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Default Extension="png" ContentType="image/png"/>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72"/>
        </w:rPr>
      </w:pPr>
      <w:r>
        <w:rPr/>
        <w:drawing>
          <wp:anchor distT="0" distB="0" distL="0" distR="0" allowOverlap="1" layoutInCell="1" locked="0" behindDoc="1" simplePos="0" relativeHeight="476005888">
            <wp:simplePos x="0" y="0"/>
            <wp:positionH relativeFrom="page">
              <wp:posOffset>577709</wp:posOffset>
            </wp:positionH>
            <wp:positionV relativeFrom="page">
              <wp:posOffset>691990</wp:posOffset>
            </wp:positionV>
            <wp:extent cx="6713587" cy="9585384"/>
            <wp:effectExtent l="0" t="0" r="0" b="0"/>
            <wp:wrapNone/>
            <wp:docPr id="1" name="Image 1" descr="Graphical user interface, application  Description automatically generated"/>
            <wp:cNvGraphicFramePr>
              <a:graphicFrameLocks/>
            </wp:cNvGraphicFramePr>
            <a:graphic>
              <a:graphicData uri="http://schemas.openxmlformats.org/drawingml/2006/picture">
                <pic:pic>
                  <pic:nvPicPr>
                    <pic:cNvPr id="1" name="Image 1" descr="Graphical user interface, application  Description automatically generated"/>
                    <pic:cNvPicPr/>
                  </pic:nvPicPr>
                  <pic:blipFill>
                    <a:blip r:embed="rId5" cstate="print"/>
                    <a:stretch>
                      <a:fillRect/>
                    </a:stretch>
                  </pic:blipFill>
                  <pic:spPr>
                    <a:xfrm>
                      <a:off x="0" y="0"/>
                      <a:ext cx="6713587" cy="9585384"/>
                    </a:xfrm>
                    <a:prstGeom prst="rect">
                      <a:avLst/>
                    </a:prstGeom>
                  </pic:spPr>
                </pic:pic>
              </a:graphicData>
            </a:graphic>
          </wp:anchor>
        </w:drawing>
      </w:r>
    </w:p>
    <w:p>
      <w:pPr>
        <w:pStyle w:val="BodyText"/>
        <w:rPr>
          <w:rFonts w:ascii="Times New Roman"/>
          <w:sz w:val="72"/>
        </w:rPr>
      </w:pPr>
    </w:p>
    <w:p>
      <w:pPr>
        <w:pStyle w:val="BodyText"/>
        <w:rPr>
          <w:rFonts w:ascii="Times New Roman"/>
          <w:sz w:val="72"/>
        </w:rPr>
      </w:pPr>
    </w:p>
    <w:p>
      <w:pPr>
        <w:pStyle w:val="BodyText"/>
        <w:rPr>
          <w:rFonts w:ascii="Times New Roman"/>
          <w:sz w:val="72"/>
        </w:rPr>
      </w:pPr>
    </w:p>
    <w:p>
      <w:pPr>
        <w:pStyle w:val="BodyText"/>
        <w:rPr>
          <w:rFonts w:ascii="Times New Roman"/>
          <w:sz w:val="72"/>
        </w:rPr>
      </w:pPr>
    </w:p>
    <w:p>
      <w:pPr>
        <w:pStyle w:val="BodyText"/>
        <w:rPr>
          <w:rFonts w:ascii="Times New Roman"/>
          <w:sz w:val="72"/>
        </w:rPr>
      </w:pPr>
    </w:p>
    <w:p>
      <w:pPr>
        <w:pStyle w:val="BodyText"/>
        <w:rPr>
          <w:rFonts w:ascii="Times New Roman"/>
          <w:sz w:val="72"/>
        </w:rPr>
      </w:pPr>
    </w:p>
    <w:p>
      <w:pPr>
        <w:pStyle w:val="BodyText"/>
        <w:rPr>
          <w:rFonts w:ascii="Times New Roman"/>
          <w:sz w:val="72"/>
        </w:rPr>
      </w:pPr>
    </w:p>
    <w:p>
      <w:pPr>
        <w:pStyle w:val="BodyText"/>
        <w:rPr>
          <w:rFonts w:ascii="Times New Roman"/>
          <w:sz w:val="72"/>
        </w:rPr>
      </w:pPr>
    </w:p>
    <w:p>
      <w:pPr>
        <w:pStyle w:val="BodyText"/>
        <w:rPr>
          <w:rFonts w:ascii="Times New Roman"/>
          <w:sz w:val="72"/>
        </w:rPr>
      </w:pPr>
    </w:p>
    <w:p>
      <w:pPr>
        <w:pStyle w:val="BodyText"/>
        <w:spacing w:before="611"/>
        <w:rPr>
          <w:rFonts w:ascii="Times New Roman"/>
          <w:sz w:val="72"/>
        </w:rPr>
      </w:pPr>
    </w:p>
    <w:p>
      <w:pPr>
        <w:pStyle w:val="Title"/>
      </w:pPr>
      <w:r>
        <w:rPr>
          <w:spacing w:val="-46"/>
        </w:rPr>
        <w:t>ISO:8583</w:t>
      </w:r>
      <w:r>
        <w:rPr>
          <w:spacing w:val="-87"/>
        </w:rPr>
        <w:t> </w:t>
      </w:r>
      <w:r>
        <w:rPr>
          <w:spacing w:val="-32"/>
        </w:rPr>
        <w:t>Specifications</w:t>
      </w:r>
    </w:p>
    <w:p>
      <w:pPr>
        <w:spacing w:before="103"/>
        <w:ind w:left="135" w:right="0" w:firstLine="0"/>
        <w:jc w:val="left"/>
        <w:rPr>
          <w:sz w:val="60"/>
        </w:rPr>
      </w:pPr>
      <w:r>
        <w:rPr>
          <w:spacing w:val="-26"/>
          <w:sz w:val="60"/>
        </w:rPr>
        <w:t>i2c</w:t>
      </w:r>
      <w:r>
        <w:rPr>
          <w:spacing w:val="-48"/>
          <w:sz w:val="60"/>
        </w:rPr>
        <w:t> </w:t>
      </w:r>
      <w:r>
        <w:rPr>
          <w:spacing w:val="-26"/>
          <w:sz w:val="60"/>
        </w:rPr>
        <w:t>Reference</w:t>
      </w:r>
      <w:r>
        <w:rPr>
          <w:spacing w:val="-42"/>
          <w:sz w:val="60"/>
        </w:rPr>
        <w:t> </w:t>
      </w:r>
      <w:r>
        <w:rPr>
          <w:spacing w:val="-26"/>
          <w:sz w:val="60"/>
        </w:rPr>
        <w:t>Guide</w:t>
      </w:r>
    </w:p>
    <w:p>
      <w:pPr>
        <w:pStyle w:val="ListParagraph"/>
        <w:numPr>
          <w:ilvl w:val="2"/>
          <w:numId w:val="1"/>
        </w:numPr>
        <w:tabs>
          <w:tab w:pos="1159" w:val="left" w:leader="none"/>
        </w:tabs>
        <w:spacing w:line="240" w:lineRule="auto" w:before="175" w:after="0"/>
        <w:ind w:left="1159" w:right="0" w:hanging="1024"/>
        <w:jc w:val="left"/>
        <w:rPr>
          <w:sz w:val="40"/>
        </w:rPr>
      </w:pPr>
      <w:r>
        <w:rPr>
          <w:sz w:val="40"/>
        </w:rPr>
        <w:t>|</w:t>
      </w:r>
      <w:r>
        <w:rPr>
          <w:spacing w:val="-57"/>
          <w:sz w:val="40"/>
        </w:rPr>
        <w:t> </w:t>
      </w:r>
      <w:r>
        <w:rPr>
          <w:spacing w:val="-2"/>
          <w:sz w:val="40"/>
        </w:rPr>
        <w:t>Standard</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before="0"/>
        <w:ind w:left="0" w:right="155" w:firstLine="0"/>
        <w:jc w:val="right"/>
        <w:rPr>
          <w:sz w:val="14"/>
        </w:rPr>
      </w:pPr>
      <w:r>
        <w:rPr>
          <w:color w:val="929396"/>
          <w:sz w:val="14"/>
        </w:rPr>
        <w:t>Confidential</w:t>
      </w:r>
      <w:r>
        <w:rPr>
          <w:color w:val="929396"/>
          <w:spacing w:val="-6"/>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4"/>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p>
      <w:pPr>
        <w:spacing w:after="0"/>
        <w:jc w:val="right"/>
        <w:rPr>
          <w:sz w:val="14"/>
        </w:rPr>
        <w:sectPr>
          <w:type w:val="continuous"/>
          <w:pgSz w:w="11910" w:h="16840"/>
          <w:pgMar w:top="1080" w:bottom="280" w:left="860" w:right="920"/>
        </w:sectPr>
      </w:pPr>
    </w:p>
    <w:p>
      <w:pPr>
        <w:pStyle w:val="BodyText"/>
        <w:ind w:left="8660"/>
      </w:pPr>
      <w:r>
        <w:rPr/>
        <w:drawing>
          <wp:inline distT="0" distB="0" distL="0" distR="0">
            <wp:extent cx="769674" cy="475488"/>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769674" cy="475488"/>
                    </a:xfrm>
                    <a:prstGeom prst="rect">
                      <a:avLst/>
                    </a:prstGeom>
                  </pic:spPr>
                </pic:pic>
              </a:graphicData>
            </a:graphic>
          </wp:inline>
        </w:drawing>
      </w:r>
      <w:r>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0"/>
        <w:rPr>
          <w:sz w:val="16"/>
        </w:rPr>
      </w:pPr>
    </w:p>
    <w:p>
      <w:pPr>
        <w:spacing w:line="559" w:lineRule="auto" w:before="0"/>
        <w:ind w:left="220" w:right="6065" w:firstLine="0"/>
        <w:jc w:val="left"/>
        <w:rPr>
          <w:i/>
          <w:sz w:val="16"/>
        </w:rPr>
      </w:pPr>
      <w:r>
        <w:rPr>
          <w:i/>
          <w:sz w:val="16"/>
        </w:rPr>
        <w:t>Published</w:t>
      </w:r>
      <w:r>
        <w:rPr>
          <w:i/>
          <w:spacing w:val="-6"/>
          <w:sz w:val="16"/>
        </w:rPr>
        <w:t> </w:t>
      </w:r>
      <w:r>
        <w:rPr>
          <w:i/>
          <w:sz w:val="16"/>
        </w:rPr>
        <w:t>by</w:t>
      </w:r>
      <w:r>
        <w:rPr>
          <w:i/>
          <w:spacing w:val="-4"/>
          <w:sz w:val="16"/>
        </w:rPr>
        <w:t> </w:t>
      </w:r>
      <w:r>
        <w:rPr>
          <w:i/>
          <w:sz w:val="16"/>
        </w:rPr>
        <w:t>i2c</w:t>
      </w:r>
      <w:r>
        <w:rPr>
          <w:i/>
          <w:spacing w:val="-4"/>
          <w:sz w:val="16"/>
        </w:rPr>
        <w:t> </w:t>
      </w:r>
      <w:r>
        <w:rPr>
          <w:i/>
          <w:sz w:val="16"/>
        </w:rPr>
        <w:t>Inc.</w:t>
      </w:r>
      <w:r>
        <w:rPr>
          <w:i/>
          <w:spacing w:val="-4"/>
          <w:sz w:val="16"/>
        </w:rPr>
        <w:t> </w:t>
      </w:r>
      <w:r>
        <w:rPr>
          <w:i/>
          <w:sz w:val="16"/>
        </w:rPr>
        <w:t>Copyright</w:t>
      </w:r>
      <w:r>
        <w:rPr>
          <w:i/>
          <w:spacing w:val="-2"/>
          <w:sz w:val="16"/>
        </w:rPr>
        <w:t> </w:t>
      </w:r>
      <w:r>
        <w:rPr>
          <w:i/>
          <w:sz w:val="16"/>
        </w:rPr>
        <w:t>©</w:t>
      </w:r>
      <w:r>
        <w:rPr>
          <w:i/>
          <w:spacing w:val="-6"/>
          <w:sz w:val="16"/>
        </w:rPr>
        <w:t> </w:t>
      </w:r>
      <w:r>
        <w:rPr>
          <w:i/>
          <w:sz w:val="16"/>
        </w:rPr>
        <w:t>2024</w:t>
      </w:r>
      <w:r>
        <w:rPr>
          <w:i/>
          <w:spacing w:val="-3"/>
          <w:sz w:val="16"/>
        </w:rPr>
        <w:t> </w:t>
      </w:r>
      <w:r>
        <w:rPr>
          <w:i/>
          <w:sz w:val="16"/>
        </w:rPr>
        <w:t>i2c</w:t>
      </w:r>
      <w:r>
        <w:rPr>
          <w:i/>
          <w:spacing w:val="-4"/>
          <w:sz w:val="16"/>
        </w:rPr>
        <w:t> </w:t>
      </w:r>
      <w:r>
        <w:rPr>
          <w:i/>
          <w:sz w:val="16"/>
        </w:rPr>
        <w:t>Inc.</w:t>
      </w:r>
      <w:r>
        <w:rPr>
          <w:i/>
          <w:sz w:val="16"/>
        </w:rPr>
        <w:t> Version: 24.3.1 | Standard</w:t>
      </w:r>
    </w:p>
    <w:p>
      <w:pPr>
        <w:spacing w:before="2"/>
        <w:ind w:left="220" w:right="0" w:firstLine="0"/>
        <w:jc w:val="left"/>
        <w:rPr>
          <w:i/>
          <w:sz w:val="16"/>
        </w:rPr>
      </w:pPr>
      <w:r>
        <w:rPr>
          <w:i/>
          <w:sz w:val="16"/>
        </w:rPr>
        <w:t>Revision</w:t>
      </w:r>
      <w:r>
        <w:rPr>
          <w:i/>
          <w:spacing w:val="-7"/>
          <w:sz w:val="16"/>
        </w:rPr>
        <w:t> </w:t>
      </w:r>
      <w:r>
        <w:rPr>
          <w:i/>
          <w:sz w:val="16"/>
        </w:rPr>
        <w:t>Date:</w:t>
      </w:r>
      <w:r>
        <w:rPr>
          <w:i/>
          <w:spacing w:val="-3"/>
          <w:sz w:val="16"/>
        </w:rPr>
        <w:t> </w:t>
      </w:r>
      <w:r>
        <w:rPr>
          <w:i/>
          <w:sz w:val="16"/>
        </w:rPr>
        <w:t>May</w:t>
      </w:r>
      <w:r>
        <w:rPr>
          <w:i/>
          <w:spacing w:val="-2"/>
          <w:sz w:val="16"/>
        </w:rPr>
        <w:t> </w:t>
      </w:r>
      <w:r>
        <w:rPr>
          <w:i/>
          <w:sz w:val="16"/>
        </w:rPr>
        <w:t>16</w:t>
      </w:r>
      <w:r>
        <w:rPr>
          <w:i/>
          <w:sz w:val="16"/>
          <w:vertAlign w:val="superscript"/>
        </w:rPr>
        <w:t>th</w:t>
      </w:r>
      <w:r>
        <w:rPr>
          <w:i/>
          <w:sz w:val="16"/>
          <w:vertAlign w:val="baseline"/>
        </w:rPr>
        <w:t>,</w:t>
      </w:r>
      <w:r>
        <w:rPr>
          <w:i/>
          <w:spacing w:val="-3"/>
          <w:sz w:val="16"/>
          <w:vertAlign w:val="baseline"/>
        </w:rPr>
        <w:t> </w:t>
      </w:r>
      <w:r>
        <w:rPr>
          <w:i/>
          <w:spacing w:val="-4"/>
          <w:sz w:val="16"/>
          <w:vertAlign w:val="baseline"/>
        </w:rPr>
        <w:t>2024</w:t>
      </w:r>
    </w:p>
    <w:p>
      <w:pPr>
        <w:pStyle w:val="BodyText"/>
        <w:spacing w:before="62"/>
        <w:rPr>
          <w:i/>
          <w:sz w:val="16"/>
        </w:rPr>
      </w:pPr>
    </w:p>
    <w:p>
      <w:pPr>
        <w:spacing w:line="276" w:lineRule="auto" w:before="0"/>
        <w:ind w:left="220" w:right="0" w:firstLine="0"/>
        <w:jc w:val="left"/>
        <w:rPr>
          <w:i/>
          <w:sz w:val="16"/>
        </w:rPr>
      </w:pPr>
      <w:r>
        <w:rPr>
          <w:i/>
          <w:sz w:val="16"/>
        </w:rPr>
        <w:t>All rights reserved. No part of the contents of this document can be reproduced or transmitted in any form or by any means without the</w:t>
      </w:r>
      <w:r>
        <w:rPr>
          <w:i/>
          <w:sz w:val="16"/>
        </w:rPr>
        <w:t> written</w:t>
      </w:r>
      <w:r>
        <w:rPr>
          <w:i/>
          <w:spacing w:val="-1"/>
          <w:sz w:val="16"/>
        </w:rPr>
        <w:t> </w:t>
      </w:r>
      <w:r>
        <w:rPr>
          <w:i/>
          <w:sz w:val="16"/>
        </w:rPr>
        <w:t>permission</w:t>
      </w:r>
      <w:r>
        <w:rPr>
          <w:i/>
          <w:spacing w:val="-1"/>
          <w:sz w:val="16"/>
        </w:rPr>
        <w:t> </w:t>
      </w:r>
      <w:r>
        <w:rPr>
          <w:i/>
          <w:sz w:val="16"/>
        </w:rPr>
        <w:t>of i2c</w:t>
      </w:r>
      <w:r>
        <w:rPr>
          <w:i/>
          <w:spacing w:val="-2"/>
          <w:sz w:val="16"/>
        </w:rPr>
        <w:t> </w:t>
      </w:r>
      <w:r>
        <w:rPr>
          <w:i/>
          <w:sz w:val="16"/>
        </w:rPr>
        <w:t>Inc.</w:t>
      </w:r>
      <w:r>
        <w:rPr>
          <w:i/>
          <w:spacing w:val="-2"/>
          <w:sz w:val="16"/>
        </w:rPr>
        <w:t> </w:t>
      </w:r>
      <w:r>
        <w:rPr>
          <w:i/>
          <w:sz w:val="16"/>
        </w:rPr>
        <w:t>i2c</w:t>
      </w:r>
      <w:r>
        <w:rPr>
          <w:i/>
          <w:spacing w:val="-2"/>
          <w:sz w:val="16"/>
        </w:rPr>
        <w:t> </w:t>
      </w:r>
      <w:r>
        <w:rPr>
          <w:i/>
          <w:sz w:val="16"/>
        </w:rPr>
        <w:t>has</w:t>
      </w:r>
      <w:r>
        <w:rPr>
          <w:i/>
          <w:spacing w:val="-2"/>
          <w:sz w:val="16"/>
        </w:rPr>
        <w:t> </w:t>
      </w:r>
      <w:r>
        <w:rPr>
          <w:i/>
          <w:sz w:val="16"/>
        </w:rPr>
        <w:t>made</w:t>
      </w:r>
      <w:r>
        <w:rPr>
          <w:i/>
          <w:spacing w:val="-1"/>
          <w:sz w:val="16"/>
        </w:rPr>
        <w:t> </w:t>
      </w:r>
      <w:r>
        <w:rPr>
          <w:i/>
          <w:sz w:val="16"/>
        </w:rPr>
        <w:t>every effort</w:t>
      </w:r>
      <w:r>
        <w:rPr>
          <w:i/>
          <w:spacing w:val="-2"/>
          <w:sz w:val="16"/>
        </w:rPr>
        <w:t> </w:t>
      </w:r>
      <w:r>
        <w:rPr>
          <w:i/>
          <w:sz w:val="16"/>
        </w:rPr>
        <w:t>during</w:t>
      </w:r>
      <w:r>
        <w:rPr>
          <w:i/>
          <w:spacing w:val="-1"/>
          <w:sz w:val="16"/>
        </w:rPr>
        <w:t> </w:t>
      </w:r>
      <w:r>
        <w:rPr>
          <w:i/>
          <w:sz w:val="16"/>
        </w:rPr>
        <w:t>the</w:t>
      </w:r>
      <w:r>
        <w:rPr>
          <w:i/>
          <w:spacing w:val="-4"/>
          <w:sz w:val="16"/>
        </w:rPr>
        <w:t> </w:t>
      </w:r>
      <w:r>
        <w:rPr>
          <w:i/>
          <w:sz w:val="16"/>
        </w:rPr>
        <w:t>preparation</w:t>
      </w:r>
      <w:r>
        <w:rPr>
          <w:i/>
          <w:spacing w:val="-1"/>
          <w:sz w:val="16"/>
        </w:rPr>
        <w:t> </w:t>
      </w:r>
      <w:r>
        <w:rPr>
          <w:i/>
          <w:sz w:val="16"/>
        </w:rPr>
        <w:t>of</w:t>
      </w:r>
      <w:r>
        <w:rPr>
          <w:i/>
          <w:spacing w:val="-2"/>
          <w:sz w:val="16"/>
        </w:rPr>
        <w:t> </w:t>
      </w:r>
      <w:r>
        <w:rPr>
          <w:i/>
          <w:sz w:val="16"/>
        </w:rPr>
        <w:t>this document</w:t>
      </w:r>
      <w:r>
        <w:rPr>
          <w:i/>
          <w:spacing w:val="-2"/>
          <w:sz w:val="16"/>
        </w:rPr>
        <w:t> </w:t>
      </w:r>
      <w:r>
        <w:rPr>
          <w:i/>
          <w:sz w:val="16"/>
        </w:rPr>
        <w:t>to</w:t>
      </w:r>
      <w:r>
        <w:rPr>
          <w:i/>
          <w:spacing w:val="-4"/>
          <w:sz w:val="16"/>
        </w:rPr>
        <w:t> </w:t>
      </w:r>
      <w:r>
        <w:rPr>
          <w:i/>
          <w:sz w:val="16"/>
        </w:rPr>
        <w:t>ensure</w:t>
      </w:r>
      <w:r>
        <w:rPr>
          <w:i/>
          <w:spacing w:val="-1"/>
          <w:sz w:val="16"/>
        </w:rPr>
        <w:t> </w:t>
      </w:r>
      <w:r>
        <w:rPr>
          <w:i/>
          <w:sz w:val="16"/>
        </w:rPr>
        <w:t>the</w:t>
      </w:r>
      <w:r>
        <w:rPr>
          <w:i/>
          <w:spacing w:val="-1"/>
          <w:sz w:val="16"/>
        </w:rPr>
        <w:t> </w:t>
      </w:r>
      <w:r>
        <w:rPr>
          <w:i/>
          <w:sz w:val="16"/>
        </w:rPr>
        <w:t>accuracy</w:t>
      </w:r>
      <w:r>
        <w:rPr>
          <w:i/>
          <w:spacing w:val="-2"/>
          <w:sz w:val="16"/>
        </w:rPr>
        <w:t> </w:t>
      </w:r>
      <w:r>
        <w:rPr>
          <w:i/>
          <w:sz w:val="16"/>
        </w:rPr>
        <w:t>of</w:t>
      </w:r>
      <w:r>
        <w:rPr>
          <w:i/>
          <w:spacing w:val="-2"/>
          <w:sz w:val="16"/>
        </w:rPr>
        <w:t> </w:t>
      </w:r>
      <w:r>
        <w:rPr>
          <w:i/>
          <w:sz w:val="16"/>
        </w:rPr>
        <w:t>the</w:t>
      </w:r>
      <w:r>
        <w:rPr>
          <w:i/>
          <w:spacing w:val="-3"/>
          <w:sz w:val="16"/>
        </w:rPr>
        <w:t> </w:t>
      </w:r>
      <w:r>
        <w:rPr>
          <w:i/>
          <w:sz w:val="16"/>
        </w:rPr>
        <w:t>information provided here. However, the information</w:t>
      </w:r>
      <w:r>
        <w:rPr>
          <w:i/>
          <w:spacing w:val="-2"/>
          <w:sz w:val="16"/>
        </w:rPr>
        <w:t> </w:t>
      </w:r>
      <w:r>
        <w:rPr>
          <w:i/>
          <w:sz w:val="16"/>
        </w:rPr>
        <w:t>contained</w:t>
      </w:r>
      <w:r>
        <w:rPr>
          <w:i/>
          <w:spacing w:val="-2"/>
          <w:sz w:val="16"/>
        </w:rPr>
        <w:t> </w:t>
      </w:r>
      <w:r>
        <w:rPr>
          <w:i/>
          <w:sz w:val="16"/>
        </w:rPr>
        <w:t>in</w:t>
      </w:r>
      <w:r>
        <w:rPr>
          <w:i/>
          <w:spacing w:val="-1"/>
          <w:sz w:val="16"/>
        </w:rPr>
        <w:t> </w:t>
      </w:r>
      <w:r>
        <w:rPr>
          <w:i/>
          <w:sz w:val="16"/>
        </w:rPr>
        <w:t>this document comes without</w:t>
      </w:r>
      <w:r>
        <w:rPr>
          <w:i/>
          <w:spacing w:val="-2"/>
          <w:sz w:val="16"/>
        </w:rPr>
        <w:t> </w:t>
      </w:r>
      <w:r>
        <w:rPr>
          <w:i/>
          <w:sz w:val="16"/>
        </w:rPr>
        <w:t>warranty, either expressed or</w:t>
      </w:r>
      <w:r>
        <w:rPr>
          <w:i/>
          <w:spacing w:val="-1"/>
          <w:sz w:val="16"/>
        </w:rPr>
        <w:t> </w:t>
      </w:r>
      <w:r>
        <w:rPr>
          <w:i/>
          <w:sz w:val="16"/>
        </w:rPr>
        <w:t>implied. i2c will not be liable for any damage,</w:t>
      </w:r>
      <w:r>
        <w:rPr>
          <w:i/>
          <w:spacing w:val="-1"/>
          <w:sz w:val="16"/>
        </w:rPr>
        <w:t> </w:t>
      </w:r>
      <w:r>
        <w:rPr>
          <w:i/>
          <w:sz w:val="16"/>
        </w:rPr>
        <w:t>cost, or alleged cost,</w:t>
      </w:r>
      <w:r>
        <w:rPr>
          <w:i/>
          <w:spacing w:val="-1"/>
          <w:sz w:val="16"/>
        </w:rPr>
        <w:t> </w:t>
      </w:r>
      <w:r>
        <w:rPr>
          <w:i/>
          <w:sz w:val="16"/>
        </w:rPr>
        <w:t>arising either directly or indirectly on</w:t>
      </w:r>
      <w:r>
        <w:rPr>
          <w:i/>
          <w:spacing w:val="-3"/>
          <w:sz w:val="16"/>
        </w:rPr>
        <w:t> </w:t>
      </w:r>
      <w:r>
        <w:rPr>
          <w:i/>
          <w:sz w:val="16"/>
        </w:rPr>
        <w:t>account of</w:t>
      </w:r>
      <w:r>
        <w:rPr>
          <w:i/>
          <w:spacing w:val="-1"/>
          <w:sz w:val="16"/>
        </w:rPr>
        <w:t> </w:t>
      </w:r>
      <w:r>
        <w:rPr>
          <w:i/>
          <w:sz w:val="16"/>
        </w:rPr>
        <w:t>this document. Other product and</w:t>
      </w:r>
      <w:r>
        <w:rPr>
          <w:i/>
          <w:spacing w:val="-2"/>
          <w:sz w:val="16"/>
        </w:rPr>
        <w:t> </w:t>
      </w:r>
      <w:r>
        <w:rPr>
          <w:i/>
          <w:sz w:val="16"/>
        </w:rPr>
        <w:t>company names mentioned herein may be the trademarks of their respective owners.</w:t>
      </w:r>
    </w:p>
    <w:p>
      <w:pPr>
        <w:spacing w:after="0" w:line="276" w:lineRule="auto"/>
        <w:jc w:val="left"/>
        <w:rPr>
          <w:sz w:val="16"/>
        </w:rPr>
        <w:sectPr>
          <w:footerReference w:type="default" r:id="rId6"/>
          <w:pgSz w:w="11910" w:h="16840"/>
          <w:pgMar w:header="0" w:footer="1095" w:top="920" w:bottom="1280" w:left="860" w:right="920"/>
          <w:pgNumType w:start="2"/>
        </w:sectPr>
      </w:pPr>
    </w:p>
    <w:p>
      <w:pPr>
        <w:pStyle w:val="BodyText"/>
        <w:spacing w:before="133"/>
        <w:rPr>
          <w:i/>
          <w:sz w:val="32"/>
        </w:rPr>
      </w:pPr>
    </w:p>
    <w:p>
      <w:pPr>
        <w:spacing w:before="0"/>
        <w:ind w:left="220" w:right="0" w:firstLine="0"/>
        <w:jc w:val="left"/>
        <w:rPr>
          <w:sz w:val="32"/>
        </w:rPr>
      </w:pPr>
      <w:r>
        <w:rPr/>
        <w:drawing>
          <wp:anchor distT="0" distB="0" distL="0" distR="0" allowOverlap="1" layoutInCell="1" locked="0" behindDoc="0" simplePos="0" relativeHeight="15729152">
            <wp:simplePos x="0" y="0"/>
            <wp:positionH relativeFrom="page">
              <wp:posOffset>6045200</wp:posOffset>
            </wp:positionH>
            <wp:positionV relativeFrom="paragraph">
              <wp:posOffset>-315239</wp:posOffset>
            </wp:positionV>
            <wp:extent cx="774065" cy="478200"/>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774065" cy="478200"/>
                    </a:xfrm>
                    <a:prstGeom prst="rect">
                      <a:avLst/>
                    </a:prstGeom>
                  </pic:spPr>
                </pic:pic>
              </a:graphicData>
            </a:graphic>
          </wp:anchor>
        </w:drawing>
      </w:r>
      <w:r>
        <w:rPr>
          <w:sz w:val="32"/>
        </w:rPr>
        <w:t>Table</w:t>
      </w:r>
      <w:r>
        <w:rPr>
          <w:spacing w:val="-9"/>
          <w:sz w:val="32"/>
        </w:rPr>
        <w:t> </w:t>
      </w:r>
      <w:r>
        <w:rPr>
          <w:sz w:val="32"/>
        </w:rPr>
        <w:t>of</w:t>
      </w:r>
      <w:r>
        <w:rPr>
          <w:spacing w:val="-8"/>
          <w:sz w:val="32"/>
        </w:rPr>
        <w:t> </w:t>
      </w:r>
      <w:r>
        <w:rPr>
          <w:spacing w:val="-2"/>
          <w:sz w:val="32"/>
        </w:rPr>
        <w:t>Contents</w:t>
      </w:r>
    </w:p>
    <w:p>
      <w:pPr>
        <w:spacing w:after="0"/>
        <w:jc w:val="left"/>
        <w:rPr>
          <w:sz w:val="32"/>
        </w:rPr>
        <w:sectPr>
          <w:pgSz w:w="11910" w:h="16840"/>
          <w:pgMar w:header="0" w:footer="1095" w:top="920" w:bottom="930" w:left="860" w:right="920"/>
        </w:sectPr>
      </w:pPr>
    </w:p>
    <w:sdt>
      <w:sdtPr>
        <w:docPartObj>
          <w:docPartGallery w:val="Table of Contents"/>
          <w:docPartUnique/>
        </w:docPartObj>
      </w:sdtPr>
      <w:sdtEndPr/>
      <w:sdtContent>
        <w:p>
          <w:pPr>
            <w:pStyle w:val="TOC1"/>
            <w:tabs>
              <w:tab w:pos="9959" w:val="right" w:leader="dot"/>
            </w:tabs>
            <w:spacing w:before="355"/>
          </w:pPr>
          <w:hyperlink w:history="true" w:anchor="_bookmark0">
            <w:r>
              <w:rPr/>
              <w:t>Summary</w:t>
            </w:r>
            <w:r>
              <w:rPr>
                <w:spacing w:val="-2"/>
              </w:rPr>
              <w:t> </w:t>
            </w:r>
            <w:r>
              <w:rPr/>
              <w:t>of</w:t>
            </w:r>
            <w:r>
              <w:rPr>
                <w:spacing w:val="-1"/>
              </w:rPr>
              <w:t> </w:t>
            </w:r>
            <w:r>
              <w:rPr>
                <w:spacing w:val="-2"/>
              </w:rPr>
              <w:t>Changes</w:t>
            </w:r>
            <w:r>
              <w:rPr/>
              <w:tab/>
            </w:r>
            <w:r>
              <w:rPr>
                <w:spacing w:val="-12"/>
              </w:rPr>
              <w:t>7</w:t>
            </w:r>
          </w:hyperlink>
        </w:p>
        <w:p>
          <w:pPr>
            <w:pStyle w:val="TOC1"/>
            <w:tabs>
              <w:tab w:pos="9959" w:val="right" w:leader="dot"/>
            </w:tabs>
          </w:pPr>
          <w:hyperlink w:history="true" w:anchor="_bookmark1">
            <w:r>
              <w:rPr/>
              <w:t>PART</w:t>
            </w:r>
            <w:r>
              <w:rPr>
                <w:spacing w:val="-3"/>
              </w:rPr>
              <w:t> </w:t>
            </w:r>
            <w:r>
              <w:rPr/>
              <w:t>1</w:t>
            </w:r>
            <w:r>
              <w:rPr>
                <w:spacing w:val="-1"/>
              </w:rPr>
              <w:t> </w:t>
            </w:r>
            <w:r>
              <w:rPr/>
              <w:t>–</w:t>
            </w:r>
            <w:r>
              <w:rPr>
                <w:spacing w:val="-4"/>
              </w:rPr>
              <w:t> </w:t>
            </w:r>
            <w:r>
              <w:rPr/>
              <w:t>Message</w:t>
            </w:r>
            <w:r>
              <w:rPr>
                <w:spacing w:val="-4"/>
              </w:rPr>
              <w:t> </w:t>
            </w:r>
            <w:r>
              <w:rPr>
                <w:spacing w:val="-2"/>
              </w:rPr>
              <w:t>Structure</w:t>
            </w:r>
            <w:r>
              <w:rPr/>
              <w:tab/>
            </w:r>
            <w:r>
              <w:rPr>
                <w:spacing w:val="-5"/>
              </w:rPr>
              <w:t>12</w:t>
            </w:r>
          </w:hyperlink>
        </w:p>
        <w:p>
          <w:pPr>
            <w:pStyle w:val="TOC2"/>
            <w:tabs>
              <w:tab w:pos="9956" w:val="right" w:leader="dot"/>
            </w:tabs>
          </w:pPr>
          <w:hyperlink w:history="true" w:anchor="_bookmark2">
            <w:r>
              <w:rPr/>
              <w:t>ISO</w:t>
            </w:r>
            <w:r>
              <w:rPr>
                <w:spacing w:val="-6"/>
              </w:rPr>
              <w:t> </w:t>
            </w:r>
            <w:r>
              <w:rPr/>
              <w:t>8583</w:t>
            </w:r>
            <w:r>
              <w:rPr>
                <w:spacing w:val="-5"/>
              </w:rPr>
              <w:t> </w:t>
            </w:r>
            <w:r>
              <w:rPr/>
              <w:t>Protocol</w:t>
            </w:r>
            <w:r>
              <w:rPr>
                <w:spacing w:val="-8"/>
              </w:rPr>
              <w:t> </w:t>
            </w:r>
            <w:r>
              <w:rPr>
                <w:spacing w:val="-2"/>
              </w:rPr>
              <w:t>Format</w:t>
            </w:r>
            <w:r>
              <w:rPr/>
              <w:tab/>
            </w:r>
            <w:r>
              <w:rPr>
                <w:spacing w:val="-5"/>
              </w:rPr>
              <w:t>12</w:t>
            </w:r>
          </w:hyperlink>
        </w:p>
        <w:p>
          <w:pPr>
            <w:pStyle w:val="TOC5"/>
            <w:tabs>
              <w:tab w:pos="9959" w:val="right" w:leader="dot"/>
            </w:tabs>
            <w:spacing w:before="102"/>
          </w:pPr>
          <w:hyperlink w:history="true" w:anchor="_bookmark3">
            <w:r>
              <w:rPr/>
              <w:t>Message</w:t>
            </w:r>
            <w:r>
              <w:rPr>
                <w:spacing w:val="-9"/>
              </w:rPr>
              <w:t> </w:t>
            </w:r>
            <w:r>
              <w:rPr>
                <w:spacing w:val="-2"/>
              </w:rPr>
              <w:t>Length</w:t>
            </w:r>
            <w:r>
              <w:rPr/>
              <w:tab/>
            </w:r>
            <w:r>
              <w:rPr>
                <w:spacing w:val="-5"/>
              </w:rPr>
              <w:t>12</w:t>
            </w:r>
          </w:hyperlink>
        </w:p>
        <w:p>
          <w:pPr>
            <w:pStyle w:val="TOC5"/>
            <w:tabs>
              <w:tab w:pos="9959" w:val="right" w:leader="dot"/>
            </w:tabs>
          </w:pPr>
          <w:hyperlink w:history="true" w:anchor="_bookmark4">
            <w:r>
              <w:rPr/>
              <w:t>Message</w:t>
            </w:r>
            <w:r>
              <w:rPr>
                <w:spacing w:val="-8"/>
              </w:rPr>
              <w:t> </w:t>
            </w:r>
            <w:r>
              <w:rPr/>
              <w:t>Type</w:t>
            </w:r>
            <w:r>
              <w:rPr>
                <w:spacing w:val="-8"/>
              </w:rPr>
              <w:t> </w:t>
            </w:r>
            <w:r>
              <w:rPr/>
              <w:t>Identifier</w:t>
            </w:r>
            <w:r>
              <w:rPr>
                <w:spacing w:val="-6"/>
              </w:rPr>
              <w:t> </w:t>
            </w:r>
            <w:r>
              <w:rPr>
                <w:spacing w:val="-4"/>
              </w:rPr>
              <w:t>(MTI)</w:t>
            </w:r>
            <w:r>
              <w:rPr/>
              <w:tab/>
            </w:r>
            <w:r>
              <w:rPr>
                <w:spacing w:val="-5"/>
              </w:rPr>
              <w:t>12</w:t>
            </w:r>
          </w:hyperlink>
        </w:p>
        <w:p>
          <w:pPr>
            <w:pStyle w:val="TOC5"/>
            <w:tabs>
              <w:tab w:pos="9959" w:val="right" w:leader="dot"/>
            </w:tabs>
            <w:spacing w:before="165"/>
          </w:pPr>
          <w:hyperlink w:history="true" w:anchor="_bookmark5">
            <w:r>
              <w:rPr/>
              <w:t>Message</w:t>
            </w:r>
            <w:r>
              <w:rPr>
                <w:spacing w:val="-9"/>
              </w:rPr>
              <w:t> </w:t>
            </w:r>
            <w:r>
              <w:rPr>
                <w:spacing w:val="-2"/>
              </w:rPr>
              <w:t>Bitmaps</w:t>
            </w:r>
            <w:r>
              <w:rPr/>
              <w:tab/>
            </w:r>
            <w:r>
              <w:rPr>
                <w:spacing w:val="-5"/>
              </w:rPr>
              <w:t>12</w:t>
            </w:r>
          </w:hyperlink>
        </w:p>
        <w:p>
          <w:pPr>
            <w:pStyle w:val="TOC2"/>
            <w:tabs>
              <w:tab w:pos="9956" w:val="right" w:leader="dot"/>
            </w:tabs>
            <w:spacing w:before="162"/>
          </w:pPr>
          <w:hyperlink w:history="true" w:anchor="_bookmark6">
            <w:r>
              <w:rPr/>
              <w:t>Message</w:t>
            </w:r>
            <w:r>
              <w:rPr>
                <w:spacing w:val="-8"/>
              </w:rPr>
              <w:t> </w:t>
            </w:r>
            <w:r>
              <w:rPr/>
              <w:t>Data</w:t>
            </w:r>
            <w:r>
              <w:rPr>
                <w:spacing w:val="-8"/>
              </w:rPr>
              <w:t> </w:t>
            </w:r>
            <w:r>
              <w:rPr>
                <w:spacing w:val="-2"/>
              </w:rPr>
              <w:t>Elements</w:t>
            </w:r>
            <w:r>
              <w:rPr/>
              <w:tab/>
            </w:r>
            <w:r>
              <w:rPr>
                <w:spacing w:val="-5"/>
              </w:rPr>
              <w:t>14</w:t>
            </w:r>
          </w:hyperlink>
        </w:p>
        <w:p>
          <w:pPr>
            <w:pStyle w:val="TOC1"/>
            <w:tabs>
              <w:tab w:pos="9959" w:val="right" w:leader="dot"/>
            </w:tabs>
            <w:spacing w:before="101"/>
          </w:pPr>
          <w:hyperlink w:history="true" w:anchor="_bookmark7">
            <w:r>
              <w:rPr/>
              <w:t>PART</w:t>
            </w:r>
            <w:r>
              <w:rPr>
                <w:spacing w:val="-3"/>
              </w:rPr>
              <w:t> </w:t>
            </w:r>
            <w:r>
              <w:rPr/>
              <w:t>2</w:t>
            </w:r>
            <w:r>
              <w:rPr>
                <w:spacing w:val="-1"/>
              </w:rPr>
              <w:t> </w:t>
            </w:r>
            <w:r>
              <w:rPr/>
              <w:t>–</w:t>
            </w:r>
            <w:r>
              <w:rPr>
                <w:spacing w:val="-4"/>
              </w:rPr>
              <w:t> </w:t>
            </w:r>
            <w:r>
              <w:rPr/>
              <w:t>Message</w:t>
            </w:r>
            <w:r>
              <w:rPr>
                <w:spacing w:val="-4"/>
              </w:rPr>
              <w:t> </w:t>
            </w:r>
            <w:r>
              <w:rPr>
                <w:spacing w:val="-2"/>
              </w:rPr>
              <w:t>Layouts</w:t>
            </w:r>
            <w:r>
              <w:rPr/>
              <w:tab/>
            </w:r>
            <w:r>
              <w:rPr>
                <w:spacing w:val="-5"/>
              </w:rPr>
              <w:t>15</w:t>
            </w:r>
          </w:hyperlink>
        </w:p>
        <w:p>
          <w:pPr>
            <w:pStyle w:val="TOC1"/>
            <w:tabs>
              <w:tab w:pos="9959" w:val="right" w:leader="dot"/>
            </w:tabs>
          </w:pPr>
          <w:hyperlink w:history="true" w:anchor="_bookmark8">
            <w:r>
              <w:rPr/>
              <w:t>PART</w:t>
            </w:r>
            <w:r>
              <w:rPr>
                <w:spacing w:val="-6"/>
              </w:rPr>
              <w:t> </w:t>
            </w:r>
            <w:r>
              <w:rPr/>
              <w:t>3</w:t>
            </w:r>
            <w:r>
              <w:rPr>
                <w:spacing w:val="-3"/>
              </w:rPr>
              <w:t> </w:t>
            </w:r>
            <w:r>
              <w:rPr/>
              <w:t>–</w:t>
            </w:r>
            <w:r>
              <w:rPr>
                <w:spacing w:val="-4"/>
              </w:rPr>
              <w:t> </w:t>
            </w:r>
            <w:r>
              <w:rPr/>
              <w:t>Co-operative</w:t>
            </w:r>
            <w:r>
              <w:rPr>
                <w:spacing w:val="-9"/>
              </w:rPr>
              <w:t> </w:t>
            </w:r>
            <w:r>
              <w:rPr/>
              <w:t>Auth</w:t>
            </w:r>
            <w:r>
              <w:rPr>
                <w:spacing w:val="-4"/>
              </w:rPr>
              <w:t> </w:t>
            </w:r>
            <w:r>
              <w:rPr>
                <w:spacing w:val="-2"/>
              </w:rPr>
              <w:t>Model</w:t>
            </w:r>
            <w:r>
              <w:rPr/>
              <w:tab/>
            </w:r>
            <w:r>
              <w:rPr>
                <w:spacing w:val="-5"/>
              </w:rPr>
              <w:t>19</w:t>
            </w:r>
          </w:hyperlink>
        </w:p>
        <w:p>
          <w:pPr>
            <w:pStyle w:val="TOC2"/>
            <w:tabs>
              <w:tab w:pos="9956" w:val="right" w:leader="dot"/>
            </w:tabs>
            <w:spacing w:before="100"/>
          </w:pPr>
          <w:hyperlink w:history="true" w:anchor="_bookmark9">
            <w:r>
              <w:rPr/>
              <w:t>Block</w:t>
            </w:r>
            <w:r>
              <w:rPr>
                <w:spacing w:val="-8"/>
              </w:rPr>
              <w:t> </w:t>
            </w:r>
            <w:r>
              <w:rPr>
                <w:spacing w:val="-2"/>
              </w:rPr>
              <w:t>Diagram</w:t>
            </w:r>
            <w:r>
              <w:rPr/>
              <w:tab/>
            </w:r>
            <w:r>
              <w:rPr>
                <w:spacing w:val="-5"/>
              </w:rPr>
              <w:t>19</w:t>
            </w:r>
          </w:hyperlink>
        </w:p>
        <w:p>
          <w:pPr>
            <w:pStyle w:val="TOC2"/>
            <w:tabs>
              <w:tab w:pos="9956" w:val="right" w:leader="dot"/>
            </w:tabs>
          </w:pPr>
          <w:hyperlink w:history="true" w:anchor="_bookmark10">
            <w:r>
              <w:rPr/>
              <w:t>Connectivity</w:t>
            </w:r>
            <w:r>
              <w:rPr>
                <w:spacing w:val="-15"/>
              </w:rPr>
              <w:t> </w:t>
            </w:r>
            <w:r>
              <w:rPr/>
              <w:t>Message</w:t>
            </w:r>
            <w:r>
              <w:rPr>
                <w:spacing w:val="-13"/>
              </w:rPr>
              <w:t> </w:t>
            </w:r>
            <w:r>
              <w:rPr>
                <w:spacing w:val="-4"/>
              </w:rPr>
              <w:t>Flows</w:t>
            </w:r>
            <w:r>
              <w:rPr/>
              <w:tab/>
            </w:r>
            <w:r>
              <w:rPr>
                <w:spacing w:val="-5"/>
              </w:rPr>
              <w:t>20</w:t>
            </w:r>
          </w:hyperlink>
        </w:p>
        <w:p>
          <w:pPr>
            <w:pStyle w:val="TOC5"/>
            <w:tabs>
              <w:tab w:pos="9959" w:val="right" w:leader="dot"/>
            </w:tabs>
            <w:spacing w:before="102"/>
          </w:pPr>
          <w:hyperlink w:history="true" w:anchor="_bookmark11">
            <w:r>
              <w:rPr/>
              <w:t>Sign-On</w:t>
            </w:r>
            <w:r>
              <w:rPr>
                <w:spacing w:val="-7"/>
              </w:rPr>
              <w:t> </w:t>
            </w:r>
            <w:r>
              <w:rPr>
                <w:spacing w:val="-2"/>
              </w:rPr>
              <w:t>Message</w:t>
            </w:r>
            <w:r>
              <w:rPr/>
              <w:tab/>
            </w:r>
            <w:r>
              <w:rPr>
                <w:spacing w:val="-5"/>
              </w:rPr>
              <w:t>20</w:t>
            </w:r>
          </w:hyperlink>
        </w:p>
        <w:p>
          <w:pPr>
            <w:pStyle w:val="TOC5"/>
            <w:tabs>
              <w:tab w:pos="9959" w:val="right" w:leader="dot"/>
            </w:tabs>
          </w:pPr>
          <w:hyperlink w:history="true" w:anchor="_bookmark12">
            <w:r>
              <w:rPr/>
              <w:t>Sign-Off</w:t>
            </w:r>
            <w:r>
              <w:rPr>
                <w:spacing w:val="-8"/>
              </w:rPr>
              <w:t> </w:t>
            </w:r>
            <w:r>
              <w:rPr>
                <w:spacing w:val="-2"/>
              </w:rPr>
              <w:t>Message</w:t>
            </w:r>
            <w:r>
              <w:rPr/>
              <w:tab/>
            </w:r>
            <w:r>
              <w:rPr>
                <w:spacing w:val="-5"/>
              </w:rPr>
              <w:t>20</w:t>
            </w:r>
          </w:hyperlink>
        </w:p>
        <w:p>
          <w:pPr>
            <w:pStyle w:val="TOC5"/>
            <w:tabs>
              <w:tab w:pos="9959" w:val="right" w:leader="dot"/>
            </w:tabs>
            <w:spacing w:before="164"/>
          </w:pPr>
          <w:hyperlink w:history="true" w:anchor="_bookmark13">
            <w:r>
              <w:rPr/>
              <w:t>Echo/Health</w:t>
            </w:r>
            <w:r>
              <w:rPr>
                <w:spacing w:val="-7"/>
              </w:rPr>
              <w:t> </w:t>
            </w:r>
            <w:r>
              <w:rPr/>
              <w:t>Check</w:t>
            </w:r>
            <w:r>
              <w:rPr>
                <w:spacing w:val="-7"/>
              </w:rPr>
              <w:t> </w:t>
            </w:r>
            <w:r>
              <w:rPr>
                <w:spacing w:val="-2"/>
              </w:rPr>
              <w:t>Message</w:t>
            </w:r>
            <w:r>
              <w:rPr/>
              <w:tab/>
            </w:r>
            <w:r>
              <w:rPr>
                <w:spacing w:val="-5"/>
              </w:rPr>
              <w:t>20</w:t>
            </w:r>
          </w:hyperlink>
        </w:p>
        <w:p>
          <w:pPr>
            <w:pStyle w:val="TOC2"/>
            <w:tabs>
              <w:tab w:pos="9956" w:val="right" w:leader="dot"/>
            </w:tabs>
            <w:spacing w:before="162"/>
          </w:pPr>
          <w:hyperlink w:history="true" w:anchor="_bookmark14">
            <w:r>
              <w:rPr>
                <w:spacing w:val="-2"/>
              </w:rPr>
              <w:t>Transaction</w:t>
            </w:r>
            <w:r>
              <w:rPr>
                <w:spacing w:val="7"/>
              </w:rPr>
              <w:t> </w:t>
            </w:r>
            <w:r>
              <w:rPr>
                <w:spacing w:val="-4"/>
              </w:rPr>
              <w:t>Flows</w:t>
            </w:r>
            <w:r>
              <w:rPr/>
              <w:tab/>
            </w:r>
            <w:r>
              <w:rPr>
                <w:spacing w:val="-5"/>
              </w:rPr>
              <w:t>21</w:t>
            </w:r>
          </w:hyperlink>
        </w:p>
        <w:p>
          <w:pPr>
            <w:pStyle w:val="TOC5"/>
            <w:tabs>
              <w:tab w:pos="9959" w:val="right" w:leader="dot"/>
            </w:tabs>
            <w:spacing w:before="102"/>
          </w:pPr>
          <w:hyperlink w:history="true" w:anchor="_bookmark15">
            <w:r>
              <w:rPr/>
              <w:t>Authorized</w:t>
            </w:r>
            <w:r>
              <w:rPr>
                <w:spacing w:val="-5"/>
              </w:rPr>
              <w:t> </w:t>
            </w:r>
            <w:r>
              <w:rPr/>
              <w:t>by</w:t>
            </w:r>
            <w:r>
              <w:rPr>
                <w:spacing w:val="-6"/>
              </w:rPr>
              <w:t> </w:t>
            </w:r>
            <w:r>
              <w:rPr/>
              <w:t>Auth-Host</w:t>
            </w:r>
            <w:r>
              <w:rPr>
                <w:spacing w:val="-6"/>
              </w:rPr>
              <w:t> </w:t>
            </w:r>
            <w:r>
              <w:rPr>
                <w:spacing w:val="-2"/>
              </w:rPr>
              <w:t>Processor</w:t>
            </w:r>
            <w:r>
              <w:rPr/>
              <w:tab/>
            </w:r>
            <w:r>
              <w:rPr>
                <w:spacing w:val="-5"/>
              </w:rPr>
              <w:t>21</w:t>
            </w:r>
          </w:hyperlink>
        </w:p>
        <w:p>
          <w:pPr>
            <w:pStyle w:val="TOC5"/>
            <w:tabs>
              <w:tab w:pos="9959" w:val="right" w:leader="dot"/>
            </w:tabs>
          </w:pPr>
          <w:hyperlink w:history="true" w:anchor="_bookmark16">
            <w:r>
              <w:rPr/>
              <w:t>Declined</w:t>
            </w:r>
            <w:r>
              <w:rPr>
                <w:spacing w:val="-8"/>
              </w:rPr>
              <w:t> </w:t>
            </w:r>
            <w:r>
              <w:rPr/>
              <w:t>by</w:t>
            </w:r>
            <w:r>
              <w:rPr>
                <w:spacing w:val="-5"/>
              </w:rPr>
              <w:t> </w:t>
            </w:r>
            <w:r>
              <w:rPr/>
              <w:t>Auth-Host</w:t>
            </w:r>
            <w:r>
              <w:rPr>
                <w:spacing w:val="-3"/>
              </w:rPr>
              <w:t> </w:t>
            </w:r>
            <w:r>
              <w:rPr>
                <w:spacing w:val="-2"/>
              </w:rPr>
              <w:t>Processor</w:t>
            </w:r>
            <w:r>
              <w:rPr/>
              <w:tab/>
            </w:r>
            <w:r>
              <w:rPr>
                <w:spacing w:val="-5"/>
              </w:rPr>
              <w:t>22</w:t>
            </w:r>
          </w:hyperlink>
        </w:p>
        <w:p>
          <w:pPr>
            <w:pStyle w:val="TOC2"/>
            <w:tabs>
              <w:tab w:pos="9956" w:val="right" w:leader="dot"/>
            </w:tabs>
            <w:spacing w:before="162"/>
          </w:pPr>
          <w:hyperlink w:history="true" w:anchor="_bookmark17">
            <w:r>
              <w:rPr/>
              <w:t>Exceptions</w:t>
            </w:r>
            <w:r>
              <w:rPr>
                <w:spacing w:val="-13"/>
              </w:rPr>
              <w:t> </w:t>
            </w:r>
            <w:r>
              <w:rPr/>
              <w:t>Processing</w:t>
            </w:r>
            <w:r>
              <w:rPr>
                <w:spacing w:val="-14"/>
              </w:rPr>
              <w:t> </w:t>
            </w:r>
            <w:r>
              <w:rPr>
                <w:spacing w:val="-4"/>
              </w:rPr>
              <w:t>Flows</w:t>
            </w:r>
            <w:r>
              <w:rPr/>
              <w:tab/>
            </w:r>
            <w:r>
              <w:rPr>
                <w:spacing w:val="-5"/>
              </w:rPr>
              <w:t>23</w:t>
            </w:r>
          </w:hyperlink>
        </w:p>
        <w:p>
          <w:pPr>
            <w:pStyle w:val="TOC5"/>
            <w:tabs>
              <w:tab w:pos="9959" w:val="right" w:leader="dot"/>
            </w:tabs>
            <w:spacing w:before="102"/>
          </w:pPr>
          <w:hyperlink w:history="true" w:anchor="_bookmark18">
            <w:r>
              <w:rPr/>
              <w:t>Fail</w:t>
            </w:r>
            <w:r>
              <w:rPr>
                <w:spacing w:val="-3"/>
              </w:rPr>
              <w:t> </w:t>
            </w:r>
            <w:r>
              <w:rPr/>
              <w:t>at</w:t>
            </w:r>
            <w:r>
              <w:rPr>
                <w:spacing w:val="-3"/>
              </w:rPr>
              <w:t> </w:t>
            </w:r>
            <w:r>
              <w:rPr/>
              <w:t>i2c</w:t>
            </w:r>
            <w:r>
              <w:rPr>
                <w:spacing w:val="-2"/>
              </w:rPr>
              <w:t> </w:t>
            </w:r>
            <w:r>
              <w:rPr/>
              <w:t>Pre-</w:t>
            </w:r>
            <w:r>
              <w:rPr>
                <w:spacing w:val="-2"/>
              </w:rPr>
              <w:t>Processing</w:t>
            </w:r>
            <w:r>
              <w:rPr/>
              <w:tab/>
            </w:r>
            <w:r>
              <w:rPr>
                <w:spacing w:val="-5"/>
              </w:rPr>
              <w:t>23</w:t>
            </w:r>
          </w:hyperlink>
        </w:p>
        <w:p>
          <w:pPr>
            <w:pStyle w:val="TOC5"/>
            <w:tabs>
              <w:tab w:pos="9959" w:val="right" w:leader="dot"/>
            </w:tabs>
          </w:pPr>
          <w:hyperlink w:history="true" w:anchor="_bookmark19">
            <w:r>
              <w:rPr/>
              <w:t>Stand-in</w:t>
            </w:r>
            <w:r>
              <w:rPr>
                <w:spacing w:val="-8"/>
              </w:rPr>
              <w:t> </w:t>
            </w:r>
            <w:r>
              <w:rPr>
                <w:spacing w:val="-2"/>
              </w:rPr>
              <w:t>Processing</w:t>
            </w:r>
            <w:r>
              <w:rPr/>
              <w:tab/>
            </w:r>
            <w:r>
              <w:rPr>
                <w:spacing w:val="-5"/>
              </w:rPr>
              <w:t>24</w:t>
            </w:r>
          </w:hyperlink>
        </w:p>
        <w:p>
          <w:pPr>
            <w:pStyle w:val="TOC5"/>
            <w:tabs>
              <w:tab w:pos="9959" w:val="right" w:leader="dot"/>
            </w:tabs>
            <w:spacing w:before="165"/>
          </w:pPr>
          <w:hyperlink w:history="true" w:anchor="_bookmark20">
            <w:r>
              <w:rPr/>
              <w:t>Post</w:t>
            </w:r>
            <w:r>
              <w:rPr>
                <w:spacing w:val="-6"/>
              </w:rPr>
              <w:t> </w:t>
            </w:r>
            <w:r>
              <w:rPr/>
              <w:t>Processing</w:t>
            </w:r>
            <w:r>
              <w:rPr>
                <w:spacing w:val="-5"/>
              </w:rPr>
              <w:t> </w:t>
            </w:r>
            <w:r>
              <w:rPr>
                <w:spacing w:val="-2"/>
              </w:rPr>
              <w:t>Failure</w:t>
            </w:r>
            <w:r>
              <w:rPr/>
              <w:tab/>
            </w:r>
            <w:r>
              <w:rPr>
                <w:spacing w:val="-5"/>
              </w:rPr>
              <w:t>26</w:t>
            </w:r>
          </w:hyperlink>
        </w:p>
        <w:p>
          <w:pPr>
            <w:pStyle w:val="TOC1"/>
            <w:tabs>
              <w:tab w:pos="9959" w:val="right" w:leader="dot"/>
            </w:tabs>
            <w:spacing w:before="162"/>
          </w:pPr>
          <w:hyperlink w:history="true" w:anchor="_bookmark21">
            <w:r>
              <w:rPr/>
              <w:t>PART</w:t>
            </w:r>
            <w:r>
              <w:rPr>
                <w:spacing w:val="-4"/>
              </w:rPr>
              <w:t> </w:t>
            </w:r>
            <w:r>
              <w:rPr/>
              <w:t>4</w:t>
            </w:r>
            <w:r>
              <w:rPr>
                <w:spacing w:val="-3"/>
              </w:rPr>
              <w:t> </w:t>
            </w:r>
            <w:r>
              <w:rPr/>
              <w:t>–</w:t>
            </w:r>
            <w:r>
              <w:rPr>
                <w:spacing w:val="-4"/>
              </w:rPr>
              <w:t> </w:t>
            </w:r>
            <w:r>
              <w:rPr/>
              <w:t>Data</w:t>
            </w:r>
            <w:r>
              <w:rPr>
                <w:spacing w:val="-6"/>
              </w:rPr>
              <w:t> </w:t>
            </w:r>
            <w:r>
              <w:rPr/>
              <w:t>Elements</w:t>
            </w:r>
            <w:r>
              <w:rPr>
                <w:spacing w:val="-2"/>
              </w:rPr>
              <w:t> Definition</w:t>
            </w:r>
            <w:r>
              <w:rPr/>
              <w:tab/>
            </w:r>
            <w:r>
              <w:rPr>
                <w:spacing w:val="-5"/>
              </w:rPr>
              <w:t>29</w:t>
            </w:r>
          </w:hyperlink>
        </w:p>
        <w:p>
          <w:pPr>
            <w:pStyle w:val="TOC2"/>
            <w:tabs>
              <w:tab w:pos="9956" w:val="right" w:leader="dot"/>
            </w:tabs>
          </w:pPr>
          <w:hyperlink w:history="true" w:anchor="_bookmark22">
            <w:r>
              <w:rPr/>
              <w:t>Legends</w:t>
            </w:r>
            <w:r>
              <w:rPr>
                <w:spacing w:val="-10"/>
              </w:rPr>
              <w:t> </w:t>
            </w:r>
            <w:r>
              <w:rPr/>
              <w:t>for</w:t>
            </w:r>
            <w:r>
              <w:rPr>
                <w:spacing w:val="-7"/>
              </w:rPr>
              <w:t> </w:t>
            </w:r>
            <w:r>
              <w:rPr/>
              <w:t>Attributes</w:t>
            </w:r>
            <w:r>
              <w:rPr>
                <w:spacing w:val="-9"/>
              </w:rPr>
              <w:t> </w:t>
            </w:r>
            <w:r>
              <w:rPr>
                <w:spacing w:val="-2"/>
              </w:rPr>
              <w:t>Acronyms</w:t>
            </w:r>
            <w:r>
              <w:rPr/>
              <w:tab/>
            </w:r>
            <w:r>
              <w:rPr>
                <w:spacing w:val="-5"/>
              </w:rPr>
              <w:t>29</w:t>
            </w:r>
          </w:hyperlink>
        </w:p>
        <w:p>
          <w:pPr>
            <w:pStyle w:val="TOC2"/>
            <w:tabs>
              <w:tab w:pos="9956" w:val="right" w:leader="dot"/>
            </w:tabs>
            <w:spacing w:before="102"/>
          </w:pPr>
          <w:hyperlink w:history="true" w:anchor="_bookmark23">
            <w:r>
              <w:rPr/>
              <w:t>Data</w:t>
            </w:r>
            <w:r>
              <w:rPr>
                <w:spacing w:val="-8"/>
              </w:rPr>
              <w:t> </w:t>
            </w:r>
            <w:r>
              <w:rPr/>
              <w:t>Elements</w:t>
            </w:r>
            <w:r>
              <w:rPr>
                <w:spacing w:val="-8"/>
              </w:rPr>
              <w:t> </w:t>
            </w:r>
            <w:r>
              <w:rPr>
                <w:spacing w:val="-2"/>
              </w:rPr>
              <w:t>Details</w:t>
            </w:r>
            <w:r>
              <w:rPr/>
              <w:tab/>
            </w:r>
            <w:r>
              <w:rPr>
                <w:spacing w:val="-5"/>
              </w:rPr>
              <w:t>30</w:t>
            </w:r>
          </w:hyperlink>
        </w:p>
        <w:p>
          <w:pPr>
            <w:pStyle w:val="TOC4"/>
            <w:tabs>
              <w:tab w:pos="9959" w:val="right" w:leader="dot"/>
            </w:tabs>
            <w:spacing w:before="99"/>
          </w:pPr>
          <w:hyperlink w:history="true" w:anchor="_bookmark24">
            <w:r>
              <w:rPr/>
              <w:t>DE</w:t>
            </w:r>
            <w:r>
              <w:rPr>
                <w:spacing w:val="-5"/>
              </w:rPr>
              <w:t> </w:t>
            </w:r>
            <w:r>
              <w:rPr/>
              <w:t>–</w:t>
            </w:r>
            <w:r>
              <w:rPr>
                <w:spacing w:val="-4"/>
              </w:rPr>
              <w:t> </w:t>
            </w:r>
            <w:r>
              <w:rPr/>
              <w:t>002</w:t>
            </w:r>
            <w:r>
              <w:rPr>
                <w:spacing w:val="-4"/>
              </w:rPr>
              <w:t> </w:t>
            </w:r>
            <w:r>
              <w:rPr/>
              <w:t>–</w:t>
            </w:r>
            <w:r>
              <w:rPr>
                <w:spacing w:val="-5"/>
              </w:rPr>
              <w:t> </w:t>
            </w:r>
            <w:r>
              <w:rPr/>
              <w:t>PRIMARY</w:t>
            </w:r>
            <w:r>
              <w:rPr>
                <w:spacing w:val="-4"/>
              </w:rPr>
              <w:t> </w:t>
            </w:r>
            <w:r>
              <w:rPr/>
              <w:t>ACCOUNT</w:t>
            </w:r>
            <w:r>
              <w:rPr>
                <w:spacing w:val="-4"/>
              </w:rPr>
              <w:t> </w:t>
            </w:r>
            <w:r>
              <w:rPr>
                <w:spacing w:val="-2"/>
              </w:rPr>
              <w:t>NUMBER</w:t>
            </w:r>
            <w:r>
              <w:rPr/>
              <w:tab/>
            </w:r>
            <w:r>
              <w:rPr>
                <w:spacing w:val="-5"/>
              </w:rPr>
              <w:t>30</w:t>
            </w:r>
          </w:hyperlink>
        </w:p>
        <w:p>
          <w:pPr>
            <w:pStyle w:val="TOC4"/>
            <w:tabs>
              <w:tab w:pos="9959" w:val="right" w:leader="dot"/>
            </w:tabs>
            <w:spacing w:before="165"/>
          </w:pPr>
          <w:hyperlink w:history="true" w:anchor="_bookmark25">
            <w:r>
              <w:rPr/>
              <w:t>DE</w:t>
            </w:r>
            <w:r>
              <w:rPr>
                <w:spacing w:val="-4"/>
              </w:rPr>
              <w:t> </w:t>
            </w:r>
            <w:r>
              <w:rPr/>
              <w:t>–</w:t>
            </w:r>
            <w:r>
              <w:rPr>
                <w:spacing w:val="-3"/>
              </w:rPr>
              <w:t> </w:t>
            </w:r>
            <w:r>
              <w:rPr/>
              <w:t>003</w:t>
            </w:r>
            <w:r>
              <w:rPr>
                <w:spacing w:val="-3"/>
              </w:rPr>
              <w:t> </w:t>
            </w:r>
            <w:r>
              <w:rPr/>
              <w:t>–</w:t>
            </w:r>
            <w:r>
              <w:rPr>
                <w:spacing w:val="-5"/>
              </w:rPr>
              <w:t> </w:t>
            </w:r>
            <w:r>
              <w:rPr/>
              <w:t>PROCESSING</w:t>
            </w:r>
            <w:r>
              <w:rPr>
                <w:spacing w:val="-1"/>
              </w:rPr>
              <w:t> </w:t>
            </w:r>
            <w:r>
              <w:rPr>
                <w:spacing w:val="-4"/>
              </w:rPr>
              <w:t>CODE</w:t>
            </w:r>
            <w:r>
              <w:rPr/>
              <w:tab/>
            </w:r>
            <w:r>
              <w:rPr>
                <w:spacing w:val="-5"/>
              </w:rPr>
              <w:t>30</w:t>
            </w:r>
          </w:hyperlink>
        </w:p>
        <w:p>
          <w:pPr>
            <w:pStyle w:val="TOC4"/>
            <w:tabs>
              <w:tab w:pos="9959" w:val="right" w:leader="dot"/>
            </w:tabs>
          </w:pPr>
          <w:hyperlink w:history="true" w:anchor="_bookmark26">
            <w:r>
              <w:rPr/>
              <w:t>DE</w:t>
            </w:r>
            <w:r>
              <w:rPr>
                <w:spacing w:val="-3"/>
              </w:rPr>
              <w:t> </w:t>
            </w:r>
            <w:r>
              <w:rPr/>
              <w:t>–</w:t>
            </w:r>
            <w:r>
              <w:rPr>
                <w:spacing w:val="-2"/>
              </w:rPr>
              <w:t> </w:t>
            </w:r>
            <w:r>
              <w:rPr/>
              <w:t>004</w:t>
            </w:r>
            <w:r>
              <w:rPr>
                <w:spacing w:val="-2"/>
              </w:rPr>
              <w:t> </w:t>
            </w:r>
            <w:r>
              <w:rPr/>
              <w:t>–</w:t>
            </w:r>
            <w:r>
              <w:rPr>
                <w:spacing w:val="-4"/>
              </w:rPr>
              <w:t> </w:t>
            </w:r>
            <w:r>
              <w:rPr/>
              <w:t>AMOUNT,</w:t>
            </w:r>
            <w:r>
              <w:rPr>
                <w:spacing w:val="-3"/>
              </w:rPr>
              <w:t> </w:t>
            </w:r>
            <w:r>
              <w:rPr>
                <w:spacing w:val="-2"/>
              </w:rPr>
              <w:t>TRANSACTION</w:t>
            </w:r>
            <w:r>
              <w:rPr/>
              <w:tab/>
            </w:r>
            <w:r>
              <w:rPr>
                <w:spacing w:val="-5"/>
              </w:rPr>
              <w:t>30</w:t>
            </w:r>
          </w:hyperlink>
        </w:p>
        <w:p>
          <w:pPr>
            <w:pStyle w:val="TOC4"/>
            <w:tabs>
              <w:tab w:pos="9959" w:val="right" w:leader="dot"/>
            </w:tabs>
            <w:spacing w:before="165"/>
          </w:pPr>
          <w:hyperlink w:history="true" w:anchor="_bookmark27">
            <w:r>
              <w:rPr/>
              <w:t>DE</w:t>
            </w:r>
            <w:r>
              <w:rPr>
                <w:spacing w:val="-3"/>
              </w:rPr>
              <w:t> </w:t>
            </w:r>
            <w:r>
              <w:rPr/>
              <w:t>–</w:t>
            </w:r>
            <w:r>
              <w:rPr>
                <w:spacing w:val="-2"/>
              </w:rPr>
              <w:t> </w:t>
            </w:r>
            <w:r>
              <w:rPr/>
              <w:t>005</w:t>
            </w:r>
            <w:r>
              <w:rPr>
                <w:spacing w:val="-2"/>
              </w:rPr>
              <w:t> </w:t>
            </w:r>
            <w:r>
              <w:rPr/>
              <w:t>–</w:t>
            </w:r>
            <w:r>
              <w:rPr>
                <w:spacing w:val="-4"/>
              </w:rPr>
              <w:t> </w:t>
            </w:r>
            <w:r>
              <w:rPr/>
              <w:t>AMOUNT,</w:t>
            </w:r>
            <w:r>
              <w:rPr>
                <w:spacing w:val="-3"/>
              </w:rPr>
              <w:t> </w:t>
            </w:r>
            <w:r>
              <w:rPr>
                <w:spacing w:val="-2"/>
              </w:rPr>
              <w:t>SETTLEMENT</w:t>
            </w:r>
            <w:r>
              <w:rPr/>
              <w:tab/>
            </w:r>
            <w:r>
              <w:rPr>
                <w:spacing w:val="-5"/>
              </w:rPr>
              <w:t>30</w:t>
            </w:r>
          </w:hyperlink>
        </w:p>
        <w:p>
          <w:pPr>
            <w:pStyle w:val="TOC4"/>
            <w:tabs>
              <w:tab w:pos="9959" w:val="right" w:leader="dot"/>
            </w:tabs>
          </w:pPr>
          <w:hyperlink w:history="true" w:anchor="_bookmark28">
            <w:r>
              <w:rPr/>
              <w:t>DE</w:t>
            </w:r>
            <w:r>
              <w:rPr>
                <w:spacing w:val="-4"/>
              </w:rPr>
              <w:t> </w:t>
            </w:r>
            <w:r>
              <w:rPr/>
              <w:t>–</w:t>
            </w:r>
            <w:r>
              <w:rPr>
                <w:spacing w:val="-4"/>
              </w:rPr>
              <w:t> </w:t>
            </w:r>
            <w:r>
              <w:rPr/>
              <w:t>006</w:t>
            </w:r>
            <w:r>
              <w:rPr>
                <w:spacing w:val="-4"/>
              </w:rPr>
              <w:t> </w:t>
            </w:r>
            <w:r>
              <w:rPr/>
              <w:t>–</w:t>
            </w:r>
            <w:r>
              <w:rPr>
                <w:spacing w:val="-6"/>
              </w:rPr>
              <w:t> </w:t>
            </w:r>
            <w:r>
              <w:rPr/>
              <w:t>AMOUNT,</w:t>
            </w:r>
            <w:r>
              <w:rPr>
                <w:spacing w:val="-5"/>
              </w:rPr>
              <w:t> </w:t>
            </w:r>
            <w:r>
              <w:rPr/>
              <w:t>CARDHOLDER</w:t>
            </w:r>
            <w:r>
              <w:rPr>
                <w:spacing w:val="-3"/>
              </w:rPr>
              <w:t> </w:t>
            </w:r>
            <w:r>
              <w:rPr>
                <w:spacing w:val="-2"/>
              </w:rPr>
              <w:t>BILLING</w:t>
            </w:r>
            <w:r>
              <w:rPr/>
              <w:tab/>
            </w:r>
            <w:r>
              <w:rPr>
                <w:spacing w:val="-5"/>
              </w:rPr>
              <w:t>30</w:t>
            </w:r>
          </w:hyperlink>
        </w:p>
        <w:p>
          <w:pPr>
            <w:pStyle w:val="TOC4"/>
            <w:tabs>
              <w:tab w:pos="9959" w:val="right" w:leader="dot"/>
            </w:tabs>
          </w:pPr>
          <w:hyperlink w:history="true" w:anchor="_bookmark29">
            <w:r>
              <w:rPr/>
              <w:t>DE</w:t>
            </w:r>
            <w:r>
              <w:rPr>
                <w:spacing w:val="-6"/>
              </w:rPr>
              <w:t> </w:t>
            </w:r>
            <w:r>
              <w:rPr/>
              <w:t>–</w:t>
            </w:r>
            <w:r>
              <w:rPr>
                <w:spacing w:val="-3"/>
              </w:rPr>
              <w:t> </w:t>
            </w:r>
            <w:r>
              <w:rPr/>
              <w:t>007</w:t>
            </w:r>
            <w:r>
              <w:rPr>
                <w:spacing w:val="-3"/>
              </w:rPr>
              <w:t> </w:t>
            </w:r>
            <w:r>
              <w:rPr/>
              <w:t>–</w:t>
            </w:r>
            <w:r>
              <w:rPr>
                <w:spacing w:val="-5"/>
              </w:rPr>
              <w:t> </w:t>
            </w:r>
            <w:r>
              <w:rPr/>
              <w:t>TRANSMISSION</w:t>
            </w:r>
            <w:r>
              <w:rPr>
                <w:spacing w:val="-5"/>
              </w:rPr>
              <w:t> </w:t>
            </w:r>
            <w:r>
              <w:rPr/>
              <w:t>DATE</w:t>
            </w:r>
            <w:r>
              <w:rPr>
                <w:spacing w:val="-4"/>
              </w:rPr>
              <w:t> </w:t>
            </w:r>
            <w:r>
              <w:rPr/>
              <w:t>AND</w:t>
            </w:r>
            <w:r>
              <w:rPr>
                <w:spacing w:val="-3"/>
              </w:rPr>
              <w:t> </w:t>
            </w:r>
            <w:r>
              <w:rPr>
                <w:spacing w:val="-4"/>
              </w:rPr>
              <w:t>TIME</w:t>
            </w:r>
            <w:r>
              <w:rPr/>
              <w:tab/>
            </w:r>
            <w:r>
              <w:rPr>
                <w:spacing w:val="-5"/>
              </w:rPr>
              <w:t>31</w:t>
            </w:r>
          </w:hyperlink>
        </w:p>
        <w:p>
          <w:pPr>
            <w:pStyle w:val="TOC4"/>
            <w:tabs>
              <w:tab w:pos="9959" w:val="right" w:leader="dot"/>
            </w:tabs>
            <w:spacing w:before="165"/>
          </w:pPr>
          <w:hyperlink w:history="true" w:anchor="_bookmark30">
            <w:r>
              <w:rPr/>
              <w:t>DE</w:t>
            </w:r>
            <w:r>
              <w:rPr>
                <w:spacing w:val="-4"/>
              </w:rPr>
              <w:t> </w:t>
            </w:r>
            <w:r>
              <w:rPr/>
              <w:t>–</w:t>
            </w:r>
            <w:r>
              <w:rPr>
                <w:spacing w:val="-3"/>
              </w:rPr>
              <w:t> </w:t>
            </w:r>
            <w:r>
              <w:rPr/>
              <w:t>009</w:t>
            </w:r>
            <w:r>
              <w:rPr>
                <w:spacing w:val="-4"/>
              </w:rPr>
              <w:t> </w:t>
            </w:r>
            <w:r>
              <w:rPr/>
              <w:t>–</w:t>
            </w:r>
            <w:r>
              <w:rPr>
                <w:spacing w:val="-5"/>
              </w:rPr>
              <w:t> </w:t>
            </w:r>
            <w:r>
              <w:rPr/>
              <w:t>CONVERSION</w:t>
            </w:r>
            <w:r>
              <w:rPr>
                <w:spacing w:val="-3"/>
              </w:rPr>
              <w:t> </w:t>
            </w:r>
            <w:r>
              <w:rPr/>
              <w:t>RATE,</w:t>
            </w:r>
            <w:r>
              <w:rPr>
                <w:spacing w:val="-4"/>
              </w:rPr>
              <w:t> </w:t>
            </w:r>
            <w:r>
              <w:rPr>
                <w:spacing w:val="-2"/>
              </w:rPr>
              <w:t>SETTLEMENT</w:t>
            </w:r>
            <w:r>
              <w:rPr/>
              <w:tab/>
            </w:r>
            <w:r>
              <w:rPr>
                <w:spacing w:val="-5"/>
              </w:rPr>
              <w:t>32</w:t>
            </w:r>
          </w:hyperlink>
        </w:p>
        <w:p>
          <w:pPr>
            <w:pStyle w:val="TOC4"/>
            <w:tabs>
              <w:tab w:pos="9959" w:val="right" w:leader="dot"/>
            </w:tabs>
          </w:pPr>
          <w:hyperlink w:history="true" w:anchor="_bookmark31">
            <w:r>
              <w:rPr/>
              <w:t>DE</w:t>
            </w:r>
            <w:r>
              <w:rPr>
                <w:spacing w:val="-7"/>
              </w:rPr>
              <w:t> </w:t>
            </w:r>
            <w:r>
              <w:rPr/>
              <w:t>–</w:t>
            </w:r>
            <w:r>
              <w:rPr>
                <w:spacing w:val="-5"/>
              </w:rPr>
              <w:t> </w:t>
            </w:r>
            <w:r>
              <w:rPr/>
              <w:t>010</w:t>
            </w:r>
            <w:r>
              <w:rPr>
                <w:spacing w:val="-4"/>
              </w:rPr>
              <w:t> </w:t>
            </w:r>
            <w:r>
              <w:rPr/>
              <w:t>–</w:t>
            </w:r>
            <w:r>
              <w:rPr>
                <w:spacing w:val="-7"/>
              </w:rPr>
              <w:t> </w:t>
            </w:r>
            <w:r>
              <w:rPr/>
              <w:t>CONVERSION</w:t>
            </w:r>
            <w:r>
              <w:rPr>
                <w:spacing w:val="-4"/>
              </w:rPr>
              <w:t> </w:t>
            </w:r>
            <w:r>
              <w:rPr/>
              <w:t>RATE,</w:t>
            </w:r>
            <w:r>
              <w:rPr>
                <w:spacing w:val="-6"/>
              </w:rPr>
              <w:t> </w:t>
            </w:r>
            <w:r>
              <w:rPr/>
              <w:t>CARDHOLDER</w:t>
            </w:r>
            <w:r>
              <w:rPr>
                <w:spacing w:val="-4"/>
              </w:rPr>
              <w:t> </w:t>
            </w:r>
            <w:r>
              <w:rPr>
                <w:spacing w:val="-2"/>
              </w:rPr>
              <w:t>BILLING</w:t>
            </w:r>
            <w:r>
              <w:rPr/>
              <w:tab/>
            </w:r>
            <w:r>
              <w:rPr>
                <w:spacing w:val="-5"/>
              </w:rPr>
              <w:t>32</w:t>
            </w:r>
          </w:hyperlink>
        </w:p>
        <w:p>
          <w:pPr>
            <w:pStyle w:val="TOC4"/>
            <w:tabs>
              <w:tab w:pos="9959" w:val="right" w:leader="dot"/>
            </w:tabs>
            <w:spacing w:before="165"/>
          </w:pPr>
          <w:hyperlink w:history="true" w:anchor="_bookmark32">
            <w:r>
              <w:rPr/>
              <w:t>DE</w:t>
            </w:r>
            <w:r>
              <w:rPr>
                <w:spacing w:val="-3"/>
              </w:rPr>
              <w:t> </w:t>
            </w:r>
            <w:r>
              <w:rPr/>
              <w:t>–</w:t>
            </w:r>
            <w:r>
              <w:rPr>
                <w:spacing w:val="-4"/>
              </w:rPr>
              <w:t> </w:t>
            </w:r>
            <w:r>
              <w:rPr/>
              <w:t>011</w:t>
            </w:r>
            <w:r>
              <w:rPr>
                <w:spacing w:val="-3"/>
              </w:rPr>
              <w:t> </w:t>
            </w:r>
            <w:r>
              <w:rPr/>
              <w:t>–</w:t>
            </w:r>
            <w:r>
              <w:rPr>
                <w:spacing w:val="-4"/>
              </w:rPr>
              <w:t> </w:t>
            </w:r>
            <w:r>
              <w:rPr/>
              <w:t>SYSTEM</w:t>
            </w:r>
            <w:r>
              <w:rPr>
                <w:spacing w:val="-2"/>
              </w:rPr>
              <w:t> </w:t>
            </w:r>
            <w:r>
              <w:rPr/>
              <w:t>TRACE</w:t>
            </w:r>
            <w:r>
              <w:rPr>
                <w:spacing w:val="-3"/>
              </w:rPr>
              <w:t> </w:t>
            </w:r>
            <w:r>
              <w:rPr/>
              <w:t>AUDIT</w:t>
            </w:r>
            <w:r>
              <w:rPr>
                <w:spacing w:val="-3"/>
              </w:rPr>
              <w:t> </w:t>
            </w:r>
            <w:r>
              <w:rPr>
                <w:spacing w:val="-2"/>
              </w:rPr>
              <w:t>NUMBER</w:t>
            </w:r>
            <w:r>
              <w:rPr/>
              <w:tab/>
            </w:r>
            <w:r>
              <w:rPr>
                <w:spacing w:val="-5"/>
              </w:rPr>
              <w:t>32</w:t>
            </w:r>
          </w:hyperlink>
        </w:p>
        <w:p>
          <w:pPr>
            <w:pStyle w:val="TOC4"/>
            <w:tabs>
              <w:tab w:pos="9959" w:val="right" w:leader="dot"/>
            </w:tabs>
            <w:spacing w:after="240"/>
          </w:pPr>
          <w:hyperlink w:history="true" w:anchor="_bookmark33">
            <w:r>
              <w:rPr/>
              <w:t>DE</w:t>
            </w:r>
            <w:r>
              <w:rPr>
                <w:spacing w:val="-3"/>
              </w:rPr>
              <w:t> </w:t>
            </w:r>
            <w:r>
              <w:rPr/>
              <w:t>–</w:t>
            </w:r>
            <w:r>
              <w:rPr>
                <w:spacing w:val="-2"/>
              </w:rPr>
              <w:t> </w:t>
            </w:r>
            <w:r>
              <w:rPr/>
              <w:t>012</w:t>
            </w:r>
            <w:r>
              <w:rPr>
                <w:spacing w:val="-2"/>
              </w:rPr>
              <w:t> </w:t>
            </w:r>
            <w:r>
              <w:rPr/>
              <w:t>–</w:t>
            </w:r>
            <w:r>
              <w:rPr>
                <w:spacing w:val="-4"/>
              </w:rPr>
              <w:t> </w:t>
            </w:r>
            <w:r>
              <w:rPr/>
              <w:t>TIME,</w:t>
            </w:r>
            <w:r>
              <w:rPr>
                <w:spacing w:val="-3"/>
              </w:rPr>
              <w:t> </w:t>
            </w:r>
            <w:r>
              <w:rPr/>
              <w:t>LOCAL</w:t>
            </w:r>
            <w:r>
              <w:rPr>
                <w:spacing w:val="-2"/>
              </w:rPr>
              <w:t> TRANSACTION</w:t>
            </w:r>
            <w:r>
              <w:rPr/>
              <w:tab/>
            </w:r>
            <w:r>
              <w:rPr>
                <w:spacing w:val="-5"/>
              </w:rPr>
              <w:t>32</w:t>
            </w:r>
          </w:hyperlink>
        </w:p>
        <w:p>
          <w:pPr>
            <w:pStyle w:val="TOC4"/>
            <w:tabs>
              <w:tab w:pos="9714" w:val="left" w:leader="dot"/>
            </w:tabs>
            <w:spacing w:line="290" w:lineRule="auto" w:before="21"/>
            <w:ind w:right="165"/>
          </w:pPr>
          <w:hyperlink w:history="true" w:anchor="_bookmark34">
            <w:r>
              <w:rPr/>
              <w:t>DE – 013 – DATE, LOCAL TRANSACTION ....................................................</w:t>
            </w:r>
            <w:r>
              <w:rPr>
                <w:spacing w:val="-10"/>
              </w:rPr>
              <w:t> </w:t>
            </w:r>
            <w:r>
              <w:rPr/>
              <w:t>32</w:t>
            </w:r>
            <w:r>
              <w:rPr>
                <w:spacing w:val="80"/>
              </w:rPr>
              <w:t> </w:t>
            </w:r>
            <w:r>
              <w:rPr>
                <w:spacing w:val="-2"/>
                <w:position w:val="-4"/>
              </w:rPr>
              <w:drawing>
                <wp:inline distT="0" distB="0" distL="0" distR="0">
                  <wp:extent cx="774065" cy="478200"/>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774065" cy="478200"/>
                          </a:xfrm>
                          <a:prstGeom prst="rect">
                            <a:avLst/>
                          </a:prstGeom>
                        </pic:spPr>
                      </pic:pic>
                    </a:graphicData>
                  </a:graphic>
                </wp:inline>
              </w:drawing>
            </w:r>
            <w:r>
              <w:rPr>
                <w:spacing w:val="-2"/>
                <w:position w:val="-4"/>
              </w:rPr>
            </w:r>
            <w:r>
              <w:rPr>
                <w:rFonts w:ascii="Times New Roman" w:hAnsi="Times New Roman"/>
                <w:spacing w:val="-2"/>
                <w:position w:val="-4"/>
              </w:rPr>
              <w:t> </w:t>
            </w:r>
            <w:hyperlink w:history="true" w:anchor="_bookmark35">
              <w:r>
                <w:rPr/>
                <w:t>DE</w:t>
              </w:r>
              <w:r>
                <w:rPr>
                  <w:spacing w:val="-2"/>
                </w:rPr>
                <w:t> </w:t>
              </w:r>
              <w:r>
                <w:rPr/>
                <w:t>–</w:t>
              </w:r>
              <w:r>
                <w:rPr>
                  <w:spacing w:val="-2"/>
                </w:rPr>
                <w:t> </w:t>
              </w:r>
              <w:r>
                <w:rPr/>
                <w:t>014</w:t>
              </w:r>
              <w:r>
                <w:rPr>
                  <w:spacing w:val="-2"/>
                </w:rPr>
                <w:t> </w:t>
              </w:r>
              <w:r>
                <w:rPr/>
                <w:t>–</w:t>
              </w:r>
              <w:r>
                <w:rPr>
                  <w:spacing w:val="-4"/>
                </w:rPr>
                <w:t> </w:t>
              </w:r>
              <w:r>
                <w:rPr/>
                <w:t>DATE,</w:t>
              </w:r>
              <w:r>
                <w:rPr>
                  <w:spacing w:val="1"/>
                </w:rPr>
                <w:t> </w:t>
              </w:r>
              <w:r>
                <w:rPr>
                  <w:spacing w:val="-2"/>
                </w:rPr>
                <w:t>EXPIRATION</w:t>
              </w:r>
              <w:r>
                <w:rPr/>
                <w:tab/>
              </w:r>
              <w:r>
                <w:rPr>
                  <w:spacing w:val="-5"/>
                </w:rPr>
                <w:t>33</w:t>
              </w:r>
            </w:hyperlink>
          </w:hyperlink>
        </w:p>
        <w:p>
          <w:pPr>
            <w:pStyle w:val="TOC4"/>
            <w:tabs>
              <w:tab w:pos="9714" w:val="left" w:leader="dot"/>
            </w:tabs>
            <w:spacing w:before="113"/>
          </w:pPr>
          <w:hyperlink w:history="true" w:anchor="_bookmark36">
            <w:r>
              <w:rPr/>
              <w:t>DE</w:t>
            </w:r>
            <w:r>
              <w:rPr>
                <w:spacing w:val="-2"/>
              </w:rPr>
              <w:t> </w:t>
            </w:r>
            <w:r>
              <w:rPr/>
              <w:t>–</w:t>
            </w:r>
            <w:r>
              <w:rPr>
                <w:spacing w:val="-2"/>
              </w:rPr>
              <w:t> </w:t>
            </w:r>
            <w:r>
              <w:rPr/>
              <w:t>015</w:t>
            </w:r>
            <w:r>
              <w:rPr>
                <w:spacing w:val="-2"/>
              </w:rPr>
              <w:t> </w:t>
            </w:r>
            <w:r>
              <w:rPr/>
              <w:t>–</w:t>
            </w:r>
            <w:r>
              <w:rPr>
                <w:spacing w:val="-4"/>
              </w:rPr>
              <w:t> </w:t>
            </w:r>
            <w:r>
              <w:rPr/>
              <w:t>DATE,</w:t>
            </w:r>
            <w:r>
              <w:rPr>
                <w:spacing w:val="1"/>
              </w:rPr>
              <w:t> </w:t>
            </w:r>
            <w:r>
              <w:rPr>
                <w:spacing w:val="-2"/>
              </w:rPr>
              <w:t>SETTLEMENT</w:t>
            </w:r>
            <w:r>
              <w:rPr/>
              <w:tab/>
            </w:r>
            <w:r>
              <w:rPr>
                <w:spacing w:val="-5"/>
              </w:rPr>
              <w:t>33</w:t>
            </w:r>
          </w:hyperlink>
        </w:p>
        <w:p>
          <w:pPr>
            <w:pStyle w:val="TOC4"/>
            <w:tabs>
              <w:tab w:pos="9714" w:val="left" w:leader="dot"/>
            </w:tabs>
          </w:pPr>
          <w:hyperlink w:history="true" w:anchor="_bookmark37">
            <w:r>
              <w:rPr/>
              <w:t>DE</w:t>
            </w:r>
            <w:r>
              <w:rPr>
                <w:spacing w:val="-3"/>
              </w:rPr>
              <w:t> </w:t>
            </w:r>
            <w:r>
              <w:rPr/>
              <w:t>–</w:t>
            </w:r>
            <w:r>
              <w:rPr>
                <w:spacing w:val="-3"/>
              </w:rPr>
              <w:t> </w:t>
            </w:r>
            <w:r>
              <w:rPr/>
              <w:t>018</w:t>
            </w:r>
            <w:r>
              <w:rPr>
                <w:spacing w:val="-3"/>
              </w:rPr>
              <w:t> </w:t>
            </w:r>
            <w:r>
              <w:rPr/>
              <w:t>–</w:t>
            </w:r>
            <w:r>
              <w:rPr>
                <w:spacing w:val="-5"/>
              </w:rPr>
              <w:t> </w:t>
            </w:r>
            <w:r>
              <w:rPr/>
              <w:t>MERCHANT</w:t>
            </w:r>
            <w:r>
              <w:rPr>
                <w:spacing w:val="-2"/>
              </w:rPr>
              <w:t> </w:t>
            </w:r>
            <w:r>
              <w:rPr>
                <w:spacing w:val="-4"/>
              </w:rPr>
              <w:t>TYPE</w:t>
            </w:r>
            <w:r>
              <w:rPr/>
              <w:tab/>
            </w:r>
            <w:r>
              <w:rPr>
                <w:spacing w:val="-5"/>
              </w:rPr>
              <w:t>33</w:t>
            </w:r>
          </w:hyperlink>
        </w:p>
        <w:p>
          <w:pPr>
            <w:pStyle w:val="TOC4"/>
            <w:tabs>
              <w:tab w:pos="9714" w:val="left" w:leader="dot"/>
            </w:tabs>
            <w:spacing w:before="165"/>
          </w:pPr>
          <w:hyperlink w:history="true" w:anchor="_bookmark38">
            <w:r>
              <w:rPr/>
              <w:t>DE</w:t>
            </w:r>
            <w:r>
              <w:rPr>
                <w:spacing w:val="-5"/>
              </w:rPr>
              <w:t> </w:t>
            </w:r>
            <w:r>
              <w:rPr/>
              <w:t>–</w:t>
            </w:r>
            <w:r>
              <w:rPr>
                <w:spacing w:val="-4"/>
              </w:rPr>
              <w:t> </w:t>
            </w:r>
            <w:r>
              <w:rPr/>
              <w:t>022</w:t>
            </w:r>
            <w:r>
              <w:rPr>
                <w:spacing w:val="-4"/>
              </w:rPr>
              <w:t> </w:t>
            </w:r>
            <w:r>
              <w:rPr/>
              <w:t>–</w:t>
            </w:r>
            <w:r>
              <w:rPr>
                <w:spacing w:val="-6"/>
              </w:rPr>
              <w:t> </w:t>
            </w:r>
            <w:r>
              <w:rPr/>
              <w:t>POINT-OF-SERVICE</w:t>
            </w:r>
            <w:r>
              <w:rPr>
                <w:spacing w:val="-4"/>
              </w:rPr>
              <w:t> </w:t>
            </w:r>
            <w:r>
              <w:rPr/>
              <w:t>ENTRY</w:t>
            </w:r>
            <w:r>
              <w:rPr>
                <w:spacing w:val="-4"/>
              </w:rPr>
              <w:t> </w:t>
            </w:r>
            <w:r>
              <w:rPr/>
              <w:t>MODE</w:t>
            </w:r>
            <w:r>
              <w:rPr>
                <w:spacing w:val="-8"/>
              </w:rPr>
              <w:t> </w:t>
            </w:r>
            <w:r>
              <w:rPr>
                <w:spacing w:val="-4"/>
              </w:rPr>
              <w:t>CODE</w:t>
            </w:r>
            <w:r>
              <w:rPr/>
              <w:tab/>
            </w:r>
            <w:r>
              <w:rPr>
                <w:spacing w:val="-5"/>
              </w:rPr>
              <w:t>33</w:t>
            </w:r>
          </w:hyperlink>
        </w:p>
        <w:p>
          <w:pPr>
            <w:pStyle w:val="TOC4"/>
            <w:tabs>
              <w:tab w:pos="9714" w:val="left" w:leader="dot"/>
            </w:tabs>
          </w:pPr>
          <w:hyperlink w:history="true" w:anchor="_bookmark39">
            <w:r>
              <w:rPr/>
              <w:t>DE</w:t>
            </w:r>
            <w:r>
              <w:rPr>
                <w:spacing w:val="-4"/>
              </w:rPr>
              <w:t> </w:t>
            </w:r>
            <w:r>
              <w:rPr/>
              <w:t>–</w:t>
            </w:r>
            <w:r>
              <w:rPr>
                <w:spacing w:val="-3"/>
              </w:rPr>
              <w:t> </w:t>
            </w:r>
            <w:r>
              <w:rPr/>
              <w:t>023</w:t>
            </w:r>
            <w:r>
              <w:rPr>
                <w:spacing w:val="-3"/>
              </w:rPr>
              <w:t> </w:t>
            </w:r>
            <w:r>
              <w:rPr/>
              <w:t>–</w:t>
            </w:r>
            <w:r>
              <w:rPr>
                <w:spacing w:val="-4"/>
              </w:rPr>
              <w:t> </w:t>
            </w:r>
            <w:r>
              <w:rPr/>
              <w:t>PAN</w:t>
            </w:r>
            <w:r>
              <w:rPr>
                <w:spacing w:val="-3"/>
              </w:rPr>
              <w:t> </w:t>
            </w:r>
            <w:r>
              <w:rPr/>
              <w:t>SEQUENCE</w:t>
            </w:r>
            <w:r>
              <w:rPr>
                <w:spacing w:val="-3"/>
              </w:rPr>
              <w:t> </w:t>
            </w:r>
            <w:r>
              <w:rPr>
                <w:spacing w:val="-2"/>
              </w:rPr>
              <w:t>NUMBER</w:t>
            </w:r>
            <w:r>
              <w:rPr/>
              <w:tab/>
            </w:r>
            <w:r>
              <w:rPr>
                <w:spacing w:val="-5"/>
              </w:rPr>
              <w:t>33</w:t>
            </w:r>
          </w:hyperlink>
        </w:p>
        <w:p>
          <w:pPr>
            <w:pStyle w:val="TOC4"/>
            <w:tabs>
              <w:tab w:pos="9714" w:val="left" w:leader="dot"/>
            </w:tabs>
            <w:spacing w:before="165"/>
          </w:pPr>
          <w:hyperlink w:history="true" w:anchor="_bookmark40">
            <w:r>
              <w:rPr/>
              <w:t>DE</w:t>
            </w:r>
            <w:r>
              <w:rPr>
                <w:spacing w:val="-5"/>
              </w:rPr>
              <w:t> </w:t>
            </w:r>
            <w:r>
              <w:rPr/>
              <w:t>–</w:t>
            </w:r>
            <w:r>
              <w:rPr>
                <w:spacing w:val="-5"/>
              </w:rPr>
              <w:t> </w:t>
            </w:r>
            <w:r>
              <w:rPr/>
              <w:t>025</w:t>
            </w:r>
            <w:r>
              <w:rPr>
                <w:spacing w:val="-5"/>
              </w:rPr>
              <w:t> </w:t>
            </w:r>
            <w:r>
              <w:rPr/>
              <w:t>–</w:t>
            </w:r>
            <w:r>
              <w:rPr>
                <w:spacing w:val="-7"/>
              </w:rPr>
              <w:t> </w:t>
            </w:r>
            <w:r>
              <w:rPr/>
              <w:t>POINT-OF-SERVICE</w:t>
            </w:r>
            <w:r>
              <w:rPr>
                <w:spacing w:val="-5"/>
              </w:rPr>
              <w:t> </w:t>
            </w:r>
            <w:r>
              <w:rPr/>
              <w:t>CONDITION</w:t>
            </w:r>
            <w:r>
              <w:rPr>
                <w:spacing w:val="-4"/>
              </w:rPr>
              <w:t> CODE</w:t>
            </w:r>
            <w:r>
              <w:rPr/>
              <w:tab/>
            </w:r>
            <w:r>
              <w:rPr>
                <w:spacing w:val="-5"/>
              </w:rPr>
              <w:t>34</w:t>
            </w:r>
          </w:hyperlink>
        </w:p>
        <w:p>
          <w:pPr>
            <w:pStyle w:val="TOC4"/>
            <w:tabs>
              <w:tab w:pos="9714" w:val="left" w:leader="dot"/>
            </w:tabs>
          </w:pPr>
          <w:hyperlink w:history="true" w:anchor="_bookmark41">
            <w:r>
              <w:rPr/>
              <w:t>DE</w:t>
            </w:r>
            <w:r>
              <w:rPr>
                <w:spacing w:val="-5"/>
              </w:rPr>
              <w:t> </w:t>
            </w:r>
            <w:r>
              <w:rPr/>
              <w:t>–</w:t>
            </w:r>
            <w:r>
              <w:rPr>
                <w:spacing w:val="-4"/>
              </w:rPr>
              <w:t> </w:t>
            </w:r>
            <w:r>
              <w:rPr/>
              <w:t>026</w:t>
            </w:r>
            <w:r>
              <w:rPr>
                <w:spacing w:val="-4"/>
              </w:rPr>
              <w:t> </w:t>
            </w:r>
            <w:r>
              <w:rPr/>
              <w:t>–</w:t>
            </w:r>
            <w:r>
              <w:rPr>
                <w:spacing w:val="-7"/>
              </w:rPr>
              <w:t> </w:t>
            </w:r>
            <w:r>
              <w:rPr/>
              <w:t>POINT-OF-SERVICE</w:t>
            </w:r>
            <w:r>
              <w:rPr>
                <w:spacing w:val="-4"/>
              </w:rPr>
              <w:t> </w:t>
            </w:r>
            <w:r>
              <w:rPr/>
              <w:t>PIN</w:t>
            </w:r>
            <w:r>
              <w:rPr>
                <w:spacing w:val="-4"/>
              </w:rPr>
              <w:t> </w:t>
            </w:r>
            <w:r>
              <w:rPr/>
              <w:t>CAPTURE</w:t>
            </w:r>
            <w:r>
              <w:rPr>
                <w:spacing w:val="-4"/>
              </w:rPr>
              <w:t> CODE</w:t>
            </w:r>
            <w:r>
              <w:rPr/>
              <w:tab/>
            </w:r>
            <w:r>
              <w:rPr>
                <w:spacing w:val="-5"/>
              </w:rPr>
              <w:t>34</w:t>
            </w:r>
          </w:hyperlink>
        </w:p>
        <w:p>
          <w:pPr>
            <w:pStyle w:val="TOC4"/>
            <w:tabs>
              <w:tab w:pos="9714" w:val="left" w:leader="dot"/>
            </w:tabs>
          </w:pPr>
          <w:hyperlink w:history="true" w:anchor="_bookmark42">
            <w:r>
              <w:rPr/>
              <w:t>DE</w:t>
            </w:r>
            <w:r>
              <w:rPr>
                <w:spacing w:val="-4"/>
              </w:rPr>
              <w:t> </w:t>
            </w:r>
            <w:r>
              <w:rPr/>
              <w:t>–</w:t>
            </w:r>
            <w:r>
              <w:rPr>
                <w:spacing w:val="-4"/>
              </w:rPr>
              <w:t> </w:t>
            </w:r>
            <w:r>
              <w:rPr/>
              <w:t>028</w:t>
            </w:r>
            <w:r>
              <w:rPr>
                <w:spacing w:val="-4"/>
              </w:rPr>
              <w:t> </w:t>
            </w:r>
            <w:r>
              <w:rPr/>
              <w:t>–</w:t>
            </w:r>
            <w:r>
              <w:rPr>
                <w:spacing w:val="-5"/>
              </w:rPr>
              <w:t> </w:t>
            </w:r>
            <w:r>
              <w:rPr/>
              <w:t>AMOUNT,</w:t>
            </w:r>
            <w:r>
              <w:rPr>
                <w:spacing w:val="-5"/>
              </w:rPr>
              <w:t> </w:t>
            </w:r>
            <w:r>
              <w:rPr/>
              <w:t>TRANSACTION</w:t>
            </w:r>
            <w:r>
              <w:rPr>
                <w:spacing w:val="-3"/>
              </w:rPr>
              <w:t> </w:t>
            </w:r>
            <w:r>
              <w:rPr>
                <w:spacing w:val="-5"/>
              </w:rPr>
              <w:t>FEE</w:t>
            </w:r>
            <w:r>
              <w:rPr/>
              <w:tab/>
            </w:r>
            <w:r>
              <w:rPr>
                <w:spacing w:val="-5"/>
              </w:rPr>
              <w:t>34</w:t>
            </w:r>
          </w:hyperlink>
        </w:p>
        <w:p>
          <w:pPr>
            <w:pStyle w:val="TOC4"/>
            <w:tabs>
              <w:tab w:pos="9714" w:val="left" w:leader="dot"/>
            </w:tabs>
            <w:spacing w:before="166"/>
          </w:pPr>
          <w:hyperlink w:history="true" w:anchor="_bookmark43">
            <w:r>
              <w:rPr/>
              <w:t>DE</w:t>
            </w:r>
            <w:r>
              <w:rPr>
                <w:spacing w:val="-4"/>
              </w:rPr>
              <w:t> </w:t>
            </w:r>
            <w:r>
              <w:rPr/>
              <w:t>–</w:t>
            </w:r>
            <w:r>
              <w:rPr>
                <w:spacing w:val="-4"/>
              </w:rPr>
              <w:t> </w:t>
            </w:r>
            <w:r>
              <w:rPr/>
              <w:t>029</w:t>
            </w:r>
            <w:r>
              <w:rPr>
                <w:spacing w:val="-4"/>
              </w:rPr>
              <w:t> </w:t>
            </w:r>
            <w:r>
              <w:rPr/>
              <w:t>–</w:t>
            </w:r>
            <w:r>
              <w:rPr>
                <w:spacing w:val="-5"/>
              </w:rPr>
              <w:t> </w:t>
            </w:r>
            <w:r>
              <w:rPr/>
              <w:t>AMOUNT</w:t>
            </w:r>
            <w:r>
              <w:rPr>
                <w:spacing w:val="-4"/>
              </w:rPr>
              <w:t> </w:t>
            </w:r>
            <w:r>
              <w:rPr/>
              <w:t>SETTLEMENT</w:t>
            </w:r>
            <w:r>
              <w:rPr>
                <w:spacing w:val="-3"/>
              </w:rPr>
              <w:t> </w:t>
            </w:r>
            <w:r>
              <w:rPr>
                <w:spacing w:val="-5"/>
              </w:rPr>
              <w:t>FEE</w:t>
            </w:r>
            <w:r>
              <w:rPr/>
              <w:tab/>
            </w:r>
            <w:r>
              <w:rPr>
                <w:spacing w:val="-5"/>
              </w:rPr>
              <w:t>34</w:t>
            </w:r>
          </w:hyperlink>
        </w:p>
        <w:p>
          <w:pPr>
            <w:pStyle w:val="TOC4"/>
            <w:tabs>
              <w:tab w:pos="9714" w:val="left" w:leader="dot"/>
            </w:tabs>
          </w:pPr>
          <w:hyperlink w:history="true" w:anchor="_bookmark44">
            <w:r>
              <w:rPr/>
              <w:t>DE</w:t>
            </w:r>
            <w:r>
              <w:rPr>
                <w:spacing w:val="-6"/>
              </w:rPr>
              <w:t> </w:t>
            </w:r>
            <w:r>
              <w:rPr/>
              <w:t>–</w:t>
            </w:r>
            <w:r>
              <w:rPr>
                <w:spacing w:val="-5"/>
              </w:rPr>
              <w:t> </w:t>
            </w:r>
            <w:r>
              <w:rPr/>
              <w:t>032</w:t>
            </w:r>
            <w:r>
              <w:rPr>
                <w:spacing w:val="-5"/>
              </w:rPr>
              <w:t> </w:t>
            </w:r>
            <w:r>
              <w:rPr/>
              <w:t>–</w:t>
            </w:r>
            <w:r>
              <w:rPr>
                <w:spacing w:val="-7"/>
              </w:rPr>
              <w:t> </w:t>
            </w:r>
            <w:r>
              <w:rPr/>
              <w:t>ACQUIRING</w:t>
            </w:r>
            <w:r>
              <w:rPr>
                <w:spacing w:val="-6"/>
              </w:rPr>
              <w:t> </w:t>
            </w:r>
            <w:r>
              <w:rPr/>
              <w:t>INSTITUTION</w:t>
            </w:r>
            <w:r>
              <w:rPr>
                <w:spacing w:val="-7"/>
              </w:rPr>
              <w:t> </w:t>
            </w:r>
            <w:r>
              <w:rPr/>
              <w:t>IDENTIFICATION</w:t>
            </w:r>
            <w:r>
              <w:rPr>
                <w:spacing w:val="-5"/>
              </w:rPr>
              <w:t> </w:t>
            </w:r>
            <w:r>
              <w:rPr>
                <w:spacing w:val="-4"/>
              </w:rPr>
              <w:t>CODE</w:t>
            </w:r>
            <w:r>
              <w:rPr/>
              <w:tab/>
            </w:r>
            <w:r>
              <w:rPr>
                <w:spacing w:val="-5"/>
              </w:rPr>
              <w:t>34</w:t>
            </w:r>
          </w:hyperlink>
        </w:p>
        <w:p>
          <w:pPr>
            <w:pStyle w:val="TOC4"/>
            <w:tabs>
              <w:tab w:pos="9714" w:val="left" w:leader="dot"/>
            </w:tabs>
            <w:spacing w:before="164"/>
          </w:pPr>
          <w:hyperlink w:history="true" w:anchor="_bookmark45">
            <w:r>
              <w:rPr/>
              <w:t>DE</w:t>
            </w:r>
            <w:r>
              <w:rPr>
                <w:spacing w:val="-5"/>
              </w:rPr>
              <w:t> </w:t>
            </w:r>
            <w:r>
              <w:rPr/>
              <w:t>–</w:t>
            </w:r>
            <w:r>
              <w:rPr>
                <w:spacing w:val="-5"/>
              </w:rPr>
              <w:t> </w:t>
            </w:r>
            <w:r>
              <w:rPr/>
              <w:t>033</w:t>
            </w:r>
            <w:r>
              <w:rPr>
                <w:spacing w:val="-5"/>
              </w:rPr>
              <w:t> </w:t>
            </w:r>
            <w:r>
              <w:rPr/>
              <w:t>–</w:t>
            </w:r>
            <w:r>
              <w:rPr>
                <w:spacing w:val="-7"/>
              </w:rPr>
              <w:t> </w:t>
            </w:r>
            <w:r>
              <w:rPr/>
              <w:t>FORWARDING</w:t>
            </w:r>
            <w:r>
              <w:rPr>
                <w:spacing w:val="-6"/>
              </w:rPr>
              <w:t> </w:t>
            </w:r>
            <w:r>
              <w:rPr/>
              <w:t>INSTITUTION</w:t>
            </w:r>
            <w:r>
              <w:rPr>
                <w:spacing w:val="-8"/>
              </w:rPr>
              <w:t> </w:t>
            </w:r>
            <w:r>
              <w:rPr/>
              <w:t>IDENTIFICATION</w:t>
            </w:r>
            <w:r>
              <w:rPr>
                <w:spacing w:val="-4"/>
              </w:rPr>
              <w:t> CODE</w:t>
            </w:r>
            <w:r>
              <w:rPr/>
              <w:tab/>
            </w:r>
            <w:r>
              <w:rPr>
                <w:spacing w:val="-5"/>
              </w:rPr>
              <w:t>35</w:t>
            </w:r>
          </w:hyperlink>
        </w:p>
        <w:p>
          <w:pPr>
            <w:pStyle w:val="TOC4"/>
            <w:tabs>
              <w:tab w:pos="9714" w:val="left" w:leader="dot"/>
            </w:tabs>
            <w:spacing w:before="163"/>
          </w:pPr>
          <w:hyperlink w:history="true" w:anchor="_bookmark46">
            <w:r>
              <w:rPr/>
              <w:t>DE</w:t>
            </w:r>
            <w:r>
              <w:rPr>
                <w:spacing w:val="-5"/>
              </w:rPr>
              <w:t> </w:t>
            </w:r>
            <w:r>
              <w:rPr/>
              <w:t>–</w:t>
            </w:r>
            <w:r>
              <w:rPr>
                <w:spacing w:val="-4"/>
              </w:rPr>
              <w:t> </w:t>
            </w:r>
            <w:r>
              <w:rPr/>
              <w:t>037</w:t>
            </w:r>
            <w:r>
              <w:rPr>
                <w:spacing w:val="-4"/>
              </w:rPr>
              <w:t> </w:t>
            </w:r>
            <w:r>
              <w:rPr/>
              <w:t>–</w:t>
            </w:r>
            <w:r>
              <w:rPr>
                <w:spacing w:val="-6"/>
              </w:rPr>
              <w:t> </w:t>
            </w:r>
            <w:r>
              <w:rPr/>
              <w:t>RETRIEVAL</w:t>
            </w:r>
            <w:r>
              <w:rPr>
                <w:spacing w:val="-5"/>
              </w:rPr>
              <w:t> </w:t>
            </w:r>
            <w:r>
              <w:rPr/>
              <w:t>REFERENCE</w:t>
            </w:r>
            <w:r>
              <w:rPr>
                <w:spacing w:val="-4"/>
              </w:rPr>
              <w:t> </w:t>
            </w:r>
            <w:r>
              <w:rPr>
                <w:spacing w:val="-2"/>
              </w:rPr>
              <w:t>NUMBER</w:t>
            </w:r>
            <w:r>
              <w:rPr/>
              <w:tab/>
            </w:r>
            <w:r>
              <w:rPr>
                <w:spacing w:val="-5"/>
              </w:rPr>
              <w:t>35</w:t>
            </w:r>
          </w:hyperlink>
        </w:p>
        <w:p>
          <w:pPr>
            <w:pStyle w:val="TOC4"/>
            <w:tabs>
              <w:tab w:pos="9714" w:val="left" w:leader="dot"/>
            </w:tabs>
            <w:spacing w:before="164"/>
          </w:pPr>
          <w:hyperlink w:history="true" w:anchor="_bookmark47">
            <w:r>
              <w:rPr/>
              <w:t>DE</w:t>
            </w:r>
            <w:r>
              <w:rPr>
                <w:spacing w:val="-7"/>
              </w:rPr>
              <w:t> </w:t>
            </w:r>
            <w:r>
              <w:rPr/>
              <w:t>–</w:t>
            </w:r>
            <w:r>
              <w:rPr>
                <w:spacing w:val="-4"/>
              </w:rPr>
              <w:t> </w:t>
            </w:r>
            <w:r>
              <w:rPr/>
              <w:t>038</w:t>
            </w:r>
            <w:r>
              <w:rPr>
                <w:spacing w:val="-4"/>
              </w:rPr>
              <w:t> </w:t>
            </w:r>
            <w:r>
              <w:rPr/>
              <w:t>–</w:t>
            </w:r>
            <w:r>
              <w:rPr>
                <w:spacing w:val="-6"/>
              </w:rPr>
              <w:t> </w:t>
            </w:r>
            <w:r>
              <w:rPr/>
              <w:t>AUTHORIZATION</w:t>
            </w:r>
            <w:r>
              <w:rPr>
                <w:spacing w:val="-7"/>
              </w:rPr>
              <w:t> </w:t>
            </w:r>
            <w:r>
              <w:rPr/>
              <w:t>IDENTIFICATION</w:t>
            </w:r>
            <w:r>
              <w:rPr>
                <w:spacing w:val="-8"/>
              </w:rPr>
              <w:t> </w:t>
            </w:r>
            <w:r>
              <w:rPr>
                <w:spacing w:val="-2"/>
              </w:rPr>
              <w:t>RESPONSE</w:t>
            </w:r>
            <w:r>
              <w:rPr/>
              <w:tab/>
            </w:r>
            <w:r>
              <w:rPr>
                <w:spacing w:val="-5"/>
              </w:rPr>
              <w:t>35</w:t>
            </w:r>
          </w:hyperlink>
        </w:p>
        <w:p>
          <w:pPr>
            <w:pStyle w:val="TOC4"/>
            <w:tabs>
              <w:tab w:pos="9714" w:val="left" w:leader="dot"/>
            </w:tabs>
          </w:pPr>
          <w:hyperlink w:history="true" w:anchor="_bookmark48">
            <w:r>
              <w:rPr/>
              <w:t>DE</w:t>
            </w:r>
            <w:r>
              <w:rPr>
                <w:spacing w:val="-3"/>
              </w:rPr>
              <w:t> </w:t>
            </w:r>
            <w:r>
              <w:rPr/>
              <w:t>–</w:t>
            </w:r>
            <w:r>
              <w:rPr>
                <w:spacing w:val="-2"/>
              </w:rPr>
              <w:t> </w:t>
            </w:r>
            <w:r>
              <w:rPr/>
              <w:t>039</w:t>
            </w:r>
            <w:r>
              <w:rPr>
                <w:spacing w:val="-3"/>
              </w:rPr>
              <w:t> </w:t>
            </w:r>
            <w:r>
              <w:rPr/>
              <w:t>–</w:t>
            </w:r>
            <w:r>
              <w:rPr>
                <w:spacing w:val="-4"/>
              </w:rPr>
              <w:t> </w:t>
            </w:r>
            <w:r>
              <w:rPr/>
              <w:t>RESPONSE</w:t>
            </w:r>
            <w:r>
              <w:rPr>
                <w:spacing w:val="-4"/>
              </w:rPr>
              <w:t> CODE</w:t>
            </w:r>
            <w:r>
              <w:rPr/>
              <w:tab/>
            </w:r>
            <w:r>
              <w:rPr>
                <w:spacing w:val="-5"/>
              </w:rPr>
              <w:t>35</w:t>
            </w:r>
          </w:hyperlink>
        </w:p>
        <w:p>
          <w:pPr>
            <w:pStyle w:val="TOC4"/>
            <w:tabs>
              <w:tab w:pos="9714" w:val="left" w:leader="dot"/>
            </w:tabs>
            <w:spacing w:before="163"/>
          </w:pPr>
          <w:hyperlink w:history="true" w:anchor="_bookmark49">
            <w:r>
              <w:rPr/>
              <w:t>DE</w:t>
            </w:r>
            <w:r>
              <w:rPr>
                <w:spacing w:val="-6"/>
              </w:rPr>
              <w:t> </w:t>
            </w:r>
            <w:r>
              <w:rPr/>
              <w:t>–</w:t>
            </w:r>
            <w:r>
              <w:rPr>
                <w:spacing w:val="-3"/>
              </w:rPr>
              <w:t> </w:t>
            </w:r>
            <w:r>
              <w:rPr/>
              <w:t>041</w:t>
            </w:r>
            <w:r>
              <w:rPr>
                <w:spacing w:val="-4"/>
              </w:rPr>
              <w:t> </w:t>
            </w:r>
            <w:r>
              <w:rPr/>
              <w:t>–</w:t>
            </w:r>
            <w:r>
              <w:rPr>
                <w:spacing w:val="-5"/>
              </w:rPr>
              <w:t> </w:t>
            </w:r>
            <w:r>
              <w:rPr/>
              <w:t>CARD</w:t>
            </w:r>
            <w:r>
              <w:rPr>
                <w:spacing w:val="-4"/>
              </w:rPr>
              <w:t> </w:t>
            </w:r>
            <w:r>
              <w:rPr/>
              <w:t>ACCEPTOR</w:t>
            </w:r>
            <w:r>
              <w:rPr>
                <w:spacing w:val="-3"/>
              </w:rPr>
              <w:t> </w:t>
            </w:r>
            <w:r>
              <w:rPr/>
              <w:t>TERMINAL</w:t>
            </w:r>
            <w:r>
              <w:rPr>
                <w:spacing w:val="-3"/>
              </w:rPr>
              <w:t> </w:t>
            </w:r>
            <w:r>
              <w:rPr>
                <w:spacing w:val="-2"/>
              </w:rPr>
              <w:t>IDENTIFICATION</w:t>
            </w:r>
            <w:r>
              <w:rPr/>
              <w:tab/>
            </w:r>
            <w:r>
              <w:rPr>
                <w:spacing w:val="-5"/>
              </w:rPr>
              <w:t>35</w:t>
            </w:r>
          </w:hyperlink>
        </w:p>
        <w:p>
          <w:pPr>
            <w:pStyle w:val="TOC4"/>
            <w:tabs>
              <w:tab w:pos="9714" w:val="left" w:leader="dot"/>
            </w:tabs>
            <w:spacing w:before="164"/>
          </w:pPr>
          <w:hyperlink w:history="true" w:anchor="_bookmark50">
            <w:r>
              <w:rPr/>
              <w:t>DE</w:t>
            </w:r>
            <w:r>
              <w:rPr>
                <w:spacing w:val="-5"/>
              </w:rPr>
              <w:t> </w:t>
            </w:r>
            <w:r>
              <w:rPr/>
              <w:t>–</w:t>
            </w:r>
            <w:r>
              <w:rPr>
                <w:spacing w:val="-4"/>
              </w:rPr>
              <w:t> </w:t>
            </w:r>
            <w:r>
              <w:rPr/>
              <w:t>042</w:t>
            </w:r>
            <w:r>
              <w:rPr>
                <w:spacing w:val="-4"/>
              </w:rPr>
              <w:t> </w:t>
            </w:r>
            <w:r>
              <w:rPr/>
              <w:t>–</w:t>
            </w:r>
            <w:r>
              <w:rPr>
                <w:spacing w:val="-7"/>
              </w:rPr>
              <w:t> </w:t>
            </w:r>
            <w:r>
              <w:rPr/>
              <w:t>CARD</w:t>
            </w:r>
            <w:r>
              <w:rPr>
                <w:spacing w:val="-4"/>
              </w:rPr>
              <w:t> </w:t>
            </w:r>
            <w:r>
              <w:rPr/>
              <w:t>ACCEPTOR</w:t>
            </w:r>
            <w:r>
              <w:rPr>
                <w:spacing w:val="-4"/>
              </w:rPr>
              <w:t> </w:t>
            </w:r>
            <w:r>
              <w:rPr/>
              <w:t>IDENTIFICATION</w:t>
            </w:r>
            <w:r>
              <w:rPr>
                <w:spacing w:val="-4"/>
              </w:rPr>
              <w:t> CODE</w:t>
            </w:r>
            <w:r>
              <w:rPr/>
              <w:tab/>
            </w:r>
            <w:r>
              <w:rPr>
                <w:spacing w:val="-5"/>
              </w:rPr>
              <w:t>35</w:t>
            </w:r>
          </w:hyperlink>
        </w:p>
        <w:p>
          <w:pPr>
            <w:pStyle w:val="TOC4"/>
            <w:tabs>
              <w:tab w:pos="9714" w:val="left" w:leader="dot"/>
            </w:tabs>
            <w:spacing w:before="163"/>
          </w:pPr>
          <w:hyperlink w:history="true" w:anchor="_bookmark51">
            <w:r>
              <w:rPr/>
              <w:t>DE</w:t>
            </w:r>
            <w:r>
              <w:rPr>
                <w:spacing w:val="-3"/>
              </w:rPr>
              <w:t> </w:t>
            </w:r>
            <w:r>
              <w:rPr/>
              <w:t>–</w:t>
            </w:r>
            <w:r>
              <w:rPr>
                <w:spacing w:val="-3"/>
              </w:rPr>
              <w:t> </w:t>
            </w:r>
            <w:r>
              <w:rPr/>
              <w:t>043</w:t>
            </w:r>
            <w:r>
              <w:rPr>
                <w:spacing w:val="-3"/>
              </w:rPr>
              <w:t> </w:t>
            </w:r>
            <w:r>
              <w:rPr/>
              <w:t>–</w:t>
            </w:r>
            <w:r>
              <w:rPr>
                <w:spacing w:val="-4"/>
              </w:rPr>
              <w:t> </w:t>
            </w:r>
            <w:r>
              <w:rPr/>
              <w:t>CARD</w:t>
            </w:r>
            <w:r>
              <w:rPr>
                <w:spacing w:val="-3"/>
              </w:rPr>
              <w:t> </w:t>
            </w:r>
            <w:r>
              <w:rPr/>
              <w:t>ACCEPTOR</w:t>
            </w:r>
            <w:r>
              <w:rPr>
                <w:spacing w:val="-2"/>
              </w:rPr>
              <w:t> NAME/LOCATION</w:t>
            </w:r>
            <w:r>
              <w:rPr/>
              <w:tab/>
            </w:r>
            <w:r>
              <w:rPr>
                <w:spacing w:val="-5"/>
              </w:rPr>
              <w:t>36</w:t>
            </w:r>
          </w:hyperlink>
        </w:p>
        <w:p>
          <w:pPr>
            <w:pStyle w:val="TOC4"/>
            <w:tabs>
              <w:tab w:pos="9714" w:val="left" w:leader="dot"/>
            </w:tabs>
            <w:spacing w:before="165"/>
          </w:pPr>
          <w:hyperlink w:history="true" w:anchor="_bookmark52">
            <w:r>
              <w:rPr/>
              <w:t>DE</w:t>
            </w:r>
            <w:r>
              <w:rPr>
                <w:spacing w:val="-5"/>
              </w:rPr>
              <w:t> </w:t>
            </w:r>
            <w:r>
              <w:rPr/>
              <w:t>–</w:t>
            </w:r>
            <w:r>
              <w:rPr>
                <w:spacing w:val="-4"/>
              </w:rPr>
              <w:t> </w:t>
            </w:r>
            <w:r>
              <w:rPr/>
              <w:t>048</w:t>
            </w:r>
            <w:r>
              <w:rPr>
                <w:spacing w:val="-5"/>
              </w:rPr>
              <w:t> </w:t>
            </w:r>
            <w:r>
              <w:rPr/>
              <w:t>–</w:t>
            </w:r>
            <w:r>
              <w:rPr>
                <w:spacing w:val="-6"/>
              </w:rPr>
              <w:t> </w:t>
            </w:r>
            <w:r>
              <w:rPr/>
              <w:t>ADDITIONAL</w:t>
            </w:r>
            <w:r>
              <w:rPr>
                <w:spacing w:val="-4"/>
              </w:rPr>
              <w:t> </w:t>
            </w:r>
            <w:r>
              <w:rPr/>
              <w:t>PROCESSING</w:t>
            </w:r>
            <w:r>
              <w:rPr>
                <w:spacing w:val="-5"/>
              </w:rPr>
              <w:t> </w:t>
            </w:r>
            <w:r>
              <w:rPr>
                <w:spacing w:val="-4"/>
              </w:rPr>
              <w:t>DATA</w:t>
            </w:r>
            <w:r>
              <w:rPr/>
              <w:tab/>
            </w:r>
            <w:r>
              <w:rPr>
                <w:spacing w:val="-5"/>
              </w:rPr>
              <w:t>36</w:t>
            </w:r>
          </w:hyperlink>
        </w:p>
        <w:p>
          <w:pPr>
            <w:pStyle w:val="TOC4"/>
            <w:tabs>
              <w:tab w:pos="9714" w:val="left" w:leader="dot"/>
            </w:tabs>
          </w:pPr>
          <w:hyperlink w:history="true" w:anchor="_bookmark53">
            <w:r>
              <w:rPr/>
              <w:t>DE</w:t>
            </w:r>
            <w:r>
              <w:rPr>
                <w:spacing w:val="-5"/>
              </w:rPr>
              <w:t> </w:t>
            </w:r>
            <w:r>
              <w:rPr/>
              <w:t>–</w:t>
            </w:r>
            <w:r>
              <w:rPr>
                <w:spacing w:val="-4"/>
              </w:rPr>
              <w:t> </w:t>
            </w:r>
            <w:r>
              <w:rPr/>
              <w:t>049</w:t>
            </w:r>
            <w:r>
              <w:rPr>
                <w:spacing w:val="-4"/>
              </w:rPr>
              <w:t> </w:t>
            </w:r>
            <w:r>
              <w:rPr/>
              <w:t>–</w:t>
            </w:r>
            <w:r>
              <w:rPr>
                <w:spacing w:val="-5"/>
              </w:rPr>
              <w:t> </w:t>
            </w:r>
            <w:r>
              <w:rPr/>
              <w:t>CURRENCY</w:t>
            </w:r>
            <w:r>
              <w:rPr>
                <w:spacing w:val="-3"/>
              </w:rPr>
              <w:t> </w:t>
            </w:r>
            <w:r>
              <w:rPr/>
              <w:t>CODE,</w:t>
            </w:r>
            <w:r>
              <w:rPr>
                <w:spacing w:val="-4"/>
              </w:rPr>
              <w:t> </w:t>
            </w:r>
            <w:r>
              <w:rPr>
                <w:spacing w:val="-2"/>
              </w:rPr>
              <w:t>TRANSACTION</w:t>
            </w:r>
            <w:r>
              <w:rPr/>
              <w:tab/>
            </w:r>
            <w:r>
              <w:rPr>
                <w:spacing w:val="-5"/>
              </w:rPr>
              <w:t>36</w:t>
            </w:r>
          </w:hyperlink>
        </w:p>
        <w:p>
          <w:pPr>
            <w:pStyle w:val="TOC4"/>
            <w:tabs>
              <w:tab w:pos="9714" w:val="left" w:leader="dot"/>
            </w:tabs>
            <w:spacing w:before="164"/>
          </w:pPr>
          <w:hyperlink w:history="true" w:anchor="_bookmark54">
            <w:r>
              <w:rPr/>
              <w:t>DE</w:t>
            </w:r>
            <w:r>
              <w:rPr>
                <w:spacing w:val="-5"/>
              </w:rPr>
              <w:t> </w:t>
            </w:r>
            <w:r>
              <w:rPr/>
              <w:t>–</w:t>
            </w:r>
            <w:r>
              <w:rPr>
                <w:spacing w:val="-4"/>
              </w:rPr>
              <w:t> </w:t>
            </w:r>
            <w:r>
              <w:rPr/>
              <w:t>050</w:t>
            </w:r>
            <w:r>
              <w:rPr>
                <w:spacing w:val="-4"/>
              </w:rPr>
              <w:t> </w:t>
            </w:r>
            <w:r>
              <w:rPr/>
              <w:t>–</w:t>
            </w:r>
            <w:r>
              <w:rPr>
                <w:spacing w:val="-5"/>
              </w:rPr>
              <w:t> </w:t>
            </w:r>
            <w:r>
              <w:rPr/>
              <w:t>CURRENCY</w:t>
            </w:r>
            <w:r>
              <w:rPr>
                <w:spacing w:val="-3"/>
              </w:rPr>
              <w:t> </w:t>
            </w:r>
            <w:r>
              <w:rPr/>
              <w:t>CODE,</w:t>
            </w:r>
            <w:r>
              <w:rPr>
                <w:spacing w:val="-4"/>
              </w:rPr>
              <w:t> </w:t>
            </w:r>
            <w:r>
              <w:rPr>
                <w:spacing w:val="-2"/>
              </w:rPr>
              <w:t>SETTLEMENT</w:t>
            </w:r>
            <w:r>
              <w:rPr/>
              <w:tab/>
            </w:r>
            <w:r>
              <w:rPr>
                <w:spacing w:val="-5"/>
              </w:rPr>
              <w:t>36</w:t>
            </w:r>
          </w:hyperlink>
        </w:p>
        <w:p>
          <w:pPr>
            <w:pStyle w:val="TOC4"/>
            <w:tabs>
              <w:tab w:pos="9714" w:val="left" w:leader="dot"/>
            </w:tabs>
            <w:spacing w:before="163"/>
          </w:pPr>
          <w:hyperlink w:history="true" w:anchor="_bookmark55">
            <w:r>
              <w:rPr/>
              <w:t>DE</w:t>
            </w:r>
            <w:r>
              <w:rPr>
                <w:spacing w:val="-6"/>
              </w:rPr>
              <w:t> </w:t>
            </w:r>
            <w:r>
              <w:rPr/>
              <w:t>–</w:t>
            </w:r>
            <w:r>
              <w:rPr>
                <w:spacing w:val="-6"/>
              </w:rPr>
              <w:t> </w:t>
            </w:r>
            <w:r>
              <w:rPr/>
              <w:t>051</w:t>
            </w:r>
            <w:r>
              <w:rPr>
                <w:spacing w:val="-5"/>
              </w:rPr>
              <w:t> </w:t>
            </w:r>
            <w:r>
              <w:rPr/>
              <w:t>–</w:t>
            </w:r>
            <w:r>
              <w:rPr>
                <w:spacing w:val="-8"/>
              </w:rPr>
              <w:t> </w:t>
            </w:r>
            <w:r>
              <w:rPr/>
              <w:t>CURRENCY</w:t>
            </w:r>
            <w:r>
              <w:rPr>
                <w:spacing w:val="-3"/>
              </w:rPr>
              <w:t> </w:t>
            </w:r>
            <w:r>
              <w:rPr/>
              <w:t>CODE,</w:t>
            </w:r>
            <w:r>
              <w:rPr>
                <w:spacing w:val="-7"/>
              </w:rPr>
              <w:t> </w:t>
            </w:r>
            <w:r>
              <w:rPr/>
              <w:t>CARDHOLDER</w:t>
            </w:r>
            <w:r>
              <w:rPr>
                <w:spacing w:val="-6"/>
              </w:rPr>
              <w:t> </w:t>
            </w:r>
            <w:r>
              <w:rPr>
                <w:spacing w:val="-2"/>
              </w:rPr>
              <w:t>BILLING</w:t>
            </w:r>
            <w:r>
              <w:rPr/>
              <w:tab/>
            </w:r>
            <w:r>
              <w:rPr>
                <w:spacing w:val="-5"/>
              </w:rPr>
              <w:t>36</w:t>
            </w:r>
          </w:hyperlink>
        </w:p>
        <w:p>
          <w:pPr>
            <w:pStyle w:val="TOC4"/>
            <w:tabs>
              <w:tab w:pos="9714" w:val="left" w:leader="dot"/>
            </w:tabs>
          </w:pPr>
          <w:hyperlink w:history="true" w:anchor="_bookmark56">
            <w:r>
              <w:rPr/>
              <w:t>DE</w:t>
            </w:r>
            <w:r>
              <w:rPr>
                <w:spacing w:val="-4"/>
              </w:rPr>
              <w:t> </w:t>
            </w:r>
            <w:r>
              <w:rPr/>
              <w:t>–</w:t>
            </w:r>
            <w:r>
              <w:rPr>
                <w:spacing w:val="-3"/>
              </w:rPr>
              <w:t> </w:t>
            </w:r>
            <w:r>
              <w:rPr/>
              <w:t>054</w:t>
            </w:r>
            <w:r>
              <w:rPr>
                <w:spacing w:val="-4"/>
              </w:rPr>
              <w:t> </w:t>
            </w:r>
            <w:r>
              <w:rPr/>
              <w:t>–</w:t>
            </w:r>
            <w:r>
              <w:rPr>
                <w:spacing w:val="-5"/>
              </w:rPr>
              <w:t> </w:t>
            </w:r>
            <w:r>
              <w:rPr/>
              <w:t>ADDITIONAL</w:t>
            </w:r>
            <w:r>
              <w:rPr>
                <w:spacing w:val="-3"/>
              </w:rPr>
              <w:t> </w:t>
            </w:r>
            <w:r>
              <w:rPr>
                <w:spacing w:val="-2"/>
              </w:rPr>
              <w:t>AMOUNTS</w:t>
            </w:r>
            <w:r>
              <w:rPr/>
              <w:tab/>
            </w:r>
            <w:r>
              <w:rPr>
                <w:spacing w:val="-5"/>
              </w:rPr>
              <w:t>36</w:t>
            </w:r>
          </w:hyperlink>
        </w:p>
        <w:p>
          <w:pPr>
            <w:pStyle w:val="TOC4"/>
            <w:tabs>
              <w:tab w:pos="9714" w:val="left" w:leader="dot"/>
            </w:tabs>
            <w:spacing w:before="164"/>
          </w:pPr>
          <w:hyperlink w:history="true" w:anchor="_bookmark57">
            <w:r>
              <w:rPr/>
              <w:t>DE</w:t>
            </w:r>
            <w:r>
              <w:rPr>
                <w:spacing w:val="-3"/>
              </w:rPr>
              <w:t> </w:t>
            </w:r>
            <w:r>
              <w:rPr/>
              <w:t>–</w:t>
            </w:r>
            <w:r>
              <w:rPr>
                <w:spacing w:val="-2"/>
              </w:rPr>
              <w:t> </w:t>
            </w:r>
            <w:r>
              <w:rPr/>
              <w:t>057</w:t>
            </w:r>
            <w:r>
              <w:rPr>
                <w:spacing w:val="-3"/>
              </w:rPr>
              <w:t> </w:t>
            </w:r>
            <w:r>
              <w:rPr/>
              <w:t>–</w:t>
            </w:r>
            <w:r>
              <w:rPr>
                <w:spacing w:val="-4"/>
              </w:rPr>
              <w:t> </w:t>
            </w:r>
            <w:r>
              <w:rPr/>
              <w:t>AUTHORIZATION</w:t>
            </w:r>
            <w:r>
              <w:rPr>
                <w:spacing w:val="-5"/>
              </w:rPr>
              <w:t> </w:t>
            </w:r>
            <w:r>
              <w:rPr/>
              <w:t>LIFE</w:t>
            </w:r>
            <w:r>
              <w:rPr>
                <w:spacing w:val="-2"/>
              </w:rPr>
              <w:t> </w:t>
            </w:r>
            <w:r>
              <w:rPr>
                <w:spacing w:val="-4"/>
              </w:rPr>
              <w:t>CYCLE</w:t>
            </w:r>
            <w:r>
              <w:rPr/>
              <w:tab/>
            </w:r>
            <w:r>
              <w:rPr>
                <w:spacing w:val="-5"/>
              </w:rPr>
              <w:t>37</w:t>
            </w:r>
          </w:hyperlink>
        </w:p>
        <w:p>
          <w:pPr>
            <w:pStyle w:val="TOC4"/>
            <w:tabs>
              <w:tab w:pos="9714" w:val="left" w:leader="dot"/>
            </w:tabs>
            <w:spacing w:before="163"/>
          </w:pPr>
          <w:hyperlink w:history="true" w:anchor="_bookmark58">
            <w:r>
              <w:rPr/>
              <w:t>DE</w:t>
            </w:r>
            <w:r>
              <w:rPr>
                <w:spacing w:val="-3"/>
              </w:rPr>
              <w:t> </w:t>
            </w:r>
            <w:r>
              <w:rPr/>
              <w:t>–</w:t>
            </w:r>
            <w:r>
              <w:rPr>
                <w:spacing w:val="-3"/>
              </w:rPr>
              <w:t> </w:t>
            </w:r>
            <w:r>
              <w:rPr/>
              <w:t>059</w:t>
            </w:r>
            <w:r>
              <w:rPr>
                <w:spacing w:val="-2"/>
              </w:rPr>
              <w:t> </w:t>
            </w:r>
            <w:r>
              <w:rPr/>
              <w:t>–</w:t>
            </w:r>
            <w:r>
              <w:rPr>
                <w:spacing w:val="-7"/>
              </w:rPr>
              <w:t> </w:t>
            </w:r>
            <w:r>
              <w:rPr/>
              <w:t>GEOGRAPHIC</w:t>
            </w:r>
            <w:r>
              <w:rPr>
                <w:spacing w:val="-2"/>
              </w:rPr>
              <w:t> </w:t>
            </w:r>
            <w:r>
              <w:rPr>
                <w:spacing w:val="-4"/>
              </w:rPr>
              <w:t>DATA</w:t>
            </w:r>
            <w:r>
              <w:rPr/>
              <w:tab/>
            </w:r>
            <w:r>
              <w:rPr>
                <w:spacing w:val="-5"/>
              </w:rPr>
              <w:t>37</w:t>
            </w:r>
          </w:hyperlink>
        </w:p>
        <w:p>
          <w:pPr>
            <w:pStyle w:val="TOC4"/>
            <w:tabs>
              <w:tab w:pos="9714" w:val="left" w:leader="dot"/>
            </w:tabs>
            <w:spacing w:before="164"/>
          </w:pPr>
          <w:hyperlink w:history="true" w:anchor="_bookmark59">
            <w:r>
              <w:rPr/>
              <w:t>DE</w:t>
            </w:r>
            <w:r>
              <w:rPr>
                <w:spacing w:val="-5"/>
              </w:rPr>
              <w:t> </w:t>
            </w:r>
            <w:r>
              <w:rPr/>
              <w:t>–</w:t>
            </w:r>
            <w:r>
              <w:rPr>
                <w:spacing w:val="-4"/>
              </w:rPr>
              <w:t> </w:t>
            </w:r>
            <w:r>
              <w:rPr/>
              <w:t>061</w:t>
            </w:r>
            <w:r>
              <w:rPr>
                <w:spacing w:val="-5"/>
              </w:rPr>
              <w:t> </w:t>
            </w:r>
            <w:r>
              <w:rPr/>
              <w:t>–</w:t>
            </w:r>
            <w:r>
              <w:rPr>
                <w:spacing w:val="-6"/>
              </w:rPr>
              <w:t> </w:t>
            </w:r>
            <w:r>
              <w:rPr/>
              <w:t>POINT-OF-SERVICE</w:t>
            </w:r>
            <w:r>
              <w:rPr>
                <w:spacing w:val="-4"/>
              </w:rPr>
              <w:t> </w:t>
            </w:r>
            <w:r>
              <w:rPr/>
              <w:t>(POS)</w:t>
            </w:r>
            <w:r>
              <w:rPr>
                <w:spacing w:val="-3"/>
              </w:rPr>
              <w:t> </w:t>
            </w:r>
            <w:r>
              <w:rPr>
                <w:spacing w:val="-4"/>
              </w:rPr>
              <w:t>DATA</w:t>
            </w:r>
            <w:r>
              <w:rPr/>
              <w:tab/>
            </w:r>
            <w:r>
              <w:rPr>
                <w:spacing w:val="-5"/>
              </w:rPr>
              <w:t>38</w:t>
            </w:r>
          </w:hyperlink>
        </w:p>
        <w:p>
          <w:pPr>
            <w:pStyle w:val="TOC4"/>
            <w:tabs>
              <w:tab w:pos="9714" w:val="left" w:leader="dot"/>
            </w:tabs>
            <w:spacing w:before="163"/>
          </w:pPr>
          <w:hyperlink w:history="true" w:anchor="_bookmark60">
            <w:r>
              <w:rPr/>
              <w:t>DE</w:t>
            </w:r>
            <w:r>
              <w:rPr>
                <w:spacing w:val="-5"/>
              </w:rPr>
              <w:t> </w:t>
            </w:r>
            <w:r>
              <w:rPr/>
              <w:t>–</w:t>
            </w:r>
            <w:r>
              <w:rPr>
                <w:spacing w:val="-2"/>
              </w:rPr>
              <w:t> </w:t>
            </w:r>
            <w:r>
              <w:rPr/>
              <w:t>063</w:t>
            </w:r>
            <w:r>
              <w:rPr>
                <w:spacing w:val="-3"/>
              </w:rPr>
              <w:t> </w:t>
            </w:r>
            <w:r>
              <w:rPr/>
              <w:t>–</w:t>
            </w:r>
            <w:r>
              <w:rPr>
                <w:spacing w:val="-4"/>
              </w:rPr>
              <w:t> </w:t>
            </w:r>
            <w:r>
              <w:rPr/>
              <w:t>NETWORK</w:t>
            </w:r>
            <w:r>
              <w:rPr>
                <w:spacing w:val="-4"/>
              </w:rPr>
              <w:t> DATA</w:t>
            </w:r>
            <w:r>
              <w:rPr/>
              <w:tab/>
            </w:r>
            <w:r>
              <w:rPr>
                <w:spacing w:val="-5"/>
              </w:rPr>
              <w:t>38</w:t>
            </w:r>
          </w:hyperlink>
        </w:p>
        <w:p>
          <w:pPr>
            <w:pStyle w:val="TOC4"/>
            <w:tabs>
              <w:tab w:pos="9714" w:val="left" w:leader="dot"/>
            </w:tabs>
            <w:spacing w:before="165"/>
          </w:pPr>
          <w:hyperlink w:history="true" w:anchor="_bookmark61">
            <w:r>
              <w:rPr/>
              <w:t>DE</w:t>
            </w:r>
            <w:r>
              <w:rPr>
                <w:spacing w:val="-3"/>
              </w:rPr>
              <w:t> </w:t>
            </w:r>
            <w:r>
              <w:rPr/>
              <w:t>–</w:t>
            </w:r>
            <w:r>
              <w:rPr>
                <w:spacing w:val="-3"/>
              </w:rPr>
              <w:t> </w:t>
            </w:r>
            <w:r>
              <w:rPr/>
              <w:t>065</w:t>
            </w:r>
            <w:r>
              <w:rPr>
                <w:spacing w:val="-3"/>
              </w:rPr>
              <w:t> </w:t>
            </w:r>
            <w:r>
              <w:rPr/>
              <w:t>–</w:t>
            </w:r>
            <w:r>
              <w:rPr>
                <w:spacing w:val="-4"/>
              </w:rPr>
              <w:t> </w:t>
            </w:r>
            <w:r>
              <w:rPr/>
              <w:t>SECONDARY</w:t>
            </w:r>
            <w:r>
              <w:rPr>
                <w:spacing w:val="-3"/>
              </w:rPr>
              <w:t> </w:t>
            </w:r>
            <w:r>
              <w:rPr/>
              <w:t>BITMAP</w:t>
            </w:r>
            <w:r>
              <w:rPr>
                <w:spacing w:val="-5"/>
              </w:rPr>
              <w:t> </w:t>
            </w:r>
            <w:r>
              <w:rPr>
                <w:spacing w:val="-4"/>
              </w:rPr>
              <w:t>DATA</w:t>
            </w:r>
            <w:r>
              <w:rPr/>
              <w:tab/>
            </w:r>
            <w:r>
              <w:rPr>
                <w:spacing w:val="-5"/>
              </w:rPr>
              <w:t>38</w:t>
            </w:r>
          </w:hyperlink>
        </w:p>
        <w:p>
          <w:pPr>
            <w:pStyle w:val="TOC4"/>
            <w:tabs>
              <w:tab w:pos="9714" w:val="left" w:leader="dot"/>
            </w:tabs>
          </w:pPr>
          <w:hyperlink w:history="true" w:anchor="_bookmark62">
            <w:r>
              <w:rPr/>
              <w:t>DE</w:t>
            </w:r>
            <w:r>
              <w:rPr>
                <w:spacing w:val="-5"/>
              </w:rPr>
              <w:t> </w:t>
            </w:r>
            <w:r>
              <w:rPr/>
              <w:t>–</w:t>
            </w:r>
            <w:r>
              <w:rPr>
                <w:spacing w:val="-4"/>
              </w:rPr>
              <w:t> </w:t>
            </w:r>
            <w:r>
              <w:rPr/>
              <w:t>070</w:t>
            </w:r>
            <w:r>
              <w:rPr>
                <w:spacing w:val="-5"/>
              </w:rPr>
              <w:t> </w:t>
            </w:r>
            <w:r>
              <w:rPr/>
              <w:t>–</w:t>
            </w:r>
            <w:r>
              <w:rPr>
                <w:spacing w:val="-6"/>
              </w:rPr>
              <w:t> </w:t>
            </w:r>
            <w:r>
              <w:rPr/>
              <w:t>NETWORK</w:t>
            </w:r>
            <w:r>
              <w:rPr>
                <w:spacing w:val="-6"/>
              </w:rPr>
              <w:t> </w:t>
            </w:r>
            <w:r>
              <w:rPr/>
              <w:t>MANAGEMENT</w:t>
            </w:r>
            <w:r>
              <w:rPr>
                <w:spacing w:val="-6"/>
              </w:rPr>
              <w:t> </w:t>
            </w:r>
            <w:r>
              <w:rPr/>
              <w:t>INFORMATION</w:t>
            </w:r>
            <w:r>
              <w:rPr>
                <w:spacing w:val="-4"/>
              </w:rPr>
              <w:t> CODE</w:t>
            </w:r>
            <w:r>
              <w:rPr/>
              <w:tab/>
            </w:r>
            <w:r>
              <w:rPr>
                <w:spacing w:val="-5"/>
              </w:rPr>
              <w:t>38</w:t>
            </w:r>
          </w:hyperlink>
        </w:p>
        <w:p>
          <w:pPr>
            <w:pStyle w:val="TOC4"/>
            <w:tabs>
              <w:tab w:pos="9714" w:val="left" w:leader="dot"/>
            </w:tabs>
          </w:pPr>
          <w:hyperlink w:history="true" w:anchor="_bookmark63">
            <w:r>
              <w:rPr/>
              <w:t>DE</w:t>
            </w:r>
            <w:r>
              <w:rPr>
                <w:spacing w:val="-3"/>
              </w:rPr>
              <w:t> </w:t>
            </w:r>
            <w:r>
              <w:rPr/>
              <w:t>–</w:t>
            </w:r>
            <w:r>
              <w:rPr>
                <w:spacing w:val="-3"/>
              </w:rPr>
              <w:t> </w:t>
            </w:r>
            <w:r>
              <w:rPr/>
              <w:t>080</w:t>
            </w:r>
            <w:r>
              <w:rPr>
                <w:spacing w:val="-2"/>
              </w:rPr>
              <w:t> </w:t>
            </w:r>
            <w:r>
              <w:rPr/>
              <w:t>–</w:t>
            </w:r>
            <w:r>
              <w:rPr>
                <w:spacing w:val="-5"/>
              </w:rPr>
              <w:t> </w:t>
            </w:r>
            <w:r>
              <w:rPr/>
              <w:t>DISPUTE</w:t>
            </w:r>
            <w:r>
              <w:rPr>
                <w:spacing w:val="-3"/>
              </w:rPr>
              <w:t> </w:t>
            </w:r>
            <w:r>
              <w:rPr/>
              <w:t>ACTION</w:t>
            </w:r>
            <w:r>
              <w:rPr>
                <w:spacing w:val="-5"/>
              </w:rPr>
              <w:t> </w:t>
            </w:r>
            <w:r>
              <w:rPr>
                <w:spacing w:val="-2"/>
              </w:rPr>
              <w:t>INFORMATION</w:t>
            </w:r>
            <w:r>
              <w:rPr/>
              <w:tab/>
            </w:r>
            <w:r>
              <w:rPr>
                <w:spacing w:val="-5"/>
              </w:rPr>
              <w:t>39</w:t>
            </w:r>
          </w:hyperlink>
        </w:p>
        <w:p>
          <w:pPr>
            <w:pStyle w:val="TOC4"/>
            <w:tabs>
              <w:tab w:pos="9714" w:val="left" w:leader="dot"/>
            </w:tabs>
            <w:spacing w:before="165"/>
          </w:pPr>
          <w:hyperlink w:history="true" w:anchor="_bookmark64">
            <w:r>
              <w:rPr/>
              <w:t>DE</w:t>
            </w:r>
            <w:r>
              <w:rPr>
                <w:spacing w:val="-3"/>
              </w:rPr>
              <w:t> </w:t>
            </w:r>
            <w:r>
              <w:rPr/>
              <w:t>–</w:t>
            </w:r>
            <w:r>
              <w:rPr>
                <w:spacing w:val="-3"/>
              </w:rPr>
              <w:t> </w:t>
            </w:r>
            <w:r>
              <w:rPr/>
              <w:t>090</w:t>
            </w:r>
            <w:r>
              <w:rPr>
                <w:spacing w:val="-2"/>
              </w:rPr>
              <w:t> </w:t>
            </w:r>
            <w:r>
              <w:rPr/>
              <w:t>–</w:t>
            </w:r>
            <w:r>
              <w:rPr>
                <w:spacing w:val="-6"/>
              </w:rPr>
              <w:t> </w:t>
            </w:r>
            <w:r>
              <w:rPr/>
              <w:t>ORIGINAL</w:t>
            </w:r>
            <w:r>
              <w:rPr>
                <w:spacing w:val="-3"/>
              </w:rPr>
              <w:t> </w:t>
            </w:r>
            <w:r>
              <w:rPr/>
              <w:t>DATA</w:t>
            </w:r>
            <w:r>
              <w:rPr>
                <w:spacing w:val="-3"/>
              </w:rPr>
              <w:t> </w:t>
            </w:r>
            <w:r>
              <w:rPr>
                <w:spacing w:val="-2"/>
              </w:rPr>
              <w:t>ELEMENTS</w:t>
            </w:r>
            <w:r>
              <w:rPr/>
              <w:tab/>
            </w:r>
            <w:r>
              <w:rPr>
                <w:spacing w:val="-5"/>
              </w:rPr>
              <w:t>39</w:t>
            </w:r>
          </w:hyperlink>
        </w:p>
        <w:p>
          <w:pPr>
            <w:pStyle w:val="TOC4"/>
            <w:tabs>
              <w:tab w:pos="9714" w:val="left" w:leader="dot"/>
            </w:tabs>
          </w:pPr>
          <w:hyperlink w:history="true" w:anchor="_bookmark65">
            <w:r>
              <w:rPr/>
              <w:t>DE</w:t>
            </w:r>
            <w:r>
              <w:rPr>
                <w:spacing w:val="-4"/>
              </w:rPr>
              <w:t> </w:t>
            </w:r>
            <w:r>
              <w:rPr/>
              <w:t>–</w:t>
            </w:r>
            <w:r>
              <w:rPr>
                <w:spacing w:val="-4"/>
              </w:rPr>
              <w:t> </w:t>
            </w:r>
            <w:r>
              <w:rPr/>
              <w:t>102</w:t>
            </w:r>
            <w:r>
              <w:rPr>
                <w:spacing w:val="-4"/>
              </w:rPr>
              <w:t> </w:t>
            </w:r>
            <w:r>
              <w:rPr/>
              <w:t>–</w:t>
            </w:r>
            <w:r>
              <w:rPr>
                <w:spacing w:val="-5"/>
              </w:rPr>
              <w:t> </w:t>
            </w:r>
            <w:r>
              <w:rPr/>
              <w:t>ACCOUNT</w:t>
            </w:r>
            <w:r>
              <w:rPr>
                <w:spacing w:val="-6"/>
              </w:rPr>
              <w:t> </w:t>
            </w:r>
            <w:r>
              <w:rPr/>
              <w:t>IDENTIFICATION</w:t>
            </w:r>
            <w:r>
              <w:rPr>
                <w:spacing w:val="-6"/>
              </w:rPr>
              <w:t> </w:t>
            </w:r>
            <w:r>
              <w:rPr>
                <w:spacing w:val="-10"/>
              </w:rPr>
              <w:t>1</w:t>
            </w:r>
            <w:r>
              <w:rPr/>
              <w:tab/>
            </w:r>
            <w:r>
              <w:rPr>
                <w:spacing w:val="-5"/>
              </w:rPr>
              <w:t>40</w:t>
            </w:r>
          </w:hyperlink>
        </w:p>
        <w:p>
          <w:pPr>
            <w:pStyle w:val="TOC4"/>
            <w:tabs>
              <w:tab w:pos="9714" w:val="left" w:leader="dot"/>
            </w:tabs>
            <w:spacing w:before="165" w:after="240"/>
          </w:pPr>
          <w:hyperlink w:history="true" w:anchor="_bookmark66">
            <w:r>
              <w:rPr/>
              <w:t>DE</w:t>
            </w:r>
            <w:r>
              <w:rPr>
                <w:spacing w:val="-5"/>
              </w:rPr>
              <w:t> </w:t>
            </w:r>
            <w:r>
              <w:rPr/>
              <w:t>–</w:t>
            </w:r>
            <w:r>
              <w:rPr>
                <w:spacing w:val="-5"/>
              </w:rPr>
              <w:t> </w:t>
            </w:r>
            <w:r>
              <w:rPr/>
              <w:t>108</w:t>
            </w:r>
            <w:r>
              <w:rPr>
                <w:spacing w:val="-4"/>
              </w:rPr>
              <w:t> </w:t>
            </w:r>
            <w:r>
              <w:rPr/>
              <w:t>–</w:t>
            </w:r>
            <w:r>
              <w:rPr>
                <w:spacing w:val="-7"/>
              </w:rPr>
              <w:t> </w:t>
            </w:r>
            <w:r>
              <w:rPr/>
              <w:t>RECEIVER/SENDER</w:t>
            </w:r>
            <w:r>
              <w:rPr>
                <w:spacing w:val="-4"/>
              </w:rPr>
              <w:t> DATA</w:t>
            </w:r>
            <w:r>
              <w:rPr/>
              <w:tab/>
            </w:r>
            <w:r>
              <w:rPr>
                <w:spacing w:val="-5"/>
              </w:rPr>
              <w:t>40</w:t>
            </w:r>
          </w:hyperlink>
        </w:p>
        <w:p>
          <w:pPr>
            <w:pStyle w:val="TOC4"/>
            <w:tabs>
              <w:tab w:pos="9714" w:val="left" w:leader="dot"/>
            </w:tabs>
            <w:spacing w:before="399"/>
          </w:pPr>
          <w:hyperlink w:history="true" w:anchor="_bookmark68">
            <w:r>
              <w:rPr/>
              <w:t>DE</w:t>
            </w:r>
            <w:r>
              <w:rPr>
                <w:spacing w:val="-3"/>
              </w:rPr>
              <w:t> </w:t>
            </w:r>
            <w:r>
              <w:rPr/>
              <w:t>–</w:t>
            </w:r>
            <w:r>
              <w:rPr>
                <w:spacing w:val="-3"/>
              </w:rPr>
              <w:t> </w:t>
            </w:r>
            <w:r>
              <w:rPr/>
              <w:t>110</w:t>
            </w:r>
            <w:r>
              <w:rPr>
                <w:spacing w:val="-3"/>
              </w:rPr>
              <w:t> </w:t>
            </w:r>
            <w:r>
              <w:rPr/>
              <w:t>–</w:t>
            </w:r>
            <w:r>
              <w:rPr>
                <w:spacing w:val="-4"/>
              </w:rPr>
              <w:t> </w:t>
            </w:r>
            <w:r>
              <w:rPr/>
              <w:t>MINI</w:t>
            </w:r>
            <w:r>
              <w:rPr>
                <w:spacing w:val="-4"/>
              </w:rPr>
              <w:t> </w:t>
            </w:r>
            <w:r>
              <w:rPr/>
              <w:t>STATEMENT</w:t>
            </w:r>
            <w:r>
              <w:rPr>
                <w:spacing w:val="-2"/>
              </w:rPr>
              <w:t> </w:t>
            </w:r>
            <w:r>
              <w:rPr>
                <w:spacing w:val="-4"/>
              </w:rPr>
              <w:t>DATA</w:t>
            </w:r>
            <w:r>
              <w:rPr/>
              <w:tab/>
            </w:r>
            <w:r>
              <w:rPr>
                <w:spacing w:val="-5"/>
              </w:rPr>
              <w:t>41</w:t>
            </w:r>
          </w:hyperlink>
        </w:p>
        <w:p>
          <w:pPr>
            <w:pStyle w:val="TOC4"/>
            <w:tabs>
              <w:tab w:pos="9714" w:val="left" w:leader="dot"/>
            </w:tabs>
            <w:spacing w:before="165"/>
          </w:pPr>
          <w:hyperlink w:history="true" w:anchor="_bookmark69">
            <w:r>
              <w:rPr/>
              <w:t>DE</w:t>
            </w:r>
            <w:r>
              <w:rPr>
                <w:spacing w:val="-4"/>
              </w:rPr>
              <w:t> </w:t>
            </w:r>
            <w:r>
              <w:rPr/>
              <w:t>–</w:t>
            </w:r>
            <w:r>
              <w:rPr>
                <w:spacing w:val="-3"/>
              </w:rPr>
              <w:t> </w:t>
            </w:r>
            <w:r>
              <w:rPr/>
              <w:t>111</w:t>
            </w:r>
            <w:r>
              <w:rPr>
                <w:spacing w:val="-4"/>
              </w:rPr>
              <w:t> </w:t>
            </w:r>
            <w:r>
              <w:rPr/>
              <w:t>–</w:t>
            </w:r>
            <w:r>
              <w:rPr>
                <w:spacing w:val="-5"/>
              </w:rPr>
              <w:t> </w:t>
            </w:r>
            <w:r>
              <w:rPr/>
              <w:t>ADDITIONAL</w:t>
            </w:r>
            <w:r>
              <w:rPr>
                <w:spacing w:val="-3"/>
              </w:rPr>
              <w:t> </w:t>
            </w:r>
            <w:r>
              <w:rPr>
                <w:spacing w:val="-4"/>
              </w:rPr>
              <w:t>DATA</w:t>
            </w:r>
            <w:r>
              <w:rPr/>
              <w:tab/>
            </w:r>
            <w:r>
              <w:rPr>
                <w:spacing w:val="-5"/>
              </w:rPr>
              <w:t>42</w:t>
            </w:r>
          </w:hyperlink>
        </w:p>
        <w:p>
          <w:pPr>
            <w:pStyle w:val="TOC4"/>
            <w:tabs>
              <w:tab w:pos="9714" w:val="left" w:leader="dot"/>
            </w:tabs>
          </w:pPr>
          <w:hyperlink w:history="true" w:anchor="_bookmark70">
            <w:r>
              <w:rPr/>
              <w:t>DE</w:t>
            </w:r>
            <w:r>
              <w:rPr>
                <w:spacing w:val="-4"/>
              </w:rPr>
              <w:t> </w:t>
            </w:r>
            <w:r>
              <w:rPr/>
              <w:t>–</w:t>
            </w:r>
            <w:r>
              <w:rPr>
                <w:spacing w:val="-3"/>
              </w:rPr>
              <w:t> </w:t>
            </w:r>
            <w:r>
              <w:rPr/>
              <w:t>123</w:t>
            </w:r>
            <w:r>
              <w:rPr>
                <w:spacing w:val="-3"/>
              </w:rPr>
              <w:t> </w:t>
            </w:r>
            <w:r>
              <w:rPr/>
              <w:t>–</w:t>
            </w:r>
            <w:r>
              <w:rPr>
                <w:spacing w:val="-4"/>
              </w:rPr>
              <w:t> </w:t>
            </w:r>
            <w:r>
              <w:rPr/>
              <w:t>VERIFICATION</w:t>
            </w:r>
            <w:r>
              <w:rPr>
                <w:spacing w:val="-3"/>
              </w:rPr>
              <w:t> </w:t>
            </w:r>
            <w:r>
              <w:rPr>
                <w:spacing w:val="-4"/>
              </w:rPr>
              <w:t>DATA</w:t>
            </w:r>
            <w:r>
              <w:rPr/>
              <w:tab/>
            </w:r>
            <w:r>
              <w:rPr>
                <w:spacing w:val="-5"/>
              </w:rPr>
              <w:t>43</w:t>
            </w:r>
          </w:hyperlink>
        </w:p>
        <w:p>
          <w:pPr>
            <w:pStyle w:val="TOC4"/>
            <w:tabs>
              <w:tab w:pos="9714" w:val="left" w:leader="dot"/>
            </w:tabs>
            <w:spacing w:before="165"/>
          </w:pPr>
          <w:hyperlink w:history="true" w:anchor="_bookmark71">
            <w:r>
              <w:rPr/>
              <w:t>DE</w:t>
            </w:r>
            <w:r>
              <w:rPr>
                <w:spacing w:val="-3"/>
              </w:rPr>
              <w:t> </w:t>
            </w:r>
            <w:r>
              <w:rPr/>
              <w:t>–</w:t>
            </w:r>
            <w:r>
              <w:rPr>
                <w:spacing w:val="-3"/>
              </w:rPr>
              <w:t> </w:t>
            </w:r>
            <w:r>
              <w:rPr/>
              <w:t>125</w:t>
            </w:r>
            <w:r>
              <w:rPr>
                <w:spacing w:val="-3"/>
              </w:rPr>
              <w:t> </w:t>
            </w:r>
            <w:r>
              <w:rPr/>
              <w:t>–</w:t>
            </w:r>
            <w:r>
              <w:rPr>
                <w:spacing w:val="-5"/>
              </w:rPr>
              <w:t> </w:t>
            </w:r>
            <w:r>
              <w:rPr/>
              <w:t>SUPPORTING</w:t>
            </w:r>
            <w:r>
              <w:rPr>
                <w:spacing w:val="-3"/>
              </w:rPr>
              <w:t> </w:t>
            </w:r>
            <w:r>
              <w:rPr>
                <w:spacing w:val="-2"/>
              </w:rPr>
              <w:t>INFORMATION</w:t>
            </w:r>
            <w:r>
              <w:rPr/>
              <w:tab/>
            </w:r>
            <w:r>
              <w:rPr>
                <w:spacing w:val="-5"/>
              </w:rPr>
              <w:t>43</w:t>
            </w:r>
          </w:hyperlink>
        </w:p>
        <w:p>
          <w:pPr>
            <w:pStyle w:val="TOC1"/>
            <w:tabs>
              <w:tab w:pos="9714" w:val="left" w:leader="dot"/>
            </w:tabs>
            <w:spacing w:before="162"/>
          </w:pPr>
          <w:hyperlink w:history="true" w:anchor="_bookmark72">
            <w:r>
              <w:rPr/>
              <w:t>PART</w:t>
            </w:r>
            <w:r>
              <w:rPr>
                <w:spacing w:val="-2"/>
              </w:rPr>
              <w:t> </w:t>
            </w:r>
            <w:r>
              <w:rPr/>
              <w:t>5 –</w:t>
            </w:r>
            <w:r>
              <w:rPr>
                <w:spacing w:val="-1"/>
              </w:rPr>
              <w:t> </w:t>
            </w:r>
            <w:r>
              <w:rPr>
                <w:spacing w:val="-2"/>
              </w:rPr>
              <w:t>Appendices</w:t>
            </w:r>
            <w:r>
              <w:rPr/>
              <w:tab/>
            </w:r>
            <w:r>
              <w:rPr>
                <w:spacing w:val="-5"/>
              </w:rPr>
              <w:t>45</w:t>
            </w:r>
          </w:hyperlink>
        </w:p>
        <w:p>
          <w:pPr>
            <w:pStyle w:val="TOC2"/>
            <w:tabs>
              <w:tab w:pos="9735" w:val="left" w:leader="dot"/>
            </w:tabs>
          </w:pPr>
          <w:hyperlink w:history="true" w:anchor="_bookmark73">
            <w:r>
              <w:rPr/>
              <w:t>Appendix</w:t>
            </w:r>
            <w:r>
              <w:rPr>
                <w:spacing w:val="-7"/>
              </w:rPr>
              <w:t> </w:t>
            </w:r>
            <w:r>
              <w:rPr/>
              <w:t>A</w:t>
            </w:r>
            <w:r>
              <w:rPr>
                <w:spacing w:val="-6"/>
              </w:rPr>
              <w:t> </w:t>
            </w:r>
            <w:r>
              <w:rPr/>
              <w:t>–</w:t>
            </w:r>
            <w:r>
              <w:rPr>
                <w:spacing w:val="-8"/>
              </w:rPr>
              <w:t> </w:t>
            </w:r>
            <w:r>
              <w:rPr/>
              <w:t>Message</w:t>
            </w:r>
            <w:r>
              <w:rPr>
                <w:spacing w:val="-6"/>
              </w:rPr>
              <w:t> </w:t>
            </w:r>
            <w:r>
              <w:rPr/>
              <w:t>Matching</w:t>
            </w:r>
            <w:r>
              <w:rPr>
                <w:spacing w:val="-7"/>
              </w:rPr>
              <w:t> </w:t>
            </w:r>
            <w:r>
              <w:rPr>
                <w:spacing w:val="-2"/>
              </w:rPr>
              <w:t>Criteria</w:t>
            </w:r>
            <w:r>
              <w:rPr/>
              <w:tab/>
            </w:r>
            <w:r>
              <w:rPr>
                <w:spacing w:val="-5"/>
              </w:rPr>
              <w:t>45</w:t>
            </w:r>
          </w:hyperlink>
        </w:p>
        <w:p>
          <w:pPr>
            <w:pStyle w:val="TOC5"/>
            <w:tabs>
              <w:tab w:pos="9714" w:val="left" w:leader="dot"/>
            </w:tabs>
            <w:spacing w:line="295" w:lineRule="auto" w:before="104"/>
            <w:ind w:right="165"/>
          </w:pPr>
          <w:hyperlink w:history="true" w:anchor="_bookmark74">
            <w:r>
              <w:rPr/>
              <w:t>Matching Criteria for Clearing Message with Corresponding Authorization (01xx with 022x</w:t>
            </w:r>
          </w:hyperlink>
          <w:r>
            <w:rPr/>
            <w:t> </w:t>
          </w:r>
          <w:hyperlink w:history="true" w:anchor="_bookmark74">
            <w:r>
              <w:rPr>
                <w:spacing w:val="-2"/>
              </w:rPr>
              <w:t>Matching)</w:t>
            </w:r>
            <w:r>
              <w:rPr/>
              <w:tab/>
            </w:r>
            <w:r>
              <w:rPr>
                <w:spacing w:val="-6"/>
              </w:rPr>
              <w:t>45</w:t>
            </w:r>
          </w:hyperlink>
        </w:p>
        <w:p>
          <w:pPr>
            <w:pStyle w:val="TOC5"/>
            <w:tabs>
              <w:tab w:pos="9714" w:val="left" w:leader="dot"/>
            </w:tabs>
            <w:spacing w:line="300" w:lineRule="auto" w:before="110"/>
            <w:ind w:right="165"/>
          </w:pPr>
          <w:hyperlink w:history="true" w:anchor="_bookmark75">
            <w:r>
              <w:rPr/>
              <w:t>Matching Criteria for Reversal Message with Corresponding Original Message (01xx/02xx with</w:t>
            </w:r>
          </w:hyperlink>
          <w:r>
            <w:rPr/>
            <w:t> </w:t>
          </w:r>
          <w:hyperlink w:history="true" w:anchor="_bookmark75">
            <w:r>
              <w:rPr/>
              <w:t>042x</w:t>
            </w:r>
            <w:r>
              <w:rPr>
                <w:spacing w:val="-1"/>
              </w:rPr>
              <w:t> </w:t>
            </w:r>
            <w:r>
              <w:rPr>
                <w:spacing w:val="-2"/>
              </w:rPr>
              <w:t>Matching)</w:t>
            </w:r>
            <w:r>
              <w:rPr/>
              <w:tab/>
            </w:r>
            <w:r>
              <w:rPr>
                <w:spacing w:val="-5"/>
              </w:rPr>
              <w:t>45</w:t>
            </w:r>
          </w:hyperlink>
        </w:p>
        <w:p>
          <w:pPr>
            <w:pStyle w:val="TOC2"/>
            <w:tabs>
              <w:tab w:pos="9735" w:val="left" w:leader="dot"/>
            </w:tabs>
            <w:spacing w:before="97"/>
          </w:pPr>
          <w:hyperlink w:history="true" w:anchor="_bookmark76">
            <w:r>
              <w:rPr/>
              <w:t>Appendix</w:t>
            </w:r>
            <w:r>
              <w:rPr>
                <w:spacing w:val="-9"/>
              </w:rPr>
              <w:t> </w:t>
            </w:r>
            <w:r>
              <w:rPr/>
              <w:t>B</w:t>
            </w:r>
            <w:r>
              <w:rPr>
                <w:spacing w:val="-8"/>
              </w:rPr>
              <w:t> </w:t>
            </w:r>
            <w:r>
              <w:rPr/>
              <w:t>–</w:t>
            </w:r>
            <w:r>
              <w:rPr>
                <w:spacing w:val="-8"/>
              </w:rPr>
              <w:t> </w:t>
            </w:r>
            <w:r>
              <w:rPr/>
              <w:t>Authorization</w:t>
            </w:r>
            <w:r>
              <w:rPr>
                <w:spacing w:val="-7"/>
              </w:rPr>
              <w:t> </w:t>
            </w:r>
            <w:r>
              <w:rPr/>
              <w:t>Expiration</w:t>
            </w:r>
            <w:r>
              <w:rPr>
                <w:spacing w:val="-10"/>
              </w:rPr>
              <w:t> </w:t>
            </w:r>
            <w:r>
              <w:rPr>
                <w:spacing w:val="-4"/>
              </w:rPr>
              <w:t>Time</w:t>
            </w:r>
            <w:r>
              <w:rPr/>
              <w:tab/>
            </w:r>
            <w:r>
              <w:rPr>
                <w:spacing w:val="-5"/>
              </w:rPr>
              <w:t>46</w:t>
            </w:r>
          </w:hyperlink>
        </w:p>
        <w:p>
          <w:pPr>
            <w:pStyle w:val="TOC2"/>
            <w:tabs>
              <w:tab w:pos="9735" w:val="left" w:leader="dot"/>
            </w:tabs>
            <w:spacing w:before="102"/>
          </w:pPr>
          <w:hyperlink w:history="true" w:anchor="_bookmark77">
            <w:r>
              <w:rPr/>
              <w:t>Appendix</w:t>
            </w:r>
            <w:r>
              <w:rPr>
                <w:spacing w:val="-7"/>
              </w:rPr>
              <w:t> </w:t>
            </w:r>
            <w:r>
              <w:rPr/>
              <w:t>C</w:t>
            </w:r>
            <w:r>
              <w:rPr>
                <w:spacing w:val="-7"/>
              </w:rPr>
              <w:t> </w:t>
            </w:r>
            <w:r>
              <w:rPr/>
              <w:t>–</w:t>
            </w:r>
            <w:r>
              <w:rPr>
                <w:spacing w:val="-6"/>
              </w:rPr>
              <w:t> </w:t>
            </w:r>
            <w:r>
              <w:rPr/>
              <w:t>Data</w:t>
            </w:r>
            <w:r>
              <w:rPr>
                <w:spacing w:val="-8"/>
              </w:rPr>
              <w:t> </w:t>
            </w:r>
            <w:r>
              <w:rPr/>
              <w:t>Elements</w:t>
            </w:r>
            <w:r>
              <w:rPr>
                <w:spacing w:val="-7"/>
              </w:rPr>
              <w:t> </w:t>
            </w:r>
            <w:r>
              <w:rPr/>
              <w:t>Detailed</w:t>
            </w:r>
            <w:r>
              <w:rPr>
                <w:spacing w:val="-7"/>
              </w:rPr>
              <w:t> </w:t>
            </w:r>
            <w:r>
              <w:rPr>
                <w:spacing w:val="-2"/>
              </w:rPr>
              <w:t>Definitions</w:t>
            </w:r>
            <w:r>
              <w:rPr/>
              <w:tab/>
            </w:r>
            <w:r>
              <w:rPr>
                <w:spacing w:val="-5"/>
              </w:rPr>
              <w:t>47</w:t>
            </w:r>
          </w:hyperlink>
        </w:p>
        <w:p>
          <w:pPr>
            <w:pStyle w:val="TOC5"/>
            <w:tabs>
              <w:tab w:pos="9714" w:val="left" w:leader="dot"/>
            </w:tabs>
            <w:spacing w:before="99"/>
          </w:pPr>
          <w:hyperlink w:history="true" w:anchor="_bookmark78">
            <w:r>
              <w:rPr/>
              <w:t>Data</w:t>
            </w:r>
            <w:r>
              <w:rPr>
                <w:spacing w:val="-5"/>
              </w:rPr>
              <w:t> </w:t>
            </w:r>
            <w:r>
              <w:rPr/>
              <w:t>Element</w:t>
            </w:r>
            <w:r>
              <w:rPr>
                <w:spacing w:val="-3"/>
              </w:rPr>
              <w:t> </w:t>
            </w:r>
            <w:r>
              <w:rPr/>
              <w:t>003</w:t>
            </w:r>
            <w:r>
              <w:rPr>
                <w:spacing w:val="-7"/>
              </w:rPr>
              <w:t> </w:t>
            </w:r>
            <w:r>
              <w:rPr/>
              <w:t>–</w:t>
            </w:r>
            <w:r>
              <w:rPr>
                <w:spacing w:val="-5"/>
              </w:rPr>
              <w:t> </w:t>
            </w:r>
            <w:r>
              <w:rPr/>
              <w:t>Processing</w:t>
            </w:r>
            <w:r>
              <w:rPr>
                <w:spacing w:val="-5"/>
              </w:rPr>
              <w:t> </w:t>
            </w:r>
            <w:r>
              <w:rPr/>
              <w:t>Codes</w:t>
            </w:r>
            <w:r>
              <w:rPr>
                <w:spacing w:val="-5"/>
              </w:rPr>
              <w:t> </w:t>
            </w:r>
            <w:r>
              <w:rPr>
                <w:spacing w:val="-2"/>
              </w:rPr>
              <w:t>Table</w:t>
            </w:r>
            <w:r>
              <w:rPr/>
              <w:tab/>
            </w:r>
            <w:r>
              <w:rPr>
                <w:spacing w:val="-5"/>
              </w:rPr>
              <w:t>47</w:t>
            </w:r>
          </w:hyperlink>
        </w:p>
        <w:p>
          <w:pPr>
            <w:pStyle w:val="TOC5"/>
            <w:tabs>
              <w:tab w:pos="9714" w:val="left" w:leader="dot"/>
            </w:tabs>
          </w:pPr>
          <w:hyperlink w:history="true" w:anchor="_bookmark79">
            <w:r>
              <w:rPr/>
              <w:t>Data</w:t>
            </w:r>
            <w:r>
              <w:rPr>
                <w:spacing w:val="-3"/>
              </w:rPr>
              <w:t> </w:t>
            </w:r>
            <w:r>
              <w:rPr/>
              <w:t>Element</w:t>
            </w:r>
            <w:r>
              <w:rPr>
                <w:spacing w:val="-1"/>
              </w:rPr>
              <w:t> </w:t>
            </w:r>
            <w:r>
              <w:rPr/>
              <w:t>022</w:t>
            </w:r>
            <w:r>
              <w:rPr>
                <w:spacing w:val="-4"/>
              </w:rPr>
              <w:t> </w:t>
            </w:r>
            <w:r>
              <w:rPr/>
              <w:t>–</w:t>
            </w:r>
            <w:r>
              <w:rPr>
                <w:spacing w:val="-4"/>
              </w:rPr>
              <w:t> </w:t>
            </w:r>
            <w:r>
              <w:rPr/>
              <w:t>POS</w:t>
            </w:r>
            <w:r>
              <w:rPr>
                <w:spacing w:val="-3"/>
              </w:rPr>
              <w:t> </w:t>
            </w:r>
            <w:r>
              <w:rPr/>
              <w:t>Entry</w:t>
            </w:r>
            <w:r>
              <w:rPr>
                <w:spacing w:val="-7"/>
              </w:rPr>
              <w:t> </w:t>
            </w:r>
            <w:r>
              <w:rPr/>
              <w:t>Mode</w:t>
            </w:r>
            <w:r>
              <w:rPr>
                <w:spacing w:val="-3"/>
              </w:rPr>
              <w:t> </w:t>
            </w:r>
            <w:r>
              <w:rPr/>
              <w:t>Codes</w:t>
            </w:r>
            <w:r>
              <w:rPr>
                <w:spacing w:val="-5"/>
              </w:rPr>
              <w:t> </w:t>
            </w:r>
            <w:r>
              <w:rPr>
                <w:spacing w:val="-2"/>
              </w:rPr>
              <w:t>Table</w:t>
            </w:r>
            <w:r>
              <w:rPr/>
              <w:tab/>
            </w:r>
            <w:r>
              <w:rPr>
                <w:spacing w:val="-5"/>
              </w:rPr>
              <w:t>49</w:t>
            </w:r>
          </w:hyperlink>
        </w:p>
        <w:p>
          <w:pPr>
            <w:pStyle w:val="TOC5"/>
            <w:tabs>
              <w:tab w:pos="9714" w:val="left" w:leader="dot"/>
            </w:tabs>
            <w:spacing w:before="165"/>
          </w:pPr>
          <w:hyperlink w:history="true" w:anchor="_bookmark80">
            <w:r>
              <w:rPr/>
              <w:t>Data</w:t>
            </w:r>
            <w:r>
              <w:rPr>
                <w:spacing w:val="-4"/>
              </w:rPr>
              <w:t> </w:t>
            </w:r>
            <w:r>
              <w:rPr/>
              <w:t>Element</w:t>
            </w:r>
            <w:r>
              <w:rPr>
                <w:spacing w:val="-3"/>
              </w:rPr>
              <w:t> </w:t>
            </w:r>
            <w:r>
              <w:rPr/>
              <w:t>025</w:t>
            </w:r>
            <w:r>
              <w:rPr>
                <w:spacing w:val="-6"/>
              </w:rPr>
              <w:t> </w:t>
            </w:r>
            <w:r>
              <w:rPr/>
              <w:t>–</w:t>
            </w:r>
            <w:r>
              <w:rPr>
                <w:spacing w:val="-5"/>
              </w:rPr>
              <w:t> </w:t>
            </w:r>
            <w:r>
              <w:rPr/>
              <w:t>POS</w:t>
            </w:r>
            <w:r>
              <w:rPr>
                <w:spacing w:val="-5"/>
              </w:rPr>
              <w:t> </w:t>
            </w:r>
            <w:r>
              <w:rPr/>
              <w:t>Condition</w:t>
            </w:r>
            <w:r>
              <w:rPr>
                <w:spacing w:val="-5"/>
              </w:rPr>
              <w:t> </w:t>
            </w:r>
            <w:r>
              <w:rPr/>
              <w:t>Codes</w:t>
            </w:r>
            <w:r>
              <w:rPr>
                <w:spacing w:val="-4"/>
              </w:rPr>
              <w:t> </w:t>
            </w:r>
            <w:r>
              <w:rPr>
                <w:spacing w:val="-2"/>
              </w:rPr>
              <w:t>Table</w:t>
            </w:r>
            <w:r>
              <w:rPr/>
              <w:tab/>
            </w:r>
            <w:r>
              <w:rPr>
                <w:spacing w:val="-5"/>
              </w:rPr>
              <w:t>51</w:t>
            </w:r>
          </w:hyperlink>
        </w:p>
        <w:p>
          <w:pPr>
            <w:pStyle w:val="TOC5"/>
            <w:tabs>
              <w:tab w:pos="9714" w:val="left" w:leader="dot"/>
            </w:tabs>
          </w:pPr>
          <w:hyperlink w:history="true" w:anchor="_bookmark81">
            <w:r>
              <w:rPr/>
              <w:t>Data</w:t>
            </w:r>
            <w:r>
              <w:rPr>
                <w:spacing w:val="-4"/>
              </w:rPr>
              <w:t> </w:t>
            </w:r>
            <w:r>
              <w:rPr/>
              <w:t>Element</w:t>
            </w:r>
            <w:r>
              <w:rPr>
                <w:spacing w:val="-2"/>
              </w:rPr>
              <w:t> </w:t>
            </w:r>
            <w:r>
              <w:rPr/>
              <w:t>026</w:t>
            </w:r>
            <w:r>
              <w:rPr>
                <w:spacing w:val="-5"/>
              </w:rPr>
              <w:t> </w:t>
            </w:r>
            <w:r>
              <w:rPr/>
              <w:t>–</w:t>
            </w:r>
            <w:r>
              <w:rPr>
                <w:spacing w:val="-4"/>
              </w:rPr>
              <w:t> </w:t>
            </w:r>
            <w:r>
              <w:rPr/>
              <w:t>POS</w:t>
            </w:r>
            <w:r>
              <w:rPr>
                <w:spacing w:val="-4"/>
              </w:rPr>
              <w:t> </w:t>
            </w:r>
            <w:r>
              <w:rPr/>
              <w:t>PIN</w:t>
            </w:r>
            <w:r>
              <w:rPr>
                <w:spacing w:val="-4"/>
              </w:rPr>
              <w:t> </w:t>
            </w:r>
            <w:r>
              <w:rPr/>
              <w:t>Capture</w:t>
            </w:r>
            <w:r>
              <w:rPr>
                <w:spacing w:val="-4"/>
              </w:rPr>
              <w:t> </w:t>
            </w:r>
            <w:r>
              <w:rPr/>
              <w:t>Codes</w:t>
            </w:r>
            <w:r>
              <w:rPr>
                <w:spacing w:val="-5"/>
              </w:rPr>
              <w:t> </w:t>
            </w:r>
            <w:r>
              <w:rPr>
                <w:spacing w:val="-4"/>
              </w:rPr>
              <w:t>Table</w:t>
            </w:r>
            <w:r>
              <w:rPr/>
              <w:tab/>
            </w:r>
            <w:r>
              <w:rPr>
                <w:spacing w:val="-5"/>
              </w:rPr>
              <w:t>53</w:t>
            </w:r>
          </w:hyperlink>
        </w:p>
        <w:p>
          <w:pPr>
            <w:pStyle w:val="TOC5"/>
            <w:tabs>
              <w:tab w:pos="9714" w:val="left" w:leader="dot"/>
            </w:tabs>
            <w:spacing w:before="165"/>
          </w:pPr>
          <w:hyperlink w:history="true" w:anchor="_bookmark82">
            <w:r>
              <w:rPr/>
              <w:t>Data</w:t>
            </w:r>
            <w:r>
              <w:rPr>
                <w:spacing w:val="-4"/>
              </w:rPr>
              <w:t> </w:t>
            </w:r>
            <w:r>
              <w:rPr/>
              <w:t>Element</w:t>
            </w:r>
            <w:r>
              <w:rPr>
                <w:spacing w:val="-3"/>
              </w:rPr>
              <w:t> </w:t>
            </w:r>
            <w:r>
              <w:rPr/>
              <w:t>039</w:t>
            </w:r>
            <w:r>
              <w:rPr>
                <w:spacing w:val="-5"/>
              </w:rPr>
              <w:t> </w:t>
            </w:r>
            <w:r>
              <w:rPr/>
              <w:t>–</w:t>
            </w:r>
            <w:r>
              <w:rPr>
                <w:spacing w:val="-5"/>
              </w:rPr>
              <w:t> </w:t>
            </w:r>
            <w:r>
              <w:rPr/>
              <w:t>Response</w:t>
            </w:r>
            <w:r>
              <w:rPr>
                <w:spacing w:val="-4"/>
              </w:rPr>
              <w:t> </w:t>
            </w:r>
            <w:r>
              <w:rPr/>
              <w:t>Codes</w:t>
            </w:r>
            <w:r>
              <w:rPr>
                <w:spacing w:val="-4"/>
              </w:rPr>
              <w:t> </w:t>
            </w:r>
            <w:r>
              <w:rPr>
                <w:spacing w:val="-2"/>
              </w:rPr>
              <w:t>Table</w:t>
            </w:r>
            <w:r>
              <w:rPr/>
              <w:tab/>
            </w:r>
            <w:r>
              <w:rPr>
                <w:spacing w:val="-5"/>
              </w:rPr>
              <w:t>53</w:t>
            </w:r>
          </w:hyperlink>
        </w:p>
        <w:p>
          <w:pPr>
            <w:pStyle w:val="TOC5"/>
            <w:tabs>
              <w:tab w:pos="9714" w:val="left" w:leader="dot"/>
            </w:tabs>
          </w:pPr>
          <w:hyperlink w:history="true" w:anchor="_bookmark83">
            <w:r>
              <w:rPr/>
              <w:t>Data</w:t>
            </w:r>
            <w:r>
              <w:rPr>
                <w:spacing w:val="-4"/>
              </w:rPr>
              <w:t> </w:t>
            </w:r>
            <w:r>
              <w:rPr/>
              <w:t>Element</w:t>
            </w:r>
            <w:r>
              <w:rPr>
                <w:spacing w:val="-3"/>
              </w:rPr>
              <w:t> </w:t>
            </w:r>
            <w:r>
              <w:rPr/>
              <w:t>043</w:t>
            </w:r>
            <w:r>
              <w:rPr>
                <w:spacing w:val="-6"/>
              </w:rPr>
              <w:t> </w:t>
            </w:r>
            <w:r>
              <w:rPr/>
              <w:t>–</w:t>
            </w:r>
            <w:r>
              <w:rPr>
                <w:spacing w:val="-5"/>
              </w:rPr>
              <w:t> </w:t>
            </w:r>
            <w:r>
              <w:rPr/>
              <w:t>Card</w:t>
            </w:r>
            <w:r>
              <w:rPr>
                <w:spacing w:val="-5"/>
              </w:rPr>
              <w:t> </w:t>
            </w:r>
            <w:r>
              <w:rPr/>
              <w:t>Acceptor</w:t>
            </w:r>
            <w:r>
              <w:rPr>
                <w:spacing w:val="-3"/>
              </w:rPr>
              <w:t> </w:t>
            </w:r>
            <w:r>
              <w:rPr>
                <w:spacing w:val="-2"/>
              </w:rPr>
              <w:t>Name/Location</w:t>
            </w:r>
            <w:r>
              <w:rPr/>
              <w:tab/>
            </w:r>
            <w:r>
              <w:rPr>
                <w:spacing w:val="-5"/>
              </w:rPr>
              <w:t>56</w:t>
            </w:r>
          </w:hyperlink>
        </w:p>
        <w:p>
          <w:pPr>
            <w:pStyle w:val="TOC5"/>
            <w:tabs>
              <w:tab w:pos="9714" w:val="left" w:leader="dot"/>
            </w:tabs>
            <w:spacing w:before="165"/>
          </w:pPr>
          <w:hyperlink w:history="true" w:anchor="_bookmark85">
            <w:r>
              <w:rPr/>
              <w:t>Data</w:t>
            </w:r>
            <w:r>
              <w:rPr>
                <w:spacing w:val="-5"/>
              </w:rPr>
              <w:t> </w:t>
            </w:r>
            <w:r>
              <w:rPr/>
              <w:t>Element</w:t>
            </w:r>
            <w:r>
              <w:rPr>
                <w:spacing w:val="-4"/>
              </w:rPr>
              <w:t> </w:t>
            </w:r>
            <w:r>
              <w:rPr/>
              <w:t>048</w:t>
            </w:r>
            <w:r>
              <w:rPr>
                <w:spacing w:val="-7"/>
              </w:rPr>
              <w:t> </w:t>
            </w:r>
            <w:r>
              <w:rPr/>
              <w:t>–</w:t>
            </w:r>
            <w:r>
              <w:rPr>
                <w:spacing w:val="-6"/>
              </w:rPr>
              <w:t> </w:t>
            </w:r>
            <w:r>
              <w:rPr/>
              <w:t>Additional</w:t>
            </w:r>
            <w:r>
              <w:rPr>
                <w:spacing w:val="-7"/>
              </w:rPr>
              <w:t> </w:t>
            </w:r>
            <w:r>
              <w:rPr/>
              <w:t>Processing</w:t>
            </w:r>
            <w:r>
              <w:rPr>
                <w:spacing w:val="-5"/>
              </w:rPr>
              <w:t> </w:t>
            </w:r>
            <w:r>
              <w:rPr>
                <w:spacing w:val="-4"/>
              </w:rPr>
              <w:t>Data</w:t>
            </w:r>
            <w:r>
              <w:rPr/>
              <w:tab/>
            </w:r>
            <w:r>
              <w:rPr>
                <w:spacing w:val="-5"/>
              </w:rPr>
              <w:t>58</w:t>
            </w:r>
          </w:hyperlink>
        </w:p>
        <w:p>
          <w:pPr>
            <w:pStyle w:val="TOC5"/>
            <w:tabs>
              <w:tab w:pos="9714" w:val="left" w:leader="dot"/>
            </w:tabs>
          </w:pPr>
          <w:hyperlink w:history="true" w:anchor="_bookmark86">
            <w:r>
              <w:rPr/>
              <w:t>Data</w:t>
            </w:r>
            <w:r>
              <w:rPr>
                <w:spacing w:val="-5"/>
              </w:rPr>
              <w:t> </w:t>
            </w:r>
            <w:r>
              <w:rPr/>
              <w:t>Element</w:t>
            </w:r>
            <w:r>
              <w:rPr>
                <w:spacing w:val="-3"/>
              </w:rPr>
              <w:t> </w:t>
            </w:r>
            <w:r>
              <w:rPr/>
              <w:t>054</w:t>
            </w:r>
            <w:r>
              <w:rPr>
                <w:spacing w:val="-6"/>
              </w:rPr>
              <w:t> </w:t>
            </w:r>
            <w:r>
              <w:rPr/>
              <w:t>–</w:t>
            </w:r>
            <w:r>
              <w:rPr>
                <w:spacing w:val="-5"/>
              </w:rPr>
              <w:t> </w:t>
            </w:r>
            <w:r>
              <w:rPr/>
              <w:t>Additional</w:t>
            </w:r>
            <w:r>
              <w:rPr>
                <w:spacing w:val="-6"/>
              </w:rPr>
              <w:t> </w:t>
            </w:r>
            <w:r>
              <w:rPr/>
              <w:t>Amounts</w:t>
            </w:r>
            <w:r>
              <w:rPr>
                <w:spacing w:val="-4"/>
              </w:rPr>
              <w:t> </w:t>
            </w:r>
            <w:r>
              <w:rPr/>
              <w:t>Codes</w:t>
            </w:r>
            <w:r>
              <w:rPr>
                <w:spacing w:val="-6"/>
              </w:rPr>
              <w:t> </w:t>
            </w:r>
            <w:r>
              <w:rPr>
                <w:spacing w:val="-4"/>
              </w:rPr>
              <w:t>Table</w:t>
            </w:r>
            <w:r>
              <w:rPr/>
              <w:tab/>
            </w:r>
            <w:r>
              <w:rPr>
                <w:spacing w:val="-5"/>
              </w:rPr>
              <w:t>60</w:t>
            </w:r>
          </w:hyperlink>
        </w:p>
        <w:p>
          <w:pPr>
            <w:pStyle w:val="TOC5"/>
            <w:tabs>
              <w:tab w:pos="9714" w:val="left" w:leader="dot"/>
            </w:tabs>
          </w:pPr>
          <w:hyperlink w:history="true" w:anchor="_bookmark87">
            <w:r>
              <w:rPr/>
              <w:t>Data</w:t>
            </w:r>
            <w:r>
              <w:rPr>
                <w:spacing w:val="-7"/>
              </w:rPr>
              <w:t> </w:t>
            </w:r>
            <w:r>
              <w:rPr/>
              <w:t>Element</w:t>
            </w:r>
            <w:r>
              <w:rPr>
                <w:spacing w:val="-3"/>
              </w:rPr>
              <w:t> </w:t>
            </w:r>
            <w:r>
              <w:rPr/>
              <w:t>061</w:t>
            </w:r>
            <w:r>
              <w:rPr>
                <w:spacing w:val="-6"/>
              </w:rPr>
              <w:t> </w:t>
            </w:r>
            <w:r>
              <w:rPr/>
              <w:t>–</w:t>
            </w:r>
            <w:r>
              <w:rPr>
                <w:spacing w:val="-5"/>
              </w:rPr>
              <w:t> </w:t>
            </w:r>
            <w:r>
              <w:rPr/>
              <w:t>Point-of-Service</w:t>
            </w:r>
            <w:r>
              <w:rPr>
                <w:spacing w:val="-5"/>
              </w:rPr>
              <w:t> </w:t>
            </w:r>
            <w:r>
              <w:rPr/>
              <w:t>Data</w:t>
            </w:r>
            <w:r>
              <w:rPr>
                <w:spacing w:val="-7"/>
              </w:rPr>
              <w:t> </w:t>
            </w:r>
            <w:r>
              <w:rPr/>
              <w:t>Codes</w:t>
            </w:r>
            <w:r>
              <w:rPr>
                <w:spacing w:val="-7"/>
              </w:rPr>
              <w:t> </w:t>
            </w:r>
            <w:r>
              <w:rPr>
                <w:spacing w:val="-2"/>
              </w:rPr>
              <w:t>Table</w:t>
            </w:r>
            <w:r>
              <w:rPr/>
              <w:tab/>
            </w:r>
            <w:r>
              <w:rPr>
                <w:spacing w:val="-5"/>
              </w:rPr>
              <w:t>62</w:t>
            </w:r>
          </w:hyperlink>
        </w:p>
        <w:p>
          <w:pPr>
            <w:pStyle w:val="TOC5"/>
            <w:tabs>
              <w:tab w:pos="9714" w:val="left" w:leader="dot"/>
            </w:tabs>
            <w:spacing w:before="165"/>
          </w:pPr>
          <w:hyperlink w:history="true" w:anchor="_bookmark88">
            <w:r>
              <w:rPr/>
              <w:t>Data</w:t>
            </w:r>
            <w:r>
              <w:rPr>
                <w:spacing w:val="-5"/>
              </w:rPr>
              <w:t> </w:t>
            </w:r>
            <w:r>
              <w:rPr/>
              <w:t>Element</w:t>
            </w:r>
            <w:r>
              <w:rPr>
                <w:spacing w:val="-3"/>
              </w:rPr>
              <w:t> </w:t>
            </w:r>
            <w:r>
              <w:rPr/>
              <w:t>108</w:t>
            </w:r>
            <w:r>
              <w:rPr>
                <w:spacing w:val="-6"/>
              </w:rPr>
              <w:t> </w:t>
            </w:r>
            <w:r>
              <w:rPr/>
              <w:t>–</w:t>
            </w:r>
            <w:r>
              <w:rPr>
                <w:spacing w:val="-5"/>
              </w:rPr>
              <w:t> </w:t>
            </w:r>
            <w:r>
              <w:rPr/>
              <w:t>Receiver/Sender</w:t>
            </w:r>
            <w:r>
              <w:rPr>
                <w:spacing w:val="-6"/>
              </w:rPr>
              <w:t> </w:t>
            </w:r>
            <w:r>
              <w:rPr/>
              <w:t>Data</w:t>
            </w:r>
            <w:r>
              <w:rPr>
                <w:spacing w:val="-6"/>
              </w:rPr>
              <w:t> </w:t>
            </w:r>
            <w:r>
              <w:rPr>
                <w:spacing w:val="-4"/>
              </w:rPr>
              <w:t>Table</w:t>
            </w:r>
            <w:r>
              <w:rPr/>
              <w:tab/>
            </w:r>
            <w:r>
              <w:rPr>
                <w:spacing w:val="-5"/>
              </w:rPr>
              <w:t>71</w:t>
            </w:r>
          </w:hyperlink>
        </w:p>
        <w:p>
          <w:pPr>
            <w:pStyle w:val="TOC5"/>
            <w:tabs>
              <w:tab w:pos="9714" w:val="left" w:leader="dot"/>
            </w:tabs>
          </w:pPr>
          <w:hyperlink w:history="true" w:anchor="_bookmark89">
            <w:r>
              <w:rPr/>
              <w:t>Data</w:t>
            </w:r>
            <w:r>
              <w:rPr>
                <w:spacing w:val="-5"/>
              </w:rPr>
              <w:t> </w:t>
            </w:r>
            <w:r>
              <w:rPr/>
              <w:t>Element</w:t>
            </w:r>
            <w:r>
              <w:rPr>
                <w:spacing w:val="-3"/>
              </w:rPr>
              <w:t> </w:t>
            </w:r>
            <w:r>
              <w:rPr/>
              <w:t>111</w:t>
            </w:r>
            <w:r>
              <w:rPr>
                <w:spacing w:val="-6"/>
              </w:rPr>
              <w:t> </w:t>
            </w:r>
            <w:r>
              <w:rPr/>
              <w:t>–</w:t>
            </w:r>
            <w:r>
              <w:rPr>
                <w:spacing w:val="-5"/>
              </w:rPr>
              <w:t> </w:t>
            </w:r>
            <w:r>
              <w:rPr/>
              <w:t>Additional</w:t>
            </w:r>
            <w:r>
              <w:rPr>
                <w:spacing w:val="-5"/>
              </w:rPr>
              <w:t> </w:t>
            </w:r>
            <w:r>
              <w:rPr/>
              <w:t>Data</w:t>
            </w:r>
            <w:r>
              <w:rPr>
                <w:spacing w:val="-4"/>
              </w:rPr>
              <w:t> Table</w:t>
            </w:r>
            <w:r>
              <w:rPr/>
              <w:tab/>
            </w:r>
            <w:r>
              <w:rPr>
                <w:spacing w:val="-5"/>
              </w:rPr>
              <w:t>75</w:t>
            </w:r>
          </w:hyperlink>
        </w:p>
        <w:p>
          <w:pPr>
            <w:pStyle w:val="TOC5"/>
            <w:tabs>
              <w:tab w:pos="9714" w:val="left" w:leader="dot"/>
            </w:tabs>
            <w:spacing w:before="165"/>
          </w:pPr>
          <w:hyperlink w:history="true" w:anchor="_bookmark92">
            <w:r>
              <w:rPr/>
              <w:t>Data</w:t>
            </w:r>
            <w:r>
              <w:rPr>
                <w:spacing w:val="-4"/>
              </w:rPr>
              <w:t> </w:t>
            </w:r>
            <w:r>
              <w:rPr/>
              <w:t>Element</w:t>
            </w:r>
            <w:r>
              <w:rPr>
                <w:spacing w:val="-2"/>
              </w:rPr>
              <w:t> </w:t>
            </w:r>
            <w:r>
              <w:rPr/>
              <w:t>125</w:t>
            </w:r>
            <w:r>
              <w:rPr>
                <w:spacing w:val="-5"/>
              </w:rPr>
              <w:t> </w:t>
            </w:r>
            <w:r>
              <w:rPr/>
              <w:t>-</w:t>
            </w:r>
            <w:r>
              <w:rPr>
                <w:spacing w:val="-5"/>
              </w:rPr>
              <w:t> </w:t>
            </w:r>
            <w:r>
              <w:rPr/>
              <w:t>SUPPORTING</w:t>
            </w:r>
            <w:r>
              <w:rPr>
                <w:spacing w:val="-5"/>
              </w:rPr>
              <w:t> </w:t>
            </w:r>
            <w:r>
              <w:rPr>
                <w:spacing w:val="-2"/>
              </w:rPr>
              <w:t>INFORMATION</w:t>
            </w:r>
            <w:r>
              <w:rPr/>
              <w:tab/>
            </w:r>
            <w:r>
              <w:rPr>
                <w:spacing w:val="-5"/>
              </w:rPr>
              <w:t>90</w:t>
            </w:r>
          </w:hyperlink>
        </w:p>
        <w:p>
          <w:pPr>
            <w:pStyle w:val="TOC5"/>
            <w:tabs>
              <w:tab w:pos="9591" w:val="left" w:leader="dot"/>
            </w:tabs>
          </w:pPr>
          <w:hyperlink w:history="true" w:anchor="_bookmark94">
            <w:r>
              <w:rPr/>
              <w:t>Data</w:t>
            </w:r>
            <w:r>
              <w:rPr>
                <w:spacing w:val="-4"/>
              </w:rPr>
              <w:t> </w:t>
            </w:r>
            <w:r>
              <w:rPr/>
              <w:t>Element</w:t>
            </w:r>
            <w:r>
              <w:rPr>
                <w:spacing w:val="-2"/>
              </w:rPr>
              <w:t> </w:t>
            </w:r>
            <w:r>
              <w:rPr/>
              <w:t>109</w:t>
            </w:r>
            <w:r>
              <w:rPr>
                <w:spacing w:val="-5"/>
              </w:rPr>
              <w:t> </w:t>
            </w:r>
            <w:r>
              <w:rPr/>
              <w:t>–</w:t>
            </w:r>
            <w:r>
              <w:rPr>
                <w:spacing w:val="-5"/>
              </w:rPr>
              <w:t> </w:t>
            </w:r>
            <w:r>
              <w:rPr/>
              <w:t>Advice</w:t>
            </w:r>
            <w:r>
              <w:rPr>
                <w:spacing w:val="-4"/>
              </w:rPr>
              <w:t> </w:t>
            </w:r>
            <w:r>
              <w:rPr/>
              <w:t>Reason</w:t>
            </w:r>
            <w:r>
              <w:rPr>
                <w:spacing w:val="-4"/>
              </w:rPr>
              <w:t> </w:t>
            </w:r>
            <w:r>
              <w:rPr/>
              <w:t>Code</w:t>
            </w:r>
            <w:r>
              <w:rPr>
                <w:spacing w:val="-6"/>
              </w:rPr>
              <w:t> </w:t>
            </w:r>
            <w:r>
              <w:rPr>
                <w:spacing w:val="-4"/>
              </w:rPr>
              <w:t>Table</w:t>
            </w:r>
            <w:r>
              <w:rPr/>
              <w:tab/>
            </w:r>
            <w:r>
              <w:rPr>
                <w:spacing w:val="-5"/>
              </w:rPr>
              <w:t>117</w:t>
            </w:r>
          </w:hyperlink>
        </w:p>
        <w:p>
          <w:pPr>
            <w:pStyle w:val="TOC2"/>
            <w:tabs>
              <w:tab w:pos="9625" w:val="left" w:leader="dot"/>
            </w:tabs>
            <w:spacing w:before="164"/>
          </w:pPr>
          <w:hyperlink w:history="true" w:anchor="_bookmark95">
            <w:r>
              <w:rPr/>
              <w:t>Appendix</w:t>
            </w:r>
            <w:r>
              <w:rPr>
                <w:spacing w:val="-6"/>
              </w:rPr>
              <w:t> </w:t>
            </w:r>
            <w:r>
              <w:rPr/>
              <w:t>D</w:t>
            </w:r>
            <w:r>
              <w:rPr>
                <w:spacing w:val="-6"/>
              </w:rPr>
              <w:t> </w:t>
            </w:r>
            <w:r>
              <w:rPr/>
              <w:t>–</w:t>
            </w:r>
            <w:r>
              <w:rPr>
                <w:spacing w:val="-5"/>
              </w:rPr>
              <w:t> </w:t>
            </w:r>
            <w:r>
              <w:rPr/>
              <w:t>Sample</w:t>
            </w:r>
            <w:r>
              <w:rPr>
                <w:spacing w:val="-5"/>
              </w:rPr>
              <w:t> </w:t>
            </w:r>
            <w:r>
              <w:rPr>
                <w:spacing w:val="-2"/>
              </w:rPr>
              <w:t>Messages</w:t>
            </w:r>
            <w:r>
              <w:rPr/>
              <w:tab/>
            </w:r>
            <w:r>
              <w:rPr>
                <w:spacing w:val="-5"/>
              </w:rPr>
              <w:t>122</w:t>
            </w:r>
          </w:hyperlink>
        </w:p>
        <w:p>
          <w:pPr>
            <w:pStyle w:val="TOC5"/>
            <w:tabs>
              <w:tab w:pos="9591" w:val="left" w:leader="dot"/>
            </w:tabs>
            <w:spacing w:before="99"/>
          </w:pPr>
          <w:hyperlink w:history="true" w:anchor="_bookmark96">
            <w:r>
              <w:rPr/>
              <w:t>Sample</w:t>
            </w:r>
            <w:r>
              <w:rPr>
                <w:spacing w:val="-10"/>
              </w:rPr>
              <w:t> </w:t>
            </w:r>
            <w:r>
              <w:rPr/>
              <w:t>Network</w:t>
            </w:r>
            <w:r>
              <w:rPr>
                <w:spacing w:val="-8"/>
              </w:rPr>
              <w:t> </w:t>
            </w:r>
            <w:r>
              <w:rPr/>
              <w:t>Request/Response</w:t>
            </w:r>
            <w:r>
              <w:rPr>
                <w:spacing w:val="-10"/>
              </w:rPr>
              <w:t> </w:t>
            </w:r>
            <w:r>
              <w:rPr/>
              <w:t>Messages</w:t>
            </w:r>
            <w:r>
              <w:rPr>
                <w:spacing w:val="-9"/>
              </w:rPr>
              <w:t> </w:t>
            </w:r>
            <w:r>
              <w:rPr/>
              <w:t>(0800,</w:t>
            </w:r>
            <w:r>
              <w:rPr>
                <w:spacing w:val="-6"/>
              </w:rPr>
              <w:t> </w:t>
            </w:r>
            <w:r>
              <w:rPr>
                <w:spacing w:val="-2"/>
              </w:rPr>
              <w:t>0810)</w:t>
            </w:r>
            <w:r>
              <w:rPr/>
              <w:tab/>
            </w:r>
            <w:r>
              <w:rPr>
                <w:spacing w:val="-5"/>
              </w:rPr>
              <w:t>122</w:t>
            </w:r>
          </w:hyperlink>
        </w:p>
        <w:p>
          <w:pPr>
            <w:pStyle w:val="TOC5"/>
            <w:tabs>
              <w:tab w:pos="9591" w:val="left" w:leader="dot"/>
            </w:tabs>
            <w:spacing w:before="166"/>
          </w:pPr>
          <w:hyperlink w:history="true" w:anchor="_bookmark97">
            <w:r>
              <w:rPr/>
              <w:t>Sample</w:t>
            </w:r>
            <w:r>
              <w:rPr>
                <w:spacing w:val="-11"/>
              </w:rPr>
              <w:t> </w:t>
            </w:r>
            <w:r>
              <w:rPr/>
              <w:t>Authorization</w:t>
            </w:r>
            <w:r>
              <w:rPr>
                <w:spacing w:val="-9"/>
              </w:rPr>
              <w:t> </w:t>
            </w:r>
            <w:r>
              <w:rPr/>
              <w:t>Request/Response</w:t>
            </w:r>
            <w:r>
              <w:rPr>
                <w:spacing w:val="-12"/>
              </w:rPr>
              <w:t> </w:t>
            </w:r>
            <w:r>
              <w:rPr/>
              <w:t>Messages</w:t>
            </w:r>
            <w:r>
              <w:rPr>
                <w:spacing w:val="-9"/>
              </w:rPr>
              <w:t> </w:t>
            </w:r>
            <w:r>
              <w:rPr/>
              <w:t>(0100,</w:t>
            </w:r>
            <w:r>
              <w:rPr>
                <w:spacing w:val="-7"/>
              </w:rPr>
              <w:t> </w:t>
            </w:r>
            <w:r>
              <w:rPr>
                <w:spacing w:val="-2"/>
              </w:rPr>
              <w:t>0110)</w:t>
            </w:r>
            <w:r>
              <w:rPr/>
              <w:tab/>
            </w:r>
            <w:r>
              <w:rPr>
                <w:spacing w:val="-5"/>
              </w:rPr>
              <w:t>124</w:t>
            </w:r>
          </w:hyperlink>
        </w:p>
        <w:p>
          <w:pPr>
            <w:pStyle w:val="TOC5"/>
            <w:tabs>
              <w:tab w:pos="9591" w:val="left" w:leader="dot"/>
            </w:tabs>
          </w:pPr>
          <w:hyperlink w:history="true" w:anchor="_bookmark98">
            <w:r>
              <w:rPr/>
              <w:t>Sample</w:t>
            </w:r>
            <w:r>
              <w:rPr>
                <w:spacing w:val="-11"/>
              </w:rPr>
              <w:t> </w:t>
            </w:r>
            <w:r>
              <w:rPr/>
              <w:t>Authorization</w:t>
            </w:r>
            <w:r>
              <w:rPr>
                <w:spacing w:val="-9"/>
              </w:rPr>
              <w:t> </w:t>
            </w:r>
            <w:r>
              <w:rPr/>
              <w:t>Advice</w:t>
            </w:r>
            <w:r>
              <w:rPr>
                <w:spacing w:val="-9"/>
              </w:rPr>
              <w:t> </w:t>
            </w:r>
            <w:r>
              <w:rPr/>
              <w:t>Request/Response</w:t>
            </w:r>
            <w:r>
              <w:rPr>
                <w:spacing w:val="-11"/>
              </w:rPr>
              <w:t> </w:t>
            </w:r>
            <w:r>
              <w:rPr/>
              <w:t>Messages</w:t>
            </w:r>
            <w:r>
              <w:rPr>
                <w:spacing w:val="-10"/>
              </w:rPr>
              <w:t> </w:t>
            </w:r>
            <w:r>
              <w:rPr/>
              <w:t>(0120,</w:t>
            </w:r>
            <w:r>
              <w:rPr>
                <w:spacing w:val="-7"/>
              </w:rPr>
              <w:t> </w:t>
            </w:r>
            <w:r>
              <w:rPr>
                <w:spacing w:val="-2"/>
              </w:rPr>
              <w:t>0130)</w:t>
            </w:r>
            <w:r>
              <w:rPr/>
              <w:tab/>
            </w:r>
            <w:r>
              <w:rPr>
                <w:spacing w:val="-5"/>
              </w:rPr>
              <w:t>126</w:t>
            </w:r>
          </w:hyperlink>
        </w:p>
        <w:p>
          <w:pPr>
            <w:pStyle w:val="TOC5"/>
            <w:tabs>
              <w:tab w:pos="9591" w:val="left" w:leader="dot"/>
            </w:tabs>
          </w:pPr>
          <w:hyperlink w:history="true" w:anchor="_bookmark99">
            <w:r>
              <w:rPr/>
              <w:t>Sample</w:t>
            </w:r>
            <w:r>
              <w:rPr>
                <w:spacing w:val="-10"/>
              </w:rPr>
              <w:t> </w:t>
            </w:r>
            <w:r>
              <w:rPr/>
              <w:t>Financial</w:t>
            </w:r>
            <w:r>
              <w:rPr>
                <w:spacing w:val="-9"/>
              </w:rPr>
              <w:t> </w:t>
            </w:r>
            <w:r>
              <w:rPr/>
              <w:t>Request/Response</w:t>
            </w:r>
            <w:r>
              <w:rPr>
                <w:spacing w:val="-11"/>
              </w:rPr>
              <w:t> </w:t>
            </w:r>
            <w:r>
              <w:rPr/>
              <w:t>Messages</w:t>
            </w:r>
            <w:r>
              <w:rPr>
                <w:spacing w:val="-10"/>
              </w:rPr>
              <w:t> </w:t>
            </w:r>
            <w:r>
              <w:rPr/>
              <w:t>(0200,</w:t>
            </w:r>
            <w:r>
              <w:rPr>
                <w:spacing w:val="-5"/>
              </w:rPr>
              <w:t> </w:t>
            </w:r>
            <w:r>
              <w:rPr>
                <w:spacing w:val="-2"/>
              </w:rPr>
              <w:t>0210)</w:t>
            </w:r>
            <w:r>
              <w:rPr/>
              <w:tab/>
            </w:r>
            <w:r>
              <w:rPr>
                <w:spacing w:val="-5"/>
              </w:rPr>
              <w:t>128</w:t>
            </w:r>
          </w:hyperlink>
        </w:p>
        <w:p>
          <w:pPr>
            <w:pStyle w:val="TOC5"/>
            <w:tabs>
              <w:tab w:pos="9591" w:val="left" w:leader="dot"/>
            </w:tabs>
            <w:spacing w:before="165"/>
          </w:pPr>
          <w:hyperlink w:history="true" w:anchor="_bookmark100">
            <w:r>
              <w:rPr/>
              <w:t>Sample</w:t>
            </w:r>
            <w:r>
              <w:rPr>
                <w:spacing w:val="-10"/>
              </w:rPr>
              <w:t> </w:t>
            </w:r>
            <w:r>
              <w:rPr/>
              <w:t>Financial</w:t>
            </w:r>
            <w:r>
              <w:rPr>
                <w:spacing w:val="-8"/>
              </w:rPr>
              <w:t> </w:t>
            </w:r>
            <w:r>
              <w:rPr/>
              <w:t>Advice</w:t>
            </w:r>
            <w:r>
              <w:rPr>
                <w:spacing w:val="-8"/>
              </w:rPr>
              <w:t> </w:t>
            </w:r>
            <w:r>
              <w:rPr/>
              <w:t>Request/Response</w:t>
            </w:r>
            <w:r>
              <w:rPr>
                <w:spacing w:val="-9"/>
              </w:rPr>
              <w:t> </w:t>
            </w:r>
            <w:r>
              <w:rPr/>
              <w:t>Messages</w:t>
            </w:r>
            <w:r>
              <w:rPr>
                <w:spacing w:val="-7"/>
              </w:rPr>
              <w:t> </w:t>
            </w:r>
            <w:r>
              <w:rPr/>
              <w:t>(0220,</w:t>
            </w:r>
            <w:r>
              <w:rPr>
                <w:spacing w:val="-8"/>
              </w:rPr>
              <w:t> </w:t>
            </w:r>
            <w:r>
              <w:rPr>
                <w:spacing w:val="-2"/>
              </w:rPr>
              <w:t>0230)</w:t>
            </w:r>
            <w:r>
              <w:rPr/>
              <w:tab/>
            </w:r>
            <w:r>
              <w:rPr>
                <w:spacing w:val="-5"/>
              </w:rPr>
              <w:t>130</w:t>
            </w:r>
          </w:hyperlink>
        </w:p>
        <w:p>
          <w:pPr>
            <w:pStyle w:val="TOC5"/>
            <w:tabs>
              <w:tab w:pos="9591" w:val="left" w:leader="dot"/>
            </w:tabs>
          </w:pPr>
          <w:hyperlink w:history="true" w:anchor="_bookmark101">
            <w:r>
              <w:rPr/>
              <w:t>Sample</w:t>
            </w:r>
            <w:r>
              <w:rPr>
                <w:spacing w:val="-10"/>
              </w:rPr>
              <w:t> </w:t>
            </w:r>
            <w:r>
              <w:rPr/>
              <w:t>Reversal</w:t>
            </w:r>
            <w:r>
              <w:rPr>
                <w:spacing w:val="-10"/>
              </w:rPr>
              <w:t> </w:t>
            </w:r>
            <w:r>
              <w:rPr/>
              <w:t>Request/Response</w:t>
            </w:r>
            <w:r>
              <w:rPr>
                <w:spacing w:val="-11"/>
              </w:rPr>
              <w:t> </w:t>
            </w:r>
            <w:r>
              <w:rPr/>
              <w:t>Messages</w:t>
            </w:r>
            <w:r>
              <w:rPr>
                <w:spacing w:val="-9"/>
              </w:rPr>
              <w:t> </w:t>
            </w:r>
            <w:r>
              <w:rPr/>
              <w:t>(0420,</w:t>
            </w:r>
            <w:r>
              <w:rPr>
                <w:spacing w:val="-5"/>
              </w:rPr>
              <w:t> </w:t>
            </w:r>
            <w:r>
              <w:rPr>
                <w:spacing w:val="-2"/>
              </w:rPr>
              <w:t>0430)</w:t>
            </w:r>
            <w:r>
              <w:rPr/>
              <w:tab/>
            </w:r>
            <w:r>
              <w:rPr>
                <w:spacing w:val="-5"/>
              </w:rPr>
              <w:t>132</w:t>
            </w:r>
          </w:hyperlink>
        </w:p>
        <w:p>
          <w:pPr>
            <w:pStyle w:val="TOC5"/>
            <w:tabs>
              <w:tab w:pos="9591" w:val="left" w:leader="dot"/>
            </w:tabs>
            <w:spacing w:before="165"/>
          </w:pPr>
          <w:hyperlink w:history="true" w:anchor="_bookmark102">
            <w:r>
              <w:rPr/>
              <w:t>Sample</w:t>
            </w:r>
            <w:r>
              <w:rPr>
                <w:spacing w:val="-9"/>
              </w:rPr>
              <w:t> </w:t>
            </w:r>
            <w:r>
              <w:rPr/>
              <w:t>Token</w:t>
            </w:r>
            <w:r>
              <w:rPr>
                <w:spacing w:val="-7"/>
              </w:rPr>
              <w:t> </w:t>
            </w:r>
            <w:r>
              <w:rPr/>
              <w:t>Notification</w:t>
            </w:r>
            <w:r>
              <w:rPr>
                <w:spacing w:val="-6"/>
              </w:rPr>
              <w:t> </w:t>
            </w:r>
            <w:r>
              <w:rPr/>
              <w:t>Message</w:t>
            </w:r>
            <w:r>
              <w:rPr>
                <w:spacing w:val="-9"/>
              </w:rPr>
              <w:t> </w:t>
            </w:r>
            <w:r>
              <w:rPr/>
              <w:t>(0620,</w:t>
            </w:r>
            <w:r>
              <w:rPr>
                <w:spacing w:val="-7"/>
              </w:rPr>
              <w:t> </w:t>
            </w:r>
            <w:r>
              <w:rPr>
                <w:spacing w:val="-2"/>
              </w:rPr>
              <w:t>0320)</w:t>
            </w:r>
            <w:r>
              <w:rPr/>
              <w:tab/>
            </w:r>
            <w:r>
              <w:rPr>
                <w:spacing w:val="-5"/>
              </w:rPr>
              <w:t>134</w:t>
            </w:r>
          </w:hyperlink>
        </w:p>
        <w:p>
          <w:pPr>
            <w:pStyle w:val="TOC5"/>
            <w:tabs>
              <w:tab w:pos="9591" w:val="left" w:leader="dot"/>
            </w:tabs>
            <w:spacing w:after="240"/>
          </w:pPr>
          <w:hyperlink w:history="true" w:anchor="_bookmark103">
            <w:r>
              <w:rPr/>
              <w:t>Sample</w:t>
            </w:r>
            <w:r>
              <w:rPr>
                <w:spacing w:val="-6"/>
              </w:rPr>
              <w:t> </w:t>
            </w:r>
            <w:r>
              <w:rPr/>
              <w:t>DE-111</w:t>
            </w:r>
            <w:r>
              <w:rPr>
                <w:spacing w:val="-5"/>
              </w:rPr>
              <w:t> </w:t>
            </w:r>
            <w:r>
              <w:rPr/>
              <w:t>–</w:t>
            </w:r>
            <w:r>
              <w:rPr>
                <w:spacing w:val="-6"/>
              </w:rPr>
              <w:t> </w:t>
            </w:r>
            <w:r>
              <w:rPr/>
              <w:t>Additional</w:t>
            </w:r>
            <w:r>
              <w:rPr>
                <w:spacing w:val="-6"/>
              </w:rPr>
              <w:t> </w:t>
            </w:r>
            <w:r>
              <w:rPr>
                <w:spacing w:val="-4"/>
              </w:rPr>
              <w:t>Data</w:t>
            </w:r>
            <w:r>
              <w:rPr/>
              <w:tab/>
            </w:r>
            <w:r>
              <w:rPr>
                <w:spacing w:val="-5"/>
              </w:rPr>
              <w:t>135</w:t>
            </w:r>
          </w:hyperlink>
        </w:p>
        <w:p>
          <w:pPr>
            <w:pStyle w:val="TOC2"/>
            <w:tabs>
              <w:tab w:pos="9956" w:val="right" w:leader="dot"/>
            </w:tabs>
            <w:spacing w:before="399"/>
          </w:pPr>
          <w:hyperlink w:history="true" w:anchor="_bookmark105">
            <w:r>
              <w:rPr/>
              <w:t>Appendix</w:t>
            </w:r>
            <w:r>
              <w:rPr>
                <w:spacing w:val="-6"/>
              </w:rPr>
              <w:t> </w:t>
            </w:r>
            <w:r>
              <w:rPr/>
              <w:t>E</w:t>
            </w:r>
            <w:r>
              <w:rPr>
                <w:spacing w:val="-5"/>
              </w:rPr>
              <w:t> </w:t>
            </w:r>
            <w:r>
              <w:rPr/>
              <w:t>–</w:t>
            </w:r>
            <w:r>
              <w:rPr>
                <w:spacing w:val="-5"/>
              </w:rPr>
              <w:t> </w:t>
            </w:r>
            <w:r>
              <w:rPr/>
              <w:t>Possible</w:t>
            </w:r>
            <w:r>
              <w:rPr>
                <w:spacing w:val="-5"/>
              </w:rPr>
              <w:t> </w:t>
            </w:r>
            <w:r>
              <w:rPr/>
              <w:t>Values</w:t>
            </w:r>
            <w:r>
              <w:rPr>
                <w:spacing w:val="-6"/>
              </w:rPr>
              <w:t> </w:t>
            </w:r>
            <w:r>
              <w:rPr/>
              <w:t>of</w:t>
            </w:r>
            <w:r>
              <w:rPr>
                <w:spacing w:val="-6"/>
              </w:rPr>
              <w:t> </w:t>
            </w:r>
            <w:r>
              <w:rPr/>
              <w:t>New</w:t>
            </w:r>
            <w:r>
              <w:rPr>
                <w:spacing w:val="-5"/>
              </w:rPr>
              <w:t> </w:t>
            </w:r>
            <w:r>
              <w:rPr/>
              <w:t>Sub-fields</w:t>
            </w:r>
            <w:r>
              <w:rPr>
                <w:spacing w:val="-6"/>
              </w:rPr>
              <w:t> </w:t>
            </w:r>
            <w:r>
              <w:rPr/>
              <w:t>in</w:t>
            </w:r>
            <w:r>
              <w:rPr>
                <w:spacing w:val="-7"/>
              </w:rPr>
              <w:t> </w:t>
            </w:r>
            <w:r>
              <w:rPr/>
              <w:t>DE-</w:t>
            </w:r>
            <w:r>
              <w:rPr>
                <w:spacing w:val="-5"/>
              </w:rPr>
              <w:t>111</w:t>
            </w:r>
            <w:r>
              <w:rPr/>
              <w:tab/>
            </w:r>
            <w:r>
              <w:rPr>
                <w:spacing w:val="-5"/>
              </w:rPr>
              <w:t>138</w:t>
            </w:r>
          </w:hyperlink>
        </w:p>
        <w:p>
          <w:pPr>
            <w:pStyle w:val="TOC5"/>
            <w:tabs>
              <w:tab w:pos="9959" w:val="right" w:leader="dot"/>
            </w:tabs>
            <w:spacing w:before="102"/>
          </w:pPr>
          <w:hyperlink w:history="true" w:anchor="_bookmark106">
            <w:r>
              <w:rPr/>
              <w:t>Stand</w:t>
            </w:r>
            <w:r>
              <w:rPr>
                <w:spacing w:val="-4"/>
              </w:rPr>
              <w:t> </w:t>
            </w:r>
            <w:r>
              <w:rPr/>
              <w:t>In</w:t>
            </w:r>
            <w:r>
              <w:rPr>
                <w:spacing w:val="-3"/>
              </w:rPr>
              <w:t> </w:t>
            </w:r>
            <w:r>
              <w:rPr/>
              <w:t>Trans</w:t>
            </w:r>
            <w:r>
              <w:rPr>
                <w:spacing w:val="-4"/>
              </w:rPr>
              <w:t> </w:t>
            </w:r>
            <w:r>
              <w:rPr>
                <w:spacing w:val="-2"/>
              </w:rPr>
              <w:t>Indicator</w:t>
            </w:r>
            <w:r>
              <w:rPr/>
              <w:tab/>
            </w:r>
            <w:r>
              <w:rPr>
                <w:spacing w:val="-5"/>
              </w:rPr>
              <w:t>138</w:t>
            </w:r>
          </w:hyperlink>
        </w:p>
        <w:p>
          <w:pPr>
            <w:pStyle w:val="TOC5"/>
            <w:tabs>
              <w:tab w:pos="9959" w:val="right" w:leader="dot"/>
            </w:tabs>
          </w:pPr>
          <w:hyperlink w:history="true" w:anchor="_bookmark107">
            <w:r>
              <w:rPr/>
              <w:t>Token</w:t>
            </w:r>
            <w:r>
              <w:rPr>
                <w:spacing w:val="-6"/>
              </w:rPr>
              <w:t> </w:t>
            </w:r>
            <w:r>
              <w:rPr>
                <w:spacing w:val="-4"/>
              </w:rPr>
              <w:t>Type</w:t>
            </w:r>
            <w:r>
              <w:rPr/>
              <w:tab/>
            </w:r>
            <w:r>
              <w:rPr>
                <w:spacing w:val="-5"/>
              </w:rPr>
              <w:t>138</w:t>
            </w:r>
          </w:hyperlink>
        </w:p>
        <w:p>
          <w:pPr>
            <w:pStyle w:val="TOC5"/>
            <w:tabs>
              <w:tab w:pos="9959" w:val="right" w:leader="dot"/>
            </w:tabs>
            <w:spacing w:before="164"/>
          </w:pPr>
          <w:hyperlink w:history="true" w:anchor="_bookmark108">
            <w:r>
              <w:rPr/>
              <w:t>Token</w:t>
            </w:r>
            <w:r>
              <w:rPr>
                <w:spacing w:val="-6"/>
              </w:rPr>
              <w:t> </w:t>
            </w:r>
            <w:r>
              <w:rPr>
                <w:spacing w:val="-2"/>
              </w:rPr>
              <w:t>Status</w:t>
            </w:r>
            <w:r>
              <w:rPr/>
              <w:tab/>
            </w:r>
            <w:r>
              <w:rPr>
                <w:spacing w:val="-5"/>
              </w:rPr>
              <w:t>138</w:t>
            </w:r>
          </w:hyperlink>
        </w:p>
        <w:p>
          <w:pPr>
            <w:pStyle w:val="TOC5"/>
            <w:tabs>
              <w:tab w:pos="9959" w:val="right" w:leader="dot"/>
            </w:tabs>
            <w:spacing w:before="163"/>
          </w:pPr>
          <w:hyperlink w:history="true" w:anchor="_bookmark109">
            <w:r>
              <w:rPr/>
              <w:t>Token</w:t>
            </w:r>
            <w:r>
              <w:rPr>
                <w:spacing w:val="-8"/>
              </w:rPr>
              <w:t> </w:t>
            </w:r>
            <w:r>
              <w:rPr/>
              <w:t>Device</w:t>
            </w:r>
            <w:r>
              <w:rPr>
                <w:spacing w:val="-5"/>
              </w:rPr>
              <w:t> </w:t>
            </w:r>
            <w:r>
              <w:rPr>
                <w:spacing w:val="-4"/>
              </w:rPr>
              <w:t>Type</w:t>
            </w:r>
            <w:r>
              <w:rPr/>
              <w:tab/>
            </w:r>
            <w:r>
              <w:rPr>
                <w:spacing w:val="-5"/>
              </w:rPr>
              <w:t>139</w:t>
            </w:r>
          </w:hyperlink>
        </w:p>
        <w:p>
          <w:pPr>
            <w:pStyle w:val="TOC5"/>
            <w:tabs>
              <w:tab w:pos="9959" w:val="right" w:leader="dot"/>
            </w:tabs>
            <w:spacing w:before="164"/>
          </w:pPr>
          <w:hyperlink w:history="true" w:anchor="_bookmark110">
            <w:r>
              <w:rPr/>
              <w:t>Token</w:t>
            </w:r>
            <w:r>
              <w:rPr>
                <w:spacing w:val="-9"/>
              </w:rPr>
              <w:t> </w:t>
            </w:r>
            <w:r>
              <w:rPr/>
              <w:t>Authorization</w:t>
            </w:r>
            <w:r>
              <w:rPr>
                <w:spacing w:val="-8"/>
              </w:rPr>
              <w:t> </w:t>
            </w:r>
            <w:r>
              <w:rPr/>
              <w:t>Request</w:t>
            </w:r>
            <w:r>
              <w:rPr>
                <w:spacing w:val="-9"/>
              </w:rPr>
              <w:t> </w:t>
            </w:r>
            <w:r>
              <w:rPr>
                <w:spacing w:val="-2"/>
              </w:rPr>
              <w:t>Indicator</w:t>
            </w:r>
            <w:r>
              <w:rPr/>
              <w:tab/>
            </w:r>
            <w:r>
              <w:rPr>
                <w:spacing w:val="-5"/>
              </w:rPr>
              <w:t>139</w:t>
            </w:r>
          </w:hyperlink>
        </w:p>
        <w:p>
          <w:pPr>
            <w:pStyle w:val="TOC5"/>
            <w:tabs>
              <w:tab w:pos="9959" w:val="right" w:leader="dot"/>
            </w:tabs>
          </w:pPr>
          <w:hyperlink w:history="true" w:anchor="_bookmark111">
            <w:r>
              <w:rPr/>
              <w:t>Token</w:t>
            </w:r>
            <w:r>
              <w:rPr>
                <w:spacing w:val="-10"/>
              </w:rPr>
              <w:t> </w:t>
            </w:r>
            <w:r>
              <w:rPr/>
              <w:t>Notification</w:t>
            </w:r>
            <w:r>
              <w:rPr>
                <w:spacing w:val="-9"/>
              </w:rPr>
              <w:t> </w:t>
            </w:r>
            <w:r>
              <w:rPr>
                <w:spacing w:val="-4"/>
              </w:rPr>
              <w:t>Type</w:t>
            </w:r>
            <w:r>
              <w:rPr/>
              <w:tab/>
            </w:r>
            <w:r>
              <w:rPr>
                <w:spacing w:val="-5"/>
              </w:rPr>
              <w:t>140</w:t>
            </w:r>
          </w:hyperlink>
        </w:p>
        <w:p>
          <w:pPr>
            <w:pStyle w:val="TOC5"/>
            <w:tabs>
              <w:tab w:pos="9959" w:val="right" w:leader="dot"/>
            </w:tabs>
            <w:spacing w:before="163"/>
          </w:pPr>
          <w:hyperlink w:history="true" w:anchor="_bookmark112">
            <w:r>
              <w:rPr/>
              <w:t>Chargeback</w:t>
            </w:r>
            <w:r>
              <w:rPr>
                <w:spacing w:val="-4"/>
              </w:rPr>
              <w:t> </w:t>
            </w:r>
            <w:r>
              <w:rPr/>
              <w:t>Flag</w:t>
            </w:r>
            <w:r>
              <w:rPr>
                <w:spacing w:val="-7"/>
              </w:rPr>
              <w:t> </w:t>
            </w:r>
            <w:r>
              <w:rPr/>
              <w:t>(Data</w:t>
            </w:r>
            <w:r>
              <w:rPr>
                <w:spacing w:val="-9"/>
              </w:rPr>
              <w:t> </w:t>
            </w:r>
            <w:r>
              <w:rPr/>
              <w:t>Element</w:t>
            </w:r>
            <w:r>
              <w:rPr>
                <w:spacing w:val="-3"/>
              </w:rPr>
              <w:t> </w:t>
            </w:r>
            <w:r>
              <w:rPr>
                <w:spacing w:val="-2"/>
              </w:rPr>
              <w:t>111.45)</w:t>
            </w:r>
            <w:r>
              <w:rPr/>
              <w:tab/>
            </w:r>
            <w:r>
              <w:rPr>
                <w:spacing w:val="-5"/>
              </w:rPr>
              <w:t>140</w:t>
            </w:r>
          </w:hyperlink>
        </w:p>
        <w:p>
          <w:pPr>
            <w:pStyle w:val="TOC5"/>
            <w:tabs>
              <w:tab w:pos="9959" w:val="right" w:leader="dot"/>
            </w:tabs>
            <w:spacing w:before="164"/>
          </w:pPr>
          <w:hyperlink w:history="true" w:anchor="_bookmark113">
            <w:r>
              <w:rPr/>
              <w:t>On-behalf</w:t>
            </w:r>
            <w:r>
              <w:rPr>
                <w:spacing w:val="-7"/>
              </w:rPr>
              <w:t> </w:t>
            </w:r>
            <w:r>
              <w:rPr/>
              <w:t>Service</w:t>
            </w:r>
            <w:r>
              <w:rPr>
                <w:spacing w:val="-8"/>
              </w:rPr>
              <w:t> </w:t>
            </w:r>
            <w:r>
              <w:rPr/>
              <w:t>(Data</w:t>
            </w:r>
            <w:r>
              <w:rPr>
                <w:spacing w:val="-7"/>
              </w:rPr>
              <w:t> </w:t>
            </w:r>
            <w:r>
              <w:rPr/>
              <w:t>Element</w:t>
            </w:r>
            <w:r>
              <w:rPr>
                <w:spacing w:val="-4"/>
              </w:rPr>
              <w:t> </w:t>
            </w:r>
            <w:r>
              <w:rPr>
                <w:spacing w:val="-2"/>
              </w:rPr>
              <w:t>111.46)</w:t>
            </w:r>
            <w:r>
              <w:rPr/>
              <w:tab/>
            </w:r>
            <w:r>
              <w:rPr>
                <w:spacing w:val="-5"/>
              </w:rPr>
              <w:t>140</w:t>
            </w:r>
          </w:hyperlink>
        </w:p>
        <w:p>
          <w:pPr>
            <w:pStyle w:val="TOC5"/>
            <w:tabs>
              <w:tab w:pos="9959" w:val="right" w:leader="dot"/>
            </w:tabs>
            <w:spacing w:before="163"/>
          </w:pPr>
          <w:hyperlink w:history="true" w:anchor="_bookmark114">
            <w:r>
              <w:rPr/>
              <w:t>Fraud</w:t>
            </w:r>
            <w:r>
              <w:rPr>
                <w:spacing w:val="-5"/>
              </w:rPr>
              <w:t> </w:t>
            </w:r>
            <w:r>
              <w:rPr/>
              <w:t>Scoring</w:t>
            </w:r>
            <w:r>
              <w:rPr>
                <w:spacing w:val="-5"/>
              </w:rPr>
              <w:t> </w:t>
            </w:r>
            <w:r>
              <w:rPr/>
              <w:t>Data</w:t>
            </w:r>
            <w:r>
              <w:rPr>
                <w:spacing w:val="-6"/>
              </w:rPr>
              <w:t> </w:t>
            </w:r>
            <w:r>
              <w:rPr/>
              <w:t>(Data</w:t>
            </w:r>
            <w:r>
              <w:rPr>
                <w:spacing w:val="-5"/>
              </w:rPr>
              <w:t> </w:t>
            </w:r>
            <w:r>
              <w:rPr/>
              <w:t>Element</w:t>
            </w:r>
            <w:r>
              <w:rPr>
                <w:spacing w:val="-5"/>
              </w:rPr>
              <w:t> </w:t>
            </w:r>
            <w:r>
              <w:rPr>
                <w:spacing w:val="-2"/>
              </w:rPr>
              <w:t>111.47)</w:t>
            </w:r>
            <w:r>
              <w:rPr/>
              <w:tab/>
            </w:r>
            <w:r>
              <w:rPr>
                <w:spacing w:val="-5"/>
              </w:rPr>
              <w:t>141</w:t>
            </w:r>
          </w:hyperlink>
        </w:p>
        <w:p>
          <w:pPr>
            <w:pStyle w:val="TOC2"/>
            <w:tabs>
              <w:tab w:pos="9956" w:val="right" w:leader="dot"/>
            </w:tabs>
            <w:spacing w:before="164"/>
          </w:pPr>
          <w:hyperlink w:history="true" w:anchor="_bookmark115">
            <w:r>
              <w:rPr/>
              <w:t>Appendix</w:t>
            </w:r>
            <w:r>
              <w:rPr>
                <w:spacing w:val="-7"/>
              </w:rPr>
              <w:t> </w:t>
            </w:r>
            <w:r>
              <w:rPr/>
              <w:t>F</w:t>
            </w:r>
            <w:r>
              <w:rPr>
                <w:spacing w:val="-7"/>
              </w:rPr>
              <w:t> </w:t>
            </w:r>
            <w:r>
              <w:rPr/>
              <w:t>–</w:t>
            </w:r>
            <w:r>
              <w:rPr>
                <w:spacing w:val="-7"/>
              </w:rPr>
              <w:t> </w:t>
            </w:r>
            <w:r>
              <w:rPr/>
              <w:t>Token</w:t>
            </w:r>
            <w:r>
              <w:rPr>
                <w:spacing w:val="-7"/>
              </w:rPr>
              <w:t> </w:t>
            </w:r>
            <w:r>
              <w:rPr/>
              <w:t>Activation</w:t>
            </w:r>
            <w:r>
              <w:rPr>
                <w:spacing w:val="-6"/>
              </w:rPr>
              <w:t> </w:t>
            </w:r>
            <w:r>
              <w:rPr/>
              <w:t>/</w:t>
            </w:r>
            <w:r>
              <w:rPr>
                <w:spacing w:val="-8"/>
              </w:rPr>
              <w:t> </w:t>
            </w:r>
            <w:r>
              <w:rPr/>
              <w:t>OTP</w:t>
            </w:r>
            <w:r>
              <w:rPr>
                <w:spacing w:val="-7"/>
              </w:rPr>
              <w:t> </w:t>
            </w:r>
            <w:r>
              <w:rPr/>
              <w:t>Notification</w:t>
            </w:r>
            <w:r>
              <w:rPr>
                <w:spacing w:val="-6"/>
              </w:rPr>
              <w:t> </w:t>
            </w:r>
            <w:r>
              <w:rPr/>
              <w:t>Message</w:t>
            </w:r>
            <w:r>
              <w:rPr>
                <w:spacing w:val="-7"/>
              </w:rPr>
              <w:t> </w:t>
            </w:r>
            <w:r>
              <w:rPr>
                <w:spacing w:val="-2"/>
              </w:rPr>
              <w:t>Identification</w:t>
            </w:r>
            <w:r>
              <w:rPr/>
              <w:tab/>
            </w:r>
            <w:r>
              <w:rPr>
                <w:spacing w:val="-5"/>
              </w:rPr>
              <w:t>143</w:t>
            </w:r>
          </w:hyperlink>
        </w:p>
        <w:p>
          <w:pPr>
            <w:pStyle w:val="TOC2"/>
            <w:tabs>
              <w:tab w:pos="9956" w:val="right" w:leader="dot"/>
            </w:tabs>
          </w:pPr>
          <w:hyperlink w:history="true" w:anchor="_bookmark116">
            <w:r>
              <w:rPr/>
              <w:t>Appendix</w:t>
            </w:r>
            <w:r>
              <w:rPr>
                <w:spacing w:val="-6"/>
              </w:rPr>
              <w:t> </w:t>
            </w:r>
            <w:r>
              <w:rPr/>
              <w:t>G</w:t>
            </w:r>
            <w:r>
              <w:rPr>
                <w:spacing w:val="-5"/>
              </w:rPr>
              <w:t> </w:t>
            </w:r>
            <w:r>
              <w:rPr/>
              <w:t>–</w:t>
            </w:r>
            <w:r>
              <w:rPr>
                <w:spacing w:val="-7"/>
              </w:rPr>
              <w:t> </w:t>
            </w:r>
            <w:r>
              <w:rPr/>
              <w:t>Token</w:t>
            </w:r>
            <w:r>
              <w:rPr>
                <w:spacing w:val="-5"/>
              </w:rPr>
              <w:t> </w:t>
            </w:r>
            <w:r>
              <w:rPr/>
              <w:t>Provisioning</w:t>
            </w:r>
            <w:r>
              <w:rPr>
                <w:spacing w:val="-3"/>
              </w:rPr>
              <w:t> </w:t>
            </w:r>
            <w:r>
              <w:rPr/>
              <w:t>–</w:t>
            </w:r>
            <w:r>
              <w:rPr>
                <w:spacing w:val="-5"/>
              </w:rPr>
              <w:t> </w:t>
            </w:r>
            <w:r>
              <w:rPr/>
              <w:t>Send</w:t>
            </w:r>
            <w:r>
              <w:rPr>
                <w:spacing w:val="-7"/>
              </w:rPr>
              <w:t> </w:t>
            </w:r>
            <w:r>
              <w:rPr/>
              <w:t>OTP</w:t>
            </w:r>
            <w:r>
              <w:rPr>
                <w:spacing w:val="-5"/>
              </w:rPr>
              <w:t> </w:t>
            </w:r>
            <w:r>
              <w:rPr>
                <w:spacing w:val="-2"/>
              </w:rPr>
              <w:t>Request</w:t>
            </w:r>
            <w:r>
              <w:rPr/>
              <w:tab/>
            </w:r>
            <w:r>
              <w:rPr>
                <w:spacing w:val="-5"/>
              </w:rPr>
              <w:t>143</w:t>
            </w:r>
          </w:hyperlink>
        </w:p>
        <w:p>
          <w:pPr>
            <w:pStyle w:val="TOC2"/>
            <w:tabs>
              <w:tab w:pos="9956" w:val="right" w:leader="dot"/>
            </w:tabs>
            <w:spacing w:before="101"/>
          </w:pPr>
          <w:hyperlink w:history="true" w:anchor="_bookmark117">
            <w:r>
              <w:rPr/>
              <w:t>Appendix</w:t>
            </w:r>
            <w:r>
              <w:rPr>
                <w:spacing w:val="-8"/>
              </w:rPr>
              <w:t> </w:t>
            </w:r>
            <w:r>
              <w:rPr/>
              <w:t>H</w:t>
            </w:r>
            <w:r>
              <w:rPr>
                <w:spacing w:val="-7"/>
              </w:rPr>
              <w:t> </w:t>
            </w:r>
            <w:r>
              <w:rPr/>
              <w:t>–</w:t>
            </w:r>
            <w:r>
              <w:rPr>
                <w:spacing w:val="-6"/>
              </w:rPr>
              <w:t> </w:t>
            </w:r>
            <w:r>
              <w:rPr/>
              <w:t>Token</w:t>
            </w:r>
            <w:r>
              <w:rPr>
                <w:spacing w:val="-9"/>
              </w:rPr>
              <w:t> </w:t>
            </w:r>
            <w:r>
              <w:rPr/>
              <w:t>Transactions</w:t>
            </w:r>
            <w:r>
              <w:rPr>
                <w:spacing w:val="-7"/>
              </w:rPr>
              <w:t> </w:t>
            </w:r>
            <w:r>
              <w:rPr>
                <w:spacing w:val="-4"/>
              </w:rPr>
              <w:t>Flow</w:t>
            </w:r>
            <w:r>
              <w:rPr/>
              <w:tab/>
            </w:r>
            <w:r>
              <w:rPr>
                <w:spacing w:val="-5"/>
              </w:rPr>
              <w:t>144</w:t>
            </w:r>
          </w:hyperlink>
        </w:p>
        <w:p>
          <w:pPr>
            <w:pStyle w:val="TOC2"/>
            <w:tabs>
              <w:tab w:pos="9956" w:val="right" w:leader="dot"/>
            </w:tabs>
          </w:pPr>
          <w:hyperlink w:history="true" w:anchor="_bookmark118">
            <w:r>
              <w:rPr/>
              <w:t>Appendix</w:t>
            </w:r>
            <w:r>
              <w:rPr>
                <w:spacing w:val="-8"/>
              </w:rPr>
              <w:t> </w:t>
            </w:r>
            <w:r>
              <w:rPr/>
              <w:t>I</w:t>
            </w:r>
            <w:r>
              <w:rPr>
                <w:spacing w:val="-9"/>
              </w:rPr>
              <w:t> </w:t>
            </w:r>
            <w:r>
              <w:rPr/>
              <w:t>–</w:t>
            </w:r>
            <w:r>
              <w:rPr>
                <w:spacing w:val="-8"/>
              </w:rPr>
              <w:t> </w:t>
            </w:r>
            <w:r>
              <w:rPr/>
              <w:t>Token</w:t>
            </w:r>
            <w:r>
              <w:rPr>
                <w:spacing w:val="-9"/>
              </w:rPr>
              <w:t> </w:t>
            </w:r>
            <w:r>
              <w:rPr/>
              <w:t>Creation</w:t>
            </w:r>
            <w:r>
              <w:rPr>
                <w:spacing w:val="-9"/>
              </w:rPr>
              <w:t> </w:t>
            </w:r>
            <w:r>
              <w:rPr/>
              <w:t>Green/Red/Yellow</w:t>
            </w:r>
            <w:r>
              <w:rPr>
                <w:spacing w:val="-7"/>
              </w:rPr>
              <w:t> </w:t>
            </w:r>
            <w:r>
              <w:rPr/>
              <w:t>Path</w:t>
            </w:r>
            <w:r>
              <w:rPr>
                <w:spacing w:val="-6"/>
              </w:rPr>
              <w:t> </w:t>
            </w:r>
            <w:r>
              <w:rPr/>
              <w:t>Identification</w:t>
            </w:r>
            <w:r>
              <w:rPr>
                <w:spacing w:val="-9"/>
              </w:rPr>
              <w:t> </w:t>
            </w:r>
            <w:r>
              <w:rPr/>
              <w:t>from</w:t>
            </w:r>
            <w:r>
              <w:rPr>
                <w:spacing w:val="-8"/>
              </w:rPr>
              <w:t> </w:t>
            </w:r>
            <w:r>
              <w:rPr/>
              <w:t>Issue</w:t>
            </w:r>
            <w:r>
              <w:rPr>
                <w:spacing w:val="-8"/>
              </w:rPr>
              <w:t> </w:t>
            </w:r>
            <w:r>
              <w:rPr>
                <w:spacing w:val="-2"/>
              </w:rPr>
              <w:t>Perspective</w:t>
            </w:r>
            <w:r>
              <w:rPr/>
              <w:tab/>
            </w:r>
            <w:r>
              <w:rPr>
                <w:spacing w:val="-5"/>
              </w:rPr>
              <w:t>145</w:t>
            </w:r>
          </w:hyperlink>
        </w:p>
        <w:p>
          <w:pPr>
            <w:pStyle w:val="TOC2"/>
            <w:tabs>
              <w:tab w:pos="9956" w:val="right" w:leader="dot"/>
            </w:tabs>
            <w:spacing w:before="101"/>
          </w:pPr>
          <w:hyperlink w:history="true" w:anchor="_bookmark119">
            <w:r>
              <w:rPr/>
              <w:t>Appendix</w:t>
            </w:r>
            <w:r>
              <w:rPr>
                <w:spacing w:val="-6"/>
              </w:rPr>
              <w:t> </w:t>
            </w:r>
            <w:r>
              <w:rPr/>
              <w:t>J</w:t>
            </w:r>
            <w:r>
              <w:rPr>
                <w:spacing w:val="-4"/>
              </w:rPr>
              <w:t> </w:t>
            </w:r>
            <w:r>
              <w:rPr/>
              <w:t>–</w:t>
            </w:r>
            <w:r>
              <w:rPr>
                <w:spacing w:val="-6"/>
              </w:rPr>
              <w:t> </w:t>
            </w:r>
            <w:r>
              <w:rPr/>
              <w:t>Message</w:t>
            </w:r>
            <w:r>
              <w:rPr>
                <w:spacing w:val="-6"/>
              </w:rPr>
              <w:t> </w:t>
            </w:r>
            <w:r>
              <w:rPr/>
              <w:t>Type</w:t>
            </w:r>
            <w:r>
              <w:rPr>
                <w:spacing w:val="-6"/>
              </w:rPr>
              <w:t> </w:t>
            </w:r>
            <w:r>
              <w:rPr>
                <w:spacing w:val="-2"/>
              </w:rPr>
              <w:t>Identifiers</w:t>
            </w:r>
            <w:r>
              <w:rPr/>
              <w:tab/>
            </w:r>
            <w:r>
              <w:rPr>
                <w:spacing w:val="-5"/>
              </w:rPr>
              <w:t>146</w:t>
            </w:r>
          </w:hyperlink>
        </w:p>
        <w:p>
          <w:pPr>
            <w:pStyle w:val="TOC3"/>
            <w:tabs>
              <w:tab w:pos="9956" w:val="right" w:leader="dot"/>
            </w:tabs>
          </w:pPr>
          <w:hyperlink w:history="true" w:anchor="_bookmark120">
            <w:r>
              <w:rPr>
                <w:color w:val="000000"/>
                <w:highlight w:val="yellow"/>
              </w:rPr>
              <w:t>Appendix</w:t>
            </w:r>
            <w:r>
              <w:rPr>
                <w:color w:val="000000"/>
                <w:spacing w:val="-8"/>
                <w:highlight w:val="yellow"/>
              </w:rPr>
              <w:t> </w:t>
            </w:r>
            <w:r>
              <w:rPr>
                <w:color w:val="000000"/>
                <w:highlight w:val="yellow"/>
              </w:rPr>
              <w:t>K</w:t>
            </w:r>
            <w:r>
              <w:rPr>
                <w:color w:val="000000"/>
                <w:spacing w:val="-7"/>
                <w:highlight w:val="yellow"/>
              </w:rPr>
              <w:t> </w:t>
            </w:r>
            <w:r>
              <w:rPr>
                <w:color w:val="000000"/>
                <w:highlight w:val="yellow"/>
              </w:rPr>
              <w:t>–</w:t>
            </w:r>
            <w:r>
              <w:rPr>
                <w:color w:val="000000"/>
                <w:spacing w:val="-7"/>
                <w:highlight w:val="yellow"/>
              </w:rPr>
              <w:t> </w:t>
            </w:r>
            <w:r>
              <w:rPr>
                <w:color w:val="000000"/>
                <w:highlight w:val="yellow"/>
              </w:rPr>
              <w:t>Anticipated</w:t>
            </w:r>
            <w:r>
              <w:rPr>
                <w:color w:val="000000"/>
                <w:spacing w:val="-5"/>
                <w:highlight w:val="yellow"/>
              </w:rPr>
              <w:t> </w:t>
            </w:r>
            <w:r>
              <w:rPr>
                <w:color w:val="000000"/>
                <w:highlight w:val="yellow"/>
              </w:rPr>
              <w:t>Amount</w:t>
            </w:r>
            <w:r>
              <w:rPr>
                <w:color w:val="000000"/>
                <w:spacing w:val="-9"/>
                <w:highlight w:val="yellow"/>
              </w:rPr>
              <w:t> </w:t>
            </w:r>
            <w:r>
              <w:rPr>
                <w:color w:val="000000"/>
                <w:spacing w:val="-2"/>
                <w:highlight w:val="yellow"/>
              </w:rPr>
              <w:t>Transaction</w:t>
            </w:r>
            <w:r>
              <w:rPr>
                <w:color w:val="000000"/>
              </w:rPr>
              <w:tab/>
            </w:r>
            <w:r>
              <w:rPr>
                <w:color w:val="000000"/>
                <w:spacing w:val="-5"/>
              </w:rPr>
              <w:t>146</w:t>
            </w:r>
          </w:hyperlink>
        </w:p>
      </w:sdtContent>
    </w:sdt>
    <w:p>
      <w:pPr>
        <w:spacing w:after="0"/>
        <w:sectPr>
          <w:type w:val="continuous"/>
          <w:pgSz w:w="11910" w:h="16840"/>
          <w:pgMar w:header="0" w:footer="1095" w:top="922" w:bottom="930" w:left="860" w:right="920"/>
        </w:sectPr>
      </w:pPr>
    </w:p>
    <w:p>
      <w:pPr>
        <w:pStyle w:val="Heading1"/>
      </w:pPr>
      <w:bookmarkStart w:name="_bookmark0" w:id="1"/>
      <w:bookmarkEnd w:id="1"/>
      <w:r>
        <w:rPr>
          <w:b w:val="0"/>
        </w:rPr>
      </w:r>
      <w:r>
        <w:rPr/>
        <w:t>Summary</w:t>
      </w:r>
      <w:r>
        <w:rPr>
          <w:spacing w:val="-12"/>
        </w:rPr>
        <w:t> </w:t>
      </w:r>
      <w:r>
        <w:rPr/>
        <w:t>of</w:t>
      </w:r>
      <w:r>
        <w:rPr>
          <w:spacing w:val="-11"/>
        </w:rPr>
        <w:t> </w:t>
      </w:r>
      <w:r>
        <w:rPr>
          <w:spacing w:val="-2"/>
        </w:rPr>
        <w:t>Changes</w:t>
      </w:r>
    </w:p>
    <w:p>
      <w:pPr>
        <w:pStyle w:val="BodyText"/>
        <w:spacing w:before="57"/>
        <w:rPr>
          <w:b/>
        </w:rPr>
      </w:pPr>
    </w:p>
    <w:tbl>
      <w:tblPr>
        <w:tblW w:w="0" w:type="auto"/>
        <w:jc w:val="left"/>
        <w:tblInd w:w="525"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147"/>
        <w:gridCol w:w="1344"/>
        <w:gridCol w:w="3429"/>
        <w:gridCol w:w="3226"/>
      </w:tblGrid>
      <w:tr>
        <w:trPr>
          <w:trHeight w:val="585" w:hRule="atLeast"/>
        </w:trPr>
        <w:tc>
          <w:tcPr>
            <w:tcW w:w="1147" w:type="dxa"/>
            <w:tcBorders>
              <w:top w:val="nil"/>
              <w:bottom w:val="nil"/>
            </w:tcBorders>
            <w:shd w:val="clear" w:color="auto" w:fill="EFF8FD"/>
          </w:tcPr>
          <w:p>
            <w:pPr>
              <w:pStyle w:val="TableParagraph"/>
              <w:spacing w:before="162"/>
              <w:ind w:left="10" w:right="2"/>
              <w:jc w:val="center"/>
              <w:rPr>
                <w:b/>
                <w:sz w:val="18"/>
              </w:rPr>
            </w:pPr>
            <w:r>
              <w:rPr>
                <w:b/>
                <w:spacing w:val="-2"/>
                <w:sz w:val="18"/>
              </w:rPr>
              <w:t>Revision</w:t>
            </w:r>
          </w:p>
        </w:tc>
        <w:tc>
          <w:tcPr>
            <w:tcW w:w="1344" w:type="dxa"/>
            <w:tcBorders>
              <w:top w:val="nil"/>
              <w:bottom w:val="nil"/>
            </w:tcBorders>
            <w:shd w:val="clear" w:color="auto" w:fill="EFF8FD"/>
          </w:tcPr>
          <w:p>
            <w:pPr>
              <w:pStyle w:val="TableParagraph"/>
              <w:spacing w:before="162"/>
              <w:ind w:left="11" w:right="1"/>
              <w:jc w:val="center"/>
              <w:rPr>
                <w:b/>
                <w:sz w:val="18"/>
              </w:rPr>
            </w:pPr>
            <w:r>
              <w:rPr>
                <w:b/>
                <w:sz w:val="18"/>
              </w:rPr>
              <w:t>Released</w:t>
            </w:r>
            <w:r>
              <w:rPr>
                <w:b/>
                <w:spacing w:val="-2"/>
                <w:sz w:val="18"/>
              </w:rPr>
              <w:t> </w:t>
            </w:r>
            <w:r>
              <w:rPr>
                <w:b/>
                <w:spacing w:val="-5"/>
                <w:sz w:val="18"/>
              </w:rPr>
              <w:t>On</w:t>
            </w:r>
          </w:p>
        </w:tc>
        <w:tc>
          <w:tcPr>
            <w:tcW w:w="3429" w:type="dxa"/>
            <w:tcBorders>
              <w:top w:val="nil"/>
              <w:bottom w:val="nil"/>
            </w:tcBorders>
            <w:shd w:val="clear" w:color="auto" w:fill="EFF8FD"/>
          </w:tcPr>
          <w:p>
            <w:pPr>
              <w:pStyle w:val="TableParagraph"/>
              <w:spacing w:before="162"/>
              <w:ind w:left="754"/>
              <w:rPr>
                <w:b/>
                <w:sz w:val="18"/>
              </w:rPr>
            </w:pPr>
            <w:r>
              <w:rPr>
                <w:b/>
                <w:sz w:val="18"/>
              </w:rPr>
              <w:t>Description</w:t>
            </w:r>
            <w:r>
              <w:rPr>
                <w:b/>
                <w:spacing w:val="-5"/>
                <w:sz w:val="18"/>
              </w:rPr>
              <w:t> </w:t>
            </w:r>
            <w:r>
              <w:rPr>
                <w:b/>
                <w:sz w:val="18"/>
              </w:rPr>
              <w:t>of</w:t>
            </w:r>
            <w:r>
              <w:rPr>
                <w:b/>
                <w:spacing w:val="-1"/>
                <w:sz w:val="18"/>
              </w:rPr>
              <w:t> </w:t>
            </w:r>
            <w:r>
              <w:rPr>
                <w:b/>
                <w:spacing w:val="-2"/>
                <w:sz w:val="18"/>
              </w:rPr>
              <w:t>Change</w:t>
            </w:r>
          </w:p>
        </w:tc>
        <w:tc>
          <w:tcPr>
            <w:tcW w:w="3226" w:type="dxa"/>
            <w:tcBorders>
              <w:top w:val="nil"/>
              <w:bottom w:val="nil"/>
            </w:tcBorders>
            <w:shd w:val="clear" w:color="auto" w:fill="EFF8FD"/>
          </w:tcPr>
          <w:p>
            <w:pPr>
              <w:pStyle w:val="TableParagraph"/>
              <w:spacing w:before="162"/>
              <w:ind w:left="988"/>
              <w:rPr>
                <w:b/>
                <w:sz w:val="18"/>
              </w:rPr>
            </w:pPr>
            <w:r>
              <w:rPr>
                <w:b/>
                <w:sz w:val="18"/>
              </w:rPr>
              <w:t>Where</w:t>
            </w:r>
            <w:r>
              <w:rPr>
                <w:b/>
                <w:spacing w:val="-3"/>
                <w:sz w:val="18"/>
              </w:rPr>
              <w:t> </w:t>
            </w:r>
            <w:r>
              <w:rPr>
                <w:b/>
                <w:sz w:val="18"/>
              </w:rPr>
              <w:t>to </w:t>
            </w:r>
            <w:r>
              <w:rPr>
                <w:b/>
                <w:spacing w:val="-4"/>
                <w:sz w:val="18"/>
              </w:rPr>
              <w:t>Look</w:t>
            </w:r>
          </w:p>
        </w:tc>
      </w:tr>
      <w:tr>
        <w:trPr>
          <w:trHeight w:val="1091" w:hRule="atLeast"/>
        </w:trPr>
        <w:tc>
          <w:tcPr>
            <w:tcW w:w="1147" w:type="dxa"/>
            <w:tcBorders>
              <w:top w:val="nil"/>
              <w:bottom w:val="nil"/>
            </w:tcBorders>
          </w:tcPr>
          <w:p>
            <w:pPr>
              <w:pStyle w:val="TableParagraph"/>
              <w:rPr>
                <w:b/>
                <w:sz w:val="18"/>
              </w:rPr>
            </w:pPr>
          </w:p>
          <w:p>
            <w:pPr>
              <w:pStyle w:val="TableParagraph"/>
              <w:spacing w:before="2"/>
              <w:rPr>
                <w:b/>
                <w:sz w:val="18"/>
              </w:rPr>
            </w:pPr>
          </w:p>
          <w:p>
            <w:pPr>
              <w:pStyle w:val="TableParagraph"/>
              <w:ind w:left="10" w:right="2"/>
              <w:jc w:val="center"/>
              <w:rPr>
                <w:sz w:val="18"/>
              </w:rPr>
            </w:pPr>
            <w:r>
              <w:rPr>
                <w:spacing w:val="-2"/>
                <w:sz w:val="18"/>
              </w:rPr>
              <w:t>24.3.1</w:t>
            </w:r>
          </w:p>
        </w:tc>
        <w:tc>
          <w:tcPr>
            <w:tcW w:w="1344" w:type="dxa"/>
            <w:tcBorders>
              <w:top w:val="nil"/>
              <w:bottom w:val="nil"/>
            </w:tcBorders>
          </w:tcPr>
          <w:p>
            <w:pPr>
              <w:pStyle w:val="TableParagraph"/>
              <w:spacing w:before="76"/>
              <w:rPr>
                <w:b/>
                <w:sz w:val="18"/>
              </w:rPr>
            </w:pPr>
          </w:p>
          <w:p>
            <w:pPr>
              <w:pStyle w:val="TableParagraph"/>
              <w:spacing w:line="300" w:lineRule="auto"/>
              <w:ind w:left="470" w:right="12" w:hanging="171"/>
              <w:rPr>
                <w:sz w:val="18"/>
              </w:rPr>
            </w:pPr>
            <w:r>
              <w:rPr>
                <w:sz w:val="18"/>
              </w:rPr>
              <w:t>May</w:t>
            </w:r>
            <w:r>
              <w:rPr>
                <w:spacing w:val="-13"/>
                <w:sz w:val="18"/>
              </w:rPr>
              <w:t> </w:t>
            </w:r>
            <w:r>
              <w:rPr>
                <w:sz w:val="18"/>
              </w:rPr>
              <w:t>16</w:t>
            </w:r>
            <w:r>
              <w:rPr>
                <w:position w:val="6"/>
                <w:sz w:val="12"/>
              </w:rPr>
              <w:t>th</w:t>
            </w:r>
            <w:r>
              <w:rPr>
                <w:sz w:val="18"/>
              </w:rPr>
              <w:t>, </w:t>
            </w:r>
            <w:r>
              <w:rPr>
                <w:spacing w:val="-4"/>
                <w:sz w:val="18"/>
              </w:rPr>
              <w:t>2023</w:t>
            </w:r>
          </w:p>
        </w:tc>
        <w:tc>
          <w:tcPr>
            <w:tcW w:w="3429" w:type="dxa"/>
            <w:tcBorders>
              <w:top w:val="nil"/>
              <w:bottom w:val="nil"/>
            </w:tcBorders>
          </w:tcPr>
          <w:p>
            <w:pPr>
              <w:pStyle w:val="TableParagraph"/>
              <w:spacing w:before="80"/>
              <w:rPr>
                <w:b/>
                <w:sz w:val="18"/>
              </w:rPr>
            </w:pPr>
          </w:p>
          <w:p>
            <w:pPr>
              <w:pStyle w:val="TableParagraph"/>
              <w:spacing w:line="300" w:lineRule="auto"/>
              <w:ind w:left="86"/>
              <w:rPr>
                <w:sz w:val="18"/>
              </w:rPr>
            </w:pPr>
            <w:r>
              <w:rPr>
                <w:sz w:val="18"/>
              </w:rPr>
              <w:t>Updated</w:t>
            </w:r>
            <w:r>
              <w:rPr>
                <w:spacing w:val="-13"/>
                <w:sz w:val="18"/>
              </w:rPr>
              <w:t> </w:t>
            </w:r>
            <w:r>
              <w:rPr>
                <w:sz w:val="18"/>
              </w:rPr>
              <w:t>description</w:t>
            </w:r>
            <w:r>
              <w:rPr>
                <w:spacing w:val="-12"/>
                <w:sz w:val="18"/>
              </w:rPr>
              <w:t> </w:t>
            </w:r>
            <w:r>
              <w:rPr>
                <w:sz w:val="18"/>
              </w:rPr>
              <w:t>in</w:t>
            </w:r>
            <w:r>
              <w:rPr>
                <w:spacing w:val="-13"/>
                <w:sz w:val="18"/>
              </w:rPr>
              <w:t> </w:t>
            </w:r>
            <w:r>
              <w:rPr>
                <w:sz w:val="18"/>
              </w:rPr>
              <w:t>Appendix</w:t>
            </w:r>
            <w:r>
              <w:rPr>
                <w:spacing w:val="-12"/>
                <w:sz w:val="18"/>
              </w:rPr>
              <w:t> </w:t>
            </w:r>
            <w:r>
              <w:rPr>
                <w:sz w:val="18"/>
              </w:rPr>
              <w:t>A</w:t>
            </w:r>
            <w:r>
              <w:rPr>
                <w:spacing w:val="-13"/>
                <w:sz w:val="18"/>
              </w:rPr>
              <w:t> </w:t>
            </w:r>
            <w:r>
              <w:rPr>
                <w:sz w:val="18"/>
              </w:rPr>
              <w:t>– Message Matching Criteria</w:t>
            </w:r>
          </w:p>
        </w:tc>
        <w:tc>
          <w:tcPr>
            <w:tcW w:w="3226" w:type="dxa"/>
            <w:tcBorders>
              <w:top w:val="nil"/>
              <w:bottom w:val="nil"/>
            </w:tcBorders>
          </w:tcPr>
          <w:p>
            <w:pPr>
              <w:pStyle w:val="TableParagraph"/>
              <w:spacing w:line="300" w:lineRule="auto" w:before="28"/>
              <w:ind w:left="85" w:right="312"/>
              <w:rPr>
                <w:sz w:val="18"/>
              </w:rPr>
            </w:pPr>
            <w:r>
              <w:rPr>
                <w:sz w:val="18"/>
              </w:rPr>
              <w:t>Refer to: </w:t>
            </w:r>
            <w:hyperlink w:history="true" w:anchor="_bookmark75">
              <w:r>
                <w:rPr>
                  <w:color w:val="0000FF"/>
                  <w:sz w:val="18"/>
                  <w:u w:val="single" w:color="0000FF"/>
                </w:rPr>
                <w:t>Matching Criteria for</w:t>
              </w:r>
            </w:hyperlink>
            <w:r>
              <w:rPr>
                <w:color w:val="0000FF"/>
                <w:sz w:val="18"/>
                <w:u w:val="none"/>
              </w:rPr>
              <w:t> </w:t>
            </w:r>
            <w:hyperlink w:history="true" w:anchor="_bookmark75">
              <w:r>
                <w:rPr>
                  <w:color w:val="0000FF"/>
                  <w:sz w:val="18"/>
                  <w:u w:val="single" w:color="0000FF"/>
                </w:rPr>
                <w:t>Reversal Message with</w:t>
              </w:r>
            </w:hyperlink>
            <w:r>
              <w:rPr>
                <w:color w:val="0000FF"/>
                <w:sz w:val="18"/>
                <w:u w:val="none"/>
              </w:rPr>
              <w:t> </w:t>
            </w:r>
            <w:hyperlink w:history="true" w:anchor="_bookmark75">
              <w:r>
                <w:rPr>
                  <w:color w:val="0000FF"/>
                  <w:sz w:val="18"/>
                  <w:u w:val="single" w:color="0000FF"/>
                </w:rPr>
                <w:t>Corresponding</w:t>
              </w:r>
              <w:r>
                <w:rPr>
                  <w:color w:val="0000FF"/>
                  <w:spacing w:val="-15"/>
                  <w:sz w:val="18"/>
                  <w:u w:val="single" w:color="0000FF"/>
                </w:rPr>
                <w:t> </w:t>
              </w:r>
              <w:r>
                <w:rPr>
                  <w:color w:val="0000FF"/>
                  <w:sz w:val="18"/>
                  <w:u w:val="single" w:color="0000FF"/>
                </w:rPr>
                <w:t>Original</w:t>
              </w:r>
              <w:r>
                <w:rPr>
                  <w:color w:val="0000FF"/>
                  <w:spacing w:val="-12"/>
                  <w:sz w:val="18"/>
                  <w:u w:val="single" w:color="0000FF"/>
                </w:rPr>
                <w:t> </w:t>
              </w:r>
              <w:r>
                <w:rPr>
                  <w:color w:val="0000FF"/>
                  <w:sz w:val="18"/>
                  <w:u w:val="single" w:color="0000FF"/>
                </w:rPr>
                <w:t>Message</w:t>
              </w:r>
            </w:hyperlink>
            <w:r>
              <w:rPr>
                <w:color w:val="0000FF"/>
                <w:sz w:val="18"/>
                <w:u w:val="none"/>
              </w:rPr>
              <w:t> </w:t>
            </w:r>
            <w:hyperlink w:history="true" w:anchor="_bookmark75">
              <w:r>
                <w:rPr>
                  <w:color w:val="0000FF"/>
                  <w:sz w:val="18"/>
                  <w:u w:val="single" w:color="0000FF"/>
                </w:rPr>
                <w:t>(01xx/02xx with 042x Matching)</w:t>
              </w:r>
            </w:hyperlink>
          </w:p>
        </w:tc>
      </w:tr>
      <w:tr>
        <w:trPr>
          <w:trHeight w:val="967" w:hRule="atLeast"/>
        </w:trPr>
        <w:tc>
          <w:tcPr>
            <w:tcW w:w="1147" w:type="dxa"/>
            <w:tcBorders>
              <w:top w:val="nil"/>
              <w:bottom w:val="nil"/>
            </w:tcBorders>
            <w:shd w:val="clear" w:color="auto" w:fill="EFF8FD"/>
          </w:tcPr>
          <w:p>
            <w:pPr>
              <w:pStyle w:val="TableParagraph"/>
              <w:spacing w:before="147"/>
              <w:rPr>
                <w:b/>
                <w:sz w:val="18"/>
              </w:rPr>
            </w:pPr>
          </w:p>
          <w:p>
            <w:pPr>
              <w:pStyle w:val="TableParagraph"/>
              <w:ind w:left="10" w:right="2"/>
              <w:jc w:val="center"/>
              <w:rPr>
                <w:sz w:val="18"/>
              </w:rPr>
            </w:pPr>
            <w:r>
              <w:rPr>
                <w:spacing w:val="-2"/>
                <w:sz w:val="18"/>
              </w:rPr>
              <w:t>23.2.2</w:t>
            </w:r>
          </w:p>
        </w:tc>
        <w:tc>
          <w:tcPr>
            <w:tcW w:w="1344" w:type="dxa"/>
            <w:tcBorders>
              <w:top w:val="nil"/>
              <w:bottom w:val="nil"/>
            </w:tcBorders>
            <w:shd w:val="clear" w:color="auto" w:fill="EFF8FD"/>
          </w:tcPr>
          <w:p>
            <w:pPr>
              <w:pStyle w:val="TableParagraph"/>
              <w:spacing w:before="14"/>
              <w:rPr>
                <w:b/>
                <w:sz w:val="18"/>
              </w:rPr>
            </w:pPr>
          </w:p>
          <w:p>
            <w:pPr>
              <w:pStyle w:val="TableParagraph"/>
              <w:spacing w:line="300" w:lineRule="auto"/>
              <w:ind w:left="470" w:right="12" w:hanging="276"/>
              <w:rPr>
                <w:sz w:val="18"/>
              </w:rPr>
            </w:pPr>
            <w:r>
              <w:rPr>
                <w:sz w:val="18"/>
              </w:rPr>
              <w:t>August</w:t>
            </w:r>
            <w:r>
              <w:rPr>
                <w:spacing w:val="-13"/>
                <w:sz w:val="18"/>
              </w:rPr>
              <w:t> </w:t>
            </w:r>
            <w:r>
              <w:rPr>
                <w:sz w:val="18"/>
              </w:rPr>
              <w:t>31</w:t>
            </w:r>
            <w:r>
              <w:rPr>
                <w:position w:val="6"/>
                <w:sz w:val="12"/>
              </w:rPr>
              <w:t>st</w:t>
            </w:r>
            <w:r>
              <w:rPr>
                <w:sz w:val="18"/>
              </w:rPr>
              <w:t>, </w:t>
            </w:r>
            <w:r>
              <w:rPr>
                <w:spacing w:val="-4"/>
                <w:sz w:val="18"/>
              </w:rPr>
              <w:t>2023</w:t>
            </w:r>
          </w:p>
        </w:tc>
        <w:tc>
          <w:tcPr>
            <w:tcW w:w="3429" w:type="dxa"/>
            <w:tcBorders>
              <w:top w:val="nil"/>
              <w:bottom w:val="nil"/>
            </w:tcBorders>
            <w:shd w:val="clear" w:color="auto" w:fill="EFF8FD"/>
          </w:tcPr>
          <w:p>
            <w:pPr>
              <w:pStyle w:val="TableParagraph"/>
              <w:spacing w:line="300" w:lineRule="auto" w:before="95"/>
              <w:ind w:left="86"/>
              <w:rPr>
                <w:sz w:val="18"/>
              </w:rPr>
            </w:pPr>
            <w:r>
              <w:rPr>
                <w:sz w:val="18"/>
              </w:rPr>
              <w:t>Updated tag length value of Decline Reasons</w:t>
            </w:r>
            <w:r>
              <w:rPr>
                <w:spacing w:val="-3"/>
                <w:sz w:val="18"/>
              </w:rPr>
              <w:t> </w:t>
            </w:r>
            <w:r>
              <w:rPr>
                <w:sz w:val="18"/>
              </w:rPr>
              <w:t>from</w:t>
            </w:r>
            <w:r>
              <w:rPr>
                <w:spacing w:val="-6"/>
                <w:sz w:val="18"/>
              </w:rPr>
              <w:t> </w:t>
            </w:r>
            <w:r>
              <w:rPr>
                <w:sz w:val="18"/>
              </w:rPr>
              <w:t>‘03’</w:t>
            </w:r>
            <w:r>
              <w:rPr>
                <w:spacing w:val="-12"/>
                <w:sz w:val="18"/>
              </w:rPr>
              <w:t> </w:t>
            </w:r>
            <w:r>
              <w:rPr>
                <w:sz w:val="18"/>
              </w:rPr>
              <w:t>to</w:t>
            </w:r>
            <w:r>
              <w:rPr>
                <w:spacing w:val="-4"/>
                <w:sz w:val="18"/>
              </w:rPr>
              <w:t> </w:t>
            </w:r>
            <w:r>
              <w:rPr>
                <w:sz w:val="18"/>
              </w:rPr>
              <w:t>‘02’</w:t>
            </w:r>
            <w:r>
              <w:rPr>
                <w:spacing w:val="-12"/>
                <w:sz w:val="18"/>
              </w:rPr>
              <w:t> </w:t>
            </w:r>
            <w:r>
              <w:rPr>
                <w:sz w:val="18"/>
              </w:rPr>
              <w:t>in</w:t>
            </w:r>
            <w:r>
              <w:rPr>
                <w:spacing w:val="-4"/>
                <w:sz w:val="18"/>
              </w:rPr>
              <w:t> </w:t>
            </w:r>
            <w:r>
              <w:rPr>
                <w:sz w:val="18"/>
              </w:rPr>
              <w:t>DE</w:t>
            </w:r>
            <w:r>
              <w:rPr>
                <w:spacing w:val="-2"/>
                <w:sz w:val="18"/>
              </w:rPr>
              <w:t> </w:t>
            </w:r>
            <w:r>
              <w:rPr>
                <w:sz w:val="18"/>
              </w:rPr>
              <w:t>–</w:t>
            </w:r>
            <w:r>
              <w:rPr>
                <w:spacing w:val="-3"/>
                <w:sz w:val="18"/>
              </w:rPr>
              <w:t> </w:t>
            </w:r>
            <w:r>
              <w:rPr>
                <w:sz w:val="18"/>
              </w:rPr>
              <w:t>080</w:t>
            </w:r>
            <w:r>
              <w:rPr>
                <w:spacing w:val="-5"/>
                <w:sz w:val="18"/>
              </w:rPr>
              <w:t> </w:t>
            </w:r>
            <w:r>
              <w:rPr>
                <w:sz w:val="18"/>
              </w:rPr>
              <w:t>– DISPUTE ACTION INFORMATION</w:t>
            </w:r>
          </w:p>
        </w:tc>
        <w:tc>
          <w:tcPr>
            <w:tcW w:w="3226" w:type="dxa"/>
            <w:tcBorders>
              <w:top w:val="nil"/>
              <w:bottom w:val="nil"/>
            </w:tcBorders>
            <w:shd w:val="clear" w:color="auto" w:fill="EFF8FD"/>
          </w:tcPr>
          <w:p>
            <w:pPr>
              <w:pStyle w:val="TableParagraph"/>
              <w:spacing w:before="17"/>
              <w:rPr>
                <w:b/>
                <w:sz w:val="18"/>
              </w:rPr>
            </w:pPr>
          </w:p>
          <w:p>
            <w:pPr>
              <w:pStyle w:val="TableParagraph"/>
              <w:spacing w:line="300" w:lineRule="auto"/>
              <w:ind w:left="85" w:right="312"/>
              <w:rPr>
                <w:sz w:val="18"/>
              </w:rPr>
            </w:pPr>
            <w:r>
              <w:rPr>
                <w:sz w:val="18"/>
              </w:rPr>
              <w:t>Refer</w:t>
            </w:r>
            <w:r>
              <w:rPr>
                <w:spacing w:val="-7"/>
                <w:sz w:val="18"/>
              </w:rPr>
              <w:t> </w:t>
            </w:r>
            <w:r>
              <w:rPr>
                <w:sz w:val="18"/>
              </w:rPr>
              <w:t>to:</w:t>
            </w:r>
            <w:r>
              <w:rPr>
                <w:spacing w:val="-7"/>
                <w:sz w:val="18"/>
              </w:rPr>
              <w:t> </w:t>
            </w:r>
            <w:hyperlink w:history="true" w:anchor="_bookmark63">
              <w:r>
                <w:rPr>
                  <w:color w:val="0000FF"/>
                  <w:sz w:val="18"/>
                  <w:u w:val="single" w:color="0000FF"/>
                </w:rPr>
                <w:t>DE</w:t>
              </w:r>
              <w:r>
                <w:rPr>
                  <w:color w:val="0000FF"/>
                  <w:spacing w:val="-7"/>
                  <w:sz w:val="18"/>
                  <w:u w:val="single" w:color="0000FF"/>
                </w:rPr>
                <w:t> </w:t>
              </w:r>
              <w:r>
                <w:rPr>
                  <w:color w:val="0000FF"/>
                  <w:sz w:val="18"/>
                  <w:u w:val="single" w:color="0000FF"/>
                </w:rPr>
                <w:t>–</w:t>
              </w:r>
              <w:r>
                <w:rPr>
                  <w:color w:val="0000FF"/>
                  <w:spacing w:val="-6"/>
                  <w:sz w:val="18"/>
                  <w:u w:val="single" w:color="0000FF"/>
                </w:rPr>
                <w:t> </w:t>
              </w:r>
              <w:r>
                <w:rPr>
                  <w:color w:val="0000FF"/>
                  <w:sz w:val="18"/>
                  <w:u w:val="single" w:color="0000FF"/>
                </w:rPr>
                <w:t>080</w:t>
              </w:r>
              <w:r>
                <w:rPr>
                  <w:color w:val="0000FF"/>
                  <w:spacing w:val="-6"/>
                  <w:sz w:val="18"/>
                  <w:u w:val="single" w:color="0000FF"/>
                </w:rPr>
                <w:t> </w:t>
              </w:r>
              <w:r>
                <w:rPr>
                  <w:color w:val="0000FF"/>
                  <w:sz w:val="18"/>
                  <w:u w:val="single" w:color="0000FF"/>
                </w:rPr>
                <w:t>–</w:t>
              </w:r>
              <w:r>
                <w:rPr>
                  <w:color w:val="0000FF"/>
                  <w:spacing w:val="-6"/>
                  <w:sz w:val="18"/>
                  <w:u w:val="single" w:color="0000FF"/>
                </w:rPr>
                <w:t> </w:t>
              </w:r>
              <w:r>
                <w:rPr>
                  <w:color w:val="0000FF"/>
                  <w:sz w:val="18"/>
                  <w:u w:val="single" w:color="0000FF"/>
                </w:rPr>
                <w:t>DISPUTE</w:t>
              </w:r>
            </w:hyperlink>
            <w:r>
              <w:rPr>
                <w:color w:val="0000FF"/>
                <w:sz w:val="18"/>
                <w:u w:val="none"/>
              </w:rPr>
              <w:t> </w:t>
            </w:r>
            <w:hyperlink w:history="true" w:anchor="_bookmark63">
              <w:r>
                <w:rPr>
                  <w:color w:val="0000FF"/>
                  <w:sz w:val="18"/>
                  <w:u w:val="single" w:color="0000FF"/>
                </w:rPr>
                <w:t>ACTION INFORMATION</w:t>
              </w:r>
            </w:hyperlink>
          </w:p>
        </w:tc>
      </w:tr>
      <w:tr>
        <w:trPr>
          <w:trHeight w:val="694" w:hRule="atLeast"/>
        </w:trPr>
        <w:tc>
          <w:tcPr>
            <w:tcW w:w="1147" w:type="dxa"/>
            <w:tcBorders>
              <w:top w:val="nil"/>
              <w:bottom w:val="nil"/>
            </w:tcBorders>
          </w:tcPr>
          <w:p>
            <w:pPr>
              <w:pStyle w:val="TableParagraph"/>
              <w:spacing w:before="11"/>
              <w:rPr>
                <w:b/>
                <w:sz w:val="18"/>
              </w:rPr>
            </w:pPr>
          </w:p>
          <w:p>
            <w:pPr>
              <w:pStyle w:val="TableParagraph"/>
              <w:ind w:left="10" w:right="2"/>
              <w:jc w:val="center"/>
              <w:rPr>
                <w:sz w:val="18"/>
              </w:rPr>
            </w:pPr>
            <w:r>
              <w:rPr>
                <w:spacing w:val="-2"/>
                <w:sz w:val="18"/>
              </w:rPr>
              <w:t>23.2.2</w:t>
            </w:r>
          </w:p>
        </w:tc>
        <w:tc>
          <w:tcPr>
            <w:tcW w:w="1344" w:type="dxa"/>
            <w:tcBorders>
              <w:top w:val="nil"/>
              <w:bottom w:val="nil"/>
            </w:tcBorders>
          </w:tcPr>
          <w:p>
            <w:pPr>
              <w:pStyle w:val="TableParagraph"/>
              <w:spacing w:line="302" w:lineRule="auto" w:before="84"/>
              <w:ind w:left="470" w:right="231" w:hanging="228"/>
              <w:rPr>
                <w:sz w:val="18"/>
              </w:rPr>
            </w:pPr>
            <w:r>
              <w:rPr>
                <w:sz w:val="18"/>
              </w:rPr>
              <w:t>August</w:t>
            </w:r>
            <w:r>
              <w:rPr>
                <w:spacing w:val="-13"/>
                <w:sz w:val="18"/>
              </w:rPr>
              <w:t> </w:t>
            </w:r>
            <w:r>
              <w:rPr>
                <w:sz w:val="18"/>
              </w:rPr>
              <w:t>1</w:t>
            </w:r>
            <w:r>
              <w:rPr>
                <w:position w:val="6"/>
                <w:sz w:val="12"/>
              </w:rPr>
              <w:t>st</w:t>
            </w:r>
            <w:r>
              <w:rPr>
                <w:sz w:val="18"/>
              </w:rPr>
              <w:t>, </w:t>
            </w:r>
            <w:r>
              <w:rPr>
                <w:spacing w:val="-4"/>
                <w:sz w:val="18"/>
              </w:rPr>
              <w:t>2023</w:t>
            </w:r>
          </w:p>
        </w:tc>
        <w:tc>
          <w:tcPr>
            <w:tcW w:w="3429" w:type="dxa"/>
            <w:tcBorders>
              <w:top w:val="nil"/>
              <w:bottom w:val="nil"/>
            </w:tcBorders>
          </w:tcPr>
          <w:p>
            <w:pPr>
              <w:pStyle w:val="TableParagraph"/>
              <w:spacing w:line="302" w:lineRule="auto" w:before="88"/>
              <w:ind w:left="86" w:right="101"/>
              <w:rPr>
                <w:sz w:val="18"/>
              </w:rPr>
            </w:pPr>
            <w:r>
              <w:rPr>
                <w:sz w:val="18"/>
              </w:rPr>
              <w:t>Added</w:t>
            </w:r>
            <w:r>
              <w:rPr>
                <w:spacing w:val="-8"/>
                <w:sz w:val="18"/>
              </w:rPr>
              <w:t> </w:t>
            </w:r>
            <w:r>
              <w:rPr>
                <w:sz w:val="18"/>
              </w:rPr>
              <w:t>new</w:t>
            </w:r>
            <w:r>
              <w:rPr>
                <w:spacing w:val="-6"/>
                <w:sz w:val="18"/>
              </w:rPr>
              <w:t> </w:t>
            </w:r>
            <w:r>
              <w:rPr>
                <w:sz w:val="18"/>
              </w:rPr>
              <w:t>processing</w:t>
            </w:r>
            <w:r>
              <w:rPr>
                <w:spacing w:val="-8"/>
                <w:sz w:val="18"/>
              </w:rPr>
              <w:t> </w:t>
            </w:r>
            <w:r>
              <w:rPr>
                <w:sz w:val="18"/>
              </w:rPr>
              <w:t>codes</w:t>
            </w:r>
            <w:r>
              <w:rPr>
                <w:spacing w:val="-5"/>
                <w:sz w:val="18"/>
              </w:rPr>
              <w:t> </w:t>
            </w:r>
            <w:r>
              <w:rPr>
                <w:sz w:val="18"/>
              </w:rPr>
              <w:t>to</w:t>
            </w:r>
            <w:r>
              <w:rPr>
                <w:spacing w:val="-6"/>
                <w:sz w:val="18"/>
              </w:rPr>
              <w:t> </w:t>
            </w:r>
            <w:r>
              <w:rPr>
                <w:sz w:val="18"/>
              </w:rPr>
              <w:t>DE</w:t>
            </w:r>
            <w:r>
              <w:rPr>
                <w:spacing w:val="-6"/>
                <w:sz w:val="18"/>
              </w:rPr>
              <w:t> </w:t>
            </w:r>
            <w:r>
              <w:rPr>
                <w:sz w:val="18"/>
              </w:rPr>
              <w:t>003 – Processing Codes Table</w:t>
            </w:r>
          </w:p>
        </w:tc>
        <w:tc>
          <w:tcPr>
            <w:tcW w:w="3226" w:type="dxa"/>
            <w:tcBorders>
              <w:top w:val="nil"/>
              <w:bottom w:val="nil"/>
            </w:tcBorders>
          </w:tcPr>
          <w:p>
            <w:pPr>
              <w:pStyle w:val="TableParagraph"/>
              <w:spacing w:line="302" w:lineRule="auto" w:before="88"/>
              <w:ind w:left="85"/>
              <w:rPr>
                <w:sz w:val="18"/>
              </w:rPr>
            </w:pPr>
            <w:r>
              <w:rPr>
                <w:sz w:val="18"/>
              </w:rPr>
              <w:t>Refer</w:t>
            </w:r>
            <w:r>
              <w:rPr>
                <w:spacing w:val="-7"/>
                <w:sz w:val="18"/>
              </w:rPr>
              <w:t> </w:t>
            </w:r>
            <w:r>
              <w:rPr>
                <w:sz w:val="18"/>
              </w:rPr>
              <w:t>to:</w:t>
            </w:r>
            <w:r>
              <w:rPr>
                <w:spacing w:val="-8"/>
                <w:sz w:val="18"/>
              </w:rPr>
              <w:t> </w:t>
            </w:r>
            <w:hyperlink w:history="true" w:anchor="_bookmark78">
              <w:r>
                <w:rPr>
                  <w:color w:val="0000FF"/>
                  <w:sz w:val="18"/>
                  <w:u w:val="single" w:color="0000FF"/>
                </w:rPr>
                <w:t>Data</w:t>
              </w:r>
              <w:r>
                <w:rPr>
                  <w:color w:val="0000FF"/>
                  <w:spacing w:val="-7"/>
                  <w:sz w:val="18"/>
                  <w:u w:val="single" w:color="0000FF"/>
                </w:rPr>
                <w:t> </w:t>
              </w:r>
              <w:r>
                <w:rPr>
                  <w:color w:val="0000FF"/>
                  <w:sz w:val="18"/>
                  <w:u w:val="single" w:color="0000FF"/>
                </w:rPr>
                <w:t>Element</w:t>
              </w:r>
              <w:r>
                <w:rPr>
                  <w:color w:val="0000FF"/>
                  <w:spacing w:val="-9"/>
                  <w:sz w:val="18"/>
                  <w:u w:val="single" w:color="0000FF"/>
                </w:rPr>
                <w:t> </w:t>
              </w:r>
              <w:r>
                <w:rPr>
                  <w:color w:val="0000FF"/>
                  <w:sz w:val="18"/>
                  <w:u w:val="single" w:color="0000FF"/>
                </w:rPr>
                <w:t>003</w:t>
              </w:r>
              <w:r>
                <w:rPr>
                  <w:color w:val="0000FF"/>
                  <w:spacing w:val="-8"/>
                  <w:sz w:val="18"/>
                  <w:u w:val="single" w:color="0000FF"/>
                </w:rPr>
                <w:t> </w:t>
              </w:r>
              <w:r>
                <w:rPr>
                  <w:color w:val="0000FF"/>
                  <w:sz w:val="18"/>
                  <w:u w:val="single" w:color="0000FF"/>
                </w:rPr>
                <w:t>–</w:t>
              </w:r>
            </w:hyperlink>
            <w:r>
              <w:rPr>
                <w:color w:val="0000FF"/>
                <w:sz w:val="18"/>
                <w:u w:val="none"/>
              </w:rPr>
              <w:t> </w:t>
            </w:r>
            <w:hyperlink w:history="true" w:anchor="_bookmark78">
              <w:r>
                <w:rPr>
                  <w:color w:val="0000FF"/>
                  <w:sz w:val="18"/>
                  <w:u w:val="single" w:color="0000FF"/>
                </w:rPr>
                <w:t>Processing Codes Table</w:t>
              </w:r>
            </w:hyperlink>
          </w:p>
        </w:tc>
      </w:tr>
      <w:tr>
        <w:trPr>
          <w:trHeight w:val="2148" w:hRule="atLeast"/>
        </w:trPr>
        <w:tc>
          <w:tcPr>
            <w:tcW w:w="1147" w:type="dxa"/>
            <w:tcBorders>
              <w:top w:val="nil"/>
              <w:bottom w:val="nil"/>
            </w:tcBorders>
            <w:shd w:val="clear" w:color="auto" w:fill="EFF8FD"/>
          </w:tcPr>
          <w:p>
            <w:pPr>
              <w:pStyle w:val="TableParagraph"/>
              <w:rPr>
                <w:b/>
                <w:sz w:val="18"/>
              </w:rPr>
            </w:pPr>
          </w:p>
          <w:p>
            <w:pPr>
              <w:pStyle w:val="TableParagraph"/>
              <w:rPr>
                <w:b/>
                <w:sz w:val="18"/>
              </w:rPr>
            </w:pPr>
          </w:p>
          <w:p>
            <w:pPr>
              <w:pStyle w:val="TableParagraph"/>
              <w:rPr>
                <w:b/>
                <w:sz w:val="18"/>
              </w:rPr>
            </w:pPr>
          </w:p>
          <w:p>
            <w:pPr>
              <w:pStyle w:val="TableParagraph"/>
              <w:spacing w:before="116"/>
              <w:rPr>
                <w:b/>
                <w:sz w:val="18"/>
              </w:rPr>
            </w:pPr>
          </w:p>
          <w:p>
            <w:pPr>
              <w:pStyle w:val="TableParagraph"/>
              <w:spacing w:before="1"/>
              <w:ind w:left="10" w:right="2"/>
              <w:jc w:val="center"/>
              <w:rPr>
                <w:sz w:val="18"/>
              </w:rPr>
            </w:pPr>
            <w:r>
              <w:rPr>
                <w:spacing w:val="-2"/>
                <w:sz w:val="18"/>
              </w:rPr>
              <w:t>23.2.1</w:t>
            </w:r>
          </w:p>
        </w:tc>
        <w:tc>
          <w:tcPr>
            <w:tcW w:w="1344" w:type="dxa"/>
            <w:tcBorders>
              <w:top w:val="nil"/>
              <w:bottom w:val="nil"/>
            </w:tcBorders>
            <w:shd w:val="clear" w:color="auto" w:fill="EFF8FD"/>
          </w:tcPr>
          <w:p>
            <w:pPr>
              <w:pStyle w:val="TableParagraph"/>
              <w:rPr>
                <w:b/>
                <w:sz w:val="18"/>
              </w:rPr>
            </w:pPr>
          </w:p>
          <w:p>
            <w:pPr>
              <w:pStyle w:val="TableParagraph"/>
              <w:rPr>
                <w:b/>
                <w:sz w:val="18"/>
              </w:rPr>
            </w:pPr>
          </w:p>
          <w:p>
            <w:pPr>
              <w:pStyle w:val="TableParagraph"/>
              <w:spacing w:before="190"/>
              <w:rPr>
                <w:b/>
                <w:sz w:val="18"/>
              </w:rPr>
            </w:pPr>
          </w:p>
          <w:p>
            <w:pPr>
              <w:pStyle w:val="TableParagraph"/>
              <w:spacing w:line="300" w:lineRule="auto"/>
              <w:ind w:left="470" w:right="106" w:hanging="353"/>
              <w:rPr>
                <w:sz w:val="18"/>
              </w:rPr>
            </w:pPr>
            <w:r>
              <w:rPr>
                <w:sz w:val="18"/>
              </w:rPr>
              <w:t>February</w:t>
            </w:r>
            <w:r>
              <w:rPr>
                <w:spacing w:val="-13"/>
                <w:sz w:val="18"/>
              </w:rPr>
              <w:t> </w:t>
            </w:r>
            <w:r>
              <w:rPr>
                <w:sz w:val="18"/>
              </w:rPr>
              <w:t>08</w:t>
            </w:r>
            <w:r>
              <w:rPr>
                <w:position w:val="6"/>
                <w:sz w:val="12"/>
              </w:rPr>
              <w:t>th,</w:t>
            </w:r>
            <w:r>
              <w:rPr>
                <w:spacing w:val="40"/>
                <w:position w:val="6"/>
                <w:sz w:val="12"/>
              </w:rPr>
              <w:t> </w:t>
            </w:r>
            <w:r>
              <w:rPr>
                <w:spacing w:val="-4"/>
                <w:sz w:val="18"/>
              </w:rPr>
              <w:t>2023</w:t>
            </w:r>
          </w:p>
        </w:tc>
        <w:tc>
          <w:tcPr>
            <w:tcW w:w="3429" w:type="dxa"/>
            <w:tcBorders>
              <w:top w:val="nil"/>
              <w:bottom w:val="nil"/>
            </w:tcBorders>
            <w:shd w:val="clear" w:color="auto" w:fill="EFF8FD"/>
          </w:tcPr>
          <w:p>
            <w:pPr>
              <w:pStyle w:val="TableParagraph"/>
              <w:spacing w:line="297" w:lineRule="auto" w:before="40"/>
              <w:ind w:left="86" w:right="101"/>
              <w:rPr>
                <w:sz w:val="18"/>
              </w:rPr>
            </w:pPr>
            <w:r>
              <w:rPr>
                <w:sz w:val="18"/>
              </w:rPr>
              <w:t>Added</w:t>
            </w:r>
            <w:r>
              <w:rPr>
                <w:spacing w:val="-11"/>
                <w:sz w:val="18"/>
              </w:rPr>
              <w:t> </w:t>
            </w:r>
            <w:r>
              <w:rPr>
                <w:sz w:val="18"/>
              </w:rPr>
              <w:t>DE</w:t>
            </w:r>
            <w:r>
              <w:rPr>
                <w:spacing w:val="-10"/>
                <w:sz w:val="18"/>
              </w:rPr>
              <w:t> </w:t>
            </w:r>
            <w:r>
              <w:rPr>
                <w:sz w:val="18"/>
              </w:rPr>
              <w:t>80</w:t>
            </w:r>
            <w:r>
              <w:rPr>
                <w:spacing w:val="-7"/>
                <w:sz w:val="18"/>
              </w:rPr>
              <w:t> </w:t>
            </w:r>
            <w:r>
              <w:rPr>
                <w:sz w:val="18"/>
              </w:rPr>
              <w:t>–</w:t>
            </w:r>
            <w:r>
              <w:rPr>
                <w:spacing w:val="-7"/>
                <w:sz w:val="18"/>
              </w:rPr>
              <w:t> </w:t>
            </w:r>
            <w:r>
              <w:rPr>
                <w:sz w:val="18"/>
              </w:rPr>
              <w:t>Dispute</w:t>
            </w:r>
            <w:r>
              <w:rPr>
                <w:spacing w:val="-13"/>
                <w:sz w:val="18"/>
              </w:rPr>
              <w:t> </w:t>
            </w:r>
            <w:r>
              <w:rPr>
                <w:sz w:val="18"/>
              </w:rPr>
              <w:t>Action </w:t>
            </w:r>
            <w:r>
              <w:rPr>
                <w:spacing w:val="-2"/>
                <w:sz w:val="18"/>
              </w:rPr>
              <w:t>Information</w:t>
            </w:r>
          </w:p>
          <w:p>
            <w:pPr>
              <w:pStyle w:val="TableParagraph"/>
              <w:spacing w:before="54"/>
              <w:rPr>
                <w:b/>
                <w:sz w:val="18"/>
              </w:rPr>
            </w:pPr>
          </w:p>
          <w:p>
            <w:pPr>
              <w:pStyle w:val="TableParagraph"/>
              <w:spacing w:line="300" w:lineRule="auto" w:before="1"/>
              <w:ind w:left="86"/>
              <w:rPr>
                <w:sz w:val="18"/>
              </w:rPr>
            </w:pPr>
            <w:r>
              <w:rPr>
                <w:sz w:val="18"/>
              </w:rPr>
              <w:t>Added</w:t>
            </w:r>
            <w:r>
              <w:rPr>
                <w:spacing w:val="-10"/>
                <w:sz w:val="18"/>
              </w:rPr>
              <w:t> </w:t>
            </w:r>
            <w:r>
              <w:rPr>
                <w:sz w:val="18"/>
              </w:rPr>
              <w:t>Dispute</w:t>
            </w:r>
            <w:r>
              <w:rPr>
                <w:spacing w:val="-10"/>
                <w:sz w:val="18"/>
              </w:rPr>
              <w:t> </w:t>
            </w:r>
            <w:r>
              <w:rPr>
                <w:sz w:val="18"/>
              </w:rPr>
              <w:t>Decline</w:t>
            </w:r>
            <w:r>
              <w:rPr>
                <w:spacing w:val="-10"/>
                <w:sz w:val="18"/>
              </w:rPr>
              <w:t> </w:t>
            </w:r>
            <w:r>
              <w:rPr>
                <w:sz w:val="18"/>
              </w:rPr>
              <w:t>Reasons</w:t>
            </w:r>
            <w:r>
              <w:rPr>
                <w:spacing w:val="-9"/>
                <w:sz w:val="18"/>
              </w:rPr>
              <w:t> </w:t>
            </w:r>
            <w:r>
              <w:rPr>
                <w:sz w:val="18"/>
              </w:rPr>
              <w:t>in Appendix D</w:t>
            </w:r>
          </w:p>
          <w:p>
            <w:pPr>
              <w:pStyle w:val="TableParagraph"/>
              <w:spacing w:before="50"/>
              <w:rPr>
                <w:b/>
                <w:sz w:val="18"/>
              </w:rPr>
            </w:pPr>
          </w:p>
          <w:p>
            <w:pPr>
              <w:pStyle w:val="TableParagraph"/>
              <w:spacing w:line="300" w:lineRule="auto"/>
              <w:ind w:left="86" w:right="259"/>
              <w:rPr>
                <w:sz w:val="18"/>
              </w:rPr>
            </w:pPr>
            <w:r>
              <w:rPr>
                <w:sz w:val="18"/>
              </w:rPr>
              <w:t>Added</w:t>
            </w:r>
            <w:r>
              <w:rPr>
                <w:spacing w:val="-13"/>
                <w:sz w:val="18"/>
              </w:rPr>
              <w:t> </w:t>
            </w:r>
            <w:r>
              <w:rPr>
                <w:sz w:val="18"/>
              </w:rPr>
              <w:t>80</w:t>
            </w:r>
            <w:r>
              <w:rPr>
                <w:spacing w:val="-7"/>
                <w:sz w:val="18"/>
              </w:rPr>
              <w:t> </w:t>
            </w:r>
            <w:r>
              <w:rPr>
                <w:sz w:val="18"/>
              </w:rPr>
              <w:t>–</w:t>
            </w:r>
            <w:r>
              <w:rPr>
                <w:spacing w:val="-8"/>
                <w:sz w:val="18"/>
              </w:rPr>
              <w:t> </w:t>
            </w:r>
            <w:r>
              <w:rPr>
                <w:sz w:val="18"/>
              </w:rPr>
              <w:t>Dispute</w:t>
            </w:r>
            <w:r>
              <w:rPr>
                <w:spacing w:val="-13"/>
                <w:sz w:val="18"/>
              </w:rPr>
              <w:t> </w:t>
            </w:r>
            <w:r>
              <w:rPr>
                <w:sz w:val="18"/>
              </w:rPr>
              <w:t>Action</w:t>
            </w:r>
            <w:r>
              <w:rPr>
                <w:spacing w:val="-8"/>
                <w:sz w:val="18"/>
              </w:rPr>
              <w:t> </w:t>
            </w:r>
            <w:r>
              <w:rPr>
                <w:sz w:val="18"/>
              </w:rPr>
              <w:t>Information in “Message Layouts” section</w:t>
            </w:r>
          </w:p>
        </w:tc>
        <w:tc>
          <w:tcPr>
            <w:tcW w:w="3226" w:type="dxa"/>
            <w:tcBorders>
              <w:top w:val="nil"/>
              <w:bottom w:val="nil"/>
            </w:tcBorders>
            <w:shd w:val="clear" w:color="auto" w:fill="EFF8FD"/>
          </w:tcPr>
          <w:p>
            <w:pPr>
              <w:pStyle w:val="TableParagraph"/>
              <w:spacing w:line="297" w:lineRule="auto" w:before="40"/>
              <w:ind w:left="85" w:right="312"/>
              <w:rPr>
                <w:sz w:val="18"/>
              </w:rPr>
            </w:pPr>
            <w:r>
              <w:rPr>
                <w:sz w:val="18"/>
              </w:rPr>
              <w:t>Refer</w:t>
            </w:r>
            <w:r>
              <w:rPr>
                <w:spacing w:val="-7"/>
                <w:sz w:val="18"/>
              </w:rPr>
              <w:t> </w:t>
            </w:r>
            <w:r>
              <w:rPr>
                <w:sz w:val="18"/>
              </w:rPr>
              <w:t>to:</w:t>
            </w:r>
            <w:r>
              <w:rPr>
                <w:spacing w:val="-7"/>
                <w:sz w:val="18"/>
              </w:rPr>
              <w:t> </w:t>
            </w:r>
            <w:hyperlink w:history="true" w:anchor="_bookmark63">
              <w:r>
                <w:rPr>
                  <w:color w:val="0000FF"/>
                  <w:sz w:val="18"/>
                  <w:u w:val="single" w:color="0000FF"/>
                </w:rPr>
                <w:t>DE</w:t>
              </w:r>
              <w:r>
                <w:rPr>
                  <w:color w:val="0000FF"/>
                  <w:spacing w:val="-7"/>
                  <w:sz w:val="18"/>
                  <w:u w:val="single" w:color="0000FF"/>
                </w:rPr>
                <w:t> </w:t>
              </w:r>
              <w:r>
                <w:rPr>
                  <w:color w:val="0000FF"/>
                  <w:sz w:val="18"/>
                  <w:u w:val="single" w:color="0000FF"/>
                </w:rPr>
                <w:t>–</w:t>
              </w:r>
              <w:r>
                <w:rPr>
                  <w:color w:val="0000FF"/>
                  <w:spacing w:val="-6"/>
                  <w:sz w:val="18"/>
                  <w:u w:val="single" w:color="0000FF"/>
                </w:rPr>
                <w:t> </w:t>
              </w:r>
              <w:r>
                <w:rPr>
                  <w:color w:val="0000FF"/>
                  <w:sz w:val="18"/>
                  <w:u w:val="single" w:color="0000FF"/>
                </w:rPr>
                <w:t>080</w:t>
              </w:r>
              <w:r>
                <w:rPr>
                  <w:color w:val="0000FF"/>
                  <w:spacing w:val="-6"/>
                  <w:sz w:val="18"/>
                  <w:u w:val="single" w:color="0000FF"/>
                </w:rPr>
                <w:t> </w:t>
              </w:r>
              <w:r>
                <w:rPr>
                  <w:color w:val="0000FF"/>
                  <w:sz w:val="18"/>
                  <w:u w:val="single" w:color="0000FF"/>
                </w:rPr>
                <w:t>–</w:t>
              </w:r>
              <w:r>
                <w:rPr>
                  <w:color w:val="0000FF"/>
                  <w:spacing w:val="-6"/>
                  <w:sz w:val="18"/>
                  <w:u w:val="single" w:color="0000FF"/>
                </w:rPr>
                <w:t> </w:t>
              </w:r>
              <w:r>
                <w:rPr>
                  <w:color w:val="0000FF"/>
                  <w:sz w:val="18"/>
                  <w:u w:val="single" w:color="0000FF"/>
                </w:rPr>
                <w:t>DISPUTE</w:t>
              </w:r>
            </w:hyperlink>
            <w:r>
              <w:rPr>
                <w:color w:val="0000FF"/>
                <w:sz w:val="18"/>
                <w:u w:val="none"/>
              </w:rPr>
              <w:t> </w:t>
            </w:r>
            <w:hyperlink w:history="true" w:anchor="_bookmark63">
              <w:r>
                <w:rPr>
                  <w:color w:val="0000FF"/>
                  <w:sz w:val="18"/>
                  <w:u w:val="single" w:color="0000FF"/>
                </w:rPr>
                <w:t>ACTION INFORMATION</w:t>
              </w:r>
            </w:hyperlink>
          </w:p>
          <w:p>
            <w:pPr>
              <w:pStyle w:val="TableParagraph"/>
              <w:spacing w:before="54"/>
              <w:rPr>
                <w:b/>
                <w:sz w:val="18"/>
              </w:rPr>
            </w:pPr>
          </w:p>
          <w:p>
            <w:pPr>
              <w:pStyle w:val="TableParagraph"/>
              <w:spacing w:line="300" w:lineRule="auto" w:before="1"/>
              <w:ind w:left="85"/>
              <w:rPr>
                <w:sz w:val="18"/>
              </w:rPr>
            </w:pPr>
            <w:r>
              <w:rPr>
                <w:sz w:val="18"/>
              </w:rPr>
              <w:t>Refer</w:t>
            </w:r>
            <w:r>
              <w:rPr>
                <w:spacing w:val="-7"/>
                <w:sz w:val="18"/>
              </w:rPr>
              <w:t> </w:t>
            </w:r>
            <w:r>
              <w:rPr>
                <w:sz w:val="18"/>
              </w:rPr>
              <w:t>to:</w:t>
            </w:r>
            <w:r>
              <w:rPr>
                <w:spacing w:val="-8"/>
                <w:sz w:val="18"/>
              </w:rPr>
              <w:t> </w:t>
            </w:r>
            <w:hyperlink w:history="true" w:anchor="_bookmark104">
              <w:r>
                <w:rPr>
                  <w:color w:val="0000FF"/>
                  <w:sz w:val="18"/>
                  <w:u w:val="single" w:color="0000FF"/>
                </w:rPr>
                <w:t>Data</w:t>
              </w:r>
              <w:r>
                <w:rPr>
                  <w:color w:val="0000FF"/>
                  <w:spacing w:val="-7"/>
                  <w:sz w:val="18"/>
                  <w:u w:val="single" w:color="0000FF"/>
                </w:rPr>
                <w:t> </w:t>
              </w:r>
              <w:r>
                <w:rPr>
                  <w:color w:val="0000FF"/>
                  <w:sz w:val="18"/>
                  <w:u w:val="single" w:color="0000FF"/>
                </w:rPr>
                <w:t>Element</w:t>
              </w:r>
              <w:r>
                <w:rPr>
                  <w:color w:val="0000FF"/>
                  <w:spacing w:val="-9"/>
                  <w:sz w:val="18"/>
                  <w:u w:val="single" w:color="0000FF"/>
                </w:rPr>
                <w:t> </w:t>
              </w:r>
              <w:r>
                <w:rPr>
                  <w:color w:val="0000FF"/>
                  <w:sz w:val="18"/>
                  <w:u w:val="single" w:color="0000FF"/>
                </w:rPr>
                <w:t>80</w:t>
              </w:r>
              <w:r>
                <w:rPr>
                  <w:color w:val="0000FF"/>
                  <w:spacing w:val="-7"/>
                  <w:sz w:val="18"/>
                  <w:u w:val="single" w:color="0000FF"/>
                </w:rPr>
                <w:t> </w:t>
              </w:r>
              <w:r>
                <w:rPr>
                  <w:color w:val="0000FF"/>
                  <w:sz w:val="18"/>
                  <w:u w:val="single" w:color="0000FF"/>
                </w:rPr>
                <w:t>Dispute</w:t>
              </w:r>
            </w:hyperlink>
            <w:r>
              <w:rPr>
                <w:color w:val="0000FF"/>
                <w:sz w:val="18"/>
                <w:u w:val="none"/>
              </w:rPr>
              <w:t> </w:t>
            </w:r>
            <w:hyperlink w:history="true" w:anchor="_bookmark104">
              <w:r>
                <w:rPr>
                  <w:color w:val="0000FF"/>
                  <w:sz w:val="18"/>
                  <w:u w:val="single" w:color="0000FF"/>
                </w:rPr>
                <w:t>Action</w:t>
              </w:r>
              <w:r>
                <w:rPr>
                  <w:color w:val="0000FF"/>
                  <w:spacing w:val="-1"/>
                  <w:sz w:val="18"/>
                  <w:u w:val="single" w:color="0000FF"/>
                </w:rPr>
                <w:t> </w:t>
              </w:r>
              <w:r>
                <w:rPr>
                  <w:color w:val="0000FF"/>
                  <w:sz w:val="18"/>
                  <w:u w:val="single" w:color="0000FF"/>
                </w:rPr>
                <w:t>Information</w:t>
              </w:r>
              <w:r>
                <w:rPr>
                  <w:color w:val="0000FF"/>
                  <w:spacing w:val="-5"/>
                  <w:sz w:val="18"/>
                  <w:u w:val="single" w:color="0000FF"/>
                </w:rPr>
                <w:t> </w:t>
              </w:r>
              <w:r>
                <w:rPr>
                  <w:color w:val="0000FF"/>
                  <w:sz w:val="18"/>
                  <w:u w:val="single" w:color="0000FF"/>
                </w:rPr>
                <w:t>Tag</w:t>
              </w:r>
              <w:r>
                <w:rPr>
                  <w:color w:val="0000FF"/>
                  <w:spacing w:val="-3"/>
                  <w:sz w:val="18"/>
                  <w:u w:val="single" w:color="0000FF"/>
                </w:rPr>
                <w:t> </w:t>
              </w:r>
              <w:r>
                <w:rPr>
                  <w:color w:val="0000FF"/>
                  <w:sz w:val="18"/>
                  <w:u w:val="single" w:color="0000FF"/>
                </w:rPr>
                <w:t>05</w:t>
              </w:r>
              <w:r>
                <w:rPr>
                  <w:color w:val="0000FF"/>
                  <w:spacing w:val="-1"/>
                  <w:sz w:val="18"/>
                  <w:u w:val="single" w:color="0000FF"/>
                </w:rPr>
                <w:t> </w:t>
              </w:r>
              <w:r>
                <w:rPr>
                  <w:color w:val="0000FF"/>
                  <w:sz w:val="18"/>
                  <w:u w:val="single" w:color="0000FF"/>
                </w:rPr>
                <w:t>Decline</w:t>
              </w:r>
            </w:hyperlink>
            <w:r>
              <w:rPr>
                <w:color w:val="0000FF"/>
                <w:sz w:val="18"/>
                <w:u w:val="none"/>
              </w:rPr>
              <w:t> </w:t>
            </w:r>
            <w:hyperlink w:history="true" w:anchor="_bookmark104">
              <w:r>
                <w:rPr>
                  <w:color w:val="0000FF"/>
                  <w:spacing w:val="-2"/>
                  <w:sz w:val="18"/>
                  <w:u w:val="none"/>
                </w:rPr>
                <w:t>Reasons</w:t>
              </w:r>
            </w:hyperlink>
          </w:p>
          <w:p>
            <w:pPr>
              <w:pStyle w:val="TableParagraph"/>
              <w:spacing w:before="51"/>
              <w:rPr>
                <w:b/>
                <w:sz w:val="18"/>
              </w:rPr>
            </w:pPr>
          </w:p>
          <w:p>
            <w:pPr>
              <w:pStyle w:val="TableParagraph"/>
              <w:ind w:left="85"/>
              <w:rPr>
                <w:sz w:val="18"/>
              </w:rPr>
            </w:pPr>
            <w:r>
              <w:rPr/>
              <mc:AlternateContent>
                <mc:Choice Requires="wps">
                  <w:drawing>
                    <wp:anchor distT="0" distB="0" distL="0" distR="0" allowOverlap="1" layoutInCell="1" locked="0" behindDoc="0" simplePos="0" relativeHeight="15730176">
                      <wp:simplePos x="0" y="0"/>
                      <wp:positionH relativeFrom="column">
                        <wp:posOffset>53340</wp:posOffset>
                      </wp:positionH>
                      <wp:positionV relativeFrom="paragraph">
                        <wp:posOffset>-208255</wp:posOffset>
                      </wp:positionV>
                      <wp:extent cx="451484" cy="762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51484" cy="7620"/>
                                <a:chExt cx="451484" cy="7620"/>
                              </a:xfrm>
                            </wpg:grpSpPr>
                            <wps:wsp>
                              <wps:cNvPr id="12" name="Graphic 12"/>
                              <wps:cNvSpPr/>
                              <wps:spPr>
                                <a:xfrm>
                                  <a:off x="0" y="0"/>
                                  <a:ext cx="451484" cy="7620"/>
                                </a:xfrm>
                                <a:custGeom>
                                  <a:avLst/>
                                  <a:gdLst/>
                                  <a:ahLst/>
                                  <a:cxnLst/>
                                  <a:rect l="l" t="t" r="r" b="b"/>
                                  <a:pathLst>
                                    <a:path w="451484" h="7620">
                                      <a:moveTo>
                                        <a:pt x="451408" y="0"/>
                                      </a:moveTo>
                                      <a:lnTo>
                                        <a:pt x="0" y="0"/>
                                      </a:lnTo>
                                      <a:lnTo>
                                        <a:pt x="0" y="7620"/>
                                      </a:lnTo>
                                      <a:lnTo>
                                        <a:pt x="451408" y="7620"/>
                                      </a:lnTo>
                                      <a:lnTo>
                                        <a:pt x="451408"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4.20001pt;margin-top:-16.398104pt;width:35.550pt;height:.6pt;mso-position-horizontal-relative:column;mso-position-vertical-relative:paragraph;z-index:15730176" id="docshapegroup6" coordorigin="84,-328" coordsize="711,12">
                      <v:rect style="position:absolute;left:84;top:-328;width:711;height:12" id="docshape7" filled="true" fillcolor="#0000ff" stroked="false">
                        <v:fill type="solid"/>
                      </v:rect>
                      <w10:wrap type="none"/>
                    </v:group>
                  </w:pict>
                </mc:Fallback>
              </mc:AlternateContent>
            </w:r>
            <w:r>
              <w:rPr/>
              <mc:AlternateContent>
                <mc:Choice Requires="wps">
                  <w:drawing>
                    <wp:anchor distT="0" distB="0" distL="0" distR="0" allowOverlap="1" layoutInCell="1" locked="0" behindDoc="0" simplePos="0" relativeHeight="15730688">
                      <wp:simplePos x="0" y="0"/>
                      <wp:positionH relativeFrom="column">
                        <wp:posOffset>524637</wp:posOffset>
                      </wp:positionH>
                      <wp:positionV relativeFrom="paragraph">
                        <wp:posOffset>119404</wp:posOffset>
                      </wp:positionV>
                      <wp:extent cx="1410335" cy="762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410335" cy="7620"/>
                                <a:chExt cx="1410335" cy="7620"/>
                              </a:xfrm>
                            </wpg:grpSpPr>
                            <wps:wsp>
                              <wps:cNvPr id="14" name="Graphic 14"/>
                              <wps:cNvSpPr/>
                              <wps:spPr>
                                <a:xfrm>
                                  <a:off x="0" y="0"/>
                                  <a:ext cx="1410335" cy="7620"/>
                                </a:xfrm>
                                <a:custGeom>
                                  <a:avLst/>
                                  <a:gdLst/>
                                  <a:ahLst/>
                                  <a:cxnLst/>
                                  <a:rect l="l" t="t" r="r" b="b"/>
                                  <a:pathLst>
                                    <a:path w="1410335" h="7620">
                                      <a:moveTo>
                                        <a:pt x="1409954" y="0"/>
                                      </a:moveTo>
                                      <a:lnTo>
                                        <a:pt x="0" y="0"/>
                                      </a:lnTo>
                                      <a:lnTo>
                                        <a:pt x="0" y="7620"/>
                                      </a:lnTo>
                                      <a:lnTo>
                                        <a:pt x="1409954" y="7620"/>
                                      </a:lnTo>
                                      <a:lnTo>
                                        <a:pt x="1409954"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41.310009pt;margin-top:9.401896pt;width:111.05pt;height:.6pt;mso-position-horizontal-relative:column;mso-position-vertical-relative:paragraph;z-index:15730688" id="docshapegroup8" coordorigin="826,188" coordsize="2221,12">
                      <v:rect style="position:absolute;left:826;top:188;width:2221;height:12" id="docshape9" filled="true" fillcolor="#0000ff" stroked="false">
                        <v:fill type="solid"/>
                      </v:rect>
                      <w10:wrap type="none"/>
                    </v:group>
                  </w:pict>
                </mc:Fallback>
              </mc:AlternateContent>
            </w:r>
            <w:r>
              <w:rPr>
                <w:sz w:val="18"/>
              </w:rPr>
              <w:t>Refer</w:t>
            </w:r>
            <w:r>
              <w:rPr>
                <w:spacing w:val="-4"/>
                <w:sz w:val="18"/>
              </w:rPr>
              <w:t> </w:t>
            </w:r>
            <w:r>
              <w:rPr>
                <w:sz w:val="18"/>
              </w:rPr>
              <w:t>to:</w:t>
            </w:r>
            <w:r>
              <w:rPr>
                <w:spacing w:val="-5"/>
                <w:sz w:val="18"/>
              </w:rPr>
              <w:t> </w:t>
            </w:r>
            <w:hyperlink w:history="true" w:anchor="_bookmark7">
              <w:r>
                <w:rPr>
                  <w:color w:val="0000FF"/>
                  <w:sz w:val="18"/>
                </w:rPr>
                <w:t>PART</w:t>
              </w:r>
              <w:r>
                <w:rPr>
                  <w:color w:val="0000FF"/>
                  <w:spacing w:val="-8"/>
                  <w:sz w:val="18"/>
                </w:rPr>
                <w:t> </w:t>
              </w:r>
              <w:r>
                <w:rPr>
                  <w:color w:val="0000FF"/>
                  <w:sz w:val="18"/>
                </w:rPr>
                <w:t>2</w:t>
              </w:r>
              <w:r>
                <w:rPr>
                  <w:color w:val="0000FF"/>
                  <w:spacing w:val="-3"/>
                  <w:sz w:val="18"/>
                </w:rPr>
                <w:t> </w:t>
              </w:r>
              <w:r>
                <w:rPr>
                  <w:color w:val="0000FF"/>
                  <w:sz w:val="18"/>
                </w:rPr>
                <w:t>–</w:t>
              </w:r>
              <w:r>
                <w:rPr>
                  <w:color w:val="0000FF"/>
                  <w:spacing w:val="-3"/>
                  <w:sz w:val="18"/>
                </w:rPr>
                <w:t> </w:t>
              </w:r>
              <w:r>
                <w:rPr>
                  <w:color w:val="0000FF"/>
                  <w:sz w:val="18"/>
                </w:rPr>
                <w:t>Message</w:t>
              </w:r>
              <w:r>
                <w:rPr>
                  <w:color w:val="0000FF"/>
                  <w:spacing w:val="-5"/>
                  <w:sz w:val="18"/>
                </w:rPr>
                <w:t> </w:t>
              </w:r>
              <w:r>
                <w:rPr>
                  <w:color w:val="0000FF"/>
                  <w:spacing w:val="-2"/>
                  <w:sz w:val="18"/>
                </w:rPr>
                <w:t>Layouts</w:t>
              </w:r>
            </w:hyperlink>
          </w:p>
        </w:tc>
      </w:tr>
      <w:tr>
        <w:trPr>
          <w:trHeight w:val="696" w:hRule="atLeast"/>
        </w:trPr>
        <w:tc>
          <w:tcPr>
            <w:tcW w:w="1147" w:type="dxa"/>
            <w:tcBorders>
              <w:top w:val="nil"/>
              <w:bottom w:val="nil"/>
            </w:tcBorders>
          </w:tcPr>
          <w:p>
            <w:pPr>
              <w:pStyle w:val="TableParagraph"/>
              <w:spacing w:before="10"/>
              <w:rPr>
                <w:b/>
                <w:sz w:val="18"/>
              </w:rPr>
            </w:pPr>
          </w:p>
          <w:p>
            <w:pPr>
              <w:pStyle w:val="TableParagraph"/>
              <w:ind w:left="10"/>
              <w:jc w:val="center"/>
              <w:rPr>
                <w:sz w:val="18"/>
              </w:rPr>
            </w:pPr>
            <w:r>
              <w:rPr>
                <w:spacing w:val="-2"/>
                <w:sz w:val="18"/>
              </w:rPr>
              <w:t>22.09.1</w:t>
            </w:r>
          </w:p>
        </w:tc>
        <w:tc>
          <w:tcPr>
            <w:tcW w:w="1344" w:type="dxa"/>
            <w:tcBorders>
              <w:top w:val="nil"/>
              <w:bottom w:val="nil"/>
            </w:tcBorders>
          </w:tcPr>
          <w:p>
            <w:pPr>
              <w:pStyle w:val="TableParagraph"/>
              <w:spacing w:line="295" w:lineRule="auto" w:before="88"/>
              <w:ind w:left="273" w:right="106" w:hanging="44"/>
              <w:rPr>
                <w:sz w:val="18"/>
              </w:rPr>
            </w:pPr>
            <w:r>
              <w:rPr>
                <w:spacing w:val="-2"/>
                <w:sz w:val="18"/>
              </w:rPr>
              <w:t>September </w:t>
            </w:r>
            <w:r>
              <w:rPr>
                <w:sz w:val="18"/>
              </w:rPr>
              <w:t>21</w:t>
            </w:r>
            <w:r>
              <w:rPr>
                <w:position w:val="6"/>
                <w:sz w:val="12"/>
              </w:rPr>
              <w:t>st</w:t>
            </w:r>
            <w:r>
              <w:rPr>
                <w:sz w:val="18"/>
              </w:rPr>
              <w:t>, 2022</w:t>
            </w:r>
          </w:p>
        </w:tc>
        <w:tc>
          <w:tcPr>
            <w:tcW w:w="3429" w:type="dxa"/>
            <w:tcBorders>
              <w:top w:val="nil"/>
              <w:bottom w:val="nil"/>
            </w:tcBorders>
          </w:tcPr>
          <w:p>
            <w:pPr>
              <w:pStyle w:val="TableParagraph"/>
              <w:spacing w:before="10"/>
              <w:rPr>
                <w:b/>
                <w:sz w:val="18"/>
              </w:rPr>
            </w:pPr>
          </w:p>
          <w:p>
            <w:pPr>
              <w:pStyle w:val="TableParagraph"/>
              <w:ind w:left="86"/>
              <w:rPr>
                <w:sz w:val="18"/>
              </w:rPr>
            </w:pPr>
            <w:r>
              <w:rPr>
                <w:sz w:val="18"/>
              </w:rPr>
              <w:t>Added</w:t>
            </w:r>
            <w:r>
              <w:rPr>
                <w:spacing w:val="-9"/>
                <w:sz w:val="18"/>
              </w:rPr>
              <w:t> </w:t>
            </w:r>
            <w:r>
              <w:rPr>
                <w:sz w:val="18"/>
              </w:rPr>
              <w:t>a</w:t>
            </w:r>
            <w:r>
              <w:rPr>
                <w:spacing w:val="-10"/>
                <w:sz w:val="18"/>
              </w:rPr>
              <w:t> </w:t>
            </w:r>
            <w:r>
              <w:rPr>
                <w:sz w:val="18"/>
              </w:rPr>
              <w:t>Token</w:t>
            </w:r>
            <w:r>
              <w:rPr>
                <w:spacing w:val="-6"/>
                <w:sz w:val="18"/>
              </w:rPr>
              <w:t> </w:t>
            </w:r>
            <w:r>
              <w:rPr>
                <w:sz w:val="18"/>
              </w:rPr>
              <w:t>Status</w:t>
            </w:r>
            <w:r>
              <w:rPr>
                <w:spacing w:val="-8"/>
                <w:sz w:val="18"/>
              </w:rPr>
              <w:t> </w:t>
            </w:r>
            <w:r>
              <w:rPr>
                <w:spacing w:val="-10"/>
                <w:sz w:val="18"/>
              </w:rPr>
              <w:t>D</w:t>
            </w:r>
          </w:p>
        </w:tc>
        <w:tc>
          <w:tcPr>
            <w:tcW w:w="3226" w:type="dxa"/>
            <w:tcBorders>
              <w:top w:val="nil"/>
              <w:bottom w:val="nil"/>
            </w:tcBorders>
          </w:tcPr>
          <w:p>
            <w:pPr>
              <w:pStyle w:val="TableParagraph"/>
              <w:spacing w:line="300" w:lineRule="auto" w:before="88"/>
              <w:ind w:left="85" w:right="312"/>
              <w:rPr>
                <w:sz w:val="18"/>
              </w:rPr>
            </w:pPr>
            <w:r>
              <w:rPr>
                <w:sz w:val="18"/>
              </w:rPr>
              <w:t>Refer to: </w:t>
            </w:r>
            <w:hyperlink w:history="true" w:anchor="_bookmark108">
              <w:r>
                <w:rPr>
                  <w:color w:val="0000FF"/>
                  <w:sz w:val="18"/>
                  <w:u w:val="single" w:color="0000FF"/>
                </w:rPr>
                <w:t>Appendix E – Possible</w:t>
              </w:r>
            </w:hyperlink>
            <w:r>
              <w:rPr>
                <w:color w:val="0000FF"/>
                <w:sz w:val="18"/>
                <w:u w:val="none"/>
              </w:rPr>
              <w:t> </w:t>
            </w:r>
            <w:hyperlink w:history="true" w:anchor="_bookmark108">
              <w:r>
                <w:rPr>
                  <w:color w:val="0000FF"/>
                  <w:sz w:val="18"/>
                  <w:u w:val="single" w:color="0000FF"/>
                </w:rPr>
                <w:t>Values</w:t>
              </w:r>
              <w:r>
                <w:rPr>
                  <w:color w:val="0000FF"/>
                  <w:spacing w:val="-13"/>
                  <w:sz w:val="18"/>
                  <w:u w:val="single" w:color="0000FF"/>
                </w:rPr>
                <w:t> </w:t>
              </w:r>
              <w:r>
                <w:rPr>
                  <w:color w:val="0000FF"/>
                  <w:sz w:val="18"/>
                  <w:u w:val="single" w:color="0000FF"/>
                </w:rPr>
                <w:t>of</w:t>
              </w:r>
              <w:r>
                <w:rPr>
                  <w:color w:val="0000FF"/>
                  <w:spacing w:val="-12"/>
                  <w:sz w:val="18"/>
                  <w:u w:val="single" w:color="0000FF"/>
                </w:rPr>
                <w:t> </w:t>
              </w:r>
              <w:r>
                <w:rPr>
                  <w:color w:val="0000FF"/>
                  <w:sz w:val="18"/>
                  <w:u w:val="single" w:color="0000FF"/>
                </w:rPr>
                <w:t>New</w:t>
              </w:r>
              <w:r>
                <w:rPr>
                  <w:color w:val="0000FF"/>
                  <w:spacing w:val="-13"/>
                  <w:sz w:val="18"/>
                  <w:u w:val="single" w:color="0000FF"/>
                </w:rPr>
                <w:t> </w:t>
              </w:r>
              <w:r>
                <w:rPr>
                  <w:color w:val="0000FF"/>
                  <w:sz w:val="18"/>
                  <w:u w:val="single" w:color="0000FF"/>
                </w:rPr>
                <w:t>Sub-fields</w:t>
              </w:r>
              <w:r>
                <w:rPr>
                  <w:color w:val="0000FF"/>
                  <w:spacing w:val="-12"/>
                  <w:sz w:val="18"/>
                  <w:u w:val="single" w:color="0000FF"/>
                </w:rPr>
                <w:t> </w:t>
              </w:r>
              <w:r>
                <w:rPr>
                  <w:color w:val="0000FF"/>
                  <w:sz w:val="18"/>
                  <w:u w:val="single" w:color="0000FF"/>
                </w:rPr>
                <w:t>in</w:t>
              </w:r>
              <w:r>
                <w:rPr>
                  <w:color w:val="0000FF"/>
                  <w:spacing w:val="-13"/>
                  <w:sz w:val="18"/>
                  <w:u w:val="single" w:color="0000FF"/>
                </w:rPr>
                <w:t> </w:t>
              </w:r>
              <w:r>
                <w:rPr>
                  <w:color w:val="0000FF"/>
                  <w:sz w:val="18"/>
                  <w:u w:val="single" w:color="0000FF"/>
                </w:rPr>
                <w:t>DE-111</w:t>
              </w:r>
            </w:hyperlink>
          </w:p>
        </w:tc>
      </w:tr>
      <w:tr>
        <w:trPr>
          <w:trHeight w:val="715" w:hRule="atLeast"/>
        </w:trPr>
        <w:tc>
          <w:tcPr>
            <w:tcW w:w="1147" w:type="dxa"/>
            <w:tcBorders>
              <w:top w:val="nil"/>
              <w:bottom w:val="nil"/>
            </w:tcBorders>
            <w:shd w:val="clear" w:color="auto" w:fill="EFF8FD"/>
          </w:tcPr>
          <w:p>
            <w:pPr>
              <w:pStyle w:val="TableParagraph"/>
              <w:spacing w:before="20"/>
              <w:rPr>
                <w:b/>
                <w:sz w:val="18"/>
              </w:rPr>
            </w:pPr>
          </w:p>
          <w:p>
            <w:pPr>
              <w:pStyle w:val="TableParagraph"/>
              <w:ind w:left="10"/>
              <w:jc w:val="center"/>
              <w:rPr>
                <w:sz w:val="18"/>
              </w:rPr>
            </w:pPr>
            <w:r>
              <w:rPr>
                <w:spacing w:val="-2"/>
                <w:sz w:val="18"/>
              </w:rPr>
              <w:t>22.06.1</w:t>
            </w:r>
          </w:p>
        </w:tc>
        <w:tc>
          <w:tcPr>
            <w:tcW w:w="1344" w:type="dxa"/>
            <w:tcBorders>
              <w:top w:val="nil"/>
              <w:bottom w:val="nil"/>
            </w:tcBorders>
            <w:shd w:val="clear" w:color="auto" w:fill="EFF8FD"/>
          </w:tcPr>
          <w:p>
            <w:pPr>
              <w:pStyle w:val="TableParagraph"/>
              <w:spacing w:line="300" w:lineRule="auto" w:before="94"/>
              <w:ind w:left="470" w:right="12" w:hanging="171"/>
              <w:rPr>
                <w:sz w:val="18"/>
              </w:rPr>
            </w:pPr>
            <w:r>
              <w:rPr>
                <w:sz w:val="18"/>
              </w:rPr>
              <w:t>May</w:t>
            </w:r>
            <w:r>
              <w:rPr>
                <w:spacing w:val="-13"/>
                <w:sz w:val="18"/>
              </w:rPr>
              <w:t> </w:t>
            </w:r>
            <w:r>
              <w:rPr>
                <w:sz w:val="18"/>
              </w:rPr>
              <w:t>26</w:t>
            </w:r>
            <w:r>
              <w:rPr>
                <w:position w:val="6"/>
                <w:sz w:val="12"/>
              </w:rPr>
              <w:t>th</w:t>
            </w:r>
            <w:r>
              <w:rPr>
                <w:sz w:val="18"/>
              </w:rPr>
              <w:t>, </w:t>
            </w:r>
            <w:r>
              <w:rPr>
                <w:spacing w:val="-4"/>
                <w:sz w:val="18"/>
              </w:rPr>
              <w:t>2022</w:t>
            </w:r>
          </w:p>
        </w:tc>
        <w:tc>
          <w:tcPr>
            <w:tcW w:w="3429" w:type="dxa"/>
            <w:tcBorders>
              <w:top w:val="nil"/>
              <w:bottom w:val="nil"/>
            </w:tcBorders>
            <w:shd w:val="clear" w:color="auto" w:fill="EFF8FD"/>
          </w:tcPr>
          <w:p>
            <w:pPr>
              <w:pStyle w:val="TableParagraph"/>
              <w:spacing w:line="300" w:lineRule="auto" w:before="97"/>
              <w:ind w:left="86"/>
              <w:rPr>
                <w:sz w:val="18"/>
              </w:rPr>
            </w:pPr>
            <w:r>
              <w:rPr>
                <w:sz w:val="18"/>
              </w:rPr>
              <w:t>Incremental</w:t>
            </w:r>
            <w:r>
              <w:rPr>
                <w:spacing w:val="-15"/>
                <w:sz w:val="18"/>
              </w:rPr>
              <w:t> </w:t>
            </w:r>
            <w:r>
              <w:rPr>
                <w:sz w:val="18"/>
              </w:rPr>
              <w:t>Authorization</w:t>
            </w:r>
            <w:r>
              <w:rPr>
                <w:spacing w:val="-12"/>
                <w:sz w:val="18"/>
              </w:rPr>
              <w:t> </w:t>
            </w:r>
            <w:r>
              <w:rPr>
                <w:sz w:val="18"/>
              </w:rPr>
              <w:t>Indicator Support Added for Efund/FIS</w:t>
            </w:r>
          </w:p>
        </w:tc>
        <w:tc>
          <w:tcPr>
            <w:tcW w:w="3226" w:type="dxa"/>
            <w:tcBorders>
              <w:top w:val="nil"/>
              <w:bottom w:val="nil"/>
            </w:tcBorders>
            <w:shd w:val="clear" w:color="auto" w:fill="EFF8FD"/>
          </w:tcPr>
          <w:p>
            <w:pPr>
              <w:pStyle w:val="TableParagraph"/>
              <w:spacing w:line="300" w:lineRule="auto" w:before="97"/>
              <w:ind w:left="85" w:right="312"/>
              <w:rPr>
                <w:sz w:val="18"/>
              </w:rPr>
            </w:pPr>
            <w:r>
              <w:rPr>
                <w:sz w:val="18"/>
              </w:rPr>
              <w:t>Refer</w:t>
            </w:r>
            <w:r>
              <w:rPr>
                <w:spacing w:val="-13"/>
                <w:sz w:val="18"/>
              </w:rPr>
              <w:t> </w:t>
            </w:r>
            <w:r>
              <w:rPr>
                <w:sz w:val="18"/>
              </w:rPr>
              <w:t>to:</w:t>
            </w:r>
            <w:r>
              <w:rPr>
                <w:spacing w:val="-12"/>
                <w:sz w:val="18"/>
              </w:rPr>
              <w:t> </w:t>
            </w:r>
            <w:hyperlink w:history="true" w:anchor="_bookmark89">
              <w:r>
                <w:rPr>
                  <w:color w:val="0000FF"/>
                  <w:sz w:val="18"/>
                  <w:u w:val="single" w:color="0000FF"/>
                </w:rPr>
                <w:t>Data</w:t>
              </w:r>
              <w:r>
                <w:rPr>
                  <w:color w:val="0000FF"/>
                  <w:spacing w:val="-13"/>
                  <w:sz w:val="18"/>
                  <w:u w:val="single" w:color="0000FF"/>
                </w:rPr>
                <w:t> </w:t>
              </w:r>
              <w:r>
                <w:rPr>
                  <w:color w:val="0000FF"/>
                  <w:sz w:val="18"/>
                  <w:u w:val="single" w:color="0000FF"/>
                </w:rPr>
                <w:t>Element</w:t>
              </w:r>
              <w:r>
                <w:rPr>
                  <w:color w:val="0000FF"/>
                  <w:spacing w:val="-12"/>
                  <w:sz w:val="18"/>
                  <w:u w:val="single" w:color="0000FF"/>
                </w:rPr>
                <w:t> </w:t>
              </w:r>
              <w:r>
                <w:rPr>
                  <w:color w:val="0000FF"/>
                  <w:sz w:val="18"/>
                  <w:u w:val="single" w:color="0000FF"/>
                </w:rPr>
                <w:t>111</w:t>
              </w:r>
              <w:r>
                <w:rPr>
                  <w:color w:val="0000FF"/>
                  <w:spacing w:val="-13"/>
                  <w:sz w:val="18"/>
                  <w:u w:val="single" w:color="0000FF"/>
                </w:rPr>
                <w:t> </w:t>
              </w:r>
              <w:r>
                <w:rPr>
                  <w:color w:val="0000FF"/>
                  <w:sz w:val="18"/>
                  <w:u w:val="single" w:color="0000FF"/>
                </w:rPr>
                <w:t>–</w:t>
              </w:r>
            </w:hyperlink>
            <w:r>
              <w:rPr>
                <w:color w:val="0000FF"/>
                <w:sz w:val="18"/>
                <w:u w:val="none"/>
              </w:rPr>
              <w:t> </w:t>
            </w:r>
            <w:hyperlink w:history="true" w:anchor="_bookmark89">
              <w:r>
                <w:rPr>
                  <w:color w:val="0000FF"/>
                  <w:sz w:val="18"/>
                  <w:u w:val="single" w:color="0000FF"/>
                </w:rPr>
                <w:t>Additional Data Table</w:t>
              </w:r>
            </w:hyperlink>
          </w:p>
        </w:tc>
      </w:tr>
      <w:tr>
        <w:trPr>
          <w:trHeight w:val="1869" w:hRule="atLeast"/>
        </w:trPr>
        <w:tc>
          <w:tcPr>
            <w:tcW w:w="1147" w:type="dxa"/>
            <w:tcBorders>
              <w:top w:val="nil"/>
              <w:bottom w:val="nil"/>
            </w:tcBorders>
          </w:tcPr>
          <w:p>
            <w:pPr>
              <w:pStyle w:val="TableParagraph"/>
              <w:rPr>
                <w:b/>
                <w:sz w:val="18"/>
              </w:rPr>
            </w:pPr>
          </w:p>
          <w:p>
            <w:pPr>
              <w:pStyle w:val="TableParagraph"/>
              <w:rPr>
                <w:b/>
                <w:sz w:val="18"/>
              </w:rPr>
            </w:pPr>
          </w:p>
          <w:p>
            <w:pPr>
              <w:pStyle w:val="TableParagraph"/>
              <w:spacing w:before="182"/>
              <w:rPr>
                <w:b/>
                <w:sz w:val="18"/>
              </w:rPr>
            </w:pPr>
          </w:p>
          <w:p>
            <w:pPr>
              <w:pStyle w:val="TableParagraph"/>
              <w:ind w:left="10"/>
              <w:jc w:val="center"/>
              <w:rPr>
                <w:sz w:val="18"/>
              </w:rPr>
            </w:pPr>
            <w:r>
              <w:rPr>
                <w:spacing w:val="-2"/>
                <w:sz w:val="18"/>
              </w:rPr>
              <w:t>22.05.1</w:t>
            </w:r>
          </w:p>
        </w:tc>
        <w:tc>
          <w:tcPr>
            <w:tcW w:w="1344" w:type="dxa"/>
            <w:tcBorders>
              <w:top w:val="nil"/>
              <w:bottom w:val="nil"/>
            </w:tcBorders>
          </w:tcPr>
          <w:p>
            <w:pPr>
              <w:pStyle w:val="TableParagraph"/>
              <w:rPr>
                <w:b/>
                <w:sz w:val="18"/>
              </w:rPr>
            </w:pPr>
          </w:p>
          <w:p>
            <w:pPr>
              <w:pStyle w:val="TableParagraph"/>
              <w:rPr>
                <w:b/>
                <w:sz w:val="18"/>
              </w:rPr>
            </w:pPr>
          </w:p>
          <w:p>
            <w:pPr>
              <w:pStyle w:val="TableParagraph"/>
              <w:spacing w:before="178"/>
              <w:rPr>
                <w:b/>
                <w:sz w:val="18"/>
              </w:rPr>
            </w:pPr>
          </w:p>
          <w:p>
            <w:pPr>
              <w:pStyle w:val="TableParagraph"/>
              <w:ind w:left="11"/>
              <w:jc w:val="center"/>
              <w:rPr>
                <w:sz w:val="18"/>
              </w:rPr>
            </w:pPr>
            <w:r>
              <w:rPr>
                <w:sz w:val="18"/>
              </w:rPr>
              <w:t>April</w:t>
            </w:r>
            <w:r>
              <w:rPr>
                <w:spacing w:val="-4"/>
                <w:sz w:val="18"/>
              </w:rPr>
              <w:t> </w:t>
            </w:r>
            <w:r>
              <w:rPr>
                <w:sz w:val="18"/>
              </w:rPr>
              <w:t>1</w:t>
            </w:r>
            <w:r>
              <w:rPr>
                <w:position w:val="6"/>
                <w:sz w:val="12"/>
              </w:rPr>
              <w:t>st</w:t>
            </w:r>
            <w:r>
              <w:rPr>
                <w:sz w:val="18"/>
              </w:rPr>
              <w:t>,</w:t>
            </w:r>
            <w:r>
              <w:rPr>
                <w:spacing w:val="-2"/>
                <w:sz w:val="18"/>
              </w:rPr>
              <w:t> </w:t>
            </w:r>
            <w:r>
              <w:rPr>
                <w:spacing w:val="-4"/>
                <w:sz w:val="18"/>
              </w:rPr>
              <w:t>2022</w:t>
            </w:r>
          </w:p>
        </w:tc>
        <w:tc>
          <w:tcPr>
            <w:tcW w:w="3429" w:type="dxa"/>
            <w:tcBorders>
              <w:top w:val="nil"/>
              <w:bottom w:val="nil"/>
            </w:tcBorders>
          </w:tcPr>
          <w:p>
            <w:pPr>
              <w:pStyle w:val="TableParagraph"/>
              <w:spacing w:line="300" w:lineRule="auto" w:before="28"/>
              <w:ind w:left="86" w:right="101"/>
              <w:rPr>
                <w:sz w:val="18"/>
              </w:rPr>
            </w:pPr>
            <w:r>
              <w:rPr>
                <w:sz w:val="18"/>
              </w:rPr>
              <w:t>Segregation of ‘GV’ response code for status inquiry / Account verification transactions in case of declined due to invalid</w:t>
            </w:r>
            <w:r>
              <w:rPr>
                <w:spacing w:val="-8"/>
                <w:sz w:val="18"/>
              </w:rPr>
              <w:t> </w:t>
            </w:r>
            <w:r>
              <w:rPr>
                <w:sz w:val="18"/>
              </w:rPr>
              <w:t>card</w:t>
            </w:r>
            <w:r>
              <w:rPr>
                <w:spacing w:val="-6"/>
                <w:sz w:val="18"/>
              </w:rPr>
              <w:t> </w:t>
            </w:r>
            <w:r>
              <w:rPr>
                <w:sz w:val="18"/>
              </w:rPr>
              <w:t>status</w:t>
            </w:r>
            <w:r>
              <w:rPr>
                <w:spacing w:val="-5"/>
                <w:sz w:val="18"/>
              </w:rPr>
              <w:t> </w:t>
            </w:r>
            <w:r>
              <w:rPr>
                <w:sz w:val="18"/>
              </w:rPr>
              <w:t>(‘SX’)</w:t>
            </w:r>
            <w:r>
              <w:rPr>
                <w:spacing w:val="-9"/>
                <w:sz w:val="18"/>
              </w:rPr>
              <w:t> </w:t>
            </w:r>
            <w:r>
              <w:rPr>
                <w:sz w:val="18"/>
              </w:rPr>
              <w:t>or</w:t>
            </w:r>
            <w:r>
              <w:rPr>
                <w:spacing w:val="-6"/>
                <w:sz w:val="18"/>
              </w:rPr>
              <w:t> </w:t>
            </w:r>
            <w:r>
              <w:rPr>
                <w:sz w:val="18"/>
              </w:rPr>
              <w:t>expiry</w:t>
            </w:r>
            <w:r>
              <w:rPr>
                <w:spacing w:val="-5"/>
                <w:sz w:val="18"/>
              </w:rPr>
              <w:t> </w:t>
            </w:r>
            <w:r>
              <w:rPr>
                <w:sz w:val="18"/>
              </w:rPr>
              <w:t>(‘EX’). Token</w:t>
            </w:r>
            <w:r>
              <w:rPr>
                <w:spacing w:val="-3"/>
                <w:sz w:val="18"/>
              </w:rPr>
              <w:t> </w:t>
            </w:r>
            <w:r>
              <w:rPr>
                <w:sz w:val="18"/>
              </w:rPr>
              <w:t>Authorization Request -</w:t>
            </w:r>
            <w:r>
              <w:rPr>
                <w:spacing w:val="-1"/>
                <w:sz w:val="18"/>
              </w:rPr>
              <w:t> </w:t>
            </w:r>
            <w:r>
              <w:rPr>
                <w:sz w:val="18"/>
              </w:rPr>
              <w:t>TAR red path response code updated as ‘TR’ from ‘TX’</w:t>
            </w:r>
          </w:p>
        </w:tc>
        <w:tc>
          <w:tcPr>
            <w:tcW w:w="3226" w:type="dxa"/>
            <w:tcBorders>
              <w:top w:val="nil"/>
              <w:bottom w:val="nil"/>
            </w:tcBorders>
          </w:tcPr>
          <w:p>
            <w:pPr>
              <w:pStyle w:val="TableParagraph"/>
              <w:rPr>
                <w:b/>
                <w:sz w:val="18"/>
              </w:rPr>
            </w:pPr>
          </w:p>
          <w:p>
            <w:pPr>
              <w:pStyle w:val="TableParagraph"/>
              <w:rPr>
                <w:b/>
                <w:sz w:val="18"/>
              </w:rPr>
            </w:pPr>
          </w:p>
          <w:p>
            <w:pPr>
              <w:pStyle w:val="TableParagraph"/>
              <w:spacing w:before="52"/>
              <w:rPr>
                <w:b/>
                <w:sz w:val="18"/>
              </w:rPr>
            </w:pPr>
          </w:p>
          <w:p>
            <w:pPr>
              <w:pStyle w:val="TableParagraph"/>
              <w:spacing w:line="300" w:lineRule="auto"/>
              <w:ind w:left="85" w:right="312"/>
              <w:rPr>
                <w:sz w:val="18"/>
              </w:rPr>
            </w:pPr>
            <w:r>
              <w:rPr>
                <w:sz w:val="18"/>
              </w:rPr>
              <w:t>Refer</w:t>
            </w:r>
            <w:r>
              <w:rPr>
                <w:spacing w:val="-7"/>
                <w:sz w:val="18"/>
              </w:rPr>
              <w:t> </w:t>
            </w:r>
            <w:r>
              <w:rPr>
                <w:sz w:val="18"/>
              </w:rPr>
              <w:t>to:</w:t>
            </w:r>
            <w:r>
              <w:rPr>
                <w:spacing w:val="-8"/>
                <w:sz w:val="18"/>
              </w:rPr>
              <w:t> </w:t>
            </w:r>
            <w:hyperlink w:history="true" w:anchor="_bookmark82">
              <w:r>
                <w:rPr>
                  <w:color w:val="0000FF"/>
                  <w:sz w:val="18"/>
                  <w:u w:val="single" w:color="0000FF"/>
                </w:rPr>
                <w:t>Data</w:t>
              </w:r>
              <w:r>
                <w:rPr>
                  <w:color w:val="0000FF"/>
                  <w:spacing w:val="-7"/>
                  <w:sz w:val="18"/>
                  <w:u w:val="single" w:color="0000FF"/>
                </w:rPr>
                <w:t> </w:t>
              </w:r>
              <w:r>
                <w:rPr>
                  <w:color w:val="0000FF"/>
                  <w:sz w:val="18"/>
                  <w:u w:val="single" w:color="0000FF"/>
                </w:rPr>
                <w:t>Element</w:t>
              </w:r>
              <w:r>
                <w:rPr>
                  <w:color w:val="0000FF"/>
                  <w:spacing w:val="-9"/>
                  <w:sz w:val="18"/>
                  <w:u w:val="single" w:color="0000FF"/>
                </w:rPr>
                <w:t> </w:t>
              </w:r>
              <w:r>
                <w:rPr>
                  <w:color w:val="0000FF"/>
                  <w:sz w:val="18"/>
                  <w:u w:val="single" w:color="0000FF"/>
                </w:rPr>
                <w:t>039</w:t>
              </w:r>
              <w:r>
                <w:rPr>
                  <w:color w:val="0000FF"/>
                  <w:spacing w:val="-8"/>
                  <w:sz w:val="18"/>
                  <w:u w:val="single" w:color="0000FF"/>
                </w:rPr>
                <w:t> </w:t>
              </w:r>
              <w:r>
                <w:rPr>
                  <w:color w:val="0000FF"/>
                  <w:sz w:val="18"/>
                  <w:u w:val="single" w:color="0000FF"/>
                </w:rPr>
                <w:t>–</w:t>
              </w:r>
            </w:hyperlink>
            <w:r>
              <w:rPr>
                <w:color w:val="0000FF"/>
                <w:sz w:val="18"/>
                <w:u w:val="none"/>
              </w:rPr>
              <w:t> </w:t>
            </w:r>
            <w:hyperlink w:history="true" w:anchor="_bookmark82">
              <w:r>
                <w:rPr>
                  <w:color w:val="0000FF"/>
                  <w:sz w:val="18"/>
                  <w:u w:val="single" w:color="0000FF"/>
                </w:rPr>
                <w:t>Response Codes Table</w:t>
              </w:r>
            </w:hyperlink>
          </w:p>
        </w:tc>
      </w:tr>
      <w:tr>
        <w:trPr>
          <w:trHeight w:val="712" w:hRule="atLeast"/>
        </w:trPr>
        <w:tc>
          <w:tcPr>
            <w:tcW w:w="1147" w:type="dxa"/>
            <w:tcBorders>
              <w:top w:val="nil"/>
              <w:bottom w:val="nil"/>
            </w:tcBorders>
            <w:shd w:val="clear" w:color="auto" w:fill="EFF8FD"/>
          </w:tcPr>
          <w:p>
            <w:pPr>
              <w:pStyle w:val="TableParagraph"/>
              <w:spacing w:before="20"/>
              <w:rPr>
                <w:b/>
                <w:sz w:val="18"/>
              </w:rPr>
            </w:pPr>
          </w:p>
          <w:p>
            <w:pPr>
              <w:pStyle w:val="TableParagraph"/>
              <w:ind w:left="10"/>
              <w:jc w:val="center"/>
              <w:rPr>
                <w:sz w:val="18"/>
              </w:rPr>
            </w:pPr>
            <w:r>
              <w:rPr>
                <w:spacing w:val="-2"/>
                <w:sz w:val="18"/>
              </w:rPr>
              <w:t>21.12.2</w:t>
            </w:r>
          </w:p>
        </w:tc>
        <w:tc>
          <w:tcPr>
            <w:tcW w:w="1344" w:type="dxa"/>
            <w:tcBorders>
              <w:top w:val="nil"/>
              <w:bottom w:val="nil"/>
            </w:tcBorders>
            <w:shd w:val="clear" w:color="auto" w:fill="EFF8FD"/>
          </w:tcPr>
          <w:p>
            <w:pPr>
              <w:pStyle w:val="TableParagraph"/>
              <w:spacing w:line="295" w:lineRule="auto" w:before="97"/>
              <w:ind w:left="271" w:right="12" w:hanging="17"/>
              <w:rPr>
                <w:sz w:val="18"/>
              </w:rPr>
            </w:pPr>
            <w:r>
              <w:rPr>
                <w:spacing w:val="-2"/>
                <w:sz w:val="18"/>
              </w:rPr>
              <w:t>December </w:t>
            </w:r>
            <w:r>
              <w:rPr>
                <w:sz w:val="18"/>
              </w:rPr>
              <w:t>08</w:t>
            </w:r>
            <w:r>
              <w:rPr>
                <w:position w:val="6"/>
                <w:sz w:val="12"/>
              </w:rPr>
              <w:t>th</w:t>
            </w:r>
            <w:r>
              <w:rPr>
                <w:sz w:val="18"/>
              </w:rPr>
              <w:t>,</w:t>
            </w:r>
            <w:r>
              <w:rPr>
                <w:spacing w:val="-2"/>
                <w:sz w:val="18"/>
              </w:rPr>
              <w:t> </w:t>
            </w:r>
            <w:r>
              <w:rPr>
                <w:spacing w:val="-4"/>
                <w:sz w:val="18"/>
              </w:rPr>
              <w:t>2021</w:t>
            </w:r>
          </w:p>
        </w:tc>
        <w:tc>
          <w:tcPr>
            <w:tcW w:w="3429" w:type="dxa"/>
            <w:tcBorders>
              <w:top w:val="nil"/>
              <w:bottom w:val="nil"/>
            </w:tcBorders>
            <w:shd w:val="clear" w:color="auto" w:fill="EFF8FD"/>
          </w:tcPr>
          <w:p>
            <w:pPr>
              <w:pStyle w:val="TableParagraph"/>
              <w:spacing w:before="20"/>
              <w:rPr>
                <w:b/>
                <w:sz w:val="18"/>
              </w:rPr>
            </w:pPr>
          </w:p>
          <w:p>
            <w:pPr>
              <w:pStyle w:val="TableParagraph"/>
              <w:ind w:left="86"/>
              <w:rPr>
                <w:sz w:val="18"/>
              </w:rPr>
            </w:pPr>
            <w:r>
              <w:rPr>
                <w:sz w:val="18"/>
              </w:rPr>
              <w:t>Support</w:t>
            </w:r>
            <w:r>
              <w:rPr>
                <w:spacing w:val="-13"/>
                <w:sz w:val="18"/>
              </w:rPr>
              <w:t> </w:t>
            </w:r>
            <w:r>
              <w:rPr>
                <w:sz w:val="18"/>
              </w:rPr>
              <w:t>Added</w:t>
            </w:r>
            <w:r>
              <w:rPr>
                <w:spacing w:val="-3"/>
                <w:sz w:val="18"/>
              </w:rPr>
              <w:t> </w:t>
            </w:r>
            <w:r>
              <w:rPr>
                <w:sz w:val="18"/>
              </w:rPr>
              <w:t>for</w:t>
            </w:r>
            <w:r>
              <w:rPr>
                <w:spacing w:val="-2"/>
                <w:sz w:val="18"/>
              </w:rPr>
              <w:t> </w:t>
            </w:r>
            <w:r>
              <w:rPr>
                <w:sz w:val="18"/>
              </w:rPr>
              <w:t>Sender</w:t>
            </w:r>
            <w:r>
              <w:rPr>
                <w:spacing w:val="-2"/>
                <w:sz w:val="18"/>
              </w:rPr>
              <w:t> </w:t>
            </w:r>
            <w:r>
              <w:rPr>
                <w:sz w:val="18"/>
              </w:rPr>
              <w:t>Data</w:t>
            </w:r>
            <w:r>
              <w:rPr>
                <w:spacing w:val="-1"/>
                <w:sz w:val="18"/>
              </w:rPr>
              <w:t> </w:t>
            </w:r>
            <w:r>
              <w:rPr>
                <w:sz w:val="18"/>
              </w:rPr>
              <w:t>for</w:t>
            </w:r>
            <w:r>
              <w:rPr>
                <w:spacing w:val="1"/>
                <w:sz w:val="18"/>
              </w:rPr>
              <w:t> </w:t>
            </w:r>
            <w:r>
              <w:rPr>
                <w:spacing w:val="-4"/>
                <w:sz w:val="18"/>
              </w:rPr>
              <w:t>Visa.</w:t>
            </w:r>
          </w:p>
        </w:tc>
        <w:tc>
          <w:tcPr>
            <w:tcW w:w="3226" w:type="dxa"/>
            <w:tcBorders>
              <w:top w:val="nil"/>
              <w:bottom w:val="nil"/>
            </w:tcBorders>
            <w:shd w:val="clear" w:color="auto" w:fill="EFF8FD"/>
          </w:tcPr>
          <w:p>
            <w:pPr>
              <w:pStyle w:val="TableParagraph"/>
              <w:spacing w:before="97"/>
              <w:ind w:left="85"/>
              <w:rPr>
                <w:sz w:val="18"/>
              </w:rPr>
            </w:pPr>
            <w:r>
              <w:rPr>
                <w:sz w:val="18"/>
              </w:rPr>
              <w:t>Refer </w:t>
            </w:r>
            <w:r>
              <w:rPr>
                <w:spacing w:val="-5"/>
                <w:sz w:val="18"/>
              </w:rPr>
              <w:t>to:</w:t>
            </w:r>
          </w:p>
          <w:p>
            <w:pPr>
              <w:pStyle w:val="TableParagraph"/>
              <w:spacing w:before="52"/>
              <w:ind w:left="85"/>
              <w:rPr>
                <w:sz w:val="18"/>
              </w:rPr>
            </w:pPr>
            <w:hyperlink w:history="true" w:anchor="_bookmark66">
              <w:r>
                <w:rPr>
                  <w:color w:val="0000FF"/>
                  <w:sz w:val="18"/>
                  <w:u w:val="single" w:color="0000FF"/>
                </w:rPr>
                <w:t>DE</w:t>
              </w:r>
              <w:r>
                <w:rPr>
                  <w:color w:val="0000FF"/>
                  <w:spacing w:val="-2"/>
                  <w:sz w:val="18"/>
                  <w:u w:val="single" w:color="0000FF"/>
                </w:rPr>
                <w:t> </w:t>
              </w:r>
              <w:r>
                <w:rPr>
                  <w:color w:val="0000FF"/>
                  <w:sz w:val="18"/>
                  <w:u w:val="single" w:color="0000FF"/>
                </w:rPr>
                <w:t>– 108</w:t>
              </w:r>
              <w:r>
                <w:rPr>
                  <w:color w:val="0000FF"/>
                  <w:spacing w:val="-4"/>
                  <w:sz w:val="18"/>
                  <w:u w:val="single" w:color="0000FF"/>
                </w:rPr>
                <w:t> </w:t>
              </w:r>
              <w:r>
                <w:rPr>
                  <w:color w:val="0000FF"/>
                  <w:sz w:val="18"/>
                  <w:u w:val="single" w:color="0000FF"/>
                </w:rPr>
                <w:t>– Receiver/Sender</w:t>
              </w:r>
              <w:r>
                <w:rPr>
                  <w:color w:val="0000FF"/>
                  <w:spacing w:val="-3"/>
                  <w:sz w:val="18"/>
                  <w:u w:val="single" w:color="0000FF"/>
                </w:rPr>
                <w:t> </w:t>
              </w:r>
              <w:r>
                <w:rPr>
                  <w:color w:val="0000FF"/>
                  <w:spacing w:val="-4"/>
                  <w:sz w:val="18"/>
                  <w:u w:val="single" w:color="0000FF"/>
                </w:rPr>
                <w:t>Data</w:t>
              </w:r>
            </w:hyperlink>
          </w:p>
        </w:tc>
      </w:tr>
      <w:tr>
        <w:trPr>
          <w:trHeight w:val="1354" w:hRule="atLeast"/>
        </w:trPr>
        <w:tc>
          <w:tcPr>
            <w:tcW w:w="1147" w:type="dxa"/>
            <w:tcBorders>
              <w:top w:val="nil"/>
              <w:bottom w:val="nil"/>
            </w:tcBorders>
          </w:tcPr>
          <w:p>
            <w:pPr>
              <w:pStyle w:val="TableParagraph"/>
              <w:rPr>
                <w:b/>
                <w:sz w:val="18"/>
              </w:rPr>
            </w:pPr>
          </w:p>
          <w:p>
            <w:pPr>
              <w:pStyle w:val="TableParagraph"/>
              <w:spacing w:before="133"/>
              <w:rPr>
                <w:b/>
                <w:sz w:val="18"/>
              </w:rPr>
            </w:pPr>
          </w:p>
          <w:p>
            <w:pPr>
              <w:pStyle w:val="TableParagraph"/>
              <w:ind w:left="10"/>
              <w:jc w:val="center"/>
              <w:rPr>
                <w:sz w:val="18"/>
              </w:rPr>
            </w:pPr>
            <w:r>
              <w:rPr>
                <w:spacing w:val="-2"/>
                <w:sz w:val="18"/>
              </w:rPr>
              <w:t>21.12.1</w:t>
            </w:r>
          </w:p>
        </w:tc>
        <w:tc>
          <w:tcPr>
            <w:tcW w:w="1344" w:type="dxa"/>
            <w:tcBorders>
              <w:top w:val="nil"/>
              <w:bottom w:val="nil"/>
            </w:tcBorders>
          </w:tcPr>
          <w:p>
            <w:pPr>
              <w:pStyle w:val="TableParagraph"/>
              <w:rPr>
                <w:b/>
                <w:sz w:val="18"/>
              </w:rPr>
            </w:pPr>
          </w:p>
          <w:p>
            <w:pPr>
              <w:pStyle w:val="TableParagraph"/>
              <w:spacing w:before="2"/>
              <w:rPr>
                <w:b/>
                <w:sz w:val="18"/>
              </w:rPr>
            </w:pPr>
          </w:p>
          <w:p>
            <w:pPr>
              <w:pStyle w:val="TableParagraph"/>
              <w:spacing w:line="297" w:lineRule="auto"/>
              <w:ind w:left="271" w:right="12" w:hanging="17"/>
              <w:rPr>
                <w:sz w:val="18"/>
              </w:rPr>
            </w:pPr>
            <w:r>
              <w:rPr>
                <w:spacing w:val="-2"/>
                <w:sz w:val="18"/>
              </w:rPr>
              <w:t>November </w:t>
            </w:r>
            <w:r>
              <w:rPr>
                <w:sz w:val="18"/>
              </w:rPr>
              <w:t>30</w:t>
            </w:r>
            <w:r>
              <w:rPr>
                <w:position w:val="6"/>
                <w:sz w:val="12"/>
              </w:rPr>
              <w:t>th</w:t>
            </w:r>
            <w:r>
              <w:rPr>
                <w:sz w:val="18"/>
              </w:rPr>
              <w:t>,</w:t>
            </w:r>
            <w:r>
              <w:rPr>
                <w:spacing w:val="-2"/>
                <w:sz w:val="18"/>
              </w:rPr>
              <w:t> </w:t>
            </w:r>
            <w:r>
              <w:rPr>
                <w:spacing w:val="-4"/>
                <w:sz w:val="18"/>
              </w:rPr>
              <w:t>2021</w:t>
            </w:r>
          </w:p>
        </w:tc>
        <w:tc>
          <w:tcPr>
            <w:tcW w:w="3429" w:type="dxa"/>
            <w:tcBorders>
              <w:top w:val="nil"/>
              <w:bottom w:val="nil"/>
            </w:tcBorders>
          </w:tcPr>
          <w:p>
            <w:pPr>
              <w:pStyle w:val="TableParagraph"/>
              <w:rPr>
                <w:b/>
                <w:sz w:val="18"/>
              </w:rPr>
            </w:pPr>
          </w:p>
          <w:p>
            <w:pPr>
              <w:pStyle w:val="TableParagraph"/>
              <w:spacing w:before="2"/>
              <w:rPr>
                <w:b/>
                <w:sz w:val="18"/>
              </w:rPr>
            </w:pPr>
          </w:p>
          <w:p>
            <w:pPr>
              <w:pStyle w:val="TableParagraph"/>
              <w:spacing w:line="302" w:lineRule="auto"/>
              <w:ind w:left="86"/>
              <w:rPr>
                <w:sz w:val="18"/>
              </w:rPr>
            </w:pPr>
            <w:r>
              <w:rPr>
                <w:sz w:val="18"/>
              </w:rPr>
              <w:t>Support</w:t>
            </w:r>
            <w:r>
              <w:rPr>
                <w:spacing w:val="-8"/>
                <w:sz w:val="18"/>
              </w:rPr>
              <w:t> </w:t>
            </w:r>
            <w:r>
              <w:rPr>
                <w:sz w:val="18"/>
              </w:rPr>
              <w:t>added</w:t>
            </w:r>
            <w:r>
              <w:rPr>
                <w:spacing w:val="-6"/>
                <w:sz w:val="18"/>
              </w:rPr>
              <w:t> </w:t>
            </w:r>
            <w:r>
              <w:rPr>
                <w:sz w:val="18"/>
              </w:rPr>
              <w:t>for</w:t>
            </w:r>
            <w:r>
              <w:rPr>
                <w:spacing w:val="-6"/>
                <w:sz w:val="18"/>
              </w:rPr>
              <w:t> </w:t>
            </w:r>
            <w:r>
              <w:rPr>
                <w:sz w:val="18"/>
              </w:rPr>
              <w:t>Fiserv</w:t>
            </w:r>
            <w:r>
              <w:rPr>
                <w:spacing w:val="-8"/>
                <w:sz w:val="18"/>
              </w:rPr>
              <w:t> </w:t>
            </w:r>
            <w:r>
              <w:rPr>
                <w:sz w:val="18"/>
              </w:rPr>
              <w:t>based</w:t>
            </w:r>
            <w:r>
              <w:rPr>
                <w:spacing w:val="-6"/>
                <w:sz w:val="18"/>
              </w:rPr>
              <w:t> </w:t>
            </w:r>
            <w:r>
              <w:rPr>
                <w:sz w:val="18"/>
              </w:rPr>
              <w:t>auth- </w:t>
            </w:r>
            <w:r>
              <w:rPr>
                <w:spacing w:val="-2"/>
                <w:sz w:val="18"/>
              </w:rPr>
              <w:t>hosts</w:t>
            </w:r>
          </w:p>
        </w:tc>
        <w:tc>
          <w:tcPr>
            <w:tcW w:w="3226" w:type="dxa"/>
            <w:tcBorders>
              <w:top w:val="nil"/>
              <w:bottom w:val="nil"/>
            </w:tcBorders>
          </w:tcPr>
          <w:p>
            <w:pPr>
              <w:pStyle w:val="TableParagraph"/>
              <w:spacing w:line="300" w:lineRule="auto" w:before="30"/>
              <w:ind w:left="85" w:right="1970"/>
              <w:rPr>
                <w:sz w:val="18"/>
              </w:rPr>
            </w:pPr>
            <w:r>
              <w:rPr>
                <w:sz w:val="18"/>
              </w:rPr>
              <w:t>Refer to: </w:t>
            </w:r>
            <w:hyperlink w:history="true" w:anchor="_bookmark51">
              <w:r>
                <w:rPr>
                  <w:color w:val="0000FF"/>
                  <w:sz w:val="18"/>
                  <w:u w:val="single" w:color="0000FF"/>
                </w:rPr>
                <w:t>Fiserv DE 43</w:t>
              </w:r>
            </w:hyperlink>
            <w:r>
              <w:rPr>
                <w:color w:val="0000FF"/>
                <w:sz w:val="18"/>
                <w:u w:val="none"/>
              </w:rPr>
              <w:t> </w:t>
            </w:r>
            <w:hyperlink w:history="true" w:anchor="_bookmark63">
              <w:r>
                <w:rPr>
                  <w:color w:val="0000FF"/>
                  <w:sz w:val="18"/>
                  <w:u w:val="single" w:color="0000FF"/>
                </w:rPr>
                <w:t>Fiserv DE 90</w:t>
              </w:r>
            </w:hyperlink>
            <w:r>
              <w:rPr>
                <w:color w:val="0000FF"/>
                <w:sz w:val="18"/>
                <w:u w:val="none"/>
              </w:rPr>
              <w:t> </w:t>
            </w:r>
            <w:hyperlink w:history="true" w:anchor="_bookmark67">
              <w:r>
                <w:rPr>
                  <w:color w:val="0000FF"/>
                  <w:sz w:val="18"/>
                  <w:u w:val="single" w:color="0000FF"/>
                </w:rPr>
                <w:t>Fiserv</w:t>
              </w:r>
              <w:r>
                <w:rPr>
                  <w:color w:val="0000FF"/>
                  <w:spacing w:val="-15"/>
                  <w:sz w:val="18"/>
                  <w:u w:val="single" w:color="0000FF"/>
                </w:rPr>
                <w:t> </w:t>
              </w:r>
              <w:r>
                <w:rPr>
                  <w:color w:val="0000FF"/>
                  <w:sz w:val="18"/>
                  <w:u w:val="single" w:color="0000FF"/>
                </w:rPr>
                <w:t>DE</w:t>
              </w:r>
              <w:r>
                <w:rPr>
                  <w:color w:val="0000FF"/>
                  <w:spacing w:val="-12"/>
                  <w:sz w:val="18"/>
                  <w:u w:val="single" w:color="0000FF"/>
                </w:rPr>
                <w:t> </w:t>
              </w:r>
              <w:r>
                <w:rPr>
                  <w:color w:val="0000FF"/>
                  <w:sz w:val="18"/>
                  <w:u w:val="single" w:color="0000FF"/>
                </w:rPr>
                <w:t>109</w:t>
              </w:r>
            </w:hyperlink>
            <w:r>
              <w:rPr>
                <w:color w:val="0000FF"/>
                <w:sz w:val="18"/>
                <w:u w:val="none"/>
              </w:rPr>
              <w:t> </w:t>
            </w:r>
            <w:hyperlink w:history="true" w:anchor="_bookmark68">
              <w:r>
                <w:rPr>
                  <w:color w:val="0000FF"/>
                  <w:sz w:val="18"/>
                  <w:u w:val="single" w:color="0000FF"/>
                </w:rPr>
                <w:t>Fiserv</w:t>
              </w:r>
              <w:r>
                <w:rPr>
                  <w:color w:val="0000FF"/>
                  <w:spacing w:val="-1"/>
                  <w:sz w:val="18"/>
                  <w:u w:val="single" w:color="0000FF"/>
                </w:rPr>
                <w:t> </w:t>
              </w:r>
              <w:r>
                <w:rPr>
                  <w:color w:val="0000FF"/>
                  <w:sz w:val="18"/>
                  <w:u w:val="single" w:color="0000FF"/>
                </w:rPr>
                <w:t>DE</w:t>
              </w:r>
              <w:r>
                <w:rPr>
                  <w:color w:val="0000FF"/>
                  <w:spacing w:val="-2"/>
                  <w:sz w:val="18"/>
                  <w:u w:val="single" w:color="0000FF"/>
                </w:rPr>
                <w:t> </w:t>
              </w:r>
              <w:r>
                <w:rPr>
                  <w:color w:val="0000FF"/>
                  <w:spacing w:val="-5"/>
                  <w:sz w:val="18"/>
                  <w:u w:val="single" w:color="0000FF"/>
                </w:rPr>
                <w:t>111</w:t>
              </w:r>
            </w:hyperlink>
          </w:p>
        </w:tc>
      </w:tr>
      <w:tr>
        <w:trPr>
          <w:trHeight w:val="851" w:hRule="atLeast"/>
        </w:trPr>
        <w:tc>
          <w:tcPr>
            <w:tcW w:w="1147" w:type="dxa"/>
            <w:tcBorders>
              <w:top w:val="nil"/>
              <w:bottom w:val="nil"/>
            </w:tcBorders>
            <w:shd w:val="clear" w:color="auto" w:fill="EFF8FD"/>
          </w:tcPr>
          <w:p>
            <w:pPr>
              <w:pStyle w:val="TableParagraph"/>
              <w:spacing w:before="89"/>
              <w:rPr>
                <w:b/>
                <w:sz w:val="18"/>
              </w:rPr>
            </w:pPr>
          </w:p>
          <w:p>
            <w:pPr>
              <w:pStyle w:val="TableParagraph"/>
              <w:ind w:left="10"/>
              <w:jc w:val="center"/>
              <w:rPr>
                <w:sz w:val="18"/>
              </w:rPr>
            </w:pPr>
            <w:r>
              <w:rPr>
                <w:spacing w:val="-2"/>
                <w:sz w:val="18"/>
              </w:rPr>
              <w:t>21.10.1</w:t>
            </w:r>
          </w:p>
        </w:tc>
        <w:tc>
          <w:tcPr>
            <w:tcW w:w="1344" w:type="dxa"/>
            <w:tcBorders>
              <w:top w:val="nil"/>
              <w:bottom w:val="nil"/>
            </w:tcBorders>
            <w:shd w:val="clear" w:color="auto" w:fill="EFF8FD"/>
          </w:tcPr>
          <w:p>
            <w:pPr>
              <w:pStyle w:val="TableParagraph"/>
              <w:spacing w:line="300" w:lineRule="auto" w:before="163"/>
              <w:ind w:left="470" w:right="12" w:hanging="315"/>
              <w:rPr>
                <w:sz w:val="18"/>
              </w:rPr>
            </w:pPr>
            <w:r>
              <w:rPr>
                <w:spacing w:val="-2"/>
                <w:sz w:val="18"/>
              </w:rPr>
              <w:t>October</w:t>
            </w:r>
            <w:r>
              <w:rPr>
                <w:spacing w:val="-11"/>
                <w:sz w:val="18"/>
              </w:rPr>
              <w:t> </w:t>
            </w:r>
            <w:r>
              <w:rPr>
                <w:spacing w:val="-2"/>
                <w:sz w:val="18"/>
              </w:rPr>
              <w:t>11</w:t>
            </w:r>
            <w:r>
              <w:rPr>
                <w:spacing w:val="-2"/>
                <w:position w:val="6"/>
                <w:sz w:val="12"/>
              </w:rPr>
              <w:t>th</w:t>
            </w:r>
            <w:r>
              <w:rPr>
                <w:spacing w:val="-2"/>
                <w:sz w:val="18"/>
              </w:rPr>
              <w:t>, </w:t>
            </w:r>
            <w:r>
              <w:rPr>
                <w:spacing w:val="-4"/>
                <w:sz w:val="18"/>
              </w:rPr>
              <w:t>2021</w:t>
            </w:r>
          </w:p>
        </w:tc>
        <w:tc>
          <w:tcPr>
            <w:tcW w:w="3429" w:type="dxa"/>
            <w:tcBorders>
              <w:top w:val="nil"/>
              <w:bottom w:val="nil"/>
            </w:tcBorders>
            <w:shd w:val="clear" w:color="auto" w:fill="EFF8FD"/>
          </w:tcPr>
          <w:p>
            <w:pPr>
              <w:pStyle w:val="TableParagraph"/>
              <w:spacing w:line="300" w:lineRule="auto" w:before="37"/>
              <w:ind w:left="86" w:right="101"/>
              <w:rPr>
                <w:sz w:val="18"/>
              </w:rPr>
            </w:pPr>
            <w:r>
              <w:rPr>
                <w:sz w:val="18"/>
              </w:rPr>
              <w:t>Addition of new Token Device Type Addition</w:t>
            </w:r>
            <w:r>
              <w:rPr>
                <w:spacing w:val="-5"/>
                <w:sz w:val="18"/>
              </w:rPr>
              <w:t> </w:t>
            </w:r>
            <w:r>
              <w:rPr>
                <w:sz w:val="18"/>
              </w:rPr>
              <w:t>of</w:t>
            </w:r>
            <w:r>
              <w:rPr>
                <w:spacing w:val="-5"/>
                <w:sz w:val="18"/>
              </w:rPr>
              <w:t> </w:t>
            </w:r>
            <w:r>
              <w:rPr>
                <w:sz w:val="18"/>
              </w:rPr>
              <w:t>new</w:t>
            </w:r>
            <w:r>
              <w:rPr>
                <w:spacing w:val="-5"/>
                <w:sz w:val="18"/>
              </w:rPr>
              <w:t> </w:t>
            </w:r>
            <w:r>
              <w:rPr>
                <w:sz w:val="18"/>
              </w:rPr>
              <w:t>Dataset</w:t>
            </w:r>
            <w:r>
              <w:rPr>
                <w:spacing w:val="-5"/>
                <w:sz w:val="18"/>
              </w:rPr>
              <w:t> </w:t>
            </w:r>
            <w:r>
              <w:rPr>
                <w:sz w:val="18"/>
              </w:rPr>
              <w:t>in</w:t>
            </w:r>
            <w:r>
              <w:rPr>
                <w:spacing w:val="-5"/>
                <w:sz w:val="18"/>
              </w:rPr>
              <w:t> </w:t>
            </w:r>
            <w:r>
              <w:rPr>
                <w:sz w:val="18"/>
              </w:rPr>
              <w:t>DE</w:t>
            </w:r>
            <w:r>
              <w:rPr>
                <w:spacing w:val="-8"/>
                <w:sz w:val="18"/>
              </w:rPr>
              <w:t> </w:t>
            </w:r>
            <w:r>
              <w:rPr>
                <w:sz w:val="18"/>
              </w:rPr>
              <w:t>125</w:t>
            </w:r>
            <w:r>
              <w:rPr>
                <w:spacing w:val="-5"/>
                <w:sz w:val="18"/>
              </w:rPr>
              <w:t> </w:t>
            </w:r>
            <w:r>
              <w:rPr>
                <w:sz w:val="18"/>
              </w:rPr>
              <w:t>for </w:t>
            </w:r>
            <w:r>
              <w:rPr>
                <w:spacing w:val="-4"/>
                <w:sz w:val="18"/>
              </w:rPr>
              <w:t>Visa</w:t>
            </w:r>
          </w:p>
        </w:tc>
        <w:tc>
          <w:tcPr>
            <w:tcW w:w="3226" w:type="dxa"/>
            <w:tcBorders>
              <w:top w:val="nil"/>
              <w:bottom w:val="nil"/>
            </w:tcBorders>
            <w:shd w:val="clear" w:color="auto" w:fill="EFF8FD"/>
          </w:tcPr>
          <w:p>
            <w:pPr>
              <w:pStyle w:val="TableParagraph"/>
              <w:spacing w:before="37"/>
              <w:ind w:left="85"/>
              <w:rPr>
                <w:sz w:val="18"/>
              </w:rPr>
            </w:pPr>
            <w:r>
              <w:rPr>
                <w:sz w:val="18"/>
              </w:rPr>
              <w:t>Refer</w:t>
            </w:r>
            <w:r>
              <w:rPr>
                <w:spacing w:val="1"/>
                <w:sz w:val="18"/>
              </w:rPr>
              <w:t> </w:t>
            </w:r>
            <w:r>
              <w:rPr>
                <w:spacing w:val="-5"/>
                <w:sz w:val="18"/>
              </w:rPr>
              <w:t>to:</w:t>
            </w:r>
          </w:p>
          <w:p>
            <w:pPr>
              <w:pStyle w:val="TableParagraph"/>
              <w:spacing w:line="300" w:lineRule="auto" w:before="52"/>
              <w:ind w:left="85" w:right="1528"/>
              <w:rPr>
                <w:sz w:val="18"/>
              </w:rPr>
            </w:pPr>
            <w:r>
              <w:rPr>
                <w:spacing w:val="-2"/>
                <w:sz w:val="18"/>
              </w:rPr>
              <w:t>Token</w:t>
            </w:r>
            <w:r>
              <w:rPr>
                <w:spacing w:val="-13"/>
                <w:sz w:val="18"/>
              </w:rPr>
              <w:t> </w:t>
            </w:r>
            <w:r>
              <w:rPr>
                <w:spacing w:val="-2"/>
                <w:sz w:val="18"/>
              </w:rPr>
              <w:t>Device</w:t>
            </w:r>
            <w:r>
              <w:rPr>
                <w:spacing w:val="-10"/>
                <w:sz w:val="18"/>
              </w:rPr>
              <w:t> </w:t>
            </w:r>
            <w:r>
              <w:rPr>
                <w:spacing w:val="-2"/>
                <w:sz w:val="18"/>
              </w:rPr>
              <w:t>Type </w:t>
            </w:r>
            <w:r>
              <w:rPr>
                <w:sz w:val="18"/>
              </w:rPr>
              <w:t>Data Element 125</w:t>
            </w:r>
          </w:p>
        </w:tc>
      </w:tr>
      <w:tr>
        <w:trPr>
          <w:trHeight w:val="695" w:hRule="atLeast"/>
        </w:trPr>
        <w:tc>
          <w:tcPr>
            <w:tcW w:w="1147" w:type="dxa"/>
            <w:tcBorders>
              <w:top w:val="nil"/>
            </w:tcBorders>
          </w:tcPr>
          <w:p>
            <w:pPr>
              <w:pStyle w:val="TableParagraph"/>
              <w:spacing w:before="12"/>
              <w:rPr>
                <w:b/>
                <w:sz w:val="18"/>
              </w:rPr>
            </w:pPr>
          </w:p>
          <w:p>
            <w:pPr>
              <w:pStyle w:val="TableParagraph"/>
              <w:spacing w:before="1"/>
              <w:ind w:left="10"/>
              <w:jc w:val="center"/>
              <w:rPr>
                <w:sz w:val="18"/>
              </w:rPr>
            </w:pPr>
            <w:r>
              <w:rPr>
                <w:spacing w:val="-2"/>
                <w:sz w:val="18"/>
              </w:rPr>
              <w:t>21.09.1</w:t>
            </w:r>
          </w:p>
        </w:tc>
        <w:tc>
          <w:tcPr>
            <w:tcW w:w="1344" w:type="dxa"/>
            <w:tcBorders>
              <w:top w:val="nil"/>
            </w:tcBorders>
          </w:tcPr>
          <w:p>
            <w:pPr>
              <w:pStyle w:val="TableParagraph"/>
              <w:spacing w:line="292" w:lineRule="auto" w:before="90"/>
              <w:ind w:left="321" w:right="12" w:hanging="92"/>
              <w:rPr>
                <w:sz w:val="18"/>
              </w:rPr>
            </w:pPr>
            <w:r>
              <w:rPr>
                <w:spacing w:val="-2"/>
                <w:sz w:val="18"/>
              </w:rPr>
              <w:t>September </w:t>
            </w:r>
            <w:r>
              <w:rPr>
                <w:sz w:val="18"/>
              </w:rPr>
              <w:t>7</w:t>
            </w:r>
            <w:r>
              <w:rPr>
                <w:position w:val="6"/>
                <w:sz w:val="12"/>
              </w:rPr>
              <w:t>th</w:t>
            </w:r>
            <w:r>
              <w:rPr>
                <w:sz w:val="18"/>
              </w:rPr>
              <w:t>, 2021</w:t>
            </w:r>
          </w:p>
        </w:tc>
        <w:tc>
          <w:tcPr>
            <w:tcW w:w="3429" w:type="dxa"/>
            <w:tcBorders>
              <w:top w:val="nil"/>
            </w:tcBorders>
          </w:tcPr>
          <w:p>
            <w:pPr>
              <w:pStyle w:val="TableParagraph"/>
              <w:spacing w:before="12"/>
              <w:rPr>
                <w:b/>
                <w:sz w:val="18"/>
              </w:rPr>
            </w:pPr>
          </w:p>
          <w:p>
            <w:pPr>
              <w:pStyle w:val="TableParagraph"/>
              <w:spacing w:before="1"/>
              <w:ind w:left="86"/>
              <w:rPr>
                <w:sz w:val="18"/>
              </w:rPr>
            </w:pPr>
            <w:r>
              <w:rPr>
                <w:sz w:val="18"/>
              </w:rPr>
              <w:t>Addition</w:t>
            </w:r>
            <w:r>
              <w:rPr>
                <w:spacing w:val="-2"/>
                <w:sz w:val="18"/>
              </w:rPr>
              <w:t> </w:t>
            </w:r>
            <w:r>
              <w:rPr>
                <w:sz w:val="18"/>
              </w:rPr>
              <w:t>of</w:t>
            </w:r>
            <w:r>
              <w:rPr>
                <w:spacing w:val="-2"/>
                <w:sz w:val="18"/>
              </w:rPr>
              <w:t> </w:t>
            </w:r>
            <w:r>
              <w:rPr>
                <w:sz w:val="18"/>
              </w:rPr>
              <w:t>new</w:t>
            </w:r>
            <w:r>
              <w:rPr>
                <w:spacing w:val="-2"/>
                <w:sz w:val="18"/>
              </w:rPr>
              <w:t> </w:t>
            </w:r>
            <w:r>
              <w:rPr>
                <w:sz w:val="18"/>
              </w:rPr>
              <w:t>Field</w:t>
            </w:r>
            <w:r>
              <w:rPr>
                <w:spacing w:val="-2"/>
                <w:sz w:val="18"/>
              </w:rPr>
              <w:t> </w:t>
            </w:r>
            <w:r>
              <w:rPr>
                <w:sz w:val="18"/>
              </w:rPr>
              <w:t>for</w:t>
            </w:r>
            <w:r>
              <w:rPr>
                <w:spacing w:val="-2"/>
                <w:sz w:val="18"/>
              </w:rPr>
              <w:t> Mastercard</w:t>
            </w:r>
          </w:p>
        </w:tc>
        <w:tc>
          <w:tcPr>
            <w:tcW w:w="3226" w:type="dxa"/>
            <w:tcBorders>
              <w:top w:val="nil"/>
            </w:tcBorders>
          </w:tcPr>
          <w:p>
            <w:pPr>
              <w:pStyle w:val="TableParagraph"/>
              <w:spacing w:before="90"/>
              <w:ind w:left="85"/>
              <w:rPr>
                <w:sz w:val="18"/>
              </w:rPr>
            </w:pPr>
            <w:r>
              <w:rPr>
                <w:sz w:val="18"/>
              </w:rPr>
              <w:t>Refer </w:t>
            </w:r>
            <w:r>
              <w:rPr>
                <w:spacing w:val="-5"/>
                <w:sz w:val="18"/>
              </w:rPr>
              <w:t>to:</w:t>
            </w:r>
          </w:p>
          <w:p>
            <w:pPr>
              <w:pStyle w:val="TableParagraph"/>
              <w:spacing w:before="50"/>
              <w:ind w:left="85"/>
              <w:rPr>
                <w:sz w:val="18"/>
              </w:rPr>
            </w:pPr>
            <w:r>
              <w:rPr>
                <w:sz w:val="18"/>
              </w:rPr>
              <w:t>Data</w:t>
            </w:r>
            <w:r>
              <w:rPr>
                <w:spacing w:val="-3"/>
                <w:sz w:val="18"/>
              </w:rPr>
              <w:t> </w:t>
            </w:r>
            <w:r>
              <w:rPr>
                <w:sz w:val="18"/>
              </w:rPr>
              <w:t>Element</w:t>
            </w:r>
            <w:r>
              <w:rPr>
                <w:spacing w:val="-2"/>
                <w:sz w:val="18"/>
              </w:rPr>
              <w:t> </w:t>
            </w:r>
            <w:r>
              <w:rPr>
                <w:spacing w:val="-5"/>
                <w:sz w:val="18"/>
              </w:rPr>
              <w:t>108</w:t>
            </w:r>
          </w:p>
        </w:tc>
      </w:tr>
    </w:tbl>
    <w:p>
      <w:pPr>
        <w:pStyle w:val="BodyText"/>
        <w:rPr>
          <w:b/>
        </w:rPr>
      </w:pPr>
    </w:p>
    <w:p>
      <w:pPr>
        <w:pStyle w:val="BodyText"/>
        <w:rPr>
          <w:b/>
        </w:rPr>
      </w:pPr>
    </w:p>
    <w:p>
      <w:pPr>
        <w:pStyle w:val="BodyText"/>
        <w:spacing w:before="4"/>
        <w:rPr>
          <w:b/>
        </w:rPr>
      </w:pPr>
      <w:r>
        <w:rPr/>
        <mc:AlternateContent>
          <mc:Choice Requires="wps">
            <w:drawing>
              <wp:anchor distT="0" distB="0" distL="0" distR="0" allowOverlap="1" layoutInCell="1" locked="0" behindDoc="1" simplePos="0" relativeHeight="487588864">
                <wp:simplePos x="0" y="0"/>
                <wp:positionH relativeFrom="page">
                  <wp:posOffset>612139</wp:posOffset>
                </wp:positionH>
                <wp:positionV relativeFrom="paragraph">
                  <wp:posOffset>163817</wp:posOffset>
                </wp:positionV>
                <wp:extent cx="6336030" cy="2413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12.899023pt;width:498.89998pt;height:1.856197pt;mso-position-horizontal-relative:page;mso-position-vertical-relative:paragraph;z-index:-15727616;mso-wrap-distance-left:0;mso-wrap-distance-right:0" id="docshape10" filled="true" fillcolor="#25b6ea" stroked="false">
                <v:fill type="solid"/>
                <w10:wrap type="topAndBottom"/>
              </v:rect>
            </w:pict>
          </mc:Fallback>
        </mc:AlternateContent>
      </w:r>
    </w:p>
    <w:p>
      <w:pPr>
        <w:spacing w:after="0"/>
        <w:sectPr>
          <w:headerReference w:type="default" r:id="rId8"/>
          <w:footerReference w:type="default" r:id="rId9"/>
          <w:pgSz w:w="11910" w:h="16840"/>
          <w:pgMar w:header="942" w:footer="680" w:top="1680" w:bottom="880" w:left="860" w:right="920"/>
          <w:pgNumType w:start="7"/>
        </w:sectPr>
      </w:pPr>
    </w:p>
    <w:tbl>
      <w:tblPr>
        <w:tblW w:w="0" w:type="auto"/>
        <w:jc w:val="left"/>
        <w:tblInd w:w="525"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147"/>
        <w:gridCol w:w="1344"/>
        <w:gridCol w:w="3429"/>
        <w:gridCol w:w="3226"/>
      </w:tblGrid>
      <w:tr>
        <w:trPr>
          <w:trHeight w:val="852" w:hRule="atLeast"/>
        </w:trPr>
        <w:tc>
          <w:tcPr>
            <w:tcW w:w="1147" w:type="dxa"/>
            <w:tcBorders>
              <w:top w:val="nil"/>
              <w:bottom w:val="nil"/>
            </w:tcBorders>
            <w:shd w:val="clear" w:color="auto" w:fill="EFF8FD"/>
          </w:tcPr>
          <w:p>
            <w:pPr>
              <w:pStyle w:val="TableParagraph"/>
              <w:spacing w:before="85"/>
              <w:rPr>
                <w:b/>
                <w:sz w:val="18"/>
              </w:rPr>
            </w:pPr>
          </w:p>
          <w:p>
            <w:pPr>
              <w:pStyle w:val="TableParagraph"/>
              <w:ind w:left="10"/>
              <w:jc w:val="center"/>
              <w:rPr>
                <w:sz w:val="18"/>
              </w:rPr>
            </w:pPr>
            <w:r>
              <w:rPr>
                <w:spacing w:val="-2"/>
                <w:sz w:val="18"/>
              </w:rPr>
              <w:t>21.08.2</w:t>
            </w:r>
          </w:p>
        </w:tc>
        <w:tc>
          <w:tcPr>
            <w:tcW w:w="1344" w:type="dxa"/>
            <w:tcBorders>
              <w:top w:val="nil"/>
              <w:bottom w:val="nil"/>
            </w:tcBorders>
            <w:shd w:val="clear" w:color="auto" w:fill="EFF8FD"/>
          </w:tcPr>
          <w:p>
            <w:pPr>
              <w:pStyle w:val="TableParagraph"/>
              <w:spacing w:line="300" w:lineRule="auto" w:before="159"/>
              <w:ind w:left="470" w:right="177" w:hanging="281"/>
              <w:rPr>
                <w:sz w:val="18"/>
              </w:rPr>
            </w:pPr>
            <w:r>
              <w:rPr>
                <w:sz w:val="18"/>
              </w:rPr>
              <w:t>August</w:t>
            </w:r>
            <w:r>
              <w:rPr>
                <w:spacing w:val="-13"/>
                <w:sz w:val="18"/>
              </w:rPr>
              <w:t> </w:t>
            </w:r>
            <w:r>
              <w:rPr>
                <w:sz w:val="18"/>
              </w:rPr>
              <w:t>25</w:t>
            </w:r>
            <w:r>
              <w:rPr>
                <w:position w:val="6"/>
                <w:sz w:val="12"/>
              </w:rPr>
              <w:t>th</w:t>
            </w:r>
            <w:r>
              <w:rPr>
                <w:sz w:val="18"/>
              </w:rPr>
              <w:t>, </w:t>
            </w:r>
            <w:r>
              <w:rPr>
                <w:spacing w:val="-4"/>
                <w:sz w:val="18"/>
              </w:rPr>
              <w:t>2021</w:t>
            </w:r>
          </w:p>
        </w:tc>
        <w:tc>
          <w:tcPr>
            <w:tcW w:w="3429" w:type="dxa"/>
            <w:tcBorders>
              <w:top w:val="nil"/>
              <w:bottom w:val="nil"/>
            </w:tcBorders>
            <w:shd w:val="clear" w:color="auto" w:fill="EFF8FD"/>
          </w:tcPr>
          <w:p>
            <w:pPr>
              <w:pStyle w:val="TableParagraph"/>
              <w:spacing w:before="85"/>
              <w:rPr>
                <w:b/>
                <w:sz w:val="18"/>
              </w:rPr>
            </w:pPr>
          </w:p>
          <w:p>
            <w:pPr>
              <w:pStyle w:val="TableParagraph"/>
              <w:ind w:left="86"/>
              <w:rPr>
                <w:sz w:val="18"/>
              </w:rPr>
            </w:pPr>
            <w:r>
              <w:rPr>
                <w:sz w:val="18"/>
              </w:rPr>
              <w:t>Addition</w:t>
            </w:r>
            <w:r>
              <w:rPr>
                <w:spacing w:val="-4"/>
                <w:sz w:val="18"/>
              </w:rPr>
              <w:t> </w:t>
            </w:r>
            <w:r>
              <w:rPr>
                <w:sz w:val="18"/>
              </w:rPr>
              <w:t>of</w:t>
            </w:r>
            <w:r>
              <w:rPr>
                <w:spacing w:val="-3"/>
                <w:sz w:val="18"/>
              </w:rPr>
              <w:t> </w:t>
            </w:r>
            <w:r>
              <w:rPr>
                <w:sz w:val="18"/>
              </w:rPr>
              <w:t>new</w:t>
            </w:r>
            <w:r>
              <w:rPr>
                <w:spacing w:val="-2"/>
                <w:sz w:val="18"/>
              </w:rPr>
              <w:t> </w:t>
            </w:r>
            <w:r>
              <w:rPr>
                <w:sz w:val="18"/>
              </w:rPr>
              <w:t>fields</w:t>
            </w:r>
            <w:r>
              <w:rPr>
                <w:spacing w:val="-2"/>
                <w:sz w:val="18"/>
              </w:rPr>
              <w:t> </w:t>
            </w:r>
            <w:r>
              <w:rPr>
                <w:sz w:val="18"/>
              </w:rPr>
              <w:t>33</w:t>
            </w:r>
            <w:r>
              <w:rPr>
                <w:spacing w:val="-2"/>
                <w:sz w:val="18"/>
              </w:rPr>
              <w:t> </w:t>
            </w:r>
            <w:r>
              <w:rPr>
                <w:sz w:val="18"/>
              </w:rPr>
              <w:t>and</w:t>
            </w:r>
            <w:r>
              <w:rPr>
                <w:spacing w:val="-2"/>
                <w:sz w:val="18"/>
              </w:rPr>
              <w:t> </w:t>
            </w:r>
            <w:r>
              <w:rPr>
                <w:spacing w:val="-5"/>
                <w:sz w:val="18"/>
              </w:rPr>
              <w:t>90</w:t>
            </w:r>
          </w:p>
        </w:tc>
        <w:tc>
          <w:tcPr>
            <w:tcW w:w="3226" w:type="dxa"/>
            <w:tcBorders>
              <w:top w:val="nil"/>
              <w:bottom w:val="nil"/>
            </w:tcBorders>
            <w:shd w:val="clear" w:color="auto" w:fill="EFF8FD"/>
          </w:tcPr>
          <w:p>
            <w:pPr>
              <w:pStyle w:val="TableParagraph"/>
              <w:spacing w:before="33"/>
              <w:ind w:left="85"/>
              <w:rPr>
                <w:sz w:val="18"/>
              </w:rPr>
            </w:pPr>
            <w:r>
              <w:rPr>
                <w:sz w:val="18"/>
              </w:rPr>
              <w:t>Refer </w:t>
            </w:r>
            <w:r>
              <w:rPr>
                <w:spacing w:val="-5"/>
                <w:sz w:val="18"/>
              </w:rPr>
              <w:t>to:</w:t>
            </w:r>
          </w:p>
          <w:p>
            <w:pPr>
              <w:pStyle w:val="TableParagraph"/>
              <w:spacing w:before="52"/>
              <w:ind w:left="85"/>
              <w:rPr>
                <w:sz w:val="18"/>
              </w:rPr>
            </w:pPr>
            <w:r>
              <w:rPr>
                <w:sz w:val="18"/>
              </w:rPr>
              <w:t>Data</w:t>
            </w:r>
            <w:r>
              <w:rPr>
                <w:spacing w:val="-3"/>
                <w:sz w:val="18"/>
              </w:rPr>
              <w:t> </w:t>
            </w:r>
            <w:r>
              <w:rPr>
                <w:sz w:val="18"/>
              </w:rPr>
              <w:t>Element</w:t>
            </w:r>
            <w:r>
              <w:rPr>
                <w:spacing w:val="-2"/>
                <w:sz w:val="18"/>
              </w:rPr>
              <w:t> </w:t>
            </w:r>
            <w:r>
              <w:rPr>
                <w:spacing w:val="-5"/>
                <w:sz w:val="18"/>
              </w:rPr>
              <w:t>33</w:t>
            </w:r>
          </w:p>
          <w:p>
            <w:pPr>
              <w:pStyle w:val="TableParagraph"/>
              <w:spacing w:before="52"/>
              <w:ind w:left="85"/>
              <w:rPr>
                <w:sz w:val="18"/>
              </w:rPr>
            </w:pPr>
            <w:r>
              <w:rPr>
                <w:sz w:val="18"/>
              </w:rPr>
              <w:t>Data</w:t>
            </w:r>
            <w:r>
              <w:rPr>
                <w:spacing w:val="-3"/>
                <w:sz w:val="18"/>
              </w:rPr>
              <w:t> </w:t>
            </w:r>
            <w:r>
              <w:rPr>
                <w:sz w:val="18"/>
              </w:rPr>
              <w:t>Element</w:t>
            </w:r>
            <w:r>
              <w:rPr>
                <w:spacing w:val="-2"/>
                <w:sz w:val="18"/>
              </w:rPr>
              <w:t> </w:t>
            </w:r>
            <w:r>
              <w:rPr>
                <w:spacing w:val="-5"/>
                <w:sz w:val="18"/>
              </w:rPr>
              <w:t>90</w:t>
            </w:r>
          </w:p>
        </w:tc>
      </w:tr>
      <w:tr>
        <w:trPr>
          <w:trHeight w:val="695" w:hRule="atLeast"/>
        </w:trPr>
        <w:tc>
          <w:tcPr>
            <w:tcW w:w="1147" w:type="dxa"/>
            <w:tcBorders>
              <w:top w:val="nil"/>
              <w:bottom w:val="nil"/>
            </w:tcBorders>
          </w:tcPr>
          <w:p>
            <w:pPr>
              <w:pStyle w:val="TableParagraph"/>
              <w:spacing w:before="8"/>
              <w:rPr>
                <w:b/>
                <w:sz w:val="18"/>
              </w:rPr>
            </w:pPr>
          </w:p>
          <w:p>
            <w:pPr>
              <w:pStyle w:val="TableParagraph"/>
              <w:ind w:left="10"/>
              <w:jc w:val="center"/>
              <w:rPr>
                <w:sz w:val="18"/>
              </w:rPr>
            </w:pPr>
            <w:r>
              <w:rPr>
                <w:spacing w:val="-2"/>
                <w:sz w:val="18"/>
              </w:rPr>
              <w:t>21.08</w:t>
            </w:r>
          </w:p>
        </w:tc>
        <w:tc>
          <w:tcPr>
            <w:tcW w:w="1344" w:type="dxa"/>
            <w:tcBorders>
              <w:top w:val="nil"/>
              <w:bottom w:val="nil"/>
            </w:tcBorders>
          </w:tcPr>
          <w:p>
            <w:pPr>
              <w:pStyle w:val="TableParagraph"/>
              <w:spacing w:line="297" w:lineRule="auto" w:before="82"/>
              <w:ind w:left="470" w:right="177" w:hanging="281"/>
              <w:rPr>
                <w:sz w:val="18"/>
              </w:rPr>
            </w:pPr>
            <w:r>
              <w:rPr>
                <w:sz w:val="18"/>
              </w:rPr>
              <w:t>August</w:t>
            </w:r>
            <w:r>
              <w:rPr>
                <w:spacing w:val="-13"/>
                <w:sz w:val="18"/>
              </w:rPr>
              <w:t> </w:t>
            </w:r>
            <w:r>
              <w:rPr>
                <w:sz w:val="18"/>
              </w:rPr>
              <w:t>15</w:t>
            </w:r>
            <w:r>
              <w:rPr>
                <w:position w:val="6"/>
                <w:sz w:val="12"/>
              </w:rPr>
              <w:t>th</w:t>
            </w:r>
            <w:r>
              <w:rPr>
                <w:sz w:val="18"/>
              </w:rPr>
              <w:t>, </w:t>
            </w:r>
            <w:r>
              <w:rPr>
                <w:spacing w:val="-4"/>
                <w:sz w:val="18"/>
              </w:rPr>
              <w:t>2021</w:t>
            </w:r>
          </w:p>
        </w:tc>
        <w:tc>
          <w:tcPr>
            <w:tcW w:w="3429" w:type="dxa"/>
            <w:tcBorders>
              <w:top w:val="nil"/>
              <w:bottom w:val="nil"/>
            </w:tcBorders>
          </w:tcPr>
          <w:p>
            <w:pPr>
              <w:pStyle w:val="TableParagraph"/>
              <w:spacing w:line="297" w:lineRule="auto" w:before="85"/>
              <w:ind w:left="86"/>
              <w:rPr>
                <w:sz w:val="18"/>
              </w:rPr>
            </w:pPr>
            <w:r>
              <w:rPr>
                <w:sz w:val="18"/>
              </w:rPr>
              <w:t>Addition</w:t>
            </w:r>
            <w:r>
              <w:rPr>
                <w:spacing w:val="-6"/>
                <w:sz w:val="18"/>
              </w:rPr>
              <w:t> </w:t>
            </w:r>
            <w:r>
              <w:rPr>
                <w:sz w:val="18"/>
              </w:rPr>
              <w:t>of</w:t>
            </w:r>
            <w:r>
              <w:rPr>
                <w:spacing w:val="-6"/>
                <w:sz w:val="18"/>
              </w:rPr>
              <w:t> </w:t>
            </w:r>
            <w:r>
              <w:rPr>
                <w:sz w:val="18"/>
              </w:rPr>
              <w:t>new</w:t>
            </w:r>
            <w:r>
              <w:rPr>
                <w:spacing w:val="-6"/>
                <w:sz w:val="18"/>
              </w:rPr>
              <w:t> </w:t>
            </w:r>
            <w:r>
              <w:rPr>
                <w:sz w:val="18"/>
              </w:rPr>
              <w:t>Field</w:t>
            </w:r>
            <w:r>
              <w:rPr>
                <w:spacing w:val="-6"/>
                <w:sz w:val="18"/>
              </w:rPr>
              <w:t> </w:t>
            </w:r>
            <w:r>
              <w:rPr>
                <w:sz w:val="18"/>
              </w:rPr>
              <w:t>59</w:t>
            </w:r>
            <w:r>
              <w:rPr>
                <w:spacing w:val="-8"/>
                <w:sz w:val="18"/>
              </w:rPr>
              <w:t> </w:t>
            </w:r>
            <w:r>
              <w:rPr>
                <w:sz w:val="18"/>
              </w:rPr>
              <w:t>for</w:t>
            </w:r>
            <w:r>
              <w:rPr>
                <w:spacing w:val="-6"/>
                <w:sz w:val="18"/>
              </w:rPr>
              <w:t> </w:t>
            </w:r>
            <w:r>
              <w:rPr>
                <w:sz w:val="18"/>
              </w:rPr>
              <w:t>Mastercard and Visa</w:t>
            </w:r>
          </w:p>
        </w:tc>
        <w:tc>
          <w:tcPr>
            <w:tcW w:w="3226" w:type="dxa"/>
            <w:tcBorders>
              <w:top w:val="nil"/>
              <w:bottom w:val="nil"/>
            </w:tcBorders>
          </w:tcPr>
          <w:p>
            <w:pPr>
              <w:pStyle w:val="TableParagraph"/>
              <w:spacing w:before="85"/>
              <w:ind w:left="85"/>
              <w:rPr>
                <w:sz w:val="18"/>
              </w:rPr>
            </w:pPr>
            <w:r>
              <w:rPr>
                <w:sz w:val="18"/>
              </w:rPr>
              <w:t>Refer </w:t>
            </w:r>
            <w:r>
              <w:rPr>
                <w:spacing w:val="-5"/>
                <w:sz w:val="18"/>
              </w:rPr>
              <w:t>to:</w:t>
            </w:r>
          </w:p>
          <w:p>
            <w:pPr>
              <w:pStyle w:val="TableParagraph"/>
              <w:spacing w:before="50"/>
              <w:ind w:left="85"/>
              <w:rPr>
                <w:sz w:val="18"/>
              </w:rPr>
            </w:pPr>
            <w:r>
              <w:rPr>
                <w:sz w:val="18"/>
              </w:rPr>
              <w:t>Data</w:t>
            </w:r>
            <w:r>
              <w:rPr>
                <w:spacing w:val="-3"/>
                <w:sz w:val="18"/>
              </w:rPr>
              <w:t> </w:t>
            </w:r>
            <w:r>
              <w:rPr>
                <w:sz w:val="18"/>
              </w:rPr>
              <w:t>Element</w:t>
            </w:r>
            <w:r>
              <w:rPr>
                <w:spacing w:val="-2"/>
                <w:sz w:val="18"/>
              </w:rPr>
              <w:t> </w:t>
            </w:r>
            <w:r>
              <w:rPr>
                <w:spacing w:val="-5"/>
                <w:sz w:val="18"/>
              </w:rPr>
              <w:t>59</w:t>
            </w:r>
          </w:p>
        </w:tc>
      </w:tr>
      <w:tr>
        <w:trPr>
          <w:trHeight w:val="854" w:hRule="atLeast"/>
        </w:trPr>
        <w:tc>
          <w:tcPr>
            <w:tcW w:w="1147" w:type="dxa"/>
            <w:tcBorders>
              <w:top w:val="nil"/>
              <w:bottom w:val="nil"/>
            </w:tcBorders>
            <w:shd w:val="clear" w:color="auto" w:fill="EFF8FD"/>
          </w:tcPr>
          <w:p>
            <w:pPr>
              <w:pStyle w:val="TableParagraph"/>
              <w:spacing w:before="84"/>
              <w:rPr>
                <w:b/>
                <w:sz w:val="18"/>
              </w:rPr>
            </w:pPr>
          </w:p>
          <w:p>
            <w:pPr>
              <w:pStyle w:val="TableParagraph"/>
              <w:spacing w:before="1"/>
              <w:ind w:left="10"/>
              <w:jc w:val="center"/>
              <w:rPr>
                <w:sz w:val="18"/>
              </w:rPr>
            </w:pPr>
            <w:r>
              <w:rPr>
                <w:spacing w:val="-2"/>
                <w:sz w:val="18"/>
              </w:rPr>
              <w:t>21.07</w:t>
            </w:r>
          </w:p>
        </w:tc>
        <w:tc>
          <w:tcPr>
            <w:tcW w:w="1344" w:type="dxa"/>
            <w:tcBorders>
              <w:top w:val="nil"/>
              <w:bottom w:val="nil"/>
            </w:tcBorders>
            <w:shd w:val="clear" w:color="auto" w:fill="EFF8FD"/>
          </w:tcPr>
          <w:p>
            <w:pPr>
              <w:pStyle w:val="TableParagraph"/>
              <w:spacing w:before="81"/>
              <w:rPr>
                <w:b/>
                <w:sz w:val="18"/>
              </w:rPr>
            </w:pPr>
          </w:p>
          <w:p>
            <w:pPr>
              <w:pStyle w:val="TableParagraph"/>
              <w:ind w:left="11"/>
              <w:jc w:val="center"/>
              <w:rPr>
                <w:sz w:val="18"/>
              </w:rPr>
            </w:pPr>
            <w:r>
              <w:rPr>
                <w:sz w:val="18"/>
              </w:rPr>
              <w:t>July</w:t>
            </w:r>
            <w:r>
              <w:rPr>
                <w:spacing w:val="-2"/>
                <w:sz w:val="18"/>
              </w:rPr>
              <w:t> </w:t>
            </w:r>
            <w:r>
              <w:rPr>
                <w:sz w:val="18"/>
              </w:rPr>
              <w:t>15</w:t>
            </w:r>
            <w:r>
              <w:rPr>
                <w:position w:val="6"/>
                <w:sz w:val="12"/>
              </w:rPr>
              <w:t>th</w:t>
            </w:r>
            <w:r>
              <w:rPr>
                <w:sz w:val="18"/>
              </w:rPr>
              <w:t>,</w:t>
            </w:r>
            <w:r>
              <w:rPr>
                <w:spacing w:val="-1"/>
                <w:sz w:val="18"/>
              </w:rPr>
              <w:t> </w:t>
            </w:r>
            <w:r>
              <w:rPr>
                <w:spacing w:val="-4"/>
                <w:sz w:val="18"/>
              </w:rPr>
              <w:t>2021</w:t>
            </w:r>
          </w:p>
        </w:tc>
        <w:tc>
          <w:tcPr>
            <w:tcW w:w="3429" w:type="dxa"/>
            <w:tcBorders>
              <w:top w:val="nil"/>
              <w:bottom w:val="nil"/>
            </w:tcBorders>
            <w:shd w:val="clear" w:color="auto" w:fill="EFF8FD"/>
          </w:tcPr>
          <w:p>
            <w:pPr>
              <w:pStyle w:val="TableParagraph"/>
              <w:spacing w:before="84"/>
              <w:rPr>
                <w:b/>
                <w:sz w:val="18"/>
              </w:rPr>
            </w:pPr>
          </w:p>
          <w:p>
            <w:pPr>
              <w:pStyle w:val="TableParagraph"/>
              <w:spacing w:before="1"/>
              <w:ind w:left="86"/>
              <w:rPr>
                <w:sz w:val="18"/>
              </w:rPr>
            </w:pPr>
            <w:r>
              <w:rPr>
                <w:sz w:val="18"/>
              </w:rPr>
              <w:t>Field</w:t>
            </w:r>
            <w:r>
              <w:rPr>
                <w:spacing w:val="-8"/>
                <w:sz w:val="18"/>
              </w:rPr>
              <w:t> </w:t>
            </w:r>
            <w:r>
              <w:rPr>
                <w:sz w:val="18"/>
              </w:rPr>
              <w:t>125</w:t>
            </w:r>
            <w:r>
              <w:rPr>
                <w:spacing w:val="-8"/>
                <w:sz w:val="18"/>
              </w:rPr>
              <w:t> </w:t>
            </w:r>
            <w:r>
              <w:rPr>
                <w:sz w:val="18"/>
              </w:rPr>
              <w:t>and</w:t>
            </w:r>
            <w:r>
              <w:rPr>
                <w:spacing w:val="-8"/>
                <w:sz w:val="18"/>
              </w:rPr>
              <w:t> </w:t>
            </w:r>
            <w:r>
              <w:rPr>
                <w:sz w:val="18"/>
              </w:rPr>
              <w:t>Field</w:t>
            </w:r>
            <w:r>
              <w:rPr>
                <w:spacing w:val="-7"/>
                <w:sz w:val="18"/>
              </w:rPr>
              <w:t> </w:t>
            </w:r>
            <w:r>
              <w:rPr>
                <w:sz w:val="18"/>
              </w:rPr>
              <w:t>111</w:t>
            </w:r>
            <w:r>
              <w:rPr>
                <w:spacing w:val="-7"/>
                <w:sz w:val="18"/>
              </w:rPr>
              <w:t> </w:t>
            </w:r>
            <w:r>
              <w:rPr>
                <w:spacing w:val="-2"/>
                <w:sz w:val="18"/>
              </w:rPr>
              <w:t>updated</w:t>
            </w:r>
          </w:p>
        </w:tc>
        <w:tc>
          <w:tcPr>
            <w:tcW w:w="3226" w:type="dxa"/>
            <w:tcBorders>
              <w:top w:val="nil"/>
              <w:bottom w:val="nil"/>
            </w:tcBorders>
            <w:shd w:val="clear" w:color="auto" w:fill="EFF8FD"/>
          </w:tcPr>
          <w:p>
            <w:pPr>
              <w:pStyle w:val="TableParagraph"/>
              <w:spacing w:before="32"/>
              <w:ind w:left="85"/>
              <w:rPr>
                <w:sz w:val="18"/>
              </w:rPr>
            </w:pPr>
            <w:r>
              <w:rPr>
                <w:sz w:val="18"/>
              </w:rPr>
              <w:t>Refer </w:t>
            </w:r>
            <w:r>
              <w:rPr>
                <w:spacing w:val="-5"/>
                <w:sz w:val="18"/>
              </w:rPr>
              <w:t>to:</w:t>
            </w:r>
          </w:p>
          <w:p>
            <w:pPr>
              <w:pStyle w:val="TableParagraph"/>
              <w:spacing w:line="300" w:lineRule="auto" w:before="53"/>
              <w:ind w:left="85" w:right="481"/>
              <w:rPr>
                <w:sz w:val="18"/>
              </w:rPr>
            </w:pPr>
            <w:r>
              <w:rPr>
                <w:sz w:val="18"/>
              </w:rPr>
              <w:t>Data</w:t>
            </w:r>
            <w:r>
              <w:rPr>
                <w:spacing w:val="-9"/>
                <w:sz w:val="18"/>
              </w:rPr>
              <w:t> </w:t>
            </w:r>
            <w:r>
              <w:rPr>
                <w:sz w:val="18"/>
              </w:rPr>
              <w:t>Element</w:t>
            </w:r>
            <w:r>
              <w:rPr>
                <w:spacing w:val="-9"/>
                <w:sz w:val="18"/>
              </w:rPr>
              <w:t> </w:t>
            </w:r>
            <w:r>
              <w:rPr>
                <w:sz w:val="18"/>
              </w:rPr>
              <w:t>125</w:t>
            </w:r>
            <w:r>
              <w:rPr>
                <w:spacing w:val="-8"/>
                <w:sz w:val="18"/>
              </w:rPr>
              <w:t> </w:t>
            </w:r>
            <w:r>
              <w:rPr>
                <w:sz w:val="18"/>
              </w:rPr>
              <w:t>–</w:t>
            </w:r>
            <w:r>
              <w:rPr>
                <w:spacing w:val="-9"/>
                <w:sz w:val="18"/>
              </w:rPr>
              <w:t> </w:t>
            </w:r>
            <w:r>
              <w:rPr>
                <w:sz w:val="18"/>
              </w:rPr>
              <w:t>Discover Data Element 111</w:t>
            </w:r>
          </w:p>
        </w:tc>
      </w:tr>
      <w:tr>
        <w:trPr>
          <w:trHeight w:val="695" w:hRule="atLeast"/>
        </w:trPr>
        <w:tc>
          <w:tcPr>
            <w:tcW w:w="1147" w:type="dxa"/>
            <w:tcBorders>
              <w:top w:val="nil"/>
              <w:bottom w:val="nil"/>
            </w:tcBorders>
          </w:tcPr>
          <w:p>
            <w:pPr>
              <w:pStyle w:val="TableParagraph"/>
              <w:spacing w:before="5"/>
              <w:rPr>
                <w:b/>
                <w:sz w:val="18"/>
              </w:rPr>
            </w:pPr>
          </w:p>
          <w:p>
            <w:pPr>
              <w:pStyle w:val="TableParagraph"/>
              <w:ind w:left="10"/>
              <w:jc w:val="center"/>
              <w:rPr>
                <w:sz w:val="18"/>
              </w:rPr>
            </w:pPr>
            <w:r>
              <w:rPr>
                <w:spacing w:val="-2"/>
                <w:sz w:val="18"/>
              </w:rPr>
              <w:t>21.06</w:t>
            </w:r>
          </w:p>
        </w:tc>
        <w:tc>
          <w:tcPr>
            <w:tcW w:w="1344" w:type="dxa"/>
            <w:tcBorders>
              <w:top w:val="nil"/>
              <w:bottom w:val="nil"/>
            </w:tcBorders>
          </w:tcPr>
          <w:p>
            <w:pPr>
              <w:pStyle w:val="TableParagraph"/>
              <w:spacing w:before="2"/>
              <w:rPr>
                <w:b/>
                <w:sz w:val="18"/>
              </w:rPr>
            </w:pPr>
          </w:p>
          <w:p>
            <w:pPr>
              <w:pStyle w:val="TableParagraph"/>
              <w:ind w:left="11" w:right="2"/>
              <w:jc w:val="center"/>
              <w:rPr>
                <w:sz w:val="18"/>
              </w:rPr>
            </w:pPr>
            <w:r>
              <w:rPr>
                <w:sz w:val="18"/>
              </w:rPr>
              <w:t>June</w:t>
            </w:r>
            <w:r>
              <w:rPr>
                <w:spacing w:val="-3"/>
                <w:sz w:val="18"/>
              </w:rPr>
              <w:t> </w:t>
            </w:r>
            <w:r>
              <w:rPr>
                <w:sz w:val="18"/>
              </w:rPr>
              <w:t>1</w:t>
            </w:r>
            <w:r>
              <w:rPr>
                <w:position w:val="6"/>
                <w:sz w:val="12"/>
              </w:rPr>
              <w:t>st</w:t>
            </w:r>
            <w:r>
              <w:rPr>
                <w:sz w:val="18"/>
              </w:rPr>
              <w:t>,</w:t>
            </w:r>
            <w:r>
              <w:rPr>
                <w:spacing w:val="-1"/>
                <w:sz w:val="18"/>
              </w:rPr>
              <w:t> </w:t>
            </w:r>
            <w:r>
              <w:rPr>
                <w:spacing w:val="-4"/>
                <w:sz w:val="18"/>
              </w:rPr>
              <w:t>2021</w:t>
            </w:r>
          </w:p>
        </w:tc>
        <w:tc>
          <w:tcPr>
            <w:tcW w:w="3429" w:type="dxa"/>
            <w:tcBorders>
              <w:top w:val="nil"/>
              <w:bottom w:val="nil"/>
            </w:tcBorders>
          </w:tcPr>
          <w:p>
            <w:pPr>
              <w:pStyle w:val="TableParagraph"/>
              <w:spacing w:before="5"/>
              <w:rPr>
                <w:b/>
                <w:sz w:val="18"/>
              </w:rPr>
            </w:pPr>
          </w:p>
          <w:p>
            <w:pPr>
              <w:pStyle w:val="TableParagraph"/>
              <w:ind w:left="86"/>
              <w:rPr>
                <w:sz w:val="18"/>
              </w:rPr>
            </w:pPr>
            <w:r>
              <w:rPr>
                <w:sz w:val="18"/>
              </w:rPr>
              <w:t>Field</w:t>
            </w:r>
            <w:r>
              <w:rPr>
                <w:spacing w:val="-2"/>
                <w:sz w:val="18"/>
              </w:rPr>
              <w:t> </w:t>
            </w:r>
            <w:r>
              <w:rPr>
                <w:sz w:val="18"/>
              </w:rPr>
              <w:t>125</w:t>
            </w:r>
            <w:r>
              <w:rPr>
                <w:spacing w:val="-2"/>
                <w:sz w:val="18"/>
              </w:rPr>
              <w:t> updated</w:t>
            </w:r>
          </w:p>
        </w:tc>
        <w:tc>
          <w:tcPr>
            <w:tcW w:w="3226" w:type="dxa"/>
            <w:tcBorders>
              <w:top w:val="nil"/>
              <w:bottom w:val="nil"/>
            </w:tcBorders>
          </w:tcPr>
          <w:p>
            <w:pPr>
              <w:pStyle w:val="TableParagraph"/>
              <w:spacing w:before="83"/>
              <w:ind w:left="85"/>
              <w:rPr>
                <w:sz w:val="18"/>
              </w:rPr>
            </w:pPr>
            <w:r>
              <w:rPr>
                <w:sz w:val="18"/>
              </w:rPr>
              <w:t>Refer </w:t>
            </w:r>
            <w:r>
              <w:rPr>
                <w:spacing w:val="-5"/>
                <w:sz w:val="18"/>
              </w:rPr>
              <w:t>to:</w:t>
            </w:r>
          </w:p>
          <w:p>
            <w:pPr>
              <w:pStyle w:val="TableParagraph"/>
              <w:spacing w:before="52"/>
              <w:ind w:left="85"/>
              <w:rPr>
                <w:sz w:val="18"/>
              </w:rPr>
            </w:pPr>
            <w:r>
              <w:rPr>
                <w:color w:val="0000FF"/>
                <w:sz w:val="18"/>
                <w:u w:val="single" w:color="0000FF"/>
              </w:rPr>
              <w:t>Data</w:t>
            </w:r>
            <w:r>
              <w:rPr>
                <w:color w:val="0000FF"/>
                <w:spacing w:val="-2"/>
                <w:sz w:val="18"/>
                <w:u w:val="single" w:color="0000FF"/>
              </w:rPr>
              <w:t> </w:t>
            </w:r>
            <w:r>
              <w:rPr>
                <w:color w:val="0000FF"/>
                <w:sz w:val="18"/>
                <w:u w:val="single" w:color="0000FF"/>
              </w:rPr>
              <w:t>Element</w:t>
            </w:r>
            <w:r>
              <w:rPr>
                <w:color w:val="0000FF"/>
                <w:spacing w:val="-2"/>
                <w:sz w:val="18"/>
                <w:u w:val="single" w:color="0000FF"/>
              </w:rPr>
              <w:t> </w:t>
            </w:r>
            <w:r>
              <w:rPr>
                <w:color w:val="0000FF"/>
                <w:sz w:val="18"/>
                <w:u w:val="single" w:color="0000FF"/>
              </w:rPr>
              <w:t>125 -</w:t>
            </w:r>
            <w:r>
              <w:rPr>
                <w:color w:val="0000FF"/>
                <w:spacing w:val="-1"/>
                <w:sz w:val="18"/>
                <w:u w:val="single" w:color="0000FF"/>
              </w:rPr>
              <w:t> </w:t>
            </w:r>
            <w:r>
              <w:rPr>
                <w:color w:val="0000FF"/>
                <w:spacing w:val="-2"/>
                <w:sz w:val="18"/>
                <w:u w:val="single" w:color="0000FF"/>
              </w:rPr>
              <w:t>Discover</w:t>
            </w:r>
          </w:p>
        </w:tc>
      </w:tr>
      <w:tr>
        <w:trPr>
          <w:trHeight w:val="857" w:hRule="atLeast"/>
        </w:trPr>
        <w:tc>
          <w:tcPr>
            <w:tcW w:w="1147" w:type="dxa"/>
            <w:tcBorders>
              <w:top w:val="nil"/>
              <w:bottom w:val="nil"/>
            </w:tcBorders>
            <w:shd w:val="clear" w:color="auto" w:fill="EFF8FD"/>
          </w:tcPr>
          <w:p>
            <w:pPr>
              <w:pStyle w:val="TableParagraph"/>
              <w:spacing w:before="87"/>
              <w:rPr>
                <w:b/>
                <w:sz w:val="18"/>
              </w:rPr>
            </w:pPr>
          </w:p>
          <w:p>
            <w:pPr>
              <w:pStyle w:val="TableParagraph"/>
              <w:ind w:left="10"/>
              <w:jc w:val="center"/>
              <w:rPr>
                <w:sz w:val="18"/>
              </w:rPr>
            </w:pPr>
            <w:r>
              <w:rPr>
                <w:spacing w:val="-2"/>
                <w:sz w:val="18"/>
              </w:rPr>
              <w:t>21.06</w:t>
            </w:r>
          </w:p>
        </w:tc>
        <w:tc>
          <w:tcPr>
            <w:tcW w:w="1344" w:type="dxa"/>
            <w:tcBorders>
              <w:top w:val="nil"/>
              <w:bottom w:val="nil"/>
            </w:tcBorders>
            <w:shd w:val="clear" w:color="auto" w:fill="EFF8FD"/>
          </w:tcPr>
          <w:p>
            <w:pPr>
              <w:pStyle w:val="TableParagraph"/>
              <w:spacing w:line="297" w:lineRule="auto" w:before="161"/>
              <w:ind w:left="470" w:right="206" w:hanging="250"/>
              <w:rPr>
                <w:sz w:val="18"/>
              </w:rPr>
            </w:pPr>
            <w:r>
              <w:rPr>
                <w:sz w:val="18"/>
              </w:rPr>
              <w:t>March</w:t>
            </w:r>
            <w:r>
              <w:rPr>
                <w:spacing w:val="-13"/>
                <w:sz w:val="18"/>
              </w:rPr>
              <w:t> </w:t>
            </w:r>
            <w:r>
              <w:rPr>
                <w:sz w:val="18"/>
              </w:rPr>
              <w:t>30</w:t>
            </w:r>
            <w:r>
              <w:rPr>
                <w:position w:val="6"/>
                <w:sz w:val="12"/>
              </w:rPr>
              <w:t>th</w:t>
            </w:r>
            <w:r>
              <w:rPr>
                <w:sz w:val="18"/>
              </w:rPr>
              <w:t>, </w:t>
            </w:r>
            <w:r>
              <w:rPr>
                <w:spacing w:val="-4"/>
                <w:sz w:val="18"/>
              </w:rPr>
              <w:t>2021</w:t>
            </w:r>
          </w:p>
        </w:tc>
        <w:tc>
          <w:tcPr>
            <w:tcW w:w="3429" w:type="dxa"/>
            <w:tcBorders>
              <w:top w:val="nil"/>
              <w:bottom w:val="nil"/>
            </w:tcBorders>
            <w:shd w:val="clear" w:color="auto" w:fill="EFF8FD"/>
          </w:tcPr>
          <w:p>
            <w:pPr>
              <w:pStyle w:val="TableParagraph"/>
              <w:spacing w:before="87"/>
              <w:rPr>
                <w:b/>
                <w:sz w:val="18"/>
              </w:rPr>
            </w:pPr>
          </w:p>
          <w:p>
            <w:pPr>
              <w:pStyle w:val="TableParagraph"/>
              <w:ind w:left="86"/>
              <w:rPr>
                <w:sz w:val="18"/>
              </w:rPr>
            </w:pPr>
            <w:r>
              <w:rPr>
                <w:sz w:val="18"/>
              </w:rPr>
              <w:t>Addition</w:t>
            </w:r>
            <w:r>
              <w:rPr>
                <w:spacing w:val="-8"/>
                <w:sz w:val="18"/>
              </w:rPr>
              <w:t> </w:t>
            </w:r>
            <w:r>
              <w:rPr>
                <w:sz w:val="18"/>
              </w:rPr>
              <w:t>of</w:t>
            </w:r>
            <w:r>
              <w:rPr>
                <w:spacing w:val="-11"/>
                <w:sz w:val="18"/>
              </w:rPr>
              <w:t> </w:t>
            </w:r>
            <w:r>
              <w:rPr>
                <w:sz w:val="18"/>
              </w:rPr>
              <w:t>Transaction</w:t>
            </w:r>
            <w:r>
              <w:rPr>
                <w:spacing w:val="-5"/>
                <w:sz w:val="18"/>
              </w:rPr>
              <w:t> </w:t>
            </w:r>
            <w:r>
              <w:rPr>
                <w:spacing w:val="-4"/>
                <w:sz w:val="18"/>
              </w:rPr>
              <w:t>types</w:t>
            </w:r>
          </w:p>
        </w:tc>
        <w:tc>
          <w:tcPr>
            <w:tcW w:w="3226" w:type="dxa"/>
            <w:tcBorders>
              <w:top w:val="nil"/>
              <w:bottom w:val="nil"/>
            </w:tcBorders>
            <w:shd w:val="clear" w:color="auto" w:fill="EFF8FD"/>
          </w:tcPr>
          <w:p>
            <w:pPr>
              <w:pStyle w:val="TableParagraph"/>
              <w:spacing w:before="164"/>
              <w:ind w:left="85"/>
              <w:rPr>
                <w:sz w:val="18"/>
              </w:rPr>
            </w:pPr>
            <w:r>
              <w:rPr>
                <w:sz w:val="18"/>
              </w:rPr>
              <w:t>Refer </w:t>
            </w:r>
            <w:r>
              <w:rPr>
                <w:spacing w:val="-5"/>
                <w:sz w:val="18"/>
              </w:rPr>
              <w:t>to:</w:t>
            </w:r>
          </w:p>
          <w:p>
            <w:pPr>
              <w:pStyle w:val="TableParagraph"/>
              <w:spacing w:before="51"/>
              <w:ind w:left="85"/>
              <w:rPr>
                <w:sz w:val="18"/>
              </w:rPr>
            </w:pPr>
            <w:hyperlink w:history="true" w:anchor="_bookmark25">
              <w:r>
                <w:rPr>
                  <w:color w:val="0000FF"/>
                  <w:sz w:val="18"/>
                  <w:u w:val="single" w:color="0000FF"/>
                </w:rPr>
                <w:t>Data</w:t>
              </w:r>
              <w:r>
                <w:rPr>
                  <w:color w:val="0000FF"/>
                  <w:spacing w:val="-3"/>
                  <w:sz w:val="18"/>
                  <w:u w:val="single" w:color="0000FF"/>
                </w:rPr>
                <w:t> </w:t>
              </w:r>
              <w:r>
                <w:rPr>
                  <w:color w:val="0000FF"/>
                  <w:sz w:val="18"/>
                  <w:u w:val="single" w:color="0000FF"/>
                </w:rPr>
                <w:t>Element</w:t>
              </w:r>
              <w:r>
                <w:rPr>
                  <w:color w:val="0000FF"/>
                  <w:spacing w:val="-2"/>
                  <w:sz w:val="18"/>
                  <w:u w:val="single" w:color="0000FF"/>
                </w:rPr>
                <w:t> </w:t>
              </w:r>
              <w:r>
                <w:rPr>
                  <w:color w:val="0000FF"/>
                  <w:spacing w:val="-10"/>
                  <w:sz w:val="18"/>
                  <w:u w:val="single" w:color="0000FF"/>
                </w:rPr>
                <w:t>3</w:t>
              </w:r>
            </w:hyperlink>
          </w:p>
        </w:tc>
      </w:tr>
      <w:tr>
        <w:trPr>
          <w:trHeight w:val="837" w:hRule="atLeast"/>
        </w:trPr>
        <w:tc>
          <w:tcPr>
            <w:tcW w:w="1147" w:type="dxa"/>
            <w:tcBorders>
              <w:top w:val="nil"/>
              <w:bottom w:val="nil"/>
            </w:tcBorders>
          </w:tcPr>
          <w:p>
            <w:pPr>
              <w:pStyle w:val="TableParagraph"/>
              <w:spacing w:before="77"/>
              <w:rPr>
                <w:b/>
                <w:sz w:val="18"/>
              </w:rPr>
            </w:pPr>
          </w:p>
          <w:p>
            <w:pPr>
              <w:pStyle w:val="TableParagraph"/>
              <w:ind w:left="10"/>
              <w:jc w:val="center"/>
              <w:rPr>
                <w:sz w:val="18"/>
              </w:rPr>
            </w:pPr>
            <w:r>
              <w:rPr>
                <w:spacing w:val="-2"/>
                <w:sz w:val="18"/>
              </w:rPr>
              <w:t>21.06</w:t>
            </w:r>
          </w:p>
        </w:tc>
        <w:tc>
          <w:tcPr>
            <w:tcW w:w="1344" w:type="dxa"/>
            <w:tcBorders>
              <w:top w:val="nil"/>
              <w:bottom w:val="nil"/>
            </w:tcBorders>
          </w:tcPr>
          <w:p>
            <w:pPr>
              <w:pStyle w:val="TableParagraph"/>
              <w:spacing w:line="300" w:lineRule="auto" w:before="151"/>
              <w:ind w:left="470" w:right="206" w:hanging="250"/>
              <w:rPr>
                <w:sz w:val="18"/>
              </w:rPr>
            </w:pPr>
            <w:r>
              <w:rPr>
                <w:sz w:val="18"/>
              </w:rPr>
              <w:t>March</w:t>
            </w:r>
            <w:r>
              <w:rPr>
                <w:spacing w:val="-13"/>
                <w:sz w:val="18"/>
              </w:rPr>
              <w:t> </w:t>
            </w:r>
            <w:r>
              <w:rPr>
                <w:sz w:val="18"/>
              </w:rPr>
              <w:t>30</w:t>
            </w:r>
            <w:r>
              <w:rPr>
                <w:position w:val="6"/>
                <w:sz w:val="12"/>
              </w:rPr>
              <w:t>th</w:t>
            </w:r>
            <w:r>
              <w:rPr>
                <w:sz w:val="18"/>
              </w:rPr>
              <w:t>, </w:t>
            </w:r>
            <w:r>
              <w:rPr>
                <w:spacing w:val="-4"/>
                <w:sz w:val="18"/>
              </w:rPr>
              <w:t>2021</w:t>
            </w:r>
          </w:p>
        </w:tc>
        <w:tc>
          <w:tcPr>
            <w:tcW w:w="3429" w:type="dxa"/>
            <w:tcBorders>
              <w:top w:val="nil"/>
              <w:bottom w:val="nil"/>
            </w:tcBorders>
          </w:tcPr>
          <w:p>
            <w:pPr>
              <w:pStyle w:val="TableParagraph"/>
              <w:spacing w:before="77"/>
              <w:rPr>
                <w:b/>
                <w:sz w:val="18"/>
              </w:rPr>
            </w:pPr>
          </w:p>
          <w:p>
            <w:pPr>
              <w:pStyle w:val="TableParagraph"/>
              <w:ind w:left="86"/>
              <w:rPr>
                <w:sz w:val="18"/>
              </w:rPr>
            </w:pPr>
            <w:r>
              <w:rPr>
                <w:sz w:val="18"/>
              </w:rPr>
              <w:t>Addition</w:t>
            </w:r>
            <w:r>
              <w:rPr>
                <w:spacing w:val="-2"/>
                <w:sz w:val="18"/>
              </w:rPr>
              <w:t> </w:t>
            </w:r>
            <w:r>
              <w:rPr>
                <w:sz w:val="18"/>
              </w:rPr>
              <w:t>of</w:t>
            </w:r>
            <w:r>
              <w:rPr>
                <w:spacing w:val="-2"/>
                <w:sz w:val="18"/>
              </w:rPr>
              <w:t> </w:t>
            </w:r>
            <w:r>
              <w:rPr>
                <w:sz w:val="18"/>
              </w:rPr>
              <w:t>a</w:t>
            </w:r>
            <w:r>
              <w:rPr>
                <w:spacing w:val="-2"/>
                <w:sz w:val="18"/>
              </w:rPr>
              <w:t> </w:t>
            </w:r>
            <w:r>
              <w:rPr>
                <w:sz w:val="18"/>
              </w:rPr>
              <w:t>Field</w:t>
            </w:r>
            <w:r>
              <w:rPr>
                <w:spacing w:val="-2"/>
                <w:sz w:val="18"/>
              </w:rPr>
              <w:t> </w:t>
            </w:r>
            <w:r>
              <w:rPr>
                <w:sz w:val="18"/>
              </w:rPr>
              <w:t>125</w:t>
            </w:r>
            <w:r>
              <w:rPr>
                <w:spacing w:val="-2"/>
                <w:sz w:val="18"/>
              </w:rPr>
              <w:t> </w:t>
            </w:r>
            <w:r>
              <w:rPr>
                <w:sz w:val="18"/>
              </w:rPr>
              <w:t>for</w:t>
            </w:r>
            <w:r>
              <w:rPr>
                <w:spacing w:val="-2"/>
                <w:sz w:val="18"/>
              </w:rPr>
              <w:t> Discover.</w:t>
            </w:r>
          </w:p>
        </w:tc>
        <w:tc>
          <w:tcPr>
            <w:tcW w:w="3226" w:type="dxa"/>
            <w:tcBorders>
              <w:top w:val="nil"/>
              <w:bottom w:val="nil"/>
            </w:tcBorders>
          </w:tcPr>
          <w:p>
            <w:pPr>
              <w:pStyle w:val="TableParagraph"/>
              <w:spacing w:before="155"/>
              <w:ind w:left="85"/>
              <w:rPr>
                <w:sz w:val="18"/>
              </w:rPr>
            </w:pPr>
            <w:r>
              <w:rPr>
                <w:sz w:val="18"/>
              </w:rPr>
              <w:t>Refer </w:t>
            </w:r>
            <w:r>
              <w:rPr>
                <w:spacing w:val="-5"/>
                <w:sz w:val="18"/>
              </w:rPr>
              <w:t>to:</w:t>
            </w:r>
          </w:p>
          <w:p>
            <w:pPr>
              <w:pStyle w:val="TableParagraph"/>
              <w:spacing w:before="52"/>
              <w:ind w:left="85"/>
              <w:rPr>
                <w:sz w:val="18"/>
              </w:rPr>
            </w:pPr>
            <w:r>
              <w:rPr>
                <w:color w:val="0000FF"/>
                <w:sz w:val="18"/>
                <w:u w:val="single" w:color="0000FF"/>
              </w:rPr>
              <w:t>Data</w:t>
            </w:r>
            <w:r>
              <w:rPr>
                <w:color w:val="0000FF"/>
                <w:spacing w:val="-2"/>
                <w:sz w:val="18"/>
                <w:u w:val="single" w:color="0000FF"/>
              </w:rPr>
              <w:t> </w:t>
            </w:r>
            <w:r>
              <w:rPr>
                <w:color w:val="0000FF"/>
                <w:sz w:val="18"/>
                <w:u w:val="single" w:color="0000FF"/>
              </w:rPr>
              <w:t>Element</w:t>
            </w:r>
            <w:r>
              <w:rPr>
                <w:color w:val="0000FF"/>
                <w:spacing w:val="-2"/>
                <w:sz w:val="18"/>
                <w:u w:val="single" w:color="0000FF"/>
              </w:rPr>
              <w:t> </w:t>
            </w:r>
            <w:r>
              <w:rPr>
                <w:color w:val="0000FF"/>
                <w:sz w:val="18"/>
                <w:u w:val="single" w:color="0000FF"/>
              </w:rPr>
              <w:t>125 -</w:t>
            </w:r>
            <w:r>
              <w:rPr>
                <w:color w:val="0000FF"/>
                <w:spacing w:val="-1"/>
                <w:sz w:val="18"/>
                <w:u w:val="single" w:color="0000FF"/>
              </w:rPr>
              <w:t> </w:t>
            </w:r>
            <w:r>
              <w:rPr>
                <w:color w:val="0000FF"/>
                <w:spacing w:val="-2"/>
                <w:sz w:val="18"/>
                <w:u w:val="single" w:color="0000FF"/>
              </w:rPr>
              <w:t>Discover</w:t>
            </w:r>
          </w:p>
        </w:tc>
      </w:tr>
      <w:tr>
        <w:trPr>
          <w:trHeight w:val="859" w:hRule="atLeast"/>
        </w:trPr>
        <w:tc>
          <w:tcPr>
            <w:tcW w:w="1147" w:type="dxa"/>
            <w:tcBorders>
              <w:top w:val="nil"/>
              <w:bottom w:val="nil"/>
            </w:tcBorders>
            <w:shd w:val="clear" w:color="auto" w:fill="EFF8FD"/>
          </w:tcPr>
          <w:p>
            <w:pPr>
              <w:pStyle w:val="TableParagraph"/>
              <w:spacing w:before="87"/>
              <w:rPr>
                <w:b/>
                <w:sz w:val="18"/>
              </w:rPr>
            </w:pPr>
          </w:p>
          <w:p>
            <w:pPr>
              <w:pStyle w:val="TableParagraph"/>
              <w:ind w:left="10"/>
              <w:jc w:val="center"/>
              <w:rPr>
                <w:sz w:val="18"/>
              </w:rPr>
            </w:pPr>
            <w:r>
              <w:rPr>
                <w:spacing w:val="-2"/>
                <w:sz w:val="18"/>
              </w:rPr>
              <w:t>21.06</w:t>
            </w:r>
          </w:p>
        </w:tc>
        <w:tc>
          <w:tcPr>
            <w:tcW w:w="1344" w:type="dxa"/>
            <w:tcBorders>
              <w:top w:val="nil"/>
              <w:bottom w:val="nil"/>
            </w:tcBorders>
            <w:shd w:val="clear" w:color="auto" w:fill="EFF8FD"/>
          </w:tcPr>
          <w:p>
            <w:pPr>
              <w:pStyle w:val="TableParagraph"/>
              <w:spacing w:line="300" w:lineRule="auto" w:before="161"/>
              <w:ind w:left="470" w:right="206" w:hanging="250"/>
              <w:rPr>
                <w:sz w:val="18"/>
              </w:rPr>
            </w:pPr>
            <w:r>
              <w:rPr>
                <w:sz w:val="18"/>
              </w:rPr>
              <w:t>March</w:t>
            </w:r>
            <w:r>
              <w:rPr>
                <w:spacing w:val="-13"/>
                <w:sz w:val="18"/>
              </w:rPr>
              <w:t> </w:t>
            </w:r>
            <w:r>
              <w:rPr>
                <w:sz w:val="18"/>
              </w:rPr>
              <w:t>30</w:t>
            </w:r>
            <w:r>
              <w:rPr>
                <w:position w:val="6"/>
                <w:sz w:val="12"/>
              </w:rPr>
              <w:t>th</w:t>
            </w:r>
            <w:r>
              <w:rPr>
                <w:sz w:val="18"/>
              </w:rPr>
              <w:t>, </w:t>
            </w:r>
            <w:r>
              <w:rPr>
                <w:spacing w:val="-4"/>
                <w:sz w:val="18"/>
              </w:rPr>
              <w:t>2021</w:t>
            </w:r>
          </w:p>
        </w:tc>
        <w:tc>
          <w:tcPr>
            <w:tcW w:w="3429" w:type="dxa"/>
            <w:tcBorders>
              <w:top w:val="nil"/>
              <w:bottom w:val="nil"/>
            </w:tcBorders>
            <w:shd w:val="clear" w:color="auto" w:fill="EFF8FD"/>
          </w:tcPr>
          <w:p>
            <w:pPr>
              <w:pStyle w:val="TableParagraph"/>
              <w:spacing w:before="87"/>
              <w:rPr>
                <w:b/>
                <w:sz w:val="18"/>
              </w:rPr>
            </w:pPr>
          </w:p>
          <w:p>
            <w:pPr>
              <w:pStyle w:val="TableParagraph"/>
              <w:ind w:left="86"/>
              <w:rPr>
                <w:sz w:val="18"/>
              </w:rPr>
            </w:pPr>
            <w:r>
              <w:rPr>
                <w:sz w:val="18"/>
              </w:rPr>
              <w:t>Addition</w:t>
            </w:r>
            <w:r>
              <w:rPr>
                <w:spacing w:val="-7"/>
                <w:sz w:val="18"/>
              </w:rPr>
              <w:t> </w:t>
            </w:r>
            <w:r>
              <w:rPr>
                <w:sz w:val="18"/>
              </w:rPr>
              <w:t>of</w:t>
            </w:r>
            <w:r>
              <w:rPr>
                <w:spacing w:val="-6"/>
                <w:sz w:val="18"/>
              </w:rPr>
              <w:t> </w:t>
            </w:r>
            <w:r>
              <w:rPr>
                <w:sz w:val="18"/>
              </w:rPr>
              <w:t>a</w:t>
            </w:r>
            <w:r>
              <w:rPr>
                <w:spacing w:val="-7"/>
                <w:sz w:val="18"/>
              </w:rPr>
              <w:t> </w:t>
            </w:r>
            <w:r>
              <w:rPr>
                <w:sz w:val="18"/>
              </w:rPr>
              <w:t>Field</w:t>
            </w:r>
            <w:r>
              <w:rPr>
                <w:spacing w:val="-6"/>
                <w:sz w:val="18"/>
              </w:rPr>
              <w:t> </w:t>
            </w:r>
            <w:r>
              <w:rPr>
                <w:sz w:val="18"/>
              </w:rPr>
              <w:t>111</w:t>
            </w:r>
            <w:r>
              <w:rPr>
                <w:spacing w:val="-6"/>
                <w:sz w:val="18"/>
              </w:rPr>
              <w:t> </w:t>
            </w:r>
            <w:r>
              <w:rPr>
                <w:sz w:val="18"/>
              </w:rPr>
              <w:t>for</w:t>
            </w:r>
            <w:r>
              <w:rPr>
                <w:spacing w:val="-9"/>
                <w:sz w:val="18"/>
              </w:rPr>
              <w:t> </w:t>
            </w:r>
            <w:r>
              <w:rPr>
                <w:spacing w:val="-2"/>
                <w:sz w:val="18"/>
              </w:rPr>
              <w:t>Discover.</w:t>
            </w:r>
          </w:p>
        </w:tc>
        <w:tc>
          <w:tcPr>
            <w:tcW w:w="3226" w:type="dxa"/>
            <w:tcBorders>
              <w:top w:val="nil"/>
              <w:bottom w:val="nil"/>
            </w:tcBorders>
            <w:shd w:val="clear" w:color="auto" w:fill="EFF8FD"/>
          </w:tcPr>
          <w:p>
            <w:pPr>
              <w:pStyle w:val="TableParagraph"/>
              <w:spacing w:before="164"/>
              <w:ind w:left="85"/>
              <w:rPr>
                <w:sz w:val="18"/>
              </w:rPr>
            </w:pPr>
            <w:r>
              <w:rPr>
                <w:sz w:val="18"/>
              </w:rPr>
              <w:t>Refer </w:t>
            </w:r>
            <w:r>
              <w:rPr>
                <w:spacing w:val="-5"/>
                <w:sz w:val="18"/>
              </w:rPr>
              <w:t>to:</w:t>
            </w:r>
          </w:p>
          <w:p>
            <w:pPr>
              <w:pStyle w:val="TableParagraph"/>
              <w:spacing w:before="53"/>
              <w:ind w:left="85"/>
              <w:rPr>
                <w:sz w:val="18"/>
              </w:rPr>
            </w:pPr>
            <w:r>
              <w:rPr>
                <w:sz w:val="18"/>
              </w:rPr>
              <w:t>Data</w:t>
            </w:r>
            <w:r>
              <w:rPr>
                <w:spacing w:val="-9"/>
                <w:sz w:val="18"/>
              </w:rPr>
              <w:t> </w:t>
            </w:r>
            <w:r>
              <w:rPr>
                <w:sz w:val="18"/>
              </w:rPr>
              <w:t>Element</w:t>
            </w:r>
            <w:r>
              <w:rPr>
                <w:spacing w:val="-8"/>
                <w:sz w:val="18"/>
              </w:rPr>
              <w:t> </w:t>
            </w:r>
            <w:r>
              <w:rPr>
                <w:sz w:val="18"/>
              </w:rPr>
              <w:t>111</w:t>
            </w:r>
            <w:r>
              <w:rPr>
                <w:spacing w:val="-6"/>
                <w:sz w:val="18"/>
              </w:rPr>
              <w:t> </w:t>
            </w:r>
            <w:r>
              <w:rPr>
                <w:sz w:val="18"/>
              </w:rPr>
              <w:t>-</w:t>
            </w:r>
            <w:r>
              <w:rPr>
                <w:spacing w:val="-8"/>
                <w:sz w:val="18"/>
              </w:rPr>
              <w:t> </w:t>
            </w:r>
            <w:r>
              <w:rPr>
                <w:spacing w:val="-2"/>
                <w:sz w:val="18"/>
              </w:rPr>
              <w:t>Discover</w:t>
            </w:r>
          </w:p>
        </w:tc>
      </w:tr>
      <w:tr>
        <w:trPr>
          <w:trHeight w:val="837" w:hRule="atLeast"/>
        </w:trPr>
        <w:tc>
          <w:tcPr>
            <w:tcW w:w="1147" w:type="dxa"/>
            <w:tcBorders>
              <w:top w:val="nil"/>
              <w:bottom w:val="nil"/>
            </w:tcBorders>
          </w:tcPr>
          <w:p>
            <w:pPr>
              <w:pStyle w:val="TableParagraph"/>
              <w:spacing w:before="77"/>
              <w:rPr>
                <w:b/>
                <w:sz w:val="18"/>
              </w:rPr>
            </w:pPr>
          </w:p>
          <w:p>
            <w:pPr>
              <w:pStyle w:val="TableParagraph"/>
              <w:ind w:left="10"/>
              <w:jc w:val="center"/>
              <w:rPr>
                <w:sz w:val="18"/>
              </w:rPr>
            </w:pPr>
            <w:r>
              <w:rPr>
                <w:spacing w:val="-2"/>
                <w:sz w:val="18"/>
              </w:rPr>
              <w:t>21.06</w:t>
            </w:r>
          </w:p>
        </w:tc>
        <w:tc>
          <w:tcPr>
            <w:tcW w:w="1344" w:type="dxa"/>
            <w:tcBorders>
              <w:top w:val="nil"/>
              <w:bottom w:val="nil"/>
            </w:tcBorders>
          </w:tcPr>
          <w:p>
            <w:pPr>
              <w:pStyle w:val="TableParagraph"/>
              <w:spacing w:line="297" w:lineRule="auto" w:before="151"/>
              <w:ind w:left="470" w:right="206" w:hanging="250"/>
              <w:rPr>
                <w:sz w:val="18"/>
              </w:rPr>
            </w:pPr>
            <w:r>
              <w:rPr>
                <w:sz w:val="18"/>
              </w:rPr>
              <w:t>March</w:t>
            </w:r>
            <w:r>
              <w:rPr>
                <w:spacing w:val="-13"/>
                <w:sz w:val="18"/>
              </w:rPr>
              <w:t> </w:t>
            </w:r>
            <w:r>
              <w:rPr>
                <w:sz w:val="18"/>
              </w:rPr>
              <w:t>30</w:t>
            </w:r>
            <w:r>
              <w:rPr>
                <w:position w:val="6"/>
                <w:sz w:val="12"/>
              </w:rPr>
              <w:t>th</w:t>
            </w:r>
            <w:r>
              <w:rPr>
                <w:sz w:val="18"/>
              </w:rPr>
              <w:t>, </w:t>
            </w:r>
            <w:r>
              <w:rPr>
                <w:spacing w:val="-4"/>
                <w:sz w:val="18"/>
              </w:rPr>
              <w:t>2021</w:t>
            </w:r>
          </w:p>
        </w:tc>
        <w:tc>
          <w:tcPr>
            <w:tcW w:w="3429" w:type="dxa"/>
            <w:tcBorders>
              <w:top w:val="nil"/>
              <w:bottom w:val="nil"/>
            </w:tcBorders>
          </w:tcPr>
          <w:p>
            <w:pPr>
              <w:pStyle w:val="TableParagraph"/>
              <w:spacing w:before="77"/>
              <w:rPr>
                <w:b/>
                <w:sz w:val="18"/>
              </w:rPr>
            </w:pPr>
          </w:p>
          <w:p>
            <w:pPr>
              <w:pStyle w:val="TableParagraph"/>
              <w:ind w:left="86"/>
              <w:rPr>
                <w:sz w:val="18"/>
              </w:rPr>
            </w:pPr>
            <w:r>
              <w:rPr>
                <w:sz w:val="18"/>
              </w:rPr>
              <w:t>Addition</w:t>
            </w:r>
            <w:r>
              <w:rPr>
                <w:spacing w:val="-2"/>
                <w:sz w:val="18"/>
              </w:rPr>
              <w:t> </w:t>
            </w:r>
            <w:r>
              <w:rPr>
                <w:sz w:val="18"/>
              </w:rPr>
              <w:t>of</w:t>
            </w:r>
            <w:r>
              <w:rPr>
                <w:spacing w:val="-2"/>
                <w:sz w:val="18"/>
              </w:rPr>
              <w:t> </w:t>
            </w:r>
            <w:r>
              <w:rPr>
                <w:sz w:val="18"/>
              </w:rPr>
              <w:t>a</w:t>
            </w:r>
            <w:r>
              <w:rPr>
                <w:spacing w:val="-2"/>
                <w:sz w:val="18"/>
              </w:rPr>
              <w:t> </w:t>
            </w:r>
            <w:r>
              <w:rPr>
                <w:sz w:val="18"/>
              </w:rPr>
              <w:t>Field</w:t>
            </w:r>
            <w:r>
              <w:rPr>
                <w:spacing w:val="-2"/>
                <w:sz w:val="18"/>
              </w:rPr>
              <w:t> </w:t>
            </w:r>
            <w:r>
              <w:rPr>
                <w:sz w:val="18"/>
              </w:rPr>
              <w:t>109</w:t>
            </w:r>
            <w:r>
              <w:rPr>
                <w:spacing w:val="-2"/>
                <w:sz w:val="18"/>
              </w:rPr>
              <w:t> </w:t>
            </w:r>
            <w:r>
              <w:rPr>
                <w:sz w:val="18"/>
              </w:rPr>
              <w:t>for</w:t>
            </w:r>
            <w:r>
              <w:rPr>
                <w:spacing w:val="-2"/>
                <w:sz w:val="18"/>
              </w:rPr>
              <w:t> Discover.</w:t>
            </w:r>
          </w:p>
        </w:tc>
        <w:tc>
          <w:tcPr>
            <w:tcW w:w="3226" w:type="dxa"/>
            <w:tcBorders>
              <w:top w:val="nil"/>
              <w:bottom w:val="nil"/>
            </w:tcBorders>
          </w:tcPr>
          <w:p>
            <w:pPr>
              <w:pStyle w:val="TableParagraph"/>
              <w:spacing w:before="155"/>
              <w:ind w:left="85"/>
              <w:rPr>
                <w:sz w:val="18"/>
              </w:rPr>
            </w:pPr>
            <w:r>
              <w:rPr>
                <w:sz w:val="18"/>
              </w:rPr>
              <w:t>Refer </w:t>
            </w:r>
            <w:r>
              <w:rPr>
                <w:spacing w:val="-5"/>
                <w:sz w:val="18"/>
              </w:rPr>
              <w:t>to:</w:t>
            </w:r>
          </w:p>
          <w:p>
            <w:pPr>
              <w:pStyle w:val="TableParagraph"/>
              <w:spacing w:before="50"/>
              <w:ind w:left="85"/>
              <w:rPr>
                <w:sz w:val="18"/>
              </w:rPr>
            </w:pPr>
            <w:r>
              <w:rPr>
                <w:sz w:val="18"/>
              </w:rPr>
              <w:t>Data</w:t>
            </w:r>
            <w:r>
              <w:rPr>
                <w:spacing w:val="-3"/>
                <w:sz w:val="18"/>
              </w:rPr>
              <w:t> </w:t>
            </w:r>
            <w:r>
              <w:rPr>
                <w:sz w:val="18"/>
              </w:rPr>
              <w:t>Element</w:t>
            </w:r>
            <w:r>
              <w:rPr>
                <w:spacing w:val="-2"/>
                <w:sz w:val="18"/>
              </w:rPr>
              <w:t> </w:t>
            </w:r>
            <w:r>
              <w:rPr>
                <w:spacing w:val="-5"/>
                <w:sz w:val="18"/>
              </w:rPr>
              <w:t>109</w:t>
            </w:r>
          </w:p>
        </w:tc>
      </w:tr>
      <w:tr>
        <w:trPr>
          <w:trHeight w:val="857" w:hRule="atLeast"/>
        </w:trPr>
        <w:tc>
          <w:tcPr>
            <w:tcW w:w="1147" w:type="dxa"/>
            <w:tcBorders>
              <w:top w:val="nil"/>
              <w:bottom w:val="nil"/>
            </w:tcBorders>
            <w:shd w:val="clear" w:color="auto" w:fill="EFF8FD"/>
          </w:tcPr>
          <w:p>
            <w:pPr>
              <w:pStyle w:val="TableParagraph"/>
              <w:spacing w:before="87"/>
              <w:rPr>
                <w:b/>
                <w:sz w:val="18"/>
              </w:rPr>
            </w:pPr>
          </w:p>
          <w:p>
            <w:pPr>
              <w:pStyle w:val="TableParagraph"/>
              <w:ind w:left="10"/>
              <w:jc w:val="center"/>
              <w:rPr>
                <w:sz w:val="18"/>
              </w:rPr>
            </w:pPr>
            <w:r>
              <w:rPr>
                <w:spacing w:val="-2"/>
                <w:sz w:val="18"/>
              </w:rPr>
              <w:t>21.05</w:t>
            </w:r>
          </w:p>
        </w:tc>
        <w:tc>
          <w:tcPr>
            <w:tcW w:w="1344" w:type="dxa"/>
            <w:tcBorders>
              <w:top w:val="nil"/>
              <w:bottom w:val="nil"/>
            </w:tcBorders>
            <w:shd w:val="clear" w:color="auto" w:fill="EFF8FD"/>
          </w:tcPr>
          <w:p>
            <w:pPr>
              <w:pStyle w:val="TableParagraph"/>
              <w:spacing w:before="83"/>
              <w:rPr>
                <w:b/>
                <w:sz w:val="18"/>
              </w:rPr>
            </w:pPr>
          </w:p>
          <w:p>
            <w:pPr>
              <w:pStyle w:val="TableParagraph"/>
              <w:ind w:left="11"/>
              <w:jc w:val="center"/>
              <w:rPr>
                <w:sz w:val="18"/>
              </w:rPr>
            </w:pPr>
            <w:r>
              <w:rPr>
                <w:sz w:val="18"/>
              </w:rPr>
              <w:t>May</w:t>
            </w:r>
            <w:r>
              <w:rPr>
                <w:spacing w:val="1"/>
                <w:sz w:val="18"/>
              </w:rPr>
              <w:t> </w:t>
            </w:r>
            <w:r>
              <w:rPr>
                <w:sz w:val="18"/>
              </w:rPr>
              <w:t>4</w:t>
            </w:r>
            <w:r>
              <w:rPr>
                <w:position w:val="6"/>
                <w:sz w:val="12"/>
              </w:rPr>
              <w:t>th</w:t>
            </w:r>
            <w:r>
              <w:rPr>
                <w:sz w:val="18"/>
              </w:rPr>
              <w:t>,</w:t>
            </w:r>
            <w:r>
              <w:rPr>
                <w:spacing w:val="-2"/>
                <w:sz w:val="18"/>
              </w:rPr>
              <w:t> </w:t>
            </w:r>
            <w:r>
              <w:rPr>
                <w:spacing w:val="-4"/>
                <w:sz w:val="18"/>
              </w:rPr>
              <w:t>2021</w:t>
            </w:r>
          </w:p>
        </w:tc>
        <w:tc>
          <w:tcPr>
            <w:tcW w:w="3429" w:type="dxa"/>
            <w:tcBorders>
              <w:top w:val="nil"/>
              <w:bottom w:val="nil"/>
            </w:tcBorders>
            <w:shd w:val="clear" w:color="auto" w:fill="EFF8FD"/>
          </w:tcPr>
          <w:p>
            <w:pPr>
              <w:pStyle w:val="TableParagraph"/>
              <w:spacing w:line="300" w:lineRule="auto" w:before="35"/>
              <w:ind w:left="86"/>
              <w:rPr>
                <w:sz w:val="18"/>
              </w:rPr>
            </w:pPr>
            <w:r>
              <w:rPr>
                <w:sz w:val="18"/>
              </w:rPr>
              <w:t>Updated description for DE 111.47 (MasterCard</w:t>
            </w:r>
            <w:r>
              <w:rPr>
                <w:spacing w:val="-6"/>
                <w:sz w:val="18"/>
              </w:rPr>
              <w:t> </w:t>
            </w:r>
            <w:r>
              <w:rPr>
                <w:sz w:val="18"/>
              </w:rPr>
              <w:t>Format)</w:t>
            </w:r>
            <w:r>
              <w:rPr>
                <w:spacing w:val="-5"/>
                <w:sz w:val="18"/>
              </w:rPr>
              <w:t> </w:t>
            </w:r>
            <w:r>
              <w:rPr>
                <w:sz w:val="18"/>
              </w:rPr>
              <w:t>to</w:t>
            </w:r>
            <w:r>
              <w:rPr>
                <w:spacing w:val="-7"/>
                <w:sz w:val="18"/>
              </w:rPr>
              <w:t> </w:t>
            </w:r>
            <w:r>
              <w:rPr>
                <w:sz w:val="18"/>
              </w:rPr>
              <w:t>show</w:t>
            </w:r>
            <w:r>
              <w:rPr>
                <w:spacing w:val="-5"/>
                <w:sz w:val="18"/>
              </w:rPr>
              <w:t> </w:t>
            </w:r>
            <w:r>
              <w:rPr>
                <w:sz w:val="18"/>
              </w:rPr>
              <w:t>that</w:t>
            </w:r>
            <w:r>
              <w:rPr>
                <w:spacing w:val="-5"/>
                <w:sz w:val="18"/>
              </w:rPr>
              <w:t> </w:t>
            </w:r>
            <w:r>
              <w:rPr>
                <w:sz w:val="18"/>
              </w:rPr>
              <w:t>it</w:t>
            </w:r>
            <w:r>
              <w:rPr>
                <w:spacing w:val="-7"/>
                <w:sz w:val="18"/>
              </w:rPr>
              <w:t> </w:t>
            </w:r>
            <w:r>
              <w:rPr>
                <w:sz w:val="18"/>
              </w:rPr>
              <w:t>is</w:t>
            </w:r>
            <w:r>
              <w:rPr>
                <w:spacing w:val="-7"/>
                <w:sz w:val="18"/>
              </w:rPr>
              <w:t> </w:t>
            </w:r>
            <w:r>
              <w:rPr>
                <w:sz w:val="18"/>
              </w:rPr>
              <w:t>in TLV format.</w:t>
            </w:r>
          </w:p>
        </w:tc>
        <w:tc>
          <w:tcPr>
            <w:tcW w:w="3226" w:type="dxa"/>
            <w:tcBorders>
              <w:top w:val="nil"/>
              <w:bottom w:val="nil"/>
            </w:tcBorders>
            <w:shd w:val="clear" w:color="auto" w:fill="EFF8FD"/>
          </w:tcPr>
          <w:p>
            <w:pPr>
              <w:pStyle w:val="TableParagraph"/>
              <w:spacing w:before="35"/>
              <w:ind w:left="85"/>
              <w:rPr>
                <w:sz w:val="18"/>
              </w:rPr>
            </w:pPr>
            <w:r>
              <w:rPr>
                <w:sz w:val="18"/>
              </w:rPr>
              <w:t>Refer </w:t>
            </w:r>
            <w:r>
              <w:rPr>
                <w:spacing w:val="-5"/>
                <w:sz w:val="18"/>
              </w:rPr>
              <w:t>to:</w:t>
            </w:r>
          </w:p>
          <w:p>
            <w:pPr>
              <w:pStyle w:val="TableParagraph"/>
              <w:spacing w:line="300" w:lineRule="auto" w:before="52"/>
              <w:ind w:left="85"/>
              <w:rPr>
                <w:sz w:val="18"/>
              </w:rPr>
            </w:pPr>
            <w:r>
              <w:rPr>
                <w:sz w:val="18"/>
              </w:rPr>
              <w:t>Fraud</w:t>
            </w:r>
            <w:r>
              <w:rPr>
                <w:spacing w:val="-10"/>
                <w:sz w:val="18"/>
              </w:rPr>
              <w:t> </w:t>
            </w:r>
            <w:r>
              <w:rPr>
                <w:sz w:val="18"/>
              </w:rPr>
              <w:t>Scoring</w:t>
            </w:r>
            <w:r>
              <w:rPr>
                <w:spacing w:val="-10"/>
                <w:sz w:val="18"/>
              </w:rPr>
              <w:t> </w:t>
            </w:r>
            <w:r>
              <w:rPr>
                <w:sz w:val="18"/>
              </w:rPr>
              <w:t>Data</w:t>
            </w:r>
            <w:r>
              <w:rPr>
                <w:spacing w:val="-10"/>
                <w:sz w:val="18"/>
              </w:rPr>
              <w:t> </w:t>
            </w:r>
            <w:r>
              <w:rPr>
                <w:sz w:val="18"/>
              </w:rPr>
              <w:t>(Data</w:t>
            </w:r>
            <w:r>
              <w:rPr>
                <w:spacing w:val="-11"/>
                <w:sz w:val="18"/>
              </w:rPr>
              <w:t> </w:t>
            </w:r>
            <w:r>
              <w:rPr>
                <w:sz w:val="18"/>
              </w:rPr>
              <w:t>Element </w:t>
            </w:r>
            <w:r>
              <w:rPr>
                <w:spacing w:val="-2"/>
                <w:sz w:val="18"/>
              </w:rPr>
              <w:t>111.47)</w:t>
            </w:r>
          </w:p>
        </w:tc>
      </w:tr>
      <w:tr>
        <w:trPr>
          <w:trHeight w:val="840" w:hRule="atLeast"/>
        </w:trPr>
        <w:tc>
          <w:tcPr>
            <w:tcW w:w="1147" w:type="dxa"/>
            <w:tcBorders>
              <w:top w:val="nil"/>
              <w:bottom w:val="nil"/>
            </w:tcBorders>
          </w:tcPr>
          <w:p>
            <w:pPr>
              <w:pStyle w:val="TableParagraph"/>
              <w:spacing w:before="77"/>
              <w:rPr>
                <w:b/>
                <w:sz w:val="18"/>
              </w:rPr>
            </w:pPr>
          </w:p>
          <w:p>
            <w:pPr>
              <w:pStyle w:val="TableParagraph"/>
              <w:ind w:left="10"/>
              <w:jc w:val="center"/>
              <w:rPr>
                <w:sz w:val="18"/>
              </w:rPr>
            </w:pPr>
            <w:r>
              <w:rPr>
                <w:spacing w:val="-2"/>
                <w:sz w:val="18"/>
              </w:rPr>
              <w:t>21.04</w:t>
            </w:r>
          </w:p>
        </w:tc>
        <w:tc>
          <w:tcPr>
            <w:tcW w:w="1344" w:type="dxa"/>
            <w:tcBorders>
              <w:top w:val="nil"/>
              <w:bottom w:val="nil"/>
            </w:tcBorders>
          </w:tcPr>
          <w:p>
            <w:pPr>
              <w:pStyle w:val="TableParagraph"/>
              <w:spacing w:line="300" w:lineRule="auto" w:before="151"/>
              <w:ind w:left="470" w:right="276" w:hanging="180"/>
              <w:rPr>
                <w:sz w:val="18"/>
              </w:rPr>
            </w:pPr>
            <w:r>
              <w:rPr>
                <w:sz w:val="18"/>
              </w:rPr>
              <w:t>April</w:t>
            </w:r>
            <w:r>
              <w:rPr>
                <w:spacing w:val="-13"/>
                <w:sz w:val="18"/>
              </w:rPr>
              <w:t> </w:t>
            </w:r>
            <w:r>
              <w:rPr>
                <w:sz w:val="18"/>
              </w:rPr>
              <w:t>13</w:t>
            </w:r>
            <w:r>
              <w:rPr>
                <w:position w:val="6"/>
                <w:sz w:val="12"/>
              </w:rPr>
              <w:t>th</w:t>
            </w:r>
            <w:r>
              <w:rPr>
                <w:sz w:val="18"/>
              </w:rPr>
              <w:t>, </w:t>
            </w:r>
            <w:r>
              <w:rPr>
                <w:spacing w:val="-4"/>
                <w:sz w:val="18"/>
              </w:rPr>
              <w:t>2021</w:t>
            </w:r>
          </w:p>
        </w:tc>
        <w:tc>
          <w:tcPr>
            <w:tcW w:w="3429" w:type="dxa"/>
            <w:tcBorders>
              <w:top w:val="nil"/>
              <w:bottom w:val="nil"/>
            </w:tcBorders>
          </w:tcPr>
          <w:p>
            <w:pPr>
              <w:pStyle w:val="TableParagraph"/>
              <w:spacing w:line="300" w:lineRule="auto" w:before="25"/>
              <w:ind w:left="86" w:right="21"/>
              <w:rPr>
                <w:sz w:val="18"/>
              </w:rPr>
            </w:pPr>
            <w:r>
              <w:rPr>
                <w:sz w:val="18"/>
              </w:rPr>
              <w:t>Updated</w:t>
            </w:r>
            <w:r>
              <w:rPr>
                <w:spacing w:val="-11"/>
                <w:sz w:val="18"/>
              </w:rPr>
              <w:t> </w:t>
            </w:r>
            <w:r>
              <w:rPr>
                <w:sz w:val="18"/>
              </w:rPr>
              <w:t>part</w:t>
            </w:r>
            <w:r>
              <w:rPr>
                <w:spacing w:val="-9"/>
                <w:sz w:val="18"/>
              </w:rPr>
              <w:t> </w:t>
            </w:r>
            <w:r>
              <w:rPr>
                <w:sz w:val="18"/>
              </w:rPr>
              <w:t>3.</w:t>
            </w:r>
            <w:r>
              <w:rPr>
                <w:spacing w:val="-13"/>
                <w:sz w:val="18"/>
              </w:rPr>
              <w:t> </w:t>
            </w:r>
            <w:r>
              <w:rPr>
                <w:sz w:val="18"/>
              </w:rPr>
              <w:t>Added</w:t>
            </w:r>
            <w:r>
              <w:rPr>
                <w:spacing w:val="-8"/>
                <w:sz w:val="18"/>
              </w:rPr>
              <w:t> </w:t>
            </w:r>
            <w:r>
              <w:rPr>
                <w:sz w:val="18"/>
              </w:rPr>
              <w:t>co-operative</w:t>
            </w:r>
            <w:r>
              <w:rPr>
                <w:spacing w:val="-7"/>
                <w:sz w:val="18"/>
              </w:rPr>
              <w:t> </w:t>
            </w:r>
            <w:r>
              <w:rPr>
                <w:sz w:val="18"/>
              </w:rPr>
              <w:t>auth model. Improved explanations of message ﬂows</w:t>
            </w:r>
          </w:p>
        </w:tc>
        <w:tc>
          <w:tcPr>
            <w:tcW w:w="3226" w:type="dxa"/>
            <w:tcBorders>
              <w:top w:val="nil"/>
              <w:bottom w:val="nil"/>
            </w:tcBorders>
          </w:tcPr>
          <w:p>
            <w:pPr>
              <w:pStyle w:val="TableParagraph"/>
              <w:spacing w:line="300" w:lineRule="auto" w:before="155"/>
              <w:ind w:left="85" w:right="2435"/>
              <w:rPr>
                <w:sz w:val="18"/>
              </w:rPr>
            </w:pPr>
            <w:r>
              <w:rPr>
                <w:sz w:val="18"/>
              </w:rPr>
              <w:t>Refer</w:t>
            </w:r>
            <w:r>
              <w:rPr>
                <w:spacing w:val="-13"/>
                <w:sz w:val="18"/>
              </w:rPr>
              <w:t> </w:t>
            </w:r>
            <w:r>
              <w:rPr>
                <w:sz w:val="18"/>
              </w:rPr>
              <w:t>to: </w:t>
            </w:r>
            <w:r>
              <w:rPr>
                <w:spacing w:val="-2"/>
                <w:sz w:val="18"/>
              </w:rPr>
              <w:t>Part-3</w:t>
            </w:r>
          </w:p>
        </w:tc>
      </w:tr>
      <w:tr>
        <w:trPr>
          <w:trHeight w:val="856" w:hRule="atLeast"/>
        </w:trPr>
        <w:tc>
          <w:tcPr>
            <w:tcW w:w="1147" w:type="dxa"/>
            <w:tcBorders>
              <w:top w:val="nil"/>
              <w:bottom w:val="nil"/>
            </w:tcBorders>
            <w:shd w:val="clear" w:color="auto" w:fill="EFF8FD"/>
          </w:tcPr>
          <w:p>
            <w:pPr>
              <w:pStyle w:val="TableParagraph"/>
              <w:spacing w:before="87"/>
              <w:rPr>
                <w:b/>
                <w:sz w:val="18"/>
              </w:rPr>
            </w:pPr>
          </w:p>
          <w:p>
            <w:pPr>
              <w:pStyle w:val="TableParagraph"/>
              <w:ind w:left="10"/>
              <w:jc w:val="center"/>
              <w:rPr>
                <w:sz w:val="18"/>
              </w:rPr>
            </w:pPr>
            <w:r>
              <w:rPr>
                <w:spacing w:val="-2"/>
                <w:sz w:val="18"/>
              </w:rPr>
              <w:t>21.04</w:t>
            </w:r>
          </w:p>
        </w:tc>
        <w:tc>
          <w:tcPr>
            <w:tcW w:w="1344" w:type="dxa"/>
            <w:tcBorders>
              <w:top w:val="nil"/>
              <w:bottom w:val="nil"/>
            </w:tcBorders>
            <w:shd w:val="clear" w:color="auto" w:fill="EFF8FD"/>
          </w:tcPr>
          <w:p>
            <w:pPr>
              <w:pStyle w:val="TableParagraph"/>
              <w:spacing w:line="297" w:lineRule="auto" w:before="161"/>
              <w:ind w:left="470" w:right="211" w:hanging="245"/>
              <w:rPr>
                <w:sz w:val="18"/>
              </w:rPr>
            </w:pPr>
            <w:r>
              <w:rPr>
                <w:sz w:val="18"/>
              </w:rPr>
              <w:t>March</w:t>
            </w:r>
            <w:r>
              <w:rPr>
                <w:spacing w:val="-13"/>
                <w:sz w:val="18"/>
              </w:rPr>
              <w:t> </w:t>
            </w:r>
            <w:r>
              <w:rPr>
                <w:sz w:val="18"/>
              </w:rPr>
              <w:t>23</w:t>
            </w:r>
            <w:r>
              <w:rPr>
                <w:position w:val="6"/>
                <w:sz w:val="12"/>
              </w:rPr>
              <w:t>rd,</w:t>
            </w:r>
            <w:r>
              <w:rPr>
                <w:spacing w:val="40"/>
                <w:position w:val="6"/>
                <w:sz w:val="12"/>
              </w:rPr>
              <w:t> </w:t>
            </w:r>
            <w:r>
              <w:rPr>
                <w:spacing w:val="-4"/>
                <w:sz w:val="18"/>
              </w:rPr>
              <w:t>2021</w:t>
            </w:r>
          </w:p>
        </w:tc>
        <w:tc>
          <w:tcPr>
            <w:tcW w:w="3429" w:type="dxa"/>
            <w:tcBorders>
              <w:top w:val="nil"/>
              <w:bottom w:val="nil"/>
            </w:tcBorders>
            <w:shd w:val="clear" w:color="auto" w:fill="EFF8FD"/>
          </w:tcPr>
          <w:p>
            <w:pPr>
              <w:pStyle w:val="TableParagraph"/>
              <w:spacing w:before="87"/>
              <w:rPr>
                <w:b/>
                <w:sz w:val="18"/>
              </w:rPr>
            </w:pPr>
          </w:p>
          <w:p>
            <w:pPr>
              <w:pStyle w:val="TableParagraph"/>
              <w:ind w:left="86"/>
              <w:rPr>
                <w:sz w:val="18"/>
              </w:rPr>
            </w:pPr>
            <w:r>
              <w:rPr>
                <w:sz w:val="18"/>
              </w:rPr>
              <w:t>3DS</w:t>
            </w:r>
            <w:r>
              <w:rPr>
                <w:spacing w:val="-5"/>
                <w:sz w:val="18"/>
              </w:rPr>
              <w:t> </w:t>
            </w:r>
            <w:r>
              <w:rPr>
                <w:sz w:val="18"/>
              </w:rPr>
              <w:t>Related</w:t>
            </w:r>
            <w:r>
              <w:rPr>
                <w:spacing w:val="-3"/>
                <w:sz w:val="18"/>
              </w:rPr>
              <w:t> </w:t>
            </w:r>
            <w:r>
              <w:rPr>
                <w:sz w:val="18"/>
              </w:rPr>
              <w:t>Data</w:t>
            </w:r>
            <w:r>
              <w:rPr>
                <w:spacing w:val="-12"/>
                <w:sz w:val="18"/>
              </w:rPr>
              <w:t> </w:t>
            </w:r>
            <w:r>
              <w:rPr>
                <w:spacing w:val="-4"/>
                <w:sz w:val="18"/>
              </w:rPr>
              <w:t>Added</w:t>
            </w:r>
          </w:p>
        </w:tc>
        <w:tc>
          <w:tcPr>
            <w:tcW w:w="3226" w:type="dxa"/>
            <w:tcBorders>
              <w:top w:val="nil"/>
              <w:bottom w:val="nil"/>
            </w:tcBorders>
            <w:shd w:val="clear" w:color="auto" w:fill="EFF8FD"/>
          </w:tcPr>
          <w:p>
            <w:pPr>
              <w:pStyle w:val="TableParagraph"/>
              <w:spacing w:before="164"/>
              <w:ind w:left="85"/>
              <w:rPr>
                <w:sz w:val="18"/>
              </w:rPr>
            </w:pPr>
            <w:r>
              <w:rPr>
                <w:sz w:val="18"/>
              </w:rPr>
              <w:t>Refer </w:t>
            </w:r>
            <w:r>
              <w:rPr>
                <w:spacing w:val="-5"/>
                <w:sz w:val="18"/>
              </w:rPr>
              <w:t>to:</w:t>
            </w:r>
          </w:p>
          <w:p>
            <w:pPr>
              <w:pStyle w:val="TableParagraph"/>
              <w:spacing w:before="50"/>
              <w:ind w:left="85"/>
              <w:rPr>
                <w:sz w:val="18"/>
              </w:rPr>
            </w:pPr>
            <w:r>
              <w:rPr>
                <w:sz w:val="18"/>
              </w:rPr>
              <w:t>Data</w:t>
            </w:r>
            <w:r>
              <w:rPr>
                <w:spacing w:val="-3"/>
                <w:sz w:val="18"/>
              </w:rPr>
              <w:t> </w:t>
            </w:r>
            <w:r>
              <w:rPr>
                <w:sz w:val="18"/>
              </w:rPr>
              <w:t>Element</w:t>
            </w:r>
            <w:r>
              <w:rPr>
                <w:spacing w:val="-2"/>
                <w:sz w:val="18"/>
              </w:rPr>
              <w:t> </w:t>
            </w:r>
            <w:r>
              <w:rPr>
                <w:spacing w:val="-5"/>
                <w:sz w:val="18"/>
              </w:rPr>
              <w:t>111</w:t>
            </w:r>
          </w:p>
        </w:tc>
      </w:tr>
      <w:tr>
        <w:trPr>
          <w:trHeight w:val="837" w:hRule="atLeast"/>
        </w:trPr>
        <w:tc>
          <w:tcPr>
            <w:tcW w:w="1147" w:type="dxa"/>
            <w:tcBorders>
              <w:top w:val="nil"/>
              <w:bottom w:val="nil"/>
            </w:tcBorders>
          </w:tcPr>
          <w:p>
            <w:pPr>
              <w:pStyle w:val="TableParagraph"/>
              <w:spacing w:before="77"/>
              <w:rPr>
                <w:b/>
                <w:sz w:val="18"/>
              </w:rPr>
            </w:pPr>
          </w:p>
          <w:p>
            <w:pPr>
              <w:pStyle w:val="TableParagraph"/>
              <w:ind w:left="10"/>
              <w:jc w:val="center"/>
              <w:rPr>
                <w:sz w:val="18"/>
              </w:rPr>
            </w:pPr>
            <w:r>
              <w:rPr>
                <w:spacing w:val="-2"/>
                <w:sz w:val="18"/>
              </w:rPr>
              <w:t>21.03</w:t>
            </w:r>
          </w:p>
        </w:tc>
        <w:tc>
          <w:tcPr>
            <w:tcW w:w="1344" w:type="dxa"/>
            <w:tcBorders>
              <w:top w:val="nil"/>
              <w:bottom w:val="nil"/>
            </w:tcBorders>
          </w:tcPr>
          <w:p>
            <w:pPr>
              <w:pStyle w:val="TableParagraph"/>
              <w:spacing w:line="300" w:lineRule="auto" w:before="151"/>
              <w:ind w:left="470" w:right="256" w:hanging="200"/>
              <w:rPr>
                <w:sz w:val="18"/>
              </w:rPr>
            </w:pPr>
            <w:r>
              <w:rPr>
                <w:sz w:val="18"/>
              </w:rPr>
              <w:t>March</w:t>
            </w:r>
            <w:r>
              <w:rPr>
                <w:spacing w:val="-13"/>
                <w:sz w:val="18"/>
              </w:rPr>
              <w:t> </w:t>
            </w:r>
            <w:r>
              <w:rPr>
                <w:sz w:val="18"/>
              </w:rPr>
              <w:t>9</w:t>
            </w:r>
            <w:r>
              <w:rPr>
                <w:position w:val="6"/>
                <w:sz w:val="12"/>
              </w:rPr>
              <w:t>th</w:t>
            </w:r>
            <w:r>
              <w:rPr>
                <w:sz w:val="18"/>
              </w:rPr>
              <w:t>, </w:t>
            </w:r>
            <w:r>
              <w:rPr>
                <w:spacing w:val="-4"/>
                <w:sz w:val="18"/>
              </w:rPr>
              <w:t>2021</w:t>
            </w:r>
          </w:p>
        </w:tc>
        <w:tc>
          <w:tcPr>
            <w:tcW w:w="3429" w:type="dxa"/>
            <w:tcBorders>
              <w:top w:val="nil"/>
              <w:bottom w:val="nil"/>
            </w:tcBorders>
          </w:tcPr>
          <w:p>
            <w:pPr>
              <w:pStyle w:val="TableParagraph"/>
              <w:spacing w:line="300" w:lineRule="auto" w:before="155"/>
              <w:ind w:left="86"/>
              <w:rPr>
                <w:sz w:val="18"/>
              </w:rPr>
            </w:pPr>
            <w:r>
              <w:rPr>
                <w:sz w:val="18"/>
              </w:rPr>
              <w:t>Updated</w:t>
            </w:r>
            <w:r>
              <w:rPr>
                <w:spacing w:val="-11"/>
                <w:sz w:val="18"/>
              </w:rPr>
              <w:t> </w:t>
            </w:r>
            <w:r>
              <w:rPr>
                <w:sz w:val="18"/>
              </w:rPr>
              <w:t>PART</w:t>
            </w:r>
            <w:r>
              <w:rPr>
                <w:spacing w:val="-13"/>
                <w:sz w:val="18"/>
              </w:rPr>
              <w:t> </w:t>
            </w:r>
            <w:r>
              <w:rPr>
                <w:sz w:val="18"/>
              </w:rPr>
              <w:t>2</w:t>
            </w:r>
            <w:r>
              <w:rPr>
                <w:spacing w:val="-8"/>
                <w:sz w:val="18"/>
              </w:rPr>
              <w:t> </w:t>
            </w:r>
            <w:r>
              <w:rPr>
                <w:sz w:val="18"/>
              </w:rPr>
              <w:t>–</w:t>
            </w:r>
            <w:r>
              <w:rPr>
                <w:spacing w:val="-8"/>
                <w:sz w:val="18"/>
              </w:rPr>
              <w:t> </w:t>
            </w:r>
            <w:r>
              <w:rPr>
                <w:sz w:val="18"/>
              </w:rPr>
              <w:t>Message</w:t>
            </w:r>
            <w:r>
              <w:rPr>
                <w:spacing w:val="-9"/>
                <w:sz w:val="18"/>
              </w:rPr>
              <w:t> </w:t>
            </w:r>
            <w:r>
              <w:rPr>
                <w:sz w:val="18"/>
              </w:rPr>
              <w:t>Layouts</w:t>
            </w:r>
            <w:r>
              <w:rPr>
                <w:spacing w:val="-8"/>
                <w:sz w:val="18"/>
              </w:rPr>
              <w:t> </w:t>
            </w:r>
            <w:r>
              <w:rPr>
                <w:sz w:val="18"/>
              </w:rPr>
              <w:t>for </w:t>
            </w:r>
            <w:r>
              <w:rPr>
                <w:spacing w:val="-4"/>
                <w:sz w:val="18"/>
              </w:rPr>
              <w:t>DE02</w:t>
            </w:r>
          </w:p>
        </w:tc>
        <w:tc>
          <w:tcPr>
            <w:tcW w:w="3226" w:type="dxa"/>
            <w:tcBorders>
              <w:top w:val="nil"/>
              <w:bottom w:val="nil"/>
            </w:tcBorders>
          </w:tcPr>
          <w:p>
            <w:pPr>
              <w:pStyle w:val="TableParagraph"/>
              <w:spacing w:line="300" w:lineRule="auto" w:before="155"/>
              <w:ind w:left="85" w:right="1713"/>
              <w:rPr>
                <w:sz w:val="18"/>
              </w:rPr>
            </w:pPr>
            <w:r>
              <w:rPr>
                <w:sz w:val="18"/>
              </w:rPr>
              <w:t>Refer to: Message</w:t>
            </w:r>
            <w:r>
              <w:rPr>
                <w:spacing w:val="-13"/>
                <w:sz w:val="18"/>
              </w:rPr>
              <w:t> </w:t>
            </w:r>
            <w:r>
              <w:rPr>
                <w:sz w:val="18"/>
              </w:rPr>
              <w:t>Layouts</w:t>
            </w:r>
          </w:p>
        </w:tc>
      </w:tr>
      <w:tr>
        <w:trPr>
          <w:trHeight w:val="859" w:hRule="atLeast"/>
        </w:trPr>
        <w:tc>
          <w:tcPr>
            <w:tcW w:w="1147" w:type="dxa"/>
            <w:tcBorders>
              <w:top w:val="nil"/>
              <w:bottom w:val="nil"/>
            </w:tcBorders>
            <w:shd w:val="clear" w:color="auto" w:fill="EFF8FD"/>
          </w:tcPr>
          <w:p>
            <w:pPr>
              <w:pStyle w:val="TableParagraph"/>
              <w:spacing w:before="87"/>
              <w:rPr>
                <w:b/>
                <w:sz w:val="18"/>
              </w:rPr>
            </w:pPr>
          </w:p>
          <w:p>
            <w:pPr>
              <w:pStyle w:val="TableParagraph"/>
              <w:ind w:left="10"/>
              <w:jc w:val="center"/>
              <w:rPr>
                <w:sz w:val="18"/>
              </w:rPr>
            </w:pPr>
            <w:r>
              <w:rPr>
                <w:spacing w:val="-2"/>
                <w:sz w:val="18"/>
              </w:rPr>
              <w:t>20.12</w:t>
            </w:r>
          </w:p>
        </w:tc>
        <w:tc>
          <w:tcPr>
            <w:tcW w:w="1344" w:type="dxa"/>
            <w:tcBorders>
              <w:top w:val="nil"/>
              <w:bottom w:val="nil"/>
            </w:tcBorders>
            <w:shd w:val="clear" w:color="auto" w:fill="EFF8FD"/>
          </w:tcPr>
          <w:p>
            <w:pPr>
              <w:pStyle w:val="TableParagraph"/>
              <w:spacing w:line="295" w:lineRule="auto" w:before="164"/>
              <w:ind w:left="271" w:right="12" w:hanging="17"/>
              <w:rPr>
                <w:sz w:val="18"/>
              </w:rPr>
            </w:pPr>
            <w:r>
              <w:rPr>
                <w:spacing w:val="-2"/>
                <w:sz w:val="18"/>
              </w:rPr>
              <w:t>November </w:t>
            </w:r>
            <w:r>
              <w:rPr>
                <w:sz w:val="18"/>
              </w:rPr>
              <w:t>26</w:t>
            </w:r>
            <w:r>
              <w:rPr>
                <w:position w:val="6"/>
                <w:sz w:val="12"/>
              </w:rPr>
              <w:t>th</w:t>
            </w:r>
            <w:r>
              <w:rPr>
                <w:sz w:val="18"/>
              </w:rPr>
              <w:t>,</w:t>
            </w:r>
            <w:r>
              <w:rPr>
                <w:spacing w:val="-2"/>
                <w:sz w:val="18"/>
              </w:rPr>
              <w:t> </w:t>
            </w:r>
            <w:r>
              <w:rPr>
                <w:spacing w:val="-4"/>
                <w:sz w:val="18"/>
              </w:rPr>
              <w:t>2020</w:t>
            </w:r>
          </w:p>
        </w:tc>
        <w:tc>
          <w:tcPr>
            <w:tcW w:w="3429" w:type="dxa"/>
            <w:tcBorders>
              <w:top w:val="nil"/>
              <w:bottom w:val="nil"/>
            </w:tcBorders>
            <w:shd w:val="clear" w:color="auto" w:fill="EFF8FD"/>
          </w:tcPr>
          <w:p>
            <w:pPr>
              <w:pStyle w:val="TableParagraph"/>
              <w:spacing w:before="87"/>
              <w:rPr>
                <w:b/>
                <w:sz w:val="18"/>
              </w:rPr>
            </w:pPr>
          </w:p>
          <w:p>
            <w:pPr>
              <w:pStyle w:val="TableParagraph"/>
              <w:ind w:left="86"/>
              <w:rPr>
                <w:sz w:val="18"/>
              </w:rPr>
            </w:pPr>
            <w:r>
              <w:rPr>
                <w:sz w:val="18"/>
              </w:rPr>
              <w:t>Fee</w:t>
            </w:r>
            <w:r>
              <w:rPr>
                <w:spacing w:val="-3"/>
                <w:sz w:val="18"/>
              </w:rPr>
              <w:t> </w:t>
            </w:r>
            <w:r>
              <w:rPr>
                <w:sz w:val="18"/>
              </w:rPr>
              <w:t>chunks</w:t>
            </w:r>
            <w:r>
              <w:rPr>
                <w:spacing w:val="-2"/>
                <w:sz w:val="18"/>
              </w:rPr>
              <w:t> </w:t>
            </w:r>
            <w:r>
              <w:rPr>
                <w:sz w:val="18"/>
              </w:rPr>
              <w:t>for</w:t>
            </w:r>
            <w:r>
              <w:rPr>
                <w:spacing w:val="-2"/>
                <w:sz w:val="18"/>
              </w:rPr>
              <w:t> </w:t>
            </w:r>
            <w:r>
              <w:rPr>
                <w:sz w:val="18"/>
              </w:rPr>
              <w:t>excess</w:t>
            </w:r>
            <w:r>
              <w:rPr>
                <w:spacing w:val="-2"/>
                <w:sz w:val="18"/>
              </w:rPr>
              <w:t> </w:t>
            </w:r>
            <w:r>
              <w:rPr>
                <w:sz w:val="18"/>
              </w:rPr>
              <w:t>usage</w:t>
            </w:r>
            <w:r>
              <w:rPr>
                <w:spacing w:val="-3"/>
                <w:sz w:val="18"/>
              </w:rPr>
              <w:t> </w:t>
            </w:r>
            <w:r>
              <w:rPr>
                <w:spacing w:val="-5"/>
                <w:sz w:val="18"/>
              </w:rPr>
              <w:t>fee</w:t>
            </w:r>
          </w:p>
        </w:tc>
        <w:tc>
          <w:tcPr>
            <w:tcW w:w="3226" w:type="dxa"/>
            <w:tcBorders>
              <w:top w:val="nil"/>
              <w:bottom w:val="nil"/>
            </w:tcBorders>
            <w:shd w:val="clear" w:color="auto" w:fill="EFF8FD"/>
          </w:tcPr>
          <w:p>
            <w:pPr>
              <w:pStyle w:val="TableParagraph"/>
              <w:spacing w:before="164"/>
              <w:ind w:left="85"/>
              <w:rPr>
                <w:sz w:val="18"/>
              </w:rPr>
            </w:pPr>
            <w:r>
              <w:rPr>
                <w:sz w:val="18"/>
              </w:rPr>
              <w:t>Refer </w:t>
            </w:r>
            <w:r>
              <w:rPr>
                <w:spacing w:val="-5"/>
                <w:sz w:val="18"/>
              </w:rPr>
              <w:t>to:</w:t>
            </w:r>
          </w:p>
          <w:p>
            <w:pPr>
              <w:pStyle w:val="TableParagraph"/>
              <w:spacing w:before="53"/>
              <w:ind w:left="85"/>
              <w:rPr>
                <w:sz w:val="18"/>
              </w:rPr>
            </w:pPr>
            <w:r>
              <w:rPr>
                <w:sz w:val="18"/>
              </w:rPr>
              <w:t>DE54</w:t>
            </w:r>
            <w:r>
              <w:rPr>
                <w:spacing w:val="-2"/>
                <w:sz w:val="18"/>
              </w:rPr>
              <w:t> </w:t>
            </w:r>
            <w:r>
              <w:rPr>
                <w:sz w:val="18"/>
              </w:rPr>
              <w:t>chunk</w:t>
            </w:r>
            <w:r>
              <w:rPr>
                <w:spacing w:val="-2"/>
                <w:sz w:val="18"/>
              </w:rPr>
              <w:t> </w:t>
            </w:r>
            <w:r>
              <w:rPr>
                <w:sz w:val="18"/>
              </w:rPr>
              <w:t>46-</w:t>
            </w:r>
            <w:r>
              <w:rPr>
                <w:spacing w:val="-5"/>
                <w:sz w:val="18"/>
              </w:rPr>
              <w:t>47</w:t>
            </w:r>
          </w:p>
        </w:tc>
      </w:tr>
      <w:tr>
        <w:trPr>
          <w:trHeight w:val="838" w:hRule="atLeast"/>
        </w:trPr>
        <w:tc>
          <w:tcPr>
            <w:tcW w:w="1147" w:type="dxa"/>
            <w:tcBorders>
              <w:top w:val="nil"/>
              <w:bottom w:val="nil"/>
            </w:tcBorders>
          </w:tcPr>
          <w:p>
            <w:pPr>
              <w:pStyle w:val="TableParagraph"/>
              <w:spacing w:before="78"/>
              <w:rPr>
                <w:b/>
                <w:sz w:val="18"/>
              </w:rPr>
            </w:pPr>
          </w:p>
          <w:p>
            <w:pPr>
              <w:pStyle w:val="TableParagraph"/>
              <w:ind w:left="10" w:right="2"/>
              <w:jc w:val="center"/>
              <w:rPr>
                <w:sz w:val="18"/>
              </w:rPr>
            </w:pPr>
            <w:r>
              <w:rPr>
                <w:spacing w:val="-2"/>
                <w:sz w:val="18"/>
              </w:rPr>
              <w:t>20.11.2</w:t>
            </w:r>
          </w:p>
        </w:tc>
        <w:tc>
          <w:tcPr>
            <w:tcW w:w="1344" w:type="dxa"/>
            <w:tcBorders>
              <w:top w:val="nil"/>
              <w:bottom w:val="nil"/>
            </w:tcBorders>
          </w:tcPr>
          <w:p>
            <w:pPr>
              <w:pStyle w:val="TableParagraph"/>
              <w:spacing w:line="292" w:lineRule="auto" w:before="155"/>
              <w:ind w:left="271" w:right="12" w:hanging="17"/>
              <w:rPr>
                <w:sz w:val="18"/>
              </w:rPr>
            </w:pPr>
            <w:r>
              <w:rPr>
                <w:spacing w:val="-2"/>
                <w:sz w:val="18"/>
              </w:rPr>
              <w:t>November </w:t>
            </w:r>
            <w:r>
              <w:rPr>
                <w:sz w:val="18"/>
              </w:rPr>
              <w:t>10</w:t>
            </w:r>
            <w:r>
              <w:rPr>
                <w:position w:val="6"/>
                <w:sz w:val="12"/>
              </w:rPr>
              <w:t>th</w:t>
            </w:r>
            <w:r>
              <w:rPr>
                <w:sz w:val="18"/>
              </w:rPr>
              <w:t>,</w:t>
            </w:r>
            <w:r>
              <w:rPr>
                <w:spacing w:val="-2"/>
                <w:sz w:val="18"/>
              </w:rPr>
              <w:t> </w:t>
            </w:r>
            <w:r>
              <w:rPr>
                <w:spacing w:val="-4"/>
                <w:sz w:val="18"/>
              </w:rPr>
              <w:t>2020</w:t>
            </w:r>
          </w:p>
        </w:tc>
        <w:tc>
          <w:tcPr>
            <w:tcW w:w="3429" w:type="dxa"/>
            <w:tcBorders>
              <w:top w:val="nil"/>
              <w:bottom w:val="nil"/>
            </w:tcBorders>
          </w:tcPr>
          <w:p>
            <w:pPr>
              <w:pStyle w:val="TableParagraph"/>
              <w:spacing w:before="78"/>
              <w:rPr>
                <w:b/>
                <w:sz w:val="18"/>
              </w:rPr>
            </w:pPr>
          </w:p>
          <w:p>
            <w:pPr>
              <w:pStyle w:val="TableParagraph"/>
              <w:ind w:left="86"/>
              <w:rPr>
                <w:sz w:val="18"/>
              </w:rPr>
            </w:pPr>
            <w:r>
              <w:rPr>
                <w:sz w:val="18"/>
              </w:rPr>
              <w:t>Description</w:t>
            </w:r>
            <w:r>
              <w:rPr>
                <w:spacing w:val="-3"/>
                <w:sz w:val="18"/>
              </w:rPr>
              <w:t> </w:t>
            </w:r>
            <w:r>
              <w:rPr>
                <w:sz w:val="18"/>
              </w:rPr>
              <w:t>of</w:t>
            </w:r>
            <w:r>
              <w:rPr>
                <w:spacing w:val="-3"/>
                <w:sz w:val="18"/>
              </w:rPr>
              <w:t> </w:t>
            </w:r>
            <w:r>
              <w:rPr>
                <w:sz w:val="18"/>
              </w:rPr>
              <w:t>DE57</w:t>
            </w:r>
            <w:r>
              <w:rPr>
                <w:spacing w:val="-2"/>
                <w:sz w:val="18"/>
              </w:rPr>
              <w:t> updated</w:t>
            </w:r>
          </w:p>
        </w:tc>
        <w:tc>
          <w:tcPr>
            <w:tcW w:w="3226" w:type="dxa"/>
            <w:tcBorders>
              <w:top w:val="nil"/>
              <w:bottom w:val="nil"/>
            </w:tcBorders>
          </w:tcPr>
          <w:p>
            <w:pPr>
              <w:pStyle w:val="TableParagraph"/>
              <w:spacing w:before="155"/>
              <w:ind w:left="85"/>
              <w:rPr>
                <w:sz w:val="18"/>
              </w:rPr>
            </w:pPr>
            <w:r>
              <w:rPr>
                <w:sz w:val="18"/>
              </w:rPr>
              <w:t>Refer </w:t>
            </w:r>
            <w:r>
              <w:rPr>
                <w:spacing w:val="-5"/>
                <w:sz w:val="18"/>
              </w:rPr>
              <w:t>to:</w:t>
            </w:r>
          </w:p>
          <w:p>
            <w:pPr>
              <w:pStyle w:val="TableParagraph"/>
              <w:spacing w:before="50"/>
              <w:ind w:left="85"/>
              <w:rPr>
                <w:sz w:val="18"/>
              </w:rPr>
            </w:pPr>
            <w:r>
              <w:rPr>
                <w:sz w:val="18"/>
              </w:rPr>
              <w:t>Data</w:t>
            </w:r>
            <w:r>
              <w:rPr>
                <w:spacing w:val="-3"/>
                <w:sz w:val="18"/>
              </w:rPr>
              <w:t> </w:t>
            </w:r>
            <w:r>
              <w:rPr>
                <w:sz w:val="18"/>
              </w:rPr>
              <w:t>Element</w:t>
            </w:r>
            <w:r>
              <w:rPr>
                <w:spacing w:val="-2"/>
                <w:sz w:val="18"/>
              </w:rPr>
              <w:t> </w:t>
            </w:r>
            <w:r>
              <w:rPr>
                <w:spacing w:val="-5"/>
                <w:sz w:val="18"/>
              </w:rPr>
              <w:t>57</w:t>
            </w:r>
          </w:p>
        </w:tc>
      </w:tr>
      <w:tr>
        <w:trPr>
          <w:trHeight w:val="856" w:hRule="atLeast"/>
        </w:trPr>
        <w:tc>
          <w:tcPr>
            <w:tcW w:w="1147" w:type="dxa"/>
            <w:tcBorders>
              <w:top w:val="nil"/>
              <w:bottom w:val="nil"/>
            </w:tcBorders>
            <w:shd w:val="clear" w:color="auto" w:fill="EFF8FD"/>
          </w:tcPr>
          <w:p>
            <w:pPr>
              <w:pStyle w:val="TableParagraph"/>
              <w:spacing w:before="87"/>
              <w:rPr>
                <w:b/>
                <w:sz w:val="18"/>
              </w:rPr>
            </w:pPr>
          </w:p>
          <w:p>
            <w:pPr>
              <w:pStyle w:val="TableParagraph"/>
              <w:ind w:left="10" w:right="2"/>
              <w:jc w:val="center"/>
              <w:rPr>
                <w:sz w:val="18"/>
              </w:rPr>
            </w:pPr>
            <w:r>
              <w:rPr>
                <w:spacing w:val="-2"/>
                <w:sz w:val="18"/>
              </w:rPr>
              <w:t>20.11.1</w:t>
            </w:r>
          </w:p>
        </w:tc>
        <w:tc>
          <w:tcPr>
            <w:tcW w:w="1344" w:type="dxa"/>
            <w:tcBorders>
              <w:top w:val="nil"/>
              <w:bottom w:val="nil"/>
            </w:tcBorders>
            <w:shd w:val="clear" w:color="auto" w:fill="EFF8FD"/>
          </w:tcPr>
          <w:p>
            <w:pPr>
              <w:pStyle w:val="TableParagraph"/>
              <w:spacing w:line="300" w:lineRule="auto" w:before="161"/>
              <w:ind w:left="470" w:right="75" w:hanging="382"/>
              <w:rPr>
                <w:sz w:val="18"/>
              </w:rPr>
            </w:pPr>
            <w:r>
              <w:rPr>
                <w:sz w:val="18"/>
              </w:rPr>
              <w:t>November</w:t>
            </w:r>
            <w:r>
              <w:rPr>
                <w:spacing w:val="-13"/>
                <w:sz w:val="18"/>
              </w:rPr>
              <w:t> </w:t>
            </w:r>
            <w:r>
              <w:rPr>
                <w:sz w:val="18"/>
              </w:rPr>
              <w:t>2</w:t>
            </w:r>
            <w:r>
              <w:rPr>
                <w:position w:val="6"/>
                <w:sz w:val="12"/>
              </w:rPr>
              <w:t>nd</w:t>
            </w:r>
            <w:r>
              <w:rPr>
                <w:sz w:val="18"/>
              </w:rPr>
              <w:t>, </w:t>
            </w:r>
            <w:r>
              <w:rPr>
                <w:spacing w:val="-4"/>
                <w:sz w:val="18"/>
              </w:rPr>
              <w:t>2020</w:t>
            </w:r>
          </w:p>
        </w:tc>
        <w:tc>
          <w:tcPr>
            <w:tcW w:w="3429" w:type="dxa"/>
            <w:tcBorders>
              <w:top w:val="nil"/>
              <w:bottom w:val="nil"/>
            </w:tcBorders>
            <w:shd w:val="clear" w:color="auto" w:fill="EFF8FD"/>
          </w:tcPr>
          <w:p>
            <w:pPr>
              <w:pStyle w:val="TableParagraph"/>
              <w:spacing w:before="87"/>
              <w:rPr>
                <w:b/>
                <w:sz w:val="18"/>
              </w:rPr>
            </w:pPr>
          </w:p>
          <w:p>
            <w:pPr>
              <w:pStyle w:val="TableParagraph"/>
              <w:ind w:left="86"/>
              <w:rPr>
                <w:sz w:val="18"/>
              </w:rPr>
            </w:pPr>
            <w:r>
              <w:rPr>
                <w:sz w:val="18"/>
              </w:rPr>
              <w:t>Value</w:t>
            </w:r>
            <w:r>
              <w:rPr>
                <w:spacing w:val="-5"/>
                <w:sz w:val="18"/>
              </w:rPr>
              <w:t> </w:t>
            </w:r>
            <w:r>
              <w:rPr>
                <w:sz w:val="18"/>
              </w:rPr>
              <w:t>of</w:t>
            </w:r>
            <w:r>
              <w:rPr>
                <w:spacing w:val="-4"/>
                <w:sz w:val="18"/>
              </w:rPr>
              <w:t> </w:t>
            </w:r>
            <w:r>
              <w:rPr>
                <w:sz w:val="18"/>
              </w:rPr>
              <w:t>POS</w:t>
            </w:r>
            <w:r>
              <w:rPr>
                <w:spacing w:val="-4"/>
                <w:sz w:val="18"/>
              </w:rPr>
              <w:t> </w:t>
            </w:r>
            <w:r>
              <w:rPr>
                <w:sz w:val="18"/>
              </w:rPr>
              <w:t>Entry</w:t>
            </w:r>
            <w:r>
              <w:rPr>
                <w:spacing w:val="-3"/>
                <w:sz w:val="18"/>
              </w:rPr>
              <w:t> </w:t>
            </w:r>
            <w:r>
              <w:rPr>
                <w:sz w:val="18"/>
              </w:rPr>
              <w:t>Mode</w:t>
            </w:r>
            <w:r>
              <w:rPr>
                <w:spacing w:val="-5"/>
                <w:sz w:val="18"/>
              </w:rPr>
              <w:t> </w:t>
            </w:r>
            <w:r>
              <w:rPr>
                <w:sz w:val="18"/>
              </w:rPr>
              <w:t>(29)</w:t>
            </w:r>
            <w:r>
              <w:rPr>
                <w:spacing w:val="-6"/>
                <w:sz w:val="18"/>
              </w:rPr>
              <w:t> </w:t>
            </w:r>
            <w:r>
              <w:rPr>
                <w:spacing w:val="-2"/>
                <w:sz w:val="18"/>
              </w:rPr>
              <w:t>updated</w:t>
            </w:r>
          </w:p>
        </w:tc>
        <w:tc>
          <w:tcPr>
            <w:tcW w:w="3226" w:type="dxa"/>
            <w:tcBorders>
              <w:top w:val="nil"/>
              <w:bottom w:val="nil"/>
            </w:tcBorders>
            <w:shd w:val="clear" w:color="auto" w:fill="EFF8FD"/>
          </w:tcPr>
          <w:p>
            <w:pPr>
              <w:pStyle w:val="TableParagraph"/>
              <w:spacing w:before="164"/>
              <w:ind w:left="85"/>
              <w:rPr>
                <w:sz w:val="18"/>
              </w:rPr>
            </w:pPr>
            <w:r>
              <w:rPr>
                <w:sz w:val="18"/>
              </w:rPr>
              <w:t>Refer </w:t>
            </w:r>
            <w:r>
              <w:rPr>
                <w:spacing w:val="-5"/>
                <w:sz w:val="18"/>
              </w:rPr>
              <w:t>to:</w:t>
            </w:r>
          </w:p>
          <w:p>
            <w:pPr>
              <w:pStyle w:val="TableParagraph"/>
              <w:spacing w:before="53"/>
              <w:ind w:left="85"/>
              <w:rPr>
                <w:sz w:val="18"/>
              </w:rPr>
            </w:pPr>
            <w:r>
              <w:rPr>
                <w:sz w:val="18"/>
              </w:rPr>
              <w:t>POS</w:t>
            </w:r>
            <w:r>
              <w:rPr>
                <w:spacing w:val="-5"/>
                <w:sz w:val="18"/>
              </w:rPr>
              <w:t> </w:t>
            </w:r>
            <w:r>
              <w:rPr>
                <w:sz w:val="18"/>
              </w:rPr>
              <w:t>Entry</w:t>
            </w:r>
            <w:r>
              <w:rPr>
                <w:spacing w:val="-1"/>
                <w:sz w:val="18"/>
              </w:rPr>
              <w:t> </w:t>
            </w:r>
            <w:r>
              <w:rPr>
                <w:sz w:val="18"/>
              </w:rPr>
              <w:t>Mode</w:t>
            </w:r>
            <w:r>
              <w:rPr>
                <w:spacing w:val="-2"/>
                <w:sz w:val="18"/>
              </w:rPr>
              <w:t> </w:t>
            </w:r>
            <w:r>
              <w:rPr>
                <w:sz w:val="18"/>
              </w:rPr>
              <w:t>Codes</w:t>
            </w:r>
            <w:r>
              <w:rPr>
                <w:spacing w:val="-5"/>
                <w:sz w:val="18"/>
              </w:rPr>
              <w:t> </w:t>
            </w:r>
            <w:r>
              <w:rPr>
                <w:spacing w:val="-4"/>
                <w:sz w:val="18"/>
              </w:rPr>
              <w:t>Table</w:t>
            </w:r>
          </w:p>
        </w:tc>
      </w:tr>
      <w:tr>
        <w:trPr>
          <w:trHeight w:val="839" w:hRule="atLeast"/>
        </w:trPr>
        <w:tc>
          <w:tcPr>
            <w:tcW w:w="1147" w:type="dxa"/>
            <w:tcBorders>
              <w:top w:val="nil"/>
            </w:tcBorders>
          </w:tcPr>
          <w:p>
            <w:pPr>
              <w:pStyle w:val="TableParagraph"/>
              <w:spacing w:before="77"/>
              <w:rPr>
                <w:b/>
                <w:sz w:val="18"/>
              </w:rPr>
            </w:pPr>
          </w:p>
          <w:p>
            <w:pPr>
              <w:pStyle w:val="TableParagraph"/>
              <w:ind w:left="10"/>
              <w:jc w:val="center"/>
              <w:rPr>
                <w:sz w:val="18"/>
              </w:rPr>
            </w:pPr>
            <w:r>
              <w:rPr>
                <w:spacing w:val="-2"/>
                <w:sz w:val="18"/>
              </w:rPr>
              <w:t>20.10.2</w:t>
            </w:r>
          </w:p>
        </w:tc>
        <w:tc>
          <w:tcPr>
            <w:tcW w:w="1344" w:type="dxa"/>
            <w:tcBorders>
              <w:top w:val="nil"/>
            </w:tcBorders>
          </w:tcPr>
          <w:p>
            <w:pPr>
              <w:pStyle w:val="TableParagraph"/>
              <w:spacing w:line="300" w:lineRule="auto" w:before="151"/>
              <w:ind w:left="470" w:right="188" w:hanging="272"/>
              <w:rPr>
                <w:sz w:val="18"/>
              </w:rPr>
            </w:pPr>
            <w:r>
              <w:rPr>
                <w:sz w:val="18"/>
              </w:rPr>
              <w:t>October</w:t>
            </w:r>
            <w:r>
              <w:rPr>
                <w:spacing w:val="-13"/>
                <w:sz w:val="18"/>
              </w:rPr>
              <w:t> </w:t>
            </w:r>
            <w:r>
              <w:rPr>
                <w:sz w:val="18"/>
              </w:rPr>
              <w:t>9</w:t>
            </w:r>
            <w:r>
              <w:rPr>
                <w:position w:val="6"/>
                <w:sz w:val="12"/>
              </w:rPr>
              <w:t>th</w:t>
            </w:r>
            <w:r>
              <w:rPr>
                <w:sz w:val="18"/>
              </w:rPr>
              <w:t>, </w:t>
            </w:r>
            <w:r>
              <w:rPr>
                <w:spacing w:val="-4"/>
                <w:sz w:val="18"/>
              </w:rPr>
              <w:t>2020</w:t>
            </w:r>
          </w:p>
        </w:tc>
        <w:tc>
          <w:tcPr>
            <w:tcW w:w="3429" w:type="dxa"/>
            <w:tcBorders>
              <w:top w:val="nil"/>
            </w:tcBorders>
          </w:tcPr>
          <w:p>
            <w:pPr>
              <w:pStyle w:val="TableParagraph"/>
              <w:spacing w:line="300" w:lineRule="auto" w:before="155"/>
              <w:ind w:left="86"/>
              <w:rPr>
                <w:sz w:val="18"/>
              </w:rPr>
            </w:pPr>
            <w:r>
              <w:rPr>
                <w:sz w:val="18"/>
              </w:rPr>
              <w:t>Expire</w:t>
            </w:r>
            <w:r>
              <w:rPr>
                <w:spacing w:val="-13"/>
                <w:sz w:val="18"/>
              </w:rPr>
              <w:t> </w:t>
            </w:r>
            <w:r>
              <w:rPr>
                <w:sz w:val="18"/>
              </w:rPr>
              <w:t>Pre</w:t>
            </w:r>
            <w:r>
              <w:rPr>
                <w:spacing w:val="-12"/>
                <w:sz w:val="18"/>
              </w:rPr>
              <w:t> </w:t>
            </w:r>
            <w:r>
              <w:rPr>
                <w:sz w:val="18"/>
              </w:rPr>
              <w:t>Auth</w:t>
            </w:r>
            <w:r>
              <w:rPr>
                <w:spacing w:val="-12"/>
                <w:sz w:val="18"/>
              </w:rPr>
              <w:t> </w:t>
            </w:r>
            <w:r>
              <w:rPr>
                <w:sz w:val="18"/>
              </w:rPr>
              <w:t>Reversal</w:t>
            </w:r>
            <w:r>
              <w:rPr>
                <w:spacing w:val="-10"/>
                <w:sz w:val="18"/>
              </w:rPr>
              <w:t> </w:t>
            </w:r>
            <w:r>
              <w:rPr>
                <w:sz w:val="18"/>
              </w:rPr>
              <w:t>Message </w:t>
            </w:r>
            <w:r>
              <w:rPr>
                <w:spacing w:val="-2"/>
                <w:sz w:val="18"/>
              </w:rPr>
              <w:t>Indicator</w:t>
            </w:r>
          </w:p>
        </w:tc>
        <w:tc>
          <w:tcPr>
            <w:tcW w:w="3226" w:type="dxa"/>
            <w:tcBorders>
              <w:top w:val="nil"/>
            </w:tcBorders>
          </w:tcPr>
          <w:p>
            <w:pPr>
              <w:pStyle w:val="TableParagraph"/>
              <w:spacing w:before="155"/>
              <w:ind w:left="85"/>
              <w:rPr>
                <w:sz w:val="18"/>
              </w:rPr>
            </w:pPr>
            <w:r>
              <w:rPr>
                <w:sz w:val="18"/>
              </w:rPr>
              <w:t>Refer </w:t>
            </w:r>
            <w:r>
              <w:rPr>
                <w:spacing w:val="-5"/>
                <w:sz w:val="18"/>
              </w:rPr>
              <w:t>to:</w:t>
            </w:r>
          </w:p>
          <w:p>
            <w:pPr>
              <w:pStyle w:val="TableParagraph"/>
              <w:spacing w:before="52"/>
              <w:ind w:left="85"/>
              <w:rPr>
                <w:sz w:val="18"/>
              </w:rPr>
            </w:pPr>
            <w:r>
              <w:rPr>
                <w:sz w:val="18"/>
              </w:rPr>
              <w:t>Data</w:t>
            </w:r>
            <w:r>
              <w:rPr>
                <w:spacing w:val="-3"/>
                <w:sz w:val="18"/>
              </w:rPr>
              <w:t> </w:t>
            </w:r>
            <w:r>
              <w:rPr>
                <w:sz w:val="18"/>
              </w:rPr>
              <w:t>Element</w:t>
            </w:r>
            <w:r>
              <w:rPr>
                <w:spacing w:val="-2"/>
                <w:sz w:val="18"/>
              </w:rPr>
              <w:t> </w:t>
            </w:r>
            <w:r>
              <w:rPr>
                <w:spacing w:val="-5"/>
                <w:sz w:val="18"/>
              </w:rPr>
              <w:t>048</w:t>
            </w:r>
          </w:p>
        </w:tc>
      </w:tr>
    </w:tbl>
    <w:p>
      <w:pPr>
        <w:spacing w:after="0"/>
        <w:rPr>
          <w:sz w:val="18"/>
        </w:rPr>
        <w:sectPr>
          <w:headerReference w:type="default" r:id="rId10"/>
          <w:footerReference w:type="default" r:id="rId11"/>
          <w:pgSz w:w="11910" w:h="16840"/>
          <w:pgMar w:header="942" w:footer="1095" w:top="1700" w:bottom="1280" w:left="860" w:right="920"/>
        </w:sectPr>
      </w:pPr>
    </w:p>
    <w:tbl>
      <w:tblPr>
        <w:tblW w:w="0" w:type="auto"/>
        <w:jc w:val="left"/>
        <w:tblInd w:w="525"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147"/>
        <w:gridCol w:w="1344"/>
        <w:gridCol w:w="3429"/>
        <w:gridCol w:w="3226"/>
      </w:tblGrid>
      <w:tr>
        <w:trPr>
          <w:trHeight w:val="857" w:hRule="atLeast"/>
        </w:trPr>
        <w:tc>
          <w:tcPr>
            <w:tcW w:w="1147" w:type="dxa"/>
            <w:tcBorders>
              <w:top w:val="nil"/>
              <w:bottom w:val="nil"/>
            </w:tcBorders>
            <w:shd w:val="clear" w:color="auto" w:fill="EFF8FD"/>
          </w:tcPr>
          <w:p>
            <w:pPr>
              <w:pStyle w:val="TableParagraph"/>
              <w:spacing w:before="87"/>
              <w:rPr>
                <w:b/>
                <w:sz w:val="18"/>
              </w:rPr>
            </w:pPr>
          </w:p>
          <w:p>
            <w:pPr>
              <w:pStyle w:val="TableParagraph"/>
              <w:ind w:left="10"/>
              <w:jc w:val="center"/>
              <w:rPr>
                <w:sz w:val="18"/>
              </w:rPr>
            </w:pPr>
            <w:r>
              <w:rPr>
                <w:spacing w:val="-2"/>
                <w:sz w:val="18"/>
              </w:rPr>
              <w:t>20.10.1</w:t>
            </w:r>
          </w:p>
        </w:tc>
        <w:tc>
          <w:tcPr>
            <w:tcW w:w="1344" w:type="dxa"/>
            <w:tcBorders>
              <w:top w:val="nil"/>
              <w:bottom w:val="nil"/>
            </w:tcBorders>
            <w:shd w:val="clear" w:color="auto" w:fill="EFF8FD"/>
          </w:tcPr>
          <w:p>
            <w:pPr>
              <w:pStyle w:val="TableParagraph"/>
              <w:spacing w:line="295" w:lineRule="auto" w:before="165"/>
              <w:ind w:left="271" w:right="12" w:hanging="41"/>
              <w:rPr>
                <w:sz w:val="18"/>
              </w:rPr>
            </w:pPr>
            <w:r>
              <w:rPr>
                <w:spacing w:val="-2"/>
                <w:sz w:val="18"/>
              </w:rPr>
              <w:t>September </w:t>
            </w:r>
            <w:r>
              <w:rPr>
                <w:sz w:val="18"/>
              </w:rPr>
              <w:t>30</w:t>
            </w:r>
            <w:r>
              <w:rPr>
                <w:position w:val="6"/>
                <w:sz w:val="12"/>
              </w:rPr>
              <w:t>th</w:t>
            </w:r>
            <w:r>
              <w:rPr>
                <w:sz w:val="18"/>
              </w:rPr>
              <w:t>, </w:t>
            </w:r>
            <w:r>
              <w:rPr>
                <w:spacing w:val="-4"/>
                <w:sz w:val="18"/>
              </w:rPr>
              <w:t>2020</w:t>
            </w:r>
          </w:p>
        </w:tc>
        <w:tc>
          <w:tcPr>
            <w:tcW w:w="3429" w:type="dxa"/>
            <w:tcBorders>
              <w:top w:val="nil"/>
              <w:bottom w:val="nil"/>
            </w:tcBorders>
            <w:shd w:val="clear" w:color="auto" w:fill="EFF8FD"/>
          </w:tcPr>
          <w:p>
            <w:pPr>
              <w:pStyle w:val="TableParagraph"/>
              <w:spacing w:before="87"/>
              <w:rPr>
                <w:b/>
                <w:sz w:val="18"/>
              </w:rPr>
            </w:pPr>
          </w:p>
          <w:p>
            <w:pPr>
              <w:pStyle w:val="TableParagraph"/>
              <w:ind w:left="86"/>
              <w:rPr>
                <w:sz w:val="18"/>
              </w:rPr>
            </w:pPr>
            <w:r>
              <w:rPr>
                <w:sz w:val="18"/>
              </w:rPr>
              <w:t>Token</w:t>
            </w:r>
            <w:r>
              <w:rPr>
                <w:spacing w:val="-12"/>
                <w:sz w:val="18"/>
              </w:rPr>
              <w:t> </w:t>
            </w:r>
            <w:r>
              <w:rPr>
                <w:sz w:val="18"/>
              </w:rPr>
              <w:t>Device</w:t>
            </w:r>
            <w:r>
              <w:rPr>
                <w:spacing w:val="-9"/>
                <w:sz w:val="18"/>
              </w:rPr>
              <w:t> </w:t>
            </w:r>
            <w:r>
              <w:rPr>
                <w:sz w:val="18"/>
              </w:rPr>
              <w:t>Bound</w:t>
            </w:r>
            <w:r>
              <w:rPr>
                <w:spacing w:val="-8"/>
                <w:sz w:val="18"/>
              </w:rPr>
              <w:t> </w:t>
            </w:r>
            <w:r>
              <w:rPr>
                <w:sz w:val="18"/>
              </w:rPr>
              <w:t>Fields</w:t>
            </w:r>
            <w:r>
              <w:rPr>
                <w:spacing w:val="-12"/>
                <w:sz w:val="18"/>
              </w:rPr>
              <w:t> </w:t>
            </w:r>
            <w:r>
              <w:rPr>
                <w:spacing w:val="-2"/>
                <w:sz w:val="18"/>
              </w:rPr>
              <w:t>Added</w:t>
            </w:r>
          </w:p>
        </w:tc>
        <w:tc>
          <w:tcPr>
            <w:tcW w:w="3226" w:type="dxa"/>
            <w:tcBorders>
              <w:top w:val="nil"/>
              <w:bottom w:val="nil"/>
            </w:tcBorders>
            <w:shd w:val="clear" w:color="auto" w:fill="EFF8FD"/>
          </w:tcPr>
          <w:p>
            <w:pPr>
              <w:pStyle w:val="TableParagraph"/>
              <w:spacing w:before="165"/>
              <w:ind w:left="85"/>
              <w:rPr>
                <w:sz w:val="18"/>
              </w:rPr>
            </w:pPr>
            <w:r>
              <w:rPr>
                <w:sz w:val="18"/>
              </w:rPr>
              <w:t>Refer </w:t>
            </w:r>
            <w:r>
              <w:rPr>
                <w:spacing w:val="-5"/>
                <w:sz w:val="18"/>
              </w:rPr>
              <w:t>to:</w:t>
            </w:r>
          </w:p>
          <w:p>
            <w:pPr>
              <w:pStyle w:val="TableParagraph"/>
              <w:spacing w:before="52"/>
              <w:ind w:left="85"/>
              <w:rPr>
                <w:sz w:val="18"/>
              </w:rPr>
            </w:pPr>
            <w:hyperlink w:history="true" w:anchor="_bookmark69">
              <w:r>
                <w:rPr>
                  <w:color w:val="0000FF"/>
                  <w:sz w:val="18"/>
                  <w:u w:val="single" w:color="0000FF"/>
                </w:rPr>
                <w:t>Data</w:t>
              </w:r>
              <w:r>
                <w:rPr>
                  <w:color w:val="0000FF"/>
                  <w:spacing w:val="-3"/>
                  <w:sz w:val="18"/>
                  <w:u w:val="single" w:color="0000FF"/>
                </w:rPr>
                <w:t> </w:t>
              </w:r>
              <w:r>
                <w:rPr>
                  <w:color w:val="0000FF"/>
                  <w:sz w:val="18"/>
                  <w:u w:val="single" w:color="0000FF"/>
                </w:rPr>
                <w:t>Element</w:t>
              </w:r>
              <w:r>
                <w:rPr>
                  <w:color w:val="0000FF"/>
                  <w:spacing w:val="-2"/>
                  <w:sz w:val="18"/>
                  <w:u w:val="single" w:color="0000FF"/>
                </w:rPr>
                <w:t> </w:t>
              </w:r>
              <w:r>
                <w:rPr>
                  <w:color w:val="0000FF"/>
                  <w:spacing w:val="-5"/>
                  <w:sz w:val="18"/>
                  <w:u w:val="single" w:color="0000FF"/>
                </w:rPr>
                <w:t>111</w:t>
              </w:r>
            </w:hyperlink>
          </w:p>
        </w:tc>
      </w:tr>
      <w:tr>
        <w:trPr>
          <w:trHeight w:val="1610" w:hRule="atLeast"/>
        </w:trPr>
        <w:tc>
          <w:tcPr>
            <w:tcW w:w="1147" w:type="dxa"/>
            <w:tcBorders>
              <w:top w:val="nil"/>
              <w:bottom w:val="nil"/>
            </w:tcBorders>
          </w:tcPr>
          <w:p>
            <w:pPr>
              <w:pStyle w:val="TableParagraph"/>
              <w:rPr>
                <w:b/>
                <w:sz w:val="18"/>
              </w:rPr>
            </w:pPr>
          </w:p>
          <w:p>
            <w:pPr>
              <w:pStyle w:val="TableParagraph"/>
              <w:rPr>
                <w:b/>
                <w:sz w:val="18"/>
              </w:rPr>
            </w:pPr>
          </w:p>
          <w:p>
            <w:pPr>
              <w:pStyle w:val="TableParagraph"/>
              <w:spacing w:before="50"/>
              <w:rPr>
                <w:b/>
                <w:sz w:val="18"/>
              </w:rPr>
            </w:pPr>
          </w:p>
          <w:p>
            <w:pPr>
              <w:pStyle w:val="TableParagraph"/>
              <w:ind w:left="10" w:right="2"/>
              <w:jc w:val="center"/>
              <w:rPr>
                <w:sz w:val="18"/>
              </w:rPr>
            </w:pPr>
            <w:r>
              <w:rPr>
                <w:spacing w:val="-2"/>
                <w:sz w:val="18"/>
              </w:rPr>
              <w:t>20.9.1</w:t>
            </w:r>
          </w:p>
        </w:tc>
        <w:tc>
          <w:tcPr>
            <w:tcW w:w="1344" w:type="dxa"/>
            <w:tcBorders>
              <w:top w:val="nil"/>
              <w:bottom w:val="nil"/>
            </w:tcBorders>
          </w:tcPr>
          <w:p>
            <w:pPr>
              <w:pStyle w:val="TableParagraph"/>
              <w:rPr>
                <w:b/>
                <w:sz w:val="18"/>
              </w:rPr>
            </w:pPr>
          </w:p>
          <w:p>
            <w:pPr>
              <w:pStyle w:val="TableParagraph"/>
              <w:spacing w:before="127"/>
              <w:rPr>
                <w:b/>
                <w:sz w:val="18"/>
              </w:rPr>
            </w:pPr>
          </w:p>
          <w:p>
            <w:pPr>
              <w:pStyle w:val="TableParagraph"/>
              <w:spacing w:line="295" w:lineRule="auto"/>
              <w:ind w:left="273" w:right="106" w:hanging="44"/>
              <w:rPr>
                <w:sz w:val="18"/>
              </w:rPr>
            </w:pPr>
            <w:r>
              <w:rPr>
                <w:spacing w:val="-2"/>
                <w:sz w:val="18"/>
              </w:rPr>
              <w:t>September </w:t>
            </w:r>
            <w:r>
              <w:rPr>
                <w:sz w:val="18"/>
              </w:rPr>
              <w:t>01</w:t>
            </w:r>
            <w:r>
              <w:rPr>
                <w:position w:val="6"/>
                <w:sz w:val="12"/>
              </w:rPr>
              <w:t>st</w:t>
            </w:r>
            <w:r>
              <w:rPr>
                <w:sz w:val="18"/>
              </w:rPr>
              <w:t>, 2020</w:t>
            </w:r>
          </w:p>
        </w:tc>
        <w:tc>
          <w:tcPr>
            <w:tcW w:w="3429" w:type="dxa"/>
            <w:tcBorders>
              <w:top w:val="nil"/>
              <w:bottom w:val="nil"/>
            </w:tcBorders>
          </w:tcPr>
          <w:p>
            <w:pPr>
              <w:pStyle w:val="TableParagraph"/>
              <w:rPr>
                <w:b/>
                <w:sz w:val="18"/>
              </w:rPr>
            </w:pPr>
          </w:p>
          <w:p>
            <w:pPr>
              <w:pStyle w:val="TableParagraph"/>
              <w:rPr>
                <w:b/>
                <w:sz w:val="18"/>
              </w:rPr>
            </w:pPr>
          </w:p>
          <w:p>
            <w:pPr>
              <w:pStyle w:val="TableParagraph"/>
              <w:spacing w:before="50"/>
              <w:rPr>
                <w:b/>
                <w:sz w:val="18"/>
              </w:rPr>
            </w:pPr>
          </w:p>
          <w:p>
            <w:pPr>
              <w:pStyle w:val="TableParagraph"/>
              <w:ind w:left="86"/>
              <w:rPr>
                <w:sz w:val="18"/>
              </w:rPr>
            </w:pPr>
            <w:r>
              <w:rPr>
                <w:spacing w:val="-2"/>
                <w:sz w:val="18"/>
              </w:rPr>
              <w:t>STAR</w:t>
            </w:r>
            <w:r>
              <w:rPr>
                <w:spacing w:val="-9"/>
                <w:sz w:val="18"/>
              </w:rPr>
              <w:t> </w:t>
            </w:r>
            <w:r>
              <w:rPr>
                <w:spacing w:val="-2"/>
                <w:sz w:val="18"/>
              </w:rPr>
              <w:t>Access</w:t>
            </w:r>
            <w:r>
              <w:rPr>
                <w:spacing w:val="6"/>
                <w:sz w:val="18"/>
              </w:rPr>
              <w:t> </w:t>
            </w:r>
            <w:r>
              <w:rPr>
                <w:spacing w:val="-2"/>
                <w:sz w:val="18"/>
              </w:rPr>
              <w:t>Support</w:t>
            </w:r>
            <w:r>
              <w:rPr>
                <w:spacing w:val="-5"/>
                <w:sz w:val="18"/>
              </w:rPr>
              <w:t> </w:t>
            </w:r>
            <w:r>
              <w:rPr>
                <w:spacing w:val="-4"/>
                <w:sz w:val="18"/>
              </w:rPr>
              <w:t>Added</w:t>
            </w:r>
          </w:p>
        </w:tc>
        <w:tc>
          <w:tcPr>
            <w:tcW w:w="3226" w:type="dxa"/>
            <w:tcBorders>
              <w:top w:val="nil"/>
              <w:bottom w:val="nil"/>
            </w:tcBorders>
          </w:tcPr>
          <w:p>
            <w:pPr>
              <w:pStyle w:val="TableParagraph"/>
              <w:spacing w:before="23"/>
              <w:ind w:left="85"/>
              <w:rPr>
                <w:sz w:val="18"/>
              </w:rPr>
            </w:pPr>
            <w:r>
              <w:rPr>
                <w:sz w:val="18"/>
              </w:rPr>
              <w:t>Refer </w:t>
            </w:r>
            <w:r>
              <w:rPr>
                <w:spacing w:val="-5"/>
                <w:sz w:val="18"/>
              </w:rPr>
              <w:t>to:</w:t>
            </w:r>
          </w:p>
          <w:p>
            <w:pPr>
              <w:pStyle w:val="TableParagraph"/>
              <w:spacing w:before="52"/>
              <w:ind w:left="85"/>
              <w:rPr>
                <w:sz w:val="18"/>
              </w:rPr>
            </w:pPr>
            <w:hyperlink w:history="true" w:anchor="_bookmark52">
              <w:r>
                <w:rPr>
                  <w:color w:val="0000FF"/>
                  <w:sz w:val="18"/>
                  <w:u w:val="single" w:color="0000FF"/>
                </w:rPr>
                <w:t>Data</w:t>
              </w:r>
              <w:r>
                <w:rPr>
                  <w:color w:val="0000FF"/>
                  <w:spacing w:val="-5"/>
                  <w:sz w:val="18"/>
                  <w:u w:val="single" w:color="0000FF"/>
                </w:rPr>
                <w:t> </w:t>
              </w:r>
              <w:r>
                <w:rPr>
                  <w:color w:val="0000FF"/>
                  <w:sz w:val="18"/>
                  <w:u w:val="single" w:color="0000FF"/>
                </w:rPr>
                <w:t>Element</w:t>
              </w:r>
              <w:r>
                <w:rPr>
                  <w:color w:val="0000FF"/>
                  <w:spacing w:val="-2"/>
                  <w:sz w:val="18"/>
                  <w:u w:val="single" w:color="0000FF"/>
                </w:rPr>
                <w:t> </w:t>
              </w:r>
              <w:r>
                <w:rPr>
                  <w:color w:val="0000FF"/>
                  <w:spacing w:val="-4"/>
                  <w:sz w:val="18"/>
                  <w:u w:val="single" w:color="0000FF"/>
                </w:rPr>
                <w:t>048</w:t>
              </w:r>
              <w:r>
                <w:rPr>
                  <w:spacing w:val="-4"/>
                  <w:sz w:val="18"/>
                  <w:u w:val="none"/>
                </w:rPr>
                <w:t>.</w:t>
              </w:r>
            </w:hyperlink>
          </w:p>
          <w:p>
            <w:pPr>
              <w:pStyle w:val="TableParagraph"/>
              <w:spacing w:line="300" w:lineRule="auto" w:before="52"/>
              <w:ind w:left="85" w:right="312"/>
              <w:rPr>
                <w:sz w:val="18"/>
              </w:rPr>
            </w:pPr>
            <w:hyperlink w:history="true" w:anchor="_bookmark86">
              <w:r>
                <w:rPr>
                  <w:color w:val="0000FF"/>
                  <w:spacing w:val="-2"/>
                  <w:sz w:val="18"/>
                  <w:u w:val="single" w:color="0000FF"/>
                </w:rPr>
                <w:t>Additional</w:t>
              </w:r>
              <w:r>
                <w:rPr>
                  <w:color w:val="0000FF"/>
                  <w:spacing w:val="-11"/>
                  <w:sz w:val="18"/>
                  <w:u w:val="single" w:color="0000FF"/>
                </w:rPr>
                <w:t> </w:t>
              </w:r>
              <w:r>
                <w:rPr>
                  <w:color w:val="0000FF"/>
                  <w:spacing w:val="-2"/>
                  <w:sz w:val="18"/>
                  <w:u w:val="single" w:color="0000FF"/>
                </w:rPr>
                <w:t>Amounts Codes</w:t>
              </w:r>
              <w:r>
                <w:rPr>
                  <w:color w:val="0000FF"/>
                  <w:spacing w:val="-6"/>
                  <w:sz w:val="18"/>
                  <w:u w:val="single" w:color="0000FF"/>
                </w:rPr>
                <w:t> </w:t>
              </w:r>
              <w:r>
                <w:rPr>
                  <w:color w:val="0000FF"/>
                  <w:spacing w:val="-2"/>
                  <w:sz w:val="18"/>
                  <w:u w:val="single" w:color="0000FF"/>
                </w:rPr>
                <w:t>Table</w:t>
              </w:r>
            </w:hyperlink>
            <w:r>
              <w:rPr>
                <w:color w:val="0000FF"/>
                <w:spacing w:val="-2"/>
                <w:sz w:val="18"/>
                <w:u w:val="none"/>
              </w:rPr>
              <w:t> </w:t>
            </w:r>
            <w:hyperlink w:history="true" w:anchor="_bookmark60">
              <w:r>
                <w:rPr>
                  <w:color w:val="0000FF"/>
                  <w:sz w:val="18"/>
                  <w:u w:val="single" w:color="0000FF"/>
                </w:rPr>
                <w:t>Data Element 63</w:t>
              </w:r>
            </w:hyperlink>
          </w:p>
          <w:p>
            <w:pPr>
              <w:pStyle w:val="TableParagraph"/>
              <w:spacing w:line="297" w:lineRule="auto" w:before="1"/>
              <w:ind w:left="85" w:right="1528"/>
              <w:rPr>
                <w:sz w:val="18"/>
              </w:rPr>
            </w:pPr>
            <w:hyperlink w:history="true" w:anchor="_bookmark67">
              <w:r>
                <w:rPr>
                  <w:color w:val="0000FF"/>
                  <w:sz w:val="18"/>
                  <w:u w:val="single" w:color="0000FF"/>
                </w:rPr>
                <w:t>Data</w:t>
              </w:r>
              <w:r>
                <w:rPr>
                  <w:color w:val="0000FF"/>
                  <w:spacing w:val="-15"/>
                  <w:sz w:val="18"/>
                  <w:u w:val="single" w:color="0000FF"/>
                </w:rPr>
                <w:t> </w:t>
              </w:r>
              <w:r>
                <w:rPr>
                  <w:color w:val="0000FF"/>
                  <w:sz w:val="18"/>
                  <w:u w:val="single" w:color="0000FF"/>
                </w:rPr>
                <w:t>Element</w:t>
              </w:r>
              <w:r>
                <w:rPr>
                  <w:color w:val="0000FF"/>
                  <w:spacing w:val="-12"/>
                  <w:sz w:val="18"/>
                  <w:u w:val="single" w:color="0000FF"/>
                </w:rPr>
                <w:t> </w:t>
              </w:r>
              <w:r>
                <w:rPr>
                  <w:color w:val="0000FF"/>
                  <w:sz w:val="18"/>
                  <w:u w:val="single" w:color="0000FF"/>
                </w:rPr>
                <w:t>109</w:t>
              </w:r>
            </w:hyperlink>
            <w:r>
              <w:rPr>
                <w:color w:val="0000FF"/>
                <w:sz w:val="18"/>
                <w:u w:val="none"/>
              </w:rPr>
              <w:t> </w:t>
            </w:r>
            <w:hyperlink w:history="true" w:anchor="_bookmark69">
              <w:r>
                <w:rPr>
                  <w:color w:val="0000FF"/>
                  <w:sz w:val="18"/>
                  <w:u w:val="single" w:color="0000FF"/>
                </w:rPr>
                <w:t>Data</w:t>
              </w:r>
              <w:r>
                <w:rPr>
                  <w:color w:val="0000FF"/>
                  <w:spacing w:val="-3"/>
                  <w:sz w:val="18"/>
                  <w:u w:val="single" w:color="0000FF"/>
                </w:rPr>
                <w:t> </w:t>
              </w:r>
              <w:r>
                <w:rPr>
                  <w:color w:val="0000FF"/>
                  <w:sz w:val="18"/>
                  <w:u w:val="single" w:color="0000FF"/>
                </w:rPr>
                <w:t>Element</w:t>
              </w:r>
              <w:r>
                <w:rPr>
                  <w:color w:val="0000FF"/>
                  <w:spacing w:val="-2"/>
                  <w:sz w:val="18"/>
                  <w:u w:val="single" w:color="0000FF"/>
                </w:rPr>
                <w:t> </w:t>
              </w:r>
              <w:r>
                <w:rPr>
                  <w:color w:val="0000FF"/>
                  <w:spacing w:val="-5"/>
                  <w:sz w:val="18"/>
                  <w:u w:val="single" w:color="0000FF"/>
                </w:rPr>
                <w:t>111</w:t>
              </w:r>
            </w:hyperlink>
          </w:p>
        </w:tc>
      </w:tr>
      <w:tr>
        <w:trPr>
          <w:trHeight w:val="1113" w:hRule="atLeast"/>
        </w:trPr>
        <w:tc>
          <w:tcPr>
            <w:tcW w:w="1147" w:type="dxa"/>
            <w:tcBorders>
              <w:top w:val="nil"/>
              <w:bottom w:val="nil"/>
            </w:tcBorders>
            <w:shd w:val="clear" w:color="auto" w:fill="EFF8FD"/>
          </w:tcPr>
          <w:p>
            <w:pPr>
              <w:pStyle w:val="TableParagraph"/>
              <w:rPr>
                <w:b/>
                <w:sz w:val="18"/>
              </w:rPr>
            </w:pPr>
          </w:p>
          <w:p>
            <w:pPr>
              <w:pStyle w:val="TableParagraph"/>
              <w:spacing w:before="7"/>
              <w:rPr>
                <w:b/>
                <w:sz w:val="18"/>
              </w:rPr>
            </w:pPr>
          </w:p>
          <w:p>
            <w:pPr>
              <w:pStyle w:val="TableParagraph"/>
              <w:ind w:left="10" w:right="2"/>
              <w:jc w:val="center"/>
              <w:rPr>
                <w:sz w:val="18"/>
              </w:rPr>
            </w:pPr>
            <w:r>
              <w:rPr>
                <w:spacing w:val="-2"/>
                <w:sz w:val="18"/>
              </w:rPr>
              <w:t>20.7.1</w:t>
            </w:r>
          </w:p>
        </w:tc>
        <w:tc>
          <w:tcPr>
            <w:tcW w:w="1344" w:type="dxa"/>
            <w:tcBorders>
              <w:top w:val="nil"/>
              <w:bottom w:val="nil"/>
            </w:tcBorders>
            <w:shd w:val="clear" w:color="auto" w:fill="EFF8FD"/>
          </w:tcPr>
          <w:p>
            <w:pPr>
              <w:pStyle w:val="TableParagraph"/>
              <w:rPr>
                <w:b/>
                <w:sz w:val="18"/>
              </w:rPr>
            </w:pPr>
          </w:p>
          <w:p>
            <w:pPr>
              <w:pStyle w:val="TableParagraph"/>
              <w:spacing w:before="3"/>
              <w:rPr>
                <w:b/>
                <w:sz w:val="18"/>
              </w:rPr>
            </w:pPr>
          </w:p>
          <w:p>
            <w:pPr>
              <w:pStyle w:val="TableParagraph"/>
              <w:spacing w:before="1"/>
              <w:ind w:left="11"/>
              <w:jc w:val="center"/>
              <w:rPr>
                <w:sz w:val="18"/>
              </w:rPr>
            </w:pPr>
            <w:r>
              <w:rPr>
                <w:sz w:val="18"/>
              </w:rPr>
              <w:t>July</w:t>
            </w:r>
            <w:r>
              <w:rPr>
                <w:spacing w:val="-2"/>
                <w:sz w:val="18"/>
              </w:rPr>
              <w:t> </w:t>
            </w:r>
            <w:r>
              <w:rPr>
                <w:sz w:val="18"/>
              </w:rPr>
              <w:t>25</w:t>
            </w:r>
            <w:r>
              <w:rPr>
                <w:position w:val="6"/>
                <w:sz w:val="12"/>
              </w:rPr>
              <w:t>th</w:t>
            </w:r>
            <w:r>
              <w:rPr>
                <w:sz w:val="18"/>
              </w:rPr>
              <w:t>,</w:t>
            </w:r>
            <w:r>
              <w:rPr>
                <w:spacing w:val="-1"/>
                <w:sz w:val="18"/>
              </w:rPr>
              <w:t> </w:t>
            </w:r>
            <w:r>
              <w:rPr>
                <w:spacing w:val="-4"/>
                <w:sz w:val="18"/>
              </w:rPr>
              <w:t>2020</w:t>
            </w:r>
          </w:p>
        </w:tc>
        <w:tc>
          <w:tcPr>
            <w:tcW w:w="3429" w:type="dxa"/>
            <w:tcBorders>
              <w:top w:val="nil"/>
              <w:bottom w:val="nil"/>
            </w:tcBorders>
            <w:shd w:val="clear" w:color="auto" w:fill="EFF8FD"/>
          </w:tcPr>
          <w:p>
            <w:pPr>
              <w:pStyle w:val="TableParagraph"/>
              <w:spacing w:line="300" w:lineRule="auto" w:before="162"/>
              <w:ind w:left="86"/>
              <w:rPr>
                <w:sz w:val="18"/>
              </w:rPr>
            </w:pPr>
            <w:r>
              <w:rPr>
                <w:sz w:val="18"/>
              </w:rPr>
              <w:t>Incremental Authorizations and Multi- Clearing</w:t>
            </w:r>
            <w:r>
              <w:rPr>
                <w:spacing w:val="-13"/>
                <w:sz w:val="18"/>
              </w:rPr>
              <w:t> </w:t>
            </w:r>
            <w:r>
              <w:rPr>
                <w:sz w:val="18"/>
              </w:rPr>
              <w:t>Transactions</w:t>
            </w:r>
            <w:r>
              <w:rPr>
                <w:spacing w:val="-12"/>
                <w:sz w:val="18"/>
              </w:rPr>
              <w:t> </w:t>
            </w:r>
            <w:r>
              <w:rPr>
                <w:sz w:val="18"/>
              </w:rPr>
              <w:t>related</w:t>
            </w:r>
            <w:r>
              <w:rPr>
                <w:spacing w:val="-13"/>
                <w:sz w:val="18"/>
              </w:rPr>
              <w:t> </w:t>
            </w:r>
            <w:r>
              <w:rPr>
                <w:sz w:val="18"/>
              </w:rPr>
              <w:t>indicators added for MC DMS based Clients</w:t>
            </w:r>
          </w:p>
        </w:tc>
        <w:tc>
          <w:tcPr>
            <w:tcW w:w="3226" w:type="dxa"/>
            <w:tcBorders>
              <w:top w:val="nil"/>
              <w:bottom w:val="nil"/>
            </w:tcBorders>
            <w:shd w:val="clear" w:color="auto" w:fill="EFF8FD"/>
          </w:tcPr>
          <w:p>
            <w:pPr>
              <w:pStyle w:val="TableParagraph"/>
              <w:spacing w:before="32"/>
              <w:ind w:left="85"/>
              <w:rPr>
                <w:sz w:val="18"/>
              </w:rPr>
            </w:pPr>
            <w:r>
              <w:rPr>
                <w:sz w:val="18"/>
              </w:rPr>
              <w:t>Refer </w:t>
            </w:r>
            <w:r>
              <w:rPr>
                <w:spacing w:val="-5"/>
                <w:sz w:val="18"/>
              </w:rPr>
              <w:t>to:</w:t>
            </w:r>
          </w:p>
          <w:p>
            <w:pPr>
              <w:pStyle w:val="TableParagraph"/>
              <w:spacing w:line="300" w:lineRule="auto" w:before="53"/>
              <w:ind w:left="85" w:right="1528"/>
              <w:rPr>
                <w:sz w:val="18"/>
              </w:rPr>
            </w:pPr>
            <w:hyperlink w:history="true" w:anchor="_bookmark52">
              <w:r>
                <w:rPr>
                  <w:color w:val="0000FF"/>
                  <w:sz w:val="18"/>
                  <w:u w:val="single" w:color="0000FF"/>
                </w:rPr>
                <w:t>Data</w:t>
              </w:r>
              <w:r>
                <w:rPr>
                  <w:color w:val="0000FF"/>
                  <w:spacing w:val="-15"/>
                  <w:sz w:val="18"/>
                  <w:u w:val="single" w:color="0000FF"/>
                </w:rPr>
                <w:t> </w:t>
              </w:r>
              <w:r>
                <w:rPr>
                  <w:color w:val="0000FF"/>
                  <w:sz w:val="18"/>
                  <w:u w:val="single" w:color="0000FF"/>
                </w:rPr>
                <w:t>Element</w:t>
              </w:r>
              <w:r>
                <w:rPr>
                  <w:color w:val="0000FF"/>
                  <w:spacing w:val="-12"/>
                  <w:sz w:val="18"/>
                  <w:u w:val="single" w:color="0000FF"/>
                </w:rPr>
                <w:t> </w:t>
              </w:r>
              <w:r>
                <w:rPr>
                  <w:color w:val="0000FF"/>
                  <w:sz w:val="18"/>
                  <w:u w:val="single" w:color="0000FF"/>
                </w:rPr>
                <w:t>048</w:t>
              </w:r>
              <w:r>
                <w:rPr>
                  <w:sz w:val="18"/>
                  <w:u w:val="none"/>
                </w:rPr>
                <w:t>.</w:t>
              </w:r>
            </w:hyperlink>
            <w:r>
              <w:rPr>
                <w:sz w:val="18"/>
                <w:u w:val="none"/>
              </w:rPr>
              <w:t> </w:t>
            </w:r>
            <w:hyperlink w:history="true" w:anchor="_bookmark67">
              <w:r>
                <w:rPr>
                  <w:color w:val="0000FF"/>
                  <w:sz w:val="18"/>
                  <w:u w:val="single" w:color="0000FF"/>
                </w:rPr>
                <w:t>Data Element 109</w:t>
              </w:r>
            </w:hyperlink>
            <w:r>
              <w:rPr>
                <w:color w:val="0000FF"/>
                <w:sz w:val="18"/>
                <w:u w:val="none"/>
              </w:rPr>
              <w:t> </w:t>
            </w:r>
            <w:hyperlink w:history="true" w:anchor="_bookmark69">
              <w:r>
                <w:rPr>
                  <w:color w:val="0000FF"/>
                  <w:sz w:val="18"/>
                  <w:u w:val="single" w:color="0000FF"/>
                </w:rPr>
                <w:t>Data Element 111</w:t>
              </w:r>
            </w:hyperlink>
          </w:p>
        </w:tc>
      </w:tr>
      <w:tr>
        <w:trPr>
          <w:trHeight w:val="852" w:hRule="atLeast"/>
        </w:trPr>
        <w:tc>
          <w:tcPr>
            <w:tcW w:w="1147" w:type="dxa"/>
            <w:tcBorders>
              <w:top w:val="nil"/>
              <w:bottom w:val="nil"/>
            </w:tcBorders>
          </w:tcPr>
          <w:p>
            <w:pPr>
              <w:pStyle w:val="TableParagraph"/>
              <w:spacing w:before="85"/>
              <w:rPr>
                <w:b/>
                <w:sz w:val="18"/>
              </w:rPr>
            </w:pPr>
          </w:p>
          <w:p>
            <w:pPr>
              <w:pStyle w:val="TableParagraph"/>
              <w:ind w:left="10" w:right="2"/>
              <w:jc w:val="center"/>
              <w:rPr>
                <w:sz w:val="18"/>
              </w:rPr>
            </w:pPr>
            <w:r>
              <w:rPr>
                <w:spacing w:val="-2"/>
                <w:sz w:val="18"/>
              </w:rPr>
              <w:t>20.5.1</w:t>
            </w:r>
          </w:p>
        </w:tc>
        <w:tc>
          <w:tcPr>
            <w:tcW w:w="1344" w:type="dxa"/>
            <w:tcBorders>
              <w:top w:val="nil"/>
              <w:bottom w:val="nil"/>
            </w:tcBorders>
          </w:tcPr>
          <w:p>
            <w:pPr>
              <w:pStyle w:val="TableParagraph"/>
              <w:spacing w:line="300" w:lineRule="auto" w:before="159"/>
              <w:ind w:left="470" w:right="12" w:hanging="171"/>
              <w:rPr>
                <w:sz w:val="18"/>
              </w:rPr>
            </w:pPr>
            <w:r>
              <w:rPr>
                <w:sz w:val="18"/>
              </w:rPr>
              <w:t>May</w:t>
            </w:r>
            <w:r>
              <w:rPr>
                <w:spacing w:val="-13"/>
                <w:sz w:val="18"/>
              </w:rPr>
              <w:t> </w:t>
            </w:r>
            <w:r>
              <w:rPr>
                <w:sz w:val="18"/>
              </w:rPr>
              <w:t>04</w:t>
            </w:r>
            <w:r>
              <w:rPr>
                <w:position w:val="6"/>
                <w:sz w:val="12"/>
              </w:rPr>
              <w:t>th</w:t>
            </w:r>
            <w:r>
              <w:rPr>
                <w:sz w:val="18"/>
              </w:rPr>
              <w:t>, </w:t>
            </w:r>
            <w:r>
              <w:rPr>
                <w:spacing w:val="-4"/>
                <w:sz w:val="18"/>
              </w:rPr>
              <w:t>2020</w:t>
            </w:r>
          </w:p>
        </w:tc>
        <w:tc>
          <w:tcPr>
            <w:tcW w:w="3429" w:type="dxa"/>
            <w:tcBorders>
              <w:top w:val="nil"/>
              <w:bottom w:val="nil"/>
            </w:tcBorders>
          </w:tcPr>
          <w:p>
            <w:pPr>
              <w:pStyle w:val="TableParagraph"/>
              <w:spacing w:line="300" w:lineRule="auto" w:before="33"/>
              <w:ind w:left="86" w:right="259"/>
              <w:rPr>
                <w:sz w:val="18"/>
              </w:rPr>
            </w:pPr>
            <w:r>
              <w:rPr>
                <w:sz w:val="18"/>
              </w:rPr>
              <w:t>Application</w:t>
            </w:r>
            <w:r>
              <w:rPr>
                <w:spacing w:val="-13"/>
                <w:sz w:val="18"/>
              </w:rPr>
              <w:t> </w:t>
            </w:r>
            <w:r>
              <w:rPr>
                <w:sz w:val="18"/>
              </w:rPr>
              <w:t>Transaction</w:t>
            </w:r>
            <w:r>
              <w:rPr>
                <w:spacing w:val="-12"/>
                <w:sz w:val="18"/>
              </w:rPr>
              <w:t> </w:t>
            </w:r>
            <w:r>
              <w:rPr>
                <w:sz w:val="18"/>
              </w:rPr>
              <w:t>Counter</w:t>
            </w:r>
            <w:r>
              <w:rPr>
                <w:spacing w:val="-13"/>
                <w:sz w:val="18"/>
              </w:rPr>
              <w:t> </w:t>
            </w:r>
            <w:r>
              <w:rPr>
                <w:sz w:val="18"/>
              </w:rPr>
              <w:t>(ATC) support added in 48.8 and new response code ‘AI’ introduced</w:t>
            </w:r>
          </w:p>
        </w:tc>
        <w:tc>
          <w:tcPr>
            <w:tcW w:w="3226" w:type="dxa"/>
            <w:tcBorders>
              <w:top w:val="nil"/>
              <w:bottom w:val="nil"/>
            </w:tcBorders>
          </w:tcPr>
          <w:p>
            <w:pPr>
              <w:pStyle w:val="TableParagraph"/>
              <w:spacing w:before="33"/>
              <w:ind w:left="85"/>
              <w:rPr>
                <w:sz w:val="18"/>
              </w:rPr>
            </w:pPr>
            <w:r>
              <w:rPr>
                <w:sz w:val="18"/>
              </w:rPr>
              <w:t>Refer </w:t>
            </w:r>
            <w:r>
              <w:rPr>
                <w:spacing w:val="-5"/>
                <w:sz w:val="18"/>
              </w:rPr>
              <w:t>to:</w:t>
            </w:r>
          </w:p>
          <w:p>
            <w:pPr>
              <w:pStyle w:val="TableParagraph"/>
              <w:spacing w:line="300" w:lineRule="auto" w:before="52"/>
              <w:ind w:left="85" w:right="1528"/>
              <w:rPr>
                <w:sz w:val="18"/>
              </w:rPr>
            </w:pPr>
            <w:hyperlink w:history="true" w:anchor="_bookmark52">
              <w:r>
                <w:rPr>
                  <w:color w:val="0000FF"/>
                  <w:sz w:val="18"/>
                  <w:u w:val="single" w:color="0000FF"/>
                </w:rPr>
                <w:t>Data</w:t>
              </w:r>
              <w:r>
                <w:rPr>
                  <w:color w:val="0000FF"/>
                  <w:spacing w:val="-15"/>
                  <w:sz w:val="18"/>
                  <w:u w:val="single" w:color="0000FF"/>
                </w:rPr>
                <w:t> </w:t>
              </w:r>
              <w:r>
                <w:rPr>
                  <w:color w:val="0000FF"/>
                  <w:sz w:val="18"/>
                  <w:u w:val="single" w:color="0000FF"/>
                </w:rPr>
                <w:t>Element</w:t>
              </w:r>
              <w:r>
                <w:rPr>
                  <w:color w:val="0000FF"/>
                  <w:spacing w:val="-12"/>
                  <w:sz w:val="18"/>
                  <w:u w:val="single" w:color="0000FF"/>
                </w:rPr>
                <w:t> </w:t>
              </w:r>
              <w:r>
                <w:rPr>
                  <w:color w:val="0000FF"/>
                  <w:sz w:val="18"/>
                  <w:u w:val="single" w:color="0000FF"/>
                </w:rPr>
                <w:t>048</w:t>
              </w:r>
              <w:r>
                <w:rPr>
                  <w:sz w:val="18"/>
                  <w:u w:val="none"/>
                </w:rPr>
                <w:t>.</w:t>
              </w:r>
            </w:hyperlink>
            <w:r>
              <w:rPr>
                <w:sz w:val="18"/>
                <w:u w:val="none"/>
              </w:rPr>
              <w:t> </w:t>
            </w:r>
            <w:hyperlink w:history="true" w:anchor="_bookmark82">
              <w:r>
                <w:rPr>
                  <w:color w:val="0000FF"/>
                  <w:sz w:val="18"/>
                  <w:u w:val="single" w:color="0000FF"/>
                </w:rPr>
                <w:t>Response Codes</w:t>
              </w:r>
            </w:hyperlink>
          </w:p>
        </w:tc>
      </w:tr>
      <w:tr>
        <w:trPr>
          <w:trHeight w:val="873" w:hRule="atLeast"/>
        </w:trPr>
        <w:tc>
          <w:tcPr>
            <w:tcW w:w="1147" w:type="dxa"/>
            <w:tcBorders>
              <w:top w:val="nil"/>
              <w:bottom w:val="nil"/>
            </w:tcBorders>
            <w:shd w:val="clear" w:color="auto" w:fill="EFF8FD"/>
          </w:tcPr>
          <w:p>
            <w:pPr>
              <w:pStyle w:val="TableParagraph"/>
              <w:spacing w:before="94"/>
              <w:rPr>
                <w:b/>
                <w:sz w:val="18"/>
              </w:rPr>
            </w:pPr>
          </w:p>
          <w:p>
            <w:pPr>
              <w:pStyle w:val="TableParagraph"/>
              <w:ind w:left="10" w:right="2"/>
              <w:jc w:val="center"/>
              <w:rPr>
                <w:sz w:val="18"/>
              </w:rPr>
            </w:pPr>
            <w:r>
              <w:rPr>
                <w:spacing w:val="-2"/>
                <w:sz w:val="18"/>
              </w:rPr>
              <w:t>20.3.1</w:t>
            </w:r>
          </w:p>
        </w:tc>
        <w:tc>
          <w:tcPr>
            <w:tcW w:w="1344" w:type="dxa"/>
            <w:tcBorders>
              <w:top w:val="nil"/>
              <w:bottom w:val="nil"/>
            </w:tcBorders>
            <w:shd w:val="clear" w:color="auto" w:fill="EFF8FD"/>
          </w:tcPr>
          <w:p>
            <w:pPr>
              <w:pStyle w:val="TableParagraph"/>
              <w:spacing w:line="300" w:lineRule="auto" w:before="168"/>
              <w:ind w:left="470" w:right="206" w:hanging="250"/>
              <w:rPr>
                <w:sz w:val="18"/>
              </w:rPr>
            </w:pPr>
            <w:r>
              <w:rPr>
                <w:sz w:val="18"/>
              </w:rPr>
              <w:t>March</w:t>
            </w:r>
            <w:r>
              <w:rPr>
                <w:spacing w:val="-13"/>
                <w:sz w:val="18"/>
              </w:rPr>
              <w:t> </w:t>
            </w:r>
            <w:r>
              <w:rPr>
                <w:sz w:val="18"/>
              </w:rPr>
              <w:t>18</w:t>
            </w:r>
            <w:r>
              <w:rPr>
                <w:position w:val="6"/>
                <w:sz w:val="12"/>
              </w:rPr>
              <w:t>th</w:t>
            </w:r>
            <w:r>
              <w:rPr>
                <w:sz w:val="18"/>
              </w:rPr>
              <w:t>, </w:t>
            </w:r>
            <w:r>
              <w:rPr>
                <w:spacing w:val="-4"/>
                <w:sz w:val="18"/>
              </w:rPr>
              <w:t>2020</w:t>
            </w:r>
          </w:p>
        </w:tc>
        <w:tc>
          <w:tcPr>
            <w:tcW w:w="3429" w:type="dxa"/>
            <w:tcBorders>
              <w:top w:val="nil"/>
              <w:bottom w:val="nil"/>
            </w:tcBorders>
            <w:shd w:val="clear" w:color="auto" w:fill="EFF8FD"/>
          </w:tcPr>
          <w:p>
            <w:pPr>
              <w:pStyle w:val="TableParagraph"/>
              <w:spacing w:line="300" w:lineRule="auto" w:before="172"/>
              <w:ind w:left="86"/>
              <w:rPr>
                <w:sz w:val="18"/>
              </w:rPr>
            </w:pPr>
            <w:r>
              <w:rPr>
                <w:sz w:val="18"/>
              </w:rPr>
              <w:t>Over</w:t>
            </w:r>
            <w:r>
              <w:rPr>
                <w:spacing w:val="-6"/>
                <w:sz w:val="18"/>
              </w:rPr>
              <w:t> </w:t>
            </w:r>
            <w:r>
              <w:rPr>
                <w:sz w:val="18"/>
              </w:rPr>
              <w:t>Limit</w:t>
            </w:r>
            <w:r>
              <w:rPr>
                <w:spacing w:val="-8"/>
                <w:sz w:val="18"/>
              </w:rPr>
              <w:t> </w:t>
            </w:r>
            <w:r>
              <w:rPr>
                <w:sz w:val="18"/>
              </w:rPr>
              <w:t>Fee</w:t>
            </w:r>
            <w:r>
              <w:rPr>
                <w:spacing w:val="-8"/>
                <w:sz w:val="18"/>
              </w:rPr>
              <w:t> </w:t>
            </w:r>
            <w:r>
              <w:rPr>
                <w:sz w:val="18"/>
              </w:rPr>
              <w:t>and</w:t>
            </w:r>
            <w:r>
              <w:rPr>
                <w:spacing w:val="-6"/>
                <w:sz w:val="18"/>
              </w:rPr>
              <w:t> </w:t>
            </w:r>
            <w:r>
              <w:rPr>
                <w:sz w:val="18"/>
              </w:rPr>
              <w:t>Over</w:t>
            </w:r>
            <w:r>
              <w:rPr>
                <w:spacing w:val="-6"/>
                <w:sz w:val="18"/>
              </w:rPr>
              <w:t> </w:t>
            </w:r>
            <w:r>
              <w:rPr>
                <w:sz w:val="18"/>
              </w:rPr>
              <w:t>Payment</w:t>
            </w:r>
            <w:r>
              <w:rPr>
                <w:spacing w:val="-6"/>
                <w:sz w:val="18"/>
              </w:rPr>
              <w:t> </w:t>
            </w:r>
            <w:r>
              <w:rPr>
                <w:sz w:val="18"/>
              </w:rPr>
              <w:t>Fee chunks 07 and 08 added</w:t>
            </w:r>
          </w:p>
        </w:tc>
        <w:tc>
          <w:tcPr>
            <w:tcW w:w="3226" w:type="dxa"/>
            <w:tcBorders>
              <w:top w:val="nil"/>
              <w:bottom w:val="nil"/>
            </w:tcBorders>
            <w:shd w:val="clear" w:color="auto" w:fill="EFF8FD"/>
          </w:tcPr>
          <w:p>
            <w:pPr>
              <w:pStyle w:val="TableParagraph"/>
              <w:spacing w:line="300" w:lineRule="auto" w:before="172"/>
              <w:ind w:left="85"/>
              <w:rPr>
                <w:sz w:val="18"/>
              </w:rPr>
            </w:pPr>
            <w:r>
              <w:rPr>
                <w:sz w:val="18"/>
              </w:rPr>
              <w:t>Refer</w:t>
            </w:r>
            <w:r>
              <w:rPr>
                <w:spacing w:val="-15"/>
                <w:sz w:val="18"/>
              </w:rPr>
              <w:t> </w:t>
            </w:r>
            <w:r>
              <w:rPr>
                <w:sz w:val="18"/>
              </w:rPr>
              <w:t>to</w:t>
            </w:r>
            <w:r>
              <w:rPr>
                <w:spacing w:val="-12"/>
                <w:sz w:val="18"/>
              </w:rPr>
              <w:t> </w:t>
            </w:r>
            <w:hyperlink w:history="true" w:anchor="_bookmark56">
              <w:r>
                <w:rPr>
                  <w:color w:val="0000FF"/>
                  <w:sz w:val="18"/>
                  <w:u w:val="single" w:color="0000FF"/>
                </w:rPr>
                <w:t>Additional</w:t>
              </w:r>
              <w:r>
                <w:rPr>
                  <w:color w:val="0000FF"/>
                  <w:spacing w:val="-13"/>
                  <w:sz w:val="18"/>
                  <w:u w:val="single" w:color="0000FF"/>
                </w:rPr>
                <w:t> </w:t>
              </w:r>
              <w:r>
                <w:rPr>
                  <w:color w:val="0000FF"/>
                  <w:sz w:val="18"/>
                  <w:u w:val="single" w:color="0000FF"/>
                </w:rPr>
                <w:t>Amounts</w:t>
              </w:r>
              <w:r>
                <w:rPr>
                  <w:color w:val="0000FF"/>
                  <w:spacing w:val="-12"/>
                  <w:sz w:val="18"/>
                  <w:u w:val="single" w:color="0000FF"/>
                </w:rPr>
                <w:t> </w:t>
              </w:r>
              <w:r>
                <w:rPr>
                  <w:color w:val="0000FF"/>
                  <w:sz w:val="18"/>
                  <w:u w:val="single" w:color="0000FF"/>
                </w:rPr>
                <w:t>Codes</w:t>
              </w:r>
            </w:hyperlink>
            <w:r>
              <w:rPr>
                <w:color w:val="0000FF"/>
                <w:sz w:val="18"/>
                <w:u w:val="none"/>
              </w:rPr>
              <w:t> </w:t>
            </w:r>
            <w:hyperlink w:history="true" w:anchor="_bookmark56">
              <w:r>
                <w:rPr>
                  <w:color w:val="0000FF"/>
                  <w:spacing w:val="-2"/>
                  <w:sz w:val="18"/>
                  <w:u w:val="single" w:color="0000FF"/>
                </w:rPr>
                <w:t>Table</w:t>
              </w:r>
            </w:hyperlink>
          </w:p>
        </w:tc>
      </w:tr>
      <w:tr>
        <w:trPr>
          <w:trHeight w:val="1094" w:hRule="atLeast"/>
        </w:trPr>
        <w:tc>
          <w:tcPr>
            <w:tcW w:w="1147" w:type="dxa"/>
            <w:tcBorders>
              <w:top w:val="nil"/>
              <w:bottom w:val="nil"/>
            </w:tcBorders>
          </w:tcPr>
          <w:p>
            <w:pPr>
              <w:pStyle w:val="TableParagraph"/>
              <w:spacing w:before="204"/>
              <w:rPr>
                <w:b/>
                <w:sz w:val="18"/>
              </w:rPr>
            </w:pPr>
          </w:p>
          <w:p>
            <w:pPr>
              <w:pStyle w:val="TableParagraph"/>
              <w:spacing w:before="1"/>
              <w:ind w:left="10" w:right="2"/>
              <w:jc w:val="center"/>
              <w:rPr>
                <w:sz w:val="18"/>
              </w:rPr>
            </w:pPr>
            <w:r>
              <w:rPr>
                <w:spacing w:val="-2"/>
                <w:sz w:val="18"/>
              </w:rPr>
              <w:t>20.2.1</w:t>
            </w:r>
          </w:p>
        </w:tc>
        <w:tc>
          <w:tcPr>
            <w:tcW w:w="1344" w:type="dxa"/>
            <w:tcBorders>
              <w:top w:val="nil"/>
              <w:bottom w:val="nil"/>
            </w:tcBorders>
          </w:tcPr>
          <w:p>
            <w:pPr>
              <w:pStyle w:val="TableParagraph"/>
              <w:spacing w:before="71"/>
              <w:rPr>
                <w:b/>
                <w:sz w:val="18"/>
              </w:rPr>
            </w:pPr>
          </w:p>
          <w:p>
            <w:pPr>
              <w:pStyle w:val="TableParagraph"/>
              <w:spacing w:line="300" w:lineRule="auto"/>
              <w:ind w:left="470" w:right="149" w:hanging="310"/>
              <w:rPr>
                <w:sz w:val="18"/>
              </w:rPr>
            </w:pPr>
            <w:r>
              <w:rPr>
                <w:sz w:val="18"/>
              </w:rPr>
              <w:t>January</w:t>
            </w:r>
            <w:r>
              <w:rPr>
                <w:spacing w:val="-13"/>
                <w:sz w:val="18"/>
              </w:rPr>
              <w:t> </w:t>
            </w:r>
            <w:r>
              <w:rPr>
                <w:sz w:val="18"/>
              </w:rPr>
              <w:t>31</w:t>
            </w:r>
            <w:r>
              <w:rPr>
                <w:position w:val="6"/>
                <w:sz w:val="12"/>
              </w:rPr>
              <w:t>st,</w:t>
            </w:r>
            <w:r>
              <w:rPr>
                <w:spacing w:val="40"/>
                <w:position w:val="6"/>
                <w:sz w:val="12"/>
              </w:rPr>
              <w:t> </w:t>
            </w:r>
            <w:r>
              <w:rPr>
                <w:spacing w:val="-4"/>
                <w:sz w:val="18"/>
              </w:rPr>
              <w:t>2020</w:t>
            </w:r>
          </w:p>
        </w:tc>
        <w:tc>
          <w:tcPr>
            <w:tcW w:w="3429" w:type="dxa"/>
            <w:tcBorders>
              <w:top w:val="nil"/>
              <w:bottom w:val="nil"/>
            </w:tcBorders>
          </w:tcPr>
          <w:p>
            <w:pPr>
              <w:pStyle w:val="TableParagraph"/>
              <w:spacing w:before="75"/>
              <w:rPr>
                <w:b/>
                <w:sz w:val="18"/>
              </w:rPr>
            </w:pPr>
          </w:p>
          <w:p>
            <w:pPr>
              <w:pStyle w:val="TableParagraph"/>
              <w:spacing w:line="300" w:lineRule="auto"/>
              <w:ind w:left="86"/>
              <w:rPr>
                <w:sz w:val="18"/>
              </w:rPr>
            </w:pPr>
            <w:r>
              <w:rPr>
                <w:sz w:val="18"/>
              </w:rPr>
              <w:t>UnionPay</w:t>
            </w:r>
            <w:r>
              <w:rPr>
                <w:spacing w:val="-13"/>
                <w:sz w:val="18"/>
              </w:rPr>
              <w:t> </w:t>
            </w:r>
            <w:r>
              <w:rPr>
                <w:sz w:val="18"/>
              </w:rPr>
              <w:t>Support</w:t>
            </w:r>
            <w:r>
              <w:rPr>
                <w:spacing w:val="-12"/>
                <w:sz w:val="18"/>
              </w:rPr>
              <w:t> </w:t>
            </w:r>
            <w:r>
              <w:rPr>
                <w:sz w:val="18"/>
              </w:rPr>
              <w:t>Added,</w:t>
            </w:r>
            <w:r>
              <w:rPr>
                <w:spacing w:val="-13"/>
                <w:sz w:val="18"/>
              </w:rPr>
              <w:t> </w:t>
            </w:r>
            <w:r>
              <w:rPr>
                <w:sz w:val="18"/>
              </w:rPr>
              <w:t>Update</w:t>
            </w:r>
            <w:r>
              <w:rPr>
                <w:spacing w:val="-10"/>
                <w:sz w:val="18"/>
              </w:rPr>
              <w:t> </w:t>
            </w:r>
            <w:r>
              <w:rPr>
                <w:sz w:val="18"/>
              </w:rPr>
              <w:t>some values for DE61</w:t>
            </w:r>
          </w:p>
        </w:tc>
        <w:tc>
          <w:tcPr>
            <w:tcW w:w="3226" w:type="dxa"/>
            <w:tcBorders>
              <w:top w:val="nil"/>
              <w:bottom w:val="nil"/>
            </w:tcBorders>
          </w:tcPr>
          <w:p>
            <w:pPr>
              <w:pStyle w:val="TableParagraph"/>
              <w:spacing w:line="300" w:lineRule="auto" w:before="23"/>
              <w:ind w:left="85" w:right="1743"/>
              <w:rPr>
                <w:sz w:val="18"/>
              </w:rPr>
            </w:pPr>
            <w:r>
              <w:rPr/>
              <mc:AlternateContent>
                <mc:Choice Requires="wps">
                  <w:drawing>
                    <wp:anchor distT="0" distB="0" distL="0" distR="0" allowOverlap="1" layoutInCell="1" locked="0" behindDoc="1" simplePos="0" relativeHeight="476008448">
                      <wp:simplePos x="0" y="0"/>
                      <wp:positionH relativeFrom="column">
                        <wp:posOffset>53340</wp:posOffset>
                      </wp:positionH>
                      <wp:positionV relativeFrom="paragraph">
                        <wp:posOffset>627784</wp:posOffset>
                      </wp:positionV>
                      <wp:extent cx="407670" cy="762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07670" cy="7620"/>
                                <a:chExt cx="407670" cy="7620"/>
                              </a:xfrm>
                            </wpg:grpSpPr>
                            <wps:wsp>
                              <wps:cNvPr id="21" name="Graphic 21"/>
                              <wps:cNvSpPr/>
                              <wps:spPr>
                                <a:xfrm>
                                  <a:off x="0" y="0"/>
                                  <a:ext cx="407670" cy="7620"/>
                                </a:xfrm>
                                <a:custGeom>
                                  <a:avLst/>
                                  <a:gdLst/>
                                  <a:ahLst/>
                                  <a:cxnLst/>
                                  <a:rect l="l" t="t" r="r" b="b"/>
                                  <a:pathLst>
                                    <a:path w="407670" h="7620">
                                      <a:moveTo>
                                        <a:pt x="407212" y="0"/>
                                      </a:moveTo>
                                      <a:lnTo>
                                        <a:pt x="0" y="0"/>
                                      </a:lnTo>
                                      <a:lnTo>
                                        <a:pt x="0" y="7620"/>
                                      </a:lnTo>
                                      <a:lnTo>
                                        <a:pt x="407212" y="7620"/>
                                      </a:lnTo>
                                      <a:lnTo>
                                        <a:pt x="407212"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4.20001pt;margin-top:49.431889pt;width:32.1pt;height:.6pt;mso-position-horizontal-relative:column;mso-position-vertical-relative:paragraph;z-index:-27308032" id="docshapegroup14" coordorigin="84,989" coordsize="642,12">
                      <v:rect style="position:absolute;left:84;top:988;width:642;height:12" id="docshape15" filled="true" fillcolor="#0000ff" stroked="false">
                        <v:fill type="solid"/>
                      </v:rect>
                      <w10:wrap type="none"/>
                    </v:group>
                  </w:pict>
                </mc:Fallback>
              </mc:AlternateContent>
            </w:r>
            <w:r>
              <w:rPr>
                <w:sz w:val="18"/>
              </w:rPr>
              <w:t>Refer to: </w:t>
            </w:r>
            <w:hyperlink w:history="true" w:anchor="_bookmark91">
              <w:r>
                <w:rPr>
                  <w:color w:val="0000FF"/>
                  <w:sz w:val="18"/>
                  <w:u w:val="single" w:color="0000FF"/>
                </w:rPr>
                <w:t>UnionPay</w:t>
              </w:r>
              <w:r>
                <w:rPr>
                  <w:color w:val="0000FF"/>
                  <w:spacing w:val="-13"/>
                  <w:sz w:val="18"/>
                  <w:u w:val="single" w:color="0000FF"/>
                </w:rPr>
                <w:t> </w:t>
              </w:r>
              <w:r>
                <w:rPr>
                  <w:color w:val="0000FF"/>
                  <w:sz w:val="18"/>
                  <w:u w:val="single" w:color="0000FF"/>
                </w:rPr>
                <w:t>DE111</w:t>
              </w:r>
            </w:hyperlink>
            <w:r>
              <w:rPr>
                <w:color w:val="0000FF"/>
                <w:sz w:val="18"/>
                <w:u w:val="none"/>
              </w:rPr>
              <w:t> </w:t>
            </w:r>
            <w:hyperlink w:history="true" w:anchor="_bookmark93">
              <w:r>
                <w:rPr>
                  <w:color w:val="0000FF"/>
                  <w:sz w:val="18"/>
                  <w:u w:val="single" w:color="0000FF"/>
                </w:rPr>
                <w:t>UnionPay</w:t>
              </w:r>
              <w:r>
                <w:rPr>
                  <w:color w:val="0000FF"/>
                  <w:spacing w:val="-13"/>
                  <w:sz w:val="18"/>
                  <w:u w:val="single" w:color="0000FF"/>
                </w:rPr>
                <w:t> </w:t>
              </w:r>
              <w:r>
                <w:rPr>
                  <w:color w:val="0000FF"/>
                  <w:sz w:val="18"/>
                  <w:u w:val="single" w:color="0000FF"/>
                </w:rPr>
                <w:t>DE125</w:t>
              </w:r>
            </w:hyperlink>
            <w:r>
              <w:rPr>
                <w:color w:val="0000FF"/>
                <w:sz w:val="18"/>
                <w:u w:val="none"/>
              </w:rPr>
              <w:t> </w:t>
            </w:r>
            <w:hyperlink w:history="true" w:anchor="_bookmark59">
              <w:r>
                <w:rPr>
                  <w:color w:val="0000FF"/>
                  <w:sz w:val="18"/>
                  <w:u w:val="none"/>
                </w:rPr>
                <w:t>Field 61</w:t>
              </w:r>
            </w:hyperlink>
          </w:p>
        </w:tc>
      </w:tr>
      <w:tr>
        <w:trPr>
          <w:trHeight w:val="871" w:hRule="atLeast"/>
        </w:trPr>
        <w:tc>
          <w:tcPr>
            <w:tcW w:w="1147" w:type="dxa"/>
            <w:tcBorders>
              <w:top w:val="nil"/>
              <w:bottom w:val="nil"/>
            </w:tcBorders>
            <w:shd w:val="clear" w:color="auto" w:fill="EFF8FD"/>
          </w:tcPr>
          <w:p>
            <w:pPr>
              <w:pStyle w:val="TableParagraph"/>
              <w:spacing w:before="92"/>
              <w:rPr>
                <w:b/>
                <w:sz w:val="18"/>
              </w:rPr>
            </w:pPr>
          </w:p>
          <w:p>
            <w:pPr>
              <w:pStyle w:val="TableParagraph"/>
              <w:ind w:left="10" w:right="2"/>
              <w:jc w:val="center"/>
              <w:rPr>
                <w:sz w:val="18"/>
              </w:rPr>
            </w:pPr>
            <w:r>
              <w:rPr>
                <w:spacing w:val="-2"/>
                <w:sz w:val="18"/>
              </w:rPr>
              <w:t>20.1.1</w:t>
            </w:r>
          </w:p>
        </w:tc>
        <w:tc>
          <w:tcPr>
            <w:tcW w:w="1344" w:type="dxa"/>
            <w:tcBorders>
              <w:top w:val="nil"/>
              <w:bottom w:val="nil"/>
            </w:tcBorders>
            <w:shd w:val="clear" w:color="auto" w:fill="EFF8FD"/>
          </w:tcPr>
          <w:p>
            <w:pPr>
              <w:pStyle w:val="TableParagraph"/>
              <w:spacing w:line="292" w:lineRule="auto" w:before="172"/>
              <w:ind w:left="268" w:right="12" w:hanging="15"/>
              <w:rPr>
                <w:sz w:val="18"/>
              </w:rPr>
            </w:pPr>
            <w:r>
              <w:rPr>
                <w:spacing w:val="-2"/>
                <w:sz w:val="18"/>
              </w:rPr>
              <w:t>December </w:t>
            </w:r>
            <w:r>
              <w:rPr>
                <w:sz w:val="18"/>
              </w:rPr>
              <w:t>23</w:t>
            </w:r>
            <w:r>
              <w:rPr>
                <w:position w:val="6"/>
                <w:sz w:val="12"/>
              </w:rPr>
              <w:t>rd</w:t>
            </w:r>
            <w:r>
              <w:rPr>
                <w:sz w:val="18"/>
              </w:rPr>
              <w:t>,</w:t>
            </w:r>
            <w:r>
              <w:rPr>
                <w:spacing w:val="-2"/>
                <w:sz w:val="18"/>
              </w:rPr>
              <w:t> </w:t>
            </w:r>
            <w:r>
              <w:rPr>
                <w:spacing w:val="-4"/>
                <w:sz w:val="18"/>
              </w:rPr>
              <w:t>2019</w:t>
            </w:r>
          </w:p>
        </w:tc>
        <w:tc>
          <w:tcPr>
            <w:tcW w:w="3429" w:type="dxa"/>
            <w:tcBorders>
              <w:top w:val="nil"/>
              <w:bottom w:val="nil"/>
            </w:tcBorders>
            <w:shd w:val="clear" w:color="auto" w:fill="EFF8FD"/>
          </w:tcPr>
          <w:p>
            <w:pPr>
              <w:pStyle w:val="TableParagraph"/>
              <w:spacing w:before="92"/>
              <w:rPr>
                <w:b/>
                <w:sz w:val="18"/>
              </w:rPr>
            </w:pPr>
          </w:p>
          <w:p>
            <w:pPr>
              <w:pStyle w:val="TableParagraph"/>
              <w:ind w:left="86"/>
              <w:rPr>
                <w:sz w:val="18"/>
              </w:rPr>
            </w:pPr>
            <w:r>
              <w:rPr>
                <w:sz w:val="18"/>
              </w:rPr>
              <w:t>Default</w:t>
            </w:r>
            <w:r>
              <w:rPr>
                <w:spacing w:val="-4"/>
                <w:sz w:val="18"/>
              </w:rPr>
              <w:t> </w:t>
            </w:r>
            <w:r>
              <w:rPr>
                <w:sz w:val="18"/>
              </w:rPr>
              <w:t>timeout</w:t>
            </w:r>
            <w:r>
              <w:rPr>
                <w:spacing w:val="-2"/>
                <w:sz w:val="18"/>
              </w:rPr>
              <w:t> </w:t>
            </w:r>
            <w:r>
              <w:rPr>
                <w:sz w:val="18"/>
              </w:rPr>
              <w:t>value</w:t>
            </w:r>
            <w:r>
              <w:rPr>
                <w:spacing w:val="-3"/>
                <w:sz w:val="18"/>
              </w:rPr>
              <w:t> </w:t>
            </w:r>
            <w:r>
              <w:rPr>
                <w:spacing w:val="-2"/>
                <w:sz w:val="18"/>
              </w:rPr>
              <w:t>added</w:t>
            </w:r>
          </w:p>
        </w:tc>
        <w:tc>
          <w:tcPr>
            <w:tcW w:w="3226" w:type="dxa"/>
            <w:tcBorders>
              <w:top w:val="nil"/>
              <w:bottom w:val="nil"/>
            </w:tcBorders>
            <w:shd w:val="clear" w:color="auto" w:fill="EFF8FD"/>
          </w:tcPr>
          <w:p>
            <w:pPr>
              <w:pStyle w:val="TableParagraph"/>
              <w:spacing w:line="297" w:lineRule="auto" w:before="172"/>
              <w:ind w:left="85"/>
              <w:rPr>
                <w:sz w:val="18"/>
              </w:rPr>
            </w:pPr>
            <w:r>
              <w:rPr/>
              <mc:AlternateContent>
                <mc:Choice Requires="wps">
                  <w:drawing>
                    <wp:anchor distT="0" distB="0" distL="0" distR="0" allowOverlap="1" layoutInCell="1" locked="0" behindDoc="0" simplePos="0" relativeHeight="15731712">
                      <wp:simplePos x="0" y="0"/>
                      <wp:positionH relativeFrom="column">
                        <wp:posOffset>462153</wp:posOffset>
                      </wp:positionH>
                      <wp:positionV relativeFrom="paragraph">
                        <wp:posOffset>228623</wp:posOffset>
                      </wp:positionV>
                      <wp:extent cx="1264285" cy="762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264285" cy="7620"/>
                                <a:chExt cx="1264285" cy="7620"/>
                              </a:xfrm>
                            </wpg:grpSpPr>
                            <wps:wsp>
                              <wps:cNvPr id="23" name="Graphic 23"/>
                              <wps:cNvSpPr/>
                              <wps:spPr>
                                <a:xfrm>
                                  <a:off x="0" y="0"/>
                                  <a:ext cx="1264285" cy="7620"/>
                                </a:xfrm>
                                <a:custGeom>
                                  <a:avLst/>
                                  <a:gdLst/>
                                  <a:ahLst/>
                                  <a:cxnLst/>
                                  <a:rect l="l" t="t" r="r" b="b"/>
                                  <a:pathLst>
                                    <a:path w="1264285" h="7620">
                                      <a:moveTo>
                                        <a:pt x="1263700" y="0"/>
                                      </a:moveTo>
                                      <a:lnTo>
                                        <a:pt x="0" y="0"/>
                                      </a:lnTo>
                                      <a:lnTo>
                                        <a:pt x="0" y="7620"/>
                                      </a:lnTo>
                                      <a:lnTo>
                                        <a:pt x="1263700" y="7620"/>
                                      </a:lnTo>
                                      <a:lnTo>
                                        <a:pt x="1263700"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36.390011pt;margin-top:18.001886pt;width:99.55pt;height:.6pt;mso-position-horizontal-relative:column;mso-position-vertical-relative:paragraph;z-index:15731712" id="docshapegroup16" coordorigin="728,360" coordsize="1991,12">
                      <v:rect style="position:absolute;left:727;top:360;width:1991;height:12" id="docshape17" filled="true" fillcolor="#0000ff" stroked="false">
                        <v:fill type="solid"/>
                      </v:rect>
                      <w10:wrap type="none"/>
                    </v:group>
                  </w:pict>
                </mc:Fallback>
              </mc:AlternateContent>
            </w:r>
            <w:r>
              <w:rPr>
                <w:sz w:val="18"/>
              </w:rPr>
              <w:t>Refer</w:t>
            </w:r>
            <w:r>
              <w:rPr>
                <w:spacing w:val="-13"/>
                <w:sz w:val="18"/>
              </w:rPr>
              <w:t> </w:t>
            </w:r>
            <w:r>
              <w:rPr>
                <w:sz w:val="18"/>
              </w:rPr>
              <w:t>to</w:t>
            </w:r>
            <w:r>
              <w:rPr>
                <w:spacing w:val="-12"/>
                <w:sz w:val="18"/>
              </w:rPr>
              <w:t> </w:t>
            </w:r>
            <w:r>
              <w:rPr>
                <w:color w:val="0000FF"/>
                <w:sz w:val="18"/>
              </w:rPr>
              <w:t>Timeout</w:t>
            </w:r>
            <w:r>
              <w:rPr>
                <w:color w:val="0000FF"/>
                <w:spacing w:val="-13"/>
                <w:sz w:val="18"/>
              </w:rPr>
              <w:t> </w:t>
            </w:r>
            <w:r>
              <w:rPr>
                <w:color w:val="0000FF"/>
                <w:sz w:val="18"/>
              </w:rPr>
              <w:t>Communication </w:t>
            </w:r>
            <w:r>
              <w:rPr>
                <w:color w:val="0000FF"/>
                <w:sz w:val="18"/>
                <w:u w:val="single" w:color="0000FF"/>
              </w:rPr>
              <w:t>Exception Flows</w:t>
            </w:r>
          </w:p>
        </w:tc>
      </w:tr>
      <w:tr>
        <w:trPr>
          <w:trHeight w:val="575" w:hRule="atLeast"/>
        </w:trPr>
        <w:tc>
          <w:tcPr>
            <w:tcW w:w="1147" w:type="dxa"/>
            <w:tcBorders>
              <w:top w:val="nil"/>
              <w:bottom w:val="nil"/>
            </w:tcBorders>
          </w:tcPr>
          <w:p>
            <w:pPr>
              <w:pStyle w:val="TableParagraph"/>
              <w:spacing w:before="152"/>
              <w:ind w:left="10" w:right="2"/>
              <w:jc w:val="center"/>
              <w:rPr>
                <w:sz w:val="18"/>
              </w:rPr>
            </w:pPr>
            <w:r>
              <w:rPr>
                <w:spacing w:val="-2"/>
                <w:sz w:val="18"/>
              </w:rPr>
              <w:t>19.9.1.1</w:t>
            </w:r>
          </w:p>
        </w:tc>
        <w:tc>
          <w:tcPr>
            <w:tcW w:w="1344" w:type="dxa"/>
            <w:tcBorders>
              <w:top w:val="nil"/>
              <w:bottom w:val="nil"/>
            </w:tcBorders>
          </w:tcPr>
          <w:p>
            <w:pPr>
              <w:pStyle w:val="TableParagraph"/>
              <w:spacing w:line="295" w:lineRule="auto" w:before="23"/>
              <w:ind w:left="271" w:right="12" w:hanging="41"/>
              <w:rPr>
                <w:sz w:val="18"/>
              </w:rPr>
            </w:pPr>
            <w:r>
              <w:rPr>
                <w:spacing w:val="-2"/>
                <w:sz w:val="18"/>
              </w:rPr>
              <w:t>September </w:t>
            </w:r>
            <w:r>
              <w:rPr>
                <w:sz w:val="18"/>
              </w:rPr>
              <w:t>17</w:t>
            </w:r>
            <w:r>
              <w:rPr>
                <w:position w:val="6"/>
                <w:sz w:val="12"/>
              </w:rPr>
              <w:t>th</w:t>
            </w:r>
            <w:r>
              <w:rPr>
                <w:sz w:val="18"/>
              </w:rPr>
              <w:t>, </w:t>
            </w:r>
            <w:r>
              <w:rPr>
                <w:spacing w:val="-4"/>
                <w:sz w:val="18"/>
              </w:rPr>
              <w:t>2019</w:t>
            </w:r>
          </w:p>
        </w:tc>
        <w:tc>
          <w:tcPr>
            <w:tcW w:w="3429" w:type="dxa"/>
            <w:tcBorders>
              <w:top w:val="nil"/>
              <w:bottom w:val="nil"/>
            </w:tcBorders>
          </w:tcPr>
          <w:p>
            <w:pPr>
              <w:pStyle w:val="TableParagraph"/>
              <w:spacing w:line="300" w:lineRule="auto" w:before="23"/>
              <w:ind w:left="86"/>
              <w:rPr>
                <w:sz w:val="18"/>
              </w:rPr>
            </w:pPr>
            <w:r>
              <w:rPr>
                <w:sz w:val="18"/>
              </w:rPr>
              <w:t>New</w:t>
            </w:r>
            <w:r>
              <w:rPr>
                <w:spacing w:val="-6"/>
                <w:sz w:val="18"/>
              </w:rPr>
              <w:t> </w:t>
            </w:r>
            <w:r>
              <w:rPr>
                <w:sz w:val="18"/>
              </w:rPr>
              <w:t>Field</w:t>
            </w:r>
            <w:r>
              <w:rPr>
                <w:spacing w:val="-6"/>
                <w:sz w:val="18"/>
              </w:rPr>
              <w:t> </w:t>
            </w:r>
            <w:r>
              <w:rPr>
                <w:sz w:val="18"/>
              </w:rPr>
              <w:t>109</w:t>
            </w:r>
            <w:r>
              <w:rPr>
                <w:spacing w:val="-13"/>
                <w:sz w:val="18"/>
              </w:rPr>
              <w:t> </w:t>
            </w:r>
            <w:r>
              <w:rPr>
                <w:sz w:val="18"/>
              </w:rPr>
              <w:t>Added</w:t>
            </w:r>
            <w:r>
              <w:rPr>
                <w:spacing w:val="-5"/>
                <w:sz w:val="18"/>
              </w:rPr>
              <w:t> </w:t>
            </w:r>
            <w:r>
              <w:rPr>
                <w:sz w:val="18"/>
              </w:rPr>
              <w:t>,</w:t>
            </w:r>
            <w:r>
              <w:rPr>
                <w:spacing w:val="-6"/>
                <w:sz w:val="18"/>
              </w:rPr>
              <w:t> </w:t>
            </w:r>
            <w:r>
              <w:rPr>
                <w:sz w:val="18"/>
              </w:rPr>
              <w:t>DE54</w:t>
            </w:r>
            <w:r>
              <w:rPr>
                <w:spacing w:val="-6"/>
                <w:sz w:val="18"/>
              </w:rPr>
              <w:t> </w:t>
            </w:r>
            <w:r>
              <w:rPr>
                <w:sz w:val="18"/>
              </w:rPr>
              <w:t>chunk</w:t>
            </w:r>
            <w:r>
              <w:rPr>
                <w:spacing w:val="-7"/>
                <w:sz w:val="18"/>
              </w:rPr>
              <w:t> </w:t>
            </w:r>
            <w:r>
              <w:rPr>
                <w:sz w:val="18"/>
              </w:rPr>
              <w:t>06 </w:t>
            </w:r>
            <w:r>
              <w:rPr>
                <w:spacing w:val="-2"/>
                <w:sz w:val="18"/>
              </w:rPr>
              <w:t>added</w:t>
            </w:r>
          </w:p>
        </w:tc>
        <w:tc>
          <w:tcPr>
            <w:tcW w:w="3226" w:type="dxa"/>
            <w:tcBorders>
              <w:top w:val="nil"/>
              <w:bottom w:val="nil"/>
            </w:tcBorders>
          </w:tcPr>
          <w:p>
            <w:pPr>
              <w:pStyle w:val="TableParagraph"/>
              <w:spacing w:before="152"/>
              <w:ind w:left="85"/>
              <w:rPr>
                <w:sz w:val="18"/>
              </w:rPr>
            </w:pPr>
            <w:r>
              <w:rPr>
                <w:sz w:val="18"/>
              </w:rPr>
              <w:t>Refer</w:t>
            </w:r>
            <w:r>
              <w:rPr>
                <w:spacing w:val="-1"/>
                <w:sz w:val="18"/>
              </w:rPr>
              <w:t> </w:t>
            </w:r>
            <w:r>
              <w:rPr>
                <w:sz w:val="18"/>
              </w:rPr>
              <w:t>to</w:t>
            </w:r>
            <w:r>
              <w:rPr>
                <w:spacing w:val="-2"/>
                <w:sz w:val="18"/>
              </w:rPr>
              <w:t> </w:t>
            </w:r>
            <w:hyperlink w:history="true" w:anchor="_bookmark67">
              <w:r>
                <w:rPr>
                  <w:color w:val="0000FF"/>
                  <w:sz w:val="18"/>
                  <w:u w:val="single" w:color="0000FF"/>
                </w:rPr>
                <w:t>Field </w:t>
              </w:r>
              <w:r>
                <w:rPr>
                  <w:color w:val="0000FF"/>
                  <w:spacing w:val="-5"/>
                  <w:sz w:val="18"/>
                  <w:u w:val="single" w:color="0000FF"/>
                </w:rPr>
                <w:t>109</w:t>
              </w:r>
            </w:hyperlink>
          </w:p>
        </w:tc>
      </w:tr>
      <w:tr>
        <w:trPr>
          <w:trHeight w:val="1113" w:hRule="atLeast"/>
        </w:trPr>
        <w:tc>
          <w:tcPr>
            <w:tcW w:w="1147" w:type="dxa"/>
            <w:tcBorders>
              <w:top w:val="nil"/>
              <w:bottom w:val="nil"/>
            </w:tcBorders>
            <w:shd w:val="clear" w:color="auto" w:fill="EFF8FD"/>
          </w:tcPr>
          <w:p>
            <w:pPr>
              <w:pStyle w:val="TableParagraph"/>
              <w:rPr>
                <w:b/>
                <w:sz w:val="18"/>
              </w:rPr>
            </w:pPr>
          </w:p>
          <w:p>
            <w:pPr>
              <w:pStyle w:val="TableParagraph"/>
              <w:spacing w:before="7"/>
              <w:rPr>
                <w:b/>
                <w:sz w:val="18"/>
              </w:rPr>
            </w:pPr>
          </w:p>
          <w:p>
            <w:pPr>
              <w:pStyle w:val="TableParagraph"/>
              <w:ind w:left="10" w:right="2"/>
              <w:jc w:val="center"/>
              <w:rPr>
                <w:sz w:val="18"/>
              </w:rPr>
            </w:pPr>
            <w:r>
              <w:rPr>
                <w:spacing w:val="-2"/>
                <w:sz w:val="18"/>
              </w:rPr>
              <w:t>19.8.1.2</w:t>
            </w:r>
          </w:p>
        </w:tc>
        <w:tc>
          <w:tcPr>
            <w:tcW w:w="1344" w:type="dxa"/>
            <w:tcBorders>
              <w:top w:val="nil"/>
              <w:bottom w:val="nil"/>
            </w:tcBorders>
            <w:shd w:val="clear" w:color="auto" w:fill="EFF8FD"/>
          </w:tcPr>
          <w:p>
            <w:pPr>
              <w:pStyle w:val="TableParagraph"/>
              <w:spacing w:before="84"/>
              <w:rPr>
                <w:b/>
                <w:sz w:val="18"/>
              </w:rPr>
            </w:pPr>
          </w:p>
          <w:p>
            <w:pPr>
              <w:pStyle w:val="TableParagraph"/>
              <w:spacing w:line="295" w:lineRule="auto" w:before="1"/>
              <w:ind w:left="271" w:right="12" w:hanging="41"/>
              <w:rPr>
                <w:sz w:val="18"/>
              </w:rPr>
            </w:pPr>
            <w:r>
              <w:rPr>
                <w:spacing w:val="-2"/>
                <w:sz w:val="18"/>
              </w:rPr>
              <w:t>September </w:t>
            </w:r>
            <w:r>
              <w:rPr>
                <w:sz w:val="18"/>
              </w:rPr>
              <w:t>12</w:t>
            </w:r>
            <w:r>
              <w:rPr>
                <w:position w:val="6"/>
                <w:sz w:val="12"/>
              </w:rPr>
              <w:t>th</w:t>
            </w:r>
            <w:r>
              <w:rPr>
                <w:sz w:val="18"/>
              </w:rPr>
              <w:t>, </w:t>
            </w:r>
            <w:r>
              <w:rPr>
                <w:spacing w:val="-4"/>
                <w:sz w:val="18"/>
              </w:rPr>
              <w:t>2019</w:t>
            </w:r>
          </w:p>
        </w:tc>
        <w:tc>
          <w:tcPr>
            <w:tcW w:w="3429" w:type="dxa"/>
            <w:tcBorders>
              <w:top w:val="nil"/>
              <w:bottom w:val="nil"/>
            </w:tcBorders>
            <w:shd w:val="clear" w:color="auto" w:fill="EFF8FD"/>
          </w:tcPr>
          <w:p>
            <w:pPr>
              <w:pStyle w:val="TableParagraph"/>
              <w:spacing w:before="32"/>
              <w:ind w:left="86"/>
              <w:rPr>
                <w:sz w:val="18"/>
              </w:rPr>
            </w:pPr>
            <w:r>
              <w:rPr>
                <w:sz w:val="18"/>
              </w:rPr>
              <w:t>Addition</w:t>
            </w:r>
            <w:r>
              <w:rPr>
                <w:spacing w:val="-4"/>
                <w:sz w:val="18"/>
              </w:rPr>
              <w:t> </w:t>
            </w:r>
            <w:r>
              <w:rPr>
                <w:spacing w:val="-5"/>
                <w:sz w:val="18"/>
              </w:rPr>
              <w:t>of:</w:t>
            </w:r>
          </w:p>
          <w:p>
            <w:pPr>
              <w:pStyle w:val="TableParagraph"/>
              <w:spacing w:line="300" w:lineRule="auto" w:before="53"/>
              <w:ind w:left="86" w:right="259"/>
              <w:rPr>
                <w:sz w:val="18"/>
              </w:rPr>
            </w:pPr>
            <w:r>
              <w:rPr>
                <w:sz w:val="18"/>
              </w:rPr>
              <w:t>New DE-007 added in Token Provisioning</w:t>
            </w:r>
            <w:r>
              <w:rPr>
                <w:spacing w:val="-10"/>
                <w:sz w:val="18"/>
              </w:rPr>
              <w:t> </w:t>
            </w:r>
            <w:r>
              <w:rPr>
                <w:sz w:val="18"/>
              </w:rPr>
              <w:t>–</w:t>
            </w:r>
            <w:r>
              <w:rPr>
                <w:spacing w:val="-9"/>
                <w:sz w:val="18"/>
              </w:rPr>
              <w:t> </w:t>
            </w:r>
            <w:r>
              <w:rPr>
                <w:sz w:val="18"/>
              </w:rPr>
              <w:t>Send</w:t>
            </w:r>
            <w:r>
              <w:rPr>
                <w:spacing w:val="-10"/>
                <w:sz w:val="18"/>
              </w:rPr>
              <w:t> </w:t>
            </w:r>
            <w:r>
              <w:rPr>
                <w:sz w:val="18"/>
              </w:rPr>
              <w:t>OTP</w:t>
            </w:r>
            <w:r>
              <w:rPr>
                <w:spacing w:val="-12"/>
                <w:sz w:val="18"/>
              </w:rPr>
              <w:t> </w:t>
            </w:r>
            <w:r>
              <w:rPr>
                <w:sz w:val="18"/>
              </w:rPr>
              <w:t>Request </w:t>
            </w:r>
            <w:r>
              <w:rPr>
                <w:spacing w:val="-2"/>
                <w:sz w:val="18"/>
              </w:rPr>
              <w:t>(0600)</w:t>
            </w:r>
          </w:p>
        </w:tc>
        <w:tc>
          <w:tcPr>
            <w:tcW w:w="3226" w:type="dxa"/>
            <w:tcBorders>
              <w:top w:val="nil"/>
              <w:bottom w:val="nil"/>
            </w:tcBorders>
            <w:shd w:val="clear" w:color="auto" w:fill="EFF8FD"/>
          </w:tcPr>
          <w:p>
            <w:pPr>
              <w:pStyle w:val="TableParagraph"/>
              <w:spacing w:before="84"/>
              <w:rPr>
                <w:b/>
                <w:sz w:val="18"/>
              </w:rPr>
            </w:pPr>
          </w:p>
          <w:p>
            <w:pPr>
              <w:pStyle w:val="TableParagraph"/>
              <w:spacing w:line="300" w:lineRule="auto" w:before="1"/>
              <w:ind w:left="85" w:right="2183"/>
              <w:rPr>
                <w:sz w:val="18"/>
              </w:rPr>
            </w:pPr>
            <w:r>
              <w:rPr>
                <w:sz w:val="18"/>
              </w:rPr>
              <w:t>Refer to: </w:t>
            </w:r>
            <w:hyperlink w:history="true" w:anchor="_bookmark116">
              <w:r>
                <w:rPr>
                  <w:color w:val="0000FF"/>
                  <w:sz w:val="18"/>
                  <w:u w:val="single" w:color="0000FF"/>
                </w:rPr>
                <w:t>Appendix</w:t>
              </w:r>
              <w:r>
                <w:rPr>
                  <w:color w:val="0000FF"/>
                  <w:spacing w:val="-13"/>
                  <w:sz w:val="18"/>
                  <w:u w:val="single" w:color="0000FF"/>
                </w:rPr>
                <w:t> </w:t>
              </w:r>
              <w:r>
                <w:rPr>
                  <w:color w:val="0000FF"/>
                  <w:sz w:val="18"/>
                  <w:u w:val="single" w:color="0000FF"/>
                </w:rPr>
                <w:t>G</w:t>
              </w:r>
            </w:hyperlink>
          </w:p>
        </w:tc>
      </w:tr>
      <w:tr>
        <w:trPr>
          <w:trHeight w:val="2126" w:hRule="atLeast"/>
        </w:trPr>
        <w:tc>
          <w:tcPr>
            <w:tcW w:w="1147" w:type="dxa"/>
            <w:tcBorders>
              <w:top w:val="nil"/>
              <w:bottom w:val="nil"/>
            </w:tcBorders>
          </w:tcPr>
          <w:p>
            <w:pPr>
              <w:pStyle w:val="TableParagraph"/>
              <w:rPr>
                <w:b/>
                <w:sz w:val="18"/>
              </w:rPr>
            </w:pPr>
          </w:p>
          <w:p>
            <w:pPr>
              <w:pStyle w:val="TableParagraph"/>
              <w:rPr>
                <w:b/>
                <w:sz w:val="18"/>
              </w:rPr>
            </w:pPr>
          </w:p>
          <w:p>
            <w:pPr>
              <w:pStyle w:val="TableParagraph"/>
              <w:rPr>
                <w:b/>
                <w:sz w:val="18"/>
              </w:rPr>
            </w:pPr>
          </w:p>
          <w:p>
            <w:pPr>
              <w:pStyle w:val="TableParagraph"/>
              <w:spacing w:before="100"/>
              <w:rPr>
                <w:b/>
                <w:sz w:val="18"/>
              </w:rPr>
            </w:pPr>
          </w:p>
          <w:p>
            <w:pPr>
              <w:pStyle w:val="TableParagraph"/>
              <w:ind w:left="10" w:right="2"/>
              <w:jc w:val="center"/>
              <w:rPr>
                <w:sz w:val="18"/>
              </w:rPr>
            </w:pPr>
            <w:r>
              <w:rPr>
                <w:spacing w:val="-2"/>
                <w:sz w:val="18"/>
              </w:rPr>
              <w:t>19.8.1.1</w:t>
            </w:r>
          </w:p>
        </w:tc>
        <w:tc>
          <w:tcPr>
            <w:tcW w:w="1344" w:type="dxa"/>
            <w:tcBorders>
              <w:top w:val="nil"/>
              <w:bottom w:val="nil"/>
            </w:tcBorders>
          </w:tcPr>
          <w:p>
            <w:pPr>
              <w:pStyle w:val="TableParagraph"/>
              <w:rPr>
                <w:b/>
                <w:sz w:val="18"/>
              </w:rPr>
            </w:pPr>
          </w:p>
          <w:p>
            <w:pPr>
              <w:pStyle w:val="TableParagraph"/>
              <w:rPr>
                <w:b/>
                <w:sz w:val="18"/>
              </w:rPr>
            </w:pPr>
          </w:p>
          <w:p>
            <w:pPr>
              <w:pStyle w:val="TableParagraph"/>
              <w:spacing w:before="173"/>
              <w:rPr>
                <w:b/>
                <w:sz w:val="18"/>
              </w:rPr>
            </w:pPr>
          </w:p>
          <w:p>
            <w:pPr>
              <w:pStyle w:val="TableParagraph"/>
              <w:spacing w:line="300" w:lineRule="auto"/>
              <w:ind w:left="470" w:right="177" w:hanging="281"/>
              <w:rPr>
                <w:sz w:val="18"/>
              </w:rPr>
            </w:pPr>
            <w:r>
              <w:rPr>
                <w:sz w:val="18"/>
              </w:rPr>
              <w:t>August</w:t>
            </w:r>
            <w:r>
              <w:rPr>
                <w:spacing w:val="-13"/>
                <w:sz w:val="18"/>
              </w:rPr>
              <w:t> </w:t>
            </w:r>
            <w:r>
              <w:rPr>
                <w:sz w:val="18"/>
              </w:rPr>
              <w:t>16</w:t>
            </w:r>
            <w:r>
              <w:rPr>
                <w:position w:val="6"/>
                <w:sz w:val="12"/>
              </w:rPr>
              <w:t>th</w:t>
            </w:r>
            <w:r>
              <w:rPr>
                <w:sz w:val="18"/>
              </w:rPr>
              <w:t>, </w:t>
            </w:r>
            <w:r>
              <w:rPr>
                <w:spacing w:val="-4"/>
                <w:sz w:val="18"/>
              </w:rPr>
              <w:t>2019</w:t>
            </w:r>
          </w:p>
        </w:tc>
        <w:tc>
          <w:tcPr>
            <w:tcW w:w="3429" w:type="dxa"/>
            <w:tcBorders>
              <w:top w:val="nil"/>
              <w:bottom w:val="nil"/>
            </w:tcBorders>
          </w:tcPr>
          <w:p>
            <w:pPr>
              <w:pStyle w:val="TableParagraph"/>
              <w:spacing w:before="23"/>
              <w:ind w:left="86"/>
              <w:rPr>
                <w:sz w:val="18"/>
              </w:rPr>
            </w:pPr>
            <w:r>
              <w:rPr>
                <w:sz w:val="18"/>
              </w:rPr>
              <w:t>Addition</w:t>
            </w:r>
            <w:r>
              <w:rPr>
                <w:spacing w:val="-4"/>
                <w:sz w:val="18"/>
              </w:rPr>
              <w:t> </w:t>
            </w:r>
            <w:r>
              <w:rPr>
                <w:spacing w:val="-5"/>
                <w:sz w:val="18"/>
              </w:rPr>
              <w:t>of:</w:t>
            </w:r>
          </w:p>
          <w:p>
            <w:pPr>
              <w:pStyle w:val="TableParagraph"/>
              <w:spacing w:line="300" w:lineRule="auto" w:before="52"/>
              <w:ind w:left="86" w:right="101"/>
              <w:rPr>
                <w:sz w:val="18"/>
              </w:rPr>
            </w:pPr>
            <w:r>
              <w:rPr>
                <w:sz w:val="18"/>
              </w:rPr>
              <w:t>Modified</w:t>
            </w:r>
            <w:r>
              <w:rPr>
                <w:spacing w:val="-13"/>
                <w:sz w:val="18"/>
              </w:rPr>
              <w:t> </w:t>
            </w:r>
            <w:r>
              <w:rPr>
                <w:sz w:val="18"/>
              </w:rPr>
              <w:t>MTI</w:t>
            </w:r>
            <w:r>
              <w:rPr>
                <w:spacing w:val="-12"/>
                <w:sz w:val="18"/>
              </w:rPr>
              <w:t> </w:t>
            </w:r>
            <w:r>
              <w:rPr>
                <w:sz w:val="18"/>
              </w:rPr>
              <w:t>0100</w:t>
            </w:r>
            <w:r>
              <w:rPr>
                <w:spacing w:val="-11"/>
                <w:sz w:val="18"/>
              </w:rPr>
              <w:t> </w:t>
            </w:r>
            <w:r>
              <w:rPr>
                <w:sz w:val="18"/>
              </w:rPr>
              <w:t>–</w:t>
            </w:r>
            <w:r>
              <w:rPr>
                <w:spacing w:val="-12"/>
                <w:sz w:val="18"/>
              </w:rPr>
              <w:t> </w:t>
            </w:r>
            <w:r>
              <w:rPr>
                <w:sz w:val="18"/>
              </w:rPr>
              <w:t>Token</w:t>
            </w:r>
            <w:r>
              <w:rPr>
                <w:spacing w:val="-12"/>
                <w:sz w:val="18"/>
              </w:rPr>
              <w:t> </w:t>
            </w:r>
            <w:r>
              <w:rPr>
                <w:sz w:val="18"/>
              </w:rPr>
              <w:t>Provisioning – Send OTP Request to MTI 0600 Administrative request</w:t>
            </w:r>
          </w:p>
          <w:p>
            <w:pPr>
              <w:pStyle w:val="TableParagraph"/>
              <w:spacing w:line="300" w:lineRule="auto"/>
              <w:ind w:left="86" w:right="410"/>
              <w:rPr>
                <w:sz w:val="18"/>
              </w:rPr>
            </w:pPr>
            <w:r>
              <w:rPr>
                <w:sz w:val="18"/>
              </w:rPr>
              <w:t>Appendix-G modified, New field 02 added</w:t>
            </w:r>
            <w:r>
              <w:rPr>
                <w:spacing w:val="-7"/>
                <w:sz w:val="18"/>
              </w:rPr>
              <w:t> </w:t>
            </w:r>
            <w:r>
              <w:rPr>
                <w:sz w:val="18"/>
              </w:rPr>
              <w:t>in</w:t>
            </w:r>
            <w:r>
              <w:rPr>
                <w:spacing w:val="-6"/>
                <w:sz w:val="18"/>
              </w:rPr>
              <w:t> </w:t>
            </w:r>
            <w:r>
              <w:rPr>
                <w:sz w:val="18"/>
              </w:rPr>
              <w:t>request.</w:t>
            </w:r>
            <w:r>
              <w:rPr>
                <w:spacing w:val="-7"/>
                <w:sz w:val="18"/>
              </w:rPr>
              <w:t> </w:t>
            </w:r>
            <w:r>
              <w:rPr>
                <w:sz w:val="18"/>
              </w:rPr>
              <w:t>Field</w:t>
            </w:r>
            <w:r>
              <w:rPr>
                <w:spacing w:val="-6"/>
                <w:sz w:val="18"/>
              </w:rPr>
              <w:t> </w:t>
            </w:r>
            <w:r>
              <w:rPr>
                <w:sz w:val="18"/>
              </w:rPr>
              <w:t>111</w:t>
            </w:r>
            <w:r>
              <w:rPr>
                <w:spacing w:val="-6"/>
                <w:sz w:val="18"/>
              </w:rPr>
              <w:t> </w:t>
            </w:r>
            <w:r>
              <w:rPr>
                <w:sz w:val="18"/>
              </w:rPr>
              <w:t>modified DE-25</w:t>
            </w:r>
            <w:r>
              <w:rPr>
                <w:spacing w:val="-10"/>
                <w:sz w:val="18"/>
              </w:rPr>
              <w:t> </w:t>
            </w:r>
            <w:r>
              <w:rPr>
                <w:sz w:val="18"/>
              </w:rPr>
              <w:t>POS</w:t>
            </w:r>
            <w:r>
              <w:rPr>
                <w:spacing w:val="-10"/>
                <w:sz w:val="18"/>
              </w:rPr>
              <w:t> </w:t>
            </w:r>
            <w:r>
              <w:rPr>
                <w:sz w:val="18"/>
              </w:rPr>
              <w:t>Condition</w:t>
            </w:r>
            <w:r>
              <w:rPr>
                <w:spacing w:val="-11"/>
                <w:sz w:val="18"/>
              </w:rPr>
              <w:t> </w:t>
            </w:r>
            <w:r>
              <w:rPr>
                <w:sz w:val="18"/>
              </w:rPr>
              <w:t>code</w:t>
            </w:r>
            <w:r>
              <w:rPr>
                <w:spacing w:val="-10"/>
                <w:sz w:val="18"/>
              </w:rPr>
              <w:t> </w:t>
            </w:r>
            <w:r>
              <w:rPr>
                <w:sz w:val="18"/>
              </w:rPr>
              <w:t>modified from 59 to 66</w:t>
            </w:r>
          </w:p>
        </w:tc>
        <w:tc>
          <w:tcPr>
            <w:tcW w:w="3226" w:type="dxa"/>
            <w:tcBorders>
              <w:top w:val="nil"/>
              <w:bottom w:val="nil"/>
            </w:tcBorders>
          </w:tcPr>
          <w:p>
            <w:pPr>
              <w:pStyle w:val="TableParagraph"/>
              <w:rPr>
                <w:b/>
                <w:sz w:val="18"/>
              </w:rPr>
            </w:pPr>
          </w:p>
          <w:p>
            <w:pPr>
              <w:pStyle w:val="TableParagraph"/>
              <w:rPr>
                <w:b/>
                <w:sz w:val="18"/>
              </w:rPr>
            </w:pPr>
          </w:p>
          <w:p>
            <w:pPr>
              <w:pStyle w:val="TableParagraph"/>
              <w:spacing w:before="177"/>
              <w:rPr>
                <w:b/>
                <w:sz w:val="18"/>
              </w:rPr>
            </w:pPr>
          </w:p>
          <w:p>
            <w:pPr>
              <w:pStyle w:val="TableParagraph"/>
              <w:spacing w:line="300" w:lineRule="auto"/>
              <w:ind w:left="85" w:right="2183"/>
              <w:rPr>
                <w:sz w:val="18"/>
              </w:rPr>
            </w:pPr>
            <w:r>
              <w:rPr>
                <w:sz w:val="18"/>
              </w:rPr>
              <w:t>Refer to: </w:t>
            </w:r>
            <w:hyperlink w:history="true" w:anchor="_bookmark116">
              <w:r>
                <w:rPr>
                  <w:color w:val="0000FF"/>
                  <w:sz w:val="18"/>
                  <w:u w:val="single" w:color="0000FF"/>
                </w:rPr>
                <w:t>Appendix</w:t>
              </w:r>
              <w:r>
                <w:rPr>
                  <w:color w:val="0000FF"/>
                  <w:spacing w:val="-13"/>
                  <w:sz w:val="18"/>
                  <w:u w:val="single" w:color="0000FF"/>
                </w:rPr>
                <w:t> </w:t>
              </w:r>
              <w:r>
                <w:rPr>
                  <w:color w:val="0000FF"/>
                  <w:sz w:val="18"/>
                  <w:u w:val="single" w:color="0000FF"/>
                </w:rPr>
                <w:t>G</w:t>
              </w:r>
            </w:hyperlink>
          </w:p>
        </w:tc>
      </w:tr>
      <w:tr>
        <w:trPr>
          <w:trHeight w:val="1372" w:hRule="atLeast"/>
        </w:trPr>
        <w:tc>
          <w:tcPr>
            <w:tcW w:w="1147" w:type="dxa"/>
            <w:tcBorders>
              <w:top w:val="nil"/>
              <w:bottom w:val="nil"/>
            </w:tcBorders>
            <w:shd w:val="clear" w:color="auto" w:fill="EFF8FD"/>
          </w:tcPr>
          <w:p>
            <w:pPr>
              <w:pStyle w:val="TableParagraph"/>
              <w:rPr>
                <w:b/>
                <w:sz w:val="18"/>
              </w:rPr>
            </w:pPr>
          </w:p>
          <w:p>
            <w:pPr>
              <w:pStyle w:val="TableParagraph"/>
              <w:spacing w:before="137"/>
              <w:rPr>
                <w:b/>
                <w:sz w:val="18"/>
              </w:rPr>
            </w:pPr>
          </w:p>
          <w:p>
            <w:pPr>
              <w:pStyle w:val="TableParagraph"/>
              <w:ind w:left="10" w:right="2"/>
              <w:jc w:val="center"/>
              <w:rPr>
                <w:sz w:val="18"/>
              </w:rPr>
            </w:pPr>
            <w:r>
              <w:rPr>
                <w:spacing w:val="-2"/>
                <w:sz w:val="18"/>
              </w:rPr>
              <w:t>19.7.1</w:t>
            </w:r>
          </w:p>
        </w:tc>
        <w:tc>
          <w:tcPr>
            <w:tcW w:w="1344" w:type="dxa"/>
            <w:tcBorders>
              <w:top w:val="nil"/>
              <w:bottom w:val="nil"/>
            </w:tcBorders>
            <w:shd w:val="clear" w:color="auto" w:fill="EFF8FD"/>
          </w:tcPr>
          <w:p>
            <w:pPr>
              <w:pStyle w:val="TableParagraph"/>
              <w:rPr>
                <w:b/>
                <w:sz w:val="18"/>
              </w:rPr>
            </w:pPr>
          </w:p>
          <w:p>
            <w:pPr>
              <w:pStyle w:val="TableParagraph"/>
              <w:spacing w:before="133"/>
              <w:rPr>
                <w:b/>
                <w:sz w:val="18"/>
              </w:rPr>
            </w:pPr>
          </w:p>
          <w:p>
            <w:pPr>
              <w:pStyle w:val="TableParagraph"/>
              <w:ind w:left="11"/>
              <w:jc w:val="center"/>
              <w:rPr>
                <w:sz w:val="18"/>
              </w:rPr>
            </w:pPr>
            <w:r>
              <w:rPr>
                <w:sz w:val="18"/>
              </w:rPr>
              <w:t>July</w:t>
            </w:r>
            <w:r>
              <w:rPr>
                <w:spacing w:val="-2"/>
                <w:sz w:val="18"/>
              </w:rPr>
              <w:t> </w:t>
            </w:r>
            <w:r>
              <w:rPr>
                <w:sz w:val="18"/>
              </w:rPr>
              <w:t>16</w:t>
            </w:r>
            <w:r>
              <w:rPr>
                <w:position w:val="6"/>
                <w:sz w:val="12"/>
              </w:rPr>
              <w:t>th</w:t>
            </w:r>
            <w:r>
              <w:rPr>
                <w:sz w:val="18"/>
              </w:rPr>
              <w:t>,</w:t>
            </w:r>
            <w:r>
              <w:rPr>
                <w:spacing w:val="-1"/>
                <w:sz w:val="18"/>
              </w:rPr>
              <w:t> </w:t>
            </w:r>
            <w:r>
              <w:rPr>
                <w:spacing w:val="-4"/>
                <w:sz w:val="18"/>
              </w:rPr>
              <w:t>2019</w:t>
            </w:r>
          </w:p>
        </w:tc>
        <w:tc>
          <w:tcPr>
            <w:tcW w:w="3429" w:type="dxa"/>
            <w:tcBorders>
              <w:top w:val="nil"/>
              <w:bottom w:val="nil"/>
            </w:tcBorders>
            <w:shd w:val="clear" w:color="auto" w:fill="EFF8FD"/>
          </w:tcPr>
          <w:p>
            <w:pPr>
              <w:pStyle w:val="TableParagraph"/>
              <w:spacing w:before="35"/>
              <w:ind w:left="86"/>
              <w:rPr>
                <w:sz w:val="18"/>
              </w:rPr>
            </w:pPr>
            <w:r>
              <w:rPr>
                <w:sz w:val="18"/>
              </w:rPr>
              <w:t>Addition</w:t>
            </w:r>
            <w:r>
              <w:rPr>
                <w:spacing w:val="-4"/>
                <w:sz w:val="18"/>
              </w:rPr>
              <w:t> </w:t>
            </w:r>
            <w:r>
              <w:rPr>
                <w:spacing w:val="-5"/>
                <w:sz w:val="18"/>
              </w:rPr>
              <w:t>of:</w:t>
            </w:r>
          </w:p>
          <w:p>
            <w:pPr>
              <w:pStyle w:val="TableParagraph"/>
              <w:spacing w:line="300" w:lineRule="auto" w:before="50"/>
              <w:ind w:left="86"/>
              <w:rPr>
                <w:sz w:val="18"/>
              </w:rPr>
            </w:pPr>
            <w:r>
              <w:rPr>
                <w:sz w:val="18"/>
              </w:rPr>
              <w:t>New</w:t>
            </w:r>
            <w:r>
              <w:rPr>
                <w:spacing w:val="-9"/>
                <w:sz w:val="18"/>
              </w:rPr>
              <w:t> </w:t>
            </w:r>
            <w:r>
              <w:rPr>
                <w:sz w:val="18"/>
              </w:rPr>
              <w:t>MTI</w:t>
            </w:r>
            <w:r>
              <w:rPr>
                <w:spacing w:val="-9"/>
                <w:sz w:val="18"/>
              </w:rPr>
              <w:t> </w:t>
            </w:r>
            <w:r>
              <w:rPr>
                <w:sz w:val="18"/>
              </w:rPr>
              <w:t>0100</w:t>
            </w:r>
            <w:r>
              <w:rPr>
                <w:spacing w:val="-10"/>
                <w:sz w:val="18"/>
              </w:rPr>
              <w:t> </w:t>
            </w:r>
            <w:r>
              <w:rPr>
                <w:sz w:val="18"/>
              </w:rPr>
              <w:t>–</w:t>
            </w:r>
            <w:r>
              <w:rPr>
                <w:spacing w:val="-13"/>
                <w:sz w:val="18"/>
              </w:rPr>
              <w:t> </w:t>
            </w:r>
            <w:r>
              <w:rPr>
                <w:sz w:val="18"/>
              </w:rPr>
              <w:t>Token</w:t>
            </w:r>
            <w:r>
              <w:rPr>
                <w:spacing w:val="-9"/>
                <w:sz w:val="18"/>
              </w:rPr>
              <w:t> </w:t>
            </w:r>
            <w:r>
              <w:rPr>
                <w:sz w:val="18"/>
              </w:rPr>
              <w:t>Provisioning</w:t>
            </w:r>
            <w:r>
              <w:rPr>
                <w:spacing w:val="-9"/>
                <w:sz w:val="18"/>
              </w:rPr>
              <w:t> </w:t>
            </w:r>
            <w:r>
              <w:rPr>
                <w:sz w:val="18"/>
              </w:rPr>
              <w:t>– Send OTP Request</w:t>
            </w:r>
          </w:p>
          <w:p>
            <w:pPr>
              <w:pStyle w:val="TableParagraph"/>
              <w:spacing w:line="300" w:lineRule="auto" w:before="1"/>
              <w:ind w:left="86" w:right="783"/>
              <w:rPr>
                <w:sz w:val="18"/>
              </w:rPr>
            </w:pPr>
            <w:r>
              <w:rPr>
                <w:spacing w:val="-2"/>
                <w:sz w:val="18"/>
              </w:rPr>
              <w:t>New</w:t>
            </w:r>
            <w:r>
              <w:rPr>
                <w:spacing w:val="-10"/>
                <w:sz w:val="18"/>
              </w:rPr>
              <w:t> </w:t>
            </w:r>
            <w:r>
              <w:rPr>
                <w:spacing w:val="-2"/>
                <w:sz w:val="18"/>
              </w:rPr>
              <w:t>sub-fields</w:t>
            </w:r>
            <w:r>
              <w:rPr>
                <w:spacing w:val="-9"/>
                <w:sz w:val="18"/>
              </w:rPr>
              <w:t> </w:t>
            </w:r>
            <w:r>
              <w:rPr>
                <w:spacing w:val="-2"/>
                <w:sz w:val="18"/>
              </w:rPr>
              <w:t>111.47</w:t>
            </w:r>
            <w:r>
              <w:rPr>
                <w:spacing w:val="-10"/>
                <w:sz w:val="18"/>
              </w:rPr>
              <w:t> </w:t>
            </w:r>
            <w:r>
              <w:rPr>
                <w:spacing w:val="-2"/>
                <w:sz w:val="18"/>
              </w:rPr>
              <w:t>&amp;</w:t>
            </w:r>
            <w:r>
              <w:rPr>
                <w:spacing w:val="-10"/>
                <w:sz w:val="18"/>
              </w:rPr>
              <w:t> </w:t>
            </w:r>
            <w:r>
              <w:rPr>
                <w:spacing w:val="-2"/>
                <w:sz w:val="18"/>
              </w:rPr>
              <w:t>111.48. Appendix-G.</w:t>
            </w:r>
          </w:p>
        </w:tc>
        <w:tc>
          <w:tcPr>
            <w:tcW w:w="3226" w:type="dxa"/>
            <w:tcBorders>
              <w:top w:val="nil"/>
              <w:bottom w:val="nil"/>
            </w:tcBorders>
            <w:shd w:val="clear" w:color="auto" w:fill="EFF8FD"/>
          </w:tcPr>
          <w:p>
            <w:pPr>
              <w:pStyle w:val="TableParagraph"/>
              <w:spacing w:line="300" w:lineRule="auto" w:before="162"/>
              <w:ind w:left="85" w:right="1713"/>
              <w:rPr>
                <w:sz w:val="18"/>
              </w:rPr>
            </w:pPr>
            <w:r>
              <w:rPr>
                <w:sz w:val="18"/>
              </w:rPr>
              <w:t>Refer to: </w:t>
            </w:r>
            <w:hyperlink w:history="true" w:anchor="_bookmark7">
              <w:r>
                <w:rPr>
                  <w:color w:val="0000FF"/>
                  <w:sz w:val="18"/>
                  <w:u w:val="single" w:color="0000FF"/>
                </w:rPr>
                <w:t>Message</w:t>
              </w:r>
              <w:r>
                <w:rPr>
                  <w:color w:val="0000FF"/>
                  <w:spacing w:val="-13"/>
                  <w:sz w:val="18"/>
                  <w:u w:val="single" w:color="0000FF"/>
                </w:rPr>
                <w:t> </w:t>
              </w:r>
              <w:r>
                <w:rPr>
                  <w:color w:val="0000FF"/>
                  <w:sz w:val="18"/>
                  <w:u w:val="single" w:color="0000FF"/>
                </w:rPr>
                <w:t>Layouts</w:t>
              </w:r>
            </w:hyperlink>
          </w:p>
          <w:p>
            <w:pPr>
              <w:pStyle w:val="TableParagraph"/>
              <w:spacing w:line="300" w:lineRule="auto" w:before="1"/>
              <w:ind w:left="85" w:right="481"/>
              <w:rPr>
                <w:sz w:val="18"/>
              </w:rPr>
            </w:pPr>
            <w:hyperlink w:history="true" w:anchor="_bookmark89">
              <w:r>
                <w:rPr>
                  <w:color w:val="0000FF"/>
                  <w:sz w:val="18"/>
                  <w:u w:val="single" w:color="0000FF"/>
                </w:rPr>
                <w:t>Sub</w:t>
              </w:r>
              <w:r>
                <w:rPr>
                  <w:color w:val="0000FF"/>
                  <w:spacing w:val="-15"/>
                  <w:sz w:val="18"/>
                  <w:u w:val="single" w:color="0000FF"/>
                </w:rPr>
                <w:t> </w:t>
              </w:r>
              <w:r>
                <w:rPr>
                  <w:color w:val="0000FF"/>
                  <w:sz w:val="18"/>
                  <w:u w:val="single" w:color="0000FF"/>
                </w:rPr>
                <w:t>Elements</w:t>
              </w:r>
              <w:r>
                <w:rPr>
                  <w:color w:val="0000FF"/>
                  <w:spacing w:val="-12"/>
                  <w:sz w:val="18"/>
                  <w:u w:val="single" w:color="0000FF"/>
                </w:rPr>
                <w:t> </w:t>
              </w:r>
              <w:r>
                <w:rPr>
                  <w:color w:val="0000FF"/>
                  <w:sz w:val="18"/>
                  <w:u w:val="single" w:color="0000FF"/>
                </w:rPr>
                <w:t>of</w:t>
              </w:r>
              <w:r>
                <w:rPr>
                  <w:color w:val="0000FF"/>
                  <w:spacing w:val="-13"/>
                  <w:sz w:val="18"/>
                  <w:u w:val="single" w:color="0000FF"/>
                </w:rPr>
                <w:t> </w:t>
              </w:r>
              <w:r>
                <w:rPr>
                  <w:color w:val="0000FF"/>
                  <w:sz w:val="18"/>
                  <w:u w:val="single" w:color="0000FF"/>
                </w:rPr>
                <w:t>DE</w:t>
              </w:r>
              <w:r>
                <w:rPr>
                  <w:color w:val="0000FF"/>
                  <w:spacing w:val="-12"/>
                  <w:sz w:val="18"/>
                  <w:u w:val="single" w:color="0000FF"/>
                </w:rPr>
                <w:t> </w:t>
              </w:r>
              <w:r>
                <w:rPr>
                  <w:color w:val="0000FF"/>
                  <w:sz w:val="18"/>
                  <w:u w:val="single" w:color="0000FF"/>
                </w:rPr>
                <w:t>111</w:t>
              </w:r>
            </w:hyperlink>
            <w:r>
              <w:rPr>
                <w:color w:val="0000FF"/>
                <w:sz w:val="18"/>
                <w:u w:val="none"/>
              </w:rPr>
              <w:t> </w:t>
            </w:r>
            <w:hyperlink w:history="true" w:anchor="_bookmark116">
              <w:r>
                <w:rPr>
                  <w:color w:val="0000FF"/>
                  <w:sz w:val="18"/>
                  <w:u w:val="single" w:color="0000FF"/>
                </w:rPr>
                <w:t>Appendix G</w:t>
              </w:r>
            </w:hyperlink>
          </w:p>
        </w:tc>
      </w:tr>
      <w:tr>
        <w:trPr>
          <w:trHeight w:val="575" w:hRule="atLeast"/>
        </w:trPr>
        <w:tc>
          <w:tcPr>
            <w:tcW w:w="1147" w:type="dxa"/>
            <w:tcBorders>
              <w:top w:val="nil"/>
            </w:tcBorders>
          </w:tcPr>
          <w:p>
            <w:pPr>
              <w:pStyle w:val="TableParagraph"/>
              <w:spacing w:before="152"/>
              <w:ind w:left="10" w:right="2"/>
              <w:jc w:val="center"/>
              <w:rPr>
                <w:sz w:val="18"/>
              </w:rPr>
            </w:pPr>
            <w:r>
              <w:rPr>
                <w:spacing w:val="-2"/>
                <w:sz w:val="18"/>
              </w:rPr>
              <w:t>19.7.1</w:t>
            </w:r>
          </w:p>
        </w:tc>
        <w:tc>
          <w:tcPr>
            <w:tcW w:w="1344" w:type="dxa"/>
            <w:tcBorders>
              <w:top w:val="nil"/>
            </w:tcBorders>
          </w:tcPr>
          <w:p>
            <w:pPr>
              <w:pStyle w:val="TableParagraph"/>
              <w:spacing w:line="300" w:lineRule="auto" w:before="19"/>
              <w:ind w:left="470" w:right="261" w:hanging="195"/>
              <w:rPr>
                <w:sz w:val="18"/>
              </w:rPr>
            </w:pPr>
            <w:r>
              <w:rPr>
                <w:sz w:val="18"/>
              </w:rPr>
              <w:t>June</w:t>
            </w:r>
            <w:r>
              <w:rPr>
                <w:spacing w:val="-13"/>
                <w:sz w:val="18"/>
              </w:rPr>
              <w:t> </w:t>
            </w:r>
            <w:r>
              <w:rPr>
                <w:sz w:val="18"/>
              </w:rPr>
              <w:t>25</w:t>
            </w:r>
            <w:r>
              <w:rPr>
                <w:position w:val="6"/>
                <w:sz w:val="12"/>
              </w:rPr>
              <w:t>th</w:t>
            </w:r>
            <w:r>
              <w:rPr>
                <w:sz w:val="18"/>
              </w:rPr>
              <w:t>, </w:t>
            </w:r>
            <w:r>
              <w:rPr>
                <w:spacing w:val="-4"/>
                <w:sz w:val="18"/>
              </w:rPr>
              <w:t>2019</w:t>
            </w:r>
          </w:p>
        </w:tc>
        <w:tc>
          <w:tcPr>
            <w:tcW w:w="3429" w:type="dxa"/>
            <w:tcBorders>
              <w:top w:val="nil"/>
            </w:tcBorders>
          </w:tcPr>
          <w:p>
            <w:pPr>
              <w:pStyle w:val="TableParagraph"/>
              <w:spacing w:before="152"/>
              <w:ind w:left="86"/>
              <w:rPr>
                <w:sz w:val="18"/>
              </w:rPr>
            </w:pPr>
            <w:r>
              <w:rPr>
                <w:sz w:val="18"/>
              </w:rPr>
              <w:t>Addition</w:t>
            </w:r>
            <w:r>
              <w:rPr>
                <w:spacing w:val="-2"/>
                <w:sz w:val="18"/>
              </w:rPr>
              <w:t> </w:t>
            </w:r>
            <w:r>
              <w:rPr>
                <w:sz w:val="18"/>
              </w:rPr>
              <w:t>of</w:t>
            </w:r>
            <w:r>
              <w:rPr>
                <w:spacing w:val="-2"/>
                <w:sz w:val="18"/>
              </w:rPr>
              <w:t> </w:t>
            </w:r>
            <w:r>
              <w:rPr>
                <w:sz w:val="18"/>
              </w:rPr>
              <w:t>new</w:t>
            </w:r>
            <w:r>
              <w:rPr>
                <w:spacing w:val="-3"/>
                <w:sz w:val="18"/>
              </w:rPr>
              <w:t> </w:t>
            </w:r>
            <w:r>
              <w:rPr>
                <w:sz w:val="18"/>
              </w:rPr>
              <w:t>sub-fields</w:t>
            </w:r>
            <w:r>
              <w:rPr>
                <w:spacing w:val="-2"/>
                <w:sz w:val="18"/>
              </w:rPr>
              <w:t> </w:t>
            </w:r>
            <w:r>
              <w:rPr>
                <w:sz w:val="18"/>
              </w:rPr>
              <w:t>48.7</w:t>
            </w:r>
            <w:r>
              <w:rPr>
                <w:spacing w:val="-4"/>
                <w:sz w:val="18"/>
              </w:rPr>
              <w:t> </w:t>
            </w:r>
            <w:r>
              <w:rPr>
                <w:sz w:val="18"/>
              </w:rPr>
              <w:t>&amp;</w:t>
            </w:r>
            <w:r>
              <w:rPr>
                <w:spacing w:val="-1"/>
                <w:sz w:val="18"/>
              </w:rPr>
              <w:t> </w:t>
            </w:r>
            <w:r>
              <w:rPr>
                <w:spacing w:val="-4"/>
                <w:sz w:val="18"/>
              </w:rPr>
              <w:t>48.8.</w:t>
            </w:r>
          </w:p>
        </w:tc>
        <w:tc>
          <w:tcPr>
            <w:tcW w:w="3226" w:type="dxa"/>
            <w:tcBorders>
              <w:top w:val="nil"/>
            </w:tcBorders>
          </w:tcPr>
          <w:p>
            <w:pPr>
              <w:pStyle w:val="TableParagraph"/>
              <w:spacing w:before="152"/>
              <w:ind w:left="85"/>
              <w:rPr>
                <w:sz w:val="18"/>
              </w:rPr>
            </w:pPr>
            <w:r>
              <w:rPr>
                <w:sz w:val="18"/>
              </w:rPr>
              <w:t>Refer</w:t>
            </w:r>
            <w:r>
              <w:rPr>
                <w:spacing w:val="-5"/>
                <w:sz w:val="18"/>
              </w:rPr>
              <w:t> </w:t>
            </w:r>
            <w:r>
              <w:rPr>
                <w:sz w:val="18"/>
              </w:rPr>
              <w:t>to </w:t>
            </w:r>
            <w:hyperlink w:history="true" w:anchor="_bookmark52">
              <w:r>
                <w:rPr>
                  <w:color w:val="0000FF"/>
                  <w:sz w:val="18"/>
                  <w:u w:val="single" w:color="0000FF"/>
                </w:rPr>
                <w:t>Data</w:t>
              </w:r>
              <w:r>
                <w:rPr>
                  <w:color w:val="0000FF"/>
                  <w:spacing w:val="-2"/>
                  <w:sz w:val="18"/>
                  <w:u w:val="single" w:color="0000FF"/>
                </w:rPr>
                <w:t> </w:t>
              </w:r>
              <w:r>
                <w:rPr>
                  <w:color w:val="0000FF"/>
                  <w:sz w:val="18"/>
                  <w:u w:val="single" w:color="0000FF"/>
                </w:rPr>
                <w:t>Element</w:t>
              </w:r>
              <w:r>
                <w:rPr>
                  <w:color w:val="0000FF"/>
                  <w:spacing w:val="-2"/>
                  <w:sz w:val="18"/>
                  <w:u w:val="single" w:color="0000FF"/>
                </w:rPr>
                <w:t> </w:t>
              </w:r>
              <w:r>
                <w:rPr>
                  <w:color w:val="0000FF"/>
                  <w:spacing w:val="-4"/>
                  <w:sz w:val="18"/>
                  <w:u w:val="single" w:color="0000FF"/>
                </w:rPr>
                <w:t>048</w:t>
              </w:r>
              <w:r>
                <w:rPr>
                  <w:spacing w:val="-4"/>
                  <w:sz w:val="18"/>
                  <w:u w:val="none"/>
                </w:rPr>
                <w:t>.</w:t>
              </w:r>
            </w:hyperlink>
          </w:p>
        </w:tc>
      </w:tr>
    </w:tbl>
    <w:p>
      <w:pPr>
        <w:spacing w:after="0"/>
        <w:rPr>
          <w:sz w:val="18"/>
        </w:rPr>
        <w:sectPr>
          <w:type w:val="continuous"/>
          <w:pgSz w:w="11910" w:h="16840"/>
          <w:pgMar w:header="942" w:footer="1095" w:top="1700" w:bottom="1801" w:left="860" w:right="920"/>
        </w:sectPr>
      </w:pPr>
    </w:p>
    <w:tbl>
      <w:tblPr>
        <w:tblW w:w="0" w:type="auto"/>
        <w:jc w:val="left"/>
        <w:tblInd w:w="525"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147"/>
        <w:gridCol w:w="1344"/>
        <w:gridCol w:w="3429"/>
        <w:gridCol w:w="3226"/>
      </w:tblGrid>
      <w:tr>
        <w:trPr>
          <w:trHeight w:val="595" w:hRule="atLeast"/>
        </w:trPr>
        <w:tc>
          <w:tcPr>
            <w:tcW w:w="1147" w:type="dxa"/>
            <w:tcBorders>
              <w:top w:val="nil"/>
              <w:bottom w:val="nil"/>
            </w:tcBorders>
            <w:shd w:val="clear" w:color="auto" w:fill="EFF8FD"/>
          </w:tcPr>
          <w:p>
            <w:pPr>
              <w:pStyle w:val="TableParagraph"/>
              <w:spacing w:before="162"/>
              <w:ind w:left="10" w:right="2"/>
              <w:jc w:val="center"/>
              <w:rPr>
                <w:sz w:val="18"/>
              </w:rPr>
            </w:pPr>
            <w:r>
              <w:rPr>
                <w:spacing w:val="-2"/>
                <w:sz w:val="18"/>
              </w:rPr>
              <w:t>19.4.1</w:t>
            </w:r>
          </w:p>
        </w:tc>
        <w:tc>
          <w:tcPr>
            <w:tcW w:w="1344" w:type="dxa"/>
            <w:tcBorders>
              <w:top w:val="nil"/>
              <w:bottom w:val="nil"/>
            </w:tcBorders>
            <w:shd w:val="clear" w:color="auto" w:fill="EFF8FD"/>
          </w:tcPr>
          <w:p>
            <w:pPr>
              <w:pStyle w:val="TableParagraph"/>
              <w:spacing w:line="300" w:lineRule="auto" w:before="29"/>
              <w:ind w:left="470" w:right="276" w:hanging="180"/>
              <w:rPr>
                <w:sz w:val="18"/>
              </w:rPr>
            </w:pPr>
            <w:r>
              <w:rPr>
                <w:sz w:val="18"/>
              </w:rPr>
              <w:t>April</w:t>
            </w:r>
            <w:r>
              <w:rPr>
                <w:spacing w:val="-13"/>
                <w:sz w:val="18"/>
              </w:rPr>
              <w:t> </w:t>
            </w:r>
            <w:r>
              <w:rPr>
                <w:sz w:val="18"/>
              </w:rPr>
              <w:t>18</w:t>
            </w:r>
            <w:r>
              <w:rPr>
                <w:position w:val="6"/>
                <w:sz w:val="12"/>
              </w:rPr>
              <w:t>th</w:t>
            </w:r>
            <w:r>
              <w:rPr>
                <w:sz w:val="18"/>
              </w:rPr>
              <w:t>, </w:t>
            </w:r>
            <w:r>
              <w:rPr>
                <w:spacing w:val="-4"/>
                <w:sz w:val="18"/>
              </w:rPr>
              <w:t>2019</w:t>
            </w:r>
          </w:p>
        </w:tc>
        <w:tc>
          <w:tcPr>
            <w:tcW w:w="3429" w:type="dxa"/>
            <w:tcBorders>
              <w:top w:val="nil"/>
              <w:bottom w:val="nil"/>
            </w:tcBorders>
            <w:shd w:val="clear" w:color="auto" w:fill="EFF8FD"/>
          </w:tcPr>
          <w:p>
            <w:pPr>
              <w:pStyle w:val="TableParagraph"/>
              <w:spacing w:before="162"/>
              <w:ind w:left="86"/>
              <w:rPr>
                <w:sz w:val="18"/>
              </w:rPr>
            </w:pPr>
            <w:r>
              <w:rPr>
                <w:sz w:val="18"/>
              </w:rPr>
              <w:t>Description</w:t>
            </w:r>
            <w:r>
              <w:rPr>
                <w:spacing w:val="-3"/>
                <w:sz w:val="18"/>
              </w:rPr>
              <w:t> </w:t>
            </w:r>
            <w:r>
              <w:rPr>
                <w:sz w:val="18"/>
              </w:rPr>
              <w:t>change</w:t>
            </w:r>
            <w:r>
              <w:rPr>
                <w:spacing w:val="-2"/>
                <w:sz w:val="18"/>
              </w:rPr>
              <w:t> </w:t>
            </w:r>
            <w:r>
              <w:rPr>
                <w:sz w:val="18"/>
              </w:rPr>
              <w:t>for</w:t>
            </w:r>
            <w:r>
              <w:rPr>
                <w:spacing w:val="-2"/>
                <w:sz w:val="18"/>
              </w:rPr>
              <w:t> </w:t>
            </w:r>
            <w:r>
              <w:rPr>
                <w:sz w:val="18"/>
              </w:rPr>
              <w:t>DE-</w:t>
            </w:r>
            <w:r>
              <w:rPr>
                <w:spacing w:val="-5"/>
                <w:sz w:val="18"/>
              </w:rPr>
              <w:t>07</w:t>
            </w:r>
          </w:p>
        </w:tc>
        <w:tc>
          <w:tcPr>
            <w:tcW w:w="3226" w:type="dxa"/>
            <w:tcBorders>
              <w:top w:val="nil"/>
              <w:bottom w:val="nil"/>
            </w:tcBorders>
            <w:shd w:val="clear" w:color="auto" w:fill="EFF8FD"/>
          </w:tcPr>
          <w:p>
            <w:pPr>
              <w:pStyle w:val="TableParagraph"/>
              <w:spacing w:before="162"/>
              <w:ind w:left="85"/>
              <w:rPr>
                <w:sz w:val="18"/>
              </w:rPr>
            </w:pPr>
            <w:r>
              <w:rPr>
                <w:sz w:val="18"/>
              </w:rPr>
              <w:t>Refer</w:t>
            </w:r>
            <w:r>
              <w:rPr>
                <w:spacing w:val="-3"/>
                <w:sz w:val="18"/>
              </w:rPr>
              <w:t> </w:t>
            </w:r>
            <w:r>
              <w:rPr>
                <w:sz w:val="18"/>
              </w:rPr>
              <w:t>to </w:t>
            </w:r>
            <w:hyperlink w:history="true" w:anchor="_bookmark29">
              <w:r>
                <w:rPr>
                  <w:color w:val="0000FF"/>
                  <w:sz w:val="18"/>
                  <w:u w:val="single" w:color="0000FF"/>
                </w:rPr>
                <w:t>Data</w:t>
              </w:r>
              <w:r>
                <w:rPr>
                  <w:color w:val="0000FF"/>
                  <w:spacing w:val="-2"/>
                  <w:sz w:val="18"/>
                  <w:u w:val="single" w:color="0000FF"/>
                </w:rPr>
                <w:t> </w:t>
              </w:r>
              <w:r>
                <w:rPr>
                  <w:color w:val="0000FF"/>
                  <w:sz w:val="18"/>
                  <w:u w:val="single" w:color="0000FF"/>
                </w:rPr>
                <w:t>Element</w:t>
              </w:r>
              <w:r>
                <w:rPr>
                  <w:color w:val="0000FF"/>
                  <w:spacing w:val="-2"/>
                  <w:sz w:val="18"/>
                  <w:u w:val="single" w:color="0000FF"/>
                </w:rPr>
                <w:t> </w:t>
              </w:r>
              <w:r>
                <w:rPr>
                  <w:color w:val="0000FF"/>
                  <w:spacing w:val="-5"/>
                  <w:sz w:val="18"/>
                  <w:u w:val="single" w:color="0000FF"/>
                </w:rPr>
                <w:t>07</w:t>
              </w:r>
            </w:hyperlink>
          </w:p>
        </w:tc>
      </w:tr>
      <w:tr>
        <w:trPr>
          <w:trHeight w:val="575" w:hRule="atLeast"/>
        </w:trPr>
        <w:tc>
          <w:tcPr>
            <w:tcW w:w="1147" w:type="dxa"/>
            <w:tcBorders>
              <w:top w:val="nil"/>
              <w:bottom w:val="nil"/>
            </w:tcBorders>
          </w:tcPr>
          <w:p>
            <w:pPr>
              <w:pStyle w:val="TableParagraph"/>
              <w:spacing w:before="152"/>
              <w:ind w:left="10" w:right="2"/>
              <w:jc w:val="center"/>
              <w:rPr>
                <w:sz w:val="18"/>
              </w:rPr>
            </w:pPr>
            <w:r>
              <w:rPr>
                <w:spacing w:val="-2"/>
                <w:sz w:val="18"/>
              </w:rPr>
              <w:t>19.4.1</w:t>
            </w:r>
          </w:p>
        </w:tc>
        <w:tc>
          <w:tcPr>
            <w:tcW w:w="1344" w:type="dxa"/>
            <w:tcBorders>
              <w:top w:val="nil"/>
              <w:bottom w:val="nil"/>
            </w:tcBorders>
          </w:tcPr>
          <w:p>
            <w:pPr>
              <w:pStyle w:val="TableParagraph"/>
              <w:spacing w:line="300" w:lineRule="auto" w:before="19"/>
              <w:ind w:left="470" w:right="276" w:hanging="180"/>
              <w:rPr>
                <w:sz w:val="18"/>
              </w:rPr>
            </w:pPr>
            <w:r>
              <w:rPr>
                <w:sz w:val="18"/>
              </w:rPr>
              <w:t>April</w:t>
            </w:r>
            <w:r>
              <w:rPr>
                <w:spacing w:val="-13"/>
                <w:sz w:val="18"/>
              </w:rPr>
              <w:t> </w:t>
            </w:r>
            <w:r>
              <w:rPr>
                <w:sz w:val="18"/>
              </w:rPr>
              <w:t>18</w:t>
            </w:r>
            <w:r>
              <w:rPr>
                <w:position w:val="6"/>
                <w:sz w:val="12"/>
              </w:rPr>
              <w:t>th</w:t>
            </w:r>
            <w:r>
              <w:rPr>
                <w:sz w:val="18"/>
              </w:rPr>
              <w:t>, </w:t>
            </w:r>
            <w:r>
              <w:rPr>
                <w:spacing w:val="-4"/>
                <w:sz w:val="18"/>
              </w:rPr>
              <w:t>2019</w:t>
            </w:r>
          </w:p>
        </w:tc>
        <w:tc>
          <w:tcPr>
            <w:tcW w:w="3429" w:type="dxa"/>
            <w:tcBorders>
              <w:top w:val="nil"/>
              <w:bottom w:val="nil"/>
            </w:tcBorders>
          </w:tcPr>
          <w:p>
            <w:pPr>
              <w:pStyle w:val="TableParagraph"/>
              <w:spacing w:before="152"/>
              <w:ind w:left="86"/>
              <w:rPr>
                <w:sz w:val="18"/>
              </w:rPr>
            </w:pPr>
            <w:r>
              <w:rPr>
                <w:sz w:val="18"/>
              </w:rPr>
              <w:t>Addition</w:t>
            </w:r>
            <w:r>
              <w:rPr>
                <w:spacing w:val="-3"/>
                <w:sz w:val="18"/>
              </w:rPr>
              <w:t> </w:t>
            </w:r>
            <w:r>
              <w:rPr>
                <w:sz w:val="18"/>
              </w:rPr>
              <w:t>of</w:t>
            </w:r>
            <w:r>
              <w:rPr>
                <w:spacing w:val="-3"/>
                <w:sz w:val="18"/>
              </w:rPr>
              <w:t> </w:t>
            </w:r>
            <w:r>
              <w:rPr>
                <w:sz w:val="18"/>
              </w:rPr>
              <w:t>new</w:t>
            </w:r>
            <w:r>
              <w:rPr>
                <w:spacing w:val="-3"/>
                <w:sz w:val="18"/>
              </w:rPr>
              <w:t> </w:t>
            </w:r>
            <w:r>
              <w:rPr>
                <w:sz w:val="18"/>
              </w:rPr>
              <w:t>response</w:t>
            </w:r>
            <w:r>
              <w:rPr>
                <w:spacing w:val="-2"/>
                <w:sz w:val="18"/>
              </w:rPr>
              <w:t> </w:t>
            </w:r>
            <w:r>
              <w:rPr>
                <w:sz w:val="18"/>
              </w:rPr>
              <w:t>code</w:t>
            </w:r>
            <w:r>
              <w:rPr>
                <w:spacing w:val="-3"/>
                <w:sz w:val="18"/>
              </w:rPr>
              <w:t> </w:t>
            </w:r>
            <w:r>
              <w:rPr>
                <w:sz w:val="18"/>
              </w:rPr>
              <w:t>value</w:t>
            </w:r>
            <w:r>
              <w:rPr>
                <w:spacing w:val="-4"/>
                <w:sz w:val="18"/>
              </w:rPr>
              <w:t> </w:t>
            </w:r>
            <w:r>
              <w:rPr>
                <w:spacing w:val="-5"/>
                <w:sz w:val="18"/>
              </w:rPr>
              <w:t>99</w:t>
            </w:r>
          </w:p>
        </w:tc>
        <w:tc>
          <w:tcPr>
            <w:tcW w:w="3226" w:type="dxa"/>
            <w:tcBorders>
              <w:top w:val="nil"/>
              <w:bottom w:val="nil"/>
            </w:tcBorders>
          </w:tcPr>
          <w:p>
            <w:pPr>
              <w:pStyle w:val="TableParagraph"/>
              <w:spacing w:before="152"/>
              <w:ind w:left="85"/>
              <w:rPr>
                <w:sz w:val="18"/>
              </w:rPr>
            </w:pPr>
            <w:r>
              <w:rPr>
                <w:sz w:val="18"/>
              </w:rPr>
              <w:t>Refer</w:t>
            </w:r>
            <w:r>
              <w:rPr>
                <w:spacing w:val="-2"/>
                <w:sz w:val="18"/>
              </w:rPr>
              <w:t> </w:t>
            </w:r>
            <w:r>
              <w:rPr>
                <w:sz w:val="18"/>
              </w:rPr>
              <w:t>to</w:t>
            </w:r>
            <w:r>
              <w:rPr>
                <w:spacing w:val="-1"/>
                <w:sz w:val="18"/>
              </w:rPr>
              <w:t> </w:t>
            </w:r>
            <w:hyperlink w:history="true" w:anchor="_bookmark82">
              <w:r>
                <w:rPr>
                  <w:color w:val="0000FF"/>
                  <w:sz w:val="18"/>
                  <w:u w:val="single" w:color="0000FF"/>
                </w:rPr>
                <w:t>Response</w:t>
              </w:r>
              <w:r>
                <w:rPr>
                  <w:color w:val="0000FF"/>
                  <w:spacing w:val="-1"/>
                  <w:sz w:val="18"/>
                  <w:u w:val="single" w:color="0000FF"/>
                </w:rPr>
                <w:t> </w:t>
              </w:r>
              <w:r>
                <w:rPr>
                  <w:color w:val="0000FF"/>
                  <w:spacing w:val="-2"/>
                  <w:sz w:val="18"/>
                  <w:u w:val="single" w:color="0000FF"/>
                </w:rPr>
                <w:t>Codes</w:t>
              </w:r>
              <w:r>
                <w:rPr>
                  <w:spacing w:val="-2"/>
                  <w:sz w:val="18"/>
                  <w:u w:val="none"/>
                </w:rPr>
                <w:t>.</w:t>
              </w:r>
            </w:hyperlink>
          </w:p>
        </w:tc>
      </w:tr>
      <w:tr>
        <w:trPr>
          <w:trHeight w:val="595" w:hRule="atLeast"/>
        </w:trPr>
        <w:tc>
          <w:tcPr>
            <w:tcW w:w="1147" w:type="dxa"/>
            <w:tcBorders>
              <w:top w:val="nil"/>
              <w:bottom w:val="nil"/>
            </w:tcBorders>
            <w:shd w:val="clear" w:color="auto" w:fill="EFF8FD"/>
          </w:tcPr>
          <w:p>
            <w:pPr>
              <w:pStyle w:val="TableParagraph"/>
              <w:spacing w:before="162"/>
              <w:ind w:left="10" w:right="2"/>
              <w:jc w:val="center"/>
              <w:rPr>
                <w:sz w:val="18"/>
              </w:rPr>
            </w:pPr>
            <w:r>
              <w:rPr>
                <w:spacing w:val="-2"/>
                <w:sz w:val="18"/>
              </w:rPr>
              <w:t>19.4.1</w:t>
            </w:r>
          </w:p>
        </w:tc>
        <w:tc>
          <w:tcPr>
            <w:tcW w:w="1344" w:type="dxa"/>
            <w:tcBorders>
              <w:top w:val="nil"/>
              <w:bottom w:val="nil"/>
            </w:tcBorders>
            <w:shd w:val="clear" w:color="auto" w:fill="EFF8FD"/>
          </w:tcPr>
          <w:p>
            <w:pPr>
              <w:pStyle w:val="TableParagraph"/>
              <w:spacing w:line="300" w:lineRule="auto" w:before="29"/>
              <w:ind w:left="470" w:right="276" w:hanging="180"/>
              <w:rPr>
                <w:sz w:val="18"/>
              </w:rPr>
            </w:pPr>
            <w:r>
              <w:rPr>
                <w:sz w:val="18"/>
              </w:rPr>
              <w:t>April</w:t>
            </w:r>
            <w:r>
              <w:rPr>
                <w:spacing w:val="-13"/>
                <w:sz w:val="18"/>
              </w:rPr>
              <w:t> </w:t>
            </w:r>
            <w:r>
              <w:rPr>
                <w:sz w:val="18"/>
              </w:rPr>
              <w:t>18</w:t>
            </w:r>
            <w:r>
              <w:rPr>
                <w:position w:val="6"/>
                <w:sz w:val="12"/>
              </w:rPr>
              <w:t>th</w:t>
            </w:r>
            <w:r>
              <w:rPr>
                <w:sz w:val="18"/>
              </w:rPr>
              <w:t>, </w:t>
            </w:r>
            <w:r>
              <w:rPr>
                <w:spacing w:val="-4"/>
                <w:sz w:val="18"/>
              </w:rPr>
              <w:t>2019</w:t>
            </w:r>
          </w:p>
        </w:tc>
        <w:tc>
          <w:tcPr>
            <w:tcW w:w="3429" w:type="dxa"/>
            <w:tcBorders>
              <w:top w:val="nil"/>
              <w:bottom w:val="nil"/>
            </w:tcBorders>
            <w:shd w:val="clear" w:color="auto" w:fill="EFF8FD"/>
          </w:tcPr>
          <w:p>
            <w:pPr>
              <w:pStyle w:val="TableParagraph"/>
              <w:spacing w:before="32"/>
              <w:ind w:left="86"/>
              <w:rPr>
                <w:sz w:val="18"/>
              </w:rPr>
            </w:pPr>
            <w:r>
              <w:rPr>
                <w:sz w:val="18"/>
              </w:rPr>
              <w:t>Addition</w:t>
            </w:r>
            <w:r>
              <w:rPr>
                <w:spacing w:val="-3"/>
                <w:sz w:val="18"/>
              </w:rPr>
              <w:t> </w:t>
            </w:r>
            <w:r>
              <w:rPr>
                <w:sz w:val="18"/>
              </w:rPr>
              <w:t>of</w:t>
            </w:r>
            <w:r>
              <w:rPr>
                <w:spacing w:val="-2"/>
                <w:sz w:val="18"/>
              </w:rPr>
              <w:t> </w:t>
            </w:r>
            <w:r>
              <w:rPr>
                <w:sz w:val="18"/>
              </w:rPr>
              <w:t>a</w:t>
            </w:r>
            <w:r>
              <w:rPr>
                <w:spacing w:val="-2"/>
                <w:sz w:val="18"/>
              </w:rPr>
              <w:t> </w:t>
            </w:r>
            <w:r>
              <w:rPr>
                <w:sz w:val="18"/>
              </w:rPr>
              <w:t>new</w:t>
            </w:r>
            <w:r>
              <w:rPr>
                <w:spacing w:val="-2"/>
                <w:sz w:val="18"/>
              </w:rPr>
              <w:t> </w:t>
            </w:r>
            <w:r>
              <w:rPr>
                <w:sz w:val="18"/>
              </w:rPr>
              <w:t>sub-field</w:t>
            </w:r>
            <w:r>
              <w:rPr>
                <w:spacing w:val="-4"/>
                <w:sz w:val="18"/>
              </w:rPr>
              <w:t> </w:t>
            </w:r>
            <w:r>
              <w:rPr>
                <w:sz w:val="18"/>
              </w:rPr>
              <w:t>48.4,</w:t>
            </w:r>
            <w:r>
              <w:rPr>
                <w:spacing w:val="-2"/>
                <w:sz w:val="18"/>
              </w:rPr>
              <w:t> </w:t>
            </w:r>
            <w:r>
              <w:rPr>
                <w:spacing w:val="-4"/>
                <w:sz w:val="18"/>
              </w:rPr>
              <w:t>48.5,</w:t>
            </w:r>
          </w:p>
          <w:p>
            <w:pPr>
              <w:pStyle w:val="TableParagraph"/>
              <w:spacing w:before="53"/>
              <w:ind w:left="86"/>
              <w:rPr>
                <w:sz w:val="18"/>
              </w:rPr>
            </w:pPr>
            <w:r>
              <w:rPr>
                <w:sz w:val="18"/>
              </w:rPr>
              <w:t>48.6</w:t>
            </w:r>
            <w:r>
              <w:rPr>
                <w:spacing w:val="-5"/>
                <w:sz w:val="18"/>
              </w:rPr>
              <w:t> </w:t>
            </w:r>
            <w:r>
              <w:rPr>
                <w:sz w:val="18"/>
              </w:rPr>
              <w:t>in DE-</w:t>
            </w:r>
            <w:r>
              <w:rPr>
                <w:spacing w:val="-4"/>
                <w:sz w:val="18"/>
              </w:rPr>
              <w:t>048.</w:t>
            </w:r>
          </w:p>
        </w:tc>
        <w:tc>
          <w:tcPr>
            <w:tcW w:w="3226" w:type="dxa"/>
            <w:tcBorders>
              <w:top w:val="nil"/>
              <w:bottom w:val="nil"/>
            </w:tcBorders>
            <w:shd w:val="clear" w:color="auto" w:fill="EFF8FD"/>
          </w:tcPr>
          <w:p>
            <w:pPr>
              <w:pStyle w:val="TableParagraph"/>
              <w:spacing w:before="162"/>
              <w:ind w:left="85"/>
              <w:rPr>
                <w:sz w:val="18"/>
              </w:rPr>
            </w:pPr>
            <w:r>
              <w:rPr>
                <w:sz w:val="18"/>
              </w:rPr>
              <w:t>Refer</w:t>
            </w:r>
            <w:r>
              <w:rPr>
                <w:spacing w:val="-5"/>
                <w:sz w:val="18"/>
              </w:rPr>
              <w:t> </w:t>
            </w:r>
            <w:r>
              <w:rPr>
                <w:sz w:val="18"/>
              </w:rPr>
              <w:t>to </w:t>
            </w:r>
            <w:hyperlink w:history="true" w:anchor="_bookmark52">
              <w:r>
                <w:rPr>
                  <w:color w:val="0000FF"/>
                  <w:sz w:val="18"/>
                  <w:u w:val="single" w:color="0000FF"/>
                </w:rPr>
                <w:t>Data</w:t>
              </w:r>
              <w:r>
                <w:rPr>
                  <w:color w:val="0000FF"/>
                  <w:spacing w:val="-2"/>
                  <w:sz w:val="18"/>
                  <w:u w:val="single" w:color="0000FF"/>
                </w:rPr>
                <w:t> </w:t>
              </w:r>
              <w:r>
                <w:rPr>
                  <w:color w:val="0000FF"/>
                  <w:sz w:val="18"/>
                  <w:u w:val="single" w:color="0000FF"/>
                </w:rPr>
                <w:t>Element</w:t>
              </w:r>
              <w:r>
                <w:rPr>
                  <w:color w:val="0000FF"/>
                  <w:spacing w:val="-2"/>
                  <w:sz w:val="18"/>
                  <w:u w:val="single" w:color="0000FF"/>
                </w:rPr>
                <w:t> </w:t>
              </w:r>
              <w:r>
                <w:rPr>
                  <w:color w:val="0000FF"/>
                  <w:spacing w:val="-4"/>
                  <w:sz w:val="18"/>
                  <w:u w:val="single" w:color="0000FF"/>
                </w:rPr>
                <w:t>048</w:t>
              </w:r>
              <w:r>
                <w:rPr>
                  <w:spacing w:val="-4"/>
                  <w:sz w:val="18"/>
                  <w:u w:val="none"/>
                </w:rPr>
                <w:t>.</w:t>
              </w:r>
            </w:hyperlink>
          </w:p>
        </w:tc>
      </w:tr>
      <w:tr>
        <w:trPr>
          <w:trHeight w:val="575" w:hRule="atLeast"/>
        </w:trPr>
        <w:tc>
          <w:tcPr>
            <w:tcW w:w="1147" w:type="dxa"/>
            <w:tcBorders>
              <w:top w:val="nil"/>
              <w:bottom w:val="nil"/>
            </w:tcBorders>
          </w:tcPr>
          <w:p>
            <w:pPr>
              <w:pStyle w:val="TableParagraph"/>
              <w:spacing w:before="152"/>
              <w:ind w:left="10" w:right="2"/>
              <w:jc w:val="center"/>
              <w:rPr>
                <w:sz w:val="18"/>
              </w:rPr>
            </w:pPr>
            <w:r>
              <w:rPr>
                <w:spacing w:val="-2"/>
                <w:sz w:val="18"/>
              </w:rPr>
              <w:t>19.4.1</w:t>
            </w:r>
          </w:p>
        </w:tc>
        <w:tc>
          <w:tcPr>
            <w:tcW w:w="1344" w:type="dxa"/>
            <w:tcBorders>
              <w:top w:val="nil"/>
              <w:bottom w:val="nil"/>
            </w:tcBorders>
          </w:tcPr>
          <w:p>
            <w:pPr>
              <w:pStyle w:val="TableParagraph"/>
              <w:spacing w:line="300" w:lineRule="auto" w:before="19"/>
              <w:ind w:left="470" w:right="276" w:hanging="180"/>
              <w:rPr>
                <w:sz w:val="18"/>
              </w:rPr>
            </w:pPr>
            <w:r>
              <w:rPr>
                <w:sz w:val="18"/>
              </w:rPr>
              <w:t>April</w:t>
            </w:r>
            <w:r>
              <w:rPr>
                <w:spacing w:val="-13"/>
                <w:sz w:val="18"/>
              </w:rPr>
              <w:t> </w:t>
            </w:r>
            <w:r>
              <w:rPr>
                <w:sz w:val="18"/>
              </w:rPr>
              <w:t>10</w:t>
            </w:r>
            <w:r>
              <w:rPr>
                <w:position w:val="6"/>
                <w:sz w:val="12"/>
              </w:rPr>
              <w:t>th</w:t>
            </w:r>
            <w:r>
              <w:rPr>
                <w:sz w:val="18"/>
              </w:rPr>
              <w:t>, </w:t>
            </w:r>
            <w:r>
              <w:rPr>
                <w:spacing w:val="-4"/>
                <w:sz w:val="18"/>
              </w:rPr>
              <w:t>2019</w:t>
            </w:r>
          </w:p>
        </w:tc>
        <w:tc>
          <w:tcPr>
            <w:tcW w:w="3429" w:type="dxa"/>
            <w:tcBorders>
              <w:top w:val="nil"/>
              <w:bottom w:val="nil"/>
            </w:tcBorders>
          </w:tcPr>
          <w:p>
            <w:pPr>
              <w:pStyle w:val="TableParagraph"/>
              <w:spacing w:line="300" w:lineRule="auto" w:before="23"/>
              <w:ind w:left="86"/>
              <w:rPr>
                <w:sz w:val="18"/>
              </w:rPr>
            </w:pPr>
            <w:r>
              <w:rPr>
                <w:sz w:val="18"/>
              </w:rPr>
              <w:t>Addition</w:t>
            </w:r>
            <w:r>
              <w:rPr>
                <w:spacing w:val="-5"/>
                <w:sz w:val="18"/>
              </w:rPr>
              <w:t> </w:t>
            </w:r>
            <w:r>
              <w:rPr>
                <w:sz w:val="18"/>
              </w:rPr>
              <w:t>of</w:t>
            </w:r>
            <w:r>
              <w:rPr>
                <w:spacing w:val="-5"/>
                <w:sz w:val="18"/>
              </w:rPr>
              <w:t> </w:t>
            </w:r>
            <w:r>
              <w:rPr>
                <w:sz w:val="18"/>
              </w:rPr>
              <w:t>a</w:t>
            </w:r>
            <w:r>
              <w:rPr>
                <w:spacing w:val="-5"/>
                <w:sz w:val="18"/>
              </w:rPr>
              <w:t> </w:t>
            </w:r>
            <w:r>
              <w:rPr>
                <w:sz w:val="18"/>
              </w:rPr>
              <w:t>new</w:t>
            </w:r>
            <w:r>
              <w:rPr>
                <w:spacing w:val="-5"/>
                <w:sz w:val="18"/>
              </w:rPr>
              <w:t> </w:t>
            </w:r>
            <w:r>
              <w:rPr>
                <w:sz w:val="18"/>
              </w:rPr>
              <w:t>sub-field</w:t>
            </w:r>
            <w:r>
              <w:rPr>
                <w:spacing w:val="-7"/>
                <w:sz w:val="18"/>
              </w:rPr>
              <w:t> </w:t>
            </w:r>
            <w:r>
              <w:rPr>
                <w:sz w:val="18"/>
              </w:rPr>
              <w:t>48.3</w:t>
            </w:r>
            <w:r>
              <w:rPr>
                <w:spacing w:val="-5"/>
                <w:sz w:val="18"/>
              </w:rPr>
              <w:t> </w:t>
            </w:r>
            <w:r>
              <w:rPr>
                <w:sz w:val="18"/>
              </w:rPr>
              <w:t>in</w:t>
            </w:r>
            <w:r>
              <w:rPr>
                <w:spacing w:val="-5"/>
                <w:sz w:val="18"/>
              </w:rPr>
              <w:t> </w:t>
            </w:r>
            <w:r>
              <w:rPr>
                <w:sz w:val="18"/>
              </w:rPr>
              <w:t>DE- </w:t>
            </w:r>
            <w:r>
              <w:rPr>
                <w:spacing w:val="-4"/>
                <w:sz w:val="18"/>
              </w:rPr>
              <w:t>048.</w:t>
            </w:r>
          </w:p>
        </w:tc>
        <w:tc>
          <w:tcPr>
            <w:tcW w:w="3226" w:type="dxa"/>
            <w:tcBorders>
              <w:top w:val="nil"/>
              <w:bottom w:val="nil"/>
            </w:tcBorders>
          </w:tcPr>
          <w:p>
            <w:pPr>
              <w:pStyle w:val="TableParagraph"/>
              <w:spacing w:before="152"/>
              <w:ind w:left="85"/>
              <w:rPr>
                <w:sz w:val="18"/>
              </w:rPr>
            </w:pPr>
            <w:r>
              <w:rPr>
                <w:sz w:val="18"/>
              </w:rPr>
              <w:t>Refer</w:t>
            </w:r>
            <w:r>
              <w:rPr>
                <w:spacing w:val="-5"/>
                <w:sz w:val="18"/>
              </w:rPr>
              <w:t> </w:t>
            </w:r>
            <w:r>
              <w:rPr>
                <w:sz w:val="18"/>
              </w:rPr>
              <w:t>to </w:t>
            </w:r>
            <w:hyperlink w:history="true" w:anchor="_bookmark52">
              <w:r>
                <w:rPr>
                  <w:color w:val="0000FF"/>
                  <w:sz w:val="18"/>
                  <w:u w:val="single" w:color="0000FF"/>
                </w:rPr>
                <w:t>Data</w:t>
              </w:r>
              <w:r>
                <w:rPr>
                  <w:color w:val="0000FF"/>
                  <w:spacing w:val="-2"/>
                  <w:sz w:val="18"/>
                  <w:u w:val="single" w:color="0000FF"/>
                </w:rPr>
                <w:t> </w:t>
              </w:r>
              <w:r>
                <w:rPr>
                  <w:color w:val="0000FF"/>
                  <w:sz w:val="18"/>
                  <w:u w:val="single" w:color="0000FF"/>
                </w:rPr>
                <w:t>Element</w:t>
              </w:r>
              <w:r>
                <w:rPr>
                  <w:color w:val="0000FF"/>
                  <w:spacing w:val="-2"/>
                  <w:sz w:val="18"/>
                  <w:u w:val="single" w:color="0000FF"/>
                </w:rPr>
                <w:t> </w:t>
              </w:r>
              <w:r>
                <w:rPr>
                  <w:color w:val="0000FF"/>
                  <w:spacing w:val="-4"/>
                  <w:sz w:val="18"/>
                  <w:u w:val="single" w:color="0000FF"/>
                </w:rPr>
                <w:t>048</w:t>
              </w:r>
              <w:r>
                <w:rPr>
                  <w:spacing w:val="-4"/>
                  <w:sz w:val="18"/>
                  <w:u w:val="none"/>
                </w:rPr>
                <w:t>.</w:t>
              </w:r>
            </w:hyperlink>
          </w:p>
        </w:tc>
      </w:tr>
      <w:tr>
        <w:trPr>
          <w:trHeight w:val="851" w:hRule="atLeast"/>
        </w:trPr>
        <w:tc>
          <w:tcPr>
            <w:tcW w:w="1147" w:type="dxa"/>
            <w:tcBorders>
              <w:top w:val="nil"/>
              <w:bottom w:val="nil"/>
            </w:tcBorders>
            <w:shd w:val="clear" w:color="auto" w:fill="EFF8FD"/>
          </w:tcPr>
          <w:p>
            <w:pPr>
              <w:pStyle w:val="TableParagraph"/>
              <w:spacing w:before="84"/>
              <w:rPr>
                <w:b/>
                <w:sz w:val="18"/>
              </w:rPr>
            </w:pPr>
          </w:p>
          <w:p>
            <w:pPr>
              <w:pStyle w:val="TableParagraph"/>
              <w:spacing w:before="1"/>
              <w:ind w:left="10" w:right="2"/>
              <w:jc w:val="center"/>
              <w:rPr>
                <w:sz w:val="18"/>
              </w:rPr>
            </w:pPr>
            <w:r>
              <w:rPr>
                <w:spacing w:val="-2"/>
                <w:sz w:val="18"/>
              </w:rPr>
              <w:t>19.4.1</w:t>
            </w:r>
          </w:p>
        </w:tc>
        <w:tc>
          <w:tcPr>
            <w:tcW w:w="1344" w:type="dxa"/>
            <w:tcBorders>
              <w:top w:val="nil"/>
              <w:bottom w:val="nil"/>
            </w:tcBorders>
            <w:shd w:val="clear" w:color="auto" w:fill="EFF8FD"/>
          </w:tcPr>
          <w:p>
            <w:pPr>
              <w:pStyle w:val="TableParagraph"/>
              <w:spacing w:line="297" w:lineRule="auto" w:before="158"/>
              <w:ind w:left="470" w:right="276" w:hanging="180"/>
              <w:rPr>
                <w:sz w:val="18"/>
              </w:rPr>
            </w:pPr>
            <w:r>
              <w:rPr>
                <w:sz w:val="18"/>
              </w:rPr>
              <w:t>April</w:t>
            </w:r>
            <w:r>
              <w:rPr>
                <w:spacing w:val="-13"/>
                <w:sz w:val="18"/>
              </w:rPr>
              <w:t> </w:t>
            </w:r>
            <w:r>
              <w:rPr>
                <w:sz w:val="18"/>
              </w:rPr>
              <w:t>10</w:t>
            </w:r>
            <w:r>
              <w:rPr>
                <w:position w:val="6"/>
                <w:sz w:val="12"/>
              </w:rPr>
              <w:t>th</w:t>
            </w:r>
            <w:r>
              <w:rPr>
                <w:sz w:val="18"/>
              </w:rPr>
              <w:t>, </w:t>
            </w:r>
            <w:r>
              <w:rPr>
                <w:spacing w:val="-4"/>
                <w:sz w:val="18"/>
              </w:rPr>
              <w:t>2019</w:t>
            </w:r>
          </w:p>
        </w:tc>
        <w:tc>
          <w:tcPr>
            <w:tcW w:w="3429" w:type="dxa"/>
            <w:tcBorders>
              <w:top w:val="nil"/>
              <w:bottom w:val="nil"/>
            </w:tcBorders>
            <w:shd w:val="clear" w:color="auto" w:fill="EFF8FD"/>
          </w:tcPr>
          <w:p>
            <w:pPr>
              <w:pStyle w:val="TableParagraph"/>
              <w:spacing w:line="300" w:lineRule="auto" w:before="32"/>
              <w:ind w:left="86"/>
              <w:rPr>
                <w:sz w:val="18"/>
              </w:rPr>
            </w:pPr>
            <w:r>
              <w:rPr>
                <w:sz w:val="18"/>
              </w:rPr>
              <w:t>Addition</w:t>
            </w:r>
            <w:r>
              <w:rPr>
                <w:spacing w:val="-7"/>
                <w:sz w:val="18"/>
              </w:rPr>
              <w:t> </w:t>
            </w:r>
            <w:r>
              <w:rPr>
                <w:sz w:val="18"/>
              </w:rPr>
              <w:t>of</w:t>
            </w:r>
            <w:r>
              <w:rPr>
                <w:spacing w:val="-7"/>
                <w:sz w:val="18"/>
              </w:rPr>
              <w:t> </w:t>
            </w:r>
            <w:r>
              <w:rPr>
                <w:sz w:val="18"/>
              </w:rPr>
              <w:t>a</w:t>
            </w:r>
            <w:r>
              <w:rPr>
                <w:spacing w:val="-7"/>
                <w:sz w:val="18"/>
              </w:rPr>
              <w:t> </w:t>
            </w:r>
            <w:r>
              <w:rPr>
                <w:sz w:val="18"/>
              </w:rPr>
              <w:t>new</w:t>
            </w:r>
            <w:r>
              <w:rPr>
                <w:spacing w:val="-7"/>
                <w:sz w:val="18"/>
              </w:rPr>
              <w:t> </w:t>
            </w:r>
            <w:r>
              <w:rPr>
                <w:sz w:val="18"/>
              </w:rPr>
              <w:t>Response</w:t>
            </w:r>
            <w:r>
              <w:rPr>
                <w:spacing w:val="-7"/>
                <w:sz w:val="18"/>
              </w:rPr>
              <w:t> </w:t>
            </w:r>
            <w:r>
              <w:rPr>
                <w:sz w:val="18"/>
              </w:rPr>
              <w:t>Code</w:t>
            </w:r>
            <w:r>
              <w:rPr>
                <w:spacing w:val="-8"/>
                <w:sz w:val="18"/>
              </w:rPr>
              <w:t> </w:t>
            </w:r>
            <w:r>
              <w:rPr>
                <w:sz w:val="18"/>
              </w:rPr>
              <w:t>value 1A – Strong Customer Authentication Required in DE-39</w:t>
            </w:r>
          </w:p>
        </w:tc>
        <w:tc>
          <w:tcPr>
            <w:tcW w:w="3226" w:type="dxa"/>
            <w:tcBorders>
              <w:top w:val="nil"/>
              <w:bottom w:val="nil"/>
            </w:tcBorders>
            <w:shd w:val="clear" w:color="auto" w:fill="EFF8FD"/>
          </w:tcPr>
          <w:p>
            <w:pPr>
              <w:pStyle w:val="TableParagraph"/>
              <w:spacing w:before="84"/>
              <w:rPr>
                <w:b/>
                <w:sz w:val="18"/>
              </w:rPr>
            </w:pPr>
          </w:p>
          <w:p>
            <w:pPr>
              <w:pStyle w:val="TableParagraph"/>
              <w:spacing w:before="1"/>
              <w:ind w:left="85"/>
              <w:rPr>
                <w:sz w:val="18"/>
              </w:rPr>
            </w:pPr>
            <w:r>
              <w:rPr>
                <w:sz w:val="18"/>
              </w:rPr>
              <w:t>Refer</w:t>
            </w:r>
            <w:r>
              <w:rPr>
                <w:spacing w:val="-3"/>
                <w:sz w:val="18"/>
              </w:rPr>
              <w:t> </w:t>
            </w:r>
            <w:r>
              <w:rPr>
                <w:sz w:val="18"/>
              </w:rPr>
              <w:t>to </w:t>
            </w:r>
            <w:hyperlink w:history="true" w:anchor="_bookmark82">
              <w:r>
                <w:rPr>
                  <w:color w:val="0000FF"/>
                  <w:sz w:val="18"/>
                  <w:u w:val="single" w:color="0000FF"/>
                </w:rPr>
                <w:t>Response</w:t>
              </w:r>
              <w:r>
                <w:rPr>
                  <w:color w:val="0000FF"/>
                  <w:spacing w:val="-2"/>
                  <w:sz w:val="18"/>
                  <w:u w:val="single" w:color="0000FF"/>
                </w:rPr>
                <w:t> </w:t>
              </w:r>
              <w:r>
                <w:rPr>
                  <w:color w:val="0000FF"/>
                  <w:sz w:val="18"/>
                  <w:u w:val="single" w:color="0000FF"/>
                </w:rPr>
                <w:t>Codes</w:t>
              </w:r>
            </w:hyperlink>
            <w:r>
              <w:rPr>
                <w:color w:val="0000FF"/>
                <w:spacing w:val="-2"/>
                <w:sz w:val="18"/>
                <w:u w:val="none"/>
              </w:rPr>
              <w:t> </w:t>
            </w:r>
            <w:r>
              <w:rPr>
                <w:spacing w:val="-2"/>
                <w:sz w:val="18"/>
                <w:u w:val="none"/>
              </w:rPr>
              <w:t>section.</w:t>
            </w:r>
          </w:p>
        </w:tc>
      </w:tr>
      <w:tr>
        <w:trPr>
          <w:trHeight w:val="576" w:hRule="atLeast"/>
        </w:trPr>
        <w:tc>
          <w:tcPr>
            <w:tcW w:w="1147" w:type="dxa"/>
            <w:tcBorders>
              <w:top w:val="nil"/>
              <w:bottom w:val="nil"/>
            </w:tcBorders>
          </w:tcPr>
          <w:p>
            <w:pPr>
              <w:pStyle w:val="TableParagraph"/>
              <w:spacing w:before="152"/>
              <w:ind w:left="10" w:right="2"/>
              <w:jc w:val="center"/>
              <w:rPr>
                <w:sz w:val="18"/>
              </w:rPr>
            </w:pPr>
            <w:r>
              <w:rPr>
                <w:spacing w:val="-2"/>
                <w:sz w:val="18"/>
              </w:rPr>
              <w:t>19.4.1</w:t>
            </w:r>
          </w:p>
        </w:tc>
        <w:tc>
          <w:tcPr>
            <w:tcW w:w="1344" w:type="dxa"/>
            <w:tcBorders>
              <w:top w:val="nil"/>
              <w:bottom w:val="nil"/>
            </w:tcBorders>
          </w:tcPr>
          <w:p>
            <w:pPr>
              <w:pStyle w:val="TableParagraph"/>
              <w:spacing w:line="297" w:lineRule="auto" w:before="22"/>
              <w:ind w:left="470" w:right="276" w:hanging="180"/>
              <w:rPr>
                <w:sz w:val="18"/>
              </w:rPr>
            </w:pPr>
            <w:r>
              <w:rPr>
                <w:sz w:val="18"/>
              </w:rPr>
              <w:t>April</w:t>
            </w:r>
            <w:r>
              <w:rPr>
                <w:spacing w:val="-13"/>
                <w:sz w:val="18"/>
              </w:rPr>
              <w:t> </w:t>
            </w:r>
            <w:r>
              <w:rPr>
                <w:sz w:val="18"/>
              </w:rPr>
              <w:t>10</w:t>
            </w:r>
            <w:r>
              <w:rPr>
                <w:position w:val="6"/>
                <w:sz w:val="12"/>
              </w:rPr>
              <w:t>th</w:t>
            </w:r>
            <w:r>
              <w:rPr>
                <w:sz w:val="18"/>
              </w:rPr>
              <w:t>, </w:t>
            </w:r>
            <w:r>
              <w:rPr>
                <w:spacing w:val="-4"/>
                <w:sz w:val="18"/>
              </w:rPr>
              <w:t>2019</w:t>
            </w:r>
          </w:p>
        </w:tc>
        <w:tc>
          <w:tcPr>
            <w:tcW w:w="3429" w:type="dxa"/>
            <w:tcBorders>
              <w:top w:val="nil"/>
              <w:bottom w:val="nil"/>
            </w:tcBorders>
          </w:tcPr>
          <w:p>
            <w:pPr>
              <w:pStyle w:val="TableParagraph"/>
              <w:spacing w:line="297" w:lineRule="auto" w:before="25"/>
              <w:ind w:left="86" w:right="101"/>
              <w:rPr>
                <w:sz w:val="18"/>
              </w:rPr>
            </w:pPr>
            <w:r>
              <w:rPr>
                <w:sz w:val="18"/>
              </w:rPr>
              <w:t>Addition</w:t>
            </w:r>
            <w:r>
              <w:rPr>
                <w:spacing w:val="-9"/>
                <w:sz w:val="18"/>
              </w:rPr>
              <w:t> </w:t>
            </w:r>
            <w:r>
              <w:rPr>
                <w:sz w:val="18"/>
              </w:rPr>
              <w:t>of</w:t>
            </w:r>
            <w:r>
              <w:rPr>
                <w:spacing w:val="-9"/>
                <w:sz w:val="18"/>
              </w:rPr>
              <w:t> </w:t>
            </w:r>
            <w:r>
              <w:rPr>
                <w:sz w:val="18"/>
              </w:rPr>
              <w:t>new</w:t>
            </w:r>
            <w:r>
              <w:rPr>
                <w:spacing w:val="-9"/>
                <w:sz w:val="18"/>
              </w:rPr>
              <w:t> </w:t>
            </w:r>
            <w:r>
              <w:rPr>
                <w:sz w:val="18"/>
              </w:rPr>
              <w:t>Field</w:t>
            </w:r>
            <w:r>
              <w:rPr>
                <w:spacing w:val="-9"/>
                <w:sz w:val="18"/>
              </w:rPr>
              <w:t> </w:t>
            </w:r>
            <w:r>
              <w:rPr>
                <w:sz w:val="18"/>
              </w:rPr>
              <w:t>110</w:t>
            </w:r>
            <w:r>
              <w:rPr>
                <w:spacing w:val="-8"/>
                <w:sz w:val="18"/>
              </w:rPr>
              <w:t> </w:t>
            </w:r>
            <w:r>
              <w:rPr>
                <w:sz w:val="18"/>
              </w:rPr>
              <w:t>–</w:t>
            </w:r>
            <w:r>
              <w:rPr>
                <w:spacing w:val="-8"/>
                <w:sz w:val="18"/>
              </w:rPr>
              <w:t> </w:t>
            </w:r>
            <w:r>
              <w:rPr>
                <w:sz w:val="18"/>
              </w:rPr>
              <w:t>Mini Statement Data.</w:t>
            </w:r>
          </w:p>
        </w:tc>
        <w:tc>
          <w:tcPr>
            <w:tcW w:w="3226" w:type="dxa"/>
            <w:tcBorders>
              <w:top w:val="nil"/>
              <w:bottom w:val="nil"/>
            </w:tcBorders>
          </w:tcPr>
          <w:p>
            <w:pPr>
              <w:pStyle w:val="TableParagraph"/>
              <w:spacing w:before="152"/>
              <w:ind w:left="85"/>
              <w:rPr>
                <w:sz w:val="18"/>
              </w:rPr>
            </w:pPr>
            <w:r>
              <w:rPr>
                <w:sz w:val="18"/>
              </w:rPr>
              <w:t>Refer</w:t>
            </w:r>
            <w:r>
              <w:rPr>
                <w:spacing w:val="-2"/>
                <w:sz w:val="18"/>
              </w:rPr>
              <w:t> </w:t>
            </w:r>
            <w:r>
              <w:rPr>
                <w:sz w:val="18"/>
              </w:rPr>
              <w:t>to</w:t>
            </w:r>
            <w:r>
              <w:rPr>
                <w:spacing w:val="2"/>
                <w:sz w:val="18"/>
              </w:rPr>
              <w:t> </w:t>
            </w:r>
            <w:hyperlink w:history="true" w:anchor="_bookmark68">
              <w:r>
                <w:rPr>
                  <w:color w:val="0000FF"/>
                  <w:sz w:val="18"/>
                  <w:u w:val="single" w:color="0000FF"/>
                </w:rPr>
                <w:t>DE</w:t>
              </w:r>
              <w:r>
                <w:rPr>
                  <w:color w:val="0000FF"/>
                  <w:spacing w:val="-3"/>
                  <w:sz w:val="18"/>
                  <w:u w:val="single" w:color="0000FF"/>
                </w:rPr>
                <w:t> </w:t>
              </w:r>
              <w:r>
                <w:rPr>
                  <w:color w:val="0000FF"/>
                  <w:sz w:val="18"/>
                  <w:u w:val="single" w:color="0000FF"/>
                </w:rPr>
                <w:t>–</w:t>
              </w:r>
              <w:r>
                <w:rPr>
                  <w:color w:val="0000FF"/>
                  <w:spacing w:val="1"/>
                  <w:sz w:val="18"/>
                  <w:u w:val="single" w:color="0000FF"/>
                </w:rPr>
                <w:t> </w:t>
              </w:r>
              <w:r>
                <w:rPr>
                  <w:color w:val="0000FF"/>
                  <w:spacing w:val="-4"/>
                  <w:sz w:val="18"/>
                  <w:u w:val="single" w:color="0000FF"/>
                </w:rPr>
                <w:t>110</w:t>
              </w:r>
              <w:r>
                <w:rPr>
                  <w:spacing w:val="-4"/>
                  <w:sz w:val="18"/>
                  <w:u w:val="none"/>
                </w:rPr>
                <w:t>.</w:t>
              </w:r>
            </w:hyperlink>
          </w:p>
        </w:tc>
      </w:tr>
      <w:tr>
        <w:trPr>
          <w:trHeight w:val="854" w:hRule="atLeast"/>
        </w:trPr>
        <w:tc>
          <w:tcPr>
            <w:tcW w:w="1147" w:type="dxa"/>
            <w:tcBorders>
              <w:top w:val="nil"/>
              <w:bottom w:val="nil"/>
            </w:tcBorders>
            <w:shd w:val="clear" w:color="auto" w:fill="EFF8FD"/>
          </w:tcPr>
          <w:p>
            <w:pPr>
              <w:pStyle w:val="TableParagraph"/>
              <w:spacing w:before="84"/>
              <w:rPr>
                <w:b/>
                <w:sz w:val="18"/>
              </w:rPr>
            </w:pPr>
          </w:p>
          <w:p>
            <w:pPr>
              <w:pStyle w:val="TableParagraph"/>
              <w:spacing w:before="1"/>
              <w:ind w:left="10" w:right="2"/>
              <w:jc w:val="center"/>
              <w:rPr>
                <w:sz w:val="18"/>
              </w:rPr>
            </w:pPr>
            <w:r>
              <w:rPr>
                <w:spacing w:val="-2"/>
                <w:sz w:val="18"/>
              </w:rPr>
              <w:t>19.4.1</w:t>
            </w:r>
          </w:p>
        </w:tc>
        <w:tc>
          <w:tcPr>
            <w:tcW w:w="1344" w:type="dxa"/>
            <w:tcBorders>
              <w:top w:val="nil"/>
              <w:bottom w:val="nil"/>
            </w:tcBorders>
            <w:shd w:val="clear" w:color="auto" w:fill="EFF8FD"/>
          </w:tcPr>
          <w:p>
            <w:pPr>
              <w:pStyle w:val="TableParagraph"/>
              <w:spacing w:line="300" w:lineRule="auto" w:before="158"/>
              <w:ind w:left="470" w:right="276" w:hanging="180"/>
              <w:rPr>
                <w:sz w:val="18"/>
              </w:rPr>
            </w:pPr>
            <w:r>
              <w:rPr>
                <w:sz w:val="18"/>
              </w:rPr>
              <w:t>April</w:t>
            </w:r>
            <w:r>
              <w:rPr>
                <w:spacing w:val="-13"/>
                <w:sz w:val="18"/>
              </w:rPr>
              <w:t> </w:t>
            </w:r>
            <w:r>
              <w:rPr>
                <w:sz w:val="18"/>
              </w:rPr>
              <w:t>10</w:t>
            </w:r>
            <w:r>
              <w:rPr>
                <w:position w:val="6"/>
                <w:sz w:val="12"/>
              </w:rPr>
              <w:t>th</w:t>
            </w:r>
            <w:r>
              <w:rPr>
                <w:sz w:val="18"/>
              </w:rPr>
              <w:t>, </w:t>
            </w:r>
            <w:r>
              <w:rPr>
                <w:spacing w:val="-4"/>
                <w:sz w:val="18"/>
              </w:rPr>
              <w:t>2019</w:t>
            </w:r>
          </w:p>
        </w:tc>
        <w:tc>
          <w:tcPr>
            <w:tcW w:w="3429" w:type="dxa"/>
            <w:tcBorders>
              <w:top w:val="nil"/>
              <w:bottom w:val="nil"/>
            </w:tcBorders>
            <w:shd w:val="clear" w:color="auto" w:fill="EFF8FD"/>
          </w:tcPr>
          <w:p>
            <w:pPr>
              <w:pStyle w:val="TableParagraph"/>
              <w:spacing w:line="300" w:lineRule="auto" w:before="32"/>
              <w:ind w:left="86"/>
              <w:rPr>
                <w:sz w:val="18"/>
              </w:rPr>
            </w:pPr>
            <w:r>
              <w:rPr>
                <w:sz w:val="18"/>
              </w:rPr>
              <w:t>Addition</w:t>
            </w:r>
            <w:r>
              <w:rPr>
                <w:spacing w:val="-6"/>
                <w:sz w:val="18"/>
              </w:rPr>
              <w:t> </w:t>
            </w:r>
            <w:r>
              <w:rPr>
                <w:sz w:val="18"/>
              </w:rPr>
              <w:t>of</w:t>
            </w:r>
            <w:r>
              <w:rPr>
                <w:spacing w:val="-6"/>
                <w:sz w:val="18"/>
              </w:rPr>
              <w:t> </w:t>
            </w:r>
            <w:r>
              <w:rPr>
                <w:sz w:val="18"/>
              </w:rPr>
              <w:t>new</w:t>
            </w:r>
            <w:r>
              <w:rPr>
                <w:spacing w:val="-9"/>
                <w:sz w:val="18"/>
              </w:rPr>
              <w:t> </w:t>
            </w:r>
            <w:r>
              <w:rPr>
                <w:sz w:val="18"/>
              </w:rPr>
              <w:t>process</w:t>
            </w:r>
            <w:r>
              <w:rPr>
                <w:spacing w:val="-5"/>
                <w:sz w:val="18"/>
              </w:rPr>
              <w:t> </w:t>
            </w:r>
            <w:r>
              <w:rPr>
                <w:sz w:val="18"/>
              </w:rPr>
              <w:t>code</w:t>
            </w:r>
            <w:r>
              <w:rPr>
                <w:spacing w:val="-8"/>
                <w:sz w:val="18"/>
              </w:rPr>
              <w:t> </w:t>
            </w:r>
            <w:r>
              <w:rPr>
                <w:sz w:val="18"/>
              </w:rPr>
              <w:t>value</w:t>
            </w:r>
            <w:r>
              <w:rPr>
                <w:spacing w:val="-6"/>
                <w:sz w:val="18"/>
              </w:rPr>
              <w:t> </w:t>
            </w:r>
            <w:r>
              <w:rPr>
                <w:sz w:val="18"/>
              </w:rPr>
              <w:t>34 (ATM Mini Statement) in Field 3— Processing Code, position 1–2.</w:t>
            </w:r>
          </w:p>
        </w:tc>
        <w:tc>
          <w:tcPr>
            <w:tcW w:w="3226" w:type="dxa"/>
            <w:tcBorders>
              <w:top w:val="nil"/>
              <w:bottom w:val="nil"/>
            </w:tcBorders>
            <w:shd w:val="clear" w:color="auto" w:fill="EFF8FD"/>
          </w:tcPr>
          <w:p>
            <w:pPr>
              <w:pStyle w:val="TableParagraph"/>
              <w:spacing w:before="84"/>
              <w:rPr>
                <w:b/>
                <w:sz w:val="18"/>
              </w:rPr>
            </w:pPr>
          </w:p>
          <w:p>
            <w:pPr>
              <w:pStyle w:val="TableParagraph"/>
              <w:spacing w:before="1"/>
              <w:ind w:left="85"/>
              <w:rPr>
                <w:sz w:val="18"/>
              </w:rPr>
            </w:pPr>
            <w:r>
              <w:rPr>
                <w:sz w:val="18"/>
              </w:rPr>
              <w:t>Refer</w:t>
            </w:r>
            <w:r>
              <w:rPr>
                <w:spacing w:val="-2"/>
                <w:sz w:val="18"/>
              </w:rPr>
              <w:t> </w:t>
            </w:r>
            <w:r>
              <w:rPr>
                <w:sz w:val="18"/>
              </w:rPr>
              <w:t>to </w:t>
            </w:r>
            <w:hyperlink w:history="true" w:anchor="_bookmark25">
              <w:r>
                <w:rPr>
                  <w:color w:val="0000FF"/>
                  <w:sz w:val="18"/>
                  <w:u w:val="single" w:color="0000FF"/>
                </w:rPr>
                <w:t>Processing</w:t>
              </w:r>
              <w:r>
                <w:rPr>
                  <w:color w:val="0000FF"/>
                  <w:spacing w:val="-1"/>
                  <w:sz w:val="18"/>
                  <w:u w:val="single" w:color="0000FF"/>
                </w:rPr>
                <w:t> </w:t>
              </w:r>
              <w:r>
                <w:rPr>
                  <w:color w:val="0000FF"/>
                  <w:spacing w:val="-2"/>
                  <w:sz w:val="18"/>
                  <w:u w:val="single" w:color="0000FF"/>
                </w:rPr>
                <w:t>Codes</w:t>
              </w:r>
              <w:r>
                <w:rPr>
                  <w:spacing w:val="-2"/>
                  <w:sz w:val="18"/>
                  <w:u w:val="none"/>
                </w:rPr>
                <w:t>.</w:t>
              </w:r>
            </w:hyperlink>
          </w:p>
        </w:tc>
      </w:tr>
      <w:tr>
        <w:trPr>
          <w:trHeight w:val="835" w:hRule="atLeast"/>
        </w:trPr>
        <w:tc>
          <w:tcPr>
            <w:tcW w:w="1147" w:type="dxa"/>
            <w:tcBorders>
              <w:top w:val="nil"/>
              <w:bottom w:val="nil"/>
            </w:tcBorders>
          </w:tcPr>
          <w:p>
            <w:pPr>
              <w:pStyle w:val="TableParagraph"/>
              <w:spacing w:before="75"/>
              <w:rPr>
                <w:b/>
                <w:sz w:val="18"/>
              </w:rPr>
            </w:pPr>
          </w:p>
          <w:p>
            <w:pPr>
              <w:pStyle w:val="TableParagraph"/>
              <w:ind w:left="10" w:right="2"/>
              <w:jc w:val="center"/>
              <w:rPr>
                <w:sz w:val="18"/>
              </w:rPr>
            </w:pPr>
            <w:r>
              <w:rPr>
                <w:spacing w:val="-2"/>
                <w:sz w:val="18"/>
              </w:rPr>
              <w:t>19.2.1</w:t>
            </w:r>
          </w:p>
        </w:tc>
        <w:tc>
          <w:tcPr>
            <w:tcW w:w="1344" w:type="dxa"/>
            <w:tcBorders>
              <w:top w:val="nil"/>
              <w:bottom w:val="nil"/>
            </w:tcBorders>
          </w:tcPr>
          <w:p>
            <w:pPr>
              <w:pStyle w:val="TableParagraph"/>
              <w:spacing w:line="300" w:lineRule="auto" w:before="149"/>
              <w:ind w:left="470" w:right="260" w:hanging="197"/>
              <w:rPr>
                <w:sz w:val="18"/>
              </w:rPr>
            </w:pPr>
            <w:r>
              <w:rPr>
                <w:sz w:val="18"/>
              </w:rPr>
              <w:t>March</w:t>
            </w:r>
            <w:r>
              <w:rPr>
                <w:spacing w:val="-13"/>
                <w:sz w:val="18"/>
              </w:rPr>
              <w:t> </w:t>
            </w:r>
            <w:r>
              <w:rPr>
                <w:sz w:val="18"/>
              </w:rPr>
              <w:t>1</w:t>
            </w:r>
            <w:r>
              <w:rPr>
                <w:position w:val="6"/>
                <w:sz w:val="12"/>
              </w:rPr>
              <w:t>st</w:t>
            </w:r>
            <w:r>
              <w:rPr>
                <w:sz w:val="18"/>
              </w:rPr>
              <w:t>, </w:t>
            </w:r>
            <w:r>
              <w:rPr>
                <w:spacing w:val="-4"/>
                <w:sz w:val="18"/>
              </w:rPr>
              <w:t>2019</w:t>
            </w:r>
          </w:p>
        </w:tc>
        <w:tc>
          <w:tcPr>
            <w:tcW w:w="3429" w:type="dxa"/>
            <w:tcBorders>
              <w:top w:val="nil"/>
              <w:bottom w:val="nil"/>
            </w:tcBorders>
          </w:tcPr>
          <w:p>
            <w:pPr>
              <w:pStyle w:val="TableParagraph"/>
              <w:spacing w:line="300" w:lineRule="auto" w:before="23"/>
              <w:ind w:left="86"/>
              <w:rPr>
                <w:sz w:val="18"/>
              </w:rPr>
            </w:pPr>
            <w:r>
              <w:rPr>
                <w:sz w:val="18"/>
              </w:rPr>
              <w:t>Conditional</w:t>
            </w:r>
            <w:r>
              <w:rPr>
                <w:spacing w:val="-11"/>
                <w:sz w:val="18"/>
              </w:rPr>
              <w:t> </w:t>
            </w:r>
            <w:r>
              <w:rPr>
                <w:sz w:val="18"/>
              </w:rPr>
              <w:t>new</w:t>
            </w:r>
            <w:r>
              <w:rPr>
                <w:spacing w:val="-13"/>
                <w:sz w:val="18"/>
              </w:rPr>
              <w:t> </w:t>
            </w:r>
            <w:r>
              <w:rPr>
                <w:sz w:val="18"/>
              </w:rPr>
              <w:t>Field-048</w:t>
            </w:r>
            <w:r>
              <w:rPr>
                <w:spacing w:val="-11"/>
                <w:sz w:val="18"/>
              </w:rPr>
              <w:t> </w:t>
            </w:r>
            <w:r>
              <w:rPr>
                <w:sz w:val="18"/>
              </w:rPr>
              <w:t>(Additional Processing Data) added in the ISO </w:t>
            </w:r>
            <w:r>
              <w:rPr>
                <w:spacing w:val="-2"/>
                <w:sz w:val="18"/>
              </w:rPr>
              <w:t>specifications.</w:t>
            </w:r>
          </w:p>
        </w:tc>
        <w:tc>
          <w:tcPr>
            <w:tcW w:w="3226" w:type="dxa"/>
            <w:tcBorders>
              <w:top w:val="nil"/>
              <w:bottom w:val="nil"/>
            </w:tcBorders>
          </w:tcPr>
          <w:p>
            <w:pPr>
              <w:pStyle w:val="TableParagraph"/>
              <w:spacing w:before="75"/>
              <w:rPr>
                <w:b/>
                <w:sz w:val="18"/>
              </w:rPr>
            </w:pPr>
          </w:p>
          <w:p>
            <w:pPr>
              <w:pStyle w:val="TableParagraph"/>
              <w:ind w:left="85"/>
              <w:rPr>
                <w:sz w:val="18"/>
              </w:rPr>
            </w:pPr>
            <w:r>
              <w:rPr>
                <w:sz w:val="18"/>
              </w:rPr>
              <w:t>Refer</w:t>
            </w:r>
            <w:r>
              <w:rPr>
                <w:spacing w:val="-2"/>
                <w:sz w:val="18"/>
              </w:rPr>
              <w:t> </w:t>
            </w:r>
            <w:r>
              <w:rPr>
                <w:sz w:val="18"/>
              </w:rPr>
              <w:t>to </w:t>
            </w:r>
            <w:hyperlink w:history="true" w:anchor="_bookmark52">
              <w:r>
                <w:rPr>
                  <w:color w:val="0000FF"/>
                  <w:sz w:val="18"/>
                  <w:u w:val="single" w:color="0000FF"/>
                </w:rPr>
                <w:t>Data</w:t>
              </w:r>
              <w:r>
                <w:rPr>
                  <w:color w:val="0000FF"/>
                  <w:spacing w:val="-2"/>
                  <w:sz w:val="18"/>
                  <w:u w:val="single" w:color="0000FF"/>
                </w:rPr>
                <w:t> </w:t>
              </w:r>
              <w:r>
                <w:rPr>
                  <w:color w:val="0000FF"/>
                  <w:sz w:val="18"/>
                  <w:u w:val="single" w:color="0000FF"/>
                </w:rPr>
                <w:t>Element</w:t>
              </w:r>
              <w:r>
                <w:rPr>
                  <w:color w:val="0000FF"/>
                  <w:spacing w:val="-1"/>
                  <w:sz w:val="18"/>
                  <w:u w:val="single" w:color="0000FF"/>
                </w:rPr>
                <w:t> </w:t>
              </w:r>
              <w:r>
                <w:rPr>
                  <w:color w:val="0000FF"/>
                  <w:sz w:val="18"/>
                  <w:u w:val="single" w:color="0000FF"/>
                </w:rPr>
                <w:t>–</w:t>
              </w:r>
              <w:r>
                <w:rPr>
                  <w:color w:val="0000FF"/>
                  <w:spacing w:val="-3"/>
                  <w:sz w:val="18"/>
                  <w:u w:val="single" w:color="0000FF"/>
                </w:rPr>
                <w:t> </w:t>
              </w:r>
              <w:r>
                <w:rPr>
                  <w:color w:val="0000FF"/>
                  <w:spacing w:val="-5"/>
                  <w:sz w:val="18"/>
                  <w:u w:val="single" w:color="0000FF"/>
                </w:rPr>
                <w:t>048</w:t>
              </w:r>
            </w:hyperlink>
          </w:p>
        </w:tc>
      </w:tr>
      <w:tr>
        <w:trPr>
          <w:trHeight w:val="595" w:hRule="atLeast"/>
        </w:trPr>
        <w:tc>
          <w:tcPr>
            <w:tcW w:w="1147" w:type="dxa"/>
            <w:tcBorders>
              <w:top w:val="nil"/>
              <w:bottom w:val="nil"/>
            </w:tcBorders>
            <w:shd w:val="clear" w:color="auto" w:fill="EFF8FD"/>
          </w:tcPr>
          <w:p>
            <w:pPr>
              <w:pStyle w:val="TableParagraph"/>
              <w:spacing w:before="162"/>
              <w:ind w:left="10" w:right="2"/>
              <w:jc w:val="center"/>
              <w:rPr>
                <w:sz w:val="18"/>
              </w:rPr>
            </w:pPr>
            <w:r>
              <w:rPr>
                <w:spacing w:val="-2"/>
                <w:sz w:val="18"/>
              </w:rPr>
              <w:t>19.1.1</w:t>
            </w:r>
          </w:p>
        </w:tc>
        <w:tc>
          <w:tcPr>
            <w:tcW w:w="1344" w:type="dxa"/>
            <w:tcBorders>
              <w:top w:val="nil"/>
              <w:bottom w:val="nil"/>
            </w:tcBorders>
            <w:shd w:val="clear" w:color="auto" w:fill="EFF8FD"/>
          </w:tcPr>
          <w:p>
            <w:pPr>
              <w:pStyle w:val="TableParagraph"/>
              <w:spacing w:line="300" w:lineRule="auto" w:before="29"/>
              <w:ind w:left="470" w:right="12" w:hanging="320"/>
              <w:rPr>
                <w:sz w:val="18"/>
              </w:rPr>
            </w:pPr>
            <w:r>
              <w:rPr>
                <w:sz w:val="18"/>
              </w:rPr>
              <w:t>January</w:t>
            </w:r>
            <w:r>
              <w:rPr>
                <w:spacing w:val="-13"/>
                <w:sz w:val="18"/>
              </w:rPr>
              <w:t> </w:t>
            </w:r>
            <w:r>
              <w:rPr>
                <w:sz w:val="18"/>
              </w:rPr>
              <w:t>10</w:t>
            </w:r>
            <w:r>
              <w:rPr>
                <w:position w:val="6"/>
                <w:sz w:val="12"/>
              </w:rPr>
              <w:t>th</w:t>
            </w:r>
            <w:r>
              <w:rPr>
                <w:sz w:val="18"/>
              </w:rPr>
              <w:t>, </w:t>
            </w:r>
            <w:r>
              <w:rPr>
                <w:spacing w:val="-4"/>
                <w:sz w:val="18"/>
              </w:rPr>
              <w:t>2019</w:t>
            </w:r>
          </w:p>
        </w:tc>
        <w:tc>
          <w:tcPr>
            <w:tcW w:w="3429" w:type="dxa"/>
            <w:tcBorders>
              <w:top w:val="nil"/>
              <w:bottom w:val="nil"/>
            </w:tcBorders>
            <w:shd w:val="clear" w:color="auto" w:fill="EFF8FD"/>
          </w:tcPr>
          <w:p>
            <w:pPr>
              <w:pStyle w:val="TableParagraph"/>
              <w:spacing w:line="300" w:lineRule="auto" w:before="32"/>
              <w:ind w:left="86" w:right="101"/>
              <w:rPr>
                <w:sz w:val="18"/>
              </w:rPr>
            </w:pPr>
            <w:r>
              <w:rPr>
                <w:sz w:val="18"/>
              </w:rPr>
              <w:t>Description</w:t>
            </w:r>
            <w:r>
              <w:rPr>
                <w:spacing w:val="-11"/>
                <w:sz w:val="18"/>
              </w:rPr>
              <w:t> </w:t>
            </w:r>
            <w:r>
              <w:rPr>
                <w:sz w:val="18"/>
              </w:rPr>
              <w:t>added</w:t>
            </w:r>
            <w:r>
              <w:rPr>
                <w:spacing w:val="-12"/>
                <w:sz w:val="18"/>
              </w:rPr>
              <w:t> </w:t>
            </w:r>
            <w:r>
              <w:rPr>
                <w:sz w:val="18"/>
              </w:rPr>
              <w:t>of</w:t>
            </w:r>
            <w:r>
              <w:rPr>
                <w:spacing w:val="-11"/>
                <w:sz w:val="18"/>
              </w:rPr>
              <w:t> </w:t>
            </w:r>
            <w:r>
              <w:rPr>
                <w:sz w:val="18"/>
              </w:rPr>
              <w:t>Sub</w:t>
            </w:r>
            <w:r>
              <w:rPr>
                <w:spacing w:val="-11"/>
                <w:sz w:val="18"/>
              </w:rPr>
              <w:t> </w:t>
            </w:r>
            <w:r>
              <w:rPr>
                <w:sz w:val="18"/>
              </w:rPr>
              <w:t>field</w:t>
            </w:r>
            <w:r>
              <w:rPr>
                <w:spacing w:val="-12"/>
                <w:sz w:val="18"/>
              </w:rPr>
              <w:t> </w:t>
            </w:r>
            <w:r>
              <w:rPr>
                <w:sz w:val="18"/>
              </w:rPr>
              <w:t>DE</w:t>
            </w:r>
            <w:r>
              <w:rPr>
                <w:spacing w:val="-11"/>
                <w:sz w:val="18"/>
              </w:rPr>
              <w:t> </w:t>
            </w:r>
            <w:r>
              <w:rPr>
                <w:sz w:val="18"/>
              </w:rPr>
              <w:t>111 and DE125</w:t>
            </w:r>
          </w:p>
        </w:tc>
        <w:tc>
          <w:tcPr>
            <w:tcW w:w="3226" w:type="dxa"/>
            <w:tcBorders>
              <w:top w:val="nil"/>
              <w:bottom w:val="nil"/>
            </w:tcBorders>
            <w:shd w:val="clear" w:color="auto" w:fill="EFF8FD"/>
          </w:tcPr>
          <w:p>
            <w:pPr>
              <w:pStyle w:val="TableParagraph"/>
              <w:spacing w:line="300" w:lineRule="auto" w:before="32"/>
              <w:ind w:left="85"/>
              <w:rPr>
                <w:sz w:val="18"/>
              </w:rPr>
            </w:pPr>
            <w:r>
              <w:rPr>
                <w:sz w:val="18"/>
              </w:rPr>
              <w:t>DE</w:t>
            </w:r>
            <w:r>
              <w:rPr>
                <w:spacing w:val="-15"/>
                <w:sz w:val="18"/>
              </w:rPr>
              <w:t> </w:t>
            </w:r>
            <w:r>
              <w:rPr>
                <w:sz w:val="18"/>
              </w:rPr>
              <w:t>111</w:t>
            </w:r>
            <w:r>
              <w:rPr>
                <w:spacing w:val="-12"/>
                <w:sz w:val="18"/>
              </w:rPr>
              <w:t> </w:t>
            </w:r>
            <w:r>
              <w:rPr>
                <w:sz w:val="18"/>
              </w:rPr>
              <w:t>Mastercard</w:t>
            </w:r>
            <w:r>
              <w:rPr>
                <w:spacing w:val="-13"/>
                <w:sz w:val="18"/>
              </w:rPr>
              <w:t> </w:t>
            </w:r>
            <w:r>
              <w:rPr>
                <w:sz w:val="18"/>
              </w:rPr>
              <w:t>Format:Sub</w:t>
            </w:r>
            <w:r>
              <w:rPr>
                <w:spacing w:val="-12"/>
                <w:sz w:val="18"/>
              </w:rPr>
              <w:t> </w:t>
            </w:r>
            <w:r>
              <w:rPr>
                <w:sz w:val="18"/>
              </w:rPr>
              <w:t>Field 111.4, 111.18, 111.19, 125.6</w:t>
            </w:r>
          </w:p>
        </w:tc>
      </w:tr>
      <w:tr>
        <w:trPr>
          <w:trHeight w:val="576" w:hRule="atLeast"/>
        </w:trPr>
        <w:tc>
          <w:tcPr>
            <w:tcW w:w="1147" w:type="dxa"/>
            <w:tcBorders>
              <w:top w:val="nil"/>
              <w:bottom w:val="nil"/>
            </w:tcBorders>
          </w:tcPr>
          <w:p>
            <w:pPr>
              <w:pStyle w:val="TableParagraph"/>
              <w:spacing w:before="152"/>
              <w:ind w:left="10" w:right="2"/>
              <w:jc w:val="center"/>
              <w:rPr>
                <w:sz w:val="18"/>
              </w:rPr>
            </w:pPr>
            <w:r>
              <w:rPr>
                <w:spacing w:val="-2"/>
                <w:sz w:val="18"/>
              </w:rPr>
              <w:t>18.7.1</w:t>
            </w:r>
          </w:p>
        </w:tc>
        <w:tc>
          <w:tcPr>
            <w:tcW w:w="1344" w:type="dxa"/>
            <w:tcBorders>
              <w:top w:val="nil"/>
              <w:bottom w:val="nil"/>
            </w:tcBorders>
          </w:tcPr>
          <w:p>
            <w:pPr>
              <w:pStyle w:val="TableParagraph"/>
              <w:spacing w:before="149"/>
              <w:ind w:left="11"/>
              <w:jc w:val="center"/>
              <w:rPr>
                <w:sz w:val="18"/>
              </w:rPr>
            </w:pPr>
            <w:r>
              <w:rPr>
                <w:sz w:val="18"/>
              </w:rPr>
              <w:t>July</w:t>
            </w:r>
            <w:r>
              <w:rPr>
                <w:spacing w:val="-2"/>
                <w:sz w:val="18"/>
              </w:rPr>
              <w:t> </w:t>
            </w:r>
            <w:r>
              <w:rPr>
                <w:sz w:val="18"/>
              </w:rPr>
              <w:t>5</w:t>
            </w:r>
            <w:r>
              <w:rPr>
                <w:position w:val="6"/>
                <w:sz w:val="12"/>
              </w:rPr>
              <w:t>th</w:t>
            </w:r>
            <w:r>
              <w:rPr>
                <w:sz w:val="18"/>
              </w:rPr>
              <w:t>,</w:t>
            </w:r>
            <w:r>
              <w:rPr>
                <w:spacing w:val="-1"/>
                <w:sz w:val="18"/>
              </w:rPr>
              <w:t> </w:t>
            </w:r>
            <w:r>
              <w:rPr>
                <w:spacing w:val="-4"/>
                <w:sz w:val="18"/>
              </w:rPr>
              <w:t>2018</w:t>
            </w:r>
          </w:p>
        </w:tc>
        <w:tc>
          <w:tcPr>
            <w:tcW w:w="3429" w:type="dxa"/>
            <w:tcBorders>
              <w:top w:val="nil"/>
              <w:bottom w:val="nil"/>
            </w:tcBorders>
          </w:tcPr>
          <w:p>
            <w:pPr>
              <w:pStyle w:val="TableParagraph"/>
              <w:spacing w:line="300" w:lineRule="auto" w:before="23"/>
              <w:ind w:left="86"/>
              <w:rPr>
                <w:sz w:val="18"/>
              </w:rPr>
            </w:pPr>
            <w:r>
              <w:rPr>
                <w:sz w:val="18"/>
              </w:rPr>
              <w:t>Addition</w:t>
            </w:r>
            <w:r>
              <w:rPr>
                <w:spacing w:val="-8"/>
                <w:sz w:val="18"/>
              </w:rPr>
              <w:t> </w:t>
            </w:r>
            <w:r>
              <w:rPr>
                <w:sz w:val="18"/>
              </w:rPr>
              <w:t>of</w:t>
            </w:r>
            <w:r>
              <w:rPr>
                <w:spacing w:val="-8"/>
                <w:sz w:val="18"/>
              </w:rPr>
              <w:t> </w:t>
            </w:r>
            <w:r>
              <w:rPr>
                <w:sz w:val="18"/>
              </w:rPr>
              <w:t>new</w:t>
            </w:r>
            <w:r>
              <w:rPr>
                <w:spacing w:val="-10"/>
                <w:sz w:val="18"/>
              </w:rPr>
              <w:t> </w:t>
            </w:r>
            <w:r>
              <w:rPr>
                <w:sz w:val="18"/>
              </w:rPr>
              <w:t>sub</w:t>
            </w:r>
            <w:r>
              <w:rPr>
                <w:spacing w:val="-9"/>
                <w:sz w:val="18"/>
              </w:rPr>
              <w:t> </w:t>
            </w:r>
            <w:r>
              <w:rPr>
                <w:sz w:val="18"/>
              </w:rPr>
              <w:t>field</w:t>
            </w:r>
            <w:r>
              <w:rPr>
                <w:spacing w:val="-8"/>
                <w:sz w:val="18"/>
              </w:rPr>
              <w:t> </w:t>
            </w:r>
            <w:r>
              <w:rPr>
                <w:sz w:val="18"/>
              </w:rPr>
              <w:t>in</w:t>
            </w:r>
            <w:r>
              <w:rPr>
                <w:spacing w:val="-8"/>
                <w:sz w:val="18"/>
              </w:rPr>
              <w:t> </w:t>
            </w:r>
            <w:r>
              <w:rPr>
                <w:sz w:val="18"/>
              </w:rPr>
              <w:t>DE</w:t>
            </w:r>
            <w:r>
              <w:rPr>
                <w:spacing w:val="-10"/>
                <w:sz w:val="18"/>
              </w:rPr>
              <w:t> </w:t>
            </w:r>
            <w:r>
              <w:rPr>
                <w:sz w:val="18"/>
              </w:rPr>
              <w:t>111</w:t>
            </w:r>
            <w:r>
              <w:rPr>
                <w:spacing w:val="-8"/>
                <w:sz w:val="18"/>
              </w:rPr>
              <w:t> </w:t>
            </w:r>
            <w:r>
              <w:rPr>
                <w:sz w:val="18"/>
              </w:rPr>
              <w:t>On- behalf Service, Fraud Scoring Data</w:t>
            </w:r>
          </w:p>
        </w:tc>
        <w:tc>
          <w:tcPr>
            <w:tcW w:w="3226" w:type="dxa"/>
            <w:tcBorders>
              <w:top w:val="nil"/>
              <w:bottom w:val="nil"/>
            </w:tcBorders>
          </w:tcPr>
          <w:p>
            <w:pPr>
              <w:pStyle w:val="TableParagraph"/>
              <w:spacing w:line="300" w:lineRule="auto" w:before="23"/>
              <w:ind w:left="85"/>
              <w:rPr>
                <w:sz w:val="18"/>
              </w:rPr>
            </w:pPr>
            <w:r>
              <w:rPr>
                <w:sz w:val="18"/>
              </w:rPr>
              <w:t>DE</w:t>
            </w:r>
            <w:r>
              <w:rPr>
                <w:spacing w:val="-13"/>
                <w:sz w:val="18"/>
              </w:rPr>
              <w:t> </w:t>
            </w:r>
            <w:r>
              <w:rPr>
                <w:sz w:val="18"/>
              </w:rPr>
              <w:t>111</w:t>
            </w:r>
            <w:r>
              <w:rPr>
                <w:spacing w:val="-12"/>
                <w:sz w:val="18"/>
              </w:rPr>
              <w:t> </w:t>
            </w:r>
            <w:r>
              <w:rPr>
                <w:sz w:val="18"/>
              </w:rPr>
              <w:t>Mastercard</w:t>
            </w:r>
            <w:r>
              <w:rPr>
                <w:spacing w:val="-13"/>
                <w:sz w:val="18"/>
              </w:rPr>
              <w:t> </w:t>
            </w:r>
            <w:r>
              <w:rPr>
                <w:sz w:val="18"/>
              </w:rPr>
              <w:t>Format:</w:t>
            </w:r>
            <w:r>
              <w:rPr>
                <w:spacing w:val="-12"/>
                <w:sz w:val="18"/>
              </w:rPr>
              <w:t> </w:t>
            </w:r>
            <w:r>
              <w:rPr>
                <w:sz w:val="18"/>
              </w:rPr>
              <w:t>Sub</w:t>
            </w:r>
            <w:r>
              <w:rPr>
                <w:spacing w:val="-13"/>
                <w:sz w:val="18"/>
              </w:rPr>
              <w:t> </w:t>
            </w:r>
            <w:r>
              <w:rPr>
                <w:sz w:val="18"/>
              </w:rPr>
              <w:t>Field 111.46, 111.47</w:t>
            </w:r>
          </w:p>
        </w:tc>
      </w:tr>
      <w:tr>
        <w:trPr>
          <w:trHeight w:val="1629" w:hRule="atLeast"/>
        </w:trPr>
        <w:tc>
          <w:tcPr>
            <w:tcW w:w="1147" w:type="dxa"/>
            <w:tcBorders>
              <w:top w:val="nil"/>
              <w:bottom w:val="nil"/>
            </w:tcBorders>
            <w:shd w:val="clear" w:color="auto" w:fill="EFF8FD"/>
          </w:tcPr>
          <w:p>
            <w:pPr>
              <w:pStyle w:val="TableParagraph"/>
              <w:rPr>
                <w:b/>
                <w:sz w:val="18"/>
              </w:rPr>
            </w:pPr>
          </w:p>
          <w:p>
            <w:pPr>
              <w:pStyle w:val="TableParagraph"/>
              <w:rPr>
                <w:b/>
                <w:sz w:val="18"/>
              </w:rPr>
            </w:pPr>
          </w:p>
          <w:p>
            <w:pPr>
              <w:pStyle w:val="TableParagraph"/>
              <w:spacing w:before="57"/>
              <w:rPr>
                <w:b/>
                <w:sz w:val="18"/>
              </w:rPr>
            </w:pPr>
          </w:p>
          <w:p>
            <w:pPr>
              <w:pStyle w:val="TableParagraph"/>
              <w:spacing w:before="1"/>
              <w:ind w:left="10" w:right="2"/>
              <w:jc w:val="center"/>
              <w:rPr>
                <w:sz w:val="18"/>
              </w:rPr>
            </w:pPr>
            <w:r>
              <w:rPr>
                <w:spacing w:val="-2"/>
                <w:sz w:val="18"/>
              </w:rPr>
              <w:t>18.7.1</w:t>
            </w:r>
          </w:p>
        </w:tc>
        <w:tc>
          <w:tcPr>
            <w:tcW w:w="1344" w:type="dxa"/>
            <w:tcBorders>
              <w:top w:val="nil"/>
              <w:bottom w:val="nil"/>
            </w:tcBorders>
            <w:shd w:val="clear" w:color="auto" w:fill="EFF8FD"/>
          </w:tcPr>
          <w:p>
            <w:pPr>
              <w:pStyle w:val="TableParagraph"/>
              <w:rPr>
                <w:b/>
                <w:sz w:val="18"/>
              </w:rPr>
            </w:pPr>
          </w:p>
          <w:p>
            <w:pPr>
              <w:pStyle w:val="TableParagraph"/>
              <w:rPr>
                <w:b/>
                <w:sz w:val="18"/>
              </w:rPr>
            </w:pPr>
          </w:p>
          <w:p>
            <w:pPr>
              <w:pStyle w:val="TableParagraph"/>
              <w:spacing w:before="54"/>
              <w:rPr>
                <w:b/>
                <w:sz w:val="18"/>
              </w:rPr>
            </w:pPr>
          </w:p>
          <w:p>
            <w:pPr>
              <w:pStyle w:val="TableParagraph"/>
              <w:ind w:left="11"/>
              <w:jc w:val="center"/>
              <w:rPr>
                <w:sz w:val="18"/>
              </w:rPr>
            </w:pPr>
            <w:r>
              <w:rPr>
                <w:sz w:val="18"/>
              </w:rPr>
              <w:t>July</w:t>
            </w:r>
            <w:r>
              <w:rPr>
                <w:spacing w:val="-2"/>
                <w:sz w:val="18"/>
              </w:rPr>
              <w:t> </w:t>
            </w:r>
            <w:r>
              <w:rPr>
                <w:sz w:val="18"/>
              </w:rPr>
              <w:t>5</w:t>
            </w:r>
            <w:r>
              <w:rPr>
                <w:position w:val="6"/>
                <w:sz w:val="12"/>
              </w:rPr>
              <w:t>th</w:t>
            </w:r>
            <w:r>
              <w:rPr>
                <w:sz w:val="18"/>
              </w:rPr>
              <w:t>,</w:t>
            </w:r>
            <w:r>
              <w:rPr>
                <w:spacing w:val="-1"/>
                <w:sz w:val="18"/>
              </w:rPr>
              <w:t> </w:t>
            </w:r>
            <w:r>
              <w:rPr>
                <w:spacing w:val="-4"/>
                <w:sz w:val="18"/>
              </w:rPr>
              <w:t>2018</w:t>
            </w:r>
          </w:p>
        </w:tc>
        <w:tc>
          <w:tcPr>
            <w:tcW w:w="3429" w:type="dxa"/>
            <w:tcBorders>
              <w:top w:val="nil"/>
              <w:bottom w:val="nil"/>
            </w:tcBorders>
            <w:shd w:val="clear" w:color="auto" w:fill="EFF8FD"/>
          </w:tcPr>
          <w:p>
            <w:pPr>
              <w:pStyle w:val="TableParagraph"/>
              <w:rPr>
                <w:b/>
                <w:sz w:val="18"/>
              </w:rPr>
            </w:pPr>
          </w:p>
          <w:p>
            <w:pPr>
              <w:pStyle w:val="TableParagraph"/>
              <w:spacing w:before="135"/>
              <w:rPr>
                <w:b/>
                <w:sz w:val="18"/>
              </w:rPr>
            </w:pPr>
          </w:p>
          <w:p>
            <w:pPr>
              <w:pStyle w:val="TableParagraph"/>
              <w:spacing w:line="300" w:lineRule="auto"/>
              <w:ind w:left="86"/>
              <w:rPr>
                <w:sz w:val="18"/>
              </w:rPr>
            </w:pPr>
            <w:r>
              <w:rPr>
                <w:sz w:val="18"/>
              </w:rPr>
              <w:t>Addition</w:t>
            </w:r>
            <w:r>
              <w:rPr>
                <w:spacing w:val="-9"/>
                <w:sz w:val="18"/>
              </w:rPr>
              <w:t> </w:t>
            </w:r>
            <w:r>
              <w:rPr>
                <w:sz w:val="18"/>
              </w:rPr>
              <w:t>of</w:t>
            </w:r>
            <w:r>
              <w:rPr>
                <w:spacing w:val="-9"/>
                <w:sz w:val="18"/>
              </w:rPr>
              <w:t> </w:t>
            </w:r>
            <w:r>
              <w:rPr>
                <w:sz w:val="18"/>
              </w:rPr>
              <w:t>new</w:t>
            </w:r>
            <w:r>
              <w:rPr>
                <w:spacing w:val="-12"/>
                <w:sz w:val="18"/>
              </w:rPr>
              <w:t> </w:t>
            </w:r>
            <w:r>
              <w:rPr>
                <w:sz w:val="18"/>
              </w:rPr>
              <w:t>sub</w:t>
            </w:r>
            <w:r>
              <w:rPr>
                <w:spacing w:val="-11"/>
                <w:sz w:val="18"/>
              </w:rPr>
              <w:t> </w:t>
            </w:r>
            <w:r>
              <w:rPr>
                <w:sz w:val="18"/>
              </w:rPr>
              <w:t>field</w:t>
            </w:r>
            <w:r>
              <w:rPr>
                <w:spacing w:val="-9"/>
                <w:sz w:val="18"/>
              </w:rPr>
              <w:t> </w:t>
            </w:r>
            <w:r>
              <w:rPr>
                <w:sz w:val="18"/>
              </w:rPr>
              <w:t>in</w:t>
            </w:r>
            <w:r>
              <w:rPr>
                <w:spacing w:val="-9"/>
                <w:sz w:val="18"/>
              </w:rPr>
              <w:t> </w:t>
            </w:r>
            <w:r>
              <w:rPr>
                <w:sz w:val="18"/>
              </w:rPr>
              <w:t>DE</w:t>
            </w:r>
            <w:r>
              <w:rPr>
                <w:spacing w:val="-12"/>
                <w:sz w:val="18"/>
              </w:rPr>
              <w:t> </w:t>
            </w:r>
            <w:r>
              <w:rPr>
                <w:sz w:val="18"/>
              </w:rPr>
              <w:t>111 Chargeback flag</w:t>
            </w:r>
          </w:p>
        </w:tc>
        <w:tc>
          <w:tcPr>
            <w:tcW w:w="3226" w:type="dxa"/>
            <w:tcBorders>
              <w:top w:val="nil"/>
              <w:bottom w:val="nil"/>
            </w:tcBorders>
            <w:shd w:val="clear" w:color="auto" w:fill="EFF8FD"/>
          </w:tcPr>
          <w:p>
            <w:pPr>
              <w:pStyle w:val="TableParagraph"/>
              <w:spacing w:line="300" w:lineRule="auto" w:before="32"/>
              <w:ind w:left="85" w:right="104"/>
              <w:jc w:val="both"/>
              <w:rPr>
                <w:sz w:val="18"/>
              </w:rPr>
            </w:pPr>
            <w:r>
              <w:rPr>
                <w:sz w:val="18"/>
              </w:rPr>
              <w:t>DE</w:t>
            </w:r>
            <w:r>
              <w:rPr>
                <w:spacing w:val="-13"/>
                <w:sz w:val="18"/>
              </w:rPr>
              <w:t> </w:t>
            </w:r>
            <w:r>
              <w:rPr>
                <w:sz w:val="18"/>
              </w:rPr>
              <w:t>111</w:t>
            </w:r>
            <w:r>
              <w:rPr>
                <w:spacing w:val="-12"/>
                <w:sz w:val="18"/>
              </w:rPr>
              <w:t> </w:t>
            </w:r>
            <w:r>
              <w:rPr>
                <w:sz w:val="18"/>
              </w:rPr>
              <w:t>Visa</w:t>
            </w:r>
            <w:r>
              <w:rPr>
                <w:spacing w:val="-13"/>
                <w:sz w:val="18"/>
              </w:rPr>
              <w:t> </w:t>
            </w:r>
            <w:r>
              <w:rPr>
                <w:sz w:val="18"/>
              </w:rPr>
              <w:t>Format:</w:t>
            </w:r>
            <w:r>
              <w:rPr>
                <w:spacing w:val="-12"/>
                <w:sz w:val="18"/>
              </w:rPr>
              <w:t> </w:t>
            </w:r>
            <w:r>
              <w:rPr>
                <w:sz w:val="18"/>
              </w:rPr>
              <w:t>Sub</w:t>
            </w:r>
            <w:r>
              <w:rPr>
                <w:spacing w:val="-13"/>
                <w:sz w:val="18"/>
              </w:rPr>
              <w:t> </w:t>
            </w:r>
            <w:r>
              <w:rPr>
                <w:sz w:val="18"/>
              </w:rPr>
              <w:t>Field</w:t>
            </w:r>
            <w:r>
              <w:rPr>
                <w:spacing w:val="-13"/>
                <w:sz w:val="18"/>
              </w:rPr>
              <w:t> </w:t>
            </w:r>
            <w:r>
              <w:rPr>
                <w:sz w:val="18"/>
              </w:rPr>
              <w:t>111.46 DE</w:t>
            </w:r>
            <w:r>
              <w:rPr>
                <w:spacing w:val="-9"/>
                <w:sz w:val="18"/>
              </w:rPr>
              <w:t> </w:t>
            </w:r>
            <w:r>
              <w:rPr>
                <w:sz w:val="18"/>
              </w:rPr>
              <w:t>111</w:t>
            </w:r>
            <w:r>
              <w:rPr>
                <w:spacing w:val="-9"/>
                <w:sz w:val="18"/>
              </w:rPr>
              <w:t> </w:t>
            </w:r>
            <w:r>
              <w:rPr>
                <w:sz w:val="18"/>
              </w:rPr>
              <w:t>Mastercard</w:t>
            </w:r>
            <w:r>
              <w:rPr>
                <w:spacing w:val="-9"/>
                <w:sz w:val="18"/>
              </w:rPr>
              <w:t> </w:t>
            </w:r>
            <w:r>
              <w:rPr>
                <w:sz w:val="18"/>
              </w:rPr>
              <w:t>Format:</w:t>
            </w:r>
            <w:r>
              <w:rPr>
                <w:spacing w:val="-9"/>
                <w:sz w:val="18"/>
              </w:rPr>
              <w:t> </w:t>
            </w:r>
            <w:r>
              <w:rPr>
                <w:sz w:val="18"/>
              </w:rPr>
              <w:t>Sub</w:t>
            </w:r>
            <w:r>
              <w:rPr>
                <w:spacing w:val="-9"/>
                <w:sz w:val="18"/>
              </w:rPr>
              <w:t> </w:t>
            </w:r>
            <w:r>
              <w:rPr>
                <w:sz w:val="18"/>
              </w:rPr>
              <w:t>Field </w:t>
            </w:r>
            <w:r>
              <w:rPr>
                <w:spacing w:val="-2"/>
                <w:sz w:val="18"/>
              </w:rPr>
              <w:t>111.45</w:t>
            </w:r>
          </w:p>
          <w:p>
            <w:pPr>
              <w:pStyle w:val="TableParagraph"/>
              <w:spacing w:line="300" w:lineRule="auto"/>
              <w:ind w:left="85" w:right="312"/>
              <w:rPr>
                <w:sz w:val="18"/>
              </w:rPr>
            </w:pPr>
            <w:r>
              <w:rPr>
                <w:sz w:val="18"/>
              </w:rPr>
              <w:t>DE</w:t>
            </w:r>
            <w:r>
              <w:rPr>
                <w:spacing w:val="-13"/>
                <w:sz w:val="18"/>
              </w:rPr>
              <w:t> </w:t>
            </w:r>
            <w:r>
              <w:rPr>
                <w:sz w:val="18"/>
              </w:rPr>
              <w:t>111</w:t>
            </w:r>
            <w:r>
              <w:rPr>
                <w:spacing w:val="-12"/>
                <w:sz w:val="18"/>
              </w:rPr>
              <w:t> </w:t>
            </w:r>
            <w:r>
              <w:rPr>
                <w:sz w:val="18"/>
              </w:rPr>
              <w:t>Efund</w:t>
            </w:r>
            <w:r>
              <w:rPr>
                <w:spacing w:val="-13"/>
                <w:sz w:val="18"/>
              </w:rPr>
              <w:t> </w:t>
            </w:r>
            <w:r>
              <w:rPr>
                <w:sz w:val="18"/>
              </w:rPr>
              <w:t>Format:</w:t>
            </w:r>
            <w:r>
              <w:rPr>
                <w:spacing w:val="-12"/>
                <w:sz w:val="18"/>
              </w:rPr>
              <w:t> </w:t>
            </w:r>
            <w:r>
              <w:rPr>
                <w:sz w:val="18"/>
              </w:rPr>
              <w:t>Sub</w:t>
            </w:r>
            <w:r>
              <w:rPr>
                <w:spacing w:val="-13"/>
                <w:sz w:val="18"/>
              </w:rPr>
              <w:t> </w:t>
            </w:r>
            <w:r>
              <w:rPr>
                <w:sz w:val="18"/>
              </w:rPr>
              <w:t>Field </w:t>
            </w:r>
            <w:r>
              <w:rPr>
                <w:spacing w:val="-2"/>
                <w:sz w:val="18"/>
              </w:rPr>
              <w:t>111.11</w:t>
            </w:r>
          </w:p>
          <w:p>
            <w:pPr>
              <w:pStyle w:val="TableParagraph"/>
              <w:spacing w:before="1"/>
              <w:ind w:left="85"/>
              <w:rPr>
                <w:sz w:val="18"/>
              </w:rPr>
            </w:pPr>
            <w:r>
              <w:rPr>
                <w:sz w:val="18"/>
              </w:rPr>
              <w:t>DE</w:t>
            </w:r>
            <w:r>
              <w:rPr>
                <w:spacing w:val="-7"/>
                <w:sz w:val="18"/>
              </w:rPr>
              <w:t> </w:t>
            </w:r>
            <w:r>
              <w:rPr>
                <w:sz w:val="18"/>
              </w:rPr>
              <w:t>111</w:t>
            </w:r>
            <w:r>
              <w:rPr>
                <w:spacing w:val="-6"/>
                <w:sz w:val="18"/>
              </w:rPr>
              <w:t> </w:t>
            </w:r>
            <w:r>
              <w:rPr>
                <w:sz w:val="18"/>
              </w:rPr>
              <w:t>Star</w:t>
            </w:r>
            <w:r>
              <w:rPr>
                <w:spacing w:val="-6"/>
                <w:sz w:val="18"/>
              </w:rPr>
              <w:t> </w:t>
            </w:r>
            <w:r>
              <w:rPr>
                <w:sz w:val="18"/>
              </w:rPr>
              <w:t>Format:</w:t>
            </w:r>
            <w:r>
              <w:rPr>
                <w:spacing w:val="-6"/>
                <w:sz w:val="18"/>
              </w:rPr>
              <w:t> </w:t>
            </w:r>
            <w:r>
              <w:rPr>
                <w:sz w:val="18"/>
              </w:rPr>
              <w:t>Sub</w:t>
            </w:r>
            <w:r>
              <w:rPr>
                <w:spacing w:val="-7"/>
                <w:sz w:val="18"/>
              </w:rPr>
              <w:t> </w:t>
            </w:r>
            <w:r>
              <w:rPr>
                <w:sz w:val="18"/>
              </w:rPr>
              <w:t>Field</w:t>
            </w:r>
            <w:r>
              <w:rPr>
                <w:spacing w:val="-7"/>
                <w:sz w:val="18"/>
              </w:rPr>
              <w:t> </w:t>
            </w:r>
            <w:r>
              <w:rPr>
                <w:spacing w:val="-4"/>
                <w:sz w:val="18"/>
              </w:rPr>
              <w:t>111.4</w:t>
            </w:r>
          </w:p>
        </w:tc>
      </w:tr>
      <w:tr>
        <w:trPr>
          <w:trHeight w:val="1091" w:hRule="atLeast"/>
        </w:trPr>
        <w:tc>
          <w:tcPr>
            <w:tcW w:w="1147" w:type="dxa"/>
            <w:tcBorders>
              <w:top w:val="nil"/>
              <w:bottom w:val="nil"/>
            </w:tcBorders>
          </w:tcPr>
          <w:p>
            <w:pPr>
              <w:pStyle w:val="TableParagraph"/>
              <w:spacing w:before="204"/>
              <w:rPr>
                <w:b/>
                <w:sz w:val="18"/>
              </w:rPr>
            </w:pPr>
          </w:p>
          <w:p>
            <w:pPr>
              <w:pStyle w:val="TableParagraph"/>
              <w:spacing w:before="1"/>
              <w:ind w:left="10" w:right="2"/>
              <w:jc w:val="center"/>
              <w:rPr>
                <w:sz w:val="18"/>
              </w:rPr>
            </w:pPr>
            <w:r>
              <w:rPr>
                <w:spacing w:val="-2"/>
                <w:sz w:val="18"/>
              </w:rPr>
              <w:t>18.6.1</w:t>
            </w:r>
          </w:p>
        </w:tc>
        <w:tc>
          <w:tcPr>
            <w:tcW w:w="1344" w:type="dxa"/>
            <w:tcBorders>
              <w:top w:val="nil"/>
              <w:bottom w:val="nil"/>
            </w:tcBorders>
          </w:tcPr>
          <w:p>
            <w:pPr>
              <w:pStyle w:val="TableParagraph"/>
              <w:spacing w:before="71"/>
              <w:rPr>
                <w:b/>
                <w:sz w:val="18"/>
              </w:rPr>
            </w:pPr>
          </w:p>
          <w:p>
            <w:pPr>
              <w:pStyle w:val="TableParagraph"/>
              <w:spacing w:line="300" w:lineRule="auto"/>
              <w:ind w:left="470" w:right="261" w:hanging="195"/>
              <w:rPr>
                <w:sz w:val="18"/>
              </w:rPr>
            </w:pPr>
            <w:r>
              <w:rPr>
                <w:sz w:val="18"/>
              </w:rPr>
              <w:t>June</w:t>
            </w:r>
            <w:r>
              <w:rPr>
                <w:spacing w:val="-13"/>
                <w:sz w:val="18"/>
              </w:rPr>
              <w:t> </w:t>
            </w:r>
            <w:r>
              <w:rPr>
                <w:sz w:val="18"/>
              </w:rPr>
              <w:t>20</w:t>
            </w:r>
            <w:r>
              <w:rPr>
                <w:position w:val="6"/>
                <w:sz w:val="12"/>
              </w:rPr>
              <w:t>th</w:t>
            </w:r>
            <w:r>
              <w:rPr>
                <w:sz w:val="18"/>
              </w:rPr>
              <w:t>, </w:t>
            </w:r>
            <w:r>
              <w:rPr>
                <w:spacing w:val="-4"/>
                <w:sz w:val="18"/>
              </w:rPr>
              <w:t>2018</w:t>
            </w:r>
          </w:p>
        </w:tc>
        <w:tc>
          <w:tcPr>
            <w:tcW w:w="3429" w:type="dxa"/>
            <w:tcBorders>
              <w:top w:val="nil"/>
              <w:bottom w:val="nil"/>
            </w:tcBorders>
          </w:tcPr>
          <w:p>
            <w:pPr>
              <w:pStyle w:val="TableParagraph"/>
              <w:spacing w:before="23"/>
              <w:ind w:left="86"/>
              <w:rPr>
                <w:sz w:val="18"/>
              </w:rPr>
            </w:pPr>
            <w:r>
              <w:rPr>
                <w:sz w:val="18"/>
              </w:rPr>
              <w:t>Addition</w:t>
            </w:r>
            <w:r>
              <w:rPr>
                <w:spacing w:val="-2"/>
                <w:sz w:val="18"/>
              </w:rPr>
              <w:t> </w:t>
            </w:r>
            <w:r>
              <w:rPr>
                <w:sz w:val="18"/>
              </w:rPr>
              <w:t>of</w:t>
            </w:r>
            <w:r>
              <w:rPr>
                <w:spacing w:val="-2"/>
                <w:sz w:val="18"/>
              </w:rPr>
              <w:t> </w:t>
            </w:r>
            <w:r>
              <w:rPr>
                <w:sz w:val="18"/>
              </w:rPr>
              <w:t>new</w:t>
            </w:r>
            <w:r>
              <w:rPr>
                <w:spacing w:val="-5"/>
                <w:sz w:val="18"/>
              </w:rPr>
              <w:t> </w:t>
            </w:r>
            <w:r>
              <w:rPr>
                <w:sz w:val="18"/>
              </w:rPr>
              <w:t>code</w:t>
            </w:r>
            <w:r>
              <w:rPr>
                <w:spacing w:val="-1"/>
                <w:sz w:val="18"/>
              </w:rPr>
              <w:t> </w:t>
            </w:r>
            <w:r>
              <w:rPr>
                <w:spacing w:val="-5"/>
                <w:sz w:val="18"/>
              </w:rPr>
              <w:t>in:</w:t>
            </w:r>
          </w:p>
          <w:p>
            <w:pPr>
              <w:pStyle w:val="TableParagraph"/>
              <w:spacing w:line="300" w:lineRule="auto" w:before="52"/>
              <w:ind w:left="86"/>
              <w:rPr>
                <w:sz w:val="18"/>
              </w:rPr>
            </w:pPr>
            <w:r>
              <w:rPr>
                <w:sz w:val="18"/>
              </w:rPr>
              <w:t>Appendix</w:t>
            </w:r>
            <w:r>
              <w:rPr>
                <w:spacing w:val="-15"/>
                <w:sz w:val="18"/>
              </w:rPr>
              <w:t> </w:t>
            </w:r>
            <w:r>
              <w:rPr>
                <w:sz w:val="18"/>
              </w:rPr>
              <w:t>H,</w:t>
            </w:r>
            <w:r>
              <w:rPr>
                <w:spacing w:val="-12"/>
                <w:sz w:val="18"/>
              </w:rPr>
              <w:t> </w:t>
            </w:r>
            <w:r>
              <w:rPr>
                <w:sz w:val="18"/>
              </w:rPr>
              <w:t>Token</w:t>
            </w:r>
            <w:r>
              <w:rPr>
                <w:spacing w:val="-13"/>
                <w:sz w:val="18"/>
              </w:rPr>
              <w:t> </w:t>
            </w:r>
            <w:r>
              <w:rPr>
                <w:sz w:val="18"/>
              </w:rPr>
              <w:t>Event</w:t>
            </w:r>
            <w:r>
              <w:rPr>
                <w:spacing w:val="-12"/>
                <w:sz w:val="18"/>
              </w:rPr>
              <w:t> </w:t>
            </w:r>
            <w:r>
              <w:rPr>
                <w:sz w:val="18"/>
              </w:rPr>
              <w:t>Notification </w:t>
            </w:r>
            <w:r>
              <w:rPr>
                <w:spacing w:val="-2"/>
                <w:sz w:val="18"/>
              </w:rPr>
              <w:t>Section.</w:t>
            </w:r>
          </w:p>
          <w:p>
            <w:pPr>
              <w:pStyle w:val="TableParagraph"/>
              <w:spacing w:line="206" w:lineRule="exact"/>
              <w:ind w:left="86"/>
              <w:rPr>
                <w:sz w:val="18"/>
              </w:rPr>
            </w:pPr>
            <w:r>
              <w:rPr>
                <w:spacing w:val="-2"/>
                <w:sz w:val="18"/>
              </w:rPr>
              <w:t>Token</w:t>
            </w:r>
            <w:r>
              <w:rPr>
                <w:sz w:val="18"/>
              </w:rPr>
              <w:t> </w:t>
            </w:r>
            <w:r>
              <w:rPr>
                <w:spacing w:val="-2"/>
                <w:sz w:val="18"/>
              </w:rPr>
              <w:t>Notification</w:t>
            </w:r>
            <w:r>
              <w:rPr>
                <w:spacing w:val="-1"/>
                <w:sz w:val="18"/>
              </w:rPr>
              <w:t> </w:t>
            </w:r>
            <w:r>
              <w:rPr>
                <w:spacing w:val="-4"/>
                <w:sz w:val="18"/>
              </w:rPr>
              <w:t>Type.</w:t>
            </w:r>
          </w:p>
        </w:tc>
        <w:tc>
          <w:tcPr>
            <w:tcW w:w="3226" w:type="dxa"/>
            <w:tcBorders>
              <w:top w:val="nil"/>
              <w:bottom w:val="nil"/>
            </w:tcBorders>
          </w:tcPr>
          <w:p>
            <w:pPr>
              <w:pStyle w:val="TableParagraph"/>
              <w:spacing w:before="204"/>
              <w:rPr>
                <w:b/>
                <w:sz w:val="18"/>
              </w:rPr>
            </w:pPr>
          </w:p>
          <w:p>
            <w:pPr>
              <w:pStyle w:val="TableParagraph"/>
              <w:spacing w:before="1"/>
              <w:ind w:left="85"/>
              <w:rPr>
                <w:sz w:val="18"/>
              </w:rPr>
            </w:pPr>
            <w:r>
              <w:rPr>
                <w:spacing w:val="-2"/>
                <w:sz w:val="18"/>
              </w:rPr>
              <w:t>DE</w:t>
            </w:r>
            <w:r>
              <w:rPr>
                <w:spacing w:val="-5"/>
                <w:sz w:val="18"/>
              </w:rPr>
              <w:t> </w:t>
            </w:r>
            <w:r>
              <w:rPr>
                <w:spacing w:val="-2"/>
                <w:sz w:val="18"/>
              </w:rPr>
              <w:t>111</w:t>
            </w:r>
            <w:r>
              <w:rPr>
                <w:spacing w:val="-5"/>
                <w:sz w:val="18"/>
              </w:rPr>
              <w:t> </w:t>
            </w:r>
            <w:r>
              <w:rPr>
                <w:spacing w:val="-2"/>
                <w:sz w:val="18"/>
              </w:rPr>
              <w:t>Token</w:t>
            </w:r>
            <w:r>
              <w:rPr>
                <w:spacing w:val="-3"/>
                <w:sz w:val="18"/>
              </w:rPr>
              <w:t> </w:t>
            </w:r>
            <w:r>
              <w:rPr>
                <w:spacing w:val="-2"/>
                <w:sz w:val="18"/>
              </w:rPr>
              <w:t>Notification</w:t>
            </w:r>
            <w:r>
              <w:rPr>
                <w:spacing w:val="-5"/>
                <w:sz w:val="18"/>
              </w:rPr>
              <w:t> </w:t>
            </w:r>
            <w:r>
              <w:rPr>
                <w:spacing w:val="-4"/>
                <w:sz w:val="18"/>
              </w:rPr>
              <w:t>Type</w:t>
            </w:r>
          </w:p>
        </w:tc>
      </w:tr>
      <w:tr>
        <w:trPr>
          <w:trHeight w:val="595" w:hRule="atLeast"/>
        </w:trPr>
        <w:tc>
          <w:tcPr>
            <w:tcW w:w="1147" w:type="dxa"/>
            <w:tcBorders>
              <w:top w:val="nil"/>
              <w:bottom w:val="nil"/>
            </w:tcBorders>
            <w:shd w:val="clear" w:color="auto" w:fill="EFF8FD"/>
          </w:tcPr>
          <w:p>
            <w:pPr>
              <w:pStyle w:val="TableParagraph"/>
              <w:spacing w:before="162"/>
              <w:ind w:left="10" w:right="2"/>
              <w:jc w:val="center"/>
              <w:rPr>
                <w:sz w:val="18"/>
              </w:rPr>
            </w:pPr>
            <w:r>
              <w:rPr>
                <w:spacing w:val="-2"/>
                <w:sz w:val="18"/>
              </w:rPr>
              <w:t>18.5.1</w:t>
            </w:r>
          </w:p>
        </w:tc>
        <w:tc>
          <w:tcPr>
            <w:tcW w:w="1344" w:type="dxa"/>
            <w:tcBorders>
              <w:top w:val="nil"/>
              <w:bottom w:val="nil"/>
            </w:tcBorders>
            <w:shd w:val="clear" w:color="auto" w:fill="EFF8FD"/>
          </w:tcPr>
          <w:p>
            <w:pPr>
              <w:pStyle w:val="TableParagraph"/>
              <w:spacing w:line="297" w:lineRule="auto" w:before="31"/>
              <w:ind w:left="470" w:right="291" w:hanging="168"/>
              <w:rPr>
                <w:sz w:val="18"/>
              </w:rPr>
            </w:pPr>
            <w:r>
              <w:rPr>
                <w:sz w:val="18"/>
              </w:rPr>
              <w:t>May</w:t>
            </w:r>
            <w:r>
              <w:rPr>
                <w:spacing w:val="-13"/>
                <w:sz w:val="18"/>
              </w:rPr>
              <w:t> </w:t>
            </w:r>
            <w:r>
              <w:rPr>
                <w:sz w:val="18"/>
              </w:rPr>
              <w:t>21</w:t>
            </w:r>
            <w:r>
              <w:rPr>
                <w:position w:val="6"/>
                <w:sz w:val="12"/>
              </w:rPr>
              <w:t>st</w:t>
            </w:r>
            <w:r>
              <w:rPr>
                <w:sz w:val="18"/>
              </w:rPr>
              <w:t>, </w:t>
            </w:r>
            <w:r>
              <w:rPr>
                <w:spacing w:val="-4"/>
                <w:sz w:val="18"/>
              </w:rPr>
              <w:t>2018</w:t>
            </w:r>
          </w:p>
        </w:tc>
        <w:tc>
          <w:tcPr>
            <w:tcW w:w="3429" w:type="dxa"/>
            <w:tcBorders>
              <w:top w:val="nil"/>
              <w:bottom w:val="nil"/>
            </w:tcBorders>
            <w:shd w:val="clear" w:color="auto" w:fill="EFF8FD"/>
          </w:tcPr>
          <w:p>
            <w:pPr>
              <w:pStyle w:val="TableParagraph"/>
              <w:spacing w:line="297" w:lineRule="auto" w:before="35"/>
              <w:ind w:left="86"/>
              <w:rPr>
                <w:sz w:val="18"/>
              </w:rPr>
            </w:pPr>
            <w:r>
              <w:rPr>
                <w:sz w:val="18"/>
              </w:rPr>
              <w:t>Addition</w:t>
            </w:r>
            <w:r>
              <w:rPr>
                <w:spacing w:val="-8"/>
                <w:sz w:val="18"/>
              </w:rPr>
              <w:t> </w:t>
            </w:r>
            <w:r>
              <w:rPr>
                <w:sz w:val="18"/>
              </w:rPr>
              <w:t>of</w:t>
            </w:r>
            <w:r>
              <w:rPr>
                <w:spacing w:val="-8"/>
                <w:sz w:val="18"/>
              </w:rPr>
              <w:t> </w:t>
            </w:r>
            <w:r>
              <w:rPr>
                <w:sz w:val="18"/>
              </w:rPr>
              <w:t>new</w:t>
            </w:r>
            <w:r>
              <w:rPr>
                <w:spacing w:val="-9"/>
                <w:sz w:val="18"/>
              </w:rPr>
              <w:t> </w:t>
            </w:r>
            <w:r>
              <w:rPr>
                <w:sz w:val="18"/>
              </w:rPr>
              <w:t>sub</w:t>
            </w:r>
            <w:r>
              <w:rPr>
                <w:spacing w:val="-9"/>
                <w:sz w:val="18"/>
              </w:rPr>
              <w:t> </w:t>
            </w:r>
            <w:r>
              <w:rPr>
                <w:sz w:val="18"/>
              </w:rPr>
              <w:t>field</w:t>
            </w:r>
            <w:r>
              <w:rPr>
                <w:spacing w:val="-8"/>
                <w:sz w:val="18"/>
              </w:rPr>
              <w:t> </w:t>
            </w:r>
            <w:r>
              <w:rPr>
                <w:sz w:val="18"/>
              </w:rPr>
              <w:t>in</w:t>
            </w:r>
            <w:r>
              <w:rPr>
                <w:spacing w:val="-8"/>
                <w:sz w:val="18"/>
              </w:rPr>
              <w:t> </w:t>
            </w:r>
            <w:r>
              <w:rPr>
                <w:sz w:val="18"/>
              </w:rPr>
              <w:t>DE</w:t>
            </w:r>
            <w:r>
              <w:rPr>
                <w:spacing w:val="-10"/>
                <w:sz w:val="18"/>
              </w:rPr>
              <w:t> </w:t>
            </w:r>
            <w:r>
              <w:rPr>
                <w:sz w:val="18"/>
              </w:rPr>
              <w:t>111</w:t>
            </w:r>
            <w:r>
              <w:rPr>
                <w:spacing w:val="-8"/>
                <w:sz w:val="18"/>
              </w:rPr>
              <w:t> </w:t>
            </w:r>
            <w:r>
              <w:rPr>
                <w:sz w:val="18"/>
              </w:rPr>
              <w:t>i.e. </w:t>
            </w:r>
            <w:r>
              <w:rPr>
                <w:spacing w:val="-2"/>
                <w:sz w:val="18"/>
              </w:rPr>
              <w:t>111.45</w:t>
            </w:r>
          </w:p>
        </w:tc>
        <w:tc>
          <w:tcPr>
            <w:tcW w:w="3226" w:type="dxa"/>
            <w:tcBorders>
              <w:top w:val="nil"/>
              <w:bottom w:val="nil"/>
            </w:tcBorders>
            <w:shd w:val="clear" w:color="auto" w:fill="EFF8FD"/>
          </w:tcPr>
          <w:p>
            <w:pPr>
              <w:pStyle w:val="TableParagraph"/>
              <w:spacing w:line="297" w:lineRule="auto" w:before="35"/>
              <w:ind w:left="85" w:right="1528"/>
              <w:rPr>
                <w:sz w:val="18"/>
              </w:rPr>
            </w:pPr>
            <w:r>
              <w:rPr>
                <w:sz w:val="18"/>
              </w:rPr>
              <w:t>DE</w:t>
            </w:r>
            <w:r>
              <w:rPr>
                <w:spacing w:val="-13"/>
                <w:sz w:val="18"/>
              </w:rPr>
              <w:t> </w:t>
            </w:r>
            <w:r>
              <w:rPr>
                <w:sz w:val="18"/>
              </w:rPr>
              <w:t>111</w:t>
            </w:r>
            <w:r>
              <w:rPr>
                <w:spacing w:val="-12"/>
                <w:sz w:val="18"/>
              </w:rPr>
              <w:t> </w:t>
            </w:r>
            <w:r>
              <w:rPr>
                <w:sz w:val="18"/>
              </w:rPr>
              <w:t>Visa</w:t>
            </w:r>
            <w:r>
              <w:rPr>
                <w:spacing w:val="-13"/>
                <w:sz w:val="18"/>
              </w:rPr>
              <w:t> </w:t>
            </w:r>
            <w:r>
              <w:rPr>
                <w:sz w:val="18"/>
              </w:rPr>
              <w:t>Format Sub Field 111.45</w:t>
            </w:r>
          </w:p>
        </w:tc>
      </w:tr>
      <w:tr>
        <w:trPr>
          <w:trHeight w:val="575" w:hRule="atLeast"/>
        </w:trPr>
        <w:tc>
          <w:tcPr>
            <w:tcW w:w="1147" w:type="dxa"/>
            <w:tcBorders>
              <w:top w:val="nil"/>
              <w:bottom w:val="nil"/>
            </w:tcBorders>
          </w:tcPr>
          <w:p>
            <w:pPr>
              <w:pStyle w:val="TableParagraph"/>
              <w:spacing w:before="152"/>
              <w:ind w:left="10" w:right="2"/>
              <w:jc w:val="center"/>
              <w:rPr>
                <w:sz w:val="18"/>
              </w:rPr>
            </w:pPr>
            <w:r>
              <w:rPr>
                <w:spacing w:val="-2"/>
                <w:sz w:val="18"/>
              </w:rPr>
              <w:t>18.5.1</w:t>
            </w:r>
          </w:p>
        </w:tc>
        <w:tc>
          <w:tcPr>
            <w:tcW w:w="1344" w:type="dxa"/>
            <w:tcBorders>
              <w:top w:val="nil"/>
              <w:bottom w:val="nil"/>
            </w:tcBorders>
          </w:tcPr>
          <w:p>
            <w:pPr>
              <w:pStyle w:val="TableParagraph"/>
              <w:spacing w:line="300" w:lineRule="auto" w:before="19"/>
              <w:ind w:left="470" w:right="276" w:hanging="180"/>
              <w:rPr>
                <w:sz w:val="18"/>
              </w:rPr>
            </w:pPr>
            <w:r>
              <w:rPr>
                <w:sz w:val="18"/>
              </w:rPr>
              <w:t>April</w:t>
            </w:r>
            <w:r>
              <w:rPr>
                <w:spacing w:val="-13"/>
                <w:sz w:val="18"/>
              </w:rPr>
              <w:t> </w:t>
            </w:r>
            <w:r>
              <w:rPr>
                <w:sz w:val="18"/>
              </w:rPr>
              <w:t>26</w:t>
            </w:r>
            <w:r>
              <w:rPr>
                <w:position w:val="6"/>
                <w:sz w:val="12"/>
              </w:rPr>
              <w:t>th</w:t>
            </w:r>
            <w:r>
              <w:rPr>
                <w:sz w:val="18"/>
              </w:rPr>
              <w:t>, </w:t>
            </w:r>
            <w:r>
              <w:rPr>
                <w:spacing w:val="-4"/>
                <w:sz w:val="18"/>
              </w:rPr>
              <w:t>2018</w:t>
            </w:r>
          </w:p>
        </w:tc>
        <w:tc>
          <w:tcPr>
            <w:tcW w:w="3429" w:type="dxa"/>
            <w:tcBorders>
              <w:top w:val="nil"/>
              <w:bottom w:val="nil"/>
            </w:tcBorders>
          </w:tcPr>
          <w:p>
            <w:pPr>
              <w:pStyle w:val="TableParagraph"/>
              <w:spacing w:line="300" w:lineRule="auto" w:before="23"/>
              <w:ind w:left="86"/>
              <w:rPr>
                <w:sz w:val="18"/>
              </w:rPr>
            </w:pPr>
            <w:r>
              <w:rPr>
                <w:sz w:val="18"/>
              </w:rPr>
              <w:t>Addition</w:t>
            </w:r>
            <w:r>
              <w:rPr>
                <w:spacing w:val="-8"/>
                <w:sz w:val="18"/>
              </w:rPr>
              <w:t> </w:t>
            </w:r>
            <w:r>
              <w:rPr>
                <w:sz w:val="18"/>
              </w:rPr>
              <w:t>of</w:t>
            </w:r>
            <w:r>
              <w:rPr>
                <w:spacing w:val="-8"/>
                <w:sz w:val="18"/>
              </w:rPr>
              <w:t> </w:t>
            </w:r>
            <w:r>
              <w:rPr>
                <w:sz w:val="18"/>
              </w:rPr>
              <w:t>new</w:t>
            </w:r>
            <w:r>
              <w:rPr>
                <w:spacing w:val="-10"/>
                <w:sz w:val="18"/>
              </w:rPr>
              <w:t> </w:t>
            </w:r>
            <w:r>
              <w:rPr>
                <w:sz w:val="18"/>
              </w:rPr>
              <w:t>sub</w:t>
            </w:r>
            <w:r>
              <w:rPr>
                <w:spacing w:val="-9"/>
                <w:sz w:val="18"/>
              </w:rPr>
              <w:t> </w:t>
            </w:r>
            <w:r>
              <w:rPr>
                <w:sz w:val="18"/>
              </w:rPr>
              <w:t>field</w:t>
            </w:r>
            <w:r>
              <w:rPr>
                <w:spacing w:val="-8"/>
                <w:sz w:val="18"/>
              </w:rPr>
              <w:t> </w:t>
            </w:r>
            <w:r>
              <w:rPr>
                <w:sz w:val="18"/>
              </w:rPr>
              <w:t>in</w:t>
            </w:r>
            <w:r>
              <w:rPr>
                <w:spacing w:val="-8"/>
                <w:sz w:val="18"/>
              </w:rPr>
              <w:t> </w:t>
            </w:r>
            <w:r>
              <w:rPr>
                <w:sz w:val="18"/>
              </w:rPr>
              <w:t>DE</w:t>
            </w:r>
            <w:r>
              <w:rPr>
                <w:spacing w:val="-10"/>
                <w:sz w:val="18"/>
              </w:rPr>
              <w:t> </w:t>
            </w:r>
            <w:r>
              <w:rPr>
                <w:sz w:val="18"/>
              </w:rPr>
              <w:t>111</w:t>
            </w:r>
            <w:r>
              <w:rPr>
                <w:spacing w:val="-8"/>
                <w:sz w:val="18"/>
              </w:rPr>
              <w:t> </w:t>
            </w:r>
            <w:r>
              <w:rPr>
                <w:sz w:val="18"/>
              </w:rPr>
              <w:t>i.e. </w:t>
            </w:r>
            <w:r>
              <w:rPr>
                <w:spacing w:val="-2"/>
                <w:sz w:val="18"/>
              </w:rPr>
              <w:t>111.44</w:t>
            </w:r>
          </w:p>
        </w:tc>
        <w:tc>
          <w:tcPr>
            <w:tcW w:w="3226" w:type="dxa"/>
            <w:tcBorders>
              <w:top w:val="nil"/>
              <w:bottom w:val="nil"/>
            </w:tcBorders>
          </w:tcPr>
          <w:p>
            <w:pPr>
              <w:pStyle w:val="TableParagraph"/>
              <w:spacing w:line="300" w:lineRule="auto" w:before="23"/>
              <w:ind w:left="85" w:right="938"/>
              <w:rPr>
                <w:sz w:val="18"/>
              </w:rPr>
            </w:pPr>
            <w:r>
              <w:rPr>
                <w:sz w:val="18"/>
              </w:rPr>
              <w:t>DE</w:t>
            </w:r>
            <w:r>
              <w:rPr>
                <w:spacing w:val="-13"/>
                <w:sz w:val="18"/>
              </w:rPr>
              <w:t> </w:t>
            </w:r>
            <w:r>
              <w:rPr>
                <w:sz w:val="18"/>
              </w:rPr>
              <w:t>111</w:t>
            </w:r>
            <w:r>
              <w:rPr>
                <w:spacing w:val="-12"/>
                <w:sz w:val="18"/>
              </w:rPr>
              <w:t> </w:t>
            </w:r>
            <w:r>
              <w:rPr>
                <w:sz w:val="18"/>
              </w:rPr>
              <w:t>MasterCard</w:t>
            </w:r>
            <w:r>
              <w:rPr>
                <w:spacing w:val="-13"/>
                <w:sz w:val="18"/>
              </w:rPr>
              <w:t> </w:t>
            </w:r>
            <w:r>
              <w:rPr>
                <w:sz w:val="18"/>
              </w:rPr>
              <w:t>Format Sub Field 111.44</w:t>
            </w:r>
          </w:p>
        </w:tc>
      </w:tr>
      <w:tr>
        <w:trPr>
          <w:trHeight w:val="595" w:hRule="atLeast"/>
        </w:trPr>
        <w:tc>
          <w:tcPr>
            <w:tcW w:w="1147" w:type="dxa"/>
            <w:tcBorders>
              <w:top w:val="nil"/>
              <w:bottom w:val="nil"/>
            </w:tcBorders>
            <w:shd w:val="clear" w:color="auto" w:fill="EFF8FD"/>
          </w:tcPr>
          <w:p>
            <w:pPr>
              <w:pStyle w:val="TableParagraph"/>
              <w:spacing w:before="163"/>
              <w:ind w:left="10" w:right="2"/>
              <w:jc w:val="center"/>
              <w:rPr>
                <w:sz w:val="18"/>
              </w:rPr>
            </w:pPr>
            <w:r>
              <w:rPr>
                <w:spacing w:val="-2"/>
                <w:sz w:val="18"/>
              </w:rPr>
              <w:t>18.5.1</w:t>
            </w:r>
          </w:p>
        </w:tc>
        <w:tc>
          <w:tcPr>
            <w:tcW w:w="1344" w:type="dxa"/>
            <w:tcBorders>
              <w:top w:val="nil"/>
              <w:bottom w:val="nil"/>
            </w:tcBorders>
            <w:shd w:val="clear" w:color="auto" w:fill="EFF8FD"/>
          </w:tcPr>
          <w:p>
            <w:pPr>
              <w:pStyle w:val="TableParagraph"/>
              <w:spacing w:line="302" w:lineRule="auto" w:before="29"/>
              <w:ind w:left="470" w:right="276" w:hanging="180"/>
              <w:rPr>
                <w:sz w:val="18"/>
              </w:rPr>
            </w:pPr>
            <w:r>
              <w:rPr>
                <w:sz w:val="18"/>
              </w:rPr>
              <w:t>April</w:t>
            </w:r>
            <w:r>
              <w:rPr>
                <w:spacing w:val="-13"/>
                <w:sz w:val="18"/>
              </w:rPr>
              <w:t> </w:t>
            </w:r>
            <w:r>
              <w:rPr>
                <w:sz w:val="18"/>
              </w:rPr>
              <w:t>26</w:t>
            </w:r>
            <w:r>
              <w:rPr>
                <w:position w:val="6"/>
                <w:sz w:val="12"/>
              </w:rPr>
              <w:t>th</w:t>
            </w:r>
            <w:r>
              <w:rPr>
                <w:sz w:val="18"/>
              </w:rPr>
              <w:t>, </w:t>
            </w:r>
            <w:r>
              <w:rPr>
                <w:spacing w:val="-4"/>
                <w:sz w:val="18"/>
              </w:rPr>
              <w:t>2018</w:t>
            </w:r>
          </w:p>
        </w:tc>
        <w:tc>
          <w:tcPr>
            <w:tcW w:w="3429" w:type="dxa"/>
            <w:tcBorders>
              <w:top w:val="nil"/>
              <w:bottom w:val="nil"/>
            </w:tcBorders>
            <w:shd w:val="clear" w:color="auto" w:fill="EFF8FD"/>
          </w:tcPr>
          <w:p>
            <w:pPr>
              <w:pStyle w:val="TableParagraph"/>
              <w:spacing w:before="163"/>
              <w:ind w:left="86"/>
              <w:rPr>
                <w:sz w:val="18"/>
              </w:rPr>
            </w:pPr>
            <w:r>
              <w:rPr>
                <w:spacing w:val="-4"/>
                <w:sz w:val="18"/>
              </w:rPr>
              <w:t>Text </w:t>
            </w:r>
            <w:r>
              <w:rPr>
                <w:spacing w:val="-2"/>
                <w:sz w:val="18"/>
              </w:rPr>
              <w:t>updated</w:t>
            </w:r>
          </w:p>
        </w:tc>
        <w:tc>
          <w:tcPr>
            <w:tcW w:w="3226" w:type="dxa"/>
            <w:tcBorders>
              <w:top w:val="nil"/>
              <w:bottom w:val="nil"/>
            </w:tcBorders>
            <w:shd w:val="clear" w:color="auto" w:fill="EFF8FD"/>
          </w:tcPr>
          <w:p>
            <w:pPr>
              <w:pStyle w:val="TableParagraph"/>
              <w:spacing w:before="163"/>
              <w:ind w:left="85"/>
              <w:rPr>
                <w:sz w:val="18"/>
              </w:rPr>
            </w:pPr>
            <w:r>
              <w:rPr>
                <w:spacing w:val="-2"/>
                <w:sz w:val="18"/>
              </w:rPr>
              <w:t>Appendix</w:t>
            </w:r>
            <w:r>
              <w:rPr>
                <w:spacing w:val="1"/>
                <w:sz w:val="18"/>
              </w:rPr>
              <w:t> </w:t>
            </w:r>
            <w:r>
              <w:rPr>
                <w:spacing w:val="-2"/>
                <w:sz w:val="18"/>
              </w:rPr>
              <w:t>F,</w:t>
            </w:r>
            <w:r>
              <w:rPr>
                <w:spacing w:val="-7"/>
                <w:sz w:val="18"/>
              </w:rPr>
              <w:t> </w:t>
            </w:r>
            <w:r>
              <w:rPr>
                <w:spacing w:val="-2"/>
                <w:sz w:val="18"/>
              </w:rPr>
              <w:t>Appendix</w:t>
            </w:r>
            <w:r>
              <w:rPr>
                <w:spacing w:val="4"/>
                <w:sz w:val="18"/>
              </w:rPr>
              <w:t> </w:t>
            </w:r>
            <w:r>
              <w:rPr>
                <w:spacing w:val="-10"/>
                <w:sz w:val="18"/>
              </w:rPr>
              <w:t>H</w:t>
            </w:r>
          </w:p>
        </w:tc>
      </w:tr>
      <w:tr>
        <w:trPr>
          <w:trHeight w:val="576" w:hRule="atLeast"/>
        </w:trPr>
        <w:tc>
          <w:tcPr>
            <w:tcW w:w="1147" w:type="dxa"/>
            <w:tcBorders>
              <w:top w:val="nil"/>
              <w:bottom w:val="nil"/>
            </w:tcBorders>
          </w:tcPr>
          <w:p>
            <w:pPr>
              <w:pStyle w:val="TableParagraph"/>
              <w:spacing w:before="152"/>
              <w:ind w:left="10" w:right="2"/>
              <w:jc w:val="center"/>
              <w:rPr>
                <w:sz w:val="18"/>
              </w:rPr>
            </w:pPr>
            <w:r>
              <w:rPr>
                <w:spacing w:val="-2"/>
                <w:sz w:val="18"/>
              </w:rPr>
              <w:t>18.7.1</w:t>
            </w:r>
          </w:p>
        </w:tc>
        <w:tc>
          <w:tcPr>
            <w:tcW w:w="1344" w:type="dxa"/>
            <w:tcBorders>
              <w:top w:val="nil"/>
              <w:bottom w:val="nil"/>
            </w:tcBorders>
          </w:tcPr>
          <w:p>
            <w:pPr>
              <w:pStyle w:val="TableParagraph"/>
              <w:spacing w:before="149"/>
              <w:ind w:left="11"/>
              <w:jc w:val="center"/>
              <w:rPr>
                <w:sz w:val="18"/>
              </w:rPr>
            </w:pPr>
            <w:r>
              <w:rPr>
                <w:sz w:val="18"/>
              </w:rPr>
              <w:t>July</w:t>
            </w:r>
            <w:r>
              <w:rPr>
                <w:spacing w:val="-2"/>
                <w:sz w:val="18"/>
              </w:rPr>
              <w:t> </w:t>
            </w:r>
            <w:r>
              <w:rPr>
                <w:sz w:val="18"/>
              </w:rPr>
              <w:t>4</w:t>
            </w:r>
            <w:r>
              <w:rPr>
                <w:position w:val="6"/>
                <w:sz w:val="12"/>
              </w:rPr>
              <w:t>th</w:t>
            </w:r>
            <w:r>
              <w:rPr>
                <w:sz w:val="18"/>
              </w:rPr>
              <w:t>,</w:t>
            </w:r>
            <w:r>
              <w:rPr>
                <w:spacing w:val="-1"/>
                <w:sz w:val="18"/>
              </w:rPr>
              <w:t> </w:t>
            </w:r>
            <w:r>
              <w:rPr>
                <w:spacing w:val="-4"/>
                <w:sz w:val="18"/>
              </w:rPr>
              <w:t>2018</w:t>
            </w:r>
          </w:p>
        </w:tc>
        <w:tc>
          <w:tcPr>
            <w:tcW w:w="3429" w:type="dxa"/>
            <w:tcBorders>
              <w:top w:val="nil"/>
              <w:bottom w:val="nil"/>
            </w:tcBorders>
          </w:tcPr>
          <w:p>
            <w:pPr>
              <w:pStyle w:val="TableParagraph"/>
              <w:spacing w:line="300" w:lineRule="auto" w:before="23"/>
              <w:ind w:left="86"/>
              <w:rPr>
                <w:sz w:val="18"/>
              </w:rPr>
            </w:pPr>
            <w:r>
              <w:rPr>
                <w:sz w:val="18"/>
              </w:rPr>
              <w:t>Addition</w:t>
            </w:r>
            <w:r>
              <w:rPr>
                <w:spacing w:val="-13"/>
                <w:sz w:val="18"/>
              </w:rPr>
              <w:t> </w:t>
            </w:r>
            <w:r>
              <w:rPr>
                <w:sz w:val="18"/>
              </w:rPr>
              <w:t>of</w:t>
            </w:r>
            <w:r>
              <w:rPr>
                <w:spacing w:val="-12"/>
                <w:sz w:val="18"/>
              </w:rPr>
              <w:t> </w:t>
            </w:r>
            <w:r>
              <w:rPr>
                <w:sz w:val="18"/>
              </w:rPr>
              <w:t>new</w:t>
            </w:r>
            <w:r>
              <w:rPr>
                <w:spacing w:val="-13"/>
                <w:sz w:val="18"/>
              </w:rPr>
              <w:t> </w:t>
            </w:r>
            <w:r>
              <w:rPr>
                <w:sz w:val="18"/>
              </w:rPr>
              <w:t>sub-field</w:t>
            </w:r>
            <w:r>
              <w:rPr>
                <w:spacing w:val="-12"/>
                <w:sz w:val="18"/>
              </w:rPr>
              <w:t> </w:t>
            </w:r>
            <w:r>
              <w:rPr>
                <w:sz w:val="18"/>
              </w:rPr>
              <w:t>111.47</w:t>
            </w:r>
            <w:r>
              <w:rPr>
                <w:spacing w:val="-13"/>
                <w:sz w:val="18"/>
              </w:rPr>
              <w:t> </w:t>
            </w:r>
            <w:r>
              <w:rPr>
                <w:sz w:val="18"/>
              </w:rPr>
              <w:t>(Fraud Scoring Data)</w:t>
            </w:r>
          </w:p>
        </w:tc>
        <w:tc>
          <w:tcPr>
            <w:tcW w:w="3226" w:type="dxa"/>
            <w:tcBorders>
              <w:top w:val="nil"/>
              <w:bottom w:val="nil"/>
            </w:tcBorders>
          </w:tcPr>
          <w:p>
            <w:pPr>
              <w:pStyle w:val="TableParagraph"/>
              <w:spacing w:line="300" w:lineRule="auto" w:before="23"/>
              <w:ind w:left="85"/>
              <w:rPr>
                <w:sz w:val="18"/>
              </w:rPr>
            </w:pPr>
            <w:r>
              <w:rPr>
                <w:sz w:val="18"/>
              </w:rPr>
              <w:t>See</w:t>
            </w:r>
            <w:r>
              <w:rPr>
                <w:spacing w:val="-13"/>
                <w:sz w:val="18"/>
              </w:rPr>
              <w:t> </w:t>
            </w:r>
            <w:r>
              <w:rPr>
                <w:sz w:val="18"/>
              </w:rPr>
              <w:t>section</w:t>
            </w:r>
            <w:r>
              <w:rPr>
                <w:spacing w:val="-12"/>
                <w:sz w:val="18"/>
              </w:rPr>
              <w:t> </w:t>
            </w:r>
            <w:hyperlink w:history="true" w:anchor="_bookmark90">
              <w:r>
                <w:rPr>
                  <w:color w:val="0000FF"/>
                  <w:sz w:val="18"/>
                  <w:u w:val="single" w:color="0000FF"/>
                </w:rPr>
                <w:t>Sub</w:t>
              </w:r>
              <w:r>
                <w:rPr>
                  <w:color w:val="0000FF"/>
                  <w:spacing w:val="-13"/>
                  <w:sz w:val="18"/>
                  <w:u w:val="single" w:color="0000FF"/>
                </w:rPr>
                <w:t> </w:t>
              </w:r>
              <w:r>
                <w:rPr>
                  <w:color w:val="0000FF"/>
                  <w:sz w:val="18"/>
                  <w:u w:val="single" w:color="0000FF"/>
                </w:rPr>
                <w:t>Elements</w:t>
              </w:r>
              <w:r>
                <w:rPr>
                  <w:color w:val="0000FF"/>
                  <w:spacing w:val="-12"/>
                  <w:sz w:val="18"/>
                  <w:u w:val="single" w:color="0000FF"/>
                </w:rPr>
                <w:t> </w:t>
              </w:r>
              <w:r>
                <w:rPr>
                  <w:color w:val="0000FF"/>
                  <w:sz w:val="18"/>
                  <w:u w:val="single" w:color="0000FF"/>
                </w:rPr>
                <w:t>of</w:t>
              </w:r>
              <w:r>
                <w:rPr>
                  <w:color w:val="0000FF"/>
                  <w:spacing w:val="-13"/>
                  <w:sz w:val="18"/>
                  <w:u w:val="single" w:color="0000FF"/>
                </w:rPr>
                <w:t> </w:t>
              </w:r>
              <w:r>
                <w:rPr>
                  <w:color w:val="0000FF"/>
                  <w:sz w:val="18"/>
                  <w:u w:val="single" w:color="0000FF"/>
                </w:rPr>
                <w:t>DE-111</w:t>
              </w:r>
            </w:hyperlink>
            <w:r>
              <w:rPr>
                <w:color w:val="0000FF"/>
                <w:sz w:val="18"/>
                <w:u w:val="none"/>
              </w:rPr>
              <w:t> </w:t>
            </w:r>
            <w:hyperlink w:history="true" w:anchor="_bookmark90">
              <w:r>
                <w:rPr>
                  <w:color w:val="0000FF"/>
                  <w:sz w:val="18"/>
                  <w:u w:val="single" w:color="0000FF"/>
                </w:rPr>
                <w:t>when DE-63.7 = ‘MASTERCARD’</w:t>
              </w:r>
            </w:hyperlink>
          </w:p>
        </w:tc>
      </w:tr>
      <w:tr>
        <w:trPr>
          <w:trHeight w:val="595" w:hRule="atLeast"/>
        </w:trPr>
        <w:tc>
          <w:tcPr>
            <w:tcW w:w="1147" w:type="dxa"/>
            <w:tcBorders>
              <w:top w:val="nil"/>
              <w:bottom w:val="nil"/>
            </w:tcBorders>
            <w:shd w:val="clear" w:color="auto" w:fill="EFF8FD"/>
          </w:tcPr>
          <w:p>
            <w:pPr>
              <w:pStyle w:val="TableParagraph"/>
              <w:spacing w:before="162"/>
              <w:ind w:left="10" w:right="2"/>
              <w:jc w:val="center"/>
              <w:rPr>
                <w:sz w:val="18"/>
              </w:rPr>
            </w:pPr>
            <w:r>
              <w:rPr>
                <w:spacing w:val="-2"/>
                <w:sz w:val="18"/>
              </w:rPr>
              <w:t>18.7.1</w:t>
            </w:r>
          </w:p>
        </w:tc>
        <w:tc>
          <w:tcPr>
            <w:tcW w:w="1344" w:type="dxa"/>
            <w:tcBorders>
              <w:top w:val="nil"/>
              <w:bottom w:val="nil"/>
            </w:tcBorders>
            <w:shd w:val="clear" w:color="auto" w:fill="EFF8FD"/>
          </w:tcPr>
          <w:p>
            <w:pPr>
              <w:pStyle w:val="TableParagraph"/>
              <w:spacing w:before="158"/>
              <w:ind w:left="11"/>
              <w:jc w:val="center"/>
              <w:rPr>
                <w:sz w:val="18"/>
              </w:rPr>
            </w:pPr>
            <w:r>
              <w:rPr>
                <w:sz w:val="18"/>
              </w:rPr>
              <w:t>July</w:t>
            </w:r>
            <w:r>
              <w:rPr>
                <w:spacing w:val="-2"/>
                <w:sz w:val="18"/>
              </w:rPr>
              <w:t> </w:t>
            </w:r>
            <w:r>
              <w:rPr>
                <w:sz w:val="18"/>
              </w:rPr>
              <w:t>4</w:t>
            </w:r>
            <w:r>
              <w:rPr>
                <w:position w:val="6"/>
                <w:sz w:val="12"/>
              </w:rPr>
              <w:t>th</w:t>
            </w:r>
            <w:r>
              <w:rPr>
                <w:sz w:val="18"/>
              </w:rPr>
              <w:t>,</w:t>
            </w:r>
            <w:r>
              <w:rPr>
                <w:spacing w:val="-1"/>
                <w:sz w:val="18"/>
              </w:rPr>
              <w:t> </w:t>
            </w:r>
            <w:r>
              <w:rPr>
                <w:spacing w:val="-4"/>
                <w:sz w:val="18"/>
              </w:rPr>
              <w:t>2018</w:t>
            </w:r>
          </w:p>
        </w:tc>
        <w:tc>
          <w:tcPr>
            <w:tcW w:w="3429" w:type="dxa"/>
            <w:tcBorders>
              <w:top w:val="nil"/>
              <w:bottom w:val="nil"/>
            </w:tcBorders>
            <w:shd w:val="clear" w:color="auto" w:fill="EFF8FD"/>
          </w:tcPr>
          <w:p>
            <w:pPr>
              <w:pStyle w:val="TableParagraph"/>
              <w:spacing w:line="300" w:lineRule="auto" w:before="32"/>
              <w:ind w:left="86"/>
              <w:rPr>
                <w:sz w:val="18"/>
              </w:rPr>
            </w:pPr>
            <w:r>
              <w:rPr>
                <w:sz w:val="18"/>
              </w:rPr>
              <w:t>Addition</w:t>
            </w:r>
            <w:r>
              <w:rPr>
                <w:spacing w:val="-13"/>
                <w:sz w:val="18"/>
              </w:rPr>
              <w:t> </w:t>
            </w:r>
            <w:r>
              <w:rPr>
                <w:sz w:val="18"/>
              </w:rPr>
              <w:t>of</w:t>
            </w:r>
            <w:r>
              <w:rPr>
                <w:spacing w:val="-12"/>
                <w:sz w:val="18"/>
              </w:rPr>
              <w:t> </w:t>
            </w:r>
            <w:r>
              <w:rPr>
                <w:sz w:val="18"/>
              </w:rPr>
              <w:t>new</w:t>
            </w:r>
            <w:r>
              <w:rPr>
                <w:spacing w:val="-13"/>
                <w:sz w:val="18"/>
              </w:rPr>
              <w:t> </w:t>
            </w:r>
            <w:r>
              <w:rPr>
                <w:sz w:val="18"/>
              </w:rPr>
              <w:t>sub-field</w:t>
            </w:r>
            <w:r>
              <w:rPr>
                <w:spacing w:val="-12"/>
                <w:sz w:val="18"/>
              </w:rPr>
              <w:t> </w:t>
            </w:r>
            <w:r>
              <w:rPr>
                <w:sz w:val="18"/>
              </w:rPr>
              <w:t>111.46</w:t>
            </w:r>
            <w:r>
              <w:rPr>
                <w:spacing w:val="-12"/>
                <w:sz w:val="18"/>
              </w:rPr>
              <w:t> </w:t>
            </w:r>
            <w:r>
              <w:rPr>
                <w:sz w:val="18"/>
              </w:rPr>
              <w:t>(On- behalf Service)</w:t>
            </w:r>
          </w:p>
        </w:tc>
        <w:tc>
          <w:tcPr>
            <w:tcW w:w="3226" w:type="dxa"/>
            <w:tcBorders>
              <w:top w:val="nil"/>
              <w:bottom w:val="nil"/>
            </w:tcBorders>
            <w:shd w:val="clear" w:color="auto" w:fill="EFF8FD"/>
          </w:tcPr>
          <w:p>
            <w:pPr>
              <w:pStyle w:val="TableParagraph"/>
              <w:spacing w:line="300" w:lineRule="auto" w:before="32"/>
              <w:ind w:left="85"/>
              <w:rPr>
                <w:sz w:val="18"/>
              </w:rPr>
            </w:pPr>
            <w:r>
              <w:rPr>
                <w:sz w:val="18"/>
              </w:rPr>
              <w:t>See</w:t>
            </w:r>
            <w:r>
              <w:rPr>
                <w:spacing w:val="-13"/>
                <w:sz w:val="18"/>
              </w:rPr>
              <w:t> </w:t>
            </w:r>
            <w:r>
              <w:rPr>
                <w:sz w:val="18"/>
              </w:rPr>
              <w:t>section</w:t>
            </w:r>
            <w:r>
              <w:rPr>
                <w:spacing w:val="-12"/>
                <w:sz w:val="18"/>
              </w:rPr>
              <w:t> </w:t>
            </w:r>
            <w:hyperlink w:history="true" w:anchor="_bookmark90">
              <w:r>
                <w:rPr>
                  <w:color w:val="0000FF"/>
                  <w:sz w:val="18"/>
                  <w:u w:val="single" w:color="0000FF"/>
                </w:rPr>
                <w:t>Sub</w:t>
              </w:r>
              <w:r>
                <w:rPr>
                  <w:color w:val="0000FF"/>
                  <w:spacing w:val="-13"/>
                  <w:sz w:val="18"/>
                  <w:u w:val="single" w:color="0000FF"/>
                </w:rPr>
                <w:t> </w:t>
              </w:r>
              <w:r>
                <w:rPr>
                  <w:color w:val="0000FF"/>
                  <w:sz w:val="18"/>
                  <w:u w:val="single" w:color="0000FF"/>
                </w:rPr>
                <w:t>Elements</w:t>
              </w:r>
              <w:r>
                <w:rPr>
                  <w:color w:val="0000FF"/>
                  <w:spacing w:val="-12"/>
                  <w:sz w:val="18"/>
                  <w:u w:val="single" w:color="0000FF"/>
                </w:rPr>
                <w:t> </w:t>
              </w:r>
              <w:r>
                <w:rPr>
                  <w:color w:val="0000FF"/>
                  <w:sz w:val="18"/>
                  <w:u w:val="single" w:color="0000FF"/>
                </w:rPr>
                <w:t>of</w:t>
              </w:r>
              <w:r>
                <w:rPr>
                  <w:color w:val="0000FF"/>
                  <w:spacing w:val="-13"/>
                  <w:sz w:val="18"/>
                  <w:u w:val="single" w:color="0000FF"/>
                </w:rPr>
                <w:t> </w:t>
              </w:r>
              <w:r>
                <w:rPr>
                  <w:color w:val="0000FF"/>
                  <w:sz w:val="18"/>
                  <w:u w:val="single" w:color="0000FF"/>
                </w:rPr>
                <w:t>DE-111</w:t>
              </w:r>
            </w:hyperlink>
            <w:r>
              <w:rPr>
                <w:color w:val="0000FF"/>
                <w:sz w:val="18"/>
                <w:u w:val="none"/>
              </w:rPr>
              <w:t> </w:t>
            </w:r>
            <w:hyperlink w:history="true" w:anchor="_bookmark90">
              <w:r>
                <w:rPr>
                  <w:color w:val="0000FF"/>
                  <w:sz w:val="18"/>
                  <w:u w:val="single" w:color="0000FF"/>
                </w:rPr>
                <w:t>when DE-63.7 = ‘MASTERCARD’</w:t>
              </w:r>
            </w:hyperlink>
          </w:p>
        </w:tc>
      </w:tr>
      <w:tr>
        <w:trPr>
          <w:trHeight w:val="575" w:hRule="atLeast"/>
        </w:trPr>
        <w:tc>
          <w:tcPr>
            <w:tcW w:w="1147" w:type="dxa"/>
            <w:tcBorders>
              <w:top w:val="nil"/>
            </w:tcBorders>
          </w:tcPr>
          <w:p>
            <w:pPr>
              <w:pStyle w:val="TableParagraph"/>
              <w:spacing w:before="152"/>
              <w:ind w:left="10" w:right="2"/>
              <w:jc w:val="center"/>
              <w:rPr>
                <w:sz w:val="18"/>
              </w:rPr>
            </w:pPr>
            <w:r>
              <w:rPr>
                <w:spacing w:val="-2"/>
                <w:sz w:val="18"/>
              </w:rPr>
              <w:t>18.7.1</w:t>
            </w:r>
          </w:p>
        </w:tc>
        <w:tc>
          <w:tcPr>
            <w:tcW w:w="1344" w:type="dxa"/>
            <w:tcBorders>
              <w:top w:val="nil"/>
            </w:tcBorders>
          </w:tcPr>
          <w:p>
            <w:pPr>
              <w:pStyle w:val="TableParagraph"/>
              <w:spacing w:before="149"/>
              <w:ind w:left="11"/>
              <w:jc w:val="center"/>
              <w:rPr>
                <w:sz w:val="18"/>
              </w:rPr>
            </w:pPr>
            <w:r>
              <w:rPr>
                <w:sz w:val="18"/>
              </w:rPr>
              <w:t>July</w:t>
            </w:r>
            <w:r>
              <w:rPr>
                <w:spacing w:val="-2"/>
                <w:sz w:val="18"/>
              </w:rPr>
              <w:t> </w:t>
            </w:r>
            <w:r>
              <w:rPr>
                <w:sz w:val="18"/>
              </w:rPr>
              <w:t>4</w:t>
            </w:r>
            <w:r>
              <w:rPr>
                <w:position w:val="6"/>
                <w:sz w:val="12"/>
              </w:rPr>
              <w:t>th</w:t>
            </w:r>
            <w:r>
              <w:rPr>
                <w:sz w:val="18"/>
              </w:rPr>
              <w:t>,</w:t>
            </w:r>
            <w:r>
              <w:rPr>
                <w:spacing w:val="-1"/>
                <w:sz w:val="18"/>
              </w:rPr>
              <w:t> </w:t>
            </w:r>
            <w:r>
              <w:rPr>
                <w:spacing w:val="-4"/>
                <w:sz w:val="18"/>
              </w:rPr>
              <w:t>2018</w:t>
            </w:r>
          </w:p>
        </w:tc>
        <w:tc>
          <w:tcPr>
            <w:tcW w:w="3429" w:type="dxa"/>
            <w:tcBorders>
              <w:top w:val="nil"/>
            </w:tcBorders>
          </w:tcPr>
          <w:p>
            <w:pPr>
              <w:pStyle w:val="TableParagraph"/>
              <w:spacing w:line="300" w:lineRule="auto" w:before="23"/>
              <w:ind w:left="86"/>
              <w:rPr>
                <w:sz w:val="18"/>
              </w:rPr>
            </w:pPr>
            <w:r>
              <w:rPr>
                <w:sz w:val="18"/>
              </w:rPr>
              <w:t>Addition</w:t>
            </w:r>
            <w:r>
              <w:rPr>
                <w:spacing w:val="-15"/>
                <w:sz w:val="18"/>
              </w:rPr>
              <w:t> </w:t>
            </w:r>
            <w:r>
              <w:rPr>
                <w:sz w:val="18"/>
              </w:rPr>
              <w:t>of</w:t>
            </w:r>
            <w:r>
              <w:rPr>
                <w:spacing w:val="-12"/>
                <w:sz w:val="18"/>
              </w:rPr>
              <w:t> </w:t>
            </w:r>
            <w:r>
              <w:rPr>
                <w:sz w:val="18"/>
              </w:rPr>
              <w:t>new</w:t>
            </w:r>
            <w:r>
              <w:rPr>
                <w:spacing w:val="-13"/>
                <w:sz w:val="18"/>
              </w:rPr>
              <w:t> </w:t>
            </w:r>
            <w:r>
              <w:rPr>
                <w:sz w:val="18"/>
              </w:rPr>
              <w:t>sub-field</w:t>
            </w:r>
            <w:r>
              <w:rPr>
                <w:spacing w:val="-12"/>
                <w:sz w:val="18"/>
              </w:rPr>
              <w:t> </w:t>
            </w:r>
            <w:r>
              <w:rPr>
                <w:sz w:val="18"/>
              </w:rPr>
              <w:t>111.45 (Chargeback flag)</w:t>
            </w:r>
          </w:p>
        </w:tc>
        <w:tc>
          <w:tcPr>
            <w:tcW w:w="3226" w:type="dxa"/>
            <w:tcBorders>
              <w:top w:val="nil"/>
            </w:tcBorders>
          </w:tcPr>
          <w:p>
            <w:pPr>
              <w:pStyle w:val="TableParagraph"/>
              <w:spacing w:line="300" w:lineRule="auto" w:before="23"/>
              <w:ind w:left="85"/>
              <w:rPr>
                <w:sz w:val="18"/>
              </w:rPr>
            </w:pPr>
            <w:r>
              <w:rPr>
                <w:sz w:val="18"/>
              </w:rPr>
              <w:t>See</w:t>
            </w:r>
            <w:r>
              <w:rPr>
                <w:spacing w:val="-13"/>
                <w:sz w:val="18"/>
              </w:rPr>
              <w:t> </w:t>
            </w:r>
            <w:r>
              <w:rPr>
                <w:sz w:val="18"/>
              </w:rPr>
              <w:t>section</w:t>
            </w:r>
            <w:r>
              <w:rPr>
                <w:spacing w:val="-12"/>
                <w:sz w:val="18"/>
              </w:rPr>
              <w:t> </w:t>
            </w:r>
            <w:hyperlink w:history="true" w:anchor="_bookmark90">
              <w:r>
                <w:rPr>
                  <w:color w:val="0000FF"/>
                  <w:sz w:val="18"/>
                  <w:u w:val="single" w:color="0000FF"/>
                </w:rPr>
                <w:t>Sub</w:t>
              </w:r>
              <w:r>
                <w:rPr>
                  <w:color w:val="0000FF"/>
                  <w:spacing w:val="-13"/>
                  <w:sz w:val="18"/>
                  <w:u w:val="single" w:color="0000FF"/>
                </w:rPr>
                <w:t> </w:t>
              </w:r>
              <w:r>
                <w:rPr>
                  <w:color w:val="0000FF"/>
                  <w:sz w:val="18"/>
                  <w:u w:val="single" w:color="0000FF"/>
                </w:rPr>
                <w:t>Elements</w:t>
              </w:r>
              <w:r>
                <w:rPr>
                  <w:color w:val="0000FF"/>
                  <w:spacing w:val="-12"/>
                  <w:sz w:val="18"/>
                  <w:u w:val="single" w:color="0000FF"/>
                </w:rPr>
                <w:t> </w:t>
              </w:r>
              <w:r>
                <w:rPr>
                  <w:color w:val="0000FF"/>
                  <w:sz w:val="18"/>
                  <w:u w:val="single" w:color="0000FF"/>
                </w:rPr>
                <w:t>of</w:t>
              </w:r>
              <w:r>
                <w:rPr>
                  <w:color w:val="0000FF"/>
                  <w:spacing w:val="-13"/>
                  <w:sz w:val="18"/>
                  <w:u w:val="single" w:color="0000FF"/>
                </w:rPr>
                <w:t> </w:t>
              </w:r>
              <w:r>
                <w:rPr>
                  <w:color w:val="0000FF"/>
                  <w:sz w:val="18"/>
                  <w:u w:val="single" w:color="0000FF"/>
                </w:rPr>
                <w:t>DE-111</w:t>
              </w:r>
            </w:hyperlink>
            <w:r>
              <w:rPr>
                <w:color w:val="0000FF"/>
                <w:sz w:val="18"/>
                <w:u w:val="none"/>
              </w:rPr>
              <w:t> </w:t>
            </w:r>
            <w:hyperlink w:history="true" w:anchor="_bookmark90">
              <w:r>
                <w:rPr>
                  <w:color w:val="0000FF"/>
                  <w:sz w:val="18"/>
                  <w:u w:val="single" w:color="0000FF"/>
                </w:rPr>
                <w:t>when DE-63.7 = ‘MASTERCARD’</w:t>
              </w:r>
            </w:hyperlink>
          </w:p>
        </w:tc>
      </w:tr>
    </w:tbl>
    <w:p>
      <w:pPr>
        <w:spacing w:after="0" w:line="300" w:lineRule="auto"/>
        <w:rPr>
          <w:sz w:val="18"/>
        </w:rPr>
        <w:sectPr>
          <w:type w:val="continuous"/>
          <w:pgSz w:w="11910" w:h="16840"/>
          <w:pgMar w:header="942" w:footer="1095" w:top="1700" w:bottom="1280" w:left="860" w:right="920"/>
        </w:sectPr>
      </w:pPr>
    </w:p>
    <w:p>
      <w:pPr>
        <w:pStyle w:val="BodyText"/>
        <w:spacing w:before="4"/>
        <w:rPr>
          <w:b/>
          <w:sz w:val="17"/>
        </w:rPr>
      </w:pPr>
    </w:p>
    <w:p>
      <w:pPr>
        <w:spacing w:after="0"/>
        <w:rPr>
          <w:sz w:val="17"/>
        </w:rPr>
        <w:sectPr>
          <w:pgSz w:w="11910" w:h="16840"/>
          <w:pgMar w:header="942" w:footer="1095" w:top="1680" w:bottom="1280" w:left="860" w:right="920"/>
        </w:sectPr>
      </w:pPr>
    </w:p>
    <w:p>
      <w:pPr>
        <w:pStyle w:val="Heading1"/>
      </w:pPr>
      <w:bookmarkStart w:name="_bookmark1" w:id="2"/>
      <w:bookmarkEnd w:id="2"/>
      <w:r>
        <w:rPr>
          <w:b w:val="0"/>
        </w:rPr>
      </w:r>
      <w:r>
        <w:rPr/>
        <w:t>PART</w:t>
      </w:r>
      <w:r>
        <w:rPr>
          <w:spacing w:val="-7"/>
        </w:rPr>
        <w:t> </w:t>
      </w:r>
      <w:r>
        <w:rPr/>
        <w:t>1</w:t>
      </w:r>
      <w:r>
        <w:rPr>
          <w:spacing w:val="-7"/>
        </w:rPr>
        <w:t> </w:t>
      </w:r>
      <w:r>
        <w:rPr/>
        <w:t>–</w:t>
      </w:r>
      <w:r>
        <w:rPr>
          <w:spacing w:val="-8"/>
        </w:rPr>
        <w:t> </w:t>
      </w:r>
      <w:r>
        <w:rPr/>
        <w:t>Message</w:t>
      </w:r>
      <w:r>
        <w:rPr>
          <w:spacing w:val="-8"/>
        </w:rPr>
        <w:t> </w:t>
      </w:r>
      <w:r>
        <w:rPr>
          <w:spacing w:val="-2"/>
        </w:rPr>
        <w:t>Structure</w:t>
      </w:r>
    </w:p>
    <w:p>
      <w:pPr>
        <w:pStyle w:val="BodyText"/>
        <w:spacing w:before="23"/>
        <w:rPr>
          <w:b/>
          <w:sz w:val="32"/>
        </w:rPr>
      </w:pPr>
    </w:p>
    <w:p>
      <w:pPr>
        <w:pStyle w:val="Heading2"/>
        <w:spacing w:before="1"/>
      </w:pPr>
      <w:bookmarkStart w:name="_bookmark2" w:id="3"/>
      <w:bookmarkEnd w:id="3"/>
      <w:r>
        <w:rPr>
          <w:b w:val="0"/>
        </w:rPr>
      </w:r>
      <w:r>
        <w:rPr/>
        <w:t>ISO</w:t>
      </w:r>
      <w:r>
        <w:rPr>
          <w:spacing w:val="-5"/>
        </w:rPr>
        <w:t> </w:t>
      </w:r>
      <w:r>
        <w:rPr/>
        <w:t>8583</w:t>
      </w:r>
      <w:r>
        <w:rPr>
          <w:spacing w:val="-5"/>
        </w:rPr>
        <w:t> </w:t>
      </w:r>
      <w:r>
        <w:rPr/>
        <w:t>Protocol</w:t>
      </w:r>
      <w:r>
        <w:rPr>
          <w:spacing w:val="-3"/>
        </w:rPr>
        <w:t> </w:t>
      </w:r>
      <w:r>
        <w:rPr>
          <w:spacing w:val="-2"/>
        </w:rPr>
        <w:t>Format</w:t>
      </w:r>
    </w:p>
    <w:p>
      <w:pPr>
        <w:pStyle w:val="BodyText"/>
        <w:spacing w:before="48" w:after="1"/>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925"/>
        <w:gridCol w:w="2699"/>
        <w:gridCol w:w="2502"/>
        <w:gridCol w:w="2507"/>
      </w:tblGrid>
      <w:tr>
        <w:trPr>
          <w:trHeight w:val="784" w:hRule="atLeast"/>
        </w:trPr>
        <w:tc>
          <w:tcPr>
            <w:tcW w:w="1925" w:type="dxa"/>
            <w:tcBorders>
              <w:bottom w:val="nil"/>
            </w:tcBorders>
          </w:tcPr>
          <w:p>
            <w:pPr>
              <w:pStyle w:val="TableParagraph"/>
              <w:spacing w:before="55"/>
              <w:rPr>
                <w:b/>
                <w:sz w:val="18"/>
              </w:rPr>
            </w:pPr>
          </w:p>
          <w:p>
            <w:pPr>
              <w:pStyle w:val="TableParagraph"/>
              <w:spacing w:before="1"/>
              <w:ind w:left="14"/>
              <w:jc w:val="center"/>
              <w:rPr>
                <w:b/>
                <w:sz w:val="18"/>
              </w:rPr>
            </w:pPr>
            <w:r>
              <w:rPr>
                <w:b/>
                <w:sz w:val="18"/>
              </w:rPr>
              <w:t>Message</w:t>
            </w:r>
            <w:r>
              <w:rPr>
                <w:b/>
                <w:spacing w:val="-11"/>
                <w:sz w:val="18"/>
              </w:rPr>
              <w:t> </w:t>
            </w:r>
            <w:r>
              <w:rPr>
                <w:b/>
                <w:spacing w:val="-2"/>
                <w:sz w:val="18"/>
              </w:rPr>
              <w:t>Length</w:t>
            </w:r>
          </w:p>
        </w:tc>
        <w:tc>
          <w:tcPr>
            <w:tcW w:w="2699" w:type="dxa"/>
            <w:tcBorders>
              <w:bottom w:val="nil"/>
            </w:tcBorders>
          </w:tcPr>
          <w:p>
            <w:pPr>
              <w:pStyle w:val="TableParagraph"/>
              <w:spacing w:before="55"/>
              <w:rPr>
                <w:b/>
                <w:sz w:val="18"/>
              </w:rPr>
            </w:pPr>
          </w:p>
          <w:p>
            <w:pPr>
              <w:pStyle w:val="TableParagraph"/>
              <w:spacing w:before="1"/>
              <w:ind w:left="9" w:right="4"/>
              <w:jc w:val="center"/>
              <w:rPr>
                <w:b/>
                <w:sz w:val="18"/>
              </w:rPr>
            </w:pPr>
            <w:r>
              <w:rPr>
                <w:b/>
                <w:sz w:val="18"/>
              </w:rPr>
              <w:t>Message</w:t>
            </w:r>
            <w:r>
              <w:rPr>
                <w:b/>
                <w:spacing w:val="-7"/>
                <w:sz w:val="18"/>
              </w:rPr>
              <w:t> </w:t>
            </w:r>
            <w:r>
              <w:rPr>
                <w:b/>
                <w:sz w:val="18"/>
              </w:rPr>
              <w:t>Type</w:t>
            </w:r>
            <w:r>
              <w:rPr>
                <w:b/>
                <w:spacing w:val="-7"/>
                <w:sz w:val="18"/>
              </w:rPr>
              <w:t> </w:t>
            </w:r>
            <w:r>
              <w:rPr>
                <w:b/>
                <w:sz w:val="18"/>
              </w:rPr>
              <w:t>Identifier</w:t>
            </w:r>
            <w:r>
              <w:rPr>
                <w:b/>
                <w:spacing w:val="-6"/>
                <w:sz w:val="18"/>
              </w:rPr>
              <w:t> </w:t>
            </w:r>
            <w:r>
              <w:rPr>
                <w:b/>
                <w:spacing w:val="-4"/>
                <w:sz w:val="18"/>
              </w:rPr>
              <w:t>(MTI)</w:t>
            </w:r>
          </w:p>
        </w:tc>
        <w:tc>
          <w:tcPr>
            <w:tcW w:w="2502" w:type="dxa"/>
            <w:tcBorders>
              <w:bottom w:val="nil"/>
            </w:tcBorders>
          </w:tcPr>
          <w:p>
            <w:pPr>
              <w:pStyle w:val="TableParagraph"/>
              <w:spacing w:line="300" w:lineRule="auto" w:before="133"/>
              <w:ind w:left="279" w:right="190" w:firstLine="616"/>
              <w:rPr>
                <w:b/>
                <w:sz w:val="18"/>
              </w:rPr>
            </w:pPr>
            <w:r>
              <w:rPr>
                <w:b/>
                <w:spacing w:val="-2"/>
                <w:sz w:val="18"/>
              </w:rPr>
              <w:t>Bitmaps </w:t>
            </w:r>
            <w:r>
              <w:rPr>
                <w:b/>
                <w:sz w:val="18"/>
              </w:rPr>
              <w:t>(Primary</w:t>
            </w:r>
            <w:r>
              <w:rPr>
                <w:b/>
                <w:spacing w:val="-15"/>
                <w:sz w:val="18"/>
              </w:rPr>
              <w:t> </w:t>
            </w:r>
            <w:r>
              <w:rPr>
                <w:b/>
                <w:sz w:val="18"/>
              </w:rPr>
              <w:t>&amp;</w:t>
            </w:r>
            <w:r>
              <w:rPr>
                <w:b/>
                <w:spacing w:val="-12"/>
                <w:sz w:val="18"/>
              </w:rPr>
              <w:t> </w:t>
            </w:r>
            <w:r>
              <w:rPr>
                <w:b/>
                <w:sz w:val="18"/>
              </w:rPr>
              <w:t>Secondary)</w:t>
            </w:r>
          </w:p>
        </w:tc>
        <w:tc>
          <w:tcPr>
            <w:tcW w:w="2507" w:type="dxa"/>
            <w:tcBorders>
              <w:bottom w:val="nil"/>
            </w:tcBorders>
          </w:tcPr>
          <w:p>
            <w:pPr>
              <w:pStyle w:val="TableParagraph"/>
              <w:spacing w:before="55"/>
              <w:rPr>
                <w:b/>
                <w:sz w:val="18"/>
              </w:rPr>
            </w:pPr>
          </w:p>
          <w:p>
            <w:pPr>
              <w:pStyle w:val="TableParagraph"/>
              <w:spacing w:before="1"/>
              <w:ind w:left="9" w:right="1"/>
              <w:jc w:val="center"/>
              <w:rPr>
                <w:b/>
                <w:sz w:val="18"/>
              </w:rPr>
            </w:pPr>
            <w:r>
              <w:rPr>
                <w:b/>
                <w:sz w:val="18"/>
              </w:rPr>
              <w:t>Data</w:t>
            </w:r>
            <w:r>
              <w:rPr>
                <w:b/>
                <w:spacing w:val="-8"/>
                <w:sz w:val="18"/>
              </w:rPr>
              <w:t> </w:t>
            </w:r>
            <w:r>
              <w:rPr>
                <w:b/>
                <w:spacing w:val="-2"/>
                <w:sz w:val="18"/>
              </w:rPr>
              <w:t>Elements</w:t>
            </w:r>
          </w:p>
        </w:tc>
      </w:tr>
      <w:tr>
        <w:trPr>
          <w:trHeight w:val="393" w:hRule="atLeast"/>
        </w:trPr>
        <w:tc>
          <w:tcPr>
            <w:tcW w:w="1925" w:type="dxa"/>
            <w:tcBorders>
              <w:top w:val="nil"/>
              <w:bottom w:val="nil"/>
            </w:tcBorders>
            <w:shd w:val="clear" w:color="auto" w:fill="EFF8FD"/>
          </w:tcPr>
          <w:p>
            <w:pPr>
              <w:pStyle w:val="TableParagraph"/>
              <w:spacing w:before="66"/>
              <w:ind w:left="14"/>
              <w:jc w:val="center"/>
              <w:rPr>
                <w:sz w:val="18"/>
              </w:rPr>
            </w:pPr>
            <w:r>
              <w:rPr>
                <w:sz w:val="18"/>
              </w:rPr>
              <w:t>2</w:t>
            </w:r>
            <w:r>
              <w:rPr>
                <w:spacing w:val="-3"/>
                <w:sz w:val="18"/>
              </w:rPr>
              <w:t> </w:t>
            </w:r>
            <w:r>
              <w:rPr>
                <w:sz w:val="18"/>
              </w:rPr>
              <w:t>or</w:t>
            </w:r>
            <w:r>
              <w:rPr>
                <w:spacing w:val="-1"/>
                <w:sz w:val="18"/>
              </w:rPr>
              <w:t> </w:t>
            </w:r>
            <w:r>
              <w:rPr>
                <w:sz w:val="18"/>
              </w:rPr>
              <w:t>4 </w:t>
            </w:r>
            <w:r>
              <w:rPr>
                <w:spacing w:val="-2"/>
                <w:sz w:val="18"/>
              </w:rPr>
              <w:t>Bytes</w:t>
            </w:r>
          </w:p>
        </w:tc>
        <w:tc>
          <w:tcPr>
            <w:tcW w:w="2699" w:type="dxa"/>
            <w:tcBorders>
              <w:top w:val="nil"/>
              <w:bottom w:val="nil"/>
            </w:tcBorders>
            <w:shd w:val="clear" w:color="auto" w:fill="EFF8FD"/>
          </w:tcPr>
          <w:p>
            <w:pPr>
              <w:pStyle w:val="TableParagraph"/>
              <w:spacing w:before="66"/>
              <w:ind w:left="9"/>
              <w:jc w:val="center"/>
              <w:rPr>
                <w:sz w:val="18"/>
              </w:rPr>
            </w:pPr>
            <w:r>
              <w:rPr>
                <w:sz w:val="18"/>
              </w:rPr>
              <w:t>4</w:t>
            </w:r>
            <w:r>
              <w:rPr>
                <w:spacing w:val="-3"/>
                <w:sz w:val="18"/>
              </w:rPr>
              <w:t> </w:t>
            </w:r>
            <w:r>
              <w:rPr>
                <w:spacing w:val="-2"/>
                <w:sz w:val="18"/>
              </w:rPr>
              <w:t>Bytes</w:t>
            </w:r>
          </w:p>
        </w:tc>
        <w:tc>
          <w:tcPr>
            <w:tcW w:w="2502" w:type="dxa"/>
            <w:tcBorders>
              <w:top w:val="nil"/>
              <w:bottom w:val="nil"/>
            </w:tcBorders>
            <w:shd w:val="clear" w:color="auto" w:fill="EFF8FD"/>
          </w:tcPr>
          <w:p>
            <w:pPr>
              <w:pStyle w:val="TableParagraph"/>
              <w:spacing w:before="66"/>
              <w:ind w:left="731"/>
              <w:rPr>
                <w:sz w:val="18"/>
              </w:rPr>
            </w:pPr>
            <w:r>
              <w:rPr>
                <w:sz w:val="18"/>
              </w:rPr>
              <w:t>8</w:t>
            </w:r>
            <w:r>
              <w:rPr>
                <w:spacing w:val="-4"/>
                <w:sz w:val="18"/>
              </w:rPr>
              <w:t> </w:t>
            </w:r>
            <w:r>
              <w:rPr>
                <w:sz w:val="18"/>
              </w:rPr>
              <w:t>Bytes </w:t>
            </w:r>
            <w:r>
              <w:rPr>
                <w:spacing w:val="-4"/>
                <w:sz w:val="18"/>
              </w:rPr>
              <w:t>each</w:t>
            </w:r>
          </w:p>
        </w:tc>
        <w:tc>
          <w:tcPr>
            <w:tcW w:w="2507" w:type="dxa"/>
            <w:tcBorders>
              <w:top w:val="nil"/>
              <w:bottom w:val="nil"/>
            </w:tcBorders>
            <w:shd w:val="clear" w:color="auto" w:fill="EFF8FD"/>
          </w:tcPr>
          <w:p>
            <w:pPr>
              <w:pStyle w:val="TableParagraph"/>
              <w:spacing w:before="66"/>
              <w:ind w:left="9"/>
              <w:jc w:val="center"/>
              <w:rPr>
                <w:sz w:val="18"/>
              </w:rPr>
            </w:pPr>
            <w:r>
              <w:rPr>
                <w:spacing w:val="-2"/>
                <w:sz w:val="18"/>
              </w:rPr>
              <w:t>Variable</w:t>
            </w:r>
          </w:p>
        </w:tc>
      </w:tr>
    </w:tbl>
    <w:p>
      <w:pPr>
        <w:pStyle w:val="Heading5"/>
        <w:spacing w:before="200"/>
      </w:pPr>
      <w:bookmarkStart w:name="_bookmark3" w:id="4"/>
      <w:bookmarkEnd w:id="4"/>
      <w:r>
        <w:rPr>
          <w:b w:val="0"/>
        </w:rPr>
      </w:r>
      <w:r>
        <w:rPr/>
        <w:t>Message</w:t>
      </w:r>
      <w:r>
        <w:rPr>
          <w:spacing w:val="-5"/>
        </w:rPr>
        <w:t> </w:t>
      </w:r>
      <w:r>
        <w:rPr>
          <w:spacing w:val="-2"/>
        </w:rPr>
        <w:t>Length</w:t>
      </w:r>
    </w:p>
    <w:p>
      <w:pPr>
        <w:pStyle w:val="BodyText"/>
        <w:spacing w:before="15"/>
        <w:rPr>
          <w:b/>
          <w:sz w:val="22"/>
        </w:rPr>
      </w:pPr>
    </w:p>
    <w:p>
      <w:pPr>
        <w:spacing w:line="297" w:lineRule="auto" w:before="0"/>
        <w:ind w:left="273" w:right="165" w:firstLine="0"/>
        <w:jc w:val="left"/>
        <w:rPr>
          <w:sz w:val="22"/>
        </w:rPr>
      </w:pPr>
      <w:r>
        <w:rPr>
          <w:sz w:val="22"/>
        </w:rPr>
        <w:t>The</w:t>
      </w:r>
      <w:r>
        <w:rPr>
          <w:spacing w:val="-2"/>
          <w:sz w:val="22"/>
        </w:rPr>
        <w:t> </w:t>
      </w:r>
      <w:r>
        <w:rPr>
          <w:sz w:val="22"/>
        </w:rPr>
        <w:t>message</w:t>
      </w:r>
      <w:r>
        <w:rPr>
          <w:spacing w:val="-2"/>
          <w:sz w:val="22"/>
        </w:rPr>
        <w:t> </w:t>
      </w:r>
      <w:r>
        <w:rPr>
          <w:sz w:val="22"/>
        </w:rPr>
        <w:t>length</w:t>
      </w:r>
      <w:r>
        <w:rPr>
          <w:spacing w:val="-3"/>
          <w:sz w:val="22"/>
        </w:rPr>
        <w:t> </w:t>
      </w:r>
      <w:r>
        <w:rPr>
          <w:sz w:val="22"/>
        </w:rPr>
        <w:t>is</w:t>
      </w:r>
      <w:r>
        <w:rPr>
          <w:spacing w:val="-3"/>
          <w:sz w:val="22"/>
        </w:rPr>
        <w:t> </w:t>
      </w:r>
      <w:r>
        <w:rPr>
          <w:sz w:val="22"/>
        </w:rPr>
        <w:t>the</w:t>
      </w:r>
      <w:r>
        <w:rPr>
          <w:spacing w:val="-2"/>
          <w:sz w:val="22"/>
        </w:rPr>
        <w:t> </w:t>
      </w:r>
      <w:r>
        <w:rPr>
          <w:sz w:val="22"/>
        </w:rPr>
        <w:t>first 2</w:t>
      </w:r>
      <w:r>
        <w:rPr>
          <w:spacing w:val="-3"/>
          <w:sz w:val="22"/>
        </w:rPr>
        <w:t> </w:t>
      </w:r>
      <w:r>
        <w:rPr>
          <w:sz w:val="22"/>
        </w:rPr>
        <w:t>or</w:t>
      </w:r>
      <w:r>
        <w:rPr>
          <w:spacing w:val="-2"/>
          <w:sz w:val="22"/>
        </w:rPr>
        <w:t> </w:t>
      </w:r>
      <w:r>
        <w:rPr>
          <w:sz w:val="22"/>
        </w:rPr>
        <w:t>4</w:t>
      </w:r>
      <w:r>
        <w:rPr>
          <w:spacing w:val="-3"/>
          <w:sz w:val="22"/>
        </w:rPr>
        <w:t> </w:t>
      </w:r>
      <w:r>
        <w:rPr>
          <w:sz w:val="22"/>
        </w:rPr>
        <w:t>bytes</w:t>
      </w:r>
      <w:r>
        <w:rPr>
          <w:spacing w:val="-3"/>
          <w:sz w:val="22"/>
        </w:rPr>
        <w:t> </w:t>
      </w:r>
      <w:r>
        <w:rPr>
          <w:sz w:val="22"/>
        </w:rPr>
        <w:t>of</w:t>
      </w:r>
      <w:r>
        <w:rPr>
          <w:spacing w:val="-4"/>
          <w:sz w:val="22"/>
        </w:rPr>
        <w:t> </w:t>
      </w:r>
      <w:r>
        <w:rPr>
          <w:sz w:val="22"/>
        </w:rPr>
        <w:t>the</w:t>
      </w:r>
      <w:r>
        <w:rPr>
          <w:spacing w:val="-2"/>
          <w:sz w:val="22"/>
        </w:rPr>
        <w:t> </w:t>
      </w:r>
      <w:r>
        <w:rPr>
          <w:sz w:val="22"/>
        </w:rPr>
        <w:t>message.</w:t>
      </w:r>
      <w:r>
        <w:rPr>
          <w:spacing w:val="-2"/>
          <w:sz w:val="22"/>
        </w:rPr>
        <w:t> </w:t>
      </w:r>
      <w:r>
        <w:rPr>
          <w:sz w:val="22"/>
        </w:rPr>
        <w:t>The</w:t>
      </w:r>
      <w:r>
        <w:rPr>
          <w:spacing w:val="-2"/>
          <w:sz w:val="22"/>
        </w:rPr>
        <w:t> </w:t>
      </w:r>
      <w:r>
        <w:rPr>
          <w:sz w:val="22"/>
        </w:rPr>
        <w:t>number</w:t>
      </w:r>
      <w:r>
        <w:rPr>
          <w:spacing w:val="-4"/>
          <w:sz w:val="22"/>
        </w:rPr>
        <w:t> </w:t>
      </w:r>
      <w:r>
        <w:rPr>
          <w:sz w:val="22"/>
        </w:rPr>
        <w:t>of</w:t>
      </w:r>
      <w:r>
        <w:rPr>
          <w:spacing w:val="-1"/>
          <w:sz w:val="22"/>
        </w:rPr>
        <w:t> </w:t>
      </w:r>
      <w:r>
        <w:rPr>
          <w:sz w:val="22"/>
        </w:rPr>
        <w:t>bytes</w:t>
      </w:r>
      <w:r>
        <w:rPr>
          <w:spacing w:val="-2"/>
          <w:sz w:val="22"/>
        </w:rPr>
        <w:t> </w:t>
      </w:r>
      <w:r>
        <w:rPr>
          <w:sz w:val="22"/>
        </w:rPr>
        <w:t>which</w:t>
      </w:r>
      <w:r>
        <w:rPr>
          <w:spacing w:val="-3"/>
          <w:sz w:val="22"/>
        </w:rPr>
        <w:t> </w:t>
      </w:r>
      <w:r>
        <w:rPr>
          <w:sz w:val="22"/>
        </w:rPr>
        <w:t>contains message length depends on the type of field configuration. Below are the two possible </w:t>
      </w:r>
      <w:r>
        <w:rPr>
          <w:spacing w:val="-2"/>
          <w:sz w:val="22"/>
        </w:rPr>
        <w:t>configurations:</w:t>
      </w:r>
    </w:p>
    <w:p>
      <w:pPr>
        <w:spacing w:line="300" w:lineRule="auto" w:before="207"/>
        <w:ind w:left="273" w:right="316" w:firstLine="0"/>
        <w:jc w:val="left"/>
        <w:rPr>
          <w:sz w:val="22"/>
        </w:rPr>
      </w:pPr>
      <w:r>
        <w:rPr>
          <w:b/>
          <w:sz w:val="22"/>
        </w:rPr>
        <w:t>ASCII</w:t>
      </w:r>
      <w:r>
        <w:rPr>
          <w:b/>
          <w:spacing w:val="-3"/>
          <w:sz w:val="22"/>
        </w:rPr>
        <w:t> </w:t>
      </w:r>
      <w:r>
        <w:rPr>
          <w:b/>
          <w:sz w:val="22"/>
        </w:rPr>
        <w:t>format </w:t>
      </w:r>
      <w:r>
        <w:rPr>
          <w:sz w:val="22"/>
        </w:rPr>
        <w:t>–</w:t>
      </w:r>
      <w:r>
        <w:rPr>
          <w:spacing w:val="-4"/>
          <w:sz w:val="22"/>
        </w:rPr>
        <w:t> </w:t>
      </w:r>
      <w:r>
        <w:rPr>
          <w:sz w:val="22"/>
        </w:rPr>
        <w:t>The</w:t>
      </w:r>
      <w:r>
        <w:rPr>
          <w:spacing w:val="-4"/>
          <w:sz w:val="22"/>
        </w:rPr>
        <w:t> </w:t>
      </w:r>
      <w:r>
        <w:rPr>
          <w:sz w:val="22"/>
        </w:rPr>
        <w:t>message</w:t>
      </w:r>
      <w:r>
        <w:rPr>
          <w:spacing w:val="-2"/>
          <w:sz w:val="22"/>
        </w:rPr>
        <w:t> </w:t>
      </w:r>
      <w:r>
        <w:rPr>
          <w:sz w:val="22"/>
        </w:rPr>
        <w:t>length</w:t>
      </w:r>
      <w:r>
        <w:rPr>
          <w:spacing w:val="-2"/>
          <w:sz w:val="22"/>
        </w:rPr>
        <w:t> </w:t>
      </w:r>
      <w:r>
        <w:rPr>
          <w:sz w:val="22"/>
        </w:rPr>
        <w:t>will</w:t>
      </w:r>
      <w:r>
        <w:rPr>
          <w:spacing w:val="-2"/>
          <w:sz w:val="22"/>
        </w:rPr>
        <w:t> </w:t>
      </w:r>
      <w:r>
        <w:rPr>
          <w:sz w:val="22"/>
        </w:rPr>
        <w:t>be</w:t>
      </w:r>
      <w:r>
        <w:rPr>
          <w:spacing w:val="-4"/>
          <w:sz w:val="22"/>
        </w:rPr>
        <w:t> </w:t>
      </w:r>
      <w:r>
        <w:rPr>
          <w:sz w:val="22"/>
        </w:rPr>
        <w:t>represented</w:t>
      </w:r>
      <w:r>
        <w:rPr>
          <w:spacing w:val="-2"/>
          <w:sz w:val="22"/>
        </w:rPr>
        <w:t> </w:t>
      </w:r>
      <w:r>
        <w:rPr>
          <w:sz w:val="22"/>
        </w:rPr>
        <w:t>in</w:t>
      </w:r>
      <w:r>
        <w:rPr>
          <w:spacing w:val="-2"/>
          <w:sz w:val="22"/>
        </w:rPr>
        <w:t> </w:t>
      </w:r>
      <w:r>
        <w:rPr>
          <w:sz w:val="22"/>
        </w:rPr>
        <w:t>4-bytes</w:t>
      </w:r>
      <w:r>
        <w:rPr>
          <w:spacing w:val="-2"/>
          <w:sz w:val="22"/>
        </w:rPr>
        <w:t> </w:t>
      </w:r>
      <w:r>
        <w:rPr>
          <w:sz w:val="22"/>
        </w:rPr>
        <w:t>ASCII</w:t>
      </w:r>
      <w:r>
        <w:rPr>
          <w:spacing w:val="-3"/>
          <w:sz w:val="22"/>
        </w:rPr>
        <w:t> </w:t>
      </w:r>
      <w:r>
        <w:rPr>
          <w:sz w:val="22"/>
        </w:rPr>
        <w:t>format where</w:t>
      </w:r>
      <w:r>
        <w:rPr>
          <w:spacing w:val="-4"/>
          <w:sz w:val="22"/>
        </w:rPr>
        <w:t> </w:t>
      </w:r>
      <w:r>
        <w:rPr>
          <w:sz w:val="22"/>
        </w:rPr>
        <w:t>the</w:t>
      </w:r>
      <w:r>
        <w:rPr>
          <w:spacing w:val="-4"/>
          <w:sz w:val="22"/>
        </w:rPr>
        <w:t> </w:t>
      </w:r>
      <w:r>
        <w:rPr>
          <w:sz w:val="22"/>
        </w:rPr>
        <w:t>first</w:t>
      </w:r>
      <w:r>
        <w:rPr>
          <w:spacing w:val="-3"/>
          <w:sz w:val="22"/>
        </w:rPr>
        <w:t> </w:t>
      </w:r>
      <w:r>
        <w:rPr>
          <w:sz w:val="22"/>
        </w:rPr>
        <w:t>4 bytes of the message represents length. For example, for a 68 bytes message, the message length will be like 0068.</w:t>
      </w:r>
    </w:p>
    <w:p>
      <w:pPr>
        <w:spacing w:line="297" w:lineRule="auto" w:before="200"/>
        <w:ind w:left="273" w:right="316" w:firstLine="0"/>
        <w:jc w:val="left"/>
        <w:rPr>
          <w:sz w:val="22"/>
        </w:rPr>
      </w:pPr>
      <w:r>
        <w:rPr>
          <w:b/>
          <w:sz w:val="22"/>
        </w:rPr>
        <w:t>Bytes</w:t>
      </w:r>
      <w:r>
        <w:rPr>
          <w:b/>
          <w:spacing w:val="-2"/>
          <w:sz w:val="22"/>
        </w:rPr>
        <w:t> </w:t>
      </w:r>
      <w:r>
        <w:rPr>
          <w:b/>
          <w:sz w:val="22"/>
        </w:rPr>
        <w:t>format </w:t>
      </w:r>
      <w:r>
        <w:rPr>
          <w:sz w:val="22"/>
        </w:rPr>
        <w:t>–</w:t>
      </w:r>
      <w:r>
        <w:rPr>
          <w:spacing w:val="-4"/>
          <w:sz w:val="22"/>
        </w:rPr>
        <w:t> </w:t>
      </w:r>
      <w:r>
        <w:rPr>
          <w:sz w:val="22"/>
        </w:rPr>
        <w:t>The</w:t>
      </w:r>
      <w:r>
        <w:rPr>
          <w:spacing w:val="-4"/>
          <w:sz w:val="22"/>
        </w:rPr>
        <w:t> </w:t>
      </w:r>
      <w:r>
        <w:rPr>
          <w:sz w:val="22"/>
        </w:rPr>
        <w:t>first</w:t>
      </w:r>
      <w:r>
        <w:rPr>
          <w:spacing w:val="-3"/>
          <w:sz w:val="22"/>
        </w:rPr>
        <w:t> </w:t>
      </w:r>
      <w:r>
        <w:rPr>
          <w:sz w:val="22"/>
        </w:rPr>
        <w:t>2</w:t>
      </w:r>
      <w:r>
        <w:rPr>
          <w:spacing w:val="-2"/>
          <w:sz w:val="22"/>
        </w:rPr>
        <w:t> </w:t>
      </w:r>
      <w:r>
        <w:rPr>
          <w:sz w:val="22"/>
        </w:rPr>
        <w:t>bytes</w:t>
      </w:r>
      <w:r>
        <w:rPr>
          <w:spacing w:val="-4"/>
          <w:sz w:val="22"/>
        </w:rPr>
        <w:t> </w:t>
      </w:r>
      <w:r>
        <w:rPr>
          <w:sz w:val="22"/>
        </w:rPr>
        <w:t>of</w:t>
      </w:r>
      <w:r>
        <w:rPr>
          <w:spacing w:val="-3"/>
          <w:sz w:val="22"/>
        </w:rPr>
        <w:t> </w:t>
      </w:r>
      <w:r>
        <w:rPr>
          <w:sz w:val="22"/>
        </w:rPr>
        <w:t>the</w:t>
      </w:r>
      <w:r>
        <w:rPr>
          <w:spacing w:val="-4"/>
          <w:sz w:val="22"/>
        </w:rPr>
        <w:t> </w:t>
      </w:r>
      <w:r>
        <w:rPr>
          <w:sz w:val="22"/>
        </w:rPr>
        <w:t>message</w:t>
      </w:r>
      <w:r>
        <w:rPr>
          <w:spacing w:val="-6"/>
          <w:sz w:val="22"/>
        </w:rPr>
        <w:t> </w:t>
      </w:r>
      <w:r>
        <w:rPr>
          <w:sz w:val="22"/>
        </w:rPr>
        <w:t>will</w:t>
      </w:r>
      <w:r>
        <w:rPr>
          <w:spacing w:val="-2"/>
          <w:sz w:val="22"/>
        </w:rPr>
        <w:t> </w:t>
      </w:r>
      <w:r>
        <w:rPr>
          <w:sz w:val="22"/>
        </w:rPr>
        <w:t>represent</w:t>
      </w:r>
      <w:r>
        <w:rPr>
          <w:spacing w:val="-3"/>
          <w:sz w:val="22"/>
        </w:rPr>
        <w:t> </w:t>
      </w:r>
      <w:r>
        <w:rPr>
          <w:sz w:val="22"/>
        </w:rPr>
        <w:t>message</w:t>
      </w:r>
      <w:r>
        <w:rPr>
          <w:spacing w:val="-4"/>
          <w:sz w:val="22"/>
        </w:rPr>
        <w:t> </w:t>
      </w:r>
      <w:r>
        <w:rPr>
          <w:sz w:val="22"/>
        </w:rPr>
        <w:t>length.</w:t>
      </w:r>
      <w:r>
        <w:rPr>
          <w:spacing w:val="-2"/>
          <w:sz w:val="22"/>
        </w:rPr>
        <w:t> </w:t>
      </w:r>
      <w:r>
        <w:rPr>
          <w:sz w:val="22"/>
        </w:rPr>
        <w:t>The</w:t>
      </w:r>
      <w:r>
        <w:rPr>
          <w:spacing w:val="-2"/>
          <w:sz w:val="22"/>
        </w:rPr>
        <w:t> </w:t>
      </w:r>
      <w:r>
        <w:rPr>
          <w:sz w:val="22"/>
        </w:rPr>
        <w:t>length</w:t>
      </w:r>
      <w:r>
        <w:rPr>
          <w:spacing w:val="-4"/>
          <w:sz w:val="22"/>
        </w:rPr>
        <w:t> </w:t>
      </w:r>
      <w:r>
        <w:rPr>
          <w:sz w:val="22"/>
        </w:rPr>
        <w:t>will</w:t>
      </w:r>
      <w:r>
        <w:rPr>
          <w:spacing w:val="-2"/>
          <w:sz w:val="22"/>
        </w:rPr>
        <w:t> </w:t>
      </w:r>
      <w:r>
        <w:rPr>
          <w:sz w:val="22"/>
        </w:rPr>
        <w:t>be in packed hexadecimal format.</w:t>
      </w:r>
    </w:p>
    <w:p>
      <w:pPr>
        <w:spacing w:line="297" w:lineRule="auto" w:before="206"/>
        <w:ind w:left="273" w:right="290" w:firstLine="0"/>
        <w:jc w:val="left"/>
        <w:rPr>
          <w:sz w:val="14"/>
        </w:rPr>
      </w:pPr>
      <w:r>
        <w:rPr>
          <w:sz w:val="22"/>
        </w:rPr>
        <w:t>The</w:t>
      </w:r>
      <w:r>
        <w:rPr>
          <w:spacing w:val="-2"/>
          <w:sz w:val="22"/>
        </w:rPr>
        <w:t> </w:t>
      </w:r>
      <w:r>
        <w:rPr>
          <w:sz w:val="22"/>
        </w:rPr>
        <w:t>message</w:t>
      </w:r>
      <w:r>
        <w:rPr>
          <w:spacing w:val="-2"/>
          <w:sz w:val="22"/>
        </w:rPr>
        <w:t> </w:t>
      </w:r>
      <w:r>
        <w:rPr>
          <w:sz w:val="22"/>
        </w:rPr>
        <w:t>length</w:t>
      </w:r>
      <w:r>
        <w:rPr>
          <w:spacing w:val="-4"/>
          <w:sz w:val="22"/>
        </w:rPr>
        <w:t> </w:t>
      </w:r>
      <w:r>
        <w:rPr>
          <w:sz w:val="22"/>
        </w:rPr>
        <w:t>will</w:t>
      </w:r>
      <w:r>
        <w:rPr>
          <w:spacing w:val="-2"/>
          <w:sz w:val="22"/>
        </w:rPr>
        <w:t> </w:t>
      </w:r>
      <w:r>
        <w:rPr>
          <w:sz w:val="22"/>
        </w:rPr>
        <w:t>not include</w:t>
      </w:r>
      <w:r>
        <w:rPr>
          <w:spacing w:val="-4"/>
          <w:sz w:val="22"/>
        </w:rPr>
        <w:t> </w:t>
      </w:r>
      <w:r>
        <w:rPr>
          <w:sz w:val="22"/>
        </w:rPr>
        <w:t>the</w:t>
      </w:r>
      <w:r>
        <w:rPr>
          <w:spacing w:val="-2"/>
          <w:sz w:val="22"/>
        </w:rPr>
        <w:t> </w:t>
      </w:r>
      <w:r>
        <w:rPr>
          <w:sz w:val="22"/>
        </w:rPr>
        <w:t>length</w:t>
      </w:r>
      <w:r>
        <w:rPr>
          <w:spacing w:val="-4"/>
          <w:sz w:val="22"/>
        </w:rPr>
        <w:t> </w:t>
      </w:r>
      <w:r>
        <w:rPr>
          <w:sz w:val="22"/>
        </w:rPr>
        <w:t>of</w:t>
      </w:r>
      <w:r>
        <w:rPr>
          <w:spacing w:val="-3"/>
          <w:sz w:val="22"/>
        </w:rPr>
        <w:t> </w:t>
      </w:r>
      <w:r>
        <w:rPr>
          <w:sz w:val="22"/>
        </w:rPr>
        <w:t>bytes</w:t>
      </w:r>
      <w:r>
        <w:rPr>
          <w:spacing w:val="-1"/>
          <w:sz w:val="22"/>
        </w:rPr>
        <w:t> </w:t>
      </w:r>
      <w:r>
        <w:rPr>
          <w:sz w:val="22"/>
        </w:rPr>
        <w:t>used</w:t>
      </w:r>
      <w:r>
        <w:rPr>
          <w:spacing w:val="-4"/>
          <w:sz w:val="22"/>
        </w:rPr>
        <w:t> </w:t>
      </w:r>
      <w:r>
        <w:rPr>
          <w:sz w:val="22"/>
        </w:rPr>
        <w:t>to</w:t>
      </w:r>
      <w:r>
        <w:rPr>
          <w:spacing w:val="-4"/>
          <w:sz w:val="22"/>
        </w:rPr>
        <w:t> </w:t>
      </w:r>
      <w:r>
        <w:rPr>
          <w:sz w:val="22"/>
        </w:rPr>
        <w:t>represent</w:t>
      </w:r>
      <w:r>
        <w:rPr>
          <w:spacing w:val="-3"/>
          <w:sz w:val="22"/>
        </w:rPr>
        <w:t> </w:t>
      </w:r>
      <w:r>
        <w:rPr>
          <w:sz w:val="22"/>
        </w:rPr>
        <w:t>message</w:t>
      </w:r>
      <w:r>
        <w:rPr>
          <w:spacing w:val="-4"/>
          <w:sz w:val="22"/>
        </w:rPr>
        <w:t> </w:t>
      </w:r>
      <w:r>
        <w:rPr>
          <w:sz w:val="22"/>
        </w:rPr>
        <w:t>length,</w:t>
      </w:r>
      <w:r>
        <w:rPr>
          <w:spacing w:val="-2"/>
          <w:sz w:val="22"/>
        </w:rPr>
        <w:t> </w:t>
      </w:r>
      <w:r>
        <w:rPr>
          <w:sz w:val="22"/>
        </w:rPr>
        <w:t>which </w:t>
      </w:r>
      <w:r>
        <w:rPr>
          <w:position w:val="2"/>
          <w:sz w:val="22"/>
        </w:rPr>
        <w:t>means Message Length = Length</w:t>
      </w:r>
      <w:r>
        <w:rPr>
          <w:spacing w:val="-14"/>
          <w:position w:val="2"/>
          <w:sz w:val="22"/>
        </w:rPr>
        <w:t> </w:t>
      </w:r>
      <w:r>
        <w:rPr>
          <w:sz w:val="14"/>
        </w:rPr>
        <w:t>MTI</w:t>
      </w:r>
      <w:r>
        <w:rPr>
          <w:spacing w:val="34"/>
          <w:sz w:val="14"/>
        </w:rPr>
        <w:t> </w:t>
      </w:r>
      <w:r>
        <w:rPr>
          <w:position w:val="2"/>
          <w:sz w:val="22"/>
        </w:rPr>
        <w:t>+ Length</w:t>
      </w:r>
      <w:r>
        <w:rPr>
          <w:spacing w:val="-14"/>
          <w:position w:val="2"/>
          <w:sz w:val="22"/>
        </w:rPr>
        <w:t> </w:t>
      </w:r>
      <w:r>
        <w:rPr>
          <w:sz w:val="14"/>
        </w:rPr>
        <w:t>Bitmaps</w:t>
      </w:r>
      <w:r>
        <w:rPr>
          <w:spacing w:val="34"/>
          <w:sz w:val="14"/>
        </w:rPr>
        <w:t> </w:t>
      </w:r>
      <w:r>
        <w:rPr>
          <w:position w:val="2"/>
          <w:sz w:val="22"/>
        </w:rPr>
        <w:t>+ Length</w:t>
      </w:r>
      <w:r>
        <w:rPr>
          <w:spacing w:val="-16"/>
          <w:position w:val="2"/>
          <w:sz w:val="22"/>
        </w:rPr>
        <w:t> </w:t>
      </w:r>
      <w:r>
        <w:rPr>
          <w:sz w:val="14"/>
        </w:rPr>
        <w:t>Data Elements</w:t>
      </w:r>
    </w:p>
    <w:p>
      <w:pPr>
        <w:spacing w:before="200"/>
        <w:ind w:left="273" w:right="0" w:firstLine="0"/>
        <w:jc w:val="left"/>
        <w:rPr>
          <w:sz w:val="22"/>
        </w:rPr>
      </w:pPr>
      <w:r>
        <w:rPr>
          <w:sz w:val="22"/>
        </w:rPr>
        <w:t>For</w:t>
      </w:r>
      <w:r>
        <w:rPr>
          <w:spacing w:val="-7"/>
          <w:sz w:val="22"/>
        </w:rPr>
        <w:t> </w:t>
      </w:r>
      <w:r>
        <w:rPr>
          <w:sz w:val="22"/>
        </w:rPr>
        <w:t>the</w:t>
      </w:r>
      <w:r>
        <w:rPr>
          <w:spacing w:val="-4"/>
          <w:sz w:val="22"/>
        </w:rPr>
        <w:t> </w:t>
      </w:r>
      <w:r>
        <w:rPr>
          <w:b/>
          <w:sz w:val="22"/>
        </w:rPr>
        <w:t>bytes</w:t>
      </w:r>
      <w:r>
        <w:rPr>
          <w:b/>
          <w:spacing w:val="-5"/>
          <w:sz w:val="22"/>
        </w:rPr>
        <w:t> </w:t>
      </w:r>
      <w:r>
        <w:rPr>
          <w:b/>
          <w:sz w:val="22"/>
        </w:rPr>
        <w:t>format</w:t>
      </w:r>
      <w:r>
        <w:rPr>
          <w:sz w:val="22"/>
        </w:rPr>
        <w:t>,</w:t>
      </w:r>
      <w:r>
        <w:rPr>
          <w:spacing w:val="-5"/>
          <w:sz w:val="22"/>
        </w:rPr>
        <w:t> </w:t>
      </w:r>
      <w:r>
        <w:rPr>
          <w:sz w:val="22"/>
        </w:rPr>
        <w:t>below</w:t>
      </w:r>
      <w:r>
        <w:rPr>
          <w:spacing w:val="-4"/>
          <w:sz w:val="22"/>
        </w:rPr>
        <w:t> </w:t>
      </w:r>
      <w:r>
        <w:rPr>
          <w:sz w:val="22"/>
        </w:rPr>
        <w:t>pseudo</w:t>
      </w:r>
      <w:r>
        <w:rPr>
          <w:spacing w:val="-4"/>
          <w:sz w:val="22"/>
        </w:rPr>
        <w:t> </w:t>
      </w:r>
      <w:r>
        <w:rPr>
          <w:sz w:val="22"/>
        </w:rPr>
        <w:t>code</w:t>
      </w:r>
      <w:r>
        <w:rPr>
          <w:spacing w:val="-5"/>
          <w:sz w:val="22"/>
        </w:rPr>
        <w:t> </w:t>
      </w:r>
      <w:r>
        <w:rPr>
          <w:sz w:val="22"/>
        </w:rPr>
        <w:t>can</w:t>
      </w:r>
      <w:r>
        <w:rPr>
          <w:spacing w:val="-4"/>
          <w:sz w:val="22"/>
        </w:rPr>
        <w:t> </w:t>
      </w:r>
      <w:r>
        <w:rPr>
          <w:sz w:val="22"/>
        </w:rPr>
        <w:t>be</w:t>
      </w:r>
      <w:r>
        <w:rPr>
          <w:spacing w:val="-8"/>
          <w:sz w:val="22"/>
        </w:rPr>
        <w:t> </w:t>
      </w:r>
      <w:r>
        <w:rPr>
          <w:sz w:val="22"/>
        </w:rPr>
        <w:t>used</w:t>
      </w:r>
      <w:r>
        <w:rPr>
          <w:spacing w:val="-4"/>
          <w:sz w:val="22"/>
        </w:rPr>
        <w:t> </w:t>
      </w:r>
      <w:r>
        <w:rPr>
          <w:sz w:val="22"/>
        </w:rPr>
        <w:t>to</w:t>
      </w:r>
      <w:r>
        <w:rPr>
          <w:spacing w:val="-5"/>
          <w:sz w:val="22"/>
        </w:rPr>
        <w:t> </w:t>
      </w:r>
      <w:r>
        <w:rPr>
          <w:sz w:val="22"/>
        </w:rPr>
        <w:t>extract</w:t>
      </w:r>
      <w:r>
        <w:rPr>
          <w:spacing w:val="-5"/>
          <w:sz w:val="22"/>
        </w:rPr>
        <w:t> </w:t>
      </w:r>
      <w:r>
        <w:rPr>
          <w:sz w:val="22"/>
        </w:rPr>
        <w:t>message</w:t>
      </w:r>
      <w:r>
        <w:rPr>
          <w:spacing w:val="-5"/>
          <w:sz w:val="22"/>
        </w:rPr>
        <w:t> </w:t>
      </w:r>
      <w:r>
        <w:rPr>
          <w:spacing w:val="-2"/>
          <w:sz w:val="22"/>
        </w:rPr>
        <w:t>length:</w:t>
      </w:r>
    </w:p>
    <w:p>
      <w:pPr>
        <w:pStyle w:val="BodyText"/>
        <w:spacing w:before="11"/>
      </w:pPr>
      <w:r>
        <w:rPr/>
        <mc:AlternateContent>
          <mc:Choice Requires="wps">
            <w:drawing>
              <wp:anchor distT="0" distB="0" distL="0" distR="0" allowOverlap="1" layoutInCell="1" locked="0" behindDoc="1" simplePos="0" relativeHeight="487591424">
                <wp:simplePos x="0" y="0"/>
                <wp:positionH relativeFrom="page">
                  <wp:posOffset>647700</wp:posOffset>
                </wp:positionH>
                <wp:positionV relativeFrom="paragraph">
                  <wp:posOffset>171891</wp:posOffset>
                </wp:positionV>
                <wp:extent cx="6265545" cy="832485"/>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6265545" cy="832485"/>
                        </a:xfrm>
                        <a:prstGeom prst="rect">
                          <a:avLst/>
                        </a:prstGeom>
                        <a:ln w="6095">
                          <a:solidFill>
                            <a:srgbClr val="000000"/>
                          </a:solidFill>
                          <a:prstDash val="solid"/>
                        </a:ln>
                      </wps:spPr>
                      <wps:txbx>
                        <w:txbxContent>
                          <w:p>
                            <w:pPr>
                              <w:spacing w:before="19"/>
                              <w:ind w:left="108" w:right="0" w:firstLine="0"/>
                              <w:jc w:val="left"/>
                              <w:rPr>
                                <w:sz w:val="22"/>
                              </w:rPr>
                            </w:pPr>
                            <w:r>
                              <w:rPr>
                                <w:sz w:val="22"/>
                              </w:rPr>
                              <w:t>var</w:t>
                            </w:r>
                            <w:r>
                              <w:rPr>
                                <w:spacing w:val="-2"/>
                                <w:sz w:val="22"/>
                              </w:rPr>
                              <w:t> </w:t>
                            </w:r>
                            <w:r>
                              <w:rPr>
                                <w:sz w:val="22"/>
                              </w:rPr>
                              <w:t>msg</w:t>
                            </w:r>
                            <w:r>
                              <w:rPr>
                                <w:spacing w:val="-2"/>
                                <w:sz w:val="22"/>
                              </w:rPr>
                              <w:t> </w:t>
                            </w:r>
                            <w:r>
                              <w:rPr>
                                <w:sz w:val="22"/>
                              </w:rPr>
                              <w:t>=</w:t>
                            </w:r>
                            <w:r>
                              <w:rPr>
                                <w:spacing w:val="-1"/>
                                <w:sz w:val="22"/>
                              </w:rPr>
                              <w:t> </w:t>
                            </w:r>
                            <w:r>
                              <w:rPr>
                                <w:spacing w:val="-2"/>
                                <w:sz w:val="22"/>
                              </w:rPr>
                              <w:t>message_received_at_socket;</w:t>
                            </w:r>
                          </w:p>
                          <w:p>
                            <w:pPr>
                              <w:spacing w:before="64"/>
                              <w:ind w:left="108" w:right="0" w:firstLine="0"/>
                              <w:jc w:val="left"/>
                              <w:rPr>
                                <w:sz w:val="22"/>
                              </w:rPr>
                            </w:pPr>
                            <w:r>
                              <w:rPr>
                                <w:sz w:val="22"/>
                              </w:rPr>
                              <w:t>var</w:t>
                            </w:r>
                            <w:r>
                              <w:rPr>
                                <w:spacing w:val="-6"/>
                                <w:sz w:val="22"/>
                              </w:rPr>
                              <w:t> </w:t>
                            </w:r>
                            <w:r>
                              <w:rPr>
                                <w:sz w:val="22"/>
                              </w:rPr>
                              <w:t>msgLenBytes</w:t>
                            </w:r>
                            <w:r>
                              <w:rPr>
                                <w:spacing w:val="-4"/>
                                <w:sz w:val="22"/>
                              </w:rPr>
                              <w:t> </w:t>
                            </w:r>
                            <w:r>
                              <w:rPr>
                                <w:sz w:val="22"/>
                              </w:rPr>
                              <w:t>=</w:t>
                            </w:r>
                            <w:r>
                              <w:rPr>
                                <w:spacing w:val="-4"/>
                                <w:sz w:val="22"/>
                              </w:rPr>
                              <w:t> </w:t>
                            </w:r>
                            <w:r>
                              <w:rPr>
                                <w:sz w:val="22"/>
                              </w:rPr>
                              <w:t>msg[0,1];</w:t>
                            </w:r>
                            <w:r>
                              <w:rPr>
                                <w:spacing w:val="-3"/>
                                <w:sz w:val="22"/>
                              </w:rPr>
                              <w:t> </w:t>
                            </w:r>
                            <w:r>
                              <w:rPr>
                                <w:sz w:val="22"/>
                              </w:rPr>
                              <w:t>//</w:t>
                            </w:r>
                            <w:r>
                              <w:rPr>
                                <w:spacing w:val="-4"/>
                                <w:sz w:val="22"/>
                              </w:rPr>
                              <w:t> </w:t>
                            </w:r>
                            <w:r>
                              <w:rPr>
                                <w:sz w:val="22"/>
                              </w:rPr>
                              <w:t>the</w:t>
                            </w:r>
                            <w:r>
                              <w:rPr>
                                <w:spacing w:val="-4"/>
                                <w:sz w:val="22"/>
                              </w:rPr>
                              <w:t> </w:t>
                            </w:r>
                            <w:r>
                              <w:rPr>
                                <w:sz w:val="22"/>
                              </w:rPr>
                              <w:t>first</w:t>
                            </w:r>
                            <w:r>
                              <w:rPr>
                                <w:spacing w:val="-4"/>
                                <w:sz w:val="22"/>
                              </w:rPr>
                              <w:t> </w:t>
                            </w:r>
                            <w:r>
                              <w:rPr>
                                <w:sz w:val="22"/>
                              </w:rPr>
                              <w:t>2</w:t>
                            </w:r>
                            <w:r>
                              <w:rPr>
                                <w:spacing w:val="-2"/>
                                <w:sz w:val="22"/>
                              </w:rPr>
                              <w:t> bytes</w:t>
                            </w:r>
                          </w:p>
                          <w:p>
                            <w:pPr>
                              <w:spacing w:line="300" w:lineRule="auto" w:before="64"/>
                              <w:ind w:left="108" w:right="3597" w:firstLine="0"/>
                              <w:jc w:val="left"/>
                              <w:rPr>
                                <w:sz w:val="22"/>
                              </w:rPr>
                            </w:pPr>
                            <w:r>
                              <w:rPr>
                                <w:sz w:val="22"/>
                              </w:rPr>
                              <w:t>var</w:t>
                            </w:r>
                            <w:r>
                              <w:rPr>
                                <w:spacing w:val="-8"/>
                                <w:sz w:val="22"/>
                              </w:rPr>
                              <w:t> </w:t>
                            </w:r>
                            <w:r>
                              <w:rPr>
                                <w:sz w:val="22"/>
                              </w:rPr>
                              <w:t>msgLenBinary</w:t>
                            </w:r>
                            <w:r>
                              <w:rPr>
                                <w:spacing w:val="-9"/>
                                <w:sz w:val="22"/>
                              </w:rPr>
                              <w:t> </w:t>
                            </w:r>
                            <w:r>
                              <w:rPr>
                                <w:sz w:val="22"/>
                              </w:rPr>
                              <w:t>=</w:t>
                            </w:r>
                            <w:r>
                              <w:rPr>
                                <w:spacing w:val="-8"/>
                                <w:sz w:val="22"/>
                              </w:rPr>
                              <w:t> </w:t>
                            </w:r>
                            <w:r>
                              <w:rPr>
                                <w:sz w:val="22"/>
                              </w:rPr>
                              <w:t>binary((int)msg[0])</w:t>
                            </w:r>
                            <w:r>
                              <w:rPr>
                                <w:spacing w:val="-8"/>
                                <w:sz w:val="22"/>
                              </w:rPr>
                              <w:t> </w:t>
                            </w:r>
                            <w:r>
                              <w:rPr>
                                <w:sz w:val="22"/>
                              </w:rPr>
                              <w:t>+</w:t>
                            </w:r>
                            <w:r>
                              <w:rPr>
                                <w:spacing w:val="-6"/>
                                <w:sz w:val="22"/>
                              </w:rPr>
                              <w:t> </w:t>
                            </w:r>
                            <w:r>
                              <w:rPr>
                                <w:sz w:val="22"/>
                              </w:rPr>
                              <w:t>binary((int)msg[1]); var msgLen = convertToInteger(msgLenBinary);</w:t>
                            </w:r>
                          </w:p>
                        </w:txbxContent>
                      </wps:txbx>
                      <wps:bodyPr wrap="square" lIns="0" tIns="0" rIns="0" bIns="0" rtlCol="0">
                        <a:noAutofit/>
                      </wps:bodyPr>
                    </wps:wsp>
                  </a:graphicData>
                </a:graphic>
              </wp:anchor>
            </w:drawing>
          </mc:Choice>
          <mc:Fallback>
            <w:pict>
              <v:shape style="position:absolute;margin-left:51pt;margin-top:13.534737pt;width:493.35pt;height:65.55pt;mso-position-horizontal-relative:page;mso-position-vertical-relative:paragraph;z-index:-15725056;mso-wrap-distance-left:0;mso-wrap-distance-right:0" type="#_x0000_t202" id="docshape18" filled="false" stroked="true" strokeweight=".47998pt" strokecolor="#000000">
                <v:textbox inset="0,0,0,0">
                  <w:txbxContent>
                    <w:p>
                      <w:pPr>
                        <w:spacing w:before="19"/>
                        <w:ind w:left="108" w:right="0" w:firstLine="0"/>
                        <w:jc w:val="left"/>
                        <w:rPr>
                          <w:sz w:val="22"/>
                        </w:rPr>
                      </w:pPr>
                      <w:r>
                        <w:rPr>
                          <w:sz w:val="22"/>
                        </w:rPr>
                        <w:t>var</w:t>
                      </w:r>
                      <w:r>
                        <w:rPr>
                          <w:spacing w:val="-2"/>
                          <w:sz w:val="22"/>
                        </w:rPr>
                        <w:t> </w:t>
                      </w:r>
                      <w:r>
                        <w:rPr>
                          <w:sz w:val="22"/>
                        </w:rPr>
                        <w:t>msg</w:t>
                      </w:r>
                      <w:r>
                        <w:rPr>
                          <w:spacing w:val="-2"/>
                          <w:sz w:val="22"/>
                        </w:rPr>
                        <w:t> </w:t>
                      </w:r>
                      <w:r>
                        <w:rPr>
                          <w:sz w:val="22"/>
                        </w:rPr>
                        <w:t>=</w:t>
                      </w:r>
                      <w:r>
                        <w:rPr>
                          <w:spacing w:val="-1"/>
                          <w:sz w:val="22"/>
                        </w:rPr>
                        <w:t> </w:t>
                      </w:r>
                      <w:r>
                        <w:rPr>
                          <w:spacing w:val="-2"/>
                          <w:sz w:val="22"/>
                        </w:rPr>
                        <w:t>message_received_at_socket;</w:t>
                      </w:r>
                    </w:p>
                    <w:p>
                      <w:pPr>
                        <w:spacing w:before="64"/>
                        <w:ind w:left="108" w:right="0" w:firstLine="0"/>
                        <w:jc w:val="left"/>
                        <w:rPr>
                          <w:sz w:val="22"/>
                        </w:rPr>
                      </w:pPr>
                      <w:r>
                        <w:rPr>
                          <w:sz w:val="22"/>
                        </w:rPr>
                        <w:t>var</w:t>
                      </w:r>
                      <w:r>
                        <w:rPr>
                          <w:spacing w:val="-6"/>
                          <w:sz w:val="22"/>
                        </w:rPr>
                        <w:t> </w:t>
                      </w:r>
                      <w:r>
                        <w:rPr>
                          <w:sz w:val="22"/>
                        </w:rPr>
                        <w:t>msgLenBytes</w:t>
                      </w:r>
                      <w:r>
                        <w:rPr>
                          <w:spacing w:val="-4"/>
                          <w:sz w:val="22"/>
                        </w:rPr>
                        <w:t> </w:t>
                      </w:r>
                      <w:r>
                        <w:rPr>
                          <w:sz w:val="22"/>
                        </w:rPr>
                        <w:t>=</w:t>
                      </w:r>
                      <w:r>
                        <w:rPr>
                          <w:spacing w:val="-4"/>
                          <w:sz w:val="22"/>
                        </w:rPr>
                        <w:t> </w:t>
                      </w:r>
                      <w:r>
                        <w:rPr>
                          <w:sz w:val="22"/>
                        </w:rPr>
                        <w:t>msg[0,1];</w:t>
                      </w:r>
                      <w:r>
                        <w:rPr>
                          <w:spacing w:val="-3"/>
                          <w:sz w:val="22"/>
                        </w:rPr>
                        <w:t> </w:t>
                      </w:r>
                      <w:r>
                        <w:rPr>
                          <w:sz w:val="22"/>
                        </w:rPr>
                        <w:t>//</w:t>
                      </w:r>
                      <w:r>
                        <w:rPr>
                          <w:spacing w:val="-4"/>
                          <w:sz w:val="22"/>
                        </w:rPr>
                        <w:t> </w:t>
                      </w:r>
                      <w:r>
                        <w:rPr>
                          <w:sz w:val="22"/>
                        </w:rPr>
                        <w:t>the</w:t>
                      </w:r>
                      <w:r>
                        <w:rPr>
                          <w:spacing w:val="-4"/>
                          <w:sz w:val="22"/>
                        </w:rPr>
                        <w:t> </w:t>
                      </w:r>
                      <w:r>
                        <w:rPr>
                          <w:sz w:val="22"/>
                        </w:rPr>
                        <w:t>first</w:t>
                      </w:r>
                      <w:r>
                        <w:rPr>
                          <w:spacing w:val="-4"/>
                          <w:sz w:val="22"/>
                        </w:rPr>
                        <w:t> </w:t>
                      </w:r>
                      <w:r>
                        <w:rPr>
                          <w:sz w:val="22"/>
                        </w:rPr>
                        <w:t>2</w:t>
                      </w:r>
                      <w:r>
                        <w:rPr>
                          <w:spacing w:val="-2"/>
                          <w:sz w:val="22"/>
                        </w:rPr>
                        <w:t> bytes</w:t>
                      </w:r>
                    </w:p>
                    <w:p>
                      <w:pPr>
                        <w:spacing w:line="300" w:lineRule="auto" w:before="64"/>
                        <w:ind w:left="108" w:right="3597" w:firstLine="0"/>
                        <w:jc w:val="left"/>
                        <w:rPr>
                          <w:sz w:val="22"/>
                        </w:rPr>
                      </w:pPr>
                      <w:r>
                        <w:rPr>
                          <w:sz w:val="22"/>
                        </w:rPr>
                        <w:t>var</w:t>
                      </w:r>
                      <w:r>
                        <w:rPr>
                          <w:spacing w:val="-8"/>
                          <w:sz w:val="22"/>
                        </w:rPr>
                        <w:t> </w:t>
                      </w:r>
                      <w:r>
                        <w:rPr>
                          <w:sz w:val="22"/>
                        </w:rPr>
                        <w:t>msgLenBinary</w:t>
                      </w:r>
                      <w:r>
                        <w:rPr>
                          <w:spacing w:val="-9"/>
                          <w:sz w:val="22"/>
                        </w:rPr>
                        <w:t> </w:t>
                      </w:r>
                      <w:r>
                        <w:rPr>
                          <w:sz w:val="22"/>
                        </w:rPr>
                        <w:t>=</w:t>
                      </w:r>
                      <w:r>
                        <w:rPr>
                          <w:spacing w:val="-8"/>
                          <w:sz w:val="22"/>
                        </w:rPr>
                        <w:t> </w:t>
                      </w:r>
                      <w:r>
                        <w:rPr>
                          <w:sz w:val="22"/>
                        </w:rPr>
                        <w:t>binary((int)msg[0])</w:t>
                      </w:r>
                      <w:r>
                        <w:rPr>
                          <w:spacing w:val="-8"/>
                          <w:sz w:val="22"/>
                        </w:rPr>
                        <w:t> </w:t>
                      </w:r>
                      <w:r>
                        <w:rPr>
                          <w:sz w:val="22"/>
                        </w:rPr>
                        <w:t>+</w:t>
                      </w:r>
                      <w:r>
                        <w:rPr>
                          <w:spacing w:val="-6"/>
                          <w:sz w:val="22"/>
                        </w:rPr>
                        <w:t> </w:t>
                      </w:r>
                      <w:r>
                        <w:rPr>
                          <w:sz w:val="22"/>
                        </w:rPr>
                        <w:t>binary((int)msg[1]); var msgLen = convertToInteger(msgLenBinary);</w:t>
                      </w:r>
                    </w:p>
                  </w:txbxContent>
                </v:textbox>
                <v:stroke dashstyle="solid"/>
                <w10:wrap type="topAndBottom"/>
              </v:shape>
            </w:pict>
          </mc:Fallback>
        </mc:AlternateContent>
      </w:r>
    </w:p>
    <w:p>
      <w:pPr>
        <w:pStyle w:val="Heading5"/>
        <w:spacing w:before="206"/>
      </w:pPr>
      <w:bookmarkStart w:name="_bookmark4" w:id="5"/>
      <w:bookmarkEnd w:id="5"/>
      <w:r>
        <w:rPr>
          <w:b w:val="0"/>
        </w:rPr>
      </w:r>
      <w:r>
        <w:rPr/>
        <w:t>Message</w:t>
      </w:r>
      <w:r>
        <w:rPr>
          <w:spacing w:val="-7"/>
        </w:rPr>
        <w:t> </w:t>
      </w:r>
      <w:r>
        <w:rPr/>
        <w:t>Type</w:t>
      </w:r>
      <w:r>
        <w:rPr>
          <w:spacing w:val="-7"/>
        </w:rPr>
        <w:t> </w:t>
      </w:r>
      <w:r>
        <w:rPr/>
        <w:t>Identifier</w:t>
      </w:r>
      <w:r>
        <w:rPr>
          <w:spacing w:val="-4"/>
        </w:rPr>
        <w:t> (MTI)</w:t>
      </w:r>
    </w:p>
    <w:p>
      <w:pPr>
        <w:pStyle w:val="BodyText"/>
        <w:spacing w:before="12"/>
        <w:rPr>
          <w:b/>
          <w:sz w:val="22"/>
        </w:rPr>
      </w:pPr>
    </w:p>
    <w:p>
      <w:pPr>
        <w:spacing w:line="297" w:lineRule="auto" w:before="1"/>
        <w:ind w:left="273" w:right="290" w:firstLine="0"/>
        <w:jc w:val="left"/>
        <w:rPr>
          <w:sz w:val="22"/>
        </w:rPr>
      </w:pPr>
      <w:r>
        <w:rPr>
          <w:sz w:val="22"/>
        </w:rPr>
        <w:t>The</w:t>
      </w:r>
      <w:r>
        <w:rPr>
          <w:spacing w:val="-2"/>
          <w:sz w:val="22"/>
        </w:rPr>
        <w:t> </w:t>
      </w:r>
      <w:r>
        <w:rPr>
          <w:sz w:val="22"/>
        </w:rPr>
        <w:t>n-4</w:t>
      </w:r>
      <w:r>
        <w:rPr>
          <w:spacing w:val="-3"/>
          <w:sz w:val="22"/>
        </w:rPr>
        <w:t> </w:t>
      </w:r>
      <w:r>
        <w:rPr>
          <w:sz w:val="22"/>
        </w:rPr>
        <w:t>ASCII</w:t>
      </w:r>
      <w:r>
        <w:rPr>
          <w:spacing w:val="-2"/>
          <w:sz w:val="22"/>
        </w:rPr>
        <w:t> </w:t>
      </w:r>
      <w:r>
        <w:rPr>
          <w:sz w:val="22"/>
        </w:rPr>
        <w:t>representation</w:t>
      </w:r>
      <w:r>
        <w:rPr>
          <w:spacing w:val="-2"/>
          <w:sz w:val="22"/>
        </w:rPr>
        <w:t> </w:t>
      </w:r>
      <w:r>
        <w:rPr>
          <w:sz w:val="22"/>
        </w:rPr>
        <w:t>of</w:t>
      </w:r>
      <w:r>
        <w:rPr>
          <w:spacing w:val="-2"/>
          <w:sz w:val="22"/>
        </w:rPr>
        <w:t> </w:t>
      </w:r>
      <w:r>
        <w:rPr>
          <w:sz w:val="22"/>
        </w:rPr>
        <w:t>the</w:t>
      </w:r>
      <w:r>
        <w:rPr>
          <w:spacing w:val="-6"/>
          <w:sz w:val="22"/>
        </w:rPr>
        <w:t> </w:t>
      </w:r>
      <w:r>
        <w:rPr>
          <w:sz w:val="22"/>
        </w:rPr>
        <w:t>Message,</w:t>
      </w:r>
      <w:r>
        <w:rPr>
          <w:spacing w:val="-2"/>
          <w:sz w:val="22"/>
        </w:rPr>
        <w:t> </w:t>
      </w:r>
      <w:r>
        <w:rPr>
          <w:sz w:val="22"/>
        </w:rPr>
        <w:t>called</w:t>
      </w:r>
      <w:r>
        <w:rPr>
          <w:spacing w:val="-2"/>
          <w:sz w:val="22"/>
        </w:rPr>
        <w:t> </w:t>
      </w:r>
      <w:r>
        <w:rPr>
          <w:sz w:val="22"/>
        </w:rPr>
        <w:t>MTI.</w:t>
      </w:r>
      <w:r>
        <w:rPr>
          <w:spacing w:val="-2"/>
          <w:sz w:val="22"/>
        </w:rPr>
        <w:t> </w:t>
      </w:r>
      <w:r>
        <w:rPr>
          <w:sz w:val="22"/>
        </w:rPr>
        <w:t>It</w:t>
      </w:r>
      <w:r>
        <w:rPr>
          <w:spacing w:val="-2"/>
          <w:sz w:val="22"/>
        </w:rPr>
        <w:t> </w:t>
      </w:r>
      <w:r>
        <w:rPr>
          <w:sz w:val="22"/>
        </w:rPr>
        <w:t>is</w:t>
      </w:r>
      <w:r>
        <w:rPr>
          <w:spacing w:val="-3"/>
          <w:sz w:val="22"/>
        </w:rPr>
        <w:t> </w:t>
      </w:r>
      <w:r>
        <w:rPr>
          <w:sz w:val="22"/>
        </w:rPr>
        <w:t>the</w:t>
      </w:r>
      <w:r>
        <w:rPr>
          <w:spacing w:val="-3"/>
          <w:sz w:val="22"/>
        </w:rPr>
        <w:t> </w:t>
      </w:r>
      <w:r>
        <w:rPr>
          <w:sz w:val="22"/>
        </w:rPr>
        <w:t>first</w:t>
      </w:r>
      <w:r>
        <w:rPr>
          <w:spacing w:val="-2"/>
          <w:sz w:val="22"/>
        </w:rPr>
        <w:t> </w:t>
      </w:r>
      <w:r>
        <w:rPr>
          <w:sz w:val="22"/>
        </w:rPr>
        <w:t>mandatory</w:t>
      </w:r>
      <w:r>
        <w:rPr>
          <w:spacing w:val="-3"/>
          <w:sz w:val="22"/>
        </w:rPr>
        <w:t> </w:t>
      </w:r>
      <w:r>
        <w:rPr>
          <w:sz w:val="22"/>
        </w:rPr>
        <w:t>data</w:t>
      </w:r>
      <w:r>
        <w:rPr>
          <w:spacing w:val="-3"/>
          <w:sz w:val="22"/>
        </w:rPr>
        <w:t> </w:t>
      </w:r>
      <w:r>
        <w:rPr>
          <w:sz w:val="22"/>
        </w:rPr>
        <w:t>element in ISO 8583 message and specifies general message category (e.g., financial or reversal).</w:t>
      </w:r>
    </w:p>
    <w:p>
      <w:pPr>
        <w:spacing w:before="203"/>
        <w:ind w:left="273" w:right="0" w:firstLine="0"/>
        <w:jc w:val="left"/>
        <w:rPr>
          <w:sz w:val="22"/>
        </w:rPr>
      </w:pPr>
      <w:r>
        <w:rPr>
          <w:sz w:val="22"/>
        </w:rPr>
        <w:t>Refer</w:t>
      </w:r>
      <w:r>
        <w:rPr>
          <w:spacing w:val="-7"/>
          <w:sz w:val="22"/>
        </w:rPr>
        <w:t> </w:t>
      </w:r>
      <w:r>
        <w:rPr>
          <w:sz w:val="22"/>
        </w:rPr>
        <w:t>to</w:t>
      </w:r>
      <w:r>
        <w:rPr>
          <w:spacing w:val="-2"/>
          <w:sz w:val="22"/>
        </w:rPr>
        <w:t> </w:t>
      </w:r>
      <w:hyperlink w:history="true" w:anchor="_bookmark119">
        <w:r>
          <w:rPr>
            <w:color w:val="0000FF"/>
            <w:sz w:val="22"/>
            <w:u w:val="single" w:color="0000FF"/>
          </w:rPr>
          <w:t>Appendix</w:t>
        </w:r>
        <w:r>
          <w:rPr>
            <w:color w:val="0000FF"/>
            <w:spacing w:val="-5"/>
            <w:sz w:val="22"/>
            <w:u w:val="single" w:color="0000FF"/>
          </w:rPr>
          <w:t> </w:t>
        </w:r>
        <w:r>
          <w:rPr>
            <w:color w:val="0000FF"/>
            <w:sz w:val="22"/>
            <w:u w:val="single" w:color="0000FF"/>
          </w:rPr>
          <w:t>J</w:t>
        </w:r>
      </w:hyperlink>
      <w:r>
        <w:rPr>
          <w:color w:val="0000FF"/>
          <w:spacing w:val="-5"/>
          <w:sz w:val="22"/>
          <w:u w:val="none"/>
        </w:rPr>
        <w:t> </w:t>
      </w:r>
      <w:r>
        <w:rPr>
          <w:sz w:val="22"/>
          <w:u w:val="none"/>
        </w:rPr>
        <w:t>for</w:t>
      </w:r>
      <w:r>
        <w:rPr>
          <w:spacing w:val="-4"/>
          <w:sz w:val="22"/>
          <w:u w:val="none"/>
        </w:rPr>
        <w:t> </w:t>
      </w:r>
      <w:r>
        <w:rPr>
          <w:sz w:val="22"/>
          <w:u w:val="none"/>
        </w:rPr>
        <w:t>the</w:t>
      </w:r>
      <w:r>
        <w:rPr>
          <w:spacing w:val="-4"/>
          <w:sz w:val="22"/>
          <w:u w:val="none"/>
        </w:rPr>
        <w:t> </w:t>
      </w:r>
      <w:r>
        <w:rPr>
          <w:sz w:val="22"/>
          <w:u w:val="none"/>
        </w:rPr>
        <w:t>list</w:t>
      </w:r>
      <w:r>
        <w:rPr>
          <w:spacing w:val="-1"/>
          <w:sz w:val="22"/>
          <w:u w:val="none"/>
        </w:rPr>
        <w:t> </w:t>
      </w:r>
      <w:r>
        <w:rPr>
          <w:sz w:val="22"/>
          <w:u w:val="none"/>
        </w:rPr>
        <w:t>of</w:t>
      </w:r>
      <w:r>
        <w:rPr>
          <w:spacing w:val="-1"/>
          <w:sz w:val="22"/>
          <w:u w:val="none"/>
        </w:rPr>
        <w:t> </w:t>
      </w:r>
      <w:r>
        <w:rPr>
          <w:sz w:val="22"/>
          <w:u w:val="none"/>
        </w:rPr>
        <w:t>supported</w:t>
      </w:r>
      <w:r>
        <w:rPr>
          <w:spacing w:val="-8"/>
          <w:sz w:val="22"/>
          <w:u w:val="none"/>
        </w:rPr>
        <w:t> </w:t>
      </w:r>
      <w:r>
        <w:rPr>
          <w:sz w:val="22"/>
          <w:u w:val="none"/>
        </w:rPr>
        <w:t>message</w:t>
      </w:r>
      <w:r>
        <w:rPr>
          <w:spacing w:val="-3"/>
          <w:sz w:val="22"/>
          <w:u w:val="none"/>
        </w:rPr>
        <w:t> </w:t>
      </w:r>
      <w:r>
        <w:rPr>
          <w:sz w:val="22"/>
          <w:u w:val="none"/>
        </w:rPr>
        <w:t>type</w:t>
      </w:r>
      <w:r>
        <w:rPr>
          <w:spacing w:val="-5"/>
          <w:sz w:val="22"/>
          <w:u w:val="none"/>
        </w:rPr>
        <w:t> </w:t>
      </w:r>
      <w:r>
        <w:rPr>
          <w:spacing w:val="-2"/>
          <w:sz w:val="22"/>
          <w:u w:val="none"/>
        </w:rPr>
        <w:t>identifiers.</w:t>
      </w:r>
    </w:p>
    <w:p>
      <w:pPr>
        <w:pStyle w:val="BodyText"/>
        <w:spacing w:before="11"/>
        <w:rPr>
          <w:sz w:val="22"/>
        </w:rPr>
      </w:pPr>
    </w:p>
    <w:p>
      <w:pPr>
        <w:pStyle w:val="Heading4"/>
        <w:spacing w:before="0"/>
      </w:pPr>
      <w:bookmarkStart w:name="_bookmark5" w:id="6"/>
      <w:bookmarkEnd w:id="6"/>
      <w:r>
        <w:rPr>
          <w:b w:val="0"/>
        </w:rPr>
      </w:r>
      <w:r>
        <w:rPr/>
        <w:t>Message</w:t>
      </w:r>
      <w:r>
        <w:rPr>
          <w:spacing w:val="-11"/>
        </w:rPr>
        <w:t> </w:t>
      </w:r>
      <w:r>
        <w:rPr>
          <w:spacing w:val="-2"/>
        </w:rPr>
        <w:t>Bitmaps</w:t>
      </w:r>
    </w:p>
    <w:p>
      <w:pPr>
        <w:spacing w:line="300" w:lineRule="auto" w:before="276"/>
        <w:ind w:left="273" w:right="165" w:firstLine="0"/>
        <w:jc w:val="left"/>
        <w:rPr>
          <w:sz w:val="22"/>
        </w:rPr>
      </w:pPr>
      <w:r>
        <w:rPr>
          <w:sz w:val="22"/>
        </w:rPr>
        <w:t>The</w:t>
      </w:r>
      <w:r>
        <w:rPr>
          <w:spacing w:val="-2"/>
          <w:sz w:val="22"/>
        </w:rPr>
        <w:t> </w:t>
      </w:r>
      <w:r>
        <w:rPr>
          <w:sz w:val="22"/>
        </w:rPr>
        <w:t>data</w:t>
      </w:r>
      <w:r>
        <w:rPr>
          <w:spacing w:val="-4"/>
          <w:sz w:val="22"/>
        </w:rPr>
        <w:t> </w:t>
      </w:r>
      <w:r>
        <w:rPr>
          <w:sz w:val="22"/>
        </w:rPr>
        <w:t>elements</w:t>
      </w:r>
      <w:r>
        <w:rPr>
          <w:spacing w:val="-4"/>
          <w:sz w:val="22"/>
        </w:rPr>
        <w:t> </w:t>
      </w:r>
      <w:r>
        <w:rPr>
          <w:sz w:val="22"/>
        </w:rPr>
        <w:t>transmitted</w:t>
      </w:r>
      <w:r>
        <w:rPr>
          <w:spacing w:val="-4"/>
          <w:sz w:val="22"/>
        </w:rPr>
        <w:t> </w:t>
      </w:r>
      <w:r>
        <w:rPr>
          <w:sz w:val="22"/>
        </w:rPr>
        <w:t>in</w:t>
      </w:r>
      <w:r>
        <w:rPr>
          <w:spacing w:val="-4"/>
          <w:sz w:val="22"/>
        </w:rPr>
        <w:t> </w:t>
      </w:r>
      <w:r>
        <w:rPr>
          <w:sz w:val="22"/>
        </w:rPr>
        <w:t>the</w:t>
      </w:r>
      <w:r>
        <w:rPr>
          <w:spacing w:val="-4"/>
          <w:sz w:val="22"/>
        </w:rPr>
        <w:t> </w:t>
      </w:r>
      <w:r>
        <w:rPr>
          <w:sz w:val="22"/>
        </w:rPr>
        <w:t>message</w:t>
      </w:r>
      <w:r>
        <w:rPr>
          <w:spacing w:val="-4"/>
          <w:sz w:val="22"/>
        </w:rPr>
        <w:t> </w:t>
      </w:r>
      <w:r>
        <w:rPr>
          <w:sz w:val="22"/>
        </w:rPr>
        <w:t>are</w:t>
      </w:r>
      <w:r>
        <w:rPr>
          <w:spacing w:val="-2"/>
          <w:sz w:val="22"/>
        </w:rPr>
        <w:t> </w:t>
      </w:r>
      <w:r>
        <w:rPr>
          <w:sz w:val="22"/>
        </w:rPr>
        <w:t>not</w:t>
      </w:r>
      <w:r>
        <w:rPr>
          <w:spacing w:val="-3"/>
          <w:sz w:val="22"/>
        </w:rPr>
        <w:t> </w:t>
      </w:r>
      <w:r>
        <w:rPr>
          <w:sz w:val="22"/>
        </w:rPr>
        <w:t>fixed; bitmaps</w:t>
      </w:r>
      <w:r>
        <w:rPr>
          <w:spacing w:val="-4"/>
          <w:sz w:val="22"/>
        </w:rPr>
        <w:t> </w:t>
      </w:r>
      <w:r>
        <w:rPr>
          <w:sz w:val="22"/>
        </w:rPr>
        <w:t>specify</w:t>
      </w:r>
      <w:r>
        <w:rPr>
          <w:spacing w:val="-1"/>
          <w:sz w:val="22"/>
        </w:rPr>
        <w:t> </w:t>
      </w:r>
      <w:r>
        <w:rPr>
          <w:sz w:val="22"/>
        </w:rPr>
        <w:t>which</w:t>
      </w:r>
      <w:r>
        <w:rPr>
          <w:spacing w:val="-2"/>
          <w:sz w:val="22"/>
        </w:rPr>
        <w:t> </w:t>
      </w:r>
      <w:r>
        <w:rPr>
          <w:sz w:val="22"/>
        </w:rPr>
        <w:t>data</w:t>
      </w:r>
      <w:r>
        <w:rPr>
          <w:spacing w:val="-2"/>
          <w:sz w:val="22"/>
        </w:rPr>
        <w:t> </w:t>
      </w:r>
      <w:r>
        <w:rPr>
          <w:sz w:val="22"/>
        </w:rPr>
        <w:t>elements are present and which are not. The length of a bitmap can be of 8 or 16 bytes (64 binary values) depending upon the format of message i.e. ASCII format or Bytes format.</w:t>
      </w:r>
    </w:p>
    <w:p>
      <w:pPr>
        <w:pStyle w:val="ListParagraph"/>
        <w:numPr>
          <w:ilvl w:val="3"/>
          <w:numId w:val="1"/>
        </w:numPr>
        <w:tabs>
          <w:tab w:pos="991" w:val="left" w:leader="none"/>
          <w:tab w:pos="993" w:val="left" w:leader="none"/>
        </w:tabs>
        <w:spacing w:line="300" w:lineRule="auto" w:before="201" w:after="0"/>
        <w:ind w:left="993" w:right="303" w:hanging="360"/>
        <w:jc w:val="left"/>
        <w:rPr>
          <w:sz w:val="22"/>
        </w:rPr>
      </w:pPr>
      <w:r>
        <w:rPr>
          <w:b/>
          <w:sz w:val="22"/>
        </w:rPr>
        <w:t>ASCII</w:t>
      </w:r>
      <w:r>
        <w:rPr>
          <w:b/>
          <w:spacing w:val="-3"/>
          <w:sz w:val="22"/>
        </w:rPr>
        <w:t> </w:t>
      </w:r>
      <w:r>
        <w:rPr>
          <w:b/>
          <w:sz w:val="22"/>
        </w:rPr>
        <w:t>format </w:t>
      </w:r>
      <w:r>
        <w:rPr>
          <w:sz w:val="22"/>
        </w:rPr>
        <w:t>–</w:t>
      </w:r>
      <w:r>
        <w:rPr>
          <w:spacing w:val="-4"/>
          <w:sz w:val="22"/>
        </w:rPr>
        <w:t> </w:t>
      </w:r>
      <w:r>
        <w:rPr>
          <w:sz w:val="22"/>
        </w:rPr>
        <w:t>A</w:t>
      </w:r>
      <w:r>
        <w:rPr>
          <w:spacing w:val="-2"/>
          <w:sz w:val="22"/>
        </w:rPr>
        <w:t> </w:t>
      </w:r>
      <w:r>
        <w:rPr>
          <w:sz w:val="22"/>
        </w:rPr>
        <w:t>bitmap</w:t>
      </w:r>
      <w:r>
        <w:rPr>
          <w:spacing w:val="-4"/>
          <w:sz w:val="22"/>
        </w:rPr>
        <w:t> </w:t>
      </w:r>
      <w:r>
        <w:rPr>
          <w:sz w:val="22"/>
        </w:rPr>
        <w:t>will</w:t>
      </w:r>
      <w:r>
        <w:rPr>
          <w:spacing w:val="-2"/>
          <w:sz w:val="22"/>
        </w:rPr>
        <w:t> </w:t>
      </w:r>
      <w:r>
        <w:rPr>
          <w:sz w:val="22"/>
        </w:rPr>
        <w:t>be</w:t>
      </w:r>
      <w:r>
        <w:rPr>
          <w:spacing w:val="-2"/>
          <w:sz w:val="22"/>
        </w:rPr>
        <w:t> </w:t>
      </w:r>
      <w:r>
        <w:rPr>
          <w:sz w:val="22"/>
        </w:rPr>
        <w:t>comprised</w:t>
      </w:r>
      <w:r>
        <w:rPr>
          <w:spacing w:val="-2"/>
          <w:sz w:val="22"/>
        </w:rPr>
        <w:t> </w:t>
      </w:r>
      <w:r>
        <w:rPr>
          <w:sz w:val="22"/>
        </w:rPr>
        <w:t>of</w:t>
      </w:r>
      <w:r>
        <w:rPr>
          <w:spacing w:val="-1"/>
          <w:sz w:val="22"/>
        </w:rPr>
        <w:t> </w:t>
      </w:r>
      <w:r>
        <w:rPr>
          <w:sz w:val="22"/>
        </w:rPr>
        <w:t>16</w:t>
      </w:r>
      <w:r>
        <w:rPr>
          <w:spacing w:val="-7"/>
          <w:sz w:val="22"/>
        </w:rPr>
        <w:t> </w:t>
      </w:r>
      <w:r>
        <w:rPr>
          <w:sz w:val="22"/>
        </w:rPr>
        <w:t>unpacked</w:t>
      </w:r>
      <w:r>
        <w:rPr>
          <w:spacing w:val="-2"/>
          <w:sz w:val="22"/>
        </w:rPr>
        <w:t> </w:t>
      </w:r>
      <w:r>
        <w:rPr>
          <w:sz w:val="22"/>
        </w:rPr>
        <w:t>hexadecimal</w:t>
      </w:r>
      <w:r>
        <w:rPr>
          <w:spacing w:val="-3"/>
          <w:sz w:val="22"/>
        </w:rPr>
        <w:t> </w:t>
      </w:r>
      <w:r>
        <w:rPr>
          <w:sz w:val="22"/>
        </w:rPr>
        <w:t>digits</w:t>
      </w:r>
      <w:r>
        <w:rPr>
          <w:spacing w:val="-2"/>
          <w:sz w:val="22"/>
        </w:rPr>
        <w:t> </w:t>
      </w:r>
      <w:r>
        <w:rPr>
          <w:sz w:val="22"/>
        </w:rPr>
        <w:t>where</w:t>
      </w:r>
      <w:r>
        <w:rPr>
          <w:spacing w:val="-2"/>
          <w:sz w:val="22"/>
        </w:rPr>
        <w:t> </w:t>
      </w:r>
      <w:r>
        <w:rPr>
          <w:sz w:val="22"/>
        </w:rPr>
        <w:t>each digit will represent 4 bits.</w:t>
      </w:r>
    </w:p>
    <w:p>
      <w:pPr>
        <w:spacing w:after="0" w:line="300" w:lineRule="auto"/>
        <w:jc w:val="left"/>
        <w:rPr>
          <w:sz w:val="22"/>
        </w:rPr>
        <w:sectPr>
          <w:pgSz w:w="11910" w:h="16840"/>
          <w:pgMar w:header="942" w:footer="1095" w:top="1680" w:bottom="1280" w:left="860" w:right="920"/>
        </w:sectPr>
      </w:pPr>
    </w:p>
    <w:p>
      <w:pPr>
        <w:pStyle w:val="ListParagraph"/>
        <w:numPr>
          <w:ilvl w:val="3"/>
          <w:numId w:val="1"/>
        </w:numPr>
        <w:tabs>
          <w:tab w:pos="991" w:val="left" w:leader="none"/>
          <w:tab w:pos="993" w:val="left" w:leader="none"/>
        </w:tabs>
        <w:spacing w:line="297" w:lineRule="auto" w:before="9" w:after="0"/>
        <w:ind w:left="993" w:right="373" w:hanging="360"/>
        <w:jc w:val="left"/>
        <w:rPr>
          <w:sz w:val="22"/>
        </w:rPr>
      </w:pPr>
      <w:r>
        <w:rPr>
          <w:b/>
          <w:sz w:val="22"/>
        </w:rPr>
        <w:t>Bytes</w:t>
      </w:r>
      <w:r>
        <w:rPr>
          <w:b/>
          <w:spacing w:val="-2"/>
          <w:sz w:val="22"/>
        </w:rPr>
        <w:t> </w:t>
      </w:r>
      <w:r>
        <w:rPr>
          <w:b/>
          <w:sz w:val="22"/>
        </w:rPr>
        <w:t>format </w:t>
      </w:r>
      <w:r>
        <w:rPr>
          <w:sz w:val="22"/>
        </w:rPr>
        <w:t>–</w:t>
      </w:r>
      <w:r>
        <w:rPr>
          <w:spacing w:val="-4"/>
          <w:sz w:val="22"/>
        </w:rPr>
        <w:t> </w:t>
      </w:r>
      <w:r>
        <w:rPr>
          <w:sz w:val="22"/>
        </w:rPr>
        <w:t>A</w:t>
      </w:r>
      <w:r>
        <w:rPr>
          <w:spacing w:val="-2"/>
          <w:sz w:val="22"/>
        </w:rPr>
        <w:t> </w:t>
      </w:r>
      <w:r>
        <w:rPr>
          <w:sz w:val="22"/>
        </w:rPr>
        <w:t>bitmap</w:t>
      </w:r>
      <w:r>
        <w:rPr>
          <w:spacing w:val="-2"/>
          <w:sz w:val="22"/>
        </w:rPr>
        <w:t> </w:t>
      </w:r>
      <w:r>
        <w:rPr>
          <w:sz w:val="22"/>
        </w:rPr>
        <w:t>will</w:t>
      </w:r>
      <w:r>
        <w:rPr>
          <w:spacing w:val="-2"/>
          <w:sz w:val="22"/>
        </w:rPr>
        <w:t> </w:t>
      </w:r>
      <w:r>
        <w:rPr>
          <w:sz w:val="22"/>
        </w:rPr>
        <w:t>be</w:t>
      </w:r>
      <w:r>
        <w:rPr>
          <w:spacing w:val="-2"/>
          <w:sz w:val="22"/>
        </w:rPr>
        <w:t> </w:t>
      </w:r>
      <w:r>
        <w:rPr>
          <w:sz w:val="22"/>
        </w:rPr>
        <w:t>represented</w:t>
      </w:r>
      <w:r>
        <w:rPr>
          <w:spacing w:val="-4"/>
          <w:sz w:val="22"/>
        </w:rPr>
        <w:t> </w:t>
      </w:r>
      <w:r>
        <w:rPr>
          <w:sz w:val="22"/>
        </w:rPr>
        <w:t>in</w:t>
      </w:r>
      <w:r>
        <w:rPr>
          <w:spacing w:val="-2"/>
          <w:sz w:val="22"/>
        </w:rPr>
        <w:t> </w:t>
      </w:r>
      <w:r>
        <w:rPr>
          <w:sz w:val="22"/>
        </w:rPr>
        <w:t>8-bytes</w:t>
      </w:r>
      <w:r>
        <w:rPr>
          <w:spacing w:val="-4"/>
          <w:sz w:val="22"/>
        </w:rPr>
        <w:t> </w:t>
      </w:r>
      <w:r>
        <w:rPr>
          <w:sz w:val="22"/>
        </w:rPr>
        <w:t>packed</w:t>
      </w:r>
      <w:r>
        <w:rPr>
          <w:spacing w:val="-4"/>
          <w:sz w:val="22"/>
        </w:rPr>
        <w:t> </w:t>
      </w:r>
      <w:r>
        <w:rPr>
          <w:sz w:val="22"/>
        </w:rPr>
        <w:t>hexadecimal</w:t>
      </w:r>
      <w:r>
        <w:rPr>
          <w:spacing w:val="-3"/>
          <w:sz w:val="22"/>
        </w:rPr>
        <w:t> </w:t>
      </w:r>
      <w:r>
        <w:rPr>
          <w:sz w:val="22"/>
        </w:rPr>
        <w:t>format.</w:t>
      </w:r>
      <w:r>
        <w:rPr>
          <w:spacing w:val="-1"/>
          <w:sz w:val="22"/>
        </w:rPr>
        <w:t> </w:t>
      </w:r>
      <w:r>
        <w:rPr>
          <w:sz w:val="22"/>
        </w:rPr>
        <w:t>Each byte will contain 2 hexadecimal digits i.e. 8 binary value.</w:t>
      </w:r>
    </w:p>
    <w:p>
      <w:pPr>
        <w:spacing w:line="297" w:lineRule="auto" w:before="206"/>
        <w:ind w:left="273" w:right="228" w:firstLine="0"/>
        <w:jc w:val="left"/>
        <w:rPr>
          <w:sz w:val="22"/>
        </w:rPr>
      </w:pPr>
      <w:r>
        <w:rPr>
          <w:sz w:val="22"/>
        </w:rPr>
        <w:t>Each</w:t>
      </w:r>
      <w:r>
        <w:rPr>
          <w:spacing w:val="-2"/>
          <w:sz w:val="22"/>
        </w:rPr>
        <w:t> </w:t>
      </w:r>
      <w:r>
        <w:rPr>
          <w:sz w:val="22"/>
        </w:rPr>
        <w:t>bitmap</w:t>
      </w:r>
      <w:r>
        <w:rPr>
          <w:spacing w:val="-4"/>
          <w:sz w:val="22"/>
        </w:rPr>
        <w:t> </w:t>
      </w:r>
      <w:r>
        <w:rPr>
          <w:sz w:val="22"/>
        </w:rPr>
        <w:t>will</w:t>
      </w:r>
      <w:r>
        <w:rPr>
          <w:spacing w:val="-2"/>
          <w:sz w:val="22"/>
        </w:rPr>
        <w:t> </w:t>
      </w:r>
      <w:r>
        <w:rPr>
          <w:sz w:val="22"/>
        </w:rPr>
        <w:t>contain</w:t>
      </w:r>
      <w:r>
        <w:rPr>
          <w:spacing w:val="-4"/>
          <w:sz w:val="22"/>
        </w:rPr>
        <w:t> </w:t>
      </w:r>
      <w:r>
        <w:rPr>
          <w:sz w:val="22"/>
        </w:rPr>
        <w:t>64</w:t>
      </w:r>
      <w:r>
        <w:rPr>
          <w:spacing w:val="-2"/>
          <w:sz w:val="22"/>
        </w:rPr>
        <w:t> </w:t>
      </w:r>
      <w:r>
        <w:rPr>
          <w:sz w:val="22"/>
        </w:rPr>
        <w:t>bits</w:t>
      </w:r>
      <w:r>
        <w:rPr>
          <w:spacing w:val="-1"/>
          <w:sz w:val="22"/>
        </w:rPr>
        <w:t> </w:t>
      </w:r>
      <w:r>
        <w:rPr>
          <w:sz w:val="22"/>
        </w:rPr>
        <w:t>where</w:t>
      </w:r>
      <w:r>
        <w:rPr>
          <w:spacing w:val="-2"/>
          <w:sz w:val="22"/>
        </w:rPr>
        <w:t> </w:t>
      </w:r>
      <w:r>
        <w:rPr>
          <w:sz w:val="22"/>
        </w:rPr>
        <w:t>each</w:t>
      </w:r>
      <w:r>
        <w:rPr>
          <w:spacing w:val="-4"/>
          <w:sz w:val="22"/>
        </w:rPr>
        <w:t> </w:t>
      </w:r>
      <w:r>
        <w:rPr>
          <w:sz w:val="22"/>
        </w:rPr>
        <w:t>bit</w:t>
      </w:r>
      <w:r>
        <w:rPr>
          <w:spacing w:val="-3"/>
          <w:sz w:val="22"/>
        </w:rPr>
        <w:t> </w:t>
      </w:r>
      <w:r>
        <w:rPr>
          <w:sz w:val="22"/>
        </w:rPr>
        <w:t>represents</w:t>
      </w:r>
      <w:r>
        <w:rPr>
          <w:spacing w:val="-3"/>
          <w:sz w:val="22"/>
        </w:rPr>
        <w:t> </w:t>
      </w:r>
      <w:r>
        <w:rPr>
          <w:sz w:val="22"/>
        </w:rPr>
        <w:t>the</w:t>
      </w:r>
      <w:r>
        <w:rPr>
          <w:spacing w:val="-4"/>
          <w:sz w:val="22"/>
        </w:rPr>
        <w:t> </w:t>
      </w:r>
      <w:r>
        <w:rPr>
          <w:sz w:val="22"/>
        </w:rPr>
        <w:t>presence</w:t>
      </w:r>
      <w:r>
        <w:rPr>
          <w:spacing w:val="-2"/>
          <w:sz w:val="22"/>
        </w:rPr>
        <w:t> </w:t>
      </w:r>
      <w:r>
        <w:rPr>
          <w:sz w:val="22"/>
        </w:rPr>
        <w:t>of</w:t>
      </w:r>
      <w:r>
        <w:rPr>
          <w:spacing w:val="-3"/>
          <w:sz w:val="22"/>
        </w:rPr>
        <w:t> </w:t>
      </w:r>
      <w:r>
        <w:rPr>
          <w:sz w:val="22"/>
        </w:rPr>
        <w:t>data</w:t>
      </w:r>
      <w:r>
        <w:rPr>
          <w:spacing w:val="-4"/>
          <w:sz w:val="22"/>
        </w:rPr>
        <w:t> </w:t>
      </w:r>
      <w:r>
        <w:rPr>
          <w:sz w:val="22"/>
        </w:rPr>
        <w:t>element</w:t>
      </w:r>
      <w:r>
        <w:rPr>
          <w:spacing w:val="-3"/>
          <w:sz w:val="22"/>
        </w:rPr>
        <w:t> </w:t>
      </w:r>
      <w:r>
        <w:rPr>
          <w:sz w:val="22"/>
        </w:rPr>
        <w:t>on</w:t>
      </w:r>
      <w:r>
        <w:rPr>
          <w:spacing w:val="-4"/>
          <w:sz w:val="22"/>
        </w:rPr>
        <w:t> </w:t>
      </w:r>
      <w:r>
        <w:rPr>
          <w:sz w:val="22"/>
        </w:rPr>
        <w:t>that bit number. i2c’s ISO 8583 specification can contain two bitmaps i.e. Primary (mandatory) &amp; Secondary (optional). The detail of each bitmap is described below.</w:t>
      </w:r>
    </w:p>
    <w:p>
      <w:pPr>
        <w:pStyle w:val="Heading5"/>
        <w:spacing w:before="203"/>
      </w:pPr>
      <w:r>
        <w:rPr/>
        <w:t>Primary</w:t>
      </w:r>
      <w:r>
        <w:rPr>
          <w:spacing w:val="-4"/>
        </w:rPr>
        <w:t> </w:t>
      </w:r>
      <w:r>
        <w:rPr>
          <w:spacing w:val="-2"/>
        </w:rPr>
        <w:t>Bitmap</w:t>
      </w:r>
    </w:p>
    <w:p>
      <w:pPr>
        <w:pStyle w:val="BodyText"/>
        <w:spacing w:before="13"/>
        <w:rPr>
          <w:b/>
          <w:sz w:val="22"/>
        </w:rPr>
      </w:pPr>
    </w:p>
    <w:p>
      <w:pPr>
        <w:spacing w:line="300" w:lineRule="auto" w:before="0"/>
        <w:ind w:left="273" w:right="242" w:firstLine="0"/>
        <w:jc w:val="left"/>
        <w:rPr>
          <w:sz w:val="22"/>
        </w:rPr>
      </w:pPr>
      <w:r>
        <w:rPr>
          <w:sz w:val="22"/>
        </w:rPr>
        <w:t>Every message includes the Primary Bitmap. It is of 8 Bytes (64 bits) length, positioned after the message</w:t>
      </w:r>
      <w:r>
        <w:rPr>
          <w:spacing w:val="-4"/>
          <w:sz w:val="22"/>
        </w:rPr>
        <w:t> </w:t>
      </w:r>
      <w:r>
        <w:rPr>
          <w:sz w:val="22"/>
        </w:rPr>
        <w:t>type</w:t>
      </w:r>
      <w:r>
        <w:rPr>
          <w:spacing w:val="-4"/>
          <w:sz w:val="22"/>
        </w:rPr>
        <w:t> </w:t>
      </w:r>
      <w:r>
        <w:rPr>
          <w:sz w:val="22"/>
        </w:rPr>
        <w:t>identifier.</w:t>
      </w:r>
      <w:r>
        <w:rPr>
          <w:spacing w:val="-3"/>
          <w:sz w:val="22"/>
        </w:rPr>
        <w:t> </w:t>
      </w:r>
      <w:r>
        <w:rPr>
          <w:sz w:val="22"/>
        </w:rPr>
        <w:t>Except</w:t>
      </w:r>
      <w:r>
        <w:rPr>
          <w:spacing w:val="-3"/>
          <w:sz w:val="22"/>
        </w:rPr>
        <w:t> </w:t>
      </w:r>
      <w:r>
        <w:rPr>
          <w:sz w:val="22"/>
        </w:rPr>
        <w:t>for</w:t>
      </w:r>
      <w:r>
        <w:rPr>
          <w:spacing w:val="-3"/>
          <w:sz w:val="22"/>
        </w:rPr>
        <w:t> </w:t>
      </w:r>
      <w:r>
        <w:rPr>
          <w:sz w:val="22"/>
        </w:rPr>
        <w:t>the</w:t>
      </w:r>
      <w:r>
        <w:rPr>
          <w:spacing w:val="-4"/>
          <w:sz w:val="22"/>
        </w:rPr>
        <w:t> </w:t>
      </w:r>
      <w:r>
        <w:rPr>
          <w:sz w:val="22"/>
        </w:rPr>
        <w:t>first</w:t>
      </w:r>
      <w:r>
        <w:rPr>
          <w:spacing w:val="-3"/>
          <w:sz w:val="22"/>
        </w:rPr>
        <w:t> </w:t>
      </w:r>
      <w:r>
        <w:rPr>
          <w:sz w:val="22"/>
        </w:rPr>
        <w:t>bit,</w:t>
      </w:r>
      <w:r>
        <w:rPr>
          <w:spacing w:val="-3"/>
          <w:sz w:val="22"/>
        </w:rPr>
        <w:t> </w:t>
      </w:r>
      <w:r>
        <w:rPr>
          <w:sz w:val="22"/>
        </w:rPr>
        <w:t>each</w:t>
      </w:r>
      <w:r>
        <w:rPr>
          <w:spacing w:val="-2"/>
          <w:sz w:val="22"/>
        </w:rPr>
        <w:t> </w:t>
      </w:r>
      <w:r>
        <w:rPr>
          <w:sz w:val="22"/>
        </w:rPr>
        <w:t>bit of</w:t>
      </w:r>
      <w:r>
        <w:rPr>
          <w:spacing w:val="-3"/>
          <w:sz w:val="22"/>
        </w:rPr>
        <w:t> </w:t>
      </w:r>
      <w:r>
        <w:rPr>
          <w:sz w:val="22"/>
        </w:rPr>
        <w:t>the</w:t>
      </w:r>
      <w:r>
        <w:rPr>
          <w:spacing w:val="-4"/>
          <w:sz w:val="22"/>
        </w:rPr>
        <w:t> </w:t>
      </w:r>
      <w:r>
        <w:rPr>
          <w:sz w:val="22"/>
        </w:rPr>
        <w:t>primary</w:t>
      </w:r>
      <w:r>
        <w:rPr>
          <w:spacing w:val="-4"/>
          <w:sz w:val="22"/>
        </w:rPr>
        <w:t> </w:t>
      </w:r>
      <w:r>
        <w:rPr>
          <w:sz w:val="22"/>
        </w:rPr>
        <w:t>bitmap</w:t>
      </w:r>
      <w:r>
        <w:rPr>
          <w:spacing w:val="-2"/>
          <w:sz w:val="22"/>
        </w:rPr>
        <w:t> </w:t>
      </w:r>
      <w:r>
        <w:rPr>
          <w:sz w:val="22"/>
        </w:rPr>
        <w:t>is</w:t>
      </w:r>
      <w:r>
        <w:rPr>
          <w:spacing w:val="-1"/>
          <w:sz w:val="22"/>
        </w:rPr>
        <w:t> </w:t>
      </w:r>
      <w:r>
        <w:rPr>
          <w:sz w:val="22"/>
        </w:rPr>
        <w:t>associated</w:t>
      </w:r>
      <w:r>
        <w:rPr>
          <w:spacing w:val="-2"/>
          <w:sz w:val="22"/>
        </w:rPr>
        <w:t> </w:t>
      </w:r>
      <w:r>
        <w:rPr>
          <w:sz w:val="22"/>
        </w:rPr>
        <w:t>with</w:t>
      </w:r>
      <w:r>
        <w:rPr>
          <w:spacing w:val="-4"/>
          <w:sz w:val="22"/>
        </w:rPr>
        <w:t> </w:t>
      </w:r>
      <w:r>
        <w:rPr>
          <w:sz w:val="22"/>
        </w:rPr>
        <w:t>the corresponding data element, starting from 2 to 64. Each bit indicates the presence or absence of</w:t>
      </w:r>
      <w:r>
        <w:rPr>
          <w:spacing w:val="40"/>
          <w:sz w:val="22"/>
        </w:rPr>
        <w:t> </w:t>
      </w:r>
      <w:r>
        <w:rPr>
          <w:sz w:val="22"/>
        </w:rPr>
        <w:t>its associated data element.</w:t>
      </w:r>
    </w:p>
    <w:p>
      <w:pPr>
        <w:pStyle w:val="ListParagraph"/>
        <w:numPr>
          <w:ilvl w:val="4"/>
          <w:numId w:val="1"/>
        </w:numPr>
        <w:tabs>
          <w:tab w:pos="993" w:val="left" w:leader="none"/>
        </w:tabs>
        <w:spacing w:line="240" w:lineRule="auto" w:before="201" w:after="0"/>
        <w:ind w:left="993" w:right="0" w:hanging="360"/>
        <w:jc w:val="left"/>
        <w:rPr>
          <w:sz w:val="22"/>
        </w:rPr>
      </w:pPr>
      <w:r>
        <w:rPr>
          <w:sz w:val="22"/>
        </w:rPr>
        <w:t>If</w:t>
      </w:r>
      <w:r>
        <w:rPr>
          <w:spacing w:val="-6"/>
          <w:sz w:val="22"/>
        </w:rPr>
        <w:t> </w:t>
      </w:r>
      <w:r>
        <w:rPr>
          <w:sz w:val="22"/>
        </w:rPr>
        <w:t>a</w:t>
      </w:r>
      <w:r>
        <w:rPr>
          <w:spacing w:val="-4"/>
          <w:sz w:val="22"/>
        </w:rPr>
        <w:t> </w:t>
      </w:r>
      <w:r>
        <w:rPr>
          <w:sz w:val="22"/>
        </w:rPr>
        <w:t>bit</w:t>
      </w:r>
      <w:r>
        <w:rPr>
          <w:spacing w:val="-3"/>
          <w:sz w:val="22"/>
        </w:rPr>
        <w:t> </w:t>
      </w:r>
      <w:r>
        <w:rPr>
          <w:sz w:val="22"/>
        </w:rPr>
        <w:t>is</w:t>
      </w:r>
      <w:r>
        <w:rPr>
          <w:spacing w:val="-3"/>
          <w:sz w:val="22"/>
        </w:rPr>
        <w:t> </w:t>
      </w:r>
      <w:r>
        <w:rPr>
          <w:sz w:val="22"/>
        </w:rPr>
        <w:t>0,</w:t>
      </w:r>
      <w:r>
        <w:rPr>
          <w:spacing w:val="-4"/>
          <w:sz w:val="22"/>
        </w:rPr>
        <w:t> </w:t>
      </w:r>
      <w:r>
        <w:rPr>
          <w:sz w:val="22"/>
        </w:rPr>
        <w:t>the</w:t>
      </w:r>
      <w:r>
        <w:rPr>
          <w:spacing w:val="-3"/>
          <w:sz w:val="22"/>
        </w:rPr>
        <w:t> </w:t>
      </w:r>
      <w:r>
        <w:rPr>
          <w:sz w:val="22"/>
        </w:rPr>
        <w:t>data</w:t>
      </w:r>
      <w:r>
        <w:rPr>
          <w:spacing w:val="-3"/>
          <w:sz w:val="22"/>
        </w:rPr>
        <w:t> </w:t>
      </w:r>
      <w:r>
        <w:rPr>
          <w:sz w:val="22"/>
        </w:rPr>
        <w:t>element</w:t>
      </w:r>
      <w:r>
        <w:rPr>
          <w:spacing w:val="-4"/>
          <w:sz w:val="22"/>
        </w:rPr>
        <w:t> </w:t>
      </w:r>
      <w:r>
        <w:rPr>
          <w:sz w:val="22"/>
        </w:rPr>
        <w:t>associated</w:t>
      </w:r>
      <w:r>
        <w:rPr>
          <w:spacing w:val="-5"/>
          <w:sz w:val="22"/>
        </w:rPr>
        <w:t> </w:t>
      </w:r>
      <w:r>
        <w:rPr>
          <w:sz w:val="22"/>
        </w:rPr>
        <w:t>with</w:t>
      </w:r>
      <w:r>
        <w:rPr>
          <w:spacing w:val="-4"/>
          <w:sz w:val="22"/>
        </w:rPr>
        <w:t> </w:t>
      </w:r>
      <w:r>
        <w:rPr>
          <w:sz w:val="22"/>
        </w:rPr>
        <w:t>the</w:t>
      </w:r>
      <w:r>
        <w:rPr>
          <w:spacing w:val="-5"/>
          <w:sz w:val="22"/>
        </w:rPr>
        <w:t> </w:t>
      </w:r>
      <w:r>
        <w:rPr>
          <w:sz w:val="22"/>
        </w:rPr>
        <w:t>bit</w:t>
      </w:r>
      <w:r>
        <w:rPr>
          <w:spacing w:val="-2"/>
          <w:sz w:val="22"/>
        </w:rPr>
        <w:t> </w:t>
      </w:r>
      <w:r>
        <w:rPr>
          <w:sz w:val="22"/>
        </w:rPr>
        <w:t>is</w:t>
      </w:r>
      <w:r>
        <w:rPr>
          <w:spacing w:val="-5"/>
          <w:sz w:val="22"/>
        </w:rPr>
        <w:t> </w:t>
      </w:r>
      <w:r>
        <w:rPr>
          <w:sz w:val="22"/>
        </w:rPr>
        <w:t>not</w:t>
      </w:r>
      <w:r>
        <w:rPr>
          <w:spacing w:val="-3"/>
          <w:sz w:val="22"/>
        </w:rPr>
        <w:t> </w:t>
      </w:r>
      <w:r>
        <w:rPr>
          <w:spacing w:val="-2"/>
          <w:sz w:val="22"/>
        </w:rPr>
        <w:t>present.</w:t>
      </w:r>
    </w:p>
    <w:p>
      <w:pPr>
        <w:pStyle w:val="ListParagraph"/>
        <w:numPr>
          <w:ilvl w:val="4"/>
          <w:numId w:val="1"/>
        </w:numPr>
        <w:tabs>
          <w:tab w:pos="993" w:val="left" w:leader="none"/>
        </w:tabs>
        <w:spacing w:line="240" w:lineRule="auto" w:before="60" w:after="0"/>
        <w:ind w:left="993" w:right="0" w:hanging="360"/>
        <w:jc w:val="left"/>
        <w:rPr>
          <w:sz w:val="22"/>
        </w:rPr>
      </w:pPr>
      <w:r>
        <w:rPr>
          <w:sz w:val="22"/>
        </w:rPr>
        <w:t>If</w:t>
      </w:r>
      <w:r>
        <w:rPr>
          <w:spacing w:val="-7"/>
          <w:sz w:val="22"/>
        </w:rPr>
        <w:t> </w:t>
      </w:r>
      <w:r>
        <w:rPr>
          <w:sz w:val="22"/>
        </w:rPr>
        <w:t>a</w:t>
      </w:r>
      <w:r>
        <w:rPr>
          <w:spacing w:val="-3"/>
          <w:sz w:val="22"/>
        </w:rPr>
        <w:t> </w:t>
      </w:r>
      <w:r>
        <w:rPr>
          <w:sz w:val="22"/>
        </w:rPr>
        <w:t>bit</w:t>
      </w:r>
      <w:r>
        <w:rPr>
          <w:spacing w:val="-4"/>
          <w:sz w:val="22"/>
        </w:rPr>
        <w:t> </w:t>
      </w:r>
      <w:r>
        <w:rPr>
          <w:sz w:val="22"/>
        </w:rPr>
        <w:t>is</w:t>
      </w:r>
      <w:r>
        <w:rPr>
          <w:spacing w:val="-3"/>
          <w:sz w:val="22"/>
        </w:rPr>
        <w:t> </w:t>
      </w:r>
      <w:r>
        <w:rPr>
          <w:sz w:val="22"/>
        </w:rPr>
        <w:t>1,</w:t>
      </w:r>
      <w:r>
        <w:rPr>
          <w:spacing w:val="-4"/>
          <w:sz w:val="22"/>
        </w:rPr>
        <w:t> </w:t>
      </w:r>
      <w:r>
        <w:rPr>
          <w:sz w:val="22"/>
        </w:rPr>
        <w:t>the</w:t>
      </w:r>
      <w:r>
        <w:rPr>
          <w:spacing w:val="-3"/>
          <w:sz w:val="22"/>
        </w:rPr>
        <w:t> </w:t>
      </w:r>
      <w:r>
        <w:rPr>
          <w:sz w:val="22"/>
        </w:rPr>
        <w:t>data</w:t>
      </w:r>
      <w:r>
        <w:rPr>
          <w:spacing w:val="-3"/>
          <w:sz w:val="22"/>
        </w:rPr>
        <w:t> </w:t>
      </w:r>
      <w:r>
        <w:rPr>
          <w:sz w:val="22"/>
        </w:rPr>
        <w:t>element</w:t>
      </w:r>
      <w:r>
        <w:rPr>
          <w:spacing w:val="-5"/>
          <w:sz w:val="22"/>
        </w:rPr>
        <w:t> </w:t>
      </w:r>
      <w:r>
        <w:rPr>
          <w:sz w:val="22"/>
        </w:rPr>
        <w:t>associated</w:t>
      </w:r>
      <w:r>
        <w:rPr>
          <w:spacing w:val="-5"/>
          <w:sz w:val="22"/>
        </w:rPr>
        <w:t> </w:t>
      </w:r>
      <w:r>
        <w:rPr>
          <w:sz w:val="22"/>
        </w:rPr>
        <w:t>with</w:t>
      </w:r>
      <w:r>
        <w:rPr>
          <w:spacing w:val="-5"/>
          <w:sz w:val="22"/>
        </w:rPr>
        <w:t> </w:t>
      </w:r>
      <w:r>
        <w:rPr>
          <w:sz w:val="22"/>
        </w:rPr>
        <w:t>the</w:t>
      </w:r>
      <w:r>
        <w:rPr>
          <w:spacing w:val="-5"/>
          <w:sz w:val="22"/>
        </w:rPr>
        <w:t> </w:t>
      </w:r>
      <w:r>
        <w:rPr>
          <w:sz w:val="22"/>
        </w:rPr>
        <w:t>bit</w:t>
      </w:r>
      <w:r>
        <w:rPr>
          <w:spacing w:val="-2"/>
          <w:sz w:val="22"/>
        </w:rPr>
        <w:t> </w:t>
      </w:r>
      <w:r>
        <w:rPr>
          <w:sz w:val="22"/>
        </w:rPr>
        <w:t>is</w:t>
      </w:r>
      <w:r>
        <w:rPr>
          <w:spacing w:val="-5"/>
          <w:sz w:val="22"/>
        </w:rPr>
        <w:t> </w:t>
      </w:r>
      <w:r>
        <w:rPr>
          <w:sz w:val="22"/>
        </w:rPr>
        <w:t>present</w:t>
      </w:r>
      <w:r>
        <w:rPr>
          <w:spacing w:val="-1"/>
          <w:sz w:val="22"/>
        </w:rPr>
        <w:t> </w:t>
      </w:r>
      <w:r>
        <w:rPr>
          <w:sz w:val="22"/>
        </w:rPr>
        <w:t>in</w:t>
      </w:r>
      <w:r>
        <w:rPr>
          <w:spacing w:val="-5"/>
          <w:sz w:val="22"/>
        </w:rPr>
        <w:t> </w:t>
      </w:r>
      <w:r>
        <w:rPr>
          <w:sz w:val="22"/>
        </w:rPr>
        <w:t>the</w:t>
      </w:r>
      <w:r>
        <w:rPr>
          <w:spacing w:val="-5"/>
          <w:sz w:val="22"/>
        </w:rPr>
        <w:t> </w:t>
      </w:r>
      <w:r>
        <w:rPr>
          <w:spacing w:val="-2"/>
          <w:sz w:val="22"/>
        </w:rPr>
        <w:t>message.</w:t>
      </w:r>
    </w:p>
    <w:p>
      <w:pPr>
        <w:pStyle w:val="BodyText"/>
        <w:spacing w:before="8"/>
        <w:rPr>
          <w:sz w:val="22"/>
        </w:rPr>
      </w:pPr>
    </w:p>
    <w:p>
      <w:pPr>
        <w:spacing w:before="0"/>
        <w:ind w:left="273" w:right="0" w:firstLine="0"/>
        <w:jc w:val="left"/>
        <w:rPr>
          <w:sz w:val="22"/>
        </w:rPr>
      </w:pPr>
      <w:r>
        <w:rPr>
          <w:sz w:val="22"/>
        </w:rPr>
        <w:t>For</w:t>
      </w:r>
      <w:r>
        <w:rPr>
          <w:spacing w:val="-1"/>
          <w:sz w:val="22"/>
        </w:rPr>
        <w:t> </w:t>
      </w:r>
      <w:r>
        <w:rPr>
          <w:spacing w:val="-2"/>
          <w:sz w:val="22"/>
        </w:rPr>
        <w:t>example:</w:t>
      </w:r>
    </w:p>
    <w:p>
      <w:pPr>
        <w:pStyle w:val="BodyText"/>
        <w:spacing w:before="12"/>
        <w:rPr>
          <w:sz w:val="22"/>
        </w:rPr>
      </w:pPr>
    </w:p>
    <w:p>
      <w:pPr>
        <w:spacing w:line="297" w:lineRule="auto" w:before="0"/>
        <w:ind w:left="273" w:right="0" w:firstLine="0"/>
        <w:jc w:val="left"/>
        <w:rPr>
          <w:sz w:val="22"/>
        </w:rPr>
      </w:pPr>
      <w:r>
        <w:rPr>
          <w:sz w:val="22"/>
        </w:rPr>
        <w:t>The</w:t>
      </w:r>
      <w:r>
        <w:rPr>
          <w:spacing w:val="-2"/>
          <w:sz w:val="22"/>
        </w:rPr>
        <w:t> </w:t>
      </w:r>
      <w:r>
        <w:rPr>
          <w:sz w:val="22"/>
        </w:rPr>
        <w:t>first bit of</w:t>
      </w:r>
      <w:r>
        <w:rPr>
          <w:spacing w:val="-3"/>
          <w:sz w:val="22"/>
        </w:rPr>
        <w:t> </w:t>
      </w:r>
      <w:r>
        <w:rPr>
          <w:sz w:val="22"/>
        </w:rPr>
        <w:t>the</w:t>
      </w:r>
      <w:r>
        <w:rPr>
          <w:spacing w:val="-2"/>
          <w:sz w:val="22"/>
        </w:rPr>
        <w:t> </w:t>
      </w:r>
      <w:r>
        <w:rPr>
          <w:sz w:val="22"/>
        </w:rPr>
        <w:t>Primary</w:t>
      </w:r>
      <w:r>
        <w:rPr>
          <w:spacing w:val="-1"/>
          <w:sz w:val="22"/>
        </w:rPr>
        <w:t> </w:t>
      </w:r>
      <w:r>
        <w:rPr>
          <w:sz w:val="22"/>
        </w:rPr>
        <w:t>Bitmap</w:t>
      </w:r>
      <w:r>
        <w:rPr>
          <w:spacing w:val="-4"/>
          <w:sz w:val="22"/>
        </w:rPr>
        <w:t> </w:t>
      </w:r>
      <w:r>
        <w:rPr>
          <w:sz w:val="22"/>
        </w:rPr>
        <w:t>indicates</w:t>
      </w:r>
      <w:r>
        <w:rPr>
          <w:spacing w:val="-4"/>
          <w:sz w:val="22"/>
        </w:rPr>
        <w:t> </w:t>
      </w:r>
      <w:r>
        <w:rPr>
          <w:sz w:val="22"/>
        </w:rPr>
        <w:t>the</w:t>
      </w:r>
      <w:r>
        <w:rPr>
          <w:spacing w:val="-4"/>
          <w:sz w:val="22"/>
        </w:rPr>
        <w:t> </w:t>
      </w:r>
      <w:r>
        <w:rPr>
          <w:sz w:val="22"/>
        </w:rPr>
        <w:t>presence</w:t>
      </w:r>
      <w:r>
        <w:rPr>
          <w:spacing w:val="-2"/>
          <w:sz w:val="22"/>
        </w:rPr>
        <w:t> </w:t>
      </w:r>
      <w:r>
        <w:rPr>
          <w:sz w:val="22"/>
        </w:rPr>
        <w:t>of</w:t>
      </w:r>
      <w:r>
        <w:rPr>
          <w:spacing w:val="-3"/>
          <w:sz w:val="22"/>
        </w:rPr>
        <w:t> </w:t>
      </w:r>
      <w:r>
        <w:rPr>
          <w:sz w:val="22"/>
        </w:rPr>
        <w:t>Secondary</w:t>
      </w:r>
      <w:r>
        <w:rPr>
          <w:spacing w:val="-1"/>
          <w:sz w:val="22"/>
        </w:rPr>
        <w:t> </w:t>
      </w:r>
      <w:r>
        <w:rPr>
          <w:sz w:val="22"/>
        </w:rPr>
        <w:t>Bitmap.</w:t>
      </w:r>
      <w:r>
        <w:rPr>
          <w:spacing w:val="-3"/>
          <w:sz w:val="22"/>
        </w:rPr>
        <w:t> </w:t>
      </w:r>
      <w:r>
        <w:rPr>
          <w:sz w:val="22"/>
        </w:rPr>
        <w:t>If</w:t>
      </w:r>
      <w:r>
        <w:rPr>
          <w:spacing w:val="-3"/>
          <w:sz w:val="22"/>
        </w:rPr>
        <w:t> </w:t>
      </w:r>
      <w:r>
        <w:rPr>
          <w:sz w:val="22"/>
        </w:rPr>
        <w:t>the</w:t>
      </w:r>
      <w:r>
        <w:rPr>
          <w:spacing w:val="-4"/>
          <w:sz w:val="22"/>
        </w:rPr>
        <w:t> </w:t>
      </w:r>
      <w:r>
        <w:rPr>
          <w:sz w:val="22"/>
        </w:rPr>
        <w:t>first bit</w:t>
      </w:r>
      <w:r>
        <w:rPr>
          <w:spacing w:val="-3"/>
          <w:sz w:val="22"/>
        </w:rPr>
        <w:t> </w:t>
      </w:r>
      <w:r>
        <w:rPr>
          <w:sz w:val="22"/>
        </w:rPr>
        <w:t>is</w:t>
      </w:r>
      <w:r>
        <w:rPr>
          <w:spacing w:val="-1"/>
          <w:sz w:val="22"/>
        </w:rPr>
        <w:t> </w:t>
      </w:r>
      <w:r>
        <w:rPr>
          <w:sz w:val="22"/>
        </w:rPr>
        <w:t>1, a Secondary Bitmap follows this Bitmap.</w:t>
      </w:r>
    </w:p>
    <w:p>
      <w:pPr>
        <w:pStyle w:val="Heading5"/>
        <w:spacing w:before="203"/>
      </w:pPr>
      <w:r>
        <w:rPr/>
        <w:t>Secondary</w:t>
      </w:r>
      <w:r>
        <w:rPr>
          <w:spacing w:val="-7"/>
        </w:rPr>
        <w:t> </w:t>
      </w:r>
      <w:r>
        <w:rPr>
          <w:spacing w:val="-2"/>
        </w:rPr>
        <w:t>Bitmap</w:t>
      </w:r>
    </w:p>
    <w:p>
      <w:pPr>
        <w:pStyle w:val="BodyText"/>
        <w:spacing w:before="13"/>
        <w:rPr>
          <w:b/>
          <w:sz w:val="22"/>
        </w:rPr>
      </w:pPr>
    </w:p>
    <w:p>
      <w:pPr>
        <w:spacing w:line="300" w:lineRule="auto" w:before="0"/>
        <w:ind w:left="273" w:right="165" w:firstLine="0"/>
        <w:jc w:val="left"/>
        <w:rPr>
          <w:sz w:val="22"/>
        </w:rPr>
      </w:pPr>
      <w:r>
        <w:rPr>
          <w:sz w:val="22"/>
        </w:rPr>
        <w:t>Like the Primary Bitmap, Secondary Bitmap is also of 8 Bytes (64 bits) length, positioned after primary bitmap in the i2c message. Except for the first bit, each bit of the secondary bitmap is associated</w:t>
      </w:r>
      <w:r>
        <w:rPr>
          <w:spacing w:val="-2"/>
          <w:sz w:val="22"/>
        </w:rPr>
        <w:t> </w:t>
      </w:r>
      <w:r>
        <w:rPr>
          <w:sz w:val="22"/>
        </w:rPr>
        <w:t>with</w:t>
      </w:r>
      <w:r>
        <w:rPr>
          <w:spacing w:val="-4"/>
          <w:sz w:val="22"/>
        </w:rPr>
        <w:t> </w:t>
      </w:r>
      <w:r>
        <w:rPr>
          <w:sz w:val="22"/>
        </w:rPr>
        <w:t>the</w:t>
      </w:r>
      <w:r>
        <w:rPr>
          <w:spacing w:val="-4"/>
          <w:sz w:val="22"/>
        </w:rPr>
        <w:t> </w:t>
      </w:r>
      <w:r>
        <w:rPr>
          <w:sz w:val="22"/>
        </w:rPr>
        <w:t>corresponding</w:t>
      </w:r>
      <w:r>
        <w:rPr>
          <w:spacing w:val="-2"/>
          <w:sz w:val="22"/>
        </w:rPr>
        <w:t> </w:t>
      </w:r>
      <w:r>
        <w:rPr>
          <w:sz w:val="22"/>
        </w:rPr>
        <w:t>data</w:t>
      </w:r>
      <w:r>
        <w:rPr>
          <w:spacing w:val="-4"/>
          <w:sz w:val="22"/>
        </w:rPr>
        <w:t> </w:t>
      </w:r>
      <w:r>
        <w:rPr>
          <w:sz w:val="22"/>
        </w:rPr>
        <w:t>element,</w:t>
      </w:r>
      <w:r>
        <w:rPr>
          <w:spacing w:val="-3"/>
          <w:sz w:val="22"/>
        </w:rPr>
        <w:t> </w:t>
      </w:r>
      <w:r>
        <w:rPr>
          <w:sz w:val="22"/>
        </w:rPr>
        <w:t>starting</w:t>
      </w:r>
      <w:r>
        <w:rPr>
          <w:spacing w:val="-2"/>
          <w:sz w:val="22"/>
        </w:rPr>
        <w:t> </w:t>
      </w:r>
      <w:r>
        <w:rPr>
          <w:sz w:val="22"/>
        </w:rPr>
        <w:t>from</w:t>
      </w:r>
      <w:r>
        <w:rPr>
          <w:spacing w:val="-1"/>
          <w:sz w:val="22"/>
        </w:rPr>
        <w:t> </w:t>
      </w:r>
      <w:r>
        <w:rPr>
          <w:sz w:val="22"/>
        </w:rPr>
        <w:t>66</w:t>
      </w:r>
      <w:r>
        <w:rPr>
          <w:spacing w:val="-4"/>
          <w:sz w:val="22"/>
        </w:rPr>
        <w:t> </w:t>
      </w:r>
      <w:r>
        <w:rPr>
          <w:sz w:val="22"/>
        </w:rPr>
        <w:t>to</w:t>
      </w:r>
      <w:r>
        <w:rPr>
          <w:spacing w:val="-4"/>
          <w:sz w:val="22"/>
        </w:rPr>
        <w:t> </w:t>
      </w:r>
      <w:r>
        <w:rPr>
          <w:sz w:val="22"/>
        </w:rPr>
        <w:t>128.</w:t>
      </w:r>
      <w:r>
        <w:rPr>
          <w:spacing w:val="-5"/>
          <w:sz w:val="22"/>
        </w:rPr>
        <w:t> </w:t>
      </w:r>
      <w:r>
        <w:rPr>
          <w:sz w:val="22"/>
        </w:rPr>
        <w:t>Each</w:t>
      </w:r>
      <w:r>
        <w:rPr>
          <w:spacing w:val="-2"/>
          <w:sz w:val="22"/>
        </w:rPr>
        <w:t> </w:t>
      </w:r>
      <w:r>
        <w:rPr>
          <w:sz w:val="22"/>
        </w:rPr>
        <w:t>bit indicates</w:t>
      </w:r>
      <w:r>
        <w:rPr>
          <w:spacing w:val="-6"/>
          <w:sz w:val="22"/>
        </w:rPr>
        <w:t> </w:t>
      </w:r>
      <w:r>
        <w:rPr>
          <w:sz w:val="22"/>
        </w:rPr>
        <w:t>the presence or absence of its associated data element.</w:t>
      </w:r>
    </w:p>
    <w:p>
      <w:pPr>
        <w:pStyle w:val="ListParagraph"/>
        <w:numPr>
          <w:ilvl w:val="4"/>
          <w:numId w:val="1"/>
        </w:numPr>
        <w:tabs>
          <w:tab w:pos="993" w:val="left" w:leader="none"/>
        </w:tabs>
        <w:spacing w:line="240" w:lineRule="auto" w:before="199" w:after="0"/>
        <w:ind w:left="993" w:right="0" w:hanging="360"/>
        <w:jc w:val="left"/>
        <w:rPr>
          <w:sz w:val="22"/>
        </w:rPr>
      </w:pPr>
      <w:r>
        <w:rPr>
          <w:sz w:val="22"/>
        </w:rPr>
        <w:t>If</w:t>
      </w:r>
      <w:r>
        <w:rPr>
          <w:spacing w:val="-6"/>
          <w:sz w:val="22"/>
        </w:rPr>
        <w:t> </w:t>
      </w:r>
      <w:r>
        <w:rPr>
          <w:sz w:val="22"/>
        </w:rPr>
        <w:t>a</w:t>
      </w:r>
      <w:r>
        <w:rPr>
          <w:spacing w:val="-4"/>
          <w:sz w:val="22"/>
        </w:rPr>
        <w:t> </w:t>
      </w:r>
      <w:r>
        <w:rPr>
          <w:sz w:val="22"/>
        </w:rPr>
        <w:t>bit</w:t>
      </w:r>
      <w:r>
        <w:rPr>
          <w:spacing w:val="-3"/>
          <w:sz w:val="22"/>
        </w:rPr>
        <w:t> </w:t>
      </w:r>
      <w:r>
        <w:rPr>
          <w:sz w:val="22"/>
        </w:rPr>
        <w:t>is</w:t>
      </w:r>
      <w:r>
        <w:rPr>
          <w:spacing w:val="-3"/>
          <w:sz w:val="22"/>
        </w:rPr>
        <w:t> </w:t>
      </w:r>
      <w:r>
        <w:rPr>
          <w:sz w:val="22"/>
        </w:rPr>
        <w:t>0,</w:t>
      </w:r>
      <w:r>
        <w:rPr>
          <w:spacing w:val="-4"/>
          <w:sz w:val="22"/>
        </w:rPr>
        <w:t> </w:t>
      </w:r>
      <w:r>
        <w:rPr>
          <w:sz w:val="22"/>
        </w:rPr>
        <w:t>the</w:t>
      </w:r>
      <w:r>
        <w:rPr>
          <w:spacing w:val="-3"/>
          <w:sz w:val="22"/>
        </w:rPr>
        <w:t> </w:t>
      </w:r>
      <w:r>
        <w:rPr>
          <w:sz w:val="22"/>
        </w:rPr>
        <w:t>data</w:t>
      </w:r>
      <w:r>
        <w:rPr>
          <w:spacing w:val="-3"/>
          <w:sz w:val="22"/>
        </w:rPr>
        <w:t> </w:t>
      </w:r>
      <w:r>
        <w:rPr>
          <w:sz w:val="22"/>
        </w:rPr>
        <w:t>element</w:t>
      </w:r>
      <w:r>
        <w:rPr>
          <w:spacing w:val="-4"/>
          <w:sz w:val="22"/>
        </w:rPr>
        <w:t> </w:t>
      </w:r>
      <w:r>
        <w:rPr>
          <w:sz w:val="22"/>
        </w:rPr>
        <w:t>associated</w:t>
      </w:r>
      <w:r>
        <w:rPr>
          <w:spacing w:val="-5"/>
          <w:sz w:val="22"/>
        </w:rPr>
        <w:t> </w:t>
      </w:r>
      <w:r>
        <w:rPr>
          <w:sz w:val="22"/>
        </w:rPr>
        <w:t>with</w:t>
      </w:r>
      <w:r>
        <w:rPr>
          <w:spacing w:val="-4"/>
          <w:sz w:val="22"/>
        </w:rPr>
        <w:t> </w:t>
      </w:r>
      <w:r>
        <w:rPr>
          <w:sz w:val="22"/>
        </w:rPr>
        <w:t>the</w:t>
      </w:r>
      <w:r>
        <w:rPr>
          <w:spacing w:val="-5"/>
          <w:sz w:val="22"/>
        </w:rPr>
        <w:t> </w:t>
      </w:r>
      <w:r>
        <w:rPr>
          <w:sz w:val="22"/>
        </w:rPr>
        <w:t>bit</w:t>
      </w:r>
      <w:r>
        <w:rPr>
          <w:spacing w:val="-2"/>
          <w:sz w:val="22"/>
        </w:rPr>
        <w:t> </w:t>
      </w:r>
      <w:r>
        <w:rPr>
          <w:sz w:val="22"/>
        </w:rPr>
        <w:t>is</w:t>
      </w:r>
      <w:r>
        <w:rPr>
          <w:spacing w:val="-5"/>
          <w:sz w:val="22"/>
        </w:rPr>
        <w:t> </w:t>
      </w:r>
      <w:r>
        <w:rPr>
          <w:sz w:val="22"/>
        </w:rPr>
        <w:t>not</w:t>
      </w:r>
      <w:r>
        <w:rPr>
          <w:spacing w:val="-3"/>
          <w:sz w:val="22"/>
        </w:rPr>
        <w:t> </w:t>
      </w:r>
      <w:r>
        <w:rPr>
          <w:spacing w:val="-2"/>
          <w:sz w:val="22"/>
        </w:rPr>
        <w:t>present.</w:t>
      </w:r>
    </w:p>
    <w:p>
      <w:pPr>
        <w:pStyle w:val="ListParagraph"/>
        <w:numPr>
          <w:ilvl w:val="4"/>
          <w:numId w:val="1"/>
        </w:numPr>
        <w:tabs>
          <w:tab w:pos="993" w:val="left" w:leader="none"/>
        </w:tabs>
        <w:spacing w:line="240" w:lineRule="auto" w:before="59" w:after="0"/>
        <w:ind w:left="993" w:right="0" w:hanging="360"/>
        <w:jc w:val="left"/>
        <w:rPr>
          <w:sz w:val="22"/>
        </w:rPr>
      </w:pPr>
      <w:r>
        <w:rPr>
          <w:sz w:val="22"/>
        </w:rPr>
        <w:t>If</w:t>
      </w:r>
      <w:r>
        <w:rPr>
          <w:spacing w:val="-7"/>
          <w:sz w:val="22"/>
        </w:rPr>
        <w:t> </w:t>
      </w:r>
      <w:r>
        <w:rPr>
          <w:sz w:val="22"/>
        </w:rPr>
        <w:t>a</w:t>
      </w:r>
      <w:r>
        <w:rPr>
          <w:spacing w:val="-3"/>
          <w:sz w:val="22"/>
        </w:rPr>
        <w:t> </w:t>
      </w:r>
      <w:r>
        <w:rPr>
          <w:sz w:val="22"/>
        </w:rPr>
        <w:t>bit</w:t>
      </w:r>
      <w:r>
        <w:rPr>
          <w:spacing w:val="-4"/>
          <w:sz w:val="22"/>
        </w:rPr>
        <w:t> </w:t>
      </w:r>
      <w:r>
        <w:rPr>
          <w:sz w:val="22"/>
        </w:rPr>
        <w:t>is</w:t>
      </w:r>
      <w:r>
        <w:rPr>
          <w:spacing w:val="-3"/>
          <w:sz w:val="22"/>
        </w:rPr>
        <w:t> </w:t>
      </w:r>
      <w:r>
        <w:rPr>
          <w:sz w:val="22"/>
        </w:rPr>
        <w:t>1,</w:t>
      </w:r>
      <w:r>
        <w:rPr>
          <w:spacing w:val="-4"/>
          <w:sz w:val="22"/>
        </w:rPr>
        <w:t> </w:t>
      </w:r>
      <w:r>
        <w:rPr>
          <w:sz w:val="22"/>
        </w:rPr>
        <w:t>the</w:t>
      </w:r>
      <w:r>
        <w:rPr>
          <w:spacing w:val="-3"/>
          <w:sz w:val="22"/>
        </w:rPr>
        <w:t> </w:t>
      </w:r>
      <w:r>
        <w:rPr>
          <w:sz w:val="22"/>
        </w:rPr>
        <w:t>data</w:t>
      </w:r>
      <w:r>
        <w:rPr>
          <w:spacing w:val="-3"/>
          <w:sz w:val="22"/>
        </w:rPr>
        <w:t> </w:t>
      </w:r>
      <w:r>
        <w:rPr>
          <w:sz w:val="22"/>
        </w:rPr>
        <w:t>element</w:t>
      </w:r>
      <w:r>
        <w:rPr>
          <w:spacing w:val="-5"/>
          <w:sz w:val="22"/>
        </w:rPr>
        <w:t> </w:t>
      </w:r>
      <w:r>
        <w:rPr>
          <w:sz w:val="22"/>
        </w:rPr>
        <w:t>associated</w:t>
      </w:r>
      <w:r>
        <w:rPr>
          <w:spacing w:val="-5"/>
          <w:sz w:val="22"/>
        </w:rPr>
        <w:t> </w:t>
      </w:r>
      <w:r>
        <w:rPr>
          <w:sz w:val="22"/>
        </w:rPr>
        <w:t>with</w:t>
      </w:r>
      <w:r>
        <w:rPr>
          <w:spacing w:val="-5"/>
          <w:sz w:val="22"/>
        </w:rPr>
        <w:t> </w:t>
      </w:r>
      <w:r>
        <w:rPr>
          <w:sz w:val="22"/>
        </w:rPr>
        <w:t>the</w:t>
      </w:r>
      <w:r>
        <w:rPr>
          <w:spacing w:val="-5"/>
          <w:sz w:val="22"/>
        </w:rPr>
        <w:t> </w:t>
      </w:r>
      <w:r>
        <w:rPr>
          <w:sz w:val="22"/>
        </w:rPr>
        <w:t>bit</w:t>
      </w:r>
      <w:r>
        <w:rPr>
          <w:spacing w:val="-2"/>
          <w:sz w:val="22"/>
        </w:rPr>
        <w:t> </w:t>
      </w:r>
      <w:r>
        <w:rPr>
          <w:sz w:val="22"/>
        </w:rPr>
        <w:t>is</w:t>
      </w:r>
      <w:r>
        <w:rPr>
          <w:spacing w:val="-5"/>
          <w:sz w:val="22"/>
        </w:rPr>
        <w:t> </w:t>
      </w:r>
      <w:r>
        <w:rPr>
          <w:sz w:val="22"/>
        </w:rPr>
        <w:t>present</w:t>
      </w:r>
      <w:r>
        <w:rPr>
          <w:spacing w:val="-1"/>
          <w:sz w:val="22"/>
        </w:rPr>
        <w:t> </w:t>
      </w:r>
      <w:r>
        <w:rPr>
          <w:sz w:val="22"/>
        </w:rPr>
        <w:t>in</w:t>
      </w:r>
      <w:r>
        <w:rPr>
          <w:spacing w:val="-5"/>
          <w:sz w:val="22"/>
        </w:rPr>
        <w:t> </w:t>
      </w:r>
      <w:r>
        <w:rPr>
          <w:sz w:val="22"/>
        </w:rPr>
        <w:t>the</w:t>
      </w:r>
      <w:r>
        <w:rPr>
          <w:spacing w:val="-5"/>
          <w:sz w:val="22"/>
        </w:rPr>
        <w:t> </w:t>
      </w:r>
      <w:r>
        <w:rPr>
          <w:spacing w:val="-2"/>
          <w:sz w:val="22"/>
        </w:rPr>
        <w:t>message.</w:t>
      </w:r>
    </w:p>
    <w:p>
      <w:pPr>
        <w:pStyle w:val="BodyText"/>
        <w:spacing w:before="11"/>
        <w:rPr>
          <w:sz w:val="22"/>
        </w:rPr>
      </w:pPr>
    </w:p>
    <w:p>
      <w:pPr>
        <w:spacing w:before="0"/>
        <w:ind w:left="273" w:right="0" w:firstLine="0"/>
        <w:jc w:val="left"/>
        <w:rPr>
          <w:sz w:val="22"/>
        </w:rPr>
      </w:pPr>
      <w:r>
        <w:rPr>
          <w:sz w:val="22"/>
        </w:rPr>
        <w:t>For</w:t>
      </w:r>
      <w:r>
        <w:rPr>
          <w:spacing w:val="-1"/>
          <w:sz w:val="22"/>
        </w:rPr>
        <w:t> </w:t>
      </w:r>
      <w:r>
        <w:rPr>
          <w:spacing w:val="-2"/>
          <w:sz w:val="22"/>
        </w:rPr>
        <w:t>example:</w:t>
      </w:r>
    </w:p>
    <w:p>
      <w:pPr>
        <w:pStyle w:val="BodyText"/>
        <w:spacing w:before="12"/>
        <w:rPr>
          <w:sz w:val="22"/>
        </w:rPr>
      </w:pPr>
    </w:p>
    <w:p>
      <w:pPr>
        <w:spacing w:line="295" w:lineRule="auto" w:before="0"/>
        <w:ind w:left="273" w:right="0" w:firstLine="0"/>
        <w:jc w:val="left"/>
        <w:rPr>
          <w:sz w:val="22"/>
        </w:rPr>
      </w:pPr>
      <w:r>
        <w:rPr>
          <w:sz w:val="22"/>
        </w:rPr>
        <w:t>The</w:t>
      </w:r>
      <w:r>
        <w:rPr>
          <w:spacing w:val="-2"/>
          <w:sz w:val="22"/>
        </w:rPr>
        <w:t> </w:t>
      </w:r>
      <w:r>
        <w:rPr>
          <w:sz w:val="22"/>
        </w:rPr>
        <w:t>first bit of</w:t>
      </w:r>
      <w:r>
        <w:rPr>
          <w:spacing w:val="-3"/>
          <w:sz w:val="22"/>
        </w:rPr>
        <w:t> </w:t>
      </w:r>
      <w:r>
        <w:rPr>
          <w:sz w:val="22"/>
        </w:rPr>
        <w:t>the</w:t>
      </w:r>
      <w:r>
        <w:rPr>
          <w:spacing w:val="-2"/>
          <w:sz w:val="22"/>
        </w:rPr>
        <w:t> </w:t>
      </w:r>
      <w:r>
        <w:rPr>
          <w:sz w:val="22"/>
        </w:rPr>
        <w:t>Secondary</w:t>
      </w:r>
      <w:r>
        <w:rPr>
          <w:spacing w:val="-1"/>
          <w:sz w:val="22"/>
        </w:rPr>
        <w:t> </w:t>
      </w:r>
      <w:r>
        <w:rPr>
          <w:sz w:val="22"/>
        </w:rPr>
        <w:t>Bitmap</w:t>
      </w:r>
      <w:r>
        <w:rPr>
          <w:spacing w:val="-2"/>
          <w:sz w:val="22"/>
        </w:rPr>
        <w:t> </w:t>
      </w:r>
      <w:r>
        <w:rPr>
          <w:sz w:val="22"/>
        </w:rPr>
        <w:t>indicates</w:t>
      </w:r>
      <w:r>
        <w:rPr>
          <w:spacing w:val="-4"/>
          <w:sz w:val="22"/>
        </w:rPr>
        <w:t> </w:t>
      </w:r>
      <w:r>
        <w:rPr>
          <w:sz w:val="22"/>
        </w:rPr>
        <w:t>the</w:t>
      </w:r>
      <w:r>
        <w:rPr>
          <w:spacing w:val="-2"/>
          <w:sz w:val="22"/>
        </w:rPr>
        <w:t> </w:t>
      </w:r>
      <w:r>
        <w:rPr>
          <w:sz w:val="22"/>
        </w:rPr>
        <w:t>presence</w:t>
      </w:r>
      <w:r>
        <w:rPr>
          <w:spacing w:val="-4"/>
          <w:sz w:val="22"/>
        </w:rPr>
        <w:t> </w:t>
      </w:r>
      <w:r>
        <w:rPr>
          <w:sz w:val="22"/>
        </w:rPr>
        <w:t>of</w:t>
      </w:r>
      <w:r>
        <w:rPr>
          <w:spacing w:val="-3"/>
          <w:sz w:val="22"/>
        </w:rPr>
        <w:t> </w:t>
      </w:r>
      <w:r>
        <w:rPr>
          <w:sz w:val="22"/>
        </w:rPr>
        <w:t>a</w:t>
      </w:r>
      <w:r>
        <w:rPr>
          <w:spacing w:val="-4"/>
          <w:sz w:val="22"/>
        </w:rPr>
        <w:t> </w:t>
      </w:r>
      <w:r>
        <w:rPr>
          <w:sz w:val="22"/>
        </w:rPr>
        <w:t>Third</w:t>
      </w:r>
      <w:r>
        <w:rPr>
          <w:spacing w:val="-2"/>
          <w:sz w:val="22"/>
        </w:rPr>
        <w:t> </w:t>
      </w:r>
      <w:r>
        <w:rPr>
          <w:sz w:val="22"/>
        </w:rPr>
        <w:t>Bitmap.</w:t>
      </w:r>
      <w:r>
        <w:rPr>
          <w:spacing w:val="-3"/>
          <w:sz w:val="22"/>
        </w:rPr>
        <w:t> </w:t>
      </w:r>
      <w:r>
        <w:rPr>
          <w:sz w:val="22"/>
        </w:rPr>
        <w:t>If</w:t>
      </w:r>
      <w:r>
        <w:rPr>
          <w:spacing w:val="-3"/>
          <w:sz w:val="22"/>
        </w:rPr>
        <w:t> </w:t>
      </w:r>
      <w:r>
        <w:rPr>
          <w:sz w:val="22"/>
        </w:rPr>
        <w:t>the</w:t>
      </w:r>
      <w:r>
        <w:rPr>
          <w:spacing w:val="-4"/>
          <w:sz w:val="22"/>
        </w:rPr>
        <w:t> </w:t>
      </w:r>
      <w:r>
        <w:rPr>
          <w:sz w:val="22"/>
        </w:rPr>
        <w:t>first bit</w:t>
      </w:r>
      <w:r>
        <w:rPr>
          <w:spacing w:val="-3"/>
          <w:sz w:val="22"/>
        </w:rPr>
        <w:t> </w:t>
      </w:r>
      <w:r>
        <w:rPr>
          <w:sz w:val="22"/>
        </w:rPr>
        <w:t>is</w:t>
      </w:r>
      <w:r>
        <w:rPr>
          <w:spacing w:val="-1"/>
          <w:sz w:val="22"/>
        </w:rPr>
        <w:t> </w:t>
      </w:r>
      <w:r>
        <w:rPr>
          <w:sz w:val="22"/>
        </w:rPr>
        <w:t>1, a Third Bitmap follows this Bitmap. This bit will always be 0.</w:t>
      </w:r>
    </w:p>
    <w:p>
      <w:pPr>
        <w:pStyle w:val="Heading5"/>
        <w:spacing w:before="206"/>
      </w:pPr>
      <w:r>
        <w:rPr/>
        <w:t>Third</w:t>
      </w:r>
      <w:r>
        <w:rPr>
          <w:spacing w:val="-1"/>
        </w:rPr>
        <w:t> </w:t>
      </w:r>
      <w:r>
        <w:rPr>
          <w:spacing w:val="-2"/>
        </w:rPr>
        <w:t>Bitmap</w:t>
      </w:r>
    </w:p>
    <w:p>
      <w:pPr>
        <w:pStyle w:val="BodyText"/>
        <w:spacing w:before="13"/>
        <w:rPr>
          <w:b/>
          <w:sz w:val="22"/>
        </w:rPr>
      </w:pPr>
    </w:p>
    <w:p>
      <w:pPr>
        <w:spacing w:before="0"/>
        <w:ind w:left="273" w:right="0" w:firstLine="0"/>
        <w:jc w:val="left"/>
        <w:rPr>
          <w:sz w:val="22"/>
        </w:rPr>
      </w:pPr>
      <w:r>
        <w:rPr>
          <w:sz w:val="22"/>
        </w:rPr>
        <w:t>The</w:t>
      </w:r>
      <w:r>
        <w:rPr>
          <w:spacing w:val="-5"/>
          <w:sz w:val="22"/>
        </w:rPr>
        <w:t> </w:t>
      </w:r>
      <w:r>
        <w:rPr>
          <w:sz w:val="22"/>
        </w:rPr>
        <w:t>third</w:t>
      </w:r>
      <w:r>
        <w:rPr>
          <w:spacing w:val="-6"/>
          <w:sz w:val="22"/>
        </w:rPr>
        <w:t> </w:t>
      </w:r>
      <w:r>
        <w:rPr>
          <w:sz w:val="22"/>
        </w:rPr>
        <w:t>bitmap</w:t>
      </w:r>
      <w:r>
        <w:rPr>
          <w:spacing w:val="-4"/>
          <w:sz w:val="22"/>
        </w:rPr>
        <w:t> </w:t>
      </w:r>
      <w:r>
        <w:rPr>
          <w:sz w:val="22"/>
        </w:rPr>
        <w:t>is</w:t>
      </w:r>
      <w:r>
        <w:rPr>
          <w:spacing w:val="-6"/>
          <w:sz w:val="22"/>
        </w:rPr>
        <w:t> </w:t>
      </w:r>
      <w:r>
        <w:rPr>
          <w:sz w:val="22"/>
        </w:rPr>
        <w:t>reserved</w:t>
      </w:r>
      <w:r>
        <w:rPr>
          <w:spacing w:val="-4"/>
          <w:sz w:val="22"/>
        </w:rPr>
        <w:t> </w:t>
      </w:r>
      <w:r>
        <w:rPr>
          <w:sz w:val="22"/>
        </w:rPr>
        <w:t>for</w:t>
      </w:r>
      <w:r>
        <w:rPr>
          <w:spacing w:val="-5"/>
          <w:sz w:val="22"/>
        </w:rPr>
        <w:t> </w:t>
      </w:r>
      <w:r>
        <w:rPr>
          <w:sz w:val="22"/>
        </w:rPr>
        <w:t>future</w:t>
      </w:r>
      <w:r>
        <w:rPr>
          <w:spacing w:val="-4"/>
          <w:sz w:val="22"/>
        </w:rPr>
        <w:t> use.</w:t>
      </w:r>
    </w:p>
    <w:p>
      <w:pPr>
        <w:spacing w:after="0"/>
        <w:jc w:val="left"/>
        <w:rPr>
          <w:sz w:val="22"/>
        </w:rPr>
        <w:sectPr>
          <w:pgSz w:w="11910" w:h="16840"/>
          <w:pgMar w:header="942" w:footer="1095" w:top="1680" w:bottom="1280" w:left="860" w:right="920"/>
        </w:sectPr>
      </w:pPr>
    </w:p>
    <w:p>
      <w:pPr>
        <w:pStyle w:val="Heading2"/>
      </w:pPr>
      <w:bookmarkStart w:name="_bookmark6" w:id="7"/>
      <w:bookmarkEnd w:id="7"/>
      <w:r>
        <w:rPr>
          <w:b w:val="0"/>
        </w:rPr>
      </w:r>
      <w:r>
        <w:rPr/>
        <w:t>Message</w:t>
      </w:r>
      <w:r>
        <w:rPr>
          <w:spacing w:val="-7"/>
        </w:rPr>
        <w:t> </w:t>
      </w:r>
      <w:r>
        <w:rPr/>
        <w:t>Data</w:t>
      </w:r>
      <w:r>
        <w:rPr>
          <w:spacing w:val="-6"/>
        </w:rPr>
        <w:t> </w:t>
      </w:r>
      <w:r>
        <w:rPr>
          <w:spacing w:val="-2"/>
        </w:rPr>
        <w:t>Elements</w:t>
      </w:r>
    </w:p>
    <w:p>
      <w:pPr>
        <w:spacing w:line="297" w:lineRule="auto" w:before="284"/>
        <w:ind w:left="273" w:right="165" w:firstLine="0"/>
        <w:jc w:val="left"/>
        <w:rPr>
          <w:sz w:val="22"/>
        </w:rPr>
      </w:pPr>
      <w:r>
        <w:rPr>
          <w:sz w:val="22"/>
        </w:rPr>
        <w:t>The</w:t>
      </w:r>
      <w:r>
        <w:rPr>
          <w:spacing w:val="-3"/>
          <w:sz w:val="22"/>
        </w:rPr>
        <w:t> </w:t>
      </w:r>
      <w:r>
        <w:rPr>
          <w:sz w:val="22"/>
        </w:rPr>
        <w:t>Message</w:t>
      </w:r>
      <w:r>
        <w:rPr>
          <w:spacing w:val="-3"/>
          <w:sz w:val="22"/>
        </w:rPr>
        <w:t> </w:t>
      </w:r>
      <w:r>
        <w:rPr>
          <w:sz w:val="22"/>
        </w:rPr>
        <w:t>Data</w:t>
      </w:r>
      <w:r>
        <w:rPr>
          <w:spacing w:val="-4"/>
          <w:sz w:val="22"/>
        </w:rPr>
        <w:t> </w:t>
      </w:r>
      <w:r>
        <w:rPr>
          <w:sz w:val="22"/>
        </w:rPr>
        <w:t>Elements</w:t>
      </w:r>
      <w:r>
        <w:rPr>
          <w:spacing w:val="-2"/>
          <w:sz w:val="22"/>
        </w:rPr>
        <w:t> </w:t>
      </w:r>
      <w:r>
        <w:rPr>
          <w:sz w:val="22"/>
        </w:rPr>
        <w:t>section</w:t>
      </w:r>
      <w:r>
        <w:rPr>
          <w:spacing w:val="-3"/>
          <w:sz w:val="22"/>
        </w:rPr>
        <w:t> </w:t>
      </w:r>
      <w:r>
        <w:rPr>
          <w:sz w:val="22"/>
        </w:rPr>
        <w:t>explains</w:t>
      </w:r>
      <w:r>
        <w:rPr>
          <w:spacing w:val="-3"/>
          <w:sz w:val="22"/>
        </w:rPr>
        <w:t> </w:t>
      </w:r>
      <w:r>
        <w:rPr>
          <w:sz w:val="22"/>
        </w:rPr>
        <w:t>the</w:t>
      </w:r>
      <w:r>
        <w:rPr>
          <w:spacing w:val="-4"/>
          <w:sz w:val="22"/>
        </w:rPr>
        <w:t> </w:t>
      </w:r>
      <w:r>
        <w:rPr>
          <w:sz w:val="22"/>
        </w:rPr>
        <w:t>available</w:t>
      </w:r>
      <w:r>
        <w:rPr>
          <w:spacing w:val="-3"/>
          <w:sz w:val="22"/>
        </w:rPr>
        <w:t> </w:t>
      </w:r>
      <w:r>
        <w:rPr>
          <w:sz w:val="22"/>
        </w:rPr>
        <w:t>fields</w:t>
      </w:r>
      <w:r>
        <w:rPr>
          <w:spacing w:val="-3"/>
          <w:sz w:val="22"/>
        </w:rPr>
        <w:t> </w:t>
      </w:r>
      <w:r>
        <w:rPr>
          <w:sz w:val="22"/>
        </w:rPr>
        <w:t>along</w:t>
      </w:r>
      <w:r>
        <w:rPr>
          <w:spacing w:val="-3"/>
          <w:sz w:val="22"/>
        </w:rPr>
        <w:t> </w:t>
      </w:r>
      <w:r>
        <w:rPr>
          <w:sz w:val="22"/>
        </w:rPr>
        <w:t>with</w:t>
      </w:r>
      <w:r>
        <w:rPr>
          <w:spacing w:val="-3"/>
          <w:sz w:val="22"/>
        </w:rPr>
        <w:t> </w:t>
      </w:r>
      <w:r>
        <w:rPr>
          <w:sz w:val="22"/>
        </w:rPr>
        <w:t>their</w:t>
      </w:r>
      <w:r>
        <w:rPr>
          <w:spacing w:val="-3"/>
          <w:sz w:val="22"/>
        </w:rPr>
        <w:t> </w:t>
      </w:r>
      <w:r>
        <w:rPr>
          <w:sz w:val="22"/>
        </w:rPr>
        <w:t>formats</w:t>
      </w:r>
      <w:r>
        <w:rPr>
          <w:spacing w:val="-4"/>
          <w:sz w:val="22"/>
        </w:rPr>
        <w:t> </w:t>
      </w:r>
      <w:r>
        <w:rPr>
          <w:sz w:val="22"/>
        </w:rPr>
        <w:t>that</w:t>
      </w:r>
      <w:r>
        <w:rPr>
          <w:spacing w:val="-1"/>
          <w:sz w:val="22"/>
        </w:rPr>
        <w:t> </w:t>
      </w:r>
      <w:r>
        <w:rPr>
          <w:sz w:val="22"/>
        </w:rPr>
        <w:t>can be a part of the i2c message.</w:t>
      </w:r>
    </w:p>
    <w:p>
      <w:pPr>
        <w:spacing w:after="0" w:line="297" w:lineRule="auto"/>
        <w:jc w:val="left"/>
        <w:rPr>
          <w:sz w:val="22"/>
        </w:rPr>
        <w:sectPr>
          <w:pgSz w:w="11910" w:h="16840"/>
          <w:pgMar w:header="942" w:footer="1095" w:top="1680" w:bottom="1280" w:left="860" w:right="920"/>
        </w:sectPr>
      </w:pPr>
    </w:p>
    <w:p>
      <w:pPr>
        <w:pStyle w:val="Heading1"/>
      </w:pPr>
      <w:bookmarkStart w:name="_bookmark7" w:id="8"/>
      <w:bookmarkEnd w:id="8"/>
      <w:r>
        <w:rPr>
          <w:b w:val="0"/>
        </w:rPr>
      </w:r>
      <w:r>
        <w:rPr/>
        <w:t>PART</w:t>
      </w:r>
      <w:r>
        <w:rPr>
          <w:spacing w:val="-7"/>
        </w:rPr>
        <w:t> </w:t>
      </w:r>
      <w:r>
        <w:rPr/>
        <w:t>2</w:t>
      </w:r>
      <w:r>
        <w:rPr>
          <w:spacing w:val="-7"/>
        </w:rPr>
        <w:t> </w:t>
      </w:r>
      <w:r>
        <w:rPr/>
        <w:t>–</w:t>
      </w:r>
      <w:r>
        <w:rPr>
          <w:spacing w:val="-8"/>
        </w:rPr>
        <w:t> </w:t>
      </w:r>
      <w:r>
        <w:rPr/>
        <w:t>Message</w:t>
      </w:r>
      <w:r>
        <w:rPr>
          <w:spacing w:val="-8"/>
        </w:rPr>
        <w:t> </w:t>
      </w:r>
      <w:r>
        <w:rPr>
          <w:spacing w:val="-2"/>
        </w:rPr>
        <w:t>Layouts</w:t>
      </w:r>
    </w:p>
    <w:p>
      <w:pPr>
        <w:spacing w:line="295" w:lineRule="auto" w:before="294"/>
        <w:ind w:left="273" w:right="316" w:firstLine="0"/>
        <w:jc w:val="left"/>
        <w:rPr>
          <w:sz w:val="22"/>
        </w:rPr>
      </w:pPr>
      <w:r>
        <w:rPr>
          <w:sz w:val="22"/>
        </w:rPr>
        <w:t>C</w:t>
      </w:r>
      <w:r>
        <w:rPr>
          <w:spacing w:val="-2"/>
          <w:sz w:val="22"/>
        </w:rPr>
        <w:t> </w:t>
      </w:r>
      <w:r>
        <w:rPr>
          <w:sz w:val="22"/>
        </w:rPr>
        <w:t>=</w:t>
      </w:r>
      <w:r>
        <w:rPr>
          <w:spacing w:val="-1"/>
          <w:sz w:val="22"/>
        </w:rPr>
        <w:t> </w:t>
      </w:r>
      <w:r>
        <w:rPr>
          <w:sz w:val="22"/>
        </w:rPr>
        <w:t>Conditional,</w:t>
      </w:r>
      <w:r>
        <w:rPr>
          <w:spacing w:val="-3"/>
          <w:sz w:val="22"/>
        </w:rPr>
        <w:t> </w:t>
      </w:r>
      <w:r>
        <w:rPr>
          <w:sz w:val="22"/>
        </w:rPr>
        <w:t>CE</w:t>
      </w:r>
      <w:r>
        <w:rPr>
          <w:spacing w:val="-2"/>
          <w:sz w:val="22"/>
        </w:rPr>
        <w:t> </w:t>
      </w:r>
      <w:r>
        <w:rPr>
          <w:sz w:val="22"/>
        </w:rPr>
        <w:t>=</w:t>
      </w:r>
      <w:r>
        <w:rPr>
          <w:spacing w:val="-3"/>
          <w:sz w:val="22"/>
        </w:rPr>
        <w:t> </w:t>
      </w:r>
      <w:r>
        <w:rPr>
          <w:sz w:val="22"/>
        </w:rPr>
        <w:t>Conditional</w:t>
      </w:r>
      <w:r>
        <w:rPr>
          <w:spacing w:val="-3"/>
          <w:sz w:val="22"/>
        </w:rPr>
        <w:t> </w:t>
      </w:r>
      <w:r>
        <w:rPr>
          <w:sz w:val="22"/>
        </w:rPr>
        <w:t>Echo,</w:t>
      </w:r>
      <w:r>
        <w:rPr>
          <w:spacing w:val="-3"/>
          <w:sz w:val="22"/>
        </w:rPr>
        <w:t> </w:t>
      </w:r>
      <w:r>
        <w:rPr>
          <w:sz w:val="22"/>
        </w:rPr>
        <w:t>M</w:t>
      </w:r>
      <w:r>
        <w:rPr>
          <w:spacing w:val="-3"/>
          <w:sz w:val="22"/>
        </w:rPr>
        <w:t> </w:t>
      </w:r>
      <w:r>
        <w:rPr>
          <w:sz w:val="22"/>
        </w:rPr>
        <w:t>=</w:t>
      </w:r>
      <w:r>
        <w:rPr>
          <w:spacing w:val="-3"/>
          <w:sz w:val="22"/>
        </w:rPr>
        <w:t> </w:t>
      </w:r>
      <w:r>
        <w:rPr>
          <w:sz w:val="22"/>
        </w:rPr>
        <w:t>Mandatory,</w:t>
      </w:r>
      <w:r>
        <w:rPr>
          <w:spacing w:val="-3"/>
          <w:sz w:val="22"/>
        </w:rPr>
        <w:t> </w:t>
      </w:r>
      <w:r>
        <w:rPr>
          <w:sz w:val="22"/>
        </w:rPr>
        <w:t>ME</w:t>
      </w:r>
      <w:r>
        <w:rPr>
          <w:spacing w:val="-4"/>
          <w:sz w:val="22"/>
        </w:rPr>
        <w:t> </w:t>
      </w:r>
      <w:r>
        <w:rPr>
          <w:sz w:val="22"/>
        </w:rPr>
        <w:t>=</w:t>
      </w:r>
      <w:r>
        <w:rPr>
          <w:spacing w:val="-3"/>
          <w:sz w:val="22"/>
        </w:rPr>
        <w:t> </w:t>
      </w:r>
      <w:r>
        <w:rPr>
          <w:sz w:val="22"/>
        </w:rPr>
        <w:t>Mandatory</w:t>
      </w:r>
      <w:r>
        <w:rPr>
          <w:spacing w:val="-1"/>
          <w:sz w:val="22"/>
        </w:rPr>
        <w:t> </w:t>
      </w:r>
      <w:r>
        <w:rPr>
          <w:sz w:val="22"/>
        </w:rPr>
        <w:t>Echo,</w:t>
      </w:r>
      <w:r>
        <w:rPr>
          <w:spacing w:val="-3"/>
          <w:sz w:val="22"/>
        </w:rPr>
        <w:t> </w:t>
      </w:r>
      <w:r>
        <w:rPr>
          <w:sz w:val="22"/>
        </w:rPr>
        <w:t>Blank</w:t>
      </w:r>
      <w:r>
        <w:rPr>
          <w:spacing w:val="-1"/>
          <w:sz w:val="22"/>
        </w:rPr>
        <w:t> </w:t>
      </w:r>
      <w:r>
        <w:rPr>
          <w:sz w:val="22"/>
        </w:rPr>
        <w:t>Space</w:t>
      </w:r>
      <w:r>
        <w:rPr>
          <w:spacing w:val="-4"/>
          <w:sz w:val="22"/>
        </w:rPr>
        <w:t> </w:t>
      </w:r>
      <w:r>
        <w:rPr>
          <w:sz w:val="22"/>
        </w:rPr>
        <w:t>= Not Available or Not Required</w:t>
      </w:r>
    </w:p>
    <w:p>
      <w:pPr>
        <w:spacing w:line="295" w:lineRule="auto" w:before="211"/>
        <w:ind w:left="273" w:right="290" w:firstLine="0"/>
        <w:jc w:val="left"/>
        <w:rPr>
          <w:sz w:val="22"/>
        </w:rPr>
      </w:pPr>
      <w:r>
        <w:rPr>
          <w:sz w:val="22"/>
        </w:rPr>
        <w:t>*</w:t>
      </w:r>
      <w:r>
        <w:rPr>
          <w:spacing w:val="-1"/>
          <w:sz w:val="22"/>
        </w:rPr>
        <w:t> </w:t>
      </w:r>
      <w:r>
        <w:rPr>
          <w:sz w:val="22"/>
        </w:rPr>
        <w:t>For</w:t>
      </w:r>
      <w:r>
        <w:rPr>
          <w:spacing w:val="-3"/>
          <w:sz w:val="22"/>
        </w:rPr>
        <w:t> </w:t>
      </w:r>
      <w:r>
        <w:rPr>
          <w:sz w:val="22"/>
        </w:rPr>
        <w:t>Non-PCI</w:t>
      </w:r>
      <w:r>
        <w:rPr>
          <w:spacing w:val="-3"/>
          <w:sz w:val="22"/>
        </w:rPr>
        <w:t> </w:t>
      </w:r>
      <w:r>
        <w:rPr>
          <w:sz w:val="22"/>
        </w:rPr>
        <w:t>Compliant</w:t>
      </w:r>
      <w:r>
        <w:rPr>
          <w:spacing w:val="-3"/>
          <w:sz w:val="22"/>
        </w:rPr>
        <w:t> </w:t>
      </w:r>
      <w:r>
        <w:rPr>
          <w:sz w:val="22"/>
        </w:rPr>
        <w:t>Auth-Host,</w:t>
      </w:r>
      <w:r>
        <w:rPr>
          <w:spacing w:val="-3"/>
          <w:sz w:val="22"/>
        </w:rPr>
        <w:t> </w:t>
      </w:r>
      <w:r>
        <w:rPr>
          <w:sz w:val="22"/>
        </w:rPr>
        <w:t>secure</w:t>
      </w:r>
      <w:r>
        <w:rPr>
          <w:spacing w:val="-2"/>
          <w:sz w:val="22"/>
        </w:rPr>
        <w:t> </w:t>
      </w:r>
      <w:r>
        <w:rPr>
          <w:sz w:val="22"/>
        </w:rPr>
        <w:t>data</w:t>
      </w:r>
      <w:r>
        <w:rPr>
          <w:spacing w:val="-4"/>
          <w:sz w:val="22"/>
        </w:rPr>
        <w:t> </w:t>
      </w:r>
      <w:r>
        <w:rPr>
          <w:sz w:val="22"/>
        </w:rPr>
        <w:t>elements</w:t>
      </w:r>
      <w:r>
        <w:rPr>
          <w:spacing w:val="-4"/>
          <w:sz w:val="22"/>
        </w:rPr>
        <w:t> </w:t>
      </w:r>
      <w:r>
        <w:rPr>
          <w:sz w:val="22"/>
        </w:rPr>
        <w:t>like</w:t>
      </w:r>
      <w:r>
        <w:rPr>
          <w:spacing w:val="-2"/>
          <w:sz w:val="22"/>
        </w:rPr>
        <w:t> </w:t>
      </w:r>
      <w:r>
        <w:rPr>
          <w:sz w:val="22"/>
        </w:rPr>
        <w:t>PIN,</w:t>
      </w:r>
      <w:r>
        <w:rPr>
          <w:spacing w:val="-3"/>
          <w:sz w:val="22"/>
        </w:rPr>
        <w:t> </w:t>
      </w:r>
      <w:r>
        <w:rPr>
          <w:sz w:val="22"/>
        </w:rPr>
        <w:t>CVV1,</w:t>
      </w:r>
      <w:r>
        <w:rPr>
          <w:spacing w:val="-1"/>
          <w:sz w:val="22"/>
        </w:rPr>
        <w:t> </w:t>
      </w:r>
      <w:r>
        <w:rPr>
          <w:sz w:val="22"/>
        </w:rPr>
        <w:t>and</w:t>
      </w:r>
      <w:r>
        <w:rPr>
          <w:spacing w:val="-4"/>
          <w:sz w:val="22"/>
        </w:rPr>
        <w:t> </w:t>
      </w:r>
      <w:r>
        <w:rPr>
          <w:sz w:val="22"/>
        </w:rPr>
        <w:t>CVV2</w:t>
      </w:r>
      <w:r>
        <w:rPr>
          <w:spacing w:val="-2"/>
          <w:sz w:val="22"/>
        </w:rPr>
        <w:t> </w:t>
      </w:r>
      <w:r>
        <w:rPr>
          <w:sz w:val="22"/>
        </w:rPr>
        <w:t>etc. will</w:t>
      </w:r>
      <w:r>
        <w:rPr>
          <w:spacing w:val="-2"/>
          <w:sz w:val="22"/>
        </w:rPr>
        <w:t> </w:t>
      </w:r>
      <w:r>
        <w:rPr>
          <w:sz w:val="22"/>
        </w:rPr>
        <w:t>not be sent.</w:t>
      </w:r>
    </w:p>
    <w:p>
      <w:pPr>
        <w:spacing w:before="205"/>
        <w:ind w:left="273" w:right="0" w:firstLine="0"/>
        <w:jc w:val="left"/>
        <w:rPr>
          <w:sz w:val="22"/>
        </w:rPr>
      </w:pPr>
      <w:r>
        <w:rPr>
          <w:b/>
          <w:sz w:val="22"/>
        </w:rPr>
        <w:t>0100/0110*</w:t>
      </w:r>
      <w:r>
        <w:rPr>
          <w:b/>
          <w:spacing w:val="-4"/>
          <w:sz w:val="22"/>
        </w:rPr>
        <w:t> </w:t>
      </w:r>
      <w:r>
        <w:rPr>
          <w:b/>
          <w:sz w:val="22"/>
        </w:rPr>
        <w:t>–</w:t>
      </w:r>
      <w:r>
        <w:rPr>
          <w:b/>
          <w:spacing w:val="-3"/>
          <w:sz w:val="22"/>
        </w:rPr>
        <w:t> </w:t>
      </w:r>
      <w:r>
        <w:rPr>
          <w:sz w:val="22"/>
        </w:rPr>
        <w:t>Token</w:t>
      </w:r>
      <w:r>
        <w:rPr>
          <w:spacing w:val="-4"/>
          <w:sz w:val="22"/>
        </w:rPr>
        <w:t> </w:t>
      </w:r>
      <w:r>
        <w:rPr>
          <w:sz w:val="22"/>
        </w:rPr>
        <w:t>Send</w:t>
      </w:r>
      <w:r>
        <w:rPr>
          <w:spacing w:val="-3"/>
          <w:sz w:val="22"/>
        </w:rPr>
        <w:t> </w:t>
      </w:r>
      <w:r>
        <w:rPr>
          <w:sz w:val="22"/>
        </w:rPr>
        <w:t>OTP</w:t>
      </w:r>
      <w:r>
        <w:rPr>
          <w:spacing w:val="-5"/>
          <w:sz w:val="22"/>
        </w:rPr>
        <w:t> </w:t>
      </w:r>
      <w:r>
        <w:rPr>
          <w:spacing w:val="-2"/>
          <w:sz w:val="22"/>
        </w:rPr>
        <w:t>Request</w:t>
      </w:r>
    </w:p>
    <w:p>
      <w:pPr>
        <w:pStyle w:val="BodyText"/>
        <w:spacing w:before="36"/>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614"/>
        <w:gridCol w:w="1147"/>
        <w:gridCol w:w="449"/>
        <w:gridCol w:w="436"/>
        <w:gridCol w:w="438"/>
        <w:gridCol w:w="438"/>
        <w:gridCol w:w="436"/>
        <w:gridCol w:w="439"/>
        <w:gridCol w:w="439"/>
        <w:gridCol w:w="439"/>
        <w:gridCol w:w="439"/>
        <w:gridCol w:w="437"/>
        <w:gridCol w:w="440"/>
        <w:gridCol w:w="442"/>
        <w:gridCol w:w="437"/>
        <w:gridCol w:w="439"/>
        <w:gridCol w:w="441"/>
        <w:gridCol w:w="437"/>
        <w:gridCol w:w="439"/>
        <w:gridCol w:w="398"/>
      </w:tblGrid>
      <w:tr>
        <w:trPr>
          <w:trHeight w:val="633" w:hRule="atLeast"/>
        </w:trPr>
        <w:tc>
          <w:tcPr>
            <w:tcW w:w="614" w:type="dxa"/>
            <w:tcBorders>
              <w:bottom w:val="nil"/>
            </w:tcBorders>
          </w:tcPr>
          <w:p>
            <w:pPr>
              <w:pStyle w:val="TableParagraph"/>
              <w:spacing w:before="186"/>
              <w:ind w:left="98"/>
              <w:rPr>
                <w:b/>
                <w:sz w:val="18"/>
              </w:rPr>
            </w:pPr>
            <w:r>
              <w:rPr>
                <w:b/>
                <w:spacing w:val="-2"/>
                <w:sz w:val="18"/>
              </w:rPr>
              <w:t>Field</w:t>
            </w:r>
          </w:p>
        </w:tc>
        <w:tc>
          <w:tcPr>
            <w:tcW w:w="1147" w:type="dxa"/>
            <w:tcBorders>
              <w:bottom w:val="nil"/>
            </w:tcBorders>
          </w:tcPr>
          <w:p>
            <w:pPr>
              <w:pStyle w:val="TableParagraph"/>
              <w:spacing w:before="186"/>
              <w:ind w:left="79"/>
              <w:rPr>
                <w:b/>
                <w:sz w:val="18"/>
              </w:rPr>
            </w:pPr>
            <w:r>
              <w:rPr>
                <w:b/>
                <w:spacing w:val="-2"/>
                <w:sz w:val="18"/>
              </w:rPr>
              <w:t>Description</w:t>
            </w:r>
          </w:p>
        </w:tc>
        <w:tc>
          <w:tcPr>
            <w:tcW w:w="449" w:type="dxa"/>
            <w:tcBorders>
              <w:bottom w:val="nil"/>
            </w:tcBorders>
          </w:tcPr>
          <w:p>
            <w:pPr>
              <w:pStyle w:val="TableParagraph"/>
              <w:spacing w:before="56"/>
              <w:ind w:left="13" w:right="1"/>
              <w:jc w:val="center"/>
              <w:rPr>
                <w:b/>
                <w:sz w:val="18"/>
              </w:rPr>
            </w:pPr>
            <w:r>
              <w:rPr>
                <w:b/>
                <w:spacing w:val="-5"/>
                <w:sz w:val="18"/>
              </w:rPr>
              <w:t>010</w:t>
            </w:r>
          </w:p>
          <w:p>
            <w:pPr>
              <w:pStyle w:val="TableParagraph"/>
              <w:spacing w:before="52"/>
              <w:ind w:left="13" w:right="1"/>
              <w:jc w:val="center"/>
              <w:rPr>
                <w:b/>
                <w:sz w:val="18"/>
              </w:rPr>
            </w:pPr>
            <w:r>
              <w:rPr>
                <w:b/>
                <w:spacing w:val="-10"/>
                <w:sz w:val="18"/>
              </w:rPr>
              <w:t>0</w:t>
            </w:r>
          </w:p>
        </w:tc>
        <w:tc>
          <w:tcPr>
            <w:tcW w:w="436" w:type="dxa"/>
            <w:tcBorders>
              <w:bottom w:val="nil"/>
            </w:tcBorders>
          </w:tcPr>
          <w:p>
            <w:pPr>
              <w:pStyle w:val="TableParagraph"/>
              <w:spacing w:before="56"/>
              <w:ind w:left="18" w:right="1"/>
              <w:jc w:val="center"/>
              <w:rPr>
                <w:b/>
                <w:sz w:val="18"/>
              </w:rPr>
            </w:pPr>
            <w:r>
              <w:rPr>
                <w:b/>
                <w:spacing w:val="-5"/>
                <w:sz w:val="18"/>
              </w:rPr>
              <w:t>011</w:t>
            </w:r>
          </w:p>
          <w:p>
            <w:pPr>
              <w:pStyle w:val="TableParagraph"/>
              <w:spacing w:before="52"/>
              <w:ind w:left="18" w:right="2"/>
              <w:jc w:val="center"/>
              <w:rPr>
                <w:b/>
                <w:sz w:val="18"/>
              </w:rPr>
            </w:pPr>
            <w:r>
              <w:rPr>
                <w:b/>
                <w:spacing w:val="-10"/>
                <w:sz w:val="18"/>
              </w:rPr>
              <w:t>0</w:t>
            </w:r>
          </w:p>
        </w:tc>
        <w:tc>
          <w:tcPr>
            <w:tcW w:w="438" w:type="dxa"/>
            <w:tcBorders>
              <w:bottom w:val="nil"/>
            </w:tcBorders>
          </w:tcPr>
          <w:p>
            <w:pPr>
              <w:pStyle w:val="TableParagraph"/>
              <w:spacing w:before="56"/>
              <w:ind w:left="71"/>
              <w:rPr>
                <w:b/>
                <w:sz w:val="18"/>
              </w:rPr>
            </w:pPr>
            <w:r>
              <w:rPr>
                <w:b/>
                <w:spacing w:val="-5"/>
                <w:sz w:val="18"/>
              </w:rPr>
              <w:t>011</w:t>
            </w:r>
          </w:p>
          <w:p>
            <w:pPr>
              <w:pStyle w:val="TableParagraph"/>
              <w:spacing w:before="52"/>
              <w:ind w:left="135"/>
              <w:rPr>
                <w:b/>
                <w:sz w:val="18"/>
              </w:rPr>
            </w:pPr>
            <w:r>
              <w:rPr>
                <w:b/>
                <w:spacing w:val="-5"/>
                <w:sz w:val="18"/>
              </w:rPr>
              <w:t>0*</w:t>
            </w:r>
          </w:p>
        </w:tc>
        <w:tc>
          <w:tcPr>
            <w:tcW w:w="438" w:type="dxa"/>
            <w:tcBorders>
              <w:bottom w:val="nil"/>
            </w:tcBorders>
          </w:tcPr>
          <w:p>
            <w:pPr>
              <w:pStyle w:val="TableParagraph"/>
              <w:spacing w:before="56"/>
              <w:ind w:left="72"/>
              <w:rPr>
                <w:b/>
                <w:sz w:val="18"/>
              </w:rPr>
            </w:pPr>
            <w:r>
              <w:rPr>
                <w:b/>
                <w:spacing w:val="-5"/>
                <w:sz w:val="18"/>
              </w:rPr>
              <w:t>011</w:t>
            </w:r>
          </w:p>
          <w:p>
            <w:pPr>
              <w:pStyle w:val="TableParagraph"/>
              <w:spacing w:before="52"/>
              <w:ind w:left="137"/>
              <w:rPr>
                <w:b/>
                <w:sz w:val="18"/>
              </w:rPr>
            </w:pPr>
            <w:r>
              <w:rPr>
                <w:b/>
                <w:spacing w:val="-5"/>
                <w:sz w:val="18"/>
              </w:rPr>
              <w:t>0*</w:t>
            </w:r>
          </w:p>
        </w:tc>
        <w:tc>
          <w:tcPr>
            <w:tcW w:w="436" w:type="dxa"/>
            <w:tcBorders>
              <w:bottom w:val="nil"/>
            </w:tcBorders>
          </w:tcPr>
          <w:p>
            <w:pPr>
              <w:pStyle w:val="TableParagraph"/>
              <w:spacing w:before="56"/>
              <w:ind w:left="18"/>
              <w:jc w:val="center"/>
              <w:rPr>
                <w:b/>
                <w:sz w:val="18"/>
              </w:rPr>
            </w:pPr>
            <w:r>
              <w:rPr>
                <w:b/>
                <w:spacing w:val="-5"/>
                <w:sz w:val="18"/>
              </w:rPr>
              <w:t>012</w:t>
            </w:r>
          </w:p>
          <w:p>
            <w:pPr>
              <w:pStyle w:val="TableParagraph"/>
              <w:spacing w:before="52"/>
              <w:ind w:left="18" w:right="5"/>
              <w:jc w:val="center"/>
              <w:rPr>
                <w:b/>
                <w:sz w:val="18"/>
              </w:rPr>
            </w:pPr>
            <w:r>
              <w:rPr>
                <w:b/>
                <w:spacing w:val="-10"/>
                <w:sz w:val="18"/>
              </w:rPr>
              <w:t>0</w:t>
            </w:r>
          </w:p>
        </w:tc>
        <w:tc>
          <w:tcPr>
            <w:tcW w:w="439" w:type="dxa"/>
            <w:tcBorders>
              <w:bottom w:val="nil"/>
            </w:tcBorders>
          </w:tcPr>
          <w:p>
            <w:pPr>
              <w:pStyle w:val="TableParagraph"/>
              <w:spacing w:before="56"/>
              <w:ind w:left="28" w:right="6"/>
              <w:jc w:val="center"/>
              <w:rPr>
                <w:b/>
                <w:sz w:val="18"/>
              </w:rPr>
            </w:pPr>
            <w:r>
              <w:rPr>
                <w:b/>
                <w:spacing w:val="-5"/>
                <w:sz w:val="18"/>
              </w:rPr>
              <w:t>013</w:t>
            </w:r>
          </w:p>
          <w:p>
            <w:pPr>
              <w:pStyle w:val="TableParagraph"/>
              <w:spacing w:before="52"/>
              <w:ind w:left="28" w:right="12"/>
              <w:jc w:val="center"/>
              <w:rPr>
                <w:b/>
                <w:sz w:val="18"/>
              </w:rPr>
            </w:pPr>
            <w:r>
              <w:rPr>
                <w:b/>
                <w:spacing w:val="-10"/>
                <w:sz w:val="18"/>
              </w:rPr>
              <w:t>0</w:t>
            </w:r>
          </w:p>
        </w:tc>
        <w:tc>
          <w:tcPr>
            <w:tcW w:w="439" w:type="dxa"/>
            <w:tcBorders>
              <w:bottom w:val="nil"/>
            </w:tcBorders>
          </w:tcPr>
          <w:p>
            <w:pPr>
              <w:pStyle w:val="TableParagraph"/>
              <w:spacing w:before="56"/>
              <w:ind w:left="28"/>
              <w:jc w:val="center"/>
              <w:rPr>
                <w:b/>
                <w:sz w:val="18"/>
              </w:rPr>
            </w:pPr>
            <w:r>
              <w:rPr>
                <w:b/>
                <w:spacing w:val="-5"/>
                <w:sz w:val="18"/>
              </w:rPr>
              <w:t>020</w:t>
            </w:r>
          </w:p>
          <w:p>
            <w:pPr>
              <w:pStyle w:val="TableParagraph"/>
              <w:spacing w:before="52"/>
              <w:ind w:left="28" w:right="6"/>
              <w:jc w:val="center"/>
              <w:rPr>
                <w:b/>
                <w:sz w:val="18"/>
              </w:rPr>
            </w:pPr>
            <w:r>
              <w:rPr>
                <w:b/>
                <w:spacing w:val="-10"/>
                <w:sz w:val="18"/>
              </w:rPr>
              <w:t>0</w:t>
            </w:r>
          </w:p>
        </w:tc>
        <w:tc>
          <w:tcPr>
            <w:tcW w:w="439" w:type="dxa"/>
            <w:tcBorders>
              <w:bottom w:val="nil"/>
            </w:tcBorders>
          </w:tcPr>
          <w:p>
            <w:pPr>
              <w:pStyle w:val="TableParagraph"/>
              <w:spacing w:before="56"/>
              <w:ind w:left="28" w:right="5"/>
              <w:jc w:val="center"/>
              <w:rPr>
                <w:b/>
                <w:sz w:val="18"/>
              </w:rPr>
            </w:pPr>
            <w:r>
              <w:rPr>
                <w:b/>
                <w:spacing w:val="-5"/>
                <w:sz w:val="18"/>
              </w:rPr>
              <w:t>021</w:t>
            </w:r>
          </w:p>
          <w:p>
            <w:pPr>
              <w:pStyle w:val="TableParagraph"/>
              <w:spacing w:before="52"/>
              <w:ind w:left="28" w:right="6"/>
              <w:jc w:val="center"/>
              <w:rPr>
                <w:b/>
                <w:sz w:val="18"/>
              </w:rPr>
            </w:pPr>
            <w:r>
              <w:rPr>
                <w:b/>
                <w:spacing w:val="-10"/>
                <w:sz w:val="18"/>
              </w:rPr>
              <w:t>0</w:t>
            </w:r>
          </w:p>
        </w:tc>
        <w:tc>
          <w:tcPr>
            <w:tcW w:w="439" w:type="dxa"/>
            <w:tcBorders>
              <w:bottom w:val="nil"/>
            </w:tcBorders>
          </w:tcPr>
          <w:p>
            <w:pPr>
              <w:pStyle w:val="TableParagraph"/>
              <w:spacing w:before="56"/>
              <w:ind w:left="28" w:right="4"/>
              <w:jc w:val="center"/>
              <w:rPr>
                <w:b/>
                <w:sz w:val="18"/>
              </w:rPr>
            </w:pPr>
            <w:r>
              <w:rPr>
                <w:b/>
                <w:spacing w:val="-5"/>
                <w:sz w:val="18"/>
              </w:rPr>
              <w:t>022</w:t>
            </w:r>
          </w:p>
          <w:p>
            <w:pPr>
              <w:pStyle w:val="TableParagraph"/>
              <w:spacing w:before="52"/>
              <w:ind w:left="28" w:right="10"/>
              <w:jc w:val="center"/>
              <w:rPr>
                <w:b/>
                <w:sz w:val="18"/>
              </w:rPr>
            </w:pPr>
            <w:r>
              <w:rPr>
                <w:b/>
                <w:spacing w:val="-10"/>
                <w:sz w:val="18"/>
              </w:rPr>
              <w:t>0</w:t>
            </w:r>
          </w:p>
        </w:tc>
        <w:tc>
          <w:tcPr>
            <w:tcW w:w="437" w:type="dxa"/>
            <w:tcBorders>
              <w:bottom w:val="nil"/>
            </w:tcBorders>
          </w:tcPr>
          <w:p>
            <w:pPr>
              <w:pStyle w:val="TableParagraph"/>
              <w:spacing w:before="56"/>
              <w:ind w:left="22" w:right="1"/>
              <w:jc w:val="center"/>
              <w:rPr>
                <w:b/>
                <w:sz w:val="18"/>
              </w:rPr>
            </w:pPr>
            <w:r>
              <w:rPr>
                <w:b/>
                <w:spacing w:val="-5"/>
                <w:sz w:val="18"/>
              </w:rPr>
              <w:t>023</w:t>
            </w:r>
          </w:p>
          <w:p>
            <w:pPr>
              <w:pStyle w:val="TableParagraph"/>
              <w:spacing w:before="52"/>
              <w:ind w:left="22" w:right="2"/>
              <w:jc w:val="center"/>
              <w:rPr>
                <w:b/>
                <w:sz w:val="18"/>
              </w:rPr>
            </w:pPr>
            <w:r>
              <w:rPr>
                <w:b/>
                <w:spacing w:val="-10"/>
                <w:sz w:val="18"/>
              </w:rPr>
              <w:t>0</w:t>
            </w:r>
          </w:p>
        </w:tc>
        <w:tc>
          <w:tcPr>
            <w:tcW w:w="440" w:type="dxa"/>
            <w:tcBorders>
              <w:bottom w:val="nil"/>
            </w:tcBorders>
          </w:tcPr>
          <w:p>
            <w:pPr>
              <w:pStyle w:val="TableParagraph"/>
              <w:spacing w:before="56"/>
              <w:ind w:left="27"/>
              <w:jc w:val="center"/>
              <w:rPr>
                <w:b/>
                <w:sz w:val="18"/>
              </w:rPr>
            </w:pPr>
            <w:r>
              <w:rPr>
                <w:b/>
                <w:spacing w:val="-5"/>
                <w:sz w:val="18"/>
              </w:rPr>
              <w:t>042</w:t>
            </w:r>
          </w:p>
          <w:p>
            <w:pPr>
              <w:pStyle w:val="TableParagraph"/>
              <w:spacing w:before="52"/>
              <w:ind w:left="27" w:right="5"/>
              <w:jc w:val="center"/>
              <w:rPr>
                <w:b/>
                <w:sz w:val="18"/>
              </w:rPr>
            </w:pPr>
            <w:r>
              <w:rPr>
                <w:b/>
                <w:spacing w:val="-10"/>
                <w:sz w:val="18"/>
              </w:rPr>
              <w:t>0</w:t>
            </w:r>
          </w:p>
        </w:tc>
        <w:tc>
          <w:tcPr>
            <w:tcW w:w="442" w:type="dxa"/>
            <w:tcBorders>
              <w:bottom w:val="nil"/>
            </w:tcBorders>
          </w:tcPr>
          <w:p>
            <w:pPr>
              <w:pStyle w:val="TableParagraph"/>
              <w:spacing w:before="56"/>
              <w:ind w:left="25"/>
              <w:jc w:val="center"/>
              <w:rPr>
                <w:b/>
                <w:sz w:val="18"/>
              </w:rPr>
            </w:pPr>
            <w:r>
              <w:rPr>
                <w:b/>
                <w:spacing w:val="-5"/>
                <w:sz w:val="18"/>
              </w:rPr>
              <w:t>043</w:t>
            </w:r>
          </w:p>
          <w:p>
            <w:pPr>
              <w:pStyle w:val="TableParagraph"/>
              <w:spacing w:before="52"/>
              <w:ind w:left="25" w:right="6"/>
              <w:jc w:val="center"/>
              <w:rPr>
                <w:b/>
                <w:sz w:val="18"/>
              </w:rPr>
            </w:pPr>
            <w:r>
              <w:rPr>
                <w:b/>
                <w:spacing w:val="-10"/>
                <w:sz w:val="18"/>
              </w:rPr>
              <w:t>0</w:t>
            </w:r>
          </w:p>
        </w:tc>
        <w:tc>
          <w:tcPr>
            <w:tcW w:w="437" w:type="dxa"/>
            <w:tcBorders>
              <w:bottom w:val="nil"/>
            </w:tcBorders>
          </w:tcPr>
          <w:p>
            <w:pPr>
              <w:pStyle w:val="TableParagraph"/>
              <w:spacing w:before="56"/>
              <w:ind w:left="22" w:right="2"/>
              <w:jc w:val="center"/>
              <w:rPr>
                <w:b/>
                <w:sz w:val="18"/>
              </w:rPr>
            </w:pPr>
            <w:r>
              <w:rPr>
                <w:b/>
                <w:spacing w:val="-5"/>
                <w:sz w:val="18"/>
              </w:rPr>
              <w:t>080</w:t>
            </w:r>
          </w:p>
          <w:p>
            <w:pPr>
              <w:pStyle w:val="TableParagraph"/>
              <w:spacing w:before="52"/>
              <w:ind w:left="22" w:right="3"/>
              <w:jc w:val="center"/>
              <w:rPr>
                <w:b/>
                <w:sz w:val="18"/>
              </w:rPr>
            </w:pPr>
            <w:r>
              <w:rPr>
                <w:b/>
                <w:spacing w:val="-10"/>
                <w:sz w:val="18"/>
              </w:rPr>
              <w:t>0</w:t>
            </w:r>
          </w:p>
        </w:tc>
        <w:tc>
          <w:tcPr>
            <w:tcW w:w="439" w:type="dxa"/>
            <w:tcBorders>
              <w:bottom w:val="nil"/>
            </w:tcBorders>
          </w:tcPr>
          <w:p>
            <w:pPr>
              <w:pStyle w:val="TableParagraph"/>
              <w:spacing w:before="56"/>
              <w:ind w:left="28" w:right="1"/>
              <w:jc w:val="center"/>
              <w:rPr>
                <w:b/>
                <w:sz w:val="18"/>
              </w:rPr>
            </w:pPr>
            <w:r>
              <w:rPr>
                <w:b/>
                <w:spacing w:val="-5"/>
                <w:sz w:val="18"/>
              </w:rPr>
              <w:t>081</w:t>
            </w:r>
          </w:p>
          <w:p>
            <w:pPr>
              <w:pStyle w:val="TableParagraph"/>
              <w:spacing w:before="52"/>
              <w:ind w:left="28" w:right="7"/>
              <w:jc w:val="center"/>
              <w:rPr>
                <w:b/>
                <w:sz w:val="18"/>
              </w:rPr>
            </w:pPr>
            <w:r>
              <w:rPr>
                <w:b/>
                <w:spacing w:val="-10"/>
                <w:sz w:val="18"/>
              </w:rPr>
              <w:t>0</w:t>
            </w:r>
          </w:p>
        </w:tc>
        <w:tc>
          <w:tcPr>
            <w:tcW w:w="441" w:type="dxa"/>
            <w:tcBorders>
              <w:bottom w:val="nil"/>
            </w:tcBorders>
          </w:tcPr>
          <w:p>
            <w:pPr>
              <w:pStyle w:val="TableParagraph"/>
              <w:spacing w:before="56"/>
              <w:ind w:left="25"/>
              <w:jc w:val="center"/>
              <w:rPr>
                <w:b/>
                <w:sz w:val="18"/>
              </w:rPr>
            </w:pPr>
            <w:r>
              <w:rPr>
                <w:b/>
                <w:spacing w:val="-5"/>
                <w:sz w:val="18"/>
              </w:rPr>
              <w:t>030</w:t>
            </w:r>
          </w:p>
          <w:p>
            <w:pPr>
              <w:pStyle w:val="TableParagraph"/>
              <w:spacing w:before="52"/>
              <w:ind w:left="25" w:right="5"/>
              <w:jc w:val="center"/>
              <w:rPr>
                <w:b/>
                <w:sz w:val="18"/>
              </w:rPr>
            </w:pPr>
            <w:r>
              <w:rPr>
                <w:b/>
                <w:spacing w:val="-10"/>
                <w:sz w:val="18"/>
              </w:rPr>
              <w:t>2</w:t>
            </w:r>
          </w:p>
        </w:tc>
        <w:tc>
          <w:tcPr>
            <w:tcW w:w="437" w:type="dxa"/>
            <w:tcBorders>
              <w:bottom w:val="nil"/>
            </w:tcBorders>
          </w:tcPr>
          <w:p>
            <w:pPr>
              <w:pStyle w:val="TableParagraph"/>
              <w:spacing w:before="56"/>
              <w:ind w:left="22" w:right="1"/>
              <w:jc w:val="center"/>
              <w:rPr>
                <w:b/>
                <w:sz w:val="18"/>
              </w:rPr>
            </w:pPr>
            <w:r>
              <w:rPr>
                <w:b/>
                <w:spacing w:val="-5"/>
                <w:sz w:val="18"/>
              </w:rPr>
              <w:t>031</w:t>
            </w:r>
          </w:p>
          <w:p>
            <w:pPr>
              <w:pStyle w:val="TableParagraph"/>
              <w:spacing w:before="52"/>
              <w:ind w:left="22" w:right="1"/>
              <w:jc w:val="center"/>
              <w:rPr>
                <w:b/>
                <w:sz w:val="18"/>
              </w:rPr>
            </w:pPr>
            <w:r>
              <w:rPr>
                <w:b/>
                <w:spacing w:val="-10"/>
                <w:sz w:val="18"/>
              </w:rPr>
              <w:t>2</w:t>
            </w:r>
          </w:p>
        </w:tc>
        <w:tc>
          <w:tcPr>
            <w:tcW w:w="439" w:type="dxa"/>
            <w:tcBorders>
              <w:bottom w:val="nil"/>
            </w:tcBorders>
          </w:tcPr>
          <w:p>
            <w:pPr>
              <w:pStyle w:val="TableParagraph"/>
              <w:spacing w:before="56"/>
              <w:ind w:left="28" w:right="4"/>
              <w:jc w:val="center"/>
              <w:rPr>
                <w:b/>
                <w:sz w:val="18"/>
              </w:rPr>
            </w:pPr>
            <w:r>
              <w:rPr>
                <w:b/>
                <w:spacing w:val="-5"/>
                <w:sz w:val="18"/>
              </w:rPr>
              <w:t>062</w:t>
            </w:r>
          </w:p>
          <w:p>
            <w:pPr>
              <w:pStyle w:val="TableParagraph"/>
              <w:spacing w:before="52"/>
              <w:ind w:left="28" w:right="10"/>
              <w:jc w:val="center"/>
              <w:rPr>
                <w:b/>
                <w:sz w:val="18"/>
              </w:rPr>
            </w:pPr>
            <w:r>
              <w:rPr>
                <w:b/>
                <w:spacing w:val="-10"/>
                <w:sz w:val="18"/>
              </w:rPr>
              <w:t>0</w:t>
            </w:r>
          </w:p>
        </w:tc>
        <w:tc>
          <w:tcPr>
            <w:tcW w:w="398" w:type="dxa"/>
            <w:tcBorders>
              <w:bottom w:val="nil"/>
            </w:tcBorders>
          </w:tcPr>
          <w:p>
            <w:pPr>
              <w:pStyle w:val="TableParagraph"/>
              <w:spacing w:before="56"/>
              <w:ind w:left="106"/>
              <w:rPr>
                <w:b/>
                <w:sz w:val="18"/>
              </w:rPr>
            </w:pPr>
            <w:r>
              <w:rPr>
                <w:b/>
                <w:spacing w:val="-5"/>
                <w:sz w:val="18"/>
              </w:rPr>
              <w:t>06</w:t>
            </w:r>
          </w:p>
          <w:p>
            <w:pPr>
              <w:pStyle w:val="TableParagraph"/>
              <w:spacing w:before="52"/>
              <w:ind w:left="106"/>
              <w:rPr>
                <w:b/>
                <w:sz w:val="18"/>
              </w:rPr>
            </w:pPr>
            <w:r>
              <w:rPr>
                <w:b/>
                <w:spacing w:val="-5"/>
                <w:sz w:val="18"/>
              </w:rPr>
              <w:t>30</w:t>
            </w:r>
          </w:p>
        </w:tc>
      </w:tr>
      <w:tr>
        <w:trPr>
          <w:trHeight w:val="912" w:hRule="atLeast"/>
        </w:trPr>
        <w:tc>
          <w:tcPr>
            <w:tcW w:w="614" w:type="dxa"/>
            <w:tcBorders>
              <w:top w:val="nil"/>
              <w:bottom w:val="nil"/>
            </w:tcBorders>
            <w:shd w:val="clear" w:color="auto" w:fill="EFF8FD"/>
          </w:tcPr>
          <w:p>
            <w:pPr>
              <w:pStyle w:val="TableParagraph"/>
              <w:spacing w:before="67"/>
              <w:ind w:left="59"/>
              <w:rPr>
                <w:sz w:val="18"/>
              </w:rPr>
            </w:pPr>
            <w:r>
              <w:rPr>
                <w:spacing w:val="-10"/>
                <w:sz w:val="18"/>
              </w:rPr>
              <w:t>2</w:t>
            </w:r>
          </w:p>
        </w:tc>
        <w:tc>
          <w:tcPr>
            <w:tcW w:w="1147" w:type="dxa"/>
            <w:tcBorders>
              <w:top w:val="nil"/>
              <w:bottom w:val="nil"/>
            </w:tcBorders>
            <w:shd w:val="clear" w:color="auto" w:fill="EFF8FD"/>
          </w:tcPr>
          <w:p>
            <w:pPr>
              <w:pStyle w:val="TableParagraph"/>
              <w:spacing w:line="300" w:lineRule="auto" w:before="67"/>
              <w:ind w:left="60" w:right="423"/>
              <w:jc w:val="both"/>
              <w:rPr>
                <w:sz w:val="18"/>
              </w:rPr>
            </w:pPr>
            <w:r>
              <w:rPr>
                <w:spacing w:val="-2"/>
                <w:sz w:val="18"/>
              </w:rPr>
              <w:t>Primary Account Number</w:t>
            </w:r>
          </w:p>
        </w:tc>
        <w:tc>
          <w:tcPr>
            <w:tcW w:w="449" w:type="dxa"/>
            <w:tcBorders>
              <w:top w:val="nil"/>
              <w:bottom w:val="nil"/>
            </w:tcBorders>
            <w:shd w:val="clear" w:color="auto" w:fill="EFF8FD"/>
          </w:tcPr>
          <w:p>
            <w:pPr>
              <w:pStyle w:val="TableParagraph"/>
              <w:spacing w:before="119"/>
              <w:rPr>
                <w:sz w:val="18"/>
              </w:rPr>
            </w:pPr>
          </w:p>
          <w:p>
            <w:pPr>
              <w:pStyle w:val="TableParagraph"/>
              <w:ind w:left="13" w:right="2"/>
              <w:jc w:val="center"/>
              <w:rPr>
                <w:sz w:val="18"/>
              </w:rPr>
            </w:pPr>
            <w:r>
              <w:rPr>
                <w:spacing w:val="-5"/>
                <w:sz w:val="18"/>
              </w:rPr>
              <w:t>ME</w:t>
            </w:r>
          </w:p>
        </w:tc>
        <w:tc>
          <w:tcPr>
            <w:tcW w:w="436" w:type="dxa"/>
            <w:tcBorders>
              <w:top w:val="nil"/>
              <w:bottom w:val="nil"/>
            </w:tcBorders>
            <w:shd w:val="clear" w:color="auto" w:fill="EFF8FD"/>
          </w:tcPr>
          <w:p>
            <w:pPr>
              <w:pStyle w:val="TableParagraph"/>
              <w:spacing w:before="119"/>
              <w:rPr>
                <w:sz w:val="18"/>
              </w:rPr>
            </w:pPr>
          </w:p>
          <w:p>
            <w:pPr>
              <w:pStyle w:val="TableParagraph"/>
              <w:ind w:left="18" w:right="3"/>
              <w:jc w:val="center"/>
              <w:rPr>
                <w:sz w:val="18"/>
              </w:rPr>
            </w:pPr>
            <w:r>
              <w:rPr>
                <w:spacing w:val="-5"/>
                <w:sz w:val="18"/>
              </w:rPr>
              <w:t>ME</w:t>
            </w:r>
          </w:p>
        </w:tc>
        <w:tc>
          <w:tcPr>
            <w:tcW w:w="438" w:type="dxa"/>
            <w:tcBorders>
              <w:top w:val="nil"/>
              <w:bottom w:val="nil"/>
            </w:tcBorders>
            <w:shd w:val="clear" w:color="auto" w:fill="EFF8FD"/>
          </w:tcPr>
          <w:p>
            <w:pPr>
              <w:pStyle w:val="TableParagraph"/>
              <w:spacing w:before="119"/>
              <w:rPr>
                <w:sz w:val="18"/>
              </w:rPr>
            </w:pPr>
          </w:p>
          <w:p>
            <w:pPr>
              <w:pStyle w:val="TableParagraph"/>
              <w:ind w:left="17" w:right="2"/>
              <w:jc w:val="center"/>
              <w:rPr>
                <w:sz w:val="18"/>
              </w:rPr>
            </w:pPr>
            <w:r>
              <w:rPr>
                <w:spacing w:val="-5"/>
                <w:sz w:val="18"/>
              </w:rPr>
              <w:t>ME</w:t>
            </w:r>
          </w:p>
        </w:tc>
        <w:tc>
          <w:tcPr>
            <w:tcW w:w="438" w:type="dxa"/>
            <w:tcBorders>
              <w:top w:val="nil"/>
              <w:bottom w:val="nil"/>
            </w:tcBorders>
            <w:shd w:val="clear" w:color="auto" w:fill="EFF8FD"/>
          </w:tcPr>
          <w:p>
            <w:pPr>
              <w:pStyle w:val="TableParagraph"/>
              <w:spacing w:before="119"/>
              <w:rPr>
                <w:sz w:val="18"/>
              </w:rPr>
            </w:pPr>
          </w:p>
          <w:p>
            <w:pPr>
              <w:pStyle w:val="TableParagraph"/>
              <w:ind w:left="17"/>
              <w:jc w:val="center"/>
              <w:rPr>
                <w:sz w:val="18"/>
              </w:rPr>
            </w:pPr>
            <w:r>
              <w:rPr>
                <w:spacing w:val="-5"/>
                <w:sz w:val="18"/>
              </w:rPr>
              <w:t>ME</w:t>
            </w:r>
          </w:p>
        </w:tc>
        <w:tc>
          <w:tcPr>
            <w:tcW w:w="436" w:type="dxa"/>
            <w:tcBorders>
              <w:top w:val="nil"/>
              <w:bottom w:val="nil"/>
            </w:tcBorders>
            <w:shd w:val="clear" w:color="auto" w:fill="EFF8FD"/>
          </w:tcPr>
          <w:p>
            <w:pPr>
              <w:pStyle w:val="TableParagraph"/>
              <w:spacing w:before="119"/>
              <w:rPr>
                <w:sz w:val="18"/>
              </w:rPr>
            </w:pPr>
          </w:p>
          <w:p>
            <w:pPr>
              <w:pStyle w:val="TableParagraph"/>
              <w:ind w:left="18" w:right="1"/>
              <w:jc w:val="center"/>
              <w:rPr>
                <w:sz w:val="18"/>
              </w:rPr>
            </w:pPr>
            <w:r>
              <w:rPr>
                <w:spacing w:val="-5"/>
                <w:sz w:val="18"/>
              </w:rPr>
              <w:t>ME</w:t>
            </w:r>
          </w:p>
        </w:tc>
        <w:tc>
          <w:tcPr>
            <w:tcW w:w="439" w:type="dxa"/>
            <w:tcBorders>
              <w:top w:val="nil"/>
              <w:bottom w:val="nil"/>
            </w:tcBorders>
            <w:shd w:val="clear" w:color="auto" w:fill="EFF8FD"/>
          </w:tcPr>
          <w:p>
            <w:pPr>
              <w:pStyle w:val="TableParagraph"/>
              <w:spacing w:before="119"/>
              <w:rPr>
                <w:sz w:val="18"/>
              </w:rPr>
            </w:pPr>
          </w:p>
          <w:p>
            <w:pPr>
              <w:pStyle w:val="TableParagraph"/>
              <w:ind w:left="28" w:right="8"/>
              <w:jc w:val="center"/>
              <w:rPr>
                <w:sz w:val="18"/>
              </w:rPr>
            </w:pPr>
            <w:r>
              <w:rPr>
                <w:spacing w:val="-5"/>
                <w:sz w:val="18"/>
              </w:rPr>
              <w:t>ME</w:t>
            </w:r>
          </w:p>
        </w:tc>
        <w:tc>
          <w:tcPr>
            <w:tcW w:w="439" w:type="dxa"/>
            <w:tcBorders>
              <w:top w:val="nil"/>
              <w:bottom w:val="nil"/>
            </w:tcBorders>
            <w:shd w:val="clear" w:color="auto" w:fill="EFF8FD"/>
          </w:tcPr>
          <w:p>
            <w:pPr>
              <w:pStyle w:val="TableParagraph"/>
              <w:spacing w:before="119"/>
              <w:rPr>
                <w:sz w:val="18"/>
              </w:rPr>
            </w:pPr>
          </w:p>
          <w:p>
            <w:pPr>
              <w:pStyle w:val="TableParagraph"/>
              <w:ind w:left="28" w:right="2"/>
              <w:jc w:val="center"/>
              <w:rPr>
                <w:sz w:val="18"/>
              </w:rPr>
            </w:pPr>
            <w:r>
              <w:rPr>
                <w:spacing w:val="-5"/>
                <w:sz w:val="18"/>
              </w:rPr>
              <w:t>ME</w:t>
            </w:r>
          </w:p>
        </w:tc>
        <w:tc>
          <w:tcPr>
            <w:tcW w:w="439" w:type="dxa"/>
            <w:tcBorders>
              <w:top w:val="nil"/>
              <w:bottom w:val="nil"/>
            </w:tcBorders>
            <w:shd w:val="clear" w:color="auto" w:fill="EFF8FD"/>
          </w:tcPr>
          <w:p>
            <w:pPr>
              <w:pStyle w:val="TableParagraph"/>
              <w:spacing w:before="119"/>
              <w:rPr>
                <w:sz w:val="18"/>
              </w:rPr>
            </w:pPr>
          </w:p>
          <w:p>
            <w:pPr>
              <w:pStyle w:val="TableParagraph"/>
              <w:ind w:left="28" w:right="6"/>
              <w:jc w:val="center"/>
              <w:rPr>
                <w:sz w:val="18"/>
              </w:rPr>
            </w:pPr>
            <w:r>
              <w:rPr>
                <w:spacing w:val="-5"/>
                <w:sz w:val="18"/>
              </w:rPr>
              <w:t>ME</w:t>
            </w:r>
          </w:p>
        </w:tc>
        <w:tc>
          <w:tcPr>
            <w:tcW w:w="439" w:type="dxa"/>
            <w:tcBorders>
              <w:top w:val="nil"/>
              <w:bottom w:val="nil"/>
            </w:tcBorders>
            <w:shd w:val="clear" w:color="auto" w:fill="EFF8FD"/>
          </w:tcPr>
          <w:p>
            <w:pPr>
              <w:pStyle w:val="TableParagraph"/>
              <w:spacing w:before="119"/>
              <w:rPr>
                <w:sz w:val="18"/>
              </w:rPr>
            </w:pPr>
          </w:p>
          <w:p>
            <w:pPr>
              <w:pStyle w:val="TableParagraph"/>
              <w:ind w:left="28" w:right="6"/>
              <w:jc w:val="center"/>
              <w:rPr>
                <w:sz w:val="18"/>
              </w:rPr>
            </w:pPr>
            <w:r>
              <w:rPr>
                <w:spacing w:val="-5"/>
                <w:sz w:val="18"/>
              </w:rPr>
              <w:t>ME</w:t>
            </w:r>
          </w:p>
        </w:tc>
        <w:tc>
          <w:tcPr>
            <w:tcW w:w="437" w:type="dxa"/>
            <w:tcBorders>
              <w:top w:val="nil"/>
              <w:bottom w:val="nil"/>
            </w:tcBorders>
            <w:shd w:val="clear" w:color="auto" w:fill="EFF8FD"/>
          </w:tcPr>
          <w:p>
            <w:pPr>
              <w:pStyle w:val="TableParagraph"/>
              <w:spacing w:before="119"/>
              <w:rPr>
                <w:sz w:val="18"/>
              </w:rPr>
            </w:pPr>
          </w:p>
          <w:p>
            <w:pPr>
              <w:pStyle w:val="TableParagraph"/>
              <w:ind w:left="22" w:right="2"/>
              <w:jc w:val="center"/>
              <w:rPr>
                <w:sz w:val="18"/>
              </w:rPr>
            </w:pPr>
            <w:r>
              <w:rPr>
                <w:spacing w:val="-5"/>
                <w:sz w:val="18"/>
              </w:rPr>
              <w:t>ME</w:t>
            </w:r>
          </w:p>
        </w:tc>
        <w:tc>
          <w:tcPr>
            <w:tcW w:w="440" w:type="dxa"/>
            <w:tcBorders>
              <w:top w:val="nil"/>
              <w:bottom w:val="nil"/>
            </w:tcBorders>
            <w:shd w:val="clear" w:color="auto" w:fill="EFF8FD"/>
          </w:tcPr>
          <w:p>
            <w:pPr>
              <w:pStyle w:val="TableParagraph"/>
              <w:spacing w:before="119"/>
              <w:rPr>
                <w:sz w:val="18"/>
              </w:rPr>
            </w:pPr>
          </w:p>
          <w:p>
            <w:pPr>
              <w:pStyle w:val="TableParagraph"/>
              <w:ind w:left="27" w:right="1"/>
              <w:jc w:val="center"/>
              <w:rPr>
                <w:sz w:val="18"/>
              </w:rPr>
            </w:pPr>
            <w:r>
              <w:rPr>
                <w:spacing w:val="-5"/>
                <w:sz w:val="18"/>
              </w:rPr>
              <w:t>ME</w:t>
            </w:r>
          </w:p>
        </w:tc>
        <w:tc>
          <w:tcPr>
            <w:tcW w:w="442" w:type="dxa"/>
            <w:tcBorders>
              <w:top w:val="nil"/>
              <w:bottom w:val="nil"/>
            </w:tcBorders>
            <w:shd w:val="clear" w:color="auto" w:fill="EFF8FD"/>
          </w:tcPr>
          <w:p>
            <w:pPr>
              <w:pStyle w:val="TableParagraph"/>
              <w:spacing w:before="119"/>
              <w:rPr>
                <w:sz w:val="18"/>
              </w:rPr>
            </w:pPr>
          </w:p>
          <w:p>
            <w:pPr>
              <w:pStyle w:val="TableParagraph"/>
              <w:ind w:left="25" w:right="1"/>
              <w:jc w:val="center"/>
              <w:rPr>
                <w:sz w:val="18"/>
              </w:rPr>
            </w:pPr>
            <w:r>
              <w:rPr>
                <w:spacing w:val="-5"/>
                <w:sz w:val="18"/>
              </w:rPr>
              <w:t>ME</w:t>
            </w:r>
          </w:p>
        </w:tc>
        <w:tc>
          <w:tcPr>
            <w:tcW w:w="437" w:type="dxa"/>
            <w:tcBorders>
              <w:top w:val="nil"/>
              <w:bottom w:val="nil"/>
            </w:tcBorders>
            <w:shd w:val="clear" w:color="auto" w:fill="EFF8FD"/>
          </w:tcPr>
          <w:p>
            <w:pPr>
              <w:pStyle w:val="TableParagraph"/>
              <w:rPr>
                <w:rFonts w:ascii="Times New Roman"/>
                <w:sz w:val="18"/>
              </w:rPr>
            </w:pPr>
          </w:p>
        </w:tc>
        <w:tc>
          <w:tcPr>
            <w:tcW w:w="439" w:type="dxa"/>
            <w:tcBorders>
              <w:top w:val="nil"/>
              <w:bottom w:val="nil"/>
            </w:tcBorders>
            <w:shd w:val="clear" w:color="auto" w:fill="EFF8FD"/>
          </w:tcPr>
          <w:p>
            <w:pPr>
              <w:pStyle w:val="TableParagraph"/>
              <w:rPr>
                <w:rFonts w:ascii="Times New Roman"/>
                <w:sz w:val="18"/>
              </w:rPr>
            </w:pPr>
          </w:p>
        </w:tc>
        <w:tc>
          <w:tcPr>
            <w:tcW w:w="441" w:type="dxa"/>
            <w:tcBorders>
              <w:top w:val="nil"/>
              <w:bottom w:val="nil"/>
            </w:tcBorders>
            <w:shd w:val="clear" w:color="auto" w:fill="EFF8FD"/>
          </w:tcPr>
          <w:p>
            <w:pPr>
              <w:pStyle w:val="TableParagraph"/>
              <w:spacing w:before="119"/>
              <w:rPr>
                <w:sz w:val="18"/>
              </w:rPr>
            </w:pPr>
          </w:p>
          <w:p>
            <w:pPr>
              <w:pStyle w:val="TableParagraph"/>
              <w:ind w:left="25" w:right="1"/>
              <w:jc w:val="center"/>
              <w:rPr>
                <w:sz w:val="18"/>
              </w:rPr>
            </w:pPr>
            <w:r>
              <w:rPr>
                <w:spacing w:val="-5"/>
                <w:sz w:val="18"/>
              </w:rPr>
              <w:t>ME</w:t>
            </w:r>
          </w:p>
        </w:tc>
        <w:tc>
          <w:tcPr>
            <w:tcW w:w="437" w:type="dxa"/>
            <w:tcBorders>
              <w:top w:val="nil"/>
              <w:bottom w:val="nil"/>
            </w:tcBorders>
            <w:shd w:val="clear" w:color="auto" w:fill="EFF8FD"/>
          </w:tcPr>
          <w:p>
            <w:pPr>
              <w:pStyle w:val="TableParagraph"/>
              <w:spacing w:before="119"/>
              <w:rPr>
                <w:sz w:val="18"/>
              </w:rPr>
            </w:pPr>
          </w:p>
          <w:p>
            <w:pPr>
              <w:pStyle w:val="TableParagraph"/>
              <w:ind w:left="22" w:right="2"/>
              <w:jc w:val="center"/>
              <w:rPr>
                <w:sz w:val="18"/>
              </w:rPr>
            </w:pPr>
            <w:r>
              <w:rPr>
                <w:spacing w:val="-5"/>
                <w:sz w:val="18"/>
              </w:rPr>
              <w:t>ME</w:t>
            </w:r>
          </w:p>
        </w:tc>
        <w:tc>
          <w:tcPr>
            <w:tcW w:w="439" w:type="dxa"/>
            <w:tcBorders>
              <w:top w:val="nil"/>
              <w:bottom w:val="nil"/>
            </w:tcBorders>
            <w:shd w:val="clear" w:color="auto" w:fill="EFF8FD"/>
          </w:tcPr>
          <w:p>
            <w:pPr>
              <w:pStyle w:val="TableParagraph"/>
              <w:spacing w:before="119"/>
              <w:rPr>
                <w:sz w:val="18"/>
              </w:rPr>
            </w:pPr>
          </w:p>
          <w:p>
            <w:pPr>
              <w:pStyle w:val="TableParagraph"/>
              <w:ind w:left="28" w:right="5"/>
              <w:jc w:val="center"/>
              <w:rPr>
                <w:sz w:val="18"/>
              </w:rPr>
            </w:pPr>
            <w:r>
              <w:rPr>
                <w:spacing w:val="-5"/>
                <w:sz w:val="18"/>
              </w:rPr>
              <w:t>ME</w:t>
            </w:r>
          </w:p>
        </w:tc>
        <w:tc>
          <w:tcPr>
            <w:tcW w:w="398" w:type="dxa"/>
            <w:tcBorders>
              <w:top w:val="nil"/>
              <w:bottom w:val="nil"/>
            </w:tcBorders>
            <w:shd w:val="clear" w:color="auto" w:fill="EFF8FD"/>
          </w:tcPr>
          <w:p>
            <w:pPr>
              <w:pStyle w:val="TableParagraph"/>
              <w:spacing w:before="119"/>
              <w:rPr>
                <w:sz w:val="18"/>
              </w:rPr>
            </w:pPr>
          </w:p>
          <w:p>
            <w:pPr>
              <w:pStyle w:val="TableParagraph"/>
              <w:ind w:left="26"/>
              <w:jc w:val="center"/>
              <w:rPr>
                <w:sz w:val="18"/>
              </w:rPr>
            </w:pPr>
            <w:r>
              <w:rPr>
                <w:spacing w:val="-5"/>
                <w:sz w:val="18"/>
              </w:rPr>
              <w:t>ME</w:t>
            </w:r>
          </w:p>
        </w:tc>
      </w:tr>
      <w:tr>
        <w:trPr>
          <w:trHeight w:val="633" w:hRule="atLeast"/>
        </w:trPr>
        <w:tc>
          <w:tcPr>
            <w:tcW w:w="614" w:type="dxa"/>
            <w:tcBorders>
              <w:top w:val="nil"/>
              <w:bottom w:val="nil"/>
            </w:tcBorders>
          </w:tcPr>
          <w:p>
            <w:pPr>
              <w:pStyle w:val="TableParagraph"/>
              <w:spacing w:before="56"/>
              <w:ind w:left="59"/>
              <w:rPr>
                <w:sz w:val="18"/>
              </w:rPr>
            </w:pPr>
            <w:r>
              <w:rPr>
                <w:spacing w:val="-10"/>
                <w:sz w:val="18"/>
              </w:rPr>
              <w:t>3</w:t>
            </w:r>
          </w:p>
        </w:tc>
        <w:tc>
          <w:tcPr>
            <w:tcW w:w="1147" w:type="dxa"/>
            <w:tcBorders>
              <w:top w:val="nil"/>
              <w:bottom w:val="nil"/>
            </w:tcBorders>
          </w:tcPr>
          <w:p>
            <w:pPr>
              <w:pStyle w:val="TableParagraph"/>
              <w:spacing w:line="300" w:lineRule="auto" w:before="56"/>
              <w:ind w:left="60"/>
              <w:rPr>
                <w:sz w:val="18"/>
              </w:rPr>
            </w:pPr>
            <w:r>
              <w:rPr>
                <w:spacing w:val="-2"/>
                <w:sz w:val="18"/>
              </w:rPr>
              <w:t>Processing </w:t>
            </w:r>
            <w:r>
              <w:rPr>
                <w:spacing w:val="-4"/>
                <w:sz w:val="18"/>
              </w:rPr>
              <w:t>Code</w:t>
            </w:r>
          </w:p>
        </w:tc>
        <w:tc>
          <w:tcPr>
            <w:tcW w:w="449" w:type="dxa"/>
            <w:tcBorders>
              <w:top w:val="nil"/>
              <w:bottom w:val="nil"/>
            </w:tcBorders>
          </w:tcPr>
          <w:p>
            <w:pPr>
              <w:pStyle w:val="TableParagraph"/>
              <w:spacing w:before="186"/>
              <w:ind w:left="13" w:right="2"/>
              <w:jc w:val="center"/>
              <w:rPr>
                <w:sz w:val="18"/>
              </w:rPr>
            </w:pPr>
            <w:r>
              <w:rPr>
                <w:spacing w:val="-5"/>
                <w:sz w:val="18"/>
              </w:rPr>
              <w:t>ME</w:t>
            </w:r>
          </w:p>
        </w:tc>
        <w:tc>
          <w:tcPr>
            <w:tcW w:w="436" w:type="dxa"/>
            <w:tcBorders>
              <w:top w:val="nil"/>
              <w:bottom w:val="nil"/>
            </w:tcBorders>
          </w:tcPr>
          <w:p>
            <w:pPr>
              <w:pStyle w:val="TableParagraph"/>
              <w:spacing w:before="186"/>
              <w:ind w:left="18" w:right="3"/>
              <w:jc w:val="center"/>
              <w:rPr>
                <w:sz w:val="18"/>
              </w:rPr>
            </w:pPr>
            <w:r>
              <w:rPr>
                <w:spacing w:val="-5"/>
                <w:sz w:val="18"/>
              </w:rPr>
              <w:t>ME</w:t>
            </w:r>
          </w:p>
        </w:tc>
        <w:tc>
          <w:tcPr>
            <w:tcW w:w="438" w:type="dxa"/>
            <w:tcBorders>
              <w:top w:val="nil"/>
              <w:bottom w:val="nil"/>
            </w:tcBorders>
          </w:tcPr>
          <w:p>
            <w:pPr>
              <w:pStyle w:val="TableParagraph"/>
              <w:rPr>
                <w:rFonts w:ascii="Times New Roman"/>
                <w:sz w:val="18"/>
              </w:rPr>
            </w:pPr>
          </w:p>
        </w:tc>
        <w:tc>
          <w:tcPr>
            <w:tcW w:w="438" w:type="dxa"/>
            <w:tcBorders>
              <w:top w:val="nil"/>
              <w:bottom w:val="nil"/>
            </w:tcBorders>
          </w:tcPr>
          <w:p>
            <w:pPr>
              <w:pStyle w:val="TableParagraph"/>
              <w:rPr>
                <w:rFonts w:ascii="Times New Roman"/>
                <w:sz w:val="18"/>
              </w:rPr>
            </w:pPr>
          </w:p>
        </w:tc>
        <w:tc>
          <w:tcPr>
            <w:tcW w:w="436" w:type="dxa"/>
            <w:tcBorders>
              <w:top w:val="nil"/>
              <w:bottom w:val="nil"/>
            </w:tcBorders>
          </w:tcPr>
          <w:p>
            <w:pPr>
              <w:pStyle w:val="TableParagraph"/>
              <w:spacing w:before="186"/>
              <w:ind w:left="18" w:right="1"/>
              <w:jc w:val="center"/>
              <w:rPr>
                <w:sz w:val="18"/>
              </w:rPr>
            </w:pPr>
            <w:r>
              <w:rPr>
                <w:spacing w:val="-5"/>
                <w:sz w:val="18"/>
              </w:rPr>
              <w:t>ME</w:t>
            </w:r>
          </w:p>
        </w:tc>
        <w:tc>
          <w:tcPr>
            <w:tcW w:w="439" w:type="dxa"/>
            <w:tcBorders>
              <w:top w:val="nil"/>
              <w:bottom w:val="nil"/>
            </w:tcBorders>
          </w:tcPr>
          <w:p>
            <w:pPr>
              <w:pStyle w:val="TableParagraph"/>
              <w:spacing w:before="186"/>
              <w:ind w:left="28" w:right="8"/>
              <w:jc w:val="center"/>
              <w:rPr>
                <w:sz w:val="18"/>
              </w:rPr>
            </w:pPr>
            <w:r>
              <w:rPr>
                <w:spacing w:val="-5"/>
                <w:sz w:val="18"/>
              </w:rPr>
              <w:t>ME</w:t>
            </w:r>
          </w:p>
        </w:tc>
        <w:tc>
          <w:tcPr>
            <w:tcW w:w="439" w:type="dxa"/>
            <w:tcBorders>
              <w:top w:val="nil"/>
              <w:bottom w:val="nil"/>
            </w:tcBorders>
          </w:tcPr>
          <w:p>
            <w:pPr>
              <w:pStyle w:val="TableParagraph"/>
              <w:spacing w:before="186"/>
              <w:ind w:left="28" w:right="2"/>
              <w:jc w:val="center"/>
              <w:rPr>
                <w:sz w:val="18"/>
              </w:rPr>
            </w:pPr>
            <w:r>
              <w:rPr>
                <w:spacing w:val="-5"/>
                <w:sz w:val="18"/>
              </w:rPr>
              <w:t>ME</w:t>
            </w:r>
          </w:p>
        </w:tc>
        <w:tc>
          <w:tcPr>
            <w:tcW w:w="439" w:type="dxa"/>
            <w:tcBorders>
              <w:top w:val="nil"/>
              <w:bottom w:val="nil"/>
            </w:tcBorders>
          </w:tcPr>
          <w:p>
            <w:pPr>
              <w:pStyle w:val="TableParagraph"/>
              <w:spacing w:before="186"/>
              <w:ind w:left="28" w:right="6"/>
              <w:jc w:val="center"/>
              <w:rPr>
                <w:sz w:val="18"/>
              </w:rPr>
            </w:pPr>
            <w:r>
              <w:rPr>
                <w:spacing w:val="-5"/>
                <w:sz w:val="18"/>
              </w:rPr>
              <w:t>ME</w:t>
            </w:r>
          </w:p>
        </w:tc>
        <w:tc>
          <w:tcPr>
            <w:tcW w:w="439" w:type="dxa"/>
            <w:tcBorders>
              <w:top w:val="nil"/>
              <w:bottom w:val="nil"/>
            </w:tcBorders>
          </w:tcPr>
          <w:p>
            <w:pPr>
              <w:pStyle w:val="TableParagraph"/>
              <w:spacing w:before="186"/>
              <w:ind w:left="28" w:right="6"/>
              <w:jc w:val="center"/>
              <w:rPr>
                <w:sz w:val="18"/>
              </w:rPr>
            </w:pPr>
            <w:r>
              <w:rPr>
                <w:spacing w:val="-5"/>
                <w:sz w:val="18"/>
              </w:rPr>
              <w:t>ME</w:t>
            </w:r>
          </w:p>
        </w:tc>
        <w:tc>
          <w:tcPr>
            <w:tcW w:w="437" w:type="dxa"/>
            <w:tcBorders>
              <w:top w:val="nil"/>
              <w:bottom w:val="nil"/>
            </w:tcBorders>
          </w:tcPr>
          <w:p>
            <w:pPr>
              <w:pStyle w:val="TableParagraph"/>
              <w:spacing w:before="186"/>
              <w:ind w:left="22" w:right="2"/>
              <w:jc w:val="center"/>
              <w:rPr>
                <w:sz w:val="18"/>
              </w:rPr>
            </w:pPr>
            <w:r>
              <w:rPr>
                <w:spacing w:val="-5"/>
                <w:sz w:val="18"/>
              </w:rPr>
              <w:t>ME</w:t>
            </w:r>
          </w:p>
        </w:tc>
        <w:tc>
          <w:tcPr>
            <w:tcW w:w="440" w:type="dxa"/>
            <w:tcBorders>
              <w:top w:val="nil"/>
              <w:bottom w:val="nil"/>
            </w:tcBorders>
          </w:tcPr>
          <w:p>
            <w:pPr>
              <w:pStyle w:val="TableParagraph"/>
              <w:spacing w:before="186"/>
              <w:ind w:left="27" w:right="1"/>
              <w:jc w:val="center"/>
              <w:rPr>
                <w:sz w:val="18"/>
              </w:rPr>
            </w:pPr>
            <w:r>
              <w:rPr>
                <w:spacing w:val="-5"/>
                <w:sz w:val="18"/>
              </w:rPr>
              <w:t>ME</w:t>
            </w:r>
          </w:p>
        </w:tc>
        <w:tc>
          <w:tcPr>
            <w:tcW w:w="442" w:type="dxa"/>
            <w:tcBorders>
              <w:top w:val="nil"/>
              <w:bottom w:val="nil"/>
            </w:tcBorders>
          </w:tcPr>
          <w:p>
            <w:pPr>
              <w:pStyle w:val="TableParagraph"/>
              <w:spacing w:before="186"/>
              <w:ind w:left="25" w:right="1"/>
              <w:jc w:val="center"/>
              <w:rPr>
                <w:sz w:val="18"/>
              </w:rPr>
            </w:pPr>
            <w:r>
              <w:rPr>
                <w:spacing w:val="-5"/>
                <w:sz w:val="18"/>
              </w:rPr>
              <w:t>ME</w:t>
            </w:r>
          </w:p>
        </w:tc>
        <w:tc>
          <w:tcPr>
            <w:tcW w:w="437" w:type="dxa"/>
            <w:tcBorders>
              <w:top w:val="nil"/>
              <w:bottom w:val="nil"/>
            </w:tcBorders>
          </w:tcPr>
          <w:p>
            <w:pPr>
              <w:pStyle w:val="TableParagraph"/>
              <w:rPr>
                <w:rFonts w:ascii="Times New Roman"/>
                <w:sz w:val="18"/>
              </w:rPr>
            </w:pPr>
          </w:p>
        </w:tc>
        <w:tc>
          <w:tcPr>
            <w:tcW w:w="439" w:type="dxa"/>
            <w:tcBorders>
              <w:top w:val="nil"/>
              <w:bottom w:val="nil"/>
            </w:tcBorders>
          </w:tcPr>
          <w:p>
            <w:pPr>
              <w:pStyle w:val="TableParagraph"/>
              <w:rPr>
                <w:rFonts w:ascii="Times New Roman"/>
                <w:sz w:val="18"/>
              </w:rPr>
            </w:pPr>
          </w:p>
        </w:tc>
        <w:tc>
          <w:tcPr>
            <w:tcW w:w="441" w:type="dxa"/>
            <w:tcBorders>
              <w:top w:val="nil"/>
              <w:bottom w:val="nil"/>
            </w:tcBorders>
          </w:tcPr>
          <w:p>
            <w:pPr>
              <w:pStyle w:val="TableParagraph"/>
              <w:rPr>
                <w:rFonts w:ascii="Times New Roman"/>
                <w:sz w:val="18"/>
              </w:rPr>
            </w:pPr>
          </w:p>
        </w:tc>
        <w:tc>
          <w:tcPr>
            <w:tcW w:w="437" w:type="dxa"/>
            <w:tcBorders>
              <w:top w:val="nil"/>
              <w:bottom w:val="nil"/>
            </w:tcBorders>
          </w:tcPr>
          <w:p>
            <w:pPr>
              <w:pStyle w:val="TableParagraph"/>
              <w:rPr>
                <w:rFonts w:ascii="Times New Roman"/>
                <w:sz w:val="18"/>
              </w:rPr>
            </w:pPr>
          </w:p>
        </w:tc>
        <w:tc>
          <w:tcPr>
            <w:tcW w:w="439" w:type="dxa"/>
            <w:tcBorders>
              <w:top w:val="nil"/>
              <w:bottom w:val="nil"/>
            </w:tcBorders>
          </w:tcPr>
          <w:p>
            <w:pPr>
              <w:pStyle w:val="TableParagraph"/>
              <w:rPr>
                <w:rFonts w:ascii="Times New Roman"/>
                <w:sz w:val="18"/>
              </w:rPr>
            </w:pPr>
          </w:p>
        </w:tc>
        <w:tc>
          <w:tcPr>
            <w:tcW w:w="398" w:type="dxa"/>
            <w:tcBorders>
              <w:top w:val="nil"/>
              <w:bottom w:val="nil"/>
            </w:tcBorders>
          </w:tcPr>
          <w:p>
            <w:pPr>
              <w:pStyle w:val="TableParagraph"/>
              <w:rPr>
                <w:rFonts w:ascii="Times New Roman"/>
                <w:sz w:val="18"/>
              </w:rPr>
            </w:pPr>
          </w:p>
        </w:tc>
      </w:tr>
      <w:tr>
        <w:trPr>
          <w:trHeight w:val="652" w:hRule="atLeast"/>
        </w:trPr>
        <w:tc>
          <w:tcPr>
            <w:tcW w:w="614" w:type="dxa"/>
            <w:tcBorders>
              <w:top w:val="nil"/>
              <w:bottom w:val="nil"/>
            </w:tcBorders>
            <w:shd w:val="clear" w:color="auto" w:fill="EFF8FD"/>
          </w:tcPr>
          <w:p>
            <w:pPr>
              <w:pStyle w:val="TableParagraph"/>
              <w:spacing w:before="66"/>
              <w:ind w:left="59"/>
              <w:rPr>
                <w:sz w:val="18"/>
              </w:rPr>
            </w:pPr>
            <w:r>
              <w:rPr>
                <w:spacing w:val="-10"/>
                <w:sz w:val="18"/>
              </w:rPr>
              <w:t>4</w:t>
            </w:r>
          </w:p>
        </w:tc>
        <w:tc>
          <w:tcPr>
            <w:tcW w:w="1147" w:type="dxa"/>
            <w:tcBorders>
              <w:top w:val="nil"/>
              <w:bottom w:val="nil"/>
            </w:tcBorders>
            <w:shd w:val="clear" w:color="auto" w:fill="EFF8FD"/>
          </w:tcPr>
          <w:p>
            <w:pPr>
              <w:pStyle w:val="TableParagraph"/>
              <w:spacing w:line="300" w:lineRule="auto" w:before="66"/>
              <w:ind w:left="60"/>
              <w:rPr>
                <w:sz w:val="18"/>
              </w:rPr>
            </w:pPr>
            <w:r>
              <w:rPr>
                <w:spacing w:val="-2"/>
                <w:sz w:val="18"/>
              </w:rPr>
              <w:t>Transaction Amount</w:t>
            </w:r>
          </w:p>
        </w:tc>
        <w:tc>
          <w:tcPr>
            <w:tcW w:w="449" w:type="dxa"/>
            <w:tcBorders>
              <w:top w:val="nil"/>
              <w:bottom w:val="nil"/>
            </w:tcBorders>
            <w:shd w:val="clear" w:color="auto" w:fill="EFF8FD"/>
          </w:tcPr>
          <w:p>
            <w:pPr>
              <w:pStyle w:val="TableParagraph"/>
              <w:spacing w:before="196"/>
              <w:ind w:left="13" w:right="2"/>
              <w:jc w:val="center"/>
              <w:rPr>
                <w:sz w:val="18"/>
              </w:rPr>
            </w:pPr>
            <w:r>
              <w:rPr>
                <w:spacing w:val="-5"/>
                <w:sz w:val="18"/>
              </w:rPr>
              <w:t>ME</w:t>
            </w:r>
          </w:p>
        </w:tc>
        <w:tc>
          <w:tcPr>
            <w:tcW w:w="436" w:type="dxa"/>
            <w:tcBorders>
              <w:top w:val="nil"/>
              <w:bottom w:val="nil"/>
            </w:tcBorders>
            <w:shd w:val="clear" w:color="auto" w:fill="EFF8FD"/>
          </w:tcPr>
          <w:p>
            <w:pPr>
              <w:pStyle w:val="TableParagraph"/>
              <w:spacing w:before="196"/>
              <w:ind w:left="18" w:right="1"/>
              <w:jc w:val="center"/>
              <w:rPr>
                <w:sz w:val="18"/>
              </w:rPr>
            </w:pPr>
            <w:r>
              <w:rPr>
                <w:spacing w:val="-10"/>
                <w:sz w:val="18"/>
              </w:rPr>
              <w:t>C</w:t>
            </w:r>
          </w:p>
        </w:tc>
        <w:tc>
          <w:tcPr>
            <w:tcW w:w="438" w:type="dxa"/>
            <w:tcBorders>
              <w:top w:val="nil"/>
              <w:bottom w:val="nil"/>
            </w:tcBorders>
            <w:shd w:val="clear" w:color="auto" w:fill="EFF8FD"/>
          </w:tcPr>
          <w:p>
            <w:pPr>
              <w:pStyle w:val="TableParagraph"/>
              <w:rPr>
                <w:rFonts w:ascii="Times New Roman"/>
                <w:sz w:val="18"/>
              </w:rPr>
            </w:pPr>
          </w:p>
        </w:tc>
        <w:tc>
          <w:tcPr>
            <w:tcW w:w="438" w:type="dxa"/>
            <w:tcBorders>
              <w:top w:val="nil"/>
              <w:bottom w:val="nil"/>
            </w:tcBorders>
            <w:shd w:val="clear" w:color="auto" w:fill="EFF8FD"/>
          </w:tcPr>
          <w:p>
            <w:pPr>
              <w:pStyle w:val="TableParagraph"/>
              <w:rPr>
                <w:rFonts w:ascii="Times New Roman"/>
                <w:sz w:val="18"/>
              </w:rPr>
            </w:pPr>
          </w:p>
        </w:tc>
        <w:tc>
          <w:tcPr>
            <w:tcW w:w="436" w:type="dxa"/>
            <w:tcBorders>
              <w:top w:val="nil"/>
              <w:bottom w:val="nil"/>
            </w:tcBorders>
            <w:shd w:val="clear" w:color="auto" w:fill="EFF8FD"/>
          </w:tcPr>
          <w:p>
            <w:pPr>
              <w:pStyle w:val="TableParagraph"/>
              <w:spacing w:before="196"/>
              <w:ind w:left="18" w:right="1"/>
              <w:jc w:val="center"/>
              <w:rPr>
                <w:sz w:val="18"/>
              </w:rPr>
            </w:pPr>
            <w:r>
              <w:rPr>
                <w:spacing w:val="-5"/>
                <w:sz w:val="18"/>
              </w:rPr>
              <w:t>ME</w:t>
            </w:r>
          </w:p>
        </w:tc>
        <w:tc>
          <w:tcPr>
            <w:tcW w:w="439" w:type="dxa"/>
            <w:tcBorders>
              <w:top w:val="nil"/>
              <w:bottom w:val="nil"/>
            </w:tcBorders>
            <w:shd w:val="clear" w:color="auto" w:fill="EFF8FD"/>
          </w:tcPr>
          <w:p>
            <w:pPr>
              <w:pStyle w:val="TableParagraph"/>
              <w:spacing w:before="196"/>
              <w:ind w:left="28" w:right="11"/>
              <w:jc w:val="center"/>
              <w:rPr>
                <w:sz w:val="18"/>
              </w:rPr>
            </w:pPr>
            <w:r>
              <w:rPr>
                <w:spacing w:val="-10"/>
                <w:sz w:val="18"/>
              </w:rPr>
              <w:t>C</w:t>
            </w:r>
          </w:p>
        </w:tc>
        <w:tc>
          <w:tcPr>
            <w:tcW w:w="439" w:type="dxa"/>
            <w:tcBorders>
              <w:top w:val="nil"/>
              <w:bottom w:val="nil"/>
            </w:tcBorders>
            <w:shd w:val="clear" w:color="auto" w:fill="EFF8FD"/>
          </w:tcPr>
          <w:p>
            <w:pPr>
              <w:pStyle w:val="TableParagraph"/>
              <w:spacing w:before="196"/>
              <w:ind w:left="28" w:right="5"/>
              <w:jc w:val="center"/>
              <w:rPr>
                <w:sz w:val="18"/>
              </w:rPr>
            </w:pPr>
            <w:r>
              <w:rPr>
                <w:spacing w:val="-10"/>
                <w:sz w:val="18"/>
              </w:rPr>
              <w:t>C</w:t>
            </w:r>
          </w:p>
        </w:tc>
        <w:tc>
          <w:tcPr>
            <w:tcW w:w="439" w:type="dxa"/>
            <w:tcBorders>
              <w:top w:val="nil"/>
              <w:bottom w:val="nil"/>
            </w:tcBorders>
            <w:shd w:val="clear" w:color="auto" w:fill="EFF8FD"/>
          </w:tcPr>
          <w:p>
            <w:pPr>
              <w:pStyle w:val="TableParagraph"/>
              <w:spacing w:before="196"/>
              <w:ind w:left="2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96"/>
              <w:ind w:left="28" w:right="9"/>
              <w:jc w:val="center"/>
              <w:rPr>
                <w:sz w:val="18"/>
              </w:rPr>
            </w:pPr>
            <w:r>
              <w:rPr>
                <w:spacing w:val="-10"/>
                <w:sz w:val="18"/>
              </w:rPr>
              <w:t>C</w:t>
            </w:r>
          </w:p>
        </w:tc>
        <w:tc>
          <w:tcPr>
            <w:tcW w:w="437" w:type="dxa"/>
            <w:tcBorders>
              <w:top w:val="nil"/>
              <w:bottom w:val="nil"/>
            </w:tcBorders>
            <w:shd w:val="clear" w:color="auto" w:fill="EFF8FD"/>
          </w:tcPr>
          <w:p>
            <w:pPr>
              <w:pStyle w:val="TableParagraph"/>
              <w:spacing w:before="196"/>
              <w:ind w:left="22"/>
              <w:jc w:val="center"/>
              <w:rPr>
                <w:sz w:val="18"/>
              </w:rPr>
            </w:pPr>
            <w:r>
              <w:rPr>
                <w:spacing w:val="-10"/>
                <w:sz w:val="18"/>
              </w:rPr>
              <w:t>C</w:t>
            </w:r>
          </w:p>
        </w:tc>
        <w:tc>
          <w:tcPr>
            <w:tcW w:w="440" w:type="dxa"/>
            <w:tcBorders>
              <w:top w:val="nil"/>
              <w:bottom w:val="nil"/>
            </w:tcBorders>
            <w:shd w:val="clear" w:color="auto" w:fill="EFF8FD"/>
          </w:tcPr>
          <w:p>
            <w:pPr>
              <w:pStyle w:val="TableParagraph"/>
              <w:spacing w:before="196"/>
              <w:ind w:left="27" w:right="1"/>
              <w:jc w:val="center"/>
              <w:rPr>
                <w:sz w:val="18"/>
              </w:rPr>
            </w:pPr>
            <w:r>
              <w:rPr>
                <w:spacing w:val="-5"/>
                <w:sz w:val="18"/>
              </w:rPr>
              <w:t>ME</w:t>
            </w:r>
          </w:p>
        </w:tc>
        <w:tc>
          <w:tcPr>
            <w:tcW w:w="442" w:type="dxa"/>
            <w:tcBorders>
              <w:top w:val="nil"/>
              <w:bottom w:val="nil"/>
            </w:tcBorders>
            <w:shd w:val="clear" w:color="auto" w:fill="EFF8FD"/>
          </w:tcPr>
          <w:p>
            <w:pPr>
              <w:pStyle w:val="TableParagraph"/>
              <w:spacing w:before="196"/>
              <w:ind w:left="25" w:right="4"/>
              <w:jc w:val="center"/>
              <w:rPr>
                <w:sz w:val="18"/>
              </w:rPr>
            </w:pPr>
            <w:r>
              <w:rPr>
                <w:spacing w:val="-10"/>
                <w:sz w:val="18"/>
              </w:rPr>
              <w:t>C</w:t>
            </w:r>
          </w:p>
        </w:tc>
        <w:tc>
          <w:tcPr>
            <w:tcW w:w="437" w:type="dxa"/>
            <w:tcBorders>
              <w:top w:val="nil"/>
              <w:bottom w:val="nil"/>
            </w:tcBorders>
            <w:shd w:val="clear" w:color="auto" w:fill="EFF8FD"/>
          </w:tcPr>
          <w:p>
            <w:pPr>
              <w:pStyle w:val="TableParagraph"/>
              <w:rPr>
                <w:rFonts w:ascii="Times New Roman"/>
                <w:sz w:val="18"/>
              </w:rPr>
            </w:pPr>
          </w:p>
        </w:tc>
        <w:tc>
          <w:tcPr>
            <w:tcW w:w="439" w:type="dxa"/>
            <w:tcBorders>
              <w:top w:val="nil"/>
              <w:bottom w:val="nil"/>
            </w:tcBorders>
            <w:shd w:val="clear" w:color="auto" w:fill="EFF8FD"/>
          </w:tcPr>
          <w:p>
            <w:pPr>
              <w:pStyle w:val="TableParagraph"/>
              <w:rPr>
                <w:rFonts w:ascii="Times New Roman"/>
                <w:sz w:val="18"/>
              </w:rPr>
            </w:pPr>
          </w:p>
        </w:tc>
        <w:tc>
          <w:tcPr>
            <w:tcW w:w="441" w:type="dxa"/>
            <w:tcBorders>
              <w:top w:val="nil"/>
              <w:bottom w:val="nil"/>
            </w:tcBorders>
            <w:shd w:val="clear" w:color="auto" w:fill="EFF8FD"/>
          </w:tcPr>
          <w:p>
            <w:pPr>
              <w:pStyle w:val="TableParagraph"/>
              <w:rPr>
                <w:rFonts w:ascii="Times New Roman"/>
                <w:sz w:val="18"/>
              </w:rPr>
            </w:pPr>
          </w:p>
        </w:tc>
        <w:tc>
          <w:tcPr>
            <w:tcW w:w="437" w:type="dxa"/>
            <w:tcBorders>
              <w:top w:val="nil"/>
              <w:bottom w:val="nil"/>
            </w:tcBorders>
            <w:shd w:val="clear" w:color="auto" w:fill="EFF8FD"/>
          </w:tcPr>
          <w:p>
            <w:pPr>
              <w:pStyle w:val="TableParagraph"/>
              <w:rPr>
                <w:rFonts w:ascii="Times New Roman"/>
                <w:sz w:val="18"/>
              </w:rPr>
            </w:pPr>
          </w:p>
        </w:tc>
        <w:tc>
          <w:tcPr>
            <w:tcW w:w="439" w:type="dxa"/>
            <w:tcBorders>
              <w:top w:val="nil"/>
              <w:bottom w:val="nil"/>
            </w:tcBorders>
            <w:shd w:val="clear" w:color="auto" w:fill="EFF8FD"/>
          </w:tcPr>
          <w:p>
            <w:pPr>
              <w:pStyle w:val="TableParagraph"/>
              <w:rPr>
                <w:rFonts w:ascii="Times New Roman"/>
                <w:sz w:val="18"/>
              </w:rPr>
            </w:pPr>
          </w:p>
        </w:tc>
        <w:tc>
          <w:tcPr>
            <w:tcW w:w="398" w:type="dxa"/>
            <w:tcBorders>
              <w:top w:val="nil"/>
              <w:bottom w:val="nil"/>
            </w:tcBorders>
            <w:shd w:val="clear" w:color="auto" w:fill="EFF8FD"/>
          </w:tcPr>
          <w:p>
            <w:pPr>
              <w:pStyle w:val="TableParagraph"/>
              <w:rPr>
                <w:rFonts w:ascii="Times New Roman"/>
                <w:sz w:val="18"/>
              </w:rPr>
            </w:pPr>
          </w:p>
        </w:tc>
      </w:tr>
      <w:tr>
        <w:trPr>
          <w:trHeight w:val="633" w:hRule="atLeast"/>
        </w:trPr>
        <w:tc>
          <w:tcPr>
            <w:tcW w:w="614" w:type="dxa"/>
            <w:tcBorders>
              <w:top w:val="nil"/>
              <w:bottom w:val="nil"/>
            </w:tcBorders>
          </w:tcPr>
          <w:p>
            <w:pPr>
              <w:pStyle w:val="TableParagraph"/>
              <w:spacing w:before="56"/>
              <w:ind w:left="59"/>
              <w:rPr>
                <w:sz w:val="18"/>
              </w:rPr>
            </w:pPr>
            <w:r>
              <w:rPr>
                <w:spacing w:val="-10"/>
                <w:sz w:val="18"/>
              </w:rPr>
              <w:t>5</w:t>
            </w:r>
          </w:p>
        </w:tc>
        <w:tc>
          <w:tcPr>
            <w:tcW w:w="1147" w:type="dxa"/>
            <w:tcBorders>
              <w:top w:val="nil"/>
              <w:bottom w:val="nil"/>
            </w:tcBorders>
          </w:tcPr>
          <w:p>
            <w:pPr>
              <w:pStyle w:val="TableParagraph"/>
              <w:spacing w:line="300" w:lineRule="auto" w:before="56"/>
              <w:ind w:left="60"/>
              <w:rPr>
                <w:sz w:val="18"/>
              </w:rPr>
            </w:pPr>
            <w:r>
              <w:rPr>
                <w:spacing w:val="-2"/>
                <w:sz w:val="18"/>
              </w:rPr>
              <w:t>Settlement Amount</w:t>
            </w:r>
          </w:p>
        </w:tc>
        <w:tc>
          <w:tcPr>
            <w:tcW w:w="449" w:type="dxa"/>
            <w:tcBorders>
              <w:top w:val="nil"/>
              <w:bottom w:val="nil"/>
            </w:tcBorders>
          </w:tcPr>
          <w:p>
            <w:pPr>
              <w:pStyle w:val="TableParagraph"/>
              <w:spacing w:before="186"/>
              <w:ind w:left="13"/>
              <w:jc w:val="center"/>
              <w:rPr>
                <w:sz w:val="18"/>
              </w:rPr>
            </w:pPr>
            <w:r>
              <w:rPr>
                <w:spacing w:val="-10"/>
                <w:sz w:val="18"/>
              </w:rPr>
              <w:t>C</w:t>
            </w:r>
          </w:p>
        </w:tc>
        <w:tc>
          <w:tcPr>
            <w:tcW w:w="436" w:type="dxa"/>
            <w:tcBorders>
              <w:top w:val="nil"/>
              <w:bottom w:val="nil"/>
            </w:tcBorders>
          </w:tcPr>
          <w:p>
            <w:pPr>
              <w:pStyle w:val="TableParagraph"/>
              <w:spacing w:before="186"/>
              <w:ind w:left="18" w:right="1"/>
              <w:jc w:val="center"/>
              <w:rPr>
                <w:sz w:val="18"/>
              </w:rPr>
            </w:pPr>
            <w:r>
              <w:rPr>
                <w:spacing w:val="-10"/>
                <w:sz w:val="18"/>
              </w:rPr>
              <w:t>C</w:t>
            </w:r>
          </w:p>
        </w:tc>
        <w:tc>
          <w:tcPr>
            <w:tcW w:w="438" w:type="dxa"/>
            <w:tcBorders>
              <w:top w:val="nil"/>
              <w:bottom w:val="nil"/>
            </w:tcBorders>
          </w:tcPr>
          <w:p>
            <w:pPr>
              <w:pStyle w:val="TableParagraph"/>
              <w:rPr>
                <w:rFonts w:ascii="Times New Roman"/>
                <w:sz w:val="18"/>
              </w:rPr>
            </w:pPr>
          </w:p>
        </w:tc>
        <w:tc>
          <w:tcPr>
            <w:tcW w:w="438" w:type="dxa"/>
            <w:tcBorders>
              <w:top w:val="nil"/>
              <w:bottom w:val="nil"/>
            </w:tcBorders>
          </w:tcPr>
          <w:p>
            <w:pPr>
              <w:pStyle w:val="TableParagraph"/>
              <w:rPr>
                <w:rFonts w:ascii="Times New Roman"/>
                <w:sz w:val="18"/>
              </w:rPr>
            </w:pPr>
          </w:p>
        </w:tc>
        <w:tc>
          <w:tcPr>
            <w:tcW w:w="436" w:type="dxa"/>
            <w:tcBorders>
              <w:top w:val="nil"/>
              <w:bottom w:val="nil"/>
            </w:tcBorders>
          </w:tcPr>
          <w:p>
            <w:pPr>
              <w:pStyle w:val="TableParagraph"/>
              <w:spacing w:before="186"/>
              <w:ind w:left="18" w:right="4"/>
              <w:jc w:val="center"/>
              <w:rPr>
                <w:sz w:val="18"/>
              </w:rPr>
            </w:pPr>
            <w:r>
              <w:rPr>
                <w:spacing w:val="-10"/>
                <w:sz w:val="18"/>
              </w:rPr>
              <w:t>C</w:t>
            </w:r>
          </w:p>
        </w:tc>
        <w:tc>
          <w:tcPr>
            <w:tcW w:w="439" w:type="dxa"/>
            <w:tcBorders>
              <w:top w:val="nil"/>
              <w:bottom w:val="nil"/>
            </w:tcBorders>
          </w:tcPr>
          <w:p>
            <w:pPr>
              <w:pStyle w:val="TableParagraph"/>
              <w:spacing w:before="186"/>
              <w:ind w:left="28" w:right="11"/>
              <w:jc w:val="center"/>
              <w:rPr>
                <w:sz w:val="18"/>
              </w:rPr>
            </w:pPr>
            <w:r>
              <w:rPr>
                <w:spacing w:val="-10"/>
                <w:sz w:val="18"/>
              </w:rPr>
              <w:t>C</w:t>
            </w:r>
          </w:p>
        </w:tc>
        <w:tc>
          <w:tcPr>
            <w:tcW w:w="439" w:type="dxa"/>
            <w:tcBorders>
              <w:top w:val="nil"/>
              <w:bottom w:val="nil"/>
            </w:tcBorders>
          </w:tcPr>
          <w:p>
            <w:pPr>
              <w:pStyle w:val="TableParagraph"/>
              <w:spacing w:before="186"/>
              <w:ind w:left="28" w:right="5"/>
              <w:jc w:val="center"/>
              <w:rPr>
                <w:sz w:val="18"/>
              </w:rPr>
            </w:pPr>
            <w:r>
              <w:rPr>
                <w:spacing w:val="-10"/>
                <w:sz w:val="18"/>
              </w:rPr>
              <w:t>C</w:t>
            </w:r>
          </w:p>
        </w:tc>
        <w:tc>
          <w:tcPr>
            <w:tcW w:w="439" w:type="dxa"/>
            <w:tcBorders>
              <w:top w:val="nil"/>
              <w:bottom w:val="nil"/>
            </w:tcBorders>
          </w:tcPr>
          <w:p>
            <w:pPr>
              <w:pStyle w:val="TableParagraph"/>
              <w:spacing w:before="186"/>
              <w:ind w:left="28" w:right="4"/>
              <w:jc w:val="center"/>
              <w:rPr>
                <w:sz w:val="18"/>
              </w:rPr>
            </w:pPr>
            <w:r>
              <w:rPr>
                <w:spacing w:val="-10"/>
                <w:sz w:val="18"/>
              </w:rPr>
              <w:t>C</w:t>
            </w:r>
          </w:p>
        </w:tc>
        <w:tc>
          <w:tcPr>
            <w:tcW w:w="439" w:type="dxa"/>
            <w:tcBorders>
              <w:top w:val="nil"/>
              <w:bottom w:val="nil"/>
            </w:tcBorders>
          </w:tcPr>
          <w:p>
            <w:pPr>
              <w:pStyle w:val="TableParagraph"/>
              <w:spacing w:before="186"/>
              <w:ind w:left="28" w:right="9"/>
              <w:jc w:val="center"/>
              <w:rPr>
                <w:sz w:val="18"/>
              </w:rPr>
            </w:pPr>
            <w:r>
              <w:rPr>
                <w:spacing w:val="-10"/>
                <w:sz w:val="18"/>
              </w:rPr>
              <w:t>C</w:t>
            </w:r>
          </w:p>
        </w:tc>
        <w:tc>
          <w:tcPr>
            <w:tcW w:w="437" w:type="dxa"/>
            <w:tcBorders>
              <w:top w:val="nil"/>
              <w:bottom w:val="nil"/>
            </w:tcBorders>
          </w:tcPr>
          <w:p>
            <w:pPr>
              <w:pStyle w:val="TableParagraph"/>
              <w:spacing w:before="186"/>
              <w:ind w:left="22"/>
              <w:jc w:val="center"/>
              <w:rPr>
                <w:sz w:val="18"/>
              </w:rPr>
            </w:pPr>
            <w:r>
              <w:rPr>
                <w:spacing w:val="-10"/>
                <w:sz w:val="18"/>
              </w:rPr>
              <w:t>C</w:t>
            </w:r>
          </w:p>
        </w:tc>
        <w:tc>
          <w:tcPr>
            <w:tcW w:w="440" w:type="dxa"/>
            <w:tcBorders>
              <w:top w:val="nil"/>
              <w:bottom w:val="nil"/>
            </w:tcBorders>
          </w:tcPr>
          <w:p>
            <w:pPr>
              <w:pStyle w:val="TableParagraph"/>
              <w:spacing w:before="186"/>
              <w:ind w:left="27" w:right="4"/>
              <w:jc w:val="center"/>
              <w:rPr>
                <w:sz w:val="18"/>
              </w:rPr>
            </w:pPr>
            <w:r>
              <w:rPr>
                <w:spacing w:val="-10"/>
                <w:sz w:val="18"/>
              </w:rPr>
              <w:t>C</w:t>
            </w:r>
          </w:p>
        </w:tc>
        <w:tc>
          <w:tcPr>
            <w:tcW w:w="442" w:type="dxa"/>
            <w:tcBorders>
              <w:top w:val="nil"/>
              <w:bottom w:val="nil"/>
            </w:tcBorders>
          </w:tcPr>
          <w:p>
            <w:pPr>
              <w:pStyle w:val="TableParagraph"/>
              <w:spacing w:before="186"/>
              <w:ind w:left="25" w:right="4"/>
              <w:jc w:val="center"/>
              <w:rPr>
                <w:sz w:val="18"/>
              </w:rPr>
            </w:pPr>
            <w:r>
              <w:rPr>
                <w:spacing w:val="-10"/>
                <w:sz w:val="18"/>
              </w:rPr>
              <w:t>C</w:t>
            </w:r>
          </w:p>
        </w:tc>
        <w:tc>
          <w:tcPr>
            <w:tcW w:w="437" w:type="dxa"/>
            <w:tcBorders>
              <w:top w:val="nil"/>
              <w:bottom w:val="nil"/>
            </w:tcBorders>
          </w:tcPr>
          <w:p>
            <w:pPr>
              <w:pStyle w:val="TableParagraph"/>
              <w:rPr>
                <w:rFonts w:ascii="Times New Roman"/>
                <w:sz w:val="18"/>
              </w:rPr>
            </w:pPr>
          </w:p>
        </w:tc>
        <w:tc>
          <w:tcPr>
            <w:tcW w:w="439" w:type="dxa"/>
            <w:tcBorders>
              <w:top w:val="nil"/>
              <w:bottom w:val="nil"/>
            </w:tcBorders>
          </w:tcPr>
          <w:p>
            <w:pPr>
              <w:pStyle w:val="TableParagraph"/>
              <w:rPr>
                <w:rFonts w:ascii="Times New Roman"/>
                <w:sz w:val="18"/>
              </w:rPr>
            </w:pPr>
          </w:p>
        </w:tc>
        <w:tc>
          <w:tcPr>
            <w:tcW w:w="441" w:type="dxa"/>
            <w:tcBorders>
              <w:top w:val="nil"/>
              <w:bottom w:val="nil"/>
            </w:tcBorders>
          </w:tcPr>
          <w:p>
            <w:pPr>
              <w:pStyle w:val="TableParagraph"/>
              <w:rPr>
                <w:rFonts w:ascii="Times New Roman"/>
                <w:sz w:val="18"/>
              </w:rPr>
            </w:pPr>
          </w:p>
        </w:tc>
        <w:tc>
          <w:tcPr>
            <w:tcW w:w="437" w:type="dxa"/>
            <w:tcBorders>
              <w:top w:val="nil"/>
              <w:bottom w:val="nil"/>
            </w:tcBorders>
          </w:tcPr>
          <w:p>
            <w:pPr>
              <w:pStyle w:val="TableParagraph"/>
              <w:rPr>
                <w:rFonts w:ascii="Times New Roman"/>
                <w:sz w:val="18"/>
              </w:rPr>
            </w:pPr>
          </w:p>
        </w:tc>
        <w:tc>
          <w:tcPr>
            <w:tcW w:w="439" w:type="dxa"/>
            <w:tcBorders>
              <w:top w:val="nil"/>
              <w:bottom w:val="nil"/>
            </w:tcBorders>
          </w:tcPr>
          <w:p>
            <w:pPr>
              <w:pStyle w:val="TableParagraph"/>
              <w:rPr>
                <w:rFonts w:ascii="Times New Roman"/>
                <w:sz w:val="18"/>
              </w:rPr>
            </w:pPr>
          </w:p>
        </w:tc>
        <w:tc>
          <w:tcPr>
            <w:tcW w:w="398" w:type="dxa"/>
            <w:tcBorders>
              <w:top w:val="nil"/>
              <w:bottom w:val="nil"/>
            </w:tcBorders>
          </w:tcPr>
          <w:p>
            <w:pPr>
              <w:pStyle w:val="TableParagraph"/>
              <w:rPr>
                <w:rFonts w:ascii="Times New Roman"/>
                <w:sz w:val="18"/>
              </w:rPr>
            </w:pPr>
          </w:p>
        </w:tc>
      </w:tr>
      <w:tr>
        <w:trPr>
          <w:trHeight w:val="912" w:hRule="atLeast"/>
        </w:trPr>
        <w:tc>
          <w:tcPr>
            <w:tcW w:w="614" w:type="dxa"/>
            <w:tcBorders>
              <w:top w:val="nil"/>
              <w:bottom w:val="nil"/>
            </w:tcBorders>
            <w:shd w:val="clear" w:color="auto" w:fill="EFF8FD"/>
          </w:tcPr>
          <w:p>
            <w:pPr>
              <w:pStyle w:val="TableParagraph"/>
              <w:spacing w:before="66"/>
              <w:ind w:left="59"/>
              <w:rPr>
                <w:sz w:val="18"/>
              </w:rPr>
            </w:pPr>
            <w:r>
              <w:rPr>
                <w:spacing w:val="-10"/>
                <w:sz w:val="18"/>
              </w:rPr>
              <w:t>6</w:t>
            </w:r>
          </w:p>
        </w:tc>
        <w:tc>
          <w:tcPr>
            <w:tcW w:w="1147" w:type="dxa"/>
            <w:tcBorders>
              <w:top w:val="nil"/>
              <w:bottom w:val="nil"/>
            </w:tcBorders>
            <w:shd w:val="clear" w:color="auto" w:fill="EFF8FD"/>
          </w:tcPr>
          <w:p>
            <w:pPr>
              <w:pStyle w:val="TableParagraph"/>
              <w:spacing w:line="300" w:lineRule="auto" w:before="66"/>
              <w:ind w:left="60" w:right="59"/>
              <w:rPr>
                <w:sz w:val="18"/>
              </w:rPr>
            </w:pPr>
            <w:r>
              <w:rPr>
                <w:spacing w:val="-2"/>
                <w:sz w:val="18"/>
              </w:rPr>
              <w:t>Cardholder Billing Amount</w:t>
            </w:r>
          </w:p>
        </w:tc>
        <w:tc>
          <w:tcPr>
            <w:tcW w:w="449" w:type="dxa"/>
            <w:tcBorders>
              <w:top w:val="nil"/>
              <w:bottom w:val="nil"/>
            </w:tcBorders>
            <w:shd w:val="clear" w:color="auto" w:fill="EFF8FD"/>
          </w:tcPr>
          <w:p>
            <w:pPr>
              <w:pStyle w:val="TableParagraph"/>
              <w:spacing w:before="118"/>
              <w:rPr>
                <w:sz w:val="18"/>
              </w:rPr>
            </w:pPr>
          </w:p>
          <w:p>
            <w:pPr>
              <w:pStyle w:val="TableParagraph"/>
              <w:ind w:left="13"/>
              <w:jc w:val="center"/>
              <w:rPr>
                <w:sz w:val="18"/>
              </w:rPr>
            </w:pPr>
            <w:r>
              <w:rPr>
                <w:spacing w:val="-10"/>
                <w:sz w:val="18"/>
              </w:rPr>
              <w:t>C</w:t>
            </w:r>
          </w:p>
        </w:tc>
        <w:tc>
          <w:tcPr>
            <w:tcW w:w="436" w:type="dxa"/>
            <w:tcBorders>
              <w:top w:val="nil"/>
              <w:bottom w:val="nil"/>
            </w:tcBorders>
            <w:shd w:val="clear" w:color="auto" w:fill="EFF8FD"/>
          </w:tcPr>
          <w:p>
            <w:pPr>
              <w:pStyle w:val="TableParagraph"/>
              <w:spacing w:before="118"/>
              <w:rPr>
                <w:sz w:val="18"/>
              </w:rPr>
            </w:pPr>
          </w:p>
          <w:p>
            <w:pPr>
              <w:pStyle w:val="TableParagraph"/>
              <w:ind w:left="18" w:right="1"/>
              <w:jc w:val="center"/>
              <w:rPr>
                <w:sz w:val="18"/>
              </w:rPr>
            </w:pPr>
            <w:r>
              <w:rPr>
                <w:spacing w:val="-10"/>
                <w:sz w:val="18"/>
              </w:rPr>
              <w:t>C</w:t>
            </w:r>
          </w:p>
        </w:tc>
        <w:tc>
          <w:tcPr>
            <w:tcW w:w="438" w:type="dxa"/>
            <w:tcBorders>
              <w:top w:val="nil"/>
              <w:bottom w:val="nil"/>
            </w:tcBorders>
            <w:shd w:val="clear" w:color="auto" w:fill="EFF8FD"/>
          </w:tcPr>
          <w:p>
            <w:pPr>
              <w:pStyle w:val="TableParagraph"/>
              <w:rPr>
                <w:rFonts w:ascii="Times New Roman"/>
                <w:sz w:val="18"/>
              </w:rPr>
            </w:pPr>
          </w:p>
        </w:tc>
        <w:tc>
          <w:tcPr>
            <w:tcW w:w="438" w:type="dxa"/>
            <w:tcBorders>
              <w:top w:val="nil"/>
              <w:bottom w:val="nil"/>
            </w:tcBorders>
            <w:shd w:val="clear" w:color="auto" w:fill="EFF8FD"/>
          </w:tcPr>
          <w:p>
            <w:pPr>
              <w:pStyle w:val="TableParagraph"/>
              <w:rPr>
                <w:rFonts w:ascii="Times New Roman"/>
                <w:sz w:val="18"/>
              </w:rPr>
            </w:pPr>
          </w:p>
        </w:tc>
        <w:tc>
          <w:tcPr>
            <w:tcW w:w="436" w:type="dxa"/>
            <w:tcBorders>
              <w:top w:val="nil"/>
              <w:bottom w:val="nil"/>
            </w:tcBorders>
            <w:shd w:val="clear" w:color="auto" w:fill="EFF8FD"/>
          </w:tcPr>
          <w:p>
            <w:pPr>
              <w:pStyle w:val="TableParagraph"/>
              <w:spacing w:before="118"/>
              <w:rPr>
                <w:sz w:val="18"/>
              </w:rPr>
            </w:pPr>
          </w:p>
          <w:p>
            <w:pPr>
              <w:pStyle w:val="TableParagraph"/>
              <w:ind w:left="1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11"/>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5"/>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9"/>
              <w:jc w:val="center"/>
              <w:rPr>
                <w:sz w:val="18"/>
              </w:rPr>
            </w:pPr>
            <w:r>
              <w:rPr>
                <w:spacing w:val="-10"/>
                <w:sz w:val="18"/>
              </w:rPr>
              <w:t>C</w:t>
            </w:r>
          </w:p>
        </w:tc>
        <w:tc>
          <w:tcPr>
            <w:tcW w:w="437" w:type="dxa"/>
            <w:tcBorders>
              <w:top w:val="nil"/>
              <w:bottom w:val="nil"/>
            </w:tcBorders>
            <w:shd w:val="clear" w:color="auto" w:fill="EFF8FD"/>
          </w:tcPr>
          <w:p>
            <w:pPr>
              <w:pStyle w:val="TableParagraph"/>
              <w:spacing w:before="118"/>
              <w:rPr>
                <w:sz w:val="18"/>
              </w:rPr>
            </w:pPr>
          </w:p>
          <w:p>
            <w:pPr>
              <w:pStyle w:val="TableParagraph"/>
              <w:ind w:left="22"/>
              <w:jc w:val="center"/>
              <w:rPr>
                <w:sz w:val="18"/>
              </w:rPr>
            </w:pPr>
            <w:r>
              <w:rPr>
                <w:spacing w:val="-10"/>
                <w:sz w:val="18"/>
              </w:rPr>
              <w:t>C</w:t>
            </w:r>
          </w:p>
        </w:tc>
        <w:tc>
          <w:tcPr>
            <w:tcW w:w="440" w:type="dxa"/>
            <w:tcBorders>
              <w:top w:val="nil"/>
              <w:bottom w:val="nil"/>
            </w:tcBorders>
            <w:shd w:val="clear" w:color="auto" w:fill="EFF8FD"/>
          </w:tcPr>
          <w:p>
            <w:pPr>
              <w:pStyle w:val="TableParagraph"/>
              <w:spacing w:before="118"/>
              <w:rPr>
                <w:sz w:val="18"/>
              </w:rPr>
            </w:pPr>
          </w:p>
          <w:p>
            <w:pPr>
              <w:pStyle w:val="TableParagraph"/>
              <w:ind w:left="27" w:right="4"/>
              <w:jc w:val="center"/>
              <w:rPr>
                <w:sz w:val="18"/>
              </w:rPr>
            </w:pPr>
            <w:r>
              <w:rPr>
                <w:spacing w:val="-10"/>
                <w:sz w:val="18"/>
              </w:rPr>
              <w:t>C</w:t>
            </w:r>
          </w:p>
        </w:tc>
        <w:tc>
          <w:tcPr>
            <w:tcW w:w="442" w:type="dxa"/>
            <w:tcBorders>
              <w:top w:val="nil"/>
              <w:bottom w:val="nil"/>
            </w:tcBorders>
            <w:shd w:val="clear" w:color="auto" w:fill="EFF8FD"/>
          </w:tcPr>
          <w:p>
            <w:pPr>
              <w:pStyle w:val="TableParagraph"/>
              <w:spacing w:before="118"/>
              <w:rPr>
                <w:sz w:val="18"/>
              </w:rPr>
            </w:pPr>
          </w:p>
          <w:p>
            <w:pPr>
              <w:pStyle w:val="TableParagraph"/>
              <w:ind w:left="25" w:right="4"/>
              <w:jc w:val="center"/>
              <w:rPr>
                <w:sz w:val="18"/>
              </w:rPr>
            </w:pPr>
            <w:r>
              <w:rPr>
                <w:spacing w:val="-10"/>
                <w:sz w:val="18"/>
              </w:rPr>
              <w:t>C</w:t>
            </w:r>
          </w:p>
        </w:tc>
        <w:tc>
          <w:tcPr>
            <w:tcW w:w="437" w:type="dxa"/>
            <w:tcBorders>
              <w:top w:val="nil"/>
              <w:bottom w:val="nil"/>
            </w:tcBorders>
            <w:shd w:val="clear" w:color="auto" w:fill="EFF8FD"/>
          </w:tcPr>
          <w:p>
            <w:pPr>
              <w:pStyle w:val="TableParagraph"/>
              <w:rPr>
                <w:rFonts w:ascii="Times New Roman"/>
                <w:sz w:val="18"/>
              </w:rPr>
            </w:pPr>
          </w:p>
        </w:tc>
        <w:tc>
          <w:tcPr>
            <w:tcW w:w="439" w:type="dxa"/>
            <w:tcBorders>
              <w:top w:val="nil"/>
              <w:bottom w:val="nil"/>
            </w:tcBorders>
            <w:shd w:val="clear" w:color="auto" w:fill="EFF8FD"/>
          </w:tcPr>
          <w:p>
            <w:pPr>
              <w:pStyle w:val="TableParagraph"/>
              <w:rPr>
                <w:rFonts w:ascii="Times New Roman"/>
                <w:sz w:val="18"/>
              </w:rPr>
            </w:pPr>
          </w:p>
        </w:tc>
        <w:tc>
          <w:tcPr>
            <w:tcW w:w="441" w:type="dxa"/>
            <w:tcBorders>
              <w:top w:val="nil"/>
              <w:bottom w:val="nil"/>
            </w:tcBorders>
            <w:shd w:val="clear" w:color="auto" w:fill="EFF8FD"/>
          </w:tcPr>
          <w:p>
            <w:pPr>
              <w:pStyle w:val="TableParagraph"/>
              <w:rPr>
                <w:rFonts w:ascii="Times New Roman"/>
                <w:sz w:val="18"/>
              </w:rPr>
            </w:pPr>
          </w:p>
        </w:tc>
        <w:tc>
          <w:tcPr>
            <w:tcW w:w="437" w:type="dxa"/>
            <w:tcBorders>
              <w:top w:val="nil"/>
              <w:bottom w:val="nil"/>
            </w:tcBorders>
            <w:shd w:val="clear" w:color="auto" w:fill="EFF8FD"/>
          </w:tcPr>
          <w:p>
            <w:pPr>
              <w:pStyle w:val="TableParagraph"/>
              <w:rPr>
                <w:rFonts w:ascii="Times New Roman"/>
                <w:sz w:val="18"/>
              </w:rPr>
            </w:pPr>
          </w:p>
        </w:tc>
        <w:tc>
          <w:tcPr>
            <w:tcW w:w="439" w:type="dxa"/>
            <w:tcBorders>
              <w:top w:val="nil"/>
              <w:bottom w:val="nil"/>
            </w:tcBorders>
            <w:shd w:val="clear" w:color="auto" w:fill="EFF8FD"/>
          </w:tcPr>
          <w:p>
            <w:pPr>
              <w:pStyle w:val="TableParagraph"/>
              <w:rPr>
                <w:rFonts w:ascii="Times New Roman"/>
                <w:sz w:val="18"/>
              </w:rPr>
            </w:pPr>
          </w:p>
        </w:tc>
        <w:tc>
          <w:tcPr>
            <w:tcW w:w="398" w:type="dxa"/>
            <w:tcBorders>
              <w:top w:val="nil"/>
              <w:bottom w:val="nil"/>
            </w:tcBorders>
            <w:shd w:val="clear" w:color="auto" w:fill="EFF8FD"/>
          </w:tcPr>
          <w:p>
            <w:pPr>
              <w:pStyle w:val="TableParagraph"/>
              <w:rPr>
                <w:rFonts w:ascii="Times New Roman"/>
                <w:sz w:val="18"/>
              </w:rPr>
            </w:pPr>
          </w:p>
        </w:tc>
      </w:tr>
      <w:tr>
        <w:trPr>
          <w:trHeight w:val="633" w:hRule="atLeast"/>
        </w:trPr>
        <w:tc>
          <w:tcPr>
            <w:tcW w:w="614" w:type="dxa"/>
            <w:tcBorders>
              <w:top w:val="nil"/>
              <w:bottom w:val="nil"/>
            </w:tcBorders>
          </w:tcPr>
          <w:p>
            <w:pPr>
              <w:pStyle w:val="TableParagraph"/>
              <w:spacing w:before="56"/>
              <w:ind w:left="59"/>
              <w:rPr>
                <w:sz w:val="18"/>
              </w:rPr>
            </w:pPr>
            <w:r>
              <w:rPr>
                <w:spacing w:val="-10"/>
                <w:sz w:val="18"/>
              </w:rPr>
              <w:t>7</w:t>
            </w:r>
          </w:p>
        </w:tc>
        <w:tc>
          <w:tcPr>
            <w:tcW w:w="1147" w:type="dxa"/>
            <w:tcBorders>
              <w:top w:val="nil"/>
              <w:bottom w:val="nil"/>
            </w:tcBorders>
          </w:tcPr>
          <w:p>
            <w:pPr>
              <w:pStyle w:val="TableParagraph"/>
              <w:spacing w:line="300" w:lineRule="auto" w:before="56"/>
              <w:ind w:left="60" w:right="59"/>
              <w:rPr>
                <w:sz w:val="18"/>
              </w:rPr>
            </w:pPr>
            <w:r>
              <w:rPr>
                <w:spacing w:val="-2"/>
                <w:sz w:val="18"/>
              </w:rPr>
              <w:t>Transmissio </w:t>
            </w:r>
            <w:r>
              <w:rPr>
                <w:sz w:val="18"/>
              </w:rPr>
              <w:t>n </w:t>
            </w:r>
            <w:r>
              <w:rPr>
                <w:spacing w:val="-2"/>
                <w:sz w:val="18"/>
              </w:rPr>
              <w:t>Date/Time</w:t>
            </w:r>
          </w:p>
        </w:tc>
        <w:tc>
          <w:tcPr>
            <w:tcW w:w="449" w:type="dxa"/>
            <w:tcBorders>
              <w:top w:val="nil"/>
              <w:bottom w:val="nil"/>
            </w:tcBorders>
          </w:tcPr>
          <w:p>
            <w:pPr>
              <w:pStyle w:val="TableParagraph"/>
              <w:spacing w:before="186"/>
              <w:ind w:left="13" w:right="2"/>
              <w:jc w:val="center"/>
              <w:rPr>
                <w:sz w:val="18"/>
              </w:rPr>
            </w:pPr>
            <w:r>
              <w:rPr>
                <w:spacing w:val="-5"/>
                <w:sz w:val="18"/>
              </w:rPr>
              <w:t>ME</w:t>
            </w:r>
          </w:p>
        </w:tc>
        <w:tc>
          <w:tcPr>
            <w:tcW w:w="436" w:type="dxa"/>
            <w:tcBorders>
              <w:top w:val="nil"/>
              <w:bottom w:val="nil"/>
            </w:tcBorders>
          </w:tcPr>
          <w:p>
            <w:pPr>
              <w:pStyle w:val="TableParagraph"/>
              <w:spacing w:before="186"/>
              <w:ind w:left="18" w:right="3"/>
              <w:jc w:val="center"/>
              <w:rPr>
                <w:sz w:val="18"/>
              </w:rPr>
            </w:pPr>
            <w:r>
              <w:rPr>
                <w:spacing w:val="-5"/>
                <w:sz w:val="18"/>
              </w:rPr>
              <w:t>ME</w:t>
            </w:r>
          </w:p>
        </w:tc>
        <w:tc>
          <w:tcPr>
            <w:tcW w:w="438" w:type="dxa"/>
            <w:tcBorders>
              <w:top w:val="nil"/>
              <w:bottom w:val="nil"/>
            </w:tcBorders>
          </w:tcPr>
          <w:p>
            <w:pPr>
              <w:pStyle w:val="TableParagraph"/>
              <w:spacing w:before="186"/>
              <w:ind w:left="17"/>
              <w:jc w:val="center"/>
              <w:rPr>
                <w:sz w:val="18"/>
              </w:rPr>
            </w:pPr>
            <w:r>
              <w:rPr>
                <w:spacing w:val="-10"/>
                <w:sz w:val="18"/>
              </w:rPr>
              <w:t>M</w:t>
            </w:r>
          </w:p>
        </w:tc>
        <w:tc>
          <w:tcPr>
            <w:tcW w:w="438" w:type="dxa"/>
            <w:tcBorders>
              <w:top w:val="nil"/>
              <w:bottom w:val="nil"/>
            </w:tcBorders>
          </w:tcPr>
          <w:p>
            <w:pPr>
              <w:pStyle w:val="TableParagraph"/>
              <w:spacing w:before="186"/>
              <w:ind w:left="17"/>
              <w:jc w:val="center"/>
              <w:rPr>
                <w:sz w:val="18"/>
              </w:rPr>
            </w:pPr>
            <w:r>
              <w:rPr>
                <w:spacing w:val="-5"/>
                <w:sz w:val="18"/>
              </w:rPr>
              <w:t>ME</w:t>
            </w:r>
          </w:p>
        </w:tc>
        <w:tc>
          <w:tcPr>
            <w:tcW w:w="436" w:type="dxa"/>
            <w:tcBorders>
              <w:top w:val="nil"/>
              <w:bottom w:val="nil"/>
            </w:tcBorders>
          </w:tcPr>
          <w:p>
            <w:pPr>
              <w:pStyle w:val="TableParagraph"/>
              <w:spacing w:before="186"/>
              <w:ind w:left="18" w:right="1"/>
              <w:jc w:val="center"/>
              <w:rPr>
                <w:sz w:val="18"/>
              </w:rPr>
            </w:pPr>
            <w:r>
              <w:rPr>
                <w:spacing w:val="-5"/>
                <w:sz w:val="18"/>
              </w:rPr>
              <w:t>ME</w:t>
            </w:r>
          </w:p>
        </w:tc>
        <w:tc>
          <w:tcPr>
            <w:tcW w:w="439" w:type="dxa"/>
            <w:tcBorders>
              <w:top w:val="nil"/>
              <w:bottom w:val="nil"/>
            </w:tcBorders>
          </w:tcPr>
          <w:p>
            <w:pPr>
              <w:pStyle w:val="TableParagraph"/>
              <w:spacing w:before="186"/>
              <w:ind w:left="28" w:right="8"/>
              <w:jc w:val="center"/>
              <w:rPr>
                <w:sz w:val="18"/>
              </w:rPr>
            </w:pPr>
            <w:r>
              <w:rPr>
                <w:spacing w:val="-5"/>
                <w:sz w:val="18"/>
              </w:rPr>
              <w:t>ME</w:t>
            </w:r>
          </w:p>
        </w:tc>
        <w:tc>
          <w:tcPr>
            <w:tcW w:w="439" w:type="dxa"/>
            <w:tcBorders>
              <w:top w:val="nil"/>
              <w:bottom w:val="nil"/>
            </w:tcBorders>
          </w:tcPr>
          <w:p>
            <w:pPr>
              <w:pStyle w:val="TableParagraph"/>
              <w:spacing w:before="186"/>
              <w:ind w:left="28" w:right="2"/>
              <w:jc w:val="center"/>
              <w:rPr>
                <w:sz w:val="18"/>
              </w:rPr>
            </w:pPr>
            <w:r>
              <w:rPr>
                <w:spacing w:val="-5"/>
                <w:sz w:val="18"/>
              </w:rPr>
              <w:t>ME</w:t>
            </w:r>
          </w:p>
        </w:tc>
        <w:tc>
          <w:tcPr>
            <w:tcW w:w="439" w:type="dxa"/>
            <w:tcBorders>
              <w:top w:val="nil"/>
              <w:bottom w:val="nil"/>
            </w:tcBorders>
          </w:tcPr>
          <w:p>
            <w:pPr>
              <w:pStyle w:val="TableParagraph"/>
              <w:spacing w:before="186"/>
              <w:ind w:left="28" w:right="6"/>
              <w:jc w:val="center"/>
              <w:rPr>
                <w:sz w:val="18"/>
              </w:rPr>
            </w:pPr>
            <w:r>
              <w:rPr>
                <w:spacing w:val="-5"/>
                <w:sz w:val="18"/>
              </w:rPr>
              <w:t>ME</w:t>
            </w:r>
          </w:p>
        </w:tc>
        <w:tc>
          <w:tcPr>
            <w:tcW w:w="439" w:type="dxa"/>
            <w:tcBorders>
              <w:top w:val="nil"/>
              <w:bottom w:val="nil"/>
            </w:tcBorders>
          </w:tcPr>
          <w:p>
            <w:pPr>
              <w:pStyle w:val="TableParagraph"/>
              <w:spacing w:before="186"/>
              <w:ind w:left="28" w:right="6"/>
              <w:jc w:val="center"/>
              <w:rPr>
                <w:sz w:val="18"/>
              </w:rPr>
            </w:pPr>
            <w:r>
              <w:rPr>
                <w:spacing w:val="-5"/>
                <w:sz w:val="18"/>
              </w:rPr>
              <w:t>ME</w:t>
            </w:r>
          </w:p>
        </w:tc>
        <w:tc>
          <w:tcPr>
            <w:tcW w:w="437" w:type="dxa"/>
            <w:tcBorders>
              <w:top w:val="nil"/>
              <w:bottom w:val="nil"/>
            </w:tcBorders>
          </w:tcPr>
          <w:p>
            <w:pPr>
              <w:pStyle w:val="TableParagraph"/>
              <w:spacing w:before="186"/>
              <w:ind w:left="22" w:right="2"/>
              <w:jc w:val="center"/>
              <w:rPr>
                <w:sz w:val="18"/>
              </w:rPr>
            </w:pPr>
            <w:r>
              <w:rPr>
                <w:spacing w:val="-5"/>
                <w:sz w:val="18"/>
              </w:rPr>
              <w:t>ME</w:t>
            </w:r>
          </w:p>
        </w:tc>
        <w:tc>
          <w:tcPr>
            <w:tcW w:w="440" w:type="dxa"/>
            <w:tcBorders>
              <w:top w:val="nil"/>
              <w:bottom w:val="nil"/>
            </w:tcBorders>
          </w:tcPr>
          <w:p>
            <w:pPr>
              <w:pStyle w:val="TableParagraph"/>
              <w:spacing w:before="186"/>
              <w:ind w:left="27" w:right="1"/>
              <w:jc w:val="center"/>
              <w:rPr>
                <w:sz w:val="18"/>
              </w:rPr>
            </w:pPr>
            <w:r>
              <w:rPr>
                <w:spacing w:val="-5"/>
                <w:sz w:val="18"/>
              </w:rPr>
              <w:t>ME</w:t>
            </w:r>
          </w:p>
        </w:tc>
        <w:tc>
          <w:tcPr>
            <w:tcW w:w="442" w:type="dxa"/>
            <w:tcBorders>
              <w:top w:val="nil"/>
              <w:bottom w:val="nil"/>
            </w:tcBorders>
          </w:tcPr>
          <w:p>
            <w:pPr>
              <w:pStyle w:val="TableParagraph"/>
              <w:spacing w:before="186"/>
              <w:ind w:left="25" w:right="1"/>
              <w:jc w:val="center"/>
              <w:rPr>
                <w:sz w:val="18"/>
              </w:rPr>
            </w:pPr>
            <w:r>
              <w:rPr>
                <w:spacing w:val="-5"/>
                <w:sz w:val="18"/>
              </w:rPr>
              <w:t>ME</w:t>
            </w:r>
          </w:p>
        </w:tc>
        <w:tc>
          <w:tcPr>
            <w:tcW w:w="437" w:type="dxa"/>
            <w:tcBorders>
              <w:top w:val="nil"/>
              <w:bottom w:val="nil"/>
            </w:tcBorders>
          </w:tcPr>
          <w:p>
            <w:pPr>
              <w:pStyle w:val="TableParagraph"/>
              <w:spacing w:before="186"/>
              <w:ind w:left="22" w:right="4"/>
              <w:jc w:val="center"/>
              <w:rPr>
                <w:sz w:val="18"/>
              </w:rPr>
            </w:pPr>
            <w:r>
              <w:rPr>
                <w:spacing w:val="-5"/>
                <w:sz w:val="18"/>
              </w:rPr>
              <w:t>ME</w:t>
            </w:r>
          </w:p>
        </w:tc>
        <w:tc>
          <w:tcPr>
            <w:tcW w:w="439" w:type="dxa"/>
            <w:tcBorders>
              <w:top w:val="nil"/>
              <w:bottom w:val="nil"/>
            </w:tcBorders>
          </w:tcPr>
          <w:p>
            <w:pPr>
              <w:pStyle w:val="TableParagraph"/>
              <w:spacing w:before="186"/>
              <w:ind w:left="28" w:right="2"/>
              <w:jc w:val="center"/>
              <w:rPr>
                <w:sz w:val="18"/>
              </w:rPr>
            </w:pPr>
            <w:r>
              <w:rPr>
                <w:spacing w:val="-5"/>
                <w:sz w:val="18"/>
              </w:rPr>
              <w:t>ME</w:t>
            </w:r>
          </w:p>
        </w:tc>
        <w:tc>
          <w:tcPr>
            <w:tcW w:w="441" w:type="dxa"/>
            <w:tcBorders>
              <w:top w:val="nil"/>
              <w:bottom w:val="nil"/>
            </w:tcBorders>
          </w:tcPr>
          <w:p>
            <w:pPr>
              <w:pStyle w:val="TableParagraph"/>
              <w:spacing w:before="186"/>
              <w:ind w:left="25" w:right="5"/>
              <w:jc w:val="center"/>
              <w:rPr>
                <w:sz w:val="18"/>
              </w:rPr>
            </w:pPr>
            <w:r>
              <w:rPr>
                <w:spacing w:val="-5"/>
                <w:sz w:val="18"/>
              </w:rPr>
              <w:t>CE</w:t>
            </w:r>
          </w:p>
        </w:tc>
        <w:tc>
          <w:tcPr>
            <w:tcW w:w="437" w:type="dxa"/>
            <w:tcBorders>
              <w:top w:val="nil"/>
              <w:bottom w:val="nil"/>
            </w:tcBorders>
          </w:tcPr>
          <w:p>
            <w:pPr>
              <w:pStyle w:val="TableParagraph"/>
              <w:spacing w:before="186"/>
              <w:ind w:left="22" w:right="2"/>
              <w:jc w:val="center"/>
              <w:rPr>
                <w:sz w:val="18"/>
              </w:rPr>
            </w:pPr>
            <w:r>
              <w:rPr>
                <w:spacing w:val="-5"/>
                <w:sz w:val="18"/>
              </w:rPr>
              <w:t>CE</w:t>
            </w:r>
          </w:p>
        </w:tc>
        <w:tc>
          <w:tcPr>
            <w:tcW w:w="439" w:type="dxa"/>
            <w:tcBorders>
              <w:top w:val="nil"/>
              <w:bottom w:val="nil"/>
            </w:tcBorders>
          </w:tcPr>
          <w:p>
            <w:pPr>
              <w:pStyle w:val="TableParagraph"/>
              <w:spacing w:before="186"/>
              <w:ind w:left="28" w:right="5"/>
              <w:jc w:val="center"/>
              <w:rPr>
                <w:sz w:val="18"/>
              </w:rPr>
            </w:pPr>
            <w:r>
              <w:rPr>
                <w:spacing w:val="-5"/>
                <w:sz w:val="18"/>
              </w:rPr>
              <w:t>ME</w:t>
            </w:r>
          </w:p>
        </w:tc>
        <w:tc>
          <w:tcPr>
            <w:tcW w:w="398" w:type="dxa"/>
            <w:tcBorders>
              <w:top w:val="nil"/>
              <w:bottom w:val="nil"/>
            </w:tcBorders>
          </w:tcPr>
          <w:p>
            <w:pPr>
              <w:pStyle w:val="TableParagraph"/>
              <w:spacing w:before="186"/>
              <w:ind w:left="26"/>
              <w:jc w:val="center"/>
              <w:rPr>
                <w:sz w:val="18"/>
              </w:rPr>
            </w:pPr>
            <w:r>
              <w:rPr>
                <w:spacing w:val="-5"/>
                <w:sz w:val="18"/>
              </w:rPr>
              <w:t>ME</w:t>
            </w:r>
          </w:p>
        </w:tc>
      </w:tr>
      <w:tr>
        <w:trPr>
          <w:trHeight w:val="912" w:hRule="atLeast"/>
        </w:trPr>
        <w:tc>
          <w:tcPr>
            <w:tcW w:w="614" w:type="dxa"/>
            <w:tcBorders>
              <w:top w:val="nil"/>
              <w:bottom w:val="nil"/>
            </w:tcBorders>
            <w:shd w:val="clear" w:color="auto" w:fill="EFF8FD"/>
          </w:tcPr>
          <w:p>
            <w:pPr>
              <w:pStyle w:val="TableParagraph"/>
              <w:spacing w:before="66"/>
              <w:ind w:left="59"/>
              <w:rPr>
                <w:sz w:val="18"/>
              </w:rPr>
            </w:pPr>
            <w:r>
              <w:rPr>
                <w:spacing w:val="-10"/>
                <w:sz w:val="18"/>
              </w:rPr>
              <w:t>9</w:t>
            </w:r>
          </w:p>
        </w:tc>
        <w:tc>
          <w:tcPr>
            <w:tcW w:w="1147" w:type="dxa"/>
            <w:tcBorders>
              <w:top w:val="nil"/>
              <w:bottom w:val="nil"/>
            </w:tcBorders>
            <w:shd w:val="clear" w:color="auto" w:fill="EFF8FD"/>
          </w:tcPr>
          <w:p>
            <w:pPr>
              <w:pStyle w:val="TableParagraph"/>
              <w:spacing w:line="300" w:lineRule="auto" w:before="66"/>
              <w:ind w:left="60" w:right="164"/>
              <w:jc w:val="both"/>
              <w:rPr>
                <w:sz w:val="18"/>
              </w:rPr>
            </w:pPr>
            <w:r>
              <w:rPr>
                <w:spacing w:val="-2"/>
                <w:sz w:val="18"/>
              </w:rPr>
              <w:t>Settlement Conversion </w:t>
            </w:r>
            <w:r>
              <w:rPr>
                <w:spacing w:val="-4"/>
                <w:sz w:val="18"/>
              </w:rPr>
              <w:t>Rate</w:t>
            </w:r>
          </w:p>
        </w:tc>
        <w:tc>
          <w:tcPr>
            <w:tcW w:w="449" w:type="dxa"/>
            <w:tcBorders>
              <w:top w:val="nil"/>
              <w:bottom w:val="nil"/>
            </w:tcBorders>
            <w:shd w:val="clear" w:color="auto" w:fill="EFF8FD"/>
          </w:tcPr>
          <w:p>
            <w:pPr>
              <w:pStyle w:val="TableParagraph"/>
              <w:spacing w:before="118"/>
              <w:rPr>
                <w:sz w:val="18"/>
              </w:rPr>
            </w:pPr>
          </w:p>
          <w:p>
            <w:pPr>
              <w:pStyle w:val="TableParagraph"/>
              <w:ind w:left="13"/>
              <w:jc w:val="center"/>
              <w:rPr>
                <w:sz w:val="18"/>
              </w:rPr>
            </w:pPr>
            <w:r>
              <w:rPr>
                <w:spacing w:val="-10"/>
                <w:sz w:val="18"/>
              </w:rPr>
              <w:t>C</w:t>
            </w:r>
          </w:p>
        </w:tc>
        <w:tc>
          <w:tcPr>
            <w:tcW w:w="436" w:type="dxa"/>
            <w:tcBorders>
              <w:top w:val="nil"/>
              <w:bottom w:val="nil"/>
            </w:tcBorders>
            <w:shd w:val="clear" w:color="auto" w:fill="EFF8FD"/>
          </w:tcPr>
          <w:p>
            <w:pPr>
              <w:pStyle w:val="TableParagraph"/>
              <w:spacing w:before="118"/>
              <w:rPr>
                <w:sz w:val="18"/>
              </w:rPr>
            </w:pPr>
          </w:p>
          <w:p>
            <w:pPr>
              <w:pStyle w:val="TableParagraph"/>
              <w:ind w:left="18" w:right="1"/>
              <w:jc w:val="center"/>
              <w:rPr>
                <w:sz w:val="18"/>
              </w:rPr>
            </w:pPr>
            <w:r>
              <w:rPr>
                <w:spacing w:val="-10"/>
                <w:sz w:val="18"/>
              </w:rPr>
              <w:t>C</w:t>
            </w:r>
          </w:p>
        </w:tc>
        <w:tc>
          <w:tcPr>
            <w:tcW w:w="438" w:type="dxa"/>
            <w:tcBorders>
              <w:top w:val="nil"/>
              <w:bottom w:val="nil"/>
            </w:tcBorders>
            <w:shd w:val="clear" w:color="auto" w:fill="EFF8FD"/>
          </w:tcPr>
          <w:p>
            <w:pPr>
              <w:pStyle w:val="TableParagraph"/>
              <w:rPr>
                <w:rFonts w:ascii="Times New Roman"/>
                <w:sz w:val="18"/>
              </w:rPr>
            </w:pPr>
          </w:p>
        </w:tc>
        <w:tc>
          <w:tcPr>
            <w:tcW w:w="438" w:type="dxa"/>
            <w:tcBorders>
              <w:top w:val="nil"/>
              <w:bottom w:val="nil"/>
            </w:tcBorders>
            <w:shd w:val="clear" w:color="auto" w:fill="EFF8FD"/>
          </w:tcPr>
          <w:p>
            <w:pPr>
              <w:pStyle w:val="TableParagraph"/>
              <w:rPr>
                <w:rFonts w:ascii="Times New Roman"/>
                <w:sz w:val="18"/>
              </w:rPr>
            </w:pPr>
          </w:p>
        </w:tc>
        <w:tc>
          <w:tcPr>
            <w:tcW w:w="436" w:type="dxa"/>
            <w:tcBorders>
              <w:top w:val="nil"/>
              <w:bottom w:val="nil"/>
            </w:tcBorders>
            <w:shd w:val="clear" w:color="auto" w:fill="EFF8FD"/>
          </w:tcPr>
          <w:p>
            <w:pPr>
              <w:pStyle w:val="TableParagraph"/>
              <w:spacing w:before="118"/>
              <w:rPr>
                <w:sz w:val="18"/>
              </w:rPr>
            </w:pPr>
          </w:p>
          <w:p>
            <w:pPr>
              <w:pStyle w:val="TableParagraph"/>
              <w:ind w:left="1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11"/>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5"/>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9"/>
              <w:jc w:val="center"/>
              <w:rPr>
                <w:sz w:val="18"/>
              </w:rPr>
            </w:pPr>
            <w:r>
              <w:rPr>
                <w:spacing w:val="-10"/>
                <w:sz w:val="18"/>
              </w:rPr>
              <w:t>C</w:t>
            </w:r>
          </w:p>
        </w:tc>
        <w:tc>
          <w:tcPr>
            <w:tcW w:w="437" w:type="dxa"/>
            <w:tcBorders>
              <w:top w:val="nil"/>
              <w:bottom w:val="nil"/>
            </w:tcBorders>
            <w:shd w:val="clear" w:color="auto" w:fill="EFF8FD"/>
          </w:tcPr>
          <w:p>
            <w:pPr>
              <w:pStyle w:val="TableParagraph"/>
              <w:spacing w:before="118"/>
              <w:rPr>
                <w:sz w:val="18"/>
              </w:rPr>
            </w:pPr>
          </w:p>
          <w:p>
            <w:pPr>
              <w:pStyle w:val="TableParagraph"/>
              <w:ind w:left="22"/>
              <w:jc w:val="center"/>
              <w:rPr>
                <w:sz w:val="18"/>
              </w:rPr>
            </w:pPr>
            <w:r>
              <w:rPr>
                <w:spacing w:val="-10"/>
                <w:sz w:val="18"/>
              </w:rPr>
              <w:t>C</w:t>
            </w:r>
          </w:p>
        </w:tc>
        <w:tc>
          <w:tcPr>
            <w:tcW w:w="440" w:type="dxa"/>
            <w:tcBorders>
              <w:top w:val="nil"/>
              <w:bottom w:val="nil"/>
            </w:tcBorders>
            <w:shd w:val="clear" w:color="auto" w:fill="EFF8FD"/>
          </w:tcPr>
          <w:p>
            <w:pPr>
              <w:pStyle w:val="TableParagraph"/>
              <w:spacing w:before="118"/>
              <w:rPr>
                <w:sz w:val="18"/>
              </w:rPr>
            </w:pPr>
          </w:p>
          <w:p>
            <w:pPr>
              <w:pStyle w:val="TableParagraph"/>
              <w:ind w:left="27" w:right="4"/>
              <w:jc w:val="center"/>
              <w:rPr>
                <w:sz w:val="18"/>
              </w:rPr>
            </w:pPr>
            <w:r>
              <w:rPr>
                <w:spacing w:val="-10"/>
                <w:sz w:val="18"/>
              </w:rPr>
              <w:t>C</w:t>
            </w:r>
          </w:p>
        </w:tc>
        <w:tc>
          <w:tcPr>
            <w:tcW w:w="442" w:type="dxa"/>
            <w:tcBorders>
              <w:top w:val="nil"/>
              <w:bottom w:val="nil"/>
            </w:tcBorders>
            <w:shd w:val="clear" w:color="auto" w:fill="EFF8FD"/>
          </w:tcPr>
          <w:p>
            <w:pPr>
              <w:pStyle w:val="TableParagraph"/>
              <w:spacing w:before="118"/>
              <w:rPr>
                <w:sz w:val="18"/>
              </w:rPr>
            </w:pPr>
          </w:p>
          <w:p>
            <w:pPr>
              <w:pStyle w:val="TableParagraph"/>
              <w:ind w:left="25" w:right="4"/>
              <w:jc w:val="center"/>
              <w:rPr>
                <w:sz w:val="18"/>
              </w:rPr>
            </w:pPr>
            <w:r>
              <w:rPr>
                <w:spacing w:val="-10"/>
                <w:sz w:val="18"/>
              </w:rPr>
              <w:t>C</w:t>
            </w:r>
          </w:p>
        </w:tc>
        <w:tc>
          <w:tcPr>
            <w:tcW w:w="437" w:type="dxa"/>
            <w:tcBorders>
              <w:top w:val="nil"/>
              <w:bottom w:val="nil"/>
            </w:tcBorders>
            <w:shd w:val="clear" w:color="auto" w:fill="EFF8FD"/>
          </w:tcPr>
          <w:p>
            <w:pPr>
              <w:pStyle w:val="TableParagraph"/>
              <w:rPr>
                <w:rFonts w:ascii="Times New Roman"/>
                <w:sz w:val="18"/>
              </w:rPr>
            </w:pPr>
          </w:p>
        </w:tc>
        <w:tc>
          <w:tcPr>
            <w:tcW w:w="439" w:type="dxa"/>
            <w:tcBorders>
              <w:top w:val="nil"/>
              <w:bottom w:val="nil"/>
            </w:tcBorders>
            <w:shd w:val="clear" w:color="auto" w:fill="EFF8FD"/>
          </w:tcPr>
          <w:p>
            <w:pPr>
              <w:pStyle w:val="TableParagraph"/>
              <w:rPr>
                <w:rFonts w:ascii="Times New Roman"/>
                <w:sz w:val="18"/>
              </w:rPr>
            </w:pPr>
          </w:p>
        </w:tc>
        <w:tc>
          <w:tcPr>
            <w:tcW w:w="441" w:type="dxa"/>
            <w:tcBorders>
              <w:top w:val="nil"/>
              <w:bottom w:val="nil"/>
            </w:tcBorders>
            <w:shd w:val="clear" w:color="auto" w:fill="EFF8FD"/>
          </w:tcPr>
          <w:p>
            <w:pPr>
              <w:pStyle w:val="TableParagraph"/>
              <w:rPr>
                <w:rFonts w:ascii="Times New Roman"/>
                <w:sz w:val="18"/>
              </w:rPr>
            </w:pPr>
          </w:p>
        </w:tc>
        <w:tc>
          <w:tcPr>
            <w:tcW w:w="437" w:type="dxa"/>
            <w:tcBorders>
              <w:top w:val="nil"/>
              <w:bottom w:val="nil"/>
            </w:tcBorders>
            <w:shd w:val="clear" w:color="auto" w:fill="EFF8FD"/>
          </w:tcPr>
          <w:p>
            <w:pPr>
              <w:pStyle w:val="TableParagraph"/>
              <w:rPr>
                <w:rFonts w:ascii="Times New Roman"/>
                <w:sz w:val="18"/>
              </w:rPr>
            </w:pPr>
          </w:p>
        </w:tc>
        <w:tc>
          <w:tcPr>
            <w:tcW w:w="439" w:type="dxa"/>
            <w:tcBorders>
              <w:top w:val="nil"/>
              <w:bottom w:val="nil"/>
            </w:tcBorders>
            <w:shd w:val="clear" w:color="auto" w:fill="EFF8FD"/>
          </w:tcPr>
          <w:p>
            <w:pPr>
              <w:pStyle w:val="TableParagraph"/>
              <w:rPr>
                <w:rFonts w:ascii="Times New Roman"/>
                <w:sz w:val="18"/>
              </w:rPr>
            </w:pPr>
          </w:p>
        </w:tc>
        <w:tc>
          <w:tcPr>
            <w:tcW w:w="398" w:type="dxa"/>
            <w:tcBorders>
              <w:top w:val="nil"/>
              <w:bottom w:val="nil"/>
            </w:tcBorders>
            <w:shd w:val="clear" w:color="auto" w:fill="EFF8FD"/>
          </w:tcPr>
          <w:p>
            <w:pPr>
              <w:pStyle w:val="TableParagraph"/>
              <w:rPr>
                <w:rFonts w:ascii="Times New Roman"/>
                <w:sz w:val="18"/>
              </w:rPr>
            </w:pPr>
          </w:p>
        </w:tc>
      </w:tr>
      <w:tr>
        <w:trPr>
          <w:trHeight w:val="633" w:hRule="atLeast"/>
        </w:trPr>
        <w:tc>
          <w:tcPr>
            <w:tcW w:w="614" w:type="dxa"/>
            <w:tcBorders>
              <w:top w:val="nil"/>
              <w:bottom w:val="nil"/>
            </w:tcBorders>
          </w:tcPr>
          <w:p>
            <w:pPr>
              <w:pStyle w:val="TableParagraph"/>
              <w:spacing w:before="56"/>
              <w:ind w:left="59"/>
              <w:rPr>
                <w:sz w:val="18"/>
              </w:rPr>
            </w:pPr>
            <w:r>
              <w:rPr>
                <w:spacing w:val="-5"/>
                <w:sz w:val="18"/>
              </w:rPr>
              <w:t>10</w:t>
            </w:r>
          </w:p>
        </w:tc>
        <w:tc>
          <w:tcPr>
            <w:tcW w:w="1147" w:type="dxa"/>
            <w:tcBorders>
              <w:top w:val="nil"/>
              <w:bottom w:val="nil"/>
            </w:tcBorders>
          </w:tcPr>
          <w:p>
            <w:pPr>
              <w:pStyle w:val="TableParagraph"/>
              <w:spacing w:line="300" w:lineRule="auto" w:before="56"/>
              <w:ind w:left="60"/>
              <w:rPr>
                <w:sz w:val="18"/>
              </w:rPr>
            </w:pPr>
            <w:r>
              <w:rPr>
                <w:spacing w:val="-2"/>
                <w:sz w:val="18"/>
              </w:rPr>
              <w:t>Conversion </w:t>
            </w:r>
            <w:r>
              <w:rPr>
                <w:spacing w:val="-4"/>
                <w:sz w:val="18"/>
              </w:rPr>
              <w:t>Rate</w:t>
            </w:r>
          </w:p>
        </w:tc>
        <w:tc>
          <w:tcPr>
            <w:tcW w:w="449" w:type="dxa"/>
            <w:tcBorders>
              <w:top w:val="nil"/>
              <w:bottom w:val="nil"/>
            </w:tcBorders>
          </w:tcPr>
          <w:p>
            <w:pPr>
              <w:pStyle w:val="TableParagraph"/>
              <w:spacing w:before="186"/>
              <w:ind w:left="13"/>
              <w:jc w:val="center"/>
              <w:rPr>
                <w:sz w:val="18"/>
              </w:rPr>
            </w:pPr>
            <w:r>
              <w:rPr>
                <w:spacing w:val="-10"/>
                <w:sz w:val="18"/>
              </w:rPr>
              <w:t>C</w:t>
            </w:r>
          </w:p>
        </w:tc>
        <w:tc>
          <w:tcPr>
            <w:tcW w:w="436" w:type="dxa"/>
            <w:tcBorders>
              <w:top w:val="nil"/>
              <w:bottom w:val="nil"/>
            </w:tcBorders>
          </w:tcPr>
          <w:p>
            <w:pPr>
              <w:pStyle w:val="TableParagraph"/>
              <w:spacing w:before="186"/>
              <w:ind w:left="18" w:right="1"/>
              <w:jc w:val="center"/>
              <w:rPr>
                <w:sz w:val="18"/>
              </w:rPr>
            </w:pPr>
            <w:r>
              <w:rPr>
                <w:spacing w:val="-10"/>
                <w:sz w:val="18"/>
              </w:rPr>
              <w:t>C</w:t>
            </w:r>
          </w:p>
        </w:tc>
        <w:tc>
          <w:tcPr>
            <w:tcW w:w="438" w:type="dxa"/>
            <w:tcBorders>
              <w:top w:val="nil"/>
              <w:bottom w:val="nil"/>
            </w:tcBorders>
          </w:tcPr>
          <w:p>
            <w:pPr>
              <w:pStyle w:val="TableParagraph"/>
              <w:rPr>
                <w:rFonts w:ascii="Times New Roman"/>
                <w:sz w:val="18"/>
              </w:rPr>
            </w:pPr>
          </w:p>
        </w:tc>
        <w:tc>
          <w:tcPr>
            <w:tcW w:w="438" w:type="dxa"/>
            <w:tcBorders>
              <w:top w:val="nil"/>
              <w:bottom w:val="nil"/>
            </w:tcBorders>
          </w:tcPr>
          <w:p>
            <w:pPr>
              <w:pStyle w:val="TableParagraph"/>
              <w:rPr>
                <w:rFonts w:ascii="Times New Roman"/>
                <w:sz w:val="18"/>
              </w:rPr>
            </w:pPr>
          </w:p>
        </w:tc>
        <w:tc>
          <w:tcPr>
            <w:tcW w:w="436" w:type="dxa"/>
            <w:tcBorders>
              <w:top w:val="nil"/>
              <w:bottom w:val="nil"/>
            </w:tcBorders>
          </w:tcPr>
          <w:p>
            <w:pPr>
              <w:pStyle w:val="TableParagraph"/>
              <w:spacing w:before="186"/>
              <w:ind w:left="18" w:right="4"/>
              <w:jc w:val="center"/>
              <w:rPr>
                <w:sz w:val="18"/>
              </w:rPr>
            </w:pPr>
            <w:r>
              <w:rPr>
                <w:spacing w:val="-10"/>
                <w:sz w:val="18"/>
              </w:rPr>
              <w:t>C</w:t>
            </w:r>
          </w:p>
        </w:tc>
        <w:tc>
          <w:tcPr>
            <w:tcW w:w="439" w:type="dxa"/>
            <w:tcBorders>
              <w:top w:val="nil"/>
              <w:bottom w:val="nil"/>
            </w:tcBorders>
          </w:tcPr>
          <w:p>
            <w:pPr>
              <w:pStyle w:val="TableParagraph"/>
              <w:spacing w:before="186"/>
              <w:ind w:left="28" w:right="11"/>
              <w:jc w:val="center"/>
              <w:rPr>
                <w:sz w:val="18"/>
              </w:rPr>
            </w:pPr>
            <w:r>
              <w:rPr>
                <w:spacing w:val="-10"/>
                <w:sz w:val="18"/>
              </w:rPr>
              <w:t>C</w:t>
            </w:r>
          </w:p>
        </w:tc>
        <w:tc>
          <w:tcPr>
            <w:tcW w:w="439" w:type="dxa"/>
            <w:tcBorders>
              <w:top w:val="nil"/>
              <w:bottom w:val="nil"/>
            </w:tcBorders>
          </w:tcPr>
          <w:p>
            <w:pPr>
              <w:pStyle w:val="TableParagraph"/>
              <w:spacing w:before="186"/>
              <w:ind w:left="28" w:right="5"/>
              <w:jc w:val="center"/>
              <w:rPr>
                <w:sz w:val="18"/>
              </w:rPr>
            </w:pPr>
            <w:r>
              <w:rPr>
                <w:spacing w:val="-10"/>
                <w:sz w:val="18"/>
              </w:rPr>
              <w:t>C</w:t>
            </w:r>
          </w:p>
        </w:tc>
        <w:tc>
          <w:tcPr>
            <w:tcW w:w="439" w:type="dxa"/>
            <w:tcBorders>
              <w:top w:val="nil"/>
              <w:bottom w:val="nil"/>
            </w:tcBorders>
          </w:tcPr>
          <w:p>
            <w:pPr>
              <w:pStyle w:val="TableParagraph"/>
              <w:spacing w:before="186"/>
              <w:ind w:left="28" w:right="4"/>
              <w:jc w:val="center"/>
              <w:rPr>
                <w:sz w:val="18"/>
              </w:rPr>
            </w:pPr>
            <w:r>
              <w:rPr>
                <w:spacing w:val="-10"/>
                <w:sz w:val="18"/>
              </w:rPr>
              <w:t>C</w:t>
            </w:r>
          </w:p>
        </w:tc>
        <w:tc>
          <w:tcPr>
            <w:tcW w:w="439" w:type="dxa"/>
            <w:tcBorders>
              <w:top w:val="nil"/>
              <w:bottom w:val="nil"/>
            </w:tcBorders>
          </w:tcPr>
          <w:p>
            <w:pPr>
              <w:pStyle w:val="TableParagraph"/>
              <w:spacing w:before="186"/>
              <w:ind w:left="28" w:right="9"/>
              <w:jc w:val="center"/>
              <w:rPr>
                <w:sz w:val="18"/>
              </w:rPr>
            </w:pPr>
            <w:r>
              <w:rPr>
                <w:spacing w:val="-10"/>
                <w:sz w:val="18"/>
              </w:rPr>
              <w:t>C</w:t>
            </w:r>
          </w:p>
        </w:tc>
        <w:tc>
          <w:tcPr>
            <w:tcW w:w="437" w:type="dxa"/>
            <w:tcBorders>
              <w:top w:val="nil"/>
              <w:bottom w:val="nil"/>
            </w:tcBorders>
          </w:tcPr>
          <w:p>
            <w:pPr>
              <w:pStyle w:val="TableParagraph"/>
              <w:spacing w:before="186"/>
              <w:ind w:left="22"/>
              <w:jc w:val="center"/>
              <w:rPr>
                <w:sz w:val="18"/>
              </w:rPr>
            </w:pPr>
            <w:r>
              <w:rPr>
                <w:spacing w:val="-10"/>
                <w:sz w:val="18"/>
              </w:rPr>
              <w:t>C</w:t>
            </w:r>
          </w:p>
        </w:tc>
        <w:tc>
          <w:tcPr>
            <w:tcW w:w="440" w:type="dxa"/>
            <w:tcBorders>
              <w:top w:val="nil"/>
              <w:bottom w:val="nil"/>
            </w:tcBorders>
          </w:tcPr>
          <w:p>
            <w:pPr>
              <w:pStyle w:val="TableParagraph"/>
              <w:spacing w:before="186"/>
              <w:ind w:left="27" w:right="4"/>
              <w:jc w:val="center"/>
              <w:rPr>
                <w:sz w:val="18"/>
              </w:rPr>
            </w:pPr>
            <w:r>
              <w:rPr>
                <w:spacing w:val="-10"/>
                <w:sz w:val="18"/>
              </w:rPr>
              <w:t>C</w:t>
            </w:r>
          </w:p>
        </w:tc>
        <w:tc>
          <w:tcPr>
            <w:tcW w:w="442" w:type="dxa"/>
            <w:tcBorders>
              <w:top w:val="nil"/>
              <w:bottom w:val="nil"/>
            </w:tcBorders>
          </w:tcPr>
          <w:p>
            <w:pPr>
              <w:pStyle w:val="TableParagraph"/>
              <w:spacing w:before="186"/>
              <w:ind w:left="25" w:right="4"/>
              <w:jc w:val="center"/>
              <w:rPr>
                <w:sz w:val="18"/>
              </w:rPr>
            </w:pPr>
            <w:r>
              <w:rPr>
                <w:spacing w:val="-10"/>
                <w:sz w:val="18"/>
              </w:rPr>
              <w:t>C</w:t>
            </w:r>
          </w:p>
        </w:tc>
        <w:tc>
          <w:tcPr>
            <w:tcW w:w="437" w:type="dxa"/>
            <w:tcBorders>
              <w:top w:val="nil"/>
              <w:bottom w:val="nil"/>
            </w:tcBorders>
          </w:tcPr>
          <w:p>
            <w:pPr>
              <w:pStyle w:val="TableParagraph"/>
              <w:rPr>
                <w:rFonts w:ascii="Times New Roman"/>
                <w:sz w:val="18"/>
              </w:rPr>
            </w:pPr>
          </w:p>
        </w:tc>
        <w:tc>
          <w:tcPr>
            <w:tcW w:w="439" w:type="dxa"/>
            <w:tcBorders>
              <w:top w:val="nil"/>
              <w:bottom w:val="nil"/>
            </w:tcBorders>
          </w:tcPr>
          <w:p>
            <w:pPr>
              <w:pStyle w:val="TableParagraph"/>
              <w:rPr>
                <w:rFonts w:ascii="Times New Roman"/>
                <w:sz w:val="18"/>
              </w:rPr>
            </w:pPr>
          </w:p>
        </w:tc>
        <w:tc>
          <w:tcPr>
            <w:tcW w:w="441" w:type="dxa"/>
            <w:tcBorders>
              <w:top w:val="nil"/>
              <w:bottom w:val="nil"/>
            </w:tcBorders>
          </w:tcPr>
          <w:p>
            <w:pPr>
              <w:pStyle w:val="TableParagraph"/>
              <w:rPr>
                <w:rFonts w:ascii="Times New Roman"/>
                <w:sz w:val="18"/>
              </w:rPr>
            </w:pPr>
          </w:p>
        </w:tc>
        <w:tc>
          <w:tcPr>
            <w:tcW w:w="437" w:type="dxa"/>
            <w:tcBorders>
              <w:top w:val="nil"/>
              <w:bottom w:val="nil"/>
            </w:tcBorders>
          </w:tcPr>
          <w:p>
            <w:pPr>
              <w:pStyle w:val="TableParagraph"/>
              <w:rPr>
                <w:rFonts w:ascii="Times New Roman"/>
                <w:sz w:val="18"/>
              </w:rPr>
            </w:pPr>
          </w:p>
        </w:tc>
        <w:tc>
          <w:tcPr>
            <w:tcW w:w="439" w:type="dxa"/>
            <w:tcBorders>
              <w:top w:val="nil"/>
              <w:bottom w:val="nil"/>
            </w:tcBorders>
          </w:tcPr>
          <w:p>
            <w:pPr>
              <w:pStyle w:val="TableParagraph"/>
              <w:rPr>
                <w:rFonts w:ascii="Times New Roman"/>
                <w:sz w:val="18"/>
              </w:rPr>
            </w:pPr>
          </w:p>
        </w:tc>
        <w:tc>
          <w:tcPr>
            <w:tcW w:w="398" w:type="dxa"/>
            <w:tcBorders>
              <w:top w:val="nil"/>
              <w:bottom w:val="nil"/>
            </w:tcBorders>
          </w:tcPr>
          <w:p>
            <w:pPr>
              <w:pStyle w:val="TableParagraph"/>
              <w:rPr>
                <w:rFonts w:ascii="Times New Roman"/>
                <w:sz w:val="18"/>
              </w:rPr>
            </w:pPr>
          </w:p>
        </w:tc>
      </w:tr>
      <w:tr>
        <w:trPr>
          <w:trHeight w:val="652" w:hRule="atLeast"/>
        </w:trPr>
        <w:tc>
          <w:tcPr>
            <w:tcW w:w="614" w:type="dxa"/>
            <w:tcBorders>
              <w:top w:val="nil"/>
              <w:bottom w:val="nil"/>
            </w:tcBorders>
            <w:shd w:val="clear" w:color="auto" w:fill="EFF8FD"/>
          </w:tcPr>
          <w:p>
            <w:pPr>
              <w:pStyle w:val="TableParagraph"/>
              <w:spacing w:before="66"/>
              <w:ind w:left="59"/>
              <w:rPr>
                <w:sz w:val="18"/>
              </w:rPr>
            </w:pPr>
            <w:r>
              <w:rPr>
                <w:spacing w:val="-5"/>
                <w:sz w:val="18"/>
              </w:rPr>
              <w:t>11</w:t>
            </w:r>
          </w:p>
        </w:tc>
        <w:tc>
          <w:tcPr>
            <w:tcW w:w="1147" w:type="dxa"/>
            <w:tcBorders>
              <w:top w:val="nil"/>
              <w:bottom w:val="nil"/>
            </w:tcBorders>
            <w:shd w:val="clear" w:color="auto" w:fill="EFF8FD"/>
          </w:tcPr>
          <w:p>
            <w:pPr>
              <w:pStyle w:val="TableParagraph"/>
              <w:spacing w:line="300" w:lineRule="auto" w:before="66"/>
              <w:ind w:left="60" w:right="428"/>
              <w:rPr>
                <w:sz w:val="18"/>
              </w:rPr>
            </w:pPr>
            <w:r>
              <w:rPr>
                <w:spacing w:val="-2"/>
                <w:sz w:val="18"/>
              </w:rPr>
              <w:t>Trace Number</w:t>
            </w:r>
          </w:p>
        </w:tc>
        <w:tc>
          <w:tcPr>
            <w:tcW w:w="449" w:type="dxa"/>
            <w:tcBorders>
              <w:top w:val="nil"/>
              <w:bottom w:val="nil"/>
            </w:tcBorders>
            <w:shd w:val="clear" w:color="auto" w:fill="EFF8FD"/>
          </w:tcPr>
          <w:p>
            <w:pPr>
              <w:pStyle w:val="TableParagraph"/>
              <w:spacing w:before="196"/>
              <w:ind w:left="13" w:right="2"/>
              <w:jc w:val="center"/>
              <w:rPr>
                <w:sz w:val="18"/>
              </w:rPr>
            </w:pPr>
            <w:r>
              <w:rPr>
                <w:spacing w:val="-5"/>
                <w:sz w:val="18"/>
              </w:rPr>
              <w:t>ME</w:t>
            </w:r>
          </w:p>
        </w:tc>
        <w:tc>
          <w:tcPr>
            <w:tcW w:w="436" w:type="dxa"/>
            <w:tcBorders>
              <w:top w:val="nil"/>
              <w:bottom w:val="nil"/>
            </w:tcBorders>
            <w:shd w:val="clear" w:color="auto" w:fill="EFF8FD"/>
          </w:tcPr>
          <w:p>
            <w:pPr>
              <w:pStyle w:val="TableParagraph"/>
              <w:spacing w:before="196"/>
              <w:ind w:left="18" w:right="3"/>
              <w:jc w:val="center"/>
              <w:rPr>
                <w:sz w:val="18"/>
              </w:rPr>
            </w:pPr>
            <w:r>
              <w:rPr>
                <w:spacing w:val="-5"/>
                <w:sz w:val="18"/>
              </w:rPr>
              <w:t>ME</w:t>
            </w:r>
          </w:p>
        </w:tc>
        <w:tc>
          <w:tcPr>
            <w:tcW w:w="438" w:type="dxa"/>
            <w:tcBorders>
              <w:top w:val="nil"/>
              <w:bottom w:val="nil"/>
            </w:tcBorders>
            <w:shd w:val="clear" w:color="auto" w:fill="EFF8FD"/>
          </w:tcPr>
          <w:p>
            <w:pPr>
              <w:pStyle w:val="TableParagraph"/>
              <w:spacing w:before="196"/>
              <w:ind w:left="17"/>
              <w:jc w:val="center"/>
              <w:rPr>
                <w:sz w:val="18"/>
              </w:rPr>
            </w:pPr>
            <w:r>
              <w:rPr>
                <w:spacing w:val="-10"/>
                <w:sz w:val="18"/>
              </w:rPr>
              <w:t>M</w:t>
            </w:r>
          </w:p>
        </w:tc>
        <w:tc>
          <w:tcPr>
            <w:tcW w:w="438" w:type="dxa"/>
            <w:tcBorders>
              <w:top w:val="nil"/>
              <w:bottom w:val="nil"/>
            </w:tcBorders>
            <w:shd w:val="clear" w:color="auto" w:fill="EFF8FD"/>
          </w:tcPr>
          <w:p>
            <w:pPr>
              <w:pStyle w:val="TableParagraph"/>
              <w:spacing w:before="196"/>
              <w:ind w:left="17"/>
              <w:jc w:val="center"/>
              <w:rPr>
                <w:sz w:val="18"/>
              </w:rPr>
            </w:pPr>
            <w:r>
              <w:rPr>
                <w:spacing w:val="-5"/>
                <w:sz w:val="18"/>
              </w:rPr>
              <w:t>ME</w:t>
            </w:r>
          </w:p>
        </w:tc>
        <w:tc>
          <w:tcPr>
            <w:tcW w:w="436" w:type="dxa"/>
            <w:tcBorders>
              <w:top w:val="nil"/>
              <w:bottom w:val="nil"/>
            </w:tcBorders>
            <w:shd w:val="clear" w:color="auto" w:fill="EFF8FD"/>
          </w:tcPr>
          <w:p>
            <w:pPr>
              <w:pStyle w:val="TableParagraph"/>
              <w:spacing w:before="196"/>
              <w:ind w:left="18" w:right="1"/>
              <w:jc w:val="center"/>
              <w:rPr>
                <w:sz w:val="18"/>
              </w:rPr>
            </w:pPr>
            <w:r>
              <w:rPr>
                <w:spacing w:val="-5"/>
                <w:sz w:val="18"/>
              </w:rPr>
              <w:t>ME</w:t>
            </w:r>
          </w:p>
        </w:tc>
        <w:tc>
          <w:tcPr>
            <w:tcW w:w="439" w:type="dxa"/>
            <w:tcBorders>
              <w:top w:val="nil"/>
              <w:bottom w:val="nil"/>
            </w:tcBorders>
            <w:shd w:val="clear" w:color="auto" w:fill="EFF8FD"/>
          </w:tcPr>
          <w:p>
            <w:pPr>
              <w:pStyle w:val="TableParagraph"/>
              <w:spacing w:before="196"/>
              <w:ind w:left="28" w:right="8"/>
              <w:jc w:val="center"/>
              <w:rPr>
                <w:sz w:val="18"/>
              </w:rPr>
            </w:pPr>
            <w:r>
              <w:rPr>
                <w:spacing w:val="-5"/>
                <w:sz w:val="18"/>
              </w:rPr>
              <w:t>ME</w:t>
            </w:r>
          </w:p>
        </w:tc>
        <w:tc>
          <w:tcPr>
            <w:tcW w:w="439" w:type="dxa"/>
            <w:tcBorders>
              <w:top w:val="nil"/>
              <w:bottom w:val="nil"/>
            </w:tcBorders>
            <w:shd w:val="clear" w:color="auto" w:fill="EFF8FD"/>
          </w:tcPr>
          <w:p>
            <w:pPr>
              <w:pStyle w:val="TableParagraph"/>
              <w:spacing w:before="196"/>
              <w:ind w:left="28" w:right="2"/>
              <w:jc w:val="center"/>
              <w:rPr>
                <w:sz w:val="18"/>
              </w:rPr>
            </w:pPr>
            <w:r>
              <w:rPr>
                <w:spacing w:val="-5"/>
                <w:sz w:val="18"/>
              </w:rPr>
              <w:t>ME</w:t>
            </w:r>
          </w:p>
        </w:tc>
        <w:tc>
          <w:tcPr>
            <w:tcW w:w="439" w:type="dxa"/>
            <w:tcBorders>
              <w:top w:val="nil"/>
              <w:bottom w:val="nil"/>
            </w:tcBorders>
            <w:shd w:val="clear" w:color="auto" w:fill="EFF8FD"/>
          </w:tcPr>
          <w:p>
            <w:pPr>
              <w:pStyle w:val="TableParagraph"/>
              <w:spacing w:before="196"/>
              <w:ind w:left="28" w:right="6"/>
              <w:jc w:val="center"/>
              <w:rPr>
                <w:sz w:val="18"/>
              </w:rPr>
            </w:pPr>
            <w:r>
              <w:rPr>
                <w:spacing w:val="-5"/>
                <w:sz w:val="18"/>
              </w:rPr>
              <w:t>ME</w:t>
            </w:r>
          </w:p>
        </w:tc>
        <w:tc>
          <w:tcPr>
            <w:tcW w:w="439" w:type="dxa"/>
            <w:tcBorders>
              <w:top w:val="nil"/>
              <w:bottom w:val="nil"/>
            </w:tcBorders>
            <w:shd w:val="clear" w:color="auto" w:fill="EFF8FD"/>
          </w:tcPr>
          <w:p>
            <w:pPr>
              <w:pStyle w:val="TableParagraph"/>
              <w:spacing w:before="196"/>
              <w:ind w:left="28" w:right="6"/>
              <w:jc w:val="center"/>
              <w:rPr>
                <w:sz w:val="18"/>
              </w:rPr>
            </w:pPr>
            <w:r>
              <w:rPr>
                <w:spacing w:val="-5"/>
                <w:sz w:val="18"/>
              </w:rPr>
              <w:t>ME</w:t>
            </w:r>
          </w:p>
        </w:tc>
        <w:tc>
          <w:tcPr>
            <w:tcW w:w="437" w:type="dxa"/>
            <w:tcBorders>
              <w:top w:val="nil"/>
              <w:bottom w:val="nil"/>
            </w:tcBorders>
            <w:shd w:val="clear" w:color="auto" w:fill="EFF8FD"/>
          </w:tcPr>
          <w:p>
            <w:pPr>
              <w:pStyle w:val="TableParagraph"/>
              <w:spacing w:before="196"/>
              <w:ind w:left="22" w:right="2"/>
              <w:jc w:val="center"/>
              <w:rPr>
                <w:sz w:val="18"/>
              </w:rPr>
            </w:pPr>
            <w:r>
              <w:rPr>
                <w:spacing w:val="-5"/>
                <w:sz w:val="18"/>
              </w:rPr>
              <w:t>ME</w:t>
            </w:r>
          </w:p>
        </w:tc>
        <w:tc>
          <w:tcPr>
            <w:tcW w:w="440" w:type="dxa"/>
            <w:tcBorders>
              <w:top w:val="nil"/>
              <w:bottom w:val="nil"/>
            </w:tcBorders>
            <w:shd w:val="clear" w:color="auto" w:fill="EFF8FD"/>
          </w:tcPr>
          <w:p>
            <w:pPr>
              <w:pStyle w:val="TableParagraph"/>
              <w:spacing w:before="196"/>
              <w:ind w:left="27" w:right="1"/>
              <w:jc w:val="center"/>
              <w:rPr>
                <w:sz w:val="18"/>
              </w:rPr>
            </w:pPr>
            <w:r>
              <w:rPr>
                <w:spacing w:val="-5"/>
                <w:sz w:val="18"/>
              </w:rPr>
              <w:t>ME</w:t>
            </w:r>
          </w:p>
        </w:tc>
        <w:tc>
          <w:tcPr>
            <w:tcW w:w="442" w:type="dxa"/>
            <w:tcBorders>
              <w:top w:val="nil"/>
              <w:bottom w:val="nil"/>
            </w:tcBorders>
            <w:shd w:val="clear" w:color="auto" w:fill="EFF8FD"/>
          </w:tcPr>
          <w:p>
            <w:pPr>
              <w:pStyle w:val="TableParagraph"/>
              <w:spacing w:before="196"/>
              <w:ind w:left="25" w:right="1"/>
              <w:jc w:val="center"/>
              <w:rPr>
                <w:sz w:val="18"/>
              </w:rPr>
            </w:pPr>
            <w:r>
              <w:rPr>
                <w:spacing w:val="-5"/>
                <w:sz w:val="18"/>
              </w:rPr>
              <w:t>ME</w:t>
            </w:r>
          </w:p>
        </w:tc>
        <w:tc>
          <w:tcPr>
            <w:tcW w:w="437" w:type="dxa"/>
            <w:tcBorders>
              <w:top w:val="nil"/>
              <w:bottom w:val="nil"/>
            </w:tcBorders>
            <w:shd w:val="clear" w:color="auto" w:fill="EFF8FD"/>
          </w:tcPr>
          <w:p>
            <w:pPr>
              <w:pStyle w:val="TableParagraph"/>
              <w:spacing w:before="196"/>
              <w:ind w:left="22" w:right="4"/>
              <w:jc w:val="center"/>
              <w:rPr>
                <w:sz w:val="18"/>
              </w:rPr>
            </w:pPr>
            <w:r>
              <w:rPr>
                <w:spacing w:val="-5"/>
                <w:sz w:val="18"/>
              </w:rPr>
              <w:t>ME</w:t>
            </w:r>
          </w:p>
        </w:tc>
        <w:tc>
          <w:tcPr>
            <w:tcW w:w="439" w:type="dxa"/>
            <w:tcBorders>
              <w:top w:val="nil"/>
              <w:bottom w:val="nil"/>
            </w:tcBorders>
            <w:shd w:val="clear" w:color="auto" w:fill="EFF8FD"/>
          </w:tcPr>
          <w:p>
            <w:pPr>
              <w:pStyle w:val="TableParagraph"/>
              <w:spacing w:before="196"/>
              <w:ind w:left="28" w:right="2"/>
              <w:jc w:val="center"/>
              <w:rPr>
                <w:sz w:val="18"/>
              </w:rPr>
            </w:pPr>
            <w:r>
              <w:rPr>
                <w:spacing w:val="-5"/>
                <w:sz w:val="18"/>
              </w:rPr>
              <w:t>ME</w:t>
            </w:r>
          </w:p>
        </w:tc>
        <w:tc>
          <w:tcPr>
            <w:tcW w:w="441" w:type="dxa"/>
            <w:tcBorders>
              <w:top w:val="nil"/>
              <w:bottom w:val="nil"/>
            </w:tcBorders>
            <w:shd w:val="clear" w:color="auto" w:fill="EFF8FD"/>
          </w:tcPr>
          <w:p>
            <w:pPr>
              <w:pStyle w:val="TableParagraph"/>
              <w:spacing w:before="196"/>
              <w:ind w:left="25" w:right="5"/>
              <w:jc w:val="center"/>
              <w:rPr>
                <w:sz w:val="18"/>
              </w:rPr>
            </w:pPr>
            <w:r>
              <w:rPr>
                <w:spacing w:val="-5"/>
                <w:sz w:val="18"/>
              </w:rPr>
              <w:t>CE</w:t>
            </w:r>
          </w:p>
        </w:tc>
        <w:tc>
          <w:tcPr>
            <w:tcW w:w="437" w:type="dxa"/>
            <w:tcBorders>
              <w:top w:val="nil"/>
              <w:bottom w:val="nil"/>
            </w:tcBorders>
            <w:shd w:val="clear" w:color="auto" w:fill="EFF8FD"/>
          </w:tcPr>
          <w:p>
            <w:pPr>
              <w:pStyle w:val="TableParagraph"/>
              <w:spacing w:before="196"/>
              <w:ind w:left="22" w:right="2"/>
              <w:jc w:val="center"/>
              <w:rPr>
                <w:sz w:val="18"/>
              </w:rPr>
            </w:pPr>
            <w:r>
              <w:rPr>
                <w:spacing w:val="-5"/>
                <w:sz w:val="18"/>
              </w:rPr>
              <w:t>CE</w:t>
            </w:r>
          </w:p>
        </w:tc>
        <w:tc>
          <w:tcPr>
            <w:tcW w:w="439" w:type="dxa"/>
            <w:tcBorders>
              <w:top w:val="nil"/>
              <w:bottom w:val="nil"/>
            </w:tcBorders>
            <w:shd w:val="clear" w:color="auto" w:fill="EFF8FD"/>
          </w:tcPr>
          <w:p>
            <w:pPr>
              <w:pStyle w:val="TableParagraph"/>
              <w:spacing w:before="196"/>
              <w:ind w:left="28" w:right="5"/>
              <w:jc w:val="center"/>
              <w:rPr>
                <w:sz w:val="18"/>
              </w:rPr>
            </w:pPr>
            <w:r>
              <w:rPr>
                <w:spacing w:val="-5"/>
                <w:sz w:val="18"/>
              </w:rPr>
              <w:t>ME</w:t>
            </w:r>
          </w:p>
        </w:tc>
        <w:tc>
          <w:tcPr>
            <w:tcW w:w="398" w:type="dxa"/>
            <w:tcBorders>
              <w:top w:val="nil"/>
              <w:bottom w:val="nil"/>
            </w:tcBorders>
            <w:shd w:val="clear" w:color="auto" w:fill="EFF8FD"/>
          </w:tcPr>
          <w:p>
            <w:pPr>
              <w:pStyle w:val="TableParagraph"/>
              <w:spacing w:before="196"/>
              <w:ind w:left="26"/>
              <w:jc w:val="center"/>
              <w:rPr>
                <w:sz w:val="18"/>
              </w:rPr>
            </w:pPr>
            <w:r>
              <w:rPr>
                <w:spacing w:val="-5"/>
                <w:sz w:val="18"/>
              </w:rPr>
              <w:t>ME</w:t>
            </w:r>
          </w:p>
        </w:tc>
      </w:tr>
      <w:tr>
        <w:trPr>
          <w:trHeight w:val="506" w:hRule="atLeast"/>
        </w:trPr>
        <w:tc>
          <w:tcPr>
            <w:tcW w:w="614" w:type="dxa"/>
            <w:tcBorders>
              <w:top w:val="nil"/>
              <w:bottom w:val="nil"/>
            </w:tcBorders>
          </w:tcPr>
          <w:p>
            <w:pPr>
              <w:pStyle w:val="TableParagraph"/>
              <w:spacing w:before="56"/>
              <w:ind w:left="59"/>
              <w:rPr>
                <w:sz w:val="18"/>
              </w:rPr>
            </w:pPr>
            <w:r>
              <w:rPr>
                <w:spacing w:val="-5"/>
                <w:sz w:val="18"/>
              </w:rPr>
              <w:t>12</w:t>
            </w:r>
          </w:p>
        </w:tc>
        <w:tc>
          <w:tcPr>
            <w:tcW w:w="1147" w:type="dxa"/>
            <w:tcBorders>
              <w:top w:val="nil"/>
              <w:bottom w:val="nil"/>
            </w:tcBorders>
          </w:tcPr>
          <w:p>
            <w:pPr>
              <w:pStyle w:val="TableParagraph"/>
              <w:spacing w:before="56"/>
              <w:ind w:left="60"/>
              <w:rPr>
                <w:sz w:val="18"/>
              </w:rPr>
            </w:pPr>
            <w:r>
              <w:rPr>
                <w:sz w:val="18"/>
              </w:rPr>
              <w:t>Local</w:t>
            </w:r>
            <w:r>
              <w:rPr>
                <w:spacing w:val="-4"/>
                <w:sz w:val="18"/>
              </w:rPr>
              <w:t> Time</w:t>
            </w:r>
          </w:p>
        </w:tc>
        <w:tc>
          <w:tcPr>
            <w:tcW w:w="449" w:type="dxa"/>
            <w:tcBorders>
              <w:top w:val="nil"/>
              <w:bottom w:val="nil"/>
            </w:tcBorders>
          </w:tcPr>
          <w:p>
            <w:pPr>
              <w:pStyle w:val="TableParagraph"/>
              <w:spacing w:before="124"/>
              <w:ind w:left="13"/>
              <w:jc w:val="center"/>
              <w:rPr>
                <w:sz w:val="18"/>
              </w:rPr>
            </w:pPr>
            <w:r>
              <w:rPr>
                <w:spacing w:val="-10"/>
                <w:sz w:val="18"/>
              </w:rPr>
              <w:t>C</w:t>
            </w:r>
          </w:p>
        </w:tc>
        <w:tc>
          <w:tcPr>
            <w:tcW w:w="436" w:type="dxa"/>
            <w:tcBorders>
              <w:top w:val="nil"/>
              <w:bottom w:val="nil"/>
            </w:tcBorders>
          </w:tcPr>
          <w:p>
            <w:pPr>
              <w:pStyle w:val="TableParagraph"/>
              <w:spacing w:before="124"/>
              <w:ind w:left="18" w:right="1"/>
              <w:jc w:val="center"/>
              <w:rPr>
                <w:sz w:val="18"/>
              </w:rPr>
            </w:pPr>
            <w:r>
              <w:rPr>
                <w:spacing w:val="-10"/>
                <w:sz w:val="18"/>
              </w:rPr>
              <w:t>C</w:t>
            </w:r>
          </w:p>
        </w:tc>
        <w:tc>
          <w:tcPr>
            <w:tcW w:w="438" w:type="dxa"/>
            <w:tcBorders>
              <w:top w:val="nil"/>
              <w:bottom w:val="nil"/>
            </w:tcBorders>
          </w:tcPr>
          <w:p>
            <w:pPr>
              <w:pStyle w:val="TableParagraph"/>
              <w:rPr>
                <w:rFonts w:ascii="Times New Roman"/>
                <w:sz w:val="18"/>
              </w:rPr>
            </w:pPr>
          </w:p>
        </w:tc>
        <w:tc>
          <w:tcPr>
            <w:tcW w:w="438" w:type="dxa"/>
            <w:tcBorders>
              <w:top w:val="nil"/>
              <w:bottom w:val="nil"/>
            </w:tcBorders>
          </w:tcPr>
          <w:p>
            <w:pPr>
              <w:pStyle w:val="TableParagraph"/>
              <w:rPr>
                <w:rFonts w:ascii="Times New Roman"/>
                <w:sz w:val="18"/>
              </w:rPr>
            </w:pPr>
          </w:p>
        </w:tc>
        <w:tc>
          <w:tcPr>
            <w:tcW w:w="436" w:type="dxa"/>
            <w:tcBorders>
              <w:top w:val="nil"/>
              <w:bottom w:val="nil"/>
            </w:tcBorders>
          </w:tcPr>
          <w:p>
            <w:pPr>
              <w:pStyle w:val="TableParagraph"/>
              <w:spacing w:before="124"/>
              <w:ind w:left="18" w:right="4"/>
              <w:jc w:val="center"/>
              <w:rPr>
                <w:sz w:val="18"/>
              </w:rPr>
            </w:pPr>
            <w:r>
              <w:rPr>
                <w:spacing w:val="-10"/>
                <w:sz w:val="18"/>
              </w:rPr>
              <w:t>C</w:t>
            </w:r>
          </w:p>
        </w:tc>
        <w:tc>
          <w:tcPr>
            <w:tcW w:w="439" w:type="dxa"/>
            <w:tcBorders>
              <w:top w:val="nil"/>
              <w:bottom w:val="nil"/>
            </w:tcBorders>
          </w:tcPr>
          <w:p>
            <w:pPr>
              <w:pStyle w:val="TableParagraph"/>
              <w:spacing w:before="124"/>
              <w:ind w:left="28" w:right="11"/>
              <w:jc w:val="center"/>
              <w:rPr>
                <w:sz w:val="18"/>
              </w:rPr>
            </w:pPr>
            <w:r>
              <w:rPr>
                <w:spacing w:val="-10"/>
                <w:sz w:val="18"/>
              </w:rPr>
              <w:t>C</w:t>
            </w:r>
          </w:p>
        </w:tc>
        <w:tc>
          <w:tcPr>
            <w:tcW w:w="439" w:type="dxa"/>
            <w:tcBorders>
              <w:top w:val="nil"/>
              <w:bottom w:val="nil"/>
            </w:tcBorders>
          </w:tcPr>
          <w:p>
            <w:pPr>
              <w:pStyle w:val="TableParagraph"/>
              <w:spacing w:before="124"/>
              <w:ind w:left="28" w:right="2"/>
              <w:jc w:val="center"/>
              <w:rPr>
                <w:sz w:val="18"/>
              </w:rPr>
            </w:pPr>
            <w:r>
              <w:rPr>
                <w:spacing w:val="-5"/>
                <w:sz w:val="18"/>
              </w:rPr>
              <w:t>ME</w:t>
            </w:r>
          </w:p>
        </w:tc>
        <w:tc>
          <w:tcPr>
            <w:tcW w:w="439" w:type="dxa"/>
            <w:tcBorders>
              <w:top w:val="nil"/>
              <w:bottom w:val="nil"/>
            </w:tcBorders>
          </w:tcPr>
          <w:p>
            <w:pPr>
              <w:pStyle w:val="TableParagraph"/>
              <w:spacing w:before="124"/>
              <w:ind w:left="28" w:right="4"/>
              <w:jc w:val="center"/>
              <w:rPr>
                <w:sz w:val="18"/>
              </w:rPr>
            </w:pPr>
            <w:r>
              <w:rPr>
                <w:spacing w:val="-10"/>
                <w:sz w:val="18"/>
              </w:rPr>
              <w:t>C</w:t>
            </w:r>
          </w:p>
        </w:tc>
        <w:tc>
          <w:tcPr>
            <w:tcW w:w="439" w:type="dxa"/>
            <w:tcBorders>
              <w:top w:val="nil"/>
              <w:bottom w:val="nil"/>
            </w:tcBorders>
          </w:tcPr>
          <w:p>
            <w:pPr>
              <w:pStyle w:val="TableParagraph"/>
              <w:spacing w:before="124"/>
              <w:ind w:left="28" w:right="9"/>
              <w:jc w:val="center"/>
              <w:rPr>
                <w:sz w:val="18"/>
              </w:rPr>
            </w:pPr>
            <w:r>
              <w:rPr>
                <w:spacing w:val="-10"/>
                <w:sz w:val="18"/>
              </w:rPr>
              <w:t>C</w:t>
            </w:r>
          </w:p>
        </w:tc>
        <w:tc>
          <w:tcPr>
            <w:tcW w:w="437" w:type="dxa"/>
            <w:tcBorders>
              <w:top w:val="nil"/>
              <w:bottom w:val="nil"/>
            </w:tcBorders>
          </w:tcPr>
          <w:p>
            <w:pPr>
              <w:pStyle w:val="TableParagraph"/>
              <w:spacing w:before="124"/>
              <w:ind w:left="22"/>
              <w:jc w:val="center"/>
              <w:rPr>
                <w:sz w:val="18"/>
              </w:rPr>
            </w:pPr>
            <w:r>
              <w:rPr>
                <w:spacing w:val="-10"/>
                <w:sz w:val="18"/>
              </w:rPr>
              <w:t>C</w:t>
            </w:r>
          </w:p>
        </w:tc>
        <w:tc>
          <w:tcPr>
            <w:tcW w:w="440" w:type="dxa"/>
            <w:tcBorders>
              <w:top w:val="nil"/>
              <w:bottom w:val="nil"/>
            </w:tcBorders>
          </w:tcPr>
          <w:p>
            <w:pPr>
              <w:pStyle w:val="TableParagraph"/>
              <w:spacing w:before="124"/>
              <w:ind w:left="27" w:right="4"/>
              <w:jc w:val="center"/>
              <w:rPr>
                <w:sz w:val="18"/>
              </w:rPr>
            </w:pPr>
            <w:r>
              <w:rPr>
                <w:spacing w:val="-10"/>
                <w:sz w:val="18"/>
              </w:rPr>
              <w:t>C</w:t>
            </w:r>
          </w:p>
        </w:tc>
        <w:tc>
          <w:tcPr>
            <w:tcW w:w="442" w:type="dxa"/>
            <w:tcBorders>
              <w:top w:val="nil"/>
              <w:bottom w:val="nil"/>
            </w:tcBorders>
          </w:tcPr>
          <w:p>
            <w:pPr>
              <w:pStyle w:val="TableParagraph"/>
              <w:spacing w:before="124"/>
              <w:ind w:left="25" w:right="4"/>
              <w:jc w:val="center"/>
              <w:rPr>
                <w:sz w:val="18"/>
              </w:rPr>
            </w:pPr>
            <w:r>
              <w:rPr>
                <w:spacing w:val="-10"/>
                <w:sz w:val="18"/>
              </w:rPr>
              <w:t>C</w:t>
            </w:r>
          </w:p>
        </w:tc>
        <w:tc>
          <w:tcPr>
            <w:tcW w:w="437" w:type="dxa"/>
            <w:tcBorders>
              <w:top w:val="nil"/>
              <w:bottom w:val="nil"/>
            </w:tcBorders>
          </w:tcPr>
          <w:p>
            <w:pPr>
              <w:pStyle w:val="TableParagraph"/>
              <w:rPr>
                <w:rFonts w:ascii="Times New Roman"/>
                <w:sz w:val="18"/>
              </w:rPr>
            </w:pPr>
          </w:p>
        </w:tc>
        <w:tc>
          <w:tcPr>
            <w:tcW w:w="439" w:type="dxa"/>
            <w:tcBorders>
              <w:top w:val="nil"/>
              <w:bottom w:val="nil"/>
            </w:tcBorders>
          </w:tcPr>
          <w:p>
            <w:pPr>
              <w:pStyle w:val="TableParagraph"/>
              <w:rPr>
                <w:rFonts w:ascii="Times New Roman"/>
                <w:sz w:val="18"/>
              </w:rPr>
            </w:pPr>
          </w:p>
        </w:tc>
        <w:tc>
          <w:tcPr>
            <w:tcW w:w="441" w:type="dxa"/>
            <w:tcBorders>
              <w:top w:val="nil"/>
              <w:bottom w:val="nil"/>
            </w:tcBorders>
          </w:tcPr>
          <w:p>
            <w:pPr>
              <w:pStyle w:val="TableParagraph"/>
              <w:rPr>
                <w:rFonts w:ascii="Times New Roman"/>
                <w:sz w:val="18"/>
              </w:rPr>
            </w:pPr>
          </w:p>
        </w:tc>
        <w:tc>
          <w:tcPr>
            <w:tcW w:w="437" w:type="dxa"/>
            <w:tcBorders>
              <w:top w:val="nil"/>
              <w:bottom w:val="nil"/>
            </w:tcBorders>
          </w:tcPr>
          <w:p>
            <w:pPr>
              <w:pStyle w:val="TableParagraph"/>
              <w:rPr>
                <w:rFonts w:ascii="Times New Roman"/>
                <w:sz w:val="18"/>
              </w:rPr>
            </w:pPr>
          </w:p>
        </w:tc>
        <w:tc>
          <w:tcPr>
            <w:tcW w:w="439" w:type="dxa"/>
            <w:tcBorders>
              <w:top w:val="nil"/>
              <w:bottom w:val="nil"/>
            </w:tcBorders>
          </w:tcPr>
          <w:p>
            <w:pPr>
              <w:pStyle w:val="TableParagraph"/>
              <w:rPr>
                <w:rFonts w:ascii="Times New Roman"/>
                <w:sz w:val="18"/>
              </w:rPr>
            </w:pPr>
          </w:p>
        </w:tc>
        <w:tc>
          <w:tcPr>
            <w:tcW w:w="398" w:type="dxa"/>
            <w:tcBorders>
              <w:top w:val="nil"/>
              <w:bottom w:val="nil"/>
            </w:tcBorders>
          </w:tcPr>
          <w:p>
            <w:pPr>
              <w:pStyle w:val="TableParagraph"/>
              <w:rPr>
                <w:rFonts w:ascii="Times New Roman"/>
                <w:sz w:val="18"/>
              </w:rPr>
            </w:pPr>
          </w:p>
        </w:tc>
      </w:tr>
      <w:tr>
        <w:trPr>
          <w:trHeight w:val="526" w:hRule="atLeast"/>
        </w:trPr>
        <w:tc>
          <w:tcPr>
            <w:tcW w:w="614" w:type="dxa"/>
            <w:tcBorders>
              <w:top w:val="nil"/>
              <w:bottom w:val="nil"/>
            </w:tcBorders>
            <w:shd w:val="clear" w:color="auto" w:fill="EFF8FD"/>
          </w:tcPr>
          <w:p>
            <w:pPr>
              <w:pStyle w:val="TableParagraph"/>
              <w:spacing w:before="67"/>
              <w:ind w:left="59"/>
              <w:rPr>
                <w:sz w:val="18"/>
              </w:rPr>
            </w:pPr>
            <w:r>
              <w:rPr>
                <w:spacing w:val="-5"/>
                <w:sz w:val="18"/>
              </w:rPr>
              <w:t>13</w:t>
            </w:r>
          </w:p>
        </w:tc>
        <w:tc>
          <w:tcPr>
            <w:tcW w:w="1147" w:type="dxa"/>
            <w:tcBorders>
              <w:top w:val="nil"/>
              <w:bottom w:val="nil"/>
            </w:tcBorders>
            <w:shd w:val="clear" w:color="auto" w:fill="EFF8FD"/>
          </w:tcPr>
          <w:p>
            <w:pPr>
              <w:pStyle w:val="TableParagraph"/>
              <w:spacing w:before="67"/>
              <w:ind w:left="60"/>
              <w:rPr>
                <w:sz w:val="18"/>
              </w:rPr>
            </w:pPr>
            <w:r>
              <w:rPr>
                <w:sz w:val="18"/>
              </w:rPr>
              <w:t>Local</w:t>
            </w:r>
            <w:r>
              <w:rPr>
                <w:spacing w:val="-4"/>
                <w:sz w:val="18"/>
              </w:rPr>
              <w:t> Date</w:t>
            </w:r>
          </w:p>
        </w:tc>
        <w:tc>
          <w:tcPr>
            <w:tcW w:w="449" w:type="dxa"/>
            <w:tcBorders>
              <w:top w:val="nil"/>
              <w:bottom w:val="nil"/>
            </w:tcBorders>
            <w:shd w:val="clear" w:color="auto" w:fill="EFF8FD"/>
          </w:tcPr>
          <w:p>
            <w:pPr>
              <w:pStyle w:val="TableParagraph"/>
              <w:spacing w:before="134"/>
              <w:ind w:left="13"/>
              <w:jc w:val="center"/>
              <w:rPr>
                <w:sz w:val="18"/>
              </w:rPr>
            </w:pPr>
            <w:r>
              <w:rPr>
                <w:spacing w:val="-10"/>
                <w:sz w:val="18"/>
              </w:rPr>
              <w:t>C</w:t>
            </w:r>
          </w:p>
        </w:tc>
        <w:tc>
          <w:tcPr>
            <w:tcW w:w="436" w:type="dxa"/>
            <w:tcBorders>
              <w:top w:val="nil"/>
              <w:bottom w:val="nil"/>
            </w:tcBorders>
            <w:shd w:val="clear" w:color="auto" w:fill="EFF8FD"/>
          </w:tcPr>
          <w:p>
            <w:pPr>
              <w:pStyle w:val="TableParagraph"/>
              <w:spacing w:before="134"/>
              <w:ind w:left="18" w:right="1"/>
              <w:jc w:val="center"/>
              <w:rPr>
                <w:sz w:val="18"/>
              </w:rPr>
            </w:pPr>
            <w:r>
              <w:rPr>
                <w:spacing w:val="-10"/>
                <w:sz w:val="18"/>
              </w:rPr>
              <w:t>C</w:t>
            </w:r>
          </w:p>
        </w:tc>
        <w:tc>
          <w:tcPr>
            <w:tcW w:w="438" w:type="dxa"/>
            <w:tcBorders>
              <w:top w:val="nil"/>
              <w:bottom w:val="nil"/>
            </w:tcBorders>
            <w:shd w:val="clear" w:color="auto" w:fill="EFF8FD"/>
          </w:tcPr>
          <w:p>
            <w:pPr>
              <w:pStyle w:val="TableParagraph"/>
              <w:rPr>
                <w:rFonts w:ascii="Times New Roman"/>
                <w:sz w:val="18"/>
              </w:rPr>
            </w:pPr>
          </w:p>
        </w:tc>
        <w:tc>
          <w:tcPr>
            <w:tcW w:w="438" w:type="dxa"/>
            <w:tcBorders>
              <w:top w:val="nil"/>
              <w:bottom w:val="nil"/>
            </w:tcBorders>
            <w:shd w:val="clear" w:color="auto" w:fill="EFF8FD"/>
          </w:tcPr>
          <w:p>
            <w:pPr>
              <w:pStyle w:val="TableParagraph"/>
              <w:rPr>
                <w:rFonts w:ascii="Times New Roman"/>
                <w:sz w:val="18"/>
              </w:rPr>
            </w:pPr>
          </w:p>
        </w:tc>
        <w:tc>
          <w:tcPr>
            <w:tcW w:w="436" w:type="dxa"/>
            <w:tcBorders>
              <w:top w:val="nil"/>
              <w:bottom w:val="nil"/>
            </w:tcBorders>
            <w:shd w:val="clear" w:color="auto" w:fill="EFF8FD"/>
          </w:tcPr>
          <w:p>
            <w:pPr>
              <w:pStyle w:val="TableParagraph"/>
              <w:spacing w:before="134"/>
              <w:ind w:left="1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34"/>
              <w:ind w:left="28" w:right="11"/>
              <w:jc w:val="center"/>
              <w:rPr>
                <w:sz w:val="18"/>
              </w:rPr>
            </w:pPr>
            <w:r>
              <w:rPr>
                <w:spacing w:val="-10"/>
                <w:sz w:val="18"/>
              </w:rPr>
              <w:t>C</w:t>
            </w:r>
          </w:p>
        </w:tc>
        <w:tc>
          <w:tcPr>
            <w:tcW w:w="439" w:type="dxa"/>
            <w:tcBorders>
              <w:top w:val="nil"/>
              <w:bottom w:val="nil"/>
            </w:tcBorders>
            <w:shd w:val="clear" w:color="auto" w:fill="EFF8FD"/>
          </w:tcPr>
          <w:p>
            <w:pPr>
              <w:pStyle w:val="TableParagraph"/>
              <w:spacing w:before="134"/>
              <w:ind w:left="28" w:right="2"/>
              <w:jc w:val="center"/>
              <w:rPr>
                <w:sz w:val="18"/>
              </w:rPr>
            </w:pPr>
            <w:r>
              <w:rPr>
                <w:spacing w:val="-5"/>
                <w:sz w:val="18"/>
              </w:rPr>
              <w:t>ME</w:t>
            </w:r>
          </w:p>
        </w:tc>
        <w:tc>
          <w:tcPr>
            <w:tcW w:w="439" w:type="dxa"/>
            <w:tcBorders>
              <w:top w:val="nil"/>
              <w:bottom w:val="nil"/>
            </w:tcBorders>
            <w:shd w:val="clear" w:color="auto" w:fill="EFF8FD"/>
          </w:tcPr>
          <w:p>
            <w:pPr>
              <w:pStyle w:val="TableParagraph"/>
              <w:spacing w:before="134"/>
              <w:ind w:left="2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34"/>
              <w:ind w:left="28" w:right="9"/>
              <w:jc w:val="center"/>
              <w:rPr>
                <w:sz w:val="18"/>
              </w:rPr>
            </w:pPr>
            <w:r>
              <w:rPr>
                <w:spacing w:val="-10"/>
                <w:sz w:val="18"/>
              </w:rPr>
              <w:t>C</w:t>
            </w:r>
          </w:p>
        </w:tc>
        <w:tc>
          <w:tcPr>
            <w:tcW w:w="437" w:type="dxa"/>
            <w:tcBorders>
              <w:top w:val="nil"/>
              <w:bottom w:val="nil"/>
            </w:tcBorders>
            <w:shd w:val="clear" w:color="auto" w:fill="EFF8FD"/>
          </w:tcPr>
          <w:p>
            <w:pPr>
              <w:pStyle w:val="TableParagraph"/>
              <w:spacing w:before="134"/>
              <w:ind w:left="22"/>
              <w:jc w:val="center"/>
              <w:rPr>
                <w:sz w:val="18"/>
              </w:rPr>
            </w:pPr>
            <w:r>
              <w:rPr>
                <w:spacing w:val="-10"/>
                <w:sz w:val="18"/>
              </w:rPr>
              <w:t>C</w:t>
            </w:r>
          </w:p>
        </w:tc>
        <w:tc>
          <w:tcPr>
            <w:tcW w:w="440" w:type="dxa"/>
            <w:tcBorders>
              <w:top w:val="nil"/>
              <w:bottom w:val="nil"/>
            </w:tcBorders>
            <w:shd w:val="clear" w:color="auto" w:fill="EFF8FD"/>
          </w:tcPr>
          <w:p>
            <w:pPr>
              <w:pStyle w:val="TableParagraph"/>
              <w:spacing w:before="134"/>
              <w:ind w:left="27" w:right="4"/>
              <w:jc w:val="center"/>
              <w:rPr>
                <w:sz w:val="18"/>
              </w:rPr>
            </w:pPr>
            <w:r>
              <w:rPr>
                <w:spacing w:val="-10"/>
                <w:sz w:val="18"/>
              </w:rPr>
              <w:t>C</w:t>
            </w:r>
          </w:p>
        </w:tc>
        <w:tc>
          <w:tcPr>
            <w:tcW w:w="442" w:type="dxa"/>
            <w:tcBorders>
              <w:top w:val="nil"/>
              <w:bottom w:val="nil"/>
            </w:tcBorders>
            <w:shd w:val="clear" w:color="auto" w:fill="EFF8FD"/>
          </w:tcPr>
          <w:p>
            <w:pPr>
              <w:pStyle w:val="TableParagraph"/>
              <w:spacing w:before="134"/>
              <w:ind w:left="25" w:right="4"/>
              <w:jc w:val="center"/>
              <w:rPr>
                <w:sz w:val="18"/>
              </w:rPr>
            </w:pPr>
            <w:r>
              <w:rPr>
                <w:spacing w:val="-10"/>
                <w:sz w:val="18"/>
              </w:rPr>
              <w:t>C</w:t>
            </w:r>
          </w:p>
        </w:tc>
        <w:tc>
          <w:tcPr>
            <w:tcW w:w="437" w:type="dxa"/>
            <w:tcBorders>
              <w:top w:val="nil"/>
              <w:bottom w:val="nil"/>
            </w:tcBorders>
            <w:shd w:val="clear" w:color="auto" w:fill="EFF8FD"/>
          </w:tcPr>
          <w:p>
            <w:pPr>
              <w:pStyle w:val="TableParagraph"/>
              <w:rPr>
                <w:rFonts w:ascii="Times New Roman"/>
                <w:sz w:val="18"/>
              </w:rPr>
            </w:pPr>
          </w:p>
        </w:tc>
        <w:tc>
          <w:tcPr>
            <w:tcW w:w="439" w:type="dxa"/>
            <w:tcBorders>
              <w:top w:val="nil"/>
              <w:bottom w:val="nil"/>
            </w:tcBorders>
            <w:shd w:val="clear" w:color="auto" w:fill="EFF8FD"/>
          </w:tcPr>
          <w:p>
            <w:pPr>
              <w:pStyle w:val="TableParagraph"/>
              <w:rPr>
                <w:rFonts w:ascii="Times New Roman"/>
                <w:sz w:val="18"/>
              </w:rPr>
            </w:pPr>
          </w:p>
        </w:tc>
        <w:tc>
          <w:tcPr>
            <w:tcW w:w="441" w:type="dxa"/>
            <w:tcBorders>
              <w:top w:val="nil"/>
              <w:bottom w:val="nil"/>
            </w:tcBorders>
            <w:shd w:val="clear" w:color="auto" w:fill="EFF8FD"/>
          </w:tcPr>
          <w:p>
            <w:pPr>
              <w:pStyle w:val="TableParagraph"/>
              <w:rPr>
                <w:rFonts w:ascii="Times New Roman"/>
                <w:sz w:val="18"/>
              </w:rPr>
            </w:pPr>
          </w:p>
        </w:tc>
        <w:tc>
          <w:tcPr>
            <w:tcW w:w="437" w:type="dxa"/>
            <w:tcBorders>
              <w:top w:val="nil"/>
              <w:bottom w:val="nil"/>
            </w:tcBorders>
            <w:shd w:val="clear" w:color="auto" w:fill="EFF8FD"/>
          </w:tcPr>
          <w:p>
            <w:pPr>
              <w:pStyle w:val="TableParagraph"/>
              <w:rPr>
                <w:rFonts w:ascii="Times New Roman"/>
                <w:sz w:val="18"/>
              </w:rPr>
            </w:pPr>
          </w:p>
        </w:tc>
        <w:tc>
          <w:tcPr>
            <w:tcW w:w="439" w:type="dxa"/>
            <w:tcBorders>
              <w:top w:val="nil"/>
              <w:bottom w:val="nil"/>
            </w:tcBorders>
            <w:shd w:val="clear" w:color="auto" w:fill="EFF8FD"/>
          </w:tcPr>
          <w:p>
            <w:pPr>
              <w:pStyle w:val="TableParagraph"/>
              <w:rPr>
                <w:rFonts w:ascii="Times New Roman"/>
                <w:sz w:val="18"/>
              </w:rPr>
            </w:pPr>
          </w:p>
        </w:tc>
        <w:tc>
          <w:tcPr>
            <w:tcW w:w="398" w:type="dxa"/>
            <w:tcBorders>
              <w:top w:val="nil"/>
              <w:bottom w:val="nil"/>
            </w:tcBorders>
            <w:shd w:val="clear" w:color="auto" w:fill="EFF8FD"/>
          </w:tcPr>
          <w:p>
            <w:pPr>
              <w:pStyle w:val="TableParagraph"/>
              <w:rPr>
                <w:rFonts w:ascii="Times New Roman"/>
                <w:sz w:val="18"/>
              </w:rPr>
            </w:pPr>
          </w:p>
        </w:tc>
      </w:tr>
      <w:tr>
        <w:trPr>
          <w:trHeight w:val="633" w:hRule="atLeast"/>
        </w:trPr>
        <w:tc>
          <w:tcPr>
            <w:tcW w:w="614" w:type="dxa"/>
            <w:tcBorders>
              <w:top w:val="nil"/>
              <w:bottom w:val="nil"/>
            </w:tcBorders>
          </w:tcPr>
          <w:p>
            <w:pPr>
              <w:pStyle w:val="TableParagraph"/>
              <w:spacing w:before="56"/>
              <w:ind w:left="59"/>
              <w:rPr>
                <w:sz w:val="18"/>
              </w:rPr>
            </w:pPr>
            <w:r>
              <w:rPr>
                <w:spacing w:val="-5"/>
                <w:sz w:val="18"/>
              </w:rPr>
              <w:t>14</w:t>
            </w:r>
          </w:p>
        </w:tc>
        <w:tc>
          <w:tcPr>
            <w:tcW w:w="1147" w:type="dxa"/>
            <w:tcBorders>
              <w:top w:val="nil"/>
              <w:bottom w:val="nil"/>
            </w:tcBorders>
          </w:tcPr>
          <w:p>
            <w:pPr>
              <w:pStyle w:val="TableParagraph"/>
              <w:spacing w:line="300" w:lineRule="auto" w:before="56"/>
              <w:ind w:left="60"/>
              <w:rPr>
                <w:sz w:val="18"/>
              </w:rPr>
            </w:pPr>
            <w:r>
              <w:rPr>
                <w:spacing w:val="-2"/>
                <w:sz w:val="18"/>
              </w:rPr>
              <w:t>Date, Expiration</w:t>
            </w:r>
          </w:p>
        </w:tc>
        <w:tc>
          <w:tcPr>
            <w:tcW w:w="449" w:type="dxa"/>
            <w:tcBorders>
              <w:top w:val="nil"/>
              <w:bottom w:val="nil"/>
            </w:tcBorders>
          </w:tcPr>
          <w:p>
            <w:pPr>
              <w:pStyle w:val="TableParagraph"/>
              <w:spacing w:before="186"/>
              <w:ind w:left="13" w:right="1"/>
              <w:jc w:val="center"/>
              <w:rPr>
                <w:sz w:val="18"/>
              </w:rPr>
            </w:pPr>
            <w:r>
              <w:rPr>
                <w:spacing w:val="-5"/>
                <w:sz w:val="18"/>
              </w:rPr>
              <w:t>CE</w:t>
            </w:r>
          </w:p>
        </w:tc>
        <w:tc>
          <w:tcPr>
            <w:tcW w:w="436" w:type="dxa"/>
            <w:tcBorders>
              <w:top w:val="nil"/>
              <w:bottom w:val="nil"/>
            </w:tcBorders>
          </w:tcPr>
          <w:p>
            <w:pPr>
              <w:pStyle w:val="TableParagraph"/>
              <w:rPr>
                <w:rFonts w:ascii="Times New Roman"/>
                <w:sz w:val="18"/>
              </w:rPr>
            </w:pPr>
          </w:p>
        </w:tc>
        <w:tc>
          <w:tcPr>
            <w:tcW w:w="438" w:type="dxa"/>
            <w:tcBorders>
              <w:top w:val="nil"/>
              <w:bottom w:val="nil"/>
            </w:tcBorders>
          </w:tcPr>
          <w:p>
            <w:pPr>
              <w:pStyle w:val="TableParagraph"/>
              <w:rPr>
                <w:rFonts w:ascii="Times New Roman"/>
                <w:sz w:val="18"/>
              </w:rPr>
            </w:pPr>
          </w:p>
        </w:tc>
        <w:tc>
          <w:tcPr>
            <w:tcW w:w="438" w:type="dxa"/>
            <w:tcBorders>
              <w:top w:val="nil"/>
              <w:bottom w:val="nil"/>
            </w:tcBorders>
          </w:tcPr>
          <w:p>
            <w:pPr>
              <w:pStyle w:val="TableParagraph"/>
              <w:rPr>
                <w:rFonts w:ascii="Times New Roman"/>
                <w:sz w:val="18"/>
              </w:rPr>
            </w:pPr>
          </w:p>
        </w:tc>
        <w:tc>
          <w:tcPr>
            <w:tcW w:w="436" w:type="dxa"/>
            <w:tcBorders>
              <w:top w:val="nil"/>
              <w:bottom w:val="nil"/>
            </w:tcBorders>
          </w:tcPr>
          <w:p>
            <w:pPr>
              <w:pStyle w:val="TableParagraph"/>
              <w:spacing w:before="186"/>
              <w:ind w:left="18" w:right="5"/>
              <w:jc w:val="center"/>
              <w:rPr>
                <w:sz w:val="18"/>
              </w:rPr>
            </w:pPr>
            <w:r>
              <w:rPr>
                <w:spacing w:val="-5"/>
                <w:sz w:val="18"/>
              </w:rPr>
              <w:t>CE</w:t>
            </w:r>
          </w:p>
        </w:tc>
        <w:tc>
          <w:tcPr>
            <w:tcW w:w="439" w:type="dxa"/>
            <w:tcBorders>
              <w:top w:val="nil"/>
              <w:bottom w:val="nil"/>
            </w:tcBorders>
          </w:tcPr>
          <w:p>
            <w:pPr>
              <w:pStyle w:val="TableParagraph"/>
              <w:rPr>
                <w:rFonts w:ascii="Times New Roman"/>
                <w:sz w:val="18"/>
              </w:rPr>
            </w:pPr>
          </w:p>
        </w:tc>
        <w:tc>
          <w:tcPr>
            <w:tcW w:w="439" w:type="dxa"/>
            <w:tcBorders>
              <w:top w:val="nil"/>
              <w:bottom w:val="nil"/>
            </w:tcBorders>
          </w:tcPr>
          <w:p>
            <w:pPr>
              <w:pStyle w:val="TableParagraph"/>
              <w:spacing w:before="186"/>
              <w:ind w:left="28" w:right="6"/>
              <w:jc w:val="center"/>
              <w:rPr>
                <w:sz w:val="18"/>
              </w:rPr>
            </w:pPr>
            <w:r>
              <w:rPr>
                <w:spacing w:val="-5"/>
                <w:sz w:val="18"/>
              </w:rPr>
              <w:t>CE</w:t>
            </w:r>
          </w:p>
        </w:tc>
        <w:tc>
          <w:tcPr>
            <w:tcW w:w="439" w:type="dxa"/>
            <w:tcBorders>
              <w:top w:val="nil"/>
              <w:bottom w:val="nil"/>
            </w:tcBorders>
          </w:tcPr>
          <w:p>
            <w:pPr>
              <w:pStyle w:val="TableParagraph"/>
              <w:rPr>
                <w:rFonts w:ascii="Times New Roman"/>
                <w:sz w:val="18"/>
              </w:rPr>
            </w:pPr>
          </w:p>
        </w:tc>
        <w:tc>
          <w:tcPr>
            <w:tcW w:w="439" w:type="dxa"/>
            <w:tcBorders>
              <w:top w:val="nil"/>
              <w:bottom w:val="nil"/>
            </w:tcBorders>
          </w:tcPr>
          <w:p>
            <w:pPr>
              <w:pStyle w:val="TableParagraph"/>
              <w:spacing w:before="186"/>
              <w:ind w:left="28" w:right="10"/>
              <w:jc w:val="center"/>
              <w:rPr>
                <w:sz w:val="18"/>
              </w:rPr>
            </w:pPr>
            <w:r>
              <w:rPr>
                <w:spacing w:val="-5"/>
                <w:sz w:val="18"/>
              </w:rPr>
              <w:t>CE</w:t>
            </w:r>
          </w:p>
        </w:tc>
        <w:tc>
          <w:tcPr>
            <w:tcW w:w="437" w:type="dxa"/>
            <w:tcBorders>
              <w:top w:val="nil"/>
              <w:bottom w:val="nil"/>
            </w:tcBorders>
          </w:tcPr>
          <w:p>
            <w:pPr>
              <w:pStyle w:val="TableParagraph"/>
              <w:rPr>
                <w:rFonts w:ascii="Times New Roman"/>
                <w:sz w:val="18"/>
              </w:rPr>
            </w:pPr>
          </w:p>
        </w:tc>
        <w:tc>
          <w:tcPr>
            <w:tcW w:w="440" w:type="dxa"/>
            <w:tcBorders>
              <w:top w:val="nil"/>
              <w:bottom w:val="nil"/>
            </w:tcBorders>
          </w:tcPr>
          <w:p>
            <w:pPr>
              <w:pStyle w:val="TableParagraph"/>
              <w:spacing w:before="186"/>
              <w:ind w:left="27" w:right="5"/>
              <w:jc w:val="center"/>
              <w:rPr>
                <w:sz w:val="18"/>
              </w:rPr>
            </w:pPr>
            <w:r>
              <w:rPr>
                <w:spacing w:val="-5"/>
                <w:sz w:val="18"/>
              </w:rPr>
              <w:t>CE</w:t>
            </w:r>
          </w:p>
        </w:tc>
        <w:tc>
          <w:tcPr>
            <w:tcW w:w="442" w:type="dxa"/>
            <w:tcBorders>
              <w:top w:val="nil"/>
              <w:bottom w:val="nil"/>
            </w:tcBorders>
          </w:tcPr>
          <w:p>
            <w:pPr>
              <w:pStyle w:val="TableParagraph"/>
              <w:rPr>
                <w:rFonts w:ascii="Times New Roman"/>
                <w:sz w:val="18"/>
              </w:rPr>
            </w:pPr>
          </w:p>
        </w:tc>
        <w:tc>
          <w:tcPr>
            <w:tcW w:w="437" w:type="dxa"/>
            <w:tcBorders>
              <w:top w:val="nil"/>
              <w:bottom w:val="nil"/>
            </w:tcBorders>
          </w:tcPr>
          <w:p>
            <w:pPr>
              <w:pStyle w:val="TableParagraph"/>
              <w:rPr>
                <w:rFonts w:ascii="Times New Roman"/>
                <w:sz w:val="18"/>
              </w:rPr>
            </w:pPr>
          </w:p>
        </w:tc>
        <w:tc>
          <w:tcPr>
            <w:tcW w:w="439" w:type="dxa"/>
            <w:tcBorders>
              <w:top w:val="nil"/>
              <w:bottom w:val="nil"/>
            </w:tcBorders>
          </w:tcPr>
          <w:p>
            <w:pPr>
              <w:pStyle w:val="TableParagraph"/>
              <w:rPr>
                <w:rFonts w:ascii="Times New Roman"/>
                <w:sz w:val="18"/>
              </w:rPr>
            </w:pPr>
          </w:p>
        </w:tc>
        <w:tc>
          <w:tcPr>
            <w:tcW w:w="441" w:type="dxa"/>
            <w:tcBorders>
              <w:top w:val="nil"/>
              <w:bottom w:val="nil"/>
            </w:tcBorders>
          </w:tcPr>
          <w:p>
            <w:pPr>
              <w:pStyle w:val="TableParagraph"/>
              <w:rPr>
                <w:rFonts w:ascii="Times New Roman"/>
                <w:sz w:val="18"/>
              </w:rPr>
            </w:pPr>
          </w:p>
        </w:tc>
        <w:tc>
          <w:tcPr>
            <w:tcW w:w="437" w:type="dxa"/>
            <w:tcBorders>
              <w:top w:val="nil"/>
              <w:bottom w:val="nil"/>
            </w:tcBorders>
          </w:tcPr>
          <w:p>
            <w:pPr>
              <w:pStyle w:val="TableParagraph"/>
              <w:spacing w:before="186"/>
              <w:ind w:left="22" w:right="2"/>
              <w:jc w:val="center"/>
              <w:rPr>
                <w:sz w:val="18"/>
              </w:rPr>
            </w:pPr>
            <w:r>
              <w:rPr>
                <w:spacing w:val="-5"/>
                <w:sz w:val="18"/>
              </w:rPr>
              <w:t>CE</w:t>
            </w:r>
          </w:p>
        </w:tc>
        <w:tc>
          <w:tcPr>
            <w:tcW w:w="439" w:type="dxa"/>
            <w:tcBorders>
              <w:top w:val="nil"/>
              <w:bottom w:val="nil"/>
            </w:tcBorders>
          </w:tcPr>
          <w:p>
            <w:pPr>
              <w:pStyle w:val="TableParagraph"/>
              <w:spacing w:before="186"/>
              <w:ind w:left="28" w:right="9"/>
              <w:jc w:val="center"/>
              <w:rPr>
                <w:sz w:val="18"/>
              </w:rPr>
            </w:pPr>
            <w:r>
              <w:rPr>
                <w:spacing w:val="-5"/>
                <w:sz w:val="18"/>
              </w:rPr>
              <w:t>CE</w:t>
            </w:r>
          </w:p>
        </w:tc>
        <w:tc>
          <w:tcPr>
            <w:tcW w:w="398" w:type="dxa"/>
            <w:tcBorders>
              <w:top w:val="nil"/>
              <w:bottom w:val="nil"/>
            </w:tcBorders>
          </w:tcPr>
          <w:p>
            <w:pPr>
              <w:pStyle w:val="TableParagraph"/>
              <w:rPr>
                <w:rFonts w:ascii="Times New Roman"/>
                <w:sz w:val="18"/>
              </w:rPr>
            </w:pPr>
          </w:p>
        </w:tc>
      </w:tr>
      <w:tr>
        <w:trPr>
          <w:trHeight w:val="652" w:hRule="atLeast"/>
        </w:trPr>
        <w:tc>
          <w:tcPr>
            <w:tcW w:w="614" w:type="dxa"/>
            <w:tcBorders>
              <w:top w:val="nil"/>
              <w:bottom w:val="nil"/>
            </w:tcBorders>
            <w:shd w:val="clear" w:color="auto" w:fill="EFF8FD"/>
          </w:tcPr>
          <w:p>
            <w:pPr>
              <w:pStyle w:val="TableParagraph"/>
              <w:spacing w:before="66"/>
              <w:ind w:left="59"/>
              <w:rPr>
                <w:sz w:val="18"/>
              </w:rPr>
            </w:pPr>
            <w:r>
              <w:rPr>
                <w:spacing w:val="-5"/>
                <w:sz w:val="18"/>
              </w:rPr>
              <w:t>15</w:t>
            </w:r>
          </w:p>
        </w:tc>
        <w:tc>
          <w:tcPr>
            <w:tcW w:w="1147" w:type="dxa"/>
            <w:tcBorders>
              <w:top w:val="nil"/>
              <w:bottom w:val="nil"/>
            </w:tcBorders>
            <w:shd w:val="clear" w:color="auto" w:fill="EFF8FD"/>
          </w:tcPr>
          <w:p>
            <w:pPr>
              <w:pStyle w:val="TableParagraph"/>
              <w:spacing w:line="300" w:lineRule="auto" w:before="66"/>
              <w:ind w:left="60"/>
              <w:rPr>
                <w:sz w:val="18"/>
              </w:rPr>
            </w:pPr>
            <w:r>
              <w:rPr>
                <w:spacing w:val="-2"/>
                <w:sz w:val="18"/>
              </w:rPr>
              <w:t>Date, Settlement</w:t>
            </w:r>
          </w:p>
        </w:tc>
        <w:tc>
          <w:tcPr>
            <w:tcW w:w="449" w:type="dxa"/>
            <w:tcBorders>
              <w:top w:val="nil"/>
              <w:bottom w:val="nil"/>
            </w:tcBorders>
            <w:shd w:val="clear" w:color="auto" w:fill="EFF8FD"/>
          </w:tcPr>
          <w:p>
            <w:pPr>
              <w:pStyle w:val="TableParagraph"/>
              <w:spacing w:before="196"/>
              <w:ind w:left="13"/>
              <w:jc w:val="center"/>
              <w:rPr>
                <w:sz w:val="18"/>
              </w:rPr>
            </w:pPr>
            <w:r>
              <w:rPr>
                <w:spacing w:val="-10"/>
                <w:sz w:val="18"/>
              </w:rPr>
              <w:t>C</w:t>
            </w:r>
          </w:p>
        </w:tc>
        <w:tc>
          <w:tcPr>
            <w:tcW w:w="436" w:type="dxa"/>
            <w:tcBorders>
              <w:top w:val="nil"/>
              <w:bottom w:val="nil"/>
            </w:tcBorders>
            <w:shd w:val="clear" w:color="auto" w:fill="EFF8FD"/>
          </w:tcPr>
          <w:p>
            <w:pPr>
              <w:pStyle w:val="TableParagraph"/>
              <w:spacing w:before="196"/>
              <w:ind w:left="18" w:right="1"/>
              <w:jc w:val="center"/>
              <w:rPr>
                <w:sz w:val="18"/>
              </w:rPr>
            </w:pPr>
            <w:r>
              <w:rPr>
                <w:spacing w:val="-10"/>
                <w:sz w:val="18"/>
              </w:rPr>
              <w:t>C</w:t>
            </w:r>
          </w:p>
        </w:tc>
        <w:tc>
          <w:tcPr>
            <w:tcW w:w="438" w:type="dxa"/>
            <w:tcBorders>
              <w:top w:val="nil"/>
              <w:bottom w:val="nil"/>
            </w:tcBorders>
            <w:shd w:val="clear" w:color="auto" w:fill="EFF8FD"/>
          </w:tcPr>
          <w:p>
            <w:pPr>
              <w:pStyle w:val="TableParagraph"/>
              <w:rPr>
                <w:rFonts w:ascii="Times New Roman"/>
                <w:sz w:val="18"/>
              </w:rPr>
            </w:pPr>
          </w:p>
        </w:tc>
        <w:tc>
          <w:tcPr>
            <w:tcW w:w="438" w:type="dxa"/>
            <w:tcBorders>
              <w:top w:val="nil"/>
              <w:bottom w:val="nil"/>
            </w:tcBorders>
            <w:shd w:val="clear" w:color="auto" w:fill="EFF8FD"/>
          </w:tcPr>
          <w:p>
            <w:pPr>
              <w:pStyle w:val="TableParagraph"/>
              <w:rPr>
                <w:rFonts w:ascii="Times New Roman"/>
                <w:sz w:val="18"/>
              </w:rPr>
            </w:pPr>
          </w:p>
        </w:tc>
        <w:tc>
          <w:tcPr>
            <w:tcW w:w="436" w:type="dxa"/>
            <w:tcBorders>
              <w:top w:val="nil"/>
              <w:bottom w:val="nil"/>
            </w:tcBorders>
            <w:shd w:val="clear" w:color="auto" w:fill="EFF8FD"/>
          </w:tcPr>
          <w:p>
            <w:pPr>
              <w:pStyle w:val="TableParagraph"/>
              <w:spacing w:before="196"/>
              <w:ind w:left="1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96"/>
              <w:ind w:left="28" w:right="11"/>
              <w:jc w:val="center"/>
              <w:rPr>
                <w:sz w:val="18"/>
              </w:rPr>
            </w:pPr>
            <w:r>
              <w:rPr>
                <w:spacing w:val="-10"/>
                <w:sz w:val="18"/>
              </w:rPr>
              <w:t>C</w:t>
            </w:r>
          </w:p>
        </w:tc>
        <w:tc>
          <w:tcPr>
            <w:tcW w:w="439" w:type="dxa"/>
            <w:tcBorders>
              <w:top w:val="nil"/>
              <w:bottom w:val="nil"/>
            </w:tcBorders>
            <w:shd w:val="clear" w:color="auto" w:fill="EFF8FD"/>
          </w:tcPr>
          <w:p>
            <w:pPr>
              <w:pStyle w:val="TableParagraph"/>
              <w:spacing w:before="196"/>
              <w:ind w:left="28" w:right="2"/>
              <w:jc w:val="center"/>
              <w:rPr>
                <w:sz w:val="18"/>
              </w:rPr>
            </w:pPr>
            <w:r>
              <w:rPr>
                <w:spacing w:val="-5"/>
                <w:sz w:val="18"/>
              </w:rPr>
              <w:t>ME</w:t>
            </w:r>
          </w:p>
        </w:tc>
        <w:tc>
          <w:tcPr>
            <w:tcW w:w="439" w:type="dxa"/>
            <w:tcBorders>
              <w:top w:val="nil"/>
              <w:bottom w:val="nil"/>
            </w:tcBorders>
            <w:shd w:val="clear" w:color="auto" w:fill="EFF8FD"/>
          </w:tcPr>
          <w:p>
            <w:pPr>
              <w:pStyle w:val="TableParagraph"/>
              <w:spacing w:before="196"/>
              <w:ind w:left="28" w:right="6"/>
              <w:jc w:val="center"/>
              <w:rPr>
                <w:sz w:val="18"/>
              </w:rPr>
            </w:pPr>
            <w:r>
              <w:rPr>
                <w:spacing w:val="-5"/>
                <w:sz w:val="18"/>
              </w:rPr>
              <w:t>ME</w:t>
            </w:r>
          </w:p>
        </w:tc>
        <w:tc>
          <w:tcPr>
            <w:tcW w:w="439" w:type="dxa"/>
            <w:tcBorders>
              <w:top w:val="nil"/>
              <w:bottom w:val="nil"/>
            </w:tcBorders>
            <w:shd w:val="clear" w:color="auto" w:fill="EFF8FD"/>
          </w:tcPr>
          <w:p>
            <w:pPr>
              <w:pStyle w:val="TableParagraph"/>
              <w:spacing w:before="196"/>
              <w:ind w:left="28" w:right="6"/>
              <w:jc w:val="center"/>
              <w:rPr>
                <w:sz w:val="18"/>
              </w:rPr>
            </w:pPr>
            <w:r>
              <w:rPr>
                <w:spacing w:val="-5"/>
                <w:sz w:val="18"/>
              </w:rPr>
              <w:t>ME</w:t>
            </w:r>
          </w:p>
        </w:tc>
        <w:tc>
          <w:tcPr>
            <w:tcW w:w="437" w:type="dxa"/>
            <w:tcBorders>
              <w:top w:val="nil"/>
              <w:bottom w:val="nil"/>
            </w:tcBorders>
            <w:shd w:val="clear" w:color="auto" w:fill="EFF8FD"/>
          </w:tcPr>
          <w:p>
            <w:pPr>
              <w:pStyle w:val="TableParagraph"/>
              <w:spacing w:before="196"/>
              <w:ind w:left="22" w:right="2"/>
              <w:jc w:val="center"/>
              <w:rPr>
                <w:sz w:val="18"/>
              </w:rPr>
            </w:pPr>
            <w:r>
              <w:rPr>
                <w:spacing w:val="-5"/>
                <w:sz w:val="18"/>
              </w:rPr>
              <w:t>ME</w:t>
            </w:r>
          </w:p>
        </w:tc>
        <w:tc>
          <w:tcPr>
            <w:tcW w:w="440" w:type="dxa"/>
            <w:tcBorders>
              <w:top w:val="nil"/>
              <w:bottom w:val="nil"/>
            </w:tcBorders>
            <w:shd w:val="clear" w:color="auto" w:fill="EFF8FD"/>
          </w:tcPr>
          <w:p>
            <w:pPr>
              <w:pStyle w:val="TableParagraph"/>
              <w:spacing w:before="196"/>
              <w:ind w:left="27" w:right="4"/>
              <w:jc w:val="center"/>
              <w:rPr>
                <w:sz w:val="18"/>
              </w:rPr>
            </w:pPr>
            <w:r>
              <w:rPr>
                <w:spacing w:val="-10"/>
                <w:sz w:val="18"/>
              </w:rPr>
              <w:t>C</w:t>
            </w:r>
          </w:p>
        </w:tc>
        <w:tc>
          <w:tcPr>
            <w:tcW w:w="442" w:type="dxa"/>
            <w:tcBorders>
              <w:top w:val="nil"/>
              <w:bottom w:val="nil"/>
            </w:tcBorders>
            <w:shd w:val="clear" w:color="auto" w:fill="EFF8FD"/>
          </w:tcPr>
          <w:p>
            <w:pPr>
              <w:pStyle w:val="TableParagraph"/>
              <w:spacing w:before="196"/>
              <w:ind w:left="25" w:right="4"/>
              <w:jc w:val="center"/>
              <w:rPr>
                <w:sz w:val="18"/>
              </w:rPr>
            </w:pPr>
            <w:r>
              <w:rPr>
                <w:spacing w:val="-10"/>
                <w:sz w:val="18"/>
              </w:rPr>
              <w:t>C</w:t>
            </w:r>
          </w:p>
        </w:tc>
        <w:tc>
          <w:tcPr>
            <w:tcW w:w="437" w:type="dxa"/>
            <w:tcBorders>
              <w:top w:val="nil"/>
              <w:bottom w:val="nil"/>
            </w:tcBorders>
            <w:shd w:val="clear" w:color="auto" w:fill="EFF8FD"/>
          </w:tcPr>
          <w:p>
            <w:pPr>
              <w:pStyle w:val="TableParagraph"/>
              <w:rPr>
                <w:rFonts w:ascii="Times New Roman"/>
                <w:sz w:val="18"/>
              </w:rPr>
            </w:pPr>
          </w:p>
        </w:tc>
        <w:tc>
          <w:tcPr>
            <w:tcW w:w="439" w:type="dxa"/>
            <w:tcBorders>
              <w:top w:val="nil"/>
              <w:bottom w:val="nil"/>
            </w:tcBorders>
            <w:shd w:val="clear" w:color="auto" w:fill="EFF8FD"/>
          </w:tcPr>
          <w:p>
            <w:pPr>
              <w:pStyle w:val="TableParagraph"/>
              <w:rPr>
                <w:rFonts w:ascii="Times New Roman"/>
                <w:sz w:val="18"/>
              </w:rPr>
            </w:pPr>
          </w:p>
        </w:tc>
        <w:tc>
          <w:tcPr>
            <w:tcW w:w="441" w:type="dxa"/>
            <w:tcBorders>
              <w:top w:val="nil"/>
              <w:bottom w:val="nil"/>
            </w:tcBorders>
            <w:shd w:val="clear" w:color="auto" w:fill="EFF8FD"/>
          </w:tcPr>
          <w:p>
            <w:pPr>
              <w:pStyle w:val="TableParagraph"/>
              <w:rPr>
                <w:rFonts w:ascii="Times New Roman"/>
                <w:sz w:val="18"/>
              </w:rPr>
            </w:pPr>
          </w:p>
        </w:tc>
        <w:tc>
          <w:tcPr>
            <w:tcW w:w="437" w:type="dxa"/>
            <w:tcBorders>
              <w:top w:val="nil"/>
              <w:bottom w:val="nil"/>
            </w:tcBorders>
            <w:shd w:val="clear" w:color="auto" w:fill="EFF8FD"/>
          </w:tcPr>
          <w:p>
            <w:pPr>
              <w:pStyle w:val="TableParagraph"/>
              <w:spacing w:before="196"/>
              <w:ind w:left="22"/>
              <w:jc w:val="center"/>
              <w:rPr>
                <w:sz w:val="18"/>
              </w:rPr>
            </w:pPr>
            <w:r>
              <w:rPr>
                <w:spacing w:val="-10"/>
                <w:sz w:val="18"/>
              </w:rPr>
              <w:t>C</w:t>
            </w:r>
          </w:p>
        </w:tc>
        <w:tc>
          <w:tcPr>
            <w:tcW w:w="439" w:type="dxa"/>
            <w:tcBorders>
              <w:top w:val="nil"/>
              <w:bottom w:val="nil"/>
            </w:tcBorders>
            <w:shd w:val="clear" w:color="auto" w:fill="EFF8FD"/>
          </w:tcPr>
          <w:p>
            <w:pPr>
              <w:pStyle w:val="TableParagraph"/>
              <w:spacing w:before="196"/>
              <w:ind w:left="28" w:right="8"/>
              <w:jc w:val="center"/>
              <w:rPr>
                <w:sz w:val="18"/>
              </w:rPr>
            </w:pPr>
            <w:r>
              <w:rPr>
                <w:spacing w:val="-10"/>
                <w:sz w:val="18"/>
              </w:rPr>
              <w:t>C</w:t>
            </w:r>
          </w:p>
        </w:tc>
        <w:tc>
          <w:tcPr>
            <w:tcW w:w="398" w:type="dxa"/>
            <w:tcBorders>
              <w:top w:val="nil"/>
              <w:bottom w:val="nil"/>
            </w:tcBorders>
            <w:shd w:val="clear" w:color="auto" w:fill="EFF8FD"/>
          </w:tcPr>
          <w:p>
            <w:pPr>
              <w:pStyle w:val="TableParagraph"/>
              <w:spacing w:before="196"/>
              <w:ind w:left="26" w:right="3"/>
              <w:jc w:val="center"/>
              <w:rPr>
                <w:sz w:val="18"/>
              </w:rPr>
            </w:pPr>
            <w:r>
              <w:rPr>
                <w:spacing w:val="-10"/>
                <w:sz w:val="18"/>
              </w:rPr>
              <w:t>C</w:t>
            </w:r>
          </w:p>
        </w:tc>
      </w:tr>
      <w:tr>
        <w:trPr>
          <w:trHeight w:val="892" w:hRule="atLeast"/>
        </w:trPr>
        <w:tc>
          <w:tcPr>
            <w:tcW w:w="614" w:type="dxa"/>
            <w:tcBorders>
              <w:top w:val="nil"/>
            </w:tcBorders>
          </w:tcPr>
          <w:p>
            <w:pPr>
              <w:pStyle w:val="TableParagraph"/>
              <w:spacing w:before="59"/>
              <w:ind w:left="59"/>
              <w:rPr>
                <w:sz w:val="18"/>
              </w:rPr>
            </w:pPr>
            <w:r>
              <w:rPr>
                <w:spacing w:val="-5"/>
                <w:sz w:val="18"/>
              </w:rPr>
              <w:t>18</w:t>
            </w:r>
          </w:p>
        </w:tc>
        <w:tc>
          <w:tcPr>
            <w:tcW w:w="1147" w:type="dxa"/>
            <w:tcBorders>
              <w:top w:val="nil"/>
            </w:tcBorders>
          </w:tcPr>
          <w:p>
            <w:pPr>
              <w:pStyle w:val="TableParagraph"/>
              <w:spacing w:line="300" w:lineRule="auto" w:before="59"/>
              <w:ind w:left="60" w:right="59"/>
              <w:rPr>
                <w:sz w:val="18"/>
              </w:rPr>
            </w:pPr>
            <w:r>
              <w:rPr>
                <w:spacing w:val="-2"/>
                <w:sz w:val="18"/>
              </w:rPr>
              <w:t>Merchant Category </w:t>
            </w:r>
            <w:r>
              <w:rPr>
                <w:sz w:val="18"/>
              </w:rPr>
              <w:t>Code</w:t>
            </w:r>
            <w:r>
              <w:rPr>
                <w:spacing w:val="-13"/>
                <w:sz w:val="18"/>
              </w:rPr>
              <w:t> </w:t>
            </w:r>
            <w:r>
              <w:rPr>
                <w:sz w:val="18"/>
              </w:rPr>
              <w:t>(MCC)</w:t>
            </w:r>
          </w:p>
        </w:tc>
        <w:tc>
          <w:tcPr>
            <w:tcW w:w="449" w:type="dxa"/>
            <w:tcBorders>
              <w:top w:val="nil"/>
            </w:tcBorders>
          </w:tcPr>
          <w:p>
            <w:pPr>
              <w:pStyle w:val="TableParagraph"/>
              <w:spacing w:before="108"/>
              <w:rPr>
                <w:sz w:val="18"/>
              </w:rPr>
            </w:pPr>
          </w:p>
          <w:p>
            <w:pPr>
              <w:pStyle w:val="TableParagraph"/>
              <w:spacing w:before="1"/>
              <w:ind w:left="13"/>
              <w:jc w:val="center"/>
              <w:rPr>
                <w:sz w:val="18"/>
              </w:rPr>
            </w:pPr>
            <w:r>
              <w:rPr>
                <w:spacing w:val="-10"/>
                <w:sz w:val="18"/>
              </w:rPr>
              <w:t>C</w:t>
            </w:r>
          </w:p>
        </w:tc>
        <w:tc>
          <w:tcPr>
            <w:tcW w:w="436" w:type="dxa"/>
            <w:tcBorders>
              <w:top w:val="nil"/>
            </w:tcBorders>
          </w:tcPr>
          <w:p>
            <w:pPr>
              <w:pStyle w:val="TableParagraph"/>
              <w:rPr>
                <w:rFonts w:ascii="Times New Roman"/>
                <w:sz w:val="18"/>
              </w:rPr>
            </w:pPr>
          </w:p>
        </w:tc>
        <w:tc>
          <w:tcPr>
            <w:tcW w:w="438" w:type="dxa"/>
            <w:tcBorders>
              <w:top w:val="nil"/>
            </w:tcBorders>
          </w:tcPr>
          <w:p>
            <w:pPr>
              <w:pStyle w:val="TableParagraph"/>
              <w:spacing w:before="108"/>
              <w:rPr>
                <w:sz w:val="18"/>
              </w:rPr>
            </w:pPr>
          </w:p>
          <w:p>
            <w:pPr>
              <w:pStyle w:val="TableParagraph"/>
              <w:spacing w:before="1"/>
              <w:ind w:left="17"/>
              <w:jc w:val="center"/>
              <w:rPr>
                <w:sz w:val="18"/>
              </w:rPr>
            </w:pPr>
            <w:r>
              <w:rPr>
                <w:spacing w:val="-10"/>
                <w:sz w:val="18"/>
              </w:rPr>
              <w:t>M</w:t>
            </w:r>
          </w:p>
        </w:tc>
        <w:tc>
          <w:tcPr>
            <w:tcW w:w="438" w:type="dxa"/>
            <w:tcBorders>
              <w:top w:val="nil"/>
            </w:tcBorders>
          </w:tcPr>
          <w:p>
            <w:pPr>
              <w:pStyle w:val="TableParagraph"/>
              <w:spacing w:before="108"/>
              <w:rPr>
                <w:sz w:val="18"/>
              </w:rPr>
            </w:pPr>
          </w:p>
          <w:p>
            <w:pPr>
              <w:pStyle w:val="TableParagraph"/>
              <w:spacing w:before="1"/>
              <w:ind w:left="17"/>
              <w:jc w:val="center"/>
              <w:rPr>
                <w:sz w:val="18"/>
              </w:rPr>
            </w:pPr>
            <w:r>
              <w:rPr>
                <w:spacing w:val="-5"/>
                <w:sz w:val="18"/>
              </w:rPr>
              <w:t>ME</w:t>
            </w:r>
          </w:p>
        </w:tc>
        <w:tc>
          <w:tcPr>
            <w:tcW w:w="436" w:type="dxa"/>
            <w:tcBorders>
              <w:top w:val="nil"/>
            </w:tcBorders>
          </w:tcPr>
          <w:p>
            <w:pPr>
              <w:pStyle w:val="TableParagraph"/>
              <w:spacing w:before="108"/>
              <w:rPr>
                <w:sz w:val="18"/>
              </w:rPr>
            </w:pPr>
          </w:p>
          <w:p>
            <w:pPr>
              <w:pStyle w:val="TableParagraph"/>
              <w:spacing w:before="1"/>
              <w:ind w:left="18" w:right="4"/>
              <w:jc w:val="center"/>
              <w:rPr>
                <w:sz w:val="18"/>
              </w:rPr>
            </w:pPr>
            <w:r>
              <w:rPr>
                <w:spacing w:val="-10"/>
                <w:sz w:val="18"/>
              </w:rPr>
              <w:t>C</w:t>
            </w:r>
          </w:p>
        </w:tc>
        <w:tc>
          <w:tcPr>
            <w:tcW w:w="439" w:type="dxa"/>
            <w:tcBorders>
              <w:top w:val="nil"/>
            </w:tcBorders>
          </w:tcPr>
          <w:p>
            <w:pPr>
              <w:pStyle w:val="TableParagraph"/>
              <w:rPr>
                <w:rFonts w:ascii="Times New Roman"/>
                <w:sz w:val="18"/>
              </w:rPr>
            </w:pPr>
          </w:p>
        </w:tc>
        <w:tc>
          <w:tcPr>
            <w:tcW w:w="439" w:type="dxa"/>
            <w:tcBorders>
              <w:top w:val="nil"/>
            </w:tcBorders>
          </w:tcPr>
          <w:p>
            <w:pPr>
              <w:pStyle w:val="TableParagraph"/>
              <w:spacing w:before="108"/>
              <w:rPr>
                <w:sz w:val="18"/>
              </w:rPr>
            </w:pPr>
          </w:p>
          <w:p>
            <w:pPr>
              <w:pStyle w:val="TableParagraph"/>
              <w:spacing w:before="1"/>
              <w:ind w:left="28" w:right="5"/>
              <w:jc w:val="center"/>
              <w:rPr>
                <w:sz w:val="18"/>
              </w:rPr>
            </w:pPr>
            <w:r>
              <w:rPr>
                <w:spacing w:val="-10"/>
                <w:sz w:val="18"/>
              </w:rPr>
              <w:t>C</w:t>
            </w:r>
          </w:p>
        </w:tc>
        <w:tc>
          <w:tcPr>
            <w:tcW w:w="439" w:type="dxa"/>
            <w:tcBorders>
              <w:top w:val="nil"/>
            </w:tcBorders>
          </w:tcPr>
          <w:p>
            <w:pPr>
              <w:pStyle w:val="TableParagraph"/>
              <w:rPr>
                <w:rFonts w:ascii="Times New Roman"/>
                <w:sz w:val="18"/>
              </w:rPr>
            </w:pPr>
          </w:p>
        </w:tc>
        <w:tc>
          <w:tcPr>
            <w:tcW w:w="439" w:type="dxa"/>
            <w:tcBorders>
              <w:top w:val="nil"/>
            </w:tcBorders>
          </w:tcPr>
          <w:p>
            <w:pPr>
              <w:pStyle w:val="TableParagraph"/>
              <w:spacing w:before="108"/>
              <w:rPr>
                <w:sz w:val="18"/>
              </w:rPr>
            </w:pPr>
          </w:p>
          <w:p>
            <w:pPr>
              <w:pStyle w:val="TableParagraph"/>
              <w:spacing w:before="1"/>
              <w:ind w:left="28" w:right="9"/>
              <w:jc w:val="center"/>
              <w:rPr>
                <w:sz w:val="18"/>
              </w:rPr>
            </w:pPr>
            <w:r>
              <w:rPr>
                <w:spacing w:val="-10"/>
                <w:sz w:val="18"/>
              </w:rPr>
              <w:t>C</w:t>
            </w:r>
          </w:p>
        </w:tc>
        <w:tc>
          <w:tcPr>
            <w:tcW w:w="437" w:type="dxa"/>
            <w:tcBorders>
              <w:top w:val="nil"/>
            </w:tcBorders>
          </w:tcPr>
          <w:p>
            <w:pPr>
              <w:pStyle w:val="TableParagraph"/>
              <w:rPr>
                <w:rFonts w:ascii="Times New Roman"/>
                <w:sz w:val="18"/>
              </w:rPr>
            </w:pPr>
          </w:p>
        </w:tc>
        <w:tc>
          <w:tcPr>
            <w:tcW w:w="440" w:type="dxa"/>
            <w:tcBorders>
              <w:top w:val="nil"/>
            </w:tcBorders>
          </w:tcPr>
          <w:p>
            <w:pPr>
              <w:pStyle w:val="TableParagraph"/>
              <w:spacing w:before="108"/>
              <w:rPr>
                <w:sz w:val="18"/>
              </w:rPr>
            </w:pPr>
          </w:p>
          <w:p>
            <w:pPr>
              <w:pStyle w:val="TableParagraph"/>
              <w:spacing w:before="1"/>
              <w:ind w:left="27" w:right="4"/>
              <w:jc w:val="center"/>
              <w:rPr>
                <w:sz w:val="18"/>
              </w:rPr>
            </w:pPr>
            <w:r>
              <w:rPr>
                <w:spacing w:val="-10"/>
                <w:sz w:val="18"/>
              </w:rPr>
              <w:t>C</w:t>
            </w:r>
          </w:p>
        </w:tc>
        <w:tc>
          <w:tcPr>
            <w:tcW w:w="442" w:type="dxa"/>
            <w:tcBorders>
              <w:top w:val="nil"/>
            </w:tcBorders>
          </w:tcPr>
          <w:p>
            <w:pPr>
              <w:pStyle w:val="TableParagraph"/>
              <w:rPr>
                <w:rFonts w:ascii="Times New Roman"/>
                <w:sz w:val="18"/>
              </w:rPr>
            </w:pPr>
          </w:p>
        </w:tc>
        <w:tc>
          <w:tcPr>
            <w:tcW w:w="437" w:type="dxa"/>
            <w:tcBorders>
              <w:top w:val="nil"/>
            </w:tcBorders>
          </w:tcPr>
          <w:p>
            <w:pPr>
              <w:pStyle w:val="TableParagraph"/>
              <w:rPr>
                <w:rFonts w:ascii="Times New Roman"/>
                <w:sz w:val="18"/>
              </w:rPr>
            </w:pPr>
          </w:p>
        </w:tc>
        <w:tc>
          <w:tcPr>
            <w:tcW w:w="439" w:type="dxa"/>
            <w:tcBorders>
              <w:top w:val="nil"/>
            </w:tcBorders>
          </w:tcPr>
          <w:p>
            <w:pPr>
              <w:pStyle w:val="TableParagraph"/>
              <w:rPr>
                <w:rFonts w:ascii="Times New Roman"/>
                <w:sz w:val="18"/>
              </w:rPr>
            </w:pPr>
          </w:p>
        </w:tc>
        <w:tc>
          <w:tcPr>
            <w:tcW w:w="441" w:type="dxa"/>
            <w:tcBorders>
              <w:top w:val="nil"/>
            </w:tcBorders>
          </w:tcPr>
          <w:p>
            <w:pPr>
              <w:pStyle w:val="TableParagraph"/>
              <w:rPr>
                <w:rFonts w:ascii="Times New Roman"/>
                <w:sz w:val="18"/>
              </w:rPr>
            </w:pPr>
          </w:p>
        </w:tc>
        <w:tc>
          <w:tcPr>
            <w:tcW w:w="437" w:type="dxa"/>
            <w:tcBorders>
              <w:top w:val="nil"/>
            </w:tcBorders>
          </w:tcPr>
          <w:p>
            <w:pPr>
              <w:pStyle w:val="TableParagraph"/>
              <w:rPr>
                <w:rFonts w:ascii="Times New Roman"/>
                <w:sz w:val="18"/>
              </w:rPr>
            </w:pPr>
          </w:p>
        </w:tc>
        <w:tc>
          <w:tcPr>
            <w:tcW w:w="439" w:type="dxa"/>
            <w:tcBorders>
              <w:top w:val="nil"/>
            </w:tcBorders>
          </w:tcPr>
          <w:p>
            <w:pPr>
              <w:pStyle w:val="TableParagraph"/>
              <w:rPr>
                <w:rFonts w:ascii="Times New Roman"/>
                <w:sz w:val="18"/>
              </w:rPr>
            </w:pPr>
          </w:p>
        </w:tc>
        <w:tc>
          <w:tcPr>
            <w:tcW w:w="398" w:type="dxa"/>
            <w:tcBorders>
              <w:top w:val="nil"/>
            </w:tcBorders>
          </w:tcPr>
          <w:p>
            <w:pPr>
              <w:pStyle w:val="TableParagraph"/>
              <w:rPr>
                <w:rFonts w:ascii="Times New Roman"/>
                <w:sz w:val="18"/>
              </w:rPr>
            </w:pPr>
          </w:p>
        </w:tc>
      </w:tr>
    </w:tbl>
    <w:p>
      <w:pPr>
        <w:spacing w:after="0"/>
        <w:rPr>
          <w:rFonts w:ascii="Times New Roman"/>
          <w:sz w:val="18"/>
        </w:rPr>
        <w:sectPr>
          <w:pgSz w:w="11910" w:h="16840"/>
          <w:pgMar w:header="942" w:footer="1095" w:top="1680" w:bottom="1561"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614"/>
        <w:gridCol w:w="1147"/>
        <w:gridCol w:w="449"/>
        <w:gridCol w:w="436"/>
        <w:gridCol w:w="438"/>
        <w:gridCol w:w="438"/>
        <w:gridCol w:w="436"/>
        <w:gridCol w:w="439"/>
        <w:gridCol w:w="439"/>
        <w:gridCol w:w="439"/>
        <w:gridCol w:w="439"/>
        <w:gridCol w:w="437"/>
        <w:gridCol w:w="440"/>
        <w:gridCol w:w="442"/>
        <w:gridCol w:w="437"/>
        <w:gridCol w:w="439"/>
        <w:gridCol w:w="441"/>
        <w:gridCol w:w="437"/>
        <w:gridCol w:w="439"/>
        <w:gridCol w:w="398"/>
      </w:tblGrid>
      <w:tr>
        <w:trPr>
          <w:trHeight w:val="633" w:hRule="atLeast"/>
        </w:trPr>
        <w:tc>
          <w:tcPr>
            <w:tcW w:w="614" w:type="dxa"/>
            <w:tcBorders>
              <w:bottom w:val="nil"/>
            </w:tcBorders>
          </w:tcPr>
          <w:p>
            <w:pPr>
              <w:pStyle w:val="TableParagraph"/>
              <w:spacing w:before="186"/>
              <w:ind w:left="98"/>
              <w:rPr>
                <w:b/>
                <w:sz w:val="18"/>
              </w:rPr>
            </w:pPr>
            <w:r>
              <w:rPr>
                <w:b/>
                <w:spacing w:val="-2"/>
                <w:sz w:val="18"/>
              </w:rPr>
              <w:t>Field</w:t>
            </w:r>
          </w:p>
        </w:tc>
        <w:tc>
          <w:tcPr>
            <w:tcW w:w="1147" w:type="dxa"/>
            <w:tcBorders>
              <w:bottom w:val="nil"/>
            </w:tcBorders>
          </w:tcPr>
          <w:p>
            <w:pPr>
              <w:pStyle w:val="TableParagraph"/>
              <w:spacing w:before="186"/>
              <w:ind w:left="79"/>
              <w:rPr>
                <w:b/>
                <w:sz w:val="18"/>
              </w:rPr>
            </w:pPr>
            <w:r>
              <w:rPr>
                <w:b/>
                <w:spacing w:val="-2"/>
                <w:sz w:val="18"/>
              </w:rPr>
              <w:t>Description</w:t>
            </w:r>
          </w:p>
        </w:tc>
        <w:tc>
          <w:tcPr>
            <w:tcW w:w="449" w:type="dxa"/>
            <w:tcBorders>
              <w:bottom w:val="nil"/>
            </w:tcBorders>
          </w:tcPr>
          <w:p>
            <w:pPr>
              <w:pStyle w:val="TableParagraph"/>
              <w:spacing w:before="57"/>
              <w:ind w:left="13" w:right="1"/>
              <w:jc w:val="center"/>
              <w:rPr>
                <w:b/>
                <w:sz w:val="18"/>
              </w:rPr>
            </w:pPr>
            <w:r>
              <w:rPr>
                <w:b/>
                <w:spacing w:val="-5"/>
                <w:sz w:val="18"/>
              </w:rPr>
              <w:t>010</w:t>
            </w:r>
          </w:p>
          <w:p>
            <w:pPr>
              <w:pStyle w:val="TableParagraph"/>
              <w:spacing w:before="52"/>
              <w:ind w:left="13" w:right="1"/>
              <w:jc w:val="center"/>
              <w:rPr>
                <w:b/>
                <w:sz w:val="18"/>
              </w:rPr>
            </w:pPr>
            <w:r>
              <w:rPr>
                <w:b/>
                <w:spacing w:val="-10"/>
                <w:sz w:val="18"/>
              </w:rPr>
              <w:t>0</w:t>
            </w:r>
          </w:p>
        </w:tc>
        <w:tc>
          <w:tcPr>
            <w:tcW w:w="436" w:type="dxa"/>
            <w:tcBorders>
              <w:bottom w:val="nil"/>
            </w:tcBorders>
          </w:tcPr>
          <w:p>
            <w:pPr>
              <w:pStyle w:val="TableParagraph"/>
              <w:spacing w:before="57"/>
              <w:ind w:left="18" w:right="1"/>
              <w:jc w:val="center"/>
              <w:rPr>
                <w:b/>
                <w:sz w:val="18"/>
              </w:rPr>
            </w:pPr>
            <w:r>
              <w:rPr>
                <w:b/>
                <w:spacing w:val="-5"/>
                <w:sz w:val="18"/>
              </w:rPr>
              <w:t>011</w:t>
            </w:r>
          </w:p>
          <w:p>
            <w:pPr>
              <w:pStyle w:val="TableParagraph"/>
              <w:spacing w:before="52"/>
              <w:ind w:left="18" w:right="2"/>
              <w:jc w:val="center"/>
              <w:rPr>
                <w:b/>
                <w:sz w:val="18"/>
              </w:rPr>
            </w:pPr>
            <w:r>
              <w:rPr>
                <w:b/>
                <w:spacing w:val="-10"/>
                <w:sz w:val="18"/>
              </w:rPr>
              <w:t>0</w:t>
            </w:r>
          </w:p>
        </w:tc>
        <w:tc>
          <w:tcPr>
            <w:tcW w:w="438" w:type="dxa"/>
            <w:tcBorders>
              <w:bottom w:val="nil"/>
            </w:tcBorders>
          </w:tcPr>
          <w:p>
            <w:pPr>
              <w:pStyle w:val="TableParagraph"/>
              <w:spacing w:before="57"/>
              <w:ind w:left="71"/>
              <w:rPr>
                <w:b/>
                <w:sz w:val="18"/>
              </w:rPr>
            </w:pPr>
            <w:r>
              <w:rPr>
                <w:b/>
                <w:spacing w:val="-5"/>
                <w:sz w:val="18"/>
              </w:rPr>
              <w:t>011</w:t>
            </w:r>
          </w:p>
          <w:p>
            <w:pPr>
              <w:pStyle w:val="TableParagraph"/>
              <w:spacing w:before="52"/>
              <w:ind w:left="135"/>
              <w:rPr>
                <w:b/>
                <w:sz w:val="18"/>
              </w:rPr>
            </w:pPr>
            <w:r>
              <w:rPr>
                <w:b/>
                <w:spacing w:val="-5"/>
                <w:sz w:val="18"/>
              </w:rPr>
              <w:t>0*</w:t>
            </w:r>
          </w:p>
        </w:tc>
        <w:tc>
          <w:tcPr>
            <w:tcW w:w="438" w:type="dxa"/>
            <w:tcBorders>
              <w:bottom w:val="nil"/>
            </w:tcBorders>
          </w:tcPr>
          <w:p>
            <w:pPr>
              <w:pStyle w:val="TableParagraph"/>
              <w:spacing w:before="57"/>
              <w:ind w:left="72"/>
              <w:rPr>
                <w:b/>
                <w:sz w:val="18"/>
              </w:rPr>
            </w:pPr>
            <w:r>
              <w:rPr>
                <w:b/>
                <w:spacing w:val="-5"/>
                <w:sz w:val="18"/>
              </w:rPr>
              <w:t>011</w:t>
            </w:r>
          </w:p>
          <w:p>
            <w:pPr>
              <w:pStyle w:val="TableParagraph"/>
              <w:spacing w:before="52"/>
              <w:ind w:left="137"/>
              <w:rPr>
                <w:b/>
                <w:sz w:val="18"/>
              </w:rPr>
            </w:pPr>
            <w:r>
              <w:rPr>
                <w:b/>
                <w:spacing w:val="-5"/>
                <w:sz w:val="18"/>
              </w:rPr>
              <w:t>0*</w:t>
            </w:r>
          </w:p>
        </w:tc>
        <w:tc>
          <w:tcPr>
            <w:tcW w:w="436" w:type="dxa"/>
            <w:tcBorders>
              <w:bottom w:val="nil"/>
            </w:tcBorders>
          </w:tcPr>
          <w:p>
            <w:pPr>
              <w:pStyle w:val="TableParagraph"/>
              <w:spacing w:before="57"/>
              <w:ind w:left="18"/>
              <w:jc w:val="center"/>
              <w:rPr>
                <w:b/>
                <w:sz w:val="18"/>
              </w:rPr>
            </w:pPr>
            <w:r>
              <w:rPr>
                <w:b/>
                <w:spacing w:val="-5"/>
                <w:sz w:val="18"/>
              </w:rPr>
              <w:t>012</w:t>
            </w:r>
          </w:p>
          <w:p>
            <w:pPr>
              <w:pStyle w:val="TableParagraph"/>
              <w:spacing w:before="52"/>
              <w:ind w:left="18" w:right="5"/>
              <w:jc w:val="center"/>
              <w:rPr>
                <w:b/>
                <w:sz w:val="18"/>
              </w:rPr>
            </w:pPr>
            <w:r>
              <w:rPr>
                <w:b/>
                <w:spacing w:val="-10"/>
                <w:sz w:val="18"/>
              </w:rPr>
              <w:t>0</w:t>
            </w:r>
          </w:p>
        </w:tc>
        <w:tc>
          <w:tcPr>
            <w:tcW w:w="439" w:type="dxa"/>
            <w:tcBorders>
              <w:bottom w:val="nil"/>
            </w:tcBorders>
          </w:tcPr>
          <w:p>
            <w:pPr>
              <w:pStyle w:val="TableParagraph"/>
              <w:spacing w:before="57"/>
              <w:ind w:left="28" w:right="6"/>
              <w:jc w:val="center"/>
              <w:rPr>
                <w:b/>
                <w:sz w:val="18"/>
              </w:rPr>
            </w:pPr>
            <w:r>
              <w:rPr>
                <w:b/>
                <w:spacing w:val="-5"/>
                <w:sz w:val="18"/>
              </w:rPr>
              <w:t>013</w:t>
            </w:r>
          </w:p>
          <w:p>
            <w:pPr>
              <w:pStyle w:val="TableParagraph"/>
              <w:spacing w:before="52"/>
              <w:ind w:left="28" w:right="12"/>
              <w:jc w:val="center"/>
              <w:rPr>
                <w:b/>
                <w:sz w:val="18"/>
              </w:rPr>
            </w:pPr>
            <w:r>
              <w:rPr>
                <w:b/>
                <w:spacing w:val="-10"/>
                <w:sz w:val="18"/>
              </w:rPr>
              <w:t>0</w:t>
            </w:r>
          </w:p>
        </w:tc>
        <w:tc>
          <w:tcPr>
            <w:tcW w:w="439" w:type="dxa"/>
            <w:tcBorders>
              <w:bottom w:val="nil"/>
            </w:tcBorders>
          </w:tcPr>
          <w:p>
            <w:pPr>
              <w:pStyle w:val="TableParagraph"/>
              <w:spacing w:before="57"/>
              <w:ind w:left="28"/>
              <w:jc w:val="center"/>
              <w:rPr>
                <w:b/>
                <w:sz w:val="18"/>
              </w:rPr>
            </w:pPr>
            <w:r>
              <w:rPr>
                <w:b/>
                <w:spacing w:val="-5"/>
                <w:sz w:val="18"/>
              </w:rPr>
              <w:t>020</w:t>
            </w:r>
          </w:p>
          <w:p>
            <w:pPr>
              <w:pStyle w:val="TableParagraph"/>
              <w:spacing w:before="52"/>
              <w:ind w:left="28" w:right="6"/>
              <w:jc w:val="center"/>
              <w:rPr>
                <w:b/>
                <w:sz w:val="18"/>
              </w:rPr>
            </w:pPr>
            <w:r>
              <w:rPr>
                <w:b/>
                <w:spacing w:val="-10"/>
                <w:sz w:val="18"/>
              </w:rPr>
              <w:t>0</w:t>
            </w:r>
          </w:p>
        </w:tc>
        <w:tc>
          <w:tcPr>
            <w:tcW w:w="439" w:type="dxa"/>
            <w:tcBorders>
              <w:bottom w:val="nil"/>
            </w:tcBorders>
          </w:tcPr>
          <w:p>
            <w:pPr>
              <w:pStyle w:val="TableParagraph"/>
              <w:spacing w:before="57"/>
              <w:ind w:left="28" w:right="5"/>
              <w:jc w:val="center"/>
              <w:rPr>
                <w:b/>
                <w:sz w:val="18"/>
              </w:rPr>
            </w:pPr>
            <w:r>
              <w:rPr>
                <w:b/>
                <w:spacing w:val="-5"/>
                <w:sz w:val="18"/>
              </w:rPr>
              <w:t>021</w:t>
            </w:r>
          </w:p>
          <w:p>
            <w:pPr>
              <w:pStyle w:val="TableParagraph"/>
              <w:spacing w:before="52"/>
              <w:ind w:left="28" w:right="6"/>
              <w:jc w:val="center"/>
              <w:rPr>
                <w:b/>
                <w:sz w:val="18"/>
              </w:rPr>
            </w:pPr>
            <w:r>
              <w:rPr>
                <w:b/>
                <w:spacing w:val="-10"/>
                <w:sz w:val="18"/>
              </w:rPr>
              <w:t>0</w:t>
            </w:r>
          </w:p>
        </w:tc>
        <w:tc>
          <w:tcPr>
            <w:tcW w:w="439" w:type="dxa"/>
            <w:tcBorders>
              <w:bottom w:val="nil"/>
            </w:tcBorders>
          </w:tcPr>
          <w:p>
            <w:pPr>
              <w:pStyle w:val="TableParagraph"/>
              <w:spacing w:before="57"/>
              <w:ind w:left="28" w:right="4"/>
              <w:jc w:val="center"/>
              <w:rPr>
                <w:b/>
                <w:sz w:val="18"/>
              </w:rPr>
            </w:pPr>
            <w:r>
              <w:rPr>
                <w:b/>
                <w:spacing w:val="-5"/>
                <w:sz w:val="18"/>
              </w:rPr>
              <w:t>022</w:t>
            </w:r>
          </w:p>
          <w:p>
            <w:pPr>
              <w:pStyle w:val="TableParagraph"/>
              <w:spacing w:before="52"/>
              <w:ind w:left="28" w:right="10"/>
              <w:jc w:val="center"/>
              <w:rPr>
                <w:b/>
                <w:sz w:val="18"/>
              </w:rPr>
            </w:pPr>
            <w:r>
              <w:rPr>
                <w:b/>
                <w:spacing w:val="-10"/>
                <w:sz w:val="18"/>
              </w:rPr>
              <w:t>0</w:t>
            </w:r>
          </w:p>
        </w:tc>
        <w:tc>
          <w:tcPr>
            <w:tcW w:w="437" w:type="dxa"/>
            <w:tcBorders>
              <w:bottom w:val="nil"/>
            </w:tcBorders>
          </w:tcPr>
          <w:p>
            <w:pPr>
              <w:pStyle w:val="TableParagraph"/>
              <w:spacing w:before="57"/>
              <w:ind w:left="22" w:right="1"/>
              <w:jc w:val="center"/>
              <w:rPr>
                <w:b/>
                <w:sz w:val="18"/>
              </w:rPr>
            </w:pPr>
            <w:r>
              <w:rPr>
                <w:b/>
                <w:spacing w:val="-5"/>
                <w:sz w:val="18"/>
              </w:rPr>
              <w:t>023</w:t>
            </w:r>
          </w:p>
          <w:p>
            <w:pPr>
              <w:pStyle w:val="TableParagraph"/>
              <w:spacing w:before="52"/>
              <w:ind w:left="22" w:right="2"/>
              <w:jc w:val="center"/>
              <w:rPr>
                <w:b/>
                <w:sz w:val="18"/>
              </w:rPr>
            </w:pPr>
            <w:r>
              <w:rPr>
                <w:b/>
                <w:spacing w:val="-10"/>
                <w:sz w:val="18"/>
              </w:rPr>
              <w:t>0</w:t>
            </w:r>
          </w:p>
        </w:tc>
        <w:tc>
          <w:tcPr>
            <w:tcW w:w="440" w:type="dxa"/>
            <w:tcBorders>
              <w:bottom w:val="nil"/>
            </w:tcBorders>
          </w:tcPr>
          <w:p>
            <w:pPr>
              <w:pStyle w:val="TableParagraph"/>
              <w:spacing w:before="57"/>
              <w:ind w:left="27"/>
              <w:jc w:val="center"/>
              <w:rPr>
                <w:b/>
                <w:sz w:val="18"/>
              </w:rPr>
            </w:pPr>
            <w:r>
              <w:rPr>
                <w:b/>
                <w:spacing w:val="-5"/>
                <w:sz w:val="18"/>
              </w:rPr>
              <w:t>042</w:t>
            </w:r>
          </w:p>
          <w:p>
            <w:pPr>
              <w:pStyle w:val="TableParagraph"/>
              <w:spacing w:before="52"/>
              <w:ind w:left="27" w:right="5"/>
              <w:jc w:val="center"/>
              <w:rPr>
                <w:b/>
                <w:sz w:val="18"/>
              </w:rPr>
            </w:pPr>
            <w:r>
              <w:rPr>
                <w:b/>
                <w:spacing w:val="-10"/>
                <w:sz w:val="18"/>
              </w:rPr>
              <w:t>0</w:t>
            </w:r>
          </w:p>
        </w:tc>
        <w:tc>
          <w:tcPr>
            <w:tcW w:w="442" w:type="dxa"/>
            <w:tcBorders>
              <w:bottom w:val="nil"/>
            </w:tcBorders>
          </w:tcPr>
          <w:p>
            <w:pPr>
              <w:pStyle w:val="TableParagraph"/>
              <w:spacing w:before="57"/>
              <w:ind w:left="25"/>
              <w:jc w:val="center"/>
              <w:rPr>
                <w:b/>
                <w:sz w:val="18"/>
              </w:rPr>
            </w:pPr>
            <w:r>
              <w:rPr>
                <w:b/>
                <w:spacing w:val="-5"/>
                <w:sz w:val="18"/>
              </w:rPr>
              <w:t>043</w:t>
            </w:r>
          </w:p>
          <w:p>
            <w:pPr>
              <w:pStyle w:val="TableParagraph"/>
              <w:spacing w:before="52"/>
              <w:ind w:left="25" w:right="6"/>
              <w:jc w:val="center"/>
              <w:rPr>
                <w:b/>
                <w:sz w:val="18"/>
              </w:rPr>
            </w:pPr>
            <w:r>
              <w:rPr>
                <w:b/>
                <w:spacing w:val="-10"/>
                <w:sz w:val="18"/>
              </w:rPr>
              <w:t>0</w:t>
            </w:r>
          </w:p>
        </w:tc>
        <w:tc>
          <w:tcPr>
            <w:tcW w:w="437" w:type="dxa"/>
            <w:tcBorders>
              <w:bottom w:val="nil"/>
            </w:tcBorders>
          </w:tcPr>
          <w:p>
            <w:pPr>
              <w:pStyle w:val="TableParagraph"/>
              <w:spacing w:before="57"/>
              <w:ind w:left="22" w:right="2"/>
              <w:jc w:val="center"/>
              <w:rPr>
                <w:b/>
                <w:sz w:val="18"/>
              </w:rPr>
            </w:pPr>
            <w:r>
              <w:rPr>
                <w:b/>
                <w:spacing w:val="-5"/>
                <w:sz w:val="18"/>
              </w:rPr>
              <w:t>080</w:t>
            </w:r>
          </w:p>
          <w:p>
            <w:pPr>
              <w:pStyle w:val="TableParagraph"/>
              <w:spacing w:before="52"/>
              <w:ind w:left="22" w:right="3"/>
              <w:jc w:val="center"/>
              <w:rPr>
                <w:b/>
                <w:sz w:val="18"/>
              </w:rPr>
            </w:pPr>
            <w:r>
              <w:rPr>
                <w:b/>
                <w:spacing w:val="-10"/>
                <w:sz w:val="18"/>
              </w:rPr>
              <w:t>0</w:t>
            </w:r>
          </w:p>
        </w:tc>
        <w:tc>
          <w:tcPr>
            <w:tcW w:w="439" w:type="dxa"/>
            <w:tcBorders>
              <w:bottom w:val="nil"/>
            </w:tcBorders>
          </w:tcPr>
          <w:p>
            <w:pPr>
              <w:pStyle w:val="TableParagraph"/>
              <w:spacing w:before="57"/>
              <w:ind w:left="28" w:right="1"/>
              <w:jc w:val="center"/>
              <w:rPr>
                <w:b/>
                <w:sz w:val="18"/>
              </w:rPr>
            </w:pPr>
            <w:r>
              <w:rPr>
                <w:b/>
                <w:spacing w:val="-5"/>
                <w:sz w:val="18"/>
              </w:rPr>
              <w:t>081</w:t>
            </w:r>
          </w:p>
          <w:p>
            <w:pPr>
              <w:pStyle w:val="TableParagraph"/>
              <w:spacing w:before="52"/>
              <w:ind w:left="28" w:right="7"/>
              <w:jc w:val="center"/>
              <w:rPr>
                <w:b/>
                <w:sz w:val="18"/>
              </w:rPr>
            </w:pPr>
            <w:r>
              <w:rPr>
                <w:b/>
                <w:spacing w:val="-10"/>
                <w:sz w:val="18"/>
              </w:rPr>
              <w:t>0</w:t>
            </w:r>
          </w:p>
        </w:tc>
        <w:tc>
          <w:tcPr>
            <w:tcW w:w="441" w:type="dxa"/>
            <w:tcBorders>
              <w:bottom w:val="nil"/>
            </w:tcBorders>
          </w:tcPr>
          <w:p>
            <w:pPr>
              <w:pStyle w:val="TableParagraph"/>
              <w:spacing w:before="57"/>
              <w:ind w:left="25"/>
              <w:jc w:val="center"/>
              <w:rPr>
                <w:b/>
                <w:sz w:val="18"/>
              </w:rPr>
            </w:pPr>
            <w:r>
              <w:rPr>
                <w:b/>
                <w:spacing w:val="-5"/>
                <w:sz w:val="18"/>
              </w:rPr>
              <w:t>030</w:t>
            </w:r>
          </w:p>
          <w:p>
            <w:pPr>
              <w:pStyle w:val="TableParagraph"/>
              <w:spacing w:before="52"/>
              <w:ind w:left="25" w:right="5"/>
              <w:jc w:val="center"/>
              <w:rPr>
                <w:b/>
                <w:sz w:val="18"/>
              </w:rPr>
            </w:pPr>
            <w:r>
              <w:rPr>
                <w:b/>
                <w:spacing w:val="-10"/>
                <w:sz w:val="18"/>
              </w:rPr>
              <w:t>2</w:t>
            </w:r>
          </w:p>
        </w:tc>
        <w:tc>
          <w:tcPr>
            <w:tcW w:w="437" w:type="dxa"/>
            <w:tcBorders>
              <w:bottom w:val="nil"/>
            </w:tcBorders>
          </w:tcPr>
          <w:p>
            <w:pPr>
              <w:pStyle w:val="TableParagraph"/>
              <w:spacing w:before="57"/>
              <w:ind w:left="22" w:right="1"/>
              <w:jc w:val="center"/>
              <w:rPr>
                <w:b/>
                <w:sz w:val="18"/>
              </w:rPr>
            </w:pPr>
            <w:r>
              <w:rPr>
                <w:b/>
                <w:spacing w:val="-5"/>
                <w:sz w:val="18"/>
              </w:rPr>
              <w:t>031</w:t>
            </w:r>
          </w:p>
          <w:p>
            <w:pPr>
              <w:pStyle w:val="TableParagraph"/>
              <w:spacing w:before="52"/>
              <w:ind w:left="22" w:right="1"/>
              <w:jc w:val="center"/>
              <w:rPr>
                <w:b/>
                <w:sz w:val="18"/>
              </w:rPr>
            </w:pPr>
            <w:r>
              <w:rPr>
                <w:b/>
                <w:spacing w:val="-10"/>
                <w:sz w:val="18"/>
              </w:rPr>
              <w:t>2</w:t>
            </w:r>
          </w:p>
        </w:tc>
        <w:tc>
          <w:tcPr>
            <w:tcW w:w="439" w:type="dxa"/>
            <w:tcBorders>
              <w:bottom w:val="nil"/>
            </w:tcBorders>
          </w:tcPr>
          <w:p>
            <w:pPr>
              <w:pStyle w:val="TableParagraph"/>
              <w:spacing w:before="57"/>
              <w:ind w:left="28" w:right="4"/>
              <w:jc w:val="center"/>
              <w:rPr>
                <w:b/>
                <w:sz w:val="18"/>
              </w:rPr>
            </w:pPr>
            <w:r>
              <w:rPr>
                <w:b/>
                <w:spacing w:val="-5"/>
                <w:sz w:val="18"/>
              </w:rPr>
              <w:t>062</w:t>
            </w:r>
          </w:p>
          <w:p>
            <w:pPr>
              <w:pStyle w:val="TableParagraph"/>
              <w:spacing w:before="52"/>
              <w:ind w:left="28" w:right="10"/>
              <w:jc w:val="center"/>
              <w:rPr>
                <w:b/>
                <w:sz w:val="18"/>
              </w:rPr>
            </w:pPr>
            <w:r>
              <w:rPr>
                <w:b/>
                <w:spacing w:val="-10"/>
                <w:sz w:val="18"/>
              </w:rPr>
              <w:t>0</w:t>
            </w:r>
          </w:p>
        </w:tc>
        <w:tc>
          <w:tcPr>
            <w:tcW w:w="398" w:type="dxa"/>
            <w:tcBorders>
              <w:bottom w:val="nil"/>
            </w:tcBorders>
          </w:tcPr>
          <w:p>
            <w:pPr>
              <w:pStyle w:val="TableParagraph"/>
              <w:spacing w:before="57"/>
              <w:ind w:left="106"/>
              <w:rPr>
                <w:b/>
                <w:sz w:val="18"/>
              </w:rPr>
            </w:pPr>
            <w:r>
              <w:rPr>
                <w:b/>
                <w:spacing w:val="-5"/>
                <w:sz w:val="18"/>
              </w:rPr>
              <w:t>06</w:t>
            </w:r>
          </w:p>
          <w:p>
            <w:pPr>
              <w:pStyle w:val="TableParagraph"/>
              <w:spacing w:before="52"/>
              <w:ind w:left="106"/>
              <w:rPr>
                <w:b/>
                <w:sz w:val="18"/>
              </w:rPr>
            </w:pPr>
            <w:r>
              <w:rPr>
                <w:b/>
                <w:spacing w:val="-5"/>
                <w:sz w:val="18"/>
              </w:rPr>
              <w:t>30</w:t>
            </w:r>
          </w:p>
        </w:tc>
      </w:tr>
      <w:tr>
        <w:trPr>
          <w:trHeight w:val="1171" w:hRule="atLeast"/>
        </w:trPr>
        <w:tc>
          <w:tcPr>
            <w:tcW w:w="614" w:type="dxa"/>
            <w:tcBorders>
              <w:top w:val="nil"/>
              <w:bottom w:val="nil"/>
            </w:tcBorders>
            <w:shd w:val="clear" w:color="auto" w:fill="EFF8FD"/>
          </w:tcPr>
          <w:p>
            <w:pPr>
              <w:pStyle w:val="TableParagraph"/>
              <w:spacing w:before="66"/>
              <w:ind w:left="59"/>
              <w:rPr>
                <w:sz w:val="18"/>
              </w:rPr>
            </w:pPr>
            <w:r>
              <w:rPr>
                <w:spacing w:val="-5"/>
                <w:sz w:val="18"/>
              </w:rPr>
              <w:t>22</w:t>
            </w:r>
          </w:p>
        </w:tc>
        <w:tc>
          <w:tcPr>
            <w:tcW w:w="1147" w:type="dxa"/>
            <w:tcBorders>
              <w:top w:val="nil"/>
              <w:bottom w:val="nil"/>
            </w:tcBorders>
            <w:shd w:val="clear" w:color="auto" w:fill="EFF8FD"/>
          </w:tcPr>
          <w:p>
            <w:pPr>
              <w:pStyle w:val="TableParagraph"/>
              <w:spacing w:line="300" w:lineRule="auto" w:before="66"/>
              <w:ind w:left="60" w:right="149"/>
              <w:rPr>
                <w:sz w:val="18"/>
              </w:rPr>
            </w:pPr>
            <w:r>
              <w:rPr>
                <w:sz w:val="18"/>
              </w:rPr>
              <w:t>Point of </w:t>
            </w:r>
            <w:r>
              <w:rPr>
                <w:spacing w:val="-2"/>
                <w:sz w:val="18"/>
              </w:rPr>
              <w:t>Service </w:t>
            </w:r>
            <w:r>
              <w:rPr>
                <w:sz w:val="18"/>
              </w:rPr>
              <w:t>Entry</w:t>
            </w:r>
            <w:r>
              <w:rPr>
                <w:spacing w:val="-13"/>
                <w:sz w:val="18"/>
              </w:rPr>
              <w:t> </w:t>
            </w:r>
            <w:r>
              <w:rPr>
                <w:sz w:val="18"/>
              </w:rPr>
              <w:t>Mode </w:t>
            </w:r>
            <w:r>
              <w:rPr>
                <w:spacing w:val="-4"/>
                <w:sz w:val="18"/>
              </w:rPr>
              <w:t>Code</w:t>
            </w:r>
          </w:p>
        </w:tc>
        <w:tc>
          <w:tcPr>
            <w:tcW w:w="449" w:type="dxa"/>
            <w:tcBorders>
              <w:top w:val="nil"/>
              <w:bottom w:val="nil"/>
            </w:tcBorders>
            <w:shd w:val="clear" w:color="auto" w:fill="EFF8FD"/>
          </w:tcPr>
          <w:p>
            <w:pPr>
              <w:pStyle w:val="TableParagraph"/>
              <w:rPr>
                <w:sz w:val="18"/>
              </w:rPr>
            </w:pPr>
          </w:p>
          <w:p>
            <w:pPr>
              <w:pStyle w:val="TableParagraph"/>
              <w:spacing w:before="41"/>
              <w:rPr>
                <w:sz w:val="18"/>
              </w:rPr>
            </w:pPr>
          </w:p>
          <w:p>
            <w:pPr>
              <w:pStyle w:val="TableParagraph"/>
              <w:ind w:left="13"/>
              <w:jc w:val="center"/>
              <w:rPr>
                <w:sz w:val="18"/>
              </w:rPr>
            </w:pPr>
            <w:r>
              <w:rPr>
                <w:spacing w:val="-10"/>
                <w:sz w:val="18"/>
              </w:rPr>
              <w:t>C</w:t>
            </w:r>
          </w:p>
        </w:tc>
        <w:tc>
          <w:tcPr>
            <w:tcW w:w="436" w:type="dxa"/>
            <w:tcBorders>
              <w:top w:val="nil"/>
              <w:bottom w:val="nil"/>
            </w:tcBorders>
            <w:shd w:val="clear" w:color="auto" w:fill="EFF8FD"/>
          </w:tcPr>
          <w:p>
            <w:pPr>
              <w:pStyle w:val="TableParagraph"/>
              <w:rPr>
                <w:rFonts w:ascii="Times New Roman"/>
                <w:sz w:val="16"/>
              </w:rPr>
            </w:pPr>
          </w:p>
        </w:tc>
        <w:tc>
          <w:tcPr>
            <w:tcW w:w="438" w:type="dxa"/>
            <w:tcBorders>
              <w:top w:val="nil"/>
              <w:bottom w:val="nil"/>
            </w:tcBorders>
            <w:shd w:val="clear" w:color="auto" w:fill="EFF8FD"/>
          </w:tcPr>
          <w:p>
            <w:pPr>
              <w:pStyle w:val="TableParagraph"/>
              <w:rPr>
                <w:sz w:val="18"/>
              </w:rPr>
            </w:pPr>
          </w:p>
          <w:p>
            <w:pPr>
              <w:pStyle w:val="TableParagraph"/>
              <w:spacing w:before="41"/>
              <w:rPr>
                <w:sz w:val="18"/>
              </w:rPr>
            </w:pPr>
          </w:p>
          <w:p>
            <w:pPr>
              <w:pStyle w:val="TableParagraph"/>
              <w:ind w:left="17"/>
              <w:jc w:val="center"/>
              <w:rPr>
                <w:sz w:val="18"/>
              </w:rPr>
            </w:pPr>
            <w:r>
              <w:rPr>
                <w:spacing w:val="-10"/>
                <w:sz w:val="18"/>
              </w:rPr>
              <w:t>M</w:t>
            </w:r>
          </w:p>
        </w:tc>
        <w:tc>
          <w:tcPr>
            <w:tcW w:w="438" w:type="dxa"/>
            <w:tcBorders>
              <w:top w:val="nil"/>
              <w:bottom w:val="nil"/>
            </w:tcBorders>
            <w:shd w:val="clear" w:color="auto" w:fill="EFF8FD"/>
          </w:tcPr>
          <w:p>
            <w:pPr>
              <w:pStyle w:val="TableParagraph"/>
              <w:rPr>
                <w:sz w:val="18"/>
              </w:rPr>
            </w:pPr>
          </w:p>
          <w:p>
            <w:pPr>
              <w:pStyle w:val="TableParagraph"/>
              <w:spacing w:before="41"/>
              <w:rPr>
                <w:sz w:val="18"/>
              </w:rPr>
            </w:pPr>
          </w:p>
          <w:p>
            <w:pPr>
              <w:pStyle w:val="TableParagraph"/>
              <w:ind w:left="17"/>
              <w:jc w:val="center"/>
              <w:rPr>
                <w:sz w:val="18"/>
              </w:rPr>
            </w:pPr>
            <w:r>
              <w:rPr>
                <w:spacing w:val="-5"/>
                <w:sz w:val="18"/>
              </w:rPr>
              <w:t>ME</w:t>
            </w:r>
          </w:p>
        </w:tc>
        <w:tc>
          <w:tcPr>
            <w:tcW w:w="436" w:type="dxa"/>
            <w:tcBorders>
              <w:top w:val="nil"/>
              <w:bottom w:val="nil"/>
            </w:tcBorders>
            <w:shd w:val="clear" w:color="auto" w:fill="EFF8FD"/>
          </w:tcPr>
          <w:p>
            <w:pPr>
              <w:pStyle w:val="TableParagraph"/>
              <w:rPr>
                <w:sz w:val="18"/>
              </w:rPr>
            </w:pPr>
          </w:p>
          <w:p>
            <w:pPr>
              <w:pStyle w:val="TableParagraph"/>
              <w:spacing w:before="41"/>
              <w:rPr>
                <w:sz w:val="18"/>
              </w:rPr>
            </w:pPr>
          </w:p>
          <w:p>
            <w:pPr>
              <w:pStyle w:val="TableParagraph"/>
              <w:ind w:left="18" w:right="4"/>
              <w:jc w:val="center"/>
              <w:rPr>
                <w:sz w:val="18"/>
              </w:rPr>
            </w:pPr>
            <w:r>
              <w:rPr>
                <w:spacing w:val="-10"/>
                <w:sz w:val="18"/>
              </w:rPr>
              <w:t>C</w:t>
            </w:r>
          </w:p>
        </w:tc>
        <w:tc>
          <w:tcPr>
            <w:tcW w:w="439"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sz w:val="18"/>
              </w:rPr>
            </w:pPr>
          </w:p>
          <w:p>
            <w:pPr>
              <w:pStyle w:val="TableParagraph"/>
              <w:spacing w:before="41"/>
              <w:rPr>
                <w:sz w:val="18"/>
              </w:rPr>
            </w:pPr>
          </w:p>
          <w:p>
            <w:pPr>
              <w:pStyle w:val="TableParagraph"/>
              <w:ind w:left="28" w:right="5"/>
              <w:jc w:val="center"/>
              <w:rPr>
                <w:sz w:val="18"/>
              </w:rPr>
            </w:pPr>
            <w:r>
              <w:rPr>
                <w:spacing w:val="-10"/>
                <w:sz w:val="18"/>
              </w:rPr>
              <w:t>C</w:t>
            </w:r>
          </w:p>
        </w:tc>
        <w:tc>
          <w:tcPr>
            <w:tcW w:w="439"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sz w:val="18"/>
              </w:rPr>
            </w:pPr>
          </w:p>
          <w:p>
            <w:pPr>
              <w:pStyle w:val="TableParagraph"/>
              <w:spacing w:before="41"/>
              <w:rPr>
                <w:sz w:val="18"/>
              </w:rPr>
            </w:pPr>
          </w:p>
          <w:p>
            <w:pPr>
              <w:pStyle w:val="TableParagraph"/>
              <w:ind w:left="28" w:right="9"/>
              <w:jc w:val="center"/>
              <w:rPr>
                <w:sz w:val="18"/>
              </w:rPr>
            </w:pPr>
            <w:r>
              <w:rPr>
                <w:spacing w:val="-10"/>
                <w:sz w:val="18"/>
              </w:rPr>
              <w:t>C</w:t>
            </w:r>
          </w:p>
        </w:tc>
        <w:tc>
          <w:tcPr>
            <w:tcW w:w="437" w:type="dxa"/>
            <w:tcBorders>
              <w:top w:val="nil"/>
              <w:bottom w:val="nil"/>
            </w:tcBorders>
            <w:shd w:val="clear" w:color="auto" w:fill="EFF8FD"/>
          </w:tcPr>
          <w:p>
            <w:pPr>
              <w:pStyle w:val="TableParagraph"/>
              <w:rPr>
                <w:rFonts w:ascii="Times New Roman"/>
                <w:sz w:val="16"/>
              </w:rPr>
            </w:pPr>
          </w:p>
        </w:tc>
        <w:tc>
          <w:tcPr>
            <w:tcW w:w="440" w:type="dxa"/>
            <w:tcBorders>
              <w:top w:val="nil"/>
              <w:bottom w:val="nil"/>
            </w:tcBorders>
            <w:shd w:val="clear" w:color="auto" w:fill="EFF8FD"/>
          </w:tcPr>
          <w:p>
            <w:pPr>
              <w:pStyle w:val="TableParagraph"/>
              <w:rPr>
                <w:sz w:val="18"/>
              </w:rPr>
            </w:pPr>
          </w:p>
          <w:p>
            <w:pPr>
              <w:pStyle w:val="TableParagraph"/>
              <w:spacing w:before="41"/>
              <w:rPr>
                <w:sz w:val="18"/>
              </w:rPr>
            </w:pPr>
          </w:p>
          <w:p>
            <w:pPr>
              <w:pStyle w:val="TableParagraph"/>
              <w:ind w:left="27" w:right="4"/>
              <w:jc w:val="center"/>
              <w:rPr>
                <w:sz w:val="18"/>
              </w:rPr>
            </w:pPr>
            <w:r>
              <w:rPr>
                <w:spacing w:val="-10"/>
                <w:sz w:val="18"/>
              </w:rPr>
              <w:t>C</w:t>
            </w:r>
          </w:p>
        </w:tc>
        <w:tc>
          <w:tcPr>
            <w:tcW w:w="442"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441"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398" w:type="dxa"/>
            <w:tcBorders>
              <w:top w:val="nil"/>
              <w:bottom w:val="nil"/>
            </w:tcBorders>
            <w:shd w:val="clear" w:color="auto" w:fill="EFF8FD"/>
          </w:tcPr>
          <w:p>
            <w:pPr>
              <w:pStyle w:val="TableParagraph"/>
              <w:rPr>
                <w:rFonts w:ascii="Times New Roman"/>
                <w:sz w:val="16"/>
              </w:rPr>
            </w:pPr>
          </w:p>
        </w:tc>
      </w:tr>
      <w:tr>
        <w:trPr>
          <w:trHeight w:val="890" w:hRule="atLeast"/>
        </w:trPr>
        <w:tc>
          <w:tcPr>
            <w:tcW w:w="614" w:type="dxa"/>
            <w:tcBorders>
              <w:top w:val="nil"/>
              <w:bottom w:val="nil"/>
            </w:tcBorders>
          </w:tcPr>
          <w:p>
            <w:pPr>
              <w:pStyle w:val="TableParagraph"/>
              <w:spacing w:before="56"/>
              <w:ind w:left="59"/>
              <w:rPr>
                <w:sz w:val="18"/>
              </w:rPr>
            </w:pPr>
            <w:r>
              <w:rPr>
                <w:spacing w:val="-5"/>
                <w:sz w:val="18"/>
              </w:rPr>
              <w:t>25</w:t>
            </w:r>
          </w:p>
        </w:tc>
        <w:tc>
          <w:tcPr>
            <w:tcW w:w="1147" w:type="dxa"/>
            <w:tcBorders>
              <w:top w:val="nil"/>
              <w:bottom w:val="nil"/>
            </w:tcBorders>
          </w:tcPr>
          <w:p>
            <w:pPr>
              <w:pStyle w:val="TableParagraph"/>
              <w:spacing w:before="56"/>
              <w:ind w:left="60"/>
              <w:rPr>
                <w:sz w:val="18"/>
              </w:rPr>
            </w:pPr>
            <w:r>
              <w:rPr>
                <w:spacing w:val="-5"/>
                <w:sz w:val="18"/>
              </w:rPr>
              <w:t>POS</w:t>
            </w:r>
          </w:p>
          <w:p>
            <w:pPr>
              <w:pStyle w:val="TableParagraph"/>
              <w:spacing w:line="300" w:lineRule="auto" w:before="53"/>
              <w:ind w:left="60"/>
              <w:rPr>
                <w:sz w:val="18"/>
              </w:rPr>
            </w:pPr>
            <w:r>
              <w:rPr>
                <w:spacing w:val="-2"/>
                <w:sz w:val="18"/>
              </w:rPr>
              <w:t>Condition </w:t>
            </w:r>
            <w:r>
              <w:rPr>
                <w:spacing w:val="-4"/>
                <w:sz w:val="18"/>
              </w:rPr>
              <w:t>Code</w:t>
            </w:r>
          </w:p>
        </w:tc>
        <w:tc>
          <w:tcPr>
            <w:tcW w:w="449" w:type="dxa"/>
            <w:tcBorders>
              <w:top w:val="nil"/>
              <w:bottom w:val="nil"/>
            </w:tcBorders>
          </w:tcPr>
          <w:p>
            <w:pPr>
              <w:pStyle w:val="TableParagraph"/>
              <w:spacing w:before="108"/>
              <w:rPr>
                <w:sz w:val="18"/>
              </w:rPr>
            </w:pPr>
          </w:p>
          <w:p>
            <w:pPr>
              <w:pStyle w:val="TableParagraph"/>
              <w:spacing w:before="1"/>
              <w:ind w:left="13"/>
              <w:jc w:val="center"/>
              <w:rPr>
                <w:sz w:val="18"/>
              </w:rPr>
            </w:pPr>
            <w:r>
              <w:rPr>
                <w:spacing w:val="-10"/>
                <w:sz w:val="18"/>
              </w:rPr>
              <w:t>C</w:t>
            </w:r>
          </w:p>
        </w:tc>
        <w:tc>
          <w:tcPr>
            <w:tcW w:w="436" w:type="dxa"/>
            <w:tcBorders>
              <w:top w:val="nil"/>
              <w:bottom w:val="nil"/>
            </w:tcBorders>
          </w:tcPr>
          <w:p>
            <w:pPr>
              <w:pStyle w:val="TableParagraph"/>
              <w:spacing w:before="108"/>
              <w:rPr>
                <w:sz w:val="18"/>
              </w:rPr>
            </w:pPr>
          </w:p>
          <w:p>
            <w:pPr>
              <w:pStyle w:val="TableParagraph"/>
              <w:spacing w:before="1"/>
              <w:ind w:left="18" w:right="1"/>
              <w:jc w:val="center"/>
              <w:rPr>
                <w:sz w:val="18"/>
              </w:rPr>
            </w:pPr>
            <w:r>
              <w:rPr>
                <w:spacing w:val="-10"/>
                <w:sz w:val="18"/>
              </w:rPr>
              <w:t>C</w:t>
            </w:r>
          </w:p>
        </w:tc>
        <w:tc>
          <w:tcPr>
            <w:tcW w:w="438" w:type="dxa"/>
            <w:tcBorders>
              <w:top w:val="nil"/>
              <w:bottom w:val="nil"/>
            </w:tcBorders>
          </w:tcPr>
          <w:p>
            <w:pPr>
              <w:pStyle w:val="TableParagraph"/>
              <w:spacing w:before="108"/>
              <w:rPr>
                <w:sz w:val="18"/>
              </w:rPr>
            </w:pPr>
          </w:p>
          <w:p>
            <w:pPr>
              <w:pStyle w:val="TableParagraph"/>
              <w:spacing w:before="1"/>
              <w:ind w:left="17"/>
              <w:jc w:val="center"/>
              <w:rPr>
                <w:sz w:val="18"/>
              </w:rPr>
            </w:pPr>
            <w:r>
              <w:rPr>
                <w:spacing w:val="-10"/>
                <w:sz w:val="18"/>
              </w:rPr>
              <w:t>M</w:t>
            </w:r>
          </w:p>
        </w:tc>
        <w:tc>
          <w:tcPr>
            <w:tcW w:w="438" w:type="dxa"/>
            <w:tcBorders>
              <w:top w:val="nil"/>
              <w:bottom w:val="nil"/>
            </w:tcBorders>
          </w:tcPr>
          <w:p>
            <w:pPr>
              <w:pStyle w:val="TableParagraph"/>
              <w:spacing w:before="108"/>
              <w:rPr>
                <w:sz w:val="18"/>
              </w:rPr>
            </w:pPr>
          </w:p>
          <w:p>
            <w:pPr>
              <w:pStyle w:val="TableParagraph"/>
              <w:spacing w:before="1"/>
              <w:ind w:left="17"/>
              <w:jc w:val="center"/>
              <w:rPr>
                <w:sz w:val="18"/>
              </w:rPr>
            </w:pPr>
            <w:r>
              <w:rPr>
                <w:spacing w:val="-5"/>
                <w:sz w:val="18"/>
              </w:rPr>
              <w:t>ME</w:t>
            </w:r>
          </w:p>
        </w:tc>
        <w:tc>
          <w:tcPr>
            <w:tcW w:w="436" w:type="dxa"/>
            <w:tcBorders>
              <w:top w:val="nil"/>
              <w:bottom w:val="nil"/>
            </w:tcBorders>
          </w:tcPr>
          <w:p>
            <w:pPr>
              <w:pStyle w:val="TableParagraph"/>
              <w:spacing w:before="108"/>
              <w:rPr>
                <w:sz w:val="18"/>
              </w:rPr>
            </w:pPr>
          </w:p>
          <w:p>
            <w:pPr>
              <w:pStyle w:val="TableParagraph"/>
              <w:spacing w:before="1"/>
              <w:ind w:left="18" w:right="4"/>
              <w:jc w:val="center"/>
              <w:rPr>
                <w:sz w:val="18"/>
              </w:rPr>
            </w:pPr>
            <w:r>
              <w:rPr>
                <w:spacing w:val="-10"/>
                <w:sz w:val="18"/>
              </w:rPr>
              <w:t>C</w:t>
            </w:r>
          </w:p>
        </w:tc>
        <w:tc>
          <w:tcPr>
            <w:tcW w:w="439" w:type="dxa"/>
            <w:tcBorders>
              <w:top w:val="nil"/>
              <w:bottom w:val="nil"/>
            </w:tcBorders>
          </w:tcPr>
          <w:p>
            <w:pPr>
              <w:pStyle w:val="TableParagraph"/>
              <w:spacing w:before="108"/>
              <w:rPr>
                <w:sz w:val="18"/>
              </w:rPr>
            </w:pPr>
          </w:p>
          <w:p>
            <w:pPr>
              <w:pStyle w:val="TableParagraph"/>
              <w:spacing w:before="1"/>
              <w:ind w:left="28" w:right="11"/>
              <w:jc w:val="center"/>
              <w:rPr>
                <w:sz w:val="18"/>
              </w:rPr>
            </w:pPr>
            <w:r>
              <w:rPr>
                <w:spacing w:val="-10"/>
                <w:sz w:val="18"/>
              </w:rPr>
              <w:t>C</w:t>
            </w:r>
          </w:p>
        </w:tc>
        <w:tc>
          <w:tcPr>
            <w:tcW w:w="439" w:type="dxa"/>
            <w:tcBorders>
              <w:top w:val="nil"/>
              <w:bottom w:val="nil"/>
            </w:tcBorders>
          </w:tcPr>
          <w:p>
            <w:pPr>
              <w:pStyle w:val="TableParagraph"/>
              <w:spacing w:before="108"/>
              <w:rPr>
                <w:sz w:val="18"/>
              </w:rPr>
            </w:pPr>
          </w:p>
          <w:p>
            <w:pPr>
              <w:pStyle w:val="TableParagraph"/>
              <w:spacing w:before="1"/>
              <w:ind w:left="28" w:right="5"/>
              <w:jc w:val="center"/>
              <w:rPr>
                <w:sz w:val="18"/>
              </w:rPr>
            </w:pPr>
            <w:r>
              <w:rPr>
                <w:spacing w:val="-10"/>
                <w:sz w:val="18"/>
              </w:rPr>
              <w:t>C</w:t>
            </w:r>
          </w:p>
        </w:tc>
        <w:tc>
          <w:tcPr>
            <w:tcW w:w="439" w:type="dxa"/>
            <w:tcBorders>
              <w:top w:val="nil"/>
              <w:bottom w:val="nil"/>
            </w:tcBorders>
          </w:tcPr>
          <w:p>
            <w:pPr>
              <w:pStyle w:val="TableParagraph"/>
              <w:spacing w:before="108"/>
              <w:rPr>
                <w:sz w:val="18"/>
              </w:rPr>
            </w:pPr>
          </w:p>
          <w:p>
            <w:pPr>
              <w:pStyle w:val="TableParagraph"/>
              <w:spacing w:before="1"/>
              <w:ind w:left="28" w:right="4"/>
              <w:jc w:val="center"/>
              <w:rPr>
                <w:sz w:val="18"/>
              </w:rPr>
            </w:pPr>
            <w:r>
              <w:rPr>
                <w:spacing w:val="-10"/>
                <w:sz w:val="18"/>
              </w:rPr>
              <w:t>C</w:t>
            </w:r>
          </w:p>
        </w:tc>
        <w:tc>
          <w:tcPr>
            <w:tcW w:w="439" w:type="dxa"/>
            <w:tcBorders>
              <w:top w:val="nil"/>
              <w:bottom w:val="nil"/>
            </w:tcBorders>
          </w:tcPr>
          <w:p>
            <w:pPr>
              <w:pStyle w:val="TableParagraph"/>
              <w:spacing w:before="108"/>
              <w:rPr>
                <w:sz w:val="18"/>
              </w:rPr>
            </w:pPr>
          </w:p>
          <w:p>
            <w:pPr>
              <w:pStyle w:val="TableParagraph"/>
              <w:spacing w:before="1"/>
              <w:ind w:left="28" w:right="9"/>
              <w:jc w:val="center"/>
              <w:rPr>
                <w:sz w:val="18"/>
              </w:rPr>
            </w:pPr>
            <w:r>
              <w:rPr>
                <w:spacing w:val="-10"/>
                <w:sz w:val="18"/>
              </w:rPr>
              <w:t>C</w:t>
            </w:r>
          </w:p>
        </w:tc>
        <w:tc>
          <w:tcPr>
            <w:tcW w:w="437" w:type="dxa"/>
            <w:tcBorders>
              <w:top w:val="nil"/>
              <w:bottom w:val="nil"/>
            </w:tcBorders>
          </w:tcPr>
          <w:p>
            <w:pPr>
              <w:pStyle w:val="TableParagraph"/>
              <w:spacing w:before="108"/>
              <w:rPr>
                <w:sz w:val="18"/>
              </w:rPr>
            </w:pPr>
          </w:p>
          <w:p>
            <w:pPr>
              <w:pStyle w:val="TableParagraph"/>
              <w:spacing w:before="1"/>
              <w:ind w:left="22"/>
              <w:jc w:val="center"/>
              <w:rPr>
                <w:sz w:val="18"/>
              </w:rPr>
            </w:pPr>
            <w:r>
              <w:rPr>
                <w:spacing w:val="-10"/>
                <w:sz w:val="18"/>
              </w:rPr>
              <w:t>C</w:t>
            </w:r>
          </w:p>
        </w:tc>
        <w:tc>
          <w:tcPr>
            <w:tcW w:w="440" w:type="dxa"/>
            <w:tcBorders>
              <w:top w:val="nil"/>
              <w:bottom w:val="nil"/>
            </w:tcBorders>
          </w:tcPr>
          <w:p>
            <w:pPr>
              <w:pStyle w:val="TableParagraph"/>
              <w:spacing w:before="108"/>
              <w:rPr>
                <w:sz w:val="18"/>
              </w:rPr>
            </w:pPr>
          </w:p>
          <w:p>
            <w:pPr>
              <w:pStyle w:val="TableParagraph"/>
              <w:spacing w:before="1"/>
              <w:ind w:left="27" w:right="4"/>
              <w:jc w:val="center"/>
              <w:rPr>
                <w:sz w:val="18"/>
              </w:rPr>
            </w:pPr>
            <w:r>
              <w:rPr>
                <w:spacing w:val="-10"/>
                <w:sz w:val="18"/>
              </w:rPr>
              <w:t>C</w:t>
            </w:r>
          </w:p>
        </w:tc>
        <w:tc>
          <w:tcPr>
            <w:tcW w:w="442" w:type="dxa"/>
            <w:tcBorders>
              <w:top w:val="nil"/>
              <w:bottom w:val="nil"/>
            </w:tcBorders>
          </w:tcPr>
          <w:p>
            <w:pPr>
              <w:pStyle w:val="TableParagraph"/>
              <w:spacing w:before="108"/>
              <w:rPr>
                <w:sz w:val="18"/>
              </w:rPr>
            </w:pPr>
          </w:p>
          <w:p>
            <w:pPr>
              <w:pStyle w:val="TableParagraph"/>
              <w:spacing w:before="1"/>
              <w:ind w:left="25" w:right="4"/>
              <w:jc w:val="center"/>
              <w:rPr>
                <w:sz w:val="18"/>
              </w:rPr>
            </w:pPr>
            <w:r>
              <w:rPr>
                <w:spacing w:val="-10"/>
                <w:sz w:val="18"/>
              </w:rPr>
              <w:t>C</w:t>
            </w: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441" w:type="dxa"/>
            <w:tcBorders>
              <w:top w:val="nil"/>
              <w:bottom w:val="nil"/>
            </w:tcBorders>
          </w:tcPr>
          <w:p>
            <w:pPr>
              <w:pStyle w:val="TableParagraph"/>
              <w:rPr>
                <w:rFonts w:ascii="Times New Roman"/>
                <w:sz w:val="16"/>
              </w:rPr>
            </w:pP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398" w:type="dxa"/>
            <w:tcBorders>
              <w:top w:val="nil"/>
              <w:bottom w:val="nil"/>
            </w:tcBorders>
          </w:tcPr>
          <w:p>
            <w:pPr>
              <w:pStyle w:val="TableParagraph"/>
              <w:rPr>
                <w:rFonts w:ascii="Times New Roman"/>
                <w:sz w:val="16"/>
              </w:rPr>
            </w:pPr>
          </w:p>
        </w:tc>
      </w:tr>
      <w:tr>
        <w:trPr>
          <w:trHeight w:val="912" w:hRule="atLeast"/>
        </w:trPr>
        <w:tc>
          <w:tcPr>
            <w:tcW w:w="614" w:type="dxa"/>
            <w:tcBorders>
              <w:top w:val="nil"/>
              <w:bottom w:val="nil"/>
            </w:tcBorders>
            <w:shd w:val="clear" w:color="auto" w:fill="EFF8FD"/>
          </w:tcPr>
          <w:p>
            <w:pPr>
              <w:pStyle w:val="TableParagraph"/>
              <w:spacing w:before="68"/>
              <w:ind w:left="59"/>
              <w:rPr>
                <w:sz w:val="18"/>
              </w:rPr>
            </w:pPr>
            <w:r>
              <w:rPr>
                <w:spacing w:val="-5"/>
                <w:sz w:val="18"/>
              </w:rPr>
              <w:t>26</w:t>
            </w:r>
          </w:p>
        </w:tc>
        <w:tc>
          <w:tcPr>
            <w:tcW w:w="1147" w:type="dxa"/>
            <w:tcBorders>
              <w:top w:val="nil"/>
              <w:bottom w:val="nil"/>
            </w:tcBorders>
            <w:shd w:val="clear" w:color="auto" w:fill="EFF8FD"/>
          </w:tcPr>
          <w:p>
            <w:pPr>
              <w:pStyle w:val="TableParagraph"/>
              <w:spacing w:before="68"/>
              <w:ind w:left="60"/>
              <w:rPr>
                <w:sz w:val="18"/>
              </w:rPr>
            </w:pPr>
            <w:r>
              <w:rPr>
                <w:sz w:val="18"/>
              </w:rPr>
              <w:t>POS</w:t>
            </w:r>
            <w:r>
              <w:rPr>
                <w:spacing w:val="-1"/>
                <w:sz w:val="18"/>
              </w:rPr>
              <w:t> </w:t>
            </w:r>
            <w:r>
              <w:rPr>
                <w:spacing w:val="-5"/>
                <w:sz w:val="18"/>
              </w:rPr>
              <w:t>PIN</w:t>
            </w:r>
          </w:p>
          <w:p>
            <w:pPr>
              <w:pStyle w:val="TableParagraph"/>
              <w:spacing w:line="297" w:lineRule="auto" w:before="53"/>
              <w:ind w:left="60" w:right="430"/>
              <w:rPr>
                <w:sz w:val="18"/>
              </w:rPr>
            </w:pPr>
            <w:r>
              <w:rPr>
                <w:spacing w:val="-2"/>
                <w:sz w:val="18"/>
              </w:rPr>
              <w:t>Capture </w:t>
            </w:r>
            <w:r>
              <w:rPr>
                <w:spacing w:val="-4"/>
                <w:sz w:val="18"/>
              </w:rPr>
              <w:t>Code</w:t>
            </w:r>
          </w:p>
        </w:tc>
        <w:tc>
          <w:tcPr>
            <w:tcW w:w="449" w:type="dxa"/>
            <w:tcBorders>
              <w:top w:val="nil"/>
              <w:bottom w:val="nil"/>
            </w:tcBorders>
            <w:shd w:val="clear" w:color="auto" w:fill="EFF8FD"/>
          </w:tcPr>
          <w:p>
            <w:pPr>
              <w:pStyle w:val="TableParagraph"/>
              <w:spacing w:before="120"/>
              <w:rPr>
                <w:sz w:val="18"/>
              </w:rPr>
            </w:pPr>
          </w:p>
          <w:p>
            <w:pPr>
              <w:pStyle w:val="TableParagraph"/>
              <w:spacing w:before="1"/>
              <w:ind w:left="13"/>
              <w:jc w:val="center"/>
              <w:rPr>
                <w:sz w:val="18"/>
              </w:rPr>
            </w:pPr>
            <w:r>
              <w:rPr>
                <w:spacing w:val="-10"/>
                <w:sz w:val="18"/>
              </w:rPr>
              <w:t>C</w:t>
            </w:r>
          </w:p>
        </w:tc>
        <w:tc>
          <w:tcPr>
            <w:tcW w:w="436" w:type="dxa"/>
            <w:tcBorders>
              <w:top w:val="nil"/>
              <w:bottom w:val="nil"/>
            </w:tcBorders>
            <w:shd w:val="clear" w:color="auto" w:fill="EFF8FD"/>
          </w:tcPr>
          <w:p>
            <w:pPr>
              <w:pStyle w:val="TableParagraph"/>
              <w:rPr>
                <w:rFonts w:ascii="Times New Roman"/>
                <w:sz w:val="16"/>
              </w:rPr>
            </w:pPr>
          </w:p>
        </w:tc>
        <w:tc>
          <w:tcPr>
            <w:tcW w:w="438" w:type="dxa"/>
            <w:tcBorders>
              <w:top w:val="nil"/>
              <w:bottom w:val="nil"/>
            </w:tcBorders>
            <w:shd w:val="clear" w:color="auto" w:fill="EFF8FD"/>
          </w:tcPr>
          <w:p>
            <w:pPr>
              <w:pStyle w:val="TableParagraph"/>
              <w:rPr>
                <w:rFonts w:ascii="Times New Roman"/>
                <w:sz w:val="16"/>
              </w:rPr>
            </w:pPr>
          </w:p>
        </w:tc>
        <w:tc>
          <w:tcPr>
            <w:tcW w:w="438" w:type="dxa"/>
            <w:tcBorders>
              <w:top w:val="nil"/>
              <w:bottom w:val="nil"/>
            </w:tcBorders>
            <w:shd w:val="clear" w:color="auto" w:fill="EFF8FD"/>
          </w:tcPr>
          <w:p>
            <w:pPr>
              <w:pStyle w:val="TableParagraph"/>
              <w:rPr>
                <w:rFonts w:ascii="Times New Roman"/>
                <w:sz w:val="16"/>
              </w:rPr>
            </w:pPr>
          </w:p>
        </w:tc>
        <w:tc>
          <w:tcPr>
            <w:tcW w:w="436" w:type="dxa"/>
            <w:tcBorders>
              <w:top w:val="nil"/>
              <w:bottom w:val="nil"/>
            </w:tcBorders>
            <w:shd w:val="clear" w:color="auto" w:fill="EFF8FD"/>
          </w:tcPr>
          <w:p>
            <w:pPr>
              <w:pStyle w:val="TableParagraph"/>
              <w:spacing w:before="120"/>
              <w:rPr>
                <w:sz w:val="18"/>
              </w:rPr>
            </w:pPr>
          </w:p>
          <w:p>
            <w:pPr>
              <w:pStyle w:val="TableParagraph"/>
              <w:spacing w:before="1"/>
              <w:ind w:left="18" w:right="4"/>
              <w:jc w:val="center"/>
              <w:rPr>
                <w:sz w:val="18"/>
              </w:rPr>
            </w:pPr>
            <w:r>
              <w:rPr>
                <w:spacing w:val="-10"/>
                <w:sz w:val="18"/>
              </w:rPr>
              <w:t>C</w:t>
            </w:r>
          </w:p>
        </w:tc>
        <w:tc>
          <w:tcPr>
            <w:tcW w:w="439"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spacing w:before="120"/>
              <w:rPr>
                <w:sz w:val="18"/>
              </w:rPr>
            </w:pPr>
          </w:p>
          <w:p>
            <w:pPr>
              <w:pStyle w:val="TableParagraph"/>
              <w:spacing w:before="1"/>
              <w:ind w:left="28" w:right="5"/>
              <w:jc w:val="center"/>
              <w:rPr>
                <w:sz w:val="18"/>
              </w:rPr>
            </w:pPr>
            <w:r>
              <w:rPr>
                <w:spacing w:val="-10"/>
                <w:sz w:val="18"/>
              </w:rPr>
              <w:t>C</w:t>
            </w:r>
          </w:p>
        </w:tc>
        <w:tc>
          <w:tcPr>
            <w:tcW w:w="439"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spacing w:before="120"/>
              <w:rPr>
                <w:sz w:val="18"/>
              </w:rPr>
            </w:pPr>
          </w:p>
          <w:p>
            <w:pPr>
              <w:pStyle w:val="TableParagraph"/>
              <w:spacing w:before="1"/>
              <w:ind w:left="28" w:right="9"/>
              <w:jc w:val="center"/>
              <w:rPr>
                <w:sz w:val="18"/>
              </w:rPr>
            </w:pPr>
            <w:r>
              <w:rPr>
                <w:spacing w:val="-10"/>
                <w:sz w:val="18"/>
              </w:rPr>
              <w:t>C</w:t>
            </w:r>
          </w:p>
        </w:tc>
        <w:tc>
          <w:tcPr>
            <w:tcW w:w="437" w:type="dxa"/>
            <w:tcBorders>
              <w:top w:val="nil"/>
              <w:bottom w:val="nil"/>
            </w:tcBorders>
            <w:shd w:val="clear" w:color="auto" w:fill="EFF8FD"/>
          </w:tcPr>
          <w:p>
            <w:pPr>
              <w:pStyle w:val="TableParagraph"/>
              <w:rPr>
                <w:rFonts w:ascii="Times New Roman"/>
                <w:sz w:val="16"/>
              </w:rPr>
            </w:pPr>
          </w:p>
        </w:tc>
        <w:tc>
          <w:tcPr>
            <w:tcW w:w="440" w:type="dxa"/>
            <w:tcBorders>
              <w:top w:val="nil"/>
              <w:bottom w:val="nil"/>
            </w:tcBorders>
            <w:shd w:val="clear" w:color="auto" w:fill="EFF8FD"/>
          </w:tcPr>
          <w:p>
            <w:pPr>
              <w:pStyle w:val="TableParagraph"/>
              <w:rPr>
                <w:rFonts w:ascii="Times New Roman"/>
                <w:sz w:val="16"/>
              </w:rPr>
            </w:pPr>
          </w:p>
        </w:tc>
        <w:tc>
          <w:tcPr>
            <w:tcW w:w="442"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441"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398" w:type="dxa"/>
            <w:tcBorders>
              <w:top w:val="nil"/>
              <w:bottom w:val="nil"/>
            </w:tcBorders>
            <w:shd w:val="clear" w:color="auto" w:fill="EFF8FD"/>
          </w:tcPr>
          <w:p>
            <w:pPr>
              <w:pStyle w:val="TableParagraph"/>
              <w:rPr>
                <w:rFonts w:ascii="Times New Roman"/>
                <w:sz w:val="16"/>
              </w:rPr>
            </w:pPr>
          </w:p>
        </w:tc>
      </w:tr>
      <w:tr>
        <w:trPr>
          <w:trHeight w:val="893" w:hRule="atLeast"/>
        </w:trPr>
        <w:tc>
          <w:tcPr>
            <w:tcW w:w="614" w:type="dxa"/>
            <w:tcBorders>
              <w:top w:val="nil"/>
              <w:bottom w:val="nil"/>
            </w:tcBorders>
          </w:tcPr>
          <w:p>
            <w:pPr>
              <w:pStyle w:val="TableParagraph"/>
              <w:spacing w:before="59"/>
              <w:ind w:left="59"/>
              <w:rPr>
                <w:sz w:val="18"/>
              </w:rPr>
            </w:pPr>
            <w:r>
              <w:rPr>
                <w:spacing w:val="-5"/>
                <w:sz w:val="18"/>
              </w:rPr>
              <w:t>28</w:t>
            </w:r>
          </w:p>
        </w:tc>
        <w:tc>
          <w:tcPr>
            <w:tcW w:w="1147" w:type="dxa"/>
            <w:tcBorders>
              <w:top w:val="nil"/>
              <w:bottom w:val="nil"/>
            </w:tcBorders>
          </w:tcPr>
          <w:p>
            <w:pPr>
              <w:pStyle w:val="TableParagraph"/>
              <w:spacing w:line="300" w:lineRule="auto" w:before="59"/>
              <w:ind w:left="60"/>
              <w:rPr>
                <w:sz w:val="18"/>
              </w:rPr>
            </w:pPr>
            <w:r>
              <w:rPr>
                <w:spacing w:val="-2"/>
                <w:sz w:val="18"/>
              </w:rPr>
              <w:t>Amount, Transaction </w:t>
            </w:r>
            <w:r>
              <w:rPr>
                <w:spacing w:val="-4"/>
                <w:sz w:val="18"/>
              </w:rPr>
              <w:t>Fee</w:t>
            </w:r>
          </w:p>
        </w:tc>
        <w:tc>
          <w:tcPr>
            <w:tcW w:w="449" w:type="dxa"/>
            <w:tcBorders>
              <w:top w:val="nil"/>
              <w:bottom w:val="nil"/>
            </w:tcBorders>
          </w:tcPr>
          <w:p>
            <w:pPr>
              <w:pStyle w:val="TableParagraph"/>
              <w:spacing w:before="111"/>
              <w:rPr>
                <w:sz w:val="18"/>
              </w:rPr>
            </w:pPr>
          </w:p>
          <w:p>
            <w:pPr>
              <w:pStyle w:val="TableParagraph"/>
              <w:spacing w:before="1"/>
              <w:ind w:left="13"/>
              <w:jc w:val="center"/>
              <w:rPr>
                <w:sz w:val="18"/>
              </w:rPr>
            </w:pPr>
            <w:r>
              <w:rPr>
                <w:spacing w:val="-10"/>
                <w:sz w:val="18"/>
              </w:rPr>
              <w:t>C</w:t>
            </w:r>
          </w:p>
        </w:tc>
        <w:tc>
          <w:tcPr>
            <w:tcW w:w="436" w:type="dxa"/>
            <w:tcBorders>
              <w:top w:val="nil"/>
              <w:bottom w:val="nil"/>
            </w:tcBorders>
          </w:tcPr>
          <w:p>
            <w:pPr>
              <w:pStyle w:val="TableParagraph"/>
              <w:spacing w:before="111"/>
              <w:rPr>
                <w:sz w:val="18"/>
              </w:rPr>
            </w:pPr>
          </w:p>
          <w:p>
            <w:pPr>
              <w:pStyle w:val="TableParagraph"/>
              <w:spacing w:before="1"/>
              <w:ind w:left="18" w:right="1"/>
              <w:jc w:val="center"/>
              <w:rPr>
                <w:sz w:val="18"/>
              </w:rPr>
            </w:pPr>
            <w:r>
              <w:rPr>
                <w:spacing w:val="-10"/>
                <w:sz w:val="18"/>
              </w:rPr>
              <w:t>C</w:t>
            </w:r>
          </w:p>
        </w:tc>
        <w:tc>
          <w:tcPr>
            <w:tcW w:w="438" w:type="dxa"/>
            <w:tcBorders>
              <w:top w:val="nil"/>
              <w:bottom w:val="nil"/>
            </w:tcBorders>
          </w:tcPr>
          <w:p>
            <w:pPr>
              <w:pStyle w:val="TableParagraph"/>
              <w:rPr>
                <w:rFonts w:ascii="Times New Roman"/>
                <w:sz w:val="16"/>
              </w:rPr>
            </w:pPr>
          </w:p>
        </w:tc>
        <w:tc>
          <w:tcPr>
            <w:tcW w:w="438" w:type="dxa"/>
            <w:tcBorders>
              <w:top w:val="nil"/>
              <w:bottom w:val="nil"/>
            </w:tcBorders>
          </w:tcPr>
          <w:p>
            <w:pPr>
              <w:pStyle w:val="TableParagraph"/>
              <w:rPr>
                <w:rFonts w:ascii="Times New Roman"/>
                <w:sz w:val="16"/>
              </w:rPr>
            </w:pPr>
          </w:p>
        </w:tc>
        <w:tc>
          <w:tcPr>
            <w:tcW w:w="436" w:type="dxa"/>
            <w:tcBorders>
              <w:top w:val="nil"/>
              <w:bottom w:val="nil"/>
            </w:tcBorders>
          </w:tcPr>
          <w:p>
            <w:pPr>
              <w:pStyle w:val="TableParagraph"/>
              <w:spacing w:before="111"/>
              <w:rPr>
                <w:sz w:val="18"/>
              </w:rPr>
            </w:pPr>
          </w:p>
          <w:p>
            <w:pPr>
              <w:pStyle w:val="TableParagraph"/>
              <w:spacing w:before="1"/>
              <w:ind w:left="18" w:right="4"/>
              <w:jc w:val="center"/>
              <w:rPr>
                <w:sz w:val="18"/>
              </w:rPr>
            </w:pPr>
            <w:r>
              <w:rPr>
                <w:spacing w:val="-10"/>
                <w:sz w:val="18"/>
              </w:rPr>
              <w:t>C</w:t>
            </w:r>
          </w:p>
        </w:tc>
        <w:tc>
          <w:tcPr>
            <w:tcW w:w="439" w:type="dxa"/>
            <w:tcBorders>
              <w:top w:val="nil"/>
              <w:bottom w:val="nil"/>
            </w:tcBorders>
          </w:tcPr>
          <w:p>
            <w:pPr>
              <w:pStyle w:val="TableParagraph"/>
              <w:spacing w:before="111"/>
              <w:rPr>
                <w:sz w:val="18"/>
              </w:rPr>
            </w:pPr>
          </w:p>
          <w:p>
            <w:pPr>
              <w:pStyle w:val="TableParagraph"/>
              <w:spacing w:before="1"/>
              <w:ind w:left="28" w:right="11"/>
              <w:jc w:val="center"/>
              <w:rPr>
                <w:sz w:val="18"/>
              </w:rPr>
            </w:pPr>
            <w:r>
              <w:rPr>
                <w:spacing w:val="-10"/>
                <w:sz w:val="18"/>
              </w:rPr>
              <w:t>C</w:t>
            </w:r>
          </w:p>
        </w:tc>
        <w:tc>
          <w:tcPr>
            <w:tcW w:w="439" w:type="dxa"/>
            <w:tcBorders>
              <w:top w:val="nil"/>
              <w:bottom w:val="nil"/>
            </w:tcBorders>
          </w:tcPr>
          <w:p>
            <w:pPr>
              <w:pStyle w:val="TableParagraph"/>
              <w:spacing w:before="111"/>
              <w:rPr>
                <w:sz w:val="18"/>
              </w:rPr>
            </w:pPr>
          </w:p>
          <w:p>
            <w:pPr>
              <w:pStyle w:val="TableParagraph"/>
              <w:spacing w:before="1"/>
              <w:ind w:left="28" w:right="5"/>
              <w:jc w:val="center"/>
              <w:rPr>
                <w:sz w:val="18"/>
              </w:rPr>
            </w:pPr>
            <w:r>
              <w:rPr>
                <w:spacing w:val="-10"/>
                <w:sz w:val="18"/>
              </w:rPr>
              <w:t>C</w:t>
            </w:r>
          </w:p>
        </w:tc>
        <w:tc>
          <w:tcPr>
            <w:tcW w:w="439" w:type="dxa"/>
            <w:tcBorders>
              <w:top w:val="nil"/>
              <w:bottom w:val="nil"/>
            </w:tcBorders>
          </w:tcPr>
          <w:p>
            <w:pPr>
              <w:pStyle w:val="TableParagraph"/>
              <w:spacing w:before="111"/>
              <w:rPr>
                <w:sz w:val="18"/>
              </w:rPr>
            </w:pPr>
          </w:p>
          <w:p>
            <w:pPr>
              <w:pStyle w:val="TableParagraph"/>
              <w:spacing w:before="1"/>
              <w:ind w:left="28" w:right="4"/>
              <w:jc w:val="center"/>
              <w:rPr>
                <w:sz w:val="18"/>
              </w:rPr>
            </w:pPr>
            <w:r>
              <w:rPr>
                <w:spacing w:val="-10"/>
                <w:sz w:val="18"/>
              </w:rPr>
              <w:t>C</w:t>
            </w:r>
          </w:p>
        </w:tc>
        <w:tc>
          <w:tcPr>
            <w:tcW w:w="439" w:type="dxa"/>
            <w:tcBorders>
              <w:top w:val="nil"/>
              <w:bottom w:val="nil"/>
            </w:tcBorders>
          </w:tcPr>
          <w:p>
            <w:pPr>
              <w:pStyle w:val="TableParagraph"/>
              <w:spacing w:before="111"/>
              <w:rPr>
                <w:sz w:val="18"/>
              </w:rPr>
            </w:pPr>
          </w:p>
          <w:p>
            <w:pPr>
              <w:pStyle w:val="TableParagraph"/>
              <w:spacing w:before="1"/>
              <w:ind w:left="28" w:right="9"/>
              <w:jc w:val="center"/>
              <w:rPr>
                <w:sz w:val="18"/>
              </w:rPr>
            </w:pPr>
            <w:r>
              <w:rPr>
                <w:spacing w:val="-10"/>
                <w:sz w:val="18"/>
              </w:rPr>
              <w:t>C</w:t>
            </w:r>
          </w:p>
        </w:tc>
        <w:tc>
          <w:tcPr>
            <w:tcW w:w="437" w:type="dxa"/>
            <w:tcBorders>
              <w:top w:val="nil"/>
              <w:bottom w:val="nil"/>
            </w:tcBorders>
          </w:tcPr>
          <w:p>
            <w:pPr>
              <w:pStyle w:val="TableParagraph"/>
              <w:spacing w:before="111"/>
              <w:rPr>
                <w:sz w:val="18"/>
              </w:rPr>
            </w:pPr>
          </w:p>
          <w:p>
            <w:pPr>
              <w:pStyle w:val="TableParagraph"/>
              <w:spacing w:before="1"/>
              <w:ind w:left="22"/>
              <w:jc w:val="center"/>
              <w:rPr>
                <w:sz w:val="18"/>
              </w:rPr>
            </w:pPr>
            <w:r>
              <w:rPr>
                <w:spacing w:val="-10"/>
                <w:sz w:val="18"/>
              </w:rPr>
              <w:t>C</w:t>
            </w:r>
          </w:p>
        </w:tc>
        <w:tc>
          <w:tcPr>
            <w:tcW w:w="440" w:type="dxa"/>
            <w:tcBorders>
              <w:top w:val="nil"/>
              <w:bottom w:val="nil"/>
            </w:tcBorders>
          </w:tcPr>
          <w:p>
            <w:pPr>
              <w:pStyle w:val="TableParagraph"/>
              <w:spacing w:before="111"/>
              <w:rPr>
                <w:sz w:val="18"/>
              </w:rPr>
            </w:pPr>
          </w:p>
          <w:p>
            <w:pPr>
              <w:pStyle w:val="TableParagraph"/>
              <w:spacing w:before="1"/>
              <w:ind w:left="27" w:right="4"/>
              <w:jc w:val="center"/>
              <w:rPr>
                <w:sz w:val="18"/>
              </w:rPr>
            </w:pPr>
            <w:r>
              <w:rPr>
                <w:spacing w:val="-10"/>
                <w:sz w:val="18"/>
              </w:rPr>
              <w:t>C</w:t>
            </w:r>
          </w:p>
        </w:tc>
        <w:tc>
          <w:tcPr>
            <w:tcW w:w="442" w:type="dxa"/>
            <w:tcBorders>
              <w:top w:val="nil"/>
              <w:bottom w:val="nil"/>
            </w:tcBorders>
          </w:tcPr>
          <w:p>
            <w:pPr>
              <w:pStyle w:val="TableParagraph"/>
              <w:spacing w:before="111"/>
              <w:rPr>
                <w:sz w:val="18"/>
              </w:rPr>
            </w:pPr>
          </w:p>
          <w:p>
            <w:pPr>
              <w:pStyle w:val="TableParagraph"/>
              <w:spacing w:before="1"/>
              <w:ind w:left="25" w:right="4"/>
              <w:jc w:val="center"/>
              <w:rPr>
                <w:sz w:val="18"/>
              </w:rPr>
            </w:pPr>
            <w:r>
              <w:rPr>
                <w:spacing w:val="-10"/>
                <w:sz w:val="18"/>
              </w:rPr>
              <w:t>C</w:t>
            </w: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441" w:type="dxa"/>
            <w:tcBorders>
              <w:top w:val="nil"/>
              <w:bottom w:val="nil"/>
            </w:tcBorders>
          </w:tcPr>
          <w:p>
            <w:pPr>
              <w:pStyle w:val="TableParagraph"/>
              <w:rPr>
                <w:rFonts w:ascii="Times New Roman"/>
                <w:sz w:val="16"/>
              </w:rPr>
            </w:pP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398" w:type="dxa"/>
            <w:tcBorders>
              <w:top w:val="nil"/>
              <w:bottom w:val="nil"/>
            </w:tcBorders>
          </w:tcPr>
          <w:p>
            <w:pPr>
              <w:pStyle w:val="TableParagraph"/>
              <w:rPr>
                <w:rFonts w:ascii="Times New Roman"/>
                <w:sz w:val="16"/>
              </w:rPr>
            </w:pPr>
          </w:p>
        </w:tc>
      </w:tr>
      <w:tr>
        <w:trPr>
          <w:trHeight w:val="912" w:hRule="atLeast"/>
        </w:trPr>
        <w:tc>
          <w:tcPr>
            <w:tcW w:w="614" w:type="dxa"/>
            <w:tcBorders>
              <w:top w:val="nil"/>
              <w:bottom w:val="nil"/>
            </w:tcBorders>
            <w:shd w:val="clear" w:color="auto" w:fill="EFF8FD"/>
          </w:tcPr>
          <w:p>
            <w:pPr>
              <w:pStyle w:val="TableParagraph"/>
              <w:spacing w:before="68"/>
              <w:ind w:left="59"/>
              <w:rPr>
                <w:sz w:val="18"/>
              </w:rPr>
            </w:pPr>
            <w:r>
              <w:rPr>
                <w:spacing w:val="-5"/>
                <w:sz w:val="18"/>
              </w:rPr>
              <w:t>29</w:t>
            </w:r>
          </w:p>
        </w:tc>
        <w:tc>
          <w:tcPr>
            <w:tcW w:w="1147" w:type="dxa"/>
            <w:tcBorders>
              <w:top w:val="nil"/>
              <w:bottom w:val="nil"/>
            </w:tcBorders>
            <w:shd w:val="clear" w:color="auto" w:fill="EFF8FD"/>
          </w:tcPr>
          <w:p>
            <w:pPr>
              <w:pStyle w:val="TableParagraph"/>
              <w:spacing w:line="300" w:lineRule="auto" w:before="68"/>
              <w:ind w:left="60"/>
              <w:rPr>
                <w:sz w:val="18"/>
              </w:rPr>
            </w:pPr>
            <w:r>
              <w:rPr>
                <w:spacing w:val="-2"/>
                <w:sz w:val="18"/>
              </w:rPr>
              <w:t>Amount, Settlement </w:t>
            </w:r>
            <w:r>
              <w:rPr>
                <w:spacing w:val="-4"/>
                <w:sz w:val="18"/>
              </w:rPr>
              <w:t>Fee</w:t>
            </w:r>
          </w:p>
        </w:tc>
        <w:tc>
          <w:tcPr>
            <w:tcW w:w="449" w:type="dxa"/>
            <w:tcBorders>
              <w:top w:val="nil"/>
              <w:bottom w:val="nil"/>
            </w:tcBorders>
            <w:shd w:val="clear" w:color="auto" w:fill="EFF8FD"/>
          </w:tcPr>
          <w:p>
            <w:pPr>
              <w:pStyle w:val="TableParagraph"/>
              <w:spacing w:before="118"/>
              <w:rPr>
                <w:sz w:val="18"/>
              </w:rPr>
            </w:pPr>
          </w:p>
          <w:p>
            <w:pPr>
              <w:pStyle w:val="TableParagraph"/>
              <w:ind w:left="13"/>
              <w:jc w:val="center"/>
              <w:rPr>
                <w:sz w:val="18"/>
              </w:rPr>
            </w:pPr>
            <w:r>
              <w:rPr>
                <w:spacing w:val="-10"/>
                <w:sz w:val="18"/>
              </w:rPr>
              <w:t>C</w:t>
            </w:r>
          </w:p>
        </w:tc>
        <w:tc>
          <w:tcPr>
            <w:tcW w:w="436" w:type="dxa"/>
            <w:tcBorders>
              <w:top w:val="nil"/>
              <w:bottom w:val="nil"/>
            </w:tcBorders>
            <w:shd w:val="clear" w:color="auto" w:fill="EFF8FD"/>
          </w:tcPr>
          <w:p>
            <w:pPr>
              <w:pStyle w:val="TableParagraph"/>
              <w:spacing w:before="118"/>
              <w:rPr>
                <w:sz w:val="18"/>
              </w:rPr>
            </w:pPr>
          </w:p>
          <w:p>
            <w:pPr>
              <w:pStyle w:val="TableParagraph"/>
              <w:ind w:left="18" w:right="1"/>
              <w:jc w:val="center"/>
              <w:rPr>
                <w:sz w:val="18"/>
              </w:rPr>
            </w:pPr>
            <w:r>
              <w:rPr>
                <w:spacing w:val="-10"/>
                <w:sz w:val="18"/>
              </w:rPr>
              <w:t>C</w:t>
            </w:r>
          </w:p>
        </w:tc>
        <w:tc>
          <w:tcPr>
            <w:tcW w:w="438" w:type="dxa"/>
            <w:tcBorders>
              <w:top w:val="nil"/>
              <w:bottom w:val="nil"/>
            </w:tcBorders>
            <w:shd w:val="clear" w:color="auto" w:fill="EFF8FD"/>
          </w:tcPr>
          <w:p>
            <w:pPr>
              <w:pStyle w:val="TableParagraph"/>
              <w:rPr>
                <w:rFonts w:ascii="Times New Roman"/>
                <w:sz w:val="16"/>
              </w:rPr>
            </w:pPr>
          </w:p>
        </w:tc>
        <w:tc>
          <w:tcPr>
            <w:tcW w:w="438" w:type="dxa"/>
            <w:tcBorders>
              <w:top w:val="nil"/>
              <w:bottom w:val="nil"/>
            </w:tcBorders>
            <w:shd w:val="clear" w:color="auto" w:fill="EFF8FD"/>
          </w:tcPr>
          <w:p>
            <w:pPr>
              <w:pStyle w:val="TableParagraph"/>
              <w:rPr>
                <w:rFonts w:ascii="Times New Roman"/>
                <w:sz w:val="16"/>
              </w:rPr>
            </w:pPr>
          </w:p>
        </w:tc>
        <w:tc>
          <w:tcPr>
            <w:tcW w:w="436" w:type="dxa"/>
            <w:tcBorders>
              <w:top w:val="nil"/>
              <w:bottom w:val="nil"/>
            </w:tcBorders>
            <w:shd w:val="clear" w:color="auto" w:fill="EFF8FD"/>
          </w:tcPr>
          <w:p>
            <w:pPr>
              <w:pStyle w:val="TableParagraph"/>
              <w:spacing w:before="118"/>
              <w:rPr>
                <w:sz w:val="18"/>
              </w:rPr>
            </w:pPr>
          </w:p>
          <w:p>
            <w:pPr>
              <w:pStyle w:val="TableParagraph"/>
              <w:ind w:left="1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11"/>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5"/>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9"/>
              <w:jc w:val="center"/>
              <w:rPr>
                <w:sz w:val="18"/>
              </w:rPr>
            </w:pPr>
            <w:r>
              <w:rPr>
                <w:spacing w:val="-10"/>
                <w:sz w:val="18"/>
              </w:rPr>
              <w:t>C</w:t>
            </w:r>
          </w:p>
        </w:tc>
        <w:tc>
          <w:tcPr>
            <w:tcW w:w="437" w:type="dxa"/>
            <w:tcBorders>
              <w:top w:val="nil"/>
              <w:bottom w:val="nil"/>
            </w:tcBorders>
            <w:shd w:val="clear" w:color="auto" w:fill="EFF8FD"/>
          </w:tcPr>
          <w:p>
            <w:pPr>
              <w:pStyle w:val="TableParagraph"/>
              <w:spacing w:before="118"/>
              <w:rPr>
                <w:sz w:val="18"/>
              </w:rPr>
            </w:pPr>
          </w:p>
          <w:p>
            <w:pPr>
              <w:pStyle w:val="TableParagraph"/>
              <w:ind w:left="22"/>
              <w:jc w:val="center"/>
              <w:rPr>
                <w:sz w:val="18"/>
              </w:rPr>
            </w:pPr>
            <w:r>
              <w:rPr>
                <w:spacing w:val="-10"/>
                <w:sz w:val="18"/>
              </w:rPr>
              <w:t>C</w:t>
            </w:r>
          </w:p>
        </w:tc>
        <w:tc>
          <w:tcPr>
            <w:tcW w:w="440" w:type="dxa"/>
            <w:tcBorders>
              <w:top w:val="nil"/>
              <w:bottom w:val="nil"/>
            </w:tcBorders>
            <w:shd w:val="clear" w:color="auto" w:fill="EFF8FD"/>
          </w:tcPr>
          <w:p>
            <w:pPr>
              <w:pStyle w:val="TableParagraph"/>
              <w:spacing w:before="118"/>
              <w:rPr>
                <w:sz w:val="18"/>
              </w:rPr>
            </w:pPr>
          </w:p>
          <w:p>
            <w:pPr>
              <w:pStyle w:val="TableParagraph"/>
              <w:ind w:left="27" w:right="4"/>
              <w:jc w:val="center"/>
              <w:rPr>
                <w:sz w:val="18"/>
              </w:rPr>
            </w:pPr>
            <w:r>
              <w:rPr>
                <w:spacing w:val="-10"/>
                <w:sz w:val="18"/>
              </w:rPr>
              <w:t>C</w:t>
            </w:r>
          </w:p>
        </w:tc>
        <w:tc>
          <w:tcPr>
            <w:tcW w:w="442" w:type="dxa"/>
            <w:tcBorders>
              <w:top w:val="nil"/>
              <w:bottom w:val="nil"/>
            </w:tcBorders>
            <w:shd w:val="clear" w:color="auto" w:fill="EFF8FD"/>
          </w:tcPr>
          <w:p>
            <w:pPr>
              <w:pStyle w:val="TableParagraph"/>
              <w:spacing w:before="118"/>
              <w:rPr>
                <w:sz w:val="18"/>
              </w:rPr>
            </w:pPr>
          </w:p>
          <w:p>
            <w:pPr>
              <w:pStyle w:val="TableParagraph"/>
              <w:ind w:left="25" w:right="4"/>
              <w:jc w:val="center"/>
              <w:rPr>
                <w:sz w:val="18"/>
              </w:rPr>
            </w:pPr>
            <w:r>
              <w:rPr>
                <w:spacing w:val="-10"/>
                <w:sz w:val="18"/>
              </w:rPr>
              <w:t>C</w:t>
            </w: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441"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398" w:type="dxa"/>
            <w:tcBorders>
              <w:top w:val="nil"/>
              <w:bottom w:val="nil"/>
            </w:tcBorders>
            <w:shd w:val="clear" w:color="auto" w:fill="EFF8FD"/>
          </w:tcPr>
          <w:p>
            <w:pPr>
              <w:pStyle w:val="TableParagraph"/>
              <w:rPr>
                <w:rFonts w:ascii="Times New Roman"/>
                <w:sz w:val="16"/>
              </w:rPr>
            </w:pPr>
          </w:p>
        </w:tc>
      </w:tr>
      <w:tr>
        <w:trPr>
          <w:trHeight w:val="1152" w:hRule="atLeast"/>
        </w:trPr>
        <w:tc>
          <w:tcPr>
            <w:tcW w:w="614" w:type="dxa"/>
            <w:tcBorders>
              <w:top w:val="nil"/>
              <w:bottom w:val="nil"/>
            </w:tcBorders>
          </w:tcPr>
          <w:p>
            <w:pPr>
              <w:pStyle w:val="TableParagraph"/>
              <w:spacing w:before="59"/>
              <w:ind w:left="59"/>
              <w:rPr>
                <w:sz w:val="18"/>
              </w:rPr>
            </w:pPr>
            <w:r>
              <w:rPr>
                <w:spacing w:val="-5"/>
                <w:sz w:val="18"/>
              </w:rPr>
              <w:t>32</w:t>
            </w:r>
          </w:p>
        </w:tc>
        <w:tc>
          <w:tcPr>
            <w:tcW w:w="1147" w:type="dxa"/>
            <w:tcBorders>
              <w:top w:val="nil"/>
              <w:bottom w:val="nil"/>
            </w:tcBorders>
          </w:tcPr>
          <w:p>
            <w:pPr>
              <w:pStyle w:val="TableParagraph"/>
              <w:spacing w:line="300" w:lineRule="auto" w:before="59"/>
              <w:ind w:left="60"/>
              <w:rPr>
                <w:sz w:val="18"/>
              </w:rPr>
            </w:pPr>
            <w:r>
              <w:rPr>
                <w:spacing w:val="-2"/>
                <w:sz w:val="18"/>
              </w:rPr>
              <w:t>Acquirer Institution Identification </w:t>
            </w:r>
            <w:r>
              <w:rPr>
                <w:spacing w:val="-4"/>
                <w:sz w:val="18"/>
              </w:rPr>
              <w:t>Code</w:t>
            </w:r>
          </w:p>
        </w:tc>
        <w:tc>
          <w:tcPr>
            <w:tcW w:w="449" w:type="dxa"/>
            <w:tcBorders>
              <w:top w:val="nil"/>
              <w:bottom w:val="nil"/>
            </w:tcBorders>
          </w:tcPr>
          <w:p>
            <w:pPr>
              <w:pStyle w:val="TableParagraph"/>
              <w:rPr>
                <w:sz w:val="18"/>
              </w:rPr>
            </w:pPr>
          </w:p>
          <w:p>
            <w:pPr>
              <w:pStyle w:val="TableParagraph"/>
              <w:spacing w:before="31"/>
              <w:rPr>
                <w:sz w:val="18"/>
              </w:rPr>
            </w:pPr>
          </w:p>
          <w:p>
            <w:pPr>
              <w:pStyle w:val="TableParagraph"/>
              <w:ind w:left="13" w:right="2"/>
              <w:jc w:val="center"/>
              <w:rPr>
                <w:sz w:val="18"/>
              </w:rPr>
            </w:pPr>
            <w:r>
              <w:rPr>
                <w:spacing w:val="-5"/>
                <w:sz w:val="18"/>
              </w:rPr>
              <w:t>ME</w:t>
            </w:r>
          </w:p>
        </w:tc>
        <w:tc>
          <w:tcPr>
            <w:tcW w:w="436" w:type="dxa"/>
            <w:tcBorders>
              <w:top w:val="nil"/>
              <w:bottom w:val="nil"/>
            </w:tcBorders>
          </w:tcPr>
          <w:p>
            <w:pPr>
              <w:pStyle w:val="TableParagraph"/>
              <w:rPr>
                <w:sz w:val="18"/>
              </w:rPr>
            </w:pPr>
          </w:p>
          <w:p>
            <w:pPr>
              <w:pStyle w:val="TableParagraph"/>
              <w:spacing w:before="31"/>
              <w:rPr>
                <w:sz w:val="18"/>
              </w:rPr>
            </w:pPr>
          </w:p>
          <w:p>
            <w:pPr>
              <w:pStyle w:val="TableParagraph"/>
              <w:ind w:left="18" w:right="3"/>
              <w:jc w:val="center"/>
              <w:rPr>
                <w:sz w:val="18"/>
              </w:rPr>
            </w:pPr>
            <w:r>
              <w:rPr>
                <w:spacing w:val="-5"/>
                <w:sz w:val="18"/>
              </w:rPr>
              <w:t>ME</w:t>
            </w:r>
          </w:p>
        </w:tc>
        <w:tc>
          <w:tcPr>
            <w:tcW w:w="438" w:type="dxa"/>
            <w:tcBorders>
              <w:top w:val="nil"/>
              <w:bottom w:val="nil"/>
            </w:tcBorders>
          </w:tcPr>
          <w:p>
            <w:pPr>
              <w:pStyle w:val="TableParagraph"/>
              <w:rPr>
                <w:sz w:val="18"/>
              </w:rPr>
            </w:pPr>
          </w:p>
          <w:p>
            <w:pPr>
              <w:pStyle w:val="TableParagraph"/>
              <w:spacing w:before="31"/>
              <w:rPr>
                <w:sz w:val="18"/>
              </w:rPr>
            </w:pPr>
          </w:p>
          <w:p>
            <w:pPr>
              <w:pStyle w:val="TableParagraph"/>
              <w:ind w:left="17"/>
              <w:jc w:val="center"/>
              <w:rPr>
                <w:sz w:val="18"/>
              </w:rPr>
            </w:pPr>
            <w:r>
              <w:rPr>
                <w:spacing w:val="-10"/>
                <w:sz w:val="18"/>
              </w:rPr>
              <w:t>M</w:t>
            </w:r>
          </w:p>
        </w:tc>
        <w:tc>
          <w:tcPr>
            <w:tcW w:w="438" w:type="dxa"/>
            <w:tcBorders>
              <w:top w:val="nil"/>
              <w:bottom w:val="nil"/>
            </w:tcBorders>
          </w:tcPr>
          <w:p>
            <w:pPr>
              <w:pStyle w:val="TableParagraph"/>
              <w:rPr>
                <w:sz w:val="18"/>
              </w:rPr>
            </w:pPr>
          </w:p>
          <w:p>
            <w:pPr>
              <w:pStyle w:val="TableParagraph"/>
              <w:spacing w:before="31"/>
              <w:rPr>
                <w:sz w:val="18"/>
              </w:rPr>
            </w:pPr>
          </w:p>
          <w:p>
            <w:pPr>
              <w:pStyle w:val="TableParagraph"/>
              <w:ind w:left="17"/>
              <w:jc w:val="center"/>
              <w:rPr>
                <w:sz w:val="18"/>
              </w:rPr>
            </w:pPr>
            <w:r>
              <w:rPr>
                <w:spacing w:val="-5"/>
                <w:sz w:val="18"/>
              </w:rPr>
              <w:t>ME</w:t>
            </w:r>
          </w:p>
        </w:tc>
        <w:tc>
          <w:tcPr>
            <w:tcW w:w="436" w:type="dxa"/>
            <w:tcBorders>
              <w:top w:val="nil"/>
              <w:bottom w:val="nil"/>
            </w:tcBorders>
          </w:tcPr>
          <w:p>
            <w:pPr>
              <w:pStyle w:val="TableParagraph"/>
              <w:rPr>
                <w:sz w:val="18"/>
              </w:rPr>
            </w:pPr>
          </w:p>
          <w:p>
            <w:pPr>
              <w:pStyle w:val="TableParagraph"/>
              <w:spacing w:before="31"/>
              <w:rPr>
                <w:sz w:val="18"/>
              </w:rPr>
            </w:pPr>
          </w:p>
          <w:p>
            <w:pPr>
              <w:pStyle w:val="TableParagraph"/>
              <w:ind w:left="18" w:right="1"/>
              <w:jc w:val="center"/>
              <w:rPr>
                <w:sz w:val="18"/>
              </w:rPr>
            </w:pPr>
            <w:r>
              <w:rPr>
                <w:spacing w:val="-5"/>
                <w:sz w:val="18"/>
              </w:rPr>
              <w:t>ME</w:t>
            </w:r>
          </w:p>
        </w:tc>
        <w:tc>
          <w:tcPr>
            <w:tcW w:w="439" w:type="dxa"/>
            <w:tcBorders>
              <w:top w:val="nil"/>
              <w:bottom w:val="nil"/>
            </w:tcBorders>
          </w:tcPr>
          <w:p>
            <w:pPr>
              <w:pStyle w:val="TableParagraph"/>
              <w:rPr>
                <w:sz w:val="18"/>
              </w:rPr>
            </w:pPr>
          </w:p>
          <w:p>
            <w:pPr>
              <w:pStyle w:val="TableParagraph"/>
              <w:spacing w:before="31"/>
              <w:rPr>
                <w:sz w:val="18"/>
              </w:rPr>
            </w:pPr>
          </w:p>
          <w:p>
            <w:pPr>
              <w:pStyle w:val="TableParagraph"/>
              <w:ind w:left="28" w:right="12"/>
              <w:jc w:val="center"/>
              <w:rPr>
                <w:sz w:val="18"/>
              </w:rPr>
            </w:pPr>
            <w:r>
              <w:rPr>
                <w:spacing w:val="-5"/>
                <w:sz w:val="18"/>
              </w:rPr>
              <w:t>CE</w:t>
            </w:r>
          </w:p>
        </w:tc>
        <w:tc>
          <w:tcPr>
            <w:tcW w:w="439" w:type="dxa"/>
            <w:tcBorders>
              <w:top w:val="nil"/>
              <w:bottom w:val="nil"/>
            </w:tcBorders>
          </w:tcPr>
          <w:p>
            <w:pPr>
              <w:pStyle w:val="TableParagraph"/>
              <w:rPr>
                <w:sz w:val="18"/>
              </w:rPr>
            </w:pPr>
          </w:p>
          <w:p>
            <w:pPr>
              <w:pStyle w:val="TableParagraph"/>
              <w:spacing w:before="31"/>
              <w:rPr>
                <w:sz w:val="18"/>
              </w:rPr>
            </w:pPr>
          </w:p>
          <w:p>
            <w:pPr>
              <w:pStyle w:val="TableParagraph"/>
              <w:ind w:left="28" w:right="2"/>
              <w:jc w:val="center"/>
              <w:rPr>
                <w:sz w:val="18"/>
              </w:rPr>
            </w:pPr>
            <w:r>
              <w:rPr>
                <w:spacing w:val="-5"/>
                <w:sz w:val="18"/>
              </w:rPr>
              <w:t>ME</w:t>
            </w:r>
          </w:p>
        </w:tc>
        <w:tc>
          <w:tcPr>
            <w:tcW w:w="439" w:type="dxa"/>
            <w:tcBorders>
              <w:top w:val="nil"/>
              <w:bottom w:val="nil"/>
            </w:tcBorders>
          </w:tcPr>
          <w:p>
            <w:pPr>
              <w:pStyle w:val="TableParagraph"/>
              <w:rPr>
                <w:sz w:val="18"/>
              </w:rPr>
            </w:pPr>
          </w:p>
          <w:p>
            <w:pPr>
              <w:pStyle w:val="TableParagraph"/>
              <w:spacing w:before="31"/>
              <w:rPr>
                <w:sz w:val="18"/>
              </w:rPr>
            </w:pPr>
          </w:p>
          <w:p>
            <w:pPr>
              <w:pStyle w:val="TableParagraph"/>
              <w:ind w:left="28" w:right="6"/>
              <w:jc w:val="center"/>
              <w:rPr>
                <w:sz w:val="18"/>
              </w:rPr>
            </w:pPr>
            <w:r>
              <w:rPr>
                <w:spacing w:val="-5"/>
                <w:sz w:val="18"/>
              </w:rPr>
              <w:t>ME</w:t>
            </w:r>
          </w:p>
        </w:tc>
        <w:tc>
          <w:tcPr>
            <w:tcW w:w="439" w:type="dxa"/>
            <w:tcBorders>
              <w:top w:val="nil"/>
              <w:bottom w:val="nil"/>
            </w:tcBorders>
          </w:tcPr>
          <w:p>
            <w:pPr>
              <w:pStyle w:val="TableParagraph"/>
              <w:rPr>
                <w:sz w:val="18"/>
              </w:rPr>
            </w:pPr>
          </w:p>
          <w:p>
            <w:pPr>
              <w:pStyle w:val="TableParagraph"/>
              <w:spacing w:before="31"/>
              <w:rPr>
                <w:sz w:val="18"/>
              </w:rPr>
            </w:pPr>
          </w:p>
          <w:p>
            <w:pPr>
              <w:pStyle w:val="TableParagraph"/>
              <w:ind w:left="28" w:right="10"/>
              <w:jc w:val="center"/>
              <w:rPr>
                <w:sz w:val="18"/>
              </w:rPr>
            </w:pPr>
            <w:r>
              <w:rPr>
                <w:spacing w:val="-5"/>
                <w:sz w:val="18"/>
              </w:rPr>
              <w:t>CE</w:t>
            </w:r>
          </w:p>
        </w:tc>
        <w:tc>
          <w:tcPr>
            <w:tcW w:w="437" w:type="dxa"/>
            <w:tcBorders>
              <w:top w:val="nil"/>
              <w:bottom w:val="nil"/>
            </w:tcBorders>
          </w:tcPr>
          <w:p>
            <w:pPr>
              <w:pStyle w:val="TableParagraph"/>
              <w:rPr>
                <w:sz w:val="18"/>
              </w:rPr>
            </w:pPr>
          </w:p>
          <w:p>
            <w:pPr>
              <w:pStyle w:val="TableParagraph"/>
              <w:spacing w:before="31"/>
              <w:rPr>
                <w:sz w:val="18"/>
              </w:rPr>
            </w:pPr>
          </w:p>
          <w:p>
            <w:pPr>
              <w:pStyle w:val="TableParagraph"/>
              <w:ind w:left="22" w:right="1"/>
              <w:jc w:val="center"/>
              <w:rPr>
                <w:sz w:val="18"/>
              </w:rPr>
            </w:pPr>
            <w:r>
              <w:rPr>
                <w:spacing w:val="-5"/>
                <w:sz w:val="18"/>
              </w:rPr>
              <w:t>CE</w:t>
            </w:r>
          </w:p>
        </w:tc>
        <w:tc>
          <w:tcPr>
            <w:tcW w:w="440" w:type="dxa"/>
            <w:tcBorders>
              <w:top w:val="nil"/>
              <w:bottom w:val="nil"/>
            </w:tcBorders>
          </w:tcPr>
          <w:p>
            <w:pPr>
              <w:pStyle w:val="TableParagraph"/>
              <w:rPr>
                <w:sz w:val="18"/>
              </w:rPr>
            </w:pPr>
          </w:p>
          <w:p>
            <w:pPr>
              <w:pStyle w:val="TableParagraph"/>
              <w:spacing w:before="31"/>
              <w:rPr>
                <w:sz w:val="18"/>
              </w:rPr>
            </w:pPr>
          </w:p>
          <w:p>
            <w:pPr>
              <w:pStyle w:val="TableParagraph"/>
              <w:ind w:left="27" w:right="1"/>
              <w:jc w:val="center"/>
              <w:rPr>
                <w:sz w:val="18"/>
              </w:rPr>
            </w:pPr>
            <w:r>
              <w:rPr>
                <w:spacing w:val="-5"/>
                <w:sz w:val="18"/>
              </w:rPr>
              <w:t>ME</w:t>
            </w:r>
          </w:p>
        </w:tc>
        <w:tc>
          <w:tcPr>
            <w:tcW w:w="442" w:type="dxa"/>
            <w:tcBorders>
              <w:top w:val="nil"/>
              <w:bottom w:val="nil"/>
            </w:tcBorders>
          </w:tcPr>
          <w:p>
            <w:pPr>
              <w:pStyle w:val="TableParagraph"/>
              <w:rPr>
                <w:sz w:val="18"/>
              </w:rPr>
            </w:pPr>
          </w:p>
          <w:p>
            <w:pPr>
              <w:pStyle w:val="TableParagraph"/>
              <w:spacing w:before="31"/>
              <w:rPr>
                <w:sz w:val="18"/>
              </w:rPr>
            </w:pPr>
          </w:p>
          <w:p>
            <w:pPr>
              <w:pStyle w:val="TableParagraph"/>
              <w:ind w:left="25" w:right="5"/>
              <w:jc w:val="center"/>
              <w:rPr>
                <w:sz w:val="18"/>
              </w:rPr>
            </w:pPr>
            <w:r>
              <w:rPr>
                <w:spacing w:val="-5"/>
                <w:sz w:val="18"/>
              </w:rPr>
              <w:t>CE</w:t>
            </w: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441" w:type="dxa"/>
            <w:tcBorders>
              <w:top w:val="nil"/>
              <w:bottom w:val="nil"/>
            </w:tcBorders>
          </w:tcPr>
          <w:p>
            <w:pPr>
              <w:pStyle w:val="TableParagraph"/>
              <w:rPr>
                <w:rFonts w:ascii="Times New Roman"/>
                <w:sz w:val="16"/>
              </w:rPr>
            </w:pP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398" w:type="dxa"/>
            <w:tcBorders>
              <w:top w:val="nil"/>
              <w:bottom w:val="nil"/>
            </w:tcBorders>
          </w:tcPr>
          <w:p>
            <w:pPr>
              <w:pStyle w:val="TableParagraph"/>
              <w:rPr>
                <w:rFonts w:ascii="Times New Roman"/>
                <w:sz w:val="16"/>
              </w:rPr>
            </w:pPr>
          </w:p>
        </w:tc>
      </w:tr>
      <w:tr>
        <w:trPr>
          <w:trHeight w:val="653" w:hRule="atLeast"/>
        </w:trPr>
        <w:tc>
          <w:tcPr>
            <w:tcW w:w="614" w:type="dxa"/>
            <w:tcBorders>
              <w:top w:val="nil"/>
              <w:bottom w:val="nil"/>
            </w:tcBorders>
            <w:shd w:val="clear" w:color="auto" w:fill="EFF8FD"/>
          </w:tcPr>
          <w:p>
            <w:pPr>
              <w:pStyle w:val="TableParagraph"/>
              <w:spacing w:before="66"/>
              <w:ind w:left="59"/>
              <w:rPr>
                <w:sz w:val="18"/>
              </w:rPr>
            </w:pPr>
            <w:r>
              <w:rPr>
                <w:spacing w:val="-5"/>
                <w:sz w:val="18"/>
              </w:rPr>
              <w:t>37</w:t>
            </w:r>
          </w:p>
        </w:tc>
        <w:tc>
          <w:tcPr>
            <w:tcW w:w="1147" w:type="dxa"/>
            <w:tcBorders>
              <w:top w:val="nil"/>
              <w:bottom w:val="nil"/>
            </w:tcBorders>
            <w:shd w:val="clear" w:color="auto" w:fill="EFF8FD"/>
          </w:tcPr>
          <w:p>
            <w:pPr>
              <w:pStyle w:val="TableParagraph"/>
              <w:spacing w:line="300" w:lineRule="auto" w:before="66"/>
              <w:ind w:left="60"/>
              <w:rPr>
                <w:sz w:val="18"/>
              </w:rPr>
            </w:pPr>
            <w:r>
              <w:rPr>
                <w:spacing w:val="-2"/>
                <w:sz w:val="18"/>
              </w:rPr>
              <w:t>Retrieval Reference</w:t>
            </w:r>
          </w:p>
        </w:tc>
        <w:tc>
          <w:tcPr>
            <w:tcW w:w="449" w:type="dxa"/>
            <w:tcBorders>
              <w:top w:val="nil"/>
              <w:bottom w:val="nil"/>
            </w:tcBorders>
            <w:shd w:val="clear" w:color="auto" w:fill="EFF8FD"/>
          </w:tcPr>
          <w:p>
            <w:pPr>
              <w:pStyle w:val="TableParagraph"/>
              <w:spacing w:before="196"/>
              <w:ind w:left="13" w:right="1"/>
              <w:jc w:val="center"/>
              <w:rPr>
                <w:sz w:val="18"/>
              </w:rPr>
            </w:pPr>
            <w:r>
              <w:rPr>
                <w:spacing w:val="-5"/>
                <w:sz w:val="18"/>
              </w:rPr>
              <w:t>CE</w:t>
            </w:r>
          </w:p>
        </w:tc>
        <w:tc>
          <w:tcPr>
            <w:tcW w:w="436" w:type="dxa"/>
            <w:tcBorders>
              <w:top w:val="nil"/>
              <w:bottom w:val="nil"/>
            </w:tcBorders>
            <w:shd w:val="clear" w:color="auto" w:fill="EFF8FD"/>
          </w:tcPr>
          <w:p>
            <w:pPr>
              <w:pStyle w:val="TableParagraph"/>
              <w:spacing w:before="196"/>
              <w:ind w:left="18" w:right="2"/>
              <w:jc w:val="center"/>
              <w:rPr>
                <w:sz w:val="18"/>
              </w:rPr>
            </w:pPr>
            <w:r>
              <w:rPr>
                <w:spacing w:val="-5"/>
                <w:sz w:val="18"/>
              </w:rPr>
              <w:t>CE</w:t>
            </w:r>
          </w:p>
        </w:tc>
        <w:tc>
          <w:tcPr>
            <w:tcW w:w="438" w:type="dxa"/>
            <w:tcBorders>
              <w:top w:val="nil"/>
              <w:bottom w:val="nil"/>
            </w:tcBorders>
            <w:shd w:val="clear" w:color="auto" w:fill="EFF8FD"/>
          </w:tcPr>
          <w:p>
            <w:pPr>
              <w:pStyle w:val="TableParagraph"/>
              <w:spacing w:before="196"/>
              <w:ind w:left="17"/>
              <w:jc w:val="center"/>
              <w:rPr>
                <w:sz w:val="18"/>
              </w:rPr>
            </w:pPr>
            <w:r>
              <w:rPr>
                <w:spacing w:val="-10"/>
                <w:sz w:val="18"/>
              </w:rPr>
              <w:t>M</w:t>
            </w:r>
          </w:p>
        </w:tc>
        <w:tc>
          <w:tcPr>
            <w:tcW w:w="438" w:type="dxa"/>
            <w:tcBorders>
              <w:top w:val="nil"/>
              <w:bottom w:val="nil"/>
            </w:tcBorders>
            <w:shd w:val="clear" w:color="auto" w:fill="EFF8FD"/>
          </w:tcPr>
          <w:p>
            <w:pPr>
              <w:pStyle w:val="TableParagraph"/>
              <w:spacing w:before="196"/>
              <w:ind w:left="17"/>
              <w:jc w:val="center"/>
              <w:rPr>
                <w:sz w:val="18"/>
              </w:rPr>
            </w:pPr>
            <w:r>
              <w:rPr>
                <w:spacing w:val="-5"/>
                <w:sz w:val="18"/>
              </w:rPr>
              <w:t>ME</w:t>
            </w:r>
          </w:p>
        </w:tc>
        <w:tc>
          <w:tcPr>
            <w:tcW w:w="436" w:type="dxa"/>
            <w:tcBorders>
              <w:top w:val="nil"/>
              <w:bottom w:val="nil"/>
            </w:tcBorders>
            <w:shd w:val="clear" w:color="auto" w:fill="EFF8FD"/>
          </w:tcPr>
          <w:p>
            <w:pPr>
              <w:pStyle w:val="TableParagraph"/>
              <w:spacing w:before="196"/>
              <w:ind w:left="18" w:right="5"/>
              <w:jc w:val="center"/>
              <w:rPr>
                <w:sz w:val="18"/>
              </w:rPr>
            </w:pPr>
            <w:r>
              <w:rPr>
                <w:spacing w:val="-5"/>
                <w:sz w:val="18"/>
              </w:rPr>
              <w:t>CE</w:t>
            </w:r>
          </w:p>
        </w:tc>
        <w:tc>
          <w:tcPr>
            <w:tcW w:w="439" w:type="dxa"/>
            <w:tcBorders>
              <w:top w:val="nil"/>
              <w:bottom w:val="nil"/>
            </w:tcBorders>
            <w:shd w:val="clear" w:color="auto" w:fill="EFF8FD"/>
          </w:tcPr>
          <w:p>
            <w:pPr>
              <w:pStyle w:val="TableParagraph"/>
              <w:spacing w:before="196"/>
              <w:ind w:left="28" w:right="12"/>
              <w:jc w:val="center"/>
              <w:rPr>
                <w:sz w:val="18"/>
              </w:rPr>
            </w:pPr>
            <w:r>
              <w:rPr>
                <w:spacing w:val="-5"/>
                <w:sz w:val="18"/>
              </w:rPr>
              <w:t>CE</w:t>
            </w:r>
          </w:p>
        </w:tc>
        <w:tc>
          <w:tcPr>
            <w:tcW w:w="439" w:type="dxa"/>
            <w:tcBorders>
              <w:top w:val="nil"/>
              <w:bottom w:val="nil"/>
            </w:tcBorders>
            <w:shd w:val="clear" w:color="auto" w:fill="EFF8FD"/>
          </w:tcPr>
          <w:p>
            <w:pPr>
              <w:pStyle w:val="TableParagraph"/>
              <w:spacing w:before="196"/>
              <w:ind w:left="28" w:right="6"/>
              <w:jc w:val="center"/>
              <w:rPr>
                <w:sz w:val="18"/>
              </w:rPr>
            </w:pPr>
            <w:r>
              <w:rPr>
                <w:spacing w:val="-5"/>
                <w:sz w:val="18"/>
              </w:rPr>
              <w:t>CE</w:t>
            </w:r>
          </w:p>
        </w:tc>
        <w:tc>
          <w:tcPr>
            <w:tcW w:w="439" w:type="dxa"/>
            <w:tcBorders>
              <w:top w:val="nil"/>
              <w:bottom w:val="nil"/>
            </w:tcBorders>
            <w:shd w:val="clear" w:color="auto" w:fill="EFF8FD"/>
          </w:tcPr>
          <w:p>
            <w:pPr>
              <w:pStyle w:val="TableParagraph"/>
              <w:spacing w:before="196"/>
              <w:ind w:left="28" w:right="5"/>
              <w:jc w:val="center"/>
              <w:rPr>
                <w:sz w:val="18"/>
              </w:rPr>
            </w:pPr>
            <w:r>
              <w:rPr>
                <w:spacing w:val="-5"/>
                <w:sz w:val="18"/>
              </w:rPr>
              <w:t>CE</w:t>
            </w:r>
          </w:p>
        </w:tc>
        <w:tc>
          <w:tcPr>
            <w:tcW w:w="439" w:type="dxa"/>
            <w:tcBorders>
              <w:top w:val="nil"/>
              <w:bottom w:val="nil"/>
            </w:tcBorders>
            <w:shd w:val="clear" w:color="auto" w:fill="EFF8FD"/>
          </w:tcPr>
          <w:p>
            <w:pPr>
              <w:pStyle w:val="TableParagraph"/>
              <w:spacing w:before="196"/>
              <w:ind w:left="28" w:right="10"/>
              <w:jc w:val="center"/>
              <w:rPr>
                <w:sz w:val="18"/>
              </w:rPr>
            </w:pPr>
            <w:r>
              <w:rPr>
                <w:spacing w:val="-5"/>
                <w:sz w:val="18"/>
              </w:rPr>
              <w:t>CE</w:t>
            </w:r>
          </w:p>
        </w:tc>
        <w:tc>
          <w:tcPr>
            <w:tcW w:w="437" w:type="dxa"/>
            <w:tcBorders>
              <w:top w:val="nil"/>
              <w:bottom w:val="nil"/>
            </w:tcBorders>
            <w:shd w:val="clear" w:color="auto" w:fill="EFF8FD"/>
          </w:tcPr>
          <w:p>
            <w:pPr>
              <w:pStyle w:val="TableParagraph"/>
              <w:spacing w:before="196"/>
              <w:ind w:left="22" w:right="1"/>
              <w:jc w:val="center"/>
              <w:rPr>
                <w:sz w:val="18"/>
              </w:rPr>
            </w:pPr>
            <w:r>
              <w:rPr>
                <w:spacing w:val="-5"/>
                <w:sz w:val="18"/>
              </w:rPr>
              <w:t>CE</w:t>
            </w:r>
          </w:p>
        </w:tc>
        <w:tc>
          <w:tcPr>
            <w:tcW w:w="440" w:type="dxa"/>
            <w:tcBorders>
              <w:top w:val="nil"/>
              <w:bottom w:val="nil"/>
            </w:tcBorders>
            <w:shd w:val="clear" w:color="auto" w:fill="EFF8FD"/>
          </w:tcPr>
          <w:p>
            <w:pPr>
              <w:pStyle w:val="TableParagraph"/>
              <w:spacing w:before="196"/>
              <w:ind w:left="27" w:right="5"/>
              <w:jc w:val="center"/>
              <w:rPr>
                <w:sz w:val="18"/>
              </w:rPr>
            </w:pPr>
            <w:r>
              <w:rPr>
                <w:spacing w:val="-5"/>
                <w:sz w:val="18"/>
              </w:rPr>
              <w:t>CE</w:t>
            </w:r>
          </w:p>
        </w:tc>
        <w:tc>
          <w:tcPr>
            <w:tcW w:w="442" w:type="dxa"/>
            <w:tcBorders>
              <w:top w:val="nil"/>
              <w:bottom w:val="nil"/>
            </w:tcBorders>
            <w:shd w:val="clear" w:color="auto" w:fill="EFF8FD"/>
          </w:tcPr>
          <w:p>
            <w:pPr>
              <w:pStyle w:val="TableParagraph"/>
              <w:spacing w:before="196"/>
              <w:ind w:left="25" w:right="5"/>
              <w:jc w:val="center"/>
              <w:rPr>
                <w:sz w:val="18"/>
              </w:rPr>
            </w:pPr>
            <w:r>
              <w:rPr>
                <w:spacing w:val="-5"/>
                <w:sz w:val="18"/>
              </w:rPr>
              <w:t>CE</w:t>
            </w: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441" w:type="dxa"/>
            <w:tcBorders>
              <w:top w:val="nil"/>
              <w:bottom w:val="nil"/>
            </w:tcBorders>
            <w:shd w:val="clear" w:color="auto" w:fill="EFF8FD"/>
          </w:tcPr>
          <w:p>
            <w:pPr>
              <w:pStyle w:val="TableParagraph"/>
              <w:spacing w:before="196"/>
              <w:ind w:left="101"/>
              <w:rPr>
                <w:sz w:val="18"/>
              </w:rPr>
            </w:pPr>
            <w:r>
              <w:rPr>
                <w:spacing w:val="-5"/>
                <w:sz w:val="18"/>
              </w:rPr>
              <w:t>CE</w:t>
            </w:r>
          </w:p>
        </w:tc>
        <w:tc>
          <w:tcPr>
            <w:tcW w:w="437" w:type="dxa"/>
            <w:tcBorders>
              <w:top w:val="nil"/>
              <w:bottom w:val="nil"/>
            </w:tcBorders>
            <w:shd w:val="clear" w:color="auto" w:fill="EFF8FD"/>
          </w:tcPr>
          <w:p>
            <w:pPr>
              <w:pStyle w:val="TableParagraph"/>
              <w:spacing w:before="196"/>
              <w:ind w:left="22" w:right="2"/>
              <w:jc w:val="center"/>
              <w:rPr>
                <w:sz w:val="18"/>
              </w:rPr>
            </w:pPr>
            <w:r>
              <w:rPr>
                <w:spacing w:val="-5"/>
                <w:sz w:val="18"/>
              </w:rPr>
              <w:t>CE</w:t>
            </w:r>
          </w:p>
        </w:tc>
        <w:tc>
          <w:tcPr>
            <w:tcW w:w="439" w:type="dxa"/>
            <w:tcBorders>
              <w:top w:val="nil"/>
              <w:bottom w:val="nil"/>
            </w:tcBorders>
            <w:shd w:val="clear" w:color="auto" w:fill="EFF8FD"/>
          </w:tcPr>
          <w:p>
            <w:pPr>
              <w:pStyle w:val="TableParagraph"/>
              <w:spacing w:before="196"/>
              <w:ind w:left="28" w:right="9"/>
              <w:jc w:val="center"/>
              <w:rPr>
                <w:sz w:val="18"/>
              </w:rPr>
            </w:pPr>
            <w:r>
              <w:rPr>
                <w:spacing w:val="-5"/>
                <w:sz w:val="18"/>
              </w:rPr>
              <w:t>CE</w:t>
            </w:r>
          </w:p>
        </w:tc>
        <w:tc>
          <w:tcPr>
            <w:tcW w:w="398" w:type="dxa"/>
            <w:tcBorders>
              <w:top w:val="nil"/>
              <w:bottom w:val="nil"/>
            </w:tcBorders>
            <w:shd w:val="clear" w:color="auto" w:fill="EFF8FD"/>
          </w:tcPr>
          <w:p>
            <w:pPr>
              <w:pStyle w:val="TableParagraph"/>
              <w:spacing w:before="196"/>
              <w:ind w:left="26" w:right="4"/>
              <w:jc w:val="center"/>
              <w:rPr>
                <w:sz w:val="18"/>
              </w:rPr>
            </w:pPr>
            <w:r>
              <w:rPr>
                <w:spacing w:val="-5"/>
                <w:sz w:val="18"/>
              </w:rPr>
              <w:t>CE</w:t>
            </w:r>
          </w:p>
        </w:tc>
      </w:tr>
      <w:tr>
        <w:trPr>
          <w:trHeight w:val="633" w:hRule="atLeast"/>
        </w:trPr>
        <w:tc>
          <w:tcPr>
            <w:tcW w:w="614" w:type="dxa"/>
            <w:tcBorders>
              <w:top w:val="nil"/>
              <w:bottom w:val="nil"/>
            </w:tcBorders>
          </w:tcPr>
          <w:p>
            <w:pPr>
              <w:pStyle w:val="TableParagraph"/>
              <w:spacing w:before="56"/>
              <w:ind w:left="59"/>
              <w:rPr>
                <w:sz w:val="18"/>
              </w:rPr>
            </w:pPr>
            <w:r>
              <w:rPr>
                <w:spacing w:val="-5"/>
                <w:sz w:val="18"/>
              </w:rPr>
              <w:t>38</w:t>
            </w:r>
          </w:p>
        </w:tc>
        <w:tc>
          <w:tcPr>
            <w:tcW w:w="1147" w:type="dxa"/>
            <w:tcBorders>
              <w:top w:val="nil"/>
              <w:bottom w:val="nil"/>
            </w:tcBorders>
          </w:tcPr>
          <w:p>
            <w:pPr>
              <w:pStyle w:val="TableParagraph"/>
              <w:spacing w:line="300" w:lineRule="auto" w:before="56"/>
              <w:ind w:left="60" w:right="460"/>
              <w:rPr>
                <w:sz w:val="18"/>
              </w:rPr>
            </w:pPr>
            <w:r>
              <w:rPr>
                <w:spacing w:val="-2"/>
                <w:sz w:val="18"/>
              </w:rPr>
              <w:t>Auth-ID </w:t>
            </w:r>
            <w:r>
              <w:rPr>
                <w:spacing w:val="-4"/>
                <w:sz w:val="18"/>
              </w:rPr>
              <w:t>Code</w:t>
            </w:r>
          </w:p>
        </w:tc>
        <w:tc>
          <w:tcPr>
            <w:tcW w:w="449" w:type="dxa"/>
            <w:tcBorders>
              <w:top w:val="nil"/>
              <w:bottom w:val="nil"/>
            </w:tcBorders>
          </w:tcPr>
          <w:p>
            <w:pPr>
              <w:pStyle w:val="TableParagraph"/>
              <w:spacing w:before="186"/>
              <w:ind w:left="13" w:right="1"/>
              <w:jc w:val="center"/>
              <w:rPr>
                <w:sz w:val="18"/>
              </w:rPr>
            </w:pPr>
            <w:r>
              <w:rPr>
                <w:spacing w:val="-5"/>
                <w:sz w:val="18"/>
              </w:rPr>
              <w:t>CE</w:t>
            </w:r>
          </w:p>
        </w:tc>
        <w:tc>
          <w:tcPr>
            <w:tcW w:w="436" w:type="dxa"/>
            <w:tcBorders>
              <w:top w:val="nil"/>
              <w:bottom w:val="nil"/>
            </w:tcBorders>
          </w:tcPr>
          <w:p>
            <w:pPr>
              <w:pStyle w:val="TableParagraph"/>
              <w:spacing w:before="186"/>
              <w:ind w:left="18" w:right="2"/>
              <w:jc w:val="center"/>
              <w:rPr>
                <w:sz w:val="18"/>
              </w:rPr>
            </w:pPr>
            <w:r>
              <w:rPr>
                <w:spacing w:val="-5"/>
                <w:sz w:val="18"/>
              </w:rPr>
              <w:t>CE</w:t>
            </w:r>
          </w:p>
        </w:tc>
        <w:tc>
          <w:tcPr>
            <w:tcW w:w="438" w:type="dxa"/>
            <w:tcBorders>
              <w:top w:val="nil"/>
              <w:bottom w:val="nil"/>
            </w:tcBorders>
          </w:tcPr>
          <w:p>
            <w:pPr>
              <w:pStyle w:val="TableParagraph"/>
              <w:rPr>
                <w:rFonts w:ascii="Times New Roman"/>
                <w:sz w:val="16"/>
              </w:rPr>
            </w:pPr>
          </w:p>
        </w:tc>
        <w:tc>
          <w:tcPr>
            <w:tcW w:w="438" w:type="dxa"/>
            <w:tcBorders>
              <w:top w:val="nil"/>
              <w:bottom w:val="nil"/>
            </w:tcBorders>
          </w:tcPr>
          <w:p>
            <w:pPr>
              <w:pStyle w:val="TableParagraph"/>
              <w:rPr>
                <w:rFonts w:ascii="Times New Roman"/>
                <w:sz w:val="16"/>
              </w:rPr>
            </w:pPr>
          </w:p>
        </w:tc>
        <w:tc>
          <w:tcPr>
            <w:tcW w:w="436" w:type="dxa"/>
            <w:tcBorders>
              <w:top w:val="nil"/>
              <w:bottom w:val="nil"/>
            </w:tcBorders>
          </w:tcPr>
          <w:p>
            <w:pPr>
              <w:pStyle w:val="TableParagraph"/>
              <w:spacing w:before="186"/>
              <w:ind w:left="18" w:right="5"/>
              <w:jc w:val="center"/>
              <w:rPr>
                <w:sz w:val="18"/>
              </w:rPr>
            </w:pPr>
            <w:r>
              <w:rPr>
                <w:spacing w:val="-5"/>
                <w:sz w:val="18"/>
              </w:rPr>
              <w:t>CE</w:t>
            </w:r>
          </w:p>
        </w:tc>
        <w:tc>
          <w:tcPr>
            <w:tcW w:w="439"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spacing w:before="186"/>
              <w:ind w:left="28" w:right="6"/>
              <w:jc w:val="center"/>
              <w:rPr>
                <w:sz w:val="18"/>
              </w:rPr>
            </w:pPr>
            <w:r>
              <w:rPr>
                <w:spacing w:val="-5"/>
                <w:sz w:val="18"/>
              </w:rPr>
              <w:t>CE</w:t>
            </w:r>
          </w:p>
        </w:tc>
        <w:tc>
          <w:tcPr>
            <w:tcW w:w="439" w:type="dxa"/>
            <w:tcBorders>
              <w:top w:val="nil"/>
              <w:bottom w:val="nil"/>
            </w:tcBorders>
          </w:tcPr>
          <w:p>
            <w:pPr>
              <w:pStyle w:val="TableParagraph"/>
              <w:spacing w:before="186"/>
              <w:ind w:left="28" w:right="5"/>
              <w:jc w:val="center"/>
              <w:rPr>
                <w:sz w:val="18"/>
              </w:rPr>
            </w:pPr>
            <w:r>
              <w:rPr>
                <w:spacing w:val="-5"/>
                <w:sz w:val="18"/>
              </w:rPr>
              <w:t>CE</w:t>
            </w:r>
          </w:p>
        </w:tc>
        <w:tc>
          <w:tcPr>
            <w:tcW w:w="439" w:type="dxa"/>
            <w:tcBorders>
              <w:top w:val="nil"/>
              <w:bottom w:val="nil"/>
            </w:tcBorders>
          </w:tcPr>
          <w:p>
            <w:pPr>
              <w:pStyle w:val="TableParagraph"/>
              <w:spacing w:before="186"/>
              <w:ind w:left="28" w:right="10"/>
              <w:jc w:val="center"/>
              <w:rPr>
                <w:sz w:val="18"/>
              </w:rPr>
            </w:pPr>
            <w:r>
              <w:rPr>
                <w:spacing w:val="-5"/>
                <w:sz w:val="18"/>
              </w:rPr>
              <w:t>CE</w:t>
            </w:r>
          </w:p>
        </w:tc>
        <w:tc>
          <w:tcPr>
            <w:tcW w:w="437" w:type="dxa"/>
            <w:tcBorders>
              <w:top w:val="nil"/>
              <w:bottom w:val="nil"/>
            </w:tcBorders>
          </w:tcPr>
          <w:p>
            <w:pPr>
              <w:pStyle w:val="TableParagraph"/>
              <w:rPr>
                <w:rFonts w:ascii="Times New Roman"/>
                <w:sz w:val="16"/>
              </w:rPr>
            </w:pPr>
          </w:p>
        </w:tc>
        <w:tc>
          <w:tcPr>
            <w:tcW w:w="440" w:type="dxa"/>
            <w:tcBorders>
              <w:top w:val="nil"/>
              <w:bottom w:val="nil"/>
            </w:tcBorders>
          </w:tcPr>
          <w:p>
            <w:pPr>
              <w:pStyle w:val="TableParagraph"/>
              <w:spacing w:before="186"/>
              <w:ind w:left="27" w:right="5"/>
              <w:jc w:val="center"/>
              <w:rPr>
                <w:sz w:val="18"/>
              </w:rPr>
            </w:pPr>
            <w:r>
              <w:rPr>
                <w:spacing w:val="-5"/>
                <w:sz w:val="18"/>
              </w:rPr>
              <w:t>CE</w:t>
            </w:r>
          </w:p>
        </w:tc>
        <w:tc>
          <w:tcPr>
            <w:tcW w:w="442" w:type="dxa"/>
            <w:tcBorders>
              <w:top w:val="nil"/>
              <w:bottom w:val="nil"/>
            </w:tcBorders>
          </w:tcPr>
          <w:p>
            <w:pPr>
              <w:pStyle w:val="TableParagraph"/>
              <w:spacing w:before="186"/>
              <w:ind w:left="25" w:right="5"/>
              <w:jc w:val="center"/>
              <w:rPr>
                <w:sz w:val="18"/>
              </w:rPr>
            </w:pPr>
            <w:r>
              <w:rPr>
                <w:spacing w:val="-5"/>
                <w:sz w:val="18"/>
              </w:rPr>
              <w:t>CE</w:t>
            </w: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441" w:type="dxa"/>
            <w:tcBorders>
              <w:top w:val="nil"/>
              <w:bottom w:val="nil"/>
            </w:tcBorders>
          </w:tcPr>
          <w:p>
            <w:pPr>
              <w:pStyle w:val="TableParagraph"/>
              <w:rPr>
                <w:rFonts w:ascii="Times New Roman"/>
                <w:sz w:val="16"/>
              </w:rPr>
            </w:pP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398" w:type="dxa"/>
            <w:tcBorders>
              <w:top w:val="nil"/>
              <w:bottom w:val="nil"/>
            </w:tcBorders>
          </w:tcPr>
          <w:p>
            <w:pPr>
              <w:pStyle w:val="TableParagraph"/>
              <w:rPr>
                <w:rFonts w:ascii="Times New Roman"/>
                <w:sz w:val="16"/>
              </w:rPr>
            </w:pPr>
          </w:p>
        </w:tc>
      </w:tr>
      <w:tr>
        <w:trPr>
          <w:trHeight w:val="652" w:hRule="atLeast"/>
        </w:trPr>
        <w:tc>
          <w:tcPr>
            <w:tcW w:w="614" w:type="dxa"/>
            <w:tcBorders>
              <w:top w:val="nil"/>
              <w:bottom w:val="nil"/>
            </w:tcBorders>
            <w:shd w:val="clear" w:color="auto" w:fill="EFF8FD"/>
          </w:tcPr>
          <w:p>
            <w:pPr>
              <w:pStyle w:val="TableParagraph"/>
              <w:spacing w:before="66"/>
              <w:ind w:left="59"/>
              <w:rPr>
                <w:sz w:val="18"/>
              </w:rPr>
            </w:pPr>
            <w:r>
              <w:rPr>
                <w:spacing w:val="-5"/>
                <w:sz w:val="18"/>
              </w:rPr>
              <w:t>39</w:t>
            </w:r>
          </w:p>
        </w:tc>
        <w:tc>
          <w:tcPr>
            <w:tcW w:w="1147" w:type="dxa"/>
            <w:tcBorders>
              <w:top w:val="nil"/>
              <w:bottom w:val="nil"/>
            </w:tcBorders>
            <w:shd w:val="clear" w:color="auto" w:fill="EFF8FD"/>
          </w:tcPr>
          <w:p>
            <w:pPr>
              <w:pStyle w:val="TableParagraph"/>
              <w:spacing w:line="300" w:lineRule="auto" w:before="66"/>
              <w:ind w:left="60"/>
              <w:rPr>
                <w:sz w:val="18"/>
              </w:rPr>
            </w:pPr>
            <w:r>
              <w:rPr>
                <w:spacing w:val="-2"/>
                <w:sz w:val="18"/>
              </w:rPr>
              <w:t>Response </w:t>
            </w:r>
            <w:r>
              <w:rPr>
                <w:spacing w:val="-4"/>
                <w:sz w:val="18"/>
              </w:rPr>
              <w:t>Code</w:t>
            </w:r>
          </w:p>
        </w:tc>
        <w:tc>
          <w:tcPr>
            <w:tcW w:w="449" w:type="dxa"/>
            <w:tcBorders>
              <w:top w:val="nil"/>
              <w:bottom w:val="nil"/>
            </w:tcBorders>
            <w:shd w:val="clear" w:color="auto" w:fill="EFF8FD"/>
          </w:tcPr>
          <w:p>
            <w:pPr>
              <w:pStyle w:val="TableParagraph"/>
              <w:spacing w:before="196"/>
              <w:ind w:left="13"/>
              <w:jc w:val="center"/>
              <w:rPr>
                <w:sz w:val="18"/>
              </w:rPr>
            </w:pPr>
            <w:r>
              <w:rPr>
                <w:spacing w:val="-10"/>
                <w:sz w:val="18"/>
              </w:rPr>
              <w:t>C</w:t>
            </w:r>
          </w:p>
        </w:tc>
        <w:tc>
          <w:tcPr>
            <w:tcW w:w="436" w:type="dxa"/>
            <w:tcBorders>
              <w:top w:val="nil"/>
              <w:bottom w:val="nil"/>
            </w:tcBorders>
            <w:shd w:val="clear" w:color="auto" w:fill="EFF8FD"/>
          </w:tcPr>
          <w:p>
            <w:pPr>
              <w:pStyle w:val="TableParagraph"/>
              <w:spacing w:before="196"/>
              <w:ind w:left="18" w:right="3"/>
              <w:jc w:val="center"/>
              <w:rPr>
                <w:sz w:val="18"/>
              </w:rPr>
            </w:pPr>
            <w:r>
              <w:rPr>
                <w:spacing w:val="-5"/>
                <w:sz w:val="18"/>
              </w:rPr>
              <w:t>ME</w:t>
            </w:r>
          </w:p>
        </w:tc>
        <w:tc>
          <w:tcPr>
            <w:tcW w:w="438" w:type="dxa"/>
            <w:tcBorders>
              <w:top w:val="nil"/>
              <w:bottom w:val="nil"/>
            </w:tcBorders>
            <w:shd w:val="clear" w:color="auto" w:fill="EFF8FD"/>
          </w:tcPr>
          <w:p>
            <w:pPr>
              <w:pStyle w:val="TableParagraph"/>
              <w:spacing w:before="196"/>
              <w:ind w:left="17"/>
              <w:jc w:val="center"/>
              <w:rPr>
                <w:sz w:val="18"/>
              </w:rPr>
            </w:pPr>
            <w:r>
              <w:rPr>
                <w:spacing w:val="-10"/>
                <w:sz w:val="18"/>
              </w:rPr>
              <w:t>C</w:t>
            </w:r>
          </w:p>
        </w:tc>
        <w:tc>
          <w:tcPr>
            <w:tcW w:w="438" w:type="dxa"/>
            <w:tcBorders>
              <w:top w:val="nil"/>
              <w:bottom w:val="nil"/>
            </w:tcBorders>
            <w:shd w:val="clear" w:color="auto" w:fill="EFF8FD"/>
          </w:tcPr>
          <w:p>
            <w:pPr>
              <w:pStyle w:val="TableParagraph"/>
              <w:spacing w:before="196"/>
              <w:ind w:left="17" w:right="2"/>
              <w:jc w:val="center"/>
              <w:rPr>
                <w:sz w:val="18"/>
              </w:rPr>
            </w:pPr>
            <w:r>
              <w:rPr>
                <w:spacing w:val="-10"/>
                <w:sz w:val="18"/>
              </w:rPr>
              <w:t>M</w:t>
            </w:r>
          </w:p>
        </w:tc>
        <w:tc>
          <w:tcPr>
            <w:tcW w:w="436" w:type="dxa"/>
            <w:tcBorders>
              <w:top w:val="nil"/>
              <w:bottom w:val="nil"/>
            </w:tcBorders>
            <w:shd w:val="clear" w:color="auto" w:fill="EFF8FD"/>
          </w:tcPr>
          <w:p>
            <w:pPr>
              <w:pStyle w:val="TableParagraph"/>
              <w:spacing w:before="196"/>
              <w:ind w:left="1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96"/>
              <w:ind w:left="28" w:right="8"/>
              <w:jc w:val="center"/>
              <w:rPr>
                <w:sz w:val="18"/>
              </w:rPr>
            </w:pPr>
            <w:r>
              <w:rPr>
                <w:spacing w:val="-5"/>
                <w:sz w:val="18"/>
              </w:rPr>
              <w:t>ME</w:t>
            </w:r>
          </w:p>
        </w:tc>
        <w:tc>
          <w:tcPr>
            <w:tcW w:w="439" w:type="dxa"/>
            <w:tcBorders>
              <w:top w:val="nil"/>
              <w:bottom w:val="nil"/>
            </w:tcBorders>
            <w:shd w:val="clear" w:color="auto" w:fill="EFF8FD"/>
          </w:tcPr>
          <w:p>
            <w:pPr>
              <w:pStyle w:val="TableParagraph"/>
              <w:spacing w:before="196"/>
              <w:ind w:left="28" w:right="5"/>
              <w:jc w:val="center"/>
              <w:rPr>
                <w:sz w:val="18"/>
              </w:rPr>
            </w:pPr>
            <w:r>
              <w:rPr>
                <w:spacing w:val="-10"/>
                <w:sz w:val="18"/>
              </w:rPr>
              <w:t>C</w:t>
            </w:r>
          </w:p>
        </w:tc>
        <w:tc>
          <w:tcPr>
            <w:tcW w:w="439" w:type="dxa"/>
            <w:tcBorders>
              <w:top w:val="nil"/>
              <w:bottom w:val="nil"/>
            </w:tcBorders>
            <w:shd w:val="clear" w:color="auto" w:fill="EFF8FD"/>
          </w:tcPr>
          <w:p>
            <w:pPr>
              <w:pStyle w:val="TableParagraph"/>
              <w:spacing w:before="196"/>
              <w:ind w:left="2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96"/>
              <w:ind w:left="28" w:right="9"/>
              <w:jc w:val="center"/>
              <w:rPr>
                <w:sz w:val="18"/>
              </w:rPr>
            </w:pPr>
            <w:r>
              <w:rPr>
                <w:spacing w:val="-10"/>
                <w:sz w:val="18"/>
              </w:rPr>
              <w:t>C</w:t>
            </w:r>
          </w:p>
        </w:tc>
        <w:tc>
          <w:tcPr>
            <w:tcW w:w="437" w:type="dxa"/>
            <w:tcBorders>
              <w:top w:val="nil"/>
              <w:bottom w:val="nil"/>
            </w:tcBorders>
            <w:shd w:val="clear" w:color="auto" w:fill="EFF8FD"/>
          </w:tcPr>
          <w:p>
            <w:pPr>
              <w:pStyle w:val="TableParagraph"/>
              <w:spacing w:before="196"/>
              <w:ind w:left="22" w:right="2"/>
              <w:jc w:val="center"/>
              <w:rPr>
                <w:sz w:val="18"/>
              </w:rPr>
            </w:pPr>
            <w:r>
              <w:rPr>
                <w:spacing w:val="-5"/>
                <w:sz w:val="18"/>
              </w:rPr>
              <w:t>ME</w:t>
            </w:r>
          </w:p>
        </w:tc>
        <w:tc>
          <w:tcPr>
            <w:tcW w:w="440" w:type="dxa"/>
            <w:tcBorders>
              <w:top w:val="nil"/>
              <w:bottom w:val="nil"/>
            </w:tcBorders>
            <w:shd w:val="clear" w:color="auto" w:fill="EFF8FD"/>
          </w:tcPr>
          <w:p>
            <w:pPr>
              <w:pStyle w:val="TableParagraph"/>
              <w:spacing w:before="196"/>
              <w:ind w:left="27" w:right="4"/>
              <w:jc w:val="center"/>
              <w:rPr>
                <w:sz w:val="18"/>
              </w:rPr>
            </w:pPr>
            <w:r>
              <w:rPr>
                <w:spacing w:val="-10"/>
                <w:sz w:val="18"/>
              </w:rPr>
              <w:t>C</w:t>
            </w:r>
          </w:p>
        </w:tc>
        <w:tc>
          <w:tcPr>
            <w:tcW w:w="442" w:type="dxa"/>
            <w:tcBorders>
              <w:top w:val="nil"/>
              <w:bottom w:val="nil"/>
            </w:tcBorders>
            <w:shd w:val="clear" w:color="auto" w:fill="EFF8FD"/>
          </w:tcPr>
          <w:p>
            <w:pPr>
              <w:pStyle w:val="TableParagraph"/>
              <w:spacing w:before="196"/>
              <w:ind w:left="25" w:right="4"/>
              <w:jc w:val="center"/>
              <w:rPr>
                <w:sz w:val="18"/>
              </w:rPr>
            </w:pPr>
            <w:r>
              <w:rPr>
                <w:spacing w:val="-10"/>
                <w:sz w:val="18"/>
              </w:rPr>
              <w:t>C</w:t>
            </w:r>
          </w:p>
        </w:tc>
        <w:tc>
          <w:tcPr>
            <w:tcW w:w="437" w:type="dxa"/>
            <w:tcBorders>
              <w:top w:val="nil"/>
              <w:bottom w:val="nil"/>
            </w:tcBorders>
            <w:shd w:val="clear" w:color="auto" w:fill="EFF8FD"/>
          </w:tcPr>
          <w:p>
            <w:pPr>
              <w:pStyle w:val="TableParagraph"/>
              <w:spacing w:before="196"/>
              <w:ind w:left="158"/>
              <w:rPr>
                <w:sz w:val="18"/>
              </w:rPr>
            </w:pPr>
            <w:r>
              <w:rPr>
                <w:spacing w:val="-10"/>
                <w:sz w:val="18"/>
              </w:rPr>
              <w:t>C</w:t>
            </w:r>
          </w:p>
        </w:tc>
        <w:tc>
          <w:tcPr>
            <w:tcW w:w="439" w:type="dxa"/>
            <w:tcBorders>
              <w:top w:val="nil"/>
              <w:bottom w:val="nil"/>
            </w:tcBorders>
            <w:shd w:val="clear" w:color="auto" w:fill="EFF8FD"/>
          </w:tcPr>
          <w:p>
            <w:pPr>
              <w:pStyle w:val="TableParagraph"/>
              <w:spacing w:before="196"/>
              <w:ind w:left="160"/>
              <w:rPr>
                <w:sz w:val="18"/>
              </w:rPr>
            </w:pPr>
            <w:r>
              <w:rPr>
                <w:spacing w:val="-10"/>
                <w:sz w:val="18"/>
              </w:rPr>
              <w:t>C</w:t>
            </w:r>
          </w:p>
        </w:tc>
        <w:tc>
          <w:tcPr>
            <w:tcW w:w="441"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spacing w:before="196"/>
              <w:ind w:left="22" w:right="2"/>
              <w:jc w:val="center"/>
              <w:rPr>
                <w:sz w:val="18"/>
              </w:rPr>
            </w:pPr>
            <w:r>
              <w:rPr>
                <w:spacing w:val="-5"/>
                <w:sz w:val="18"/>
              </w:rPr>
              <w:t>ME</w:t>
            </w:r>
          </w:p>
        </w:tc>
        <w:tc>
          <w:tcPr>
            <w:tcW w:w="439" w:type="dxa"/>
            <w:tcBorders>
              <w:top w:val="nil"/>
              <w:bottom w:val="nil"/>
            </w:tcBorders>
            <w:shd w:val="clear" w:color="auto" w:fill="EFF8FD"/>
          </w:tcPr>
          <w:p>
            <w:pPr>
              <w:pStyle w:val="TableParagraph"/>
              <w:spacing w:before="196"/>
              <w:ind w:left="28" w:right="8"/>
              <w:jc w:val="center"/>
              <w:rPr>
                <w:sz w:val="18"/>
              </w:rPr>
            </w:pPr>
            <w:r>
              <w:rPr>
                <w:spacing w:val="-10"/>
                <w:sz w:val="18"/>
              </w:rPr>
              <w:t>C</w:t>
            </w:r>
          </w:p>
        </w:tc>
        <w:tc>
          <w:tcPr>
            <w:tcW w:w="398" w:type="dxa"/>
            <w:tcBorders>
              <w:top w:val="nil"/>
              <w:bottom w:val="nil"/>
            </w:tcBorders>
            <w:shd w:val="clear" w:color="auto" w:fill="EFF8FD"/>
          </w:tcPr>
          <w:p>
            <w:pPr>
              <w:pStyle w:val="TableParagraph"/>
              <w:spacing w:before="196"/>
              <w:ind w:left="26" w:right="3"/>
              <w:jc w:val="center"/>
              <w:rPr>
                <w:sz w:val="18"/>
              </w:rPr>
            </w:pPr>
            <w:r>
              <w:rPr>
                <w:spacing w:val="-10"/>
                <w:sz w:val="18"/>
              </w:rPr>
              <w:t>C</w:t>
            </w:r>
          </w:p>
        </w:tc>
      </w:tr>
      <w:tr>
        <w:trPr>
          <w:trHeight w:val="892" w:hRule="atLeast"/>
        </w:trPr>
        <w:tc>
          <w:tcPr>
            <w:tcW w:w="614" w:type="dxa"/>
            <w:tcBorders>
              <w:top w:val="nil"/>
              <w:bottom w:val="nil"/>
            </w:tcBorders>
          </w:tcPr>
          <w:p>
            <w:pPr>
              <w:pStyle w:val="TableParagraph"/>
              <w:spacing w:before="59"/>
              <w:ind w:left="59"/>
              <w:rPr>
                <w:sz w:val="18"/>
              </w:rPr>
            </w:pPr>
            <w:r>
              <w:rPr>
                <w:spacing w:val="-5"/>
                <w:sz w:val="18"/>
              </w:rPr>
              <w:t>41</w:t>
            </w:r>
          </w:p>
        </w:tc>
        <w:tc>
          <w:tcPr>
            <w:tcW w:w="1147" w:type="dxa"/>
            <w:tcBorders>
              <w:top w:val="nil"/>
              <w:bottom w:val="nil"/>
            </w:tcBorders>
          </w:tcPr>
          <w:p>
            <w:pPr>
              <w:pStyle w:val="TableParagraph"/>
              <w:spacing w:line="300" w:lineRule="auto" w:before="59"/>
              <w:ind w:left="60" w:right="139"/>
              <w:rPr>
                <w:sz w:val="18"/>
              </w:rPr>
            </w:pPr>
            <w:r>
              <w:rPr>
                <w:spacing w:val="-4"/>
                <w:sz w:val="18"/>
              </w:rPr>
              <w:t>Card </w:t>
            </w:r>
            <w:r>
              <w:rPr>
                <w:spacing w:val="-2"/>
                <w:sz w:val="18"/>
              </w:rPr>
              <w:t>Acceptor </w:t>
            </w:r>
            <w:r>
              <w:rPr>
                <w:sz w:val="18"/>
              </w:rPr>
              <w:t>Terminal</w:t>
            </w:r>
            <w:r>
              <w:rPr>
                <w:spacing w:val="-13"/>
                <w:sz w:val="18"/>
              </w:rPr>
              <w:t> </w:t>
            </w:r>
            <w:r>
              <w:rPr>
                <w:sz w:val="18"/>
              </w:rPr>
              <w:t>ID</w:t>
            </w:r>
          </w:p>
        </w:tc>
        <w:tc>
          <w:tcPr>
            <w:tcW w:w="449" w:type="dxa"/>
            <w:tcBorders>
              <w:top w:val="nil"/>
              <w:bottom w:val="nil"/>
            </w:tcBorders>
          </w:tcPr>
          <w:p>
            <w:pPr>
              <w:pStyle w:val="TableParagraph"/>
              <w:spacing w:before="108"/>
              <w:rPr>
                <w:sz w:val="18"/>
              </w:rPr>
            </w:pPr>
          </w:p>
          <w:p>
            <w:pPr>
              <w:pStyle w:val="TableParagraph"/>
              <w:spacing w:before="1"/>
              <w:ind w:left="13" w:right="1"/>
              <w:jc w:val="center"/>
              <w:rPr>
                <w:sz w:val="18"/>
              </w:rPr>
            </w:pPr>
            <w:r>
              <w:rPr>
                <w:spacing w:val="-5"/>
                <w:sz w:val="18"/>
              </w:rPr>
              <w:t>CE</w:t>
            </w:r>
          </w:p>
        </w:tc>
        <w:tc>
          <w:tcPr>
            <w:tcW w:w="436" w:type="dxa"/>
            <w:tcBorders>
              <w:top w:val="nil"/>
              <w:bottom w:val="nil"/>
            </w:tcBorders>
          </w:tcPr>
          <w:p>
            <w:pPr>
              <w:pStyle w:val="TableParagraph"/>
              <w:spacing w:before="108"/>
              <w:rPr>
                <w:sz w:val="18"/>
              </w:rPr>
            </w:pPr>
          </w:p>
          <w:p>
            <w:pPr>
              <w:pStyle w:val="TableParagraph"/>
              <w:spacing w:before="1"/>
              <w:ind w:left="18" w:right="2"/>
              <w:jc w:val="center"/>
              <w:rPr>
                <w:sz w:val="18"/>
              </w:rPr>
            </w:pPr>
            <w:r>
              <w:rPr>
                <w:spacing w:val="-5"/>
                <w:sz w:val="18"/>
              </w:rPr>
              <w:t>CE</w:t>
            </w:r>
          </w:p>
        </w:tc>
        <w:tc>
          <w:tcPr>
            <w:tcW w:w="438" w:type="dxa"/>
            <w:tcBorders>
              <w:top w:val="nil"/>
              <w:bottom w:val="nil"/>
            </w:tcBorders>
          </w:tcPr>
          <w:p>
            <w:pPr>
              <w:pStyle w:val="TableParagraph"/>
              <w:spacing w:before="108"/>
              <w:rPr>
                <w:sz w:val="18"/>
              </w:rPr>
            </w:pPr>
          </w:p>
          <w:p>
            <w:pPr>
              <w:pStyle w:val="TableParagraph"/>
              <w:spacing w:before="1"/>
              <w:ind w:left="17"/>
              <w:jc w:val="center"/>
              <w:rPr>
                <w:sz w:val="18"/>
              </w:rPr>
            </w:pPr>
            <w:r>
              <w:rPr>
                <w:spacing w:val="-10"/>
                <w:sz w:val="18"/>
              </w:rPr>
              <w:t>M</w:t>
            </w:r>
          </w:p>
        </w:tc>
        <w:tc>
          <w:tcPr>
            <w:tcW w:w="438" w:type="dxa"/>
            <w:tcBorders>
              <w:top w:val="nil"/>
              <w:bottom w:val="nil"/>
            </w:tcBorders>
          </w:tcPr>
          <w:p>
            <w:pPr>
              <w:pStyle w:val="TableParagraph"/>
              <w:spacing w:before="108"/>
              <w:rPr>
                <w:sz w:val="18"/>
              </w:rPr>
            </w:pPr>
          </w:p>
          <w:p>
            <w:pPr>
              <w:pStyle w:val="TableParagraph"/>
              <w:spacing w:before="1"/>
              <w:ind w:left="17"/>
              <w:jc w:val="center"/>
              <w:rPr>
                <w:sz w:val="18"/>
              </w:rPr>
            </w:pPr>
            <w:r>
              <w:rPr>
                <w:spacing w:val="-5"/>
                <w:sz w:val="18"/>
              </w:rPr>
              <w:t>ME</w:t>
            </w:r>
          </w:p>
        </w:tc>
        <w:tc>
          <w:tcPr>
            <w:tcW w:w="436" w:type="dxa"/>
            <w:tcBorders>
              <w:top w:val="nil"/>
              <w:bottom w:val="nil"/>
            </w:tcBorders>
          </w:tcPr>
          <w:p>
            <w:pPr>
              <w:pStyle w:val="TableParagraph"/>
              <w:spacing w:before="108"/>
              <w:rPr>
                <w:sz w:val="18"/>
              </w:rPr>
            </w:pPr>
          </w:p>
          <w:p>
            <w:pPr>
              <w:pStyle w:val="TableParagraph"/>
              <w:spacing w:before="1"/>
              <w:ind w:left="18" w:right="5"/>
              <w:jc w:val="center"/>
              <w:rPr>
                <w:sz w:val="18"/>
              </w:rPr>
            </w:pPr>
            <w:r>
              <w:rPr>
                <w:spacing w:val="-5"/>
                <w:sz w:val="18"/>
              </w:rPr>
              <w:t>CE</w:t>
            </w:r>
          </w:p>
        </w:tc>
        <w:tc>
          <w:tcPr>
            <w:tcW w:w="439" w:type="dxa"/>
            <w:tcBorders>
              <w:top w:val="nil"/>
              <w:bottom w:val="nil"/>
            </w:tcBorders>
          </w:tcPr>
          <w:p>
            <w:pPr>
              <w:pStyle w:val="TableParagraph"/>
              <w:spacing w:before="108"/>
              <w:rPr>
                <w:sz w:val="18"/>
              </w:rPr>
            </w:pPr>
          </w:p>
          <w:p>
            <w:pPr>
              <w:pStyle w:val="TableParagraph"/>
              <w:spacing w:before="1"/>
              <w:ind w:left="28" w:right="12"/>
              <w:jc w:val="center"/>
              <w:rPr>
                <w:sz w:val="18"/>
              </w:rPr>
            </w:pPr>
            <w:r>
              <w:rPr>
                <w:spacing w:val="-5"/>
                <w:sz w:val="18"/>
              </w:rPr>
              <w:t>CE</w:t>
            </w:r>
          </w:p>
        </w:tc>
        <w:tc>
          <w:tcPr>
            <w:tcW w:w="439" w:type="dxa"/>
            <w:tcBorders>
              <w:top w:val="nil"/>
              <w:bottom w:val="nil"/>
            </w:tcBorders>
          </w:tcPr>
          <w:p>
            <w:pPr>
              <w:pStyle w:val="TableParagraph"/>
              <w:spacing w:before="108"/>
              <w:rPr>
                <w:sz w:val="18"/>
              </w:rPr>
            </w:pPr>
          </w:p>
          <w:p>
            <w:pPr>
              <w:pStyle w:val="TableParagraph"/>
              <w:spacing w:before="1"/>
              <w:ind w:left="28" w:right="6"/>
              <w:jc w:val="center"/>
              <w:rPr>
                <w:sz w:val="18"/>
              </w:rPr>
            </w:pPr>
            <w:r>
              <w:rPr>
                <w:spacing w:val="-5"/>
                <w:sz w:val="18"/>
              </w:rPr>
              <w:t>CE</w:t>
            </w:r>
          </w:p>
        </w:tc>
        <w:tc>
          <w:tcPr>
            <w:tcW w:w="439" w:type="dxa"/>
            <w:tcBorders>
              <w:top w:val="nil"/>
              <w:bottom w:val="nil"/>
            </w:tcBorders>
          </w:tcPr>
          <w:p>
            <w:pPr>
              <w:pStyle w:val="TableParagraph"/>
              <w:spacing w:before="108"/>
              <w:rPr>
                <w:sz w:val="18"/>
              </w:rPr>
            </w:pPr>
          </w:p>
          <w:p>
            <w:pPr>
              <w:pStyle w:val="TableParagraph"/>
              <w:spacing w:before="1"/>
              <w:ind w:left="28" w:right="5"/>
              <w:jc w:val="center"/>
              <w:rPr>
                <w:sz w:val="18"/>
              </w:rPr>
            </w:pPr>
            <w:r>
              <w:rPr>
                <w:spacing w:val="-5"/>
                <w:sz w:val="18"/>
              </w:rPr>
              <w:t>CE</w:t>
            </w:r>
          </w:p>
        </w:tc>
        <w:tc>
          <w:tcPr>
            <w:tcW w:w="439" w:type="dxa"/>
            <w:tcBorders>
              <w:top w:val="nil"/>
              <w:bottom w:val="nil"/>
            </w:tcBorders>
          </w:tcPr>
          <w:p>
            <w:pPr>
              <w:pStyle w:val="TableParagraph"/>
              <w:spacing w:before="108"/>
              <w:rPr>
                <w:sz w:val="18"/>
              </w:rPr>
            </w:pPr>
          </w:p>
          <w:p>
            <w:pPr>
              <w:pStyle w:val="TableParagraph"/>
              <w:spacing w:before="1"/>
              <w:ind w:left="28" w:right="10"/>
              <w:jc w:val="center"/>
              <w:rPr>
                <w:sz w:val="18"/>
              </w:rPr>
            </w:pPr>
            <w:r>
              <w:rPr>
                <w:spacing w:val="-5"/>
                <w:sz w:val="18"/>
              </w:rPr>
              <w:t>CE</w:t>
            </w:r>
          </w:p>
        </w:tc>
        <w:tc>
          <w:tcPr>
            <w:tcW w:w="437" w:type="dxa"/>
            <w:tcBorders>
              <w:top w:val="nil"/>
              <w:bottom w:val="nil"/>
            </w:tcBorders>
          </w:tcPr>
          <w:p>
            <w:pPr>
              <w:pStyle w:val="TableParagraph"/>
              <w:spacing w:before="108"/>
              <w:rPr>
                <w:sz w:val="18"/>
              </w:rPr>
            </w:pPr>
          </w:p>
          <w:p>
            <w:pPr>
              <w:pStyle w:val="TableParagraph"/>
              <w:spacing w:before="1"/>
              <w:ind w:left="22" w:right="1"/>
              <w:jc w:val="center"/>
              <w:rPr>
                <w:sz w:val="18"/>
              </w:rPr>
            </w:pPr>
            <w:r>
              <w:rPr>
                <w:spacing w:val="-5"/>
                <w:sz w:val="18"/>
              </w:rPr>
              <w:t>CE</w:t>
            </w:r>
          </w:p>
        </w:tc>
        <w:tc>
          <w:tcPr>
            <w:tcW w:w="440" w:type="dxa"/>
            <w:tcBorders>
              <w:top w:val="nil"/>
              <w:bottom w:val="nil"/>
            </w:tcBorders>
          </w:tcPr>
          <w:p>
            <w:pPr>
              <w:pStyle w:val="TableParagraph"/>
              <w:spacing w:before="108"/>
              <w:rPr>
                <w:sz w:val="18"/>
              </w:rPr>
            </w:pPr>
          </w:p>
          <w:p>
            <w:pPr>
              <w:pStyle w:val="TableParagraph"/>
              <w:spacing w:before="1"/>
              <w:ind w:left="27" w:right="5"/>
              <w:jc w:val="center"/>
              <w:rPr>
                <w:sz w:val="18"/>
              </w:rPr>
            </w:pPr>
            <w:r>
              <w:rPr>
                <w:spacing w:val="-5"/>
                <w:sz w:val="18"/>
              </w:rPr>
              <w:t>CE</w:t>
            </w:r>
          </w:p>
        </w:tc>
        <w:tc>
          <w:tcPr>
            <w:tcW w:w="442" w:type="dxa"/>
            <w:tcBorders>
              <w:top w:val="nil"/>
              <w:bottom w:val="nil"/>
            </w:tcBorders>
          </w:tcPr>
          <w:p>
            <w:pPr>
              <w:pStyle w:val="TableParagraph"/>
              <w:spacing w:before="108"/>
              <w:rPr>
                <w:sz w:val="18"/>
              </w:rPr>
            </w:pPr>
          </w:p>
          <w:p>
            <w:pPr>
              <w:pStyle w:val="TableParagraph"/>
              <w:spacing w:before="1"/>
              <w:ind w:left="25" w:right="5"/>
              <w:jc w:val="center"/>
              <w:rPr>
                <w:sz w:val="18"/>
              </w:rPr>
            </w:pPr>
            <w:r>
              <w:rPr>
                <w:spacing w:val="-5"/>
                <w:sz w:val="18"/>
              </w:rPr>
              <w:t>CE</w:t>
            </w: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441" w:type="dxa"/>
            <w:tcBorders>
              <w:top w:val="nil"/>
              <w:bottom w:val="nil"/>
            </w:tcBorders>
          </w:tcPr>
          <w:p>
            <w:pPr>
              <w:pStyle w:val="TableParagraph"/>
              <w:rPr>
                <w:rFonts w:ascii="Times New Roman"/>
                <w:sz w:val="16"/>
              </w:rPr>
            </w:pP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398" w:type="dxa"/>
            <w:tcBorders>
              <w:top w:val="nil"/>
              <w:bottom w:val="nil"/>
            </w:tcBorders>
          </w:tcPr>
          <w:p>
            <w:pPr>
              <w:pStyle w:val="TableParagraph"/>
              <w:rPr>
                <w:rFonts w:ascii="Times New Roman"/>
                <w:sz w:val="16"/>
              </w:rPr>
            </w:pPr>
          </w:p>
        </w:tc>
      </w:tr>
      <w:tr>
        <w:trPr>
          <w:trHeight w:val="911" w:hRule="atLeast"/>
        </w:trPr>
        <w:tc>
          <w:tcPr>
            <w:tcW w:w="614" w:type="dxa"/>
            <w:tcBorders>
              <w:top w:val="nil"/>
              <w:bottom w:val="nil"/>
            </w:tcBorders>
            <w:shd w:val="clear" w:color="auto" w:fill="EFF8FD"/>
          </w:tcPr>
          <w:p>
            <w:pPr>
              <w:pStyle w:val="TableParagraph"/>
              <w:spacing w:before="68"/>
              <w:ind w:left="59"/>
              <w:rPr>
                <w:sz w:val="18"/>
              </w:rPr>
            </w:pPr>
            <w:r>
              <w:rPr>
                <w:spacing w:val="-5"/>
                <w:sz w:val="18"/>
              </w:rPr>
              <w:t>42</w:t>
            </w:r>
          </w:p>
        </w:tc>
        <w:tc>
          <w:tcPr>
            <w:tcW w:w="1147" w:type="dxa"/>
            <w:tcBorders>
              <w:top w:val="nil"/>
              <w:bottom w:val="nil"/>
            </w:tcBorders>
            <w:shd w:val="clear" w:color="auto" w:fill="EFF8FD"/>
          </w:tcPr>
          <w:p>
            <w:pPr>
              <w:pStyle w:val="TableParagraph"/>
              <w:spacing w:line="300" w:lineRule="auto" w:before="68"/>
              <w:ind w:left="60" w:right="129"/>
              <w:rPr>
                <w:sz w:val="18"/>
              </w:rPr>
            </w:pPr>
            <w:r>
              <w:rPr>
                <w:spacing w:val="-4"/>
                <w:sz w:val="18"/>
              </w:rPr>
              <w:t>Card </w:t>
            </w:r>
            <w:r>
              <w:rPr>
                <w:sz w:val="18"/>
              </w:rPr>
              <w:t>Acceptor</w:t>
            </w:r>
            <w:r>
              <w:rPr>
                <w:spacing w:val="-13"/>
                <w:sz w:val="18"/>
              </w:rPr>
              <w:t> </w:t>
            </w:r>
            <w:r>
              <w:rPr>
                <w:sz w:val="18"/>
              </w:rPr>
              <w:t>ID </w:t>
            </w:r>
            <w:r>
              <w:rPr>
                <w:spacing w:val="-4"/>
                <w:sz w:val="18"/>
              </w:rPr>
              <w:t>Code</w:t>
            </w:r>
          </w:p>
        </w:tc>
        <w:tc>
          <w:tcPr>
            <w:tcW w:w="449" w:type="dxa"/>
            <w:tcBorders>
              <w:top w:val="nil"/>
              <w:bottom w:val="nil"/>
            </w:tcBorders>
            <w:shd w:val="clear" w:color="auto" w:fill="EFF8FD"/>
          </w:tcPr>
          <w:p>
            <w:pPr>
              <w:pStyle w:val="TableParagraph"/>
              <w:spacing w:before="118"/>
              <w:rPr>
                <w:sz w:val="18"/>
              </w:rPr>
            </w:pPr>
          </w:p>
          <w:p>
            <w:pPr>
              <w:pStyle w:val="TableParagraph"/>
              <w:ind w:left="13"/>
              <w:jc w:val="center"/>
              <w:rPr>
                <w:sz w:val="18"/>
              </w:rPr>
            </w:pPr>
            <w:r>
              <w:rPr>
                <w:spacing w:val="-10"/>
                <w:sz w:val="18"/>
              </w:rPr>
              <w:t>C</w:t>
            </w:r>
          </w:p>
        </w:tc>
        <w:tc>
          <w:tcPr>
            <w:tcW w:w="436" w:type="dxa"/>
            <w:tcBorders>
              <w:top w:val="nil"/>
              <w:bottom w:val="nil"/>
            </w:tcBorders>
            <w:shd w:val="clear" w:color="auto" w:fill="EFF8FD"/>
          </w:tcPr>
          <w:p>
            <w:pPr>
              <w:pStyle w:val="TableParagraph"/>
              <w:spacing w:before="118"/>
              <w:rPr>
                <w:sz w:val="18"/>
              </w:rPr>
            </w:pPr>
          </w:p>
          <w:p>
            <w:pPr>
              <w:pStyle w:val="TableParagraph"/>
              <w:ind w:left="18" w:right="1"/>
              <w:jc w:val="center"/>
              <w:rPr>
                <w:sz w:val="18"/>
              </w:rPr>
            </w:pPr>
            <w:r>
              <w:rPr>
                <w:spacing w:val="-10"/>
                <w:sz w:val="18"/>
              </w:rPr>
              <w:t>C</w:t>
            </w:r>
          </w:p>
        </w:tc>
        <w:tc>
          <w:tcPr>
            <w:tcW w:w="438" w:type="dxa"/>
            <w:tcBorders>
              <w:top w:val="nil"/>
              <w:bottom w:val="nil"/>
            </w:tcBorders>
            <w:shd w:val="clear" w:color="auto" w:fill="EFF8FD"/>
          </w:tcPr>
          <w:p>
            <w:pPr>
              <w:pStyle w:val="TableParagraph"/>
              <w:spacing w:before="118"/>
              <w:rPr>
                <w:sz w:val="18"/>
              </w:rPr>
            </w:pPr>
          </w:p>
          <w:p>
            <w:pPr>
              <w:pStyle w:val="TableParagraph"/>
              <w:ind w:left="17"/>
              <w:jc w:val="center"/>
              <w:rPr>
                <w:sz w:val="18"/>
              </w:rPr>
            </w:pPr>
            <w:r>
              <w:rPr>
                <w:spacing w:val="-10"/>
                <w:sz w:val="18"/>
              </w:rPr>
              <w:t>M</w:t>
            </w:r>
          </w:p>
        </w:tc>
        <w:tc>
          <w:tcPr>
            <w:tcW w:w="438" w:type="dxa"/>
            <w:tcBorders>
              <w:top w:val="nil"/>
              <w:bottom w:val="nil"/>
            </w:tcBorders>
            <w:shd w:val="clear" w:color="auto" w:fill="EFF8FD"/>
          </w:tcPr>
          <w:p>
            <w:pPr>
              <w:pStyle w:val="TableParagraph"/>
              <w:spacing w:before="118"/>
              <w:rPr>
                <w:sz w:val="18"/>
              </w:rPr>
            </w:pPr>
          </w:p>
          <w:p>
            <w:pPr>
              <w:pStyle w:val="TableParagraph"/>
              <w:ind w:left="17"/>
              <w:jc w:val="center"/>
              <w:rPr>
                <w:sz w:val="18"/>
              </w:rPr>
            </w:pPr>
            <w:r>
              <w:rPr>
                <w:spacing w:val="-5"/>
                <w:sz w:val="18"/>
              </w:rPr>
              <w:t>ME</w:t>
            </w:r>
          </w:p>
        </w:tc>
        <w:tc>
          <w:tcPr>
            <w:tcW w:w="436" w:type="dxa"/>
            <w:tcBorders>
              <w:top w:val="nil"/>
              <w:bottom w:val="nil"/>
            </w:tcBorders>
            <w:shd w:val="clear" w:color="auto" w:fill="EFF8FD"/>
          </w:tcPr>
          <w:p>
            <w:pPr>
              <w:pStyle w:val="TableParagraph"/>
              <w:spacing w:before="118"/>
              <w:rPr>
                <w:sz w:val="18"/>
              </w:rPr>
            </w:pPr>
          </w:p>
          <w:p>
            <w:pPr>
              <w:pStyle w:val="TableParagraph"/>
              <w:ind w:left="1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11"/>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5"/>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9"/>
              <w:jc w:val="center"/>
              <w:rPr>
                <w:sz w:val="18"/>
              </w:rPr>
            </w:pPr>
            <w:r>
              <w:rPr>
                <w:spacing w:val="-10"/>
                <w:sz w:val="18"/>
              </w:rPr>
              <w:t>C</w:t>
            </w:r>
          </w:p>
        </w:tc>
        <w:tc>
          <w:tcPr>
            <w:tcW w:w="437" w:type="dxa"/>
            <w:tcBorders>
              <w:top w:val="nil"/>
              <w:bottom w:val="nil"/>
            </w:tcBorders>
            <w:shd w:val="clear" w:color="auto" w:fill="EFF8FD"/>
          </w:tcPr>
          <w:p>
            <w:pPr>
              <w:pStyle w:val="TableParagraph"/>
              <w:spacing w:before="118"/>
              <w:rPr>
                <w:sz w:val="18"/>
              </w:rPr>
            </w:pPr>
          </w:p>
          <w:p>
            <w:pPr>
              <w:pStyle w:val="TableParagraph"/>
              <w:ind w:left="22"/>
              <w:jc w:val="center"/>
              <w:rPr>
                <w:sz w:val="18"/>
              </w:rPr>
            </w:pPr>
            <w:r>
              <w:rPr>
                <w:spacing w:val="-10"/>
                <w:sz w:val="18"/>
              </w:rPr>
              <w:t>C</w:t>
            </w:r>
          </w:p>
        </w:tc>
        <w:tc>
          <w:tcPr>
            <w:tcW w:w="440" w:type="dxa"/>
            <w:tcBorders>
              <w:top w:val="nil"/>
              <w:bottom w:val="nil"/>
            </w:tcBorders>
            <w:shd w:val="clear" w:color="auto" w:fill="EFF8FD"/>
          </w:tcPr>
          <w:p>
            <w:pPr>
              <w:pStyle w:val="TableParagraph"/>
              <w:spacing w:before="118"/>
              <w:rPr>
                <w:sz w:val="18"/>
              </w:rPr>
            </w:pPr>
          </w:p>
          <w:p>
            <w:pPr>
              <w:pStyle w:val="TableParagraph"/>
              <w:ind w:left="27" w:right="4"/>
              <w:jc w:val="center"/>
              <w:rPr>
                <w:sz w:val="18"/>
              </w:rPr>
            </w:pPr>
            <w:r>
              <w:rPr>
                <w:spacing w:val="-10"/>
                <w:sz w:val="18"/>
              </w:rPr>
              <w:t>C</w:t>
            </w:r>
          </w:p>
        </w:tc>
        <w:tc>
          <w:tcPr>
            <w:tcW w:w="442" w:type="dxa"/>
            <w:tcBorders>
              <w:top w:val="nil"/>
              <w:bottom w:val="nil"/>
            </w:tcBorders>
            <w:shd w:val="clear" w:color="auto" w:fill="EFF8FD"/>
          </w:tcPr>
          <w:p>
            <w:pPr>
              <w:pStyle w:val="TableParagraph"/>
              <w:spacing w:before="118"/>
              <w:rPr>
                <w:sz w:val="18"/>
              </w:rPr>
            </w:pPr>
          </w:p>
          <w:p>
            <w:pPr>
              <w:pStyle w:val="TableParagraph"/>
              <w:ind w:left="25" w:right="4"/>
              <w:jc w:val="center"/>
              <w:rPr>
                <w:sz w:val="18"/>
              </w:rPr>
            </w:pPr>
            <w:r>
              <w:rPr>
                <w:spacing w:val="-10"/>
                <w:sz w:val="18"/>
              </w:rPr>
              <w:t>C</w:t>
            </w: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441"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398" w:type="dxa"/>
            <w:tcBorders>
              <w:top w:val="nil"/>
              <w:bottom w:val="nil"/>
            </w:tcBorders>
            <w:shd w:val="clear" w:color="auto" w:fill="EFF8FD"/>
          </w:tcPr>
          <w:p>
            <w:pPr>
              <w:pStyle w:val="TableParagraph"/>
              <w:rPr>
                <w:rFonts w:ascii="Times New Roman"/>
                <w:sz w:val="16"/>
              </w:rPr>
            </w:pPr>
          </w:p>
        </w:tc>
      </w:tr>
      <w:tr>
        <w:trPr>
          <w:trHeight w:val="1152" w:hRule="atLeast"/>
        </w:trPr>
        <w:tc>
          <w:tcPr>
            <w:tcW w:w="614" w:type="dxa"/>
            <w:tcBorders>
              <w:top w:val="nil"/>
              <w:bottom w:val="nil"/>
            </w:tcBorders>
          </w:tcPr>
          <w:p>
            <w:pPr>
              <w:pStyle w:val="TableParagraph"/>
              <w:spacing w:before="56"/>
              <w:ind w:left="59"/>
              <w:rPr>
                <w:sz w:val="18"/>
              </w:rPr>
            </w:pPr>
            <w:r>
              <w:rPr>
                <w:spacing w:val="-5"/>
                <w:sz w:val="18"/>
              </w:rPr>
              <w:t>43</w:t>
            </w:r>
          </w:p>
        </w:tc>
        <w:tc>
          <w:tcPr>
            <w:tcW w:w="1147" w:type="dxa"/>
            <w:tcBorders>
              <w:top w:val="nil"/>
              <w:bottom w:val="nil"/>
            </w:tcBorders>
          </w:tcPr>
          <w:p>
            <w:pPr>
              <w:pStyle w:val="TableParagraph"/>
              <w:spacing w:line="300" w:lineRule="auto" w:before="56"/>
              <w:ind w:left="60" w:right="59"/>
              <w:rPr>
                <w:sz w:val="18"/>
              </w:rPr>
            </w:pPr>
            <w:r>
              <w:rPr>
                <w:spacing w:val="-4"/>
                <w:sz w:val="18"/>
              </w:rPr>
              <w:t>Card </w:t>
            </w:r>
            <w:r>
              <w:rPr>
                <w:spacing w:val="-2"/>
                <w:sz w:val="18"/>
              </w:rPr>
              <w:t>Acceptor Name/Locati </w:t>
            </w:r>
            <w:r>
              <w:rPr>
                <w:spacing w:val="-6"/>
                <w:sz w:val="18"/>
              </w:rPr>
              <w:t>on</w:t>
            </w:r>
          </w:p>
        </w:tc>
        <w:tc>
          <w:tcPr>
            <w:tcW w:w="449" w:type="dxa"/>
            <w:tcBorders>
              <w:top w:val="nil"/>
              <w:bottom w:val="nil"/>
            </w:tcBorders>
          </w:tcPr>
          <w:p>
            <w:pPr>
              <w:pStyle w:val="TableParagraph"/>
              <w:rPr>
                <w:sz w:val="18"/>
              </w:rPr>
            </w:pPr>
          </w:p>
          <w:p>
            <w:pPr>
              <w:pStyle w:val="TableParagraph"/>
              <w:spacing w:before="32"/>
              <w:rPr>
                <w:sz w:val="18"/>
              </w:rPr>
            </w:pPr>
          </w:p>
          <w:p>
            <w:pPr>
              <w:pStyle w:val="TableParagraph"/>
              <w:ind w:left="13"/>
              <w:jc w:val="center"/>
              <w:rPr>
                <w:sz w:val="18"/>
              </w:rPr>
            </w:pPr>
            <w:r>
              <w:rPr>
                <w:spacing w:val="-10"/>
                <w:sz w:val="18"/>
              </w:rPr>
              <w:t>C</w:t>
            </w:r>
          </w:p>
        </w:tc>
        <w:tc>
          <w:tcPr>
            <w:tcW w:w="436" w:type="dxa"/>
            <w:tcBorders>
              <w:top w:val="nil"/>
              <w:bottom w:val="nil"/>
            </w:tcBorders>
          </w:tcPr>
          <w:p>
            <w:pPr>
              <w:pStyle w:val="TableParagraph"/>
              <w:rPr>
                <w:rFonts w:ascii="Times New Roman"/>
                <w:sz w:val="16"/>
              </w:rPr>
            </w:pPr>
          </w:p>
        </w:tc>
        <w:tc>
          <w:tcPr>
            <w:tcW w:w="438" w:type="dxa"/>
            <w:tcBorders>
              <w:top w:val="nil"/>
              <w:bottom w:val="nil"/>
            </w:tcBorders>
          </w:tcPr>
          <w:p>
            <w:pPr>
              <w:pStyle w:val="TableParagraph"/>
              <w:rPr>
                <w:rFonts w:ascii="Times New Roman"/>
                <w:sz w:val="16"/>
              </w:rPr>
            </w:pPr>
          </w:p>
        </w:tc>
        <w:tc>
          <w:tcPr>
            <w:tcW w:w="438" w:type="dxa"/>
            <w:tcBorders>
              <w:top w:val="nil"/>
              <w:bottom w:val="nil"/>
            </w:tcBorders>
          </w:tcPr>
          <w:p>
            <w:pPr>
              <w:pStyle w:val="TableParagraph"/>
              <w:rPr>
                <w:rFonts w:ascii="Times New Roman"/>
                <w:sz w:val="16"/>
              </w:rPr>
            </w:pPr>
          </w:p>
        </w:tc>
        <w:tc>
          <w:tcPr>
            <w:tcW w:w="436" w:type="dxa"/>
            <w:tcBorders>
              <w:top w:val="nil"/>
              <w:bottom w:val="nil"/>
            </w:tcBorders>
          </w:tcPr>
          <w:p>
            <w:pPr>
              <w:pStyle w:val="TableParagraph"/>
              <w:rPr>
                <w:sz w:val="18"/>
              </w:rPr>
            </w:pPr>
          </w:p>
          <w:p>
            <w:pPr>
              <w:pStyle w:val="TableParagraph"/>
              <w:spacing w:before="32"/>
              <w:rPr>
                <w:sz w:val="18"/>
              </w:rPr>
            </w:pPr>
          </w:p>
          <w:p>
            <w:pPr>
              <w:pStyle w:val="TableParagraph"/>
              <w:ind w:left="18" w:right="4"/>
              <w:jc w:val="center"/>
              <w:rPr>
                <w:sz w:val="18"/>
              </w:rPr>
            </w:pPr>
            <w:r>
              <w:rPr>
                <w:spacing w:val="-10"/>
                <w:sz w:val="18"/>
              </w:rPr>
              <w:t>C</w:t>
            </w:r>
          </w:p>
        </w:tc>
        <w:tc>
          <w:tcPr>
            <w:tcW w:w="439"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sz w:val="18"/>
              </w:rPr>
            </w:pPr>
          </w:p>
          <w:p>
            <w:pPr>
              <w:pStyle w:val="TableParagraph"/>
              <w:spacing w:before="32"/>
              <w:rPr>
                <w:sz w:val="18"/>
              </w:rPr>
            </w:pPr>
          </w:p>
          <w:p>
            <w:pPr>
              <w:pStyle w:val="TableParagraph"/>
              <w:ind w:left="28" w:right="2"/>
              <w:jc w:val="center"/>
              <w:rPr>
                <w:sz w:val="18"/>
              </w:rPr>
            </w:pPr>
            <w:r>
              <w:rPr>
                <w:spacing w:val="-5"/>
                <w:sz w:val="18"/>
              </w:rPr>
              <w:t>ME</w:t>
            </w:r>
          </w:p>
        </w:tc>
        <w:tc>
          <w:tcPr>
            <w:tcW w:w="439"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sz w:val="18"/>
              </w:rPr>
            </w:pPr>
          </w:p>
          <w:p>
            <w:pPr>
              <w:pStyle w:val="TableParagraph"/>
              <w:spacing w:before="32"/>
              <w:rPr>
                <w:sz w:val="18"/>
              </w:rPr>
            </w:pPr>
          </w:p>
          <w:p>
            <w:pPr>
              <w:pStyle w:val="TableParagraph"/>
              <w:ind w:left="28" w:right="9"/>
              <w:jc w:val="center"/>
              <w:rPr>
                <w:sz w:val="18"/>
              </w:rPr>
            </w:pPr>
            <w:r>
              <w:rPr>
                <w:spacing w:val="-10"/>
                <w:sz w:val="18"/>
              </w:rPr>
              <w:t>C</w:t>
            </w:r>
          </w:p>
        </w:tc>
        <w:tc>
          <w:tcPr>
            <w:tcW w:w="437" w:type="dxa"/>
            <w:tcBorders>
              <w:top w:val="nil"/>
              <w:bottom w:val="nil"/>
            </w:tcBorders>
          </w:tcPr>
          <w:p>
            <w:pPr>
              <w:pStyle w:val="TableParagraph"/>
              <w:rPr>
                <w:rFonts w:ascii="Times New Roman"/>
                <w:sz w:val="16"/>
              </w:rPr>
            </w:pPr>
          </w:p>
        </w:tc>
        <w:tc>
          <w:tcPr>
            <w:tcW w:w="440" w:type="dxa"/>
            <w:tcBorders>
              <w:top w:val="nil"/>
              <w:bottom w:val="nil"/>
            </w:tcBorders>
          </w:tcPr>
          <w:p>
            <w:pPr>
              <w:pStyle w:val="TableParagraph"/>
              <w:rPr>
                <w:sz w:val="18"/>
              </w:rPr>
            </w:pPr>
          </w:p>
          <w:p>
            <w:pPr>
              <w:pStyle w:val="TableParagraph"/>
              <w:spacing w:before="32"/>
              <w:rPr>
                <w:sz w:val="18"/>
              </w:rPr>
            </w:pPr>
          </w:p>
          <w:p>
            <w:pPr>
              <w:pStyle w:val="TableParagraph"/>
              <w:ind w:left="27" w:right="4"/>
              <w:jc w:val="center"/>
              <w:rPr>
                <w:sz w:val="18"/>
              </w:rPr>
            </w:pPr>
            <w:r>
              <w:rPr>
                <w:spacing w:val="-10"/>
                <w:sz w:val="18"/>
              </w:rPr>
              <w:t>C</w:t>
            </w:r>
          </w:p>
        </w:tc>
        <w:tc>
          <w:tcPr>
            <w:tcW w:w="442" w:type="dxa"/>
            <w:tcBorders>
              <w:top w:val="nil"/>
              <w:bottom w:val="nil"/>
            </w:tcBorders>
          </w:tcPr>
          <w:p>
            <w:pPr>
              <w:pStyle w:val="TableParagraph"/>
              <w:rPr>
                <w:sz w:val="18"/>
              </w:rPr>
            </w:pPr>
          </w:p>
          <w:p>
            <w:pPr>
              <w:pStyle w:val="TableParagraph"/>
              <w:spacing w:before="32"/>
              <w:rPr>
                <w:sz w:val="18"/>
              </w:rPr>
            </w:pPr>
          </w:p>
          <w:p>
            <w:pPr>
              <w:pStyle w:val="TableParagraph"/>
              <w:ind w:left="25" w:right="4"/>
              <w:jc w:val="center"/>
              <w:rPr>
                <w:sz w:val="18"/>
              </w:rPr>
            </w:pPr>
            <w:r>
              <w:rPr>
                <w:spacing w:val="-10"/>
                <w:sz w:val="18"/>
              </w:rPr>
              <w:t>C</w:t>
            </w: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441" w:type="dxa"/>
            <w:tcBorders>
              <w:top w:val="nil"/>
              <w:bottom w:val="nil"/>
            </w:tcBorders>
          </w:tcPr>
          <w:p>
            <w:pPr>
              <w:pStyle w:val="TableParagraph"/>
              <w:rPr>
                <w:rFonts w:ascii="Times New Roman"/>
                <w:sz w:val="16"/>
              </w:rPr>
            </w:pP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398" w:type="dxa"/>
            <w:tcBorders>
              <w:top w:val="nil"/>
              <w:bottom w:val="nil"/>
            </w:tcBorders>
          </w:tcPr>
          <w:p>
            <w:pPr>
              <w:pStyle w:val="TableParagraph"/>
              <w:rPr>
                <w:rFonts w:ascii="Times New Roman"/>
                <w:sz w:val="16"/>
              </w:rPr>
            </w:pPr>
          </w:p>
        </w:tc>
      </w:tr>
      <w:tr>
        <w:trPr>
          <w:trHeight w:val="911" w:hRule="atLeast"/>
        </w:trPr>
        <w:tc>
          <w:tcPr>
            <w:tcW w:w="614" w:type="dxa"/>
            <w:tcBorders>
              <w:top w:val="nil"/>
              <w:bottom w:val="nil"/>
            </w:tcBorders>
            <w:shd w:val="clear" w:color="auto" w:fill="EFF8FD"/>
          </w:tcPr>
          <w:p>
            <w:pPr>
              <w:pStyle w:val="TableParagraph"/>
              <w:spacing w:before="66"/>
              <w:ind w:left="59"/>
              <w:rPr>
                <w:sz w:val="18"/>
              </w:rPr>
            </w:pPr>
            <w:r>
              <w:rPr>
                <w:spacing w:val="-5"/>
                <w:sz w:val="18"/>
              </w:rPr>
              <w:t>48</w:t>
            </w:r>
          </w:p>
        </w:tc>
        <w:tc>
          <w:tcPr>
            <w:tcW w:w="1147" w:type="dxa"/>
            <w:tcBorders>
              <w:top w:val="nil"/>
              <w:bottom w:val="nil"/>
            </w:tcBorders>
            <w:shd w:val="clear" w:color="auto" w:fill="EFF8FD"/>
          </w:tcPr>
          <w:p>
            <w:pPr>
              <w:pStyle w:val="TableParagraph"/>
              <w:spacing w:line="300" w:lineRule="auto" w:before="66"/>
              <w:ind w:left="60"/>
              <w:rPr>
                <w:sz w:val="18"/>
              </w:rPr>
            </w:pPr>
            <w:r>
              <w:rPr>
                <w:spacing w:val="-2"/>
                <w:sz w:val="18"/>
              </w:rPr>
              <w:t>Additional Processing </w:t>
            </w:r>
            <w:r>
              <w:rPr>
                <w:spacing w:val="-4"/>
                <w:sz w:val="18"/>
              </w:rPr>
              <w:t>Data</w:t>
            </w:r>
          </w:p>
        </w:tc>
        <w:tc>
          <w:tcPr>
            <w:tcW w:w="449" w:type="dxa"/>
            <w:tcBorders>
              <w:top w:val="nil"/>
              <w:bottom w:val="nil"/>
            </w:tcBorders>
            <w:shd w:val="clear" w:color="auto" w:fill="EFF8FD"/>
          </w:tcPr>
          <w:p>
            <w:pPr>
              <w:pStyle w:val="TableParagraph"/>
              <w:spacing w:before="118"/>
              <w:rPr>
                <w:sz w:val="18"/>
              </w:rPr>
            </w:pPr>
          </w:p>
          <w:p>
            <w:pPr>
              <w:pStyle w:val="TableParagraph"/>
              <w:ind w:left="13"/>
              <w:jc w:val="center"/>
              <w:rPr>
                <w:sz w:val="18"/>
              </w:rPr>
            </w:pPr>
            <w:r>
              <w:rPr>
                <w:spacing w:val="-10"/>
                <w:sz w:val="18"/>
              </w:rPr>
              <w:t>C</w:t>
            </w:r>
          </w:p>
        </w:tc>
        <w:tc>
          <w:tcPr>
            <w:tcW w:w="436" w:type="dxa"/>
            <w:tcBorders>
              <w:top w:val="nil"/>
              <w:bottom w:val="nil"/>
            </w:tcBorders>
            <w:shd w:val="clear" w:color="auto" w:fill="EFF8FD"/>
          </w:tcPr>
          <w:p>
            <w:pPr>
              <w:pStyle w:val="TableParagraph"/>
              <w:rPr>
                <w:rFonts w:ascii="Times New Roman"/>
                <w:sz w:val="16"/>
              </w:rPr>
            </w:pPr>
          </w:p>
        </w:tc>
        <w:tc>
          <w:tcPr>
            <w:tcW w:w="438" w:type="dxa"/>
            <w:tcBorders>
              <w:top w:val="nil"/>
              <w:bottom w:val="nil"/>
            </w:tcBorders>
            <w:shd w:val="clear" w:color="auto" w:fill="EFF8FD"/>
          </w:tcPr>
          <w:p>
            <w:pPr>
              <w:pStyle w:val="TableParagraph"/>
              <w:rPr>
                <w:rFonts w:ascii="Times New Roman"/>
                <w:sz w:val="16"/>
              </w:rPr>
            </w:pPr>
          </w:p>
        </w:tc>
        <w:tc>
          <w:tcPr>
            <w:tcW w:w="438" w:type="dxa"/>
            <w:tcBorders>
              <w:top w:val="nil"/>
              <w:bottom w:val="nil"/>
            </w:tcBorders>
            <w:shd w:val="clear" w:color="auto" w:fill="EFF8FD"/>
          </w:tcPr>
          <w:p>
            <w:pPr>
              <w:pStyle w:val="TableParagraph"/>
              <w:rPr>
                <w:rFonts w:ascii="Times New Roman"/>
                <w:sz w:val="16"/>
              </w:rPr>
            </w:pPr>
          </w:p>
        </w:tc>
        <w:tc>
          <w:tcPr>
            <w:tcW w:w="436" w:type="dxa"/>
            <w:tcBorders>
              <w:top w:val="nil"/>
              <w:bottom w:val="nil"/>
            </w:tcBorders>
            <w:shd w:val="clear" w:color="auto" w:fill="EFF8FD"/>
          </w:tcPr>
          <w:p>
            <w:pPr>
              <w:pStyle w:val="TableParagraph"/>
              <w:spacing w:before="118"/>
              <w:rPr>
                <w:sz w:val="18"/>
              </w:rPr>
            </w:pPr>
          </w:p>
          <w:p>
            <w:pPr>
              <w:pStyle w:val="TableParagraph"/>
              <w:ind w:left="18" w:right="4"/>
              <w:jc w:val="center"/>
              <w:rPr>
                <w:sz w:val="18"/>
              </w:rPr>
            </w:pPr>
            <w:r>
              <w:rPr>
                <w:spacing w:val="-10"/>
                <w:sz w:val="18"/>
              </w:rPr>
              <w:t>C</w:t>
            </w:r>
          </w:p>
        </w:tc>
        <w:tc>
          <w:tcPr>
            <w:tcW w:w="439"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spacing w:before="118"/>
              <w:rPr>
                <w:sz w:val="18"/>
              </w:rPr>
            </w:pPr>
          </w:p>
          <w:p>
            <w:pPr>
              <w:pStyle w:val="TableParagraph"/>
              <w:ind w:left="28" w:right="5"/>
              <w:jc w:val="center"/>
              <w:rPr>
                <w:sz w:val="18"/>
              </w:rPr>
            </w:pPr>
            <w:r>
              <w:rPr>
                <w:spacing w:val="-10"/>
                <w:sz w:val="18"/>
              </w:rPr>
              <w:t>C</w:t>
            </w:r>
          </w:p>
        </w:tc>
        <w:tc>
          <w:tcPr>
            <w:tcW w:w="439"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spacing w:before="118"/>
              <w:rPr>
                <w:sz w:val="18"/>
              </w:rPr>
            </w:pPr>
          </w:p>
          <w:p>
            <w:pPr>
              <w:pStyle w:val="TableParagraph"/>
              <w:ind w:left="28" w:right="9"/>
              <w:jc w:val="center"/>
              <w:rPr>
                <w:sz w:val="18"/>
              </w:rPr>
            </w:pPr>
            <w:r>
              <w:rPr>
                <w:spacing w:val="-10"/>
                <w:sz w:val="18"/>
              </w:rPr>
              <w:t>C</w:t>
            </w:r>
          </w:p>
        </w:tc>
        <w:tc>
          <w:tcPr>
            <w:tcW w:w="437" w:type="dxa"/>
            <w:tcBorders>
              <w:top w:val="nil"/>
              <w:bottom w:val="nil"/>
            </w:tcBorders>
            <w:shd w:val="clear" w:color="auto" w:fill="EFF8FD"/>
          </w:tcPr>
          <w:p>
            <w:pPr>
              <w:pStyle w:val="TableParagraph"/>
              <w:rPr>
                <w:rFonts w:ascii="Times New Roman"/>
                <w:sz w:val="16"/>
              </w:rPr>
            </w:pPr>
          </w:p>
        </w:tc>
        <w:tc>
          <w:tcPr>
            <w:tcW w:w="440" w:type="dxa"/>
            <w:tcBorders>
              <w:top w:val="nil"/>
              <w:bottom w:val="nil"/>
            </w:tcBorders>
            <w:shd w:val="clear" w:color="auto" w:fill="EFF8FD"/>
          </w:tcPr>
          <w:p>
            <w:pPr>
              <w:pStyle w:val="TableParagraph"/>
              <w:rPr>
                <w:rFonts w:ascii="Times New Roman"/>
                <w:sz w:val="16"/>
              </w:rPr>
            </w:pPr>
          </w:p>
        </w:tc>
        <w:tc>
          <w:tcPr>
            <w:tcW w:w="442"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441"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398" w:type="dxa"/>
            <w:tcBorders>
              <w:top w:val="nil"/>
              <w:bottom w:val="nil"/>
            </w:tcBorders>
            <w:shd w:val="clear" w:color="auto" w:fill="EFF8FD"/>
          </w:tcPr>
          <w:p>
            <w:pPr>
              <w:pStyle w:val="TableParagraph"/>
              <w:rPr>
                <w:rFonts w:ascii="Times New Roman"/>
                <w:sz w:val="16"/>
              </w:rPr>
            </w:pPr>
          </w:p>
        </w:tc>
      </w:tr>
      <w:tr>
        <w:trPr>
          <w:trHeight w:val="892" w:hRule="atLeast"/>
        </w:trPr>
        <w:tc>
          <w:tcPr>
            <w:tcW w:w="614" w:type="dxa"/>
            <w:tcBorders>
              <w:top w:val="nil"/>
            </w:tcBorders>
          </w:tcPr>
          <w:p>
            <w:pPr>
              <w:pStyle w:val="TableParagraph"/>
              <w:spacing w:before="56"/>
              <w:ind w:left="59"/>
              <w:rPr>
                <w:sz w:val="18"/>
              </w:rPr>
            </w:pPr>
            <w:r>
              <w:rPr>
                <w:spacing w:val="-5"/>
                <w:sz w:val="18"/>
              </w:rPr>
              <w:t>49</w:t>
            </w:r>
          </w:p>
        </w:tc>
        <w:tc>
          <w:tcPr>
            <w:tcW w:w="1147" w:type="dxa"/>
            <w:tcBorders>
              <w:top w:val="nil"/>
            </w:tcBorders>
          </w:tcPr>
          <w:p>
            <w:pPr>
              <w:pStyle w:val="TableParagraph"/>
              <w:spacing w:line="300" w:lineRule="auto" w:before="56"/>
              <w:ind w:left="60" w:right="342"/>
              <w:rPr>
                <w:sz w:val="18"/>
              </w:rPr>
            </w:pPr>
            <w:r>
              <w:rPr>
                <w:spacing w:val="-2"/>
                <w:sz w:val="18"/>
              </w:rPr>
              <w:t>Currency Code, Currency</w:t>
            </w:r>
          </w:p>
        </w:tc>
        <w:tc>
          <w:tcPr>
            <w:tcW w:w="449" w:type="dxa"/>
            <w:tcBorders>
              <w:top w:val="nil"/>
            </w:tcBorders>
          </w:tcPr>
          <w:p>
            <w:pPr>
              <w:pStyle w:val="TableParagraph"/>
              <w:spacing w:before="108"/>
              <w:rPr>
                <w:sz w:val="18"/>
              </w:rPr>
            </w:pPr>
          </w:p>
          <w:p>
            <w:pPr>
              <w:pStyle w:val="TableParagraph"/>
              <w:spacing w:before="1"/>
              <w:ind w:left="13" w:right="2"/>
              <w:jc w:val="center"/>
              <w:rPr>
                <w:sz w:val="18"/>
              </w:rPr>
            </w:pPr>
            <w:r>
              <w:rPr>
                <w:spacing w:val="-5"/>
                <w:sz w:val="18"/>
              </w:rPr>
              <w:t>ME</w:t>
            </w:r>
          </w:p>
        </w:tc>
        <w:tc>
          <w:tcPr>
            <w:tcW w:w="436" w:type="dxa"/>
            <w:tcBorders>
              <w:top w:val="nil"/>
            </w:tcBorders>
          </w:tcPr>
          <w:p>
            <w:pPr>
              <w:pStyle w:val="TableParagraph"/>
              <w:spacing w:before="108"/>
              <w:rPr>
                <w:sz w:val="18"/>
              </w:rPr>
            </w:pPr>
          </w:p>
          <w:p>
            <w:pPr>
              <w:pStyle w:val="TableParagraph"/>
              <w:spacing w:before="1"/>
              <w:ind w:left="18" w:right="3"/>
              <w:jc w:val="center"/>
              <w:rPr>
                <w:sz w:val="18"/>
              </w:rPr>
            </w:pPr>
            <w:r>
              <w:rPr>
                <w:spacing w:val="-5"/>
                <w:sz w:val="18"/>
              </w:rPr>
              <w:t>ME</w:t>
            </w:r>
          </w:p>
        </w:tc>
        <w:tc>
          <w:tcPr>
            <w:tcW w:w="438" w:type="dxa"/>
            <w:tcBorders>
              <w:top w:val="nil"/>
            </w:tcBorders>
          </w:tcPr>
          <w:p>
            <w:pPr>
              <w:pStyle w:val="TableParagraph"/>
              <w:rPr>
                <w:rFonts w:ascii="Times New Roman"/>
                <w:sz w:val="16"/>
              </w:rPr>
            </w:pPr>
          </w:p>
        </w:tc>
        <w:tc>
          <w:tcPr>
            <w:tcW w:w="438" w:type="dxa"/>
            <w:tcBorders>
              <w:top w:val="nil"/>
            </w:tcBorders>
          </w:tcPr>
          <w:p>
            <w:pPr>
              <w:pStyle w:val="TableParagraph"/>
              <w:rPr>
                <w:rFonts w:ascii="Times New Roman"/>
                <w:sz w:val="16"/>
              </w:rPr>
            </w:pPr>
          </w:p>
        </w:tc>
        <w:tc>
          <w:tcPr>
            <w:tcW w:w="436" w:type="dxa"/>
            <w:tcBorders>
              <w:top w:val="nil"/>
            </w:tcBorders>
          </w:tcPr>
          <w:p>
            <w:pPr>
              <w:pStyle w:val="TableParagraph"/>
              <w:spacing w:before="108"/>
              <w:rPr>
                <w:sz w:val="18"/>
              </w:rPr>
            </w:pPr>
          </w:p>
          <w:p>
            <w:pPr>
              <w:pStyle w:val="TableParagraph"/>
              <w:spacing w:before="1"/>
              <w:ind w:left="18" w:right="1"/>
              <w:jc w:val="center"/>
              <w:rPr>
                <w:sz w:val="18"/>
              </w:rPr>
            </w:pPr>
            <w:r>
              <w:rPr>
                <w:spacing w:val="-5"/>
                <w:sz w:val="18"/>
              </w:rPr>
              <w:t>ME</w:t>
            </w:r>
          </w:p>
        </w:tc>
        <w:tc>
          <w:tcPr>
            <w:tcW w:w="439" w:type="dxa"/>
            <w:tcBorders>
              <w:top w:val="nil"/>
            </w:tcBorders>
          </w:tcPr>
          <w:p>
            <w:pPr>
              <w:pStyle w:val="TableParagraph"/>
              <w:spacing w:before="108"/>
              <w:rPr>
                <w:sz w:val="18"/>
              </w:rPr>
            </w:pPr>
          </w:p>
          <w:p>
            <w:pPr>
              <w:pStyle w:val="TableParagraph"/>
              <w:spacing w:before="1"/>
              <w:ind w:left="28" w:right="11"/>
              <w:jc w:val="center"/>
              <w:rPr>
                <w:sz w:val="18"/>
              </w:rPr>
            </w:pPr>
            <w:r>
              <w:rPr>
                <w:spacing w:val="-10"/>
                <w:sz w:val="18"/>
              </w:rPr>
              <w:t>C</w:t>
            </w:r>
          </w:p>
        </w:tc>
        <w:tc>
          <w:tcPr>
            <w:tcW w:w="439" w:type="dxa"/>
            <w:tcBorders>
              <w:top w:val="nil"/>
            </w:tcBorders>
          </w:tcPr>
          <w:p>
            <w:pPr>
              <w:pStyle w:val="TableParagraph"/>
              <w:spacing w:before="108"/>
              <w:rPr>
                <w:sz w:val="18"/>
              </w:rPr>
            </w:pPr>
          </w:p>
          <w:p>
            <w:pPr>
              <w:pStyle w:val="TableParagraph"/>
              <w:spacing w:before="1"/>
              <w:ind w:left="28" w:right="5"/>
              <w:jc w:val="center"/>
              <w:rPr>
                <w:sz w:val="18"/>
              </w:rPr>
            </w:pPr>
            <w:r>
              <w:rPr>
                <w:spacing w:val="-10"/>
                <w:sz w:val="18"/>
              </w:rPr>
              <w:t>C</w:t>
            </w:r>
          </w:p>
        </w:tc>
        <w:tc>
          <w:tcPr>
            <w:tcW w:w="439" w:type="dxa"/>
            <w:tcBorders>
              <w:top w:val="nil"/>
            </w:tcBorders>
          </w:tcPr>
          <w:p>
            <w:pPr>
              <w:pStyle w:val="TableParagraph"/>
              <w:spacing w:before="108"/>
              <w:rPr>
                <w:sz w:val="18"/>
              </w:rPr>
            </w:pPr>
          </w:p>
          <w:p>
            <w:pPr>
              <w:pStyle w:val="TableParagraph"/>
              <w:spacing w:before="1"/>
              <w:ind w:left="28" w:right="4"/>
              <w:jc w:val="center"/>
              <w:rPr>
                <w:sz w:val="18"/>
              </w:rPr>
            </w:pPr>
            <w:r>
              <w:rPr>
                <w:spacing w:val="-10"/>
                <w:sz w:val="18"/>
              </w:rPr>
              <w:t>C</w:t>
            </w:r>
          </w:p>
        </w:tc>
        <w:tc>
          <w:tcPr>
            <w:tcW w:w="439" w:type="dxa"/>
            <w:tcBorders>
              <w:top w:val="nil"/>
            </w:tcBorders>
          </w:tcPr>
          <w:p>
            <w:pPr>
              <w:pStyle w:val="TableParagraph"/>
              <w:spacing w:before="108"/>
              <w:rPr>
                <w:sz w:val="18"/>
              </w:rPr>
            </w:pPr>
          </w:p>
          <w:p>
            <w:pPr>
              <w:pStyle w:val="TableParagraph"/>
              <w:spacing w:before="1"/>
              <w:ind w:left="28" w:right="9"/>
              <w:jc w:val="center"/>
              <w:rPr>
                <w:sz w:val="18"/>
              </w:rPr>
            </w:pPr>
            <w:r>
              <w:rPr>
                <w:spacing w:val="-10"/>
                <w:sz w:val="18"/>
              </w:rPr>
              <w:t>C</w:t>
            </w:r>
          </w:p>
        </w:tc>
        <w:tc>
          <w:tcPr>
            <w:tcW w:w="437" w:type="dxa"/>
            <w:tcBorders>
              <w:top w:val="nil"/>
            </w:tcBorders>
          </w:tcPr>
          <w:p>
            <w:pPr>
              <w:pStyle w:val="TableParagraph"/>
              <w:spacing w:before="108"/>
              <w:rPr>
                <w:sz w:val="18"/>
              </w:rPr>
            </w:pPr>
          </w:p>
          <w:p>
            <w:pPr>
              <w:pStyle w:val="TableParagraph"/>
              <w:spacing w:before="1"/>
              <w:ind w:left="22"/>
              <w:jc w:val="center"/>
              <w:rPr>
                <w:sz w:val="18"/>
              </w:rPr>
            </w:pPr>
            <w:r>
              <w:rPr>
                <w:spacing w:val="-10"/>
                <w:sz w:val="18"/>
              </w:rPr>
              <w:t>C</w:t>
            </w:r>
          </w:p>
        </w:tc>
        <w:tc>
          <w:tcPr>
            <w:tcW w:w="440" w:type="dxa"/>
            <w:tcBorders>
              <w:top w:val="nil"/>
            </w:tcBorders>
          </w:tcPr>
          <w:p>
            <w:pPr>
              <w:pStyle w:val="TableParagraph"/>
              <w:spacing w:before="108"/>
              <w:rPr>
                <w:sz w:val="18"/>
              </w:rPr>
            </w:pPr>
          </w:p>
          <w:p>
            <w:pPr>
              <w:pStyle w:val="TableParagraph"/>
              <w:spacing w:before="1"/>
              <w:ind w:left="27" w:right="1"/>
              <w:jc w:val="center"/>
              <w:rPr>
                <w:sz w:val="18"/>
              </w:rPr>
            </w:pPr>
            <w:r>
              <w:rPr>
                <w:spacing w:val="-5"/>
                <w:sz w:val="18"/>
              </w:rPr>
              <w:t>ME</w:t>
            </w:r>
          </w:p>
        </w:tc>
        <w:tc>
          <w:tcPr>
            <w:tcW w:w="442" w:type="dxa"/>
            <w:tcBorders>
              <w:top w:val="nil"/>
            </w:tcBorders>
          </w:tcPr>
          <w:p>
            <w:pPr>
              <w:pStyle w:val="TableParagraph"/>
              <w:spacing w:before="108"/>
              <w:rPr>
                <w:sz w:val="18"/>
              </w:rPr>
            </w:pPr>
          </w:p>
          <w:p>
            <w:pPr>
              <w:pStyle w:val="TableParagraph"/>
              <w:spacing w:before="1"/>
              <w:ind w:left="25" w:right="4"/>
              <w:jc w:val="center"/>
              <w:rPr>
                <w:sz w:val="18"/>
              </w:rPr>
            </w:pPr>
            <w:r>
              <w:rPr>
                <w:spacing w:val="-10"/>
                <w:sz w:val="18"/>
              </w:rPr>
              <w:t>C</w:t>
            </w:r>
          </w:p>
        </w:tc>
        <w:tc>
          <w:tcPr>
            <w:tcW w:w="437" w:type="dxa"/>
            <w:tcBorders>
              <w:top w:val="nil"/>
            </w:tcBorders>
          </w:tcPr>
          <w:p>
            <w:pPr>
              <w:pStyle w:val="TableParagraph"/>
              <w:rPr>
                <w:rFonts w:ascii="Times New Roman"/>
                <w:sz w:val="16"/>
              </w:rPr>
            </w:pPr>
          </w:p>
        </w:tc>
        <w:tc>
          <w:tcPr>
            <w:tcW w:w="439" w:type="dxa"/>
            <w:tcBorders>
              <w:top w:val="nil"/>
            </w:tcBorders>
          </w:tcPr>
          <w:p>
            <w:pPr>
              <w:pStyle w:val="TableParagraph"/>
              <w:rPr>
                <w:rFonts w:ascii="Times New Roman"/>
                <w:sz w:val="16"/>
              </w:rPr>
            </w:pPr>
          </w:p>
        </w:tc>
        <w:tc>
          <w:tcPr>
            <w:tcW w:w="441" w:type="dxa"/>
            <w:tcBorders>
              <w:top w:val="nil"/>
            </w:tcBorders>
          </w:tcPr>
          <w:p>
            <w:pPr>
              <w:pStyle w:val="TableParagraph"/>
              <w:rPr>
                <w:rFonts w:ascii="Times New Roman"/>
                <w:sz w:val="16"/>
              </w:rPr>
            </w:pPr>
          </w:p>
        </w:tc>
        <w:tc>
          <w:tcPr>
            <w:tcW w:w="437" w:type="dxa"/>
            <w:tcBorders>
              <w:top w:val="nil"/>
            </w:tcBorders>
          </w:tcPr>
          <w:p>
            <w:pPr>
              <w:pStyle w:val="TableParagraph"/>
              <w:rPr>
                <w:rFonts w:ascii="Times New Roman"/>
                <w:sz w:val="16"/>
              </w:rPr>
            </w:pPr>
          </w:p>
        </w:tc>
        <w:tc>
          <w:tcPr>
            <w:tcW w:w="439" w:type="dxa"/>
            <w:tcBorders>
              <w:top w:val="nil"/>
            </w:tcBorders>
          </w:tcPr>
          <w:p>
            <w:pPr>
              <w:pStyle w:val="TableParagraph"/>
              <w:rPr>
                <w:rFonts w:ascii="Times New Roman"/>
                <w:sz w:val="16"/>
              </w:rPr>
            </w:pPr>
          </w:p>
        </w:tc>
        <w:tc>
          <w:tcPr>
            <w:tcW w:w="398" w:type="dxa"/>
            <w:tcBorders>
              <w:top w:val="nil"/>
            </w:tcBorders>
          </w:tcPr>
          <w:p>
            <w:pPr>
              <w:pStyle w:val="TableParagraph"/>
              <w:rPr>
                <w:rFonts w:ascii="Times New Roman"/>
                <w:sz w:val="16"/>
              </w:rPr>
            </w:pPr>
          </w:p>
        </w:tc>
      </w:tr>
    </w:tbl>
    <w:p>
      <w:pPr>
        <w:spacing w:after="0"/>
        <w:rPr>
          <w:rFonts w:ascii="Times New Roman"/>
          <w:sz w:val="16"/>
        </w:rPr>
        <w:sectPr>
          <w:type w:val="continuous"/>
          <w:pgSz w:w="11910" w:h="16840"/>
          <w:pgMar w:header="942" w:footer="1095" w:top="1700" w:bottom="1544"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614"/>
        <w:gridCol w:w="1147"/>
        <w:gridCol w:w="449"/>
        <w:gridCol w:w="436"/>
        <w:gridCol w:w="438"/>
        <w:gridCol w:w="438"/>
        <w:gridCol w:w="436"/>
        <w:gridCol w:w="439"/>
        <w:gridCol w:w="439"/>
        <w:gridCol w:w="439"/>
        <w:gridCol w:w="439"/>
        <w:gridCol w:w="437"/>
        <w:gridCol w:w="440"/>
        <w:gridCol w:w="442"/>
        <w:gridCol w:w="437"/>
        <w:gridCol w:w="439"/>
        <w:gridCol w:w="441"/>
        <w:gridCol w:w="437"/>
        <w:gridCol w:w="439"/>
        <w:gridCol w:w="398"/>
      </w:tblGrid>
      <w:tr>
        <w:trPr>
          <w:trHeight w:val="633" w:hRule="atLeast"/>
        </w:trPr>
        <w:tc>
          <w:tcPr>
            <w:tcW w:w="614" w:type="dxa"/>
            <w:tcBorders>
              <w:bottom w:val="nil"/>
            </w:tcBorders>
          </w:tcPr>
          <w:p>
            <w:pPr>
              <w:pStyle w:val="TableParagraph"/>
              <w:spacing w:before="186"/>
              <w:ind w:left="98"/>
              <w:rPr>
                <w:b/>
                <w:sz w:val="18"/>
              </w:rPr>
            </w:pPr>
            <w:r>
              <w:rPr>
                <w:b/>
                <w:spacing w:val="-2"/>
                <w:sz w:val="18"/>
              </w:rPr>
              <w:t>Field</w:t>
            </w:r>
          </w:p>
        </w:tc>
        <w:tc>
          <w:tcPr>
            <w:tcW w:w="1147" w:type="dxa"/>
            <w:tcBorders>
              <w:bottom w:val="nil"/>
            </w:tcBorders>
          </w:tcPr>
          <w:p>
            <w:pPr>
              <w:pStyle w:val="TableParagraph"/>
              <w:spacing w:before="186"/>
              <w:ind w:left="79"/>
              <w:rPr>
                <w:b/>
                <w:sz w:val="18"/>
              </w:rPr>
            </w:pPr>
            <w:r>
              <w:rPr>
                <w:b/>
                <w:spacing w:val="-2"/>
                <w:sz w:val="18"/>
              </w:rPr>
              <w:t>Description</w:t>
            </w:r>
          </w:p>
        </w:tc>
        <w:tc>
          <w:tcPr>
            <w:tcW w:w="449" w:type="dxa"/>
            <w:tcBorders>
              <w:bottom w:val="nil"/>
            </w:tcBorders>
          </w:tcPr>
          <w:p>
            <w:pPr>
              <w:pStyle w:val="TableParagraph"/>
              <w:spacing w:before="57"/>
              <w:ind w:left="13" w:right="1"/>
              <w:jc w:val="center"/>
              <w:rPr>
                <w:b/>
                <w:sz w:val="18"/>
              </w:rPr>
            </w:pPr>
            <w:r>
              <w:rPr>
                <w:b/>
                <w:spacing w:val="-5"/>
                <w:sz w:val="18"/>
              </w:rPr>
              <w:t>010</w:t>
            </w:r>
          </w:p>
          <w:p>
            <w:pPr>
              <w:pStyle w:val="TableParagraph"/>
              <w:spacing w:before="52"/>
              <w:ind w:left="13" w:right="1"/>
              <w:jc w:val="center"/>
              <w:rPr>
                <w:b/>
                <w:sz w:val="18"/>
              </w:rPr>
            </w:pPr>
            <w:r>
              <w:rPr>
                <w:b/>
                <w:spacing w:val="-10"/>
                <w:sz w:val="18"/>
              </w:rPr>
              <w:t>0</w:t>
            </w:r>
          </w:p>
        </w:tc>
        <w:tc>
          <w:tcPr>
            <w:tcW w:w="436" w:type="dxa"/>
            <w:tcBorders>
              <w:bottom w:val="nil"/>
            </w:tcBorders>
          </w:tcPr>
          <w:p>
            <w:pPr>
              <w:pStyle w:val="TableParagraph"/>
              <w:spacing w:before="57"/>
              <w:ind w:left="18" w:right="1"/>
              <w:jc w:val="center"/>
              <w:rPr>
                <w:b/>
                <w:sz w:val="18"/>
              </w:rPr>
            </w:pPr>
            <w:r>
              <w:rPr>
                <w:b/>
                <w:spacing w:val="-5"/>
                <w:sz w:val="18"/>
              </w:rPr>
              <w:t>011</w:t>
            </w:r>
          </w:p>
          <w:p>
            <w:pPr>
              <w:pStyle w:val="TableParagraph"/>
              <w:spacing w:before="52"/>
              <w:ind w:left="18" w:right="2"/>
              <w:jc w:val="center"/>
              <w:rPr>
                <w:b/>
                <w:sz w:val="18"/>
              </w:rPr>
            </w:pPr>
            <w:r>
              <w:rPr>
                <w:b/>
                <w:spacing w:val="-10"/>
                <w:sz w:val="18"/>
              </w:rPr>
              <w:t>0</w:t>
            </w:r>
          </w:p>
        </w:tc>
        <w:tc>
          <w:tcPr>
            <w:tcW w:w="438" w:type="dxa"/>
            <w:tcBorders>
              <w:bottom w:val="nil"/>
            </w:tcBorders>
          </w:tcPr>
          <w:p>
            <w:pPr>
              <w:pStyle w:val="TableParagraph"/>
              <w:spacing w:before="57"/>
              <w:ind w:left="71"/>
              <w:rPr>
                <w:b/>
                <w:sz w:val="18"/>
              </w:rPr>
            </w:pPr>
            <w:r>
              <w:rPr>
                <w:b/>
                <w:spacing w:val="-5"/>
                <w:sz w:val="18"/>
              </w:rPr>
              <w:t>011</w:t>
            </w:r>
          </w:p>
          <w:p>
            <w:pPr>
              <w:pStyle w:val="TableParagraph"/>
              <w:spacing w:before="52"/>
              <w:ind w:left="135"/>
              <w:rPr>
                <w:b/>
                <w:sz w:val="18"/>
              </w:rPr>
            </w:pPr>
            <w:r>
              <w:rPr>
                <w:b/>
                <w:spacing w:val="-5"/>
                <w:sz w:val="18"/>
              </w:rPr>
              <w:t>0*</w:t>
            </w:r>
          </w:p>
        </w:tc>
        <w:tc>
          <w:tcPr>
            <w:tcW w:w="438" w:type="dxa"/>
            <w:tcBorders>
              <w:bottom w:val="nil"/>
            </w:tcBorders>
          </w:tcPr>
          <w:p>
            <w:pPr>
              <w:pStyle w:val="TableParagraph"/>
              <w:spacing w:before="57"/>
              <w:ind w:left="72"/>
              <w:rPr>
                <w:b/>
                <w:sz w:val="18"/>
              </w:rPr>
            </w:pPr>
            <w:r>
              <w:rPr>
                <w:b/>
                <w:spacing w:val="-5"/>
                <w:sz w:val="18"/>
              </w:rPr>
              <w:t>011</w:t>
            </w:r>
          </w:p>
          <w:p>
            <w:pPr>
              <w:pStyle w:val="TableParagraph"/>
              <w:spacing w:before="52"/>
              <w:ind w:left="137"/>
              <w:rPr>
                <w:b/>
                <w:sz w:val="18"/>
              </w:rPr>
            </w:pPr>
            <w:r>
              <w:rPr>
                <w:b/>
                <w:spacing w:val="-5"/>
                <w:sz w:val="18"/>
              </w:rPr>
              <w:t>0*</w:t>
            </w:r>
          </w:p>
        </w:tc>
        <w:tc>
          <w:tcPr>
            <w:tcW w:w="436" w:type="dxa"/>
            <w:tcBorders>
              <w:bottom w:val="nil"/>
            </w:tcBorders>
          </w:tcPr>
          <w:p>
            <w:pPr>
              <w:pStyle w:val="TableParagraph"/>
              <w:spacing w:before="57"/>
              <w:ind w:left="18"/>
              <w:jc w:val="center"/>
              <w:rPr>
                <w:b/>
                <w:sz w:val="18"/>
              </w:rPr>
            </w:pPr>
            <w:r>
              <w:rPr>
                <w:b/>
                <w:spacing w:val="-5"/>
                <w:sz w:val="18"/>
              </w:rPr>
              <w:t>012</w:t>
            </w:r>
          </w:p>
          <w:p>
            <w:pPr>
              <w:pStyle w:val="TableParagraph"/>
              <w:spacing w:before="52"/>
              <w:ind w:left="18" w:right="5"/>
              <w:jc w:val="center"/>
              <w:rPr>
                <w:b/>
                <w:sz w:val="18"/>
              </w:rPr>
            </w:pPr>
            <w:r>
              <w:rPr>
                <w:b/>
                <w:spacing w:val="-10"/>
                <w:sz w:val="18"/>
              </w:rPr>
              <w:t>0</w:t>
            </w:r>
          </w:p>
        </w:tc>
        <w:tc>
          <w:tcPr>
            <w:tcW w:w="439" w:type="dxa"/>
            <w:tcBorders>
              <w:bottom w:val="nil"/>
            </w:tcBorders>
          </w:tcPr>
          <w:p>
            <w:pPr>
              <w:pStyle w:val="TableParagraph"/>
              <w:spacing w:before="57"/>
              <w:ind w:left="28" w:right="6"/>
              <w:jc w:val="center"/>
              <w:rPr>
                <w:b/>
                <w:sz w:val="18"/>
              </w:rPr>
            </w:pPr>
            <w:r>
              <w:rPr>
                <w:b/>
                <w:spacing w:val="-5"/>
                <w:sz w:val="18"/>
              </w:rPr>
              <w:t>013</w:t>
            </w:r>
          </w:p>
          <w:p>
            <w:pPr>
              <w:pStyle w:val="TableParagraph"/>
              <w:spacing w:before="52"/>
              <w:ind w:left="28" w:right="12"/>
              <w:jc w:val="center"/>
              <w:rPr>
                <w:b/>
                <w:sz w:val="18"/>
              </w:rPr>
            </w:pPr>
            <w:r>
              <w:rPr>
                <w:b/>
                <w:spacing w:val="-10"/>
                <w:sz w:val="18"/>
              </w:rPr>
              <w:t>0</w:t>
            </w:r>
          </w:p>
        </w:tc>
        <w:tc>
          <w:tcPr>
            <w:tcW w:w="439" w:type="dxa"/>
            <w:tcBorders>
              <w:bottom w:val="nil"/>
            </w:tcBorders>
          </w:tcPr>
          <w:p>
            <w:pPr>
              <w:pStyle w:val="TableParagraph"/>
              <w:spacing w:before="57"/>
              <w:ind w:left="28"/>
              <w:jc w:val="center"/>
              <w:rPr>
                <w:b/>
                <w:sz w:val="18"/>
              </w:rPr>
            </w:pPr>
            <w:r>
              <w:rPr>
                <w:b/>
                <w:spacing w:val="-5"/>
                <w:sz w:val="18"/>
              </w:rPr>
              <w:t>020</w:t>
            </w:r>
          </w:p>
          <w:p>
            <w:pPr>
              <w:pStyle w:val="TableParagraph"/>
              <w:spacing w:before="52"/>
              <w:ind w:left="28" w:right="6"/>
              <w:jc w:val="center"/>
              <w:rPr>
                <w:b/>
                <w:sz w:val="18"/>
              </w:rPr>
            </w:pPr>
            <w:r>
              <w:rPr>
                <w:b/>
                <w:spacing w:val="-10"/>
                <w:sz w:val="18"/>
              </w:rPr>
              <w:t>0</w:t>
            </w:r>
          </w:p>
        </w:tc>
        <w:tc>
          <w:tcPr>
            <w:tcW w:w="439" w:type="dxa"/>
            <w:tcBorders>
              <w:bottom w:val="nil"/>
            </w:tcBorders>
          </w:tcPr>
          <w:p>
            <w:pPr>
              <w:pStyle w:val="TableParagraph"/>
              <w:spacing w:before="57"/>
              <w:ind w:left="28" w:right="5"/>
              <w:jc w:val="center"/>
              <w:rPr>
                <w:b/>
                <w:sz w:val="18"/>
              </w:rPr>
            </w:pPr>
            <w:r>
              <w:rPr>
                <w:b/>
                <w:spacing w:val="-5"/>
                <w:sz w:val="18"/>
              </w:rPr>
              <w:t>021</w:t>
            </w:r>
          </w:p>
          <w:p>
            <w:pPr>
              <w:pStyle w:val="TableParagraph"/>
              <w:spacing w:before="52"/>
              <w:ind w:left="28" w:right="6"/>
              <w:jc w:val="center"/>
              <w:rPr>
                <w:b/>
                <w:sz w:val="18"/>
              </w:rPr>
            </w:pPr>
            <w:r>
              <w:rPr>
                <w:b/>
                <w:spacing w:val="-10"/>
                <w:sz w:val="18"/>
              </w:rPr>
              <w:t>0</w:t>
            </w:r>
          </w:p>
        </w:tc>
        <w:tc>
          <w:tcPr>
            <w:tcW w:w="439" w:type="dxa"/>
            <w:tcBorders>
              <w:bottom w:val="nil"/>
            </w:tcBorders>
          </w:tcPr>
          <w:p>
            <w:pPr>
              <w:pStyle w:val="TableParagraph"/>
              <w:spacing w:before="57"/>
              <w:ind w:left="28" w:right="4"/>
              <w:jc w:val="center"/>
              <w:rPr>
                <w:b/>
                <w:sz w:val="18"/>
              </w:rPr>
            </w:pPr>
            <w:r>
              <w:rPr>
                <w:b/>
                <w:spacing w:val="-5"/>
                <w:sz w:val="18"/>
              </w:rPr>
              <w:t>022</w:t>
            </w:r>
          </w:p>
          <w:p>
            <w:pPr>
              <w:pStyle w:val="TableParagraph"/>
              <w:spacing w:before="52"/>
              <w:ind w:left="28" w:right="10"/>
              <w:jc w:val="center"/>
              <w:rPr>
                <w:b/>
                <w:sz w:val="18"/>
              </w:rPr>
            </w:pPr>
            <w:r>
              <w:rPr>
                <w:b/>
                <w:spacing w:val="-10"/>
                <w:sz w:val="18"/>
              </w:rPr>
              <w:t>0</w:t>
            </w:r>
          </w:p>
        </w:tc>
        <w:tc>
          <w:tcPr>
            <w:tcW w:w="437" w:type="dxa"/>
            <w:tcBorders>
              <w:bottom w:val="nil"/>
            </w:tcBorders>
          </w:tcPr>
          <w:p>
            <w:pPr>
              <w:pStyle w:val="TableParagraph"/>
              <w:spacing w:before="57"/>
              <w:ind w:left="22" w:right="1"/>
              <w:jc w:val="center"/>
              <w:rPr>
                <w:b/>
                <w:sz w:val="18"/>
              </w:rPr>
            </w:pPr>
            <w:r>
              <w:rPr>
                <w:b/>
                <w:spacing w:val="-5"/>
                <w:sz w:val="18"/>
              </w:rPr>
              <w:t>023</w:t>
            </w:r>
          </w:p>
          <w:p>
            <w:pPr>
              <w:pStyle w:val="TableParagraph"/>
              <w:spacing w:before="52"/>
              <w:ind w:left="22" w:right="2"/>
              <w:jc w:val="center"/>
              <w:rPr>
                <w:b/>
                <w:sz w:val="18"/>
              </w:rPr>
            </w:pPr>
            <w:r>
              <w:rPr>
                <w:b/>
                <w:spacing w:val="-10"/>
                <w:sz w:val="18"/>
              </w:rPr>
              <w:t>0</w:t>
            </w:r>
          </w:p>
        </w:tc>
        <w:tc>
          <w:tcPr>
            <w:tcW w:w="440" w:type="dxa"/>
            <w:tcBorders>
              <w:bottom w:val="nil"/>
            </w:tcBorders>
          </w:tcPr>
          <w:p>
            <w:pPr>
              <w:pStyle w:val="TableParagraph"/>
              <w:spacing w:before="57"/>
              <w:ind w:left="27"/>
              <w:jc w:val="center"/>
              <w:rPr>
                <w:b/>
                <w:sz w:val="18"/>
              </w:rPr>
            </w:pPr>
            <w:r>
              <w:rPr>
                <w:b/>
                <w:spacing w:val="-5"/>
                <w:sz w:val="18"/>
              </w:rPr>
              <w:t>042</w:t>
            </w:r>
          </w:p>
          <w:p>
            <w:pPr>
              <w:pStyle w:val="TableParagraph"/>
              <w:spacing w:before="52"/>
              <w:ind w:left="27" w:right="5"/>
              <w:jc w:val="center"/>
              <w:rPr>
                <w:b/>
                <w:sz w:val="18"/>
              </w:rPr>
            </w:pPr>
            <w:r>
              <w:rPr>
                <w:b/>
                <w:spacing w:val="-10"/>
                <w:sz w:val="18"/>
              </w:rPr>
              <w:t>0</w:t>
            </w:r>
          </w:p>
        </w:tc>
        <w:tc>
          <w:tcPr>
            <w:tcW w:w="442" w:type="dxa"/>
            <w:tcBorders>
              <w:bottom w:val="nil"/>
            </w:tcBorders>
          </w:tcPr>
          <w:p>
            <w:pPr>
              <w:pStyle w:val="TableParagraph"/>
              <w:spacing w:before="57"/>
              <w:ind w:left="25"/>
              <w:jc w:val="center"/>
              <w:rPr>
                <w:b/>
                <w:sz w:val="18"/>
              </w:rPr>
            </w:pPr>
            <w:r>
              <w:rPr>
                <w:b/>
                <w:spacing w:val="-5"/>
                <w:sz w:val="18"/>
              </w:rPr>
              <w:t>043</w:t>
            </w:r>
          </w:p>
          <w:p>
            <w:pPr>
              <w:pStyle w:val="TableParagraph"/>
              <w:spacing w:before="52"/>
              <w:ind w:left="25" w:right="6"/>
              <w:jc w:val="center"/>
              <w:rPr>
                <w:b/>
                <w:sz w:val="18"/>
              </w:rPr>
            </w:pPr>
            <w:r>
              <w:rPr>
                <w:b/>
                <w:spacing w:val="-10"/>
                <w:sz w:val="18"/>
              </w:rPr>
              <w:t>0</w:t>
            </w:r>
          </w:p>
        </w:tc>
        <w:tc>
          <w:tcPr>
            <w:tcW w:w="437" w:type="dxa"/>
            <w:tcBorders>
              <w:bottom w:val="nil"/>
            </w:tcBorders>
          </w:tcPr>
          <w:p>
            <w:pPr>
              <w:pStyle w:val="TableParagraph"/>
              <w:spacing w:before="57"/>
              <w:ind w:left="22" w:right="2"/>
              <w:jc w:val="center"/>
              <w:rPr>
                <w:b/>
                <w:sz w:val="18"/>
              </w:rPr>
            </w:pPr>
            <w:r>
              <w:rPr>
                <w:b/>
                <w:spacing w:val="-5"/>
                <w:sz w:val="18"/>
              </w:rPr>
              <w:t>080</w:t>
            </w:r>
          </w:p>
          <w:p>
            <w:pPr>
              <w:pStyle w:val="TableParagraph"/>
              <w:spacing w:before="52"/>
              <w:ind w:left="22" w:right="3"/>
              <w:jc w:val="center"/>
              <w:rPr>
                <w:b/>
                <w:sz w:val="18"/>
              </w:rPr>
            </w:pPr>
            <w:r>
              <w:rPr>
                <w:b/>
                <w:spacing w:val="-10"/>
                <w:sz w:val="18"/>
              </w:rPr>
              <w:t>0</w:t>
            </w:r>
          </w:p>
        </w:tc>
        <w:tc>
          <w:tcPr>
            <w:tcW w:w="439" w:type="dxa"/>
            <w:tcBorders>
              <w:bottom w:val="nil"/>
            </w:tcBorders>
          </w:tcPr>
          <w:p>
            <w:pPr>
              <w:pStyle w:val="TableParagraph"/>
              <w:spacing w:before="57"/>
              <w:ind w:left="28" w:right="1"/>
              <w:jc w:val="center"/>
              <w:rPr>
                <w:b/>
                <w:sz w:val="18"/>
              </w:rPr>
            </w:pPr>
            <w:r>
              <w:rPr>
                <w:b/>
                <w:spacing w:val="-5"/>
                <w:sz w:val="18"/>
              </w:rPr>
              <w:t>081</w:t>
            </w:r>
          </w:p>
          <w:p>
            <w:pPr>
              <w:pStyle w:val="TableParagraph"/>
              <w:spacing w:before="52"/>
              <w:ind w:left="28" w:right="7"/>
              <w:jc w:val="center"/>
              <w:rPr>
                <w:b/>
                <w:sz w:val="18"/>
              </w:rPr>
            </w:pPr>
            <w:r>
              <w:rPr>
                <w:b/>
                <w:spacing w:val="-10"/>
                <w:sz w:val="18"/>
              </w:rPr>
              <w:t>0</w:t>
            </w:r>
          </w:p>
        </w:tc>
        <w:tc>
          <w:tcPr>
            <w:tcW w:w="441" w:type="dxa"/>
            <w:tcBorders>
              <w:bottom w:val="nil"/>
            </w:tcBorders>
          </w:tcPr>
          <w:p>
            <w:pPr>
              <w:pStyle w:val="TableParagraph"/>
              <w:spacing w:before="57"/>
              <w:ind w:left="25"/>
              <w:jc w:val="center"/>
              <w:rPr>
                <w:b/>
                <w:sz w:val="18"/>
              </w:rPr>
            </w:pPr>
            <w:r>
              <w:rPr>
                <w:b/>
                <w:spacing w:val="-5"/>
                <w:sz w:val="18"/>
              </w:rPr>
              <w:t>030</w:t>
            </w:r>
          </w:p>
          <w:p>
            <w:pPr>
              <w:pStyle w:val="TableParagraph"/>
              <w:spacing w:before="52"/>
              <w:ind w:left="25" w:right="5"/>
              <w:jc w:val="center"/>
              <w:rPr>
                <w:b/>
                <w:sz w:val="18"/>
              </w:rPr>
            </w:pPr>
            <w:r>
              <w:rPr>
                <w:b/>
                <w:spacing w:val="-10"/>
                <w:sz w:val="18"/>
              </w:rPr>
              <w:t>2</w:t>
            </w:r>
          </w:p>
        </w:tc>
        <w:tc>
          <w:tcPr>
            <w:tcW w:w="437" w:type="dxa"/>
            <w:tcBorders>
              <w:bottom w:val="nil"/>
            </w:tcBorders>
          </w:tcPr>
          <w:p>
            <w:pPr>
              <w:pStyle w:val="TableParagraph"/>
              <w:spacing w:before="57"/>
              <w:ind w:left="22" w:right="1"/>
              <w:jc w:val="center"/>
              <w:rPr>
                <w:b/>
                <w:sz w:val="18"/>
              </w:rPr>
            </w:pPr>
            <w:r>
              <w:rPr>
                <w:b/>
                <w:spacing w:val="-5"/>
                <w:sz w:val="18"/>
              </w:rPr>
              <w:t>031</w:t>
            </w:r>
          </w:p>
          <w:p>
            <w:pPr>
              <w:pStyle w:val="TableParagraph"/>
              <w:spacing w:before="52"/>
              <w:ind w:left="22" w:right="1"/>
              <w:jc w:val="center"/>
              <w:rPr>
                <w:b/>
                <w:sz w:val="18"/>
              </w:rPr>
            </w:pPr>
            <w:r>
              <w:rPr>
                <w:b/>
                <w:spacing w:val="-10"/>
                <w:sz w:val="18"/>
              </w:rPr>
              <w:t>2</w:t>
            </w:r>
          </w:p>
        </w:tc>
        <w:tc>
          <w:tcPr>
            <w:tcW w:w="439" w:type="dxa"/>
            <w:tcBorders>
              <w:bottom w:val="nil"/>
            </w:tcBorders>
          </w:tcPr>
          <w:p>
            <w:pPr>
              <w:pStyle w:val="TableParagraph"/>
              <w:spacing w:before="57"/>
              <w:ind w:left="28" w:right="4"/>
              <w:jc w:val="center"/>
              <w:rPr>
                <w:b/>
                <w:sz w:val="18"/>
              </w:rPr>
            </w:pPr>
            <w:r>
              <w:rPr>
                <w:b/>
                <w:spacing w:val="-5"/>
                <w:sz w:val="18"/>
              </w:rPr>
              <w:t>062</w:t>
            </w:r>
          </w:p>
          <w:p>
            <w:pPr>
              <w:pStyle w:val="TableParagraph"/>
              <w:spacing w:before="52"/>
              <w:ind w:left="28" w:right="10"/>
              <w:jc w:val="center"/>
              <w:rPr>
                <w:b/>
                <w:sz w:val="18"/>
              </w:rPr>
            </w:pPr>
            <w:r>
              <w:rPr>
                <w:b/>
                <w:spacing w:val="-10"/>
                <w:sz w:val="18"/>
              </w:rPr>
              <w:t>0</w:t>
            </w:r>
          </w:p>
        </w:tc>
        <w:tc>
          <w:tcPr>
            <w:tcW w:w="398" w:type="dxa"/>
            <w:tcBorders>
              <w:bottom w:val="nil"/>
            </w:tcBorders>
          </w:tcPr>
          <w:p>
            <w:pPr>
              <w:pStyle w:val="TableParagraph"/>
              <w:spacing w:before="57"/>
              <w:ind w:left="106"/>
              <w:rPr>
                <w:b/>
                <w:sz w:val="18"/>
              </w:rPr>
            </w:pPr>
            <w:r>
              <w:rPr>
                <w:b/>
                <w:spacing w:val="-5"/>
                <w:sz w:val="18"/>
              </w:rPr>
              <w:t>06</w:t>
            </w:r>
          </w:p>
          <w:p>
            <w:pPr>
              <w:pStyle w:val="TableParagraph"/>
              <w:spacing w:before="52"/>
              <w:ind w:left="106"/>
              <w:rPr>
                <w:b/>
                <w:sz w:val="18"/>
              </w:rPr>
            </w:pPr>
            <w:r>
              <w:rPr>
                <w:b/>
                <w:spacing w:val="-5"/>
                <w:sz w:val="18"/>
              </w:rPr>
              <w:t>30</w:t>
            </w:r>
          </w:p>
        </w:tc>
      </w:tr>
      <w:tr>
        <w:trPr>
          <w:trHeight w:val="911" w:hRule="atLeast"/>
        </w:trPr>
        <w:tc>
          <w:tcPr>
            <w:tcW w:w="614" w:type="dxa"/>
            <w:tcBorders>
              <w:top w:val="nil"/>
              <w:bottom w:val="nil"/>
            </w:tcBorders>
            <w:shd w:val="clear" w:color="auto" w:fill="EFF8FD"/>
          </w:tcPr>
          <w:p>
            <w:pPr>
              <w:pStyle w:val="TableParagraph"/>
              <w:spacing w:before="66"/>
              <w:ind w:left="59"/>
              <w:rPr>
                <w:sz w:val="18"/>
              </w:rPr>
            </w:pPr>
            <w:r>
              <w:rPr>
                <w:spacing w:val="-5"/>
                <w:sz w:val="18"/>
              </w:rPr>
              <w:t>50</w:t>
            </w:r>
          </w:p>
        </w:tc>
        <w:tc>
          <w:tcPr>
            <w:tcW w:w="1147" w:type="dxa"/>
            <w:tcBorders>
              <w:top w:val="nil"/>
              <w:bottom w:val="nil"/>
            </w:tcBorders>
            <w:shd w:val="clear" w:color="auto" w:fill="EFF8FD"/>
          </w:tcPr>
          <w:p>
            <w:pPr>
              <w:pStyle w:val="TableParagraph"/>
              <w:spacing w:line="300" w:lineRule="auto" w:before="66"/>
              <w:ind w:left="60"/>
              <w:rPr>
                <w:sz w:val="18"/>
              </w:rPr>
            </w:pPr>
            <w:r>
              <w:rPr>
                <w:spacing w:val="-2"/>
                <w:sz w:val="18"/>
              </w:rPr>
              <w:t>Currency Code, Settlement</w:t>
            </w:r>
          </w:p>
        </w:tc>
        <w:tc>
          <w:tcPr>
            <w:tcW w:w="449" w:type="dxa"/>
            <w:tcBorders>
              <w:top w:val="nil"/>
              <w:bottom w:val="nil"/>
            </w:tcBorders>
            <w:shd w:val="clear" w:color="auto" w:fill="EFF8FD"/>
          </w:tcPr>
          <w:p>
            <w:pPr>
              <w:pStyle w:val="TableParagraph"/>
              <w:spacing w:before="118"/>
              <w:rPr>
                <w:sz w:val="18"/>
              </w:rPr>
            </w:pPr>
          </w:p>
          <w:p>
            <w:pPr>
              <w:pStyle w:val="TableParagraph"/>
              <w:ind w:left="13"/>
              <w:jc w:val="center"/>
              <w:rPr>
                <w:sz w:val="18"/>
              </w:rPr>
            </w:pPr>
            <w:r>
              <w:rPr>
                <w:spacing w:val="-10"/>
                <w:sz w:val="18"/>
              </w:rPr>
              <w:t>C</w:t>
            </w:r>
          </w:p>
        </w:tc>
        <w:tc>
          <w:tcPr>
            <w:tcW w:w="436" w:type="dxa"/>
            <w:tcBorders>
              <w:top w:val="nil"/>
              <w:bottom w:val="nil"/>
            </w:tcBorders>
            <w:shd w:val="clear" w:color="auto" w:fill="EFF8FD"/>
          </w:tcPr>
          <w:p>
            <w:pPr>
              <w:pStyle w:val="TableParagraph"/>
              <w:spacing w:before="118"/>
              <w:rPr>
                <w:sz w:val="18"/>
              </w:rPr>
            </w:pPr>
          </w:p>
          <w:p>
            <w:pPr>
              <w:pStyle w:val="TableParagraph"/>
              <w:ind w:left="18" w:right="1"/>
              <w:jc w:val="center"/>
              <w:rPr>
                <w:sz w:val="18"/>
              </w:rPr>
            </w:pPr>
            <w:r>
              <w:rPr>
                <w:spacing w:val="-10"/>
                <w:sz w:val="18"/>
              </w:rPr>
              <w:t>C</w:t>
            </w:r>
          </w:p>
        </w:tc>
        <w:tc>
          <w:tcPr>
            <w:tcW w:w="438" w:type="dxa"/>
            <w:tcBorders>
              <w:top w:val="nil"/>
              <w:bottom w:val="nil"/>
            </w:tcBorders>
            <w:shd w:val="clear" w:color="auto" w:fill="EFF8FD"/>
          </w:tcPr>
          <w:p>
            <w:pPr>
              <w:pStyle w:val="TableParagraph"/>
              <w:rPr>
                <w:rFonts w:ascii="Times New Roman"/>
                <w:sz w:val="16"/>
              </w:rPr>
            </w:pPr>
          </w:p>
        </w:tc>
        <w:tc>
          <w:tcPr>
            <w:tcW w:w="438" w:type="dxa"/>
            <w:tcBorders>
              <w:top w:val="nil"/>
              <w:bottom w:val="nil"/>
            </w:tcBorders>
            <w:shd w:val="clear" w:color="auto" w:fill="EFF8FD"/>
          </w:tcPr>
          <w:p>
            <w:pPr>
              <w:pStyle w:val="TableParagraph"/>
              <w:rPr>
                <w:rFonts w:ascii="Times New Roman"/>
                <w:sz w:val="16"/>
              </w:rPr>
            </w:pPr>
          </w:p>
        </w:tc>
        <w:tc>
          <w:tcPr>
            <w:tcW w:w="436" w:type="dxa"/>
            <w:tcBorders>
              <w:top w:val="nil"/>
              <w:bottom w:val="nil"/>
            </w:tcBorders>
            <w:shd w:val="clear" w:color="auto" w:fill="EFF8FD"/>
          </w:tcPr>
          <w:p>
            <w:pPr>
              <w:pStyle w:val="TableParagraph"/>
              <w:spacing w:before="118"/>
              <w:rPr>
                <w:sz w:val="18"/>
              </w:rPr>
            </w:pPr>
          </w:p>
          <w:p>
            <w:pPr>
              <w:pStyle w:val="TableParagraph"/>
              <w:ind w:left="1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11"/>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5"/>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9"/>
              <w:jc w:val="center"/>
              <w:rPr>
                <w:sz w:val="18"/>
              </w:rPr>
            </w:pPr>
            <w:r>
              <w:rPr>
                <w:spacing w:val="-10"/>
                <w:sz w:val="18"/>
              </w:rPr>
              <w:t>C</w:t>
            </w:r>
          </w:p>
        </w:tc>
        <w:tc>
          <w:tcPr>
            <w:tcW w:w="437" w:type="dxa"/>
            <w:tcBorders>
              <w:top w:val="nil"/>
              <w:bottom w:val="nil"/>
            </w:tcBorders>
            <w:shd w:val="clear" w:color="auto" w:fill="EFF8FD"/>
          </w:tcPr>
          <w:p>
            <w:pPr>
              <w:pStyle w:val="TableParagraph"/>
              <w:spacing w:before="118"/>
              <w:rPr>
                <w:sz w:val="18"/>
              </w:rPr>
            </w:pPr>
          </w:p>
          <w:p>
            <w:pPr>
              <w:pStyle w:val="TableParagraph"/>
              <w:ind w:left="22"/>
              <w:jc w:val="center"/>
              <w:rPr>
                <w:sz w:val="18"/>
              </w:rPr>
            </w:pPr>
            <w:r>
              <w:rPr>
                <w:spacing w:val="-10"/>
                <w:sz w:val="18"/>
              </w:rPr>
              <w:t>C</w:t>
            </w:r>
          </w:p>
        </w:tc>
        <w:tc>
          <w:tcPr>
            <w:tcW w:w="440" w:type="dxa"/>
            <w:tcBorders>
              <w:top w:val="nil"/>
              <w:bottom w:val="nil"/>
            </w:tcBorders>
            <w:shd w:val="clear" w:color="auto" w:fill="EFF8FD"/>
          </w:tcPr>
          <w:p>
            <w:pPr>
              <w:pStyle w:val="TableParagraph"/>
              <w:spacing w:before="118"/>
              <w:rPr>
                <w:sz w:val="18"/>
              </w:rPr>
            </w:pPr>
          </w:p>
          <w:p>
            <w:pPr>
              <w:pStyle w:val="TableParagraph"/>
              <w:ind w:left="27" w:right="4"/>
              <w:jc w:val="center"/>
              <w:rPr>
                <w:sz w:val="18"/>
              </w:rPr>
            </w:pPr>
            <w:r>
              <w:rPr>
                <w:spacing w:val="-10"/>
                <w:sz w:val="18"/>
              </w:rPr>
              <w:t>C</w:t>
            </w:r>
          </w:p>
        </w:tc>
        <w:tc>
          <w:tcPr>
            <w:tcW w:w="442" w:type="dxa"/>
            <w:tcBorders>
              <w:top w:val="nil"/>
              <w:bottom w:val="nil"/>
            </w:tcBorders>
            <w:shd w:val="clear" w:color="auto" w:fill="EFF8FD"/>
          </w:tcPr>
          <w:p>
            <w:pPr>
              <w:pStyle w:val="TableParagraph"/>
              <w:spacing w:before="118"/>
              <w:rPr>
                <w:sz w:val="18"/>
              </w:rPr>
            </w:pPr>
          </w:p>
          <w:p>
            <w:pPr>
              <w:pStyle w:val="TableParagraph"/>
              <w:ind w:left="25" w:right="4"/>
              <w:jc w:val="center"/>
              <w:rPr>
                <w:sz w:val="18"/>
              </w:rPr>
            </w:pPr>
            <w:r>
              <w:rPr>
                <w:spacing w:val="-10"/>
                <w:sz w:val="18"/>
              </w:rPr>
              <w:t>C</w:t>
            </w: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441"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398" w:type="dxa"/>
            <w:tcBorders>
              <w:top w:val="nil"/>
              <w:bottom w:val="nil"/>
            </w:tcBorders>
            <w:shd w:val="clear" w:color="auto" w:fill="EFF8FD"/>
          </w:tcPr>
          <w:p>
            <w:pPr>
              <w:pStyle w:val="TableParagraph"/>
              <w:rPr>
                <w:rFonts w:ascii="Times New Roman"/>
                <w:sz w:val="16"/>
              </w:rPr>
            </w:pPr>
          </w:p>
        </w:tc>
      </w:tr>
      <w:tr>
        <w:trPr>
          <w:trHeight w:val="1149" w:hRule="atLeast"/>
        </w:trPr>
        <w:tc>
          <w:tcPr>
            <w:tcW w:w="614" w:type="dxa"/>
            <w:tcBorders>
              <w:top w:val="nil"/>
              <w:bottom w:val="nil"/>
            </w:tcBorders>
          </w:tcPr>
          <w:p>
            <w:pPr>
              <w:pStyle w:val="TableParagraph"/>
              <w:spacing w:before="56"/>
              <w:ind w:left="59"/>
              <w:rPr>
                <w:sz w:val="18"/>
              </w:rPr>
            </w:pPr>
            <w:r>
              <w:rPr>
                <w:spacing w:val="-5"/>
                <w:sz w:val="18"/>
              </w:rPr>
              <w:t>51</w:t>
            </w:r>
          </w:p>
        </w:tc>
        <w:tc>
          <w:tcPr>
            <w:tcW w:w="1147" w:type="dxa"/>
            <w:tcBorders>
              <w:top w:val="nil"/>
              <w:bottom w:val="nil"/>
            </w:tcBorders>
          </w:tcPr>
          <w:p>
            <w:pPr>
              <w:pStyle w:val="TableParagraph"/>
              <w:spacing w:line="300" w:lineRule="auto" w:before="56"/>
              <w:ind w:left="60" w:right="90"/>
              <w:rPr>
                <w:sz w:val="18"/>
              </w:rPr>
            </w:pPr>
            <w:r>
              <w:rPr>
                <w:spacing w:val="-2"/>
                <w:sz w:val="18"/>
              </w:rPr>
              <w:t>Currency </w:t>
            </w:r>
            <w:r>
              <w:rPr>
                <w:sz w:val="18"/>
              </w:rPr>
              <w:t>Code,</w:t>
            </w:r>
            <w:r>
              <w:rPr>
                <w:spacing w:val="-13"/>
                <w:sz w:val="18"/>
              </w:rPr>
              <w:t> </w:t>
            </w:r>
            <w:r>
              <w:rPr>
                <w:sz w:val="18"/>
              </w:rPr>
              <w:t>Card- </w:t>
            </w:r>
            <w:r>
              <w:rPr>
                <w:spacing w:val="-2"/>
                <w:sz w:val="18"/>
              </w:rPr>
              <w:t>Holder Billing</w:t>
            </w:r>
          </w:p>
        </w:tc>
        <w:tc>
          <w:tcPr>
            <w:tcW w:w="449" w:type="dxa"/>
            <w:tcBorders>
              <w:top w:val="nil"/>
              <w:bottom w:val="nil"/>
            </w:tcBorders>
          </w:tcPr>
          <w:p>
            <w:pPr>
              <w:pStyle w:val="TableParagraph"/>
              <w:rPr>
                <w:sz w:val="18"/>
              </w:rPr>
            </w:pPr>
          </w:p>
          <w:p>
            <w:pPr>
              <w:pStyle w:val="TableParagraph"/>
              <w:spacing w:before="31"/>
              <w:rPr>
                <w:sz w:val="18"/>
              </w:rPr>
            </w:pPr>
          </w:p>
          <w:p>
            <w:pPr>
              <w:pStyle w:val="TableParagraph"/>
              <w:ind w:left="13"/>
              <w:jc w:val="center"/>
              <w:rPr>
                <w:sz w:val="18"/>
              </w:rPr>
            </w:pPr>
            <w:r>
              <w:rPr>
                <w:spacing w:val="-10"/>
                <w:sz w:val="18"/>
              </w:rPr>
              <w:t>C</w:t>
            </w:r>
          </w:p>
        </w:tc>
        <w:tc>
          <w:tcPr>
            <w:tcW w:w="436" w:type="dxa"/>
            <w:tcBorders>
              <w:top w:val="nil"/>
              <w:bottom w:val="nil"/>
            </w:tcBorders>
          </w:tcPr>
          <w:p>
            <w:pPr>
              <w:pStyle w:val="TableParagraph"/>
              <w:rPr>
                <w:sz w:val="18"/>
              </w:rPr>
            </w:pPr>
          </w:p>
          <w:p>
            <w:pPr>
              <w:pStyle w:val="TableParagraph"/>
              <w:spacing w:before="31"/>
              <w:rPr>
                <w:sz w:val="18"/>
              </w:rPr>
            </w:pPr>
          </w:p>
          <w:p>
            <w:pPr>
              <w:pStyle w:val="TableParagraph"/>
              <w:ind w:left="18" w:right="1"/>
              <w:jc w:val="center"/>
              <w:rPr>
                <w:sz w:val="18"/>
              </w:rPr>
            </w:pPr>
            <w:r>
              <w:rPr>
                <w:spacing w:val="-10"/>
                <w:sz w:val="18"/>
              </w:rPr>
              <w:t>C</w:t>
            </w:r>
          </w:p>
        </w:tc>
        <w:tc>
          <w:tcPr>
            <w:tcW w:w="438" w:type="dxa"/>
            <w:tcBorders>
              <w:top w:val="nil"/>
              <w:bottom w:val="nil"/>
            </w:tcBorders>
          </w:tcPr>
          <w:p>
            <w:pPr>
              <w:pStyle w:val="TableParagraph"/>
              <w:rPr>
                <w:rFonts w:ascii="Times New Roman"/>
                <w:sz w:val="16"/>
              </w:rPr>
            </w:pPr>
          </w:p>
        </w:tc>
        <w:tc>
          <w:tcPr>
            <w:tcW w:w="438" w:type="dxa"/>
            <w:tcBorders>
              <w:top w:val="nil"/>
              <w:bottom w:val="nil"/>
            </w:tcBorders>
          </w:tcPr>
          <w:p>
            <w:pPr>
              <w:pStyle w:val="TableParagraph"/>
              <w:rPr>
                <w:rFonts w:ascii="Times New Roman"/>
                <w:sz w:val="16"/>
              </w:rPr>
            </w:pPr>
          </w:p>
        </w:tc>
        <w:tc>
          <w:tcPr>
            <w:tcW w:w="436" w:type="dxa"/>
            <w:tcBorders>
              <w:top w:val="nil"/>
              <w:bottom w:val="nil"/>
            </w:tcBorders>
          </w:tcPr>
          <w:p>
            <w:pPr>
              <w:pStyle w:val="TableParagraph"/>
              <w:rPr>
                <w:sz w:val="18"/>
              </w:rPr>
            </w:pPr>
          </w:p>
          <w:p>
            <w:pPr>
              <w:pStyle w:val="TableParagraph"/>
              <w:spacing w:before="31"/>
              <w:rPr>
                <w:sz w:val="18"/>
              </w:rPr>
            </w:pPr>
          </w:p>
          <w:p>
            <w:pPr>
              <w:pStyle w:val="TableParagraph"/>
              <w:ind w:left="18" w:right="4"/>
              <w:jc w:val="center"/>
              <w:rPr>
                <w:sz w:val="18"/>
              </w:rPr>
            </w:pPr>
            <w:r>
              <w:rPr>
                <w:spacing w:val="-10"/>
                <w:sz w:val="18"/>
              </w:rPr>
              <w:t>C</w:t>
            </w:r>
          </w:p>
        </w:tc>
        <w:tc>
          <w:tcPr>
            <w:tcW w:w="439" w:type="dxa"/>
            <w:tcBorders>
              <w:top w:val="nil"/>
              <w:bottom w:val="nil"/>
            </w:tcBorders>
          </w:tcPr>
          <w:p>
            <w:pPr>
              <w:pStyle w:val="TableParagraph"/>
              <w:rPr>
                <w:sz w:val="18"/>
              </w:rPr>
            </w:pPr>
          </w:p>
          <w:p>
            <w:pPr>
              <w:pStyle w:val="TableParagraph"/>
              <w:spacing w:before="31"/>
              <w:rPr>
                <w:sz w:val="18"/>
              </w:rPr>
            </w:pPr>
          </w:p>
          <w:p>
            <w:pPr>
              <w:pStyle w:val="TableParagraph"/>
              <w:ind w:left="28" w:right="11"/>
              <w:jc w:val="center"/>
              <w:rPr>
                <w:sz w:val="18"/>
              </w:rPr>
            </w:pPr>
            <w:r>
              <w:rPr>
                <w:spacing w:val="-10"/>
                <w:sz w:val="18"/>
              </w:rPr>
              <w:t>C</w:t>
            </w:r>
          </w:p>
        </w:tc>
        <w:tc>
          <w:tcPr>
            <w:tcW w:w="439" w:type="dxa"/>
            <w:tcBorders>
              <w:top w:val="nil"/>
              <w:bottom w:val="nil"/>
            </w:tcBorders>
          </w:tcPr>
          <w:p>
            <w:pPr>
              <w:pStyle w:val="TableParagraph"/>
              <w:rPr>
                <w:sz w:val="18"/>
              </w:rPr>
            </w:pPr>
          </w:p>
          <w:p>
            <w:pPr>
              <w:pStyle w:val="TableParagraph"/>
              <w:spacing w:before="31"/>
              <w:rPr>
                <w:sz w:val="18"/>
              </w:rPr>
            </w:pPr>
          </w:p>
          <w:p>
            <w:pPr>
              <w:pStyle w:val="TableParagraph"/>
              <w:ind w:left="28" w:right="5"/>
              <w:jc w:val="center"/>
              <w:rPr>
                <w:sz w:val="18"/>
              </w:rPr>
            </w:pPr>
            <w:r>
              <w:rPr>
                <w:spacing w:val="-10"/>
                <w:sz w:val="18"/>
              </w:rPr>
              <w:t>C</w:t>
            </w:r>
          </w:p>
        </w:tc>
        <w:tc>
          <w:tcPr>
            <w:tcW w:w="439" w:type="dxa"/>
            <w:tcBorders>
              <w:top w:val="nil"/>
              <w:bottom w:val="nil"/>
            </w:tcBorders>
          </w:tcPr>
          <w:p>
            <w:pPr>
              <w:pStyle w:val="TableParagraph"/>
              <w:rPr>
                <w:sz w:val="18"/>
              </w:rPr>
            </w:pPr>
          </w:p>
          <w:p>
            <w:pPr>
              <w:pStyle w:val="TableParagraph"/>
              <w:spacing w:before="31"/>
              <w:rPr>
                <w:sz w:val="18"/>
              </w:rPr>
            </w:pPr>
          </w:p>
          <w:p>
            <w:pPr>
              <w:pStyle w:val="TableParagraph"/>
              <w:ind w:left="28" w:right="4"/>
              <w:jc w:val="center"/>
              <w:rPr>
                <w:sz w:val="18"/>
              </w:rPr>
            </w:pPr>
            <w:r>
              <w:rPr>
                <w:spacing w:val="-10"/>
                <w:sz w:val="18"/>
              </w:rPr>
              <w:t>C</w:t>
            </w:r>
          </w:p>
        </w:tc>
        <w:tc>
          <w:tcPr>
            <w:tcW w:w="439" w:type="dxa"/>
            <w:tcBorders>
              <w:top w:val="nil"/>
              <w:bottom w:val="nil"/>
            </w:tcBorders>
          </w:tcPr>
          <w:p>
            <w:pPr>
              <w:pStyle w:val="TableParagraph"/>
              <w:rPr>
                <w:sz w:val="18"/>
              </w:rPr>
            </w:pPr>
          </w:p>
          <w:p>
            <w:pPr>
              <w:pStyle w:val="TableParagraph"/>
              <w:spacing w:before="31"/>
              <w:rPr>
                <w:sz w:val="18"/>
              </w:rPr>
            </w:pPr>
          </w:p>
          <w:p>
            <w:pPr>
              <w:pStyle w:val="TableParagraph"/>
              <w:ind w:left="28" w:right="9"/>
              <w:jc w:val="center"/>
              <w:rPr>
                <w:sz w:val="18"/>
              </w:rPr>
            </w:pPr>
            <w:r>
              <w:rPr>
                <w:spacing w:val="-10"/>
                <w:sz w:val="18"/>
              </w:rPr>
              <w:t>C</w:t>
            </w:r>
          </w:p>
        </w:tc>
        <w:tc>
          <w:tcPr>
            <w:tcW w:w="437" w:type="dxa"/>
            <w:tcBorders>
              <w:top w:val="nil"/>
              <w:bottom w:val="nil"/>
            </w:tcBorders>
          </w:tcPr>
          <w:p>
            <w:pPr>
              <w:pStyle w:val="TableParagraph"/>
              <w:rPr>
                <w:sz w:val="18"/>
              </w:rPr>
            </w:pPr>
          </w:p>
          <w:p>
            <w:pPr>
              <w:pStyle w:val="TableParagraph"/>
              <w:spacing w:before="31"/>
              <w:rPr>
                <w:sz w:val="18"/>
              </w:rPr>
            </w:pPr>
          </w:p>
          <w:p>
            <w:pPr>
              <w:pStyle w:val="TableParagraph"/>
              <w:ind w:left="22"/>
              <w:jc w:val="center"/>
              <w:rPr>
                <w:sz w:val="18"/>
              </w:rPr>
            </w:pPr>
            <w:r>
              <w:rPr>
                <w:spacing w:val="-10"/>
                <w:sz w:val="18"/>
              </w:rPr>
              <w:t>C</w:t>
            </w:r>
          </w:p>
        </w:tc>
        <w:tc>
          <w:tcPr>
            <w:tcW w:w="440" w:type="dxa"/>
            <w:tcBorders>
              <w:top w:val="nil"/>
              <w:bottom w:val="nil"/>
            </w:tcBorders>
          </w:tcPr>
          <w:p>
            <w:pPr>
              <w:pStyle w:val="TableParagraph"/>
              <w:rPr>
                <w:sz w:val="18"/>
              </w:rPr>
            </w:pPr>
          </w:p>
          <w:p>
            <w:pPr>
              <w:pStyle w:val="TableParagraph"/>
              <w:spacing w:before="31"/>
              <w:rPr>
                <w:sz w:val="18"/>
              </w:rPr>
            </w:pPr>
          </w:p>
          <w:p>
            <w:pPr>
              <w:pStyle w:val="TableParagraph"/>
              <w:ind w:left="27" w:right="4"/>
              <w:jc w:val="center"/>
              <w:rPr>
                <w:sz w:val="18"/>
              </w:rPr>
            </w:pPr>
            <w:r>
              <w:rPr>
                <w:spacing w:val="-10"/>
                <w:sz w:val="18"/>
              </w:rPr>
              <w:t>C</w:t>
            </w:r>
          </w:p>
        </w:tc>
        <w:tc>
          <w:tcPr>
            <w:tcW w:w="442" w:type="dxa"/>
            <w:tcBorders>
              <w:top w:val="nil"/>
              <w:bottom w:val="nil"/>
            </w:tcBorders>
          </w:tcPr>
          <w:p>
            <w:pPr>
              <w:pStyle w:val="TableParagraph"/>
              <w:rPr>
                <w:sz w:val="18"/>
              </w:rPr>
            </w:pPr>
          </w:p>
          <w:p>
            <w:pPr>
              <w:pStyle w:val="TableParagraph"/>
              <w:spacing w:before="31"/>
              <w:rPr>
                <w:sz w:val="18"/>
              </w:rPr>
            </w:pPr>
          </w:p>
          <w:p>
            <w:pPr>
              <w:pStyle w:val="TableParagraph"/>
              <w:ind w:left="25" w:right="4"/>
              <w:jc w:val="center"/>
              <w:rPr>
                <w:sz w:val="18"/>
              </w:rPr>
            </w:pPr>
            <w:r>
              <w:rPr>
                <w:spacing w:val="-10"/>
                <w:sz w:val="18"/>
              </w:rPr>
              <w:t>C</w:t>
            </w: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441" w:type="dxa"/>
            <w:tcBorders>
              <w:top w:val="nil"/>
              <w:bottom w:val="nil"/>
            </w:tcBorders>
          </w:tcPr>
          <w:p>
            <w:pPr>
              <w:pStyle w:val="TableParagraph"/>
              <w:rPr>
                <w:rFonts w:ascii="Times New Roman"/>
                <w:sz w:val="16"/>
              </w:rPr>
            </w:pP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398" w:type="dxa"/>
            <w:tcBorders>
              <w:top w:val="nil"/>
              <w:bottom w:val="nil"/>
            </w:tcBorders>
          </w:tcPr>
          <w:p>
            <w:pPr>
              <w:pStyle w:val="TableParagraph"/>
              <w:rPr>
                <w:rFonts w:ascii="Times New Roman"/>
                <w:sz w:val="16"/>
              </w:rPr>
            </w:pPr>
          </w:p>
        </w:tc>
      </w:tr>
      <w:tr>
        <w:trPr>
          <w:trHeight w:val="655" w:hRule="atLeast"/>
        </w:trPr>
        <w:tc>
          <w:tcPr>
            <w:tcW w:w="614" w:type="dxa"/>
            <w:tcBorders>
              <w:top w:val="nil"/>
              <w:bottom w:val="nil"/>
            </w:tcBorders>
            <w:shd w:val="clear" w:color="auto" w:fill="EFF8FD"/>
          </w:tcPr>
          <w:p>
            <w:pPr>
              <w:pStyle w:val="TableParagraph"/>
              <w:spacing w:before="68"/>
              <w:ind w:left="59"/>
              <w:rPr>
                <w:sz w:val="18"/>
              </w:rPr>
            </w:pPr>
            <w:r>
              <w:rPr>
                <w:spacing w:val="-5"/>
                <w:sz w:val="18"/>
              </w:rPr>
              <w:t>54</w:t>
            </w:r>
          </w:p>
        </w:tc>
        <w:tc>
          <w:tcPr>
            <w:tcW w:w="1147" w:type="dxa"/>
            <w:tcBorders>
              <w:top w:val="nil"/>
              <w:bottom w:val="nil"/>
            </w:tcBorders>
            <w:shd w:val="clear" w:color="auto" w:fill="EFF8FD"/>
          </w:tcPr>
          <w:p>
            <w:pPr>
              <w:pStyle w:val="TableParagraph"/>
              <w:spacing w:line="300" w:lineRule="auto" w:before="68"/>
              <w:ind w:left="60"/>
              <w:rPr>
                <w:sz w:val="18"/>
              </w:rPr>
            </w:pPr>
            <w:r>
              <w:rPr>
                <w:spacing w:val="-2"/>
                <w:sz w:val="18"/>
              </w:rPr>
              <w:t>Additional Amounts</w:t>
            </w:r>
          </w:p>
        </w:tc>
        <w:tc>
          <w:tcPr>
            <w:tcW w:w="449" w:type="dxa"/>
            <w:tcBorders>
              <w:top w:val="nil"/>
              <w:bottom w:val="nil"/>
            </w:tcBorders>
            <w:shd w:val="clear" w:color="auto" w:fill="EFF8FD"/>
          </w:tcPr>
          <w:p>
            <w:pPr>
              <w:pStyle w:val="TableParagraph"/>
              <w:spacing w:before="198"/>
              <w:ind w:left="13"/>
              <w:jc w:val="center"/>
              <w:rPr>
                <w:sz w:val="18"/>
              </w:rPr>
            </w:pPr>
            <w:r>
              <w:rPr>
                <w:spacing w:val="-10"/>
                <w:sz w:val="18"/>
              </w:rPr>
              <w:t>C</w:t>
            </w:r>
          </w:p>
        </w:tc>
        <w:tc>
          <w:tcPr>
            <w:tcW w:w="436" w:type="dxa"/>
            <w:tcBorders>
              <w:top w:val="nil"/>
              <w:bottom w:val="nil"/>
            </w:tcBorders>
            <w:shd w:val="clear" w:color="auto" w:fill="EFF8FD"/>
          </w:tcPr>
          <w:p>
            <w:pPr>
              <w:pStyle w:val="TableParagraph"/>
              <w:spacing w:before="198"/>
              <w:ind w:left="18" w:right="1"/>
              <w:jc w:val="center"/>
              <w:rPr>
                <w:sz w:val="18"/>
              </w:rPr>
            </w:pPr>
            <w:r>
              <w:rPr>
                <w:spacing w:val="-10"/>
                <w:sz w:val="18"/>
              </w:rPr>
              <w:t>C</w:t>
            </w:r>
          </w:p>
        </w:tc>
        <w:tc>
          <w:tcPr>
            <w:tcW w:w="438" w:type="dxa"/>
            <w:tcBorders>
              <w:top w:val="nil"/>
              <w:bottom w:val="nil"/>
            </w:tcBorders>
            <w:shd w:val="clear" w:color="auto" w:fill="EFF8FD"/>
          </w:tcPr>
          <w:p>
            <w:pPr>
              <w:pStyle w:val="TableParagraph"/>
              <w:rPr>
                <w:rFonts w:ascii="Times New Roman"/>
                <w:sz w:val="16"/>
              </w:rPr>
            </w:pPr>
          </w:p>
        </w:tc>
        <w:tc>
          <w:tcPr>
            <w:tcW w:w="438" w:type="dxa"/>
            <w:tcBorders>
              <w:top w:val="nil"/>
              <w:bottom w:val="nil"/>
            </w:tcBorders>
            <w:shd w:val="clear" w:color="auto" w:fill="EFF8FD"/>
          </w:tcPr>
          <w:p>
            <w:pPr>
              <w:pStyle w:val="TableParagraph"/>
              <w:rPr>
                <w:rFonts w:ascii="Times New Roman"/>
                <w:sz w:val="16"/>
              </w:rPr>
            </w:pPr>
          </w:p>
        </w:tc>
        <w:tc>
          <w:tcPr>
            <w:tcW w:w="436" w:type="dxa"/>
            <w:tcBorders>
              <w:top w:val="nil"/>
              <w:bottom w:val="nil"/>
            </w:tcBorders>
            <w:shd w:val="clear" w:color="auto" w:fill="EFF8FD"/>
          </w:tcPr>
          <w:p>
            <w:pPr>
              <w:pStyle w:val="TableParagraph"/>
              <w:spacing w:before="198"/>
              <w:ind w:left="1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98"/>
              <w:ind w:left="28" w:right="11"/>
              <w:jc w:val="center"/>
              <w:rPr>
                <w:sz w:val="18"/>
              </w:rPr>
            </w:pPr>
            <w:r>
              <w:rPr>
                <w:spacing w:val="-10"/>
                <w:sz w:val="18"/>
              </w:rPr>
              <w:t>C</w:t>
            </w:r>
          </w:p>
        </w:tc>
        <w:tc>
          <w:tcPr>
            <w:tcW w:w="439" w:type="dxa"/>
            <w:tcBorders>
              <w:top w:val="nil"/>
              <w:bottom w:val="nil"/>
            </w:tcBorders>
            <w:shd w:val="clear" w:color="auto" w:fill="EFF8FD"/>
          </w:tcPr>
          <w:p>
            <w:pPr>
              <w:pStyle w:val="TableParagraph"/>
              <w:spacing w:before="198"/>
              <w:ind w:left="28" w:right="5"/>
              <w:jc w:val="center"/>
              <w:rPr>
                <w:sz w:val="18"/>
              </w:rPr>
            </w:pPr>
            <w:r>
              <w:rPr>
                <w:spacing w:val="-10"/>
                <w:sz w:val="18"/>
              </w:rPr>
              <w:t>C</w:t>
            </w:r>
          </w:p>
        </w:tc>
        <w:tc>
          <w:tcPr>
            <w:tcW w:w="439" w:type="dxa"/>
            <w:tcBorders>
              <w:top w:val="nil"/>
              <w:bottom w:val="nil"/>
            </w:tcBorders>
            <w:shd w:val="clear" w:color="auto" w:fill="EFF8FD"/>
          </w:tcPr>
          <w:p>
            <w:pPr>
              <w:pStyle w:val="TableParagraph"/>
              <w:spacing w:before="198"/>
              <w:ind w:left="2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98"/>
              <w:ind w:left="28" w:right="9"/>
              <w:jc w:val="center"/>
              <w:rPr>
                <w:sz w:val="18"/>
              </w:rPr>
            </w:pPr>
            <w:r>
              <w:rPr>
                <w:spacing w:val="-10"/>
                <w:sz w:val="18"/>
              </w:rPr>
              <w:t>C</w:t>
            </w:r>
          </w:p>
        </w:tc>
        <w:tc>
          <w:tcPr>
            <w:tcW w:w="437" w:type="dxa"/>
            <w:tcBorders>
              <w:top w:val="nil"/>
              <w:bottom w:val="nil"/>
            </w:tcBorders>
            <w:shd w:val="clear" w:color="auto" w:fill="EFF8FD"/>
          </w:tcPr>
          <w:p>
            <w:pPr>
              <w:pStyle w:val="TableParagraph"/>
              <w:spacing w:before="198"/>
              <w:ind w:left="22"/>
              <w:jc w:val="center"/>
              <w:rPr>
                <w:sz w:val="18"/>
              </w:rPr>
            </w:pPr>
            <w:r>
              <w:rPr>
                <w:spacing w:val="-10"/>
                <w:sz w:val="18"/>
              </w:rPr>
              <w:t>C</w:t>
            </w:r>
          </w:p>
        </w:tc>
        <w:tc>
          <w:tcPr>
            <w:tcW w:w="440" w:type="dxa"/>
            <w:tcBorders>
              <w:top w:val="nil"/>
              <w:bottom w:val="nil"/>
            </w:tcBorders>
            <w:shd w:val="clear" w:color="auto" w:fill="EFF8FD"/>
          </w:tcPr>
          <w:p>
            <w:pPr>
              <w:pStyle w:val="TableParagraph"/>
              <w:spacing w:before="198"/>
              <w:ind w:left="27" w:right="4"/>
              <w:jc w:val="center"/>
              <w:rPr>
                <w:sz w:val="18"/>
              </w:rPr>
            </w:pPr>
            <w:r>
              <w:rPr>
                <w:spacing w:val="-10"/>
                <w:sz w:val="18"/>
              </w:rPr>
              <w:t>C</w:t>
            </w:r>
          </w:p>
        </w:tc>
        <w:tc>
          <w:tcPr>
            <w:tcW w:w="442" w:type="dxa"/>
            <w:tcBorders>
              <w:top w:val="nil"/>
              <w:bottom w:val="nil"/>
            </w:tcBorders>
            <w:shd w:val="clear" w:color="auto" w:fill="EFF8FD"/>
          </w:tcPr>
          <w:p>
            <w:pPr>
              <w:pStyle w:val="TableParagraph"/>
              <w:spacing w:before="198"/>
              <w:ind w:left="25" w:right="4"/>
              <w:jc w:val="center"/>
              <w:rPr>
                <w:sz w:val="18"/>
              </w:rPr>
            </w:pPr>
            <w:r>
              <w:rPr>
                <w:spacing w:val="-10"/>
                <w:sz w:val="18"/>
              </w:rPr>
              <w:t>C</w:t>
            </w: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441"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398" w:type="dxa"/>
            <w:tcBorders>
              <w:top w:val="nil"/>
              <w:bottom w:val="nil"/>
            </w:tcBorders>
            <w:shd w:val="clear" w:color="auto" w:fill="EFF8FD"/>
          </w:tcPr>
          <w:p>
            <w:pPr>
              <w:pStyle w:val="TableParagraph"/>
              <w:rPr>
                <w:rFonts w:ascii="Times New Roman"/>
                <w:sz w:val="16"/>
              </w:rPr>
            </w:pPr>
          </w:p>
        </w:tc>
      </w:tr>
      <w:tr>
        <w:trPr>
          <w:trHeight w:val="634" w:hRule="atLeast"/>
        </w:trPr>
        <w:tc>
          <w:tcPr>
            <w:tcW w:w="614" w:type="dxa"/>
            <w:tcBorders>
              <w:top w:val="nil"/>
              <w:bottom w:val="nil"/>
            </w:tcBorders>
          </w:tcPr>
          <w:p>
            <w:pPr>
              <w:pStyle w:val="TableParagraph"/>
              <w:spacing w:before="56"/>
              <w:ind w:left="59"/>
              <w:rPr>
                <w:sz w:val="18"/>
              </w:rPr>
            </w:pPr>
            <w:r>
              <w:rPr>
                <w:spacing w:val="-5"/>
                <w:sz w:val="18"/>
              </w:rPr>
              <w:t>57</w:t>
            </w:r>
          </w:p>
        </w:tc>
        <w:tc>
          <w:tcPr>
            <w:tcW w:w="1147" w:type="dxa"/>
            <w:tcBorders>
              <w:top w:val="nil"/>
              <w:bottom w:val="nil"/>
            </w:tcBorders>
          </w:tcPr>
          <w:p>
            <w:pPr>
              <w:pStyle w:val="TableParagraph"/>
              <w:spacing w:line="302" w:lineRule="auto" w:before="56"/>
              <w:ind w:left="60" w:right="70"/>
              <w:rPr>
                <w:sz w:val="18"/>
              </w:rPr>
            </w:pPr>
            <w:r>
              <w:rPr>
                <w:spacing w:val="-2"/>
                <w:sz w:val="18"/>
              </w:rPr>
              <w:t>Authorizatio </w:t>
            </w:r>
            <w:r>
              <w:rPr>
                <w:sz w:val="18"/>
              </w:rPr>
              <w:t>n</w:t>
            </w:r>
            <w:r>
              <w:rPr>
                <w:spacing w:val="-4"/>
                <w:sz w:val="18"/>
              </w:rPr>
              <w:t> </w:t>
            </w:r>
            <w:r>
              <w:rPr>
                <w:sz w:val="18"/>
              </w:rPr>
              <w:t>Life</w:t>
            </w:r>
            <w:r>
              <w:rPr>
                <w:spacing w:val="-1"/>
                <w:sz w:val="18"/>
              </w:rPr>
              <w:t> </w:t>
            </w:r>
            <w:r>
              <w:rPr>
                <w:spacing w:val="-2"/>
                <w:sz w:val="18"/>
              </w:rPr>
              <w:t>Cycle</w:t>
            </w:r>
          </w:p>
        </w:tc>
        <w:tc>
          <w:tcPr>
            <w:tcW w:w="449" w:type="dxa"/>
            <w:tcBorders>
              <w:top w:val="nil"/>
              <w:bottom w:val="nil"/>
            </w:tcBorders>
          </w:tcPr>
          <w:p>
            <w:pPr>
              <w:pStyle w:val="TableParagraph"/>
              <w:spacing w:before="187"/>
              <w:ind w:left="13"/>
              <w:jc w:val="center"/>
              <w:rPr>
                <w:sz w:val="18"/>
              </w:rPr>
            </w:pPr>
            <w:r>
              <w:rPr>
                <w:spacing w:val="-10"/>
                <w:sz w:val="18"/>
              </w:rPr>
              <w:t>C</w:t>
            </w:r>
          </w:p>
        </w:tc>
        <w:tc>
          <w:tcPr>
            <w:tcW w:w="436" w:type="dxa"/>
            <w:tcBorders>
              <w:top w:val="nil"/>
              <w:bottom w:val="nil"/>
            </w:tcBorders>
          </w:tcPr>
          <w:p>
            <w:pPr>
              <w:pStyle w:val="TableParagraph"/>
              <w:spacing w:before="187"/>
              <w:ind w:left="18" w:right="1"/>
              <w:jc w:val="center"/>
              <w:rPr>
                <w:sz w:val="18"/>
              </w:rPr>
            </w:pPr>
            <w:r>
              <w:rPr>
                <w:spacing w:val="-10"/>
                <w:sz w:val="18"/>
              </w:rPr>
              <w:t>C</w:t>
            </w:r>
          </w:p>
        </w:tc>
        <w:tc>
          <w:tcPr>
            <w:tcW w:w="438" w:type="dxa"/>
            <w:tcBorders>
              <w:top w:val="nil"/>
              <w:bottom w:val="nil"/>
            </w:tcBorders>
          </w:tcPr>
          <w:p>
            <w:pPr>
              <w:pStyle w:val="TableParagraph"/>
              <w:rPr>
                <w:rFonts w:ascii="Times New Roman"/>
                <w:sz w:val="16"/>
              </w:rPr>
            </w:pPr>
          </w:p>
        </w:tc>
        <w:tc>
          <w:tcPr>
            <w:tcW w:w="438" w:type="dxa"/>
            <w:tcBorders>
              <w:top w:val="nil"/>
              <w:bottom w:val="nil"/>
            </w:tcBorders>
          </w:tcPr>
          <w:p>
            <w:pPr>
              <w:pStyle w:val="TableParagraph"/>
              <w:rPr>
                <w:rFonts w:ascii="Times New Roman"/>
                <w:sz w:val="16"/>
              </w:rPr>
            </w:pPr>
          </w:p>
        </w:tc>
        <w:tc>
          <w:tcPr>
            <w:tcW w:w="436" w:type="dxa"/>
            <w:tcBorders>
              <w:top w:val="nil"/>
              <w:bottom w:val="nil"/>
            </w:tcBorders>
          </w:tcPr>
          <w:p>
            <w:pPr>
              <w:pStyle w:val="TableParagraph"/>
              <w:spacing w:before="187"/>
              <w:ind w:left="18" w:right="4"/>
              <w:jc w:val="center"/>
              <w:rPr>
                <w:sz w:val="18"/>
              </w:rPr>
            </w:pPr>
            <w:r>
              <w:rPr>
                <w:spacing w:val="-10"/>
                <w:sz w:val="18"/>
              </w:rPr>
              <w:t>C</w:t>
            </w:r>
          </w:p>
        </w:tc>
        <w:tc>
          <w:tcPr>
            <w:tcW w:w="439" w:type="dxa"/>
            <w:tcBorders>
              <w:top w:val="nil"/>
              <w:bottom w:val="nil"/>
            </w:tcBorders>
          </w:tcPr>
          <w:p>
            <w:pPr>
              <w:pStyle w:val="TableParagraph"/>
              <w:spacing w:before="187"/>
              <w:ind w:left="28" w:right="11"/>
              <w:jc w:val="center"/>
              <w:rPr>
                <w:sz w:val="18"/>
              </w:rPr>
            </w:pPr>
            <w:r>
              <w:rPr>
                <w:spacing w:val="-10"/>
                <w:sz w:val="18"/>
              </w:rPr>
              <w:t>C</w:t>
            </w:r>
          </w:p>
        </w:tc>
        <w:tc>
          <w:tcPr>
            <w:tcW w:w="439" w:type="dxa"/>
            <w:tcBorders>
              <w:top w:val="nil"/>
              <w:bottom w:val="nil"/>
            </w:tcBorders>
          </w:tcPr>
          <w:p>
            <w:pPr>
              <w:pStyle w:val="TableParagraph"/>
              <w:spacing w:before="187"/>
              <w:ind w:left="28" w:right="5"/>
              <w:jc w:val="center"/>
              <w:rPr>
                <w:sz w:val="18"/>
              </w:rPr>
            </w:pPr>
            <w:r>
              <w:rPr>
                <w:spacing w:val="-10"/>
                <w:sz w:val="18"/>
              </w:rPr>
              <w:t>C</w:t>
            </w:r>
          </w:p>
        </w:tc>
        <w:tc>
          <w:tcPr>
            <w:tcW w:w="439" w:type="dxa"/>
            <w:tcBorders>
              <w:top w:val="nil"/>
              <w:bottom w:val="nil"/>
            </w:tcBorders>
          </w:tcPr>
          <w:p>
            <w:pPr>
              <w:pStyle w:val="TableParagraph"/>
              <w:spacing w:before="187"/>
              <w:ind w:left="28" w:right="4"/>
              <w:jc w:val="center"/>
              <w:rPr>
                <w:sz w:val="18"/>
              </w:rPr>
            </w:pPr>
            <w:r>
              <w:rPr>
                <w:spacing w:val="-10"/>
                <w:sz w:val="18"/>
              </w:rPr>
              <w:t>C</w:t>
            </w:r>
          </w:p>
        </w:tc>
        <w:tc>
          <w:tcPr>
            <w:tcW w:w="439" w:type="dxa"/>
            <w:tcBorders>
              <w:top w:val="nil"/>
              <w:bottom w:val="nil"/>
            </w:tcBorders>
          </w:tcPr>
          <w:p>
            <w:pPr>
              <w:pStyle w:val="TableParagraph"/>
              <w:spacing w:before="187"/>
              <w:ind w:left="28" w:right="9"/>
              <w:jc w:val="center"/>
              <w:rPr>
                <w:sz w:val="18"/>
              </w:rPr>
            </w:pPr>
            <w:r>
              <w:rPr>
                <w:spacing w:val="-10"/>
                <w:sz w:val="18"/>
              </w:rPr>
              <w:t>C</w:t>
            </w:r>
          </w:p>
        </w:tc>
        <w:tc>
          <w:tcPr>
            <w:tcW w:w="437" w:type="dxa"/>
            <w:tcBorders>
              <w:top w:val="nil"/>
              <w:bottom w:val="nil"/>
            </w:tcBorders>
          </w:tcPr>
          <w:p>
            <w:pPr>
              <w:pStyle w:val="TableParagraph"/>
              <w:spacing w:before="187"/>
              <w:ind w:left="22"/>
              <w:jc w:val="center"/>
              <w:rPr>
                <w:sz w:val="18"/>
              </w:rPr>
            </w:pPr>
            <w:r>
              <w:rPr>
                <w:spacing w:val="-10"/>
                <w:sz w:val="18"/>
              </w:rPr>
              <w:t>C</w:t>
            </w:r>
          </w:p>
        </w:tc>
        <w:tc>
          <w:tcPr>
            <w:tcW w:w="440" w:type="dxa"/>
            <w:tcBorders>
              <w:top w:val="nil"/>
              <w:bottom w:val="nil"/>
            </w:tcBorders>
          </w:tcPr>
          <w:p>
            <w:pPr>
              <w:pStyle w:val="TableParagraph"/>
              <w:spacing w:before="187"/>
              <w:ind w:left="27" w:right="4"/>
              <w:jc w:val="center"/>
              <w:rPr>
                <w:sz w:val="18"/>
              </w:rPr>
            </w:pPr>
            <w:r>
              <w:rPr>
                <w:spacing w:val="-10"/>
                <w:sz w:val="18"/>
              </w:rPr>
              <w:t>C</w:t>
            </w:r>
          </w:p>
        </w:tc>
        <w:tc>
          <w:tcPr>
            <w:tcW w:w="442" w:type="dxa"/>
            <w:tcBorders>
              <w:top w:val="nil"/>
              <w:bottom w:val="nil"/>
            </w:tcBorders>
          </w:tcPr>
          <w:p>
            <w:pPr>
              <w:pStyle w:val="TableParagraph"/>
              <w:spacing w:before="187"/>
              <w:ind w:left="25" w:right="4"/>
              <w:jc w:val="center"/>
              <w:rPr>
                <w:sz w:val="18"/>
              </w:rPr>
            </w:pPr>
            <w:r>
              <w:rPr>
                <w:spacing w:val="-10"/>
                <w:sz w:val="18"/>
              </w:rPr>
              <w:t>C</w:t>
            </w: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441" w:type="dxa"/>
            <w:tcBorders>
              <w:top w:val="nil"/>
              <w:bottom w:val="nil"/>
            </w:tcBorders>
          </w:tcPr>
          <w:p>
            <w:pPr>
              <w:pStyle w:val="TableParagraph"/>
              <w:rPr>
                <w:rFonts w:ascii="Times New Roman"/>
                <w:sz w:val="16"/>
              </w:rPr>
            </w:pP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398" w:type="dxa"/>
            <w:tcBorders>
              <w:top w:val="nil"/>
              <w:bottom w:val="nil"/>
            </w:tcBorders>
          </w:tcPr>
          <w:p>
            <w:pPr>
              <w:pStyle w:val="TableParagraph"/>
              <w:rPr>
                <w:rFonts w:ascii="Times New Roman"/>
                <w:sz w:val="16"/>
              </w:rPr>
            </w:pPr>
          </w:p>
        </w:tc>
      </w:tr>
      <w:tr>
        <w:trPr>
          <w:trHeight w:val="911" w:hRule="atLeast"/>
        </w:trPr>
        <w:tc>
          <w:tcPr>
            <w:tcW w:w="614" w:type="dxa"/>
            <w:tcBorders>
              <w:top w:val="nil"/>
              <w:bottom w:val="nil"/>
            </w:tcBorders>
            <w:shd w:val="clear" w:color="auto" w:fill="EFF8FD"/>
          </w:tcPr>
          <w:p>
            <w:pPr>
              <w:pStyle w:val="TableParagraph"/>
              <w:spacing w:before="66"/>
              <w:ind w:left="59"/>
              <w:rPr>
                <w:sz w:val="18"/>
              </w:rPr>
            </w:pPr>
            <w:r>
              <w:rPr>
                <w:spacing w:val="-5"/>
                <w:sz w:val="18"/>
              </w:rPr>
              <w:t>61</w:t>
            </w:r>
          </w:p>
        </w:tc>
        <w:tc>
          <w:tcPr>
            <w:tcW w:w="1147" w:type="dxa"/>
            <w:tcBorders>
              <w:top w:val="nil"/>
              <w:bottom w:val="nil"/>
            </w:tcBorders>
            <w:shd w:val="clear" w:color="auto" w:fill="EFF8FD"/>
          </w:tcPr>
          <w:p>
            <w:pPr>
              <w:pStyle w:val="TableParagraph"/>
              <w:spacing w:line="300" w:lineRule="auto" w:before="66"/>
              <w:ind w:left="60" w:right="139"/>
              <w:rPr>
                <w:sz w:val="18"/>
              </w:rPr>
            </w:pPr>
            <w:r>
              <w:rPr>
                <w:spacing w:val="-2"/>
                <w:sz w:val="18"/>
              </w:rPr>
              <w:t>Point-of- Service </w:t>
            </w:r>
            <w:r>
              <w:rPr>
                <w:sz w:val="18"/>
              </w:rPr>
              <w:t>(POS)</w:t>
            </w:r>
            <w:r>
              <w:rPr>
                <w:spacing w:val="-13"/>
                <w:sz w:val="18"/>
              </w:rPr>
              <w:t> </w:t>
            </w:r>
            <w:r>
              <w:rPr>
                <w:sz w:val="18"/>
              </w:rPr>
              <w:t>Data</w:t>
            </w:r>
          </w:p>
        </w:tc>
        <w:tc>
          <w:tcPr>
            <w:tcW w:w="449" w:type="dxa"/>
            <w:tcBorders>
              <w:top w:val="nil"/>
              <w:bottom w:val="nil"/>
            </w:tcBorders>
            <w:shd w:val="clear" w:color="auto" w:fill="EFF8FD"/>
          </w:tcPr>
          <w:p>
            <w:pPr>
              <w:pStyle w:val="TableParagraph"/>
              <w:spacing w:before="118"/>
              <w:rPr>
                <w:sz w:val="18"/>
              </w:rPr>
            </w:pPr>
          </w:p>
          <w:p>
            <w:pPr>
              <w:pStyle w:val="TableParagraph"/>
              <w:ind w:left="13"/>
              <w:jc w:val="center"/>
              <w:rPr>
                <w:sz w:val="18"/>
              </w:rPr>
            </w:pPr>
            <w:r>
              <w:rPr>
                <w:spacing w:val="-10"/>
                <w:sz w:val="18"/>
              </w:rPr>
              <w:t>C</w:t>
            </w:r>
          </w:p>
        </w:tc>
        <w:tc>
          <w:tcPr>
            <w:tcW w:w="436" w:type="dxa"/>
            <w:tcBorders>
              <w:top w:val="nil"/>
              <w:bottom w:val="nil"/>
            </w:tcBorders>
            <w:shd w:val="clear" w:color="auto" w:fill="EFF8FD"/>
          </w:tcPr>
          <w:p>
            <w:pPr>
              <w:pStyle w:val="TableParagraph"/>
              <w:spacing w:before="118"/>
              <w:rPr>
                <w:sz w:val="18"/>
              </w:rPr>
            </w:pPr>
          </w:p>
          <w:p>
            <w:pPr>
              <w:pStyle w:val="TableParagraph"/>
              <w:ind w:left="18" w:right="1"/>
              <w:jc w:val="center"/>
              <w:rPr>
                <w:sz w:val="18"/>
              </w:rPr>
            </w:pPr>
            <w:r>
              <w:rPr>
                <w:spacing w:val="-10"/>
                <w:sz w:val="18"/>
              </w:rPr>
              <w:t>C</w:t>
            </w:r>
          </w:p>
        </w:tc>
        <w:tc>
          <w:tcPr>
            <w:tcW w:w="438" w:type="dxa"/>
            <w:tcBorders>
              <w:top w:val="nil"/>
              <w:bottom w:val="nil"/>
            </w:tcBorders>
            <w:shd w:val="clear" w:color="auto" w:fill="EFF8FD"/>
          </w:tcPr>
          <w:p>
            <w:pPr>
              <w:pStyle w:val="TableParagraph"/>
              <w:rPr>
                <w:rFonts w:ascii="Times New Roman"/>
                <w:sz w:val="16"/>
              </w:rPr>
            </w:pPr>
          </w:p>
        </w:tc>
        <w:tc>
          <w:tcPr>
            <w:tcW w:w="438" w:type="dxa"/>
            <w:tcBorders>
              <w:top w:val="nil"/>
              <w:bottom w:val="nil"/>
            </w:tcBorders>
            <w:shd w:val="clear" w:color="auto" w:fill="EFF8FD"/>
          </w:tcPr>
          <w:p>
            <w:pPr>
              <w:pStyle w:val="TableParagraph"/>
              <w:rPr>
                <w:rFonts w:ascii="Times New Roman"/>
                <w:sz w:val="16"/>
              </w:rPr>
            </w:pPr>
          </w:p>
        </w:tc>
        <w:tc>
          <w:tcPr>
            <w:tcW w:w="436" w:type="dxa"/>
            <w:tcBorders>
              <w:top w:val="nil"/>
              <w:bottom w:val="nil"/>
            </w:tcBorders>
            <w:shd w:val="clear" w:color="auto" w:fill="EFF8FD"/>
          </w:tcPr>
          <w:p>
            <w:pPr>
              <w:pStyle w:val="TableParagraph"/>
              <w:spacing w:before="118"/>
              <w:rPr>
                <w:sz w:val="18"/>
              </w:rPr>
            </w:pPr>
          </w:p>
          <w:p>
            <w:pPr>
              <w:pStyle w:val="TableParagraph"/>
              <w:ind w:left="1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11"/>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5"/>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9"/>
              <w:jc w:val="center"/>
              <w:rPr>
                <w:sz w:val="18"/>
              </w:rPr>
            </w:pPr>
            <w:r>
              <w:rPr>
                <w:spacing w:val="-10"/>
                <w:sz w:val="18"/>
              </w:rPr>
              <w:t>C</w:t>
            </w:r>
          </w:p>
        </w:tc>
        <w:tc>
          <w:tcPr>
            <w:tcW w:w="437" w:type="dxa"/>
            <w:tcBorders>
              <w:top w:val="nil"/>
              <w:bottom w:val="nil"/>
            </w:tcBorders>
            <w:shd w:val="clear" w:color="auto" w:fill="EFF8FD"/>
          </w:tcPr>
          <w:p>
            <w:pPr>
              <w:pStyle w:val="TableParagraph"/>
              <w:spacing w:before="118"/>
              <w:rPr>
                <w:sz w:val="18"/>
              </w:rPr>
            </w:pPr>
          </w:p>
          <w:p>
            <w:pPr>
              <w:pStyle w:val="TableParagraph"/>
              <w:ind w:left="22"/>
              <w:jc w:val="center"/>
              <w:rPr>
                <w:sz w:val="18"/>
              </w:rPr>
            </w:pPr>
            <w:r>
              <w:rPr>
                <w:spacing w:val="-10"/>
                <w:sz w:val="18"/>
              </w:rPr>
              <w:t>C</w:t>
            </w:r>
          </w:p>
        </w:tc>
        <w:tc>
          <w:tcPr>
            <w:tcW w:w="440" w:type="dxa"/>
            <w:tcBorders>
              <w:top w:val="nil"/>
              <w:bottom w:val="nil"/>
            </w:tcBorders>
            <w:shd w:val="clear" w:color="auto" w:fill="EFF8FD"/>
          </w:tcPr>
          <w:p>
            <w:pPr>
              <w:pStyle w:val="TableParagraph"/>
              <w:spacing w:before="118"/>
              <w:rPr>
                <w:sz w:val="18"/>
              </w:rPr>
            </w:pPr>
          </w:p>
          <w:p>
            <w:pPr>
              <w:pStyle w:val="TableParagraph"/>
              <w:ind w:left="27" w:right="4"/>
              <w:jc w:val="center"/>
              <w:rPr>
                <w:sz w:val="18"/>
              </w:rPr>
            </w:pPr>
            <w:r>
              <w:rPr>
                <w:spacing w:val="-10"/>
                <w:sz w:val="18"/>
              </w:rPr>
              <w:t>C</w:t>
            </w:r>
          </w:p>
        </w:tc>
        <w:tc>
          <w:tcPr>
            <w:tcW w:w="442" w:type="dxa"/>
            <w:tcBorders>
              <w:top w:val="nil"/>
              <w:bottom w:val="nil"/>
            </w:tcBorders>
            <w:shd w:val="clear" w:color="auto" w:fill="EFF8FD"/>
          </w:tcPr>
          <w:p>
            <w:pPr>
              <w:pStyle w:val="TableParagraph"/>
              <w:spacing w:before="118"/>
              <w:rPr>
                <w:sz w:val="18"/>
              </w:rPr>
            </w:pPr>
          </w:p>
          <w:p>
            <w:pPr>
              <w:pStyle w:val="TableParagraph"/>
              <w:ind w:left="25" w:right="4"/>
              <w:jc w:val="center"/>
              <w:rPr>
                <w:sz w:val="18"/>
              </w:rPr>
            </w:pPr>
            <w:r>
              <w:rPr>
                <w:spacing w:val="-10"/>
                <w:sz w:val="18"/>
              </w:rPr>
              <w:t>C</w:t>
            </w: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441"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398" w:type="dxa"/>
            <w:tcBorders>
              <w:top w:val="nil"/>
              <w:bottom w:val="nil"/>
            </w:tcBorders>
            <w:shd w:val="clear" w:color="auto" w:fill="EFF8FD"/>
          </w:tcPr>
          <w:p>
            <w:pPr>
              <w:pStyle w:val="TableParagraph"/>
              <w:rPr>
                <w:rFonts w:ascii="Times New Roman"/>
                <w:sz w:val="16"/>
              </w:rPr>
            </w:pPr>
          </w:p>
        </w:tc>
      </w:tr>
      <w:tr>
        <w:trPr>
          <w:trHeight w:val="633" w:hRule="atLeast"/>
        </w:trPr>
        <w:tc>
          <w:tcPr>
            <w:tcW w:w="614" w:type="dxa"/>
            <w:tcBorders>
              <w:top w:val="nil"/>
              <w:bottom w:val="nil"/>
            </w:tcBorders>
          </w:tcPr>
          <w:p>
            <w:pPr>
              <w:pStyle w:val="TableParagraph"/>
              <w:spacing w:before="56"/>
              <w:ind w:left="59"/>
              <w:rPr>
                <w:sz w:val="18"/>
              </w:rPr>
            </w:pPr>
            <w:r>
              <w:rPr>
                <w:spacing w:val="-5"/>
                <w:sz w:val="18"/>
              </w:rPr>
              <w:t>63</w:t>
            </w:r>
          </w:p>
        </w:tc>
        <w:tc>
          <w:tcPr>
            <w:tcW w:w="1147" w:type="dxa"/>
            <w:tcBorders>
              <w:top w:val="nil"/>
              <w:bottom w:val="nil"/>
            </w:tcBorders>
          </w:tcPr>
          <w:p>
            <w:pPr>
              <w:pStyle w:val="TableParagraph"/>
              <w:spacing w:line="300" w:lineRule="auto" w:before="56"/>
              <w:ind w:left="60" w:right="410"/>
              <w:rPr>
                <w:sz w:val="18"/>
              </w:rPr>
            </w:pPr>
            <w:r>
              <w:rPr>
                <w:spacing w:val="-2"/>
                <w:sz w:val="18"/>
              </w:rPr>
              <w:t>Network </w:t>
            </w:r>
            <w:r>
              <w:rPr>
                <w:spacing w:val="-4"/>
                <w:sz w:val="18"/>
              </w:rPr>
              <w:t>Data</w:t>
            </w:r>
          </w:p>
        </w:tc>
        <w:tc>
          <w:tcPr>
            <w:tcW w:w="449" w:type="dxa"/>
            <w:tcBorders>
              <w:top w:val="nil"/>
              <w:bottom w:val="nil"/>
            </w:tcBorders>
          </w:tcPr>
          <w:p>
            <w:pPr>
              <w:pStyle w:val="TableParagraph"/>
              <w:spacing w:before="186"/>
              <w:ind w:left="13" w:right="2"/>
              <w:jc w:val="center"/>
              <w:rPr>
                <w:sz w:val="18"/>
              </w:rPr>
            </w:pPr>
            <w:r>
              <w:rPr>
                <w:spacing w:val="-5"/>
                <w:sz w:val="18"/>
              </w:rPr>
              <w:t>ME</w:t>
            </w:r>
          </w:p>
        </w:tc>
        <w:tc>
          <w:tcPr>
            <w:tcW w:w="436" w:type="dxa"/>
            <w:tcBorders>
              <w:top w:val="nil"/>
              <w:bottom w:val="nil"/>
            </w:tcBorders>
          </w:tcPr>
          <w:p>
            <w:pPr>
              <w:pStyle w:val="TableParagraph"/>
              <w:spacing w:before="186"/>
              <w:ind w:left="18" w:right="1"/>
              <w:jc w:val="center"/>
              <w:rPr>
                <w:sz w:val="18"/>
              </w:rPr>
            </w:pPr>
            <w:r>
              <w:rPr>
                <w:spacing w:val="-10"/>
                <w:sz w:val="18"/>
              </w:rPr>
              <w:t>C</w:t>
            </w:r>
          </w:p>
        </w:tc>
        <w:tc>
          <w:tcPr>
            <w:tcW w:w="438" w:type="dxa"/>
            <w:tcBorders>
              <w:top w:val="nil"/>
              <w:bottom w:val="nil"/>
            </w:tcBorders>
          </w:tcPr>
          <w:p>
            <w:pPr>
              <w:pStyle w:val="TableParagraph"/>
              <w:rPr>
                <w:rFonts w:ascii="Times New Roman"/>
                <w:sz w:val="16"/>
              </w:rPr>
            </w:pPr>
          </w:p>
        </w:tc>
        <w:tc>
          <w:tcPr>
            <w:tcW w:w="438" w:type="dxa"/>
            <w:tcBorders>
              <w:top w:val="nil"/>
              <w:bottom w:val="nil"/>
            </w:tcBorders>
          </w:tcPr>
          <w:p>
            <w:pPr>
              <w:pStyle w:val="TableParagraph"/>
              <w:rPr>
                <w:rFonts w:ascii="Times New Roman"/>
                <w:sz w:val="16"/>
              </w:rPr>
            </w:pPr>
          </w:p>
        </w:tc>
        <w:tc>
          <w:tcPr>
            <w:tcW w:w="436" w:type="dxa"/>
            <w:tcBorders>
              <w:top w:val="nil"/>
              <w:bottom w:val="nil"/>
            </w:tcBorders>
          </w:tcPr>
          <w:p>
            <w:pPr>
              <w:pStyle w:val="TableParagraph"/>
              <w:spacing w:before="186"/>
              <w:ind w:left="18" w:right="1"/>
              <w:jc w:val="center"/>
              <w:rPr>
                <w:sz w:val="18"/>
              </w:rPr>
            </w:pPr>
            <w:r>
              <w:rPr>
                <w:spacing w:val="-5"/>
                <w:sz w:val="18"/>
              </w:rPr>
              <w:t>ME</w:t>
            </w:r>
          </w:p>
        </w:tc>
        <w:tc>
          <w:tcPr>
            <w:tcW w:w="439" w:type="dxa"/>
            <w:tcBorders>
              <w:top w:val="nil"/>
              <w:bottom w:val="nil"/>
            </w:tcBorders>
          </w:tcPr>
          <w:p>
            <w:pPr>
              <w:pStyle w:val="TableParagraph"/>
              <w:spacing w:before="186"/>
              <w:ind w:left="28" w:right="11"/>
              <w:jc w:val="center"/>
              <w:rPr>
                <w:sz w:val="18"/>
              </w:rPr>
            </w:pPr>
            <w:r>
              <w:rPr>
                <w:spacing w:val="-10"/>
                <w:sz w:val="18"/>
              </w:rPr>
              <w:t>C</w:t>
            </w:r>
          </w:p>
        </w:tc>
        <w:tc>
          <w:tcPr>
            <w:tcW w:w="439" w:type="dxa"/>
            <w:tcBorders>
              <w:top w:val="nil"/>
              <w:bottom w:val="nil"/>
            </w:tcBorders>
          </w:tcPr>
          <w:p>
            <w:pPr>
              <w:pStyle w:val="TableParagraph"/>
              <w:spacing w:before="186"/>
              <w:ind w:left="28" w:right="2"/>
              <w:jc w:val="center"/>
              <w:rPr>
                <w:sz w:val="18"/>
              </w:rPr>
            </w:pPr>
            <w:r>
              <w:rPr>
                <w:spacing w:val="-5"/>
                <w:sz w:val="18"/>
              </w:rPr>
              <w:t>ME</w:t>
            </w:r>
          </w:p>
        </w:tc>
        <w:tc>
          <w:tcPr>
            <w:tcW w:w="439" w:type="dxa"/>
            <w:tcBorders>
              <w:top w:val="nil"/>
              <w:bottom w:val="nil"/>
            </w:tcBorders>
          </w:tcPr>
          <w:p>
            <w:pPr>
              <w:pStyle w:val="TableParagraph"/>
              <w:spacing w:before="186"/>
              <w:ind w:left="28" w:right="4"/>
              <w:jc w:val="center"/>
              <w:rPr>
                <w:sz w:val="18"/>
              </w:rPr>
            </w:pPr>
            <w:r>
              <w:rPr>
                <w:spacing w:val="-10"/>
                <w:sz w:val="18"/>
              </w:rPr>
              <w:t>C</w:t>
            </w:r>
          </w:p>
        </w:tc>
        <w:tc>
          <w:tcPr>
            <w:tcW w:w="439" w:type="dxa"/>
            <w:tcBorders>
              <w:top w:val="nil"/>
              <w:bottom w:val="nil"/>
            </w:tcBorders>
          </w:tcPr>
          <w:p>
            <w:pPr>
              <w:pStyle w:val="TableParagraph"/>
              <w:spacing w:before="186"/>
              <w:ind w:left="28" w:right="6"/>
              <w:jc w:val="center"/>
              <w:rPr>
                <w:sz w:val="18"/>
              </w:rPr>
            </w:pPr>
            <w:r>
              <w:rPr>
                <w:spacing w:val="-5"/>
                <w:sz w:val="18"/>
              </w:rPr>
              <w:t>ME</w:t>
            </w:r>
          </w:p>
        </w:tc>
        <w:tc>
          <w:tcPr>
            <w:tcW w:w="437" w:type="dxa"/>
            <w:tcBorders>
              <w:top w:val="nil"/>
              <w:bottom w:val="nil"/>
            </w:tcBorders>
          </w:tcPr>
          <w:p>
            <w:pPr>
              <w:pStyle w:val="TableParagraph"/>
              <w:spacing w:before="186"/>
              <w:ind w:left="22"/>
              <w:jc w:val="center"/>
              <w:rPr>
                <w:sz w:val="18"/>
              </w:rPr>
            </w:pPr>
            <w:r>
              <w:rPr>
                <w:spacing w:val="-10"/>
                <w:sz w:val="18"/>
              </w:rPr>
              <w:t>C</w:t>
            </w:r>
          </w:p>
        </w:tc>
        <w:tc>
          <w:tcPr>
            <w:tcW w:w="440" w:type="dxa"/>
            <w:tcBorders>
              <w:top w:val="nil"/>
              <w:bottom w:val="nil"/>
            </w:tcBorders>
          </w:tcPr>
          <w:p>
            <w:pPr>
              <w:pStyle w:val="TableParagraph"/>
              <w:spacing w:before="186"/>
              <w:ind w:left="27" w:right="1"/>
              <w:jc w:val="center"/>
              <w:rPr>
                <w:sz w:val="18"/>
              </w:rPr>
            </w:pPr>
            <w:r>
              <w:rPr>
                <w:spacing w:val="-5"/>
                <w:sz w:val="18"/>
              </w:rPr>
              <w:t>ME</w:t>
            </w:r>
          </w:p>
        </w:tc>
        <w:tc>
          <w:tcPr>
            <w:tcW w:w="442" w:type="dxa"/>
            <w:tcBorders>
              <w:top w:val="nil"/>
              <w:bottom w:val="nil"/>
            </w:tcBorders>
          </w:tcPr>
          <w:p>
            <w:pPr>
              <w:pStyle w:val="TableParagraph"/>
              <w:spacing w:before="186"/>
              <w:ind w:left="25" w:right="4"/>
              <w:jc w:val="center"/>
              <w:rPr>
                <w:sz w:val="18"/>
              </w:rPr>
            </w:pPr>
            <w:r>
              <w:rPr>
                <w:spacing w:val="-10"/>
                <w:sz w:val="18"/>
              </w:rPr>
              <w:t>C</w:t>
            </w: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441" w:type="dxa"/>
            <w:tcBorders>
              <w:top w:val="nil"/>
              <w:bottom w:val="nil"/>
            </w:tcBorders>
          </w:tcPr>
          <w:p>
            <w:pPr>
              <w:pStyle w:val="TableParagraph"/>
              <w:spacing w:before="186"/>
              <w:ind w:left="25" w:right="4"/>
              <w:jc w:val="center"/>
              <w:rPr>
                <w:sz w:val="18"/>
              </w:rPr>
            </w:pPr>
            <w:r>
              <w:rPr>
                <w:spacing w:val="-10"/>
                <w:sz w:val="18"/>
              </w:rPr>
              <w:t>C</w:t>
            </w:r>
          </w:p>
        </w:tc>
        <w:tc>
          <w:tcPr>
            <w:tcW w:w="437" w:type="dxa"/>
            <w:tcBorders>
              <w:top w:val="nil"/>
              <w:bottom w:val="nil"/>
            </w:tcBorders>
          </w:tcPr>
          <w:p>
            <w:pPr>
              <w:pStyle w:val="TableParagraph"/>
              <w:spacing w:before="186"/>
              <w:ind w:left="22"/>
              <w:jc w:val="center"/>
              <w:rPr>
                <w:sz w:val="18"/>
              </w:rPr>
            </w:pPr>
            <w:r>
              <w:rPr>
                <w:spacing w:val="-10"/>
                <w:sz w:val="18"/>
              </w:rPr>
              <w:t>C</w:t>
            </w:r>
          </w:p>
        </w:tc>
        <w:tc>
          <w:tcPr>
            <w:tcW w:w="439" w:type="dxa"/>
            <w:tcBorders>
              <w:top w:val="nil"/>
              <w:bottom w:val="nil"/>
            </w:tcBorders>
          </w:tcPr>
          <w:p>
            <w:pPr>
              <w:pStyle w:val="TableParagraph"/>
              <w:spacing w:before="186"/>
              <w:ind w:left="28" w:right="5"/>
              <w:jc w:val="center"/>
              <w:rPr>
                <w:sz w:val="18"/>
              </w:rPr>
            </w:pPr>
            <w:r>
              <w:rPr>
                <w:spacing w:val="-5"/>
                <w:sz w:val="18"/>
              </w:rPr>
              <w:t>ME</w:t>
            </w:r>
          </w:p>
        </w:tc>
        <w:tc>
          <w:tcPr>
            <w:tcW w:w="398" w:type="dxa"/>
            <w:tcBorders>
              <w:top w:val="nil"/>
              <w:bottom w:val="nil"/>
            </w:tcBorders>
          </w:tcPr>
          <w:p>
            <w:pPr>
              <w:pStyle w:val="TableParagraph"/>
              <w:spacing w:before="186"/>
              <w:ind w:left="26"/>
              <w:jc w:val="center"/>
              <w:rPr>
                <w:sz w:val="18"/>
              </w:rPr>
            </w:pPr>
            <w:r>
              <w:rPr>
                <w:spacing w:val="-5"/>
                <w:sz w:val="18"/>
              </w:rPr>
              <w:t>ME</w:t>
            </w:r>
          </w:p>
        </w:tc>
      </w:tr>
      <w:tr>
        <w:trPr>
          <w:trHeight w:val="652" w:hRule="atLeast"/>
        </w:trPr>
        <w:tc>
          <w:tcPr>
            <w:tcW w:w="614" w:type="dxa"/>
            <w:tcBorders>
              <w:top w:val="nil"/>
              <w:bottom w:val="nil"/>
            </w:tcBorders>
            <w:shd w:val="clear" w:color="auto" w:fill="EFF8FD"/>
          </w:tcPr>
          <w:p>
            <w:pPr>
              <w:pStyle w:val="TableParagraph"/>
              <w:spacing w:before="66"/>
              <w:ind w:left="59"/>
              <w:rPr>
                <w:sz w:val="18"/>
              </w:rPr>
            </w:pPr>
            <w:r>
              <w:rPr>
                <w:spacing w:val="-5"/>
                <w:sz w:val="18"/>
              </w:rPr>
              <w:t>65</w:t>
            </w:r>
          </w:p>
        </w:tc>
        <w:tc>
          <w:tcPr>
            <w:tcW w:w="1147" w:type="dxa"/>
            <w:tcBorders>
              <w:top w:val="nil"/>
              <w:bottom w:val="nil"/>
            </w:tcBorders>
            <w:shd w:val="clear" w:color="auto" w:fill="EFF8FD"/>
          </w:tcPr>
          <w:p>
            <w:pPr>
              <w:pStyle w:val="TableParagraph"/>
              <w:spacing w:line="300" w:lineRule="auto" w:before="66"/>
              <w:ind w:left="60" w:right="462"/>
              <w:rPr>
                <w:sz w:val="18"/>
              </w:rPr>
            </w:pPr>
            <w:r>
              <w:rPr>
                <w:spacing w:val="-2"/>
                <w:sz w:val="18"/>
              </w:rPr>
              <w:t>Tertiary Bitmap</w:t>
            </w:r>
          </w:p>
        </w:tc>
        <w:tc>
          <w:tcPr>
            <w:tcW w:w="449" w:type="dxa"/>
            <w:tcBorders>
              <w:top w:val="nil"/>
              <w:bottom w:val="nil"/>
            </w:tcBorders>
            <w:shd w:val="clear" w:color="auto" w:fill="EFF8FD"/>
          </w:tcPr>
          <w:p>
            <w:pPr>
              <w:pStyle w:val="TableParagraph"/>
              <w:spacing w:before="196"/>
              <w:ind w:left="13"/>
              <w:jc w:val="center"/>
              <w:rPr>
                <w:sz w:val="18"/>
              </w:rPr>
            </w:pPr>
            <w:r>
              <w:rPr>
                <w:spacing w:val="-10"/>
                <w:sz w:val="18"/>
              </w:rPr>
              <w:t>C</w:t>
            </w:r>
          </w:p>
        </w:tc>
        <w:tc>
          <w:tcPr>
            <w:tcW w:w="436" w:type="dxa"/>
            <w:tcBorders>
              <w:top w:val="nil"/>
              <w:bottom w:val="nil"/>
            </w:tcBorders>
            <w:shd w:val="clear" w:color="auto" w:fill="EFF8FD"/>
          </w:tcPr>
          <w:p>
            <w:pPr>
              <w:pStyle w:val="TableParagraph"/>
              <w:spacing w:before="196"/>
              <w:ind w:left="18" w:right="1"/>
              <w:jc w:val="center"/>
              <w:rPr>
                <w:sz w:val="18"/>
              </w:rPr>
            </w:pPr>
            <w:r>
              <w:rPr>
                <w:spacing w:val="-10"/>
                <w:sz w:val="18"/>
              </w:rPr>
              <w:t>C</w:t>
            </w:r>
          </w:p>
        </w:tc>
        <w:tc>
          <w:tcPr>
            <w:tcW w:w="438" w:type="dxa"/>
            <w:tcBorders>
              <w:top w:val="nil"/>
              <w:bottom w:val="nil"/>
            </w:tcBorders>
            <w:shd w:val="clear" w:color="auto" w:fill="EFF8FD"/>
          </w:tcPr>
          <w:p>
            <w:pPr>
              <w:pStyle w:val="TableParagraph"/>
              <w:spacing w:before="196"/>
              <w:ind w:left="17"/>
              <w:jc w:val="center"/>
              <w:rPr>
                <w:sz w:val="18"/>
              </w:rPr>
            </w:pPr>
            <w:r>
              <w:rPr>
                <w:spacing w:val="-10"/>
                <w:sz w:val="18"/>
              </w:rPr>
              <w:t>C</w:t>
            </w:r>
          </w:p>
        </w:tc>
        <w:tc>
          <w:tcPr>
            <w:tcW w:w="438" w:type="dxa"/>
            <w:tcBorders>
              <w:top w:val="nil"/>
              <w:bottom w:val="nil"/>
            </w:tcBorders>
            <w:shd w:val="clear" w:color="auto" w:fill="EFF8FD"/>
          </w:tcPr>
          <w:p>
            <w:pPr>
              <w:pStyle w:val="TableParagraph"/>
              <w:spacing w:before="196"/>
              <w:ind w:left="17" w:right="3"/>
              <w:jc w:val="center"/>
              <w:rPr>
                <w:sz w:val="18"/>
              </w:rPr>
            </w:pPr>
            <w:r>
              <w:rPr>
                <w:spacing w:val="-10"/>
                <w:sz w:val="18"/>
              </w:rPr>
              <w:t>C</w:t>
            </w:r>
          </w:p>
        </w:tc>
        <w:tc>
          <w:tcPr>
            <w:tcW w:w="436" w:type="dxa"/>
            <w:tcBorders>
              <w:top w:val="nil"/>
              <w:bottom w:val="nil"/>
            </w:tcBorders>
            <w:shd w:val="clear" w:color="auto" w:fill="EFF8FD"/>
          </w:tcPr>
          <w:p>
            <w:pPr>
              <w:pStyle w:val="TableParagraph"/>
              <w:spacing w:before="196"/>
              <w:ind w:left="1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96"/>
              <w:ind w:left="28" w:right="11"/>
              <w:jc w:val="center"/>
              <w:rPr>
                <w:sz w:val="18"/>
              </w:rPr>
            </w:pPr>
            <w:r>
              <w:rPr>
                <w:spacing w:val="-10"/>
                <w:sz w:val="18"/>
              </w:rPr>
              <w:t>C</w:t>
            </w:r>
          </w:p>
        </w:tc>
        <w:tc>
          <w:tcPr>
            <w:tcW w:w="439" w:type="dxa"/>
            <w:tcBorders>
              <w:top w:val="nil"/>
              <w:bottom w:val="nil"/>
            </w:tcBorders>
            <w:shd w:val="clear" w:color="auto" w:fill="EFF8FD"/>
          </w:tcPr>
          <w:p>
            <w:pPr>
              <w:pStyle w:val="TableParagraph"/>
              <w:spacing w:before="196"/>
              <w:ind w:left="28" w:right="5"/>
              <w:jc w:val="center"/>
              <w:rPr>
                <w:sz w:val="18"/>
              </w:rPr>
            </w:pPr>
            <w:r>
              <w:rPr>
                <w:spacing w:val="-10"/>
                <w:sz w:val="18"/>
              </w:rPr>
              <w:t>C</w:t>
            </w:r>
          </w:p>
        </w:tc>
        <w:tc>
          <w:tcPr>
            <w:tcW w:w="439" w:type="dxa"/>
            <w:tcBorders>
              <w:top w:val="nil"/>
              <w:bottom w:val="nil"/>
            </w:tcBorders>
            <w:shd w:val="clear" w:color="auto" w:fill="EFF8FD"/>
          </w:tcPr>
          <w:p>
            <w:pPr>
              <w:pStyle w:val="TableParagraph"/>
              <w:spacing w:before="196"/>
              <w:ind w:left="2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96"/>
              <w:ind w:left="28" w:right="9"/>
              <w:jc w:val="center"/>
              <w:rPr>
                <w:sz w:val="18"/>
              </w:rPr>
            </w:pPr>
            <w:r>
              <w:rPr>
                <w:spacing w:val="-10"/>
                <w:sz w:val="18"/>
              </w:rPr>
              <w:t>C</w:t>
            </w:r>
          </w:p>
        </w:tc>
        <w:tc>
          <w:tcPr>
            <w:tcW w:w="437" w:type="dxa"/>
            <w:tcBorders>
              <w:top w:val="nil"/>
              <w:bottom w:val="nil"/>
            </w:tcBorders>
            <w:shd w:val="clear" w:color="auto" w:fill="EFF8FD"/>
          </w:tcPr>
          <w:p>
            <w:pPr>
              <w:pStyle w:val="TableParagraph"/>
              <w:spacing w:before="196"/>
              <w:ind w:left="22"/>
              <w:jc w:val="center"/>
              <w:rPr>
                <w:sz w:val="18"/>
              </w:rPr>
            </w:pPr>
            <w:r>
              <w:rPr>
                <w:spacing w:val="-10"/>
                <w:sz w:val="18"/>
              </w:rPr>
              <w:t>C</w:t>
            </w:r>
          </w:p>
        </w:tc>
        <w:tc>
          <w:tcPr>
            <w:tcW w:w="440" w:type="dxa"/>
            <w:tcBorders>
              <w:top w:val="nil"/>
              <w:bottom w:val="nil"/>
            </w:tcBorders>
            <w:shd w:val="clear" w:color="auto" w:fill="EFF8FD"/>
          </w:tcPr>
          <w:p>
            <w:pPr>
              <w:pStyle w:val="TableParagraph"/>
              <w:spacing w:before="196"/>
              <w:ind w:left="27" w:right="4"/>
              <w:jc w:val="center"/>
              <w:rPr>
                <w:sz w:val="18"/>
              </w:rPr>
            </w:pPr>
            <w:r>
              <w:rPr>
                <w:spacing w:val="-10"/>
                <w:sz w:val="18"/>
              </w:rPr>
              <w:t>C</w:t>
            </w:r>
          </w:p>
        </w:tc>
        <w:tc>
          <w:tcPr>
            <w:tcW w:w="442" w:type="dxa"/>
            <w:tcBorders>
              <w:top w:val="nil"/>
              <w:bottom w:val="nil"/>
            </w:tcBorders>
            <w:shd w:val="clear" w:color="auto" w:fill="EFF8FD"/>
          </w:tcPr>
          <w:p>
            <w:pPr>
              <w:pStyle w:val="TableParagraph"/>
              <w:spacing w:before="196"/>
              <w:ind w:left="25" w:right="4"/>
              <w:jc w:val="center"/>
              <w:rPr>
                <w:sz w:val="18"/>
              </w:rPr>
            </w:pPr>
            <w:r>
              <w:rPr>
                <w:spacing w:val="-10"/>
                <w:sz w:val="18"/>
              </w:rPr>
              <w:t>C</w:t>
            </w: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441"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398" w:type="dxa"/>
            <w:tcBorders>
              <w:top w:val="nil"/>
              <w:bottom w:val="nil"/>
            </w:tcBorders>
            <w:shd w:val="clear" w:color="auto" w:fill="EFF8FD"/>
          </w:tcPr>
          <w:p>
            <w:pPr>
              <w:pStyle w:val="TableParagraph"/>
              <w:rPr>
                <w:rFonts w:ascii="Times New Roman"/>
                <w:sz w:val="16"/>
              </w:rPr>
            </w:pPr>
          </w:p>
        </w:tc>
      </w:tr>
      <w:tr>
        <w:trPr>
          <w:trHeight w:val="1152" w:hRule="atLeast"/>
        </w:trPr>
        <w:tc>
          <w:tcPr>
            <w:tcW w:w="614" w:type="dxa"/>
            <w:tcBorders>
              <w:top w:val="nil"/>
              <w:bottom w:val="nil"/>
            </w:tcBorders>
          </w:tcPr>
          <w:p>
            <w:pPr>
              <w:pStyle w:val="TableParagraph"/>
              <w:spacing w:before="56"/>
              <w:ind w:left="59"/>
              <w:rPr>
                <w:sz w:val="18"/>
              </w:rPr>
            </w:pPr>
            <w:r>
              <w:rPr>
                <w:spacing w:val="-5"/>
                <w:sz w:val="18"/>
              </w:rPr>
              <w:t>70</w:t>
            </w:r>
          </w:p>
        </w:tc>
        <w:tc>
          <w:tcPr>
            <w:tcW w:w="1147" w:type="dxa"/>
            <w:tcBorders>
              <w:top w:val="nil"/>
              <w:bottom w:val="nil"/>
            </w:tcBorders>
          </w:tcPr>
          <w:p>
            <w:pPr>
              <w:pStyle w:val="TableParagraph"/>
              <w:spacing w:line="300" w:lineRule="auto" w:before="56"/>
              <w:ind w:left="60" w:right="69"/>
              <w:rPr>
                <w:sz w:val="18"/>
              </w:rPr>
            </w:pPr>
            <w:r>
              <w:rPr>
                <w:spacing w:val="-2"/>
                <w:sz w:val="18"/>
              </w:rPr>
              <w:t>Network Managemen </w:t>
            </w:r>
            <w:r>
              <w:rPr>
                <w:sz w:val="18"/>
              </w:rPr>
              <w:t>t</w:t>
            </w:r>
            <w:r>
              <w:rPr>
                <w:spacing w:val="-13"/>
                <w:sz w:val="18"/>
              </w:rPr>
              <w:t> </w:t>
            </w:r>
            <w:r>
              <w:rPr>
                <w:sz w:val="18"/>
              </w:rPr>
              <w:t>Information </w:t>
            </w:r>
            <w:r>
              <w:rPr>
                <w:spacing w:val="-4"/>
                <w:sz w:val="18"/>
              </w:rPr>
              <w:t>Code</w:t>
            </w:r>
          </w:p>
        </w:tc>
        <w:tc>
          <w:tcPr>
            <w:tcW w:w="449" w:type="dxa"/>
            <w:tcBorders>
              <w:top w:val="nil"/>
              <w:bottom w:val="nil"/>
            </w:tcBorders>
          </w:tcPr>
          <w:p>
            <w:pPr>
              <w:pStyle w:val="TableParagraph"/>
              <w:rPr>
                <w:rFonts w:ascii="Times New Roman"/>
                <w:sz w:val="16"/>
              </w:rPr>
            </w:pPr>
          </w:p>
        </w:tc>
        <w:tc>
          <w:tcPr>
            <w:tcW w:w="436" w:type="dxa"/>
            <w:tcBorders>
              <w:top w:val="nil"/>
              <w:bottom w:val="nil"/>
            </w:tcBorders>
          </w:tcPr>
          <w:p>
            <w:pPr>
              <w:pStyle w:val="TableParagraph"/>
              <w:rPr>
                <w:rFonts w:ascii="Times New Roman"/>
                <w:sz w:val="16"/>
              </w:rPr>
            </w:pPr>
          </w:p>
        </w:tc>
        <w:tc>
          <w:tcPr>
            <w:tcW w:w="438" w:type="dxa"/>
            <w:tcBorders>
              <w:top w:val="nil"/>
              <w:bottom w:val="nil"/>
            </w:tcBorders>
          </w:tcPr>
          <w:p>
            <w:pPr>
              <w:pStyle w:val="TableParagraph"/>
              <w:rPr>
                <w:rFonts w:ascii="Times New Roman"/>
                <w:sz w:val="16"/>
              </w:rPr>
            </w:pPr>
          </w:p>
        </w:tc>
        <w:tc>
          <w:tcPr>
            <w:tcW w:w="438" w:type="dxa"/>
            <w:tcBorders>
              <w:top w:val="nil"/>
              <w:bottom w:val="nil"/>
            </w:tcBorders>
          </w:tcPr>
          <w:p>
            <w:pPr>
              <w:pStyle w:val="TableParagraph"/>
              <w:rPr>
                <w:rFonts w:ascii="Times New Roman"/>
                <w:sz w:val="16"/>
              </w:rPr>
            </w:pPr>
          </w:p>
        </w:tc>
        <w:tc>
          <w:tcPr>
            <w:tcW w:w="436"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437" w:type="dxa"/>
            <w:tcBorders>
              <w:top w:val="nil"/>
              <w:bottom w:val="nil"/>
            </w:tcBorders>
          </w:tcPr>
          <w:p>
            <w:pPr>
              <w:pStyle w:val="TableParagraph"/>
              <w:rPr>
                <w:rFonts w:ascii="Times New Roman"/>
                <w:sz w:val="16"/>
              </w:rPr>
            </w:pPr>
          </w:p>
        </w:tc>
        <w:tc>
          <w:tcPr>
            <w:tcW w:w="440" w:type="dxa"/>
            <w:tcBorders>
              <w:top w:val="nil"/>
              <w:bottom w:val="nil"/>
            </w:tcBorders>
          </w:tcPr>
          <w:p>
            <w:pPr>
              <w:pStyle w:val="TableParagraph"/>
              <w:rPr>
                <w:rFonts w:ascii="Times New Roman"/>
                <w:sz w:val="16"/>
              </w:rPr>
            </w:pPr>
          </w:p>
        </w:tc>
        <w:tc>
          <w:tcPr>
            <w:tcW w:w="442" w:type="dxa"/>
            <w:tcBorders>
              <w:top w:val="nil"/>
              <w:bottom w:val="nil"/>
            </w:tcBorders>
          </w:tcPr>
          <w:p>
            <w:pPr>
              <w:pStyle w:val="TableParagraph"/>
              <w:rPr>
                <w:rFonts w:ascii="Times New Roman"/>
                <w:sz w:val="16"/>
              </w:rPr>
            </w:pPr>
          </w:p>
        </w:tc>
        <w:tc>
          <w:tcPr>
            <w:tcW w:w="437" w:type="dxa"/>
            <w:tcBorders>
              <w:top w:val="nil"/>
              <w:bottom w:val="nil"/>
            </w:tcBorders>
          </w:tcPr>
          <w:p>
            <w:pPr>
              <w:pStyle w:val="TableParagraph"/>
              <w:rPr>
                <w:sz w:val="18"/>
              </w:rPr>
            </w:pPr>
          </w:p>
          <w:p>
            <w:pPr>
              <w:pStyle w:val="TableParagraph"/>
              <w:spacing w:before="31"/>
              <w:rPr>
                <w:sz w:val="18"/>
              </w:rPr>
            </w:pPr>
          </w:p>
          <w:p>
            <w:pPr>
              <w:pStyle w:val="TableParagraph"/>
              <w:ind w:left="86"/>
              <w:rPr>
                <w:sz w:val="18"/>
              </w:rPr>
            </w:pPr>
            <w:r>
              <w:rPr>
                <w:spacing w:val="-5"/>
                <w:sz w:val="18"/>
              </w:rPr>
              <w:t>ME</w:t>
            </w:r>
          </w:p>
        </w:tc>
        <w:tc>
          <w:tcPr>
            <w:tcW w:w="439" w:type="dxa"/>
            <w:tcBorders>
              <w:top w:val="nil"/>
              <w:bottom w:val="nil"/>
            </w:tcBorders>
          </w:tcPr>
          <w:p>
            <w:pPr>
              <w:pStyle w:val="TableParagraph"/>
              <w:rPr>
                <w:sz w:val="18"/>
              </w:rPr>
            </w:pPr>
          </w:p>
          <w:p>
            <w:pPr>
              <w:pStyle w:val="TableParagraph"/>
              <w:spacing w:before="31"/>
              <w:rPr>
                <w:sz w:val="18"/>
              </w:rPr>
            </w:pPr>
          </w:p>
          <w:p>
            <w:pPr>
              <w:pStyle w:val="TableParagraph"/>
              <w:ind w:left="91"/>
              <w:rPr>
                <w:sz w:val="18"/>
              </w:rPr>
            </w:pPr>
            <w:r>
              <w:rPr>
                <w:spacing w:val="-5"/>
                <w:sz w:val="18"/>
              </w:rPr>
              <w:t>ME</w:t>
            </w:r>
          </w:p>
        </w:tc>
        <w:tc>
          <w:tcPr>
            <w:tcW w:w="441" w:type="dxa"/>
            <w:tcBorders>
              <w:top w:val="nil"/>
              <w:bottom w:val="nil"/>
            </w:tcBorders>
          </w:tcPr>
          <w:p>
            <w:pPr>
              <w:pStyle w:val="TableParagraph"/>
              <w:rPr>
                <w:rFonts w:ascii="Times New Roman"/>
                <w:sz w:val="16"/>
              </w:rPr>
            </w:pP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sz w:val="18"/>
              </w:rPr>
            </w:pPr>
          </w:p>
          <w:p>
            <w:pPr>
              <w:pStyle w:val="TableParagraph"/>
              <w:spacing w:before="31"/>
              <w:rPr>
                <w:sz w:val="18"/>
              </w:rPr>
            </w:pPr>
          </w:p>
          <w:p>
            <w:pPr>
              <w:pStyle w:val="TableParagraph"/>
              <w:ind w:left="28" w:right="8"/>
              <w:jc w:val="center"/>
              <w:rPr>
                <w:sz w:val="18"/>
              </w:rPr>
            </w:pPr>
            <w:r>
              <w:rPr>
                <w:spacing w:val="-10"/>
                <w:sz w:val="18"/>
              </w:rPr>
              <w:t>C</w:t>
            </w:r>
          </w:p>
        </w:tc>
        <w:tc>
          <w:tcPr>
            <w:tcW w:w="398" w:type="dxa"/>
            <w:tcBorders>
              <w:top w:val="nil"/>
              <w:bottom w:val="nil"/>
            </w:tcBorders>
          </w:tcPr>
          <w:p>
            <w:pPr>
              <w:pStyle w:val="TableParagraph"/>
              <w:rPr>
                <w:sz w:val="18"/>
              </w:rPr>
            </w:pPr>
          </w:p>
          <w:p>
            <w:pPr>
              <w:pStyle w:val="TableParagraph"/>
              <w:spacing w:before="31"/>
              <w:rPr>
                <w:sz w:val="18"/>
              </w:rPr>
            </w:pPr>
          </w:p>
          <w:p>
            <w:pPr>
              <w:pStyle w:val="TableParagraph"/>
              <w:ind w:left="26" w:right="3"/>
              <w:jc w:val="center"/>
              <w:rPr>
                <w:sz w:val="18"/>
              </w:rPr>
            </w:pPr>
            <w:r>
              <w:rPr>
                <w:spacing w:val="-10"/>
                <w:sz w:val="18"/>
              </w:rPr>
              <w:t>C</w:t>
            </w:r>
          </w:p>
        </w:tc>
      </w:tr>
      <w:tr>
        <w:trPr>
          <w:trHeight w:val="909" w:hRule="atLeast"/>
        </w:trPr>
        <w:tc>
          <w:tcPr>
            <w:tcW w:w="614" w:type="dxa"/>
            <w:tcBorders>
              <w:top w:val="nil"/>
              <w:bottom w:val="nil"/>
            </w:tcBorders>
            <w:shd w:val="clear" w:color="auto" w:fill="EFF8FD"/>
          </w:tcPr>
          <w:p>
            <w:pPr>
              <w:pStyle w:val="TableParagraph"/>
              <w:spacing w:before="66"/>
              <w:ind w:left="59"/>
              <w:rPr>
                <w:sz w:val="18"/>
              </w:rPr>
            </w:pPr>
            <w:r>
              <w:rPr>
                <w:spacing w:val="-5"/>
                <w:sz w:val="18"/>
              </w:rPr>
              <w:t>80</w:t>
            </w:r>
          </w:p>
        </w:tc>
        <w:tc>
          <w:tcPr>
            <w:tcW w:w="1147" w:type="dxa"/>
            <w:tcBorders>
              <w:top w:val="nil"/>
              <w:bottom w:val="nil"/>
            </w:tcBorders>
            <w:shd w:val="clear" w:color="auto" w:fill="EFF8FD"/>
          </w:tcPr>
          <w:p>
            <w:pPr>
              <w:pStyle w:val="TableParagraph"/>
              <w:spacing w:line="300" w:lineRule="auto" w:before="66"/>
              <w:ind w:left="60" w:right="59"/>
              <w:rPr>
                <w:sz w:val="18"/>
              </w:rPr>
            </w:pPr>
            <w:r>
              <w:rPr>
                <w:spacing w:val="-2"/>
                <w:sz w:val="18"/>
              </w:rPr>
              <w:t>Dispute Action Information</w:t>
            </w:r>
          </w:p>
        </w:tc>
        <w:tc>
          <w:tcPr>
            <w:tcW w:w="449" w:type="dxa"/>
            <w:tcBorders>
              <w:top w:val="nil"/>
              <w:bottom w:val="nil"/>
            </w:tcBorders>
            <w:shd w:val="clear" w:color="auto" w:fill="EFF8FD"/>
          </w:tcPr>
          <w:p>
            <w:pPr>
              <w:pStyle w:val="TableParagraph"/>
              <w:rPr>
                <w:rFonts w:ascii="Times New Roman"/>
                <w:sz w:val="16"/>
              </w:rPr>
            </w:pPr>
          </w:p>
        </w:tc>
        <w:tc>
          <w:tcPr>
            <w:tcW w:w="436" w:type="dxa"/>
            <w:tcBorders>
              <w:top w:val="nil"/>
              <w:bottom w:val="nil"/>
            </w:tcBorders>
            <w:shd w:val="clear" w:color="auto" w:fill="EFF8FD"/>
          </w:tcPr>
          <w:p>
            <w:pPr>
              <w:pStyle w:val="TableParagraph"/>
              <w:rPr>
                <w:rFonts w:ascii="Times New Roman"/>
                <w:sz w:val="16"/>
              </w:rPr>
            </w:pPr>
          </w:p>
        </w:tc>
        <w:tc>
          <w:tcPr>
            <w:tcW w:w="438" w:type="dxa"/>
            <w:tcBorders>
              <w:top w:val="nil"/>
              <w:bottom w:val="nil"/>
            </w:tcBorders>
            <w:shd w:val="clear" w:color="auto" w:fill="EFF8FD"/>
          </w:tcPr>
          <w:p>
            <w:pPr>
              <w:pStyle w:val="TableParagraph"/>
              <w:rPr>
                <w:rFonts w:ascii="Times New Roman"/>
                <w:sz w:val="16"/>
              </w:rPr>
            </w:pPr>
          </w:p>
        </w:tc>
        <w:tc>
          <w:tcPr>
            <w:tcW w:w="438" w:type="dxa"/>
            <w:tcBorders>
              <w:top w:val="nil"/>
              <w:bottom w:val="nil"/>
            </w:tcBorders>
            <w:shd w:val="clear" w:color="auto" w:fill="EFF8FD"/>
          </w:tcPr>
          <w:p>
            <w:pPr>
              <w:pStyle w:val="TableParagraph"/>
              <w:rPr>
                <w:rFonts w:ascii="Times New Roman"/>
                <w:sz w:val="16"/>
              </w:rPr>
            </w:pPr>
          </w:p>
        </w:tc>
        <w:tc>
          <w:tcPr>
            <w:tcW w:w="436" w:type="dxa"/>
            <w:tcBorders>
              <w:top w:val="nil"/>
              <w:bottom w:val="nil"/>
            </w:tcBorders>
            <w:shd w:val="clear" w:color="auto" w:fill="EFF8FD"/>
          </w:tcPr>
          <w:p>
            <w:pPr>
              <w:pStyle w:val="TableParagraph"/>
              <w:spacing w:before="118"/>
              <w:rPr>
                <w:sz w:val="18"/>
              </w:rPr>
            </w:pPr>
          </w:p>
          <w:p>
            <w:pPr>
              <w:pStyle w:val="TableParagraph"/>
              <w:ind w:left="1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18"/>
              <w:rPr>
                <w:sz w:val="18"/>
              </w:rPr>
            </w:pPr>
          </w:p>
          <w:p>
            <w:pPr>
              <w:pStyle w:val="TableParagraph"/>
              <w:ind w:left="28" w:right="11"/>
              <w:jc w:val="center"/>
              <w:rPr>
                <w:sz w:val="18"/>
              </w:rPr>
            </w:pPr>
            <w:r>
              <w:rPr>
                <w:spacing w:val="-10"/>
                <w:sz w:val="18"/>
              </w:rPr>
              <w:t>C</w:t>
            </w:r>
          </w:p>
        </w:tc>
        <w:tc>
          <w:tcPr>
            <w:tcW w:w="439"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spacing w:before="118"/>
              <w:rPr>
                <w:sz w:val="18"/>
              </w:rPr>
            </w:pPr>
          </w:p>
          <w:p>
            <w:pPr>
              <w:pStyle w:val="TableParagraph"/>
              <w:ind w:left="28" w:right="9"/>
              <w:jc w:val="center"/>
              <w:rPr>
                <w:sz w:val="18"/>
              </w:rPr>
            </w:pPr>
            <w:r>
              <w:rPr>
                <w:spacing w:val="-10"/>
                <w:sz w:val="18"/>
              </w:rPr>
              <w:t>C</w:t>
            </w:r>
          </w:p>
        </w:tc>
        <w:tc>
          <w:tcPr>
            <w:tcW w:w="437" w:type="dxa"/>
            <w:tcBorders>
              <w:top w:val="nil"/>
              <w:bottom w:val="nil"/>
            </w:tcBorders>
            <w:shd w:val="clear" w:color="auto" w:fill="EFF8FD"/>
          </w:tcPr>
          <w:p>
            <w:pPr>
              <w:pStyle w:val="TableParagraph"/>
              <w:spacing w:before="118"/>
              <w:rPr>
                <w:sz w:val="18"/>
              </w:rPr>
            </w:pPr>
          </w:p>
          <w:p>
            <w:pPr>
              <w:pStyle w:val="TableParagraph"/>
              <w:ind w:left="22"/>
              <w:jc w:val="center"/>
              <w:rPr>
                <w:sz w:val="18"/>
              </w:rPr>
            </w:pPr>
            <w:r>
              <w:rPr>
                <w:spacing w:val="-10"/>
                <w:sz w:val="18"/>
              </w:rPr>
              <w:t>C</w:t>
            </w:r>
          </w:p>
        </w:tc>
        <w:tc>
          <w:tcPr>
            <w:tcW w:w="440" w:type="dxa"/>
            <w:tcBorders>
              <w:top w:val="nil"/>
              <w:bottom w:val="nil"/>
            </w:tcBorders>
            <w:shd w:val="clear" w:color="auto" w:fill="EFF8FD"/>
          </w:tcPr>
          <w:p>
            <w:pPr>
              <w:pStyle w:val="TableParagraph"/>
              <w:spacing w:before="118"/>
              <w:rPr>
                <w:sz w:val="18"/>
              </w:rPr>
            </w:pPr>
          </w:p>
          <w:p>
            <w:pPr>
              <w:pStyle w:val="TableParagraph"/>
              <w:ind w:left="27" w:right="4"/>
              <w:jc w:val="center"/>
              <w:rPr>
                <w:sz w:val="18"/>
              </w:rPr>
            </w:pPr>
            <w:r>
              <w:rPr>
                <w:spacing w:val="-10"/>
                <w:sz w:val="18"/>
              </w:rPr>
              <w:t>C</w:t>
            </w:r>
          </w:p>
        </w:tc>
        <w:tc>
          <w:tcPr>
            <w:tcW w:w="442" w:type="dxa"/>
            <w:tcBorders>
              <w:top w:val="nil"/>
              <w:bottom w:val="nil"/>
            </w:tcBorders>
            <w:shd w:val="clear" w:color="auto" w:fill="EFF8FD"/>
          </w:tcPr>
          <w:p>
            <w:pPr>
              <w:pStyle w:val="TableParagraph"/>
              <w:spacing w:before="118"/>
              <w:rPr>
                <w:sz w:val="18"/>
              </w:rPr>
            </w:pPr>
          </w:p>
          <w:p>
            <w:pPr>
              <w:pStyle w:val="TableParagraph"/>
              <w:ind w:left="25" w:right="4"/>
              <w:jc w:val="center"/>
              <w:rPr>
                <w:sz w:val="18"/>
              </w:rPr>
            </w:pPr>
            <w:r>
              <w:rPr>
                <w:spacing w:val="-10"/>
                <w:sz w:val="18"/>
              </w:rPr>
              <w:t>C</w:t>
            </w: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441"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398" w:type="dxa"/>
            <w:tcBorders>
              <w:top w:val="nil"/>
              <w:bottom w:val="nil"/>
            </w:tcBorders>
            <w:shd w:val="clear" w:color="auto" w:fill="EFF8FD"/>
          </w:tcPr>
          <w:p>
            <w:pPr>
              <w:pStyle w:val="TableParagraph"/>
              <w:rPr>
                <w:rFonts w:ascii="Times New Roman"/>
                <w:sz w:val="16"/>
              </w:rPr>
            </w:pPr>
          </w:p>
        </w:tc>
      </w:tr>
      <w:tr>
        <w:trPr>
          <w:trHeight w:val="892" w:hRule="atLeast"/>
        </w:trPr>
        <w:tc>
          <w:tcPr>
            <w:tcW w:w="614" w:type="dxa"/>
            <w:tcBorders>
              <w:top w:val="nil"/>
              <w:bottom w:val="nil"/>
            </w:tcBorders>
          </w:tcPr>
          <w:p>
            <w:pPr>
              <w:pStyle w:val="TableParagraph"/>
              <w:spacing w:before="59"/>
              <w:ind w:left="59"/>
              <w:rPr>
                <w:sz w:val="18"/>
              </w:rPr>
            </w:pPr>
            <w:r>
              <w:rPr>
                <w:spacing w:val="-5"/>
                <w:sz w:val="18"/>
              </w:rPr>
              <w:t>102</w:t>
            </w:r>
          </w:p>
        </w:tc>
        <w:tc>
          <w:tcPr>
            <w:tcW w:w="1147" w:type="dxa"/>
            <w:tcBorders>
              <w:top w:val="nil"/>
              <w:bottom w:val="nil"/>
            </w:tcBorders>
          </w:tcPr>
          <w:p>
            <w:pPr>
              <w:pStyle w:val="TableParagraph"/>
              <w:spacing w:line="300" w:lineRule="auto" w:before="59"/>
              <w:ind w:left="60" w:right="59"/>
              <w:rPr>
                <w:sz w:val="18"/>
              </w:rPr>
            </w:pPr>
            <w:r>
              <w:rPr>
                <w:spacing w:val="-2"/>
                <w:sz w:val="18"/>
              </w:rPr>
              <w:t>Account Identification </w:t>
            </w:r>
            <w:r>
              <w:rPr>
                <w:spacing w:val="-10"/>
                <w:sz w:val="18"/>
              </w:rPr>
              <w:t>1</w:t>
            </w:r>
          </w:p>
        </w:tc>
        <w:tc>
          <w:tcPr>
            <w:tcW w:w="449" w:type="dxa"/>
            <w:tcBorders>
              <w:top w:val="nil"/>
              <w:bottom w:val="nil"/>
            </w:tcBorders>
          </w:tcPr>
          <w:p>
            <w:pPr>
              <w:pStyle w:val="TableParagraph"/>
              <w:spacing w:before="111"/>
              <w:rPr>
                <w:sz w:val="18"/>
              </w:rPr>
            </w:pPr>
          </w:p>
          <w:p>
            <w:pPr>
              <w:pStyle w:val="TableParagraph"/>
              <w:ind w:left="13"/>
              <w:jc w:val="center"/>
              <w:rPr>
                <w:sz w:val="18"/>
              </w:rPr>
            </w:pPr>
            <w:r>
              <w:rPr>
                <w:spacing w:val="-10"/>
                <w:sz w:val="18"/>
              </w:rPr>
              <w:t>C</w:t>
            </w:r>
          </w:p>
        </w:tc>
        <w:tc>
          <w:tcPr>
            <w:tcW w:w="436" w:type="dxa"/>
            <w:tcBorders>
              <w:top w:val="nil"/>
              <w:bottom w:val="nil"/>
            </w:tcBorders>
          </w:tcPr>
          <w:p>
            <w:pPr>
              <w:pStyle w:val="TableParagraph"/>
              <w:spacing w:before="111"/>
              <w:rPr>
                <w:sz w:val="18"/>
              </w:rPr>
            </w:pPr>
          </w:p>
          <w:p>
            <w:pPr>
              <w:pStyle w:val="TableParagraph"/>
              <w:ind w:left="18" w:right="1"/>
              <w:jc w:val="center"/>
              <w:rPr>
                <w:sz w:val="18"/>
              </w:rPr>
            </w:pPr>
            <w:r>
              <w:rPr>
                <w:spacing w:val="-10"/>
                <w:sz w:val="18"/>
              </w:rPr>
              <w:t>C</w:t>
            </w:r>
          </w:p>
        </w:tc>
        <w:tc>
          <w:tcPr>
            <w:tcW w:w="438" w:type="dxa"/>
            <w:tcBorders>
              <w:top w:val="nil"/>
              <w:bottom w:val="nil"/>
            </w:tcBorders>
          </w:tcPr>
          <w:p>
            <w:pPr>
              <w:pStyle w:val="TableParagraph"/>
              <w:spacing w:before="111"/>
              <w:rPr>
                <w:sz w:val="18"/>
              </w:rPr>
            </w:pPr>
          </w:p>
          <w:p>
            <w:pPr>
              <w:pStyle w:val="TableParagraph"/>
              <w:ind w:left="17"/>
              <w:jc w:val="center"/>
              <w:rPr>
                <w:sz w:val="18"/>
              </w:rPr>
            </w:pPr>
            <w:r>
              <w:rPr>
                <w:spacing w:val="-10"/>
                <w:sz w:val="18"/>
              </w:rPr>
              <w:t>C</w:t>
            </w:r>
          </w:p>
        </w:tc>
        <w:tc>
          <w:tcPr>
            <w:tcW w:w="438" w:type="dxa"/>
            <w:tcBorders>
              <w:top w:val="nil"/>
              <w:bottom w:val="nil"/>
            </w:tcBorders>
          </w:tcPr>
          <w:p>
            <w:pPr>
              <w:pStyle w:val="TableParagraph"/>
              <w:spacing w:before="111"/>
              <w:rPr>
                <w:sz w:val="18"/>
              </w:rPr>
            </w:pPr>
          </w:p>
          <w:p>
            <w:pPr>
              <w:pStyle w:val="TableParagraph"/>
              <w:ind w:left="17" w:right="3"/>
              <w:jc w:val="center"/>
              <w:rPr>
                <w:sz w:val="18"/>
              </w:rPr>
            </w:pPr>
            <w:r>
              <w:rPr>
                <w:spacing w:val="-10"/>
                <w:sz w:val="18"/>
              </w:rPr>
              <w:t>C</w:t>
            </w:r>
          </w:p>
        </w:tc>
        <w:tc>
          <w:tcPr>
            <w:tcW w:w="436" w:type="dxa"/>
            <w:tcBorders>
              <w:top w:val="nil"/>
              <w:bottom w:val="nil"/>
            </w:tcBorders>
          </w:tcPr>
          <w:p>
            <w:pPr>
              <w:pStyle w:val="TableParagraph"/>
              <w:spacing w:before="111"/>
              <w:rPr>
                <w:sz w:val="18"/>
              </w:rPr>
            </w:pPr>
          </w:p>
          <w:p>
            <w:pPr>
              <w:pStyle w:val="TableParagraph"/>
              <w:ind w:left="18" w:right="4"/>
              <w:jc w:val="center"/>
              <w:rPr>
                <w:sz w:val="18"/>
              </w:rPr>
            </w:pPr>
            <w:r>
              <w:rPr>
                <w:spacing w:val="-10"/>
                <w:sz w:val="18"/>
              </w:rPr>
              <w:t>C</w:t>
            </w:r>
          </w:p>
        </w:tc>
        <w:tc>
          <w:tcPr>
            <w:tcW w:w="439" w:type="dxa"/>
            <w:tcBorders>
              <w:top w:val="nil"/>
              <w:bottom w:val="nil"/>
            </w:tcBorders>
          </w:tcPr>
          <w:p>
            <w:pPr>
              <w:pStyle w:val="TableParagraph"/>
              <w:spacing w:before="111"/>
              <w:rPr>
                <w:sz w:val="18"/>
              </w:rPr>
            </w:pPr>
          </w:p>
          <w:p>
            <w:pPr>
              <w:pStyle w:val="TableParagraph"/>
              <w:ind w:left="28" w:right="11"/>
              <w:jc w:val="center"/>
              <w:rPr>
                <w:sz w:val="18"/>
              </w:rPr>
            </w:pPr>
            <w:r>
              <w:rPr>
                <w:spacing w:val="-10"/>
                <w:sz w:val="18"/>
              </w:rPr>
              <w:t>C</w:t>
            </w:r>
          </w:p>
        </w:tc>
        <w:tc>
          <w:tcPr>
            <w:tcW w:w="439" w:type="dxa"/>
            <w:tcBorders>
              <w:top w:val="nil"/>
              <w:bottom w:val="nil"/>
            </w:tcBorders>
          </w:tcPr>
          <w:p>
            <w:pPr>
              <w:pStyle w:val="TableParagraph"/>
              <w:spacing w:before="111"/>
              <w:rPr>
                <w:sz w:val="18"/>
              </w:rPr>
            </w:pPr>
          </w:p>
          <w:p>
            <w:pPr>
              <w:pStyle w:val="TableParagraph"/>
              <w:ind w:left="28" w:right="5"/>
              <w:jc w:val="center"/>
              <w:rPr>
                <w:sz w:val="18"/>
              </w:rPr>
            </w:pPr>
            <w:r>
              <w:rPr>
                <w:spacing w:val="-10"/>
                <w:sz w:val="18"/>
              </w:rPr>
              <w:t>C</w:t>
            </w:r>
          </w:p>
        </w:tc>
        <w:tc>
          <w:tcPr>
            <w:tcW w:w="439" w:type="dxa"/>
            <w:tcBorders>
              <w:top w:val="nil"/>
              <w:bottom w:val="nil"/>
            </w:tcBorders>
          </w:tcPr>
          <w:p>
            <w:pPr>
              <w:pStyle w:val="TableParagraph"/>
              <w:spacing w:before="111"/>
              <w:rPr>
                <w:sz w:val="18"/>
              </w:rPr>
            </w:pPr>
          </w:p>
          <w:p>
            <w:pPr>
              <w:pStyle w:val="TableParagraph"/>
              <w:ind w:left="28" w:right="4"/>
              <w:jc w:val="center"/>
              <w:rPr>
                <w:sz w:val="18"/>
              </w:rPr>
            </w:pPr>
            <w:r>
              <w:rPr>
                <w:spacing w:val="-10"/>
                <w:sz w:val="18"/>
              </w:rPr>
              <w:t>C</w:t>
            </w:r>
          </w:p>
        </w:tc>
        <w:tc>
          <w:tcPr>
            <w:tcW w:w="439" w:type="dxa"/>
            <w:tcBorders>
              <w:top w:val="nil"/>
              <w:bottom w:val="nil"/>
            </w:tcBorders>
          </w:tcPr>
          <w:p>
            <w:pPr>
              <w:pStyle w:val="TableParagraph"/>
              <w:spacing w:before="111"/>
              <w:rPr>
                <w:sz w:val="18"/>
              </w:rPr>
            </w:pPr>
          </w:p>
          <w:p>
            <w:pPr>
              <w:pStyle w:val="TableParagraph"/>
              <w:ind w:left="28" w:right="9"/>
              <w:jc w:val="center"/>
              <w:rPr>
                <w:sz w:val="18"/>
              </w:rPr>
            </w:pPr>
            <w:r>
              <w:rPr>
                <w:spacing w:val="-10"/>
                <w:sz w:val="18"/>
              </w:rPr>
              <w:t>C</w:t>
            </w:r>
          </w:p>
        </w:tc>
        <w:tc>
          <w:tcPr>
            <w:tcW w:w="437" w:type="dxa"/>
            <w:tcBorders>
              <w:top w:val="nil"/>
              <w:bottom w:val="nil"/>
            </w:tcBorders>
          </w:tcPr>
          <w:p>
            <w:pPr>
              <w:pStyle w:val="TableParagraph"/>
              <w:spacing w:before="111"/>
              <w:rPr>
                <w:sz w:val="18"/>
              </w:rPr>
            </w:pPr>
          </w:p>
          <w:p>
            <w:pPr>
              <w:pStyle w:val="TableParagraph"/>
              <w:ind w:left="22"/>
              <w:jc w:val="center"/>
              <w:rPr>
                <w:sz w:val="18"/>
              </w:rPr>
            </w:pPr>
            <w:r>
              <w:rPr>
                <w:spacing w:val="-10"/>
                <w:sz w:val="18"/>
              </w:rPr>
              <w:t>C</w:t>
            </w:r>
          </w:p>
        </w:tc>
        <w:tc>
          <w:tcPr>
            <w:tcW w:w="440" w:type="dxa"/>
            <w:tcBorders>
              <w:top w:val="nil"/>
              <w:bottom w:val="nil"/>
            </w:tcBorders>
          </w:tcPr>
          <w:p>
            <w:pPr>
              <w:pStyle w:val="TableParagraph"/>
              <w:spacing w:before="111"/>
              <w:rPr>
                <w:sz w:val="18"/>
              </w:rPr>
            </w:pPr>
          </w:p>
          <w:p>
            <w:pPr>
              <w:pStyle w:val="TableParagraph"/>
              <w:ind w:left="27" w:right="4"/>
              <w:jc w:val="center"/>
              <w:rPr>
                <w:sz w:val="18"/>
              </w:rPr>
            </w:pPr>
            <w:r>
              <w:rPr>
                <w:spacing w:val="-10"/>
                <w:sz w:val="18"/>
              </w:rPr>
              <w:t>C</w:t>
            </w:r>
          </w:p>
        </w:tc>
        <w:tc>
          <w:tcPr>
            <w:tcW w:w="442" w:type="dxa"/>
            <w:tcBorders>
              <w:top w:val="nil"/>
              <w:bottom w:val="nil"/>
            </w:tcBorders>
          </w:tcPr>
          <w:p>
            <w:pPr>
              <w:pStyle w:val="TableParagraph"/>
              <w:spacing w:before="111"/>
              <w:rPr>
                <w:sz w:val="18"/>
              </w:rPr>
            </w:pPr>
          </w:p>
          <w:p>
            <w:pPr>
              <w:pStyle w:val="TableParagraph"/>
              <w:ind w:left="25" w:right="4"/>
              <w:jc w:val="center"/>
              <w:rPr>
                <w:sz w:val="18"/>
              </w:rPr>
            </w:pPr>
            <w:r>
              <w:rPr>
                <w:spacing w:val="-10"/>
                <w:sz w:val="18"/>
              </w:rPr>
              <w:t>C</w:t>
            </w: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441" w:type="dxa"/>
            <w:tcBorders>
              <w:top w:val="nil"/>
              <w:bottom w:val="nil"/>
            </w:tcBorders>
          </w:tcPr>
          <w:p>
            <w:pPr>
              <w:pStyle w:val="TableParagraph"/>
              <w:rPr>
                <w:rFonts w:ascii="Times New Roman"/>
                <w:sz w:val="16"/>
              </w:rPr>
            </w:pP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398" w:type="dxa"/>
            <w:tcBorders>
              <w:top w:val="nil"/>
              <w:bottom w:val="nil"/>
            </w:tcBorders>
          </w:tcPr>
          <w:p>
            <w:pPr>
              <w:pStyle w:val="TableParagraph"/>
              <w:rPr>
                <w:rFonts w:ascii="Times New Roman"/>
                <w:sz w:val="16"/>
              </w:rPr>
            </w:pPr>
          </w:p>
        </w:tc>
      </w:tr>
      <w:tr>
        <w:trPr>
          <w:trHeight w:val="912" w:hRule="atLeast"/>
        </w:trPr>
        <w:tc>
          <w:tcPr>
            <w:tcW w:w="614" w:type="dxa"/>
            <w:tcBorders>
              <w:top w:val="nil"/>
              <w:bottom w:val="nil"/>
            </w:tcBorders>
            <w:shd w:val="clear" w:color="auto" w:fill="EFF8FD"/>
          </w:tcPr>
          <w:p>
            <w:pPr>
              <w:pStyle w:val="TableParagraph"/>
              <w:spacing w:before="68"/>
              <w:ind w:left="59"/>
              <w:rPr>
                <w:sz w:val="18"/>
              </w:rPr>
            </w:pPr>
            <w:r>
              <w:rPr>
                <w:spacing w:val="-5"/>
                <w:sz w:val="18"/>
              </w:rPr>
              <w:t>110</w:t>
            </w:r>
          </w:p>
        </w:tc>
        <w:tc>
          <w:tcPr>
            <w:tcW w:w="1147" w:type="dxa"/>
            <w:tcBorders>
              <w:top w:val="nil"/>
              <w:bottom w:val="nil"/>
            </w:tcBorders>
            <w:shd w:val="clear" w:color="auto" w:fill="EFF8FD"/>
          </w:tcPr>
          <w:p>
            <w:pPr>
              <w:pStyle w:val="TableParagraph"/>
              <w:spacing w:line="300" w:lineRule="auto" w:before="68"/>
              <w:ind w:left="60"/>
              <w:rPr>
                <w:sz w:val="18"/>
              </w:rPr>
            </w:pPr>
            <w:r>
              <w:rPr>
                <w:spacing w:val="-4"/>
                <w:sz w:val="18"/>
              </w:rPr>
              <w:t>Mini </w:t>
            </w:r>
            <w:r>
              <w:rPr>
                <w:spacing w:val="-2"/>
                <w:sz w:val="18"/>
              </w:rPr>
              <w:t>Statement </w:t>
            </w:r>
            <w:r>
              <w:rPr>
                <w:spacing w:val="-4"/>
                <w:sz w:val="18"/>
              </w:rPr>
              <w:t>Data</w:t>
            </w:r>
          </w:p>
        </w:tc>
        <w:tc>
          <w:tcPr>
            <w:tcW w:w="449" w:type="dxa"/>
            <w:tcBorders>
              <w:top w:val="nil"/>
              <w:bottom w:val="nil"/>
            </w:tcBorders>
            <w:shd w:val="clear" w:color="auto" w:fill="EFF8FD"/>
          </w:tcPr>
          <w:p>
            <w:pPr>
              <w:pStyle w:val="TableParagraph"/>
              <w:rPr>
                <w:rFonts w:ascii="Times New Roman"/>
                <w:sz w:val="16"/>
              </w:rPr>
            </w:pPr>
          </w:p>
        </w:tc>
        <w:tc>
          <w:tcPr>
            <w:tcW w:w="436" w:type="dxa"/>
            <w:tcBorders>
              <w:top w:val="nil"/>
              <w:bottom w:val="nil"/>
            </w:tcBorders>
            <w:shd w:val="clear" w:color="auto" w:fill="EFF8FD"/>
          </w:tcPr>
          <w:p>
            <w:pPr>
              <w:pStyle w:val="TableParagraph"/>
              <w:spacing w:before="120"/>
              <w:rPr>
                <w:sz w:val="18"/>
              </w:rPr>
            </w:pPr>
          </w:p>
          <w:p>
            <w:pPr>
              <w:pStyle w:val="TableParagraph"/>
              <w:spacing w:before="1"/>
              <w:ind w:left="18" w:right="1"/>
              <w:jc w:val="center"/>
              <w:rPr>
                <w:sz w:val="18"/>
              </w:rPr>
            </w:pPr>
            <w:r>
              <w:rPr>
                <w:spacing w:val="-10"/>
                <w:sz w:val="18"/>
              </w:rPr>
              <w:t>C</w:t>
            </w:r>
          </w:p>
        </w:tc>
        <w:tc>
          <w:tcPr>
            <w:tcW w:w="438" w:type="dxa"/>
            <w:tcBorders>
              <w:top w:val="nil"/>
              <w:bottom w:val="nil"/>
            </w:tcBorders>
            <w:shd w:val="clear" w:color="auto" w:fill="EFF8FD"/>
          </w:tcPr>
          <w:p>
            <w:pPr>
              <w:pStyle w:val="TableParagraph"/>
              <w:rPr>
                <w:rFonts w:ascii="Times New Roman"/>
                <w:sz w:val="16"/>
              </w:rPr>
            </w:pPr>
          </w:p>
        </w:tc>
        <w:tc>
          <w:tcPr>
            <w:tcW w:w="438" w:type="dxa"/>
            <w:tcBorders>
              <w:top w:val="nil"/>
              <w:bottom w:val="nil"/>
            </w:tcBorders>
            <w:shd w:val="clear" w:color="auto" w:fill="EFF8FD"/>
          </w:tcPr>
          <w:p>
            <w:pPr>
              <w:pStyle w:val="TableParagraph"/>
              <w:rPr>
                <w:rFonts w:ascii="Times New Roman"/>
                <w:sz w:val="16"/>
              </w:rPr>
            </w:pPr>
          </w:p>
        </w:tc>
        <w:tc>
          <w:tcPr>
            <w:tcW w:w="436"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spacing w:before="120"/>
              <w:rPr>
                <w:sz w:val="18"/>
              </w:rPr>
            </w:pPr>
          </w:p>
          <w:p>
            <w:pPr>
              <w:pStyle w:val="TableParagraph"/>
              <w:spacing w:before="1"/>
              <w:ind w:left="28" w:right="4"/>
              <w:jc w:val="center"/>
              <w:rPr>
                <w:sz w:val="18"/>
              </w:rPr>
            </w:pPr>
            <w:r>
              <w:rPr>
                <w:spacing w:val="-10"/>
                <w:sz w:val="18"/>
              </w:rPr>
              <w:t>C</w:t>
            </w:r>
          </w:p>
        </w:tc>
        <w:tc>
          <w:tcPr>
            <w:tcW w:w="439"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40" w:type="dxa"/>
            <w:tcBorders>
              <w:top w:val="nil"/>
              <w:bottom w:val="nil"/>
            </w:tcBorders>
            <w:shd w:val="clear" w:color="auto" w:fill="EFF8FD"/>
          </w:tcPr>
          <w:p>
            <w:pPr>
              <w:pStyle w:val="TableParagraph"/>
              <w:rPr>
                <w:rFonts w:ascii="Times New Roman"/>
                <w:sz w:val="16"/>
              </w:rPr>
            </w:pPr>
          </w:p>
        </w:tc>
        <w:tc>
          <w:tcPr>
            <w:tcW w:w="442"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441"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398" w:type="dxa"/>
            <w:tcBorders>
              <w:top w:val="nil"/>
              <w:bottom w:val="nil"/>
            </w:tcBorders>
            <w:shd w:val="clear" w:color="auto" w:fill="EFF8FD"/>
          </w:tcPr>
          <w:p>
            <w:pPr>
              <w:pStyle w:val="TableParagraph"/>
              <w:rPr>
                <w:rFonts w:ascii="Times New Roman"/>
                <w:sz w:val="16"/>
              </w:rPr>
            </w:pPr>
          </w:p>
        </w:tc>
      </w:tr>
      <w:tr>
        <w:trPr>
          <w:trHeight w:val="1152" w:hRule="atLeast"/>
        </w:trPr>
        <w:tc>
          <w:tcPr>
            <w:tcW w:w="614" w:type="dxa"/>
            <w:tcBorders>
              <w:top w:val="nil"/>
              <w:bottom w:val="nil"/>
            </w:tcBorders>
          </w:tcPr>
          <w:p>
            <w:pPr>
              <w:pStyle w:val="TableParagraph"/>
              <w:spacing w:before="59"/>
              <w:ind w:left="59"/>
              <w:rPr>
                <w:sz w:val="18"/>
              </w:rPr>
            </w:pPr>
            <w:r>
              <w:rPr>
                <w:spacing w:val="-5"/>
                <w:sz w:val="18"/>
              </w:rPr>
              <w:t>111</w:t>
            </w:r>
          </w:p>
        </w:tc>
        <w:tc>
          <w:tcPr>
            <w:tcW w:w="1147" w:type="dxa"/>
            <w:tcBorders>
              <w:top w:val="nil"/>
              <w:bottom w:val="nil"/>
            </w:tcBorders>
          </w:tcPr>
          <w:p>
            <w:pPr>
              <w:pStyle w:val="TableParagraph"/>
              <w:spacing w:line="300" w:lineRule="auto" w:before="59"/>
              <w:ind w:left="60" w:right="149"/>
              <w:rPr>
                <w:sz w:val="18"/>
              </w:rPr>
            </w:pPr>
            <w:r>
              <w:rPr>
                <w:spacing w:val="-2"/>
                <w:sz w:val="18"/>
              </w:rPr>
              <w:t>Additional Data, Private Acquirer</w:t>
            </w:r>
          </w:p>
        </w:tc>
        <w:tc>
          <w:tcPr>
            <w:tcW w:w="449" w:type="dxa"/>
            <w:tcBorders>
              <w:top w:val="nil"/>
              <w:bottom w:val="nil"/>
            </w:tcBorders>
          </w:tcPr>
          <w:p>
            <w:pPr>
              <w:pStyle w:val="TableParagraph"/>
              <w:rPr>
                <w:sz w:val="18"/>
              </w:rPr>
            </w:pPr>
          </w:p>
          <w:p>
            <w:pPr>
              <w:pStyle w:val="TableParagraph"/>
              <w:spacing w:before="31"/>
              <w:rPr>
                <w:sz w:val="18"/>
              </w:rPr>
            </w:pPr>
          </w:p>
          <w:p>
            <w:pPr>
              <w:pStyle w:val="TableParagraph"/>
              <w:ind w:left="13"/>
              <w:jc w:val="center"/>
              <w:rPr>
                <w:sz w:val="18"/>
              </w:rPr>
            </w:pPr>
            <w:r>
              <w:rPr>
                <w:spacing w:val="-10"/>
                <w:sz w:val="18"/>
              </w:rPr>
              <w:t>C</w:t>
            </w:r>
          </w:p>
        </w:tc>
        <w:tc>
          <w:tcPr>
            <w:tcW w:w="436" w:type="dxa"/>
            <w:tcBorders>
              <w:top w:val="nil"/>
              <w:bottom w:val="nil"/>
            </w:tcBorders>
          </w:tcPr>
          <w:p>
            <w:pPr>
              <w:pStyle w:val="TableParagraph"/>
              <w:rPr>
                <w:sz w:val="18"/>
              </w:rPr>
            </w:pPr>
          </w:p>
          <w:p>
            <w:pPr>
              <w:pStyle w:val="TableParagraph"/>
              <w:spacing w:before="31"/>
              <w:rPr>
                <w:sz w:val="18"/>
              </w:rPr>
            </w:pPr>
          </w:p>
          <w:p>
            <w:pPr>
              <w:pStyle w:val="TableParagraph"/>
              <w:ind w:left="18" w:right="1"/>
              <w:jc w:val="center"/>
              <w:rPr>
                <w:sz w:val="18"/>
              </w:rPr>
            </w:pPr>
            <w:r>
              <w:rPr>
                <w:spacing w:val="-10"/>
                <w:sz w:val="18"/>
              </w:rPr>
              <w:t>C</w:t>
            </w:r>
          </w:p>
        </w:tc>
        <w:tc>
          <w:tcPr>
            <w:tcW w:w="438" w:type="dxa"/>
            <w:tcBorders>
              <w:top w:val="nil"/>
              <w:bottom w:val="nil"/>
            </w:tcBorders>
          </w:tcPr>
          <w:p>
            <w:pPr>
              <w:pStyle w:val="TableParagraph"/>
              <w:rPr>
                <w:sz w:val="18"/>
              </w:rPr>
            </w:pPr>
          </w:p>
          <w:p>
            <w:pPr>
              <w:pStyle w:val="TableParagraph"/>
              <w:spacing w:before="31"/>
              <w:rPr>
                <w:sz w:val="18"/>
              </w:rPr>
            </w:pPr>
          </w:p>
          <w:p>
            <w:pPr>
              <w:pStyle w:val="TableParagraph"/>
              <w:ind w:left="17"/>
              <w:jc w:val="center"/>
              <w:rPr>
                <w:sz w:val="18"/>
              </w:rPr>
            </w:pPr>
            <w:r>
              <w:rPr>
                <w:spacing w:val="-10"/>
                <w:sz w:val="18"/>
              </w:rPr>
              <w:t>M</w:t>
            </w:r>
          </w:p>
        </w:tc>
        <w:tc>
          <w:tcPr>
            <w:tcW w:w="438" w:type="dxa"/>
            <w:tcBorders>
              <w:top w:val="nil"/>
              <w:bottom w:val="nil"/>
            </w:tcBorders>
          </w:tcPr>
          <w:p>
            <w:pPr>
              <w:pStyle w:val="TableParagraph"/>
              <w:rPr>
                <w:sz w:val="18"/>
              </w:rPr>
            </w:pPr>
          </w:p>
          <w:p>
            <w:pPr>
              <w:pStyle w:val="TableParagraph"/>
              <w:spacing w:before="31"/>
              <w:rPr>
                <w:sz w:val="18"/>
              </w:rPr>
            </w:pPr>
          </w:p>
          <w:p>
            <w:pPr>
              <w:pStyle w:val="TableParagraph"/>
              <w:ind w:left="17" w:right="3"/>
              <w:jc w:val="center"/>
              <w:rPr>
                <w:sz w:val="18"/>
              </w:rPr>
            </w:pPr>
            <w:r>
              <w:rPr>
                <w:spacing w:val="-10"/>
                <w:sz w:val="18"/>
              </w:rPr>
              <w:t>C</w:t>
            </w:r>
          </w:p>
        </w:tc>
        <w:tc>
          <w:tcPr>
            <w:tcW w:w="436" w:type="dxa"/>
            <w:tcBorders>
              <w:top w:val="nil"/>
              <w:bottom w:val="nil"/>
            </w:tcBorders>
          </w:tcPr>
          <w:p>
            <w:pPr>
              <w:pStyle w:val="TableParagraph"/>
              <w:rPr>
                <w:sz w:val="18"/>
              </w:rPr>
            </w:pPr>
          </w:p>
          <w:p>
            <w:pPr>
              <w:pStyle w:val="TableParagraph"/>
              <w:spacing w:before="31"/>
              <w:rPr>
                <w:sz w:val="18"/>
              </w:rPr>
            </w:pPr>
          </w:p>
          <w:p>
            <w:pPr>
              <w:pStyle w:val="TableParagraph"/>
              <w:ind w:left="18" w:right="4"/>
              <w:jc w:val="center"/>
              <w:rPr>
                <w:sz w:val="18"/>
              </w:rPr>
            </w:pPr>
            <w:r>
              <w:rPr>
                <w:spacing w:val="-10"/>
                <w:sz w:val="18"/>
              </w:rPr>
              <w:t>C</w:t>
            </w:r>
          </w:p>
        </w:tc>
        <w:tc>
          <w:tcPr>
            <w:tcW w:w="439" w:type="dxa"/>
            <w:tcBorders>
              <w:top w:val="nil"/>
              <w:bottom w:val="nil"/>
            </w:tcBorders>
          </w:tcPr>
          <w:p>
            <w:pPr>
              <w:pStyle w:val="TableParagraph"/>
              <w:rPr>
                <w:sz w:val="18"/>
              </w:rPr>
            </w:pPr>
          </w:p>
          <w:p>
            <w:pPr>
              <w:pStyle w:val="TableParagraph"/>
              <w:spacing w:before="31"/>
              <w:rPr>
                <w:sz w:val="18"/>
              </w:rPr>
            </w:pPr>
          </w:p>
          <w:p>
            <w:pPr>
              <w:pStyle w:val="TableParagraph"/>
              <w:ind w:left="28" w:right="11"/>
              <w:jc w:val="center"/>
              <w:rPr>
                <w:sz w:val="18"/>
              </w:rPr>
            </w:pPr>
            <w:r>
              <w:rPr>
                <w:spacing w:val="-10"/>
                <w:sz w:val="18"/>
              </w:rPr>
              <w:t>C</w:t>
            </w:r>
          </w:p>
        </w:tc>
        <w:tc>
          <w:tcPr>
            <w:tcW w:w="439" w:type="dxa"/>
            <w:tcBorders>
              <w:top w:val="nil"/>
              <w:bottom w:val="nil"/>
            </w:tcBorders>
          </w:tcPr>
          <w:p>
            <w:pPr>
              <w:pStyle w:val="TableParagraph"/>
              <w:rPr>
                <w:sz w:val="18"/>
              </w:rPr>
            </w:pPr>
          </w:p>
          <w:p>
            <w:pPr>
              <w:pStyle w:val="TableParagraph"/>
              <w:spacing w:before="31"/>
              <w:rPr>
                <w:sz w:val="18"/>
              </w:rPr>
            </w:pPr>
          </w:p>
          <w:p>
            <w:pPr>
              <w:pStyle w:val="TableParagraph"/>
              <w:ind w:left="28" w:right="5"/>
              <w:jc w:val="center"/>
              <w:rPr>
                <w:sz w:val="18"/>
              </w:rPr>
            </w:pPr>
            <w:r>
              <w:rPr>
                <w:spacing w:val="-10"/>
                <w:sz w:val="18"/>
              </w:rPr>
              <w:t>C</w:t>
            </w:r>
          </w:p>
        </w:tc>
        <w:tc>
          <w:tcPr>
            <w:tcW w:w="439" w:type="dxa"/>
            <w:tcBorders>
              <w:top w:val="nil"/>
              <w:bottom w:val="nil"/>
            </w:tcBorders>
          </w:tcPr>
          <w:p>
            <w:pPr>
              <w:pStyle w:val="TableParagraph"/>
              <w:rPr>
                <w:sz w:val="18"/>
              </w:rPr>
            </w:pPr>
          </w:p>
          <w:p>
            <w:pPr>
              <w:pStyle w:val="TableParagraph"/>
              <w:spacing w:before="31"/>
              <w:rPr>
                <w:sz w:val="18"/>
              </w:rPr>
            </w:pPr>
          </w:p>
          <w:p>
            <w:pPr>
              <w:pStyle w:val="TableParagraph"/>
              <w:ind w:left="28" w:right="4"/>
              <w:jc w:val="center"/>
              <w:rPr>
                <w:sz w:val="18"/>
              </w:rPr>
            </w:pPr>
            <w:r>
              <w:rPr>
                <w:spacing w:val="-10"/>
                <w:sz w:val="18"/>
              </w:rPr>
              <w:t>C</w:t>
            </w:r>
          </w:p>
        </w:tc>
        <w:tc>
          <w:tcPr>
            <w:tcW w:w="439" w:type="dxa"/>
            <w:tcBorders>
              <w:top w:val="nil"/>
              <w:bottom w:val="nil"/>
            </w:tcBorders>
          </w:tcPr>
          <w:p>
            <w:pPr>
              <w:pStyle w:val="TableParagraph"/>
              <w:rPr>
                <w:sz w:val="18"/>
              </w:rPr>
            </w:pPr>
          </w:p>
          <w:p>
            <w:pPr>
              <w:pStyle w:val="TableParagraph"/>
              <w:spacing w:before="31"/>
              <w:rPr>
                <w:sz w:val="18"/>
              </w:rPr>
            </w:pPr>
          </w:p>
          <w:p>
            <w:pPr>
              <w:pStyle w:val="TableParagraph"/>
              <w:ind w:left="28" w:right="9"/>
              <w:jc w:val="center"/>
              <w:rPr>
                <w:sz w:val="18"/>
              </w:rPr>
            </w:pPr>
            <w:r>
              <w:rPr>
                <w:spacing w:val="-10"/>
                <w:sz w:val="18"/>
              </w:rPr>
              <w:t>C</w:t>
            </w:r>
          </w:p>
        </w:tc>
        <w:tc>
          <w:tcPr>
            <w:tcW w:w="437" w:type="dxa"/>
            <w:tcBorders>
              <w:top w:val="nil"/>
              <w:bottom w:val="nil"/>
            </w:tcBorders>
          </w:tcPr>
          <w:p>
            <w:pPr>
              <w:pStyle w:val="TableParagraph"/>
              <w:rPr>
                <w:sz w:val="18"/>
              </w:rPr>
            </w:pPr>
          </w:p>
          <w:p>
            <w:pPr>
              <w:pStyle w:val="TableParagraph"/>
              <w:spacing w:before="31"/>
              <w:rPr>
                <w:sz w:val="18"/>
              </w:rPr>
            </w:pPr>
          </w:p>
          <w:p>
            <w:pPr>
              <w:pStyle w:val="TableParagraph"/>
              <w:ind w:left="22"/>
              <w:jc w:val="center"/>
              <w:rPr>
                <w:sz w:val="18"/>
              </w:rPr>
            </w:pPr>
            <w:r>
              <w:rPr>
                <w:spacing w:val="-10"/>
                <w:sz w:val="18"/>
              </w:rPr>
              <w:t>C</w:t>
            </w:r>
          </w:p>
        </w:tc>
        <w:tc>
          <w:tcPr>
            <w:tcW w:w="440" w:type="dxa"/>
            <w:tcBorders>
              <w:top w:val="nil"/>
              <w:bottom w:val="nil"/>
            </w:tcBorders>
          </w:tcPr>
          <w:p>
            <w:pPr>
              <w:pStyle w:val="TableParagraph"/>
              <w:rPr>
                <w:sz w:val="18"/>
              </w:rPr>
            </w:pPr>
          </w:p>
          <w:p>
            <w:pPr>
              <w:pStyle w:val="TableParagraph"/>
              <w:spacing w:before="31"/>
              <w:rPr>
                <w:sz w:val="18"/>
              </w:rPr>
            </w:pPr>
          </w:p>
          <w:p>
            <w:pPr>
              <w:pStyle w:val="TableParagraph"/>
              <w:ind w:left="27" w:right="4"/>
              <w:jc w:val="center"/>
              <w:rPr>
                <w:sz w:val="18"/>
              </w:rPr>
            </w:pPr>
            <w:r>
              <w:rPr>
                <w:spacing w:val="-10"/>
                <w:sz w:val="18"/>
              </w:rPr>
              <w:t>C</w:t>
            </w:r>
          </w:p>
        </w:tc>
        <w:tc>
          <w:tcPr>
            <w:tcW w:w="442" w:type="dxa"/>
            <w:tcBorders>
              <w:top w:val="nil"/>
              <w:bottom w:val="nil"/>
            </w:tcBorders>
          </w:tcPr>
          <w:p>
            <w:pPr>
              <w:pStyle w:val="TableParagraph"/>
              <w:rPr>
                <w:sz w:val="18"/>
              </w:rPr>
            </w:pPr>
          </w:p>
          <w:p>
            <w:pPr>
              <w:pStyle w:val="TableParagraph"/>
              <w:spacing w:before="31"/>
              <w:rPr>
                <w:sz w:val="18"/>
              </w:rPr>
            </w:pPr>
          </w:p>
          <w:p>
            <w:pPr>
              <w:pStyle w:val="TableParagraph"/>
              <w:ind w:left="25" w:right="4"/>
              <w:jc w:val="center"/>
              <w:rPr>
                <w:sz w:val="18"/>
              </w:rPr>
            </w:pPr>
            <w:r>
              <w:rPr>
                <w:spacing w:val="-10"/>
                <w:sz w:val="18"/>
              </w:rPr>
              <w:t>C</w:t>
            </w:r>
          </w:p>
        </w:tc>
        <w:tc>
          <w:tcPr>
            <w:tcW w:w="437" w:type="dxa"/>
            <w:tcBorders>
              <w:top w:val="nil"/>
              <w:bottom w:val="nil"/>
            </w:tcBorders>
          </w:tcPr>
          <w:p>
            <w:pPr>
              <w:pStyle w:val="TableParagraph"/>
              <w:rPr>
                <w:rFonts w:ascii="Times New Roman"/>
                <w:sz w:val="16"/>
              </w:rPr>
            </w:pPr>
          </w:p>
        </w:tc>
        <w:tc>
          <w:tcPr>
            <w:tcW w:w="439" w:type="dxa"/>
            <w:tcBorders>
              <w:top w:val="nil"/>
              <w:bottom w:val="nil"/>
            </w:tcBorders>
          </w:tcPr>
          <w:p>
            <w:pPr>
              <w:pStyle w:val="TableParagraph"/>
              <w:rPr>
                <w:rFonts w:ascii="Times New Roman"/>
                <w:sz w:val="16"/>
              </w:rPr>
            </w:pPr>
          </w:p>
        </w:tc>
        <w:tc>
          <w:tcPr>
            <w:tcW w:w="441" w:type="dxa"/>
            <w:tcBorders>
              <w:top w:val="nil"/>
              <w:bottom w:val="nil"/>
            </w:tcBorders>
          </w:tcPr>
          <w:p>
            <w:pPr>
              <w:pStyle w:val="TableParagraph"/>
              <w:rPr>
                <w:sz w:val="18"/>
              </w:rPr>
            </w:pPr>
          </w:p>
          <w:p>
            <w:pPr>
              <w:pStyle w:val="TableParagraph"/>
              <w:spacing w:before="31"/>
              <w:rPr>
                <w:sz w:val="18"/>
              </w:rPr>
            </w:pPr>
          </w:p>
          <w:p>
            <w:pPr>
              <w:pStyle w:val="TableParagraph"/>
              <w:ind w:left="25" w:right="1"/>
              <w:jc w:val="center"/>
              <w:rPr>
                <w:sz w:val="18"/>
              </w:rPr>
            </w:pPr>
            <w:r>
              <w:rPr>
                <w:spacing w:val="-5"/>
                <w:sz w:val="18"/>
              </w:rPr>
              <w:t>ME</w:t>
            </w:r>
          </w:p>
        </w:tc>
        <w:tc>
          <w:tcPr>
            <w:tcW w:w="437" w:type="dxa"/>
            <w:tcBorders>
              <w:top w:val="nil"/>
              <w:bottom w:val="nil"/>
            </w:tcBorders>
          </w:tcPr>
          <w:p>
            <w:pPr>
              <w:pStyle w:val="TableParagraph"/>
              <w:rPr>
                <w:sz w:val="18"/>
              </w:rPr>
            </w:pPr>
          </w:p>
          <w:p>
            <w:pPr>
              <w:pStyle w:val="TableParagraph"/>
              <w:spacing w:before="31"/>
              <w:rPr>
                <w:sz w:val="18"/>
              </w:rPr>
            </w:pPr>
          </w:p>
          <w:p>
            <w:pPr>
              <w:pStyle w:val="TableParagraph"/>
              <w:ind w:left="22" w:right="2"/>
              <w:jc w:val="center"/>
              <w:rPr>
                <w:sz w:val="18"/>
              </w:rPr>
            </w:pPr>
            <w:r>
              <w:rPr>
                <w:spacing w:val="-5"/>
                <w:sz w:val="18"/>
              </w:rPr>
              <w:t>ME</w:t>
            </w:r>
          </w:p>
        </w:tc>
        <w:tc>
          <w:tcPr>
            <w:tcW w:w="439" w:type="dxa"/>
            <w:tcBorders>
              <w:top w:val="nil"/>
              <w:bottom w:val="nil"/>
            </w:tcBorders>
          </w:tcPr>
          <w:p>
            <w:pPr>
              <w:pStyle w:val="TableParagraph"/>
              <w:rPr>
                <w:sz w:val="18"/>
              </w:rPr>
            </w:pPr>
          </w:p>
          <w:p>
            <w:pPr>
              <w:pStyle w:val="TableParagraph"/>
              <w:spacing w:before="31"/>
              <w:rPr>
                <w:sz w:val="18"/>
              </w:rPr>
            </w:pPr>
          </w:p>
          <w:p>
            <w:pPr>
              <w:pStyle w:val="TableParagraph"/>
              <w:ind w:left="28" w:right="5"/>
              <w:jc w:val="center"/>
              <w:rPr>
                <w:sz w:val="18"/>
              </w:rPr>
            </w:pPr>
            <w:r>
              <w:rPr>
                <w:spacing w:val="-5"/>
                <w:sz w:val="18"/>
              </w:rPr>
              <w:t>ME</w:t>
            </w:r>
          </w:p>
        </w:tc>
        <w:tc>
          <w:tcPr>
            <w:tcW w:w="398" w:type="dxa"/>
            <w:tcBorders>
              <w:top w:val="nil"/>
              <w:bottom w:val="nil"/>
            </w:tcBorders>
          </w:tcPr>
          <w:p>
            <w:pPr>
              <w:pStyle w:val="TableParagraph"/>
              <w:rPr>
                <w:sz w:val="18"/>
              </w:rPr>
            </w:pPr>
          </w:p>
          <w:p>
            <w:pPr>
              <w:pStyle w:val="TableParagraph"/>
              <w:spacing w:before="31"/>
              <w:rPr>
                <w:sz w:val="18"/>
              </w:rPr>
            </w:pPr>
          </w:p>
          <w:p>
            <w:pPr>
              <w:pStyle w:val="TableParagraph"/>
              <w:ind w:left="26"/>
              <w:jc w:val="center"/>
              <w:rPr>
                <w:sz w:val="18"/>
              </w:rPr>
            </w:pPr>
            <w:r>
              <w:rPr>
                <w:spacing w:val="-5"/>
                <w:sz w:val="18"/>
              </w:rPr>
              <w:t>ME</w:t>
            </w:r>
          </w:p>
        </w:tc>
      </w:tr>
      <w:tr>
        <w:trPr>
          <w:trHeight w:val="652" w:hRule="atLeast"/>
        </w:trPr>
        <w:tc>
          <w:tcPr>
            <w:tcW w:w="614" w:type="dxa"/>
            <w:tcBorders>
              <w:top w:val="nil"/>
              <w:bottom w:val="nil"/>
            </w:tcBorders>
            <w:shd w:val="clear" w:color="auto" w:fill="EFF8FD"/>
          </w:tcPr>
          <w:p>
            <w:pPr>
              <w:pStyle w:val="TableParagraph"/>
              <w:spacing w:before="66"/>
              <w:ind w:left="59"/>
              <w:rPr>
                <w:sz w:val="18"/>
              </w:rPr>
            </w:pPr>
            <w:r>
              <w:rPr>
                <w:spacing w:val="-5"/>
                <w:sz w:val="18"/>
              </w:rPr>
              <w:t>123</w:t>
            </w:r>
          </w:p>
        </w:tc>
        <w:tc>
          <w:tcPr>
            <w:tcW w:w="1147" w:type="dxa"/>
            <w:tcBorders>
              <w:top w:val="nil"/>
              <w:bottom w:val="nil"/>
            </w:tcBorders>
            <w:shd w:val="clear" w:color="auto" w:fill="EFF8FD"/>
          </w:tcPr>
          <w:p>
            <w:pPr>
              <w:pStyle w:val="TableParagraph"/>
              <w:spacing w:line="300" w:lineRule="auto" w:before="66"/>
              <w:ind w:left="60"/>
              <w:rPr>
                <w:sz w:val="18"/>
              </w:rPr>
            </w:pPr>
            <w:r>
              <w:rPr>
                <w:spacing w:val="-2"/>
                <w:sz w:val="18"/>
              </w:rPr>
              <w:t>Verification </w:t>
            </w:r>
            <w:r>
              <w:rPr>
                <w:spacing w:val="-4"/>
                <w:sz w:val="18"/>
              </w:rPr>
              <w:t>Data</w:t>
            </w:r>
          </w:p>
        </w:tc>
        <w:tc>
          <w:tcPr>
            <w:tcW w:w="449" w:type="dxa"/>
            <w:tcBorders>
              <w:top w:val="nil"/>
              <w:bottom w:val="nil"/>
            </w:tcBorders>
            <w:shd w:val="clear" w:color="auto" w:fill="EFF8FD"/>
          </w:tcPr>
          <w:p>
            <w:pPr>
              <w:pStyle w:val="TableParagraph"/>
              <w:spacing w:before="196"/>
              <w:ind w:left="13"/>
              <w:jc w:val="center"/>
              <w:rPr>
                <w:sz w:val="18"/>
              </w:rPr>
            </w:pPr>
            <w:r>
              <w:rPr>
                <w:spacing w:val="-10"/>
                <w:sz w:val="18"/>
              </w:rPr>
              <w:t>C</w:t>
            </w:r>
          </w:p>
        </w:tc>
        <w:tc>
          <w:tcPr>
            <w:tcW w:w="436" w:type="dxa"/>
            <w:tcBorders>
              <w:top w:val="nil"/>
              <w:bottom w:val="nil"/>
            </w:tcBorders>
            <w:shd w:val="clear" w:color="auto" w:fill="EFF8FD"/>
          </w:tcPr>
          <w:p>
            <w:pPr>
              <w:pStyle w:val="TableParagraph"/>
              <w:spacing w:before="196"/>
              <w:ind w:left="18" w:right="1"/>
              <w:jc w:val="center"/>
              <w:rPr>
                <w:sz w:val="18"/>
              </w:rPr>
            </w:pPr>
            <w:r>
              <w:rPr>
                <w:spacing w:val="-10"/>
                <w:sz w:val="18"/>
              </w:rPr>
              <w:t>C</w:t>
            </w:r>
          </w:p>
        </w:tc>
        <w:tc>
          <w:tcPr>
            <w:tcW w:w="438" w:type="dxa"/>
            <w:tcBorders>
              <w:top w:val="nil"/>
              <w:bottom w:val="nil"/>
            </w:tcBorders>
            <w:shd w:val="clear" w:color="auto" w:fill="EFF8FD"/>
          </w:tcPr>
          <w:p>
            <w:pPr>
              <w:pStyle w:val="TableParagraph"/>
              <w:rPr>
                <w:rFonts w:ascii="Times New Roman"/>
                <w:sz w:val="16"/>
              </w:rPr>
            </w:pPr>
          </w:p>
        </w:tc>
        <w:tc>
          <w:tcPr>
            <w:tcW w:w="438" w:type="dxa"/>
            <w:tcBorders>
              <w:top w:val="nil"/>
              <w:bottom w:val="nil"/>
            </w:tcBorders>
            <w:shd w:val="clear" w:color="auto" w:fill="EFF8FD"/>
          </w:tcPr>
          <w:p>
            <w:pPr>
              <w:pStyle w:val="TableParagraph"/>
              <w:rPr>
                <w:rFonts w:ascii="Times New Roman"/>
                <w:sz w:val="16"/>
              </w:rPr>
            </w:pPr>
          </w:p>
        </w:tc>
        <w:tc>
          <w:tcPr>
            <w:tcW w:w="436" w:type="dxa"/>
            <w:tcBorders>
              <w:top w:val="nil"/>
              <w:bottom w:val="nil"/>
            </w:tcBorders>
            <w:shd w:val="clear" w:color="auto" w:fill="EFF8FD"/>
          </w:tcPr>
          <w:p>
            <w:pPr>
              <w:pStyle w:val="TableParagraph"/>
              <w:spacing w:before="196"/>
              <w:ind w:left="18" w:right="4"/>
              <w:jc w:val="center"/>
              <w:rPr>
                <w:sz w:val="18"/>
              </w:rPr>
            </w:pPr>
            <w:r>
              <w:rPr>
                <w:spacing w:val="-10"/>
                <w:sz w:val="18"/>
              </w:rPr>
              <w:t>C</w:t>
            </w:r>
          </w:p>
        </w:tc>
        <w:tc>
          <w:tcPr>
            <w:tcW w:w="439"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spacing w:before="196"/>
              <w:ind w:left="28" w:right="5"/>
              <w:jc w:val="center"/>
              <w:rPr>
                <w:sz w:val="18"/>
              </w:rPr>
            </w:pPr>
            <w:r>
              <w:rPr>
                <w:spacing w:val="-10"/>
                <w:sz w:val="18"/>
              </w:rPr>
              <w:t>C</w:t>
            </w:r>
          </w:p>
        </w:tc>
        <w:tc>
          <w:tcPr>
            <w:tcW w:w="439" w:type="dxa"/>
            <w:tcBorders>
              <w:top w:val="nil"/>
              <w:bottom w:val="nil"/>
            </w:tcBorders>
            <w:shd w:val="clear" w:color="auto" w:fill="EFF8FD"/>
          </w:tcPr>
          <w:p>
            <w:pPr>
              <w:pStyle w:val="TableParagraph"/>
              <w:spacing w:before="196"/>
              <w:ind w:left="28" w:right="4"/>
              <w:jc w:val="center"/>
              <w:rPr>
                <w:sz w:val="18"/>
              </w:rPr>
            </w:pPr>
            <w:r>
              <w:rPr>
                <w:spacing w:val="-10"/>
                <w:sz w:val="18"/>
              </w:rPr>
              <w:t>C</w:t>
            </w:r>
          </w:p>
        </w:tc>
        <w:tc>
          <w:tcPr>
            <w:tcW w:w="439" w:type="dxa"/>
            <w:tcBorders>
              <w:top w:val="nil"/>
              <w:bottom w:val="nil"/>
            </w:tcBorders>
            <w:shd w:val="clear" w:color="auto" w:fill="EFF8FD"/>
          </w:tcPr>
          <w:p>
            <w:pPr>
              <w:pStyle w:val="TableParagraph"/>
              <w:spacing w:before="196"/>
              <w:ind w:left="28" w:right="9"/>
              <w:jc w:val="center"/>
              <w:rPr>
                <w:sz w:val="18"/>
              </w:rPr>
            </w:pPr>
            <w:r>
              <w:rPr>
                <w:spacing w:val="-10"/>
                <w:sz w:val="18"/>
              </w:rPr>
              <w:t>C</w:t>
            </w:r>
          </w:p>
        </w:tc>
        <w:tc>
          <w:tcPr>
            <w:tcW w:w="437" w:type="dxa"/>
            <w:tcBorders>
              <w:top w:val="nil"/>
              <w:bottom w:val="nil"/>
            </w:tcBorders>
            <w:shd w:val="clear" w:color="auto" w:fill="EFF8FD"/>
          </w:tcPr>
          <w:p>
            <w:pPr>
              <w:pStyle w:val="TableParagraph"/>
              <w:rPr>
                <w:rFonts w:ascii="Times New Roman"/>
                <w:sz w:val="16"/>
              </w:rPr>
            </w:pPr>
          </w:p>
        </w:tc>
        <w:tc>
          <w:tcPr>
            <w:tcW w:w="440" w:type="dxa"/>
            <w:tcBorders>
              <w:top w:val="nil"/>
              <w:bottom w:val="nil"/>
            </w:tcBorders>
            <w:shd w:val="clear" w:color="auto" w:fill="EFF8FD"/>
          </w:tcPr>
          <w:p>
            <w:pPr>
              <w:pStyle w:val="TableParagraph"/>
              <w:spacing w:before="196"/>
              <w:ind w:left="27" w:right="4"/>
              <w:jc w:val="center"/>
              <w:rPr>
                <w:sz w:val="18"/>
              </w:rPr>
            </w:pPr>
            <w:r>
              <w:rPr>
                <w:spacing w:val="-10"/>
                <w:sz w:val="18"/>
              </w:rPr>
              <w:t>C</w:t>
            </w:r>
          </w:p>
        </w:tc>
        <w:tc>
          <w:tcPr>
            <w:tcW w:w="442"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441" w:type="dxa"/>
            <w:tcBorders>
              <w:top w:val="nil"/>
              <w:bottom w:val="nil"/>
            </w:tcBorders>
            <w:shd w:val="clear" w:color="auto" w:fill="EFF8FD"/>
          </w:tcPr>
          <w:p>
            <w:pPr>
              <w:pStyle w:val="TableParagraph"/>
              <w:rPr>
                <w:rFonts w:ascii="Times New Roman"/>
                <w:sz w:val="16"/>
              </w:rPr>
            </w:pPr>
          </w:p>
        </w:tc>
        <w:tc>
          <w:tcPr>
            <w:tcW w:w="437" w:type="dxa"/>
            <w:tcBorders>
              <w:top w:val="nil"/>
              <w:bottom w:val="nil"/>
            </w:tcBorders>
            <w:shd w:val="clear" w:color="auto" w:fill="EFF8FD"/>
          </w:tcPr>
          <w:p>
            <w:pPr>
              <w:pStyle w:val="TableParagraph"/>
              <w:rPr>
                <w:rFonts w:ascii="Times New Roman"/>
                <w:sz w:val="16"/>
              </w:rPr>
            </w:pPr>
          </w:p>
        </w:tc>
        <w:tc>
          <w:tcPr>
            <w:tcW w:w="439" w:type="dxa"/>
            <w:tcBorders>
              <w:top w:val="nil"/>
              <w:bottom w:val="nil"/>
            </w:tcBorders>
            <w:shd w:val="clear" w:color="auto" w:fill="EFF8FD"/>
          </w:tcPr>
          <w:p>
            <w:pPr>
              <w:pStyle w:val="TableParagraph"/>
              <w:rPr>
                <w:rFonts w:ascii="Times New Roman"/>
                <w:sz w:val="16"/>
              </w:rPr>
            </w:pPr>
          </w:p>
        </w:tc>
        <w:tc>
          <w:tcPr>
            <w:tcW w:w="398" w:type="dxa"/>
            <w:tcBorders>
              <w:top w:val="nil"/>
              <w:bottom w:val="nil"/>
            </w:tcBorders>
            <w:shd w:val="clear" w:color="auto" w:fill="EFF8FD"/>
          </w:tcPr>
          <w:p>
            <w:pPr>
              <w:pStyle w:val="TableParagraph"/>
              <w:rPr>
                <w:rFonts w:ascii="Times New Roman"/>
                <w:sz w:val="16"/>
              </w:rPr>
            </w:pPr>
          </w:p>
        </w:tc>
      </w:tr>
      <w:tr>
        <w:trPr>
          <w:trHeight w:val="710" w:hRule="atLeast"/>
        </w:trPr>
        <w:tc>
          <w:tcPr>
            <w:tcW w:w="614" w:type="dxa"/>
            <w:tcBorders>
              <w:top w:val="nil"/>
            </w:tcBorders>
          </w:tcPr>
          <w:p>
            <w:pPr>
              <w:pStyle w:val="TableParagraph"/>
              <w:spacing w:before="56"/>
              <w:ind w:left="59"/>
              <w:rPr>
                <w:sz w:val="18"/>
              </w:rPr>
            </w:pPr>
            <w:r>
              <w:rPr>
                <w:spacing w:val="-5"/>
                <w:sz w:val="18"/>
              </w:rPr>
              <w:t>125</w:t>
            </w:r>
          </w:p>
        </w:tc>
        <w:tc>
          <w:tcPr>
            <w:tcW w:w="1147" w:type="dxa"/>
            <w:tcBorders>
              <w:top w:val="nil"/>
            </w:tcBorders>
          </w:tcPr>
          <w:p>
            <w:pPr>
              <w:pStyle w:val="TableParagraph"/>
              <w:spacing w:line="300" w:lineRule="auto" w:before="56"/>
              <w:ind w:left="60"/>
              <w:rPr>
                <w:sz w:val="18"/>
              </w:rPr>
            </w:pPr>
            <w:r>
              <w:rPr>
                <w:spacing w:val="-2"/>
                <w:sz w:val="18"/>
              </w:rPr>
              <w:t>Supporting Information</w:t>
            </w:r>
          </w:p>
        </w:tc>
        <w:tc>
          <w:tcPr>
            <w:tcW w:w="449" w:type="dxa"/>
            <w:tcBorders>
              <w:top w:val="nil"/>
            </w:tcBorders>
          </w:tcPr>
          <w:p>
            <w:pPr>
              <w:pStyle w:val="TableParagraph"/>
              <w:spacing w:before="17"/>
              <w:rPr>
                <w:sz w:val="18"/>
              </w:rPr>
            </w:pPr>
          </w:p>
          <w:p>
            <w:pPr>
              <w:pStyle w:val="TableParagraph"/>
              <w:ind w:left="13"/>
              <w:jc w:val="center"/>
              <w:rPr>
                <w:sz w:val="18"/>
              </w:rPr>
            </w:pPr>
            <w:r>
              <w:rPr>
                <w:spacing w:val="-10"/>
                <w:sz w:val="18"/>
              </w:rPr>
              <w:t>C</w:t>
            </w:r>
          </w:p>
        </w:tc>
        <w:tc>
          <w:tcPr>
            <w:tcW w:w="436" w:type="dxa"/>
            <w:tcBorders>
              <w:top w:val="nil"/>
            </w:tcBorders>
          </w:tcPr>
          <w:p>
            <w:pPr>
              <w:pStyle w:val="TableParagraph"/>
              <w:spacing w:before="17"/>
              <w:rPr>
                <w:sz w:val="18"/>
              </w:rPr>
            </w:pPr>
          </w:p>
          <w:p>
            <w:pPr>
              <w:pStyle w:val="TableParagraph"/>
              <w:ind w:left="18" w:right="1"/>
              <w:jc w:val="center"/>
              <w:rPr>
                <w:sz w:val="18"/>
              </w:rPr>
            </w:pPr>
            <w:r>
              <w:rPr>
                <w:spacing w:val="-10"/>
                <w:sz w:val="18"/>
              </w:rPr>
              <w:t>C</w:t>
            </w:r>
          </w:p>
        </w:tc>
        <w:tc>
          <w:tcPr>
            <w:tcW w:w="438" w:type="dxa"/>
            <w:tcBorders>
              <w:top w:val="nil"/>
            </w:tcBorders>
          </w:tcPr>
          <w:p>
            <w:pPr>
              <w:pStyle w:val="TableParagraph"/>
              <w:spacing w:before="17"/>
              <w:rPr>
                <w:sz w:val="18"/>
              </w:rPr>
            </w:pPr>
          </w:p>
          <w:p>
            <w:pPr>
              <w:pStyle w:val="TableParagraph"/>
              <w:ind w:left="17"/>
              <w:jc w:val="center"/>
              <w:rPr>
                <w:sz w:val="18"/>
              </w:rPr>
            </w:pPr>
            <w:r>
              <w:rPr>
                <w:spacing w:val="-10"/>
                <w:sz w:val="18"/>
              </w:rPr>
              <w:t>C</w:t>
            </w:r>
          </w:p>
        </w:tc>
        <w:tc>
          <w:tcPr>
            <w:tcW w:w="438" w:type="dxa"/>
            <w:tcBorders>
              <w:top w:val="nil"/>
            </w:tcBorders>
          </w:tcPr>
          <w:p>
            <w:pPr>
              <w:pStyle w:val="TableParagraph"/>
              <w:rPr>
                <w:rFonts w:ascii="Times New Roman"/>
                <w:sz w:val="16"/>
              </w:rPr>
            </w:pPr>
          </w:p>
        </w:tc>
        <w:tc>
          <w:tcPr>
            <w:tcW w:w="436" w:type="dxa"/>
            <w:tcBorders>
              <w:top w:val="nil"/>
            </w:tcBorders>
          </w:tcPr>
          <w:p>
            <w:pPr>
              <w:pStyle w:val="TableParagraph"/>
              <w:rPr>
                <w:rFonts w:ascii="Times New Roman"/>
                <w:sz w:val="16"/>
              </w:rPr>
            </w:pPr>
          </w:p>
        </w:tc>
        <w:tc>
          <w:tcPr>
            <w:tcW w:w="439" w:type="dxa"/>
            <w:tcBorders>
              <w:top w:val="nil"/>
            </w:tcBorders>
          </w:tcPr>
          <w:p>
            <w:pPr>
              <w:pStyle w:val="TableParagraph"/>
              <w:rPr>
                <w:rFonts w:ascii="Times New Roman"/>
                <w:sz w:val="16"/>
              </w:rPr>
            </w:pPr>
          </w:p>
        </w:tc>
        <w:tc>
          <w:tcPr>
            <w:tcW w:w="439" w:type="dxa"/>
            <w:tcBorders>
              <w:top w:val="nil"/>
            </w:tcBorders>
          </w:tcPr>
          <w:p>
            <w:pPr>
              <w:pStyle w:val="TableParagraph"/>
              <w:rPr>
                <w:rFonts w:ascii="Times New Roman"/>
                <w:sz w:val="16"/>
              </w:rPr>
            </w:pPr>
          </w:p>
        </w:tc>
        <w:tc>
          <w:tcPr>
            <w:tcW w:w="439" w:type="dxa"/>
            <w:tcBorders>
              <w:top w:val="nil"/>
            </w:tcBorders>
          </w:tcPr>
          <w:p>
            <w:pPr>
              <w:pStyle w:val="TableParagraph"/>
              <w:rPr>
                <w:rFonts w:ascii="Times New Roman"/>
                <w:sz w:val="16"/>
              </w:rPr>
            </w:pPr>
          </w:p>
        </w:tc>
        <w:tc>
          <w:tcPr>
            <w:tcW w:w="439" w:type="dxa"/>
            <w:tcBorders>
              <w:top w:val="nil"/>
            </w:tcBorders>
          </w:tcPr>
          <w:p>
            <w:pPr>
              <w:pStyle w:val="TableParagraph"/>
              <w:rPr>
                <w:rFonts w:ascii="Times New Roman"/>
                <w:sz w:val="16"/>
              </w:rPr>
            </w:pPr>
          </w:p>
        </w:tc>
        <w:tc>
          <w:tcPr>
            <w:tcW w:w="437" w:type="dxa"/>
            <w:tcBorders>
              <w:top w:val="nil"/>
            </w:tcBorders>
          </w:tcPr>
          <w:p>
            <w:pPr>
              <w:pStyle w:val="TableParagraph"/>
              <w:rPr>
                <w:rFonts w:ascii="Times New Roman"/>
                <w:sz w:val="16"/>
              </w:rPr>
            </w:pPr>
          </w:p>
        </w:tc>
        <w:tc>
          <w:tcPr>
            <w:tcW w:w="440" w:type="dxa"/>
            <w:tcBorders>
              <w:top w:val="nil"/>
            </w:tcBorders>
          </w:tcPr>
          <w:p>
            <w:pPr>
              <w:pStyle w:val="TableParagraph"/>
              <w:rPr>
                <w:rFonts w:ascii="Times New Roman"/>
                <w:sz w:val="16"/>
              </w:rPr>
            </w:pPr>
          </w:p>
        </w:tc>
        <w:tc>
          <w:tcPr>
            <w:tcW w:w="442" w:type="dxa"/>
            <w:tcBorders>
              <w:top w:val="nil"/>
            </w:tcBorders>
          </w:tcPr>
          <w:p>
            <w:pPr>
              <w:pStyle w:val="TableParagraph"/>
              <w:rPr>
                <w:rFonts w:ascii="Times New Roman"/>
                <w:sz w:val="16"/>
              </w:rPr>
            </w:pPr>
          </w:p>
        </w:tc>
        <w:tc>
          <w:tcPr>
            <w:tcW w:w="437" w:type="dxa"/>
            <w:tcBorders>
              <w:top w:val="nil"/>
            </w:tcBorders>
          </w:tcPr>
          <w:p>
            <w:pPr>
              <w:pStyle w:val="TableParagraph"/>
              <w:rPr>
                <w:rFonts w:ascii="Times New Roman"/>
                <w:sz w:val="16"/>
              </w:rPr>
            </w:pPr>
          </w:p>
        </w:tc>
        <w:tc>
          <w:tcPr>
            <w:tcW w:w="439" w:type="dxa"/>
            <w:tcBorders>
              <w:top w:val="nil"/>
            </w:tcBorders>
          </w:tcPr>
          <w:p>
            <w:pPr>
              <w:pStyle w:val="TableParagraph"/>
              <w:rPr>
                <w:rFonts w:ascii="Times New Roman"/>
                <w:sz w:val="16"/>
              </w:rPr>
            </w:pPr>
          </w:p>
        </w:tc>
        <w:tc>
          <w:tcPr>
            <w:tcW w:w="441" w:type="dxa"/>
            <w:tcBorders>
              <w:top w:val="nil"/>
            </w:tcBorders>
          </w:tcPr>
          <w:p>
            <w:pPr>
              <w:pStyle w:val="TableParagraph"/>
              <w:rPr>
                <w:rFonts w:ascii="Times New Roman"/>
                <w:sz w:val="16"/>
              </w:rPr>
            </w:pPr>
          </w:p>
        </w:tc>
        <w:tc>
          <w:tcPr>
            <w:tcW w:w="437" w:type="dxa"/>
            <w:tcBorders>
              <w:top w:val="nil"/>
            </w:tcBorders>
          </w:tcPr>
          <w:p>
            <w:pPr>
              <w:pStyle w:val="TableParagraph"/>
              <w:rPr>
                <w:rFonts w:ascii="Times New Roman"/>
                <w:sz w:val="16"/>
              </w:rPr>
            </w:pPr>
          </w:p>
        </w:tc>
        <w:tc>
          <w:tcPr>
            <w:tcW w:w="439" w:type="dxa"/>
            <w:tcBorders>
              <w:top w:val="nil"/>
            </w:tcBorders>
          </w:tcPr>
          <w:p>
            <w:pPr>
              <w:pStyle w:val="TableParagraph"/>
              <w:spacing w:before="17"/>
              <w:rPr>
                <w:sz w:val="18"/>
              </w:rPr>
            </w:pPr>
          </w:p>
          <w:p>
            <w:pPr>
              <w:pStyle w:val="TableParagraph"/>
              <w:ind w:left="28" w:right="5"/>
              <w:jc w:val="center"/>
              <w:rPr>
                <w:sz w:val="18"/>
              </w:rPr>
            </w:pPr>
            <w:r>
              <w:rPr>
                <w:spacing w:val="-5"/>
                <w:sz w:val="18"/>
              </w:rPr>
              <w:t>ME</w:t>
            </w:r>
          </w:p>
        </w:tc>
        <w:tc>
          <w:tcPr>
            <w:tcW w:w="398" w:type="dxa"/>
            <w:tcBorders>
              <w:top w:val="nil"/>
            </w:tcBorders>
          </w:tcPr>
          <w:p>
            <w:pPr>
              <w:pStyle w:val="TableParagraph"/>
              <w:spacing w:before="17"/>
              <w:rPr>
                <w:sz w:val="18"/>
              </w:rPr>
            </w:pPr>
          </w:p>
          <w:p>
            <w:pPr>
              <w:pStyle w:val="TableParagraph"/>
              <w:ind w:left="26"/>
              <w:jc w:val="center"/>
              <w:rPr>
                <w:sz w:val="18"/>
              </w:rPr>
            </w:pPr>
            <w:r>
              <w:rPr>
                <w:spacing w:val="-5"/>
                <w:sz w:val="18"/>
              </w:rPr>
              <w:t>ME</w:t>
            </w:r>
          </w:p>
        </w:tc>
      </w:tr>
    </w:tbl>
    <w:p>
      <w:pPr>
        <w:spacing w:after="0"/>
        <w:jc w:val="center"/>
        <w:rPr>
          <w:sz w:val="18"/>
        </w:rPr>
        <w:sectPr>
          <w:type w:val="continuous"/>
          <w:pgSz w:w="11910" w:h="16840"/>
          <w:pgMar w:header="942" w:footer="1095" w:top="1700" w:bottom="1280" w:left="860" w:right="920"/>
        </w:sectPr>
      </w:pPr>
    </w:p>
    <w:p>
      <w:pPr>
        <w:pStyle w:val="BodyText"/>
        <w:spacing w:before="4"/>
        <w:rPr>
          <w:sz w:val="17"/>
        </w:rPr>
      </w:pPr>
    </w:p>
    <w:p>
      <w:pPr>
        <w:spacing w:after="0"/>
        <w:rPr>
          <w:sz w:val="17"/>
        </w:rPr>
        <w:sectPr>
          <w:pgSz w:w="11910" w:h="16840"/>
          <w:pgMar w:header="942" w:footer="1095" w:top="1680" w:bottom="1280" w:left="860" w:right="920"/>
        </w:sectPr>
      </w:pPr>
    </w:p>
    <w:p>
      <w:pPr>
        <w:pStyle w:val="Heading1"/>
      </w:pPr>
      <w:bookmarkStart w:name="_bookmark8" w:id="9"/>
      <w:bookmarkEnd w:id="9"/>
      <w:r>
        <w:rPr>
          <w:b w:val="0"/>
        </w:rPr>
      </w:r>
      <w:r>
        <w:rPr/>
        <w:t>PART</w:t>
      </w:r>
      <w:r>
        <w:rPr>
          <w:spacing w:val="-8"/>
        </w:rPr>
        <w:t> </w:t>
      </w:r>
      <w:r>
        <w:rPr/>
        <w:t>3</w:t>
      </w:r>
      <w:r>
        <w:rPr>
          <w:spacing w:val="-9"/>
        </w:rPr>
        <w:t> </w:t>
      </w:r>
      <w:r>
        <w:rPr/>
        <w:t>–</w:t>
      </w:r>
      <w:r>
        <w:rPr>
          <w:spacing w:val="-9"/>
        </w:rPr>
        <w:t> </w:t>
      </w:r>
      <w:r>
        <w:rPr/>
        <w:t>Co-operative</w:t>
      </w:r>
      <w:r>
        <w:rPr>
          <w:spacing w:val="-9"/>
        </w:rPr>
        <w:t> </w:t>
      </w:r>
      <w:r>
        <w:rPr/>
        <w:t>Auth</w:t>
      </w:r>
      <w:r>
        <w:rPr>
          <w:spacing w:val="-10"/>
        </w:rPr>
        <w:t> </w:t>
      </w:r>
      <w:r>
        <w:rPr>
          <w:spacing w:val="-2"/>
        </w:rPr>
        <w:t>Model</w:t>
      </w:r>
    </w:p>
    <w:p>
      <w:pPr>
        <w:pStyle w:val="BodyText"/>
        <w:spacing w:before="23"/>
        <w:rPr>
          <w:b/>
          <w:sz w:val="32"/>
        </w:rPr>
      </w:pPr>
    </w:p>
    <w:p>
      <w:pPr>
        <w:pStyle w:val="Heading2"/>
        <w:spacing w:before="1"/>
      </w:pPr>
      <w:bookmarkStart w:name="_bookmark9" w:id="10"/>
      <w:bookmarkEnd w:id="10"/>
      <w:r>
        <w:rPr>
          <w:b w:val="0"/>
        </w:rPr>
      </w:r>
      <w:r>
        <w:rPr/>
        <w:t>Block</w:t>
      </w:r>
      <w:r>
        <w:rPr>
          <w:spacing w:val="-7"/>
        </w:rPr>
        <w:t> </w:t>
      </w:r>
      <w:r>
        <w:rPr>
          <w:spacing w:val="-2"/>
        </w:rPr>
        <w:t>Diagram</w:t>
      </w:r>
    </w:p>
    <w:p>
      <w:pPr>
        <w:pStyle w:val="BodyText"/>
        <w:spacing w:before="105"/>
        <w:rPr>
          <w:b/>
        </w:rPr>
      </w:pPr>
      <w:r>
        <w:rPr/>
        <w:drawing>
          <wp:anchor distT="0" distB="0" distL="0" distR="0" allowOverlap="1" layoutInCell="1" locked="0" behindDoc="1" simplePos="0" relativeHeight="487591936">
            <wp:simplePos x="0" y="0"/>
            <wp:positionH relativeFrom="page">
              <wp:posOffset>1589405</wp:posOffset>
            </wp:positionH>
            <wp:positionV relativeFrom="paragraph">
              <wp:posOffset>228276</wp:posOffset>
            </wp:positionV>
            <wp:extent cx="4362831" cy="4488561"/>
            <wp:effectExtent l="0" t="0" r="0" b="0"/>
            <wp:wrapTopAndBottom/>
            <wp:docPr id="25" name="Image 25" descr="Diagram  Description automatically generated"/>
            <wp:cNvGraphicFramePr>
              <a:graphicFrameLocks/>
            </wp:cNvGraphicFramePr>
            <a:graphic>
              <a:graphicData uri="http://schemas.openxmlformats.org/drawingml/2006/picture">
                <pic:pic>
                  <pic:nvPicPr>
                    <pic:cNvPr id="25" name="Image 25" descr="Diagram  Description automatically generated"/>
                    <pic:cNvPicPr/>
                  </pic:nvPicPr>
                  <pic:blipFill>
                    <a:blip r:embed="rId12" cstate="print"/>
                    <a:stretch>
                      <a:fillRect/>
                    </a:stretch>
                  </pic:blipFill>
                  <pic:spPr>
                    <a:xfrm>
                      <a:off x="0" y="0"/>
                      <a:ext cx="4362831" cy="4488561"/>
                    </a:xfrm>
                    <a:prstGeom prst="rect">
                      <a:avLst/>
                    </a:prstGeom>
                  </pic:spPr>
                </pic:pic>
              </a:graphicData>
            </a:graphic>
          </wp:anchor>
        </w:drawing>
      </w:r>
    </w:p>
    <w:p>
      <w:pPr>
        <w:spacing w:after="0"/>
        <w:sectPr>
          <w:pgSz w:w="11910" w:h="16840"/>
          <w:pgMar w:header="942" w:footer="1095" w:top="1680" w:bottom="1280" w:left="860" w:right="920"/>
        </w:sectPr>
      </w:pPr>
    </w:p>
    <w:p>
      <w:pPr>
        <w:pStyle w:val="Heading2"/>
      </w:pPr>
      <w:bookmarkStart w:name="_bookmark10" w:id="11"/>
      <w:bookmarkEnd w:id="11"/>
      <w:r>
        <w:rPr>
          <w:b w:val="0"/>
        </w:rPr>
      </w:r>
      <w:r>
        <w:rPr/>
        <w:t>Connectivity</w:t>
      </w:r>
      <w:r>
        <w:rPr>
          <w:spacing w:val="-9"/>
        </w:rPr>
        <w:t> </w:t>
      </w:r>
      <w:r>
        <w:rPr/>
        <w:t>Message</w:t>
      </w:r>
      <w:r>
        <w:rPr>
          <w:spacing w:val="-9"/>
        </w:rPr>
        <w:t> </w:t>
      </w:r>
      <w:r>
        <w:rPr>
          <w:spacing w:val="-4"/>
        </w:rPr>
        <w:t>Flows</w:t>
      </w:r>
    </w:p>
    <w:p>
      <w:pPr>
        <w:spacing w:line="297" w:lineRule="auto" w:before="284"/>
        <w:ind w:left="273" w:right="0" w:firstLine="0"/>
        <w:jc w:val="left"/>
        <w:rPr>
          <w:sz w:val="22"/>
        </w:rPr>
      </w:pPr>
      <w:r>
        <w:rPr>
          <w:sz w:val="22"/>
        </w:rPr>
        <w:t>i2c</w:t>
      </w:r>
      <w:r>
        <w:rPr>
          <w:spacing w:val="-2"/>
          <w:sz w:val="22"/>
        </w:rPr>
        <w:t> </w:t>
      </w:r>
      <w:r>
        <w:rPr>
          <w:sz w:val="22"/>
        </w:rPr>
        <w:t>will</w:t>
      </w:r>
      <w:r>
        <w:rPr>
          <w:spacing w:val="-2"/>
          <w:sz w:val="22"/>
        </w:rPr>
        <w:t> </w:t>
      </w:r>
      <w:r>
        <w:rPr>
          <w:sz w:val="22"/>
        </w:rPr>
        <w:t>establish</w:t>
      </w:r>
      <w:r>
        <w:rPr>
          <w:spacing w:val="-2"/>
          <w:sz w:val="22"/>
        </w:rPr>
        <w:t> </w:t>
      </w:r>
      <w:r>
        <w:rPr>
          <w:sz w:val="22"/>
        </w:rPr>
        <w:t>connection</w:t>
      </w:r>
      <w:r>
        <w:rPr>
          <w:spacing w:val="-2"/>
          <w:sz w:val="22"/>
        </w:rPr>
        <w:t> </w:t>
      </w:r>
      <w:r>
        <w:rPr>
          <w:sz w:val="22"/>
        </w:rPr>
        <w:t>with</w:t>
      </w:r>
      <w:r>
        <w:rPr>
          <w:spacing w:val="-2"/>
          <w:sz w:val="22"/>
        </w:rPr>
        <w:t> </w:t>
      </w:r>
      <w:r>
        <w:rPr>
          <w:sz w:val="22"/>
        </w:rPr>
        <w:t>Auth</w:t>
      </w:r>
      <w:r>
        <w:rPr>
          <w:spacing w:val="-4"/>
          <w:sz w:val="22"/>
        </w:rPr>
        <w:t> </w:t>
      </w:r>
      <w:r>
        <w:rPr>
          <w:sz w:val="22"/>
        </w:rPr>
        <w:t>host.</w:t>
      </w:r>
      <w:r>
        <w:rPr>
          <w:spacing w:val="-3"/>
          <w:sz w:val="22"/>
        </w:rPr>
        <w:t> </w:t>
      </w:r>
      <w:r>
        <w:rPr>
          <w:sz w:val="22"/>
        </w:rPr>
        <w:t>In</w:t>
      </w:r>
      <w:r>
        <w:rPr>
          <w:spacing w:val="-4"/>
          <w:sz w:val="22"/>
        </w:rPr>
        <w:t> </w:t>
      </w:r>
      <w:r>
        <w:rPr>
          <w:sz w:val="22"/>
        </w:rPr>
        <w:t>case</w:t>
      </w:r>
      <w:r>
        <w:rPr>
          <w:spacing w:val="-2"/>
          <w:sz w:val="22"/>
        </w:rPr>
        <w:t> </w:t>
      </w:r>
      <w:r>
        <w:rPr>
          <w:sz w:val="22"/>
        </w:rPr>
        <w:t>of</w:t>
      </w:r>
      <w:r>
        <w:rPr>
          <w:spacing w:val="-2"/>
          <w:sz w:val="22"/>
        </w:rPr>
        <w:t> </w:t>
      </w:r>
      <w:r>
        <w:rPr>
          <w:sz w:val="22"/>
        </w:rPr>
        <w:t>disconnection, i2c</w:t>
      </w:r>
      <w:r>
        <w:rPr>
          <w:spacing w:val="-2"/>
          <w:sz w:val="22"/>
        </w:rPr>
        <w:t> </w:t>
      </w:r>
      <w:r>
        <w:rPr>
          <w:sz w:val="22"/>
        </w:rPr>
        <w:t>will</w:t>
      </w:r>
      <w:r>
        <w:rPr>
          <w:spacing w:val="-2"/>
          <w:sz w:val="22"/>
        </w:rPr>
        <w:t> </w:t>
      </w:r>
      <w:r>
        <w:rPr>
          <w:sz w:val="22"/>
        </w:rPr>
        <w:t>retry</w:t>
      </w:r>
      <w:r>
        <w:rPr>
          <w:spacing w:val="-6"/>
          <w:sz w:val="22"/>
        </w:rPr>
        <w:t> </w:t>
      </w:r>
      <w:r>
        <w:rPr>
          <w:sz w:val="22"/>
        </w:rPr>
        <w:t>to</w:t>
      </w:r>
      <w:r>
        <w:rPr>
          <w:spacing w:val="-2"/>
          <w:sz w:val="22"/>
        </w:rPr>
        <w:t> </w:t>
      </w:r>
      <w:r>
        <w:rPr>
          <w:sz w:val="22"/>
        </w:rPr>
        <w:t>establish </w:t>
      </w:r>
      <w:r>
        <w:rPr>
          <w:spacing w:val="-2"/>
          <w:sz w:val="22"/>
        </w:rPr>
        <w:t>connection.</w:t>
      </w:r>
    </w:p>
    <w:p>
      <w:pPr>
        <w:pStyle w:val="Heading5"/>
        <w:spacing w:before="203"/>
      </w:pPr>
      <w:bookmarkStart w:name="_bookmark11" w:id="12"/>
      <w:bookmarkEnd w:id="12"/>
      <w:r>
        <w:rPr>
          <w:b w:val="0"/>
        </w:rPr>
      </w:r>
      <w:r>
        <w:rPr/>
        <w:t>Sign-On</w:t>
      </w:r>
      <w:r>
        <w:rPr>
          <w:spacing w:val="-6"/>
        </w:rPr>
        <w:t> </w:t>
      </w:r>
      <w:r>
        <w:rPr>
          <w:spacing w:val="-2"/>
        </w:rPr>
        <w:t>Message</w:t>
      </w:r>
    </w:p>
    <w:p>
      <w:pPr>
        <w:pStyle w:val="BodyText"/>
        <w:spacing w:before="12"/>
        <w:rPr>
          <w:b/>
          <w:sz w:val="22"/>
        </w:rPr>
      </w:pPr>
    </w:p>
    <w:p>
      <w:pPr>
        <w:spacing w:line="295" w:lineRule="auto" w:before="0"/>
        <w:ind w:left="273" w:right="0" w:firstLine="0"/>
        <w:jc w:val="left"/>
        <w:rPr>
          <w:sz w:val="22"/>
        </w:rPr>
      </w:pPr>
      <w:r>
        <w:rPr>
          <w:sz w:val="22"/>
        </w:rPr>
        <w:t>Once</w:t>
      </w:r>
      <w:r>
        <w:rPr>
          <w:spacing w:val="-4"/>
          <w:sz w:val="22"/>
        </w:rPr>
        <w:t> </w:t>
      </w:r>
      <w:r>
        <w:rPr>
          <w:sz w:val="22"/>
        </w:rPr>
        <w:t>connection</w:t>
      </w:r>
      <w:r>
        <w:rPr>
          <w:spacing w:val="-4"/>
          <w:sz w:val="22"/>
        </w:rPr>
        <w:t> </w:t>
      </w:r>
      <w:r>
        <w:rPr>
          <w:sz w:val="22"/>
        </w:rPr>
        <w:t>is</w:t>
      </w:r>
      <w:r>
        <w:rPr>
          <w:spacing w:val="-1"/>
          <w:sz w:val="22"/>
        </w:rPr>
        <w:t> </w:t>
      </w:r>
      <w:r>
        <w:rPr>
          <w:sz w:val="22"/>
        </w:rPr>
        <w:t>established,</w:t>
      </w:r>
      <w:r>
        <w:rPr>
          <w:spacing w:val="-1"/>
          <w:sz w:val="22"/>
        </w:rPr>
        <w:t> </w:t>
      </w:r>
      <w:r>
        <w:rPr>
          <w:sz w:val="22"/>
        </w:rPr>
        <w:t>i2c</w:t>
      </w:r>
      <w:r>
        <w:rPr>
          <w:spacing w:val="-2"/>
          <w:sz w:val="22"/>
        </w:rPr>
        <w:t> </w:t>
      </w:r>
      <w:r>
        <w:rPr>
          <w:sz w:val="22"/>
        </w:rPr>
        <w:t>will</w:t>
      </w:r>
      <w:r>
        <w:rPr>
          <w:spacing w:val="-2"/>
          <w:sz w:val="22"/>
        </w:rPr>
        <w:t> </w:t>
      </w:r>
      <w:r>
        <w:rPr>
          <w:sz w:val="22"/>
        </w:rPr>
        <w:t>send</w:t>
      </w:r>
      <w:r>
        <w:rPr>
          <w:spacing w:val="-2"/>
          <w:sz w:val="22"/>
        </w:rPr>
        <w:t> </w:t>
      </w:r>
      <w:r>
        <w:rPr>
          <w:sz w:val="22"/>
        </w:rPr>
        <w:t>sign</w:t>
      </w:r>
      <w:r>
        <w:rPr>
          <w:spacing w:val="-2"/>
          <w:sz w:val="22"/>
        </w:rPr>
        <w:t> </w:t>
      </w:r>
      <w:r>
        <w:rPr>
          <w:sz w:val="22"/>
        </w:rPr>
        <w:t>on.</w:t>
      </w:r>
      <w:r>
        <w:rPr>
          <w:spacing w:val="-3"/>
          <w:sz w:val="22"/>
        </w:rPr>
        <w:t> </w:t>
      </w:r>
      <w:r>
        <w:rPr>
          <w:sz w:val="22"/>
        </w:rPr>
        <w:t>Sign</w:t>
      </w:r>
      <w:r>
        <w:rPr>
          <w:spacing w:val="-2"/>
          <w:sz w:val="22"/>
        </w:rPr>
        <w:t> </w:t>
      </w:r>
      <w:r>
        <w:rPr>
          <w:sz w:val="22"/>
        </w:rPr>
        <w:t>on</w:t>
      </w:r>
      <w:r>
        <w:rPr>
          <w:spacing w:val="-4"/>
          <w:sz w:val="22"/>
        </w:rPr>
        <w:t> </w:t>
      </w:r>
      <w:r>
        <w:rPr>
          <w:sz w:val="22"/>
        </w:rPr>
        <w:t>must be</w:t>
      </w:r>
      <w:r>
        <w:rPr>
          <w:spacing w:val="-4"/>
          <w:sz w:val="22"/>
        </w:rPr>
        <w:t> </w:t>
      </w:r>
      <w:r>
        <w:rPr>
          <w:sz w:val="22"/>
        </w:rPr>
        <w:t>successful</w:t>
      </w:r>
      <w:r>
        <w:rPr>
          <w:spacing w:val="-2"/>
          <w:sz w:val="22"/>
        </w:rPr>
        <w:t> </w:t>
      </w:r>
      <w:r>
        <w:rPr>
          <w:sz w:val="22"/>
        </w:rPr>
        <w:t>before</w:t>
      </w:r>
      <w:r>
        <w:rPr>
          <w:spacing w:val="-4"/>
          <w:sz w:val="22"/>
        </w:rPr>
        <w:t> </w:t>
      </w:r>
      <w:r>
        <w:rPr>
          <w:sz w:val="22"/>
        </w:rPr>
        <w:t>sending transaction to auth host.</w:t>
      </w:r>
    </w:p>
    <w:p>
      <w:pPr>
        <w:pStyle w:val="BodyText"/>
      </w:pPr>
    </w:p>
    <w:p>
      <w:pPr>
        <w:pStyle w:val="BodyText"/>
      </w:pPr>
    </w:p>
    <w:p>
      <w:pPr>
        <w:pStyle w:val="BodyText"/>
        <w:spacing w:before="92"/>
      </w:pPr>
      <w:r>
        <w:rPr/>
        <w:drawing>
          <wp:anchor distT="0" distB="0" distL="0" distR="0" allowOverlap="1" layoutInCell="1" locked="0" behindDoc="1" simplePos="0" relativeHeight="487592448">
            <wp:simplePos x="0" y="0"/>
            <wp:positionH relativeFrom="page">
              <wp:posOffset>1725929</wp:posOffset>
            </wp:positionH>
            <wp:positionV relativeFrom="paragraph">
              <wp:posOffset>219834</wp:posOffset>
            </wp:positionV>
            <wp:extent cx="4128992" cy="1187005"/>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3" cstate="print"/>
                    <a:stretch>
                      <a:fillRect/>
                    </a:stretch>
                  </pic:blipFill>
                  <pic:spPr>
                    <a:xfrm>
                      <a:off x="0" y="0"/>
                      <a:ext cx="4128992" cy="1187005"/>
                    </a:xfrm>
                    <a:prstGeom prst="rect">
                      <a:avLst/>
                    </a:prstGeom>
                  </pic:spPr>
                </pic:pic>
              </a:graphicData>
            </a:graphic>
          </wp:anchor>
        </w:drawing>
      </w:r>
    </w:p>
    <w:p>
      <w:pPr>
        <w:pStyle w:val="BodyText"/>
        <w:spacing w:before="52"/>
        <w:rPr>
          <w:sz w:val="22"/>
        </w:rPr>
      </w:pPr>
    </w:p>
    <w:p>
      <w:pPr>
        <w:pStyle w:val="Heading5"/>
      </w:pPr>
      <w:bookmarkStart w:name="_bookmark12" w:id="13"/>
      <w:bookmarkEnd w:id="13"/>
      <w:r>
        <w:rPr>
          <w:b w:val="0"/>
        </w:rPr>
      </w:r>
      <w:r>
        <w:rPr/>
        <w:t>Sign-Off</w:t>
      </w:r>
      <w:r>
        <w:rPr>
          <w:spacing w:val="-7"/>
        </w:rPr>
        <w:t> </w:t>
      </w:r>
      <w:r>
        <w:rPr>
          <w:spacing w:val="-2"/>
        </w:rPr>
        <w:t>Message</w:t>
      </w:r>
    </w:p>
    <w:p>
      <w:pPr>
        <w:pStyle w:val="BodyText"/>
        <w:spacing w:before="9"/>
        <w:rPr>
          <w:b/>
          <w:sz w:val="22"/>
        </w:rPr>
      </w:pPr>
    </w:p>
    <w:p>
      <w:pPr>
        <w:spacing w:line="300" w:lineRule="auto" w:before="0"/>
        <w:ind w:left="273" w:right="316" w:firstLine="0"/>
        <w:jc w:val="left"/>
        <w:rPr>
          <w:rFonts w:ascii="Segoe UI"/>
          <w:sz w:val="21"/>
        </w:rPr>
      </w:pPr>
      <w:r>
        <w:rPr>
          <w:rFonts w:ascii="Segoe UI"/>
          <w:sz w:val="21"/>
        </w:rPr>
        <w:t>Auth</w:t>
      </w:r>
      <w:r>
        <w:rPr>
          <w:rFonts w:ascii="Segoe UI"/>
          <w:spacing w:val="-2"/>
          <w:sz w:val="21"/>
        </w:rPr>
        <w:t> </w:t>
      </w:r>
      <w:r>
        <w:rPr>
          <w:rFonts w:ascii="Segoe UI"/>
          <w:sz w:val="21"/>
        </w:rPr>
        <w:t>host</w:t>
      </w:r>
      <w:r>
        <w:rPr>
          <w:rFonts w:ascii="Segoe UI"/>
          <w:spacing w:val="-4"/>
          <w:sz w:val="21"/>
        </w:rPr>
        <w:t> </w:t>
      </w:r>
      <w:r>
        <w:rPr>
          <w:rFonts w:ascii="Segoe UI"/>
          <w:sz w:val="21"/>
        </w:rPr>
        <w:t>can</w:t>
      </w:r>
      <w:r>
        <w:rPr>
          <w:rFonts w:ascii="Segoe UI"/>
          <w:spacing w:val="-2"/>
          <w:sz w:val="21"/>
        </w:rPr>
        <w:t> </w:t>
      </w:r>
      <w:r>
        <w:rPr>
          <w:rFonts w:ascii="Segoe UI"/>
          <w:sz w:val="21"/>
        </w:rPr>
        <w:t>initiate</w:t>
      </w:r>
      <w:r>
        <w:rPr>
          <w:rFonts w:ascii="Segoe UI"/>
          <w:spacing w:val="-5"/>
          <w:sz w:val="21"/>
        </w:rPr>
        <w:t> </w:t>
      </w:r>
      <w:r>
        <w:rPr>
          <w:rFonts w:ascii="Segoe UI"/>
          <w:sz w:val="21"/>
        </w:rPr>
        <w:t>Sign-off</w:t>
      </w:r>
      <w:r>
        <w:rPr>
          <w:rFonts w:ascii="Segoe UI"/>
          <w:spacing w:val="-4"/>
          <w:sz w:val="21"/>
        </w:rPr>
        <w:t> </w:t>
      </w:r>
      <w:r>
        <w:rPr>
          <w:rFonts w:ascii="Segoe UI"/>
          <w:sz w:val="21"/>
        </w:rPr>
        <w:t>message</w:t>
      </w:r>
      <w:r>
        <w:rPr>
          <w:rFonts w:ascii="Segoe UI"/>
          <w:spacing w:val="-2"/>
          <w:sz w:val="21"/>
        </w:rPr>
        <w:t> </w:t>
      </w:r>
      <w:r>
        <w:rPr>
          <w:rFonts w:ascii="Segoe UI"/>
          <w:sz w:val="21"/>
        </w:rPr>
        <w:t>to</w:t>
      </w:r>
      <w:r>
        <w:rPr>
          <w:rFonts w:ascii="Segoe UI"/>
          <w:spacing w:val="-1"/>
          <w:sz w:val="21"/>
        </w:rPr>
        <w:t> </w:t>
      </w:r>
      <w:r>
        <w:rPr>
          <w:rFonts w:ascii="Segoe UI"/>
          <w:sz w:val="21"/>
        </w:rPr>
        <w:t>not</w:t>
      </w:r>
      <w:r>
        <w:rPr>
          <w:rFonts w:ascii="Segoe UI"/>
          <w:spacing w:val="-4"/>
          <w:sz w:val="21"/>
        </w:rPr>
        <w:t> </w:t>
      </w:r>
      <w:r>
        <w:rPr>
          <w:rFonts w:ascii="Segoe UI"/>
          <w:sz w:val="21"/>
        </w:rPr>
        <w:t>receive</w:t>
      </w:r>
      <w:r>
        <w:rPr>
          <w:rFonts w:ascii="Segoe UI"/>
          <w:spacing w:val="-2"/>
          <w:sz w:val="21"/>
        </w:rPr>
        <w:t> </w:t>
      </w:r>
      <w:r>
        <w:rPr>
          <w:rFonts w:ascii="Segoe UI"/>
          <w:sz w:val="21"/>
        </w:rPr>
        <w:t>further</w:t>
      </w:r>
      <w:r>
        <w:rPr>
          <w:rFonts w:ascii="Segoe UI"/>
          <w:spacing w:val="-1"/>
          <w:sz w:val="21"/>
        </w:rPr>
        <w:t> </w:t>
      </w:r>
      <w:r>
        <w:rPr>
          <w:rFonts w:ascii="Segoe UI"/>
          <w:sz w:val="21"/>
        </w:rPr>
        <w:t>transactions.</w:t>
      </w:r>
      <w:r>
        <w:rPr>
          <w:rFonts w:ascii="Segoe UI"/>
          <w:spacing w:val="-3"/>
          <w:sz w:val="21"/>
        </w:rPr>
        <w:t> </w:t>
      </w:r>
      <w:r>
        <w:rPr>
          <w:rFonts w:ascii="Segoe UI"/>
          <w:sz w:val="21"/>
        </w:rPr>
        <w:t>Once</w:t>
      </w:r>
      <w:r>
        <w:rPr>
          <w:rFonts w:ascii="Segoe UI"/>
          <w:spacing w:val="-2"/>
          <w:sz w:val="21"/>
        </w:rPr>
        <w:t> </w:t>
      </w:r>
      <w:r>
        <w:rPr>
          <w:rFonts w:ascii="Segoe UI"/>
          <w:sz w:val="21"/>
        </w:rPr>
        <w:t>Sign-off</w:t>
      </w:r>
      <w:r>
        <w:rPr>
          <w:rFonts w:ascii="Segoe UI"/>
          <w:spacing w:val="-3"/>
          <w:sz w:val="21"/>
        </w:rPr>
        <w:t> </w:t>
      </w:r>
      <w:r>
        <w:rPr>
          <w:rFonts w:ascii="Segoe UI"/>
          <w:sz w:val="21"/>
        </w:rPr>
        <w:t>is</w:t>
      </w:r>
      <w:r>
        <w:rPr>
          <w:rFonts w:ascii="Segoe UI"/>
          <w:spacing w:val="-3"/>
          <w:sz w:val="21"/>
        </w:rPr>
        <w:t> </w:t>
      </w:r>
      <w:r>
        <w:rPr>
          <w:rFonts w:ascii="Segoe UI"/>
          <w:sz w:val="21"/>
        </w:rPr>
        <w:t>performed by Auth host, Sign-on is expected by Auth host to resume transaction processing.</w:t>
      </w:r>
    </w:p>
    <w:p>
      <w:pPr>
        <w:pStyle w:val="BodyText"/>
        <w:spacing w:before="70"/>
        <w:rPr>
          <w:rFonts w:ascii="Segoe UI"/>
        </w:rPr>
      </w:pPr>
      <w:r>
        <w:rPr/>
        <w:drawing>
          <wp:anchor distT="0" distB="0" distL="0" distR="0" allowOverlap="1" layoutInCell="1" locked="0" behindDoc="1" simplePos="0" relativeHeight="487592960">
            <wp:simplePos x="0" y="0"/>
            <wp:positionH relativeFrom="page">
              <wp:posOffset>1703704</wp:posOffset>
            </wp:positionH>
            <wp:positionV relativeFrom="paragraph">
              <wp:posOffset>228773</wp:posOffset>
            </wp:positionV>
            <wp:extent cx="4154519" cy="1180623"/>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4" cstate="print"/>
                    <a:stretch>
                      <a:fillRect/>
                    </a:stretch>
                  </pic:blipFill>
                  <pic:spPr>
                    <a:xfrm>
                      <a:off x="0" y="0"/>
                      <a:ext cx="4154519" cy="1180623"/>
                    </a:xfrm>
                    <a:prstGeom prst="rect">
                      <a:avLst/>
                    </a:prstGeom>
                  </pic:spPr>
                </pic:pic>
              </a:graphicData>
            </a:graphic>
          </wp:anchor>
        </w:drawing>
      </w:r>
    </w:p>
    <w:p>
      <w:pPr>
        <w:pStyle w:val="BodyText"/>
        <w:spacing w:before="107"/>
        <w:rPr>
          <w:rFonts w:ascii="Segoe UI"/>
          <w:sz w:val="21"/>
        </w:rPr>
      </w:pPr>
    </w:p>
    <w:p>
      <w:pPr>
        <w:pStyle w:val="Heading5"/>
      </w:pPr>
      <w:bookmarkStart w:name="_bookmark13" w:id="14"/>
      <w:bookmarkEnd w:id="14"/>
      <w:r>
        <w:rPr>
          <w:b w:val="0"/>
        </w:rPr>
      </w:r>
      <w:r>
        <w:rPr/>
        <w:t>Echo/Health</w:t>
      </w:r>
      <w:r>
        <w:rPr>
          <w:spacing w:val="-7"/>
        </w:rPr>
        <w:t> </w:t>
      </w:r>
      <w:r>
        <w:rPr/>
        <w:t>Check</w:t>
      </w:r>
      <w:r>
        <w:rPr>
          <w:spacing w:val="-7"/>
        </w:rPr>
        <w:t> </w:t>
      </w:r>
      <w:r>
        <w:rPr>
          <w:spacing w:val="-2"/>
        </w:rPr>
        <w:t>Message</w:t>
      </w:r>
    </w:p>
    <w:p>
      <w:pPr>
        <w:pStyle w:val="BodyText"/>
        <w:spacing w:before="9"/>
        <w:rPr>
          <w:b/>
          <w:sz w:val="22"/>
        </w:rPr>
      </w:pPr>
    </w:p>
    <w:p>
      <w:pPr>
        <w:spacing w:line="300" w:lineRule="auto" w:before="0"/>
        <w:ind w:left="273" w:right="0" w:firstLine="0"/>
        <w:jc w:val="left"/>
        <w:rPr>
          <w:rFonts w:ascii="Segoe UI"/>
          <w:sz w:val="21"/>
        </w:rPr>
      </w:pPr>
      <w:r>
        <w:rPr>
          <w:rFonts w:ascii="Segoe UI"/>
          <w:sz w:val="21"/>
        </w:rPr>
        <w:t>Echo messages</w:t>
      </w:r>
      <w:r>
        <w:rPr>
          <w:rFonts w:ascii="Segoe UI"/>
          <w:spacing w:val="-5"/>
          <w:sz w:val="21"/>
        </w:rPr>
        <w:t> </w:t>
      </w:r>
      <w:r>
        <w:rPr>
          <w:rFonts w:ascii="Segoe UI"/>
          <w:sz w:val="21"/>
        </w:rPr>
        <w:t>are</w:t>
      </w:r>
      <w:r>
        <w:rPr>
          <w:rFonts w:ascii="Segoe UI"/>
          <w:spacing w:val="-1"/>
          <w:sz w:val="21"/>
        </w:rPr>
        <w:t> </w:t>
      </w:r>
      <w:r>
        <w:rPr>
          <w:rFonts w:ascii="Segoe UI"/>
          <w:sz w:val="21"/>
        </w:rPr>
        <w:t>sent</w:t>
      </w:r>
      <w:r>
        <w:rPr>
          <w:rFonts w:ascii="Segoe UI"/>
          <w:spacing w:val="-3"/>
          <w:sz w:val="21"/>
        </w:rPr>
        <w:t> </w:t>
      </w:r>
      <w:r>
        <w:rPr>
          <w:rFonts w:ascii="Segoe UI"/>
          <w:sz w:val="21"/>
        </w:rPr>
        <w:t>on</w:t>
      </w:r>
      <w:r>
        <w:rPr>
          <w:rFonts w:ascii="Segoe UI"/>
          <w:spacing w:val="-1"/>
          <w:sz w:val="21"/>
        </w:rPr>
        <w:t> </w:t>
      </w:r>
      <w:r>
        <w:rPr>
          <w:rFonts w:ascii="Segoe UI"/>
          <w:sz w:val="21"/>
        </w:rPr>
        <w:t>socket</w:t>
      </w:r>
      <w:r>
        <w:rPr>
          <w:rFonts w:ascii="Segoe UI"/>
          <w:spacing w:val="-1"/>
          <w:sz w:val="21"/>
        </w:rPr>
        <w:t> </w:t>
      </w:r>
      <w:r>
        <w:rPr>
          <w:rFonts w:ascii="Segoe UI"/>
          <w:sz w:val="21"/>
        </w:rPr>
        <w:t>after</w:t>
      </w:r>
      <w:r>
        <w:rPr>
          <w:rFonts w:ascii="Segoe UI"/>
          <w:spacing w:val="-3"/>
          <w:sz w:val="21"/>
        </w:rPr>
        <w:t> </w:t>
      </w:r>
      <w:r>
        <w:rPr>
          <w:rFonts w:ascii="Segoe UI"/>
          <w:sz w:val="21"/>
        </w:rPr>
        <w:t>defined intervals</w:t>
      </w:r>
      <w:r>
        <w:rPr>
          <w:rFonts w:ascii="Segoe UI"/>
          <w:spacing w:val="-2"/>
          <w:sz w:val="21"/>
        </w:rPr>
        <w:t> </w:t>
      </w:r>
      <w:r>
        <w:rPr>
          <w:rFonts w:ascii="Segoe UI"/>
          <w:sz w:val="21"/>
        </w:rPr>
        <w:t>in-case</w:t>
      </w:r>
      <w:r>
        <w:rPr>
          <w:rFonts w:ascii="Segoe UI"/>
          <w:spacing w:val="-4"/>
          <w:sz w:val="21"/>
        </w:rPr>
        <w:t> </w:t>
      </w:r>
      <w:r>
        <w:rPr>
          <w:rFonts w:ascii="Segoe UI"/>
          <w:sz w:val="21"/>
        </w:rPr>
        <w:t>there</w:t>
      </w:r>
      <w:r>
        <w:rPr>
          <w:rFonts w:ascii="Segoe UI"/>
          <w:spacing w:val="-1"/>
          <w:sz w:val="21"/>
        </w:rPr>
        <w:t> </w:t>
      </w:r>
      <w:r>
        <w:rPr>
          <w:rFonts w:ascii="Segoe UI"/>
          <w:sz w:val="21"/>
        </w:rPr>
        <w:t>is</w:t>
      </w:r>
      <w:r>
        <w:rPr>
          <w:rFonts w:ascii="Segoe UI"/>
          <w:spacing w:val="-2"/>
          <w:sz w:val="21"/>
        </w:rPr>
        <w:t> </w:t>
      </w:r>
      <w:r>
        <w:rPr>
          <w:rFonts w:ascii="Segoe UI"/>
          <w:sz w:val="21"/>
        </w:rPr>
        <w:t>no</w:t>
      </w:r>
      <w:r>
        <w:rPr>
          <w:rFonts w:ascii="Segoe UI"/>
          <w:spacing w:val="-3"/>
          <w:sz w:val="21"/>
        </w:rPr>
        <w:t> </w:t>
      </w:r>
      <w:r>
        <w:rPr>
          <w:rFonts w:ascii="Segoe UI"/>
          <w:sz w:val="21"/>
        </w:rPr>
        <w:t>transaction</w:t>
      </w:r>
      <w:r>
        <w:rPr>
          <w:rFonts w:ascii="Segoe UI"/>
          <w:spacing w:val="-1"/>
          <w:sz w:val="21"/>
        </w:rPr>
        <w:t> </w:t>
      </w:r>
      <w:r>
        <w:rPr>
          <w:rFonts w:ascii="Segoe UI"/>
          <w:sz w:val="21"/>
        </w:rPr>
        <w:t>in</w:t>
      </w:r>
      <w:r>
        <w:rPr>
          <w:rFonts w:ascii="Segoe UI"/>
          <w:spacing w:val="-1"/>
          <w:sz w:val="21"/>
        </w:rPr>
        <w:t> </w:t>
      </w:r>
      <w:r>
        <w:rPr>
          <w:rFonts w:ascii="Segoe UI"/>
          <w:sz w:val="21"/>
        </w:rPr>
        <w:t>defined</w:t>
      </w:r>
      <w:r>
        <w:rPr>
          <w:rFonts w:ascii="Segoe UI"/>
          <w:spacing w:val="-1"/>
          <w:sz w:val="21"/>
        </w:rPr>
        <w:t> </w:t>
      </w:r>
      <w:r>
        <w:rPr>
          <w:rFonts w:ascii="Segoe UI"/>
          <w:sz w:val="21"/>
        </w:rPr>
        <w:t>time- frame. Echo messages are sent by i2c to auth host.</w:t>
      </w:r>
    </w:p>
    <w:p>
      <w:pPr>
        <w:pStyle w:val="BodyText"/>
        <w:spacing w:before="153"/>
        <w:rPr>
          <w:rFonts w:ascii="Segoe UI"/>
        </w:rPr>
      </w:pPr>
      <w:r>
        <w:rPr/>
        <w:drawing>
          <wp:anchor distT="0" distB="0" distL="0" distR="0" allowOverlap="1" layoutInCell="1" locked="0" behindDoc="1" simplePos="0" relativeHeight="487593472">
            <wp:simplePos x="0" y="0"/>
            <wp:positionH relativeFrom="page">
              <wp:posOffset>1725929</wp:posOffset>
            </wp:positionH>
            <wp:positionV relativeFrom="paragraph">
              <wp:posOffset>281803</wp:posOffset>
            </wp:positionV>
            <wp:extent cx="4105084" cy="1175575"/>
            <wp:effectExtent l="0" t="0" r="0" b="0"/>
            <wp:wrapTopAndBottom/>
            <wp:docPr id="28" name="Image 28" descr="Table  Description automatically generated with medium confidence"/>
            <wp:cNvGraphicFramePr>
              <a:graphicFrameLocks/>
            </wp:cNvGraphicFramePr>
            <a:graphic>
              <a:graphicData uri="http://schemas.openxmlformats.org/drawingml/2006/picture">
                <pic:pic>
                  <pic:nvPicPr>
                    <pic:cNvPr id="28" name="Image 28" descr="Table  Description automatically generated with medium confidence"/>
                    <pic:cNvPicPr/>
                  </pic:nvPicPr>
                  <pic:blipFill>
                    <a:blip r:embed="rId15" cstate="print"/>
                    <a:stretch>
                      <a:fillRect/>
                    </a:stretch>
                  </pic:blipFill>
                  <pic:spPr>
                    <a:xfrm>
                      <a:off x="0" y="0"/>
                      <a:ext cx="4105084" cy="1175575"/>
                    </a:xfrm>
                    <a:prstGeom prst="rect">
                      <a:avLst/>
                    </a:prstGeom>
                  </pic:spPr>
                </pic:pic>
              </a:graphicData>
            </a:graphic>
          </wp:anchor>
        </w:drawing>
      </w:r>
    </w:p>
    <w:p>
      <w:pPr>
        <w:spacing w:after="0"/>
        <w:rPr>
          <w:rFonts w:ascii="Segoe UI"/>
        </w:rPr>
        <w:sectPr>
          <w:pgSz w:w="11910" w:h="16840"/>
          <w:pgMar w:header="942" w:footer="1095" w:top="1680" w:bottom="1280" w:left="860" w:right="920"/>
        </w:sectPr>
      </w:pPr>
    </w:p>
    <w:p>
      <w:pPr>
        <w:pStyle w:val="Heading2"/>
      </w:pPr>
      <w:bookmarkStart w:name="_bookmark14" w:id="15"/>
      <w:bookmarkEnd w:id="15"/>
      <w:r>
        <w:rPr>
          <w:b w:val="0"/>
        </w:rPr>
      </w:r>
      <w:r>
        <w:rPr/>
        <w:t>Transaction</w:t>
      </w:r>
      <w:r>
        <w:rPr>
          <w:spacing w:val="-14"/>
        </w:rPr>
        <w:t> </w:t>
      </w:r>
      <w:r>
        <w:rPr>
          <w:spacing w:val="-4"/>
        </w:rPr>
        <w:t>Flows</w:t>
      </w:r>
    </w:p>
    <w:p>
      <w:pPr>
        <w:pStyle w:val="Heading5"/>
        <w:spacing w:before="281"/>
      </w:pPr>
      <w:bookmarkStart w:name="_bookmark15" w:id="16"/>
      <w:bookmarkEnd w:id="16"/>
      <w:r>
        <w:rPr>
          <w:b w:val="0"/>
        </w:rPr>
      </w:r>
      <w:r>
        <w:rPr/>
        <w:t>Authorized</w:t>
      </w:r>
      <w:r>
        <w:rPr>
          <w:spacing w:val="-6"/>
        </w:rPr>
        <w:t> </w:t>
      </w:r>
      <w:r>
        <w:rPr/>
        <w:t>by</w:t>
      </w:r>
      <w:r>
        <w:rPr>
          <w:spacing w:val="-5"/>
        </w:rPr>
        <w:t> </w:t>
      </w:r>
      <w:r>
        <w:rPr/>
        <w:t>Auth-Host</w:t>
      </w:r>
      <w:r>
        <w:rPr>
          <w:spacing w:val="-2"/>
        </w:rPr>
        <w:t> Processor</w:t>
      </w:r>
    </w:p>
    <w:p>
      <w:pPr>
        <w:pStyle w:val="BodyText"/>
        <w:spacing w:before="94"/>
        <w:rPr>
          <w:b/>
        </w:rPr>
      </w:pPr>
      <w:r>
        <w:rPr/>
        <w:drawing>
          <wp:anchor distT="0" distB="0" distL="0" distR="0" allowOverlap="1" layoutInCell="1" locked="0" behindDoc="1" simplePos="0" relativeHeight="487593984">
            <wp:simplePos x="0" y="0"/>
            <wp:positionH relativeFrom="page">
              <wp:posOffset>774671</wp:posOffset>
            </wp:positionH>
            <wp:positionV relativeFrom="paragraph">
              <wp:posOffset>221557</wp:posOffset>
            </wp:positionV>
            <wp:extent cx="5870785" cy="2395728"/>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6" cstate="print"/>
                    <a:stretch>
                      <a:fillRect/>
                    </a:stretch>
                  </pic:blipFill>
                  <pic:spPr>
                    <a:xfrm>
                      <a:off x="0" y="0"/>
                      <a:ext cx="5870785" cy="2395728"/>
                    </a:xfrm>
                    <a:prstGeom prst="rect">
                      <a:avLst/>
                    </a:prstGeom>
                  </pic:spPr>
                </pic:pic>
              </a:graphicData>
            </a:graphic>
          </wp:anchor>
        </w:drawing>
      </w:r>
    </w:p>
    <w:p>
      <w:pPr>
        <w:pStyle w:val="BodyText"/>
        <w:rPr>
          <w:b/>
        </w:rPr>
      </w:pPr>
    </w:p>
    <w:p>
      <w:pPr>
        <w:pStyle w:val="BodyText"/>
        <w:spacing w:before="220"/>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775"/>
        <w:gridCol w:w="8855"/>
      </w:tblGrid>
      <w:tr>
        <w:trPr>
          <w:trHeight w:val="374" w:hRule="atLeast"/>
        </w:trPr>
        <w:tc>
          <w:tcPr>
            <w:tcW w:w="775" w:type="dxa"/>
            <w:tcBorders>
              <w:bottom w:val="nil"/>
            </w:tcBorders>
          </w:tcPr>
          <w:p>
            <w:pPr>
              <w:pStyle w:val="TableParagraph"/>
              <w:spacing w:before="56"/>
              <w:ind w:right="312"/>
              <w:jc w:val="right"/>
              <w:rPr>
                <w:b/>
                <w:sz w:val="18"/>
              </w:rPr>
            </w:pPr>
            <w:r>
              <w:rPr>
                <w:b/>
                <w:spacing w:val="-4"/>
                <w:sz w:val="18"/>
              </w:rPr>
              <w:t>Step</w:t>
            </w:r>
          </w:p>
        </w:tc>
        <w:tc>
          <w:tcPr>
            <w:tcW w:w="8855" w:type="dxa"/>
            <w:tcBorders>
              <w:bottom w:val="nil"/>
            </w:tcBorders>
          </w:tcPr>
          <w:p>
            <w:pPr>
              <w:pStyle w:val="TableParagraph"/>
              <w:spacing w:before="56"/>
              <w:ind w:left="60"/>
              <w:rPr>
                <w:b/>
                <w:sz w:val="18"/>
              </w:rPr>
            </w:pPr>
            <w:r>
              <w:rPr>
                <w:b/>
                <w:spacing w:val="-2"/>
                <w:sz w:val="18"/>
              </w:rPr>
              <w:t>Description</w:t>
            </w:r>
          </w:p>
        </w:tc>
      </w:tr>
      <w:tr>
        <w:trPr>
          <w:trHeight w:val="393" w:hRule="atLeast"/>
        </w:trPr>
        <w:tc>
          <w:tcPr>
            <w:tcW w:w="775" w:type="dxa"/>
            <w:tcBorders>
              <w:top w:val="nil"/>
              <w:bottom w:val="nil"/>
            </w:tcBorders>
            <w:shd w:val="clear" w:color="auto" w:fill="EFF8FD"/>
          </w:tcPr>
          <w:p>
            <w:pPr>
              <w:pStyle w:val="TableParagraph"/>
              <w:spacing w:before="66"/>
              <w:ind w:right="324"/>
              <w:jc w:val="right"/>
              <w:rPr>
                <w:sz w:val="18"/>
              </w:rPr>
            </w:pPr>
            <w:r>
              <w:rPr>
                <w:spacing w:val="-10"/>
                <w:sz w:val="18"/>
              </w:rPr>
              <w:t>1</w:t>
            </w:r>
          </w:p>
        </w:tc>
        <w:tc>
          <w:tcPr>
            <w:tcW w:w="8855" w:type="dxa"/>
            <w:tcBorders>
              <w:top w:val="nil"/>
              <w:bottom w:val="nil"/>
            </w:tcBorders>
            <w:shd w:val="clear" w:color="auto" w:fill="EFF8FD"/>
          </w:tcPr>
          <w:p>
            <w:pPr>
              <w:pStyle w:val="TableParagraph"/>
              <w:spacing w:before="66"/>
              <w:ind w:left="60"/>
              <w:rPr>
                <w:sz w:val="18"/>
              </w:rPr>
            </w:pPr>
            <w:r>
              <w:rPr>
                <w:sz w:val="18"/>
              </w:rPr>
              <w:t>Network</w:t>
            </w:r>
            <w:r>
              <w:rPr>
                <w:spacing w:val="-5"/>
                <w:sz w:val="18"/>
              </w:rPr>
              <w:t> </w:t>
            </w:r>
            <w:r>
              <w:rPr>
                <w:sz w:val="18"/>
              </w:rPr>
              <w:t>initiates</w:t>
            </w:r>
            <w:r>
              <w:rPr>
                <w:spacing w:val="-4"/>
                <w:sz w:val="18"/>
              </w:rPr>
              <w:t> </w:t>
            </w:r>
            <w:r>
              <w:rPr>
                <w:sz w:val="18"/>
              </w:rPr>
              <w:t>a</w:t>
            </w:r>
            <w:r>
              <w:rPr>
                <w:spacing w:val="-6"/>
                <w:sz w:val="18"/>
              </w:rPr>
              <w:t> </w:t>
            </w:r>
            <w:r>
              <w:rPr>
                <w:sz w:val="18"/>
              </w:rPr>
              <w:t>transaction</w:t>
            </w:r>
            <w:r>
              <w:rPr>
                <w:spacing w:val="-9"/>
                <w:sz w:val="18"/>
              </w:rPr>
              <w:t> </w:t>
            </w:r>
            <w:r>
              <w:rPr>
                <w:sz w:val="18"/>
              </w:rPr>
              <w:t>request/(0xx0)</w:t>
            </w:r>
            <w:r>
              <w:rPr>
                <w:spacing w:val="-5"/>
                <w:sz w:val="18"/>
              </w:rPr>
              <w:t> </w:t>
            </w:r>
            <w:r>
              <w:rPr>
                <w:sz w:val="18"/>
              </w:rPr>
              <w:t>message</w:t>
            </w:r>
            <w:r>
              <w:rPr>
                <w:spacing w:val="-8"/>
                <w:sz w:val="18"/>
              </w:rPr>
              <w:t> </w:t>
            </w:r>
            <w:r>
              <w:rPr>
                <w:sz w:val="18"/>
              </w:rPr>
              <w:t>to</w:t>
            </w:r>
            <w:r>
              <w:rPr>
                <w:spacing w:val="-7"/>
                <w:sz w:val="18"/>
              </w:rPr>
              <w:t> </w:t>
            </w:r>
            <w:r>
              <w:rPr>
                <w:spacing w:val="-5"/>
                <w:sz w:val="18"/>
              </w:rPr>
              <w:t>i2c</w:t>
            </w:r>
          </w:p>
        </w:tc>
      </w:tr>
      <w:tr>
        <w:trPr>
          <w:trHeight w:val="376" w:hRule="atLeast"/>
        </w:trPr>
        <w:tc>
          <w:tcPr>
            <w:tcW w:w="775" w:type="dxa"/>
            <w:tcBorders>
              <w:top w:val="nil"/>
              <w:bottom w:val="nil"/>
            </w:tcBorders>
          </w:tcPr>
          <w:p>
            <w:pPr>
              <w:pStyle w:val="TableParagraph"/>
              <w:spacing w:before="59"/>
              <w:ind w:right="324"/>
              <w:jc w:val="right"/>
              <w:rPr>
                <w:sz w:val="18"/>
              </w:rPr>
            </w:pPr>
            <w:r>
              <w:rPr>
                <w:spacing w:val="-10"/>
                <w:sz w:val="18"/>
              </w:rPr>
              <w:t>2</w:t>
            </w:r>
          </w:p>
        </w:tc>
        <w:tc>
          <w:tcPr>
            <w:tcW w:w="8855" w:type="dxa"/>
            <w:tcBorders>
              <w:top w:val="nil"/>
              <w:bottom w:val="nil"/>
            </w:tcBorders>
          </w:tcPr>
          <w:p>
            <w:pPr>
              <w:pStyle w:val="TableParagraph"/>
              <w:spacing w:before="59"/>
              <w:ind w:left="60"/>
              <w:rPr>
                <w:sz w:val="18"/>
              </w:rPr>
            </w:pPr>
            <w:r>
              <w:rPr>
                <w:sz w:val="18"/>
              </w:rPr>
              <w:t>Pre-processing</w:t>
            </w:r>
            <w:r>
              <w:rPr>
                <w:spacing w:val="-5"/>
                <w:sz w:val="18"/>
              </w:rPr>
              <w:t> </w:t>
            </w:r>
            <w:r>
              <w:rPr>
                <w:sz w:val="18"/>
              </w:rPr>
              <w:t>process</w:t>
            </w:r>
            <w:r>
              <w:rPr>
                <w:spacing w:val="-4"/>
                <w:sz w:val="18"/>
              </w:rPr>
              <w:t> </w:t>
            </w:r>
            <w:r>
              <w:rPr>
                <w:sz w:val="18"/>
              </w:rPr>
              <w:t>is</w:t>
            </w:r>
            <w:r>
              <w:rPr>
                <w:spacing w:val="-3"/>
                <w:sz w:val="18"/>
              </w:rPr>
              <w:t> </w:t>
            </w:r>
            <w:r>
              <w:rPr>
                <w:sz w:val="18"/>
              </w:rPr>
              <w:t>executed</w:t>
            </w:r>
            <w:r>
              <w:rPr>
                <w:spacing w:val="-3"/>
                <w:sz w:val="18"/>
              </w:rPr>
              <w:t> </w:t>
            </w:r>
            <w:r>
              <w:rPr>
                <w:sz w:val="18"/>
              </w:rPr>
              <w:t>at</w:t>
            </w:r>
            <w:r>
              <w:rPr>
                <w:spacing w:val="-4"/>
                <w:sz w:val="18"/>
              </w:rPr>
              <w:t> </w:t>
            </w:r>
            <w:r>
              <w:rPr>
                <w:sz w:val="18"/>
              </w:rPr>
              <w:t>i2c</w:t>
            </w:r>
            <w:r>
              <w:rPr>
                <w:spacing w:val="-5"/>
                <w:sz w:val="18"/>
              </w:rPr>
              <w:t> </w:t>
            </w:r>
            <w:r>
              <w:rPr>
                <w:sz w:val="18"/>
              </w:rPr>
              <w:t>prior</w:t>
            </w:r>
            <w:r>
              <w:rPr>
                <w:spacing w:val="-2"/>
                <w:sz w:val="18"/>
              </w:rPr>
              <w:t> </w:t>
            </w:r>
            <w:r>
              <w:rPr>
                <w:sz w:val="18"/>
              </w:rPr>
              <w:t>to</w:t>
            </w:r>
            <w:r>
              <w:rPr>
                <w:spacing w:val="-5"/>
                <w:sz w:val="18"/>
              </w:rPr>
              <w:t> </w:t>
            </w:r>
            <w:r>
              <w:rPr>
                <w:sz w:val="18"/>
              </w:rPr>
              <w:t>sending</w:t>
            </w:r>
            <w:r>
              <w:rPr>
                <w:spacing w:val="-2"/>
                <w:sz w:val="18"/>
              </w:rPr>
              <w:t> </w:t>
            </w:r>
            <w:r>
              <w:rPr>
                <w:sz w:val="18"/>
              </w:rPr>
              <w:t>transaction</w:t>
            </w:r>
            <w:r>
              <w:rPr>
                <w:spacing w:val="-3"/>
                <w:sz w:val="18"/>
              </w:rPr>
              <w:t> </w:t>
            </w:r>
            <w:r>
              <w:rPr>
                <w:sz w:val="18"/>
              </w:rPr>
              <w:t>to</w:t>
            </w:r>
            <w:r>
              <w:rPr>
                <w:spacing w:val="-2"/>
                <w:sz w:val="18"/>
              </w:rPr>
              <w:t> </w:t>
            </w:r>
            <w:r>
              <w:rPr>
                <w:sz w:val="18"/>
              </w:rPr>
              <w:t>auth</w:t>
            </w:r>
            <w:r>
              <w:rPr>
                <w:spacing w:val="5"/>
                <w:sz w:val="18"/>
              </w:rPr>
              <w:t> </w:t>
            </w:r>
            <w:r>
              <w:rPr>
                <w:spacing w:val="-2"/>
                <w:sz w:val="18"/>
              </w:rPr>
              <w:t>host.</w:t>
            </w:r>
          </w:p>
        </w:tc>
      </w:tr>
      <w:tr>
        <w:trPr>
          <w:trHeight w:val="393" w:hRule="atLeast"/>
        </w:trPr>
        <w:tc>
          <w:tcPr>
            <w:tcW w:w="775" w:type="dxa"/>
            <w:tcBorders>
              <w:top w:val="nil"/>
              <w:bottom w:val="nil"/>
            </w:tcBorders>
            <w:shd w:val="clear" w:color="auto" w:fill="EFF8FD"/>
          </w:tcPr>
          <w:p>
            <w:pPr>
              <w:pStyle w:val="TableParagraph"/>
              <w:spacing w:before="66"/>
              <w:ind w:right="324"/>
              <w:jc w:val="right"/>
              <w:rPr>
                <w:sz w:val="18"/>
              </w:rPr>
            </w:pPr>
            <w:r>
              <w:rPr>
                <w:spacing w:val="-10"/>
                <w:sz w:val="18"/>
              </w:rPr>
              <w:t>3</w:t>
            </w:r>
          </w:p>
        </w:tc>
        <w:tc>
          <w:tcPr>
            <w:tcW w:w="8855" w:type="dxa"/>
            <w:tcBorders>
              <w:top w:val="nil"/>
              <w:bottom w:val="nil"/>
            </w:tcBorders>
            <w:shd w:val="clear" w:color="auto" w:fill="EFF8FD"/>
          </w:tcPr>
          <w:p>
            <w:pPr>
              <w:pStyle w:val="TableParagraph"/>
              <w:spacing w:before="66"/>
              <w:ind w:left="60"/>
              <w:rPr>
                <w:sz w:val="18"/>
              </w:rPr>
            </w:pPr>
            <w:r>
              <w:rPr>
                <w:sz w:val="18"/>
              </w:rPr>
              <w:t>i2c</w:t>
            </w:r>
            <w:r>
              <w:rPr>
                <w:spacing w:val="-3"/>
                <w:sz w:val="18"/>
              </w:rPr>
              <w:t> </w:t>
            </w:r>
            <w:r>
              <w:rPr>
                <w:sz w:val="18"/>
              </w:rPr>
              <w:t>forwards</w:t>
            </w:r>
            <w:r>
              <w:rPr>
                <w:spacing w:val="-2"/>
                <w:sz w:val="18"/>
              </w:rPr>
              <w:t> </w:t>
            </w:r>
            <w:r>
              <w:rPr>
                <w:sz w:val="18"/>
              </w:rPr>
              <w:t>the</w:t>
            </w:r>
            <w:r>
              <w:rPr>
                <w:spacing w:val="-3"/>
                <w:sz w:val="18"/>
              </w:rPr>
              <w:t> </w:t>
            </w:r>
            <w:r>
              <w:rPr>
                <w:sz w:val="18"/>
              </w:rPr>
              <w:t>Financial</w:t>
            </w:r>
            <w:r>
              <w:rPr>
                <w:spacing w:val="-4"/>
                <w:sz w:val="18"/>
              </w:rPr>
              <w:t> </w:t>
            </w:r>
            <w:r>
              <w:rPr>
                <w:sz w:val="18"/>
              </w:rPr>
              <w:t>Transaction</w:t>
            </w:r>
            <w:r>
              <w:rPr>
                <w:spacing w:val="-3"/>
                <w:sz w:val="18"/>
              </w:rPr>
              <w:t> </w:t>
            </w:r>
            <w:r>
              <w:rPr>
                <w:sz w:val="18"/>
              </w:rPr>
              <w:t>Request</w:t>
            </w:r>
            <w:r>
              <w:rPr>
                <w:spacing w:val="-5"/>
                <w:sz w:val="18"/>
              </w:rPr>
              <w:t> </w:t>
            </w:r>
            <w:r>
              <w:rPr>
                <w:sz w:val="18"/>
              </w:rPr>
              <w:t>message</w:t>
            </w:r>
            <w:r>
              <w:rPr>
                <w:spacing w:val="-5"/>
                <w:sz w:val="18"/>
              </w:rPr>
              <w:t> </w:t>
            </w:r>
            <w:r>
              <w:rPr>
                <w:sz w:val="18"/>
              </w:rPr>
              <w:t>to</w:t>
            </w:r>
            <w:r>
              <w:rPr>
                <w:spacing w:val="-5"/>
                <w:sz w:val="18"/>
              </w:rPr>
              <w:t> </w:t>
            </w:r>
            <w:r>
              <w:rPr>
                <w:sz w:val="18"/>
              </w:rPr>
              <w:t>the</w:t>
            </w:r>
            <w:r>
              <w:rPr>
                <w:spacing w:val="-4"/>
                <w:sz w:val="18"/>
              </w:rPr>
              <w:t> </w:t>
            </w:r>
            <w:r>
              <w:rPr>
                <w:sz w:val="18"/>
              </w:rPr>
              <w:t>auth</w:t>
            </w:r>
            <w:r>
              <w:rPr>
                <w:spacing w:val="-3"/>
                <w:sz w:val="18"/>
              </w:rPr>
              <w:t> </w:t>
            </w:r>
            <w:r>
              <w:rPr>
                <w:spacing w:val="-4"/>
                <w:sz w:val="18"/>
              </w:rPr>
              <w:t>host</w:t>
            </w:r>
          </w:p>
        </w:tc>
      </w:tr>
      <w:tr>
        <w:trPr>
          <w:trHeight w:val="374" w:hRule="atLeast"/>
        </w:trPr>
        <w:tc>
          <w:tcPr>
            <w:tcW w:w="775" w:type="dxa"/>
            <w:tcBorders>
              <w:top w:val="nil"/>
              <w:bottom w:val="nil"/>
            </w:tcBorders>
          </w:tcPr>
          <w:p>
            <w:pPr>
              <w:pStyle w:val="TableParagraph"/>
              <w:spacing w:before="57"/>
              <w:ind w:right="324"/>
              <w:jc w:val="right"/>
              <w:rPr>
                <w:sz w:val="18"/>
              </w:rPr>
            </w:pPr>
            <w:r>
              <w:rPr>
                <w:spacing w:val="-10"/>
                <w:sz w:val="18"/>
              </w:rPr>
              <w:t>4</w:t>
            </w:r>
          </w:p>
        </w:tc>
        <w:tc>
          <w:tcPr>
            <w:tcW w:w="8855" w:type="dxa"/>
            <w:tcBorders>
              <w:top w:val="nil"/>
              <w:bottom w:val="nil"/>
            </w:tcBorders>
          </w:tcPr>
          <w:p>
            <w:pPr>
              <w:pStyle w:val="TableParagraph"/>
              <w:spacing w:before="57"/>
              <w:ind w:left="60"/>
              <w:rPr>
                <w:sz w:val="18"/>
              </w:rPr>
            </w:pPr>
            <w:r>
              <w:rPr>
                <w:sz w:val="18"/>
              </w:rPr>
              <w:t>The</w:t>
            </w:r>
            <w:r>
              <w:rPr>
                <w:spacing w:val="-5"/>
                <w:sz w:val="18"/>
              </w:rPr>
              <w:t> </w:t>
            </w:r>
            <w:r>
              <w:rPr>
                <w:sz w:val="18"/>
              </w:rPr>
              <w:t>auth</w:t>
            </w:r>
            <w:r>
              <w:rPr>
                <w:spacing w:val="-4"/>
                <w:sz w:val="18"/>
              </w:rPr>
              <w:t> </w:t>
            </w:r>
            <w:r>
              <w:rPr>
                <w:sz w:val="18"/>
              </w:rPr>
              <w:t>host</w:t>
            </w:r>
            <w:r>
              <w:rPr>
                <w:spacing w:val="-6"/>
                <w:sz w:val="18"/>
              </w:rPr>
              <w:t> </w:t>
            </w:r>
            <w:r>
              <w:rPr>
                <w:sz w:val="18"/>
              </w:rPr>
              <w:t>generates</w:t>
            </w:r>
            <w:r>
              <w:rPr>
                <w:spacing w:val="-4"/>
                <w:sz w:val="18"/>
              </w:rPr>
              <w:t> </w:t>
            </w:r>
            <w:r>
              <w:rPr>
                <w:sz w:val="18"/>
              </w:rPr>
              <w:t>a</w:t>
            </w:r>
            <w:r>
              <w:rPr>
                <w:spacing w:val="-6"/>
                <w:sz w:val="18"/>
              </w:rPr>
              <w:t> </w:t>
            </w:r>
            <w:r>
              <w:rPr>
                <w:sz w:val="18"/>
              </w:rPr>
              <w:t>success</w:t>
            </w:r>
            <w:r>
              <w:rPr>
                <w:spacing w:val="-3"/>
                <w:sz w:val="18"/>
              </w:rPr>
              <w:t> </w:t>
            </w:r>
            <w:r>
              <w:rPr>
                <w:sz w:val="18"/>
              </w:rPr>
              <w:t>response(0X10/0X30)</w:t>
            </w:r>
            <w:r>
              <w:rPr>
                <w:spacing w:val="-7"/>
                <w:sz w:val="18"/>
              </w:rPr>
              <w:t> </w:t>
            </w:r>
            <w:r>
              <w:rPr>
                <w:sz w:val="18"/>
              </w:rPr>
              <w:t>and</w:t>
            </w:r>
            <w:r>
              <w:rPr>
                <w:spacing w:val="-5"/>
                <w:sz w:val="18"/>
              </w:rPr>
              <w:t> </w:t>
            </w:r>
            <w:r>
              <w:rPr>
                <w:sz w:val="18"/>
              </w:rPr>
              <w:t>sends</w:t>
            </w:r>
            <w:r>
              <w:rPr>
                <w:spacing w:val="-6"/>
                <w:sz w:val="18"/>
              </w:rPr>
              <w:t> </w:t>
            </w:r>
            <w:r>
              <w:rPr>
                <w:sz w:val="18"/>
              </w:rPr>
              <w:t>it</w:t>
            </w:r>
            <w:r>
              <w:rPr>
                <w:spacing w:val="-4"/>
                <w:sz w:val="18"/>
              </w:rPr>
              <w:t> </w:t>
            </w:r>
            <w:r>
              <w:rPr>
                <w:sz w:val="18"/>
              </w:rPr>
              <w:t>to</w:t>
            </w:r>
            <w:r>
              <w:rPr>
                <w:spacing w:val="-5"/>
                <w:sz w:val="18"/>
              </w:rPr>
              <w:t> </w:t>
            </w:r>
            <w:r>
              <w:rPr>
                <w:spacing w:val="-4"/>
                <w:sz w:val="18"/>
              </w:rPr>
              <w:t>i2c.</w:t>
            </w:r>
          </w:p>
        </w:tc>
      </w:tr>
      <w:tr>
        <w:trPr>
          <w:trHeight w:val="393" w:hRule="atLeast"/>
        </w:trPr>
        <w:tc>
          <w:tcPr>
            <w:tcW w:w="775" w:type="dxa"/>
            <w:tcBorders>
              <w:top w:val="nil"/>
              <w:bottom w:val="nil"/>
            </w:tcBorders>
            <w:shd w:val="clear" w:color="auto" w:fill="EFF8FD"/>
          </w:tcPr>
          <w:p>
            <w:pPr>
              <w:pStyle w:val="TableParagraph"/>
              <w:spacing w:before="66"/>
              <w:ind w:right="324"/>
              <w:jc w:val="right"/>
              <w:rPr>
                <w:sz w:val="18"/>
              </w:rPr>
            </w:pPr>
            <w:r>
              <w:rPr>
                <w:spacing w:val="-10"/>
                <w:sz w:val="18"/>
              </w:rPr>
              <w:t>5</w:t>
            </w:r>
          </w:p>
        </w:tc>
        <w:tc>
          <w:tcPr>
            <w:tcW w:w="8855" w:type="dxa"/>
            <w:tcBorders>
              <w:top w:val="nil"/>
              <w:bottom w:val="nil"/>
            </w:tcBorders>
            <w:shd w:val="clear" w:color="auto" w:fill="EFF8FD"/>
          </w:tcPr>
          <w:p>
            <w:pPr>
              <w:pStyle w:val="TableParagraph"/>
              <w:spacing w:before="66"/>
              <w:ind w:left="60"/>
              <w:rPr>
                <w:sz w:val="18"/>
              </w:rPr>
            </w:pPr>
            <w:r>
              <w:rPr>
                <w:sz w:val="18"/>
              </w:rPr>
              <w:t>Post-processing</w:t>
            </w:r>
            <w:r>
              <w:rPr>
                <w:spacing w:val="-7"/>
                <w:sz w:val="18"/>
              </w:rPr>
              <w:t> </w:t>
            </w:r>
            <w:r>
              <w:rPr>
                <w:sz w:val="18"/>
              </w:rPr>
              <w:t>process</w:t>
            </w:r>
            <w:r>
              <w:rPr>
                <w:spacing w:val="-1"/>
                <w:sz w:val="18"/>
              </w:rPr>
              <w:t> </w:t>
            </w:r>
            <w:r>
              <w:rPr>
                <w:sz w:val="18"/>
              </w:rPr>
              <w:t>is</w:t>
            </w:r>
            <w:r>
              <w:rPr>
                <w:spacing w:val="-2"/>
                <w:sz w:val="18"/>
              </w:rPr>
              <w:t> </w:t>
            </w:r>
            <w:r>
              <w:rPr>
                <w:sz w:val="18"/>
              </w:rPr>
              <w:t>executed</w:t>
            </w:r>
            <w:r>
              <w:rPr>
                <w:spacing w:val="-2"/>
                <w:sz w:val="18"/>
              </w:rPr>
              <w:t> </w:t>
            </w:r>
            <w:r>
              <w:rPr>
                <w:sz w:val="18"/>
              </w:rPr>
              <w:t>at</w:t>
            </w:r>
            <w:r>
              <w:rPr>
                <w:spacing w:val="-5"/>
                <w:sz w:val="18"/>
              </w:rPr>
              <w:t> </w:t>
            </w:r>
            <w:r>
              <w:rPr>
                <w:sz w:val="18"/>
              </w:rPr>
              <w:t>i2c</w:t>
            </w:r>
            <w:r>
              <w:rPr>
                <w:spacing w:val="-1"/>
                <w:sz w:val="18"/>
              </w:rPr>
              <w:t> </w:t>
            </w:r>
            <w:r>
              <w:rPr>
                <w:sz w:val="18"/>
              </w:rPr>
              <w:t>prior</w:t>
            </w:r>
            <w:r>
              <w:rPr>
                <w:spacing w:val="-3"/>
                <w:sz w:val="18"/>
              </w:rPr>
              <w:t> </w:t>
            </w:r>
            <w:r>
              <w:rPr>
                <w:sz w:val="18"/>
              </w:rPr>
              <w:t>to</w:t>
            </w:r>
            <w:r>
              <w:rPr>
                <w:spacing w:val="-4"/>
                <w:sz w:val="18"/>
              </w:rPr>
              <w:t> </w:t>
            </w:r>
            <w:r>
              <w:rPr>
                <w:sz w:val="18"/>
              </w:rPr>
              <w:t>sending</w:t>
            </w:r>
            <w:r>
              <w:rPr>
                <w:spacing w:val="-3"/>
                <w:sz w:val="18"/>
              </w:rPr>
              <w:t> </w:t>
            </w:r>
            <w:r>
              <w:rPr>
                <w:sz w:val="18"/>
              </w:rPr>
              <w:t>response</w:t>
            </w:r>
            <w:r>
              <w:rPr>
                <w:spacing w:val="-4"/>
                <w:sz w:val="18"/>
              </w:rPr>
              <w:t> </w:t>
            </w:r>
            <w:r>
              <w:rPr>
                <w:sz w:val="18"/>
              </w:rPr>
              <w:t>to</w:t>
            </w:r>
            <w:r>
              <w:rPr>
                <w:spacing w:val="-2"/>
                <w:sz w:val="18"/>
              </w:rPr>
              <w:t> network.</w:t>
            </w:r>
          </w:p>
        </w:tc>
      </w:tr>
      <w:tr>
        <w:trPr>
          <w:trHeight w:val="376" w:hRule="atLeast"/>
        </w:trPr>
        <w:tc>
          <w:tcPr>
            <w:tcW w:w="775" w:type="dxa"/>
            <w:tcBorders>
              <w:top w:val="nil"/>
            </w:tcBorders>
          </w:tcPr>
          <w:p>
            <w:pPr>
              <w:pStyle w:val="TableParagraph"/>
              <w:spacing w:before="59"/>
              <w:ind w:right="324"/>
              <w:jc w:val="right"/>
              <w:rPr>
                <w:sz w:val="18"/>
              </w:rPr>
            </w:pPr>
            <w:r>
              <w:rPr>
                <w:spacing w:val="-10"/>
                <w:sz w:val="18"/>
              </w:rPr>
              <w:t>6</w:t>
            </w:r>
          </w:p>
        </w:tc>
        <w:tc>
          <w:tcPr>
            <w:tcW w:w="8855" w:type="dxa"/>
            <w:tcBorders>
              <w:top w:val="nil"/>
            </w:tcBorders>
          </w:tcPr>
          <w:p>
            <w:pPr>
              <w:pStyle w:val="TableParagraph"/>
              <w:spacing w:before="59"/>
              <w:ind w:left="60"/>
              <w:rPr>
                <w:sz w:val="18"/>
              </w:rPr>
            </w:pPr>
            <w:r>
              <w:rPr>
                <w:sz w:val="18"/>
              </w:rPr>
              <w:t>i2c</w:t>
            </w:r>
            <w:r>
              <w:rPr>
                <w:spacing w:val="-5"/>
                <w:sz w:val="18"/>
              </w:rPr>
              <w:t> </w:t>
            </w:r>
            <w:r>
              <w:rPr>
                <w:sz w:val="18"/>
              </w:rPr>
              <w:t>generates</w:t>
            </w:r>
            <w:r>
              <w:rPr>
                <w:spacing w:val="-4"/>
                <w:sz w:val="18"/>
              </w:rPr>
              <w:t> </w:t>
            </w:r>
            <w:r>
              <w:rPr>
                <w:sz w:val="18"/>
              </w:rPr>
              <w:t>a</w:t>
            </w:r>
            <w:r>
              <w:rPr>
                <w:spacing w:val="-5"/>
                <w:sz w:val="18"/>
              </w:rPr>
              <w:t> </w:t>
            </w:r>
            <w:r>
              <w:rPr>
                <w:sz w:val="18"/>
              </w:rPr>
              <w:t>success</w:t>
            </w:r>
            <w:r>
              <w:rPr>
                <w:spacing w:val="-5"/>
                <w:sz w:val="18"/>
              </w:rPr>
              <w:t> </w:t>
            </w:r>
            <w:r>
              <w:rPr>
                <w:sz w:val="18"/>
              </w:rPr>
              <w:t>response</w:t>
            </w:r>
            <w:r>
              <w:rPr>
                <w:spacing w:val="-4"/>
                <w:sz w:val="18"/>
              </w:rPr>
              <w:t> </w:t>
            </w:r>
            <w:r>
              <w:rPr>
                <w:sz w:val="18"/>
              </w:rPr>
              <w:t>(0x10/0x30)</w:t>
            </w:r>
            <w:r>
              <w:rPr>
                <w:spacing w:val="-7"/>
                <w:sz w:val="18"/>
              </w:rPr>
              <w:t> </w:t>
            </w:r>
            <w:r>
              <w:rPr>
                <w:sz w:val="18"/>
              </w:rPr>
              <w:t>message</w:t>
            </w:r>
            <w:r>
              <w:rPr>
                <w:spacing w:val="-4"/>
                <w:sz w:val="18"/>
              </w:rPr>
              <w:t> </w:t>
            </w:r>
            <w:r>
              <w:rPr>
                <w:sz w:val="18"/>
              </w:rPr>
              <w:t>and</w:t>
            </w:r>
            <w:r>
              <w:rPr>
                <w:spacing w:val="-6"/>
                <w:sz w:val="18"/>
              </w:rPr>
              <w:t> </w:t>
            </w:r>
            <w:r>
              <w:rPr>
                <w:sz w:val="18"/>
              </w:rPr>
              <w:t>sends</w:t>
            </w:r>
            <w:r>
              <w:rPr>
                <w:spacing w:val="-6"/>
                <w:sz w:val="18"/>
              </w:rPr>
              <w:t> </w:t>
            </w:r>
            <w:r>
              <w:rPr>
                <w:sz w:val="18"/>
              </w:rPr>
              <w:t>it</w:t>
            </w:r>
            <w:r>
              <w:rPr>
                <w:spacing w:val="-4"/>
                <w:sz w:val="18"/>
              </w:rPr>
              <w:t> </w:t>
            </w:r>
            <w:r>
              <w:rPr>
                <w:sz w:val="18"/>
              </w:rPr>
              <w:t>to</w:t>
            </w:r>
            <w:r>
              <w:rPr>
                <w:spacing w:val="-7"/>
                <w:sz w:val="18"/>
              </w:rPr>
              <w:t> </w:t>
            </w:r>
            <w:r>
              <w:rPr>
                <w:spacing w:val="-2"/>
                <w:sz w:val="18"/>
              </w:rPr>
              <w:t>network.</w:t>
            </w:r>
          </w:p>
        </w:tc>
      </w:tr>
    </w:tbl>
    <w:p>
      <w:pPr>
        <w:spacing w:after="0"/>
        <w:rPr>
          <w:sz w:val="18"/>
        </w:rPr>
        <w:sectPr>
          <w:pgSz w:w="11910" w:h="16840"/>
          <w:pgMar w:header="942" w:footer="1095" w:top="1680" w:bottom="1280" w:left="860" w:right="920"/>
        </w:sectPr>
      </w:pPr>
    </w:p>
    <w:p>
      <w:pPr>
        <w:pStyle w:val="Heading5"/>
        <w:spacing w:before="7"/>
      </w:pPr>
      <w:bookmarkStart w:name="_bookmark16" w:id="17"/>
      <w:bookmarkEnd w:id="17"/>
      <w:r>
        <w:rPr>
          <w:b w:val="0"/>
        </w:rPr>
      </w:r>
      <w:r>
        <w:rPr/>
        <w:t>Declined</w:t>
      </w:r>
      <w:r>
        <w:rPr>
          <w:spacing w:val="-5"/>
        </w:rPr>
        <w:t> </w:t>
      </w:r>
      <w:r>
        <w:rPr/>
        <w:t>by</w:t>
      </w:r>
      <w:r>
        <w:rPr>
          <w:spacing w:val="-8"/>
        </w:rPr>
        <w:t> </w:t>
      </w:r>
      <w:r>
        <w:rPr/>
        <w:t>Auth-Host</w:t>
      </w:r>
      <w:r>
        <w:rPr>
          <w:spacing w:val="-6"/>
        </w:rPr>
        <w:t> </w:t>
      </w:r>
      <w:r>
        <w:rPr>
          <w:spacing w:val="-2"/>
        </w:rPr>
        <w:t>Processor</w:t>
      </w:r>
    </w:p>
    <w:p>
      <w:pPr>
        <w:pStyle w:val="BodyText"/>
        <w:rPr>
          <w:b/>
        </w:rPr>
      </w:pPr>
    </w:p>
    <w:p>
      <w:pPr>
        <w:pStyle w:val="BodyText"/>
        <w:rPr>
          <w:b/>
        </w:rPr>
      </w:pPr>
    </w:p>
    <w:p>
      <w:pPr>
        <w:pStyle w:val="BodyText"/>
        <w:spacing w:before="128"/>
        <w:rPr>
          <w:b/>
        </w:rPr>
      </w:pPr>
      <w:r>
        <w:rPr/>
        <w:drawing>
          <wp:anchor distT="0" distB="0" distL="0" distR="0" allowOverlap="1" layoutInCell="1" locked="0" behindDoc="1" simplePos="0" relativeHeight="487594496">
            <wp:simplePos x="0" y="0"/>
            <wp:positionH relativeFrom="page">
              <wp:posOffset>785996</wp:posOffset>
            </wp:positionH>
            <wp:positionV relativeFrom="paragraph">
              <wp:posOffset>243077</wp:posOffset>
            </wp:positionV>
            <wp:extent cx="5782238" cy="2358294"/>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7" cstate="print"/>
                    <a:stretch>
                      <a:fillRect/>
                    </a:stretch>
                  </pic:blipFill>
                  <pic:spPr>
                    <a:xfrm>
                      <a:off x="0" y="0"/>
                      <a:ext cx="5782238" cy="2358294"/>
                    </a:xfrm>
                    <a:prstGeom prst="rect">
                      <a:avLst/>
                    </a:prstGeom>
                  </pic:spPr>
                </pic:pic>
              </a:graphicData>
            </a:graphic>
          </wp:anchor>
        </w:drawing>
      </w:r>
    </w:p>
    <w:p>
      <w:pPr>
        <w:pStyle w:val="BodyText"/>
        <w:rPr>
          <w:b/>
        </w:rPr>
      </w:pPr>
    </w:p>
    <w:p>
      <w:pPr>
        <w:pStyle w:val="BodyText"/>
        <w:rPr>
          <w:b/>
        </w:rPr>
      </w:pPr>
    </w:p>
    <w:p>
      <w:pPr>
        <w:pStyle w:val="BodyText"/>
        <w:spacing w:before="179"/>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775"/>
        <w:gridCol w:w="8855"/>
      </w:tblGrid>
      <w:tr>
        <w:trPr>
          <w:trHeight w:val="376" w:hRule="atLeast"/>
        </w:trPr>
        <w:tc>
          <w:tcPr>
            <w:tcW w:w="775" w:type="dxa"/>
            <w:tcBorders>
              <w:bottom w:val="nil"/>
            </w:tcBorders>
          </w:tcPr>
          <w:p>
            <w:pPr>
              <w:pStyle w:val="TableParagraph"/>
              <w:spacing w:before="59"/>
              <w:ind w:right="312"/>
              <w:jc w:val="right"/>
              <w:rPr>
                <w:b/>
                <w:sz w:val="18"/>
              </w:rPr>
            </w:pPr>
            <w:r>
              <w:rPr>
                <w:b/>
                <w:spacing w:val="-4"/>
                <w:sz w:val="18"/>
              </w:rPr>
              <w:t>Step</w:t>
            </w:r>
          </w:p>
        </w:tc>
        <w:tc>
          <w:tcPr>
            <w:tcW w:w="8855" w:type="dxa"/>
            <w:tcBorders>
              <w:bottom w:val="nil"/>
            </w:tcBorders>
          </w:tcPr>
          <w:p>
            <w:pPr>
              <w:pStyle w:val="TableParagraph"/>
              <w:spacing w:before="59"/>
              <w:ind w:left="60"/>
              <w:rPr>
                <w:b/>
                <w:sz w:val="18"/>
              </w:rPr>
            </w:pPr>
            <w:r>
              <w:rPr>
                <w:b/>
                <w:spacing w:val="-2"/>
                <w:sz w:val="18"/>
              </w:rPr>
              <w:t>Description</w:t>
            </w:r>
          </w:p>
        </w:tc>
      </w:tr>
      <w:tr>
        <w:trPr>
          <w:trHeight w:val="393" w:hRule="atLeast"/>
        </w:trPr>
        <w:tc>
          <w:tcPr>
            <w:tcW w:w="775" w:type="dxa"/>
            <w:tcBorders>
              <w:top w:val="nil"/>
              <w:bottom w:val="nil"/>
            </w:tcBorders>
            <w:shd w:val="clear" w:color="auto" w:fill="EFF8FD"/>
          </w:tcPr>
          <w:p>
            <w:pPr>
              <w:pStyle w:val="TableParagraph"/>
              <w:spacing w:before="66"/>
              <w:ind w:right="324"/>
              <w:jc w:val="right"/>
              <w:rPr>
                <w:sz w:val="18"/>
              </w:rPr>
            </w:pPr>
            <w:r>
              <w:rPr>
                <w:spacing w:val="-10"/>
                <w:sz w:val="18"/>
              </w:rPr>
              <w:t>1</w:t>
            </w:r>
          </w:p>
        </w:tc>
        <w:tc>
          <w:tcPr>
            <w:tcW w:w="8855" w:type="dxa"/>
            <w:tcBorders>
              <w:top w:val="nil"/>
              <w:bottom w:val="nil"/>
            </w:tcBorders>
            <w:shd w:val="clear" w:color="auto" w:fill="EFF8FD"/>
          </w:tcPr>
          <w:p>
            <w:pPr>
              <w:pStyle w:val="TableParagraph"/>
              <w:spacing w:before="66"/>
              <w:ind w:left="60"/>
              <w:rPr>
                <w:sz w:val="18"/>
              </w:rPr>
            </w:pPr>
            <w:r>
              <w:rPr>
                <w:sz w:val="18"/>
              </w:rPr>
              <w:t>Network</w:t>
            </w:r>
            <w:r>
              <w:rPr>
                <w:spacing w:val="-5"/>
                <w:sz w:val="18"/>
              </w:rPr>
              <w:t> </w:t>
            </w:r>
            <w:r>
              <w:rPr>
                <w:sz w:val="18"/>
              </w:rPr>
              <w:t>initiates</w:t>
            </w:r>
            <w:r>
              <w:rPr>
                <w:spacing w:val="-4"/>
                <w:sz w:val="18"/>
              </w:rPr>
              <w:t> </w:t>
            </w:r>
            <w:r>
              <w:rPr>
                <w:sz w:val="18"/>
              </w:rPr>
              <w:t>a</w:t>
            </w:r>
            <w:r>
              <w:rPr>
                <w:spacing w:val="-6"/>
                <w:sz w:val="18"/>
              </w:rPr>
              <w:t> </w:t>
            </w:r>
            <w:r>
              <w:rPr>
                <w:sz w:val="18"/>
              </w:rPr>
              <w:t>transaction</w:t>
            </w:r>
            <w:r>
              <w:rPr>
                <w:spacing w:val="-9"/>
                <w:sz w:val="18"/>
              </w:rPr>
              <w:t> </w:t>
            </w:r>
            <w:r>
              <w:rPr>
                <w:sz w:val="18"/>
              </w:rPr>
              <w:t>request/(0xx0)</w:t>
            </w:r>
            <w:r>
              <w:rPr>
                <w:spacing w:val="-5"/>
                <w:sz w:val="18"/>
              </w:rPr>
              <w:t> </w:t>
            </w:r>
            <w:r>
              <w:rPr>
                <w:sz w:val="18"/>
              </w:rPr>
              <w:t>message</w:t>
            </w:r>
            <w:r>
              <w:rPr>
                <w:spacing w:val="-8"/>
                <w:sz w:val="18"/>
              </w:rPr>
              <w:t> </w:t>
            </w:r>
            <w:r>
              <w:rPr>
                <w:sz w:val="18"/>
              </w:rPr>
              <w:t>to</w:t>
            </w:r>
            <w:r>
              <w:rPr>
                <w:spacing w:val="-7"/>
                <w:sz w:val="18"/>
              </w:rPr>
              <w:t> </w:t>
            </w:r>
            <w:r>
              <w:rPr>
                <w:spacing w:val="-5"/>
                <w:sz w:val="18"/>
              </w:rPr>
              <w:t>i2c</w:t>
            </w:r>
          </w:p>
        </w:tc>
      </w:tr>
      <w:tr>
        <w:trPr>
          <w:trHeight w:val="374" w:hRule="atLeast"/>
        </w:trPr>
        <w:tc>
          <w:tcPr>
            <w:tcW w:w="775" w:type="dxa"/>
            <w:tcBorders>
              <w:top w:val="nil"/>
              <w:bottom w:val="nil"/>
            </w:tcBorders>
          </w:tcPr>
          <w:p>
            <w:pPr>
              <w:pStyle w:val="TableParagraph"/>
              <w:spacing w:before="56"/>
              <w:ind w:right="324"/>
              <w:jc w:val="right"/>
              <w:rPr>
                <w:sz w:val="18"/>
              </w:rPr>
            </w:pPr>
            <w:r>
              <w:rPr>
                <w:spacing w:val="-10"/>
                <w:sz w:val="18"/>
              </w:rPr>
              <w:t>2</w:t>
            </w:r>
          </w:p>
        </w:tc>
        <w:tc>
          <w:tcPr>
            <w:tcW w:w="8855" w:type="dxa"/>
            <w:tcBorders>
              <w:top w:val="nil"/>
              <w:bottom w:val="nil"/>
            </w:tcBorders>
          </w:tcPr>
          <w:p>
            <w:pPr>
              <w:pStyle w:val="TableParagraph"/>
              <w:spacing w:before="56"/>
              <w:ind w:left="60"/>
              <w:rPr>
                <w:sz w:val="18"/>
              </w:rPr>
            </w:pPr>
            <w:r>
              <w:rPr>
                <w:sz w:val="18"/>
              </w:rPr>
              <w:t>Pre-processing</w:t>
            </w:r>
            <w:r>
              <w:rPr>
                <w:spacing w:val="-5"/>
                <w:sz w:val="18"/>
              </w:rPr>
              <w:t> </w:t>
            </w:r>
            <w:r>
              <w:rPr>
                <w:sz w:val="18"/>
              </w:rPr>
              <w:t>process</w:t>
            </w:r>
            <w:r>
              <w:rPr>
                <w:spacing w:val="-4"/>
                <w:sz w:val="18"/>
              </w:rPr>
              <w:t> </w:t>
            </w:r>
            <w:r>
              <w:rPr>
                <w:sz w:val="18"/>
              </w:rPr>
              <w:t>is</w:t>
            </w:r>
            <w:r>
              <w:rPr>
                <w:spacing w:val="-3"/>
                <w:sz w:val="18"/>
              </w:rPr>
              <w:t> </w:t>
            </w:r>
            <w:r>
              <w:rPr>
                <w:sz w:val="18"/>
              </w:rPr>
              <w:t>executed</w:t>
            </w:r>
            <w:r>
              <w:rPr>
                <w:spacing w:val="-3"/>
                <w:sz w:val="18"/>
              </w:rPr>
              <w:t> </w:t>
            </w:r>
            <w:r>
              <w:rPr>
                <w:sz w:val="18"/>
              </w:rPr>
              <w:t>at</w:t>
            </w:r>
            <w:r>
              <w:rPr>
                <w:spacing w:val="-4"/>
                <w:sz w:val="18"/>
              </w:rPr>
              <w:t> </w:t>
            </w:r>
            <w:r>
              <w:rPr>
                <w:sz w:val="18"/>
              </w:rPr>
              <w:t>i2c</w:t>
            </w:r>
            <w:r>
              <w:rPr>
                <w:spacing w:val="-5"/>
                <w:sz w:val="18"/>
              </w:rPr>
              <w:t> </w:t>
            </w:r>
            <w:r>
              <w:rPr>
                <w:sz w:val="18"/>
              </w:rPr>
              <w:t>prior</w:t>
            </w:r>
            <w:r>
              <w:rPr>
                <w:spacing w:val="-2"/>
                <w:sz w:val="18"/>
              </w:rPr>
              <w:t> </w:t>
            </w:r>
            <w:r>
              <w:rPr>
                <w:sz w:val="18"/>
              </w:rPr>
              <w:t>to sending</w:t>
            </w:r>
            <w:r>
              <w:rPr>
                <w:spacing w:val="-3"/>
                <w:sz w:val="18"/>
              </w:rPr>
              <w:t> </w:t>
            </w:r>
            <w:r>
              <w:rPr>
                <w:sz w:val="18"/>
              </w:rPr>
              <w:t>transaction</w:t>
            </w:r>
            <w:r>
              <w:rPr>
                <w:spacing w:val="-2"/>
                <w:sz w:val="18"/>
              </w:rPr>
              <w:t> </w:t>
            </w:r>
            <w:r>
              <w:rPr>
                <w:sz w:val="18"/>
              </w:rPr>
              <w:t>to</w:t>
            </w:r>
            <w:r>
              <w:rPr>
                <w:spacing w:val="-3"/>
                <w:sz w:val="18"/>
              </w:rPr>
              <w:t> </w:t>
            </w:r>
            <w:r>
              <w:rPr>
                <w:sz w:val="18"/>
              </w:rPr>
              <w:t>auth</w:t>
            </w:r>
            <w:r>
              <w:rPr>
                <w:spacing w:val="-2"/>
                <w:sz w:val="18"/>
              </w:rPr>
              <w:t> host.</w:t>
            </w:r>
          </w:p>
        </w:tc>
      </w:tr>
      <w:tr>
        <w:trPr>
          <w:trHeight w:val="396" w:hRule="atLeast"/>
        </w:trPr>
        <w:tc>
          <w:tcPr>
            <w:tcW w:w="775" w:type="dxa"/>
            <w:tcBorders>
              <w:top w:val="nil"/>
              <w:bottom w:val="nil"/>
            </w:tcBorders>
            <w:shd w:val="clear" w:color="auto" w:fill="EFF8FD"/>
          </w:tcPr>
          <w:p>
            <w:pPr>
              <w:pStyle w:val="TableParagraph"/>
              <w:spacing w:before="68"/>
              <w:ind w:right="324"/>
              <w:jc w:val="right"/>
              <w:rPr>
                <w:sz w:val="18"/>
              </w:rPr>
            </w:pPr>
            <w:r>
              <w:rPr>
                <w:spacing w:val="-10"/>
                <w:sz w:val="18"/>
              </w:rPr>
              <w:t>3</w:t>
            </w:r>
          </w:p>
        </w:tc>
        <w:tc>
          <w:tcPr>
            <w:tcW w:w="8855" w:type="dxa"/>
            <w:tcBorders>
              <w:top w:val="nil"/>
              <w:bottom w:val="nil"/>
            </w:tcBorders>
            <w:shd w:val="clear" w:color="auto" w:fill="EFF8FD"/>
          </w:tcPr>
          <w:p>
            <w:pPr>
              <w:pStyle w:val="TableParagraph"/>
              <w:spacing w:before="68"/>
              <w:ind w:left="60"/>
              <w:rPr>
                <w:sz w:val="18"/>
              </w:rPr>
            </w:pPr>
            <w:r>
              <w:rPr>
                <w:sz w:val="18"/>
              </w:rPr>
              <w:t>i2c</w:t>
            </w:r>
            <w:r>
              <w:rPr>
                <w:spacing w:val="-3"/>
                <w:sz w:val="18"/>
              </w:rPr>
              <w:t> </w:t>
            </w:r>
            <w:r>
              <w:rPr>
                <w:sz w:val="18"/>
              </w:rPr>
              <w:t>forwards</w:t>
            </w:r>
            <w:r>
              <w:rPr>
                <w:spacing w:val="-2"/>
                <w:sz w:val="18"/>
              </w:rPr>
              <w:t> </w:t>
            </w:r>
            <w:r>
              <w:rPr>
                <w:sz w:val="18"/>
              </w:rPr>
              <w:t>the</w:t>
            </w:r>
            <w:r>
              <w:rPr>
                <w:spacing w:val="-3"/>
                <w:sz w:val="18"/>
              </w:rPr>
              <w:t> </w:t>
            </w:r>
            <w:r>
              <w:rPr>
                <w:sz w:val="18"/>
              </w:rPr>
              <w:t>Financial</w:t>
            </w:r>
            <w:r>
              <w:rPr>
                <w:spacing w:val="-4"/>
                <w:sz w:val="18"/>
              </w:rPr>
              <w:t> </w:t>
            </w:r>
            <w:r>
              <w:rPr>
                <w:sz w:val="18"/>
              </w:rPr>
              <w:t>Transaction</w:t>
            </w:r>
            <w:r>
              <w:rPr>
                <w:spacing w:val="-3"/>
                <w:sz w:val="18"/>
              </w:rPr>
              <w:t> </w:t>
            </w:r>
            <w:r>
              <w:rPr>
                <w:sz w:val="18"/>
              </w:rPr>
              <w:t>Request</w:t>
            </w:r>
            <w:r>
              <w:rPr>
                <w:spacing w:val="-5"/>
                <w:sz w:val="18"/>
              </w:rPr>
              <w:t> </w:t>
            </w:r>
            <w:r>
              <w:rPr>
                <w:sz w:val="18"/>
              </w:rPr>
              <w:t>message</w:t>
            </w:r>
            <w:r>
              <w:rPr>
                <w:spacing w:val="-5"/>
                <w:sz w:val="18"/>
              </w:rPr>
              <w:t> </w:t>
            </w:r>
            <w:r>
              <w:rPr>
                <w:sz w:val="18"/>
              </w:rPr>
              <w:t>to</w:t>
            </w:r>
            <w:r>
              <w:rPr>
                <w:spacing w:val="-5"/>
                <w:sz w:val="18"/>
              </w:rPr>
              <w:t> </w:t>
            </w:r>
            <w:r>
              <w:rPr>
                <w:sz w:val="18"/>
              </w:rPr>
              <w:t>the</w:t>
            </w:r>
            <w:r>
              <w:rPr>
                <w:spacing w:val="-4"/>
                <w:sz w:val="18"/>
              </w:rPr>
              <w:t> </w:t>
            </w:r>
            <w:r>
              <w:rPr>
                <w:sz w:val="18"/>
              </w:rPr>
              <w:t>auth</w:t>
            </w:r>
            <w:r>
              <w:rPr>
                <w:spacing w:val="-3"/>
                <w:sz w:val="18"/>
              </w:rPr>
              <w:t> </w:t>
            </w:r>
            <w:r>
              <w:rPr>
                <w:spacing w:val="-4"/>
                <w:sz w:val="18"/>
              </w:rPr>
              <w:t>host</w:t>
            </w:r>
          </w:p>
        </w:tc>
      </w:tr>
      <w:tr>
        <w:trPr>
          <w:trHeight w:val="374" w:hRule="atLeast"/>
        </w:trPr>
        <w:tc>
          <w:tcPr>
            <w:tcW w:w="775" w:type="dxa"/>
            <w:tcBorders>
              <w:top w:val="nil"/>
              <w:bottom w:val="nil"/>
            </w:tcBorders>
          </w:tcPr>
          <w:p>
            <w:pPr>
              <w:pStyle w:val="TableParagraph"/>
              <w:spacing w:before="56"/>
              <w:ind w:right="324"/>
              <w:jc w:val="right"/>
              <w:rPr>
                <w:sz w:val="18"/>
              </w:rPr>
            </w:pPr>
            <w:r>
              <w:rPr>
                <w:spacing w:val="-10"/>
                <w:sz w:val="18"/>
              </w:rPr>
              <w:t>4</w:t>
            </w:r>
          </w:p>
        </w:tc>
        <w:tc>
          <w:tcPr>
            <w:tcW w:w="8855" w:type="dxa"/>
            <w:tcBorders>
              <w:top w:val="nil"/>
              <w:bottom w:val="nil"/>
            </w:tcBorders>
          </w:tcPr>
          <w:p>
            <w:pPr>
              <w:pStyle w:val="TableParagraph"/>
              <w:spacing w:before="56"/>
              <w:ind w:left="60"/>
              <w:rPr>
                <w:sz w:val="18"/>
              </w:rPr>
            </w:pPr>
            <w:r>
              <w:rPr>
                <w:sz w:val="18"/>
              </w:rPr>
              <w:t>The</w:t>
            </w:r>
            <w:r>
              <w:rPr>
                <w:spacing w:val="-5"/>
                <w:sz w:val="18"/>
              </w:rPr>
              <w:t> </w:t>
            </w:r>
            <w:r>
              <w:rPr>
                <w:sz w:val="18"/>
              </w:rPr>
              <w:t>auth</w:t>
            </w:r>
            <w:r>
              <w:rPr>
                <w:spacing w:val="-4"/>
                <w:sz w:val="18"/>
              </w:rPr>
              <w:t> </w:t>
            </w:r>
            <w:r>
              <w:rPr>
                <w:sz w:val="18"/>
              </w:rPr>
              <w:t>host</w:t>
            </w:r>
            <w:r>
              <w:rPr>
                <w:spacing w:val="-6"/>
                <w:sz w:val="18"/>
              </w:rPr>
              <w:t> </w:t>
            </w:r>
            <w:r>
              <w:rPr>
                <w:sz w:val="18"/>
              </w:rPr>
              <w:t>generates</w:t>
            </w:r>
            <w:r>
              <w:rPr>
                <w:spacing w:val="-3"/>
                <w:sz w:val="18"/>
              </w:rPr>
              <w:t> </w:t>
            </w:r>
            <w:r>
              <w:rPr>
                <w:sz w:val="18"/>
              </w:rPr>
              <w:t>a</w:t>
            </w:r>
            <w:r>
              <w:rPr>
                <w:spacing w:val="-6"/>
                <w:sz w:val="18"/>
              </w:rPr>
              <w:t> </w:t>
            </w:r>
            <w:r>
              <w:rPr>
                <w:sz w:val="18"/>
              </w:rPr>
              <w:t>decline</w:t>
            </w:r>
            <w:r>
              <w:rPr>
                <w:spacing w:val="-4"/>
                <w:sz w:val="18"/>
              </w:rPr>
              <w:t> </w:t>
            </w:r>
            <w:r>
              <w:rPr>
                <w:sz w:val="18"/>
              </w:rPr>
              <w:t>response</w:t>
            </w:r>
            <w:r>
              <w:rPr>
                <w:spacing w:val="-4"/>
                <w:sz w:val="18"/>
              </w:rPr>
              <w:t> </w:t>
            </w:r>
            <w:r>
              <w:rPr>
                <w:sz w:val="18"/>
              </w:rPr>
              <w:t>(0X10/0X30)</w:t>
            </w:r>
            <w:r>
              <w:rPr>
                <w:spacing w:val="-4"/>
                <w:sz w:val="18"/>
              </w:rPr>
              <w:t> </w:t>
            </w:r>
            <w:r>
              <w:rPr>
                <w:sz w:val="18"/>
              </w:rPr>
              <w:t>and</w:t>
            </w:r>
            <w:r>
              <w:rPr>
                <w:spacing w:val="-5"/>
                <w:sz w:val="18"/>
              </w:rPr>
              <w:t> </w:t>
            </w:r>
            <w:r>
              <w:rPr>
                <w:sz w:val="18"/>
              </w:rPr>
              <w:t>sends</w:t>
            </w:r>
            <w:r>
              <w:rPr>
                <w:spacing w:val="-5"/>
                <w:sz w:val="18"/>
              </w:rPr>
              <w:t> </w:t>
            </w:r>
            <w:r>
              <w:rPr>
                <w:sz w:val="18"/>
              </w:rPr>
              <w:t>it</w:t>
            </w:r>
            <w:r>
              <w:rPr>
                <w:spacing w:val="-5"/>
                <w:sz w:val="18"/>
              </w:rPr>
              <w:t> </w:t>
            </w:r>
            <w:r>
              <w:rPr>
                <w:sz w:val="18"/>
              </w:rPr>
              <w:t>to</w:t>
            </w:r>
            <w:r>
              <w:rPr>
                <w:spacing w:val="-4"/>
                <w:sz w:val="18"/>
              </w:rPr>
              <w:t> i2c.</w:t>
            </w:r>
          </w:p>
        </w:tc>
      </w:tr>
      <w:tr>
        <w:trPr>
          <w:trHeight w:val="393" w:hRule="atLeast"/>
        </w:trPr>
        <w:tc>
          <w:tcPr>
            <w:tcW w:w="775" w:type="dxa"/>
            <w:tcBorders>
              <w:top w:val="nil"/>
              <w:bottom w:val="nil"/>
            </w:tcBorders>
            <w:shd w:val="clear" w:color="auto" w:fill="EFF8FD"/>
          </w:tcPr>
          <w:p>
            <w:pPr>
              <w:pStyle w:val="TableParagraph"/>
              <w:spacing w:before="66"/>
              <w:ind w:right="324"/>
              <w:jc w:val="right"/>
              <w:rPr>
                <w:sz w:val="18"/>
              </w:rPr>
            </w:pPr>
            <w:r>
              <w:rPr>
                <w:spacing w:val="-10"/>
                <w:sz w:val="18"/>
              </w:rPr>
              <w:t>5</w:t>
            </w:r>
          </w:p>
        </w:tc>
        <w:tc>
          <w:tcPr>
            <w:tcW w:w="8855" w:type="dxa"/>
            <w:tcBorders>
              <w:top w:val="nil"/>
              <w:bottom w:val="nil"/>
            </w:tcBorders>
            <w:shd w:val="clear" w:color="auto" w:fill="EFF8FD"/>
          </w:tcPr>
          <w:p>
            <w:pPr>
              <w:pStyle w:val="TableParagraph"/>
              <w:spacing w:before="66"/>
              <w:ind w:left="60"/>
              <w:rPr>
                <w:sz w:val="18"/>
              </w:rPr>
            </w:pPr>
            <w:r>
              <w:rPr>
                <w:sz w:val="18"/>
              </w:rPr>
              <w:t>Post-processing</w:t>
            </w:r>
            <w:r>
              <w:rPr>
                <w:spacing w:val="-7"/>
                <w:sz w:val="18"/>
              </w:rPr>
              <w:t> </w:t>
            </w:r>
            <w:r>
              <w:rPr>
                <w:sz w:val="18"/>
              </w:rPr>
              <w:t>process</w:t>
            </w:r>
            <w:r>
              <w:rPr>
                <w:spacing w:val="-1"/>
                <w:sz w:val="18"/>
              </w:rPr>
              <w:t> </w:t>
            </w:r>
            <w:r>
              <w:rPr>
                <w:sz w:val="18"/>
              </w:rPr>
              <w:t>is</w:t>
            </w:r>
            <w:r>
              <w:rPr>
                <w:spacing w:val="-2"/>
                <w:sz w:val="18"/>
              </w:rPr>
              <w:t> </w:t>
            </w:r>
            <w:r>
              <w:rPr>
                <w:sz w:val="18"/>
              </w:rPr>
              <w:t>executed</w:t>
            </w:r>
            <w:r>
              <w:rPr>
                <w:spacing w:val="-2"/>
                <w:sz w:val="18"/>
              </w:rPr>
              <w:t> </w:t>
            </w:r>
            <w:r>
              <w:rPr>
                <w:sz w:val="18"/>
              </w:rPr>
              <w:t>at</w:t>
            </w:r>
            <w:r>
              <w:rPr>
                <w:spacing w:val="-5"/>
                <w:sz w:val="18"/>
              </w:rPr>
              <w:t> </w:t>
            </w:r>
            <w:r>
              <w:rPr>
                <w:sz w:val="18"/>
              </w:rPr>
              <w:t>i2c</w:t>
            </w:r>
            <w:r>
              <w:rPr>
                <w:spacing w:val="-1"/>
                <w:sz w:val="18"/>
              </w:rPr>
              <w:t> </w:t>
            </w:r>
            <w:r>
              <w:rPr>
                <w:sz w:val="18"/>
              </w:rPr>
              <w:t>prior</w:t>
            </w:r>
            <w:r>
              <w:rPr>
                <w:spacing w:val="-3"/>
                <w:sz w:val="18"/>
              </w:rPr>
              <w:t> </w:t>
            </w:r>
            <w:r>
              <w:rPr>
                <w:sz w:val="18"/>
              </w:rPr>
              <w:t>to</w:t>
            </w:r>
            <w:r>
              <w:rPr>
                <w:spacing w:val="1"/>
                <w:sz w:val="18"/>
              </w:rPr>
              <w:t> </w:t>
            </w:r>
            <w:r>
              <w:rPr>
                <w:sz w:val="18"/>
              </w:rPr>
              <w:t>sending</w:t>
            </w:r>
            <w:r>
              <w:rPr>
                <w:spacing w:val="-3"/>
                <w:sz w:val="18"/>
              </w:rPr>
              <w:t> </w:t>
            </w:r>
            <w:r>
              <w:rPr>
                <w:sz w:val="18"/>
              </w:rPr>
              <w:t>response</w:t>
            </w:r>
            <w:r>
              <w:rPr>
                <w:spacing w:val="-4"/>
                <w:sz w:val="18"/>
              </w:rPr>
              <w:t> </w:t>
            </w:r>
            <w:r>
              <w:rPr>
                <w:sz w:val="18"/>
              </w:rPr>
              <w:t>to</w:t>
            </w:r>
            <w:r>
              <w:rPr>
                <w:spacing w:val="-2"/>
                <w:sz w:val="18"/>
              </w:rPr>
              <w:t> network.</w:t>
            </w:r>
          </w:p>
        </w:tc>
      </w:tr>
      <w:tr>
        <w:trPr>
          <w:trHeight w:val="376" w:hRule="atLeast"/>
        </w:trPr>
        <w:tc>
          <w:tcPr>
            <w:tcW w:w="775" w:type="dxa"/>
            <w:tcBorders>
              <w:top w:val="nil"/>
            </w:tcBorders>
          </w:tcPr>
          <w:p>
            <w:pPr>
              <w:pStyle w:val="TableParagraph"/>
              <w:spacing w:before="59"/>
              <w:ind w:right="324"/>
              <w:jc w:val="right"/>
              <w:rPr>
                <w:sz w:val="18"/>
              </w:rPr>
            </w:pPr>
            <w:r>
              <w:rPr>
                <w:spacing w:val="-10"/>
                <w:sz w:val="18"/>
              </w:rPr>
              <w:t>6</w:t>
            </w:r>
          </w:p>
        </w:tc>
        <w:tc>
          <w:tcPr>
            <w:tcW w:w="8855" w:type="dxa"/>
            <w:tcBorders>
              <w:top w:val="nil"/>
            </w:tcBorders>
          </w:tcPr>
          <w:p>
            <w:pPr>
              <w:pStyle w:val="TableParagraph"/>
              <w:spacing w:before="59"/>
              <w:ind w:left="60"/>
              <w:rPr>
                <w:sz w:val="18"/>
              </w:rPr>
            </w:pPr>
            <w:r>
              <w:rPr>
                <w:sz w:val="18"/>
              </w:rPr>
              <w:t>i2c</w:t>
            </w:r>
            <w:r>
              <w:rPr>
                <w:spacing w:val="-6"/>
                <w:sz w:val="18"/>
              </w:rPr>
              <w:t> </w:t>
            </w:r>
            <w:r>
              <w:rPr>
                <w:sz w:val="18"/>
              </w:rPr>
              <w:t>generates</w:t>
            </w:r>
            <w:r>
              <w:rPr>
                <w:spacing w:val="-4"/>
                <w:sz w:val="18"/>
              </w:rPr>
              <w:t> </w:t>
            </w:r>
            <w:r>
              <w:rPr>
                <w:sz w:val="18"/>
              </w:rPr>
              <w:t>a</w:t>
            </w:r>
            <w:r>
              <w:rPr>
                <w:spacing w:val="-7"/>
                <w:sz w:val="18"/>
              </w:rPr>
              <w:t> </w:t>
            </w:r>
            <w:r>
              <w:rPr>
                <w:sz w:val="18"/>
              </w:rPr>
              <w:t>decline</w:t>
            </w:r>
            <w:r>
              <w:rPr>
                <w:spacing w:val="-4"/>
                <w:sz w:val="18"/>
              </w:rPr>
              <w:t> </w:t>
            </w:r>
            <w:r>
              <w:rPr>
                <w:sz w:val="18"/>
              </w:rPr>
              <w:t>response</w:t>
            </w:r>
            <w:r>
              <w:rPr>
                <w:spacing w:val="-5"/>
                <w:sz w:val="18"/>
              </w:rPr>
              <w:t> </w:t>
            </w:r>
            <w:r>
              <w:rPr>
                <w:sz w:val="18"/>
              </w:rPr>
              <w:t>(0x10/0x30)</w:t>
            </w:r>
            <w:r>
              <w:rPr>
                <w:spacing w:val="-7"/>
                <w:sz w:val="18"/>
              </w:rPr>
              <w:t> </w:t>
            </w:r>
            <w:r>
              <w:rPr>
                <w:sz w:val="18"/>
              </w:rPr>
              <w:t>message</w:t>
            </w:r>
            <w:r>
              <w:rPr>
                <w:spacing w:val="-6"/>
                <w:sz w:val="18"/>
              </w:rPr>
              <w:t> </w:t>
            </w:r>
            <w:r>
              <w:rPr>
                <w:sz w:val="18"/>
              </w:rPr>
              <w:t>and</w:t>
            </w:r>
            <w:r>
              <w:rPr>
                <w:spacing w:val="-7"/>
                <w:sz w:val="18"/>
              </w:rPr>
              <w:t> </w:t>
            </w:r>
            <w:r>
              <w:rPr>
                <w:sz w:val="18"/>
              </w:rPr>
              <w:t>sends</w:t>
            </w:r>
            <w:r>
              <w:rPr>
                <w:spacing w:val="-4"/>
                <w:sz w:val="18"/>
              </w:rPr>
              <w:t> </w:t>
            </w:r>
            <w:r>
              <w:rPr>
                <w:sz w:val="18"/>
              </w:rPr>
              <w:t>it</w:t>
            </w:r>
            <w:r>
              <w:rPr>
                <w:spacing w:val="-5"/>
                <w:sz w:val="18"/>
              </w:rPr>
              <w:t> </w:t>
            </w:r>
            <w:r>
              <w:rPr>
                <w:sz w:val="18"/>
              </w:rPr>
              <w:t>to</w:t>
            </w:r>
            <w:r>
              <w:rPr>
                <w:spacing w:val="-7"/>
                <w:sz w:val="18"/>
              </w:rPr>
              <w:t> </w:t>
            </w:r>
            <w:r>
              <w:rPr>
                <w:spacing w:val="-2"/>
                <w:sz w:val="18"/>
              </w:rPr>
              <w:t>network.</w:t>
            </w:r>
          </w:p>
        </w:tc>
      </w:tr>
    </w:tbl>
    <w:p>
      <w:pPr>
        <w:spacing w:after="0"/>
        <w:rPr>
          <w:sz w:val="18"/>
        </w:rPr>
        <w:sectPr>
          <w:pgSz w:w="11910" w:h="16840"/>
          <w:pgMar w:header="942" w:footer="1095" w:top="1680" w:bottom="1280" w:left="860" w:right="920"/>
        </w:sectPr>
      </w:pPr>
    </w:p>
    <w:p>
      <w:pPr>
        <w:pStyle w:val="Heading2"/>
      </w:pPr>
      <w:bookmarkStart w:name="_bookmark17" w:id="18"/>
      <w:bookmarkEnd w:id="18"/>
      <w:r>
        <w:rPr>
          <w:b w:val="0"/>
        </w:rPr>
      </w:r>
      <w:r>
        <w:rPr/>
        <w:t>Exceptions</w:t>
      </w:r>
      <w:r>
        <w:rPr>
          <w:spacing w:val="-8"/>
        </w:rPr>
        <w:t> </w:t>
      </w:r>
      <w:r>
        <w:rPr/>
        <w:t>Processing</w:t>
      </w:r>
      <w:r>
        <w:rPr>
          <w:spacing w:val="-10"/>
        </w:rPr>
        <w:t> </w:t>
      </w:r>
      <w:r>
        <w:rPr>
          <w:spacing w:val="-4"/>
        </w:rPr>
        <w:t>Flows</w:t>
      </w:r>
    </w:p>
    <w:p>
      <w:pPr>
        <w:pStyle w:val="Heading5"/>
        <w:spacing w:before="281"/>
      </w:pPr>
      <w:bookmarkStart w:name="_bookmark18" w:id="19"/>
      <w:bookmarkEnd w:id="19"/>
      <w:r>
        <w:rPr>
          <w:b w:val="0"/>
        </w:rPr>
      </w:r>
      <w:r>
        <w:rPr/>
        <w:t>Fail</w:t>
      </w:r>
      <w:r>
        <w:rPr>
          <w:spacing w:val="-3"/>
        </w:rPr>
        <w:t> </w:t>
      </w:r>
      <w:r>
        <w:rPr/>
        <w:t>at</w:t>
      </w:r>
      <w:r>
        <w:rPr>
          <w:spacing w:val="-3"/>
        </w:rPr>
        <w:t> </w:t>
      </w:r>
      <w:r>
        <w:rPr/>
        <w:t>i2c</w:t>
      </w:r>
      <w:r>
        <w:rPr>
          <w:spacing w:val="-3"/>
        </w:rPr>
        <w:t> </w:t>
      </w:r>
      <w:r>
        <w:rPr/>
        <w:t>Pre-</w:t>
      </w:r>
      <w:r>
        <w:rPr>
          <w:spacing w:val="-2"/>
        </w:rPr>
        <w:t>Processing</w:t>
      </w:r>
    </w:p>
    <w:p>
      <w:pPr>
        <w:pStyle w:val="BodyText"/>
        <w:spacing w:before="12"/>
        <w:rPr>
          <w:b/>
          <w:sz w:val="22"/>
        </w:rPr>
      </w:pPr>
    </w:p>
    <w:p>
      <w:pPr>
        <w:spacing w:line="297" w:lineRule="auto" w:before="1"/>
        <w:ind w:left="273" w:right="165" w:firstLine="0"/>
        <w:jc w:val="left"/>
        <w:rPr>
          <w:sz w:val="22"/>
        </w:rPr>
      </w:pPr>
      <w:r>
        <w:rPr>
          <w:sz w:val="22"/>
        </w:rPr>
        <w:t>If</w:t>
      </w:r>
      <w:r>
        <w:rPr>
          <w:spacing w:val="-3"/>
          <w:sz w:val="22"/>
        </w:rPr>
        <w:t> </w:t>
      </w:r>
      <w:r>
        <w:rPr>
          <w:sz w:val="22"/>
        </w:rPr>
        <w:t>a</w:t>
      </w:r>
      <w:r>
        <w:rPr>
          <w:spacing w:val="-4"/>
          <w:sz w:val="22"/>
        </w:rPr>
        <w:t> </w:t>
      </w:r>
      <w:r>
        <w:rPr>
          <w:sz w:val="22"/>
        </w:rPr>
        <w:t>transaction</w:t>
      </w:r>
      <w:r>
        <w:rPr>
          <w:spacing w:val="-4"/>
          <w:sz w:val="22"/>
        </w:rPr>
        <w:t> </w:t>
      </w:r>
      <w:r>
        <w:rPr>
          <w:sz w:val="22"/>
        </w:rPr>
        <w:t>fails</w:t>
      </w:r>
      <w:r>
        <w:rPr>
          <w:spacing w:val="-1"/>
          <w:sz w:val="22"/>
        </w:rPr>
        <w:t> </w:t>
      </w:r>
      <w:r>
        <w:rPr>
          <w:sz w:val="22"/>
        </w:rPr>
        <w:t>pre-processing</w:t>
      </w:r>
      <w:r>
        <w:rPr>
          <w:spacing w:val="-2"/>
          <w:sz w:val="22"/>
        </w:rPr>
        <w:t> </w:t>
      </w:r>
      <w:r>
        <w:rPr>
          <w:sz w:val="22"/>
        </w:rPr>
        <w:t>at i2c,</w:t>
      </w:r>
      <w:r>
        <w:rPr>
          <w:spacing w:val="-3"/>
          <w:sz w:val="22"/>
        </w:rPr>
        <w:t> </w:t>
      </w:r>
      <w:r>
        <w:rPr>
          <w:sz w:val="22"/>
        </w:rPr>
        <w:t>then</w:t>
      </w:r>
      <w:r>
        <w:rPr>
          <w:spacing w:val="-2"/>
          <w:sz w:val="22"/>
        </w:rPr>
        <w:t> </w:t>
      </w:r>
      <w:r>
        <w:rPr>
          <w:sz w:val="22"/>
        </w:rPr>
        <w:t>only</w:t>
      </w:r>
      <w:r>
        <w:rPr>
          <w:spacing w:val="-1"/>
          <w:sz w:val="22"/>
        </w:rPr>
        <w:t> </w:t>
      </w:r>
      <w:r>
        <w:rPr>
          <w:sz w:val="22"/>
        </w:rPr>
        <w:t>a</w:t>
      </w:r>
      <w:r>
        <w:rPr>
          <w:spacing w:val="-2"/>
          <w:sz w:val="22"/>
        </w:rPr>
        <w:t> </w:t>
      </w:r>
      <w:r>
        <w:rPr>
          <w:sz w:val="22"/>
        </w:rPr>
        <w:t>configurable</w:t>
      </w:r>
      <w:r>
        <w:rPr>
          <w:spacing w:val="-2"/>
          <w:sz w:val="22"/>
        </w:rPr>
        <w:t> </w:t>
      </w:r>
      <w:r>
        <w:rPr>
          <w:sz w:val="22"/>
        </w:rPr>
        <w:t>notification</w:t>
      </w:r>
      <w:r>
        <w:rPr>
          <w:spacing w:val="-2"/>
          <w:sz w:val="22"/>
        </w:rPr>
        <w:t> </w:t>
      </w:r>
      <w:r>
        <w:rPr>
          <w:sz w:val="22"/>
        </w:rPr>
        <w:t>will</w:t>
      </w:r>
      <w:r>
        <w:rPr>
          <w:spacing w:val="-2"/>
          <w:sz w:val="22"/>
        </w:rPr>
        <w:t> </w:t>
      </w:r>
      <w:r>
        <w:rPr>
          <w:sz w:val="22"/>
        </w:rPr>
        <w:t>be</w:t>
      </w:r>
      <w:r>
        <w:rPr>
          <w:spacing w:val="-2"/>
          <w:sz w:val="22"/>
        </w:rPr>
        <w:t> </w:t>
      </w:r>
      <w:r>
        <w:rPr>
          <w:sz w:val="22"/>
        </w:rPr>
        <w:t>sent</w:t>
      </w:r>
      <w:r>
        <w:rPr>
          <w:spacing w:val="-3"/>
          <w:sz w:val="22"/>
        </w:rPr>
        <w:t> </w:t>
      </w:r>
      <w:r>
        <w:rPr>
          <w:sz w:val="22"/>
        </w:rPr>
        <w:t>to</w:t>
      </w:r>
      <w:r>
        <w:rPr>
          <w:spacing w:val="-4"/>
          <w:sz w:val="22"/>
        </w:rPr>
        <w:t> </w:t>
      </w:r>
      <w:r>
        <w:rPr>
          <w:sz w:val="22"/>
        </w:rPr>
        <w:t>the auth host processor. The Decline response to the network will be sent (for non-force post </w:t>
      </w:r>
      <w:r>
        <w:rPr>
          <w:spacing w:val="-2"/>
          <w:sz w:val="22"/>
        </w:rPr>
        <w:t>transactions).</w:t>
      </w:r>
    </w:p>
    <w:p>
      <w:pPr>
        <w:pStyle w:val="BodyText"/>
        <w:spacing w:before="215"/>
      </w:pPr>
      <w:r>
        <w:rPr/>
        <w:drawing>
          <wp:anchor distT="0" distB="0" distL="0" distR="0" allowOverlap="1" layoutInCell="1" locked="0" behindDoc="1" simplePos="0" relativeHeight="487595008">
            <wp:simplePos x="0" y="0"/>
            <wp:positionH relativeFrom="page">
              <wp:posOffset>1405977</wp:posOffset>
            </wp:positionH>
            <wp:positionV relativeFrom="paragraph">
              <wp:posOffset>298310</wp:posOffset>
            </wp:positionV>
            <wp:extent cx="4780401" cy="1614106"/>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8" cstate="print"/>
                    <a:stretch>
                      <a:fillRect/>
                    </a:stretch>
                  </pic:blipFill>
                  <pic:spPr>
                    <a:xfrm>
                      <a:off x="0" y="0"/>
                      <a:ext cx="4780401" cy="1614106"/>
                    </a:xfrm>
                    <a:prstGeom prst="rect">
                      <a:avLst/>
                    </a:prstGeom>
                  </pic:spPr>
                </pic:pic>
              </a:graphicData>
            </a:graphic>
          </wp:anchor>
        </w:drawing>
      </w:r>
    </w:p>
    <w:p>
      <w:pPr>
        <w:pStyle w:val="BodyText"/>
        <w:spacing w:before="51"/>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28"/>
        <w:gridCol w:w="8803"/>
      </w:tblGrid>
      <w:tr>
        <w:trPr>
          <w:trHeight w:val="374" w:hRule="atLeast"/>
        </w:trPr>
        <w:tc>
          <w:tcPr>
            <w:tcW w:w="828" w:type="dxa"/>
            <w:tcBorders>
              <w:bottom w:val="nil"/>
            </w:tcBorders>
          </w:tcPr>
          <w:p>
            <w:pPr>
              <w:pStyle w:val="TableParagraph"/>
              <w:spacing w:before="56"/>
              <w:ind w:right="365"/>
              <w:jc w:val="right"/>
              <w:rPr>
                <w:b/>
                <w:sz w:val="18"/>
              </w:rPr>
            </w:pPr>
            <w:r>
              <w:rPr>
                <w:b/>
                <w:spacing w:val="-4"/>
                <w:sz w:val="18"/>
              </w:rPr>
              <w:t>Step</w:t>
            </w:r>
          </w:p>
        </w:tc>
        <w:tc>
          <w:tcPr>
            <w:tcW w:w="8803" w:type="dxa"/>
            <w:tcBorders>
              <w:bottom w:val="nil"/>
            </w:tcBorders>
          </w:tcPr>
          <w:p>
            <w:pPr>
              <w:pStyle w:val="TableParagraph"/>
              <w:spacing w:before="56"/>
              <w:ind w:left="59"/>
              <w:rPr>
                <w:b/>
                <w:sz w:val="18"/>
              </w:rPr>
            </w:pPr>
            <w:r>
              <w:rPr>
                <w:b/>
                <w:spacing w:val="-2"/>
                <w:sz w:val="18"/>
              </w:rPr>
              <w:t>Description</w:t>
            </w:r>
          </w:p>
        </w:tc>
      </w:tr>
      <w:tr>
        <w:trPr>
          <w:trHeight w:val="393" w:hRule="atLeast"/>
        </w:trPr>
        <w:tc>
          <w:tcPr>
            <w:tcW w:w="828" w:type="dxa"/>
            <w:tcBorders>
              <w:top w:val="nil"/>
              <w:bottom w:val="nil"/>
            </w:tcBorders>
            <w:shd w:val="clear" w:color="auto" w:fill="EFF8FD"/>
          </w:tcPr>
          <w:p>
            <w:pPr>
              <w:pStyle w:val="TableParagraph"/>
              <w:spacing w:before="66"/>
              <w:ind w:right="351"/>
              <w:jc w:val="right"/>
              <w:rPr>
                <w:sz w:val="18"/>
              </w:rPr>
            </w:pPr>
            <w:r>
              <w:rPr>
                <w:spacing w:val="-10"/>
                <w:sz w:val="18"/>
              </w:rPr>
              <w:t>1</w:t>
            </w:r>
          </w:p>
        </w:tc>
        <w:tc>
          <w:tcPr>
            <w:tcW w:w="8803" w:type="dxa"/>
            <w:tcBorders>
              <w:top w:val="nil"/>
              <w:bottom w:val="nil"/>
            </w:tcBorders>
            <w:shd w:val="clear" w:color="auto" w:fill="EFF8FD"/>
          </w:tcPr>
          <w:p>
            <w:pPr>
              <w:pStyle w:val="TableParagraph"/>
              <w:spacing w:before="66"/>
              <w:ind w:left="59"/>
              <w:rPr>
                <w:sz w:val="18"/>
              </w:rPr>
            </w:pPr>
            <w:r>
              <w:rPr>
                <w:sz w:val="18"/>
              </w:rPr>
              <w:t>Network</w:t>
            </w:r>
            <w:r>
              <w:rPr>
                <w:spacing w:val="-5"/>
                <w:sz w:val="18"/>
              </w:rPr>
              <w:t> </w:t>
            </w:r>
            <w:r>
              <w:rPr>
                <w:sz w:val="18"/>
              </w:rPr>
              <w:t>initiates</w:t>
            </w:r>
            <w:r>
              <w:rPr>
                <w:spacing w:val="-4"/>
                <w:sz w:val="18"/>
              </w:rPr>
              <w:t> </w:t>
            </w:r>
            <w:r>
              <w:rPr>
                <w:sz w:val="18"/>
              </w:rPr>
              <w:t>a</w:t>
            </w:r>
            <w:r>
              <w:rPr>
                <w:spacing w:val="-6"/>
                <w:sz w:val="18"/>
              </w:rPr>
              <w:t> </w:t>
            </w:r>
            <w:r>
              <w:rPr>
                <w:sz w:val="18"/>
              </w:rPr>
              <w:t>transaction</w:t>
            </w:r>
            <w:r>
              <w:rPr>
                <w:spacing w:val="-9"/>
                <w:sz w:val="18"/>
              </w:rPr>
              <w:t> </w:t>
            </w:r>
            <w:r>
              <w:rPr>
                <w:sz w:val="18"/>
              </w:rPr>
              <w:t>request/(0xx0)</w:t>
            </w:r>
            <w:r>
              <w:rPr>
                <w:spacing w:val="-5"/>
                <w:sz w:val="18"/>
              </w:rPr>
              <w:t> </w:t>
            </w:r>
            <w:r>
              <w:rPr>
                <w:sz w:val="18"/>
              </w:rPr>
              <w:t>message</w:t>
            </w:r>
            <w:r>
              <w:rPr>
                <w:spacing w:val="-8"/>
                <w:sz w:val="18"/>
              </w:rPr>
              <w:t> </w:t>
            </w:r>
            <w:r>
              <w:rPr>
                <w:sz w:val="18"/>
              </w:rPr>
              <w:t>to</w:t>
            </w:r>
            <w:r>
              <w:rPr>
                <w:spacing w:val="-7"/>
                <w:sz w:val="18"/>
              </w:rPr>
              <w:t> </w:t>
            </w:r>
            <w:r>
              <w:rPr>
                <w:spacing w:val="-5"/>
                <w:sz w:val="18"/>
              </w:rPr>
              <w:t>i2c</w:t>
            </w:r>
          </w:p>
        </w:tc>
      </w:tr>
      <w:tr>
        <w:trPr>
          <w:trHeight w:val="376" w:hRule="atLeast"/>
        </w:trPr>
        <w:tc>
          <w:tcPr>
            <w:tcW w:w="828" w:type="dxa"/>
            <w:tcBorders>
              <w:top w:val="nil"/>
              <w:bottom w:val="nil"/>
            </w:tcBorders>
          </w:tcPr>
          <w:p>
            <w:pPr>
              <w:pStyle w:val="TableParagraph"/>
              <w:spacing w:before="59"/>
              <w:ind w:right="351"/>
              <w:jc w:val="right"/>
              <w:rPr>
                <w:sz w:val="18"/>
              </w:rPr>
            </w:pPr>
            <w:r>
              <w:rPr>
                <w:spacing w:val="-10"/>
                <w:sz w:val="18"/>
              </w:rPr>
              <w:t>2</w:t>
            </w:r>
          </w:p>
        </w:tc>
        <w:tc>
          <w:tcPr>
            <w:tcW w:w="8803" w:type="dxa"/>
            <w:tcBorders>
              <w:top w:val="nil"/>
              <w:bottom w:val="nil"/>
            </w:tcBorders>
          </w:tcPr>
          <w:p>
            <w:pPr>
              <w:pStyle w:val="TableParagraph"/>
              <w:spacing w:before="59"/>
              <w:ind w:left="59"/>
              <w:rPr>
                <w:sz w:val="18"/>
              </w:rPr>
            </w:pPr>
            <w:r>
              <w:rPr>
                <w:sz w:val="18"/>
              </w:rPr>
              <w:t>Transaction</w:t>
            </w:r>
            <w:r>
              <w:rPr>
                <w:spacing w:val="-6"/>
                <w:sz w:val="18"/>
              </w:rPr>
              <w:t> </w:t>
            </w:r>
            <w:r>
              <w:rPr>
                <w:sz w:val="18"/>
              </w:rPr>
              <w:t>failed</w:t>
            </w:r>
            <w:r>
              <w:rPr>
                <w:spacing w:val="-4"/>
                <w:sz w:val="18"/>
              </w:rPr>
              <w:t> </w:t>
            </w:r>
            <w:r>
              <w:rPr>
                <w:sz w:val="18"/>
              </w:rPr>
              <w:t>at</w:t>
            </w:r>
            <w:r>
              <w:rPr>
                <w:spacing w:val="-3"/>
                <w:sz w:val="18"/>
              </w:rPr>
              <w:t> </w:t>
            </w:r>
            <w:r>
              <w:rPr>
                <w:sz w:val="18"/>
              </w:rPr>
              <w:t>i2c</w:t>
            </w:r>
            <w:r>
              <w:rPr>
                <w:spacing w:val="-3"/>
                <w:sz w:val="18"/>
              </w:rPr>
              <w:t> </w:t>
            </w:r>
            <w:r>
              <w:rPr>
                <w:sz w:val="18"/>
              </w:rPr>
              <w:t>in pre-</w:t>
            </w:r>
            <w:r>
              <w:rPr>
                <w:spacing w:val="-2"/>
                <w:sz w:val="18"/>
              </w:rPr>
              <w:t>processing</w:t>
            </w:r>
          </w:p>
        </w:tc>
      </w:tr>
      <w:tr>
        <w:trPr>
          <w:trHeight w:val="393" w:hRule="atLeast"/>
        </w:trPr>
        <w:tc>
          <w:tcPr>
            <w:tcW w:w="828" w:type="dxa"/>
            <w:tcBorders>
              <w:top w:val="nil"/>
              <w:bottom w:val="nil"/>
            </w:tcBorders>
            <w:shd w:val="clear" w:color="auto" w:fill="EFF8FD"/>
          </w:tcPr>
          <w:p>
            <w:pPr>
              <w:pStyle w:val="TableParagraph"/>
              <w:spacing w:before="66"/>
              <w:ind w:right="351"/>
              <w:jc w:val="right"/>
              <w:rPr>
                <w:sz w:val="18"/>
              </w:rPr>
            </w:pPr>
            <w:r>
              <w:rPr>
                <w:spacing w:val="-10"/>
                <w:sz w:val="18"/>
              </w:rPr>
              <w:t>3</w:t>
            </w:r>
          </w:p>
        </w:tc>
        <w:tc>
          <w:tcPr>
            <w:tcW w:w="8803" w:type="dxa"/>
            <w:tcBorders>
              <w:top w:val="nil"/>
              <w:bottom w:val="nil"/>
            </w:tcBorders>
            <w:shd w:val="clear" w:color="auto" w:fill="EFF8FD"/>
          </w:tcPr>
          <w:p>
            <w:pPr>
              <w:pStyle w:val="TableParagraph"/>
              <w:spacing w:before="66"/>
              <w:ind w:left="59"/>
              <w:rPr>
                <w:sz w:val="18"/>
              </w:rPr>
            </w:pPr>
            <w:r>
              <w:rPr>
                <w:sz w:val="18"/>
              </w:rPr>
              <w:t>i2c</w:t>
            </w:r>
            <w:r>
              <w:rPr>
                <w:spacing w:val="-6"/>
                <w:sz w:val="18"/>
              </w:rPr>
              <w:t> </w:t>
            </w:r>
            <w:r>
              <w:rPr>
                <w:sz w:val="18"/>
              </w:rPr>
              <w:t>generates</w:t>
            </w:r>
            <w:r>
              <w:rPr>
                <w:spacing w:val="-4"/>
                <w:sz w:val="18"/>
              </w:rPr>
              <w:t> </w:t>
            </w:r>
            <w:r>
              <w:rPr>
                <w:sz w:val="18"/>
              </w:rPr>
              <w:t>a</w:t>
            </w:r>
            <w:r>
              <w:rPr>
                <w:spacing w:val="-7"/>
                <w:sz w:val="18"/>
              </w:rPr>
              <w:t> </w:t>
            </w:r>
            <w:r>
              <w:rPr>
                <w:sz w:val="18"/>
              </w:rPr>
              <w:t>decline</w:t>
            </w:r>
            <w:r>
              <w:rPr>
                <w:spacing w:val="-4"/>
                <w:sz w:val="18"/>
              </w:rPr>
              <w:t> </w:t>
            </w:r>
            <w:r>
              <w:rPr>
                <w:sz w:val="18"/>
              </w:rPr>
              <w:t>response</w:t>
            </w:r>
            <w:r>
              <w:rPr>
                <w:spacing w:val="-5"/>
                <w:sz w:val="18"/>
              </w:rPr>
              <w:t> </w:t>
            </w:r>
            <w:r>
              <w:rPr>
                <w:sz w:val="18"/>
              </w:rPr>
              <w:t>(0x10/0x30)</w:t>
            </w:r>
            <w:r>
              <w:rPr>
                <w:spacing w:val="-7"/>
                <w:sz w:val="18"/>
              </w:rPr>
              <w:t> </w:t>
            </w:r>
            <w:r>
              <w:rPr>
                <w:sz w:val="18"/>
              </w:rPr>
              <w:t>message</w:t>
            </w:r>
            <w:r>
              <w:rPr>
                <w:spacing w:val="-6"/>
                <w:sz w:val="18"/>
              </w:rPr>
              <w:t> </w:t>
            </w:r>
            <w:r>
              <w:rPr>
                <w:sz w:val="18"/>
              </w:rPr>
              <w:t>and</w:t>
            </w:r>
            <w:r>
              <w:rPr>
                <w:spacing w:val="-7"/>
                <w:sz w:val="18"/>
              </w:rPr>
              <w:t> </w:t>
            </w:r>
            <w:r>
              <w:rPr>
                <w:sz w:val="18"/>
              </w:rPr>
              <w:t>sends</w:t>
            </w:r>
            <w:r>
              <w:rPr>
                <w:spacing w:val="-4"/>
                <w:sz w:val="18"/>
              </w:rPr>
              <w:t> </w:t>
            </w:r>
            <w:r>
              <w:rPr>
                <w:sz w:val="18"/>
              </w:rPr>
              <w:t>it</w:t>
            </w:r>
            <w:r>
              <w:rPr>
                <w:spacing w:val="-5"/>
                <w:sz w:val="18"/>
              </w:rPr>
              <w:t> </w:t>
            </w:r>
            <w:r>
              <w:rPr>
                <w:sz w:val="18"/>
              </w:rPr>
              <w:t>to</w:t>
            </w:r>
            <w:r>
              <w:rPr>
                <w:spacing w:val="-7"/>
                <w:sz w:val="18"/>
              </w:rPr>
              <w:t> </w:t>
            </w:r>
            <w:r>
              <w:rPr>
                <w:spacing w:val="-2"/>
                <w:sz w:val="18"/>
              </w:rPr>
              <w:t>network.</w:t>
            </w:r>
          </w:p>
        </w:tc>
      </w:tr>
      <w:tr>
        <w:trPr>
          <w:trHeight w:val="374" w:hRule="atLeast"/>
        </w:trPr>
        <w:tc>
          <w:tcPr>
            <w:tcW w:w="828" w:type="dxa"/>
            <w:tcBorders>
              <w:top w:val="nil"/>
              <w:bottom w:val="nil"/>
            </w:tcBorders>
          </w:tcPr>
          <w:p>
            <w:pPr>
              <w:pStyle w:val="TableParagraph"/>
              <w:spacing w:before="56"/>
              <w:ind w:right="351"/>
              <w:jc w:val="right"/>
              <w:rPr>
                <w:sz w:val="18"/>
              </w:rPr>
            </w:pPr>
            <w:r>
              <w:rPr>
                <w:spacing w:val="-10"/>
                <w:sz w:val="18"/>
              </w:rPr>
              <w:t>4</w:t>
            </w:r>
          </w:p>
        </w:tc>
        <w:tc>
          <w:tcPr>
            <w:tcW w:w="8803" w:type="dxa"/>
            <w:tcBorders>
              <w:top w:val="nil"/>
              <w:bottom w:val="nil"/>
            </w:tcBorders>
          </w:tcPr>
          <w:p>
            <w:pPr>
              <w:pStyle w:val="TableParagraph"/>
              <w:spacing w:before="56"/>
              <w:ind w:left="59"/>
              <w:rPr>
                <w:sz w:val="18"/>
              </w:rPr>
            </w:pPr>
            <w:r>
              <w:rPr>
                <w:sz w:val="18"/>
              </w:rPr>
              <w:t>i2c</w:t>
            </w:r>
            <w:r>
              <w:rPr>
                <w:spacing w:val="-4"/>
                <w:sz w:val="18"/>
              </w:rPr>
              <w:t> </w:t>
            </w:r>
            <w:r>
              <w:rPr>
                <w:sz w:val="18"/>
              </w:rPr>
              <w:t>will</w:t>
            </w:r>
            <w:r>
              <w:rPr>
                <w:spacing w:val="-4"/>
                <w:sz w:val="18"/>
              </w:rPr>
              <w:t> </w:t>
            </w:r>
            <w:r>
              <w:rPr>
                <w:sz w:val="18"/>
              </w:rPr>
              <w:t>send</w:t>
            </w:r>
            <w:r>
              <w:rPr>
                <w:spacing w:val="-2"/>
                <w:sz w:val="18"/>
              </w:rPr>
              <w:t> </w:t>
            </w:r>
            <w:r>
              <w:rPr>
                <w:sz w:val="18"/>
              </w:rPr>
              <w:t>a</w:t>
            </w:r>
            <w:r>
              <w:rPr>
                <w:spacing w:val="-5"/>
                <w:sz w:val="18"/>
              </w:rPr>
              <w:t> </w:t>
            </w:r>
            <w:r>
              <w:rPr>
                <w:sz w:val="18"/>
              </w:rPr>
              <w:t>decline</w:t>
            </w:r>
            <w:r>
              <w:rPr>
                <w:spacing w:val="-2"/>
                <w:sz w:val="18"/>
              </w:rPr>
              <w:t> </w:t>
            </w:r>
            <w:r>
              <w:rPr>
                <w:sz w:val="18"/>
              </w:rPr>
              <w:t>notification</w:t>
            </w:r>
            <w:r>
              <w:rPr>
                <w:spacing w:val="-2"/>
                <w:sz w:val="18"/>
              </w:rPr>
              <w:t> </w:t>
            </w:r>
            <w:r>
              <w:rPr>
                <w:sz w:val="18"/>
              </w:rPr>
              <w:t>to</w:t>
            </w:r>
            <w:r>
              <w:rPr>
                <w:spacing w:val="-4"/>
                <w:sz w:val="18"/>
              </w:rPr>
              <w:t> </w:t>
            </w:r>
            <w:r>
              <w:rPr>
                <w:sz w:val="18"/>
              </w:rPr>
              <w:t>auth</w:t>
            </w:r>
            <w:r>
              <w:rPr>
                <w:spacing w:val="-4"/>
                <w:sz w:val="18"/>
              </w:rPr>
              <w:t> host</w:t>
            </w:r>
          </w:p>
        </w:tc>
      </w:tr>
      <w:tr>
        <w:trPr>
          <w:trHeight w:val="396" w:hRule="atLeast"/>
        </w:trPr>
        <w:tc>
          <w:tcPr>
            <w:tcW w:w="828" w:type="dxa"/>
            <w:tcBorders>
              <w:top w:val="nil"/>
              <w:bottom w:val="nil"/>
            </w:tcBorders>
            <w:shd w:val="clear" w:color="auto" w:fill="EFF8FD"/>
          </w:tcPr>
          <w:p>
            <w:pPr>
              <w:pStyle w:val="TableParagraph"/>
              <w:spacing w:before="68"/>
              <w:ind w:right="351"/>
              <w:jc w:val="right"/>
              <w:rPr>
                <w:sz w:val="18"/>
              </w:rPr>
            </w:pPr>
            <w:r>
              <w:rPr>
                <w:spacing w:val="-10"/>
                <w:sz w:val="18"/>
              </w:rPr>
              <w:t>5</w:t>
            </w:r>
          </w:p>
        </w:tc>
        <w:tc>
          <w:tcPr>
            <w:tcW w:w="8803" w:type="dxa"/>
            <w:tcBorders>
              <w:top w:val="nil"/>
              <w:bottom w:val="nil"/>
            </w:tcBorders>
            <w:shd w:val="clear" w:color="auto" w:fill="EFF8FD"/>
          </w:tcPr>
          <w:p>
            <w:pPr>
              <w:pStyle w:val="TableParagraph"/>
              <w:spacing w:before="68"/>
              <w:ind w:left="59"/>
              <w:rPr>
                <w:sz w:val="18"/>
              </w:rPr>
            </w:pPr>
            <w:r>
              <w:rPr>
                <w:sz w:val="18"/>
              </w:rPr>
              <w:t>Auth</w:t>
            </w:r>
            <w:r>
              <w:rPr>
                <w:spacing w:val="-5"/>
                <w:sz w:val="18"/>
              </w:rPr>
              <w:t> </w:t>
            </w:r>
            <w:r>
              <w:rPr>
                <w:sz w:val="18"/>
              </w:rPr>
              <w:t>host</w:t>
            </w:r>
            <w:r>
              <w:rPr>
                <w:spacing w:val="-7"/>
                <w:sz w:val="18"/>
              </w:rPr>
              <w:t> </w:t>
            </w:r>
            <w:r>
              <w:rPr>
                <w:sz w:val="18"/>
              </w:rPr>
              <w:t>generates</w:t>
            </w:r>
            <w:r>
              <w:rPr>
                <w:spacing w:val="-4"/>
                <w:sz w:val="18"/>
              </w:rPr>
              <w:t> </w:t>
            </w:r>
            <w:r>
              <w:rPr>
                <w:sz w:val="18"/>
              </w:rPr>
              <w:t>a</w:t>
            </w:r>
            <w:r>
              <w:rPr>
                <w:spacing w:val="-5"/>
                <w:sz w:val="18"/>
              </w:rPr>
              <w:t> </w:t>
            </w:r>
            <w:r>
              <w:rPr>
                <w:sz w:val="18"/>
              </w:rPr>
              <w:t>transaction</w:t>
            </w:r>
            <w:r>
              <w:rPr>
                <w:spacing w:val="-4"/>
                <w:sz w:val="18"/>
              </w:rPr>
              <w:t> </w:t>
            </w:r>
            <w:r>
              <w:rPr>
                <w:sz w:val="18"/>
              </w:rPr>
              <w:t>request</w:t>
            </w:r>
            <w:r>
              <w:rPr>
                <w:spacing w:val="-5"/>
                <w:sz w:val="18"/>
              </w:rPr>
              <w:t> </w:t>
            </w:r>
            <w:r>
              <w:rPr>
                <w:sz w:val="18"/>
              </w:rPr>
              <w:t>response(0x10/0x30)</w:t>
            </w:r>
            <w:r>
              <w:rPr>
                <w:spacing w:val="-5"/>
                <w:sz w:val="18"/>
              </w:rPr>
              <w:t> </w:t>
            </w:r>
            <w:r>
              <w:rPr>
                <w:sz w:val="18"/>
              </w:rPr>
              <w:t>message</w:t>
            </w:r>
            <w:r>
              <w:rPr>
                <w:spacing w:val="-8"/>
                <w:sz w:val="18"/>
              </w:rPr>
              <w:t> </w:t>
            </w:r>
            <w:r>
              <w:rPr>
                <w:sz w:val="18"/>
              </w:rPr>
              <w:t>and</w:t>
            </w:r>
            <w:r>
              <w:rPr>
                <w:spacing w:val="-7"/>
                <w:sz w:val="18"/>
              </w:rPr>
              <w:t> </w:t>
            </w:r>
            <w:r>
              <w:rPr>
                <w:sz w:val="18"/>
              </w:rPr>
              <w:t>sends</w:t>
            </w:r>
            <w:r>
              <w:rPr>
                <w:spacing w:val="-7"/>
                <w:sz w:val="18"/>
              </w:rPr>
              <w:t> </w:t>
            </w:r>
            <w:r>
              <w:rPr>
                <w:sz w:val="18"/>
              </w:rPr>
              <w:t>it</w:t>
            </w:r>
            <w:r>
              <w:rPr>
                <w:spacing w:val="-5"/>
                <w:sz w:val="18"/>
              </w:rPr>
              <w:t> </w:t>
            </w:r>
            <w:r>
              <w:rPr>
                <w:sz w:val="18"/>
              </w:rPr>
              <w:t>to</w:t>
            </w:r>
            <w:r>
              <w:rPr>
                <w:spacing w:val="-5"/>
                <w:sz w:val="18"/>
              </w:rPr>
              <w:t> </w:t>
            </w:r>
            <w:r>
              <w:rPr>
                <w:spacing w:val="-4"/>
                <w:sz w:val="18"/>
              </w:rPr>
              <w:t>i2c.</w:t>
            </w:r>
          </w:p>
        </w:tc>
      </w:tr>
    </w:tbl>
    <w:p>
      <w:pPr>
        <w:spacing w:after="0"/>
        <w:rPr>
          <w:sz w:val="18"/>
        </w:rPr>
        <w:sectPr>
          <w:pgSz w:w="11910" w:h="16840"/>
          <w:pgMar w:header="942" w:footer="1095" w:top="1680" w:bottom="1280" w:left="860" w:right="920"/>
        </w:sectPr>
      </w:pPr>
    </w:p>
    <w:p>
      <w:pPr>
        <w:pStyle w:val="Heading5"/>
        <w:spacing w:line="489" w:lineRule="auto" w:before="7"/>
        <w:ind w:right="7385"/>
      </w:pPr>
      <w:bookmarkStart w:name="_bookmark19" w:id="20"/>
      <w:bookmarkEnd w:id="20"/>
      <w:r>
        <w:rPr>
          <w:b w:val="0"/>
        </w:rPr>
      </w:r>
      <w:r>
        <w:rPr/>
        <w:t>Stand-in</w:t>
      </w:r>
      <w:r>
        <w:rPr>
          <w:spacing w:val="-16"/>
        </w:rPr>
        <w:t> </w:t>
      </w:r>
      <w:r>
        <w:rPr/>
        <w:t>Processing Auth Host Down</w:t>
      </w:r>
    </w:p>
    <w:p>
      <w:pPr>
        <w:spacing w:line="297" w:lineRule="auto" w:before="2"/>
        <w:ind w:left="273" w:right="316" w:firstLine="0"/>
        <w:jc w:val="left"/>
        <w:rPr>
          <w:sz w:val="22"/>
        </w:rPr>
      </w:pPr>
      <w:r>
        <w:rPr>
          <w:sz w:val="22"/>
        </w:rPr>
        <w:t>If there occurs an exception in sending the request message to the auth host due to non- availability</w:t>
      </w:r>
      <w:r>
        <w:rPr>
          <w:spacing w:val="-1"/>
          <w:sz w:val="22"/>
        </w:rPr>
        <w:t> </w:t>
      </w:r>
      <w:r>
        <w:rPr>
          <w:sz w:val="22"/>
        </w:rPr>
        <w:t>of</w:t>
      </w:r>
      <w:r>
        <w:rPr>
          <w:spacing w:val="-3"/>
          <w:sz w:val="22"/>
        </w:rPr>
        <w:t> </w:t>
      </w:r>
      <w:r>
        <w:rPr>
          <w:sz w:val="22"/>
        </w:rPr>
        <w:t>auth</w:t>
      </w:r>
      <w:r>
        <w:rPr>
          <w:spacing w:val="-4"/>
          <w:sz w:val="22"/>
        </w:rPr>
        <w:t> </w:t>
      </w:r>
      <w:r>
        <w:rPr>
          <w:sz w:val="22"/>
        </w:rPr>
        <w:t>host,</w:t>
      </w:r>
      <w:r>
        <w:rPr>
          <w:spacing w:val="-3"/>
          <w:sz w:val="22"/>
        </w:rPr>
        <w:t> </w:t>
      </w:r>
      <w:r>
        <w:rPr>
          <w:sz w:val="22"/>
        </w:rPr>
        <w:t>then</w:t>
      </w:r>
      <w:r>
        <w:rPr>
          <w:spacing w:val="-2"/>
          <w:sz w:val="22"/>
        </w:rPr>
        <w:t> </w:t>
      </w:r>
      <w:r>
        <w:rPr>
          <w:sz w:val="22"/>
        </w:rPr>
        <w:t>either</w:t>
      </w:r>
      <w:r>
        <w:rPr>
          <w:spacing w:val="-3"/>
          <w:sz w:val="22"/>
        </w:rPr>
        <w:t> </w:t>
      </w:r>
      <w:r>
        <w:rPr>
          <w:sz w:val="22"/>
        </w:rPr>
        <w:t>a</w:t>
      </w:r>
      <w:r>
        <w:rPr>
          <w:spacing w:val="-2"/>
          <w:sz w:val="22"/>
        </w:rPr>
        <w:t> </w:t>
      </w:r>
      <w:r>
        <w:rPr>
          <w:sz w:val="22"/>
        </w:rPr>
        <w:t>decline</w:t>
      </w:r>
      <w:r>
        <w:rPr>
          <w:spacing w:val="-2"/>
          <w:sz w:val="22"/>
        </w:rPr>
        <w:t> </w:t>
      </w:r>
      <w:r>
        <w:rPr>
          <w:sz w:val="22"/>
        </w:rPr>
        <w:t>notification</w:t>
      </w:r>
      <w:r>
        <w:rPr>
          <w:spacing w:val="-2"/>
          <w:sz w:val="22"/>
        </w:rPr>
        <w:t> </w:t>
      </w:r>
      <w:r>
        <w:rPr>
          <w:sz w:val="22"/>
        </w:rPr>
        <w:t>or</w:t>
      </w:r>
      <w:r>
        <w:rPr>
          <w:spacing w:val="-3"/>
          <w:sz w:val="22"/>
        </w:rPr>
        <w:t> </w:t>
      </w:r>
      <w:r>
        <w:rPr>
          <w:sz w:val="22"/>
        </w:rPr>
        <w:t>a</w:t>
      </w:r>
      <w:r>
        <w:rPr>
          <w:spacing w:val="-4"/>
          <w:sz w:val="22"/>
        </w:rPr>
        <w:t> </w:t>
      </w:r>
      <w:r>
        <w:rPr>
          <w:sz w:val="22"/>
        </w:rPr>
        <w:t>forced</w:t>
      </w:r>
      <w:r>
        <w:rPr>
          <w:spacing w:val="-2"/>
          <w:sz w:val="22"/>
        </w:rPr>
        <w:t> </w:t>
      </w:r>
      <w:r>
        <w:rPr>
          <w:sz w:val="22"/>
        </w:rPr>
        <w:t>post notification</w:t>
      </w:r>
      <w:r>
        <w:rPr>
          <w:spacing w:val="-2"/>
          <w:sz w:val="22"/>
        </w:rPr>
        <w:t> </w:t>
      </w:r>
      <w:r>
        <w:rPr>
          <w:sz w:val="22"/>
        </w:rPr>
        <w:t>will</w:t>
      </w:r>
      <w:r>
        <w:rPr>
          <w:spacing w:val="-2"/>
          <w:sz w:val="22"/>
        </w:rPr>
        <w:t> </w:t>
      </w:r>
      <w:r>
        <w:rPr>
          <w:sz w:val="22"/>
        </w:rPr>
        <w:t>be</w:t>
      </w:r>
      <w:r>
        <w:rPr>
          <w:spacing w:val="-2"/>
          <w:sz w:val="22"/>
        </w:rPr>
        <w:t> </w:t>
      </w:r>
      <w:r>
        <w:rPr>
          <w:sz w:val="22"/>
        </w:rPr>
        <w:t>sent</w:t>
      </w:r>
      <w:r>
        <w:rPr>
          <w:spacing w:val="-3"/>
          <w:sz w:val="22"/>
        </w:rPr>
        <w:t> </w:t>
      </w:r>
      <w:r>
        <w:rPr>
          <w:sz w:val="22"/>
        </w:rPr>
        <w:t>to the auth host based on auth host configuration with i2c.</w:t>
      </w:r>
    </w:p>
    <w:p>
      <w:pPr>
        <w:pStyle w:val="BodyText"/>
      </w:pPr>
    </w:p>
    <w:p>
      <w:pPr>
        <w:pStyle w:val="BodyText"/>
        <w:spacing w:before="83"/>
      </w:pPr>
      <w:r>
        <w:rPr/>
        <w:drawing>
          <wp:anchor distT="0" distB="0" distL="0" distR="0" allowOverlap="1" layoutInCell="1" locked="0" behindDoc="1" simplePos="0" relativeHeight="487595520">
            <wp:simplePos x="0" y="0"/>
            <wp:positionH relativeFrom="page">
              <wp:posOffset>843061</wp:posOffset>
            </wp:positionH>
            <wp:positionV relativeFrom="paragraph">
              <wp:posOffset>214220</wp:posOffset>
            </wp:positionV>
            <wp:extent cx="5703196" cy="1916811"/>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9" cstate="print"/>
                    <a:stretch>
                      <a:fillRect/>
                    </a:stretch>
                  </pic:blipFill>
                  <pic:spPr>
                    <a:xfrm>
                      <a:off x="0" y="0"/>
                      <a:ext cx="5703196" cy="1916811"/>
                    </a:xfrm>
                    <a:prstGeom prst="rect">
                      <a:avLst/>
                    </a:prstGeom>
                  </pic:spPr>
                </pic:pic>
              </a:graphicData>
            </a:graphic>
          </wp:anchor>
        </w:drawing>
      </w:r>
    </w:p>
    <w:p>
      <w:pPr>
        <w:pStyle w:val="BodyText"/>
        <w:spacing w:before="46"/>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775"/>
        <w:gridCol w:w="8855"/>
      </w:tblGrid>
      <w:tr>
        <w:trPr>
          <w:trHeight w:val="376" w:hRule="atLeast"/>
        </w:trPr>
        <w:tc>
          <w:tcPr>
            <w:tcW w:w="775" w:type="dxa"/>
            <w:tcBorders>
              <w:bottom w:val="nil"/>
            </w:tcBorders>
          </w:tcPr>
          <w:p>
            <w:pPr>
              <w:pStyle w:val="TableParagraph"/>
              <w:spacing w:before="59"/>
              <w:ind w:right="212"/>
              <w:jc w:val="right"/>
              <w:rPr>
                <w:b/>
                <w:sz w:val="18"/>
              </w:rPr>
            </w:pPr>
            <w:r>
              <w:rPr>
                <w:b/>
                <w:spacing w:val="-2"/>
                <w:sz w:val="18"/>
              </w:rPr>
              <w:t>Stage</w:t>
            </w:r>
          </w:p>
        </w:tc>
        <w:tc>
          <w:tcPr>
            <w:tcW w:w="8855" w:type="dxa"/>
            <w:tcBorders>
              <w:bottom w:val="nil"/>
            </w:tcBorders>
          </w:tcPr>
          <w:p>
            <w:pPr>
              <w:pStyle w:val="TableParagraph"/>
              <w:spacing w:before="59"/>
              <w:ind w:left="60"/>
              <w:rPr>
                <w:b/>
                <w:sz w:val="18"/>
              </w:rPr>
            </w:pPr>
            <w:r>
              <w:rPr>
                <w:b/>
                <w:spacing w:val="-2"/>
                <w:sz w:val="18"/>
              </w:rPr>
              <w:t>Description</w:t>
            </w:r>
          </w:p>
        </w:tc>
      </w:tr>
      <w:tr>
        <w:trPr>
          <w:trHeight w:val="393" w:hRule="atLeast"/>
        </w:trPr>
        <w:tc>
          <w:tcPr>
            <w:tcW w:w="775" w:type="dxa"/>
            <w:tcBorders>
              <w:top w:val="nil"/>
              <w:bottom w:val="nil"/>
            </w:tcBorders>
            <w:shd w:val="clear" w:color="auto" w:fill="EFF8FD"/>
          </w:tcPr>
          <w:p>
            <w:pPr>
              <w:pStyle w:val="TableParagraph"/>
              <w:spacing w:before="66"/>
              <w:ind w:left="11"/>
              <w:jc w:val="center"/>
              <w:rPr>
                <w:sz w:val="18"/>
              </w:rPr>
            </w:pPr>
            <w:r>
              <w:rPr>
                <w:spacing w:val="-10"/>
                <w:sz w:val="18"/>
              </w:rPr>
              <w:t>1</w:t>
            </w:r>
          </w:p>
        </w:tc>
        <w:tc>
          <w:tcPr>
            <w:tcW w:w="8855" w:type="dxa"/>
            <w:tcBorders>
              <w:top w:val="nil"/>
              <w:bottom w:val="nil"/>
            </w:tcBorders>
            <w:shd w:val="clear" w:color="auto" w:fill="EFF8FD"/>
          </w:tcPr>
          <w:p>
            <w:pPr>
              <w:pStyle w:val="TableParagraph"/>
              <w:spacing w:before="66"/>
              <w:ind w:left="60"/>
              <w:rPr>
                <w:sz w:val="18"/>
              </w:rPr>
            </w:pPr>
            <w:r>
              <w:rPr>
                <w:sz w:val="18"/>
              </w:rPr>
              <w:t>Network</w:t>
            </w:r>
            <w:r>
              <w:rPr>
                <w:spacing w:val="-5"/>
                <w:sz w:val="18"/>
              </w:rPr>
              <w:t> </w:t>
            </w:r>
            <w:r>
              <w:rPr>
                <w:sz w:val="18"/>
              </w:rPr>
              <w:t>initiates</w:t>
            </w:r>
            <w:r>
              <w:rPr>
                <w:spacing w:val="-4"/>
                <w:sz w:val="18"/>
              </w:rPr>
              <w:t> </w:t>
            </w:r>
            <w:r>
              <w:rPr>
                <w:sz w:val="18"/>
              </w:rPr>
              <w:t>a</w:t>
            </w:r>
            <w:r>
              <w:rPr>
                <w:spacing w:val="-6"/>
                <w:sz w:val="18"/>
              </w:rPr>
              <w:t> </w:t>
            </w:r>
            <w:r>
              <w:rPr>
                <w:sz w:val="18"/>
              </w:rPr>
              <w:t>transaction</w:t>
            </w:r>
            <w:r>
              <w:rPr>
                <w:spacing w:val="-9"/>
                <w:sz w:val="18"/>
              </w:rPr>
              <w:t> </w:t>
            </w:r>
            <w:r>
              <w:rPr>
                <w:sz w:val="18"/>
              </w:rPr>
              <w:t>request/(0xx0)</w:t>
            </w:r>
            <w:r>
              <w:rPr>
                <w:spacing w:val="-5"/>
                <w:sz w:val="18"/>
              </w:rPr>
              <w:t> </w:t>
            </w:r>
            <w:r>
              <w:rPr>
                <w:sz w:val="18"/>
              </w:rPr>
              <w:t>message</w:t>
            </w:r>
            <w:r>
              <w:rPr>
                <w:spacing w:val="-8"/>
                <w:sz w:val="18"/>
              </w:rPr>
              <w:t> </w:t>
            </w:r>
            <w:r>
              <w:rPr>
                <w:sz w:val="18"/>
              </w:rPr>
              <w:t>to</w:t>
            </w:r>
            <w:r>
              <w:rPr>
                <w:spacing w:val="-7"/>
                <w:sz w:val="18"/>
              </w:rPr>
              <w:t> </w:t>
            </w:r>
            <w:r>
              <w:rPr>
                <w:spacing w:val="-5"/>
                <w:sz w:val="18"/>
              </w:rPr>
              <w:t>i2c</w:t>
            </w:r>
          </w:p>
        </w:tc>
      </w:tr>
      <w:tr>
        <w:trPr>
          <w:trHeight w:val="633" w:hRule="atLeast"/>
        </w:trPr>
        <w:tc>
          <w:tcPr>
            <w:tcW w:w="775" w:type="dxa"/>
            <w:tcBorders>
              <w:top w:val="nil"/>
              <w:bottom w:val="nil"/>
            </w:tcBorders>
          </w:tcPr>
          <w:p>
            <w:pPr>
              <w:pStyle w:val="TableParagraph"/>
              <w:spacing w:before="56"/>
              <w:ind w:left="11"/>
              <w:jc w:val="center"/>
              <w:rPr>
                <w:sz w:val="18"/>
              </w:rPr>
            </w:pPr>
            <w:r>
              <w:rPr>
                <w:spacing w:val="-10"/>
                <w:sz w:val="18"/>
              </w:rPr>
              <w:t>2</w:t>
            </w:r>
          </w:p>
        </w:tc>
        <w:tc>
          <w:tcPr>
            <w:tcW w:w="8855" w:type="dxa"/>
            <w:tcBorders>
              <w:top w:val="nil"/>
              <w:bottom w:val="nil"/>
            </w:tcBorders>
          </w:tcPr>
          <w:p>
            <w:pPr>
              <w:pStyle w:val="TableParagraph"/>
              <w:spacing w:line="300" w:lineRule="auto" w:before="56"/>
              <w:ind w:left="60" w:right="98"/>
              <w:rPr>
                <w:sz w:val="18"/>
              </w:rPr>
            </w:pPr>
            <w:r>
              <w:rPr>
                <w:sz w:val="18"/>
              </w:rPr>
              <w:t>i2c</w:t>
            </w:r>
            <w:r>
              <w:rPr>
                <w:spacing w:val="-3"/>
                <w:sz w:val="18"/>
              </w:rPr>
              <w:t> </w:t>
            </w:r>
            <w:r>
              <w:rPr>
                <w:sz w:val="18"/>
              </w:rPr>
              <w:t>initiates</w:t>
            </w:r>
            <w:r>
              <w:rPr>
                <w:spacing w:val="-1"/>
                <w:sz w:val="18"/>
              </w:rPr>
              <w:t> </w:t>
            </w:r>
            <w:r>
              <w:rPr>
                <w:sz w:val="18"/>
              </w:rPr>
              <w:t>a</w:t>
            </w:r>
            <w:r>
              <w:rPr>
                <w:spacing w:val="-4"/>
                <w:sz w:val="18"/>
              </w:rPr>
              <w:t> </w:t>
            </w:r>
            <w:r>
              <w:rPr>
                <w:sz w:val="18"/>
              </w:rPr>
              <w:t>Financial</w:t>
            </w:r>
            <w:r>
              <w:rPr>
                <w:spacing w:val="-4"/>
                <w:sz w:val="18"/>
              </w:rPr>
              <w:t> </w:t>
            </w:r>
            <w:r>
              <w:rPr>
                <w:sz w:val="18"/>
              </w:rPr>
              <w:t>Transaction</w:t>
            </w:r>
            <w:r>
              <w:rPr>
                <w:spacing w:val="-2"/>
                <w:sz w:val="18"/>
              </w:rPr>
              <w:t> </w:t>
            </w:r>
            <w:r>
              <w:rPr>
                <w:sz w:val="18"/>
              </w:rPr>
              <w:t>Request</w:t>
            </w:r>
            <w:r>
              <w:rPr>
                <w:spacing w:val="-4"/>
                <w:sz w:val="18"/>
              </w:rPr>
              <w:t> </w:t>
            </w:r>
            <w:r>
              <w:rPr>
                <w:sz w:val="18"/>
              </w:rPr>
              <w:t>message,</w:t>
            </w:r>
            <w:r>
              <w:rPr>
                <w:spacing w:val="-4"/>
                <w:sz w:val="18"/>
              </w:rPr>
              <w:t> </w:t>
            </w:r>
            <w:r>
              <w:rPr>
                <w:sz w:val="18"/>
              </w:rPr>
              <w:t>but</w:t>
            </w:r>
            <w:r>
              <w:rPr>
                <w:spacing w:val="-4"/>
                <w:sz w:val="18"/>
              </w:rPr>
              <w:t> </w:t>
            </w:r>
            <w:r>
              <w:rPr>
                <w:sz w:val="18"/>
              </w:rPr>
              <w:t>unable</w:t>
            </w:r>
            <w:r>
              <w:rPr>
                <w:spacing w:val="-4"/>
                <w:sz w:val="18"/>
              </w:rPr>
              <w:t> </w:t>
            </w:r>
            <w:r>
              <w:rPr>
                <w:sz w:val="18"/>
              </w:rPr>
              <w:t>to</w:t>
            </w:r>
            <w:r>
              <w:rPr>
                <w:spacing w:val="-4"/>
                <w:sz w:val="18"/>
              </w:rPr>
              <w:t> </w:t>
            </w:r>
            <w:r>
              <w:rPr>
                <w:sz w:val="18"/>
              </w:rPr>
              <w:t>send</w:t>
            </w:r>
            <w:r>
              <w:rPr>
                <w:spacing w:val="-2"/>
                <w:sz w:val="18"/>
              </w:rPr>
              <w:t> </w:t>
            </w:r>
            <w:r>
              <w:rPr>
                <w:sz w:val="18"/>
              </w:rPr>
              <w:t>this</w:t>
            </w:r>
            <w:r>
              <w:rPr>
                <w:spacing w:val="-1"/>
                <w:sz w:val="18"/>
              </w:rPr>
              <w:t> </w:t>
            </w:r>
            <w:r>
              <w:rPr>
                <w:sz w:val="18"/>
              </w:rPr>
              <w:t>to</w:t>
            </w:r>
            <w:r>
              <w:rPr>
                <w:spacing w:val="-2"/>
                <w:sz w:val="18"/>
              </w:rPr>
              <w:t> </w:t>
            </w:r>
            <w:r>
              <w:rPr>
                <w:sz w:val="18"/>
              </w:rPr>
              <w:t>auth</w:t>
            </w:r>
            <w:r>
              <w:rPr>
                <w:spacing w:val="-2"/>
                <w:sz w:val="18"/>
              </w:rPr>
              <w:t> </w:t>
            </w:r>
            <w:r>
              <w:rPr>
                <w:sz w:val="18"/>
              </w:rPr>
              <w:t>host</w:t>
            </w:r>
            <w:r>
              <w:rPr>
                <w:spacing w:val="-4"/>
                <w:sz w:val="18"/>
              </w:rPr>
              <w:t> </w:t>
            </w:r>
            <w:r>
              <w:rPr>
                <w:sz w:val="18"/>
              </w:rPr>
              <w:t>because</w:t>
            </w:r>
            <w:r>
              <w:rPr>
                <w:spacing w:val="-4"/>
                <w:sz w:val="18"/>
              </w:rPr>
              <w:t> </w:t>
            </w:r>
            <w:r>
              <w:rPr>
                <w:sz w:val="18"/>
              </w:rPr>
              <w:t>of network communication failure.</w:t>
            </w:r>
          </w:p>
        </w:tc>
      </w:tr>
      <w:tr>
        <w:trPr>
          <w:trHeight w:val="652" w:hRule="atLeast"/>
        </w:trPr>
        <w:tc>
          <w:tcPr>
            <w:tcW w:w="775" w:type="dxa"/>
            <w:tcBorders>
              <w:top w:val="nil"/>
              <w:bottom w:val="nil"/>
            </w:tcBorders>
            <w:shd w:val="clear" w:color="auto" w:fill="EFF8FD"/>
          </w:tcPr>
          <w:p>
            <w:pPr>
              <w:pStyle w:val="TableParagraph"/>
              <w:spacing w:before="66"/>
              <w:ind w:left="11"/>
              <w:jc w:val="center"/>
              <w:rPr>
                <w:sz w:val="18"/>
              </w:rPr>
            </w:pPr>
            <w:r>
              <w:rPr>
                <w:spacing w:val="-10"/>
                <w:sz w:val="18"/>
              </w:rPr>
              <w:t>3</w:t>
            </w:r>
          </w:p>
        </w:tc>
        <w:tc>
          <w:tcPr>
            <w:tcW w:w="8855" w:type="dxa"/>
            <w:tcBorders>
              <w:top w:val="nil"/>
              <w:bottom w:val="nil"/>
            </w:tcBorders>
            <w:shd w:val="clear" w:color="auto" w:fill="EFF8FD"/>
          </w:tcPr>
          <w:p>
            <w:pPr>
              <w:pStyle w:val="TableParagraph"/>
              <w:spacing w:before="66"/>
              <w:ind w:left="60"/>
              <w:rPr>
                <w:sz w:val="18"/>
              </w:rPr>
            </w:pPr>
            <w:r>
              <w:rPr>
                <w:sz w:val="18"/>
              </w:rPr>
              <w:t>i2c</w:t>
            </w:r>
            <w:r>
              <w:rPr>
                <w:spacing w:val="-4"/>
                <w:sz w:val="18"/>
              </w:rPr>
              <w:t> </w:t>
            </w:r>
            <w:r>
              <w:rPr>
                <w:sz w:val="18"/>
              </w:rPr>
              <w:t>will</w:t>
            </w:r>
            <w:r>
              <w:rPr>
                <w:spacing w:val="-5"/>
                <w:sz w:val="18"/>
              </w:rPr>
              <w:t> </w:t>
            </w:r>
            <w:r>
              <w:rPr>
                <w:sz w:val="18"/>
              </w:rPr>
              <w:t>perform</w:t>
            </w:r>
            <w:r>
              <w:rPr>
                <w:spacing w:val="-1"/>
                <w:sz w:val="18"/>
              </w:rPr>
              <w:t> </w:t>
            </w:r>
            <w:r>
              <w:rPr>
                <w:sz w:val="18"/>
              </w:rPr>
              <w:t>Stand</w:t>
            </w:r>
            <w:r>
              <w:rPr>
                <w:spacing w:val="-3"/>
                <w:sz w:val="18"/>
              </w:rPr>
              <w:t> </w:t>
            </w:r>
            <w:r>
              <w:rPr>
                <w:sz w:val="18"/>
              </w:rPr>
              <w:t>In</w:t>
            </w:r>
            <w:r>
              <w:rPr>
                <w:spacing w:val="-2"/>
                <w:sz w:val="18"/>
              </w:rPr>
              <w:t> processing.</w:t>
            </w:r>
          </w:p>
          <w:p>
            <w:pPr>
              <w:pStyle w:val="TableParagraph"/>
              <w:spacing w:before="52"/>
              <w:ind w:left="60"/>
              <w:rPr>
                <w:sz w:val="18"/>
              </w:rPr>
            </w:pPr>
            <w:r>
              <w:rPr>
                <w:sz w:val="18"/>
              </w:rPr>
              <w:t>Stand-in</w:t>
            </w:r>
            <w:r>
              <w:rPr>
                <w:spacing w:val="-4"/>
                <w:sz w:val="18"/>
              </w:rPr>
              <w:t> </w:t>
            </w:r>
            <w:r>
              <w:rPr>
                <w:sz w:val="18"/>
              </w:rPr>
              <w:t>processing</w:t>
            </w:r>
            <w:r>
              <w:rPr>
                <w:spacing w:val="-6"/>
                <w:sz w:val="18"/>
              </w:rPr>
              <w:t> </w:t>
            </w:r>
            <w:r>
              <w:rPr>
                <w:sz w:val="18"/>
              </w:rPr>
              <w:t>is</w:t>
            </w:r>
            <w:r>
              <w:rPr>
                <w:spacing w:val="-4"/>
                <w:sz w:val="18"/>
              </w:rPr>
              <w:t> </w:t>
            </w:r>
            <w:r>
              <w:rPr>
                <w:sz w:val="18"/>
              </w:rPr>
              <w:t>configurable</w:t>
            </w:r>
            <w:r>
              <w:rPr>
                <w:spacing w:val="-4"/>
                <w:sz w:val="18"/>
              </w:rPr>
              <w:t> </w:t>
            </w:r>
            <w:r>
              <w:rPr>
                <w:sz w:val="18"/>
              </w:rPr>
              <w:t>(Allowed/Not</w:t>
            </w:r>
            <w:r>
              <w:rPr>
                <w:spacing w:val="-3"/>
                <w:sz w:val="18"/>
              </w:rPr>
              <w:t> </w:t>
            </w:r>
            <w:r>
              <w:rPr>
                <w:spacing w:val="-2"/>
                <w:sz w:val="18"/>
              </w:rPr>
              <w:t>Allowed).</w:t>
            </w:r>
          </w:p>
        </w:tc>
      </w:tr>
      <w:tr>
        <w:trPr>
          <w:trHeight w:val="633" w:hRule="atLeast"/>
        </w:trPr>
        <w:tc>
          <w:tcPr>
            <w:tcW w:w="775" w:type="dxa"/>
            <w:tcBorders>
              <w:top w:val="nil"/>
              <w:bottom w:val="nil"/>
            </w:tcBorders>
          </w:tcPr>
          <w:p>
            <w:pPr>
              <w:pStyle w:val="TableParagraph"/>
              <w:spacing w:before="59"/>
              <w:ind w:right="248"/>
              <w:jc w:val="right"/>
              <w:rPr>
                <w:sz w:val="18"/>
              </w:rPr>
            </w:pPr>
            <w:r>
              <w:rPr>
                <w:spacing w:val="-5"/>
                <w:sz w:val="18"/>
              </w:rPr>
              <w:t>4.1</w:t>
            </w:r>
          </w:p>
        </w:tc>
        <w:tc>
          <w:tcPr>
            <w:tcW w:w="8855" w:type="dxa"/>
            <w:tcBorders>
              <w:top w:val="nil"/>
              <w:bottom w:val="nil"/>
            </w:tcBorders>
          </w:tcPr>
          <w:p>
            <w:pPr>
              <w:pStyle w:val="TableParagraph"/>
              <w:spacing w:line="297" w:lineRule="auto" w:before="59"/>
              <w:ind w:left="60"/>
              <w:rPr>
                <w:sz w:val="18"/>
              </w:rPr>
            </w:pPr>
            <w:r>
              <w:rPr>
                <w:sz w:val="18"/>
              </w:rPr>
              <w:t>If</w:t>
            </w:r>
            <w:r>
              <w:rPr>
                <w:spacing w:val="-2"/>
                <w:sz w:val="18"/>
              </w:rPr>
              <w:t> </w:t>
            </w:r>
            <w:r>
              <w:rPr>
                <w:sz w:val="18"/>
              </w:rPr>
              <w:t>auth</w:t>
            </w:r>
            <w:r>
              <w:rPr>
                <w:spacing w:val="-4"/>
                <w:sz w:val="18"/>
              </w:rPr>
              <w:t> </w:t>
            </w:r>
            <w:r>
              <w:rPr>
                <w:sz w:val="18"/>
              </w:rPr>
              <w:t>host</w:t>
            </w:r>
            <w:r>
              <w:rPr>
                <w:spacing w:val="-2"/>
                <w:sz w:val="18"/>
              </w:rPr>
              <w:t> </w:t>
            </w:r>
            <w:r>
              <w:rPr>
                <w:sz w:val="18"/>
              </w:rPr>
              <w:t>has</w:t>
            </w:r>
            <w:r>
              <w:rPr>
                <w:spacing w:val="-3"/>
                <w:sz w:val="18"/>
              </w:rPr>
              <w:t> </w:t>
            </w:r>
            <w:r>
              <w:rPr>
                <w:sz w:val="18"/>
              </w:rPr>
              <w:t>configuration</w:t>
            </w:r>
            <w:r>
              <w:rPr>
                <w:spacing w:val="-4"/>
                <w:sz w:val="18"/>
              </w:rPr>
              <w:t> </w:t>
            </w:r>
            <w:r>
              <w:rPr>
                <w:sz w:val="18"/>
              </w:rPr>
              <w:t>with</w:t>
            </w:r>
            <w:r>
              <w:rPr>
                <w:spacing w:val="-2"/>
                <w:sz w:val="18"/>
              </w:rPr>
              <w:t> </w:t>
            </w:r>
            <w:r>
              <w:rPr>
                <w:sz w:val="18"/>
              </w:rPr>
              <w:t>i2c</w:t>
            </w:r>
            <w:r>
              <w:rPr>
                <w:spacing w:val="-1"/>
                <w:sz w:val="18"/>
              </w:rPr>
              <w:t> </w:t>
            </w:r>
            <w:r>
              <w:rPr>
                <w:sz w:val="18"/>
              </w:rPr>
              <w:t>to</w:t>
            </w:r>
            <w:r>
              <w:rPr>
                <w:spacing w:val="-2"/>
                <w:sz w:val="18"/>
              </w:rPr>
              <w:t> </w:t>
            </w:r>
            <w:r>
              <w:rPr>
                <w:sz w:val="18"/>
              </w:rPr>
              <w:t>decline</w:t>
            </w:r>
            <w:r>
              <w:rPr>
                <w:spacing w:val="-2"/>
                <w:sz w:val="18"/>
              </w:rPr>
              <w:t> </w:t>
            </w:r>
            <w:r>
              <w:rPr>
                <w:sz w:val="18"/>
              </w:rPr>
              <w:t>transaction</w:t>
            </w:r>
            <w:r>
              <w:rPr>
                <w:spacing w:val="-4"/>
                <w:sz w:val="18"/>
              </w:rPr>
              <w:t> </w:t>
            </w:r>
            <w:r>
              <w:rPr>
                <w:sz w:val="18"/>
              </w:rPr>
              <w:t>in</w:t>
            </w:r>
            <w:r>
              <w:rPr>
                <w:spacing w:val="-2"/>
                <w:sz w:val="18"/>
              </w:rPr>
              <w:t> </w:t>
            </w:r>
            <w:r>
              <w:rPr>
                <w:sz w:val="18"/>
              </w:rPr>
              <w:t>its</w:t>
            </w:r>
            <w:r>
              <w:rPr>
                <w:spacing w:val="-3"/>
                <w:sz w:val="18"/>
              </w:rPr>
              <w:t> </w:t>
            </w:r>
            <w:r>
              <w:rPr>
                <w:sz w:val="18"/>
              </w:rPr>
              <w:t>non-availability,</w:t>
            </w:r>
            <w:r>
              <w:rPr>
                <w:spacing w:val="-2"/>
                <w:sz w:val="18"/>
              </w:rPr>
              <w:t> </w:t>
            </w:r>
            <w:r>
              <w:rPr>
                <w:sz w:val="18"/>
              </w:rPr>
              <w:t>then</w:t>
            </w:r>
            <w:r>
              <w:rPr>
                <w:spacing w:val="-2"/>
                <w:sz w:val="18"/>
              </w:rPr>
              <w:t> </w:t>
            </w:r>
            <w:r>
              <w:rPr>
                <w:sz w:val="18"/>
              </w:rPr>
              <w:t>i2c</w:t>
            </w:r>
            <w:r>
              <w:rPr>
                <w:spacing w:val="-3"/>
                <w:sz w:val="18"/>
              </w:rPr>
              <w:t> </w:t>
            </w:r>
            <w:r>
              <w:rPr>
                <w:sz w:val="18"/>
              </w:rPr>
              <w:t>sends</w:t>
            </w:r>
            <w:r>
              <w:rPr>
                <w:spacing w:val="-4"/>
                <w:sz w:val="18"/>
              </w:rPr>
              <w:t> </w:t>
            </w:r>
            <w:r>
              <w:rPr>
                <w:sz w:val="18"/>
              </w:rPr>
              <w:t>a</w:t>
            </w:r>
            <w:r>
              <w:rPr>
                <w:spacing w:val="-2"/>
                <w:sz w:val="18"/>
              </w:rPr>
              <w:t> </w:t>
            </w:r>
            <w:r>
              <w:rPr>
                <w:sz w:val="18"/>
              </w:rPr>
              <w:t>decline response (0x10/0x30) message to network.</w:t>
            </w:r>
          </w:p>
        </w:tc>
      </w:tr>
      <w:tr>
        <w:trPr>
          <w:trHeight w:val="2205" w:hRule="atLeast"/>
        </w:trPr>
        <w:tc>
          <w:tcPr>
            <w:tcW w:w="775" w:type="dxa"/>
            <w:tcBorders>
              <w:top w:val="nil"/>
              <w:bottom w:val="nil"/>
            </w:tcBorders>
            <w:shd w:val="clear" w:color="auto" w:fill="EFF8FD"/>
          </w:tcPr>
          <w:p>
            <w:pPr>
              <w:pStyle w:val="TableParagraph"/>
              <w:spacing w:before="68"/>
              <w:ind w:right="248"/>
              <w:jc w:val="right"/>
              <w:rPr>
                <w:sz w:val="18"/>
              </w:rPr>
            </w:pPr>
            <w:r>
              <w:rPr>
                <w:spacing w:val="-5"/>
                <w:sz w:val="18"/>
              </w:rPr>
              <w:t>4.2</w:t>
            </w:r>
          </w:p>
        </w:tc>
        <w:tc>
          <w:tcPr>
            <w:tcW w:w="8855" w:type="dxa"/>
            <w:tcBorders>
              <w:top w:val="nil"/>
              <w:bottom w:val="nil"/>
            </w:tcBorders>
            <w:shd w:val="clear" w:color="auto" w:fill="EFF8FD"/>
          </w:tcPr>
          <w:p>
            <w:pPr>
              <w:pStyle w:val="TableParagraph"/>
              <w:spacing w:line="297" w:lineRule="auto" w:before="68"/>
              <w:ind w:left="60"/>
              <w:rPr>
                <w:sz w:val="18"/>
              </w:rPr>
            </w:pPr>
            <w:r>
              <w:rPr>
                <w:sz w:val="18"/>
              </w:rPr>
              <w:t>If</w:t>
            </w:r>
            <w:r>
              <w:rPr>
                <w:spacing w:val="-2"/>
                <w:sz w:val="18"/>
              </w:rPr>
              <w:t> </w:t>
            </w:r>
            <w:r>
              <w:rPr>
                <w:sz w:val="18"/>
              </w:rPr>
              <w:t>auth</w:t>
            </w:r>
            <w:r>
              <w:rPr>
                <w:spacing w:val="-4"/>
                <w:sz w:val="18"/>
              </w:rPr>
              <w:t> </w:t>
            </w:r>
            <w:r>
              <w:rPr>
                <w:sz w:val="18"/>
              </w:rPr>
              <w:t>host</w:t>
            </w:r>
            <w:r>
              <w:rPr>
                <w:spacing w:val="-2"/>
                <w:sz w:val="18"/>
              </w:rPr>
              <w:t> </w:t>
            </w:r>
            <w:r>
              <w:rPr>
                <w:sz w:val="18"/>
              </w:rPr>
              <w:t>has</w:t>
            </w:r>
            <w:r>
              <w:rPr>
                <w:spacing w:val="-3"/>
                <w:sz w:val="18"/>
              </w:rPr>
              <w:t> </w:t>
            </w:r>
            <w:r>
              <w:rPr>
                <w:sz w:val="18"/>
              </w:rPr>
              <w:t>configuration</w:t>
            </w:r>
            <w:r>
              <w:rPr>
                <w:spacing w:val="-4"/>
                <w:sz w:val="18"/>
              </w:rPr>
              <w:t> </w:t>
            </w:r>
            <w:r>
              <w:rPr>
                <w:sz w:val="18"/>
              </w:rPr>
              <w:t>with</w:t>
            </w:r>
            <w:r>
              <w:rPr>
                <w:spacing w:val="-2"/>
                <w:sz w:val="18"/>
              </w:rPr>
              <w:t> </w:t>
            </w:r>
            <w:r>
              <w:rPr>
                <w:sz w:val="18"/>
              </w:rPr>
              <w:t>i2c</w:t>
            </w:r>
            <w:r>
              <w:rPr>
                <w:spacing w:val="-1"/>
                <w:sz w:val="18"/>
              </w:rPr>
              <w:t> </w:t>
            </w:r>
            <w:r>
              <w:rPr>
                <w:sz w:val="18"/>
              </w:rPr>
              <w:t>to</w:t>
            </w:r>
            <w:r>
              <w:rPr>
                <w:spacing w:val="-2"/>
                <w:sz w:val="18"/>
              </w:rPr>
              <w:t> </w:t>
            </w:r>
            <w:r>
              <w:rPr>
                <w:sz w:val="18"/>
              </w:rPr>
              <w:t>process</w:t>
            </w:r>
            <w:r>
              <w:rPr>
                <w:spacing w:val="-1"/>
                <w:sz w:val="18"/>
              </w:rPr>
              <w:t> </w:t>
            </w:r>
            <w:r>
              <w:rPr>
                <w:sz w:val="18"/>
              </w:rPr>
              <w:t>transaction</w:t>
            </w:r>
            <w:r>
              <w:rPr>
                <w:spacing w:val="-4"/>
                <w:sz w:val="18"/>
              </w:rPr>
              <w:t> </w:t>
            </w:r>
            <w:r>
              <w:rPr>
                <w:sz w:val="18"/>
              </w:rPr>
              <w:t>in</w:t>
            </w:r>
            <w:r>
              <w:rPr>
                <w:spacing w:val="-2"/>
                <w:sz w:val="18"/>
              </w:rPr>
              <w:t> </w:t>
            </w:r>
            <w:r>
              <w:rPr>
                <w:sz w:val="18"/>
              </w:rPr>
              <w:t>its</w:t>
            </w:r>
            <w:r>
              <w:rPr>
                <w:spacing w:val="-1"/>
                <w:sz w:val="18"/>
              </w:rPr>
              <w:t> </w:t>
            </w:r>
            <w:r>
              <w:rPr>
                <w:sz w:val="18"/>
              </w:rPr>
              <w:t>non-availability,</w:t>
            </w:r>
            <w:r>
              <w:rPr>
                <w:spacing w:val="-2"/>
                <w:sz w:val="18"/>
              </w:rPr>
              <w:t> </w:t>
            </w:r>
            <w:r>
              <w:rPr>
                <w:sz w:val="18"/>
              </w:rPr>
              <w:t>then</w:t>
            </w:r>
            <w:r>
              <w:rPr>
                <w:spacing w:val="-4"/>
                <w:sz w:val="18"/>
              </w:rPr>
              <w:t> </w:t>
            </w:r>
            <w:r>
              <w:rPr>
                <w:sz w:val="18"/>
              </w:rPr>
              <w:t>i2c</w:t>
            </w:r>
            <w:r>
              <w:rPr>
                <w:spacing w:val="-3"/>
                <w:sz w:val="18"/>
              </w:rPr>
              <w:t> </w:t>
            </w:r>
            <w:r>
              <w:rPr>
                <w:sz w:val="18"/>
              </w:rPr>
              <w:t>sends</w:t>
            </w:r>
            <w:r>
              <w:rPr>
                <w:spacing w:val="-1"/>
                <w:sz w:val="18"/>
              </w:rPr>
              <w:t> </w:t>
            </w:r>
            <w:r>
              <w:rPr>
                <w:sz w:val="18"/>
              </w:rPr>
              <w:t>a</w:t>
            </w:r>
            <w:r>
              <w:rPr>
                <w:spacing w:val="-4"/>
                <w:sz w:val="18"/>
              </w:rPr>
              <w:t> </w:t>
            </w:r>
            <w:r>
              <w:rPr>
                <w:sz w:val="18"/>
              </w:rPr>
              <w:t>success response (0x10/0x30) message to network.</w:t>
            </w:r>
          </w:p>
          <w:p>
            <w:pPr>
              <w:pStyle w:val="TableParagraph"/>
              <w:spacing w:before="3"/>
              <w:ind w:left="60"/>
              <w:rPr>
                <w:sz w:val="18"/>
              </w:rPr>
            </w:pPr>
            <w:r>
              <w:rPr>
                <w:sz w:val="18"/>
              </w:rPr>
              <w:t>Stand-in</w:t>
            </w:r>
            <w:r>
              <w:rPr>
                <w:spacing w:val="-3"/>
                <w:sz w:val="18"/>
              </w:rPr>
              <w:t> </w:t>
            </w:r>
            <w:r>
              <w:rPr>
                <w:sz w:val="18"/>
              </w:rPr>
              <w:t>limits</w:t>
            </w:r>
            <w:r>
              <w:rPr>
                <w:spacing w:val="-2"/>
                <w:sz w:val="18"/>
              </w:rPr>
              <w:t> </w:t>
            </w:r>
            <w:r>
              <w:rPr>
                <w:sz w:val="18"/>
              </w:rPr>
              <w:t>are</w:t>
            </w:r>
            <w:r>
              <w:rPr>
                <w:spacing w:val="-3"/>
                <w:sz w:val="18"/>
              </w:rPr>
              <w:t> </w:t>
            </w:r>
            <w:r>
              <w:rPr>
                <w:sz w:val="18"/>
              </w:rPr>
              <w:t>configurable</w:t>
            </w:r>
            <w:r>
              <w:rPr>
                <w:spacing w:val="-3"/>
                <w:sz w:val="18"/>
              </w:rPr>
              <w:t> </w:t>
            </w:r>
            <w:r>
              <w:rPr>
                <w:sz w:val="18"/>
              </w:rPr>
              <w:t>for</w:t>
            </w:r>
            <w:r>
              <w:rPr>
                <w:spacing w:val="-3"/>
                <w:sz w:val="18"/>
              </w:rPr>
              <w:t> </w:t>
            </w:r>
            <w:r>
              <w:rPr>
                <w:sz w:val="18"/>
              </w:rPr>
              <w:t>POS</w:t>
            </w:r>
            <w:r>
              <w:rPr>
                <w:spacing w:val="-3"/>
                <w:sz w:val="18"/>
              </w:rPr>
              <w:t> </w:t>
            </w:r>
            <w:r>
              <w:rPr>
                <w:sz w:val="18"/>
              </w:rPr>
              <w:t>and</w:t>
            </w:r>
            <w:r>
              <w:rPr>
                <w:spacing w:val="-3"/>
                <w:sz w:val="18"/>
              </w:rPr>
              <w:t> </w:t>
            </w:r>
            <w:r>
              <w:rPr>
                <w:sz w:val="18"/>
              </w:rPr>
              <w:t>ATM</w:t>
            </w:r>
            <w:r>
              <w:rPr>
                <w:spacing w:val="-2"/>
                <w:sz w:val="18"/>
              </w:rPr>
              <w:t> transactions.</w:t>
            </w:r>
          </w:p>
          <w:p>
            <w:pPr>
              <w:pStyle w:val="TableParagraph"/>
              <w:spacing w:line="300" w:lineRule="auto" w:before="52"/>
              <w:ind w:left="60" w:right="98"/>
              <w:rPr>
                <w:sz w:val="18"/>
              </w:rPr>
            </w:pPr>
            <w:r>
              <w:rPr>
                <w:sz w:val="18"/>
              </w:rPr>
              <w:t>Unit</w:t>
            </w:r>
            <w:r>
              <w:rPr>
                <w:spacing w:val="-2"/>
                <w:sz w:val="18"/>
              </w:rPr>
              <w:t> </w:t>
            </w:r>
            <w:r>
              <w:rPr>
                <w:sz w:val="18"/>
              </w:rPr>
              <w:t>of</w:t>
            </w:r>
            <w:r>
              <w:rPr>
                <w:spacing w:val="-4"/>
                <w:sz w:val="18"/>
              </w:rPr>
              <w:t> </w:t>
            </w:r>
            <w:r>
              <w:rPr>
                <w:sz w:val="18"/>
              </w:rPr>
              <w:t>accumulative</w:t>
            </w:r>
            <w:r>
              <w:rPr>
                <w:spacing w:val="-2"/>
                <w:sz w:val="18"/>
              </w:rPr>
              <w:t> </w:t>
            </w:r>
            <w:r>
              <w:rPr>
                <w:sz w:val="18"/>
              </w:rPr>
              <w:t>limit</w:t>
            </w:r>
            <w:r>
              <w:rPr>
                <w:spacing w:val="-2"/>
                <w:sz w:val="18"/>
              </w:rPr>
              <w:t> </w:t>
            </w:r>
            <w:r>
              <w:rPr>
                <w:sz w:val="18"/>
              </w:rPr>
              <w:t>is</w:t>
            </w:r>
            <w:r>
              <w:rPr>
                <w:spacing w:val="-4"/>
                <w:sz w:val="18"/>
              </w:rPr>
              <w:t> </w:t>
            </w:r>
            <w:r>
              <w:rPr>
                <w:sz w:val="18"/>
              </w:rPr>
              <w:t>down</w:t>
            </w:r>
            <w:r>
              <w:rPr>
                <w:spacing w:val="-2"/>
                <w:sz w:val="18"/>
              </w:rPr>
              <w:t> </w:t>
            </w:r>
            <w:r>
              <w:rPr>
                <w:sz w:val="18"/>
              </w:rPr>
              <w:t>time</w:t>
            </w:r>
            <w:r>
              <w:rPr>
                <w:spacing w:val="-2"/>
                <w:sz w:val="18"/>
              </w:rPr>
              <w:t> </w:t>
            </w:r>
            <w:r>
              <w:rPr>
                <w:sz w:val="18"/>
              </w:rPr>
              <w:t>of</w:t>
            </w:r>
            <w:r>
              <w:rPr>
                <w:spacing w:val="-4"/>
                <w:sz w:val="18"/>
              </w:rPr>
              <w:t> </w:t>
            </w:r>
            <w:r>
              <w:rPr>
                <w:sz w:val="18"/>
              </w:rPr>
              <w:t>auth</w:t>
            </w:r>
            <w:r>
              <w:rPr>
                <w:spacing w:val="-4"/>
                <w:sz w:val="18"/>
              </w:rPr>
              <w:t> </w:t>
            </w:r>
            <w:r>
              <w:rPr>
                <w:sz w:val="18"/>
              </w:rPr>
              <w:t>host.</w:t>
            </w:r>
            <w:r>
              <w:rPr>
                <w:spacing w:val="-2"/>
                <w:sz w:val="18"/>
              </w:rPr>
              <w:t> </w:t>
            </w:r>
            <w:r>
              <w:rPr>
                <w:sz w:val="18"/>
              </w:rPr>
              <w:t>For</w:t>
            </w:r>
            <w:r>
              <w:rPr>
                <w:spacing w:val="-2"/>
                <w:sz w:val="18"/>
              </w:rPr>
              <w:t> </w:t>
            </w:r>
            <w:r>
              <w:rPr>
                <w:sz w:val="18"/>
              </w:rPr>
              <w:t>example,</w:t>
            </w:r>
            <w:r>
              <w:rPr>
                <w:spacing w:val="-2"/>
                <w:sz w:val="18"/>
              </w:rPr>
              <w:t> </w:t>
            </w:r>
            <w:r>
              <w:rPr>
                <w:sz w:val="18"/>
              </w:rPr>
              <w:t>$100</w:t>
            </w:r>
            <w:r>
              <w:rPr>
                <w:spacing w:val="-2"/>
                <w:sz w:val="18"/>
              </w:rPr>
              <w:t> </w:t>
            </w:r>
            <w:r>
              <w:rPr>
                <w:sz w:val="18"/>
              </w:rPr>
              <w:t>is</w:t>
            </w:r>
            <w:r>
              <w:rPr>
                <w:spacing w:val="-3"/>
                <w:sz w:val="18"/>
              </w:rPr>
              <w:t> </w:t>
            </w:r>
            <w:r>
              <w:rPr>
                <w:sz w:val="18"/>
              </w:rPr>
              <w:t>configured</w:t>
            </w:r>
            <w:r>
              <w:rPr>
                <w:spacing w:val="-2"/>
                <w:sz w:val="18"/>
              </w:rPr>
              <w:t> </w:t>
            </w:r>
            <w:r>
              <w:rPr>
                <w:sz w:val="18"/>
              </w:rPr>
              <w:t>as</w:t>
            </w:r>
            <w:r>
              <w:rPr>
                <w:spacing w:val="-1"/>
                <w:sz w:val="18"/>
              </w:rPr>
              <w:t> </w:t>
            </w:r>
            <w:r>
              <w:rPr>
                <w:sz w:val="18"/>
              </w:rPr>
              <w:t>stand-in</w:t>
            </w:r>
            <w:r>
              <w:rPr>
                <w:spacing w:val="-4"/>
                <w:sz w:val="18"/>
              </w:rPr>
              <w:t> </w:t>
            </w:r>
            <w:r>
              <w:rPr>
                <w:sz w:val="18"/>
              </w:rPr>
              <w:t>limit</w:t>
            </w:r>
            <w:r>
              <w:rPr>
                <w:spacing w:val="-4"/>
                <w:sz w:val="18"/>
              </w:rPr>
              <w:t> </w:t>
            </w:r>
            <w:r>
              <w:rPr>
                <w:sz w:val="18"/>
              </w:rPr>
              <w:t>then</w:t>
            </w:r>
            <w:r>
              <w:rPr>
                <w:spacing w:val="-2"/>
                <w:sz w:val="18"/>
              </w:rPr>
              <w:t> </w:t>
            </w:r>
            <w:r>
              <w:rPr>
                <w:sz w:val="18"/>
              </w:rPr>
              <w:t>i2c will not allow transactions once approved transactions accumulative amount is reached $100 within down time of auth host.</w:t>
            </w:r>
          </w:p>
          <w:p>
            <w:pPr>
              <w:pStyle w:val="TableParagraph"/>
              <w:spacing w:line="206" w:lineRule="exact"/>
              <w:ind w:left="60"/>
              <w:rPr>
                <w:sz w:val="18"/>
              </w:rPr>
            </w:pPr>
            <w:r>
              <w:rPr>
                <w:sz w:val="18"/>
              </w:rPr>
              <w:t>Once</w:t>
            </w:r>
            <w:r>
              <w:rPr>
                <w:spacing w:val="-3"/>
                <w:sz w:val="18"/>
              </w:rPr>
              <w:t> </w:t>
            </w:r>
            <w:r>
              <w:rPr>
                <w:sz w:val="18"/>
              </w:rPr>
              <w:t>auth</w:t>
            </w:r>
            <w:r>
              <w:rPr>
                <w:spacing w:val="-3"/>
                <w:sz w:val="18"/>
              </w:rPr>
              <w:t> </w:t>
            </w:r>
            <w:r>
              <w:rPr>
                <w:sz w:val="18"/>
              </w:rPr>
              <w:t>is</w:t>
            </w:r>
            <w:r>
              <w:rPr>
                <w:spacing w:val="-1"/>
                <w:sz w:val="18"/>
              </w:rPr>
              <w:t> </w:t>
            </w:r>
            <w:r>
              <w:rPr>
                <w:sz w:val="18"/>
              </w:rPr>
              <w:t>up</w:t>
            </w:r>
            <w:r>
              <w:rPr>
                <w:spacing w:val="-3"/>
                <w:sz w:val="18"/>
              </w:rPr>
              <w:t> </w:t>
            </w:r>
            <w:r>
              <w:rPr>
                <w:sz w:val="18"/>
              </w:rPr>
              <w:t>again,</w:t>
            </w:r>
            <w:r>
              <w:rPr>
                <w:spacing w:val="-5"/>
                <w:sz w:val="18"/>
              </w:rPr>
              <w:t> </w:t>
            </w:r>
            <w:r>
              <w:rPr>
                <w:sz w:val="18"/>
              </w:rPr>
              <w:t>accumulation</w:t>
            </w:r>
            <w:r>
              <w:rPr>
                <w:spacing w:val="-4"/>
                <w:sz w:val="18"/>
              </w:rPr>
              <w:t> </w:t>
            </w:r>
            <w:r>
              <w:rPr>
                <w:sz w:val="18"/>
              </w:rPr>
              <w:t>counter</w:t>
            </w:r>
            <w:r>
              <w:rPr>
                <w:spacing w:val="-3"/>
                <w:sz w:val="18"/>
              </w:rPr>
              <w:t> </w:t>
            </w:r>
            <w:r>
              <w:rPr>
                <w:sz w:val="18"/>
              </w:rPr>
              <w:t>is</w:t>
            </w:r>
            <w:r>
              <w:rPr>
                <w:spacing w:val="-1"/>
                <w:sz w:val="18"/>
              </w:rPr>
              <w:t> </w:t>
            </w:r>
            <w:r>
              <w:rPr>
                <w:spacing w:val="-2"/>
                <w:sz w:val="18"/>
              </w:rPr>
              <w:t>reset.</w:t>
            </w:r>
          </w:p>
          <w:p>
            <w:pPr>
              <w:pStyle w:val="TableParagraph"/>
              <w:spacing w:before="53"/>
              <w:ind w:left="60"/>
              <w:rPr>
                <w:sz w:val="18"/>
              </w:rPr>
            </w:pPr>
            <w:r>
              <w:rPr>
                <w:sz w:val="18"/>
              </w:rPr>
              <w:t>Note</w:t>
            </w:r>
            <w:r>
              <w:rPr>
                <w:spacing w:val="-3"/>
                <w:sz w:val="18"/>
              </w:rPr>
              <w:t> </w:t>
            </w:r>
            <w:r>
              <w:rPr>
                <w:sz w:val="18"/>
              </w:rPr>
              <w:t>:</w:t>
            </w:r>
            <w:r>
              <w:rPr>
                <w:spacing w:val="-2"/>
                <w:sz w:val="18"/>
              </w:rPr>
              <w:t> </w:t>
            </w:r>
            <w:r>
              <w:rPr>
                <w:sz w:val="18"/>
              </w:rPr>
              <w:t>Stand-in</w:t>
            </w:r>
            <w:r>
              <w:rPr>
                <w:spacing w:val="-2"/>
                <w:sz w:val="18"/>
              </w:rPr>
              <w:t> </w:t>
            </w:r>
            <w:r>
              <w:rPr>
                <w:sz w:val="18"/>
              </w:rPr>
              <w:t>limit</w:t>
            </w:r>
            <w:r>
              <w:rPr>
                <w:spacing w:val="-3"/>
                <w:sz w:val="18"/>
              </w:rPr>
              <w:t> </w:t>
            </w:r>
            <w:r>
              <w:rPr>
                <w:sz w:val="18"/>
              </w:rPr>
              <w:t>works</w:t>
            </w:r>
            <w:r>
              <w:rPr>
                <w:spacing w:val="-1"/>
                <w:sz w:val="18"/>
              </w:rPr>
              <w:t> </w:t>
            </w:r>
            <w:r>
              <w:rPr>
                <w:sz w:val="18"/>
              </w:rPr>
              <w:t>only</w:t>
            </w:r>
            <w:r>
              <w:rPr>
                <w:spacing w:val="-1"/>
                <w:sz w:val="18"/>
              </w:rPr>
              <w:t> </w:t>
            </w:r>
            <w:r>
              <w:rPr>
                <w:sz w:val="18"/>
              </w:rPr>
              <w:t>incase,</w:t>
            </w:r>
            <w:r>
              <w:rPr>
                <w:spacing w:val="-5"/>
                <w:sz w:val="18"/>
              </w:rPr>
              <w:t> </w:t>
            </w:r>
            <w:r>
              <w:rPr>
                <w:sz w:val="18"/>
              </w:rPr>
              <w:t>system</w:t>
            </w:r>
            <w:r>
              <w:rPr>
                <w:spacing w:val="-1"/>
                <w:sz w:val="18"/>
              </w:rPr>
              <w:t> </w:t>
            </w:r>
            <w:r>
              <w:rPr>
                <w:sz w:val="18"/>
              </w:rPr>
              <w:t>of</w:t>
            </w:r>
            <w:r>
              <w:rPr>
                <w:spacing w:val="-2"/>
                <w:sz w:val="18"/>
              </w:rPr>
              <w:t> </w:t>
            </w:r>
            <w:r>
              <w:rPr>
                <w:sz w:val="18"/>
              </w:rPr>
              <w:t>record</w:t>
            </w:r>
            <w:r>
              <w:rPr>
                <w:spacing w:val="-3"/>
                <w:sz w:val="18"/>
              </w:rPr>
              <w:t> </w:t>
            </w:r>
            <w:r>
              <w:rPr>
                <w:sz w:val="18"/>
              </w:rPr>
              <w:t>is</w:t>
            </w:r>
            <w:r>
              <w:rPr>
                <w:spacing w:val="-1"/>
                <w:sz w:val="18"/>
              </w:rPr>
              <w:t> </w:t>
            </w:r>
            <w:r>
              <w:rPr>
                <w:sz w:val="18"/>
              </w:rPr>
              <w:t>auth</w:t>
            </w:r>
            <w:r>
              <w:rPr>
                <w:spacing w:val="-2"/>
                <w:sz w:val="18"/>
              </w:rPr>
              <w:t> host.</w:t>
            </w:r>
          </w:p>
        </w:tc>
      </w:tr>
      <w:tr>
        <w:trPr>
          <w:trHeight w:val="377" w:hRule="atLeast"/>
        </w:trPr>
        <w:tc>
          <w:tcPr>
            <w:tcW w:w="775" w:type="dxa"/>
            <w:tcBorders>
              <w:top w:val="nil"/>
              <w:bottom w:val="nil"/>
            </w:tcBorders>
          </w:tcPr>
          <w:p>
            <w:pPr>
              <w:pStyle w:val="TableParagraph"/>
              <w:spacing w:before="59"/>
              <w:ind w:left="11"/>
              <w:jc w:val="center"/>
              <w:rPr>
                <w:sz w:val="18"/>
              </w:rPr>
            </w:pPr>
            <w:r>
              <w:rPr>
                <w:spacing w:val="-10"/>
                <w:sz w:val="18"/>
              </w:rPr>
              <w:t>5</w:t>
            </w:r>
          </w:p>
        </w:tc>
        <w:tc>
          <w:tcPr>
            <w:tcW w:w="8855" w:type="dxa"/>
            <w:tcBorders>
              <w:top w:val="nil"/>
              <w:bottom w:val="nil"/>
            </w:tcBorders>
          </w:tcPr>
          <w:p>
            <w:pPr>
              <w:pStyle w:val="TableParagraph"/>
              <w:spacing w:before="59"/>
              <w:ind w:left="60"/>
              <w:rPr>
                <w:sz w:val="18"/>
              </w:rPr>
            </w:pPr>
            <w:r>
              <w:rPr>
                <w:sz w:val="18"/>
              </w:rPr>
              <w:t>i2c</w:t>
            </w:r>
            <w:r>
              <w:rPr>
                <w:spacing w:val="-5"/>
                <w:sz w:val="18"/>
              </w:rPr>
              <w:t> </w:t>
            </w:r>
            <w:r>
              <w:rPr>
                <w:sz w:val="18"/>
              </w:rPr>
              <w:t>stores decline</w:t>
            </w:r>
            <w:r>
              <w:rPr>
                <w:spacing w:val="-4"/>
                <w:sz w:val="18"/>
              </w:rPr>
              <w:t> </w:t>
            </w:r>
            <w:r>
              <w:rPr>
                <w:sz w:val="18"/>
              </w:rPr>
              <w:t>/</w:t>
            </w:r>
            <w:r>
              <w:rPr>
                <w:spacing w:val="-1"/>
                <w:sz w:val="18"/>
              </w:rPr>
              <w:t> </w:t>
            </w:r>
            <w:r>
              <w:rPr>
                <w:sz w:val="18"/>
              </w:rPr>
              <w:t>forced</w:t>
            </w:r>
            <w:r>
              <w:rPr>
                <w:spacing w:val="-2"/>
                <w:sz w:val="18"/>
              </w:rPr>
              <w:t> </w:t>
            </w:r>
            <w:r>
              <w:rPr>
                <w:sz w:val="18"/>
              </w:rPr>
              <w:t>post</w:t>
            </w:r>
            <w:r>
              <w:rPr>
                <w:spacing w:val="-3"/>
                <w:sz w:val="18"/>
              </w:rPr>
              <w:t> </w:t>
            </w:r>
            <w:r>
              <w:rPr>
                <w:sz w:val="18"/>
              </w:rPr>
              <w:t>notification</w:t>
            </w:r>
            <w:r>
              <w:rPr>
                <w:spacing w:val="-2"/>
                <w:sz w:val="18"/>
              </w:rPr>
              <w:t> </w:t>
            </w:r>
            <w:r>
              <w:rPr>
                <w:sz w:val="18"/>
              </w:rPr>
              <w:t>to</w:t>
            </w:r>
            <w:r>
              <w:rPr>
                <w:spacing w:val="-3"/>
                <w:sz w:val="18"/>
              </w:rPr>
              <w:t> </w:t>
            </w:r>
            <w:r>
              <w:rPr>
                <w:sz w:val="18"/>
              </w:rPr>
              <w:t>be</w:t>
            </w:r>
            <w:r>
              <w:rPr>
                <w:spacing w:val="-4"/>
                <w:sz w:val="18"/>
              </w:rPr>
              <w:t> </w:t>
            </w:r>
            <w:r>
              <w:rPr>
                <w:sz w:val="18"/>
              </w:rPr>
              <w:t>sent</w:t>
            </w:r>
            <w:r>
              <w:rPr>
                <w:spacing w:val="-3"/>
                <w:sz w:val="18"/>
              </w:rPr>
              <w:t> </w:t>
            </w:r>
            <w:r>
              <w:rPr>
                <w:sz w:val="18"/>
              </w:rPr>
              <w:t>to</w:t>
            </w:r>
            <w:r>
              <w:rPr>
                <w:spacing w:val="-2"/>
                <w:sz w:val="18"/>
              </w:rPr>
              <w:t> </w:t>
            </w:r>
            <w:r>
              <w:rPr>
                <w:sz w:val="18"/>
              </w:rPr>
              <w:t>auth</w:t>
            </w:r>
            <w:r>
              <w:rPr>
                <w:spacing w:val="-3"/>
                <w:sz w:val="18"/>
              </w:rPr>
              <w:t> </w:t>
            </w:r>
            <w:r>
              <w:rPr>
                <w:sz w:val="18"/>
              </w:rPr>
              <w:t>host</w:t>
            </w:r>
            <w:r>
              <w:rPr>
                <w:spacing w:val="-4"/>
                <w:sz w:val="18"/>
              </w:rPr>
              <w:t> </w:t>
            </w:r>
            <w:r>
              <w:rPr>
                <w:sz w:val="18"/>
              </w:rPr>
              <w:t>in</w:t>
            </w:r>
            <w:r>
              <w:rPr>
                <w:spacing w:val="-1"/>
                <w:sz w:val="18"/>
              </w:rPr>
              <w:t> </w:t>
            </w:r>
            <w:r>
              <w:rPr>
                <w:sz w:val="18"/>
              </w:rPr>
              <w:t>SAF</w:t>
            </w:r>
            <w:r>
              <w:rPr>
                <w:spacing w:val="-2"/>
                <w:sz w:val="18"/>
              </w:rPr>
              <w:t> </w:t>
            </w:r>
            <w:r>
              <w:rPr>
                <w:sz w:val="18"/>
              </w:rPr>
              <w:t>(Store</w:t>
            </w:r>
            <w:r>
              <w:rPr>
                <w:spacing w:val="-1"/>
                <w:sz w:val="18"/>
              </w:rPr>
              <w:t> </w:t>
            </w:r>
            <w:r>
              <w:rPr>
                <w:sz w:val="18"/>
              </w:rPr>
              <w:t>&amp;</w:t>
            </w:r>
            <w:r>
              <w:rPr>
                <w:spacing w:val="-4"/>
                <w:sz w:val="18"/>
              </w:rPr>
              <w:t> </w:t>
            </w:r>
            <w:r>
              <w:rPr>
                <w:spacing w:val="-2"/>
                <w:sz w:val="18"/>
              </w:rPr>
              <w:t>Forward).</w:t>
            </w:r>
          </w:p>
        </w:tc>
      </w:tr>
      <w:tr>
        <w:trPr>
          <w:trHeight w:val="393" w:hRule="atLeast"/>
        </w:trPr>
        <w:tc>
          <w:tcPr>
            <w:tcW w:w="775" w:type="dxa"/>
            <w:tcBorders>
              <w:top w:val="nil"/>
              <w:bottom w:val="nil"/>
            </w:tcBorders>
            <w:shd w:val="clear" w:color="auto" w:fill="EFF8FD"/>
          </w:tcPr>
          <w:p>
            <w:pPr>
              <w:pStyle w:val="TableParagraph"/>
              <w:spacing w:before="66"/>
              <w:ind w:left="11"/>
              <w:jc w:val="center"/>
              <w:rPr>
                <w:sz w:val="18"/>
              </w:rPr>
            </w:pPr>
            <w:r>
              <w:rPr>
                <w:spacing w:val="-10"/>
                <w:sz w:val="18"/>
              </w:rPr>
              <w:t>6</w:t>
            </w:r>
          </w:p>
        </w:tc>
        <w:tc>
          <w:tcPr>
            <w:tcW w:w="8855" w:type="dxa"/>
            <w:tcBorders>
              <w:top w:val="nil"/>
              <w:bottom w:val="nil"/>
            </w:tcBorders>
            <w:shd w:val="clear" w:color="auto" w:fill="EFF8FD"/>
          </w:tcPr>
          <w:p>
            <w:pPr>
              <w:pStyle w:val="TableParagraph"/>
              <w:spacing w:before="66"/>
              <w:ind w:left="60"/>
              <w:rPr>
                <w:sz w:val="18"/>
              </w:rPr>
            </w:pPr>
            <w:r>
              <w:rPr>
                <w:sz w:val="18"/>
              </w:rPr>
              <w:t>SAF</w:t>
            </w:r>
            <w:r>
              <w:rPr>
                <w:spacing w:val="-5"/>
                <w:sz w:val="18"/>
              </w:rPr>
              <w:t> </w:t>
            </w:r>
            <w:r>
              <w:rPr>
                <w:sz w:val="18"/>
              </w:rPr>
              <w:t>mechanism</w:t>
            </w:r>
            <w:r>
              <w:rPr>
                <w:spacing w:val="-1"/>
                <w:sz w:val="18"/>
              </w:rPr>
              <w:t> </w:t>
            </w:r>
            <w:r>
              <w:rPr>
                <w:sz w:val="18"/>
              </w:rPr>
              <w:t>will</w:t>
            </w:r>
            <w:r>
              <w:rPr>
                <w:spacing w:val="-3"/>
                <w:sz w:val="18"/>
              </w:rPr>
              <w:t> </w:t>
            </w:r>
            <w:r>
              <w:rPr>
                <w:sz w:val="18"/>
              </w:rPr>
              <w:t>forward notifications</w:t>
            </w:r>
            <w:r>
              <w:rPr>
                <w:spacing w:val="-1"/>
                <w:sz w:val="18"/>
              </w:rPr>
              <w:t> </w:t>
            </w:r>
            <w:r>
              <w:rPr>
                <w:sz w:val="18"/>
              </w:rPr>
              <w:t>to</w:t>
            </w:r>
            <w:r>
              <w:rPr>
                <w:spacing w:val="-4"/>
                <w:sz w:val="18"/>
              </w:rPr>
              <w:t> </w:t>
            </w:r>
            <w:r>
              <w:rPr>
                <w:sz w:val="18"/>
              </w:rPr>
              <w:t>auth</w:t>
            </w:r>
            <w:r>
              <w:rPr>
                <w:spacing w:val="-5"/>
                <w:sz w:val="18"/>
              </w:rPr>
              <w:t> </w:t>
            </w:r>
            <w:r>
              <w:rPr>
                <w:sz w:val="18"/>
              </w:rPr>
              <w:t>host</w:t>
            </w:r>
            <w:r>
              <w:rPr>
                <w:spacing w:val="-2"/>
                <w:sz w:val="18"/>
              </w:rPr>
              <w:t> </w:t>
            </w:r>
            <w:r>
              <w:rPr>
                <w:sz w:val="18"/>
              </w:rPr>
              <w:t>when</w:t>
            </w:r>
            <w:r>
              <w:rPr>
                <w:spacing w:val="-3"/>
                <w:sz w:val="18"/>
              </w:rPr>
              <w:t> </w:t>
            </w:r>
            <w:r>
              <w:rPr>
                <w:sz w:val="18"/>
              </w:rPr>
              <w:t>it</w:t>
            </w:r>
            <w:r>
              <w:rPr>
                <w:spacing w:val="-2"/>
                <w:sz w:val="18"/>
              </w:rPr>
              <w:t> </w:t>
            </w:r>
            <w:r>
              <w:rPr>
                <w:sz w:val="18"/>
              </w:rPr>
              <w:t>is</w:t>
            </w:r>
            <w:r>
              <w:rPr>
                <w:spacing w:val="-4"/>
                <w:sz w:val="18"/>
              </w:rPr>
              <w:t> </w:t>
            </w:r>
            <w:r>
              <w:rPr>
                <w:sz w:val="18"/>
              </w:rPr>
              <w:t>available</w:t>
            </w:r>
            <w:r>
              <w:rPr>
                <w:spacing w:val="-4"/>
                <w:sz w:val="18"/>
              </w:rPr>
              <w:t> </w:t>
            </w:r>
            <w:r>
              <w:rPr>
                <w:sz w:val="18"/>
              </w:rPr>
              <w:t>for</w:t>
            </w:r>
            <w:r>
              <w:rPr>
                <w:spacing w:val="-4"/>
                <w:sz w:val="18"/>
              </w:rPr>
              <w:t> </w:t>
            </w:r>
            <w:r>
              <w:rPr>
                <w:spacing w:val="-2"/>
                <w:sz w:val="18"/>
              </w:rPr>
              <w:t>communication.</w:t>
            </w:r>
          </w:p>
        </w:tc>
      </w:tr>
      <w:tr>
        <w:trPr>
          <w:trHeight w:val="374" w:hRule="atLeast"/>
        </w:trPr>
        <w:tc>
          <w:tcPr>
            <w:tcW w:w="775" w:type="dxa"/>
            <w:tcBorders>
              <w:top w:val="nil"/>
            </w:tcBorders>
          </w:tcPr>
          <w:p>
            <w:pPr>
              <w:pStyle w:val="TableParagraph"/>
              <w:spacing w:before="56"/>
              <w:ind w:left="11"/>
              <w:jc w:val="center"/>
              <w:rPr>
                <w:sz w:val="18"/>
              </w:rPr>
            </w:pPr>
            <w:r>
              <w:rPr>
                <w:spacing w:val="-10"/>
                <w:sz w:val="18"/>
              </w:rPr>
              <w:t>7</w:t>
            </w:r>
          </w:p>
        </w:tc>
        <w:tc>
          <w:tcPr>
            <w:tcW w:w="8855" w:type="dxa"/>
            <w:tcBorders>
              <w:top w:val="nil"/>
            </w:tcBorders>
          </w:tcPr>
          <w:p>
            <w:pPr>
              <w:pStyle w:val="TableParagraph"/>
              <w:spacing w:before="56"/>
              <w:ind w:left="60"/>
              <w:rPr>
                <w:sz w:val="18"/>
              </w:rPr>
            </w:pPr>
            <w:r>
              <w:rPr>
                <w:sz w:val="18"/>
              </w:rPr>
              <w:t>Auth</w:t>
            </w:r>
            <w:r>
              <w:rPr>
                <w:spacing w:val="-5"/>
                <w:sz w:val="18"/>
              </w:rPr>
              <w:t> </w:t>
            </w:r>
            <w:r>
              <w:rPr>
                <w:sz w:val="18"/>
              </w:rPr>
              <w:t>host</w:t>
            </w:r>
            <w:r>
              <w:rPr>
                <w:spacing w:val="-6"/>
                <w:sz w:val="18"/>
              </w:rPr>
              <w:t> </w:t>
            </w:r>
            <w:r>
              <w:rPr>
                <w:sz w:val="18"/>
              </w:rPr>
              <w:t>generates</w:t>
            </w:r>
            <w:r>
              <w:rPr>
                <w:spacing w:val="-3"/>
                <w:sz w:val="18"/>
              </w:rPr>
              <w:t> </w:t>
            </w:r>
            <w:r>
              <w:rPr>
                <w:sz w:val="18"/>
              </w:rPr>
              <w:t>a</w:t>
            </w:r>
            <w:r>
              <w:rPr>
                <w:spacing w:val="-5"/>
                <w:sz w:val="18"/>
              </w:rPr>
              <w:t> </w:t>
            </w:r>
            <w:r>
              <w:rPr>
                <w:sz w:val="18"/>
              </w:rPr>
              <w:t>transaction</w:t>
            </w:r>
            <w:r>
              <w:rPr>
                <w:spacing w:val="-4"/>
                <w:sz w:val="18"/>
              </w:rPr>
              <w:t> </w:t>
            </w:r>
            <w:r>
              <w:rPr>
                <w:sz w:val="18"/>
              </w:rPr>
              <w:t>request</w:t>
            </w:r>
            <w:r>
              <w:rPr>
                <w:spacing w:val="-4"/>
                <w:sz w:val="18"/>
              </w:rPr>
              <w:t> </w:t>
            </w:r>
            <w:r>
              <w:rPr>
                <w:sz w:val="18"/>
              </w:rPr>
              <w:t>response</w:t>
            </w:r>
            <w:r>
              <w:rPr>
                <w:spacing w:val="-6"/>
                <w:sz w:val="18"/>
              </w:rPr>
              <w:t> </w:t>
            </w:r>
            <w:r>
              <w:rPr>
                <w:sz w:val="18"/>
              </w:rPr>
              <w:t>(0x10/0x30)</w:t>
            </w:r>
            <w:r>
              <w:rPr>
                <w:spacing w:val="-5"/>
                <w:sz w:val="18"/>
              </w:rPr>
              <w:t> </w:t>
            </w:r>
            <w:r>
              <w:rPr>
                <w:sz w:val="18"/>
              </w:rPr>
              <w:t>message</w:t>
            </w:r>
            <w:r>
              <w:rPr>
                <w:spacing w:val="-7"/>
                <w:sz w:val="18"/>
              </w:rPr>
              <w:t> </w:t>
            </w:r>
            <w:r>
              <w:rPr>
                <w:sz w:val="18"/>
              </w:rPr>
              <w:t>and</w:t>
            </w:r>
            <w:r>
              <w:rPr>
                <w:spacing w:val="-6"/>
                <w:sz w:val="18"/>
              </w:rPr>
              <w:t> </w:t>
            </w:r>
            <w:r>
              <w:rPr>
                <w:sz w:val="18"/>
              </w:rPr>
              <w:t>sends</w:t>
            </w:r>
            <w:r>
              <w:rPr>
                <w:spacing w:val="-7"/>
                <w:sz w:val="18"/>
              </w:rPr>
              <w:t> </w:t>
            </w:r>
            <w:r>
              <w:rPr>
                <w:sz w:val="18"/>
              </w:rPr>
              <w:t>it</w:t>
            </w:r>
            <w:r>
              <w:rPr>
                <w:spacing w:val="-4"/>
                <w:sz w:val="18"/>
              </w:rPr>
              <w:t> </w:t>
            </w:r>
            <w:r>
              <w:rPr>
                <w:sz w:val="18"/>
              </w:rPr>
              <w:t>to</w:t>
            </w:r>
            <w:r>
              <w:rPr>
                <w:spacing w:val="-5"/>
                <w:sz w:val="18"/>
              </w:rPr>
              <w:t> </w:t>
            </w:r>
            <w:r>
              <w:rPr>
                <w:spacing w:val="-4"/>
                <w:sz w:val="18"/>
              </w:rPr>
              <w:t>i2c.</w:t>
            </w:r>
          </w:p>
        </w:tc>
      </w:tr>
    </w:tbl>
    <w:p>
      <w:pPr>
        <w:spacing w:after="0"/>
        <w:rPr>
          <w:sz w:val="18"/>
        </w:rPr>
        <w:sectPr>
          <w:pgSz w:w="11910" w:h="16840"/>
          <w:pgMar w:header="942" w:footer="1095" w:top="1680" w:bottom="1280" w:left="860" w:right="920"/>
        </w:sectPr>
      </w:pPr>
    </w:p>
    <w:p>
      <w:pPr>
        <w:pStyle w:val="Heading5"/>
        <w:spacing w:before="7"/>
      </w:pPr>
      <w:r>
        <w:rPr/>
        <w:t>Auth</w:t>
      </w:r>
      <w:r>
        <w:rPr>
          <w:spacing w:val="-6"/>
        </w:rPr>
        <w:t> </w:t>
      </w:r>
      <w:r>
        <w:rPr/>
        <w:t>Host</w:t>
      </w:r>
      <w:r>
        <w:rPr>
          <w:spacing w:val="-6"/>
        </w:rPr>
        <w:t> </w:t>
      </w:r>
      <w:r>
        <w:rPr/>
        <w:t>Time-</w:t>
      </w:r>
      <w:r>
        <w:rPr>
          <w:spacing w:val="-5"/>
        </w:rPr>
        <w:t>Out</w:t>
      </w:r>
    </w:p>
    <w:p>
      <w:pPr>
        <w:pStyle w:val="BodyText"/>
        <w:spacing w:before="12"/>
        <w:rPr>
          <w:b/>
          <w:sz w:val="22"/>
        </w:rPr>
      </w:pPr>
    </w:p>
    <w:p>
      <w:pPr>
        <w:spacing w:line="297" w:lineRule="auto" w:before="0"/>
        <w:ind w:left="273" w:right="290" w:firstLine="0"/>
        <w:jc w:val="left"/>
        <w:rPr>
          <w:sz w:val="22"/>
        </w:rPr>
      </w:pPr>
      <w:r>
        <w:rPr>
          <w:sz w:val="22"/>
        </w:rPr>
        <w:t>If a transaction is successful at i2c in pre-processing but no response is received from the auth host</w:t>
      </w:r>
      <w:r>
        <w:rPr>
          <w:spacing w:val="-1"/>
          <w:sz w:val="22"/>
        </w:rPr>
        <w:t> </w:t>
      </w:r>
      <w:r>
        <w:rPr>
          <w:sz w:val="22"/>
        </w:rPr>
        <w:t>at</w:t>
      </w:r>
      <w:r>
        <w:rPr>
          <w:spacing w:val="-1"/>
          <w:sz w:val="22"/>
        </w:rPr>
        <w:t> </w:t>
      </w:r>
      <w:r>
        <w:rPr>
          <w:sz w:val="22"/>
        </w:rPr>
        <w:t>all</w:t>
      </w:r>
      <w:r>
        <w:rPr>
          <w:spacing w:val="-3"/>
          <w:sz w:val="22"/>
        </w:rPr>
        <w:t> </w:t>
      </w:r>
      <w:r>
        <w:rPr>
          <w:sz w:val="22"/>
        </w:rPr>
        <w:t>or</w:t>
      </w:r>
      <w:r>
        <w:rPr>
          <w:spacing w:val="-3"/>
          <w:sz w:val="22"/>
        </w:rPr>
        <w:t> </w:t>
      </w:r>
      <w:r>
        <w:rPr>
          <w:sz w:val="22"/>
        </w:rPr>
        <w:t>till</w:t>
      </w:r>
      <w:r>
        <w:rPr>
          <w:spacing w:val="-3"/>
          <w:sz w:val="22"/>
        </w:rPr>
        <w:t> </w:t>
      </w:r>
      <w:r>
        <w:rPr>
          <w:sz w:val="22"/>
        </w:rPr>
        <w:t>the</w:t>
      </w:r>
      <w:r>
        <w:rPr>
          <w:spacing w:val="-3"/>
          <w:sz w:val="22"/>
        </w:rPr>
        <w:t> </w:t>
      </w:r>
      <w:r>
        <w:rPr>
          <w:sz w:val="22"/>
        </w:rPr>
        <w:t>specific</w:t>
      </w:r>
      <w:r>
        <w:rPr>
          <w:spacing w:val="-2"/>
          <w:sz w:val="22"/>
        </w:rPr>
        <w:t> </w:t>
      </w:r>
      <w:r>
        <w:rPr>
          <w:sz w:val="22"/>
        </w:rPr>
        <w:t>time,</w:t>
      </w:r>
      <w:r>
        <w:rPr>
          <w:spacing w:val="-3"/>
          <w:sz w:val="22"/>
        </w:rPr>
        <w:t> </w:t>
      </w:r>
      <w:r>
        <w:rPr>
          <w:sz w:val="22"/>
        </w:rPr>
        <w:t>then</w:t>
      </w:r>
      <w:r>
        <w:rPr>
          <w:spacing w:val="-4"/>
          <w:sz w:val="22"/>
        </w:rPr>
        <w:t> </w:t>
      </w:r>
      <w:r>
        <w:rPr>
          <w:sz w:val="22"/>
        </w:rPr>
        <w:t>either</w:t>
      </w:r>
      <w:r>
        <w:rPr>
          <w:spacing w:val="-2"/>
          <w:sz w:val="22"/>
        </w:rPr>
        <w:t> </w:t>
      </w:r>
      <w:r>
        <w:rPr>
          <w:sz w:val="22"/>
        </w:rPr>
        <w:t>a</w:t>
      </w:r>
      <w:r>
        <w:rPr>
          <w:spacing w:val="-4"/>
          <w:sz w:val="22"/>
        </w:rPr>
        <w:t> </w:t>
      </w:r>
      <w:r>
        <w:rPr>
          <w:sz w:val="22"/>
        </w:rPr>
        <w:t>decline</w:t>
      </w:r>
      <w:r>
        <w:rPr>
          <w:spacing w:val="-3"/>
          <w:sz w:val="22"/>
        </w:rPr>
        <w:t> </w:t>
      </w:r>
      <w:r>
        <w:rPr>
          <w:sz w:val="22"/>
        </w:rPr>
        <w:t>notification</w:t>
      </w:r>
      <w:r>
        <w:rPr>
          <w:spacing w:val="-3"/>
          <w:sz w:val="22"/>
        </w:rPr>
        <w:t> </w:t>
      </w:r>
      <w:r>
        <w:rPr>
          <w:sz w:val="22"/>
        </w:rPr>
        <w:t>or</w:t>
      </w:r>
      <w:r>
        <w:rPr>
          <w:spacing w:val="-2"/>
          <w:sz w:val="22"/>
        </w:rPr>
        <w:t> </w:t>
      </w:r>
      <w:r>
        <w:rPr>
          <w:sz w:val="22"/>
        </w:rPr>
        <w:t>a</w:t>
      </w:r>
      <w:r>
        <w:rPr>
          <w:spacing w:val="-4"/>
          <w:sz w:val="22"/>
        </w:rPr>
        <w:t> </w:t>
      </w:r>
      <w:r>
        <w:rPr>
          <w:sz w:val="22"/>
        </w:rPr>
        <w:t>forced</w:t>
      </w:r>
      <w:r>
        <w:rPr>
          <w:spacing w:val="-3"/>
          <w:sz w:val="22"/>
        </w:rPr>
        <w:t> </w:t>
      </w:r>
      <w:r>
        <w:rPr>
          <w:sz w:val="22"/>
        </w:rPr>
        <w:t>post</w:t>
      </w:r>
      <w:r>
        <w:rPr>
          <w:spacing w:val="-3"/>
          <w:sz w:val="22"/>
        </w:rPr>
        <w:t> </w:t>
      </w:r>
      <w:r>
        <w:rPr>
          <w:sz w:val="22"/>
        </w:rPr>
        <w:t>notification</w:t>
      </w:r>
      <w:r>
        <w:rPr>
          <w:spacing w:val="-3"/>
          <w:sz w:val="22"/>
        </w:rPr>
        <w:t> </w:t>
      </w:r>
      <w:r>
        <w:rPr>
          <w:sz w:val="22"/>
        </w:rPr>
        <w:t>will be sent to the auth host based on auth host configuration with i2c.</w:t>
      </w:r>
    </w:p>
    <w:p>
      <w:pPr>
        <w:pStyle w:val="BodyText"/>
        <w:spacing w:before="8"/>
        <w:rPr>
          <w:sz w:val="15"/>
        </w:rPr>
      </w:pPr>
      <w:r>
        <w:rPr/>
        <w:drawing>
          <wp:anchor distT="0" distB="0" distL="0" distR="0" allowOverlap="1" layoutInCell="1" locked="0" behindDoc="1" simplePos="0" relativeHeight="487596032">
            <wp:simplePos x="0" y="0"/>
            <wp:positionH relativeFrom="page">
              <wp:posOffset>836062</wp:posOffset>
            </wp:positionH>
            <wp:positionV relativeFrom="paragraph">
              <wp:posOffset>130151</wp:posOffset>
            </wp:positionV>
            <wp:extent cx="5733056" cy="1911096"/>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0" cstate="print"/>
                    <a:stretch>
                      <a:fillRect/>
                    </a:stretch>
                  </pic:blipFill>
                  <pic:spPr>
                    <a:xfrm>
                      <a:off x="0" y="0"/>
                      <a:ext cx="5733056" cy="1911096"/>
                    </a:xfrm>
                    <a:prstGeom prst="rect">
                      <a:avLst/>
                    </a:prstGeom>
                  </pic:spPr>
                </pic:pic>
              </a:graphicData>
            </a:graphic>
          </wp:anchor>
        </w:drawing>
      </w:r>
    </w:p>
    <w:p>
      <w:pPr>
        <w:pStyle w:val="BodyText"/>
      </w:pPr>
    </w:p>
    <w:p>
      <w:pPr>
        <w:pStyle w:val="BodyText"/>
        <w:spacing w:before="53"/>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775"/>
        <w:gridCol w:w="8855"/>
      </w:tblGrid>
      <w:tr>
        <w:trPr>
          <w:trHeight w:val="376" w:hRule="atLeast"/>
        </w:trPr>
        <w:tc>
          <w:tcPr>
            <w:tcW w:w="775" w:type="dxa"/>
            <w:tcBorders>
              <w:bottom w:val="nil"/>
            </w:tcBorders>
          </w:tcPr>
          <w:p>
            <w:pPr>
              <w:pStyle w:val="TableParagraph"/>
              <w:spacing w:before="59"/>
              <w:ind w:right="312"/>
              <w:jc w:val="right"/>
              <w:rPr>
                <w:b/>
                <w:sz w:val="18"/>
              </w:rPr>
            </w:pPr>
            <w:r>
              <w:rPr>
                <w:b/>
                <w:spacing w:val="-4"/>
                <w:sz w:val="18"/>
              </w:rPr>
              <w:t>Step</w:t>
            </w:r>
          </w:p>
        </w:tc>
        <w:tc>
          <w:tcPr>
            <w:tcW w:w="8855" w:type="dxa"/>
            <w:tcBorders>
              <w:bottom w:val="nil"/>
            </w:tcBorders>
          </w:tcPr>
          <w:p>
            <w:pPr>
              <w:pStyle w:val="TableParagraph"/>
              <w:spacing w:before="59"/>
              <w:ind w:left="60"/>
              <w:rPr>
                <w:b/>
                <w:sz w:val="18"/>
              </w:rPr>
            </w:pPr>
            <w:r>
              <w:rPr>
                <w:b/>
                <w:spacing w:val="-2"/>
                <w:sz w:val="18"/>
              </w:rPr>
              <w:t>Description</w:t>
            </w:r>
          </w:p>
        </w:tc>
      </w:tr>
      <w:tr>
        <w:trPr>
          <w:trHeight w:val="393" w:hRule="atLeast"/>
        </w:trPr>
        <w:tc>
          <w:tcPr>
            <w:tcW w:w="775" w:type="dxa"/>
            <w:tcBorders>
              <w:top w:val="nil"/>
              <w:bottom w:val="nil"/>
            </w:tcBorders>
            <w:shd w:val="clear" w:color="auto" w:fill="EFF8FD"/>
          </w:tcPr>
          <w:p>
            <w:pPr>
              <w:pStyle w:val="TableParagraph"/>
              <w:spacing w:before="66"/>
              <w:ind w:right="324"/>
              <w:jc w:val="right"/>
              <w:rPr>
                <w:sz w:val="18"/>
              </w:rPr>
            </w:pPr>
            <w:r>
              <w:rPr>
                <w:spacing w:val="-10"/>
                <w:sz w:val="18"/>
              </w:rPr>
              <w:t>1</w:t>
            </w:r>
          </w:p>
        </w:tc>
        <w:tc>
          <w:tcPr>
            <w:tcW w:w="8855" w:type="dxa"/>
            <w:tcBorders>
              <w:top w:val="nil"/>
              <w:bottom w:val="nil"/>
            </w:tcBorders>
            <w:shd w:val="clear" w:color="auto" w:fill="EFF8FD"/>
          </w:tcPr>
          <w:p>
            <w:pPr>
              <w:pStyle w:val="TableParagraph"/>
              <w:spacing w:before="66"/>
              <w:ind w:left="60"/>
              <w:rPr>
                <w:sz w:val="18"/>
              </w:rPr>
            </w:pPr>
            <w:r>
              <w:rPr>
                <w:sz w:val="18"/>
              </w:rPr>
              <w:t>Network</w:t>
            </w:r>
            <w:r>
              <w:rPr>
                <w:spacing w:val="-5"/>
                <w:sz w:val="18"/>
              </w:rPr>
              <w:t> </w:t>
            </w:r>
            <w:r>
              <w:rPr>
                <w:sz w:val="18"/>
              </w:rPr>
              <w:t>initiates</w:t>
            </w:r>
            <w:r>
              <w:rPr>
                <w:spacing w:val="-4"/>
                <w:sz w:val="18"/>
              </w:rPr>
              <w:t> </w:t>
            </w:r>
            <w:r>
              <w:rPr>
                <w:sz w:val="18"/>
              </w:rPr>
              <w:t>a</w:t>
            </w:r>
            <w:r>
              <w:rPr>
                <w:spacing w:val="-6"/>
                <w:sz w:val="18"/>
              </w:rPr>
              <w:t> </w:t>
            </w:r>
            <w:r>
              <w:rPr>
                <w:sz w:val="18"/>
              </w:rPr>
              <w:t>transaction</w:t>
            </w:r>
            <w:r>
              <w:rPr>
                <w:spacing w:val="-9"/>
                <w:sz w:val="18"/>
              </w:rPr>
              <w:t> </w:t>
            </w:r>
            <w:r>
              <w:rPr>
                <w:sz w:val="18"/>
              </w:rPr>
              <w:t>request/(0xx0)</w:t>
            </w:r>
            <w:r>
              <w:rPr>
                <w:spacing w:val="-5"/>
                <w:sz w:val="18"/>
              </w:rPr>
              <w:t> </w:t>
            </w:r>
            <w:r>
              <w:rPr>
                <w:sz w:val="18"/>
              </w:rPr>
              <w:t>message</w:t>
            </w:r>
            <w:r>
              <w:rPr>
                <w:spacing w:val="-8"/>
                <w:sz w:val="18"/>
              </w:rPr>
              <w:t> </w:t>
            </w:r>
            <w:r>
              <w:rPr>
                <w:sz w:val="18"/>
              </w:rPr>
              <w:t>to</w:t>
            </w:r>
            <w:r>
              <w:rPr>
                <w:spacing w:val="-7"/>
                <w:sz w:val="18"/>
              </w:rPr>
              <w:t> </w:t>
            </w:r>
            <w:r>
              <w:rPr>
                <w:spacing w:val="-5"/>
                <w:sz w:val="18"/>
              </w:rPr>
              <w:t>i2c</w:t>
            </w:r>
          </w:p>
        </w:tc>
      </w:tr>
      <w:tr>
        <w:trPr>
          <w:trHeight w:val="374" w:hRule="atLeast"/>
        </w:trPr>
        <w:tc>
          <w:tcPr>
            <w:tcW w:w="775" w:type="dxa"/>
            <w:tcBorders>
              <w:top w:val="nil"/>
              <w:bottom w:val="nil"/>
            </w:tcBorders>
          </w:tcPr>
          <w:p>
            <w:pPr>
              <w:pStyle w:val="TableParagraph"/>
              <w:spacing w:before="56"/>
              <w:ind w:right="324"/>
              <w:jc w:val="right"/>
              <w:rPr>
                <w:sz w:val="18"/>
              </w:rPr>
            </w:pPr>
            <w:r>
              <w:rPr>
                <w:spacing w:val="-10"/>
                <w:sz w:val="18"/>
              </w:rPr>
              <w:t>2</w:t>
            </w:r>
          </w:p>
        </w:tc>
        <w:tc>
          <w:tcPr>
            <w:tcW w:w="8855" w:type="dxa"/>
            <w:tcBorders>
              <w:top w:val="nil"/>
              <w:bottom w:val="nil"/>
            </w:tcBorders>
          </w:tcPr>
          <w:p>
            <w:pPr>
              <w:pStyle w:val="TableParagraph"/>
              <w:spacing w:before="56"/>
              <w:ind w:left="60"/>
              <w:rPr>
                <w:sz w:val="18"/>
              </w:rPr>
            </w:pPr>
            <w:r>
              <w:rPr>
                <w:sz w:val="18"/>
              </w:rPr>
              <w:t>i2c</w:t>
            </w:r>
            <w:r>
              <w:rPr>
                <w:spacing w:val="-4"/>
                <w:sz w:val="18"/>
              </w:rPr>
              <w:t> </w:t>
            </w:r>
            <w:r>
              <w:rPr>
                <w:sz w:val="18"/>
              </w:rPr>
              <w:t>initiates</w:t>
            </w:r>
            <w:r>
              <w:rPr>
                <w:spacing w:val="-1"/>
                <w:sz w:val="18"/>
              </w:rPr>
              <w:t> </w:t>
            </w:r>
            <w:r>
              <w:rPr>
                <w:sz w:val="18"/>
              </w:rPr>
              <w:t>a</w:t>
            </w:r>
            <w:r>
              <w:rPr>
                <w:spacing w:val="-4"/>
                <w:sz w:val="18"/>
              </w:rPr>
              <w:t> </w:t>
            </w:r>
            <w:r>
              <w:rPr>
                <w:sz w:val="18"/>
              </w:rPr>
              <w:t>Financial</w:t>
            </w:r>
            <w:r>
              <w:rPr>
                <w:spacing w:val="-4"/>
                <w:sz w:val="18"/>
              </w:rPr>
              <w:t> </w:t>
            </w:r>
            <w:r>
              <w:rPr>
                <w:sz w:val="18"/>
              </w:rPr>
              <w:t>Transaction</w:t>
            </w:r>
            <w:r>
              <w:rPr>
                <w:spacing w:val="-2"/>
                <w:sz w:val="18"/>
              </w:rPr>
              <w:t> </w:t>
            </w:r>
            <w:r>
              <w:rPr>
                <w:sz w:val="18"/>
              </w:rPr>
              <w:t>Request</w:t>
            </w:r>
            <w:r>
              <w:rPr>
                <w:spacing w:val="-4"/>
                <w:sz w:val="18"/>
              </w:rPr>
              <w:t> </w:t>
            </w:r>
            <w:r>
              <w:rPr>
                <w:sz w:val="18"/>
              </w:rPr>
              <w:t>message</w:t>
            </w:r>
            <w:r>
              <w:rPr>
                <w:spacing w:val="-2"/>
                <w:sz w:val="18"/>
              </w:rPr>
              <w:t> </w:t>
            </w:r>
            <w:r>
              <w:rPr>
                <w:sz w:val="18"/>
              </w:rPr>
              <w:t>&amp;</w:t>
            </w:r>
            <w:r>
              <w:rPr>
                <w:spacing w:val="-4"/>
                <w:sz w:val="18"/>
              </w:rPr>
              <w:t> </w:t>
            </w:r>
            <w:r>
              <w:rPr>
                <w:sz w:val="18"/>
              </w:rPr>
              <w:t>sent</w:t>
            </w:r>
            <w:r>
              <w:rPr>
                <w:spacing w:val="-4"/>
                <w:sz w:val="18"/>
              </w:rPr>
              <w:t> </w:t>
            </w:r>
            <w:r>
              <w:rPr>
                <w:sz w:val="18"/>
              </w:rPr>
              <w:t>this</w:t>
            </w:r>
            <w:r>
              <w:rPr>
                <w:spacing w:val="-5"/>
                <w:sz w:val="18"/>
              </w:rPr>
              <w:t> </w:t>
            </w:r>
            <w:r>
              <w:rPr>
                <w:sz w:val="18"/>
              </w:rPr>
              <w:t>to</w:t>
            </w:r>
            <w:r>
              <w:rPr>
                <w:spacing w:val="-2"/>
                <w:sz w:val="18"/>
              </w:rPr>
              <w:t> </w:t>
            </w:r>
            <w:r>
              <w:rPr>
                <w:sz w:val="18"/>
              </w:rPr>
              <w:t>auth</w:t>
            </w:r>
            <w:r>
              <w:rPr>
                <w:spacing w:val="-4"/>
                <w:sz w:val="18"/>
              </w:rPr>
              <w:t> </w:t>
            </w:r>
            <w:r>
              <w:rPr>
                <w:spacing w:val="-2"/>
                <w:sz w:val="18"/>
              </w:rPr>
              <w:t>host.</w:t>
            </w:r>
          </w:p>
        </w:tc>
      </w:tr>
      <w:tr>
        <w:trPr>
          <w:trHeight w:val="396" w:hRule="atLeast"/>
        </w:trPr>
        <w:tc>
          <w:tcPr>
            <w:tcW w:w="775" w:type="dxa"/>
            <w:tcBorders>
              <w:top w:val="nil"/>
              <w:bottom w:val="nil"/>
            </w:tcBorders>
            <w:shd w:val="clear" w:color="auto" w:fill="EFF8FD"/>
          </w:tcPr>
          <w:p>
            <w:pPr>
              <w:pStyle w:val="TableParagraph"/>
              <w:spacing w:before="68"/>
              <w:ind w:right="324"/>
              <w:jc w:val="right"/>
              <w:rPr>
                <w:sz w:val="18"/>
              </w:rPr>
            </w:pPr>
            <w:r>
              <w:rPr>
                <w:spacing w:val="-10"/>
                <w:sz w:val="18"/>
              </w:rPr>
              <w:t>3</w:t>
            </w:r>
          </w:p>
        </w:tc>
        <w:tc>
          <w:tcPr>
            <w:tcW w:w="8855" w:type="dxa"/>
            <w:tcBorders>
              <w:top w:val="nil"/>
              <w:bottom w:val="nil"/>
            </w:tcBorders>
            <w:shd w:val="clear" w:color="auto" w:fill="EFF8FD"/>
          </w:tcPr>
          <w:p>
            <w:pPr>
              <w:pStyle w:val="TableParagraph"/>
              <w:spacing w:before="68"/>
              <w:ind w:left="60"/>
              <w:rPr>
                <w:sz w:val="18"/>
              </w:rPr>
            </w:pPr>
            <w:r>
              <w:rPr>
                <w:sz w:val="18"/>
              </w:rPr>
              <w:t>No</w:t>
            </w:r>
            <w:r>
              <w:rPr>
                <w:spacing w:val="-3"/>
                <w:sz w:val="18"/>
              </w:rPr>
              <w:t> </w:t>
            </w:r>
            <w:r>
              <w:rPr>
                <w:sz w:val="18"/>
              </w:rPr>
              <w:t>response</w:t>
            </w:r>
            <w:r>
              <w:rPr>
                <w:spacing w:val="-2"/>
                <w:sz w:val="18"/>
              </w:rPr>
              <w:t> </w:t>
            </w:r>
            <w:r>
              <w:rPr>
                <w:sz w:val="18"/>
              </w:rPr>
              <w:t>from</w:t>
            </w:r>
            <w:r>
              <w:rPr>
                <w:spacing w:val="-1"/>
                <w:sz w:val="18"/>
              </w:rPr>
              <w:t> </w:t>
            </w:r>
            <w:r>
              <w:rPr>
                <w:sz w:val="18"/>
              </w:rPr>
              <w:t>auth</w:t>
            </w:r>
            <w:r>
              <w:rPr>
                <w:spacing w:val="-2"/>
                <w:sz w:val="18"/>
              </w:rPr>
              <w:t> </w:t>
            </w:r>
            <w:r>
              <w:rPr>
                <w:sz w:val="18"/>
              </w:rPr>
              <w:t>host</w:t>
            </w:r>
            <w:r>
              <w:rPr>
                <w:spacing w:val="-5"/>
                <w:sz w:val="18"/>
              </w:rPr>
              <w:t> </w:t>
            </w:r>
            <w:r>
              <w:rPr>
                <w:sz w:val="18"/>
              </w:rPr>
              <w:t>in</w:t>
            </w:r>
            <w:r>
              <w:rPr>
                <w:spacing w:val="-4"/>
                <w:sz w:val="18"/>
              </w:rPr>
              <w:t> </w:t>
            </w:r>
            <w:r>
              <w:rPr>
                <w:spacing w:val="-2"/>
                <w:sz w:val="18"/>
              </w:rPr>
              <w:t>time.</w:t>
            </w:r>
          </w:p>
        </w:tc>
      </w:tr>
      <w:tr>
        <w:trPr>
          <w:trHeight w:val="374" w:hRule="atLeast"/>
        </w:trPr>
        <w:tc>
          <w:tcPr>
            <w:tcW w:w="775" w:type="dxa"/>
            <w:tcBorders>
              <w:top w:val="nil"/>
              <w:bottom w:val="nil"/>
            </w:tcBorders>
          </w:tcPr>
          <w:p>
            <w:pPr>
              <w:pStyle w:val="TableParagraph"/>
              <w:spacing w:before="56"/>
              <w:ind w:right="324"/>
              <w:jc w:val="right"/>
              <w:rPr>
                <w:sz w:val="18"/>
              </w:rPr>
            </w:pPr>
            <w:r>
              <w:rPr>
                <w:spacing w:val="-10"/>
                <w:sz w:val="18"/>
              </w:rPr>
              <w:t>4</w:t>
            </w:r>
          </w:p>
        </w:tc>
        <w:tc>
          <w:tcPr>
            <w:tcW w:w="8855" w:type="dxa"/>
            <w:tcBorders>
              <w:top w:val="nil"/>
              <w:bottom w:val="nil"/>
            </w:tcBorders>
          </w:tcPr>
          <w:p>
            <w:pPr>
              <w:pStyle w:val="TableParagraph"/>
              <w:spacing w:before="56"/>
              <w:ind w:left="60"/>
              <w:rPr>
                <w:sz w:val="18"/>
              </w:rPr>
            </w:pPr>
            <w:r>
              <w:rPr>
                <w:sz w:val="18"/>
              </w:rPr>
              <w:t>i2c</w:t>
            </w:r>
            <w:r>
              <w:rPr>
                <w:spacing w:val="-4"/>
                <w:sz w:val="18"/>
              </w:rPr>
              <w:t> </w:t>
            </w:r>
            <w:r>
              <w:rPr>
                <w:sz w:val="18"/>
              </w:rPr>
              <w:t>performs</w:t>
            </w:r>
            <w:r>
              <w:rPr>
                <w:spacing w:val="-5"/>
                <w:sz w:val="18"/>
              </w:rPr>
              <w:t> </w:t>
            </w:r>
            <w:r>
              <w:rPr>
                <w:sz w:val="18"/>
              </w:rPr>
              <w:t>Stand</w:t>
            </w:r>
            <w:r>
              <w:rPr>
                <w:spacing w:val="-3"/>
                <w:sz w:val="18"/>
              </w:rPr>
              <w:t> </w:t>
            </w:r>
            <w:r>
              <w:rPr>
                <w:sz w:val="18"/>
              </w:rPr>
              <w:t>In</w:t>
            </w:r>
            <w:r>
              <w:rPr>
                <w:spacing w:val="-5"/>
                <w:sz w:val="18"/>
              </w:rPr>
              <w:t> </w:t>
            </w:r>
            <w:r>
              <w:rPr>
                <w:sz w:val="18"/>
              </w:rPr>
              <w:t>processing.</w:t>
            </w:r>
            <w:r>
              <w:rPr>
                <w:spacing w:val="-3"/>
                <w:sz w:val="18"/>
              </w:rPr>
              <w:t> </w:t>
            </w:r>
            <w:r>
              <w:rPr>
                <w:sz w:val="18"/>
              </w:rPr>
              <w:t>Stand-in</w:t>
            </w:r>
            <w:r>
              <w:rPr>
                <w:spacing w:val="-3"/>
                <w:sz w:val="18"/>
              </w:rPr>
              <w:t> </w:t>
            </w:r>
            <w:r>
              <w:rPr>
                <w:sz w:val="18"/>
              </w:rPr>
              <w:t>processing</w:t>
            </w:r>
            <w:r>
              <w:rPr>
                <w:spacing w:val="-3"/>
                <w:sz w:val="18"/>
              </w:rPr>
              <w:t> </w:t>
            </w:r>
            <w:r>
              <w:rPr>
                <w:sz w:val="18"/>
              </w:rPr>
              <w:t>is</w:t>
            </w:r>
            <w:r>
              <w:rPr>
                <w:spacing w:val="-4"/>
                <w:sz w:val="18"/>
              </w:rPr>
              <w:t> </w:t>
            </w:r>
            <w:r>
              <w:rPr>
                <w:sz w:val="18"/>
              </w:rPr>
              <w:t>configurable</w:t>
            </w:r>
            <w:r>
              <w:rPr>
                <w:spacing w:val="-3"/>
                <w:sz w:val="18"/>
              </w:rPr>
              <w:t> </w:t>
            </w:r>
            <w:r>
              <w:rPr>
                <w:sz w:val="18"/>
              </w:rPr>
              <w:t>(Allowed</w:t>
            </w:r>
            <w:r>
              <w:rPr>
                <w:spacing w:val="-3"/>
                <w:sz w:val="18"/>
              </w:rPr>
              <w:t> </w:t>
            </w:r>
            <w:r>
              <w:rPr>
                <w:sz w:val="18"/>
              </w:rPr>
              <w:t>/</w:t>
            </w:r>
            <w:r>
              <w:rPr>
                <w:spacing w:val="-3"/>
                <w:sz w:val="18"/>
              </w:rPr>
              <w:t> </w:t>
            </w:r>
            <w:r>
              <w:rPr>
                <w:sz w:val="18"/>
              </w:rPr>
              <w:t>Not</w:t>
            </w:r>
            <w:r>
              <w:rPr>
                <w:spacing w:val="2"/>
                <w:sz w:val="18"/>
              </w:rPr>
              <w:t> </w:t>
            </w:r>
            <w:r>
              <w:rPr>
                <w:spacing w:val="-2"/>
                <w:sz w:val="18"/>
              </w:rPr>
              <w:t>Allowed).</w:t>
            </w:r>
          </w:p>
        </w:tc>
      </w:tr>
      <w:tr>
        <w:trPr>
          <w:trHeight w:val="653" w:hRule="atLeast"/>
        </w:trPr>
        <w:tc>
          <w:tcPr>
            <w:tcW w:w="775" w:type="dxa"/>
            <w:tcBorders>
              <w:top w:val="nil"/>
              <w:bottom w:val="nil"/>
            </w:tcBorders>
            <w:shd w:val="clear" w:color="auto" w:fill="EFF8FD"/>
          </w:tcPr>
          <w:p>
            <w:pPr>
              <w:pStyle w:val="TableParagraph"/>
              <w:spacing w:before="66"/>
              <w:ind w:right="248"/>
              <w:jc w:val="right"/>
              <w:rPr>
                <w:sz w:val="18"/>
              </w:rPr>
            </w:pPr>
            <w:r>
              <w:rPr>
                <w:spacing w:val="-5"/>
                <w:sz w:val="18"/>
              </w:rPr>
              <w:t>5.1</w:t>
            </w:r>
          </w:p>
        </w:tc>
        <w:tc>
          <w:tcPr>
            <w:tcW w:w="8855" w:type="dxa"/>
            <w:tcBorders>
              <w:top w:val="nil"/>
              <w:bottom w:val="nil"/>
            </w:tcBorders>
            <w:shd w:val="clear" w:color="auto" w:fill="EFF8FD"/>
          </w:tcPr>
          <w:p>
            <w:pPr>
              <w:pStyle w:val="TableParagraph"/>
              <w:spacing w:line="300" w:lineRule="auto" w:before="66"/>
              <w:ind w:left="60"/>
              <w:rPr>
                <w:sz w:val="18"/>
              </w:rPr>
            </w:pPr>
            <w:r>
              <w:rPr>
                <w:sz w:val="18"/>
              </w:rPr>
              <w:t>If</w:t>
            </w:r>
            <w:r>
              <w:rPr>
                <w:spacing w:val="-3"/>
                <w:sz w:val="18"/>
              </w:rPr>
              <w:t> </w:t>
            </w:r>
            <w:r>
              <w:rPr>
                <w:sz w:val="18"/>
              </w:rPr>
              <w:t>auth</w:t>
            </w:r>
            <w:r>
              <w:rPr>
                <w:spacing w:val="-4"/>
                <w:sz w:val="18"/>
              </w:rPr>
              <w:t> </w:t>
            </w:r>
            <w:r>
              <w:rPr>
                <w:sz w:val="18"/>
              </w:rPr>
              <w:t>host</w:t>
            </w:r>
            <w:r>
              <w:rPr>
                <w:spacing w:val="-3"/>
                <w:sz w:val="18"/>
              </w:rPr>
              <w:t> </w:t>
            </w:r>
            <w:r>
              <w:rPr>
                <w:sz w:val="18"/>
              </w:rPr>
              <w:t>has</w:t>
            </w:r>
            <w:r>
              <w:rPr>
                <w:spacing w:val="-3"/>
                <w:sz w:val="18"/>
              </w:rPr>
              <w:t> </w:t>
            </w:r>
            <w:r>
              <w:rPr>
                <w:sz w:val="18"/>
              </w:rPr>
              <w:t>configuration</w:t>
            </w:r>
            <w:r>
              <w:rPr>
                <w:spacing w:val="-4"/>
                <w:sz w:val="18"/>
              </w:rPr>
              <w:t> </w:t>
            </w:r>
            <w:r>
              <w:rPr>
                <w:sz w:val="18"/>
              </w:rPr>
              <w:t>with</w:t>
            </w:r>
            <w:r>
              <w:rPr>
                <w:spacing w:val="-3"/>
                <w:sz w:val="18"/>
              </w:rPr>
              <w:t> </w:t>
            </w:r>
            <w:r>
              <w:rPr>
                <w:sz w:val="18"/>
              </w:rPr>
              <w:t>i2c</w:t>
            </w:r>
            <w:r>
              <w:rPr>
                <w:spacing w:val="-2"/>
                <w:sz w:val="18"/>
              </w:rPr>
              <w:t> </w:t>
            </w:r>
            <w:r>
              <w:rPr>
                <w:sz w:val="18"/>
              </w:rPr>
              <w:t>to</w:t>
            </w:r>
            <w:r>
              <w:rPr>
                <w:spacing w:val="-3"/>
                <w:sz w:val="18"/>
              </w:rPr>
              <w:t> </w:t>
            </w:r>
            <w:r>
              <w:rPr>
                <w:sz w:val="18"/>
              </w:rPr>
              <w:t>decline</w:t>
            </w:r>
            <w:r>
              <w:rPr>
                <w:spacing w:val="-3"/>
                <w:sz w:val="18"/>
              </w:rPr>
              <w:t> </w:t>
            </w:r>
            <w:r>
              <w:rPr>
                <w:sz w:val="18"/>
              </w:rPr>
              <w:t>transaction</w:t>
            </w:r>
            <w:r>
              <w:rPr>
                <w:spacing w:val="-4"/>
                <w:sz w:val="18"/>
              </w:rPr>
              <w:t> </w:t>
            </w:r>
            <w:r>
              <w:rPr>
                <w:sz w:val="18"/>
              </w:rPr>
              <w:t>for</w:t>
            </w:r>
            <w:r>
              <w:rPr>
                <w:spacing w:val="-3"/>
                <w:sz w:val="18"/>
              </w:rPr>
              <w:t> </w:t>
            </w:r>
            <w:r>
              <w:rPr>
                <w:sz w:val="18"/>
              </w:rPr>
              <w:t>timeout</w:t>
            </w:r>
            <w:r>
              <w:rPr>
                <w:spacing w:val="-3"/>
                <w:sz w:val="18"/>
              </w:rPr>
              <w:t> </w:t>
            </w:r>
            <w:r>
              <w:rPr>
                <w:sz w:val="18"/>
              </w:rPr>
              <w:t>response,</w:t>
            </w:r>
            <w:r>
              <w:rPr>
                <w:spacing w:val="-4"/>
                <w:sz w:val="18"/>
              </w:rPr>
              <w:t> </w:t>
            </w:r>
            <w:r>
              <w:rPr>
                <w:sz w:val="18"/>
              </w:rPr>
              <w:t>then</w:t>
            </w:r>
            <w:r>
              <w:rPr>
                <w:spacing w:val="-4"/>
                <w:sz w:val="18"/>
              </w:rPr>
              <w:t> </w:t>
            </w:r>
            <w:r>
              <w:rPr>
                <w:sz w:val="18"/>
              </w:rPr>
              <w:t>i2c</w:t>
            </w:r>
            <w:r>
              <w:rPr>
                <w:spacing w:val="-3"/>
                <w:sz w:val="18"/>
              </w:rPr>
              <w:t> </w:t>
            </w:r>
            <w:r>
              <w:rPr>
                <w:sz w:val="18"/>
              </w:rPr>
              <w:t>sends</w:t>
            </w:r>
            <w:r>
              <w:rPr>
                <w:spacing w:val="-2"/>
                <w:sz w:val="18"/>
              </w:rPr>
              <w:t> </w:t>
            </w:r>
            <w:r>
              <w:rPr>
                <w:sz w:val="18"/>
              </w:rPr>
              <w:t>a</w:t>
            </w:r>
            <w:r>
              <w:rPr>
                <w:spacing w:val="-4"/>
                <w:sz w:val="18"/>
              </w:rPr>
              <w:t> </w:t>
            </w:r>
            <w:r>
              <w:rPr>
                <w:sz w:val="18"/>
              </w:rPr>
              <w:t>decline response (0x10/0x30) message to network.</w:t>
            </w:r>
          </w:p>
        </w:tc>
      </w:tr>
      <w:tr>
        <w:trPr>
          <w:trHeight w:val="1927" w:hRule="atLeast"/>
        </w:trPr>
        <w:tc>
          <w:tcPr>
            <w:tcW w:w="775" w:type="dxa"/>
            <w:tcBorders>
              <w:top w:val="nil"/>
              <w:bottom w:val="nil"/>
            </w:tcBorders>
          </w:tcPr>
          <w:p>
            <w:pPr>
              <w:pStyle w:val="TableParagraph"/>
              <w:spacing w:before="56"/>
              <w:ind w:right="248"/>
              <w:jc w:val="right"/>
              <w:rPr>
                <w:sz w:val="18"/>
              </w:rPr>
            </w:pPr>
            <w:r>
              <w:rPr>
                <w:spacing w:val="-5"/>
                <w:sz w:val="18"/>
              </w:rPr>
              <w:t>5.2</w:t>
            </w:r>
          </w:p>
        </w:tc>
        <w:tc>
          <w:tcPr>
            <w:tcW w:w="8855" w:type="dxa"/>
            <w:tcBorders>
              <w:top w:val="nil"/>
              <w:bottom w:val="nil"/>
            </w:tcBorders>
          </w:tcPr>
          <w:p>
            <w:pPr>
              <w:pStyle w:val="TableParagraph"/>
              <w:spacing w:line="300" w:lineRule="auto" w:before="56"/>
              <w:ind w:left="60"/>
              <w:rPr>
                <w:sz w:val="18"/>
              </w:rPr>
            </w:pPr>
            <w:r>
              <w:rPr>
                <w:sz w:val="18"/>
              </w:rPr>
              <w:t>If</w:t>
            </w:r>
            <w:r>
              <w:rPr>
                <w:spacing w:val="-3"/>
                <w:sz w:val="18"/>
              </w:rPr>
              <w:t> </w:t>
            </w:r>
            <w:r>
              <w:rPr>
                <w:sz w:val="18"/>
              </w:rPr>
              <w:t>auth</w:t>
            </w:r>
            <w:r>
              <w:rPr>
                <w:spacing w:val="-5"/>
                <w:sz w:val="18"/>
              </w:rPr>
              <w:t> </w:t>
            </w:r>
            <w:r>
              <w:rPr>
                <w:sz w:val="18"/>
              </w:rPr>
              <w:t>host</w:t>
            </w:r>
            <w:r>
              <w:rPr>
                <w:spacing w:val="-3"/>
                <w:sz w:val="18"/>
              </w:rPr>
              <w:t> </w:t>
            </w:r>
            <w:r>
              <w:rPr>
                <w:sz w:val="18"/>
              </w:rPr>
              <w:t>has</w:t>
            </w:r>
            <w:r>
              <w:rPr>
                <w:spacing w:val="-4"/>
                <w:sz w:val="18"/>
              </w:rPr>
              <w:t> </w:t>
            </w:r>
            <w:r>
              <w:rPr>
                <w:sz w:val="18"/>
              </w:rPr>
              <w:t>configuration</w:t>
            </w:r>
            <w:r>
              <w:rPr>
                <w:spacing w:val="-5"/>
                <w:sz w:val="18"/>
              </w:rPr>
              <w:t> </w:t>
            </w:r>
            <w:r>
              <w:rPr>
                <w:sz w:val="18"/>
              </w:rPr>
              <w:t>with</w:t>
            </w:r>
            <w:r>
              <w:rPr>
                <w:spacing w:val="-3"/>
                <w:sz w:val="18"/>
              </w:rPr>
              <w:t> </w:t>
            </w:r>
            <w:r>
              <w:rPr>
                <w:sz w:val="18"/>
              </w:rPr>
              <w:t>i2c</w:t>
            </w:r>
            <w:r>
              <w:rPr>
                <w:spacing w:val="-2"/>
                <w:sz w:val="18"/>
              </w:rPr>
              <w:t> </w:t>
            </w:r>
            <w:r>
              <w:rPr>
                <w:sz w:val="18"/>
              </w:rPr>
              <w:t>to</w:t>
            </w:r>
            <w:r>
              <w:rPr>
                <w:spacing w:val="-3"/>
                <w:sz w:val="18"/>
              </w:rPr>
              <w:t> </w:t>
            </w:r>
            <w:r>
              <w:rPr>
                <w:sz w:val="18"/>
              </w:rPr>
              <w:t>process</w:t>
            </w:r>
            <w:r>
              <w:rPr>
                <w:spacing w:val="-2"/>
                <w:sz w:val="18"/>
              </w:rPr>
              <w:t> </w:t>
            </w:r>
            <w:r>
              <w:rPr>
                <w:sz w:val="18"/>
              </w:rPr>
              <w:t>transaction</w:t>
            </w:r>
            <w:r>
              <w:rPr>
                <w:spacing w:val="-5"/>
                <w:sz w:val="18"/>
              </w:rPr>
              <w:t> </w:t>
            </w:r>
            <w:r>
              <w:rPr>
                <w:sz w:val="18"/>
              </w:rPr>
              <w:t>for</w:t>
            </w:r>
            <w:r>
              <w:rPr>
                <w:spacing w:val="-3"/>
                <w:sz w:val="18"/>
              </w:rPr>
              <w:t> </w:t>
            </w:r>
            <w:r>
              <w:rPr>
                <w:sz w:val="18"/>
              </w:rPr>
              <w:t>timeout response,</w:t>
            </w:r>
            <w:r>
              <w:rPr>
                <w:spacing w:val="-3"/>
                <w:sz w:val="18"/>
              </w:rPr>
              <w:t> </w:t>
            </w:r>
            <w:r>
              <w:rPr>
                <w:sz w:val="18"/>
              </w:rPr>
              <w:t>then</w:t>
            </w:r>
            <w:r>
              <w:rPr>
                <w:spacing w:val="-3"/>
                <w:sz w:val="18"/>
              </w:rPr>
              <w:t> </w:t>
            </w:r>
            <w:r>
              <w:rPr>
                <w:sz w:val="18"/>
              </w:rPr>
              <w:t>i2c</w:t>
            </w:r>
            <w:r>
              <w:rPr>
                <w:spacing w:val="-5"/>
                <w:sz w:val="18"/>
              </w:rPr>
              <w:t> </w:t>
            </w:r>
            <w:r>
              <w:rPr>
                <w:sz w:val="18"/>
              </w:rPr>
              <w:t>sends</w:t>
            </w:r>
            <w:r>
              <w:rPr>
                <w:spacing w:val="-2"/>
                <w:sz w:val="18"/>
              </w:rPr>
              <w:t> </w:t>
            </w:r>
            <w:r>
              <w:rPr>
                <w:sz w:val="18"/>
              </w:rPr>
              <w:t>a</w:t>
            </w:r>
            <w:r>
              <w:rPr>
                <w:spacing w:val="-5"/>
                <w:sz w:val="18"/>
              </w:rPr>
              <w:t> </w:t>
            </w:r>
            <w:r>
              <w:rPr>
                <w:sz w:val="18"/>
              </w:rPr>
              <w:t>success response (0x10/0x30) message to network.</w:t>
            </w:r>
          </w:p>
          <w:p>
            <w:pPr>
              <w:pStyle w:val="TableParagraph"/>
              <w:spacing w:before="1"/>
              <w:ind w:left="60"/>
              <w:rPr>
                <w:sz w:val="18"/>
              </w:rPr>
            </w:pPr>
            <w:r>
              <w:rPr>
                <w:sz w:val="18"/>
              </w:rPr>
              <w:t>Stand-in</w:t>
            </w:r>
            <w:r>
              <w:rPr>
                <w:spacing w:val="-3"/>
                <w:sz w:val="18"/>
              </w:rPr>
              <w:t> </w:t>
            </w:r>
            <w:r>
              <w:rPr>
                <w:sz w:val="18"/>
              </w:rPr>
              <w:t>limits</w:t>
            </w:r>
            <w:r>
              <w:rPr>
                <w:spacing w:val="-2"/>
                <w:sz w:val="18"/>
              </w:rPr>
              <w:t> </w:t>
            </w:r>
            <w:r>
              <w:rPr>
                <w:sz w:val="18"/>
              </w:rPr>
              <w:t>are</w:t>
            </w:r>
            <w:r>
              <w:rPr>
                <w:spacing w:val="-3"/>
                <w:sz w:val="18"/>
              </w:rPr>
              <w:t> </w:t>
            </w:r>
            <w:r>
              <w:rPr>
                <w:sz w:val="18"/>
              </w:rPr>
              <w:t>configurable</w:t>
            </w:r>
            <w:r>
              <w:rPr>
                <w:spacing w:val="-3"/>
                <w:sz w:val="18"/>
              </w:rPr>
              <w:t> </w:t>
            </w:r>
            <w:r>
              <w:rPr>
                <w:sz w:val="18"/>
              </w:rPr>
              <w:t>for</w:t>
            </w:r>
            <w:r>
              <w:rPr>
                <w:spacing w:val="-3"/>
                <w:sz w:val="18"/>
              </w:rPr>
              <w:t> </w:t>
            </w:r>
            <w:r>
              <w:rPr>
                <w:sz w:val="18"/>
              </w:rPr>
              <w:t>POS</w:t>
            </w:r>
            <w:r>
              <w:rPr>
                <w:spacing w:val="-3"/>
                <w:sz w:val="18"/>
              </w:rPr>
              <w:t> </w:t>
            </w:r>
            <w:r>
              <w:rPr>
                <w:sz w:val="18"/>
              </w:rPr>
              <w:t>and</w:t>
            </w:r>
            <w:r>
              <w:rPr>
                <w:spacing w:val="-3"/>
                <w:sz w:val="18"/>
              </w:rPr>
              <w:t> </w:t>
            </w:r>
            <w:r>
              <w:rPr>
                <w:sz w:val="18"/>
              </w:rPr>
              <w:t>ATM</w:t>
            </w:r>
            <w:r>
              <w:rPr>
                <w:spacing w:val="-2"/>
                <w:sz w:val="18"/>
              </w:rPr>
              <w:t> transactions.</w:t>
            </w:r>
          </w:p>
          <w:p>
            <w:pPr>
              <w:pStyle w:val="TableParagraph"/>
              <w:spacing w:line="300" w:lineRule="auto" w:before="53"/>
              <w:ind w:left="60" w:right="98"/>
              <w:rPr>
                <w:sz w:val="18"/>
              </w:rPr>
            </w:pPr>
            <w:r>
              <w:rPr>
                <w:sz w:val="18"/>
              </w:rPr>
              <w:t>Unit</w:t>
            </w:r>
            <w:r>
              <w:rPr>
                <w:spacing w:val="-2"/>
                <w:sz w:val="18"/>
              </w:rPr>
              <w:t> </w:t>
            </w:r>
            <w:r>
              <w:rPr>
                <w:sz w:val="18"/>
              </w:rPr>
              <w:t>of</w:t>
            </w:r>
            <w:r>
              <w:rPr>
                <w:spacing w:val="-4"/>
                <w:sz w:val="18"/>
              </w:rPr>
              <w:t> </w:t>
            </w:r>
            <w:r>
              <w:rPr>
                <w:sz w:val="18"/>
              </w:rPr>
              <w:t>accumulative</w:t>
            </w:r>
            <w:r>
              <w:rPr>
                <w:spacing w:val="-2"/>
                <w:sz w:val="18"/>
              </w:rPr>
              <w:t> </w:t>
            </w:r>
            <w:r>
              <w:rPr>
                <w:sz w:val="18"/>
              </w:rPr>
              <w:t>limit</w:t>
            </w:r>
            <w:r>
              <w:rPr>
                <w:spacing w:val="-2"/>
                <w:sz w:val="18"/>
              </w:rPr>
              <w:t> </w:t>
            </w:r>
            <w:r>
              <w:rPr>
                <w:sz w:val="18"/>
              </w:rPr>
              <w:t>is</w:t>
            </w:r>
            <w:r>
              <w:rPr>
                <w:spacing w:val="-4"/>
                <w:sz w:val="18"/>
              </w:rPr>
              <w:t> </w:t>
            </w:r>
            <w:r>
              <w:rPr>
                <w:sz w:val="18"/>
              </w:rPr>
              <w:t>down</w:t>
            </w:r>
            <w:r>
              <w:rPr>
                <w:spacing w:val="-2"/>
                <w:sz w:val="18"/>
              </w:rPr>
              <w:t> </w:t>
            </w:r>
            <w:r>
              <w:rPr>
                <w:sz w:val="18"/>
              </w:rPr>
              <w:t>time</w:t>
            </w:r>
            <w:r>
              <w:rPr>
                <w:spacing w:val="-2"/>
                <w:sz w:val="18"/>
              </w:rPr>
              <w:t> </w:t>
            </w:r>
            <w:r>
              <w:rPr>
                <w:sz w:val="18"/>
              </w:rPr>
              <w:t>of</w:t>
            </w:r>
            <w:r>
              <w:rPr>
                <w:spacing w:val="-4"/>
                <w:sz w:val="18"/>
              </w:rPr>
              <w:t> </w:t>
            </w:r>
            <w:r>
              <w:rPr>
                <w:sz w:val="18"/>
              </w:rPr>
              <w:t>auth</w:t>
            </w:r>
            <w:r>
              <w:rPr>
                <w:spacing w:val="-4"/>
                <w:sz w:val="18"/>
              </w:rPr>
              <w:t> </w:t>
            </w:r>
            <w:r>
              <w:rPr>
                <w:sz w:val="18"/>
              </w:rPr>
              <w:t>host.</w:t>
            </w:r>
            <w:r>
              <w:rPr>
                <w:spacing w:val="-2"/>
                <w:sz w:val="18"/>
              </w:rPr>
              <w:t> </w:t>
            </w:r>
            <w:r>
              <w:rPr>
                <w:sz w:val="18"/>
              </w:rPr>
              <w:t>For</w:t>
            </w:r>
            <w:r>
              <w:rPr>
                <w:spacing w:val="-2"/>
                <w:sz w:val="18"/>
              </w:rPr>
              <w:t> </w:t>
            </w:r>
            <w:r>
              <w:rPr>
                <w:sz w:val="18"/>
              </w:rPr>
              <w:t>example,</w:t>
            </w:r>
            <w:r>
              <w:rPr>
                <w:spacing w:val="-2"/>
                <w:sz w:val="18"/>
              </w:rPr>
              <w:t> </w:t>
            </w:r>
            <w:r>
              <w:rPr>
                <w:sz w:val="18"/>
              </w:rPr>
              <w:t>$100</w:t>
            </w:r>
            <w:r>
              <w:rPr>
                <w:spacing w:val="-2"/>
                <w:sz w:val="18"/>
              </w:rPr>
              <w:t> </w:t>
            </w:r>
            <w:r>
              <w:rPr>
                <w:sz w:val="18"/>
              </w:rPr>
              <w:t>is</w:t>
            </w:r>
            <w:r>
              <w:rPr>
                <w:spacing w:val="-3"/>
                <w:sz w:val="18"/>
              </w:rPr>
              <w:t> </w:t>
            </w:r>
            <w:r>
              <w:rPr>
                <w:sz w:val="18"/>
              </w:rPr>
              <w:t>configured</w:t>
            </w:r>
            <w:r>
              <w:rPr>
                <w:spacing w:val="-2"/>
                <w:sz w:val="18"/>
              </w:rPr>
              <w:t> </w:t>
            </w:r>
            <w:r>
              <w:rPr>
                <w:sz w:val="18"/>
              </w:rPr>
              <w:t>as</w:t>
            </w:r>
            <w:r>
              <w:rPr>
                <w:spacing w:val="-1"/>
                <w:sz w:val="18"/>
              </w:rPr>
              <w:t> </w:t>
            </w:r>
            <w:r>
              <w:rPr>
                <w:sz w:val="18"/>
              </w:rPr>
              <w:t>stand-in</w:t>
            </w:r>
            <w:r>
              <w:rPr>
                <w:spacing w:val="-4"/>
                <w:sz w:val="18"/>
              </w:rPr>
              <w:t> </w:t>
            </w:r>
            <w:r>
              <w:rPr>
                <w:sz w:val="18"/>
              </w:rPr>
              <w:t>limit</w:t>
            </w:r>
            <w:r>
              <w:rPr>
                <w:spacing w:val="-4"/>
                <w:sz w:val="18"/>
              </w:rPr>
              <w:t> </w:t>
            </w:r>
            <w:r>
              <w:rPr>
                <w:sz w:val="18"/>
              </w:rPr>
              <w:t>then</w:t>
            </w:r>
            <w:r>
              <w:rPr>
                <w:spacing w:val="-2"/>
                <w:sz w:val="18"/>
              </w:rPr>
              <w:t> </w:t>
            </w:r>
            <w:r>
              <w:rPr>
                <w:sz w:val="18"/>
              </w:rPr>
              <w:t>i2c will not allow transactions once approved transactions accumulative amount is reached $100 within down time of auth host. Accumulation is reset once auth host is up.</w:t>
            </w:r>
          </w:p>
          <w:p>
            <w:pPr>
              <w:pStyle w:val="TableParagraph"/>
              <w:spacing w:line="206" w:lineRule="exact"/>
              <w:ind w:left="60"/>
              <w:rPr>
                <w:sz w:val="18"/>
              </w:rPr>
            </w:pPr>
            <w:r>
              <w:rPr>
                <w:sz w:val="18"/>
              </w:rPr>
              <w:t>Note</w:t>
            </w:r>
            <w:r>
              <w:rPr>
                <w:spacing w:val="-3"/>
                <w:sz w:val="18"/>
              </w:rPr>
              <w:t> </w:t>
            </w:r>
            <w:r>
              <w:rPr>
                <w:sz w:val="18"/>
              </w:rPr>
              <w:t>:</w:t>
            </w:r>
            <w:r>
              <w:rPr>
                <w:spacing w:val="-2"/>
                <w:sz w:val="18"/>
              </w:rPr>
              <w:t> </w:t>
            </w:r>
            <w:r>
              <w:rPr>
                <w:sz w:val="18"/>
              </w:rPr>
              <w:t>Stand-in</w:t>
            </w:r>
            <w:r>
              <w:rPr>
                <w:spacing w:val="-2"/>
                <w:sz w:val="18"/>
              </w:rPr>
              <w:t> </w:t>
            </w:r>
            <w:r>
              <w:rPr>
                <w:sz w:val="18"/>
              </w:rPr>
              <w:t>limit</w:t>
            </w:r>
            <w:r>
              <w:rPr>
                <w:spacing w:val="-3"/>
                <w:sz w:val="18"/>
              </w:rPr>
              <w:t> </w:t>
            </w:r>
            <w:r>
              <w:rPr>
                <w:sz w:val="18"/>
              </w:rPr>
              <w:t>works</w:t>
            </w:r>
            <w:r>
              <w:rPr>
                <w:spacing w:val="-1"/>
                <w:sz w:val="18"/>
              </w:rPr>
              <w:t> </w:t>
            </w:r>
            <w:r>
              <w:rPr>
                <w:sz w:val="18"/>
              </w:rPr>
              <w:t>only</w:t>
            </w:r>
            <w:r>
              <w:rPr>
                <w:spacing w:val="-1"/>
                <w:sz w:val="18"/>
              </w:rPr>
              <w:t> </w:t>
            </w:r>
            <w:r>
              <w:rPr>
                <w:sz w:val="18"/>
              </w:rPr>
              <w:t>incase,</w:t>
            </w:r>
            <w:r>
              <w:rPr>
                <w:spacing w:val="-5"/>
                <w:sz w:val="18"/>
              </w:rPr>
              <w:t> </w:t>
            </w:r>
            <w:r>
              <w:rPr>
                <w:sz w:val="18"/>
              </w:rPr>
              <w:t>system</w:t>
            </w:r>
            <w:r>
              <w:rPr>
                <w:spacing w:val="-1"/>
                <w:sz w:val="18"/>
              </w:rPr>
              <w:t> </w:t>
            </w:r>
            <w:r>
              <w:rPr>
                <w:sz w:val="18"/>
              </w:rPr>
              <w:t>of</w:t>
            </w:r>
            <w:r>
              <w:rPr>
                <w:spacing w:val="-2"/>
                <w:sz w:val="18"/>
              </w:rPr>
              <w:t> </w:t>
            </w:r>
            <w:r>
              <w:rPr>
                <w:sz w:val="18"/>
              </w:rPr>
              <w:t>record</w:t>
            </w:r>
            <w:r>
              <w:rPr>
                <w:spacing w:val="-3"/>
                <w:sz w:val="18"/>
              </w:rPr>
              <w:t> </w:t>
            </w:r>
            <w:r>
              <w:rPr>
                <w:sz w:val="18"/>
              </w:rPr>
              <w:t>is</w:t>
            </w:r>
            <w:r>
              <w:rPr>
                <w:spacing w:val="-1"/>
                <w:sz w:val="18"/>
              </w:rPr>
              <w:t> </w:t>
            </w:r>
            <w:r>
              <w:rPr>
                <w:sz w:val="18"/>
              </w:rPr>
              <w:t>auth</w:t>
            </w:r>
            <w:r>
              <w:rPr>
                <w:spacing w:val="-2"/>
                <w:sz w:val="18"/>
              </w:rPr>
              <w:t> host.</w:t>
            </w:r>
          </w:p>
        </w:tc>
      </w:tr>
      <w:tr>
        <w:trPr>
          <w:trHeight w:val="396" w:hRule="atLeast"/>
        </w:trPr>
        <w:tc>
          <w:tcPr>
            <w:tcW w:w="775" w:type="dxa"/>
            <w:tcBorders>
              <w:top w:val="nil"/>
              <w:bottom w:val="nil"/>
            </w:tcBorders>
            <w:shd w:val="clear" w:color="auto" w:fill="EFF8FD"/>
          </w:tcPr>
          <w:p>
            <w:pPr>
              <w:pStyle w:val="TableParagraph"/>
              <w:spacing w:before="68"/>
              <w:ind w:right="324"/>
              <w:jc w:val="right"/>
              <w:rPr>
                <w:sz w:val="18"/>
              </w:rPr>
            </w:pPr>
            <w:r>
              <w:rPr>
                <w:spacing w:val="-10"/>
                <w:sz w:val="18"/>
              </w:rPr>
              <w:t>6</w:t>
            </w:r>
          </w:p>
        </w:tc>
        <w:tc>
          <w:tcPr>
            <w:tcW w:w="8855" w:type="dxa"/>
            <w:tcBorders>
              <w:top w:val="nil"/>
              <w:bottom w:val="nil"/>
            </w:tcBorders>
            <w:shd w:val="clear" w:color="auto" w:fill="EFF8FD"/>
          </w:tcPr>
          <w:p>
            <w:pPr>
              <w:pStyle w:val="TableParagraph"/>
              <w:spacing w:before="68"/>
              <w:ind w:left="60"/>
              <w:rPr>
                <w:sz w:val="18"/>
              </w:rPr>
            </w:pPr>
            <w:r>
              <w:rPr>
                <w:sz w:val="18"/>
              </w:rPr>
              <w:t>i2c</w:t>
            </w:r>
            <w:r>
              <w:rPr>
                <w:spacing w:val="-5"/>
                <w:sz w:val="18"/>
              </w:rPr>
              <w:t> </w:t>
            </w:r>
            <w:r>
              <w:rPr>
                <w:sz w:val="18"/>
              </w:rPr>
              <w:t>store</w:t>
            </w:r>
            <w:r>
              <w:rPr>
                <w:spacing w:val="-1"/>
                <w:sz w:val="18"/>
              </w:rPr>
              <w:t> </w:t>
            </w:r>
            <w:r>
              <w:rPr>
                <w:sz w:val="18"/>
              </w:rPr>
              <w:t>decline</w:t>
            </w:r>
            <w:r>
              <w:rPr>
                <w:spacing w:val="-1"/>
                <w:sz w:val="18"/>
              </w:rPr>
              <w:t> </w:t>
            </w:r>
            <w:r>
              <w:rPr>
                <w:sz w:val="18"/>
              </w:rPr>
              <w:t>/</w:t>
            </w:r>
            <w:r>
              <w:rPr>
                <w:spacing w:val="-4"/>
                <w:sz w:val="18"/>
              </w:rPr>
              <w:t> </w:t>
            </w:r>
            <w:r>
              <w:rPr>
                <w:sz w:val="18"/>
              </w:rPr>
              <w:t>forced</w:t>
            </w:r>
            <w:r>
              <w:rPr>
                <w:spacing w:val="-2"/>
                <w:sz w:val="18"/>
              </w:rPr>
              <w:t> </w:t>
            </w:r>
            <w:r>
              <w:rPr>
                <w:sz w:val="18"/>
              </w:rPr>
              <w:t>post</w:t>
            </w:r>
            <w:r>
              <w:rPr>
                <w:spacing w:val="-5"/>
                <w:sz w:val="18"/>
              </w:rPr>
              <w:t> </w:t>
            </w:r>
            <w:r>
              <w:rPr>
                <w:sz w:val="18"/>
              </w:rPr>
              <w:t>notification</w:t>
            </w:r>
            <w:r>
              <w:rPr>
                <w:spacing w:val="-4"/>
                <w:sz w:val="18"/>
              </w:rPr>
              <w:t> </w:t>
            </w:r>
            <w:r>
              <w:rPr>
                <w:sz w:val="18"/>
              </w:rPr>
              <w:t>to</w:t>
            </w:r>
            <w:r>
              <w:rPr>
                <w:spacing w:val="-2"/>
                <w:sz w:val="18"/>
              </w:rPr>
              <w:t> </w:t>
            </w:r>
            <w:r>
              <w:rPr>
                <w:sz w:val="18"/>
              </w:rPr>
              <w:t>be</w:t>
            </w:r>
            <w:r>
              <w:rPr>
                <w:spacing w:val="-1"/>
                <w:sz w:val="18"/>
              </w:rPr>
              <w:t> </w:t>
            </w:r>
            <w:r>
              <w:rPr>
                <w:sz w:val="18"/>
              </w:rPr>
              <w:t>sent</w:t>
            </w:r>
            <w:r>
              <w:rPr>
                <w:spacing w:val="-2"/>
                <w:sz w:val="18"/>
              </w:rPr>
              <w:t> </w:t>
            </w:r>
            <w:r>
              <w:rPr>
                <w:sz w:val="18"/>
              </w:rPr>
              <w:t>to</w:t>
            </w:r>
            <w:r>
              <w:rPr>
                <w:spacing w:val="-2"/>
                <w:sz w:val="18"/>
              </w:rPr>
              <w:t> </w:t>
            </w:r>
            <w:r>
              <w:rPr>
                <w:sz w:val="18"/>
              </w:rPr>
              <w:t>auth</w:t>
            </w:r>
            <w:r>
              <w:rPr>
                <w:spacing w:val="-1"/>
                <w:sz w:val="18"/>
              </w:rPr>
              <w:t> </w:t>
            </w:r>
            <w:r>
              <w:rPr>
                <w:sz w:val="18"/>
              </w:rPr>
              <w:t>host</w:t>
            </w:r>
            <w:r>
              <w:rPr>
                <w:spacing w:val="-2"/>
                <w:sz w:val="18"/>
              </w:rPr>
              <w:t> </w:t>
            </w:r>
            <w:r>
              <w:rPr>
                <w:sz w:val="18"/>
              </w:rPr>
              <w:t>in</w:t>
            </w:r>
            <w:r>
              <w:rPr>
                <w:spacing w:val="-2"/>
                <w:sz w:val="18"/>
              </w:rPr>
              <w:t> </w:t>
            </w:r>
            <w:r>
              <w:rPr>
                <w:sz w:val="18"/>
              </w:rPr>
              <w:t>SAF</w:t>
            </w:r>
            <w:r>
              <w:rPr>
                <w:spacing w:val="-1"/>
                <w:sz w:val="18"/>
              </w:rPr>
              <w:t> </w:t>
            </w:r>
            <w:r>
              <w:rPr>
                <w:sz w:val="18"/>
              </w:rPr>
              <w:t>(Store</w:t>
            </w:r>
            <w:r>
              <w:rPr>
                <w:spacing w:val="-2"/>
                <w:sz w:val="18"/>
              </w:rPr>
              <w:t> </w:t>
            </w:r>
            <w:r>
              <w:rPr>
                <w:sz w:val="18"/>
              </w:rPr>
              <w:t>&amp;</w:t>
            </w:r>
            <w:r>
              <w:rPr>
                <w:spacing w:val="-1"/>
                <w:sz w:val="18"/>
              </w:rPr>
              <w:t> </w:t>
            </w:r>
            <w:r>
              <w:rPr>
                <w:spacing w:val="-2"/>
                <w:sz w:val="18"/>
              </w:rPr>
              <w:t>Forward).</w:t>
            </w:r>
          </w:p>
        </w:tc>
      </w:tr>
      <w:tr>
        <w:trPr>
          <w:trHeight w:val="374" w:hRule="atLeast"/>
        </w:trPr>
        <w:tc>
          <w:tcPr>
            <w:tcW w:w="775" w:type="dxa"/>
            <w:tcBorders>
              <w:top w:val="nil"/>
              <w:bottom w:val="nil"/>
            </w:tcBorders>
          </w:tcPr>
          <w:p>
            <w:pPr>
              <w:pStyle w:val="TableParagraph"/>
              <w:spacing w:before="56"/>
              <w:ind w:right="324"/>
              <w:jc w:val="right"/>
              <w:rPr>
                <w:sz w:val="18"/>
              </w:rPr>
            </w:pPr>
            <w:r>
              <w:rPr>
                <w:spacing w:val="-10"/>
                <w:sz w:val="18"/>
              </w:rPr>
              <w:t>7</w:t>
            </w:r>
          </w:p>
        </w:tc>
        <w:tc>
          <w:tcPr>
            <w:tcW w:w="8855" w:type="dxa"/>
            <w:tcBorders>
              <w:top w:val="nil"/>
              <w:bottom w:val="nil"/>
            </w:tcBorders>
          </w:tcPr>
          <w:p>
            <w:pPr>
              <w:pStyle w:val="TableParagraph"/>
              <w:spacing w:before="56"/>
              <w:ind w:left="60"/>
              <w:rPr>
                <w:sz w:val="18"/>
              </w:rPr>
            </w:pPr>
            <w:r>
              <w:rPr>
                <w:sz w:val="18"/>
              </w:rPr>
              <w:t>SAF</w:t>
            </w:r>
            <w:r>
              <w:rPr>
                <w:spacing w:val="-4"/>
                <w:sz w:val="18"/>
              </w:rPr>
              <w:t> </w:t>
            </w:r>
            <w:r>
              <w:rPr>
                <w:sz w:val="18"/>
              </w:rPr>
              <w:t>mechanism</w:t>
            </w:r>
            <w:r>
              <w:rPr>
                <w:spacing w:val="-2"/>
                <w:sz w:val="18"/>
              </w:rPr>
              <w:t> </w:t>
            </w:r>
            <w:r>
              <w:rPr>
                <w:sz w:val="18"/>
              </w:rPr>
              <w:t>will</w:t>
            </w:r>
            <w:r>
              <w:rPr>
                <w:spacing w:val="-3"/>
                <w:sz w:val="18"/>
              </w:rPr>
              <w:t> </w:t>
            </w:r>
            <w:r>
              <w:rPr>
                <w:sz w:val="18"/>
              </w:rPr>
              <w:t>forward</w:t>
            </w:r>
            <w:r>
              <w:rPr>
                <w:spacing w:val="-3"/>
                <w:sz w:val="18"/>
              </w:rPr>
              <w:t> </w:t>
            </w:r>
            <w:r>
              <w:rPr>
                <w:sz w:val="18"/>
              </w:rPr>
              <w:t>notifications</w:t>
            </w:r>
            <w:r>
              <w:rPr>
                <w:spacing w:val="-2"/>
                <w:sz w:val="18"/>
              </w:rPr>
              <w:t> </w:t>
            </w:r>
            <w:r>
              <w:rPr>
                <w:sz w:val="18"/>
              </w:rPr>
              <w:t>to</w:t>
            </w:r>
            <w:r>
              <w:rPr>
                <w:spacing w:val="-5"/>
                <w:sz w:val="18"/>
              </w:rPr>
              <w:t> </w:t>
            </w:r>
            <w:r>
              <w:rPr>
                <w:sz w:val="18"/>
              </w:rPr>
              <w:t>auth</w:t>
            </w:r>
            <w:r>
              <w:rPr>
                <w:spacing w:val="-4"/>
                <w:sz w:val="18"/>
              </w:rPr>
              <w:t> host.</w:t>
            </w:r>
          </w:p>
        </w:tc>
      </w:tr>
      <w:tr>
        <w:trPr>
          <w:trHeight w:val="394" w:hRule="atLeast"/>
        </w:trPr>
        <w:tc>
          <w:tcPr>
            <w:tcW w:w="775" w:type="dxa"/>
            <w:tcBorders>
              <w:top w:val="nil"/>
              <w:bottom w:val="nil"/>
            </w:tcBorders>
            <w:shd w:val="clear" w:color="auto" w:fill="EFF8FD"/>
          </w:tcPr>
          <w:p>
            <w:pPr>
              <w:pStyle w:val="TableParagraph"/>
              <w:spacing w:before="66"/>
              <w:ind w:right="324"/>
              <w:jc w:val="right"/>
              <w:rPr>
                <w:sz w:val="18"/>
              </w:rPr>
            </w:pPr>
            <w:r>
              <w:rPr>
                <w:spacing w:val="-10"/>
                <w:sz w:val="18"/>
              </w:rPr>
              <w:t>8</w:t>
            </w:r>
          </w:p>
        </w:tc>
        <w:tc>
          <w:tcPr>
            <w:tcW w:w="8855" w:type="dxa"/>
            <w:tcBorders>
              <w:top w:val="nil"/>
              <w:bottom w:val="nil"/>
            </w:tcBorders>
            <w:shd w:val="clear" w:color="auto" w:fill="EFF8FD"/>
          </w:tcPr>
          <w:p>
            <w:pPr>
              <w:pStyle w:val="TableParagraph"/>
              <w:spacing w:before="66"/>
              <w:ind w:left="60"/>
              <w:rPr>
                <w:sz w:val="18"/>
              </w:rPr>
            </w:pPr>
            <w:r>
              <w:rPr>
                <w:sz w:val="18"/>
              </w:rPr>
              <w:t>Auth</w:t>
            </w:r>
            <w:r>
              <w:rPr>
                <w:spacing w:val="-5"/>
                <w:sz w:val="18"/>
              </w:rPr>
              <w:t> </w:t>
            </w:r>
            <w:r>
              <w:rPr>
                <w:sz w:val="18"/>
              </w:rPr>
              <w:t>host</w:t>
            </w:r>
            <w:r>
              <w:rPr>
                <w:spacing w:val="-6"/>
                <w:sz w:val="18"/>
              </w:rPr>
              <w:t> </w:t>
            </w:r>
            <w:r>
              <w:rPr>
                <w:sz w:val="18"/>
              </w:rPr>
              <w:t>generates</w:t>
            </w:r>
            <w:r>
              <w:rPr>
                <w:spacing w:val="-3"/>
                <w:sz w:val="18"/>
              </w:rPr>
              <w:t> </w:t>
            </w:r>
            <w:r>
              <w:rPr>
                <w:sz w:val="18"/>
              </w:rPr>
              <w:t>a</w:t>
            </w:r>
            <w:r>
              <w:rPr>
                <w:spacing w:val="-5"/>
                <w:sz w:val="18"/>
              </w:rPr>
              <w:t> </w:t>
            </w:r>
            <w:r>
              <w:rPr>
                <w:sz w:val="18"/>
              </w:rPr>
              <w:t>transaction</w:t>
            </w:r>
            <w:r>
              <w:rPr>
                <w:spacing w:val="-4"/>
                <w:sz w:val="18"/>
              </w:rPr>
              <w:t> </w:t>
            </w:r>
            <w:r>
              <w:rPr>
                <w:sz w:val="18"/>
              </w:rPr>
              <w:t>request</w:t>
            </w:r>
            <w:r>
              <w:rPr>
                <w:spacing w:val="-4"/>
                <w:sz w:val="18"/>
              </w:rPr>
              <w:t> </w:t>
            </w:r>
            <w:r>
              <w:rPr>
                <w:sz w:val="18"/>
              </w:rPr>
              <w:t>response</w:t>
            </w:r>
            <w:r>
              <w:rPr>
                <w:spacing w:val="-6"/>
                <w:sz w:val="18"/>
              </w:rPr>
              <w:t> </w:t>
            </w:r>
            <w:r>
              <w:rPr>
                <w:sz w:val="18"/>
              </w:rPr>
              <w:t>(0x10/0x30)</w:t>
            </w:r>
            <w:r>
              <w:rPr>
                <w:spacing w:val="-5"/>
                <w:sz w:val="18"/>
              </w:rPr>
              <w:t> </w:t>
            </w:r>
            <w:r>
              <w:rPr>
                <w:sz w:val="18"/>
              </w:rPr>
              <w:t>message</w:t>
            </w:r>
            <w:r>
              <w:rPr>
                <w:spacing w:val="-7"/>
                <w:sz w:val="18"/>
              </w:rPr>
              <w:t> </w:t>
            </w:r>
            <w:r>
              <w:rPr>
                <w:sz w:val="18"/>
              </w:rPr>
              <w:t>and</w:t>
            </w:r>
            <w:r>
              <w:rPr>
                <w:spacing w:val="-6"/>
                <w:sz w:val="18"/>
              </w:rPr>
              <w:t> </w:t>
            </w:r>
            <w:r>
              <w:rPr>
                <w:sz w:val="18"/>
              </w:rPr>
              <w:t>sends</w:t>
            </w:r>
            <w:r>
              <w:rPr>
                <w:spacing w:val="-7"/>
                <w:sz w:val="18"/>
              </w:rPr>
              <w:t> </w:t>
            </w:r>
            <w:r>
              <w:rPr>
                <w:sz w:val="18"/>
              </w:rPr>
              <w:t>it</w:t>
            </w:r>
            <w:r>
              <w:rPr>
                <w:spacing w:val="-4"/>
                <w:sz w:val="18"/>
              </w:rPr>
              <w:t> </w:t>
            </w:r>
            <w:r>
              <w:rPr>
                <w:sz w:val="18"/>
              </w:rPr>
              <w:t>to</w:t>
            </w:r>
            <w:r>
              <w:rPr>
                <w:spacing w:val="-5"/>
                <w:sz w:val="18"/>
              </w:rPr>
              <w:t> </w:t>
            </w:r>
            <w:r>
              <w:rPr>
                <w:spacing w:val="-4"/>
                <w:sz w:val="18"/>
              </w:rPr>
              <w:t>i2c.</w:t>
            </w:r>
          </w:p>
        </w:tc>
      </w:tr>
      <w:tr>
        <w:trPr>
          <w:trHeight w:val="633" w:hRule="atLeast"/>
        </w:trPr>
        <w:tc>
          <w:tcPr>
            <w:tcW w:w="775" w:type="dxa"/>
            <w:tcBorders>
              <w:top w:val="nil"/>
              <w:bottom w:val="nil"/>
            </w:tcBorders>
          </w:tcPr>
          <w:p>
            <w:pPr>
              <w:pStyle w:val="TableParagraph"/>
              <w:spacing w:before="56"/>
              <w:ind w:right="324"/>
              <w:jc w:val="right"/>
              <w:rPr>
                <w:sz w:val="18"/>
              </w:rPr>
            </w:pPr>
            <w:r>
              <w:rPr>
                <w:spacing w:val="-10"/>
                <w:sz w:val="18"/>
              </w:rPr>
              <w:t>9</w:t>
            </w:r>
          </w:p>
        </w:tc>
        <w:tc>
          <w:tcPr>
            <w:tcW w:w="8855" w:type="dxa"/>
            <w:tcBorders>
              <w:top w:val="nil"/>
              <w:bottom w:val="nil"/>
            </w:tcBorders>
          </w:tcPr>
          <w:p>
            <w:pPr>
              <w:pStyle w:val="TableParagraph"/>
              <w:spacing w:line="300" w:lineRule="auto" w:before="56"/>
              <w:ind w:left="60"/>
              <w:rPr>
                <w:sz w:val="18"/>
              </w:rPr>
            </w:pPr>
            <w:r>
              <w:rPr>
                <w:sz w:val="18"/>
              </w:rPr>
              <w:t>Auth</w:t>
            </w:r>
            <w:r>
              <w:rPr>
                <w:spacing w:val="-3"/>
                <w:sz w:val="18"/>
              </w:rPr>
              <w:t> </w:t>
            </w:r>
            <w:r>
              <w:rPr>
                <w:sz w:val="18"/>
              </w:rPr>
              <w:t>host</w:t>
            </w:r>
            <w:r>
              <w:rPr>
                <w:spacing w:val="-5"/>
                <w:sz w:val="18"/>
              </w:rPr>
              <w:t> </w:t>
            </w:r>
            <w:r>
              <w:rPr>
                <w:sz w:val="18"/>
              </w:rPr>
              <w:t>generates</w:t>
            </w:r>
            <w:r>
              <w:rPr>
                <w:spacing w:val="-2"/>
                <w:sz w:val="18"/>
              </w:rPr>
              <w:t> </w:t>
            </w:r>
            <w:r>
              <w:rPr>
                <w:sz w:val="18"/>
              </w:rPr>
              <w:t>a</w:t>
            </w:r>
            <w:r>
              <w:rPr>
                <w:spacing w:val="-3"/>
                <w:sz w:val="18"/>
              </w:rPr>
              <w:t> </w:t>
            </w:r>
            <w:r>
              <w:rPr>
                <w:sz w:val="18"/>
              </w:rPr>
              <w:t>transaction</w:t>
            </w:r>
            <w:r>
              <w:rPr>
                <w:spacing w:val="-3"/>
                <w:sz w:val="18"/>
              </w:rPr>
              <w:t> </w:t>
            </w:r>
            <w:r>
              <w:rPr>
                <w:sz w:val="18"/>
              </w:rPr>
              <w:t>request</w:t>
            </w:r>
            <w:r>
              <w:rPr>
                <w:spacing w:val="-3"/>
                <w:sz w:val="18"/>
              </w:rPr>
              <w:t> </w:t>
            </w:r>
            <w:r>
              <w:rPr>
                <w:sz w:val="18"/>
              </w:rPr>
              <w:t>response</w:t>
            </w:r>
            <w:r>
              <w:rPr>
                <w:spacing w:val="-5"/>
                <w:sz w:val="18"/>
              </w:rPr>
              <w:t> </w:t>
            </w:r>
            <w:r>
              <w:rPr>
                <w:sz w:val="18"/>
              </w:rPr>
              <w:t>(0x10/0x30)</w:t>
            </w:r>
            <w:r>
              <w:rPr>
                <w:spacing w:val="-3"/>
                <w:sz w:val="18"/>
              </w:rPr>
              <w:t> </w:t>
            </w:r>
            <w:r>
              <w:rPr>
                <w:sz w:val="18"/>
              </w:rPr>
              <w:t>message</w:t>
            </w:r>
            <w:r>
              <w:rPr>
                <w:spacing w:val="-5"/>
                <w:sz w:val="18"/>
              </w:rPr>
              <w:t> </w:t>
            </w:r>
            <w:r>
              <w:rPr>
                <w:sz w:val="18"/>
              </w:rPr>
              <w:t>and</w:t>
            </w:r>
            <w:r>
              <w:rPr>
                <w:spacing w:val="-5"/>
                <w:sz w:val="18"/>
              </w:rPr>
              <w:t> </w:t>
            </w:r>
            <w:r>
              <w:rPr>
                <w:sz w:val="18"/>
              </w:rPr>
              <w:t>sends</w:t>
            </w:r>
            <w:r>
              <w:rPr>
                <w:spacing w:val="-5"/>
                <w:sz w:val="18"/>
              </w:rPr>
              <w:t> </w:t>
            </w:r>
            <w:r>
              <w:rPr>
                <w:sz w:val="18"/>
              </w:rPr>
              <w:t>it</w:t>
            </w:r>
            <w:r>
              <w:rPr>
                <w:spacing w:val="-3"/>
                <w:sz w:val="18"/>
              </w:rPr>
              <w:t> </w:t>
            </w:r>
            <w:r>
              <w:rPr>
                <w:sz w:val="18"/>
              </w:rPr>
              <w:t>to</w:t>
            </w:r>
            <w:r>
              <w:rPr>
                <w:spacing w:val="-3"/>
                <w:sz w:val="18"/>
              </w:rPr>
              <w:t> </w:t>
            </w:r>
            <w:r>
              <w:rPr>
                <w:sz w:val="18"/>
              </w:rPr>
              <w:t>i2c</w:t>
            </w:r>
            <w:r>
              <w:rPr>
                <w:spacing w:val="-2"/>
                <w:sz w:val="18"/>
              </w:rPr>
              <w:t> </w:t>
            </w:r>
            <w:r>
              <w:rPr>
                <w:sz w:val="18"/>
              </w:rPr>
              <w:t>after</w:t>
            </w:r>
            <w:r>
              <w:rPr>
                <w:spacing w:val="-3"/>
                <w:sz w:val="18"/>
              </w:rPr>
              <w:t> </w:t>
            </w:r>
            <w:r>
              <w:rPr>
                <w:sz w:val="18"/>
              </w:rPr>
              <w:t>specified time. (Late response)</w:t>
            </w:r>
          </w:p>
        </w:tc>
      </w:tr>
      <w:tr>
        <w:trPr>
          <w:trHeight w:val="652" w:hRule="atLeast"/>
        </w:trPr>
        <w:tc>
          <w:tcPr>
            <w:tcW w:w="775" w:type="dxa"/>
            <w:tcBorders>
              <w:top w:val="nil"/>
              <w:bottom w:val="nil"/>
            </w:tcBorders>
            <w:shd w:val="clear" w:color="auto" w:fill="EFF8FD"/>
          </w:tcPr>
          <w:p>
            <w:pPr>
              <w:pStyle w:val="TableParagraph"/>
              <w:spacing w:before="68"/>
              <w:ind w:right="271"/>
              <w:jc w:val="right"/>
              <w:rPr>
                <w:sz w:val="18"/>
              </w:rPr>
            </w:pPr>
            <w:r>
              <w:rPr>
                <w:spacing w:val="-5"/>
                <w:sz w:val="18"/>
              </w:rPr>
              <w:t>10</w:t>
            </w:r>
          </w:p>
        </w:tc>
        <w:tc>
          <w:tcPr>
            <w:tcW w:w="8855" w:type="dxa"/>
            <w:tcBorders>
              <w:top w:val="nil"/>
              <w:bottom w:val="nil"/>
            </w:tcBorders>
            <w:shd w:val="clear" w:color="auto" w:fill="EFF8FD"/>
          </w:tcPr>
          <w:p>
            <w:pPr>
              <w:pStyle w:val="TableParagraph"/>
              <w:spacing w:line="297" w:lineRule="auto" w:before="68"/>
              <w:ind w:left="60"/>
              <w:rPr>
                <w:sz w:val="18"/>
              </w:rPr>
            </w:pPr>
            <w:r>
              <w:rPr>
                <w:sz w:val="18"/>
              </w:rPr>
              <w:t>If</w:t>
            </w:r>
            <w:r>
              <w:rPr>
                <w:spacing w:val="-2"/>
                <w:sz w:val="18"/>
              </w:rPr>
              <w:t> </w:t>
            </w:r>
            <w:r>
              <w:rPr>
                <w:sz w:val="18"/>
              </w:rPr>
              <w:t>auth</w:t>
            </w:r>
            <w:r>
              <w:rPr>
                <w:spacing w:val="-4"/>
                <w:sz w:val="18"/>
              </w:rPr>
              <w:t> </w:t>
            </w:r>
            <w:r>
              <w:rPr>
                <w:sz w:val="18"/>
              </w:rPr>
              <w:t>host</w:t>
            </w:r>
            <w:r>
              <w:rPr>
                <w:spacing w:val="-2"/>
                <w:sz w:val="18"/>
              </w:rPr>
              <w:t> </w:t>
            </w:r>
            <w:r>
              <w:rPr>
                <w:sz w:val="18"/>
              </w:rPr>
              <w:t>late</w:t>
            </w:r>
            <w:r>
              <w:rPr>
                <w:spacing w:val="-2"/>
                <w:sz w:val="18"/>
              </w:rPr>
              <w:t> </w:t>
            </w:r>
            <w:r>
              <w:rPr>
                <w:sz w:val="18"/>
              </w:rPr>
              <w:t>response</w:t>
            </w:r>
            <w:r>
              <w:rPr>
                <w:spacing w:val="-2"/>
                <w:sz w:val="18"/>
              </w:rPr>
              <w:t> </w:t>
            </w:r>
            <w:r>
              <w:rPr>
                <w:sz w:val="18"/>
              </w:rPr>
              <w:t>is</w:t>
            </w:r>
            <w:r>
              <w:rPr>
                <w:spacing w:val="-1"/>
                <w:sz w:val="18"/>
              </w:rPr>
              <w:t> </w:t>
            </w:r>
            <w:r>
              <w:rPr>
                <w:sz w:val="18"/>
              </w:rPr>
              <w:t>successful,</w:t>
            </w:r>
            <w:r>
              <w:rPr>
                <w:spacing w:val="-4"/>
                <w:sz w:val="18"/>
              </w:rPr>
              <w:t> </w:t>
            </w:r>
            <w:r>
              <w:rPr>
                <w:sz w:val="18"/>
              </w:rPr>
              <w:t>then</w:t>
            </w:r>
            <w:r>
              <w:rPr>
                <w:spacing w:val="-4"/>
                <w:sz w:val="18"/>
              </w:rPr>
              <w:t> </w:t>
            </w:r>
            <w:r>
              <w:rPr>
                <w:sz w:val="18"/>
              </w:rPr>
              <w:t>i2c</w:t>
            </w:r>
            <w:r>
              <w:rPr>
                <w:spacing w:val="-1"/>
                <w:sz w:val="18"/>
              </w:rPr>
              <w:t> </w:t>
            </w:r>
            <w:r>
              <w:rPr>
                <w:sz w:val="18"/>
              </w:rPr>
              <w:t>generates</w:t>
            </w:r>
            <w:r>
              <w:rPr>
                <w:spacing w:val="-3"/>
                <w:sz w:val="18"/>
              </w:rPr>
              <w:t> </w:t>
            </w:r>
            <w:r>
              <w:rPr>
                <w:sz w:val="18"/>
              </w:rPr>
              <w:t>a</w:t>
            </w:r>
            <w:r>
              <w:rPr>
                <w:spacing w:val="-4"/>
                <w:sz w:val="18"/>
              </w:rPr>
              <w:t> </w:t>
            </w:r>
            <w:r>
              <w:rPr>
                <w:sz w:val="18"/>
              </w:rPr>
              <w:t>reversal</w:t>
            </w:r>
            <w:r>
              <w:rPr>
                <w:spacing w:val="-4"/>
                <w:sz w:val="18"/>
              </w:rPr>
              <w:t> </w:t>
            </w:r>
            <w:r>
              <w:rPr>
                <w:sz w:val="18"/>
              </w:rPr>
              <w:t>to</w:t>
            </w:r>
            <w:r>
              <w:rPr>
                <w:spacing w:val="-2"/>
                <w:sz w:val="18"/>
              </w:rPr>
              <w:t> </w:t>
            </w:r>
            <w:r>
              <w:rPr>
                <w:sz w:val="18"/>
              </w:rPr>
              <w:t>auth</w:t>
            </w:r>
            <w:r>
              <w:rPr>
                <w:spacing w:val="-2"/>
                <w:sz w:val="18"/>
              </w:rPr>
              <w:t> </w:t>
            </w:r>
            <w:r>
              <w:rPr>
                <w:sz w:val="18"/>
              </w:rPr>
              <w:t>host</w:t>
            </w:r>
            <w:r>
              <w:rPr>
                <w:spacing w:val="-4"/>
                <w:sz w:val="18"/>
              </w:rPr>
              <w:t> </w:t>
            </w:r>
            <w:r>
              <w:rPr>
                <w:sz w:val="18"/>
              </w:rPr>
              <w:t>only</w:t>
            </w:r>
            <w:r>
              <w:rPr>
                <w:spacing w:val="-1"/>
                <w:sz w:val="18"/>
              </w:rPr>
              <w:t> </w:t>
            </w:r>
            <w:r>
              <w:rPr>
                <w:sz w:val="18"/>
              </w:rPr>
              <w:t>if</w:t>
            </w:r>
            <w:r>
              <w:rPr>
                <w:spacing w:val="-2"/>
                <w:sz w:val="18"/>
              </w:rPr>
              <w:t> </w:t>
            </w:r>
            <w:r>
              <w:rPr>
                <w:sz w:val="18"/>
              </w:rPr>
              <w:t>5.2</w:t>
            </w:r>
            <w:r>
              <w:rPr>
                <w:spacing w:val="-4"/>
                <w:sz w:val="18"/>
              </w:rPr>
              <w:t> </w:t>
            </w:r>
            <w:r>
              <w:rPr>
                <w:sz w:val="18"/>
              </w:rPr>
              <w:t>case</w:t>
            </w:r>
            <w:r>
              <w:rPr>
                <w:spacing w:val="-2"/>
                <w:sz w:val="18"/>
              </w:rPr>
              <w:t> </w:t>
            </w:r>
            <w:r>
              <w:rPr>
                <w:sz w:val="18"/>
              </w:rPr>
              <w:t>is</w:t>
            </w:r>
            <w:r>
              <w:rPr>
                <w:spacing w:val="-1"/>
                <w:sz w:val="18"/>
              </w:rPr>
              <w:t> </w:t>
            </w:r>
            <w:r>
              <w:rPr>
                <w:sz w:val="18"/>
              </w:rPr>
              <w:t>executed at step 6.</w:t>
            </w:r>
          </w:p>
        </w:tc>
      </w:tr>
      <w:tr>
        <w:trPr>
          <w:trHeight w:val="376" w:hRule="atLeast"/>
        </w:trPr>
        <w:tc>
          <w:tcPr>
            <w:tcW w:w="775" w:type="dxa"/>
            <w:tcBorders>
              <w:top w:val="nil"/>
            </w:tcBorders>
          </w:tcPr>
          <w:p>
            <w:pPr>
              <w:pStyle w:val="TableParagraph"/>
              <w:spacing w:before="59"/>
              <w:ind w:right="271"/>
              <w:jc w:val="right"/>
              <w:rPr>
                <w:sz w:val="18"/>
              </w:rPr>
            </w:pPr>
            <w:r>
              <w:rPr>
                <w:spacing w:val="-5"/>
                <w:sz w:val="18"/>
              </w:rPr>
              <w:t>11</w:t>
            </w:r>
          </w:p>
        </w:tc>
        <w:tc>
          <w:tcPr>
            <w:tcW w:w="8855" w:type="dxa"/>
            <w:tcBorders>
              <w:top w:val="nil"/>
            </w:tcBorders>
          </w:tcPr>
          <w:p>
            <w:pPr>
              <w:pStyle w:val="TableParagraph"/>
              <w:spacing w:before="59"/>
              <w:ind w:left="60"/>
              <w:rPr>
                <w:sz w:val="18"/>
              </w:rPr>
            </w:pPr>
            <w:r>
              <w:rPr>
                <w:sz w:val="18"/>
              </w:rPr>
              <w:t>The</w:t>
            </w:r>
            <w:r>
              <w:rPr>
                <w:spacing w:val="-5"/>
                <w:sz w:val="18"/>
              </w:rPr>
              <w:t> </w:t>
            </w:r>
            <w:r>
              <w:rPr>
                <w:sz w:val="18"/>
              </w:rPr>
              <w:t>auth</w:t>
            </w:r>
            <w:r>
              <w:rPr>
                <w:spacing w:val="-5"/>
                <w:sz w:val="18"/>
              </w:rPr>
              <w:t> </w:t>
            </w:r>
            <w:r>
              <w:rPr>
                <w:sz w:val="18"/>
              </w:rPr>
              <w:t>host</w:t>
            </w:r>
            <w:r>
              <w:rPr>
                <w:spacing w:val="-6"/>
                <w:sz w:val="18"/>
              </w:rPr>
              <w:t> </w:t>
            </w:r>
            <w:r>
              <w:rPr>
                <w:sz w:val="18"/>
              </w:rPr>
              <w:t>generates</w:t>
            </w:r>
            <w:r>
              <w:rPr>
                <w:spacing w:val="-4"/>
                <w:sz w:val="18"/>
              </w:rPr>
              <w:t> </w:t>
            </w:r>
            <w:r>
              <w:rPr>
                <w:sz w:val="18"/>
              </w:rPr>
              <w:t>reversal</w:t>
            </w:r>
            <w:r>
              <w:rPr>
                <w:spacing w:val="-5"/>
                <w:sz w:val="18"/>
              </w:rPr>
              <w:t> </w:t>
            </w:r>
            <w:r>
              <w:rPr>
                <w:sz w:val="18"/>
              </w:rPr>
              <w:t>response</w:t>
            </w:r>
            <w:r>
              <w:rPr>
                <w:spacing w:val="-5"/>
                <w:sz w:val="18"/>
              </w:rPr>
              <w:t> </w:t>
            </w:r>
            <w:r>
              <w:rPr>
                <w:sz w:val="18"/>
              </w:rPr>
              <w:t>(0X10/0X30)</w:t>
            </w:r>
            <w:r>
              <w:rPr>
                <w:spacing w:val="-6"/>
                <w:sz w:val="18"/>
              </w:rPr>
              <w:t> </w:t>
            </w:r>
            <w:r>
              <w:rPr>
                <w:sz w:val="18"/>
              </w:rPr>
              <w:t>message</w:t>
            </w:r>
            <w:r>
              <w:rPr>
                <w:spacing w:val="-5"/>
                <w:sz w:val="18"/>
              </w:rPr>
              <w:t> </w:t>
            </w:r>
            <w:r>
              <w:rPr>
                <w:sz w:val="18"/>
              </w:rPr>
              <w:t>and</w:t>
            </w:r>
            <w:r>
              <w:rPr>
                <w:spacing w:val="-7"/>
                <w:sz w:val="18"/>
              </w:rPr>
              <w:t> </w:t>
            </w:r>
            <w:r>
              <w:rPr>
                <w:sz w:val="18"/>
              </w:rPr>
              <w:t>sends</w:t>
            </w:r>
            <w:r>
              <w:rPr>
                <w:spacing w:val="-5"/>
                <w:sz w:val="18"/>
              </w:rPr>
              <w:t> </w:t>
            </w:r>
            <w:r>
              <w:rPr>
                <w:sz w:val="18"/>
              </w:rPr>
              <w:t>it</w:t>
            </w:r>
            <w:r>
              <w:rPr>
                <w:spacing w:val="-5"/>
                <w:sz w:val="18"/>
              </w:rPr>
              <w:t> </w:t>
            </w:r>
            <w:r>
              <w:rPr>
                <w:sz w:val="18"/>
              </w:rPr>
              <w:t>to</w:t>
            </w:r>
            <w:r>
              <w:rPr>
                <w:spacing w:val="-8"/>
                <w:sz w:val="18"/>
              </w:rPr>
              <w:t> </w:t>
            </w:r>
            <w:r>
              <w:rPr>
                <w:spacing w:val="-4"/>
                <w:sz w:val="18"/>
              </w:rPr>
              <w:t>i2c.</w:t>
            </w:r>
          </w:p>
        </w:tc>
      </w:tr>
    </w:tbl>
    <w:p>
      <w:pPr>
        <w:spacing w:after="0"/>
        <w:rPr>
          <w:sz w:val="18"/>
        </w:rPr>
        <w:sectPr>
          <w:pgSz w:w="11910" w:h="16840"/>
          <w:pgMar w:header="942" w:footer="1095" w:top="1680" w:bottom="1280" w:left="860" w:right="920"/>
        </w:sectPr>
      </w:pPr>
    </w:p>
    <w:p>
      <w:pPr>
        <w:pStyle w:val="Heading5"/>
        <w:spacing w:before="4"/>
      </w:pPr>
      <w:bookmarkStart w:name="_bookmark20" w:id="21"/>
      <w:bookmarkEnd w:id="21"/>
      <w:r>
        <w:rPr>
          <w:b w:val="0"/>
        </w:rPr>
      </w:r>
      <w:r>
        <w:rPr/>
        <w:t>Post</w:t>
      </w:r>
      <w:r>
        <w:rPr>
          <w:spacing w:val="-6"/>
        </w:rPr>
        <w:t> </w:t>
      </w:r>
      <w:r>
        <w:rPr/>
        <w:t>Processing</w:t>
      </w:r>
      <w:r>
        <w:rPr>
          <w:spacing w:val="-6"/>
        </w:rPr>
        <w:t> </w:t>
      </w:r>
      <w:r>
        <w:rPr>
          <w:spacing w:val="-2"/>
        </w:rPr>
        <w:t>Failure</w:t>
      </w:r>
    </w:p>
    <w:p>
      <w:pPr>
        <w:pStyle w:val="BodyText"/>
        <w:spacing w:before="13"/>
        <w:rPr>
          <w:b/>
          <w:sz w:val="22"/>
        </w:rPr>
      </w:pPr>
    </w:p>
    <w:p>
      <w:pPr>
        <w:spacing w:before="0"/>
        <w:ind w:left="273" w:right="0" w:firstLine="0"/>
        <w:jc w:val="left"/>
        <w:rPr>
          <w:b/>
          <w:sz w:val="22"/>
        </w:rPr>
      </w:pPr>
      <w:r>
        <w:rPr>
          <w:b/>
          <w:sz w:val="22"/>
        </w:rPr>
        <w:t>Fail</w:t>
      </w:r>
      <w:r>
        <w:rPr>
          <w:b/>
          <w:spacing w:val="-3"/>
          <w:sz w:val="22"/>
        </w:rPr>
        <w:t> </w:t>
      </w:r>
      <w:r>
        <w:rPr>
          <w:b/>
          <w:sz w:val="22"/>
        </w:rPr>
        <w:t>at</w:t>
      </w:r>
      <w:r>
        <w:rPr>
          <w:b/>
          <w:spacing w:val="-3"/>
          <w:sz w:val="22"/>
        </w:rPr>
        <w:t> </w:t>
      </w:r>
      <w:r>
        <w:rPr>
          <w:b/>
          <w:sz w:val="22"/>
        </w:rPr>
        <w:t>i2c</w:t>
      </w:r>
      <w:r>
        <w:rPr>
          <w:b/>
          <w:spacing w:val="-4"/>
          <w:sz w:val="22"/>
        </w:rPr>
        <w:t> </w:t>
      </w:r>
      <w:r>
        <w:rPr>
          <w:b/>
          <w:sz w:val="22"/>
        </w:rPr>
        <w:t>in</w:t>
      </w:r>
      <w:r>
        <w:rPr>
          <w:b/>
          <w:spacing w:val="-4"/>
          <w:sz w:val="22"/>
        </w:rPr>
        <w:t> </w:t>
      </w:r>
      <w:r>
        <w:rPr>
          <w:b/>
          <w:sz w:val="22"/>
        </w:rPr>
        <w:t>Response</w:t>
      </w:r>
      <w:r>
        <w:rPr>
          <w:b/>
          <w:spacing w:val="-4"/>
          <w:sz w:val="22"/>
        </w:rPr>
        <w:t> </w:t>
      </w:r>
      <w:r>
        <w:rPr>
          <w:b/>
          <w:sz w:val="22"/>
        </w:rPr>
        <w:t>to</w:t>
      </w:r>
      <w:r>
        <w:rPr>
          <w:b/>
          <w:spacing w:val="-1"/>
          <w:sz w:val="22"/>
        </w:rPr>
        <w:t> </w:t>
      </w:r>
      <w:r>
        <w:rPr>
          <w:b/>
          <w:spacing w:val="-2"/>
          <w:sz w:val="22"/>
        </w:rPr>
        <w:t>Network</w:t>
      </w:r>
    </w:p>
    <w:p>
      <w:pPr>
        <w:pStyle w:val="BodyText"/>
        <w:spacing w:before="12"/>
        <w:rPr>
          <w:b/>
          <w:sz w:val="22"/>
        </w:rPr>
      </w:pPr>
    </w:p>
    <w:p>
      <w:pPr>
        <w:spacing w:line="297" w:lineRule="auto" w:before="0"/>
        <w:ind w:left="273" w:right="316" w:firstLine="0"/>
        <w:jc w:val="left"/>
        <w:rPr>
          <w:sz w:val="22"/>
        </w:rPr>
      </w:pPr>
      <w:r>
        <w:rPr>
          <w:sz w:val="22"/>
        </w:rPr>
        <w:t>If a transaction is successful in i2c in pre-processing, by auth host processor and in post- processing</w:t>
      </w:r>
      <w:r>
        <w:rPr>
          <w:spacing w:val="-2"/>
          <w:sz w:val="22"/>
        </w:rPr>
        <w:t> </w:t>
      </w:r>
      <w:r>
        <w:rPr>
          <w:sz w:val="22"/>
        </w:rPr>
        <w:t>at i2c, but</w:t>
      </w:r>
      <w:r>
        <w:rPr>
          <w:spacing w:val="-3"/>
          <w:sz w:val="22"/>
        </w:rPr>
        <w:t> </w:t>
      </w:r>
      <w:r>
        <w:rPr>
          <w:sz w:val="22"/>
        </w:rPr>
        <w:t>failed</w:t>
      </w:r>
      <w:r>
        <w:rPr>
          <w:spacing w:val="-2"/>
          <w:sz w:val="22"/>
        </w:rPr>
        <w:t> </w:t>
      </w:r>
      <w:r>
        <w:rPr>
          <w:sz w:val="22"/>
        </w:rPr>
        <w:t>to</w:t>
      </w:r>
      <w:r>
        <w:rPr>
          <w:spacing w:val="-4"/>
          <w:sz w:val="22"/>
        </w:rPr>
        <w:t> </w:t>
      </w:r>
      <w:r>
        <w:rPr>
          <w:sz w:val="22"/>
        </w:rPr>
        <w:t>send</w:t>
      </w:r>
      <w:r>
        <w:rPr>
          <w:spacing w:val="-4"/>
          <w:sz w:val="22"/>
        </w:rPr>
        <w:t> </w:t>
      </w:r>
      <w:r>
        <w:rPr>
          <w:sz w:val="22"/>
        </w:rPr>
        <w:t>the</w:t>
      </w:r>
      <w:r>
        <w:rPr>
          <w:spacing w:val="-4"/>
          <w:sz w:val="22"/>
        </w:rPr>
        <w:t> </w:t>
      </w:r>
      <w:r>
        <w:rPr>
          <w:sz w:val="22"/>
        </w:rPr>
        <w:t>response</w:t>
      </w:r>
      <w:r>
        <w:rPr>
          <w:spacing w:val="-6"/>
          <w:sz w:val="22"/>
        </w:rPr>
        <w:t> </w:t>
      </w:r>
      <w:r>
        <w:rPr>
          <w:sz w:val="22"/>
        </w:rPr>
        <w:t>to</w:t>
      </w:r>
      <w:r>
        <w:rPr>
          <w:spacing w:val="-4"/>
          <w:sz w:val="22"/>
        </w:rPr>
        <w:t> </w:t>
      </w:r>
      <w:r>
        <w:rPr>
          <w:sz w:val="22"/>
        </w:rPr>
        <w:t>the</w:t>
      </w:r>
      <w:r>
        <w:rPr>
          <w:spacing w:val="-2"/>
          <w:sz w:val="22"/>
        </w:rPr>
        <w:t> </w:t>
      </w:r>
      <w:r>
        <w:rPr>
          <w:sz w:val="22"/>
        </w:rPr>
        <w:t>socket</w:t>
      </w:r>
      <w:r>
        <w:rPr>
          <w:spacing w:val="-3"/>
          <w:sz w:val="22"/>
        </w:rPr>
        <w:t> </w:t>
      </w:r>
      <w:r>
        <w:rPr>
          <w:sz w:val="22"/>
        </w:rPr>
        <w:t>for</w:t>
      </w:r>
      <w:r>
        <w:rPr>
          <w:spacing w:val="-1"/>
          <w:sz w:val="22"/>
        </w:rPr>
        <w:t> </w:t>
      </w:r>
      <w:r>
        <w:rPr>
          <w:sz w:val="22"/>
        </w:rPr>
        <w:t>network,</w:t>
      </w:r>
      <w:r>
        <w:rPr>
          <w:spacing w:val="-3"/>
          <w:sz w:val="22"/>
        </w:rPr>
        <w:t> </w:t>
      </w:r>
      <w:r>
        <w:rPr>
          <w:sz w:val="22"/>
        </w:rPr>
        <w:t>then</w:t>
      </w:r>
      <w:r>
        <w:rPr>
          <w:spacing w:val="-2"/>
          <w:sz w:val="22"/>
        </w:rPr>
        <w:t> </w:t>
      </w:r>
      <w:r>
        <w:rPr>
          <w:sz w:val="22"/>
        </w:rPr>
        <w:t>an</w:t>
      </w:r>
      <w:r>
        <w:rPr>
          <w:spacing w:val="-4"/>
          <w:sz w:val="22"/>
        </w:rPr>
        <w:t> </w:t>
      </w:r>
      <w:r>
        <w:rPr>
          <w:sz w:val="22"/>
        </w:rPr>
        <w:t>auto</w:t>
      </w:r>
      <w:r>
        <w:rPr>
          <w:spacing w:val="-4"/>
          <w:sz w:val="22"/>
        </w:rPr>
        <w:t> </w:t>
      </w:r>
      <w:r>
        <w:rPr>
          <w:sz w:val="22"/>
        </w:rPr>
        <w:t>reversal at i2c as well as initiate a reversal at the auth host processor side.</w:t>
      </w:r>
    </w:p>
    <w:p>
      <w:pPr>
        <w:spacing w:line="300" w:lineRule="auto" w:before="209"/>
        <w:ind w:left="273" w:right="316" w:firstLine="0"/>
        <w:jc w:val="left"/>
        <w:rPr>
          <w:sz w:val="22"/>
        </w:rPr>
      </w:pPr>
      <w:r>
        <w:rPr>
          <w:sz w:val="22"/>
        </w:rPr>
        <w:t>If a transaction is successful in i2c in pre-processing, by auth host processor and in post- processing</w:t>
      </w:r>
      <w:r>
        <w:rPr>
          <w:spacing w:val="-2"/>
          <w:sz w:val="22"/>
        </w:rPr>
        <w:t> </w:t>
      </w:r>
      <w:r>
        <w:rPr>
          <w:sz w:val="22"/>
        </w:rPr>
        <w:t>at i2c, but</w:t>
      </w:r>
      <w:r>
        <w:rPr>
          <w:spacing w:val="-3"/>
          <w:sz w:val="22"/>
        </w:rPr>
        <w:t> </w:t>
      </w:r>
      <w:r>
        <w:rPr>
          <w:sz w:val="22"/>
        </w:rPr>
        <w:t>the</w:t>
      </w:r>
      <w:r>
        <w:rPr>
          <w:spacing w:val="-4"/>
          <w:sz w:val="22"/>
        </w:rPr>
        <w:t> </w:t>
      </w:r>
      <w:r>
        <w:rPr>
          <w:sz w:val="22"/>
        </w:rPr>
        <w:t>response</w:t>
      </w:r>
      <w:r>
        <w:rPr>
          <w:spacing w:val="-4"/>
          <w:sz w:val="22"/>
        </w:rPr>
        <w:t> </w:t>
      </w:r>
      <w:r>
        <w:rPr>
          <w:sz w:val="22"/>
        </w:rPr>
        <w:t>sent</w:t>
      </w:r>
      <w:r>
        <w:rPr>
          <w:spacing w:val="-3"/>
          <w:sz w:val="22"/>
        </w:rPr>
        <w:t> </w:t>
      </w:r>
      <w:r>
        <w:rPr>
          <w:sz w:val="22"/>
        </w:rPr>
        <w:t>to</w:t>
      </w:r>
      <w:r>
        <w:rPr>
          <w:spacing w:val="-4"/>
          <w:sz w:val="22"/>
        </w:rPr>
        <w:t> </w:t>
      </w:r>
      <w:r>
        <w:rPr>
          <w:sz w:val="22"/>
        </w:rPr>
        <w:t>the</w:t>
      </w:r>
      <w:r>
        <w:rPr>
          <w:spacing w:val="-4"/>
          <w:sz w:val="22"/>
        </w:rPr>
        <w:t> </w:t>
      </w:r>
      <w:r>
        <w:rPr>
          <w:sz w:val="22"/>
        </w:rPr>
        <w:t>switch</w:t>
      </w:r>
      <w:r>
        <w:rPr>
          <w:spacing w:val="-2"/>
          <w:sz w:val="22"/>
        </w:rPr>
        <w:t> </w:t>
      </w:r>
      <w:r>
        <w:rPr>
          <w:sz w:val="22"/>
        </w:rPr>
        <w:t>was</w:t>
      </w:r>
      <w:r>
        <w:rPr>
          <w:spacing w:val="-4"/>
          <w:sz w:val="22"/>
        </w:rPr>
        <w:t> </w:t>
      </w:r>
      <w:r>
        <w:rPr>
          <w:sz w:val="22"/>
        </w:rPr>
        <w:t>rejected</w:t>
      </w:r>
      <w:r>
        <w:rPr>
          <w:spacing w:val="-2"/>
          <w:sz w:val="22"/>
        </w:rPr>
        <w:t> </w:t>
      </w:r>
      <w:r>
        <w:rPr>
          <w:sz w:val="22"/>
        </w:rPr>
        <w:t>with</w:t>
      </w:r>
      <w:r>
        <w:rPr>
          <w:spacing w:val="-4"/>
          <w:sz w:val="22"/>
        </w:rPr>
        <w:t> </w:t>
      </w:r>
      <w:r>
        <w:rPr>
          <w:sz w:val="22"/>
        </w:rPr>
        <w:t>a</w:t>
      </w:r>
      <w:r>
        <w:rPr>
          <w:spacing w:val="-4"/>
          <w:sz w:val="22"/>
        </w:rPr>
        <w:t> </w:t>
      </w:r>
      <w:r>
        <w:rPr>
          <w:sz w:val="22"/>
        </w:rPr>
        <w:t>format error,</w:t>
      </w:r>
      <w:r>
        <w:rPr>
          <w:spacing w:val="-3"/>
          <w:sz w:val="22"/>
        </w:rPr>
        <w:t> </w:t>
      </w:r>
      <w:r>
        <w:rPr>
          <w:sz w:val="22"/>
        </w:rPr>
        <w:t>then</w:t>
      </w:r>
      <w:r>
        <w:rPr>
          <w:spacing w:val="-4"/>
          <w:sz w:val="22"/>
        </w:rPr>
        <w:t> </w:t>
      </w:r>
      <w:r>
        <w:rPr>
          <w:sz w:val="22"/>
        </w:rPr>
        <w:t>the switch will send the reversal to i2c and a reversal will be initiated at i2c as well as at auth host </w:t>
      </w:r>
      <w:r>
        <w:rPr>
          <w:spacing w:val="-2"/>
          <w:sz w:val="22"/>
        </w:rPr>
        <w:t>processor.</w:t>
      </w:r>
    </w:p>
    <w:p>
      <w:pPr>
        <w:spacing w:line="300" w:lineRule="auto" w:before="199"/>
        <w:ind w:left="273" w:right="316" w:firstLine="0"/>
        <w:jc w:val="left"/>
        <w:rPr>
          <w:sz w:val="22"/>
        </w:rPr>
      </w:pPr>
      <w:r>
        <w:rPr>
          <w:sz w:val="22"/>
        </w:rPr>
        <w:t>If a transaction is successful in i2c in pre-processing, by auth host processor and in post- processing</w:t>
      </w:r>
      <w:r>
        <w:rPr>
          <w:spacing w:val="-2"/>
          <w:sz w:val="22"/>
        </w:rPr>
        <w:t> </w:t>
      </w:r>
      <w:r>
        <w:rPr>
          <w:sz w:val="22"/>
        </w:rPr>
        <w:t>at i2c, but</w:t>
      </w:r>
      <w:r>
        <w:rPr>
          <w:spacing w:val="-2"/>
          <w:sz w:val="22"/>
        </w:rPr>
        <w:t> </w:t>
      </w:r>
      <w:r>
        <w:rPr>
          <w:sz w:val="22"/>
        </w:rPr>
        <w:t>the</w:t>
      </w:r>
      <w:r>
        <w:rPr>
          <w:spacing w:val="-3"/>
          <w:sz w:val="22"/>
        </w:rPr>
        <w:t> </w:t>
      </w:r>
      <w:r>
        <w:rPr>
          <w:sz w:val="22"/>
        </w:rPr>
        <w:t>response</w:t>
      </w:r>
      <w:r>
        <w:rPr>
          <w:spacing w:val="-3"/>
          <w:sz w:val="22"/>
        </w:rPr>
        <w:t> </w:t>
      </w:r>
      <w:r>
        <w:rPr>
          <w:sz w:val="22"/>
        </w:rPr>
        <w:t>sent</w:t>
      </w:r>
      <w:r>
        <w:rPr>
          <w:spacing w:val="-2"/>
          <w:sz w:val="22"/>
        </w:rPr>
        <w:t> </w:t>
      </w:r>
      <w:r>
        <w:rPr>
          <w:sz w:val="22"/>
        </w:rPr>
        <w:t>to</w:t>
      </w:r>
      <w:r>
        <w:rPr>
          <w:spacing w:val="-3"/>
          <w:sz w:val="22"/>
        </w:rPr>
        <w:t> </w:t>
      </w:r>
      <w:r>
        <w:rPr>
          <w:sz w:val="22"/>
        </w:rPr>
        <w:t>the</w:t>
      </w:r>
      <w:r>
        <w:rPr>
          <w:spacing w:val="-3"/>
          <w:sz w:val="22"/>
        </w:rPr>
        <w:t> </w:t>
      </w:r>
      <w:r>
        <w:rPr>
          <w:sz w:val="22"/>
        </w:rPr>
        <w:t>switch</w:t>
      </w:r>
      <w:r>
        <w:rPr>
          <w:spacing w:val="-2"/>
          <w:sz w:val="22"/>
        </w:rPr>
        <w:t> </w:t>
      </w:r>
      <w:r>
        <w:rPr>
          <w:sz w:val="22"/>
        </w:rPr>
        <w:t>was</w:t>
      </w:r>
      <w:r>
        <w:rPr>
          <w:spacing w:val="-3"/>
          <w:sz w:val="22"/>
        </w:rPr>
        <w:t> </w:t>
      </w:r>
      <w:r>
        <w:rPr>
          <w:sz w:val="22"/>
        </w:rPr>
        <w:t>rejected</w:t>
      </w:r>
      <w:r>
        <w:rPr>
          <w:spacing w:val="-2"/>
          <w:sz w:val="22"/>
        </w:rPr>
        <w:t> </w:t>
      </w:r>
      <w:r>
        <w:rPr>
          <w:sz w:val="22"/>
        </w:rPr>
        <w:t>due</w:t>
      </w:r>
      <w:r>
        <w:rPr>
          <w:spacing w:val="-3"/>
          <w:sz w:val="22"/>
        </w:rPr>
        <w:t> </w:t>
      </w:r>
      <w:r>
        <w:rPr>
          <w:sz w:val="22"/>
        </w:rPr>
        <w:t>to</w:t>
      </w:r>
      <w:r>
        <w:rPr>
          <w:spacing w:val="-3"/>
          <w:sz w:val="22"/>
        </w:rPr>
        <w:t> </w:t>
      </w:r>
      <w:r>
        <w:rPr>
          <w:sz w:val="22"/>
        </w:rPr>
        <w:t>timeout</w:t>
      </w:r>
      <w:r>
        <w:rPr>
          <w:spacing w:val="-2"/>
          <w:sz w:val="22"/>
        </w:rPr>
        <w:t> </w:t>
      </w:r>
      <w:r>
        <w:rPr>
          <w:sz w:val="22"/>
        </w:rPr>
        <w:t>at</w:t>
      </w:r>
      <w:r>
        <w:rPr>
          <w:spacing w:val="-2"/>
          <w:sz w:val="22"/>
        </w:rPr>
        <w:t> </w:t>
      </w:r>
      <w:r>
        <w:rPr>
          <w:sz w:val="22"/>
        </w:rPr>
        <w:t>i2c,</w:t>
      </w:r>
      <w:r>
        <w:rPr>
          <w:spacing w:val="-2"/>
          <w:sz w:val="22"/>
        </w:rPr>
        <w:t> </w:t>
      </w:r>
      <w:r>
        <w:rPr>
          <w:sz w:val="22"/>
        </w:rPr>
        <w:t>then</w:t>
      </w:r>
      <w:r>
        <w:rPr>
          <w:spacing w:val="-3"/>
          <w:sz w:val="22"/>
        </w:rPr>
        <w:t> </w:t>
      </w:r>
      <w:r>
        <w:rPr>
          <w:sz w:val="22"/>
        </w:rPr>
        <w:t>the switch will send the reversal to i2c and a reversal will be initiated at i2c as well as at auth host </w:t>
      </w:r>
      <w:r>
        <w:rPr>
          <w:spacing w:val="-2"/>
          <w:sz w:val="22"/>
        </w:rPr>
        <w:t>processor.</w:t>
      </w:r>
    </w:p>
    <w:p>
      <w:pPr>
        <w:pStyle w:val="BodyText"/>
      </w:pPr>
    </w:p>
    <w:p>
      <w:pPr>
        <w:pStyle w:val="BodyText"/>
        <w:spacing w:before="101"/>
      </w:pPr>
      <w:r>
        <w:rPr/>
        <w:drawing>
          <wp:anchor distT="0" distB="0" distL="0" distR="0" allowOverlap="1" layoutInCell="1" locked="0" behindDoc="1" simplePos="0" relativeHeight="487596544">
            <wp:simplePos x="0" y="0"/>
            <wp:positionH relativeFrom="page">
              <wp:posOffset>1158563</wp:posOffset>
            </wp:positionH>
            <wp:positionV relativeFrom="paragraph">
              <wp:posOffset>226012</wp:posOffset>
            </wp:positionV>
            <wp:extent cx="5400516" cy="1966722"/>
            <wp:effectExtent l="0" t="0" r="0" b="0"/>
            <wp:wrapTopAndBottom/>
            <wp:docPr id="34" name="Image 34" descr="Diagram  Description automatically generated"/>
            <wp:cNvGraphicFramePr>
              <a:graphicFrameLocks/>
            </wp:cNvGraphicFramePr>
            <a:graphic>
              <a:graphicData uri="http://schemas.openxmlformats.org/drawingml/2006/picture">
                <pic:pic>
                  <pic:nvPicPr>
                    <pic:cNvPr id="34" name="Image 34" descr="Diagram  Description automatically generated"/>
                    <pic:cNvPicPr/>
                  </pic:nvPicPr>
                  <pic:blipFill>
                    <a:blip r:embed="rId21" cstate="print"/>
                    <a:stretch>
                      <a:fillRect/>
                    </a:stretch>
                  </pic:blipFill>
                  <pic:spPr>
                    <a:xfrm>
                      <a:off x="0" y="0"/>
                      <a:ext cx="5400516" cy="1966722"/>
                    </a:xfrm>
                    <a:prstGeom prst="rect">
                      <a:avLst/>
                    </a:prstGeom>
                  </pic:spPr>
                </pic:pic>
              </a:graphicData>
            </a:graphic>
          </wp:anchor>
        </w:drawing>
      </w:r>
    </w:p>
    <w:p>
      <w:pPr>
        <w:pStyle w:val="BodyText"/>
        <w:spacing w:before="167" w:after="1"/>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775"/>
        <w:gridCol w:w="8855"/>
      </w:tblGrid>
      <w:tr>
        <w:trPr>
          <w:trHeight w:val="374" w:hRule="atLeast"/>
        </w:trPr>
        <w:tc>
          <w:tcPr>
            <w:tcW w:w="775" w:type="dxa"/>
            <w:tcBorders>
              <w:bottom w:val="nil"/>
            </w:tcBorders>
          </w:tcPr>
          <w:p>
            <w:pPr>
              <w:pStyle w:val="TableParagraph"/>
              <w:spacing w:before="56"/>
              <w:ind w:right="312"/>
              <w:jc w:val="right"/>
              <w:rPr>
                <w:b/>
                <w:sz w:val="18"/>
              </w:rPr>
            </w:pPr>
            <w:r>
              <w:rPr>
                <w:b/>
                <w:spacing w:val="-4"/>
                <w:sz w:val="18"/>
              </w:rPr>
              <w:t>Step</w:t>
            </w:r>
          </w:p>
        </w:tc>
        <w:tc>
          <w:tcPr>
            <w:tcW w:w="8855" w:type="dxa"/>
            <w:tcBorders>
              <w:bottom w:val="nil"/>
            </w:tcBorders>
          </w:tcPr>
          <w:p>
            <w:pPr>
              <w:pStyle w:val="TableParagraph"/>
              <w:spacing w:before="56"/>
              <w:ind w:left="57"/>
              <w:rPr>
                <w:b/>
                <w:sz w:val="18"/>
              </w:rPr>
            </w:pPr>
            <w:r>
              <w:rPr>
                <w:b/>
                <w:spacing w:val="-2"/>
                <w:sz w:val="18"/>
              </w:rPr>
              <w:t>Description</w:t>
            </w:r>
          </w:p>
        </w:tc>
      </w:tr>
      <w:tr>
        <w:trPr>
          <w:trHeight w:val="395" w:hRule="atLeast"/>
        </w:trPr>
        <w:tc>
          <w:tcPr>
            <w:tcW w:w="775" w:type="dxa"/>
            <w:tcBorders>
              <w:top w:val="nil"/>
              <w:bottom w:val="nil"/>
            </w:tcBorders>
            <w:shd w:val="clear" w:color="auto" w:fill="EFF8FD"/>
          </w:tcPr>
          <w:p>
            <w:pPr>
              <w:pStyle w:val="TableParagraph"/>
              <w:spacing w:before="68"/>
              <w:ind w:right="324"/>
              <w:jc w:val="right"/>
              <w:rPr>
                <w:sz w:val="18"/>
              </w:rPr>
            </w:pPr>
            <w:r>
              <w:rPr>
                <w:spacing w:val="-10"/>
                <w:sz w:val="18"/>
              </w:rPr>
              <w:t>1</w:t>
            </w:r>
          </w:p>
        </w:tc>
        <w:tc>
          <w:tcPr>
            <w:tcW w:w="8855" w:type="dxa"/>
            <w:tcBorders>
              <w:top w:val="nil"/>
              <w:bottom w:val="nil"/>
            </w:tcBorders>
            <w:shd w:val="clear" w:color="auto" w:fill="EFF8FD"/>
          </w:tcPr>
          <w:p>
            <w:pPr>
              <w:pStyle w:val="TableParagraph"/>
              <w:spacing w:before="68"/>
              <w:ind w:left="57"/>
              <w:rPr>
                <w:sz w:val="18"/>
              </w:rPr>
            </w:pPr>
            <w:r>
              <w:rPr>
                <w:sz w:val="18"/>
              </w:rPr>
              <w:t>Network</w:t>
            </w:r>
            <w:r>
              <w:rPr>
                <w:spacing w:val="-5"/>
                <w:sz w:val="18"/>
              </w:rPr>
              <w:t> </w:t>
            </w:r>
            <w:r>
              <w:rPr>
                <w:sz w:val="18"/>
              </w:rPr>
              <w:t>initiates</w:t>
            </w:r>
            <w:r>
              <w:rPr>
                <w:spacing w:val="-4"/>
                <w:sz w:val="18"/>
              </w:rPr>
              <w:t> </w:t>
            </w:r>
            <w:r>
              <w:rPr>
                <w:sz w:val="18"/>
              </w:rPr>
              <w:t>a</w:t>
            </w:r>
            <w:r>
              <w:rPr>
                <w:spacing w:val="-6"/>
                <w:sz w:val="18"/>
              </w:rPr>
              <w:t> </w:t>
            </w:r>
            <w:r>
              <w:rPr>
                <w:sz w:val="18"/>
              </w:rPr>
              <w:t>transaction</w:t>
            </w:r>
            <w:r>
              <w:rPr>
                <w:spacing w:val="-9"/>
                <w:sz w:val="18"/>
              </w:rPr>
              <w:t> </w:t>
            </w:r>
            <w:r>
              <w:rPr>
                <w:sz w:val="18"/>
              </w:rPr>
              <w:t>request/(0xx0)</w:t>
            </w:r>
            <w:r>
              <w:rPr>
                <w:spacing w:val="-5"/>
                <w:sz w:val="18"/>
              </w:rPr>
              <w:t> </w:t>
            </w:r>
            <w:r>
              <w:rPr>
                <w:sz w:val="18"/>
              </w:rPr>
              <w:t>message</w:t>
            </w:r>
            <w:r>
              <w:rPr>
                <w:spacing w:val="-8"/>
                <w:sz w:val="18"/>
              </w:rPr>
              <w:t> </w:t>
            </w:r>
            <w:r>
              <w:rPr>
                <w:sz w:val="18"/>
              </w:rPr>
              <w:t>to</w:t>
            </w:r>
            <w:r>
              <w:rPr>
                <w:spacing w:val="-7"/>
                <w:sz w:val="18"/>
              </w:rPr>
              <w:t> </w:t>
            </w:r>
            <w:r>
              <w:rPr>
                <w:spacing w:val="-5"/>
                <w:sz w:val="18"/>
              </w:rPr>
              <w:t>i2c</w:t>
            </w:r>
          </w:p>
        </w:tc>
      </w:tr>
      <w:tr>
        <w:trPr>
          <w:trHeight w:val="374" w:hRule="atLeast"/>
        </w:trPr>
        <w:tc>
          <w:tcPr>
            <w:tcW w:w="775" w:type="dxa"/>
            <w:tcBorders>
              <w:top w:val="nil"/>
              <w:bottom w:val="nil"/>
            </w:tcBorders>
          </w:tcPr>
          <w:p>
            <w:pPr>
              <w:pStyle w:val="TableParagraph"/>
              <w:spacing w:before="56"/>
              <w:ind w:right="324"/>
              <w:jc w:val="right"/>
              <w:rPr>
                <w:sz w:val="18"/>
              </w:rPr>
            </w:pPr>
            <w:r>
              <w:rPr>
                <w:spacing w:val="-10"/>
                <w:sz w:val="18"/>
              </w:rPr>
              <w:t>2</w:t>
            </w:r>
          </w:p>
        </w:tc>
        <w:tc>
          <w:tcPr>
            <w:tcW w:w="8855" w:type="dxa"/>
            <w:tcBorders>
              <w:top w:val="nil"/>
              <w:bottom w:val="nil"/>
            </w:tcBorders>
          </w:tcPr>
          <w:p>
            <w:pPr>
              <w:pStyle w:val="TableParagraph"/>
              <w:spacing w:before="56"/>
              <w:ind w:left="57"/>
              <w:rPr>
                <w:sz w:val="18"/>
              </w:rPr>
            </w:pPr>
            <w:r>
              <w:rPr>
                <w:sz w:val="18"/>
              </w:rPr>
              <w:t>i2c</w:t>
            </w:r>
            <w:r>
              <w:rPr>
                <w:spacing w:val="-3"/>
                <w:sz w:val="18"/>
              </w:rPr>
              <w:t> </w:t>
            </w:r>
            <w:r>
              <w:rPr>
                <w:sz w:val="18"/>
              </w:rPr>
              <w:t>forwards</w:t>
            </w:r>
            <w:r>
              <w:rPr>
                <w:spacing w:val="-2"/>
                <w:sz w:val="18"/>
              </w:rPr>
              <w:t> </w:t>
            </w:r>
            <w:r>
              <w:rPr>
                <w:sz w:val="18"/>
              </w:rPr>
              <w:t>the</w:t>
            </w:r>
            <w:r>
              <w:rPr>
                <w:spacing w:val="-3"/>
                <w:sz w:val="18"/>
              </w:rPr>
              <w:t> </w:t>
            </w:r>
            <w:r>
              <w:rPr>
                <w:sz w:val="18"/>
              </w:rPr>
              <w:t>Financial</w:t>
            </w:r>
            <w:r>
              <w:rPr>
                <w:spacing w:val="-4"/>
                <w:sz w:val="18"/>
              </w:rPr>
              <w:t> </w:t>
            </w:r>
            <w:r>
              <w:rPr>
                <w:sz w:val="18"/>
              </w:rPr>
              <w:t>Transaction</w:t>
            </w:r>
            <w:r>
              <w:rPr>
                <w:spacing w:val="-3"/>
                <w:sz w:val="18"/>
              </w:rPr>
              <w:t> </w:t>
            </w:r>
            <w:r>
              <w:rPr>
                <w:sz w:val="18"/>
              </w:rPr>
              <w:t>Request</w:t>
            </w:r>
            <w:r>
              <w:rPr>
                <w:spacing w:val="-5"/>
                <w:sz w:val="18"/>
              </w:rPr>
              <w:t> </w:t>
            </w:r>
            <w:r>
              <w:rPr>
                <w:sz w:val="18"/>
              </w:rPr>
              <w:t>message</w:t>
            </w:r>
            <w:r>
              <w:rPr>
                <w:spacing w:val="-5"/>
                <w:sz w:val="18"/>
              </w:rPr>
              <w:t> </w:t>
            </w:r>
            <w:r>
              <w:rPr>
                <w:sz w:val="18"/>
              </w:rPr>
              <w:t>to</w:t>
            </w:r>
            <w:r>
              <w:rPr>
                <w:spacing w:val="-5"/>
                <w:sz w:val="18"/>
              </w:rPr>
              <w:t> </w:t>
            </w:r>
            <w:r>
              <w:rPr>
                <w:sz w:val="18"/>
              </w:rPr>
              <w:t>the</w:t>
            </w:r>
            <w:r>
              <w:rPr>
                <w:spacing w:val="-4"/>
                <w:sz w:val="18"/>
              </w:rPr>
              <w:t> </w:t>
            </w:r>
            <w:r>
              <w:rPr>
                <w:sz w:val="18"/>
              </w:rPr>
              <w:t>auth</w:t>
            </w:r>
            <w:r>
              <w:rPr>
                <w:spacing w:val="-3"/>
                <w:sz w:val="18"/>
              </w:rPr>
              <w:t> </w:t>
            </w:r>
            <w:r>
              <w:rPr>
                <w:spacing w:val="-4"/>
                <w:sz w:val="18"/>
              </w:rPr>
              <w:t>host</w:t>
            </w:r>
          </w:p>
        </w:tc>
      </w:tr>
      <w:tr>
        <w:trPr>
          <w:trHeight w:val="653" w:hRule="atLeast"/>
        </w:trPr>
        <w:tc>
          <w:tcPr>
            <w:tcW w:w="775" w:type="dxa"/>
            <w:tcBorders>
              <w:top w:val="nil"/>
              <w:bottom w:val="nil"/>
            </w:tcBorders>
            <w:shd w:val="clear" w:color="auto" w:fill="EFF8FD"/>
          </w:tcPr>
          <w:p>
            <w:pPr>
              <w:pStyle w:val="TableParagraph"/>
              <w:spacing w:before="66"/>
              <w:ind w:right="324"/>
              <w:jc w:val="right"/>
              <w:rPr>
                <w:sz w:val="18"/>
              </w:rPr>
            </w:pPr>
            <w:r>
              <w:rPr>
                <w:spacing w:val="-10"/>
                <w:sz w:val="18"/>
              </w:rPr>
              <w:t>3</w:t>
            </w:r>
          </w:p>
        </w:tc>
        <w:tc>
          <w:tcPr>
            <w:tcW w:w="8855" w:type="dxa"/>
            <w:tcBorders>
              <w:top w:val="nil"/>
              <w:bottom w:val="nil"/>
            </w:tcBorders>
            <w:shd w:val="clear" w:color="auto" w:fill="EFF8FD"/>
          </w:tcPr>
          <w:p>
            <w:pPr>
              <w:pStyle w:val="TableParagraph"/>
              <w:spacing w:line="300" w:lineRule="auto" w:before="66"/>
              <w:ind w:left="57" w:right="2547"/>
              <w:rPr>
                <w:sz w:val="18"/>
              </w:rPr>
            </w:pPr>
            <w:r>
              <w:rPr>
                <w:sz w:val="18"/>
              </w:rPr>
              <w:t>Auth</w:t>
            </w:r>
            <w:r>
              <w:rPr>
                <w:spacing w:val="-6"/>
                <w:sz w:val="18"/>
              </w:rPr>
              <w:t> </w:t>
            </w:r>
            <w:r>
              <w:rPr>
                <w:sz w:val="18"/>
              </w:rPr>
              <w:t>host</w:t>
            </w:r>
            <w:r>
              <w:rPr>
                <w:spacing w:val="-8"/>
                <w:sz w:val="18"/>
              </w:rPr>
              <w:t> </w:t>
            </w:r>
            <w:r>
              <w:rPr>
                <w:sz w:val="18"/>
              </w:rPr>
              <w:t>generates</w:t>
            </w:r>
            <w:r>
              <w:rPr>
                <w:spacing w:val="-5"/>
                <w:sz w:val="18"/>
              </w:rPr>
              <w:t> </w:t>
            </w:r>
            <w:r>
              <w:rPr>
                <w:sz w:val="18"/>
              </w:rPr>
              <w:t>a</w:t>
            </w:r>
            <w:r>
              <w:rPr>
                <w:spacing w:val="-8"/>
                <w:sz w:val="18"/>
              </w:rPr>
              <w:t> </w:t>
            </w:r>
            <w:r>
              <w:rPr>
                <w:sz w:val="18"/>
              </w:rPr>
              <w:t>success</w:t>
            </w:r>
            <w:r>
              <w:rPr>
                <w:spacing w:val="-5"/>
                <w:sz w:val="18"/>
              </w:rPr>
              <w:t> </w:t>
            </w:r>
            <w:r>
              <w:rPr>
                <w:sz w:val="18"/>
              </w:rPr>
              <w:t>transaction</w:t>
            </w:r>
            <w:r>
              <w:rPr>
                <w:spacing w:val="-6"/>
                <w:sz w:val="18"/>
              </w:rPr>
              <w:t> </w:t>
            </w:r>
            <w:r>
              <w:rPr>
                <w:sz w:val="18"/>
              </w:rPr>
              <w:t>request</w:t>
            </w:r>
            <w:r>
              <w:rPr>
                <w:spacing w:val="-1"/>
                <w:sz w:val="18"/>
              </w:rPr>
              <w:t> </w:t>
            </w:r>
            <w:r>
              <w:rPr>
                <w:sz w:val="18"/>
              </w:rPr>
              <w:t>response(0X10/0X30) message and sends it to i2c.</w:t>
            </w:r>
          </w:p>
        </w:tc>
      </w:tr>
      <w:tr>
        <w:trPr>
          <w:trHeight w:val="633" w:hRule="atLeast"/>
        </w:trPr>
        <w:tc>
          <w:tcPr>
            <w:tcW w:w="775" w:type="dxa"/>
            <w:tcBorders>
              <w:top w:val="nil"/>
              <w:bottom w:val="nil"/>
            </w:tcBorders>
          </w:tcPr>
          <w:p>
            <w:pPr>
              <w:pStyle w:val="TableParagraph"/>
              <w:spacing w:before="56"/>
              <w:ind w:right="324"/>
              <w:jc w:val="right"/>
              <w:rPr>
                <w:sz w:val="18"/>
              </w:rPr>
            </w:pPr>
            <w:r>
              <w:rPr>
                <w:spacing w:val="-10"/>
                <w:sz w:val="18"/>
              </w:rPr>
              <w:t>4</w:t>
            </w:r>
          </w:p>
        </w:tc>
        <w:tc>
          <w:tcPr>
            <w:tcW w:w="8855" w:type="dxa"/>
            <w:tcBorders>
              <w:top w:val="nil"/>
              <w:bottom w:val="nil"/>
            </w:tcBorders>
          </w:tcPr>
          <w:p>
            <w:pPr>
              <w:pStyle w:val="TableParagraph"/>
              <w:spacing w:line="300" w:lineRule="auto" w:before="56"/>
              <w:ind w:left="57"/>
              <w:rPr>
                <w:sz w:val="18"/>
              </w:rPr>
            </w:pPr>
            <w:r>
              <w:rPr>
                <w:sz w:val="18"/>
              </w:rPr>
              <w:t>i2c</w:t>
            </w:r>
            <w:r>
              <w:rPr>
                <w:spacing w:val="-3"/>
                <w:sz w:val="18"/>
              </w:rPr>
              <w:t> </w:t>
            </w:r>
            <w:r>
              <w:rPr>
                <w:sz w:val="18"/>
              </w:rPr>
              <w:t>generates</w:t>
            </w:r>
            <w:r>
              <w:rPr>
                <w:spacing w:val="-1"/>
                <w:sz w:val="18"/>
              </w:rPr>
              <w:t> </w:t>
            </w:r>
            <w:r>
              <w:rPr>
                <w:sz w:val="18"/>
              </w:rPr>
              <w:t>a</w:t>
            </w:r>
            <w:r>
              <w:rPr>
                <w:spacing w:val="-2"/>
                <w:sz w:val="18"/>
              </w:rPr>
              <w:t> </w:t>
            </w:r>
            <w:r>
              <w:rPr>
                <w:sz w:val="18"/>
              </w:rPr>
              <w:t>response</w:t>
            </w:r>
            <w:r>
              <w:rPr>
                <w:spacing w:val="-2"/>
                <w:sz w:val="18"/>
              </w:rPr>
              <w:t> </w:t>
            </w:r>
            <w:r>
              <w:rPr>
                <w:sz w:val="18"/>
              </w:rPr>
              <w:t>(0x10/0x30)</w:t>
            </w:r>
            <w:r>
              <w:rPr>
                <w:spacing w:val="-5"/>
                <w:sz w:val="18"/>
              </w:rPr>
              <w:t> </w:t>
            </w:r>
            <w:r>
              <w:rPr>
                <w:sz w:val="18"/>
              </w:rPr>
              <w:t>message</w:t>
            </w:r>
            <w:r>
              <w:rPr>
                <w:spacing w:val="-3"/>
                <w:sz w:val="18"/>
              </w:rPr>
              <w:t> </w:t>
            </w:r>
            <w:r>
              <w:rPr>
                <w:sz w:val="18"/>
              </w:rPr>
              <w:t>and</w:t>
            </w:r>
            <w:r>
              <w:rPr>
                <w:spacing w:val="-3"/>
                <w:sz w:val="18"/>
              </w:rPr>
              <w:t> </w:t>
            </w:r>
            <w:r>
              <w:rPr>
                <w:sz w:val="18"/>
              </w:rPr>
              <w:t>sends</w:t>
            </w:r>
            <w:r>
              <w:rPr>
                <w:spacing w:val="-2"/>
                <w:sz w:val="18"/>
              </w:rPr>
              <w:t> </w:t>
            </w:r>
            <w:r>
              <w:rPr>
                <w:sz w:val="18"/>
              </w:rPr>
              <w:t>it</w:t>
            </w:r>
            <w:r>
              <w:rPr>
                <w:spacing w:val="-5"/>
                <w:sz w:val="18"/>
              </w:rPr>
              <w:t> </w:t>
            </w:r>
            <w:r>
              <w:rPr>
                <w:sz w:val="18"/>
              </w:rPr>
              <w:t>to</w:t>
            </w:r>
            <w:r>
              <w:rPr>
                <w:spacing w:val="-3"/>
                <w:sz w:val="18"/>
              </w:rPr>
              <w:t> </w:t>
            </w:r>
            <w:r>
              <w:rPr>
                <w:sz w:val="18"/>
              </w:rPr>
              <w:t>network,</w:t>
            </w:r>
            <w:r>
              <w:rPr>
                <w:spacing w:val="-4"/>
                <w:sz w:val="18"/>
              </w:rPr>
              <w:t> </w:t>
            </w:r>
            <w:r>
              <w:rPr>
                <w:sz w:val="18"/>
              </w:rPr>
              <w:t>but</w:t>
            </w:r>
            <w:r>
              <w:rPr>
                <w:spacing w:val="-4"/>
                <w:sz w:val="18"/>
              </w:rPr>
              <w:t> </w:t>
            </w:r>
            <w:r>
              <w:rPr>
                <w:sz w:val="18"/>
              </w:rPr>
              <w:t>it</w:t>
            </w:r>
            <w:r>
              <w:rPr>
                <w:spacing w:val="-2"/>
                <w:sz w:val="18"/>
              </w:rPr>
              <w:t> </w:t>
            </w:r>
            <w:r>
              <w:rPr>
                <w:sz w:val="18"/>
              </w:rPr>
              <w:t>cannot</w:t>
            </w:r>
            <w:r>
              <w:rPr>
                <w:spacing w:val="-2"/>
                <w:sz w:val="18"/>
              </w:rPr>
              <w:t> </w:t>
            </w:r>
            <w:r>
              <w:rPr>
                <w:sz w:val="18"/>
              </w:rPr>
              <w:t>be</w:t>
            </w:r>
            <w:r>
              <w:rPr>
                <w:spacing w:val="-4"/>
                <w:sz w:val="18"/>
              </w:rPr>
              <w:t> </w:t>
            </w:r>
            <w:r>
              <w:rPr>
                <w:sz w:val="18"/>
              </w:rPr>
              <w:t>delivered</w:t>
            </w:r>
            <w:r>
              <w:rPr>
                <w:spacing w:val="-2"/>
                <w:sz w:val="18"/>
              </w:rPr>
              <w:t> </w:t>
            </w:r>
            <w:r>
              <w:rPr>
                <w:sz w:val="18"/>
              </w:rPr>
              <w:t>to</w:t>
            </w:r>
            <w:r>
              <w:rPr>
                <w:spacing w:val="-4"/>
                <w:sz w:val="18"/>
              </w:rPr>
              <w:t> </w:t>
            </w:r>
            <w:r>
              <w:rPr>
                <w:sz w:val="18"/>
              </w:rPr>
              <w:t>network because of network communication failure or i2c decline in post processing.</w:t>
            </w:r>
          </w:p>
        </w:tc>
      </w:tr>
      <w:tr>
        <w:trPr>
          <w:trHeight w:val="393" w:hRule="atLeast"/>
        </w:trPr>
        <w:tc>
          <w:tcPr>
            <w:tcW w:w="775" w:type="dxa"/>
            <w:tcBorders>
              <w:top w:val="nil"/>
              <w:bottom w:val="nil"/>
            </w:tcBorders>
            <w:shd w:val="clear" w:color="auto" w:fill="EFF8FD"/>
          </w:tcPr>
          <w:p>
            <w:pPr>
              <w:pStyle w:val="TableParagraph"/>
              <w:spacing w:before="66"/>
              <w:ind w:right="324"/>
              <w:jc w:val="right"/>
              <w:rPr>
                <w:sz w:val="18"/>
              </w:rPr>
            </w:pPr>
            <w:r>
              <w:rPr>
                <w:spacing w:val="-10"/>
                <w:sz w:val="18"/>
              </w:rPr>
              <w:t>5</w:t>
            </w:r>
          </w:p>
        </w:tc>
        <w:tc>
          <w:tcPr>
            <w:tcW w:w="8855" w:type="dxa"/>
            <w:tcBorders>
              <w:top w:val="nil"/>
              <w:bottom w:val="nil"/>
            </w:tcBorders>
            <w:shd w:val="clear" w:color="auto" w:fill="EFF8FD"/>
          </w:tcPr>
          <w:p>
            <w:pPr>
              <w:pStyle w:val="TableParagraph"/>
              <w:spacing w:before="66"/>
              <w:ind w:left="57"/>
              <w:rPr>
                <w:sz w:val="18"/>
              </w:rPr>
            </w:pPr>
            <w:r>
              <w:rPr>
                <w:sz w:val="18"/>
              </w:rPr>
              <w:t>i2c</w:t>
            </w:r>
            <w:r>
              <w:rPr>
                <w:spacing w:val="-4"/>
                <w:sz w:val="18"/>
              </w:rPr>
              <w:t> </w:t>
            </w:r>
            <w:r>
              <w:rPr>
                <w:sz w:val="18"/>
              </w:rPr>
              <w:t>reverse</w:t>
            </w:r>
            <w:r>
              <w:rPr>
                <w:spacing w:val="-2"/>
                <w:sz w:val="18"/>
              </w:rPr>
              <w:t> </w:t>
            </w:r>
            <w:r>
              <w:rPr>
                <w:sz w:val="18"/>
              </w:rPr>
              <w:t>transaction</w:t>
            </w:r>
            <w:r>
              <w:rPr>
                <w:spacing w:val="-4"/>
                <w:sz w:val="18"/>
              </w:rPr>
              <w:t> </w:t>
            </w:r>
            <w:r>
              <w:rPr>
                <w:sz w:val="18"/>
              </w:rPr>
              <w:t>&amp;</w:t>
            </w:r>
            <w:r>
              <w:rPr>
                <w:spacing w:val="-2"/>
                <w:sz w:val="18"/>
              </w:rPr>
              <w:t> </w:t>
            </w:r>
            <w:r>
              <w:rPr>
                <w:sz w:val="18"/>
              </w:rPr>
              <w:t>store</w:t>
            </w:r>
            <w:r>
              <w:rPr>
                <w:spacing w:val="-3"/>
                <w:sz w:val="18"/>
              </w:rPr>
              <w:t> </w:t>
            </w:r>
            <w:r>
              <w:rPr>
                <w:sz w:val="18"/>
              </w:rPr>
              <w:t>reversal</w:t>
            </w:r>
            <w:r>
              <w:rPr>
                <w:spacing w:val="-4"/>
                <w:sz w:val="18"/>
              </w:rPr>
              <w:t> </w:t>
            </w:r>
            <w:r>
              <w:rPr>
                <w:sz w:val="18"/>
              </w:rPr>
              <w:t>to</w:t>
            </w:r>
            <w:r>
              <w:rPr>
                <w:spacing w:val="-2"/>
                <w:sz w:val="18"/>
              </w:rPr>
              <w:t> </w:t>
            </w:r>
            <w:r>
              <w:rPr>
                <w:sz w:val="18"/>
              </w:rPr>
              <w:t>be</w:t>
            </w:r>
            <w:r>
              <w:rPr>
                <w:spacing w:val="-2"/>
                <w:sz w:val="18"/>
              </w:rPr>
              <w:t> </w:t>
            </w:r>
            <w:r>
              <w:rPr>
                <w:sz w:val="18"/>
              </w:rPr>
              <w:t>sent</w:t>
            </w:r>
            <w:r>
              <w:rPr>
                <w:spacing w:val="-2"/>
                <w:sz w:val="18"/>
              </w:rPr>
              <w:t> </w:t>
            </w:r>
            <w:r>
              <w:rPr>
                <w:sz w:val="18"/>
              </w:rPr>
              <w:t>to</w:t>
            </w:r>
            <w:r>
              <w:rPr>
                <w:spacing w:val="-3"/>
                <w:sz w:val="18"/>
              </w:rPr>
              <w:t> </w:t>
            </w:r>
            <w:r>
              <w:rPr>
                <w:sz w:val="18"/>
              </w:rPr>
              <w:t>auth</w:t>
            </w:r>
            <w:r>
              <w:rPr>
                <w:spacing w:val="-2"/>
                <w:sz w:val="18"/>
              </w:rPr>
              <w:t> </w:t>
            </w:r>
            <w:r>
              <w:rPr>
                <w:sz w:val="18"/>
              </w:rPr>
              <w:t>host</w:t>
            </w:r>
            <w:r>
              <w:rPr>
                <w:spacing w:val="-2"/>
                <w:sz w:val="18"/>
              </w:rPr>
              <w:t> </w:t>
            </w:r>
            <w:r>
              <w:rPr>
                <w:sz w:val="18"/>
              </w:rPr>
              <w:t>in</w:t>
            </w:r>
            <w:r>
              <w:rPr>
                <w:spacing w:val="-3"/>
                <w:sz w:val="18"/>
              </w:rPr>
              <w:t> </w:t>
            </w:r>
            <w:r>
              <w:rPr>
                <w:spacing w:val="-4"/>
                <w:sz w:val="18"/>
              </w:rPr>
              <w:t>SAF.</w:t>
            </w:r>
          </w:p>
        </w:tc>
      </w:tr>
      <w:tr>
        <w:trPr>
          <w:trHeight w:val="376" w:hRule="atLeast"/>
        </w:trPr>
        <w:tc>
          <w:tcPr>
            <w:tcW w:w="775" w:type="dxa"/>
            <w:tcBorders>
              <w:top w:val="nil"/>
              <w:bottom w:val="nil"/>
            </w:tcBorders>
          </w:tcPr>
          <w:p>
            <w:pPr>
              <w:pStyle w:val="TableParagraph"/>
              <w:spacing w:before="59"/>
              <w:ind w:right="324"/>
              <w:jc w:val="right"/>
              <w:rPr>
                <w:sz w:val="18"/>
              </w:rPr>
            </w:pPr>
            <w:r>
              <w:rPr>
                <w:spacing w:val="-10"/>
                <w:sz w:val="18"/>
              </w:rPr>
              <w:t>6</w:t>
            </w:r>
          </w:p>
        </w:tc>
        <w:tc>
          <w:tcPr>
            <w:tcW w:w="8855" w:type="dxa"/>
            <w:tcBorders>
              <w:top w:val="nil"/>
              <w:bottom w:val="nil"/>
            </w:tcBorders>
          </w:tcPr>
          <w:p>
            <w:pPr>
              <w:pStyle w:val="TableParagraph"/>
              <w:spacing w:before="59"/>
              <w:ind w:left="57"/>
              <w:rPr>
                <w:sz w:val="18"/>
              </w:rPr>
            </w:pPr>
            <w:r>
              <w:rPr>
                <w:sz w:val="18"/>
              </w:rPr>
              <w:t>SAF</w:t>
            </w:r>
            <w:r>
              <w:rPr>
                <w:spacing w:val="-3"/>
                <w:sz w:val="18"/>
              </w:rPr>
              <w:t> </w:t>
            </w:r>
            <w:r>
              <w:rPr>
                <w:sz w:val="18"/>
              </w:rPr>
              <w:t>mechanism</w:t>
            </w:r>
            <w:r>
              <w:rPr>
                <w:spacing w:val="-2"/>
                <w:sz w:val="18"/>
              </w:rPr>
              <w:t> </w:t>
            </w:r>
            <w:r>
              <w:rPr>
                <w:sz w:val="18"/>
              </w:rPr>
              <w:t>will</w:t>
            </w:r>
            <w:r>
              <w:rPr>
                <w:spacing w:val="-3"/>
                <w:sz w:val="18"/>
              </w:rPr>
              <w:t> </w:t>
            </w:r>
            <w:r>
              <w:rPr>
                <w:sz w:val="18"/>
              </w:rPr>
              <w:t>forward</w:t>
            </w:r>
            <w:r>
              <w:rPr>
                <w:spacing w:val="-2"/>
                <w:sz w:val="18"/>
              </w:rPr>
              <w:t> </w:t>
            </w:r>
            <w:r>
              <w:rPr>
                <w:sz w:val="18"/>
              </w:rPr>
              <w:t>reversal</w:t>
            </w:r>
            <w:r>
              <w:rPr>
                <w:spacing w:val="-5"/>
                <w:sz w:val="18"/>
              </w:rPr>
              <w:t> </w:t>
            </w:r>
            <w:r>
              <w:rPr>
                <w:sz w:val="18"/>
              </w:rPr>
              <w:t>to</w:t>
            </w:r>
            <w:r>
              <w:rPr>
                <w:spacing w:val="-3"/>
                <w:sz w:val="18"/>
              </w:rPr>
              <w:t> </w:t>
            </w:r>
            <w:r>
              <w:rPr>
                <w:sz w:val="18"/>
              </w:rPr>
              <w:t>auth</w:t>
            </w:r>
            <w:r>
              <w:rPr>
                <w:spacing w:val="-2"/>
                <w:sz w:val="18"/>
              </w:rPr>
              <w:t> </w:t>
            </w:r>
            <w:r>
              <w:rPr>
                <w:spacing w:val="-4"/>
                <w:sz w:val="18"/>
              </w:rPr>
              <w:t>host.</w:t>
            </w:r>
          </w:p>
        </w:tc>
      </w:tr>
      <w:tr>
        <w:trPr>
          <w:trHeight w:val="652" w:hRule="atLeast"/>
        </w:trPr>
        <w:tc>
          <w:tcPr>
            <w:tcW w:w="775" w:type="dxa"/>
            <w:tcBorders>
              <w:top w:val="nil"/>
              <w:bottom w:val="nil"/>
            </w:tcBorders>
            <w:shd w:val="clear" w:color="auto" w:fill="EFF8FD"/>
          </w:tcPr>
          <w:p>
            <w:pPr>
              <w:pStyle w:val="TableParagraph"/>
              <w:spacing w:before="66"/>
              <w:ind w:right="324"/>
              <w:jc w:val="right"/>
              <w:rPr>
                <w:sz w:val="18"/>
              </w:rPr>
            </w:pPr>
            <w:r>
              <w:rPr>
                <w:spacing w:val="-10"/>
                <w:sz w:val="18"/>
              </w:rPr>
              <w:t>7</w:t>
            </w:r>
          </w:p>
        </w:tc>
        <w:tc>
          <w:tcPr>
            <w:tcW w:w="8855" w:type="dxa"/>
            <w:tcBorders>
              <w:top w:val="nil"/>
              <w:bottom w:val="nil"/>
            </w:tcBorders>
            <w:shd w:val="clear" w:color="auto" w:fill="EFF8FD"/>
          </w:tcPr>
          <w:p>
            <w:pPr>
              <w:pStyle w:val="TableParagraph"/>
              <w:spacing w:line="300" w:lineRule="auto" w:before="66"/>
              <w:ind w:left="57" w:right="2547"/>
              <w:rPr>
                <w:sz w:val="18"/>
              </w:rPr>
            </w:pPr>
            <w:r>
              <w:rPr>
                <w:sz w:val="18"/>
              </w:rPr>
              <w:t>The</w:t>
            </w:r>
            <w:r>
              <w:rPr>
                <w:spacing w:val="-5"/>
                <w:sz w:val="18"/>
              </w:rPr>
              <w:t> </w:t>
            </w:r>
            <w:r>
              <w:rPr>
                <w:sz w:val="18"/>
              </w:rPr>
              <w:t>auth</w:t>
            </w:r>
            <w:r>
              <w:rPr>
                <w:spacing w:val="-5"/>
                <w:sz w:val="18"/>
              </w:rPr>
              <w:t> </w:t>
            </w:r>
            <w:r>
              <w:rPr>
                <w:sz w:val="18"/>
              </w:rPr>
              <w:t>host</w:t>
            </w:r>
            <w:r>
              <w:rPr>
                <w:spacing w:val="-7"/>
                <w:sz w:val="18"/>
              </w:rPr>
              <w:t> </w:t>
            </w:r>
            <w:r>
              <w:rPr>
                <w:sz w:val="18"/>
              </w:rPr>
              <w:t>generates</w:t>
            </w:r>
            <w:r>
              <w:rPr>
                <w:spacing w:val="-4"/>
                <w:sz w:val="18"/>
              </w:rPr>
              <w:t> </w:t>
            </w:r>
            <w:r>
              <w:rPr>
                <w:sz w:val="18"/>
              </w:rPr>
              <w:t>a</w:t>
            </w:r>
            <w:r>
              <w:rPr>
                <w:spacing w:val="-7"/>
                <w:sz w:val="18"/>
              </w:rPr>
              <w:t> </w:t>
            </w:r>
            <w:r>
              <w:rPr>
                <w:sz w:val="18"/>
              </w:rPr>
              <w:t>transaction</w:t>
            </w:r>
            <w:r>
              <w:rPr>
                <w:spacing w:val="-5"/>
                <w:sz w:val="18"/>
              </w:rPr>
              <w:t> </w:t>
            </w:r>
            <w:r>
              <w:rPr>
                <w:sz w:val="18"/>
              </w:rPr>
              <w:t>reversal</w:t>
            </w:r>
            <w:r>
              <w:rPr>
                <w:spacing w:val="-5"/>
                <w:sz w:val="18"/>
              </w:rPr>
              <w:t> </w:t>
            </w:r>
            <w:r>
              <w:rPr>
                <w:sz w:val="18"/>
              </w:rPr>
              <w:t>response</w:t>
            </w:r>
            <w:r>
              <w:rPr>
                <w:spacing w:val="-5"/>
                <w:sz w:val="18"/>
              </w:rPr>
              <w:t> </w:t>
            </w:r>
            <w:r>
              <w:rPr>
                <w:sz w:val="18"/>
              </w:rPr>
              <w:t>(0X10/0X30) message and sends it to i2c.</w:t>
            </w:r>
          </w:p>
        </w:tc>
      </w:tr>
    </w:tbl>
    <w:p>
      <w:pPr>
        <w:spacing w:after="0" w:line="300" w:lineRule="auto"/>
        <w:rPr>
          <w:sz w:val="18"/>
        </w:rPr>
        <w:sectPr>
          <w:pgSz w:w="11910" w:h="16840"/>
          <w:pgMar w:header="942" w:footer="1095" w:top="1680" w:bottom="1280" w:left="860" w:right="920"/>
        </w:sectPr>
      </w:pPr>
    </w:p>
    <w:p>
      <w:pPr>
        <w:pStyle w:val="Heading5"/>
        <w:spacing w:before="7"/>
      </w:pPr>
      <w:r>
        <w:rPr/>
        <w:t>Fail</w:t>
      </w:r>
      <w:r>
        <w:rPr>
          <w:spacing w:val="-4"/>
        </w:rPr>
        <w:t> </w:t>
      </w:r>
      <w:r>
        <w:rPr/>
        <w:t>at</w:t>
      </w:r>
      <w:r>
        <w:rPr>
          <w:spacing w:val="-3"/>
        </w:rPr>
        <w:t> </w:t>
      </w:r>
      <w:r>
        <w:rPr/>
        <w:t>i2c</w:t>
      </w:r>
      <w:r>
        <w:rPr>
          <w:spacing w:val="-4"/>
        </w:rPr>
        <w:t> </w:t>
      </w:r>
      <w:r>
        <w:rPr/>
        <w:t>due</w:t>
      </w:r>
      <w:r>
        <w:rPr>
          <w:spacing w:val="-4"/>
        </w:rPr>
        <w:t> </w:t>
      </w:r>
      <w:r>
        <w:rPr/>
        <w:t>to</w:t>
      </w:r>
      <w:r>
        <w:rPr>
          <w:spacing w:val="-2"/>
        </w:rPr>
        <w:t> </w:t>
      </w:r>
      <w:r>
        <w:rPr/>
        <w:t>business</w:t>
      </w:r>
      <w:r>
        <w:rPr>
          <w:spacing w:val="-2"/>
        </w:rPr>
        <w:t> </w:t>
      </w:r>
      <w:r>
        <w:rPr/>
        <w:t>rules</w:t>
      </w:r>
      <w:r>
        <w:rPr>
          <w:spacing w:val="-6"/>
        </w:rPr>
        <w:t> </w:t>
      </w:r>
      <w:r>
        <w:rPr/>
        <w:t>/ </w:t>
      </w:r>
      <w:r>
        <w:rPr>
          <w:spacing w:val="-2"/>
        </w:rPr>
        <w:t>services</w:t>
      </w:r>
    </w:p>
    <w:p>
      <w:pPr>
        <w:pStyle w:val="BodyText"/>
        <w:spacing w:before="12"/>
        <w:rPr>
          <w:b/>
          <w:sz w:val="22"/>
        </w:rPr>
      </w:pPr>
    </w:p>
    <w:p>
      <w:pPr>
        <w:spacing w:line="297" w:lineRule="auto" w:before="0"/>
        <w:ind w:left="273" w:right="165" w:firstLine="0"/>
        <w:jc w:val="left"/>
        <w:rPr>
          <w:sz w:val="22"/>
        </w:rPr>
      </w:pPr>
      <w:r>
        <w:rPr>
          <w:sz w:val="22"/>
        </w:rPr>
        <w:t>Services</w:t>
      </w:r>
      <w:r>
        <w:rPr>
          <w:spacing w:val="-5"/>
          <w:sz w:val="22"/>
        </w:rPr>
        <w:t> </w:t>
      </w:r>
      <w:r>
        <w:rPr>
          <w:sz w:val="22"/>
        </w:rPr>
        <w:t>that</w:t>
      </w:r>
      <w:r>
        <w:rPr>
          <w:spacing w:val="-4"/>
          <w:sz w:val="22"/>
        </w:rPr>
        <w:t> </w:t>
      </w:r>
      <w:r>
        <w:rPr>
          <w:sz w:val="22"/>
        </w:rPr>
        <w:t>are</w:t>
      </w:r>
      <w:r>
        <w:rPr>
          <w:spacing w:val="-5"/>
          <w:sz w:val="22"/>
        </w:rPr>
        <w:t> </w:t>
      </w:r>
      <w:r>
        <w:rPr>
          <w:sz w:val="22"/>
        </w:rPr>
        <w:t>executed</w:t>
      </w:r>
      <w:r>
        <w:rPr>
          <w:spacing w:val="-3"/>
          <w:sz w:val="22"/>
        </w:rPr>
        <w:t> </w:t>
      </w:r>
      <w:r>
        <w:rPr>
          <w:sz w:val="22"/>
        </w:rPr>
        <w:t>after</w:t>
      </w:r>
      <w:r>
        <w:rPr>
          <w:spacing w:val="-4"/>
          <w:sz w:val="22"/>
        </w:rPr>
        <w:t> </w:t>
      </w:r>
      <w:r>
        <w:rPr>
          <w:sz w:val="22"/>
        </w:rPr>
        <w:t>sending</w:t>
      </w:r>
      <w:r>
        <w:rPr>
          <w:spacing w:val="-3"/>
          <w:sz w:val="22"/>
        </w:rPr>
        <w:t> </w:t>
      </w:r>
      <w:r>
        <w:rPr>
          <w:sz w:val="22"/>
        </w:rPr>
        <w:t>authorization</w:t>
      </w:r>
      <w:r>
        <w:rPr>
          <w:spacing w:val="-3"/>
          <w:sz w:val="22"/>
        </w:rPr>
        <w:t> </w:t>
      </w:r>
      <w:r>
        <w:rPr>
          <w:sz w:val="22"/>
        </w:rPr>
        <w:t>request</w:t>
      </w:r>
      <w:r>
        <w:rPr>
          <w:spacing w:val="-4"/>
          <w:sz w:val="22"/>
        </w:rPr>
        <w:t> </w:t>
      </w:r>
      <w:r>
        <w:rPr>
          <w:sz w:val="22"/>
        </w:rPr>
        <w:t>to</w:t>
      </w:r>
      <w:r>
        <w:rPr>
          <w:spacing w:val="-5"/>
          <w:sz w:val="22"/>
        </w:rPr>
        <w:t> </w:t>
      </w:r>
      <w:r>
        <w:rPr>
          <w:sz w:val="22"/>
        </w:rPr>
        <w:t>auth</w:t>
      </w:r>
      <w:r>
        <w:rPr>
          <w:spacing w:val="-5"/>
          <w:sz w:val="22"/>
        </w:rPr>
        <w:t> </w:t>
      </w:r>
      <w:r>
        <w:rPr>
          <w:sz w:val="22"/>
        </w:rPr>
        <w:t>host</w:t>
      </w:r>
      <w:r>
        <w:rPr>
          <w:spacing w:val="-1"/>
          <w:sz w:val="22"/>
        </w:rPr>
        <w:t> </w:t>
      </w:r>
      <w:r>
        <w:rPr>
          <w:sz w:val="22"/>
        </w:rPr>
        <w:t>are</w:t>
      </w:r>
      <w:r>
        <w:rPr>
          <w:spacing w:val="-3"/>
          <w:sz w:val="22"/>
        </w:rPr>
        <w:t> </w:t>
      </w:r>
      <w:r>
        <w:rPr>
          <w:sz w:val="22"/>
        </w:rPr>
        <w:t>called</w:t>
      </w:r>
      <w:r>
        <w:rPr>
          <w:spacing w:val="-3"/>
          <w:sz w:val="22"/>
        </w:rPr>
        <w:t> </w:t>
      </w:r>
      <w:r>
        <w:rPr>
          <w:sz w:val="22"/>
        </w:rPr>
        <w:t>post processing services. For example, fraud and ADS services.</w:t>
      </w:r>
    </w:p>
    <w:p>
      <w:pPr>
        <w:pStyle w:val="BodyText"/>
        <w:spacing w:before="24"/>
      </w:pPr>
      <w:r>
        <w:rPr/>
        <w:drawing>
          <wp:anchor distT="0" distB="0" distL="0" distR="0" allowOverlap="1" layoutInCell="1" locked="0" behindDoc="1" simplePos="0" relativeHeight="487597056">
            <wp:simplePos x="0" y="0"/>
            <wp:positionH relativeFrom="page">
              <wp:posOffset>750229</wp:posOffset>
            </wp:positionH>
            <wp:positionV relativeFrom="paragraph">
              <wp:posOffset>177101</wp:posOffset>
            </wp:positionV>
            <wp:extent cx="5780290" cy="2376297"/>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2" cstate="print"/>
                    <a:stretch>
                      <a:fillRect/>
                    </a:stretch>
                  </pic:blipFill>
                  <pic:spPr>
                    <a:xfrm>
                      <a:off x="0" y="0"/>
                      <a:ext cx="5780290" cy="2376297"/>
                    </a:xfrm>
                    <a:prstGeom prst="rect">
                      <a:avLst/>
                    </a:prstGeom>
                  </pic:spPr>
                </pic:pic>
              </a:graphicData>
            </a:graphic>
          </wp:anchor>
        </w:drawing>
      </w:r>
    </w:p>
    <w:p>
      <w:pPr>
        <w:pStyle w:val="BodyText"/>
        <w:spacing w:before="150"/>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775"/>
        <w:gridCol w:w="8855"/>
      </w:tblGrid>
      <w:tr>
        <w:trPr>
          <w:trHeight w:val="374" w:hRule="atLeast"/>
        </w:trPr>
        <w:tc>
          <w:tcPr>
            <w:tcW w:w="775" w:type="dxa"/>
            <w:tcBorders>
              <w:bottom w:val="nil"/>
            </w:tcBorders>
          </w:tcPr>
          <w:p>
            <w:pPr>
              <w:pStyle w:val="TableParagraph"/>
              <w:spacing w:before="56"/>
              <w:ind w:left="59"/>
              <w:rPr>
                <w:b/>
                <w:sz w:val="18"/>
              </w:rPr>
            </w:pPr>
            <w:r>
              <w:rPr>
                <w:b/>
                <w:spacing w:val="-4"/>
                <w:sz w:val="18"/>
              </w:rPr>
              <w:t>Step</w:t>
            </w:r>
          </w:p>
        </w:tc>
        <w:tc>
          <w:tcPr>
            <w:tcW w:w="8855" w:type="dxa"/>
            <w:tcBorders>
              <w:bottom w:val="nil"/>
            </w:tcBorders>
          </w:tcPr>
          <w:p>
            <w:pPr>
              <w:pStyle w:val="TableParagraph"/>
              <w:spacing w:before="56"/>
              <w:ind w:left="57"/>
              <w:rPr>
                <w:b/>
                <w:sz w:val="18"/>
              </w:rPr>
            </w:pPr>
            <w:r>
              <w:rPr>
                <w:b/>
                <w:spacing w:val="-2"/>
                <w:sz w:val="18"/>
              </w:rPr>
              <w:t>Description</w:t>
            </w:r>
          </w:p>
        </w:tc>
      </w:tr>
      <w:tr>
        <w:trPr>
          <w:trHeight w:val="393" w:hRule="atLeast"/>
        </w:trPr>
        <w:tc>
          <w:tcPr>
            <w:tcW w:w="775" w:type="dxa"/>
            <w:tcBorders>
              <w:top w:val="nil"/>
              <w:bottom w:val="nil"/>
            </w:tcBorders>
            <w:shd w:val="clear" w:color="auto" w:fill="EFF8FD"/>
          </w:tcPr>
          <w:p>
            <w:pPr>
              <w:pStyle w:val="TableParagraph"/>
              <w:spacing w:before="66"/>
              <w:ind w:left="11"/>
              <w:jc w:val="center"/>
              <w:rPr>
                <w:sz w:val="18"/>
              </w:rPr>
            </w:pPr>
            <w:r>
              <w:rPr>
                <w:spacing w:val="-10"/>
                <w:sz w:val="18"/>
              </w:rPr>
              <w:t>1</w:t>
            </w:r>
          </w:p>
        </w:tc>
        <w:tc>
          <w:tcPr>
            <w:tcW w:w="8855" w:type="dxa"/>
            <w:tcBorders>
              <w:top w:val="nil"/>
              <w:bottom w:val="nil"/>
            </w:tcBorders>
            <w:shd w:val="clear" w:color="auto" w:fill="EFF8FD"/>
          </w:tcPr>
          <w:p>
            <w:pPr>
              <w:pStyle w:val="TableParagraph"/>
              <w:spacing w:before="66"/>
              <w:ind w:left="57"/>
              <w:rPr>
                <w:sz w:val="18"/>
              </w:rPr>
            </w:pPr>
            <w:r>
              <w:rPr>
                <w:sz w:val="18"/>
              </w:rPr>
              <w:t>Network</w:t>
            </w:r>
            <w:r>
              <w:rPr>
                <w:spacing w:val="-5"/>
                <w:sz w:val="18"/>
              </w:rPr>
              <w:t> </w:t>
            </w:r>
            <w:r>
              <w:rPr>
                <w:sz w:val="18"/>
              </w:rPr>
              <w:t>initiates</w:t>
            </w:r>
            <w:r>
              <w:rPr>
                <w:spacing w:val="-4"/>
                <w:sz w:val="18"/>
              </w:rPr>
              <w:t> </w:t>
            </w:r>
            <w:r>
              <w:rPr>
                <w:sz w:val="18"/>
              </w:rPr>
              <w:t>a</w:t>
            </w:r>
            <w:r>
              <w:rPr>
                <w:spacing w:val="-6"/>
                <w:sz w:val="18"/>
              </w:rPr>
              <w:t> </w:t>
            </w:r>
            <w:r>
              <w:rPr>
                <w:sz w:val="18"/>
              </w:rPr>
              <w:t>transaction</w:t>
            </w:r>
            <w:r>
              <w:rPr>
                <w:spacing w:val="-9"/>
                <w:sz w:val="18"/>
              </w:rPr>
              <w:t> </w:t>
            </w:r>
            <w:r>
              <w:rPr>
                <w:sz w:val="18"/>
              </w:rPr>
              <w:t>request/(0xx0)</w:t>
            </w:r>
            <w:r>
              <w:rPr>
                <w:spacing w:val="-5"/>
                <w:sz w:val="18"/>
              </w:rPr>
              <w:t> </w:t>
            </w:r>
            <w:r>
              <w:rPr>
                <w:sz w:val="18"/>
              </w:rPr>
              <w:t>message</w:t>
            </w:r>
            <w:r>
              <w:rPr>
                <w:spacing w:val="-8"/>
                <w:sz w:val="18"/>
              </w:rPr>
              <w:t> </w:t>
            </w:r>
            <w:r>
              <w:rPr>
                <w:sz w:val="18"/>
              </w:rPr>
              <w:t>to</w:t>
            </w:r>
            <w:r>
              <w:rPr>
                <w:spacing w:val="-7"/>
                <w:sz w:val="18"/>
              </w:rPr>
              <w:t> </w:t>
            </w:r>
            <w:r>
              <w:rPr>
                <w:spacing w:val="-4"/>
                <w:sz w:val="18"/>
              </w:rPr>
              <w:t>i2c.</w:t>
            </w:r>
          </w:p>
        </w:tc>
      </w:tr>
      <w:tr>
        <w:trPr>
          <w:trHeight w:val="376" w:hRule="atLeast"/>
        </w:trPr>
        <w:tc>
          <w:tcPr>
            <w:tcW w:w="775" w:type="dxa"/>
            <w:tcBorders>
              <w:top w:val="nil"/>
              <w:bottom w:val="nil"/>
            </w:tcBorders>
          </w:tcPr>
          <w:p>
            <w:pPr>
              <w:pStyle w:val="TableParagraph"/>
              <w:spacing w:before="59"/>
              <w:ind w:left="263"/>
              <w:rPr>
                <w:sz w:val="18"/>
              </w:rPr>
            </w:pPr>
            <w:r>
              <w:rPr>
                <w:spacing w:val="-5"/>
                <w:sz w:val="18"/>
              </w:rPr>
              <w:t>2,3</w:t>
            </w:r>
          </w:p>
        </w:tc>
        <w:tc>
          <w:tcPr>
            <w:tcW w:w="8855" w:type="dxa"/>
            <w:tcBorders>
              <w:top w:val="nil"/>
              <w:bottom w:val="nil"/>
            </w:tcBorders>
          </w:tcPr>
          <w:p>
            <w:pPr>
              <w:pStyle w:val="TableParagraph"/>
              <w:spacing w:before="59"/>
              <w:ind w:left="57"/>
              <w:rPr>
                <w:sz w:val="18"/>
              </w:rPr>
            </w:pPr>
            <w:r>
              <w:rPr>
                <w:sz w:val="18"/>
              </w:rPr>
              <w:t>i2c</w:t>
            </w:r>
            <w:r>
              <w:rPr>
                <w:spacing w:val="-3"/>
                <w:sz w:val="18"/>
              </w:rPr>
              <w:t> </w:t>
            </w:r>
            <w:r>
              <w:rPr>
                <w:sz w:val="18"/>
              </w:rPr>
              <w:t>forwards</w:t>
            </w:r>
            <w:r>
              <w:rPr>
                <w:spacing w:val="-2"/>
                <w:sz w:val="18"/>
              </w:rPr>
              <w:t> </w:t>
            </w:r>
            <w:r>
              <w:rPr>
                <w:sz w:val="18"/>
              </w:rPr>
              <w:t>the</w:t>
            </w:r>
            <w:r>
              <w:rPr>
                <w:spacing w:val="-3"/>
                <w:sz w:val="18"/>
              </w:rPr>
              <w:t> </w:t>
            </w:r>
            <w:r>
              <w:rPr>
                <w:sz w:val="18"/>
              </w:rPr>
              <w:t>Financial</w:t>
            </w:r>
            <w:r>
              <w:rPr>
                <w:spacing w:val="-4"/>
                <w:sz w:val="18"/>
              </w:rPr>
              <w:t> </w:t>
            </w:r>
            <w:r>
              <w:rPr>
                <w:sz w:val="18"/>
              </w:rPr>
              <w:t>Transaction</w:t>
            </w:r>
            <w:r>
              <w:rPr>
                <w:spacing w:val="-3"/>
                <w:sz w:val="18"/>
              </w:rPr>
              <w:t> </w:t>
            </w:r>
            <w:r>
              <w:rPr>
                <w:sz w:val="18"/>
              </w:rPr>
              <w:t>Request</w:t>
            </w:r>
            <w:r>
              <w:rPr>
                <w:spacing w:val="-5"/>
                <w:sz w:val="18"/>
              </w:rPr>
              <w:t> </w:t>
            </w:r>
            <w:r>
              <w:rPr>
                <w:sz w:val="18"/>
              </w:rPr>
              <w:t>message</w:t>
            </w:r>
            <w:r>
              <w:rPr>
                <w:spacing w:val="-5"/>
                <w:sz w:val="18"/>
              </w:rPr>
              <w:t> </w:t>
            </w:r>
            <w:r>
              <w:rPr>
                <w:sz w:val="18"/>
              </w:rPr>
              <w:t>to</w:t>
            </w:r>
            <w:r>
              <w:rPr>
                <w:spacing w:val="-5"/>
                <w:sz w:val="18"/>
              </w:rPr>
              <w:t> </w:t>
            </w:r>
            <w:r>
              <w:rPr>
                <w:sz w:val="18"/>
              </w:rPr>
              <w:t>the</w:t>
            </w:r>
            <w:r>
              <w:rPr>
                <w:spacing w:val="-4"/>
                <w:sz w:val="18"/>
              </w:rPr>
              <w:t> </w:t>
            </w:r>
            <w:r>
              <w:rPr>
                <w:sz w:val="18"/>
              </w:rPr>
              <w:t>auth</w:t>
            </w:r>
            <w:r>
              <w:rPr>
                <w:spacing w:val="-3"/>
                <w:sz w:val="18"/>
              </w:rPr>
              <w:t> </w:t>
            </w:r>
            <w:r>
              <w:rPr>
                <w:spacing w:val="-2"/>
                <w:sz w:val="18"/>
              </w:rPr>
              <w:t>host.</w:t>
            </w:r>
          </w:p>
        </w:tc>
      </w:tr>
      <w:tr>
        <w:trPr>
          <w:trHeight w:val="653" w:hRule="atLeast"/>
        </w:trPr>
        <w:tc>
          <w:tcPr>
            <w:tcW w:w="775" w:type="dxa"/>
            <w:tcBorders>
              <w:top w:val="nil"/>
              <w:bottom w:val="nil"/>
            </w:tcBorders>
            <w:shd w:val="clear" w:color="auto" w:fill="EFF8FD"/>
          </w:tcPr>
          <w:p>
            <w:pPr>
              <w:pStyle w:val="TableParagraph"/>
              <w:spacing w:before="66"/>
              <w:ind w:left="11"/>
              <w:jc w:val="center"/>
              <w:rPr>
                <w:sz w:val="18"/>
              </w:rPr>
            </w:pPr>
            <w:r>
              <w:rPr>
                <w:spacing w:val="-10"/>
                <w:sz w:val="18"/>
              </w:rPr>
              <w:t>4</w:t>
            </w:r>
          </w:p>
        </w:tc>
        <w:tc>
          <w:tcPr>
            <w:tcW w:w="8855" w:type="dxa"/>
            <w:tcBorders>
              <w:top w:val="nil"/>
              <w:bottom w:val="nil"/>
            </w:tcBorders>
            <w:shd w:val="clear" w:color="auto" w:fill="EFF8FD"/>
          </w:tcPr>
          <w:p>
            <w:pPr>
              <w:pStyle w:val="TableParagraph"/>
              <w:spacing w:line="300" w:lineRule="auto" w:before="66"/>
              <w:ind w:left="57" w:right="2547"/>
              <w:rPr>
                <w:sz w:val="18"/>
              </w:rPr>
            </w:pPr>
            <w:r>
              <w:rPr>
                <w:sz w:val="18"/>
              </w:rPr>
              <w:t>Auth</w:t>
            </w:r>
            <w:r>
              <w:rPr>
                <w:spacing w:val="-6"/>
                <w:sz w:val="18"/>
              </w:rPr>
              <w:t> </w:t>
            </w:r>
            <w:r>
              <w:rPr>
                <w:sz w:val="18"/>
              </w:rPr>
              <w:t>host</w:t>
            </w:r>
            <w:r>
              <w:rPr>
                <w:spacing w:val="-8"/>
                <w:sz w:val="18"/>
              </w:rPr>
              <w:t> </w:t>
            </w:r>
            <w:r>
              <w:rPr>
                <w:sz w:val="18"/>
              </w:rPr>
              <w:t>generates</w:t>
            </w:r>
            <w:r>
              <w:rPr>
                <w:spacing w:val="-5"/>
                <w:sz w:val="18"/>
              </w:rPr>
              <w:t> </w:t>
            </w:r>
            <w:r>
              <w:rPr>
                <w:sz w:val="18"/>
              </w:rPr>
              <w:t>a</w:t>
            </w:r>
            <w:r>
              <w:rPr>
                <w:spacing w:val="-8"/>
                <w:sz w:val="18"/>
              </w:rPr>
              <w:t> </w:t>
            </w:r>
            <w:r>
              <w:rPr>
                <w:sz w:val="18"/>
              </w:rPr>
              <w:t>success</w:t>
            </w:r>
            <w:r>
              <w:rPr>
                <w:spacing w:val="-5"/>
                <w:sz w:val="18"/>
              </w:rPr>
              <w:t> </w:t>
            </w:r>
            <w:r>
              <w:rPr>
                <w:sz w:val="18"/>
              </w:rPr>
              <w:t>transaction</w:t>
            </w:r>
            <w:r>
              <w:rPr>
                <w:spacing w:val="-6"/>
                <w:sz w:val="18"/>
              </w:rPr>
              <w:t> </w:t>
            </w:r>
            <w:r>
              <w:rPr>
                <w:sz w:val="18"/>
              </w:rPr>
              <w:t>request</w:t>
            </w:r>
            <w:r>
              <w:rPr>
                <w:spacing w:val="-6"/>
                <w:sz w:val="18"/>
              </w:rPr>
              <w:t> </w:t>
            </w:r>
            <w:r>
              <w:rPr>
                <w:sz w:val="18"/>
              </w:rPr>
              <w:t>response(0X10/0X30) message and sends it to i2c.</w:t>
            </w:r>
          </w:p>
        </w:tc>
      </w:tr>
      <w:tr>
        <w:trPr>
          <w:trHeight w:val="374" w:hRule="atLeast"/>
        </w:trPr>
        <w:tc>
          <w:tcPr>
            <w:tcW w:w="775" w:type="dxa"/>
            <w:tcBorders>
              <w:top w:val="nil"/>
              <w:bottom w:val="nil"/>
            </w:tcBorders>
          </w:tcPr>
          <w:p>
            <w:pPr>
              <w:pStyle w:val="TableParagraph"/>
              <w:spacing w:before="56"/>
              <w:ind w:left="11"/>
              <w:jc w:val="center"/>
              <w:rPr>
                <w:sz w:val="18"/>
              </w:rPr>
            </w:pPr>
            <w:r>
              <w:rPr>
                <w:spacing w:val="-10"/>
                <w:sz w:val="18"/>
              </w:rPr>
              <w:t>5</w:t>
            </w:r>
          </w:p>
        </w:tc>
        <w:tc>
          <w:tcPr>
            <w:tcW w:w="8855" w:type="dxa"/>
            <w:tcBorders>
              <w:top w:val="nil"/>
              <w:bottom w:val="nil"/>
            </w:tcBorders>
          </w:tcPr>
          <w:p>
            <w:pPr>
              <w:pStyle w:val="TableParagraph"/>
              <w:spacing w:before="56"/>
              <w:ind w:left="57"/>
              <w:rPr>
                <w:sz w:val="18"/>
              </w:rPr>
            </w:pPr>
            <w:r>
              <w:rPr>
                <w:sz w:val="18"/>
              </w:rPr>
              <w:t>Post</w:t>
            </w:r>
            <w:r>
              <w:rPr>
                <w:spacing w:val="-4"/>
                <w:sz w:val="18"/>
              </w:rPr>
              <w:t> </w:t>
            </w:r>
            <w:r>
              <w:rPr>
                <w:sz w:val="18"/>
              </w:rPr>
              <w:t>processing</w:t>
            </w:r>
            <w:r>
              <w:rPr>
                <w:spacing w:val="-4"/>
                <w:sz w:val="18"/>
              </w:rPr>
              <w:t> </w:t>
            </w:r>
            <w:r>
              <w:rPr>
                <w:sz w:val="18"/>
              </w:rPr>
              <w:t>is</w:t>
            </w:r>
            <w:r>
              <w:rPr>
                <w:spacing w:val="-3"/>
                <w:sz w:val="18"/>
              </w:rPr>
              <w:t> </w:t>
            </w:r>
            <w:r>
              <w:rPr>
                <w:sz w:val="18"/>
              </w:rPr>
              <w:t>failed</w:t>
            </w:r>
            <w:r>
              <w:rPr>
                <w:spacing w:val="-3"/>
                <w:sz w:val="18"/>
              </w:rPr>
              <w:t> </w:t>
            </w:r>
            <w:r>
              <w:rPr>
                <w:sz w:val="18"/>
              </w:rPr>
              <w:t>at</w:t>
            </w:r>
            <w:r>
              <w:rPr>
                <w:spacing w:val="-2"/>
                <w:sz w:val="18"/>
              </w:rPr>
              <w:t> </w:t>
            </w:r>
            <w:r>
              <w:rPr>
                <w:sz w:val="18"/>
              </w:rPr>
              <w:t>i2c</w:t>
            </w:r>
            <w:r>
              <w:rPr>
                <w:spacing w:val="-4"/>
                <w:sz w:val="18"/>
              </w:rPr>
              <w:t> </w:t>
            </w:r>
            <w:r>
              <w:rPr>
                <w:sz w:val="18"/>
              </w:rPr>
              <w:t>side</w:t>
            </w:r>
            <w:r>
              <w:rPr>
                <w:spacing w:val="-1"/>
                <w:sz w:val="18"/>
              </w:rPr>
              <w:t> </w:t>
            </w:r>
            <w:r>
              <w:rPr>
                <w:sz w:val="18"/>
              </w:rPr>
              <w:t>due</w:t>
            </w:r>
            <w:r>
              <w:rPr>
                <w:spacing w:val="-2"/>
                <w:sz w:val="18"/>
              </w:rPr>
              <w:t> </w:t>
            </w:r>
            <w:r>
              <w:rPr>
                <w:sz w:val="18"/>
              </w:rPr>
              <w:t>to</w:t>
            </w:r>
            <w:r>
              <w:rPr>
                <w:spacing w:val="-3"/>
                <w:sz w:val="18"/>
              </w:rPr>
              <w:t> </w:t>
            </w:r>
            <w:r>
              <w:rPr>
                <w:sz w:val="18"/>
              </w:rPr>
              <w:t>services</w:t>
            </w:r>
            <w:r>
              <w:rPr>
                <w:spacing w:val="-3"/>
                <w:sz w:val="18"/>
              </w:rPr>
              <w:t> </w:t>
            </w:r>
            <w:r>
              <w:rPr>
                <w:sz w:val="18"/>
              </w:rPr>
              <w:t>like</w:t>
            </w:r>
            <w:r>
              <w:rPr>
                <w:spacing w:val="6"/>
                <w:sz w:val="18"/>
              </w:rPr>
              <w:t> </w:t>
            </w:r>
            <w:r>
              <w:rPr>
                <w:sz w:val="18"/>
              </w:rPr>
              <w:t>(Fraud,</w:t>
            </w:r>
            <w:r>
              <w:rPr>
                <w:spacing w:val="-2"/>
                <w:sz w:val="18"/>
              </w:rPr>
              <w:t> </w:t>
            </w:r>
            <w:r>
              <w:rPr>
                <w:sz w:val="18"/>
              </w:rPr>
              <w:t>ADS,</w:t>
            </w:r>
            <w:r>
              <w:rPr>
                <w:spacing w:val="-1"/>
                <w:sz w:val="18"/>
              </w:rPr>
              <w:t> </w:t>
            </w:r>
            <w:r>
              <w:rPr>
                <w:spacing w:val="-5"/>
                <w:sz w:val="18"/>
              </w:rPr>
              <w:t>…).</w:t>
            </w:r>
          </w:p>
        </w:tc>
      </w:tr>
      <w:tr>
        <w:trPr>
          <w:trHeight w:val="393" w:hRule="atLeast"/>
        </w:trPr>
        <w:tc>
          <w:tcPr>
            <w:tcW w:w="775" w:type="dxa"/>
            <w:tcBorders>
              <w:top w:val="nil"/>
              <w:bottom w:val="nil"/>
            </w:tcBorders>
            <w:shd w:val="clear" w:color="auto" w:fill="EFF8FD"/>
          </w:tcPr>
          <w:p>
            <w:pPr>
              <w:pStyle w:val="TableParagraph"/>
              <w:spacing w:before="66"/>
              <w:ind w:left="11"/>
              <w:jc w:val="center"/>
              <w:rPr>
                <w:sz w:val="18"/>
              </w:rPr>
            </w:pPr>
            <w:r>
              <w:rPr>
                <w:spacing w:val="-10"/>
                <w:sz w:val="18"/>
              </w:rPr>
              <w:t>6</w:t>
            </w:r>
          </w:p>
        </w:tc>
        <w:tc>
          <w:tcPr>
            <w:tcW w:w="8855" w:type="dxa"/>
            <w:tcBorders>
              <w:top w:val="nil"/>
              <w:bottom w:val="nil"/>
            </w:tcBorders>
            <w:shd w:val="clear" w:color="auto" w:fill="EFF8FD"/>
          </w:tcPr>
          <w:p>
            <w:pPr>
              <w:pStyle w:val="TableParagraph"/>
              <w:spacing w:before="66"/>
              <w:ind w:left="57"/>
              <w:rPr>
                <w:sz w:val="18"/>
              </w:rPr>
            </w:pPr>
            <w:r>
              <w:rPr>
                <w:sz w:val="18"/>
              </w:rPr>
              <w:t>i2c</w:t>
            </w:r>
            <w:r>
              <w:rPr>
                <w:spacing w:val="-6"/>
                <w:sz w:val="18"/>
              </w:rPr>
              <w:t> </w:t>
            </w:r>
            <w:r>
              <w:rPr>
                <w:sz w:val="18"/>
              </w:rPr>
              <w:t>generates</w:t>
            </w:r>
            <w:r>
              <w:rPr>
                <w:spacing w:val="-4"/>
                <w:sz w:val="18"/>
              </w:rPr>
              <w:t> </w:t>
            </w:r>
            <w:r>
              <w:rPr>
                <w:sz w:val="18"/>
              </w:rPr>
              <w:t>a</w:t>
            </w:r>
            <w:r>
              <w:rPr>
                <w:spacing w:val="-7"/>
                <w:sz w:val="18"/>
              </w:rPr>
              <w:t> </w:t>
            </w:r>
            <w:r>
              <w:rPr>
                <w:sz w:val="18"/>
              </w:rPr>
              <w:t>decline</w:t>
            </w:r>
            <w:r>
              <w:rPr>
                <w:spacing w:val="-4"/>
                <w:sz w:val="18"/>
              </w:rPr>
              <w:t> </w:t>
            </w:r>
            <w:r>
              <w:rPr>
                <w:sz w:val="18"/>
              </w:rPr>
              <w:t>response</w:t>
            </w:r>
            <w:r>
              <w:rPr>
                <w:spacing w:val="-5"/>
                <w:sz w:val="18"/>
              </w:rPr>
              <w:t> </w:t>
            </w:r>
            <w:r>
              <w:rPr>
                <w:sz w:val="18"/>
              </w:rPr>
              <w:t>(0x10/0x30)</w:t>
            </w:r>
            <w:r>
              <w:rPr>
                <w:spacing w:val="-7"/>
                <w:sz w:val="18"/>
              </w:rPr>
              <w:t> </w:t>
            </w:r>
            <w:r>
              <w:rPr>
                <w:sz w:val="18"/>
              </w:rPr>
              <w:t>message</w:t>
            </w:r>
            <w:r>
              <w:rPr>
                <w:spacing w:val="-6"/>
                <w:sz w:val="18"/>
              </w:rPr>
              <w:t> </w:t>
            </w:r>
            <w:r>
              <w:rPr>
                <w:sz w:val="18"/>
              </w:rPr>
              <w:t>and</w:t>
            </w:r>
            <w:r>
              <w:rPr>
                <w:spacing w:val="-7"/>
                <w:sz w:val="18"/>
              </w:rPr>
              <w:t> </w:t>
            </w:r>
            <w:r>
              <w:rPr>
                <w:sz w:val="18"/>
              </w:rPr>
              <w:t>sends</w:t>
            </w:r>
            <w:r>
              <w:rPr>
                <w:spacing w:val="-4"/>
                <w:sz w:val="18"/>
              </w:rPr>
              <w:t> </w:t>
            </w:r>
            <w:r>
              <w:rPr>
                <w:sz w:val="18"/>
              </w:rPr>
              <w:t>it</w:t>
            </w:r>
            <w:r>
              <w:rPr>
                <w:spacing w:val="-5"/>
                <w:sz w:val="18"/>
              </w:rPr>
              <w:t> </w:t>
            </w:r>
            <w:r>
              <w:rPr>
                <w:sz w:val="18"/>
              </w:rPr>
              <w:t>to</w:t>
            </w:r>
            <w:r>
              <w:rPr>
                <w:spacing w:val="-7"/>
                <w:sz w:val="18"/>
              </w:rPr>
              <w:t> </w:t>
            </w:r>
            <w:r>
              <w:rPr>
                <w:spacing w:val="-2"/>
                <w:sz w:val="18"/>
              </w:rPr>
              <w:t>network.</w:t>
            </w:r>
          </w:p>
        </w:tc>
      </w:tr>
      <w:tr>
        <w:trPr>
          <w:trHeight w:val="376" w:hRule="atLeast"/>
        </w:trPr>
        <w:tc>
          <w:tcPr>
            <w:tcW w:w="775" w:type="dxa"/>
            <w:tcBorders>
              <w:top w:val="nil"/>
            </w:tcBorders>
          </w:tcPr>
          <w:p>
            <w:pPr>
              <w:pStyle w:val="TableParagraph"/>
              <w:spacing w:before="59"/>
              <w:ind w:left="11"/>
              <w:jc w:val="center"/>
              <w:rPr>
                <w:sz w:val="18"/>
              </w:rPr>
            </w:pPr>
            <w:r>
              <w:rPr>
                <w:spacing w:val="-10"/>
                <w:sz w:val="18"/>
              </w:rPr>
              <w:t>7</w:t>
            </w:r>
          </w:p>
        </w:tc>
        <w:tc>
          <w:tcPr>
            <w:tcW w:w="8855" w:type="dxa"/>
            <w:tcBorders>
              <w:top w:val="nil"/>
            </w:tcBorders>
          </w:tcPr>
          <w:p>
            <w:pPr>
              <w:pStyle w:val="TableParagraph"/>
              <w:spacing w:before="59"/>
              <w:ind w:left="57"/>
              <w:rPr>
                <w:sz w:val="18"/>
              </w:rPr>
            </w:pPr>
            <w:r>
              <w:rPr>
                <w:sz w:val="18"/>
              </w:rPr>
              <w:t>i2c</w:t>
            </w:r>
            <w:r>
              <w:rPr>
                <w:spacing w:val="-6"/>
                <w:sz w:val="18"/>
              </w:rPr>
              <w:t> </w:t>
            </w:r>
            <w:r>
              <w:rPr>
                <w:sz w:val="18"/>
              </w:rPr>
              <w:t>sends</w:t>
            </w:r>
            <w:r>
              <w:rPr>
                <w:spacing w:val="-1"/>
                <w:sz w:val="18"/>
              </w:rPr>
              <w:t> </w:t>
            </w:r>
            <w:r>
              <w:rPr>
                <w:sz w:val="18"/>
              </w:rPr>
              <w:t>reverse</w:t>
            </w:r>
            <w:r>
              <w:rPr>
                <w:spacing w:val="-4"/>
                <w:sz w:val="18"/>
              </w:rPr>
              <w:t> </w:t>
            </w:r>
            <w:r>
              <w:rPr>
                <w:sz w:val="18"/>
              </w:rPr>
              <w:t>notification</w:t>
            </w:r>
            <w:r>
              <w:rPr>
                <w:spacing w:val="-3"/>
                <w:sz w:val="18"/>
              </w:rPr>
              <w:t> </w:t>
            </w:r>
            <w:r>
              <w:rPr>
                <w:sz w:val="18"/>
              </w:rPr>
              <w:t>to</w:t>
            </w:r>
            <w:r>
              <w:rPr>
                <w:spacing w:val="-2"/>
                <w:sz w:val="18"/>
              </w:rPr>
              <w:t> </w:t>
            </w:r>
            <w:r>
              <w:rPr>
                <w:sz w:val="18"/>
              </w:rPr>
              <w:t>auth</w:t>
            </w:r>
            <w:r>
              <w:rPr>
                <w:spacing w:val="-4"/>
                <w:sz w:val="18"/>
              </w:rPr>
              <w:t> </w:t>
            </w:r>
            <w:r>
              <w:rPr>
                <w:sz w:val="18"/>
              </w:rPr>
              <w:t>host</w:t>
            </w:r>
            <w:r>
              <w:rPr>
                <w:spacing w:val="-3"/>
                <w:sz w:val="18"/>
              </w:rPr>
              <w:t> </w:t>
            </w:r>
            <w:r>
              <w:rPr>
                <w:sz w:val="18"/>
              </w:rPr>
              <w:t>to</w:t>
            </w:r>
            <w:r>
              <w:rPr>
                <w:spacing w:val="-4"/>
                <w:sz w:val="18"/>
              </w:rPr>
              <w:t> </w:t>
            </w:r>
            <w:r>
              <w:rPr>
                <w:sz w:val="18"/>
              </w:rPr>
              <w:t>reverse</w:t>
            </w:r>
            <w:r>
              <w:rPr>
                <w:spacing w:val="-2"/>
                <w:sz w:val="18"/>
              </w:rPr>
              <w:t> </w:t>
            </w:r>
            <w:r>
              <w:rPr>
                <w:sz w:val="18"/>
              </w:rPr>
              <w:t>the</w:t>
            </w:r>
            <w:r>
              <w:rPr>
                <w:spacing w:val="-4"/>
                <w:sz w:val="18"/>
              </w:rPr>
              <w:t> </w:t>
            </w:r>
            <w:r>
              <w:rPr>
                <w:sz w:val="18"/>
              </w:rPr>
              <w:t>financial</w:t>
            </w:r>
            <w:r>
              <w:rPr>
                <w:spacing w:val="-3"/>
                <w:sz w:val="18"/>
              </w:rPr>
              <w:t> </w:t>
            </w:r>
            <w:r>
              <w:rPr>
                <w:sz w:val="18"/>
              </w:rPr>
              <w:t>impact</w:t>
            </w:r>
            <w:r>
              <w:rPr>
                <w:spacing w:val="-2"/>
                <w:sz w:val="18"/>
              </w:rPr>
              <w:t> </w:t>
            </w:r>
            <w:r>
              <w:rPr>
                <w:sz w:val="18"/>
              </w:rPr>
              <w:t>on</w:t>
            </w:r>
            <w:r>
              <w:rPr>
                <w:spacing w:val="-2"/>
                <w:sz w:val="18"/>
              </w:rPr>
              <w:t> </w:t>
            </w:r>
            <w:r>
              <w:rPr>
                <w:sz w:val="18"/>
              </w:rPr>
              <w:t>its</w:t>
            </w:r>
            <w:r>
              <w:rPr>
                <w:spacing w:val="-3"/>
                <w:sz w:val="18"/>
              </w:rPr>
              <w:t> </w:t>
            </w:r>
            <w:r>
              <w:rPr>
                <w:spacing w:val="-2"/>
                <w:sz w:val="18"/>
              </w:rPr>
              <w:t>side.</w:t>
            </w:r>
          </w:p>
        </w:tc>
      </w:tr>
    </w:tbl>
    <w:p>
      <w:pPr>
        <w:spacing w:after="0"/>
        <w:rPr>
          <w:sz w:val="18"/>
        </w:rPr>
        <w:sectPr>
          <w:pgSz w:w="11910" w:h="16840"/>
          <w:pgMar w:header="942" w:footer="1095" w:top="1680" w:bottom="1280" w:left="860" w:right="920"/>
        </w:sectPr>
      </w:pPr>
    </w:p>
    <w:p>
      <w:pPr>
        <w:pStyle w:val="Heading5"/>
        <w:spacing w:before="7"/>
      </w:pPr>
      <w:r>
        <w:rPr/>
        <w:t>Fail</w:t>
      </w:r>
      <w:r>
        <w:rPr>
          <w:spacing w:val="-3"/>
        </w:rPr>
        <w:t> </w:t>
      </w:r>
      <w:r>
        <w:rPr/>
        <w:t>at</w:t>
      </w:r>
      <w:r>
        <w:rPr>
          <w:spacing w:val="-3"/>
        </w:rPr>
        <w:t> </w:t>
      </w:r>
      <w:r>
        <w:rPr/>
        <w:t>i2c</w:t>
      </w:r>
      <w:r>
        <w:rPr>
          <w:spacing w:val="-4"/>
        </w:rPr>
        <w:t> </w:t>
      </w:r>
      <w:r>
        <w:rPr/>
        <w:t>in</w:t>
      </w:r>
      <w:r>
        <w:rPr>
          <w:spacing w:val="-4"/>
        </w:rPr>
        <w:t> </w:t>
      </w:r>
      <w:r>
        <w:rPr/>
        <w:t>Parsing</w:t>
      </w:r>
      <w:r>
        <w:rPr>
          <w:spacing w:val="-1"/>
        </w:rPr>
        <w:t> </w:t>
      </w:r>
      <w:r>
        <w:rPr>
          <w:spacing w:val="-2"/>
        </w:rPr>
        <w:t>Response</w:t>
      </w:r>
    </w:p>
    <w:p>
      <w:pPr>
        <w:pStyle w:val="BodyText"/>
        <w:spacing w:before="12"/>
        <w:rPr>
          <w:b/>
          <w:sz w:val="22"/>
        </w:rPr>
      </w:pPr>
    </w:p>
    <w:p>
      <w:pPr>
        <w:spacing w:line="300" w:lineRule="auto" w:before="0"/>
        <w:ind w:left="273" w:right="228" w:firstLine="0"/>
        <w:jc w:val="left"/>
        <w:rPr>
          <w:sz w:val="22"/>
        </w:rPr>
      </w:pPr>
      <w:r>
        <w:rPr>
          <w:sz w:val="22"/>
        </w:rPr>
        <w:t>If some exception occurs in parsing the response message from the auth host, then this (non- forced</w:t>
      </w:r>
      <w:r>
        <w:rPr>
          <w:spacing w:val="-4"/>
          <w:sz w:val="22"/>
        </w:rPr>
        <w:t> </w:t>
      </w:r>
      <w:r>
        <w:rPr>
          <w:sz w:val="22"/>
        </w:rPr>
        <w:t>post)</w:t>
      </w:r>
      <w:r>
        <w:rPr>
          <w:spacing w:val="-3"/>
          <w:sz w:val="22"/>
        </w:rPr>
        <w:t> </w:t>
      </w:r>
      <w:r>
        <w:rPr>
          <w:sz w:val="22"/>
        </w:rPr>
        <w:t>transaction</w:t>
      </w:r>
      <w:r>
        <w:rPr>
          <w:spacing w:val="-6"/>
          <w:sz w:val="22"/>
        </w:rPr>
        <w:t> </w:t>
      </w:r>
      <w:r>
        <w:rPr>
          <w:sz w:val="22"/>
        </w:rPr>
        <w:t>will</w:t>
      </w:r>
      <w:r>
        <w:rPr>
          <w:spacing w:val="-2"/>
          <w:sz w:val="22"/>
        </w:rPr>
        <w:t> </w:t>
      </w:r>
      <w:r>
        <w:rPr>
          <w:sz w:val="22"/>
        </w:rPr>
        <w:t>be</w:t>
      </w:r>
      <w:r>
        <w:rPr>
          <w:spacing w:val="-2"/>
          <w:sz w:val="22"/>
        </w:rPr>
        <w:t> </w:t>
      </w:r>
      <w:r>
        <w:rPr>
          <w:sz w:val="22"/>
        </w:rPr>
        <w:t>considered</w:t>
      </w:r>
      <w:r>
        <w:rPr>
          <w:spacing w:val="-2"/>
          <w:sz w:val="22"/>
        </w:rPr>
        <w:t> </w:t>
      </w:r>
      <w:r>
        <w:rPr>
          <w:sz w:val="22"/>
        </w:rPr>
        <w:t>&amp;</w:t>
      </w:r>
      <w:r>
        <w:rPr>
          <w:spacing w:val="-2"/>
          <w:sz w:val="22"/>
        </w:rPr>
        <w:t> </w:t>
      </w:r>
      <w:r>
        <w:rPr>
          <w:sz w:val="22"/>
        </w:rPr>
        <w:t>processed</w:t>
      </w:r>
      <w:r>
        <w:rPr>
          <w:spacing w:val="-2"/>
          <w:sz w:val="22"/>
        </w:rPr>
        <w:t> </w:t>
      </w:r>
      <w:r>
        <w:rPr>
          <w:sz w:val="22"/>
        </w:rPr>
        <w:t>as</w:t>
      </w:r>
      <w:r>
        <w:rPr>
          <w:spacing w:val="-4"/>
          <w:sz w:val="22"/>
        </w:rPr>
        <w:t> </w:t>
      </w:r>
      <w:r>
        <w:rPr>
          <w:sz w:val="22"/>
        </w:rPr>
        <w:t>a</w:t>
      </w:r>
      <w:r>
        <w:rPr>
          <w:spacing w:val="-4"/>
          <w:sz w:val="22"/>
        </w:rPr>
        <w:t> </w:t>
      </w:r>
      <w:r>
        <w:rPr>
          <w:sz w:val="22"/>
        </w:rPr>
        <w:t>timed-out</w:t>
      </w:r>
      <w:r>
        <w:rPr>
          <w:spacing w:val="-3"/>
          <w:sz w:val="22"/>
        </w:rPr>
        <w:t> </w:t>
      </w:r>
      <w:r>
        <w:rPr>
          <w:sz w:val="22"/>
        </w:rPr>
        <w:t>transaction</w:t>
      </w:r>
      <w:r>
        <w:rPr>
          <w:spacing w:val="-2"/>
          <w:sz w:val="22"/>
        </w:rPr>
        <w:t> </w:t>
      </w:r>
      <w:r>
        <w:rPr>
          <w:sz w:val="22"/>
        </w:rPr>
        <w:t>at</w:t>
      </w:r>
      <w:r>
        <w:rPr>
          <w:spacing w:val="-3"/>
          <w:sz w:val="22"/>
        </w:rPr>
        <w:t> </w:t>
      </w:r>
      <w:r>
        <w:rPr>
          <w:sz w:val="22"/>
        </w:rPr>
        <w:t>the</w:t>
      </w:r>
      <w:r>
        <w:rPr>
          <w:spacing w:val="-2"/>
          <w:sz w:val="22"/>
        </w:rPr>
        <w:t> </w:t>
      </w:r>
      <w:r>
        <w:rPr>
          <w:sz w:val="22"/>
        </w:rPr>
        <w:t>auth</w:t>
      </w:r>
      <w:r>
        <w:rPr>
          <w:spacing w:val="-2"/>
          <w:sz w:val="22"/>
        </w:rPr>
        <w:t> </w:t>
      </w:r>
      <w:r>
        <w:rPr>
          <w:sz w:val="22"/>
        </w:rPr>
        <w:t>host. For forced post transaction, it will be looped in and resent to the auth host until a successful response is received from the auth host.</w:t>
      </w:r>
    </w:p>
    <w:p>
      <w:pPr>
        <w:spacing w:after="0" w:line="300" w:lineRule="auto"/>
        <w:jc w:val="left"/>
        <w:rPr>
          <w:sz w:val="22"/>
        </w:rPr>
        <w:sectPr>
          <w:pgSz w:w="11910" w:h="16840"/>
          <w:pgMar w:header="942" w:footer="1095" w:top="1680" w:bottom="1280" w:left="860" w:right="920"/>
        </w:sectPr>
      </w:pPr>
    </w:p>
    <w:p>
      <w:pPr>
        <w:pStyle w:val="Heading1"/>
      </w:pPr>
      <w:bookmarkStart w:name="_bookmark21" w:id="22"/>
      <w:bookmarkEnd w:id="22"/>
      <w:r>
        <w:rPr>
          <w:b w:val="0"/>
        </w:rPr>
      </w:r>
      <w:r>
        <w:rPr/>
        <w:t>PART</w:t>
      </w:r>
      <w:r>
        <w:rPr>
          <w:spacing w:val="-7"/>
        </w:rPr>
        <w:t> </w:t>
      </w:r>
      <w:r>
        <w:rPr/>
        <w:t>4</w:t>
      </w:r>
      <w:r>
        <w:rPr>
          <w:spacing w:val="-7"/>
        </w:rPr>
        <w:t> </w:t>
      </w:r>
      <w:r>
        <w:rPr/>
        <w:t>–</w:t>
      </w:r>
      <w:r>
        <w:rPr>
          <w:spacing w:val="-8"/>
        </w:rPr>
        <w:t> </w:t>
      </w:r>
      <w:r>
        <w:rPr/>
        <w:t>Data</w:t>
      </w:r>
      <w:r>
        <w:rPr>
          <w:spacing w:val="-5"/>
        </w:rPr>
        <w:t> </w:t>
      </w:r>
      <w:r>
        <w:rPr/>
        <w:t>Elements</w:t>
      </w:r>
      <w:r>
        <w:rPr>
          <w:spacing w:val="-8"/>
        </w:rPr>
        <w:t> </w:t>
      </w:r>
      <w:r>
        <w:rPr>
          <w:spacing w:val="-2"/>
        </w:rPr>
        <w:t>Definition</w:t>
      </w:r>
    </w:p>
    <w:p>
      <w:pPr>
        <w:pStyle w:val="BodyText"/>
        <w:spacing w:before="23"/>
        <w:rPr>
          <w:b/>
          <w:sz w:val="32"/>
        </w:rPr>
      </w:pPr>
    </w:p>
    <w:p>
      <w:pPr>
        <w:pStyle w:val="Heading2"/>
        <w:spacing w:before="1"/>
      </w:pPr>
      <w:bookmarkStart w:name="_bookmark22" w:id="23"/>
      <w:bookmarkEnd w:id="23"/>
      <w:r>
        <w:rPr>
          <w:b w:val="0"/>
        </w:rPr>
      </w:r>
      <w:r>
        <w:rPr/>
        <w:t>Legends</w:t>
      </w:r>
      <w:r>
        <w:rPr>
          <w:spacing w:val="-9"/>
        </w:rPr>
        <w:t> </w:t>
      </w:r>
      <w:r>
        <w:rPr/>
        <w:t>for</w:t>
      </w:r>
      <w:r>
        <w:rPr>
          <w:spacing w:val="-7"/>
        </w:rPr>
        <w:t> </w:t>
      </w:r>
      <w:r>
        <w:rPr/>
        <w:t>Attributes</w:t>
      </w:r>
      <w:r>
        <w:rPr>
          <w:spacing w:val="-8"/>
        </w:rPr>
        <w:t> </w:t>
      </w:r>
      <w:r>
        <w:rPr>
          <w:spacing w:val="-2"/>
        </w:rPr>
        <w:t>Acronyms</w:t>
      </w:r>
    </w:p>
    <w:p>
      <w:pPr>
        <w:pStyle w:val="BodyText"/>
        <w:spacing w:before="44"/>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248"/>
        <w:gridCol w:w="8383"/>
      </w:tblGrid>
      <w:tr>
        <w:trPr>
          <w:trHeight w:val="484" w:hRule="atLeast"/>
        </w:trPr>
        <w:tc>
          <w:tcPr>
            <w:tcW w:w="1248" w:type="dxa"/>
            <w:tcBorders>
              <w:top w:val="nil"/>
              <w:bottom w:val="nil"/>
            </w:tcBorders>
            <w:shd w:val="clear" w:color="auto" w:fill="EFF8FD"/>
          </w:tcPr>
          <w:p>
            <w:pPr>
              <w:pStyle w:val="TableParagraph"/>
              <w:spacing w:before="112"/>
              <w:ind w:left="14" w:right="6"/>
              <w:jc w:val="center"/>
              <w:rPr>
                <w:b/>
                <w:sz w:val="20"/>
              </w:rPr>
            </w:pPr>
            <w:r>
              <w:rPr>
                <w:b/>
                <w:spacing w:val="-2"/>
                <w:sz w:val="20"/>
              </w:rPr>
              <w:t>Acronym</w:t>
            </w:r>
          </w:p>
        </w:tc>
        <w:tc>
          <w:tcPr>
            <w:tcW w:w="8383" w:type="dxa"/>
            <w:tcBorders>
              <w:top w:val="nil"/>
              <w:bottom w:val="nil"/>
            </w:tcBorders>
            <w:shd w:val="clear" w:color="auto" w:fill="EFF8FD"/>
          </w:tcPr>
          <w:p>
            <w:pPr>
              <w:pStyle w:val="TableParagraph"/>
              <w:spacing w:before="112"/>
              <w:ind w:left="110"/>
              <w:rPr>
                <w:b/>
                <w:sz w:val="20"/>
              </w:rPr>
            </w:pPr>
            <w:r>
              <w:rPr>
                <w:b/>
                <w:spacing w:val="-2"/>
                <w:sz w:val="20"/>
              </w:rPr>
              <w:t>Description</w:t>
            </w:r>
          </w:p>
        </w:tc>
      </w:tr>
      <w:tr>
        <w:trPr>
          <w:trHeight w:val="543" w:hRule="atLeast"/>
        </w:trPr>
        <w:tc>
          <w:tcPr>
            <w:tcW w:w="1248" w:type="dxa"/>
            <w:tcBorders>
              <w:top w:val="nil"/>
              <w:bottom w:val="nil"/>
            </w:tcBorders>
            <w:shd w:val="clear" w:color="auto" w:fill="EFF8FD"/>
          </w:tcPr>
          <w:p>
            <w:pPr>
              <w:pStyle w:val="TableParagraph"/>
              <w:spacing w:before="134"/>
              <w:ind w:left="14"/>
              <w:jc w:val="center"/>
              <w:rPr>
                <w:sz w:val="20"/>
              </w:rPr>
            </w:pPr>
            <w:r>
              <w:rPr>
                <w:spacing w:val="-10"/>
                <w:sz w:val="20"/>
              </w:rPr>
              <w:t>n</w:t>
            </w:r>
          </w:p>
        </w:tc>
        <w:tc>
          <w:tcPr>
            <w:tcW w:w="8383" w:type="dxa"/>
            <w:tcBorders>
              <w:top w:val="nil"/>
              <w:bottom w:val="nil"/>
            </w:tcBorders>
            <w:shd w:val="clear" w:color="auto" w:fill="EFF8FD"/>
          </w:tcPr>
          <w:p>
            <w:pPr>
              <w:pStyle w:val="TableParagraph"/>
              <w:spacing w:before="2"/>
              <w:ind w:left="110"/>
              <w:rPr>
                <w:sz w:val="20"/>
              </w:rPr>
            </w:pPr>
            <w:r>
              <w:rPr>
                <w:sz w:val="20"/>
              </w:rPr>
              <w:t>Numeric</w:t>
            </w:r>
            <w:r>
              <w:rPr>
                <w:spacing w:val="-14"/>
                <w:sz w:val="20"/>
              </w:rPr>
              <w:t> </w:t>
            </w:r>
            <w:r>
              <w:rPr>
                <w:sz w:val="20"/>
              </w:rPr>
              <w:t>digits</w:t>
            </w:r>
            <w:r>
              <w:rPr>
                <w:spacing w:val="-10"/>
                <w:sz w:val="20"/>
              </w:rPr>
              <w:t> </w:t>
            </w:r>
            <w:r>
              <w:rPr>
                <w:sz w:val="20"/>
              </w:rPr>
              <w:t>only.</w:t>
            </w:r>
            <w:r>
              <w:rPr>
                <w:spacing w:val="-9"/>
                <w:sz w:val="20"/>
              </w:rPr>
              <w:t> </w:t>
            </w:r>
            <w:r>
              <w:rPr>
                <w:sz w:val="20"/>
              </w:rPr>
              <w:t>For</w:t>
            </w:r>
            <w:r>
              <w:rPr>
                <w:spacing w:val="-7"/>
                <w:sz w:val="20"/>
              </w:rPr>
              <w:t> </w:t>
            </w:r>
            <w:r>
              <w:rPr>
                <w:sz w:val="20"/>
              </w:rPr>
              <w:t>example,</w:t>
            </w:r>
            <w:r>
              <w:rPr>
                <w:spacing w:val="-8"/>
                <w:sz w:val="20"/>
              </w:rPr>
              <w:t> </w:t>
            </w:r>
            <w:r>
              <w:rPr>
                <w:sz w:val="20"/>
              </w:rPr>
              <w:t>n</w:t>
            </w:r>
            <w:r>
              <w:rPr>
                <w:spacing w:val="-10"/>
                <w:sz w:val="20"/>
              </w:rPr>
              <w:t> </w:t>
            </w:r>
            <w:r>
              <w:rPr>
                <w:sz w:val="20"/>
              </w:rPr>
              <w:t>6</w:t>
            </w:r>
            <w:r>
              <w:rPr>
                <w:spacing w:val="-9"/>
                <w:sz w:val="20"/>
              </w:rPr>
              <w:t> </w:t>
            </w:r>
            <w:r>
              <w:rPr>
                <w:sz w:val="20"/>
              </w:rPr>
              <w:t>in</w:t>
            </w:r>
            <w:r>
              <w:rPr>
                <w:spacing w:val="-7"/>
                <w:sz w:val="20"/>
              </w:rPr>
              <w:t> </w:t>
            </w:r>
            <w:r>
              <w:rPr>
                <w:sz w:val="20"/>
              </w:rPr>
              <w:t>DE-11:</w:t>
            </w:r>
            <w:r>
              <w:rPr>
                <w:spacing w:val="-10"/>
                <w:sz w:val="20"/>
              </w:rPr>
              <w:t> </w:t>
            </w:r>
            <w:r>
              <w:rPr>
                <w:sz w:val="20"/>
              </w:rPr>
              <w:t>System</w:t>
            </w:r>
            <w:r>
              <w:rPr>
                <w:spacing w:val="-12"/>
                <w:sz w:val="20"/>
              </w:rPr>
              <w:t> </w:t>
            </w:r>
            <w:r>
              <w:rPr>
                <w:sz w:val="20"/>
              </w:rPr>
              <w:t>Trace</w:t>
            </w:r>
            <w:r>
              <w:rPr>
                <w:spacing w:val="-14"/>
                <w:sz w:val="20"/>
              </w:rPr>
              <w:t> </w:t>
            </w:r>
            <w:r>
              <w:rPr>
                <w:sz w:val="20"/>
              </w:rPr>
              <w:t>Audit</w:t>
            </w:r>
            <w:r>
              <w:rPr>
                <w:spacing w:val="-10"/>
                <w:sz w:val="20"/>
              </w:rPr>
              <w:t> </w:t>
            </w:r>
            <w:r>
              <w:rPr>
                <w:sz w:val="20"/>
              </w:rPr>
              <w:t>Number</w:t>
            </w:r>
            <w:r>
              <w:rPr>
                <w:spacing w:val="-7"/>
                <w:sz w:val="20"/>
              </w:rPr>
              <w:t> </w:t>
            </w:r>
            <w:r>
              <w:rPr>
                <w:sz w:val="20"/>
              </w:rPr>
              <w:t>indicates</w:t>
            </w:r>
            <w:r>
              <w:rPr>
                <w:spacing w:val="-8"/>
                <w:sz w:val="20"/>
              </w:rPr>
              <w:t> </w:t>
            </w:r>
            <w:r>
              <w:rPr>
                <w:spacing w:val="-5"/>
                <w:sz w:val="20"/>
              </w:rPr>
              <w:t>the</w:t>
            </w:r>
          </w:p>
          <w:p>
            <w:pPr>
              <w:pStyle w:val="TableParagraph"/>
              <w:spacing w:before="34"/>
              <w:ind w:left="110"/>
              <w:rPr>
                <w:sz w:val="20"/>
              </w:rPr>
            </w:pPr>
            <w:r>
              <w:rPr>
                <w:sz w:val="20"/>
              </w:rPr>
              <w:t>data</w:t>
            </w:r>
            <w:r>
              <w:rPr>
                <w:spacing w:val="-5"/>
                <w:sz w:val="20"/>
              </w:rPr>
              <w:t> </w:t>
            </w:r>
            <w:r>
              <w:rPr>
                <w:sz w:val="20"/>
              </w:rPr>
              <w:t>of</w:t>
            </w:r>
            <w:r>
              <w:rPr>
                <w:spacing w:val="-6"/>
                <w:sz w:val="20"/>
              </w:rPr>
              <w:t> </w:t>
            </w:r>
            <w:r>
              <w:rPr>
                <w:sz w:val="20"/>
              </w:rPr>
              <w:t>fixed,</w:t>
            </w:r>
            <w:r>
              <w:rPr>
                <w:spacing w:val="-3"/>
                <w:sz w:val="20"/>
              </w:rPr>
              <w:t> </w:t>
            </w:r>
            <w:r>
              <w:rPr>
                <w:sz w:val="20"/>
              </w:rPr>
              <w:t>definite</w:t>
            </w:r>
            <w:r>
              <w:rPr>
                <w:spacing w:val="-4"/>
                <w:sz w:val="20"/>
              </w:rPr>
              <w:t> </w:t>
            </w:r>
            <w:r>
              <w:rPr>
                <w:sz w:val="20"/>
              </w:rPr>
              <w:t>length</w:t>
            </w:r>
            <w:r>
              <w:rPr>
                <w:spacing w:val="-5"/>
                <w:sz w:val="20"/>
              </w:rPr>
              <w:t> </w:t>
            </w:r>
            <w:r>
              <w:rPr>
                <w:sz w:val="20"/>
              </w:rPr>
              <w:t>of</w:t>
            </w:r>
            <w:r>
              <w:rPr>
                <w:spacing w:val="-6"/>
                <w:sz w:val="20"/>
              </w:rPr>
              <w:t> </w:t>
            </w:r>
            <w:r>
              <w:rPr>
                <w:sz w:val="20"/>
              </w:rPr>
              <w:t>6</w:t>
            </w:r>
            <w:r>
              <w:rPr>
                <w:spacing w:val="-5"/>
                <w:sz w:val="20"/>
              </w:rPr>
              <w:t> </w:t>
            </w:r>
            <w:r>
              <w:rPr>
                <w:sz w:val="20"/>
              </w:rPr>
              <w:t>Numeric</w:t>
            </w:r>
            <w:r>
              <w:rPr>
                <w:spacing w:val="-5"/>
                <w:sz w:val="20"/>
              </w:rPr>
              <w:t> </w:t>
            </w:r>
            <w:r>
              <w:rPr>
                <w:spacing w:val="-2"/>
                <w:sz w:val="20"/>
              </w:rPr>
              <w:t>digits.</w:t>
            </w:r>
          </w:p>
        </w:tc>
      </w:tr>
      <w:tr>
        <w:trPr>
          <w:trHeight w:val="364" w:hRule="atLeast"/>
        </w:trPr>
        <w:tc>
          <w:tcPr>
            <w:tcW w:w="1248" w:type="dxa"/>
            <w:tcBorders>
              <w:top w:val="nil"/>
              <w:bottom w:val="nil"/>
            </w:tcBorders>
          </w:tcPr>
          <w:p>
            <w:pPr>
              <w:pStyle w:val="TableParagraph"/>
              <w:spacing w:before="100"/>
              <w:ind w:left="14" w:right="5"/>
              <w:jc w:val="center"/>
              <w:rPr>
                <w:sz w:val="20"/>
              </w:rPr>
            </w:pPr>
            <w:r>
              <w:rPr>
                <w:spacing w:val="-5"/>
                <w:sz w:val="20"/>
              </w:rPr>
              <w:t>an</w:t>
            </w:r>
          </w:p>
        </w:tc>
        <w:tc>
          <w:tcPr>
            <w:tcW w:w="8383" w:type="dxa"/>
            <w:tcBorders>
              <w:top w:val="nil"/>
              <w:bottom w:val="nil"/>
            </w:tcBorders>
          </w:tcPr>
          <w:p>
            <w:pPr>
              <w:pStyle w:val="TableParagraph"/>
              <w:spacing w:before="100"/>
              <w:ind w:left="110"/>
              <w:rPr>
                <w:sz w:val="20"/>
              </w:rPr>
            </w:pPr>
            <w:r>
              <w:rPr>
                <w:sz w:val="20"/>
              </w:rPr>
              <w:t>Alphabetic</w:t>
            </w:r>
            <w:r>
              <w:rPr>
                <w:spacing w:val="-10"/>
                <w:sz w:val="20"/>
              </w:rPr>
              <w:t> </w:t>
            </w:r>
            <w:r>
              <w:rPr>
                <w:sz w:val="20"/>
              </w:rPr>
              <w:t>and</w:t>
            </w:r>
            <w:r>
              <w:rPr>
                <w:spacing w:val="-8"/>
                <w:sz w:val="20"/>
              </w:rPr>
              <w:t> </w:t>
            </w:r>
            <w:r>
              <w:rPr>
                <w:sz w:val="20"/>
              </w:rPr>
              <w:t>Numeric</w:t>
            </w:r>
            <w:r>
              <w:rPr>
                <w:spacing w:val="-10"/>
                <w:sz w:val="20"/>
              </w:rPr>
              <w:t> </w:t>
            </w:r>
            <w:r>
              <w:rPr>
                <w:sz w:val="20"/>
              </w:rPr>
              <w:t>characters</w:t>
            </w:r>
            <w:r>
              <w:rPr>
                <w:spacing w:val="-8"/>
                <w:sz w:val="20"/>
              </w:rPr>
              <w:t> </w:t>
            </w:r>
            <w:r>
              <w:rPr>
                <w:spacing w:val="-4"/>
                <w:sz w:val="20"/>
              </w:rPr>
              <w:t>only.</w:t>
            </w:r>
          </w:p>
        </w:tc>
      </w:tr>
      <w:tr>
        <w:trPr>
          <w:trHeight w:val="384" w:hRule="atLeast"/>
        </w:trPr>
        <w:tc>
          <w:tcPr>
            <w:tcW w:w="1248" w:type="dxa"/>
            <w:tcBorders>
              <w:top w:val="nil"/>
              <w:bottom w:val="nil"/>
            </w:tcBorders>
            <w:shd w:val="clear" w:color="auto" w:fill="EFF8FD"/>
          </w:tcPr>
          <w:p>
            <w:pPr>
              <w:pStyle w:val="TableParagraph"/>
              <w:spacing w:before="110"/>
              <w:ind w:left="14" w:right="2"/>
              <w:jc w:val="center"/>
              <w:rPr>
                <w:sz w:val="20"/>
              </w:rPr>
            </w:pPr>
            <w:r>
              <w:rPr>
                <w:spacing w:val="-5"/>
                <w:sz w:val="20"/>
              </w:rPr>
              <w:t>ns</w:t>
            </w:r>
          </w:p>
        </w:tc>
        <w:tc>
          <w:tcPr>
            <w:tcW w:w="8383" w:type="dxa"/>
            <w:tcBorders>
              <w:top w:val="nil"/>
              <w:bottom w:val="nil"/>
            </w:tcBorders>
            <w:shd w:val="clear" w:color="auto" w:fill="EFF8FD"/>
          </w:tcPr>
          <w:p>
            <w:pPr>
              <w:pStyle w:val="TableParagraph"/>
              <w:spacing w:before="110"/>
              <w:ind w:left="110"/>
              <w:rPr>
                <w:sz w:val="20"/>
              </w:rPr>
            </w:pPr>
            <w:r>
              <w:rPr>
                <w:sz w:val="20"/>
              </w:rPr>
              <w:t>Numeric</w:t>
            </w:r>
            <w:r>
              <w:rPr>
                <w:spacing w:val="-8"/>
                <w:sz w:val="20"/>
              </w:rPr>
              <w:t> </w:t>
            </w:r>
            <w:r>
              <w:rPr>
                <w:sz w:val="20"/>
              </w:rPr>
              <w:t>and</w:t>
            </w:r>
            <w:r>
              <w:rPr>
                <w:spacing w:val="-7"/>
                <w:sz w:val="20"/>
              </w:rPr>
              <w:t> </w:t>
            </w:r>
            <w:r>
              <w:rPr>
                <w:sz w:val="20"/>
              </w:rPr>
              <w:t>Special</w:t>
            </w:r>
            <w:r>
              <w:rPr>
                <w:spacing w:val="-10"/>
                <w:sz w:val="20"/>
              </w:rPr>
              <w:t> </w:t>
            </w:r>
            <w:r>
              <w:rPr>
                <w:sz w:val="20"/>
              </w:rPr>
              <w:t>characters</w:t>
            </w:r>
            <w:r>
              <w:rPr>
                <w:spacing w:val="-7"/>
                <w:sz w:val="20"/>
              </w:rPr>
              <w:t> </w:t>
            </w:r>
            <w:r>
              <w:rPr>
                <w:spacing w:val="-4"/>
                <w:sz w:val="20"/>
              </w:rPr>
              <w:t>only.</w:t>
            </w:r>
          </w:p>
        </w:tc>
      </w:tr>
      <w:tr>
        <w:trPr>
          <w:trHeight w:val="367" w:hRule="atLeast"/>
        </w:trPr>
        <w:tc>
          <w:tcPr>
            <w:tcW w:w="1248" w:type="dxa"/>
            <w:tcBorders>
              <w:top w:val="nil"/>
              <w:bottom w:val="nil"/>
            </w:tcBorders>
          </w:tcPr>
          <w:p>
            <w:pPr>
              <w:pStyle w:val="TableParagraph"/>
              <w:spacing w:before="103"/>
              <w:ind w:left="14" w:right="2"/>
              <w:jc w:val="center"/>
              <w:rPr>
                <w:sz w:val="20"/>
              </w:rPr>
            </w:pPr>
            <w:r>
              <w:rPr>
                <w:spacing w:val="-5"/>
                <w:sz w:val="20"/>
              </w:rPr>
              <w:t>ans</w:t>
            </w:r>
          </w:p>
        </w:tc>
        <w:tc>
          <w:tcPr>
            <w:tcW w:w="8383" w:type="dxa"/>
            <w:tcBorders>
              <w:top w:val="nil"/>
              <w:bottom w:val="nil"/>
            </w:tcBorders>
          </w:tcPr>
          <w:p>
            <w:pPr>
              <w:pStyle w:val="TableParagraph"/>
              <w:spacing w:before="103"/>
              <w:ind w:left="110"/>
              <w:rPr>
                <w:sz w:val="20"/>
              </w:rPr>
            </w:pPr>
            <w:r>
              <w:rPr>
                <w:sz w:val="20"/>
              </w:rPr>
              <w:t>Alphabetic,</w:t>
            </w:r>
            <w:r>
              <w:rPr>
                <w:spacing w:val="-9"/>
                <w:sz w:val="20"/>
              </w:rPr>
              <w:t> </w:t>
            </w:r>
            <w:r>
              <w:rPr>
                <w:sz w:val="20"/>
              </w:rPr>
              <w:t>Numeric</w:t>
            </w:r>
            <w:r>
              <w:rPr>
                <w:spacing w:val="-8"/>
                <w:sz w:val="20"/>
              </w:rPr>
              <w:t> </w:t>
            </w:r>
            <w:r>
              <w:rPr>
                <w:sz w:val="20"/>
              </w:rPr>
              <w:t>and</w:t>
            </w:r>
            <w:r>
              <w:rPr>
                <w:spacing w:val="-7"/>
                <w:sz w:val="20"/>
              </w:rPr>
              <w:t> </w:t>
            </w:r>
            <w:r>
              <w:rPr>
                <w:sz w:val="20"/>
              </w:rPr>
              <w:t>Special</w:t>
            </w:r>
            <w:r>
              <w:rPr>
                <w:spacing w:val="-10"/>
                <w:sz w:val="20"/>
              </w:rPr>
              <w:t> </w:t>
            </w:r>
            <w:r>
              <w:rPr>
                <w:spacing w:val="-2"/>
                <w:sz w:val="20"/>
              </w:rPr>
              <w:t>Characters.</w:t>
            </w:r>
          </w:p>
        </w:tc>
      </w:tr>
      <w:tr>
        <w:trPr>
          <w:trHeight w:val="1380" w:hRule="atLeast"/>
        </w:trPr>
        <w:tc>
          <w:tcPr>
            <w:tcW w:w="1248" w:type="dxa"/>
            <w:tcBorders>
              <w:top w:val="nil"/>
              <w:bottom w:val="nil"/>
            </w:tcBorders>
            <w:shd w:val="clear" w:color="auto" w:fill="EFF8FD"/>
          </w:tcPr>
          <w:p>
            <w:pPr>
              <w:pStyle w:val="TableParagraph"/>
              <w:rPr>
                <w:b/>
                <w:sz w:val="20"/>
              </w:rPr>
            </w:pPr>
          </w:p>
          <w:p>
            <w:pPr>
              <w:pStyle w:val="TableParagraph"/>
              <w:spacing w:before="147"/>
              <w:rPr>
                <w:b/>
                <w:sz w:val="20"/>
              </w:rPr>
            </w:pPr>
          </w:p>
          <w:p>
            <w:pPr>
              <w:pStyle w:val="TableParagraph"/>
              <w:ind w:left="14" w:right="1"/>
              <w:jc w:val="center"/>
              <w:rPr>
                <w:sz w:val="20"/>
              </w:rPr>
            </w:pPr>
            <w:r>
              <w:rPr>
                <w:spacing w:val="-10"/>
                <w:sz w:val="20"/>
              </w:rPr>
              <w:t>x</w:t>
            </w:r>
          </w:p>
        </w:tc>
        <w:tc>
          <w:tcPr>
            <w:tcW w:w="8383" w:type="dxa"/>
            <w:tcBorders>
              <w:top w:val="nil"/>
              <w:bottom w:val="nil"/>
            </w:tcBorders>
            <w:shd w:val="clear" w:color="auto" w:fill="EFF8FD"/>
          </w:tcPr>
          <w:p>
            <w:pPr>
              <w:pStyle w:val="TableParagraph"/>
              <w:spacing w:line="276" w:lineRule="auto" w:before="110"/>
              <w:ind w:left="110"/>
              <w:rPr>
                <w:sz w:val="20"/>
              </w:rPr>
            </w:pPr>
            <w:r>
              <w:rPr>
                <w:sz w:val="20"/>
              </w:rPr>
              <w:t>Indicates</w:t>
            </w:r>
            <w:r>
              <w:rPr>
                <w:spacing w:val="-3"/>
                <w:sz w:val="20"/>
              </w:rPr>
              <w:t> </w:t>
            </w:r>
            <w:r>
              <w:rPr>
                <w:sz w:val="20"/>
              </w:rPr>
              <w:t>a</w:t>
            </w:r>
            <w:r>
              <w:rPr>
                <w:spacing w:val="-5"/>
                <w:sz w:val="20"/>
              </w:rPr>
              <w:t> </w:t>
            </w:r>
            <w:r>
              <w:rPr>
                <w:sz w:val="20"/>
              </w:rPr>
              <w:t>Debit</w:t>
            </w:r>
            <w:r>
              <w:rPr>
                <w:spacing w:val="-4"/>
                <w:sz w:val="20"/>
              </w:rPr>
              <w:t> </w:t>
            </w:r>
            <w:r>
              <w:rPr>
                <w:sz w:val="20"/>
              </w:rPr>
              <w:t>or</w:t>
            </w:r>
            <w:r>
              <w:rPr>
                <w:spacing w:val="-3"/>
                <w:sz w:val="20"/>
              </w:rPr>
              <w:t> </w:t>
            </w:r>
            <w:r>
              <w:rPr>
                <w:sz w:val="20"/>
              </w:rPr>
              <w:t>Credit.</w:t>
            </w:r>
            <w:r>
              <w:rPr>
                <w:spacing w:val="-2"/>
                <w:sz w:val="20"/>
              </w:rPr>
              <w:t> </w:t>
            </w:r>
            <w:r>
              <w:rPr>
                <w:sz w:val="20"/>
              </w:rPr>
              <w:t>For</w:t>
            </w:r>
            <w:r>
              <w:rPr>
                <w:spacing w:val="-4"/>
                <w:sz w:val="20"/>
              </w:rPr>
              <w:t> </w:t>
            </w:r>
            <w:r>
              <w:rPr>
                <w:sz w:val="20"/>
              </w:rPr>
              <w:t>example,</w:t>
            </w:r>
            <w:r>
              <w:rPr>
                <w:spacing w:val="-4"/>
                <w:sz w:val="20"/>
              </w:rPr>
              <w:t> </w:t>
            </w:r>
            <w:r>
              <w:rPr>
                <w:sz w:val="20"/>
              </w:rPr>
              <w:t>x</w:t>
            </w:r>
            <w:r>
              <w:rPr>
                <w:spacing w:val="-1"/>
                <w:sz w:val="20"/>
              </w:rPr>
              <w:t> </w:t>
            </w:r>
            <w:r>
              <w:rPr>
                <w:sz w:val="20"/>
              </w:rPr>
              <w:t>+</w:t>
            </w:r>
            <w:r>
              <w:rPr>
                <w:spacing w:val="-5"/>
                <w:sz w:val="20"/>
              </w:rPr>
              <w:t> </w:t>
            </w:r>
            <w:r>
              <w:rPr>
                <w:sz w:val="20"/>
              </w:rPr>
              <w:t>n</w:t>
            </w:r>
            <w:r>
              <w:rPr>
                <w:spacing w:val="-2"/>
                <w:sz w:val="20"/>
              </w:rPr>
              <w:t> </w:t>
            </w:r>
            <w:r>
              <w:rPr>
                <w:sz w:val="20"/>
              </w:rPr>
              <w:t>8</w:t>
            </w:r>
            <w:r>
              <w:rPr>
                <w:spacing w:val="-2"/>
                <w:sz w:val="20"/>
              </w:rPr>
              <w:t> </w:t>
            </w:r>
            <w:r>
              <w:rPr>
                <w:sz w:val="20"/>
              </w:rPr>
              <w:t>in</w:t>
            </w:r>
            <w:r>
              <w:rPr>
                <w:spacing w:val="-4"/>
                <w:sz w:val="20"/>
              </w:rPr>
              <w:t> </w:t>
            </w:r>
            <w:r>
              <w:rPr>
                <w:sz w:val="20"/>
              </w:rPr>
              <w:t>DE-28:</w:t>
            </w:r>
            <w:r>
              <w:rPr>
                <w:spacing w:val="-14"/>
                <w:sz w:val="20"/>
              </w:rPr>
              <w:t> </w:t>
            </w:r>
            <w:r>
              <w:rPr>
                <w:sz w:val="20"/>
              </w:rPr>
              <w:t>Amount,</w:t>
            </w:r>
            <w:r>
              <w:rPr>
                <w:spacing w:val="-5"/>
                <w:sz w:val="20"/>
              </w:rPr>
              <w:t> </w:t>
            </w:r>
            <w:r>
              <w:rPr>
                <w:sz w:val="20"/>
              </w:rPr>
              <w:t>Transaction</w:t>
            </w:r>
            <w:r>
              <w:rPr>
                <w:spacing w:val="-4"/>
                <w:sz w:val="20"/>
              </w:rPr>
              <w:t> </w:t>
            </w:r>
            <w:r>
              <w:rPr>
                <w:sz w:val="20"/>
              </w:rPr>
              <w:t>Fee</w:t>
            </w:r>
            <w:r>
              <w:rPr>
                <w:spacing w:val="-4"/>
                <w:sz w:val="20"/>
              </w:rPr>
              <w:t> </w:t>
            </w:r>
            <w:r>
              <w:rPr>
                <w:sz w:val="20"/>
              </w:rPr>
              <w:t>means prefix C or D and 8 digits of amount, transaction.</w:t>
            </w:r>
          </w:p>
          <w:p>
            <w:pPr>
              <w:pStyle w:val="TableParagraph"/>
              <w:spacing w:before="103"/>
              <w:ind w:left="110"/>
              <w:rPr>
                <w:sz w:val="20"/>
              </w:rPr>
            </w:pPr>
            <w:r>
              <w:rPr>
                <w:sz w:val="20"/>
              </w:rPr>
              <w:t>C</w:t>
            </w:r>
            <w:r>
              <w:rPr>
                <w:spacing w:val="-7"/>
                <w:sz w:val="20"/>
              </w:rPr>
              <w:t> </w:t>
            </w:r>
            <w:r>
              <w:rPr>
                <w:sz w:val="20"/>
              </w:rPr>
              <w:t>indicates</w:t>
            </w:r>
            <w:r>
              <w:rPr>
                <w:spacing w:val="-6"/>
                <w:sz w:val="20"/>
              </w:rPr>
              <w:t> </w:t>
            </w:r>
            <w:r>
              <w:rPr>
                <w:sz w:val="20"/>
              </w:rPr>
              <w:t>Credit</w:t>
            </w:r>
            <w:r>
              <w:rPr>
                <w:spacing w:val="-6"/>
                <w:sz w:val="20"/>
              </w:rPr>
              <w:t> </w:t>
            </w:r>
            <w:r>
              <w:rPr>
                <w:sz w:val="20"/>
              </w:rPr>
              <w:t>(a</w:t>
            </w:r>
            <w:r>
              <w:rPr>
                <w:spacing w:val="-7"/>
                <w:sz w:val="20"/>
              </w:rPr>
              <w:t> </w:t>
            </w:r>
            <w:r>
              <w:rPr>
                <w:sz w:val="20"/>
              </w:rPr>
              <w:t>positive</w:t>
            </w:r>
            <w:r>
              <w:rPr>
                <w:spacing w:val="-7"/>
                <w:sz w:val="20"/>
              </w:rPr>
              <w:t> </w:t>
            </w:r>
            <w:r>
              <w:rPr>
                <w:spacing w:val="-2"/>
                <w:sz w:val="20"/>
              </w:rPr>
              <w:t>amount).</w:t>
            </w:r>
          </w:p>
          <w:p>
            <w:pPr>
              <w:pStyle w:val="TableParagraph"/>
              <w:spacing w:before="134"/>
              <w:ind w:left="110"/>
              <w:rPr>
                <w:sz w:val="20"/>
              </w:rPr>
            </w:pPr>
            <w:r>
              <w:rPr>
                <w:sz w:val="20"/>
              </w:rPr>
              <w:t>D</w:t>
            </w:r>
            <w:r>
              <w:rPr>
                <w:spacing w:val="-8"/>
                <w:sz w:val="20"/>
              </w:rPr>
              <w:t> </w:t>
            </w:r>
            <w:r>
              <w:rPr>
                <w:sz w:val="20"/>
              </w:rPr>
              <w:t>indicates</w:t>
            </w:r>
            <w:r>
              <w:rPr>
                <w:spacing w:val="-6"/>
                <w:sz w:val="20"/>
              </w:rPr>
              <w:t> </w:t>
            </w:r>
            <w:r>
              <w:rPr>
                <w:sz w:val="20"/>
              </w:rPr>
              <w:t>Debit</w:t>
            </w:r>
            <w:r>
              <w:rPr>
                <w:spacing w:val="-7"/>
                <w:sz w:val="20"/>
              </w:rPr>
              <w:t> </w:t>
            </w:r>
            <w:r>
              <w:rPr>
                <w:sz w:val="20"/>
              </w:rPr>
              <w:t>(a</w:t>
            </w:r>
            <w:r>
              <w:rPr>
                <w:spacing w:val="-6"/>
                <w:sz w:val="20"/>
              </w:rPr>
              <w:t> </w:t>
            </w:r>
            <w:r>
              <w:rPr>
                <w:sz w:val="20"/>
              </w:rPr>
              <w:t>negative</w:t>
            </w:r>
            <w:r>
              <w:rPr>
                <w:spacing w:val="-7"/>
                <w:sz w:val="20"/>
              </w:rPr>
              <w:t> </w:t>
            </w:r>
            <w:r>
              <w:rPr>
                <w:spacing w:val="-2"/>
                <w:sz w:val="20"/>
              </w:rPr>
              <w:t>amount).</w:t>
            </w:r>
          </w:p>
        </w:tc>
      </w:tr>
      <w:tr>
        <w:trPr>
          <w:trHeight w:val="367" w:hRule="atLeast"/>
        </w:trPr>
        <w:tc>
          <w:tcPr>
            <w:tcW w:w="1248" w:type="dxa"/>
            <w:tcBorders>
              <w:top w:val="nil"/>
              <w:bottom w:val="nil"/>
            </w:tcBorders>
          </w:tcPr>
          <w:p>
            <w:pPr>
              <w:pStyle w:val="TableParagraph"/>
              <w:spacing w:before="100"/>
              <w:ind w:left="14"/>
              <w:jc w:val="center"/>
              <w:rPr>
                <w:sz w:val="20"/>
              </w:rPr>
            </w:pPr>
            <w:r>
              <w:rPr>
                <w:spacing w:val="-10"/>
                <w:sz w:val="20"/>
              </w:rPr>
              <w:t>b</w:t>
            </w:r>
          </w:p>
        </w:tc>
        <w:tc>
          <w:tcPr>
            <w:tcW w:w="8383" w:type="dxa"/>
            <w:tcBorders>
              <w:top w:val="nil"/>
              <w:bottom w:val="nil"/>
            </w:tcBorders>
          </w:tcPr>
          <w:p>
            <w:pPr>
              <w:pStyle w:val="TableParagraph"/>
              <w:spacing w:before="100"/>
              <w:ind w:left="110"/>
              <w:rPr>
                <w:sz w:val="20"/>
              </w:rPr>
            </w:pPr>
            <w:r>
              <w:rPr>
                <w:sz w:val="20"/>
              </w:rPr>
              <w:t>Data</w:t>
            </w:r>
            <w:r>
              <w:rPr>
                <w:spacing w:val="-9"/>
                <w:sz w:val="20"/>
              </w:rPr>
              <w:t> </w:t>
            </w:r>
            <w:r>
              <w:rPr>
                <w:sz w:val="20"/>
              </w:rPr>
              <w:t>in</w:t>
            </w:r>
            <w:r>
              <w:rPr>
                <w:spacing w:val="-6"/>
                <w:sz w:val="20"/>
              </w:rPr>
              <w:t> </w:t>
            </w:r>
            <w:r>
              <w:rPr>
                <w:sz w:val="20"/>
              </w:rPr>
              <w:t>Bytes</w:t>
            </w:r>
            <w:r>
              <w:rPr>
                <w:spacing w:val="-6"/>
                <w:sz w:val="20"/>
              </w:rPr>
              <w:t> </w:t>
            </w:r>
            <w:r>
              <w:rPr>
                <w:sz w:val="20"/>
              </w:rPr>
              <w:t>(Binary</w:t>
            </w:r>
            <w:r>
              <w:rPr>
                <w:spacing w:val="-5"/>
                <w:sz w:val="20"/>
              </w:rPr>
              <w:t> </w:t>
            </w:r>
            <w:r>
              <w:rPr>
                <w:sz w:val="20"/>
              </w:rPr>
              <w:t>String)</w:t>
            </w:r>
            <w:r>
              <w:rPr>
                <w:spacing w:val="-7"/>
                <w:sz w:val="20"/>
              </w:rPr>
              <w:t> </w:t>
            </w:r>
            <w:r>
              <w:rPr>
                <w:spacing w:val="-2"/>
                <w:sz w:val="20"/>
              </w:rPr>
              <w:t>Format.</w:t>
            </w:r>
          </w:p>
        </w:tc>
      </w:tr>
      <w:tr>
        <w:trPr>
          <w:trHeight w:val="1807" w:hRule="atLeast"/>
        </w:trPr>
        <w:tc>
          <w:tcPr>
            <w:tcW w:w="1248" w:type="dxa"/>
            <w:tcBorders>
              <w:top w:val="nil"/>
              <w:bottom w:val="nil"/>
            </w:tcBorders>
            <w:shd w:val="clear" w:color="auto" w:fill="EFF8FD"/>
          </w:tcPr>
          <w:p>
            <w:pPr>
              <w:pStyle w:val="TableParagraph"/>
              <w:rPr>
                <w:b/>
                <w:sz w:val="20"/>
              </w:rPr>
            </w:pPr>
          </w:p>
          <w:p>
            <w:pPr>
              <w:pStyle w:val="TableParagraph"/>
              <w:rPr>
                <w:b/>
                <w:sz w:val="20"/>
              </w:rPr>
            </w:pPr>
          </w:p>
          <w:p>
            <w:pPr>
              <w:pStyle w:val="TableParagraph"/>
              <w:spacing w:before="130"/>
              <w:rPr>
                <w:b/>
                <w:sz w:val="20"/>
              </w:rPr>
            </w:pPr>
          </w:p>
          <w:p>
            <w:pPr>
              <w:pStyle w:val="TableParagraph"/>
              <w:ind w:left="14" w:right="3"/>
              <w:jc w:val="center"/>
              <w:rPr>
                <w:sz w:val="20"/>
              </w:rPr>
            </w:pPr>
            <w:r>
              <w:rPr>
                <w:spacing w:val="-2"/>
                <w:sz w:val="20"/>
              </w:rPr>
              <w:t>LLVAR</w:t>
            </w:r>
          </w:p>
        </w:tc>
        <w:tc>
          <w:tcPr>
            <w:tcW w:w="8383" w:type="dxa"/>
            <w:tcBorders>
              <w:top w:val="nil"/>
              <w:bottom w:val="nil"/>
            </w:tcBorders>
            <w:shd w:val="clear" w:color="auto" w:fill="EFF8FD"/>
          </w:tcPr>
          <w:p>
            <w:pPr>
              <w:pStyle w:val="TableParagraph"/>
              <w:spacing w:line="276" w:lineRule="auto" w:before="110"/>
              <w:ind w:left="110" w:right="102"/>
              <w:rPr>
                <w:sz w:val="20"/>
              </w:rPr>
            </w:pPr>
            <w:r>
              <w:rPr>
                <w:sz w:val="20"/>
              </w:rPr>
              <w:t>Variable</w:t>
            </w:r>
            <w:r>
              <w:rPr>
                <w:spacing w:val="-5"/>
                <w:sz w:val="20"/>
              </w:rPr>
              <w:t> </w:t>
            </w:r>
            <w:r>
              <w:rPr>
                <w:sz w:val="20"/>
              </w:rPr>
              <w:t>Length</w:t>
            </w:r>
            <w:r>
              <w:rPr>
                <w:spacing w:val="-5"/>
                <w:sz w:val="20"/>
              </w:rPr>
              <w:t> </w:t>
            </w:r>
            <w:r>
              <w:rPr>
                <w:sz w:val="20"/>
              </w:rPr>
              <w:t>that</w:t>
            </w:r>
            <w:r>
              <w:rPr>
                <w:spacing w:val="-5"/>
                <w:sz w:val="20"/>
              </w:rPr>
              <w:t> </w:t>
            </w:r>
            <w:r>
              <w:rPr>
                <w:sz w:val="20"/>
              </w:rPr>
              <w:t>follows</w:t>
            </w:r>
            <w:r>
              <w:rPr>
                <w:spacing w:val="-1"/>
                <w:sz w:val="20"/>
              </w:rPr>
              <w:t> </w:t>
            </w:r>
            <w:r>
              <w:rPr>
                <w:sz w:val="20"/>
              </w:rPr>
              <w:t>from</w:t>
            </w:r>
            <w:r>
              <w:rPr>
                <w:spacing w:val="-5"/>
                <w:sz w:val="20"/>
              </w:rPr>
              <w:t> </w:t>
            </w:r>
            <w:r>
              <w:rPr>
                <w:sz w:val="20"/>
              </w:rPr>
              <w:t>01</w:t>
            </w:r>
            <w:r>
              <w:rPr>
                <w:spacing w:val="-2"/>
                <w:sz w:val="20"/>
              </w:rPr>
              <w:t> </w:t>
            </w:r>
            <w:r>
              <w:rPr>
                <w:sz w:val="20"/>
              </w:rPr>
              <w:t>–</w:t>
            </w:r>
            <w:r>
              <w:rPr>
                <w:spacing w:val="-3"/>
                <w:sz w:val="20"/>
              </w:rPr>
              <w:t> </w:t>
            </w:r>
            <w:r>
              <w:rPr>
                <w:sz w:val="20"/>
              </w:rPr>
              <w:t>99,</w:t>
            </w:r>
            <w:r>
              <w:rPr>
                <w:spacing w:val="-3"/>
                <w:sz w:val="20"/>
              </w:rPr>
              <w:t> </w:t>
            </w:r>
            <w:r>
              <w:rPr>
                <w:sz w:val="20"/>
              </w:rPr>
              <w:t>appended</w:t>
            </w:r>
            <w:r>
              <w:rPr>
                <w:spacing w:val="-4"/>
                <w:sz w:val="20"/>
              </w:rPr>
              <w:t> </w:t>
            </w:r>
            <w:r>
              <w:rPr>
                <w:sz w:val="20"/>
              </w:rPr>
              <w:t>at</w:t>
            </w:r>
            <w:r>
              <w:rPr>
                <w:spacing w:val="-3"/>
                <w:sz w:val="20"/>
              </w:rPr>
              <w:t> </w:t>
            </w:r>
            <w:r>
              <w:rPr>
                <w:sz w:val="20"/>
              </w:rPr>
              <w:t>the</w:t>
            </w:r>
            <w:r>
              <w:rPr>
                <w:spacing w:val="-5"/>
                <w:sz w:val="20"/>
              </w:rPr>
              <w:t> </w:t>
            </w:r>
            <w:r>
              <w:rPr>
                <w:sz w:val="20"/>
              </w:rPr>
              <w:t>start</w:t>
            </w:r>
            <w:r>
              <w:rPr>
                <w:spacing w:val="-2"/>
                <w:sz w:val="20"/>
              </w:rPr>
              <w:t> </w:t>
            </w:r>
            <w:r>
              <w:rPr>
                <w:sz w:val="20"/>
              </w:rPr>
              <w:t>of</w:t>
            </w:r>
            <w:r>
              <w:rPr>
                <w:spacing w:val="-5"/>
                <w:sz w:val="20"/>
              </w:rPr>
              <w:t> </w:t>
            </w:r>
            <w:r>
              <w:rPr>
                <w:sz w:val="20"/>
              </w:rPr>
              <w:t>the</w:t>
            </w:r>
            <w:r>
              <w:rPr>
                <w:spacing w:val="-6"/>
                <w:sz w:val="20"/>
              </w:rPr>
              <w:t> </w:t>
            </w:r>
            <w:r>
              <w:rPr>
                <w:sz w:val="20"/>
              </w:rPr>
              <w:t>Data</w:t>
            </w:r>
            <w:r>
              <w:rPr>
                <w:spacing w:val="-4"/>
                <w:sz w:val="20"/>
              </w:rPr>
              <w:t> </w:t>
            </w:r>
            <w:r>
              <w:rPr>
                <w:sz w:val="20"/>
              </w:rPr>
              <w:t>Element's</w:t>
            </w:r>
            <w:r>
              <w:rPr>
                <w:spacing w:val="-4"/>
                <w:sz w:val="20"/>
              </w:rPr>
              <w:t> </w:t>
            </w:r>
            <w:r>
              <w:rPr>
                <w:sz w:val="20"/>
              </w:rPr>
              <w:t>value to identify the actual length of the value present. For example, n.. 19 in DE-2: Primary Account Number indicates variable length up to a maximum of 19 characters as its actual value may vary from 16 to 19 characters.</w:t>
            </w:r>
          </w:p>
          <w:p>
            <w:pPr>
              <w:pStyle w:val="TableParagraph"/>
              <w:spacing w:line="260" w:lineRule="atLeast" w:before="71"/>
              <w:ind w:left="110" w:right="102"/>
              <w:rPr>
                <w:sz w:val="20"/>
              </w:rPr>
            </w:pPr>
            <w:r>
              <w:rPr>
                <w:sz w:val="20"/>
              </w:rPr>
              <w:t>NOTE:</w:t>
            </w:r>
            <w:r>
              <w:rPr>
                <w:spacing w:val="-6"/>
                <w:sz w:val="20"/>
              </w:rPr>
              <w:t> </w:t>
            </w:r>
            <w:r>
              <w:rPr>
                <w:sz w:val="20"/>
              </w:rPr>
              <w:t>In</w:t>
            </w:r>
            <w:r>
              <w:rPr>
                <w:spacing w:val="-5"/>
                <w:sz w:val="20"/>
              </w:rPr>
              <w:t> </w:t>
            </w:r>
            <w:r>
              <w:rPr>
                <w:sz w:val="20"/>
              </w:rPr>
              <w:t>LLVAR</w:t>
            </w:r>
            <w:r>
              <w:rPr>
                <w:spacing w:val="-6"/>
                <w:sz w:val="20"/>
              </w:rPr>
              <w:t> </w:t>
            </w:r>
            <w:r>
              <w:rPr>
                <w:sz w:val="20"/>
              </w:rPr>
              <w:t>format,</w:t>
            </w:r>
            <w:r>
              <w:rPr>
                <w:spacing w:val="-6"/>
                <w:sz w:val="20"/>
              </w:rPr>
              <w:t> </w:t>
            </w:r>
            <w:r>
              <w:rPr>
                <w:sz w:val="20"/>
              </w:rPr>
              <w:t>the</w:t>
            </w:r>
            <w:r>
              <w:rPr>
                <w:spacing w:val="-6"/>
                <w:sz w:val="20"/>
              </w:rPr>
              <w:t> </w:t>
            </w:r>
            <w:r>
              <w:rPr>
                <w:sz w:val="20"/>
              </w:rPr>
              <w:t>length</w:t>
            </w:r>
            <w:r>
              <w:rPr>
                <w:spacing w:val="-6"/>
                <w:sz w:val="20"/>
              </w:rPr>
              <w:t> </w:t>
            </w:r>
            <w:r>
              <w:rPr>
                <w:sz w:val="20"/>
              </w:rPr>
              <w:t>identified</w:t>
            </w:r>
            <w:r>
              <w:rPr>
                <w:spacing w:val="-5"/>
                <w:sz w:val="20"/>
              </w:rPr>
              <w:t> </w:t>
            </w:r>
            <w:r>
              <w:rPr>
                <w:sz w:val="20"/>
              </w:rPr>
              <w:t>is</w:t>
            </w:r>
            <w:r>
              <w:rPr>
                <w:spacing w:val="-5"/>
                <w:sz w:val="20"/>
              </w:rPr>
              <w:t> </w:t>
            </w:r>
            <w:r>
              <w:rPr>
                <w:sz w:val="20"/>
              </w:rPr>
              <w:t>the</w:t>
            </w:r>
            <w:r>
              <w:rPr>
                <w:spacing w:val="-6"/>
                <w:sz w:val="20"/>
              </w:rPr>
              <w:t> </w:t>
            </w:r>
            <w:r>
              <w:rPr>
                <w:sz w:val="20"/>
              </w:rPr>
              <w:t>number</w:t>
            </w:r>
            <w:r>
              <w:rPr>
                <w:spacing w:val="-6"/>
                <w:sz w:val="20"/>
              </w:rPr>
              <w:t> </w:t>
            </w:r>
            <w:r>
              <w:rPr>
                <w:sz w:val="20"/>
              </w:rPr>
              <w:t>of</w:t>
            </w:r>
            <w:r>
              <w:rPr>
                <w:spacing w:val="-6"/>
                <w:sz w:val="20"/>
              </w:rPr>
              <w:t> </w:t>
            </w:r>
            <w:r>
              <w:rPr>
                <w:sz w:val="20"/>
              </w:rPr>
              <w:t>characters</w:t>
            </w:r>
            <w:r>
              <w:rPr>
                <w:spacing w:val="-4"/>
                <w:sz w:val="20"/>
              </w:rPr>
              <w:t> </w:t>
            </w:r>
            <w:r>
              <w:rPr>
                <w:sz w:val="20"/>
              </w:rPr>
              <w:t>to</w:t>
            </w:r>
            <w:r>
              <w:rPr>
                <w:spacing w:val="-4"/>
                <w:sz w:val="20"/>
              </w:rPr>
              <w:t> </w:t>
            </w:r>
            <w:r>
              <w:rPr>
                <w:sz w:val="20"/>
              </w:rPr>
              <w:t>read</w:t>
            </w:r>
            <w:r>
              <w:rPr>
                <w:spacing w:val="-2"/>
                <w:sz w:val="20"/>
              </w:rPr>
              <w:t> </w:t>
            </w:r>
            <w:r>
              <w:rPr>
                <w:sz w:val="20"/>
              </w:rPr>
              <w:t>after</w:t>
            </w:r>
            <w:r>
              <w:rPr>
                <w:spacing w:val="-6"/>
                <w:sz w:val="20"/>
              </w:rPr>
              <w:t> </w:t>
            </w:r>
            <w:r>
              <w:rPr>
                <w:sz w:val="20"/>
              </w:rPr>
              <w:t>the first 2 positions to get the data element's value.</w:t>
            </w:r>
          </w:p>
        </w:tc>
      </w:tr>
      <w:tr>
        <w:trPr>
          <w:trHeight w:val="1790" w:hRule="atLeast"/>
        </w:trPr>
        <w:tc>
          <w:tcPr>
            <w:tcW w:w="1248" w:type="dxa"/>
            <w:tcBorders>
              <w:top w:val="nil"/>
            </w:tcBorders>
          </w:tcPr>
          <w:p>
            <w:pPr>
              <w:pStyle w:val="TableParagraph"/>
              <w:rPr>
                <w:b/>
                <w:sz w:val="20"/>
              </w:rPr>
            </w:pPr>
          </w:p>
          <w:p>
            <w:pPr>
              <w:pStyle w:val="TableParagraph"/>
              <w:rPr>
                <w:b/>
                <w:sz w:val="20"/>
              </w:rPr>
            </w:pPr>
          </w:p>
          <w:p>
            <w:pPr>
              <w:pStyle w:val="TableParagraph"/>
              <w:spacing w:before="123"/>
              <w:rPr>
                <w:b/>
                <w:sz w:val="20"/>
              </w:rPr>
            </w:pPr>
          </w:p>
          <w:p>
            <w:pPr>
              <w:pStyle w:val="TableParagraph"/>
              <w:ind w:left="14" w:right="3"/>
              <w:jc w:val="center"/>
              <w:rPr>
                <w:sz w:val="20"/>
              </w:rPr>
            </w:pPr>
            <w:r>
              <w:rPr>
                <w:spacing w:val="-2"/>
                <w:sz w:val="20"/>
              </w:rPr>
              <w:t>LLLVAR</w:t>
            </w:r>
          </w:p>
        </w:tc>
        <w:tc>
          <w:tcPr>
            <w:tcW w:w="8383" w:type="dxa"/>
            <w:tcBorders>
              <w:top w:val="nil"/>
            </w:tcBorders>
          </w:tcPr>
          <w:p>
            <w:pPr>
              <w:pStyle w:val="TableParagraph"/>
              <w:spacing w:line="276" w:lineRule="auto" w:before="101"/>
              <w:ind w:left="110" w:right="434"/>
              <w:jc w:val="both"/>
              <w:rPr>
                <w:sz w:val="20"/>
              </w:rPr>
            </w:pPr>
            <w:r>
              <w:rPr>
                <w:sz w:val="20"/>
              </w:rPr>
              <w:t>Variable</w:t>
            </w:r>
            <w:r>
              <w:rPr>
                <w:spacing w:val="-4"/>
                <w:sz w:val="20"/>
              </w:rPr>
              <w:t> </w:t>
            </w:r>
            <w:r>
              <w:rPr>
                <w:sz w:val="20"/>
              </w:rPr>
              <w:t>Length</w:t>
            </w:r>
            <w:r>
              <w:rPr>
                <w:spacing w:val="-4"/>
                <w:sz w:val="20"/>
              </w:rPr>
              <w:t> </w:t>
            </w:r>
            <w:r>
              <w:rPr>
                <w:sz w:val="20"/>
              </w:rPr>
              <w:t>that</w:t>
            </w:r>
            <w:r>
              <w:rPr>
                <w:spacing w:val="-4"/>
                <w:sz w:val="20"/>
              </w:rPr>
              <w:t> </w:t>
            </w:r>
            <w:r>
              <w:rPr>
                <w:sz w:val="20"/>
              </w:rPr>
              <w:t>follows from</w:t>
            </w:r>
            <w:r>
              <w:rPr>
                <w:spacing w:val="-4"/>
                <w:sz w:val="20"/>
              </w:rPr>
              <w:t> </w:t>
            </w:r>
            <w:r>
              <w:rPr>
                <w:sz w:val="20"/>
              </w:rPr>
              <w:t>001 –</w:t>
            </w:r>
            <w:r>
              <w:rPr>
                <w:spacing w:val="-4"/>
                <w:sz w:val="20"/>
              </w:rPr>
              <w:t> </w:t>
            </w:r>
            <w:r>
              <w:rPr>
                <w:sz w:val="20"/>
              </w:rPr>
              <w:t>999,</w:t>
            </w:r>
            <w:r>
              <w:rPr>
                <w:spacing w:val="-4"/>
                <w:sz w:val="20"/>
              </w:rPr>
              <w:t> </w:t>
            </w:r>
            <w:r>
              <w:rPr>
                <w:sz w:val="20"/>
              </w:rPr>
              <w:t>appended</w:t>
            </w:r>
            <w:r>
              <w:rPr>
                <w:spacing w:val="-2"/>
                <w:sz w:val="20"/>
              </w:rPr>
              <w:t> </w:t>
            </w:r>
            <w:r>
              <w:rPr>
                <w:sz w:val="20"/>
              </w:rPr>
              <w:t>at</w:t>
            </w:r>
            <w:r>
              <w:rPr>
                <w:spacing w:val="-4"/>
                <w:sz w:val="20"/>
              </w:rPr>
              <w:t> </w:t>
            </w:r>
            <w:r>
              <w:rPr>
                <w:sz w:val="20"/>
              </w:rPr>
              <w:t>the</w:t>
            </w:r>
            <w:r>
              <w:rPr>
                <w:spacing w:val="-4"/>
                <w:sz w:val="20"/>
              </w:rPr>
              <w:t> </w:t>
            </w:r>
            <w:r>
              <w:rPr>
                <w:sz w:val="20"/>
              </w:rPr>
              <w:t>start</w:t>
            </w:r>
            <w:r>
              <w:rPr>
                <w:spacing w:val="-4"/>
                <w:sz w:val="20"/>
              </w:rPr>
              <w:t> </w:t>
            </w:r>
            <w:r>
              <w:rPr>
                <w:sz w:val="20"/>
              </w:rPr>
              <w:t>of</w:t>
            </w:r>
            <w:r>
              <w:rPr>
                <w:spacing w:val="-4"/>
                <w:sz w:val="20"/>
              </w:rPr>
              <w:t> </w:t>
            </w:r>
            <w:r>
              <w:rPr>
                <w:sz w:val="20"/>
              </w:rPr>
              <w:t>the</w:t>
            </w:r>
            <w:r>
              <w:rPr>
                <w:spacing w:val="-4"/>
                <w:sz w:val="20"/>
              </w:rPr>
              <w:t> </w:t>
            </w:r>
            <w:r>
              <w:rPr>
                <w:sz w:val="20"/>
              </w:rPr>
              <w:t>Data Element's value</w:t>
            </w:r>
            <w:r>
              <w:rPr>
                <w:spacing w:val="-3"/>
                <w:sz w:val="20"/>
              </w:rPr>
              <w:t> </w:t>
            </w:r>
            <w:r>
              <w:rPr>
                <w:sz w:val="20"/>
              </w:rPr>
              <w:t>to</w:t>
            </w:r>
            <w:r>
              <w:rPr>
                <w:spacing w:val="-2"/>
                <w:sz w:val="20"/>
              </w:rPr>
              <w:t> </w:t>
            </w:r>
            <w:r>
              <w:rPr>
                <w:sz w:val="20"/>
              </w:rPr>
              <w:t>identify</w:t>
            </w:r>
            <w:r>
              <w:rPr>
                <w:spacing w:val="-3"/>
                <w:sz w:val="20"/>
              </w:rPr>
              <w:t> </w:t>
            </w:r>
            <w:r>
              <w:rPr>
                <w:sz w:val="20"/>
              </w:rPr>
              <w:t>the</w:t>
            </w:r>
            <w:r>
              <w:rPr>
                <w:spacing w:val="-3"/>
                <w:sz w:val="20"/>
              </w:rPr>
              <w:t> </w:t>
            </w:r>
            <w:r>
              <w:rPr>
                <w:sz w:val="20"/>
              </w:rPr>
              <w:t>actual</w:t>
            </w:r>
            <w:r>
              <w:rPr>
                <w:spacing w:val="-5"/>
                <w:sz w:val="20"/>
              </w:rPr>
              <w:t> </w:t>
            </w:r>
            <w:r>
              <w:rPr>
                <w:sz w:val="20"/>
              </w:rPr>
              <w:t>length</w:t>
            </w:r>
            <w:r>
              <w:rPr>
                <w:spacing w:val="-4"/>
                <w:sz w:val="20"/>
              </w:rPr>
              <w:t> </w:t>
            </w:r>
            <w:r>
              <w:rPr>
                <w:sz w:val="20"/>
              </w:rPr>
              <w:t>of</w:t>
            </w:r>
            <w:r>
              <w:rPr>
                <w:spacing w:val="-2"/>
                <w:sz w:val="20"/>
              </w:rPr>
              <w:t> </w:t>
            </w:r>
            <w:r>
              <w:rPr>
                <w:sz w:val="20"/>
              </w:rPr>
              <w:t>the</w:t>
            </w:r>
            <w:r>
              <w:rPr>
                <w:spacing w:val="-5"/>
                <w:sz w:val="20"/>
              </w:rPr>
              <w:t> </w:t>
            </w:r>
            <w:r>
              <w:rPr>
                <w:sz w:val="20"/>
              </w:rPr>
              <w:t>value</w:t>
            </w:r>
            <w:r>
              <w:rPr>
                <w:spacing w:val="-4"/>
                <w:sz w:val="20"/>
              </w:rPr>
              <w:t> </w:t>
            </w:r>
            <w:r>
              <w:rPr>
                <w:sz w:val="20"/>
              </w:rPr>
              <w:t>present.</w:t>
            </w:r>
            <w:r>
              <w:rPr>
                <w:spacing w:val="-2"/>
                <w:sz w:val="20"/>
              </w:rPr>
              <w:t> </w:t>
            </w:r>
            <w:r>
              <w:rPr>
                <w:sz w:val="20"/>
              </w:rPr>
              <w:t>For</w:t>
            </w:r>
            <w:r>
              <w:rPr>
                <w:spacing w:val="-4"/>
                <w:sz w:val="20"/>
              </w:rPr>
              <w:t> </w:t>
            </w:r>
            <w:r>
              <w:rPr>
                <w:sz w:val="20"/>
              </w:rPr>
              <w:t>example,</w:t>
            </w:r>
            <w:r>
              <w:rPr>
                <w:spacing w:val="-2"/>
                <w:sz w:val="20"/>
              </w:rPr>
              <w:t> </w:t>
            </w:r>
            <w:r>
              <w:rPr>
                <w:sz w:val="20"/>
              </w:rPr>
              <w:t>ans...</w:t>
            </w:r>
            <w:r>
              <w:rPr>
                <w:spacing w:val="-2"/>
                <w:sz w:val="20"/>
              </w:rPr>
              <w:t> </w:t>
            </w:r>
            <w:r>
              <w:rPr>
                <w:sz w:val="20"/>
              </w:rPr>
              <w:t>060</w:t>
            </w:r>
            <w:r>
              <w:rPr>
                <w:spacing w:val="-4"/>
                <w:sz w:val="20"/>
              </w:rPr>
              <w:t> </w:t>
            </w:r>
            <w:r>
              <w:rPr>
                <w:sz w:val="20"/>
              </w:rPr>
              <w:t>in</w:t>
            </w:r>
            <w:r>
              <w:rPr>
                <w:spacing w:val="-2"/>
                <w:sz w:val="20"/>
              </w:rPr>
              <w:t> </w:t>
            </w:r>
            <w:r>
              <w:rPr>
                <w:sz w:val="20"/>
              </w:rPr>
              <w:t>DE-60: Advice</w:t>
            </w:r>
            <w:r>
              <w:rPr>
                <w:spacing w:val="-3"/>
                <w:sz w:val="20"/>
              </w:rPr>
              <w:t> </w:t>
            </w:r>
            <w:r>
              <w:rPr>
                <w:sz w:val="20"/>
              </w:rPr>
              <w:t>Reason</w:t>
            </w:r>
            <w:r>
              <w:rPr>
                <w:spacing w:val="-3"/>
                <w:sz w:val="20"/>
              </w:rPr>
              <w:t> </w:t>
            </w:r>
            <w:r>
              <w:rPr>
                <w:sz w:val="20"/>
              </w:rPr>
              <w:t>Code</w:t>
            </w:r>
            <w:r>
              <w:rPr>
                <w:spacing w:val="-2"/>
                <w:sz w:val="20"/>
              </w:rPr>
              <w:t> </w:t>
            </w:r>
            <w:r>
              <w:rPr>
                <w:sz w:val="20"/>
              </w:rPr>
              <w:t>indicates</w:t>
            </w:r>
            <w:r>
              <w:rPr>
                <w:spacing w:val="-2"/>
                <w:sz w:val="20"/>
              </w:rPr>
              <w:t> </w:t>
            </w:r>
            <w:r>
              <w:rPr>
                <w:sz w:val="20"/>
              </w:rPr>
              <w:t>variable</w:t>
            </w:r>
            <w:r>
              <w:rPr>
                <w:spacing w:val="-3"/>
                <w:sz w:val="20"/>
              </w:rPr>
              <w:t> </w:t>
            </w:r>
            <w:r>
              <w:rPr>
                <w:sz w:val="20"/>
              </w:rPr>
              <w:t>length</w:t>
            </w:r>
            <w:r>
              <w:rPr>
                <w:spacing w:val="-3"/>
                <w:sz w:val="20"/>
              </w:rPr>
              <w:t> </w:t>
            </w:r>
            <w:r>
              <w:rPr>
                <w:sz w:val="20"/>
              </w:rPr>
              <w:t>up</w:t>
            </w:r>
            <w:r>
              <w:rPr>
                <w:spacing w:val="-3"/>
                <w:sz w:val="20"/>
              </w:rPr>
              <w:t> </w:t>
            </w:r>
            <w:r>
              <w:rPr>
                <w:sz w:val="20"/>
              </w:rPr>
              <w:t>to</w:t>
            </w:r>
            <w:r>
              <w:rPr>
                <w:spacing w:val="-1"/>
                <w:sz w:val="20"/>
              </w:rPr>
              <w:t> </w:t>
            </w:r>
            <w:r>
              <w:rPr>
                <w:sz w:val="20"/>
              </w:rPr>
              <w:t>a</w:t>
            </w:r>
            <w:r>
              <w:rPr>
                <w:spacing w:val="-1"/>
                <w:sz w:val="20"/>
              </w:rPr>
              <w:t> </w:t>
            </w:r>
            <w:r>
              <w:rPr>
                <w:sz w:val="20"/>
              </w:rPr>
              <w:t>maximum</w:t>
            </w:r>
            <w:r>
              <w:rPr>
                <w:spacing w:val="-1"/>
                <w:sz w:val="20"/>
              </w:rPr>
              <w:t> </w:t>
            </w:r>
            <w:r>
              <w:rPr>
                <w:sz w:val="20"/>
              </w:rPr>
              <w:t>of</w:t>
            </w:r>
            <w:r>
              <w:rPr>
                <w:spacing w:val="-3"/>
                <w:sz w:val="20"/>
              </w:rPr>
              <w:t> </w:t>
            </w:r>
            <w:r>
              <w:rPr>
                <w:sz w:val="20"/>
              </w:rPr>
              <w:t>60</w:t>
            </w:r>
            <w:r>
              <w:rPr>
                <w:spacing w:val="-3"/>
                <w:sz w:val="20"/>
              </w:rPr>
              <w:t> </w:t>
            </w:r>
            <w:r>
              <w:rPr>
                <w:sz w:val="20"/>
              </w:rPr>
              <w:t>alphanumeric</w:t>
            </w:r>
            <w:r>
              <w:rPr>
                <w:spacing w:val="-2"/>
                <w:sz w:val="20"/>
              </w:rPr>
              <w:t> </w:t>
            </w:r>
            <w:r>
              <w:rPr>
                <w:sz w:val="20"/>
              </w:rPr>
              <w:t>and special characters.</w:t>
            </w:r>
          </w:p>
          <w:p>
            <w:pPr>
              <w:pStyle w:val="TableParagraph"/>
              <w:spacing w:line="260" w:lineRule="atLeast" w:before="71"/>
              <w:ind w:left="110" w:right="184"/>
              <w:jc w:val="both"/>
              <w:rPr>
                <w:sz w:val="20"/>
              </w:rPr>
            </w:pPr>
            <w:r>
              <w:rPr>
                <w:sz w:val="20"/>
              </w:rPr>
              <w:t>NOTE:</w:t>
            </w:r>
            <w:r>
              <w:rPr>
                <w:spacing w:val="-6"/>
                <w:sz w:val="20"/>
              </w:rPr>
              <w:t> </w:t>
            </w:r>
            <w:r>
              <w:rPr>
                <w:sz w:val="20"/>
              </w:rPr>
              <w:t>In</w:t>
            </w:r>
            <w:r>
              <w:rPr>
                <w:spacing w:val="-5"/>
                <w:sz w:val="20"/>
              </w:rPr>
              <w:t> </w:t>
            </w:r>
            <w:r>
              <w:rPr>
                <w:sz w:val="20"/>
              </w:rPr>
              <w:t>LLLVAR</w:t>
            </w:r>
            <w:r>
              <w:rPr>
                <w:spacing w:val="-6"/>
                <w:sz w:val="20"/>
              </w:rPr>
              <w:t> </w:t>
            </w:r>
            <w:r>
              <w:rPr>
                <w:sz w:val="20"/>
              </w:rPr>
              <w:t>format,</w:t>
            </w:r>
            <w:r>
              <w:rPr>
                <w:spacing w:val="-6"/>
                <w:sz w:val="20"/>
              </w:rPr>
              <w:t> </w:t>
            </w:r>
            <w:r>
              <w:rPr>
                <w:sz w:val="20"/>
              </w:rPr>
              <w:t>the</w:t>
            </w:r>
            <w:r>
              <w:rPr>
                <w:spacing w:val="-7"/>
                <w:sz w:val="20"/>
              </w:rPr>
              <w:t> </w:t>
            </w:r>
            <w:r>
              <w:rPr>
                <w:sz w:val="20"/>
              </w:rPr>
              <w:t>actual</w:t>
            </w:r>
            <w:r>
              <w:rPr>
                <w:spacing w:val="-5"/>
                <w:sz w:val="20"/>
              </w:rPr>
              <w:t> </w:t>
            </w:r>
            <w:r>
              <w:rPr>
                <w:sz w:val="20"/>
              </w:rPr>
              <w:t>length</w:t>
            </w:r>
            <w:r>
              <w:rPr>
                <w:spacing w:val="-4"/>
                <w:sz w:val="20"/>
              </w:rPr>
              <w:t> </w:t>
            </w:r>
            <w:r>
              <w:rPr>
                <w:sz w:val="20"/>
              </w:rPr>
              <w:t>is</w:t>
            </w:r>
            <w:r>
              <w:rPr>
                <w:spacing w:val="-5"/>
                <w:sz w:val="20"/>
              </w:rPr>
              <w:t> </w:t>
            </w:r>
            <w:r>
              <w:rPr>
                <w:sz w:val="20"/>
              </w:rPr>
              <w:t>added</w:t>
            </w:r>
            <w:r>
              <w:rPr>
                <w:spacing w:val="-6"/>
                <w:sz w:val="20"/>
              </w:rPr>
              <w:t> </w:t>
            </w:r>
            <w:r>
              <w:rPr>
                <w:sz w:val="20"/>
              </w:rPr>
              <w:t>in</w:t>
            </w:r>
            <w:r>
              <w:rPr>
                <w:spacing w:val="-4"/>
                <w:sz w:val="20"/>
              </w:rPr>
              <w:t> </w:t>
            </w:r>
            <w:r>
              <w:rPr>
                <w:sz w:val="20"/>
              </w:rPr>
              <w:t>first</w:t>
            </w:r>
            <w:r>
              <w:rPr>
                <w:spacing w:val="-6"/>
                <w:sz w:val="20"/>
              </w:rPr>
              <w:t> </w:t>
            </w:r>
            <w:r>
              <w:rPr>
                <w:sz w:val="20"/>
              </w:rPr>
              <w:t>3</w:t>
            </w:r>
            <w:r>
              <w:rPr>
                <w:spacing w:val="-7"/>
                <w:sz w:val="20"/>
              </w:rPr>
              <w:t> </w:t>
            </w:r>
            <w:r>
              <w:rPr>
                <w:sz w:val="20"/>
              </w:rPr>
              <w:t>positions</w:t>
            </w:r>
            <w:r>
              <w:rPr>
                <w:spacing w:val="-5"/>
                <w:sz w:val="20"/>
              </w:rPr>
              <w:t> </w:t>
            </w:r>
            <w:r>
              <w:rPr>
                <w:sz w:val="20"/>
              </w:rPr>
              <w:t>that</w:t>
            </w:r>
            <w:r>
              <w:rPr>
                <w:spacing w:val="-4"/>
                <w:sz w:val="20"/>
              </w:rPr>
              <w:t> </w:t>
            </w:r>
            <w:r>
              <w:rPr>
                <w:sz w:val="20"/>
              </w:rPr>
              <w:t>gives</w:t>
            </w:r>
            <w:r>
              <w:rPr>
                <w:spacing w:val="-3"/>
                <w:sz w:val="20"/>
              </w:rPr>
              <w:t> </w:t>
            </w:r>
            <w:r>
              <w:rPr>
                <w:sz w:val="20"/>
              </w:rPr>
              <w:t>number</w:t>
            </w:r>
            <w:r>
              <w:rPr>
                <w:spacing w:val="-6"/>
                <w:sz w:val="20"/>
              </w:rPr>
              <w:t> </w:t>
            </w:r>
            <w:r>
              <w:rPr>
                <w:sz w:val="20"/>
              </w:rPr>
              <w:t>of characters to read after these positions to get the data element's value.</w:t>
            </w:r>
          </w:p>
        </w:tc>
      </w:tr>
    </w:tbl>
    <w:p>
      <w:pPr>
        <w:spacing w:after="0" w:line="260" w:lineRule="atLeast"/>
        <w:jc w:val="both"/>
        <w:rPr>
          <w:sz w:val="20"/>
        </w:rPr>
        <w:sectPr>
          <w:pgSz w:w="11910" w:h="16840"/>
          <w:pgMar w:header="942" w:footer="1095" w:top="1680" w:bottom="1280" w:left="860" w:right="920"/>
        </w:sectPr>
      </w:pPr>
    </w:p>
    <w:p>
      <w:pPr>
        <w:pStyle w:val="Heading2"/>
      </w:pPr>
      <w:bookmarkStart w:name="_bookmark23" w:id="24"/>
      <w:bookmarkEnd w:id="24"/>
      <w:r>
        <w:rPr>
          <w:b w:val="0"/>
        </w:rPr>
      </w:r>
      <w:r>
        <w:rPr/>
        <w:t>Data</w:t>
      </w:r>
      <w:r>
        <w:rPr>
          <w:spacing w:val="-7"/>
        </w:rPr>
        <w:t> </w:t>
      </w:r>
      <w:r>
        <w:rPr/>
        <w:t>Elements</w:t>
      </w:r>
      <w:r>
        <w:rPr>
          <w:spacing w:val="-7"/>
        </w:rPr>
        <w:t> </w:t>
      </w:r>
      <w:r>
        <w:rPr>
          <w:spacing w:val="-2"/>
        </w:rPr>
        <w:t>Details</w:t>
      </w:r>
    </w:p>
    <w:p>
      <w:pPr>
        <w:pStyle w:val="Heading3"/>
        <w:spacing w:before="282"/>
      </w:pPr>
      <w:bookmarkStart w:name="_bookmark24" w:id="25"/>
      <w:bookmarkEnd w:id="25"/>
      <w:r>
        <w:rPr>
          <w:b w:val="0"/>
        </w:rPr>
      </w:r>
      <w:r>
        <w:rPr/>
        <w:t>DE</w:t>
      </w:r>
      <w:r>
        <w:rPr>
          <w:spacing w:val="-6"/>
        </w:rPr>
        <w:t> </w:t>
      </w:r>
      <w:r>
        <w:rPr/>
        <w:t>–</w:t>
      </w:r>
      <w:r>
        <w:rPr>
          <w:spacing w:val="-5"/>
        </w:rPr>
        <w:t> </w:t>
      </w:r>
      <w:r>
        <w:rPr/>
        <w:t>002</w:t>
      </w:r>
      <w:r>
        <w:rPr>
          <w:spacing w:val="-6"/>
        </w:rPr>
        <w:t> </w:t>
      </w:r>
      <w:r>
        <w:rPr/>
        <w:t>–</w:t>
      </w:r>
      <w:r>
        <w:rPr>
          <w:spacing w:val="-5"/>
        </w:rPr>
        <w:t> </w:t>
      </w:r>
      <w:r>
        <w:rPr/>
        <w:t>PRIMARY</w:t>
      </w:r>
      <w:r>
        <w:rPr>
          <w:spacing w:val="-6"/>
        </w:rPr>
        <w:t> </w:t>
      </w:r>
      <w:r>
        <w:rPr/>
        <w:t>ACCOUNT</w:t>
      </w:r>
      <w:r>
        <w:rPr>
          <w:spacing w:val="-2"/>
        </w:rPr>
        <w:t> NUMBER</w:t>
      </w:r>
    </w:p>
    <w:p>
      <w:pPr>
        <w:spacing w:before="276"/>
        <w:ind w:left="273" w:right="0" w:firstLine="0"/>
        <w:jc w:val="left"/>
        <w:rPr>
          <w:sz w:val="22"/>
        </w:rPr>
      </w:pPr>
      <w:r>
        <w:rPr>
          <w:b/>
          <w:sz w:val="22"/>
        </w:rPr>
        <w:t>Format</w:t>
      </w:r>
      <w:r>
        <w:rPr>
          <w:sz w:val="22"/>
        </w:rPr>
        <w:t>:</w:t>
      </w:r>
      <w:r>
        <w:rPr>
          <w:spacing w:val="-3"/>
          <w:sz w:val="22"/>
        </w:rPr>
        <w:t> </w:t>
      </w:r>
      <w:r>
        <w:rPr>
          <w:spacing w:val="-2"/>
          <w:sz w:val="22"/>
        </w:rPr>
        <w:t>LLVAR</w:t>
      </w:r>
    </w:p>
    <w:p>
      <w:pPr>
        <w:spacing w:before="64"/>
        <w:ind w:left="273" w:right="0" w:firstLine="0"/>
        <w:jc w:val="left"/>
        <w:rPr>
          <w:sz w:val="22"/>
        </w:rPr>
      </w:pPr>
      <w:r>
        <w:rPr>
          <w:b/>
          <w:sz w:val="22"/>
        </w:rPr>
        <w:t>Attributes</w:t>
      </w:r>
      <w:r>
        <w:rPr>
          <w:sz w:val="22"/>
        </w:rPr>
        <w:t>:</w:t>
      </w:r>
      <w:r>
        <w:rPr>
          <w:spacing w:val="-8"/>
          <w:sz w:val="22"/>
        </w:rPr>
        <w:t> </w:t>
      </w:r>
      <w:r>
        <w:rPr>
          <w:spacing w:val="-2"/>
          <w:sz w:val="22"/>
        </w:rPr>
        <w:t>n..19</w:t>
      </w:r>
    </w:p>
    <w:p>
      <w:pPr>
        <w:spacing w:line="300" w:lineRule="auto" w:before="61"/>
        <w:ind w:left="273" w:right="290" w:firstLine="0"/>
        <w:jc w:val="left"/>
        <w:rPr>
          <w:sz w:val="22"/>
        </w:rPr>
      </w:pPr>
      <w:r>
        <w:rPr>
          <w:b/>
          <w:sz w:val="22"/>
        </w:rPr>
        <w:t>Description</w:t>
      </w:r>
      <w:r>
        <w:rPr>
          <w:sz w:val="22"/>
        </w:rPr>
        <w:t>:</w:t>
      </w:r>
      <w:r>
        <w:rPr>
          <w:spacing w:val="-3"/>
          <w:sz w:val="22"/>
        </w:rPr>
        <w:t> </w:t>
      </w:r>
      <w:r>
        <w:rPr>
          <w:sz w:val="22"/>
        </w:rPr>
        <w:t>A</w:t>
      </w:r>
      <w:r>
        <w:rPr>
          <w:spacing w:val="-2"/>
          <w:sz w:val="22"/>
        </w:rPr>
        <w:t> </w:t>
      </w:r>
      <w:r>
        <w:rPr>
          <w:sz w:val="22"/>
        </w:rPr>
        <w:t>series</w:t>
      </w:r>
      <w:r>
        <w:rPr>
          <w:spacing w:val="-2"/>
          <w:sz w:val="22"/>
        </w:rPr>
        <w:t> </w:t>
      </w:r>
      <w:r>
        <w:rPr>
          <w:sz w:val="22"/>
        </w:rPr>
        <w:t>of</w:t>
      </w:r>
      <w:r>
        <w:rPr>
          <w:spacing w:val="-3"/>
          <w:sz w:val="22"/>
        </w:rPr>
        <w:t> </w:t>
      </w:r>
      <w:r>
        <w:rPr>
          <w:sz w:val="22"/>
        </w:rPr>
        <w:t>digits</w:t>
      </w:r>
      <w:r>
        <w:rPr>
          <w:spacing w:val="-1"/>
          <w:sz w:val="22"/>
        </w:rPr>
        <w:t> </w:t>
      </w:r>
      <w:r>
        <w:rPr>
          <w:sz w:val="22"/>
        </w:rPr>
        <w:t>used</w:t>
      </w:r>
      <w:r>
        <w:rPr>
          <w:spacing w:val="-4"/>
          <w:sz w:val="22"/>
        </w:rPr>
        <w:t> </w:t>
      </w:r>
      <w:r>
        <w:rPr>
          <w:sz w:val="22"/>
        </w:rPr>
        <w:t>to</w:t>
      </w:r>
      <w:r>
        <w:rPr>
          <w:spacing w:val="-2"/>
          <w:sz w:val="22"/>
        </w:rPr>
        <w:t> </w:t>
      </w:r>
      <w:r>
        <w:rPr>
          <w:sz w:val="22"/>
        </w:rPr>
        <w:t>identify</w:t>
      </w:r>
      <w:r>
        <w:rPr>
          <w:spacing w:val="-1"/>
          <w:sz w:val="22"/>
        </w:rPr>
        <w:t> </w:t>
      </w:r>
      <w:r>
        <w:rPr>
          <w:sz w:val="22"/>
        </w:rPr>
        <w:t>a</w:t>
      </w:r>
      <w:r>
        <w:rPr>
          <w:spacing w:val="-4"/>
          <w:sz w:val="22"/>
        </w:rPr>
        <w:t> </w:t>
      </w:r>
      <w:r>
        <w:rPr>
          <w:sz w:val="22"/>
        </w:rPr>
        <w:t>customer</w:t>
      </w:r>
      <w:r>
        <w:rPr>
          <w:spacing w:val="-1"/>
          <w:sz w:val="22"/>
        </w:rPr>
        <w:t> </w:t>
      </w:r>
      <w:r>
        <w:rPr>
          <w:sz w:val="22"/>
        </w:rPr>
        <w:t>account</w:t>
      </w:r>
      <w:r>
        <w:rPr>
          <w:spacing w:val="-3"/>
          <w:sz w:val="22"/>
        </w:rPr>
        <w:t> </w:t>
      </w:r>
      <w:r>
        <w:rPr>
          <w:sz w:val="22"/>
        </w:rPr>
        <w:t>or</w:t>
      </w:r>
      <w:r>
        <w:rPr>
          <w:spacing w:val="-3"/>
          <w:sz w:val="22"/>
        </w:rPr>
        <w:t> </w:t>
      </w:r>
      <w:r>
        <w:rPr>
          <w:sz w:val="22"/>
        </w:rPr>
        <w:t>relationship.</w:t>
      </w:r>
      <w:r>
        <w:rPr>
          <w:spacing w:val="-1"/>
          <w:sz w:val="22"/>
        </w:rPr>
        <w:t> </w:t>
      </w:r>
      <w:r>
        <w:rPr>
          <w:sz w:val="22"/>
        </w:rPr>
        <w:t>This</w:t>
      </w:r>
      <w:r>
        <w:rPr>
          <w:spacing w:val="-1"/>
          <w:sz w:val="22"/>
        </w:rPr>
        <w:t> </w:t>
      </w:r>
      <w:r>
        <w:rPr>
          <w:sz w:val="22"/>
        </w:rPr>
        <w:t>can</w:t>
      </w:r>
      <w:r>
        <w:rPr>
          <w:spacing w:val="-4"/>
          <w:sz w:val="22"/>
        </w:rPr>
        <w:t> </w:t>
      </w:r>
      <w:r>
        <w:rPr>
          <w:sz w:val="22"/>
        </w:rPr>
        <w:t>be</w:t>
      </w:r>
      <w:r>
        <w:rPr>
          <w:spacing w:val="-4"/>
          <w:sz w:val="22"/>
        </w:rPr>
        <w:t> </w:t>
      </w:r>
      <w:r>
        <w:rPr>
          <w:sz w:val="22"/>
        </w:rPr>
        <w:t>16 to 19 digits card number or card reference number.</w:t>
      </w:r>
    </w:p>
    <w:p>
      <w:pPr>
        <w:spacing w:line="300" w:lineRule="auto" w:before="2"/>
        <w:ind w:left="273" w:right="290" w:firstLine="0"/>
        <w:jc w:val="left"/>
        <w:rPr>
          <w:i/>
          <w:sz w:val="22"/>
        </w:rPr>
      </w:pPr>
      <w:r>
        <w:rPr>
          <w:b/>
          <w:i/>
          <w:sz w:val="22"/>
        </w:rPr>
        <w:t>Note:</w:t>
      </w:r>
      <w:r>
        <w:rPr>
          <w:b/>
          <w:i/>
          <w:spacing w:val="-1"/>
          <w:sz w:val="22"/>
        </w:rPr>
        <w:t> </w:t>
      </w:r>
      <w:r>
        <w:rPr>
          <w:i/>
          <w:sz w:val="22"/>
        </w:rPr>
        <w:t>For</w:t>
      </w:r>
      <w:r>
        <w:rPr>
          <w:i/>
          <w:spacing w:val="-2"/>
          <w:sz w:val="22"/>
        </w:rPr>
        <w:t> </w:t>
      </w:r>
      <w:r>
        <w:rPr>
          <w:i/>
          <w:sz w:val="22"/>
        </w:rPr>
        <w:t>Non-PCI</w:t>
      </w:r>
      <w:r>
        <w:rPr>
          <w:i/>
          <w:spacing w:val="-1"/>
          <w:sz w:val="22"/>
        </w:rPr>
        <w:t> </w:t>
      </w:r>
      <w:r>
        <w:rPr>
          <w:i/>
          <w:sz w:val="22"/>
        </w:rPr>
        <w:t>Compliant</w:t>
      </w:r>
      <w:r>
        <w:rPr>
          <w:i/>
          <w:spacing w:val="-1"/>
          <w:sz w:val="22"/>
        </w:rPr>
        <w:t> </w:t>
      </w:r>
      <w:r>
        <w:rPr>
          <w:i/>
          <w:sz w:val="22"/>
        </w:rPr>
        <w:t>auth-host,</w:t>
      </w:r>
      <w:r>
        <w:rPr>
          <w:i/>
          <w:spacing w:val="-4"/>
          <w:sz w:val="22"/>
        </w:rPr>
        <w:t> </w:t>
      </w:r>
      <w:r>
        <w:rPr>
          <w:i/>
          <w:sz w:val="22"/>
        </w:rPr>
        <w:t>the</w:t>
      </w:r>
      <w:r>
        <w:rPr>
          <w:i/>
          <w:spacing w:val="-3"/>
          <w:sz w:val="22"/>
        </w:rPr>
        <w:t> </w:t>
      </w:r>
      <w:r>
        <w:rPr>
          <w:i/>
          <w:sz w:val="22"/>
        </w:rPr>
        <w:t>card</w:t>
      </w:r>
      <w:r>
        <w:rPr>
          <w:i/>
          <w:spacing w:val="-5"/>
          <w:sz w:val="22"/>
        </w:rPr>
        <w:t> </w:t>
      </w:r>
      <w:r>
        <w:rPr>
          <w:i/>
          <w:sz w:val="22"/>
        </w:rPr>
        <w:t>reference</w:t>
      </w:r>
      <w:r>
        <w:rPr>
          <w:i/>
          <w:spacing w:val="-5"/>
          <w:sz w:val="22"/>
        </w:rPr>
        <w:t> </w:t>
      </w:r>
      <w:r>
        <w:rPr>
          <w:i/>
          <w:sz w:val="22"/>
        </w:rPr>
        <w:t>number</w:t>
      </w:r>
      <w:r>
        <w:rPr>
          <w:i/>
          <w:spacing w:val="-2"/>
          <w:sz w:val="22"/>
        </w:rPr>
        <w:t> </w:t>
      </w:r>
      <w:r>
        <w:rPr>
          <w:i/>
          <w:sz w:val="22"/>
        </w:rPr>
        <w:t>will</w:t>
      </w:r>
      <w:r>
        <w:rPr>
          <w:i/>
          <w:spacing w:val="-3"/>
          <w:sz w:val="22"/>
        </w:rPr>
        <w:t> </w:t>
      </w:r>
      <w:r>
        <w:rPr>
          <w:i/>
          <w:sz w:val="22"/>
        </w:rPr>
        <w:t>be</w:t>
      </w:r>
      <w:r>
        <w:rPr>
          <w:i/>
          <w:spacing w:val="-3"/>
          <w:sz w:val="22"/>
        </w:rPr>
        <w:t> </w:t>
      </w:r>
      <w:r>
        <w:rPr>
          <w:i/>
          <w:sz w:val="22"/>
        </w:rPr>
        <w:t>sent</w:t>
      </w:r>
      <w:r>
        <w:rPr>
          <w:i/>
          <w:spacing w:val="-4"/>
          <w:sz w:val="22"/>
        </w:rPr>
        <w:t> </w:t>
      </w:r>
      <w:r>
        <w:rPr>
          <w:i/>
          <w:sz w:val="22"/>
        </w:rPr>
        <w:t>instead</w:t>
      </w:r>
      <w:r>
        <w:rPr>
          <w:i/>
          <w:spacing w:val="-5"/>
          <w:sz w:val="22"/>
        </w:rPr>
        <w:t> </w:t>
      </w:r>
      <w:r>
        <w:rPr>
          <w:i/>
          <w:sz w:val="22"/>
        </w:rPr>
        <w:t>of</w:t>
      </w:r>
      <w:r>
        <w:rPr>
          <w:i/>
          <w:spacing w:val="-4"/>
          <w:sz w:val="22"/>
        </w:rPr>
        <w:t> </w:t>
      </w:r>
      <w:r>
        <w:rPr>
          <w:i/>
          <w:sz w:val="22"/>
        </w:rPr>
        <w:t>card</w:t>
      </w:r>
      <w:r>
        <w:rPr>
          <w:i/>
          <w:sz w:val="22"/>
        </w:rPr>
        <w:t> </w:t>
      </w:r>
      <w:r>
        <w:rPr>
          <w:i/>
          <w:spacing w:val="-2"/>
          <w:sz w:val="22"/>
        </w:rPr>
        <w:t>number.</w:t>
      </w:r>
    </w:p>
    <w:p>
      <w:pPr>
        <w:pStyle w:val="Heading3"/>
        <w:spacing w:before="196"/>
      </w:pPr>
      <w:bookmarkStart w:name="_bookmark25" w:id="26"/>
      <w:bookmarkEnd w:id="26"/>
      <w:r>
        <w:rPr>
          <w:b w:val="0"/>
        </w:rPr>
      </w:r>
      <w:r>
        <w:rPr/>
        <w:t>DE</w:t>
      </w:r>
      <w:r>
        <w:rPr>
          <w:spacing w:val="-6"/>
        </w:rPr>
        <w:t> </w:t>
      </w:r>
      <w:r>
        <w:rPr/>
        <w:t>–</w:t>
      </w:r>
      <w:r>
        <w:rPr>
          <w:spacing w:val="-6"/>
        </w:rPr>
        <w:t> </w:t>
      </w:r>
      <w:r>
        <w:rPr/>
        <w:t>003</w:t>
      </w:r>
      <w:r>
        <w:rPr>
          <w:spacing w:val="-5"/>
        </w:rPr>
        <w:t> </w:t>
      </w:r>
      <w:r>
        <w:rPr/>
        <w:t>–</w:t>
      </w:r>
      <w:r>
        <w:rPr>
          <w:spacing w:val="-6"/>
        </w:rPr>
        <w:t> </w:t>
      </w:r>
      <w:r>
        <w:rPr/>
        <w:t>PROCESSING</w:t>
      </w:r>
      <w:r>
        <w:rPr>
          <w:spacing w:val="-6"/>
        </w:rPr>
        <w:t> </w:t>
      </w:r>
      <w:r>
        <w:rPr>
          <w:spacing w:val="-4"/>
        </w:rPr>
        <w:t>CODE</w:t>
      </w:r>
    </w:p>
    <w:p>
      <w:pPr>
        <w:spacing w:before="279"/>
        <w:ind w:left="273" w:right="0" w:firstLine="0"/>
        <w:jc w:val="left"/>
        <w:rPr>
          <w:sz w:val="22"/>
        </w:rPr>
      </w:pPr>
      <w:r>
        <w:rPr>
          <w:b/>
          <w:sz w:val="22"/>
        </w:rPr>
        <w:t>Attributes:</w:t>
      </w:r>
      <w:r>
        <w:rPr>
          <w:b/>
          <w:spacing w:val="-4"/>
          <w:sz w:val="22"/>
        </w:rPr>
        <w:t> </w:t>
      </w:r>
      <w:r>
        <w:rPr>
          <w:sz w:val="22"/>
        </w:rPr>
        <w:t>an</w:t>
      </w:r>
      <w:r>
        <w:rPr>
          <w:spacing w:val="-7"/>
          <w:sz w:val="22"/>
        </w:rPr>
        <w:t> </w:t>
      </w:r>
      <w:r>
        <w:rPr>
          <w:spacing w:val="-10"/>
          <w:sz w:val="22"/>
        </w:rPr>
        <w:t>6</w:t>
      </w:r>
    </w:p>
    <w:p>
      <w:pPr>
        <w:spacing w:line="297" w:lineRule="auto" w:before="64"/>
        <w:ind w:left="273" w:right="0" w:firstLine="0"/>
        <w:jc w:val="left"/>
        <w:rPr>
          <w:sz w:val="22"/>
        </w:rPr>
      </w:pPr>
      <w:r>
        <w:rPr>
          <w:b/>
          <w:sz w:val="22"/>
        </w:rPr>
        <w:t>Description:</w:t>
      </w:r>
      <w:r>
        <w:rPr>
          <w:b/>
          <w:spacing w:val="-2"/>
          <w:sz w:val="22"/>
        </w:rPr>
        <w:t> </w:t>
      </w:r>
      <w:r>
        <w:rPr>
          <w:sz w:val="22"/>
        </w:rPr>
        <w:t>A</w:t>
      </w:r>
      <w:r>
        <w:rPr>
          <w:spacing w:val="-2"/>
          <w:sz w:val="22"/>
        </w:rPr>
        <w:t> </w:t>
      </w:r>
      <w:r>
        <w:rPr>
          <w:sz w:val="22"/>
        </w:rPr>
        <w:t>series</w:t>
      </w:r>
      <w:r>
        <w:rPr>
          <w:spacing w:val="-2"/>
          <w:sz w:val="22"/>
        </w:rPr>
        <w:t> </w:t>
      </w:r>
      <w:r>
        <w:rPr>
          <w:sz w:val="22"/>
        </w:rPr>
        <w:t>of</w:t>
      </w:r>
      <w:r>
        <w:rPr>
          <w:spacing w:val="-3"/>
          <w:sz w:val="22"/>
        </w:rPr>
        <w:t> </w:t>
      </w:r>
      <w:r>
        <w:rPr>
          <w:sz w:val="22"/>
        </w:rPr>
        <w:t>digits</w:t>
      </w:r>
      <w:r>
        <w:rPr>
          <w:spacing w:val="-1"/>
          <w:sz w:val="22"/>
        </w:rPr>
        <w:t> </w:t>
      </w:r>
      <w:r>
        <w:rPr>
          <w:sz w:val="22"/>
        </w:rPr>
        <w:t>used</w:t>
      </w:r>
      <w:r>
        <w:rPr>
          <w:spacing w:val="-4"/>
          <w:sz w:val="22"/>
        </w:rPr>
        <w:t> </w:t>
      </w:r>
      <w:r>
        <w:rPr>
          <w:sz w:val="22"/>
        </w:rPr>
        <w:t>to</w:t>
      </w:r>
      <w:r>
        <w:rPr>
          <w:spacing w:val="-2"/>
          <w:sz w:val="22"/>
        </w:rPr>
        <w:t> </w:t>
      </w:r>
      <w:r>
        <w:rPr>
          <w:sz w:val="22"/>
        </w:rPr>
        <w:t>describe</w:t>
      </w:r>
      <w:r>
        <w:rPr>
          <w:spacing w:val="-4"/>
          <w:sz w:val="22"/>
        </w:rPr>
        <w:t> </w:t>
      </w:r>
      <w:r>
        <w:rPr>
          <w:sz w:val="22"/>
        </w:rPr>
        <w:t>the</w:t>
      </w:r>
      <w:r>
        <w:rPr>
          <w:spacing w:val="-2"/>
          <w:sz w:val="22"/>
        </w:rPr>
        <w:t> </w:t>
      </w:r>
      <w:r>
        <w:rPr>
          <w:sz w:val="22"/>
        </w:rPr>
        <w:t>effect</w:t>
      </w:r>
      <w:r>
        <w:rPr>
          <w:spacing w:val="-3"/>
          <w:sz w:val="22"/>
        </w:rPr>
        <w:t> </w:t>
      </w:r>
      <w:r>
        <w:rPr>
          <w:sz w:val="22"/>
        </w:rPr>
        <w:t>of</w:t>
      </w:r>
      <w:r>
        <w:rPr>
          <w:spacing w:val="-3"/>
          <w:sz w:val="22"/>
        </w:rPr>
        <w:t> </w:t>
      </w:r>
      <w:r>
        <w:rPr>
          <w:sz w:val="22"/>
        </w:rPr>
        <w:t>a</w:t>
      </w:r>
      <w:r>
        <w:rPr>
          <w:spacing w:val="-4"/>
          <w:sz w:val="22"/>
        </w:rPr>
        <w:t> </w:t>
      </w:r>
      <w:r>
        <w:rPr>
          <w:sz w:val="22"/>
        </w:rPr>
        <w:t>transaction</w:t>
      </w:r>
      <w:r>
        <w:rPr>
          <w:spacing w:val="-7"/>
          <w:sz w:val="22"/>
        </w:rPr>
        <w:t> </w:t>
      </w:r>
      <w:r>
        <w:rPr>
          <w:sz w:val="22"/>
        </w:rPr>
        <w:t>on</w:t>
      </w:r>
      <w:r>
        <w:rPr>
          <w:spacing w:val="-2"/>
          <w:sz w:val="22"/>
        </w:rPr>
        <w:t> </w:t>
      </w:r>
      <w:r>
        <w:rPr>
          <w:sz w:val="22"/>
        </w:rPr>
        <w:t>the</w:t>
      </w:r>
      <w:r>
        <w:rPr>
          <w:spacing w:val="-4"/>
          <w:sz w:val="22"/>
        </w:rPr>
        <w:t> </w:t>
      </w:r>
      <w:r>
        <w:rPr>
          <w:sz w:val="22"/>
        </w:rPr>
        <w:t>customer</w:t>
      </w:r>
      <w:r>
        <w:rPr>
          <w:spacing w:val="-1"/>
          <w:sz w:val="22"/>
        </w:rPr>
        <w:t> </w:t>
      </w:r>
      <w:r>
        <w:rPr>
          <w:sz w:val="22"/>
        </w:rPr>
        <w:t>account and identify the accounts affected.</w:t>
      </w:r>
    </w:p>
    <w:p>
      <w:pPr>
        <w:spacing w:line="300" w:lineRule="auto" w:before="4"/>
        <w:ind w:left="273" w:right="290" w:firstLine="0"/>
        <w:jc w:val="left"/>
        <w:rPr>
          <w:sz w:val="22"/>
        </w:rPr>
      </w:pPr>
      <w:r>
        <w:rPr>
          <w:sz w:val="22"/>
        </w:rPr>
        <w:t>Positions</w:t>
      </w:r>
      <w:r>
        <w:rPr>
          <w:spacing w:val="-2"/>
          <w:sz w:val="22"/>
        </w:rPr>
        <w:t> </w:t>
      </w:r>
      <w:r>
        <w:rPr>
          <w:sz w:val="22"/>
        </w:rPr>
        <w:t>1–2,</w:t>
      </w:r>
      <w:r>
        <w:rPr>
          <w:spacing w:val="-3"/>
          <w:sz w:val="22"/>
        </w:rPr>
        <w:t> </w:t>
      </w:r>
      <w:r>
        <w:rPr>
          <w:sz w:val="22"/>
        </w:rPr>
        <w:t>Transaction</w:t>
      </w:r>
      <w:r>
        <w:rPr>
          <w:spacing w:val="-3"/>
          <w:sz w:val="22"/>
        </w:rPr>
        <w:t> </w:t>
      </w:r>
      <w:r>
        <w:rPr>
          <w:sz w:val="22"/>
        </w:rPr>
        <w:t>Type:</w:t>
      </w:r>
      <w:r>
        <w:rPr>
          <w:spacing w:val="-3"/>
          <w:sz w:val="22"/>
        </w:rPr>
        <w:t> </w:t>
      </w:r>
      <w:r>
        <w:rPr>
          <w:sz w:val="22"/>
        </w:rPr>
        <w:t>A</w:t>
      </w:r>
      <w:r>
        <w:rPr>
          <w:spacing w:val="-3"/>
          <w:sz w:val="22"/>
        </w:rPr>
        <w:t> </w:t>
      </w:r>
      <w:r>
        <w:rPr>
          <w:sz w:val="22"/>
        </w:rPr>
        <w:t>2-digit</w:t>
      </w:r>
      <w:r>
        <w:rPr>
          <w:spacing w:val="-1"/>
          <w:sz w:val="22"/>
        </w:rPr>
        <w:t> </w:t>
      </w:r>
      <w:r>
        <w:rPr>
          <w:sz w:val="22"/>
        </w:rPr>
        <w:t>code</w:t>
      </w:r>
      <w:r>
        <w:rPr>
          <w:spacing w:val="-4"/>
          <w:sz w:val="22"/>
        </w:rPr>
        <w:t> </w:t>
      </w:r>
      <w:r>
        <w:rPr>
          <w:sz w:val="22"/>
        </w:rPr>
        <w:t>identifying</w:t>
      </w:r>
      <w:r>
        <w:rPr>
          <w:spacing w:val="-4"/>
          <w:sz w:val="22"/>
        </w:rPr>
        <w:t> </w:t>
      </w:r>
      <w:r>
        <w:rPr>
          <w:sz w:val="22"/>
        </w:rPr>
        <w:t>the</w:t>
      </w:r>
      <w:r>
        <w:rPr>
          <w:spacing w:val="-3"/>
          <w:sz w:val="22"/>
        </w:rPr>
        <w:t> </w:t>
      </w:r>
      <w:r>
        <w:rPr>
          <w:sz w:val="22"/>
        </w:rPr>
        <w:t>customer</w:t>
      </w:r>
      <w:r>
        <w:rPr>
          <w:spacing w:val="-3"/>
          <w:sz w:val="22"/>
        </w:rPr>
        <w:t> </w:t>
      </w:r>
      <w:r>
        <w:rPr>
          <w:sz w:val="22"/>
        </w:rPr>
        <w:t>transaction</w:t>
      </w:r>
      <w:r>
        <w:rPr>
          <w:spacing w:val="-4"/>
          <w:sz w:val="22"/>
        </w:rPr>
        <w:t> </w:t>
      </w:r>
      <w:r>
        <w:rPr>
          <w:sz w:val="22"/>
        </w:rPr>
        <w:t>type,</w:t>
      </w:r>
      <w:r>
        <w:rPr>
          <w:spacing w:val="-1"/>
          <w:sz w:val="22"/>
        </w:rPr>
        <w:t> </w:t>
      </w:r>
      <w:r>
        <w:rPr>
          <w:sz w:val="22"/>
        </w:rPr>
        <w:t>or</w:t>
      </w:r>
      <w:r>
        <w:rPr>
          <w:spacing w:val="-3"/>
          <w:sz w:val="22"/>
        </w:rPr>
        <w:t> </w:t>
      </w:r>
      <w:r>
        <w:rPr>
          <w:sz w:val="22"/>
        </w:rPr>
        <w:t>the center function being processed.</w:t>
      </w:r>
    </w:p>
    <w:p>
      <w:pPr>
        <w:spacing w:line="300" w:lineRule="auto" w:before="1"/>
        <w:ind w:left="273" w:right="316" w:firstLine="0"/>
        <w:jc w:val="left"/>
        <w:rPr>
          <w:sz w:val="22"/>
        </w:rPr>
      </w:pPr>
      <w:r>
        <w:rPr>
          <w:sz w:val="22"/>
        </w:rPr>
        <w:t>Positions 3–4, Account Type (From): A 2-digit code identifying the cardholder account type affected</w:t>
      </w:r>
      <w:r>
        <w:rPr>
          <w:spacing w:val="-4"/>
          <w:sz w:val="22"/>
        </w:rPr>
        <w:t> </w:t>
      </w:r>
      <w:r>
        <w:rPr>
          <w:sz w:val="22"/>
        </w:rPr>
        <w:t>for</w:t>
      </w:r>
      <w:r>
        <w:rPr>
          <w:spacing w:val="-3"/>
          <w:sz w:val="22"/>
        </w:rPr>
        <w:t> </w:t>
      </w:r>
      <w:r>
        <w:rPr>
          <w:sz w:val="22"/>
        </w:rPr>
        <w:t>cardholder</w:t>
      </w:r>
      <w:r>
        <w:rPr>
          <w:spacing w:val="-1"/>
          <w:sz w:val="22"/>
        </w:rPr>
        <w:t> </w:t>
      </w:r>
      <w:r>
        <w:rPr>
          <w:sz w:val="22"/>
        </w:rPr>
        <w:t>account</w:t>
      </w:r>
      <w:r>
        <w:rPr>
          <w:spacing w:val="-1"/>
          <w:sz w:val="22"/>
        </w:rPr>
        <w:t> </w:t>
      </w:r>
      <w:r>
        <w:rPr>
          <w:sz w:val="22"/>
        </w:rPr>
        <w:t>debits</w:t>
      </w:r>
      <w:r>
        <w:rPr>
          <w:spacing w:val="-1"/>
          <w:sz w:val="22"/>
        </w:rPr>
        <w:t> </w:t>
      </w:r>
      <w:r>
        <w:rPr>
          <w:sz w:val="22"/>
        </w:rPr>
        <w:t>and</w:t>
      </w:r>
      <w:r>
        <w:rPr>
          <w:spacing w:val="-4"/>
          <w:sz w:val="22"/>
        </w:rPr>
        <w:t> </w:t>
      </w:r>
      <w:r>
        <w:rPr>
          <w:sz w:val="22"/>
        </w:rPr>
        <w:t>inquiries,</w:t>
      </w:r>
      <w:r>
        <w:rPr>
          <w:spacing w:val="-1"/>
          <w:sz w:val="22"/>
        </w:rPr>
        <w:t> </w:t>
      </w:r>
      <w:r>
        <w:rPr>
          <w:sz w:val="22"/>
        </w:rPr>
        <w:t>and</w:t>
      </w:r>
      <w:r>
        <w:rPr>
          <w:spacing w:val="-4"/>
          <w:sz w:val="22"/>
        </w:rPr>
        <w:t> </w:t>
      </w:r>
      <w:r>
        <w:rPr>
          <w:sz w:val="22"/>
        </w:rPr>
        <w:t>the</w:t>
      </w:r>
      <w:r>
        <w:rPr>
          <w:spacing w:val="-4"/>
          <w:sz w:val="22"/>
        </w:rPr>
        <w:t> </w:t>
      </w:r>
      <w:r>
        <w:rPr>
          <w:sz w:val="22"/>
        </w:rPr>
        <w:t>"from"</w:t>
      </w:r>
      <w:r>
        <w:rPr>
          <w:spacing w:val="-3"/>
          <w:sz w:val="22"/>
        </w:rPr>
        <w:t> </w:t>
      </w:r>
      <w:r>
        <w:rPr>
          <w:sz w:val="22"/>
        </w:rPr>
        <w:t>account</w:t>
      </w:r>
      <w:r>
        <w:rPr>
          <w:spacing w:val="-3"/>
          <w:sz w:val="22"/>
        </w:rPr>
        <w:t> </w:t>
      </w:r>
      <w:r>
        <w:rPr>
          <w:sz w:val="22"/>
        </w:rPr>
        <w:t>type</w:t>
      </w:r>
      <w:r>
        <w:rPr>
          <w:spacing w:val="-4"/>
          <w:sz w:val="22"/>
        </w:rPr>
        <w:t> </w:t>
      </w:r>
      <w:r>
        <w:rPr>
          <w:sz w:val="22"/>
        </w:rPr>
        <w:t>for</w:t>
      </w:r>
      <w:r>
        <w:rPr>
          <w:spacing w:val="-3"/>
          <w:sz w:val="22"/>
        </w:rPr>
        <w:t> </w:t>
      </w:r>
      <w:r>
        <w:rPr>
          <w:sz w:val="22"/>
        </w:rPr>
        <w:t>cardholder account transfer transactions.</w:t>
      </w:r>
    </w:p>
    <w:p>
      <w:pPr>
        <w:spacing w:line="300" w:lineRule="auto" w:before="0"/>
        <w:ind w:left="273" w:right="316" w:firstLine="0"/>
        <w:jc w:val="left"/>
        <w:rPr>
          <w:sz w:val="22"/>
        </w:rPr>
      </w:pPr>
      <w:r>
        <w:rPr>
          <w:sz w:val="22"/>
        </w:rPr>
        <w:t>Positions</w:t>
      </w:r>
      <w:r>
        <w:rPr>
          <w:spacing w:val="-1"/>
          <w:sz w:val="22"/>
        </w:rPr>
        <w:t> </w:t>
      </w:r>
      <w:r>
        <w:rPr>
          <w:sz w:val="22"/>
        </w:rPr>
        <w:t>5–6,</w:t>
      </w:r>
      <w:r>
        <w:rPr>
          <w:spacing w:val="-3"/>
          <w:sz w:val="22"/>
        </w:rPr>
        <w:t> </w:t>
      </w:r>
      <w:r>
        <w:rPr>
          <w:sz w:val="22"/>
        </w:rPr>
        <w:t>Account</w:t>
      </w:r>
      <w:r>
        <w:rPr>
          <w:spacing w:val="-3"/>
          <w:sz w:val="22"/>
        </w:rPr>
        <w:t> </w:t>
      </w:r>
      <w:r>
        <w:rPr>
          <w:sz w:val="22"/>
        </w:rPr>
        <w:t>Type</w:t>
      </w:r>
      <w:r>
        <w:rPr>
          <w:spacing w:val="-2"/>
          <w:sz w:val="22"/>
        </w:rPr>
        <w:t> </w:t>
      </w:r>
      <w:r>
        <w:rPr>
          <w:sz w:val="22"/>
        </w:rPr>
        <w:t>(To):</w:t>
      </w:r>
      <w:r>
        <w:rPr>
          <w:spacing w:val="-3"/>
          <w:sz w:val="22"/>
        </w:rPr>
        <w:t> </w:t>
      </w:r>
      <w:r>
        <w:rPr>
          <w:sz w:val="22"/>
        </w:rPr>
        <w:t>A</w:t>
      </w:r>
      <w:r>
        <w:rPr>
          <w:spacing w:val="-2"/>
          <w:sz w:val="22"/>
        </w:rPr>
        <w:t> </w:t>
      </w:r>
      <w:r>
        <w:rPr>
          <w:sz w:val="22"/>
        </w:rPr>
        <w:t>2-digit code</w:t>
      </w:r>
      <w:r>
        <w:rPr>
          <w:spacing w:val="-4"/>
          <w:sz w:val="22"/>
        </w:rPr>
        <w:t> </w:t>
      </w:r>
      <w:r>
        <w:rPr>
          <w:sz w:val="22"/>
        </w:rPr>
        <w:t>identifying</w:t>
      </w:r>
      <w:r>
        <w:rPr>
          <w:spacing w:val="-4"/>
          <w:sz w:val="22"/>
        </w:rPr>
        <w:t> </w:t>
      </w:r>
      <w:r>
        <w:rPr>
          <w:sz w:val="22"/>
        </w:rPr>
        <w:t>the</w:t>
      </w:r>
      <w:r>
        <w:rPr>
          <w:spacing w:val="-2"/>
          <w:sz w:val="22"/>
        </w:rPr>
        <w:t> </w:t>
      </w:r>
      <w:r>
        <w:rPr>
          <w:sz w:val="22"/>
        </w:rPr>
        <w:t>cardholder</w:t>
      </w:r>
      <w:r>
        <w:rPr>
          <w:spacing w:val="-3"/>
          <w:sz w:val="22"/>
        </w:rPr>
        <w:t> </w:t>
      </w:r>
      <w:r>
        <w:rPr>
          <w:sz w:val="22"/>
        </w:rPr>
        <w:t>account</w:t>
      </w:r>
      <w:r>
        <w:rPr>
          <w:spacing w:val="-5"/>
          <w:sz w:val="22"/>
        </w:rPr>
        <w:t> </w:t>
      </w:r>
      <w:r>
        <w:rPr>
          <w:sz w:val="22"/>
        </w:rPr>
        <w:t>type</w:t>
      </w:r>
      <w:r>
        <w:rPr>
          <w:spacing w:val="-2"/>
          <w:sz w:val="22"/>
        </w:rPr>
        <w:t> </w:t>
      </w:r>
      <w:r>
        <w:rPr>
          <w:sz w:val="22"/>
        </w:rPr>
        <w:t>affected for cardholder account credits and the "to" account type for cardholder account transfer </w:t>
      </w:r>
      <w:r>
        <w:rPr>
          <w:spacing w:val="-2"/>
          <w:sz w:val="22"/>
        </w:rPr>
        <w:t>transactions.</w:t>
      </w:r>
    </w:p>
    <w:p>
      <w:pPr>
        <w:spacing w:line="253" w:lineRule="exact" w:before="0"/>
        <w:ind w:left="273" w:right="0" w:firstLine="0"/>
        <w:jc w:val="left"/>
        <w:rPr>
          <w:sz w:val="22"/>
        </w:rPr>
      </w:pPr>
      <w:r>
        <w:rPr>
          <w:sz w:val="22"/>
        </w:rPr>
        <w:t>Refer</w:t>
      </w:r>
      <w:r>
        <w:rPr>
          <w:spacing w:val="-6"/>
          <w:sz w:val="22"/>
        </w:rPr>
        <w:t> </w:t>
      </w:r>
      <w:r>
        <w:rPr>
          <w:sz w:val="22"/>
        </w:rPr>
        <w:t>to</w:t>
      </w:r>
      <w:r>
        <w:rPr>
          <w:spacing w:val="-6"/>
          <w:sz w:val="22"/>
        </w:rPr>
        <w:t> </w:t>
      </w:r>
      <w:r>
        <w:rPr>
          <w:sz w:val="22"/>
        </w:rPr>
        <w:t>the</w:t>
      </w:r>
      <w:r>
        <w:rPr>
          <w:spacing w:val="-6"/>
          <w:sz w:val="22"/>
        </w:rPr>
        <w:t> </w:t>
      </w:r>
      <w:hyperlink w:history="true" w:anchor="_bookmark78">
        <w:r>
          <w:rPr>
            <w:color w:val="0000FF"/>
            <w:sz w:val="20"/>
            <w:u w:val="single" w:color="0000FF"/>
          </w:rPr>
          <w:t>Processing</w:t>
        </w:r>
        <w:r>
          <w:rPr>
            <w:color w:val="0000FF"/>
            <w:spacing w:val="-5"/>
            <w:sz w:val="20"/>
            <w:u w:val="single" w:color="0000FF"/>
          </w:rPr>
          <w:t> </w:t>
        </w:r>
        <w:r>
          <w:rPr>
            <w:color w:val="0000FF"/>
            <w:sz w:val="20"/>
            <w:u w:val="single" w:color="0000FF"/>
          </w:rPr>
          <w:t>Codes</w:t>
        </w:r>
        <w:r>
          <w:rPr>
            <w:color w:val="0000FF"/>
            <w:spacing w:val="-4"/>
            <w:sz w:val="20"/>
            <w:u w:val="single" w:color="0000FF"/>
          </w:rPr>
          <w:t> </w:t>
        </w:r>
        <w:r>
          <w:rPr>
            <w:color w:val="0000FF"/>
            <w:sz w:val="20"/>
            <w:u w:val="single" w:color="0000FF"/>
          </w:rPr>
          <w:t>Table</w:t>
        </w:r>
      </w:hyperlink>
      <w:r>
        <w:rPr>
          <w:color w:val="0000FF"/>
          <w:spacing w:val="4"/>
          <w:sz w:val="20"/>
          <w:u w:val="none"/>
        </w:rPr>
        <w:t> </w:t>
      </w:r>
      <w:r>
        <w:rPr>
          <w:sz w:val="22"/>
          <w:u w:val="none"/>
        </w:rPr>
        <w:t>for</w:t>
      </w:r>
      <w:r>
        <w:rPr>
          <w:spacing w:val="-4"/>
          <w:sz w:val="22"/>
          <w:u w:val="none"/>
        </w:rPr>
        <w:t> </w:t>
      </w:r>
      <w:r>
        <w:rPr>
          <w:sz w:val="22"/>
          <w:u w:val="none"/>
        </w:rPr>
        <w:t>a</w:t>
      </w:r>
      <w:r>
        <w:rPr>
          <w:spacing w:val="-4"/>
          <w:sz w:val="22"/>
          <w:u w:val="none"/>
        </w:rPr>
        <w:t> </w:t>
      </w:r>
      <w:r>
        <w:rPr>
          <w:sz w:val="22"/>
          <w:u w:val="none"/>
        </w:rPr>
        <w:t>list</w:t>
      </w:r>
      <w:r>
        <w:rPr>
          <w:spacing w:val="-5"/>
          <w:sz w:val="22"/>
          <w:u w:val="none"/>
        </w:rPr>
        <w:t> </w:t>
      </w:r>
      <w:r>
        <w:rPr>
          <w:sz w:val="22"/>
          <w:u w:val="none"/>
        </w:rPr>
        <w:t>of</w:t>
      </w:r>
      <w:r>
        <w:rPr>
          <w:spacing w:val="-5"/>
          <w:sz w:val="22"/>
          <w:u w:val="none"/>
        </w:rPr>
        <w:t> </w:t>
      </w:r>
      <w:r>
        <w:rPr>
          <w:sz w:val="22"/>
          <w:u w:val="none"/>
        </w:rPr>
        <w:t>valid</w:t>
      </w:r>
      <w:r>
        <w:rPr>
          <w:spacing w:val="-4"/>
          <w:sz w:val="22"/>
          <w:u w:val="none"/>
        </w:rPr>
        <w:t> </w:t>
      </w:r>
      <w:r>
        <w:rPr>
          <w:sz w:val="22"/>
          <w:u w:val="none"/>
        </w:rPr>
        <w:t>processing</w:t>
      </w:r>
      <w:r>
        <w:rPr>
          <w:spacing w:val="-6"/>
          <w:sz w:val="22"/>
          <w:u w:val="none"/>
        </w:rPr>
        <w:t> </w:t>
      </w:r>
      <w:r>
        <w:rPr>
          <w:spacing w:val="-2"/>
          <w:sz w:val="22"/>
          <w:u w:val="none"/>
        </w:rPr>
        <w:t>codes.</w:t>
      </w:r>
    </w:p>
    <w:p>
      <w:pPr>
        <w:pStyle w:val="BodyText"/>
        <w:spacing w:before="8"/>
        <w:rPr>
          <w:sz w:val="22"/>
        </w:rPr>
      </w:pPr>
    </w:p>
    <w:p>
      <w:pPr>
        <w:pStyle w:val="Heading3"/>
      </w:pPr>
      <w:bookmarkStart w:name="_bookmark26" w:id="27"/>
      <w:bookmarkEnd w:id="27"/>
      <w:r>
        <w:rPr>
          <w:b w:val="0"/>
        </w:rPr>
      </w:r>
      <w:r>
        <w:rPr/>
        <w:t>DE</w:t>
      </w:r>
      <w:r>
        <w:rPr>
          <w:spacing w:val="-5"/>
        </w:rPr>
        <w:t> </w:t>
      </w:r>
      <w:r>
        <w:rPr/>
        <w:t>–</w:t>
      </w:r>
      <w:r>
        <w:rPr>
          <w:spacing w:val="-4"/>
        </w:rPr>
        <w:t> </w:t>
      </w:r>
      <w:r>
        <w:rPr/>
        <w:t>004</w:t>
      </w:r>
      <w:r>
        <w:rPr>
          <w:spacing w:val="-4"/>
        </w:rPr>
        <w:t> </w:t>
      </w:r>
      <w:r>
        <w:rPr/>
        <w:t>–</w:t>
      </w:r>
      <w:r>
        <w:rPr>
          <w:spacing w:val="-4"/>
        </w:rPr>
        <w:t> </w:t>
      </w:r>
      <w:r>
        <w:rPr/>
        <w:t>AMOUNT,</w:t>
      </w:r>
      <w:r>
        <w:rPr>
          <w:spacing w:val="-4"/>
        </w:rPr>
        <w:t> </w:t>
      </w:r>
      <w:r>
        <w:rPr>
          <w:spacing w:val="-2"/>
        </w:rPr>
        <w:t>TRANSACTION</w:t>
      </w:r>
    </w:p>
    <w:p>
      <w:pPr>
        <w:spacing w:before="276"/>
        <w:ind w:left="273" w:right="0" w:firstLine="0"/>
        <w:jc w:val="left"/>
        <w:rPr>
          <w:sz w:val="22"/>
        </w:rPr>
      </w:pPr>
      <w:r>
        <w:rPr>
          <w:b/>
          <w:sz w:val="22"/>
        </w:rPr>
        <w:t>Attributes:</w:t>
      </w:r>
      <w:r>
        <w:rPr>
          <w:b/>
          <w:spacing w:val="-3"/>
          <w:sz w:val="22"/>
        </w:rPr>
        <w:t> </w:t>
      </w:r>
      <w:r>
        <w:rPr>
          <w:sz w:val="22"/>
        </w:rPr>
        <w:t>n</w:t>
      </w:r>
      <w:r>
        <w:rPr>
          <w:spacing w:val="-7"/>
          <w:sz w:val="22"/>
        </w:rPr>
        <w:t> </w:t>
      </w:r>
      <w:r>
        <w:rPr>
          <w:spacing w:val="-5"/>
          <w:sz w:val="22"/>
        </w:rPr>
        <w:t>12</w:t>
      </w:r>
    </w:p>
    <w:p>
      <w:pPr>
        <w:spacing w:line="300" w:lineRule="auto" w:before="64"/>
        <w:ind w:left="273" w:right="0" w:firstLine="0"/>
        <w:jc w:val="left"/>
        <w:rPr>
          <w:sz w:val="22"/>
        </w:rPr>
      </w:pPr>
      <w:r>
        <w:rPr>
          <w:b/>
          <w:sz w:val="22"/>
        </w:rPr>
        <w:t>Description:</w:t>
      </w:r>
      <w:r>
        <w:rPr>
          <w:b/>
          <w:spacing w:val="-2"/>
          <w:sz w:val="22"/>
        </w:rPr>
        <w:t> </w:t>
      </w:r>
      <w:r>
        <w:rPr>
          <w:sz w:val="22"/>
        </w:rPr>
        <w:t>Funds</w:t>
      </w:r>
      <w:r>
        <w:rPr>
          <w:spacing w:val="-4"/>
          <w:sz w:val="22"/>
        </w:rPr>
        <w:t> </w:t>
      </w:r>
      <w:r>
        <w:rPr>
          <w:sz w:val="22"/>
        </w:rPr>
        <w:t>requested</w:t>
      </w:r>
      <w:r>
        <w:rPr>
          <w:spacing w:val="-2"/>
          <w:sz w:val="22"/>
        </w:rPr>
        <w:t> </w:t>
      </w:r>
      <w:r>
        <w:rPr>
          <w:sz w:val="22"/>
        </w:rPr>
        <w:t>by</w:t>
      </w:r>
      <w:r>
        <w:rPr>
          <w:spacing w:val="-6"/>
          <w:sz w:val="22"/>
        </w:rPr>
        <w:t> </w:t>
      </w:r>
      <w:r>
        <w:rPr>
          <w:sz w:val="22"/>
        </w:rPr>
        <w:t>the</w:t>
      </w:r>
      <w:r>
        <w:rPr>
          <w:spacing w:val="-2"/>
          <w:sz w:val="22"/>
        </w:rPr>
        <w:t> </w:t>
      </w:r>
      <w:r>
        <w:rPr>
          <w:sz w:val="22"/>
        </w:rPr>
        <w:t>cardholder</w:t>
      </w:r>
      <w:r>
        <w:rPr>
          <w:spacing w:val="-3"/>
          <w:sz w:val="22"/>
        </w:rPr>
        <w:t> </w:t>
      </w:r>
      <w:r>
        <w:rPr>
          <w:sz w:val="22"/>
        </w:rPr>
        <w:t>in</w:t>
      </w:r>
      <w:r>
        <w:rPr>
          <w:spacing w:val="-2"/>
          <w:sz w:val="22"/>
        </w:rPr>
        <w:t> </w:t>
      </w:r>
      <w:r>
        <w:rPr>
          <w:sz w:val="22"/>
        </w:rPr>
        <w:t>the</w:t>
      </w:r>
      <w:r>
        <w:rPr>
          <w:spacing w:val="-4"/>
          <w:sz w:val="22"/>
        </w:rPr>
        <w:t> </w:t>
      </w:r>
      <w:r>
        <w:rPr>
          <w:sz w:val="22"/>
        </w:rPr>
        <w:t>local</w:t>
      </w:r>
      <w:r>
        <w:rPr>
          <w:spacing w:val="-2"/>
          <w:sz w:val="22"/>
        </w:rPr>
        <w:t> </w:t>
      </w:r>
      <w:r>
        <w:rPr>
          <w:sz w:val="22"/>
        </w:rPr>
        <w:t>currency</w:t>
      </w:r>
      <w:r>
        <w:rPr>
          <w:spacing w:val="-4"/>
          <w:sz w:val="22"/>
        </w:rPr>
        <w:t> </w:t>
      </w:r>
      <w:r>
        <w:rPr>
          <w:sz w:val="22"/>
        </w:rPr>
        <w:t>of</w:t>
      </w:r>
      <w:r>
        <w:rPr>
          <w:spacing w:val="-3"/>
          <w:sz w:val="22"/>
        </w:rPr>
        <w:t> </w:t>
      </w:r>
      <w:r>
        <w:rPr>
          <w:sz w:val="22"/>
        </w:rPr>
        <w:t>the</w:t>
      </w:r>
      <w:r>
        <w:rPr>
          <w:spacing w:val="-2"/>
          <w:sz w:val="22"/>
        </w:rPr>
        <w:t> </w:t>
      </w:r>
      <w:r>
        <w:rPr>
          <w:sz w:val="22"/>
        </w:rPr>
        <w:t>acquirer</w:t>
      </w:r>
      <w:r>
        <w:rPr>
          <w:spacing w:val="-3"/>
          <w:sz w:val="22"/>
        </w:rPr>
        <w:t> </w:t>
      </w:r>
      <w:r>
        <w:rPr>
          <w:sz w:val="22"/>
        </w:rPr>
        <w:t>or</w:t>
      </w:r>
      <w:r>
        <w:rPr>
          <w:spacing w:val="-3"/>
          <w:sz w:val="22"/>
        </w:rPr>
        <w:t> </w:t>
      </w:r>
      <w:r>
        <w:rPr>
          <w:sz w:val="22"/>
        </w:rPr>
        <w:t>source location of the transaction, exclusive of transaction fee amount.</w:t>
      </w:r>
    </w:p>
    <w:p>
      <w:pPr>
        <w:pStyle w:val="Heading3"/>
        <w:spacing w:before="199"/>
      </w:pPr>
      <w:bookmarkStart w:name="_bookmark27" w:id="28"/>
      <w:bookmarkEnd w:id="28"/>
      <w:r>
        <w:rPr>
          <w:b w:val="0"/>
        </w:rPr>
      </w:r>
      <w:r>
        <w:rPr/>
        <w:t>DE</w:t>
      </w:r>
      <w:r>
        <w:rPr>
          <w:spacing w:val="-5"/>
        </w:rPr>
        <w:t> </w:t>
      </w:r>
      <w:r>
        <w:rPr/>
        <w:t>–</w:t>
      </w:r>
      <w:r>
        <w:rPr>
          <w:spacing w:val="-4"/>
        </w:rPr>
        <w:t> </w:t>
      </w:r>
      <w:r>
        <w:rPr/>
        <w:t>005</w:t>
      </w:r>
      <w:r>
        <w:rPr>
          <w:spacing w:val="-4"/>
        </w:rPr>
        <w:t> </w:t>
      </w:r>
      <w:r>
        <w:rPr/>
        <w:t>–</w:t>
      </w:r>
      <w:r>
        <w:rPr>
          <w:spacing w:val="-4"/>
        </w:rPr>
        <w:t> </w:t>
      </w:r>
      <w:r>
        <w:rPr/>
        <w:t>AMOUNT,</w:t>
      </w:r>
      <w:r>
        <w:rPr>
          <w:spacing w:val="-4"/>
        </w:rPr>
        <w:t> </w:t>
      </w:r>
      <w:r>
        <w:rPr>
          <w:spacing w:val="-2"/>
        </w:rPr>
        <w:t>SETTLEMENT</w:t>
      </w:r>
    </w:p>
    <w:p>
      <w:pPr>
        <w:spacing w:before="276"/>
        <w:ind w:left="273" w:right="0" w:firstLine="0"/>
        <w:jc w:val="left"/>
        <w:rPr>
          <w:sz w:val="22"/>
        </w:rPr>
      </w:pPr>
      <w:r>
        <w:rPr>
          <w:b/>
          <w:sz w:val="22"/>
        </w:rPr>
        <w:t>Attributes:</w:t>
      </w:r>
      <w:r>
        <w:rPr>
          <w:b/>
          <w:spacing w:val="-3"/>
          <w:sz w:val="22"/>
        </w:rPr>
        <w:t> </w:t>
      </w:r>
      <w:r>
        <w:rPr>
          <w:sz w:val="22"/>
        </w:rPr>
        <w:t>n</w:t>
      </w:r>
      <w:r>
        <w:rPr>
          <w:spacing w:val="-7"/>
          <w:sz w:val="22"/>
        </w:rPr>
        <w:t> </w:t>
      </w:r>
      <w:r>
        <w:rPr>
          <w:spacing w:val="-5"/>
          <w:sz w:val="22"/>
        </w:rPr>
        <w:t>12</w:t>
      </w:r>
    </w:p>
    <w:p>
      <w:pPr>
        <w:spacing w:line="300" w:lineRule="auto" w:before="64"/>
        <w:ind w:left="273" w:right="0" w:firstLine="0"/>
        <w:jc w:val="left"/>
        <w:rPr>
          <w:sz w:val="22"/>
        </w:rPr>
      </w:pPr>
      <w:r>
        <w:rPr>
          <w:b/>
          <w:sz w:val="22"/>
        </w:rPr>
        <w:t>Description:</w:t>
      </w:r>
      <w:r>
        <w:rPr>
          <w:b/>
          <w:spacing w:val="-2"/>
          <w:sz w:val="22"/>
        </w:rPr>
        <w:t> </w:t>
      </w:r>
      <w:r>
        <w:rPr>
          <w:sz w:val="22"/>
        </w:rPr>
        <w:t>Funds</w:t>
      </w:r>
      <w:r>
        <w:rPr>
          <w:spacing w:val="-4"/>
          <w:sz w:val="22"/>
        </w:rPr>
        <w:t> </w:t>
      </w:r>
      <w:r>
        <w:rPr>
          <w:sz w:val="22"/>
        </w:rPr>
        <w:t>to</w:t>
      </w:r>
      <w:r>
        <w:rPr>
          <w:spacing w:val="-4"/>
          <w:sz w:val="22"/>
        </w:rPr>
        <w:t> </w:t>
      </w:r>
      <w:r>
        <w:rPr>
          <w:sz w:val="22"/>
        </w:rPr>
        <w:t>be</w:t>
      </w:r>
      <w:r>
        <w:rPr>
          <w:spacing w:val="-2"/>
          <w:sz w:val="22"/>
        </w:rPr>
        <w:t> </w:t>
      </w:r>
      <w:r>
        <w:rPr>
          <w:sz w:val="22"/>
        </w:rPr>
        <w:t>transferred</w:t>
      </w:r>
      <w:r>
        <w:rPr>
          <w:spacing w:val="-4"/>
          <w:sz w:val="22"/>
        </w:rPr>
        <w:t> </w:t>
      </w:r>
      <w:r>
        <w:rPr>
          <w:sz w:val="22"/>
        </w:rPr>
        <w:t>between</w:t>
      </w:r>
      <w:r>
        <w:rPr>
          <w:spacing w:val="-4"/>
          <w:sz w:val="22"/>
        </w:rPr>
        <w:t> </w:t>
      </w:r>
      <w:r>
        <w:rPr>
          <w:sz w:val="22"/>
        </w:rPr>
        <w:t>the</w:t>
      </w:r>
      <w:r>
        <w:rPr>
          <w:spacing w:val="-2"/>
          <w:sz w:val="22"/>
        </w:rPr>
        <w:t> </w:t>
      </w:r>
      <w:r>
        <w:rPr>
          <w:sz w:val="22"/>
        </w:rPr>
        <w:t>acquirer</w:t>
      </w:r>
      <w:r>
        <w:rPr>
          <w:spacing w:val="-3"/>
          <w:sz w:val="22"/>
        </w:rPr>
        <w:t> </w:t>
      </w:r>
      <w:r>
        <w:rPr>
          <w:sz w:val="22"/>
        </w:rPr>
        <w:t>and</w:t>
      </w:r>
      <w:r>
        <w:rPr>
          <w:spacing w:val="-2"/>
          <w:sz w:val="22"/>
        </w:rPr>
        <w:t> </w:t>
      </w:r>
      <w:r>
        <w:rPr>
          <w:sz w:val="22"/>
        </w:rPr>
        <w:t>issuer.</w:t>
      </w:r>
      <w:r>
        <w:rPr>
          <w:spacing w:val="-3"/>
          <w:sz w:val="22"/>
        </w:rPr>
        <w:t> </w:t>
      </w:r>
      <w:r>
        <w:rPr>
          <w:sz w:val="22"/>
        </w:rPr>
        <w:t>This</w:t>
      </w:r>
      <w:r>
        <w:rPr>
          <w:spacing w:val="-1"/>
          <w:sz w:val="22"/>
        </w:rPr>
        <w:t> </w:t>
      </w:r>
      <w:r>
        <w:rPr>
          <w:sz w:val="22"/>
        </w:rPr>
        <w:t>amount equals</w:t>
      </w:r>
      <w:r>
        <w:rPr>
          <w:spacing w:val="-4"/>
          <w:sz w:val="22"/>
        </w:rPr>
        <w:t> </w:t>
      </w:r>
      <w:r>
        <w:rPr>
          <w:sz w:val="22"/>
        </w:rPr>
        <w:t>the transaction amount in the currency of settlement.</w:t>
      </w:r>
    </w:p>
    <w:p>
      <w:pPr>
        <w:pStyle w:val="Heading3"/>
        <w:spacing w:before="197"/>
      </w:pPr>
      <w:bookmarkStart w:name="_bookmark28" w:id="29"/>
      <w:bookmarkEnd w:id="29"/>
      <w:r>
        <w:rPr>
          <w:b w:val="0"/>
        </w:rPr>
      </w:r>
      <w:r>
        <w:rPr/>
        <w:t>DE</w:t>
      </w:r>
      <w:r>
        <w:rPr>
          <w:spacing w:val="-7"/>
        </w:rPr>
        <w:t> </w:t>
      </w:r>
      <w:r>
        <w:rPr/>
        <w:t>–</w:t>
      </w:r>
      <w:r>
        <w:rPr>
          <w:spacing w:val="-6"/>
        </w:rPr>
        <w:t> </w:t>
      </w:r>
      <w:r>
        <w:rPr/>
        <w:t>006</w:t>
      </w:r>
      <w:r>
        <w:rPr>
          <w:spacing w:val="-7"/>
        </w:rPr>
        <w:t> </w:t>
      </w:r>
      <w:r>
        <w:rPr/>
        <w:t>–</w:t>
      </w:r>
      <w:r>
        <w:rPr>
          <w:spacing w:val="-6"/>
        </w:rPr>
        <w:t> </w:t>
      </w:r>
      <w:r>
        <w:rPr/>
        <w:t>AMOUNT,</w:t>
      </w:r>
      <w:r>
        <w:rPr>
          <w:spacing w:val="-7"/>
        </w:rPr>
        <w:t> </w:t>
      </w:r>
      <w:r>
        <w:rPr/>
        <w:t>CARDHOLDER</w:t>
      </w:r>
      <w:r>
        <w:rPr>
          <w:spacing w:val="-6"/>
        </w:rPr>
        <w:t> </w:t>
      </w:r>
      <w:r>
        <w:rPr>
          <w:spacing w:val="-2"/>
        </w:rPr>
        <w:t>BILLING</w:t>
      </w:r>
    </w:p>
    <w:p>
      <w:pPr>
        <w:spacing w:before="278"/>
        <w:ind w:left="273" w:right="0" w:firstLine="0"/>
        <w:jc w:val="left"/>
        <w:rPr>
          <w:sz w:val="22"/>
        </w:rPr>
      </w:pPr>
      <w:r>
        <w:rPr>
          <w:b/>
          <w:sz w:val="22"/>
        </w:rPr>
        <w:t>Attributes:</w:t>
      </w:r>
      <w:r>
        <w:rPr>
          <w:b/>
          <w:spacing w:val="-3"/>
          <w:sz w:val="22"/>
        </w:rPr>
        <w:t> </w:t>
      </w:r>
      <w:r>
        <w:rPr>
          <w:sz w:val="22"/>
        </w:rPr>
        <w:t>n</w:t>
      </w:r>
      <w:r>
        <w:rPr>
          <w:spacing w:val="-7"/>
          <w:sz w:val="22"/>
        </w:rPr>
        <w:t> </w:t>
      </w:r>
      <w:r>
        <w:rPr>
          <w:spacing w:val="-5"/>
          <w:sz w:val="22"/>
        </w:rPr>
        <w:t>12</w:t>
      </w:r>
    </w:p>
    <w:p>
      <w:pPr>
        <w:spacing w:line="300" w:lineRule="auto" w:before="62"/>
        <w:ind w:left="273" w:right="165" w:firstLine="0"/>
        <w:jc w:val="left"/>
        <w:rPr>
          <w:sz w:val="22"/>
        </w:rPr>
      </w:pPr>
      <w:r>
        <w:rPr>
          <w:b/>
          <w:sz w:val="22"/>
        </w:rPr>
        <w:t>Description: </w:t>
      </w:r>
      <w:r>
        <w:rPr>
          <w:sz w:val="22"/>
        </w:rPr>
        <w:t>The amount billed to the cardholder in the currency of the cardholder account, exclusive</w:t>
      </w:r>
      <w:r>
        <w:rPr>
          <w:spacing w:val="-2"/>
          <w:sz w:val="22"/>
        </w:rPr>
        <w:t> </w:t>
      </w:r>
      <w:r>
        <w:rPr>
          <w:sz w:val="22"/>
        </w:rPr>
        <w:t>of</w:t>
      </w:r>
      <w:r>
        <w:rPr>
          <w:spacing w:val="-2"/>
          <w:sz w:val="22"/>
        </w:rPr>
        <w:t> </w:t>
      </w:r>
      <w:r>
        <w:rPr>
          <w:sz w:val="22"/>
        </w:rPr>
        <w:t>cardholder</w:t>
      </w:r>
      <w:r>
        <w:rPr>
          <w:spacing w:val="-3"/>
          <w:sz w:val="22"/>
        </w:rPr>
        <w:t> </w:t>
      </w:r>
      <w:r>
        <w:rPr>
          <w:sz w:val="22"/>
        </w:rPr>
        <w:t>billing</w:t>
      </w:r>
      <w:r>
        <w:rPr>
          <w:spacing w:val="-2"/>
          <w:sz w:val="22"/>
        </w:rPr>
        <w:t> </w:t>
      </w:r>
      <w:r>
        <w:rPr>
          <w:sz w:val="22"/>
        </w:rPr>
        <w:t>fees. It will</w:t>
      </w:r>
      <w:r>
        <w:rPr>
          <w:spacing w:val="-2"/>
          <w:sz w:val="22"/>
        </w:rPr>
        <w:t> </w:t>
      </w:r>
      <w:r>
        <w:rPr>
          <w:sz w:val="22"/>
        </w:rPr>
        <w:t>always</w:t>
      </w:r>
      <w:r>
        <w:rPr>
          <w:spacing w:val="-2"/>
          <w:sz w:val="22"/>
        </w:rPr>
        <w:t> </w:t>
      </w:r>
      <w:r>
        <w:rPr>
          <w:sz w:val="22"/>
        </w:rPr>
        <w:t>contain</w:t>
      </w:r>
      <w:r>
        <w:rPr>
          <w:spacing w:val="-2"/>
          <w:sz w:val="22"/>
        </w:rPr>
        <w:t> </w:t>
      </w:r>
      <w:r>
        <w:rPr>
          <w:sz w:val="22"/>
        </w:rPr>
        <w:t>the</w:t>
      </w:r>
      <w:r>
        <w:rPr>
          <w:spacing w:val="-4"/>
          <w:sz w:val="22"/>
        </w:rPr>
        <w:t> </w:t>
      </w:r>
      <w:r>
        <w:rPr>
          <w:sz w:val="22"/>
        </w:rPr>
        <w:t>fee</w:t>
      </w:r>
      <w:r>
        <w:rPr>
          <w:spacing w:val="-4"/>
          <w:sz w:val="22"/>
        </w:rPr>
        <w:t> </w:t>
      </w:r>
      <w:r>
        <w:rPr>
          <w:sz w:val="22"/>
        </w:rPr>
        <w:t>amount</w:t>
      </w:r>
      <w:r>
        <w:rPr>
          <w:spacing w:val="-3"/>
          <w:sz w:val="22"/>
        </w:rPr>
        <w:t> </w:t>
      </w:r>
      <w:r>
        <w:rPr>
          <w:sz w:val="22"/>
        </w:rPr>
        <w:t>in</w:t>
      </w:r>
      <w:r>
        <w:rPr>
          <w:spacing w:val="-4"/>
          <w:sz w:val="22"/>
        </w:rPr>
        <w:t> </w:t>
      </w:r>
      <w:r>
        <w:rPr>
          <w:sz w:val="22"/>
        </w:rPr>
        <w:t>addition</w:t>
      </w:r>
      <w:r>
        <w:rPr>
          <w:spacing w:val="-2"/>
          <w:sz w:val="22"/>
        </w:rPr>
        <w:t> </w:t>
      </w:r>
      <w:r>
        <w:rPr>
          <w:sz w:val="22"/>
        </w:rPr>
        <w:t>to</w:t>
      </w:r>
      <w:r>
        <w:rPr>
          <w:spacing w:val="-4"/>
          <w:sz w:val="22"/>
        </w:rPr>
        <w:t> </w:t>
      </w:r>
      <w:r>
        <w:rPr>
          <w:sz w:val="22"/>
        </w:rPr>
        <w:t>transaction amount in cardholder billing currency i.e. DE 51.</w:t>
      </w:r>
    </w:p>
    <w:p>
      <w:pPr>
        <w:spacing w:after="0" w:line="300" w:lineRule="auto"/>
        <w:jc w:val="left"/>
        <w:rPr>
          <w:sz w:val="22"/>
        </w:rPr>
        <w:sectPr>
          <w:pgSz w:w="11910" w:h="16840"/>
          <w:pgMar w:header="942" w:footer="1095" w:top="1680" w:bottom="1280" w:left="860" w:right="920"/>
        </w:sectPr>
      </w:pPr>
    </w:p>
    <w:p>
      <w:pPr>
        <w:pStyle w:val="Heading3"/>
        <w:spacing w:before="5"/>
      </w:pPr>
      <w:bookmarkStart w:name="_bookmark29" w:id="30"/>
      <w:bookmarkEnd w:id="30"/>
      <w:r>
        <w:rPr>
          <w:b w:val="0"/>
        </w:rPr>
      </w:r>
      <w:r>
        <w:rPr/>
        <w:t>DE</w:t>
      </w:r>
      <w:r>
        <w:rPr>
          <w:spacing w:val="-6"/>
        </w:rPr>
        <w:t> </w:t>
      </w:r>
      <w:r>
        <w:rPr/>
        <w:t>–</w:t>
      </w:r>
      <w:r>
        <w:rPr>
          <w:spacing w:val="-6"/>
        </w:rPr>
        <w:t> </w:t>
      </w:r>
      <w:r>
        <w:rPr/>
        <w:t>007</w:t>
      </w:r>
      <w:r>
        <w:rPr>
          <w:spacing w:val="-6"/>
        </w:rPr>
        <w:t> </w:t>
      </w:r>
      <w:r>
        <w:rPr/>
        <w:t>–</w:t>
      </w:r>
      <w:r>
        <w:rPr>
          <w:spacing w:val="-6"/>
        </w:rPr>
        <w:t> </w:t>
      </w:r>
      <w:r>
        <w:rPr/>
        <w:t>TRANSMISSION</w:t>
      </w:r>
      <w:r>
        <w:rPr>
          <w:spacing w:val="-4"/>
        </w:rPr>
        <w:t> </w:t>
      </w:r>
      <w:r>
        <w:rPr/>
        <w:t>DATE</w:t>
      </w:r>
      <w:r>
        <w:rPr>
          <w:spacing w:val="-6"/>
        </w:rPr>
        <w:t> </w:t>
      </w:r>
      <w:r>
        <w:rPr/>
        <w:t>AND</w:t>
      </w:r>
      <w:r>
        <w:rPr>
          <w:spacing w:val="-6"/>
        </w:rPr>
        <w:t> </w:t>
      </w:r>
      <w:r>
        <w:rPr>
          <w:spacing w:val="-4"/>
        </w:rPr>
        <w:t>TIME</w:t>
      </w:r>
    </w:p>
    <w:p>
      <w:pPr>
        <w:spacing w:before="279"/>
        <w:ind w:left="273" w:right="0" w:firstLine="0"/>
        <w:jc w:val="left"/>
        <w:rPr>
          <w:sz w:val="22"/>
        </w:rPr>
      </w:pPr>
      <w:r>
        <w:rPr>
          <w:b/>
          <w:sz w:val="22"/>
        </w:rPr>
        <w:t>Attributes:</w:t>
      </w:r>
      <w:r>
        <w:rPr>
          <w:b/>
          <w:spacing w:val="-3"/>
          <w:sz w:val="22"/>
        </w:rPr>
        <w:t> </w:t>
      </w:r>
      <w:r>
        <w:rPr>
          <w:sz w:val="22"/>
        </w:rPr>
        <w:t>n</w:t>
      </w:r>
      <w:r>
        <w:rPr>
          <w:spacing w:val="-7"/>
          <w:sz w:val="22"/>
        </w:rPr>
        <w:t> </w:t>
      </w:r>
      <w:r>
        <w:rPr>
          <w:spacing w:val="-5"/>
          <w:sz w:val="22"/>
        </w:rPr>
        <w:t>10</w:t>
      </w:r>
    </w:p>
    <w:p>
      <w:pPr>
        <w:spacing w:before="64"/>
        <w:ind w:left="273" w:right="0" w:firstLine="0"/>
        <w:jc w:val="left"/>
        <w:rPr>
          <w:sz w:val="22"/>
        </w:rPr>
      </w:pPr>
      <w:r>
        <w:rPr>
          <w:b/>
          <w:sz w:val="22"/>
        </w:rPr>
        <w:t>Format:</w:t>
      </w:r>
      <w:r>
        <w:rPr>
          <w:b/>
          <w:spacing w:val="-6"/>
          <w:sz w:val="22"/>
        </w:rPr>
        <w:t> </w:t>
      </w:r>
      <w:r>
        <w:rPr>
          <w:spacing w:val="-2"/>
          <w:sz w:val="22"/>
        </w:rPr>
        <w:t>MMddhhmmss</w:t>
      </w:r>
    </w:p>
    <w:p>
      <w:pPr>
        <w:spacing w:line="300" w:lineRule="auto" w:before="61"/>
        <w:ind w:left="273" w:right="316" w:firstLine="0"/>
        <w:jc w:val="left"/>
        <w:rPr>
          <w:sz w:val="22"/>
        </w:rPr>
      </w:pPr>
      <w:r>
        <w:rPr>
          <w:b/>
          <w:sz w:val="22"/>
        </w:rPr>
        <w:t>Description:</w:t>
      </w:r>
      <w:r>
        <w:rPr>
          <w:b/>
          <w:spacing w:val="-2"/>
          <w:sz w:val="22"/>
        </w:rPr>
        <w:t> </w:t>
      </w:r>
      <w:r>
        <w:rPr>
          <w:sz w:val="22"/>
        </w:rPr>
        <w:t>The</w:t>
      </w:r>
      <w:r>
        <w:rPr>
          <w:spacing w:val="-2"/>
          <w:sz w:val="22"/>
        </w:rPr>
        <w:t> </w:t>
      </w:r>
      <w:r>
        <w:rPr>
          <w:sz w:val="22"/>
        </w:rPr>
        <w:t>date</w:t>
      </w:r>
      <w:r>
        <w:rPr>
          <w:spacing w:val="-2"/>
          <w:sz w:val="22"/>
        </w:rPr>
        <w:t> </w:t>
      </w:r>
      <w:r>
        <w:rPr>
          <w:sz w:val="22"/>
        </w:rPr>
        <w:t>and</w:t>
      </w:r>
      <w:r>
        <w:rPr>
          <w:spacing w:val="-2"/>
          <w:sz w:val="22"/>
        </w:rPr>
        <w:t> </w:t>
      </w:r>
      <w:r>
        <w:rPr>
          <w:sz w:val="22"/>
        </w:rPr>
        <w:t>time</w:t>
      </w:r>
      <w:r>
        <w:rPr>
          <w:spacing w:val="-4"/>
          <w:sz w:val="22"/>
        </w:rPr>
        <w:t> </w:t>
      </w:r>
      <w:r>
        <w:rPr>
          <w:sz w:val="22"/>
        </w:rPr>
        <w:t>the</w:t>
      </w:r>
      <w:r>
        <w:rPr>
          <w:spacing w:val="-7"/>
          <w:sz w:val="22"/>
        </w:rPr>
        <w:t> </w:t>
      </w:r>
      <w:r>
        <w:rPr>
          <w:sz w:val="22"/>
        </w:rPr>
        <w:t>message</w:t>
      </w:r>
      <w:r>
        <w:rPr>
          <w:spacing w:val="-4"/>
          <w:sz w:val="22"/>
        </w:rPr>
        <w:t> </w:t>
      </w:r>
      <w:r>
        <w:rPr>
          <w:sz w:val="22"/>
        </w:rPr>
        <w:t>entered</w:t>
      </w:r>
      <w:r>
        <w:rPr>
          <w:spacing w:val="-2"/>
          <w:sz w:val="22"/>
        </w:rPr>
        <w:t> </w:t>
      </w:r>
      <w:r>
        <w:rPr>
          <w:sz w:val="22"/>
        </w:rPr>
        <w:t>into</w:t>
      </w:r>
      <w:r>
        <w:rPr>
          <w:spacing w:val="-4"/>
          <w:sz w:val="22"/>
        </w:rPr>
        <w:t> </w:t>
      </w:r>
      <w:r>
        <w:rPr>
          <w:sz w:val="22"/>
        </w:rPr>
        <w:t>the</w:t>
      </w:r>
      <w:r>
        <w:rPr>
          <w:spacing w:val="-4"/>
          <w:sz w:val="22"/>
        </w:rPr>
        <w:t> </w:t>
      </w:r>
      <w:r>
        <w:rPr>
          <w:sz w:val="22"/>
        </w:rPr>
        <w:t>data</w:t>
      </w:r>
      <w:r>
        <w:rPr>
          <w:spacing w:val="-4"/>
          <w:sz w:val="22"/>
        </w:rPr>
        <w:t> </w:t>
      </w:r>
      <w:r>
        <w:rPr>
          <w:sz w:val="22"/>
        </w:rPr>
        <w:t>interchange</w:t>
      </w:r>
      <w:r>
        <w:rPr>
          <w:spacing w:val="-2"/>
          <w:sz w:val="22"/>
        </w:rPr>
        <w:t> </w:t>
      </w:r>
      <w:r>
        <w:rPr>
          <w:sz w:val="22"/>
        </w:rPr>
        <w:t>system. Greenwich Mean Time (GMT) can be used as timezone, forwarded data is unaltered</w:t>
      </w:r>
    </w:p>
    <w:p>
      <w:pPr>
        <w:spacing w:after="0" w:line="300" w:lineRule="auto"/>
        <w:jc w:val="left"/>
        <w:rPr>
          <w:sz w:val="22"/>
        </w:rPr>
        <w:sectPr>
          <w:pgSz w:w="11910" w:h="16840"/>
          <w:pgMar w:header="942" w:footer="1095" w:top="1680" w:bottom="1280" w:left="860" w:right="920"/>
        </w:sectPr>
      </w:pPr>
    </w:p>
    <w:p>
      <w:pPr>
        <w:pStyle w:val="Heading3"/>
        <w:spacing w:before="8"/>
      </w:pPr>
      <w:bookmarkStart w:name="_bookmark30" w:id="31"/>
      <w:bookmarkEnd w:id="31"/>
      <w:r>
        <w:rPr>
          <w:b w:val="0"/>
        </w:rPr>
      </w:r>
      <w:r>
        <w:rPr/>
        <w:t>DE</w:t>
      </w:r>
      <w:r>
        <w:rPr>
          <w:spacing w:val="-6"/>
        </w:rPr>
        <w:t> </w:t>
      </w:r>
      <w:r>
        <w:rPr/>
        <w:t>–</w:t>
      </w:r>
      <w:r>
        <w:rPr>
          <w:spacing w:val="-6"/>
        </w:rPr>
        <w:t> </w:t>
      </w:r>
      <w:r>
        <w:rPr/>
        <w:t>009</w:t>
      </w:r>
      <w:r>
        <w:rPr>
          <w:spacing w:val="-5"/>
        </w:rPr>
        <w:t> </w:t>
      </w:r>
      <w:r>
        <w:rPr/>
        <w:t>–</w:t>
      </w:r>
      <w:r>
        <w:rPr>
          <w:spacing w:val="-6"/>
        </w:rPr>
        <w:t> </w:t>
      </w:r>
      <w:r>
        <w:rPr/>
        <w:t>CONVERSION</w:t>
      </w:r>
      <w:r>
        <w:rPr>
          <w:spacing w:val="-5"/>
        </w:rPr>
        <w:t> </w:t>
      </w:r>
      <w:r>
        <w:rPr/>
        <w:t>RATE,</w:t>
      </w:r>
      <w:r>
        <w:rPr>
          <w:spacing w:val="-6"/>
        </w:rPr>
        <w:t> </w:t>
      </w:r>
      <w:r>
        <w:rPr>
          <w:spacing w:val="-2"/>
        </w:rPr>
        <w:t>SETTLEMENT</w:t>
      </w:r>
    </w:p>
    <w:p>
      <w:pPr>
        <w:pStyle w:val="Heading5"/>
        <w:spacing w:before="276"/>
        <w:rPr>
          <w:b w:val="0"/>
        </w:rPr>
      </w:pPr>
      <w:r>
        <w:rPr/>
        <w:t>Attributes:</w:t>
      </w:r>
      <w:r>
        <w:rPr>
          <w:spacing w:val="-3"/>
        </w:rPr>
        <w:t> </w:t>
      </w:r>
      <w:r>
        <w:rPr>
          <w:b w:val="0"/>
        </w:rPr>
        <w:t>n</w:t>
      </w:r>
      <w:r>
        <w:rPr>
          <w:b w:val="0"/>
          <w:spacing w:val="-7"/>
        </w:rPr>
        <w:t> </w:t>
      </w:r>
      <w:r>
        <w:rPr>
          <w:b w:val="0"/>
          <w:spacing w:val="-10"/>
        </w:rPr>
        <w:t>8</w:t>
      </w:r>
    </w:p>
    <w:p>
      <w:pPr>
        <w:spacing w:line="300" w:lineRule="auto" w:before="64"/>
        <w:ind w:left="273" w:right="290" w:firstLine="0"/>
        <w:jc w:val="left"/>
        <w:rPr>
          <w:sz w:val="22"/>
        </w:rPr>
      </w:pPr>
      <w:r>
        <w:rPr>
          <w:b/>
          <w:sz w:val="22"/>
        </w:rPr>
        <w:t>Description:</w:t>
      </w:r>
      <w:r>
        <w:rPr>
          <w:b/>
          <w:spacing w:val="-2"/>
          <w:sz w:val="22"/>
        </w:rPr>
        <w:t> </w:t>
      </w:r>
      <w:r>
        <w:rPr>
          <w:sz w:val="22"/>
        </w:rPr>
        <w:t>The</w:t>
      </w:r>
      <w:r>
        <w:rPr>
          <w:spacing w:val="-4"/>
          <w:sz w:val="22"/>
        </w:rPr>
        <w:t> </w:t>
      </w:r>
      <w:r>
        <w:rPr>
          <w:sz w:val="22"/>
        </w:rPr>
        <w:t>factor</w:t>
      </w:r>
      <w:r>
        <w:rPr>
          <w:spacing w:val="-6"/>
          <w:sz w:val="22"/>
        </w:rPr>
        <w:t> </w:t>
      </w:r>
      <w:r>
        <w:rPr>
          <w:sz w:val="22"/>
        </w:rPr>
        <w:t>used</w:t>
      </w:r>
      <w:r>
        <w:rPr>
          <w:spacing w:val="-2"/>
          <w:sz w:val="22"/>
        </w:rPr>
        <w:t> </w:t>
      </w:r>
      <w:r>
        <w:rPr>
          <w:sz w:val="22"/>
        </w:rPr>
        <w:t>in</w:t>
      </w:r>
      <w:r>
        <w:rPr>
          <w:spacing w:val="-2"/>
          <w:sz w:val="22"/>
        </w:rPr>
        <w:t> </w:t>
      </w:r>
      <w:r>
        <w:rPr>
          <w:sz w:val="22"/>
        </w:rPr>
        <w:t>the</w:t>
      </w:r>
      <w:r>
        <w:rPr>
          <w:spacing w:val="-4"/>
          <w:sz w:val="22"/>
        </w:rPr>
        <w:t> </w:t>
      </w:r>
      <w:r>
        <w:rPr>
          <w:sz w:val="22"/>
        </w:rPr>
        <w:t>conversion</w:t>
      </w:r>
      <w:r>
        <w:rPr>
          <w:spacing w:val="-4"/>
          <w:sz w:val="22"/>
        </w:rPr>
        <w:t> </w:t>
      </w:r>
      <w:r>
        <w:rPr>
          <w:sz w:val="22"/>
        </w:rPr>
        <w:t>from</w:t>
      </w:r>
      <w:r>
        <w:rPr>
          <w:spacing w:val="-3"/>
          <w:sz w:val="22"/>
        </w:rPr>
        <w:t> </w:t>
      </w:r>
      <w:r>
        <w:rPr>
          <w:sz w:val="22"/>
        </w:rPr>
        <w:t>the</w:t>
      </w:r>
      <w:r>
        <w:rPr>
          <w:spacing w:val="-4"/>
          <w:sz w:val="22"/>
        </w:rPr>
        <w:t> </w:t>
      </w:r>
      <w:r>
        <w:rPr>
          <w:sz w:val="22"/>
        </w:rPr>
        <w:t>transaction</w:t>
      </w:r>
      <w:r>
        <w:rPr>
          <w:spacing w:val="-4"/>
          <w:sz w:val="22"/>
        </w:rPr>
        <w:t> </w:t>
      </w:r>
      <w:r>
        <w:rPr>
          <w:sz w:val="22"/>
        </w:rPr>
        <w:t>to</w:t>
      </w:r>
      <w:r>
        <w:rPr>
          <w:spacing w:val="-4"/>
          <w:sz w:val="22"/>
        </w:rPr>
        <w:t> </w:t>
      </w:r>
      <w:r>
        <w:rPr>
          <w:sz w:val="22"/>
        </w:rPr>
        <w:t>settlement</w:t>
      </w:r>
      <w:r>
        <w:rPr>
          <w:spacing w:val="-3"/>
          <w:sz w:val="22"/>
        </w:rPr>
        <w:t> </w:t>
      </w:r>
      <w:r>
        <w:rPr>
          <w:sz w:val="22"/>
        </w:rPr>
        <w:t>amount. The transaction amount is multiplied by the settlement conversion rate to determine the settlement </w:t>
      </w:r>
      <w:r>
        <w:rPr>
          <w:spacing w:val="-2"/>
          <w:sz w:val="22"/>
        </w:rPr>
        <w:t>amount.</w:t>
      </w:r>
    </w:p>
    <w:p>
      <w:pPr>
        <w:spacing w:line="252" w:lineRule="exact" w:before="0"/>
        <w:ind w:left="273" w:right="0" w:firstLine="0"/>
        <w:jc w:val="left"/>
        <w:rPr>
          <w:sz w:val="22"/>
        </w:rPr>
      </w:pPr>
      <w:r>
        <w:rPr>
          <w:sz w:val="22"/>
        </w:rPr>
        <w:t>This</w:t>
      </w:r>
      <w:r>
        <w:rPr>
          <w:spacing w:val="-4"/>
          <w:sz w:val="22"/>
        </w:rPr>
        <w:t> </w:t>
      </w:r>
      <w:r>
        <w:rPr>
          <w:sz w:val="22"/>
        </w:rPr>
        <w:t>data</w:t>
      </w:r>
      <w:r>
        <w:rPr>
          <w:spacing w:val="-4"/>
          <w:sz w:val="22"/>
        </w:rPr>
        <w:t> </w:t>
      </w:r>
      <w:r>
        <w:rPr>
          <w:sz w:val="22"/>
        </w:rPr>
        <w:t>element</w:t>
      </w:r>
      <w:r>
        <w:rPr>
          <w:spacing w:val="-5"/>
          <w:sz w:val="22"/>
        </w:rPr>
        <w:t> </w:t>
      </w:r>
      <w:r>
        <w:rPr>
          <w:sz w:val="22"/>
        </w:rPr>
        <w:t>is</w:t>
      </w:r>
      <w:r>
        <w:rPr>
          <w:spacing w:val="-3"/>
          <w:sz w:val="22"/>
        </w:rPr>
        <w:t> </w:t>
      </w:r>
      <w:r>
        <w:rPr>
          <w:sz w:val="22"/>
        </w:rPr>
        <w:t>in</w:t>
      </w:r>
      <w:r>
        <w:rPr>
          <w:spacing w:val="-6"/>
          <w:sz w:val="22"/>
        </w:rPr>
        <w:t> </w:t>
      </w:r>
      <w:r>
        <w:rPr>
          <w:sz w:val="22"/>
        </w:rPr>
        <w:t>the</w:t>
      </w:r>
      <w:r>
        <w:rPr>
          <w:spacing w:val="-4"/>
          <w:sz w:val="22"/>
        </w:rPr>
        <w:t> </w:t>
      </w:r>
      <w:r>
        <w:rPr>
          <w:sz w:val="22"/>
        </w:rPr>
        <w:t>format</w:t>
      </w:r>
      <w:r>
        <w:rPr>
          <w:spacing w:val="-2"/>
          <w:sz w:val="22"/>
        </w:rPr>
        <w:t> </w:t>
      </w:r>
      <w:r>
        <w:rPr>
          <w:sz w:val="22"/>
        </w:rPr>
        <w:t>ABBBBBBB,</w:t>
      </w:r>
      <w:r>
        <w:rPr>
          <w:spacing w:val="-2"/>
          <w:sz w:val="22"/>
        </w:rPr>
        <w:t> where:</w:t>
      </w:r>
    </w:p>
    <w:p>
      <w:pPr>
        <w:spacing w:before="63"/>
        <w:ind w:left="273" w:right="0" w:firstLine="0"/>
        <w:jc w:val="left"/>
        <w:rPr>
          <w:sz w:val="22"/>
        </w:rPr>
      </w:pPr>
      <w:r>
        <w:rPr>
          <w:sz w:val="22"/>
        </w:rPr>
        <w:t>A</w:t>
      </w:r>
      <w:r>
        <w:rPr>
          <w:spacing w:val="-4"/>
          <w:sz w:val="22"/>
        </w:rPr>
        <w:t> </w:t>
      </w:r>
      <w:r>
        <w:rPr>
          <w:sz w:val="22"/>
        </w:rPr>
        <w:t>=</w:t>
      </w:r>
      <w:r>
        <w:rPr>
          <w:spacing w:val="-4"/>
          <w:sz w:val="22"/>
        </w:rPr>
        <w:t> </w:t>
      </w:r>
      <w:r>
        <w:rPr>
          <w:sz w:val="22"/>
        </w:rPr>
        <w:t>the</w:t>
      </w:r>
      <w:r>
        <w:rPr>
          <w:spacing w:val="-3"/>
          <w:sz w:val="22"/>
        </w:rPr>
        <w:t> </w:t>
      </w:r>
      <w:r>
        <w:rPr>
          <w:sz w:val="22"/>
        </w:rPr>
        <w:t>decimal</w:t>
      </w:r>
      <w:r>
        <w:rPr>
          <w:spacing w:val="-4"/>
          <w:sz w:val="22"/>
        </w:rPr>
        <w:t> </w:t>
      </w:r>
      <w:r>
        <w:rPr>
          <w:sz w:val="22"/>
        </w:rPr>
        <w:t>position</w:t>
      </w:r>
      <w:r>
        <w:rPr>
          <w:spacing w:val="-7"/>
          <w:sz w:val="22"/>
        </w:rPr>
        <w:t> </w:t>
      </w:r>
      <w:r>
        <w:rPr>
          <w:sz w:val="22"/>
        </w:rPr>
        <w:t>from</w:t>
      </w:r>
      <w:r>
        <w:rPr>
          <w:spacing w:val="-5"/>
          <w:sz w:val="22"/>
        </w:rPr>
        <w:t> </w:t>
      </w:r>
      <w:r>
        <w:rPr>
          <w:sz w:val="22"/>
        </w:rPr>
        <w:t>the</w:t>
      </w:r>
      <w:r>
        <w:rPr>
          <w:spacing w:val="-4"/>
          <w:sz w:val="22"/>
        </w:rPr>
        <w:t> right</w:t>
      </w:r>
    </w:p>
    <w:p>
      <w:pPr>
        <w:spacing w:before="62"/>
        <w:ind w:left="273" w:right="0" w:firstLine="0"/>
        <w:jc w:val="left"/>
        <w:rPr>
          <w:sz w:val="22"/>
        </w:rPr>
      </w:pPr>
      <w:r>
        <w:rPr>
          <w:sz w:val="22"/>
        </w:rPr>
        <w:t>B</w:t>
      </w:r>
      <w:r>
        <w:rPr>
          <w:spacing w:val="-4"/>
          <w:sz w:val="22"/>
        </w:rPr>
        <w:t> </w:t>
      </w:r>
      <w:r>
        <w:rPr>
          <w:sz w:val="22"/>
        </w:rPr>
        <w:t>=</w:t>
      </w:r>
      <w:r>
        <w:rPr>
          <w:spacing w:val="-5"/>
          <w:sz w:val="22"/>
        </w:rPr>
        <w:t> </w:t>
      </w:r>
      <w:r>
        <w:rPr>
          <w:sz w:val="22"/>
        </w:rPr>
        <w:t>the</w:t>
      </w:r>
      <w:r>
        <w:rPr>
          <w:spacing w:val="-3"/>
          <w:sz w:val="22"/>
        </w:rPr>
        <w:t> </w:t>
      </w:r>
      <w:r>
        <w:rPr>
          <w:sz w:val="22"/>
        </w:rPr>
        <w:t>actual</w:t>
      </w:r>
      <w:r>
        <w:rPr>
          <w:spacing w:val="-7"/>
          <w:sz w:val="22"/>
        </w:rPr>
        <w:t> </w:t>
      </w:r>
      <w:r>
        <w:rPr>
          <w:sz w:val="22"/>
        </w:rPr>
        <w:t>conversion</w:t>
      </w:r>
      <w:r>
        <w:rPr>
          <w:spacing w:val="-3"/>
          <w:sz w:val="22"/>
        </w:rPr>
        <w:t> </w:t>
      </w:r>
      <w:r>
        <w:rPr>
          <w:spacing w:val="-2"/>
          <w:sz w:val="22"/>
        </w:rPr>
        <w:t>factor</w:t>
      </w:r>
    </w:p>
    <w:p>
      <w:pPr>
        <w:pStyle w:val="BodyText"/>
        <w:spacing w:before="8"/>
        <w:rPr>
          <w:sz w:val="22"/>
        </w:rPr>
      </w:pPr>
    </w:p>
    <w:p>
      <w:pPr>
        <w:pStyle w:val="Heading3"/>
      </w:pPr>
      <w:bookmarkStart w:name="_bookmark31" w:id="32"/>
      <w:bookmarkEnd w:id="32"/>
      <w:r>
        <w:rPr>
          <w:b w:val="0"/>
        </w:rPr>
      </w:r>
      <w:r>
        <w:rPr/>
        <w:t>DE</w:t>
      </w:r>
      <w:r>
        <w:rPr>
          <w:spacing w:val="-7"/>
        </w:rPr>
        <w:t> </w:t>
      </w:r>
      <w:r>
        <w:rPr/>
        <w:t>–</w:t>
      </w:r>
      <w:r>
        <w:rPr>
          <w:spacing w:val="-7"/>
        </w:rPr>
        <w:t> </w:t>
      </w:r>
      <w:r>
        <w:rPr/>
        <w:t>010</w:t>
      </w:r>
      <w:r>
        <w:rPr>
          <w:spacing w:val="-7"/>
        </w:rPr>
        <w:t> </w:t>
      </w:r>
      <w:r>
        <w:rPr/>
        <w:t>–</w:t>
      </w:r>
      <w:r>
        <w:rPr>
          <w:spacing w:val="-7"/>
        </w:rPr>
        <w:t> </w:t>
      </w:r>
      <w:r>
        <w:rPr/>
        <w:t>CONVERSION</w:t>
      </w:r>
      <w:r>
        <w:rPr>
          <w:spacing w:val="-7"/>
        </w:rPr>
        <w:t> </w:t>
      </w:r>
      <w:r>
        <w:rPr/>
        <w:t>RATE,</w:t>
      </w:r>
      <w:r>
        <w:rPr>
          <w:spacing w:val="-7"/>
        </w:rPr>
        <w:t> </w:t>
      </w:r>
      <w:r>
        <w:rPr/>
        <w:t>CARDHOLDER</w:t>
      </w:r>
      <w:r>
        <w:rPr>
          <w:spacing w:val="-7"/>
        </w:rPr>
        <w:t> </w:t>
      </w:r>
      <w:r>
        <w:rPr>
          <w:spacing w:val="-2"/>
        </w:rPr>
        <w:t>BILLING</w:t>
      </w:r>
    </w:p>
    <w:p>
      <w:pPr>
        <w:pStyle w:val="Heading5"/>
        <w:spacing w:before="280"/>
        <w:rPr>
          <w:b w:val="0"/>
        </w:rPr>
      </w:pPr>
      <w:r>
        <w:rPr/>
        <w:t>Attributes:</w:t>
      </w:r>
      <w:r>
        <w:rPr>
          <w:spacing w:val="-3"/>
        </w:rPr>
        <w:t> </w:t>
      </w:r>
      <w:r>
        <w:rPr>
          <w:b w:val="0"/>
        </w:rPr>
        <w:t>n</w:t>
      </w:r>
      <w:r>
        <w:rPr>
          <w:b w:val="0"/>
          <w:spacing w:val="-7"/>
        </w:rPr>
        <w:t> </w:t>
      </w:r>
      <w:r>
        <w:rPr>
          <w:b w:val="0"/>
          <w:spacing w:val="-10"/>
        </w:rPr>
        <w:t>8</w:t>
      </w:r>
    </w:p>
    <w:p>
      <w:pPr>
        <w:spacing w:line="300" w:lineRule="auto" w:before="61"/>
        <w:ind w:left="273" w:right="290" w:firstLine="0"/>
        <w:jc w:val="left"/>
        <w:rPr>
          <w:sz w:val="22"/>
        </w:rPr>
      </w:pPr>
      <w:r>
        <w:rPr>
          <w:b/>
          <w:sz w:val="22"/>
        </w:rPr>
        <w:t>Description:</w:t>
      </w:r>
      <w:r>
        <w:rPr>
          <w:b/>
          <w:spacing w:val="-2"/>
          <w:sz w:val="22"/>
        </w:rPr>
        <w:t> </w:t>
      </w:r>
      <w:r>
        <w:rPr>
          <w:sz w:val="22"/>
        </w:rPr>
        <w:t>The</w:t>
      </w:r>
      <w:r>
        <w:rPr>
          <w:spacing w:val="-4"/>
          <w:sz w:val="22"/>
        </w:rPr>
        <w:t> </w:t>
      </w:r>
      <w:r>
        <w:rPr>
          <w:sz w:val="22"/>
        </w:rPr>
        <w:t>factor</w:t>
      </w:r>
      <w:r>
        <w:rPr>
          <w:spacing w:val="-6"/>
          <w:sz w:val="22"/>
        </w:rPr>
        <w:t> </w:t>
      </w:r>
      <w:r>
        <w:rPr>
          <w:sz w:val="22"/>
        </w:rPr>
        <w:t>used</w:t>
      </w:r>
      <w:r>
        <w:rPr>
          <w:spacing w:val="-2"/>
          <w:sz w:val="22"/>
        </w:rPr>
        <w:t> </w:t>
      </w:r>
      <w:r>
        <w:rPr>
          <w:sz w:val="22"/>
        </w:rPr>
        <w:t>in</w:t>
      </w:r>
      <w:r>
        <w:rPr>
          <w:spacing w:val="-2"/>
          <w:sz w:val="22"/>
        </w:rPr>
        <w:t> </w:t>
      </w:r>
      <w:r>
        <w:rPr>
          <w:sz w:val="22"/>
        </w:rPr>
        <w:t>the</w:t>
      </w:r>
      <w:r>
        <w:rPr>
          <w:spacing w:val="-4"/>
          <w:sz w:val="22"/>
        </w:rPr>
        <w:t> </w:t>
      </w:r>
      <w:r>
        <w:rPr>
          <w:sz w:val="22"/>
        </w:rPr>
        <w:t>conversion</w:t>
      </w:r>
      <w:r>
        <w:rPr>
          <w:spacing w:val="-4"/>
          <w:sz w:val="22"/>
        </w:rPr>
        <w:t> </w:t>
      </w:r>
      <w:r>
        <w:rPr>
          <w:sz w:val="22"/>
        </w:rPr>
        <w:t>from</w:t>
      </w:r>
      <w:r>
        <w:rPr>
          <w:spacing w:val="-3"/>
          <w:sz w:val="22"/>
        </w:rPr>
        <w:t> </w:t>
      </w:r>
      <w:r>
        <w:rPr>
          <w:sz w:val="22"/>
        </w:rPr>
        <w:t>the</w:t>
      </w:r>
      <w:r>
        <w:rPr>
          <w:spacing w:val="-4"/>
          <w:sz w:val="22"/>
        </w:rPr>
        <w:t> </w:t>
      </w:r>
      <w:r>
        <w:rPr>
          <w:sz w:val="22"/>
        </w:rPr>
        <w:t>transaction</w:t>
      </w:r>
      <w:r>
        <w:rPr>
          <w:spacing w:val="-4"/>
          <w:sz w:val="22"/>
        </w:rPr>
        <w:t> </w:t>
      </w:r>
      <w:r>
        <w:rPr>
          <w:sz w:val="22"/>
        </w:rPr>
        <w:t>to</w:t>
      </w:r>
      <w:r>
        <w:rPr>
          <w:spacing w:val="-4"/>
          <w:sz w:val="22"/>
        </w:rPr>
        <w:t> </w:t>
      </w:r>
      <w:r>
        <w:rPr>
          <w:sz w:val="22"/>
        </w:rPr>
        <w:t>cardholder</w:t>
      </w:r>
      <w:r>
        <w:rPr>
          <w:spacing w:val="-1"/>
          <w:sz w:val="22"/>
        </w:rPr>
        <w:t> </w:t>
      </w:r>
      <w:r>
        <w:rPr>
          <w:sz w:val="22"/>
        </w:rPr>
        <w:t>billing</w:t>
      </w:r>
      <w:r>
        <w:rPr>
          <w:spacing w:val="-2"/>
          <w:sz w:val="22"/>
        </w:rPr>
        <w:t> </w:t>
      </w:r>
      <w:r>
        <w:rPr>
          <w:sz w:val="22"/>
        </w:rPr>
        <w:t>amount. The transaction amount is multiplied by the cardholder billing conversion rate to determine the cardholder billing amount.</w:t>
      </w:r>
    </w:p>
    <w:p>
      <w:pPr>
        <w:spacing w:before="2"/>
        <w:ind w:left="273" w:right="0" w:firstLine="0"/>
        <w:jc w:val="left"/>
        <w:rPr>
          <w:sz w:val="22"/>
        </w:rPr>
      </w:pPr>
      <w:r>
        <w:rPr>
          <w:sz w:val="22"/>
        </w:rPr>
        <w:t>This</w:t>
      </w:r>
      <w:r>
        <w:rPr>
          <w:spacing w:val="-4"/>
          <w:sz w:val="22"/>
        </w:rPr>
        <w:t> </w:t>
      </w:r>
      <w:r>
        <w:rPr>
          <w:sz w:val="22"/>
        </w:rPr>
        <w:t>data</w:t>
      </w:r>
      <w:r>
        <w:rPr>
          <w:spacing w:val="-4"/>
          <w:sz w:val="22"/>
        </w:rPr>
        <w:t> </w:t>
      </w:r>
      <w:r>
        <w:rPr>
          <w:sz w:val="22"/>
        </w:rPr>
        <w:t>element</w:t>
      </w:r>
      <w:r>
        <w:rPr>
          <w:spacing w:val="-5"/>
          <w:sz w:val="22"/>
        </w:rPr>
        <w:t> </w:t>
      </w:r>
      <w:r>
        <w:rPr>
          <w:sz w:val="22"/>
        </w:rPr>
        <w:t>is</w:t>
      </w:r>
      <w:r>
        <w:rPr>
          <w:spacing w:val="-3"/>
          <w:sz w:val="22"/>
        </w:rPr>
        <w:t> </w:t>
      </w:r>
      <w:r>
        <w:rPr>
          <w:sz w:val="22"/>
        </w:rPr>
        <w:t>in</w:t>
      </w:r>
      <w:r>
        <w:rPr>
          <w:spacing w:val="-6"/>
          <w:sz w:val="22"/>
        </w:rPr>
        <w:t> </w:t>
      </w:r>
      <w:r>
        <w:rPr>
          <w:sz w:val="22"/>
        </w:rPr>
        <w:t>the</w:t>
      </w:r>
      <w:r>
        <w:rPr>
          <w:spacing w:val="-4"/>
          <w:sz w:val="22"/>
        </w:rPr>
        <w:t> </w:t>
      </w:r>
      <w:r>
        <w:rPr>
          <w:sz w:val="22"/>
        </w:rPr>
        <w:t>format</w:t>
      </w:r>
      <w:r>
        <w:rPr>
          <w:spacing w:val="-2"/>
          <w:sz w:val="22"/>
        </w:rPr>
        <w:t> </w:t>
      </w:r>
      <w:r>
        <w:rPr>
          <w:sz w:val="22"/>
        </w:rPr>
        <w:t>ABBBBBBB,</w:t>
      </w:r>
      <w:r>
        <w:rPr>
          <w:spacing w:val="-2"/>
          <w:sz w:val="22"/>
        </w:rPr>
        <w:t> where:</w:t>
      </w:r>
    </w:p>
    <w:p>
      <w:pPr>
        <w:spacing w:before="61"/>
        <w:ind w:left="273" w:right="0" w:firstLine="0"/>
        <w:jc w:val="left"/>
        <w:rPr>
          <w:sz w:val="22"/>
        </w:rPr>
      </w:pPr>
      <w:r>
        <w:rPr>
          <w:sz w:val="22"/>
        </w:rPr>
        <w:t>A</w:t>
      </w:r>
      <w:r>
        <w:rPr>
          <w:spacing w:val="-4"/>
          <w:sz w:val="22"/>
        </w:rPr>
        <w:t> </w:t>
      </w:r>
      <w:r>
        <w:rPr>
          <w:sz w:val="22"/>
        </w:rPr>
        <w:t>=</w:t>
      </w:r>
      <w:r>
        <w:rPr>
          <w:spacing w:val="-4"/>
          <w:sz w:val="22"/>
        </w:rPr>
        <w:t> </w:t>
      </w:r>
      <w:r>
        <w:rPr>
          <w:sz w:val="22"/>
        </w:rPr>
        <w:t>the</w:t>
      </w:r>
      <w:r>
        <w:rPr>
          <w:spacing w:val="-3"/>
          <w:sz w:val="22"/>
        </w:rPr>
        <w:t> </w:t>
      </w:r>
      <w:r>
        <w:rPr>
          <w:sz w:val="22"/>
        </w:rPr>
        <w:t>decimal</w:t>
      </w:r>
      <w:r>
        <w:rPr>
          <w:spacing w:val="-4"/>
          <w:sz w:val="22"/>
        </w:rPr>
        <w:t> </w:t>
      </w:r>
      <w:r>
        <w:rPr>
          <w:sz w:val="22"/>
        </w:rPr>
        <w:t>position</w:t>
      </w:r>
      <w:r>
        <w:rPr>
          <w:spacing w:val="-7"/>
          <w:sz w:val="22"/>
        </w:rPr>
        <w:t> </w:t>
      </w:r>
      <w:r>
        <w:rPr>
          <w:sz w:val="22"/>
        </w:rPr>
        <w:t>from</w:t>
      </w:r>
      <w:r>
        <w:rPr>
          <w:spacing w:val="-5"/>
          <w:sz w:val="22"/>
        </w:rPr>
        <w:t> </w:t>
      </w:r>
      <w:r>
        <w:rPr>
          <w:sz w:val="22"/>
        </w:rPr>
        <w:t>the</w:t>
      </w:r>
      <w:r>
        <w:rPr>
          <w:spacing w:val="-4"/>
          <w:sz w:val="22"/>
        </w:rPr>
        <w:t> right</w:t>
      </w:r>
    </w:p>
    <w:p>
      <w:pPr>
        <w:spacing w:before="64"/>
        <w:ind w:left="273" w:right="0" w:firstLine="0"/>
        <w:jc w:val="left"/>
        <w:rPr>
          <w:sz w:val="22"/>
        </w:rPr>
      </w:pPr>
      <w:r>
        <w:rPr>
          <w:sz w:val="22"/>
        </w:rPr>
        <w:t>B</w:t>
      </w:r>
      <w:r>
        <w:rPr>
          <w:spacing w:val="-4"/>
          <w:sz w:val="22"/>
        </w:rPr>
        <w:t> </w:t>
      </w:r>
      <w:r>
        <w:rPr>
          <w:sz w:val="22"/>
        </w:rPr>
        <w:t>=</w:t>
      </w:r>
      <w:r>
        <w:rPr>
          <w:spacing w:val="-5"/>
          <w:sz w:val="22"/>
        </w:rPr>
        <w:t> </w:t>
      </w:r>
      <w:r>
        <w:rPr>
          <w:sz w:val="22"/>
        </w:rPr>
        <w:t>the</w:t>
      </w:r>
      <w:r>
        <w:rPr>
          <w:spacing w:val="-3"/>
          <w:sz w:val="22"/>
        </w:rPr>
        <w:t> </w:t>
      </w:r>
      <w:r>
        <w:rPr>
          <w:sz w:val="22"/>
        </w:rPr>
        <w:t>actual</w:t>
      </w:r>
      <w:r>
        <w:rPr>
          <w:spacing w:val="-7"/>
          <w:sz w:val="22"/>
        </w:rPr>
        <w:t> </w:t>
      </w:r>
      <w:r>
        <w:rPr>
          <w:sz w:val="22"/>
        </w:rPr>
        <w:t>conversion</w:t>
      </w:r>
      <w:r>
        <w:rPr>
          <w:spacing w:val="-3"/>
          <w:sz w:val="22"/>
        </w:rPr>
        <w:t> </w:t>
      </w:r>
      <w:r>
        <w:rPr>
          <w:spacing w:val="-2"/>
          <w:sz w:val="22"/>
        </w:rPr>
        <w:t>factor</w:t>
      </w:r>
    </w:p>
    <w:p>
      <w:pPr>
        <w:pStyle w:val="BodyText"/>
        <w:spacing w:before="8"/>
        <w:rPr>
          <w:sz w:val="22"/>
        </w:rPr>
      </w:pPr>
    </w:p>
    <w:p>
      <w:pPr>
        <w:pStyle w:val="Heading3"/>
      </w:pPr>
      <w:bookmarkStart w:name="_bookmark32" w:id="33"/>
      <w:bookmarkEnd w:id="33"/>
      <w:r>
        <w:rPr>
          <w:b w:val="0"/>
        </w:rPr>
      </w:r>
      <w:r>
        <w:rPr/>
        <w:t>DE</w:t>
      </w:r>
      <w:r>
        <w:rPr>
          <w:spacing w:val="-6"/>
        </w:rPr>
        <w:t> </w:t>
      </w:r>
      <w:r>
        <w:rPr/>
        <w:t>–</w:t>
      </w:r>
      <w:r>
        <w:rPr>
          <w:spacing w:val="-5"/>
        </w:rPr>
        <w:t> </w:t>
      </w:r>
      <w:r>
        <w:rPr/>
        <w:t>011</w:t>
      </w:r>
      <w:r>
        <w:rPr>
          <w:spacing w:val="-6"/>
        </w:rPr>
        <w:t> </w:t>
      </w:r>
      <w:r>
        <w:rPr/>
        <w:t>–</w:t>
      </w:r>
      <w:r>
        <w:rPr>
          <w:spacing w:val="-5"/>
        </w:rPr>
        <w:t> </w:t>
      </w:r>
      <w:r>
        <w:rPr/>
        <w:t>SYSTEM</w:t>
      </w:r>
      <w:r>
        <w:rPr>
          <w:spacing w:val="-4"/>
        </w:rPr>
        <w:t> </w:t>
      </w:r>
      <w:r>
        <w:rPr/>
        <w:t>TRACE</w:t>
      </w:r>
      <w:r>
        <w:rPr>
          <w:spacing w:val="-5"/>
        </w:rPr>
        <w:t> </w:t>
      </w:r>
      <w:r>
        <w:rPr/>
        <w:t>AUDIT</w:t>
      </w:r>
      <w:r>
        <w:rPr>
          <w:spacing w:val="-3"/>
        </w:rPr>
        <w:t> </w:t>
      </w:r>
      <w:r>
        <w:rPr>
          <w:spacing w:val="-2"/>
        </w:rPr>
        <w:t>NUMBER</w:t>
      </w:r>
    </w:p>
    <w:p>
      <w:pPr>
        <w:pStyle w:val="Heading5"/>
        <w:spacing w:before="277"/>
        <w:rPr>
          <w:b w:val="0"/>
        </w:rPr>
      </w:pPr>
      <w:r>
        <w:rPr/>
        <w:t>Attributes:</w:t>
      </w:r>
      <w:r>
        <w:rPr>
          <w:spacing w:val="-3"/>
        </w:rPr>
        <w:t> </w:t>
      </w:r>
      <w:r>
        <w:rPr>
          <w:b w:val="0"/>
        </w:rPr>
        <w:t>n</w:t>
      </w:r>
      <w:r>
        <w:rPr>
          <w:b w:val="0"/>
          <w:spacing w:val="-7"/>
        </w:rPr>
        <w:t> </w:t>
      </w:r>
      <w:r>
        <w:rPr>
          <w:b w:val="0"/>
          <w:spacing w:val="-10"/>
        </w:rPr>
        <w:t>6</w:t>
      </w:r>
    </w:p>
    <w:p>
      <w:pPr>
        <w:spacing w:line="300" w:lineRule="auto" w:before="63"/>
        <w:ind w:left="273" w:right="290" w:firstLine="0"/>
        <w:jc w:val="left"/>
        <w:rPr>
          <w:sz w:val="22"/>
        </w:rPr>
      </w:pPr>
      <w:r>
        <w:rPr>
          <w:b/>
          <w:sz w:val="22"/>
        </w:rPr>
        <w:t>Description:</w:t>
      </w:r>
      <w:r>
        <w:rPr>
          <w:b/>
          <w:spacing w:val="-2"/>
          <w:sz w:val="22"/>
        </w:rPr>
        <w:t> </w:t>
      </w:r>
      <w:r>
        <w:rPr>
          <w:sz w:val="22"/>
        </w:rPr>
        <w:t>A</w:t>
      </w:r>
      <w:r>
        <w:rPr>
          <w:spacing w:val="-2"/>
          <w:sz w:val="22"/>
        </w:rPr>
        <w:t> </w:t>
      </w:r>
      <w:r>
        <w:rPr>
          <w:sz w:val="22"/>
        </w:rPr>
        <w:t>number</w:t>
      </w:r>
      <w:r>
        <w:rPr>
          <w:spacing w:val="-5"/>
          <w:sz w:val="22"/>
        </w:rPr>
        <w:t> </w:t>
      </w:r>
      <w:r>
        <w:rPr>
          <w:sz w:val="22"/>
        </w:rPr>
        <w:t>assigned</w:t>
      </w:r>
      <w:r>
        <w:rPr>
          <w:spacing w:val="-2"/>
          <w:sz w:val="22"/>
        </w:rPr>
        <w:t> </w:t>
      </w:r>
      <w:r>
        <w:rPr>
          <w:sz w:val="22"/>
        </w:rPr>
        <w:t>by</w:t>
      </w:r>
      <w:r>
        <w:rPr>
          <w:spacing w:val="-4"/>
          <w:sz w:val="22"/>
        </w:rPr>
        <w:t> </w:t>
      </w:r>
      <w:r>
        <w:rPr>
          <w:sz w:val="22"/>
        </w:rPr>
        <w:t>the</w:t>
      </w:r>
      <w:r>
        <w:rPr>
          <w:spacing w:val="-4"/>
          <w:sz w:val="22"/>
        </w:rPr>
        <w:t> </w:t>
      </w:r>
      <w:r>
        <w:rPr>
          <w:sz w:val="22"/>
        </w:rPr>
        <w:t>message</w:t>
      </w:r>
      <w:r>
        <w:rPr>
          <w:spacing w:val="-2"/>
          <w:sz w:val="22"/>
        </w:rPr>
        <w:t> </w:t>
      </w:r>
      <w:r>
        <w:rPr>
          <w:sz w:val="22"/>
        </w:rPr>
        <w:t>initiator</w:t>
      </w:r>
      <w:r>
        <w:rPr>
          <w:spacing w:val="-3"/>
          <w:sz w:val="22"/>
        </w:rPr>
        <w:t> </w:t>
      </w:r>
      <w:r>
        <w:rPr>
          <w:sz w:val="22"/>
        </w:rPr>
        <w:t>to</w:t>
      </w:r>
      <w:r>
        <w:rPr>
          <w:spacing w:val="-4"/>
          <w:sz w:val="22"/>
        </w:rPr>
        <w:t> </w:t>
      </w:r>
      <w:r>
        <w:rPr>
          <w:sz w:val="22"/>
        </w:rPr>
        <w:t>uniquely</w:t>
      </w:r>
      <w:r>
        <w:rPr>
          <w:spacing w:val="-1"/>
          <w:sz w:val="22"/>
        </w:rPr>
        <w:t> </w:t>
      </w:r>
      <w:r>
        <w:rPr>
          <w:sz w:val="22"/>
        </w:rPr>
        <w:t>identify</w:t>
      </w:r>
      <w:r>
        <w:rPr>
          <w:spacing w:val="-1"/>
          <w:sz w:val="22"/>
        </w:rPr>
        <w:t> </w:t>
      </w:r>
      <w:r>
        <w:rPr>
          <w:sz w:val="22"/>
        </w:rPr>
        <w:t>a</w:t>
      </w:r>
      <w:r>
        <w:rPr>
          <w:spacing w:val="-4"/>
          <w:sz w:val="22"/>
        </w:rPr>
        <w:t> </w:t>
      </w:r>
      <w:r>
        <w:rPr>
          <w:sz w:val="22"/>
        </w:rPr>
        <w:t>transaction.</w:t>
      </w:r>
      <w:r>
        <w:rPr>
          <w:spacing w:val="-3"/>
          <w:sz w:val="22"/>
        </w:rPr>
        <w:t> </w:t>
      </w:r>
      <w:r>
        <w:rPr>
          <w:sz w:val="22"/>
        </w:rPr>
        <w:t>The trace number remains unchanged for all messages throughout the life of the transaction.</w:t>
      </w:r>
    </w:p>
    <w:p>
      <w:pPr>
        <w:spacing w:line="252" w:lineRule="exact" w:before="0"/>
        <w:ind w:left="273" w:right="0" w:firstLine="0"/>
        <w:jc w:val="left"/>
        <w:rPr>
          <w:sz w:val="22"/>
        </w:rPr>
      </w:pPr>
      <w:r>
        <w:rPr>
          <w:sz w:val="22"/>
        </w:rPr>
        <w:t>For</w:t>
      </w:r>
      <w:r>
        <w:rPr>
          <w:spacing w:val="-6"/>
          <w:sz w:val="22"/>
        </w:rPr>
        <w:t> </w:t>
      </w:r>
      <w:r>
        <w:rPr>
          <w:sz w:val="22"/>
        </w:rPr>
        <w:t>Token</w:t>
      </w:r>
      <w:r>
        <w:rPr>
          <w:spacing w:val="-6"/>
          <w:sz w:val="22"/>
        </w:rPr>
        <w:t> </w:t>
      </w:r>
      <w:r>
        <w:rPr>
          <w:sz w:val="22"/>
        </w:rPr>
        <w:t>Authorization</w:t>
      </w:r>
      <w:r>
        <w:rPr>
          <w:spacing w:val="-6"/>
          <w:sz w:val="22"/>
        </w:rPr>
        <w:t> </w:t>
      </w:r>
      <w:r>
        <w:rPr>
          <w:sz w:val="22"/>
        </w:rPr>
        <w:t>Request,</w:t>
      </w:r>
      <w:r>
        <w:rPr>
          <w:spacing w:val="-5"/>
          <w:sz w:val="22"/>
        </w:rPr>
        <w:t> </w:t>
      </w:r>
      <w:r>
        <w:rPr>
          <w:sz w:val="22"/>
        </w:rPr>
        <w:t>(MTI</w:t>
      </w:r>
      <w:r>
        <w:rPr>
          <w:spacing w:val="-5"/>
          <w:sz w:val="22"/>
        </w:rPr>
        <w:t> </w:t>
      </w:r>
      <w:r>
        <w:rPr>
          <w:sz w:val="22"/>
        </w:rPr>
        <w:t>=</w:t>
      </w:r>
      <w:r>
        <w:rPr>
          <w:spacing w:val="-5"/>
          <w:sz w:val="22"/>
        </w:rPr>
        <w:t> </w:t>
      </w:r>
      <w:r>
        <w:rPr>
          <w:sz w:val="22"/>
        </w:rPr>
        <w:t>01xx</w:t>
      </w:r>
      <w:r>
        <w:rPr>
          <w:spacing w:val="-6"/>
          <w:sz w:val="22"/>
        </w:rPr>
        <w:t> </w:t>
      </w:r>
      <w:r>
        <w:rPr>
          <w:sz w:val="22"/>
        </w:rPr>
        <w:t>and</w:t>
      </w:r>
      <w:r>
        <w:rPr>
          <w:spacing w:val="-4"/>
          <w:sz w:val="22"/>
        </w:rPr>
        <w:t> </w:t>
      </w:r>
      <w:r>
        <w:rPr>
          <w:sz w:val="22"/>
        </w:rPr>
        <w:t>TAR</w:t>
      </w:r>
      <w:r>
        <w:rPr>
          <w:spacing w:val="-5"/>
          <w:sz w:val="22"/>
        </w:rPr>
        <w:t> </w:t>
      </w:r>
      <w:r>
        <w:rPr>
          <w:sz w:val="22"/>
        </w:rPr>
        <w:t>Indicator</w:t>
      </w:r>
      <w:r>
        <w:rPr>
          <w:spacing w:val="-5"/>
          <w:sz w:val="22"/>
        </w:rPr>
        <w:t> </w:t>
      </w:r>
      <w:r>
        <w:rPr>
          <w:sz w:val="22"/>
        </w:rPr>
        <w:t>=</w:t>
      </w:r>
      <w:r>
        <w:rPr>
          <w:spacing w:val="-5"/>
          <w:sz w:val="22"/>
        </w:rPr>
        <w:t> </w:t>
      </w:r>
      <w:r>
        <w:rPr>
          <w:sz w:val="22"/>
        </w:rPr>
        <w:t>1),</w:t>
      </w:r>
      <w:r>
        <w:rPr>
          <w:spacing w:val="-5"/>
          <w:sz w:val="22"/>
        </w:rPr>
        <w:t> </w:t>
      </w:r>
      <w:r>
        <w:rPr>
          <w:sz w:val="22"/>
        </w:rPr>
        <w:t>this</w:t>
      </w:r>
      <w:r>
        <w:rPr>
          <w:spacing w:val="-6"/>
          <w:sz w:val="22"/>
        </w:rPr>
        <w:t> </w:t>
      </w:r>
      <w:r>
        <w:rPr>
          <w:sz w:val="22"/>
        </w:rPr>
        <w:t>field</w:t>
      </w:r>
      <w:r>
        <w:rPr>
          <w:spacing w:val="-4"/>
          <w:sz w:val="22"/>
        </w:rPr>
        <w:t> </w:t>
      </w:r>
      <w:r>
        <w:rPr>
          <w:sz w:val="22"/>
        </w:rPr>
        <w:t>is</w:t>
      </w:r>
      <w:r>
        <w:rPr>
          <w:spacing w:val="-4"/>
          <w:sz w:val="22"/>
        </w:rPr>
        <w:t> </w:t>
      </w:r>
      <w:r>
        <w:rPr>
          <w:sz w:val="22"/>
        </w:rPr>
        <w:t>Conditional.</w:t>
      </w:r>
      <w:r>
        <w:rPr>
          <w:spacing w:val="-5"/>
          <w:sz w:val="22"/>
        </w:rPr>
        <w:t> See</w:t>
      </w:r>
    </w:p>
    <w:p>
      <w:pPr>
        <w:spacing w:before="64"/>
        <w:ind w:left="273" w:right="0" w:firstLine="0"/>
        <w:jc w:val="left"/>
        <w:rPr>
          <w:sz w:val="22"/>
        </w:rPr>
      </w:pPr>
      <w:r>
        <w:rPr>
          <w:color w:val="0000FF"/>
          <w:sz w:val="20"/>
          <w:u w:val="single" w:color="0000FF"/>
        </w:rPr>
        <w:t>DE</w:t>
      </w:r>
      <w:r>
        <w:rPr>
          <w:color w:val="0000FF"/>
          <w:spacing w:val="-7"/>
          <w:sz w:val="20"/>
          <w:u w:val="single" w:color="0000FF"/>
        </w:rPr>
        <w:t> </w:t>
      </w:r>
      <w:r>
        <w:rPr>
          <w:color w:val="0000FF"/>
          <w:sz w:val="20"/>
          <w:u w:val="single" w:color="0000FF"/>
        </w:rPr>
        <w:t>–</w:t>
      </w:r>
      <w:r>
        <w:rPr>
          <w:color w:val="0000FF"/>
          <w:spacing w:val="-4"/>
          <w:sz w:val="20"/>
          <w:u w:val="single" w:color="0000FF"/>
        </w:rPr>
        <w:t> </w:t>
      </w:r>
      <w:r>
        <w:rPr>
          <w:color w:val="0000FF"/>
          <w:sz w:val="20"/>
          <w:u w:val="single" w:color="0000FF"/>
        </w:rPr>
        <w:t>111,</w:t>
      </w:r>
      <w:r>
        <w:rPr>
          <w:color w:val="0000FF"/>
          <w:spacing w:val="-5"/>
          <w:sz w:val="20"/>
          <w:u w:val="single" w:color="0000FF"/>
        </w:rPr>
        <w:t> </w:t>
      </w:r>
      <w:r>
        <w:rPr>
          <w:color w:val="0000FF"/>
          <w:sz w:val="20"/>
          <w:u w:val="single" w:color="0000FF"/>
        </w:rPr>
        <w:t>Additional</w:t>
      </w:r>
      <w:r>
        <w:rPr>
          <w:color w:val="0000FF"/>
          <w:spacing w:val="-6"/>
          <w:sz w:val="20"/>
          <w:u w:val="single" w:color="0000FF"/>
        </w:rPr>
        <w:t> </w:t>
      </w:r>
      <w:r>
        <w:rPr>
          <w:color w:val="0000FF"/>
          <w:sz w:val="20"/>
          <w:u w:val="single" w:color="0000FF"/>
        </w:rPr>
        <w:t>Data</w:t>
      </w:r>
      <w:r>
        <w:rPr>
          <w:color w:val="0000FF"/>
          <w:spacing w:val="-5"/>
          <w:sz w:val="20"/>
          <w:u w:val="single" w:color="0000FF"/>
        </w:rPr>
        <w:t> </w:t>
      </w:r>
      <w:r>
        <w:rPr>
          <w:color w:val="0000FF"/>
          <w:sz w:val="20"/>
          <w:u w:val="single" w:color="0000FF"/>
        </w:rPr>
        <w:t>Details</w:t>
      </w:r>
      <w:r>
        <w:rPr>
          <w:color w:val="0000FF"/>
          <w:spacing w:val="5"/>
          <w:sz w:val="20"/>
          <w:u w:val="none"/>
        </w:rPr>
        <w:t> </w:t>
      </w:r>
      <w:r>
        <w:rPr>
          <w:sz w:val="22"/>
          <w:u w:val="none"/>
        </w:rPr>
        <w:t>for</w:t>
      </w:r>
      <w:r>
        <w:rPr>
          <w:spacing w:val="-5"/>
          <w:sz w:val="22"/>
          <w:u w:val="none"/>
        </w:rPr>
        <w:t> </w:t>
      </w:r>
      <w:r>
        <w:rPr>
          <w:sz w:val="22"/>
          <w:u w:val="none"/>
        </w:rPr>
        <w:t>TAR</w:t>
      </w:r>
      <w:r>
        <w:rPr>
          <w:spacing w:val="-7"/>
          <w:sz w:val="22"/>
          <w:u w:val="none"/>
        </w:rPr>
        <w:t> </w:t>
      </w:r>
      <w:r>
        <w:rPr>
          <w:spacing w:val="-2"/>
          <w:sz w:val="22"/>
          <w:u w:val="none"/>
        </w:rPr>
        <w:t>indicator.</w:t>
      </w:r>
    </w:p>
    <w:p>
      <w:pPr>
        <w:pStyle w:val="BodyText"/>
        <w:spacing w:before="32"/>
      </w:pPr>
    </w:p>
    <w:p>
      <w:pPr>
        <w:pStyle w:val="Heading3"/>
      </w:pPr>
      <w:bookmarkStart w:name="_bookmark33" w:id="34"/>
      <w:bookmarkEnd w:id="34"/>
      <w:r>
        <w:rPr>
          <w:b w:val="0"/>
        </w:rPr>
      </w:r>
      <w:r>
        <w:rPr/>
        <w:t>DE</w:t>
      </w:r>
      <w:r>
        <w:rPr>
          <w:spacing w:val="-5"/>
        </w:rPr>
        <w:t> </w:t>
      </w:r>
      <w:r>
        <w:rPr/>
        <w:t>–</w:t>
      </w:r>
      <w:r>
        <w:rPr>
          <w:spacing w:val="-5"/>
        </w:rPr>
        <w:t> </w:t>
      </w:r>
      <w:r>
        <w:rPr/>
        <w:t>012</w:t>
      </w:r>
      <w:r>
        <w:rPr>
          <w:spacing w:val="-4"/>
        </w:rPr>
        <w:t> </w:t>
      </w:r>
      <w:r>
        <w:rPr/>
        <w:t>–</w:t>
      </w:r>
      <w:r>
        <w:rPr>
          <w:spacing w:val="-5"/>
        </w:rPr>
        <w:t> </w:t>
      </w:r>
      <w:r>
        <w:rPr/>
        <w:t>TIME,</w:t>
      </w:r>
      <w:r>
        <w:rPr>
          <w:spacing w:val="-5"/>
        </w:rPr>
        <w:t> </w:t>
      </w:r>
      <w:r>
        <w:rPr/>
        <w:t>LOCAL</w:t>
      </w:r>
      <w:r>
        <w:rPr>
          <w:spacing w:val="-4"/>
        </w:rPr>
        <w:t> </w:t>
      </w:r>
      <w:r>
        <w:rPr>
          <w:spacing w:val="-2"/>
        </w:rPr>
        <w:t>TRANSACTION</w:t>
      </w:r>
    </w:p>
    <w:p>
      <w:pPr>
        <w:spacing w:before="276"/>
        <w:ind w:left="273" w:right="0" w:firstLine="0"/>
        <w:jc w:val="left"/>
        <w:rPr>
          <w:sz w:val="22"/>
        </w:rPr>
      </w:pPr>
      <w:r>
        <w:rPr>
          <w:b/>
          <w:sz w:val="22"/>
        </w:rPr>
        <w:t>Attributes</w:t>
      </w:r>
      <w:r>
        <w:rPr>
          <w:sz w:val="22"/>
        </w:rPr>
        <w:t>:</w:t>
      </w:r>
      <w:r>
        <w:rPr>
          <w:spacing w:val="-4"/>
          <w:sz w:val="22"/>
        </w:rPr>
        <w:t> </w:t>
      </w:r>
      <w:r>
        <w:rPr>
          <w:sz w:val="22"/>
        </w:rPr>
        <w:t>n</w:t>
      </w:r>
      <w:r>
        <w:rPr>
          <w:spacing w:val="-6"/>
          <w:sz w:val="22"/>
        </w:rPr>
        <w:t> </w:t>
      </w:r>
      <w:r>
        <w:rPr>
          <w:spacing w:val="-10"/>
          <w:sz w:val="22"/>
        </w:rPr>
        <w:t>6</w:t>
      </w:r>
    </w:p>
    <w:p>
      <w:pPr>
        <w:spacing w:before="64"/>
        <w:ind w:left="273" w:right="0" w:firstLine="0"/>
        <w:jc w:val="left"/>
        <w:rPr>
          <w:sz w:val="22"/>
        </w:rPr>
      </w:pPr>
      <w:r>
        <w:rPr>
          <w:b/>
          <w:sz w:val="22"/>
        </w:rPr>
        <w:t>Format:</w:t>
      </w:r>
      <w:r>
        <w:rPr>
          <w:b/>
          <w:spacing w:val="-3"/>
          <w:sz w:val="22"/>
        </w:rPr>
        <w:t> </w:t>
      </w:r>
      <w:r>
        <w:rPr>
          <w:spacing w:val="-2"/>
          <w:sz w:val="22"/>
        </w:rPr>
        <w:t>hhmmss</w:t>
      </w:r>
    </w:p>
    <w:p>
      <w:pPr>
        <w:spacing w:line="300" w:lineRule="auto" w:before="64"/>
        <w:ind w:left="273" w:right="0" w:firstLine="0"/>
        <w:jc w:val="left"/>
        <w:rPr>
          <w:sz w:val="22"/>
        </w:rPr>
      </w:pPr>
      <w:r>
        <w:rPr>
          <w:b/>
          <w:sz w:val="22"/>
        </w:rPr>
        <w:t>Description:</w:t>
      </w:r>
      <w:r>
        <w:rPr>
          <w:b/>
          <w:spacing w:val="-2"/>
          <w:sz w:val="22"/>
        </w:rPr>
        <w:t> </w:t>
      </w:r>
      <w:r>
        <w:rPr>
          <w:sz w:val="22"/>
        </w:rPr>
        <w:t>The</w:t>
      </w:r>
      <w:r>
        <w:rPr>
          <w:spacing w:val="-2"/>
          <w:sz w:val="22"/>
        </w:rPr>
        <w:t> </w:t>
      </w:r>
      <w:r>
        <w:rPr>
          <w:sz w:val="22"/>
        </w:rPr>
        <w:t>local</w:t>
      </w:r>
      <w:r>
        <w:rPr>
          <w:spacing w:val="-5"/>
          <w:sz w:val="22"/>
        </w:rPr>
        <w:t> </w:t>
      </w:r>
      <w:r>
        <w:rPr>
          <w:sz w:val="22"/>
        </w:rPr>
        <w:t>time</w:t>
      </w:r>
      <w:r>
        <w:rPr>
          <w:spacing w:val="-2"/>
          <w:sz w:val="22"/>
        </w:rPr>
        <w:t> </w:t>
      </w:r>
      <w:r>
        <w:rPr>
          <w:sz w:val="22"/>
        </w:rPr>
        <w:t>at which</w:t>
      </w:r>
      <w:r>
        <w:rPr>
          <w:spacing w:val="-4"/>
          <w:sz w:val="22"/>
        </w:rPr>
        <w:t> </w:t>
      </w:r>
      <w:r>
        <w:rPr>
          <w:sz w:val="22"/>
        </w:rPr>
        <w:t>the</w:t>
      </w:r>
      <w:r>
        <w:rPr>
          <w:spacing w:val="-4"/>
          <w:sz w:val="22"/>
        </w:rPr>
        <w:t> </w:t>
      </w:r>
      <w:r>
        <w:rPr>
          <w:sz w:val="22"/>
        </w:rPr>
        <w:t>transaction</w:t>
      </w:r>
      <w:r>
        <w:rPr>
          <w:spacing w:val="-2"/>
          <w:sz w:val="22"/>
        </w:rPr>
        <w:t> </w:t>
      </w:r>
      <w:r>
        <w:rPr>
          <w:sz w:val="22"/>
        </w:rPr>
        <w:t>takes</w:t>
      </w:r>
      <w:r>
        <w:rPr>
          <w:spacing w:val="-4"/>
          <w:sz w:val="22"/>
        </w:rPr>
        <w:t> </w:t>
      </w:r>
      <w:r>
        <w:rPr>
          <w:sz w:val="22"/>
        </w:rPr>
        <w:t>place</w:t>
      </w:r>
      <w:r>
        <w:rPr>
          <w:spacing w:val="-2"/>
          <w:sz w:val="22"/>
        </w:rPr>
        <w:t> </w:t>
      </w:r>
      <w:r>
        <w:rPr>
          <w:sz w:val="22"/>
        </w:rPr>
        <w:t>at</w:t>
      </w:r>
      <w:r>
        <w:rPr>
          <w:spacing w:val="-3"/>
          <w:sz w:val="22"/>
        </w:rPr>
        <w:t> </w:t>
      </w:r>
      <w:r>
        <w:rPr>
          <w:sz w:val="22"/>
        </w:rPr>
        <w:t>the</w:t>
      </w:r>
      <w:r>
        <w:rPr>
          <w:spacing w:val="-4"/>
          <w:sz w:val="22"/>
        </w:rPr>
        <w:t> </w:t>
      </w:r>
      <w:r>
        <w:rPr>
          <w:sz w:val="22"/>
        </w:rPr>
        <w:t>point</w:t>
      </w:r>
      <w:r>
        <w:rPr>
          <w:spacing w:val="-1"/>
          <w:sz w:val="22"/>
        </w:rPr>
        <w:t> </w:t>
      </w:r>
      <w:r>
        <w:rPr>
          <w:sz w:val="22"/>
        </w:rPr>
        <w:t>of</w:t>
      </w:r>
      <w:r>
        <w:rPr>
          <w:spacing w:val="-3"/>
          <w:sz w:val="22"/>
        </w:rPr>
        <w:t> </w:t>
      </w:r>
      <w:r>
        <w:rPr>
          <w:sz w:val="22"/>
        </w:rPr>
        <w:t>the</w:t>
      </w:r>
      <w:r>
        <w:rPr>
          <w:spacing w:val="-2"/>
          <w:sz w:val="22"/>
        </w:rPr>
        <w:t> </w:t>
      </w:r>
      <w:r>
        <w:rPr>
          <w:sz w:val="22"/>
        </w:rPr>
        <w:t>card</w:t>
      </w:r>
      <w:r>
        <w:rPr>
          <w:spacing w:val="-2"/>
          <w:sz w:val="22"/>
        </w:rPr>
        <w:t> </w:t>
      </w:r>
      <w:r>
        <w:rPr>
          <w:sz w:val="22"/>
        </w:rPr>
        <w:t>acceptor location. This time must remain unchanged throughout the life of the transaction.</w:t>
      </w:r>
    </w:p>
    <w:p>
      <w:pPr>
        <w:pStyle w:val="Heading3"/>
        <w:spacing w:before="196"/>
      </w:pPr>
      <w:bookmarkStart w:name="_bookmark34" w:id="35"/>
      <w:bookmarkEnd w:id="35"/>
      <w:r>
        <w:rPr>
          <w:b w:val="0"/>
        </w:rPr>
      </w:r>
      <w:r>
        <w:rPr/>
        <w:t>DE</w:t>
      </w:r>
      <w:r>
        <w:rPr>
          <w:spacing w:val="-5"/>
        </w:rPr>
        <w:t> </w:t>
      </w:r>
      <w:r>
        <w:rPr/>
        <w:t>–</w:t>
      </w:r>
      <w:r>
        <w:rPr>
          <w:spacing w:val="-5"/>
        </w:rPr>
        <w:t> </w:t>
      </w:r>
      <w:r>
        <w:rPr/>
        <w:t>013</w:t>
      </w:r>
      <w:r>
        <w:rPr>
          <w:spacing w:val="-5"/>
        </w:rPr>
        <w:t> </w:t>
      </w:r>
      <w:r>
        <w:rPr/>
        <w:t>–</w:t>
      </w:r>
      <w:r>
        <w:rPr>
          <w:spacing w:val="-5"/>
        </w:rPr>
        <w:t> </w:t>
      </w:r>
      <w:r>
        <w:rPr/>
        <w:t>DATE,</w:t>
      </w:r>
      <w:r>
        <w:rPr>
          <w:spacing w:val="-4"/>
        </w:rPr>
        <w:t> </w:t>
      </w:r>
      <w:r>
        <w:rPr/>
        <w:t>LOCAL</w:t>
      </w:r>
      <w:r>
        <w:rPr>
          <w:spacing w:val="-5"/>
        </w:rPr>
        <w:t> </w:t>
      </w:r>
      <w:r>
        <w:rPr>
          <w:spacing w:val="-2"/>
        </w:rPr>
        <w:t>TRANSACTION</w:t>
      </w:r>
    </w:p>
    <w:p>
      <w:pPr>
        <w:pStyle w:val="Heading5"/>
        <w:spacing w:before="279"/>
        <w:rPr>
          <w:b w:val="0"/>
        </w:rPr>
      </w:pPr>
      <w:r>
        <w:rPr/>
        <w:t>Attributes:</w:t>
      </w:r>
      <w:r>
        <w:rPr>
          <w:spacing w:val="-3"/>
        </w:rPr>
        <w:t> </w:t>
      </w:r>
      <w:r>
        <w:rPr>
          <w:b w:val="0"/>
        </w:rPr>
        <w:t>n</w:t>
      </w:r>
      <w:r>
        <w:rPr>
          <w:b w:val="0"/>
          <w:spacing w:val="-7"/>
        </w:rPr>
        <w:t> </w:t>
      </w:r>
      <w:r>
        <w:rPr>
          <w:b w:val="0"/>
          <w:spacing w:val="-10"/>
        </w:rPr>
        <w:t>4</w:t>
      </w:r>
    </w:p>
    <w:p>
      <w:pPr>
        <w:spacing w:before="64"/>
        <w:ind w:left="273" w:right="0" w:firstLine="0"/>
        <w:jc w:val="left"/>
        <w:rPr>
          <w:sz w:val="22"/>
        </w:rPr>
      </w:pPr>
      <w:r>
        <w:rPr>
          <w:b/>
          <w:sz w:val="22"/>
        </w:rPr>
        <w:t>Format:</w:t>
      </w:r>
      <w:r>
        <w:rPr>
          <w:b/>
          <w:spacing w:val="-8"/>
          <w:sz w:val="22"/>
        </w:rPr>
        <w:t> </w:t>
      </w:r>
      <w:r>
        <w:rPr>
          <w:spacing w:val="-4"/>
          <w:sz w:val="22"/>
        </w:rPr>
        <w:t>MMdd</w:t>
      </w:r>
    </w:p>
    <w:p>
      <w:pPr>
        <w:spacing w:line="300" w:lineRule="auto" w:before="61"/>
        <w:ind w:left="273" w:right="1610" w:firstLine="0"/>
        <w:jc w:val="left"/>
        <w:rPr>
          <w:sz w:val="22"/>
        </w:rPr>
      </w:pPr>
      <w:r>
        <w:rPr>
          <w:b/>
          <w:sz w:val="22"/>
        </w:rPr>
        <w:t>Description:</w:t>
      </w:r>
      <w:r>
        <w:rPr>
          <w:b/>
          <w:spacing w:val="-2"/>
          <w:sz w:val="22"/>
        </w:rPr>
        <w:t> </w:t>
      </w:r>
      <w:r>
        <w:rPr>
          <w:sz w:val="22"/>
        </w:rPr>
        <w:t>The</w:t>
      </w:r>
      <w:r>
        <w:rPr>
          <w:spacing w:val="-2"/>
          <w:sz w:val="22"/>
        </w:rPr>
        <w:t> </w:t>
      </w:r>
      <w:r>
        <w:rPr>
          <w:sz w:val="22"/>
        </w:rPr>
        <w:t>local</w:t>
      </w:r>
      <w:r>
        <w:rPr>
          <w:spacing w:val="-5"/>
          <w:sz w:val="22"/>
        </w:rPr>
        <w:t> </w:t>
      </w:r>
      <w:r>
        <w:rPr>
          <w:sz w:val="22"/>
        </w:rPr>
        <w:t>month</w:t>
      </w:r>
      <w:r>
        <w:rPr>
          <w:spacing w:val="-4"/>
          <w:sz w:val="22"/>
        </w:rPr>
        <w:t> </w:t>
      </w:r>
      <w:r>
        <w:rPr>
          <w:sz w:val="22"/>
        </w:rPr>
        <w:t>and</w:t>
      </w:r>
      <w:r>
        <w:rPr>
          <w:spacing w:val="-2"/>
          <w:sz w:val="22"/>
        </w:rPr>
        <w:t> </w:t>
      </w:r>
      <w:r>
        <w:rPr>
          <w:sz w:val="22"/>
        </w:rPr>
        <w:t>day</w:t>
      </w:r>
      <w:r>
        <w:rPr>
          <w:spacing w:val="-1"/>
          <w:sz w:val="22"/>
        </w:rPr>
        <w:t> </w:t>
      </w:r>
      <w:r>
        <w:rPr>
          <w:sz w:val="22"/>
        </w:rPr>
        <w:t>on</w:t>
      </w:r>
      <w:r>
        <w:rPr>
          <w:spacing w:val="-4"/>
          <w:sz w:val="22"/>
        </w:rPr>
        <w:t> </w:t>
      </w:r>
      <w:r>
        <w:rPr>
          <w:sz w:val="22"/>
        </w:rPr>
        <w:t>which</w:t>
      </w:r>
      <w:r>
        <w:rPr>
          <w:spacing w:val="-4"/>
          <w:sz w:val="22"/>
        </w:rPr>
        <w:t> </w:t>
      </w:r>
      <w:r>
        <w:rPr>
          <w:sz w:val="22"/>
        </w:rPr>
        <w:t>the</w:t>
      </w:r>
      <w:r>
        <w:rPr>
          <w:spacing w:val="-4"/>
          <w:sz w:val="22"/>
        </w:rPr>
        <w:t> </w:t>
      </w:r>
      <w:r>
        <w:rPr>
          <w:sz w:val="22"/>
        </w:rPr>
        <w:t>transaction</w:t>
      </w:r>
      <w:r>
        <w:rPr>
          <w:spacing w:val="-4"/>
          <w:sz w:val="22"/>
        </w:rPr>
        <w:t> </w:t>
      </w:r>
      <w:r>
        <w:rPr>
          <w:sz w:val="22"/>
        </w:rPr>
        <w:t>takes</w:t>
      </w:r>
      <w:r>
        <w:rPr>
          <w:spacing w:val="-4"/>
          <w:sz w:val="22"/>
        </w:rPr>
        <w:t> </w:t>
      </w:r>
      <w:r>
        <w:rPr>
          <w:sz w:val="22"/>
        </w:rPr>
        <w:t>place</w:t>
      </w:r>
      <w:r>
        <w:rPr>
          <w:spacing w:val="-2"/>
          <w:sz w:val="22"/>
        </w:rPr>
        <w:t> </w:t>
      </w:r>
      <w:r>
        <w:rPr>
          <w:sz w:val="22"/>
        </w:rPr>
        <w:t>at</w:t>
      </w:r>
      <w:r>
        <w:rPr>
          <w:spacing w:val="-3"/>
          <w:sz w:val="22"/>
        </w:rPr>
        <w:t> </w:t>
      </w:r>
      <w:r>
        <w:rPr>
          <w:sz w:val="22"/>
        </w:rPr>
        <w:t>the card acceptor location. This date must remain the same throughout</w:t>
      </w:r>
    </w:p>
    <w:p>
      <w:pPr>
        <w:spacing w:before="1"/>
        <w:ind w:left="273" w:right="0" w:firstLine="0"/>
        <w:jc w:val="left"/>
        <w:rPr>
          <w:sz w:val="22"/>
        </w:rPr>
      </w:pPr>
      <w:r>
        <w:rPr>
          <w:sz w:val="22"/>
        </w:rPr>
        <w:t>the</w:t>
      </w:r>
      <w:r>
        <w:rPr>
          <w:spacing w:val="-3"/>
          <w:sz w:val="22"/>
        </w:rPr>
        <w:t> </w:t>
      </w:r>
      <w:r>
        <w:rPr>
          <w:sz w:val="22"/>
        </w:rPr>
        <w:t>life</w:t>
      </w:r>
      <w:r>
        <w:rPr>
          <w:spacing w:val="-2"/>
          <w:sz w:val="22"/>
        </w:rPr>
        <w:t> </w:t>
      </w:r>
      <w:r>
        <w:rPr>
          <w:sz w:val="22"/>
        </w:rPr>
        <w:t>of</w:t>
      </w:r>
      <w:r>
        <w:rPr>
          <w:spacing w:val="-3"/>
          <w:sz w:val="22"/>
        </w:rPr>
        <w:t> </w:t>
      </w:r>
      <w:r>
        <w:rPr>
          <w:sz w:val="22"/>
        </w:rPr>
        <w:t>the</w:t>
      </w:r>
      <w:r>
        <w:rPr>
          <w:spacing w:val="-4"/>
          <w:sz w:val="22"/>
        </w:rPr>
        <w:t> </w:t>
      </w:r>
      <w:r>
        <w:rPr>
          <w:spacing w:val="-2"/>
          <w:sz w:val="22"/>
        </w:rPr>
        <w:t>transaction.</w:t>
      </w:r>
    </w:p>
    <w:p>
      <w:pPr>
        <w:spacing w:after="0"/>
        <w:jc w:val="left"/>
        <w:rPr>
          <w:sz w:val="22"/>
        </w:rPr>
        <w:sectPr>
          <w:pgSz w:w="11910" w:h="16840"/>
          <w:pgMar w:header="942" w:footer="1095" w:top="1680" w:bottom="1280" w:left="860" w:right="920"/>
        </w:sectPr>
      </w:pPr>
    </w:p>
    <w:p>
      <w:pPr>
        <w:pStyle w:val="Heading3"/>
        <w:spacing w:before="5"/>
      </w:pPr>
      <w:bookmarkStart w:name="_bookmark35" w:id="36"/>
      <w:bookmarkEnd w:id="36"/>
      <w:r>
        <w:rPr>
          <w:b w:val="0"/>
        </w:rPr>
      </w:r>
      <w:r>
        <w:rPr/>
        <w:t>DE</w:t>
      </w:r>
      <w:r>
        <w:rPr>
          <w:spacing w:val="-4"/>
        </w:rPr>
        <w:t> </w:t>
      </w:r>
      <w:r>
        <w:rPr/>
        <w:t>–</w:t>
      </w:r>
      <w:r>
        <w:rPr>
          <w:spacing w:val="-4"/>
        </w:rPr>
        <w:t> </w:t>
      </w:r>
      <w:r>
        <w:rPr/>
        <w:t>014</w:t>
      </w:r>
      <w:r>
        <w:rPr>
          <w:spacing w:val="-4"/>
        </w:rPr>
        <w:t> </w:t>
      </w:r>
      <w:r>
        <w:rPr/>
        <w:t>–</w:t>
      </w:r>
      <w:r>
        <w:rPr>
          <w:spacing w:val="-3"/>
        </w:rPr>
        <w:t> </w:t>
      </w:r>
      <w:r>
        <w:rPr/>
        <w:t>DATE,</w:t>
      </w:r>
      <w:r>
        <w:rPr>
          <w:spacing w:val="-4"/>
        </w:rPr>
        <w:t> </w:t>
      </w:r>
      <w:r>
        <w:rPr>
          <w:spacing w:val="-2"/>
        </w:rPr>
        <w:t>EXPIRATION</w:t>
      </w:r>
    </w:p>
    <w:p>
      <w:pPr>
        <w:pStyle w:val="Heading5"/>
        <w:spacing w:before="279"/>
        <w:rPr>
          <w:b w:val="0"/>
        </w:rPr>
      </w:pPr>
      <w:r>
        <w:rPr/>
        <w:t>Attributes:</w:t>
      </w:r>
      <w:r>
        <w:rPr>
          <w:spacing w:val="-3"/>
        </w:rPr>
        <w:t> </w:t>
      </w:r>
      <w:r>
        <w:rPr>
          <w:b w:val="0"/>
        </w:rPr>
        <w:t>n</w:t>
      </w:r>
      <w:r>
        <w:rPr>
          <w:b w:val="0"/>
          <w:spacing w:val="-7"/>
        </w:rPr>
        <w:t> </w:t>
      </w:r>
      <w:r>
        <w:rPr>
          <w:b w:val="0"/>
          <w:spacing w:val="-10"/>
        </w:rPr>
        <w:t>4</w:t>
      </w:r>
    </w:p>
    <w:p>
      <w:pPr>
        <w:spacing w:before="64"/>
        <w:ind w:left="273" w:right="0" w:firstLine="0"/>
        <w:jc w:val="left"/>
        <w:rPr>
          <w:sz w:val="22"/>
        </w:rPr>
      </w:pPr>
      <w:r>
        <w:rPr>
          <w:b/>
          <w:sz w:val="22"/>
        </w:rPr>
        <w:t>Format:</w:t>
      </w:r>
      <w:r>
        <w:rPr>
          <w:b/>
          <w:spacing w:val="-5"/>
          <w:sz w:val="22"/>
        </w:rPr>
        <w:t> </w:t>
      </w:r>
      <w:r>
        <w:rPr>
          <w:spacing w:val="-4"/>
          <w:sz w:val="22"/>
        </w:rPr>
        <w:t>yymm</w:t>
      </w:r>
    </w:p>
    <w:p>
      <w:pPr>
        <w:spacing w:before="61"/>
        <w:ind w:left="273" w:right="0" w:firstLine="0"/>
        <w:jc w:val="left"/>
        <w:rPr>
          <w:sz w:val="22"/>
        </w:rPr>
      </w:pPr>
      <w:r>
        <w:rPr>
          <w:b/>
          <w:sz w:val="22"/>
        </w:rPr>
        <w:t>Description:</w:t>
      </w:r>
      <w:r>
        <w:rPr>
          <w:b/>
          <w:spacing w:val="-7"/>
          <w:sz w:val="22"/>
        </w:rPr>
        <w:t> </w:t>
      </w:r>
      <w:r>
        <w:rPr>
          <w:sz w:val="22"/>
        </w:rPr>
        <w:t>The</w:t>
      </w:r>
      <w:r>
        <w:rPr>
          <w:spacing w:val="-4"/>
          <w:sz w:val="22"/>
        </w:rPr>
        <w:t> </w:t>
      </w:r>
      <w:r>
        <w:rPr>
          <w:sz w:val="22"/>
        </w:rPr>
        <w:t>year</w:t>
      </w:r>
      <w:r>
        <w:rPr>
          <w:spacing w:val="-4"/>
          <w:sz w:val="22"/>
        </w:rPr>
        <w:t> </w:t>
      </w:r>
      <w:r>
        <w:rPr>
          <w:sz w:val="22"/>
        </w:rPr>
        <w:t>and</w:t>
      </w:r>
      <w:r>
        <w:rPr>
          <w:spacing w:val="-4"/>
          <w:sz w:val="22"/>
        </w:rPr>
        <w:t> </w:t>
      </w:r>
      <w:r>
        <w:rPr>
          <w:sz w:val="22"/>
        </w:rPr>
        <w:t>month</w:t>
      </w:r>
      <w:r>
        <w:rPr>
          <w:spacing w:val="-5"/>
          <w:sz w:val="22"/>
        </w:rPr>
        <w:t> </w:t>
      </w:r>
      <w:r>
        <w:rPr>
          <w:sz w:val="22"/>
        </w:rPr>
        <w:t>after</w:t>
      </w:r>
      <w:r>
        <w:rPr>
          <w:spacing w:val="-3"/>
          <w:sz w:val="22"/>
        </w:rPr>
        <w:t> </w:t>
      </w:r>
      <w:r>
        <w:rPr>
          <w:sz w:val="22"/>
        </w:rPr>
        <w:t>which</w:t>
      </w:r>
      <w:r>
        <w:rPr>
          <w:spacing w:val="-7"/>
          <w:sz w:val="22"/>
        </w:rPr>
        <w:t> </w:t>
      </w:r>
      <w:r>
        <w:rPr>
          <w:sz w:val="22"/>
        </w:rPr>
        <w:t>the</w:t>
      </w:r>
      <w:r>
        <w:rPr>
          <w:spacing w:val="-6"/>
          <w:sz w:val="22"/>
        </w:rPr>
        <w:t> </w:t>
      </w:r>
      <w:r>
        <w:rPr>
          <w:sz w:val="22"/>
        </w:rPr>
        <w:t>card</w:t>
      </w:r>
      <w:r>
        <w:rPr>
          <w:spacing w:val="-6"/>
          <w:sz w:val="22"/>
        </w:rPr>
        <w:t> </w:t>
      </w:r>
      <w:r>
        <w:rPr>
          <w:spacing w:val="-2"/>
          <w:sz w:val="22"/>
        </w:rPr>
        <w:t>expires.</w:t>
      </w:r>
    </w:p>
    <w:p>
      <w:pPr>
        <w:pStyle w:val="BodyText"/>
        <w:spacing w:before="8"/>
        <w:rPr>
          <w:sz w:val="22"/>
        </w:rPr>
      </w:pPr>
    </w:p>
    <w:p>
      <w:pPr>
        <w:pStyle w:val="Heading3"/>
        <w:spacing w:before="1"/>
      </w:pPr>
      <w:bookmarkStart w:name="_bookmark36" w:id="37"/>
      <w:bookmarkEnd w:id="37"/>
      <w:r>
        <w:rPr>
          <w:b w:val="0"/>
        </w:rPr>
      </w:r>
      <w:r>
        <w:rPr/>
        <w:t>DE</w:t>
      </w:r>
      <w:r>
        <w:rPr>
          <w:spacing w:val="-4"/>
        </w:rPr>
        <w:t> </w:t>
      </w:r>
      <w:r>
        <w:rPr/>
        <w:t>–</w:t>
      </w:r>
      <w:r>
        <w:rPr>
          <w:spacing w:val="-4"/>
        </w:rPr>
        <w:t> </w:t>
      </w:r>
      <w:r>
        <w:rPr/>
        <w:t>015</w:t>
      </w:r>
      <w:r>
        <w:rPr>
          <w:spacing w:val="-4"/>
        </w:rPr>
        <w:t> </w:t>
      </w:r>
      <w:r>
        <w:rPr/>
        <w:t>–</w:t>
      </w:r>
      <w:r>
        <w:rPr>
          <w:spacing w:val="-3"/>
        </w:rPr>
        <w:t> </w:t>
      </w:r>
      <w:r>
        <w:rPr/>
        <w:t>DATE,</w:t>
      </w:r>
      <w:r>
        <w:rPr>
          <w:spacing w:val="-4"/>
        </w:rPr>
        <w:t> </w:t>
      </w:r>
      <w:r>
        <w:rPr>
          <w:spacing w:val="-2"/>
        </w:rPr>
        <w:t>SETTLEMENT</w:t>
      </w:r>
    </w:p>
    <w:p>
      <w:pPr>
        <w:pStyle w:val="Heading5"/>
        <w:spacing w:before="276"/>
        <w:rPr>
          <w:b w:val="0"/>
        </w:rPr>
      </w:pPr>
      <w:r>
        <w:rPr/>
        <w:t>Attributes:</w:t>
      </w:r>
      <w:r>
        <w:rPr>
          <w:spacing w:val="-3"/>
        </w:rPr>
        <w:t> </w:t>
      </w:r>
      <w:r>
        <w:rPr>
          <w:b w:val="0"/>
        </w:rPr>
        <w:t>n</w:t>
      </w:r>
      <w:r>
        <w:rPr>
          <w:b w:val="0"/>
          <w:spacing w:val="-7"/>
        </w:rPr>
        <w:t> </w:t>
      </w:r>
      <w:r>
        <w:rPr>
          <w:b w:val="0"/>
          <w:spacing w:val="-10"/>
        </w:rPr>
        <w:t>4</w:t>
      </w:r>
    </w:p>
    <w:p>
      <w:pPr>
        <w:spacing w:before="64"/>
        <w:ind w:left="273" w:right="0" w:firstLine="0"/>
        <w:jc w:val="left"/>
        <w:rPr>
          <w:sz w:val="22"/>
        </w:rPr>
      </w:pPr>
      <w:r>
        <w:rPr>
          <w:b/>
          <w:sz w:val="22"/>
        </w:rPr>
        <w:t>Format:</w:t>
      </w:r>
      <w:r>
        <w:rPr>
          <w:b/>
          <w:spacing w:val="-8"/>
          <w:sz w:val="22"/>
        </w:rPr>
        <w:t> </w:t>
      </w:r>
      <w:r>
        <w:rPr>
          <w:spacing w:val="-4"/>
          <w:sz w:val="22"/>
        </w:rPr>
        <w:t>MMdd</w:t>
      </w:r>
    </w:p>
    <w:p>
      <w:pPr>
        <w:spacing w:line="300" w:lineRule="auto" w:before="63"/>
        <w:ind w:left="273" w:right="0" w:firstLine="0"/>
        <w:jc w:val="left"/>
        <w:rPr>
          <w:sz w:val="22"/>
        </w:rPr>
      </w:pPr>
      <w:r>
        <w:rPr>
          <w:sz w:val="22"/>
        </w:rPr>
        <w:t>Description:</w:t>
      </w:r>
      <w:r>
        <w:rPr>
          <w:spacing w:val="-2"/>
          <w:sz w:val="22"/>
        </w:rPr>
        <w:t> </w:t>
      </w:r>
      <w:r>
        <w:rPr>
          <w:sz w:val="22"/>
        </w:rPr>
        <w:t>The</w:t>
      </w:r>
      <w:r>
        <w:rPr>
          <w:spacing w:val="-3"/>
          <w:sz w:val="22"/>
        </w:rPr>
        <w:t> </w:t>
      </w:r>
      <w:r>
        <w:rPr>
          <w:sz w:val="22"/>
        </w:rPr>
        <w:t>month</w:t>
      </w:r>
      <w:r>
        <w:rPr>
          <w:spacing w:val="-5"/>
          <w:sz w:val="22"/>
        </w:rPr>
        <w:t> </w:t>
      </w:r>
      <w:r>
        <w:rPr>
          <w:sz w:val="22"/>
        </w:rPr>
        <w:t>and</w:t>
      </w:r>
      <w:r>
        <w:rPr>
          <w:spacing w:val="-1"/>
          <w:sz w:val="22"/>
        </w:rPr>
        <w:t> </w:t>
      </w:r>
      <w:r>
        <w:rPr>
          <w:sz w:val="22"/>
        </w:rPr>
        <w:t>day</w:t>
      </w:r>
      <w:r>
        <w:rPr>
          <w:spacing w:val="-3"/>
          <w:sz w:val="22"/>
        </w:rPr>
        <w:t> </w:t>
      </w:r>
      <w:r>
        <w:rPr>
          <w:sz w:val="22"/>
        </w:rPr>
        <w:t>funds</w:t>
      </w:r>
      <w:r>
        <w:rPr>
          <w:spacing w:val="-3"/>
          <w:sz w:val="22"/>
        </w:rPr>
        <w:t> </w:t>
      </w:r>
      <w:r>
        <w:rPr>
          <w:sz w:val="22"/>
        </w:rPr>
        <w:t>are</w:t>
      </w:r>
      <w:r>
        <w:rPr>
          <w:spacing w:val="-3"/>
          <w:sz w:val="22"/>
        </w:rPr>
        <w:t> </w:t>
      </w:r>
      <w:r>
        <w:rPr>
          <w:sz w:val="22"/>
        </w:rPr>
        <w:t>transferred</w:t>
      </w:r>
      <w:r>
        <w:rPr>
          <w:spacing w:val="-3"/>
          <w:sz w:val="22"/>
        </w:rPr>
        <w:t> </w:t>
      </w:r>
      <w:r>
        <w:rPr>
          <w:sz w:val="22"/>
        </w:rPr>
        <w:t>between</w:t>
      </w:r>
      <w:r>
        <w:rPr>
          <w:spacing w:val="-3"/>
          <w:sz w:val="22"/>
        </w:rPr>
        <w:t> </w:t>
      </w:r>
      <w:r>
        <w:rPr>
          <w:sz w:val="22"/>
        </w:rPr>
        <w:t>the</w:t>
      </w:r>
      <w:r>
        <w:rPr>
          <w:spacing w:val="-3"/>
          <w:sz w:val="22"/>
        </w:rPr>
        <w:t> </w:t>
      </w:r>
      <w:r>
        <w:rPr>
          <w:sz w:val="22"/>
        </w:rPr>
        <w:t>acquirer and</w:t>
      </w:r>
      <w:r>
        <w:rPr>
          <w:spacing w:val="-3"/>
          <w:sz w:val="22"/>
        </w:rPr>
        <w:t> </w:t>
      </w:r>
      <w:r>
        <w:rPr>
          <w:sz w:val="22"/>
        </w:rPr>
        <w:t>issuer</w:t>
      </w:r>
      <w:r>
        <w:rPr>
          <w:spacing w:val="-2"/>
          <w:sz w:val="22"/>
        </w:rPr>
        <w:t> </w:t>
      </w:r>
      <w:r>
        <w:rPr>
          <w:sz w:val="22"/>
        </w:rPr>
        <w:t>or</w:t>
      </w:r>
      <w:r>
        <w:rPr>
          <w:spacing w:val="-2"/>
          <w:sz w:val="22"/>
        </w:rPr>
        <w:t> </w:t>
      </w:r>
      <w:r>
        <w:rPr>
          <w:sz w:val="22"/>
        </w:rPr>
        <w:t>any intermediate network facility.</w:t>
      </w:r>
    </w:p>
    <w:p>
      <w:pPr>
        <w:pStyle w:val="Heading3"/>
        <w:spacing w:before="200"/>
      </w:pPr>
      <w:bookmarkStart w:name="_bookmark37" w:id="38"/>
      <w:bookmarkEnd w:id="38"/>
      <w:r>
        <w:rPr>
          <w:b w:val="0"/>
        </w:rPr>
      </w:r>
      <w:r>
        <w:rPr/>
        <w:t>DE</w:t>
      </w:r>
      <w:r>
        <w:rPr>
          <w:spacing w:val="-6"/>
        </w:rPr>
        <w:t> </w:t>
      </w:r>
      <w:r>
        <w:rPr/>
        <w:t>–</w:t>
      </w:r>
      <w:r>
        <w:rPr>
          <w:spacing w:val="-5"/>
        </w:rPr>
        <w:t> </w:t>
      </w:r>
      <w:r>
        <w:rPr/>
        <w:t>018</w:t>
      </w:r>
      <w:r>
        <w:rPr>
          <w:spacing w:val="-5"/>
        </w:rPr>
        <w:t> </w:t>
      </w:r>
      <w:r>
        <w:rPr/>
        <w:t>–</w:t>
      </w:r>
      <w:r>
        <w:rPr>
          <w:spacing w:val="-5"/>
        </w:rPr>
        <w:t> </w:t>
      </w:r>
      <w:r>
        <w:rPr/>
        <w:t>MERCHANT</w:t>
      </w:r>
      <w:r>
        <w:rPr>
          <w:spacing w:val="-2"/>
        </w:rPr>
        <w:t> </w:t>
      </w:r>
      <w:r>
        <w:rPr>
          <w:spacing w:val="-4"/>
        </w:rPr>
        <w:t>TYPE</w:t>
      </w:r>
    </w:p>
    <w:p>
      <w:pPr>
        <w:pStyle w:val="Heading5"/>
        <w:spacing w:before="276"/>
        <w:rPr>
          <w:b w:val="0"/>
        </w:rPr>
      </w:pPr>
      <w:r>
        <w:rPr/>
        <w:t>Attributes:</w:t>
      </w:r>
      <w:r>
        <w:rPr>
          <w:spacing w:val="-3"/>
        </w:rPr>
        <w:t> </w:t>
      </w:r>
      <w:r>
        <w:rPr>
          <w:b w:val="0"/>
        </w:rPr>
        <w:t>n</w:t>
      </w:r>
      <w:r>
        <w:rPr>
          <w:b w:val="0"/>
          <w:spacing w:val="-7"/>
        </w:rPr>
        <w:t> </w:t>
      </w:r>
      <w:r>
        <w:rPr>
          <w:b w:val="0"/>
          <w:spacing w:val="-10"/>
        </w:rPr>
        <w:t>4</w:t>
      </w:r>
    </w:p>
    <w:p>
      <w:pPr>
        <w:spacing w:before="64"/>
        <w:ind w:left="273" w:right="0" w:firstLine="0"/>
        <w:jc w:val="left"/>
        <w:rPr>
          <w:sz w:val="22"/>
        </w:rPr>
      </w:pPr>
      <w:r>
        <w:rPr>
          <w:b/>
          <w:sz w:val="22"/>
        </w:rPr>
        <w:t>Description:</w:t>
      </w:r>
      <w:r>
        <w:rPr>
          <w:b/>
          <w:spacing w:val="-8"/>
          <w:sz w:val="22"/>
        </w:rPr>
        <w:t> </w:t>
      </w:r>
      <w:r>
        <w:rPr>
          <w:sz w:val="22"/>
        </w:rPr>
        <w:t>The</w:t>
      </w:r>
      <w:r>
        <w:rPr>
          <w:spacing w:val="-5"/>
          <w:sz w:val="22"/>
        </w:rPr>
        <w:t> </w:t>
      </w:r>
      <w:r>
        <w:rPr>
          <w:sz w:val="22"/>
        </w:rPr>
        <w:t>classification</w:t>
      </w:r>
      <w:r>
        <w:rPr>
          <w:spacing w:val="-5"/>
          <w:sz w:val="22"/>
        </w:rPr>
        <w:t> </w:t>
      </w:r>
      <w:r>
        <w:rPr>
          <w:sz w:val="22"/>
        </w:rPr>
        <w:t>of</w:t>
      </w:r>
      <w:r>
        <w:rPr>
          <w:spacing w:val="-9"/>
          <w:sz w:val="22"/>
        </w:rPr>
        <w:t> </w:t>
      </w:r>
      <w:r>
        <w:rPr>
          <w:sz w:val="22"/>
        </w:rPr>
        <w:t>the</w:t>
      </w:r>
      <w:r>
        <w:rPr>
          <w:spacing w:val="-7"/>
          <w:sz w:val="22"/>
        </w:rPr>
        <w:t> </w:t>
      </w:r>
      <w:r>
        <w:rPr>
          <w:sz w:val="22"/>
        </w:rPr>
        <w:t>merchant’s</w:t>
      </w:r>
      <w:r>
        <w:rPr>
          <w:spacing w:val="-7"/>
          <w:sz w:val="22"/>
        </w:rPr>
        <w:t> </w:t>
      </w:r>
      <w:r>
        <w:rPr>
          <w:sz w:val="22"/>
        </w:rPr>
        <w:t>type</w:t>
      </w:r>
      <w:r>
        <w:rPr>
          <w:spacing w:val="-5"/>
          <w:sz w:val="22"/>
        </w:rPr>
        <w:t> </w:t>
      </w:r>
      <w:r>
        <w:rPr>
          <w:sz w:val="22"/>
        </w:rPr>
        <w:t>of</w:t>
      </w:r>
      <w:r>
        <w:rPr>
          <w:spacing w:val="-4"/>
          <w:sz w:val="22"/>
        </w:rPr>
        <w:t> </w:t>
      </w:r>
      <w:r>
        <w:rPr>
          <w:sz w:val="22"/>
        </w:rPr>
        <w:t>business</w:t>
      </w:r>
      <w:r>
        <w:rPr>
          <w:spacing w:val="-4"/>
          <w:sz w:val="22"/>
        </w:rPr>
        <w:t> </w:t>
      </w:r>
      <w:r>
        <w:rPr>
          <w:sz w:val="22"/>
        </w:rPr>
        <w:t>product</w:t>
      </w:r>
      <w:r>
        <w:rPr>
          <w:spacing w:val="-8"/>
          <w:sz w:val="22"/>
        </w:rPr>
        <w:t> </w:t>
      </w:r>
      <w:r>
        <w:rPr>
          <w:sz w:val="22"/>
        </w:rPr>
        <w:t>or</w:t>
      </w:r>
      <w:r>
        <w:rPr>
          <w:spacing w:val="-4"/>
          <w:sz w:val="22"/>
        </w:rPr>
        <w:t> </w:t>
      </w:r>
      <w:r>
        <w:rPr>
          <w:spacing w:val="-2"/>
          <w:sz w:val="22"/>
        </w:rPr>
        <w:t>service.</w:t>
      </w:r>
    </w:p>
    <w:p>
      <w:pPr>
        <w:spacing w:line="300" w:lineRule="auto" w:before="61"/>
        <w:ind w:left="273" w:right="0" w:firstLine="0"/>
        <w:jc w:val="left"/>
        <w:rPr>
          <w:sz w:val="22"/>
        </w:rPr>
      </w:pPr>
      <w:r>
        <w:rPr>
          <w:sz w:val="22"/>
        </w:rPr>
        <w:t>For</w:t>
      </w:r>
      <w:r>
        <w:rPr>
          <w:spacing w:val="-1"/>
          <w:sz w:val="22"/>
        </w:rPr>
        <w:t> </w:t>
      </w:r>
      <w:r>
        <w:rPr>
          <w:sz w:val="22"/>
        </w:rPr>
        <w:t>Token</w:t>
      </w:r>
      <w:r>
        <w:rPr>
          <w:spacing w:val="-4"/>
          <w:sz w:val="22"/>
        </w:rPr>
        <w:t> </w:t>
      </w:r>
      <w:r>
        <w:rPr>
          <w:sz w:val="22"/>
        </w:rPr>
        <w:t>OTP</w:t>
      </w:r>
      <w:r>
        <w:rPr>
          <w:spacing w:val="-5"/>
          <w:sz w:val="22"/>
        </w:rPr>
        <w:t> </w:t>
      </w:r>
      <w:r>
        <w:rPr>
          <w:sz w:val="22"/>
        </w:rPr>
        <w:t>Notification</w:t>
      </w:r>
      <w:r>
        <w:rPr>
          <w:spacing w:val="-2"/>
          <w:sz w:val="22"/>
        </w:rPr>
        <w:t> </w:t>
      </w:r>
      <w:r>
        <w:rPr>
          <w:sz w:val="22"/>
        </w:rPr>
        <w:t>Request, its</w:t>
      </w:r>
      <w:r>
        <w:rPr>
          <w:spacing w:val="-4"/>
          <w:sz w:val="22"/>
        </w:rPr>
        <w:t> </w:t>
      </w:r>
      <w:r>
        <w:rPr>
          <w:sz w:val="22"/>
        </w:rPr>
        <w:t>value</w:t>
      </w:r>
      <w:r>
        <w:rPr>
          <w:spacing w:val="-2"/>
          <w:sz w:val="22"/>
        </w:rPr>
        <w:t> </w:t>
      </w:r>
      <w:r>
        <w:rPr>
          <w:sz w:val="22"/>
        </w:rPr>
        <w:t>will</w:t>
      </w:r>
      <w:r>
        <w:rPr>
          <w:spacing w:val="-2"/>
          <w:sz w:val="22"/>
        </w:rPr>
        <w:t> </w:t>
      </w:r>
      <w:r>
        <w:rPr>
          <w:sz w:val="22"/>
        </w:rPr>
        <w:t>be</w:t>
      </w:r>
      <w:r>
        <w:rPr>
          <w:spacing w:val="-2"/>
          <w:sz w:val="22"/>
        </w:rPr>
        <w:t> </w:t>
      </w:r>
      <w:r>
        <w:rPr>
          <w:sz w:val="22"/>
        </w:rPr>
        <w:t>7299</w:t>
      </w:r>
      <w:r>
        <w:rPr>
          <w:spacing w:val="-4"/>
          <w:sz w:val="22"/>
        </w:rPr>
        <w:t> </w:t>
      </w:r>
      <w:r>
        <w:rPr>
          <w:sz w:val="22"/>
        </w:rPr>
        <w:t>(Miscellaneous</w:t>
      </w:r>
      <w:r>
        <w:rPr>
          <w:spacing w:val="-4"/>
          <w:sz w:val="22"/>
        </w:rPr>
        <w:t> </w:t>
      </w:r>
      <w:r>
        <w:rPr>
          <w:sz w:val="22"/>
        </w:rPr>
        <w:t>personal</w:t>
      </w:r>
      <w:r>
        <w:rPr>
          <w:spacing w:val="-3"/>
          <w:sz w:val="22"/>
        </w:rPr>
        <w:t> </w:t>
      </w:r>
      <w:r>
        <w:rPr>
          <w:sz w:val="22"/>
        </w:rPr>
        <w:t>services—Not elsewhere classified). See Appendix F for OTP Notification Request Identification.</w:t>
      </w:r>
    </w:p>
    <w:p>
      <w:pPr>
        <w:pStyle w:val="Heading3"/>
        <w:spacing w:before="199"/>
      </w:pPr>
      <w:bookmarkStart w:name="_bookmark38" w:id="39"/>
      <w:bookmarkEnd w:id="39"/>
      <w:r>
        <w:rPr>
          <w:b w:val="0"/>
        </w:rPr>
      </w:r>
      <w:r>
        <w:rPr/>
        <w:t>DE</w:t>
      </w:r>
      <w:r>
        <w:rPr>
          <w:spacing w:val="-8"/>
        </w:rPr>
        <w:t> </w:t>
      </w:r>
      <w:r>
        <w:rPr/>
        <w:t>–</w:t>
      </w:r>
      <w:r>
        <w:rPr>
          <w:spacing w:val="-7"/>
        </w:rPr>
        <w:t> </w:t>
      </w:r>
      <w:r>
        <w:rPr/>
        <w:t>022</w:t>
      </w:r>
      <w:r>
        <w:rPr>
          <w:spacing w:val="-7"/>
        </w:rPr>
        <w:t> </w:t>
      </w:r>
      <w:r>
        <w:rPr/>
        <w:t>–</w:t>
      </w:r>
      <w:r>
        <w:rPr>
          <w:spacing w:val="-7"/>
        </w:rPr>
        <w:t> </w:t>
      </w:r>
      <w:r>
        <w:rPr/>
        <w:t>POINT-OF-SERVICE</w:t>
      </w:r>
      <w:r>
        <w:rPr>
          <w:spacing w:val="-5"/>
        </w:rPr>
        <w:t> </w:t>
      </w:r>
      <w:r>
        <w:rPr/>
        <w:t>ENTRY</w:t>
      </w:r>
      <w:r>
        <w:rPr>
          <w:spacing w:val="-7"/>
        </w:rPr>
        <w:t> </w:t>
      </w:r>
      <w:r>
        <w:rPr/>
        <w:t>MODE</w:t>
      </w:r>
      <w:r>
        <w:rPr>
          <w:spacing w:val="-6"/>
        </w:rPr>
        <w:t> </w:t>
      </w:r>
      <w:r>
        <w:rPr>
          <w:spacing w:val="-4"/>
        </w:rPr>
        <w:t>CODE</w:t>
      </w:r>
    </w:p>
    <w:p>
      <w:pPr>
        <w:pStyle w:val="Heading5"/>
        <w:spacing w:before="276"/>
        <w:rPr>
          <w:b w:val="0"/>
        </w:rPr>
      </w:pPr>
      <w:r>
        <w:rPr/>
        <w:t>Attributes:</w:t>
      </w:r>
      <w:r>
        <w:rPr>
          <w:spacing w:val="-3"/>
        </w:rPr>
        <w:t> </w:t>
      </w:r>
      <w:r>
        <w:rPr>
          <w:b w:val="0"/>
        </w:rPr>
        <w:t>n</w:t>
      </w:r>
      <w:r>
        <w:rPr>
          <w:b w:val="0"/>
          <w:spacing w:val="-7"/>
        </w:rPr>
        <w:t> </w:t>
      </w:r>
      <w:r>
        <w:rPr>
          <w:b w:val="0"/>
          <w:spacing w:val="-10"/>
        </w:rPr>
        <w:t>3</w:t>
      </w:r>
    </w:p>
    <w:p>
      <w:pPr>
        <w:spacing w:line="300" w:lineRule="auto" w:before="64"/>
        <w:ind w:left="273" w:right="316" w:firstLine="0"/>
        <w:jc w:val="left"/>
        <w:rPr>
          <w:sz w:val="22"/>
        </w:rPr>
      </w:pPr>
      <w:r>
        <w:rPr>
          <w:b/>
          <w:sz w:val="22"/>
        </w:rPr>
        <w:t>Description:</w:t>
      </w:r>
      <w:r>
        <w:rPr>
          <w:b/>
          <w:spacing w:val="-2"/>
          <w:sz w:val="22"/>
        </w:rPr>
        <w:t> </w:t>
      </w:r>
      <w:r>
        <w:rPr>
          <w:sz w:val="22"/>
        </w:rPr>
        <w:t>Two</w:t>
      </w:r>
      <w:r>
        <w:rPr>
          <w:spacing w:val="-2"/>
          <w:sz w:val="22"/>
        </w:rPr>
        <w:t> </w:t>
      </w:r>
      <w:r>
        <w:rPr>
          <w:sz w:val="22"/>
        </w:rPr>
        <w:t>numeric</w:t>
      </w:r>
      <w:r>
        <w:rPr>
          <w:spacing w:val="-1"/>
          <w:sz w:val="22"/>
        </w:rPr>
        <w:t> </w:t>
      </w:r>
      <w:r>
        <w:rPr>
          <w:sz w:val="22"/>
        </w:rPr>
        <w:t>to</w:t>
      </w:r>
      <w:r>
        <w:rPr>
          <w:spacing w:val="-2"/>
          <w:sz w:val="22"/>
        </w:rPr>
        <w:t> </w:t>
      </w:r>
      <w:r>
        <w:rPr>
          <w:sz w:val="22"/>
        </w:rPr>
        <w:t>indicate</w:t>
      </w:r>
      <w:r>
        <w:rPr>
          <w:spacing w:val="-4"/>
          <w:sz w:val="22"/>
        </w:rPr>
        <w:t> </w:t>
      </w:r>
      <w:r>
        <w:rPr>
          <w:sz w:val="22"/>
        </w:rPr>
        <w:t>the</w:t>
      </w:r>
      <w:r>
        <w:rPr>
          <w:spacing w:val="-4"/>
          <w:sz w:val="22"/>
        </w:rPr>
        <w:t> </w:t>
      </w:r>
      <w:r>
        <w:rPr>
          <w:sz w:val="22"/>
        </w:rPr>
        <w:t>method</w:t>
      </w:r>
      <w:r>
        <w:rPr>
          <w:spacing w:val="-6"/>
          <w:sz w:val="22"/>
        </w:rPr>
        <w:t> </w:t>
      </w:r>
      <w:r>
        <w:rPr>
          <w:sz w:val="22"/>
        </w:rPr>
        <w:t>by</w:t>
      </w:r>
      <w:r>
        <w:rPr>
          <w:spacing w:val="-2"/>
          <w:sz w:val="22"/>
        </w:rPr>
        <w:t> </w:t>
      </w:r>
      <w:r>
        <w:rPr>
          <w:sz w:val="22"/>
        </w:rPr>
        <w:t>which</w:t>
      </w:r>
      <w:r>
        <w:rPr>
          <w:spacing w:val="-2"/>
          <w:sz w:val="22"/>
        </w:rPr>
        <w:t> </w:t>
      </w:r>
      <w:r>
        <w:rPr>
          <w:sz w:val="22"/>
        </w:rPr>
        <w:t>the</w:t>
      </w:r>
      <w:r>
        <w:rPr>
          <w:spacing w:val="-4"/>
          <w:sz w:val="22"/>
        </w:rPr>
        <w:t> </w:t>
      </w:r>
      <w:r>
        <w:rPr>
          <w:sz w:val="22"/>
        </w:rPr>
        <w:t>primary</w:t>
      </w:r>
      <w:r>
        <w:rPr>
          <w:spacing w:val="-3"/>
          <w:sz w:val="22"/>
        </w:rPr>
        <w:t> </w:t>
      </w:r>
      <w:r>
        <w:rPr>
          <w:sz w:val="22"/>
        </w:rPr>
        <w:t>account</w:t>
      </w:r>
      <w:r>
        <w:rPr>
          <w:spacing w:val="-1"/>
          <w:sz w:val="22"/>
        </w:rPr>
        <w:t> </w:t>
      </w:r>
      <w:r>
        <w:rPr>
          <w:sz w:val="22"/>
        </w:rPr>
        <w:t>number</w:t>
      </w:r>
      <w:r>
        <w:rPr>
          <w:spacing w:val="-3"/>
          <w:sz w:val="22"/>
        </w:rPr>
        <w:t> </w:t>
      </w:r>
      <w:r>
        <w:rPr>
          <w:sz w:val="22"/>
        </w:rPr>
        <w:t>was entered into the system and one numeric to indicate PIN entry capabilities.</w:t>
      </w:r>
    </w:p>
    <w:p>
      <w:pPr>
        <w:spacing w:line="297" w:lineRule="auto" w:before="1"/>
        <w:ind w:left="273" w:right="0" w:firstLine="0"/>
        <w:jc w:val="left"/>
        <w:rPr>
          <w:sz w:val="22"/>
        </w:rPr>
      </w:pPr>
      <w:r>
        <w:rPr>
          <w:sz w:val="22"/>
        </w:rPr>
        <w:t>Positions</w:t>
      </w:r>
      <w:r>
        <w:rPr>
          <w:spacing w:val="-1"/>
          <w:sz w:val="22"/>
        </w:rPr>
        <w:t> </w:t>
      </w:r>
      <w:r>
        <w:rPr>
          <w:sz w:val="22"/>
        </w:rPr>
        <w:t>1–2,</w:t>
      </w:r>
      <w:r>
        <w:rPr>
          <w:spacing w:val="-3"/>
          <w:sz w:val="22"/>
        </w:rPr>
        <w:t> </w:t>
      </w:r>
      <w:r>
        <w:rPr>
          <w:sz w:val="22"/>
        </w:rPr>
        <w:t>PAN</w:t>
      </w:r>
      <w:r>
        <w:rPr>
          <w:spacing w:val="-2"/>
          <w:sz w:val="22"/>
        </w:rPr>
        <w:t> </w:t>
      </w:r>
      <w:r>
        <w:rPr>
          <w:sz w:val="22"/>
        </w:rPr>
        <w:t>and</w:t>
      </w:r>
      <w:r>
        <w:rPr>
          <w:spacing w:val="-4"/>
          <w:sz w:val="22"/>
        </w:rPr>
        <w:t> </w:t>
      </w:r>
      <w:r>
        <w:rPr>
          <w:sz w:val="22"/>
        </w:rPr>
        <w:t>Date</w:t>
      </w:r>
      <w:r>
        <w:rPr>
          <w:spacing w:val="-1"/>
          <w:sz w:val="22"/>
        </w:rPr>
        <w:t> </w:t>
      </w:r>
      <w:r>
        <w:rPr>
          <w:sz w:val="22"/>
        </w:rPr>
        <w:t>Entry</w:t>
      </w:r>
      <w:r>
        <w:rPr>
          <w:spacing w:val="-4"/>
          <w:sz w:val="22"/>
        </w:rPr>
        <w:t> </w:t>
      </w:r>
      <w:r>
        <w:rPr>
          <w:sz w:val="22"/>
        </w:rPr>
        <w:t>Mode: A</w:t>
      </w:r>
      <w:r>
        <w:rPr>
          <w:spacing w:val="-5"/>
          <w:sz w:val="22"/>
        </w:rPr>
        <w:t> </w:t>
      </w:r>
      <w:r>
        <w:rPr>
          <w:sz w:val="22"/>
        </w:rPr>
        <w:t>2-digit code</w:t>
      </w:r>
      <w:r>
        <w:rPr>
          <w:spacing w:val="-4"/>
          <w:sz w:val="22"/>
        </w:rPr>
        <w:t> </w:t>
      </w:r>
      <w:r>
        <w:rPr>
          <w:sz w:val="22"/>
        </w:rPr>
        <w:t>that identifies</w:t>
      </w:r>
      <w:r>
        <w:rPr>
          <w:spacing w:val="-4"/>
          <w:sz w:val="22"/>
        </w:rPr>
        <w:t> </w:t>
      </w:r>
      <w:r>
        <w:rPr>
          <w:sz w:val="22"/>
        </w:rPr>
        <w:t>the</w:t>
      </w:r>
      <w:r>
        <w:rPr>
          <w:spacing w:val="-2"/>
          <w:sz w:val="22"/>
        </w:rPr>
        <w:t> </w:t>
      </w:r>
      <w:r>
        <w:rPr>
          <w:sz w:val="22"/>
        </w:rPr>
        <w:t>actual</w:t>
      </w:r>
      <w:r>
        <w:rPr>
          <w:spacing w:val="-5"/>
          <w:sz w:val="22"/>
        </w:rPr>
        <w:t> </w:t>
      </w:r>
      <w:r>
        <w:rPr>
          <w:sz w:val="22"/>
        </w:rPr>
        <w:t>method</w:t>
      </w:r>
      <w:r>
        <w:rPr>
          <w:spacing w:val="-2"/>
          <w:sz w:val="22"/>
        </w:rPr>
        <w:t> </w:t>
      </w:r>
      <w:r>
        <w:rPr>
          <w:sz w:val="22"/>
        </w:rPr>
        <w:t>used</w:t>
      </w:r>
      <w:r>
        <w:rPr>
          <w:spacing w:val="-4"/>
          <w:sz w:val="22"/>
        </w:rPr>
        <w:t> </w:t>
      </w:r>
      <w:r>
        <w:rPr>
          <w:sz w:val="22"/>
        </w:rPr>
        <w:t>to enter the cardholder account number and card expiration date.</w:t>
      </w:r>
    </w:p>
    <w:p>
      <w:pPr>
        <w:spacing w:line="300" w:lineRule="auto" w:before="4"/>
        <w:ind w:left="273" w:right="165" w:firstLine="0"/>
        <w:jc w:val="left"/>
        <w:rPr>
          <w:sz w:val="22"/>
        </w:rPr>
      </w:pPr>
      <w:r>
        <w:rPr>
          <w:sz w:val="22"/>
        </w:rPr>
        <w:t>For</w:t>
      </w:r>
      <w:r>
        <w:rPr>
          <w:spacing w:val="-1"/>
          <w:sz w:val="22"/>
        </w:rPr>
        <w:t> </w:t>
      </w:r>
      <w:r>
        <w:rPr>
          <w:sz w:val="22"/>
        </w:rPr>
        <w:t>Token</w:t>
      </w:r>
      <w:r>
        <w:rPr>
          <w:spacing w:val="-4"/>
          <w:sz w:val="22"/>
        </w:rPr>
        <w:t> </w:t>
      </w:r>
      <w:r>
        <w:rPr>
          <w:sz w:val="22"/>
        </w:rPr>
        <w:t>OTP</w:t>
      </w:r>
      <w:r>
        <w:rPr>
          <w:spacing w:val="-5"/>
          <w:sz w:val="22"/>
        </w:rPr>
        <w:t> </w:t>
      </w:r>
      <w:r>
        <w:rPr>
          <w:sz w:val="22"/>
        </w:rPr>
        <w:t>Notification</w:t>
      </w:r>
      <w:r>
        <w:rPr>
          <w:spacing w:val="-2"/>
          <w:sz w:val="22"/>
        </w:rPr>
        <w:t> </w:t>
      </w:r>
      <w:r>
        <w:rPr>
          <w:sz w:val="22"/>
        </w:rPr>
        <w:t>Request, its</w:t>
      </w:r>
      <w:r>
        <w:rPr>
          <w:spacing w:val="-4"/>
          <w:sz w:val="22"/>
        </w:rPr>
        <w:t> </w:t>
      </w:r>
      <w:r>
        <w:rPr>
          <w:sz w:val="22"/>
        </w:rPr>
        <w:t>value</w:t>
      </w:r>
      <w:r>
        <w:rPr>
          <w:spacing w:val="-2"/>
          <w:sz w:val="22"/>
        </w:rPr>
        <w:t> </w:t>
      </w:r>
      <w:r>
        <w:rPr>
          <w:sz w:val="22"/>
        </w:rPr>
        <w:t>will</w:t>
      </w:r>
      <w:r>
        <w:rPr>
          <w:spacing w:val="-2"/>
          <w:sz w:val="22"/>
        </w:rPr>
        <w:t> </w:t>
      </w:r>
      <w:r>
        <w:rPr>
          <w:sz w:val="22"/>
        </w:rPr>
        <w:t>be</w:t>
      </w:r>
      <w:r>
        <w:rPr>
          <w:spacing w:val="-2"/>
          <w:sz w:val="22"/>
        </w:rPr>
        <w:t> </w:t>
      </w:r>
      <w:r>
        <w:rPr>
          <w:sz w:val="22"/>
        </w:rPr>
        <w:t>01</w:t>
      </w:r>
      <w:r>
        <w:rPr>
          <w:spacing w:val="-4"/>
          <w:sz w:val="22"/>
        </w:rPr>
        <w:t> </w:t>
      </w:r>
      <w:r>
        <w:rPr>
          <w:sz w:val="22"/>
        </w:rPr>
        <w:t>(Manual</w:t>
      </w:r>
      <w:r>
        <w:rPr>
          <w:spacing w:val="-2"/>
          <w:sz w:val="22"/>
        </w:rPr>
        <w:t> </w:t>
      </w:r>
      <w:r>
        <w:rPr>
          <w:sz w:val="22"/>
        </w:rPr>
        <w:t>key</w:t>
      </w:r>
      <w:r>
        <w:rPr>
          <w:spacing w:val="-4"/>
          <w:sz w:val="22"/>
        </w:rPr>
        <w:t> </w:t>
      </w:r>
      <w:r>
        <w:rPr>
          <w:sz w:val="22"/>
        </w:rPr>
        <w:t>entry).</w:t>
      </w:r>
      <w:r>
        <w:rPr>
          <w:spacing w:val="-3"/>
          <w:sz w:val="22"/>
        </w:rPr>
        <w:t> </w:t>
      </w:r>
      <w:r>
        <w:rPr>
          <w:sz w:val="22"/>
        </w:rPr>
        <w:t>See</w:t>
      </w:r>
      <w:r>
        <w:rPr>
          <w:spacing w:val="-2"/>
          <w:sz w:val="22"/>
        </w:rPr>
        <w:t> </w:t>
      </w:r>
      <w:r>
        <w:rPr>
          <w:sz w:val="22"/>
        </w:rPr>
        <w:t>Appendix</w:t>
      </w:r>
      <w:r>
        <w:rPr>
          <w:spacing w:val="-1"/>
          <w:sz w:val="22"/>
        </w:rPr>
        <w:t> </w:t>
      </w:r>
      <w:r>
        <w:rPr>
          <w:sz w:val="22"/>
        </w:rPr>
        <w:t>F</w:t>
      </w:r>
      <w:r>
        <w:rPr>
          <w:spacing w:val="-4"/>
          <w:sz w:val="22"/>
        </w:rPr>
        <w:t> </w:t>
      </w:r>
      <w:r>
        <w:rPr>
          <w:sz w:val="22"/>
        </w:rPr>
        <w:t>for OTP Notification Request Identification.</w:t>
      </w:r>
    </w:p>
    <w:p>
      <w:pPr>
        <w:spacing w:line="300" w:lineRule="auto" w:before="1"/>
        <w:ind w:left="273" w:right="0" w:firstLine="0"/>
        <w:jc w:val="left"/>
        <w:rPr>
          <w:sz w:val="22"/>
        </w:rPr>
      </w:pPr>
      <w:r>
        <w:rPr>
          <w:sz w:val="22"/>
        </w:rPr>
        <w:t>Position 3, PIN Entry Capability: A 1-digit code that identifies the capability of terminal to capture PINs. This</w:t>
      </w:r>
      <w:r>
        <w:rPr>
          <w:spacing w:val="-4"/>
          <w:sz w:val="22"/>
        </w:rPr>
        <w:t> </w:t>
      </w:r>
      <w:r>
        <w:rPr>
          <w:sz w:val="22"/>
        </w:rPr>
        <w:t>code</w:t>
      </w:r>
      <w:r>
        <w:rPr>
          <w:spacing w:val="-4"/>
          <w:sz w:val="22"/>
        </w:rPr>
        <w:t> </w:t>
      </w:r>
      <w:r>
        <w:rPr>
          <w:sz w:val="22"/>
        </w:rPr>
        <w:t>does</w:t>
      </w:r>
      <w:r>
        <w:rPr>
          <w:spacing w:val="-2"/>
          <w:sz w:val="22"/>
        </w:rPr>
        <w:t> </w:t>
      </w:r>
      <w:r>
        <w:rPr>
          <w:sz w:val="22"/>
        </w:rPr>
        <w:t>not necessarily</w:t>
      </w:r>
      <w:r>
        <w:rPr>
          <w:spacing w:val="-4"/>
          <w:sz w:val="22"/>
        </w:rPr>
        <w:t> </w:t>
      </w:r>
      <w:r>
        <w:rPr>
          <w:sz w:val="22"/>
        </w:rPr>
        <w:t>mean</w:t>
      </w:r>
      <w:r>
        <w:rPr>
          <w:spacing w:val="-4"/>
          <w:sz w:val="22"/>
        </w:rPr>
        <w:t> </w:t>
      </w:r>
      <w:r>
        <w:rPr>
          <w:sz w:val="22"/>
        </w:rPr>
        <w:t>that</w:t>
      </w:r>
      <w:r>
        <w:rPr>
          <w:spacing w:val="-3"/>
          <w:sz w:val="22"/>
        </w:rPr>
        <w:t> </w:t>
      </w:r>
      <w:r>
        <w:rPr>
          <w:sz w:val="22"/>
        </w:rPr>
        <w:t>a</w:t>
      </w:r>
      <w:r>
        <w:rPr>
          <w:spacing w:val="-4"/>
          <w:sz w:val="22"/>
        </w:rPr>
        <w:t> </w:t>
      </w:r>
      <w:r>
        <w:rPr>
          <w:sz w:val="22"/>
        </w:rPr>
        <w:t>PIN</w:t>
      </w:r>
      <w:r>
        <w:rPr>
          <w:spacing w:val="-2"/>
          <w:sz w:val="22"/>
        </w:rPr>
        <w:t> </w:t>
      </w:r>
      <w:r>
        <w:rPr>
          <w:sz w:val="22"/>
        </w:rPr>
        <w:t>was</w:t>
      </w:r>
      <w:r>
        <w:rPr>
          <w:spacing w:val="-4"/>
          <w:sz w:val="22"/>
        </w:rPr>
        <w:t> </w:t>
      </w:r>
      <w:r>
        <w:rPr>
          <w:sz w:val="22"/>
        </w:rPr>
        <w:t>entered</w:t>
      </w:r>
      <w:r>
        <w:rPr>
          <w:spacing w:val="-2"/>
          <w:sz w:val="22"/>
        </w:rPr>
        <w:t> </w:t>
      </w:r>
      <w:r>
        <w:rPr>
          <w:sz w:val="22"/>
        </w:rPr>
        <w:t>or</w:t>
      </w:r>
      <w:r>
        <w:rPr>
          <w:spacing w:val="-1"/>
          <w:sz w:val="22"/>
        </w:rPr>
        <w:t> </w:t>
      </w:r>
      <w:r>
        <w:rPr>
          <w:sz w:val="22"/>
        </w:rPr>
        <w:t>is</w:t>
      </w:r>
      <w:r>
        <w:rPr>
          <w:spacing w:val="-4"/>
          <w:sz w:val="22"/>
        </w:rPr>
        <w:t> </w:t>
      </w:r>
      <w:r>
        <w:rPr>
          <w:sz w:val="22"/>
        </w:rPr>
        <w:t>included</w:t>
      </w:r>
      <w:r>
        <w:rPr>
          <w:spacing w:val="-2"/>
          <w:sz w:val="22"/>
        </w:rPr>
        <w:t> </w:t>
      </w:r>
      <w:r>
        <w:rPr>
          <w:sz w:val="22"/>
        </w:rPr>
        <w:t>in</w:t>
      </w:r>
      <w:r>
        <w:rPr>
          <w:spacing w:val="-2"/>
          <w:sz w:val="22"/>
        </w:rPr>
        <w:t> </w:t>
      </w:r>
      <w:r>
        <w:rPr>
          <w:sz w:val="22"/>
        </w:rPr>
        <w:t>this</w:t>
      </w:r>
      <w:r>
        <w:rPr>
          <w:spacing w:val="-4"/>
          <w:sz w:val="22"/>
        </w:rPr>
        <w:t> </w:t>
      </w:r>
      <w:r>
        <w:rPr>
          <w:sz w:val="22"/>
        </w:rPr>
        <w:t>message. Refer to POS Entry Mode Codes Table for the complete list of valid codes.</w:t>
      </w:r>
    </w:p>
    <w:p>
      <w:pPr>
        <w:pStyle w:val="Heading3"/>
        <w:spacing w:before="197"/>
      </w:pPr>
      <w:bookmarkStart w:name="_bookmark39" w:id="40"/>
      <w:bookmarkEnd w:id="40"/>
      <w:r>
        <w:rPr>
          <w:b w:val="0"/>
        </w:rPr>
      </w:r>
      <w:r>
        <w:rPr/>
        <w:t>DE</w:t>
      </w:r>
      <w:r>
        <w:rPr>
          <w:spacing w:val="-5"/>
        </w:rPr>
        <w:t> </w:t>
      </w:r>
      <w:r>
        <w:rPr/>
        <w:t>–</w:t>
      </w:r>
      <w:r>
        <w:rPr>
          <w:spacing w:val="-5"/>
        </w:rPr>
        <w:t> </w:t>
      </w:r>
      <w:r>
        <w:rPr/>
        <w:t>023</w:t>
      </w:r>
      <w:r>
        <w:rPr>
          <w:spacing w:val="-4"/>
        </w:rPr>
        <w:t> </w:t>
      </w:r>
      <w:r>
        <w:rPr/>
        <w:t>–</w:t>
      </w:r>
      <w:r>
        <w:rPr>
          <w:spacing w:val="-5"/>
        </w:rPr>
        <w:t> </w:t>
      </w:r>
      <w:r>
        <w:rPr/>
        <w:t>PAN</w:t>
      </w:r>
      <w:r>
        <w:rPr>
          <w:spacing w:val="-5"/>
        </w:rPr>
        <w:t> </w:t>
      </w:r>
      <w:r>
        <w:rPr/>
        <w:t>SEQUENCE</w:t>
      </w:r>
      <w:r>
        <w:rPr>
          <w:spacing w:val="-4"/>
        </w:rPr>
        <w:t> </w:t>
      </w:r>
      <w:r>
        <w:rPr>
          <w:spacing w:val="-2"/>
        </w:rPr>
        <w:t>NUMBER</w:t>
      </w:r>
    </w:p>
    <w:p>
      <w:pPr>
        <w:pStyle w:val="Heading5"/>
        <w:spacing w:before="274"/>
        <w:rPr>
          <w:b w:val="0"/>
        </w:rPr>
      </w:pPr>
      <w:r>
        <w:rPr/>
        <w:t>Attributes:</w:t>
      </w:r>
      <w:r>
        <w:rPr>
          <w:spacing w:val="-3"/>
        </w:rPr>
        <w:t> </w:t>
      </w:r>
      <w:r>
        <w:rPr>
          <w:b w:val="0"/>
        </w:rPr>
        <w:t>n</w:t>
      </w:r>
      <w:r>
        <w:rPr>
          <w:b w:val="0"/>
          <w:spacing w:val="-7"/>
        </w:rPr>
        <w:t> </w:t>
      </w:r>
      <w:r>
        <w:rPr>
          <w:b w:val="0"/>
          <w:spacing w:val="-10"/>
        </w:rPr>
        <w:t>3</w:t>
      </w:r>
    </w:p>
    <w:p>
      <w:pPr>
        <w:pStyle w:val="BodyText"/>
        <w:spacing w:before="13"/>
        <w:rPr>
          <w:sz w:val="22"/>
        </w:rPr>
      </w:pPr>
    </w:p>
    <w:p>
      <w:pPr>
        <w:spacing w:line="300" w:lineRule="auto" w:before="0"/>
        <w:ind w:left="273" w:right="165" w:firstLine="0"/>
        <w:jc w:val="left"/>
        <w:rPr>
          <w:sz w:val="22"/>
        </w:rPr>
      </w:pPr>
      <w:r>
        <w:rPr>
          <w:b/>
          <w:sz w:val="22"/>
        </w:rPr>
        <w:t>Description: </w:t>
      </w:r>
      <w:r>
        <w:rPr>
          <w:sz w:val="22"/>
        </w:rPr>
        <w:t>DE 23 (Card Sequence Number) distinguishes among separate cards having the same</w:t>
      </w:r>
      <w:r>
        <w:rPr>
          <w:spacing w:val="-2"/>
          <w:sz w:val="22"/>
        </w:rPr>
        <w:t> </w:t>
      </w:r>
      <w:r>
        <w:rPr>
          <w:sz w:val="22"/>
        </w:rPr>
        <w:t>PAN</w:t>
      </w:r>
      <w:r>
        <w:rPr>
          <w:spacing w:val="-3"/>
          <w:sz w:val="22"/>
        </w:rPr>
        <w:t> </w:t>
      </w:r>
      <w:r>
        <w:rPr>
          <w:sz w:val="22"/>
        </w:rPr>
        <w:t>or</w:t>
      </w:r>
      <w:r>
        <w:rPr>
          <w:spacing w:val="-2"/>
          <w:sz w:val="22"/>
        </w:rPr>
        <w:t> </w:t>
      </w:r>
      <w:r>
        <w:rPr>
          <w:sz w:val="22"/>
        </w:rPr>
        <w:t>DE</w:t>
      </w:r>
      <w:r>
        <w:rPr>
          <w:spacing w:val="-6"/>
          <w:sz w:val="22"/>
        </w:rPr>
        <w:t> </w:t>
      </w:r>
      <w:r>
        <w:rPr>
          <w:sz w:val="22"/>
        </w:rPr>
        <w:t>34</w:t>
      </w:r>
      <w:r>
        <w:rPr>
          <w:spacing w:val="-5"/>
          <w:sz w:val="22"/>
        </w:rPr>
        <w:t> </w:t>
      </w:r>
      <w:r>
        <w:rPr>
          <w:sz w:val="22"/>
        </w:rPr>
        <w:t>(Primary</w:t>
      </w:r>
      <w:r>
        <w:rPr>
          <w:spacing w:val="-4"/>
          <w:sz w:val="22"/>
        </w:rPr>
        <w:t> </w:t>
      </w:r>
      <w:r>
        <w:rPr>
          <w:sz w:val="22"/>
        </w:rPr>
        <w:t>Account</w:t>
      </w:r>
      <w:r>
        <w:rPr>
          <w:spacing w:val="-1"/>
          <w:sz w:val="22"/>
        </w:rPr>
        <w:t> </w:t>
      </w:r>
      <w:r>
        <w:rPr>
          <w:sz w:val="22"/>
        </w:rPr>
        <w:t>Number</w:t>
      </w:r>
      <w:r>
        <w:rPr>
          <w:spacing w:val="-4"/>
          <w:sz w:val="22"/>
        </w:rPr>
        <w:t> </w:t>
      </w:r>
      <w:r>
        <w:rPr>
          <w:sz w:val="22"/>
        </w:rPr>
        <w:t>[PAN]</w:t>
      </w:r>
      <w:r>
        <w:rPr>
          <w:spacing w:val="-1"/>
          <w:sz w:val="22"/>
        </w:rPr>
        <w:t> </w:t>
      </w:r>
      <w:r>
        <w:rPr>
          <w:sz w:val="22"/>
        </w:rPr>
        <w:t>Extended).</w:t>
      </w:r>
      <w:r>
        <w:rPr>
          <w:spacing w:val="-4"/>
          <w:sz w:val="22"/>
        </w:rPr>
        <w:t> </w:t>
      </w:r>
      <w:r>
        <w:rPr>
          <w:sz w:val="22"/>
        </w:rPr>
        <w:t>Issuers</w:t>
      </w:r>
      <w:r>
        <w:rPr>
          <w:spacing w:val="-5"/>
          <w:sz w:val="22"/>
        </w:rPr>
        <w:t> </w:t>
      </w:r>
      <w:r>
        <w:rPr>
          <w:sz w:val="22"/>
        </w:rPr>
        <w:t>mayencode</w:t>
      </w:r>
      <w:r>
        <w:rPr>
          <w:spacing w:val="-3"/>
          <w:sz w:val="22"/>
        </w:rPr>
        <w:t> </w:t>
      </w:r>
      <w:r>
        <w:rPr>
          <w:sz w:val="22"/>
        </w:rPr>
        <w:t>chip</w:t>
      </w:r>
      <w:r>
        <w:rPr>
          <w:spacing w:val="-5"/>
          <w:sz w:val="22"/>
        </w:rPr>
        <w:t> </w:t>
      </w:r>
      <w:r>
        <w:rPr>
          <w:sz w:val="22"/>
        </w:rPr>
        <w:t>cards with Card Sequence Numbers. Acquirers with chip-reading capability may pass this information encoded on the chip in DE 23 of Financial Transaction/0200 messages.</w:t>
      </w:r>
    </w:p>
    <w:p>
      <w:pPr>
        <w:pStyle w:val="Heading5"/>
        <w:spacing w:before="199"/>
      </w:pPr>
      <w:r>
        <w:rPr>
          <w:spacing w:val="-2"/>
        </w:rPr>
        <w:t>Values:</w:t>
      </w:r>
    </w:p>
    <w:p>
      <w:pPr>
        <w:pStyle w:val="BodyText"/>
        <w:spacing w:before="10"/>
        <w:rPr>
          <w:b/>
          <w:sz w:val="22"/>
        </w:rPr>
      </w:pPr>
    </w:p>
    <w:p>
      <w:pPr>
        <w:spacing w:before="0"/>
        <w:ind w:left="273" w:right="0" w:firstLine="0"/>
        <w:jc w:val="left"/>
        <w:rPr>
          <w:sz w:val="22"/>
        </w:rPr>
      </w:pPr>
      <w:r>
        <w:rPr>
          <w:sz w:val="22"/>
        </w:rPr>
        <w:t>Valid</w:t>
      </w:r>
      <w:r>
        <w:rPr>
          <w:spacing w:val="-6"/>
          <w:sz w:val="22"/>
        </w:rPr>
        <w:t> </w:t>
      </w:r>
      <w:r>
        <w:rPr>
          <w:sz w:val="22"/>
        </w:rPr>
        <w:t>values</w:t>
      </w:r>
      <w:r>
        <w:rPr>
          <w:spacing w:val="-3"/>
          <w:sz w:val="22"/>
        </w:rPr>
        <w:t> </w:t>
      </w:r>
      <w:r>
        <w:rPr>
          <w:sz w:val="22"/>
        </w:rPr>
        <w:t>for</w:t>
      </w:r>
      <w:r>
        <w:rPr>
          <w:spacing w:val="-5"/>
          <w:sz w:val="22"/>
        </w:rPr>
        <w:t> </w:t>
      </w:r>
      <w:r>
        <w:rPr>
          <w:sz w:val="22"/>
        </w:rPr>
        <w:t>Card</w:t>
      </w:r>
      <w:r>
        <w:rPr>
          <w:spacing w:val="-6"/>
          <w:sz w:val="22"/>
        </w:rPr>
        <w:t> </w:t>
      </w:r>
      <w:r>
        <w:rPr>
          <w:sz w:val="22"/>
        </w:rPr>
        <w:t>Sequence</w:t>
      </w:r>
      <w:r>
        <w:rPr>
          <w:spacing w:val="-4"/>
          <w:sz w:val="22"/>
        </w:rPr>
        <w:t> </w:t>
      </w:r>
      <w:r>
        <w:rPr>
          <w:sz w:val="22"/>
        </w:rPr>
        <w:t>Number</w:t>
      </w:r>
      <w:r>
        <w:rPr>
          <w:spacing w:val="-3"/>
          <w:sz w:val="22"/>
        </w:rPr>
        <w:t> </w:t>
      </w:r>
      <w:r>
        <w:rPr>
          <w:sz w:val="22"/>
        </w:rPr>
        <w:t>are</w:t>
      </w:r>
      <w:r>
        <w:rPr>
          <w:spacing w:val="-4"/>
          <w:sz w:val="22"/>
        </w:rPr>
        <w:t> </w:t>
      </w:r>
      <w:r>
        <w:rPr>
          <w:sz w:val="22"/>
        </w:rPr>
        <w:t>in</w:t>
      </w:r>
      <w:r>
        <w:rPr>
          <w:spacing w:val="-6"/>
          <w:sz w:val="22"/>
        </w:rPr>
        <w:t> </w:t>
      </w:r>
      <w:r>
        <w:rPr>
          <w:sz w:val="22"/>
        </w:rPr>
        <w:t>the</w:t>
      </w:r>
      <w:r>
        <w:rPr>
          <w:spacing w:val="-4"/>
          <w:sz w:val="22"/>
        </w:rPr>
        <w:t> </w:t>
      </w:r>
      <w:r>
        <w:rPr>
          <w:sz w:val="22"/>
        </w:rPr>
        <w:t>range</w:t>
      </w:r>
      <w:r>
        <w:rPr>
          <w:spacing w:val="-5"/>
          <w:sz w:val="22"/>
        </w:rPr>
        <w:t> </w:t>
      </w:r>
      <w:r>
        <w:rPr>
          <w:spacing w:val="-2"/>
          <w:sz w:val="22"/>
        </w:rPr>
        <w:t>000–099.</w:t>
      </w:r>
    </w:p>
    <w:p>
      <w:pPr>
        <w:spacing w:after="0"/>
        <w:jc w:val="left"/>
        <w:rPr>
          <w:sz w:val="22"/>
        </w:rPr>
        <w:sectPr>
          <w:pgSz w:w="11910" w:h="16840"/>
          <w:pgMar w:header="942" w:footer="1095" w:top="1680" w:bottom="1280" w:left="860" w:right="920"/>
        </w:sectPr>
      </w:pPr>
    </w:p>
    <w:p>
      <w:pPr>
        <w:pStyle w:val="Heading3"/>
        <w:spacing w:before="8"/>
      </w:pPr>
      <w:bookmarkStart w:name="_bookmark40" w:id="41"/>
      <w:bookmarkEnd w:id="41"/>
      <w:r>
        <w:rPr>
          <w:b w:val="0"/>
        </w:rPr>
      </w:r>
      <w:r>
        <w:rPr/>
        <w:t>DE</w:t>
      </w:r>
      <w:r>
        <w:rPr>
          <w:spacing w:val="-8"/>
        </w:rPr>
        <w:t> </w:t>
      </w:r>
      <w:r>
        <w:rPr/>
        <w:t>–</w:t>
      </w:r>
      <w:r>
        <w:rPr>
          <w:spacing w:val="-7"/>
        </w:rPr>
        <w:t> </w:t>
      </w:r>
      <w:r>
        <w:rPr/>
        <w:t>025</w:t>
      </w:r>
      <w:r>
        <w:rPr>
          <w:spacing w:val="-8"/>
        </w:rPr>
        <w:t> </w:t>
      </w:r>
      <w:r>
        <w:rPr/>
        <w:t>–</w:t>
      </w:r>
      <w:r>
        <w:rPr>
          <w:spacing w:val="-7"/>
        </w:rPr>
        <w:t> </w:t>
      </w:r>
      <w:r>
        <w:rPr/>
        <w:t>POINT-OF-SERVICE</w:t>
      </w:r>
      <w:r>
        <w:rPr>
          <w:spacing w:val="-6"/>
        </w:rPr>
        <w:t> </w:t>
      </w:r>
      <w:r>
        <w:rPr/>
        <w:t>CONDITION</w:t>
      </w:r>
      <w:r>
        <w:rPr>
          <w:spacing w:val="-8"/>
        </w:rPr>
        <w:t> </w:t>
      </w:r>
      <w:r>
        <w:rPr>
          <w:spacing w:val="-4"/>
        </w:rPr>
        <w:t>CODE</w:t>
      </w:r>
    </w:p>
    <w:p>
      <w:pPr>
        <w:pStyle w:val="Heading5"/>
        <w:spacing w:before="276"/>
        <w:rPr>
          <w:b w:val="0"/>
        </w:rPr>
      </w:pPr>
      <w:r>
        <w:rPr/>
        <w:t>Attributes:</w:t>
      </w:r>
      <w:r>
        <w:rPr>
          <w:spacing w:val="-3"/>
        </w:rPr>
        <w:t> </w:t>
      </w:r>
      <w:r>
        <w:rPr>
          <w:b w:val="0"/>
        </w:rPr>
        <w:t>n</w:t>
      </w:r>
      <w:r>
        <w:rPr>
          <w:b w:val="0"/>
          <w:spacing w:val="-7"/>
        </w:rPr>
        <w:t> </w:t>
      </w:r>
      <w:r>
        <w:rPr>
          <w:b w:val="0"/>
          <w:spacing w:val="-10"/>
        </w:rPr>
        <w:t>2</w:t>
      </w:r>
    </w:p>
    <w:p>
      <w:pPr>
        <w:spacing w:line="297" w:lineRule="auto" w:before="64"/>
        <w:ind w:left="273" w:right="247" w:firstLine="0"/>
        <w:jc w:val="left"/>
        <w:rPr>
          <w:sz w:val="22"/>
        </w:rPr>
      </w:pPr>
      <w:r>
        <w:rPr>
          <w:b/>
          <w:sz w:val="22"/>
        </w:rPr>
        <w:t>Description:</w:t>
      </w:r>
      <w:r>
        <w:rPr>
          <w:b/>
          <w:spacing w:val="-2"/>
          <w:sz w:val="22"/>
        </w:rPr>
        <w:t> </w:t>
      </w:r>
      <w:r>
        <w:rPr>
          <w:sz w:val="22"/>
        </w:rPr>
        <w:t>An</w:t>
      </w:r>
      <w:r>
        <w:rPr>
          <w:spacing w:val="-2"/>
          <w:sz w:val="22"/>
        </w:rPr>
        <w:t> </w:t>
      </w:r>
      <w:r>
        <w:rPr>
          <w:sz w:val="22"/>
        </w:rPr>
        <w:t>identification</w:t>
      </w:r>
      <w:r>
        <w:rPr>
          <w:spacing w:val="-2"/>
          <w:sz w:val="22"/>
        </w:rPr>
        <w:t> </w:t>
      </w:r>
      <w:r>
        <w:rPr>
          <w:sz w:val="22"/>
        </w:rPr>
        <w:t>of</w:t>
      </w:r>
      <w:r>
        <w:rPr>
          <w:spacing w:val="-2"/>
          <w:sz w:val="22"/>
        </w:rPr>
        <w:t> </w:t>
      </w:r>
      <w:r>
        <w:rPr>
          <w:sz w:val="22"/>
        </w:rPr>
        <w:t>the</w:t>
      </w:r>
      <w:r>
        <w:rPr>
          <w:spacing w:val="-4"/>
          <w:sz w:val="22"/>
        </w:rPr>
        <w:t> </w:t>
      </w:r>
      <w:r>
        <w:rPr>
          <w:sz w:val="22"/>
        </w:rPr>
        <w:t>condition</w:t>
      </w:r>
      <w:r>
        <w:rPr>
          <w:spacing w:val="-2"/>
          <w:sz w:val="22"/>
        </w:rPr>
        <w:t> </w:t>
      </w:r>
      <w:r>
        <w:rPr>
          <w:sz w:val="22"/>
        </w:rPr>
        <w:t>under</w:t>
      </w:r>
      <w:r>
        <w:rPr>
          <w:spacing w:val="-1"/>
          <w:sz w:val="22"/>
        </w:rPr>
        <w:t> </w:t>
      </w:r>
      <w:r>
        <w:rPr>
          <w:sz w:val="22"/>
        </w:rPr>
        <w:t>which</w:t>
      </w:r>
      <w:r>
        <w:rPr>
          <w:spacing w:val="-4"/>
          <w:sz w:val="22"/>
        </w:rPr>
        <w:t> </w:t>
      </w:r>
      <w:r>
        <w:rPr>
          <w:sz w:val="22"/>
        </w:rPr>
        <w:t>the</w:t>
      </w:r>
      <w:r>
        <w:rPr>
          <w:spacing w:val="-4"/>
          <w:sz w:val="22"/>
        </w:rPr>
        <w:t> </w:t>
      </w:r>
      <w:r>
        <w:rPr>
          <w:sz w:val="22"/>
        </w:rPr>
        <w:t>transaction</w:t>
      </w:r>
      <w:r>
        <w:rPr>
          <w:spacing w:val="-4"/>
          <w:sz w:val="22"/>
        </w:rPr>
        <w:t> </w:t>
      </w:r>
      <w:r>
        <w:rPr>
          <w:sz w:val="22"/>
        </w:rPr>
        <w:t>takes</w:t>
      </w:r>
      <w:r>
        <w:rPr>
          <w:spacing w:val="-4"/>
          <w:sz w:val="22"/>
        </w:rPr>
        <w:t> </w:t>
      </w:r>
      <w:r>
        <w:rPr>
          <w:sz w:val="22"/>
        </w:rPr>
        <w:t>place</w:t>
      </w:r>
      <w:r>
        <w:rPr>
          <w:spacing w:val="-2"/>
          <w:sz w:val="22"/>
        </w:rPr>
        <w:t> </w:t>
      </w:r>
      <w:r>
        <w:rPr>
          <w:sz w:val="22"/>
        </w:rPr>
        <w:t>at</w:t>
      </w:r>
      <w:r>
        <w:rPr>
          <w:spacing w:val="-3"/>
          <w:sz w:val="22"/>
        </w:rPr>
        <w:t> </w:t>
      </w:r>
      <w:r>
        <w:rPr>
          <w:sz w:val="22"/>
        </w:rPr>
        <w:t>the</w:t>
      </w:r>
      <w:r>
        <w:rPr>
          <w:spacing w:val="-4"/>
          <w:sz w:val="22"/>
        </w:rPr>
        <w:t> </w:t>
      </w:r>
      <w:r>
        <w:rPr>
          <w:sz w:val="22"/>
        </w:rPr>
        <w:t>point- </w:t>
      </w:r>
      <w:r>
        <w:rPr>
          <w:spacing w:val="-2"/>
          <w:sz w:val="22"/>
        </w:rPr>
        <w:t>of-service.</w:t>
      </w:r>
    </w:p>
    <w:p>
      <w:pPr>
        <w:spacing w:line="300" w:lineRule="auto" w:before="3"/>
        <w:ind w:left="273" w:right="0" w:firstLine="0"/>
        <w:jc w:val="left"/>
        <w:rPr>
          <w:sz w:val="22"/>
        </w:rPr>
      </w:pPr>
      <w:r>
        <w:rPr>
          <w:sz w:val="22"/>
        </w:rPr>
        <w:t>For</w:t>
      </w:r>
      <w:r>
        <w:rPr>
          <w:spacing w:val="-1"/>
          <w:sz w:val="22"/>
        </w:rPr>
        <w:t> </w:t>
      </w:r>
      <w:r>
        <w:rPr>
          <w:sz w:val="22"/>
        </w:rPr>
        <w:t>Token</w:t>
      </w:r>
      <w:r>
        <w:rPr>
          <w:spacing w:val="-4"/>
          <w:sz w:val="22"/>
        </w:rPr>
        <w:t> </w:t>
      </w:r>
      <w:r>
        <w:rPr>
          <w:sz w:val="22"/>
        </w:rPr>
        <w:t>OTP</w:t>
      </w:r>
      <w:r>
        <w:rPr>
          <w:spacing w:val="-5"/>
          <w:sz w:val="22"/>
        </w:rPr>
        <w:t> </w:t>
      </w:r>
      <w:r>
        <w:rPr>
          <w:sz w:val="22"/>
        </w:rPr>
        <w:t>Notification</w:t>
      </w:r>
      <w:r>
        <w:rPr>
          <w:spacing w:val="-2"/>
          <w:sz w:val="22"/>
        </w:rPr>
        <w:t> </w:t>
      </w:r>
      <w:r>
        <w:rPr>
          <w:sz w:val="22"/>
        </w:rPr>
        <w:t>Request, its</w:t>
      </w:r>
      <w:r>
        <w:rPr>
          <w:spacing w:val="-4"/>
          <w:sz w:val="22"/>
        </w:rPr>
        <w:t> </w:t>
      </w:r>
      <w:r>
        <w:rPr>
          <w:sz w:val="22"/>
        </w:rPr>
        <w:t>value</w:t>
      </w:r>
      <w:r>
        <w:rPr>
          <w:spacing w:val="-2"/>
          <w:sz w:val="22"/>
        </w:rPr>
        <w:t> </w:t>
      </w:r>
      <w:r>
        <w:rPr>
          <w:sz w:val="22"/>
        </w:rPr>
        <w:t>will</w:t>
      </w:r>
      <w:r>
        <w:rPr>
          <w:spacing w:val="-2"/>
          <w:sz w:val="22"/>
        </w:rPr>
        <w:t> </w:t>
      </w:r>
      <w:r>
        <w:rPr>
          <w:sz w:val="22"/>
        </w:rPr>
        <w:t>be 66</w:t>
      </w:r>
      <w:r>
        <w:rPr>
          <w:spacing w:val="-4"/>
          <w:sz w:val="22"/>
        </w:rPr>
        <w:t> </w:t>
      </w:r>
      <w:r>
        <w:rPr>
          <w:sz w:val="22"/>
        </w:rPr>
        <w:t>(E-commerce</w:t>
      </w:r>
      <w:r>
        <w:rPr>
          <w:spacing w:val="-4"/>
          <w:sz w:val="22"/>
        </w:rPr>
        <w:t> </w:t>
      </w:r>
      <w:r>
        <w:rPr>
          <w:sz w:val="22"/>
        </w:rPr>
        <w:t>request</w:t>
      </w:r>
      <w:r>
        <w:rPr>
          <w:spacing w:val="-3"/>
          <w:sz w:val="22"/>
        </w:rPr>
        <w:t> </w:t>
      </w:r>
      <w:r>
        <w:rPr>
          <w:sz w:val="22"/>
        </w:rPr>
        <w:t>through</w:t>
      </w:r>
      <w:r>
        <w:rPr>
          <w:spacing w:val="-5"/>
          <w:sz w:val="22"/>
        </w:rPr>
        <w:t> </w:t>
      </w:r>
      <w:r>
        <w:rPr>
          <w:sz w:val="22"/>
        </w:rPr>
        <w:t>public network). See </w:t>
      </w:r>
      <w:hyperlink w:history="true" w:anchor="_bookmark115">
        <w:r>
          <w:rPr>
            <w:color w:val="0000FF"/>
            <w:sz w:val="20"/>
            <w:u w:val="single" w:color="0000FF"/>
          </w:rPr>
          <w:t>Appendix F</w:t>
        </w:r>
      </w:hyperlink>
      <w:r>
        <w:rPr>
          <w:color w:val="0000FF"/>
          <w:sz w:val="20"/>
          <w:u w:val="none"/>
        </w:rPr>
        <w:t> </w:t>
      </w:r>
      <w:r>
        <w:rPr>
          <w:sz w:val="22"/>
          <w:u w:val="none"/>
        </w:rPr>
        <w:t>for OTP Notification Request Identification.</w:t>
      </w:r>
    </w:p>
    <w:p>
      <w:pPr>
        <w:spacing w:before="2"/>
        <w:ind w:left="273" w:right="0" w:firstLine="0"/>
        <w:jc w:val="left"/>
        <w:rPr>
          <w:sz w:val="22"/>
        </w:rPr>
      </w:pPr>
      <w:r>
        <w:rPr>
          <w:sz w:val="22"/>
        </w:rPr>
        <w:t>Refer</w:t>
      </w:r>
      <w:r>
        <w:rPr>
          <w:spacing w:val="-6"/>
          <w:sz w:val="22"/>
        </w:rPr>
        <w:t> </w:t>
      </w:r>
      <w:r>
        <w:rPr>
          <w:sz w:val="22"/>
        </w:rPr>
        <w:t>to</w:t>
      </w:r>
      <w:r>
        <w:rPr>
          <w:spacing w:val="-4"/>
          <w:sz w:val="22"/>
        </w:rPr>
        <w:t> </w:t>
      </w:r>
      <w:hyperlink w:history="true" w:anchor="_bookmark80">
        <w:r>
          <w:rPr>
            <w:color w:val="0000FF"/>
            <w:sz w:val="20"/>
            <w:u w:val="single" w:color="0000FF"/>
          </w:rPr>
          <w:t>POS</w:t>
        </w:r>
        <w:r>
          <w:rPr>
            <w:color w:val="0000FF"/>
            <w:spacing w:val="-5"/>
            <w:sz w:val="20"/>
            <w:u w:val="single" w:color="0000FF"/>
          </w:rPr>
          <w:t> </w:t>
        </w:r>
        <w:r>
          <w:rPr>
            <w:color w:val="0000FF"/>
            <w:sz w:val="20"/>
            <w:u w:val="single" w:color="0000FF"/>
          </w:rPr>
          <w:t>Condition</w:t>
        </w:r>
        <w:r>
          <w:rPr>
            <w:color w:val="0000FF"/>
            <w:spacing w:val="-6"/>
            <w:sz w:val="20"/>
            <w:u w:val="single" w:color="0000FF"/>
          </w:rPr>
          <w:t> </w:t>
        </w:r>
        <w:r>
          <w:rPr>
            <w:color w:val="0000FF"/>
            <w:sz w:val="20"/>
            <w:u w:val="single" w:color="0000FF"/>
          </w:rPr>
          <w:t>Codes</w:t>
        </w:r>
        <w:r>
          <w:rPr>
            <w:color w:val="0000FF"/>
            <w:spacing w:val="-4"/>
            <w:sz w:val="20"/>
            <w:u w:val="single" w:color="0000FF"/>
          </w:rPr>
          <w:t> </w:t>
        </w:r>
        <w:r>
          <w:rPr>
            <w:color w:val="0000FF"/>
            <w:sz w:val="20"/>
            <w:u w:val="single" w:color="0000FF"/>
          </w:rPr>
          <w:t>Table</w:t>
        </w:r>
      </w:hyperlink>
      <w:r>
        <w:rPr>
          <w:color w:val="0000FF"/>
          <w:spacing w:val="3"/>
          <w:sz w:val="20"/>
          <w:u w:val="none"/>
        </w:rPr>
        <w:t> </w:t>
      </w:r>
      <w:r>
        <w:rPr>
          <w:sz w:val="22"/>
          <w:u w:val="none"/>
        </w:rPr>
        <w:t>for</w:t>
      </w:r>
      <w:r>
        <w:rPr>
          <w:spacing w:val="-4"/>
          <w:sz w:val="22"/>
          <w:u w:val="none"/>
        </w:rPr>
        <w:t> </w:t>
      </w:r>
      <w:r>
        <w:rPr>
          <w:sz w:val="22"/>
          <w:u w:val="none"/>
        </w:rPr>
        <w:t>the</w:t>
      </w:r>
      <w:r>
        <w:rPr>
          <w:spacing w:val="-7"/>
          <w:sz w:val="22"/>
          <w:u w:val="none"/>
        </w:rPr>
        <w:t> </w:t>
      </w:r>
      <w:r>
        <w:rPr>
          <w:sz w:val="22"/>
          <w:u w:val="none"/>
        </w:rPr>
        <w:t>complete</w:t>
      </w:r>
      <w:r>
        <w:rPr>
          <w:spacing w:val="-4"/>
          <w:sz w:val="22"/>
          <w:u w:val="none"/>
        </w:rPr>
        <w:t> </w:t>
      </w:r>
      <w:r>
        <w:rPr>
          <w:sz w:val="22"/>
          <w:u w:val="none"/>
        </w:rPr>
        <w:t>list</w:t>
      </w:r>
      <w:r>
        <w:rPr>
          <w:spacing w:val="-5"/>
          <w:sz w:val="22"/>
          <w:u w:val="none"/>
        </w:rPr>
        <w:t> </w:t>
      </w:r>
      <w:r>
        <w:rPr>
          <w:sz w:val="22"/>
          <w:u w:val="none"/>
        </w:rPr>
        <w:t>of</w:t>
      </w:r>
      <w:r>
        <w:rPr>
          <w:spacing w:val="-6"/>
          <w:sz w:val="22"/>
          <w:u w:val="none"/>
        </w:rPr>
        <w:t> </w:t>
      </w:r>
      <w:r>
        <w:rPr>
          <w:sz w:val="22"/>
          <w:u w:val="none"/>
        </w:rPr>
        <w:t>valid</w:t>
      </w:r>
      <w:r>
        <w:rPr>
          <w:spacing w:val="-5"/>
          <w:sz w:val="22"/>
          <w:u w:val="none"/>
        </w:rPr>
        <w:t> </w:t>
      </w:r>
      <w:r>
        <w:rPr>
          <w:spacing w:val="-2"/>
          <w:sz w:val="22"/>
          <w:u w:val="none"/>
        </w:rPr>
        <w:t>codes.</w:t>
      </w:r>
    </w:p>
    <w:p>
      <w:pPr>
        <w:pStyle w:val="BodyText"/>
        <w:spacing w:before="5"/>
        <w:rPr>
          <w:sz w:val="22"/>
        </w:rPr>
      </w:pPr>
    </w:p>
    <w:p>
      <w:pPr>
        <w:pStyle w:val="Heading3"/>
        <w:spacing w:before="1"/>
      </w:pPr>
      <w:bookmarkStart w:name="_bookmark41" w:id="42"/>
      <w:bookmarkEnd w:id="42"/>
      <w:r>
        <w:rPr>
          <w:b w:val="0"/>
        </w:rPr>
      </w:r>
      <w:r>
        <w:rPr/>
        <w:t>DE</w:t>
      </w:r>
      <w:r>
        <w:rPr>
          <w:spacing w:val="-7"/>
        </w:rPr>
        <w:t> </w:t>
      </w:r>
      <w:r>
        <w:rPr/>
        <w:t>–</w:t>
      </w:r>
      <w:r>
        <w:rPr>
          <w:spacing w:val="-7"/>
        </w:rPr>
        <w:t> </w:t>
      </w:r>
      <w:r>
        <w:rPr/>
        <w:t>026</w:t>
      </w:r>
      <w:r>
        <w:rPr>
          <w:spacing w:val="-7"/>
        </w:rPr>
        <w:t> </w:t>
      </w:r>
      <w:r>
        <w:rPr/>
        <w:t>–</w:t>
      </w:r>
      <w:r>
        <w:rPr>
          <w:spacing w:val="-7"/>
        </w:rPr>
        <w:t> </w:t>
      </w:r>
      <w:r>
        <w:rPr/>
        <w:t>POINT-OF-SERVICE</w:t>
      </w:r>
      <w:r>
        <w:rPr>
          <w:spacing w:val="-5"/>
        </w:rPr>
        <w:t> </w:t>
      </w:r>
      <w:r>
        <w:rPr/>
        <w:t>PIN</w:t>
      </w:r>
      <w:r>
        <w:rPr>
          <w:spacing w:val="-7"/>
        </w:rPr>
        <w:t> </w:t>
      </w:r>
      <w:r>
        <w:rPr/>
        <w:t>CAPTURE</w:t>
      </w:r>
      <w:r>
        <w:rPr>
          <w:spacing w:val="-7"/>
        </w:rPr>
        <w:t> </w:t>
      </w:r>
      <w:r>
        <w:rPr>
          <w:spacing w:val="-4"/>
        </w:rPr>
        <w:t>CODE</w:t>
      </w:r>
    </w:p>
    <w:p>
      <w:pPr>
        <w:pStyle w:val="Heading5"/>
        <w:spacing w:before="278"/>
        <w:rPr>
          <w:b w:val="0"/>
        </w:rPr>
      </w:pPr>
      <w:r>
        <w:rPr/>
        <w:t>Attributes:</w:t>
      </w:r>
      <w:r>
        <w:rPr>
          <w:spacing w:val="-3"/>
        </w:rPr>
        <w:t> </w:t>
      </w:r>
      <w:r>
        <w:rPr>
          <w:b w:val="0"/>
        </w:rPr>
        <w:t>n</w:t>
      </w:r>
      <w:r>
        <w:rPr>
          <w:b w:val="0"/>
          <w:spacing w:val="-7"/>
        </w:rPr>
        <w:t> </w:t>
      </w:r>
      <w:r>
        <w:rPr>
          <w:b w:val="0"/>
          <w:spacing w:val="-10"/>
        </w:rPr>
        <w:t>2</w:t>
      </w:r>
    </w:p>
    <w:p>
      <w:pPr>
        <w:spacing w:line="297" w:lineRule="auto" w:before="65"/>
        <w:ind w:left="273" w:right="316" w:firstLine="0"/>
        <w:jc w:val="left"/>
        <w:rPr>
          <w:sz w:val="22"/>
        </w:rPr>
      </w:pPr>
      <w:r>
        <w:rPr>
          <w:sz w:val="22"/>
        </w:rPr>
        <w:t>Description:</w:t>
      </w:r>
      <w:r>
        <w:rPr>
          <w:spacing w:val="-4"/>
          <w:sz w:val="22"/>
        </w:rPr>
        <w:t> </w:t>
      </w:r>
      <w:r>
        <w:rPr>
          <w:sz w:val="22"/>
        </w:rPr>
        <w:t>A</w:t>
      </w:r>
      <w:r>
        <w:rPr>
          <w:spacing w:val="-3"/>
          <w:sz w:val="22"/>
        </w:rPr>
        <w:t> </w:t>
      </w:r>
      <w:r>
        <w:rPr>
          <w:sz w:val="22"/>
        </w:rPr>
        <w:t>code</w:t>
      </w:r>
      <w:r>
        <w:rPr>
          <w:spacing w:val="-5"/>
          <w:sz w:val="22"/>
        </w:rPr>
        <w:t> </w:t>
      </w:r>
      <w:r>
        <w:rPr>
          <w:sz w:val="22"/>
        </w:rPr>
        <w:t>indicating</w:t>
      </w:r>
      <w:r>
        <w:rPr>
          <w:spacing w:val="-3"/>
          <w:sz w:val="22"/>
        </w:rPr>
        <w:t> </w:t>
      </w:r>
      <w:r>
        <w:rPr>
          <w:sz w:val="22"/>
        </w:rPr>
        <w:t>the</w:t>
      </w:r>
      <w:r>
        <w:rPr>
          <w:spacing w:val="-5"/>
          <w:sz w:val="22"/>
        </w:rPr>
        <w:t> </w:t>
      </w:r>
      <w:r>
        <w:rPr>
          <w:sz w:val="22"/>
        </w:rPr>
        <w:t>technique</w:t>
      </w:r>
      <w:r>
        <w:rPr>
          <w:spacing w:val="-3"/>
          <w:sz w:val="22"/>
        </w:rPr>
        <w:t> </w:t>
      </w:r>
      <w:r>
        <w:rPr>
          <w:sz w:val="22"/>
        </w:rPr>
        <w:t>and/or</w:t>
      </w:r>
      <w:r>
        <w:rPr>
          <w:spacing w:val="-4"/>
          <w:sz w:val="22"/>
        </w:rPr>
        <w:t> </w:t>
      </w:r>
      <w:r>
        <w:rPr>
          <w:sz w:val="22"/>
        </w:rPr>
        <w:t>maximum</w:t>
      </w:r>
      <w:r>
        <w:rPr>
          <w:spacing w:val="-2"/>
          <w:sz w:val="22"/>
        </w:rPr>
        <w:t> </w:t>
      </w:r>
      <w:r>
        <w:rPr>
          <w:sz w:val="22"/>
        </w:rPr>
        <w:t>number</w:t>
      </w:r>
      <w:r>
        <w:rPr>
          <w:spacing w:val="-4"/>
          <w:sz w:val="22"/>
        </w:rPr>
        <w:t> </w:t>
      </w:r>
      <w:r>
        <w:rPr>
          <w:sz w:val="22"/>
        </w:rPr>
        <w:t>of</w:t>
      </w:r>
      <w:r>
        <w:rPr>
          <w:spacing w:val="-4"/>
          <w:sz w:val="22"/>
        </w:rPr>
        <w:t> </w:t>
      </w:r>
      <w:r>
        <w:rPr>
          <w:sz w:val="22"/>
        </w:rPr>
        <w:t>PIN</w:t>
      </w:r>
      <w:r>
        <w:rPr>
          <w:spacing w:val="-3"/>
          <w:sz w:val="22"/>
        </w:rPr>
        <w:t> </w:t>
      </w:r>
      <w:r>
        <w:rPr>
          <w:sz w:val="22"/>
        </w:rPr>
        <w:t>characters</w:t>
      </w:r>
      <w:r>
        <w:rPr>
          <w:spacing w:val="-2"/>
          <w:sz w:val="22"/>
        </w:rPr>
        <w:t> </w:t>
      </w:r>
      <w:r>
        <w:rPr>
          <w:sz w:val="22"/>
        </w:rPr>
        <w:t>accepted by the point-of-service device used to construct the PIN data.</w:t>
      </w:r>
    </w:p>
    <w:p>
      <w:pPr>
        <w:spacing w:before="3"/>
        <w:ind w:left="273" w:right="0" w:firstLine="0"/>
        <w:jc w:val="left"/>
        <w:rPr>
          <w:sz w:val="22"/>
        </w:rPr>
      </w:pPr>
      <w:r>
        <w:rPr>
          <w:sz w:val="22"/>
        </w:rPr>
        <w:t>Refer</w:t>
      </w:r>
      <w:r>
        <w:rPr>
          <w:spacing w:val="-7"/>
          <w:sz w:val="22"/>
        </w:rPr>
        <w:t> </w:t>
      </w:r>
      <w:r>
        <w:rPr>
          <w:sz w:val="22"/>
        </w:rPr>
        <w:t>to</w:t>
      </w:r>
      <w:r>
        <w:rPr>
          <w:spacing w:val="-4"/>
          <w:sz w:val="22"/>
        </w:rPr>
        <w:t> </w:t>
      </w:r>
      <w:r>
        <w:rPr>
          <w:sz w:val="22"/>
        </w:rPr>
        <w:t>POS</w:t>
      </w:r>
      <w:r>
        <w:rPr>
          <w:spacing w:val="-3"/>
          <w:sz w:val="22"/>
        </w:rPr>
        <w:t> </w:t>
      </w:r>
      <w:r>
        <w:rPr>
          <w:sz w:val="22"/>
        </w:rPr>
        <w:t>PIN</w:t>
      </w:r>
      <w:r>
        <w:rPr>
          <w:spacing w:val="-4"/>
          <w:sz w:val="22"/>
        </w:rPr>
        <w:t> </w:t>
      </w:r>
      <w:r>
        <w:rPr>
          <w:sz w:val="22"/>
        </w:rPr>
        <w:t>Capture</w:t>
      </w:r>
      <w:r>
        <w:rPr>
          <w:spacing w:val="-4"/>
          <w:sz w:val="22"/>
        </w:rPr>
        <w:t> </w:t>
      </w:r>
      <w:r>
        <w:rPr>
          <w:sz w:val="22"/>
        </w:rPr>
        <w:t>Codes</w:t>
      </w:r>
      <w:r>
        <w:rPr>
          <w:spacing w:val="-5"/>
          <w:sz w:val="22"/>
        </w:rPr>
        <w:t> </w:t>
      </w:r>
      <w:r>
        <w:rPr>
          <w:sz w:val="22"/>
        </w:rPr>
        <w:t>Table</w:t>
      </w:r>
      <w:r>
        <w:rPr>
          <w:spacing w:val="-4"/>
          <w:sz w:val="22"/>
        </w:rPr>
        <w:t> </w:t>
      </w:r>
      <w:r>
        <w:rPr>
          <w:sz w:val="22"/>
        </w:rPr>
        <w:t>for</w:t>
      </w:r>
      <w:r>
        <w:rPr>
          <w:spacing w:val="-4"/>
          <w:sz w:val="22"/>
        </w:rPr>
        <w:t> </w:t>
      </w:r>
      <w:r>
        <w:rPr>
          <w:sz w:val="22"/>
        </w:rPr>
        <w:t>the</w:t>
      </w:r>
      <w:r>
        <w:rPr>
          <w:spacing w:val="-6"/>
          <w:sz w:val="22"/>
        </w:rPr>
        <w:t> </w:t>
      </w:r>
      <w:r>
        <w:rPr>
          <w:sz w:val="22"/>
        </w:rPr>
        <w:t>complete</w:t>
      </w:r>
      <w:r>
        <w:rPr>
          <w:spacing w:val="-3"/>
          <w:sz w:val="22"/>
        </w:rPr>
        <w:t> </w:t>
      </w:r>
      <w:r>
        <w:rPr>
          <w:sz w:val="22"/>
        </w:rPr>
        <w:t>list</w:t>
      </w:r>
      <w:r>
        <w:rPr>
          <w:spacing w:val="-4"/>
          <w:sz w:val="22"/>
        </w:rPr>
        <w:t> </w:t>
      </w:r>
      <w:r>
        <w:rPr>
          <w:sz w:val="22"/>
        </w:rPr>
        <w:t>of</w:t>
      </w:r>
      <w:r>
        <w:rPr>
          <w:spacing w:val="-5"/>
          <w:sz w:val="22"/>
        </w:rPr>
        <w:t> </w:t>
      </w:r>
      <w:r>
        <w:rPr>
          <w:sz w:val="22"/>
        </w:rPr>
        <w:t>valid</w:t>
      </w:r>
      <w:r>
        <w:rPr>
          <w:spacing w:val="-3"/>
          <w:sz w:val="22"/>
        </w:rPr>
        <w:t> </w:t>
      </w:r>
      <w:r>
        <w:rPr>
          <w:spacing w:val="-2"/>
          <w:sz w:val="22"/>
        </w:rPr>
        <w:t>codes.</w:t>
      </w:r>
    </w:p>
    <w:p>
      <w:pPr>
        <w:pStyle w:val="BodyText"/>
        <w:spacing w:before="9"/>
        <w:rPr>
          <w:sz w:val="22"/>
        </w:rPr>
      </w:pPr>
    </w:p>
    <w:p>
      <w:pPr>
        <w:pStyle w:val="Heading3"/>
      </w:pPr>
      <w:bookmarkStart w:name="_bookmark42" w:id="43"/>
      <w:bookmarkEnd w:id="43"/>
      <w:r>
        <w:rPr>
          <w:b w:val="0"/>
        </w:rPr>
      </w:r>
      <w:r>
        <w:rPr/>
        <w:t>DE</w:t>
      </w:r>
      <w:r>
        <w:rPr>
          <w:spacing w:val="-7"/>
        </w:rPr>
        <w:t> </w:t>
      </w:r>
      <w:r>
        <w:rPr/>
        <w:t>–</w:t>
      </w:r>
      <w:r>
        <w:rPr>
          <w:spacing w:val="-6"/>
        </w:rPr>
        <w:t> </w:t>
      </w:r>
      <w:r>
        <w:rPr/>
        <w:t>028</w:t>
      </w:r>
      <w:r>
        <w:rPr>
          <w:spacing w:val="-6"/>
        </w:rPr>
        <w:t> </w:t>
      </w:r>
      <w:r>
        <w:rPr/>
        <w:t>–</w:t>
      </w:r>
      <w:r>
        <w:rPr>
          <w:spacing w:val="-6"/>
        </w:rPr>
        <w:t> </w:t>
      </w:r>
      <w:r>
        <w:rPr/>
        <w:t>AMOUNT,</w:t>
      </w:r>
      <w:r>
        <w:rPr>
          <w:spacing w:val="-6"/>
        </w:rPr>
        <w:t> </w:t>
      </w:r>
      <w:r>
        <w:rPr/>
        <w:t>TRANSACTION</w:t>
      </w:r>
      <w:r>
        <w:rPr>
          <w:spacing w:val="-6"/>
        </w:rPr>
        <w:t> </w:t>
      </w:r>
      <w:r>
        <w:rPr>
          <w:spacing w:val="-5"/>
        </w:rPr>
        <w:t>FEE</w:t>
      </w:r>
    </w:p>
    <w:p>
      <w:pPr>
        <w:spacing w:before="276"/>
        <w:ind w:left="273" w:right="0" w:firstLine="0"/>
        <w:jc w:val="left"/>
        <w:rPr>
          <w:sz w:val="22"/>
        </w:rPr>
      </w:pPr>
      <w:r>
        <w:rPr>
          <w:b/>
          <w:sz w:val="22"/>
        </w:rPr>
        <w:t>Attributes: </w:t>
      </w:r>
      <w:r>
        <w:rPr>
          <w:sz w:val="22"/>
        </w:rPr>
        <w:t>x</w:t>
      </w:r>
      <w:r>
        <w:rPr>
          <w:spacing w:val="-5"/>
          <w:sz w:val="22"/>
        </w:rPr>
        <w:t> </w:t>
      </w:r>
      <w:r>
        <w:rPr>
          <w:sz w:val="22"/>
        </w:rPr>
        <w:t>+</w:t>
      </w:r>
      <w:r>
        <w:rPr>
          <w:spacing w:val="-4"/>
          <w:sz w:val="22"/>
        </w:rPr>
        <w:t> </w:t>
      </w:r>
      <w:r>
        <w:rPr>
          <w:sz w:val="22"/>
        </w:rPr>
        <w:t>n</w:t>
      </w:r>
      <w:r>
        <w:rPr>
          <w:spacing w:val="-2"/>
          <w:sz w:val="22"/>
        </w:rPr>
        <w:t> </w:t>
      </w:r>
      <w:r>
        <w:rPr>
          <w:spacing w:val="-10"/>
          <w:sz w:val="22"/>
        </w:rPr>
        <w:t>8</w:t>
      </w:r>
    </w:p>
    <w:p>
      <w:pPr>
        <w:spacing w:line="300" w:lineRule="auto" w:before="64"/>
        <w:ind w:left="273" w:right="161" w:firstLine="0"/>
        <w:jc w:val="left"/>
        <w:rPr>
          <w:sz w:val="22"/>
        </w:rPr>
      </w:pPr>
      <w:r>
        <w:rPr>
          <w:b/>
          <w:sz w:val="22"/>
        </w:rPr>
        <w:t>Description:</w:t>
      </w:r>
      <w:r>
        <w:rPr>
          <w:b/>
          <w:spacing w:val="-2"/>
          <w:sz w:val="22"/>
        </w:rPr>
        <w:t> </w:t>
      </w:r>
      <w:r>
        <w:rPr>
          <w:sz w:val="22"/>
        </w:rPr>
        <w:t>The</w:t>
      </w:r>
      <w:r>
        <w:rPr>
          <w:spacing w:val="-4"/>
          <w:sz w:val="22"/>
        </w:rPr>
        <w:t> </w:t>
      </w:r>
      <w:r>
        <w:rPr>
          <w:sz w:val="22"/>
        </w:rPr>
        <w:t>fee</w:t>
      </w:r>
      <w:r>
        <w:rPr>
          <w:spacing w:val="-4"/>
          <w:sz w:val="22"/>
        </w:rPr>
        <w:t> </w:t>
      </w:r>
      <w:r>
        <w:rPr>
          <w:sz w:val="22"/>
        </w:rPr>
        <w:t>charged</w:t>
      </w:r>
      <w:r>
        <w:rPr>
          <w:spacing w:val="-4"/>
          <w:sz w:val="22"/>
        </w:rPr>
        <w:t> </w:t>
      </w:r>
      <w:r>
        <w:rPr>
          <w:sz w:val="22"/>
        </w:rPr>
        <w:t>(for</w:t>
      </w:r>
      <w:r>
        <w:rPr>
          <w:spacing w:val="-1"/>
          <w:sz w:val="22"/>
        </w:rPr>
        <w:t> </w:t>
      </w:r>
      <w:r>
        <w:rPr>
          <w:sz w:val="22"/>
        </w:rPr>
        <w:t>example,</w:t>
      </w:r>
      <w:r>
        <w:rPr>
          <w:spacing w:val="-3"/>
          <w:sz w:val="22"/>
        </w:rPr>
        <w:t> </w:t>
      </w:r>
      <w:r>
        <w:rPr>
          <w:sz w:val="22"/>
        </w:rPr>
        <w:t>by</w:t>
      </w:r>
      <w:r>
        <w:rPr>
          <w:spacing w:val="-4"/>
          <w:sz w:val="22"/>
        </w:rPr>
        <w:t> </w:t>
      </w:r>
      <w:r>
        <w:rPr>
          <w:sz w:val="22"/>
        </w:rPr>
        <w:t>the</w:t>
      </w:r>
      <w:r>
        <w:rPr>
          <w:spacing w:val="-2"/>
          <w:sz w:val="22"/>
        </w:rPr>
        <w:t> </w:t>
      </w:r>
      <w:r>
        <w:rPr>
          <w:sz w:val="22"/>
        </w:rPr>
        <w:t>acquirer)</w:t>
      </w:r>
      <w:r>
        <w:rPr>
          <w:spacing w:val="-3"/>
          <w:sz w:val="22"/>
        </w:rPr>
        <w:t> </w:t>
      </w:r>
      <w:r>
        <w:rPr>
          <w:sz w:val="22"/>
        </w:rPr>
        <w:t>for</w:t>
      </w:r>
      <w:r>
        <w:rPr>
          <w:spacing w:val="-3"/>
          <w:sz w:val="22"/>
        </w:rPr>
        <w:t> </w:t>
      </w:r>
      <w:r>
        <w:rPr>
          <w:sz w:val="22"/>
        </w:rPr>
        <w:t>transaction</w:t>
      </w:r>
      <w:r>
        <w:rPr>
          <w:spacing w:val="-2"/>
          <w:sz w:val="22"/>
        </w:rPr>
        <w:t> </w:t>
      </w:r>
      <w:r>
        <w:rPr>
          <w:sz w:val="22"/>
        </w:rPr>
        <w:t>activity</w:t>
      </w:r>
      <w:r>
        <w:rPr>
          <w:spacing w:val="-4"/>
          <w:sz w:val="22"/>
        </w:rPr>
        <w:t> </w:t>
      </w:r>
      <w:r>
        <w:rPr>
          <w:sz w:val="22"/>
        </w:rPr>
        <w:t>in</w:t>
      </w:r>
      <w:r>
        <w:rPr>
          <w:spacing w:val="-4"/>
          <w:sz w:val="22"/>
        </w:rPr>
        <w:t> </w:t>
      </w:r>
      <w:r>
        <w:rPr>
          <w:sz w:val="22"/>
        </w:rPr>
        <w:t>the</w:t>
      </w:r>
      <w:r>
        <w:rPr>
          <w:spacing w:val="-2"/>
          <w:sz w:val="22"/>
        </w:rPr>
        <w:t> </w:t>
      </w:r>
      <w:r>
        <w:rPr>
          <w:sz w:val="22"/>
        </w:rPr>
        <w:t>currency of the transaction amount. This fee can be a surcharge, rebate, or transaction fee.</w:t>
      </w:r>
    </w:p>
    <w:p>
      <w:pPr>
        <w:spacing w:line="300" w:lineRule="auto" w:before="0"/>
        <w:ind w:left="273" w:right="165" w:firstLine="0"/>
        <w:jc w:val="left"/>
        <w:rPr>
          <w:sz w:val="22"/>
        </w:rPr>
      </w:pPr>
      <w:r>
        <w:rPr>
          <w:sz w:val="22"/>
        </w:rPr>
        <w:t>Transaction</w:t>
      </w:r>
      <w:r>
        <w:rPr>
          <w:spacing w:val="-4"/>
          <w:sz w:val="22"/>
        </w:rPr>
        <w:t> </w:t>
      </w:r>
      <w:r>
        <w:rPr>
          <w:sz w:val="22"/>
        </w:rPr>
        <w:t>fee</w:t>
      </w:r>
      <w:r>
        <w:rPr>
          <w:spacing w:val="-4"/>
          <w:sz w:val="22"/>
        </w:rPr>
        <w:t> </w:t>
      </w:r>
      <w:r>
        <w:rPr>
          <w:sz w:val="22"/>
        </w:rPr>
        <w:t>must</w:t>
      </w:r>
      <w:r>
        <w:rPr>
          <w:spacing w:val="-3"/>
          <w:sz w:val="22"/>
        </w:rPr>
        <w:t> </w:t>
      </w:r>
      <w:r>
        <w:rPr>
          <w:sz w:val="22"/>
        </w:rPr>
        <w:t>be</w:t>
      </w:r>
      <w:r>
        <w:rPr>
          <w:spacing w:val="-4"/>
          <w:sz w:val="22"/>
        </w:rPr>
        <w:t> </w:t>
      </w:r>
      <w:r>
        <w:rPr>
          <w:sz w:val="22"/>
        </w:rPr>
        <w:t>represented</w:t>
      </w:r>
      <w:r>
        <w:rPr>
          <w:spacing w:val="-2"/>
          <w:sz w:val="22"/>
        </w:rPr>
        <w:t> </w:t>
      </w:r>
      <w:r>
        <w:rPr>
          <w:sz w:val="22"/>
        </w:rPr>
        <w:t>in</w:t>
      </w:r>
      <w:r>
        <w:rPr>
          <w:spacing w:val="-2"/>
          <w:sz w:val="22"/>
        </w:rPr>
        <w:t> </w:t>
      </w:r>
      <w:r>
        <w:rPr>
          <w:sz w:val="22"/>
        </w:rPr>
        <w:t>numeric</w:t>
      </w:r>
      <w:r>
        <w:rPr>
          <w:spacing w:val="-1"/>
          <w:sz w:val="22"/>
        </w:rPr>
        <w:t> </w:t>
      </w:r>
      <w:r>
        <w:rPr>
          <w:sz w:val="22"/>
        </w:rPr>
        <w:t>8</w:t>
      </w:r>
      <w:r>
        <w:rPr>
          <w:spacing w:val="-4"/>
          <w:sz w:val="22"/>
        </w:rPr>
        <w:t> </w:t>
      </w:r>
      <w:r>
        <w:rPr>
          <w:sz w:val="22"/>
        </w:rPr>
        <w:t>digits</w:t>
      </w:r>
      <w:r>
        <w:rPr>
          <w:spacing w:val="-1"/>
          <w:sz w:val="22"/>
        </w:rPr>
        <w:t> </w:t>
      </w:r>
      <w:r>
        <w:rPr>
          <w:sz w:val="22"/>
        </w:rPr>
        <w:t>while</w:t>
      </w:r>
      <w:r>
        <w:rPr>
          <w:spacing w:val="-2"/>
          <w:sz w:val="22"/>
        </w:rPr>
        <w:t> </w:t>
      </w:r>
      <w:r>
        <w:rPr>
          <w:sz w:val="22"/>
        </w:rPr>
        <w:t>the</w:t>
      </w:r>
      <w:r>
        <w:rPr>
          <w:spacing w:val="-4"/>
          <w:sz w:val="22"/>
        </w:rPr>
        <w:t> </w:t>
      </w:r>
      <w:r>
        <w:rPr>
          <w:sz w:val="22"/>
        </w:rPr>
        <w:t>x</w:t>
      </w:r>
      <w:r>
        <w:rPr>
          <w:spacing w:val="-4"/>
          <w:sz w:val="22"/>
        </w:rPr>
        <w:t> </w:t>
      </w:r>
      <w:r>
        <w:rPr>
          <w:sz w:val="22"/>
        </w:rPr>
        <w:t>represents</w:t>
      </w:r>
      <w:r>
        <w:rPr>
          <w:spacing w:val="-4"/>
          <w:sz w:val="22"/>
        </w:rPr>
        <w:t> </w:t>
      </w:r>
      <w:r>
        <w:rPr>
          <w:sz w:val="22"/>
        </w:rPr>
        <w:t>the</w:t>
      </w:r>
      <w:r>
        <w:rPr>
          <w:spacing w:val="-2"/>
          <w:sz w:val="22"/>
        </w:rPr>
        <w:t> </w:t>
      </w:r>
      <w:r>
        <w:rPr>
          <w:sz w:val="22"/>
        </w:rPr>
        <w:t>Credit or</w:t>
      </w:r>
      <w:r>
        <w:rPr>
          <w:spacing w:val="-1"/>
          <w:sz w:val="22"/>
        </w:rPr>
        <w:t> </w:t>
      </w:r>
      <w:r>
        <w:rPr>
          <w:sz w:val="22"/>
        </w:rPr>
        <w:t>Debit sign where,</w:t>
      </w:r>
    </w:p>
    <w:p>
      <w:pPr>
        <w:spacing w:before="0"/>
        <w:ind w:left="273" w:right="0" w:firstLine="0"/>
        <w:jc w:val="left"/>
        <w:rPr>
          <w:sz w:val="22"/>
        </w:rPr>
      </w:pPr>
      <w:r>
        <w:rPr>
          <w:sz w:val="22"/>
        </w:rPr>
        <w:t>C</w:t>
      </w:r>
      <w:r>
        <w:rPr>
          <w:spacing w:val="-3"/>
          <w:sz w:val="22"/>
        </w:rPr>
        <w:t> </w:t>
      </w:r>
      <w:r>
        <w:rPr>
          <w:sz w:val="22"/>
        </w:rPr>
        <w:t>=</w:t>
      </w:r>
      <w:r>
        <w:rPr>
          <w:spacing w:val="-2"/>
          <w:sz w:val="22"/>
        </w:rPr>
        <w:t> </w:t>
      </w:r>
      <w:r>
        <w:rPr>
          <w:sz w:val="22"/>
        </w:rPr>
        <w:t>Credit </w:t>
      </w:r>
      <w:r>
        <w:rPr>
          <w:spacing w:val="-2"/>
          <w:sz w:val="22"/>
        </w:rPr>
        <w:t>amount</w:t>
      </w:r>
    </w:p>
    <w:p>
      <w:pPr>
        <w:spacing w:before="64"/>
        <w:ind w:left="273" w:right="0" w:firstLine="0"/>
        <w:jc w:val="left"/>
        <w:rPr>
          <w:sz w:val="22"/>
        </w:rPr>
      </w:pPr>
      <w:r>
        <w:rPr>
          <w:sz w:val="22"/>
        </w:rPr>
        <w:t>D</w:t>
      </w:r>
      <w:r>
        <w:rPr>
          <w:spacing w:val="-2"/>
          <w:sz w:val="22"/>
        </w:rPr>
        <w:t> </w:t>
      </w:r>
      <w:r>
        <w:rPr>
          <w:sz w:val="22"/>
        </w:rPr>
        <w:t>or 0</w:t>
      </w:r>
      <w:r>
        <w:rPr>
          <w:spacing w:val="-3"/>
          <w:sz w:val="22"/>
        </w:rPr>
        <w:t> </w:t>
      </w:r>
      <w:r>
        <w:rPr>
          <w:sz w:val="22"/>
        </w:rPr>
        <w:t>=</w:t>
      </w:r>
      <w:r>
        <w:rPr>
          <w:spacing w:val="-2"/>
          <w:sz w:val="22"/>
        </w:rPr>
        <w:t> </w:t>
      </w:r>
      <w:r>
        <w:rPr>
          <w:sz w:val="22"/>
        </w:rPr>
        <w:t>Debit</w:t>
      </w:r>
      <w:r>
        <w:rPr>
          <w:spacing w:val="1"/>
          <w:sz w:val="22"/>
        </w:rPr>
        <w:t> </w:t>
      </w:r>
      <w:r>
        <w:rPr>
          <w:spacing w:val="-2"/>
          <w:sz w:val="22"/>
        </w:rPr>
        <w:t>amount</w:t>
      </w:r>
    </w:p>
    <w:p>
      <w:pPr>
        <w:pStyle w:val="BodyText"/>
        <w:spacing w:before="6"/>
        <w:rPr>
          <w:sz w:val="22"/>
        </w:rPr>
      </w:pPr>
    </w:p>
    <w:p>
      <w:pPr>
        <w:pStyle w:val="Heading3"/>
      </w:pPr>
      <w:bookmarkStart w:name="_bookmark43" w:id="44"/>
      <w:bookmarkEnd w:id="44"/>
      <w:r>
        <w:rPr>
          <w:b w:val="0"/>
        </w:rPr>
      </w:r>
      <w:r>
        <w:rPr/>
        <w:t>DE</w:t>
      </w:r>
      <w:r>
        <w:rPr>
          <w:spacing w:val="-7"/>
        </w:rPr>
        <w:t> </w:t>
      </w:r>
      <w:r>
        <w:rPr/>
        <w:t>–</w:t>
      </w:r>
      <w:r>
        <w:rPr>
          <w:spacing w:val="-6"/>
        </w:rPr>
        <w:t> </w:t>
      </w:r>
      <w:r>
        <w:rPr/>
        <w:t>029</w:t>
      </w:r>
      <w:r>
        <w:rPr>
          <w:spacing w:val="-7"/>
        </w:rPr>
        <w:t> </w:t>
      </w:r>
      <w:r>
        <w:rPr/>
        <w:t>–</w:t>
      </w:r>
      <w:r>
        <w:rPr>
          <w:spacing w:val="-6"/>
        </w:rPr>
        <w:t> </w:t>
      </w:r>
      <w:r>
        <w:rPr/>
        <w:t>AMOUNT</w:t>
      </w:r>
      <w:r>
        <w:rPr>
          <w:spacing w:val="-5"/>
        </w:rPr>
        <w:t> </w:t>
      </w:r>
      <w:r>
        <w:rPr/>
        <w:t>SETTLEMENT</w:t>
      </w:r>
      <w:r>
        <w:rPr>
          <w:spacing w:val="-4"/>
        </w:rPr>
        <w:t> </w:t>
      </w:r>
      <w:r>
        <w:rPr>
          <w:spacing w:val="-5"/>
        </w:rPr>
        <w:t>FEE</w:t>
      </w:r>
    </w:p>
    <w:p>
      <w:pPr>
        <w:spacing w:before="279"/>
        <w:ind w:left="273" w:right="0" w:firstLine="0"/>
        <w:jc w:val="left"/>
        <w:rPr>
          <w:sz w:val="22"/>
        </w:rPr>
      </w:pPr>
      <w:r>
        <w:rPr>
          <w:b/>
          <w:sz w:val="22"/>
        </w:rPr>
        <w:t>Attributes: </w:t>
      </w:r>
      <w:r>
        <w:rPr>
          <w:sz w:val="22"/>
        </w:rPr>
        <w:t>x</w:t>
      </w:r>
      <w:r>
        <w:rPr>
          <w:spacing w:val="-5"/>
          <w:sz w:val="22"/>
        </w:rPr>
        <w:t> </w:t>
      </w:r>
      <w:r>
        <w:rPr>
          <w:sz w:val="22"/>
        </w:rPr>
        <w:t>+</w:t>
      </w:r>
      <w:r>
        <w:rPr>
          <w:spacing w:val="-4"/>
          <w:sz w:val="22"/>
        </w:rPr>
        <w:t> </w:t>
      </w:r>
      <w:r>
        <w:rPr>
          <w:sz w:val="22"/>
        </w:rPr>
        <w:t>n</w:t>
      </w:r>
      <w:r>
        <w:rPr>
          <w:spacing w:val="-2"/>
          <w:sz w:val="22"/>
        </w:rPr>
        <w:t> </w:t>
      </w:r>
      <w:r>
        <w:rPr>
          <w:spacing w:val="-10"/>
          <w:sz w:val="22"/>
        </w:rPr>
        <w:t>8</w:t>
      </w:r>
    </w:p>
    <w:p>
      <w:pPr>
        <w:spacing w:line="300" w:lineRule="auto" w:before="64"/>
        <w:ind w:left="273" w:right="290" w:firstLine="0"/>
        <w:jc w:val="left"/>
        <w:rPr>
          <w:sz w:val="22"/>
        </w:rPr>
      </w:pPr>
      <w:r>
        <w:rPr>
          <w:b/>
          <w:sz w:val="22"/>
        </w:rPr>
        <w:t>Description:</w:t>
      </w:r>
      <w:r>
        <w:rPr>
          <w:b/>
          <w:spacing w:val="-2"/>
          <w:sz w:val="22"/>
        </w:rPr>
        <w:t> </w:t>
      </w:r>
      <w:r>
        <w:rPr>
          <w:sz w:val="22"/>
        </w:rPr>
        <w:t>The</w:t>
      </w:r>
      <w:r>
        <w:rPr>
          <w:spacing w:val="-4"/>
          <w:sz w:val="22"/>
        </w:rPr>
        <w:t> </w:t>
      </w:r>
      <w:r>
        <w:rPr>
          <w:sz w:val="22"/>
        </w:rPr>
        <w:t>fee</w:t>
      </w:r>
      <w:r>
        <w:rPr>
          <w:spacing w:val="-4"/>
          <w:sz w:val="22"/>
        </w:rPr>
        <w:t> </w:t>
      </w:r>
      <w:r>
        <w:rPr>
          <w:sz w:val="22"/>
        </w:rPr>
        <w:t>transferred</w:t>
      </w:r>
      <w:r>
        <w:rPr>
          <w:spacing w:val="-2"/>
          <w:sz w:val="22"/>
        </w:rPr>
        <w:t> </w:t>
      </w:r>
      <w:r>
        <w:rPr>
          <w:sz w:val="22"/>
        </w:rPr>
        <w:t>between</w:t>
      </w:r>
      <w:r>
        <w:rPr>
          <w:spacing w:val="-4"/>
          <w:sz w:val="22"/>
        </w:rPr>
        <w:t> </w:t>
      </w:r>
      <w:r>
        <w:rPr>
          <w:sz w:val="22"/>
        </w:rPr>
        <w:t>the</w:t>
      </w:r>
      <w:r>
        <w:rPr>
          <w:spacing w:val="-2"/>
          <w:sz w:val="22"/>
        </w:rPr>
        <w:t> </w:t>
      </w:r>
      <w:r>
        <w:rPr>
          <w:sz w:val="22"/>
        </w:rPr>
        <w:t>acquirer</w:t>
      </w:r>
      <w:r>
        <w:rPr>
          <w:spacing w:val="-1"/>
          <w:sz w:val="22"/>
        </w:rPr>
        <w:t> </w:t>
      </w:r>
      <w:r>
        <w:rPr>
          <w:sz w:val="22"/>
        </w:rPr>
        <w:t>and</w:t>
      </w:r>
      <w:r>
        <w:rPr>
          <w:spacing w:val="-4"/>
          <w:sz w:val="22"/>
        </w:rPr>
        <w:t> </w:t>
      </w:r>
      <w:r>
        <w:rPr>
          <w:sz w:val="22"/>
        </w:rPr>
        <w:t>the</w:t>
      </w:r>
      <w:r>
        <w:rPr>
          <w:spacing w:val="-4"/>
          <w:sz w:val="22"/>
        </w:rPr>
        <w:t> </w:t>
      </w:r>
      <w:r>
        <w:rPr>
          <w:sz w:val="22"/>
        </w:rPr>
        <w:t>issuer</w:t>
      </w:r>
      <w:r>
        <w:rPr>
          <w:spacing w:val="-3"/>
          <w:sz w:val="22"/>
        </w:rPr>
        <w:t> </w:t>
      </w:r>
      <w:r>
        <w:rPr>
          <w:sz w:val="22"/>
        </w:rPr>
        <w:t>equal</w:t>
      </w:r>
      <w:r>
        <w:rPr>
          <w:spacing w:val="-3"/>
          <w:sz w:val="22"/>
        </w:rPr>
        <w:t> </w:t>
      </w:r>
      <w:r>
        <w:rPr>
          <w:sz w:val="22"/>
        </w:rPr>
        <w:t>to</w:t>
      </w:r>
      <w:r>
        <w:rPr>
          <w:spacing w:val="-4"/>
          <w:sz w:val="22"/>
        </w:rPr>
        <w:t> </w:t>
      </w:r>
      <w:r>
        <w:rPr>
          <w:sz w:val="22"/>
        </w:rPr>
        <w:t>the</w:t>
      </w:r>
      <w:r>
        <w:rPr>
          <w:spacing w:val="-4"/>
          <w:sz w:val="22"/>
        </w:rPr>
        <w:t> </w:t>
      </w:r>
      <w:r>
        <w:rPr>
          <w:sz w:val="22"/>
        </w:rPr>
        <w:t>transaction</w:t>
      </w:r>
      <w:r>
        <w:rPr>
          <w:spacing w:val="-4"/>
          <w:sz w:val="22"/>
        </w:rPr>
        <w:t> </w:t>
      </w:r>
      <w:r>
        <w:rPr>
          <w:sz w:val="22"/>
        </w:rPr>
        <w:t>fee amount in the currency of the settlement amount. This amount must be the same value in the response as in the request. The value is a debit for a fee and a credit for a rebate.</w:t>
      </w:r>
    </w:p>
    <w:p>
      <w:pPr>
        <w:spacing w:line="300" w:lineRule="auto" w:before="0"/>
        <w:ind w:left="273" w:right="165" w:firstLine="0"/>
        <w:jc w:val="left"/>
        <w:rPr>
          <w:sz w:val="22"/>
        </w:rPr>
      </w:pPr>
      <w:r>
        <w:rPr>
          <w:sz w:val="22"/>
        </w:rPr>
        <w:t>Settlement</w:t>
      </w:r>
      <w:r>
        <w:rPr>
          <w:spacing w:val="-3"/>
          <w:sz w:val="22"/>
        </w:rPr>
        <w:t> </w:t>
      </w:r>
      <w:r>
        <w:rPr>
          <w:sz w:val="22"/>
        </w:rPr>
        <w:t>fee</w:t>
      </w:r>
      <w:r>
        <w:rPr>
          <w:spacing w:val="-4"/>
          <w:sz w:val="22"/>
        </w:rPr>
        <w:t> </w:t>
      </w:r>
      <w:r>
        <w:rPr>
          <w:sz w:val="22"/>
        </w:rPr>
        <w:t>must be</w:t>
      </w:r>
      <w:r>
        <w:rPr>
          <w:spacing w:val="-4"/>
          <w:sz w:val="22"/>
        </w:rPr>
        <w:t> </w:t>
      </w:r>
      <w:r>
        <w:rPr>
          <w:sz w:val="22"/>
        </w:rPr>
        <w:t>represented</w:t>
      </w:r>
      <w:r>
        <w:rPr>
          <w:spacing w:val="-4"/>
          <w:sz w:val="22"/>
        </w:rPr>
        <w:t> </w:t>
      </w:r>
      <w:r>
        <w:rPr>
          <w:sz w:val="22"/>
        </w:rPr>
        <w:t>in</w:t>
      </w:r>
      <w:r>
        <w:rPr>
          <w:spacing w:val="-2"/>
          <w:sz w:val="22"/>
        </w:rPr>
        <w:t> </w:t>
      </w:r>
      <w:r>
        <w:rPr>
          <w:sz w:val="22"/>
        </w:rPr>
        <w:t>numeric</w:t>
      </w:r>
      <w:r>
        <w:rPr>
          <w:spacing w:val="-2"/>
          <w:sz w:val="22"/>
        </w:rPr>
        <w:t> </w:t>
      </w:r>
      <w:r>
        <w:rPr>
          <w:sz w:val="22"/>
        </w:rPr>
        <w:t>8</w:t>
      </w:r>
      <w:r>
        <w:rPr>
          <w:spacing w:val="-6"/>
          <w:sz w:val="22"/>
        </w:rPr>
        <w:t> </w:t>
      </w:r>
      <w:r>
        <w:rPr>
          <w:sz w:val="22"/>
        </w:rPr>
        <w:t>digits</w:t>
      </w:r>
      <w:r>
        <w:rPr>
          <w:spacing w:val="-1"/>
          <w:sz w:val="22"/>
        </w:rPr>
        <w:t> </w:t>
      </w:r>
      <w:r>
        <w:rPr>
          <w:sz w:val="22"/>
        </w:rPr>
        <w:t>while</w:t>
      </w:r>
      <w:r>
        <w:rPr>
          <w:spacing w:val="-2"/>
          <w:sz w:val="22"/>
        </w:rPr>
        <w:t> </w:t>
      </w:r>
      <w:r>
        <w:rPr>
          <w:sz w:val="22"/>
        </w:rPr>
        <w:t>the</w:t>
      </w:r>
      <w:r>
        <w:rPr>
          <w:spacing w:val="-2"/>
          <w:sz w:val="22"/>
        </w:rPr>
        <w:t> </w:t>
      </w:r>
      <w:r>
        <w:rPr>
          <w:sz w:val="22"/>
        </w:rPr>
        <w:t>x</w:t>
      </w:r>
      <w:r>
        <w:rPr>
          <w:spacing w:val="-4"/>
          <w:sz w:val="22"/>
        </w:rPr>
        <w:t> </w:t>
      </w:r>
      <w:r>
        <w:rPr>
          <w:sz w:val="22"/>
        </w:rPr>
        <w:t>represents</w:t>
      </w:r>
      <w:r>
        <w:rPr>
          <w:spacing w:val="-3"/>
          <w:sz w:val="22"/>
        </w:rPr>
        <w:t> </w:t>
      </w:r>
      <w:r>
        <w:rPr>
          <w:sz w:val="22"/>
        </w:rPr>
        <w:t>the</w:t>
      </w:r>
      <w:r>
        <w:rPr>
          <w:spacing w:val="-2"/>
          <w:sz w:val="22"/>
        </w:rPr>
        <w:t> </w:t>
      </w:r>
      <w:r>
        <w:rPr>
          <w:sz w:val="22"/>
        </w:rPr>
        <w:t>Credit or</w:t>
      </w:r>
      <w:r>
        <w:rPr>
          <w:spacing w:val="-1"/>
          <w:sz w:val="22"/>
        </w:rPr>
        <w:t> </w:t>
      </w:r>
      <w:r>
        <w:rPr>
          <w:sz w:val="22"/>
        </w:rPr>
        <w:t>Debit sign where,</w:t>
      </w:r>
    </w:p>
    <w:p>
      <w:pPr>
        <w:spacing w:line="252" w:lineRule="exact" w:before="0"/>
        <w:ind w:left="273" w:right="0" w:firstLine="0"/>
        <w:jc w:val="left"/>
        <w:rPr>
          <w:sz w:val="22"/>
        </w:rPr>
      </w:pPr>
      <w:r>
        <w:rPr>
          <w:sz w:val="22"/>
        </w:rPr>
        <w:t>C</w:t>
      </w:r>
      <w:r>
        <w:rPr>
          <w:spacing w:val="-3"/>
          <w:sz w:val="22"/>
        </w:rPr>
        <w:t> </w:t>
      </w:r>
      <w:r>
        <w:rPr>
          <w:sz w:val="22"/>
        </w:rPr>
        <w:t>=</w:t>
      </w:r>
      <w:r>
        <w:rPr>
          <w:spacing w:val="-2"/>
          <w:sz w:val="22"/>
        </w:rPr>
        <w:t> </w:t>
      </w:r>
      <w:r>
        <w:rPr>
          <w:sz w:val="22"/>
        </w:rPr>
        <w:t>Credit </w:t>
      </w:r>
      <w:r>
        <w:rPr>
          <w:spacing w:val="-2"/>
          <w:sz w:val="22"/>
        </w:rPr>
        <w:t>amount</w:t>
      </w:r>
    </w:p>
    <w:p>
      <w:pPr>
        <w:spacing w:before="63"/>
        <w:ind w:left="273" w:right="0" w:firstLine="0"/>
        <w:jc w:val="left"/>
        <w:rPr>
          <w:sz w:val="22"/>
        </w:rPr>
      </w:pPr>
      <w:r>
        <w:rPr>
          <w:sz w:val="22"/>
        </w:rPr>
        <w:t>D</w:t>
      </w:r>
      <w:r>
        <w:rPr>
          <w:spacing w:val="-2"/>
          <w:sz w:val="22"/>
        </w:rPr>
        <w:t> </w:t>
      </w:r>
      <w:r>
        <w:rPr>
          <w:sz w:val="22"/>
        </w:rPr>
        <w:t>or 0</w:t>
      </w:r>
      <w:r>
        <w:rPr>
          <w:spacing w:val="-3"/>
          <w:sz w:val="22"/>
        </w:rPr>
        <w:t> </w:t>
      </w:r>
      <w:r>
        <w:rPr>
          <w:sz w:val="22"/>
        </w:rPr>
        <w:t>=</w:t>
      </w:r>
      <w:r>
        <w:rPr>
          <w:spacing w:val="-2"/>
          <w:sz w:val="22"/>
        </w:rPr>
        <w:t> </w:t>
      </w:r>
      <w:r>
        <w:rPr>
          <w:sz w:val="22"/>
        </w:rPr>
        <w:t>Debit</w:t>
      </w:r>
      <w:r>
        <w:rPr>
          <w:spacing w:val="1"/>
          <w:sz w:val="22"/>
        </w:rPr>
        <w:t> </w:t>
      </w:r>
      <w:r>
        <w:rPr>
          <w:spacing w:val="-2"/>
          <w:sz w:val="22"/>
        </w:rPr>
        <w:t>amount</w:t>
      </w:r>
    </w:p>
    <w:p>
      <w:pPr>
        <w:pStyle w:val="BodyText"/>
        <w:spacing w:before="9"/>
        <w:rPr>
          <w:sz w:val="22"/>
        </w:rPr>
      </w:pPr>
    </w:p>
    <w:p>
      <w:pPr>
        <w:pStyle w:val="Heading3"/>
      </w:pPr>
      <w:bookmarkStart w:name="_bookmark44" w:id="45"/>
      <w:bookmarkEnd w:id="45"/>
      <w:r>
        <w:rPr>
          <w:b w:val="0"/>
        </w:rPr>
      </w:r>
      <w:r>
        <w:rPr/>
        <w:t>DE</w:t>
      </w:r>
      <w:r>
        <w:rPr>
          <w:spacing w:val="-8"/>
        </w:rPr>
        <w:t> </w:t>
      </w:r>
      <w:r>
        <w:rPr/>
        <w:t>–</w:t>
      </w:r>
      <w:r>
        <w:rPr>
          <w:spacing w:val="-8"/>
        </w:rPr>
        <w:t> </w:t>
      </w:r>
      <w:r>
        <w:rPr/>
        <w:t>032</w:t>
      </w:r>
      <w:r>
        <w:rPr>
          <w:spacing w:val="-7"/>
        </w:rPr>
        <w:t> </w:t>
      </w:r>
      <w:r>
        <w:rPr/>
        <w:t>–</w:t>
      </w:r>
      <w:r>
        <w:rPr>
          <w:spacing w:val="-8"/>
        </w:rPr>
        <w:t> </w:t>
      </w:r>
      <w:r>
        <w:rPr/>
        <w:t>ACQUIRING</w:t>
      </w:r>
      <w:r>
        <w:rPr>
          <w:spacing w:val="-7"/>
        </w:rPr>
        <w:t> </w:t>
      </w:r>
      <w:r>
        <w:rPr/>
        <w:t>INSTITUTION</w:t>
      </w:r>
      <w:r>
        <w:rPr>
          <w:spacing w:val="-8"/>
        </w:rPr>
        <w:t> </w:t>
      </w:r>
      <w:r>
        <w:rPr/>
        <w:t>IDENTIFICATION</w:t>
      </w:r>
      <w:r>
        <w:rPr>
          <w:spacing w:val="-7"/>
        </w:rPr>
        <w:t> </w:t>
      </w:r>
      <w:r>
        <w:rPr>
          <w:spacing w:val="-4"/>
        </w:rPr>
        <w:t>CODE</w:t>
      </w:r>
    </w:p>
    <w:p>
      <w:pPr>
        <w:spacing w:before="276"/>
        <w:ind w:left="273" w:right="0" w:firstLine="0"/>
        <w:jc w:val="left"/>
        <w:rPr>
          <w:sz w:val="22"/>
        </w:rPr>
      </w:pPr>
      <w:r>
        <w:rPr>
          <w:b/>
          <w:sz w:val="22"/>
        </w:rPr>
        <w:t>Format</w:t>
      </w:r>
      <w:r>
        <w:rPr>
          <w:sz w:val="22"/>
        </w:rPr>
        <w:t>:</w:t>
      </w:r>
      <w:r>
        <w:rPr>
          <w:spacing w:val="-3"/>
          <w:sz w:val="22"/>
        </w:rPr>
        <w:t> </w:t>
      </w:r>
      <w:r>
        <w:rPr>
          <w:spacing w:val="-2"/>
          <w:sz w:val="22"/>
        </w:rPr>
        <w:t>LLVAR</w:t>
      </w:r>
    </w:p>
    <w:p>
      <w:pPr>
        <w:spacing w:before="64"/>
        <w:ind w:left="273" w:right="0" w:firstLine="0"/>
        <w:jc w:val="left"/>
        <w:rPr>
          <w:sz w:val="22"/>
        </w:rPr>
      </w:pPr>
      <w:r>
        <w:rPr>
          <w:b/>
          <w:sz w:val="22"/>
        </w:rPr>
        <w:t>Attributes</w:t>
      </w:r>
      <w:r>
        <w:rPr>
          <w:sz w:val="22"/>
        </w:rPr>
        <w:t>:</w:t>
      </w:r>
      <w:r>
        <w:rPr>
          <w:spacing w:val="-4"/>
          <w:sz w:val="22"/>
        </w:rPr>
        <w:t> </w:t>
      </w:r>
      <w:r>
        <w:rPr>
          <w:sz w:val="22"/>
        </w:rPr>
        <w:t>n</w:t>
      </w:r>
      <w:r>
        <w:rPr>
          <w:spacing w:val="-6"/>
          <w:sz w:val="22"/>
        </w:rPr>
        <w:t> </w:t>
      </w:r>
      <w:r>
        <w:rPr>
          <w:spacing w:val="-5"/>
          <w:sz w:val="22"/>
        </w:rPr>
        <w:t>11</w:t>
      </w:r>
    </w:p>
    <w:p>
      <w:pPr>
        <w:spacing w:line="300" w:lineRule="auto" w:before="64"/>
        <w:ind w:left="273" w:right="0" w:firstLine="0"/>
        <w:jc w:val="left"/>
        <w:rPr>
          <w:sz w:val="22"/>
        </w:rPr>
      </w:pPr>
      <w:r>
        <w:rPr>
          <w:b/>
          <w:sz w:val="22"/>
        </w:rPr>
        <w:t>Description</w:t>
      </w:r>
      <w:r>
        <w:rPr>
          <w:sz w:val="22"/>
        </w:rPr>
        <w:t>:</w:t>
      </w:r>
      <w:r>
        <w:rPr>
          <w:spacing w:val="-4"/>
          <w:sz w:val="22"/>
        </w:rPr>
        <w:t> </w:t>
      </w:r>
      <w:r>
        <w:rPr>
          <w:sz w:val="22"/>
        </w:rPr>
        <w:t>A</w:t>
      </w:r>
      <w:r>
        <w:rPr>
          <w:spacing w:val="-3"/>
          <w:sz w:val="22"/>
        </w:rPr>
        <w:t> </w:t>
      </w:r>
      <w:r>
        <w:rPr>
          <w:sz w:val="22"/>
        </w:rPr>
        <w:t>code</w:t>
      </w:r>
      <w:r>
        <w:rPr>
          <w:spacing w:val="-5"/>
          <w:sz w:val="22"/>
        </w:rPr>
        <w:t> </w:t>
      </w:r>
      <w:r>
        <w:rPr>
          <w:sz w:val="22"/>
        </w:rPr>
        <w:t>identifying</w:t>
      </w:r>
      <w:r>
        <w:rPr>
          <w:spacing w:val="-5"/>
          <w:sz w:val="22"/>
        </w:rPr>
        <w:t> </w:t>
      </w:r>
      <w:r>
        <w:rPr>
          <w:sz w:val="22"/>
        </w:rPr>
        <w:t>the</w:t>
      </w:r>
      <w:r>
        <w:rPr>
          <w:spacing w:val="-3"/>
          <w:sz w:val="22"/>
        </w:rPr>
        <w:t> </w:t>
      </w:r>
      <w:r>
        <w:rPr>
          <w:sz w:val="22"/>
        </w:rPr>
        <w:t>acquiring</w:t>
      </w:r>
      <w:r>
        <w:rPr>
          <w:spacing w:val="-5"/>
          <w:sz w:val="22"/>
        </w:rPr>
        <w:t> </w:t>
      </w:r>
      <w:r>
        <w:rPr>
          <w:sz w:val="22"/>
        </w:rPr>
        <w:t>institution</w:t>
      </w:r>
      <w:r>
        <w:rPr>
          <w:spacing w:val="-3"/>
          <w:sz w:val="22"/>
        </w:rPr>
        <w:t> </w:t>
      </w:r>
      <w:r>
        <w:rPr>
          <w:sz w:val="22"/>
        </w:rPr>
        <w:t>(for</w:t>
      </w:r>
      <w:r>
        <w:rPr>
          <w:spacing w:val="-4"/>
          <w:sz w:val="22"/>
        </w:rPr>
        <w:t> </w:t>
      </w:r>
      <w:r>
        <w:rPr>
          <w:sz w:val="22"/>
        </w:rPr>
        <w:t>example,</w:t>
      </w:r>
      <w:r>
        <w:rPr>
          <w:spacing w:val="-4"/>
          <w:sz w:val="22"/>
        </w:rPr>
        <w:t> </w:t>
      </w:r>
      <w:r>
        <w:rPr>
          <w:sz w:val="22"/>
        </w:rPr>
        <w:t>merchant</w:t>
      </w:r>
      <w:r>
        <w:rPr>
          <w:spacing w:val="-2"/>
          <w:sz w:val="22"/>
        </w:rPr>
        <w:t> </w:t>
      </w:r>
      <w:r>
        <w:rPr>
          <w:sz w:val="22"/>
        </w:rPr>
        <w:t>bank)</w:t>
      </w:r>
      <w:r>
        <w:rPr>
          <w:spacing w:val="-2"/>
          <w:sz w:val="22"/>
        </w:rPr>
        <w:t> </w:t>
      </w:r>
      <w:r>
        <w:rPr>
          <w:sz w:val="22"/>
        </w:rPr>
        <w:t>or</w:t>
      </w:r>
      <w:r>
        <w:rPr>
          <w:spacing w:val="-2"/>
          <w:sz w:val="22"/>
        </w:rPr>
        <w:t> </w:t>
      </w:r>
      <w:r>
        <w:rPr>
          <w:sz w:val="22"/>
        </w:rPr>
        <w:t>its</w:t>
      </w:r>
      <w:r>
        <w:rPr>
          <w:spacing w:val="-2"/>
          <w:sz w:val="22"/>
        </w:rPr>
        <w:t> </w:t>
      </w:r>
      <w:r>
        <w:rPr>
          <w:sz w:val="22"/>
        </w:rPr>
        <w:t>agent. This can be any uniquely identifying number agreed upon by the network.</w:t>
      </w:r>
    </w:p>
    <w:p>
      <w:pPr>
        <w:spacing w:line="300" w:lineRule="auto" w:before="0"/>
        <w:ind w:left="273" w:right="0" w:firstLine="0"/>
        <w:jc w:val="left"/>
        <w:rPr>
          <w:sz w:val="22"/>
        </w:rPr>
      </w:pPr>
      <w:r>
        <w:rPr>
          <w:sz w:val="22"/>
        </w:rPr>
        <w:t>For</w:t>
      </w:r>
      <w:r>
        <w:rPr>
          <w:spacing w:val="-2"/>
          <w:sz w:val="22"/>
        </w:rPr>
        <w:t> </w:t>
      </w:r>
      <w:r>
        <w:rPr>
          <w:sz w:val="22"/>
        </w:rPr>
        <w:t>Token</w:t>
      </w:r>
      <w:r>
        <w:rPr>
          <w:spacing w:val="-4"/>
          <w:sz w:val="22"/>
        </w:rPr>
        <w:t> </w:t>
      </w:r>
      <w:r>
        <w:rPr>
          <w:sz w:val="22"/>
        </w:rPr>
        <w:t>OTP</w:t>
      </w:r>
      <w:r>
        <w:rPr>
          <w:spacing w:val="-5"/>
          <w:sz w:val="22"/>
        </w:rPr>
        <w:t> </w:t>
      </w:r>
      <w:r>
        <w:rPr>
          <w:sz w:val="22"/>
        </w:rPr>
        <w:t>Notification</w:t>
      </w:r>
      <w:r>
        <w:rPr>
          <w:spacing w:val="-2"/>
          <w:sz w:val="22"/>
        </w:rPr>
        <w:t> </w:t>
      </w:r>
      <w:r>
        <w:rPr>
          <w:sz w:val="22"/>
        </w:rPr>
        <w:t>Request,</w:t>
      </w:r>
      <w:r>
        <w:rPr>
          <w:spacing w:val="-1"/>
          <w:sz w:val="22"/>
        </w:rPr>
        <w:t> </w:t>
      </w:r>
      <w:r>
        <w:rPr>
          <w:sz w:val="22"/>
        </w:rPr>
        <w:t>its</w:t>
      </w:r>
      <w:r>
        <w:rPr>
          <w:spacing w:val="-4"/>
          <w:sz w:val="22"/>
        </w:rPr>
        <w:t> </w:t>
      </w:r>
      <w:r>
        <w:rPr>
          <w:sz w:val="22"/>
        </w:rPr>
        <w:t>value</w:t>
      </w:r>
      <w:r>
        <w:rPr>
          <w:spacing w:val="-2"/>
          <w:sz w:val="22"/>
        </w:rPr>
        <w:t> </w:t>
      </w:r>
      <w:r>
        <w:rPr>
          <w:sz w:val="22"/>
        </w:rPr>
        <w:t>will</w:t>
      </w:r>
      <w:r>
        <w:rPr>
          <w:spacing w:val="-2"/>
          <w:sz w:val="22"/>
        </w:rPr>
        <w:t> </w:t>
      </w:r>
      <w:r>
        <w:rPr>
          <w:sz w:val="22"/>
        </w:rPr>
        <w:t>be</w:t>
      </w:r>
      <w:r>
        <w:rPr>
          <w:spacing w:val="-2"/>
          <w:sz w:val="22"/>
        </w:rPr>
        <w:t> </w:t>
      </w:r>
      <w:r>
        <w:rPr>
          <w:sz w:val="22"/>
        </w:rPr>
        <w:t>746922.</w:t>
      </w:r>
      <w:r>
        <w:rPr>
          <w:spacing w:val="-1"/>
          <w:sz w:val="22"/>
        </w:rPr>
        <w:t> </w:t>
      </w:r>
      <w:r>
        <w:rPr>
          <w:sz w:val="22"/>
        </w:rPr>
        <w:t>See</w:t>
      </w:r>
      <w:r>
        <w:rPr>
          <w:spacing w:val="-1"/>
          <w:sz w:val="22"/>
        </w:rPr>
        <w:t> </w:t>
      </w:r>
      <w:hyperlink w:history="true" w:anchor="_bookmark115">
        <w:r>
          <w:rPr>
            <w:color w:val="0000FF"/>
            <w:sz w:val="20"/>
            <w:u w:val="single" w:color="0000FF"/>
          </w:rPr>
          <w:t>Appendix</w:t>
        </w:r>
        <w:r>
          <w:rPr>
            <w:color w:val="0000FF"/>
            <w:spacing w:val="-2"/>
            <w:sz w:val="20"/>
            <w:u w:val="single" w:color="0000FF"/>
          </w:rPr>
          <w:t> </w:t>
        </w:r>
        <w:r>
          <w:rPr>
            <w:color w:val="0000FF"/>
            <w:sz w:val="20"/>
            <w:u w:val="single" w:color="0000FF"/>
          </w:rPr>
          <w:t>F</w:t>
        </w:r>
      </w:hyperlink>
      <w:r>
        <w:rPr>
          <w:color w:val="0000FF"/>
          <w:sz w:val="20"/>
          <w:u w:val="none"/>
        </w:rPr>
        <w:t> </w:t>
      </w:r>
      <w:r>
        <w:rPr>
          <w:sz w:val="22"/>
          <w:u w:val="none"/>
        </w:rPr>
        <w:t>for</w:t>
      </w:r>
      <w:r>
        <w:rPr>
          <w:spacing w:val="-3"/>
          <w:sz w:val="22"/>
          <w:u w:val="none"/>
        </w:rPr>
        <w:t> </w:t>
      </w:r>
      <w:r>
        <w:rPr>
          <w:sz w:val="22"/>
          <w:u w:val="none"/>
        </w:rPr>
        <w:t>OTP</w:t>
      </w:r>
      <w:r>
        <w:rPr>
          <w:spacing w:val="-3"/>
          <w:sz w:val="22"/>
          <w:u w:val="none"/>
        </w:rPr>
        <w:t> </w:t>
      </w:r>
      <w:r>
        <w:rPr>
          <w:sz w:val="22"/>
          <w:u w:val="none"/>
        </w:rPr>
        <w:t>Notification Request Identification.</w:t>
      </w:r>
    </w:p>
    <w:p>
      <w:pPr>
        <w:spacing w:after="0" w:line="300" w:lineRule="auto"/>
        <w:jc w:val="left"/>
        <w:rPr>
          <w:sz w:val="22"/>
        </w:rPr>
        <w:sectPr>
          <w:pgSz w:w="11910" w:h="16840"/>
          <w:pgMar w:header="942" w:footer="1095" w:top="1680" w:bottom="1280" w:left="860" w:right="920"/>
        </w:sectPr>
      </w:pPr>
    </w:p>
    <w:p>
      <w:pPr>
        <w:pStyle w:val="Heading3"/>
        <w:spacing w:before="5"/>
      </w:pPr>
      <w:bookmarkStart w:name="_bookmark45" w:id="46"/>
      <w:bookmarkEnd w:id="46"/>
      <w:r>
        <w:rPr>
          <w:b w:val="0"/>
        </w:rPr>
      </w:r>
      <w:r>
        <w:rPr/>
        <w:t>DE</w:t>
      </w:r>
      <w:r>
        <w:rPr>
          <w:spacing w:val="-9"/>
        </w:rPr>
        <w:t> </w:t>
      </w:r>
      <w:r>
        <w:rPr/>
        <w:t>–</w:t>
      </w:r>
      <w:r>
        <w:rPr>
          <w:spacing w:val="-8"/>
        </w:rPr>
        <w:t> </w:t>
      </w:r>
      <w:r>
        <w:rPr/>
        <w:t>033</w:t>
      </w:r>
      <w:r>
        <w:rPr>
          <w:spacing w:val="-9"/>
        </w:rPr>
        <w:t> </w:t>
      </w:r>
      <w:r>
        <w:rPr/>
        <w:t>–</w:t>
      </w:r>
      <w:r>
        <w:rPr>
          <w:spacing w:val="-8"/>
        </w:rPr>
        <w:t> </w:t>
      </w:r>
      <w:r>
        <w:rPr/>
        <w:t>FORWARDING</w:t>
      </w:r>
      <w:r>
        <w:rPr>
          <w:spacing w:val="-9"/>
        </w:rPr>
        <w:t> </w:t>
      </w:r>
      <w:r>
        <w:rPr/>
        <w:t>INSTITUTION</w:t>
      </w:r>
      <w:r>
        <w:rPr>
          <w:spacing w:val="-8"/>
        </w:rPr>
        <w:t> </w:t>
      </w:r>
      <w:r>
        <w:rPr/>
        <w:t>IDENTIFICATION</w:t>
      </w:r>
      <w:r>
        <w:rPr>
          <w:spacing w:val="-7"/>
        </w:rPr>
        <w:t> </w:t>
      </w:r>
      <w:r>
        <w:rPr>
          <w:spacing w:val="-4"/>
        </w:rPr>
        <w:t>CODE</w:t>
      </w:r>
    </w:p>
    <w:p>
      <w:pPr>
        <w:spacing w:before="279"/>
        <w:ind w:left="273" w:right="0" w:firstLine="0"/>
        <w:jc w:val="left"/>
        <w:rPr>
          <w:sz w:val="22"/>
        </w:rPr>
      </w:pPr>
      <w:r>
        <w:rPr>
          <w:b/>
          <w:sz w:val="22"/>
        </w:rPr>
        <w:t>Format</w:t>
      </w:r>
      <w:r>
        <w:rPr>
          <w:sz w:val="22"/>
        </w:rPr>
        <w:t>:</w:t>
      </w:r>
      <w:r>
        <w:rPr>
          <w:spacing w:val="-3"/>
          <w:sz w:val="22"/>
        </w:rPr>
        <w:t> </w:t>
      </w:r>
      <w:r>
        <w:rPr>
          <w:spacing w:val="-2"/>
          <w:sz w:val="22"/>
        </w:rPr>
        <w:t>LLVAR</w:t>
      </w:r>
    </w:p>
    <w:p>
      <w:pPr>
        <w:spacing w:before="64"/>
        <w:ind w:left="273" w:right="0" w:firstLine="0"/>
        <w:jc w:val="left"/>
        <w:rPr>
          <w:sz w:val="22"/>
        </w:rPr>
      </w:pPr>
      <w:r>
        <w:rPr>
          <w:b/>
          <w:sz w:val="22"/>
        </w:rPr>
        <w:t>Attributes</w:t>
      </w:r>
      <w:r>
        <w:rPr>
          <w:sz w:val="22"/>
        </w:rPr>
        <w:t>:</w:t>
      </w:r>
      <w:r>
        <w:rPr>
          <w:spacing w:val="-5"/>
          <w:sz w:val="22"/>
        </w:rPr>
        <w:t> </w:t>
      </w:r>
      <w:r>
        <w:rPr>
          <w:sz w:val="22"/>
        </w:rPr>
        <w:t>n…</w:t>
      </w:r>
      <w:r>
        <w:rPr>
          <w:spacing w:val="-5"/>
          <w:sz w:val="22"/>
        </w:rPr>
        <w:t> 11</w:t>
      </w:r>
    </w:p>
    <w:p>
      <w:pPr>
        <w:spacing w:line="300" w:lineRule="auto" w:before="61"/>
        <w:ind w:left="273" w:right="316" w:firstLine="0"/>
        <w:jc w:val="left"/>
        <w:rPr>
          <w:sz w:val="22"/>
        </w:rPr>
      </w:pPr>
      <w:r>
        <w:rPr>
          <w:b/>
          <w:sz w:val="22"/>
        </w:rPr>
        <w:t>Description</w:t>
      </w:r>
      <w:r>
        <w:rPr>
          <w:sz w:val="22"/>
        </w:rPr>
        <w:t>:</w:t>
      </w:r>
      <w:r>
        <w:rPr>
          <w:spacing w:val="-4"/>
          <w:sz w:val="22"/>
        </w:rPr>
        <w:t> </w:t>
      </w:r>
      <w:r>
        <w:rPr>
          <w:sz w:val="22"/>
        </w:rPr>
        <w:t>DE</w:t>
      </w:r>
      <w:r>
        <w:rPr>
          <w:spacing w:val="-3"/>
          <w:sz w:val="22"/>
        </w:rPr>
        <w:t> </w:t>
      </w:r>
      <w:r>
        <w:rPr>
          <w:sz w:val="22"/>
        </w:rPr>
        <w:t>33</w:t>
      </w:r>
      <w:r>
        <w:rPr>
          <w:spacing w:val="-5"/>
          <w:sz w:val="22"/>
        </w:rPr>
        <w:t> </w:t>
      </w:r>
      <w:r>
        <w:rPr>
          <w:sz w:val="22"/>
        </w:rPr>
        <w:t>(Forwarding</w:t>
      </w:r>
      <w:r>
        <w:rPr>
          <w:spacing w:val="-3"/>
          <w:sz w:val="22"/>
        </w:rPr>
        <w:t> </w:t>
      </w:r>
      <w:r>
        <w:rPr>
          <w:sz w:val="22"/>
        </w:rPr>
        <w:t>Institution</w:t>
      </w:r>
      <w:r>
        <w:rPr>
          <w:spacing w:val="-5"/>
          <w:sz w:val="22"/>
        </w:rPr>
        <w:t> </w:t>
      </w:r>
      <w:r>
        <w:rPr>
          <w:sz w:val="22"/>
        </w:rPr>
        <w:t>Identification</w:t>
      </w:r>
      <w:r>
        <w:rPr>
          <w:spacing w:val="-3"/>
          <w:sz w:val="22"/>
        </w:rPr>
        <w:t> </w:t>
      </w:r>
      <w:r>
        <w:rPr>
          <w:sz w:val="22"/>
        </w:rPr>
        <w:t>Code)</w:t>
      </w:r>
      <w:r>
        <w:rPr>
          <w:spacing w:val="-2"/>
          <w:sz w:val="22"/>
        </w:rPr>
        <w:t> </w:t>
      </w:r>
      <w:r>
        <w:rPr>
          <w:sz w:val="22"/>
        </w:rPr>
        <w:t>identifies</w:t>
      </w:r>
      <w:r>
        <w:rPr>
          <w:spacing w:val="-5"/>
          <w:sz w:val="22"/>
        </w:rPr>
        <w:t> </w:t>
      </w:r>
      <w:r>
        <w:rPr>
          <w:sz w:val="22"/>
        </w:rPr>
        <w:t>the</w:t>
      </w:r>
      <w:r>
        <w:rPr>
          <w:spacing w:val="-3"/>
          <w:sz w:val="22"/>
        </w:rPr>
        <w:t> </w:t>
      </w:r>
      <w:r>
        <w:rPr>
          <w:sz w:val="22"/>
        </w:rPr>
        <w:t>institution</w:t>
      </w:r>
      <w:r>
        <w:rPr>
          <w:spacing w:val="-3"/>
          <w:sz w:val="22"/>
        </w:rPr>
        <w:t> </w:t>
      </w:r>
      <w:r>
        <w:rPr>
          <w:sz w:val="22"/>
        </w:rPr>
        <w:t>forwarding a Request or Advice message in an interchange system if not the same institution as specified in the DE 32 (Acquiring Institution Identification Code).</w:t>
      </w:r>
    </w:p>
    <w:p>
      <w:pPr>
        <w:pStyle w:val="Heading3"/>
        <w:spacing w:before="199"/>
      </w:pPr>
      <w:bookmarkStart w:name="_bookmark46" w:id="47"/>
      <w:bookmarkEnd w:id="47"/>
      <w:r>
        <w:rPr>
          <w:b w:val="0"/>
        </w:rPr>
      </w:r>
      <w:r>
        <w:rPr/>
        <w:t>DE</w:t>
      </w:r>
      <w:r>
        <w:rPr>
          <w:spacing w:val="-7"/>
        </w:rPr>
        <w:t> </w:t>
      </w:r>
      <w:r>
        <w:rPr/>
        <w:t>–</w:t>
      </w:r>
      <w:r>
        <w:rPr>
          <w:spacing w:val="-6"/>
        </w:rPr>
        <w:t> </w:t>
      </w:r>
      <w:r>
        <w:rPr/>
        <w:t>037</w:t>
      </w:r>
      <w:r>
        <w:rPr>
          <w:spacing w:val="-7"/>
        </w:rPr>
        <w:t> </w:t>
      </w:r>
      <w:r>
        <w:rPr/>
        <w:t>–</w:t>
      </w:r>
      <w:r>
        <w:rPr>
          <w:spacing w:val="-6"/>
        </w:rPr>
        <w:t> </w:t>
      </w:r>
      <w:r>
        <w:rPr/>
        <w:t>RETRIEVAL</w:t>
      </w:r>
      <w:r>
        <w:rPr>
          <w:spacing w:val="-7"/>
        </w:rPr>
        <w:t> </w:t>
      </w:r>
      <w:r>
        <w:rPr/>
        <w:t>REFERENCE</w:t>
      </w:r>
      <w:r>
        <w:rPr>
          <w:spacing w:val="-6"/>
        </w:rPr>
        <w:t> </w:t>
      </w:r>
      <w:r>
        <w:rPr>
          <w:spacing w:val="-2"/>
        </w:rPr>
        <w:t>NUMBER</w:t>
      </w:r>
    </w:p>
    <w:p>
      <w:pPr>
        <w:spacing w:before="277"/>
        <w:ind w:left="273" w:right="0" w:firstLine="0"/>
        <w:jc w:val="both"/>
        <w:rPr>
          <w:sz w:val="22"/>
        </w:rPr>
      </w:pPr>
      <w:r>
        <w:rPr>
          <w:b/>
          <w:sz w:val="22"/>
        </w:rPr>
        <w:t>Attributes:</w:t>
      </w:r>
      <w:r>
        <w:rPr>
          <w:b/>
          <w:spacing w:val="-4"/>
          <w:sz w:val="22"/>
        </w:rPr>
        <w:t> </w:t>
      </w:r>
      <w:r>
        <w:rPr>
          <w:sz w:val="22"/>
        </w:rPr>
        <w:t>an</w:t>
      </w:r>
      <w:r>
        <w:rPr>
          <w:spacing w:val="-7"/>
          <w:sz w:val="22"/>
        </w:rPr>
        <w:t> </w:t>
      </w:r>
      <w:r>
        <w:rPr>
          <w:spacing w:val="-5"/>
          <w:sz w:val="22"/>
        </w:rPr>
        <w:t>12</w:t>
      </w:r>
    </w:p>
    <w:p>
      <w:pPr>
        <w:spacing w:line="300" w:lineRule="auto" w:before="63"/>
        <w:ind w:left="273" w:right="229" w:firstLine="0"/>
        <w:jc w:val="both"/>
        <w:rPr>
          <w:sz w:val="22"/>
        </w:rPr>
      </w:pPr>
      <w:r>
        <w:rPr>
          <w:b/>
          <w:sz w:val="22"/>
        </w:rPr>
        <w:t>Description:</w:t>
      </w:r>
      <w:r>
        <w:rPr>
          <w:b/>
          <w:spacing w:val="-2"/>
          <w:sz w:val="22"/>
        </w:rPr>
        <w:t> </w:t>
      </w:r>
      <w:r>
        <w:rPr>
          <w:sz w:val="22"/>
        </w:rPr>
        <w:t>This</w:t>
      </w:r>
      <w:r>
        <w:rPr>
          <w:spacing w:val="-4"/>
          <w:sz w:val="22"/>
        </w:rPr>
        <w:t> </w:t>
      </w:r>
      <w:r>
        <w:rPr>
          <w:sz w:val="22"/>
        </w:rPr>
        <w:t>field</w:t>
      </w:r>
      <w:r>
        <w:rPr>
          <w:spacing w:val="-2"/>
          <w:sz w:val="22"/>
        </w:rPr>
        <w:t> </w:t>
      </w:r>
      <w:r>
        <w:rPr>
          <w:sz w:val="22"/>
        </w:rPr>
        <w:t>contains</w:t>
      </w:r>
      <w:r>
        <w:rPr>
          <w:spacing w:val="-2"/>
          <w:sz w:val="22"/>
        </w:rPr>
        <w:t> </w:t>
      </w:r>
      <w:r>
        <w:rPr>
          <w:sz w:val="22"/>
        </w:rPr>
        <w:t>a</w:t>
      </w:r>
      <w:r>
        <w:rPr>
          <w:spacing w:val="-1"/>
          <w:sz w:val="22"/>
        </w:rPr>
        <w:t> </w:t>
      </w:r>
      <w:r>
        <w:rPr>
          <w:sz w:val="22"/>
        </w:rPr>
        <w:t>number</w:t>
      </w:r>
      <w:r>
        <w:rPr>
          <w:spacing w:val="-3"/>
          <w:sz w:val="22"/>
        </w:rPr>
        <w:t> </w:t>
      </w:r>
      <w:r>
        <w:rPr>
          <w:sz w:val="22"/>
        </w:rPr>
        <w:t>that</w:t>
      </w:r>
      <w:r>
        <w:rPr>
          <w:spacing w:val="-3"/>
          <w:sz w:val="22"/>
        </w:rPr>
        <w:t> </w:t>
      </w:r>
      <w:r>
        <w:rPr>
          <w:sz w:val="22"/>
        </w:rPr>
        <w:t>is</w:t>
      </w:r>
      <w:r>
        <w:rPr>
          <w:spacing w:val="-4"/>
          <w:sz w:val="22"/>
        </w:rPr>
        <w:t> </w:t>
      </w:r>
      <w:r>
        <w:rPr>
          <w:sz w:val="22"/>
        </w:rPr>
        <w:t>used</w:t>
      </w:r>
      <w:r>
        <w:rPr>
          <w:spacing w:val="-2"/>
          <w:sz w:val="22"/>
        </w:rPr>
        <w:t> </w:t>
      </w:r>
      <w:r>
        <w:rPr>
          <w:sz w:val="22"/>
        </w:rPr>
        <w:t>with</w:t>
      </w:r>
      <w:r>
        <w:rPr>
          <w:spacing w:val="-2"/>
          <w:sz w:val="22"/>
        </w:rPr>
        <w:t> </w:t>
      </w:r>
      <w:r>
        <w:rPr>
          <w:sz w:val="22"/>
        </w:rPr>
        <w:t>other</w:t>
      </w:r>
      <w:r>
        <w:rPr>
          <w:spacing w:val="-3"/>
          <w:sz w:val="22"/>
        </w:rPr>
        <w:t> </w:t>
      </w:r>
      <w:r>
        <w:rPr>
          <w:sz w:val="22"/>
        </w:rPr>
        <w:t>data</w:t>
      </w:r>
      <w:r>
        <w:rPr>
          <w:spacing w:val="-4"/>
          <w:sz w:val="22"/>
        </w:rPr>
        <w:t> </w:t>
      </w:r>
      <w:r>
        <w:rPr>
          <w:sz w:val="22"/>
        </w:rPr>
        <w:t>elements</w:t>
      </w:r>
      <w:r>
        <w:rPr>
          <w:spacing w:val="-4"/>
          <w:sz w:val="22"/>
        </w:rPr>
        <w:t> </w:t>
      </w:r>
      <w:r>
        <w:rPr>
          <w:sz w:val="22"/>
        </w:rPr>
        <w:t>as</w:t>
      </w:r>
      <w:r>
        <w:rPr>
          <w:spacing w:val="-4"/>
          <w:sz w:val="22"/>
        </w:rPr>
        <w:t> </w:t>
      </w:r>
      <w:r>
        <w:rPr>
          <w:sz w:val="22"/>
        </w:rPr>
        <w:t>a</w:t>
      </w:r>
      <w:r>
        <w:rPr>
          <w:spacing w:val="-2"/>
          <w:sz w:val="22"/>
        </w:rPr>
        <w:t> </w:t>
      </w:r>
      <w:r>
        <w:rPr>
          <w:sz w:val="22"/>
        </w:rPr>
        <w:t>key</w:t>
      </w:r>
      <w:r>
        <w:rPr>
          <w:spacing w:val="-6"/>
          <w:sz w:val="22"/>
        </w:rPr>
        <w:t> </w:t>
      </w:r>
      <w:r>
        <w:rPr>
          <w:sz w:val="22"/>
        </w:rPr>
        <w:t>to</w:t>
      </w:r>
      <w:r>
        <w:rPr>
          <w:spacing w:val="-2"/>
          <w:sz w:val="22"/>
        </w:rPr>
        <w:t> </w:t>
      </w:r>
      <w:r>
        <w:rPr>
          <w:sz w:val="22"/>
        </w:rPr>
        <w:t>identify and track all</w:t>
      </w:r>
      <w:r>
        <w:rPr>
          <w:spacing w:val="-2"/>
          <w:sz w:val="22"/>
        </w:rPr>
        <w:t> </w:t>
      </w:r>
      <w:r>
        <w:rPr>
          <w:sz w:val="22"/>
        </w:rPr>
        <w:t>messages</w:t>
      </w:r>
      <w:r>
        <w:rPr>
          <w:spacing w:val="-1"/>
          <w:sz w:val="22"/>
        </w:rPr>
        <w:t> </w:t>
      </w:r>
      <w:r>
        <w:rPr>
          <w:sz w:val="22"/>
        </w:rPr>
        <w:t>related to</w:t>
      </w:r>
      <w:r>
        <w:rPr>
          <w:spacing w:val="-1"/>
          <w:sz w:val="22"/>
        </w:rPr>
        <w:t> </w:t>
      </w:r>
      <w:r>
        <w:rPr>
          <w:sz w:val="22"/>
        </w:rPr>
        <w:t>a given</w:t>
      </w:r>
      <w:r>
        <w:rPr>
          <w:spacing w:val="-1"/>
          <w:sz w:val="22"/>
        </w:rPr>
        <w:t> </w:t>
      </w:r>
      <w:r>
        <w:rPr>
          <w:sz w:val="22"/>
        </w:rPr>
        <w:t>cardholder transaction; that is, to a given</w:t>
      </w:r>
      <w:r>
        <w:rPr>
          <w:spacing w:val="-1"/>
          <w:sz w:val="22"/>
        </w:rPr>
        <w:t> </w:t>
      </w:r>
      <w:r>
        <w:rPr>
          <w:sz w:val="22"/>
        </w:rPr>
        <w:t>transaction</w:t>
      </w:r>
      <w:r>
        <w:rPr>
          <w:spacing w:val="-1"/>
          <w:sz w:val="22"/>
        </w:rPr>
        <w:t> </w:t>
      </w:r>
      <w:r>
        <w:rPr>
          <w:sz w:val="22"/>
        </w:rPr>
        <w:t>set. For x8xx messages, retrieval reference number can be generated using following format:</w:t>
      </w:r>
    </w:p>
    <w:p>
      <w:pPr>
        <w:pStyle w:val="BodyText"/>
        <w:spacing w:before="85"/>
      </w:pPr>
    </w:p>
    <w:tbl>
      <w:tblPr>
        <w:tblW w:w="0" w:type="auto"/>
        <w:jc w:val="left"/>
        <w:tblInd w:w="8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9"/>
        <w:gridCol w:w="7377"/>
      </w:tblGrid>
      <w:tr>
        <w:trPr>
          <w:trHeight w:val="289" w:hRule="atLeast"/>
        </w:trPr>
        <w:tc>
          <w:tcPr>
            <w:tcW w:w="1099" w:type="dxa"/>
            <w:tcBorders>
              <w:left w:val="single" w:sz="4" w:space="0" w:color="F3F9FD"/>
              <w:right w:val="single" w:sz="4" w:space="0" w:color="F3F9FD"/>
            </w:tcBorders>
            <w:shd w:val="clear" w:color="auto" w:fill="EFF8FD"/>
          </w:tcPr>
          <w:p>
            <w:pPr>
              <w:pStyle w:val="TableParagraph"/>
              <w:spacing w:before="9"/>
              <w:ind w:left="107"/>
              <w:rPr>
                <w:b/>
                <w:sz w:val="21"/>
              </w:rPr>
            </w:pPr>
            <w:r>
              <w:rPr>
                <w:b/>
                <w:spacing w:val="-2"/>
                <w:sz w:val="21"/>
              </w:rPr>
              <w:t>Position</w:t>
            </w:r>
          </w:p>
        </w:tc>
        <w:tc>
          <w:tcPr>
            <w:tcW w:w="7377" w:type="dxa"/>
            <w:tcBorders>
              <w:left w:val="single" w:sz="4" w:space="0" w:color="F3F9FD"/>
              <w:right w:val="single" w:sz="4" w:space="0" w:color="F3F9FD"/>
            </w:tcBorders>
            <w:shd w:val="clear" w:color="auto" w:fill="EFF8FD"/>
          </w:tcPr>
          <w:p>
            <w:pPr>
              <w:pStyle w:val="TableParagraph"/>
              <w:spacing w:before="9"/>
              <w:ind w:left="107"/>
              <w:rPr>
                <w:b/>
                <w:sz w:val="21"/>
              </w:rPr>
            </w:pPr>
            <w:r>
              <w:rPr>
                <w:b/>
                <w:spacing w:val="-4"/>
                <w:sz w:val="21"/>
              </w:rPr>
              <w:t>Data</w:t>
            </w:r>
          </w:p>
        </w:tc>
      </w:tr>
      <w:tr>
        <w:trPr>
          <w:trHeight w:val="344" w:hRule="atLeast"/>
        </w:trPr>
        <w:tc>
          <w:tcPr>
            <w:tcW w:w="1099" w:type="dxa"/>
            <w:tcBorders>
              <w:left w:val="single" w:sz="4" w:space="0" w:color="F3F9FD"/>
              <w:right w:val="single" w:sz="4" w:space="0" w:color="F3F9FD"/>
            </w:tcBorders>
            <w:shd w:val="clear" w:color="auto" w:fill="EFF8FD"/>
          </w:tcPr>
          <w:p>
            <w:pPr>
              <w:pStyle w:val="TableParagraph"/>
              <w:spacing w:before="32"/>
              <w:ind w:left="107"/>
              <w:rPr>
                <w:sz w:val="21"/>
              </w:rPr>
            </w:pPr>
            <w:r>
              <w:rPr>
                <w:spacing w:val="-2"/>
                <w:sz w:val="21"/>
              </w:rPr>
              <w:t>1-</w:t>
            </w:r>
            <w:r>
              <w:rPr>
                <w:spacing w:val="-10"/>
                <w:sz w:val="21"/>
              </w:rPr>
              <w:t>4</w:t>
            </w:r>
          </w:p>
        </w:tc>
        <w:tc>
          <w:tcPr>
            <w:tcW w:w="7377" w:type="dxa"/>
            <w:tcBorders>
              <w:left w:val="single" w:sz="4" w:space="0" w:color="F3F9FD"/>
              <w:right w:val="single" w:sz="4" w:space="0" w:color="F3F9FD"/>
            </w:tcBorders>
            <w:shd w:val="clear" w:color="auto" w:fill="EFF8FD"/>
          </w:tcPr>
          <w:p>
            <w:pPr>
              <w:pStyle w:val="TableParagraph"/>
              <w:spacing w:before="32"/>
              <w:ind w:left="107"/>
              <w:rPr>
                <w:sz w:val="21"/>
              </w:rPr>
            </w:pPr>
            <w:r>
              <w:rPr>
                <w:sz w:val="21"/>
              </w:rPr>
              <w:t>The</w:t>
            </w:r>
            <w:r>
              <w:rPr>
                <w:spacing w:val="-5"/>
                <w:sz w:val="21"/>
              </w:rPr>
              <w:t> </w:t>
            </w:r>
            <w:r>
              <w:rPr>
                <w:sz w:val="21"/>
              </w:rPr>
              <w:t>yddd</w:t>
            </w:r>
            <w:r>
              <w:rPr>
                <w:spacing w:val="-4"/>
                <w:sz w:val="21"/>
              </w:rPr>
              <w:t> </w:t>
            </w:r>
            <w:r>
              <w:rPr>
                <w:sz w:val="21"/>
              </w:rPr>
              <w:t>equivalent</w:t>
            </w:r>
            <w:r>
              <w:rPr>
                <w:spacing w:val="-5"/>
                <w:sz w:val="21"/>
              </w:rPr>
              <w:t> </w:t>
            </w:r>
            <w:r>
              <w:rPr>
                <w:sz w:val="21"/>
              </w:rPr>
              <w:t>of</w:t>
            </w:r>
            <w:r>
              <w:rPr>
                <w:spacing w:val="-5"/>
                <w:sz w:val="21"/>
              </w:rPr>
              <w:t> </w:t>
            </w:r>
            <w:r>
              <w:rPr>
                <w:sz w:val="21"/>
              </w:rPr>
              <w:t>the</w:t>
            </w:r>
            <w:r>
              <w:rPr>
                <w:spacing w:val="-4"/>
                <w:sz w:val="21"/>
              </w:rPr>
              <w:t> </w:t>
            </w:r>
            <w:r>
              <w:rPr>
                <w:sz w:val="21"/>
              </w:rPr>
              <w:t>field</w:t>
            </w:r>
            <w:r>
              <w:rPr>
                <w:spacing w:val="-7"/>
                <w:sz w:val="21"/>
              </w:rPr>
              <w:t> </w:t>
            </w:r>
            <w:r>
              <w:rPr>
                <w:sz w:val="21"/>
              </w:rPr>
              <w:t>7</w:t>
            </w:r>
            <w:r>
              <w:rPr>
                <w:spacing w:val="-4"/>
                <w:sz w:val="21"/>
              </w:rPr>
              <w:t> date</w:t>
            </w:r>
          </w:p>
        </w:tc>
      </w:tr>
      <w:tr>
        <w:trPr>
          <w:trHeight w:val="302" w:hRule="atLeast"/>
        </w:trPr>
        <w:tc>
          <w:tcPr>
            <w:tcW w:w="1099" w:type="dxa"/>
            <w:tcBorders>
              <w:left w:val="single" w:sz="4" w:space="0" w:color="F3F9FD"/>
              <w:right w:val="single" w:sz="4" w:space="0" w:color="F3F9FD"/>
            </w:tcBorders>
          </w:tcPr>
          <w:p>
            <w:pPr>
              <w:pStyle w:val="TableParagraph"/>
              <w:ind w:left="107"/>
              <w:rPr>
                <w:sz w:val="21"/>
              </w:rPr>
            </w:pPr>
            <w:r>
              <w:rPr>
                <w:spacing w:val="-2"/>
                <w:sz w:val="21"/>
              </w:rPr>
              <w:t>5-</w:t>
            </w:r>
            <w:r>
              <w:rPr>
                <w:spacing w:val="-10"/>
                <w:sz w:val="21"/>
              </w:rPr>
              <w:t>6</w:t>
            </w:r>
          </w:p>
        </w:tc>
        <w:tc>
          <w:tcPr>
            <w:tcW w:w="7377" w:type="dxa"/>
            <w:tcBorders>
              <w:left w:val="single" w:sz="4" w:space="0" w:color="F3F9FD"/>
              <w:right w:val="single" w:sz="4" w:space="0" w:color="F3F9FD"/>
            </w:tcBorders>
          </w:tcPr>
          <w:p>
            <w:pPr>
              <w:pStyle w:val="TableParagraph"/>
              <w:ind w:left="107"/>
              <w:rPr>
                <w:sz w:val="21"/>
              </w:rPr>
            </w:pPr>
            <w:r>
              <w:rPr>
                <w:sz w:val="21"/>
              </w:rPr>
              <w:t>The</w:t>
            </w:r>
            <w:r>
              <w:rPr>
                <w:spacing w:val="-4"/>
                <w:sz w:val="21"/>
              </w:rPr>
              <w:t> </w:t>
            </w:r>
            <w:r>
              <w:rPr>
                <w:sz w:val="21"/>
              </w:rPr>
              <w:t>hours</w:t>
            </w:r>
            <w:r>
              <w:rPr>
                <w:spacing w:val="-4"/>
                <w:sz w:val="21"/>
              </w:rPr>
              <w:t> </w:t>
            </w:r>
            <w:r>
              <w:rPr>
                <w:sz w:val="21"/>
              </w:rPr>
              <w:t>from</w:t>
            </w:r>
            <w:r>
              <w:rPr>
                <w:spacing w:val="-5"/>
                <w:sz w:val="21"/>
              </w:rPr>
              <w:t> </w:t>
            </w:r>
            <w:r>
              <w:rPr>
                <w:sz w:val="21"/>
              </w:rPr>
              <w:t>the</w:t>
            </w:r>
            <w:r>
              <w:rPr>
                <w:spacing w:val="-3"/>
                <w:sz w:val="21"/>
              </w:rPr>
              <w:t> </w:t>
            </w:r>
            <w:r>
              <w:rPr>
                <w:sz w:val="21"/>
              </w:rPr>
              <w:t>time</w:t>
            </w:r>
            <w:r>
              <w:rPr>
                <w:spacing w:val="-4"/>
                <w:sz w:val="21"/>
              </w:rPr>
              <w:t> </w:t>
            </w:r>
            <w:r>
              <w:rPr>
                <w:sz w:val="21"/>
              </w:rPr>
              <w:t>in</w:t>
            </w:r>
            <w:r>
              <w:rPr>
                <w:spacing w:val="-6"/>
                <w:sz w:val="21"/>
              </w:rPr>
              <w:t> </w:t>
            </w:r>
            <w:r>
              <w:rPr>
                <w:sz w:val="21"/>
              </w:rPr>
              <w:t>field</w:t>
            </w:r>
            <w:r>
              <w:rPr>
                <w:spacing w:val="-3"/>
                <w:sz w:val="21"/>
              </w:rPr>
              <w:t> </w:t>
            </w:r>
            <w:r>
              <w:rPr>
                <w:spacing w:val="-10"/>
                <w:sz w:val="21"/>
              </w:rPr>
              <w:t>7</w:t>
            </w:r>
          </w:p>
        </w:tc>
      </w:tr>
      <w:tr>
        <w:trPr>
          <w:trHeight w:val="321" w:hRule="atLeast"/>
        </w:trPr>
        <w:tc>
          <w:tcPr>
            <w:tcW w:w="1099" w:type="dxa"/>
            <w:tcBorders>
              <w:left w:val="single" w:sz="4" w:space="0" w:color="F3F9FD"/>
              <w:right w:val="single" w:sz="4" w:space="0" w:color="F3F9FD"/>
            </w:tcBorders>
            <w:shd w:val="clear" w:color="auto" w:fill="EFF8FD"/>
          </w:tcPr>
          <w:p>
            <w:pPr>
              <w:pStyle w:val="TableParagraph"/>
              <w:spacing w:before="9"/>
              <w:ind w:left="107"/>
              <w:rPr>
                <w:sz w:val="21"/>
              </w:rPr>
            </w:pPr>
            <w:r>
              <w:rPr>
                <w:spacing w:val="-2"/>
                <w:sz w:val="21"/>
              </w:rPr>
              <w:t>7-</w:t>
            </w:r>
            <w:r>
              <w:rPr>
                <w:spacing w:val="-5"/>
                <w:sz w:val="21"/>
              </w:rPr>
              <w:t>12</w:t>
            </w:r>
          </w:p>
        </w:tc>
        <w:tc>
          <w:tcPr>
            <w:tcW w:w="7377" w:type="dxa"/>
            <w:tcBorders>
              <w:left w:val="single" w:sz="4" w:space="0" w:color="F3F9FD"/>
              <w:right w:val="single" w:sz="4" w:space="0" w:color="F3F9FD"/>
            </w:tcBorders>
            <w:shd w:val="clear" w:color="auto" w:fill="EFF8FD"/>
          </w:tcPr>
          <w:p>
            <w:pPr>
              <w:pStyle w:val="TableParagraph"/>
              <w:spacing w:before="9"/>
              <w:ind w:left="107"/>
              <w:rPr>
                <w:sz w:val="21"/>
              </w:rPr>
            </w:pPr>
            <w:r>
              <w:rPr>
                <w:sz w:val="21"/>
              </w:rPr>
              <w:t>The</w:t>
            </w:r>
            <w:r>
              <w:rPr>
                <w:spacing w:val="-6"/>
                <w:sz w:val="21"/>
              </w:rPr>
              <w:t> </w:t>
            </w:r>
            <w:r>
              <w:rPr>
                <w:sz w:val="21"/>
              </w:rPr>
              <w:t>value</w:t>
            </w:r>
            <w:r>
              <w:rPr>
                <w:spacing w:val="-5"/>
                <w:sz w:val="21"/>
              </w:rPr>
              <w:t> </w:t>
            </w:r>
            <w:r>
              <w:rPr>
                <w:sz w:val="21"/>
              </w:rPr>
              <w:t>from</w:t>
            </w:r>
            <w:r>
              <w:rPr>
                <w:spacing w:val="-5"/>
                <w:sz w:val="21"/>
              </w:rPr>
              <w:t> </w:t>
            </w:r>
            <w:r>
              <w:rPr>
                <w:sz w:val="21"/>
              </w:rPr>
              <w:t>field</w:t>
            </w:r>
            <w:r>
              <w:rPr>
                <w:spacing w:val="-5"/>
                <w:sz w:val="21"/>
              </w:rPr>
              <w:t> 11</w:t>
            </w:r>
          </w:p>
        </w:tc>
      </w:tr>
    </w:tbl>
    <w:p>
      <w:pPr>
        <w:pStyle w:val="Heading3"/>
        <w:spacing w:before="201"/>
      </w:pPr>
      <w:bookmarkStart w:name="_bookmark47" w:id="48"/>
      <w:bookmarkEnd w:id="48"/>
      <w:r>
        <w:rPr>
          <w:b w:val="0"/>
        </w:rPr>
      </w:r>
      <w:r>
        <w:rPr/>
        <w:t>DE</w:t>
      </w:r>
      <w:r>
        <w:rPr>
          <w:spacing w:val="-8"/>
        </w:rPr>
        <w:t> </w:t>
      </w:r>
      <w:r>
        <w:rPr/>
        <w:t>–</w:t>
      </w:r>
      <w:r>
        <w:rPr>
          <w:spacing w:val="-8"/>
        </w:rPr>
        <w:t> </w:t>
      </w:r>
      <w:r>
        <w:rPr/>
        <w:t>038</w:t>
      </w:r>
      <w:r>
        <w:rPr>
          <w:spacing w:val="-8"/>
        </w:rPr>
        <w:t> </w:t>
      </w:r>
      <w:r>
        <w:rPr/>
        <w:t>–</w:t>
      </w:r>
      <w:r>
        <w:rPr>
          <w:spacing w:val="-8"/>
        </w:rPr>
        <w:t> </w:t>
      </w:r>
      <w:r>
        <w:rPr/>
        <w:t>AUTHORIZATION</w:t>
      </w:r>
      <w:r>
        <w:rPr>
          <w:spacing w:val="-8"/>
        </w:rPr>
        <w:t> </w:t>
      </w:r>
      <w:r>
        <w:rPr/>
        <w:t>IDENTIFICATION</w:t>
      </w:r>
      <w:r>
        <w:rPr>
          <w:spacing w:val="-8"/>
        </w:rPr>
        <w:t> </w:t>
      </w:r>
      <w:r>
        <w:rPr>
          <w:spacing w:val="-2"/>
        </w:rPr>
        <w:t>RESPONSE</w:t>
      </w:r>
    </w:p>
    <w:p>
      <w:pPr>
        <w:spacing w:before="277"/>
        <w:ind w:left="273" w:right="0" w:firstLine="0"/>
        <w:jc w:val="both"/>
        <w:rPr>
          <w:sz w:val="22"/>
        </w:rPr>
      </w:pPr>
      <w:r>
        <w:rPr>
          <w:b/>
          <w:sz w:val="22"/>
        </w:rPr>
        <w:t>Attributes:</w:t>
      </w:r>
      <w:r>
        <w:rPr>
          <w:b/>
          <w:spacing w:val="-4"/>
          <w:sz w:val="22"/>
        </w:rPr>
        <w:t> </w:t>
      </w:r>
      <w:r>
        <w:rPr>
          <w:sz w:val="22"/>
        </w:rPr>
        <w:t>an</w:t>
      </w:r>
      <w:r>
        <w:rPr>
          <w:spacing w:val="-7"/>
          <w:sz w:val="22"/>
        </w:rPr>
        <w:t> </w:t>
      </w:r>
      <w:r>
        <w:rPr>
          <w:spacing w:val="-10"/>
          <w:sz w:val="22"/>
        </w:rPr>
        <w:t>6</w:t>
      </w:r>
    </w:p>
    <w:p>
      <w:pPr>
        <w:spacing w:line="300" w:lineRule="auto" w:before="63"/>
        <w:ind w:left="273" w:right="275" w:firstLine="0"/>
        <w:jc w:val="both"/>
        <w:rPr>
          <w:sz w:val="22"/>
        </w:rPr>
      </w:pPr>
      <w:r>
        <w:rPr>
          <w:b/>
          <w:sz w:val="22"/>
        </w:rPr>
        <w:t>Description:</w:t>
      </w:r>
      <w:r>
        <w:rPr>
          <w:b/>
          <w:spacing w:val="-2"/>
          <w:sz w:val="22"/>
        </w:rPr>
        <w:t> </w:t>
      </w:r>
      <w:r>
        <w:rPr>
          <w:sz w:val="22"/>
        </w:rPr>
        <w:t>Field</w:t>
      </w:r>
      <w:r>
        <w:rPr>
          <w:spacing w:val="-2"/>
          <w:sz w:val="22"/>
        </w:rPr>
        <w:t> </w:t>
      </w:r>
      <w:r>
        <w:rPr>
          <w:sz w:val="22"/>
        </w:rPr>
        <w:t>38</w:t>
      </w:r>
      <w:r>
        <w:rPr>
          <w:spacing w:val="-2"/>
          <w:sz w:val="22"/>
        </w:rPr>
        <w:t> </w:t>
      </w:r>
      <w:r>
        <w:rPr>
          <w:sz w:val="22"/>
        </w:rPr>
        <w:t>contains</w:t>
      </w:r>
      <w:r>
        <w:rPr>
          <w:spacing w:val="-2"/>
          <w:sz w:val="22"/>
        </w:rPr>
        <w:t> </w:t>
      </w:r>
      <w:r>
        <w:rPr>
          <w:sz w:val="22"/>
        </w:rPr>
        <w:t>the</w:t>
      </w:r>
      <w:r>
        <w:rPr>
          <w:spacing w:val="-4"/>
          <w:sz w:val="22"/>
        </w:rPr>
        <w:t> </w:t>
      </w:r>
      <w:r>
        <w:rPr>
          <w:sz w:val="22"/>
        </w:rPr>
        <w:t>authorization</w:t>
      </w:r>
      <w:r>
        <w:rPr>
          <w:spacing w:val="-4"/>
          <w:sz w:val="22"/>
        </w:rPr>
        <w:t> </w:t>
      </w:r>
      <w:r>
        <w:rPr>
          <w:sz w:val="22"/>
        </w:rPr>
        <w:t>code</w:t>
      </w:r>
      <w:r>
        <w:rPr>
          <w:spacing w:val="-2"/>
          <w:sz w:val="22"/>
        </w:rPr>
        <w:t> </w:t>
      </w:r>
      <w:r>
        <w:rPr>
          <w:sz w:val="22"/>
        </w:rPr>
        <w:t>provided</w:t>
      </w:r>
      <w:r>
        <w:rPr>
          <w:spacing w:val="-2"/>
          <w:sz w:val="22"/>
        </w:rPr>
        <w:t> </w:t>
      </w:r>
      <w:r>
        <w:rPr>
          <w:sz w:val="22"/>
        </w:rPr>
        <w:t>by</w:t>
      </w:r>
      <w:r>
        <w:rPr>
          <w:spacing w:val="-4"/>
          <w:sz w:val="22"/>
        </w:rPr>
        <w:t> </w:t>
      </w:r>
      <w:r>
        <w:rPr>
          <w:sz w:val="22"/>
        </w:rPr>
        <w:t>the</w:t>
      </w:r>
      <w:r>
        <w:rPr>
          <w:spacing w:val="-2"/>
          <w:sz w:val="22"/>
        </w:rPr>
        <w:t> </w:t>
      </w:r>
      <w:r>
        <w:rPr>
          <w:sz w:val="22"/>
        </w:rPr>
        <w:t>issuer</w:t>
      </w:r>
      <w:r>
        <w:rPr>
          <w:spacing w:val="-1"/>
          <w:sz w:val="22"/>
        </w:rPr>
        <w:t> </w:t>
      </w:r>
      <w:r>
        <w:rPr>
          <w:sz w:val="22"/>
        </w:rPr>
        <w:t>when</w:t>
      </w:r>
      <w:r>
        <w:rPr>
          <w:spacing w:val="-2"/>
          <w:sz w:val="22"/>
        </w:rPr>
        <w:t> </w:t>
      </w:r>
      <w:r>
        <w:rPr>
          <w:sz w:val="22"/>
        </w:rPr>
        <w:t>a</w:t>
      </w:r>
      <w:r>
        <w:rPr>
          <w:spacing w:val="-4"/>
          <w:sz w:val="22"/>
        </w:rPr>
        <w:t> </w:t>
      </w:r>
      <w:r>
        <w:rPr>
          <w:sz w:val="22"/>
        </w:rPr>
        <w:t>transaction</w:t>
      </w:r>
      <w:r>
        <w:rPr>
          <w:spacing w:val="-2"/>
          <w:sz w:val="22"/>
        </w:rPr>
        <w:t> </w:t>
      </w:r>
      <w:r>
        <w:rPr>
          <w:sz w:val="22"/>
        </w:rPr>
        <w:t>is approved or a “no reason to decline” code provided for successful verification.</w:t>
      </w:r>
    </w:p>
    <w:p>
      <w:pPr>
        <w:pStyle w:val="Heading3"/>
        <w:spacing w:before="197"/>
      </w:pPr>
      <w:bookmarkStart w:name="_bookmark48" w:id="49"/>
      <w:bookmarkEnd w:id="49"/>
      <w:r>
        <w:rPr>
          <w:b w:val="0"/>
        </w:rPr>
      </w:r>
      <w:r>
        <w:rPr/>
        <w:t>DE</w:t>
      </w:r>
      <w:r>
        <w:rPr>
          <w:spacing w:val="-6"/>
        </w:rPr>
        <w:t> </w:t>
      </w:r>
      <w:r>
        <w:rPr/>
        <w:t>–</w:t>
      </w:r>
      <w:r>
        <w:rPr>
          <w:spacing w:val="-5"/>
        </w:rPr>
        <w:t> </w:t>
      </w:r>
      <w:r>
        <w:rPr/>
        <w:t>039</w:t>
      </w:r>
      <w:r>
        <w:rPr>
          <w:spacing w:val="-5"/>
        </w:rPr>
        <w:t> </w:t>
      </w:r>
      <w:r>
        <w:rPr/>
        <w:t>–</w:t>
      </w:r>
      <w:r>
        <w:rPr>
          <w:spacing w:val="-6"/>
        </w:rPr>
        <w:t> </w:t>
      </w:r>
      <w:r>
        <w:rPr/>
        <w:t>RESPONSE</w:t>
      </w:r>
      <w:r>
        <w:rPr>
          <w:spacing w:val="-5"/>
        </w:rPr>
        <w:t> </w:t>
      </w:r>
      <w:r>
        <w:rPr>
          <w:spacing w:val="-4"/>
        </w:rPr>
        <w:t>CODE</w:t>
      </w:r>
    </w:p>
    <w:p>
      <w:pPr>
        <w:spacing w:before="279"/>
        <w:ind w:left="273" w:right="0" w:firstLine="0"/>
        <w:jc w:val="left"/>
        <w:rPr>
          <w:sz w:val="22"/>
        </w:rPr>
      </w:pPr>
      <w:r>
        <w:rPr>
          <w:b/>
          <w:sz w:val="22"/>
        </w:rPr>
        <w:t>Attributes</w:t>
      </w:r>
      <w:r>
        <w:rPr>
          <w:sz w:val="22"/>
        </w:rPr>
        <w:t>:</w:t>
      </w:r>
      <w:r>
        <w:rPr>
          <w:spacing w:val="-4"/>
          <w:sz w:val="22"/>
        </w:rPr>
        <w:t> </w:t>
      </w:r>
      <w:r>
        <w:rPr>
          <w:sz w:val="22"/>
        </w:rPr>
        <w:t>an</w:t>
      </w:r>
      <w:r>
        <w:rPr>
          <w:spacing w:val="-7"/>
          <w:sz w:val="22"/>
        </w:rPr>
        <w:t> </w:t>
      </w:r>
      <w:r>
        <w:rPr>
          <w:spacing w:val="-10"/>
          <w:sz w:val="22"/>
        </w:rPr>
        <w:t>2</w:t>
      </w:r>
    </w:p>
    <w:p>
      <w:pPr>
        <w:spacing w:line="297" w:lineRule="auto" w:before="64"/>
        <w:ind w:left="273" w:right="316" w:firstLine="0"/>
        <w:jc w:val="left"/>
        <w:rPr>
          <w:sz w:val="22"/>
        </w:rPr>
      </w:pPr>
      <w:r>
        <w:rPr>
          <w:b/>
          <w:sz w:val="22"/>
        </w:rPr>
        <w:t>Description:</w:t>
      </w:r>
      <w:r>
        <w:rPr>
          <w:b/>
          <w:spacing w:val="-2"/>
          <w:sz w:val="22"/>
        </w:rPr>
        <w:t> </w:t>
      </w:r>
      <w:r>
        <w:rPr>
          <w:sz w:val="22"/>
        </w:rPr>
        <w:t>A</w:t>
      </w:r>
      <w:r>
        <w:rPr>
          <w:spacing w:val="-2"/>
          <w:sz w:val="22"/>
        </w:rPr>
        <w:t> </w:t>
      </w:r>
      <w:r>
        <w:rPr>
          <w:sz w:val="22"/>
        </w:rPr>
        <w:t>code</w:t>
      </w:r>
      <w:r>
        <w:rPr>
          <w:spacing w:val="-4"/>
          <w:sz w:val="22"/>
        </w:rPr>
        <w:t> </w:t>
      </w:r>
      <w:r>
        <w:rPr>
          <w:sz w:val="22"/>
        </w:rPr>
        <w:t>that defines</w:t>
      </w:r>
      <w:r>
        <w:rPr>
          <w:spacing w:val="-4"/>
          <w:sz w:val="22"/>
        </w:rPr>
        <w:t> </w:t>
      </w:r>
      <w:r>
        <w:rPr>
          <w:sz w:val="22"/>
        </w:rPr>
        <w:t>the</w:t>
      </w:r>
      <w:r>
        <w:rPr>
          <w:spacing w:val="-2"/>
          <w:sz w:val="22"/>
        </w:rPr>
        <w:t> </w:t>
      </w:r>
      <w:r>
        <w:rPr>
          <w:sz w:val="22"/>
        </w:rPr>
        <w:t>disposition</w:t>
      </w:r>
      <w:r>
        <w:rPr>
          <w:spacing w:val="-4"/>
          <w:sz w:val="22"/>
        </w:rPr>
        <w:t> </w:t>
      </w:r>
      <w:r>
        <w:rPr>
          <w:sz w:val="22"/>
        </w:rPr>
        <w:t>of</w:t>
      </w:r>
      <w:r>
        <w:rPr>
          <w:spacing w:val="-1"/>
          <w:sz w:val="22"/>
        </w:rPr>
        <w:t> </w:t>
      </w:r>
      <w:r>
        <w:rPr>
          <w:sz w:val="22"/>
        </w:rPr>
        <w:t>a</w:t>
      </w:r>
      <w:r>
        <w:rPr>
          <w:spacing w:val="-4"/>
          <w:sz w:val="22"/>
        </w:rPr>
        <w:t> </w:t>
      </w:r>
      <w:r>
        <w:rPr>
          <w:sz w:val="22"/>
        </w:rPr>
        <w:t>message.</w:t>
      </w:r>
      <w:r>
        <w:rPr>
          <w:spacing w:val="-3"/>
          <w:sz w:val="22"/>
        </w:rPr>
        <w:t> </w:t>
      </w:r>
      <w:r>
        <w:rPr>
          <w:sz w:val="22"/>
        </w:rPr>
        <w:t>When</w:t>
      </w:r>
      <w:r>
        <w:rPr>
          <w:spacing w:val="-4"/>
          <w:sz w:val="22"/>
        </w:rPr>
        <w:t> </w:t>
      </w:r>
      <w:r>
        <w:rPr>
          <w:sz w:val="22"/>
        </w:rPr>
        <w:t>the</w:t>
      </w:r>
      <w:r>
        <w:rPr>
          <w:spacing w:val="-7"/>
          <w:sz w:val="22"/>
        </w:rPr>
        <w:t> </w:t>
      </w:r>
      <w:r>
        <w:rPr>
          <w:sz w:val="22"/>
        </w:rPr>
        <w:t>response</w:t>
      </w:r>
      <w:r>
        <w:rPr>
          <w:spacing w:val="-4"/>
          <w:sz w:val="22"/>
        </w:rPr>
        <w:t> </w:t>
      </w:r>
      <w:r>
        <w:rPr>
          <w:sz w:val="22"/>
        </w:rPr>
        <w:t>code</w:t>
      </w:r>
      <w:r>
        <w:rPr>
          <w:spacing w:val="-2"/>
          <w:sz w:val="22"/>
        </w:rPr>
        <w:t> </w:t>
      </w:r>
      <w:r>
        <w:rPr>
          <w:sz w:val="22"/>
        </w:rPr>
        <w:t>is</w:t>
      </w:r>
      <w:r>
        <w:rPr>
          <w:spacing w:val="-2"/>
          <w:sz w:val="22"/>
        </w:rPr>
        <w:t> </w:t>
      </w:r>
      <w:r>
        <w:rPr>
          <w:sz w:val="22"/>
        </w:rPr>
        <w:t>30, then Additional Response Data (bit 044) contains the bit number in error.</w:t>
      </w:r>
    </w:p>
    <w:p>
      <w:pPr>
        <w:spacing w:before="3"/>
        <w:ind w:left="273" w:right="0" w:firstLine="0"/>
        <w:jc w:val="left"/>
        <w:rPr>
          <w:sz w:val="22"/>
        </w:rPr>
      </w:pPr>
      <w:r>
        <w:rPr>
          <w:sz w:val="22"/>
        </w:rPr>
        <w:t>Refer</w:t>
      </w:r>
      <w:r>
        <w:rPr>
          <w:spacing w:val="-7"/>
          <w:sz w:val="22"/>
        </w:rPr>
        <w:t> </w:t>
      </w:r>
      <w:r>
        <w:rPr>
          <w:sz w:val="22"/>
        </w:rPr>
        <w:t>to</w:t>
      </w:r>
      <w:r>
        <w:rPr>
          <w:spacing w:val="-4"/>
          <w:sz w:val="22"/>
        </w:rPr>
        <w:t> </w:t>
      </w:r>
      <w:r>
        <w:rPr>
          <w:sz w:val="22"/>
        </w:rPr>
        <w:t>Response</w:t>
      </w:r>
      <w:r>
        <w:rPr>
          <w:spacing w:val="-4"/>
          <w:sz w:val="22"/>
        </w:rPr>
        <w:t> </w:t>
      </w:r>
      <w:r>
        <w:rPr>
          <w:sz w:val="22"/>
        </w:rPr>
        <w:t>Codes</w:t>
      </w:r>
      <w:r>
        <w:rPr>
          <w:spacing w:val="-4"/>
          <w:sz w:val="22"/>
        </w:rPr>
        <w:t> </w:t>
      </w:r>
      <w:r>
        <w:rPr>
          <w:sz w:val="22"/>
        </w:rPr>
        <w:t>Table</w:t>
      </w:r>
      <w:r>
        <w:rPr>
          <w:spacing w:val="-4"/>
          <w:sz w:val="22"/>
        </w:rPr>
        <w:t> </w:t>
      </w:r>
      <w:r>
        <w:rPr>
          <w:sz w:val="22"/>
        </w:rPr>
        <w:t>for</w:t>
      </w:r>
      <w:r>
        <w:rPr>
          <w:spacing w:val="-5"/>
          <w:sz w:val="22"/>
        </w:rPr>
        <w:t> </w:t>
      </w:r>
      <w:r>
        <w:rPr>
          <w:sz w:val="22"/>
        </w:rPr>
        <w:t>the</w:t>
      </w:r>
      <w:r>
        <w:rPr>
          <w:spacing w:val="-5"/>
          <w:sz w:val="22"/>
        </w:rPr>
        <w:t> </w:t>
      </w:r>
      <w:r>
        <w:rPr>
          <w:sz w:val="22"/>
        </w:rPr>
        <w:t>complete</w:t>
      </w:r>
      <w:r>
        <w:rPr>
          <w:spacing w:val="-6"/>
          <w:sz w:val="22"/>
        </w:rPr>
        <w:t> </w:t>
      </w:r>
      <w:r>
        <w:rPr>
          <w:sz w:val="22"/>
        </w:rPr>
        <w:t>list</w:t>
      </w:r>
      <w:r>
        <w:rPr>
          <w:spacing w:val="-3"/>
          <w:sz w:val="22"/>
        </w:rPr>
        <w:t> </w:t>
      </w:r>
      <w:r>
        <w:rPr>
          <w:sz w:val="22"/>
        </w:rPr>
        <w:t>of</w:t>
      </w:r>
      <w:r>
        <w:rPr>
          <w:spacing w:val="-4"/>
          <w:sz w:val="22"/>
        </w:rPr>
        <w:t> </w:t>
      </w:r>
      <w:r>
        <w:rPr>
          <w:sz w:val="22"/>
        </w:rPr>
        <w:t>valid</w:t>
      </w:r>
      <w:r>
        <w:rPr>
          <w:spacing w:val="-4"/>
          <w:sz w:val="22"/>
        </w:rPr>
        <w:t> </w:t>
      </w:r>
      <w:r>
        <w:rPr>
          <w:spacing w:val="-2"/>
          <w:sz w:val="22"/>
        </w:rPr>
        <w:t>codes.</w:t>
      </w:r>
    </w:p>
    <w:p>
      <w:pPr>
        <w:pStyle w:val="BodyText"/>
        <w:spacing w:before="9"/>
        <w:rPr>
          <w:sz w:val="22"/>
        </w:rPr>
      </w:pPr>
    </w:p>
    <w:p>
      <w:pPr>
        <w:pStyle w:val="Heading3"/>
      </w:pPr>
      <w:bookmarkStart w:name="_bookmark49" w:id="50"/>
      <w:bookmarkEnd w:id="50"/>
      <w:r>
        <w:rPr>
          <w:b w:val="0"/>
        </w:rPr>
      </w:r>
      <w:r>
        <w:rPr/>
        <w:t>DE</w:t>
      </w:r>
      <w:r>
        <w:rPr>
          <w:spacing w:val="-7"/>
        </w:rPr>
        <w:t> </w:t>
      </w:r>
      <w:r>
        <w:rPr/>
        <w:t>–</w:t>
      </w:r>
      <w:r>
        <w:rPr>
          <w:spacing w:val="-6"/>
        </w:rPr>
        <w:t> </w:t>
      </w:r>
      <w:r>
        <w:rPr/>
        <w:t>041</w:t>
      </w:r>
      <w:r>
        <w:rPr>
          <w:spacing w:val="-6"/>
        </w:rPr>
        <w:t> </w:t>
      </w:r>
      <w:r>
        <w:rPr/>
        <w:t>–</w:t>
      </w:r>
      <w:r>
        <w:rPr>
          <w:spacing w:val="-6"/>
        </w:rPr>
        <w:t> </w:t>
      </w:r>
      <w:r>
        <w:rPr/>
        <w:t>CARD</w:t>
      </w:r>
      <w:r>
        <w:rPr>
          <w:spacing w:val="-6"/>
        </w:rPr>
        <w:t> </w:t>
      </w:r>
      <w:r>
        <w:rPr/>
        <w:t>ACCEPTOR</w:t>
      </w:r>
      <w:r>
        <w:rPr>
          <w:spacing w:val="-6"/>
        </w:rPr>
        <w:t> </w:t>
      </w:r>
      <w:r>
        <w:rPr/>
        <w:t>TERMINAL</w:t>
      </w:r>
      <w:r>
        <w:rPr>
          <w:spacing w:val="-6"/>
        </w:rPr>
        <w:t> </w:t>
      </w:r>
      <w:r>
        <w:rPr>
          <w:spacing w:val="-2"/>
        </w:rPr>
        <w:t>IDENTIFICATION</w:t>
      </w:r>
    </w:p>
    <w:p>
      <w:pPr>
        <w:spacing w:before="276"/>
        <w:ind w:left="273" w:right="0" w:firstLine="0"/>
        <w:jc w:val="left"/>
        <w:rPr>
          <w:sz w:val="22"/>
        </w:rPr>
      </w:pPr>
      <w:r>
        <w:rPr>
          <w:b/>
          <w:sz w:val="22"/>
        </w:rPr>
        <w:t>Attributes:</w:t>
      </w:r>
      <w:r>
        <w:rPr>
          <w:b/>
          <w:spacing w:val="-4"/>
          <w:sz w:val="22"/>
        </w:rPr>
        <w:t> </w:t>
      </w:r>
      <w:r>
        <w:rPr>
          <w:sz w:val="22"/>
        </w:rPr>
        <w:t>an</w:t>
      </w:r>
      <w:r>
        <w:rPr>
          <w:spacing w:val="-7"/>
          <w:sz w:val="22"/>
        </w:rPr>
        <w:t> </w:t>
      </w:r>
      <w:r>
        <w:rPr>
          <w:spacing w:val="-10"/>
          <w:sz w:val="22"/>
        </w:rPr>
        <w:t>8</w:t>
      </w:r>
    </w:p>
    <w:p>
      <w:pPr>
        <w:spacing w:before="64"/>
        <w:ind w:left="273" w:right="0" w:firstLine="0"/>
        <w:jc w:val="left"/>
        <w:rPr>
          <w:sz w:val="22"/>
        </w:rPr>
      </w:pPr>
      <w:r>
        <w:rPr>
          <w:b/>
          <w:sz w:val="22"/>
        </w:rPr>
        <w:t>Description:</w:t>
      </w:r>
      <w:r>
        <w:rPr>
          <w:b/>
          <w:spacing w:val="-7"/>
          <w:sz w:val="22"/>
        </w:rPr>
        <w:t> </w:t>
      </w:r>
      <w:r>
        <w:rPr>
          <w:sz w:val="22"/>
        </w:rPr>
        <w:t>A</w:t>
      </w:r>
      <w:r>
        <w:rPr>
          <w:spacing w:val="-4"/>
          <w:sz w:val="22"/>
        </w:rPr>
        <w:t> </w:t>
      </w:r>
      <w:r>
        <w:rPr>
          <w:sz w:val="22"/>
        </w:rPr>
        <w:t>unique</w:t>
      </w:r>
      <w:r>
        <w:rPr>
          <w:spacing w:val="-5"/>
          <w:sz w:val="22"/>
        </w:rPr>
        <w:t> </w:t>
      </w:r>
      <w:r>
        <w:rPr>
          <w:sz w:val="22"/>
        </w:rPr>
        <w:t>code</w:t>
      </w:r>
      <w:r>
        <w:rPr>
          <w:spacing w:val="-4"/>
          <w:sz w:val="22"/>
        </w:rPr>
        <w:t> </w:t>
      </w:r>
      <w:r>
        <w:rPr>
          <w:sz w:val="22"/>
        </w:rPr>
        <w:t>identifying</w:t>
      </w:r>
      <w:r>
        <w:rPr>
          <w:spacing w:val="-5"/>
          <w:sz w:val="22"/>
        </w:rPr>
        <w:t> </w:t>
      </w:r>
      <w:r>
        <w:rPr>
          <w:sz w:val="22"/>
        </w:rPr>
        <w:t>a</w:t>
      </w:r>
      <w:r>
        <w:rPr>
          <w:spacing w:val="-6"/>
          <w:sz w:val="22"/>
        </w:rPr>
        <w:t> </w:t>
      </w:r>
      <w:r>
        <w:rPr>
          <w:sz w:val="22"/>
        </w:rPr>
        <w:t>terminal</w:t>
      </w:r>
      <w:r>
        <w:rPr>
          <w:spacing w:val="-4"/>
          <w:sz w:val="22"/>
        </w:rPr>
        <w:t> </w:t>
      </w:r>
      <w:r>
        <w:rPr>
          <w:sz w:val="22"/>
        </w:rPr>
        <w:t>at</w:t>
      </w:r>
      <w:r>
        <w:rPr>
          <w:spacing w:val="-6"/>
          <w:sz w:val="22"/>
        </w:rPr>
        <w:t> </w:t>
      </w:r>
      <w:r>
        <w:rPr>
          <w:sz w:val="22"/>
        </w:rPr>
        <w:t>the</w:t>
      </w:r>
      <w:r>
        <w:rPr>
          <w:spacing w:val="-6"/>
          <w:sz w:val="22"/>
        </w:rPr>
        <w:t> </w:t>
      </w:r>
      <w:r>
        <w:rPr>
          <w:sz w:val="22"/>
        </w:rPr>
        <w:t>card</w:t>
      </w:r>
      <w:r>
        <w:rPr>
          <w:spacing w:val="-6"/>
          <w:sz w:val="22"/>
        </w:rPr>
        <w:t> </w:t>
      </w:r>
      <w:r>
        <w:rPr>
          <w:sz w:val="22"/>
        </w:rPr>
        <w:t>acceptor</w:t>
      </w:r>
      <w:r>
        <w:rPr>
          <w:spacing w:val="-5"/>
          <w:sz w:val="22"/>
        </w:rPr>
        <w:t> </w:t>
      </w:r>
      <w:r>
        <w:rPr>
          <w:spacing w:val="-2"/>
          <w:sz w:val="22"/>
        </w:rPr>
        <w:t>location.</w:t>
      </w:r>
    </w:p>
    <w:p>
      <w:pPr>
        <w:spacing w:line="297" w:lineRule="auto" w:before="64"/>
        <w:ind w:left="273" w:right="165" w:firstLine="0"/>
        <w:jc w:val="left"/>
        <w:rPr>
          <w:sz w:val="22"/>
        </w:rPr>
      </w:pPr>
      <w:r>
        <w:rPr>
          <w:sz w:val="22"/>
        </w:rPr>
        <w:t>For</w:t>
      </w:r>
      <w:r>
        <w:rPr>
          <w:spacing w:val="-2"/>
          <w:sz w:val="22"/>
        </w:rPr>
        <w:t> </w:t>
      </w:r>
      <w:r>
        <w:rPr>
          <w:sz w:val="22"/>
        </w:rPr>
        <w:t>Token</w:t>
      </w:r>
      <w:r>
        <w:rPr>
          <w:spacing w:val="-4"/>
          <w:sz w:val="22"/>
        </w:rPr>
        <w:t> </w:t>
      </w:r>
      <w:r>
        <w:rPr>
          <w:sz w:val="22"/>
        </w:rPr>
        <w:t>OTP</w:t>
      </w:r>
      <w:r>
        <w:rPr>
          <w:spacing w:val="-5"/>
          <w:sz w:val="22"/>
        </w:rPr>
        <w:t> </w:t>
      </w:r>
      <w:r>
        <w:rPr>
          <w:sz w:val="22"/>
        </w:rPr>
        <w:t>Notification</w:t>
      </w:r>
      <w:r>
        <w:rPr>
          <w:spacing w:val="-3"/>
          <w:sz w:val="22"/>
        </w:rPr>
        <w:t> </w:t>
      </w:r>
      <w:r>
        <w:rPr>
          <w:sz w:val="22"/>
        </w:rPr>
        <w:t>Request,</w:t>
      </w:r>
      <w:r>
        <w:rPr>
          <w:spacing w:val="-1"/>
          <w:sz w:val="22"/>
        </w:rPr>
        <w:t> </w:t>
      </w:r>
      <w:r>
        <w:rPr>
          <w:sz w:val="22"/>
        </w:rPr>
        <w:t>its</w:t>
      </w:r>
      <w:r>
        <w:rPr>
          <w:spacing w:val="-4"/>
          <w:sz w:val="22"/>
        </w:rPr>
        <w:t> </w:t>
      </w:r>
      <w:r>
        <w:rPr>
          <w:sz w:val="22"/>
        </w:rPr>
        <w:t>value</w:t>
      </w:r>
      <w:r>
        <w:rPr>
          <w:spacing w:val="-3"/>
          <w:sz w:val="22"/>
        </w:rPr>
        <w:t> </w:t>
      </w:r>
      <w:r>
        <w:rPr>
          <w:sz w:val="22"/>
        </w:rPr>
        <w:t>will</w:t>
      </w:r>
      <w:r>
        <w:rPr>
          <w:spacing w:val="-3"/>
          <w:sz w:val="22"/>
        </w:rPr>
        <w:t> </w:t>
      </w:r>
      <w:r>
        <w:rPr>
          <w:sz w:val="22"/>
        </w:rPr>
        <w:t>be</w:t>
      </w:r>
      <w:r>
        <w:rPr>
          <w:spacing w:val="-3"/>
          <w:sz w:val="22"/>
        </w:rPr>
        <w:t> </w:t>
      </w:r>
      <w:r>
        <w:rPr>
          <w:sz w:val="22"/>
        </w:rPr>
        <w:t>11111111.</w:t>
      </w:r>
      <w:r>
        <w:rPr>
          <w:spacing w:val="-1"/>
          <w:sz w:val="22"/>
        </w:rPr>
        <w:t> </w:t>
      </w:r>
      <w:r>
        <w:rPr>
          <w:sz w:val="22"/>
        </w:rPr>
        <w:t>See</w:t>
      </w:r>
      <w:r>
        <w:rPr>
          <w:spacing w:val="-1"/>
          <w:sz w:val="22"/>
        </w:rPr>
        <w:t> </w:t>
      </w:r>
      <w:r>
        <w:rPr>
          <w:sz w:val="22"/>
        </w:rPr>
        <w:t>Appendix</w:t>
      </w:r>
      <w:r>
        <w:rPr>
          <w:spacing w:val="-2"/>
          <w:sz w:val="22"/>
        </w:rPr>
        <w:t> </w:t>
      </w:r>
      <w:r>
        <w:rPr>
          <w:sz w:val="22"/>
        </w:rPr>
        <w:t>F</w:t>
      </w:r>
      <w:r>
        <w:rPr>
          <w:spacing w:val="-3"/>
          <w:sz w:val="22"/>
        </w:rPr>
        <w:t> </w:t>
      </w:r>
      <w:r>
        <w:rPr>
          <w:sz w:val="22"/>
        </w:rPr>
        <w:t>for</w:t>
      </w:r>
      <w:r>
        <w:rPr>
          <w:spacing w:val="-4"/>
          <w:sz w:val="22"/>
        </w:rPr>
        <w:t> </w:t>
      </w:r>
      <w:r>
        <w:rPr>
          <w:sz w:val="22"/>
        </w:rPr>
        <w:t>OTP Notification Request Identification.</w:t>
      </w:r>
    </w:p>
    <w:p>
      <w:pPr>
        <w:pStyle w:val="Heading3"/>
        <w:spacing w:before="202"/>
      </w:pPr>
      <w:bookmarkStart w:name="_bookmark50" w:id="51"/>
      <w:bookmarkEnd w:id="51"/>
      <w:r>
        <w:rPr>
          <w:b w:val="0"/>
        </w:rPr>
      </w:r>
      <w:r>
        <w:rPr/>
        <w:t>DE</w:t>
      </w:r>
      <w:r>
        <w:rPr>
          <w:spacing w:val="-7"/>
        </w:rPr>
        <w:t> </w:t>
      </w:r>
      <w:r>
        <w:rPr/>
        <w:t>–</w:t>
      </w:r>
      <w:r>
        <w:rPr>
          <w:spacing w:val="-7"/>
        </w:rPr>
        <w:t> </w:t>
      </w:r>
      <w:r>
        <w:rPr/>
        <w:t>042</w:t>
      </w:r>
      <w:r>
        <w:rPr>
          <w:spacing w:val="-7"/>
        </w:rPr>
        <w:t> </w:t>
      </w:r>
      <w:r>
        <w:rPr/>
        <w:t>–</w:t>
      </w:r>
      <w:r>
        <w:rPr>
          <w:spacing w:val="-7"/>
        </w:rPr>
        <w:t> </w:t>
      </w:r>
      <w:r>
        <w:rPr/>
        <w:t>CARD</w:t>
      </w:r>
      <w:r>
        <w:rPr>
          <w:spacing w:val="-7"/>
        </w:rPr>
        <w:t> </w:t>
      </w:r>
      <w:r>
        <w:rPr/>
        <w:t>ACCEPTOR</w:t>
      </w:r>
      <w:r>
        <w:rPr>
          <w:spacing w:val="-6"/>
        </w:rPr>
        <w:t> </w:t>
      </w:r>
      <w:r>
        <w:rPr/>
        <w:t>IDENTIFICATION</w:t>
      </w:r>
      <w:r>
        <w:rPr>
          <w:spacing w:val="-7"/>
        </w:rPr>
        <w:t> </w:t>
      </w:r>
      <w:r>
        <w:rPr>
          <w:spacing w:val="-4"/>
        </w:rPr>
        <w:t>CODE</w:t>
      </w:r>
    </w:p>
    <w:p>
      <w:pPr>
        <w:spacing w:before="278"/>
        <w:ind w:left="273" w:right="0" w:firstLine="0"/>
        <w:jc w:val="both"/>
        <w:rPr>
          <w:sz w:val="22"/>
        </w:rPr>
      </w:pPr>
      <w:r>
        <w:rPr>
          <w:b/>
          <w:sz w:val="22"/>
        </w:rPr>
        <w:t>Attributes:</w:t>
      </w:r>
      <w:r>
        <w:rPr>
          <w:b/>
          <w:spacing w:val="-4"/>
          <w:sz w:val="22"/>
        </w:rPr>
        <w:t> </w:t>
      </w:r>
      <w:r>
        <w:rPr>
          <w:sz w:val="22"/>
        </w:rPr>
        <w:t>an</w:t>
      </w:r>
      <w:r>
        <w:rPr>
          <w:spacing w:val="-7"/>
          <w:sz w:val="22"/>
        </w:rPr>
        <w:t> </w:t>
      </w:r>
      <w:r>
        <w:rPr>
          <w:spacing w:val="-5"/>
          <w:sz w:val="22"/>
        </w:rPr>
        <w:t>15</w:t>
      </w:r>
    </w:p>
    <w:p>
      <w:pPr>
        <w:spacing w:line="300" w:lineRule="auto" w:before="62"/>
        <w:ind w:left="273" w:right="165" w:firstLine="0"/>
        <w:jc w:val="left"/>
        <w:rPr>
          <w:sz w:val="22"/>
        </w:rPr>
      </w:pPr>
      <w:r>
        <w:rPr>
          <w:b/>
          <w:sz w:val="22"/>
        </w:rPr>
        <w:t>Description:</w:t>
      </w:r>
      <w:r>
        <w:rPr>
          <w:b/>
          <w:spacing w:val="-2"/>
          <w:sz w:val="22"/>
        </w:rPr>
        <w:t> </w:t>
      </w:r>
      <w:r>
        <w:rPr>
          <w:sz w:val="22"/>
        </w:rPr>
        <w:t>A</w:t>
      </w:r>
      <w:r>
        <w:rPr>
          <w:spacing w:val="-2"/>
          <w:sz w:val="22"/>
        </w:rPr>
        <w:t> </w:t>
      </w:r>
      <w:r>
        <w:rPr>
          <w:sz w:val="22"/>
        </w:rPr>
        <w:t>code</w:t>
      </w:r>
      <w:r>
        <w:rPr>
          <w:spacing w:val="-4"/>
          <w:sz w:val="22"/>
        </w:rPr>
        <w:t> </w:t>
      </w:r>
      <w:r>
        <w:rPr>
          <w:sz w:val="22"/>
        </w:rPr>
        <w:t>identifying</w:t>
      </w:r>
      <w:r>
        <w:rPr>
          <w:spacing w:val="-4"/>
          <w:sz w:val="22"/>
        </w:rPr>
        <w:t> </w:t>
      </w:r>
      <w:r>
        <w:rPr>
          <w:sz w:val="22"/>
        </w:rPr>
        <w:t>the</w:t>
      </w:r>
      <w:r>
        <w:rPr>
          <w:spacing w:val="-2"/>
          <w:sz w:val="22"/>
        </w:rPr>
        <w:t> </w:t>
      </w:r>
      <w:r>
        <w:rPr>
          <w:sz w:val="22"/>
        </w:rPr>
        <w:t>card</w:t>
      </w:r>
      <w:r>
        <w:rPr>
          <w:spacing w:val="-2"/>
          <w:sz w:val="22"/>
        </w:rPr>
        <w:t> </w:t>
      </w:r>
      <w:r>
        <w:rPr>
          <w:sz w:val="22"/>
        </w:rPr>
        <w:t>acceptor</w:t>
      </w:r>
      <w:r>
        <w:rPr>
          <w:spacing w:val="-3"/>
          <w:sz w:val="22"/>
        </w:rPr>
        <w:t> </w:t>
      </w:r>
      <w:r>
        <w:rPr>
          <w:sz w:val="22"/>
        </w:rPr>
        <w:t>that</w:t>
      </w:r>
      <w:r>
        <w:rPr>
          <w:spacing w:val="-3"/>
          <w:sz w:val="22"/>
        </w:rPr>
        <w:t> </w:t>
      </w:r>
      <w:r>
        <w:rPr>
          <w:sz w:val="22"/>
        </w:rPr>
        <w:t>defines</w:t>
      </w:r>
      <w:r>
        <w:rPr>
          <w:spacing w:val="-4"/>
          <w:sz w:val="22"/>
        </w:rPr>
        <w:t> </w:t>
      </w:r>
      <w:r>
        <w:rPr>
          <w:sz w:val="22"/>
        </w:rPr>
        <w:t>the</w:t>
      </w:r>
      <w:r>
        <w:rPr>
          <w:spacing w:val="-4"/>
          <w:sz w:val="22"/>
        </w:rPr>
        <w:t> </w:t>
      </w:r>
      <w:r>
        <w:rPr>
          <w:sz w:val="22"/>
        </w:rPr>
        <w:t>point</w:t>
      </w:r>
      <w:r>
        <w:rPr>
          <w:spacing w:val="-1"/>
          <w:sz w:val="22"/>
        </w:rPr>
        <w:t> </w:t>
      </w:r>
      <w:r>
        <w:rPr>
          <w:sz w:val="22"/>
        </w:rPr>
        <w:t>of</w:t>
      </w:r>
      <w:r>
        <w:rPr>
          <w:spacing w:val="-3"/>
          <w:sz w:val="22"/>
        </w:rPr>
        <w:t> </w:t>
      </w:r>
      <w:r>
        <w:rPr>
          <w:sz w:val="22"/>
        </w:rPr>
        <w:t>the</w:t>
      </w:r>
      <w:r>
        <w:rPr>
          <w:spacing w:val="-4"/>
          <w:sz w:val="22"/>
        </w:rPr>
        <w:t> </w:t>
      </w:r>
      <w:r>
        <w:rPr>
          <w:sz w:val="22"/>
        </w:rPr>
        <w:t>transaction</w:t>
      </w:r>
      <w:r>
        <w:rPr>
          <w:spacing w:val="-2"/>
          <w:sz w:val="22"/>
        </w:rPr>
        <w:t> </w:t>
      </w:r>
      <w:r>
        <w:rPr>
          <w:sz w:val="22"/>
        </w:rPr>
        <w:t>in</w:t>
      </w:r>
      <w:r>
        <w:rPr>
          <w:spacing w:val="-2"/>
          <w:sz w:val="22"/>
        </w:rPr>
        <w:t> </w:t>
      </w:r>
      <w:r>
        <w:rPr>
          <w:sz w:val="22"/>
        </w:rPr>
        <w:t>both local and interchange environments.</w:t>
      </w:r>
    </w:p>
    <w:p>
      <w:pPr>
        <w:spacing w:after="0" w:line="300" w:lineRule="auto"/>
        <w:jc w:val="left"/>
        <w:rPr>
          <w:sz w:val="22"/>
        </w:rPr>
        <w:sectPr>
          <w:pgSz w:w="11910" w:h="16840"/>
          <w:pgMar w:header="942" w:footer="1095" w:top="1680" w:bottom="1280" w:left="860" w:right="920"/>
        </w:sectPr>
      </w:pPr>
    </w:p>
    <w:p>
      <w:pPr>
        <w:spacing w:line="300" w:lineRule="auto" w:before="9"/>
        <w:ind w:left="273" w:right="161" w:firstLine="0"/>
        <w:jc w:val="left"/>
        <w:rPr>
          <w:sz w:val="22"/>
        </w:rPr>
      </w:pPr>
      <w:r>
        <w:rPr>
          <w:sz w:val="22"/>
        </w:rPr>
        <w:t>For</w:t>
      </w:r>
      <w:r>
        <w:rPr>
          <w:spacing w:val="-1"/>
          <w:sz w:val="22"/>
        </w:rPr>
        <w:t> </w:t>
      </w:r>
      <w:r>
        <w:rPr>
          <w:sz w:val="22"/>
        </w:rPr>
        <w:t>Token</w:t>
      </w:r>
      <w:r>
        <w:rPr>
          <w:spacing w:val="-4"/>
          <w:sz w:val="22"/>
        </w:rPr>
        <w:t> </w:t>
      </w:r>
      <w:r>
        <w:rPr>
          <w:sz w:val="22"/>
        </w:rPr>
        <w:t>OTP</w:t>
      </w:r>
      <w:r>
        <w:rPr>
          <w:spacing w:val="-5"/>
          <w:sz w:val="22"/>
        </w:rPr>
        <w:t> </w:t>
      </w:r>
      <w:r>
        <w:rPr>
          <w:sz w:val="22"/>
        </w:rPr>
        <w:t>Notification</w:t>
      </w:r>
      <w:r>
        <w:rPr>
          <w:spacing w:val="-2"/>
          <w:sz w:val="22"/>
        </w:rPr>
        <w:t> </w:t>
      </w:r>
      <w:r>
        <w:rPr>
          <w:sz w:val="22"/>
        </w:rPr>
        <w:t>Request, its</w:t>
      </w:r>
      <w:r>
        <w:rPr>
          <w:spacing w:val="-4"/>
          <w:sz w:val="22"/>
        </w:rPr>
        <w:t> </w:t>
      </w:r>
      <w:r>
        <w:rPr>
          <w:sz w:val="22"/>
        </w:rPr>
        <w:t>value</w:t>
      </w:r>
      <w:r>
        <w:rPr>
          <w:spacing w:val="-2"/>
          <w:sz w:val="22"/>
        </w:rPr>
        <w:t> </w:t>
      </w:r>
      <w:r>
        <w:rPr>
          <w:sz w:val="22"/>
        </w:rPr>
        <w:t>will</w:t>
      </w:r>
      <w:r>
        <w:rPr>
          <w:spacing w:val="-2"/>
          <w:sz w:val="22"/>
        </w:rPr>
        <w:t> </w:t>
      </w:r>
      <w:r>
        <w:rPr>
          <w:sz w:val="22"/>
        </w:rPr>
        <w:t>be</w:t>
      </w:r>
      <w:r>
        <w:rPr>
          <w:spacing w:val="-2"/>
          <w:sz w:val="22"/>
        </w:rPr>
        <w:t> </w:t>
      </w:r>
      <w:r>
        <w:rPr>
          <w:sz w:val="22"/>
        </w:rPr>
        <w:t>111111111111111.</w:t>
      </w:r>
      <w:r>
        <w:rPr>
          <w:spacing w:val="-3"/>
          <w:sz w:val="22"/>
        </w:rPr>
        <w:t> </w:t>
      </w:r>
      <w:r>
        <w:rPr>
          <w:sz w:val="22"/>
        </w:rPr>
        <w:t>See </w:t>
      </w:r>
      <w:hyperlink w:history="true" w:anchor="_bookmark115">
        <w:r>
          <w:rPr>
            <w:color w:val="0000FF"/>
            <w:sz w:val="22"/>
            <w:u w:val="single" w:color="0000FF"/>
          </w:rPr>
          <w:t>Appendix</w:t>
        </w:r>
        <w:r>
          <w:rPr>
            <w:color w:val="0000FF"/>
            <w:spacing w:val="-1"/>
            <w:sz w:val="22"/>
            <w:u w:val="single" w:color="0000FF"/>
          </w:rPr>
          <w:t> </w:t>
        </w:r>
        <w:r>
          <w:rPr>
            <w:color w:val="0000FF"/>
            <w:sz w:val="22"/>
            <w:u w:val="single" w:color="0000FF"/>
          </w:rPr>
          <w:t>F</w:t>
        </w:r>
      </w:hyperlink>
      <w:r>
        <w:rPr>
          <w:color w:val="0000FF"/>
          <w:spacing w:val="-4"/>
          <w:sz w:val="22"/>
          <w:u w:val="none"/>
        </w:rPr>
        <w:t> </w:t>
      </w:r>
      <w:r>
        <w:rPr>
          <w:sz w:val="22"/>
          <w:u w:val="none"/>
        </w:rPr>
        <w:t>for</w:t>
      </w:r>
      <w:r>
        <w:rPr>
          <w:spacing w:val="-3"/>
          <w:sz w:val="22"/>
          <w:u w:val="none"/>
        </w:rPr>
        <w:t> </w:t>
      </w:r>
      <w:r>
        <w:rPr>
          <w:sz w:val="22"/>
          <w:u w:val="none"/>
        </w:rPr>
        <w:t>OTP Notification Request Identification.</w:t>
      </w:r>
    </w:p>
    <w:p>
      <w:pPr>
        <w:pStyle w:val="Heading3"/>
        <w:spacing w:before="197"/>
      </w:pPr>
      <w:bookmarkStart w:name="_bookmark51" w:id="52"/>
      <w:bookmarkEnd w:id="52"/>
      <w:r>
        <w:rPr>
          <w:b w:val="0"/>
        </w:rPr>
      </w:r>
      <w:r>
        <w:rPr/>
        <w:t>DE</w:t>
      </w:r>
      <w:r>
        <w:rPr>
          <w:spacing w:val="-6"/>
        </w:rPr>
        <w:t> </w:t>
      </w:r>
      <w:r>
        <w:rPr/>
        <w:t>–</w:t>
      </w:r>
      <w:r>
        <w:rPr>
          <w:spacing w:val="-5"/>
        </w:rPr>
        <w:t> </w:t>
      </w:r>
      <w:r>
        <w:rPr/>
        <w:t>043</w:t>
      </w:r>
      <w:r>
        <w:rPr>
          <w:spacing w:val="-5"/>
        </w:rPr>
        <w:t> </w:t>
      </w:r>
      <w:r>
        <w:rPr/>
        <w:t>–</w:t>
      </w:r>
      <w:r>
        <w:rPr>
          <w:spacing w:val="-6"/>
        </w:rPr>
        <w:t> </w:t>
      </w:r>
      <w:r>
        <w:rPr/>
        <w:t>CARD</w:t>
      </w:r>
      <w:r>
        <w:rPr>
          <w:spacing w:val="-5"/>
        </w:rPr>
        <w:t> </w:t>
      </w:r>
      <w:r>
        <w:rPr/>
        <w:t>ACCEPTOR</w:t>
      </w:r>
      <w:r>
        <w:rPr>
          <w:spacing w:val="-5"/>
        </w:rPr>
        <w:t> </w:t>
      </w:r>
      <w:r>
        <w:rPr>
          <w:spacing w:val="-2"/>
        </w:rPr>
        <w:t>NAME/LOCATION</w:t>
      </w:r>
    </w:p>
    <w:p>
      <w:pPr>
        <w:spacing w:before="278"/>
        <w:ind w:left="273" w:right="0" w:firstLine="0"/>
        <w:jc w:val="left"/>
        <w:rPr>
          <w:sz w:val="22"/>
        </w:rPr>
      </w:pPr>
      <w:r>
        <w:rPr>
          <w:b/>
          <w:sz w:val="22"/>
        </w:rPr>
        <w:t>Usage</w:t>
      </w:r>
      <w:r>
        <w:rPr>
          <w:sz w:val="22"/>
        </w:rPr>
        <w:t>:</w:t>
      </w:r>
      <w:r>
        <w:rPr>
          <w:spacing w:val="-3"/>
          <w:sz w:val="22"/>
        </w:rPr>
        <w:t> </w:t>
      </w:r>
      <w:r>
        <w:rPr>
          <w:sz w:val="22"/>
        </w:rPr>
        <w:t>Usage</w:t>
      </w:r>
      <w:r>
        <w:rPr>
          <w:spacing w:val="-4"/>
          <w:sz w:val="22"/>
        </w:rPr>
        <w:t> </w:t>
      </w:r>
      <w:r>
        <w:rPr>
          <w:sz w:val="22"/>
        </w:rPr>
        <w:t>1:</w:t>
      </w:r>
      <w:r>
        <w:rPr>
          <w:spacing w:val="-6"/>
          <w:sz w:val="22"/>
        </w:rPr>
        <w:t> </w:t>
      </w:r>
      <w:r>
        <w:rPr>
          <w:sz w:val="22"/>
        </w:rPr>
        <w:t>For</w:t>
      </w:r>
      <w:r>
        <w:rPr>
          <w:spacing w:val="-5"/>
          <w:sz w:val="22"/>
        </w:rPr>
        <w:t> </w:t>
      </w:r>
      <w:r>
        <w:rPr>
          <w:sz w:val="22"/>
        </w:rPr>
        <w:t>existing</w:t>
      </w:r>
      <w:r>
        <w:rPr>
          <w:spacing w:val="-4"/>
          <w:sz w:val="22"/>
        </w:rPr>
        <w:t> </w:t>
      </w:r>
      <w:r>
        <w:rPr>
          <w:sz w:val="22"/>
        </w:rPr>
        <w:t>clients;</w:t>
      </w:r>
      <w:r>
        <w:rPr>
          <w:spacing w:val="-3"/>
          <w:sz w:val="22"/>
        </w:rPr>
        <w:t> </w:t>
      </w:r>
      <w:r>
        <w:rPr>
          <w:sz w:val="22"/>
        </w:rPr>
        <w:t>Usage</w:t>
      </w:r>
      <w:r>
        <w:rPr>
          <w:spacing w:val="-6"/>
          <w:sz w:val="22"/>
        </w:rPr>
        <w:t> </w:t>
      </w:r>
      <w:r>
        <w:rPr>
          <w:sz w:val="22"/>
        </w:rPr>
        <w:t>2:</w:t>
      </w:r>
      <w:r>
        <w:rPr>
          <w:spacing w:val="-5"/>
          <w:sz w:val="22"/>
        </w:rPr>
        <w:t> </w:t>
      </w:r>
      <w:r>
        <w:rPr>
          <w:sz w:val="22"/>
        </w:rPr>
        <w:t>For</w:t>
      </w:r>
      <w:r>
        <w:rPr>
          <w:spacing w:val="-3"/>
          <w:sz w:val="22"/>
        </w:rPr>
        <w:t> </w:t>
      </w:r>
      <w:r>
        <w:rPr>
          <w:sz w:val="22"/>
        </w:rPr>
        <w:t>new</w:t>
      </w:r>
      <w:r>
        <w:rPr>
          <w:spacing w:val="-7"/>
          <w:sz w:val="22"/>
        </w:rPr>
        <w:t> </w:t>
      </w:r>
      <w:r>
        <w:rPr>
          <w:spacing w:val="-2"/>
          <w:sz w:val="22"/>
        </w:rPr>
        <w:t>clients</w:t>
      </w:r>
    </w:p>
    <w:p>
      <w:pPr>
        <w:spacing w:before="62"/>
        <w:ind w:left="273" w:right="0" w:firstLine="0"/>
        <w:jc w:val="left"/>
        <w:rPr>
          <w:sz w:val="22"/>
        </w:rPr>
      </w:pPr>
      <w:r>
        <w:rPr>
          <w:b/>
          <w:sz w:val="22"/>
        </w:rPr>
        <w:t>Attributes:</w:t>
      </w:r>
      <w:r>
        <w:rPr>
          <w:b/>
          <w:spacing w:val="-1"/>
          <w:sz w:val="22"/>
        </w:rPr>
        <w:t> </w:t>
      </w:r>
      <w:r>
        <w:rPr>
          <w:sz w:val="22"/>
        </w:rPr>
        <w:t>an</w:t>
      </w:r>
      <w:r>
        <w:rPr>
          <w:spacing w:val="-6"/>
          <w:sz w:val="22"/>
        </w:rPr>
        <w:t> </w:t>
      </w:r>
      <w:r>
        <w:rPr>
          <w:sz w:val="22"/>
        </w:rPr>
        <w:t>43</w:t>
      </w:r>
      <w:r>
        <w:rPr>
          <w:spacing w:val="-5"/>
          <w:sz w:val="22"/>
        </w:rPr>
        <w:t> </w:t>
      </w:r>
      <w:r>
        <w:rPr>
          <w:sz w:val="22"/>
        </w:rPr>
        <w:t>(Usage</w:t>
      </w:r>
      <w:r>
        <w:rPr>
          <w:spacing w:val="-4"/>
          <w:sz w:val="22"/>
        </w:rPr>
        <w:t> </w:t>
      </w:r>
      <w:r>
        <w:rPr>
          <w:sz w:val="22"/>
        </w:rPr>
        <w:t>1);</w:t>
      </w:r>
      <w:r>
        <w:rPr>
          <w:spacing w:val="-1"/>
          <w:sz w:val="22"/>
        </w:rPr>
        <w:t> </w:t>
      </w:r>
      <w:r>
        <w:rPr>
          <w:sz w:val="22"/>
        </w:rPr>
        <w:t>an</w:t>
      </w:r>
      <w:r>
        <w:rPr>
          <w:spacing w:val="-6"/>
          <w:sz w:val="22"/>
        </w:rPr>
        <w:t> </w:t>
      </w:r>
      <w:r>
        <w:rPr>
          <w:sz w:val="22"/>
        </w:rPr>
        <w:t>70</w:t>
      </w:r>
      <w:r>
        <w:rPr>
          <w:spacing w:val="-5"/>
          <w:sz w:val="22"/>
        </w:rPr>
        <w:t> </w:t>
      </w:r>
      <w:r>
        <w:rPr>
          <w:sz w:val="22"/>
        </w:rPr>
        <w:t>(Usage</w:t>
      </w:r>
      <w:r>
        <w:rPr>
          <w:spacing w:val="-3"/>
          <w:sz w:val="22"/>
        </w:rPr>
        <w:t> </w:t>
      </w:r>
      <w:r>
        <w:rPr>
          <w:spacing w:val="-5"/>
          <w:sz w:val="22"/>
        </w:rPr>
        <w:t>2)</w:t>
      </w:r>
    </w:p>
    <w:p>
      <w:pPr>
        <w:spacing w:line="300" w:lineRule="auto" w:before="63"/>
        <w:ind w:left="273" w:right="290" w:firstLine="0"/>
        <w:jc w:val="left"/>
        <w:rPr>
          <w:sz w:val="22"/>
        </w:rPr>
      </w:pPr>
      <w:r>
        <w:rPr>
          <w:b/>
          <w:sz w:val="22"/>
        </w:rPr>
        <w:t>Description:</w:t>
      </w:r>
      <w:r>
        <w:rPr>
          <w:b/>
          <w:spacing w:val="-2"/>
          <w:sz w:val="22"/>
        </w:rPr>
        <w:t> </w:t>
      </w:r>
      <w:r>
        <w:rPr>
          <w:sz w:val="22"/>
        </w:rPr>
        <w:t>This</w:t>
      </w:r>
      <w:r>
        <w:rPr>
          <w:spacing w:val="-4"/>
          <w:sz w:val="22"/>
        </w:rPr>
        <w:t> </w:t>
      </w:r>
      <w:r>
        <w:rPr>
          <w:sz w:val="22"/>
        </w:rPr>
        <w:t>field</w:t>
      </w:r>
      <w:r>
        <w:rPr>
          <w:spacing w:val="-2"/>
          <w:sz w:val="22"/>
        </w:rPr>
        <w:t> </w:t>
      </w:r>
      <w:r>
        <w:rPr>
          <w:sz w:val="22"/>
        </w:rPr>
        <w:t>contains</w:t>
      </w:r>
      <w:r>
        <w:rPr>
          <w:spacing w:val="-2"/>
          <w:sz w:val="22"/>
        </w:rPr>
        <w:t> </w:t>
      </w:r>
      <w:r>
        <w:rPr>
          <w:sz w:val="22"/>
        </w:rPr>
        <w:t>the</w:t>
      </w:r>
      <w:r>
        <w:rPr>
          <w:spacing w:val="-4"/>
          <w:sz w:val="22"/>
        </w:rPr>
        <w:t> </w:t>
      </w:r>
      <w:r>
        <w:rPr>
          <w:sz w:val="22"/>
        </w:rPr>
        <w:t>name</w:t>
      </w:r>
      <w:r>
        <w:rPr>
          <w:spacing w:val="-2"/>
          <w:sz w:val="22"/>
        </w:rPr>
        <w:t> </w:t>
      </w:r>
      <w:r>
        <w:rPr>
          <w:sz w:val="22"/>
        </w:rPr>
        <w:t>and</w:t>
      </w:r>
      <w:r>
        <w:rPr>
          <w:spacing w:val="-4"/>
          <w:sz w:val="22"/>
        </w:rPr>
        <w:t> </w:t>
      </w:r>
      <w:r>
        <w:rPr>
          <w:sz w:val="22"/>
        </w:rPr>
        <w:t>location</w:t>
      </w:r>
      <w:r>
        <w:rPr>
          <w:spacing w:val="-2"/>
          <w:sz w:val="22"/>
        </w:rPr>
        <w:t> </w:t>
      </w:r>
      <w:r>
        <w:rPr>
          <w:sz w:val="22"/>
        </w:rPr>
        <w:t>of</w:t>
      </w:r>
      <w:r>
        <w:rPr>
          <w:spacing w:val="-5"/>
          <w:sz w:val="22"/>
        </w:rPr>
        <w:t> </w:t>
      </w:r>
      <w:r>
        <w:rPr>
          <w:sz w:val="22"/>
        </w:rPr>
        <w:t>the</w:t>
      </w:r>
      <w:r>
        <w:rPr>
          <w:spacing w:val="-2"/>
          <w:sz w:val="22"/>
        </w:rPr>
        <w:t> </w:t>
      </w:r>
      <w:r>
        <w:rPr>
          <w:sz w:val="22"/>
        </w:rPr>
        <w:t>card</w:t>
      </w:r>
      <w:r>
        <w:rPr>
          <w:spacing w:val="-2"/>
          <w:sz w:val="22"/>
        </w:rPr>
        <w:t> </w:t>
      </w:r>
      <w:r>
        <w:rPr>
          <w:sz w:val="22"/>
        </w:rPr>
        <w:t>acceptor</w:t>
      </w:r>
      <w:r>
        <w:rPr>
          <w:spacing w:val="-2"/>
          <w:sz w:val="22"/>
        </w:rPr>
        <w:t> </w:t>
      </w:r>
      <w:r>
        <w:rPr>
          <w:sz w:val="22"/>
        </w:rPr>
        <w:t>(merchant),</w:t>
      </w:r>
      <w:r>
        <w:rPr>
          <w:spacing w:val="-3"/>
          <w:sz w:val="22"/>
        </w:rPr>
        <w:t> </w:t>
      </w:r>
      <w:r>
        <w:rPr>
          <w:sz w:val="22"/>
        </w:rPr>
        <w:t>including the city name, state and country code.</w:t>
      </w:r>
    </w:p>
    <w:p>
      <w:pPr>
        <w:pStyle w:val="BodyText"/>
        <w:spacing w:before="63"/>
        <w:rPr>
          <w:sz w:val="22"/>
        </w:rPr>
      </w:pPr>
    </w:p>
    <w:p>
      <w:pPr>
        <w:spacing w:before="0"/>
        <w:ind w:left="273" w:right="0" w:firstLine="0"/>
        <w:jc w:val="left"/>
        <w:rPr>
          <w:sz w:val="22"/>
        </w:rPr>
      </w:pPr>
      <w:r>
        <w:rPr>
          <w:sz w:val="22"/>
        </w:rPr>
        <w:t>For</w:t>
      </w:r>
      <w:r>
        <w:rPr>
          <w:spacing w:val="-5"/>
          <w:sz w:val="22"/>
        </w:rPr>
        <w:t> </w:t>
      </w:r>
      <w:r>
        <w:rPr>
          <w:sz w:val="22"/>
        </w:rPr>
        <w:t>details,</w:t>
      </w:r>
      <w:r>
        <w:rPr>
          <w:spacing w:val="-2"/>
          <w:sz w:val="22"/>
        </w:rPr>
        <w:t> </w:t>
      </w:r>
      <w:r>
        <w:rPr>
          <w:sz w:val="22"/>
        </w:rPr>
        <w:t>please</w:t>
      </w:r>
      <w:r>
        <w:rPr>
          <w:spacing w:val="-5"/>
          <w:sz w:val="22"/>
        </w:rPr>
        <w:t> </w:t>
      </w:r>
      <w:r>
        <w:rPr>
          <w:sz w:val="22"/>
        </w:rPr>
        <w:t>refer</w:t>
      </w:r>
      <w:r>
        <w:rPr>
          <w:spacing w:val="-5"/>
          <w:sz w:val="22"/>
        </w:rPr>
        <w:t> </w:t>
      </w:r>
      <w:r>
        <w:rPr>
          <w:sz w:val="22"/>
        </w:rPr>
        <w:t>to</w:t>
      </w:r>
      <w:r>
        <w:rPr>
          <w:spacing w:val="-1"/>
          <w:sz w:val="22"/>
        </w:rPr>
        <w:t> </w:t>
      </w:r>
      <w:hyperlink w:history="true" w:anchor="_bookmark83">
        <w:r>
          <w:rPr>
            <w:color w:val="0000FF"/>
            <w:sz w:val="22"/>
            <w:u w:val="single" w:color="0000FF"/>
          </w:rPr>
          <w:t>DE</w:t>
        </w:r>
        <w:r>
          <w:rPr>
            <w:color w:val="0000FF"/>
            <w:spacing w:val="-4"/>
            <w:sz w:val="22"/>
            <w:u w:val="single" w:color="0000FF"/>
          </w:rPr>
          <w:t> </w:t>
        </w:r>
        <w:r>
          <w:rPr>
            <w:color w:val="0000FF"/>
            <w:sz w:val="22"/>
            <w:u w:val="single" w:color="0000FF"/>
          </w:rPr>
          <w:t>–</w:t>
        </w:r>
        <w:r>
          <w:rPr>
            <w:color w:val="0000FF"/>
            <w:spacing w:val="-3"/>
            <w:sz w:val="22"/>
            <w:u w:val="single" w:color="0000FF"/>
          </w:rPr>
          <w:t> </w:t>
        </w:r>
        <w:r>
          <w:rPr>
            <w:color w:val="0000FF"/>
            <w:sz w:val="22"/>
            <w:u w:val="single" w:color="0000FF"/>
          </w:rPr>
          <w:t>43</w:t>
        </w:r>
        <w:r>
          <w:rPr>
            <w:color w:val="0000FF"/>
            <w:spacing w:val="-6"/>
            <w:sz w:val="22"/>
            <w:u w:val="single" w:color="0000FF"/>
          </w:rPr>
          <w:t> </w:t>
        </w:r>
        <w:r>
          <w:rPr>
            <w:color w:val="0000FF"/>
            <w:sz w:val="22"/>
            <w:u w:val="single" w:color="0000FF"/>
          </w:rPr>
          <w:t>–</w:t>
        </w:r>
        <w:r>
          <w:rPr>
            <w:color w:val="0000FF"/>
            <w:spacing w:val="-3"/>
            <w:sz w:val="22"/>
            <w:u w:val="single" w:color="0000FF"/>
          </w:rPr>
          <w:t> </w:t>
        </w:r>
        <w:r>
          <w:rPr>
            <w:color w:val="0000FF"/>
            <w:sz w:val="22"/>
            <w:u w:val="single" w:color="0000FF"/>
          </w:rPr>
          <w:t>Card</w:t>
        </w:r>
        <w:r>
          <w:rPr>
            <w:color w:val="0000FF"/>
            <w:spacing w:val="-4"/>
            <w:sz w:val="22"/>
            <w:u w:val="single" w:color="0000FF"/>
          </w:rPr>
          <w:t> </w:t>
        </w:r>
        <w:r>
          <w:rPr>
            <w:color w:val="0000FF"/>
            <w:sz w:val="22"/>
            <w:u w:val="single" w:color="0000FF"/>
          </w:rPr>
          <w:t>Acceptor</w:t>
        </w:r>
        <w:r>
          <w:rPr>
            <w:color w:val="0000FF"/>
            <w:spacing w:val="-2"/>
            <w:sz w:val="22"/>
            <w:u w:val="single" w:color="0000FF"/>
          </w:rPr>
          <w:t> Name/Location</w:t>
        </w:r>
      </w:hyperlink>
      <w:r>
        <w:rPr>
          <w:spacing w:val="-2"/>
          <w:sz w:val="22"/>
          <w:u w:val="none"/>
        </w:rPr>
        <w:t>.</w:t>
      </w:r>
    </w:p>
    <w:p>
      <w:pPr>
        <w:pStyle w:val="BodyText"/>
        <w:spacing w:before="9"/>
        <w:rPr>
          <w:sz w:val="22"/>
        </w:rPr>
      </w:pPr>
    </w:p>
    <w:p>
      <w:pPr>
        <w:pStyle w:val="Heading3"/>
      </w:pPr>
      <w:bookmarkStart w:name="_bookmark52" w:id="53"/>
      <w:bookmarkEnd w:id="53"/>
      <w:r>
        <w:rPr>
          <w:b w:val="0"/>
        </w:rPr>
      </w:r>
      <w:r>
        <w:rPr/>
        <w:t>DE</w:t>
      </w:r>
      <w:r>
        <w:rPr>
          <w:spacing w:val="-7"/>
        </w:rPr>
        <w:t> </w:t>
      </w:r>
      <w:r>
        <w:rPr/>
        <w:t>–</w:t>
      </w:r>
      <w:r>
        <w:rPr>
          <w:spacing w:val="-7"/>
        </w:rPr>
        <w:t> </w:t>
      </w:r>
      <w:r>
        <w:rPr/>
        <w:t>048</w:t>
      </w:r>
      <w:r>
        <w:rPr>
          <w:spacing w:val="-6"/>
        </w:rPr>
        <w:t> </w:t>
      </w:r>
      <w:r>
        <w:rPr/>
        <w:t>–</w:t>
      </w:r>
      <w:r>
        <w:rPr>
          <w:spacing w:val="-7"/>
        </w:rPr>
        <w:t> </w:t>
      </w:r>
      <w:r>
        <w:rPr/>
        <w:t>ADDITIONAL</w:t>
      </w:r>
      <w:r>
        <w:rPr>
          <w:spacing w:val="-6"/>
        </w:rPr>
        <w:t> </w:t>
      </w:r>
      <w:r>
        <w:rPr/>
        <w:t>PROCESSING</w:t>
      </w:r>
      <w:r>
        <w:rPr>
          <w:spacing w:val="-5"/>
        </w:rPr>
        <w:t> </w:t>
      </w:r>
      <w:r>
        <w:rPr>
          <w:spacing w:val="-4"/>
        </w:rPr>
        <w:t>DATA</w:t>
      </w:r>
    </w:p>
    <w:p>
      <w:pPr>
        <w:spacing w:before="279"/>
        <w:ind w:left="273" w:right="0" w:firstLine="0"/>
        <w:jc w:val="left"/>
        <w:rPr>
          <w:sz w:val="22"/>
        </w:rPr>
      </w:pPr>
      <w:r>
        <w:rPr>
          <w:b/>
          <w:sz w:val="22"/>
        </w:rPr>
        <w:t>Format</w:t>
      </w:r>
      <w:r>
        <w:rPr>
          <w:sz w:val="22"/>
        </w:rPr>
        <w:t>:</w:t>
      </w:r>
      <w:r>
        <w:rPr>
          <w:spacing w:val="-3"/>
          <w:sz w:val="22"/>
        </w:rPr>
        <w:t> </w:t>
      </w:r>
      <w:r>
        <w:rPr>
          <w:spacing w:val="-2"/>
          <w:sz w:val="22"/>
        </w:rPr>
        <w:t>LLLVAR</w:t>
      </w:r>
    </w:p>
    <w:p>
      <w:pPr>
        <w:spacing w:before="61"/>
        <w:ind w:left="273" w:right="0" w:firstLine="0"/>
        <w:jc w:val="left"/>
        <w:rPr>
          <w:sz w:val="22"/>
        </w:rPr>
      </w:pPr>
      <w:r>
        <w:rPr>
          <w:b/>
          <w:sz w:val="22"/>
        </w:rPr>
        <w:t>Attributes</w:t>
      </w:r>
      <w:r>
        <w:rPr>
          <w:sz w:val="22"/>
        </w:rPr>
        <w:t>:</w:t>
      </w:r>
      <w:r>
        <w:rPr>
          <w:spacing w:val="-9"/>
          <w:sz w:val="22"/>
        </w:rPr>
        <w:t> </w:t>
      </w:r>
      <w:r>
        <w:rPr>
          <w:sz w:val="22"/>
        </w:rPr>
        <w:t>ans...</w:t>
      </w:r>
      <w:r>
        <w:rPr>
          <w:spacing w:val="-6"/>
          <w:sz w:val="22"/>
        </w:rPr>
        <w:t> </w:t>
      </w:r>
      <w:r>
        <w:rPr>
          <w:spacing w:val="-5"/>
          <w:sz w:val="22"/>
        </w:rPr>
        <w:t>255</w:t>
      </w:r>
    </w:p>
    <w:p>
      <w:pPr>
        <w:spacing w:line="300" w:lineRule="auto" w:before="64"/>
        <w:ind w:left="273" w:right="290" w:firstLine="0"/>
        <w:jc w:val="left"/>
        <w:rPr>
          <w:sz w:val="22"/>
        </w:rPr>
      </w:pPr>
      <w:r>
        <w:rPr>
          <w:b/>
          <w:sz w:val="22"/>
        </w:rPr>
        <w:t>Description</w:t>
      </w:r>
      <w:r>
        <w:rPr>
          <w:sz w:val="22"/>
        </w:rPr>
        <w:t>: This data element is reserved for communicating the results of i2c processing for example</w:t>
      </w:r>
      <w:r>
        <w:rPr>
          <w:spacing w:val="-5"/>
          <w:sz w:val="22"/>
        </w:rPr>
        <w:t> </w:t>
      </w:r>
      <w:r>
        <w:rPr>
          <w:sz w:val="22"/>
        </w:rPr>
        <w:t>Issuer</w:t>
      </w:r>
      <w:r>
        <w:rPr>
          <w:spacing w:val="-4"/>
          <w:sz w:val="22"/>
        </w:rPr>
        <w:t> </w:t>
      </w:r>
      <w:r>
        <w:rPr>
          <w:sz w:val="22"/>
        </w:rPr>
        <w:t>Script</w:t>
      </w:r>
      <w:r>
        <w:rPr>
          <w:spacing w:val="-1"/>
          <w:sz w:val="22"/>
        </w:rPr>
        <w:t> </w:t>
      </w:r>
      <w:r>
        <w:rPr>
          <w:sz w:val="22"/>
        </w:rPr>
        <w:t>Command</w:t>
      </w:r>
      <w:r>
        <w:rPr>
          <w:spacing w:val="-5"/>
          <w:sz w:val="22"/>
        </w:rPr>
        <w:t> </w:t>
      </w:r>
      <w:r>
        <w:rPr>
          <w:sz w:val="22"/>
        </w:rPr>
        <w:t>sent</w:t>
      </w:r>
      <w:r>
        <w:rPr>
          <w:spacing w:val="-1"/>
          <w:sz w:val="22"/>
        </w:rPr>
        <w:t> </w:t>
      </w:r>
      <w:r>
        <w:rPr>
          <w:sz w:val="22"/>
        </w:rPr>
        <w:t>in</w:t>
      </w:r>
      <w:r>
        <w:rPr>
          <w:spacing w:val="-3"/>
          <w:sz w:val="22"/>
        </w:rPr>
        <w:t> </w:t>
      </w:r>
      <w:r>
        <w:rPr>
          <w:sz w:val="22"/>
        </w:rPr>
        <w:t>case</w:t>
      </w:r>
      <w:r>
        <w:rPr>
          <w:spacing w:val="-3"/>
          <w:sz w:val="22"/>
        </w:rPr>
        <w:t> </w:t>
      </w:r>
      <w:r>
        <w:rPr>
          <w:sz w:val="22"/>
        </w:rPr>
        <w:t>of</w:t>
      </w:r>
      <w:r>
        <w:rPr>
          <w:spacing w:val="-4"/>
          <w:sz w:val="22"/>
        </w:rPr>
        <w:t> </w:t>
      </w:r>
      <w:r>
        <w:rPr>
          <w:sz w:val="22"/>
        </w:rPr>
        <w:t>EMV</w:t>
      </w:r>
      <w:r>
        <w:rPr>
          <w:spacing w:val="-3"/>
          <w:sz w:val="22"/>
        </w:rPr>
        <w:t> </w:t>
      </w:r>
      <w:r>
        <w:rPr>
          <w:sz w:val="22"/>
        </w:rPr>
        <w:t>transactions</w:t>
      </w:r>
      <w:r>
        <w:rPr>
          <w:spacing w:val="-2"/>
          <w:sz w:val="22"/>
        </w:rPr>
        <w:t> </w:t>
      </w:r>
      <w:r>
        <w:rPr>
          <w:sz w:val="22"/>
        </w:rPr>
        <w:t>or</w:t>
      </w:r>
      <w:r>
        <w:rPr>
          <w:spacing w:val="-2"/>
          <w:sz w:val="22"/>
        </w:rPr>
        <w:t> </w:t>
      </w:r>
      <w:r>
        <w:rPr>
          <w:sz w:val="22"/>
        </w:rPr>
        <w:t>any</w:t>
      </w:r>
      <w:r>
        <w:rPr>
          <w:spacing w:val="-5"/>
          <w:sz w:val="22"/>
        </w:rPr>
        <w:t> </w:t>
      </w:r>
      <w:r>
        <w:rPr>
          <w:sz w:val="22"/>
        </w:rPr>
        <w:t>other</w:t>
      </w:r>
      <w:r>
        <w:rPr>
          <w:spacing w:val="-2"/>
          <w:sz w:val="22"/>
        </w:rPr>
        <w:t> </w:t>
      </w:r>
      <w:r>
        <w:rPr>
          <w:sz w:val="22"/>
        </w:rPr>
        <w:t>processing</w:t>
      </w:r>
      <w:r>
        <w:rPr>
          <w:spacing w:val="-3"/>
          <w:sz w:val="22"/>
        </w:rPr>
        <w:t> </w:t>
      </w:r>
      <w:r>
        <w:rPr>
          <w:sz w:val="22"/>
        </w:rPr>
        <w:t>data. This field is applicable for x1xx, x2xx &amp; x4xx transactions.</w:t>
      </w:r>
    </w:p>
    <w:p>
      <w:pPr>
        <w:spacing w:line="252" w:lineRule="exact" w:before="0"/>
        <w:ind w:left="273" w:right="0" w:firstLine="0"/>
        <w:jc w:val="left"/>
        <w:rPr>
          <w:sz w:val="22"/>
        </w:rPr>
      </w:pPr>
      <w:r>
        <w:rPr>
          <w:sz w:val="22"/>
        </w:rPr>
        <w:t>For</w:t>
      </w:r>
      <w:r>
        <w:rPr>
          <w:spacing w:val="-5"/>
          <w:sz w:val="22"/>
        </w:rPr>
        <w:t> </w:t>
      </w:r>
      <w:r>
        <w:rPr>
          <w:sz w:val="22"/>
        </w:rPr>
        <w:t>details</w:t>
      </w:r>
      <w:r>
        <w:rPr>
          <w:spacing w:val="-5"/>
          <w:sz w:val="22"/>
        </w:rPr>
        <w:t> </w:t>
      </w:r>
      <w:r>
        <w:rPr>
          <w:sz w:val="22"/>
        </w:rPr>
        <w:t>of</w:t>
      </w:r>
      <w:r>
        <w:rPr>
          <w:spacing w:val="-6"/>
          <w:sz w:val="22"/>
        </w:rPr>
        <w:t> </w:t>
      </w:r>
      <w:r>
        <w:rPr>
          <w:sz w:val="22"/>
        </w:rPr>
        <w:t>sub-fields,</w:t>
      </w:r>
      <w:r>
        <w:rPr>
          <w:spacing w:val="-6"/>
          <w:sz w:val="22"/>
        </w:rPr>
        <w:t> </w:t>
      </w:r>
      <w:r>
        <w:rPr>
          <w:sz w:val="22"/>
        </w:rPr>
        <w:t>please</w:t>
      </w:r>
      <w:r>
        <w:rPr>
          <w:spacing w:val="-6"/>
          <w:sz w:val="22"/>
        </w:rPr>
        <w:t> </w:t>
      </w:r>
      <w:r>
        <w:rPr>
          <w:sz w:val="22"/>
        </w:rPr>
        <w:t>refer</w:t>
      </w:r>
      <w:r>
        <w:rPr>
          <w:spacing w:val="-6"/>
          <w:sz w:val="22"/>
        </w:rPr>
        <w:t> </w:t>
      </w:r>
      <w:r>
        <w:rPr>
          <w:sz w:val="22"/>
        </w:rPr>
        <w:t>to</w:t>
      </w:r>
      <w:r>
        <w:rPr>
          <w:spacing w:val="-4"/>
          <w:sz w:val="22"/>
        </w:rPr>
        <w:t> </w:t>
      </w:r>
      <w:hyperlink w:history="true" w:anchor="_bookmark84">
        <w:r>
          <w:rPr>
            <w:color w:val="0000FF"/>
            <w:sz w:val="20"/>
            <w:u w:val="single" w:color="0000FF"/>
          </w:rPr>
          <w:t>DE</w:t>
        </w:r>
        <w:r>
          <w:rPr>
            <w:color w:val="0000FF"/>
            <w:spacing w:val="-6"/>
            <w:sz w:val="20"/>
            <w:u w:val="single" w:color="0000FF"/>
          </w:rPr>
          <w:t> </w:t>
        </w:r>
        <w:r>
          <w:rPr>
            <w:color w:val="0000FF"/>
            <w:sz w:val="20"/>
            <w:u w:val="single" w:color="0000FF"/>
          </w:rPr>
          <w:t>–</w:t>
        </w:r>
        <w:r>
          <w:rPr>
            <w:color w:val="0000FF"/>
            <w:spacing w:val="-6"/>
            <w:sz w:val="20"/>
            <w:u w:val="single" w:color="0000FF"/>
          </w:rPr>
          <w:t> </w:t>
        </w:r>
        <w:r>
          <w:rPr>
            <w:color w:val="0000FF"/>
            <w:sz w:val="20"/>
            <w:u w:val="single" w:color="0000FF"/>
          </w:rPr>
          <w:t>48,</w:t>
        </w:r>
        <w:r>
          <w:rPr>
            <w:color w:val="0000FF"/>
            <w:spacing w:val="-4"/>
            <w:sz w:val="20"/>
            <w:u w:val="single" w:color="0000FF"/>
          </w:rPr>
          <w:t> </w:t>
        </w:r>
        <w:r>
          <w:rPr>
            <w:color w:val="0000FF"/>
            <w:sz w:val="20"/>
            <w:u w:val="single" w:color="0000FF"/>
          </w:rPr>
          <w:t>Additional</w:t>
        </w:r>
        <w:r>
          <w:rPr>
            <w:color w:val="0000FF"/>
            <w:spacing w:val="-5"/>
            <w:sz w:val="20"/>
            <w:u w:val="single" w:color="0000FF"/>
          </w:rPr>
          <w:t> </w:t>
        </w:r>
        <w:r>
          <w:rPr>
            <w:color w:val="0000FF"/>
            <w:sz w:val="20"/>
            <w:u w:val="single" w:color="0000FF"/>
          </w:rPr>
          <w:t>Processing</w:t>
        </w:r>
        <w:r>
          <w:rPr>
            <w:color w:val="0000FF"/>
            <w:spacing w:val="-7"/>
            <w:sz w:val="20"/>
            <w:u w:val="single" w:color="0000FF"/>
          </w:rPr>
          <w:t> </w:t>
        </w:r>
        <w:r>
          <w:rPr>
            <w:color w:val="0000FF"/>
            <w:spacing w:val="-2"/>
            <w:sz w:val="20"/>
            <w:u w:val="single" w:color="0000FF"/>
          </w:rPr>
          <w:t>Details</w:t>
        </w:r>
      </w:hyperlink>
      <w:r>
        <w:rPr>
          <w:spacing w:val="-2"/>
          <w:sz w:val="22"/>
          <w:u w:val="none"/>
        </w:rPr>
        <w:t>.</w:t>
      </w:r>
    </w:p>
    <w:p>
      <w:pPr>
        <w:pStyle w:val="BodyText"/>
        <w:spacing w:before="8"/>
        <w:rPr>
          <w:sz w:val="22"/>
        </w:rPr>
      </w:pPr>
    </w:p>
    <w:p>
      <w:pPr>
        <w:pStyle w:val="Heading3"/>
      </w:pPr>
      <w:bookmarkStart w:name="_bookmark53" w:id="54"/>
      <w:bookmarkEnd w:id="54"/>
      <w:r>
        <w:rPr>
          <w:b w:val="0"/>
        </w:rPr>
      </w:r>
      <w:r>
        <w:rPr/>
        <w:t>DE</w:t>
      </w:r>
      <w:r>
        <w:rPr>
          <w:spacing w:val="-6"/>
        </w:rPr>
        <w:t> </w:t>
      </w:r>
      <w:r>
        <w:rPr/>
        <w:t>–</w:t>
      </w:r>
      <w:r>
        <w:rPr>
          <w:spacing w:val="-5"/>
        </w:rPr>
        <w:t> </w:t>
      </w:r>
      <w:r>
        <w:rPr/>
        <w:t>049</w:t>
      </w:r>
      <w:r>
        <w:rPr>
          <w:spacing w:val="-6"/>
        </w:rPr>
        <w:t> </w:t>
      </w:r>
      <w:r>
        <w:rPr/>
        <w:t>–</w:t>
      </w:r>
      <w:r>
        <w:rPr>
          <w:spacing w:val="-5"/>
        </w:rPr>
        <w:t> </w:t>
      </w:r>
      <w:r>
        <w:rPr/>
        <w:t>CURRENCY</w:t>
      </w:r>
      <w:r>
        <w:rPr>
          <w:spacing w:val="-6"/>
        </w:rPr>
        <w:t> </w:t>
      </w:r>
      <w:r>
        <w:rPr/>
        <w:t>CODE,</w:t>
      </w:r>
      <w:r>
        <w:rPr>
          <w:spacing w:val="-5"/>
        </w:rPr>
        <w:t> </w:t>
      </w:r>
      <w:r>
        <w:rPr>
          <w:spacing w:val="-2"/>
        </w:rPr>
        <w:t>TRANSACTION</w:t>
      </w:r>
    </w:p>
    <w:p>
      <w:pPr>
        <w:pStyle w:val="Heading5"/>
        <w:spacing w:before="279"/>
        <w:rPr>
          <w:b w:val="0"/>
        </w:rPr>
      </w:pPr>
      <w:r>
        <w:rPr/>
        <w:t>Attributes:</w:t>
      </w:r>
      <w:r>
        <w:rPr>
          <w:spacing w:val="-3"/>
        </w:rPr>
        <w:t> </w:t>
      </w:r>
      <w:r>
        <w:rPr>
          <w:b w:val="0"/>
        </w:rPr>
        <w:t>n</w:t>
      </w:r>
      <w:r>
        <w:rPr>
          <w:b w:val="0"/>
          <w:spacing w:val="-7"/>
        </w:rPr>
        <w:t> </w:t>
      </w:r>
      <w:r>
        <w:rPr>
          <w:b w:val="0"/>
          <w:spacing w:val="-10"/>
        </w:rPr>
        <w:t>3</w:t>
      </w:r>
    </w:p>
    <w:p>
      <w:pPr>
        <w:spacing w:line="300" w:lineRule="auto" w:before="62"/>
        <w:ind w:left="273" w:right="316" w:firstLine="0"/>
        <w:jc w:val="left"/>
        <w:rPr>
          <w:sz w:val="22"/>
        </w:rPr>
      </w:pPr>
      <w:r>
        <w:rPr>
          <w:b/>
          <w:sz w:val="22"/>
        </w:rPr>
        <w:t>Description:</w:t>
      </w:r>
      <w:r>
        <w:rPr>
          <w:b/>
          <w:spacing w:val="-2"/>
          <w:sz w:val="22"/>
        </w:rPr>
        <w:t> </w:t>
      </w:r>
      <w:r>
        <w:rPr>
          <w:sz w:val="22"/>
        </w:rPr>
        <w:t>The</w:t>
      </w:r>
      <w:r>
        <w:rPr>
          <w:spacing w:val="-2"/>
          <w:sz w:val="22"/>
        </w:rPr>
        <w:t> </w:t>
      </w:r>
      <w:r>
        <w:rPr>
          <w:sz w:val="22"/>
        </w:rPr>
        <w:t>local</w:t>
      </w:r>
      <w:r>
        <w:rPr>
          <w:spacing w:val="-3"/>
          <w:sz w:val="22"/>
        </w:rPr>
        <w:t> </w:t>
      </w:r>
      <w:r>
        <w:rPr>
          <w:sz w:val="22"/>
        </w:rPr>
        <w:t>currency</w:t>
      </w:r>
      <w:r>
        <w:rPr>
          <w:spacing w:val="-4"/>
          <w:sz w:val="22"/>
        </w:rPr>
        <w:t> </w:t>
      </w:r>
      <w:r>
        <w:rPr>
          <w:sz w:val="22"/>
        </w:rPr>
        <w:t>of</w:t>
      </w:r>
      <w:r>
        <w:rPr>
          <w:spacing w:val="-3"/>
          <w:sz w:val="22"/>
        </w:rPr>
        <w:t> </w:t>
      </w:r>
      <w:r>
        <w:rPr>
          <w:sz w:val="22"/>
        </w:rPr>
        <w:t>the</w:t>
      </w:r>
      <w:r>
        <w:rPr>
          <w:spacing w:val="-4"/>
          <w:sz w:val="22"/>
        </w:rPr>
        <w:t> </w:t>
      </w:r>
      <w:r>
        <w:rPr>
          <w:sz w:val="22"/>
        </w:rPr>
        <w:t>acquirer</w:t>
      </w:r>
      <w:r>
        <w:rPr>
          <w:spacing w:val="-1"/>
          <w:sz w:val="22"/>
        </w:rPr>
        <w:t> </w:t>
      </w:r>
      <w:r>
        <w:rPr>
          <w:sz w:val="22"/>
        </w:rPr>
        <w:t>or</w:t>
      </w:r>
      <w:r>
        <w:rPr>
          <w:spacing w:val="-1"/>
          <w:sz w:val="22"/>
        </w:rPr>
        <w:t> </w:t>
      </w:r>
      <w:r>
        <w:rPr>
          <w:sz w:val="22"/>
        </w:rPr>
        <w:t>source</w:t>
      </w:r>
      <w:r>
        <w:rPr>
          <w:spacing w:val="-2"/>
          <w:sz w:val="22"/>
        </w:rPr>
        <w:t> </w:t>
      </w:r>
      <w:r>
        <w:rPr>
          <w:sz w:val="22"/>
        </w:rPr>
        <w:t>location</w:t>
      </w:r>
      <w:r>
        <w:rPr>
          <w:spacing w:val="-2"/>
          <w:sz w:val="22"/>
        </w:rPr>
        <w:t> </w:t>
      </w:r>
      <w:r>
        <w:rPr>
          <w:sz w:val="22"/>
        </w:rPr>
        <w:t>of</w:t>
      </w:r>
      <w:r>
        <w:rPr>
          <w:spacing w:val="-5"/>
          <w:sz w:val="22"/>
        </w:rPr>
        <w:t> </w:t>
      </w:r>
      <w:r>
        <w:rPr>
          <w:sz w:val="22"/>
        </w:rPr>
        <w:t>the</w:t>
      </w:r>
      <w:r>
        <w:rPr>
          <w:spacing w:val="-4"/>
          <w:sz w:val="22"/>
        </w:rPr>
        <w:t> </w:t>
      </w:r>
      <w:r>
        <w:rPr>
          <w:sz w:val="22"/>
        </w:rPr>
        <w:t>transaction.</w:t>
      </w:r>
      <w:r>
        <w:rPr>
          <w:spacing w:val="-3"/>
          <w:sz w:val="22"/>
        </w:rPr>
        <w:t> </w:t>
      </w:r>
      <w:r>
        <w:rPr>
          <w:sz w:val="22"/>
        </w:rPr>
        <w:t>Currency used in transaction amount and transaction fee amount.</w:t>
      </w:r>
    </w:p>
    <w:p>
      <w:pPr>
        <w:spacing w:line="300" w:lineRule="auto" w:before="1"/>
        <w:ind w:left="273" w:right="161" w:firstLine="0"/>
        <w:jc w:val="left"/>
        <w:rPr>
          <w:sz w:val="22"/>
        </w:rPr>
      </w:pPr>
      <w:r>
        <w:rPr>
          <w:sz w:val="22"/>
        </w:rPr>
        <w:t>For</w:t>
      </w:r>
      <w:r>
        <w:rPr>
          <w:spacing w:val="-1"/>
          <w:sz w:val="22"/>
        </w:rPr>
        <w:t> </w:t>
      </w:r>
      <w:r>
        <w:rPr>
          <w:sz w:val="22"/>
        </w:rPr>
        <w:t>Token</w:t>
      </w:r>
      <w:r>
        <w:rPr>
          <w:spacing w:val="-4"/>
          <w:sz w:val="22"/>
        </w:rPr>
        <w:t> </w:t>
      </w:r>
      <w:r>
        <w:rPr>
          <w:sz w:val="22"/>
        </w:rPr>
        <w:t>Authorization</w:t>
      </w:r>
      <w:r>
        <w:rPr>
          <w:spacing w:val="-4"/>
          <w:sz w:val="22"/>
        </w:rPr>
        <w:t> </w:t>
      </w:r>
      <w:r>
        <w:rPr>
          <w:sz w:val="22"/>
        </w:rPr>
        <w:t>Request,</w:t>
      </w:r>
      <w:r>
        <w:rPr>
          <w:spacing w:val="-3"/>
          <w:sz w:val="22"/>
        </w:rPr>
        <w:t> </w:t>
      </w:r>
      <w:r>
        <w:rPr>
          <w:sz w:val="22"/>
        </w:rPr>
        <w:t>(MTI</w:t>
      </w:r>
      <w:r>
        <w:rPr>
          <w:spacing w:val="-3"/>
          <w:sz w:val="22"/>
        </w:rPr>
        <w:t> </w:t>
      </w:r>
      <w:r>
        <w:rPr>
          <w:sz w:val="22"/>
        </w:rPr>
        <w:t>=</w:t>
      </w:r>
      <w:r>
        <w:rPr>
          <w:spacing w:val="-3"/>
          <w:sz w:val="22"/>
        </w:rPr>
        <w:t> </w:t>
      </w:r>
      <w:r>
        <w:rPr>
          <w:sz w:val="22"/>
        </w:rPr>
        <w:t>01xx</w:t>
      </w:r>
      <w:r>
        <w:rPr>
          <w:spacing w:val="-4"/>
          <w:sz w:val="22"/>
        </w:rPr>
        <w:t> </w:t>
      </w:r>
      <w:r>
        <w:rPr>
          <w:sz w:val="22"/>
        </w:rPr>
        <w:t>and</w:t>
      </w:r>
      <w:r>
        <w:rPr>
          <w:spacing w:val="-2"/>
          <w:sz w:val="22"/>
        </w:rPr>
        <w:t> </w:t>
      </w:r>
      <w:r>
        <w:rPr>
          <w:sz w:val="22"/>
        </w:rPr>
        <w:t>TAR</w:t>
      </w:r>
      <w:r>
        <w:rPr>
          <w:spacing w:val="-2"/>
          <w:sz w:val="22"/>
        </w:rPr>
        <w:t> </w:t>
      </w:r>
      <w:r>
        <w:rPr>
          <w:sz w:val="22"/>
        </w:rPr>
        <w:t>Indicator</w:t>
      </w:r>
      <w:r>
        <w:rPr>
          <w:spacing w:val="-3"/>
          <w:sz w:val="22"/>
        </w:rPr>
        <w:t> </w:t>
      </w:r>
      <w:r>
        <w:rPr>
          <w:sz w:val="22"/>
        </w:rPr>
        <w:t>=</w:t>
      </w:r>
      <w:r>
        <w:rPr>
          <w:spacing w:val="-3"/>
          <w:sz w:val="22"/>
        </w:rPr>
        <w:t> </w:t>
      </w:r>
      <w:r>
        <w:rPr>
          <w:sz w:val="22"/>
        </w:rPr>
        <w:t>1),</w:t>
      </w:r>
      <w:r>
        <w:rPr>
          <w:spacing w:val="-3"/>
          <w:sz w:val="22"/>
        </w:rPr>
        <w:t> </w:t>
      </w:r>
      <w:r>
        <w:rPr>
          <w:sz w:val="22"/>
        </w:rPr>
        <w:t>this</w:t>
      </w:r>
      <w:r>
        <w:rPr>
          <w:spacing w:val="-4"/>
          <w:sz w:val="22"/>
        </w:rPr>
        <w:t> </w:t>
      </w:r>
      <w:r>
        <w:rPr>
          <w:sz w:val="22"/>
        </w:rPr>
        <w:t>field</w:t>
      </w:r>
      <w:r>
        <w:rPr>
          <w:spacing w:val="-2"/>
          <w:sz w:val="22"/>
        </w:rPr>
        <w:t> </w:t>
      </w:r>
      <w:r>
        <w:rPr>
          <w:sz w:val="22"/>
        </w:rPr>
        <w:t>is</w:t>
      </w:r>
      <w:r>
        <w:rPr>
          <w:spacing w:val="-2"/>
          <w:sz w:val="22"/>
        </w:rPr>
        <w:t> </w:t>
      </w:r>
      <w:r>
        <w:rPr>
          <w:sz w:val="22"/>
        </w:rPr>
        <w:t>Conditional.</w:t>
      </w:r>
      <w:r>
        <w:rPr>
          <w:spacing w:val="-3"/>
          <w:sz w:val="22"/>
        </w:rPr>
        <w:t> </w:t>
      </w:r>
      <w:r>
        <w:rPr>
          <w:sz w:val="22"/>
        </w:rPr>
        <w:t>See DE – 111, Additional Data Details for TAR indicator.</w:t>
      </w:r>
    </w:p>
    <w:p>
      <w:pPr>
        <w:pStyle w:val="Heading3"/>
        <w:spacing w:before="196"/>
      </w:pPr>
      <w:bookmarkStart w:name="_bookmark54" w:id="55"/>
      <w:bookmarkEnd w:id="55"/>
      <w:r>
        <w:rPr>
          <w:b w:val="0"/>
        </w:rPr>
      </w:r>
      <w:r>
        <w:rPr/>
        <w:t>DE</w:t>
      </w:r>
      <w:r>
        <w:rPr>
          <w:spacing w:val="-6"/>
        </w:rPr>
        <w:t> </w:t>
      </w:r>
      <w:r>
        <w:rPr/>
        <w:t>–</w:t>
      </w:r>
      <w:r>
        <w:rPr>
          <w:spacing w:val="-5"/>
        </w:rPr>
        <w:t> </w:t>
      </w:r>
      <w:r>
        <w:rPr/>
        <w:t>050</w:t>
      </w:r>
      <w:r>
        <w:rPr>
          <w:spacing w:val="-6"/>
        </w:rPr>
        <w:t> </w:t>
      </w:r>
      <w:r>
        <w:rPr/>
        <w:t>–</w:t>
      </w:r>
      <w:r>
        <w:rPr>
          <w:spacing w:val="-5"/>
        </w:rPr>
        <w:t> </w:t>
      </w:r>
      <w:r>
        <w:rPr/>
        <w:t>CURRENCY</w:t>
      </w:r>
      <w:r>
        <w:rPr>
          <w:spacing w:val="-6"/>
        </w:rPr>
        <w:t> </w:t>
      </w:r>
      <w:r>
        <w:rPr/>
        <w:t>CODE,</w:t>
      </w:r>
      <w:r>
        <w:rPr>
          <w:spacing w:val="-5"/>
        </w:rPr>
        <w:t> </w:t>
      </w:r>
      <w:r>
        <w:rPr>
          <w:spacing w:val="-2"/>
        </w:rPr>
        <w:t>SETTLEMENT</w:t>
      </w:r>
    </w:p>
    <w:p>
      <w:pPr>
        <w:pStyle w:val="Heading5"/>
        <w:spacing w:before="279"/>
        <w:rPr>
          <w:b w:val="0"/>
        </w:rPr>
      </w:pPr>
      <w:r>
        <w:rPr/>
        <w:t>Attributes:</w:t>
      </w:r>
      <w:r>
        <w:rPr>
          <w:spacing w:val="-3"/>
        </w:rPr>
        <w:t> </w:t>
      </w:r>
      <w:r>
        <w:rPr>
          <w:b w:val="0"/>
        </w:rPr>
        <w:t>n</w:t>
      </w:r>
      <w:r>
        <w:rPr>
          <w:b w:val="0"/>
          <w:spacing w:val="-7"/>
        </w:rPr>
        <w:t> </w:t>
      </w:r>
      <w:r>
        <w:rPr>
          <w:b w:val="0"/>
          <w:spacing w:val="-10"/>
        </w:rPr>
        <w:t>3</w:t>
      </w:r>
    </w:p>
    <w:p>
      <w:pPr>
        <w:spacing w:line="300" w:lineRule="auto" w:before="61"/>
        <w:ind w:left="273" w:right="316" w:firstLine="0"/>
        <w:jc w:val="left"/>
        <w:rPr>
          <w:sz w:val="22"/>
        </w:rPr>
      </w:pPr>
      <w:r>
        <w:rPr>
          <w:b/>
          <w:sz w:val="22"/>
        </w:rPr>
        <w:t>Description:</w:t>
      </w:r>
      <w:r>
        <w:rPr>
          <w:b/>
          <w:spacing w:val="-2"/>
          <w:sz w:val="22"/>
        </w:rPr>
        <w:t> </w:t>
      </w:r>
      <w:r>
        <w:rPr>
          <w:sz w:val="22"/>
        </w:rPr>
        <w:t>A</w:t>
      </w:r>
      <w:r>
        <w:rPr>
          <w:spacing w:val="-2"/>
          <w:sz w:val="22"/>
        </w:rPr>
        <w:t> </w:t>
      </w:r>
      <w:r>
        <w:rPr>
          <w:sz w:val="22"/>
        </w:rPr>
        <w:t>code</w:t>
      </w:r>
      <w:r>
        <w:rPr>
          <w:spacing w:val="-4"/>
          <w:sz w:val="22"/>
        </w:rPr>
        <w:t> </w:t>
      </w:r>
      <w:r>
        <w:rPr>
          <w:sz w:val="22"/>
        </w:rPr>
        <w:t>defining</w:t>
      </w:r>
      <w:r>
        <w:rPr>
          <w:spacing w:val="-2"/>
          <w:sz w:val="22"/>
        </w:rPr>
        <w:t> </w:t>
      </w:r>
      <w:r>
        <w:rPr>
          <w:sz w:val="22"/>
        </w:rPr>
        <w:t>the</w:t>
      </w:r>
      <w:r>
        <w:rPr>
          <w:spacing w:val="-2"/>
          <w:sz w:val="22"/>
        </w:rPr>
        <w:t> </w:t>
      </w:r>
      <w:r>
        <w:rPr>
          <w:sz w:val="22"/>
        </w:rPr>
        <w:t>currency</w:t>
      </w:r>
      <w:r>
        <w:rPr>
          <w:spacing w:val="-1"/>
          <w:sz w:val="22"/>
        </w:rPr>
        <w:t> </w:t>
      </w:r>
      <w:r>
        <w:rPr>
          <w:sz w:val="22"/>
        </w:rPr>
        <w:t>of</w:t>
      </w:r>
      <w:r>
        <w:rPr>
          <w:spacing w:val="-3"/>
          <w:sz w:val="22"/>
        </w:rPr>
        <w:t> </w:t>
      </w:r>
      <w:r>
        <w:rPr>
          <w:sz w:val="22"/>
        </w:rPr>
        <w:t>the</w:t>
      </w:r>
      <w:r>
        <w:rPr>
          <w:spacing w:val="-4"/>
          <w:sz w:val="22"/>
        </w:rPr>
        <w:t> </w:t>
      </w:r>
      <w:r>
        <w:rPr>
          <w:sz w:val="22"/>
        </w:rPr>
        <w:t>settlement</w:t>
      </w:r>
      <w:r>
        <w:rPr>
          <w:spacing w:val="-3"/>
          <w:sz w:val="22"/>
        </w:rPr>
        <w:t> </w:t>
      </w:r>
      <w:r>
        <w:rPr>
          <w:sz w:val="22"/>
        </w:rPr>
        <w:t>amount and</w:t>
      </w:r>
      <w:r>
        <w:rPr>
          <w:spacing w:val="-4"/>
          <w:sz w:val="22"/>
        </w:rPr>
        <w:t> </w:t>
      </w:r>
      <w:r>
        <w:rPr>
          <w:sz w:val="22"/>
        </w:rPr>
        <w:t>the</w:t>
      </w:r>
      <w:r>
        <w:rPr>
          <w:spacing w:val="-2"/>
          <w:sz w:val="22"/>
        </w:rPr>
        <w:t> </w:t>
      </w:r>
      <w:r>
        <w:rPr>
          <w:sz w:val="22"/>
        </w:rPr>
        <w:t>settlement</w:t>
      </w:r>
      <w:r>
        <w:rPr>
          <w:spacing w:val="-3"/>
          <w:sz w:val="22"/>
        </w:rPr>
        <w:t> </w:t>
      </w:r>
      <w:r>
        <w:rPr>
          <w:sz w:val="22"/>
        </w:rPr>
        <w:t>fee </w:t>
      </w:r>
      <w:r>
        <w:rPr>
          <w:spacing w:val="-2"/>
          <w:sz w:val="22"/>
        </w:rPr>
        <w:t>amount.</w:t>
      </w:r>
    </w:p>
    <w:p>
      <w:pPr>
        <w:pStyle w:val="Heading3"/>
        <w:spacing w:before="199"/>
      </w:pPr>
      <w:bookmarkStart w:name="_bookmark55" w:id="56"/>
      <w:bookmarkEnd w:id="56"/>
      <w:r>
        <w:rPr>
          <w:b w:val="0"/>
        </w:rPr>
      </w:r>
      <w:r>
        <w:rPr/>
        <w:t>DE</w:t>
      </w:r>
      <w:r>
        <w:rPr>
          <w:spacing w:val="-7"/>
        </w:rPr>
        <w:t> </w:t>
      </w:r>
      <w:r>
        <w:rPr/>
        <w:t>–</w:t>
      </w:r>
      <w:r>
        <w:rPr>
          <w:spacing w:val="-7"/>
        </w:rPr>
        <w:t> </w:t>
      </w:r>
      <w:r>
        <w:rPr/>
        <w:t>051</w:t>
      </w:r>
      <w:r>
        <w:rPr>
          <w:spacing w:val="-7"/>
        </w:rPr>
        <w:t> </w:t>
      </w:r>
      <w:r>
        <w:rPr/>
        <w:t>–</w:t>
      </w:r>
      <w:r>
        <w:rPr>
          <w:spacing w:val="-7"/>
        </w:rPr>
        <w:t> </w:t>
      </w:r>
      <w:r>
        <w:rPr/>
        <w:t>CURRENCY</w:t>
      </w:r>
      <w:r>
        <w:rPr>
          <w:spacing w:val="-7"/>
        </w:rPr>
        <w:t> </w:t>
      </w:r>
      <w:r>
        <w:rPr/>
        <w:t>CODE,</w:t>
      </w:r>
      <w:r>
        <w:rPr>
          <w:spacing w:val="-7"/>
        </w:rPr>
        <w:t> </w:t>
      </w:r>
      <w:r>
        <w:rPr/>
        <w:t>CARDHOLDER</w:t>
      </w:r>
      <w:r>
        <w:rPr>
          <w:spacing w:val="-5"/>
        </w:rPr>
        <w:t> </w:t>
      </w:r>
      <w:r>
        <w:rPr>
          <w:spacing w:val="-2"/>
        </w:rPr>
        <w:t>BILLING</w:t>
      </w:r>
    </w:p>
    <w:p>
      <w:pPr>
        <w:pStyle w:val="Heading5"/>
        <w:spacing w:before="277"/>
        <w:rPr>
          <w:b w:val="0"/>
        </w:rPr>
      </w:pPr>
      <w:r>
        <w:rPr/>
        <w:t>Attributes:</w:t>
      </w:r>
      <w:r>
        <w:rPr>
          <w:spacing w:val="-3"/>
        </w:rPr>
        <w:t> </w:t>
      </w:r>
      <w:r>
        <w:rPr>
          <w:b w:val="0"/>
        </w:rPr>
        <w:t>n</w:t>
      </w:r>
      <w:r>
        <w:rPr>
          <w:b w:val="0"/>
          <w:spacing w:val="-7"/>
        </w:rPr>
        <w:t> </w:t>
      </w:r>
      <w:r>
        <w:rPr>
          <w:b w:val="0"/>
          <w:spacing w:val="-10"/>
        </w:rPr>
        <w:t>3</w:t>
      </w:r>
    </w:p>
    <w:p>
      <w:pPr>
        <w:spacing w:line="300" w:lineRule="auto" w:before="64"/>
        <w:ind w:left="273" w:right="316" w:firstLine="0"/>
        <w:jc w:val="left"/>
        <w:rPr>
          <w:sz w:val="22"/>
        </w:rPr>
      </w:pPr>
      <w:r>
        <w:rPr>
          <w:b/>
          <w:sz w:val="22"/>
        </w:rPr>
        <w:t>Description:</w:t>
      </w:r>
      <w:r>
        <w:rPr>
          <w:b/>
          <w:spacing w:val="-3"/>
          <w:sz w:val="22"/>
        </w:rPr>
        <w:t> </w:t>
      </w:r>
      <w:r>
        <w:rPr>
          <w:sz w:val="22"/>
        </w:rPr>
        <w:t>A</w:t>
      </w:r>
      <w:r>
        <w:rPr>
          <w:spacing w:val="-3"/>
          <w:sz w:val="22"/>
        </w:rPr>
        <w:t> </w:t>
      </w:r>
      <w:r>
        <w:rPr>
          <w:sz w:val="22"/>
        </w:rPr>
        <w:t>code</w:t>
      </w:r>
      <w:r>
        <w:rPr>
          <w:spacing w:val="-5"/>
          <w:sz w:val="22"/>
        </w:rPr>
        <w:t> </w:t>
      </w:r>
      <w:r>
        <w:rPr>
          <w:sz w:val="22"/>
        </w:rPr>
        <w:t>defining</w:t>
      </w:r>
      <w:r>
        <w:rPr>
          <w:spacing w:val="-3"/>
          <w:sz w:val="22"/>
        </w:rPr>
        <w:t> </w:t>
      </w:r>
      <w:r>
        <w:rPr>
          <w:sz w:val="22"/>
        </w:rPr>
        <w:t>the</w:t>
      </w:r>
      <w:r>
        <w:rPr>
          <w:spacing w:val="-3"/>
          <w:sz w:val="22"/>
        </w:rPr>
        <w:t> </w:t>
      </w:r>
      <w:r>
        <w:rPr>
          <w:sz w:val="22"/>
        </w:rPr>
        <w:t>currency</w:t>
      </w:r>
      <w:r>
        <w:rPr>
          <w:spacing w:val="-2"/>
          <w:sz w:val="22"/>
        </w:rPr>
        <w:t> </w:t>
      </w:r>
      <w:r>
        <w:rPr>
          <w:sz w:val="22"/>
        </w:rPr>
        <w:t>of</w:t>
      </w:r>
      <w:r>
        <w:rPr>
          <w:spacing w:val="-4"/>
          <w:sz w:val="22"/>
        </w:rPr>
        <w:t> </w:t>
      </w:r>
      <w:r>
        <w:rPr>
          <w:sz w:val="22"/>
        </w:rPr>
        <w:t>the</w:t>
      </w:r>
      <w:r>
        <w:rPr>
          <w:spacing w:val="-5"/>
          <w:sz w:val="22"/>
        </w:rPr>
        <w:t> </w:t>
      </w:r>
      <w:r>
        <w:rPr>
          <w:sz w:val="22"/>
        </w:rPr>
        <w:t>cardholder</w:t>
      </w:r>
      <w:r>
        <w:rPr>
          <w:spacing w:val="-2"/>
          <w:sz w:val="22"/>
        </w:rPr>
        <w:t> </w:t>
      </w:r>
      <w:r>
        <w:rPr>
          <w:sz w:val="22"/>
        </w:rPr>
        <w:t>billing</w:t>
      </w:r>
      <w:r>
        <w:rPr>
          <w:spacing w:val="-3"/>
          <w:sz w:val="22"/>
        </w:rPr>
        <w:t> </w:t>
      </w:r>
      <w:r>
        <w:rPr>
          <w:sz w:val="22"/>
        </w:rPr>
        <w:t>amount</w:t>
      </w:r>
      <w:r>
        <w:rPr>
          <w:spacing w:val="-1"/>
          <w:sz w:val="22"/>
        </w:rPr>
        <w:t> </w:t>
      </w:r>
      <w:r>
        <w:rPr>
          <w:sz w:val="22"/>
        </w:rPr>
        <w:t>and</w:t>
      </w:r>
      <w:r>
        <w:rPr>
          <w:spacing w:val="-5"/>
          <w:sz w:val="22"/>
        </w:rPr>
        <w:t> </w:t>
      </w:r>
      <w:r>
        <w:rPr>
          <w:sz w:val="22"/>
        </w:rPr>
        <w:t>the</w:t>
      </w:r>
      <w:r>
        <w:rPr>
          <w:spacing w:val="-5"/>
          <w:sz w:val="22"/>
        </w:rPr>
        <w:t> </w:t>
      </w:r>
      <w:r>
        <w:rPr>
          <w:sz w:val="22"/>
        </w:rPr>
        <w:t>cardholder billing fee amount.</w:t>
      </w:r>
    </w:p>
    <w:p>
      <w:pPr>
        <w:pStyle w:val="Heading3"/>
        <w:spacing w:before="199"/>
      </w:pPr>
      <w:bookmarkStart w:name="_bookmark56" w:id="57"/>
      <w:bookmarkEnd w:id="57"/>
      <w:r>
        <w:rPr>
          <w:b w:val="0"/>
        </w:rPr>
      </w:r>
      <w:r>
        <w:rPr/>
        <w:t>DE</w:t>
      </w:r>
      <w:r>
        <w:rPr>
          <w:spacing w:val="-5"/>
        </w:rPr>
        <w:t> </w:t>
      </w:r>
      <w:r>
        <w:rPr/>
        <w:t>–</w:t>
      </w:r>
      <w:r>
        <w:rPr>
          <w:spacing w:val="-5"/>
        </w:rPr>
        <w:t> </w:t>
      </w:r>
      <w:r>
        <w:rPr/>
        <w:t>054</w:t>
      </w:r>
      <w:r>
        <w:rPr>
          <w:spacing w:val="-5"/>
        </w:rPr>
        <w:t> </w:t>
      </w:r>
      <w:r>
        <w:rPr/>
        <w:t>–</w:t>
      </w:r>
      <w:r>
        <w:rPr>
          <w:spacing w:val="-5"/>
        </w:rPr>
        <w:t> </w:t>
      </w:r>
      <w:r>
        <w:rPr/>
        <w:t>ADDITIONAL</w:t>
      </w:r>
      <w:r>
        <w:rPr>
          <w:spacing w:val="-5"/>
        </w:rPr>
        <w:t> </w:t>
      </w:r>
      <w:r>
        <w:rPr>
          <w:spacing w:val="-2"/>
        </w:rPr>
        <w:t>AMOUNTS</w:t>
      </w:r>
    </w:p>
    <w:p>
      <w:pPr>
        <w:spacing w:before="276"/>
        <w:ind w:left="273" w:right="0" w:firstLine="0"/>
        <w:jc w:val="left"/>
        <w:rPr>
          <w:sz w:val="22"/>
        </w:rPr>
      </w:pPr>
      <w:r>
        <w:rPr>
          <w:b/>
          <w:sz w:val="22"/>
        </w:rPr>
        <w:t>Format</w:t>
      </w:r>
      <w:r>
        <w:rPr>
          <w:sz w:val="22"/>
        </w:rPr>
        <w:t>:</w:t>
      </w:r>
      <w:r>
        <w:rPr>
          <w:spacing w:val="-3"/>
          <w:sz w:val="22"/>
        </w:rPr>
        <w:t> </w:t>
      </w:r>
      <w:r>
        <w:rPr>
          <w:spacing w:val="-2"/>
          <w:sz w:val="22"/>
        </w:rPr>
        <w:t>LLLVAR</w:t>
      </w:r>
    </w:p>
    <w:p>
      <w:pPr>
        <w:spacing w:before="63"/>
        <w:ind w:left="273" w:right="0" w:firstLine="0"/>
        <w:jc w:val="left"/>
        <w:rPr>
          <w:sz w:val="22"/>
        </w:rPr>
      </w:pPr>
      <w:r>
        <w:rPr>
          <w:b/>
          <w:sz w:val="22"/>
        </w:rPr>
        <w:t>Attributes</w:t>
      </w:r>
      <w:r>
        <w:rPr>
          <w:sz w:val="22"/>
        </w:rPr>
        <w:t>:</w:t>
      </w:r>
      <w:r>
        <w:rPr>
          <w:spacing w:val="-9"/>
          <w:sz w:val="22"/>
        </w:rPr>
        <w:t> </w:t>
      </w:r>
      <w:r>
        <w:rPr>
          <w:sz w:val="22"/>
        </w:rPr>
        <w:t>ans...</w:t>
      </w:r>
      <w:r>
        <w:rPr>
          <w:spacing w:val="-6"/>
          <w:sz w:val="22"/>
        </w:rPr>
        <w:t> </w:t>
      </w:r>
      <w:r>
        <w:rPr>
          <w:spacing w:val="-5"/>
          <w:sz w:val="22"/>
        </w:rPr>
        <w:t>120</w:t>
      </w:r>
    </w:p>
    <w:p>
      <w:pPr>
        <w:spacing w:after="0"/>
        <w:jc w:val="left"/>
        <w:rPr>
          <w:sz w:val="22"/>
        </w:rPr>
        <w:sectPr>
          <w:pgSz w:w="11910" w:h="16840"/>
          <w:pgMar w:header="942" w:footer="1095" w:top="1680" w:bottom="1280" w:left="860" w:right="920"/>
        </w:sectPr>
      </w:pPr>
    </w:p>
    <w:p>
      <w:pPr>
        <w:spacing w:line="300" w:lineRule="auto" w:before="9"/>
        <w:ind w:left="273" w:right="0" w:firstLine="0"/>
        <w:jc w:val="left"/>
        <w:rPr>
          <w:sz w:val="22"/>
        </w:rPr>
      </w:pPr>
      <w:r>
        <w:rPr>
          <w:b/>
          <w:sz w:val="22"/>
        </w:rPr>
        <w:t>Description</w:t>
      </w:r>
      <w:r>
        <w:rPr>
          <w:sz w:val="22"/>
        </w:rPr>
        <w:t>:</w:t>
      </w:r>
      <w:r>
        <w:rPr>
          <w:spacing w:val="-4"/>
          <w:sz w:val="22"/>
        </w:rPr>
        <w:t> </w:t>
      </w:r>
      <w:r>
        <w:rPr>
          <w:sz w:val="22"/>
        </w:rPr>
        <w:t>This</w:t>
      </w:r>
      <w:r>
        <w:rPr>
          <w:spacing w:val="-5"/>
          <w:sz w:val="22"/>
        </w:rPr>
        <w:t> </w:t>
      </w:r>
      <w:r>
        <w:rPr>
          <w:sz w:val="22"/>
        </w:rPr>
        <w:t>field</w:t>
      </w:r>
      <w:r>
        <w:rPr>
          <w:spacing w:val="-3"/>
          <w:sz w:val="22"/>
        </w:rPr>
        <w:t> </w:t>
      </w:r>
      <w:r>
        <w:rPr>
          <w:sz w:val="22"/>
        </w:rPr>
        <w:t>contains</w:t>
      </w:r>
      <w:r>
        <w:rPr>
          <w:spacing w:val="-3"/>
          <w:sz w:val="22"/>
        </w:rPr>
        <w:t> </w:t>
      </w:r>
      <w:r>
        <w:rPr>
          <w:sz w:val="22"/>
        </w:rPr>
        <w:t>additional</w:t>
      </w:r>
      <w:r>
        <w:rPr>
          <w:spacing w:val="-4"/>
          <w:sz w:val="22"/>
        </w:rPr>
        <w:t> </w:t>
      </w:r>
      <w:r>
        <w:rPr>
          <w:sz w:val="22"/>
        </w:rPr>
        <w:t>amounts</w:t>
      </w:r>
      <w:r>
        <w:rPr>
          <w:spacing w:val="-2"/>
          <w:sz w:val="22"/>
        </w:rPr>
        <w:t> </w:t>
      </w:r>
      <w:r>
        <w:rPr>
          <w:sz w:val="22"/>
        </w:rPr>
        <w:t>like</w:t>
      </w:r>
      <w:r>
        <w:rPr>
          <w:spacing w:val="-3"/>
          <w:sz w:val="22"/>
        </w:rPr>
        <w:t> </w:t>
      </w:r>
      <w:r>
        <w:rPr>
          <w:sz w:val="22"/>
        </w:rPr>
        <w:t>additional</w:t>
      </w:r>
      <w:r>
        <w:rPr>
          <w:spacing w:val="-6"/>
          <w:sz w:val="22"/>
        </w:rPr>
        <w:t> </w:t>
      </w:r>
      <w:r>
        <w:rPr>
          <w:sz w:val="22"/>
        </w:rPr>
        <w:t>fees,</w:t>
      </w:r>
      <w:r>
        <w:rPr>
          <w:spacing w:val="-1"/>
          <w:sz w:val="22"/>
        </w:rPr>
        <w:t> </w:t>
      </w:r>
      <w:r>
        <w:rPr>
          <w:sz w:val="22"/>
        </w:rPr>
        <w:t>card</w:t>
      </w:r>
      <w:r>
        <w:rPr>
          <w:spacing w:val="-3"/>
          <w:sz w:val="22"/>
        </w:rPr>
        <w:t> </w:t>
      </w:r>
      <w:r>
        <w:rPr>
          <w:sz w:val="22"/>
        </w:rPr>
        <w:t>balances,</w:t>
      </w:r>
      <w:r>
        <w:rPr>
          <w:spacing w:val="-1"/>
          <w:sz w:val="22"/>
        </w:rPr>
        <w:t> </w:t>
      </w:r>
      <w:r>
        <w:rPr>
          <w:sz w:val="22"/>
        </w:rPr>
        <w:t>etc.</w:t>
      </w:r>
      <w:r>
        <w:rPr>
          <w:spacing w:val="-4"/>
          <w:sz w:val="22"/>
        </w:rPr>
        <w:t> </w:t>
      </w:r>
      <w:r>
        <w:rPr>
          <w:sz w:val="22"/>
        </w:rPr>
        <w:t>which applies to the transaction.</w:t>
      </w:r>
    </w:p>
    <w:p>
      <w:pPr>
        <w:spacing w:line="300" w:lineRule="auto" w:before="0"/>
        <w:ind w:left="273" w:right="228" w:firstLine="0"/>
        <w:jc w:val="left"/>
        <w:rPr>
          <w:sz w:val="22"/>
        </w:rPr>
      </w:pPr>
      <w:r>
        <w:rPr>
          <w:sz w:val="22"/>
        </w:rPr>
        <w:t>The field will be formatted in chunks of 20 bytes each, where chunk represents one amount to be communicated.</w:t>
      </w:r>
      <w:r>
        <w:rPr>
          <w:spacing w:val="-3"/>
          <w:sz w:val="22"/>
        </w:rPr>
        <w:t> </w:t>
      </w:r>
      <w:r>
        <w:rPr>
          <w:sz w:val="22"/>
        </w:rPr>
        <w:t>This</w:t>
      </w:r>
      <w:r>
        <w:rPr>
          <w:spacing w:val="-4"/>
          <w:sz w:val="22"/>
        </w:rPr>
        <w:t> </w:t>
      </w:r>
      <w:r>
        <w:rPr>
          <w:sz w:val="22"/>
        </w:rPr>
        <w:t>means</w:t>
      </w:r>
      <w:r>
        <w:rPr>
          <w:spacing w:val="-2"/>
          <w:sz w:val="22"/>
        </w:rPr>
        <w:t> </w:t>
      </w:r>
      <w:r>
        <w:rPr>
          <w:sz w:val="22"/>
        </w:rPr>
        <w:t>maximum</w:t>
      </w:r>
      <w:r>
        <w:rPr>
          <w:spacing w:val="-3"/>
          <w:sz w:val="22"/>
        </w:rPr>
        <w:t> </w:t>
      </w:r>
      <w:r>
        <w:rPr>
          <w:sz w:val="22"/>
        </w:rPr>
        <w:t>of</w:t>
      </w:r>
      <w:r>
        <w:rPr>
          <w:spacing w:val="-1"/>
          <w:sz w:val="22"/>
        </w:rPr>
        <w:t> </w:t>
      </w:r>
      <w:r>
        <w:rPr>
          <w:sz w:val="22"/>
        </w:rPr>
        <w:t>6</w:t>
      </w:r>
      <w:r>
        <w:rPr>
          <w:spacing w:val="-4"/>
          <w:sz w:val="22"/>
        </w:rPr>
        <w:t> </w:t>
      </w:r>
      <w:r>
        <w:rPr>
          <w:sz w:val="22"/>
        </w:rPr>
        <w:t>amounts</w:t>
      </w:r>
      <w:r>
        <w:rPr>
          <w:spacing w:val="-2"/>
          <w:sz w:val="22"/>
        </w:rPr>
        <w:t> </w:t>
      </w:r>
      <w:r>
        <w:rPr>
          <w:sz w:val="22"/>
        </w:rPr>
        <w:t>can</w:t>
      </w:r>
      <w:r>
        <w:rPr>
          <w:spacing w:val="-4"/>
          <w:sz w:val="22"/>
        </w:rPr>
        <w:t> </w:t>
      </w:r>
      <w:r>
        <w:rPr>
          <w:sz w:val="22"/>
        </w:rPr>
        <w:t>be</w:t>
      </w:r>
      <w:r>
        <w:rPr>
          <w:spacing w:val="-4"/>
          <w:sz w:val="22"/>
        </w:rPr>
        <w:t> </w:t>
      </w:r>
      <w:r>
        <w:rPr>
          <w:sz w:val="22"/>
        </w:rPr>
        <w:t>communicated</w:t>
      </w:r>
      <w:r>
        <w:rPr>
          <w:spacing w:val="-2"/>
          <w:sz w:val="22"/>
        </w:rPr>
        <w:t> </w:t>
      </w:r>
      <w:r>
        <w:rPr>
          <w:sz w:val="22"/>
        </w:rPr>
        <w:t>in</w:t>
      </w:r>
      <w:r>
        <w:rPr>
          <w:spacing w:val="-2"/>
          <w:sz w:val="22"/>
        </w:rPr>
        <w:t> </w:t>
      </w:r>
      <w:r>
        <w:rPr>
          <w:sz w:val="22"/>
        </w:rPr>
        <w:t>this</w:t>
      </w:r>
      <w:r>
        <w:rPr>
          <w:spacing w:val="-4"/>
          <w:sz w:val="22"/>
        </w:rPr>
        <w:t> </w:t>
      </w:r>
      <w:r>
        <w:rPr>
          <w:sz w:val="22"/>
        </w:rPr>
        <w:t>field.</w:t>
      </w:r>
      <w:r>
        <w:rPr>
          <w:spacing w:val="-2"/>
          <w:sz w:val="22"/>
        </w:rPr>
        <w:t> </w:t>
      </w:r>
      <w:r>
        <w:rPr>
          <w:sz w:val="22"/>
        </w:rPr>
        <w:t>Each</w:t>
      </w:r>
      <w:r>
        <w:rPr>
          <w:spacing w:val="-2"/>
          <w:sz w:val="22"/>
        </w:rPr>
        <w:t> </w:t>
      </w:r>
      <w:r>
        <w:rPr>
          <w:sz w:val="22"/>
        </w:rPr>
        <w:t>chunk (20-bytes) will be formatted as follows:</w:t>
      </w:r>
    </w:p>
    <w:p>
      <w:pPr>
        <w:spacing w:line="300" w:lineRule="auto" w:before="1"/>
        <w:ind w:left="273" w:right="406" w:firstLine="0"/>
        <w:jc w:val="left"/>
        <w:rPr>
          <w:sz w:val="22"/>
        </w:rPr>
      </w:pPr>
      <w:r>
        <w:rPr>
          <w:b/>
          <w:sz w:val="22"/>
        </w:rPr>
        <w:t>Positions 1–2, Account Type: </w:t>
      </w:r>
      <w:r>
        <w:rPr>
          <w:sz w:val="22"/>
        </w:rPr>
        <w:t>This 2-digit code (field 54.1) identifies the account type. </w:t>
      </w:r>
      <w:r>
        <w:rPr>
          <w:b/>
          <w:sz w:val="22"/>
        </w:rPr>
        <w:t>Positions</w:t>
      </w:r>
      <w:r>
        <w:rPr>
          <w:b/>
          <w:spacing w:val="-4"/>
          <w:sz w:val="22"/>
        </w:rPr>
        <w:t> </w:t>
      </w:r>
      <w:r>
        <w:rPr>
          <w:b/>
          <w:sz w:val="22"/>
        </w:rPr>
        <w:t>3–4,</w:t>
      </w:r>
      <w:r>
        <w:rPr>
          <w:b/>
          <w:spacing w:val="-3"/>
          <w:sz w:val="22"/>
        </w:rPr>
        <w:t> </w:t>
      </w:r>
      <w:r>
        <w:rPr>
          <w:b/>
          <w:sz w:val="22"/>
        </w:rPr>
        <w:t>Amount</w:t>
      </w:r>
      <w:r>
        <w:rPr>
          <w:b/>
          <w:spacing w:val="-3"/>
          <w:sz w:val="22"/>
        </w:rPr>
        <w:t> </w:t>
      </w:r>
      <w:r>
        <w:rPr>
          <w:b/>
          <w:sz w:val="22"/>
        </w:rPr>
        <w:t>Type: </w:t>
      </w:r>
      <w:r>
        <w:rPr>
          <w:sz w:val="22"/>
        </w:rPr>
        <w:t>This</w:t>
      </w:r>
      <w:r>
        <w:rPr>
          <w:spacing w:val="-1"/>
          <w:sz w:val="22"/>
        </w:rPr>
        <w:t> </w:t>
      </w:r>
      <w:r>
        <w:rPr>
          <w:sz w:val="22"/>
        </w:rPr>
        <w:t>2-digit code</w:t>
      </w:r>
      <w:r>
        <w:rPr>
          <w:spacing w:val="-4"/>
          <w:sz w:val="22"/>
        </w:rPr>
        <w:t> </w:t>
      </w:r>
      <w:r>
        <w:rPr>
          <w:sz w:val="22"/>
        </w:rPr>
        <w:t>(field</w:t>
      </w:r>
      <w:r>
        <w:rPr>
          <w:spacing w:val="-2"/>
          <w:sz w:val="22"/>
        </w:rPr>
        <w:t> </w:t>
      </w:r>
      <w:r>
        <w:rPr>
          <w:sz w:val="22"/>
        </w:rPr>
        <w:t>54.2)</w:t>
      </w:r>
      <w:r>
        <w:rPr>
          <w:spacing w:val="-3"/>
          <w:sz w:val="22"/>
        </w:rPr>
        <w:t> </w:t>
      </w:r>
      <w:r>
        <w:rPr>
          <w:sz w:val="22"/>
        </w:rPr>
        <w:t>describes</w:t>
      </w:r>
      <w:r>
        <w:rPr>
          <w:spacing w:val="-4"/>
          <w:sz w:val="22"/>
        </w:rPr>
        <w:t> </w:t>
      </w:r>
      <w:r>
        <w:rPr>
          <w:sz w:val="22"/>
        </w:rPr>
        <w:t>the</w:t>
      </w:r>
      <w:r>
        <w:rPr>
          <w:spacing w:val="-4"/>
          <w:sz w:val="22"/>
        </w:rPr>
        <w:t> </w:t>
      </w:r>
      <w:r>
        <w:rPr>
          <w:sz w:val="22"/>
        </w:rPr>
        <w:t>use</w:t>
      </w:r>
      <w:r>
        <w:rPr>
          <w:spacing w:val="-2"/>
          <w:sz w:val="22"/>
        </w:rPr>
        <w:t> </w:t>
      </w:r>
      <w:r>
        <w:rPr>
          <w:sz w:val="22"/>
        </w:rPr>
        <w:t>of</w:t>
      </w:r>
      <w:r>
        <w:rPr>
          <w:spacing w:val="-3"/>
          <w:sz w:val="22"/>
        </w:rPr>
        <w:t> </w:t>
      </w:r>
      <w:r>
        <w:rPr>
          <w:sz w:val="22"/>
        </w:rPr>
        <w:t>the</w:t>
      </w:r>
      <w:r>
        <w:rPr>
          <w:spacing w:val="-4"/>
          <w:sz w:val="22"/>
        </w:rPr>
        <w:t> </w:t>
      </w:r>
      <w:r>
        <w:rPr>
          <w:sz w:val="22"/>
        </w:rPr>
        <w:t>amount. </w:t>
      </w:r>
      <w:r>
        <w:rPr>
          <w:b/>
          <w:sz w:val="22"/>
        </w:rPr>
        <w:t>Positions 5–7, Currency Code: </w:t>
      </w:r>
      <w:r>
        <w:rPr>
          <w:sz w:val="22"/>
        </w:rPr>
        <w:t>This 3-digit code (field 54.3) defines the currency used in positions 9–20.</w:t>
      </w:r>
    </w:p>
    <w:p>
      <w:pPr>
        <w:spacing w:line="297" w:lineRule="auto" w:before="0"/>
        <w:ind w:left="273" w:right="0" w:firstLine="0"/>
        <w:jc w:val="left"/>
        <w:rPr>
          <w:sz w:val="22"/>
        </w:rPr>
      </w:pPr>
      <w:r>
        <w:rPr>
          <w:b/>
          <w:sz w:val="22"/>
        </w:rPr>
        <w:t>Position</w:t>
      </w:r>
      <w:r>
        <w:rPr>
          <w:b/>
          <w:spacing w:val="-5"/>
          <w:sz w:val="22"/>
        </w:rPr>
        <w:t> </w:t>
      </w:r>
      <w:r>
        <w:rPr>
          <w:b/>
          <w:sz w:val="22"/>
        </w:rPr>
        <w:t>8,</w:t>
      </w:r>
      <w:r>
        <w:rPr>
          <w:b/>
          <w:spacing w:val="-5"/>
          <w:sz w:val="22"/>
        </w:rPr>
        <w:t> </w:t>
      </w:r>
      <w:r>
        <w:rPr>
          <w:b/>
          <w:sz w:val="22"/>
        </w:rPr>
        <w:t>Amount,</w:t>
      </w:r>
      <w:r>
        <w:rPr>
          <w:b/>
          <w:spacing w:val="-3"/>
          <w:sz w:val="22"/>
        </w:rPr>
        <w:t> </w:t>
      </w:r>
      <w:r>
        <w:rPr>
          <w:b/>
          <w:sz w:val="22"/>
        </w:rPr>
        <w:t>Sign: </w:t>
      </w:r>
      <w:r>
        <w:rPr>
          <w:sz w:val="22"/>
        </w:rPr>
        <w:t>This</w:t>
      </w:r>
      <w:r>
        <w:rPr>
          <w:spacing w:val="-1"/>
          <w:sz w:val="22"/>
        </w:rPr>
        <w:t> </w:t>
      </w:r>
      <w:r>
        <w:rPr>
          <w:sz w:val="22"/>
        </w:rPr>
        <w:t>1-digit code</w:t>
      </w:r>
      <w:r>
        <w:rPr>
          <w:spacing w:val="-4"/>
          <w:sz w:val="22"/>
        </w:rPr>
        <w:t> </w:t>
      </w:r>
      <w:r>
        <w:rPr>
          <w:sz w:val="22"/>
        </w:rPr>
        <w:t>(field</w:t>
      </w:r>
      <w:r>
        <w:rPr>
          <w:spacing w:val="-2"/>
          <w:sz w:val="22"/>
        </w:rPr>
        <w:t> </w:t>
      </w:r>
      <w:r>
        <w:rPr>
          <w:sz w:val="22"/>
        </w:rPr>
        <w:t>54.4)</w:t>
      </w:r>
      <w:r>
        <w:rPr>
          <w:spacing w:val="-1"/>
          <w:sz w:val="22"/>
        </w:rPr>
        <w:t> </w:t>
      </w:r>
      <w:r>
        <w:rPr>
          <w:sz w:val="22"/>
        </w:rPr>
        <w:t>defines</w:t>
      </w:r>
      <w:r>
        <w:rPr>
          <w:spacing w:val="-4"/>
          <w:sz w:val="22"/>
        </w:rPr>
        <w:t> </w:t>
      </w:r>
      <w:r>
        <w:rPr>
          <w:sz w:val="22"/>
        </w:rPr>
        <w:t>the</w:t>
      </w:r>
      <w:r>
        <w:rPr>
          <w:spacing w:val="-2"/>
          <w:sz w:val="22"/>
        </w:rPr>
        <w:t> </w:t>
      </w:r>
      <w:r>
        <w:rPr>
          <w:sz w:val="22"/>
        </w:rPr>
        <w:t>value</w:t>
      </w:r>
      <w:r>
        <w:rPr>
          <w:spacing w:val="-4"/>
          <w:sz w:val="22"/>
        </w:rPr>
        <w:t> </w:t>
      </w:r>
      <w:r>
        <w:rPr>
          <w:sz w:val="22"/>
        </w:rPr>
        <w:t>of</w:t>
      </w:r>
      <w:r>
        <w:rPr>
          <w:spacing w:val="-3"/>
          <w:sz w:val="22"/>
        </w:rPr>
        <w:t> </w:t>
      </w:r>
      <w:r>
        <w:rPr>
          <w:sz w:val="22"/>
        </w:rPr>
        <w:t>the</w:t>
      </w:r>
      <w:r>
        <w:rPr>
          <w:spacing w:val="-4"/>
          <w:sz w:val="22"/>
        </w:rPr>
        <w:t> </w:t>
      </w:r>
      <w:r>
        <w:rPr>
          <w:sz w:val="22"/>
        </w:rPr>
        <w:t>amount as</w:t>
      </w:r>
      <w:r>
        <w:rPr>
          <w:spacing w:val="-1"/>
          <w:sz w:val="22"/>
        </w:rPr>
        <w:t> </w:t>
      </w:r>
      <w:r>
        <w:rPr>
          <w:sz w:val="22"/>
        </w:rPr>
        <w:t>either positive or negative, where C = Positive balance &amp; D = Negative balance.</w:t>
      </w:r>
    </w:p>
    <w:p>
      <w:pPr>
        <w:spacing w:line="300" w:lineRule="auto" w:before="4"/>
        <w:ind w:left="273" w:right="228" w:firstLine="0"/>
        <w:jc w:val="left"/>
        <w:rPr>
          <w:sz w:val="22"/>
        </w:rPr>
      </w:pPr>
      <w:r>
        <w:rPr>
          <w:b/>
          <w:sz w:val="22"/>
        </w:rPr>
        <w:t>Positions 9–20, Amount: </w:t>
      </w:r>
      <w:r>
        <w:rPr>
          <w:sz w:val="22"/>
        </w:rPr>
        <w:t>This 12-character amount (field 54.5) is right-justified and contains leading</w:t>
      </w:r>
      <w:r>
        <w:rPr>
          <w:spacing w:val="-2"/>
          <w:sz w:val="22"/>
        </w:rPr>
        <w:t> </w:t>
      </w:r>
      <w:r>
        <w:rPr>
          <w:sz w:val="22"/>
        </w:rPr>
        <w:t>zeros.</w:t>
      </w:r>
      <w:r>
        <w:rPr>
          <w:spacing w:val="-3"/>
          <w:sz w:val="22"/>
        </w:rPr>
        <w:t> </w:t>
      </w:r>
      <w:r>
        <w:rPr>
          <w:sz w:val="22"/>
        </w:rPr>
        <w:t>The</w:t>
      </w:r>
      <w:r>
        <w:rPr>
          <w:spacing w:val="-2"/>
          <w:sz w:val="22"/>
        </w:rPr>
        <w:t> </w:t>
      </w:r>
      <w:r>
        <w:rPr>
          <w:sz w:val="22"/>
        </w:rPr>
        <w:t>amount</w:t>
      </w:r>
      <w:r>
        <w:rPr>
          <w:spacing w:val="-1"/>
          <w:sz w:val="22"/>
        </w:rPr>
        <w:t> </w:t>
      </w:r>
      <w:r>
        <w:rPr>
          <w:sz w:val="22"/>
        </w:rPr>
        <w:t>also</w:t>
      </w:r>
      <w:r>
        <w:rPr>
          <w:spacing w:val="-2"/>
          <w:sz w:val="22"/>
        </w:rPr>
        <w:t> </w:t>
      </w:r>
      <w:r>
        <w:rPr>
          <w:sz w:val="22"/>
        </w:rPr>
        <w:t>includes</w:t>
      </w:r>
      <w:r>
        <w:rPr>
          <w:spacing w:val="-4"/>
          <w:sz w:val="22"/>
        </w:rPr>
        <w:t> </w:t>
      </w:r>
      <w:r>
        <w:rPr>
          <w:sz w:val="22"/>
        </w:rPr>
        <w:t>an</w:t>
      </w:r>
      <w:r>
        <w:rPr>
          <w:spacing w:val="-2"/>
          <w:sz w:val="22"/>
        </w:rPr>
        <w:t> </w:t>
      </w:r>
      <w:r>
        <w:rPr>
          <w:sz w:val="22"/>
        </w:rPr>
        <w:t>implied</w:t>
      </w:r>
      <w:r>
        <w:rPr>
          <w:spacing w:val="-2"/>
          <w:sz w:val="22"/>
        </w:rPr>
        <w:t> </w:t>
      </w:r>
      <w:r>
        <w:rPr>
          <w:sz w:val="22"/>
        </w:rPr>
        <w:t>decimal</w:t>
      </w:r>
      <w:r>
        <w:rPr>
          <w:spacing w:val="-5"/>
          <w:sz w:val="22"/>
        </w:rPr>
        <w:t> </w:t>
      </w:r>
      <w:r>
        <w:rPr>
          <w:sz w:val="22"/>
        </w:rPr>
        <w:t>relative</w:t>
      </w:r>
      <w:r>
        <w:rPr>
          <w:spacing w:val="-4"/>
          <w:sz w:val="22"/>
        </w:rPr>
        <w:t> </w:t>
      </w:r>
      <w:r>
        <w:rPr>
          <w:sz w:val="22"/>
        </w:rPr>
        <w:t>to</w:t>
      </w:r>
      <w:r>
        <w:rPr>
          <w:spacing w:val="-4"/>
          <w:sz w:val="22"/>
        </w:rPr>
        <w:t> </w:t>
      </w:r>
      <w:r>
        <w:rPr>
          <w:sz w:val="22"/>
        </w:rPr>
        <w:t>the</w:t>
      </w:r>
      <w:r>
        <w:rPr>
          <w:spacing w:val="-4"/>
          <w:sz w:val="22"/>
        </w:rPr>
        <w:t> </w:t>
      </w:r>
      <w:r>
        <w:rPr>
          <w:sz w:val="22"/>
        </w:rPr>
        <w:t>currency</w:t>
      </w:r>
      <w:r>
        <w:rPr>
          <w:spacing w:val="-4"/>
          <w:sz w:val="22"/>
        </w:rPr>
        <w:t> </w:t>
      </w:r>
      <w:r>
        <w:rPr>
          <w:sz w:val="22"/>
        </w:rPr>
        <w:t>code</w:t>
      </w:r>
      <w:r>
        <w:rPr>
          <w:spacing w:val="-2"/>
          <w:sz w:val="22"/>
        </w:rPr>
        <w:t> </w:t>
      </w:r>
      <w:r>
        <w:rPr>
          <w:sz w:val="22"/>
        </w:rPr>
        <w:t>specified in positions 5–7.</w:t>
      </w:r>
    </w:p>
    <w:p>
      <w:pPr>
        <w:spacing w:line="489" w:lineRule="auto" w:before="198"/>
        <w:ind w:left="273" w:right="316" w:firstLine="0"/>
        <w:jc w:val="left"/>
        <w:rPr>
          <w:sz w:val="22"/>
        </w:rPr>
      </w:pPr>
      <w:r>
        <w:rPr>
          <w:sz w:val="22"/>
        </w:rPr>
        <w:t>Refer</w:t>
      </w:r>
      <w:r>
        <w:rPr>
          <w:spacing w:val="-3"/>
          <w:sz w:val="22"/>
        </w:rPr>
        <w:t> </w:t>
      </w:r>
      <w:r>
        <w:rPr>
          <w:sz w:val="22"/>
        </w:rPr>
        <w:t>to</w:t>
      </w:r>
      <w:r>
        <w:rPr>
          <w:spacing w:val="-2"/>
          <w:sz w:val="22"/>
        </w:rPr>
        <w:t> </w:t>
      </w:r>
      <w:r>
        <w:rPr>
          <w:sz w:val="22"/>
        </w:rPr>
        <w:t>Additional</w:t>
      </w:r>
      <w:r>
        <w:rPr>
          <w:spacing w:val="-3"/>
          <w:sz w:val="22"/>
        </w:rPr>
        <w:t> </w:t>
      </w:r>
      <w:r>
        <w:rPr>
          <w:sz w:val="22"/>
        </w:rPr>
        <w:t>Amounts</w:t>
      </w:r>
      <w:r>
        <w:rPr>
          <w:spacing w:val="-1"/>
          <w:sz w:val="22"/>
        </w:rPr>
        <w:t> </w:t>
      </w:r>
      <w:r>
        <w:rPr>
          <w:sz w:val="22"/>
        </w:rPr>
        <w:t>Codes</w:t>
      </w:r>
      <w:r>
        <w:rPr>
          <w:spacing w:val="-4"/>
          <w:sz w:val="22"/>
        </w:rPr>
        <w:t> </w:t>
      </w:r>
      <w:r>
        <w:rPr>
          <w:sz w:val="22"/>
        </w:rPr>
        <w:t>Table</w:t>
      </w:r>
      <w:r>
        <w:rPr>
          <w:spacing w:val="-4"/>
          <w:sz w:val="22"/>
        </w:rPr>
        <w:t> </w:t>
      </w:r>
      <w:r>
        <w:rPr>
          <w:sz w:val="22"/>
        </w:rPr>
        <w:t>for</w:t>
      </w:r>
      <w:r>
        <w:rPr>
          <w:spacing w:val="-3"/>
          <w:sz w:val="22"/>
        </w:rPr>
        <w:t> </w:t>
      </w:r>
      <w:r>
        <w:rPr>
          <w:sz w:val="22"/>
        </w:rPr>
        <w:t>the</w:t>
      </w:r>
      <w:r>
        <w:rPr>
          <w:spacing w:val="-7"/>
          <w:sz w:val="22"/>
        </w:rPr>
        <w:t> </w:t>
      </w:r>
      <w:r>
        <w:rPr>
          <w:sz w:val="22"/>
        </w:rPr>
        <w:t>complete</w:t>
      </w:r>
      <w:r>
        <w:rPr>
          <w:spacing w:val="-4"/>
          <w:sz w:val="22"/>
        </w:rPr>
        <w:t> </w:t>
      </w:r>
      <w:r>
        <w:rPr>
          <w:sz w:val="22"/>
        </w:rPr>
        <w:t>list of valid</w:t>
      </w:r>
      <w:r>
        <w:rPr>
          <w:spacing w:val="-2"/>
          <w:sz w:val="22"/>
        </w:rPr>
        <w:t> </w:t>
      </w:r>
      <w:r>
        <w:rPr>
          <w:sz w:val="22"/>
        </w:rPr>
        <w:t>account</w:t>
      </w:r>
      <w:r>
        <w:rPr>
          <w:spacing w:val="-3"/>
          <w:sz w:val="22"/>
        </w:rPr>
        <w:t> </w:t>
      </w:r>
      <w:r>
        <w:rPr>
          <w:sz w:val="22"/>
        </w:rPr>
        <w:t>/ amount</w:t>
      </w:r>
      <w:r>
        <w:rPr>
          <w:spacing w:val="-3"/>
          <w:sz w:val="22"/>
        </w:rPr>
        <w:t> </w:t>
      </w:r>
      <w:r>
        <w:rPr>
          <w:sz w:val="22"/>
        </w:rPr>
        <w:t>types. Refer to Additional Amounts Business Use Cases table.</w:t>
      </w:r>
    </w:p>
    <w:p>
      <w:pPr>
        <w:pStyle w:val="Heading3"/>
        <w:spacing w:before="1"/>
      </w:pPr>
      <w:bookmarkStart w:name="_bookmark57" w:id="58"/>
      <w:bookmarkEnd w:id="58"/>
      <w:r>
        <w:rPr>
          <w:b w:val="0"/>
        </w:rPr>
      </w:r>
      <w:r>
        <w:rPr/>
        <w:t>DE</w:t>
      </w:r>
      <w:r>
        <w:rPr>
          <w:spacing w:val="-7"/>
        </w:rPr>
        <w:t> </w:t>
      </w:r>
      <w:r>
        <w:rPr/>
        <w:t>–</w:t>
      </w:r>
      <w:r>
        <w:rPr>
          <w:spacing w:val="-6"/>
        </w:rPr>
        <w:t> </w:t>
      </w:r>
      <w:r>
        <w:rPr/>
        <w:t>057</w:t>
      </w:r>
      <w:r>
        <w:rPr>
          <w:spacing w:val="-6"/>
        </w:rPr>
        <w:t> </w:t>
      </w:r>
      <w:r>
        <w:rPr/>
        <w:t>–</w:t>
      </w:r>
      <w:r>
        <w:rPr>
          <w:spacing w:val="-6"/>
        </w:rPr>
        <w:t> </w:t>
      </w:r>
      <w:r>
        <w:rPr/>
        <w:t>AUTHORIZATION</w:t>
      </w:r>
      <w:r>
        <w:rPr>
          <w:spacing w:val="-6"/>
        </w:rPr>
        <w:t> </w:t>
      </w:r>
      <w:r>
        <w:rPr/>
        <w:t>LIFE</w:t>
      </w:r>
      <w:r>
        <w:rPr>
          <w:spacing w:val="-4"/>
        </w:rPr>
        <w:t> </w:t>
      </w:r>
      <w:r>
        <w:rPr>
          <w:spacing w:val="-2"/>
        </w:rPr>
        <w:t>CYCLE</w:t>
      </w:r>
    </w:p>
    <w:p>
      <w:pPr>
        <w:spacing w:before="276"/>
        <w:ind w:left="273" w:right="0" w:firstLine="0"/>
        <w:jc w:val="left"/>
        <w:rPr>
          <w:sz w:val="22"/>
        </w:rPr>
      </w:pPr>
      <w:r>
        <w:rPr>
          <w:b/>
          <w:sz w:val="22"/>
        </w:rPr>
        <w:t>Format</w:t>
      </w:r>
      <w:r>
        <w:rPr>
          <w:sz w:val="22"/>
        </w:rPr>
        <w:t>:</w:t>
      </w:r>
      <w:r>
        <w:rPr>
          <w:spacing w:val="-3"/>
          <w:sz w:val="22"/>
        </w:rPr>
        <w:t> </w:t>
      </w:r>
      <w:r>
        <w:rPr>
          <w:spacing w:val="-2"/>
          <w:sz w:val="22"/>
        </w:rPr>
        <w:t>LLLVAR</w:t>
      </w:r>
    </w:p>
    <w:p>
      <w:pPr>
        <w:spacing w:before="64"/>
        <w:ind w:left="273" w:right="0" w:firstLine="0"/>
        <w:jc w:val="left"/>
        <w:rPr>
          <w:sz w:val="22"/>
        </w:rPr>
      </w:pPr>
      <w:r>
        <w:rPr>
          <w:b/>
          <w:sz w:val="22"/>
        </w:rPr>
        <w:t>Attributes</w:t>
      </w:r>
      <w:r>
        <w:rPr>
          <w:sz w:val="22"/>
        </w:rPr>
        <w:t>:</w:t>
      </w:r>
      <w:r>
        <w:rPr>
          <w:spacing w:val="-4"/>
          <w:sz w:val="22"/>
        </w:rPr>
        <w:t> </w:t>
      </w:r>
      <w:r>
        <w:rPr>
          <w:sz w:val="22"/>
        </w:rPr>
        <w:t>an</w:t>
      </w:r>
      <w:r>
        <w:rPr>
          <w:spacing w:val="-7"/>
          <w:sz w:val="22"/>
        </w:rPr>
        <w:t> </w:t>
      </w:r>
      <w:r>
        <w:rPr>
          <w:spacing w:val="-5"/>
          <w:sz w:val="22"/>
        </w:rPr>
        <w:t>003</w:t>
      </w:r>
    </w:p>
    <w:p>
      <w:pPr>
        <w:spacing w:line="300" w:lineRule="auto" w:before="62"/>
        <w:ind w:left="273" w:right="165" w:firstLine="0"/>
        <w:jc w:val="left"/>
        <w:rPr>
          <w:sz w:val="22"/>
        </w:rPr>
      </w:pPr>
      <w:r>
        <w:rPr>
          <w:b/>
          <w:sz w:val="22"/>
        </w:rPr>
        <w:t>Description: </w:t>
      </w:r>
      <w:r>
        <w:rPr>
          <w:sz w:val="22"/>
        </w:rPr>
        <w:t>The ANSI X9.2-1988 standard defines this data element as the Authorization Life Cycle,</w:t>
      </w:r>
      <w:r>
        <w:rPr>
          <w:spacing w:val="-2"/>
          <w:sz w:val="22"/>
        </w:rPr>
        <w:t> </w:t>
      </w:r>
      <w:r>
        <w:rPr>
          <w:sz w:val="22"/>
        </w:rPr>
        <w:t>a</w:t>
      </w:r>
      <w:r>
        <w:rPr>
          <w:spacing w:val="-5"/>
          <w:sz w:val="22"/>
        </w:rPr>
        <w:t> </w:t>
      </w:r>
      <w:r>
        <w:rPr>
          <w:sz w:val="22"/>
        </w:rPr>
        <w:t>value</w:t>
      </w:r>
      <w:r>
        <w:rPr>
          <w:spacing w:val="-3"/>
          <w:sz w:val="22"/>
        </w:rPr>
        <w:t> </w:t>
      </w:r>
      <w:r>
        <w:rPr>
          <w:sz w:val="22"/>
        </w:rPr>
        <w:t>in</w:t>
      </w:r>
      <w:r>
        <w:rPr>
          <w:spacing w:val="-3"/>
          <w:sz w:val="22"/>
        </w:rPr>
        <w:t> </w:t>
      </w:r>
      <w:r>
        <w:rPr>
          <w:sz w:val="22"/>
        </w:rPr>
        <w:t>calendar</w:t>
      </w:r>
      <w:r>
        <w:rPr>
          <w:spacing w:val="-2"/>
          <w:sz w:val="22"/>
        </w:rPr>
        <w:t> </w:t>
      </w:r>
      <w:r>
        <w:rPr>
          <w:sz w:val="22"/>
        </w:rPr>
        <w:t>days,</w:t>
      </w:r>
      <w:r>
        <w:rPr>
          <w:spacing w:val="-1"/>
          <w:sz w:val="22"/>
        </w:rPr>
        <w:t> </w:t>
      </w:r>
      <w:r>
        <w:rPr>
          <w:sz w:val="22"/>
        </w:rPr>
        <w:t>hours,</w:t>
      </w:r>
      <w:r>
        <w:rPr>
          <w:spacing w:val="-1"/>
          <w:sz w:val="22"/>
        </w:rPr>
        <w:t> </w:t>
      </w:r>
      <w:r>
        <w:rPr>
          <w:sz w:val="22"/>
        </w:rPr>
        <w:t>or</w:t>
      </w:r>
      <w:r>
        <w:rPr>
          <w:spacing w:val="-4"/>
          <w:sz w:val="22"/>
        </w:rPr>
        <w:t> </w:t>
      </w:r>
      <w:r>
        <w:rPr>
          <w:sz w:val="22"/>
        </w:rPr>
        <w:t>minutes</w:t>
      </w:r>
      <w:r>
        <w:rPr>
          <w:spacing w:val="-5"/>
          <w:sz w:val="22"/>
        </w:rPr>
        <w:t> </w:t>
      </w:r>
      <w:r>
        <w:rPr>
          <w:sz w:val="22"/>
        </w:rPr>
        <w:t>that</w:t>
      </w:r>
      <w:r>
        <w:rPr>
          <w:spacing w:val="-1"/>
          <w:sz w:val="22"/>
        </w:rPr>
        <w:t> </w:t>
      </w:r>
      <w:r>
        <w:rPr>
          <w:sz w:val="22"/>
        </w:rPr>
        <w:t>identifies</w:t>
      </w:r>
      <w:r>
        <w:rPr>
          <w:spacing w:val="-3"/>
          <w:sz w:val="22"/>
        </w:rPr>
        <w:t> </w:t>
      </w:r>
      <w:r>
        <w:rPr>
          <w:sz w:val="22"/>
        </w:rPr>
        <w:t>the</w:t>
      </w:r>
      <w:r>
        <w:rPr>
          <w:spacing w:val="-5"/>
          <w:sz w:val="22"/>
        </w:rPr>
        <w:t> </w:t>
      </w:r>
      <w:r>
        <w:rPr>
          <w:sz w:val="22"/>
        </w:rPr>
        <w:t>time</w:t>
      </w:r>
      <w:r>
        <w:rPr>
          <w:spacing w:val="-5"/>
          <w:sz w:val="22"/>
        </w:rPr>
        <w:t> </w:t>
      </w:r>
      <w:r>
        <w:rPr>
          <w:sz w:val="22"/>
        </w:rPr>
        <w:t>for</w:t>
      </w:r>
      <w:r>
        <w:rPr>
          <w:spacing w:val="-2"/>
          <w:sz w:val="22"/>
        </w:rPr>
        <w:t> </w:t>
      </w:r>
      <w:r>
        <w:rPr>
          <w:sz w:val="22"/>
        </w:rPr>
        <w:t>which</w:t>
      </w:r>
      <w:r>
        <w:rPr>
          <w:spacing w:val="-3"/>
          <w:sz w:val="22"/>
        </w:rPr>
        <w:t> </w:t>
      </w:r>
      <w:r>
        <w:rPr>
          <w:sz w:val="22"/>
        </w:rPr>
        <w:t>an</w:t>
      </w:r>
      <w:r>
        <w:rPr>
          <w:spacing w:val="-5"/>
          <w:sz w:val="22"/>
        </w:rPr>
        <w:t> </w:t>
      </w:r>
      <w:r>
        <w:rPr>
          <w:sz w:val="22"/>
        </w:rPr>
        <w:t>acquirer</w:t>
      </w:r>
      <w:r>
        <w:rPr>
          <w:spacing w:val="-2"/>
          <w:sz w:val="22"/>
        </w:rPr>
        <w:t> </w:t>
      </w:r>
      <w:r>
        <w:rPr>
          <w:sz w:val="22"/>
        </w:rPr>
        <w:t>is requesting guarantee of funds.</w:t>
      </w:r>
    </w:p>
    <w:p>
      <w:pPr>
        <w:spacing w:before="2"/>
        <w:ind w:left="273" w:right="0" w:firstLine="0"/>
        <w:jc w:val="left"/>
        <w:rPr>
          <w:sz w:val="22"/>
        </w:rPr>
      </w:pPr>
      <w:r>
        <w:rPr>
          <w:sz w:val="22"/>
        </w:rPr>
        <w:t>This</w:t>
      </w:r>
      <w:r>
        <w:rPr>
          <w:spacing w:val="-7"/>
          <w:sz w:val="22"/>
        </w:rPr>
        <w:t> </w:t>
      </w:r>
      <w:r>
        <w:rPr>
          <w:sz w:val="22"/>
        </w:rPr>
        <w:t>data</w:t>
      </w:r>
      <w:r>
        <w:rPr>
          <w:spacing w:val="-5"/>
          <w:sz w:val="22"/>
        </w:rPr>
        <w:t> </w:t>
      </w:r>
      <w:r>
        <w:rPr>
          <w:sz w:val="22"/>
        </w:rPr>
        <w:t>element</w:t>
      </w:r>
      <w:r>
        <w:rPr>
          <w:spacing w:val="-6"/>
          <w:sz w:val="22"/>
        </w:rPr>
        <w:t> </w:t>
      </w:r>
      <w:r>
        <w:rPr>
          <w:sz w:val="22"/>
        </w:rPr>
        <w:t>is</w:t>
      </w:r>
      <w:r>
        <w:rPr>
          <w:spacing w:val="-4"/>
          <w:sz w:val="22"/>
        </w:rPr>
        <w:t> </w:t>
      </w:r>
      <w:r>
        <w:rPr>
          <w:sz w:val="22"/>
        </w:rPr>
        <w:t>subdivided</w:t>
      </w:r>
      <w:r>
        <w:rPr>
          <w:spacing w:val="-5"/>
          <w:sz w:val="22"/>
        </w:rPr>
        <w:t> </w:t>
      </w:r>
      <w:r>
        <w:rPr>
          <w:sz w:val="22"/>
        </w:rPr>
        <w:t>into</w:t>
      </w:r>
      <w:r>
        <w:rPr>
          <w:spacing w:val="-5"/>
          <w:sz w:val="22"/>
        </w:rPr>
        <w:t> </w:t>
      </w:r>
      <w:r>
        <w:rPr>
          <w:sz w:val="22"/>
        </w:rPr>
        <w:t>the</w:t>
      </w:r>
      <w:r>
        <w:rPr>
          <w:spacing w:val="-7"/>
          <w:sz w:val="22"/>
        </w:rPr>
        <w:t> </w:t>
      </w:r>
      <w:r>
        <w:rPr>
          <w:sz w:val="22"/>
        </w:rPr>
        <w:t>following</w:t>
      </w:r>
      <w:r>
        <w:rPr>
          <w:spacing w:val="-5"/>
          <w:sz w:val="22"/>
        </w:rPr>
        <w:t> </w:t>
      </w:r>
      <w:r>
        <w:rPr>
          <w:sz w:val="22"/>
        </w:rPr>
        <w:t>two</w:t>
      </w:r>
      <w:r>
        <w:rPr>
          <w:spacing w:val="-6"/>
          <w:sz w:val="22"/>
        </w:rPr>
        <w:t> </w:t>
      </w:r>
      <w:r>
        <w:rPr>
          <w:sz w:val="22"/>
        </w:rPr>
        <w:t>sub-</w:t>
      </w:r>
      <w:r>
        <w:rPr>
          <w:spacing w:val="-2"/>
          <w:sz w:val="22"/>
        </w:rPr>
        <w:t>elements:</w:t>
      </w:r>
    </w:p>
    <w:p>
      <w:pPr>
        <w:spacing w:line="297" w:lineRule="auto" w:before="64"/>
        <w:ind w:left="273" w:right="0" w:firstLine="0"/>
        <w:jc w:val="left"/>
        <w:rPr>
          <w:sz w:val="22"/>
        </w:rPr>
      </w:pPr>
      <w:r>
        <w:rPr>
          <w:b/>
          <w:sz w:val="22"/>
        </w:rPr>
        <w:t>Position</w:t>
      </w:r>
      <w:r>
        <w:rPr>
          <w:b/>
          <w:spacing w:val="-4"/>
          <w:sz w:val="22"/>
        </w:rPr>
        <w:t> </w:t>
      </w:r>
      <w:r>
        <w:rPr>
          <w:b/>
          <w:sz w:val="22"/>
        </w:rPr>
        <w:t>1,</w:t>
      </w:r>
      <w:r>
        <w:rPr>
          <w:b/>
          <w:spacing w:val="-2"/>
          <w:sz w:val="22"/>
        </w:rPr>
        <w:t> </w:t>
      </w:r>
      <w:r>
        <w:rPr>
          <w:b/>
          <w:sz w:val="22"/>
        </w:rPr>
        <w:t>Life</w:t>
      </w:r>
      <w:r>
        <w:rPr>
          <w:b/>
          <w:spacing w:val="-3"/>
          <w:sz w:val="22"/>
        </w:rPr>
        <w:t> </w:t>
      </w:r>
      <w:r>
        <w:rPr>
          <w:b/>
          <w:sz w:val="22"/>
        </w:rPr>
        <w:t>Cycle</w:t>
      </w:r>
      <w:r>
        <w:rPr>
          <w:b/>
          <w:spacing w:val="-3"/>
          <w:sz w:val="22"/>
        </w:rPr>
        <w:t> </w:t>
      </w:r>
      <w:r>
        <w:rPr>
          <w:b/>
          <w:sz w:val="22"/>
        </w:rPr>
        <w:t>Indicator</w:t>
      </w:r>
      <w:r>
        <w:rPr>
          <w:b/>
          <w:spacing w:val="-3"/>
          <w:sz w:val="22"/>
        </w:rPr>
        <w:t> </w:t>
      </w:r>
      <w:r>
        <w:rPr>
          <w:b/>
          <w:sz w:val="22"/>
        </w:rPr>
        <w:t>(n</w:t>
      </w:r>
      <w:r>
        <w:rPr>
          <w:b/>
          <w:spacing w:val="-3"/>
          <w:sz w:val="22"/>
        </w:rPr>
        <w:t> </w:t>
      </w:r>
      <w:r>
        <w:rPr>
          <w:b/>
          <w:sz w:val="22"/>
        </w:rPr>
        <w:t>1): </w:t>
      </w:r>
      <w:r>
        <w:rPr>
          <w:sz w:val="22"/>
        </w:rPr>
        <w:t>It</w:t>
      </w:r>
      <w:r>
        <w:rPr>
          <w:spacing w:val="-2"/>
          <w:sz w:val="22"/>
        </w:rPr>
        <w:t> </w:t>
      </w:r>
      <w:r>
        <w:rPr>
          <w:sz w:val="22"/>
        </w:rPr>
        <w:t>indicates</w:t>
      </w:r>
      <w:r>
        <w:rPr>
          <w:spacing w:val="-1"/>
          <w:sz w:val="22"/>
        </w:rPr>
        <w:t> </w:t>
      </w:r>
      <w:r>
        <w:rPr>
          <w:sz w:val="22"/>
        </w:rPr>
        <w:t>the</w:t>
      </w:r>
      <w:r>
        <w:rPr>
          <w:spacing w:val="-3"/>
          <w:sz w:val="22"/>
        </w:rPr>
        <w:t> </w:t>
      </w:r>
      <w:r>
        <w:rPr>
          <w:sz w:val="22"/>
        </w:rPr>
        <w:t>type</w:t>
      </w:r>
      <w:r>
        <w:rPr>
          <w:spacing w:val="-1"/>
          <w:sz w:val="22"/>
        </w:rPr>
        <w:t> </w:t>
      </w:r>
      <w:r>
        <w:rPr>
          <w:sz w:val="22"/>
        </w:rPr>
        <w:t>of</w:t>
      </w:r>
      <w:r>
        <w:rPr>
          <w:spacing w:val="-2"/>
          <w:sz w:val="22"/>
        </w:rPr>
        <w:t> </w:t>
      </w:r>
      <w:r>
        <w:rPr>
          <w:sz w:val="22"/>
        </w:rPr>
        <w:t>time</w:t>
      </w:r>
      <w:r>
        <w:rPr>
          <w:spacing w:val="-1"/>
          <w:sz w:val="22"/>
        </w:rPr>
        <w:t> </w:t>
      </w:r>
      <w:r>
        <w:rPr>
          <w:sz w:val="22"/>
        </w:rPr>
        <w:t>interval</w:t>
      </w:r>
      <w:r>
        <w:rPr>
          <w:spacing w:val="-2"/>
          <w:sz w:val="22"/>
        </w:rPr>
        <w:t> </w:t>
      </w:r>
      <w:r>
        <w:rPr>
          <w:sz w:val="22"/>
        </w:rPr>
        <w:t>in</w:t>
      </w:r>
      <w:r>
        <w:rPr>
          <w:spacing w:val="-1"/>
          <w:sz w:val="22"/>
        </w:rPr>
        <w:t> </w:t>
      </w:r>
      <w:r>
        <w:rPr>
          <w:sz w:val="22"/>
        </w:rPr>
        <w:t>effect</w:t>
      </w:r>
      <w:r>
        <w:rPr>
          <w:spacing w:val="-2"/>
          <w:sz w:val="22"/>
        </w:rPr>
        <w:t> </w:t>
      </w:r>
      <w:r>
        <w:rPr>
          <w:sz w:val="22"/>
        </w:rPr>
        <w:t>for a</w:t>
      </w:r>
      <w:r>
        <w:rPr>
          <w:spacing w:val="-3"/>
          <w:sz w:val="22"/>
        </w:rPr>
        <w:t> </w:t>
      </w:r>
      <w:r>
        <w:rPr>
          <w:sz w:val="22"/>
        </w:rPr>
        <w:t>pre- authorization. Possible values are:</w:t>
      </w:r>
    </w:p>
    <w:p>
      <w:pPr>
        <w:spacing w:before="3"/>
        <w:ind w:left="273" w:right="0" w:firstLine="0"/>
        <w:jc w:val="left"/>
        <w:rPr>
          <w:sz w:val="22"/>
        </w:rPr>
      </w:pPr>
      <w:r>
        <w:rPr>
          <w:sz w:val="22"/>
        </w:rPr>
        <w:t>1</w:t>
      </w:r>
      <w:r>
        <w:rPr>
          <w:spacing w:val="-5"/>
          <w:sz w:val="22"/>
        </w:rPr>
        <w:t> </w:t>
      </w:r>
      <w:r>
        <w:rPr>
          <w:sz w:val="22"/>
        </w:rPr>
        <w:t>=</w:t>
      </w:r>
      <w:r>
        <w:rPr>
          <w:spacing w:val="-3"/>
          <w:sz w:val="22"/>
        </w:rPr>
        <w:t> </w:t>
      </w:r>
      <w:r>
        <w:rPr>
          <w:sz w:val="22"/>
        </w:rPr>
        <w:t>Calendar</w:t>
      </w:r>
      <w:r>
        <w:rPr>
          <w:spacing w:val="-2"/>
          <w:sz w:val="22"/>
        </w:rPr>
        <w:t> </w:t>
      </w:r>
      <w:r>
        <w:rPr>
          <w:spacing w:val="-4"/>
          <w:sz w:val="22"/>
        </w:rPr>
        <w:t>days</w:t>
      </w:r>
    </w:p>
    <w:p>
      <w:pPr>
        <w:spacing w:before="64"/>
        <w:ind w:left="273" w:right="0" w:firstLine="0"/>
        <w:jc w:val="left"/>
        <w:rPr>
          <w:sz w:val="22"/>
        </w:rPr>
      </w:pPr>
      <w:r>
        <w:rPr>
          <w:sz w:val="22"/>
        </w:rPr>
        <w:t>2 = </w:t>
      </w:r>
      <w:r>
        <w:rPr>
          <w:spacing w:val="-2"/>
          <w:sz w:val="22"/>
        </w:rPr>
        <w:t>Hours</w:t>
      </w:r>
    </w:p>
    <w:p>
      <w:pPr>
        <w:spacing w:before="64"/>
        <w:ind w:left="273" w:right="0" w:firstLine="0"/>
        <w:jc w:val="left"/>
        <w:rPr>
          <w:sz w:val="22"/>
        </w:rPr>
      </w:pPr>
      <w:r>
        <w:rPr>
          <w:sz w:val="22"/>
        </w:rPr>
        <w:t>3</w:t>
      </w:r>
      <w:r>
        <w:rPr>
          <w:spacing w:val="-2"/>
          <w:sz w:val="22"/>
        </w:rPr>
        <w:t> </w:t>
      </w:r>
      <w:r>
        <w:rPr>
          <w:sz w:val="22"/>
        </w:rPr>
        <w:t>= </w:t>
      </w:r>
      <w:r>
        <w:rPr>
          <w:spacing w:val="-2"/>
          <w:sz w:val="22"/>
        </w:rPr>
        <w:t>Minutes</w:t>
      </w:r>
    </w:p>
    <w:p>
      <w:pPr>
        <w:spacing w:before="61"/>
        <w:ind w:left="273" w:right="0" w:firstLine="0"/>
        <w:jc w:val="left"/>
        <w:rPr>
          <w:sz w:val="22"/>
        </w:rPr>
      </w:pPr>
      <w:r>
        <w:rPr>
          <w:b/>
          <w:sz w:val="22"/>
        </w:rPr>
        <w:t>Position</w:t>
      </w:r>
      <w:r>
        <w:rPr>
          <w:b/>
          <w:spacing w:val="-8"/>
          <w:sz w:val="22"/>
        </w:rPr>
        <w:t> </w:t>
      </w:r>
      <w:r>
        <w:rPr>
          <w:b/>
          <w:sz w:val="22"/>
        </w:rPr>
        <w:t>2-3,</w:t>
      </w:r>
      <w:r>
        <w:rPr>
          <w:b/>
          <w:spacing w:val="-4"/>
          <w:sz w:val="22"/>
        </w:rPr>
        <w:t> </w:t>
      </w:r>
      <w:r>
        <w:rPr>
          <w:b/>
          <w:sz w:val="22"/>
        </w:rPr>
        <w:t>Life</w:t>
      </w:r>
      <w:r>
        <w:rPr>
          <w:b/>
          <w:spacing w:val="-3"/>
          <w:sz w:val="22"/>
        </w:rPr>
        <w:t> </w:t>
      </w:r>
      <w:r>
        <w:rPr>
          <w:b/>
          <w:sz w:val="22"/>
        </w:rPr>
        <w:t>cycle</w:t>
      </w:r>
      <w:r>
        <w:rPr>
          <w:b/>
          <w:spacing w:val="-4"/>
          <w:sz w:val="22"/>
        </w:rPr>
        <w:t> </w:t>
      </w:r>
      <w:r>
        <w:rPr>
          <w:b/>
          <w:sz w:val="22"/>
        </w:rPr>
        <w:t>(n</w:t>
      </w:r>
      <w:r>
        <w:rPr>
          <w:b/>
          <w:spacing w:val="-3"/>
          <w:sz w:val="22"/>
        </w:rPr>
        <w:t> </w:t>
      </w:r>
      <w:r>
        <w:rPr>
          <w:b/>
          <w:sz w:val="22"/>
        </w:rPr>
        <w:t>2):</w:t>
      </w:r>
      <w:r>
        <w:rPr>
          <w:b/>
          <w:spacing w:val="-2"/>
          <w:sz w:val="22"/>
        </w:rPr>
        <w:t> </w:t>
      </w:r>
      <w:r>
        <w:rPr>
          <w:sz w:val="22"/>
        </w:rPr>
        <w:t>It</w:t>
      </w:r>
      <w:r>
        <w:rPr>
          <w:spacing w:val="-1"/>
          <w:sz w:val="22"/>
        </w:rPr>
        <w:t> </w:t>
      </w:r>
      <w:r>
        <w:rPr>
          <w:sz w:val="22"/>
        </w:rPr>
        <w:t>is</w:t>
      </w:r>
      <w:r>
        <w:rPr>
          <w:spacing w:val="-4"/>
          <w:sz w:val="22"/>
        </w:rPr>
        <w:t> </w:t>
      </w:r>
      <w:r>
        <w:rPr>
          <w:sz w:val="22"/>
        </w:rPr>
        <w:t>the</w:t>
      </w:r>
      <w:r>
        <w:rPr>
          <w:spacing w:val="-5"/>
          <w:sz w:val="22"/>
        </w:rPr>
        <w:t> </w:t>
      </w:r>
      <w:r>
        <w:rPr>
          <w:sz w:val="22"/>
        </w:rPr>
        <w:t>time</w:t>
      </w:r>
      <w:r>
        <w:rPr>
          <w:spacing w:val="-5"/>
          <w:sz w:val="22"/>
        </w:rPr>
        <w:t> </w:t>
      </w:r>
      <w:r>
        <w:rPr>
          <w:sz w:val="22"/>
        </w:rPr>
        <w:t>interval</w:t>
      </w:r>
      <w:r>
        <w:rPr>
          <w:spacing w:val="-4"/>
          <w:sz w:val="22"/>
        </w:rPr>
        <w:t> </w:t>
      </w:r>
      <w:r>
        <w:rPr>
          <w:sz w:val="22"/>
        </w:rPr>
        <w:t>in</w:t>
      </w:r>
      <w:r>
        <w:rPr>
          <w:spacing w:val="-2"/>
          <w:sz w:val="22"/>
        </w:rPr>
        <w:t> </w:t>
      </w:r>
      <w:r>
        <w:rPr>
          <w:sz w:val="22"/>
        </w:rPr>
        <w:t>effect</w:t>
      </w:r>
      <w:r>
        <w:rPr>
          <w:spacing w:val="-4"/>
          <w:sz w:val="22"/>
        </w:rPr>
        <w:t> </w:t>
      </w:r>
      <w:r>
        <w:rPr>
          <w:sz w:val="22"/>
        </w:rPr>
        <w:t>for</w:t>
      </w:r>
      <w:r>
        <w:rPr>
          <w:spacing w:val="-2"/>
          <w:sz w:val="22"/>
        </w:rPr>
        <w:t> </w:t>
      </w:r>
      <w:r>
        <w:rPr>
          <w:sz w:val="22"/>
        </w:rPr>
        <w:t>a</w:t>
      </w:r>
      <w:r>
        <w:rPr>
          <w:spacing w:val="-4"/>
          <w:sz w:val="22"/>
        </w:rPr>
        <w:t> </w:t>
      </w:r>
      <w:r>
        <w:rPr>
          <w:sz w:val="22"/>
        </w:rPr>
        <w:t>pre-</w:t>
      </w:r>
      <w:r>
        <w:rPr>
          <w:spacing w:val="-2"/>
          <w:sz w:val="22"/>
        </w:rPr>
        <w:t>authorization.</w:t>
      </w:r>
    </w:p>
    <w:p>
      <w:pPr>
        <w:pStyle w:val="BodyText"/>
        <w:rPr>
          <w:sz w:val="22"/>
        </w:rPr>
      </w:pPr>
    </w:p>
    <w:p>
      <w:pPr>
        <w:pStyle w:val="BodyText"/>
        <w:spacing w:before="72"/>
        <w:rPr>
          <w:sz w:val="22"/>
        </w:rPr>
      </w:pPr>
    </w:p>
    <w:p>
      <w:pPr>
        <w:pStyle w:val="Heading5"/>
      </w:pPr>
      <w:bookmarkStart w:name="_bookmark58" w:id="59"/>
      <w:bookmarkEnd w:id="59"/>
      <w:r>
        <w:rPr>
          <w:b w:val="0"/>
        </w:rPr>
      </w:r>
      <w:r>
        <w:rPr/>
        <w:t>DE</w:t>
      </w:r>
      <w:r>
        <w:rPr>
          <w:spacing w:val="-3"/>
        </w:rPr>
        <w:t> </w:t>
      </w:r>
      <w:r>
        <w:rPr/>
        <w:t>–</w:t>
      </w:r>
      <w:r>
        <w:rPr>
          <w:spacing w:val="-3"/>
        </w:rPr>
        <w:t> </w:t>
      </w:r>
      <w:r>
        <w:rPr/>
        <w:t>059</w:t>
      </w:r>
      <w:r>
        <w:rPr>
          <w:spacing w:val="-2"/>
        </w:rPr>
        <w:t> </w:t>
      </w:r>
      <w:r>
        <w:rPr/>
        <w:t>–</w:t>
      </w:r>
      <w:r>
        <w:rPr>
          <w:spacing w:val="-7"/>
        </w:rPr>
        <w:t> </w:t>
      </w:r>
      <w:r>
        <w:rPr/>
        <w:t>GEOGRAPHIC</w:t>
      </w:r>
      <w:r>
        <w:rPr>
          <w:spacing w:val="-2"/>
        </w:rPr>
        <w:t> </w:t>
      </w:r>
      <w:r>
        <w:rPr>
          <w:spacing w:val="-4"/>
        </w:rPr>
        <w:t>DATA</w:t>
      </w:r>
    </w:p>
    <w:p>
      <w:pPr>
        <w:pStyle w:val="BodyText"/>
        <w:spacing w:before="13"/>
        <w:rPr>
          <w:b/>
          <w:sz w:val="22"/>
        </w:rPr>
      </w:pPr>
    </w:p>
    <w:p>
      <w:pPr>
        <w:spacing w:before="0"/>
        <w:ind w:left="273" w:right="0" w:firstLine="0"/>
        <w:jc w:val="left"/>
        <w:rPr>
          <w:sz w:val="22"/>
        </w:rPr>
      </w:pPr>
      <w:r>
        <w:rPr>
          <w:b/>
          <w:sz w:val="22"/>
        </w:rPr>
        <w:t>Format</w:t>
      </w:r>
      <w:r>
        <w:rPr>
          <w:sz w:val="22"/>
        </w:rPr>
        <w:t>:</w:t>
      </w:r>
      <w:r>
        <w:rPr>
          <w:spacing w:val="-3"/>
          <w:sz w:val="22"/>
        </w:rPr>
        <w:t> </w:t>
      </w:r>
      <w:r>
        <w:rPr>
          <w:spacing w:val="-2"/>
          <w:sz w:val="22"/>
        </w:rPr>
        <w:t>LLLVAR</w:t>
      </w:r>
    </w:p>
    <w:p>
      <w:pPr>
        <w:spacing w:before="64"/>
        <w:ind w:left="273" w:right="0" w:firstLine="0"/>
        <w:jc w:val="left"/>
        <w:rPr>
          <w:sz w:val="22"/>
        </w:rPr>
      </w:pPr>
      <w:r>
        <w:rPr>
          <w:b/>
          <w:sz w:val="22"/>
        </w:rPr>
        <w:t>Attribute</w:t>
      </w:r>
      <w:r>
        <w:rPr>
          <w:sz w:val="22"/>
        </w:rPr>
        <w:t>:</w:t>
      </w:r>
      <w:r>
        <w:rPr>
          <w:spacing w:val="-7"/>
          <w:sz w:val="22"/>
        </w:rPr>
        <w:t> </w:t>
      </w:r>
      <w:r>
        <w:rPr>
          <w:sz w:val="22"/>
        </w:rPr>
        <w:t>ans…</w:t>
      </w:r>
      <w:r>
        <w:rPr>
          <w:spacing w:val="-5"/>
          <w:sz w:val="22"/>
        </w:rPr>
        <w:t> 018</w:t>
      </w:r>
    </w:p>
    <w:p>
      <w:pPr>
        <w:spacing w:before="64"/>
        <w:ind w:left="273" w:right="0" w:firstLine="0"/>
        <w:jc w:val="left"/>
        <w:rPr>
          <w:sz w:val="22"/>
        </w:rPr>
      </w:pPr>
      <w:r>
        <w:rPr>
          <w:b/>
          <w:sz w:val="22"/>
        </w:rPr>
        <w:t>Description</w:t>
      </w:r>
      <w:r>
        <w:rPr>
          <w:sz w:val="22"/>
        </w:rPr>
        <w:t>:</w:t>
      </w:r>
      <w:r>
        <w:rPr>
          <w:spacing w:val="-8"/>
          <w:sz w:val="22"/>
        </w:rPr>
        <w:t> </w:t>
      </w:r>
      <w:r>
        <w:rPr>
          <w:sz w:val="22"/>
        </w:rPr>
        <w:t>This</w:t>
      </w:r>
      <w:r>
        <w:rPr>
          <w:spacing w:val="-8"/>
          <w:sz w:val="22"/>
        </w:rPr>
        <w:t> </w:t>
      </w:r>
      <w:r>
        <w:rPr>
          <w:sz w:val="22"/>
        </w:rPr>
        <w:t>field</w:t>
      </w:r>
      <w:r>
        <w:rPr>
          <w:spacing w:val="-6"/>
          <w:sz w:val="22"/>
        </w:rPr>
        <w:t> </w:t>
      </w:r>
      <w:r>
        <w:rPr>
          <w:sz w:val="22"/>
        </w:rPr>
        <w:t>contains</w:t>
      </w:r>
      <w:r>
        <w:rPr>
          <w:spacing w:val="-7"/>
          <w:sz w:val="22"/>
        </w:rPr>
        <w:t> </w:t>
      </w:r>
      <w:r>
        <w:rPr>
          <w:sz w:val="22"/>
        </w:rPr>
        <w:t>geographic</w:t>
      </w:r>
      <w:r>
        <w:rPr>
          <w:spacing w:val="-8"/>
          <w:sz w:val="22"/>
        </w:rPr>
        <w:t> </w:t>
      </w:r>
      <w:r>
        <w:rPr>
          <w:sz w:val="22"/>
        </w:rPr>
        <w:t>information</w:t>
      </w:r>
      <w:r>
        <w:rPr>
          <w:spacing w:val="-6"/>
          <w:sz w:val="22"/>
        </w:rPr>
        <w:t> </w:t>
      </w:r>
      <w:r>
        <w:rPr>
          <w:sz w:val="22"/>
        </w:rPr>
        <w:t>about</w:t>
      </w:r>
      <w:r>
        <w:rPr>
          <w:spacing w:val="-5"/>
          <w:sz w:val="22"/>
        </w:rPr>
        <w:t> </w:t>
      </w:r>
      <w:r>
        <w:rPr>
          <w:sz w:val="22"/>
        </w:rPr>
        <w:t>POS</w:t>
      </w:r>
      <w:r>
        <w:rPr>
          <w:spacing w:val="-6"/>
          <w:sz w:val="22"/>
        </w:rPr>
        <w:t> </w:t>
      </w:r>
      <w:r>
        <w:rPr>
          <w:spacing w:val="-2"/>
          <w:sz w:val="22"/>
        </w:rPr>
        <w:t>location</w:t>
      </w:r>
    </w:p>
    <w:p>
      <w:pPr>
        <w:pStyle w:val="BodyText"/>
        <w:spacing w:before="145"/>
      </w:pPr>
    </w:p>
    <w:tbl>
      <w:tblPr>
        <w:tblW w:w="0" w:type="auto"/>
        <w:jc w:val="left"/>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5"/>
        <w:gridCol w:w="2933"/>
        <w:gridCol w:w="3503"/>
      </w:tblGrid>
      <w:tr>
        <w:trPr>
          <w:trHeight w:val="406" w:hRule="atLeast"/>
        </w:trPr>
        <w:tc>
          <w:tcPr>
            <w:tcW w:w="3205" w:type="dxa"/>
            <w:shd w:val="clear" w:color="auto" w:fill="EFF8FD"/>
          </w:tcPr>
          <w:p>
            <w:pPr>
              <w:pStyle w:val="TableParagraph"/>
              <w:spacing w:before="69"/>
              <w:ind w:left="20" w:right="1"/>
              <w:jc w:val="center"/>
              <w:rPr>
                <w:b/>
                <w:sz w:val="21"/>
              </w:rPr>
            </w:pPr>
            <w:r>
              <w:rPr>
                <w:b/>
                <w:spacing w:val="-2"/>
                <w:sz w:val="21"/>
              </w:rPr>
              <w:t>Position</w:t>
            </w:r>
          </w:p>
        </w:tc>
        <w:tc>
          <w:tcPr>
            <w:tcW w:w="2933" w:type="dxa"/>
            <w:shd w:val="clear" w:color="auto" w:fill="EFF8FD"/>
          </w:tcPr>
          <w:p>
            <w:pPr>
              <w:pStyle w:val="TableParagraph"/>
              <w:spacing w:before="69"/>
              <w:ind w:left="301"/>
              <w:jc w:val="center"/>
              <w:rPr>
                <w:b/>
                <w:sz w:val="21"/>
              </w:rPr>
            </w:pPr>
            <w:r>
              <w:rPr>
                <w:b/>
                <w:spacing w:val="-2"/>
                <w:sz w:val="21"/>
              </w:rPr>
              <w:t>Attribute</w:t>
            </w:r>
          </w:p>
        </w:tc>
        <w:tc>
          <w:tcPr>
            <w:tcW w:w="3503" w:type="dxa"/>
            <w:shd w:val="clear" w:color="auto" w:fill="EFF8FD"/>
          </w:tcPr>
          <w:p>
            <w:pPr>
              <w:pStyle w:val="TableParagraph"/>
              <w:spacing w:before="69"/>
              <w:ind w:left="284"/>
              <w:jc w:val="center"/>
              <w:rPr>
                <w:b/>
                <w:sz w:val="21"/>
              </w:rPr>
            </w:pPr>
            <w:r>
              <w:rPr>
                <w:b/>
                <w:spacing w:val="-2"/>
                <w:sz w:val="21"/>
              </w:rPr>
              <w:t>Description</w:t>
            </w:r>
          </w:p>
        </w:tc>
      </w:tr>
      <w:tr>
        <w:trPr>
          <w:trHeight w:val="459" w:hRule="atLeast"/>
        </w:trPr>
        <w:tc>
          <w:tcPr>
            <w:tcW w:w="3205" w:type="dxa"/>
            <w:shd w:val="clear" w:color="auto" w:fill="EFF8FD"/>
          </w:tcPr>
          <w:p>
            <w:pPr>
              <w:pStyle w:val="TableParagraph"/>
              <w:spacing w:before="90"/>
              <w:ind w:left="20"/>
              <w:jc w:val="center"/>
              <w:rPr>
                <w:sz w:val="21"/>
              </w:rPr>
            </w:pPr>
            <w:r>
              <w:rPr>
                <w:spacing w:val="-2"/>
                <w:sz w:val="21"/>
              </w:rPr>
              <w:t>1-</w:t>
            </w:r>
            <w:r>
              <w:rPr>
                <w:spacing w:val="-5"/>
                <w:sz w:val="21"/>
              </w:rPr>
              <w:t>10</w:t>
            </w:r>
          </w:p>
        </w:tc>
        <w:tc>
          <w:tcPr>
            <w:tcW w:w="2933" w:type="dxa"/>
            <w:shd w:val="clear" w:color="auto" w:fill="EFF8FD"/>
          </w:tcPr>
          <w:p>
            <w:pPr>
              <w:pStyle w:val="TableParagraph"/>
              <w:spacing w:before="90"/>
              <w:ind w:left="301"/>
              <w:jc w:val="center"/>
              <w:rPr>
                <w:sz w:val="21"/>
              </w:rPr>
            </w:pPr>
            <w:r>
              <w:rPr>
                <w:sz w:val="21"/>
              </w:rPr>
              <w:t>ans</w:t>
            </w:r>
            <w:r>
              <w:rPr>
                <w:spacing w:val="-1"/>
                <w:sz w:val="21"/>
              </w:rPr>
              <w:t> </w:t>
            </w:r>
            <w:r>
              <w:rPr>
                <w:spacing w:val="-5"/>
                <w:sz w:val="21"/>
              </w:rPr>
              <w:t>10</w:t>
            </w:r>
          </w:p>
        </w:tc>
        <w:tc>
          <w:tcPr>
            <w:tcW w:w="3503" w:type="dxa"/>
            <w:shd w:val="clear" w:color="auto" w:fill="EFF8FD"/>
          </w:tcPr>
          <w:p>
            <w:pPr>
              <w:pStyle w:val="TableParagraph"/>
              <w:spacing w:before="90"/>
              <w:ind w:left="284" w:right="2"/>
              <w:jc w:val="center"/>
              <w:rPr>
                <w:sz w:val="21"/>
              </w:rPr>
            </w:pPr>
            <w:r>
              <w:rPr>
                <w:sz w:val="21"/>
              </w:rPr>
              <w:t>Merchant</w:t>
            </w:r>
            <w:r>
              <w:rPr>
                <w:spacing w:val="-10"/>
                <w:sz w:val="21"/>
              </w:rPr>
              <w:t> </w:t>
            </w:r>
            <w:r>
              <w:rPr>
                <w:sz w:val="21"/>
              </w:rPr>
              <w:t>Postal</w:t>
            </w:r>
            <w:r>
              <w:rPr>
                <w:spacing w:val="-6"/>
                <w:sz w:val="21"/>
              </w:rPr>
              <w:t> </w:t>
            </w:r>
            <w:r>
              <w:rPr>
                <w:spacing w:val="-4"/>
                <w:sz w:val="21"/>
              </w:rPr>
              <w:t>code</w:t>
            </w:r>
          </w:p>
        </w:tc>
      </w:tr>
    </w:tbl>
    <w:p>
      <w:pPr>
        <w:spacing w:after="0"/>
        <w:jc w:val="center"/>
        <w:rPr>
          <w:sz w:val="21"/>
        </w:rPr>
        <w:sectPr>
          <w:pgSz w:w="11910" w:h="16840"/>
          <w:pgMar w:header="942" w:footer="1095" w:top="1680" w:bottom="1754"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3209"/>
        <w:gridCol w:w="3209"/>
        <w:gridCol w:w="3211"/>
      </w:tblGrid>
      <w:tr>
        <w:trPr>
          <w:trHeight w:val="417" w:hRule="atLeast"/>
        </w:trPr>
        <w:tc>
          <w:tcPr>
            <w:tcW w:w="3209" w:type="dxa"/>
          </w:tcPr>
          <w:p>
            <w:pPr>
              <w:pStyle w:val="TableParagraph"/>
              <w:spacing w:before="57"/>
              <w:ind w:left="17" w:right="1"/>
              <w:jc w:val="center"/>
              <w:rPr>
                <w:sz w:val="21"/>
              </w:rPr>
            </w:pPr>
            <w:r>
              <w:rPr>
                <w:spacing w:val="-6"/>
                <w:sz w:val="21"/>
              </w:rPr>
              <w:t>11-</w:t>
            </w:r>
            <w:r>
              <w:rPr>
                <w:spacing w:val="-5"/>
                <w:sz w:val="21"/>
              </w:rPr>
              <w:t>18</w:t>
            </w:r>
          </w:p>
        </w:tc>
        <w:tc>
          <w:tcPr>
            <w:tcW w:w="3209" w:type="dxa"/>
          </w:tcPr>
          <w:p>
            <w:pPr>
              <w:pStyle w:val="TableParagraph"/>
              <w:spacing w:before="57"/>
              <w:ind w:left="17"/>
              <w:jc w:val="center"/>
              <w:rPr>
                <w:sz w:val="21"/>
              </w:rPr>
            </w:pPr>
            <w:r>
              <w:rPr>
                <w:sz w:val="21"/>
              </w:rPr>
              <w:t>ans</w:t>
            </w:r>
            <w:r>
              <w:rPr>
                <w:spacing w:val="-1"/>
                <w:sz w:val="21"/>
              </w:rPr>
              <w:t> </w:t>
            </w:r>
            <w:r>
              <w:rPr>
                <w:spacing w:val="-5"/>
                <w:sz w:val="21"/>
              </w:rPr>
              <w:t>18</w:t>
            </w:r>
          </w:p>
        </w:tc>
        <w:tc>
          <w:tcPr>
            <w:tcW w:w="3211" w:type="dxa"/>
          </w:tcPr>
          <w:p>
            <w:pPr>
              <w:pStyle w:val="TableParagraph"/>
              <w:spacing w:before="57"/>
              <w:ind w:left="708"/>
              <w:rPr>
                <w:sz w:val="21"/>
              </w:rPr>
            </w:pPr>
            <w:r>
              <w:rPr>
                <w:sz w:val="21"/>
              </w:rPr>
              <w:t>Reserved</w:t>
            </w:r>
            <w:r>
              <w:rPr>
                <w:spacing w:val="-6"/>
                <w:sz w:val="21"/>
              </w:rPr>
              <w:t> </w:t>
            </w:r>
            <w:r>
              <w:rPr>
                <w:sz w:val="21"/>
              </w:rPr>
              <w:t>for</w:t>
            </w:r>
            <w:r>
              <w:rPr>
                <w:spacing w:val="-6"/>
                <w:sz w:val="21"/>
              </w:rPr>
              <w:t> </w:t>
            </w:r>
            <w:r>
              <w:rPr>
                <w:spacing w:val="-2"/>
                <w:sz w:val="21"/>
              </w:rPr>
              <w:t>future</w:t>
            </w:r>
          </w:p>
        </w:tc>
      </w:tr>
    </w:tbl>
    <w:p>
      <w:pPr>
        <w:pStyle w:val="BodyText"/>
        <w:spacing w:before="224"/>
        <w:rPr>
          <w:sz w:val="26"/>
        </w:rPr>
      </w:pPr>
    </w:p>
    <w:p>
      <w:pPr>
        <w:pStyle w:val="Heading3"/>
      </w:pPr>
      <w:bookmarkStart w:name="_bookmark59" w:id="60"/>
      <w:bookmarkEnd w:id="60"/>
      <w:r>
        <w:rPr>
          <w:b w:val="0"/>
        </w:rPr>
      </w:r>
      <w:r>
        <w:rPr/>
        <w:t>DE</w:t>
      </w:r>
      <w:r>
        <w:rPr>
          <w:spacing w:val="-7"/>
        </w:rPr>
        <w:t> </w:t>
      </w:r>
      <w:r>
        <w:rPr/>
        <w:t>–</w:t>
      </w:r>
      <w:r>
        <w:rPr>
          <w:spacing w:val="-7"/>
        </w:rPr>
        <w:t> </w:t>
      </w:r>
      <w:r>
        <w:rPr/>
        <w:t>061</w:t>
      </w:r>
      <w:r>
        <w:rPr>
          <w:spacing w:val="-6"/>
        </w:rPr>
        <w:t> </w:t>
      </w:r>
      <w:r>
        <w:rPr/>
        <w:t>–</w:t>
      </w:r>
      <w:r>
        <w:rPr>
          <w:spacing w:val="-7"/>
        </w:rPr>
        <w:t> </w:t>
      </w:r>
      <w:r>
        <w:rPr/>
        <w:t>POINT-OF-SERVICE</w:t>
      </w:r>
      <w:r>
        <w:rPr>
          <w:spacing w:val="-6"/>
        </w:rPr>
        <w:t> </w:t>
      </w:r>
      <w:r>
        <w:rPr/>
        <w:t>(POS)</w:t>
      </w:r>
      <w:r>
        <w:rPr>
          <w:spacing w:val="-5"/>
        </w:rPr>
        <w:t> </w:t>
      </w:r>
      <w:r>
        <w:rPr>
          <w:spacing w:val="-4"/>
        </w:rPr>
        <w:t>DATA</w:t>
      </w:r>
    </w:p>
    <w:p>
      <w:pPr>
        <w:spacing w:before="277"/>
        <w:ind w:left="273" w:right="0" w:firstLine="0"/>
        <w:jc w:val="left"/>
        <w:rPr>
          <w:sz w:val="22"/>
        </w:rPr>
      </w:pPr>
      <w:r>
        <w:rPr>
          <w:b/>
          <w:sz w:val="22"/>
        </w:rPr>
        <w:t>Format</w:t>
      </w:r>
      <w:r>
        <w:rPr>
          <w:sz w:val="22"/>
        </w:rPr>
        <w:t>:</w:t>
      </w:r>
      <w:r>
        <w:rPr>
          <w:spacing w:val="-3"/>
          <w:sz w:val="22"/>
        </w:rPr>
        <w:t> </w:t>
      </w:r>
      <w:r>
        <w:rPr>
          <w:spacing w:val="-2"/>
          <w:sz w:val="22"/>
        </w:rPr>
        <w:t>LLLVAR</w:t>
      </w:r>
    </w:p>
    <w:p>
      <w:pPr>
        <w:spacing w:before="63"/>
        <w:ind w:left="273" w:right="0" w:firstLine="0"/>
        <w:jc w:val="both"/>
        <w:rPr>
          <w:sz w:val="22"/>
        </w:rPr>
      </w:pPr>
      <w:r>
        <w:rPr>
          <w:b/>
          <w:sz w:val="22"/>
        </w:rPr>
        <w:t>Attributes</w:t>
      </w:r>
      <w:r>
        <w:rPr>
          <w:sz w:val="22"/>
        </w:rPr>
        <w:t>:</w:t>
      </w:r>
      <w:r>
        <w:rPr>
          <w:spacing w:val="-9"/>
          <w:sz w:val="22"/>
        </w:rPr>
        <w:t> </w:t>
      </w:r>
      <w:r>
        <w:rPr>
          <w:sz w:val="22"/>
        </w:rPr>
        <w:t>ans...</w:t>
      </w:r>
      <w:r>
        <w:rPr>
          <w:spacing w:val="-6"/>
          <w:sz w:val="22"/>
        </w:rPr>
        <w:t> </w:t>
      </w:r>
      <w:r>
        <w:rPr>
          <w:spacing w:val="-5"/>
          <w:sz w:val="22"/>
        </w:rPr>
        <w:t>019</w:t>
      </w:r>
    </w:p>
    <w:p>
      <w:pPr>
        <w:spacing w:line="300" w:lineRule="auto" w:before="64"/>
        <w:ind w:left="273" w:right="558" w:firstLine="0"/>
        <w:jc w:val="both"/>
        <w:rPr>
          <w:sz w:val="22"/>
        </w:rPr>
      </w:pPr>
      <w:r>
        <w:rPr>
          <w:b/>
          <w:sz w:val="22"/>
        </w:rPr>
        <w:t>Description:</w:t>
      </w:r>
      <w:r>
        <w:rPr>
          <w:b/>
          <w:spacing w:val="-1"/>
          <w:sz w:val="22"/>
        </w:rPr>
        <w:t> </w:t>
      </w:r>
      <w:r>
        <w:rPr>
          <w:sz w:val="22"/>
        </w:rPr>
        <w:t>The</w:t>
      </w:r>
      <w:r>
        <w:rPr>
          <w:spacing w:val="-1"/>
          <w:sz w:val="22"/>
        </w:rPr>
        <w:t> </w:t>
      </w:r>
      <w:r>
        <w:rPr>
          <w:sz w:val="22"/>
        </w:rPr>
        <w:t>ANSI</w:t>
      </w:r>
      <w:r>
        <w:rPr>
          <w:spacing w:val="-4"/>
          <w:sz w:val="22"/>
        </w:rPr>
        <w:t> </w:t>
      </w:r>
      <w:r>
        <w:rPr>
          <w:sz w:val="22"/>
        </w:rPr>
        <w:t>X9.2-1988</w:t>
      </w:r>
      <w:r>
        <w:rPr>
          <w:spacing w:val="-3"/>
          <w:sz w:val="22"/>
        </w:rPr>
        <w:t> </w:t>
      </w:r>
      <w:r>
        <w:rPr>
          <w:sz w:val="22"/>
        </w:rPr>
        <w:t>standard</w:t>
      </w:r>
      <w:r>
        <w:rPr>
          <w:spacing w:val="-1"/>
          <w:sz w:val="22"/>
        </w:rPr>
        <w:t> </w:t>
      </w:r>
      <w:r>
        <w:rPr>
          <w:sz w:val="22"/>
        </w:rPr>
        <w:t>defines this</w:t>
      </w:r>
      <w:r>
        <w:rPr>
          <w:spacing w:val="-3"/>
          <w:sz w:val="22"/>
        </w:rPr>
        <w:t> </w:t>
      </w:r>
      <w:r>
        <w:rPr>
          <w:sz w:val="22"/>
        </w:rPr>
        <w:t>data</w:t>
      </w:r>
      <w:r>
        <w:rPr>
          <w:spacing w:val="-3"/>
          <w:sz w:val="22"/>
        </w:rPr>
        <w:t> </w:t>
      </w:r>
      <w:r>
        <w:rPr>
          <w:sz w:val="22"/>
        </w:rPr>
        <w:t>element as</w:t>
      </w:r>
      <w:r>
        <w:rPr>
          <w:spacing w:val="-5"/>
          <w:sz w:val="22"/>
        </w:rPr>
        <w:t> </w:t>
      </w:r>
      <w:r>
        <w:rPr>
          <w:sz w:val="22"/>
        </w:rPr>
        <w:t>the</w:t>
      </w:r>
      <w:r>
        <w:rPr>
          <w:spacing w:val="-1"/>
          <w:sz w:val="22"/>
        </w:rPr>
        <w:t> </w:t>
      </w:r>
      <w:r>
        <w:rPr>
          <w:sz w:val="22"/>
        </w:rPr>
        <w:t>National</w:t>
      </w:r>
      <w:r>
        <w:rPr>
          <w:spacing w:val="-1"/>
          <w:sz w:val="22"/>
        </w:rPr>
        <w:t> </w:t>
      </w:r>
      <w:r>
        <w:rPr>
          <w:sz w:val="22"/>
        </w:rPr>
        <w:t>Point-Of- Service</w:t>
      </w:r>
      <w:r>
        <w:rPr>
          <w:spacing w:val="-3"/>
          <w:sz w:val="22"/>
        </w:rPr>
        <w:t> </w:t>
      </w:r>
      <w:r>
        <w:rPr>
          <w:sz w:val="22"/>
        </w:rPr>
        <w:t>Condition</w:t>
      </w:r>
      <w:r>
        <w:rPr>
          <w:spacing w:val="-3"/>
          <w:sz w:val="22"/>
        </w:rPr>
        <w:t> </w:t>
      </w:r>
      <w:r>
        <w:rPr>
          <w:sz w:val="22"/>
        </w:rPr>
        <w:t>Code,</w:t>
      </w:r>
      <w:r>
        <w:rPr>
          <w:spacing w:val="-5"/>
          <w:sz w:val="22"/>
        </w:rPr>
        <w:t> </w:t>
      </w:r>
      <w:r>
        <w:rPr>
          <w:sz w:val="22"/>
        </w:rPr>
        <w:t>a</w:t>
      </w:r>
      <w:r>
        <w:rPr>
          <w:spacing w:val="-3"/>
          <w:sz w:val="22"/>
        </w:rPr>
        <w:t> </w:t>
      </w:r>
      <w:r>
        <w:rPr>
          <w:sz w:val="22"/>
        </w:rPr>
        <w:t>series</w:t>
      </w:r>
      <w:r>
        <w:rPr>
          <w:spacing w:val="-4"/>
          <w:sz w:val="22"/>
        </w:rPr>
        <w:t> </w:t>
      </w:r>
      <w:r>
        <w:rPr>
          <w:sz w:val="22"/>
        </w:rPr>
        <w:t>of</w:t>
      </w:r>
      <w:r>
        <w:rPr>
          <w:spacing w:val="-4"/>
          <w:sz w:val="22"/>
        </w:rPr>
        <w:t> </w:t>
      </w:r>
      <w:r>
        <w:rPr>
          <w:sz w:val="22"/>
        </w:rPr>
        <w:t>codes</w:t>
      </w:r>
      <w:r>
        <w:rPr>
          <w:spacing w:val="-4"/>
          <w:sz w:val="22"/>
        </w:rPr>
        <w:t> </w:t>
      </w:r>
      <w:r>
        <w:rPr>
          <w:sz w:val="22"/>
        </w:rPr>
        <w:t>intended</w:t>
      </w:r>
      <w:r>
        <w:rPr>
          <w:spacing w:val="-3"/>
          <w:sz w:val="22"/>
        </w:rPr>
        <w:t> </w:t>
      </w:r>
      <w:r>
        <w:rPr>
          <w:sz w:val="22"/>
        </w:rPr>
        <w:t>to</w:t>
      </w:r>
      <w:r>
        <w:rPr>
          <w:spacing w:val="-4"/>
          <w:sz w:val="22"/>
        </w:rPr>
        <w:t> </w:t>
      </w:r>
      <w:r>
        <w:rPr>
          <w:sz w:val="22"/>
        </w:rPr>
        <w:t>identify</w:t>
      </w:r>
      <w:r>
        <w:rPr>
          <w:spacing w:val="-4"/>
          <w:sz w:val="22"/>
        </w:rPr>
        <w:t> </w:t>
      </w:r>
      <w:r>
        <w:rPr>
          <w:sz w:val="22"/>
        </w:rPr>
        <w:t>terminal</w:t>
      </w:r>
      <w:r>
        <w:rPr>
          <w:spacing w:val="-3"/>
          <w:sz w:val="22"/>
        </w:rPr>
        <w:t> </w:t>
      </w:r>
      <w:r>
        <w:rPr>
          <w:sz w:val="22"/>
        </w:rPr>
        <w:t>class,</w:t>
      </w:r>
      <w:r>
        <w:rPr>
          <w:spacing w:val="-1"/>
          <w:sz w:val="22"/>
        </w:rPr>
        <w:t> </w:t>
      </w:r>
      <w:r>
        <w:rPr>
          <w:sz w:val="22"/>
        </w:rPr>
        <w:t>presentation</w:t>
      </w:r>
      <w:r>
        <w:rPr>
          <w:spacing w:val="-3"/>
          <w:sz w:val="22"/>
        </w:rPr>
        <w:t> </w:t>
      </w:r>
      <w:r>
        <w:rPr>
          <w:sz w:val="22"/>
        </w:rPr>
        <w:t>data, and security condition.</w:t>
      </w:r>
    </w:p>
    <w:p>
      <w:pPr>
        <w:spacing w:line="252" w:lineRule="exact" w:before="0"/>
        <w:ind w:left="273" w:right="0" w:firstLine="0"/>
        <w:jc w:val="both"/>
        <w:rPr>
          <w:sz w:val="22"/>
        </w:rPr>
      </w:pPr>
      <w:r>
        <w:rPr>
          <w:sz w:val="22"/>
        </w:rPr>
        <w:t>Refer</w:t>
      </w:r>
      <w:r>
        <w:rPr>
          <w:spacing w:val="-7"/>
          <w:sz w:val="22"/>
        </w:rPr>
        <w:t> </w:t>
      </w:r>
      <w:r>
        <w:rPr>
          <w:sz w:val="22"/>
        </w:rPr>
        <w:t>to</w:t>
      </w:r>
      <w:r>
        <w:rPr>
          <w:spacing w:val="-4"/>
          <w:sz w:val="22"/>
        </w:rPr>
        <w:t> </w:t>
      </w:r>
      <w:r>
        <w:rPr>
          <w:sz w:val="22"/>
        </w:rPr>
        <w:t>Point-of-Service</w:t>
      </w:r>
      <w:r>
        <w:rPr>
          <w:spacing w:val="-7"/>
          <w:sz w:val="22"/>
        </w:rPr>
        <w:t> </w:t>
      </w:r>
      <w:r>
        <w:rPr>
          <w:sz w:val="22"/>
        </w:rPr>
        <w:t>(POS)</w:t>
      </w:r>
      <w:r>
        <w:rPr>
          <w:spacing w:val="-3"/>
          <w:sz w:val="22"/>
        </w:rPr>
        <w:t> </w:t>
      </w:r>
      <w:r>
        <w:rPr>
          <w:sz w:val="22"/>
        </w:rPr>
        <w:t>Data</w:t>
      </w:r>
      <w:r>
        <w:rPr>
          <w:spacing w:val="-4"/>
          <w:sz w:val="22"/>
        </w:rPr>
        <w:t> </w:t>
      </w:r>
      <w:r>
        <w:rPr>
          <w:sz w:val="22"/>
        </w:rPr>
        <w:t>Table</w:t>
      </w:r>
      <w:r>
        <w:rPr>
          <w:spacing w:val="-6"/>
          <w:sz w:val="22"/>
        </w:rPr>
        <w:t> </w:t>
      </w:r>
      <w:r>
        <w:rPr>
          <w:sz w:val="22"/>
        </w:rPr>
        <w:t>for</w:t>
      </w:r>
      <w:r>
        <w:rPr>
          <w:spacing w:val="-5"/>
          <w:sz w:val="22"/>
        </w:rPr>
        <w:t> </w:t>
      </w:r>
      <w:r>
        <w:rPr>
          <w:sz w:val="22"/>
        </w:rPr>
        <w:t>the</w:t>
      </w:r>
      <w:r>
        <w:rPr>
          <w:spacing w:val="-4"/>
          <w:sz w:val="22"/>
        </w:rPr>
        <w:t> </w:t>
      </w:r>
      <w:r>
        <w:rPr>
          <w:sz w:val="22"/>
        </w:rPr>
        <w:t>complete</w:t>
      </w:r>
      <w:r>
        <w:rPr>
          <w:spacing w:val="-4"/>
          <w:sz w:val="22"/>
        </w:rPr>
        <w:t> </w:t>
      </w:r>
      <w:r>
        <w:rPr>
          <w:sz w:val="22"/>
        </w:rPr>
        <w:t>list</w:t>
      </w:r>
      <w:r>
        <w:rPr>
          <w:spacing w:val="-5"/>
          <w:sz w:val="22"/>
        </w:rPr>
        <w:t> </w:t>
      </w:r>
      <w:r>
        <w:rPr>
          <w:sz w:val="22"/>
        </w:rPr>
        <w:t>of</w:t>
      </w:r>
      <w:r>
        <w:rPr>
          <w:spacing w:val="-5"/>
          <w:sz w:val="22"/>
        </w:rPr>
        <w:t> </w:t>
      </w:r>
      <w:r>
        <w:rPr>
          <w:sz w:val="22"/>
        </w:rPr>
        <w:t>valid</w:t>
      </w:r>
      <w:r>
        <w:rPr>
          <w:spacing w:val="-4"/>
          <w:sz w:val="22"/>
        </w:rPr>
        <w:t> </w:t>
      </w:r>
      <w:r>
        <w:rPr>
          <w:sz w:val="22"/>
        </w:rPr>
        <w:t>i2c</w:t>
      </w:r>
      <w:r>
        <w:rPr>
          <w:spacing w:val="-3"/>
          <w:sz w:val="22"/>
        </w:rPr>
        <w:t> </w:t>
      </w:r>
      <w:r>
        <w:rPr>
          <w:sz w:val="22"/>
        </w:rPr>
        <w:t>POS</w:t>
      </w:r>
      <w:r>
        <w:rPr>
          <w:spacing w:val="-6"/>
          <w:sz w:val="22"/>
        </w:rPr>
        <w:t> </w:t>
      </w:r>
      <w:r>
        <w:rPr>
          <w:spacing w:val="-2"/>
          <w:sz w:val="22"/>
        </w:rPr>
        <w:t>Codes.</w:t>
      </w:r>
    </w:p>
    <w:p>
      <w:pPr>
        <w:pStyle w:val="BodyText"/>
        <w:spacing w:before="9"/>
        <w:rPr>
          <w:sz w:val="22"/>
        </w:rPr>
      </w:pPr>
    </w:p>
    <w:p>
      <w:pPr>
        <w:pStyle w:val="Heading3"/>
      </w:pPr>
      <w:bookmarkStart w:name="_bookmark60" w:id="61"/>
      <w:bookmarkEnd w:id="61"/>
      <w:r>
        <w:rPr>
          <w:b w:val="0"/>
        </w:rPr>
      </w:r>
      <w:r>
        <w:rPr/>
        <w:t>DE</w:t>
      </w:r>
      <w:r>
        <w:rPr>
          <w:spacing w:val="-5"/>
        </w:rPr>
        <w:t> </w:t>
      </w:r>
      <w:r>
        <w:rPr/>
        <w:t>–</w:t>
      </w:r>
      <w:r>
        <w:rPr>
          <w:spacing w:val="-5"/>
        </w:rPr>
        <w:t> </w:t>
      </w:r>
      <w:r>
        <w:rPr/>
        <w:t>063</w:t>
      </w:r>
      <w:r>
        <w:rPr>
          <w:spacing w:val="-5"/>
        </w:rPr>
        <w:t> </w:t>
      </w:r>
      <w:r>
        <w:rPr/>
        <w:t>–</w:t>
      </w:r>
      <w:r>
        <w:rPr>
          <w:spacing w:val="-5"/>
        </w:rPr>
        <w:t> </w:t>
      </w:r>
      <w:r>
        <w:rPr/>
        <w:t>NETWORK</w:t>
      </w:r>
      <w:r>
        <w:rPr>
          <w:spacing w:val="-5"/>
        </w:rPr>
        <w:t> </w:t>
      </w:r>
      <w:r>
        <w:rPr>
          <w:spacing w:val="-4"/>
        </w:rPr>
        <w:t>DATA</w:t>
      </w:r>
    </w:p>
    <w:p>
      <w:pPr>
        <w:spacing w:before="277"/>
        <w:ind w:left="273" w:right="0" w:firstLine="0"/>
        <w:jc w:val="left"/>
        <w:rPr>
          <w:sz w:val="22"/>
        </w:rPr>
      </w:pPr>
      <w:r>
        <w:rPr>
          <w:b/>
          <w:sz w:val="22"/>
        </w:rPr>
        <w:t>Format</w:t>
      </w:r>
      <w:r>
        <w:rPr>
          <w:sz w:val="22"/>
        </w:rPr>
        <w:t>:</w:t>
      </w:r>
      <w:r>
        <w:rPr>
          <w:spacing w:val="-3"/>
          <w:sz w:val="22"/>
        </w:rPr>
        <w:t> </w:t>
      </w:r>
      <w:r>
        <w:rPr>
          <w:spacing w:val="-2"/>
          <w:sz w:val="22"/>
        </w:rPr>
        <w:t>LLLVAR</w:t>
      </w:r>
    </w:p>
    <w:p>
      <w:pPr>
        <w:spacing w:before="63"/>
        <w:ind w:left="273" w:right="0" w:firstLine="0"/>
        <w:jc w:val="left"/>
        <w:rPr>
          <w:sz w:val="22"/>
        </w:rPr>
      </w:pPr>
      <w:r>
        <w:rPr>
          <w:b/>
          <w:sz w:val="22"/>
        </w:rPr>
        <w:t>Attributes</w:t>
      </w:r>
      <w:r>
        <w:rPr>
          <w:sz w:val="22"/>
        </w:rPr>
        <w:t>:</w:t>
      </w:r>
      <w:r>
        <w:rPr>
          <w:spacing w:val="-9"/>
          <w:sz w:val="22"/>
        </w:rPr>
        <w:t> </w:t>
      </w:r>
      <w:r>
        <w:rPr>
          <w:sz w:val="22"/>
        </w:rPr>
        <w:t>ans...</w:t>
      </w:r>
      <w:r>
        <w:rPr>
          <w:spacing w:val="-6"/>
          <w:sz w:val="22"/>
        </w:rPr>
        <w:t> </w:t>
      </w:r>
      <w:r>
        <w:rPr>
          <w:spacing w:val="-5"/>
          <w:sz w:val="22"/>
        </w:rPr>
        <w:t>070</w:t>
      </w:r>
    </w:p>
    <w:p>
      <w:pPr>
        <w:spacing w:line="300" w:lineRule="auto" w:before="64"/>
        <w:ind w:left="273" w:right="266" w:firstLine="0"/>
        <w:jc w:val="left"/>
        <w:rPr>
          <w:sz w:val="22"/>
        </w:rPr>
      </w:pPr>
      <w:r>
        <w:rPr>
          <w:b/>
          <w:sz w:val="22"/>
        </w:rPr>
        <w:t>Description:</w:t>
      </w:r>
      <w:r>
        <w:rPr>
          <w:b/>
          <w:spacing w:val="-2"/>
          <w:sz w:val="22"/>
        </w:rPr>
        <w:t> </w:t>
      </w:r>
      <w:r>
        <w:rPr>
          <w:sz w:val="22"/>
        </w:rPr>
        <w:t>DE</w:t>
      </w:r>
      <w:r>
        <w:rPr>
          <w:spacing w:val="-2"/>
          <w:sz w:val="22"/>
        </w:rPr>
        <w:t> </w:t>
      </w:r>
      <w:r>
        <w:rPr>
          <w:sz w:val="22"/>
        </w:rPr>
        <w:t>63</w:t>
      </w:r>
      <w:r>
        <w:rPr>
          <w:spacing w:val="-4"/>
          <w:sz w:val="22"/>
        </w:rPr>
        <w:t> </w:t>
      </w:r>
      <w:r>
        <w:rPr>
          <w:sz w:val="22"/>
        </w:rPr>
        <w:t>(Network</w:t>
      </w:r>
      <w:r>
        <w:rPr>
          <w:spacing w:val="-2"/>
          <w:sz w:val="22"/>
        </w:rPr>
        <w:t> </w:t>
      </w:r>
      <w:r>
        <w:rPr>
          <w:sz w:val="22"/>
        </w:rPr>
        <w:t>Data)</w:t>
      </w:r>
      <w:r>
        <w:rPr>
          <w:spacing w:val="-2"/>
          <w:sz w:val="22"/>
        </w:rPr>
        <w:t> </w:t>
      </w:r>
      <w:r>
        <w:rPr>
          <w:sz w:val="22"/>
        </w:rPr>
        <w:t>is</w:t>
      </w:r>
      <w:r>
        <w:rPr>
          <w:spacing w:val="-4"/>
          <w:sz w:val="22"/>
        </w:rPr>
        <w:t> </w:t>
      </w:r>
      <w:r>
        <w:rPr>
          <w:sz w:val="22"/>
        </w:rPr>
        <w:t>generated</w:t>
      </w:r>
      <w:r>
        <w:rPr>
          <w:spacing w:val="-4"/>
          <w:sz w:val="22"/>
        </w:rPr>
        <w:t> </w:t>
      </w:r>
      <w:r>
        <w:rPr>
          <w:sz w:val="22"/>
        </w:rPr>
        <w:t>by</w:t>
      </w:r>
      <w:r>
        <w:rPr>
          <w:spacing w:val="-2"/>
          <w:sz w:val="22"/>
        </w:rPr>
        <w:t> </w:t>
      </w:r>
      <w:r>
        <w:rPr>
          <w:sz w:val="22"/>
        </w:rPr>
        <w:t>the</w:t>
      </w:r>
      <w:r>
        <w:rPr>
          <w:spacing w:val="-4"/>
          <w:sz w:val="22"/>
        </w:rPr>
        <w:t> </w:t>
      </w:r>
      <w:r>
        <w:rPr>
          <w:sz w:val="22"/>
        </w:rPr>
        <w:t>Authorization</w:t>
      </w:r>
      <w:r>
        <w:rPr>
          <w:spacing w:val="-2"/>
          <w:sz w:val="22"/>
        </w:rPr>
        <w:t> </w:t>
      </w:r>
      <w:r>
        <w:rPr>
          <w:sz w:val="22"/>
        </w:rPr>
        <w:t>Platform</w:t>
      </w:r>
      <w:r>
        <w:rPr>
          <w:spacing w:val="-2"/>
          <w:sz w:val="22"/>
        </w:rPr>
        <w:t> </w:t>
      </w:r>
      <w:r>
        <w:rPr>
          <w:sz w:val="22"/>
        </w:rPr>
        <w:t>for</w:t>
      </w:r>
      <w:r>
        <w:rPr>
          <w:spacing w:val="-2"/>
          <w:sz w:val="22"/>
        </w:rPr>
        <w:t> </w:t>
      </w:r>
      <w:r>
        <w:rPr>
          <w:sz w:val="22"/>
        </w:rPr>
        <w:t>each</w:t>
      </w:r>
      <w:r>
        <w:rPr>
          <w:spacing w:val="-4"/>
          <w:sz w:val="22"/>
        </w:rPr>
        <w:t> </w:t>
      </w:r>
      <w:r>
        <w:rPr>
          <w:sz w:val="22"/>
        </w:rPr>
        <w:t>originating message routed through the network. The receiver must retain the data element and use it in any response or acknowledgment message associated with the originating message. The Sub-Fields of DE-63 are as follows:</w:t>
      </w:r>
    </w:p>
    <w:p>
      <w:pPr>
        <w:pStyle w:val="BodyText"/>
        <w:spacing w:before="84"/>
      </w:pPr>
    </w:p>
    <w:tbl>
      <w:tblPr>
        <w:tblW w:w="0" w:type="auto"/>
        <w:jc w:val="left"/>
        <w:tblInd w:w="8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2"/>
        <w:gridCol w:w="1527"/>
        <w:gridCol w:w="5848"/>
      </w:tblGrid>
      <w:tr>
        <w:trPr>
          <w:trHeight w:val="289" w:hRule="atLeast"/>
        </w:trPr>
        <w:tc>
          <w:tcPr>
            <w:tcW w:w="1102" w:type="dxa"/>
            <w:tcBorders>
              <w:left w:val="single" w:sz="4" w:space="0" w:color="F3F9FD"/>
              <w:right w:val="single" w:sz="4" w:space="0" w:color="F3F9FD"/>
            </w:tcBorders>
            <w:shd w:val="clear" w:color="auto" w:fill="EFF8FD"/>
          </w:tcPr>
          <w:p>
            <w:pPr>
              <w:pStyle w:val="TableParagraph"/>
              <w:spacing w:before="9"/>
              <w:ind w:left="11" w:right="1"/>
              <w:jc w:val="center"/>
              <w:rPr>
                <w:b/>
                <w:sz w:val="21"/>
              </w:rPr>
            </w:pPr>
            <w:r>
              <w:rPr>
                <w:b/>
                <w:spacing w:val="-2"/>
                <w:sz w:val="21"/>
              </w:rPr>
              <w:t>Position</w:t>
            </w:r>
          </w:p>
        </w:tc>
        <w:tc>
          <w:tcPr>
            <w:tcW w:w="1527" w:type="dxa"/>
            <w:tcBorders>
              <w:left w:val="single" w:sz="4" w:space="0" w:color="F3F9FD"/>
              <w:right w:val="single" w:sz="4" w:space="0" w:color="F3F9FD"/>
            </w:tcBorders>
            <w:shd w:val="clear" w:color="auto" w:fill="EFF8FD"/>
          </w:tcPr>
          <w:p>
            <w:pPr>
              <w:pStyle w:val="TableParagraph"/>
              <w:spacing w:before="9"/>
              <w:ind w:left="8" w:right="1"/>
              <w:jc w:val="center"/>
              <w:rPr>
                <w:b/>
                <w:sz w:val="21"/>
              </w:rPr>
            </w:pPr>
            <w:r>
              <w:rPr>
                <w:b/>
                <w:spacing w:val="-2"/>
                <w:sz w:val="21"/>
              </w:rPr>
              <w:t>Attribute</w:t>
            </w:r>
          </w:p>
        </w:tc>
        <w:tc>
          <w:tcPr>
            <w:tcW w:w="5848" w:type="dxa"/>
            <w:tcBorders>
              <w:left w:val="single" w:sz="4" w:space="0" w:color="F3F9FD"/>
              <w:right w:val="single" w:sz="4" w:space="0" w:color="F3F9FD"/>
            </w:tcBorders>
            <w:shd w:val="clear" w:color="auto" w:fill="EFF8FD"/>
          </w:tcPr>
          <w:p>
            <w:pPr>
              <w:pStyle w:val="TableParagraph"/>
              <w:spacing w:before="9"/>
              <w:ind w:left="7"/>
              <w:jc w:val="center"/>
              <w:rPr>
                <w:b/>
                <w:sz w:val="21"/>
              </w:rPr>
            </w:pPr>
            <w:r>
              <w:rPr>
                <w:b/>
                <w:spacing w:val="-2"/>
                <w:sz w:val="21"/>
              </w:rPr>
              <w:t>Description</w:t>
            </w:r>
          </w:p>
        </w:tc>
      </w:tr>
      <w:tr>
        <w:trPr>
          <w:trHeight w:val="342" w:hRule="atLeast"/>
        </w:trPr>
        <w:tc>
          <w:tcPr>
            <w:tcW w:w="1102" w:type="dxa"/>
            <w:tcBorders>
              <w:left w:val="single" w:sz="4" w:space="0" w:color="F3F9FD"/>
              <w:right w:val="single" w:sz="4" w:space="0" w:color="F3F9FD"/>
            </w:tcBorders>
            <w:shd w:val="clear" w:color="auto" w:fill="EFF8FD"/>
          </w:tcPr>
          <w:p>
            <w:pPr>
              <w:pStyle w:val="TableParagraph"/>
              <w:spacing w:before="32"/>
              <w:ind w:left="11" w:right="3"/>
              <w:jc w:val="center"/>
              <w:rPr>
                <w:sz w:val="21"/>
              </w:rPr>
            </w:pPr>
            <w:r>
              <w:rPr>
                <w:spacing w:val="-2"/>
                <w:sz w:val="21"/>
              </w:rPr>
              <w:t>1-</w:t>
            </w:r>
            <w:r>
              <w:rPr>
                <w:spacing w:val="-10"/>
                <w:sz w:val="21"/>
              </w:rPr>
              <w:t>4</w:t>
            </w:r>
          </w:p>
        </w:tc>
        <w:tc>
          <w:tcPr>
            <w:tcW w:w="1527" w:type="dxa"/>
            <w:tcBorders>
              <w:left w:val="single" w:sz="4" w:space="0" w:color="F3F9FD"/>
              <w:right w:val="single" w:sz="4" w:space="0" w:color="F3F9FD"/>
            </w:tcBorders>
            <w:shd w:val="clear" w:color="auto" w:fill="EFF8FD"/>
          </w:tcPr>
          <w:p>
            <w:pPr>
              <w:pStyle w:val="TableParagraph"/>
              <w:spacing w:before="32"/>
              <w:ind w:left="8" w:right="2"/>
              <w:jc w:val="center"/>
              <w:rPr>
                <w:sz w:val="21"/>
              </w:rPr>
            </w:pPr>
            <w:r>
              <w:rPr>
                <w:sz w:val="21"/>
              </w:rPr>
              <w:t>an</w:t>
            </w:r>
            <w:r>
              <w:rPr>
                <w:spacing w:val="-2"/>
                <w:sz w:val="21"/>
              </w:rPr>
              <w:t> </w:t>
            </w:r>
            <w:r>
              <w:rPr>
                <w:spacing w:val="-10"/>
                <w:sz w:val="21"/>
              </w:rPr>
              <w:t>4</w:t>
            </w:r>
          </w:p>
        </w:tc>
        <w:tc>
          <w:tcPr>
            <w:tcW w:w="5848" w:type="dxa"/>
            <w:tcBorders>
              <w:left w:val="single" w:sz="4" w:space="0" w:color="F3F9FD"/>
              <w:right w:val="single" w:sz="4" w:space="0" w:color="F3F9FD"/>
            </w:tcBorders>
            <w:shd w:val="clear" w:color="auto" w:fill="EFF8FD"/>
          </w:tcPr>
          <w:p>
            <w:pPr>
              <w:pStyle w:val="TableParagraph"/>
              <w:spacing w:before="32"/>
              <w:ind w:left="7" w:right="1"/>
              <w:jc w:val="center"/>
              <w:rPr>
                <w:sz w:val="21"/>
              </w:rPr>
            </w:pPr>
            <w:r>
              <w:rPr>
                <w:sz w:val="21"/>
              </w:rPr>
              <w:t>Acquirer</w:t>
            </w:r>
            <w:r>
              <w:rPr>
                <w:spacing w:val="-8"/>
                <w:sz w:val="21"/>
              </w:rPr>
              <w:t> </w:t>
            </w:r>
            <w:r>
              <w:rPr>
                <w:sz w:val="21"/>
              </w:rPr>
              <w:t>Network</w:t>
            </w:r>
            <w:r>
              <w:rPr>
                <w:spacing w:val="-6"/>
                <w:sz w:val="21"/>
              </w:rPr>
              <w:t> </w:t>
            </w:r>
            <w:r>
              <w:rPr>
                <w:spacing w:val="-5"/>
                <w:sz w:val="21"/>
              </w:rPr>
              <w:t>ID</w:t>
            </w:r>
          </w:p>
        </w:tc>
      </w:tr>
      <w:tr>
        <w:trPr>
          <w:trHeight w:val="302" w:hRule="atLeast"/>
        </w:trPr>
        <w:tc>
          <w:tcPr>
            <w:tcW w:w="1102" w:type="dxa"/>
            <w:tcBorders>
              <w:left w:val="single" w:sz="4" w:space="0" w:color="F3F9FD"/>
              <w:right w:val="single" w:sz="4" w:space="0" w:color="F3F9FD"/>
            </w:tcBorders>
          </w:tcPr>
          <w:p>
            <w:pPr>
              <w:pStyle w:val="TableParagraph"/>
              <w:spacing w:before="2"/>
              <w:ind w:left="11" w:right="3"/>
              <w:jc w:val="center"/>
              <w:rPr>
                <w:sz w:val="21"/>
              </w:rPr>
            </w:pPr>
            <w:r>
              <w:rPr>
                <w:spacing w:val="-2"/>
                <w:sz w:val="21"/>
              </w:rPr>
              <w:t>5-</w:t>
            </w:r>
            <w:r>
              <w:rPr>
                <w:spacing w:val="-10"/>
                <w:sz w:val="21"/>
              </w:rPr>
              <w:t>8</w:t>
            </w:r>
          </w:p>
        </w:tc>
        <w:tc>
          <w:tcPr>
            <w:tcW w:w="1527" w:type="dxa"/>
            <w:tcBorders>
              <w:left w:val="single" w:sz="4" w:space="0" w:color="F3F9FD"/>
              <w:right w:val="single" w:sz="4" w:space="0" w:color="F3F9FD"/>
            </w:tcBorders>
          </w:tcPr>
          <w:p>
            <w:pPr>
              <w:pStyle w:val="TableParagraph"/>
              <w:spacing w:before="2"/>
              <w:ind w:left="8" w:right="2"/>
              <w:jc w:val="center"/>
              <w:rPr>
                <w:sz w:val="21"/>
              </w:rPr>
            </w:pPr>
            <w:r>
              <w:rPr>
                <w:sz w:val="21"/>
              </w:rPr>
              <w:t>an</w:t>
            </w:r>
            <w:r>
              <w:rPr>
                <w:spacing w:val="-2"/>
                <w:sz w:val="21"/>
              </w:rPr>
              <w:t> </w:t>
            </w:r>
            <w:r>
              <w:rPr>
                <w:spacing w:val="-10"/>
                <w:sz w:val="21"/>
              </w:rPr>
              <w:t>4</w:t>
            </w:r>
          </w:p>
        </w:tc>
        <w:tc>
          <w:tcPr>
            <w:tcW w:w="5848" w:type="dxa"/>
            <w:tcBorders>
              <w:left w:val="single" w:sz="4" w:space="0" w:color="F3F9FD"/>
              <w:right w:val="single" w:sz="4" w:space="0" w:color="F3F9FD"/>
            </w:tcBorders>
          </w:tcPr>
          <w:p>
            <w:pPr>
              <w:pStyle w:val="TableParagraph"/>
              <w:spacing w:before="2"/>
              <w:ind w:left="7" w:right="1"/>
              <w:jc w:val="center"/>
              <w:rPr>
                <w:sz w:val="21"/>
              </w:rPr>
            </w:pPr>
            <w:r>
              <w:rPr>
                <w:sz w:val="21"/>
              </w:rPr>
              <w:t>Issuer</w:t>
            </w:r>
            <w:r>
              <w:rPr>
                <w:spacing w:val="-5"/>
                <w:sz w:val="21"/>
              </w:rPr>
              <w:t> </w:t>
            </w:r>
            <w:r>
              <w:rPr>
                <w:sz w:val="21"/>
              </w:rPr>
              <w:t>Network</w:t>
            </w:r>
            <w:r>
              <w:rPr>
                <w:spacing w:val="-4"/>
                <w:sz w:val="21"/>
              </w:rPr>
              <w:t> </w:t>
            </w:r>
            <w:r>
              <w:rPr>
                <w:spacing w:val="-5"/>
                <w:sz w:val="21"/>
              </w:rPr>
              <w:t>ID</w:t>
            </w:r>
          </w:p>
        </w:tc>
      </w:tr>
      <w:tr>
        <w:trPr>
          <w:trHeight w:val="321" w:hRule="atLeast"/>
        </w:trPr>
        <w:tc>
          <w:tcPr>
            <w:tcW w:w="1102" w:type="dxa"/>
            <w:tcBorders>
              <w:left w:val="single" w:sz="4" w:space="0" w:color="F3F9FD"/>
              <w:right w:val="single" w:sz="4" w:space="0" w:color="F3F9FD"/>
            </w:tcBorders>
            <w:shd w:val="clear" w:color="auto" w:fill="EFF8FD"/>
          </w:tcPr>
          <w:p>
            <w:pPr>
              <w:pStyle w:val="TableParagraph"/>
              <w:spacing w:before="12"/>
              <w:ind w:left="11"/>
              <w:jc w:val="center"/>
              <w:rPr>
                <w:sz w:val="21"/>
              </w:rPr>
            </w:pPr>
            <w:r>
              <w:rPr>
                <w:spacing w:val="-2"/>
                <w:sz w:val="21"/>
              </w:rPr>
              <w:t>9-</w:t>
            </w:r>
            <w:r>
              <w:rPr>
                <w:spacing w:val="-5"/>
                <w:sz w:val="21"/>
              </w:rPr>
              <w:t>24</w:t>
            </w:r>
          </w:p>
        </w:tc>
        <w:tc>
          <w:tcPr>
            <w:tcW w:w="1527" w:type="dxa"/>
            <w:tcBorders>
              <w:left w:val="single" w:sz="4" w:space="0" w:color="F3F9FD"/>
              <w:right w:val="single" w:sz="4" w:space="0" w:color="F3F9FD"/>
            </w:tcBorders>
            <w:shd w:val="clear" w:color="auto" w:fill="EFF8FD"/>
          </w:tcPr>
          <w:p>
            <w:pPr>
              <w:pStyle w:val="TableParagraph"/>
              <w:spacing w:before="12"/>
              <w:ind w:left="8"/>
              <w:jc w:val="center"/>
              <w:rPr>
                <w:sz w:val="21"/>
              </w:rPr>
            </w:pPr>
            <w:r>
              <w:rPr>
                <w:sz w:val="21"/>
              </w:rPr>
              <w:t>an</w:t>
            </w:r>
            <w:r>
              <w:rPr>
                <w:spacing w:val="-2"/>
                <w:sz w:val="21"/>
              </w:rPr>
              <w:t> </w:t>
            </w:r>
            <w:r>
              <w:rPr>
                <w:spacing w:val="-5"/>
                <w:sz w:val="21"/>
              </w:rPr>
              <w:t>16</w:t>
            </w:r>
          </w:p>
        </w:tc>
        <w:tc>
          <w:tcPr>
            <w:tcW w:w="5848" w:type="dxa"/>
            <w:tcBorders>
              <w:left w:val="single" w:sz="4" w:space="0" w:color="F3F9FD"/>
              <w:right w:val="single" w:sz="4" w:space="0" w:color="F3F9FD"/>
            </w:tcBorders>
            <w:shd w:val="clear" w:color="auto" w:fill="EFF8FD"/>
          </w:tcPr>
          <w:p>
            <w:pPr>
              <w:pStyle w:val="TableParagraph"/>
              <w:spacing w:before="12"/>
              <w:ind w:left="7"/>
              <w:jc w:val="center"/>
              <w:rPr>
                <w:sz w:val="18"/>
              </w:rPr>
            </w:pPr>
            <w:r>
              <w:rPr>
                <w:spacing w:val="-2"/>
                <w:sz w:val="21"/>
              </w:rPr>
              <w:t>Transaction</w:t>
            </w:r>
            <w:r>
              <w:rPr>
                <w:spacing w:val="12"/>
                <w:sz w:val="21"/>
              </w:rPr>
              <w:t> </w:t>
            </w:r>
            <w:r>
              <w:rPr>
                <w:spacing w:val="-2"/>
                <w:sz w:val="21"/>
              </w:rPr>
              <w:t>Identifier/</w:t>
            </w:r>
            <w:r>
              <w:rPr>
                <w:spacing w:val="-2"/>
                <w:sz w:val="18"/>
              </w:rPr>
              <w:t>Access</w:t>
            </w:r>
            <w:r>
              <w:rPr>
                <w:spacing w:val="7"/>
                <w:sz w:val="18"/>
              </w:rPr>
              <w:t> </w:t>
            </w:r>
            <w:r>
              <w:rPr>
                <w:spacing w:val="-2"/>
                <w:sz w:val="18"/>
              </w:rPr>
              <w:t>Transaction</w:t>
            </w:r>
            <w:r>
              <w:rPr>
                <w:spacing w:val="10"/>
                <w:sz w:val="18"/>
              </w:rPr>
              <w:t> </w:t>
            </w:r>
            <w:r>
              <w:rPr>
                <w:spacing w:val="-2"/>
                <w:sz w:val="18"/>
              </w:rPr>
              <w:t>Sequence</w:t>
            </w:r>
            <w:r>
              <w:rPr>
                <w:spacing w:val="12"/>
                <w:sz w:val="18"/>
              </w:rPr>
              <w:t> </w:t>
            </w:r>
            <w:r>
              <w:rPr>
                <w:spacing w:val="-2"/>
                <w:sz w:val="18"/>
              </w:rPr>
              <w:t>Number</w:t>
            </w:r>
          </w:p>
        </w:tc>
      </w:tr>
      <w:tr>
        <w:trPr>
          <w:trHeight w:val="302" w:hRule="atLeast"/>
        </w:trPr>
        <w:tc>
          <w:tcPr>
            <w:tcW w:w="1102" w:type="dxa"/>
            <w:tcBorders>
              <w:left w:val="single" w:sz="4" w:space="0" w:color="F3F9FD"/>
              <w:right w:val="single" w:sz="4" w:space="0" w:color="F3F9FD"/>
            </w:tcBorders>
          </w:tcPr>
          <w:p>
            <w:pPr>
              <w:pStyle w:val="TableParagraph"/>
              <w:spacing w:before="2"/>
              <w:ind w:left="11" w:right="2"/>
              <w:jc w:val="center"/>
              <w:rPr>
                <w:sz w:val="21"/>
              </w:rPr>
            </w:pPr>
            <w:r>
              <w:rPr>
                <w:spacing w:val="-2"/>
                <w:sz w:val="21"/>
              </w:rPr>
              <w:t>25-</w:t>
            </w:r>
            <w:r>
              <w:rPr>
                <w:spacing w:val="-7"/>
                <w:sz w:val="21"/>
              </w:rPr>
              <w:t>33</w:t>
            </w:r>
          </w:p>
        </w:tc>
        <w:tc>
          <w:tcPr>
            <w:tcW w:w="1527" w:type="dxa"/>
            <w:tcBorders>
              <w:left w:val="single" w:sz="4" w:space="0" w:color="F3F9FD"/>
              <w:right w:val="single" w:sz="4" w:space="0" w:color="F3F9FD"/>
            </w:tcBorders>
          </w:tcPr>
          <w:p>
            <w:pPr>
              <w:pStyle w:val="TableParagraph"/>
              <w:spacing w:before="2"/>
              <w:ind w:left="8" w:right="2"/>
              <w:jc w:val="center"/>
              <w:rPr>
                <w:sz w:val="21"/>
              </w:rPr>
            </w:pPr>
            <w:r>
              <w:rPr>
                <w:sz w:val="21"/>
              </w:rPr>
              <w:t>an</w:t>
            </w:r>
            <w:r>
              <w:rPr>
                <w:spacing w:val="-2"/>
                <w:sz w:val="21"/>
              </w:rPr>
              <w:t> </w:t>
            </w:r>
            <w:r>
              <w:rPr>
                <w:spacing w:val="-10"/>
                <w:sz w:val="21"/>
              </w:rPr>
              <w:t>9</w:t>
            </w:r>
          </w:p>
        </w:tc>
        <w:tc>
          <w:tcPr>
            <w:tcW w:w="5848" w:type="dxa"/>
            <w:tcBorders>
              <w:left w:val="single" w:sz="4" w:space="0" w:color="F3F9FD"/>
              <w:right w:val="single" w:sz="4" w:space="0" w:color="F3F9FD"/>
            </w:tcBorders>
          </w:tcPr>
          <w:p>
            <w:pPr>
              <w:pStyle w:val="TableParagraph"/>
              <w:spacing w:before="2"/>
              <w:ind w:left="7"/>
              <w:jc w:val="center"/>
              <w:rPr>
                <w:sz w:val="21"/>
              </w:rPr>
            </w:pPr>
            <w:r>
              <w:rPr>
                <w:sz w:val="21"/>
              </w:rPr>
              <w:t>Bank</w:t>
            </w:r>
            <w:r>
              <w:rPr>
                <w:spacing w:val="-6"/>
                <w:sz w:val="21"/>
              </w:rPr>
              <w:t> </w:t>
            </w:r>
            <w:r>
              <w:rPr>
                <w:sz w:val="21"/>
              </w:rPr>
              <w:t>Net</w:t>
            </w:r>
            <w:r>
              <w:rPr>
                <w:spacing w:val="-9"/>
                <w:sz w:val="21"/>
              </w:rPr>
              <w:t> </w:t>
            </w:r>
            <w:r>
              <w:rPr>
                <w:sz w:val="21"/>
              </w:rPr>
              <w:t>Reference</w:t>
            </w:r>
            <w:r>
              <w:rPr>
                <w:spacing w:val="-7"/>
                <w:sz w:val="21"/>
              </w:rPr>
              <w:t> </w:t>
            </w:r>
            <w:r>
              <w:rPr>
                <w:spacing w:val="-2"/>
                <w:sz w:val="21"/>
              </w:rPr>
              <w:t>Number</w:t>
            </w:r>
          </w:p>
        </w:tc>
      </w:tr>
      <w:tr>
        <w:trPr>
          <w:trHeight w:val="321" w:hRule="atLeast"/>
        </w:trPr>
        <w:tc>
          <w:tcPr>
            <w:tcW w:w="1102" w:type="dxa"/>
            <w:tcBorders>
              <w:left w:val="single" w:sz="4" w:space="0" w:color="F3F9FD"/>
              <w:right w:val="single" w:sz="4" w:space="0" w:color="F3F9FD"/>
            </w:tcBorders>
            <w:shd w:val="clear" w:color="auto" w:fill="EFF8FD"/>
          </w:tcPr>
          <w:p>
            <w:pPr>
              <w:pStyle w:val="TableParagraph"/>
              <w:spacing w:before="9"/>
              <w:ind w:left="11"/>
              <w:jc w:val="center"/>
              <w:rPr>
                <w:sz w:val="21"/>
              </w:rPr>
            </w:pPr>
            <w:r>
              <w:rPr>
                <w:color w:val="000000"/>
                <w:spacing w:val="-5"/>
                <w:sz w:val="21"/>
                <w:shd w:fill="FFFFFF" w:color="auto" w:val="clear"/>
              </w:rPr>
              <w:t>34</w:t>
            </w:r>
          </w:p>
        </w:tc>
        <w:tc>
          <w:tcPr>
            <w:tcW w:w="1527" w:type="dxa"/>
            <w:tcBorders>
              <w:left w:val="single" w:sz="4" w:space="0" w:color="F3F9FD"/>
              <w:right w:val="single" w:sz="4" w:space="0" w:color="F3F9FD"/>
            </w:tcBorders>
            <w:shd w:val="clear" w:color="auto" w:fill="EFF8FD"/>
          </w:tcPr>
          <w:p>
            <w:pPr>
              <w:pStyle w:val="TableParagraph"/>
              <w:spacing w:before="9"/>
              <w:ind w:left="8" w:right="2"/>
              <w:jc w:val="center"/>
              <w:rPr>
                <w:sz w:val="21"/>
              </w:rPr>
            </w:pPr>
            <w:r>
              <w:rPr>
                <w:color w:val="000000"/>
                <w:sz w:val="21"/>
                <w:shd w:fill="FFFFFF" w:color="auto" w:val="clear"/>
              </w:rPr>
              <w:t>an</w:t>
            </w:r>
            <w:r>
              <w:rPr>
                <w:color w:val="000000"/>
                <w:spacing w:val="-2"/>
                <w:sz w:val="21"/>
                <w:shd w:fill="FFFFFF" w:color="auto" w:val="clear"/>
              </w:rPr>
              <w:t> </w:t>
            </w:r>
            <w:r>
              <w:rPr>
                <w:color w:val="000000"/>
                <w:spacing w:val="-10"/>
                <w:sz w:val="21"/>
                <w:shd w:fill="FFFFFF" w:color="auto" w:val="clear"/>
              </w:rPr>
              <w:t>1</w:t>
            </w:r>
          </w:p>
        </w:tc>
        <w:tc>
          <w:tcPr>
            <w:tcW w:w="5848" w:type="dxa"/>
            <w:tcBorders>
              <w:left w:val="single" w:sz="4" w:space="0" w:color="F3F9FD"/>
              <w:right w:val="single" w:sz="4" w:space="0" w:color="F3F9FD"/>
            </w:tcBorders>
            <w:shd w:val="clear" w:color="auto" w:fill="EFF8FD"/>
          </w:tcPr>
          <w:p>
            <w:pPr>
              <w:pStyle w:val="TableParagraph"/>
              <w:spacing w:before="9"/>
              <w:ind w:left="7" w:right="1"/>
              <w:jc w:val="center"/>
              <w:rPr>
                <w:sz w:val="21"/>
              </w:rPr>
            </w:pPr>
            <w:r>
              <w:rPr>
                <w:sz w:val="21"/>
              </w:rPr>
              <w:t>Interchange</w:t>
            </w:r>
            <w:r>
              <w:rPr>
                <w:spacing w:val="-9"/>
                <w:sz w:val="21"/>
              </w:rPr>
              <w:t> </w:t>
            </w:r>
            <w:r>
              <w:rPr>
                <w:sz w:val="21"/>
              </w:rPr>
              <w:t>Rate</w:t>
            </w:r>
            <w:r>
              <w:rPr>
                <w:spacing w:val="-8"/>
                <w:sz w:val="21"/>
              </w:rPr>
              <w:t> </w:t>
            </w:r>
            <w:r>
              <w:rPr>
                <w:spacing w:val="-2"/>
                <w:sz w:val="21"/>
              </w:rPr>
              <w:t>Indicator</w:t>
            </w:r>
          </w:p>
        </w:tc>
      </w:tr>
      <w:tr>
        <w:trPr>
          <w:trHeight w:val="302" w:hRule="atLeast"/>
        </w:trPr>
        <w:tc>
          <w:tcPr>
            <w:tcW w:w="1102" w:type="dxa"/>
            <w:tcBorders>
              <w:left w:val="single" w:sz="4" w:space="0" w:color="F3F9FD"/>
              <w:right w:val="single" w:sz="4" w:space="0" w:color="F3F9FD"/>
            </w:tcBorders>
          </w:tcPr>
          <w:p>
            <w:pPr>
              <w:pStyle w:val="TableParagraph"/>
              <w:ind w:left="11" w:right="2"/>
              <w:jc w:val="center"/>
              <w:rPr>
                <w:sz w:val="21"/>
              </w:rPr>
            </w:pPr>
            <w:r>
              <w:rPr>
                <w:spacing w:val="-2"/>
                <w:sz w:val="21"/>
              </w:rPr>
              <w:t>35-</w:t>
            </w:r>
            <w:r>
              <w:rPr>
                <w:spacing w:val="-7"/>
                <w:sz w:val="21"/>
              </w:rPr>
              <w:t>58</w:t>
            </w:r>
          </w:p>
        </w:tc>
        <w:tc>
          <w:tcPr>
            <w:tcW w:w="1527" w:type="dxa"/>
            <w:tcBorders>
              <w:left w:val="single" w:sz="4" w:space="0" w:color="F3F9FD"/>
              <w:right w:val="single" w:sz="4" w:space="0" w:color="F3F9FD"/>
            </w:tcBorders>
          </w:tcPr>
          <w:p>
            <w:pPr>
              <w:pStyle w:val="TableParagraph"/>
              <w:ind w:left="8" w:right="2"/>
              <w:jc w:val="center"/>
              <w:rPr>
                <w:sz w:val="21"/>
              </w:rPr>
            </w:pPr>
            <w:r>
              <w:rPr>
                <w:sz w:val="21"/>
              </w:rPr>
              <w:t>n</w:t>
            </w:r>
            <w:r>
              <w:rPr>
                <w:spacing w:val="-1"/>
                <w:sz w:val="21"/>
              </w:rPr>
              <w:t> </w:t>
            </w:r>
            <w:r>
              <w:rPr>
                <w:spacing w:val="-7"/>
                <w:sz w:val="21"/>
              </w:rPr>
              <w:t>24</w:t>
            </w:r>
          </w:p>
        </w:tc>
        <w:tc>
          <w:tcPr>
            <w:tcW w:w="5848" w:type="dxa"/>
            <w:tcBorders>
              <w:left w:val="single" w:sz="4" w:space="0" w:color="F3F9FD"/>
              <w:right w:val="single" w:sz="4" w:space="0" w:color="F3F9FD"/>
            </w:tcBorders>
          </w:tcPr>
          <w:p>
            <w:pPr>
              <w:pStyle w:val="TableParagraph"/>
              <w:ind w:left="7"/>
              <w:jc w:val="center"/>
              <w:rPr>
                <w:sz w:val="21"/>
              </w:rPr>
            </w:pPr>
            <w:r>
              <w:rPr>
                <w:sz w:val="21"/>
              </w:rPr>
              <w:t>Acquirer</w:t>
            </w:r>
            <w:r>
              <w:rPr>
                <w:spacing w:val="-11"/>
                <w:sz w:val="21"/>
              </w:rPr>
              <w:t> </w:t>
            </w:r>
            <w:r>
              <w:rPr>
                <w:sz w:val="21"/>
              </w:rPr>
              <w:t>Reference</w:t>
            </w:r>
            <w:r>
              <w:rPr>
                <w:spacing w:val="-9"/>
                <w:sz w:val="21"/>
              </w:rPr>
              <w:t> </w:t>
            </w:r>
            <w:r>
              <w:rPr>
                <w:spacing w:val="-2"/>
                <w:sz w:val="21"/>
              </w:rPr>
              <w:t>Number</w:t>
            </w:r>
          </w:p>
        </w:tc>
      </w:tr>
      <w:tr>
        <w:trPr>
          <w:trHeight w:val="321" w:hRule="atLeast"/>
        </w:trPr>
        <w:tc>
          <w:tcPr>
            <w:tcW w:w="1102" w:type="dxa"/>
            <w:tcBorders>
              <w:left w:val="single" w:sz="4" w:space="0" w:color="F3F9FD"/>
              <w:right w:val="single" w:sz="4" w:space="0" w:color="F3F9FD"/>
            </w:tcBorders>
            <w:shd w:val="clear" w:color="auto" w:fill="EFF8FD"/>
          </w:tcPr>
          <w:p>
            <w:pPr>
              <w:pStyle w:val="TableParagraph"/>
              <w:spacing w:before="9"/>
              <w:ind w:left="11" w:right="2"/>
              <w:jc w:val="center"/>
              <w:rPr>
                <w:sz w:val="21"/>
              </w:rPr>
            </w:pPr>
            <w:r>
              <w:rPr>
                <w:spacing w:val="-2"/>
                <w:sz w:val="21"/>
              </w:rPr>
              <w:t>59-</w:t>
            </w:r>
            <w:r>
              <w:rPr>
                <w:spacing w:val="-7"/>
                <w:sz w:val="21"/>
              </w:rPr>
              <w:t>70</w:t>
            </w:r>
          </w:p>
        </w:tc>
        <w:tc>
          <w:tcPr>
            <w:tcW w:w="1527" w:type="dxa"/>
            <w:tcBorders>
              <w:left w:val="single" w:sz="4" w:space="0" w:color="F3F9FD"/>
              <w:right w:val="single" w:sz="4" w:space="0" w:color="F3F9FD"/>
            </w:tcBorders>
            <w:shd w:val="clear" w:color="auto" w:fill="EFF8FD"/>
          </w:tcPr>
          <w:p>
            <w:pPr>
              <w:pStyle w:val="TableParagraph"/>
              <w:spacing w:before="9"/>
              <w:ind w:left="8"/>
              <w:jc w:val="center"/>
              <w:rPr>
                <w:sz w:val="21"/>
              </w:rPr>
            </w:pPr>
            <w:r>
              <w:rPr>
                <w:sz w:val="21"/>
              </w:rPr>
              <w:t>an</w:t>
            </w:r>
            <w:r>
              <w:rPr>
                <w:spacing w:val="-2"/>
                <w:sz w:val="21"/>
              </w:rPr>
              <w:t> </w:t>
            </w:r>
            <w:r>
              <w:rPr>
                <w:spacing w:val="-5"/>
                <w:sz w:val="21"/>
              </w:rPr>
              <w:t>12</w:t>
            </w:r>
          </w:p>
        </w:tc>
        <w:tc>
          <w:tcPr>
            <w:tcW w:w="5848" w:type="dxa"/>
            <w:tcBorders>
              <w:left w:val="single" w:sz="4" w:space="0" w:color="F3F9FD"/>
              <w:right w:val="single" w:sz="4" w:space="0" w:color="F3F9FD"/>
            </w:tcBorders>
            <w:shd w:val="clear" w:color="auto" w:fill="EFF8FD"/>
          </w:tcPr>
          <w:p>
            <w:pPr>
              <w:pStyle w:val="TableParagraph"/>
              <w:spacing w:before="9"/>
              <w:ind w:left="7"/>
              <w:jc w:val="center"/>
              <w:rPr>
                <w:sz w:val="21"/>
              </w:rPr>
            </w:pPr>
            <w:r>
              <w:rPr>
                <w:sz w:val="21"/>
              </w:rPr>
              <w:t>Network</w:t>
            </w:r>
            <w:r>
              <w:rPr>
                <w:spacing w:val="-13"/>
                <w:sz w:val="21"/>
              </w:rPr>
              <w:t> </w:t>
            </w:r>
            <w:r>
              <w:rPr>
                <w:spacing w:val="-4"/>
                <w:sz w:val="21"/>
              </w:rPr>
              <w:t>Type</w:t>
            </w:r>
          </w:p>
        </w:tc>
      </w:tr>
    </w:tbl>
    <w:p>
      <w:pPr>
        <w:pStyle w:val="BodyText"/>
        <w:spacing w:before="69"/>
        <w:rPr>
          <w:sz w:val="22"/>
        </w:rPr>
      </w:pPr>
    </w:p>
    <w:p>
      <w:pPr>
        <w:spacing w:line="300" w:lineRule="auto" w:before="1"/>
        <w:ind w:left="273" w:right="316" w:firstLine="0"/>
        <w:jc w:val="left"/>
        <w:rPr>
          <w:sz w:val="22"/>
        </w:rPr>
      </w:pPr>
      <w:r>
        <w:rPr>
          <w:b/>
          <w:sz w:val="22"/>
        </w:rPr>
        <w:t>Note: </w:t>
      </w:r>
      <w:r>
        <w:rPr>
          <w:sz w:val="22"/>
        </w:rPr>
        <w:t>All</w:t>
      </w:r>
      <w:r>
        <w:rPr>
          <w:spacing w:val="-2"/>
          <w:sz w:val="22"/>
        </w:rPr>
        <w:t> </w:t>
      </w:r>
      <w:r>
        <w:rPr>
          <w:sz w:val="22"/>
        </w:rPr>
        <w:t>sub-fields</w:t>
      </w:r>
      <w:r>
        <w:rPr>
          <w:spacing w:val="-2"/>
          <w:sz w:val="22"/>
        </w:rPr>
        <w:t> </w:t>
      </w:r>
      <w:r>
        <w:rPr>
          <w:sz w:val="22"/>
        </w:rPr>
        <w:t>are</w:t>
      </w:r>
      <w:r>
        <w:rPr>
          <w:spacing w:val="-4"/>
          <w:sz w:val="22"/>
        </w:rPr>
        <w:t> </w:t>
      </w:r>
      <w:r>
        <w:rPr>
          <w:sz w:val="22"/>
        </w:rPr>
        <w:t>right</w:t>
      </w:r>
      <w:r>
        <w:rPr>
          <w:spacing w:val="-3"/>
          <w:sz w:val="22"/>
        </w:rPr>
        <w:t> </w:t>
      </w:r>
      <w:r>
        <w:rPr>
          <w:sz w:val="22"/>
        </w:rPr>
        <w:t>justified</w:t>
      </w:r>
      <w:r>
        <w:rPr>
          <w:spacing w:val="-2"/>
          <w:sz w:val="22"/>
        </w:rPr>
        <w:t> </w:t>
      </w:r>
      <w:r>
        <w:rPr>
          <w:sz w:val="22"/>
        </w:rPr>
        <w:t>space</w:t>
      </w:r>
      <w:r>
        <w:rPr>
          <w:spacing w:val="-4"/>
          <w:sz w:val="22"/>
        </w:rPr>
        <w:t> </w:t>
      </w:r>
      <w:r>
        <w:rPr>
          <w:sz w:val="22"/>
        </w:rPr>
        <w:t>filled.</w:t>
      </w:r>
      <w:r>
        <w:rPr>
          <w:spacing w:val="-3"/>
          <w:sz w:val="22"/>
        </w:rPr>
        <w:t> </w:t>
      </w:r>
      <w:r>
        <w:rPr>
          <w:sz w:val="22"/>
        </w:rPr>
        <w:t>If</w:t>
      </w:r>
      <w:r>
        <w:rPr>
          <w:spacing w:val="-3"/>
          <w:sz w:val="22"/>
        </w:rPr>
        <w:t> </w:t>
      </w:r>
      <w:r>
        <w:rPr>
          <w:sz w:val="22"/>
        </w:rPr>
        <w:t>data</w:t>
      </w:r>
      <w:r>
        <w:rPr>
          <w:spacing w:val="-4"/>
          <w:sz w:val="22"/>
        </w:rPr>
        <w:t> </w:t>
      </w:r>
      <w:r>
        <w:rPr>
          <w:sz w:val="22"/>
        </w:rPr>
        <w:t>in</w:t>
      </w:r>
      <w:r>
        <w:rPr>
          <w:spacing w:val="-2"/>
          <w:sz w:val="22"/>
        </w:rPr>
        <w:t> </w:t>
      </w:r>
      <w:r>
        <w:rPr>
          <w:sz w:val="22"/>
        </w:rPr>
        <w:t>any</w:t>
      </w:r>
      <w:r>
        <w:rPr>
          <w:spacing w:val="-4"/>
          <w:sz w:val="22"/>
        </w:rPr>
        <w:t> </w:t>
      </w:r>
      <w:r>
        <w:rPr>
          <w:sz w:val="22"/>
        </w:rPr>
        <w:t>of</w:t>
      </w:r>
      <w:r>
        <w:rPr>
          <w:spacing w:val="-3"/>
          <w:sz w:val="22"/>
        </w:rPr>
        <w:t> </w:t>
      </w:r>
      <w:r>
        <w:rPr>
          <w:sz w:val="22"/>
        </w:rPr>
        <w:t>the</w:t>
      </w:r>
      <w:r>
        <w:rPr>
          <w:spacing w:val="-4"/>
          <w:sz w:val="22"/>
        </w:rPr>
        <w:t> </w:t>
      </w:r>
      <w:r>
        <w:rPr>
          <w:sz w:val="22"/>
        </w:rPr>
        <w:t>sub-field</w:t>
      </w:r>
      <w:r>
        <w:rPr>
          <w:spacing w:val="-2"/>
          <w:sz w:val="22"/>
        </w:rPr>
        <w:t> </w:t>
      </w:r>
      <w:r>
        <w:rPr>
          <w:sz w:val="22"/>
        </w:rPr>
        <w:t>is</w:t>
      </w:r>
      <w:r>
        <w:rPr>
          <w:spacing w:val="-2"/>
          <w:sz w:val="22"/>
        </w:rPr>
        <w:t> </w:t>
      </w:r>
      <w:r>
        <w:rPr>
          <w:sz w:val="22"/>
        </w:rPr>
        <w:t>not</w:t>
      </w:r>
      <w:r>
        <w:rPr>
          <w:spacing w:val="-1"/>
          <w:sz w:val="22"/>
        </w:rPr>
        <w:t> </w:t>
      </w:r>
      <w:r>
        <w:rPr>
          <w:sz w:val="22"/>
        </w:rPr>
        <w:t>present,</w:t>
      </w:r>
      <w:r>
        <w:rPr>
          <w:spacing w:val="-3"/>
          <w:sz w:val="22"/>
        </w:rPr>
        <w:t> </w:t>
      </w:r>
      <w:r>
        <w:rPr>
          <w:sz w:val="22"/>
        </w:rPr>
        <w:t>it must be space filled.</w:t>
      </w:r>
    </w:p>
    <w:p>
      <w:pPr>
        <w:spacing w:before="1"/>
        <w:ind w:left="273" w:right="0" w:firstLine="0"/>
        <w:jc w:val="left"/>
        <w:rPr>
          <w:sz w:val="22"/>
        </w:rPr>
      </w:pPr>
      <w:r>
        <w:rPr>
          <w:sz w:val="22"/>
        </w:rPr>
        <w:t>For</w:t>
      </w:r>
      <w:r>
        <w:rPr>
          <w:spacing w:val="-6"/>
          <w:sz w:val="22"/>
        </w:rPr>
        <w:t> </w:t>
      </w:r>
      <w:r>
        <w:rPr>
          <w:sz w:val="22"/>
        </w:rPr>
        <w:t>Token</w:t>
      </w:r>
      <w:r>
        <w:rPr>
          <w:spacing w:val="-6"/>
          <w:sz w:val="22"/>
        </w:rPr>
        <w:t> </w:t>
      </w:r>
      <w:r>
        <w:rPr>
          <w:sz w:val="22"/>
        </w:rPr>
        <w:t>Authorization</w:t>
      </w:r>
      <w:r>
        <w:rPr>
          <w:spacing w:val="-6"/>
          <w:sz w:val="22"/>
        </w:rPr>
        <w:t> </w:t>
      </w:r>
      <w:r>
        <w:rPr>
          <w:sz w:val="22"/>
        </w:rPr>
        <w:t>Request,</w:t>
      </w:r>
      <w:r>
        <w:rPr>
          <w:spacing w:val="-5"/>
          <w:sz w:val="22"/>
        </w:rPr>
        <w:t> </w:t>
      </w:r>
      <w:r>
        <w:rPr>
          <w:sz w:val="22"/>
        </w:rPr>
        <w:t>(MTI</w:t>
      </w:r>
      <w:r>
        <w:rPr>
          <w:spacing w:val="-5"/>
          <w:sz w:val="22"/>
        </w:rPr>
        <w:t> </w:t>
      </w:r>
      <w:r>
        <w:rPr>
          <w:sz w:val="22"/>
        </w:rPr>
        <w:t>=</w:t>
      </w:r>
      <w:r>
        <w:rPr>
          <w:spacing w:val="-5"/>
          <w:sz w:val="22"/>
        </w:rPr>
        <w:t> </w:t>
      </w:r>
      <w:r>
        <w:rPr>
          <w:sz w:val="22"/>
        </w:rPr>
        <w:t>01xx</w:t>
      </w:r>
      <w:r>
        <w:rPr>
          <w:spacing w:val="-6"/>
          <w:sz w:val="22"/>
        </w:rPr>
        <w:t> </w:t>
      </w:r>
      <w:r>
        <w:rPr>
          <w:sz w:val="22"/>
        </w:rPr>
        <w:t>and</w:t>
      </w:r>
      <w:r>
        <w:rPr>
          <w:spacing w:val="-4"/>
          <w:sz w:val="22"/>
        </w:rPr>
        <w:t> </w:t>
      </w:r>
      <w:r>
        <w:rPr>
          <w:sz w:val="22"/>
        </w:rPr>
        <w:t>TAR</w:t>
      </w:r>
      <w:r>
        <w:rPr>
          <w:spacing w:val="-5"/>
          <w:sz w:val="22"/>
        </w:rPr>
        <w:t> </w:t>
      </w:r>
      <w:r>
        <w:rPr>
          <w:sz w:val="22"/>
        </w:rPr>
        <w:t>Indicator</w:t>
      </w:r>
      <w:r>
        <w:rPr>
          <w:spacing w:val="-5"/>
          <w:sz w:val="22"/>
        </w:rPr>
        <w:t> </w:t>
      </w:r>
      <w:r>
        <w:rPr>
          <w:sz w:val="22"/>
        </w:rPr>
        <w:t>=</w:t>
      </w:r>
      <w:r>
        <w:rPr>
          <w:spacing w:val="-5"/>
          <w:sz w:val="22"/>
        </w:rPr>
        <w:t> </w:t>
      </w:r>
      <w:r>
        <w:rPr>
          <w:sz w:val="22"/>
        </w:rPr>
        <w:t>1),</w:t>
      </w:r>
      <w:r>
        <w:rPr>
          <w:spacing w:val="-5"/>
          <w:sz w:val="22"/>
        </w:rPr>
        <w:t> </w:t>
      </w:r>
      <w:r>
        <w:rPr>
          <w:sz w:val="22"/>
        </w:rPr>
        <w:t>this</w:t>
      </w:r>
      <w:r>
        <w:rPr>
          <w:spacing w:val="-6"/>
          <w:sz w:val="22"/>
        </w:rPr>
        <w:t> </w:t>
      </w:r>
      <w:r>
        <w:rPr>
          <w:sz w:val="22"/>
        </w:rPr>
        <w:t>field</w:t>
      </w:r>
      <w:r>
        <w:rPr>
          <w:spacing w:val="-4"/>
          <w:sz w:val="22"/>
        </w:rPr>
        <w:t> </w:t>
      </w:r>
      <w:r>
        <w:rPr>
          <w:sz w:val="22"/>
        </w:rPr>
        <w:t>is</w:t>
      </w:r>
      <w:r>
        <w:rPr>
          <w:spacing w:val="-4"/>
          <w:sz w:val="22"/>
        </w:rPr>
        <w:t> </w:t>
      </w:r>
      <w:r>
        <w:rPr>
          <w:sz w:val="22"/>
        </w:rPr>
        <w:t>Conditional.</w:t>
      </w:r>
      <w:r>
        <w:rPr>
          <w:spacing w:val="-5"/>
          <w:sz w:val="22"/>
        </w:rPr>
        <w:t> See</w:t>
      </w:r>
    </w:p>
    <w:p>
      <w:pPr>
        <w:spacing w:before="61"/>
        <w:ind w:left="273" w:right="0" w:firstLine="0"/>
        <w:jc w:val="left"/>
        <w:rPr>
          <w:sz w:val="22"/>
        </w:rPr>
      </w:pPr>
      <w:hyperlink w:history="true" w:anchor="_bookmark89">
        <w:r>
          <w:rPr>
            <w:color w:val="0000FF"/>
            <w:sz w:val="20"/>
            <w:u w:val="single" w:color="0000FF"/>
          </w:rPr>
          <w:t>DE</w:t>
        </w:r>
        <w:r>
          <w:rPr>
            <w:color w:val="0000FF"/>
            <w:spacing w:val="-7"/>
            <w:sz w:val="20"/>
            <w:u w:val="single" w:color="0000FF"/>
          </w:rPr>
          <w:t> </w:t>
        </w:r>
        <w:r>
          <w:rPr>
            <w:color w:val="0000FF"/>
            <w:sz w:val="20"/>
            <w:u w:val="single" w:color="0000FF"/>
          </w:rPr>
          <w:t>–</w:t>
        </w:r>
        <w:r>
          <w:rPr>
            <w:color w:val="0000FF"/>
            <w:spacing w:val="-4"/>
            <w:sz w:val="20"/>
            <w:u w:val="single" w:color="0000FF"/>
          </w:rPr>
          <w:t> </w:t>
        </w:r>
        <w:r>
          <w:rPr>
            <w:color w:val="0000FF"/>
            <w:sz w:val="20"/>
            <w:u w:val="single" w:color="0000FF"/>
          </w:rPr>
          <w:t>111,</w:t>
        </w:r>
        <w:r>
          <w:rPr>
            <w:color w:val="0000FF"/>
            <w:spacing w:val="-5"/>
            <w:sz w:val="20"/>
            <w:u w:val="single" w:color="0000FF"/>
          </w:rPr>
          <w:t> </w:t>
        </w:r>
        <w:r>
          <w:rPr>
            <w:color w:val="0000FF"/>
            <w:sz w:val="20"/>
            <w:u w:val="single" w:color="0000FF"/>
          </w:rPr>
          <w:t>Additional</w:t>
        </w:r>
        <w:r>
          <w:rPr>
            <w:color w:val="0000FF"/>
            <w:spacing w:val="-6"/>
            <w:sz w:val="20"/>
            <w:u w:val="single" w:color="0000FF"/>
          </w:rPr>
          <w:t> </w:t>
        </w:r>
        <w:r>
          <w:rPr>
            <w:color w:val="0000FF"/>
            <w:sz w:val="20"/>
            <w:u w:val="single" w:color="0000FF"/>
          </w:rPr>
          <w:t>Data</w:t>
        </w:r>
        <w:r>
          <w:rPr>
            <w:color w:val="0000FF"/>
            <w:spacing w:val="-5"/>
            <w:sz w:val="20"/>
            <w:u w:val="single" w:color="0000FF"/>
          </w:rPr>
          <w:t> </w:t>
        </w:r>
        <w:r>
          <w:rPr>
            <w:color w:val="0000FF"/>
            <w:sz w:val="20"/>
            <w:u w:val="single" w:color="0000FF"/>
          </w:rPr>
          <w:t>Details</w:t>
        </w:r>
      </w:hyperlink>
      <w:r>
        <w:rPr>
          <w:color w:val="0000FF"/>
          <w:spacing w:val="5"/>
          <w:sz w:val="20"/>
          <w:u w:val="none"/>
        </w:rPr>
        <w:t> </w:t>
      </w:r>
      <w:r>
        <w:rPr>
          <w:sz w:val="22"/>
          <w:u w:val="none"/>
        </w:rPr>
        <w:t>for</w:t>
      </w:r>
      <w:r>
        <w:rPr>
          <w:spacing w:val="-5"/>
          <w:sz w:val="22"/>
          <w:u w:val="none"/>
        </w:rPr>
        <w:t> </w:t>
      </w:r>
      <w:r>
        <w:rPr>
          <w:sz w:val="22"/>
          <w:u w:val="none"/>
        </w:rPr>
        <w:t>TAR</w:t>
      </w:r>
      <w:r>
        <w:rPr>
          <w:spacing w:val="-7"/>
          <w:sz w:val="22"/>
          <w:u w:val="none"/>
        </w:rPr>
        <w:t> </w:t>
      </w:r>
      <w:r>
        <w:rPr>
          <w:spacing w:val="-2"/>
          <w:sz w:val="22"/>
          <w:u w:val="none"/>
        </w:rPr>
        <w:t>indicator.</w:t>
      </w:r>
    </w:p>
    <w:p>
      <w:pPr>
        <w:pStyle w:val="BodyText"/>
        <w:spacing w:before="32"/>
      </w:pPr>
    </w:p>
    <w:p>
      <w:pPr>
        <w:pStyle w:val="Heading3"/>
      </w:pPr>
      <w:bookmarkStart w:name="_bookmark61" w:id="62"/>
      <w:bookmarkEnd w:id="62"/>
      <w:r>
        <w:rPr>
          <w:b w:val="0"/>
        </w:rPr>
      </w:r>
      <w:r>
        <w:rPr/>
        <w:t>DE</w:t>
      </w:r>
      <w:r>
        <w:rPr>
          <w:spacing w:val="-7"/>
        </w:rPr>
        <w:t> </w:t>
      </w:r>
      <w:r>
        <w:rPr/>
        <w:t>–</w:t>
      </w:r>
      <w:r>
        <w:rPr>
          <w:spacing w:val="-6"/>
        </w:rPr>
        <w:t> </w:t>
      </w:r>
      <w:r>
        <w:rPr/>
        <w:t>065</w:t>
      </w:r>
      <w:r>
        <w:rPr>
          <w:spacing w:val="-6"/>
        </w:rPr>
        <w:t> </w:t>
      </w:r>
      <w:r>
        <w:rPr/>
        <w:t>–</w:t>
      </w:r>
      <w:r>
        <w:rPr>
          <w:spacing w:val="-6"/>
        </w:rPr>
        <w:t> </w:t>
      </w:r>
      <w:r>
        <w:rPr/>
        <w:t>SECONDARY</w:t>
      </w:r>
      <w:r>
        <w:rPr>
          <w:spacing w:val="-6"/>
        </w:rPr>
        <w:t> </w:t>
      </w:r>
      <w:r>
        <w:rPr/>
        <w:t>BITMAP</w:t>
      </w:r>
      <w:r>
        <w:rPr>
          <w:spacing w:val="-4"/>
        </w:rPr>
        <w:t> DATA</w:t>
      </w:r>
    </w:p>
    <w:p>
      <w:pPr>
        <w:spacing w:before="276"/>
        <w:ind w:left="273" w:right="0" w:firstLine="0"/>
        <w:jc w:val="left"/>
        <w:rPr>
          <w:sz w:val="22"/>
        </w:rPr>
      </w:pPr>
      <w:r>
        <w:rPr>
          <w:b/>
          <w:sz w:val="22"/>
        </w:rPr>
        <w:t>Attributes:</w:t>
      </w:r>
      <w:r>
        <w:rPr>
          <w:b/>
          <w:spacing w:val="-3"/>
          <w:sz w:val="22"/>
        </w:rPr>
        <w:t> </w:t>
      </w:r>
      <w:r>
        <w:rPr>
          <w:sz w:val="22"/>
        </w:rPr>
        <w:t>b</w:t>
      </w:r>
      <w:r>
        <w:rPr>
          <w:spacing w:val="-7"/>
          <w:sz w:val="22"/>
        </w:rPr>
        <w:t> </w:t>
      </w:r>
      <w:r>
        <w:rPr>
          <w:spacing w:val="-5"/>
          <w:sz w:val="22"/>
        </w:rPr>
        <w:t>64</w:t>
      </w:r>
    </w:p>
    <w:p>
      <w:pPr>
        <w:spacing w:line="300" w:lineRule="auto" w:before="64"/>
        <w:ind w:left="273" w:right="165" w:firstLine="0"/>
        <w:jc w:val="left"/>
        <w:rPr>
          <w:sz w:val="22"/>
        </w:rPr>
      </w:pPr>
      <w:r>
        <w:rPr>
          <w:b/>
          <w:sz w:val="22"/>
        </w:rPr>
        <w:t>Description:</w:t>
      </w:r>
      <w:r>
        <w:rPr>
          <w:b/>
          <w:spacing w:val="-2"/>
          <w:sz w:val="22"/>
        </w:rPr>
        <w:t> </w:t>
      </w:r>
      <w:r>
        <w:rPr>
          <w:sz w:val="22"/>
        </w:rPr>
        <w:t>A</w:t>
      </w:r>
      <w:r>
        <w:rPr>
          <w:spacing w:val="-2"/>
          <w:sz w:val="22"/>
        </w:rPr>
        <w:t> </w:t>
      </w:r>
      <w:r>
        <w:rPr>
          <w:sz w:val="22"/>
        </w:rPr>
        <w:t>series</w:t>
      </w:r>
      <w:r>
        <w:rPr>
          <w:spacing w:val="-2"/>
          <w:sz w:val="22"/>
        </w:rPr>
        <w:t> </w:t>
      </w:r>
      <w:r>
        <w:rPr>
          <w:sz w:val="22"/>
        </w:rPr>
        <w:t>of</w:t>
      </w:r>
      <w:r>
        <w:rPr>
          <w:spacing w:val="-3"/>
          <w:sz w:val="22"/>
        </w:rPr>
        <w:t> </w:t>
      </w:r>
      <w:r>
        <w:rPr>
          <w:sz w:val="22"/>
        </w:rPr>
        <w:t>64</w:t>
      </w:r>
      <w:r>
        <w:rPr>
          <w:spacing w:val="-2"/>
          <w:sz w:val="22"/>
        </w:rPr>
        <w:t> </w:t>
      </w:r>
      <w:r>
        <w:rPr>
          <w:sz w:val="22"/>
        </w:rPr>
        <w:t>bits</w:t>
      </w:r>
      <w:r>
        <w:rPr>
          <w:spacing w:val="-1"/>
          <w:sz w:val="22"/>
        </w:rPr>
        <w:t> </w:t>
      </w:r>
      <w:r>
        <w:rPr>
          <w:sz w:val="22"/>
        </w:rPr>
        <w:t>used</w:t>
      </w:r>
      <w:r>
        <w:rPr>
          <w:spacing w:val="-4"/>
          <w:sz w:val="22"/>
        </w:rPr>
        <w:t> </w:t>
      </w:r>
      <w:r>
        <w:rPr>
          <w:sz w:val="22"/>
        </w:rPr>
        <w:t>to</w:t>
      </w:r>
      <w:r>
        <w:rPr>
          <w:spacing w:val="-2"/>
          <w:sz w:val="22"/>
        </w:rPr>
        <w:t> </w:t>
      </w:r>
      <w:r>
        <w:rPr>
          <w:sz w:val="22"/>
        </w:rPr>
        <w:t>identify</w:t>
      </w:r>
      <w:r>
        <w:rPr>
          <w:spacing w:val="-4"/>
          <w:sz w:val="22"/>
        </w:rPr>
        <w:t> </w:t>
      </w:r>
      <w:r>
        <w:rPr>
          <w:sz w:val="22"/>
        </w:rPr>
        <w:t>the</w:t>
      </w:r>
      <w:r>
        <w:rPr>
          <w:spacing w:val="-2"/>
          <w:sz w:val="22"/>
        </w:rPr>
        <w:t> </w:t>
      </w:r>
      <w:r>
        <w:rPr>
          <w:sz w:val="22"/>
        </w:rPr>
        <w:t>presence</w:t>
      </w:r>
      <w:r>
        <w:rPr>
          <w:spacing w:val="-4"/>
          <w:sz w:val="22"/>
        </w:rPr>
        <w:t> </w:t>
      </w:r>
      <w:r>
        <w:rPr>
          <w:sz w:val="22"/>
        </w:rPr>
        <w:t>(denoted</w:t>
      </w:r>
      <w:r>
        <w:rPr>
          <w:spacing w:val="-4"/>
          <w:sz w:val="22"/>
        </w:rPr>
        <w:t> </w:t>
      </w:r>
      <w:r>
        <w:rPr>
          <w:sz w:val="22"/>
        </w:rPr>
        <w:t>by</w:t>
      </w:r>
      <w:r>
        <w:rPr>
          <w:spacing w:val="-4"/>
          <w:sz w:val="22"/>
        </w:rPr>
        <w:t> </w:t>
      </w:r>
      <w:r>
        <w:rPr>
          <w:sz w:val="22"/>
        </w:rPr>
        <w:t>1)</w:t>
      </w:r>
      <w:r>
        <w:rPr>
          <w:spacing w:val="-1"/>
          <w:sz w:val="22"/>
        </w:rPr>
        <w:t> </w:t>
      </w:r>
      <w:r>
        <w:rPr>
          <w:sz w:val="22"/>
        </w:rPr>
        <w:t>or</w:t>
      </w:r>
      <w:r>
        <w:rPr>
          <w:spacing w:val="-1"/>
          <w:sz w:val="22"/>
        </w:rPr>
        <w:t> </w:t>
      </w:r>
      <w:r>
        <w:rPr>
          <w:sz w:val="22"/>
        </w:rPr>
        <w:t>absence</w:t>
      </w:r>
      <w:r>
        <w:rPr>
          <w:spacing w:val="-4"/>
          <w:sz w:val="22"/>
        </w:rPr>
        <w:t> </w:t>
      </w:r>
      <w:r>
        <w:rPr>
          <w:sz w:val="22"/>
        </w:rPr>
        <w:t>(denoted by a 0) of data elements 66 through 128.</w:t>
      </w:r>
    </w:p>
    <w:p>
      <w:pPr>
        <w:pStyle w:val="Heading3"/>
        <w:spacing w:before="199"/>
      </w:pPr>
      <w:bookmarkStart w:name="_bookmark62" w:id="63"/>
      <w:bookmarkEnd w:id="63"/>
      <w:r>
        <w:rPr>
          <w:b w:val="0"/>
        </w:rPr>
      </w:r>
      <w:r>
        <w:rPr/>
        <w:t>DE</w:t>
      </w:r>
      <w:r>
        <w:rPr>
          <w:spacing w:val="-8"/>
        </w:rPr>
        <w:t> </w:t>
      </w:r>
      <w:r>
        <w:rPr/>
        <w:t>–</w:t>
      </w:r>
      <w:r>
        <w:rPr>
          <w:spacing w:val="-8"/>
        </w:rPr>
        <w:t> </w:t>
      </w:r>
      <w:r>
        <w:rPr/>
        <w:t>070</w:t>
      </w:r>
      <w:r>
        <w:rPr>
          <w:spacing w:val="-8"/>
        </w:rPr>
        <w:t> </w:t>
      </w:r>
      <w:r>
        <w:rPr/>
        <w:t>–</w:t>
      </w:r>
      <w:r>
        <w:rPr>
          <w:spacing w:val="-8"/>
        </w:rPr>
        <w:t> </w:t>
      </w:r>
      <w:r>
        <w:rPr/>
        <w:t>NETWORK</w:t>
      </w:r>
      <w:r>
        <w:rPr>
          <w:spacing w:val="-8"/>
        </w:rPr>
        <w:t> </w:t>
      </w:r>
      <w:r>
        <w:rPr/>
        <w:t>MANAGEMENT</w:t>
      </w:r>
      <w:r>
        <w:rPr>
          <w:spacing w:val="-6"/>
        </w:rPr>
        <w:t> </w:t>
      </w:r>
      <w:r>
        <w:rPr/>
        <w:t>INFORMATION</w:t>
      </w:r>
      <w:r>
        <w:rPr>
          <w:spacing w:val="-8"/>
        </w:rPr>
        <w:t> </w:t>
      </w:r>
      <w:r>
        <w:rPr>
          <w:spacing w:val="-4"/>
        </w:rPr>
        <w:t>CODE</w:t>
      </w:r>
    </w:p>
    <w:p>
      <w:pPr>
        <w:pStyle w:val="Heading5"/>
        <w:spacing w:before="276"/>
        <w:rPr>
          <w:b w:val="0"/>
        </w:rPr>
      </w:pPr>
      <w:r>
        <w:rPr/>
        <w:t>Attributes:</w:t>
      </w:r>
      <w:r>
        <w:rPr>
          <w:spacing w:val="-3"/>
        </w:rPr>
        <w:t> </w:t>
      </w:r>
      <w:r>
        <w:rPr>
          <w:b w:val="0"/>
        </w:rPr>
        <w:t>n</w:t>
      </w:r>
      <w:r>
        <w:rPr>
          <w:b w:val="0"/>
          <w:spacing w:val="-7"/>
        </w:rPr>
        <w:t> </w:t>
      </w:r>
      <w:r>
        <w:rPr>
          <w:b w:val="0"/>
          <w:spacing w:val="-10"/>
        </w:rPr>
        <w:t>3</w:t>
      </w:r>
    </w:p>
    <w:p>
      <w:pPr>
        <w:spacing w:after="0"/>
        <w:sectPr>
          <w:type w:val="continuous"/>
          <w:pgSz w:w="11910" w:h="16840"/>
          <w:pgMar w:header="942" w:footer="1095" w:top="1680" w:bottom="1280" w:left="860" w:right="920"/>
        </w:sectPr>
      </w:pPr>
    </w:p>
    <w:p>
      <w:pPr>
        <w:spacing w:before="9"/>
        <w:ind w:left="273" w:right="0" w:firstLine="0"/>
        <w:jc w:val="left"/>
        <w:rPr>
          <w:sz w:val="22"/>
        </w:rPr>
      </w:pPr>
      <w:r>
        <w:rPr>
          <w:b/>
          <w:sz w:val="22"/>
        </w:rPr>
        <w:t>Description:</w:t>
      </w:r>
      <w:r>
        <w:rPr>
          <w:b/>
          <w:spacing w:val="-6"/>
          <w:sz w:val="22"/>
        </w:rPr>
        <w:t> </w:t>
      </w:r>
      <w:r>
        <w:rPr>
          <w:sz w:val="22"/>
        </w:rPr>
        <w:t>Used</w:t>
      </w:r>
      <w:r>
        <w:rPr>
          <w:spacing w:val="-8"/>
          <w:sz w:val="22"/>
        </w:rPr>
        <w:t> </w:t>
      </w:r>
      <w:r>
        <w:rPr>
          <w:sz w:val="22"/>
        </w:rPr>
        <w:t>to</w:t>
      </w:r>
      <w:r>
        <w:rPr>
          <w:spacing w:val="-5"/>
          <w:sz w:val="22"/>
        </w:rPr>
        <w:t> </w:t>
      </w:r>
      <w:r>
        <w:rPr>
          <w:sz w:val="22"/>
        </w:rPr>
        <w:t>identify</w:t>
      </w:r>
      <w:r>
        <w:rPr>
          <w:spacing w:val="-5"/>
          <w:sz w:val="22"/>
        </w:rPr>
        <w:t> </w:t>
      </w:r>
      <w:r>
        <w:rPr>
          <w:sz w:val="22"/>
        </w:rPr>
        <w:t>network</w:t>
      </w:r>
      <w:r>
        <w:rPr>
          <w:spacing w:val="-6"/>
          <w:sz w:val="22"/>
        </w:rPr>
        <w:t> </w:t>
      </w:r>
      <w:r>
        <w:rPr>
          <w:spacing w:val="-2"/>
          <w:sz w:val="22"/>
        </w:rPr>
        <w:t>status.</w:t>
      </w:r>
    </w:p>
    <w:p>
      <w:pPr>
        <w:pStyle w:val="BodyText"/>
        <w:spacing w:before="146"/>
      </w:pPr>
    </w:p>
    <w:tbl>
      <w:tblPr>
        <w:tblW w:w="0" w:type="auto"/>
        <w:jc w:val="left"/>
        <w:tblInd w:w="8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9"/>
        <w:gridCol w:w="7377"/>
      </w:tblGrid>
      <w:tr>
        <w:trPr>
          <w:trHeight w:val="416" w:hRule="atLeast"/>
        </w:trPr>
        <w:tc>
          <w:tcPr>
            <w:tcW w:w="1099" w:type="dxa"/>
            <w:tcBorders>
              <w:left w:val="single" w:sz="4" w:space="0" w:color="F3F9FD"/>
              <w:right w:val="single" w:sz="4" w:space="0" w:color="F3F9FD"/>
            </w:tcBorders>
            <w:shd w:val="clear" w:color="auto" w:fill="EFF8FD"/>
          </w:tcPr>
          <w:p>
            <w:pPr>
              <w:pStyle w:val="TableParagraph"/>
              <w:spacing w:before="110"/>
              <w:ind w:left="107"/>
              <w:rPr>
                <w:b/>
                <w:sz w:val="20"/>
              </w:rPr>
            </w:pPr>
            <w:r>
              <w:rPr>
                <w:b/>
                <w:spacing w:val="-4"/>
                <w:sz w:val="20"/>
              </w:rPr>
              <w:t>Code</w:t>
            </w:r>
          </w:p>
        </w:tc>
        <w:tc>
          <w:tcPr>
            <w:tcW w:w="7377" w:type="dxa"/>
            <w:tcBorders>
              <w:left w:val="single" w:sz="4" w:space="0" w:color="F3F9FD"/>
              <w:right w:val="single" w:sz="4" w:space="0" w:color="F3F9FD"/>
            </w:tcBorders>
            <w:shd w:val="clear" w:color="auto" w:fill="EFF8FD"/>
          </w:tcPr>
          <w:p>
            <w:pPr>
              <w:pStyle w:val="TableParagraph"/>
              <w:spacing w:before="110"/>
              <w:ind w:left="107"/>
              <w:rPr>
                <w:b/>
                <w:sz w:val="20"/>
              </w:rPr>
            </w:pPr>
            <w:r>
              <w:rPr>
                <w:b/>
                <w:spacing w:val="-2"/>
                <w:sz w:val="20"/>
              </w:rPr>
              <w:t>Description</w:t>
            </w:r>
          </w:p>
        </w:tc>
      </w:tr>
      <w:tr>
        <w:trPr>
          <w:trHeight w:val="343" w:hRule="atLeast"/>
        </w:trPr>
        <w:tc>
          <w:tcPr>
            <w:tcW w:w="1099" w:type="dxa"/>
            <w:tcBorders>
              <w:left w:val="single" w:sz="4" w:space="0" w:color="F3F9FD"/>
              <w:right w:val="single" w:sz="4" w:space="0" w:color="F3F9FD"/>
            </w:tcBorders>
            <w:shd w:val="clear" w:color="auto" w:fill="EFF8FD"/>
          </w:tcPr>
          <w:p>
            <w:pPr>
              <w:pStyle w:val="TableParagraph"/>
              <w:spacing w:before="70"/>
              <w:ind w:left="107"/>
              <w:rPr>
                <w:sz w:val="20"/>
              </w:rPr>
            </w:pPr>
            <w:r>
              <w:rPr>
                <w:spacing w:val="-5"/>
                <w:sz w:val="20"/>
              </w:rPr>
              <w:t>081</w:t>
            </w:r>
          </w:p>
        </w:tc>
        <w:tc>
          <w:tcPr>
            <w:tcW w:w="7377" w:type="dxa"/>
            <w:tcBorders>
              <w:left w:val="single" w:sz="4" w:space="0" w:color="F3F9FD"/>
              <w:right w:val="single" w:sz="4" w:space="0" w:color="F3F9FD"/>
            </w:tcBorders>
            <w:shd w:val="clear" w:color="auto" w:fill="EFF8FD"/>
          </w:tcPr>
          <w:p>
            <w:pPr>
              <w:pStyle w:val="TableParagraph"/>
              <w:spacing w:before="70"/>
              <w:ind w:left="107"/>
              <w:rPr>
                <w:sz w:val="20"/>
              </w:rPr>
            </w:pPr>
            <w:r>
              <w:rPr>
                <w:sz w:val="20"/>
              </w:rPr>
              <w:t>Sign</w:t>
            </w:r>
            <w:r>
              <w:rPr>
                <w:spacing w:val="-6"/>
                <w:sz w:val="20"/>
              </w:rPr>
              <w:t> </w:t>
            </w:r>
            <w:r>
              <w:rPr>
                <w:sz w:val="20"/>
              </w:rPr>
              <w:t>On</w:t>
            </w:r>
            <w:r>
              <w:rPr>
                <w:spacing w:val="-6"/>
                <w:sz w:val="20"/>
              </w:rPr>
              <w:t> </w:t>
            </w:r>
            <w:r>
              <w:rPr>
                <w:spacing w:val="-4"/>
                <w:sz w:val="20"/>
              </w:rPr>
              <w:t>Code</w:t>
            </w:r>
          </w:p>
        </w:tc>
      </w:tr>
      <w:tr>
        <w:trPr>
          <w:trHeight w:val="367" w:hRule="atLeast"/>
        </w:trPr>
        <w:tc>
          <w:tcPr>
            <w:tcW w:w="1099" w:type="dxa"/>
            <w:tcBorders>
              <w:left w:val="single" w:sz="4" w:space="0" w:color="F3F9FD"/>
              <w:right w:val="single" w:sz="4" w:space="0" w:color="F3F9FD"/>
            </w:tcBorders>
          </w:tcPr>
          <w:p>
            <w:pPr>
              <w:pStyle w:val="TableParagraph"/>
              <w:spacing w:before="100"/>
              <w:ind w:left="107"/>
              <w:rPr>
                <w:sz w:val="20"/>
              </w:rPr>
            </w:pPr>
            <w:r>
              <w:rPr>
                <w:spacing w:val="-5"/>
                <w:sz w:val="20"/>
              </w:rPr>
              <w:t>082</w:t>
            </w:r>
          </w:p>
        </w:tc>
        <w:tc>
          <w:tcPr>
            <w:tcW w:w="7377" w:type="dxa"/>
            <w:tcBorders>
              <w:left w:val="single" w:sz="4" w:space="0" w:color="F3F9FD"/>
              <w:right w:val="single" w:sz="4" w:space="0" w:color="F3F9FD"/>
            </w:tcBorders>
          </w:tcPr>
          <w:p>
            <w:pPr>
              <w:pStyle w:val="TableParagraph"/>
              <w:spacing w:before="100"/>
              <w:ind w:left="107"/>
              <w:rPr>
                <w:sz w:val="20"/>
              </w:rPr>
            </w:pPr>
            <w:r>
              <w:rPr>
                <w:sz w:val="20"/>
              </w:rPr>
              <w:t>Sign</w:t>
            </w:r>
            <w:r>
              <w:rPr>
                <w:spacing w:val="-7"/>
                <w:sz w:val="20"/>
              </w:rPr>
              <w:t> </w:t>
            </w:r>
            <w:r>
              <w:rPr>
                <w:sz w:val="20"/>
              </w:rPr>
              <w:t>Off</w:t>
            </w:r>
            <w:r>
              <w:rPr>
                <w:spacing w:val="-6"/>
                <w:sz w:val="20"/>
              </w:rPr>
              <w:t> </w:t>
            </w:r>
            <w:r>
              <w:rPr>
                <w:spacing w:val="-4"/>
                <w:sz w:val="20"/>
              </w:rPr>
              <w:t>Code</w:t>
            </w:r>
          </w:p>
        </w:tc>
      </w:tr>
      <w:tr>
        <w:trPr>
          <w:trHeight w:val="384" w:hRule="atLeast"/>
        </w:trPr>
        <w:tc>
          <w:tcPr>
            <w:tcW w:w="1099" w:type="dxa"/>
            <w:tcBorders>
              <w:left w:val="single" w:sz="4" w:space="0" w:color="F3F9FD"/>
              <w:right w:val="single" w:sz="4" w:space="0" w:color="F3F9FD"/>
            </w:tcBorders>
            <w:shd w:val="clear" w:color="auto" w:fill="EFF8FD"/>
          </w:tcPr>
          <w:p>
            <w:pPr>
              <w:pStyle w:val="TableParagraph"/>
              <w:spacing w:before="110"/>
              <w:ind w:left="107"/>
              <w:rPr>
                <w:sz w:val="20"/>
              </w:rPr>
            </w:pPr>
            <w:r>
              <w:rPr>
                <w:spacing w:val="-5"/>
                <w:sz w:val="20"/>
              </w:rPr>
              <w:t>301</w:t>
            </w:r>
          </w:p>
        </w:tc>
        <w:tc>
          <w:tcPr>
            <w:tcW w:w="7377" w:type="dxa"/>
            <w:tcBorders>
              <w:left w:val="single" w:sz="4" w:space="0" w:color="F3F9FD"/>
              <w:right w:val="single" w:sz="4" w:space="0" w:color="F3F9FD"/>
            </w:tcBorders>
            <w:shd w:val="clear" w:color="auto" w:fill="EFF8FD"/>
          </w:tcPr>
          <w:p>
            <w:pPr>
              <w:pStyle w:val="TableParagraph"/>
              <w:spacing w:before="110"/>
              <w:ind w:left="107"/>
              <w:rPr>
                <w:sz w:val="20"/>
              </w:rPr>
            </w:pPr>
            <w:r>
              <w:rPr>
                <w:sz w:val="20"/>
              </w:rPr>
              <w:t>Echo/Health</w:t>
            </w:r>
            <w:r>
              <w:rPr>
                <w:spacing w:val="-12"/>
                <w:sz w:val="20"/>
              </w:rPr>
              <w:t> </w:t>
            </w:r>
            <w:r>
              <w:rPr>
                <w:sz w:val="20"/>
              </w:rPr>
              <w:t>Check</w:t>
            </w:r>
            <w:r>
              <w:rPr>
                <w:spacing w:val="-10"/>
                <w:sz w:val="20"/>
              </w:rPr>
              <w:t> </w:t>
            </w:r>
            <w:r>
              <w:rPr>
                <w:spacing w:val="-4"/>
                <w:sz w:val="20"/>
              </w:rPr>
              <w:t>Code</w:t>
            </w:r>
          </w:p>
        </w:tc>
      </w:tr>
    </w:tbl>
    <w:p>
      <w:pPr>
        <w:pStyle w:val="BodyText"/>
        <w:rPr>
          <w:sz w:val="22"/>
        </w:rPr>
      </w:pPr>
    </w:p>
    <w:p>
      <w:pPr>
        <w:pStyle w:val="BodyText"/>
        <w:rPr>
          <w:sz w:val="22"/>
        </w:rPr>
      </w:pPr>
    </w:p>
    <w:p>
      <w:pPr>
        <w:pStyle w:val="BodyText"/>
        <w:rPr>
          <w:sz w:val="22"/>
        </w:rPr>
      </w:pPr>
    </w:p>
    <w:p>
      <w:pPr>
        <w:pStyle w:val="BodyText"/>
        <w:spacing w:before="23"/>
        <w:rPr>
          <w:sz w:val="22"/>
        </w:rPr>
      </w:pPr>
    </w:p>
    <w:p>
      <w:pPr>
        <w:pStyle w:val="Heading3"/>
      </w:pPr>
      <w:bookmarkStart w:name="_bookmark63" w:id="64"/>
      <w:bookmarkEnd w:id="64"/>
      <w:r>
        <w:rPr>
          <w:b w:val="0"/>
        </w:rPr>
      </w:r>
      <w:r>
        <w:rPr/>
        <w:t>DE</w:t>
      </w:r>
      <w:r>
        <w:rPr>
          <w:spacing w:val="-6"/>
        </w:rPr>
        <w:t> </w:t>
      </w:r>
      <w:r>
        <w:rPr/>
        <w:t>–</w:t>
      </w:r>
      <w:r>
        <w:rPr>
          <w:spacing w:val="-5"/>
        </w:rPr>
        <w:t> </w:t>
      </w:r>
      <w:r>
        <w:rPr/>
        <w:t>080</w:t>
      </w:r>
      <w:r>
        <w:rPr>
          <w:spacing w:val="-5"/>
        </w:rPr>
        <w:t> </w:t>
      </w:r>
      <w:r>
        <w:rPr/>
        <w:t>–</w:t>
      </w:r>
      <w:r>
        <w:rPr>
          <w:spacing w:val="-5"/>
        </w:rPr>
        <w:t> </w:t>
      </w:r>
      <w:r>
        <w:rPr/>
        <w:t>DISPUTE</w:t>
      </w:r>
      <w:r>
        <w:rPr>
          <w:spacing w:val="-5"/>
        </w:rPr>
        <w:t> </w:t>
      </w:r>
      <w:r>
        <w:rPr/>
        <w:t>ACTION</w:t>
      </w:r>
      <w:r>
        <w:rPr>
          <w:spacing w:val="-6"/>
        </w:rPr>
        <w:t> </w:t>
      </w:r>
      <w:r>
        <w:rPr>
          <w:spacing w:val="-2"/>
        </w:rPr>
        <w:t>INFORMATION</w:t>
      </w:r>
    </w:p>
    <w:p>
      <w:pPr>
        <w:spacing w:before="274"/>
        <w:ind w:left="273" w:right="0" w:firstLine="0"/>
        <w:jc w:val="left"/>
        <w:rPr>
          <w:sz w:val="22"/>
        </w:rPr>
      </w:pPr>
      <w:r>
        <w:rPr>
          <w:b/>
          <w:sz w:val="22"/>
        </w:rPr>
        <w:t>Format</w:t>
      </w:r>
      <w:r>
        <w:rPr>
          <w:sz w:val="22"/>
        </w:rPr>
        <w:t>:</w:t>
      </w:r>
      <w:r>
        <w:rPr>
          <w:spacing w:val="-3"/>
          <w:sz w:val="22"/>
        </w:rPr>
        <w:t> </w:t>
      </w:r>
      <w:r>
        <w:rPr>
          <w:spacing w:val="-2"/>
          <w:sz w:val="22"/>
        </w:rPr>
        <w:t>LLLVAR</w:t>
      </w:r>
    </w:p>
    <w:p>
      <w:pPr>
        <w:pStyle w:val="BodyText"/>
        <w:spacing w:before="12"/>
        <w:rPr>
          <w:sz w:val="22"/>
        </w:rPr>
      </w:pPr>
    </w:p>
    <w:p>
      <w:pPr>
        <w:spacing w:before="0"/>
        <w:ind w:left="273" w:right="0" w:firstLine="0"/>
        <w:jc w:val="left"/>
        <w:rPr>
          <w:sz w:val="22"/>
        </w:rPr>
      </w:pPr>
      <w:r>
        <w:rPr>
          <w:b/>
          <w:sz w:val="22"/>
        </w:rPr>
        <w:t>Attributes</w:t>
      </w:r>
      <w:r>
        <w:rPr>
          <w:sz w:val="22"/>
        </w:rPr>
        <w:t>:</w:t>
      </w:r>
      <w:r>
        <w:rPr>
          <w:spacing w:val="-9"/>
          <w:sz w:val="22"/>
        </w:rPr>
        <w:t> </w:t>
      </w:r>
      <w:r>
        <w:rPr>
          <w:sz w:val="22"/>
        </w:rPr>
        <w:t>ans...</w:t>
      </w:r>
      <w:r>
        <w:rPr>
          <w:spacing w:val="-6"/>
          <w:sz w:val="22"/>
        </w:rPr>
        <w:t> </w:t>
      </w:r>
      <w:r>
        <w:rPr>
          <w:spacing w:val="-5"/>
          <w:sz w:val="22"/>
        </w:rPr>
        <w:t>999</w:t>
      </w:r>
    </w:p>
    <w:p>
      <w:pPr>
        <w:pStyle w:val="BodyText"/>
        <w:spacing w:before="13"/>
        <w:rPr>
          <w:sz w:val="22"/>
        </w:rPr>
      </w:pPr>
    </w:p>
    <w:p>
      <w:pPr>
        <w:spacing w:line="297" w:lineRule="auto" w:before="0"/>
        <w:ind w:left="273" w:right="165" w:firstLine="0"/>
        <w:jc w:val="left"/>
        <w:rPr>
          <w:sz w:val="22"/>
        </w:rPr>
      </w:pPr>
      <w:r>
        <w:rPr>
          <w:sz w:val="22"/>
        </w:rPr>
        <w:t>This is a field is setup in Tag, Length, Value (TLV) format which contain information about the Dispute</w:t>
      </w:r>
      <w:r>
        <w:rPr>
          <w:spacing w:val="-2"/>
          <w:sz w:val="22"/>
        </w:rPr>
        <w:t> </w:t>
      </w:r>
      <w:r>
        <w:rPr>
          <w:sz w:val="22"/>
        </w:rPr>
        <w:t>Actions</w:t>
      </w:r>
      <w:r>
        <w:rPr>
          <w:spacing w:val="-4"/>
          <w:sz w:val="22"/>
        </w:rPr>
        <w:t> </w:t>
      </w:r>
      <w:r>
        <w:rPr>
          <w:sz w:val="22"/>
        </w:rPr>
        <w:t>transactions.</w:t>
      </w:r>
      <w:r>
        <w:rPr>
          <w:spacing w:val="-3"/>
          <w:sz w:val="22"/>
        </w:rPr>
        <w:t> </w:t>
      </w:r>
      <w:r>
        <w:rPr>
          <w:sz w:val="22"/>
        </w:rPr>
        <w:t>It</w:t>
      </w:r>
      <w:r>
        <w:rPr>
          <w:spacing w:val="-3"/>
          <w:sz w:val="22"/>
        </w:rPr>
        <w:t> </w:t>
      </w:r>
      <w:r>
        <w:rPr>
          <w:sz w:val="22"/>
        </w:rPr>
        <w:t>contains</w:t>
      </w:r>
      <w:r>
        <w:rPr>
          <w:spacing w:val="-4"/>
          <w:sz w:val="22"/>
        </w:rPr>
        <w:t> </w:t>
      </w:r>
      <w:r>
        <w:rPr>
          <w:sz w:val="22"/>
        </w:rPr>
        <w:t>multiple</w:t>
      </w:r>
      <w:r>
        <w:rPr>
          <w:spacing w:val="-2"/>
          <w:sz w:val="22"/>
        </w:rPr>
        <w:t> </w:t>
      </w:r>
      <w:r>
        <w:rPr>
          <w:sz w:val="22"/>
        </w:rPr>
        <w:t>tags. The</w:t>
      </w:r>
      <w:r>
        <w:rPr>
          <w:spacing w:val="-4"/>
          <w:sz w:val="22"/>
        </w:rPr>
        <w:t> </w:t>
      </w:r>
      <w:r>
        <w:rPr>
          <w:sz w:val="22"/>
        </w:rPr>
        <w:t>description</w:t>
      </w:r>
      <w:r>
        <w:rPr>
          <w:spacing w:val="-4"/>
          <w:sz w:val="22"/>
        </w:rPr>
        <w:t> </w:t>
      </w:r>
      <w:r>
        <w:rPr>
          <w:sz w:val="22"/>
        </w:rPr>
        <w:t>for</w:t>
      </w:r>
      <w:r>
        <w:rPr>
          <w:spacing w:val="-6"/>
          <w:sz w:val="22"/>
        </w:rPr>
        <w:t> </w:t>
      </w:r>
      <w:r>
        <w:rPr>
          <w:sz w:val="22"/>
        </w:rPr>
        <w:t>each</w:t>
      </w:r>
      <w:r>
        <w:rPr>
          <w:spacing w:val="-2"/>
          <w:sz w:val="22"/>
        </w:rPr>
        <w:t> </w:t>
      </w:r>
      <w:r>
        <w:rPr>
          <w:sz w:val="22"/>
        </w:rPr>
        <w:t>of</w:t>
      </w:r>
      <w:r>
        <w:rPr>
          <w:spacing w:val="-2"/>
          <w:sz w:val="22"/>
        </w:rPr>
        <w:t> </w:t>
      </w:r>
      <w:r>
        <w:rPr>
          <w:sz w:val="22"/>
        </w:rPr>
        <w:t>the</w:t>
      </w:r>
      <w:r>
        <w:rPr>
          <w:spacing w:val="-4"/>
          <w:sz w:val="22"/>
        </w:rPr>
        <w:t> </w:t>
      </w:r>
      <w:r>
        <w:rPr>
          <w:sz w:val="22"/>
        </w:rPr>
        <w:t>tag</w:t>
      </w:r>
      <w:r>
        <w:rPr>
          <w:spacing w:val="-4"/>
          <w:sz w:val="22"/>
        </w:rPr>
        <w:t> </w:t>
      </w:r>
      <w:r>
        <w:rPr>
          <w:sz w:val="22"/>
        </w:rPr>
        <w:t>is</w:t>
      </w:r>
      <w:r>
        <w:rPr>
          <w:spacing w:val="-1"/>
          <w:sz w:val="22"/>
        </w:rPr>
        <w:t> </w:t>
      </w:r>
      <w:r>
        <w:rPr>
          <w:sz w:val="22"/>
        </w:rPr>
        <w:t>given </w:t>
      </w:r>
      <w:r>
        <w:rPr>
          <w:spacing w:val="-2"/>
          <w:sz w:val="22"/>
        </w:rPr>
        <w:t>below:</w:t>
      </w:r>
    </w:p>
    <w:p>
      <w:pPr>
        <w:pStyle w:val="BodyText"/>
        <w:spacing w:before="8"/>
        <w:rPr>
          <w:sz w:val="17"/>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075"/>
        <w:gridCol w:w="1712"/>
        <w:gridCol w:w="901"/>
        <w:gridCol w:w="5049"/>
      </w:tblGrid>
      <w:tr>
        <w:trPr>
          <w:trHeight w:val="278" w:hRule="atLeast"/>
        </w:trPr>
        <w:tc>
          <w:tcPr>
            <w:tcW w:w="895" w:type="dxa"/>
            <w:tcBorders>
              <w:left w:val="single" w:sz="4" w:space="0" w:color="F3F9FD"/>
              <w:right w:val="single" w:sz="4" w:space="0" w:color="F3F9FD"/>
            </w:tcBorders>
            <w:shd w:val="clear" w:color="auto" w:fill="EFF8FD"/>
          </w:tcPr>
          <w:p>
            <w:pPr>
              <w:pStyle w:val="TableParagraph"/>
              <w:spacing w:before="8"/>
              <w:ind w:left="16"/>
              <w:jc w:val="center"/>
              <w:rPr>
                <w:b/>
                <w:sz w:val="18"/>
              </w:rPr>
            </w:pPr>
            <w:r>
              <w:rPr>
                <w:b/>
                <w:spacing w:val="-5"/>
                <w:sz w:val="18"/>
              </w:rPr>
              <w:t>Tag</w:t>
            </w:r>
          </w:p>
        </w:tc>
        <w:tc>
          <w:tcPr>
            <w:tcW w:w="1075" w:type="dxa"/>
            <w:tcBorders>
              <w:left w:val="single" w:sz="4" w:space="0" w:color="F3F9FD"/>
              <w:right w:val="single" w:sz="4" w:space="0" w:color="F3F9FD"/>
            </w:tcBorders>
            <w:shd w:val="clear" w:color="auto" w:fill="EFF8FD"/>
          </w:tcPr>
          <w:p>
            <w:pPr>
              <w:pStyle w:val="TableParagraph"/>
              <w:spacing w:before="8"/>
              <w:ind w:left="11"/>
              <w:jc w:val="center"/>
              <w:rPr>
                <w:b/>
                <w:sz w:val="18"/>
              </w:rPr>
            </w:pPr>
            <w:r>
              <w:rPr>
                <w:b/>
                <w:spacing w:val="-2"/>
                <w:sz w:val="18"/>
              </w:rPr>
              <w:t>Length</w:t>
            </w:r>
          </w:p>
        </w:tc>
        <w:tc>
          <w:tcPr>
            <w:tcW w:w="1712" w:type="dxa"/>
            <w:tcBorders>
              <w:left w:val="single" w:sz="4" w:space="0" w:color="F3F9FD"/>
              <w:right w:val="single" w:sz="4" w:space="0" w:color="F3F9FD"/>
            </w:tcBorders>
            <w:shd w:val="clear" w:color="auto" w:fill="EFF8FD"/>
          </w:tcPr>
          <w:p>
            <w:pPr>
              <w:pStyle w:val="TableParagraph"/>
              <w:spacing w:before="8"/>
              <w:ind w:left="14"/>
              <w:jc w:val="center"/>
              <w:rPr>
                <w:b/>
                <w:sz w:val="18"/>
              </w:rPr>
            </w:pPr>
            <w:r>
              <w:rPr>
                <w:b/>
                <w:spacing w:val="-2"/>
                <w:sz w:val="18"/>
              </w:rPr>
              <w:t>Value</w:t>
            </w:r>
          </w:p>
        </w:tc>
        <w:tc>
          <w:tcPr>
            <w:tcW w:w="901" w:type="dxa"/>
            <w:tcBorders>
              <w:left w:val="single" w:sz="4" w:space="0" w:color="F3F9FD"/>
              <w:right w:val="single" w:sz="4" w:space="0" w:color="F3F9FD"/>
            </w:tcBorders>
            <w:shd w:val="clear" w:color="auto" w:fill="EFF8FD"/>
          </w:tcPr>
          <w:p>
            <w:pPr>
              <w:pStyle w:val="TableParagraph"/>
              <w:spacing w:before="8"/>
              <w:ind w:left="8"/>
              <w:jc w:val="center"/>
              <w:rPr>
                <w:b/>
                <w:sz w:val="18"/>
              </w:rPr>
            </w:pPr>
            <w:r>
              <w:rPr>
                <w:b/>
                <w:spacing w:val="-2"/>
                <w:sz w:val="18"/>
              </w:rPr>
              <w:t>Format</w:t>
            </w:r>
          </w:p>
        </w:tc>
        <w:tc>
          <w:tcPr>
            <w:tcW w:w="5049" w:type="dxa"/>
            <w:tcBorders>
              <w:left w:val="single" w:sz="4" w:space="0" w:color="F3F9FD"/>
              <w:right w:val="single" w:sz="4" w:space="0" w:color="F3F9FD"/>
            </w:tcBorders>
            <w:shd w:val="clear" w:color="auto" w:fill="EFF8FD"/>
          </w:tcPr>
          <w:p>
            <w:pPr>
              <w:pStyle w:val="TableParagraph"/>
              <w:spacing w:before="8"/>
              <w:ind w:left="9"/>
              <w:jc w:val="center"/>
              <w:rPr>
                <w:b/>
                <w:sz w:val="18"/>
              </w:rPr>
            </w:pPr>
            <w:r>
              <w:rPr>
                <w:b/>
                <w:spacing w:val="-2"/>
                <w:sz w:val="18"/>
              </w:rPr>
              <w:t>Content</w:t>
            </w:r>
          </w:p>
        </w:tc>
      </w:tr>
      <w:tr>
        <w:trPr>
          <w:trHeight w:val="259" w:hRule="atLeast"/>
        </w:trPr>
        <w:tc>
          <w:tcPr>
            <w:tcW w:w="895" w:type="dxa"/>
            <w:tcBorders>
              <w:left w:val="single" w:sz="4" w:space="0" w:color="F3F9FD"/>
              <w:right w:val="single" w:sz="4" w:space="0" w:color="F3F9FD"/>
            </w:tcBorders>
          </w:tcPr>
          <w:p>
            <w:pPr>
              <w:pStyle w:val="TableParagraph"/>
              <w:spacing w:line="206" w:lineRule="exact"/>
              <w:ind w:left="16" w:right="3"/>
              <w:jc w:val="center"/>
              <w:rPr>
                <w:sz w:val="18"/>
              </w:rPr>
            </w:pPr>
            <w:r>
              <w:rPr>
                <w:spacing w:val="-4"/>
                <w:sz w:val="18"/>
              </w:rPr>
              <w:t>'01’</w:t>
            </w:r>
          </w:p>
        </w:tc>
        <w:tc>
          <w:tcPr>
            <w:tcW w:w="1075" w:type="dxa"/>
            <w:tcBorders>
              <w:left w:val="single" w:sz="4" w:space="0" w:color="F3F9FD"/>
              <w:right w:val="single" w:sz="4" w:space="0" w:color="F3F9FD"/>
            </w:tcBorders>
          </w:tcPr>
          <w:p>
            <w:pPr>
              <w:pStyle w:val="TableParagraph"/>
              <w:spacing w:line="206" w:lineRule="exact"/>
              <w:ind w:left="11"/>
              <w:jc w:val="center"/>
              <w:rPr>
                <w:sz w:val="18"/>
              </w:rPr>
            </w:pPr>
            <w:r>
              <w:rPr>
                <w:spacing w:val="-4"/>
                <w:sz w:val="18"/>
              </w:rPr>
              <w:t>'02’</w:t>
            </w:r>
          </w:p>
        </w:tc>
        <w:tc>
          <w:tcPr>
            <w:tcW w:w="1712" w:type="dxa"/>
            <w:tcBorders>
              <w:left w:val="single" w:sz="4" w:space="0" w:color="F3F9FD"/>
              <w:right w:val="single" w:sz="4" w:space="0" w:color="F3F9FD"/>
            </w:tcBorders>
          </w:tcPr>
          <w:p>
            <w:pPr>
              <w:pStyle w:val="TableParagraph"/>
              <w:spacing w:line="206" w:lineRule="exact"/>
              <w:ind w:left="14" w:right="3"/>
              <w:jc w:val="center"/>
              <w:rPr>
                <w:sz w:val="18"/>
              </w:rPr>
            </w:pPr>
            <w:r>
              <w:rPr>
                <w:sz w:val="18"/>
              </w:rPr>
              <w:t>Dispute</w:t>
            </w:r>
            <w:r>
              <w:rPr>
                <w:spacing w:val="-4"/>
                <w:sz w:val="18"/>
              </w:rPr>
              <w:t> </w:t>
            </w:r>
            <w:r>
              <w:rPr>
                <w:sz w:val="18"/>
              </w:rPr>
              <w:t>Trans</w:t>
            </w:r>
            <w:r>
              <w:rPr>
                <w:spacing w:val="-2"/>
                <w:sz w:val="18"/>
              </w:rPr>
              <w:t> </w:t>
            </w:r>
            <w:r>
              <w:rPr>
                <w:spacing w:val="-7"/>
                <w:sz w:val="18"/>
              </w:rPr>
              <w:t>ID</w:t>
            </w:r>
          </w:p>
        </w:tc>
        <w:tc>
          <w:tcPr>
            <w:tcW w:w="901" w:type="dxa"/>
            <w:tcBorders>
              <w:left w:val="single" w:sz="4" w:space="0" w:color="F3F9FD"/>
              <w:right w:val="single" w:sz="4" w:space="0" w:color="F3F9FD"/>
            </w:tcBorders>
          </w:tcPr>
          <w:p>
            <w:pPr>
              <w:pStyle w:val="TableParagraph"/>
              <w:spacing w:line="206" w:lineRule="exact"/>
              <w:ind w:left="8" w:right="2"/>
              <w:jc w:val="center"/>
              <w:rPr>
                <w:sz w:val="18"/>
              </w:rPr>
            </w:pPr>
            <w:r>
              <w:rPr>
                <w:spacing w:val="-10"/>
                <w:sz w:val="18"/>
              </w:rPr>
              <w:t>N</w:t>
            </w:r>
          </w:p>
        </w:tc>
        <w:tc>
          <w:tcPr>
            <w:tcW w:w="5049" w:type="dxa"/>
            <w:tcBorders>
              <w:left w:val="single" w:sz="4" w:space="0" w:color="F3F9FD"/>
              <w:right w:val="single" w:sz="4" w:space="0" w:color="F3F9FD"/>
            </w:tcBorders>
          </w:tcPr>
          <w:p>
            <w:pPr>
              <w:pStyle w:val="TableParagraph"/>
              <w:spacing w:line="206" w:lineRule="exact"/>
              <w:ind w:left="107"/>
              <w:rPr>
                <w:sz w:val="18"/>
              </w:rPr>
            </w:pPr>
            <w:r>
              <w:rPr>
                <w:sz w:val="18"/>
              </w:rPr>
              <w:t>It</w:t>
            </w:r>
            <w:r>
              <w:rPr>
                <w:spacing w:val="-2"/>
                <w:sz w:val="18"/>
              </w:rPr>
              <w:t> </w:t>
            </w:r>
            <w:r>
              <w:rPr>
                <w:sz w:val="18"/>
              </w:rPr>
              <w:t>is</w:t>
            </w:r>
            <w:r>
              <w:rPr>
                <w:spacing w:val="-2"/>
                <w:sz w:val="18"/>
              </w:rPr>
              <w:t> </w:t>
            </w:r>
            <w:r>
              <w:rPr>
                <w:sz w:val="18"/>
              </w:rPr>
              <w:t>a</w:t>
            </w:r>
            <w:r>
              <w:rPr>
                <w:spacing w:val="-1"/>
                <w:sz w:val="18"/>
              </w:rPr>
              <w:t> </w:t>
            </w:r>
            <w:r>
              <w:rPr>
                <w:sz w:val="18"/>
              </w:rPr>
              <w:t>unique</w:t>
            </w:r>
            <w:r>
              <w:rPr>
                <w:spacing w:val="-1"/>
                <w:sz w:val="18"/>
              </w:rPr>
              <w:t> </w:t>
            </w:r>
            <w:r>
              <w:rPr>
                <w:sz w:val="18"/>
              </w:rPr>
              <w:t>identifier</w:t>
            </w:r>
            <w:r>
              <w:rPr>
                <w:spacing w:val="-4"/>
                <w:sz w:val="18"/>
              </w:rPr>
              <w:t> </w:t>
            </w:r>
            <w:r>
              <w:rPr>
                <w:sz w:val="18"/>
              </w:rPr>
              <w:t>in</w:t>
            </w:r>
            <w:r>
              <w:rPr>
                <w:spacing w:val="-3"/>
                <w:sz w:val="18"/>
              </w:rPr>
              <w:t> </w:t>
            </w:r>
            <w:r>
              <w:rPr>
                <w:sz w:val="18"/>
              </w:rPr>
              <w:t>our system against</w:t>
            </w:r>
            <w:r>
              <w:rPr>
                <w:spacing w:val="-3"/>
                <w:sz w:val="18"/>
              </w:rPr>
              <w:t> </w:t>
            </w:r>
            <w:r>
              <w:rPr>
                <w:sz w:val="18"/>
              </w:rPr>
              <w:t>a</w:t>
            </w:r>
            <w:r>
              <w:rPr>
                <w:spacing w:val="-1"/>
                <w:sz w:val="18"/>
              </w:rPr>
              <w:t> </w:t>
            </w:r>
            <w:r>
              <w:rPr>
                <w:spacing w:val="-2"/>
                <w:sz w:val="18"/>
              </w:rPr>
              <w:t>dispute.</w:t>
            </w:r>
          </w:p>
        </w:tc>
      </w:tr>
      <w:tr>
        <w:trPr>
          <w:trHeight w:val="278" w:hRule="atLeast"/>
        </w:trPr>
        <w:tc>
          <w:tcPr>
            <w:tcW w:w="895" w:type="dxa"/>
            <w:tcBorders>
              <w:left w:val="single" w:sz="4" w:space="0" w:color="F3F9FD"/>
              <w:right w:val="single" w:sz="4" w:space="0" w:color="F3F9FD"/>
            </w:tcBorders>
            <w:shd w:val="clear" w:color="auto" w:fill="EFF8FD"/>
          </w:tcPr>
          <w:p>
            <w:pPr>
              <w:pStyle w:val="TableParagraph"/>
              <w:spacing w:before="8"/>
              <w:ind w:left="16" w:right="3"/>
              <w:jc w:val="center"/>
              <w:rPr>
                <w:sz w:val="18"/>
              </w:rPr>
            </w:pPr>
            <w:r>
              <w:rPr>
                <w:spacing w:val="-4"/>
                <w:sz w:val="18"/>
              </w:rPr>
              <w:t>'02’</w:t>
            </w:r>
          </w:p>
        </w:tc>
        <w:tc>
          <w:tcPr>
            <w:tcW w:w="1075" w:type="dxa"/>
            <w:tcBorders>
              <w:left w:val="single" w:sz="4" w:space="0" w:color="F3F9FD"/>
              <w:right w:val="single" w:sz="4" w:space="0" w:color="F3F9FD"/>
            </w:tcBorders>
            <w:shd w:val="clear" w:color="auto" w:fill="EFF8FD"/>
          </w:tcPr>
          <w:p>
            <w:pPr>
              <w:pStyle w:val="TableParagraph"/>
              <w:spacing w:before="8"/>
              <w:ind w:left="11"/>
              <w:jc w:val="center"/>
              <w:rPr>
                <w:sz w:val="18"/>
              </w:rPr>
            </w:pPr>
            <w:r>
              <w:rPr>
                <w:spacing w:val="-4"/>
                <w:sz w:val="18"/>
              </w:rPr>
              <w:t>'02’</w:t>
            </w:r>
          </w:p>
        </w:tc>
        <w:tc>
          <w:tcPr>
            <w:tcW w:w="1712" w:type="dxa"/>
            <w:tcBorders>
              <w:left w:val="single" w:sz="4" w:space="0" w:color="F3F9FD"/>
              <w:right w:val="single" w:sz="4" w:space="0" w:color="F3F9FD"/>
            </w:tcBorders>
            <w:shd w:val="clear" w:color="auto" w:fill="EFF8FD"/>
          </w:tcPr>
          <w:p>
            <w:pPr>
              <w:pStyle w:val="TableParagraph"/>
              <w:spacing w:before="8"/>
              <w:ind w:left="14" w:right="1"/>
              <w:jc w:val="center"/>
              <w:rPr>
                <w:sz w:val="18"/>
              </w:rPr>
            </w:pPr>
            <w:r>
              <w:rPr>
                <w:sz w:val="18"/>
              </w:rPr>
              <w:t>Dispute</w:t>
            </w:r>
            <w:r>
              <w:rPr>
                <w:spacing w:val="-4"/>
                <w:sz w:val="18"/>
              </w:rPr>
              <w:t> </w:t>
            </w:r>
            <w:r>
              <w:rPr>
                <w:spacing w:val="-2"/>
                <w:sz w:val="18"/>
              </w:rPr>
              <w:t>Amount</w:t>
            </w:r>
          </w:p>
        </w:tc>
        <w:tc>
          <w:tcPr>
            <w:tcW w:w="901" w:type="dxa"/>
            <w:tcBorders>
              <w:left w:val="single" w:sz="4" w:space="0" w:color="F3F9FD"/>
              <w:right w:val="single" w:sz="4" w:space="0" w:color="F3F9FD"/>
            </w:tcBorders>
            <w:shd w:val="clear" w:color="auto" w:fill="EFF8FD"/>
          </w:tcPr>
          <w:p>
            <w:pPr>
              <w:pStyle w:val="TableParagraph"/>
              <w:spacing w:before="8"/>
              <w:ind w:left="8" w:right="2"/>
              <w:jc w:val="center"/>
              <w:rPr>
                <w:sz w:val="18"/>
              </w:rPr>
            </w:pPr>
            <w:r>
              <w:rPr>
                <w:spacing w:val="-10"/>
                <w:sz w:val="18"/>
              </w:rPr>
              <w:t>N</w:t>
            </w:r>
          </w:p>
        </w:tc>
        <w:tc>
          <w:tcPr>
            <w:tcW w:w="5049" w:type="dxa"/>
            <w:tcBorders>
              <w:left w:val="single" w:sz="4" w:space="0" w:color="F3F9FD"/>
              <w:right w:val="single" w:sz="4" w:space="0" w:color="F3F9FD"/>
            </w:tcBorders>
            <w:shd w:val="clear" w:color="auto" w:fill="EFF8FD"/>
          </w:tcPr>
          <w:p>
            <w:pPr>
              <w:pStyle w:val="TableParagraph"/>
              <w:spacing w:before="8"/>
              <w:ind w:left="107"/>
              <w:rPr>
                <w:sz w:val="18"/>
              </w:rPr>
            </w:pPr>
            <w:r>
              <w:rPr>
                <w:sz w:val="18"/>
              </w:rPr>
              <w:t>The</w:t>
            </w:r>
            <w:r>
              <w:rPr>
                <w:spacing w:val="-3"/>
                <w:sz w:val="18"/>
              </w:rPr>
              <w:t> </w:t>
            </w:r>
            <w:r>
              <w:rPr>
                <w:sz w:val="18"/>
              </w:rPr>
              <w:t>claimed</w:t>
            </w:r>
            <w:r>
              <w:rPr>
                <w:spacing w:val="-4"/>
                <w:sz w:val="18"/>
              </w:rPr>
              <w:t> </w:t>
            </w:r>
            <w:r>
              <w:rPr>
                <w:sz w:val="18"/>
              </w:rPr>
              <w:t>dispute</w:t>
            </w:r>
            <w:r>
              <w:rPr>
                <w:spacing w:val="-2"/>
                <w:sz w:val="18"/>
              </w:rPr>
              <w:t> </w:t>
            </w:r>
            <w:r>
              <w:rPr>
                <w:sz w:val="18"/>
              </w:rPr>
              <w:t>Amount</w:t>
            </w:r>
            <w:r>
              <w:rPr>
                <w:spacing w:val="-4"/>
                <w:sz w:val="18"/>
              </w:rPr>
              <w:t> </w:t>
            </w:r>
            <w:r>
              <w:rPr>
                <w:sz w:val="18"/>
              </w:rPr>
              <w:t>by</w:t>
            </w:r>
            <w:r>
              <w:rPr>
                <w:spacing w:val="-2"/>
                <w:sz w:val="18"/>
              </w:rPr>
              <w:t> </w:t>
            </w:r>
            <w:r>
              <w:rPr>
                <w:sz w:val="18"/>
              </w:rPr>
              <w:t>Card</w:t>
            </w:r>
            <w:r>
              <w:rPr>
                <w:spacing w:val="-4"/>
                <w:sz w:val="18"/>
              </w:rPr>
              <w:t> </w:t>
            </w:r>
            <w:r>
              <w:rPr>
                <w:spacing w:val="-2"/>
                <w:sz w:val="18"/>
              </w:rPr>
              <w:t>holder.</w:t>
            </w:r>
          </w:p>
        </w:tc>
      </w:tr>
      <w:tr>
        <w:trPr>
          <w:trHeight w:val="2388" w:hRule="atLeast"/>
        </w:trPr>
        <w:tc>
          <w:tcPr>
            <w:tcW w:w="895" w:type="dxa"/>
            <w:tcBorders>
              <w:left w:val="single" w:sz="4" w:space="0" w:color="F3F9FD"/>
              <w:right w:val="single" w:sz="4" w:space="0" w:color="F3F9FD"/>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0"/>
              <w:rPr>
                <w:sz w:val="18"/>
              </w:rPr>
            </w:pPr>
          </w:p>
          <w:p>
            <w:pPr>
              <w:pStyle w:val="TableParagraph"/>
              <w:ind w:left="16" w:right="3"/>
              <w:jc w:val="center"/>
              <w:rPr>
                <w:sz w:val="18"/>
              </w:rPr>
            </w:pPr>
            <w:r>
              <w:rPr>
                <w:spacing w:val="-4"/>
                <w:sz w:val="18"/>
              </w:rPr>
              <w:t>'03’</w:t>
            </w:r>
          </w:p>
        </w:tc>
        <w:tc>
          <w:tcPr>
            <w:tcW w:w="1075" w:type="dxa"/>
            <w:tcBorders>
              <w:left w:val="single" w:sz="4" w:space="0" w:color="F3F9FD"/>
              <w:right w:val="single" w:sz="4" w:space="0" w:color="F3F9FD"/>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0"/>
              <w:rPr>
                <w:sz w:val="18"/>
              </w:rPr>
            </w:pPr>
          </w:p>
          <w:p>
            <w:pPr>
              <w:pStyle w:val="TableParagraph"/>
              <w:ind w:left="11"/>
              <w:jc w:val="center"/>
              <w:rPr>
                <w:sz w:val="18"/>
              </w:rPr>
            </w:pPr>
            <w:r>
              <w:rPr>
                <w:spacing w:val="-4"/>
                <w:sz w:val="18"/>
              </w:rPr>
              <w:t>'02’</w:t>
            </w:r>
          </w:p>
        </w:tc>
        <w:tc>
          <w:tcPr>
            <w:tcW w:w="1712" w:type="dxa"/>
            <w:tcBorders>
              <w:left w:val="single" w:sz="4" w:space="0" w:color="F3F9FD"/>
              <w:right w:val="single" w:sz="4" w:space="0" w:color="F3F9FD"/>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0"/>
              <w:rPr>
                <w:sz w:val="18"/>
              </w:rPr>
            </w:pPr>
          </w:p>
          <w:p>
            <w:pPr>
              <w:pStyle w:val="TableParagraph"/>
              <w:ind w:left="14" w:right="1"/>
              <w:jc w:val="center"/>
              <w:rPr>
                <w:sz w:val="18"/>
              </w:rPr>
            </w:pPr>
            <w:r>
              <w:rPr>
                <w:sz w:val="18"/>
              </w:rPr>
              <w:t>Credit</w:t>
            </w:r>
            <w:r>
              <w:rPr>
                <w:spacing w:val="-9"/>
                <w:sz w:val="18"/>
              </w:rPr>
              <w:t> </w:t>
            </w:r>
            <w:r>
              <w:rPr>
                <w:spacing w:val="-4"/>
                <w:sz w:val="18"/>
              </w:rPr>
              <w:t>Type</w:t>
            </w:r>
          </w:p>
        </w:tc>
        <w:tc>
          <w:tcPr>
            <w:tcW w:w="901" w:type="dxa"/>
            <w:tcBorders>
              <w:left w:val="single" w:sz="4" w:space="0" w:color="F3F9FD"/>
              <w:right w:val="single" w:sz="4" w:space="0" w:color="F3F9FD"/>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0"/>
              <w:rPr>
                <w:sz w:val="18"/>
              </w:rPr>
            </w:pPr>
          </w:p>
          <w:p>
            <w:pPr>
              <w:pStyle w:val="TableParagraph"/>
              <w:ind w:left="8" w:right="2"/>
              <w:jc w:val="center"/>
              <w:rPr>
                <w:sz w:val="18"/>
              </w:rPr>
            </w:pPr>
            <w:r>
              <w:rPr>
                <w:spacing w:val="-5"/>
                <w:sz w:val="18"/>
              </w:rPr>
              <w:t>AN</w:t>
            </w:r>
          </w:p>
        </w:tc>
        <w:tc>
          <w:tcPr>
            <w:tcW w:w="5049" w:type="dxa"/>
            <w:tcBorders>
              <w:left w:val="single" w:sz="4" w:space="0" w:color="F3F9FD"/>
              <w:right w:val="single" w:sz="4" w:space="0" w:color="F3F9FD"/>
            </w:tcBorders>
          </w:tcPr>
          <w:p>
            <w:pPr>
              <w:pStyle w:val="TableParagraph"/>
              <w:spacing w:line="300" w:lineRule="auto"/>
              <w:ind w:left="107" w:right="131"/>
              <w:rPr>
                <w:sz w:val="18"/>
              </w:rPr>
            </w:pPr>
            <w:r>
              <w:rPr>
                <w:sz w:val="18"/>
              </w:rPr>
              <w:t>This</w:t>
            </w:r>
            <w:r>
              <w:rPr>
                <w:spacing w:val="-5"/>
                <w:sz w:val="18"/>
              </w:rPr>
              <w:t> </w:t>
            </w:r>
            <w:r>
              <w:rPr>
                <w:sz w:val="18"/>
              </w:rPr>
              <w:t>is</w:t>
            </w:r>
            <w:r>
              <w:rPr>
                <w:spacing w:val="-5"/>
                <w:sz w:val="18"/>
              </w:rPr>
              <w:t> </w:t>
            </w:r>
            <w:r>
              <w:rPr>
                <w:sz w:val="18"/>
              </w:rPr>
              <w:t>applicable</w:t>
            </w:r>
            <w:r>
              <w:rPr>
                <w:spacing w:val="-4"/>
                <w:sz w:val="18"/>
              </w:rPr>
              <w:t> </w:t>
            </w:r>
            <w:r>
              <w:rPr>
                <w:sz w:val="18"/>
              </w:rPr>
              <w:t>only</w:t>
            </w:r>
            <w:r>
              <w:rPr>
                <w:spacing w:val="-5"/>
                <w:sz w:val="18"/>
              </w:rPr>
              <w:t> </w:t>
            </w:r>
            <w:r>
              <w:rPr>
                <w:sz w:val="18"/>
              </w:rPr>
              <w:t>for</w:t>
            </w:r>
            <w:r>
              <w:rPr>
                <w:spacing w:val="-4"/>
                <w:sz w:val="18"/>
              </w:rPr>
              <w:t> </w:t>
            </w:r>
            <w:r>
              <w:rPr>
                <w:sz w:val="18"/>
              </w:rPr>
              <w:t>the</w:t>
            </w:r>
            <w:r>
              <w:rPr>
                <w:spacing w:val="-6"/>
                <w:sz w:val="18"/>
              </w:rPr>
              <w:t> </w:t>
            </w:r>
            <w:r>
              <w:rPr>
                <w:sz w:val="18"/>
              </w:rPr>
              <w:t>Credit</w:t>
            </w:r>
            <w:r>
              <w:rPr>
                <w:spacing w:val="-4"/>
                <w:sz w:val="18"/>
              </w:rPr>
              <w:t> </w:t>
            </w:r>
            <w:r>
              <w:rPr>
                <w:sz w:val="18"/>
              </w:rPr>
              <w:t>transactions.</w:t>
            </w:r>
            <w:r>
              <w:rPr>
                <w:spacing w:val="-4"/>
                <w:sz w:val="18"/>
              </w:rPr>
              <w:t> </w:t>
            </w:r>
            <w:r>
              <w:rPr>
                <w:sz w:val="18"/>
              </w:rPr>
              <w:t>This</w:t>
            </w:r>
            <w:r>
              <w:rPr>
                <w:spacing w:val="-5"/>
                <w:sz w:val="18"/>
              </w:rPr>
              <w:t> </w:t>
            </w:r>
            <w:r>
              <w:rPr>
                <w:sz w:val="18"/>
              </w:rPr>
              <w:t>tag will not be available for debit transactions.</w:t>
            </w:r>
          </w:p>
          <w:p>
            <w:pPr>
              <w:pStyle w:val="TableParagraph"/>
              <w:ind w:left="107"/>
              <w:rPr>
                <w:sz w:val="18"/>
              </w:rPr>
            </w:pPr>
            <w:r>
              <w:rPr>
                <w:sz w:val="18"/>
              </w:rPr>
              <w:t>Credit</w:t>
            </w:r>
            <w:r>
              <w:rPr>
                <w:spacing w:val="-5"/>
                <w:sz w:val="18"/>
              </w:rPr>
              <w:t> </w:t>
            </w:r>
            <w:r>
              <w:rPr>
                <w:sz w:val="18"/>
              </w:rPr>
              <w:t>Type</w:t>
            </w:r>
            <w:r>
              <w:rPr>
                <w:spacing w:val="-3"/>
                <w:sz w:val="18"/>
              </w:rPr>
              <w:t> </w:t>
            </w:r>
            <w:r>
              <w:rPr>
                <w:sz w:val="18"/>
              </w:rPr>
              <w:t>Possible</w:t>
            </w:r>
            <w:r>
              <w:rPr>
                <w:spacing w:val="-6"/>
                <w:sz w:val="18"/>
              </w:rPr>
              <w:t> </w:t>
            </w:r>
            <w:r>
              <w:rPr>
                <w:sz w:val="18"/>
              </w:rPr>
              <w:t>value</w:t>
            </w:r>
            <w:r>
              <w:rPr>
                <w:spacing w:val="-4"/>
                <w:sz w:val="18"/>
              </w:rPr>
              <w:t> are:</w:t>
            </w:r>
          </w:p>
          <w:p>
            <w:pPr>
              <w:pStyle w:val="TableParagraph"/>
              <w:numPr>
                <w:ilvl w:val="0"/>
                <w:numId w:val="2"/>
              </w:numPr>
              <w:tabs>
                <w:tab w:pos="481" w:val="left" w:leader="none"/>
              </w:tabs>
              <w:spacing w:line="230" w:lineRule="auto" w:before="62" w:after="0"/>
              <w:ind w:left="481" w:right="765" w:hanging="375"/>
              <w:jc w:val="left"/>
              <w:rPr>
                <w:sz w:val="18"/>
              </w:rPr>
            </w:pPr>
            <w:r>
              <w:rPr>
                <w:sz w:val="18"/>
              </w:rPr>
              <w:t>Admin</w:t>
            </w:r>
            <w:r>
              <w:rPr>
                <w:spacing w:val="-8"/>
                <w:sz w:val="18"/>
              </w:rPr>
              <w:t> </w:t>
            </w:r>
            <w:r>
              <w:rPr>
                <w:sz w:val="18"/>
              </w:rPr>
              <w:t>Credit:</w:t>
            </w:r>
            <w:r>
              <w:rPr>
                <w:spacing w:val="-7"/>
                <w:sz w:val="18"/>
              </w:rPr>
              <w:t> </w:t>
            </w:r>
            <w:r>
              <w:rPr>
                <w:sz w:val="18"/>
              </w:rPr>
              <w:t>Administratively</w:t>
            </w:r>
            <w:r>
              <w:rPr>
                <w:spacing w:val="-7"/>
                <w:sz w:val="18"/>
              </w:rPr>
              <w:t> </w:t>
            </w:r>
            <w:r>
              <w:rPr>
                <w:sz w:val="18"/>
              </w:rPr>
              <w:t>Credit</w:t>
            </w:r>
            <w:r>
              <w:rPr>
                <w:spacing w:val="-7"/>
                <w:sz w:val="18"/>
              </w:rPr>
              <w:t> </w:t>
            </w:r>
            <w:r>
              <w:rPr>
                <w:sz w:val="18"/>
              </w:rPr>
              <w:t>is</w:t>
            </w:r>
            <w:r>
              <w:rPr>
                <w:spacing w:val="-6"/>
                <w:sz w:val="18"/>
              </w:rPr>
              <w:t> </w:t>
            </w:r>
            <w:r>
              <w:rPr>
                <w:sz w:val="18"/>
              </w:rPr>
              <w:t>given</w:t>
            </w:r>
            <w:r>
              <w:rPr>
                <w:spacing w:val="-7"/>
                <w:sz w:val="18"/>
              </w:rPr>
              <w:t> </w:t>
            </w:r>
            <w:r>
              <w:rPr>
                <w:sz w:val="18"/>
              </w:rPr>
              <w:t>to </w:t>
            </w:r>
            <w:r>
              <w:rPr>
                <w:spacing w:val="-2"/>
                <w:sz w:val="18"/>
              </w:rPr>
              <w:t>Cardholder.</w:t>
            </w:r>
          </w:p>
          <w:p>
            <w:pPr>
              <w:pStyle w:val="TableParagraph"/>
              <w:numPr>
                <w:ilvl w:val="0"/>
                <w:numId w:val="2"/>
              </w:numPr>
              <w:tabs>
                <w:tab w:pos="481" w:val="left" w:leader="none"/>
              </w:tabs>
              <w:spacing w:line="230" w:lineRule="auto" w:before="87" w:after="0"/>
              <w:ind w:left="481" w:right="155" w:hanging="375"/>
              <w:jc w:val="left"/>
              <w:rPr>
                <w:sz w:val="18"/>
              </w:rPr>
            </w:pPr>
            <w:r>
              <w:rPr>
                <w:sz w:val="18"/>
              </w:rPr>
              <w:t>Network:</w:t>
            </w:r>
            <w:r>
              <w:rPr>
                <w:spacing w:val="-5"/>
                <w:sz w:val="18"/>
              </w:rPr>
              <w:t> </w:t>
            </w:r>
            <w:r>
              <w:rPr>
                <w:sz w:val="18"/>
              </w:rPr>
              <w:t>Network</w:t>
            </w:r>
            <w:r>
              <w:rPr>
                <w:spacing w:val="-5"/>
                <w:sz w:val="18"/>
              </w:rPr>
              <w:t> </w:t>
            </w:r>
            <w:r>
              <w:rPr>
                <w:sz w:val="18"/>
              </w:rPr>
              <w:t>has</w:t>
            </w:r>
            <w:r>
              <w:rPr>
                <w:spacing w:val="-6"/>
                <w:sz w:val="18"/>
              </w:rPr>
              <w:t> </w:t>
            </w:r>
            <w:r>
              <w:rPr>
                <w:sz w:val="18"/>
              </w:rPr>
              <w:t>accepted</w:t>
            </w:r>
            <w:r>
              <w:rPr>
                <w:spacing w:val="-5"/>
                <w:sz w:val="18"/>
              </w:rPr>
              <w:t> </w:t>
            </w:r>
            <w:r>
              <w:rPr>
                <w:sz w:val="18"/>
              </w:rPr>
              <w:t>the</w:t>
            </w:r>
            <w:r>
              <w:rPr>
                <w:spacing w:val="-6"/>
                <w:sz w:val="18"/>
              </w:rPr>
              <w:t> </w:t>
            </w:r>
            <w:r>
              <w:rPr>
                <w:sz w:val="18"/>
              </w:rPr>
              <w:t>claim</w:t>
            </w:r>
            <w:r>
              <w:rPr>
                <w:spacing w:val="-5"/>
                <w:sz w:val="18"/>
              </w:rPr>
              <w:t> </w:t>
            </w:r>
            <w:r>
              <w:rPr>
                <w:sz w:val="18"/>
              </w:rPr>
              <w:t>and</w:t>
            </w:r>
            <w:r>
              <w:rPr>
                <w:spacing w:val="-6"/>
                <w:sz w:val="18"/>
              </w:rPr>
              <w:t> </w:t>
            </w:r>
            <w:r>
              <w:rPr>
                <w:sz w:val="18"/>
              </w:rPr>
              <w:t>send</w:t>
            </w:r>
            <w:r>
              <w:rPr>
                <w:spacing w:val="-5"/>
                <w:sz w:val="18"/>
              </w:rPr>
              <w:t> </w:t>
            </w:r>
            <w:r>
              <w:rPr>
                <w:sz w:val="18"/>
              </w:rPr>
              <w:t>the </w:t>
            </w:r>
            <w:r>
              <w:rPr>
                <w:spacing w:val="-2"/>
                <w:sz w:val="18"/>
              </w:rPr>
              <w:t>charge-back.</w:t>
            </w:r>
          </w:p>
          <w:p>
            <w:pPr>
              <w:pStyle w:val="TableParagraph"/>
              <w:spacing w:line="260" w:lineRule="atLeast" w:before="28"/>
              <w:ind w:left="107" w:right="131"/>
              <w:rPr>
                <w:sz w:val="18"/>
              </w:rPr>
            </w:pPr>
            <w:r>
              <w:rPr>
                <w:sz w:val="18"/>
              </w:rPr>
              <w:t>None:</w:t>
            </w:r>
            <w:r>
              <w:rPr>
                <w:spacing w:val="-6"/>
                <w:sz w:val="18"/>
              </w:rPr>
              <w:t> </w:t>
            </w:r>
            <w:r>
              <w:rPr>
                <w:sz w:val="18"/>
              </w:rPr>
              <w:t>where</w:t>
            </w:r>
            <w:r>
              <w:rPr>
                <w:spacing w:val="-6"/>
                <w:sz w:val="18"/>
              </w:rPr>
              <w:t> </w:t>
            </w:r>
            <w:r>
              <w:rPr>
                <w:sz w:val="18"/>
              </w:rPr>
              <w:t>settlement</w:t>
            </w:r>
            <w:r>
              <w:rPr>
                <w:spacing w:val="-6"/>
                <w:sz w:val="18"/>
              </w:rPr>
              <w:t> </w:t>
            </w:r>
            <w:r>
              <w:rPr>
                <w:sz w:val="18"/>
              </w:rPr>
              <w:t>of</w:t>
            </w:r>
            <w:r>
              <w:rPr>
                <w:spacing w:val="-8"/>
                <w:sz w:val="18"/>
              </w:rPr>
              <w:t> </w:t>
            </w:r>
            <w:r>
              <w:rPr>
                <w:sz w:val="18"/>
              </w:rPr>
              <w:t>funds</w:t>
            </w:r>
            <w:r>
              <w:rPr>
                <w:spacing w:val="-5"/>
                <w:sz w:val="18"/>
              </w:rPr>
              <w:t> </w:t>
            </w:r>
            <w:r>
              <w:rPr>
                <w:sz w:val="18"/>
              </w:rPr>
              <w:t>is</w:t>
            </w:r>
            <w:r>
              <w:rPr>
                <w:spacing w:val="-5"/>
                <w:sz w:val="18"/>
              </w:rPr>
              <w:t> </w:t>
            </w:r>
            <w:r>
              <w:rPr>
                <w:sz w:val="18"/>
              </w:rPr>
              <w:t>already</w:t>
            </w:r>
            <w:r>
              <w:rPr>
                <w:spacing w:val="-7"/>
                <w:sz w:val="18"/>
              </w:rPr>
              <w:t> </w:t>
            </w:r>
            <w:r>
              <w:rPr>
                <w:sz w:val="18"/>
              </w:rPr>
              <w:t>completed between merchant and card holder.</w:t>
            </w:r>
          </w:p>
        </w:tc>
      </w:tr>
      <w:tr>
        <w:trPr>
          <w:trHeight w:val="278" w:hRule="atLeast"/>
        </w:trPr>
        <w:tc>
          <w:tcPr>
            <w:tcW w:w="895" w:type="dxa"/>
            <w:tcBorders>
              <w:left w:val="single" w:sz="4" w:space="0" w:color="F3F9FD"/>
              <w:right w:val="single" w:sz="4" w:space="0" w:color="F3F9FD"/>
            </w:tcBorders>
            <w:shd w:val="clear" w:color="auto" w:fill="EFF8FD"/>
          </w:tcPr>
          <w:p>
            <w:pPr>
              <w:pStyle w:val="TableParagraph"/>
              <w:spacing w:before="8"/>
              <w:ind w:left="16" w:right="3"/>
              <w:jc w:val="center"/>
              <w:rPr>
                <w:sz w:val="18"/>
              </w:rPr>
            </w:pPr>
            <w:r>
              <w:rPr>
                <w:spacing w:val="-4"/>
                <w:sz w:val="18"/>
              </w:rPr>
              <w:t>'04’</w:t>
            </w:r>
          </w:p>
        </w:tc>
        <w:tc>
          <w:tcPr>
            <w:tcW w:w="1075" w:type="dxa"/>
            <w:tcBorders>
              <w:left w:val="single" w:sz="4" w:space="0" w:color="F3F9FD"/>
              <w:right w:val="single" w:sz="4" w:space="0" w:color="F3F9FD"/>
            </w:tcBorders>
            <w:shd w:val="clear" w:color="auto" w:fill="EFF8FD"/>
          </w:tcPr>
          <w:p>
            <w:pPr>
              <w:pStyle w:val="TableParagraph"/>
              <w:spacing w:before="8"/>
              <w:ind w:left="11"/>
              <w:jc w:val="center"/>
              <w:rPr>
                <w:sz w:val="18"/>
              </w:rPr>
            </w:pPr>
            <w:r>
              <w:rPr>
                <w:spacing w:val="-4"/>
                <w:sz w:val="18"/>
              </w:rPr>
              <w:t>'02’</w:t>
            </w:r>
          </w:p>
        </w:tc>
        <w:tc>
          <w:tcPr>
            <w:tcW w:w="1712" w:type="dxa"/>
            <w:tcBorders>
              <w:left w:val="single" w:sz="4" w:space="0" w:color="F3F9FD"/>
              <w:right w:val="single" w:sz="4" w:space="0" w:color="F3F9FD"/>
            </w:tcBorders>
            <w:shd w:val="clear" w:color="auto" w:fill="EFF8FD"/>
          </w:tcPr>
          <w:p>
            <w:pPr>
              <w:pStyle w:val="TableParagraph"/>
              <w:spacing w:before="8"/>
              <w:ind w:left="14"/>
              <w:jc w:val="center"/>
              <w:rPr>
                <w:sz w:val="18"/>
              </w:rPr>
            </w:pPr>
            <w:r>
              <w:rPr>
                <w:sz w:val="18"/>
              </w:rPr>
              <w:t>Agent</w:t>
            </w:r>
            <w:r>
              <w:rPr>
                <w:spacing w:val="-1"/>
                <w:sz w:val="18"/>
              </w:rPr>
              <w:t> </w:t>
            </w:r>
            <w:r>
              <w:rPr>
                <w:spacing w:val="-5"/>
                <w:sz w:val="18"/>
              </w:rPr>
              <w:t>ID</w:t>
            </w:r>
          </w:p>
        </w:tc>
        <w:tc>
          <w:tcPr>
            <w:tcW w:w="901" w:type="dxa"/>
            <w:tcBorders>
              <w:left w:val="single" w:sz="4" w:space="0" w:color="F3F9FD"/>
              <w:right w:val="single" w:sz="4" w:space="0" w:color="F3F9FD"/>
            </w:tcBorders>
            <w:shd w:val="clear" w:color="auto" w:fill="EFF8FD"/>
          </w:tcPr>
          <w:p>
            <w:pPr>
              <w:pStyle w:val="TableParagraph"/>
              <w:spacing w:before="8"/>
              <w:ind w:left="8" w:right="2"/>
              <w:jc w:val="center"/>
              <w:rPr>
                <w:sz w:val="18"/>
              </w:rPr>
            </w:pPr>
            <w:r>
              <w:rPr>
                <w:spacing w:val="-5"/>
                <w:sz w:val="18"/>
              </w:rPr>
              <w:t>AN</w:t>
            </w:r>
          </w:p>
        </w:tc>
        <w:tc>
          <w:tcPr>
            <w:tcW w:w="5049" w:type="dxa"/>
            <w:tcBorders>
              <w:left w:val="single" w:sz="4" w:space="0" w:color="F3F9FD"/>
              <w:right w:val="single" w:sz="4" w:space="0" w:color="F3F9FD"/>
            </w:tcBorders>
            <w:shd w:val="clear" w:color="auto" w:fill="EFF8FD"/>
          </w:tcPr>
          <w:p>
            <w:pPr>
              <w:pStyle w:val="TableParagraph"/>
              <w:spacing w:before="8"/>
              <w:ind w:left="107"/>
              <w:rPr>
                <w:sz w:val="18"/>
              </w:rPr>
            </w:pPr>
            <w:r>
              <w:rPr>
                <w:sz w:val="18"/>
              </w:rPr>
              <w:t>The</w:t>
            </w:r>
            <w:r>
              <w:rPr>
                <w:spacing w:val="-3"/>
                <w:sz w:val="18"/>
              </w:rPr>
              <w:t> </w:t>
            </w:r>
            <w:r>
              <w:rPr>
                <w:sz w:val="18"/>
              </w:rPr>
              <w:t>ID</w:t>
            </w:r>
            <w:r>
              <w:rPr>
                <w:spacing w:val="-2"/>
                <w:sz w:val="18"/>
              </w:rPr>
              <w:t> </w:t>
            </w:r>
            <w:r>
              <w:rPr>
                <w:sz w:val="18"/>
              </w:rPr>
              <w:t>of</w:t>
            </w:r>
            <w:r>
              <w:rPr>
                <w:spacing w:val="-2"/>
                <w:sz w:val="18"/>
              </w:rPr>
              <w:t> </w:t>
            </w:r>
            <w:r>
              <w:rPr>
                <w:sz w:val="18"/>
              </w:rPr>
              <w:t>the</w:t>
            </w:r>
            <w:r>
              <w:rPr>
                <w:spacing w:val="-4"/>
                <w:sz w:val="18"/>
              </w:rPr>
              <w:t> </w:t>
            </w:r>
            <w:r>
              <w:rPr>
                <w:sz w:val="18"/>
              </w:rPr>
              <w:t>chargeback</w:t>
            </w:r>
            <w:r>
              <w:rPr>
                <w:spacing w:val="-2"/>
                <w:sz w:val="18"/>
              </w:rPr>
              <w:t> analyst.</w:t>
            </w:r>
          </w:p>
        </w:tc>
      </w:tr>
      <w:tr>
        <w:trPr>
          <w:trHeight w:val="1293" w:hRule="atLeast"/>
        </w:trPr>
        <w:tc>
          <w:tcPr>
            <w:tcW w:w="895" w:type="dxa"/>
            <w:tcBorders>
              <w:left w:val="single" w:sz="4" w:space="0" w:color="F3F9FD"/>
              <w:right w:val="single" w:sz="4" w:space="0" w:color="F3F9FD"/>
            </w:tcBorders>
          </w:tcPr>
          <w:p>
            <w:pPr>
              <w:pStyle w:val="TableParagraph"/>
              <w:rPr>
                <w:sz w:val="18"/>
              </w:rPr>
            </w:pPr>
          </w:p>
          <w:p>
            <w:pPr>
              <w:pStyle w:val="TableParagraph"/>
              <w:spacing w:before="101"/>
              <w:rPr>
                <w:sz w:val="18"/>
              </w:rPr>
            </w:pPr>
          </w:p>
          <w:p>
            <w:pPr>
              <w:pStyle w:val="TableParagraph"/>
              <w:ind w:left="16" w:right="3"/>
              <w:jc w:val="center"/>
              <w:rPr>
                <w:sz w:val="18"/>
              </w:rPr>
            </w:pPr>
            <w:r>
              <w:rPr>
                <w:spacing w:val="-4"/>
                <w:sz w:val="18"/>
              </w:rPr>
              <w:t>'05’</w:t>
            </w:r>
          </w:p>
        </w:tc>
        <w:tc>
          <w:tcPr>
            <w:tcW w:w="1075" w:type="dxa"/>
            <w:tcBorders>
              <w:left w:val="single" w:sz="4" w:space="0" w:color="F3F9FD"/>
              <w:right w:val="single" w:sz="4" w:space="0" w:color="F3F9FD"/>
            </w:tcBorders>
          </w:tcPr>
          <w:p>
            <w:pPr>
              <w:pStyle w:val="TableParagraph"/>
              <w:rPr>
                <w:sz w:val="18"/>
              </w:rPr>
            </w:pPr>
          </w:p>
          <w:p>
            <w:pPr>
              <w:pStyle w:val="TableParagraph"/>
              <w:spacing w:before="101"/>
              <w:rPr>
                <w:sz w:val="18"/>
              </w:rPr>
            </w:pPr>
          </w:p>
          <w:p>
            <w:pPr>
              <w:pStyle w:val="TableParagraph"/>
              <w:ind w:left="11"/>
              <w:jc w:val="center"/>
              <w:rPr>
                <w:sz w:val="18"/>
              </w:rPr>
            </w:pPr>
            <w:r>
              <w:rPr>
                <w:spacing w:val="-4"/>
                <w:sz w:val="18"/>
              </w:rPr>
              <w:t>'02’</w:t>
            </w:r>
          </w:p>
        </w:tc>
        <w:tc>
          <w:tcPr>
            <w:tcW w:w="1712" w:type="dxa"/>
            <w:tcBorders>
              <w:left w:val="single" w:sz="4" w:space="0" w:color="F3F9FD"/>
              <w:right w:val="single" w:sz="4" w:space="0" w:color="F3F9FD"/>
            </w:tcBorders>
          </w:tcPr>
          <w:p>
            <w:pPr>
              <w:pStyle w:val="TableParagraph"/>
              <w:rPr>
                <w:sz w:val="18"/>
              </w:rPr>
            </w:pPr>
          </w:p>
          <w:p>
            <w:pPr>
              <w:pStyle w:val="TableParagraph"/>
              <w:spacing w:before="101"/>
              <w:rPr>
                <w:sz w:val="18"/>
              </w:rPr>
            </w:pPr>
          </w:p>
          <w:p>
            <w:pPr>
              <w:pStyle w:val="TableParagraph"/>
              <w:ind w:left="14" w:right="4"/>
              <w:jc w:val="center"/>
              <w:rPr>
                <w:sz w:val="18"/>
              </w:rPr>
            </w:pPr>
            <w:r>
              <w:rPr>
                <w:sz w:val="18"/>
              </w:rPr>
              <w:t>Decline</w:t>
            </w:r>
            <w:r>
              <w:rPr>
                <w:spacing w:val="-8"/>
                <w:sz w:val="18"/>
              </w:rPr>
              <w:t> </w:t>
            </w:r>
            <w:r>
              <w:rPr>
                <w:spacing w:val="-2"/>
                <w:sz w:val="18"/>
              </w:rPr>
              <w:t>Reasons</w:t>
            </w:r>
          </w:p>
        </w:tc>
        <w:tc>
          <w:tcPr>
            <w:tcW w:w="901" w:type="dxa"/>
            <w:tcBorders>
              <w:left w:val="single" w:sz="4" w:space="0" w:color="F3F9FD"/>
              <w:right w:val="single" w:sz="4" w:space="0" w:color="F3F9FD"/>
            </w:tcBorders>
          </w:tcPr>
          <w:p>
            <w:pPr>
              <w:pStyle w:val="TableParagraph"/>
              <w:rPr>
                <w:sz w:val="18"/>
              </w:rPr>
            </w:pPr>
          </w:p>
          <w:p>
            <w:pPr>
              <w:pStyle w:val="TableParagraph"/>
              <w:spacing w:before="101"/>
              <w:rPr>
                <w:sz w:val="18"/>
              </w:rPr>
            </w:pPr>
          </w:p>
          <w:p>
            <w:pPr>
              <w:pStyle w:val="TableParagraph"/>
              <w:ind w:left="8" w:right="2"/>
              <w:jc w:val="center"/>
              <w:rPr>
                <w:sz w:val="18"/>
              </w:rPr>
            </w:pPr>
            <w:r>
              <w:rPr>
                <w:spacing w:val="-5"/>
                <w:sz w:val="18"/>
              </w:rPr>
              <w:t>AN</w:t>
            </w:r>
          </w:p>
        </w:tc>
        <w:tc>
          <w:tcPr>
            <w:tcW w:w="5049" w:type="dxa"/>
            <w:tcBorders>
              <w:left w:val="single" w:sz="4" w:space="0" w:color="F3F9FD"/>
              <w:right w:val="single" w:sz="4" w:space="0" w:color="F3F9FD"/>
            </w:tcBorders>
          </w:tcPr>
          <w:p>
            <w:pPr>
              <w:pStyle w:val="TableParagraph"/>
              <w:spacing w:line="300" w:lineRule="auto"/>
              <w:ind w:left="107"/>
              <w:rPr>
                <w:sz w:val="18"/>
              </w:rPr>
            </w:pPr>
            <w:r>
              <w:rPr>
                <w:sz w:val="18"/>
              </w:rPr>
              <w:t>The</w:t>
            </w:r>
            <w:r>
              <w:rPr>
                <w:spacing w:val="-4"/>
                <w:sz w:val="18"/>
              </w:rPr>
              <w:t> </w:t>
            </w:r>
            <w:r>
              <w:rPr>
                <w:sz w:val="18"/>
              </w:rPr>
              <w:t>reasons</w:t>
            </w:r>
            <w:r>
              <w:rPr>
                <w:spacing w:val="-4"/>
                <w:sz w:val="18"/>
              </w:rPr>
              <w:t> </w:t>
            </w:r>
            <w:r>
              <w:rPr>
                <w:sz w:val="18"/>
              </w:rPr>
              <w:t>on</w:t>
            </w:r>
            <w:r>
              <w:rPr>
                <w:spacing w:val="-4"/>
                <w:sz w:val="18"/>
              </w:rPr>
              <w:t> </w:t>
            </w:r>
            <w:r>
              <w:rPr>
                <w:sz w:val="18"/>
              </w:rPr>
              <w:t>the</w:t>
            </w:r>
            <w:r>
              <w:rPr>
                <w:spacing w:val="-4"/>
                <w:sz w:val="18"/>
              </w:rPr>
              <w:t> </w:t>
            </w:r>
            <w:r>
              <w:rPr>
                <w:sz w:val="18"/>
              </w:rPr>
              <w:t>basis</w:t>
            </w:r>
            <w:r>
              <w:rPr>
                <w:spacing w:val="-3"/>
                <w:sz w:val="18"/>
              </w:rPr>
              <w:t> </w:t>
            </w:r>
            <w:r>
              <w:rPr>
                <w:sz w:val="18"/>
              </w:rPr>
              <w:t>of</w:t>
            </w:r>
            <w:r>
              <w:rPr>
                <w:spacing w:val="-5"/>
                <w:sz w:val="18"/>
              </w:rPr>
              <w:t> </w:t>
            </w:r>
            <w:r>
              <w:rPr>
                <w:sz w:val="18"/>
              </w:rPr>
              <w:t>which</w:t>
            </w:r>
            <w:r>
              <w:rPr>
                <w:spacing w:val="-5"/>
                <w:sz w:val="18"/>
              </w:rPr>
              <w:t> </w:t>
            </w:r>
            <w:r>
              <w:rPr>
                <w:sz w:val="18"/>
              </w:rPr>
              <w:t>the</w:t>
            </w:r>
            <w:r>
              <w:rPr>
                <w:spacing w:val="-5"/>
                <w:sz w:val="18"/>
              </w:rPr>
              <w:t> </w:t>
            </w:r>
            <w:r>
              <w:rPr>
                <w:sz w:val="18"/>
              </w:rPr>
              <w:t>claim</w:t>
            </w:r>
            <w:r>
              <w:rPr>
                <w:spacing w:val="-5"/>
                <w:sz w:val="18"/>
              </w:rPr>
              <w:t> </w:t>
            </w:r>
            <w:r>
              <w:rPr>
                <w:sz w:val="18"/>
              </w:rPr>
              <w:t>does</w:t>
            </w:r>
            <w:r>
              <w:rPr>
                <w:spacing w:val="-3"/>
                <w:sz w:val="18"/>
              </w:rPr>
              <w:t> </w:t>
            </w:r>
            <w:r>
              <w:rPr>
                <w:sz w:val="18"/>
              </w:rPr>
              <w:t>not</w:t>
            </w:r>
            <w:r>
              <w:rPr>
                <w:spacing w:val="-4"/>
                <w:sz w:val="18"/>
              </w:rPr>
              <w:t> </w:t>
            </w:r>
            <w:r>
              <w:rPr>
                <w:sz w:val="18"/>
              </w:rPr>
              <w:t>fulfills. The tag will contain the comma separated list of reason ids.</w:t>
            </w:r>
          </w:p>
          <w:p>
            <w:pPr>
              <w:pStyle w:val="TableParagraph"/>
              <w:spacing w:line="260" w:lineRule="atLeast" w:before="204"/>
              <w:ind w:left="107"/>
              <w:rPr>
                <w:sz w:val="18"/>
              </w:rPr>
            </w:pPr>
            <w:r>
              <w:rPr>
                <w:sz w:val="18"/>
              </w:rPr>
              <w:t>Details</w:t>
            </w:r>
            <w:r>
              <w:rPr>
                <w:spacing w:val="-4"/>
                <w:sz w:val="18"/>
              </w:rPr>
              <w:t> </w:t>
            </w:r>
            <w:r>
              <w:rPr>
                <w:sz w:val="18"/>
              </w:rPr>
              <w:t>against</w:t>
            </w:r>
            <w:r>
              <w:rPr>
                <w:spacing w:val="-4"/>
                <w:sz w:val="18"/>
              </w:rPr>
              <w:t> </w:t>
            </w:r>
            <w:r>
              <w:rPr>
                <w:sz w:val="18"/>
              </w:rPr>
              <w:t>each</w:t>
            </w:r>
            <w:r>
              <w:rPr>
                <w:spacing w:val="-4"/>
                <w:sz w:val="18"/>
              </w:rPr>
              <w:t> </w:t>
            </w:r>
            <w:r>
              <w:rPr>
                <w:sz w:val="18"/>
              </w:rPr>
              <w:t>ID</w:t>
            </w:r>
            <w:r>
              <w:rPr>
                <w:spacing w:val="-4"/>
                <w:sz w:val="18"/>
              </w:rPr>
              <w:t> </w:t>
            </w:r>
            <w:r>
              <w:rPr>
                <w:sz w:val="18"/>
              </w:rPr>
              <w:t>can</w:t>
            </w:r>
            <w:r>
              <w:rPr>
                <w:spacing w:val="-4"/>
                <w:sz w:val="18"/>
              </w:rPr>
              <w:t> </w:t>
            </w:r>
            <w:r>
              <w:rPr>
                <w:sz w:val="18"/>
              </w:rPr>
              <w:t>be</w:t>
            </w:r>
            <w:r>
              <w:rPr>
                <w:spacing w:val="-6"/>
                <w:sz w:val="18"/>
              </w:rPr>
              <w:t> </w:t>
            </w:r>
            <w:r>
              <w:rPr>
                <w:sz w:val="18"/>
              </w:rPr>
              <w:t>seen</w:t>
            </w:r>
            <w:r>
              <w:rPr>
                <w:spacing w:val="-4"/>
                <w:sz w:val="18"/>
              </w:rPr>
              <w:t> </w:t>
            </w:r>
            <w:r>
              <w:rPr>
                <w:sz w:val="18"/>
              </w:rPr>
              <w:t>in</w:t>
            </w:r>
            <w:r>
              <w:rPr>
                <w:spacing w:val="-1"/>
                <w:sz w:val="18"/>
              </w:rPr>
              <w:t> </w:t>
            </w:r>
            <w:hyperlink w:history="true" w:anchor="_bookmark104">
              <w:r>
                <w:rPr>
                  <w:color w:val="0000FF"/>
                  <w:sz w:val="18"/>
                  <w:u w:val="single" w:color="0000FF"/>
                </w:rPr>
                <w:t>Data</w:t>
              </w:r>
              <w:r>
                <w:rPr>
                  <w:color w:val="0000FF"/>
                  <w:spacing w:val="-4"/>
                  <w:sz w:val="18"/>
                  <w:u w:val="single" w:color="0000FF"/>
                </w:rPr>
                <w:t> </w:t>
              </w:r>
              <w:r>
                <w:rPr>
                  <w:color w:val="0000FF"/>
                  <w:sz w:val="18"/>
                  <w:u w:val="single" w:color="0000FF"/>
                </w:rPr>
                <w:t>Element</w:t>
              </w:r>
              <w:r>
                <w:rPr>
                  <w:color w:val="0000FF"/>
                  <w:spacing w:val="-4"/>
                  <w:sz w:val="18"/>
                  <w:u w:val="single" w:color="0000FF"/>
                </w:rPr>
                <w:t> </w:t>
              </w:r>
              <w:r>
                <w:rPr>
                  <w:color w:val="0000FF"/>
                  <w:sz w:val="18"/>
                  <w:u w:val="single" w:color="0000FF"/>
                </w:rPr>
                <w:t>80</w:t>
              </w:r>
            </w:hyperlink>
            <w:r>
              <w:rPr>
                <w:color w:val="0000FF"/>
                <w:sz w:val="18"/>
                <w:u w:val="none"/>
              </w:rPr>
              <w:t> </w:t>
            </w:r>
            <w:hyperlink w:history="true" w:anchor="_bookmark104">
              <w:r>
                <w:rPr>
                  <w:color w:val="0000FF"/>
                  <w:sz w:val="18"/>
                  <w:u w:val="single" w:color="0000FF"/>
                </w:rPr>
                <w:t>Dispute Action Information Tag 05 Decline Reasons</w:t>
              </w:r>
              <w:r>
                <w:rPr>
                  <w:sz w:val="18"/>
                  <w:u w:val="none"/>
                </w:rPr>
                <w:t>.</w:t>
              </w:r>
            </w:hyperlink>
          </w:p>
        </w:tc>
      </w:tr>
      <w:tr>
        <w:trPr>
          <w:trHeight w:val="279" w:hRule="atLeast"/>
        </w:trPr>
        <w:tc>
          <w:tcPr>
            <w:tcW w:w="895" w:type="dxa"/>
            <w:tcBorders>
              <w:left w:val="single" w:sz="4" w:space="0" w:color="F3F9FD"/>
              <w:right w:val="single" w:sz="4" w:space="0" w:color="F3F9FD"/>
            </w:tcBorders>
            <w:shd w:val="clear" w:color="auto" w:fill="EFF8FD"/>
          </w:tcPr>
          <w:p>
            <w:pPr>
              <w:pStyle w:val="TableParagraph"/>
              <w:spacing w:before="9"/>
              <w:ind w:left="16" w:right="3"/>
              <w:jc w:val="center"/>
              <w:rPr>
                <w:sz w:val="18"/>
              </w:rPr>
            </w:pPr>
            <w:r>
              <w:rPr>
                <w:spacing w:val="-4"/>
                <w:sz w:val="18"/>
              </w:rPr>
              <w:t>'06’</w:t>
            </w:r>
          </w:p>
        </w:tc>
        <w:tc>
          <w:tcPr>
            <w:tcW w:w="1075" w:type="dxa"/>
            <w:tcBorders>
              <w:left w:val="single" w:sz="4" w:space="0" w:color="F3F9FD"/>
              <w:right w:val="single" w:sz="4" w:space="0" w:color="F3F9FD"/>
            </w:tcBorders>
            <w:shd w:val="clear" w:color="auto" w:fill="EFF8FD"/>
          </w:tcPr>
          <w:p>
            <w:pPr>
              <w:pStyle w:val="TableParagraph"/>
              <w:spacing w:before="9"/>
              <w:ind w:left="11"/>
              <w:jc w:val="center"/>
              <w:rPr>
                <w:sz w:val="18"/>
              </w:rPr>
            </w:pPr>
            <w:r>
              <w:rPr>
                <w:spacing w:val="-4"/>
                <w:sz w:val="18"/>
              </w:rPr>
              <w:t>'02’</w:t>
            </w:r>
          </w:p>
        </w:tc>
        <w:tc>
          <w:tcPr>
            <w:tcW w:w="1712" w:type="dxa"/>
            <w:tcBorders>
              <w:left w:val="single" w:sz="4" w:space="0" w:color="F3F9FD"/>
              <w:right w:val="single" w:sz="4" w:space="0" w:color="F3F9FD"/>
            </w:tcBorders>
            <w:shd w:val="clear" w:color="auto" w:fill="EFF8FD"/>
          </w:tcPr>
          <w:p>
            <w:pPr>
              <w:pStyle w:val="TableParagraph"/>
              <w:spacing w:before="9"/>
              <w:ind w:left="14" w:right="3"/>
              <w:jc w:val="center"/>
              <w:rPr>
                <w:sz w:val="18"/>
              </w:rPr>
            </w:pPr>
            <w:r>
              <w:rPr>
                <w:sz w:val="18"/>
              </w:rPr>
              <w:t>CH</w:t>
            </w:r>
            <w:r>
              <w:rPr>
                <w:spacing w:val="-3"/>
                <w:sz w:val="18"/>
              </w:rPr>
              <w:t> </w:t>
            </w:r>
            <w:r>
              <w:rPr>
                <w:sz w:val="18"/>
              </w:rPr>
              <w:t>Loss</w:t>
            </w:r>
            <w:r>
              <w:rPr>
                <w:spacing w:val="-3"/>
                <w:sz w:val="18"/>
              </w:rPr>
              <w:t> </w:t>
            </w:r>
            <w:r>
              <w:rPr>
                <w:spacing w:val="-4"/>
                <w:sz w:val="18"/>
              </w:rPr>
              <w:t>Date</w:t>
            </w:r>
          </w:p>
        </w:tc>
        <w:tc>
          <w:tcPr>
            <w:tcW w:w="901" w:type="dxa"/>
            <w:tcBorders>
              <w:left w:val="single" w:sz="4" w:space="0" w:color="F3F9FD"/>
              <w:right w:val="single" w:sz="4" w:space="0" w:color="F3F9FD"/>
            </w:tcBorders>
            <w:shd w:val="clear" w:color="auto" w:fill="EFF8FD"/>
          </w:tcPr>
          <w:p>
            <w:pPr>
              <w:pStyle w:val="TableParagraph"/>
              <w:spacing w:before="9"/>
              <w:ind w:left="8"/>
              <w:jc w:val="center"/>
              <w:rPr>
                <w:sz w:val="18"/>
              </w:rPr>
            </w:pPr>
            <w:r>
              <w:rPr>
                <w:spacing w:val="-4"/>
                <w:sz w:val="18"/>
              </w:rPr>
              <w:t>Date</w:t>
            </w:r>
          </w:p>
        </w:tc>
        <w:tc>
          <w:tcPr>
            <w:tcW w:w="5049" w:type="dxa"/>
            <w:tcBorders>
              <w:left w:val="single" w:sz="4" w:space="0" w:color="F3F9FD"/>
              <w:right w:val="single" w:sz="4" w:space="0" w:color="F3F9FD"/>
            </w:tcBorders>
            <w:shd w:val="clear" w:color="auto" w:fill="EFF8FD"/>
          </w:tcPr>
          <w:p>
            <w:pPr>
              <w:pStyle w:val="TableParagraph"/>
              <w:spacing w:before="9"/>
              <w:ind w:left="107"/>
              <w:rPr>
                <w:sz w:val="18"/>
              </w:rPr>
            </w:pPr>
            <w:r>
              <w:rPr>
                <w:sz w:val="18"/>
              </w:rPr>
              <w:t>The</w:t>
            </w:r>
            <w:r>
              <w:rPr>
                <w:spacing w:val="-3"/>
                <w:sz w:val="18"/>
              </w:rPr>
              <w:t> </w:t>
            </w:r>
            <w:r>
              <w:rPr>
                <w:sz w:val="18"/>
              </w:rPr>
              <w:t>date</w:t>
            </w:r>
            <w:r>
              <w:rPr>
                <w:spacing w:val="-2"/>
                <w:sz w:val="18"/>
              </w:rPr>
              <w:t> </w:t>
            </w:r>
            <w:r>
              <w:rPr>
                <w:sz w:val="18"/>
              </w:rPr>
              <w:t>on</w:t>
            </w:r>
            <w:r>
              <w:rPr>
                <w:spacing w:val="-3"/>
                <w:sz w:val="18"/>
              </w:rPr>
              <w:t> </w:t>
            </w:r>
            <w:r>
              <w:rPr>
                <w:sz w:val="18"/>
              </w:rPr>
              <w:t>which</w:t>
            </w:r>
            <w:r>
              <w:rPr>
                <w:spacing w:val="-4"/>
                <w:sz w:val="18"/>
              </w:rPr>
              <w:t> </w:t>
            </w:r>
            <w:r>
              <w:rPr>
                <w:sz w:val="18"/>
              </w:rPr>
              <w:t>cardholder</w:t>
            </w:r>
            <w:r>
              <w:rPr>
                <w:spacing w:val="-4"/>
                <w:sz w:val="18"/>
              </w:rPr>
              <w:t> </w:t>
            </w:r>
            <w:r>
              <w:rPr>
                <w:sz w:val="18"/>
              </w:rPr>
              <w:t>faces</w:t>
            </w:r>
            <w:r>
              <w:rPr>
                <w:spacing w:val="-2"/>
                <w:sz w:val="18"/>
              </w:rPr>
              <w:t> </w:t>
            </w:r>
            <w:r>
              <w:rPr>
                <w:sz w:val="18"/>
              </w:rPr>
              <w:t>the</w:t>
            </w:r>
            <w:r>
              <w:rPr>
                <w:spacing w:val="2"/>
                <w:sz w:val="18"/>
              </w:rPr>
              <w:t> </w:t>
            </w:r>
            <w:r>
              <w:rPr>
                <w:sz w:val="18"/>
              </w:rPr>
              <w:t>loss.</w:t>
            </w:r>
            <w:r>
              <w:rPr>
                <w:spacing w:val="-2"/>
                <w:sz w:val="18"/>
              </w:rPr>
              <w:t> [YYYYMMDD]</w:t>
            </w:r>
          </w:p>
        </w:tc>
      </w:tr>
    </w:tbl>
    <w:p>
      <w:pPr>
        <w:pStyle w:val="BodyText"/>
        <w:rPr>
          <w:sz w:val="22"/>
        </w:rPr>
      </w:pPr>
    </w:p>
    <w:p>
      <w:pPr>
        <w:pStyle w:val="BodyText"/>
        <w:spacing w:before="13"/>
        <w:rPr>
          <w:sz w:val="22"/>
        </w:rPr>
      </w:pPr>
    </w:p>
    <w:p>
      <w:pPr>
        <w:pStyle w:val="Heading3"/>
      </w:pPr>
      <w:bookmarkStart w:name="_bookmark64" w:id="65"/>
      <w:bookmarkEnd w:id="65"/>
      <w:r>
        <w:rPr>
          <w:b w:val="0"/>
        </w:rPr>
      </w:r>
      <w:r>
        <w:rPr/>
        <w:t>DE</w:t>
      </w:r>
      <w:r>
        <w:rPr>
          <w:spacing w:val="-5"/>
        </w:rPr>
        <w:t> </w:t>
      </w:r>
      <w:r>
        <w:rPr/>
        <w:t>–</w:t>
      </w:r>
      <w:r>
        <w:rPr>
          <w:spacing w:val="-5"/>
        </w:rPr>
        <w:t> </w:t>
      </w:r>
      <w:r>
        <w:rPr/>
        <w:t>090</w:t>
      </w:r>
      <w:r>
        <w:rPr>
          <w:spacing w:val="-5"/>
        </w:rPr>
        <w:t> </w:t>
      </w:r>
      <w:r>
        <w:rPr/>
        <w:t>–</w:t>
      </w:r>
      <w:r>
        <w:rPr>
          <w:spacing w:val="-5"/>
        </w:rPr>
        <w:t> </w:t>
      </w:r>
      <w:r>
        <w:rPr/>
        <w:t>ORIGINAL</w:t>
      </w:r>
      <w:r>
        <w:rPr>
          <w:spacing w:val="-5"/>
        </w:rPr>
        <w:t> </w:t>
      </w:r>
      <w:r>
        <w:rPr/>
        <w:t>DATA</w:t>
      </w:r>
      <w:r>
        <w:rPr>
          <w:spacing w:val="-5"/>
        </w:rPr>
        <w:t> </w:t>
      </w:r>
      <w:r>
        <w:rPr>
          <w:spacing w:val="-2"/>
        </w:rPr>
        <w:t>ELEMENTS</w:t>
      </w:r>
    </w:p>
    <w:p>
      <w:pPr>
        <w:spacing w:before="276"/>
        <w:ind w:left="273" w:right="0" w:firstLine="0"/>
        <w:jc w:val="left"/>
        <w:rPr>
          <w:sz w:val="22"/>
        </w:rPr>
      </w:pPr>
      <w:r>
        <w:rPr>
          <w:b/>
          <w:sz w:val="22"/>
        </w:rPr>
        <w:t>Usages</w:t>
      </w:r>
      <w:r>
        <w:rPr>
          <w:sz w:val="22"/>
        </w:rPr>
        <w:t>:</w:t>
      </w:r>
      <w:r>
        <w:rPr>
          <w:spacing w:val="-3"/>
          <w:sz w:val="22"/>
        </w:rPr>
        <w:t> </w:t>
      </w:r>
      <w:r>
        <w:rPr>
          <w:sz w:val="22"/>
        </w:rPr>
        <w:t>Usage</w:t>
      </w:r>
      <w:r>
        <w:rPr>
          <w:spacing w:val="-5"/>
          <w:sz w:val="22"/>
        </w:rPr>
        <w:t> </w:t>
      </w:r>
      <w:r>
        <w:rPr>
          <w:sz w:val="22"/>
        </w:rPr>
        <w:t>1:</w:t>
      </w:r>
      <w:r>
        <w:rPr>
          <w:spacing w:val="-5"/>
          <w:sz w:val="22"/>
        </w:rPr>
        <w:t> </w:t>
      </w:r>
      <w:r>
        <w:rPr>
          <w:sz w:val="22"/>
        </w:rPr>
        <w:t>For</w:t>
      </w:r>
      <w:r>
        <w:rPr>
          <w:spacing w:val="-6"/>
          <w:sz w:val="22"/>
        </w:rPr>
        <w:t> </w:t>
      </w:r>
      <w:r>
        <w:rPr>
          <w:sz w:val="22"/>
        </w:rPr>
        <w:t>existing</w:t>
      </w:r>
      <w:r>
        <w:rPr>
          <w:spacing w:val="-4"/>
          <w:sz w:val="22"/>
        </w:rPr>
        <w:t> </w:t>
      </w:r>
      <w:r>
        <w:rPr>
          <w:sz w:val="22"/>
        </w:rPr>
        <w:t>clients;</w:t>
      </w:r>
      <w:r>
        <w:rPr>
          <w:spacing w:val="-6"/>
          <w:sz w:val="22"/>
        </w:rPr>
        <w:t> </w:t>
      </w:r>
      <w:r>
        <w:rPr>
          <w:sz w:val="22"/>
        </w:rPr>
        <w:t>Usage</w:t>
      </w:r>
      <w:r>
        <w:rPr>
          <w:spacing w:val="-4"/>
          <w:sz w:val="22"/>
        </w:rPr>
        <w:t> </w:t>
      </w:r>
      <w:r>
        <w:rPr>
          <w:sz w:val="22"/>
        </w:rPr>
        <w:t>2:</w:t>
      </w:r>
      <w:r>
        <w:rPr>
          <w:spacing w:val="-8"/>
          <w:sz w:val="22"/>
        </w:rPr>
        <w:t> </w:t>
      </w:r>
      <w:r>
        <w:rPr>
          <w:sz w:val="22"/>
        </w:rPr>
        <w:t>For</w:t>
      </w:r>
      <w:r>
        <w:rPr>
          <w:spacing w:val="-3"/>
          <w:sz w:val="22"/>
        </w:rPr>
        <w:t> </w:t>
      </w:r>
      <w:r>
        <w:rPr>
          <w:sz w:val="22"/>
        </w:rPr>
        <w:t>new</w:t>
      </w:r>
      <w:r>
        <w:rPr>
          <w:spacing w:val="-7"/>
          <w:sz w:val="22"/>
        </w:rPr>
        <w:t> </w:t>
      </w:r>
      <w:r>
        <w:rPr>
          <w:spacing w:val="-2"/>
          <w:sz w:val="22"/>
        </w:rPr>
        <w:t>clients</w:t>
      </w:r>
    </w:p>
    <w:p>
      <w:pPr>
        <w:spacing w:before="64"/>
        <w:ind w:left="273" w:right="0" w:firstLine="0"/>
        <w:jc w:val="left"/>
        <w:rPr>
          <w:sz w:val="22"/>
        </w:rPr>
      </w:pPr>
      <w:r>
        <w:rPr>
          <w:b/>
          <w:sz w:val="22"/>
        </w:rPr>
        <w:t>Attributes</w:t>
      </w:r>
      <w:r>
        <w:rPr>
          <w:sz w:val="22"/>
        </w:rPr>
        <w:t>:</w:t>
      </w:r>
      <w:r>
        <w:rPr>
          <w:spacing w:val="-1"/>
          <w:sz w:val="22"/>
        </w:rPr>
        <w:t> </w:t>
      </w:r>
      <w:r>
        <w:rPr>
          <w:sz w:val="22"/>
        </w:rPr>
        <w:t>n</w:t>
      </w:r>
      <w:r>
        <w:rPr>
          <w:spacing w:val="-5"/>
          <w:sz w:val="22"/>
        </w:rPr>
        <w:t> </w:t>
      </w:r>
      <w:r>
        <w:rPr>
          <w:sz w:val="22"/>
        </w:rPr>
        <w:t>42</w:t>
      </w:r>
      <w:r>
        <w:rPr>
          <w:spacing w:val="-4"/>
          <w:sz w:val="22"/>
        </w:rPr>
        <w:t> </w:t>
      </w:r>
      <w:r>
        <w:rPr>
          <w:sz w:val="22"/>
        </w:rPr>
        <w:t>(Usage</w:t>
      </w:r>
      <w:r>
        <w:rPr>
          <w:spacing w:val="-4"/>
          <w:sz w:val="22"/>
        </w:rPr>
        <w:t> </w:t>
      </w:r>
      <w:r>
        <w:rPr>
          <w:sz w:val="22"/>
        </w:rPr>
        <w:t>1);</w:t>
      </w:r>
      <w:r>
        <w:rPr>
          <w:spacing w:val="-3"/>
          <w:sz w:val="22"/>
        </w:rPr>
        <w:t> </w:t>
      </w:r>
      <w:r>
        <w:rPr>
          <w:sz w:val="22"/>
        </w:rPr>
        <w:t>n</w:t>
      </w:r>
      <w:r>
        <w:rPr>
          <w:spacing w:val="-3"/>
          <w:sz w:val="22"/>
        </w:rPr>
        <w:t> </w:t>
      </w:r>
      <w:r>
        <w:rPr>
          <w:sz w:val="22"/>
        </w:rPr>
        <w:t>44</w:t>
      </w:r>
      <w:r>
        <w:rPr>
          <w:spacing w:val="-4"/>
          <w:sz w:val="22"/>
        </w:rPr>
        <w:t> </w:t>
      </w:r>
      <w:r>
        <w:rPr>
          <w:sz w:val="22"/>
        </w:rPr>
        <w:t>(Usage</w:t>
      </w:r>
      <w:r>
        <w:rPr>
          <w:spacing w:val="-4"/>
          <w:sz w:val="22"/>
        </w:rPr>
        <w:t> </w:t>
      </w:r>
      <w:r>
        <w:rPr>
          <w:spacing w:val="-5"/>
          <w:sz w:val="22"/>
        </w:rPr>
        <w:t>2)</w:t>
      </w:r>
    </w:p>
    <w:p>
      <w:pPr>
        <w:spacing w:line="295" w:lineRule="auto" w:before="64"/>
        <w:ind w:left="273" w:right="165" w:firstLine="0"/>
        <w:jc w:val="left"/>
        <w:rPr>
          <w:sz w:val="22"/>
        </w:rPr>
      </w:pPr>
      <w:r>
        <w:rPr>
          <w:b/>
          <w:sz w:val="22"/>
        </w:rPr>
        <w:t>Description</w:t>
      </w:r>
      <w:r>
        <w:rPr>
          <w:sz w:val="22"/>
        </w:rPr>
        <w:t>:</w:t>
      </w:r>
      <w:r>
        <w:rPr>
          <w:spacing w:val="-3"/>
          <w:sz w:val="22"/>
        </w:rPr>
        <w:t> </w:t>
      </w:r>
      <w:r>
        <w:rPr>
          <w:sz w:val="22"/>
        </w:rPr>
        <w:t>DE</w:t>
      </w:r>
      <w:r>
        <w:rPr>
          <w:spacing w:val="-2"/>
          <w:sz w:val="22"/>
        </w:rPr>
        <w:t> </w:t>
      </w:r>
      <w:r>
        <w:rPr>
          <w:sz w:val="22"/>
        </w:rPr>
        <w:t>90</w:t>
      </w:r>
      <w:r>
        <w:rPr>
          <w:spacing w:val="-4"/>
          <w:sz w:val="22"/>
        </w:rPr>
        <w:t> </w:t>
      </w:r>
      <w:r>
        <w:rPr>
          <w:sz w:val="22"/>
        </w:rPr>
        <w:t>(Original</w:t>
      </w:r>
      <w:r>
        <w:rPr>
          <w:spacing w:val="-2"/>
          <w:sz w:val="22"/>
        </w:rPr>
        <w:t> </w:t>
      </w:r>
      <w:r>
        <w:rPr>
          <w:sz w:val="22"/>
        </w:rPr>
        <w:t>Data</w:t>
      </w:r>
      <w:r>
        <w:rPr>
          <w:spacing w:val="-2"/>
          <w:sz w:val="22"/>
        </w:rPr>
        <w:t> </w:t>
      </w:r>
      <w:r>
        <w:rPr>
          <w:sz w:val="22"/>
        </w:rPr>
        <w:t>Elements)</w:t>
      </w:r>
      <w:r>
        <w:rPr>
          <w:spacing w:val="-3"/>
          <w:sz w:val="22"/>
        </w:rPr>
        <w:t> </w:t>
      </w:r>
      <w:r>
        <w:rPr>
          <w:sz w:val="22"/>
        </w:rPr>
        <w:t>are</w:t>
      </w:r>
      <w:r>
        <w:rPr>
          <w:spacing w:val="-4"/>
          <w:sz w:val="22"/>
        </w:rPr>
        <w:t> </w:t>
      </w:r>
      <w:r>
        <w:rPr>
          <w:sz w:val="22"/>
        </w:rPr>
        <w:t>data</w:t>
      </w:r>
      <w:r>
        <w:rPr>
          <w:spacing w:val="-4"/>
          <w:sz w:val="22"/>
        </w:rPr>
        <w:t> </w:t>
      </w:r>
      <w:r>
        <w:rPr>
          <w:sz w:val="22"/>
        </w:rPr>
        <w:t>elements</w:t>
      </w:r>
      <w:r>
        <w:rPr>
          <w:spacing w:val="-2"/>
          <w:sz w:val="22"/>
        </w:rPr>
        <w:t> </w:t>
      </w:r>
      <w:r>
        <w:rPr>
          <w:sz w:val="22"/>
        </w:rPr>
        <w:t>contained</w:t>
      </w:r>
      <w:r>
        <w:rPr>
          <w:spacing w:val="-2"/>
          <w:sz w:val="22"/>
        </w:rPr>
        <w:t> </w:t>
      </w:r>
      <w:r>
        <w:rPr>
          <w:sz w:val="22"/>
        </w:rPr>
        <w:t>in</w:t>
      </w:r>
      <w:r>
        <w:rPr>
          <w:spacing w:val="-2"/>
          <w:sz w:val="22"/>
        </w:rPr>
        <w:t> </w:t>
      </w:r>
      <w:r>
        <w:rPr>
          <w:sz w:val="22"/>
        </w:rPr>
        <w:t>an</w:t>
      </w:r>
      <w:r>
        <w:rPr>
          <w:spacing w:val="-2"/>
          <w:sz w:val="22"/>
        </w:rPr>
        <w:t> </w:t>
      </w:r>
      <w:r>
        <w:rPr>
          <w:sz w:val="22"/>
        </w:rPr>
        <w:t>original message that may identify a transaction for correction or reversal. Below is detail for field sub elements:</w:t>
      </w:r>
    </w:p>
    <w:p>
      <w:pPr>
        <w:spacing w:after="0" w:line="295" w:lineRule="auto"/>
        <w:jc w:val="left"/>
        <w:rPr>
          <w:sz w:val="22"/>
        </w:rPr>
        <w:sectPr>
          <w:pgSz w:w="11910" w:h="16840"/>
          <w:pgMar w:header="942" w:footer="1095" w:top="1680" w:bottom="1280" w:left="860" w:right="920"/>
        </w:sectPr>
      </w:pPr>
    </w:p>
    <w:p>
      <w:pPr>
        <w:spacing w:before="7"/>
        <w:ind w:left="273" w:right="0" w:firstLine="0"/>
        <w:jc w:val="left"/>
        <w:rPr>
          <w:b/>
          <w:sz w:val="22"/>
        </w:rPr>
      </w:pPr>
      <w:r>
        <w:rPr>
          <w:b/>
          <w:sz w:val="22"/>
        </w:rPr>
        <w:t>**Usage-1</w:t>
      </w:r>
      <w:r>
        <w:rPr>
          <w:b/>
          <w:spacing w:val="-6"/>
          <w:sz w:val="22"/>
        </w:rPr>
        <w:t> </w:t>
      </w:r>
      <w:r>
        <w:rPr>
          <w:b/>
          <w:sz w:val="22"/>
        </w:rPr>
        <w:t>Details</w:t>
      </w:r>
      <w:r>
        <w:rPr>
          <w:b/>
          <w:spacing w:val="-6"/>
          <w:sz w:val="22"/>
        </w:rPr>
        <w:t> </w:t>
      </w:r>
      <w:r>
        <w:rPr>
          <w:b/>
          <w:sz w:val="22"/>
        </w:rPr>
        <w:t>(For</w:t>
      </w:r>
      <w:r>
        <w:rPr>
          <w:b/>
          <w:spacing w:val="-8"/>
          <w:sz w:val="22"/>
        </w:rPr>
        <w:t> </w:t>
      </w:r>
      <w:r>
        <w:rPr>
          <w:b/>
          <w:sz w:val="22"/>
        </w:rPr>
        <w:t>existing</w:t>
      </w:r>
      <w:r>
        <w:rPr>
          <w:b/>
          <w:spacing w:val="-4"/>
          <w:sz w:val="22"/>
        </w:rPr>
        <w:t> </w:t>
      </w:r>
      <w:r>
        <w:rPr>
          <w:b/>
          <w:spacing w:val="-2"/>
          <w:sz w:val="22"/>
        </w:rPr>
        <w:t>clients):</w:t>
      </w:r>
    </w:p>
    <w:p>
      <w:pPr>
        <w:pStyle w:val="BodyText"/>
        <w:spacing w:before="33"/>
        <w:rPr>
          <w:b/>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972"/>
        <w:gridCol w:w="6914"/>
      </w:tblGrid>
      <w:tr>
        <w:trPr>
          <w:trHeight w:val="404" w:hRule="atLeast"/>
        </w:trPr>
        <w:tc>
          <w:tcPr>
            <w:tcW w:w="974" w:type="dxa"/>
            <w:tcBorders>
              <w:left w:val="single" w:sz="4" w:space="0" w:color="F3F9FD"/>
              <w:right w:val="single" w:sz="4" w:space="0" w:color="F3F9FD"/>
            </w:tcBorders>
            <w:shd w:val="clear" w:color="auto" w:fill="EFF8FD"/>
          </w:tcPr>
          <w:p>
            <w:pPr>
              <w:pStyle w:val="TableParagraph"/>
              <w:spacing w:before="67"/>
              <w:ind w:left="59"/>
              <w:rPr>
                <w:b/>
                <w:sz w:val="21"/>
              </w:rPr>
            </w:pPr>
            <w:r>
              <w:rPr>
                <w:b/>
                <w:spacing w:val="-2"/>
                <w:sz w:val="21"/>
              </w:rPr>
              <w:t>Position</w:t>
            </w:r>
          </w:p>
        </w:tc>
        <w:tc>
          <w:tcPr>
            <w:tcW w:w="972" w:type="dxa"/>
            <w:tcBorders>
              <w:left w:val="single" w:sz="4" w:space="0" w:color="F3F9FD"/>
              <w:right w:val="single" w:sz="4" w:space="0" w:color="F3F9FD"/>
            </w:tcBorders>
            <w:shd w:val="clear" w:color="auto" w:fill="EFF8FD"/>
          </w:tcPr>
          <w:p>
            <w:pPr>
              <w:pStyle w:val="TableParagraph"/>
              <w:spacing w:before="67"/>
              <w:ind w:left="60"/>
              <w:rPr>
                <w:b/>
                <w:sz w:val="21"/>
              </w:rPr>
            </w:pPr>
            <w:r>
              <w:rPr>
                <w:b/>
                <w:spacing w:val="-4"/>
                <w:sz w:val="21"/>
              </w:rPr>
              <w:t>Type</w:t>
            </w:r>
          </w:p>
        </w:tc>
        <w:tc>
          <w:tcPr>
            <w:tcW w:w="6914" w:type="dxa"/>
            <w:tcBorders>
              <w:left w:val="single" w:sz="4" w:space="0" w:color="F3F9FD"/>
              <w:right w:val="single" w:sz="4" w:space="0" w:color="F3F9FD"/>
            </w:tcBorders>
            <w:shd w:val="clear" w:color="auto" w:fill="EFF8FD"/>
          </w:tcPr>
          <w:p>
            <w:pPr>
              <w:pStyle w:val="TableParagraph"/>
              <w:spacing w:before="67"/>
              <w:ind w:left="57"/>
              <w:rPr>
                <w:b/>
                <w:sz w:val="21"/>
              </w:rPr>
            </w:pPr>
            <w:r>
              <w:rPr>
                <w:b/>
                <w:spacing w:val="-2"/>
                <w:sz w:val="21"/>
              </w:rPr>
              <w:t>Element</w:t>
            </w:r>
          </w:p>
        </w:tc>
      </w:tr>
      <w:tr>
        <w:trPr>
          <w:trHeight w:val="459" w:hRule="atLeast"/>
        </w:trPr>
        <w:tc>
          <w:tcPr>
            <w:tcW w:w="974" w:type="dxa"/>
            <w:tcBorders>
              <w:left w:val="single" w:sz="4" w:space="0" w:color="F3F9FD"/>
              <w:right w:val="single" w:sz="4" w:space="0" w:color="F3F9FD"/>
            </w:tcBorders>
            <w:shd w:val="clear" w:color="auto" w:fill="EFF8FD"/>
          </w:tcPr>
          <w:p>
            <w:pPr>
              <w:pStyle w:val="TableParagraph"/>
              <w:spacing w:before="90"/>
              <w:ind w:left="59"/>
              <w:rPr>
                <w:sz w:val="21"/>
              </w:rPr>
            </w:pPr>
            <w:r>
              <w:rPr>
                <w:sz w:val="21"/>
              </w:rPr>
              <w:t>1</w:t>
            </w:r>
            <w:r>
              <w:rPr>
                <w:spacing w:val="-1"/>
                <w:sz w:val="21"/>
              </w:rPr>
              <w:t> </w:t>
            </w:r>
            <w:r>
              <w:rPr>
                <w:sz w:val="21"/>
              </w:rPr>
              <w:t>–</w:t>
            </w:r>
            <w:r>
              <w:rPr>
                <w:spacing w:val="-1"/>
                <w:sz w:val="21"/>
              </w:rPr>
              <w:t> </w:t>
            </w:r>
            <w:r>
              <w:rPr>
                <w:spacing w:val="-10"/>
                <w:sz w:val="21"/>
              </w:rPr>
              <w:t>4</w:t>
            </w:r>
          </w:p>
        </w:tc>
        <w:tc>
          <w:tcPr>
            <w:tcW w:w="972" w:type="dxa"/>
            <w:tcBorders>
              <w:left w:val="single" w:sz="4" w:space="0" w:color="F3F9FD"/>
              <w:right w:val="single" w:sz="4" w:space="0" w:color="F3F9FD"/>
            </w:tcBorders>
            <w:shd w:val="clear" w:color="auto" w:fill="EFF8FD"/>
          </w:tcPr>
          <w:p>
            <w:pPr>
              <w:pStyle w:val="TableParagraph"/>
              <w:spacing w:before="90"/>
              <w:ind w:left="60"/>
              <w:rPr>
                <w:sz w:val="21"/>
              </w:rPr>
            </w:pPr>
            <w:r>
              <w:rPr>
                <w:sz w:val="21"/>
              </w:rPr>
              <w:t>n</w:t>
            </w:r>
            <w:r>
              <w:rPr>
                <w:spacing w:val="-1"/>
                <w:sz w:val="21"/>
              </w:rPr>
              <w:t> </w:t>
            </w:r>
            <w:r>
              <w:rPr>
                <w:sz w:val="21"/>
              </w:rPr>
              <w:t>-</w:t>
            </w:r>
            <w:r>
              <w:rPr>
                <w:spacing w:val="-2"/>
                <w:sz w:val="21"/>
              </w:rPr>
              <w:t> </w:t>
            </w:r>
            <w:r>
              <w:rPr>
                <w:spacing w:val="-10"/>
                <w:sz w:val="21"/>
              </w:rPr>
              <w:t>4</w:t>
            </w:r>
          </w:p>
        </w:tc>
        <w:tc>
          <w:tcPr>
            <w:tcW w:w="6914" w:type="dxa"/>
            <w:tcBorders>
              <w:left w:val="single" w:sz="4" w:space="0" w:color="F3F9FD"/>
              <w:right w:val="single" w:sz="4" w:space="0" w:color="F3F9FD"/>
            </w:tcBorders>
            <w:shd w:val="clear" w:color="auto" w:fill="EFF8FD"/>
          </w:tcPr>
          <w:p>
            <w:pPr>
              <w:pStyle w:val="TableParagraph"/>
              <w:spacing w:before="90"/>
              <w:ind w:left="57"/>
              <w:rPr>
                <w:sz w:val="21"/>
              </w:rPr>
            </w:pPr>
            <w:r>
              <w:rPr>
                <w:sz w:val="21"/>
              </w:rPr>
              <w:t>Message</w:t>
            </w:r>
            <w:r>
              <w:rPr>
                <w:spacing w:val="-15"/>
                <w:sz w:val="21"/>
              </w:rPr>
              <w:t> </w:t>
            </w:r>
            <w:r>
              <w:rPr>
                <w:sz w:val="21"/>
              </w:rPr>
              <w:t>Type</w:t>
            </w:r>
            <w:r>
              <w:rPr>
                <w:spacing w:val="-14"/>
                <w:sz w:val="21"/>
              </w:rPr>
              <w:t> </w:t>
            </w:r>
            <w:r>
              <w:rPr>
                <w:spacing w:val="-2"/>
                <w:sz w:val="21"/>
              </w:rPr>
              <w:t>Identifier</w:t>
            </w:r>
          </w:p>
        </w:tc>
      </w:tr>
      <w:tr>
        <w:trPr>
          <w:trHeight w:val="420" w:hRule="atLeast"/>
        </w:trPr>
        <w:tc>
          <w:tcPr>
            <w:tcW w:w="974" w:type="dxa"/>
            <w:tcBorders>
              <w:left w:val="single" w:sz="4" w:space="0" w:color="F3F9FD"/>
              <w:right w:val="single" w:sz="4" w:space="0" w:color="F3F9FD"/>
            </w:tcBorders>
          </w:tcPr>
          <w:p>
            <w:pPr>
              <w:pStyle w:val="TableParagraph"/>
              <w:spacing w:before="60"/>
              <w:ind w:left="59"/>
              <w:rPr>
                <w:sz w:val="21"/>
              </w:rPr>
            </w:pPr>
            <w:r>
              <w:rPr>
                <w:sz w:val="21"/>
              </w:rPr>
              <w:t>5</w:t>
            </w:r>
            <w:r>
              <w:rPr>
                <w:spacing w:val="-1"/>
                <w:sz w:val="21"/>
              </w:rPr>
              <w:t> </w:t>
            </w:r>
            <w:r>
              <w:rPr>
                <w:sz w:val="21"/>
              </w:rPr>
              <w:t>-</w:t>
            </w:r>
            <w:r>
              <w:rPr>
                <w:spacing w:val="-2"/>
                <w:sz w:val="21"/>
              </w:rPr>
              <w:t> </w:t>
            </w:r>
            <w:r>
              <w:rPr>
                <w:spacing w:val="-5"/>
                <w:sz w:val="21"/>
              </w:rPr>
              <w:t>10</w:t>
            </w:r>
          </w:p>
        </w:tc>
        <w:tc>
          <w:tcPr>
            <w:tcW w:w="972" w:type="dxa"/>
            <w:tcBorders>
              <w:left w:val="single" w:sz="4" w:space="0" w:color="F3F9FD"/>
              <w:right w:val="single" w:sz="4" w:space="0" w:color="F3F9FD"/>
            </w:tcBorders>
          </w:tcPr>
          <w:p>
            <w:pPr>
              <w:pStyle w:val="TableParagraph"/>
              <w:spacing w:before="60"/>
              <w:ind w:left="60"/>
              <w:rPr>
                <w:sz w:val="21"/>
              </w:rPr>
            </w:pPr>
            <w:r>
              <w:rPr>
                <w:sz w:val="21"/>
              </w:rPr>
              <w:t>n</w:t>
            </w:r>
            <w:r>
              <w:rPr>
                <w:spacing w:val="-1"/>
                <w:sz w:val="21"/>
              </w:rPr>
              <w:t> </w:t>
            </w:r>
            <w:r>
              <w:rPr>
                <w:sz w:val="21"/>
              </w:rPr>
              <w:t>-</w:t>
            </w:r>
            <w:r>
              <w:rPr>
                <w:spacing w:val="-2"/>
                <w:sz w:val="21"/>
              </w:rPr>
              <w:t> </w:t>
            </w:r>
            <w:r>
              <w:rPr>
                <w:spacing w:val="-10"/>
                <w:sz w:val="21"/>
              </w:rPr>
              <w:t>6</w:t>
            </w:r>
          </w:p>
        </w:tc>
        <w:tc>
          <w:tcPr>
            <w:tcW w:w="6914" w:type="dxa"/>
            <w:tcBorders>
              <w:left w:val="single" w:sz="4" w:space="0" w:color="F3F9FD"/>
              <w:right w:val="single" w:sz="4" w:space="0" w:color="F3F9FD"/>
            </w:tcBorders>
          </w:tcPr>
          <w:p>
            <w:pPr>
              <w:pStyle w:val="TableParagraph"/>
              <w:spacing w:before="60"/>
              <w:ind w:left="57"/>
              <w:rPr>
                <w:sz w:val="21"/>
              </w:rPr>
            </w:pPr>
            <w:r>
              <w:rPr>
                <w:sz w:val="21"/>
              </w:rPr>
              <w:t>System</w:t>
            </w:r>
            <w:r>
              <w:rPr>
                <w:spacing w:val="-6"/>
                <w:sz w:val="21"/>
              </w:rPr>
              <w:t> </w:t>
            </w:r>
            <w:r>
              <w:rPr>
                <w:sz w:val="21"/>
              </w:rPr>
              <w:t>trace</w:t>
            </w:r>
            <w:r>
              <w:rPr>
                <w:spacing w:val="-6"/>
                <w:sz w:val="21"/>
              </w:rPr>
              <w:t> </w:t>
            </w:r>
            <w:r>
              <w:rPr>
                <w:sz w:val="21"/>
              </w:rPr>
              <w:t>audit</w:t>
            </w:r>
            <w:r>
              <w:rPr>
                <w:spacing w:val="-6"/>
                <w:sz w:val="21"/>
              </w:rPr>
              <w:t> </w:t>
            </w:r>
            <w:r>
              <w:rPr>
                <w:spacing w:val="-5"/>
                <w:sz w:val="21"/>
              </w:rPr>
              <w:t>no</w:t>
            </w:r>
          </w:p>
        </w:tc>
      </w:tr>
      <w:tr>
        <w:trPr>
          <w:trHeight w:val="436" w:hRule="atLeast"/>
        </w:trPr>
        <w:tc>
          <w:tcPr>
            <w:tcW w:w="974" w:type="dxa"/>
            <w:tcBorders>
              <w:left w:val="single" w:sz="4" w:space="0" w:color="F3F9FD"/>
              <w:right w:val="single" w:sz="4" w:space="0" w:color="F3F9FD"/>
            </w:tcBorders>
            <w:shd w:val="clear" w:color="auto" w:fill="EFF8FD"/>
          </w:tcPr>
          <w:p>
            <w:pPr>
              <w:pStyle w:val="TableParagraph"/>
              <w:spacing w:before="67"/>
              <w:ind w:left="59"/>
              <w:rPr>
                <w:sz w:val="21"/>
              </w:rPr>
            </w:pPr>
            <w:r>
              <w:rPr>
                <w:sz w:val="21"/>
              </w:rPr>
              <w:t>11</w:t>
            </w:r>
            <w:r>
              <w:rPr>
                <w:spacing w:val="-10"/>
                <w:sz w:val="21"/>
              </w:rPr>
              <w:t> </w:t>
            </w:r>
            <w:r>
              <w:rPr>
                <w:sz w:val="21"/>
              </w:rPr>
              <w:t>–</w:t>
            </w:r>
            <w:r>
              <w:rPr>
                <w:spacing w:val="-9"/>
                <w:sz w:val="21"/>
              </w:rPr>
              <w:t> </w:t>
            </w:r>
            <w:r>
              <w:rPr>
                <w:spacing w:val="-5"/>
                <w:sz w:val="21"/>
              </w:rPr>
              <w:t>20</w:t>
            </w:r>
          </w:p>
        </w:tc>
        <w:tc>
          <w:tcPr>
            <w:tcW w:w="972" w:type="dxa"/>
            <w:tcBorders>
              <w:left w:val="single" w:sz="4" w:space="0" w:color="F3F9FD"/>
              <w:right w:val="single" w:sz="4" w:space="0" w:color="F3F9FD"/>
            </w:tcBorders>
            <w:shd w:val="clear" w:color="auto" w:fill="EFF8FD"/>
          </w:tcPr>
          <w:p>
            <w:pPr>
              <w:pStyle w:val="TableParagraph"/>
              <w:spacing w:before="67"/>
              <w:ind w:left="60"/>
              <w:rPr>
                <w:sz w:val="21"/>
              </w:rPr>
            </w:pPr>
            <w:r>
              <w:rPr>
                <w:sz w:val="21"/>
              </w:rPr>
              <w:t>n</w:t>
            </w:r>
            <w:r>
              <w:rPr>
                <w:spacing w:val="-1"/>
                <w:sz w:val="21"/>
              </w:rPr>
              <w:t> </w:t>
            </w:r>
            <w:r>
              <w:rPr>
                <w:sz w:val="21"/>
              </w:rPr>
              <w:t>-</w:t>
            </w:r>
            <w:r>
              <w:rPr>
                <w:spacing w:val="-2"/>
                <w:sz w:val="21"/>
              </w:rPr>
              <w:t> </w:t>
            </w:r>
            <w:r>
              <w:rPr>
                <w:spacing w:val="-5"/>
                <w:sz w:val="21"/>
              </w:rPr>
              <w:t>10</w:t>
            </w:r>
          </w:p>
        </w:tc>
        <w:tc>
          <w:tcPr>
            <w:tcW w:w="6914" w:type="dxa"/>
            <w:tcBorders>
              <w:left w:val="single" w:sz="4" w:space="0" w:color="F3F9FD"/>
              <w:right w:val="single" w:sz="4" w:space="0" w:color="F3F9FD"/>
            </w:tcBorders>
            <w:shd w:val="clear" w:color="auto" w:fill="EFF8FD"/>
          </w:tcPr>
          <w:p>
            <w:pPr>
              <w:pStyle w:val="TableParagraph"/>
              <w:spacing w:before="67"/>
              <w:ind w:left="57"/>
              <w:rPr>
                <w:sz w:val="21"/>
              </w:rPr>
            </w:pPr>
            <w:r>
              <w:rPr>
                <w:sz w:val="21"/>
              </w:rPr>
              <w:t>Transmission</w:t>
            </w:r>
            <w:r>
              <w:rPr>
                <w:spacing w:val="-13"/>
                <w:sz w:val="21"/>
              </w:rPr>
              <w:t> </w:t>
            </w:r>
            <w:r>
              <w:rPr>
                <w:sz w:val="21"/>
              </w:rPr>
              <w:t>date</w:t>
            </w:r>
            <w:r>
              <w:rPr>
                <w:spacing w:val="-12"/>
                <w:sz w:val="21"/>
              </w:rPr>
              <w:t> </w:t>
            </w:r>
            <w:r>
              <w:rPr>
                <w:spacing w:val="-4"/>
                <w:sz w:val="21"/>
              </w:rPr>
              <w:t>time</w:t>
            </w:r>
          </w:p>
        </w:tc>
      </w:tr>
      <w:tr>
        <w:trPr>
          <w:trHeight w:val="417" w:hRule="atLeast"/>
        </w:trPr>
        <w:tc>
          <w:tcPr>
            <w:tcW w:w="974" w:type="dxa"/>
            <w:tcBorders>
              <w:left w:val="single" w:sz="4" w:space="0" w:color="F3F9FD"/>
              <w:right w:val="single" w:sz="4" w:space="0" w:color="F3F9FD"/>
            </w:tcBorders>
          </w:tcPr>
          <w:p>
            <w:pPr>
              <w:pStyle w:val="TableParagraph"/>
              <w:spacing w:before="57"/>
              <w:ind w:left="59"/>
              <w:rPr>
                <w:sz w:val="21"/>
              </w:rPr>
            </w:pPr>
            <w:r>
              <w:rPr>
                <w:sz w:val="21"/>
              </w:rPr>
              <w:t>21</w:t>
            </w:r>
            <w:r>
              <w:rPr>
                <w:spacing w:val="-1"/>
                <w:sz w:val="21"/>
              </w:rPr>
              <w:t> </w:t>
            </w:r>
            <w:r>
              <w:rPr>
                <w:sz w:val="21"/>
              </w:rPr>
              <w:t>-</w:t>
            </w:r>
            <w:r>
              <w:rPr>
                <w:spacing w:val="-2"/>
                <w:sz w:val="21"/>
              </w:rPr>
              <w:t> </w:t>
            </w:r>
            <w:r>
              <w:rPr>
                <w:spacing w:val="-5"/>
                <w:sz w:val="21"/>
              </w:rPr>
              <w:t>31</w:t>
            </w:r>
          </w:p>
        </w:tc>
        <w:tc>
          <w:tcPr>
            <w:tcW w:w="972" w:type="dxa"/>
            <w:tcBorders>
              <w:left w:val="single" w:sz="4" w:space="0" w:color="F3F9FD"/>
              <w:right w:val="single" w:sz="4" w:space="0" w:color="F3F9FD"/>
            </w:tcBorders>
          </w:tcPr>
          <w:p>
            <w:pPr>
              <w:pStyle w:val="TableParagraph"/>
              <w:spacing w:before="57"/>
              <w:ind w:left="60"/>
              <w:rPr>
                <w:sz w:val="21"/>
              </w:rPr>
            </w:pPr>
            <w:r>
              <w:rPr>
                <w:sz w:val="21"/>
              </w:rPr>
              <w:t>n</w:t>
            </w:r>
            <w:r>
              <w:rPr>
                <w:spacing w:val="-1"/>
                <w:sz w:val="21"/>
              </w:rPr>
              <w:t> </w:t>
            </w:r>
            <w:r>
              <w:rPr>
                <w:sz w:val="21"/>
              </w:rPr>
              <w:t>–</w:t>
            </w:r>
            <w:r>
              <w:rPr>
                <w:spacing w:val="-1"/>
                <w:sz w:val="21"/>
              </w:rPr>
              <w:t> </w:t>
            </w:r>
            <w:r>
              <w:rPr>
                <w:spacing w:val="-5"/>
                <w:sz w:val="21"/>
              </w:rPr>
              <w:t>11</w:t>
            </w:r>
          </w:p>
        </w:tc>
        <w:tc>
          <w:tcPr>
            <w:tcW w:w="6914" w:type="dxa"/>
            <w:tcBorders>
              <w:left w:val="single" w:sz="4" w:space="0" w:color="F3F9FD"/>
              <w:right w:val="single" w:sz="4" w:space="0" w:color="F3F9FD"/>
            </w:tcBorders>
          </w:tcPr>
          <w:p>
            <w:pPr>
              <w:pStyle w:val="TableParagraph"/>
              <w:spacing w:before="57"/>
              <w:ind w:left="57"/>
              <w:rPr>
                <w:sz w:val="21"/>
              </w:rPr>
            </w:pPr>
            <w:r>
              <w:rPr>
                <w:sz w:val="21"/>
              </w:rPr>
              <w:t>Acquirer</w:t>
            </w:r>
            <w:r>
              <w:rPr>
                <w:spacing w:val="-10"/>
                <w:sz w:val="21"/>
              </w:rPr>
              <w:t> </w:t>
            </w:r>
            <w:r>
              <w:rPr>
                <w:sz w:val="21"/>
              </w:rPr>
              <w:t>Institution</w:t>
            </w:r>
            <w:r>
              <w:rPr>
                <w:spacing w:val="-8"/>
                <w:sz w:val="21"/>
              </w:rPr>
              <w:t> </w:t>
            </w:r>
            <w:r>
              <w:rPr>
                <w:spacing w:val="-5"/>
                <w:sz w:val="21"/>
              </w:rPr>
              <w:t>Id</w:t>
            </w:r>
          </w:p>
        </w:tc>
      </w:tr>
      <w:tr>
        <w:trPr>
          <w:trHeight w:val="439" w:hRule="atLeast"/>
        </w:trPr>
        <w:tc>
          <w:tcPr>
            <w:tcW w:w="974" w:type="dxa"/>
            <w:tcBorders>
              <w:left w:val="single" w:sz="4" w:space="0" w:color="F3F9FD"/>
              <w:right w:val="single" w:sz="4" w:space="0" w:color="F3F9FD"/>
            </w:tcBorders>
            <w:shd w:val="clear" w:color="auto" w:fill="EFF8FD"/>
          </w:tcPr>
          <w:p>
            <w:pPr>
              <w:pStyle w:val="TableParagraph"/>
              <w:spacing w:before="69"/>
              <w:ind w:left="59"/>
              <w:rPr>
                <w:sz w:val="21"/>
              </w:rPr>
            </w:pPr>
            <w:r>
              <w:rPr>
                <w:sz w:val="21"/>
              </w:rPr>
              <w:t>32</w:t>
            </w:r>
            <w:r>
              <w:rPr>
                <w:spacing w:val="-1"/>
                <w:sz w:val="21"/>
              </w:rPr>
              <w:t> </w:t>
            </w:r>
            <w:r>
              <w:rPr>
                <w:sz w:val="21"/>
              </w:rPr>
              <w:t>-</w:t>
            </w:r>
            <w:r>
              <w:rPr>
                <w:spacing w:val="-2"/>
                <w:sz w:val="21"/>
              </w:rPr>
              <w:t> </w:t>
            </w:r>
            <w:r>
              <w:rPr>
                <w:spacing w:val="-5"/>
                <w:sz w:val="21"/>
              </w:rPr>
              <w:t>42</w:t>
            </w:r>
          </w:p>
        </w:tc>
        <w:tc>
          <w:tcPr>
            <w:tcW w:w="972" w:type="dxa"/>
            <w:tcBorders>
              <w:left w:val="single" w:sz="4" w:space="0" w:color="F3F9FD"/>
              <w:right w:val="single" w:sz="4" w:space="0" w:color="F3F9FD"/>
            </w:tcBorders>
            <w:shd w:val="clear" w:color="auto" w:fill="EFF8FD"/>
          </w:tcPr>
          <w:p>
            <w:pPr>
              <w:pStyle w:val="TableParagraph"/>
              <w:spacing w:before="69"/>
              <w:ind w:left="60"/>
              <w:rPr>
                <w:sz w:val="21"/>
              </w:rPr>
            </w:pPr>
            <w:r>
              <w:rPr>
                <w:sz w:val="21"/>
              </w:rPr>
              <w:t>n</w:t>
            </w:r>
            <w:r>
              <w:rPr>
                <w:spacing w:val="-1"/>
                <w:sz w:val="21"/>
              </w:rPr>
              <w:t> </w:t>
            </w:r>
            <w:r>
              <w:rPr>
                <w:sz w:val="21"/>
              </w:rPr>
              <w:t>-</w:t>
            </w:r>
            <w:r>
              <w:rPr>
                <w:spacing w:val="-2"/>
                <w:sz w:val="21"/>
              </w:rPr>
              <w:t> </w:t>
            </w:r>
            <w:r>
              <w:rPr>
                <w:spacing w:val="-5"/>
                <w:sz w:val="21"/>
              </w:rPr>
              <w:t>11</w:t>
            </w:r>
          </w:p>
        </w:tc>
        <w:tc>
          <w:tcPr>
            <w:tcW w:w="6914" w:type="dxa"/>
            <w:tcBorders>
              <w:left w:val="single" w:sz="4" w:space="0" w:color="F3F9FD"/>
              <w:right w:val="single" w:sz="4" w:space="0" w:color="F3F9FD"/>
            </w:tcBorders>
            <w:shd w:val="clear" w:color="auto" w:fill="EFF8FD"/>
          </w:tcPr>
          <w:p>
            <w:pPr>
              <w:pStyle w:val="TableParagraph"/>
              <w:spacing w:before="69"/>
              <w:ind w:left="57"/>
              <w:rPr>
                <w:sz w:val="21"/>
              </w:rPr>
            </w:pPr>
            <w:r>
              <w:rPr>
                <w:sz w:val="21"/>
              </w:rPr>
              <w:t>Forwarding</w:t>
            </w:r>
            <w:r>
              <w:rPr>
                <w:spacing w:val="-9"/>
                <w:sz w:val="21"/>
              </w:rPr>
              <w:t> </w:t>
            </w:r>
            <w:r>
              <w:rPr>
                <w:sz w:val="21"/>
              </w:rPr>
              <w:t>Institution</w:t>
            </w:r>
            <w:r>
              <w:rPr>
                <w:spacing w:val="-9"/>
                <w:sz w:val="21"/>
              </w:rPr>
              <w:t> </w:t>
            </w:r>
            <w:r>
              <w:rPr>
                <w:sz w:val="21"/>
              </w:rPr>
              <w:t>ID</w:t>
            </w:r>
            <w:r>
              <w:rPr>
                <w:spacing w:val="-8"/>
                <w:sz w:val="21"/>
              </w:rPr>
              <w:t> </w:t>
            </w:r>
            <w:r>
              <w:rPr>
                <w:spacing w:val="-4"/>
                <w:sz w:val="21"/>
              </w:rPr>
              <w:t>Code</w:t>
            </w:r>
          </w:p>
        </w:tc>
      </w:tr>
    </w:tbl>
    <w:p>
      <w:pPr>
        <w:pStyle w:val="BodyText"/>
        <w:rPr>
          <w:b/>
          <w:sz w:val="22"/>
        </w:rPr>
      </w:pPr>
    </w:p>
    <w:p>
      <w:pPr>
        <w:pStyle w:val="BodyText"/>
        <w:spacing w:before="13"/>
        <w:rPr>
          <w:b/>
          <w:sz w:val="22"/>
        </w:rPr>
      </w:pPr>
    </w:p>
    <w:p>
      <w:pPr>
        <w:spacing w:before="0"/>
        <w:ind w:left="273" w:right="0" w:firstLine="0"/>
        <w:jc w:val="left"/>
        <w:rPr>
          <w:b/>
          <w:sz w:val="22"/>
        </w:rPr>
      </w:pPr>
      <w:r>
        <w:rPr>
          <w:b/>
          <w:sz w:val="22"/>
        </w:rPr>
        <w:t>**Usage-2</w:t>
      </w:r>
      <w:r>
        <w:rPr>
          <w:b/>
          <w:spacing w:val="-6"/>
          <w:sz w:val="22"/>
        </w:rPr>
        <w:t> </w:t>
      </w:r>
      <w:r>
        <w:rPr>
          <w:b/>
          <w:sz w:val="22"/>
        </w:rPr>
        <w:t>Details</w:t>
      </w:r>
      <w:r>
        <w:rPr>
          <w:b/>
          <w:spacing w:val="-6"/>
          <w:sz w:val="22"/>
        </w:rPr>
        <w:t> </w:t>
      </w:r>
      <w:r>
        <w:rPr>
          <w:b/>
          <w:sz w:val="22"/>
        </w:rPr>
        <w:t>(For</w:t>
      </w:r>
      <w:r>
        <w:rPr>
          <w:b/>
          <w:spacing w:val="-8"/>
          <w:sz w:val="22"/>
        </w:rPr>
        <w:t> </w:t>
      </w:r>
      <w:r>
        <w:rPr>
          <w:b/>
          <w:sz w:val="22"/>
        </w:rPr>
        <w:t>existing</w:t>
      </w:r>
      <w:r>
        <w:rPr>
          <w:b/>
          <w:spacing w:val="-4"/>
          <w:sz w:val="22"/>
        </w:rPr>
        <w:t> </w:t>
      </w:r>
      <w:r>
        <w:rPr>
          <w:b/>
          <w:spacing w:val="-2"/>
          <w:sz w:val="22"/>
        </w:rPr>
        <w:t>clients):</w:t>
      </w:r>
    </w:p>
    <w:p>
      <w:pPr>
        <w:pStyle w:val="BodyText"/>
        <w:spacing w:before="33"/>
        <w:rPr>
          <w:b/>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972"/>
        <w:gridCol w:w="6914"/>
      </w:tblGrid>
      <w:tr>
        <w:trPr>
          <w:trHeight w:val="404" w:hRule="atLeast"/>
        </w:trPr>
        <w:tc>
          <w:tcPr>
            <w:tcW w:w="974" w:type="dxa"/>
            <w:tcBorders>
              <w:left w:val="single" w:sz="4" w:space="0" w:color="F3F9FD"/>
              <w:right w:val="single" w:sz="4" w:space="0" w:color="F3F9FD"/>
            </w:tcBorders>
            <w:shd w:val="clear" w:color="auto" w:fill="EFF8FD"/>
          </w:tcPr>
          <w:p>
            <w:pPr>
              <w:pStyle w:val="TableParagraph"/>
              <w:spacing w:before="67"/>
              <w:ind w:left="59"/>
              <w:rPr>
                <w:b/>
                <w:sz w:val="21"/>
              </w:rPr>
            </w:pPr>
            <w:r>
              <w:rPr>
                <w:b/>
                <w:spacing w:val="-2"/>
                <w:sz w:val="21"/>
              </w:rPr>
              <w:t>Position</w:t>
            </w:r>
          </w:p>
        </w:tc>
        <w:tc>
          <w:tcPr>
            <w:tcW w:w="972" w:type="dxa"/>
            <w:tcBorders>
              <w:left w:val="single" w:sz="4" w:space="0" w:color="F3F9FD"/>
              <w:right w:val="single" w:sz="4" w:space="0" w:color="F3F9FD"/>
            </w:tcBorders>
            <w:shd w:val="clear" w:color="auto" w:fill="EFF8FD"/>
          </w:tcPr>
          <w:p>
            <w:pPr>
              <w:pStyle w:val="TableParagraph"/>
              <w:spacing w:before="67"/>
              <w:ind w:left="60"/>
              <w:rPr>
                <w:b/>
                <w:sz w:val="21"/>
              </w:rPr>
            </w:pPr>
            <w:r>
              <w:rPr>
                <w:b/>
                <w:spacing w:val="-4"/>
                <w:sz w:val="21"/>
              </w:rPr>
              <w:t>Type</w:t>
            </w:r>
          </w:p>
        </w:tc>
        <w:tc>
          <w:tcPr>
            <w:tcW w:w="6914" w:type="dxa"/>
            <w:tcBorders>
              <w:left w:val="single" w:sz="4" w:space="0" w:color="F3F9FD"/>
              <w:right w:val="single" w:sz="4" w:space="0" w:color="F3F9FD"/>
            </w:tcBorders>
            <w:shd w:val="clear" w:color="auto" w:fill="EFF8FD"/>
          </w:tcPr>
          <w:p>
            <w:pPr>
              <w:pStyle w:val="TableParagraph"/>
              <w:spacing w:before="67"/>
              <w:ind w:left="57"/>
              <w:rPr>
                <w:b/>
                <w:sz w:val="21"/>
              </w:rPr>
            </w:pPr>
            <w:r>
              <w:rPr>
                <w:b/>
                <w:spacing w:val="-2"/>
                <w:sz w:val="21"/>
              </w:rPr>
              <w:t>Element</w:t>
            </w:r>
          </w:p>
        </w:tc>
      </w:tr>
      <w:tr>
        <w:trPr>
          <w:trHeight w:val="459" w:hRule="atLeast"/>
        </w:trPr>
        <w:tc>
          <w:tcPr>
            <w:tcW w:w="974" w:type="dxa"/>
            <w:tcBorders>
              <w:left w:val="single" w:sz="4" w:space="0" w:color="F3F9FD"/>
              <w:right w:val="single" w:sz="4" w:space="0" w:color="F3F9FD"/>
            </w:tcBorders>
            <w:shd w:val="clear" w:color="auto" w:fill="EFF8FD"/>
          </w:tcPr>
          <w:p>
            <w:pPr>
              <w:pStyle w:val="TableParagraph"/>
              <w:spacing w:before="90"/>
              <w:ind w:left="59"/>
              <w:rPr>
                <w:sz w:val="21"/>
              </w:rPr>
            </w:pPr>
            <w:r>
              <w:rPr>
                <w:sz w:val="21"/>
              </w:rPr>
              <w:t>1</w:t>
            </w:r>
            <w:r>
              <w:rPr>
                <w:spacing w:val="-1"/>
                <w:sz w:val="21"/>
              </w:rPr>
              <w:t> </w:t>
            </w:r>
            <w:r>
              <w:rPr>
                <w:sz w:val="21"/>
              </w:rPr>
              <w:t>–</w:t>
            </w:r>
            <w:r>
              <w:rPr>
                <w:spacing w:val="-1"/>
                <w:sz w:val="21"/>
              </w:rPr>
              <w:t> </w:t>
            </w:r>
            <w:r>
              <w:rPr>
                <w:spacing w:val="-10"/>
                <w:sz w:val="21"/>
              </w:rPr>
              <w:t>4</w:t>
            </w:r>
          </w:p>
        </w:tc>
        <w:tc>
          <w:tcPr>
            <w:tcW w:w="972" w:type="dxa"/>
            <w:tcBorders>
              <w:left w:val="single" w:sz="4" w:space="0" w:color="F3F9FD"/>
              <w:right w:val="single" w:sz="4" w:space="0" w:color="F3F9FD"/>
            </w:tcBorders>
            <w:shd w:val="clear" w:color="auto" w:fill="EFF8FD"/>
          </w:tcPr>
          <w:p>
            <w:pPr>
              <w:pStyle w:val="TableParagraph"/>
              <w:spacing w:before="90"/>
              <w:ind w:left="60"/>
              <w:rPr>
                <w:sz w:val="21"/>
              </w:rPr>
            </w:pPr>
            <w:r>
              <w:rPr>
                <w:sz w:val="21"/>
              </w:rPr>
              <w:t>n</w:t>
            </w:r>
            <w:r>
              <w:rPr>
                <w:spacing w:val="-1"/>
                <w:sz w:val="21"/>
              </w:rPr>
              <w:t> </w:t>
            </w:r>
            <w:r>
              <w:rPr>
                <w:sz w:val="21"/>
              </w:rPr>
              <w:t>-</w:t>
            </w:r>
            <w:r>
              <w:rPr>
                <w:spacing w:val="-2"/>
                <w:sz w:val="21"/>
              </w:rPr>
              <w:t> </w:t>
            </w:r>
            <w:r>
              <w:rPr>
                <w:spacing w:val="-10"/>
                <w:sz w:val="21"/>
              </w:rPr>
              <w:t>4</w:t>
            </w:r>
          </w:p>
        </w:tc>
        <w:tc>
          <w:tcPr>
            <w:tcW w:w="6914" w:type="dxa"/>
            <w:tcBorders>
              <w:left w:val="single" w:sz="4" w:space="0" w:color="F3F9FD"/>
              <w:right w:val="single" w:sz="4" w:space="0" w:color="F3F9FD"/>
            </w:tcBorders>
            <w:shd w:val="clear" w:color="auto" w:fill="EFF8FD"/>
          </w:tcPr>
          <w:p>
            <w:pPr>
              <w:pStyle w:val="TableParagraph"/>
              <w:spacing w:before="90"/>
              <w:ind w:left="57"/>
              <w:rPr>
                <w:sz w:val="21"/>
              </w:rPr>
            </w:pPr>
            <w:r>
              <w:rPr>
                <w:sz w:val="21"/>
              </w:rPr>
              <w:t>Message</w:t>
            </w:r>
            <w:r>
              <w:rPr>
                <w:spacing w:val="-15"/>
                <w:sz w:val="21"/>
              </w:rPr>
              <w:t> </w:t>
            </w:r>
            <w:r>
              <w:rPr>
                <w:sz w:val="21"/>
              </w:rPr>
              <w:t>Type</w:t>
            </w:r>
            <w:r>
              <w:rPr>
                <w:spacing w:val="-14"/>
                <w:sz w:val="21"/>
              </w:rPr>
              <w:t> </w:t>
            </w:r>
            <w:r>
              <w:rPr>
                <w:spacing w:val="-2"/>
                <w:sz w:val="21"/>
              </w:rPr>
              <w:t>Identifier</w:t>
            </w:r>
          </w:p>
        </w:tc>
      </w:tr>
      <w:tr>
        <w:trPr>
          <w:trHeight w:val="419" w:hRule="atLeast"/>
        </w:trPr>
        <w:tc>
          <w:tcPr>
            <w:tcW w:w="974" w:type="dxa"/>
            <w:tcBorders>
              <w:left w:val="single" w:sz="4" w:space="0" w:color="F3F9FD"/>
              <w:right w:val="single" w:sz="4" w:space="0" w:color="F3F9FD"/>
            </w:tcBorders>
          </w:tcPr>
          <w:p>
            <w:pPr>
              <w:pStyle w:val="TableParagraph"/>
              <w:spacing w:before="60"/>
              <w:ind w:left="59"/>
              <w:rPr>
                <w:sz w:val="21"/>
              </w:rPr>
            </w:pPr>
            <w:r>
              <w:rPr>
                <w:sz w:val="21"/>
              </w:rPr>
              <w:t>5</w:t>
            </w:r>
            <w:r>
              <w:rPr>
                <w:spacing w:val="-1"/>
                <w:sz w:val="21"/>
              </w:rPr>
              <w:t> </w:t>
            </w:r>
            <w:r>
              <w:rPr>
                <w:sz w:val="21"/>
              </w:rPr>
              <w:t>-</w:t>
            </w:r>
            <w:r>
              <w:rPr>
                <w:spacing w:val="-2"/>
                <w:sz w:val="21"/>
              </w:rPr>
              <w:t> </w:t>
            </w:r>
            <w:r>
              <w:rPr>
                <w:spacing w:val="-5"/>
                <w:sz w:val="21"/>
              </w:rPr>
              <w:t>10</w:t>
            </w:r>
          </w:p>
        </w:tc>
        <w:tc>
          <w:tcPr>
            <w:tcW w:w="972" w:type="dxa"/>
            <w:tcBorders>
              <w:left w:val="single" w:sz="4" w:space="0" w:color="F3F9FD"/>
              <w:right w:val="single" w:sz="4" w:space="0" w:color="F3F9FD"/>
            </w:tcBorders>
          </w:tcPr>
          <w:p>
            <w:pPr>
              <w:pStyle w:val="TableParagraph"/>
              <w:spacing w:before="60"/>
              <w:ind w:left="60"/>
              <w:rPr>
                <w:sz w:val="21"/>
              </w:rPr>
            </w:pPr>
            <w:r>
              <w:rPr>
                <w:sz w:val="21"/>
              </w:rPr>
              <w:t>n</w:t>
            </w:r>
            <w:r>
              <w:rPr>
                <w:spacing w:val="-1"/>
                <w:sz w:val="21"/>
              </w:rPr>
              <w:t> </w:t>
            </w:r>
            <w:r>
              <w:rPr>
                <w:sz w:val="21"/>
              </w:rPr>
              <w:t>-</w:t>
            </w:r>
            <w:r>
              <w:rPr>
                <w:spacing w:val="-2"/>
                <w:sz w:val="21"/>
              </w:rPr>
              <w:t> </w:t>
            </w:r>
            <w:r>
              <w:rPr>
                <w:spacing w:val="-10"/>
                <w:sz w:val="21"/>
              </w:rPr>
              <w:t>6</w:t>
            </w:r>
          </w:p>
        </w:tc>
        <w:tc>
          <w:tcPr>
            <w:tcW w:w="6914" w:type="dxa"/>
            <w:tcBorders>
              <w:left w:val="single" w:sz="4" w:space="0" w:color="F3F9FD"/>
              <w:right w:val="single" w:sz="4" w:space="0" w:color="F3F9FD"/>
            </w:tcBorders>
          </w:tcPr>
          <w:p>
            <w:pPr>
              <w:pStyle w:val="TableParagraph"/>
              <w:spacing w:before="60"/>
              <w:ind w:left="57"/>
              <w:rPr>
                <w:sz w:val="21"/>
              </w:rPr>
            </w:pPr>
            <w:r>
              <w:rPr>
                <w:sz w:val="21"/>
              </w:rPr>
              <w:t>System</w:t>
            </w:r>
            <w:r>
              <w:rPr>
                <w:spacing w:val="-6"/>
                <w:sz w:val="21"/>
              </w:rPr>
              <w:t> </w:t>
            </w:r>
            <w:r>
              <w:rPr>
                <w:sz w:val="21"/>
              </w:rPr>
              <w:t>trace</w:t>
            </w:r>
            <w:r>
              <w:rPr>
                <w:spacing w:val="-6"/>
                <w:sz w:val="21"/>
              </w:rPr>
              <w:t> </w:t>
            </w:r>
            <w:r>
              <w:rPr>
                <w:sz w:val="21"/>
              </w:rPr>
              <w:t>audit</w:t>
            </w:r>
            <w:r>
              <w:rPr>
                <w:spacing w:val="-6"/>
                <w:sz w:val="21"/>
              </w:rPr>
              <w:t> </w:t>
            </w:r>
            <w:r>
              <w:rPr>
                <w:spacing w:val="-5"/>
                <w:sz w:val="21"/>
              </w:rPr>
              <w:t>no</w:t>
            </w:r>
          </w:p>
        </w:tc>
      </w:tr>
      <w:tr>
        <w:trPr>
          <w:trHeight w:val="436" w:hRule="atLeast"/>
        </w:trPr>
        <w:tc>
          <w:tcPr>
            <w:tcW w:w="974" w:type="dxa"/>
            <w:tcBorders>
              <w:left w:val="single" w:sz="4" w:space="0" w:color="F3F9FD"/>
              <w:right w:val="single" w:sz="4" w:space="0" w:color="F3F9FD"/>
            </w:tcBorders>
            <w:shd w:val="clear" w:color="auto" w:fill="EFF8FD"/>
          </w:tcPr>
          <w:p>
            <w:pPr>
              <w:pStyle w:val="TableParagraph"/>
              <w:spacing w:before="67"/>
              <w:ind w:left="59"/>
              <w:rPr>
                <w:sz w:val="21"/>
              </w:rPr>
            </w:pPr>
            <w:r>
              <w:rPr>
                <w:sz w:val="21"/>
              </w:rPr>
              <w:t>11</w:t>
            </w:r>
            <w:r>
              <w:rPr>
                <w:spacing w:val="-10"/>
                <w:sz w:val="21"/>
              </w:rPr>
              <w:t> </w:t>
            </w:r>
            <w:r>
              <w:rPr>
                <w:sz w:val="21"/>
              </w:rPr>
              <w:t>–</w:t>
            </w:r>
            <w:r>
              <w:rPr>
                <w:spacing w:val="-9"/>
                <w:sz w:val="21"/>
              </w:rPr>
              <w:t> </w:t>
            </w:r>
            <w:r>
              <w:rPr>
                <w:spacing w:val="-5"/>
                <w:sz w:val="21"/>
              </w:rPr>
              <w:t>22</w:t>
            </w:r>
          </w:p>
        </w:tc>
        <w:tc>
          <w:tcPr>
            <w:tcW w:w="972" w:type="dxa"/>
            <w:tcBorders>
              <w:left w:val="single" w:sz="4" w:space="0" w:color="F3F9FD"/>
              <w:right w:val="single" w:sz="4" w:space="0" w:color="F3F9FD"/>
            </w:tcBorders>
            <w:shd w:val="clear" w:color="auto" w:fill="EFF8FD"/>
          </w:tcPr>
          <w:p>
            <w:pPr>
              <w:pStyle w:val="TableParagraph"/>
              <w:spacing w:before="67"/>
              <w:ind w:left="60"/>
              <w:rPr>
                <w:sz w:val="21"/>
              </w:rPr>
            </w:pPr>
            <w:r>
              <w:rPr>
                <w:sz w:val="21"/>
              </w:rPr>
              <w:t>n</w:t>
            </w:r>
            <w:r>
              <w:rPr>
                <w:spacing w:val="-1"/>
                <w:sz w:val="21"/>
              </w:rPr>
              <w:t> </w:t>
            </w:r>
            <w:r>
              <w:rPr>
                <w:sz w:val="21"/>
              </w:rPr>
              <w:t>-</w:t>
            </w:r>
            <w:r>
              <w:rPr>
                <w:spacing w:val="-2"/>
                <w:sz w:val="21"/>
              </w:rPr>
              <w:t> </w:t>
            </w:r>
            <w:r>
              <w:rPr>
                <w:spacing w:val="-5"/>
                <w:sz w:val="21"/>
              </w:rPr>
              <w:t>12</w:t>
            </w:r>
          </w:p>
        </w:tc>
        <w:tc>
          <w:tcPr>
            <w:tcW w:w="6914" w:type="dxa"/>
            <w:tcBorders>
              <w:left w:val="single" w:sz="4" w:space="0" w:color="F3F9FD"/>
              <w:right w:val="single" w:sz="4" w:space="0" w:color="F3F9FD"/>
            </w:tcBorders>
            <w:shd w:val="clear" w:color="auto" w:fill="EFF8FD"/>
          </w:tcPr>
          <w:p>
            <w:pPr>
              <w:pStyle w:val="TableParagraph"/>
              <w:spacing w:before="67"/>
              <w:ind w:left="57"/>
              <w:rPr>
                <w:sz w:val="21"/>
              </w:rPr>
            </w:pPr>
            <w:r>
              <w:rPr>
                <w:sz w:val="21"/>
              </w:rPr>
              <w:t>Transmission</w:t>
            </w:r>
            <w:r>
              <w:rPr>
                <w:spacing w:val="-13"/>
                <w:sz w:val="21"/>
              </w:rPr>
              <w:t> </w:t>
            </w:r>
            <w:r>
              <w:rPr>
                <w:sz w:val="21"/>
              </w:rPr>
              <w:t>date</w:t>
            </w:r>
            <w:r>
              <w:rPr>
                <w:spacing w:val="-12"/>
                <w:sz w:val="21"/>
              </w:rPr>
              <w:t> </w:t>
            </w:r>
            <w:r>
              <w:rPr>
                <w:spacing w:val="-4"/>
                <w:sz w:val="21"/>
              </w:rPr>
              <w:t>time</w:t>
            </w:r>
          </w:p>
        </w:tc>
      </w:tr>
      <w:tr>
        <w:trPr>
          <w:trHeight w:val="417" w:hRule="atLeast"/>
        </w:trPr>
        <w:tc>
          <w:tcPr>
            <w:tcW w:w="974" w:type="dxa"/>
            <w:tcBorders>
              <w:left w:val="single" w:sz="4" w:space="0" w:color="F3F9FD"/>
              <w:right w:val="single" w:sz="4" w:space="0" w:color="F3F9FD"/>
            </w:tcBorders>
          </w:tcPr>
          <w:p>
            <w:pPr>
              <w:pStyle w:val="TableParagraph"/>
              <w:spacing w:before="57"/>
              <w:ind w:left="59"/>
              <w:rPr>
                <w:sz w:val="21"/>
              </w:rPr>
            </w:pPr>
            <w:r>
              <w:rPr>
                <w:sz w:val="21"/>
              </w:rPr>
              <w:t>23</w:t>
            </w:r>
            <w:r>
              <w:rPr>
                <w:spacing w:val="-1"/>
                <w:sz w:val="21"/>
              </w:rPr>
              <w:t> </w:t>
            </w:r>
            <w:r>
              <w:rPr>
                <w:sz w:val="21"/>
              </w:rPr>
              <w:t>-</w:t>
            </w:r>
            <w:r>
              <w:rPr>
                <w:spacing w:val="-2"/>
                <w:sz w:val="21"/>
              </w:rPr>
              <w:t> </w:t>
            </w:r>
            <w:r>
              <w:rPr>
                <w:spacing w:val="-5"/>
                <w:sz w:val="21"/>
              </w:rPr>
              <w:t>33</w:t>
            </w:r>
          </w:p>
        </w:tc>
        <w:tc>
          <w:tcPr>
            <w:tcW w:w="972" w:type="dxa"/>
            <w:tcBorders>
              <w:left w:val="single" w:sz="4" w:space="0" w:color="F3F9FD"/>
              <w:right w:val="single" w:sz="4" w:space="0" w:color="F3F9FD"/>
            </w:tcBorders>
          </w:tcPr>
          <w:p>
            <w:pPr>
              <w:pStyle w:val="TableParagraph"/>
              <w:spacing w:before="57"/>
              <w:ind w:left="60"/>
              <w:rPr>
                <w:sz w:val="21"/>
              </w:rPr>
            </w:pPr>
            <w:r>
              <w:rPr>
                <w:sz w:val="21"/>
              </w:rPr>
              <w:t>n</w:t>
            </w:r>
            <w:r>
              <w:rPr>
                <w:spacing w:val="-1"/>
                <w:sz w:val="21"/>
              </w:rPr>
              <w:t> </w:t>
            </w:r>
            <w:r>
              <w:rPr>
                <w:sz w:val="21"/>
              </w:rPr>
              <w:t>–</w:t>
            </w:r>
            <w:r>
              <w:rPr>
                <w:spacing w:val="-1"/>
                <w:sz w:val="21"/>
              </w:rPr>
              <w:t> </w:t>
            </w:r>
            <w:r>
              <w:rPr>
                <w:spacing w:val="-5"/>
                <w:sz w:val="21"/>
              </w:rPr>
              <w:t>11</w:t>
            </w:r>
          </w:p>
        </w:tc>
        <w:tc>
          <w:tcPr>
            <w:tcW w:w="6914" w:type="dxa"/>
            <w:tcBorders>
              <w:left w:val="single" w:sz="4" w:space="0" w:color="F3F9FD"/>
              <w:right w:val="single" w:sz="4" w:space="0" w:color="F3F9FD"/>
            </w:tcBorders>
          </w:tcPr>
          <w:p>
            <w:pPr>
              <w:pStyle w:val="TableParagraph"/>
              <w:spacing w:before="57"/>
              <w:ind w:left="57"/>
              <w:rPr>
                <w:sz w:val="21"/>
              </w:rPr>
            </w:pPr>
            <w:r>
              <w:rPr>
                <w:sz w:val="21"/>
              </w:rPr>
              <w:t>Acquirer</w:t>
            </w:r>
            <w:r>
              <w:rPr>
                <w:spacing w:val="-10"/>
                <w:sz w:val="21"/>
              </w:rPr>
              <w:t> </w:t>
            </w:r>
            <w:r>
              <w:rPr>
                <w:sz w:val="21"/>
              </w:rPr>
              <w:t>Institution</w:t>
            </w:r>
            <w:r>
              <w:rPr>
                <w:spacing w:val="-8"/>
                <w:sz w:val="21"/>
              </w:rPr>
              <w:t> </w:t>
            </w:r>
            <w:r>
              <w:rPr>
                <w:spacing w:val="-5"/>
                <w:sz w:val="21"/>
              </w:rPr>
              <w:t>Id</w:t>
            </w:r>
          </w:p>
        </w:tc>
      </w:tr>
      <w:tr>
        <w:trPr>
          <w:trHeight w:val="439" w:hRule="atLeast"/>
        </w:trPr>
        <w:tc>
          <w:tcPr>
            <w:tcW w:w="974" w:type="dxa"/>
            <w:tcBorders>
              <w:left w:val="single" w:sz="4" w:space="0" w:color="F3F9FD"/>
              <w:right w:val="single" w:sz="4" w:space="0" w:color="F3F9FD"/>
            </w:tcBorders>
            <w:shd w:val="clear" w:color="auto" w:fill="EFF8FD"/>
          </w:tcPr>
          <w:p>
            <w:pPr>
              <w:pStyle w:val="TableParagraph"/>
              <w:spacing w:before="67"/>
              <w:ind w:left="59"/>
              <w:rPr>
                <w:sz w:val="21"/>
              </w:rPr>
            </w:pPr>
            <w:r>
              <w:rPr>
                <w:sz w:val="21"/>
              </w:rPr>
              <w:t>34</w:t>
            </w:r>
            <w:r>
              <w:rPr>
                <w:spacing w:val="-1"/>
                <w:sz w:val="21"/>
              </w:rPr>
              <w:t> </w:t>
            </w:r>
            <w:r>
              <w:rPr>
                <w:sz w:val="21"/>
              </w:rPr>
              <w:t>-</w:t>
            </w:r>
            <w:r>
              <w:rPr>
                <w:spacing w:val="-2"/>
                <w:sz w:val="21"/>
              </w:rPr>
              <w:t> </w:t>
            </w:r>
            <w:r>
              <w:rPr>
                <w:spacing w:val="-5"/>
                <w:sz w:val="21"/>
              </w:rPr>
              <w:t>44</w:t>
            </w:r>
          </w:p>
        </w:tc>
        <w:tc>
          <w:tcPr>
            <w:tcW w:w="972" w:type="dxa"/>
            <w:tcBorders>
              <w:left w:val="single" w:sz="4" w:space="0" w:color="F3F9FD"/>
              <w:right w:val="single" w:sz="4" w:space="0" w:color="F3F9FD"/>
            </w:tcBorders>
            <w:shd w:val="clear" w:color="auto" w:fill="EFF8FD"/>
          </w:tcPr>
          <w:p>
            <w:pPr>
              <w:pStyle w:val="TableParagraph"/>
              <w:spacing w:before="67"/>
              <w:ind w:left="60"/>
              <w:rPr>
                <w:sz w:val="21"/>
              </w:rPr>
            </w:pPr>
            <w:r>
              <w:rPr>
                <w:sz w:val="21"/>
              </w:rPr>
              <w:t>n</w:t>
            </w:r>
            <w:r>
              <w:rPr>
                <w:spacing w:val="-1"/>
                <w:sz w:val="21"/>
              </w:rPr>
              <w:t> </w:t>
            </w:r>
            <w:r>
              <w:rPr>
                <w:sz w:val="21"/>
              </w:rPr>
              <w:t>-</w:t>
            </w:r>
            <w:r>
              <w:rPr>
                <w:spacing w:val="-2"/>
                <w:sz w:val="21"/>
              </w:rPr>
              <w:t> </w:t>
            </w:r>
            <w:r>
              <w:rPr>
                <w:spacing w:val="-5"/>
                <w:sz w:val="21"/>
              </w:rPr>
              <w:t>11</w:t>
            </w:r>
          </w:p>
        </w:tc>
        <w:tc>
          <w:tcPr>
            <w:tcW w:w="6914" w:type="dxa"/>
            <w:tcBorders>
              <w:left w:val="single" w:sz="4" w:space="0" w:color="F3F9FD"/>
              <w:right w:val="single" w:sz="4" w:space="0" w:color="F3F9FD"/>
            </w:tcBorders>
            <w:shd w:val="clear" w:color="auto" w:fill="EFF8FD"/>
          </w:tcPr>
          <w:p>
            <w:pPr>
              <w:pStyle w:val="TableParagraph"/>
              <w:spacing w:before="67"/>
              <w:ind w:left="57"/>
              <w:rPr>
                <w:sz w:val="21"/>
              </w:rPr>
            </w:pPr>
            <w:r>
              <w:rPr>
                <w:sz w:val="21"/>
              </w:rPr>
              <w:t>Forwarding</w:t>
            </w:r>
            <w:r>
              <w:rPr>
                <w:spacing w:val="-9"/>
                <w:sz w:val="21"/>
              </w:rPr>
              <w:t> </w:t>
            </w:r>
            <w:r>
              <w:rPr>
                <w:sz w:val="21"/>
              </w:rPr>
              <w:t>Institution</w:t>
            </w:r>
            <w:r>
              <w:rPr>
                <w:spacing w:val="-9"/>
                <w:sz w:val="21"/>
              </w:rPr>
              <w:t> </w:t>
            </w:r>
            <w:r>
              <w:rPr>
                <w:sz w:val="21"/>
              </w:rPr>
              <w:t>ID</w:t>
            </w:r>
            <w:r>
              <w:rPr>
                <w:spacing w:val="-8"/>
                <w:sz w:val="21"/>
              </w:rPr>
              <w:t> </w:t>
            </w:r>
            <w:r>
              <w:rPr>
                <w:spacing w:val="-4"/>
                <w:sz w:val="21"/>
              </w:rPr>
              <w:t>Code</w:t>
            </w:r>
          </w:p>
        </w:tc>
      </w:tr>
    </w:tbl>
    <w:p>
      <w:pPr>
        <w:pStyle w:val="BodyText"/>
        <w:rPr>
          <w:b/>
          <w:sz w:val="22"/>
        </w:rPr>
      </w:pPr>
    </w:p>
    <w:p>
      <w:pPr>
        <w:pStyle w:val="BodyText"/>
        <w:spacing w:before="14"/>
        <w:rPr>
          <w:b/>
          <w:sz w:val="22"/>
        </w:rPr>
      </w:pPr>
    </w:p>
    <w:p>
      <w:pPr>
        <w:pStyle w:val="Heading3"/>
        <w:spacing w:before="1"/>
      </w:pPr>
      <w:bookmarkStart w:name="_bookmark65" w:id="66"/>
      <w:bookmarkEnd w:id="66"/>
      <w:r>
        <w:rPr>
          <w:b w:val="0"/>
        </w:rPr>
      </w:r>
      <w:r>
        <w:rPr/>
        <w:t>DE</w:t>
      </w:r>
      <w:r>
        <w:rPr>
          <w:spacing w:val="-7"/>
        </w:rPr>
        <w:t> </w:t>
      </w:r>
      <w:r>
        <w:rPr/>
        <w:t>–</w:t>
      </w:r>
      <w:r>
        <w:rPr>
          <w:spacing w:val="-7"/>
        </w:rPr>
        <w:t> </w:t>
      </w:r>
      <w:r>
        <w:rPr/>
        <w:t>102</w:t>
      </w:r>
      <w:r>
        <w:rPr>
          <w:spacing w:val="-7"/>
        </w:rPr>
        <w:t> </w:t>
      </w:r>
      <w:r>
        <w:rPr/>
        <w:t>–</w:t>
      </w:r>
      <w:r>
        <w:rPr>
          <w:spacing w:val="-7"/>
        </w:rPr>
        <w:t> </w:t>
      </w:r>
      <w:r>
        <w:rPr/>
        <w:t>ACCOUNT</w:t>
      </w:r>
      <w:r>
        <w:rPr>
          <w:spacing w:val="-4"/>
        </w:rPr>
        <w:t> </w:t>
      </w:r>
      <w:r>
        <w:rPr/>
        <w:t>IDENTIFICATION</w:t>
      </w:r>
      <w:r>
        <w:rPr>
          <w:spacing w:val="-7"/>
        </w:rPr>
        <w:t> </w:t>
      </w:r>
      <w:r>
        <w:rPr>
          <w:spacing w:val="-10"/>
        </w:rPr>
        <w:t>1</w:t>
      </w:r>
    </w:p>
    <w:p>
      <w:pPr>
        <w:spacing w:before="276"/>
        <w:ind w:left="273" w:right="0" w:firstLine="0"/>
        <w:jc w:val="left"/>
        <w:rPr>
          <w:sz w:val="22"/>
        </w:rPr>
      </w:pPr>
      <w:r>
        <w:rPr>
          <w:b/>
          <w:sz w:val="22"/>
        </w:rPr>
        <w:t>Format</w:t>
      </w:r>
      <w:r>
        <w:rPr>
          <w:sz w:val="22"/>
        </w:rPr>
        <w:t>:</w:t>
      </w:r>
      <w:r>
        <w:rPr>
          <w:spacing w:val="-3"/>
          <w:sz w:val="22"/>
        </w:rPr>
        <w:t> </w:t>
      </w:r>
      <w:r>
        <w:rPr>
          <w:spacing w:val="-2"/>
          <w:sz w:val="22"/>
        </w:rPr>
        <w:t>LLVAR</w:t>
      </w:r>
    </w:p>
    <w:p>
      <w:pPr>
        <w:spacing w:before="64"/>
        <w:ind w:left="273" w:right="0" w:firstLine="0"/>
        <w:jc w:val="left"/>
        <w:rPr>
          <w:sz w:val="22"/>
        </w:rPr>
      </w:pPr>
      <w:r>
        <w:rPr>
          <w:b/>
          <w:sz w:val="22"/>
        </w:rPr>
        <w:t>Attributes</w:t>
      </w:r>
      <w:r>
        <w:rPr>
          <w:sz w:val="22"/>
        </w:rPr>
        <w:t>:</w:t>
      </w:r>
      <w:r>
        <w:rPr>
          <w:spacing w:val="-6"/>
          <w:sz w:val="22"/>
        </w:rPr>
        <w:t> </w:t>
      </w:r>
      <w:r>
        <w:rPr>
          <w:sz w:val="22"/>
        </w:rPr>
        <w:t>ans..</w:t>
      </w:r>
      <w:r>
        <w:rPr>
          <w:spacing w:val="-8"/>
          <w:sz w:val="22"/>
        </w:rPr>
        <w:t> </w:t>
      </w:r>
      <w:r>
        <w:rPr>
          <w:spacing w:val="-5"/>
          <w:sz w:val="22"/>
        </w:rPr>
        <w:t>28</w:t>
      </w:r>
    </w:p>
    <w:p>
      <w:pPr>
        <w:spacing w:before="61"/>
        <w:ind w:left="273" w:right="0" w:firstLine="0"/>
        <w:jc w:val="left"/>
        <w:rPr>
          <w:sz w:val="22"/>
        </w:rPr>
      </w:pPr>
      <w:r>
        <w:rPr>
          <w:b/>
          <w:sz w:val="22"/>
        </w:rPr>
        <w:t>Description</w:t>
      </w:r>
      <w:r>
        <w:rPr>
          <w:sz w:val="22"/>
        </w:rPr>
        <w:t>:</w:t>
      </w:r>
      <w:r>
        <w:rPr>
          <w:spacing w:val="-8"/>
          <w:sz w:val="22"/>
        </w:rPr>
        <w:t> </w:t>
      </w:r>
      <w:r>
        <w:rPr>
          <w:sz w:val="22"/>
        </w:rPr>
        <w:t>A</w:t>
      </w:r>
      <w:r>
        <w:rPr>
          <w:spacing w:val="-5"/>
          <w:sz w:val="22"/>
        </w:rPr>
        <w:t> </w:t>
      </w:r>
      <w:r>
        <w:rPr>
          <w:sz w:val="22"/>
        </w:rPr>
        <w:t>series</w:t>
      </w:r>
      <w:r>
        <w:rPr>
          <w:spacing w:val="-5"/>
          <w:sz w:val="22"/>
        </w:rPr>
        <w:t> </w:t>
      </w:r>
      <w:r>
        <w:rPr>
          <w:sz w:val="22"/>
        </w:rPr>
        <w:t>of</w:t>
      </w:r>
      <w:r>
        <w:rPr>
          <w:spacing w:val="-3"/>
          <w:sz w:val="22"/>
        </w:rPr>
        <w:t> </w:t>
      </w:r>
      <w:r>
        <w:rPr>
          <w:sz w:val="22"/>
        </w:rPr>
        <w:t>digits</w:t>
      </w:r>
      <w:r>
        <w:rPr>
          <w:spacing w:val="-4"/>
          <w:sz w:val="22"/>
        </w:rPr>
        <w:t> </w:t>
      </w:r>
      <w:r>
        <w:rPr>
          <w:sz w:val="22"/>
        </w:rPr>
        <w:t>used</w:t>
      </w:r>
      <w:r>
        <w:rPr>
          <w:spacing w:val="-7"/>
          <w:sz w:val="22"/>
        </w:rPr>
        <w:t> </w:t>
      </w:r>
      <w:r>
        <w:rPr>
          <w:sz w:val="22"/>
        </w:rPr>
        <w:t>to</w:t>
      </w:r>
      <w:r>
        <w:rPr>
          <w:spacing w:val="-4"/>
          <w:sz w:val="22"/>
        </w:rPr>
        <w:t> </w:t>
      </w:r>
      <w:r>
        <w:rPr>
          <w:sz w:val="22"/>
        </w:rPr>
        <w:t>identify</w:t>
      </w:r>
      <w:r>
        <w:rPr>
          <w:spacing w:val="-4"/>
          <w:sz w:val="22"/>
        </w:rPr>
        <w:t> </w:t>
      </w:r>
      <w:r>
        <w:rPr>
          <w:sz w:val="22"/>
        </w:rPr>
        <w:t>a</w:t>
      </w:r>
      <w:r>
        <w:rPr>
          <w:spacing w:val="-7"/>
          <w:sz w:val="22"/>
        </w:rPr>
        <w:t> </w:t>
      </w:r>
      <w:r>
        <w:rPr>
          <w:sz w:val="22"/>
        </w:rPr>
        <w:t>customer</w:t>
      </w:r>
      <w:r>
        <w:rPr>
          <w:spacing w:val="-4"/>
          <w:sz w:val="22"/>
        </w:rPr>
        <w:t> </w:t>
      </w:r>
      <w:r>
        <w:rPr>
          <w:sz w:val="22"/>
        </w:rPr>
        <w:t>account</w:t>
      </w:r>
      <w:r>
        <w:rPr>
          <w:spacing w:val="-5"/>
          <w:sz w:val="22"/>
        </w:rPr>
        <w:t> </w:t>
      </w:r>
      <w:r>
        <w:rPr>
          <w:sz w:val="22"/>
        </w:rPr>
        <w:t>or</w:t>
      </w:r>
      <w:r>
        <w:rPr>
          <w:spacing w:val="-6"/>
          <w:sz w:val="22"/>
        </w:rPr>
        <w:t> </w:t>
      </w:r>
      <w:r>
        <w:rPr>
          <w:sz w:val="22"/>
        </w:rPr>
        <w:t>relationship</w:t>
      </w:r>
      <w:r>
        <w:rPr>
          <w:spacing w:val="-4"/>
          <w:sz w:val="22"/>
        </w:rPr>
        <w:t> </w:t>
      </w:r>
      <w:r>
        <w:rPr>
          <w:spacing w:val="-5"/>
          <w:sz w:val="22"/>
        </w:rPr>
        <w:t>Id.</w:t>
      </w:r>
    </w:p>
    <w:p>
      <w:pPr>
        <w:spacing w:line="300" w:lineRule="auto" w:before="64"/>
        <w:ind w:left="273" w:right="290" w:firstLine="0"/>
        <w:jc w:val="left"/>
        <w:rPr>
          <w:sz w:val="22"/>
        </w:rPr>
      </w:pPr>
      <w:r>
        <w:rPr>
          <w:sz w:val="22"/>
        </w:rPr>
        <w:t>Account</w:t>
      </w:r>
      <w:r>
        <w:rPr>
          <w:spacing w:val="-1"/>
          <w:sz w:val="22"/>
        </w:rPr>
        <w:t> </w:t>
      </w:r>
      <w:r>
        <w:rPr>
          <w:sz w:val="22"/>
        </w:rPr>
        <w:t>identification</w:t>
      </w:r>
      <w:r>
        <w:rPr>
          <w:spacing w:val="-2"/>
          <w:sz w:val="22"/>
        </w:rPr>
        <w:t> </w:t>
      </w:r>
      <w:r>
        <w:rPr>
          <w:sz w:val="22"/>
        </w:rPr>
        <w:t>1</w:t>
      </w:r>
      <w:r>
        <w:rPr>
          <w:spacing w:val="-4"/>
          <w:sz w:val="22"/>
        </w:rPr>
        <w:t> </w:t>
      </w:r>
      <w:r>
        <w:rPr>
          <w:sz w:val="22"/>
        </w:rPr>
        <w:t>identifies</w:t>
      </w:r>
      <w:r>
        <w:rPr>
          <w:spacing w:val="-4"/>
          <w:sz w:val="22"/>
        </w:rPr>
        <w:t> </w:t>
      </w:r>
      <w:r>
        <w:rPr>
          <w:sz w:val="22"/>
        </w:rPr>
        <w:t>the</w:t>
      </w:r>
      <w:r>
        <w:rPr>
          <w:spacing w:val="-2"/>
          <w:sz w:val="22"/>
        </w:rPr>
        <w:t> </w:t>
      </w:r>
      <w:r>
        <w:rPr>
          <w:sz w:val="22"/>
        </w:rPr>
        <w:t>account</w:t>
      </w:r>
      <w:r>
        <w:rPr>
          <w:spacing w:val="-3"/>
          <w:sz w:val="22"/>
        </w:rPr>
        <w:t> </w:t>
      </w:r>
      <w:r>
        <w:rPr>
          <w:sz w:val="22"/>
        </w:rPr>
        <w:t>involved</w:t>
      </w:r>
      <w:r>
        <w:rPr>
          <w:spacing w:val="-2"/>
          <w:sz w:val="22"/>
        </w:rPr>
        <w:t> </w:t>
      </w:r>
      <w:r>
        <w:rPr>
          <w:sz w:val="22"/>
        </w:rPr>
        <w:t>for</w:t>
      </w:r>
      <w:r>
        <w:rPr>
          <w:spacing w:val="-3"/>
          <w:sz w:val="22"/>
        </w:rPr>
        <w:t> </w:t>
      </w:r>
      <w:r>
        <w:rPr>
          <w:sz w:val="22"/>
        </w:rPr>
        <w:t>a</w:t>
      </w:r>
      <w:r>
        <w:rPr>
          <w:spacing w:val="-4"/>
          <w:sz w:val="22"/>
        </w:rPr>
        <w:t> </w:t>
      </w:r>
      <w:r>
        <w:rPr>
          <w:sz w:val="22"/>
        </w:rPr>
        <w:t>single</w:t>
      </w:r>
      <w:r>
        <w:rPr>
          <w:spacing w:val="-2"/>
          <w:sz w:val="22"/>
        </w:rPr>
        <w:t> </w:t>
      </w:r>
      <w:r>
        <w:rPr>
          <w:sz w:val="22"/>
        </w:rPr>
        <w:t>account</w:t>
      </w:r>
      <w:r>
        <w:rPr>
          <w:spacing w:val="-3"/>
          <w:sz w:val="22"/>
        </w:rPr>
        <w:t> </w:t>
      </w:r>
      <w:r>
        <w:rPr>
          <w:sz w:val="22"/>
        </w:rPr>
        <w:t>transaction.</w:t>
      </w:r>
      <w:r>
        <w:rPr>
          <w:spacing w:val="-3"/>
          <w:sz w:val="22"/>
        </w:rPr>
        <w:t> </w:t>
      </w:r>
      <w:r>
        <w:rPr>
          <w:sz w:val="22"/>
        </w:rPr>
        <w:t>In</w:t>
      </w:r>
      <w:r>
        <w:rPr>
          <w:spacing w:val="-4"/>
          <w:sz w:val="22"/>
        </w:rPr>
        <w:t> </w:t>
      </w:r>
      <w:r>
        <w:rPr>
          <w:sz w:val="22"/>
        </w:rPr>
        <w:t>the</w:t>
      </w:r>
      <w:r>
        <w:rPr>
          <w:spacing w:val="-4"/>
          <w:sz w:val="22"/>
        </w:rPr>
        <w:t> </w:t>
      </w:r>
      <w:r>
        <w:rPr>
          <w:sz w:val="22"/>
        </w:rPr>
        <w:t>case of transfers, Account Identification 1 identifies the From account in a transaction.</w:t>
      </w:r>
    </w:p>
    <w:p>
      <w:pPr>
        <w:pStyle w:val="Heading3"/>
        <w:spacing w:before="199"/>
      </w:pPr>
      <w:bookmarkStart w:name="_bookmark66" w:id="67"/>
      <w:bookmarkEnd w:id="67"/>
      <w:r>
        <w:rPr>
          <w:b w:val="0"/>
        </w:rPr>
      </w:r>
      <w:r>
        <w:rPr/>
        <w:t>DE</w:t>
      </w:r>
      <w:r>
        <w:rPr>
          <w:spacing w:val="-7"/>
        </w:rPr>
        <w:t> </w:t>
      </w:r>
      <w:r>
        <w:rPr/>
        <w:t>–</w:t>
      </w:r>
      <w:r>
        <w:rPr>
          <w:spacing w:val="-7"/>
        </w:rPr>
        <w:t> </w:t>
      </w:r>
      <w:r>
        <w:rPr/>
        <w:t>108</w:t>
      </w:r>
      <w:r>
        <w:rPr>
          <w:spacing w:val="-6"/>
        </w:rPr>
        <w:t> </w:t>
      </w:r>
      <w:r>
        <w:rPr/>
        <w:t>–</w:t>
      </w:r>
      <w:r>
        <w:rPr>
          <w:spacing w:val="-7"/>
        </w:rPr>
        <w:t> </w:t>
      </w:r>
      <w:r>
        <w:rPr/>
        <w:t>RECEIVER/SENDER</w:t>
      </w:r>
      <w:r>
        <w:rPr>
          <w:spacing w:val="-6"/>
        </w:rPr>
        <w:t> </w:t>
      </w:r>
      <w:r>
        <w:rPr>
          <w:spacing w:val="-4"/>
        </w:rPr>
        <w:t>DATA</w:t>
      </w:r>
    </w:p>
    <w:p>
      <w:pPr>
        <w:spacing w:before="273"/>
        <w:ind w:left="273" w:right="0" w:firstLine="0"/>
        <w:jc w:val="left"/>
        <w:rPr>
          <w:sz w:val="22"/>
        </w:rPr>
      </w:pPr>
      <w:r>
        <w:rPr>
          <w:b/>
          <w:sz w:val="22"/>
        </w:rPr>
        <w:t>Format:</w:t>
      </w:r>
      <w:r>
        <w:rPr>
          <w:b/>
          <w:spacing w:val="-3"/>
          <w:sz w:val="22"/>
        </w:rPr>
        <w:t> </w:t>
      </w:r>
      <w:r>
        <w:rPr>
          <w:spacing w:val="-2"/>
          <w:sz w:val="22"/>
        </w:rPr>
        <w:t>LLLVAR</w:t>
      </w:r>
    </w:p>
    <w:p>
      <w:pPr>
        <w:pStyle w:val="BodyText"/>
        <w:spacing w:before="11"/>
        <w:rPr>
          <w:sz w:val="22"/>
        </w:rPr>
      </w:pPr>
    </w:p>
    <w:p>
      <w:pPr>
        <w:spacing w:before="0"/>
        <w:ind w:left="273" w:right="0" w:firstLine="0"/>
        <w:jc w:val="left"/>
        <w:rPr>
          <w:sz w:val="22"/>
        </w:rPr>
      </w:pPr>
      <w:r>
        <w:rPr>
          <w:b/>
          <w:sz w:val="22"/>
        </w:rPr>
        <w:t>Attributes:</w:t>
      </w:r>
      <w:r>
        <w:rPr>
          <w:b/>
          <w:spacing w:val="-9"/>
          <w:sz w:val="22"/>
        </w:rPr>
        <w:t> </w:t>
      </w:r>
      <w:r>
        <w:rPr>
          <w:sz w:val="22"/>
        </w:rPr>
        <w:t>ans...</w:t>
      </w:r>
      <w:r>
        <w:rPr>
          <w:spacing w:val="-6"/>
          <w:sz w:val="22"/>
        </w:rPr>
        <w:t> </w:t>
      </w:r>
      <w:r>
        <w:rPr>
          <w:spacing w:val="-5"/>
          <w:sz w:val="22"/>
        </w:rPr>
        <w:t>999</w:t>
      </w:r>
    </w:p>
    <w:p>
      <w:pPr>
        <w:pStyle w:val="BodyText"/>
        <w:spacing w:before="12"/>
        <w:rPr>
          <w:sz w:val="22"/>
        </w:rPr>
      </w:pPr>
    </w:p>
    <w:p>
      <w:pPr>
        <w:spacing w:line="297" w:lineRule="auto" w:before="1"/>
        <w:ind w:left="273" w:right="316" w:firstLine="0"/>
        <w:jc w:val="left"/>
        <w:rPr>
          <w:sz w:val="22"/>
        </w:rPr>
      </w:pPr>
      <w:r>
        <w:rPr>
          <w:b/>
          <w:sz w:val="22"/>
        </w:rPr>
        <w:t>When</w:t>
      </w:r>
      <w:r>
        <w:rPr>
          <w:b/>
          <w:spacing w:val="-2"/>
          <w:sz w:val="22"/>
        </w:rPr>
        <w:t> </w:t>
      </w:r>
      <w:r>
        <w:rPr>
          <w:b/>
          <w:sz w:val="22"/>
        </w:rPr>
        <w:t>DE-63.7</w:t>
      </w:r>
      <w:r>
        <w:rPr>
          <w:b/>
          <w:spacing w:val="-4"/>
          <w:sz w:val="22"/>
        </w:rPr>
        <w:t> </w:t>
      </w:r>
      <w:r>
        <w:rPr>
          <w:b/>
          <w:sz w:val="22"/>
        </w:rPr>
        <w:t>=</w:t>
      </w:r>
      <w:r>
        <w:rPr>
          <w:b/>
          <w:spacing w:val="-3"/>
          <w:sz w:val="22"/>
        </w:rPr>
        <w:t> </w:t>
      </w:r>
      <w:r>
        <w:rPr>
          <w:b/>
          <w:sz w:val="22"/>
        </w:rPr>
        <w:t>‘VISA’:</w:t>
      </w:r>
      <w:r>
        <w:rPr>
          <w:b/>
          <w:spacing w:val="-2"/>
          <w:sz w:val="22"/>
        </w:rPr>
        <w:t> </w:t>
      </w:r>
      <w:r>
        <w:rPr>
          <w:sz w:val="22"/>
        </w:rPr>
        <w:t>DE</w:t>
      </w:r>
      <w:r>
        <w:rPr>
          <w:spacing w:val="-2"/>
          <w:sz w:val="22"/>
        </w:rPr>
        <w:t> </w:t>
      </w:r>
      <w:r>
        <w:rPr>
          <w:sz w:val="22"/>
        </w:rPr>
        <w:t>108</w:t>
      </w:r>
      <w:r>
        <w:rPr>
          <w:spacing w:val="-4"/>
          <w:sz w:val="22"/>
        </w:rPr>
        <w:t> </w:t>
      </w:r>
      <w:r>
        <w:rPr>
          <w:sz w:val="22"/>
        </w:rPr>
        <w:t>(Additional</w:t>
      </w:r>
      <w:r>
        <w:rPr>
          <w:spacing w:val="-3"/>
          <w:sz w:val="22"/>
        </w:rPr>
        <w:t> </w:t>
      </w:r>
      <w:r>
        <w:rPr>
          <w:sz w:val="22"/>
        </w:rPr>
        <w:t>Transaction</w:t>
      </w:r>
      <w:r>
        <w:rPr>
          <w:spacing w:val="-2"/>
          <w:sz w:val="22"/>
        </w:rPr>
        <w:t> </w:t>
      </w:r>
      <w:r>
        <w:rPr>
          <w:sz w:val="22"/>
        </w:rPr>
        <w:t>Reference</w:t>
      </w:r>
      <w:r>
        <w:rPr>
          <w:spacing w:val="-4"/>
          <w:sz w:val="22"/>
        </w:rPr>
        <w:t> </w:t>
      </w:r>
      <w:r>
        <w:rPr>
          <w:sz w:val="22"/>
        </w:rPr>
        <w:t>Data)</w:t>
      </w:r>
      <w:r>
        <w:rPr>
          <w:spacing w:val="-5"/>
          <w:sz w:val="22"/>
        </w:rPr>
        <w:t> </w:t>
      </w:r>
      <w:r>
        <w:rPr>
          <w:sz w:val="22"/>
        </w:rPr>
        <w:t>provides</w:t>
      </w:r>
      <w:r>
        <w:rPr>
          <w:spacing w:val="-4"/>
          <w:sz w:val="22"/>
        </w:rPr>
        <w:t> </w:t>
      </w:r>
      <w:r>
        <w:rPr>
          <w:sz w:val="22"/>
        </w:rPr>
        <w:t>the</w:t>
      </w:r>
      <w:r>
        <w:rPr>
          <w:spacing w:val="-2"/>
          <w:sz w:val="22"/>
        </w:rPr>
        <w:t> </w:t>
      </w:r>
      <w:r>
        <w:rPr>
          <w:sz w:val="22"/>
        </w:rPr>
        <w:t>capability for the acquirers to send sender data required in 0200 and 0100 original credit transactions.</w:t>
      </w:r>
    </w:p>
    <w:p>
      <w:pPr>
        <w:spacing w:before="203"/>
        <w:ind w:left="273" w:right="0" w:firstLine="0"/>
        <w:jc w:val="left"/>
        <w:rPr>
          <w:sz w:val="22"/>
        </w:rPr>
      </w:pPr>
      <w:r>
        <w:rPr>
          <w:sz w:val="22"/>
        </w:rPr>
        <w:t>Refer</w:t>
      </w:r>
      <w:r>
        <w:rPr>
          <w:spacing w:val="-7"/>
          <w:sz w:val="22"/>
        </w:rPr>
        <w:t> </w:t>
      </w:r>
      <w:r>
        <w:rPr>
          <w:sz w:val="22"/>
        </w:rPr>
        <w:t>to</w:t>
      </w:r>
      <w:r>
        <w:rPr>
          <w:spacing w:val="-3"/>
          <w:sz w:val="22"/>
        </w:rPr>
        <w:t> </w:t>
      </w:r>
      <w:hyperlink w:history="true" w:anchor="_bookmark88">
        <w:r>
          <w:rPr>
            <w:color w:val="0000FF"/>
            <w:sz w:val="22"/>
            <w:u w:val="single" w:color="0000FF"/>
          </w:rPr>
          <w:t>details</w:t>
        </w:r>
      </w:hyperlink>
      <w:r>
        <w:rPr>
          <w:color w:val="0000FF"/>
          <w:spacing w:val="-3"/>
          <w:sz w:val="22"/>
          <w:u w:val="none"/>
        </w:rPr>
        <w:t> </w:t>
      </w:r>
      <w:r>
        <w:rPr>
          <w:sz w:val="22"/>
          <w:u w:val="none"/>
        </w:rPr>
        <w:t>for</w:t>
      </w:r>
      <w:r>
        <w:rPr>
          <w:spacing w:val="-5"/>
          <w:sz w:val="22"/>
          <w:u w:val="none"/>
        </w:rPr>
        <w:t> </w:t>
      </w:r>
      <w:r>
        <w:rPr>
          <w:sz w:val="22"/>
          <w:u w:val="none"/>
        </w:rPr>
        <w:t>the</w:t>
      </w:r>
      <w:r>
        <w:rPr>
          <w:spacing w:val="-6"/>
          <w:sz w:val="22"/>
          <w:u w:val="none"/>
        </w:rPr>
        <w:t> </w:t>
      </w:r>
      <w:r>
        <w:rPr>
          <w:sz w:val="22"/>
          <w:u w:val="none"/>
        </w:rPr>
        <w:t>complete</w:t>
      </w:r>
      <w:r>
        <w:rPr>
          <w:spacing w:val="-3"/>
          <w:sz w:val="22"/>
          <w:u w:val="none"/>
        </w:rPr>
        <w:t> </w:t>
      </w:r>
      <w:r>
        <w:rPr>
          <w:sz w:val="22"/>
          <w:u w:val="none"/>
        </w:rPr>
        <w:t>list</w:t>
      </w:r>
      <w:r>
        <w:rPr>
          <w:spacing w:val="-5"/>
          <w:sz w:val="22"/>
          <w:u w:val="none"/>
        </w:rPr>
        <w:t> </w:t>
      </w:r>
      <w:r>
        <w:rPr>
          <w:sz w:val="22"/>
          <w:u w:val="none"/>
        </w:rPr>
        <w:t>of</w:t>
      </w:r>
      <w:r>
        <w:rPr>
          <w:spacing w:val="-5"/>
          <w:sz w:val="22"/>
          <w:u w:val="none"/>
        </w:rPr>
        <w:t> </w:t>
      </w:r>
      <w:r>
        <w:rPr>
          <w:sz w:val="22"/>
          <w:u w:val="none"/>
        </w:rPr>
        <w:t>sender</w:t>
      </w:r>
      <w:r>
        <w:rPr>
          <w:spacing w:val="-3"/>
          <w:sz w:val="22"/>
          <w:u w:val="none"/>
        </w:rPr>
        <w:t> </w:t>
      </w:r>
      <w:r>
        <w:rPr>
          <w:sz w:val="22"/>
          <w:u w:val="none"/>
        </w:rPr>
        <w:t>data</w:t>
      </w:r>
      <w:r>
        <w:rPr>
          <w:spacing w:val="-6"/>
          <w:sz w:val="22"/>
          <w:u w:val="none"/>
        </w:rPr>
        <w:t> </w:t>
      </w:r>
      <w:r>
        <w:rPr>
          <w:sz w:val="22"/>
          <w:u w:val="none"/>
        </w:rPr>
        <w:t>fields</w:t>
      </w:r>
      <w:r>
        <w:rPr>
          <w:spacing w:val="-4"/>
          <w:sz w:val="22"/>
          <w:u w:val="none"/>
        </w:rPr>
        <w:t> </w:t>
      </w:r>
      <w:r>
        <w:rPr>
          <w:sz w:val="22"/>
          <w:u w:val="none"/>
        </w:rPr>
        <w:t>with</w:t>
      </w:r>
      <w:r>
        <w:rPr>
          <w:spacing w:val="-4"/>
          <w:sz w:val="22"/>
          <w:u w:val="none"/>
        </w:rPr>
        <w:t> </w:t>
      </w:r>
      <w:r>
        <w:rPr>
          <w:sz w:val="22"/>
          <w:u w:val="none"/>
        </w:rPr>
        <w:t>sub</w:t>
      </w:r>
      <w:r>
        <w:rPr>
          <w:spacing w:val="-5"/>
          <w:sz w:val="22"/>
          <w:u w:val="none"/>
        </w:rPr>
        <w:t> </w:t>
      </w:r>
      <w:r>
        <w:rPr>
          <w:spacing w:val="-2"/>
          <w:sz w:val="22"/>
          <w:u w:val="none"/>
        </w:rPr>
        <w:t>elements.</w:t>
      </w:r>
    </w:p>
    <w:p>
      <w:pPr>
        <w:pStyle w:val="BodyText"/>
        <w:spacing w:before="12"/>
        <w:rPr>
          <w:sz w:val="22"/>
        </w:rPr>
      </w:pPr>
    </w:p>
    <w:p>
      <w:pPr>
        <w:spacing w:line="300" w:lineRule="auto" w:before="0"/>
        <w:ind w:left="273" w:right="165" w:firstLine="0"/>
        <w:jc w:val="left"/>
        <w:rPr>
          <w:sz w:val="22"/>
        </w:rPr>
      </w:pPr>
      <w:r>
        <w:rPr>
          <w:b/>
          <w:sz w:val="22"/>
        </w:rPr>
        <w:t>When</w:t>
      </w:r>
      <w:r>
        <w:rPr>
          <w:b/>
          <w:spacing w:val="-3"/>
          <w:sz w:val="22"/>
        </w:rPr>
        <w:t> </w:t>
      </w:r>
      <w:r>
        <w:rPr>
          <w:b/>
          <w:sz w:val="22"/>
        </w:rPr>
        <w:t>DE-63.7</w:t>
      </w:r>
      <w:r>
        <w:rPr>
          <w:b/>
          <w:spacing w:val="-5"/>
          <w:sz w:val="22"/>
        </w:rPr>
        <w:t> </w:t>
      </w:r>
      <w:r>
        <w:rPr>
          <w:b/>
          <w:sz w:val="22"/>
        </w:rPr>
        <w:t>=</w:t>
      </w:r>
      <w:r>
        <w:rPr>
          <w:b/>
          <w:spacing w:val="-4"/>
          <w:sz w:val="22"/>
        </w:rPr>
        <w:t> </w:t>
      </w:r>
      <w:r>
        <w:rPr>
          <w:b/>
          <w:sz w:val="22"/>
        </w:rPr>
        <w:t>‘MASTERCARD’: </w:t>
      </w:r>
      <w:r>
        <w:rPr>
          <w:sz w:val="22"/>
        </w:rPr>
        <w:t>DE</w:t>
      </w:r>
      <w:r>
        <w:rPr>
          <w:spacing w:val="-6"/>
          <w:sz w:val="22"/>
        </w:rPr>
        <w:t> </w:t>
      </w:r>
      <w:r>
        <w:rPr>
          <w:sz w:val="22"/>
        </w:rPr>
        <w:t>108</w:t>
      </w:r>
      <w:r>
        <w:rPr>
          <w:spacing w:val="-5"/>
          <w:sz w:val="22"/>
        </w:rPr>
        <w:t> </w:t>
      </w:r>
      <w:r>
        <w:rPr>
          <w:sz w:val="22"/>
        </w:rPr>
        <w:t>(Additional</w:t>
      </w:r>
      <w:r>
        <w:rPr>
          <w:spacing w:val="-4"/>
          <w:sz w:val="22"/>
        </w:rPr>
        <w:t> </w:t>
      </w:r>
      <w:r>
        <w:rPr>
          <w:sz w:val="22"/>
        </w:rPr>
        <w:t>Transaction</w:t>
      </w:r>
      <w:r>
        <w:rPr>
          <w:spacing w:val="-3"/>
          <w:sz w:val="22"/>
        </w:rPr>
        <w:t> </w:t>
      </w:r>
      <w:r>
        <w:rPr>
          <w:sz w:val="22"/>
        </w:rPr>
        <w:t>Reference</w:t>
      </w:r>
      <w:r>
        <w:rPr>
          <w:spacing w:val="-3"/>
          <w:sz w:val="22"/>
        </w:rPr>
        <w:t> </w:t>
      </w:r>
      <w:r>
        <w:rPr>
          <w:sz w:val="22"/>
        </w:rPr>
        <w:t>Data)</w:t>
      </w:r>
      <w:r>
        <w:rPr>
          <w:spacing w:val="-2"/>
          <w:sz w:val="22"/>
        </w:rPr>
        <w:t> </w:t>
      </w:r>
      <w:r>
        <w:rPr>
          <w:sz w:val="22"/>
        </w:rPr>
        <w:t>provides</w:t>
      </w:r>
      <w:r>
        <w:rPr>
          <w:spacing w:val="-5"/>
          <w:sz w:val="22"/>
        </w:rPr>
        <w:t> </w:t>
      </w:r>
      <w:r>
        <w:rPr>
          <w:sz w:val="22"/>
        </w:rPr>
        <w:t>the capability for the acquirers to send sender, receiver, and transaction level data to the issuer in funding transfer transactions and MoneySend payment transactions. DE 108 provides the</w:t>
      </w:r>
    </w:p>
    <w:p>
      <w:pPr>
        <w:spacing w:after="0" w:line="300" w:lineRule="auto"/>
        <w:jc w:val="left"/>
        <w:rPr>
          <w:sz w:val="22"/>
        </w:rPr>
        <w:sectPr>
          <w:pgSz w:w="11910" w:h="16840"/>
          <w:pgMar w:header="942" w:footer="1095" w:top="1680" w:bottom="1280" w:left="860" w:right="920"/>
        </w:sectPr>
      </w:pPr>
    </w:p>
    <w:p>
      <w:pPr>
        <w:spacing w:line="297" w:lineRule="auto" w:before="9"/>
        <w:ind w:left="273" w:right="316" w:firstLine="0"/>
        <w:jc w:val="left"/>
        <w:rPr>
          <w:sz w:val="22"/>
        </w:rPr>
      </w:pPr>
      <w:r>
        <w:rPr>
          <w:sz w:val="22"/>
        </w:rPr>
        <w:t>capability</w:t>
      </w:r>
      <w:r>
        <w:rPr>
          <w:spacing w:val="-1"/>
          <w:sz w:val="22"/>
        </w:rPr>
        <w:t> </w:t>
      </w:r>
      <w:r>
        <w:rPr>
          <w:sz w:val="22"/>
        </w:rPr>
        <w:t>to</w:t>
      </w:r>
      <w:r>
        <w:rPr>
          <w:spacing w:val="-2"/>
          <w:sz w:val="22"/>
        </w:rPr>
        <w:t> </w:t>
      </w:r>
      <w:r>
        <w:rPr>
          <w:sz w:val="22"/>
        </w:rPr>
        <w:t>acquirers</w:t>
      </w:r>
      <w:r>
        <w:rPr>
          <w:spacing w:val="-3"/>
          <w:sz w:val="22"/>
        </w:rPr>
        <w:t> </w:t>
      </w:r>
      <w:r>
        <w:rPr>
          <w:sz w:val="22"/>
        </w:rPr>
        <w:t>to</w:t>
      </w:r>
      <w:r>
        <w:rPr>
          <w:spacing w:val="-6"/>
          <w:sz w:val="22"/>
        </w:rPr>
        <w:t> </w:t>
      </w:r>
      <w:r>
        <w:rPr>
          <w:sz w:val="22"/>
        </w:rPr>
        <w:t>send</w:t>
      </w:r>
      <w:r>
        <w:rPr>
          <w:spacing w:val="-2"/>
          <w:sz w:val="22"/>
        </w:rPr>
        <w:t> </w:t>
      </w:r>
      <w:r>
        <w:rPr>
          <w:sz w:val="22"/>
        </w:rPr>
        <w:t>to</w:t>
      </w:r>
      <w:r>
        <w:rPr>
          <w:spacing w:val="-4"/>
          <w:sz w:val="22"/>
        </w:rPr>
        <w:t> </w:t>
      </w:r>
      <w:r>
        <w:rPr>
          <w:sz w:val="22"/>
        </w:rPr>
        <w:t>the</w:t>
      </w:r>
      <w:r>
        <w:rPr>
          <w:spacing w:val="-4"/>
          <w:sz w:val="22"/>
        </w:rPr>
        <w:t> </w:t>
      </w:r>
      <w:r>
        <w:rPr>
          <w:sz w:val="22"/>
        </w:rPr>
        <w:t>issuer</w:t>
      </w:r>
      <w:r>
        <w:rPr>
          <w:spacing w:val="-3"/>
          <w:sz w:val="22"/>
        </w:rPr>
        <w:t> </w:t>
      </w:r>
      <w:r>
        <w:rPr>
          <w:sz w:val="22"/>
        </w:rPr>
        <w:t>data</w:t>
      </w:r>
      <w:r>
        <w:rPr>
          <w:spacing w:val="-6"/>
          <w:sz w:val="22"/>
        </w:rPr>
        <w:t> </w:t>
      </w:r>
      <w:r>
        <w:rPr>
          <w:sz w:val="22"/>
        </w:rPr>
        <w:t>for</w:t>
      </w:r>
      <w:r>
        <w:rPr>
          <w:spacing w:val="-3"/>
          <w:sz w:val="22"/>
        </w:rPr>
        <w:t> </w:t>
      </w:r>
      <w:r>
        <w:rPr>
          <w:sz w:val="22"/>
        </w:rPr>
        <w:t>Mastercard™</w:t>
      </w:r>
      <w:r>
        <w:rPr>
          <w:spacing w:val="-3"/>
          <w:sz w:val="22"/>
        </w:rPr>
        <w:t> </w:t>
      </w:r>
      <w:r>
        <w:rPr>
          <w:sz w:val="22"/>
        </w:rPr>
        <w:t>Merchant</w:t>
      </w:r>
      <w:r>
        <w:rPr>
          <w:spacing w:val="-1"/>
          <w:sz w:val="22"/>
        </w:rPr>
        <w:t> </w:t>
      </w:r>
      <w:r>
        <w:rPr>
          <w:sz w:val="22"/>
        </w:rPr>
        <w:t>Presented</w:t>
      </w:r>
      <w:r>
        <w:rPr>
          <w:spacing w:val="-4"/>
          <w:sz w:val="22"/>
        </w:rPr>
        <w:t> </w:t>
      </w:r>
      <w:r>
        <w:rPr>
          <w:sz w:val="22"/>
        </w:rPr>
        <w:t>QR payment transactions and Mastercard Merchant Presented QR funding transactions.</w:t>
      </w:r>
    </w:p>
    <w:p>
      <w:pPr>
        <w:pStyle w:val="BodyText"/>
        <w:spacing w:before="3"/>
        <w:rPr>
          <w:sz w:val="17"/>
        </w:rPr>
      </w:pPr>
    </w:p>
    <w:tbl>
      <w:tblPr>
        <w:tblW w:w="0" w:type="auto"/>
        <w:jc w:val="left"/>
        <w:tblInd w:w="909"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087"/>
        <w:gridCol w:w="1174"/>
        <w:gridCol w:w="2095"/>
        <w:gridCol w:w="4020"/>
      </w:tblGrid>
      <w:tr>
        <w:trPr>
          <w:trHeight w:val="706" w:hRule="atLeast"/>
        </w:trPr>
        <w:tc>
          <w:tcPr>
            <w:tcW w:w="1087" w:type="dxa"/>
            <w:tcBorders>
              <w:top w:val="nil"/>
              <w:bottom w:val="nil"/>
            </w:tcBorders>
            <w:shd w:val="clear" w:color="auto" w:fill="EFF8FD"/>
          </w:tcPr>
          <w:p>
            <w:pPr>
              <w:pStyle w:val="TableParagraph"/>
              <w:spacing w:line="300" w:lineRule="auto" w:before="67"/>
              <w:ind w:left="136" w:right="118" w:firstLine="208"/>
              <w:rPr>
                <w:b/>
                <w:sz w:val="21"/>
              </w:rPr>
            </w:pPr>
            <w:r>
              <w:rPr>
                <w:b/>
                <w:spacing w:val="-4"/>
                <w:sz w:val="21"/>
              </w:rPr>
              <w:t>Sub </w:t>
            </w:r>
            <w:r>
              <w:rPr>
                <w:b/>
                <w:spacing w:val="-2"/>
                <w:sz w:val="21"/>
              </w:rPr>
              <w:t>Element</w:t>
            </w:r>
          </w:p>
        </w:tc>
        <w:tc>
          <w:tcPr>
            <w:tcW w:w="1174" w:type="dxa"/>
            <w:tcBorders>
              <w:top w:val="nil"/>
              <w:bottom w:val="nil"/>
            </w:tcBorders>
            <w:shd w:val="clear" w:color="auto" w:fill="EFF8FD"/>
          </w:tcPr>
          <w:p>
            <w:pPr>
              <w:pStyle w:val="TableParagraph"/>
              <w:spacing w:line="300" w:lineRule="auto" w:before="67"/>
              <w:ind w:left="343" w:right="224" w:hanging="108"/>
              <w:rPr>
                <w:b/>
                <w:sz w:val="21"/>
              </w:rPr>
            </w:pPr>
            <w:r>
              <w:rPr>
                <w:b/>
                <w:spacing w:val="-2"/>
                <w:sz w:val="21"/>
              </w:rPr>
              <w:t>Length Field</w:t>
            </w:r>
          </w:p>
        </w:tc>
        <w:tc>
          <w:tcPr>
            <w:tcW w:w="2095" w:type="dxa"/>
            <w:tcBorders>
              <w:top w:val="nil"/>
              <w:bottom w:val="nil"/>
            </w:tcBorders>
            <w:shd w:val="clear" w:color="auto" w:fill="EFF8FD"/>
          </w:tcPr>
          <w:p>
            <w:pPr>
              <w:pStyle w:val="TableParagraph"/>
              <w:spacing w:before="218"/>
              <w:ind w:left="12" w:right="1"/>
              <w:jc w:val="center"/>
              <w:rPr>
                <w:b/>
                <w:sz w:val="21"/>
              </w:rPr>
            </w:pPr>
            <w:r>
              <w:rPr>
                <w:b/>
                <w:spacing w:val="-2"/>
                <w:sz w:val="21"/>
              </w:rPr>
              <w:t>Representation</w:t>
            </w:r>
          </w:p>
        </w:tc>
        <w:tc>
          <w:tcPr>
            <w:tcW w:w="4020" w:type="dxa"/>
            <w:tcBorders>
              <w:top w:val="nil"/>
              <w:bottom w:val="nil"/>
            </w:tcBorders>
            <w:shd w:val="clear" w:color="auto" w:fill="EFF8FD"/>
          </w:tcPr>
          <w:p>
            <w:pPr>
              <w:pStyle w:val="TableParagraph"/>
              <w:spacing w:before="218"/>
              <w:ind w:left="19" w:right="2"/>
              <w:jc w:val="center"/>
              <w:rPr>
                <w:b/>
                <w:sz w:val="21"/>
              </w:rPr>
            </w:pPr>
            <w:r>
              <w:rPr>
                <w:b/>
                <w:spacing w:val="-2"/>
                <w:sz w:val="21"/>
              </w:rPr>
              <w:t>Element</w:t>
            </w:r>
          </w:p>
        </w:tc>
      </w:tr>
      <w:tr>
        <w:trPr>
          <w:trHeight w:val="459" w:hRule="atLeast"/>
        </w:trPr>
        <w:tc>
          <w:tcPr>
            <w:tcW w:w="1087" w:type="dxa"/>
            <w:tcBorders>
              <w:top w:val="nil"/>
              <w:bottom w:val="nil"/>
            </w:tcBorders>
            <w:shd w:val="clear" w:color="auto" w:fill="EFF8FD"/>
          </w:tcPr>
          <w:p>
            <w:pPr>
              <w:pStyle w:val="TableParagraph"/>
              <w:spacing w:before="90"/>
              <w:ind w:left="16"/>
              <w:jc w:val="center"/>
              <w:rPr>
                <w:sz w:val="21"/>
              </w:rPr>
            </w:pPr>
            <w:r>
              <w:rPr>
                <w:spacing w:val="-5"/>
                <w:sz w:val="21"/>
              </w:rPr>
              <w:t>01</w:t>
            </w:r>
          </w:p>
        </w:tc>
        <w:tc>
          <w:tcPr>
            <w:tcW w:w="1174" w:type="dxa"/>
            <w:tcBorders>
              <w:top w:val="nil"/>
              <w:bottom w:val="nil"/>
            </w:tcBorders>
            <w:shd w:val="clear" w:color="auto" w:fill="EFF8FD"/>
          </w:tcPr>
          <w:p>
            <w:pPr>
              <w:pStyle w:val="TableParagraph"/>
              <w:spacing w:before="90"/>
              <w:ind w:left="10"/>
              <w:jc w:val="center"/>
              <w:rPr>
                <w:sz w:val="21"/>
              </w:rPr>
            </w:pPr>
            <w:r>
              <w:rPr>
                <w:spacing w:val="-10"/>
                <w:sz w:val="21"/>
              </w:rPr>
              <w:t>3</w:t>
            </w:r>
          </w:p>
        </w:tc>
        <w:tc>
          <w:tcPr>
            <w:tcW w:w="2095" w:type="dxa"/>
            <w:tcBorders>
              <w:top w:val="nil"/>
              <w:bottom w:val="nil"/>
            </w:tcBorders>
            <w:shd w:val="clear" w:color="auto" w:fill="EFF8FD"/>
          </w:tcPr>
          <w:p>
            <w:pPr>
              <w:pStyle w:val="TableParagraph"/>
              <w:spacing w:before="90"/>
              <w:ind w:left="12" w:right="3"/>
              <w:jc w:val="center"/>
              <w:rPr>
                <w:sz w:val="21"/>
              </w:rPr>
            </w:pPr>
            <w:r>
              <w:rPr>
                <w:sz w:val="21"/>
              </w:rPr>
              <w:t>ans...322;</w:t>
            </w:r>
            <w:r>
              <w:rPr>
                <w:spacing w:val="-7"/>
                <w:sz w:val="21"/>
              </w:rPr>
              <w:t> </w:t>
            </w:r>
            <w:r>
              <w:rPr>
                <w:spacing w:val="-2"/>
                <w:sz w:val="21"/>
              </w:rPr>
              <w:t>LLLVAR</w:t>
            </w:r>
          </w:p>
        </w:tc>
        <w:tc>
          <w:tcPr>
            <w:tcW w:w="4020" w:type="dxa"/>
            <w:tcBorders>
              <w:top w:val="nil"/>
              <w:bottom w:val="nil"/>
            </w:tcBorders>
            <w:shd w:val="clear" w:color="auto" w:fill="EFF8FD"/>
          </w:tcPr>
          <w:p>
            <w:pPr>
              <w:pStyle w:val="TableParagraph"/>
              <w:spacing w:before="90"/>
              <w:ind w:left="19" w:right="3"/>
              <w:jc w:val="center"/>
              <w:rPr>
                <w:sz w:val="21"/>
              </w:rPr>
            </w:pPr>
            <w:r>
              <w:rPr>
                <w:sz w:val="21"/>
              </w:rPr>
              <w:t>Receiver</w:t>
            </w:r>
            <w:r>
              <w:rPr>
                <w:spacing w:val="-10"/>
                <w:sz w:val="21"/>
              </w:rPr>
              <w:t> </w:t>
            </w:r>
            <w:r>
              <w:rPr>
                <w:spacing w:val="-4"/>
                <w:sz w:val="21"/>
              </w:rPr>
              <w:t>Data</w:t>
            </w:r>
          </w:p>
        </w:tc>
      </w:tr>
      <w:tr>
        <w:trPr>
          <w:trHeight w:val="417" w:hRule="atLeast"/>
        </w:trPr>
        <w:tc>
          <w:tcPr>
            <w:tcW w:w="1087" w:type="dxa"/>
            <w:tcBorders>
              <w:top w:val="nil"/>
              <w:bottom w:val="nil"/>
            </w:tcBorders>
          </w:tcPr>
          <w:p>
            <w:pPr>
              <w:pStyle w:val="TableParagraph"/>
              <w:spacing w:before="57"/>
              <w:ind w:left="16"/>
              <w:jc w:val="center"/>
              <w:rPr>
                <w:sz w:val="21"/>
              </w:rPr>
            </w:pPr>
            <w:r>
              <w:rPr>
                <w:spacing w:val="-5"/>
                <w:sz w:val="21"/>
              </w:rPr>
              <w:t>02</w:t>
            </w:r>
          </w:p>
        </w:tc>
        <w:tc>
          <w:tcPr>
            <w:tcW w:w="1174" w:type="dxa"/>
            <w:tcBorders>
              <w:top w:val="nil"/>
              <w:bottom w:val="nil"/>
            </w:tcBorders>
          </w:tcPr>
          <w:p>
            <w:pPr>
              <w:pStyle w:val="TableParagraph"/>
              <w:spacing w:before="57"/>
              <w:ind w:left="10"/>
              <w:jc w:val="center"/>
              <w:rPr>
                <w:sz w:val="21"/>
              </w:rPr>
            </w:pPr>
            <w:r>
              <w:rPr>
                <w:spacing w:val="-10"/>
                <w:sz w:val="21"/>
              </w:rPr>
              <w:t>3</w:t>
            </w:r>
          </w:p>
        </w:tc>
        <w:tc>
          <w:tcPr>
            <w:tcW w:w="2095" w:type="dxa"/>
            <w:tcBorders>
              <w:top w:val="nil"/>
              <w:bottom w:val="nil"/>
            </w:tcBorders>
          </w:tcPr>
          <w:p>
            <w:pPr>
              <w:pStyle w:val="TableParagraph"/>
              <w:spacing w:before="57"/>
              <w:ind w:left="12" w:right="3"/>
              <w:jc w:val="center"/>
              <w:rPr>
                <w:sz w:val="21"/>
              </w:rPr>
            </w:pPr>
            <w:r>
              <w:rPr>
                <w:sz w:val="21"/>
              </w:rPr>
              <w:t>ans...322;</w:t>
            </w:r>
            <w:r>
              <w:rPr>
                <w:spacing w:val="-7"/>
                <w:sz w:val="21"/>
              </w:rPr>
              <w:t> </w:t>
            </w:r>
            <w:r>
              <w:rPr>
                <w:spacing w:val="-2"/>
                <w:sz w:val="21"/>
              </w:rPr>
              <w:t>LLLVAR</w:t>
            </w:r>
          </w:p>
        </w:tc>
        <w:tc>
          <w:tcPr>
            <w:tcW w:w="4020" w:type="dxa"/>
            <w:tcBorders>
              <w:top w:val="nil"/>
              <w:bottom w:val="nil"/>
            </w:tcBorders>
          </w:tcPr>
          <w:p>
            <w:pPr>
              <w:pStyle w:val="TableParagraph"/>
              <w:spacing w:before="57"/>
              <w:ind w:left="19"/>
              <w:jc w:val="center"/>
              <w:rPr>
                <w:sz w:val="21"/>
              </w:rPr>
            </w:pPr>
            <w:r>
              <w:rPr>
                <w:sz w:val="21"/>
              </w:rPr>
              <w:t>Sender</w:t>
            </w:r>
            <w:r>
              <w:rPr>
                <w:spacing w:val="-8"/>
                <w:sz w:val="21"/>
              </w:rPr>
              <w:t> </w:t>
            </w:r>
            <w:r>
              <w:rPr>
                <w:spacing w:val="-4"/>
                <w:sz w:val="21"/>
              </w:rPr>
              <w:t>Data</w:t>
            </w:r>
          </w:p>
        </w:tc>
      </w:tr>
      <w:tr>
        <w:trPr>
          <w:trHeight w:val="436" w:hRule="atLeast"/>
        </w:trPr>
        <w:tc>
          <w:tcPr>
            <w:tcW w:w="1087" w:type="dxa"/>
            <w:tcBorders>
              <w:top w:val="nil"/>
              <w:bottom w:val="nil"/>
            </w:tcBorders>
            <w:shd w:val="clear" w:color="auto" w:fill="EFF8FD"/>
          </w:tcPr>
          <w:p>
            <w:pPr>
              <w:pStyle w:val="TableParagraph"/>
              <w:spacing w:before="69"/>
              <w:ind w:left="16"/>
              <w:jc w:val="center"/>
              <w:rPr>
                <w:sz w:val="21"/>
              </w:rPr>
            </w:pPr>
            <w:r>
              <w:rPr>
                <w:spacing w:val="-5"/>
                <w:sz w:val="21"/>
              </w:rPr>
              <w:t>03</w:t>
            </w:r>
          </w:p>
        </w:tc>
        <w:tc>
          <w:tcPr>
            <w:tcW w:w="1174" w:type="dxa"/>
            <w:tcBorders>
              <w:top w:val="nil"/>
              <w:bottom w:val="nil"/>
            </w:tcBorders>
            <w:shd w:val="clear" w:color="auto" w:fill="EFF8FD"/>
          </w:tcPr>
          <w:p>
            <w:pPr>
              <w:pStyle w:val="TableParagraph"/>
              <w:spacing w:before="69"/>
              <w:ind w:left="10"/>
              <w:jc w:val="center"/>
              <w:rPr>
                <w:sz w:val="21"/>
              </w:rPr>
            </w:pPr>
            <w:r>
              <w:rPr>
                <w:spacing w:val="-10"/>
                <w:sz w:val="21"/>
              </w:rPr>
              <w:t>3</w:t>
            </w:r>
          </w:p>
        </w:tc>
        <w:tc>
          <w:tcPr>
            <w:tcW w:w="2095" w:type="dxa"/>
            <w:tcBorders>
              <w:top w:val="nil"/>
              <w:bottom w:val="nil"/>
            </w:tcBorders>
            <w:shd w:val="clear" w:color="auto" w:fill="EFF8FD"/>
          </w:tcPr>
          <w:p>
            <w:pPr>
              <w:pStyle w:val="TableParagraph"/>
              <w:spacing w:before="69"/>
              <w:ind w:left="12" w:right="3"/>
              <w:jc w:val="center"/>
              <w:rPr>
                <w:sz w:val="21"/>
              </w:rPr>
            </w:pPr>
            <w:r>
              <w:rPr>
                <w:sz w:val="21"/>
              </w:rPr>
              <w:t>ans...138;</w:t>
            </w:r>
            <w:r>
              <w:rPr>
                <w:spacing w:val="-7"/>
                <w:sz w:val="21"/>
              </w:rPr>
              <w:t> </w:t>
            </w:r>
            <w:r>
              <w:rPr>
                <w:spacing w:val="-2"/>
                <w:sz w:val="21"/>
              </w:rPr>
              <w:t>LLLVAR</w:t>
            </w:r>
          </w:p>
        </w:tc>
        <w:tc>
          <w:tcPr>
            <w:tcW w:w="4020" w:type="dxa"/>
            <w:tcBorders>
              <w:top w:val="nil"/>
              <w:bottom w:val="nil"/>
            </w:tcBorders>
            <w:shd w:val="clear" w:color="auto" w:fill="EFF8FD"/>
          </w:tcPr>
          <w:p>
            <w:pPr>
              <w:pStyle w:val="TableParagraph"/>
              <w:spacing w:before="69"/>
              <w:ind w:left="19" w:right="3"/>
              <w:jc w:val="center"/>
              <w:rPr>
                <w:sz w:val="21"/>
              </w:rPr>
            </w:pPr>
            <w:r>
              <w:rPr>
                <w:spacing w:val="-2"/>
                <w:sz w:val="21"/>
              </w:rPr>
              <w:t>Transaction</w:t>
            </w:r>
            <w:r>
              <w:rPr>
                <w:spacing w:val="3"/>
                <w:sz w:val="21"/>
              </w:rPr>
              <w:t> </w:t>
            </w:r>
            <w:r>
              <w:rPr>
                <w:spacing w:val="-2"/>
                <w:sz w:val="21"/>
              </w:rPr>
              <w:t>reference</w:t>
            </w:r>
            <w:r>
              <w:rPr>
                <w:spacing w:val="2"/>
                <w:sz w:val="21"/>
              </w:rPr>
              <w:t> </w:t>
            </w:r>
            <w:r>
              <w:rPr>
                <w:spacing w:val="-4"/>
                <w:sz w:val="21"/>
              </w:rPr>
              <w:t>Data</w:t>
            </w:r>
          </w:p>
        </w:tc>
      </w:tr>
      <w:tr>
        <w:trPr>
          <w:trHeight w:val="419" w:hRule="atLeast"/>
        </w:trPr>
        <w:tc>
          <w:tcPr>
            <w:tcW w:w="1087" w:type="dxa"/>
            <w:tcBorders>
              <w:top w:val="nil"/>
              <w:bottom w:val="nil"/>
            </w:tcBorders>
          </w:tcPr>
          <w:p>
            <w:pPr>
              <w:pStyle w:val="TableParagraph"/>
              <w:spacing w:before="60"/>
              <w:ind w:left="16"/>
              <w:jc w:val="center"/>
              <w:rPr>
                <w:sz w:val="21"/>
              </w:rPr>
            </w:pPr>
            <w:r>
              <w:rPr>
                <w:spacing w:val="-5"/>
                <w:sz w:val="21"/>
              </w:rPr>
              <w:t>04</w:t>
            </w:r>
          </w:p>
        </w:tc>
        <w:tc>
          <w:tcPr>
            <w:tcW w:w="1174" w:type="dxa"/>
            <w:tcBorders>
              <w:top w:val="nil"/>
              <w:bottom w:val="nil"/>
            </w:tcBorders>
          </w:tcPr>
          <w:p>
            <w:pPr>
              <w:pStyle w:val="TableParagraph"/>
              <w:spacing w:before="60"/>
              <w:ind w:left="10"/>
              <w:jc w:val="center"/>
              <w:rPr>
                <w:sz w:val="21"/>
              </w:rPr>
            </w:pPr>
            <w:r>
              <w:rPr>
                <w:spacing w:val="-10"/>
                <w:sz w:val="21"/>
              </w:rPr>
              <w:t>3</w:t>
            </w:r>
          </w:p>
        </w:tc>
        <w:tc>
          <w:tcPr>
            <w:tcW w:w="2095" w:type="dxa"/>
            <w:tcBorders>
              <w:top w:val="nil"/>
              <w:bottom w:val="nil"/>
            </w:tcBorders>
          </w:tcPr>
          <w:p>
            <w:pPr>
              <w:pStyle w:val="TableParagraph"/>
              <w:spacing w:before="60"/>
              <w:ind w:left="12"/>
              <w:jc w:val="center"/>
              <w:rPr>
                <w:sz w:val="21"/>
              </w:rPr>
            </w:pPr>
            <w:r>
              <w:rPr>
                <w:sz w:val="21"/>
              </w:rPr>
              <w:t>ans...61;</w:t>
            </w:r>
            <w:r>
              <w:rPr>
                <w:spacing w:val="-7"/>
                <w:sz w:val="21"/>
              </w:rPr>
              <w:t> </w:t>
            </w:r>
            <w:r>
              <w:rPr>
                <w:spacing w:val="-2"/>
                <w:sz w:val="21"/>
              </w:rPr>
              <w:t>LLLVAR</w:t>
            </w:r>
          </w:p>
        </w:tc>
        <w:tc>
          <w:tcPr>
            <w:tcW w:w="4020" w:type="dxa"/>
            <w:tcBorders>
              <w:top w:val="nil"/>
              <w:bottom w:val="nil"/>
            </w:tcBorders>
          </w:tcPr>
          <w:p>
            <w:pPr>
              <w:pStyle w:val="TableParagraph"/>
              <w:spacing w:before="60"/>
              <w:ind w:left="19" w:right="1"/>
              <w:jc w:val="center"/>
              <w:rPr>
                <w:sz w:val="21"/>
              </w:rPr>
            </w:pPr>
            <w:r>
              <w:rPr>
                <w:sz w:val="21"/>
              </w:rPr>
              <w:t>Language</w:t>
            </w:r>
            <w:r>
              <w:rPr>
                <w:spacing w:val="-10"/>
                <w:sz w:val="21"/>
              </w:rPr>
              <w:t> </w:t>
            </w:r>
            <w:r>
              <w:rPr>
                <w:spacing w:val="-2"/>
                <w:sz w:val="21"/>
              </w:rPr>
              <w:t>Description</w:t>
            </w:r>
          </w:p>
        </w:tc>
      </w:tr>
      <w:tr>
        <w:trPr>
          <w:trHeight w:val="437" w:hRule="atLeast"/>
        </w:trPr>
        <w:tc>
          <w:tcPr>
            <w:tcW w:w="1087" w:type="dxa"/>
            <w:tcBorders>
              <w:top w:val="nil"/>
              <w:bottom w:val="nil"/>
            </w:tcBorders>
            <w:shd w:val="clear" w:color="auto" w:fill="EFF8FD"/>
          </w:tcPr>
          <w:p>
            <w:pPr>
              <w:pStyle w:val="TableParagraph"/>
              <w:spacing w:before="67"/>
              <w:ind w:left="16"/>
              <w:jc w:val="center"/>
              <w:rPr>
                <w:sz w:val="21"/>
              </w:rPr>
            </w:pPr>
            <w:r>
              <w:rPr>
                <w:spacing w:val="-5"/>
                <w:sz w:val="21"/>
              </w:rPr>
              <w:t>05</w:t>
            </w:r>
          </w:p>
        </w:tc>
        <w:tc>
          <w:tcPr>
            <w:tcW w:w="1174" w:type="dxa"/>
            <w:tcBorders>
              <w:top w:val="nil"/>
              <w:bottom w:val="nil"/>
            </w:tcBorders>
            <w:shd w:val="clear" w:color="auto" w:fill="EFF8FD"/>
          </w:tcPr>
          <w:p>
            <w:pPr>
              <w:pStyle w:val="TableParagraph"/>
              <w:spacing w:before="67"/>
              <w:ind w:left="10"/>
              <w:jc w:val="center"/>
              <w:rPr>
                <w:sz w:val="21"/>
              </w:rPr>
            </w:pPr>
            <w:r>
              <w:rPr>
                <w:spacing w:val="-10"/>
                <w:sz w:val="21"/>
              </w:rPr>
              <w:t>3</w:t>
            </w:r>
          </w:p>
        </w:tc>
        <w:tc>
          <w:tcPr>
            <w:tcW w:w="2095" w:type="dxa"/>
            <w:tcBorders>
              <w:top w:val="nil"/>
              <w:bottom w:val="nil"/>
            </w:tcBorders>
            <w:shd w:val="clear" w:color="auto" w:fill="EFF8FD"/>
          </w:tcPr>
          <w:p>
            <w:pPr>
              <w:pStyle w:val="TableParagraph"/>
              <w:spacing w:before="67"/>
              <w:ind w:left="12"/>
              <w:jc w:val="center"/>
              <w:rPr>
                <w:sz w:val="21"/>
              </w:rPr>
            </w:pPr>
            <w:r>
              <w:rPr>
                <w:sz w:val="21"/>
              </w:rPr>
              <w:t>ans...99;</w:t>
            </w:r>
            <w:r>
              <w:rPr>
                <w:spacing w:val="-7"/>
                <w:sz w:val="21"/>
              </w:rPr>
              <w:t> </w:t>
            </w:r>
            <w:r>
              <w:rPr>
                <w:spacing w:val="-2"/>
                <w:sz w:val="21"/>
              </w:rPr>
              <w:t>LLLVAR</w:t>
            </w:r>
          </w:p>
        </w:tc>
        <w:tc>
          <w:tcPr>
            <w:tcW w:w="4020" w:type="dxa"/>
            <w:tcBorders>
              <w:top w:val="nil"/>
              <w:bottom w:val="nil"/>
            </w:tcBorders>
            <w:shd w:val="clear" w:color="auto" w:fill="EFF8FD"/>
          </w:tcPr>
          <w:p>
            <w:pPr>
              <w:pStyle w:val="TableParagraph"/>
              <w:spacing w:before="67"/>
              <w:ind w:left="19" w:right="2"/>
              <w:jc w:val="center"/>
              <w:rPr>
                <w:sz w:val="21"/>
              </w:rPr>
            </w:pPr>
            <w:r>
              <w:rPr>
                <w:sz w:val="21"/>
              </w:rPr>
              <w:t>Digital</w:t>
            </w:r>
            <w:r>
              <w:rPr>
                <w:spacing w:val="-15"/>
                <w:sz w:val="21"/>
              </w:rPr>
              <w:t> </w:t>
            </w:r>
            <w:r>
              <w:rPr>
                <w:sz w:val="21"/>
              </w:rPr>
              <w:t>Account</w:t>
            </w:r>
            <w:r>
              <w:rPr>
                <w:spacing w:val="-9"/>
                <w:sz w:val="21"/>
              </w:rPr>
              <w:t> </w:t>
            </w:r>
            <w:r>
              <w:rPr>
                <w:spacing w:val="-4"/>
                <w:sz w:val="21"/>
              </w:rPr>
              <w:t>Info</w:t>
            </w:r>
          </w:p>
        </w:tc>
      </w:tr>
      <w:tr>
        <w:trPr>
          <w:trHeight w:val="417" w:hRule="atLeast"/>
        </w:trPr>
        <w:tc>
          <w:tcPr>
            <w:tcW w:w="1087" w:type="dxa"/>
            <w:tcBorders>
              <w:top w:val="nil"/>
            </w:tcBorders>
          </w:tcPr>
          <w:p>
            <w:pPr>
              <w:pStyle w:val="TableParagraph"/>
              <w:spacing w:before="57"/>
              <w:ind w:left="16"/>
              <w:jc w:val="center"/>
              <w:rPr>
                <w:sz w:val="21"/>
              </w:rPr>
            </w:pPr>
            <w:r>
              <w:rPr>
                <w:spacing w:val="-5"/>
                <w:sz w:val="21"/>
              </w:rPr>
              <w:t>06</w:t>
            </w:r>
          </w:p>
        </w:tc>
        <w:tc>
          <w:tcPr>
            <w:tcW w:w="1174" w:type="dxa"/>
            <w:tcBorders>
              <w:top w:val="nil"/>
            </w:tcBorders>
          </w:tcPr>
          <w:p>
            <w:pPr>
              <w:pStyle w:val="TableParagraph"/>
              <w:spacing w:before="57"/>
              <w:ind w:left="10"/>
              <w:jc w:val="center"/>
              <w:rPr>
                <w:sz w:val="21"/>
              </w:rPr>
            </w:pPr>
            <w:r>
              <w:rPr>
                <w:spacing w:val="-10"/>
                <w:sz w:val="21"/>
              </w:rPr>
              <w:t>3</w:t>
            </w:r>
          </w:p>
        </w:tc>
        <w:tc>
          <w:tcPr>
            <w:tcW w:w="2095" w:type="dxa"/>
            <w:tcBorders>
              <w:top w:val="nil"/>
            </w:tcBorders>
          </w:tcPr>
          <w:p>
            <w:pPr>
              <w:pStyle w:val="TableParagraph"/>
              <w:spacing w:before="57"/>
              <w:ind w:left="12" w:right="3"/>
              <w:jc w:val="center"/>
              <w:rPr>
                <w:sz w:val="21"/>
              </w:rPr>
            </w:pPr>
            <w:r>
              <w:rPr>
                <w:sz w:val="21"/>
              </w:rPr>
              <w:t>ans...237;</w:t>
            </w:r>
            <w:r>
              <w:rPr>
                <w:spacing w:val="-7"/>
                <w:sz w:val="21"/>
              </w:rPr>
              <w:t> </w:t>
            </w:r>
            <w:r>
              <w:rPr>
                <w:spacing w:val="-2"/>
                <w:sz w:val="21"/>
              </w:rPr>
              <w:t>LLLVAR</w:t>
            </w:r>
          </w:p>
        </w:tc>
        <w:tc>
          <w:tcPr>
            <w:tcW w:w="4020" w:type="dxa"/>
            <w:tcBorders>
              <w:top w:val="nil"/>
            </w:tcBorders>
          </w:tcPr>
          <w:p>
            <w:pPr>
              <w:pStyle w:val="TableParagraph"/>
              <w:spacing w:before="57"/>
              <w:ind w:left="19" w:right="2"/>
              <w:jc w:val="center"/>
              <w:rPr>
                <w:sz w:val="21"/>
              </w:rPr>
            </w:pPr>
            <w:r>
              <w:rPr>
                <w:sz w:val="21"/>
              </w:rPr>
              <w:t>QR</w:t>
            </w:r>
            <w:r>
              <w:rPr>
                <w:spacing w:val="-7"/>
                <w:sz w:val="21"/>
              </w:rPr>
              <w:t> </w:t>
            </w:r>
            <w:r>
              <w:rPr>
                <w:sz w:val="21"/>
              </w:rPr>
              <w:t>Dynamic</w:t>
            </w:r>
            <w:r>
              <w:rPr>
                <w:spacing w:val="-7"/>
                <w:sz w:val="21"/>
              </w:rPr>
              <w:t> </w:t>
            </w:r>
            <w:r>
              <w:rPr>
                <w:sz w:val="21"/>
              </w:rPr>
              <w:t>Code</w:t>
            </w:r>
            <w:r>
              <w:rPr>
                <w:spacing w:val="-5"/>
                <w:sz w:val="21"/>
              </w:rPr>
              <w:t> </w:t>
            </w:r>
            <w:r>
              <w:rPr>
                <w:spacing w:val="-4"/>
                <w:sz w:val="21"/>
              </w:rPr>
              <w:t>Data</w:t>
            </w:r>
          </w:p>
        </w:tc>
      </w:tr>
    </w:tbl>
    <w:p>
      <w:pPr>
        <w:pStyle w:val="BodyText"/>
        <w:rPr>
          <w:sz w:val="22"/>
        </w:rPr>
      </w:pPr>
    </w:p>
    <w:p>
      <w:pPr>
        <w:pStyle w:val="BodyText"/>
        <w:spacing w:before="22"/>
        <w:rPr>
          <w:sz w:val="22"/>
        </w:rPr>
      </w:pPr>
    </w:p>
    <w:p>
      <w:pPr>
        <w:pStyle w:val="Heading3"/>
      </w:pPr>
      <w:bookmarkStart w:name="_bookmark67" w:id="68"/>
      <w:bookmarkEnd w:id="68"/>
      <w:r>
        <w:rPr>
          <w:b w:val="0"/>
        </w:rPr>
      </w:r>
      <w:r>
        <w:rPr/>
        <w:t>DE</w:t>
      </w:r>
      <w:r>
        <w:rPr>
          <w:spacing w:val="-6"/>
        </w:rPr>
        <w:t> </w:t>
      </w:r>
      <w:r>
        <w:rPr/>
        <w:t>–</w:t>
      </w:r>
      <w:r>
        <w:rPr>
          <w:spacing w:val="-5"/>
        </w:rPr>
        <w:t> </w:t>
      </w:r>
      <w:r>
        <w:rPr/>
        <w:t>109</w:t>
      </w:r>
      <w:r>
        <w:rPr>
          <w:spacing w:val="-5"/>
        </w:rPr>
        <w:t> </w:t>
      </w:r>
      <w:r>
        <w:rPr/>
        <w:t>–</w:t>
      </w:r>
      <w:r>
        <w:rPr>
          <w:spacing w:val="-5"/>
        </w:rPr>
        <w:t> </w:t>
      </w:r>
      <w:r>
        <w:rPr/>
        <w:t>ADVICE</w:t>
      </w:r>
      <w:r>
        <w:rPr>
          <w:spacing w:val="-3"/>
        </w:rPr>
        <w:t> </w:t>
      </w:r>
      <w:r>
        <w:rPr/>
        <w:t>REASON</w:t>
      </w:r>
      <w:r>
        <w:rPr>
          <w:spacing w:val="-5"/>
        </w:rPr>
        <w:t> </w:t>
      </w:r>
      <w:r>
        <w:rPr>
          <w:spacing w:val="-4"/>
        </w:rPr>
        <w:t>CODE</w:t>
      </w:r>
    </w:p>
    <w:p>
      <w:pPr>
        <w:spacing w:before="276"/>
        <w:ind w:left="273" w:right="0" w:firstLine="0"/>
        <w:jc w:val="left"/>
        <w:rPr>
          <w:sz w:val="22"/>
        </w:rPr>
      </w:pPr>
      <w:r>
        <w:rPr>
          <w:b/>
          <w:sz w:val="22"/>
        </w:rPr>
        <w:t>Format</w:t>
      </w:r>
      <w:r>
        <w:rPr>
          <w:sz w:val="22"/>
        </w:rPr>
        <w:t>:</w:t>
      </w:r>
      <w:r>
        <w:rPr>
          <w:spacing w:val="-4"/>
          <w:sz w:val="22"/>
        </w:rPr>
        <w:t> </w:t>
      </w:r>
      <w:r>
        <w:rPr>
          <w:sz w:val="22"/>
        </w:rPr>
        <w:t>LLLVAR,</w:t>
      </w:r>
      <w:r>
        <w:rPr>
          <w:spacing w:val="-6"/>
          <w:sz w:val="22"/>
        </w:rPr>
        <w:t> </w:t>
      </w:r>
      <w:r>
        <w:rPr>
          <w:sz w:val="22"/>
        </w:rPr>
        <w:t>Fixed</w:t>
      </w:r>
      <w:r>
        <w:rPr>
          <w:spacing w:val="-7"/>
          <w:sz w:val="22"/>
        </w:rPr>
        <w:t> </w:t>
      </w:r>
      <w:r>
        <w:rPr>
          <w:spacing w:val="-2"/>
          <w:sz w:val="22"/>
        </w:rPr>
        <w:t>Format</w:t>
      </w:r>
    </w:p>
    <w:p>
      <w:pPr>
        <w:spacing w:before="62"/>
        <w:ind w:left="273" w:right="0" w:firstLine="0"/>
        <w:jc w:val="left"/>
        <w:rPr>
          <w:sz w:val="22"/>
        </w:rPr>
      </w:pPr>
      <w:r>
        <w:rPr>
          <w:b/>
          <w:sz w:val="22"/>
        </w:rPr>
        <w:t>Attributes</w:t>
      </w:r>
      <w:r>
        <w:rPr>
          <w:sz w:val="22"/>
        </w:rPr>
        <w:t>:</w:t>
      </w:r>
      <w:r>
        <w:rPr>
          <w:spacing w:val="-5"/>
          <w:sz w:val="22"/>
        </w:rPr>
        <w:t> </w:t>
      </w:r>
      <w:r>
        <w:rPr>
          <w:sz w:val="22"/>
        </w:rPr>
        <w:t>ans</w:t>
      </w:r>
      <w:r>
        <w:rPr>
          <w:spacing w:val="-7"/>
          <w:sz w:val="22"/>
        </w:rPr>
        <w:t> </w:t>
      </w:r>
      <w:r>
        <w:rPr>
          <w:spacing w:val="-5"/>
          <w:sz w:val="22"/>
        </w:rPr>
        <w:t>999</w:t>
      </w:r>
    </w:p>
    <w:p>
      <w:pPr>
        <w:spacing w:line="300" w:lineRule="auto" w:before="64"/>
        <w:ind w:left="273" w:right="406" w:firstLine="0"/>
        <w:jc w:val="left"/>
        <w:rPr>
          <w:sz w:val="22"/>
        </w:rPr>
      </w:pPr>
      <w:r>
        <w:rPr>
          <w:sz w:val="22"/>
        </w:rPr>
        <w:t>This</w:t>
      </w:r>
      <w:r>
        <w:rPr>
          <w:spacing w:val="-1"/>
          <w:sz w:val="22"/>
        </w:rPr>
        <w:t> </w:t>
      </w:r>
      <w:r>
        <w:rPr>
          <w:sz w:val="22"/>
        </w:rPr>
        <w:t>data</w:t>
      </w:r>
      <w:r>
        <w:rPr>
          <w:spacing w:val="-2"/>
          <w:sz w:val="22"/>
        </w:rPr>
        <w:t> </w:t>
      </w:r>
      <w:r>
        <w:rPr>
          <w:sz w:val="22"/>
        </w:rPr>
        <w:t>element</w:t>
      </w:r>
      <w:r>
        <w:rPr>
          <w:spacing w:val="-3"/>
          <w:sz w:val="22"/>
        </w:rPr>
        <w:t> </w:t>
      </w:r>
      <w:r>
        <w:rPr>
          <w:sz w:val="22"/>
        </w:rPr>
        <w:t>is</w:t>
      </w:r>
      <w:r>
        <w:rPr>
          <w:spacing w:val="-4"/>
          <w:sz w:val="22"/>
        </w:rPr>
        <w:t> </w:t>
      </w:r>
      <w:r>
        <w:rPr>
          <w:sz w:val="22"/>
        </w:rPr>
        <w:t>reserved</w:t>
      </w:r>
      <w:r>
        <w:rPr>
          <w:spacing w:val="-2"/>
          <w:sz w:val="22"/>
        </w:rPr>
        <w:t> </w:t>
      </w:r>
      <w:r>
        <w:rPr>
          <w:sz w:val="22"/>
        </w:rPr>
        <w:t>by</w:t>
      </w:r>
      <w:r>
        <w:rPr>
          <w:spacing w:val="-4"/>
          <w:sz w:val="22"/>
        </w:rPr>
        <w:t> </w:t>
      </w:r>
      <w:r>
        <w:rPr>
          <w:sz w:val="22"/>
        </w:rPr>
        <w:t>ISO</w:t>
      </w:r>
      <w:r>
        <w:rPr>
          <w:spacing w:val="-3"/>
          <w:sz w:val="22"/>
        </w:rPr>
        <w:t> </w:t>
      </w:r>
      <w:r>
        <w:rPr>
          <w:sz w:val="22"/>
        </w:rPr>
        <w:t>for</w:t>
      </w:r>
      <w:r>
        <w:rPr>
          <w:spacing w:val="-1"/>
          <w:sz w:val="22"/>
        </w:rPr>
        <w:t> </w:t>
      </w:r>
      <w:r>
        <w:rPr>
          <w:sz w:val="22"/>
        </w:rPr>
        <w:t>private</w:t>
      </w:r>
      <w:r>
        <w:rPr>
          <w:spacing w:val="-3"/>
          <w:sz w:val="22"/>
        </w:rPr>
        <w:t> </w:t>
      </w:r>
      <w:r>
        <w:rPr>
          <w:sz w:val="22"/>
        </w:rPr>
        <w:t>definition</w:t>
      </w:r>
      <w:r>
        <w:rPr>
          <w:spacing w:val="-2"/>
          <w:sz w:val="22"/>
        </w:rPr>
        <w:t> </w:t>
      </w:r>
      <w:r>
        <w:rPr>
          <w:sz w:val="22"/>
        </w:rPr>
        <w:t>and</w:t>
      </w:r>
      <w:r>
        <w:rPr>
          <w:spacing w:val="-2"/>
          <w:sz w:val="22"/>
        </w:rPr>
        <w:t> </w:t>
      </w:r>
      <w:r>
        <w:rPr>
          <w:sz w:val="22"/>
        </w:rPr>
        <w:t>use. i2c</w:t>
      </w:r>
      <w:r>
        <w:rPr>
          <w:spacing w:val="-4"/>
          <w:sz w:val="22"/>
        </w:rPr>
        <w:t> </w:t>
      </w:r>
      <w:r>
        <w:rPr>
          <w:sz w:val="22"/>
        </w:rPr>
        <w:t>defines</w:t>
      </w:r>
      <w:r>
        <w:rPr>
          <w:spacing w:val="-1"/>
          <w:sz w:val="22"/>
        </w:rPr>
        <w:t> </w:t>
      </w:r>
      <w:r>
        <w:rPr>
          <w:sz w:val="22"/>
        </w:rPr>
        <w:t>this</w:t>
      </w:r>
      <w:r>
        <w:rPr>
          <w:spacing w:val="-4"/>
          <w:sz w:val="22"/>
        </w:rPr>
        <w:t> </w:t>
      </w:r>
      <w:r>
        <w:rPr>
          <w:sz w:val="22"/>
        </w:rPr>
        <w:t>data</w:t>
      </w:r>
      <w:r>
        <w:rPr>
          <w:spacing w:val="-4"/>
          <w:sz w:val="22"/>
        </w:rPr>
        <w:t> </w:t>
      </w:r>
      <w:r>
        <w:rPr>
          <w:sz w:val="22"/>
        </w:rPr>
        <w:t>element as Additional Data, which contains additional information for Visa®, MasterCard®, FIS®, Discover®, and Fiserv format.</w:t>
      </w:r>
    </w:p>
    <w:p>
      <w:pPr>
        <w:spacing w:line="295" w:lineRule="auto" w:before="201"/>
        <w:ind w:left="273" w:right="316" w:firstLine="0"/>
        <w:jc w:val="left"/>
        <w:rPr>
          <w:sz w:val="22"/>
        </w:rPr>
      </w:pPr>
      <w:r>
        <w:rPr>
          <w:sz w:val="22"/>
        </w:rPr>
        <w:t>This</w:t>
      </w:r>
      <w:r>
        <w:rPr>
          <w:spacing w:val="-1"/>
          <w:sz w:val="22"/>
        </w:rPr>
        <w:t> </w:t>
      </w:r>
      <w:r>
        <w:rPr>
          <w:sz w:val="22"/>
        </w:rPr>
        <w:t>contains</w:t>
      </w:r>
      <w:r>
        <w:rPr>
          <w:spacing w:val="-2"/>
          <w:sz w:val="22"/>
        </w:rPr>
        <w:t> </w:t>
      </w:r>
      <w:r>
        <w:rPr>
          <w:sz w:val="22"/>
        </w:rPr>
        <w:t>data</w:t>
      </w:r>
      <w:r>
        <w:rPr>
          <w:spacing w:val="-4"/>
          <w:sz w:val="22"/>
        </w:rPr>
        <w:t> </w:t>
      </w:r>
      <w:r>
        <w:rPr>
          <w:sz w:val="22"/>
        </w:rPr>
        <w:t>in</w:t>
      </w:r>
      <w:r>
        <w:rPr>
          <w:spacing w:val="-2"/>
          <w:sz w:val="22"/>
        </w:rPr>
        <w:t> </w:t>
      </w:r>
      <w:r>
        <w:rPr>
          <w:sz w:val="22"/>
        </w:rPr>
        <w:t>fixed</w:t>
      </w:r>
      <w:r>
        <w:rPr>
          <w:spacing w:val="-2"/>
          <w:sz w:val="22"/>
        </w:rPr>
        <w:t> </w:t>
      </w:r>
      <w:r>
        <w:rPr>
          <w:sz w:val="22"/>
        </w:rPr>
        <w:t>length</w:t>
      </w:r>
      <w:r>
        <w:rPr>
          <w:spacing w:val="-2"/>
          <w:sz w:val="22"/>
        </w:rPr>
        <w:t> </w:t>
      </w:r>
      <w:r>
        <w:rPr>
          <w:sz w:val="22"/>
        </w:rPr>
        <w:t>sub-fields.</w:t>
      </w:r>
      <w:r>
        <w:rPr>
          <w:spacing w:val="-3"/>
          <w:sz w:val="22"/>
        </w:rPr>
        <w:t> </w:t>
      </w:r>
      <w:r>
        <w:rPr>
          <w:sz w:val="22"/>
        </w:rPr>
        <w:t>The</w:t>
      </w:r>
      <w:r>
        <w:rPr>
          <w:spacing w:val="-6"/>
          <w:sz w:val="22"/>
        </w:rPr>
        <w:t> </w:t>
      </w:r>
      <w:r>
        <w:rPr>
          <w:sz w:val="22"/>
        </w:rPr>
        <w:t>number</w:t>
      </w:r>
      <w:r>
        <w:rPr>
          <w:spacing w:val="-3"/>
          <w:sz w:val="22"/>
        </w:rPr>
        <w:t> </w:t>
      </w:r>
      <w:r>
        <w:rPr>
          <w:sz w:val="22"/>
        </w:rPr>
        <w:t>and</w:t>
      </w:r>
      <w:r>
        <w:rPr>
          <w:spacing w:val="-2"/>
          <w:sz w:val="22"/>
        </w:rPr>
        <w:t> </w:t>
      </w:r>
      <w:r>
        <w:rPr>
          <w:sz w:val="22"/>
        </w:rPr>
        <w:t>contents</w:t>
      </w:r>
      <w:r>
        <w:rPr>
          <w:spacing w:val="-1"/>
          <w:sz w:val="22"/>
        </w:rPr>
        <w:t> </w:t>
      </w:r>
      <w:r>
        <w:rPr>
          <w:sz w:val="22"/>
        </w:rPr>
        <w:t>of</w:t>
      </w:r>
      <w:r>
        <w:rPr>
          <w:spacing w:val="-3"/>
          <w:sz w:val="22"/>
        </w:rPr>
        <w:t> </w:t>
      </w:r>
      <w:r>
        <w:rPr>
          <w:sz w:val="22"/>
        </w:rPr>
        <w:t>sub-fields</w:t>
      </w:r>
      <w:r>
        <w:rPr>
          <w:spacing w:val="-2"/>
          <w:sz w:val="22"/>
        </w:rPr>
        <w:t> </w:t>
      </w:r>
      <w:r>
        <w:rPr>
          <w:sz w:val="22"/>
        </w:rPr>
        <w:t>varies according to different networks, based on the value of DE-63.7 (Network Type).</w:t>
      </w:r>
    </w:p>
    <w:p>
      <w:pPr>
        <w:spacing w:line="295" w:lineRule="auto" w:before="210"/>
        <w:ind w:left="273" w:right="316" w:firstLine="0"/>
        <w:jc w:val="left"/>
        <w:rPr>
          <w:sz w:val="22"/>
        </w:rPr>
      </w:pPr>
      <w:r>
        <w:rPr>
          <w:sz w:val="22"/>
        </w:rPr>
        <w:t>Refer</w:t>
      </w:r>
      <w:r>
        <w:rPr>
          <w:spacing w:val="-3"/>
          <w:sz w:val="22"/>
        </w:rPr>
        <w:t> </w:t>
      </w:r>
      <w:r>
        <w:rPr>
          <w:sz w:val="22"/>
        </w:rPr>
        <w:t>to</w:t>
      </w:r>
      <w:r>
        <w:rPr>
          <w:spacing w:val="-2"/>
          <w:sz w:val="22"/>
        </w:rPr>
        <w:t> </w:t>
      </w:r>
      <w:r>
        <w:rPr>
          <w:sz w:val="22"/>
        </w:rPr>
        <w:t>Advice</w:t>
      </w:r>
      <w:r>
        <w:rPr>
          <w:spacing w:val="-4"/>
          <w:sz w:val="22"/>
        </w:rPr>
        <w:t> </w:t>
      </w:r>
      <w:r>
        <w:rPr>
          <w:sz w:val="22"/>
        </w:rPr>
        <w:t>Reason</w:t>
      </w:r>
      <w:r>
        <w:rPr>
          <w:spacing w:val="-4"/>
          <w:sz w:val="22"/>
        </w:rPr>
        <w:t> </w:t>
      </w:r>
      <w:r>
        <w:rPr>
          <w:sz w:val="22"/>
        </w:rPr>
        <w:t>Code</w:t>
      </w:r>
      <w:r>
        <w:rPr>
          <w:spacing w:val="-2"/>
          <w:sz w:val="22"/>
        </w:rPr>
        <w:t> </w:t>
      </w:r>
      <w:r>
        <w:rPr>
          <w:sz w:val="22"/>
        </w:rPr>
        <w:t>for</w:t>
      </w:r>
      <w:r>
        <w:rPr>
          <w:spacing w:val="-3"/>
          <w:sz w:val="22"/>
        </w:rPr>
        <w:t> </w:t>
      </w:r>
      <w:r>
        <w:rPr>
          <w:sz w:val="22"/>
        </w:rPr>
        <w:t>the</w:t>
      </w:r>
      <w:r>
        <w:rPr>
          <w:spacing w:val="-4"/>
          <w:sz w:val="22"/>
        </w:rPr>
        <w:t> </w:t>
      </w:r>
      <w:r>
        <w:rPr>
          <w:sz w:val="22"/>
        </w:rPr>
        <w:t>complete</w:t>
      </w:r>
      <w:r>
        <w:rPr>
          <w:spacing w:val="-4"/>
          <w:sz w:val="22"/>
        </w:rPr>
        <w:t> </w:t>
      </w:r>
      <w:r>
        <w:rPr>
          <w:sz w:val="22"/>
        </w:rPr>
        <w:t>list of network</w:t>
      </w:r>
      <w:r>
        <w:rPr>
          <w:spacing w:val="-3"/>
          <w:sz w:val="22"/>
        </w:rPr>
        <w:t> </w:t>
      </w:r>
      <w:r>
        <w:rPr>
          <w:sz w:val="22"/>
        </w:rPr>
        <w:t>specific</w:t>
      </w:r>
      <w:r>
        <w:rPr>
          <w:spacing w:val="-4"/>
          <w:sz w:val="22"/>
        </w:rPr>
        <w:t> </w:t>
      </w:r>
      <w:r>
        <w:rPr>
          <w:sz w:val="22"/>
        </w:rPr>
        <w:t>additional</w:t>
      </w:r>
      <w:r>
        <w:rPr>
          <w:spacing w:val="-3"/>
          <w:sz w:val="22"/>
        </w:rPr>
        <w:t> </w:t>
      </w:r>
      <w:r>
        <w:rPr>
          <w:sz w:val="22"/>
        </w:rPr>
        <w:t>data</w:t>
      </w:r>
      <w:r>
        <w:rPr>
          <w:spacing w:val="-4"/>
          <w:sz w:val="22"/>
        </w:rPr>
        <w:t> </w:t>
      </w:r>
      <w:r>
        <w:rPr>
          <w:sz w:val="22"/>
        </w:rPr>
        <w:t>fields</w:t>
      </w:r>
      <w:r>
        <w:rPr>
          <w:spacing w:val="-4"/>
          <w:sz w:val="22"/>
        </w:rPr>
        <w:t> </w:t>
      </w:r>
      <w:r>
        <w:rPr>
          <w:sz w:val="22"/>
        </w:rPr>
        <w:t>for Fixed Format.</w:t>
      </w:r>
    </w:p>
    <w:p>
      <w:pPr>
        <w:pStyle w:val="Heading3"/>
        <w:spacing w:before="207"/>
      </w:pPr>
      <w:bookmarkStart w:name="_bookmark68" w:id="69"/>
      <w:bookmarkEnd w:id="69"/>
      <w:r>
        <w:rPr>
          <w:b w:val="0"/>
        </w:rPr>
      </w:r>
      <w:r>
        <w:rPr/>
        <w:t>DE</w:t>
      </w:r>
      <w:r>
        <w:rPr>
          <w:spacing w:val="-6"/>
        </w:rPr>
        <w:t> </w:t>
      </w:r>
      <w:r>
        <w:rPr/>
        <w:t>–</w:t>
      </w:r>
      <w:r>
        <w:rPr>
          <w:spacing w:val="-5"/>
        </w:rPr>
        <w:t> </w:t>
      </w:r>
      <w:r>
        <w:rPr/>
        <w:t>110</w:t>
      </w:r>
      <w:r>
        <w:rPr>
          <w:spacing w:val="-5"/>
        </w:rPr>
        <w:t> </w:t>
      </w:r>
      <w:r>
        <w:rPr/>
        <w:t>–</w:t>
      </w:r>
      <w:r>
        <w:rPr>
          <w:spacing w:val="-5"/>
        </w:rPr>
        <w:t> </w:t>
      </w:r>
      <w:r>
        <w:rPr/>
        <w:t>MINI</w:t>
      </w:r>
      <w:r>
        <w:rPr>
          <w:spacing w:val="-5"/>
        </w:rPr>
        <w:t> </w:t>
      </w:r>
      <w:r>
        <w:rPr/>
        <w:t>STATEMENT</w:t>
      </w:r>
      <w:r>
        <w:rPr>
          <w:spacing w:val="-4"/>
        </w:rPr>
        <w:t> DATA</w:t>
      </w:r>
    </w:p>
    <w:p>
      <w:pPr>
        <w:spacing w:before="276"/>
        <w:ind w:left="273" w:right="0" w:firstLine="0"/>
        <w:jc w:val="left"/>
        <w:rPr>
          <w:sz w:val="22"/>
        </w:rPr>
      </w:pPr>
      <w:r>
        <w:rPr>
          <w:b/>
          <w:sz w:val="22"/>
        </w:rPr>
        <w:t>Format</w:t>
      </w:r>
      <w:r>
        <w:rPr>
          <w:sz w:val="22"/>
        </w:rPr>
        <w:t>:</w:t>
      </w:r>
      <w:r>
        <w:rPr>
          <w:spacing w:val="-3"/>
          <w:sz w:val="22"/>
        </w:rPr>
        <w:t> </w:t>
      </w:r>
      <w:r>
        <w:rPr>
          <w:spacing w:val="-2"/>
          <w:sz w:val="22"/>
        </w:rPr>
        <w:t>LLLVAR</w:t>
      </w:r>
    </w:p>
    <w:p>
      <w:pPr>
        <w:spacing w:before="64"/>
        <w:ind w:left="273" w:right="0" w:firstLine="0"/>
        <w:jc w:val="left"/>
        <w:rPr>
          <w:sz w:val="22"/>
        </w:rPr>
      </w:pPr>
      <w:r>
        <w:rPr>
          <w:b/>
          <w:sz w:val="22"/>
        </w:rPr>
        <w:t>Attributes</w:t>
      </w:r>
      <w:r>
        <w:rPr>
          <w:sz w:val="22"/>
        </w:rPr>
        <w:t>:</w:t>
      </w:r>
      <w:r>
        <w:rPr>
          <w:spacing w:val="-4"/>
          <w:sz w:val="22"/>
        </w:rPr>
        <w:t> </w:t>
      </w:r>
      <w:r>
        <w:rPr>
          <w:sz w:val="22"/>
        </w:rPr>
        <w:t>an</w:t>
      </w:r>
      <w:r>
        <w:rPr>
          <w:spacing w:val="-7"/>
          <w:sz w:val="22"/>
        </w:rPr>
        <w:t> </w:t>
      </w:r>
      <w:r>
        <w:rPr>
          <w:spacing w:val="-5"/>
          <w:sz w:val="22"/>
        </w:rPr>
        <w:t>360</w:t>
      </w:r>
    </w:p>
    <w:p>
      <w:pPr>
        <w:spacing w:line="300" w:lineRule="auto" w:before="64"/>
        <w:ind w:left="273" w:right="0" w:firstLine="0"/>
        <w:jc w:val="left"/>
        <w:rPr>
          <w:sz w:val="22"/>
        </w:rPr>
      </w:pPr>
      <w:r>
        <w:rPr>
          <w:b/>
          <w:sz w:val="22"/>
        </w:rPr>
        <w:t>Description</w:t>
      </w:r>
      <w:r>
        <w:rPr>
          <w:sz w:val="22"/>
        </w:rPr>
        <w:t>:</w:t>
      </w:r>
      <w:r>
        <w:rPr>
          <w:spacing w:val="-3"/>
          <w:sz w:val="22"/>
        </w:rPr>
        <w:t> </w:t>
      </w:r>
      <w:r>
        <w:rPr>
          <w:sz w:val="22"/>
        </w:rPr>
        <w:t>This</w:t>
      </w:r>
      <w:r>
        <w:rPr>
          <w:spacing w:val="-4"/>
          <w:sz w:val="22"/>
        </w:rPr>
        <w:t> </w:t>
      </w:r>
      <w:r>
        <w:rPr>
          <w:sz w:val="22"/>
        </w:rPr>
        <w:t>field</w:t>
      </w:r>
      <w:r>
        <w:rPr>
          <w:spacing w:val="-2"/>
          <w:sz w:val="22"/>
        </w:rPr>
        <w:t> </w:t>
      </w:r>
      <w:r>
        <w:rPr>
          <w:sz w:val="22"/>
        </w:rPr>
        <w:t>is</w:t>
      </w:r>
      <w:r>
        <w:rPr>
          <w:spacing w:val="-2"/>
          <w:sz w:val="22"/>
        </w:rPr>
        <w:t> </w:t>
      </w:r>
      <w:r>
        <w:rPr>
          <w:sz w:val="22"/>
        </w:rPr>
        <w:t>required</w:t>
      </w:r>
      <w:r>
        <w:rPr>
          <w:spacing w:val="-4"/>
          <w:sz w:val="22"/>
        </w:rPr>
        <w:t> </w:t>
      </w:r>
      <w:r>
        <w:rPr>
          <w:sz w:val="22"/>
        </w:rPr>
        <w:t>in</w:t>
      </w:r>
      <w:r>
        <w:rPr>
          <w:spacing w:val="-2"/>
          <w:sz w:val="22"/>
        </w:rPr>
        <w:t> </w:t>
      </w:r>
      <w:r>
        <w:rPr>
          <w:sz w:val="22"/>
        </w:rPr>
        <w:t>responses</w:t>
      </w:r>
      <w:r>
        <w:rPr>
          <w:spacing w:val="-4"/>
          <w:sz w:val="22"/>
        </w:rPr>
        <w:t> </w:t>
      </w:r>
      <w:r>
        <w:rPr>
          <w:sz w:val="22"/>
        </w:rPr>
        <w:t>(0110/0210)</w:t>
      </w:r>
      <w:r>
        <w:rPr>
          <w:spacing w:val="-3"/>
          <w:sz w:val="22"/>
        </w:rPr>
        <w:t> </w:t>
      </w:r>
      <w:r>
        <w:rPr>
          <w:sz w:val="22"/>
        </w:rPr>
        <w:t>of</w:t>
      </w:r>
      <w:r>
        <w:rPr>
          <w:spacing w:val="-3"/>
          <w:sz w:val="22"/>
        </w:rPr>
        <w:t> </w:t>
      </w:r>
      <w:r>
        <w:rPr>
          <w:sz w:val="22"/>
        </w:rPr>
        <w:t>0100/0200</w:t>
      </w:r>
      <w:r>
        <w:rPr>
          <w:spacing w:val="-7"/>
          <w:sz w:val="22"/>
        </w:rPr>
        <w:t> </w:t>
      </w:r>
      <w:r>
        <w:rPr>
          <w:sz w:val="22"/>
        </w:rPr>
        <w:t>ATM</w:t>
      </w:r>
      <w:r>
        <w:rPr>
          <w:spacing w:val="-3"/>
          <w:sz w:val="22"/>
        </w:rPr>
        <w:t> </w:t>
      </w:r>
      <w:r>
        <w:rPr>
          <w:sz w:val="22"/>
        </w:rPr>
        <w:t>Mini</w:t>
      </w:r>
      <w:r>
        <w:rPr>
          <w:spacing w:val="-3"/>
          <w:sz w:val="22"/>
        </w:rPr>
        <w:t> </w:t>
      </w:r>
      <w:r>
        <w:rPr>
          <w:sz w:val="22"/>
        </w:rPr>
        <w:t>Statement </w:t>
      </w:r>
      <w:r>
        <w:rPr>
          <w:spacing w:val="-2"/>
          <w:sz w:val="22"/>
        </w:rPr>
        <w:t>requests.</w:t>
      </w:r>
    </w:p>
    <w:p>
      <w:pPr>
        <w:spacing w:line="300" w:lineRule="auto" w:before="1"/>
        <w:ind w:left="273" w:right="165" w:firstLine="0"/>
        <w:jc w:val="left"/>
        <w:rPr>
          <w:sz w:val="22"/>
        </w:rPr>
      </w:pPr>
      <w:r>
        <w:rPr>
          <w:sz w:val="22"/>
        </w:rPr>
        <w:t>Issuers that choose to support the new mini statement requests, must be able to receive the new transaction</w:t>
      </w:r>
      <w:r>
        <w:rPr>
          <w:spacing w:val="-3"/>
          <w:sz w:val="22"/>
        </w:rPr>
        <w:t> </w:t>
      </w:r>
      <w:r>
        <w:rPr>
          <w:sz w:val="22"/>
        </w:rPr>
        <w:t>type</w:t>
      </w:r>
      <w:r>
        <w:rPr>
          <w:spacing w:val="-3"/>
          <w:sz w:val="22"/>
        </w:rPr>
        <w:t> </w:t>
      </w:r>
      <w:r>
        <w:rPr>
          <w:sz w:val="22"/>
        </w:rPr>
        <w:t>value</w:t>
      </w:r>
      <w:r>
        <w:rPr>
          <w:spacing w:val="-1"/>
          <w:sz w:val="22"/>
        </w:rPr>
        <w:t> </w:t>
      </w:r>
      <w:r>
        <w:rPr>
          <w:sz w:val="22"/>
        </w:rPr>
        <w:t>34</w:t>
      </w:r>
      <w:r>
        <w:rPr>
          <w:spacing w:val="-3"/>
          <w:sz w:val="22"/>
        </w:rPr>
        <w:t> </w:t>
      </w:r>
      <w:r>
        <w:rPr>
          <w:sz w:val="22"/>
        </w:rPr>
        <w:t>(ATM</w:t>
      </w:r>
      <w:r>
        <w:rPr>
          <w:spacing w:val="-5"/>
          <w:sz w:val="22"/>
        </w:rPr>
        <w:t> </w:t>
      </w:r>
      <w:r>
        <w:rPr>
          <w:sz w:val="22"/>
        </w:rPr>
        <w:t>Mini</w:t>
      </w:r>
      <w:r>
        <w:rPr>
          <w:spacing w:val="-2"/>
          <w:sz w:val="22"/>
        </w:rPr>
        <w:t> </w:t>
      </w:r>
      <w:r>
        <w:rPr>
          <w:sz w:val="22"/>
        </w:rPr>
        <w:t>Statement)</w:t>
      </w:r>
      <w:r>
        <w:rPr>
          <w:spacing w:val="-2"/>
          <w:sz w:val="22"/>
        </w:rPr>
        <w:t> </w:t>
      </w:r>
      <w:r>
        <w:rPr>
          <w:sz w:val="22"/>
        </w:rPr>
        <w:t>carried</w:t>
      </w:r>
      <w:r>
        <w:rPr>
          <w:spacing w:val="-1"/>
          <w:sz w:val="22"/>
        </w:rPr>
        <w:t> </w:t>
      </w:r>
      <w:r>
        <w:rPr>
          <w:sz w:val="22"/>
        </w:rPr>
        <w:t>in</w:t>
      </w:r>
      <w:r>
        <w:rPr>
          <w:spacing w:val="-1"/>
          <w:sz w:val="22"/>
        </w:rPr>
        <w:t> </w:t>
      </w:r>
      <w:r>
        <w:rPr>
          <w:sz w:val="22"/>
        </w:rPr>
        <w:t>existing</w:t>
      </w:r>
      <w:r>
        <w:rPr>
          <w:spacing w:val="-1"/>
          <w:sz w:val="22"/>
        </w:rPr>
        <w:t> </w:t>
      </w:r>
      <w:r>
        <w:rPr>
          <w:sz w:val="22"/>
        </w:rPr>
        <w:t>Field</w:t>
      </w:r>
      <w:r>
        <w:rPr>
          <w:spacing w:val="-1"/>
          <w:sz w:val="22"/>
        </w:rPr>
        <w:t> </w:t>
      </w:r>
      <w:r>
        <w:rPr>
          <w:sz w:val="22"/>
        </w:rPr>
        <w:t>3,</w:t>
      </w:r>
      <w:r>
        <w:rPr>
          <w:spacing w:val="-4"/>
          <w:sz w:val="22"/>
        </w:rPr>
        <w:t> </w:t>
      </w:r>
      <w:r>
        <w:rPr>
          <w:sz w:val="22"/>
        </w:rPr>
        <w:t>positions 1–2</w:t>
      </w:r>
      <w:r>
        <w:rPr>
          <w:spacing w:val="-1"/>
          <w:sz w:val="22"/>
        </w:rPr>
        <w:t> </w:t>
      </w:r>
      <w:r>
        <w:rPr>
          <w:sz w:val="22"/>
        </w:rPr>
        <w:t>and</w:t>
      </w:r>
      <w:r>
        <w:rPr>
          <w:spacing w:val="-5"/>
          <w:sz w:val="22"/>
        </w:rPr>
        <w:t> </w:t>
      </w:r>
      <w:r>
        <w:rPr>
          <w:sz w:val="22"/>
        </w:rPr>
        <w:t>must be able to send Field 110 in the 0110/0210 responses.</w:t>
      </w:r>
    </w:p>
    <w:p>
      <w:pPr>
        <w:pStyle w:val="BodyText"/>
        <w:spacing w:before="64"/>
        <w:rPr>
          <w:sz w:val="22"/>
        </w:rPr>
      </w:pPr>
    </w:p>
    <w:p>
      <w:pPr>
        <w:spacing w:line="300" w:lineRule="auto" w:before="0"/>
        <w:ind w:left="273" w:right="316" w:firstLine="0"/>
        <w:jc w:val="left"/>
        <w:rPr>
          <w:sz w:val="22"/>
        </w:rPr>
      </w:pPr>
      <w:r>
        <w:rPr>
          <w:sz w:val="22"/>
        </w:rPr>
        <w:t>The field will be formatted just like Field-54 where data of each transaction will be formatted in a chunk</w:t>
      </w:r>
      <w:r>
        <w:rPr>
          <w:spacing w:val="-2"/>
          <w:sz w:val="22"/>
        </w:rPr>
        <w:t> </w:t>
      </w:r>
      <w:r>
        <w:rPr>
          <w:sz w:val="22"/>
        </w:rPr>
        <w:t>of</w:t>
      </w:r>
      <w:r>
        <w:rPr>
          <w:spacing w:val="-2"/>
          <w:sz w:val="22"/>
        </w:rPr>
        <w:t> </w:t>
      </w:r>
      <w:r>
        <w:rPr>
          <w:sz w:val="22"/>
        </w:rPr>
        <w:t>36-bytes. This</w:t>
      </w:r>
      <w:r>
        <w:rPr>
          <w:spacing w:val="-5"/>
          <w:sz w:val="22"/>
        </w:rPr>
        <w:t> </w:t>
      </w:r>
      <w:r>
        <w:rPr>
          <w:sz w:val="22"/>
        </w:rPr>
        <w:t>means</w:t>
      </w:r>
      <w:r>
        <w:rPr>
          <w:spacing w:val="-4"/>
          <w:sz w:val="22"/>
        </w:rPr>
        <w:t> </w:t>
      </w:r>
      <w:r>
        <w:rPr>
          <w:sz w:val="22"/>
        </w:rPr>
        <w:t>maximum</w:t>
      </w:r>
      <w:r>
        <w:rPr>
          <w:spacing w:val="-3"/>
          <w:sz w:val="22"/>
        </w:rPr>
        <w:t> </w:t>
      </w:r>
      <w:r>
        <w:rPr>
          <w:sz w:val="22"/>
        </w:rPr>
        <w:t>of</w:t>
      </w:r>
      <w:r>
        <w:rPr>
          <w:spacing w:val="-3"/>
          <w:sz w:val="22"/>
        </w:rPr>
        <w:t> </w:t>
      </w:r>
      <w:r>
        <w:rPr>
          <w:sz w:val="22"/>
        </w:rPr>
        <w:t>10</w:t>
      </w:r>
      <w:r>
        <w:rPr>
          <w:spacing w:val="-4"/>
          <w:sz w:val="22"/>
        </w:rPr>
        <w:t> </w:t>
      </w:r>
      <w:r>
        <w:rPr>
          <w:sz w:val="22"/>
        </w:rPr>
        <w:t>transactions</w:t>
      </w:r>
      <w:r>
        <w:rPr>
          <w:spacing w:val="-4"/>
          <w:sz w:val="22"/>
        </w:rPr>
        <w:t> </w:t>
      </w:r>
      <w:r>
        <w:rPr>
          <w:sz w:val="22"/>
        </w:rPr>
        <w:t>(i.e.</w:t>
      </w:r>
      <w:r>
        <w:rPr>
          <w:spacing w:val="-3"/>
          <w:sz w:val="22"/>
        </w:rPr>
        <w:t> </w:t>
      </w:r>
      <w:r>
        <w:rPr>
          <w:sz w:val="22"/>
        </w:rPr>
        <w:t>10</w:t>
      </w:r>
      <w:r>
        <w:rPr>
          <w:spacing w:val="-4"/>
          <w:sz w:val="22"/>
        </w:rPr>
        <w:t> </w:t>
      </w:r>
      <w:r>
        <w:rPr>
          <w:sz w:val="22"/>
        </w:rPr>
        <w:t>chunks</w:t>
      </w:r>
      <w:r>
        <w:rPr>
          <w:spacing w:val="-1"/>
          <w:sz w:val="22"/>
        </w:rPr>
        <w:t> </w:t>
      </w:r>
      <w:r>
        <w:rPr>
          <w:sz w:val="22"/>
        </w:rPr>
        <w:t>of</w:t>
      </w:r>
      <w:r>
        <w:rPr>
          <w:spacing w:val="-3"/>
          <w:sz w:val="22"/>
        </w:rPr>
        <w:t> </w:t>
      </w:r>
      <w:r>
        <w:rPr>
          <w:sz w:val="22"/>
        </w:rPr>
        <w:t>36</w:t>
      </w:r>
      <w:r>
        <w:rPr>
          <w:spacing w:val="-2"/>
          <w:sz w:val="22"/>
        </w:rPr>
        <w:t> </w:t>
      </w:r>
      <w:r>
        <w:rPr>
          <w:sz w:val="22"/>
        </w:rPr>
        <w:t>bytes</w:t>
      </w:r>
      <w:r>
        <w:rPr>
          <w:spacing w:val="-4"/>
          <w:sz w:val="22"/>
        </w:rPr>
        <w:t> </w:t>
      </w:r>
      <w:r>
        <w:rPr>
          <w:sz w:val="22"/>
        </w:rPr>
        <w:t>each)</w:t>
      </w:r>
      <w:r>
        <w:rPr>
          <w:spacing w:val="-3"/>
          <w:sz w:val="22"/>
        </w:rPr>
        <w:t> </w:t>
      </w:r>
      <w:r>
        <w:rPr>
          <w:sz w:val="22"/>
        </w:rPr>
        <w:t>can be communicated in this field.</w:t>
      </w:r>
    </w:p>
    <w:p>
      <w:pPr>
        <w:spacing w:line="252" w:lineRule="exact" w:before="0"/>
        <w:ind w:left="273" w:right="0" w:firstLine="0"/>
        <w:jc w:val="left"/>
        <w:rPr>
          <w:sz w:val="22"/>
        </w:rPr>
      </w:pPr>
      <w:r>
        <w:rPr>
          <w:sz w:val="22"/>
        </w:rPr>
        <w:t>Each</w:t>
      </w:r>
      <w:r>
        <w:rPr>
          <w:spacing w:val="-4"/>
          <w:sz w:val="22"/>
        </w:rPr>
        <w:t> </w:t>
      </w:r>
      <w:r>
        <w:rPr>
          <w:sz w:val="22"/>
        </w:rPr>
        <w:t>chunk</w:t>
      </w:r>
      <w:r>
        <w:rPr>
          <w:spacing w:val="-6"/>
          <w:sz w:val="22"/>
        </w:rPr>
        <w:t> </w:t>
      </w:r>
      <w:r>
        <w:rPr>
          <w:sz w:val="22"/>
        </w:rPr>
        <w:t>(36-bytes)</w:t>
      </w:r>
      <w:r>
        <w:rPr>
          <w:spacing w:val="-3"/>
          <w:sz w:val="22"/>
        </w:rPr>
        <w:t> </w:t>
      </w:r>
      <w:r>
        <w:rPr>
          <w:sz w:val="22"/>
        </w:rPr>
        <w:t>will</w:t>
      </w:r>
      <w:r>
        <w:rPr>
          <w:spacing w:val="-4"/>
          <w:sz w:val="22"/>
        </w:rPr>
        <w:t> </w:t>
      </w:r>
      <w:r>
        <w:rPr>
          <w:sz w:val="22"/>
        </w:rPr>
        <w:t>be</w:t>
      </w:r>
      <w:r>
        <w:rPr>
          <w:spacing w:val="-4"/>
          <w:sz w:val="22"/>
        </w:rPr>
        <w:t> </w:t>
      </w:r>
      <w:r>
        <w:rPr>
          <w:sz w:val="22"/>
        </w:rPr>
        <w:t>formatted</w:t>
      </w:r>
      <w:r>
        <w:rPr>
          <w:spacing w:val="-4"/>
          <w:sz w:val="22"/>
        </w:rPr>
        <w:t> </w:t>
      </w:r>
      <w:r>
        <w:rPr>
          <w:sz w:val="22"/>
        </w:rPr>
        <w:t>as</w:t>
      </w:r>
      <w:r>
        <w:rPr>
          <w:spacing w:val="-7"/>
          <w:sz w:val="22"/>
        </w:rPr>
        <w:t> </w:t>
      </w:r>
      <w:r>
        <w:rPr>
          <w:spacing w:val="-2"/>
          <w:sz w:val="22"/>
        </w:rPr>
        <w:t>follows:</w:t>
      </w:r>
    </w:p>
    <w:p>
      <w:pPr>
        <w:spacing w:before="63"/>
        <w:ind w:left="273" w:right="0" w:firstLine="0"/>
        <w:jc w:val="left"/>
        <w:rPr>
          <w:sz w:val="22"/>
        </w:rPr>
      </w:pPr>
      <w:r>
        <w:rPr>
          <w:b/>
          <w:sz w:val="22"/>
        </w:rPr>
        <w:t>Positions</w:t>
      </w:r>
      <w:r>
        <w:rPr>
          <w:b/>
          <w:spacing w:val="-9"/>
          <w:sz w:val="22"/>
        </w:rPr>
        <w:t> </w:t>
      </w:r>
      <w:r>
        <w:rPr>
          <w:b/>
          <w:sz w:val="22"/>
        </w:rPr>
        <w:t>1–8</w:t>
      </w:r>
      <w:r>
        <w:rPr>
          <w:b/>
          <w:spacing w:val="-7"/>
          <w:sz w:val="22"/>
        </w:rPr>
        <w:t> </w:t>
      </w:r>
      <w:r>
        <w:rPr>
          <w:sz w:val="22"/>
        </w:rPr>
        <w:t>will</w:t>
      </w:r>
      <w:r>
        <w:rPr>
          <w:spacing w:val="-5"/>
          <w:sz w:val="22"/>
        </w:rPr>
        <w:t> </w:t>
      </w:r>
      <w:r>
        <w:rPr>
          <w:sz w:val="22"/>
        </w:rPr>
        <w:t>contain</w:t>
      </w:r>
      <w:r>
        <w:rPr>
          <w:spacing w:val="-5"/>
          <w:sz w:val="22"/>
        </w:rPr>
        <w:t> </w:t>
      </w:r>
      <w:r>
        <w:rPr>
          <w:sz w:val="22"/>
        </w:rPr>
        <w:t>an</w:t>
      </w:r>
      <w:r>
        <w:rPr>
          <w:spacing w:val="-5"/>
          <w:sz w:val="22"/>
        </w:rPr>
        <w:t> </w:t>
      </w:r>
      <w:r>
        <w:rPr>
          <w:sz w:val="22"/>
        </w:rPr>
        <w:t>8-digit</w:t>
      </w:r>
      <w:r>
        <w:rPr>
          <w:spacing w:val="-3"/>
          <w:sz w:val="22"/>
        </w:rPr>
        <w:t> </w:t>
      </w:r>
      <w:r>
        <w:rPr>
          <w:sz w:val="22"/>
        </w:rPr>
        <w:t>transaction</w:t>
      </w:r>
      <w:r>
        <w:rPr>
          <w:spacing w:val="-5"/>
          <w:sz w:val="22"/>
        </w:rPr>
        <w:t> </w:t>
      </w:r>
      <w:r>
        <w:rPr>
          <w:sz w:val="22"/>
        </w:rPr>
        <w:t>date</w:t>
      </w:r>
      <w:r>
        <w:rPr>
          <w:spacing w:val="-5"/>
          <w:sz w:val="22"/>
        </w:rPr>
        <w:t> </w:t>
      </w:r>
      <w:r>
        <w:rPr>
          <w:sz w:val="22"/>
        </w:rPr>
        <w:t>in</w:t>
      </w:r>
      <w:r>
        <w:rPr>
          <w:spacing w:val="-5"/>
          <w:sz w:val="22"/>
        </w:rPr>
        <w:t> </w:t>
      </w:r>
      <w:r>
        <w:rPr>
          <w:sz w:val="22"/>
        </w:rPr>
        <w:t>yyyymmdd</w:t>
      </w:r>
      <w:r>
        <w:rPr>
          <w:spacing w:val="-6"/>
          <w:sz w:val="22"/>
        </w:rPr>
        <w:t> </w:t>
      </w:r>
      <w:r>
        <w:rPr>
          <w:spacing w:val="-2"/>
          <w:sz w:val="22"/>
        </w:rPr>
        <w:t>format.</w:t>
      </w:r>
    </w:p>
    <w:p>
      <w:pPr>
        <w:spacing w:after="0"/>
        <w:jc w:val="left"/>
        <w:rPr>
          <w:sz w:val="22"/>
        </w:rPr>
        <w:sectPr>
          <w:pgSz w:w="11910" w:h="16840"/>
          <w:pgMar w:header="942" w:footer="1095" w:top="1680" w:bottom="1280" w:left="860" w:right="920"/>
        </w:sectPr>
      </w:pPr>
    </w:p>
    <w:p>
      <w:pPr>
        <w:spacing w:line="300" w:lineRule="auto" w:before="9"/>
        <w:ind w:left="273" w:right="0" w:firstLine="0"/>
        <w:jc w:val="left"/>
        <w:rPr>
          <w:sz w:val="22"/>
        </w:rPr>
      </w:pPr>
      <w:r>
        <w:rPr>
          <w:b/>
          <w:sz w:val="22"/>
        </w:rPr>
        <w:t>Positions</w:t>
      </w:r>
      <w:r>
        <w:rPr>
          <w:b/>
          <w:spacing w:val="-4"/>
          <w:sz w:val="22"/>
        </w:rPr>
        <w:t> </w:t>
      </w:r>
      <w:r>
        <w:rPr>
          <w:b/>
          <w:sz w:val="22"/>
        </w:rPr>
        <w:t>9–23</w:t>
      </w:r>
      <w:r>
        <w:rPr>
          <w:b/>
          <w:spacing w:val="-4"/>
          <w:sz w:val="22"/>
        </w:rPr>
        <w:t> </w:t>
      </w:r>
      <w:r>
        <w:rPr>
          <w:sz w:val="22"/>
        </w:rPr>
        <w:t>will</w:t>
      </w:r>
      <w:r>
        <w:rPr>
          <w:spacing w:val="-2"/>
          <w:sz w:val="22"/>
        </w:rPr>
        <w:t> </w:t>
      </w:r>
      <w:r>
        <w:rPr>
          <w:sz w:val="22"/>
        </w:rPr>
        <w:t>contain</w:t>
      </w:r>
      <w:r>
        <w:rPr>
          <w:spacing w:val="-2"/>
          <w:sz w:val="22"/>
        </w:rPr>
        <w:t> </w:t>
      </w:r>
      <w:r>
        <w:rPr>
          <w:sz w:val="22"/>
        </w:rPr>
        <w:t>a</w:t>
      </w:r>
      <w:r>
        <w:rPr>
          <w:spacing w:val="-1"/>
          <w:sz w:val="22"/>
        </w:rPr>
        <w:t> </w:t>
      </w:r>
      <w:r>
        <w:rPr>
          <w:sz w:val="22"/>
        </w:rPr>
        <w:t>15-character</w:t>
      </w:r>
      <w:r>
        <w:rPr>
          <w:spacing w:val="-3"/>
          <w:sz w:val="22"/>
        </w:rPr>
        <w:t> </w:t>
      </w:r>
      <w:r>
        <w:rPr>
          <w:sz w:val="22"/>
        </w:rPr>
        <w:t>alphanumeric</w:t>
      </w:r>
      <w:r>
        <w:rPr>
          <w:spacing w:val="-4"/>
          <w:sz w:val="22"/>
        </w:rPr>
        <w:t> </w:t>
      </w:r>
      <w:r>
        <w:rPr>
          <w:sz w:val="22"/>
        </w:rPr>
        <w:t>transaction</w:t>
      </w:r>
      <w:r>
        <w:rPr>
          <w:spacing w:val="-4"/>
          <w:sz w:val="22"/>
        </w:rPr>
        <w:t> </w:t>
      </w:r>
      <w:r>
        <w:rPr>
          <w:sz w:val="22"/>
        </w:rPr>
        <w:t>description</w:t>
      </w:r>
      <w:r>
        <w:rPr>
          <w:spacing w:val="-2"/>
          <w:sz w:val="22"/>
        </w:rPr>
        <w:t> </w:t>
      </w:r>
      <w:r>
        <w:rPr>
          <w:sz w:val="22"/>
        </w:rPr>
        <w:t>that is</w:t>
      </w:r>
      <w:r>
        <w:rPr>
          <w:spacing w:val="-4"/>
          <w:sz w:val="22"/>
        </w:rPr>
        <w:t> </w:t>
      </w:r>
      <w:r>
        <w:rPr>
          <w:sz w:val="22"/>
        </w:rPr>
        <w:t>left-justified with trailing spaces.</w:t>
      </w:r>
    </w:p>
    <w:p>
      <w:pPr>
        <w:spacing w:line="300" w:lineRule="auto" w:before="0"/>
        <w:ind w:left="273" w:right="316" w:firstLine="0"/>
        <w:jc w:val="left"/>
        <w:rPr>
          <w:sz w:val="22"/>
        </w:rPr>
      </w:pPr>
      <w:r>
        <w:rPr>
          <w:b/>
          <w:sz w:val="22"/>
        </w:rPr>
        <w:t>Position</w:t>
      </w:r>
      <w:r>
        <w:rPr>
          <w:b/>
          <w:spacing w:val="-5"/>
          <w:sz w:val="22"/>
        </w:rPr>
        <w:t> </w:t>
      </w:r>
      <w:r>
        <w:rPr>
          <w:b/>
          <w:sz w:val="22"/>
        </w:rPr>
        <w:t>24</w:t>
      </w:r>
      <w:r>
        <w:rPr>
          <w:b/>
          <w:spacing w:val="-1"/>
          <w:sz w:val="22"/>
        </w:rPr>
        <w:t> </w:t>
      </w:r>
      <w:r>
        <w:rPr>
          <w:sz w:val="22"/>
        </w:rPr>
        <w:t>will</w:t>
      </w:r>
      <w:r>
        <w:rPr>
          <w:spacing w:val="-2"/>
          <w:sz w:val="22"/>
        </w:rPr>
        <w:t> </w:t>
      </w:r>
      <w:r>
        <w:rPr>
          <w:sz w:val="22"/>
        </w:rPr>
        <w:t>contain</w:t>
      </w:r>
      <w:r>
        <w:rPr>
          <w:spacing w:val="-6"/>
          <w:sz w:val="22"/>
        </w:rPr>
        <w:t> </w:t>
      </w:r>
      <w:r>
        <w:rPr>
          <w:sz w:val="22"/>
        </w:rPr>
        <w:t>a</w:t>
      </w:r>
      <w:r>
        <w:rPr>
          <w:spacing w:val="-2"/>
          <w:sz w:val="22"/>
        </w:rPr>
        <w:t> </w:t>
      </w:r>
      <w:r>
        <w:rPr>
          <w:sz w:val="22"/>
        </w:rPr>
        <w:t>1-digit</w:t>
      </w:r>
      <w:r>
        <w:rPr>
          <w:spacing w:val="-3"/>
          <w:sz w:val="22"/>
        </w:rPr>
        <w:t> </w:t>
      </w:r>
      <w:r>
        <w:rPr>
          <w:sz w:val="22"/>
        </w:rPr>
        <w:t>code</w:t>
      </w:r>
      <w:r>
        <w:rPr>
          <w:spacing w:val="-2"/>
          <w:sz w:val="22"/>
        </w:rPr>
        <w:t> </w:t>
      </w:r>
      <w:r>
        <w:rPr>
          <w:sz w:val="22"/>
        </w:rPr>
        <w:t>prefix</w:t>
      </w:r>
      <w:r>
        <w:rPr>
          <w:spacing w:val="-4"/>
          <w:sz w:val="22"/>
        </w:rPr>
        <w:t> </w:t>
      </w:r>
      <w:r>
        <w:rPr>
          <w:sz w:val="22"/>
        </w:rPr>
        <w:t>that</w:t>
      </w:r>
      <w:r>
        <w:rPr>
          <w:spacing w:val="-3"/>
          <w:sz w:val="22"/>
        </w:rPr>
        <w:t> </w:t>
      </w:r>
      <w:r>
        <w:rPr>
          <w:sz w:val="22"/>
        </w:rPr>
        <w:t>defines</w:t>
      </w:r>
      <w:r>
        <w:rPr>
          <w:spacing w:val="-1"/>
          <w:sz w:val="22"/>
        </w:rPr>
        <w:t> </w:t>
      </w:r>
      <w:r>
        <w:rPr>
          <w:sz w:val="22"/>
        </w:rPr>
        <w:t>whether</w:t>
      </w:r>
      <w:r>
        <w:rPr>
          <w:spacing w:val="-3"/>
          <w:sz w:val="22"/>
        </w:rPr>
        <w:t> </w:t>
      </w:r>
      <w:r>
        <w:rPr>
          <w:sz w:val="22"/>
        </w:rPr>
        <w:t>the</w:t>
      </w:r>
      <w:r>
        <w:rPr>
          <w:spacing w:val="-4"/>
          <w:sz w:val="22"/>
        </w:rPr>
        <w:t> </w:t>
      </w:r>
      <w:r>
        <w:rPr>
          <w:sz w:val="22"/>
        </w:rPr>
        <w:t>transaction</w:t>
      </w:r>
      <w:r>
        <w:rPr>
          <w:spacing w:val="-2"/>
          <w:sz w:val="22"/>
        </w:rPr>
        <w:t> </w:t>
      </w:r>
      <w:r>
        <w:rPr>
          <w:sz w:val="22"/>
        </w:rPr>
        <w:t>amount</w:t>
      </w:r>
      <w:r>
        <w:rPr>
          <w:spacing w:val="-3"/>
          <w:sz w:val="22"/>
        </w:rPr>
        <w:t> </w:t>
      </w:r>
      <w:r>
        <w:rPr>
          <w:sz w:val="22"/>
        </w:rPr>
        <w:t>is</w:t>
      </w:r>
      <w:r>
        <w:rPr>
          <w:spacing w:val="-1"/>
          <w:sz w:val="22"/>
        </w:rPr>
        <w:t> </w:t>
      </w:r>
      <w:r>
        <w:rPr>
          <w:sz w:val="22"/>
        </w:rPr>
        <w:t>credit or debit, where, C (Credit) &amp; D (Debit).</w:t>
      </w:r>
    </w:p>
    <w:p>
      <w:pPr>
        <w:spacing w:line="300" w:lineRule="auto" w:before="0"/>
        <w:ind w:left="273" w:right="740" w:firstLine="0"/>
        <w:jc w:val="both"/>
        <w:rPr>
          <w:sz w:val="22"/>
        </w:rPr>
      </w:pPr>
      <w:r>
        <w:rPr>
          <w:b/>
          <w:sz w:val="22"/>
        </w:rPr>
        <w:t>Positions</w:t>
      </w:r>
      <w:r>
        <w:rPr>
          <w:b/>
          <w:spacing w:val="-5"/>
          <w:sz w:val="22"/>
        </w:rPr>
        <w:t> </w:t>
      </w:r>
      <w:r>
        <w:rPr>
          <w:b/>
          <w:sz w:val="22"/>
        </w:rPr>
        <w:t>25–36</w:t>
      </w:r>
      <w:r>
        <w:rPr>
          <w:b/>
          <w:spacing w:val="-5"/>
          <w:sz w:val="22"/>
        </w:rPr>
        <w:t> </w:t>
      </w:r>
      <w:r>
        <w:rPr>
          <w:sz w:val="22"/>
        </w:rPr>
        <w:t>will</w:t>
      </w:r>
      <w:r>
        <w:rPr>
          <w:spacing w:val="-3"/>
          <w:sz w:val="22"/>
        </w:rPr>
        <w:t> </w:t>
      </w:r>
      <w:r>
        <w:rPr>
          <w:sz w:val="22"/>
        </w:rPr>
        <w:t>contain</w:t>
      </w:r>
      <w:r>
        <w:rPr>
          <w:spacing w:val="-3"/>
          <w:sz w:val="22"/>
        </w:rPr>
        <w:t> </w:t>
      </w:r>
      <w:r>
        <w:rPr>
          <w:sz w:val="22"/>
        </w:rPr>
        <w:t>a</w:t>
      </w:r>
      <w:r>
        <w:rPr>
          <w:spacing w:val="-2"/>
          <w:sz w:val="22"/>
        </w:rPr>
        <w:t> </w:t>
      </w:r>
      <w:r>
        <w:rPr>
          <w:sz w:val="22"/>
        </w:rPr>
        <w:t>12-character</w:t>
      </w:r>
      <w:r>
        <w:rPr>
          <w:spacing w:val="-2"/>
          <w:sz w:val="22"/>
        </w:rPr>
        <w:t> </w:t>
      </w:r>
      <w:r>
        <w:rPr>
          <w:sz w:val="22"/>
        </w:rPr>
        <w:t>amount</w:t>
      </w:r>
      <w:r>
        <w:rPr>
          <w:spacing w:val="-4"/>
          <w:sz w:val="22"/>
        </w:rPr>
        <w:t> </w:t>
      </w:r>
      <w:r>
        <w:rPr>
          <w:sz w:val="22"/>
        </w:rPr>
        <w:t>that</w:t>
      </w:r>
      <w:r>
        <w:rPr>
          <w:spacing w:val="-4"/>
          <w:sz w:val="22"/>
        </w:rPr>
        <w:t> </w:t>
      </w:r>
      <w:r>
        <w:rPr>
          <w:sz w:val="22"/>
        </w:rPr>
        <w:t>is</w:t>
      </w:r>
      <w:r>
        <w:rPr>
          <w:spacing w:val="-2"/>
          <w:sz w:val="22"/>
        </w:rPr>
        <w:t> </w:t>
      </w:r>
      <w:r>
        <w:rPr>
          <w:sz w:val="22"/>
        </w:rPr>
        <w:t>right-justified</w:t>
      </w:r>
      <w:r>
        <w:rPr>
          <w:spacing w:val="-3"/>
          <w:sz w:val="22"/>
        </w:rPr>
        <w:t> </w:t>
      </w:r>
      <w:r>
        <w:rPr>
          <w:sz w:val="22"/>
        </w:rPr>
        <w:t>and</w:t>
      </w:r>
      <w:r>
        <w:rPr>
          <w:spacing w:val="-3"/>
          <w:sz w:val="22"/>
        </w:rPr>
        <w:t> </w:t>
      </w:r>
      <w:r>
        <w:rPr>
          <w:sz w:val="22"/>
        </w:rPr>
        <w:t>contains</w:t>
      </w:r>
      <w:r>
        <w:rPr>
          <w:spacing w:val="-5"/>
          <w:sz w:val="22"/>
        </w:rPr>
        <w:t> </w:t>
      </w:r>
      <w:r>
        <w:rPr>
          <w:sz w:val="22"/>
        </w:rPr>
        <w:t>leading zeros. The amount also</w:t>
      </w:r>
      <w:r>
        <w:rPr>
          <w:spacing w:val="-1"/>
          <w:sz w:val="22"/>
        </w:rPr>
        <w:t> </w:t>
      </w:r>
      <w:r>
        <w:rPr>
          <w:sz w:val="22"/>
        </w:rPr>
        <w:t>includes an implied decimal relative</w:t>
      </w:r>
      <w:r>
        <w:rPr>
          <w:spacing w:val="-1"/>
          <w:sz w:val="22"/>
        </w:rPr>
        <w:t> </w:t>
      </w:r>
      <w:r>
        <w:rPr>
          <w:sz w:val="22"/>
        </w:rPr>
        <w:t>to</w:t>
      </w:r>
      <w:r>
        <w:rPr>
          <w:spacing w:val="-1"/>
          <w:sz w:val="22"/>
        </w:rPr>
        <w:t> </w:t>
      </w:r>
      <w:r>
        <w:rPr>
          <w:sz w:val="22"/>
        </w:rPr>
        <w:t>the</w:t>
      </w:r>
      <w:r>
        <w:rPr>
          <w:spacing w:val="-1"/>
          <w:sz w:val="22"/>
        </w:rPr>
        <w:t> </w:t>
      </w:r>
      <w:r>
        <w:rPr>
          <w:sz w:val="22"/>
        </w:rPr>
        <w:t>cardholder billing currency </w:t>
      </w:r>
      <w:r>
        <w:rPr>
          <w:spacing w:val="-4"/>
          <w:sz w:val="22"/>
        </w:rPr>
        <w:t>code.</w:t>
      </w:r>
    </w:p>
    <w:p>
      <w:pPr>
        <w:pStyle w:val="Heading3"/>
        <w:spacing w:before="197"/>
        <w:jc w:val="both"/>
      </w:pPr>
      <w:bookmarkStart w:name="_bookmark69" w:id="70"/>
      <w:bookmarkEnd w:id="70"/>
      <w:r>
        <w:rPr>
          <w:b w:val="0"/>
        </w:rPr>
      </w:r>
      <w:r>
        <w:rPr/>
        <w:t>DE</w:t>
      </w:r>
      <w:r>
        <w:rPr>
          <w:spacing w:val="-5"/>
        </w:rPr>
        <w:t> </w:t>
      </w:r>
      <w:r>
        <w:rPr/>
        <w:t>–</w:t>
      </w:r>
      <w:r>
        <w:rPr>
          <w:spacing w:val="-5"/>
        </w:rPr>
        <w:t> </w:t>
      </w:r>
      <w:r>
        <w:rPr/>
        <w:t>111</w:t>
      </w:r>
      <w:r>
        <w:rPr>
          <w:spacing w:val="-5"/>
        </w:rPr>
        <w:t> </w:t>
      </w:r>
      <w:r>
        <w:rPr/>
        <w:t>–</w:t>
      </w:r>
      <w:r>
        <w:rPr>
          <w:spacing w:val="-5"/>
        </w:rPr>
        <w:t> </w:t>
      </w:r>
      <w:r>
        <w:rPr/>
        <w:t>ADDITIONAL</w:t>
      </w:r>
      <w:r>
        <w:rPr>
          <w:spacing w:val="-5"/>
        </w:rPr>
        <w:t> </w:t>
      </w:r>
      <w:r>
        <w:rPr>
          <w:spacing w:val="-4"/>
        </w:rPr>
        <w:t>DATA</w:t>
      </w:r>
    </w:p>
    <w:p>
      <w:pPr>
        <w:spacing w:before="276"/>
        <w:ind w:left="273" w:right="0" w:firstLine="0"/>
        <w:jc w:val="both"/>
        <w:rPr>
          <w:sz w:val="22"/>
        </w:rPr>
      </w:pPr>
      <w:r>
        <w:rPr>
          <w:b/>
          <w:sz w:val="22"/>
        </w:rPr>
        <w:t>Format</w:t>
      </w:r>
      <w:r>
        <w:rPr>
          <w:sz w:val="22"/>
        </w:rPr>
        <w:t>:</w:t>
      </w:r>
      <w:r>
        <w:rPr>
          <w:spacing w:val="-4"/>
          <w:sz w:val="22"/>
        </w:rPr>
        <w:t> </w:t>
      </w:r>
      <w:r>
        <w:rPr>
          <w:sz w:val="22"/>
        </w:rPr>
        <w:t>LLLVAR,</w:t>
      </w:r>
      <w:r>
        <w:rPr>
          <w:spacing w:val="-6"/>
          <w:sz w:val="22"/>
        </w:rPr>
        <w:t> </w:t>
      </w:r>
      <w:r>
        <w:rPr>
          <w:sz w:val="22"/>
        </w:rPr>
        <w:t>Fixed</w:t>
      </w:r>
      <w:r>
        <w:rPr>
          <w:spacing w:val="-7"/>
          <w:sz w:val="22"/>
        </w:rPr>
        <w:t> </w:t>
      </w:r>
      <w:r>
        <w:rPr>
          <w:spacing w:val="-2"/>
          <w:sz w:val="22"/>
        </w:rPr>
        <w:t>Format</w:t>
      </w:r>
    </w:p>
    <w:p>
      <w:pPr>
        <w:spacing w:before="64"/>
        <w:ind w:left="273" w:right="0" w:firstLine="0"/>
        <w:jc w:val="left"/>
        <w:rPr>
          <w:sz w:val="22"/>
        </w:rPr>
      </w:pPr>
      <w:r>
        <w:rPr>
          <w:b/>
          <w:sz w:val="22"/>
        </w:rPr>
        <w:t>Attributes</w:t>
      </w:r>
      <w:r>
        <w:rPr>
          <w:sz w:val="22"/>
        </w:rPr>
        <w:t>:</w:t>
      </w:r>
      <w:r>
        <w:rPr>
          <w:spacing w:val="-9"/>
          <w:sz w:val="22"/>
        </w:rPr>
        <w:t> </w:t>
      </w:r>
      <w:r>
        <w:rPr>
          <w:sz w:val="22"/>
        </w:rPr>
        <w:t>ans...</w:t>
      </w:r>
      <w:r>
        <w:rPr>
          <w:spacing w:val="-6"/>
          <w:sz w:val="22"/>
        </w:rPr>
        <w:t> </w:t>
      </w:r>
      <w:r>
        <w:rPr>
          <w:spacing w:val="-5"/>
          <w:sz w:val="22"/>
        </w:rPr>
        <w:t>999</w:t>
      </w:r>
    </w:p>
    <w:p>
      <w:pPr>
        <w:spacing w:line="300" w:lineRule="auto" w:before="64"/>
        <w:ind w:left="273" w:right="290" w:firstLine="0"/>
        <w:jc w:val="left"/>
        <w:rPr>
          <w:sz w:val="22"/>
        </w:rPr>
      </w:pPr>
      <w:r>
        <w:rPr>
          <w:b/>
          <w:sz w:val="22"/>
        </w:rPr>
        <w:t>Description</w:t>
      </w:r>
      <w:r>
        <w:rPr>
          <w:sz w:val="22"/>
        </w:rPr>
        <w:t>:</w:t>
      </w:r>
      <w:r>
        <w:rPr>
          <w:spacing w:val="-3"/>
          <w:sz w:val="22"/>
        </w:rPr>
        <w:t> </w:t>
      </w:r>
      <w:r>
        <w:rPr>
          <w:sz w:val="22"/>
        </w:rPr>
        <w:t>This</w:t>
      </w:r>
      <w:r>
        <w:rPr>
          <w:spacing w:val="-1"/>
          <w:sz w:val="22"/>
        </w:rPr>
        <w:t> </w:t>
      </w:r>
      <w:r>
        <w:rPr>
          <w:sz w:val="22"/>
        </w:rPr>
        <w:t>data</w:t>
      </w:r>
      <w:r>
        <w:rPr>
          <w:spacing w:val="-2"/>
          <w:sz w:val="22"/>
        </w:rPr>
        <w:t> </w:t>
      </w:r>
      <w:r>
        <w:rPr>
          <w:sz w:val="22"/>
        </w:rPr>
        <w:t>element</w:t>
      </w:r>
      <w:r>
        <w:rPr>
          <w:spacing w:val="-1"/>
          <w:sz w:val="22"/>
        </w:rPr>
        <w:t> </w:t>
      </w:r>
      <w:r>
        <w:rPr>
          <w:sz w:val="22"/>
        </w:rPr>
        <w:t>is</w:t>
      </w:r>
      <w:r>
        <w:rPr>
          <w:spacing w:val="-4"/>
          <w:sz w:val="22"/>
        </w:rPr>
        <w:t> </w:t>
      </w:r>
      <w:r>
        <w:rPr>
          <w:sz w:val="22"/>
        </w:rPr>
        <w:t>reserved</w:t>
      </w:r>
      <w:r>
        <w:rPr>
          <w:spacing w:val="-4"/>
          <w:sz w:val="22"/>
        </w:rPr>
        <w:t> </w:t>
      </w:r>
      <w:r>
        <w:rPr>
          <w:sz w:val="22"/>
        </w:rPr>
        <w:t>by</w:t>
      </w:r>
      <w:r>
        <w:rPr>
          <w:spacing w:val="-4"/>
          <w:sz w:val="22"/>
        </w:rPr>
        <w:t> </w:t>
      </w:r>
      <w:r>
        <w:rPr>
          <w:sz w:val="22"/>
        </w:rPr>
        <w:t>ISO</w:t>
      </w:r>
      <w:r>
        <w:rPr>
          <w:spacing w:val="-3"/>
          <w:sz w:val="22"/>
        </w:rPr>
        <w:t> </w:t>
      </w:r>
      <w:r>
        <w:rPr>
          <w:sz w:val="22"/>
        </w:rPr>
        <w:t>for</w:t>
      </w:r>
      <w:r>
        <w:rPr>
          <w:spacing w:val="-3"/>
          <w:sz w:val="22"/>
        </w:rPr>
        <w:t> </w:t>
      </w:r>
      <w:r>
        <w:rPr>
          <w:sz w:val="22"/>
        </w:rPr>
        <w:t>private</w:t>
      </w:r>
      <w:r>
        <w:rPr>
          <w:spacing w:val="-2"/>
          <w:sz w:val="22"/>
        </w:rPr>
        <w:t> </w:t>
      </w:r>
      <w:r>
        <w:rPr>
          <w:sz w:val="22"/>
        </w:rPr>
        <w:t>definition</w:t>
      </w:r>
      <w:r>
        <w:rPr>
          <w:spacing w:val="-2"/>
          <w:sz w:val="22"/>
        </w:rPr>
        <w:t> </w:t>
      </w:r>
      <w:r>
        <w:rPr>
          <w:sz w:val="22"/>
        </w:rPr>
        <w:t>and</w:t>
      </w:r>
      <w:r>
        <w:rPr>
          <w:spacing w:val="-2"/>
          <w:sz w:val="22"/>
        </w:rPr>
        <w:t> </w:t>
      </w:r>
      <w:r>
        <w:rPr>
          <w:sz w:val="22"/>
        </w:rPr>
        <w:t>use.</w:t>
      </w:r>
      <w:r>
        <w:rPr>
          <w:spacing w:val="-3"/>
          <w:sz w:val="22"/>
        </w:rPr>
        <w:t> </w:t>
      </w:r>
      <w:r>
        <w:rPr>
          <w:sz w:val="22"/>
        </w:rPr>
        <w:t>i2c</w:t>
      </w:r>
      <w:r>
        <w:rPr>
          <w:spacing w:val="-2"/>
          <w:sz w:val="22"/>
        </w:rPr>
        <w:t> </w:t>
      </w:r>
      <w:r>
        <w:rPr>
          <w:sz w:val="22"/>
        </w:rPr>
        <w:t>defines</w:t>
      </w:r>
      <w:r>
        <w:rPr>
          <w:spacing w:val="-4"/>
          <w:sz w:val="22"/>
        </w:rPr>
        <w:t> </w:t>
      </w:r>
      <w:r>
        <w:rPr>
          <w:sz w:val="22"/>
        </w:rPr>
        <w:t>this data element as </w:t>
      </w:r>
      <w:r>
        <w:rPr>
          <w:i/>
          <w:sz w:val="22"/>
        </w:rPr>
        <w:t>Additional Data</w:t>
      </w:r>
      <w:r>
        <w:rPr>
          <w:sz w:val="22"/>
        </w:rPr>
        <w:t>, which contains additional information for Visa</w:t>
      </w:r>
      <w:r>
        <w:rPr>
          <w:sz w:val="22"/>
          <w:vertAlign w:val="superscript"/>
        </w:rPr>
        <w:t>®</w:t>
      </w:r>
      <w:r>
        <w:rPr>
          <w:sz w:val="22"/>
          <w:vertAlign w:val="baseline"/>
        </w:rPr>
        <w:t>, MasterCard</w:t>
      </w:r>
      <w:r>
        <w:rPr>
          <w:sz w:val="22"/>
          <w:vertAlign w:val="superscript"/>
        </w:rPr>
        <w:t>®</w:t>
      </w:r>
      <w:r>
        <w:rPr>
          <w:sz w:val="22"/>
          <w:vertAlign w:val="baseline"/>
        </w:rPr>
        <w:t>, FIS</w:t>
      </w:r>
      <w:r>
        <w:rPr>
          <w:sz w:val="22"/>
          <w:vertAlign w:val="superscript"/>
        </w:rPr>
        <w:t>®</w:t>
      </w:r>
      <w:r>
        <w:rPr>
          <w:sz w:val="22"/>
          <w:vertAlign w:val="baseline"/>
        </w:rPr>
        <w:t> , Discover</w:t>
      </w:r>
      <w:r>
        <w:rPr>
          <w:sz w:val="22"/>
          <w:vertAlign w:val="superscript"/>
        </w:rPr>
        <w:t>®</w:t>
      </w:r>
      <w:r>
        <w:rPr>
          <w:spacing w:val="-15"/>
          <w:sz w:val="22"/>
          <w:vertAlign w:val="baseline"/>
        </w:rPr>
        <w:t> </w:t>
      </w:r>
      <w:r>
        <w:rPr>
          <w:sz w:val="22"/>
          <w:vertAlign w:val="baseline"/>
        </w:rPr>
        <w:t>, Star</w:t>
      </w:r>
      <w:r>
        <w:rPr>
          <w:sz w:val="22"/>
          <w:vertAlign w:val="superscript"/>
        </w:rPr>
        <w:t>®</w:t>
      </w:r>
      <w:r>
        <w:rPr>
          <w:sz w:val="22"/>
          <w:vertAlign w:val="baseline"/>
        </w:rPr>
        <w:t>, UnionPay</w:t>
      </w:r>
      <w:r>
        <w:rPr>
          <w:sz w:val="22"/>
          <w:vertAlign w:val="superscript"/>
        </w:rPr>
        <w:t>®</w:t>
      </w:r>
      <w:r>
        <w:rPr>
          <w:sz w:val="22"/>
          <w:vertAlign w:val="baseline"/>
        </w:rPr>
        <w:t>, and Fiserv format.</w:t>
      </w:r>
    </w:p>
    <w:p>
      <w:pPr>
        <w:spacing w:line="300" w:lineRule="auto" w:before="0"/>
        <w:ind w:left="273" w:right="316" w:firstLine="0"/>
        <w:jc w:val="left"/>
        <w:rPr>
          <w:sz w:val="22"/>
        </w:rPr>
      </w:pPr>
      <w:r>
        <w:rPr>
          <w:sz w:val="22"/>
        </w:rPr>
        <w:t>This</w:t>
      </w:r>
      <w:r>
        <w:rPr>
          <w:spacing w:val="-1"/>
          <w:sz w:val="22"/>
        </w:rPr>
        <w:t> </w:t>
      </w:r>
      <w:r>
        <w:rPr>
          <w:sz w:val="22"/>
        </w:rPr>
        <w:t>contains</w:t>
      </w:r>
      <w:r>
        <w:rPr>
          <w:spacing w:val="-2"/>
          <w:sz w:val="22"/>
        </w:rPr>
        <w:t> </w:t>
      </w:r>
      <w:r>
        <w:rPr>
          <w:sz w:val="22"/>
        </w:rPr>
        <w:t>data</w:t>
      </w:r>
      <w:r>
        <w:rPr>
          <w:spacing w:val="-4"/>
          <w:sz w:val="22"/>
        </w:rPr>
        <w:t> </w:t>
      </w:r>
      <w:r>
        <w:rPr>
          <w:sz w:val="22"/>
        </w:rPr>
        <w:t>in</w:t>
      </w:r>
      <w:r>
        <w:rPr>
          <w:spacing w:val="-2"/>
          <w:sz w:val="22"/>
        </w:rPr>
        <w:t> </w:t>
      </w:r>
      <w:r>
        <w:rPr>
          <w:sz w:val="22"/>
        </w:rPr>
        <w:t>fixed</w:t>
      </w:r>
      <w:r>
        <w:rPr>
          <w:spacing w:val="-2"/>
          <w:sz w:val="22"/>
        </w:rPr>
        <w:t> </w:t>
      </w:r>
      <w:r>
        <w:rPr>
          <w:sz w:val="22"/>
        </w:rPr>
        <w:t>length</w:t>
      </w:r>
      <w:r>
        <w:rPr>
          <w:spacing w:val="-2"/>
          <w:sz w:val="22"/>
        </w:rPr>
        <w:t> </w:t>
      </w:r>
      <w:r>
        <w:rPr>
          <w:sz w:val="22"/>
        </w:rPr>
        <w:t>sub-fields.</w:t>
      </w:r>
      <w:r>
        <w:rPr>
          <w:spacing w:val="-3"/>
          <w:sz w:val="22"/>
        </w:rPr>
        <w:t> </w:t>
      </w:r>
      <w:r>
        <w:rPr>
          <w:sz w:val="22"/>
        </w:rPr>
        <w:t>The</w:t>
      </w:r>
      <w:r>
        <w:rPr>
          <w:spacing w:val="-6"/>
          <w:sz w:val="22"/>
        </w:rPr>
        <w:t> </w:t>
      </w:r>
      <w:r>
        <w:rPr>
          <w:sz w:val="22"/>
        </w:rPr>
        <w:t>number</w:t>
      </w:r>
      <w:r>
        <w:rPr>
          <w:spacing w:val="-3"/>
          <w:sz w:val="22"/>
        </w:rPr>
        <w:t> </w:t>
      </w:r>
      <w:r>
        <w:rPr>
          <w:sz w:val="22"/>
        </w:rPr>
        <w:t>and</w:t>
      </w:r>
      <w:r>
        <w:rPr>
          <w:spacing w:val="-2"/>
          <w:sz w:val="22"/>
        </w:rPr>
        <w:t> </w:t>
      </w:r>
      <w:r>
        <w:rPr>
          <w:sz w:val="22"/>
        </w:rPr>
        <w:t>contents</w:t>
      </w:r>
      <w:r>
        <w:rPr>
          <w:spacing w:val="-1"/>
          <w:sz w:val="22"/>
        </w:rPr>
        <w:t> </w:t>
      </w:r>
      <w:r>
        <w:rPr>
          <w:sz w:val="22"/>
        </w:rPr>
        <w:t>of</w:t>
      </w:r>
      <w:r>
        <w:rPr>
          <w:spacing w:val="-3"/>
          <w:sz w:val="22"/>
        </w:rPr>
        <w:t> </w:t>
      </w:r>
      <w:r>
        <w:rPr>
          <w:sz w:val="22"/>
        </w:rPr>
        <w:t>sub-fields</w:t>
      </w:r>
      <w:r>
        <w:rPr>
          <w:spacing w:val="-2"/>
          <w:sz w:val="22"/>
        </w:rPr>
        <w:t> </w:t>
      </w:r>
      <w:r>
        <w:rPr>
          <w:sz w:val="22"/>
        </w:rPr>
        <w:t>varies according to different networks, based on the value of DE-63.7 (Network Type).</w:t>
      </w:r>
    </w:p>
    <w:p>
      <w:pPr>
        <w:pStyle w:val="ListParagraph"/>
        <w:numPr>
          <w:ilvl w:val="0"/>
          <w:numId w:val="3"/>
        </w:numPr>
        <w:tabs>
          <w:tab w:pos="647" w:val="left" w:leader="none"/>
        </w:tabs>
        <w:spacing w:line="240" w:lineRule="auto" w:before="1" w:after="0"/>
        <w:ind w:left="647" w:right="0" w:hanging="374"/>
        <w:jc w:val="left"/>
        <w:rPr>
          <w:sz w:val="22"/>
        </w:rPr>
      </w:pPr>
      <w:r>
        <w:rPr>
          <w:sz w:val="22"/>
        </w:rPr>
        <w:t>Sub</w:t>
      </w:r>
      <w:r>
        <w:rPr>
          <w:spacing w:val="-6"/>
          <w:sz w:val="22"/>
        </w:rPr>
        <w:t> </w:t>
      </w:r>
      <w:r>
        <w:rPr>
          <w:sz w:val="22"/>
        </w:rPr>
        <w:t>Field/s</w:t>
      </w:r>
      <w:r>
        <w:rPr>
          <w:spacing w:val="-5"/>
          <w:sz w:val="22"/>
        </w:rPr>
        <w:t> </w:t>
      </w:r>
      <w:r>
        <w:rPr>
          <w:sz w:val="22"/>
        </w:rPr>
        <w:t>for</w:t>
      </w:r>
      <w:r>
        <w:rPr>
          <w:spacing w:val="-5"/>
          <w:sz w:val="22"/>
        </w:rPr>
        <w:t> </w:t>
      </w:r>
      <w:r>
        <w:rPr>
          <w:sz w:val="22"/>
        </w:rPr>
        <w:t>Token</w:t>
      </w:r>
      <w:r>
        <w:rPr>
          <w:spacing w:val="-6"/>
          <w:sz w:val="22"/>
        </w:rPr>
        <w:t> </w:t>
      </w:r>
      <w:r>
        <w:rPr>
          <w:sz w:val="22"/>
        </w:rPr>
        <w:t>Authorization</w:t>
      </w:r>
      <w:r>
        <w:rPr>
          <w:spacing w:val="-8"/>
          <w:sz w:val="22"/>
        </w:rPr>
        <w:t> </w:t>
      </w:r>
      <w:r>
        <w:rPr>
          <w:sz w:val="22"/>
        </w:rPr>
        <w:t>Request</w:t>
      </w:r>
      <w:r>
        <w:rPr>
          <w:spacing w:val="-7"/>
          <w:sz w:val="22"/>
        </w:rPr>
        <w:t> </w:t>
      </w:r>
      <w:r>
        <w:rPr>
          <w:sz w:val="22"/>
        </w:rPr>
        <w:t>(TAR</w:t>
      </w:r>
      <w:r>
        <w:rPr>
          <w:spacing w:val="-5"/>
          <w:sz w:val="22"/>
        </w:rPr>
        <w:t> </w:t>
      </w:r>
      <w:r>
        <w:rPr>
          <w:spacing w:val="-2"/>
          <w:sz w:val="22"/>
        </w:rPr>
        <w:t>0100)</w:t>
      </w:r>
    </w:p>
    <w:p>
      <w:pPr>
        <w:pStyle w:val="ListParagraph"/>
        <w:numPr>
          <w:ilvl w:val="0"/>
          <w:numId w:val="3"/>
        </w:numPr>
        <w:tabs>
          <w:tab w:pos="647" w:val="left" w:leader="none"/>
        </w:tabs>
        <w:spacing w:line="240" w:lineRule="auto" w:before="78" w:after="0"/>
        <w:ind w:left="647" w:right="0" w:hanging="374"/>
        <w:jc w:val="left"/>
        <w:rPr>
          <w:sz w:val="22"/>
        </w:rPr>
      </w:pPr>
      <w:r>
        <w:rPr>
          <w:sz w:val="22"/>
        </w:rPr>
        <w:t>Token</w:t>
      </w:r>
      <w:r>
        <w:rPr>
          <w:spacing w:val="-8"/>
          <w:sz w:val="22"/>
        </w:rPr>
        <w:t> </w:t>
      </w:r>
      <w:r>
        <w:rPr>
          <w:sz w:val="22"/>
        </w:rPr>
        <w:t>Authorization</w:t>
      </w:r>
      <w:r>
        <w:rPr>
          <w:spacing w:val="-7"/>
          <w:sz w:val="22"/>
        </w:rPr>
        <w:t> </w:t>
      </w:r>
      <w:r>
        <w:rPr>
          <w:sz w:val="22"/>
        </w:rPr>
        <w:t>Request</w:t>
      </w:r>
      <w:r>
        <w:rPr>
          <w:spacing w:val="-8"/>
          <w:sz w:val="22"/>
        </w:rPr>
        <w:t> </w:t>
      </w:r>
      <w:r>
        <w:rPr>
          <w:sz w:val="22"/>
        </w:rPr>
        <w:t>(TAR)</w:t>
      </w:r>
      <w:r>
        <w:rPr>
          <w:spacing w:val="-8"/>
          <w:sz w:val="22"/>
        </w:rPr>
        <w:t> </w:t>
      </w:r>
      <w:r>
        <w:rPr>
          <w:spacing w:val="-2"/>
          <w:sz w:val="22"/>
        </w:rPr>
        <w:t>Indicator</w:t>
      </w:r>
    </w:p>
    <w:p>
      <w:pPr>
        <w:pStyle w:val="ListParagraph"/>
        <w:numPr>
          <w:ilvl w:val="0"/>
          <w:numId w:val="3"/>
        </w:numPr>
        <w:tabs>
          <w:tab w:pos="647" w:val="left" w:leader="none"/>
        </w:tabs>
        <w:spacing w:line="240" w:lineRule="auto" w:before="78" w:after="0"/>
        <w:ind w:left="647" w:right="0" w:hanging="374"/>
        <w:jc w:val="left"/>
        <w:rPr>
          <w:sz w:val="22"/>
        </w:rPr>
      </w:pPr>
      <w:r>
        <w:rPr>
          <w:sz w:val="22"/>
        </w:rPr>
        <w:t>Sub</w:t>
      </w:r>
      <w:r>
        <w:rPr>
          <w:spacing w:val="-9"/>
          <w:sz w:val="22"/>
        </w:rPr>
        <w:t> </w:t>
      </w:r>
      <w:r>
        <w:rPr>
          <w:sz w:val="22"/>
        </w:rPr>
        <w:t>Field/s</w:t>
      </w:r>
      <w:r>
        <w:rPr>
          <w:spacing w:val="-5"/>
          <w:sz w:val="22"/>
        </w:rPr>
        <w:t> </w:t>
      </w:r>
      <w:r>
        <w:rPr>
          <w:sz w:val="22"/>
        </w:rPr>
        <w:t>for</w:t>
      </w:r>
      <w:r>
        <w:rPr>
          <w:spacing w:val="-6"/>
          <w:sz w:val="22"/>
        </w:rPr>
        <w:t> </w:t>
      </w:r>
      <w:r>
        <w:rPr>
          <w:sz w:val="22"/>
        </w:rPr>
        <w:t>Token</w:t>
      </w:r>
      <w:r>
        <w:rPr>
          <w:spacing w:val="-6"/>
          <w:sz w:val="22"/>
        </w:rPr>
        <w:t> </w:t>
      </w:r>
      <w:r>
        <w:rPr>
          <w:sz w:val="22"/>
        </w:rPr>
        <w:t>Financial</w:t>
      </w:r>
      <w:r>
        <w:rPr>
          <w:spacing w:val="-8"/>
          <w:sz w:val="22"/>
        </w:rPr>
        <w:t> </w:t>
      </w:r>
      <w:r>
        <w:rPr>
          <w:sz w:val="22"/>
        </w:rPr>
        <w:t>Transactions</w:t>
      </w:r>
      <w:r>
        <w:rPr>
          <w:spacing w:val="-8"/>
          <w:sz w:val="22"/>
        </w:rPr>
        <w:t> </w:t>
      </w:r>
      <w:r>
        <w:rPr>
          <w:sz w:val="22"/>
        </w:rPr>
        <w:t>(01XX,</w:t>
      </w:r>
      <w:r>
        <w:rPr>
          <w:spacing w:val="-4"/>
          <w:sz w:val="22"/>
        </w:rPr>
        <w:t> </w:t>
      </w:r>
      <w:r>
        <w:rPr>
          <w:spacing w:val="-2"/>
          <w:sz w:val="22"/>
        </w:rPr>
        <w:t>02XX,04XX)</w:t>
      </w:r>
    </w:p>
    <w:p>
      <w:pPr>
        <w:pStyle w:val="ListParagraph"/>
        <w:numPr>
          <w:ilvl w:val="0"/>
          <w:numId w:val="3"/>
        </w:numPr>
        <w:tabs>
          <w:tab w:pos="647" w:val="left" w:leader="none"/>
        </w:tabs>
        <w:spacing w:line="240" w:lineRule="auto" w:before="79" w:after="0"/>
        <w:ind w:left="647" w:right="0" w:hanging="374"/>
        <w:jc w:val="left"/>
        <w:rPr>
          <w:sz w:val="22"/>
        </w:rPr>
      </w:pPr>
      <w:r>
        <w:rPr>
          <w:sz w:val="22"/>
        </w:rPr>
        <w:t>Token</w:t>
      </w:r>
      <w:r>
        <w:rPr>
          <w:spacing w:val="-8"/>
          <w:sz w:val="22"/>
        </w:rPr>
        <w:t> </w:t>
      </w:r>
      <w:r>
        <w:rPr>
          <w:sz w:val="22"/>
        </w:rPr>
        <w:t>Device</w:t>
      </w:r>
      <w:r>
        <w:rPr>
          <w:spacing w:val="-7"/>
          <w:sz w:val="22"/>
        </w:rPr>
        <w:t> </w:t>
      </w:r>
      <w:r>
        <w:rPr>
          <w:spacing w:val="-5"/>
          <w:sz w:val="22"/>
        </w:rPr>
        <w:t>Id</w:t>
      </w:r>
    </w:p>
    <w:p>
      <w:pPr>
        <w:pStyle w:val="ListParagraph"/>
        <w:numPr>
          <w:ilvl w:val="0"/>
          <w:numId w:val="3"/>
        </w:numPr>
        <w:tabs>
          <w:tab w:pos="647" w:val="left" w:leader="none"/>
        </w:tabs>
        <w:spacing w:line="240" w:lineRule="auto" w:before="76" w:after="0"/>
        <w:ind w:left="647" w:right="0" w:hanging="374"/>
        <w:jc w:val="left"/>
        <w:rPr>
          <w:sz w:val="22"/>
        </w:rPr>
      </w:pPr>
      <w:r>
        <w:rPr>
          <w:sz w:val="22"/>
        </w:rPr>
        <w:t>Token</w:t>
      </w:r>
      <w:r>
        <w:rPr>
          <w:spacing w:val="-8"/>
          <w:sz w:val="22"/>
        </w:rPr>
        <w:t> </w:t>
      </w:r>
      <w:r>
        <w:rPr>
          <w:sz w:val="22"/>
        </w:rPr>
        <w:t>Device</w:t>
      </w:r>
      <w:r>
        <w:rPr>
          <w:spacing w:val="-5"/>
          <w:sz w:val="22"/>
        </w:rPr>
        <w:t> No</w:t>
      </w:r>
    </w:p>
    <w:p>
      <w:pPr>
        <w:pStyle w:val="ListParagraph"/>
        <w:numPr>
          <w:ilvl w:val="0"/>
          <w:numId w:val="3"/>
        </w:numPr>
        <w:tabs>
          <w:tab w:pos="647" w:val="left" w:leader="none"/>
        </w:tabs>
        <w:spacing w:line="240" w:lineRule="auto" w:before="79" w:after="0"/>
        <w:ind w:left="647" w:right="0" w:hanging="374"/>
        <w:jc w:val="left"/>
        <w:rPr>
          <w:sz w:val="22"/>
        </w:rPr>
      </w:pPr>
      <w:r>
        <w:rPr>
          <w:sz w:val="22"/>
        </w:rPr>
        <w:t>Token</w:t>
      </w:r>
      <w:r>
        <w:rPr>
          <w:spacing w:val="-8"/>
          <w:sz w:val="22"/>
        </w:rPr>
        <w:t> </w:t>
      </w:r>
      <w:r>
        <w:rPr>
          <w:sz w:val="22"/>
        </w:rPr>
        <w:t>Device</w:t>
      </w:r>
      <w:r>
        <w:rPr>
          <w:spacing w:val="-5"/>
          <w:sz w:val="22"/>
        </w:rPr>
        <w:t> </w:t>
      </w:r>
      <w:r>
        <w:rPr>
          <w:spacing w:val="-4"/>
          <w:sz w:val="22"/>
        </w:rPr>
        <w:t>Name</w:t>
      </w:r>
    </w:p>
    <w:p>
      <w:pPr>
        <w:pStyle w:val="ListParagraph"/>
        <w:numPr>
          <w:ilvl w:val="0"/>
          <w:numId w:val="3"/>
        </w:numPr>
        <w:tabs>
          <w:tab w:pos="647" w:val="left" w:leader="none"/>
        </w:tabs>
        <w:spacing w:line="240" w:lineRule="auto" w:before="78" w:after="0"/>
        <w:ind w:left="647" w:right="0" w:hanging="374"/>
        <w:jc w:val="left"/>
        <w:rPr>
          <w:sz w:val="22"/>
        </w:rPr>
      </w:pPr>
      <w:r>
        <w:rPr>
          <w:sz w:val="22"/>
        </w:rPr>
        <w:t>Token</w:t>
      </w:r>
      <w:r>
        <w:rPr>
          <w:spacing w:val="-8"/>
          <w:sz w:val="22"/>
        </w:rPr>
        <w:t> </w:t>
      </w:r>
      <w:r>
        <w:rPr>
          <w:sz w:val="22"/>
        </w:rPr>
        <w:t>Device</w:t>
      </w:r>
      <w:r>
        <w:rPr>
          <w:spacing w:val="-5"/>
          <w:sz w:val="22"/>
        </w:rPr>
        <w:t> </w:t>
      </w:r>
      <w:r>
        <w:rPr>
          <w:spacing w:val="-4"/>
          <w:sz w:val="22"/>
        </w:rPr>
        <w:t>Type</w:t>
      </w:r>
    </w:p>
    <w:p>
      <w:pPr>
        <w:pStyle w:val="ListParagraph"/>
        <w:numPr>
          <w:ilvl w:val="0"/>
          <w:numId w:val="3"/>
        </w:numPr>
        <w:tabs>
          <w:tab w:pos="647" w:val="left" w:leader="none"/>
        </w:tabs>
        <w:spacing w:line="240" w:lineRule="auto" w:before="79" w:after="0"/>
        <w:ind w:left="647" w:right="0" w:hanging="374"/>
        <w:jc w:val="left"/>
        <w:rPr>
          <w:sz w:val="22"/>
        </w:rPr>
      </w:pPr>
      <w:r>
        <w:rPr>
          <w:sz w:val="22"/>
        </w:rPr>
        <w:t>Token</w:t>
      </w:r>
      <w:r>
        <w:rPr>
          <w:spacing w:val="-4"/>
          <w:sz w:val="22"/>
        </w:rPr>
        <w:t> </w:t>
      </w:r>
      <w:r>
        <w:rPr>
          <w:spacing w:val="-5"/>
          <w:sz w:val="22"/>
        </w:rPr>
        <w:t>ID</w:t>
      </w:r>
    </w:p>
    <w:p>
      <w:pPr>
        <w:pStyle w:val="ListParagraph"/>
        <w:numPr>
          <w:ilvl w:val="0"/>
          <w:numId w:val="3"/>
        </w:numPr>
        <w:tabs>
          <w:tab w:pos="647" w:val="left" w:leader="none"/>
        </w:tabs>
        <w:spacing w:line="240" w:lineRule="auto" w:before="78" w:after="0"/>
        <w:ind w:left="647" w:right="0" w:hanging="374"/>
        <w:jc w:val="left"/>
        <w:rPr>
          <w:sz w:val="22"/>
        </w:rPr>
      </w:pPr>
      <w:r>
        <w:rPr>
          <w:sz w:val="22"/>
        </w:rPr>
        <w:t>Token</w:t>
      </w:r>
      <w:r>
        <w:rPr>
          <w:spacing w:val="-6"/>
          <w:sz w:val="22"/>
        </w:rPr>
        <w:t> </w:t>
      </w:r>
      <w:r>
        <w:rPr>
          <w:spacing w:val="-4"/>
          <w:sz w:val="22"/>
        </w:rPr>
        <w:t>Type</w:t>
      </w:r>
    </w:p>
    <w:p>
      <w:pPr>
        <w:pStyle w:val="ListParagraph"/>
        <w:numPr>
          <w:ilvl w:val="0"/>
          <w:numId w:val="3"/>
        </w:numPr>
        <w:tabs>
          <w:tab w:pos="647" w:val="left" w:leader="none"/>
        </w:tabs>
        <w:spacing w:line="240" w:lineRule="auto" w:before="79" w:after="0"/>
        <w:ind w:left="647" w:right="0" w:hanging="374"/>
        <w:jc w:val="left"/>
        <w:rPr>
          <w:sz w:val="22"/>
        </w:rPr>
      </w:pPr>
      <w:r>
        <w:rPr>
          <w:sz w:val="22"/>
        </w:rPr>
        <w:t>Token</w:t>
      </w:r>
      <w:r>
        <w:rPr>
          <w:spacing w:val="-6"/>
          <w:sz w:val="22"/>
        </w:rPr>
        <w:t> </w:t>
      </w:r>
      <w:r>
        <w:rPr>
          <w:spacing w:val="-2"/>
          <w:sz w:val="22"/>
        </w:rPr>
        <w:t>Status</w:t>
      </w:r>
    </w:p>
    <w:p>
      <w:pPr>
        <w:pStyle w:val="ListParagraph"/>
        <w:numPr>
          <w:ilvl w:val="0"/>
          <w:numId w:val="3"/>
        </w:numPr>
        <w:tabs>
          <w:tab w:pos="647" w:val="left" w:leader="none"/>
        </w:tabs>
        <w:spacing w:line="240" w:lineRule="auto" w:before="78" w:after="0"/>
        <w:ind w:left="647" w:right="0" w:hanging="374"/>
        <w:jc w:val="left"/>
        <w:rPr>
          <w:sz w:val="22"/>
        </w:rPr>
      </w:pPr>
      <w:r>
        <w:rPr>
          <w:sz w:val="22"/>
        </w:rPr>
        <w:t>Sub</w:t>
      </w:r>
      <w:r>
        <w:rPr>
          <w:spacing w:val="-5"/>
          <w:sz w:val="22"/>
        </w:rPr>
        <w:t> </w:t>
      </w:r>
      <w:r>
        <w:rPr>
          <w:sz w:val="22"/>
        </w:rPr>
        <w:t>Field/s</w:t>
      </w:r>
      <w:r>
        <w:rPr>
          <w:spacing w:val="-3"/>
          <w:sz w:val="22"/>
        </w:rPr>
        <w:t> </w:t>
      </w:r>
      <w:r>
        <w:rPr>
          <w:sz w:val="22"/>
        </w:rPr>
        <w:t>for</w:t>
      </w:r>
      <w:r>
        <w:rPr>
          <w:spacing w:val="-3"/>
          <w:sz w:val="22"/>
        </w:rPr>
        <w:t> </w:t>
      </w:r>
      <w:r>
        <w:rPr>
          <w:sz w:val="22"/>
        </w:rPr>
        <w:t>Token</w:t>
      </w:r>
      <w:r>
        <w:rPr>
          <w:spacing w:val="-6"/>
          <w:sz w:val="22"/>
        </w:rPr>
        <w:t> </w:t>
      </w:r>
      <w:r>
        <w:rPr>
          <w:sz w:val="22"/>
        </w:rPr>
        <w:t>OTP</w:t>
      </w:r>
      <w:r>
        <w:rPr>
          <w:spacing w:val="-5"/>
          <w:sz w:val="22"/>
        </w:rPr>
        <w:t> </w:t>
      </w:r>
      <w:r>
        <w:rPr>
          <w:sz w:val="22"/>
        </w:rPr>
        <w:t>Request</w:t>
      </w:r>
      <w:r>
        <w:rPr>
          <w:spacing w:val="-5"/>
          <w:sz w:val="22"/>
        </w:rPr>
        <w:t> </w:t>
      </w:r>
      <w:r>
        <w:rPr>
          <w:spacing w:val="-2"/>
          <w:sz w:val="22"/>
        </w:rPr>
        <w:t>(0100)</w:t>
      </w:r>
    </w:p>
    <w:p>
      <w:pPr>
        <w:pStyle w:val="ListParagraph"/>
        <w:numPr>
          <w:ilvl w:val="1"/>
          <w:numId w:val="3"/>
        </w:numPr>
        <w:tabs>
          <w:tab w:pos="1352" w:val="left" w:leader="none"/>
        </w:tabs>
        <w:spacing w:line="240" w:lineRule="auto" w:before="79" w:after="0"/>
        <w:ind w:left="1352" w:right="0" w:hanging="359"/>
        <w:jc w:val="left"/>
        <w:rPr>
          <w:sz w:val="22"/>
        </w:rPr>
      </w:pPr>
      <w:r>
        <w:rPr>
          <w:sz w:val="22"/>
        </w:rPr>
        <w:t>Token</w:t>
      </w:r>
      <w:r>
        <w:rPr>
          <w:spacing w:val="-3"/>
          <w:sz w:val="22"/>
        </w:rPr>
        <w:t> </w:t>
      </w:r>
      <w:r>
        <w:rPr>
          <w:sz w:val="22"/>
        </w:rPr>
        <w:t>OTP</w:t>
      </w:r>
      <w:r>
        <w:rPr>
          <w:spacing w:val="-4"/>
          <w:sz w:val="22"/>
        </w:rPr>
        <w:t> Code</w:t>
      </w:r>
    </w:p>
    <w:p>
      <w:pPr>
        <w:pStyle w:val="ListParagraph"/>
        <w:numPr>
          <w:ilvl w:val="1"/>
          <w:numId w:val="3"/>
        </w:numPr>
        <w:tabs>
          <w:tab w:pos="1352" w:val="left" w:leader="none"/>
        </w:tabs>
        <w:spacing w:line="240" w:lineRule="auto" w:before="42" w:after="0"/>
        <w:ind w:left="1352" w:right="0" w:hanging="359"/>
        <w:jc w:val="left"/>
        <w:rPr>
          <w:sz w:val="22"/>
        </w:rPr>
      </w:pPr>
      <w:r>
        <w:rPr>
          <w:sz w:val="22"/>
        </w:rPr>
        <w:t>Token</w:t>
      </w:r>
      <w:r>
        <w:rPr>
          <w:spacing w:val="-4"/>
          <w:sz w:val="22"/>
        </w:rPr>
        <w:t> </w:t>
      </w:r>
      <w:r>
        <w:rPr>
          <w:sz w:val="22"/>
        </w:rPr>
        <w:t>OTP</w:t>
      </w:r>
      <w:r>
        <w:rPr>
          <w:spacing w:val="-6"/>
          <w:sz w:val="22"/>
        </w:rPr>
        <w:t> </w:t>
      </w:r>
      <w:r>
        <w:rPr>
          <w:sz w:val="22"/>
        </w:rPr>
        <w:t>Expiry</w:t>
      </w:r>
      <w:r>
        <w:rPr>
          <w:spacing w:val="-5"/>
          <w:sz w:val="22"/>
        </w:rPr>
        <w:t> </w:t>
      </w:r>
      <w:r>
        <w:rPr>
          <w:sz w:val="22"/>
        </w:rPr>
        <w:t>Date</w:t>
      </w:r>
      <w:r>
        <w:rPr>
          <w:spacing w:val="-7"/>
          <w:sz w:val="22"/>
        </w:rPr>
        <w:t> </w:t>
      </w:r>
      <w:r>
        <w:rPr>
          <w:spacing w:val="-4"/>
          <w:sz w:val="22"/>
        </w:rPr>
        <w:t>Time</w:t>
      </w:r>
    </w:p>
    <w:p>
      <w:pPr>
        <w:pStyle w:val="ListParagraph"/>
        <w:numPr>
          <w:ilvl w:val="0"/>
          <w:numId w:val="3"/>
        </w:numPr>
        <w:tabs>
          <w:tab w:pos="647" w:val="left" w:leader="none"/>
        </w:tabs>
        <w:spacing w:line="240" w:lineRule="auto" w:before="246" w:after="0"/>
        <w:ind w:left="647" w:right="0" w:hanging="374"/>
        <w:jc w:val="left"/>
        <w:rPr>
          <w:sz w:val="22"/>
        </w:rPr>
      </w:pPr>
      <w:r>
        <w:rPr>
          <w:sz w:val="22"/>
        </w:rPr>
        <w:t>Sub</w:t>
      </w:r>
      <w:r>
        <w:rPr>
          <w:spacing w:val="-7"/>
          <w:sz w:val="22"/>
        </w:rPr>
        <w:t> </w:t>
      </w:r>
      <w:r>
        <w:rPr>
          <w:sz w:val="22"/>
        </w:rPr>
        <w:t>Field/s</w:t>
      </w:r>
      <w:r>
        <w:rPr>
          <w:spacing w:val="-5"/>
          <w:sz w:val="22"/>
        </w:rPr>
        <w:t> </w:t>
      </w:r>
      <w:r>
        <w:rPr>
          <w:sz w:val="22"/>
        </w:rPr>
        <w:t>for</w:t>
      </w:r>
      <w:r>
        <w:rPr>
          <w:spacing w:val="-4"/>
          <w:sz w:val="22"/>
        </w:rPr>
        <w:t> </w:t>
      </w:r>
      <w:r>
        <w:rPr>
          <w:sz w:val="22"/>
        </w:rPr>
        <w:t>Token</w:t>
      </w:r>
      <w:r>
        <w:rPr>
          <w:spacing w:val="-5"/>
          <w:sz w:val="22"/>
        </w:rPr>
        <w:t> </w:t>
      </w:r>
      <w:r>
        <w:rPr>
          <w:sz w:val="22"/>
        </w:rPr>
        <w:t>PAN</w:t>
      </w:r>
      <w:r>
        <w:rPr>
          <w:spacing w:val="-5"/>
          <w:sz w:val="22"/>
        </w:rPr>
        <w:t> </w:t>
      </w:r>
      <w:r>
        <w:rPr>
          <w:sz w:val="22"/>
        </w:rPr>
        <w:t>Management</w:t>
      </w:r>
      <w:r>
        <w:rPr>
          <w:spacing w:val="-5"/>
          <w:sz w:val="22"/>
        </w:rPr>
        <w:t> </w:t>
      </w:r>
      <w:r>
        <w:rPr>
          <w:spacing w:val="-2"/>
          <w:sz w:val="22"/>
        </w:rPr>
        <w:t>(0302)</w:t>
      </w:r>
    </w:p>
    <w:p>
      <w:pPr>
        <w:pStyle w:val="ListParagraph"/>
        <w:numPr>
          <w:ilvl w:val="1"/>
          <w:numId w:val="3"/>
        </w:numPr>
        <w:tabs>
          <w:tab w:pos="1352" w:val="left" w:leader="none"/>
        </w:tabs>
        <w:spacing w:line="240" w:lineRule="auto" w:before="79" w:after="0"/>
        <w:ind w:left="1352" w:right="0" w:hanging="359"/>
        <w:jc w:val="left"/>
        <w:rPr>
          <w:sz w:val="22"/>
        </w:rPr>
      </w:pPr>
      <w:r>
        <w:rPr>
          <w:sz w:val="22"/>
        </w:rPr>
        <w:t>Replacement</w:t>
      </w:r>
      <w:r>
        <w:rPr>
          <w:spacing w:val="-11"/>
          <w:sz w:val="22"/>
        </w:rPr>
        <w:t> </w:t>
      </w:r>
      <w:r>
        <w:rPr>
          <w:spacing w:val="-5"/>
          <w:sz w:val="22"/>
        </w:rPr>
        <w:t>PAN</w:t>
      </w:r>
    </w:p>
    <w:p>
      <w:pPr>
        <w:pStyle w:val="ListParagraph"/>
        <w:numPr>
          <w:ilvl w:val="1"/>
          <w:numId w:val="3"/>
        </w:numPr>
        <w:tabs>
          <w:tab w:pos="1352" w:val="left" w:leader="none"/>
        </w:tabs>
        <w:spacing w:line="240" w:lineRule="auto" w:before="39" w:after="0"/>
        <w:ind w:left="1352" w:right="0" w:hanging="359"/>
        <w:jc w:val="left"/>
        <w:rPr>
          <w:sz w:val="22"/>
        </w:rPr>
      </w:pPr>
      <w:r>
        <w:rPr>
          <w:sz w:val="22"/>
        </w:rPr>
        <w:t>Replacement</w:t>
      </w:r>
      <w:r>
        <w:rPr>
          <w:spacing w:val="-7"/>
          <w:sz w:val="22"/>
        </w:rPr>
        <w:t> </w:t>
      </w:r>
      <w:r>
        <w:rPr>
          <w:sz w:val="22"/>
        </w:rPr>
        <w:t>PAN</w:t>
      </w:r>
      <w:r>
        <w:rPr>
          <w:spacing w:val="-9"/>
          <w:sz w:val="22"/>
        </w:rPr>
        <w:t> </w:t>
      </w:r>
      <w:r>
        <w:rPr>
          <w:sz w:val="22"/>
        </w:rPr>
        <w:t>Expiration</w:t>
      </w:r>
      <w:r>
        <w:rPr>
          <w:spacing w:val="-8"/>
          <w:sz w:val="22"/>
        </w:rPr>
        <w:t> </w:t>
      </w:r>
      <w:r>
        <w:rPr>
          <w:spacing w:val="-4"/>
          <w:sz w:val="22"/>
        </w:rPr>
        <w:t>Date</w:t>
      </w:r>
    </w:p>
    <w:p>
      <w:pPr>
        <w:pStyle w:val="ListParagraph"/>
        <w:numPr>
          <w:ilvl w:val="0"/>
          <w:numId w:val="3"/>
        </w:numPr>
        <w:tabs>
          <w:tab w:pos="647" w:val="left" w:leader="none"/>
        </w:tabs>
        <w:spacing w:line="240" w:lineRule="auto" w:before="249" w:after="0"/>
        <w:ind w:left="647" w:right="0" w:hanging="374"/>
        <w:jc w:val="left"/>
        <w:rPr>
          <w:sz w:val="22"/>
        </w:rPr>
      </w:pPr>
      <w:r>
        <w:rPr>
          <w:sz w:val="22"/>
        </w:rPr>
        <w:t>Sub</w:t>
      </w:r>
      <w:r>
        <w:rPr>
          <w:spacing w:val="-5"/>
          <w:sz w:val="22"/>
        </w:rPr>
        <w:t> </w:t>
      </w:r>
      <w:r>
        <w:rPr>
          <w:sz w:val="22"/>
        </w:rPr>
        <w:t>Field/s</w:t>
      </w:r>
      <w:r>
        <w:rPr>
          <w:spacing w:val="-3"/>
          <w:sz w:val="22"/>
        </w:rPr>
        <w:t> </w:t>
      </w:r>
      <w:r>
        <w:rPr>
          <w:sz w:val="22"/>
        </w:rPr>
        <w:t>for</w:t>
      </w:r>
      <w:r>
        <w:rPr>
          <w:spacing w:val="-4"/>
          <w:sz w:val="22"/>
        </w:rPr>
        <w:t> </w:t>
      </w:r>
      <w:r>
        <w:rPr>
          <w:sz w:val="22"/>
        </w:rPr>
        <w:t>Token</w:t>
      </w:r>
      <w:r>
        <w:rPr>
          <w:spacing w:val="-4"/>
          <w:sz w:val="22"/>
        </w:rPr>
        <w:t> </w:t>
      </w:r>
      <w:r>
        <w:rPr>
          <w:sz w:val="22"/>
        </w:rPr>
        <w:t>Life</w:t>
      </w:r>
      <w:r>
        <w:rPr>
          <w:spacing w:val="-4"/>
          <w:sz w:val="22"/>
        </w:rPr>
        <w:t> </w:t>
      </w:r>
      <w:r>
        <w:rPr>
          <w:sz w:val="22"/>
        </w:rPr>
        <w:t>Cycle</w:t>
      </w:r>
      <w:r>
        <w:rPr>
          <w:spacing w:val="-4"/>
          <w:sz w:val="22"/>
        </w:rPr>
        <w:t> </w:t>
      </w:r>
      <w:r>
        <w:rPr>
          <w:spacing w:val="-2"/>
          <w:sz w:val="22"/>
        </w:rPr>
        <w:t>(0620)</w:t>
      </w:r>
    </w:p>
    <w:p>
      <w:pPr>
        <w:pStyle w:val="ListParagraph"/>
        <w:numPr>
          <w:ilvl w:val="1"/>
          <w:numId w:val="3"/>
        </w:numPr>
        <w:tabs>
          <w:tab w:pos="1352" w:val="left" w:leader="none"/>
        </w:tabs>
        <w:spacing w:line="240" w:lineRule="auto" w:before="74" w:after="0"/>
        <w:ind w:left="1352" w:right="0" w:hanging="359"/>
        <w:jc w:val="left"/>
        <w:rPr>
          <w:sz w:val="22"/>
        </w:rPr>
      </w:pPr>
      <w:r>
        <w:rPr>
          <w:sz w:val="22"/>
        </w:rPr>
        <w:t>Token</w:t>
      </w:r>
      <w:r>
        <w:rPr>
          <w:spacing w:val="-10"/>
          <w:sz w:val="22"/>
        </w:rPr>
        <w:t> </w:t>
      </w:r>
      <w:r>
        <w:rPr>
          <w:sz w:val="22"/>
        </w:rPr>
        <w:t>Notification</w:t>
      </w:r>
      <w:r>
        <w:rPr>
          <w:spacing w:val="-9"/>
          <w:sz w:val="22"/>
        </w:rPr>
        <w:t> </w:t>
      </w:r>
      <w:r>
        <w:rPr>
          <w:spacing w:val="-4"/>
          <w:sz w:val="22"/>
        </w:rPr>
        <w:t>Type</w:t>
      </w:r>
    </w:p>
    <w:p>
      <w:pPr>
        <w:spacing w:line="297" w:lineRule="auto" w:before="248"/>
        <w:ind w:left="273" w:right="683" w:firstLine="0"/>
        <w:jc w:val="both"/>
        <w:rPr>
          <w:sz w:val="22"/>
        </w:rPr>
      </w:pPr>
      <w:r>
        <w:rPr>
          <w:sz w:val="22"/>
        </w:rPr>
        <w:t>Refer</w:t>
      </w:r>
      <w:r>
        <w:rPr>
          <w:spacing w:val="-3"/>
          <w:sz w:val="22"/>
        </w:rPr>
        <w:t> </w:t>
      </w:r>
      <w:r>
        <w:rPr>
          <w:sz w:val="22"/>
        </w:rPr>
        <w:t>to</w:t>
      </w:r>
      <w:r>
        <w:rPr>
          <w:spacing w:val="-2"/>
          <w:sz w:val="22"/>
        </w:rPr>
        <w:t> </w:t>
      </w:r>
      <w:r>
        <w:rPr>
          <w:sz w:val="22"/>
        </w:rPr>
        <w:t>Additional</w:t>
      </w:r>
      <w:r>
        <w:rPr>
          <w:spacing w:val="-3"/>
          <w:sz w:val="22"/>
        </w:rPr>
        <w:t> </w:t>
      </w:r>
      <w:r>
        <w:rPr>
          <w:sz w:val="22"/>
        </w:rPr>
        <w:t>Data</w:t>
      </w:r>
      <w:r>
        <w:rPr>
          <w:spacing w:val="-4"/>
          <w:sz w:val="22"/>
        </w:rPr>
        <w:t> </w:t>
      </w:r>
      <w:r>
        <w:rPr>
          <w:sz w:val="22"/>
        </w:rPr>
        <w:t>Table</w:t>
      </w:r>
      <w:r>
        <w:rPr>
          <w:spacing w:val="-2"/>
          <w:sz w:val="22"/>
        </w:rPr>
        <w:t> </w:t>
      </w:r>
      <w:r>
        <w:rPr>
          <w:sz w:val="22"/>
        </w:rPr>
        <w:t>for</w:t>
      </w:r>
      <w:r>
        <w:rPr>
          <w:spacing w:val="-3"/>
          <w:sz w:val="22"/>
        </w:rPr>
        <w:t> </w:t>
      </w:r>
      <w:r>
        <w:rPr>
          <w:sz w:val="22"/>
        </w:rPr>
        <w:t>the</w:t>
      </w:r>
      <w:r>
        <w:rPr>
          <w:spacing w:val="-4"/>
          <w:sz w:val="22"/>
        </w:rPr>
        <w:t> </w:t>
      </w:r>
      <w:r>
        <w:rPr>
          <w:sz w:val="22"/>
        </w:rPr>
        <w:t>complete</w:t>
      </w:r>
      <w:r>
        <w:rPr>
          <w:spacing w:val="-2"/>
          <w:sz w:val="22"/>
        </w:rPr>
        <w:t> </w:t>
      </w:r>
      <w:r>
        <w:rPr>
          <w:sz w:val="22"/>
        </w:rPr>
        <w:t>list</w:t>
      </w:r>
      <w:r>
        <w:rPr>
          <w:spacing w:val="-1"/>
          <w:sz w:val="22"/>
        </w:rPr>
        <w:t> </w:t>
      </w:r>
      <w:r>
        <w:rPr>
          <w:sz w:val="22"/>
        </w:rPr>
        <w:t>of</w:t>
      </w:r>
      <w:r>
        <w:rPr>
          <w:spacing w:val="-1"/>
          <w:sz w:val="22"/>
        </w:rPr>
        <w:t> </w:t>
      </w:r>
      <w:r>
        <w:rPr>
          <w:sz w:val="22"/>
        </w:rPr>
        <w:t>network</w:t>
      </w:r>
      <w:r>
        <w:rPr>
          <w:spacing w:val="-3"/>
          <w:sz w:val="22"/>
        </w:rPr>
        <w:t> </w:t>
      </w:r>
      <w:r>
        <w:rPr>
          <w:sz w:val="22"/>
        </w:rPr>
        <w:t>specific</w:t>
      </w:r>
      <w:r>
        <w:rPr>
          <w:spacing w:val="-4"/>
          <w:sz w:val="22"/>
        </w:rPr>
        <w:t> </w:t>
      </w:r>
      <w:r>
        <w:rPr>
          <w:sz w:val="22"/>
        </w:rPr>
        <w:t>additional</w:t>
      </w:r>
      <w:r>
        <w:rPr>
          <w:spacing w:val="-3"/>
          <w:sz w:val="22"/>
        </w:rPr>
        <w:t> </w:t>
      </w:r>
      <w:r>
        <w:rPr>
          <w:sz w:val="22"/>
        </w:rPr>
        <w:t>data</w:t>
      </w:r>
      <w:r>
        <w:rPr>
          <w:spacing w:val="-4"/>
          <w:sz w:val="22"/>
        </w:rPr>
        <w:t> </w:t>
      </w:r>
      <w:r>
        <w:rPr>
          <w:sz w:val="22"/>
        </w:rPr>
        <w:t>fields</w:t>
      </w:r>
      <w:r>
        <w:rPr>
          <w:spacing w:val="-2"/>
          <w:sz w:val="22"/>
        </w:rPr>
        <w:t> </w:t>
      </w:r>
      <w:r>
        <w:rPr>
          <w:sz w:val="22"/>
        </w:rPr>
        <w:t>for Fixed Format.</w:t>
      </w:r>
    </w:p>
    <w:p>
      <w:pPr>
        <w:spacing w:after="0" w:line="297" w:lineRule="auto"/>
        <w:jc w:val="both"/>
        <w:rPr>
          <w:sz w:val="22"/>
        </w:rPr>
        <w:sectPr>
          <w:pgSz w:w="11910" w:h="16840"/>
          <w:pgMar w:header="942" w:footer="1095" w:top="1680" w:bottom="1280" w:left="860" w:right="920"/>
        </w:sectPr>
      </w:pPr>
    </w:p>
    <w:p>
      <w:pPr>
        <w:pStyle w:val="Heading3"/>
        <w:spacing w:before="5"/>
      </w:pPr>
      <w:bookmarkStart w:name="_bookmark70" w:id="71"/>
      <w:bookmarkEnd w:id="71"/>
      <w:r>
        <w:rPr>
          <w:b w:val="0"/>
        </w:rPr>
      </w:r>
      <w:r>
        <w:rPr/>
        <w:t>DE</w:t>
      </w:r>
      <w:r>
        <w:rPr>
          <w:spacing w:val="-6"/>
        </w:rPr>
        <w:t> </w:t>
      </w:r>
      <w:r>
        <w:rPr/>
        <w:t>–</w:t>
      </w:r>
      <w:r>
        <w:rPr>
          <w:spacing w:val="-5"/>
        </w:rPr>
        <w:t> </w:t>
      </w:r>
      <w:r>
        <w:rPr/>
        <w:t>123</w:t>
      </w:r>
      <w:r>
        <w:rPr>
          <w:spacing w:val="-5"/>
        </w:rPr>
        <w:t> </w:t>
      </w:r>
      <w:r>
        <w:rPr/>
        <w:t>–</w:t>
      </w:r>
      <w:r>
        <w:rPr>
          <w:spacing w:val="-5"/>
        </w:rPr>
        <w:t> </w:t>
      </w:r>
      <w:r>
        <w:rPr/>
        <w:t>VERIFICATION</w:t>
      </w:r>
      <w:r>
        <w:rPr>
          <w:spacing w:val="-5"/>
        </w:rPr>
        <w:t> </w:t>
      </w:r>
      <w:r>
        <w:rPr>
          <w:spacing w:val="-4"/>
        </w:rPr>
        <w:t>DATA</w:t>
      </w:r>
    </w:p>
    <w:p>
      <w:pPr>
        <w:spacing w:before="279"/>
        <w:ind w:left="273" w:right="0" w:firstLine="0"/>
        <w:jc w:val="left"/>
        <w:rPr>
          <w:sz w:val="22"/>
        </w:rPr>
      </w:pPr>
      <w:r>
        <w:rPr>
          <w:b/>
          <w:sz w:val="22"/>
        </w:rPr>
        <w:t>Format</w:t>
      </w:r>
      <w:r>
        <w:rPr>
          <w:sz w:val="22"/>
        </w:rPr>
        <w:t>:</w:t>
      </w:r>
      <w:r>
        <w:rPr>
          <w:spacing w:val="-3"/>
          <w:sz w:val="22"/>
        </w:rPr>
        <w:t> </w:t>
      </w:r>
      <w:r>
        <w:rPr>
          <w:spacing w:val="-2"/>
          <w:sz w:val="22"/>
        </w:rPr>
        <w:t>LLLVAR</w:t>
      </w:r>
    </w:p>
    <w:p>
      <w:pPr>
        <w:spacing w:before="64"/>
        <w:ind w:left="273" w:right="0" w:firstLine="0"/>
        <w:jc w:val="left"/>
        <w:rPr>
          <w:sz w:val="22"/>
        </w:rPr>
      </w:pPr>
      <w:r>
        <w:rPr>
          <w:b/>
          <w:sz w:val="22"/>
        </w:rPr>
        <w:t>Attributes</w:t>
      </w:r>
      <w:r>
        <w:rPr>
          <w:sz w:val="22"/>
        </w:rPr>
        <w:t>:</w:t>
      </w:r>
      <w:r>
        <w:rPr>
          <w:spacing w:val="-9"/>
          <w:sz w:val="22"/>
        </w:rPr>
        <w:t> </w:t>
      </w:r>
      <w:r>
        <w:rPr>
          <w:sz w:val="22"/>
        </w:rPr>
        <w:t>ans...</w:t>
      </w:r>
      <w:r>
        <w:rPr>
          <w:spacing w:val="-6"/>
          <w:sz w:val="22"/>
        </w:rPr>
        <w:t> </w:t>
      </w:r>
      <w:r>
        <w:rPr>
          <w:spacing w:val="-5"/>
          <w:sz w:val="22"/>
        </w:rPr>
        <w:t>255</w:t>
      </w:r>
    </w:p>
    <w:p>
      <w:pPr>
        <w:spacing w:line="300" w:lineRule="auto" w:before="61"/>
        <w:ind w:left="273" w:right="165" w:firstLine="0"/>
        <w:jc w:val="left"/>
        <w:rPr>
          <w:sz w:val="22"/>
        </w:rPr>
      </w:pPr>
      <w:r>
        <w:rPr>
          <w:b/>
          <w:sz w:val="22"/>
        </w:rPr>
        <w:t>Description:</w:t>
      </w:r>
      <w:r>
        <w:rPr>
          <w:b/>
          <w:spacing w:val="-2"/>
          <w:sz w:val="22"/>
        </w:rPr>
        <w:t> </w:t>
      </w:r>
      <w:r>
        <w:rPr>
          <w:sz w:val="22"/>
        </w:rPr>
        <w:t>It is</w:t>
      </w:r>
      <w:r>
        <w:rPr>
          <w:spacing w:val="-4"/>
          <w:sz w:val="22"/>
        </w:rPr>
        <w:t> </w:t>
      </w:r>
      <w:r>
        <w:rPr>
          <w:sz w:val="22"/>
        </w:rPr>
        <w:t>an</w:t>
      </w:r>
      <w:r>
        <w:rPr>
          <w:spacing w:val="-2"/>
          <w:sz w:val="22"/>
        </w:rPr>
        <w:t> </w:t>
      </w:r>
      <w:r>
        <w:rPr>
          <w:sz w:val="22"/>
        </w:rPr>
        <w:t>i2c-defined</w:t>
      </w:r>
      <w:r>
        <w:rPr>
          <w:spacing w:val="-2"/>
          <w:sz w:val="22"/>
        </w:rPr>
        <w:t> </w:t>
      </w:r>
      <w:r>
        <w:rPr>
          <w:sz w:val="22"/>
        </w:rPr>
        <w:t>private-use</w:t>
      </w:r>
      <w:r>
        <w:rPr>
          <w:spacing w:val="-4"/>
          <w:sz w:val="22"/>
        </w:rPr>
        <w:t> </w:t>
      </w:r>
      <w:r>
        <w:rPr>
          <w:sz w:val="22"/>
        </w:rPr>
        <w:t>field</w:t>
      </w:r>
      <w:r>
        <w:rPr>
          <w:spacing w:val="-4"/>
          <w:sz w:val="22"/>
        </w:rPr>
        <w:t> </w:t>
      </w:r>
      <w:r>
        <w:rPr>
          <w:sz w:val="22"/>
        </w:rPr>
        <w:t>that</w:t>
      </w:r>
      <w:r>
        <w:rPr>
          <w:spacing w:val="-3"/>
          <w:sz w:val="22"/>
        </w:rPr>
        <w:t> </w:t>
      </w:r>
      <w:r>
        <w:rPr>
          <w:sz w:val="22"/>
        </w:rPr>
        <w:t>contains</w:t>
      </w:r>
      <w:r>
        <w:rPr>
          <w:spacing w:val="-4"/>
          <w:sz w:val="22"/>
        </w:rPr>
        <w:t> </w:t>
      </w:r>
      <w:r>
        <w:rPr>
          <w:sz w:val="22"/>
        </w:rPr>
        <w:t>information</w:t>
      </w:r>
      <w:r>
        <w:rPr>
          <w:spacing w:val="-2"/>
          <w:sz w:val="22"/>
        </w:rPr>
        <w:t> </w:t>
      </w:r>
      <w:r>
        <w:rPr>
          <w:sz w:val="22"/>
        </w:rPr>
        <w:t>used</w:t>
      </w:r>
      <w:r>
        <w:rPr>
          <w:spacing w:val="-4"/>
          <w:sz w:val="22"/>
        </w:rPr>
        <w:t> </w:t>
      </w:r>
      <w:r>
        <w:rPr>
          <w:sz w:val="22"/>
        </w:rPr>
        <w:t>for</w:t>
      </w:r>
      <w:r>
        <w:rPr>
          <w:spacing w:val="-3"/>
          <w:sz w:val="22"/>
        </w:rPr>
        <w:t> </w:t>
      </w:r>
      <w:r>
        <w:rPr>
          <w:sz w:val="22"/>
        </w:rPr>
        <w:t>certain</w:t>
      </w:r>
      <w:r>
        <w:rPr>
          <w:spacing w:val="-4"/>
          <w:sz w:val="22"/>
        </w:rPr>
        <w:t> </w:t>
      </w:r>
      <w:r>
        <w:rPr>
          <w:sz w:val="22"/>
        </w:rPr>
        <w:t>types</w:t>
      </w:r>
      <w:r>
        <w:rPr>
          <w:spacing w:val="-4"/>
          <w:sz w:val="22"/>
        </w:rPr>
        <w:t> </w:t>
      </w:r>
      <w:r>
        <w:rPr>
          <w:sz w:val="22"/>
        </w:rPr>
        <w:t>of verification data, including selected</w:t>
      </w:r>
      <w:r>
        <w:rPr>
          <w:spacing w:val="-1"/>
          <w:sz w:val="22"/>
        </w:rPr>
        <w:t> </w:t>
      </w:r>
      <w:r>
        <w:rPr>
          <w:sz w:val="22"/>
        </w:rPr>
        <w:t>portions of the cardholder’s</w:t>
      </w:r>
      <w:r>
        <w:rPr>
          <w:spacing w:val="-1"/>
          <w:sz w:val="22"/>
        </w:rPr>
        <w:t> </w:t>
      </w:r>
      <w:r>
        <w:rPr>
          <w:sz w:val="22"/>
        </w:rPr>
        <w:t>postal</w:t>
      </w:r>
      <w:r>
        <w:rPr>
          <w:spacing w:val="-2"/>
          <w:sz w:val="22"/>
        </w:rPr>
        <w:t> </w:t>
      </w:r>
      <w:r>
        <w:rPr>
          <w:sz w:val="22"/>
        </w:rPr>
        <w:t>code and street address. All merchants whose acquirers subscribe to the i2c Address Verification Service may request postal code and street address verification for a cardholder.</w:t>
      </w:r>
    </w:p>
    <w:p>
      <w:pPr>
        <w:spacing w:before="0"/>
        <w:ind w:left="273" w:right="0" w:firstLine="0"/>
        <w:jc w:val="left"/>
        <w:rPr>
          <w:sz w:val="22"/>
        </w:rPr>
      </w:pPr>
      <w:r>
        <w:rPr>
          <w:sz w:val="22"/>
        </w:rPr>
        <w:t>The</w:t>
      </w:r>
      <w:r>
        <w:rPr>
          <w:spacing w:val="-4"/>
          <w:sz w:val="22"/>
        </w:rPr>
        <w:t> </w:t>
      </w:r>
      <w:r>
        <w:rPr>
          <w:sz w:val="22"/>
        </w:rPr>
        <w:t>field</w:t>
      </w:r>
      <w:r>
        <w:rPr>
          <w:spacing w:val="-4"/>
          <w:sz w:val="22"/>
        </w:rPr>
        <w:t> </w:t>
      </w:r>
      <w:r>
        <w:rPr>
          <w:sz w:val="22"/>
        </w:rPr>
        <w:t>has</w:t>
      </w:r>
      <w:r>
        <w:rPr>
          <w:spacing w:val="-6"/>
          <w:sz w:val="22"/>
        </w:rPr>
        <w:t> </w:t>
      </w:r>
      <w:r>
        <w:rPr>
          <w:sz w:val="22"/>
        </w:rPr>
        <w:t>two</w:t>
      </w:r>
      <w:r>
        <w:rPr>
          <w:spacing w:val="-6"/>
          <w:sz w:val="22"/>
        </w:rPr>
        <w:t> </w:t>
      </w:r>
      <w:r>
        <w:rPr>
          <w:sz w:val="22"/>
        </w:rPr>
        <w:t>sub-fields</w:t>
      </w:r>
      <w:r>
        <w:rPr>
          <w:spacing w:val="-4"/>
          <w:sz w:val="22"/>
        </w:rPr>
        <w:t> </w:t>
      </w:r>
      <w:r>
        <w:rPr>
          <w:sz w:val="22"/>
        </w:rPr>
        <w:t>which</w:t>
      </w:r>
      <w:r>
        <w:rPr>
          <w:spacing w:val="-4"/>
          <w:sz w:val="22"/>
        </w:rPr>
        <w:t> </w:t>
      </w:r>
      <w:r>
        <w:rPr>
          <w:sz w:val="22"/>
        </w:rPr>
        <w:t>are</w:t>
      </w:r>
      <w:r>
        <w:rPr>
          <w:spacing w:val="-6"/>
          <w:sz w:val="22"/>
        </w:rPr>
        <w:t> </w:t>
      </w:r>
      <w:r>
        <w:rPr>
          <w:sz w:val="22"/>
        </w:rPr>
        <w:t>described</w:t>
      </w:r>
      <w:r>
        <w:rPr>
          <w:spacing w:val="-3"/>
          <w:sz w:val="22"/>
        </w:rPr>
        <w:t> </w:t>
      </w:r>
      <w:r>
        <w:rPr>
          <w:spacing w:val="-2"/>
          <w:sz w:val="22"/>
        </w:rPr>
        <w:t>below:</w:t>
      </w:r>
    </w:p>
    <w:p>
      <w:pPr>
        <w:pStyle w:val="BodyText"/>
        <w:spacing w:before="143"/>
      </w:pPr>
    </w:p>
    <w:tbl>
      <w:tblPr>
        <w:tblW w:w="0" w:type="auto"/>
        <w:jc w:val="left"/>
        <w:tblInd w:w="861"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042"/>
        <w:gridCol w:w="1931"/>
        <w:gridCol w:w="5505"/>
      </w:tblGrid>
      <w:tr>
        <w:trPr>
          <w:trHeight w:val="591" w:hRule="atLeast"/>
        </w:trPr>
        <w:tc>
          <w:tcPr>
            <w:tcW w:w="1042" w:type="dxa"/>
            <w:tcBorders>
              <w:top w:val="nil"/>
              <w:bottom w:val="nil"/>
            </w:tcBorders>
            <w:shd w:val="clear" w:color="auto" w:fill="EFF8FD"/>
          </w:tcPr>
          <w:p>
            <w:pPr>
              <w:pStyle w:val="TableParagraph"/>
              <w:spacing w:before="9"/>
              <w:ind w:left="107"/>
              <w:rPr>
                <w:b/>
                <w:sz w:val="21"/>
              </w:rPr>
            </w:pPr>
            <w:r>
              <w:rPr>
                <w:b/>
                <w:spacing w:val="-2"/>
                <w:sz w:val="21"/>
              </w:rPr>
              <w:t>Positio</w:t>
            </w:r>
          </w:p>
          <w:p>
            <w:pPr>
              <w:pStyle w:val="TableParagraph"/>
              <w:spacing w:before="61"/>
              <w:ind w:left="107"/>
              <w:rPr>
                <w:b/>
                <w:sz w:val="21"/>
              </w:rPr>
            </w:pPr>
            <w:r>
              <w:rPr>
                <w:b/>
                <w:spacing w:val="-10"/>
                <w:sz w:val="21"/>
              </w:rPr>
              <w:t>n</w:t>
            </w:r>
          </w:p>
        </w:tc>
        <w:tc>
          <w:tcPr>
            <w:tcW w:w="1931" w:type="dxa"/>
            <w:tcBorders>
              <w:top w:val="nil"/>
              <w:bottom w:val="nil"/>
            </w:tcBorders>
            <w:shd w:val="clear" w:color="auto" w:fill="EFF8FD"/>
          </w:tcPr>
          <w:p>
            <w:pPr>
              <w:pStyle w:val="TableParagraph"/>
              <w:spacing w:before="9"/>
              <w:ind w:left="107"/>
              <w:rPr>
                <w:b/>
                <w:sz w:val="21"/>
              </w:rPr>
            </w:pPr>
            <w:r>
              <w:rPr>
                <w:b/>
                <w:spacing w:val="-4"/>
                <w:sz w:val="21"/>
              </w:rPr>
              <w:t>Data</w:t>
            </w:r>
          </w:p>
        </w:tc>
        <w:tc>
          <w:tcPr>
            <w:tcW w:w="5505" w:type="dxa"/>
            <w:tcBorders>
              <w:top w:val="nil"/>
              <w:bottom w:val="nil"/>
            </w:tcBorders>
            <w:shd w:val="clear" w:color="auto" w:fill="EFF8FD"/>
          </w:tcPr>
          <w:p>
            <w:pPr>
              <w:pStyle w:val="TableParagraph"/>
              <w:spacing w:before="9"/>
              <w:ind w:left="108"/>
              <w:rPr>
                <w:b/>
                <w:sz w:val="21"/>
              </w:rPr>
            </w:pPr>
            <w:r>
              <w:rPr>
                <w:b/>
                <w:spacing w:val="-2"/>
                <w:sz w:val="21"/>
              </w:rPr>
              <w:t>Description</w:t>
            </w:r>
          </w:p>
        </w:tc>
      </w:tr>
      <w:tr>
        <w:trPr>
          <w:trHeight w:val="644" w:hRule="atLeast"/>
        </w:trPr>
        <w:tc>
          <w:tcPr>
            <w:tcW w:w="1042" w:type="dxa"/>
            <w:tcBorders>
              <w:top w:val="nil"/>
              <w:bottom w:val="nil"/>
            </w:tcBorders>
            <w:shd w:val="clear" w:color="auto" w:fill="EFF8FD"/>
          </w:tcPr>
          <w:p>
            <w:pPr>
              <w:pStyle w:val="TableParagraph"/>
              <w:spacing w:before="32"/>
              <w:ind w:left="107"/>
              <w:rPr>
                <w:sz w:val="21"/>
              </w:rPr>
            </w:pPr>
            <w:r>
              <w:rPr>
                <w:spacing w:val="-2"/>
                <w:sz w:val="21"/>
              </w:rPr>
              <w:t>1-</w:t>
            </w:r>
            <w:r>
              <w:rPr>
                <w:spacing w:val="-10"/>
                <w:sz w:val="21"/>
              </w:rPr>
              <w:t>9</w:t>
            </w:r>
          </w:p>
        </w:tc>
        <w:tc>
          <w:tcPr>
            <w:tcW w:w="1931" w:type="dxa"/>
            <w:tcBorders>
              <w:top w:val="nil"/>
              <w:bottom w:val="nil"/>
            </w:tcBorders>
            <w:shd w:val="clear" w:color="auto" w:fill="EFF8FD"/>
          </w:tcPr>
          <w:p>
            <w:pPr>
              <w:pStyle w:val="TableParagraph"/>
              <w:spacing w:before="32"/>
              <w:ind w:left="107"/>
              <w:rPr>
                <w:sz w:val="21"/>
              </w:rPr>
            </w:pPr>
            <w:r>
              <w:rPr>
                <w:sz w:val="21"/>
              </w:rPr>
              <w:t>Postal</w:t>
            </w:r>
            <w:r>
              <w:rPr>
                <w:spacing w:val="-6"/>
                <w:sz w:val="21"/>
              </w:rPr>
              <w:t> </w:t>
            </w:r>
            <w:r>
              <w:rPr>
                <w:spacing w:val="-4"/>
                <w:sz w:val="21"/>
              </w:rPr>
              <w:t>code</w:t>
            </w:r>
          </w:p>
        </w:tc>
        <w:tc>
          <w:tcPr>
            <w:tcW w:w="5505" w:type="dxa"/>
            <w:tcBorders>
              <w:top w:val="nil"/>
              <w:bottom w:val="nil"/>
            </w:tcBorders>
            <w:shd w:val="clear" w:color="auto" w:fill="EFF8FD"/>
          </w:tcPr>
          <w:p>
            <w:pPr>
              <w:pStyle w:val="TableParagraph"/>
              <w:spacing w:before="32"/>
              <w:ind w:left="108"/>
              <w:rPr>
                <w:sz w:val="21"/>
              </w:rPr>
            </w:pPr>
            <w:r>
              <w:rPr>
                <w:sz w:val="21"/>
              </w:rPr>
              <w:t>This</w:t>
            </w:r>
            <w:r>
              <w:rPr>
                <w:spacing w:val="-9"/>
                <w:sz w:val="21"/>
              </w:rPr>
              <w:t> </w:t>
            </w:r>
            <w:r>
              <w:rPr>
                <w:sz w:val="21"/>
              </w:rPr>
              <w:t>value</w:t>
            </w:r>
            <w:r>
              <w:rPr>
                <w:spacing w:val="-6"/>
                <w:sz w:val="21"/>
              </w:rPr>
              <w:t> </w:t>
            </w:r>
            <w:r>
              <w:rPr>
                <w:sz w:val="21"/>
              </w:rPr>
              <w:t>is</w:t>
            </w:r>
            <w:r>
              <w:rPr>
                <w:spacing w:val="-6"/>
                <w:sz w:val="21"/>
              </w:rPr>
              <w:t> </w:t>
            </w:r>
            <w:r>
              <w:rPr>
                <w:sz w:val="21"/>
              </w:rPr>
              <w:t>the</w:t>
            </w:r>
            <w:r>
              <w:rPr>
                <w:spacing w:val="-6"/>
                <w:sz w:val="21"/>
              </w:rPr>
              <w:t> </w:t>
            </w:r>
            <w:r>
              <w:rPr>
                <w:sz w:val="21"/>
              </w:rPr>
              <w:t>5-digit</w:t>
            </w:r>
            <w:r>
              <w:rPr>
                <w:spacing w:val="-7"/>
                <w:sz w:val="21"/>
              </w:rPr>
              <w:t> </w:t>
            </w:r>
            <w:r>
              <w:rPr>
                <w:sz w:val="21"/>
              </w:rPr>
              <w:t>postal</w:t>
            </w:r>
            <w:r>
              <w:rPr>
                <w:spacing w:val="-5"/>
                <w:sz w:val="21"/>
              </w:rPr>
              <w:t> </w:t>
            </w:r>
            <w:r>
              <w:rPr>
                <w:sz w:val="21"/>
              </w:rPr>
              <w:t>code</w:t>
            </w:r>
            <w:r>
              <w:rPr>
                <w:spacing w:val="-6"/>
                <w:sz w:val="21"/>
              </w:rPr>
              <w:t> </w:t>
            </w:r>
            <w:r>
              <w:rPr>
                <w:sz w:val="21"/>
              </w:rPr>
              <w:t>(left-justified</w:t>
            </w:r>
            <w:r>
              <w:rPr>
                <w:spacing w:val="-6"/>
                <w:sz w:val="21"/>
              </w:rPr>
              <w:t> </w:t>
            </w:r>
            <w:r>
              <w:rPr>
                <w:sz w:val="21"/>
              </w:rPr>
              <w:t>with</w:t>
            </w:r>
            <w:r>
              <w:rPr>
                <w:spacing w:val="-6"/>
                <w:sz w:val="21"/>
              </w:rPr>
              <w:t> </w:t>
            </w:r>
            <w:r>
              <w:rPr>
                <w:spacing w:val="-10"/>
                <w:sz w:val="21"/>
              </w:rPr>
              <w:t>4</w:t>
            </w:r>
          </w:p>
          <w:p>
            <w:pPr>
              <w:pStyle w:val="TableParagraph"/>
              <w:spacing w:before="61"/>
              <w:ind w:left="108"/>
              <w:rPr>
                <w:sz w:val="21"/>
              </w:rPr>
            </w:pPr>
            <w:r>
              <w:rPr>
                <w:sz w:val="21"/>
              </w:rPr>
              <w:t>positions</w:t>
            </w:r>
            <w:r>
              <w:rPr>
                <w:spacing w:val="-7"/>
                <w:sz w:val="21"/>
              </w:rPr>
              <w:t> </w:t>
            </w:r>
            <w:r>
              <w:rPr>
                <w:sz w:val="21"/>
              </w:rPr>
              <w:t>of</w:t>
            </w:r>
            <w:r>
              <w:rPr>
                <w:spacing w:val="-7"/>
                <w:sz w:val="21"/>
              </w:rPr>
              <w:t> </w:t>
            </w:r>
            <w:r>
              <w:rPr>
                <w:sz w:val="21"/>
              </w:rPr>
              <w:t>right-space-fill),</w:t>
            </w:r>
            <w:r>
              <w:rPr>
                <w:spacing w:val="-7"/>
                <w:sz w:val="21"/>
              </w:rPr>
              <w:t> </w:t>
            </w:r>
            <w:r>
              <w:rPr>
                <w:sz w:val="21"/>
              </w:rPr>
              <w:t>or</w:t>
            </w:r>
            <w:r>
              <w:rPr>
                <w:spacing w:val="-7"/>
                <w:sz w:val="21"/>
              </w:rPr>
              <w:t> </w:t>
            </w:r>
            <w:r>
              <w:rPr>
                <w:sz w:val="21"/>
              </w:rPr>
              <w:t>9-digit</w:t>
            </w:r>
            <w:r>
              <w:rPr>
                <w:spacing w:val="-7"/>
                <w:sz w:val="21"/>
              </w:rPr>
              <w:t> </w:t>
            </w:r>
            <w:r>
              <w:rPr>
                <w:sz w:val="21"/>
              </w:rPr>
              <w:t>postal</w:t>
            </w:r>
            <w:r>
              <w:rPr>
                <w:spacing w:val="-5"/>
                <w:sz w:val="21"/>
              </w:rPr>
              <w:t> </w:t>
            </w:r>
            <w:r>
              <w:rPr>
                <w:spacing w:val="-2"/>
                <w:sz w:val="21"/>
              </w:rPr>
              <w:t>code.</w:t>
            </w:r>
          </w:p>
        </w:tc>
      </w:tr>
      <w:tr>
        <w:trPr>
          <w:trHeight w:val="906" w:hRule="atLeast"/>
        </w:trPr>
        <w:tc>
          <w:tcPr>
            <w:tcW w:w="1042" w:type="dxa"/>
            <w:tcBorders>
              <w:top w:val="nil"/>
            </w:tcBorders>
          </w:tcPr>
          <w:p>
            <w:pPr>
              <w:pStyle w:val="TableParagraph"/>
              <w:ind w:left="107"/>
              <w:rPr>
                <w:sz w:val="21"/>
              </w:rPr>
            </w:pPr>
            <w:r>
              <w:rPr>
                <w:spacing w:val="-2"/>
                <w:sz w:val="21"/>
              </w:rPr>
              <w:t>10-</w:t>
            </w:r>
            <w:r>
              <w:rPr>
                <w:spacing w:val="-7"/>
                <w:sz w:val="21"/>
              </w:rPr>
              <w:t>29</w:t>
            </w:r>
          </w:p>
        </w:tc>
        <w:tc>
          <w:tcPr>
            <w:tcW w:w="1931" w:type="dxa"/>
            <w:tcBorders>
              <w:top w:val="nil"/>
            </w:tcBorders>
          </w:tcPr>
          <w:p>
            <w:pPr>
              <w:pStyle w:val="TableParagraph"/>
              <w:spacing w:line="300" w:lineRule="auto"/>
              <w:ind w:left="107"/>
              <w:rPr>
                <w:sz w:val="21"/>
              </w:rPr>
            </w:pPr>
            <w:r>
              <w:rPr>
                <w:sz w:val="21"/>
              </w:rPr>
              <w:t>Cardholder</w:t>
            </w:r>
            <w:r>
              <w:rPr>
                <w:spacing w:val="-15"/>
                <w:sz w:val="21"/>
              </w:rPr>
              <w:t> </w:t>
            </w:r>
            <w:r>
              <w:rPr>
                <w:sz w:val="21"/>
              </w:rPr>
              <w:t>street </w:t>
            </w:r>
            <w:r>
              <w:rPr>
                <w:spacing w:val="-2"/>
                <w:sz w:val="21"/>
              </w:rPr>
              <w:t>address</w:t>
            </w:r>
          </w:p>
        </w:tc>
        <w:tc>
          <w:tcPr>
            <w:tcW w:w="5505" w:type="dxa"/>
            <w:tcBorders>
              <w:top w:val="nil"/>
            </w:tcBorders>
          </w:tcPr>
          <w:p>
            <w:pPr>
              <w:pStyle w:val="TableParagraph"/>
              <w:spacing w:line="300" w:lineRule="auto"/>
              <w:ind w:left="108"/>
              <w:rPr>
                <w:sz w:val="21"/>
              </w:rPr>
            </w:pPr>
            <w:r>
              <w:rPr>
                <w:sz w:val="21"/>
              </w:rPr>
              <w:t>This sub-field contains up to 20 characters of street address.</w:t>
            </w:r>
            <w:r>
              <w:rPr>
                <w:spacing w:val="-9"/>
                <w:sz w:val="21"/>
              </w:rPr>
              <w:t> </w:t>
            </w:r>
            <w:r>
              <w:rPr>
                <w:sz w:val="21"/>
              </w:rPr>
              <w:t>The</w:t>
            </w:r>
            <w:r>
              <w:rPr>
                <w:spacing w:val="-6"/>
                <w:sz w:val="21"/>
              </w:rPr>
              <w:t> </w:t>
            </w:r>
            <w:r>
              <w:rPr>
                <w:sz w:val="21"/>
              </w:rPr>
              <w:t>acquirer</w:t>
            </w:r>
            <w:r>
              <w:rPr>
                <w:spacing w:val="-7"/>
                <w:sz w:val="21"/>
              </w:rPr>
              <w:t> </w:t>
            </w:r>
            <w:r>
              <w:rPr>
                <w:sz w:val="21"/>
              </w:rPr>
              <w:t>converts</w:t>
            </w:r>
            <w:r>
              <w:rPr>
                <w:spacing w:val="-6"/>
                <w:sz w:val="21"/>
              </w:rPr>
              <w:t> </w:t>
            </w:r>
            <w:r>
              <w:rPr>
                <w:sz w:val="21"/>
              </w:rPr>
              <w:t>spelled-out</w:t>
            </w:r>
            <w:r>
              <w:rPr>
                <w:spacing w:val="-7"/>
                <w:sz w:val="21"/>
              </w:rPr>
              <w:t> </w:t>
            </w:r>
            <w:r>
              <w:rPr>
                <w:sz w:val="21"/>
              </w:rPr>
              <w:t>numbers</w:t>
            </w:r>
            <w:r>
              <w:rPr>
                <w:spacing w:val="-8"/>
                <w:sz w:val="21"/>
              </w:rPr>
              <w:t> </w:t>
            </w:r>
            <w:r>
              <w:rPr>
                <w:sz w:val="21"/>
              </w:rPr>
              <w:t>to</w:t>
            </w:r>
          </w:p>
          <w:p>
            <w:pPr>
              <w:pStyle w:val="TableParagraph"/>
              <w:spacing w:before="1"/>
              <w:ind w:left="108"/>
              <w:rPr>
                <w:sz w:val="21"/>
              </w:rPr>
            </w:pPr>
            <w:r>
              <w:rPr>
                <w:sz w:val="21"/>
              </w:rPr>
              <w:t>digits,</w:t>
            </w:r>
            <w:r>
              <w:rPr>
                <w:spacing w:val="-10"/>
                <w:sz w:val="21"/>
              </w:rPr>
              <w:t> </w:t>
            </w:r>
            <w:r>
              <w:rPr>
                <w:sz w:val="21"/>
              </w:rPr>
              <w:t>left-justified</w:t>
            </w:r>
            <w:r>
              <w:rPr>
                <w:spacing w:val="-8"/>
                <w:sz w:val="21"/>
              </w:rPr>
              <w:t> </w:t>
            </w:r>
            <w:r>
              <w:rPr>
                <w:sz w:val="21"/>
              </w:rPr>
              <w:t>with</w:t>
            </w:r>
            <w:r>
              <w:rPr>
                <w:spacing w:val="-8"/>
                <w:sz w:val="21"/>
              </w:rPr>
              <w:t> </w:t>
            </w:r>
            <w:r>
              <w:rPr>
                <w:sz w:val="21"/>
              </w:rPr>
              <w:t>right</w:t>
            </w:r>
            <w:r>
              <w:rPr>
                <w:spacing w:val="-8"/>
                <w:sz w:val="21"/>
              </w:rPr>
              <w:t> </w:t>
            </w:r>
            <w:r>
              <w:rPr>
                <w:sz w:val="21"/>
              </w:rPr>
              <w:t>space-</w:t>
            </w:r>
            <w:r>
              <w:rPr>
                <w:spacing w:val="-2"/>
                <w:sz w:val="21"/>
              </w:rPr>
              <w:t>fill.</w:t>
            </w:r>
          </w:p>
        </w:tc>
      </w:tr>
    </w:tbl>
    <w:p>
      <w:pPr>
        <w:pStyle w:val="Heading3"/>
        <w:spacing w:before="207"/>
      </w:pPr>
      <w:bookmarkStart w:name="_bookmark71" w:id="72"/>
      <w:bookmarkEnd w:id="72"/>
      <w:r>
        <w:rPr>
          <w:b w:val="0"/>
        </w:rPr>
      </w:r>
      <w:r>
        <w:rPr/>
        <w:t>DE</w:t>
      </w:r>
      <w:r>
        <w:rPr>
          <w:spacing w:val="-6"/>
        </w:rPr>
        <w:t> </w:t>
      </w:r>
      <w:r>
        <w:rPr/>
        <w:t>–</w:t>
      </w:r>
      <w:r>
        <w:rPr>
          <w:spacing w:val="-5"/>
        </w:rPr>
        <w:t> </w:t>
      </w:r>
      <w:r>
        <w:rPr/>
        <w:t>125</w:t>
      </w:r>
      <w:r>
        <w:rPr>
          <w:spacing w:val="-5"/>
        </w:rPr>
        <w:t> </w:t>
      </w:r>
      <w:r>
        <w:rPr/>
        <w:t>–</w:t>
      </w:r>
      <w:r>
        <w:rPr>
          <w:spacing w:val="-5"/>
        </w:rPr>
        <w:t> </w:t>
      </w:r>
      <w:r>
        <w:rPr/>
        <w:t>SUPPORTING</w:t>
      </w:r>
      <w:r>
        <w:rPr>
          <w:spacing w:val="-6"/>
        </w:rPr>
        <w:t> </w:t>
      </w:r>
      <w:r>
        <w:rPr>
          <w:spacing w:val="-2"/>
        </w:rPr>
        <w:t>INFORMATION</w:t>
      </w:r>
    </w:p>
    <w:p>
      <w:pPr>
        <w:spacing w:line="300" w:lineRule="auto" w:before="276"/>
        <w:ind w:left="273" w:right="2931" w:firstLine="0"/>
        <w:jc w:val="left"/>
        <w:rPr>
          <w:sz w:val="22"/>
        </w:rPr>
      </w:pPr>
      <w:r>
        <w:rPr>
          <w:b/>
          <w:sz w:val="22"/>
        </w:rPr>
        <w:t>Format</w:t>
      </w:r>
      <w:r>
        <w:rPr>
          <w:sz w:val="22"/>
        </w:rPr>
        <w:t>: LLLVAR, BER-TLV Format for Visa (DE-63.7 = VISA) LLLVAR,</w:t>
      </w:r>
      <w:r>
        <w:rPr>
          <w:spacing w:val="-3"/>
          <w:sz w:val="22"/>
        </w:rPr>
        <w:t> </w:t>
      </w:r>
      <w:r>
        <w:rPr>
          <w:sz w:val="22"/>
        </w:rPr>
        <w:t>Fixed</w:t>
      </w:r>
      <w:r>
        <w:rPr>
          <w:spacing w:val="-5"/>
          <w:sz w:val="22"/>
        </w:rPr>
        <w:t> </w:t>
      </w:r>
      <w:r>
        <w:rPr>
          <w:sz w:val="22"/>
        </w:rPr>
        <w:t>Format</w:t>
      </w:r>
      <w:r>
        <w:rPr>
          <w:spacing w:val="-6"/>
          <w:sz w:val="22"/>
        </w:rPr>
        <w:t> </w:t>
      </w:r>
      <w:r>
        <w:rPr>
          <w:sz w:val="22"/>
        </w:rPr>
        <w:t>for</w:t>
      </w:r>
      <w:r>
        <w:rPr>
          <w:spacing w:val="-6"/>
          <w:sz w:val="22"/>
        </w:rPr>
        <w:t> </w:t>
      </w:r>
      <w:r>
        <w:rPr>
          <w:sz w:val="22"/>
        </w:rPr>
        <w:t>MasterCard</w:t>
      </w:r>
      <w:r>
        <w:rPr>
          <w:spacing w:val="-7"/>
          <w:sz w:val="22"/>
        </w:rPr>
        <w:t> </w:t>
      </w:r>
      <w:r>
        <w:rPr>
          <w:sz w:val="22"/>
        </w:rPr>
        <w:t>(DE-63.7</w:t>
      </w:r>
      <w:r>
        <w:rPr>
          <w:spacing w:val="-7"/>
          <w:sz w:val="22"/>
        </w:rPr>
        <w:t> </w:t>
      </w:r>
      <w:r>
        <w:rPr>
          <w:sz w:val="22"/>
        </w:rPr>
        <w:t>=</w:t>
      </w:r>
      <w:r>
        <w:rPr>
          <w:spacing w:val="-6"/>
          <w:sz w:val="22"/>
        </w:rPr>
        <w:t> </w:t>
      </w:r>
      <w:r>
        <w:rPr>
          <w:sz w:val="22"/>
        </w:rPr>
        <w:t>MASTERCARD) </w:t>
      </w:r>
      <w:r>
        <w:rPr>
          <w:b/>
          <w:sz w:val="22"/>
        </w:rPr>
        <w:t>Attributes</w:t>
      </w:r>
      <w:r>
        <w:rPr>
          <w:sz w:val="22"/>
        </w:rPr>
        <w:t>: ans 999</w:t>
      </w:r>
    </w:p>
    <w:p>
      <w:pPr>
        <w:spacing w:line="300" w:lineRule="auto" w:before="2"/>
        <w:ind w:left="273" w:right="165" w:firstLine="0"/>
        <w:jc w:val="left"/>
        <w:rPr>
          <w:sz w:val="22"/>
        </w:rPr>
      </w:pPr>
      <w:r>
        <w:rPr>
          <w:b/>
          <w:sz w:val="22"/>
        </w:rPr>
        <w:t>Description: </w:t>
      </w:r>
      <w:r>
        <w:rPr>
          <w:sz w:val="22"/>
        </w:rPr>
        <w:t>It is an i2c-defined private-use field that contains supporting information used for certain</w:t>
      </w:r>
      <w:r>
        <w:rPr>
          <w:spacing w:val="-5"/>
          <w:sz w:val="22"/>
        </w:rPr>
        <w:t> </w:t>
      </w:r>
      <w:r>
        <w:rPr>
          <w:sz w:val="22"/>
        </w:rPr>
        <w:t>types</w:t>
      </w:r>
      <w:r>
        <w:rPr>
          <w:spacing w:val="-5"/>
          <w:sz w:val="22"/>
        </w:rPr>
        <w:t> </w:t>
      </w:r>
      <w:r>
        <w:rPr>
          <w:sz w:val="22"/>
        </w:rPr>
        <w:t>of</w:t>
      </w:r>
      <w:r>
        <w:rPr>
          <w:spacing w:val="-4"/>
          <w:sz w:val="22"/>
        </w:rPr>
        <w:t> </w:t>
      </w:r>
      <w:r>
        <w:rPr>
          <w:sz w:val="22"/>
        </w:rPr>
        <w:t>transactions,</w:t>
      </w:r>
      <w:r>
        <w:rPr>
          <w:spacing w:val="-1"/>
          <w:sz w:val="22"/>
        </w:rPr>
        <w:t> </w:t>
      </w:r>
      <w:r>
        <w:rPr>
          <w:sz w:val="22"/>
        </w:rPr>
        <w:t>including</w:t>
      </w:r>
      <w:r>
        <w:rPr>
          <w:spacing w:val="-3"/>
          <w:sz w:val="22"/>
        </w:rPr>
        <w:t> </w:t>
      </w:r>
      <w:r>
        <w:rPr>
          <w:sz w:val="22"/>
        </w:rPr>
        <w:t>Token</w:t>
      </w:r>
      <w:r>
        <w:rPr>
          <w:spacing w:val="-5"/>
          <w:sz w:val="22"/>
        </w:rPr>
        <w:t> </w:t>
      </w:r>
      <w:r>
        <w:rPr>
          <w:sz w:val="22"/>
        </w:rPr>
        <w:t>Authorization</w:t>
      </w:r>
      <w:r>
        <w:rPr>
          <w:spacing w:val="-3"/>
          <w:sz w:val="22"/>
        </w:rPr>
        <w:t> </w:t>
      </w:r>
      <w:r>
        <w:rPr>
          <w:sz w:val="22"/>
        </w:rPr>
        <w:t>Transactions</w:t>
      </w:r>
      <w:r>
        <w:rPr>
          <w:spacing w:val="-5"/>
          <w:sz w:val="22"/>
        </w:rPr>
        <w:t> </w:t>
      </w:r>
      <w:r>
        <w:rPr>
          <w:sz w:val="22"/>
        </w:rPr>
        <w:t>(TAR)</w:t>
      </w:r>
      <w:r>
        <w:rPr>
          <w:spacing w:val="-2"/>
          <w:sz w:val="22"/>
        </w:rPr>
        <w:t> </w:t>
      </w:r>
      <w:r>
        <w:rPr>
          <w:sz w:val="22"/>
        </w:rPr>
        <w:t>and</w:t>
      </w:r>
      <w:r>
        <w:rPr>
          <w:spacing w:val="-3"/>
          <w:sz w:val="22"/>
        </w:rPr>
        <w:t> </w:t>
      </w:r>
      <w:r>
        <w:rPr>
          <w:sz w:val="22"/>
        </w:rPr>
        <w:t>Administrative Advice Messages. All merchants whose acquirers subscribe to the i2c Tokenization Service may request supporting information of a transaction.</w:t>
      </w:r>
    </w:p>
    <w:p>
      <w:pPr>
        <w:spacing w:line="297" w:lineRule="auto" w:before="0"/>
        <w:ind w:left="273" w:right="0" w:firstLine="0"/>
        <w:jc w:val="left"/>
        <w:rPr>
          <w:sz w:val="22"/>
        </w:rPr>
      </w:pPr>
      <w:r>
        <w:rPr>
          <w:sz w:val="22"/>
        </w:rPr>
        <w:t>Refer</w:t>
      </w:r>
      <w:r>
        <w:rPr>
          <w:spacing w:val="-3"/>
          <w:sz w:val="22"/>
        </w:rPr>
        <w:t> </w:t>
      </w:r>
      <w:r>
        <w:rPr>
          <w:sz w:val="22"/>
        </w:rPr>
        <w:t>to</w:t>
      </w:r>
      <w:r>
        <w:rPr>
          <w:spacing w:val="-2"/>
          <w:sz w:val="22"/>
        </w:rPr>
        <w:t> </w:t>
      </w:r>
      <w:r>
        <w:rPr>
          <w:sz w:val="22"/>
        </w:rPr>
        <w:t>Supporting</w:t>
      </w:r>
      <w:r>
        <w:rPr>
          <w:spacing w:val="-4"/>
          <w:sz w:val="22"/>
        </w:rPr>
        <w:t> </w:t>
      </w:r>
      <w:r>
        <w:rPr>
          <w:sz w:val="22"/>
        </w:rPr>
        <w:t>Information</w:t>
      </w:r>
      <w:r>
        <w:rPr>
          <w:spacing w:val="-2"/>
          <w:sz w:val="22"/>
        </w:rPr>
        <w:t> </w:t>
      </w:r>
      <w:r>
        <w:rPr>
          <w:sz w:val="22"/>
        </w:rPr>
        <w:t>Table</w:t>
      </w:r>
      <w:r>
        <w:rPr>
          <w:spacing w:val="-4"/>
          <w:sz w:val="22"/>
        </w:rPr>
        <w:t> </w:t>
      </w:r>
      <w:r>
        <w:rPr>
          <w:sz w:val="22"/>
        </w:rPr>
        <w:t>for</w:t>
      </w:r>
      <w:r>
        <w:rPr>
          <w:spacing w:val="-3"/>
          <w:sz w:val="22"/>
        </w:rPr>
        <w:t> </w:t>
      </w:r>
      <w:r>
        <w:rPr>
          <w:sz w:val="22"/>
        </w:rPr>
        <w:t>the</w:t>
      </w:r>
      <w:r>
        <w:rPr>
          <w:spacing w:val="-2"/>
          <w:sz w:val="22"/>
        </w:rPr>
        <w:t> </w:t>
      </w:r>
      <w:r>
        <w:rPr>
          <w:sz w:val="22"/>
        </w:rPr>
        <w:t>complete</w:t>
      </w:r>
      <w:r>
        <w:rPr>
          <w:spacing w:val="-1"/>
          <w:sz w:val="22"/>
        </w:rPr>
        <w:t> </w:t>
      </w:r>
      <w:r>
        <w:rPr>
          <w:sz w:val="22"/>
        </w:rPr>
        <w:t>list of data</w:t>
      </w:r>
      <w:r>
        <w:rPr>
          <w:spacing w:val="-4"/>
          <w:sz w:val="22"/>
        </w:rPr>
        <w:t> </w:t>
      </w:r>
      <w:r>
        <w:rPr>
          <w:sz w:val="22"/>
        </w:rPr>
        <w:t>fields</w:t>
      </w:r>
      <w:r>
        <w:rPr>
          <w:spacing w:val="-2"/>
          <w:sz w:val="22"/>
        </w:rPr>
        <w:t> </w:t>
      </w:r>
      <w:r>
        <w:rPr>
          <w:sz w:val="22"/>
        </w:rPr>
        <w:t>for</w:t>
      </w:r>
      <w:r>
        <w:rPr>
          <w:spacing w:val="-3"/>
          <w:sz w:val="22"/>
        </w:rPr>
        <w:t> </w:t>
      </w:r>
      <w:r>
        <w:rPr>
          <w:sz w:val="22"/>
        </w:rPr>
        <w:t>BER-TLV</w:t>
      </w:r>
      <w:r>
        <w:rPr>
          <w:spacing w:val="-2"/>
          <w:sz w:val="22"/>
        </w:rPr>
        <w:t> </w:t>
      </w:r>
      <w:r>
        <w:rPr>
          <w:sz w:val="22"/>
        </w:rPr>
        <w:t>and</w:t>
      </w:r>
      <w:r>
        <w:rPr>
          <w:spacing w:val="-2"/>
          <w:sz w:val="22"/>
        </w:rPr>
        <w:t> </w:t>
      </w:r>
      <w:r>
        <w:rPr>
          <w:sz w:val="22"/>
        </w:rPr>
        <w:t>Fixed </w:t>
      </w:r>
      <w:r>
        <w:rPr>
          <w:spacing w:val="-2"/>
          <w:sz w:val="22"/>
        </w:rPr>
        <w:t>Format.</w:t>
      </w:r>
    </w:p>
    <w:p>
      <w:pPr>
        <w:pStyle w:val="BodyText"/>
        <w:spacing w:before="65"/>
        <w:rPr>
          <w:sz w:val="22"/>
        </w:rPr>
      </w:pPr>
    </w:p>
    <w:p>
      <w:pPr>
        <w:pStyle w:val="Heading5"/>
      </w:pPr>
      <w:r>
        <w:rPr/>
        <w:t>BER-TLV</w:t>
      </w:r>
      <w:r>
        <w:rPr>
          <w:spacing w:val="-6"/>
        </w:rPr>
        <w:t> </w:t>
      </w:r>
      <w:r>
        <w:rPr/>
        <w:t>Format</w:t>
      </w:r>
      <w:r>
        <w:rPr>
          <w:spacing w:val="-5"/>
        </w:rPr>
        <w:t> </w:t>
      </w:r>
      <w:r>
        <w:rPr/>
        <w:t>for</w:t>
      </w:r>
      <w:r>
        <w:rPr>
          <w:spacing w:val="-3"/>
        </w:rPr>
        <w:t> </w:t>
      </w:r>
      <w:r>
        <w:rPr>
          <w:spacing w:val="-4"/>
        </w:rPr>
        <w:t>Visa</w:t>
      </w:r>
    </w:p>
    <w:p>
      <w:pPr>
        <w:pStyle w:val="BodyText"/>
        <w:spacing w:before="13"/>
        <w:rPr>
          <w:b/>
          <w:sz w:val="22"/>
        </w:rPr>
      </w:pPr>
    </w:p>
    <w:p>
      <w:pPr>
        <w:spacing w:line="300" w:lineRule="auto" w:before="0"/>
        <w:ind w:left="273" w:right="290" w:firstLine="0"/>
        <w:jc w:val="left"/>
        <w:rPr>
          <w:sz w:val="22"/>
        </w:rPr>
      </w:pPr>
      <w:r>
        <w:rPr>
          <w:sz w:val="22"/>
        </w:rPr>
        <w:t>For</w:t>
      </w:r>
      <w:r>
        <w:rPr>
          <w:spacing w:val="-1"/>
          <w:sz w:val="22"/>
        </w:rPr>
        <w:t> </w:t>
      </w:r>
      <w:r>
        <w:rPr>
          <w:sz w:val="22"/>
        </w:rPr>
        <w:t>VISA,</w:t>
      </w:r>
      <w:r>
        <w:rPr>
          <w:spacing w:val="-3"/>
          <w:sz w:val="22"/>
        </w:rPr>
        <w:t> </w:t>
      </w:r>
      <w:r>
        <w:rPr>
          <w:sz w:val="22"/>
        </w:rPr>
        <w:t>this</w:t>
      </w:r>
      <w:r>
        <w:rPr>
          <w:spacing w:val="-4"/>
          <w:sz w:val="22"/>
        </w:rPr>
        <w:t> </w:t>
      </w:r>
      <w:r>
        <w:rPr>
          <w:sz w:val="22"/>
        </w:rPr>
        <w:t>field</w:t>
      </w:r>
      <w:r>
        <w:rPr>
          <w:spacing w:val="-2"/>
          <w:sz w:val="22"/>
        </w:rPr>
        <w:t> </w:t>
      </w:r>
      <w:r>
        <w:rPr>
          <w:sz w:val="22"/>
        </w:rPr>
        <w:t>allows</w:t>
      </w:r>
      <w:r>
        <w:rPr>
          <w:spacing w:val="-1"/>
          <w:sz w:val="22"/>
        </w:rPr>
        <w:t> </w:t>
      </w:r>
      <w:r>
        <w:rPr>
          <w:sz w:val="22"/>
        </w:rPr>
        <w:t>for</w:t>
      </w:r>
      <w:r>
        <w:rPr>
          <w:spacing w:val="-3"/>
          <w:sz w:val="22"/>
        </w:rPr>
        <w:t> </w:t>
      </w:r>
      <w:r>
        <w:rPr>
          <w:sz w:val="22"/>
        </w:rPr>
        <w:t>multiple</w:t>
      </w:r>
      <w:r>
        <w:rPr>
          <w:spacing w:val="-2"/>
          <w:sz w:val="22"/>
        </w:rPr>
        <w:t> </w:t>
      </w:r>
      <w:r>
        <w:rPr>
          <w:sz w:val="22"/>
        </w:rPr>
        <w:t>data-sets</w:t>
      </w:r>
      <w:r>
        <w:rPr>
          <w:spacing w:val="-1"/>
          <w:sz w:val="22"/>
        </w:rPr>
        <w:t> </w:t>
      </w:r>
      <w:r>
        <w:rPr>
          <w:sz w:val="22"/>
        </w:rPr>
        <w:t>in</w:t>
      </w:r>
      <w:r>
        <w:rPr>
          <w:spacing w:val="-4"/>
          <w:sz w:val="22"/>
        </w:rPr>
        <w:t> </w:t>
      </w:r>
      <w:r>
        <w:rPr>
          <w:sz w:val="22"/>
        </w:rPr>
        <w:t>TLV</w:t>
      </w:r>
      <w:r>
        <w:rPr>
          <w:spacing w:val="-2"/>
          <w:sz w:val="22"/>
        </w:rPr>
        <w:t> </w:t>
      </w:r>
      <w:r>
        <w:rPr>
          <w:sz w:val="22"/>
        </w:rPr>
        <w:t>format. Each</w:t>
      </w:r>
      <w:r>
        <w:rPr>
          <w:spacing w:val="-4"/>
          <w:sz w:val="22"/>
        </w:rPr>
        <w:t> </w:t>
      </w:r>
      <w:r>
        <w:rPr>
          <w:sz w:val="22"/>
        </w:rPr>
        <w:t>data-set</w:t>
      </w:r>
      <w:r>
        <w:rPr>
          <w:spacing w:val="-1"/>
          <w:sz w:val="22"/>
        </w:rPr>
        <w:t> </w:t>
      </w:r>
      <w:r>
        <w:rPr>
          <w:sz w:val="22"/>
        </w:rPr>
        <w:t>can</w:t>
      </w:r>
      <w:r>
        <w:rPr>
          <w:spacing w:val="-4"/>
          <w:sz w:val="22"/>
        </w:rPr>
        <w:t> </w:t>
      </w:r>
      <w:r>
        <w:rPr>
          <w:sz w:val="22"/>
        </w:rPr>
        <w:t>have</w:t>
      </w:r>
      <w:r>
        <w:rPr>
          <w:spacing w:val="-4"/>
          <w:sz w:val="22"/>
        </w:rPr>
        <w:t> </w:t>
      </w:r>
      <w:r>
        <w:rPr>
          <w:sz w:val="22"/>
        </w:rPr>
        <w:t>multiple TLV sub-fields. The format is shown below:</w:t>
      </w:r>
    </w:p>
    <w:p>
      <w:pPr>
        <w:spacing w:after="0" w:line="300" w:lineRule="auto"/>
        <w:jc w:val="left"/>
        <w:rPr>
          <w:sz w:val="22"/>
        </w:rPr>
        <w:sectPr>
          <w:pgSz w:w="11910" w:h="16840"/>
          <w:pgMar w:header="942" w:footer="1095" w:top="1680" w:bottom="1280" w:left="860" w:right="920"/>
        </w:sectPr>
      </w:pPr>
    </w:p>
    <w:p>
      <w:pPr>
        <w:pStyle w:val="BodyText"/>
      </w:pPr>
    </w:p>
    <w:p>
      <w:pPr>
        <w:pStyle w:val="BodyText"/>
        <w:spacing w:before="117" w:after="1"/>
      </w:pPr>
    </w:p>
    <w:p>
      <w:pPr>
        <w:pStyle w:val="BodyText"/>
        <w:ind w:left="480"/>
      </w:pPr>
      <w:r>
        <w:rPr/>
        <w:drawing>
          <wp:inline distT="0" distB="0" distL="0" distR="0">
            <wp:extent cx="6007190" cy="214093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3" cstate="print"/>
                    <a:stretch>
                      <a:fillRect/>
                    </a:stretch>
                  </pic:blipFill>
                  <pic:spPr>
                    <a:xfrm>
                      <a:off x="0" y="0"/>
                      <a:ext cx="6007190" cy="2140934"/>
                    </a:xfrm>
                    <a:prstGeom prst="rect">
                      <a:avLst/>
                    </a:prstGeom>
                  </pic:spPr>
                </pic:pic>
              </a:graphicData>
            </a:graphic>
          </wp:inline>
        </w:drawing>
      </w:r>
      <w:r>
        <w:rPr/>
      </w:r>
    </w:p>
    <w:p>
      <w:pPr>
        <w:pStyle w:val="BodyText"/>
        <w:rPr>
          <w:sz w:val="22"/>
        </w:rPr>
      </w:pPr>
    </w:p>
    <w:p>
      <w:pPr>
        <w:pStyle w:val="BodyText"/>
        <w:rPr>
          <w:sz w:val="22"/>
        </w:rPr>
      </w:pPr>
    </w:p>
    <w:p>
      <w:pPr>
        <w:pStyle w:val="BodyText"/>
        <w:spacing w:before="43"/>
        <w:rPr>
          <w:sz w:val="22"/>
        </w:rPr>
      </w:pPr>
    </w:p>
    <w:p>
      <w:pPr>
        <w:spacing w:line="300" w:lineRule="auto" w:before="0"/>
        <w:ind w:left="273" w:right="290" w:firstLine="0"/>
        <w:jc w:val="left"/>
        <w:rPr>
          <w:sz w:val="22"/>
        </w:rPr>
      </w:pPr>
      <w:r>
        <w:rPr>
          <w:sz w:val="22"/>
        </w:rPr>
        <w:t>In</w:t>
      </w:r>
      <w:r>
        <w:rPr>
          <w:spacing w:val="-4"/>
          <w:sz w:val="22"/>
        </w:rPr>
        <w:t> </w:t>
      </w:r>
      <w:r>
        <w:rPr>
          <w:sz w:val="22"/>
        </w:rPr>
        <w:t>the</w:t>
      </w:r>
      <w:r>
        <w:rPr>
          <w:spacing w:val="-2"/>
          <w:sz w:val="22"/>
        </w:rPr>
        <w:t> </w:t>
      </w:r>
      <w:r>
        <w:rPr>
          <w:sz w:val="22"/>
        </w:rPr>
        <w:t>Basic</w:t>
      </w:r>
      <w:r>
        <w:rPr>
          <w:spacing w:val="-4"/>
          <w:sz w:val="22"/>
        </w:rPr>
        <w:t> </w:t>
      </w:r>
      <w:r>
        <w:rPr>
          <w:sz w:val="22"/>
        </w:rPr>
        <w:t>Encoding</w:t>
      </w:r>
      <w:r>
        <w:rPr>
          <w:spacing w:val="-2"/>
          <w:sz w:val="22"/>
        </w:rPr>
        <w:t> </w:t>
      </w:r>
      <w:r>
        <w:rPr>
          <w:sz w:val="22"/>
        </w:rPr>
        <w:t>Rules</w:t>
      </w:r>
      <w:r>
        <w:rPr>
          <w:spacing w:val="-2"/>
          <w:sz w:val="22"/>
        </w:rPr>
        <w:t> </w:t>
      </w:r>
      <w:r>
        <w:rPr>
          <w:sz w:val="22"/>
        </w:rPr>
        <w:t>(BER),</w:t>
      </w:r>
      <w:r>
        <w:rPr>
          <w:spacing w:val="-3"/>
          <w:sz w:val="22"/>
        </w:rPr>
        <w:t> </w:t>
      </w:r>
      <w:r>
        <w:rPr>
          <w:sz w:val="22"/>
        </w:rPr>
        <w:t>the</w:t>
      </w:r>
      <w:r>
        <w:rPr>
          <w:spacing w:val="-4"/>
          <w:sz w:val="22"/>
        </w:rPr>
        <w:t> </w:t>
      </w:r>
      <w:r>
        <w:rPr>
          <w:sz w:val="22"/>
        </w:rPr>
        <w:t>Tag-Length-Value</w:t>
      </w:r>
      <w:r>
        <w:rPr>
          <w:spacing w:val="-4"/>
          <w:sz w:val="22"/>
        </w:rPr>
        <w:t> </w:t>
      </w:r>
      <w:r>
        <w:rPr>
          <w:sz w:val="22"/>
        </w:rPr>
        <w:t>(TLV)</w:t>
      </w:r>
      <w:r>
        <w:rPr>
          <w:spacing w:val="-3"/>
          <w:sz w:val="22"/>
        </w:rPr>
        <w:t> </w:t>
      </w:r>
      <w:r>
        <w:rPr>
          <w:sz w:val="22"/>
        </w:rPr>
        <w:t>format is</w:t>
      </w:r>
      <w:r>
        <w:rPr>
          <w:spacing w:val="-1"/>
          <w:sz w:val="22"/>
        </w:rPr>
        <w:t> </w:t>
      </w:r>
      <w:r>
        <w:rPr>
          <w:sz w:val="22"/>
        </w:rPr>
        <w:t>an</w:t>
      </w:r>
      <w:r>
        <w:rPr>
          <w:spacing w:val="-4"/>
          <w:sz w:val="22"/>
        </w:rPr>
        <w:t> </w:t>
      </w:r>
      <w:r>
        <w:rPr>
          <w:sz w:val="22"/>
        </w:rPr>
        <w:t>ISO</w:t>
      </w:r>
      <w:r>
        <w:rPr>
          <w:spacing w:val="-3"/>
          <w:sz w:val="22"/>
        </w:rPr>
        <w:t> </w:t>
      </w:r>
      <w:r>
        <w:rPr>
          <w:sz w:val="22"/>
        </w:rPr>
        <w:t>convention</w:t>
      </w:r>
      <w:r>
        <w:rPr>
          <w:spacing w:val="-4"/>
          <w:sz w:val="22"/>
        </w:rPr>
        <w:t> </w:t>
      </w:r>
      <w:r>
        <w:rPr>
          <w:sz w:val="22"/>
        </w:rPr>
        <w:t>that treats field content as data-sets.</w:t>
      </w:r>
    </w:p>
    <w:p>
      <w:pPr>
        <w:spacing w:line="297" w:lineRule="auto" w:before="2"/>
        <w:ind w:left="273" w:right="263" w:firstLine="0"/>
        <w:jc w:val="left"/>
        <w:rPr>
          <w:sz w:val="22"/>
        </w:rPr>
      </w:pPr>
      <w:r>
        <w:rPr>
          <w:b/>
          <w:sz w:val="22"/>
        </w:rPr>
        <w:t>Length</w:t>
      </w:r>
      <w:r>
        <w:rPr>
          <w:b/>
          <w:spacing w:val="-2"/>
          <w:sz w:val="22"/>
        </w:rPr>
        <w:t> </w:t>
      </w:r>
      <w:r>
        <w:rPr>
          <w:b/>
          <w:sz w:val="22"/>
        </w:rPr>
        <w:t>Sub-field:</w:t>
      </w:r>
      <w:r>
        <w:rPr>
          <w:b/>
          <w:spacing w:val="-3"/>
          <w:sz w:val="22"/>
        </w:rPr>
        <w:t> </w:t>
      </w:r>
      <w:r>
        <w:rPr>
          <w:sz w:val="22"/>
        </w:rPr>
        <w:t>This</w:t>
      </w:r>
      <w:r>
        <w:rPr>
          <w:spacing w:val="-4"/>
          <w:sz w:val="22"/>
        </w:rPr>
        <w:t> </w:t>
      </w:r>
      <w:r>
        <w:rPr>
          <w:sz w:val="22"/>
        </w:rPr>
        <w:t>one-byte</w:t>
      </w:r>
      <w:r>
        <w:rPr>
          <w:spacing w:val="-4"/>
          <w:sz w:val="22"/>
        </w:rPr>
        <w:t> </w:t>
      </w:r>
      <w:r>
        <w:rPr>
          <w:sz w:val="22"/>
        </w:rPr>
        <w:t>binary</w:t>
      </w:r>
      <w:r>
        <w:rPr>
          <w:spacing w:val="-4"/>
          <w:sz w:val="22"/>
        </w:rPr>
        <w:t> </w:t>
      </w:r>
      <w:r>
        <w:rPr>
          <w:sz w:val="22"/>
        </w:rPr>
        <w:t>sub-field</w:t>
      </w:r>
      <w:r>
        <w:rPr>
          <w:spacing w:val="-2"/>
          <w:sz w:val="22"/>
        </w:rPr>
        <w:t> </w:t>
      </w:r>
      <w:r>
        <w:rPr>
          <w:sz w:val="22"/>
        </w:rPr>
        <w:t>contains</w:t>
      </w:r>
      <w:r>
        <w:rPr>
          <w:spacing w:val="-4"/>
          <w:sz w:val="22"/>
        </w:rPr>
        <w:t> </w:t>
      </w:r>
      <w:r>
        <w:rPr>
          <w:sz w:val="22"/>
        </w:rPr>
        <w:t>the</w:t>
      </w:r>
      <w:r>
        <w:rPr>
          <w:spacing w:val="-4"/>
          <w:sz w:val="22"/>
        </w:rPr>
        <w:t> </w:t>
      </w:r>
      <w:r>
        <w:rPr>
          <w:sz w:val="22"/>
        </w:rPr>
        <w:t>number</w:t>
      </w:r>
      <w:r>
        <w:rPr>
          <w:spacing w:val="-1"/>
          <w:sz w:val="22"/>
        </w:rPr>
        <w:t> </w:t>
      </w:r>
      <w:r>
        <w:rPr>
          <w:sz w:val="22"/>
        </w:rPr>
        <w:t>of</w:t>
      </w:r>
      <w:r>
        <w:rPr>
          <w:spacing w:val="-3"/>
          <w:sz w:val="22"/>
        </w:rPr>
        <w:t> </w:t>
      </w:r>
      <w:r>
        <w:rPr>
          <w:sz w:val="22"/>
        </w:rPr>
        <w:t>bytes</w:t>
      </w:r>
      <w:r>
        <w:rPr>
          <w:spacing w:val="-3"/>
          <w:sz w:val="22"/>
        </w:rPr>
        <w:t> </w:t>
      </w:r>
      <w:r>
        <w:rPr>
          <w:sz w:val="22"/>
        </w:rPr>
        <w:t>following</w:t>
      </w:r>
      <w:r>
        <w:rPr>
          <w:spacing w:val="-2"/>
          <w:sz w:val="22"/>
        </w:rPr>
        <w:t> </w:t>
      </w:r>
      <w:r>
        <w:rPr>
          <w:sz w:val="22"/>
        </w:rPr>
        <w:t>the</w:t>
      </w:r>
      <w:r>
        <w:rPr>
          <w:spacing w:val="-2"/>
          <w:sz w:val="22"/>
        </w:rPr>
        <w:t> </w:t>
      </w:r>
      <w:r>
        <w:rPr>
          <w:sz w:val="22"/>
        </w:rPr>
        <w:t>length sub-field. The maximum value is 255.</w:t>
      </w:r>
    </w:p>
    <w:p>
      <w:pPr>
        <w:spacing w:line="300" w:lineRule="auto" w:before="3"/>
        <w:ind w:left="273" w:right="406" w:firstLine="0"/>
        <w:jc w:val="left"/>
        <w:rPr>
          <w:sz w:val="22"/>
        </w:rPr>
      </w:pPr>
      <w:r>
        <w:rPr>
          <w:b/>
          <w:sz w:val="22"/>
        </w:rPr>
        <w:t>Position</w:t>
      </w:r>
      <w:r>
        <w:rPr>
          <w:b/>
          <w:spacing w:val="-6"/>
          <w:sz w:val="22"/>
        </w:rPr>
        <w:t> </w:t>
      </w:r>
      <w:r>
        <w:rPr>
          <w:b/>
          <w:sz w:val="22"/>
        </w:rPr>
        <w:t>1,</w:t>
      </w:r>
      <w:r>
        <w:rPr>
          <w:b/>
          <w:spacing w:val="-4"/>
          <w:sz w:val="22"/>
        </w:rPr>
        <w:t> </w:t>
      </w:r>
      <w:r>
        <w:rPr>
          <w:b/>
          <w:sz w:val="22"/>
        </w:rPr>
        <w:t>Dataset</w:t>
      </w:r>
      <w:r>
        <w:rPr>
          <w:b/>
          <w:spacing w:val="-4"/>
          <w:sz w:val="22"/>
        </w:rPr>
        <w:t> </w:t>
      </w:r>
      <w:r>
        <w:rPr>
          <w:b/>
          <w:sz w:val="22"/>
        </w:rPr>
        <w:t>ID:</w:t>
      </w:r>
      <w:r>
        <w:rPr>
          <w:b/>
          <w:spacing w:val="-4"/>
          <w:sz w:val="22"/>
        </w:rPr>
        <w:t> </w:t>
      </w:r>
      <w:r>
        <w:rPr>
          <w:sz w:val="22"/>
        </w:rPr>
        <w:t>This</w:t>
      </w:r>
      <w:r>
        <w:rPr>
          <w:spacing w:val="-2"/>
          <w:sz w:val="22"/>
        </w:rPr>
        <w:t> </w:t>
      </w:r>
      <w:r>
        <w:rPr>
          <w:sz w:val="22"/>
        </w:rPr>
        <w:t>one-byte</w:t>
      </w:r>
      <w:r>
        <w:rPr>
          <w:spacing w:val="-3"/>
          <w:sz w:val="22"/>
        </w:rPr>
        <w:t> </w:t>
      </w:r>
      <w:r>
        <w:rPr>
          <w:sz w:val="22"/>
        </w:rPr>
        <w:t>binary</w:t>
      </w:r>
      <w:r>
        <w:rPr>
          <w:spacing w:val="-5"/>
          <w:sz w:val="22"/>
        </w:rPr>
        <w:t> </w:t>
      </w:r>
      <w:r>
        <w:rPr>
          <w:sz w:val="22"/>
        </w:rPr>
        <w:t>sub-field</w:t>
      </w:r>
      <w:r>
        <w:rPr>
          <w:spacing w:val="-3"/>
          <w:sz w:val="22"/>
        </w:rPr>
        <w:t> </w:t>
      </w:r>
      <w:r>
        <w:rPr>
          <w:sz w:val="22"/>
        </w:rPr>
        <w:t>contains</w:t>
      </w:r>
      <w:r>
        <w:rPr>
          <w:spacing w:val="-3"/>
          <w:sz w:val="22"/>
        </w:rPr>
        <w:t> </w:t>
      </w:r>
      <w:r>
        <w:rPr>
          <w:sz w:val="22"/>
        </w:rPr>
        <w:t>a</w:t>
      </w:r>
      <w:r>
        <w:rPr>
          <w:spacing w:val="-2"/>
          <w:sz w:val="22"/>
        </w:rPr>
        <w:t> </w:t>
      </w:r>
      <w:r>
        <w:rPr>
          <w:sz w:val="22"/>
        </w:rPr>
        <w:t>hexadecimal</w:t>
      </w:r>
      <w:r>
        <w:rPr>
          <w:spacing w:val="-4"/>
          <w:sz w:val="22"/>
        </w:rPr>
        <w:t> </w:t>
      </w:r>
      <w:r>
        <w:rPr>
          <w:sz w:val="22"/>
        </w:rPr>
        <w:t>value</w:t>
      </w:r>
      <w:r>
        <w:rPr>
          <w:spacing w:val="-3"/>
          <w:sz w:val="22"/>
        </w:rPr>
        <w:t> </w:t>
      </w:r>
      <w:r>
        <w:rPr>
          <w:sz w:val="22"/>
        </w:rPr>
        <w:t>that identifies the TLV data that follows. Following are the valid values:</w:t>
      </w:r>
    </w:p>
    <w:p>
      <w:pPr>
        <w:spacing w:line="300" w:lineRule="auto" w:before="1"/>
        <w:ind w:left="273" w:right="6065" w:firstLine="0"/>
        <w:jc w:val="left"/>
        <w:rPr>
          <w:sz w:val="22"/>
        </w:rPr>
      </w:pPr>
      <w:r>
        <w:rPr>
          <w:sz w:val="22"/>
        </w:rPr>
        <w:t>Dataset Value Hex 68, Token Data Dataset Value Hex 01, Token Device Dataset</w:t>
      </w:r>
      <w:r>
        <w:rPr>
          <w:spacing w:val="-7"/>
          <w:sz w:val="22"/>
        </w:rPr>
        <w:t> </w:t>
      </w:r>
      <w:r>
        <w:rPr>
          <w:sz w:val="22"/>
        </w:rPr>
        <w:t>Value</w:t>
      </w:r>
      <w:r>
        <w:rPr>
          <w:spacing w:val="-7"/>
          <w:sz w:val="22"/>
        </w:rPr>
        <w:t> </w:t>
      </w:r>
      <w:r>
        <w:rPr>
          <w:sz w:val="22"/>
        </w:rPr>
        <w:t>Hex</w:t>
      </w:r>
      <w:r>
        <w:rPr>
          <w:spacing w:val="-7"/>
          <w:sz w:val="22"/>
        </w:rPr>
        <w:t> </w:t>
      </w:r>
      <w:r>
        <w:rPr>
          <w:sz w:val="22"/>
        </w:rPr>
        <w:t>02,</w:t>
      </w:r>
      <w:r>
        <w:rPr>
          <w:spacing w:val="-7"/>
          <w:sz w:val="22"/>
        </w:rPr>
        <w:t> </w:t>
      </w:r>
      <w:r>
        <w:rPr>
          <w:sz w:val="22"/>
        </w:rPr>
        <w:t>Wallet</w:t>
      </w:r>
      <w:r>
        <w:rPr>
          <w:spacing w:val="-6"/>
          <w:sz w:val="22"/>
        </w:rPr>
        <w:t> </w:t>
      </w:r>
      <w:r>
        <w:rPr>
          <w:sz w:val="22"/>
        </w:rPr>
        <w:t>Provider</w:t>
      </w:r>
    </w:p>
    <w:p>
      <w:pPr>
        <w:spacing w:line="253" w:lineRule="exact" w:before="0"/>
        <w:ind w:left="273" w:right="0" w:firstLine="0"/>
        <w:jc w:val="left"/>
        <w:rPr>
          <w:sz w:val="22"/>
        </w:rPr>
      </w:pPr>
      <w:r>
        <w:rPr>
          <w:sz w:val="22"/>
        </w:rPr>
        <w:t>Dataset</w:t>
      </w:r>
      <w:r>
        <w:rPr>
          <w:spacing w:val="-4"/>
          <w:sz w:val="22"/>
        </w:rPr>
        <w:t> </w:t>
      </w:r>
      <w:r>
        <w:rPr>
          <w:sz w:val="22"/>
        </w:rPr>
        <w:t>Value</w:t>
      </w:r>
      <w:r>
        <w:rPr>
          <w:spacing w:val="-3"/>
          <w:sz w:val="22"/>
        </w:rPr>
        <w:t> </w:t>
      </w:r>
      <w:r>
        <w:rPr>
          <w:sz w:val="22"/>
        </w:rPr>
        <w:t>Hex</w:t>
      </w:r>
      <w:r>
        <w:rPr>
          <w:spacing w:val="-2"/>
          <w:sz w:val="22"/>
        </w:rPr>
        <w:t> </w:t>
      </w:r>
      <w:r>
        <w:rPr>
          <w:sz w:val="22"/>
        </w:rPr>
        <w:t>40,</w:t>
      </w:r>
      <w:r>
        <w:rPr>
          <w:spacing w:val="-1"/>
          <w:sz w:val="22"/>
        </w:rPr>
        <w:t> </w:t>
      </w:r>
      <w:r>
        <w:rPr>
          <w:sz w:val="22"/>
        </w:rPr>
        <w:t>Terms</w:t>
      </w:r>
      <w:r>
        <w:rPr>
          <w:spacing w:val="-5"/>
          <w:sz w:val="22"/>
        </w:rPr>
        <w:t> </w:t>
      </w:r>
      <w:r>
        <w:rPr>
          <w:sz w:val="22"/>
        </w:rPr>
        <w:t>and</w:t>
      </w:r>
      <w:r>
        <w:rPr>
          <w:spacing w:val="-2"/>
          <w:sz w:val="22"/>
        </w:rPr>
        <w:t> Conditions</w:t>
      </w:r>
    </w:p>
    <w:p>
      <w:pPr>
        <w:spacing w:line="300" w:lineRule="auto" w:before="64"/>
        <w:ind w:left="273" w:right="0" w:firstLine="0"/>
        <w:jc w:val="left"/>
        <w:rPr>
          <w:sz w:val="22"/>
        </w:rPr>
      </w:pPr>
      <w:r>
        <w:rPr>
          <w:b/>
          <w:sz w:val="22"/>
        </w:rPr>
        <w:t>Positions</w:t>
      </w:r>
      <w:r>
        <w:rPr>
          <w:b/>
          <w:spacing w:val="-4"/>
          <w:sz w:val="22"/>
        </w:rPr>
        <w:t> </w:t>
      </w:r>
      <w:r>
        <w:rPr>
          <w:b/>
          <w:sz w:val="22"/>
        </w:rPr>
        <w:t>2–3, Dataset</w:t>
      </w:r>
      <w:r>
        <w:rPr>
          <w:b/>
          <w:spacing w:val="-3"/>
          <w:sz w:val="22"/>
        </w:rPr>
        <w:t> </w:t>
      </w:r>
      <w:r>
        <w:rPr>
          <w:b/>
          <w:sz w:val="22"/>
        </w:rPr>
        <w:t>Length: </w:t>
      </w:r>
      <w:r>
        <w:rPr>
          <w:sz w:val="22"/>
        </w:rPr>
        <w:t>This</w:t>
      </w:r>
      <w:r>
        <w:rPr>
          <w:spacing w:val="-1"/>
          <w:sz w:val="22"/>
        </w:rPr>
        <w:t> </w:t>
      </w:r>
      <w:r>
        <w:rPr>
          <w:sz w:val="22"/>
        </w:rPr>
        <w:t>2-byte</w:t>
      </w:r>
      <w:r>
        <w:rPr>
          <w:spacing w:val="-4"/>
          <w:sz w:val="22"/>
        </w:rPr>
        <w:t> </w:t>
      </w:r>
      <w:r>
        <w:rPr>
          <w:sz w:val="22"/>
        </w:rPr>
        <w:t>binary</w:t>
      </w:r>
      <w:r>
        <w:rPr>
          <w:spacing w:val="-1"/>
          <w:sz w:val="22"/>
        </w:rPr>
        <w:t> </w:t>
      </w:r>
      <w:r>
        <w:rPr>
          <w:sz w:val="22"/>
        </w:rPr>
        <w:t>sub-field</w:t>
      </w:r>
      <w:r>
        <w:rPr>
          <w:spacing w:val="-2"/>
          <w:sz w:val="22"/>
        </w:rPr>
        <w:t> </w:t>
      </w:r>
      <w:r>
        <w:rPr>
          <w:sz w:val="22"/>
        </w:rPr>
        <w:t>specifies</w:t>
      </w:r>
      <w:r>
        <w:rPr>
          <w:spacing w:val="-4"/>
          <w:sz w:val="22"/>
        </w:rPr>
        <w:t> </w:t>
      </w:r>
      <w:r>
        <w:rPr>
          <w:sz w:val="22"/>
        </w:rPr>
        <w:t>the</w:t>
      </w:r>
      <w:r>
        <w:rPr>
          <w:spacing w:val="-4"/>
          <w:sz w:val="22"/>
        </w:rPr>
        <w:t> </w:t>
      </w:r>
      <w:r>
        <w:rPr>
          <w:sz w:val="22"/>
        </w:rPr>
        <w:t>total</w:t>
      </w:r>
      <w:r>
        <w:rPr>
          <w:spacing w:val="-2"/>
          <w:sz w:val="22"/>
        </w:rPr>
        <w:t> </w:t>
      </w:r>
      <w:r>
        <w:rPr>
          <w:sz w:val="22"/>
        </w:rPr>
        <w:t>length</w:t>
      </w:r>
      <w:r>
        <w:rPr>
          <w:spacing w:val="-4"/>
          <w:sz w:val="22"/>
        </w:rPr>
        <w:t> </w:t>
      </w:r>
      <w:r>
        <w:rPr>
          <w:sz w:val="22"/>
        </w:rPr>
        <w:t>of</w:t>
      </w:r>
      <w:r>
        <w:rPr>
          <w:spacing w:val="-3"/>
          <w:sz w:val="22"/>
        </w:rPr>
        <w:t> </w:t>
      </w:r>
      <w:r>
        <w:rPr>
          <w:sz w:val="22"/>
        </w:rPr>
        <w:t>the</w:t>
      </w:r>
      <w:r>
        <w:rPr>
          <w:spacing w:val="-2"/>
          <w:sz w:val="22"/>
        </w:rPr>
        <w:t> </w:t>
      </w:r>
      <w:r>
        <w:rPr>
          <w:sz w:val="22"/>
        </w:rPr>
        <w:t>TLV fields present in the dataset. The length is variable, depending on the data that follows.</w:t>
      </w:r>
    </w:p>
    <w:p>
      <w:pPr>
        <w:spacing w:line="300" w:lineRule="auto" w:before="0"/>
        <w:ind w:left="273" w:right="165" w:firstLine="0"/>
        <w:jc w:val="left"/>
        <w:rPr>
          <w:sz w:val="22"/>
        </w:rPr>
      </w:pPr>
      <w:r>
        <w:rPr>
          <w:b/>
          <w:sz w:val="22"/>
        </w:rPr>
        <w:t>Positions</w:t>
      </w:r>
      <w:r>
        <w:rPr>
          <w:b/>
          <w:spacing w:val="-4"/>
          <w:sz w:val="22"/>
        </w:rPr>
        <w:t> </w:t>
      </w:r>
      <w:r>
        <w:rPr>
          <w:b/>
          <w:sz w:val="22"/>
        </w:rPr>
        <w:t>4–999,</w:t>
      </w:r>
      <w:r>
        <w:rPr>
          <w:b/>
          <w:spacing w:val="-3"/>
          <w:sz w:val="22"/>
        </w:rPr>
        <w:t> </w:t>
      </w:r>
      <w:r>
        <w:rPr>
          <w:b/>
          <w:sz w:val="22"/>
        </w:rPr>
        <w:t>TLV</w:t>
      </w:r>
      <w:r>
        <w:rPr>
          <w:b/>
          <w:spacing w:val="-3"/>
          <w:sz w:val="22"/>
        </w:rPr>
        <w:t> </w:t>
      </w:r>
      <w:r>
        <w:rPr>
          <w:b/>
          <w:sz w:val="22"/>
        </w:rPr>
        <w:t>Elements:</w:t>
      </w:r>
      <w:r>
        <w:rPr>
          <w:b/>
          <w:spacing w:val="-2"/>
          <w:sz w:val="22"/>
        </w:rPr>
        <w:t> </w:t>
      </w:r>
      <w:r>
        <w:rPr>
          <w:sz w:val="22"/>
        </w:rPr>
        <w:t>Each</w:t>
      </w:r>
      <w:r>
        <w:rPr>
          <w:spacing w:val="-2"/>
          <w:sz w:val="22"/>
        </w:rPr>
        <w:t> </w:t>
      </w:r>
      <w:r>
        <w:rPr>
          <w:sz w:val="22"/>
        </w:rPr>
        <w:t>sub-field</w:t>
      </w:r>
      <w:r>
        <w:rPr>
          <w:spacing w:val="-4"/>
          <w:sz w:val="22"/>
        </w:rPr>
        <w:t> </w:t>
      </w:r>
      <w:r>
        <w:rPr>
          <w:sz w:val="22"/>
        </w:rPr>
        <w:t>of</w:t>
      </w:r>
      <w:r>
        <w:rPr>
          <w:spacing w:val="-1"/>
          <w:sz w:val="22"/>
        </w:rPr>
        <w:t> </w:t>
      </w:r>
      <w:r>
        <w:rPr>
          <w:sz w:val="22"/>
        </w:rPr>
        <w:t>a</w:t>
      </w:r>
      <w:r>
        <w:rPr>
          <w:spacing w:val="-4"/>
          <w:sz w:val="22"/>
        </w:rPr>
        <w:t> </w:t>
      </w:r>
      <w:r>
        <w:rPr>
          <w:sz w:val="22"/>
        </w:rPr>
        <w:t>dataset has</w:t>
      </w:r>
      <w:r>
        <w:rPr>
          <w:spacing w:val="-1"/>
          <w:sz w:val="22"/>
        </w:rPr>
        <w:t> </w:t>
      </w:r>
      <w:r>
        <w:rPr>
          <w:sz w:val="22"/>
        </w:rPr>
        <w:t>a</w:t>
      </w:r>
      <w:r>
        <w:rPr>
          <w:spacing w:val="-4"/>
          <w:sz w:val="22"/>
        </w:rPr>
        <w:t> </w:t>
      </w:r>
      <w:r>
        <w:rPr>
          <w:sz w:val="22"/>
        </w:rPr>
        <w:t>defined</w:t>
      </w:r>
      <w:r>
        <w:rPr>
          <w:spacing w:val="-2"/>
          <w:sz w:val="22"/>
        </w:rPr>
        <w:t> </w:t>
      </w:r>
      <w:r>
        <w:rPr>
          <w:sz w:val="22"/>
        </w:rPr>
        <w:t>tag, length, and</w:t>
      </w:r>
      <w:r>
        <w:rPr>
          <w:spacing w:val="-4"/>
          <w:sz w:val="22"/>
        </w:rPr>
        <w:t> </w:t>
      </w:r>
      <w:r>
        <w:rPr>
          <w:sz w:val="22"/>
        </w:rPr>
        <w:t>value. The tag is used in conjunction with the dataset ID value. The dataset sub-fields can be present in any order with other TLV sub-fields.</w:t>
      </w:r>
    </w:p>
    <w:p>
      <w:pPr>
        <w:spacing w:after="0" w:line="300" w:lineRule="auto"/>
        <w:jc w:val="left"/>
        <w:rPr>
          <w:sz w:val="22"/>
        </w:rPr>
        <w:sectPr>
          <w:pgSz w:w="11910" w:h="16840"/>
          <w:pgMar w:header="942" w:footer="1095" w:top="1680" w:bottom="1280" w:left="860" w:right="920"/>
        </w:sectPr>
      </w:pPr>
    </w:p>
    <w:p>
      <w:pPr>
        <w:pStyle w:val="Heading1"/>
      </w:pPr>
      <w:bookmarkStart w:name="_bookmark72" w:id="73"/>
      <w:bookmarkEnd w:id="73"/>
      <w:r>
        <w:rPr>
          <w:b w:val="0"/>
        </w:rPr>
      </w:r>
      <w:r>
        <w:rPr/>
        <w:t>PART</w:t>
      </w:r>
      <w:r>
        <w:rPr>
          <w:spacing w:val="-4"/>
        </w:rPr>
        <w:t> </w:t>
      </w:r>
      <w:r>
        <w:rPr/>
        <w:t>5</w:t>
      </w:r>
      <w:r>
        <w:rPr>
          <w:spacing w:val="-4"/>
        </w:rPr>
        <w:t> </w:t>
      </w:r>
      <w:r>
        <w:rPr/>
        <w:t>–</w:t>
      </w:r>
      <w:r>
        <w:rPr>
          <w:spacing w:val="-5"/>
        </w:rPr>
        <w:t> </w:t>
      </w:r>
      <w:r>
        <w:rPr>
          <w:spacing w:val="-2"/>
        </w:rPr>
        <w:t>Appendices</w:t>
      </w:r>
    </w:p>
    <w:p>
      <w:pPr>
        <w:pStyle w:val="BodyText"/>
        <w:spacing w:before="23"/>
        <w:rPr>
          <w:b/>
          <w:sz w:val="32"/>
        </w:rPr>
      </w:pPr>
    </w:p>
    <w:p>
      <w:pPr>
        <w:pStyle w:val="Heading2"/>
        <w:spacing w:before="1"/>
      </w:pPr>
      <w:bookmarkStart w:name="_bookmark73" w:id="74"/>
      <w:bookmarkEnd w:id="74"/>
      <w:r>
        <w:rPr>
          <w:b w:val="0"/>
        </w:rPr>
      </w:r>
      <w:r>
        <w:rPr/>
        <w:t>Appendix</w:t>
      </w:r>
      <w:r>
        <w:rPr>
          <w:spacing w:val="-7"/>
        </w:rPr>
        <w:t> </w:t>
      </w:r>
      <w:r>
        <w:rPr/>
        <w:t>A</w:t>
      </w:r>
      <w:r>
        <w:rPr>
          <w:spacing w:val="-3"/>
        </w:rPr>
        <w:t> </w:t>
      </w:r>
      <w:r>
        <w:rPr/>
        <w:t>–</w:t>
      </w:r>
      <w:r>
        <w:rPr>
          <w:spacing w:val="-8"/>
        </w:rPr>
        <w:t> </w:t>
      </w:r>
      <w:r>
        <w:rPr/>
        <w:t>Message</w:t>
      </w:r>
      <w:r>
        <w:rPr>
          <w:spacing w:val="-6"/>
        </w:rPr>
        <w:t> </w:t>
      </w:r>
      <w:r>
        <w:rPr/>
        <w:t>Matching</w:t>
      </w:r>
      <w:r>
        <w:rPr>
          <w:spacing w:val="-4"/>
        </w:rPr>
        <w:t> </w:t>
      </w:r>
      <w:r>
        <w:rPr>
          <w:spacing w:val="-2"/>
        </w:rPr>
        <w:t>Criteria</w:t>
      </w:r>
    </w:p>
    <w:p>
      <w:pPr>
        <w:pStyle w:val="Heading4"/>
        <w:spacing w:line="300" w:lineRule="auto" w:before="280"/>
        <w:ind w:right="165"/>
      </w:pPr>
      <w:bookmarkStart w:name="_bookmark74" w:id="75"/>
      <w:bookmarkEnd w:id="75"/>
      <w:r>
        <w:rPr>
          <w:b w:val="0"/>
        </w:rPr>
      </w:r>
      <w:r>
        <w:rPr/>
        <w:t>Matching</w:t>
      </w:r>
      <w:r>
        <w:rPr>
          <w:spacing w:val="-5"/>
        </w:rPr>
        <w:t> </w:t>
      </w:r>
      <w:r>
        <w:rPr/>
        <w:t>Criteria</w:t>
      </w:r>
      <w:r>
        <w:rPr>
          <w:spacing w:val="-6"/>
        </w:rPr>
        <w:t> </w:t>
      </w:r>
      <w:r>
        <w:rPr/>
        <w:t>for</w:t>
      </w:r>
      <w:r>
        <w:rPr>
          <w:spacing w:val="-6"/>
        </w:rPr>
        <w:t> </w:t>
      </w:r>
      <w:r>
        <w:rPr/>
        <w:t>Clearing</w:t>
      </w:r>
      <w:r>
        <w:rPr>
          <w:spacing w:val="-6"/>
        </w:rPr>
        <w:t> </w:t>
      </w:r>
      <w:r>
        <w:rPr/>
        <w:t>Message</w:t>
      </w:r>
      <w:r>
        <w:rPr>
          <w:spacing w:val="-5"/>
        </w:rPr>
        <w:t> </w:t>
      </w:r>
      <w:r>
        <w:rPr/>
        <w:t>with</w:t>
      </w:r>
      <w:r>
        <w:rPr>
          <w:spacing w:val="-6"/>
        </w:rPr>
        <w:t> </w:t>
      </w:r>
      <w:r>
        <w:rPr/>
        <w:t>Corresponding</w:t>
      </w:r>
      <w:r>
        <w:rPr>
          <w:spacing w:val="-6"/>
        </w:rPr>
        <w:t> </w:t>
      </w:r>
      <w:r>
        <w:rPr/>
        <w:t>Authorization (01xx with 022x Matching)</w:t>
      </w:r>
    </w:p>
    <w:p>
      <w:pPr>
        <w:pStyle w:val="BodyText"/>
        <w:spacing w:before="10"/>
        <w:rPr>
          <w:b/>
          <w:sz w:val="16"/>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358"/>
        <w:gridCol w:w="1752"/>
        <w:gridCol w:w="6519"/>
      </w:tblGrid>
      <w:tr>
        <w:trPr>
          <w:trHeight w:val="416" w:hRule="atLeast"/>
        </w:trPr>
        <w:tc>
          <w:tcPr>
            <w:tcW w:w="1358" w:type="dxa"/>
            <w:tcBorders>
              <w:top w:val="nil"/>
              <w:bottom w:val="nil"/>
            </w:tcBorders>
            <w:shd w:val="clear" w:color="auto" w:fill="EFF8FD"/>
          </w:tcPr>
          <w:p>
            <w:pPr>
              <w:pStyle w:val="TableParagraph"/>
              <w:spacing w:before="110"/>
              <w:ind w:left="15" w:right="5"/>
              <w:jc w:val="center"/>
              <w:rPr>
                <w:b/>
                <w:sz w:val="20"/>
              </w:rPr>
            </w:pPr>
            <w:r>
              <w:rPr>
                <w:b/>
                <w:sz w:val="20"/>
              </w:rPr>
              <w:t>Criteria</w:t>
            </w:r>
            <w:r>
              <w:rPr>
                <w:b/>
                <w:spacing w:val="-12"/>
                <w:sz w:val="20"/>
              </w:rPr>
              <w:t> </w:t>
            </w:r>
            <w:r>
              <w:rPr>
                <w:b/>
                <w:spacing w:val="-10"/>
                <w:sz w:val="20"/>
              </w:rPr>
              <w:t>#</w:t>
            </w:r>
          </w:p>
        </w:tc>
        <w:tc>
          <w:tcPr>
            <w:tcW w:w="1752" w:type="dxa"/>
            <w:tcBorders>
              <w:top w:val="nil"/>
              <w:bottom w:val="nil"/>
            </w:tcBorders>
            <w:shd w:val="clear" w:color="auto" w:fill="EFF8FD"/>
          </w:tcPr>
          <w:p>
            <w:pPr>
              <w:pStyle w:val="TableParagraph"/>
              <w:spacing w:before="110"/>
              <w:ind w:left="10" w:right="3"/>
              <w:jc w:val="center"/>
              <w:rPr>
                <w:b/>
                <w:sz w:val="20"/>
              </w:rPr>
            </w:pPr>
            <w:r>
              <w:rPr>
                <w:b/>
                <w:sz w:val="20"/>
              </w:rPr>
              <w:t>Message</w:t>
            </w:r>
            <w:r>
              <w:rPr>
                <w:b/>
                <w:spacing w:val="-14"/>
                <w:sz w:val="20"/>
              </w:rPr>
              <w:t> </w:t>
            </w:r>
            <w:r>
              <w:rPr>
                <w:b/>
                <w:spacing w:val="-4"/>
                <w:sz w:val="20"/>
              </w:rPr>
              <w:t>Type</w:t>
            </w:r>
          </w:p>
        </w:tc>
        <w:tc>
          <w:tcPr>
            <w:tcW w:w="6519" w:type="dxa"/>
            <w:tcBorders>
              <w:top w:val="nil"/>
              <w:bottom w:val="nil"/>
            </w:tcBorders>
            <w:shd w:val="clear" w:color="auto" w:fill="EFF8FD"/>
          </w:tcPr>
          <w:p>
            <w:pPr>
              <w:pStyle w:val="TableParagraph"/>
              <w:spacing w:before="110"/>
              <w:ind w:left="108"/>
              <w:rPr>
                <w:b/>
                <w:sz w:val="20"/>
              </w:rPr>
            </w:pPr>
            <w:r>
              <w:rPr>
                <w:b/>
                <w:sz w:val="20"/>
              </w:rPr>
              <w:t>Criteria</w:t>
            </w:r>
            <w:r>
              <w:rPr>
                <w:b/>
                <w:spacing w:val="-12"/>
                <w:sz w:val="20"/>
              </w:rPr>
              <w:t> </w:t>
            </w:r>
            <w:r>
              <w:rPr>
                <w:b/>
                <w:spacing w:val="-2"/>
                <w:sz w:val="20"/>
              </w:rPr>
              <w:t>Fields</w:t>
            </w:r>
          </w:p>
        </w:tc>
      </w:tr>
      <w:tr>
        <w:trPr>
          <w:trHeight w:val="343" w:hRule="atLeast"/>
        </w:trPr>
        <w:tc>
          <w:tcPr>
            <w:tcW w:w="1358" w:type="dxa"/>
            <w:tcBorders>
              <w:top w:val="nil"/>
              <w:bottom w:val="nil"/>
            </w:tcBorders>
            <w:shd w:val="clear" w:color="auto" w:fill="EFF8FD"/>
          </w:tcPr>
          <w:p>
            <w:pPr>
              <w:pStyle w:val="TableParagraph"/>
              <w:spacing w:before="70"/>
              <w:ind w:left="15"/>
              <w:jc w:val="center"/>
              <w:rPr>
                <w:sz w:val="20"/>
              </w:rPr>
            </w:pPr>
            <w:r>
              <w:rPr>
                <w:spacing w:val="-10"/>
                <w:sz w:val="20"/>
              </w:rPr>
              <w:t>1</w:t>
            </w:r>
          </w:p>
        </w:tc>
        <w:tc>
          <w:tcPr>
            <w:tcW w:w="1752" w:type="dxa"/>
            <w:tcBorders>
              <w:top w:val="nil"/>
              <w:bottom w:val="nil"/>
            </w:tcBorders>
            <w:shd w:val="clear" w:color="auto" w:fill="EFF8FD"/>
          </w:tcPr>
          <w:p>
            <w:pPr>
              <w:pStyle w:val="TableParagraph"/>
              <w:spacing w:before="70"/>
              <w:ind w:left="10" w:right="3"/>
              <w:jc w:val="center"/>
              <w:rPr>
                <w:sz w:val="20"/>
              </w:rPr>
            </w:pPr>
            <w:r>
              <w:rPr>
                <w:spacing w:val="-2"/>
                <w:sz w:val="20"/>
              </w:rPr>
              <w:t>0100/0220</w:t>
            </w:r>
          </w:p>
        </w:tc>
        <w:tc>
          <w:tcPr>
            <w:tcW w:w="6519" w:type="dxa"/>
            <w:tcBorders>
              <w:top w:val="nil"/>
              <w:bottom w:val="nil"/>
            </w:tcBorders>
            <w:shd w:val="clear" w:color="auto" w:fill="EFF8FD"/>
          </w:tcPr>
          <w:p>
            <w:pPr>
              <w:pStyle w:val="TableParagraph"/>
              <w:spacing w:before="70"/>
              <w:ind w:left="108"/>
              <w:rPr>
                <w:sz w:val="20"/>
              </w:rPr>
            </w:pPr>
            <w:r>
              <w:rPr>
                <w:spacing w:val="-2"/>
                <w:sz w:val="20"/>
              </w:rPr>
              <w:t>DE-002,</w:t>
            </w:r>
            <w:r>
              <w:rPr>
                <w:spacing w:val="-1"/>
                <w:sz w:val="20"/>
              </w:rPr>
              <w:t> </w:t>
            </w:r>
            <w:r>
              <w:rPr>
                <w:spacing w:val="-2"/>
                <w:sz w:val="20"/>
              </w:rPr>
              <w:t>Transaction</w:t>
            </w:r>
            <w:r>
              <w:rPr>
                <w:spacing w:val="3"/>
                <w:sz w:val="20"/>
              </w:rPr>
              <w:t> </w:t>
            </w:r>
            <w:r>
              <w:rPr>
                <w:spacing w:val="-2"/>
                <w:sz w:val="20"/>
              </w:rPr>
              <w:t>Identifier</w:t>
            </w:r>
          </w:p>
        </w:tc>
      </w:tr>
      <w:tr>
        <w:trPr>
          <w:trHeight w:val="367" w:hRule="atLeast"/>
        </w:trPr>
        <w:tc>
          <w:tcPr>
            <w:tcW w:w="1358" w:type="dxa"/>
            <w:tcBorders>
              <w:top w:val="nil"/>
              <w:bottom w:val="nil"/>
            </w:tcBorders>
          </w:tcPr>
          <w:p>
            <w:pPr>
              <w:pStyle w:val="TableParagraph"/>
              <w:spacing w:before="100"/>
              <w:ind w:left="15"/>
              <w:jc w:val="center"/>
              <w:rPr>
                <w:sz w:val="20"/>
              </w:rPr>
            </w:pPr>
            <w:r>
              <w:rPr>
                <w:spacing w:val="-10"/>
                <w:sz w:val="20"/>
              </w:rPr>
              <w:t>2</w:t>
            </w:r>
          </w:p>
        </w:tc>
        <w:tc>
          <w:tcPr>
            <w:tcW w:w="1752" w:type="dxa"/>
            <w:tcBorders>
              <w:top w:val="nil"/>
              <w:bottom w:val="nil"/>
            </w:tcBorders>
          </w:tcPr>
          <w:p>
            <w:pPr>
              <w:pStyle w:val="TableParagraph"/>
              <w:spacing w:before="100"/>
              <w:ind w:left="10" w:right="3"/>
              <w:jc w:val="center"/>
              <w:rPr>
                <w:sz w:val="20"/>
              </w:rPr>
            </w:pPr>
            <w:r>
              <w:rPr>
                <w:spacing w:val="-2"/>
                <w:sz w:val="20"/>
              </w:rPr>
              <w:t>0100/0220</w:t>
            </w:r>
          </w:p>
        </w:tc>
        <w:tc>
          <w:tcPr>
            <w:tcW w:w="6519" w:type="dxa"/>
            <w:tcBorders>
              <w:top w:val="nil"/>
              <w:bottom w:val="nil"/>
            </w:tcBorders>
          </w:tcPr>
          <w:p>
            <w:pPr>
              <w:pStyle w:val="TableParagraph"/>
              <w:spacing w:before="100"/>
              <w:ind w:left="108"/>
              <w:rPr>
                <w:sz w:val="20"/>
              </w:rPr>
            </w:pPr>
            <w:r>
              <w:rPr>
                <w:sz w:val="20"/>
              </w:rPr>
              <w:t>DE-002,</w:t>
            </w:r>
            <w:r>
              <w:rPr>
                <w:spacing w:val="-11"/>
                <w:sz w:val="20"/>
              </w:rPr>
              <w:t> </w:t>
            </w:r>
            <w:r>
              <w:rPr>
                <w:sz w:val="20"/>
              </w:rPr>
              <w:t>DE-</w:t>
            </w:r>
            <w:r>
              <w:rPr>
                <w:spacing w:val="-5"/>
                <w:sz w:val="20"/>
              </w:rPr>
              <w:t>038</w:t>
            </w:r>
          </w:p>
        </w:tc>
      </w:tr>
      <w:tr>
        <w:trPr>
          <w:trHeight w:val="384" w:hRule="atLeast"/>
        </w:trPr>
        <w:tc>
          <w:tcPr>
            <w:tcW w:w="1358" w:type="dxa"/>
            <w:tcBorders>
              <w:top w:val="nil"/>
              <w:bottom w:val="nil"/>
            </w:tcBorders>
            <w:shd w:val="clear" w:color="auto" w:fill="EFF8FD"/>
          </w:tcPr>
          <w:p>
            <w:pPr>
              <w:pStyle w:val="TableParagraph"/>
              <w:spacing w:before="110"/>
              <w:ind w:left="15"/>
              <w:jc w:val="center"/>
              <w:rPr>
                <w:sz w:val="20"/>
              </w:rPr>
            </w:pPr>
            <w:r>
              <w:rPr>
                <w:spacing w:val="-10"/>
                <w:sz w:val="20"/>
              </w:rPr>
              <w:t>3</w:t>
            </w:r>
          </w:p>
        </w:tc>
        <w:tc>
          <w:tcPr>
            <w:tcW w:w="1752" w:type="dxa"/>
            <w:tcBorders>
              <w:top w:val="nil"/>
              <w:bottom w:val="nil"/>
            </w:tcBorders>
            <w:shd w:val="clear" w:color="auto" w:fill="EFF8FD"/>
          </w:tcPr>
          <w:p>
            <w:pPr>
              <w:pStyle w:val="TableParagraph"/>
              <w:spacing w:before="110"/>
              <w:ind w:left="10" w:right="3"/>
              <w:jc w:val="center"/>
              <w:rPr>
                <w:sz w:val="20"/>
              </w:rPr>
            </w:pPr>
            <w:r>
              <w:rPr>
                <w:spacing w:val="-2"/>
                <w:sz w:val="20"/>
              </w:rPr>
              <w:t>0100/0220</w:t>
            </w:r>
          </w:p>
        </w:tc>
        <w:tc>
          <w:tcPr>
            <w:tcW w:w="6519" w:type="dxa"/>
            <w:tcBorders>
              <w:top w:val="nil"/>
              <w:bottom w:val="nil"/>
            </w:tcBorders>
            <w:shd w:val="clear" w:color="auto" w:fill="EFF8FD"/>
          </w:tcPr>
          <w:p>
            <w:pPr>
              <w:pStyle w:val="TableParagraph"/>
              <w:spacing w:before="110"/>
              <w:ind w:left="108"/>
              <w:rPr>
                <w:sz w:val="20"/>
              </w:rPr>
            </w:pPr>
            <w:r>
              <w:rPr>
                <w:sz w:val="20"/>
              </w:rPr>
              <w:t>DE-002,</w:t>
            </w:r>
            <w:r>
              <w:rPr>
                <w:spacing w:val="-11"/>
                <w:sz w:val="20"/>
              </w:rPr>
              <w:t> </w:t>
            </w:r>
            <w:r>
              <w:rPr>
                <w:sz w:val="20"/>
              </w:rPr>
              <w:t>DE-</w:t>
            </w:r>
            <w:r>
              <w:rPr>
                <w:spacing w:val="-5"/>
                <w:sz w:val="20"/>
              </w:rPr>
              <w:t>037</w:t>
            </w:r>
          </w:p>
        </w:tc>
      </w:tr>
      <w:tr>
        <w:trPr>
          <w:trHeight w:val="367" w:hRule="atLeast"/>
        </w:trPr>
        <w:tc>
          <w:tcPr>
            <w:tcW w:w="1358" w:type="dxa"/>
            <w:tcBorders>
              <w:top w:val="nil"/>
            </w:tcBorders>
          </w:tcPr>
          <w:p>
            <w:pPr>
              <w:pStyle w:val="TableParagraph"/>
              <w:spacing w:before="100"/>
              <w:ind w:left="15"/>
              <w:jc w:val="center"/>
              <w:rPr>
                <w:sz w:val="20"/>
              </w:rPr>
            </w:pPr>
            <w:r>
              <w:rPr>
                <w:spacing w:val="-10"/>
                <w:sz w:val="20"/>
              </w:rPr>
              <w:t>4</w:t>
            </w:r>
          </w:p>
        </w:tc>
        <w:tc>
          <w:tcPr>
            <w:tcW w:w="1752" w:type="dxa"/>
            <w:tcBorders>
              <w:top w:val="nil"/>
            </w:tcBorders>
          </w:tcPr>
          <w:p>
            <w:pPr>
              <w:pStyle w:val="TableParagraph"/>
              <w:spacing w:before="100"/>
              <w:ind w:left="10" w:right="3"/>
              <w:jc w:val="center"/>
              <w:rPr>
                <w:sz w:val="20"/>
              </w:rPr>
            </w:pPr>
            <w:r>
              <w:rPr>
                <w:spacing w:val="-2"/>
                <w:sz w:val="20"/>
              </w:rPr>
              <w:t>0100/0220</w:t>
            </w:r>
          </w:p>
        </w:tc>
        <w:tc>
          <w:tcPr>
            <w:tcW w:w="6519" w:type="dxa"/>
            <w:tcBorders>
              <w:top w:val="nil"/>
            </w:tcBorders>
          </w:tcPr>
          <w:p>
            <w:pPr>
              <w:pStyle w:val="TableParagraph"/>
              <w:spacing w:before="100"/>
              <w:ind w:left="108"/>
              <w:rPr>
                <w:sz w:val="20"/>
              </w:rPr>
            </w:pPr>
            <w:r>
              <w:rPr>
                <w:sz w:val="20"/>
              </w:rPr>
              <w:t>DE-002,</w:t>
            </w:r>
            <w:r>
              <w:rPr>
                <w:spacing w:val="-11"/>
                <w:sz w:val="20"/>
              </w:rPr>
              <w:t> </w:t>
            </w:r>
            <w:r>
              <w:rPr>
                <w:sz w:val="20"/>
              </w:rPr>
              <w:t>DE-</w:t>
            </w:r>
            <w:r>
              <w:rPr>
                <w:spacing w:val="-2"/>
                <w:sz w:val="20"/>
              </w:rPr>
              <w:t>111.31</w:t>
            </w:r>
          </w:p>
        </w:tc>
      </w:tr>
    </w:tbl>
    <w:p>
      <w:pPr>
        <w:pStyle w:val="BodyText"/>
        <w:rPr>
          <w:b/>
          <w:sz w:val="26"/>
        </w:rPr>
      </w:pPr>
    </w:p>
    <w:p>
      <w:pPr>
        <w:pStyle w:val="BodyText"/>
        <w:spacing w:before="26"/>
        <w:rPr>
          <w:b/>
          <w:sz w:val="26"/>
        </w:rPr>
      </w:pPr>
    </w:p>
    <w:p>
      <w:pPr>
        <w:pStyle w:val="Heading4"/>
        <w:spacing w:line="297" w:lineRule="auto" w:before="1"/>
        <w:ind w:right="161"/>
      </w:pPr>
      <w:bookmarkStart w:name="_bookmark75" w:id="76"/>
      <w:bookmarkEnd w:id="76"/>
      <w:r>
        <w:rPr>
          <w:b w:val="0"/>
        </w:rPr>
      </w:r>
      <w:r>
        <w:rPr/>
        <w:t>Matching</w:t>
      </w:r>
      <w:r>
        <w:rPr>
          <w:spacing w:val="-4"/>
        </w:rPr>
        <w:t> </w:t>
      </w:r>
      <w:r>
        <w:rPr/>
        <w:t>Criteria</w:t>
      </w:r>
      <w:r>
        <w:rPr>
          <w:spacing w:val="-6"/>
        </w:rPr>
        <w:t> </w:t>
      </w:r>
      <w:r>
        <w:rPr/>
        <w:t>for</w:t>
      </w:r>
      <w:r>
        <w:rPr>
          <w:spacing w:val="-6"/>
        </w:rPr>
        <w:t> </w:t>
      </w:r>
      <w:r>
        <w:rPr/>
        <w:t>Reversal</w:t>
      </w:r>
      <w:r>
        <w:rPr>
          <w:spacing w:val="-6"/>
        </w:rPr>
        <w:t> </w:t>
      </w:r>
      <w:r>
        <w:rPr/>
        <w:t>Message</w:t>
      </w:r>
      <w:r>
        <w:rPr>
          <w:spacing w:val="-4"/>
        </w:rPr>
        <w:t> </w:t>
      </w:r>
      <w:r>
        <w:rPr/>
        <w:t>with</w:t>
      </w:r>
      <w:r>
        <w:rPr>
          <w:spacing w:val="-6"/>
        </w:rPr>
        <w:t> </w:t>
      </w:r>
      <w:r>
        <w:rPr/>
        <w:t>Corresponding</w:t>
      </w:r>
      <w:r>
        <w:rPr>
          <w:spacing w:val="-6"/>
        </w:rPr>
        <w:t> </w:t>
      </w:r>
      <w:r>
        <w:rPr/>
        <w:t>Original</w:t>
      </w:r>
      <w:r>
        <w:rPr>
          <w:spacing w:val="-6"/>
        </w:rPr>
        <w:t> </w:t>
      </w:r>
      <w:r>
        <w:rPr/>
        <w:t>Message (01xx/02xx with 042x Matching)</w:t>
      </w:r>
    </w:p>
    <w:p>
      <w:pPr>
        <w:pStyle w:val="BodyText"/>
        <w:spacing w:before="7"/>
        <w:rPr>
          <w:b/>
          <w:sz w:val="17"/>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8"/>
        <w:gridCol w:w="1752"/>
        <w:gridCol w:w="6519"/>
      </w:tblGrid>
      <w:tr>
        <w:trPr>
          <w:trHeight w:val="418" w:hRule="atLeast"/>
        </w:trPr>
        <w:tc>
          <w:tcPr>
            <w:tcW w:w="1358" w:type="dxa"/>
            <w:tcBorders>
              <w:left w:val="single" w:sz="4" w:space="0" w:color="F3F9FD"/>
              <w:right w:val="single" w:sz="4" w:space="0" w:color="F3F9FD"/>
            </w:tcBorders>
            <w:shd w:val="clear" w:color="auto" w:fill="EFF8FD"/>
          </w:tcPr>
          <w:p>
            <w:pPr>
              <w:pStyle w:val="TableParagraph"/>
              <w:spacing w:before="112"/>
              <w:ind w:left="15" w:right="5"/>
              <w:jc w:val="center"/>
              <w:rPr>
                <w:b/>
                <w:sz w:val="20"/>
              </w:rPr>
            </w:pPr>
            <w:r>
              <w:rPr>
                <w:b/>
                <w:sz w:val="20"/>
              </w:rPr>
              <w:t>Criteria</w:t>
            </w:r>
            <w:r>
              <w:rPr>
                <w:b/>
                <w:spacing w:val="-12"/>
                <w:sz w:val="20"/>
              </w:rPr>
              <w:t> </w:t>
            </w:r>
            <w:r>
              <w:rPr>
                <w:b/>
                <w:spacing w:val="-10"/>
                <w:sz w:val="20"/>
              </w:rPr>
              <w:t>#</w:t>
            </w:r>
          </w:p>
        </w:tc>
        <w:tc>
          <w:tcPr>
            <w:tcW w:w="1752" w:type="dxa"/>
            <w:tcBorders>
              <w:left w:val="single" w:sz="4" w:space="0" w:color="F3F9FD"/>
              <w:right w:val="single" w:sz="4" w:space="0" w:color="F3F9FD"/>
            </w:tcBorders>
            <w:shd w:val="clear" w:color="auto" w:fill="EFF8FD"/>
          </w:tcPr>
          <w:p>
            <w:pPr>
              <w:pStyle w:val="TableParagraph"/>
              <w:spacing w:before="112"/>
              <w:ind w:left="10" w:right="3"/>
              <w:jc w:val="center"/>
              <w:rPr>
                <w:b/>
                <w:sz w:val="20"/>
              </w:rPr>
            </w:pPr>
            <w:r>
              <w:rPr>
                <w:b/>
                <w:sz w:val="20"/>
              </w:rPr>
              <w:t>Message</w:t>
            </w:r>
            <w:r>
              <w:rPr>
                <w:b/>
                <w:spacing w:val="-14"/>
                <w:sz w:val="20"/>
              </w:rPr>
              <w:t> </w:t>
            </w:r>
            <w:r>
              <w:rPr>
                <w:b/>
                <w:spacing w:val="-4"/>
                <w:sz w:val="20"/>
              </w:rPr>
              <w:t>Type</w:t>
            </w:r>
          </w:p>
        </w:tc>
        <w:tc>
          <w:tcPr>
            <w:tcW w:w="6519" w:type="dxa"/>
            <w:tcBorders>
              <w:left w:val="single" w:sz="4" w:space="0" w:color="F3F9FD"/>
              <w:right w:val="single" w:sz="4" w:space="0" w:color="F3F9FD"/>
            </w:tcBorders>
            <w:shd w:val="clear" w:color="auto" w:fill="EFF8FD"/>
          </w:tcPr>
          <w:p>
            <w:pPr>
              <w:pStyle w:val="TableParagraph"/>
              <w:spacing w:before="112"/>
              <w:ind w:left="108"/>
              <w:rPr>
                <w:b/>
                <w:sz w:val="20"/>
              </w:rPr>
            </w:pPr>
            <w:r>
              <w:rPr>
                <w:b/>
                <w:sz w:val="20"/>
              </w:rPr>
              <w:t>Criteria</w:t>
            </w:r>
            <w:r>
              <w:rPr>
                <w:b/>
                <w:spacing w:val="-12"/>
                <w:sz w:val="20"/>
              </w:rPr>
              <w:t> </w:t>
            </w:r>
            <w:r>
              <w:rPr>
                <w:b/>
                <w:spacing w:val="-2"/>
                <w:sz w:val="20"/>
              </w:rPr>
              <w:t>Fields</w:t>
            </w:r>
          </w:p>
        </w:tc>
      </w:tr>
      <w:tr>
        <w:trPr>
          <w:trHeight w:val="342" w:hRule="atLeast"/>
        </w:trPr>
        <w:tc>
          <w:tcPr>
            <w:tcW w:w="1358" w:type="dxa"/>
            <w:tcBorders>
              <w:left w:val="single" w:sz="4" w:space="0" w:color="F3F9FD"/>
              <w:right w:val="single" w:sz="4" w:space="0" w:color="F3F9FD"/>
            </w:tcBorders>
            <w:shd w:val="clear" w:color="auto" w:fill="EFF8FD"/>
          </w:tcPr>
          <w:p>
            <w:pPr>
              <w:pStyle w:val="TableParagraph"/>
              <w:spacing w:before="68"/>
              <w:ind w:left="15"/>
              <w:jc w:val="center"/>
              <w:rPr>
                <w:sz w:val="20"/>
              </w:rPr>
            </w:pPr>
            <w:r>
              <w:rPr>
                <w:spacing w:val="-10"/>
                <w:sz w:val="20"/>
              </w:rPr>
              <w:t>1</w:t>
            </w:r>
          </w:p>
        </w:tc>
        <w:tc>
          <w:tcPr>
            <w:tcW w:w="1752" w:type="dxa"/>
            <w:tcBorders>
              <w:left w:val="single" w:sz="4" w:space="0" w:color="F3F9FD"/>
              <w:right w:val="single" w:sz="4" w:space="0" w:color="F3F9FD"/>
            </w:tcBorders>
            <w:shd w:val="clear" w:color="auto" w:fill="EFF8FD"/>
          </w:tcPr>
          <w:p>
            <w:pPr>
              <w:pStyle w:val="TableParagraph"/>
              <w:spacing w:before="68"/>
              <w:ind w:left="10"/>
              <w:jc w:val="center"/>
              <w:rPr>
                <w:sz w:val="20"/>
              </w:rPr>
            </w:pPr>
            <w:r>
              <w:rPr>
                <w:spacing w:val="-4"/>
                <w:sz w:val="20"/>
              </w:rPr>
              <w:t>0420</w:t>
            </w:r>
          </w:p>
        </w:tc>
        <w:tc>
          <w:tcPr>
            <w:tcW w:w="6519" w:type="dxa"/>
            <w:tcBorders>
              <w:left w:val="single" w:sz="4" w:space="0" w:color="F3F9FD"/>
              <w:right w:val="single" w:sz="4" w:space="0" w:color="F3F9FD"/>
            </w:tcBorders>
            <w:shd w:val="clear" w:color="auto" w:fill="EFF8FD"/>
          </w:tcPr>
          <w:p>
            <w:pPr>
              <w:pStyle w:val="TableParagraph"/>
              <w:spacing w:before="68"/>
              <w:ind w:left="108"/>
              <w:rPr>
                <w:sz w:val="20"/>
              </w:rPr>
            </w:pPr>
            <w:r>
              <w:rPr>
                <w:spacing w:val="-2"/>
                <w:sz w:val="20"/>
              </w:rPr>
              <w:t>DE-002,</w:t>
            </w:r>
            <w:r>
              <w:rPr>
                <w:spacing w:val="-1"/>
                <w:sz w:val="20"/>
              </w:rPr>
              <w:t> </w:t>
            </w:r>
            <w:r>
              <w:rPr>
                <w:spacing w:val="-2"/>
                <w:sz w:val="20"/>
              </w:rPr>
              <w:t>Transaction</w:t>
            </w:r>
            <w:r>
              <w:rPr>
                <w:spacing w:val="3"/>
                <w:sz w:val="20"/>
              </w:rPr>
              <w:t> </w:t>
            </w:r>
            <w:r>
              <w:rPr>
                <w:spacing w:val="-2"/>
                <w:sz w:val="20"/>
              </w:rPr>
              <w:t>Identifier</w:t>
            </w:r>
          </w:p>
        </w:tc>
      </w:tr>
      <w:tr>
        <w:trPr>
          <w:trHeight w:val="367" w:hRule="atLeast"/>
        </w:trPr>
        <w:tc>
          <w:tcPr>
            <w:tcW w:w="1358" w:type="dxa"/>
            <w:tcBorders>
              <w:left w:val="single" w:sz="4" w:space="0" w:color="F3F9FD"/>
              <w:right w:val="single" w:sz="4" w:space="0" w:color="F3F9FD"/>
            </w:tcBorders>
          </w:tcPr>
          <w:p>
            <w:pPr>
              <w:pStyle w:val="TableParagraph"/>
              <w:spacing w:before="103"/>
              <w:ind w:left="15"/>
              <w:jc w:val="center"/>
              <w:rPr>
                <w:sz w:val="20"/>
              </w:rPr>
            </w:pPr>
            <w:r>
              <w:rPr>
                <w:spacing w:val="-10"/>
                <w:sz w:val="20"/>
              </w:rPr>
              <w:t>2</w:t>
            </w:r>
          </w:p>
        </w:tc>
        <w:tc>
          <w:tcPr>
            <w:tcW w:w="1752" w:type="dxa"/>
            <w:tcBorders>
              <w:left w:val="single" w:sz="4" w:space="0" w:color="F3F9FD"/>
              <w:right w:val="single" w:sz="4" w:space="0" w:color="F3F9FD"/>
            </w:tcBorders>
          </w:tcPr>
          <w:p>
            <w:pPr>
              <w:pStyle w:val="TableParagraph"/>
              <w:spacing w:before="103"/>
              <w:ind w:left="10"/>
              <w:jc w:val="center"/>
              <w:rPr>
                <w:sz w:val="20"/>
              </w:rPr>
            </w:pPr>
            <w:r>
              <w:rPr>
                <w:spacing w:val="-4"/>
                <w:sz w:val="20"/>
              </w:rPr>
              <w:t>0420</w:t>
            </w:r>
          </w:p>
        </w:tc>
        <w:tc>
          <w:tcPr>
            <w:tcW w:w="6519" w:type="dxa"/>
            <w:tcBorders>
              <w:left w:val="single" w:sz="4" w:space="0" w:color="F3F9FD"/>
              <w:right w:val="single" w:sz="4" w:space="0" w:color="F3F9FD"/>
            </w:tcBorders>
          </w:tcPr>
          <w:p>
            <w:pPr>
              <w:pStyle w:val="TableParagraph"/>
              <w:spacing w:before="103"/>
              <w:ind w:left="108"/>
              <w:rPr>
                <w:sz w:val="20"/>
              </w:rPr>
            </w:pPr>
            <w:r>
              <w:rPr>
                <w:sz w:val="20"/>
              </w:rPr>
              <w:t>DE-002,</w:t>
            </w:r>
            <w:r>
              <w:rPr>
                <w:spacing w:val="-12"/>
                <w:sz w:val="20"/>
              </w:rPr>
              <w:t> </w:t>
            </w:r>
            <w:r>
              <w:rPr>
                <w:sz w:val="20"/>
              </w:rPr>
              <w:t>DE-011,</w:t>
            </w:r>
            <w:r>
              <w:rPr>
                <w:spacing w:val="-10"/>
                <w:sz w:val="20"/>
              </w:rPr>
              <w:t> </w:t>
            </w:r>
            <w:r>
              <w:rPr>
                <w:sz w:val="20"/>
              </w:rPr>
              <w:t>DE-012,</w:t>
            </w:r>
            <w:r>
              <w:rPr>
                <w:spacing w:val="-10"/>
                <w:sz w:val="20"/>
              </w:rPr>
              <w:t> </w:t>
            </w:r>
            <w:r>
              <w:rPr>
                <w:sz w:val="20"/>
              </w:rPr>
              <w:t>DE-032</w:t>
            </w:r>
            <w:r>
              <w:rPr>
                <w:spacing w:val="-12"/>
                <w:sz w:val="20"/>
              </w:rPr>
              <w:t> </w:t>
            </w:r>
            <w:r>
              <w:rPr>
                <w:sz w:val="20"/>
              </w:rPr>
              <w:t>and</w:t>
            </w:r>
            <w:r>
              <w:rPr>
                <w:spacing w:val="-11"/>
                <w:sz w:val="20"/>
              </w:rPr>
              <w:t> </w:t>
            </w:r>
            <w:r>
              <w:rPr>
                <w:sz w:val="20"/>
              </w:rPr>
              <w:t>DE-</w:t>
            </w:r>
            <w:r>
              <w:rPr>
                <w:spacing w:val="-5"/>
                <w:sz w:val="20"/>
              </w:rPr>
              <w:t>037</w:t>
            </w:r>
          </w:p>
        </w:tc>
      </w:tr>
      <w:tr>
        <w:trPr>
          <w:trHeight w:val="384" w:hRule="atLeast"/>
        </w:trPr>
        <w:tc>
          <w:tcPr>
            <w:tcW w:w="1358" w:type="dxa"/>
            <w:tcBorders>
              <w:left w:val="single" w:sz="4" w:space="0" w:color="F3F9FD"/>
              <w:right w:val="single" w:sz="4" w:space="0" w:color="F3F9FD"/>
            </w:tcBorders>
            <w:shd w:val="clear" w:color="auto" w:fill="EFF8FD"/>
          </w:tcPr>
          <w:p>
            <w:pPr>
              <w:pStyle w:val="TableParagraph"/>
              <w:spacing w:before="110"/>
              <w:ind w:left="15"/>
              <w:jc w:val="center"/>
              <w:rPr>
                <w:sz w:val="20"/>
              </w:rPr>
            </w:pPr>
            <w:r>
              <w:rPr>
                <w:spacing w:val="-10"/>
                <w:sz w:val="20"/>
              </w:rPr>
              <w:t>3</w:t>
            </w:r>
          </w:p>
        </w:tc>
        <w:tc>
          <w:tcPr>
            <w:tcW w:w="1752" w:type="dxa"/>
            <w:tcBorders>
              <w:left w:val="single" w:sz="4" w:space="0" w:color="F3F9FD"/>
              <w:right w:val="single" w:sz="4" w:space="0" w:color="F3F9FD"/>
            </w:tcBorders>
            <w:shd w:val="clear" w:color="auto" w:fill="EFF8FD"/>
          </w:tcPr>
          <w:p>
            <w:pPr>
              <w:pStyle w:val="TableParagraph"/>
              <w:spacing w:before="110"/>
              <w:ind w:left="10"/>
              <w:jc w:val="center"/>
              <w:rPr>
                <w:sz w:val="20"/>
              </w:rPr>
            </w:pPr>
            <w:r>
              <w:rPr>
                <w:spacing w:val="-4"/>
                <w:sz w:val="20"/>
              </w:rPr>
              <w:t>0420</w:t>
            </w:r>
          </w:p>
        </w:tc>
        <w:tc>
          <w:tcPr>
            <w:tcW w:w="6519" w:type="dxa"/>
            <w:tcBorders>
              <w:left w:val="single" w:sz="4" w:space="0" w:color="F3F9FD"/>
              <w:right w:val="single" w:sz="4" w:space="0" w:color="F3F9FD"/>
            </w:tcBorders>
            <w:shd w:val="clear" w:color="auto" w:fill="EFF8FD"/>
          </w:tcPr>
          <w:p>
            <w:pPr>
              <w:pStyle w:val="TableParagraph"/>
              <w:spacing w:before="110"/>
              <w:ind w:left="108"/>
              <w:rPr>
                <w:sz w:val="20"/>
              </w:rPr>
            </w:pPr>
            <w:r>
              <w:rPr>
                <w:sz w:val="20"/>
              </w:rPr>
              <w:t>DE-002,</w:t>
            </w:r>
            <w:r>
              <w:rPr>
                <w:spacing w:val="-12"/>
                <w:sz w:val="20"/>
              </w:rPr>
              <w:t> </w:t>
            </w:r>
            <w:r>
              <w:rPr>
                <w:sz w:val="20"/>
              </w:rPr>
              <w:t>DE-011,</w:t>
            </w:r>
            <w:r>
              <w:rPr>
                <w:spacing w:val="-10"/>
                <w:sz w:val="20"/>
              </w:rPr>
              <w:t> </w:t>
            </w:r>
            <w:r>
              <w:rPr>
                <w:sz w:val="20"/>
              </w:rPr>
              <w:t>DE-032</w:t>
            </w:r>
            <w:r>
              <w:rPr>
                <w:spacing w:val="-11"/>
                <w:sz w:val="20"/>
              </w:rPr>
              <w:t> </w:t>
            </w:r>
            <w:r>
              <w:rPr>
                <w:sz w:val="20"/>
              </w:rPr>
              <w:t>and</w:t>
            </w:r>
            <w:r>
              <w:rPr>
                <w:spacing w:val="-13"/>
                <w:sz w:val="20"/>
              </w:rPr>
              <w:t> </w:t>
            </w:r>
            <w:r>
              <w:rPr>
                <w:sz w:val="20"/>
              </w:rPr>
              <w:t>DE-</w:t>
            </w:r>
            <w:r>
              <w:rPr>
                <w:spacing w:val="-5"/>
                <w:sz w:val="20"/>
              </w:rPr>
              <w:t>037</w:t>
            </w:r>
          </w:p>
        </w:tc>
      </w:tr>
      <w:tr>
        <w:trPr>
          <w:trHeight w:val="367" w:hRule="atLeast"/>
        </w:trPr>
        <w:tc>
          <w:tcPr>
            <w:tcW w:w="1358" w:type="dxa"/>
            <w:tcBorders>
              <w:left w:val="single" w:sz="4" w:space="0" w:color="F3F9FD"/>
              <w:right w:val="single" w:sz="4" w:space="0" w:color="F3F9FD"/>
            </w:tcBorders>
          </w:tcPr>
          <w:p>
            <w:pPr>
              <w:pStyle w:val="TableParagraph"/>
              <w:spacing w:before="100"/>
              <w:ind w:left="15"/>
              <w:jc w:val="center"/>
              <w:rPr>
                <w:sz w:val="20"/>
              </w:rPr>
            </w:pPr>
            <w:r>
              <w:rPr>
                <w:spacing w:val="-10"/>
                <w:sz w:val="20"/>
              </w:rPr>
              <w:t>4</w:t>
            </w:r>
          </w:p>
        </w:tc>
        <w:tc>
          <w:tcPr>
            <w:tcW w:w="1752" w:type="dxa"/>
            <w:tcBorders>
              <w:left w:val="single" w:sz="4" w:space="0" w:color="F3F9FD"/>
              <w:right w:val="single" w:sz="4" w:space="0" w:color="F3F9FD"/>
            </w:tcBorders>
          </w:tcPr>
          <w:p>
            <w:pPr>
              <w:pStyle w:val="TableParagraph"/>
              <w:spacing w:before="100"/>
              <w:ind w:left="10"/>
              <w:jc w:val="center"/>
              <w:rPr>
                <w:sz w:val="20"/>
              </w:rPr>
            </w:pPr>
            <w:r>
              <w:rPr>
                <w:spacing w:val="-4"/>
                <w:sz w:val="20"/>
              </w:rPr>
              <w:t>0420</w:t>
            </w:r>
          </w:p>
        </w:tc>
        <w:tc>
          <w:tcPr>
            <w:tcW w:w="6519" w:type="dxa"/>
            <w:tcBorders>
              <w:left w:val="single" w:sz="4" w:space="0" w:color="F3F9FD"/>
              <w:right w:val="single" w:sz="4" w:space="0" w:color="F3F9FD"/>
            </w:tcBorders>
          </w:tcPr>
          <w:p>
            <w:pPr>
              <w:pStyle w:val="TableParagraph"/>
              <w:spacing w:before="100"/>
              <w:ind w:left="108"/>
              <w:rPr>
                <w:sz w:val="20"/>
              </w:rPr>
            </w:pPr>
            <w:r>
              <w:rPr>
                <w:sz w:val="20"/>
              </w:rPr>
              <w:t>DE-002,</w:t>
            </w:r>
            <w:r>
              <w:rPr>
                <w:spacing w:val="-9"/>
                <w:sz w:val="20"/>
              </w:rPr>
              <w:t> </w:t>
            </w:r>
            <w:r>
              <w:rPr>
                <w:sz w:val="20"/>
              </w:rPr>
              <w:t>Banknet</w:t>
            </w:r>
            <w:r>
              <w:rPr>
                <w:spacing w:val="-8"/>
                <w:sz w:val="20"/>
              </w:rPr>
              <w:t> </w:t>
            </w:r>
            <w:r>
              <w:rPr>
                <w:sz w:val="20"/>
              </w:rPr>
              <w:t>Reference</w:t>
            </w:r>
            <w:r>
              <w:rPr>
                <w:spacing w:val="-8"/>
                <w:sz w:val="20"/>
              </w:rPr>
              <w:t> </w:t>
            </w:r>
            <w:r>
              <w:rPr>
                <w:spacing w:val="-5"/>
                <w:sz w:val="20"/>
              </w:rPr>
              <w:t>No.</w:t>
            </w:r>
          </w:p>
        </w:tc>
      </w:tr>
      <w:tr>
        <w:trPr>
          <w:trHeight w:val="384" w:hRule="atLeast"/>
        </w:trPr>
        <w:tc>
          <w:tcPr>
            <w:tcW w:w="1358" w:type="dxa"/>
            <w:tcBorders>
              <w:left w:val="single" w:sz="4" w:space="0" w:color="F3F9FD"/>
              <w:right w:val="single" w:sz="4" w:space="0" w:color="F3F9FD"/>
            </w:tcBorders>
            <w:shd w:val="clear" w:color="auto" w:fill="EFF8FD"/>
          </w:tcPr>
          <w:p>
            <w:pPr>
              <w:pStyle w:val="TableParagraph"/>
              <w:spacing w:before="110"/>
              <w:ind w:left="15"/>
              <w:jc w:val="center"/>
              <w:rPr>
                <w:sz w:val="20"/>
              </w:rPr>
            </w:pPr>
            <w:r>
              <w:rPr>
                <w:spacing w:val="-10"/>
                <w:sz w:val="20"/>
              </w:rPr>
              <w:t>5</w:t>
            </w:r>
          </w:p>
        </w:tc>
        <w:tc>
          <w:tcPr>
            <w:tcW w:w="1752" w:type="dxa"/>
            <w:tcBorders>
              <w:left w:val="single" w:sz="4" w:space="0" w:color="F3F9FD"/>
              <w:right w:val="single" w:sz="4" w:space="0" w:color="F3F9FD"/>
            </w:tcBorders>
            <w:shd w:val="clear" w:color="auto" w:fill="EFF8FD"/>
          </w:tcPr>
          <w:p>
            <w:pPr>
              <w:pStyle w:val="TableParagraph"/>
              <w:spacing w:before="110"/>
              <w:ind w:left="10"/>
              <w:jc w:val="center"/>
              <w:rPr>
                <w:sz w:val="20"/>
              </w:rPr>
            </w:pPr>
            <w:r>
              <w:rPr>
                <w:spacing w:val="-4"/>
                <w:sz w:val="20"/>
              </w:rPr>
              <w:t>0420</w:t>
            </w:r>
          </w:p>
        </w:tc>
        <w:tc>
          <w:tcPr>
            <w:tcW w:w="6519" w:type="dxa"/>
            <w:tcBorders>
              <w:left w:val="single" w:sz="4" w:space="0" w:color="F3F9FD"/>
              <w:right w:val="single" w:sz="4" w:space="0" w:color="F3F9FD"/>
            </w:tcBorders>
            <w:shd w:val="clear" w:color="auto" w:fill="EFF8FD"/>
          </w:tcPr>
          <w:p>
            <w:pPr>
              <w:pStyle w:val="TableParagraph"/>
              <w:spacing w:before="110"/>
              <w:ind w:left="108"/>
              <w:rPr>
                <w:sz w:val="20"/>
              </w:rPr>
            </w:pPr>
            <w:r>
              <w:rPr>
                <w:sz w:val="20"/>
              </w:rPr>
              <w:t>DE-002,</w:t>
            </w:r>
            <w:r>
              <w:rPr>
                <w:spacing w:val="-11"/>
                <w:sz w:val="20"/>
              </w:rPr>
              <w:t> </w:t>
            </w:r>
            <w:r>
              <w:rPr>
                <w:sz w:val="20"/>
              </w:rPr>
              <w:t>DE-</w:t>
            </w:r>
            <w:r>
              <w:rPr>
                <w:spacing w:val="-5"/>
                <w:sz w:val="20"/>
              </w:rPr>
              <w:t>038</w:t>
            </w:r>
          </w:p>
        </w:tc>
      </w:tr>
    </w:tbl>
    <w:p>
      <w:pPr>
        <w:pStyle w:val="BodyText"/>
        <w:spacing w:line="242" w:lineRule="auto" w:before="279"/>
        <w:ind w:left="273"/>
      </w:pPr>
      <w:r>
        <w:rPr>
          <w:b/>
        </w:rPr>
        <w:t>Transaction</w:t>
      </w:r>
      <w:r>
        <w:rPr>
          <w:b/>
          <w:spacing w:val="-4"/>
        </w:rPr>
        <w:t> </w:t>
      </w:r>
      <w:r>
        <w:rPr>
          <w:b/>
        </w:rPr>
        <w:t>Identifier: </w:t>
      </w:r>
      <w:r>
        <w:rPr/>
        <w:t>A</w:t>
      </w:r>
      <w:r>
        <w:rPr>
          <w:spacing w:val="-5"/>
        </w:rPr>
        <w:t> </w:t>
      </w:r>
      <w:r>
        <w:rPr/>
        <w:t>number</w:t>
      </w:r>
      <w:r>
        <w:rPr>
          <w:spacing w:val="-2"/>
        </w:rPr>
        <w:t> </w:t>
      </w:r>
      <w:r>
        <w:rPr/>
        <w:t>which</w:t>
      </w:r>
      <w:r>
        <w:rPr>
          <w:spacing w:val="-3"/>
        </w:rPr>
        <w:t> </w:t>
      </w:r>
      <w:r>
        <w:rPr/>
        <w:t>remains</w:t>
      </w:r>
      <w:r>
        <w:rPr>
          <w:spacing w:val="-2"/>
        </w:rPr>
        <w:t> </w:t>
      </w:r>
      <w:r>
        <w:rPr/>
        <w:t>unique</w:t>
      </w:r>
      <w:r>
        <w:rPr>
          <w:spacing w:val="-5"/>
        </w:rPr>
        <w:t> </w:t>
      </w:r>
      <w:r>
        <w:rPr/>
        <w:t>throughout</w:t>
      </w:r>
      <w:r>
        <w:rPr>
          <w:spacing w:val="-3"/>
        </w:rPr>
        <w:t> </w:t>
      </w:r>
      <w:r>
        <w:rPr/>
        <w:t>a</w:t>
      </w:r>
      <w:r>
        <w:rPr>
          <w:spacing w:val="-5"/>
        </w:rPr>
        <w:t> </w:t>
      </w:r>
      <w:r>
        <w:rPr/>
        <w:t>transaction</w:t>
      </w:r>
      <w:r>
        <w:rPr>
          <w:spacing w:val="-4"/>
        </w:rPr>
        <w:t> </w:t>
      </w:r>
      <w:r>
        <w:rPr/>
        <w:t>life</w:t>
      </w:r>
      <w:r>
        <w:rPr>
          <w:spacing w:val="-6"/>
        </w:rPr>
        <w:t> </w:t>
      </w:r>
      <w:r>
        <w:rPr/>
        <w:t>cycle.</w:t>
      </w:r>
      <w:r>
        <w:rPr>
          <w:spacing w:val="-5"/>
        </w:rPr>
        <w:t> </w:t>
      </w:r>
      <w:r>
        <w:rPr/>
        <w:t>The</w:t>
      </w:r>
      <w:r>
        <w:rPr>
          <w:spacing w:val="-6"/>
        </w:rPr>
        <w:t> </w:t>
      </w:r>
      <w:r>
        <w:rPr/>
        <w:t>value</w:t>
      </w:r>
      <w:r>
        <w:rPr>
          <w:spacing w:val="-3"/>
        </w:rPr>
        <w:t> </w:t>
      </w:r>
      <w:r>
        <w:rPr/>
        <w:t>is received in DE63.3 (Transaction Identifier) DE111.7 (for MASTERCARD)</w:t>
      </w:r>
    </w:p>
    <w:p>
      <w:pPr>
        <w:spacing w:after="0" w:line="242" w:lineRule="auto"/>
        <w:sectPr>
          <w:pgSz w:w="11910" w:h="16840"/>
          <w:pgMar w:header="942" w:footer="1095" w:top="1680" w:bottom="1280" w:left="860" w:right="920"/>
        </w:sectPr>
      </w:pPr>
    </w:p>
    <w:p>
      <w:pPr>
        <w:pStyle w:val="Heading2"/>
      </w:pPr>
      <w:bookmarkStart w:name="_bookmark76" w:id="77"/>
      <w:bookmarkEnd w:id="77"/>
      <w:r>
        <w:rPr>
          <w:b w:val="0"/>
        </w:rPr>
      </w:r>
      <w:r>
        <w:rPr/>
        <w:t>Appendix</w:t>
      </w:r>
      <w:r>
        <w:rPr>
          <w:spacing w:val="-11"/>
        </w:rPr>
        <w:t> </w:t>
      </w:r>
      <w:r>
        <w:rPr/>
        <w:t>B</w:t>
      </w:r>
      <w:r>
        <w:rPr>
          <w:spacing w:val="-5"/>
        </w:rPr>
        <w:t> </w:t>
      </w:r>
      <w:r>
        <w:rPr/>
        <w:t>–</w:t>
      </w:r>
      <w:r>
        <w:rPr>
          <w:spacing w:val="-9"/>
        </w:rPr>
        <w:t> </w:t>
      </w:r>
      <w:r>
        <w:rPr/>
        <w:t>Authorization</w:t>
      </w:r>
      <w:r>
        <w:rPr>
          <w:spacing w:val="-5"/>
        </w:rPr>
        <w:t> </w:t>
      </w:r>
      <w:r>
        <w:rPr/>
        <w:t>Expiration</w:t>
      </w:r>
      <w:r>
        <w:rPr>
          <w:spacing w:val="-9"/>
        </w:rPr>
        <w:t> </w:t>
      </w:r>
      <w:r>
        <w:rPr>
          <w:spacing w:val="-4"/>
        </w:rPr>
        <w:t>Time</w:t>
      </w:r>
    </w:p>
    <w:p>
      <w:pPr>
        <w:spacing w:line="300" w:lineRule="auto" w:before="284"/>
        <w:ind w:left="273" w:right="2931" w:firstLine="0"/>
        <w:jc w:val="left"/>
        <w:rPr>
          <w:sz w:val="22"/>
        </w:rPr>
      </w:pPr>
      <w:r>
        <w:rPr>
          <w:sz w:val="22"/>
        </w:rPr>
        <w:t>In</w:t>
      </w:r>
      <w:r>
        <w:rPr>
          <w:spacing w:val="-3"/>
          <w:sz w:val="22"/>
        </w:rPr>
        <w:t> </w:t>
      </w:r>
      <w:r>
        <w:rPr>
          <w:sz w:val="22"/>
        </w:rPr>
        <w:t>authorization</w:t>
      </w:r>
      <w:r>
        <w:rPr>
          <w:spacing w:val="-5"/>
          <w:sz w:val="22"/>
        </w:rPr>
        <w:t> </w:t>
      </w:r>
      <w:r>
        <w:rPr>
          <w:sz w:val="22"/>
        </w:rPr>
        <w:t>(01xx),</w:t>
      </w:r>
      <w:r>
        <w:rPr>
          <w:spacing w:val="-4"/>
          <w:sz w:val="22"/>
        </w:rPr>
        <w:t> </w:t>
      </w:r>
      <w:r>
        <w:rPr>
          <w:sz w:val="22"/>
        </w:rPr>
        <w:t>funds</w:t>
      </w:r>
      <w:r>
        <w:rPr>
          <w:spacing w:val="-3"/>
          <w:sz w:val="22"/>
        </w:rPr>
        <w:t> </w:t>
      </w:r>
      <w:r>
        <w:rPr>
          <w:sz w:val="22"/>
        </w:rPr>
        <w:t>are</w:t>
      </w:r>
      <w:r>
        <w:rPr>
          <w:spacing w:val="-5"/>
          <w:sz w:val="22"/>
        </w:rPr>
        <w:t> </w:t>
      </w:r>
      <w:r>
        <w:rPr>
          <w:sz w:val="22"/>
        </w:rPr>
        <w:t>held</w:t>
      </w:r>
      <w:r>
        <w:rPr>
          <w:spacing w:val="-5"/>
          <w:sz w:val="22"/>
        </w:rPr>
        <w:t> </w:t>
      </w:r>
      <w:r>
        <w:rPr>
          <w:sz w:val="22"/>
        </w:rPr>
        <w:t>for</w:t>
      </w:r>
      <w:r>
        <w:rPr>
          <w:spacing w:val="-4"/>
          <w:sz w:val="22"/>
        </w:rPr>
        <w:t> </w:t>
      </w:r>
      <w:r>
        <w:rPr>
          <w:sz w:val="22"/>
        </w:rPr>
        <w:t>a configurable</w:t>
      </w:r>
      <w:r>
        <w:rPr>
          <w:spacing w:val="-3"/>
          <w:sz w:val="22"/>
        </w:rPr>
        <w:t> </w:t>
      </w:r>
      <w:r>
        <w:rPr>
          <w:sz w:val="22"/>
        </w:rPr>
        <w:t>time</w:t>
      </w:r>
      <w:r>
        <w:rPr>
          <w:spacing w:val="-3"/>
          <w:sz w:val="22"/>
        </w:rPr>
        <w:t> </w:t>
      </w:r>
      <w:r>
        <w:rPr>
          <w:sz w:val="22"/>
        </w:rPr>
        <w:t>period. Possible configuration can be:</w:t>
      </w:r>
    </w:p>
    <w:p>
      <w:pPr>
        <w:pStyle w:val="ListParagraph"/>
        <w:numPr>
          <w:ilvl w:val="0"/>
          <w:numId w:val="4"/>
        </w:numPr>
        <w:tabs>
          <w:tab w:pos="647" w:val="left" w:leader="none"/>
        </w:tabs>
        <w:spacing w:line="268" w:lineRule="exact" w:before="0" w:after="0"/>
        <w:ind w:left="647" w:right="0" w:hanging="374"/>
        <w:jc w:val="left"/>
        <w:rPr>
          <w:sz w:val="22"/>
        </w:rPr>
      </w:pPr>
      <w:r>
        <w:rPr>
          <w:sz w:val="22"/>
        </w:rPr>
        <w:t>Auth</w:t>
      </w:r>
      <w:r>
        <w:rPr>
          <w:spacing w:val="-3"/>
          <w:sz w:val="22"/>
        </w:rPr>
        <w:t> </w:t>
      </w:r>
      <w:r>
        <w:rPr>
          <w:sz w:val="22"/>
        </w:rPr>
        <w:t>Expiry</w:t>
      </w:r>
      <w:r>
        <w:rPr>
          <w:spacing w:val="-5"/>
          <w:sz w:val="22"/>
        </w:rPr>
        <w:t> </w:t>
      </w:r>
      <w:r>
        <w:rPr>
          <w:sz w:val="22"/>
        </w:rPr>
        <w:t>Days</w:t>
      </w:r>
      <w:r>
        <w:rPr>
          <w:spacing w:val="-5"/>
          <w:sz w:val="22"/>
        </w:rPr>
        <w:t> </w:t>
      </w:r>
      <w:r>
        <w:rPr>
          <w:sz w:val="22"/>
        </w:rPr>
        <w:t>for</w:t>
      </w:r>
      <w:r>
        <w:rPr>
          <w:spacing w:val="-4"/>
          <w:sz w:val="22"/>
        </w:rPr>
        <w:t> </w:t>
      </w:r>
      <w:r>
        <w:rPr>
          <w:sz w:val="22"/>
        </w:rPr>
        <w:t>Electronic</w:t>
      </w:r>
      <w:r>
        <w:rPr>
          <w:spacing w:val="-5"/>
          <w:sz w:val="22"/>
        </w:rPr>
        <w:t> </w:t>
      </w:r>
      <w:r>
        <w:rPr>
          <w:sz w:val="22"/>
        </w:rPr>
        <w:t>PAN</w:t>
      </w:r>
      <w:r>
        <w:rPr>
          <w:spacing w:val="-3"/>
          <w:sz w:val="22"/>
        </w:rPr>
        <w:t> </w:t>
      </w:r>
      <w:r>
        <w:rPr>
          <w:sz w:val="22"/>
        </w:rPr>
        <w:t>entry</w:t>
      </w:r>
      <w:r>
        <w:rPr>
          <w:spacing w:val="-5"/>
          <w:sz w:val="22"/>
        </w:rPr>
        <w:t> </w:t>
      </w:r>
      <w:r>
        <w:rPr>
          <w:spacing w:val="-4"/>
          <w:sz w:val="22"/>
        </w:rPr>
        <w:t>Mode</w:t>
      </w:r>
    </w:p>
    <w:p>
      <w:pPr>
        <w:pStyle w:val="ListParagraph"/>
        <w:numPr>
          <w:ilvl w:val="0"/>
          <w:numId w:val="4"/>
        </w:numPr>
        <w:tabs>
          <w:tab w:pos="647" w:val="left" w:leader="none"/>
        </w:tabs>
        <w:spacing w:line="240" w:lineRule="auto" w:before="78" w:after="0"/>
        <w:ind w:left="647" w:right="0" w:hanging="374"/>
        <w:jc w:val="left"/>
        <w:rPr>
          <w:sz w:val="22"/>
        </w:rPr>
      </w:pPr>
      <w:r>
        <w:rPr>
          <w:sz w:val="22"/>
        </w:rPr>
        <w:t>Auth</w:t>
      </w:r>
      <w:r>
        <w:rPr>
          <w:spacing w:val="-2"/>
          <w:sz w:val="22"/>
        </w:rPr>
        <w:t> </w:t>
      </w:r>
      <w:r>
        <w:rPr>
          <w:sz w:val="22"/>
        </w:rPr>
        <w:t>Expiry</w:t>
      </w:r>
      <w:r>
        <w:rPr>
          <w:spacing w:val="-5"/>
          <w:sz w:val="22"/>
        </w:rPr>
        <w:t> </w:t>
      </w:r>
      <w:r>
        <w:rPr>
          <w:sz w:val="22"/>
        </w:rPr>
        <w:t>Days</w:t>
      </w:r>
      <w:r>
        <w:rPr>
          <w:spacing w:val="-5"/>
          <w:sz w:val="22"/>
        </w:rPr>
        <w:t> </w:t>
      </w:r>
      <w:r>
        <w:rPr>
          <w:sz w:val="22"/>
        </w:rPr>
        <w:t>for</w:t>
      </w:r>
      <w:r>
        <w:rPr>
          <w:spacing w:val="-7"/>
          <w:sz w:val="22"/>
        </w:rPr>
        <w:t> </w:t>
      </w:r>
      <w:r>
        <w:rPr>
          <w:sz w:val="22"/>
        </w:rPr>
        <w:t>Manual</w:t>
      </w:r>
      <w:r>
        <w:rPr>
          <w:spacing w:val="-4"/>
          <w:sz w:val="22"/>
        </w:rPr>
        <w:t> </w:t>
      </w:r>
      <w:r>
        <w:rPr>
          <w:sz w:val="22"/>
        </w:rPr>
        <w:t>PAN</w:t>
      </w:r>
      <w:r>
        <w:rPr>
          <w:spacing w:val="-3"/>
          <w:sz w:val="22"/>
        </w:rPr>
        <w:t> </w:t>
      </w:r>
      <w:r>
        <w:rPr>
          <w:sz w:val="22"/>
        </w:rPr>
        <w:t>entry</w:t>
      </w:r>
      <w:r>
        <w:rPr>
          <w:spacing w:val="-6"/>
          <w:sz w:val="22"/>
        </w:rPr>
        <w:t> </w:t>
      </w:r>
      <w:r>
        <w:rPr>
          <w:spacing w:val="-4"/>
          <w:sz w:val="22"/>
        </w:rPr>
        <w:t>Mode</w:t>
      </w:r>
    </w:p>
    <w:p>
      <w:pPr>
        <w:pStyle w:val="ListParagraph"/>
        <w:numPr>
          <w:ilvl w:val="0"/>
          <w:numId w:val="4"/>
        </w:numPr>
        <w:tabs>
          <w:tab w:pos="647" w:val="left" w:leader="none"/>
        </w:tabs>
        <w:spacing w:line="240" w:lineRule="auto" w:before="79" w:after="0"/>
        <w:ind w:left="647" w:right="0" w:hanging="374"/>
        <w:jc w:val="left"/>
        <w:rPr>
          <w:sz w:val="22"/>
        </w:rPr>
      </w:pPr>
      <w:r>
        <w:rPr>
          <w:sz w:val="22"/>
        </w:rPr>
        <w:t>Auth</w:t>
      </w:r>
      <w:r>
        <w:rPr>
          <w:spacing w:val="-4"/>
          <w:sz w:val="22"/>
        </w:rPr>
        <w:t> </w:t>
      </w:r>
      <w:r>
        <w:rPr>
          <w:sz w:val="22"/>
        </w:rPr>
        <w:t>Expiry</w:t>
      </w:r>
      <w:r>
        <w:rPr>
          <w:spacing w:val="-6"/>
          <w:sz w:val="22"/>
        </w:rPr>
        <w:t> </w:t>
      </w:r>
      <w:r>
        <w:rPr>
          <w:sz w:val="22"/>
        </w:rPr>
        <w:t>Days</w:t>
      </w:r>
      <w:r>
        <w:rPr>
          <w:spacing w:val="-4"/>
          <w:sz w:val="22"/>
        </w:rPr>
        <w:t> </w:t>
      </w:r>
      <w:r>
        <w:rPr>
          <w:sz w:val="22"/>
        </w:rPr>
        <w:t>according</w:t>
      </w:r>
      <w:r>
        <w:rPr>
          <w:spacing w:val="-5"/>
          <w:sz w:val="22"/>
        </w:rPr>
        <w:t> </w:t>
      </w:r>
      <w:r>
        <w:rPr>
          <w:sz w:val="22"/>
        </w:rPr>
        <w:t>to</w:t>
      </w:r>
      <w:r>
        <w:rPr>
          <w:spacing w:val="-6"/>
          <w:sz w:val="22"/>
        </w:rPr>
        <w:t> </w:t>
      </w:r>
      <w:r>
        <w:rPr>
          <w:sz w:val="22"/>
        </w:rPr>
        <w:t>Merchant</w:t>
      </w:r>
      <w:r>
        <w:rPr>
          <w:spacing w:val="-5"/>
          <w:sz w:val="22"/>
        </w:rPr>
        <w:t> </w:t>
      </w:r>
      <w:r>
        <w:rPr>
          <w:sz w:val="22"/>
        </w:rPr>
        <w:t>Cat</w:t>
      </w:r>
      <w:r>
        <w:rPr>
          <w:spacing w:val="-5"/>
          <w:sz w:val="22"/>
        </w:rPr>
        <w:t> </w:t>
      </w:r>
      <w:r>
        <w:rPr>
          <w:spacing w:val="-4"/>
          <w:sz w:val="22"/>
        </w:rPr>
        <w:t>Code</w:t>
      </w:r>
    </w:p>
    <w:p>
      <w:pPr>
        <w:spacing w:line="300" w:lineRule="auto" w:before="78"/>
        <w:ind w:left="273" w:right="165" w:firstLine="0"/>
        <w:jc w:val="left"/>
        <w:rPr>
          <w:sz w:val="22"/>
        </w:rPr>
      </w:pPr>
      <w:r>
        <w:rPr>
          <w:sz w:val="22"/>
        </w:rPr>
        <w:t>If</w:t>
      </w:r>
      <w:r>
        <w:rPr>
          <w:spacing w:val="-3"/>
          <w:sz w:val="22"/>
        </w:rPr>
        <w:t> </w:t>
      </w:r>
      <w:r>
        <w:rPr>
          <w:sz w:val="22"/>
        </w:rPr>
        <w:t>a</w:t>
      </w:r>
      <w:r>
        <w:rPr>
          <w:spacing w:val="-3"/>
          <w:sz w:val="22"/>
        </w:rPr>
        <w:t> </w:t>
      </w:r>
      <w:r>
        <w:rPr>
          <w:sz w:val="22"/>
        </w:rPr>
        <w:t>particular</w:t>
      </w:r>
      <w:r>
        <w:rPr>
          <w:spacing w:val="-3"/>
          <w:sz w:val="22"/>
        </w:rPr>
        <w:t> </w:t>
      </w:r>
      <w:r>
        <w:rPr>
          <w:sz w:val="22"/>
        </w:rPr>
        <w:t>authorization</w:t>
      </w:r>
      <w:r>
        <w:rPr>
          <w:spacing w:val="-3"/>
          <w:sz w:val="22"/>
        </w:rPr>
        <w:t> </w:t>
      </w:r>
      <w:r>
        <w:rPr>
          <w:sz w:val="22"/>
        </w:rPr>
        <w:t>(01xx)</w:t>
      </w:r>
      <w:r>
        <w:rPr>
          <w:spacing w:val="-2"/>
          <w:sz w:val="22"/>
        </w:rPr>
        <w:t> </w:t>
      </w:r>
      <w:r>
        <w:rPr>
          <w:sz w:val="22"/>
        </w:rPr>
        <w:t>is</w:t>
      </w:r>
      <w:r>
        <w:rPr>
          <w:spacing w:val="-4"/>
          <w:sz w:val="22"/>
        </w:rPr>
        <w:t> </w:t>
      </w:r>
      <w:r>
        <w:rPr>
          <w:sz w:val="22"/>
        </w:rPr>
        <w:t>not</w:t>
      </w:r>
      <w:r>
        <w:rPr>
          <w:spacing w:val="-3"/>
          <w:sz w:val="22"/>
        </w:rPr>
        <w:t> </w:t>
      </w:r>
      <w:r>
        <w:rPr>
          <w:sz w:val="22"/>
        </w:rPr>
        <w:t>settled</w:t>
      </w:r>
      <w:r>
        <w:rPr>
          <w:spacing w:val="-3"/>
          <w:sz w:val="22"/>
        </w:rPr>
        <w:t> </w:t>
      </w:r>
      <w:r>
        <w:rPr>
          <w:sz w:val="22"/>
        </w:rPr>
        <w:t>by</w:t>
      </w:r>
      <w:r>
        <w:rPr>
          <w:spacing w:val="-2"/>
          <w:sz w:val="22"/>
        </w:rPr>
        <w:t> </w:t>
      </w:r>
      <w:r>
        <w:rPr>
          <w:sz w:val="22"/>
        </w:rPr>
        <w:t>merchant</w:t>
      </w:r>
      <w:r>
        <w:rPr>
          <w:spacing w:val="-1"/>
          <w:sz w:val="22"/>
        </w:rPr>
        <w:t> </w:t>
      </w:r>
      <w:r>
        <w:rPr>
          <w:sz w:val="22"/>
        </w:rPr>
        <w:t>within</w:t>
      </w:r>
      <w:r>
        <w:rPr>
          <w:spacing w:val="-4"/>
          <w:sz w:val="22"/>
        </w:rPr>
        <w:t> </w:t>
      </w:r>
      <w:r>
        <w:rPr>
          <w:sz w:val="22"/>
        </w:rPr>
        <w:t>time,</w:t>
      </w:r>
      <w:r>
        <w:rPr>
          <w:spacing w:val="-3"/>
          <w:sz w:val="22"/>
        </w:rPr>
        <w:t> </w:t>
      </w:r>
      <w:r>
        <w:rPr>
          <w:sz w:val="22"/>
        </w:rPr>
        <w:t>then</w:t>
      </w:r>
      <w:r>
        <w:rPr>
          <w:spacing w:val="-3"/>
          <w:sz w:val="22"/>
        </w:rPr>
        <w:t> </w:t>
      </w:r>
      <w:r>
        <w:rPr>
          <w:sz w:val="22"/>
        </w:rPr>
        <w:t>funds</w:t>
      </w:r>
      <w:r>
        <w:rPr>
          <w:spacing w:val="-4"/>
          <w:sz w:val="22"/>
        </w:rPr>
        <w:t> </w:t>
      </w:r>
      <w:r>
        <w:rPr>
          <w:sz w:val="22"/>
        </w:rPr>
        <w:t>are</w:t>
      </w:r>
      <w:r>
        <w:rPr>
          <w:spacing w:val="-4"/>
          <w:sz w:val="22"/>
        </w:rPr>
        <w:t> </w:t>
      </w:r>
      <w:r>
        <w:rPr>
          <w:sz w:val="22"/>
        </w:rPr>
        <w:t>released, and a reversal will be sent to the auth host by i2c for this authorization.</w:t>
      </w:r>
    </w:p>
    <w:p>
      <w:pPr>
        <w:spacing w:after="0" w:line="300" w:lineRule="auto"/>
        <w:jc w:val="left"/>
        <w:rPr>
          <w:sz w:val="22"/>
        </w:rPr>
        <w:sectPr>
          <w:pgSz w:w="11910" w:h="16840"/>
          <w:pgMar w:header="942" w:footer="1095" w:top="1680" w:bottom="1280" w:left="860" w:right="920"/>
        </w:sectPr>
      </w:pPr>
    </w:p>
    <w:p>
      <w:pPr>
        <w:pStyle w:val="Heading2"/>
      </w:pPr>
      <w:bookmarkStart w:name="_bookmark77" w:id="78"/>
      <w:bookmarkEnd w:id="78"/>
      <w:r>
        <w:rPr>
          <w:b w:val="0"/>
        </w:rPr>
      </w:r>
      <w:r>
        <w:rPr/>
        <w:t>Appendix</w:t>
      </w:r>
      <w:r>
        <w:rPr>
          <w:spacing w:val="-10"/>
        </w:rPr>
        <w:t> </w:t>
      </w:r>
      <w:r>
        <w:rPr/>
        <w:t>C</w:t>
      </w:r>
      <w:r>
        <w:rPr>
          <w:spacing w:val="-2"/>
        </w:rPr>
        <w:t> </w:t>
      </w:r>
      <w:r>
        <w:rPr/>
        <w:t>–</w:t>
      </w:r>
      <w:r>
        <w:rPr>
          <w:spacing w:val="-8"/>
        </w:rPr>
        <w:t> </w:t>
      </w:r>
      <w:r>
        <w:rPr/>
        <w:t>Data</w:t>
      </w:r>
      <w:r>
        <w:rPr>
          <w:spacing w:val="-3"/>
        </w:rPr>
        <w:t> </w:t>
      </w:r>
      <w:r>
        <w:rPr/>
        <w:t>Elements</w:t>
      </w:r>
      <w:r>
        <w:rPr>
          <w:spacing w:val="-6"/>
        </w:rPr>
        <w:t> </w:t>
      </w:r>
      <w:r>
        <w:rPr/>
        <w:t>Detailed</w:t>
      </w:r>
      <w:r>
        <w:rPr>
          <w:spacing w:val="-4"/>
        </w:rPr>
        <w:t> </w:t>
      </w:r>
      <w:r>
        <w:rPr>
          <w:spacing w:val="-2"/>
        </w:rPr>
        <w:t>Definitions</w:t>
      </w:r>
    </w:p>
    <w:p>
      <w:pPr>
        <w:pStyle w:val="Heading4"/>
        <w:spacing w:before="282"/>
      </w:pPr>
      <w:bookmarkStart w:name="_bookmark78" w:id="79"/>
      <w:bookmarkEnd w:id="79"/>
      <w:r>
        <w:rPr>
          <w:b w:val="0"/>
        </w:rPr>
      </w:r>
      <w:r>
        <w:rPr/>
        <w:t>Data</w:t>
      </w:r>
      <w:r>
        <w:rPr>
          <w:spacing w:val="-10"/>
        </w:rPr>
        <w:t> </w:t>
      </w:r>
      <w:r>
        <w:rPr/>
        <w:t>Element</w:t>
      </w:r>
      <w:r>
        <w:rPr>
          <w:spacing w:val="-7"/>
        </w:rPr>
        <w:t> </w:t>
      </w:r>
      <w:r>
        <w:rPr/>
        <w:t>003</w:t>
      </w:r>
      <w:r>
        <w:rPr>
          <w:spacing w:val="-7"/>
        </w:rPr>
        <w:t> </w:t>
      </w:r>
      <w:r>
        <w:rPr/>
        <w:t>–</w:t>
      </w:r>
      <w:r>
        <w:rPr>
          <w:spacing w:val="-6"/>
        </w:rPr>
        <w:t> </w:t>
      </w:r>
      <w:r>
        <w:rPr/>
        <w:t>Processing</w:t>
      </w:r>
      <w:r>
        <w:rPr>
          <w:spacing w:val="-10"/>
        </w:rPr>
        <w:t> </w:t>
      </w:r>
      <w:r>
        <w:rPr/>
        <w:t>Codes</w:t>
      </w:r>
      <w:r>
        <w:rPr>
          <w:spacing w:val="-7"/>
        </w:rPr>
        <w:t> </w:t>
      </w:r>
      <w:r>
        <w:rPr>
          <w:spacing w:val="-2"/>
        </w:rPr>
        <w:t>Table</w:t>
      </w:r>
    </w:p>
    <w:p>
      <w:pPr>
        <w:pStyle w:val="BodyText"/>
        <w:spacing w:before="44"/>
        <w:rPr>
          <w:b/>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6"/>
        <w:gridCol w:w="8764"/>
      </w:tblGrid>
      <w:tr>
        <w:trPr>
          <w:trHeight w:val="374" w:hRule="atLeast"/>
        </w:trPr>
        <w:tc>
          <w:tcPr>
            <w:tcW w:w="9630" w:type="dxa"/>
            <w:gridSpan w:val="2"/>
            <w:tcBorders>
              <w:left w:val="single" w:sz="4" w:space="0" w:color="F3F9FD"/>
              <w:right w:val="single" w:sz="4" w:space="0" w:color="F3F9FD"/>
            </w:tcBorders>
            <w:shd w:val="clear" w:color="auto" w:fill="EFF8FD"/>
          </w:tcPr>
          <w:p>
            <w:pPr>
              <w:pStyle w:val="TableParagraph"/>
              <w:spacing w:before="110"/>
              <w:ind w:left="110"/>
              <w:rPr>
                <w:b/>
                <w:sz w:val="20"/>
              </w:rPr>
            </w:pPr>
            <w:r>
              <w:rPr>
                <w:b/>
                <w:sz w:val="20"/>
              </w:rPr>
              <w:t>Positions</w:t>
            </w:r>
            <w:r>
              <w:rPr>
                <w:b/>
                <w:spacing w:val="-11"/>
                <w:sz w:val="20"/>
              </w:rPr>
              <w:t> </w:t>
            </w:r>
            <w:r>
              <w:rPr>
                <w:b/>
                <w:sz w:val="20"/>
              </w:rPr>
              <w:t>1–2:</w:t>
            </w:r>
            <w:r>
              <w:rPr>
                <w:b/>
                <w:spacing w:val="-12"/>
                <w:sz w:val="20"/>
              </w:rPr>
              <w:t> </w:t>
            </w:r>
            <w:r>
              <w:rPr>
                <w:b/>
                <w:sz w:val="20"/>
              </w:rPr>
              <w:t>Transaction</w:t>
            </w:r>
            <w:r>
              <w:rPr>
                <w:b/>
                <w:spacing w:val="-11"/>
                <w:sz w:val="20"/>
              </w:rPr>
              <w:t> </w:t>
            </w:r>
            <w:r>
              <w:rPr>
                <w:b/>
                <w:spacing w:val="-4"/>
                <w:sz w:val="20"/>
              </w:rPr>
              <w:t>Type</w:t>
            </w:r>
          </w:p>
        </w:tc>
      </w:tr>
      <w:tr>
        <w:trPr>
          <w:trHeight w:val="386" w:hRule="atLeast"/>
        </w:trPr>
        <w:tc>
          <w:tcPr>
            <w:tcW w:w="866" w:type="dxa"/>
            <w:tcBorders>
              <w:left w:val="single" w:sz="4" w:space="0" w:color="F3F9FD"/>
              <w:right w:val="single" w:sz="4" w:space="0" w:color="F3F9FD"/>
            </w:tcBorders>
            <w:shd w:val="clear" w:color="auto" w:fill="EFF8FD"/>
          </w:tcPr>
          <w:p>
            <w:pPr>
              <w:pStyle w:val="TableParagraph"/>
              <w:spacing w:before="110"/>
              <w:ind w:left="17" w:right="5"/>
              <w:jc w:val="center"/>
              <w:rPr>
                <w:b/>
                <w:sz w:val="20"/>
              </w:rPr>
            </w:pPr>
            <w:r>
              <w:rPr>
                <w:b/>
                <w:spacing w:val="-4"/>
                <w:sz w:val="20"/>
              </w:rPr>
              <w:t>Code</w:t>
            </w:r>
          </w:p>
        </w:tc>
        <w:tc>
          <w:tcPr>
            <w:tcW w:w="8764" w:type="dxa"/>
            <w:tcBorders>
              <w:left w:val="single" w:sz="4" w:space="0" w:color="F3F9FD"/>
              <w:right w:val="single" w:sz="4" w:space="0" w:color="F3F9FD"/>
            </w:tcBorders>
            <w:shd w:val="clear" w:color="auto" w:fill="EFF8FD"/>
          </w:tcPr>
          <w:p>
            <w:pPr>
              <w:pStyle w:val="TableParagraph"/>
              <w:spacing w:before="110"/>
              <w:ind w:left="108"/>
              <w:rPr>
                <w:b/>
                <w:sz w:val="20"/>
              </w:rPr>
            </w:pPr>
            <w:r>
              <w:rPr>
                <w:b/>
                <w:spacing w:val="-2"/>
                <w:sz w:val="20"/>
              </w:rPr>
              <w:t>Definition</w:t>
            </w:r>
          </w:p>
        </w:tc>
      </w:tr>
      <w:tr>
        <w:trPr>
          <w:trHeight w:val="364" w:hRule="atLeast"/>
        </w:trPr>
        <w:tc>
          <w:tcPr>
            <w:tcW w:w="866" w:type="dxa"/>
            <w:tcBorders>
              <w:left w:val="single" w:sz="4" w:space="0" w:color="F3F9FD"/>
              <w:right w:val="single" w:sz="4" w:space="0" w:color="F3F9FD"/>
            </w:tcBorders>
          </w:tcPr>
          <w:p>
            <w:pPr>
              <w:pStyle w:val="TableParagraph"/>
              <w:spacing w:before="100"/>
              <w:ind w:left="17" w:right="5"/>
              <w:jc w:val="center"/>
              <w:rPr>
                <w:sz w:val="20"/>
              </w:rPr>
            </w:pPr>
            <w:r>
              <w:rPr>
                <w:spacing w:val="-5"/>
                <w:sz w:val="20"/>
              </w:rPr>
              <w:t>00</w:t>
            </w:r>
          </w:p>
        </w:tc>
        <w:tc>
          <w:tcPr>
            <w:tcW w:w="8764" w:type="dxa"/>
            <w:tcBorders>
              <w:left w:val="single" w:sz="4" w:space="0" w:color="F3F9FD"/>
              <w:right w:val="single" w:sz="4" w:space="0" w:color="F3F9FD"/>
            </w:tcBorders>
          </w:tcPr>
          <w:p>
            <w:pPr>
              <w:pStyle w:val="TableParagraph"/>
              <w:spacing w:before="100"/>
              <w:ind w:left="108"/>
              <w:rPr>
                <w:sz w:val="20"/>
              </w:rPr>
            </w:pPr>
            <w:r>
              <w:rPr>
                <w:spacing w:val="-2"/>
                <w:sz w:val="20"/>
              </w:rPr>
              <w:t>Purchase</w:t>
            </w:r>
          </w:p>
        </w:tc>
      </w:tr>
      <w:tr>
        <w:trPr>
          <w:trHeight w:val="386" w:hRule="atLeast"/>
        </w:trPr>
        <w:tc>
          <w:tcPr>
            <w:tcW w:w="866" w:type="dxa"/>
            <w:tcBorders>
              <w:left w:val="single" w:sz="4" w:space="0" w:color="F3F9FD"/>
              <w:right w:val="single" w:sz="4" w:space="0" w:color="F3F9FD"/>
            </w:tcBorders>
            <w:shd w:val="clear" w:color="auto" w:fill="EFF8FD"/>
          </w:tcPr>
          <w:p>
            <w:pPr>
              <w:pStyle w:val="TableParagraph"/>
              <w:spacing w:before="110"/>
              <w:ind w:left="17" w:right="5"/>
              <w:jc w:val="center"/>
              <w:rPr>
                <w:sz w:val="20"/>
              </w:rPr>
            </w:pPr>
            <w:r>
              <w:rPr>
                <w:spacing w:val="-5"/>
                <w:sz w:val="20"/>
              </w:rPr>
              <w:t>01</w:t>
            </w:r>
          </w:p>
        </w:tc>
        <w:tc>
          <w:tcPr>
            <w:tcW w:w="8764" w:type="dxa"/>
            <w:tcBorders>
              <w:left w:val="single" w:sz="4" w:space="0" w:color="F3F9FD"/>
              <w:right w:val="single" w:sz="4" w:space="0" w:color="F3F9FD"/>
            </w:tcBorders>
            <w:shd w:val="clear" w:color="auto" w:fill="EFF8FD"/>
          </w:tcPr>
          <w:p>
            <w:pPr>
              <w:pStyle w:val="TableParagraph"/>
              <w:spacing w:before="110"/>
              <w:ind w:left="108"/>
              <w:rPr>
                <w:sz w:val="20"/>
              </w:rPr>
            </w:pPr>
            <w:r>
              <w:rPr>
                <w:spacing w:val="-2"/>
                <w:sz w:val="20"/>
              </w:rPr>
              <w:t>Withdrawal</w:t>
            </w:r>
          </w:p>
        </w:tc>
      </w:tr>
      <w:tr>
        <w:trPr>
          <w:trHeight w:val="364" w:hRule="atLeast"/>
        </w:trPr>
        <w:tc>
          <w:tcPr>
            <w:tcW w:w="866" w:type="dxa"/>
            <w:tcBorders>
              <w:left w:val="single" w:sz="4" w:space="0" w:color="F3F9FD"/>
              <w:right w:val="single" w:sz="4" w:space="0" w:color="F3F9FD"/>
            </w:tcBorders>
          </w:tcPr>
          <w:p>
            <w:pPr>
              <w:pStyle w:val="TableParagraph"/>
              <w:spacing w:before="100"/>
              <w:ind w:left="17" w:right="5"/>
              <w:jc w:val="center"/>
              <w:rPr>
                <w:sz w:val="20"/>
              </w:rPr>
            </w:pPr>
            <w:r>
              <w:rPr>
                <w:spacing w:val="-5"/>
                <w:sz w:val="20"/>
              </w:rPr>
              <w:t>02</w:t>
            </w:r>
          </w:p>
        </w:tc>
        <w:tc>
          <w:tcPr>
            <w:tcW w:w="8764" w:type="dxa"/>
            <w:tcBorders>
              <w:left w:val="single" w:sz="4" w:space="0" w:color="F3F9FD"/>
              <w:right w:val="single" w:sz="4" w:space="0" w:color="F3F9FD"/>
            </w:tcBorders>
          </w:tcPr>
          <w:p>
            <w:pPr>
              <w:pStyle w:val="TableParagraph"/>
              <w:spacing w:before="100"/>
              <w:ind w:left="108"/>
              <w:rPr>
                <w:sz w:val="20"/>
              </w:rPr>
            </w:pPr>
            <w:r>
              <w:rPr>
                <w:spacing w:val="-2"/>
                <w:sz w:val="20"/>
              </w:rPr>
              <w:t>Debit</w:t>
            </w:r>
            <w:r>
              <w:rPr>
                <w:spacing w:val="-9"/>
                <w:sz w:val="20"/>
              </w:rPr>
              <w:t> </w:t>
            </w:r>
            <w:r>
              <w:rPr>
                <w:spacing w:val="-2"/>
                <w:sz w:val="20"/>
              </w:rPr>
              <w:t>Adjustment</w:t>
            </w:r>
          </w:p>
        </w:tc>
      </w:tr>
      <w:tr>
        <w:trPr>
          <w:trHeight w:val="386" w:hRule="atLeast"/>
        </w:trPr>
        <w:tc>
          <w:tcPr>
            <w:tcW w:w="866" w:type="dxa"/>
            <w:tcBorders>
              <w:left w:val="single" w:sz="4" w:space="0" w:color="F3F9FD"/>
              <w:right w:val="single" w:sz="4" w:space="0" w:color="F3F9FD"/>
            </w:tcBorders>
            <w:shd w:val="clear" w:color="auto" w:fill="EFF8FD"/>
          </w:tcPr>
          <w:p>
            <w:pPr>
              <w:pStyle w:val="TableParagraph"/>
              <w:spacing w:before="110"/>
              <w:ind w:left="17" w:right="5"/>
              <w:jc w:val="center"/>
              <w:rPr>
                <w:sz w:val="20"/>
              </w:rPr>
            </w:pPr>
            <w:r>
              <w:rPr>
                <w:spacing w:val="-5"/>
                <w:sz w:val="20"/>
              </w:rPr>
              <w:t>03</w:t>
            </w:r>
          </w:p>
        </w:tc>
        <w:tc>
          <w:tcPr>
            <w:tcW w:w="8764" w:type="dxa"/>
            <w:tcBorders>
              <w:left w:val="single" w:sz="4" w:space="0" w:color="F3F9FD"/>
              <w:right w:val="single" w:sz="4" w:space="0" w:color="F3F9FD"/>
            </w:tcBorders>
            <w:shd w:val="clear" w:color="auto" w:fill="EFF8FD"/>
          </w:tcPr>
          <w:p>
            <w:pPr>
              <w:pStyle w:val="TableParagraph"/>
              <w:spacing w:before="110"/>
              <w:ind w:left="108"/>
              <w:rPr>
                <w:sz w:val="20"/>
              </w:rPr>
            </w:pPr>
            <w:r>
              <w:rPr>
                <w:sz w:val="20"/>
              </w:rPr>
              <w:t>Guarantee</w:t>
            </w:r>
            <w:r>
              <w:rPr>
                <w:spacing w:val="-9"/>
                <w:sz w:val="20"/>
              </w:rPr>
              <w:t> </w:t>
            </w:r>
            <w:r>
              <w:rPr>
                <w:sz w:val="20"/>
              </w:rPr>
              <w:t>with</w:t>
            </w:r>
            <w:r>
              <w:rPr>
                <w:spacing w:val="-7"/>
                <w:sz w:val="20"/>
              </w:rPr>
              <w:t> </w:t>
            </w:r>
            <w:r>
              <w:rPr>
                <w:sz w:val="20"/>
              </w:rPr>
              <w:t>Conversion</w:t>
            </w:r>
            <w:r>
              <w:rPr>
                <w:spacing w:val="-7"/>
                <w:sz w:val="20"/>
              </w:rPr>
              <w:t> </w:t>
            </w:r>
            <w:r>
              <w:rPr>
                <w:sz w:val="20"/>
              </w:rPr>
              <w:t>(POS</w:t>
            </w:r>
            <w:r>
              <w:rPr>
                <w:spacing w:val="-8"/>
                <w:sz w:val="20"/>
              </w:rPr>
              <w:t> </w:t>
            </w:r>
            <w:r>
              <w:rPr>
                <w:sz w:val="20"/>
              </w:rPr>
              <w:t>Check</w:t>
            </w:r>
            <w:r>
              <w:rPr>
                <w:spacing w:val="-8"/>
                <w:sz w:val="20"/>
              </w:rPr>
              <w:t> </w:t>
            </w:r>
            <w:r>
              <w:rPr>
                <w:sz w:val="20"/>
              </w:rPr>
              <w:t>Service)</w:t>
            </w:r>
            <w:r>
              <w:rPr>
                <w:spacing w:val="-8"/>
                <w:sz w:val="20"/>
              </w:rPr>
              <w:t> </w:t>
            </w:r>
            <w:r>
              <w:rPr>
                <w:sz w:val="20"/>
              </w:rPr>
              <w:t>(Future</w:t>
            </w:r>
            <w:r>
              <w:rPr>
                <w:spacing w:val="-9"/>
                <w:sz w:val="20"/>
              </w:rPr>
              <w:t> </w:t>
            </w:r>
            <w:r>
              <w:rPr>
                <w:spacing w:val="-4"/>
                <w:sz w:val="20"/>
              </w:rPr>
              <w:t>Use)</w:t>
            </w:r>
          </w:p>
        </w:tc>
      </w:tr>
      <w:tr>
        <w:trPr>
          <w:trHeight w:val="365" w:hRule="atLeast"/>
        </w:trPr>
        <w:tc>
          <w:tcPr>
            <w:tcW w:w="866" w:type="dxa"/>
            <w:tcBorders>
              <w:left w:val="single" w:sz="4" w:space="0" w:color="F3F9FD"/>
              <w:right w:val="single" w:sz="4" w:space="0" w:color="F3F9FD"/>
            </w:tcBorders>
          </w:tcPr>
          <w:p>
            <w:pPr>
              <w:pStyle w:val="TableParagraph"/>
              <w:spacing w:before="101"/>
              <w:ind w:left="17" w:right="5"/>
              <w:jc w:val="center"/>
              <w:rPr>
                <w:sz w:val="20"/>
              </w:rPr>
            </w:pPr>
            <w:r>
              <w:rPr>
                <w:spacing w:val="-5"/>
                <w:sz w:val="20"/>
              </w:rPr>
              <w:t>04</w:t>
            </w:r>
          </w:p>
        </w:tc>
        <w:tc>
          <w:tcPr>
            <w:tcW w:w="8764" w:type="dxa"/>
            <w:tcBorders>
              <w:left w:val="single" w:sz="4" w:space="0" w:color="F3F9FD"/>
              <w:right w:val="single" w:sz="4" w:space="0" w:color="F3F9FD"/>
            </w:tcBorders>
          </w:tcPr>
          <w:p>
            <w:pPr>
              <w:pStyle w:val="TableParagraph"/>
              <w:spacing w:before="101"/>
              <w:ind w:left="108"/>
              <w:rPr>
                <w:sz w:val="20"/>
              </w:rPr>
            </w:pPr>
            <w:r>
              <w:rPr>
                <w:sz w:val="20"/>
              </w:rPr>
              <w:t>Verification</w:t>
            </w:r>
            <w:r>
              <w:rPr>
                <w:spacing w:val="-10"/>
                <w:sz w:val="20"/>
              </w:rPr>
              <w:t> </w:t>
            </w:r>
            <w:r>
              <w:rPr>
                <w:sz w:val="20"/>
              </w:rPr>
              <w:t>with</w:t>
            </w:r>
            <w:r>
              <w:rPr>
                <w:spacing w:val="-11"/>
                <w:sz w:val="20"/>
              </w:rPr>
              <w:t> </w:t>
            </w:r>
            <w:r>
              <w:rPr>
                <w:sz w:val="20"/>
              </w:rPr>
              <w:t>Conversion</w:t>
            </w:r>
            <w:r>
              <w:rPr>
                <w:spacing w:val="-10"/>
                <w:sz w:val="20"/>
              </w:rPr>
              <w:t> </w:t>
            </w:r>
            <w:r>
              <w:rPr>
                <w:sz w:val="20"/>
              </w:rPr>
              <w:t>(POS</w:t>
            </w:r>
            <w:r>
              <w:rPr>
                <w:spacing w:val="-8"/>
                <w:sz w:val="20"/>
              </w:rPr>
              <w:t> </w:t>
            </w:r>
            <w:r>
              <w:rPr>
                <w:sz w:val="20"/>
              </w:rPr>
              <w:t>Check</w:t>
            </w:r>
            <w:r>
              <w:rPr>
                <w:spacing w:val="-9"/>
                <w:sz w:val="20"/>
              </w:rPr>
              <w:t> </w:t>
            </w:r>
            <w:r>
              <w:rPr>
                <w:sz w:val="20"/>
              </w:rPr>
              <w:t>Service)</w:t>
            </w:r>
            <w:r>
              <w:rPr>
                <w:spacing w:val="-10"/>
                <w:sz w:val="20"/>
              </w:rPr>
              <w:t> </w:t>
            </w:r>
            <w:r>
              <w:rPr>
                <w:sz w:val="20"/>
              </w:rPr>
              <w:t>(Future</w:t>
            </w:r>
            <w:r>
              <w:rPr>
                <w:spacing w:val="-9"/>
                <w:sz w:val="20"/>
              </w:rPr>
              <w:t> </w:t>
            </w:r>
            <w:r>
              <w:rPr>
                <w:spacing w:val="-4"/>
                <w:sz w:val="20"/>
              </w:rPr>
              <w:t>Use)</w:t>
            </w:r>
          </w:p>
        </w:tc>
      </w:tr>
      <w:tr>
        <w:trPr>
          <w:trHeight w:val="384" w:hRule="atLeast"/>
        </w:trPr>
        <w:tc>
          <w:tcPr>
            <w:tcW w:w="866" w:type="dxa"/>
            <w:tcBorders>
              <w:left w:val="single" w:sz="4" w:space="0" w:color="F3F9FD"/>
              <w:right w:val="single" w:sz="4" w:space="0" w:color="F3F9FD"/>
            </w:tcBorders>
            <w:shd w:val="clear" w:color="auto" w:fill="EFF8FD"/>
          </w:tcPr>
          <w:p>
            <w:pPr>
              <w:pStyle w:val="TableParagraph"/>
              <w:spacing w:before="110"/>
              <w:ind w:left="17" w:right="5"/>
              <w:jc w:val="center"/>
              <w:rPr>
                <w:sz w:val="20"/>
              </w:rPr>
            </w:pPr>
            <w:r>
              <w:rPr>
                <w:spacing w:val="-5"/>
                <w:sz w:val="20"/>
              </w:rPr>
              <w:t>06</w:t>
            </w:r>
          </w:p>
        </w:tc>
        <w:tc>
          <w:tcPr>
            <w:tcW w:w="8764" w:type="dxa"/>
            <w:tcBorders>
              <w:left w:val="single" w:sz="4" w:space="0" w:color="F3F9FD"/>
              <w:right w:val="single" w:sz="4" w:space="0" w:color="F3F9FD"/>
            </w:tcBorders>
            <w:shd w:val="clear" w:color="auto" w:fill="EFF8FD"/>
          </w:tcPr>
          <w:p>
            <w:pPr>
              <w:pStyle w:val="TableParagraph"/>
              <w:spacing w:before="110"/>
              <w:ind w:left="108"/>
              <w:rPr>
                <w:sz w:val="20"/>
              </w:rPr>
            </w:pPr>
            <w:r>
              <w:rPr>
                <w:spacing w:val="-2"/>
                <w:sz w:val="20"/>
              </w:rPr>
              <w:t>Traveler</w:t>
            </w:r>
            <w:r>
              <w:rPr>
                <w:spacing w:val="-3"/>
                <w:sz w:val="20"/>
              </w:rPr>
              <w:t> </w:t>
            </w:r>
            <w:r>
              <w:rPr>
                <w:spacing w:val="-2"/>
                <w:sz w:val="20"/>
              </w:rPr>
              <w:t>Check</w:t>
            </w:r>
          </w:p>
        </w:tc>
      </w:tr>
      <w:tr>
        <w:trPr>
          <w:trHeight w:val="367" w:hRule="atLeast"/>
        </w:trPr>
        <w:tc>
          <w:tcPr>
            <w:tcW w:w="866" w:type="dxa"/>
            <w:tcBorders>
              <w:left w:val="single" w:sz="4" w:space="0" w:color="F3F9FD"/>
              <w:right w:val="single" w:sz="4" w:space="0" w:color="F3F9FD"/>
            </w:tcBorders>
          </w:tcPr>
          <w:p>
            <w:pPr>
              <w:pStyle w:val="TableParagraph"/>
              <w:spacing w:before="103"/>
              <w:ind w:left="17" w:right="5"/>
              <w:jc w:val="center"/>
              <w:rPr>
                <w:sz w:val="20"/>
              </w:rPr>
            </w:pPr>
            <w:r>
              <w:rPr>
                <w:spacing w:val="-5"/>
                <w:sz w:val="20"/>
              </w:rPr>
              <w:t>09</w:t>
            </w:r>
          </w:p>
        </w:tc>
        <w:tc>
          <w:tcPr>
            <w:tcW w:w="8764" w:type="dxa"/>
            <w:tcBorders>
              <w:left w:val="single" w:sz="4" w:space="0" w:color="F3F9FD"/>
              <w:right w:val="single" w:sz="4" w:space="0" w:color="F3F9FD"/>
            </w:tcBorders>
          </w:tcPr>
          <w:p>
            <w:pPr>
              <w:pStyle w:val="TableParagraph"/>
              <w:spacing w:before="103"/>
              <w:ind w:left="108"/>
              <w:rPr>
                <w:sz w:val="20"/>
              </w:rPr>
            </w:pPr>
            <w:r>
              <w:rPr>
                <w:sz w:val="20"/>
              </w:rPr>
              <w:t>Purchase</w:t>
            </w:r>
            <w:r>
              <w:rPr>
                <w:spacing w:val="-8"/>
                <w:sz w:val="20"/>
              </w:rPr>
              <w:t> </w:t>
            </w:r>
            <w:r>
              <w:rPr>
                <w:sz w:val="20"/>
              </w:rPr>
              <w:t>with</w:t>
            </w:r>
            <w:r>
              <w:rPr>
                <w:spacing w:val="-6"/>
                <w:sz w:val="20"/>
              </w:rPr>
              <w:t> </w:t>
            </w:r>
            <w:r>
              <w:rPr>
                <w:sz w:val="20"/>
              </w:rPr>
              <w:t>Cash</w:t>
            </w:r>
            <w:r>
              <w:rPr>
                <w:spacing w:val="-5"/>
                <w:sz w:val="20"/>
              </w:rPr>
              <w:t> </w:t>
            </w:r>
            <w:r>
              <w:rPr>
                <w:spacing w:val="-4"/>
                <w:sz w:val="20"/>
              </w:rPr>
              <w:t>Back</w:t>
            </w:r>
          </w:p>
        </w:tc>
      </w:tr>
      <w:tr>
        <w:trPr>
          <w:trHeight w:val="384" w:hRule="atLeast"/>
        </w:trPr>
        <w:tc>
          <w:tcPr>
            <w:tcW w:w="866" w:type="dxa"/>
            <w:tcBorders>
              <w:left w:val="single" w:sz="4" w:space="0" w:color="F3F9FD"/>
              <w:right w:val="single" w:sz="4" w:space="0" w:color="F3F9FD"/>
            </w:tcBorders>
            <w:shd w:val="clear" w:color="auto" w:fill="EFF8FD"/>
          </w:tcPr>
          <w:p>
            <w:pPr>
              <w:pStyle w:val="TableParagraph"/>
              <w:spacing w:before="110"/>
              <w:ind w:left="17" w:right="5"/>
              <w:jc w:val="center"/>
              <w:rPr>
                <w:sz w:val="20"/>
              </w:rPr>
            </w:pPr>
            <w:r>
              <w:rPr>
                <w:spacing w:val="-5"/>
                <w:sz w:val="20"/>
              </w:rPr>
              <w:t>10</w:t>
            </w:r>
          </w:p>
        </w:tc>
        <w:tc>
          <w:tcPr>
            <w:tcW w:w="8764" w:type="dxa"/>
            <w:tcBorders>
              <w:left w:val="single" w:sz="4" w:space="0" w:color="F3F9FD"/>
              <w:right w:val="single" w:sz="4" w:space="0" w:color="F3F9FD"/>
            </w:tcBorders>
            <w:shd w:val="clear" w:color="auto" w:fill="EFF8FD"/>
          </w:tcPr>
          <w:p>
            <w:pPr>
              <w:pStyle w:val="TableParagraph"/>
              <w:spacing w:before="110"/>
              <w:ind w:left="108"/>
              <w:rPr>
                <w:sz w:val="20"/>
              </w:rPr>
            </w:pPr>
            <w:r>
              <w:rPr>
                <w:sz w:val="20"/>
              </w:rPr>
              <w:t>Account</w:t>
            </w:r>
            <w:r>
              <w:rPr>
                <w:spacing w:val="-10"/>
                <w:sz w:val="20"/>
              </w:rPr>
              <w:t> </w:t>
            </w:r>
            <w:r>
              <w:rPr>
                <w:spacing w:val="-2"/>
                <w:sz w:val="20"/>
              </w:rPr>
              <w:t>Funding</w:t>
            </w:r>
          </w:p>
        </w:tc>
      </w:tr>
      <w:tr>
        <w:trPr>
          <w:trHeight w:val="367" w:hRule="atLeast"/>
        </w:trPr>
        <w:tc>
          <w:tcPr>
            <w:tcW w:w="866" w:type="dxa"/>
            <w:tcBorders>
              <w:left w:val="single" w:sz="4" w:space="0" w:color="F3F9FD"/>
              <w:right w:val="single" w:sz="4" w:space="0" w:color="F3F9FD"/>
            </w:tcBorders>
          </w:tcPr>
          <w:p>
            <w:pPr>
              <w:pStyle w:val="TableParagraph"/>
              <w:spacing w:before="100"/>
              <w:ind w:left="17" w:right="17"/>
              <w:jc w:val="center"/>
              <w:rPr>
                <w:sz w:val="20"/>
              </w:rPr>
            </w:pPr>
            <w:r>
              <w:rPr>
                <w:spacing w:val="-5"/>
                <w:sz w:val="20"/>
              </w:rPr>
              <w:t>11</w:t>
            </w:r>
          </w:p>
        </w:tc>
        <w:tc>
          <w:tcPr>
            <w:tcW w:w="8764" w:type="dxa"/>
            <w:tcBorders>
              <w:left w:val="single" w:sz="4" w:space="0" w:color="F3F9FD"/>
              <w:right w:val="single" w:sz="4" w:space="0" w:color="F3F9FD"/>
            </w:tcBorders>
          </w:tcPr>
          <w:p>
            <w:pPr>
              <w:pStyle w:val="TableParagraph"/>
              <w:spacing w:before="100"/>
              <w:ind w:left="108"/>
              <w:rPr>
                <w:sz w:val="20"/>
              </w:rPr>
            </w:pPr>
            <w:r>
              <w:rPr>
                <w:sz w:val="20"/>
              </w:rPr>
              <w:t>Quasi-Cash</w:t>
            </w:r>
            <w:r>
              <w:rPr>
                <w:spacing w:val="-14"/>
                <w:sz w:val="20"/>
              </w:rPr>
              <w:t> </w:t>
            </w:r>
            <w:r>
              <w:rPr>
                <w:sz w:val="20"/>
              </w:rPr>
              <w:t>Transaction–Debit</w:t>
            </w:r>
            <w:r>
              <w:rPr>
                <w:spacing w:val="-13"/>
                <w:sz w:val="20"/>
              </w:rPr>
              <w:t> </w:t>
            </w:r>
            <w:r>
              <w:rPr>
                <w:sz w:val="20"/>
              </w:rPr>
              <w:t>or</w:t>
            </w:r>
            <w:r>
              <w:rPr>
                <w:spacing w:val="-12"/>
                <w:sz w:val="20"/>
              </w:rPr>
              <w:t> </w:t>
            </w:r>
            <w:r>
              <w:rPr>
                <w:sz w:val="20"/>
              </w:rPr>
              <w:t>Internet</w:t>
            </w:r>
            <w:r>
              <w:rPr>
                <w:spacing w:val="-11"/>
                <w:sz w:val="20"/>
              </w:rPr>
              <w:t> </w:t>
            </w:r>
            <w:r>
              <w:rPr>
                <w:sz w:val="20"/>
              </w:rPr>
              <w:t>Gambling</w:t>
            </w:r>
            <w:r>
              <w:rPr>
                <w:spacing w:val="-13"/>
                <w:sz w:val="20"/>
              </w:rPr>
              <w:t> </w:t>
            </w:r>
            <w:r>
              <w:rPr>
                <w:spacing w:val="-2"/>
                <w:sz w:val="20"/>
              </w:rPr>
              <w:t>Transaction</w:t>
            </w:r>
          </w:p>
        </w:tc>
      </w:tr>
      <w:tr>
        <w:trPr>
          <w:trHeight w:val="648" w:hRule="atLeast"/>
        </w:trPr>
        <w:tc>
          <w:tcPr>
            <w:tcW w:w="866" w:type="dxa"/>
            <w:tcBorders>
              <w:left w:val="single" w:sz="4" w:space="0" w:color="F3F9FD"/>
              <w:right w:val="single" w:sz="4" w:space="0" w:color="F3F9FD"/>
            </w:tcBorders>
            <w:shd w:val="clear" w:color="auto" w:fill="EFF8FD"/>
          </w:tcPr>
          <w:p>
            <w:pPr>
              <w:pStyle w:val="TableParagraph"/>
              <w:spacing w:before="12"/>
              <w:rPr>
                <w:b/>
                <w:sz w:val="20"/>
              </w:rPr>
            </w:pPr>
          </w:p>
          <w:p>
            <w:pPr>
              <w:pStyle w:val="TableParagraph"/>
              <w:ind w:left="17" w:right="5"/>
              <w:jc w:val="center"/>
              <w:rPr>
                <w:sz w:val="20"/>
              </w:rPr>
            </w:pPr>
            <w:r>
              <w:rPr>
                <w:spacing w:val="-5"/>
                <w:sz w:val="20"/>
              </w:rPr>
              <w:t>13</w:t>
            </w:r>
          </w:p>
        </w:tc>
        <w:tc>
          <w:tcPr>
            <w:tcW w:w="8764" w:type="dxa"/>
            <w:tcBorders>
              <w:left w:val="single" w:sz="4" w:space="0" w:color="F3F9FD"/>
              <w:right w:val="single" w:sz="4" w:space="0" w:color="F3F9FD"/>
            </w:tcBorders>
            <w:shd w:val="clear" w:color="auto" w:fill="EFF8FD"/>
          </w:tcPr>
          <w:p>
            <w:pPr>
              <w:pStyle w:val="TableParagraph"/>
              <w:spacing w:line="260" w:lineRule="atLeast" w:before="80"/>
              <w:ind w:left="108" w:right="143"/>
              <w:rPr>
                <w:sz w:val="20"/>
              </w:rPr>
            </w:pPr>
            <w:r>
              <w:rPr>
                <w:sz w:val="20"/>
              </w:rPr>
              <w:t>Funds</w:t>
            </w:r>
            <w:r>
              <w:rPr>
                <w:spacing w:val="-5"/>
                <w:sz w:val="20"/>
              </w:rPr>
              <w:t> </w:t>
            </w:r>
            <w:r>
              <w:rPr>
                <w:sz w:val="20"/>
              </w:rPr>
              <w:t>Withdrawal</w:t>
            </w:r>
            <w:r>
              <w:rPr>
                <w:spacing w:val="-6"/>
                <w:sz w:val="20"/>
              </w:rPr>
              <w:t> </w:t>
            </w:r>
            <w:r>
              <w:rPr>
                <w:sz w:val="20"/>
              </w:rPr>
              <w:t>for</w:t>
            </w:r>
            <w:r>
              <w:rPr>
                <w:spacing w:val="-5"/>
                <w:sz w:val="20"/>
              </w:rPr>
              <w:t> </w:t>
            </w:r>
            <w:r>
              <w:rPr>
                <w:sz w:val="20"/>
              </w:rPr>
              <w:t>Electronic</w:t>
            </w:r>
            <w:r>
              <w:rPr>
                <w:spacing w:val="-4"/>
                <w:sz w:val="20"/>
              </w:rPr>
              <w:t> </w:t>
            </w:r>
            <w:r>
              <w:rPr>
                <w:sz w:val="20"/>
              </w:rPr>
              <w:t>Purse</w:t>
            </w:r>
            <w:r>
              <w:rPr>
                <w:spacing w:val="-5"/>
                <w:sz w:val="20"/>
              </w:rPr>
              <w:t> </w:t>
            </w:r>
            <w:r>
              <w:rPr>
                <w:sz w:val="20"/>
              </w:rPr>
              <w:t>/</w:t>
            </w:r>
            <w:r>
              <w:rPr>
                <w:spacing w:val="-14"/>
                <w:sz w:val="20"/>
              </w:rPr>
              <w:t> </w:t>
            </w:r>
            <w:r>
              <w:rPr>
                <w:sz w:val="20"/>
              </w:rPr>
              <w:t>Address</w:t>
            </w:r>
            <w:r>
              <w:rPr>
                <w:spacing w:val="-4"/>
                <w:sz w:val="20"/>
              </w:rPr>
              <w:t> </w:t>
            </w:r>
            <w:r>
              <w:rPr>
                <w:sz w:val="20"/>
              </w:rPr>
              <w:t>Verification</w:t>
            </w:r>
            <w:r>
              <w:rPr>
                <w:spacing w:val="-4"/>
                <w:sz w:val="20"/>
              </w:rPr>
              <w:t> </w:t>
            </w:r>
            <w:r>
              <w:rPr>
                <w:sz w:val="20"/>
              </w:rPr>
              <w:t>with</w:t>
            </w:r>
            <w:r>
              <w:rPr>
                <w:spacing w:val="-5"/>
                <w:sz w:val="20"/>
              </w:rPr>
              <w:t> </w:t>
            </w:r>
            <w:r>
              <w:rPr>
                <w:sz w:val="20"/>
              </w:rPr>
              <w:t>a</w:t>
            </w:r>
            <w:r>
              <w:rPr>
                <w:spacing w:val="-4"/>
                <w:sz w:val="20"/>
              </w:rPr>
              <w:t> </w:t>
            </w:r>
            <w:r>
              <w:rPr>
                <w:sz w:val="20"/>
              </w:rPr>
              <w:t>goods</w:t>
            </w:r>
            <w:r>
              <w:rPr>
                <w:spacing w:val="-4"/>
                <w:sz w:val="20"/>
              </w:rPr>
              <w:t> </w:t>
            </w:r>
            <w:r>
              <w:rPr>
                <w:sz w:val="20"/>
              </w:rPr>
              <w:t>or</w:t>
            </w:r>
            <w:r>
              <w:rPr>
                <w:spacing w:val="-5"/>
                <w:sz w:val="20"/>
              </w:rPr>
              <w:t> </w:t>
            </w:r>
            <w:r>
              <w:rPr>
                <w:sz w:val="20"/>
              </w:rPr>
              <w:t>services Authorization for Recurring Billing (Recurring Payments)</w:t>
            </w:r>
          </w:p>
        </w:tc>
      </w:tr>
      <w:tr>
        <w:trPr>
          <w:trHeight w:val="367" w:hRule="atLeast"/>
        </w:trPr>
        <w:tc>
          <w:tcPr>
            <w:tcW w:w="866" w:type="dxa"/>
            <w:tcBorders>
              <w:left w:val="single" w:sz="4" w:space="0" w:color="F3F9FD"/>
              <w:right w:val="single" w:sz="4" w:space="0" w:color="F3F9FD"/>
            </w:tcBorders>
          </w:tcPr>
          <w:p>
            <w:pPr>
              <w:pStyle w:val="TableParagraph"/>
              <w:spacing w:before="103"/>
              <w:ind w:left="17" w:right="5"/>
              <w:jc w:val="center"/>
              <w:rPr>
                <w:sz w:val="20"/>
              </w:rPr>
            </w:pPr>
            <w:r>
              <w:rPr>
                <w:spacing w:val="-5"/>
                <w:sz w:val="20"/>
              </w:rPr>
              <w:t>14</w:t>
            </w:r>
          </w:p>
        </w:tc>
        <w:tc>
          <w:tcPr>
            <w:tcW w:w="8764" w:type="dxa"/>
            <w:tcBorders>
              <w:left w:val="single" w:sz="4" w:space="0" w:color="F3F9FD"/>
              <w:right w:val="single" w:sz="4" w:space="0" w:color="F3F9FD"/>
            </w:tcBorders>
          </w:tcPr>
          <w:p>
            <w:pPr>
              <w:pStyle w:val="TableParagraph"/>
              <w:spacing w:before="103"/>
              <w:ind w:left="108"/>
              <w:rPr>
                <w:sz w:val="20"/>
              </w:rPr>
            </w:pPr>
            <w:r>
              <w:rPr>
                <w:sz w:val="20"/>
              </w:rPr>
              <w:t>Recurring</w:t>
            </w:r>
            <w:r>
              <w:rPr>
                <w:spacing w:val="-7"/>
                <w:sz w:val="20"/>
              </w:rPr>
              <w:t> </w:t>
            </w:r>
            <w:r>
              <w:rPr>
                <w:sz w:val="20"/>
              </w:rPr>
              <w:t>Billing</w:t>
            </w:r>
            <w:r>
              <w:rPr>
                <w:spacing w:val="-7"/>
                <w:sz w:val="20"/>
              </w:rPr>
              <w:t> </w:t>
            </w:r>
            <w:r>
              <w:rPr>
                <w:sz w:val="20"/>
              </w:rPr>
              <w:t>(Recurring</w:t>
            </w:r>
            <w:r>
              <w:rPr>
                <w:spacing w:val="-4"/>
                <w:sz w:val="20"/>
              </w:rPr>
              <w:t> </w:t>
            </w:r>
            <w:r>
              <w:rPr>
                <w:sz w:val="20"/>
              </w:rPr>
              <w:t>Payments)</w:t>
            </w:r>
            <w:r>
              <w:rPr>
                <w:spacing w:val="-6"/>
                <w:sz w:val="20"/>
              </w:rPr>
              <w:t> </w:t>
            </w:r>
            <w:r>
              <w:rPr>
                <w:sz w:val="20"/>
              </w:rPr>
              <w:t>–</w:t>
            </w:r>
            <w:r>
              <w:rPr>
                <w:spacing w:val="-7"/>
                <w:sz w:val="20"/>
              </w:rPr>
              <w:t> </w:t>
            </w:r>
            <w:r>
              <w:rPr>
                <w:sz w:val="20"/>
              </w:rPr>
              <w:t>goods</w:t>
            </w:r>
            <w:r>
              <w:rPr>
                <w:spacing w:val="-6"/>
                <w:sz w:val="20"/>
              </w:rPr>
              <w:t> </w:t>
            </w:r>
            <w:r>
              <w:rPr>
                <w:sz w:val="20"/>
              </w:rPr>
              <w:t>or</w:t>
            </w:r>
            <w:r>
              <w:rPr>
                <w:spacing w:val="-8"/>
                <w:sz w:val="20"/>
              </w:rPr>
              <w:t> </w:t>
            </w:r>
            <w:r>
              <w:rPr>
                <w:spacing w:val="-2"/>
                <w:sz w:val="20"/>
              </w:rPr>
              <w:t>services</w:t>
            </w:r>
          </w:p>
        </w:tc>
      </w:tr>
      <w:tr>
        <w:trPr>
          <w:trHeight w:val="383" w:hRule="atLeast"/>
        </w:trPr>
        <w:tc>
          <w:tcPr>
            <w:tcW w:w="866" w:type="dxa"/>
            <w:tcBorders>
              <w:left w:val="single" w:sz="4" w:space="0" w:color="F3F9FD"/>
              <w:right w:val="single" w:sz="4" w:space="0" w:color="F3F9FD"/>
            </w:tcBorders>
            <w:shd w:val="clear" w:color="auto" w:fill="EFF8FD"/>
          </w:tcPr>
          <w:p>
            <w:pPr>
              <w:pStyle w:val="TableParagraph"/>
              <w:spacing w:before="110"/>
              <w:ind w:left="17" w:right="5"/>
              <w:jc w:val="center"/>
              <w:rPr>
                <w:sz w:val="20"/>
              </w:rPr>
            </w:pPr>
            <w:r>
              <w:rPr>
                <w:spacing w:val="-5"/>
                <w:sz w:val="20"/>
              </w:rPr>
              <w:t>15</w:t>
            </w:r>
          </w:p>
        </w:tc>
        <w:tc>
          <w:tcPr>
            <w:tcW w:w="8764" w:type="dxa"/>
            <w:tcBorders>
              <w:left w:val="single" w:sz="4" w:space="0" w:color="F3F9FD"/>
              <w:right w:val="single" w:sz="4" w:space="0" w:color="F3F9FD"/>
            </w:tcBorders>
            <w:shd w:val="clear" w:color="auto" w:fill="EFF8FD"/>
          </w:tcPr>
          <w:p>
            <w:pPr>
              <w:pStyle w:val="TableParagraph"/>
              <w:spacing w:before="110"/>
              <w:ind w:left="108"/>
              <w:rPr>
                <w:sz w:val="20"/>
              </w:rPr>
            </w:pPr>
            <w:r>
              <w:rPr>
                <w:sz w:val="20"/>
              </w:rPr>
              <w:t>Installment</w:t>
            </w:r>
            <w:r>
              <w:rPr>
                <w:spacing w:val="-6"/>
                <w:sz w:val="20"/>
              </w:rPr>
              <w:t> </w:t>
            </w:r>
            <w:r>
              <w:rPr>
                <w:sz w:val="20"/>
              </w:rPr>
              <w:t>Payment</w:t>
            </w:r>
            <w:r>
              <w:rPr>
                <w:spacing w:val="-3"/>
                <w:sz w:val="20"/>
              </w:rPr>
              <w:t> </w:t>
            </w:r>
            <w:r>
              <w:rPr>
                <w:sz w:val="20"/>
              </w:rPr>
              <w:t>–</w:t>
            </w:r>
            <w:r>
              <w:rPr>
                <w:spacing w:val="-7"/>
                <w:sz w:val="20"/>
              </w:rPr>
              <w:t> </w:t>
            </w:r>
            <w:r>
              <w:rPr>
                <w:sz w:val="20"/>
              </w:rPr>
              <w:t>goods</w:t>
            </w:r>
            <w:r>
              <w:rPr>
                <w:spacing w:val="-6"/>
                <w:sz w:val="20"/>
              </w:rPr>
              <w:t> </w:t>
            </w:r>
            <w:r>
              <w:rPr>
                <w:sz w:val="20"/>
              </w:rPr>
              <w:t>or</w:t>
            </w:r>
            <w:r>
              <w:rPr>
                <w:spacing w:val="-7"/>
                <w:sz w:val="20"/>
              </w:rPr>
              <w:t> </w:t>
            </w:r>
            <w:r>
              <w:rPr>
                <w:spacing w:val="-2"/>
                <w:sz w:val="20"/>
              </w:rPr>
              <w:t>Services</w:t>
            </w:r>
          </w:p>
        </w:tc>
      </w:tr>
      <w:tr>
        <w:trPr>
          <w:trHeight w:val="367" w:hRule="atLeast"/>
        </w:trPr>
        <w:tc>
          <w:tcPr>
            <w:tcW w:w="866" w:type="dxa"/>
            <w:tcBorders>
              <w:left w:val="single" w:sz="4" w:space="0" w:color="F3F9FD"/>
              <w:right w:val="single" w:sz="4" w:space="0" w:color="F3F9FD"/>
            </w:tcBorders>
          </w:tcPr>
          <w:p>
            <w:pPr>
              <w:pStyle w:val="TableParagraph"/>
              <w:spacing w:before="100"/>
              <w:ind w:left="17" w:right="5"/>
              <w:jc w:val="center"/>
              <w:rPr>
                <w:sz w:val="20"/>
              </w:rPr>
            </w:pPr>
            <w:r>
              <w:rPr>
                <w:spacing w:val="-5"/>
                <w:sz w:val="20"/>
              </w:rPr>
              <w:t>17</w:t>
            </w:r>
          </w:p>
        </w:tc>
        <w:tc>
          <w:tcPr>
            <w:tcW w:w="8764" w:type="dxa"/>
            <w:tcBorders>
              <w:left w:val="single" w:sz="4" w:space="0" w:color="F3F9FD"/>
              <w:right w:val="single" w:sz="4" w:space="0" w:color="F3F9FD"/>
            </w:tcBorders>
          </w:tcPr>
          <w:p>
            <w:pPr>
              <w:pStyle w:val="TableParagraph"/>
              <w:spacing w:before="100"/>
              <w:ind w:left="108"/>
              <w:rPr>
                <w:sz w:val="20"/>
              </w:rPr>
            </w:pPr>
            <w:r>
              <w:rPr>
                <w:sz w:val="20"/>
              </w:rPr>
              <w:t>Cash</w:t>
            </w:r>
            <w:r>
              <w:rPr>
                <w:spacing w:val="-6"/>
                <w:sz w:val="20"/>
              </w:rPr>
              <w:t> </w:t>
            </w:r>
            <w:r>
              <w:rPr>
                <w:spacing w:val="-2"/>
                <w:sz w:val="20"/>
              </w:rPr>
              <w:t>Disbursement</w:t>
            </w:r>
          </w:p>
        </w:tc>
      </w:tr>
      <w:tr>
        <w:trPr>
          <w:trHeight w:val="648" w:hRule="atLeast"/>
        </w:trPr>
        <w:tc>
          <w:tcPr>
            <w:tcW w:w="866" w:type="dxa"/>
            <w:tcBorders>
              <w:left w:val="single" w:sz="4" w:space="0" w:color="F3F9FD"/>
              <w:right w:val="single" w:sz="4" w:space="0" w:color="F3F9FD"/>
            </w:tcBorders>
            <w:shd w:val="clear" w:color="auto" w:fill="EFF8FD"/>
          </w:tcPr>
          <w:p>
            <w:pPr>
              <w:pStyle w:val="TableParagraph"/>
              <w:spacing w:before="12"/>
              <w:rPr>
                <w:b/>
                <w:sz w:val="20"/>
              </w:rPr>
            </w:pPr>
          </w:p>
          <w:p>
            <w:pPr>
              <w:pStyle w:val="TableParagraph"/>
              <w:ind w:left="17" w:right="5"/>
              <w:jc w:val="center"/>
              <w:rPr>
                <w:sz w:val="20"/>
              </w:rPr>
            </w:pPr>
            <w:r>
              <w:rPr>
                <w:spacing w:val="-5"/>
                <w:sz w:val="20"/>
              </w:rPr>
              <w:t>18</w:t>
            </w:r>
          </w:p>
        </w:tc>
        <w:tc>
          <w:tcPr>
            <w:tcW w:w="8764" w:type="dxa"/>
            <w:tcBorders>
              <w:left w:val="single" w:sz="4" w:space="0" w:color="F3F9FD"/>
              <w:right w:val="single" w:sz="4" w:space="0" w:color="F3F9FD"/>
            </w:tcBorders>
            <w:shd w:val="clear" w:color="auto" w:fill="EFF8FD"/>
          </w:tcPr>
          <w:p>
            <w:pPr>
              <w:pStyle w:val="TableParagraph"/>
              <w:spacing w:line="260" w:lineRule="atLeast" w:before="80"/>
              <w:ind w:left="108" w:right="143"/>
              <w:rPr>
                <w:sz w:val="20"/>
              </w:rPr>
            </w:pPr>
            <w:r>
              <w:rPr>
                <w:sz w:val="20"/>
              </w:rPr>
              <w:t>Deferred</w:t>
            </w:r>
            <w:r>
              <w:rPr>
                <w:spacing w:val="-5"/>
                <w:sz w:val="20"/>
              </w:rPr>
              <w:t> </w:t>
            </w:r>
            <w:r>
              <w:rPr>
                <w:sz w:val="20"/>
              </w:rPr>
              <w:t>Goods</w:t>
            </w:r>
            <w:r>
              <w:rPr>
                <w:spacing w:val="-3"/>
                <w:sz w:val="20"/>
              </w:rPr>
              <w:t> </w:t>
            </w:r>
            <w:r>
              <w:rPr>
                <w:sz w:val="20"/>
              </w:rPr>
              <w:t>and</w:t>
            </w:r>
            <w:r>
              <w:rPr>
                <w:spacing w:val="-3"/>
                <w:sz w:val="20"/>
              </w:rPr>
              <w:t> </w:t>
            </w:r>
            <w:r>
              <w:rPr>
                <w:sz w:val="20"/>
              </w:rPr>
              <w:t>Services</w:t>
            </w:r>
            <w:r>
              <w:rPr>
                <w:spacing w:val="-3"/>
                <w:sz w:val="20"/>
              </w:rPr>
              <w:t> </w:t>
            </w:r>
            <w:r>
              <w:rPr>
                <w:sz w:val="20"/>
              </w:rPr>
              <w:t>/</w:t>
            </w:r>
            <w:r>
              <w:rPr>
                <w:spacing w:val="-4"/>
                <w:sz w:val="20"/>
              </w:rPr>
              <w:t> </w:t>
            </w:r>
            <w:r>
              <w:rPr>
                <w:sz w:val="20"/>
              </w:rPr>
              <w:t>Scrip</w:t>
            </w:r>
            <w:r>
              <w:rPr>
                <w:spacing w:val="-2"/>
                <w:sz w:val="20"/>
              </w:rPr>
              <w:t> </w:t>
            </w:r>
            <w:r>
              <w:rPr>
                <w:sz w:val="20"/>
              </w:rPr>
              <w:t>Issue</w:t>
            </w:r>
            <w:r>
              <w:rPr>
                <w:spacing w:val="-5"/>
                <w:sz w:val="20"/>
              </w:rPr>
              <w:t> </w:t>
            </w:r>
            <w:r>
              <w:rPr>
                <w:sz w:val="20"/>
              </w:rPr>
              <w:t>/</w:t>
            </w:r>
            <w:r>
              <w:rPr>
                <w:spacing w:val="-4"/>
                <w:sz w:val="20"/>
              </w:rPr>
              <w:t> </w:t>
            </w:r>
            <w:r>
              <w:rPr>
                <w:sz w:val="20"/>
              </w:rPr>
              <w:t>Conversion</w:t>
            </w:r>
            <w:r>
              <w:rPr>
                <w:spacing w:val="-4"/>
                <w:sz w:val="20"/>
              </w:rPr>
              <w:t> </w:t>
            </w:r>
            <w:r>
              <w:rPr>
                <w:sz w:val="20"/>
              </w:rPr>
              <w:t>Only</w:t>
            </w:r>
            <w:r>
              <w:rPr>
                <w:spacing w:val="-3"/>
                <w:sz w:val="20"/>
              </w:rPr>
              <w:t> </w:t>
            </w:r>
            <w:r>
              <w:rPr>
                <w:sz w:val="20"/>
              </w:rPr>
              <w:t>(POS</w:t>
            </w:r>
            <w:r>
              <w:rPr>
                <w:spacing w:val="-4"/>
                <w:sz w:val="20"/>
              </w:rPr>
              <w:t> </w:t>
            </w:r>
            <w:r>
              <w:rPr>
                <w:sz w:val="20"/>
              </w:rPr>
              <w:t>Check</w:t>
            </w:r>
            <w:r>
              <w:rPr>
                <w:spacing w:val="-3"/>
                <w:sz w:val="20"/>
              </w:rPr>
              <w:t> </w:t>
            </w:r>
            <w:r>
              <w:rPr>
                <w:sz w:val="20"/>
              </w:rPr>
              <w:t>Service)</w:t>
            </w:r>
            <w:r>
              <w:rPr>
                <w:spacing w:val="-4"/>
                <w:sz w:val="20"/>
              </w:rPr>
              <w:t> </w:t>
            </w:r>
            <w:r>
              <w:rPr>
                <w:sz w:val="20"/>
              </w:rPr>
              <w:t>/</w:t>
            </w:r>
            <w:r>
              <w:rPr>
                <w:spacing w:val="-4"/>
                <w:sz w:val="20"/>
              </w:rPr>
              <w:t> </w:t>
            </w:r>
            <w:r>
              <w:rPr>
                <w:sz w:val="20"/>
              </w:rPr>
              <w:t>Card Account Verification</w:t>
            </w:r>
          </w:p>
        </w:tc>
      </w:tr>
      <w:tr>
        <w:trPr>
          <w:trHeight w:val="367" w:hRule="atLeast"/>
        </w:trPr>
        <w:tc>
          <w:tcPr>
            <w:tcW w:w="866" w:type="dxa"/>
            <w:tcBorders>
              <w:left w:val="single" w:sz="4" w:space="0" w:color="F3F9FD"/>
              <w:right w:val="single" w:sz="4" w:space="0" w:color="F3F9FD"/>
            </w:tcBorders>
          </w:tcPr>
          <w:p>
            <w:pPr>
              <w:pStyle w:val="TableParagraph"/>
              <w:spacing w:before="103"/>
              <w:ind w:left="17" w:right="5"/>
              <w:jc w:val="center"/>
              <w:rPr>
                <w:sz w:val="20"/>
              </w:rPr>
            </w:pPr>
            <w:r>
              <w:rPr>
                <w:spacing w:val="-5"/>
                <w:sz w:val="20"/>
              </w:rPr>
              <w:t>19</w:t>
            </w:r>
          </w:p>
        </w:tc>
        <w:tc>
          <w:tcPr>
            <w:tcW w:w="8764" w:type="dxa"/>
            <w:tcBorders>
              <w:left w:val="single" w:sz="4" w:space="0" w:color="F3F9FD"/>
              <w:right w:val="single" w:sz="4" w:space="0" w:color="F3F9FD"/>
            </w:tcBorders>
          </w:tcPr>
          <w:p>
            <w:pPr>
              <w:pStyle w:val="TableParagraph"/>
              <w:spacing w:before="103"/>
              <w:ind w:left="108"/>
              <w:rPr>
                <w:sz w:val="20"/>
              </w:rPr>
            </w:pPr>
            <w:r>
              <w:rPr>
                <w:sz w:val="20"/>
              </w:rPr>
              <w:t>Debit</w:t>
            </w:r>
            <w:r>
              <w:rPr>
                <w:spacing w:val="-8"/>
                <w:sz w:val="20"/>
              </w:rPr>
              <w:t> </w:t>
            </w:r>
            <w:r>
              <w:rPr>
                <w:sz w:val="20"/>
              </w:rPr>
              <w:t>Fee</w:t>
            </w:r>
            <w:r>
              <w:rPr>
                <w:spacing w:val="-6"/>
                <w:sz w:val="20"/>
              </w:rPr>
              <w:t> </w:t>
            </w:r>
            <w:r>
              <w:rPr>
                <w:sz w:val="20"/>
              </w:rPr>
              <w:t>Collection</w:t>
            </w:r>
            <w:r>
              <w:rPr>
                <w:spacing w:val="-5"/>
                <w:sz w:val="20"/>
              </w:rPr>
              <w:t> </w:t>
            </w:r>
            <w:r>
              <w:rPr>
                <w:sz w:val="20"/>
              </w:rPr>
              <w:t>/</w:t>
            </w:r>
            <w:r>
              <w:rPr>
                <w:spacing w:val="-8"/>
                <w:sz w:val="20"/>
              </w:rPr>
              <w:t> </w:t>
            </w:r>
            <w:r>
              <w:rPr>
                <w:sz w:val="20"/>
              </w:rPr>
              <w:t>Deferred</w:t>
            </w:r>
            <w:r>
              <w:rPr>
                <w:spacing w:val="-8"/>
                <w:sz w:val="20"/>
              </w:rPr>
              <w:t> </w:t>
            </w:r>
            <w:r>
              <w:rPr>
                <w:sz w:val="20"/>
              </w:rPr>
              <w:t>Goods</w:t>
            </w:r>
            <w:r>
              <w:rPr>
                <w:spacing w:val="-7"/>
                <w:sz w:val="20"/>
              </w:rPr>
              <w:t> </w:t>
            </w:r>
            <w:r>
              <w:rPr>
                <w:sz w:val="20"/>
              </w:rPr>
              <w:t>and</w:t>
            </w:r>
            <w:r>
              <w:rPr>
                <w:spacing w:val="-2"/>
                <w:sz w:val="20"/>
              </w:rPr>
              <w:t> </w:t>
            </w:r>
            <w:r>
              <w:rPr>
                <w:sz w:val="20"/>
              </w:rPr>
              <w:t>Services</w:t>
            </w:r>
            <w:r>
              <w:rPr>
                <w:spacing w:val="-5"/>
                <w:sz w:val="20"/>
              </w:rPr>
              <w:t> </w:t>
            </w:r>
            <w:r>
              <w:rPr>
                <w:sz w:val="20"/>
              </w:rPr>
              <w:t>With</w:t>
            </w:r>
            <w:r>
              <w:rPr>
                <w:spacing w:val="-8"/>
                <w:sz w:val="20"/>
              </w:rPr>
              <w:t> </w:t>
            </w:r>
            <w:r>
              <w:rPr>
                <w:sz w:val="20"/>
              </w:rPr>
              <w:t>Cash</w:t>
            </w:r>
            <w:r>
              <w:rPr>
                <w:spacing w:val="-5"/>
                <w:sz w:val="20"/>
              </w:rPr>
              <w:t> </w:t>
            </w:r>
            <w:r>
              <w:rPr>
                <w:spacing w:val="-2"/>
                <w:sz w:val="20"/>
              </w:rPr>
              <w:t>Disbursement</w:t>
            </w:r>
          </w:p>
        </w:tc>
      </w:tr>
      <w:tr>
        <w:trPr>
          <w:trHeight w:val="650" w:hRule="atLeast"/>
        </w:trPr>
        <w:tc>
          <w:tcPr>
            <w:tcW w:w="866" w:type="dxa"/>
            <w:tcBorders>
              <w:left w:val="single" w:sz="4" w:space="0" w:color="F3F9FD"/>
              <w:right w:val="single" w:sz="4" w:space="0" w:color="F3F9FD"/>
            </w:tcBorders>
            <w:shd w:val="clear" w:color="auto" w:fill="EFF8FD"/>
          </w:tcPr>
          <w:p>
            <w:pPr>
              <w:pStyle w:val="TableParagraph"/>
              <w:spacing w:before="12"/>
              <w:rPr>
                <w:b/>
                <w:sz w:val="20"/>
              </w:rPr>
            </w:pPr>
          </w:p>
          <w:p>
            <w:pPr>
              <w:pStyle w:val="TableParagraph"/>
              <w:ind w:left="17" w:right="5"/>
              <w:jc w:val="center"/>
              <w:rPr>
                <w:sz w:val="20"/>
              </w:rPr>
            </w:pPr>
            <w:r>
              <w:rPr>
                <w:spacing w:val="-5"/>
                <w:sz w:val="20"/>
              </w:rPr>
              <w:t>20</w:t>
            </w:r>
          </w:p>
        </w:tc>
        <w:tc>
          <w:tcPr>
            <w:tcW w:w="8764" w:type="dxa"/>
            <w:tcBorders>
              <w:left w:val="single" w:sz="4" w:space="0" w:color="F3F9FD"/>
              <w:right w:val="single" w:sz="4" w:space="0" w:color="F3F9FD"/>
            </w:tcBorders>
            <w:shd w:val="clear" w:color="auto" w:fill="EFF8FD"/>
          </w:tcPr>
          <w:p>
            <w:pPr>
              <w:pStyle w:val="TableParagraph"/>
              <w:spacing w:line="260" w:lineRule="atLeast" w:before="80"/>
              <w:ind w:left="108"/>
              <w:rPr>
                <w:sz w:val="20"/>
              </w:rPr>
            </w:pPr>
            <w:r>
              <w:rPr>
                <w:sz w:val="20"/>
              </w:rPr>
              <w:t>Credit</w:t>
            </w:r>
            <w:r>
              <w:rPr>
                <w:spacing w:val="-5"/>
                <w:sz w:val="20"/>
              </w:rPr>
              <w:t> </w:t>
            </w:r>
            <w:r>
              <w:rPr>
                <w:sz w:val="20"/>
              </w:rPr>
              <w:t>Return</w:t>
            </w:r>
            <w:r>
              <w:rPr>
                <w:spacing w:val="-7"/>
                <w:sz w:val="20"/>
              </w:rPr>
              <w:t> </w:t>
            </w:r>
            <w:r>
              <w:rPr>
                <w:sz w:val="20"/>
              </w:rPr>
              <w:t>(of</w:t>
            </w:r>
            <w:r>
              <w:rPr>
                <w:spacing w:val="-5"/>
                <w:sz w:val="20"/>
              </w:rPr>
              <w:t> </w:t>
            </w:r>
            <w:r>
              <w:rPr>
                <w:sz w:val="20"/>
              </w:rPr>
              <w:t>goods)</w:t>
            </w:r>
            <w:r>
              <w:rPr>
                <w:spacing w:val="-6"/>
                <w:sz w:val="20"/>
              </w:rPr>
              <w:t> </w:t>
            </w:r>
            <w:r>
              <w:rPr>
                <w:sz w:val="20"/>
              </w:rPr>
              <w:t>/</w:t>
            </w:r>
            <w:r>
              <w:rPr>
                <w:spacing w:val="-7"/>
                <w:sz w:val="20"/>
              </w:rPr>
              <w:t> </w:t>
            </w:r>
            <w:r>
              <w:rPr>
                <w:sz w:val="20"/>
              </w:rPr>
              <w:t>Credit</w:t>
            </w:r>
            <w:r>
              <w:rPr>
                <w:spacing w:val="-9"/>
                <w:sz w:val="20"/>
              </w:rPr>
              <w:t> </w:t>
            </w:r>
            <w:r>
              <w:rPr>
                <w:sz w:val="20"/>
              </w:rPr>
              <w:t>Transaction</w:t>
            </w:r>
            <w:r>
              <w:rPr>
                <w:spacing w:val="-6"/>
                <w:sz w:val="20"/>
              </w:rPr>
              <w:t> </w:t>
            </w:r>
            <w:r>
              <w:rPr>
                <w:sz w:val="20"/>
              </w:rPr>
              <w:t>/</w:t>
            </w:r>
            <w:r>
              <w:rPr>
                <w:spacing w:val="-7"/>
                <w:sz w:val="20"/>
              </w:rPr>
              <w:t> </w:t>
            </w:r>
            <w:r>
              <w:rPr>
                <w:sz w:val="20"/>
              </w:rPr>
              <w:t>Credit</w:t>
            </w:r>
            <w:r>
              <w:rPr>
                <w:spacing w:val="-5"/>
                <w:sz w:val="20"/>
              </w:rPr>
              <w:t> </w:t>
            </w:r>
            <w:r>
              <w:rPr>
                <w:sz w:val="20"/>
              </w:rPr>
              <w:t>Voucher</w:t>
            </w:r>
            <w:r>
              <w:rPr>
                <w:spacing w:val="-6"/>
                <w:sz w:val="20"/>
              </w:rPr>
              <w:t> </w:t>
            </w:r>
            <w:r>
              <w:rPr>
                <w:sz w:val="20"/>
              </w:rPr>
              <w:t>or</w:t>
            </w:r>
            <w:r>
              <w:rPr>
                <w:spacing w:val="-4"/>
                <w:sz w:val="20"/>
              </w:rPr>
              <w:t> </w:t>
            </w:r>
            <w:r>
              <w:rPr>
                <w:sz w:val="20"/>
              </w:rPr>
              <w:t>Merchandise</w:t>
            </w:r>
            <w:r>
              <w:rPr>
                <w:spacing w:val="-5"/>
                <w:sz w:val="20"/>
              </w:rPr>
              <w:t> </w:t>
            </w:r>
            <w:r>
              <w:rPr>
                <w:sz w:val="20"/>
              </w:rPr>
              <w:t>/</w:t>
            </w:r>
            <w:r>
              <w:rPr>
                <w:spacing w:val="-5"/>
                <w:sz w:val="20"/>
              </w:rPr>
              <w:t> </w:t>
            </w:r>
            <w:r>
              <w:rPr>
                <w:sz w:val="20"/>
              </w:rPr>
              <w:t>Return Authorization (U.S. Only) / Purchase Return/Refund</w:t>
            </w:r>
          </w:p>
        </w:tc>
      </w:tr>
      <w:tr>
        <w:trPr>
          <w:trHeight w:val="364" w:hRule="atLeast"/>
        </w:trPr>
        <w:tc>
          <w:tcPr>
            <w:tcW w:w="866" w:type="dxa"/>
            <w:tcBorders>
              <w:left w:val="single" w:sz="4" w:space="0" w:color="F3F9FD"/>
              <w:right w:val="single" w:sz="4" w:space="0" w:color="F3F9FD"/>
            </w:tcBorders>
          </w:tcPr>
          <w:p>
            <w:pPr>
              <w:pStyle w:val="TableParagraph"/>
              <w:spacing w:before="100"/>
              <w:ind w:left="17" w:right="5"/>
              <w:jc w:val="center"/>
              <w:rPr>
                <w:sz w:val="20"/>
              </w:rPr>
            </w:pPr>
            <w:r>
              <w:rPr>
                <w:spacing w:val="-5"/>
                <w:sz w:val="20"/>
              </w:rPr>
              <w:t>21</w:t>
            </w:r>
          </w:p>
        </w:tc>
        <w:tc>
          <w:tcPr>
            <w:tcW w:w="8764" w:type="dxa"/>
            <w:tcBorders>
              <w:left w:val="single" w:sz="4" w:space="0" w:color="F3F9FD"/>
              <w:right w:val="single" w:sz="4" w:space="0" w:color="F3F9FD"/>
            </w:tcBorders>
          </w:tcPr>
          <w:p>
            <w:pPr>
              <w:pStyle w:val="TableParagraph"/>
              <w:spacing w:before="100"/>
              <w:ind w:left="108"/>
              <w:rPr>
                <w:sz w:val="20"/>
              </w:rPr>
            </w:pPr>
            <w:r>
              <w:rPr>
                <w:spacing w:val="-2"/>
                <w:sz w:val="20"/>
              </w:rPr>
              <w:t>Deposit</w:t>
            </w:r>
          </w:p>
        </w:tc>
      </w:tr>
      <w:tr>
        <w:trPr>
          <w:trHeight w:val="383" w:hRule="atLeast"/>
        </w:trPr>
        <w:tc>
          <w:tcPr>
            <w:tcW w:w="866" w:type="dxa"/>
            <w:tcBorders>
              <w:left w:val="single" w:sz="4" w:space="0" w:color="F3F9FD"/>
              <w:right w:val="single" w:sz="4" w:space="0" w:color="F3F9FD"/>
            </w:tcBorders>
            <w:shd w:val="clear" w:color="auto" w:fill="EFF8FD"/>
          </w:tcPr>
          <w:p>
            <w:pPr>
              <w:pStyle w:val="TableParagraph"/>
              <w:spacing w:before="110"/>
              <w:ind w:left="17" w:right="5"/>
              <w:jc w:val="center"/>
              <w:rPr>
                <w:sz w:val="20"/>
              </w:rPr>
            </w:pPr>
            <w:r>
              <w:rPr>
                <w:spacing w:val="-5"/>
                <w:sz w:val="20"/>
              </w:rPr>
              <w:t>22</w:t>
            </w:r>
          </w:p>
        </w:tc>
        <w:tc>
          <w:tcPr>
            <w:tcW w:w="8764" w:type="dxa"/>
            <w:tcBorders>
              <w:left w:val="single" w:sz="4" w:space="0" w:color="F3F9FD"/>
              <w:right w:val="single" w:sz="4" w:space="0" w:color="F3F9FD"/>
            </w:tcBorders>
            <w:shd w:val="clear" w:color="auto" w:fill="EFF8FD"/>
          </w:tcPr>
          <w:p>
            <w:pPr>
              <w:pStyle w:val="TableParagraph"/>
              <w:spacing w:before="110"/>
              <w:ind w:left="108"/>
              <w:rPr>
                <w:sz w:val="20"/>
              </w:rPr>
            </w:pPr>
            <w:r>
              <w:rPr>
                <w:spacing w:val="-2"/>
                <w:sz w:val="20"/>
              </w:rPr>
              <w:t>Credit</w:t>
            </w:r>
            <w:r>
              <w:rPr>
                <w:spacing w:val="-9"/>
                <w:sz w:val="20"/>
              </w:rPr>
              <w:t> </w:t>
            </w:r>
            <w:r>
              <w:rPr>
                <w:spacing w:val="-2"/>
                <w:sz w:val="20"/>
              </w:rPr>
              <w:t>Adjustment</w:t>
            </w:r>
          </w:p>
        </w:tc>
      </w:tr>
      <w:tr>
        <w:trPr>
          <w:trHeight w:val="367" w:hRule="atLeast"/>
        </w:trPr>
        <w:tc>
          <w:tcPr>
            <w:tcW w:w="866" w:type="dxa"/>
            <w:tcBorders>
              <w:left w:val="single" w:sz="4" w:space="0" w:color="F3F9FD"/>
              <w:right w:val="single" w:sz="4" w:space="0" w:color="F3F9FD"/>
            </w:tcBorders>
          </w:tcPr>
          <w:p>
            <w:pPr>
              <w:pStyle w:val="TableParagraph"/>
              <w:spacing w:before="103"/>
              <w:ind w:left="17" w:right="5"/>
              <w:jc w:val="center"/>
              <w:rPr>
                <w:sz w:val="20"/>
              </w:rPr>
            </w:pPr>
            <w:r>
              <w:rPr>
                <w:spacing w:val="-5"/>
                <w:sz w:val="20"/>
              </w:rPr>
              <w:t>23</w:t>
            </w:r>
          </w:p>
        </w:tc>
        <w:tc>
          <w:tcPr>
            <w:tcW w:w="8764" w:type="dxa"/>
            <w:tcBorders>
              <w:left w:val="single" w:sz="4" w:space="0" w:color="F3F9FD"/>
              <w:right w:val="single" w:sz="4" w:space="0" w:color="F3F9FD"/>
            </w:tcBorders>
          </w:tcPr>
          <w:p>
            <w:pPr>
              <w:pStyle w:val="TableParagraph"/>
              <w:spacing w:before="103"/>
              <w:ind w:left="108"/>
              <w:rPr>
                <w:sz w:val="20"/>
              </w:rPr>
            </w:pPr>
            <w:r>
              <w:rPr>
                <w:sz w:val="20"/>
              </w:rPr>
              <w:t>Check</w:t>
            </w:r>
            <w:r>
              <w:rPr>
                <w:spacing w:val="-8"/>
                <w:sz w:val="20"/>
              </w:rPr>
              <w:t> </w:t>
            </w:r>
            <w:r>
              <w:rPr>
                <w:sz w:val="20"/>
              </w:rPr>
              <w:t>Deposit</w:t>
            </w:r>
            <w:r>
              <w:rPr>
                <w:spacing w:val="-9"/>
                <w:sz w:val="20"/>
              </w:rPr>
              <w:t> </w:t>
            </w:r>
            <w:r>
              <w:rPr>
                <w:spacing w:val="-2"/>
                <w:sz w:val="20"/>
              </w:rPr>
              <w:t>Guarantee</w:t>
            </w:r>
          </w:p>
        </w:tc>
      </w:tr>
      <w:tr>
        <w:trPr>
          <w:trHeight w:val="383" w:hRule="atLeast"/>
        </w:trPr>
        <w:tc>
          <w:tcPr>
            <w:tcW w:w="866" w:type="dxa"/>
            <w:tcBorders>
              <w:left w:val="single" w:sz="4" w:space="0" w:color="F3F9FD"/>
              <w:right w:val="single" w:sz="4" w:space="0" w:color="F3F9FD"/>
            </w:tcBorders>
            <w:shd w:val="clear" w:color="auto" w:fill="EFF8FD"/>
          </w:tcPr>
          <w:p>
            <w:pPr>
              <w:pStyle w:val="TableParagraph"/>
              <w:spacing w:before="110"/>
              <w:ind w:left="17" w:right="5"/>
              <w:jc w:val="center"/>
              <w:rPr>
                <w:sz w:val="20"/>
              </w:rPr>
            </w:pPr>
            <w:r>
              <w:rPr>
                <w:spacing w:val="-5"/>
                <w:sz w:val="20"/>
              </w:rPr>
              <w:t>24</w:t>
            </w:r>
          </w:p>
        </w:tc>
        <w:tc>
          <w:tcPr>
            <w:tcW w:w="8764" w:type="dxa"/>
            <w:tcBorders>
              <w:left w:val="single" w:sz="4" w:space="0" w:color="F3F9FD"/>
              <w:right w:val="single" w:sz="4" w:space="0" w:color="F3F9FD"/>
            </w:tcBorders>
            <w:shd w:val="clear" w:color="auto" w:fill="EFF8FD"/>
          </w:tcPr>
          <w:p>
            <w:pPr>
              <w:pStyle w:val="TableParagraph"/>
              <w:spacing w:before="110"/>
              <w:ind w:left="108"/>
              <w:rPr>
                <w:sz w:val="20"/>
              </w:rPr>
            </w:pPr>
            <w:r>
              <w:rPr>
                <w:sz w:val="20"/>
              </w:rPr>
              <w:t>Check</w:t>
            </w:r>
            <w:r>
              <w:rPr>
                <w:spacing w:val="-5"/>
                <w:sz w:val="20"/>
              </w:rPr>
              <w:t> </w:t>
            </w:r>
            <w:r>
              <w:rPr>
                <w:spacing w:val="-2"/>
                <w:sz w:val="20"/>
              </w:rPr>
              <w:t>Deposit</w:t>
            </w:r>
          </w:p>
        </w:tc>
      </w:tr>
      <w:tr>
        <w:trPr>
          <w:trHeight w:val="367" w:hRule="atLeast"/>
        </w:trPr>
        <w:tc>
          <w:tcPr>
            <w:tcW w:w="866" w:type="dxa"/>
            <w:tcBorders>
              <w:left w:val="single" w:sz="4" w:space="0" w:color="F3F9FD"/>
              <w:right w:val="single" w:sz="4" w:space="0" w:color="F3F9FD"/>
            </w:tcBorders>
          </w:tcPr>
          <w:p>
            <w:pPr>
              <w:pStyle w:val="TableParagraph"/>
              <w:spacing w:before="100"/>
              <w:ind w:left="17" w:right="5"/>
              <w:jc w:val="center"/>
              <w:rPr>
                <w:sz w:val="20"/>
              </w:rPr>
            </w:pPr>
            <w:r>
              <w:rPr>
                <w:spacing w:val="-5"/>
                <w:sz w:val="20"/>
              </w:rPr>
              <w:t>25</w:t>
            </w:r>
          </w:p>
        </w:tc>
        <w:tc>
          <w:tcPr>
            <w:tcW w:w="8764" w:type="dxa"/>
            <w:tcBorders>
              <w:left w:val="single" w:sz="4" w:space="0" w:color="F3F9FD"/>
              <w:right w:val="single" w:sz="4" w:space="0" w:color="F3F9FD"/>
            </w:tcBorders>
          </w:tcPr>
          <w:p>
            <w:pPr>
              <w:pStyle w:val="TableParagraph"/>
              <w:spacing w:before="100"/>
              <w:ind w:left="108"/>
              <w:rPr>
                <w:sz w:val="20"/>
              </w:rPr>
            </w:pPr>
            <w:r>
              <w:rPr>
                <w:sz w:val="20"/>
              </w:rPr>
              <w:t>Envelope-less</w:t>
            </w:r>
            <w:r>
              <w:rPr>
                <w:spacing w:val="-11"/>
                <w:sz w:val="20"/>
              </w:rPr>
              <w:t> </w:t>
            </w:r>
            <w:r>
              <w:rPr>
                <w:sz w:val="20"/>
              </w:rPr>
              <w:t>Cash</w:t>
            </w:r>
            <w:r>
              <w:rPr>
                <w:spacing w:val="-10"/>
                <w:sz w:val="20"/>
              </w:rPr>
              <w:t> </w:t>
            </w:r>
            <w:r>
              <w:rPr>
                <w:spacing w:val="-2"/>
                <w:sz w:val="20"/>
              </w:rPr>
              <w:t>Deposit</w:t>
            </w:r>
          </w:p>
        </w:tc>
      </w:tr>
      <w:tr>
        <w:trPr>
          <w:trHeight w:val="384" w:hRule="atLeast"/>
        </w:trPr>
        <w:tc>
          <w:tcPr>
            <w:tcW w:w="866" w:type="dxa"/>
            <w:tcBorders>
              <w:left w:val="single" w:sz="4" w:space="0" w:color="F3F9FD"/>
              <w:right w:val="single" w:sz="4" w:space="0" w:color="F3F9FD"/>
            </w:tcBorders>
            <w:shd w:val="clear" w:color="auto" w:fill="EFF8FD"/>
          </w:tcPr>
          <w:p>
            <w:pPr>
              <w:pStyle w:val="TableParagraph"/>
              <w:spacing w:before="110"/>
              <w:ind w:left="17" w:right="5"/>
              <w:jc w:val="center"/>
              <w:rPr>
                <w:sz w:val="20"/>
              </w:rPr>
            </w:pPr>
            <w:r>
              <w:rPr>
                <w:spacing w:val="-5"/>
                <w:sz w:val="20"/>
              </w:rPr>
              <w:t>26</w:t>
            </w:r>
          </w:p>
        </w:tc>
        <w:tc>
          <w:tcPr>
            <w:tcW w:w="8764" w:type="dxa"/>
            <w:tcBorders>
              <w:left w:val="single" w:sz="4" w:space="0" w:color="F3F9FD"/>
              <w:right w:val="single" w:sz="4" w:space="0" w:color="F3F9FD"/>
            </w:tcBorders>
            <w:shd w:val="clear" w:color="auto" w:fill="EFF8FD"/>
          </w:tcPr>
          <w:p>
            <w:pPr>
              <w:pStyle w:val="TableParagraph"/>
              <w:spacing w:before="110"/>
              <w:ind w:left="108"/>
              <w:rPr>
                <w:sz w:val="20"/>
              </w:rPr>
            </w:pPr>
            <w:r>
              <w:rPr>
                <w:sz w:val="20"/>
              </w:rPr>
              <w:t>Original</w:t>
            </w:r>
            <w:r>
              <w:rPr>
                <w:spacing w:val="-12"/>
                <w:sz w:val="20"/>
              </w:rPr>
              <w:t> </w:t>
            </w:r>
            <w:r>
              <w:rPr>
                <w:spacing w:val="-2"/>
                <w:sz w:val="20"/>
              </w:rPr>
              <w:t>Credit</w:t>
            </w:r>
          </w:p>
        </w:tc>
      </w:tr>
      <w:tr>
        <w:trPr>
          <w:trHeight w:val="367" w:hRule="atLeast"/>
        </w:trPr>
        <w:tc>
          <w:tcPr>
            <w:tcW w:w="866" w:type="dxa"/>
            <w:tcBorders>
              <w:left w:val="single" w:sz="4" w:space="0" w:color="F3F9FD"/>
              <w:right w:val="single" w:sz="4" w:space="0" w:color="F3F9FD"/>
            </w:tcBorders>
          </w:tcPr>
          <w:p>
            <w:pPr>
              <w:pStyle w:val="TableParagraph"/>
              <w:spacing w:before="100"/>
              <w:ind w:left="17" w:right="5"/>
              <w:jc w:val="center"/>
              <w:rPr>
                <w:sz w:val="20"/>
              </w:rPr>
            </w:pPr>
            <w:r>
              <w:rPr>
                <w:spacing w:val="-5"/>
                <w:sz w:val="20"/>
              </w:rPr>
              <w:t>28</w:t>
            </w:r>
          </w:p>
        </w:tc>
        <w:tc>
          <w:tcPr>
            <w:tcW w:w="8764" w:type="dxa"/>
            <w:tcBorders>
              <w:left w:val="single" w:sz="4" w:space="0" w:color="F3F9FD"/>
              <w:right w:val="single" w:sz="4" w:space="0" w:color="F3F9FD"/>
            </w:tcBorders>
          </w:tcPr>
          <w:p>
            <w:pPr>
              <w:pStyle w:val="TableParagraph"/>
              <w:spacing w:before="100"/>
              <w:ind w:left="108"/>
              <w:rPr>
                <w:sz w:val="20"/>
              </w:rPr>
            </w:pPr>
            <w:r>
              <w:rPr>
                <w:sz w:val="20"/>
              </w:rPr>
              <w:t>Prepaid</w:t>
            </w:r>
            <w:r>
              <w:rPr>
                <w:spacing w:val="-14"/>
                <w:sz w:val="20"/>
              </w:rPr>
              <w:t> </w:t>
            </w:r>
            <w:r>
              <w:rPr>
                <w:sz w:val="20"/>
              </w:rPr>
              <w:t>Activation</w:t>
            </w:r>
            <w:r>
              <w:rPr>
                <w:spacing w:val="-10"/>
                <w:sz w:val="20"/>
              </w:rPr>
              <w:t> </w:t>
            </w:r>
            <w:r>
              <w:rPr>
                <w:sz w:val="20"/>
              </w:rPr>
              <w:t>and</w:t>
            </w:r>
            <w:r>
              <w:rPr>
                <w:spacing w:val="-6"/>
                <w:sz w:val="20"/>
              </w:rPr>
              <w:t> </w:t>
            </w:r>
            <w:r>
              <w:rPr>
                <w:sz w:val="20"/>
              </w:rPr>
              <w:t>Load</w:t>
            </w:r>
            <w:r>
              <w:rPr>
                <w:spacing w:val="-7"/>
                <w:sz w:val="20"/>
              </w:rPr>
              <w:t> </w:t>
            </w:r>
            <w:r>
              <w:rPr>
                <w:sz w:val="20"/>
              </w:rPr>
              <w:t>Prepaid</w:t>
            </w:r>
            <w:r>
              <w:rPr>
                <w:spacing w:val="-8"/>
                <w:sz w:val="20"/>
              </w:rPr>
              <w:t> </w:t>
            </w:r>
            <w:r>
              <w:rPr>
                <w:sz w:val="20"/>
              </w:rPr>
              <w:t>Load</w:t>
            </w:r>
            <w:r>
              <w:rPr>
                <w:spacing w:val="-6"/>
                <w:sz w:val="20"/>
              </w:rPr>
              <w:t> </w:t>
            </w:r>
            <w:r>
              <w:rPr>
                <w:sz w:val="20"/>
              </w:rPr>
              <w:t>/</w:t>
            </w:r>
            <w:r>
              <w:rPr>
                <w:spacing w:val="-7"/>
                <w:sz w:val="20"/>
              </w:rPr>
              <w:t> </w:t>
            </w:r>
            <w:r>
              <w:rPr>
                <w:sz w:val="20"/>
              </w:rPr>
              <w:t>Payment</w:t>
            </w:r>
            <w:r>
              <w:rPr>
                <w:spacing w:val="-11"/>
                <w:sz w:val="20"/>
              </w:rPr>
              <w:t> </w:t>
            </w:r>
            <w:r>
              <w:rPr>
                <w:spacing w:val="-2"/>
                <w:sz w:val="20"/>
              </w:rPr>
              <w:t>Transaction</w:t>
            </w:r>
          </w:p>
        </w:tc>
      </w:tr>
      <w:tr>
        <w:trPr>
          <w:trHeight w:val="384" w:hRule="atLeast"/>
        </w:trPr>
        <w:tc>
          <w:tcPr>
            <w:tcW w:w="866" w:type="dxa"/>
            <w:tcBorders>
              <w:left w:val="single" w:sz="4" w:space="0" w:color="F3F9FD"/>
              <w:right w:val="single" w:sz="4" w:space="0" w:color="F3F9FD"/>
            </w:tcBorders>
            <w:shd w:val="clear" w:color="auto" w:fill="EFF8FD"/>
          </w:tcPr>
          <w:p>
            <w:pPr>
              <w:pStyle w:val="TableParagraph"/>
              <w:spacing w:before="110"/>
              <w:ind w:left="17" w:right="5"/>
              <w:jc w:val="center"/>
              <w:rPr>
                <w:sz w:val="20"/>
              </w:rPr>
            </w:pPr>
            <w:r>
              <w:rPr>
                <w:spacing w:val="-5"/>
                <w:sz w:val="20"/>
              </w:rPr>
              <w:t>29</w:t>
            </w:r>
          </w:p>
        </w:tc>
        <w:tc>
          <w:tcPr>
            <w:tcW w:w="8764" w:type="dxa"/>
            <w:tcBorders>
              <w:left w:val="single" w:sz="4" w:space="0" w:color="F3F9FD"/>
              <w:right w:val="single" w:sz="4" w:space="0" w:color="F3F9FD"/>
            </w:tcBorders>
            <w:shd w:val="clear" w:color="auto" w:fill="EFF8FD"/>
          </w:tcPr>
          <w:p>
            <w:pPr>
              <w:pStyle w:val="TableParagraph"/>
              <w:spacing w:before="110"/>
              <w:ind w:left="108"/>
              <w:rPr>
                <w:sz w:val="20"/>
              </w:rPr>
            </w:pPr>
            <w:r>
              <w:rPr>
                <w:sz w:val="20"/>
              </w:rPr>
              <w:t>Credit</w:t>
            </w:r>
            <w:r>
              <w:rPr>
                <w:spacing w:val="-9"/>
                <w:sz w:val="20"/>
              </w:rPr>
              <w:t> </w:t>
            </w:r>
            <w:r>
              <w:rPr>
                <w:sz w:val="20"/>
              </w:rPr>
              <w:t>Funds</w:t>
            </w:r>
            <w:r>
              <w:rPr>
                <w:spacing w:val="-8"/>
                <w:sz w:val="20"/>
              </w:rPr>
              <w:t> </w:t>
            </w:r>
            <w:r>
              <w:rPr>
                <w:sz w:val="20"/>
              </w:rPr>
              <w:t>Disbursement</w:t>
            </w:r>
            <w:r>
              <w:rPr>
                <w:spacing w:val="-7"/>
                <w:sz w:val="20"/>
              </w:rPr>
              <w:t> </w:t>
            </w:r>
            <w:r>
              <w:rPr>
                <w:sz w:val="20"/>
              </w:rPr>
              <w:t>/</w:t>
            </w:r>
            <w:r>
              <w:rPr>
                <w:spacing w:val="-8"/>
                <w:sz w:val="20"/>
              </w:rPr>
              <w:t> </w:t>
            </w:r>
            <w:r>
              <w:rPr>
                <w:sz w:val="20"/>
              </w:rPr>
              <w:t>Primary</w:t>
            </w:r>
            <w:r>
              <w:rPr>
                <w:spacing w:val="-8"/>
                <w:sz w:val="20"/>
              </w:rPr>
              <w:t> </w:t>
            </w:r>
            <w:r>
              <w:rPr>
                <w:spacing w:val="-2"/>
                <w:sz w:val="20"/>
              </w:rPr>
              <w:t>Credit</w:t>
            </w:r>
          </w:p>
        </w:tc>
      </w:tr>
      <w:tr>
        <w:trPr>
          <w:trHeight w:val="367" w:hRule="atLeast"/>
        </w:trPr>
        <w:tc>
          <w:tcPr>
            <w:tcW w:w="866" w:type="dxa"/>
            <w:tcBorders>
              <w:left w:val="single" w:sz="4" w:space="0" w:color="F3F9FD"/>
              <w:right w:val="single" w:sz="4" w:space="0" w:color="F3F9FD"/>
            </w:tcBorders>
          </w:tcPr>
          <w:p>
            <w:pPr>
              <w:pStyle w:val="TableParagraph"/>
              <w:spacing w:before="100"/>
              <w:ind w:left="17" w:right="5"/>
              <w:jc w:val="center"/>
              <w:rPr>
                <w:sz w:val="20"/>
              </w:rPr>
            </w:pPr>
            <w:r>
              <w:rPr>
                <w:spacing w:val="-5"/>
                <w:sz w:val="20"/>
              </w:rPr>
              <w:t>30</w:t>
            </w:r>
          </w:p>
        </w:tc>
        <w:tc>
          <w:tcPr>
            <w:tcW w:w="8764" w:type="dxa"/>
            <w:tcBorders>
              <w:left w:val="single" w:sz="4" w:space="0" w:color="F3F9FD"/>
              <w:right w:val="single" w:sz="4" w:space="0" w:color="F3F9FD"/>
            </w:tcBorders>
          </w:tcPr>
          <w:p>
            <w:pPr>
              <w:pStyle w:val="TableParagraph"/>
              <w:spacing w:before="100"/>
              <w:ind w:left="108"/>
              <w:rPr>
                <w:sz w:val="20"/>
              </w:rPr>
            </w:pPr>
            <w:r>
              <w:rPr>
                <w:sz w:val="20"/>
              </w:rPr>
              <w:t>Available</w:t>
            </w:r>
            <w:r>
              <w:rPr>
                <w:spacing w:val="-10"/>
                <w:sz w:val="20"/>
              </w:rPr>
              <w:t> </w:t>
            </w:r>
            <w:r>
              <w:rPr>
                <w:sz w:val="20"/>
              </w:rPr>
              <w:t>Funds</w:t>
            </w:r>
            <w:r>
              <w:rPr>
                <w:spacing w:val="-9"/>
                <w:sz w:val="20"/>
              </w:rPr>
              <w:t> </w:t>
            </w:r>
            <w:r>
              <w:rPr>
                <w:sz w:val="20"/>
              </w:rPr>
              <w:t>Inquiry</w:t>
            </w:r>
            <w:r>
              <w:rPr>
                <w:spacing w:val="-9"/>
                <w:sz w:val="20"/>
              </w:rPr>
              <w:t> </w:t>
            </w:r>
            <w:r>
              <w:rPr>
                <w:sz w:val="20"/>
              </w:rPr>
              <w:t>/</w:t>
            </w:r>
            <w:r>
              <w:rPr>
                <w:spacing w:val="-10"/>
                <w:sz w:val="20"/>
              </w:rPr>
              <w:t> </w:t>
            </w:r>
            <w:r>
              <w:rPr>
                <w:sz w:val="20"/>
              </w:rPr>
              <w:t>Commercial</w:t>
            </w:r>
            <w:r>
              <w:rPr>
                <w:spacing w:val="-9"/>
                <w:sz w:val="20"/>
              </w:rPr>
              <w:t> </w:t>
            </w:r>
            <w:r>
              <w:rPr>
                <w:spacing w:val="-2"/>
                <w:sz w:val="20"/>
              </w:rPr>
              <w:t>Deposit</w:t>
            </w:r>
          </w:p>
        </w:tc>
      </w:tr>
      <w:tr>
        <w:trPr>
          <w:trHeight w:val="384" w:hRule="atLeast"/>
        </w:trPr>
        <w:tc>
          <w:tcPr>
            <w:tcW w:w="866" w:type="dxa"/>
            <w:tcBorders>
              <w:left w:val="single" w:sz="4" w:space="0" w:color="F3F9FD"/>
              <w:right w:val="single" w:sz="4" w:space="0" w:color="F3F9FD"/>
            </w:tcBorders>
            <w:shd w:val="clear" w:color="auto" w:fill="EFF8FD"/>
          </w:tcPr>
          <w:p>
            <w:pPr>
              <w:pStyle w:val="TableParagraph"/>
              <w:spacing w:before="110"/>
              <w:ind w:left="17" w:right="5"/>
              <w:jc w:val="center"/>
              <w:rPr>
                <w:sz w:val="20"/>
              </w:rPr>
            </w:pPr>
            <w:r>
              <w:rPr>
                <w:spacing w:val="-5"/>
                <w:sz w:val="20"/>
              </w:rPr>
              <w:t>31</w:t>
            </w:r>
          </w:p>
        </w:tc>
        <w:tc>
          <w:tcPr>
            <w:tcW w:w="8764" w:type="dxa"/>
            <w:tcBorders>
              <w:left w:val="single" w:sz="4" w:space="0" w:color="F3F9FD"/>
              <w:right w:val="single" w:sz="4" w:space="0" w:color="F3F9FD"/>
            </w:tcBorders>
            <w:shd w:val="clear" w:color="auto" w:fill="EFF8FD"/>
          </w:tcPr>
          <w:p>
            <w:pPr>
              <w:pStyle w:val="TableParagraph"/>
              <w:spacing w:before="110"/>
              <w:ind w:left="108"/>
              <w:rPr>
                <w:sz w:val="20"/>
              </w:rPr>
            </w:pPr>
            <w:r>
              <w:rPr>
                <w:sz w:val="20"/>
              </w:rPr>
              <w:t>Balance</w:t>
            </w:r>
            <w:r>
              <w:rPr>
                <w:spacing w:val="-12"/>
                <w:sz w:val="20"/>
              </w:rPr>
              <w:t> </w:t>
            </w:r>
            <w:r>
              <w:rPr>
                <w:spacing w:val="-2"/>
                <w:sz w:val="20"/>
              </w:rPr>
              <w:t>Inquiry</w:t>
            </w:r>
          </w:p>
        </w:tc>
      </w:tr>
      <w:tr>
        <w:trPr>
          <w:trHeight w:val="364" w:hRule="atLeast"/>
        </w:trPr>
        <w:tc>
          <w:tcPr>
            <w:tcW w:w="866" w:type="dxa"/>
            <w:tcBorders>
              <w:left w:val="single" w:sz="4" w:space="0" w:color="F3F9FD"/>
              <w:right w:val="single" w:sz="4" w:space="0" w:color="F3F9FD"/>
            </w:tcBorders>
          </w:tcPr>
          <w:p>
            <w:pPr>
              <w:pStyle w:val="TableParagraph"/>
              <w:spacing w:before="100"/>
              <w:ind w:left="17" w:right="5"/>
              <w:jc w:val="center"/>
              <w:rPr>
                <w:sz w:val="20"/>
              </w:rPr>
            </w:pPr>
            <w:r>
              <w:rPr>
                <w:spacing w:val="-5"/>
                <w:sz w:val="20"/>
              </w:rPr>
              <w:t>33</w:t>
            </w:r>
          </w:p>
        </w:tc>
        <w:tc>
          <w:tcPr>
            <w:tcW w:w="8764" w:type="dxa"/>
            <w:tcBorders>
              <w:left w:val="single" w:sz="4" w:space="0" w:color="F3F9FD"/>
              <w:right w:val="single" w:sz="4" w:space="0" w:color="F3F9FD"/>
            </w:tcBorders>
          </w:tcPr>
          <w:p>
            <w:pPr>
              <w:pStyle w:val="TableParagraph"/>
              <w:spacing w:before="100"/>
              <w:ind w:left="108"/>
              <w:rPr>
                <w:sz w:val="20"/>
              </w:rPr>
            </w:pPr>
            <w:r>
              <w:rPr>
                <w:sz w:val="20"/>
              </w:rPr>
              <w:t>Account</w:t>
            </w:r>
            <w:r>
              <w:rPr>
                <w:spacing w:val="-14"/>
                <w:sz w:val="20"/>
              </w:rPr>
              <w:t> </w:t>
            </w:r>
            <w:r>
              <w:rPr>
                <w:sz w:val="20"/>
              </w:rPr>
              <w:t>Updater</w:t>
            </w:r>
            <w:r>
              <w:rPr>
                <w:spacing w:val="-9"/>
                <w:sz w:val="20"/>
              </w:rPr>
              <w:t> </w:t>
            </w:r>
            <w:r>
              <w:rPr>
                <w:sz w:val="20"/>
              </w:rPr>
              <w:t>Code</w:t>
            </w:r>
            <w:r>
              <w:rPr>
                <w:spacing w:val="-11"/>
                <w:sz w:val="20"/>
              </w:rPr>
              <w:t> </w:t>
            </w:r>
            <w:r>
              <w:rPr>
                <w:sz w:val="20"/>
              </w:rPr>
              <w:t>/</w:t>
            </w:r>
            <w:r>
              <w:rPr>
                <w:spacing w:val="-14"/>
                <w:sz w:val="20"/>
              </w:rPr>
              <w:t> </w:t>
            </w:r>
            <w:r>
              <w:rPr>
                <w:sz w:val="20"/>
              </w:rPr>
              <w:t>Account</w:t>
            </w:r>
            <w:r>
              <w:rPr>
                <w:spacing w:val="-10"/>
                <w:sz w:val="20"/>
              </w:rPr>
              <w:t> </w:t>
            </w:r>
            <w:r>
              <w:rPr>
                <w:sz w:val="20"/>
              </w:rPr>
              <w:t>Verification</w:t>
            </w:r>
            <w:r>
              <w:rPr>
                <w:spacing w:val="-10"/>
                <w:sz w:val="20"/>
              </w:rPr>
              <w:t> </w:t>
            </w:r>
            <w:r>
              <w:rPr>
                <w:sz w:val="20"/>
              </w:rPr>
              <w:t>(Future</w:t>
            </w:r>
            <w:r>
              <w:rPr>
                <w:spacing w:val="-9"/>
                <w:sz w:val="20"/>
              </w:rPr>
              <w:t> </w:t>
            </w:r>
            <w:r>
              <w:rPr>
                <w:spacing w:val="-4"/>
                <w:sz w:val="20"/>
              </w:rPr>
              <w:t>Use)</w:t>
            </w:r>
          </w:p>
        </w:tc>
      </w:tr>
      <w:tr>
        <w:trPr>
          <w:trHeight w:val="386" w:hRule="atLeast"/>
        </w:trPr>
        <w:tc>
          <w:tcPr>
            <w:tcW w:w="866" w:type="dxa"/>
            <w:tcBorders>
              <w:left w:val="single" w:sz="4" w:space="0" w:color="F3F9FD"/>
              <w:right w:val="single" w:sz="4" w:space="0" w:color="F3F9FD"/>
            </w:tcBorders>
            <w:shd w:val="clear" w:color="auto" w:fill="EFF8FD"/>
          </w:tcPr>
          <w:p>
            <w:pPr>
              <w:pStyle w:val="TableParagraph"/>
              <w:spacing w:before="112"/>
              <w:ind w:left="17" w:right="5"/>
              <w:jc w:val="center"/>
              <w:rPr>
                <w:sz w:val="20"/>
              </w:rPr>
            </w:pPr>
            <w:r>
              <w:rPr>
                <w:spacing w:val="-5"/>
                <w:sz w:val="20"/>
              </w:rPr>
              <w:t>34</w:t>
            </w:r>
          </w:p>
        </w:tc>
        <w:tc>
          <w:tcPr>
            <w:tcW w:w="8764" w:type="dxa"/>
            <w:tcBorders>
              <w:left w:val="single" w:sz="4" w:space="0" w:color="F3F9FD"/>
              <w:right w:val="single" w:sz="4" w:space="0" w:color="F3F9FD"/>
            </w:tcBorders>
            <w:shd w:val="clear" w:color="auto" w:fill="EFF8FD"/>
          </w:tcPr>
          <w:p>
            <w:pPr>
              <w:pStyle w:val="TableParagraph"/>
              <w:spacing w:before="112"/>
              <w:ind w:left="108"/>
              <w:rPr>
                <w:sz w:val="20"/>
              </w:rPr>
            </w:pPr>
            <w:r>
              <w:rPr>
                <w:sz w:val="20"/>
              </w:rPr>
              <w:t>ATM</w:t>
            </w:r>
            <w:r>
              <w:rPr>
                <w:spacing w:val="-14"/>
                <w:sz w:val="20"/>
              </w:rPr>
              <w:t> </w:t>
            </w:r>
            <w:r>
              <w:rPr>
                <w:sz w:val="20"/>
              </w:rPr>
              <w:t>Mini</w:t>
            </w:r>
            <w:r>
              <w:rPr>
                <w:spacing w:val="-13"/>
                <w:sz w:val="20"/>
              </w:rPr>
              <w:t> </w:t>
            </w:r>
            <w:r>
              <w:rPr>
                <w:spacing w:val="-2"/>
                <w:sz w:val="20"/>
              </w:rPr>
              <w:t>Statement</w:t>
            </w:r>
          </w:p>
        </w:tc>
      </w:tr>
    </w:tbl>
    <w:p>
      <w:pPr>
        <w:spacing w:after="0"/>
        <w:rPr>
          <w:sz w:val="20"/>
        </w:rPr>
        <w:sectPr>
          <w:pgSz w:w="11910" w:h="16840"/>
          <w:pgMar w:header="942" w:footer="1095" w:top="1680" w:bottom="1737"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64" w:hRule="atLeast"/>
        </w:trPr>
        <w:tc>
          <w:tcPr>
            <w:tcW w:w="866" w:type="dxa"/>
            <w:tcBorders>
              <w:bottom w:val="nil"/>
            </w:tcBorders>
          </w:tcPr>
          <w:p>
            <w:pPr>
              <w:pStyle w:val="TableParagraph"/>
              <w:spacing w:before="100"/>
              <w:ind w:left="17" w:right="5"/>
              <w:jc w:val="center"/>
              <w:rPr>
                <w:sz w:val="20"/>
              </w:rPr>
            </w:pPr>
            <w:r>
              <w:rPr>
                <w:spacing w:val="-5"/>
                <w:sz w:val="20"/>
              </w:rPr>
              <w:t>39</w:t>
            </w:r>
          </w:p>
        </w:tc>
        <w:tc>
          <w:tcPr>
            <w:tcW w:w="8764" w:type="dxa"/>
            <w:tcBorders>
              <w:bottom w:val="nil"/>
            </w:tcBorders>
          </w:tcPr>
          <w:p>
            <w:pPr>
              <w:pStyle w:val="TableParagraph"/>
              <w:spacing w:before="100"/>
              <w:ind w:left="108"/>
              <w:rPr>
                <w:sz w:val="20"/>
              </w:rPr>
            </w:pPr>
            <w:r>
              <w:rPr>
                <w:sz w:val="20"/>
              </w:rPr>
              <w:t>Eligibility</w:t>
            </w:r>
            <w:r>
              <w:rPr>
                <w:spacing w:val="-9"/>
                <w:sz w:val="20"/>
              </w:rPr>
              <w:t> </w:t>
            </w:r>
            <w:r>
              <w:rPr>
                <w:sz w:val="20"/>
              </w:rPr>
              <w:t>Inquiry</w:t>
            </w:r>
            <w:r>
              <w:rPr>
                <w:spacing w:val="-8"/>
                <w:sz w:val="20"/>
              </w:rPr>
              <w:t> </w:t>
            </w:r>
            <w:r>
              <w:rPr>
                <w:sz w:val="20"/>
              </w:rPr>
              <w:t>/</w:t>
            </w:r>
            <w:r>
              <w:rPr>
                <w:spacing w:val="-10"/>
                <w:sz w:val="20"/>
              </w:rPr>
              <w:t> </w:t>
            </w:r>
            <w:r>
              <w:rPr>
                <w:sz w:val="20"/>
              </w:rPr>
              <w:t>Generic</w:t>
            </w:r>
            <w:r>
              <w:rPr>
                <w:spacing w:val="-6"/>
                <w:sz w:val="20"/>
              </w:rPr>
              <w:t> </w:t>
            </w:r>
            <w:r>
              <w:rPr>
                <w:sz w:val="20"/>
              </w:rPr>
              <w:t>Balance</w:t>
            </w:r>
            <w:r>
              <w:rPr>
                <w:spacing w:val="-10"/>
                <w:sz w:val="20"/>
              </w:rPr>
              <w:t> </w:t>
            </w:r>
            <w:r>
              <w:rPr>
                <w:sz w:val="20"/>
              </w:rPr>
              <w:t>Inquiry</w:t>
            </w:r>
            <w:r>
              <w:rPr>
                <w:spacing w:val="-8"/>
                <w:sz w:val="20"/>
              </w:rPr>
              <w:t> </w:t>
            </w:r>
            <w:r>
              <w:rPr>
                <w:sz w:val="20"/>
              </w:rPr>
              <w:t>(Future</w:t>
            </w:r>
            <w:r>
              <w:rPr>
                <w:spacing w:val="-8"/>
                <w:sz w:val="20"/>
              </w:rPr>
              <w:t> </w:t>
            </w:r>
            <w:r>
              <w:rPr>
                <w:spacing w:val="-4"/>
                <w:sz w:val="20"/>
              </w:rPr>
              <w:t>Use)</w:t>
            </w:r>
          </w:p>
        </w:tc>
      </w:tr>
      <w:tr>
        <w:trPr>
          <w:trHeight w:val="386"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5"/>
                <w:sz w:val="20"/>
              </w:rPr>
              <w:t>40</w:t>
            </w:r>
          </w:p>
        </w:tc>
        <w:tc>
          <w:tcPr>
            <w:tcW w:w="8764" w:type="dxa"/>
            <w:tcBorders>
              <w:top w:val="nil"/>
              <w:bottom w:val="nil"/>
            </w:tcBorders>
            <w:shd w:val="clear" w:color="auto" w:fill="EFF8FD"/>
          </w:tcPr>
          <w:p>
            <w:pPr>
              <w:pStyle w:val="TableParagraph"/>
              <w:spacing w:before="110"/>
              <w:ind w:left="108"/>
              <w:rPr>
                <w:sz w:val="20"/>
              </w:rPr>
            </w:pPr>
            <w:r>
              <w:rPr>
                <w:spacing w:val="-2"/>
                <w:sz w:val="20"/>
              </w:rPr>
              <w:t>Cardholder</w:t>
            </w:r>
            <w:r>
              <w:rPr>
                <w:spacing w:val="-5"/>
                <w:sz w:val="20"/>
              </w:rPr>
              <w:t> </w:t>
            </w:r>
            <w:r>
              <w:rPr>
                <w:spacing w:val="-2"/>
                <w:sz w:val="20"/>
              </w:rPr>
              <w:t>Account</w:t>
            </w:r>
            <w:r>
              <w:rPr>
                <w:spacing w:val="4"/>
                <w:sz w:val="20"/>
              </w:rPr>
              <w:t> </w:t>
            </w:r>
            <w:r>
              <w:rPr>
                <w:spacing w:val="-2"/>
                <w:sz w:val="20"/>
              </w:rPr>
              <w:t>Transfer</w:t>
            </w:r>
          </w:p>
        </w:tc>
      </w:tr>
      <w:tr>
        <w:trPr>
          <w:trHeight w:val="364" w:hRule="atLeast"/>
        </w:trPr>
        <w:tc>
          <w:tcPr>
            <w:tcW w:w="866" w:type="dxa"/>
            <w:tcBorders>
              <w:top w:val="nil"/>
              <w:bottom w:val="nil"/>
            </w:tcBorders>
          </w:tcPr>
          <w:p>
            <w:pPr>
              <w:pStyle w:val="TableParagraph"/>
              <w:spacing w:before="100"/>
              <w:ind w:left="17" w:right="5"/>
              <w:jc w:val="center"/>
              <w:rPr>
                <w:sz w:val="20"/>
              </w:rPr>
            </w:pPr>
            <w:r>
              <w:rPr>
                <w:spacing w:val="-5"/>
                <w:sz w:val="20"/>
              </w:rPr>
              <w:t>50</w:t>
            </w:r>
          </w:p>
        </w:tc>
        <w:tc>
          <w:tcPr>
            <w:tcW w:w="8764" w:type="dxa"/>
            <w:tcBorders>
              <w:top w:val="nil"/>
              <w:bottom w:val="nil"/>
            </w:tcBorders>
          </w:tcPr>
          <w:p>
            <w:pPr>
              <w:pStyle w:val="TableParagraph"/>
              <w:spacing w:before="100"/>
              <w:ind w:left="108"/>
              <w:rPr>
                <w:sz w:val="20"/>
              </w:rPr>
            </w:pPr>
            <w:r>
              <w:rPr>
                <w:sz w:val="20"/>
              </w:rPr>
              <w:t>Bill</w:t>
            </w:r>
            <w:r>
              <w:rPr>
                <w:spacing w:val="-7"/>
                <w:sz w:val="20"/>
              </w:rPr>
              <w:t> </w:t>
            </w:r>
            <w:r>
              <w:rPr>
                <w:sz w:val="20"/>
              </w:rPr>
              <w:t>Payment</w:t>
            </w:r>
            <w:r>
              <w:rPr>
                <w:spacing w:val="-7"/>
                <w:sz w:val="20"/>
              </w:rPr>
              <w:t> </w:t>
            </w:r>
            <w:r>
              <w:rPr>
                <w:sz w:val="20"/>
              </w:rPr>
              <w:t>/</w:t>
            </w:r>
            <w:r>
              <w:rPr>
                <w:spacing w:val="-5"/>
                <w:sz w:val="20"/>
              </w:rPr>
              <w:t> </w:t>
            </w:r>
            <w:r>
              <w:rPr>
                <w:sz w:val="20"/>
              </w:rPr>
              <w:t>Payment</w:t>
            </w:r>
            <w:r>
              <w:rPr>
                <w:spacing w:val="-7"/>
                <w:sz w:val="20"/>
              </w:rPr>
              <w:t> </w:t>
            </w:r>
            <w:r>
              <w:rPr>
                <w:sz w:val="20"/>
              </w:rPr>
              <w:t>to</w:t>
            </w:r>
            <w:r>
              <w:rPr>
                <w:spacing w:val="-14"/>
                <w:sz w:val="20"/>
              </w:rPr>
              <w:t> </w:t>
            </w:r>
            <w:r>
              <w:rPr>
                <w:sz w:val="20"/>
              </w:rPr>
              <w:t>Another</w:t>
            </w:r>
            <w:r>
              <w:rPr>
                <w:spacing w:val="-4"/>
                <w:sz w:val="20"/>
              </w:rPr>
              <w:t> </w:t>
            </w:r>
            <w:r>
              <w:rPr>
                <w:spacing w:val="-2"/>
                <w:sz w:val="20"/>
              </w:rPr>
              <w:t>Party</w:t>
            </w:r>
          </w:p>
        </w:tc>
      </w:tr>
      <w:tr>
        <w:trPr>
          <w:trHeight w:val="386"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5"/>
                <w:sz w:val="20"/>
              </w:rPr>
              <w:t>53</w:t>
            </w:r>
          </w:p>
        </w:tc>
        <w:tc>
          <w:tcPr>
            <w:tcW w:w="8764" w:type="dxa"/>
            <w:tcBorders>
              <w:top w:val="nil"/>
              <w:bottom w:val="nil"/>
            </w:tcBorders>
            <w:shd w:val="clear" w:color="auto" w:fill="EFF8FD"/>
          </w:tcPr>
          <w:p>
            <w:pPr>
              <w:pStyle w:val="TableParagraph"/>
              <w:spacing w:before="110"/>
              <w:ind w:left="108"/>
              <w:rPr>
                <w:sz w:val="20"/>
              </w:rPr>
            </w:pPr>
            <w:r>
              <w:rPr>
                <w:sz w:val="20"/>
              </w:rPr>
              <w:t>Payment</w:t>
            </w:r>
            <w:r>
              <w:rPr>
                <w:spacing w:val="-8"/>
                <w:sz w:val="20"/>
              </w:rPr>
              <w:t> </w:t>
            </w:r>
            <w:r>
              <w:rPr>
                <w:sz w:val="20"/>
              </w:rPr>
              <w:t>(U.S.</w:t>
            </w:r>
            <w:r>
              <w:rPr>
                <w:spacing w:val="-7"/>
                <w:sz w:val="20"/>
              </w:rPr>
              <w:t> </w:t>
            </w:r>
            <w:r>
              <w:rPr>
                <w:spacing w:val="-4"/>
                <w:sz w:val="20"/>
              </w:rPr>
              <w:t>only)</w:t>
            </w:r>
          </w:p>
        </w:tc>
      </w:tr>
      <w:tr>
        <w:trPr>
          <w:trHeight w:val="364" w:hRule="atLeast"/>
        </w:trPr>
        <w:tc>
          <w:tcPr>
            <w:tcW w:w="866" w:type="dxa"/>
            <w:tcBorders>
              <w:top w:val="nil"/>
              <w:bottom w:val="nil"/>
            </w:tcBorders>
          </w:tcPr>
          <w:p>
            <w:pPr>
              <w:pStyle w:val="TableParagraph"/>
              <w:spacing w:before="100"/>
              <w:ind w:left="17" w:right="5"/>
              <w:jc w:val="center"/>
              <w:rPr>
                <w:sz w:val="20"/>
              </w:rPr>
            </w:pPr>
            <w:r>
              <w:rPr>
                <w:spacing w:val="-5"/>
                <w:sz w:val="20"/>
              </w:rPr>
              <w:t>54</w:t>
            </w:r>
          </w:p>
        </w:tc>
        <w:tc>
          <w:tcPr>
            <w:tcW w:w="8764" w:type="dxa"/>
            <w:tcBorders>
              <w:top w:val="nil"/>
              <w:bottom w:val="nil"/>
            </w:tcBorders>
          </w:tcPr>
          <w:p>
            <w:pPr>
              <w:pStyle w:val="TableParagraph"/>
              <w:spacing w:before="100"/>
              <w:ind w:left="108"/>
              <w:rPr>
                <w:sz w:val="20"/>
              </w:rPr>
            </w:pPr>
            <w:r>
              <w:rPr>
                <w:sz w:val="20"/>
              </w:rPr>
              <w:t>Payment</w:t>
            </w:r>
            <w:r>
              <w:rPr>
                <w:spacing w:val="-8"/>
                <w:sz w:val="20"/>
              </w:rPr>
              <w:t> </w:t>
            </w:r>
            <w:r>
              <w:rPr>
                <w:sz w:val="20"/>
              </w:rPr>
              <w:t>Debit</w:t>
            </w:r>
            <w:r>
              <w:rPr>
                <w:spacing w:val="-7"/>
                <w:sz w:val="20"/>
              </w:rPr>
              <w:t> </w:t>
            </w:r>
            <w:r>
              <w:rPr>
                <w:spacing w:val="-4"/>
                <w:sz w:val="20"/>
              </w:rPr>
              <w:t>(P2P)</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5"/>
                <w:sz w:val="20"/>
              </w:rPr>
              <w:t>55</w:t>
            </w:r>
          </w:p>
        </w:tc>
        <w:tc>
          <w:tcPr>
            <w:tcW w:w="8764" w:type="dxa"/>
            <w:tcBorders>
              <w:top w:val="nil"/>
              <w:bottom w:val="nil"/>
            </w:tcBorders>
            <w:shd w:val="clear" w:color="auto" w:fill="EFF8FD"/>
          </w:tcPr>
          <w:p>
            <w:pPr>
              <w:pStyle w:val="TableParagraph"/>
              <w:spacing w:before="110"/>
              <w:ind w:left="108"/>
              <w:rPr>
                <w:sz w:val="20"/>
              </w:rPr>
            </w:pPr>
            <w:r>
              <w:rPr>
                <w:sz w:val="20"/>
              </w:rPr>
              <w:t>Payment</w:t>
            </w:r>
            <w:r>
              <w:rPr>
                <w:spacing w:val="-8"/>
                <w:sz w:val="20"/>
              </w:rPr>
              <w:t> </w:t>
            </w:r>
            <w:r>
              <w:rPr>
                <w:sz w:val="20"/>
              </w:rPr>
              <w:t>from</w:t>
            </w:r>
            <w:r>
              <w:rPr>
                <w:spacing w:val="-10"/>
                <w:sz w:val="20"/>
              </w:rPr>
              <w:t> </w:t>
            </w:r>
            <w:r>
              <w:rPr>
                <w:sz w:val="20"/>
              </w:rPr>
              <w:t>Third</w:t>
            </w:r>
            <w:r>
              <w:rPr>
                <w:spacing w:val="-6"/>
                <w:sz w:val="20"/>
              </w:rPr>
              <w:t> </w:t>
            </w:r>
            <w:r>
              <w:rPr>
                <w:spacing w:val="-2"/>
                <w:sz w:val="20"/>
              </w:rPr>
              <w:t>Party</w:t>
            </w:r>
          </w:p>
        </w:tc>
      </w:tr>
      <w:tr>
        <w:trPr>
          <w:trHeight w:val="367" w:hRule="atLeast"/>
        </w:trPr>
        <w:tc>
          <w:tcPr>
            <w:tcW w:w="866" w:type="dxa"/>
            <w:tcBorders>
              <w:top w:val="nil"/>
              <w:bottom w:val="nil"/>
            </w:tcBorders>
          </w:tcPr>
          <w:p>
            <w:pPr>
              <w:pStyle w:val="TableParagraph"/>
              <w:spacing w:before="103"/>
              <w:ind w:left="17" w:right="5"/>
              <w:jc w:val="center"/>
              <w:rPr>
                <w:sz w:val="20"/>
              </w:rPr>
            </w:pPr>
            <w:r>
              <w:rPr>
                <w:spacing w:val="-5"/>
                <w:sz w:val="20"/>
              </w:rPr>
              <w:t>56</w:t>
            </w:r>
          </w:p>
        </w:tc>
        <w:tc>
          <w:tcPr>
            <w:tcW w:w="8764" w:type="dxa"/>
            <w:tcBorders>
              <w:top w:val="nil"/>
              <w:bottom w:val="nil"/>
            </w:tcBorders>
          </w:tcPr>
          <w:p>
            <w:pPr>
              <w:pStyle w:val="TableParagraph"/>
              <w:spacing w:before="103"/>
              <w:ind w:left="108"/>
              <w:rPr>
                <w:sz w:val="20"/>
              </w:rPr>
            </w:pPr>
            <w:r>
              <w:rPr>
                <w:sz w:val="20"/>
              </w:rPr>
              <w:t>Payment</w:t>
            </w:r>
            <w:r>
              <w:rPr>
                <w:spacing w:val="-10"/>
                <w:sz w:val="20"/>
              </w:rPr>
              <w:t> </w:t>
            </w:r>
            <w:r>
              <w:rPr>
                <w:sz w:val="20"/>
              </w:rPr>
              <w:t>Credit</w:t>
            </w:r>
            <w:r>
              <w:rPr>
                <w:spacing w:val="-9"/>
                <w:sz w:val="20"/>
              </w:rPr>
              <w:t> </w:t>
            </w:r>
            <w:r>
              <w:rPr>
                <w:spacing w:val="-4"/>
                <w:sz w:val="20"/>
              </w:rPr>
              <w:t>(P2P)</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5"/>
                <w:sz w:val="20"/>
              </w:rPr>
              <w:t>58</w:t>
            </w:r>
          </w:p>
        </w:tc>
        <w:tc>
          <w:tcPr>
            <w:tcW w:w="8764" w:type="dxa"/>
            <w:tcBorders>
              <w:top w:val="nil"/>
              <w:bottom w:val="nil"/>
            </w:tcBorders>
            <w:shd w:val="clear" w:color="auto" w:fill="EFF8FD"/>
          </w:tcPr>
          <w:p>
            <w:pPr>
              <w:pStyle w:val="TableParagraph"/>
              <w:spacing w:before="110"/>
              <w:ind w:left="108"/>
              <w:rPr>
                <w:sz w:val="20"/>
              </w:rPr>
            </w:pPr>
            <w:r>
              <w:rPr>
                <w:sz w:val="20"/>
              </w:rPr>
              <w:t>Payment</w:t>
            </w:r>
            <w:r>
              <w:rPr>
                <w:spacing w:val="-9"/>
                <w:sz w:val="20"/>
              </w:rPr>
              <w:t> </w:t>
            </w:r>
            <w:r>
              <w:rPr>
                <w:sz w:val="20"/>
              </w:rPr>
              <w:t>from</w:t>
            </w:r>
            <w:r>
              <w:rPr>
                <w:spacing w:val="-14"/>
                <w:sz w:val="20"/>
              </w:rPr>
              <w:t> </w:t>
            </w:r>
            <w:r>
              <w:rPr>
                <w:sz w:val="20"/>
              </w:rPr>
              <w:t>Account</w:t>
            </w:r>
            <w:r>
              <w:rPr>
                <w:spacing w:val="-5"/>
                <w:sz w:val="20"/>
              </w:rPr>
              <w:t> </w:t>
            </w:r>
            <w:r>
              <w:rPr>
                <w:sz w:val="20"/>
              </w:rPr>
              <w:t>to</w:t>
            </w:r>
            <w:r>
              <w:rPr>
                <w:spacing w:val="-8"/>
                <w:sz w:val="20"/>
              </w:rPr>
              <w:t> </w:t>
            </w:r>
            <w:r>
              <w:rPr>
                <w:spacing w:val="-2"/>
                <w:sz w:val="20"/>
              </w:rPr>
              <w:t>Credit/Loan</w:t>
            </w:r>
          </w:p>
        </w:tc>
      </w:tr>
      <w:tr>
        <w:trPr>
          <w:trHeight w:val="367" w:hRule="atLeast"/>
        </w:trPr>
        <w:tc>
          <w:tcPr>
            <w:tcW w:w="866" w:type="dxa"/>
            <w:tcBorders>
              <w:top w:val="nil"/>
              <w:bottom w:val="nil"/>
            </w:tcBorders>
          </w:tcPr>
          <w:p>
            <w:pPr>
              <w:pStyle w:val="TableParagraph"/>
              <w:spacing w:before="103"/>
              <w:ind w:left="17" w:right="5"/>
              <w:jc w:val="center"/>
              <w:rPr>
                <w:sz w:val="20"/>
              </w:rPr>
            </w:pPr>
            <w:r>
              <w:rPr>
                <w:spacing w:val="-5"/>
                <w:sz w:val="20"/>
              </w:rPr>
              <w:t>59</w:t>
            </w:r>
          </w:p>
        </w:tc>
        <w:tc>
          <w:tcPr>
            <w:tcW w:w="8764" w:type="dxa"/>
            <w:tcBorders>
              <w:top w:val="nil"/>
              <w:bottom w:val="nil"/>
            </w:tcBorders>
          </w:tcPr>
          <w:p>
            <w:pPr>
              <w:pStyle w:val="TableParagraph"/>
              <w:spacing w:before="103"/>
              <w:ind w:left="108"/>
              <w:rPr>
                <w:sz w:val="20"/>
              </w:rPr>
            </w:pPr>
            <w:r>
              <w:rPr>
                <w:sz w:val="20"/>
              </w:rPr>
              <w:t>Payment</w:t>
            </w:r>
            <w:r>
              <w:rPr>
                <w:spacing w:val="-8"/>
                <w:sz w:val="20"/>
              </w:rPr>
              <w:t> </w:t>
            </w:r>
            <w:r>
              <w:rPr>
                <w:spacing w:val="-2"/>
                <w:sz w:val="20"/>
              </w:rPr>
              <w:t>Enclosed</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5"/>
                <w:sz w:val="20"/>
              </w:rPr>
              <w:t>72</w:t>
            </w:r>
          </w:p>
        </w:tc>
        <w:tc>
          <w:tcPr>
            <w:tcW w:w="8764" w:type="dxa"/>
            <w:tcBorders>
              <w:top w:val="nil"/>
              <w:bottom w:val="nil"/>
            </w:tcBorders>
            <w:shd w:val="clear" w:color="auto" w:fill="EFF8FD"/>
          </w:tcPr>
          <w:p>
            <w:pPr>
              <w:pStyle w:val="TableParagraph"/>
              <w:spacing w:before="110"/>
              <w:ind w:left="108"/>
              <w:rPr>
                <w:sz w:val="20"/>
              </w:rPr>
            </w:pPr>
            <w:r>
              <w:rPr>
                <w:spacing w:val="-2"/>
                <w:sz w:val="20"/>
              </w:rPr>
              <w:t>Prepaid</w:t>
            </w:r>
            <w:r>
              <w:rPr>
                <w:spacing w:val="-8"/>
                <w:sz w:val="20"/>
              </w:rPr>
              <w:t> </w:t>
            </w:r>
            <w:r>
              <w:rPr>
                <w:spacing w:val="-2"/>
                <w:sz w:val="20"/>
              </w:rPr>
              <w:t>Activation</w:t>
            </w:r>
          </w:p>
        </w:tc>
      </w:tr>
      <w:tr>
        <w:trPr>
          <w:trHeight w:val="367" w:hRule="atLeast"/>
        </w:trPr>
        <w:tc>
          <w:tcPr>
            <w:tcW w:w="866" w:type="dxa"/>
            <w:tcBorders>
              <w:top w:val="nil"/>
              <w:bottom w:val="nil"/>
            </w:tcBorders>
          </w:tcPr>
          <w:p>
            <w:pPr>
              <w:pStyle w:val="TableParagraph"/>
              <w:spacing w:before="100"/>
              <w:ind w:left="17" w:right="5"/>
              <w:jc w:val="center"/>
              <w:rPr>
                <w:sz w:val="20"/>
              </w:rPr>
            </w:pPr>
            <w:r>
              <w:rPr>
                <w:spacing w:val="-5"/>
                <w:sz w:val="20"/>
              </w:rPr>
              <w:t>91</w:t>
            </w:r>
          </w:p>
        </w:tc>
        <w:tc>
          <w:tcPr>
            <w:tcW w:w="8764" w:type="dxa"/>
            <w:tcBorders>
              <w:top w:val="nil"/>
              <w:bottom w:val="nil"/>
            </w:tcBorders>
          </w:tcPr>
          <w:p>
            <w:pPr>
              <w:pStyle w:val="TableParagraph"/>
              <w:spacing w:before="100"/>
              <w:ind w:left="108"/>
              <w:rPr>
                <w:sz w:val="20"/>
              </w:rPr>
            </w:pPr>
            <w:r>
              <w:rPr>
                <w:sz w:val="20"/>
              </w:rPr>
              <w:t>PIN</w:t>
            </w:r>
            <w:r>
              <w:rPr>
                <w:spacing w:val="-7"/>
                <w:sz w:val="20"/>
              </w:rPr>
              <w:t> </w:t>
            </w:r>
            <w:r>
              <w:rPr>
                <w:spacing w:val="-2"/>
                <w:sz w:val="20"/>
              </w:rPr>
              <w:t>Unblock</w:t>
            </w:r>
          </w:p>
        </w:tc>
      </w:tr>
      <w:tr>
        <w:trPr>
          <w:trHeight w:val="383"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5"/>
                <w:sz w:val="20"/>
              </w:rPr>
              <w:t>92</w:t>
            </w:r>
          </w:p>
        </w:tc>
        <w:tc>
          <w:tcPr>
            <w:tcW w:w="8764" w:type="dxa"/>
            <w:tcBorders>
              <w:top w:val="nil"/>
              <w:bottom w:val="nil"/>
            </w:tcBorders>
            <w:shd w:val="clear" w:color="auto" w:fill="EFF8FD"/>
          </w:tcPr>
          <w:p>
            <w:pPr>
              <w:pStyle w:val="TableParagraph"/>
              <w:spacing w:before="110"/>
              <w:ind w:left="108"/>
              <w:rPr>
                <w:sz w:val="20"/>
              </w:rPr>
            </w:pPr>
            <w:r>
              <w:rPr>
                <w:sz w:val="20"/>
              </w:rPr>
              <w:t>PIN</w:t>
            </w:r>
            <w:r>
              <w:rPr>
                <w:spacing w:val="-7"/>
                <w:sz w:val="20"/>
              </w:rPr>
              <w:t> </w:t>
            </w:r>
            <w:r>
              <w:rPr>
                <w:spacing w:val="-2"/>
                <w:sz w:val="20"/>
              </w:rPr>
              <w:t>Change</w:t>
            </w:r>
          </w:p>
        </w:tc>
      </w:tr>
      <w:tr>
        <w:trPr>
          <w:trHeight w:val="367" w:hRule="atLeast"/>
        </w:trPr>
        <w:tc>
          <w:tcPr>
            <w:tcW w:w="866" w:type="dxa"/>
            <w:tcBorders>
              <w:top w:val="nil"/>
              <w:bottom w:val="nil"/>
            </w:tcBorders>
          </w:tcPr>
          <w:p>
            <w:pPr>
              <w:pStyle w:val="TableParagraph"/>
              <w:spacing w:before="100"/>
              <w:ind w:left="17" w:right="5"/>
              <w:jc w:val="center"/>
              <w:rPr>
                <w:sz w:val="20"/>
              </w:rPr>
            </w:pPr>
            <w:r>
              <w:rPr>
                <w:spacing w:val="-5"/>
                <w:sz w:val="20"/>
              </w:rPr>
              <w:t>PV</w:t>
            </w:r>
          </w:p>
        </w:tc>
        <w:tc>
          <w:tcPr>
            <w:tcW w:w="8764" w:type="dxa"/>
            <w:tcBorders>
              <w:top w:val="nil"/>
              <w:bottom w:val="nil"/>
            </w:tcBorders>
          </w:tcPr>
          <w:p>
            <w:pPr>
              <w:pStyle w:val="TableParagraph"/>
              <w:spacing w:before="100"/>
              <w:ind w:left="108"/>
              <w:rPr>
                <w:sz w:val="20"/>
              </w:rPr>
            </w:pPr>
            <w:r>
              <w:rPr>
                <w:sz w:val="20"/>
              </w:rPr>
              <w:t>PV</w:t>
            </w:r>
            <w:r>
              <w:rPr>
                <w:spacing w:val="-7"/>
                <w:sz w:val="20"/>
              </w:rPr>
              <w:t> </w:t>
            </w:r>
            <w:r>
              <w:rPr>
                <w:sz w:val="20"/>
              </w:rPr>
              <w:t>Credit</w:t>
            </w:r>
            <w:r>
              <w:rPr>
                <w:spacing w:val="-7"/>
                <w:sz w:val="20"/>
              </w:rPr>
              <w:t> </w:t>
            </w:r>
            <w:r>
              <w:rPr>
                <w:spacing w:val="-2"/>
                <w:sz w:val="20"/>
              </w:rPr>
              <w:t>Transaction</w:t>
            </w:r>
          </w:p>
        </w:tc>
      </w:tr>
      <w:tr>
        <w:trPr>
          <w:trHeight w:val="383" w:hRule="atLeast"/>
        </w:trPr>
        <w:tc>
          <w:tcPr>
            <w:tcW w:w="866" w:type="dxa"/>
            <w:tcBorders>
              <w:top w:val="nil"/>
              <w:bottom w:val="nil"/>
            </w:tcBorders>
            <w:shd w:val="clear" w:color="auto" w:fill="EFF8FD"/>
          </w:tcPr>
          <w:p>
            <w:pPr>
              <w:pStyle w:val="TableParagraph"/>
              <w:spacing w:before="110"/>
              <w:ind w:left="17" w:right="9"/>
              <w:jc w:val="center"/>
              <w:rPr>
                <w:sz w:val="20"/>
              </w:rPr>
            </w:pPr>
            <w:r>
              <w:rPr>
                <w:spacing w:val="-5"/>
                <w:sz w:val="20"/>
              </w:rPr>
              <w:t>PD</w:t>
            </w:r>
          </w:p>
        </w:tc>
        <w:tc>
          <w:tcPr>
            <w:tcW w:w="8764" w:type="dxa"/>
            <w:tcBorders>
              <w:top w:val="nil"/>
              <w:bottom w:val="nil"/>
            </w:tcBorders>
            <w:shd w:val="clear" w:color="auto" w:fill="EFF8FD"/>
          </w:tcPr>
          <w:p>
            <w:pPr>
              <w:pStyle w:val="TableParagraph"/>
              <w:spacing w:before="110"/>
              <w:ind w:left="108"/>
              <w:rPr>
                <w:sz w:val="20"/>
              </w:rPr>
            </w:pPr>
            <w:r>
              <w:rPr>
                <w:sz w:val="20"/>
              </w:rPr>
              <w:t>PV</w:t>
            </w:r>
            <w:r>
              <w:rPr>
                <w:spacing w:val="-5"/>
                <w:sz w:val="20"/>
              </w:rPr>
              <w:t> </w:t>
            </w:r>
            <w:r>
              <w:rPr>
                <w:sz w:val="20"/>
              </w:rPr>
              <w:t>Debit</w:t>
            </w:r>
            <w:r>
              <w:rPr>
                <w:spacing w:val="-9"/>
                <w:sz w:val="20"/>
              </w:rPr>
              <w:t> </w:t>
            </w:r>
            <w:r>
              <w:rPr>
                <w:spacing w:val="-2"/>
                <w:sz w:val="20"/>
              </w:rPr>
              <w:t>Transaction</w:t>
            </w:r>
          </w:p>
        </w:tc>
      </w:tr>
      <w:tr>
        <w:trPr>
          <w:trHeight w:val="364" w:hRule="atLeast"/>
        </w:trPr>
        <w:tc>
          <w:tcPr>
            <w:tcW w:w="866" w:type="dxa"/>
            <w:tcBorders>
              <w:top w:val="nil"/>
              <w:bottom w:val="nil"/>
            </w:tcBorders>
          </w:tcPr>
          <w:p>
            <w:pPr>
              <w:pStyle w:val="TableParagraph"/>
              <w:spacing w:before="100"/>
              <w:ind w:left="17" w:right="6"/>
              <w:jc w:val="center"/>
              <w:rPr>
                <w:sz w:val="20"/>
              </w:rPr>
            </w:pPr>
            <w:r>
              <w:rPr>
                <w:spacing w:val="-5"/>
                <w:sz w:val="20"/>
              </w:rPr>
              <w:t>CB</w:t>
            </w:r>
          </w:p>
        </w:tc>
        <w:tc>
          <w:tcPr>
            <w:tcW w:w="8764" w:type="dxa"/>
            <w:tcBorders>
              <w:top w:val="nil"/>
              <w:bottom w:val="nil"/>
            </w:tcBorders>
          </w:tcPr>
          <w:p>
            <w:pPr>
              <w:pStyle w:val="TableParagraph"/>
              <w:spacing w:before="100"/>
              <w:ind w:left="108"/>
              <w:rPr>
                <w:sz w:val="20"/>
              </w:rPr>
            </w:pPr>
            <w:r>
              <w:rPr>
                <w:sz w:val="20"/>
              </w:rPr>
              <w:t>CHARGEBACK</w:t>
            </w:r>
            <w:r>
              <w:rPr>
                <w:spacing w:val="-13"/>
                <w:sz w:val="20"/>
              </w:rPr>
              <w:t> </w:t>
            </w:r>
            <w:r>
              <w:rPr>
                <w:spacing w:val="-2"/>
                <w:sz w:val="20"/>
              </w:rPr>
              <w:t>CREDIT</w:t>
            </w:r>
          </w:p>
        </w:tc>
      </w:tr>
      <w:tr>
        <w:trPr>
          <w:trHeight w:val="386" w:hRule="atLeast"/>
        </w:trPr>
        <w:tc>
          <w:tcPr>
            <w:tcW w:w="866" w:type="dxa"/>
            <w:tcBorders>
              <w:top w:val="nil"/>
              <w:bottom w:val="nil"/>
            </w:tcBorders>
            <w:shd w:val="clear" w:color="auto" w:fill="EFF8FD"/>
          </w:tcPr>
          <w:p>
            <w:pPr>
              <w:pStyle w:val="TableParagraph"/>
              <w:spacing w:before="112"/>
              <w:ind w:left="17" w:right="1"/>
              <w:jc w:val="center"/>
              <w:rPr>
                <w:sz w:val="20"/>
              </w:rPr>
            </w:pPr>
            <w:r>
              <w:rPr>
                <w:spacing w:val="-5"/>
                <w:sz w:val="20"/>
              </w:rPr>
              <w:t>Q2</w:t>
            </w:r>
          </w:p>
        </w:tc>
        <w:tc>
          <w:tcPr>
            <w:tcW w:w="8764" w:type="dxa"/>
            <w:tcBorders>
              <w:top w:val="nil"/>
              <w:bottom w:val="nil"/>
            </w:tcBorders>
            <w:shd w:val="clear" w:color="auto" w:fill="EFF8FD"/>
          </w:tcPr>
          <w:p>
            <w:pPr>
              <w:pStyle w:val="TableParagraph"/>
              <w:spacing w:before="112"/>
              <w:ind w:left="108"/>
              <w:rPr>
                <w:sz w:val="20"/>
              </w:rPr>
            </w:pPr>
            <w:r>
              <w:rPr>
                <w:sz w:val="20"/>
              </w:rPr>
              <w:t>SPECIAL</w:t>
            </w:r>
            <w:r>
              <w:rPr>
                <w:spacing w:val="-14"/>
                <w:sz w:val="20"/>
              </w:rPr>
              <w:t> </w:t>
            </w:r>
            <w:r>
              <w:rPr>
                <w:sz w:val="20"/>
              </w:rPr>
              <w:t>CREDIT</w:t>
            </w:r>
            <w:r>
              <w:rPr>
                <w:spacing w:val="-13"/>
                <w:sz w:val="20"/>
              </w:rPr>
              <w:t> </w:t>
            </w:r>
            <w:r>
              <w:rPr>
                <w:spacing w:val="-10"/>
                <w:sz w:val="20"/>
              </w:rPr>
              <w:t>2</w:t>
            </w:r>
          </w:p>
        </w:tc>
      </w:tr>
    </w:tbl>
    <w:p>
      <w:pPr>
        <w:pStyle w:val="BodyText"/>
        <w:spacing w:before="161"/>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402" w:hRule="atLeast"/>
        </w:trPr>
        <w:tc>
          <w:tcPr>
            <w:tcW w:w="9630" w:type="dxa"/>
            <w:gridSpan w:val="2"/>
            <w:tcBorders>
              <w:bottom w:val="nil"/>
            </w:tcBorders>
          </w:tcPr>
          <w:p>
            <w:pPr>
              <w:pStyle w:val="TableParagraph"/>
              <w:spacing w:before="59"/>
              <w:ind w:left="59"/>
              <w:rPr>
                <w:b/>
                <w:sz w:val="20"/>
              </w:rPr>
            </w:pPr>
            <w:r>
              <w:rPr>
                <w:b/>
                <w:sz w:val="20"/>
              </w:rPr>
              <w:t>Positions</w:t>
            </w:r>
            <w:r>
              <w:rPr>
                <w:b/>
                <w:spacing w:val="-7"/>
                <w:sz w:val="20"/>
              </w:rPr>
              <w:t> </w:t>
            </w:r>
            <w:r>
              <w:rPr>
                <w:b/>
                <w:sz w:val="20"/>
              </w:rPr>
              <w:t>3–4:</w:t>
            </w:r>
            <w:r>
              <w:rPr>
                <w:b/>
                <w:spacing w:val="-7"/>
                <w:sz w:val="20"/>
              </w:rPr>
              <w:t> </w:t>
            </w:r>
            <w:r>
              <w:rPr>
                <w:b/>
                <w:sz w:val="20"/>
              </w:rPr>
              <w:t>Account</w:t>
            </w:r>
            <w:r>
              <w:rPr>
                <w:b/>
                <w:spacing w:val="-7"/>
                <w:sz w:val="20"/>
              </w:rPr>
              <w:t> </w:t>
            </w:r>
            <w:r>
              <w:rPr>
                <w:b/>
                <w:sz w:val="20"/>
              </w:rPr>
              <w:t>Type</w:t>
            </w:r>
            <w:r>
              <w:rPr>
                <w:b/>
                <w:spacing w:val="-8"/>
                <w:sz w:val="20"/>
              </w:rPr>
              <w:t> </w:t>
            </w:r>
            <w:r>
              <w:rPr>
                <w:b/>
                <w:spacing w:val="-2"/>
                <w:sz w:val="20"/>
              </w:rPr>
              <w:t>(From)</w:t>
            </w:r>
          </w:p>
        </w:tc>
      </w:tr>
      <w:tr>
        <w:trPr>
          <w:trHeight w:val="425" w:hRule="atLeast"/>
        </w:trPr>
        <w:tc>
          <w:tcPr>
            <w:tcW w:w="866" w:type="dxa"/>
            <w:tcBorders>
              <w:top w:val="nil"/>
              <w:bottom w:val="nil"/>
            </w:tcBorders>
            <w:shd w:val="clear" w:color="auto" w:fill="EFF8FD"/>
          </w:tcPr>
          <w:p>
            <w:pPr>
              <w:pStyle w:val="TableParagraph"/>
              <w:spacing w:before="69"/>
              <w:ind w:left="17" w:right="5"/>
              <w:jc w:val="center"/>
              <w:rPr>
                <w:b/>
                <w:sz w:val="20"/>
              </w:rPr>
            </w:pPr>
            <w:r>
              <w:rPr>
                <w:b/>
                <w:spacing w:val="-4"/>
                <w:sz w:val="20"/>
              </w:rPr>
              <w:t>Code</w:t>
            </w:r>
          </w:p>
        </w:tc>
        <w:tc>
          <w:tcPr>
            <w:tcW w:w="8764" w:type="dxa"/>
            <w:tcBorders>
              <w:top w:val="nil"/>
              <w:bottom w:val="nil"/>
            </w:tcBorders>
            <w:shd w:val="clear" w:color="auto" w:fill="EFF8FD"/>
          </w:tcPr>
          <w:p>
            <w:pPr>
              <w:pStyle w:val="TableParagraph"/>
              <w:spacing w:before="69"/>
              <w:ind w:left="60"/>
              <w:rPr>
                <w:b/>
                <w:sz w:val="20"/>
              </w:rPr>
            </w:pPr>
            <w:r>
              <w:rPr>
                <w:b/>
                <w:spacing w:val="-2"/>
                <w:sz w:val="20"/>
              </w:rPr>
              <w:t>Definition</w:t>
            </w:r>
          </w:p>
        </w:tc>
      </w:tr>
      <w:tr>
        <w:trPr>
          <w:trHeight w:val="482" w:hRule="atLeast"/>
        </w:trPr>
        <w:tc>
          <w:tcPr>
            <w:tcW w:w="866" w:type="dxa"/>
            <w:tcBorders>
              <w:top w:val="nil"/>
              <w:bottom w:val="nil"/>
            </w:tcBorders>
          </w:tcPr>
          <w:p>
            <w:pPr>
              <w:pStyle w:val="TableParagraph"/>
              <w:spacing w:before="158"/>
              <w:ind w:left="17" w:right="5"/>
              <w:jc w:val="center"/>
              <w:rPr>
                <w:sz w:val="20"/>
              </w:rPr>
            </w:pPr>
            <w:r>
              <w:rPr>
                <w:spacing w:val="-5"/>
                <w:sz w:val="20"/>
              </w:rPr>
              <w:t>00</w:t>
            </w:r>
          </w:p>
        </w:tc>
        <w:tc>
          <w:tcPr>
            <w:tcW w:w="8764" w:type="dxa"/>
            <w:tcBorders>
              <w:top w:val="nil"/>
              <w:bottom w:val="nil"/>
            </w:tcBorders>
          </w:tcPr>
          <w:p>
            <w:pPr>
              <w:pStyle w:val="TableParagraph"/>
              <w:spacing w:before="158"/>
              <w:ind w:left="60"/>
              <w:rPr>
                <w:sz w:val="20"/>
              </w:rPr>
            </w:pPr>
            <w:r>
              <w:rPr>
                <w:sz w:val="20"/>
              </w:rPr>
              <w:t>Default</w:t>
            </w:r>
            <w:r>
              <w:rPr>
                <w:spacing w:val="-5"/>
                <w:sz w:val="20"/>
              </w:rPr>
              <w:t> </w:t>
            </w:r>
            <w:r>
              <w:rPr>
                <w:sz w:val="20"/>
              </w:rPr>
              <w:t>Account</w:t>
            </w:r>
            <w:r>
              <w:rPr>
                <w:spacing w:val="-7"/>
                <w:sz w:val="20"/>
              </w:rPr>
              <w:t> </w:t>
            </w:r>
            <w:r>
              <w:rPr>
                <w:sz w:val="20"/>
              </w:rPr>
              <w:t>(Not</w:t>
            </w:r>
            <w:r>
              <w:rPr>
                <w:spacing w:val="-7"/>
                <w:sz w:val="20"/>
              </w:rPr>
              <w:t> </w:t>
            </w:r>
            <w:r>
              <w:rPr>
                <w:sz w:val="20"/>
              </w:rPr>
              <w:t>specified</w:t>
            </w:r>
            <w:r>
              <w:rPr>
                <w:spacing w:val="-6"/>
                <w:sz w:val="20"/>
              </w:rPr>
              <w:t> </w:t>
            </w:r>
            <w:r>
              <w:rPr>
                <w:sz w:val="20"/>
              </w:rPr>
              <w:t>or</w:t>
            </w:r>
            <w:r>
              <w:rPr>
                <w:spacing w:val="-7"/>
                <w:sz w:val="20"/>
              </w:rPr>
              <w:t> </w:t>
            </w:r>
            <w:r>
              <w:rPr>
                <w:sz w:val="20"/>
              </w:rPr>
              <w:t>Not</w:t>
            </w:r>
            <w:r>
              <w:rPr>
                <w:spacing w:val="-5"/>
                <w:sz w:val="20"/>
              </w:rPr>
              <w:t> </w:t>
            </w:r>
            <w:r>
              <w:rPr>
                <w:spacing w:val="-2"/>
                <w:sz w:val="20"/>
              </w:rPr>
              <w:t>applicable)</w:t>
            </w:r>
          </w:p>
        </w:tc>
      </w:tr>
      <w:tr>
        <w:trPr>
          <w:trHeight w:val="499"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10</w:t>
            </w:r>
          </w:p>
        </w:tc>
        <w:tc>
          <w:tcPr>
            <w:tcW w:w="8764" w:type="dxa"/>
            <w:tcBorders>
              <w:top w:val="nil"/>
              <w:bottom w:val="nil"/>
            </w:tcBorders>
            <w:shd w:val="clear" w:color="auto" w:fill="EFF8FD"/>
          </w:tcPr>
          <w:p>
            <w:pPr>
              <w:pStyle w:val="TableParagraph"/>
              <w:spacing w:before="167"/>
              <w:ind w:left="60"/>
              <w:rPr>
                <w:sz w:val="20"/>
              </w:rPr>
            </w:pPr>
            <w:r>
              <w:rPr>
                <w:sz w:val="20"/>
              </w:rPr>
              <w:t>Savings</w:t>
            </w:r>
            <w:r>
              <w:rPr>
                <w:spacing w:val="-10"/>
                <w:sz w:val="20"/>
              </w:rPr>
              <w:t> </w:t>
            </w:r>
            <w:r>
              <w:rPr>
                <w:spacing w:val="-2"/>
                <w:sz w:val="20"/>
              </w:rPr>
              <w:t>Account</w:t>
            </w:r>
          </w:p>
        </w:tc>
      </w:tr>
      <w:tr>
        <w:trPr>
          <w:trHeight w:val="482" w:hRule="atLeast"/>
        </w:trPr>
        <w:tc>
          <w:tcPr>
            <w:tcW w:w="866" w:type="dxa"/>
            <w:tcBorders>
              <w:top w:val="nil"/>
              <w:bottom w:val="nil"/>
            </w:tcBorders>
          </w:tcPr>
          <w:p>
            <w:pPr>
              <w:pStyle w:val="TableParagraph"/>
              <w:spacing w:before="160"/>
              <w:ind w:left="17" w:right="5"/>
              <w:jc w:val="center"/>
              <w:rPr>
                <w:sz w:val="20"/>
              </w:rPr>
            </w:pPr>
            <w:r>
              <w:rPr>
                <w:spacing w:val="-5"/>
                <w:sz w:val="20"/>
              </w:rPr>
              <w:t>20</w:t>
            </w:r>
          </w:p>
        </w:tc>
        <w:tc>
          <w:tcPr>
            <w:tcW w:w="8764" w:type="dxa"/>
            <w:tcBorders>
              <w:top w:val="nil"/>
              <w:bottom w:val="nil"/>
            </w:tcBorders>
          </w:tcPr>
          <w:p>
            <w:pPr>
              <w:pStyle w:val="TableParagraph"/>
              <w:spacing w:before="160"/>
              <w:ind w:left="60"/>
              <w:rPr>
                <w:sz w:val="20"/>
              </w:rPr>
            </w:pPr>
            <w:r>
              <w:rPr>
                <w:sz w:val="20"/>
              </w:rPr>
              <w:t>Checking</w:t>
            </w:r>
            <w:r>
              <w:rPr>
                <w:spacing w:val="-10"/>
                <w:sz w:val="20"/>
              </w:rPr>
              <w:t> </w:t>
            </w:r>
            <w:r>
              <w:rPr>
                <w:spacing w:val="-2"/>
                <w:sz w:val="20"/>
              </w:rPr>
              <w:t>Account</w:t>
            </w:r>
          </w:p>
        </w:tc>
      </w:tr>
      <w:tr>
        <w:trPr>
          <w:trHeight w:val="501"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30</w:t>
            </w:r>
          </w:p>
        </w:tc>
        <w:tc>
          <w:tcPr>
            <w:tcW w:w="8764" w:type="dxa"/>
            <w:tcBorders>
              <w:top w:val="nil"/>
              <w:bottom w:val="nil"/>
            </w:tcBorders>
            <w:shd w:val="clear" w:color="auto" w:fill="EFF8FD"/>
          </w:tcPr>
          <w:p>
            <w:pPr>
              <w:pStyle w:val="TableParagraph"/>
              <w:spacing w:before="167"/>
              <w:ind w:left="60"/>
              <w:rPr>
                <w:sz w:val="20"/>
              </w:rPr>
            </w:pPr>
            <w:r>
              <w:rPr>
                <w:sz w:val="20"/>
              </w:rPr>
              <w:t>Credit</w:t>
            </w:r>
            <w:r>
              <w:rPr>
                <w:spacing w:val="-6"/>
                <w:sz w:val="20"/>
              </w:rPr>
              <w:t> </w:t>
            </w:r>
            <w:r>
              <w:rPr>
                <w:sz w:val="20"/>
              </w:rPr>
              <w:t>Card</w:t>
            </w:r>
            <w:r>
              <w:rPr>
                <w:spacing w:val="-6"/>
                <w:sz w:val="20"/>
              </w:rPr>
              <w:t> </w:t>
            </w:r>
            <w:r>
              <w:rPr>
                <w:spacing w:val="-2"/>
                <w:sz w:val="20"/>
              </w:rPr>
              <w:t>Account</w:t>
            </w:r>
          </w:p>
        </w:tc>
      </w:tr>
      <w:tr>
        <w:trPr>
          <w:trHeight w:val="482" w:hRule="atLeast"/>
        </w:trPr>
        <w:tc>
          <w:tcPr>
            <w:tcW w:w="866" w:type="dxa"/>
            <w:tcBorders>
              <w:top w:val="nil"/>
              <w:bottom w:val="nil"/>
            </w:tcBorders>
          </w:tcPr>
          <w:p>
            <w:pPr>
              <w:pStyle w:val="TableParagraph"/>
              <w:spacing w:before="158"/>
              <w:ind w:left="17" w:right="5"/>
              <w:jc w:val="center"/>
              <w:rPr>
                <w:sz w:val="20"/>
              </w:rPr>
            </w:pPr>
            <w:r>
              <w:rPr>
                <w:spacing w:val="-5"/>
                <w:sz w:val="20"/>
              </w:rPr>
              <w:t>38</w:t>
            </w:r>
          </w:p>
        </w:tc>
        <w:tc>
          <w:tcPr>
            <w:tcW w:w="8764" w:type="dxa"/>
            <w:tcBorders>
              <w:top w:val="nil"/>
              <w:bottom w:val="nil"/>
            </w:tcBorders>
          </w:tcPr>
          <w:p>
            <w:pPr>
              <w:pStyle w:val="TableParagraph"/>
              <w:spacing w:before="158"/>
              <w:ind w:left="60"/>
              <w:rPr>
                <w:sz w:val="20"/>
              </w:rPr>
            </w:pPr>
            <w:r>
              <w:rPr>
                <w:sz w:val="20"/>
              </w:rPr>
              <w:t>Credit</w:t>
            </w:r>
            <w:r>
              <w:rPr>
                <w:spacing w:val="-7"/>
                <w:sz w:val="20"/>
              </w:rPr>
              <w:t> </w:t>
            </w:r>
            <w:r>
              <w:rPr>
                <w:sz w:val="20"/>
              </w:rPr>
              <w:t>Line</w:t>
            </w:r>
            <w:r>
              <w:rPr>
                <w:spacing w:val="-8"/>
                <w:sz w:val="20"/>
              </w:rPr>
              <w:t> </w:t>
            </w:r>
            <w:r>
              <w:rPr>
                <w:spacing w:val="-2"/>
                <w:sz w:val="20"/>
              </w:rPr>
              <w:t>Account</w:t>
            </w:r>
          </w:p>
        </w:tc>
      </w:tr>
      <w:tr>
        <w:trPr>
          <w:trHeight w:val="499"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39</w:t>
            </w:r>
          </w:p>
        </w:tc>
        <w:tc>
          <w:tcPr>
            <w:tcW w:w="8764" w:type="dxa"/>
            <w:tcBorders>
              <w:top w:val="nil"/>
              <w:bottom w:val="nil"/>
            </w:tcBorders>
            <w:shd w:val="clear" w:color="auto" w:fill="EFF8FD"/>
          </w:tcPr>
          <w:p>
            <w:pPr>
              <w:pStyle w:val="TableParagraph"/>
              <w:spacing w:before="167"/>
              <w:ind w:left="60"/>
              <w:rPr>
                <w:sz w:val="20"/>
              </w:rPr>
            </w:pPr>
            <w:r>
              <w:rPr>
                <w:sz w:val="20"/>
              </w:rPr>
              <w:t>Corporate</w:t>
            </w:r>
            <w:r>
              <w:rPr>
                <w:spacing w:val="-11"/>
                <w:sz w:val="20"/>
              </w:rPr>
              <w:t> </w:t>
            </w:r>
            <w:r>
              <w:rPr>
                <w:spacing w:val="-2"/>
                <w:sz w:val="20"/>
              </w:rPr>
              <w:t>Account</w:t>
            </w:r>
          </w:p>
        </w:tc>
      </w:tr>
      <w:tr>
        <w:trPr>
          <w:trHeight w:val="482" w:hRule="atLeast"/>
        </w:trPr>
        <w:tc>
          <w:tcPr>
            <w:tcW w:w="866" w:type="dxa"/>
            <w:tcBorders>
              <w:top w:val="nil"/>
              <w:bottom w:val="nil"/>
            </w:tcBorders>
          </w:tcPr>
          <w:p>
            <w:pPr>
              <w:pStyle w:val="TableParagraph"/>
              <w:spacing w:before="160"/>
              <w:ind w:left="17" w:right="5"/>
              <w:jc w:val="center"/>
              <w:rPr>
                <w:sz w:val="20"/>
              </w:rPr>
            </w:pPr>
            <w:r>
              <w:rPr>
                <w:spacing w:val="-5"/>
                <w:sz w:val="20"/>
              </w:rPr>
              <w:t>40</w:t>
            </w:r>
          </w:p>
        </w:tc>
        <w:tc>
          <w:tcPr>
            <w:tcW w:w="8764" w:type="dxa"/>
            <w:tcBorders>
              <w:top w:val="nil"/>
              <w:bottom w:val="nil"/>
            </w:tcBorders>
          </w:tcPr>
          <w:p>
            <w:pPr>
              <w:pStyle w:val="TableParagraph"/>
              <w:spacing w:before="160"/>
              <w:ind w:left="60"/>
              <w:rPr>
                <w:sz w:val="20"/>
              </w:rPr>
            </w:pPr>
            <w:r>
              <w:rPr>
                <w:sz w:val="20"/>
              </w:rPr>
              <w:t>Universal</w:t>
            </w:r>
            <w:r>
              <w:rPr>
                <w:spacing w:val="-12"/>
                <w:sz w:val="20"/>
              </w:rPr>
              <w:t> </w:t>
            </w:r>
            <w:r>
              <w:rPr>
                <w:spacing w:val="-2"/>
                <w:sz w:val="20"/>
              </w:rPr>
              <w:t>Account</w:t>
            </w:r>
          </w:p>
        </w:tc>
      </w:tr>
      <w:tr>
        <w:trPr>
          <w:trHeight w:val="502" w:hRule="atLeast"/>
        </w:trPr>
        <w:tc>
          <w:tcPr>
            <w:tcW w:w="866" w:type="dxa"/>
            <w:tcBorders>
              <w:top w:val="nil"/>
              <w:bottom w:val="nil"/>
            </w:tcBorders>
            <w:shd w:val="clear" w:color="auto" w:fill="EFF8FD"/>
          </w:tcPr>
          <w:p>
            <w:pPr>
              <w:pStyle w:val="TableParagraph"/>
              <w:spacing w:before="170"/>
              <w:ind w:left="17" w:right="5"/>
              <w:jc w:val="center"/>
              <w:rPr>
                <w:sz w:val="20"/>
              </w:rPr>
            </w:pPr>
            <w:r>
              <w:rPr>
                <w:spacing w:val="-5"/>
                <w:sz w:val="20"/>
              </w:rPr>
              <w:t>50</w:t>
            </w:r>
          </w:p>
        </w:tc>
        <w:tc>
          <w:tcPr>
            <w:tcW w:w="8764" w:type="dxa"/>
            <w:tcBorders>
              <w:top w:val="nil"/>
              <w:bottom w:val="nil"/>
            </w:tcBorders>
            <w:shd w:val="clear" w:color="auto" w:fill="EFF8FD"/>
          </w:tcPr>
          <w:p>
            <w:pPr>
              <w:pStyle w:val="TableParagraph"/>
              <w:spacing w:before="170"/>
              <w:ind w:left="60"/>
              <w:rPr>
                <w:sz w:val="20"/>
              </w:rPr>
            </w:pPr>
            <w:r>
              <w:rPr>
                <w:sz w:val="20"/>
              </w:rPr>
              <w:t>Money</w:t>
            </w:r>
            <w:r>
              <w:rPr>
                <w:spacing w:val="-7"/>
                <w:sz w:val="20"/>
              </w:rPr>
              <w:t> </w:t>
            </w:r>
            <w:r>
              <w:rPr>
                <w:sz w:val="20"/>
              </w:rPr>
              <w:t>Market</w:t>
            </w:r>
            <w:r>
              <w:rPr>
                <w:spacing w:val="-10"/>
                <w:sz w:val="20"/>
              </w:rPr>
              <w:t> </w:t>
            </w:r>
            <w:r>
              <w:rPr>
                <w:sz w:val="20"/>
              </w:rPr>
              <w:t>Investment</w:t>
            </w:r>
            <w:r>
              <w:rPr>
                <w:spacing w:val="-7"/>
                <w:sz w:val="20"/>
              </w:rPr>
              <w:t> </w:t>
            </w:r>
            <w:r>
              <w:rPr>
                <w:spacing w:val="-2"/>
                <w:sz w:val="20"/>
              </w:rPr>
              <w:t>Account</w:t>
            </w:r>
          </w:p>
        </w:tc>
      </w:tr>
      <w:tr>
        <w:trPr>
          <w:trHeight w:val="482" w:hRule="atLeast"/>
        </w:trPr>
        <w:tc>
          <w:tcPr>
            <w:tcW w:w="866" w:type="dxa"/>
            <w:tcBorders>
              <w:top w:val="nil"/>
              <w:bottom w:val="nil"/>
            </w:tcBorders>
          </w:tcPr>
          <w:p>
            <w:pPr>
              <w:pStyle w:val="TableParagraph"/>
              <w:spacing w:before="158"/>
              <w:ind w:left="17" w:right="5"/>
              <w:jc w:val="center"/>
              <w:rPr>
                <w:sz w:val="20"/>
              </w:rPr>
            </w:pPr>
            <w:r>
              <w:rPr>
                <w:spacing w:val="-5"/>
                <w:sz w:val="20"/>
              </w:rPr>
              <w:t>60</w:t>
            </w:r>
          </w:p>
        </w:tc>
        <w:tc>
          <w:tcPr>
            <w:tcW w:w="8764" w:type="dxa"/>
            <w:tcBorders>
              <w:top w:val="nil"/>
              <w:bottom w:val="nil"/>
            </w:tcBorders>
          </w:tcPr>
          <w:p>
            <w:pPr>
              <w:pStyle w:val="TableParagraph"/>
              <w:spacing w:before="158"/>
              <w:ind w:left="60"/>
              <w:rPr>
                <w:sz w:val="20"/>
              </w:rPr>
            </w:pPr>
            <w:r>
              <w:rPr>
                <w:sz w:val="20"/>
              </w:rPr>
              <w:t>Stored</w:t>
            </w:r>
            <w:r>
              <w:rPr>
                <w:spacing w:val="-9"/>
                <w:sz w:val="20"/>
              </w:rPr>
              <w:t> </w:t>
            </w:r>
            <w:r>
              <w:rPr>
                <w:sz w:val="20"/>
              </w:rPr>
              <w:t>Value</w:t>
            </w:r>
            <w:r>
              <w:rPr>
                <w:spacing w:val="-10"/>
                <w:sz w:val="20"/>
              </w:rPr>
              <w:t> </w:t>
            </w:r>
            <w:r>
              <w:rPr>
                <w:sz w:val="20"/>
              </w:rPr>
              <w:t>/</w:t>
            </w:r>
            <w:r>
              <w:rPr>
                <w:color w:val="000000"/>
                <w:sz w:val="20"/>
                <w:highlight w:val="yellow"/>
              </w:rPr>
              <w:t>Prepaid</w:t>
            </w:r>
            <w:r>
              <w:rPr>
                <w:color w:val="000000"/>
                <w:spacing w:val="-6"/>
                <w:sz w:val="20"/>
              </w:rPr>
              <w:t> </w:t>
            </w:r>
            <w:r>
              <w:rPr>
                <w:color w:val="000000"/>
                <w:spacing w:val="-2"/>
                <w:sz w:val="20"/>
              </w:rPr>
              <w:t>account</w:t>
            </w:r>
          </w:p>
        </w:tc>
      </w:tr>
      <w:tr>
        <w:trPr>
          <w:trHeight w:val="491"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90</w:t>
            </w:r>
          </w:p>
        </w:tc>
        <w:tc>
          <w:tcPr>
            <w:tcW w:w="8764" w:type="dxa"/>
            <w:tcBorders>
              <w:top w:val="nil"/>
              <w:bottom w:val="nil"/>
            </w:tcBorders>
            <w:shd w:val="clear" w:color="auto" w:fill="EFF8FD"/>
          </w:tcPr>
          <w:p>
            <w:pPr>
              <w:pStyle w:val="TableParagraph"/>
              <w:spacing w:before="167"/>
              <w:ind w:left="60"/>
              <w:rPr>
                <w:sz w:val="20"/>
              </w:rPr>
            </w:pPr>
            <w:r>
              <w:rPr>
                <w:sz w:val="20"/>
              </w:rPr>
              <w:t>Revolving</w:t>
            </w:r>
            <w:r>
              <w:rPr>
                <w:spacing w:val="-10"/>
                <w:sz w:val="20"/>
              </w:rPr>
              <w:t> </w:t>
            </w:r>
            <w:r>
              <w:rPr>
                <w:sz w:val="20"/>
              </w:rPr>
              <w:t>Loan</w:t>
            </w:r>
            <w:r>
              <w:rPr>
                <w:spacing w:val="-8"/>
                <w:sz w:val="20"/>
              </w:rPr>
              <w:t> </w:t>
            </w:r>
            <w:r>
              <w:rPr>
                <w:spacing w:val="-2"/>
                <w:sz w:val="20"/>
              </w:rPr>
              <w:t>Account</w:t>
            </w:r>
          </w:p>
        </w:tc>
      </w:tr>
      <w:tr>
        <w:trPr>
          <w:trHeight w:val="513" w:hRule="atLeast"/>
        </w:trPr>
        <w:tc>
          <w:tcPr>
            <w:tcW w:w="866" w:type="dxa"/>
            <w:tcBorders>
              <w:top w:val="nil"/>
              <w:bottom w:val="nil"/>
            </w:tcBorders>
            <w:shd w:val="clear" w:color="auto" w:fill="EFF8FD"/>
          </w:tcPr>
          <w:p>
            <w:pPr>
              <w:pStyle w:val="TableParagraph"/>
              <w:spacing w:before="158"/>
              <w:ind w:left="17" w:right="5"/>
              <w:jc w:val="center"/>
              <w:rPr>
                <w:sz w:val="20"/>
              </w:rPr>
            </w:pPr>
            <w:r>
              <w:rPr>
                <w:color w:val="000000"/>
                <w:spacing w:val="-5"/>
                <w:sz w:val="20"/>
                <w:highlight w:val="yellow"/>
              </w:rPr>
              <w:t>35</w:t>
            </w:r>
          </w:p>
        </w:tc>
        <w:tc>
          <w:tcPr>
            <w:tcW w:w="8764" w:type="dxa"/>
            <w:tcBorders>
              <w:top w:val="nil"/>
              <w:bottom w:val="nil"/>
            </w:tcBorders>
            <w:shd w:val="clear" w:color="auto" w:fill="EFF8FD"/>
          </w:tcPr>
          <w:p>
            <w:pPr>
              <w:pStyle w:val="TableParagraph"/>
              <w:spacing w:before="158"/>
              <w:ind w:left="60"/>
              <w:rPr>
                <w:sz w:val="20"/>
              </w:rPr>
            </w:pPr>
            <w:r>
              <w:rPr>
                <w:color w:val="000000"/>
                <w:sz w:val="20"/>
                <w:highlight w:val="yellow"/>
              </w:rPr>
              <w:t>Deferred</w:t>
            </w:r>
            <w:r>
              <w:rPr>
                <w:color w:val="000000"/>
                <w:spacing w:val="-10"/>
                <w:sz w:val="20"/>
                <w:highlight w:val="yellow"/>
              </w:rPr>
              <w:t> </w:t>
            </w:r>
            <w:r>
              <w:rPr>
                <w:color w:val="000000"/>
                <w:sz w:val="20"/>
                <w:highlight w:val="yellow"/>
              </w:rPr>
              <w:t>debit</w:t>
            </w:r>
            <w:r>
              <w:rPr>
                <w:color w:val="000000"/>
                <w:spacing w:val="-10"/>
                <w:sz w:val="20"/>
                <w:highlight w:val="yellow"/>
              </w:rPr>
              <w:t> </w:t>
            </w:r>
            <w:r>
              <w:rPr>
                <w:color w:val="000000"/>
                <w:spacing w:val="-2"/>
                <w:sz w:val="20"/>
                <w:highlight w:val="yellow"/>
              </w:rPr>
              <w:t>account</w:t>
            </w:r>
          </w:p>
        </w:tc>
      </w:tr>
      <w:tr>
        <w:trPr>
          <w:trHeight w:val="458" w:hRule="atLeast"/>
        </w:trPr>
        <w:tc>
          <w:tcPr>
            <w:tcW w:w="866" w:type="dxa"/>
            <w:tcBorders>
              <w:top w:val="nil"/>
              <w:bottom w:val="nil"/>
            </w:tcBorders>
            <w:shd w:val="clear" w:color="auto" w:fill="EFF8FD"/>
          </w:tcPr>
          <w:p>
            <w:pPr>
              <w:pStyle w:val="TableParagraph"/>
              <w:spacing w:before="124"/>
              <w:ind w:left="17" w:right="5"/>
              <w:jc w:val="center"/>
              <w:rPr>
                <w:sz w:val="20"/>
              </w:rPr>
            </w:pPr>
            <w:r>
              <w:rPr>
                <w:color w:val="000000"/>
                <w:spacing w:val="-5"/>
                <w:sz w:val="20"/>
                <w:highlight w:val="yellow"/>
              </w:rPr>
              <w:t>36</w:t>
            </w:r>
          </w:p>
        </w:tc>
        <w:tc>
          <w:tcPr>
            <w:tcW w:w="8764" w:type="dxa"/>
            <w:tcBorders>
              <w:top w:val="nil"/>
              <w:bottom w:val="nil"/>
            </w:tcBorders>
            <w:shd w:val="clear" w:color="auto" w:fill="EFF8FD"/>
          </w:tcPr>
          <w:p>
            <w:pPr>
              <w:pStyle w:val="TableParagraph"/>
              <w:spacing w:before="124"/>
              <w:ind w:left="60"/>
              <w:rPr>
                <w:sz w:val="20"/>
              </w:rPr>
            </w:pPr>
            <w:r>
              <w:rPr>
                <w:color w:val="000000"/>
                <w:sz w:val="20"/>
                <w:highlight w:val="yellow"/>
              </w:rPr>
              <w:t>Charge</w:t>
            </w:r>
            <w:r>
              <w:rPr>
                <w:color w:val="000000"/>
                <w:spacing w:val="-11"/>
                <w:sz w:val="20"/>
                <w:highlight w:val="yellow"/>
              </w:rPr>
              <w:t> </w:t>
            </w:r>
            <w:r>
              <w:rPr>
                <w:color w:val="000000"/>
                <w:spacing w:val="-2"/>
                <w:sz w:val="20"/>
                <w:highlight w:val="yellow"/>
              </w:rPr>
              <w:t>account</w:t>
            </w:r>
          </w:p>
        </w:tc>
      </w:tr>
    </w:tbl>
    <w:p>
      <w:pPr>
        <w:spacing w:after="0"/>
        <w:rPr>
          <w:sz w:val="20"/>
        </w:rPr>
        <w:sectPr>
          <w:type w:val="continuous"/>
          <w:pgSz w:w="11910" w:h="16840"/>
          <w:pgMar w:header="942" w:footer="1095" w:top="1680" w:bottom="1280" w:left="860" w:right="920"/>
        </w:sectPr>
      </w:pPr>
    </w:p>
    <w:p>
      <w:pPr>
        <w:pStyle w:val="BodyText"/>
        <w:spacing w:before="53"/>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402" w:hRule="atLeast"/>
        </w:trPr>
        <w:tc>
          <w:tcPr>
            <w:tcW w:w="9630" w:type="dxa"/>
            <w:gridSpan w:val="2"/>
            <w:tcBorders>
              <w:bottom w:val="nil"/>
            </w:tcBorders>
          </w:tcPr>
          <w:p>
            <w:pPr>
              <w:pStyle w:val="TableParagraph"/>
              <w:spacing w:before="57"/>
              <w:ind w:left="59"/>
              <w:rPr>
                <w:b/>
                <w:sz w:val="20"/>
              </w:rPr>
            </w:pPr>
            <w:r>
              <w:rPr>
                <w:b/>
                <w:sz w:val="20"/>
              </w:rPr>
              <w:t>Positions</w:t>
            </w:r>
            <w:r>
              <w:rPr>
                <w:b/>
                <w:spacing w:val="-7"/>
                <w:sz w:val="20"/>
              </w:rPr>
              <w:t> </w:t>
            </w:r>
            <w:r>
              <w:rPr>
                <w:b/>
                <w:sz w:val="20"/>
              </w:rPr>
              <w:t>5–6:</w:t>
            </w:r>
            <w:r>
              <w:rPr>
                <w:b/>
                <w:spacing w:val="-7"/>
                <w:sz w:val="20"/>
              </w:rPr>
              <w:t> </w:t>
            </w:r>
            <w:r>
              <w:rPr>
                <w:b/>
                <w:sz w:val="20"/>
              </w:rPr>
              <w:t>Account</w:t>
            </w:r>
            <w:r>
              <w:rPr>
                <w:b/>
                <w:spacing w:val="-7"/>
                <w:sz w:val="20"/>
              </w:rPr>
              <w:t> </w:t>
            </w:r>
            <w:r>
              <w:rPr>
                <w:b/>
                <w:sz w:val="20"/>
              </w:rPr>
              <w:t>Type</w:t>
            </w:r>
            <w:r>
              <w:rPr>
                <w:b/>
                <w:spacing w:val="-8"/>
                <w:sz w:val="20"/>
              </w:rPr>
              <w:t> </w:t>
            </w:r>
            <w:r>
              <w:rPr>
                <w:b/>
                <w:spacing w:val="-4"/>
                <w:sz w:val="20"/>
              </w:rPr>
              <w:t>(To)</w:t>
            </w:r>
          </w:p>
        </w:tc>
      </w:tr>
      <w:tr>
        <w:trPr>
          <w:trHeight w:val="422" w:hRule="atLeast"/>
        </w:trPr>
        <w:tc>
          <w:tcPr>
            <w:tcW w:w="866" w:type="dxa"/>
            <w:tcBorders>
              <w:top w:val="nil"/>
              <w:bottom w:val="nil"/>
            </w:tcBorders>
            <w:shd w:val="clear" w:color="auto" w:fill="EFF8FD"/>
          </w:tcPr>
          <w:p>
            <w:pPr>
              <w:pStyle w:val="TableParagraph"/>
              <w:spacing w:before="67"/>
              <w:ind w:right="295"/>
              <w:jc w:val="right"/>
              <w:rPr>
                <w:b/>
                <w:sz w:val="20"/>
              </w:rPr>
            </w:pPr>
            <w:r>
              <w:rPr>
                <w:b/>
                <w:spacing w:val="-4"/>
                <w:sz w:val="20"/>
              </w:rPr>
              <w:t>Code</w:t>
            </w:r>
          </w:p>
        </w:tc>
        <w:tc>
          <w:tcPr>
            <w:tcW w:w="8764" w:type="dxa"/>
            <w:tcBorders>
              <w:top w:val="nil"/>
              <w:bottom w:val="nil"/>
            </w:tcBorders>
            <w:shd w:val="clear" w:color="auto" w:fill="EFF8FD"/>
          </w:tcPr>
          <w:p>
            <w:pPr>
              <w:pStyle w:val="TableParagraph"/>
              <w:spacing w:before="67"/>
              <w:ind w:left="60"/>
              <w:rPr>
                <w:b/>
                <w:sz w:val="20"/>
              </w:rPr>
            </w:pPr>
            <w:r>
              <w:rPr>
                <w:b/>
                <w:spacing w:val="-2"/>
                <w:sz w:val="20"/>
              </w:rPr>
              <w:t>Definition</w:t>
            </w:r>
          </w:p>
        </w:tc>
      </w:tr>
      <w:tr>
        <w:trPr>
          <w:trHeight w:val="482" w:hRule="atLeast"/>
        </w:trPr>
        <w:tc>
          <w:tcPr>
            <w:tcW w:w="866" w:type="dxa"/>
            <w:tcBorders>
              <w:top w:val="nil"/>
              <w:bottom w:val="nil"/>
            </w:tcBorders>
          </w:tcPr>
          <w:p>
            <w:pPr>
              <w:pStyle w:val="TableParagraph"/>
              <w:spacing w:before="160"/>
              <w:ind w:right="309"/>
              <w:jc w:val="right"/>
              <w:rPr>
                <w:sz w:val="20"/>
              </w:rPr>
            </w:pPr>
            <w:r>
              <w:rPr>
                <w:spacing w:val="-5"/>
                <w:sz w:val="20"/>
              </w:rPr>
              <w:t>00</w:t>
            </w:r>
          </w:p>
        </w:tc>
        <w:tc>
          <w:tcPr>
            <w:tcW w:w="8764" w:type="dxa"/>
            <w:tcBorders>
              <w:top w:val="nil"/>
              <w:bottom w:val="nil"/>
            </w:tcBorders>
          </w:tcPr>
          <w:p>
            <w:pPr>
              <w:pStyle w:val="TableParagraph"/>
              <w:spacing w:before="160"/>
              <w:ind w:left="60"/>
              <w:rPr>
                <w:sz w:val="20"/>
              </w:rPr>
            </w:pPr>
            <w:r>
              <w:rPr>
                <w:sz w:val="20"/>
              </w:rPr>
              <w:t>Default</w:t>
            </w:r>
            <w:r>
              <w:rPr>
                <w:spacing w:val="-5"/>
                <w:sz w:val="20"/>
              </w:rPr>
              <w:t> </w:t>
            </w:r>
            <w:r>
              <w:rPr>
                <w:sz w:val="20"/>
              </w:rPr>
              <w:t>Account</w:t>
            </w:r>
            <w:r>
              <w:rPr>
                <w:spacing w:val="-6"/>
                <w:sz w:val="20"/>
              </w:rPr>
              <w:t> </w:t>
            </w:r>
            <w:r>
              <w:rPr>
                <w:sz w:val="20"/>
              </w:rPr>
              <w:t>(Not</w:t>
            </w:r>
            <w:r>
              <w:rPr>
                <w:spacing w:val="-7"/>
                <w:sz w:val="20"/>
              </w:rPr>
              <w:t> </w:t>
            </w:r>
            <w:r>
              <w:rPr>
                <w:sz w:val="20"/>
              </w:rPr>
              <w:t>specified</w:t>
            </w:r>
            <w:r>
              <w:rPr>
                <w:spacing w:val="-6"/>
                <w:sz w:val="20"/>
              </w:rPr>
              <w:t> </w:t>
            </w:r>
            <w:r>
              <w:rPr>
                <w:sz w:val="20"/>
              </w:rPr>
              <w:t>or</w:t>
            </w:r>
            <w:r>
              <w:rPr>
                <w:spacing w:val="-7"/>
                <w:sz w:val="20"/>
              </w:rPr>
              <w:t> </w:t>
            </w:r>
            <w:r>
              <w:rPr>
                <w:sz w:val="20"/>
              </w:rPr>
              <w:t>Not</w:t>
            </w:r>
            <w:r>
              <w:rPr>
                <w:spacing w:val="-5"/>
                <w:sz w:val="20"/>
              </w:rPr>
              <w:t> </w:t>
            </w:r>
            <w:r>
              <w:rPr>
                <w:spacing w:val="-2"/>
                <w:sz w:val="20"/>
              </w:rPr>
              <w:t>applicable)</w:t>
            </w:r>
          </w:p>
        </w:tc>
      </w:tr>
      <w:tr>
        <w:trPr>
          <w:trHeight w:val="501" w:hRule="atLeast"/>
        </w:trPr>
        <w:tc>
          <w:tcPr>
            <w:tcW w:w="866" w:type="dxa"/>
            <w:tcBorders>
              <w:top w:val="nil"/>
              <w:bottom w:val="nil"/>
            </w:tcBorders>
            <w:shd w:val="clear" w:color="auto" w:fill="EFF8FD"/>
          </w:tcPr>
          <w:p>
            <w:pPr>
              <w:pStyle w:val="TableParagraph"/>
              <w:spacing w:before="167"/>
              <w:ind w:right="309"/>
              <w:jc w:val="right"/>
              <w:rPr>
                <w:sz w:val="20"/>
              </w:rPr>
            </w:pPr>
            <w:r>
              <w:rPr>
                <w:spacing w:val="-5"/>
                <w:sz w:val="20"/>
              </w:rPr>
              <w:t>10</w:t>
            </w:r>
          </w:p>
        </w:tc>
        <w:tc>
          <w:tcPr>
            <w:tcW w:w="8764" w:type="dxa"/>
            <w:tcBorders>
              <w:top w:val="nil"/>
              <w:bottom w:val="nil"/>
            </w:tcBorders>
            <w:shd w:val="clear" w:color="auto" w:fill="EFF8FD"/>
          </w:tcPr>
          <w:p>
            <w:pPr>
              <w:pStyle w:val="TableParagraph"/>
              <w:spacing w:before="167"/>
              <w:ind w:left="60"/>
              <w:rPr>
                <w:sz w:val="20"/>
              </w:rPr>
            </w:pPr>
            <w:r>
              <w:rPr>
                <w:sz w:val="20"/>
              </w:rPr>
              <w:t>Savings</w:t>
            </w:r>
            <w:r>
              <w:rPr>
                <w:spacing w:val="-10"/>
                <w:sz w:val="20"/>
              </w:rPr>
              <w:t> </w:t>
            </w:r>
            <w:r>
              <w:rPr>
                <w:spacing w:val="-2"/>
                <w:sz w:val="20"/>
              </w:rPr>
              <w:t>Account</w:t>
            </w:r>
          </w:p>
        </w:tc>
      </w:tr>
      <w:tr>
        <w:trPr>
          <w:trHeight w:val="482" w:hRule="atLeast"/>
        </w:trPr>
        <w:tc>
          <w:tcPr>
            <w:tcW w:w="866" w:type="dxa"/>
            <w:tcBorders>
              <w:top w:val="nil"/>
              <w:bottom w:val="nil"/>
            </w:tcBorders>
          </w:tcPr>
          <w:p>
            <w:pPr>
              <w:pStyle w:val="TableParagraph"/>
              <w:spacing w:before="158"/>
              <w:ind w:right="309"/>
              <w:jc w:val="right"/>
              <w:rPr>
                <w:sz w:val="20"/>
              </w:rPr>
            </w:pPr>
            <w:r>
              <w:rPr>
                <w:spacing w:val="-5"/>
                <w:sz w:val="20"/>
              </w:rPr>
              <w:t>20</w:t>
            </w:r>
          </w:p>
        </w:tc>
        <w:tc>
          <w:tcPr>
            <w:tcW w:w="8764" w:type="dxa"/>
            <w:tcBorders>
              <w:top w:val="nil"/>
              <w:bottom w:val="nil"/>
            </w:tcBorders>
          </w:tcPr>
          <w:p>
            <w:pPr>
              <w:pStyle w:val="TableParagraph"/>
              <w:spacing w:before="158"/>
              <w:ind w:left="60"/>
              <w:rPr>
                <w:sz w:val="20"/>
              </w:rPr>
            </w:pPr>
            <w:r>
              <w:rPr>
                <w:sz w:val="20"/>
              </w:rPr>
              <w:t>Checking</w:t>
            </w:r>
            <w:r>
              <w:rPr>
                <w:spacing w:val="-10"/>
                <w:sz w:val="20"/>
              </w:rPr>
              <w:t> </w:t>
            </w:r>
            <w:r>
              <w:rPr>
                <w:spacing w:val="-2"/>
                <w:sz w:val="20"/>
              </w:rPr>
              <w:t>Account</w:t>
            </w:r>
          </w:p>
        </w:tc>
      </w:tr>
      <w:tr>
        <w:trPr>
          <w:trHeight w:val="499" w:hRule="atLeast"/>
        </w:trPr>
        <w:tc>
          <w:tcPr>
            <w:tcW w:w="866" w:type="dxa"/>
            <w:tcBorders>
              <w:top w:val="nil"/>
              <w:bottom w:val="nil"/>
            </w:tcBorders>
            <w:shd w:val="clear" w:color="auto" w:fill="EFF8FD"/>
          </w:tcPr>
          <w:p>
            <w:pPr>
              <w:pStyle w:val="TableParagraph"/>
              <w:spacing w:before="167"/>
              <w:ind w:right="309"/>
              <w:jc w:val="right"/>
              <w:rPr>
                <w:sz w:val="20"/>
              </w:rPr>
            </w:pPr>
            <w:r>
              <w:rPr>
                <w:spacing w:val="-5"/>
                <w:sz w:val="20"/>
              </w:rPr>
              <w:t>30</w:t>
            </w:r>
          </w:p>
        </w:tc>
        <w:tc>
          <w:tcPr>
            <w:tcW w:w="8764" w:type="dxa"/>
            <w:tcBorders>
              <w:top w:val="nil"/>
              <w:bottom w:val="nil"/>
            </w:tcBorders>
            <w:shd w:val="clear" w:color="auto" w:fill="EFF8FD"/>
          </w:tcPr>
          <w:p>
            <w:pPr>
              <w:pStyle w:val="TableParagraph"/>
              <w:spacing w:before="167"/>
              <w:ind w:left="60"/>
              <w:rPr>
                <w:sz w:val="20"/>
              </w:rPr>
            </w:pPr>
            <w:r>
              <w:rPr>
                <w:sz w:val="20"/>
              </w:rPr>
              <w:t>Credit</w:t>
            </w:r>
            <w:r>
              <w:rPr>
                <w:spacing w:val="-6"/>
                <w:sz w:val="20"/>
              </w:rPr>
              <w:t> </w:t>
            </w:r>
            <w:r>
              <w:rPr>
                <w:sz w:val="20"/>
              </w:rPr>
              <w:t>Card</w:t>
            </w:r>
            <w:r>
              <w:rPr>
                <w:spacing w:val="-6"/>
                <w:sz w:val="20"/>
              </w:rPr>
              <w:t> </w:t>
            </w:r>
            <w:r>
              <w:rPr>
                <w:spacing w:val="-2"/>
                <w:sz w:val="20"/>
              </w:rPr>
              <w:t>Account</w:t>
            </w:r>
          </w:p>
        </w:tc>
      </w:tr>
      <w:tr>
        <w:trPr>
          <w:trHeight w:val="482" w:hRule="atLeast"/>
        </w:trPr>
        <w:tc>
          <w:tcPr>
            <w:tcW w:w="866" w:type="dxa"/>
            <w:tcBorders>
              <w:top w:val="nil"/>
              <w:bottom w:val="nil"/>
            </w:tcBorders>
          </w:tcPr>
          <w:p>
            <w:pPr>
              <w:pStyle w:val="TableParagraph"/>
              <w:spacing w:before="160"/>
              <w:ind w:right="309"/>
              <w:jc w:val="right"/>
              <w:rPr>
                <w:sz w:val="20"/>
              </w:rPr>
            </w:pPr>
            <w:r>
              <w:rPr>
                <w:spacing w:val="-5"/>
                <w:sz w:val="20"/>
              </w:rPr>
              <w:t>38</w:t>
            </w:r>
          </w:p>
        </w:tc>
        <w:tc>
          <w:tcPr>
            <w:tcW w:w="8764" w:type="dxa"/>
            <w:tcBorders>
              <w:top w:val="nil"/>
              <w:bottom w:val="nil"/>
            </w:tcBorders>
          </w:tcPr>
          <w:p>
            <w:pPr>
              <w:pStyle w:val="TableParagraph"/>
              <w:spacing w:before="160"/>
              <w:ind w:left="60"/>
              <w:rPr>
                <w:sz w:val="20"/>
              </w:rPr>
            </w:pPr>
            <w:r>
              <w:rPr>
                <w:sz w:val="20"/>
              </w:rPr>
              <w:t>Credit</w:t>
            </w:r>
            <w:r>
              <w:rPr>
                <w:spacing w:val="-7"/>
                <w:sz w:val="20"/>
              </w:rPr>
              <w:t> </w:t>
            </w:r>
            <w:r>
              <w:rPr>
                <w:sz w:val="20"/>
              </w:rPr>
              <w:t>Line</w:t>
            </w:r>
            <w:r>
              <w:rPr>
                <w:spacing w:val="-8"/>
                <w:sz w:val="20"/>
              </w:rPr>
              <w:t> </w:t>
            </w:r>
            <w:r>
              <w:rPr>
                <w:spacing w:val="-2"/>
                <w:sz w:val="20"/>
              </w:rPr>
              <w:t>Account</w:t>
            </w:r>
          </w:p>
        </w:tc>
      </w:tr>
      <w:tr>
        <w:trPr>
          <w:trHeight w:val="502" w:hRule="atLeast"/>
        </w:trPr>
        <w:tc>
          <w:tcPr>
            <w:tcW w:w="866" w:type="dxa"/>
            <w:tcBorders>
              <w:top w:val="nil"/>
              <w:bottom w:val="nil"/>
            </w:tcBorders>
            <w:shd w:val="clear" w:color="auto" w:fill="EFF8FD"/>
          </w:tcPr>
          <w:p>
            <w:pPr>
              <w:pStyle w:val="TableParagraph"/>
              <w:spacing w:before="170"/>
              <w:ind w:right="309"/>
              <w:jc w:val="right"/>
              <w:rPr>
                <w:sz w:val="20"/>
              </w:rPr>
            </w:pPr>
            <w:r>
              <w:rPr>
                <w:spacing w:val="-5"/>
                <w:sz w:val="20"/>
              </w:rPr>
              <w:t>40</w:t>
            </w:r>
          </w:p>
        </w:tc>
        <w:tc>
          <w:tcPr>
            <w:tcW w:w="8764" w:type="dxa"/>
            <w:tcBorders>
              <w:top w:val="nil"/>
              <w:bottom w:val="nil"/>
            </w:tcBorders>
            <w:shd w:val="clear" w:color="auto" w:fill="EFF8FD"/>
          </w:tcPr>
          <w:p>
            <w:pPr>
              <w:pStyle w:val="TableParagraph"/>
              <w:spacing w:before="170"/>
              <w:ind w:left="60"/>
              <w:rPr>
                <w:sz w:val="20"/>
              </w:rPr>
            </w:pPr>
            <w:r>
              <w:rPr>
                <w:sz w:val="20"/>
              </w:rPr>
              <w:t>Universal</w:t>
            </w:r>
            <w:r>
              <w:rPr>
                <w:spacing w:val="-12"/>
                <w:sz w:val="20"/>
              </w:rPr>
              <w:t> </w:t>
            </w:r>
            <w:r>
              <w:rPr>
                <w:spacing w:val="-2"/>
                <w:sz w:val="20"/>
              </w:rPr>
              <w:t>Account</w:t>
            </w:r>
          </w:p>
        </w:tc>
      </w:tr>
      <w:tr>
        <w:trPr>
          <w:trHeight w:val="482" w:hRule="atLeast"/>
        </w:trPr>
        <w:tc>
          <w:tcPr>
            <w:tcW w:w="866" w:type="dxa"/>
            <w:tcBorders>
              <w:top w:val="nil"/>
              <w:bottom w:val="nil"/>
            </w:tcBorders>
          </w:tcPr>
          <w:p>
            <w:pPr>
              <w:pStyle w:val="TableParagraph"/>
              <w:spacing w:before="158"/>
              <w:ind w:right="309"/>
              <w:jc w:val="right"/>
              <w:rPr>
                <w:sz w:val="20"/>
              </w:rPr>
            </w:pPr>
            <w:r>
              <w:rPr>
                <w:spacing w:val="-5"/>
                <w:sz w:val="20"/>
              </w:rPr>
              <w:t>50</w:t>
            </w:r>
          </w:p>
        </w:tc>
        <w:tc>
          <w:tcPr>
            <w:tcW w:w="8764" w:type="dxa"/>
            <w:tcBorders>
              <w:top w:val="nil"/>
              <w:bottom w:val="nil"/>
            </w:tcBorders>
          </w:tcPr>
          <w:p>
            <w:pPr>
              <w:pStyle w:val="TableParagraph"/>
              <w:spacing w:before="158"/>
              <w:ind w:left="60"/>
              <w:rPr>
                <w:sz w:val="20"/>
              </w:rPr>
            </w:pPr>
            <w:r>
              <w:rPr>
                <w:sz w:val="20"/>
              </w:rPr>
              <w:t>Money</w:t>
            </w:r>
            <w:r>
              <w:rPr>
                <w:spacing w:val="-7"/>
                <w:sz w:val="20"/>
              </w:rPr>
              <w:t> </w:t>
            </w:r>
            <w:r>
              <w:rPr>
                <w:sz w:val="20"/>
              </w:rPr>
              <w:t>Market</w:t>
            </w:r>
            <w:r>
              <w:rPr>
                <w:spacing w:val="-10"/>
                <w:sz w:val="20"/>
              </w:rPr>
              <w:t> </w:t>
            </w:r>
            <w:r>
              <w:rPr>
                <w:sz w:val="20"/>
              </w:rPr>
              <w:t>Investment</w:t>
            </w:r>
            <w:r>
              <w:rPr>
                <w:spacing w:val="-7"/>
                <w:sz w:val="20"/>
              </w:rPr>
              <w:t> </w:t>
            </w:r>
            <w:r>
              <w:rPr>
                <w:spacing w:val="-2"/>
                <w:sz w:val="20"/>
              </w:rPr>
              <w:t>Account</w:t>
            </w:r>
          </w:p>
        </w:tc>
      </w:tr>
      <w:tr>
        <w:trPr>
          <w:trHeight w:val="501" w:hRule="atLeast"/>
        </w:trPr>
        <w:tc>
          <w:tcPr>
            <w:tcW w:w="866" w:type="dxa"/>
            <w:tcBorders>
              <w:top w:val="nil"/>
              <w:bottom w:val="nil"/>
            </w:tcBorders>
            <w:shd w:val="clear" w:color="auto" w:fill="EFF8FD"/>
          </w:tcPr>
          <w:p>
            <w:pPr>
              <w:pStyle w:val="TableParagraph"/>
              <w:spacing w:before="167"/>
              <w:ind w:right="309"/>
              <w:jc w:val="right"/>
              <w:rPr>
                <w:sz w:val="20"/>
              </w:rPr>
            </w:pPr>
            <w:r>
              <w:rPr>
                <w:spacing w:val="-5"/>
                <w:sz w:val="20"/>
              </w:rPr>
              <w:t>58</w:t>
            </w:r>
          </w:p>
        </w:tc>
        <w:tc>
          <w:tcPr>
            <w:tcW w:w="8764" w:type="dxa"/>
            <w:tcBorders>
              <w:top w:val="nil"/>
              <w:bottom w:val="nil"/>
            </w:tcBorders>
            <w:shd w:val="clear" w:color="auto" w:fill="EFF8FD"/>
          </w:tcPr>
          <w:p>
            <w:pPr>
              <w:pStyle w:val="TableParagraph"/>
              <w:spacing w:before="167"/>
              <w:ind w:left="60"/>
              <w:rPr>
                <w:sz w:val="20"/>
              </w:rPr>
            </w:pPr>
            <w:r>
              <w:rPr>
                <w:sz w:val="20"/>
              </w:rPr>
              <w:t>IRA</w:t>
            </w:r>
            <w:r>
              <w:rPr>
                <w:spacing w:val="-8"/>
                <w:sz w:val="20"/>
              </w:rPr>
              <w:t> </w:t>
            </w:r>
            <w:r>
              <w:rPr>
                <w:sz w:val="20"/>
              </w:rPr>
              <w:t>Investment</w:t>
            </w:r>
            <w:r>
              <w:rPr>
                <w:spacing w:val="-8"/>
                <w:sz w:val="20"/>
              </w:rPr>
              <w:t> </w:t>
            </w:r>
            <w:r>
              <w:rPr>
                <w:spacing w:val="-2"/>
                <w:sz w:val="20"/>
              </w:rPr>
              <w:t>Account</w:t>
            </w:r>
          </w:p>
        </w:tc>
      </w:tr>
      <w:tr>
        <w:trPr>
          <w:trHeight w:val="480" w:hRule="atLeast"/>
        </w:trPr>
        <w:tc>
          <w:tcPr>
            <w:tcW w:w="866" w:type="dxa"/>
            <w:tcBorders>
              <w:top w:val="nil"/>
              <w:bottom w:val="nil"/>
            </w:tcBorders>
          </w:tcPr>
          <w:p>
            <w:pPr>
              <w:pStyle w:val="TableParagraph"/>
              <w:spacing w:before="158"/>
              <w:ind w:right="309"/>
              <w:jc w:val="right"/>
              <w:rPr>
                <w:sz w:val="20"/>
              </w:rPr>
            </w:pPr>
            <w:r>
              <w:rPr>
                <w:spacing w:val="-5"/>
                <w:sz w:val="20"/>
              </w:rPr>
              <w:t>90</w:t>
            </w:r>
          </w:p>
        </w:tc>
        <w:tc>
          <w:tcPr>
            <w:tcW w:w="8764" w:type="dxa"/>
            <w:tcBorders>
              <w:top w:val="nil"/>
              <w:bottom w:val="nil"/>
            </w:tcBorders>
          </w:tcPr>
          <w:p>
            <w:pPr>
              <w:pStyle w:val="TableParagraph"/>
              <w:spacing w:before="158"/>
              <w:ind w:left="60"/>
              <w:rPr>
                <w:sz w:val="20"/>
              </w:rPr>
            </w:pPr>
            <w:r>
              <w:rPr>
                <w:sz w:val="20"/>
              </w:rPr>
              <w:t>Revolving</w:t>
            </w:r>
            <w:r>
              <w:rPr>
                <w:spacing w:val="-10"/>
                <w:sz w:val="20"/>
              </w:rPr>
              <w:t> </w:t>
            </w:r>
            <w:r>
              <w:rPr>
                <w:sz w:val="20"/>
              </w:rPr>
              <w:t>Loan</w:t>
            </w:r>
            <w:r>
              <w:rPr>
                <w:spacing w:val="-8"/>
                <w:sz w:val="20"/>
              </w:rPr>
              <w:t> </w:t>
            </w:r>
            <w:r>
              <w:rPr>
                <w:spacing w:val="-2"/>
                <w:sz w:val="20"/>
              </w:rPr>
              <w:t>Account</w:t>
            </w:r>
          </w:p>
        </w:tc>
      </w:tr>
      <w:tr>
        <w:trPr>
          <w:trHeight w:val="501" w:hRule="atLeast"/>
        </w:trPr>
        <w:tc>
          <w:tcPr>
            <w:tcW w:w="866" w:type="dxa"/>
            <w:tcBorders>
              <w:top w:val="nil"/>
              <w:bottom w:val="nil"/>
            </w:tcBorders>
            <w:shd w:val="clear" w:color="auto" w:fill="EFF8FD"/>
          </w:tcPr>
          <w:p>
            <w:pPr>
              <w:pStyle w:val="TableParagraph"/>
              <w:spacing w:before="170"/>
              <w:ind w:right="309"/>
              <w:jc w:val="right"/>
              <w:rPr>
                <w:sz w:val="20"/>
              </w:rPr>
            </w:pPr>
            <w:r>
              <w:rPr>
                <w:spacing w:val="-5"/>
                <w:sz w:val="20"/>
              </w:rPr>
              <w:t>91</w:t>
            </w:r>
          </w:p>
        </w:tc>
        <w:tc>
          <w:tcPr>
            <w:tcW w:w="8764" w:type="dxa"/>
            <w:tcBorders>
              <w:top w:val="nil"/>
              <w:bottom w:val="nil"/>
            </w:tcBorders>
            <w:shd w:val="clear" w:color="auto" w:fill="EFF8FD"/>
          </w:tcPr>
          <w:p>
            <w:pPr>
              <w:pStyle w:val="TableParagraph"/>
              <w:spacing w:before="170"/>
              <w:ind w:left="60"/>
              <w:rPr>
                <w:sz w:val="20"/>
              </w:rPr>
            </w:pPr>
            <w:r>
              <w:rPr>
                <w:sz w:val="20"/>
              </w:rPr>
              <w:t>Installment</w:t>
            </w:r>
            <w:r>
              <w:rPr>
                <w:spacing w:val="-10"/>
                <w:sz w:val="20"/>
              </w:rPr>
              <w:t> </w:t>
            </w:r>
            <w:r>
              <w:rPr>
                <w:sz w:val="20"/>
              </w:rPr>
              <w:t>Loan</w:t>
            </w:r>
            <w:r>
              <w:rPr>
                <w:spacing w:val="-10"/>
                <w:sz w:val="20"/>
              </w:rPr>
              <w:t> </w:t>
            </w:r>
            <w:r>
              <w:rPr>
                <w:spacing w:val="-2"/>
                <w:sz w:val="20"/>
              </w:rPr>
              <w:t>Account</w:t>
            </w:r>
          </w:p>
        </w:tc>
      </w:tr>
      <w:tr>
        <w:trPr>
          <w:trHeight w:val="482" w:hRule="atLeast"/>
        </w:trPr>
        <w:tc>
          <w:tcPr>
            <w:tcW w:w="866" w:type="dxa"/>
            <w:tcBorders>
              <w:top w:val="nil"/>
            </w:tcBorders>
          </w:tcPr>
          <w:p>
            <w:pPr>
              <w:pStyle w:val="TableParagraph"/>
              <w:spacing w:before="158"/>
              <w:ind w:right="309"/>
              <w:jc w:val="right"/>
              <w:rPr>
                <w:sz w:val="20"/>
              </w:rPr>
            </w:pPr>
            <w:r>
              <w:rPr>
                <w:spacing w:val="-5"/>
                <w:sz w:val="20"/>
              </w:rPr>
              <w:t>92</w:t>
            </w:r>
          </w:p>
        </w:tc>
        <w:tc>
          <w:tcPr>
            <w:tcW w:w="8764" w:type="dxa"/>
            <w:tcBorders>
              <w:top w:val="nil"/>
            </w:tcBorders>
          </w:tcPr>
          <w:p>
            <w:pPr>
              <w:pStyle w:val="TableParagraph"/>
              <w:spacing w:before="158"/>
              <w:ind w:left="60"/>
              <w:rPr>
                <w:sz w:val="20"/>
              </w:rPr>
            </w:pPr>
            <w:r>
              <w:rPr>
                <w:sz w:val="20"/>
              </w:rPr>
              <w:t>Real</w:t>
            </w:r>
            <w:r>
              <w:rPr>
                <w:spacing w:val="-6"/>
                <w:sz w:val="20"/>
              </w:rPr>
              <w:t> </w:t>
            </w:r>
            <w:r>
              <w:rPr>
                <w:sz w:val="20"/>
              </w:rPr>
              <w:t>Estate</w:t>
            </w:r>
            <w:r>
              <w:rPr>
                <w:spacing w:val="-7"/>
                <w:sz w:val="20"/>
              </w:rPr>
              <w:t> </w:t>
            </w:r>
            <w:r>
              <w:rPr>
                <w:sz w:val="20"/>
              </w:rPr>
              <w:t>Loan</w:t>
            </w:r>
            <w:r>
              <w:rPr>
                <w:spacing w:val="-5"/>
                <w:sz w:val="20"/>
              </w:rPr>
              <w:t> </w:t>
            </w:r>
            <w:r>
              <w:rPr>
                <w:spacing w:val="-2"/>
                <w:sz w:val="20"/>
              </w:rPr>
              <w:t>Account</w:t>
            </w:r>
          </w:p>
        </w:tc>
      </w:tr>
    </w:tbl>
    <w:p>
      <w:pPr>
        <w:pStyle w:val="Heading4"/>
        <w:spacing w:before="205"/>
      </w:pPr>
      <w:bookmarkStart w:name="_bookmark79" w:id="80"/>
      <w:bookmarkEnd w:id="80"/>
      <w:r>
        <w:rPr>
          <w:b w:val="0"/>
        </w:rPr>
      </w:r>
      <w:r>
        <w:rPr/>
        <w:t>Data</w:t>
      </w:r>
      <w:r>
        <w:rPr>
          <w:spacing w:val="-8"/>
        </w:rPr>
        <w:t> </w:t>
      </w:r>
      <w:r>
        <w:rPr/>
        <w:t>Element</w:t>
      </w:r>
      <w:r>
        <w:rPr>
          <w:spacing w:val="-5"/>
        </w:rPr>
        <w:t> </w:t>
      </w:r>
      <w:r>
        <w:rPr/>
        <w:t>022</w:t>
      </w:r>
      <w:r>
        <w:rPr>
          <w:spacing w:val="-4"/>
        </w:rPr>
        <w:t> </w:t>
      </w:r>
      <w:r>
        <w:rPr/>
        <w:t>–</w:t>
      </w:r>
      <w:r>
        <w:rPr>
          <w:spacing w:val="-5"/>
        </w:rPr>
        <w:t> </w:t>
      </w:r>
      <w:r>
        <w:rPr/>
        <w:t>POS</w:t>
      </w:r>
      <w:r>
        <w:rPr>
          <w:spacing w:val="-7"/>
        </w:rPr>
        <w:t> </w:t>
      </w:r>
      <w:r>
        <w:rPr/>
        <w:t>Entry</w:t>
      </w:r>
      <w:r>
        <w:rPr>
          <w:spacing w:val="-7"/>
        </w:rPr>
        <w:t> </w:t>
      </w:r>
      <w:r>
        <w:rPr/>
        <w:t>Mode</w:t>
      </w:r>
      <w:r>
        <w:rPr>
          <w:spacing w:val="-7"/>
        </w:rPr>
        <w:t> </w:t>
      </w:r>
      <w:r>
        <w:rPr/>
        <w:t>Codes</w:t>
      </w:r>
      <w:r>
        <w:rPr>
          <w:spacing w:val="-7"/>
        </w:rPr>
        <w:t> </w:t>
      </w:r>
      <w:r>
        <w:rPr>
          <w:spacing w:val="-2"/>
        </w:rPr>
        <w:t>Table</w:t>
      </w:r>
    </w:p>
    <w:p>
      <w:pPr>
        <w:pStyle w:val="BodyText"/>
        <w:spacing w:before="44"/>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482" w:hRule="atLeast"/>
        </w:trPr>
        <w:tc>
          <w:tcPr>
            <w:tcW w:w="9630" w:type="dxa"/>
            <w:gridSpan w:val="2"/>
            <w:tcBorders>
              <w:bottom w:val="nil"/>
            </w:tcBorders>
          </w:tcPr>
          <w:p>
            <w:pPr>
              <w:pStyle w:val="TableParagraph"/>
              <w:spacing w:before="160"/>
              <w:ind w:left="59"/>
              <w:rPr>
                <w:b/>
                <w:sz w:val="20"/>
              </w:rPr>
            </w:pPr>
            <w:r>
              <w:rPr>
                <w:b/>
                <w:sz w:val="20"/>
              </w:rPr>
              <w:t>Position</w:t>
            </w:r>
            <w:r>
              <w:rPr>
                <w:b/>
                <w:spacing w:val="-5"/>
                <w:sz w:val="20"/>
              </w:rPr>
              <w:t> </w:t>
            </w:r>
            <w:r>
              <w:rPr>
                <w:b/>
                <w:sz w:val="20"/>
              </w:rPr>
              <w:t>1–2:</w:t>
            </w:r>
            <w:r>
              <w:rPr>
                <w:b/>
                <w:spacing w:val="-6"/>
                <w:sz w:val="20"/>
              </w:rPr>
              <w:t> </w:t>
            </w:r>
            <w:r>
              <w:rPr>
                <w:b/>
                <w:sz w:val="20"/>
              </w:rPr>
              <w:t>PAN</w:t>
            </w:r>
            <w:r>
              <w:rPr>
                <w:b/>
                <w:spacing w:val="-5"/>
                <w:sz w:val="20"/>
              </w:rPr>
              <w:t> </w:t>
            </w:r>
            <w:r>
              <w:rPr>
                <w:b/>
                <w:sz w:val="20"/>
              </w:rPr>
              <w:t>and</w:t>
            </w:r>
            <w:r>
              <w:rPr>
                <w:b/>
                <w:spacing w:val="-5"/>
                <w:sz w:val="20"/>
              </w:rPr>
              <w:t> </w:t>
            </w:r>
            <w:r>
              <w:rPr>
                <w:b/>
                <w:sz w:val="20"/>
              </w:rPr>
              <w:t>Date</w:t>
            </w:r>
            <w:r>
              <w:rPr>
                <w:b/>
                <w:spacing w:val="-6"/>
                <w:sz w:val="20"/>
              </w:rPr>
              <w:t> </w:t>
            </w:r>
            <w:r>
              <w:rPr>
                <w:b/>
                <w:sz w:val="20"/>
              </w:rPr>
              <w:t>Entry</w:t>
            </w:r>
            <w:r>
              <w:rPr>
                <w:b/>
                <w:spacing w:val="-4"/>
                <w:sz w:val="20"/>
              </w:rPr>
              <w:t> Mode</w:t>
            </w:r>
          </w:p>
        </w:tc>
      </w:tr>
      <w:tr>
        <w:trPr>
          <w:trHeight w:val="501" w:hRule="atLeast"/>
        </w:trPr>
        <w:tc>
          <w:tcPr>
            <w:tcW w:w="866" w:type="dxa"/>
            <w:tcBorders>
              <w:top w:val="nil"/>
              <w:bottom w:val="nil"/>
            </w:tcBorders>
            <w:shd w:val="clear" w:color="auto" w:fill="EFF8FD"/>
          </w:tcPr>
          <w:p>
            <w:pPr>
              <w:pStyle w:val="TableParagraph"/>
              <w:spacing w:before="170"/>
              <w:ind w:right="295"/>
              <w:jc w:val="right"/>
              <w:rPr>
                <w:b/>
                <w:sz w:val="20"/>
              </w:rPr>
            </w:pPr>
            <w:r>
              <w:rPr>
                <w:b/>
                <w:spacing w:val="-4"/>
                <w:sz w:val="20"/>
              </w:rPr>
              <w:t>Code</w:t>
            </w:r>
          </w:p>
        </w:tc>
        <w:tc>
          <w:tcPr>
            <w:tcW w:w="8764" w:type="dxa"/>
            <w:tcBorders>
              <w:top w:val="nil"/>
              <w:bottom w:val="nil"/>
            </w:tcBorders>
            <w:shd w:val="clear" w:color="auto" w:fill="EFF8FD"/>
          </w:tcPr>
          <w:p>
            <w:pPr>
              <w:pStyle w:val="TableParagraph"/>
              <w:spacing w:before="170"/>
              <w:ind w:left="60"/>
              <w:rPr>
                <w:b/>
                <w:sz w:val="20"/>
              </w:rPr>
            </w:pPr>
            <w:r>
              <w:rPr>
                <w:b/>
                <w:spacing w:val="-2"/>
                <w:sz w:val="20"/>
              </w:rPr>
              <w:t>Definition</w:t>
            </w:r>
          </w:p>
        </w:tc>
      </w:tr>
      <w:tr>
        <w:trPr>
          <w:trHeight w:val="482" w:hRule="atLeast"/>
        </w:trPr>
        <w:tc>
          <w:tcPr>
            <w:tcW w:w="866" w:type="dxa"/>
            <w:tcBorders>
              <w:top w:val="nil"/>
              <w:bottom w:val="nil"/>
            </w:tcBorders>
          </w:tcPr>
          <w:p>
            <w:pPr>
              <w:pStyle w:val="TableParagraph"/>
              <w:spacing w:before="158"/>
              <w:ind w:right="309"/>
              <w:jc w:val="right"/>
              <w:rPr>
                <w:sz w:val="20"/>
              </w:rPr>
            </w:pPr>
            <w:r>
              <w:rPr>
                <w:spacing w:val="-5"/>
                <w:sz w:val="20"/>
              </w:rPr>
              <w:t>00</w:t>
            </w:r>
          </w:p>
        </w:tc>
        <w:tc>
          <w:tcPr>
            <w:tcW w:w="8764" w:type="dxa"/>
            <w:tcBorders>
              <w:top w:val="nil"/>
              <w:bottom w:val="nil"/>
            </w:tcBorders>
          </w:tcPr>
          <w:p>
            <w:pPr>
              <w:pStyle w:val="TableParagraph"/>
              <w:spacing w:before="158"/>
              <w:ind w:left="60"/>
              <w:rPr>
                <w:sz w:val="20"/>
              </w:rPr>
            </w:pPr>
            <w:r>
              <w:rPr>
                <w:spacing w:val="-2"/>
                <w:sz w:val="20"/>
              </w:rPr>
              <w:t>Unspecified</w:t>
            </w:r>
          </w:p>
        </w:tc>
      </w:tr>
      <w:tr>
        <w:trPr>
          <w:trHeight w:val="501" w:hRule="atLeast"/>
        </w:trPr>
        <w:tc>
          <w:tcPr>
            <w:tcW w:w="866" w:type="dxa"/>
            <w:tcBorders>
              <w:top w:val="nil"/>
              <w:bottom w:val="nil"/>
            </w:tcBorders>
            <w:shd w:val="clear" w:color="auto" w:fill="EFF8FD"/>
          </w:tcPr>
          <w:p>
            <w:pPr>
              <w:pStyle w:val="TableParagraph"/>
              <w:spacing w:before="167"/>
              <w:ind w:right="309"/>
              <w:jc w:val="right"/>
              <w:rPr>
                <w:sz w:val="20"/>
              </w:rPr>
            </w:pPr>
            <w:r>
              <w:rPr>
                <w:spacing w:val="-5"/>
                <w:sz w:val="20"/>
              </w:rPr>
              <w:t>01</w:t>
            </w:r>
          </w:p>
        </w:tc>
        <w:tc>
          <w:tcPr>
            <w:tcW w:w="8764" w:type="dxa"/>
            <w:tcBorders>
              <w:top w:val="nil"/>
              <w:bottom w:val="nil"/>
            </w:tcBorders>
            <w:shd w:val="clear" w:color="auto" w:fill="EFF8FD"/>
          </w:tcPr>
          <w:p>
            <w:pPr>
              <w:pStyle w:val="TableParagraph"/>
              <w:spacing w:before="167"/>
              <w:ind w:left="60"/>
              <w:rPr>
                <w:sz w:val="20"/>
              </w:rPr>
            </w:pPr>
            <w:r>
              <w:rPr>
                <w:spacing w:val="-2"/>
                <w:sz w:val="20"/>
              </w:rPr>
              <w:t>Manual</w:t>
            </w:r>
          </w:p>
        </w:tc>
      </w:tr>
      <w:tr>
        <w:trPr>
          <w:trHeight w:val="479" w:hRule="atLeast"/>
        </w:trPr>
        <w:tc>
          <w:tcPr>
            <w:tcW w:w="866" w:type="dxa"/>
            <w:tcBorders>
              <w:top w:val="nil"/>
              <w:bottom w:val="nil"/>
            </w:tcBorders>
          </w:tcPr>
          <w:p>
            <w:pPr>
              <w:pStyle w:val="TableParagraph"/>
              <w:spacing w:before="158"/>
              <w:ind w:right="309"/>
              <w:jc w:val="right"/>
              <w:rPr>
                <w:sz w:val="20"/>
              </w:rPr>
            </w:pPr>
            <w:r>
              <w:rPr>
                <w:spacing w:val="-5"/>
                <w:sz w:val="20"/>
              </w:rPr>
              <w:t>02</w:t>
            </w:r>
          </w:p>
        </w:tc>
        <w:tc>
          <w:tcPr>
            <w:tcW w:w="8764" w:type="dxa"/>
            <w:tcBorders>
              <w:top w:val="nil"/>
              <w:bottom w:val="nil"/>
            </w:tcBorders>
          </w:tcPr>
          <w:p>
            <w:pPr>
              <w:pStyle w:val="TableParagraph"/>
              <w:spacing w:before="158"/>
              <w:ind w:left="60"/>
              <w:rPr>
                <w:sz w:val="20"/>
              </w:rPr>
            </w:pPr>
            <w:r>
              <w:rPr>
                <w:spacing w:val="-2"/>
                <w:sz w:val="20"/>
              </w:rPr>
              <w:t>Magnetic</w:t>
            </w:r>
            <w:r>
              <w:rPr>
                <w:spacing w:val="1"/>
                <w:sz w:val="20"/>
              </w:rPr>
              <w:t> </w:t>
            </w:r>
            <w:r>
              <w:rPr>
                <w:spacing w:val="-2"/>
                <w:sz w:val="20"/>
              </w:rPr>
              <w:t>stripe</w:t>
            </w:r>
          </w:p>
        </w:tc>
      </w:tr>
      <w:tr>
        <w:trPr>
          <w:trHeight w:val="501" w:hRule="atLeast"/>
        </w:trPr>
        <w:tc>
          <w:tcPr>
            <w:tcW w:w="866" w:type="dxa"/>
            <w:tcBorders>
              <w:top w:val="nil"/>
              <w:bottom w:val="nil"/>
            </w:tcBorders>
            <w:shd w:val="clear" w:color="auto" w:fill="EFF8FD"/>
          </w:tcPr>
          <w:p>
            <w:pPr>
              <w:pStyle w:val="TableParagraph"/>
              <w:spacing w:before="170"/>
              <w:ind w:right="309"/>
              <w:jc w:val="right"/>
              <w:rPr>
                <w:sz w:val="20"/>
              </w:rPr>
            </w:pPr>
            <w:r>
              <w:rPr>
                <w:spacing w:val="-5"/>
                <w:sz w:val="20"/>
              </w:rPr>
              <w:t>03</w:t>
            </w:r>
          </w:p>
        </w:tc>
        <w:tc>
          <w:tcPr>
            <w:tcW w:w="8764" w:type="dxa"/>
            <w:tcBorders>
              <w:top w:val="nil"/>
              <w:bottom w:val="nil"/>
            </w:tcBorders>
            <w:shd w:val="clear" w:color="auto" w:fill="EFF8FD"/>
          </w:tcPr>
          <w:p>
            <w:pPr>
              <w:pStyle w:val="TableParagraph"/>
              <w:spacing w:before="170"/>
              <w:ind w:left="60"/>
              <w:rPr>
                <w:sz w:val="20"/>
              </w:rPr>
            </w:pPr>
            <w:r>
              <w:rPr>
                <w:sz w:val="20"/>
              </w:rPr>
              <w:t>Bar</w:t>
            </w:r>
            <w:r>
              <w:rPr>
                <w:spacing w:val="-8"/>
                <w:sz w:val="20"/>
              </w:rPr>
              <w:t> </w:t>
            </w:r>
            <w:r>
              <w:rPr>
                <w:sz w:val="20"/>
              </w:rPr>
              <w:t>code</w:t>
            </w:r>
            <w:r>
              <w:rPr>
                <w:spacing w:val="-7"/>
                <w:sz w:val="20"/>
              </w:rPr>
              <w:t> </w:t>
            </w:r>
            <w:r>
              <w:rPr>
                <w:sz w:val="20"/>
              </w:rPr>
              <w:t>/</w:t>
            </w:r>
            <w:r>
              <w:rPr>
                <w:spacing w:val="-7"/>
                <w:sz w:val="20"/>
              </w:rPr>
              <w:t> </w:t>
            </w:r>
            <w:r>
              <w:rPr>
                <w:sz w:val="20"/>
              </w:rPr>
              <w:t>Consumer-presented</w:t>
            </w:r>
            <w:r>
              <w:rPr>
                <w:spacing w:val="-8"/>
                <w:sz w:val="20"/>
              </w:rPr>
              <w:t> </w:t>
            </w:r>
            <w:r>
              <w:rPr>
                <w:sz w:val="20"/>
              </w:rPr>
              <w:t>QRC,</w:t>
            </w:r>
            <w:r>
              <w:rPr>
                <w:spacing w:val="-7"/>
                <w:sz w:val="20"/>
              </w:rPr>
              <w:t> </w:t>
            </w:r>
            <w:r>
              <w:rPr>
                <w:sz w:val="20"/>
              </w:rPr>
              <w:t>chip</w:t>
            </w:r>
            <w:r>
              <w:rPr>
                <w:spacing w:val="-4"/>
                <w:sz w:val="20"/>
              </w:rPr>
              <w:t> </w:t>
            </w:r>
            <w:r>
              <w:rPr>
                <w:sz w:val="20"/>
              </w:rPr>
              <w:t>information</w:t>
            </w:r>
            <w:r>
              <w:rPr>
                <w:spacing w:val="-7"/>
                <w:sz w:val="20"/>
              </w:rPr>
              <w:t> </w:t>
            </w:r>
            <w:r>
              <w:rPr>
                <w:spacing w:val="-2"/>
                <w:sz w:val="20"/>
              </w:rPr>
              <w:t>excluded</w:t>
            </w:r>
          </w:p>
        </w:tc>
      </w:tr>
      <w:tr>
        <w:trPr>
          <w:trHeight w:val="482" w:hRule="atLeast"/>
        </w:trPr>
        <w:tc>
          <w:tcPr>
            <w:tcW w:w="866" w:type="dxa"/>
            <w:tcBorders>
              <w:top w:val="nil"/>
              <w:bottom w:val="nil"/>
            </w:tcBorders>
          </w:tcPr>
          <w:p>
            <w:pPr>
              <w:pStyle w:val="TableParagraph"/>
              <w:spacing w:before="158"/>
              <w:ind w:right="309"/>
              <w:jc w:val="right"/>
              <w:rPr>
                <w:sz w:val="20"/>
              </w:rPr>
            </w:pPr>
            <w:r>
              <w:rPr>
                <w:spacing w:val="-5"/>
                <w:sz w:val="20"/>
              </w:rPr>
              <w:t>04</w:t>
            </w:r>
          </w:p>
        </w:tc>
        <w:tc>
          <w:tcPr>
            <w:tcW w:w="8764" w:type="dxa"/>
            <w:tcBorders>
              <w:top w:val="nil"/>
              <w:bottom w:val="nil"/>
            </w:tcBorders>
          </w:tcPr>
          <w:p>
            <w:pPr>
              <w:pStyle w:val="TableParagraph"/>
              <w:spacing w:before="158"/>
              <w:ind w:left="60"/>
              <w:rPr>
                <w:sz w:val="20"/>
              </w:rPr>
            </w:pPr>
            <w:r>
              <w:rPr>
                <w:sz w:val="20"/>
              </w:rPr>
              <w:t>OCR</w:t>
            </w:r>
            <w:r>
              <w:rPr>
                <w:spacing w:val="-8"/>
                <w:sz w:val="20"/>
              </w:rPr>
              <w:t> </w:t>
            </w:r>
            <w:r>
              <w:rPr>
                <w:sz w:val="20"/>
              </w:rPr>
              <w:t>/</w:t>
            </w:r>
            <w:r>
              <w:rPr>
                <w:spacing w:val="-8"/>
                <w:sz w:val="20"/>
              </w:rPr>
              <w:t> </w:t>
            </w:r>
            <w:r>
              <w:rPr>
                <w:sz w:val="20"/>
              </w:rPr>
              <w:t>Consumer-presented</w:t>
            </w:r>
            <w:r>
              <w:rPr>
                <w:spacing w:val="-8"/>
                <w:sz w:val="20"/>
              </w:rPr>
              <w:t> </w:t>
            </w:r>
            <w:r>
              <w:rPr>
                <w:sz w:val="20"/>
              </w:rPr>
              <w:t>QR</w:t>
            </w:r>
            <w:r>
              <w:rPr>
                <w:spacing w:val="-7"/>
                <w:sz w:val="20"/>
              </w:rPr>
              <w:t> </w:t>
            </w:r>
            <w:r>
              <w:rPr>
                <w:sz w:val="20"/>
              </w:rPr>
              <w:t>Code</w:t>
            </w:r>
            <w:r>
              <w:rPr>
                <w:spacing w:val="-8"/>
                <w:sz w:val="20"/>
              </w:rPr>
              <w:t> </w:t>
            </w:r>
            <w:r>
              <w:rPr>
                <w:sz w:val="20"/>
              </w:rPr>
              <w:t>(QRC),</w:t>
            </w:r>
            <w:r>
              <w:rPr>
                <w:spacing w:val="-8"/>
                <w:sz w:val="20"/>
              </w:rPr>
              <w:t> </w:t>
            </w:r>
            <w:r>
              <w:rPr>
                <w:sz w:val="20"/>
              </w:rPr>
              <w:t>chip</w:t>
            </w:r>
            <w:r>
              <w:rPr>
                <w:spacing w:val="-6"/>
                <w:sz w:val="20"/>
              </w:rPr>
              <w:t> </w:t>
            </w:r>
            <w:r>
              <w:rPr>
                <w:sz w:val="20"/>
              </w:rPr>
              <w:t>information</w:t>
            </w:r>
            <w:r>
              <w:rPr>
                <w:spacing w:val="-7"/>
                <w:sz w:val="20"/>
              </w:rPr>
              <w:t> </w:t>
            </w:r>
            <w:r>
              <w:rPr>
                <w:spacing w:val="-2"/>
                <w:sz w:val="20"/>
              </w:rPr>
              <w:t>included</w:t>
            </w:r>
          </w:p>
        </w:tc>
      </w:tr>
      <w:tr>
        <w:trPr>
          <w:trHeight w:val="502" w:hRule="atLeast"/>
        </w:trPr>
        <w:tc>
          <w:tcPr>
            <w:tcW w:w="866" w:type="dxa"/>
            <w:tcBorders>
              <w:top w:val="nil"/>
              <w:bottom w:val="nil"/>
            </w:tcBorders>
            <w:shd w:val="clear" w:color="auto" w:fill="EFF8FD"/>
          </w:tcPr>
          <w:p>
            <w:pPr>
              <w:pStyle w:val="TableParagraph"/>
              <w:spacing w:before="168"/>
              <w:ind w:right="309"/>
              <w:jc w:val="right"/>
              <w:rPr>
                <w:sz w:val="20"/>
              </w:rPr>
            </w:pPr>
            <w:r>
              <w:rPr>
                <w:spacing w:val="-5"/>
                <w:sz w:val="20"/>
              </w:rPr>
              <w:t>05</w:t>
            </w:r>
          </w:p>
        </w:tc>
        <w:tc>
          <w:tcPr>
            <w:tcW w:w="8764" w:type="dxa"/>
            <w:tcBorders>
              <w:top w:val="nil"/>
              <w:bottom w:val="nil"/>
            </w:tcBorders>
            <w:shd w:val="clear" w:color="auto" w:fill="EFF8FD"/>
          </w:tcPr>
          <w:p>
            <w:pPr>
              <w:pStyle w:val="TableParagraph"/>
              <w:spacing w:before="168"/>
              <w:ind w:left="60"/>
              <w:rPr>
                <w:sz w:val="20"/>
              </w:rPr>
            </w:pPr>
            <w:r>
              <w:rPr>
                <w:sz w:val="20"/>
              </w:rPr>
              <w:t>Integrated</w:t>
            </w:r>
            <w:r>
              <w:rPr>
                <w:spacing w:val="-12"/>
                <w:sz w:val="20"/>
              </w:rPr>
              <w:t> </w:t>
            </w:r>
            <w:r>
              <w:rPr>
                <w:sz w:val="20"/>
              </w:rPr>
              <w:t>circuit</w:t>
            </w:r>
            <w:r>
              <w:rPr>
                <w:spacing w:val="-11"/>
                <w:sz w:val="20"/>
              </w:rPr>
              <w:t> </w:t>
            </w:r>
            <w:r>
              <w:rPr>
                <w:spacing w:val="-4"/>
                <w:sz w:val="20"/>
              </w:rPr>
              <w:t>card</w:t>
            </w:r>
          </w:p>
        </w:tc>
      </w:tr>
      <w:tr>
        <w:trPr>
          <w:trHeight w:val="480" w:hRule="atLeast"/>
        </w:trPr>
        <w:tc>
          <w:tcPr>
            <w:tcW w:w="866" w:type="dxa"/>
            <w:tcBorders>
              <w:top w:val="nil"/>
              <w:bottom w:val="nil"/>
            </w:tcBorders>
          </w:tcPr>
          <w:p>
            <w:pPr>
              <w:pStyle w:val="TableParagraph"/>
              <w:spacing w:before="158"/>
              <w:ind w:right="309"/>
              <w:jc w:val="right"/>
              <w:rPr>
                <w:sz w:val="20"/>
              </w:rPr>
            </w:pPr>
            <w:r>
              <w:rPr>
                <w:spacing w:val="-5"/>
                <w:sz w:val="20"/>
              </w:rPr>
              <w:t>06</w:t>
            </w:r>
          </w:p>
        </w:tc>
        <w:tc>
          <w:tcPr>
            <w:tcW w:w="8764" w:type="dxa"/>
            <w:tcBorders>
              <w:top w:val="nil"/>
              <w:bottom w:val="nil"/>
            </w:tcBorders>
          </w:tcPr>
          <w:p>
            <w:pPr>
              <w:pStyle w:val="TableParagraph"/>
              <w:spacing w:before="158"/>
              <w:ind w:left="60"/>
              <w:rPr>
                <w:sz w:val="20"/>
              </w:rPr>
            </w:pPr>
            <w:r>
              <w:rPr>
                <w:sz w:val="20"/>
              </w:rPr>
              <w:t>Manual</w:t>
            </w:r>
            <w:r>
              <w:rPr>
                <w:spacing w:val="-15"/>
                <w:sz w:val="20"/>
              </w:rPr>
              <w:t> </w:t>
            </w:r>
            <w:r>
              <w:rPr>
                <w:sz w:val="20"/>
              </w:rPr>
              <w:t>(key-</w:t>
            </w:r>
            <w:r>
              <w:rPr>
                <w:spacing w:val="-2"/>
                <w:sz w:val="20"/>
              </w:rPr>
              <w:t>entered)</w:t>
            </w:r>
          </w:p>
        </w:tc>
      </w:tr>
      <w:tr>
        <w:trPr>
          <w:trHeight w:val="501" w:hRule="atLeast"/>
        </w:trPr>
        <w:tc>
          <w:tcPr>
            <w:tcW w:w="866" w:type="dxa"/>
            <w:tcBorders>
              <w:top w:val="nil"/>
              <w:bottom w:val="nil"/>
            </w:tcBorders>
            <w:shd w:val="clear" w:color="auto" w:fill="EFF8FD"/>
          </w:tcPr>
          <w:p>
            <w:pPr>
              <w:pStyle w:val="TableParagraph"/>
              <w:spacing w:before="170"/>
              <w:ind w:right="309"/>
              <w:jc w:val="right"/>
              <w:rPr>
                <w:sz w:val="20"/>
              </w:rPr>
            </w:pPr>
            <w:r>
              <w:rPr>
                <w:spacing w:val="-5"/>
                <w:sz w:val="20"/>
              </w:rPr>
              <w:t>07</w:t>
            </w:r>
          </w:p>
        </w:tc>
        <w:tc>
          <w:tcPr>
            <w:tcW w:w="8764" w:type="dxa"/>
            <w:tcBorders>
              <w:top w:val="nil"/>
              <w:bottom w:val="nil"/>
            </w:tcBorders>
            <w:shd w:val="clear" w:color="auto" w:fill="EFF8FD"/>
          </w:tcPr>
          <w:p>
            <w:pPr>
              <w:pStyle w:val="TableParagraph"/>
              <w:spacing w:before="170"/>
              <w:ind w:left="60"/>
              <w:rPr>
                <w:sz w:val="20"/>
              </w:rPr>
            </w:pPr>
            <w:r>
              <w:rPr>
                <w:sz w:val="20"/>
              </w:rPr>
              <w:t>Contact-less</w:t>
            </w:r>
            <w:r>
              <w:rPr>
                <w:spacing w:val="-8"/>
                <w:sz w:val="20"/>
              </w:rPr>
              <w:t> </w:t>
            </w:r>
            <w:r>
              <w:rPr>
                <w:sz w:val="20"/>
              </w:rPr>
              <w:t>via</w:t>
            </w:r>
            <w:r>
              <w:rPr>
                <w:spacing w:val="-8"/>
                <w:sz w:val="20"/>
              </w:rPr>
              <w:t> </w:t>
            </w:r>
            <w:r>
              <w:rPr>
                <w:sz w:val="20"/>
              </w:rPr>
              <w:t>Chip</w:t>
            </w:r>
            <w:r>
              <w:rPr>
                <w:spacing w:val="-6"/>
                <w:sz w:val="20"/>
              </w:rPr>
              <w:t> </w:t>
            </w:r>
            <w:r>
              <w:rPr>
                <w:spacing w:val="-4"/>
                <w:sz w:val="20"/>
              </w:rPr>
              <w:t>rules</w:t>
            </w:r>
          </w:p>
        </w:tc>
      </w:tr>
      <w:tr>
        <w:trPr>
          <w:trHeight w:val="482" w:hRule="atLeast"/>
        </w:trPr>
        <w:tc>
          <w:tcPr>
            <w:tcW w:w="866" w:type="dxa"/>
            <w:tcBorders>
              <w:top w:val="nil"/>
              <w:bottom w:val="nil"/>
            </w:tcBorders>
          </w:tcPr>
          <w:p>
            <w:pPr>
              <w:pStyle w:val="TableParagraph"/>
              <w:spacing w:before="160"/>
              <w:ind w:right="309"/>
              <w:jc w:val="right"/>
              <w:rPr>
                <w:sz w:val="20"/>
              </w:rPr>
            </w:pPr>
            <w:r>
              <w:rPr>
                <w:spacing w:val="-5"/>
                <w:sz w:val="20"/>
              </w:rPr>
              <w:t>08</w:t>
            </w:r>
          </w:p>
        </w:tc>
        <w:tc>
          <w:tcPr>
            <w:tcW w:w="8764" w:type="dxa"/>
            <w:tcBorders>
              <w:top w:val="nil"/>
              <w:bottom w:val="nil"/>
            </w:tcBorders>
          </w:tcPr>
          <w:p>
            <w:pPr>
              <w:pStyle w:val="TableParagraph"/>
              <w:spacing w:before="160"/>
              <w:ind w:left="60"/>
              <w:rPr>
                <w:sz w:val="20"/>
              </w:rPr>
            </w:pPr>
            <w:r>
              <w:rPr>
                <w:sz w:val="20"/>
              </w:rPr>
              <w:t>Reserved</w:t>
            </w:r>
            <w:r>
              <w:rPr>
                <w:spacing w:val="-8"/>
                <w:sz w:val="20"/>
              </w:rPr>
              <w:t> </w:t>
            </w:r>
            <w:r>
              <w:rPr>
                <w:sz w:val="20"/>
              </w:rPr>
              <w:t>for</w:t>
            </w:r>
            <w:r>
              <w:rPr>
                <w:spacing w:val="-5"/>
                <w:sz w:val="20"/>
              </w:rPr>
              <w:t> </w:t>
            </w:r>
            <w:r>
              <w:rPr>
                <w:sz w:val="20"/>
              </w:rPr>
              <w:t>ISO</w:t>
            </w:r>
            <w:r>
              <w:rPr>
                <w:spacing w:val="-6"/>
                <w:sz w:val="20"/>
              </w:rPr>
              <w:t> </w:t>
            </w:r>
            <w:r>
              <w:rPr>
                <w:spacing w:val="-5"/>
                <w:sz w:val="20"/>
              </w:rPr>
              <w:t>use</w:t>
            </w:r>
          </w:p>
        </w:tc>
      </w:tr>
      <w:tr>
        <w:trPr>
          <w:trHeight w:val="501" w:hRule="atLeast"/>
        </w:trPr>
        <w:tc>
          <w:tcPr>
            <w:tcW w:w="866" w:type="dxa"/>
            <w:tcBorders>
              <w:top w:val="nil"/>
              <w:bottom w:val="nil"/>
            </w:tcBorders>
            <w:shd w:val="clear" w:color="auto" w:fill="EFF8FD"/>
          </w:tcPr>
          <w:p>
            <w:pPr>
              <w:pStyle w:val="TableParagraph"/>
              <w:spacing w:before="167"/>
              <w:ind w:right="309"/>
              <w:jc w:val="right"/>
              <w:rPr>
                <w:sz w:val="20"/>
              </w:rPr>
            </w:pPr>
            <w:r>
              <w:rPr>
                <w:spacing w:val="-5"/>
                <w:sz w:val="20"/>
              </w:rPr>
              <w:t>09</w:t>
            </w:r>
          </w:p>
        </w:tc>
        <w:tc>
          <w:tcPr>
            <w:tcW w:w="8764" w:type="dxa"/>
            <w:tcBorders>
              <w:top w:val="nil"/>
              <w:bottom w:val="nil"/>
            </w:tcBorders>
            <w:shd w:val="clear" w:color="auto" w:fill="EFF8FD"/>
          </w:tcPr>
          <w:p>
            <w:pPr>
              <w:pStyle w:val="TableParagraph"/>
              <w:spacing w:before="167"/>
              <w:ind w:left="60"/>
              <w:rPr>
                <w:sz w:val="20"/>
              </w:rPr>
            </w:pPr>
            <w:r>
              <w:rPr>
                <w:sz w:val="20"/>
              </w:rPr>
              <w:t>PAN</w:t>
            </w:r>
            <w:r>
              <w:rPr>
                <w:spacing w:val="-7"/>
                <w:sz w:val="20"/>
              </w:rPr>
              <w:t> </w:t>
            </w:r>
            <w:r>
              <w:rPr>
                <w:sz w:val="20"/>
              </w:rPr>
              <w:t>entry</w:t>
            </w:r>
            <w:r>
              <w:rPr>
                <w:spacing w:val="-8"/>
                <w:sz w:val="20"/>
              </w:rPr>
              <w:t> </w:t>
            </w:r>
            <w:r>
              <w:rPr>
                <w:sz w:val="20"/>
              </w:rPr>
              <w:t>via</w:t>
            </w:r>
            <w:r>
              <w:rPr>
                <w:spacing w:val="-7"/>
                <w:sz w:val="20"/>
              </w:rPr>
              <w:t> </w:t>
            </w:r>
            <w:r>
              <w:rPr>
                <w:sz w:val="20"/>
              </w:rPr>
              <w:t>electronic</w:t>
            </w:r>
            <w:r>
              <w:rPr>
                <w:spacing w:val="-8"/>
                <w:sz w:val="20"/>
              </w:rPr>
              <w:t> </w:t>
            </w:r>
            <w:r>
              <w:rPr>
                <w:sz w:val="20"/>
              </w:rPr>
              <w:t>commerce,</w:t>
            </w:r>
            <w:r>
              <w:rPr>
                <w:spacing w:val="-5"/>
                <w:sz w:val="20"/>
              </w:rPr>
              <w:t> </w:t>
            </w:r>
            <w:r>
              <w:rPr>
                <w:sz w:val="20"/>
              </w:rPr>
              <w:t>including</w:t>
            </w:r>
            <w:r>
              <w:rPr>
                <w:spacing w:val="-10"/>
                <w:sz w:val="20"/>
              </w:rPr>
              <w:t> </w:t>
            </w:r>
            <w:r>
              <w:rPr>
                <w:sz w:val="20"/>
              </w:rPr>
              <w:t>remote</w:t>
            </w:r>
            <w:r>
              <w:rPr>
                <w:spacing w:val="-7"/>
                <w:sz w:val="20"/>
              </w:rPr>
              <w:t> </w:t>
            </w:r>
            <w:r>
              <w:rPr>
                <w:spacing w:val="-4"/>
                <w:sz w:val="20"/>
              </w:rPr>
              <w:t>chip</w:t>
            </w:r>
          </w:p>
        </w:tc>
      </w:tr>
    </w:tbl>
    <w:p>
      <w:pPr>
        <w:spacing w:after="0"/>
        <w:rPr>
          <w:sz w:val="20"/>
        </w:rPr>
        <w:sectPr>
          <w:pgSz w:w="11910" w:h="16840"/>
          <w:pgMar w:header="942" w:footer="1095" w:top="1680" w:bottom="1715"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482" w:hRule="atLeast"/>
        </w:trPr>
        <w:tc>
          <w:tcPr>
            <w:tcW w:w="866" w:type="dxa"/>
            <w:tcBorders>
              <w:bottom w:val="nil"/>
            </w:tcBorders>
          </w:tcPr>
          <w:p>
            <w:pPr>
              <w:pStyle w:val="TableParagraph"/>
              <w:spacing w:before="158"/>
              <w:ind w:left="17" w:right="5"/>
              <w:jc w:val="center"/>
              <w:rPr>
                <w:sz w:val="20"/>
              </w:rPr>
            </w:pPr>
            <w:r>
              <w:rPr>
                <w:spacing w:val="-5"/>
                <w:sz w:val="20"/>
              </w:rPr>
              <w:t>10</w:t>
            </w:r>
          </w:p>
        </w:tc>
        <w:tc>
          <w:tcPr>
            <w:tcW w:w="8764" w:type="dxa"/>
            <w:tcBorders>
              <w:bottom w:val="nil"/>
            </w:tcBorders>
          </w:tcPr>
          <w:p>
            <w:pPr>
              <w:pStyle w:val="TableParagraph"/>
              <w:spacing w:before="158"/>
              <w:ind w:left="60"/>
              <w:rPr>
                <w:sz w:val="20"/>
              </w:rPr>
            </w:pPr>
            <w:r>
              <w:rPr>
                <w:sz w:val="20"/>
              </w:rPr>
              <w:t>From</w:t>
            </w:r>
            <w:r>
              <w:rPr>
                <w:spacing w:val="-6"/>
                <w:sz w:val="20"/>
              </w:rPr>
              <w:t> </w:t>
            </w:r>
            <w:r>
              <w:rPr>
                <w:spacing w:val="-4"/>
                <w:sz w:val="20"/>
              </w:rPr>
              <w:t>file</w:t>
            </w:r>
          </w:p>
        </w:tc>
      </w:tr>
      <w:tr>
        <w:trPr>
          <w:trHeight w:val="499"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11</w:t>
            </w:r>
          </w:p>
        </w:tc>
        <w:tc>
          <w:tcPr>
            <w:tcW w:w="8764" w:type="dxa"/>
            <w:tcBorders>
              <w:top w:val="nil"/>
              <w:bottom w:val="nil"/>
            </w:tcBorders>
            <w:shd w:val="clear" w:color="auto" w:fill="EFF8FD"/>
          </w:tcPr>
          <w:p>
            <w:pPr>
              <w:pStyle w:val="TableParagraph"/>
              <w:spacing w:before="167"/>
              <w:ind w:left="60"/>
              <w:rPr>
                <w:sz w:val="20"/>
              </w:rPr>
            </w:pPr>
            <w:r>
              <w:rPr>
                <w:sz w:val="20"/>
              </w:rPr>
              <w:t>Full</w:t>
            </w:r>
            <w:r>
              <w:rPr>
                <w:spacing w:val="-9"/>
                <w:sz w:val="20"/>
              </w:rPr>
              <w:t> </w:t>
            </w:r>
            <w:r>
              <w:rPr>
                <w:sz w:val="20"/>
              </w:rPr>
              <w:t>magnetic</w:t>
            </w:r>
            <w:r>
              <w:rPr>
                <w:spacing w:val="-9"/>
                <w:sz w:val="20"/>
              </w:rPr>
              <w:t> </w:t>
            </w:r>
            <w:r>
              <w:rPr>
                <w:sz w:val="20"/>
              </w:rPr>
              <w:t>stripe</w:t>
            </w:r>
            <w:r>
              <w:rPr>
                <w:spacing w:val="-10"/>
                <w:sz w:val="20"/>
              </w:rPr>
              <w:t> </w:t>
            </w:r>
            <w:r>
              <w:rPr>
                <w:sz w:val="20"/>
              </w:rPr>
              <w:t>read</w:t>
            </w:r>
            <w:r>
              <w:rPr>
                <w:spacing w:val="-9"/>
                <w:sz w:val="20"/>
              </w:rPr>
              <w:t> </w:t>
            </w:r>
            <w:r>
              <w:rPr>
                <w:sz w:val="20"/>
              </w:rPr>
              <w:t>(optionally</w:t>
            </w:r>
            <w:r>
              <w:rPr>
                <w:spacing w:val="-9"/>
                <w:sz w:val="20"/>
              </w:rPr>
              <w:t> </w:t>
            </w:r>
            <w:r>
              <w:rPr>
                <w:spacing w:val="-2"/>
                <w:sz w:val="20"/>
              </w:rPr>
              <w:t>supported)</w:t>
            </w:r>
          </w:p>
        </w:tc>
      </w:tr>
      <w:tr>
        <w:trPr>
          <w:trHeight w:val="482" w:hRule="atLeast"/>
        </w:trPr>
        <w:tc>
          <w:tcPr>
            <w:tcW w:w="866" w:type="dxa"/>
            <w:tcBorders>
              <w:top w:val="nil"/>
              <w:bottom w:val="nil"/>
            </w:tcBorders>
          </w:tcPr>
          <w:p>
            <w:pPr>
              <w:pStyle w:val="TableParagraph"/>
              <w:spacing w:before="160"/>
              <w:ind w:left="17" w:right="5"/>
              <w:jc w:val="center"/>
              <w:rPr>
                <w:sz w:val="20"/>
              </w:rPr>
            </w:pPr>
            <w:r>
              <w:rPr>
                <w:spacing w:val="-5"/>
                <w:sz w:val="20"/>
              </w:rPr>
              <w:t>12</w:t>
            </w:r>
          </w:p>
        </w:tc>
        <w:tc>
          <w:tcPr>
            <w:tcW w:w="8764" w:type="dxa"/>
            <w:tcBorders>
              <w:top w:val="nil"/>
              <w:bottom w:val="nil"/>
            </w:tcBorders>
          </w:tcPr>
          <w:p>
            <w:pPr>
              <w:pStyle w:val="TableParagraph"/>
              <w:spacing w:before="160"/>
              <w:ind w:left="60"/>
              <w:rPr>
                <w:sz w:val="20"/>
              </w:rPr>
            </w:pPr>
            <w:r>
              <w:rPr>
                <w:sz w:val="20"/>
              </w:rPr>
              <w:t>Contactless</w:t>
            </w:r>
            <w:r>
              <w:rPr>
                <w:spacing w:val="-9"/>
                <w:sz w:val="20"/>
              </w:rPr>
              <w:t> </w:t>
            </w:r>
            <w:r>
              <w:rPr>
                <w:sz w:val="20"/>
              </w:rPr>
              <w:t>via</w:t>
            </w:r>
            <w:r>
              <w:rPr>
                <w:spacing w:val="-8"/>
                <w:sz w:val="20"/>
              </w:rPr>
              <w:t> </w:t>
            </w:r>
            <w:r>
              <w:rPr>
                <w:sz w:val="20"/>
              </w:rPr>
              <w:t>magnetic</w:t>
            </w:r>
            <w:r>
              <w:rPr>
                <w:spacing w:val="-9"/>
                <w:sz w:val="20"/>
              </w:rPr>
              <w:t> </w:t>
            </w:r>
            <w:r>
              <w:rPr>
                <w:sz w:val="20"/>
              </w:rPr>
              <w:t>stripe</w:t>
            </w:r>
            <w:r>
              <w:rPr>
                <w:spacing w:val="-11"/>
                <w:sz w:val="20"/>
              </w:rPr>
              <w:t> </w:t>
            </w:r>
            <w:r>
              <w:rPr>
                <w:spacing w:val="-4"/>
                <w:sz w:val="20"/>
              </w:rPr>
              <w:t>rules</w:t>
            </w:r>
          </w:p>
        </w:tc>
      </w:tr>
      <w:tr>
        <w:trPr>
          <w:trHeight w:val="501"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13</w:t>
            </w:r>
          </w:p>
        </w:tc>
        <w:tc>
          <w:tcPr>
            <w:tcW w:w="8764" w:type="dxa"/>
            <w:tcBorders>
              <w:top w:val="nil"/>
              <w:bottom w:val="nil"/>
            </w:tcBorders>
            <w:shd w:val="clear" w:color="auto" w:fill="EFF8FD"/>
          </w:tcPr>
          <w:p>
            <w:pPr>
              <w:pStyle w:val="TableParagraph"/>
              <w:spacing w:before="167"/>
              <w:ind w:left="60"/>
              <w:rPr>
                <w:sz w:val="20"/>
              </w:rPr>
            </w:pPr>
            <w:r>
              <w:rPr>
                <w:sz w:val="20"/>
              </w:rPr>
              <w:t>Integrated</w:t>
            </w:r>
            <w:r>
              <w:rPr>
                <w:spacing w:val="-8"/>
                <w:sz w:val="20"/>
              </w:rPr>
              <w:t> </w:t>
            </w:r>
            <w:r>
              <w:rPr>
                <w:sz w:val="20"/>
              </w:rPr>
              <w:t>circuit</w:t>
            </w:r>
            <w:r>
              <w:rPr>
                <w:spacing w:val="-7"/>
                <w:sz w:val="20"/>
              </w:rPr>
              <w:t> </w:t>
            </w:r>
            <w:r>
              <w:rPr>
                <w:sz w:val="20"/>
              </w:rPr>
              <w:t>card,</w:t>
            </w:r>
            <w:r>
              <w:rPr>
                <w:spacing w:val="-7"/>
                <w:sz w:val="20"/>
              </w:rPr>
              <w:t> </w:t>
            </w:r>
            <w:r>
              <w:rPr>
                <w:sz w:val="20"/>
              </w:rPr>
              <w:t>CVV</w:t>
            </w:r>
            <w:r>
              <w:rPr>
                <w:spacing w:val="-5"/>
                <w:sz w:val="20"/>
              </w:rPr>
              <w:t> </w:t>
            </w:r>
            <w:r>
              <w:rPr>
                <w:sz w:val="20"/>
              </w:rPr>
              <w:t>data</w:t>
            </w:r>
            <w:r>
              <w:rPr>
                <w:spacing w:val="-5"/>
                <w:sz w:val="20"/>
              </w:rPr>
              <w:t> </w:t>
            </w:r>
            <w:r>
              <w:rPr>
                <w:sz w:val="20"/>
              </w:rPr>
              <w:t>may</w:t>
            </w:r>
            <w:r>
              <w:rPr>
                <w:spacing w:val="-5"/>
                <w:sz w:val="20"/>
              </w:rPr>
              <w:t> </w:t>
            </w:r>
            <w:r>
              <w:rPr>
                <w:sz w:val="20"/>
              </w:rPr>
              <w:t>be</w:t>
            </w:r>
            <w:r>
              <w:rPr>
                <w:spacing w:val="-7"/>
                <w:sz w:val="20"/>
              </w:rPr>
              <w:t> </w:t>
            </w:r>
            <w:r>
              <w:rPr>
                <w:spacing w:val="-2"/>
                <w:sz w:val="20"/>
              </w:rPr>
              <w:t>unreliable</w:t>
            </w:r>
          </w:p>
        </w:tc>
      </w:tr>
      <w:tr>
        <w:trPr>
          <w:trHeight w:val="482" w:hRule="atLeast"/>
        </w:trPr>
        <w:tc>
          <w:tcPr>
            <w:tcW w:w="866" w:type="dxa"/>
            <w:tcBorders>
              <w:top w:val="nil"/>
              <w:bottom w:val="nil"/>
            </w:tcBorders>
          </w:tcPr>
          <w:p>
            <w:pPr>
              <w:pStyle w:val="TableParagraph"/>
              <w:spacing w:before="158"/>
              <w:ind w:left="17" w:right="5"/>
              <w:jc w:val="center"/>
              <w:rPr>
                <w:sz w:val="20"/>
              </w:rPr>
            </w:pPr>
            <w:r>
              <w:rPr>
                <w:spacing w:val="-5"/>
                <w:sz w:val="20"/>
              </w:rPr>
              <w:t>14</w:t>
            </w:r>
          </w:p>
        </w:tc>
        <w:tc>
          <w:tcPr>
            <w:tcW w:w="8764" w:type="dxa"/>
            <w:tcBorders>
              <w:top w:val="nil"/>
              <w:bottom w:val="nil"/>
            </w:tcBorders>
          </w:tcPr>
          <w:p>
            <w:pPr>
              <w:pStyle w:val="TableParagraph"/>
              <w:spacing w:before="158"/>
              <w:ind w:left="60"/>
              <w:rPr>
                <w:sz w:val="20"/>
              </w:rPr>
            </w:pPr>
            <w:r>
              <w:rPr>
                <w:sz w:val="20"/>
              </w:rPr>
              <w:t>PAN</w:t>
            </w:r>
            <w:r>
              <w:rPr>
                <w:spacing w:val="-6"/>
                <w:sz w:val="20"/>
              </w:rPr>
              <w:t> </w:t>
            </w:r>
            <w:r>
              <w:rPr>
                <w:sz w:val="20"/>
              </w:rPr>
              <w:t>auto-entry</w:t>
            </w:r>
            <w:r>
              <w:rPr>
                <w:spacing w:val="-7"/>
                <w:sz w:val="20"/>
              </w:rPr>
              <w:t> </w:t>
            </w:r>
            <w:r>
              <w:rPr>
                <w:sz w:val="20"/>
              </w:rPr>
              <w:t>via</w:t>
            </w:r>
            <w:r>
              <w:rPr>
                <w:spacing w:val="-6"/>
                <w:sz w:val="20"/>
              </w:rPr>
              <w:t> </w:t>
            </w:r>
            <w:r>
              <w:rPr>
                <w:sz w:val="20"/>
              </w:rPr>
              <w:t>chip</w:t>
            </w:r>
            <w:r>
              <w:rPr>
                <w:spacing w:val="-6"/>
                <w:sz w:val="20"/>
              </w:rPr>
              <w:t> </w:t>
            </w:r>
            <w:r>
              <w:rPr>
                <w:sz w:val="20"/>
              </w:rPr>
              <w:t>PayPass</w:t>
            </w:r>
            <w:r>
              <w:rPr>
                <w:spacing w:val="-7"/>
                <w:sz w:val="20"/>
              </w:rPr>
              <w:t> </w:t>
            </w:r>
            <w:r>
              <w:rPr>
                <w:spacing w:val="-2"/>
                <w:sz w:val="20"/>
              </w:rPr>
              <w:t>mapping</w:t>
            </w:r>
          </w:p>
        </w:tc>
      </w:tr>
      <w:tr>
        <w:trPr>
          <w:trHeight w:val="499"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15</w:t>
            </w:r>
          </w:p>
        </w:tc>
        <w:tc>
          <w:tcPr>
            <w:tcW w:w="8764" w:type="dxa"/>
            <w:tcBorders>
              <w:top w:val="nil"/>
              <w:bottom w:val="nil"/>
            </w:tcBorders>
            <w:shd w:val="clear" w:color="auto" w:fill="EFF8FD"/>
          </w:tcPr>
          <w:p>
            <w:pPr>
              <w:pStyle w:val="TableParagraph"/>
              <w:spacing w:before="167"/>
              <w:ind w:left="60"/>
              <w:rPr>
                <w:sz w:val="20"/>
              </w:rPr>
            </w:pPr>
            <w:r>
              <w:rPr>
                <w:sz w:val="20"/>
              </w:rPr>
              <w:t>Contactless</w:t>
            </w:r>
            <w:r>
              <w:rPr>
                <w:spacing w:val="-9"/>
                <w:sz w:val="20"/>
              </w:rPr>
              <w:t> </w:t>
            </w:r>
            <w:r>
              <w:rPr>
                <w:sz w:val="20"/>
              </w:rPr>
              <w:t>M/Chip</w:t>
            </w:r>
            <w:r>
              <w:rPr>
                <w:spacing w:val="-9"/>
                <w:sz w:val="20"/>
              </w:rPr>
              <w:t> </w:t>
            </w:r>
            <w:r>
              <w:rPr>
                <w:sz w:val="20"/>
              </w:rPr>
              <w:t>PayPass</w:t>
            </w:r>
            <w:r>
              <w:rPr>
                <w:spacing w:val="-8"/>
                <w:sz w:val="20"/>
              </w:rPr>
              <w:t> </w:t>
            </w:r>
            <w:r>
              <w:rPr>
                <w:spacing w:val="-2"/>
                <w:sz w:val="20"/>
              </w:rPr>
              <w:t>Mapping</w:t>
            </w:r>
          </w:p>
        </w:tc>
      </w:tr>
      <w:tr>
        <w:trPr>
          <w:trHeight w:val="482" w:hRule="atLeast"/>
        </w:trPr>
        <w:tc>
          <w:tcPr>
            <w:tcW w:w="866" w:type="dxa"/>
            <w:tcBorders>
              <w:top w:val="nil"/>
              <w:bottom w:val="nil"/>
            </w:tcBorders>
          </w:tcPr>
          <w:p>
            <w:pPr>
              <w:pStyle w:val="TableParagraph"/>
              <w:spacing w:before="160"/>
              <w:ind w:left="17" w:right="5"/>
              <w:jc w:val="center"/>
              <w:rPr>
                <w:sz w:val="20"/>
              </w:rPr>
            </w:pPr>
            <w:r>
              <w:rPr>
                <w:spacing w:val="-5"/>
                <w:sz w:val="20"/>
              </w:rPr>
              <w:t>16</w:t>
            </w:r>
          </w:p>
        </w:tc>
        <w:tc>
          <w:tcPr>
            <w:tcW w:w="8764" w:type="dxa"/>
            <w:tcBorders>
              <w:top w:val="nil"/>
              <w:bottom w:val="nil"/>
            </w:tcBorders>
          </w:tcPr>
          <w:p>
            <w:pPr>
              <w:pStyle w:val="TableParagraph"/>
              <w:spacing w:before="160"/>
              <w:ind w:left="60"/>
              <w:rPr>
                <w:sz w:val="20"/>
              </w:rPr>
            </w:pPr>
            <w:r>
              <w:rPr>
                <w:sz w:val="20"/>
              </w:rPr>
              <w:t>PAN</w:t>
            </w:r>
            <w:r>
              <w:rPr>
                <w:spacing w:val="-5"/>
                <w:sz w:val="20"/>
              </w:rPr>
              <w:t> </w:t>
            </w:r>
            <w:r>
              <w:rPr>
                <w:sz w:val="20"/>
              </w:rPr>
              <w:t>manual</w:t>
            </w:r>
            <w:r>
              <w:rPr>
                <w:spacing w:val="-7"/>
                <w:sz w:val="20"/>
              </w:rPr>
              <w:t> </w:t>
            </w:r>
            <w:r>
              <w:rPr>
                <w:sz w:val="20"/>
              </w:rPr>
              <w:t>entry</w:t>
            </w:r>
            <w:r>
              <w:rPr>
                <w:spacing w:val="-5"/>
                <w:sz w:val="20"/>
              </w:rPr>
              <w:t> </w:t>
            </w:r>
            <w:r>
              <w:rPr>
                <w:sz w:val="20"/>
              </w:rPr>
              <w:t>via</w:t>
            </w:r>
            <w:r>
              <w:rPr>
                <w:spacing w:val="-7"/>
                <w:sz w:val="20"/>
              </w:rPr>
              <w:t> </w:t>
            </w:r>
            <w:r>
              <w:rPr>
                <w:sz w:val="20"/>
              </w:rPr>
              <w:t>e-</w:t>
            </w:r>
            <w:r>
              <w:rPr>
                <w:spacing w:val="-2"/>
                <w:sz w:val="20"/>
              </w:rPr>
              <w:t>commerce</w:t>
            </w:r>
          </w:p>
        </w:tc>
      </w:tr>
      <w:tr>
        <w:trPr>
          <w:trHeight w:val="502" w:hRule="atLeast"/>
        </w:trPr>
        <w:tc>
          <w:tcPr>
            <w:tcW w:w="866" w:type="dxa"/>
            <w:tcBorders>
              <w:top w:val="nil"/>
              <w:bottom w:val="nil"/>
            </w:tcBorders>
            <w:shd w:val="clear" w:color="auto" w:fill="EFF8FD"/>
          </w:tcPr>
          <w:p>
            <w:pPr>
              <w:pStyle w:val="TableParagraph"/>
              <w:spacing w:before="170"/>
              <w:ind w:left="17" w:right="5"/>
              <w:jc w:val="center"/>
              <w:rPr>
                <w:sz w:val="20"/>
              </w:rPr>
            </w:pPr>
            <w:r>
              <w:rPr>
                <w:spacing w:val="-5"/>
                <w:sz w:val="20"/>
              </w:rPr>
              <w:t>17</w:t>
            </w:r>
          </w:p>
        </w:tc>
        <w:tc>
          <w:tcPr>
            <w:tcW w:w="8764" w:type="dxa"/>
            <w:tcBorders>
              <w:top w:val="nil"/>
              <w:bottom w:val="nil"/>
            </w:tcBorders>
            <w:shd w:val="clear" w:color="auto" w:fill="EFF8FD"/>
          </w:tcPr>
          <w:p>
            <w:pPr>
              <w:pStyle w:val="TableParagraph"/>
              <w:spacing w:before="170"/>
              <w:ind w:left="60"/>
              <w:rPr>
                <w:sz w:val="20"/>
              </w:rPr>
            </w:pPr>
            <w:r>
              <w:rPr>
                <w:sz w:val="20"/>
              </w:rPr>
              <w:t>Contactless</w:t>
            </w:r>
            <w:r>
              <w:rPr>
                <w:spacing w:val="-10"/>
                <w:sz w:val="20"/>
              </w:rPr>
              <w:t> </w:t>
            </w:r>
            <w:r>
              <w:rPr>
                <w:sz w:val="20"/>
              </w:rPr>
              <w:t>input</w:t>
            </w:r>
            <w:r>
              <w:rPr>
                <w:spacing w:val="-8"/>
                <w:sz w:val="20"/>
              </w:rPr>
              <w:t> </w:t>
            </w:r>
            <w:r>
              <w:rPr>
                <w:sz w:val="20"/>
              </w:rPr>
              <w:t>PayPass</w:t>
            </w:r>
            <w:r>
              <w:rPr>
                <w:spacing w:val="-10"/>
                <w:sz w:val="20"/>
              </w:rPr>
              <w:t> </w:t>
            </w:r>
            <w:r>
              <w:rPr>
                <w:sz w:val="20"/>
              </w:rPr>
              <w:t>Mapping</w:t>
            </w:r>
            <w:r>
              <w:rPr>
                <w:spacing w:val="-10"/>
                <w:sz w:val="20"/>
              </w:rPr>
              <w:t> </w:t>
            </w:r>
            <w:r>
              <w:rPr>
                <w:spacing w:val="-2"/>
                <w:sz w:val="20"/>
              </w:rPr>
              <w:t>Service</w:t>
            </w:r>
          </w:p>
        </w:tc>
      </w:tr>
      <w:tr>
        <w:trPr>
          <w:trHeight w:val="482" w:hRule="atLeast"/>
        </w:trPr>
        <w:tc>
          <w:tcPr>
            <w:tcW w:w="866" w:type="dxa"/>
            <w:tcBorders>
              <w:top w:val="nil"/>
              <w:bottom w:val="nil"/>
            </w:tcBorders>
          </w:tcPr>
          <w:p>
            <w:pPr>
              <w:pStyle w:val="TableParagraph"/>
              <w:spacing w:before="158"/>
              <w:ind w:left="17" w:right="5"/>
              <w:jc w:val="center"/>
              <w:rPr>
                <w:sz w:val="20"/>
              </w:rPr>
            </w:pPr>
            <w:r>
              <w:rPr>
                <w:spacing w:val="-5"/>
                <w:sz w:val="20"/>
              </w:rPr>
              <w:t>18</w:t>
            </w:r>
          </w:p>
        </w:tc>
        <w:tc>
          <w:tcPr>
            <w:tcW w:w="8764" w:type="dxa"/>
            <w:tcBorders>
              <w:top w:val="nil"/>
              <w:bottom w:val="nil"/>
            </w:tcBorders>
          </w:tcPr>
          <w:p>
            <w:pPr>
              <w:pStyle w:val="TableParagraph"/>
              <w:spacing w:before="158"/>
              <w:ind w:left="60"/>
              <w:rPr>
                <w:sz w:val="20"/>
              </w:rPr>
            </w:pPr>
            <w:r>
              <w:rPr>
                <w:spacing w:val="-2"/>
                <w:sz w:val="20"/>
              </w:rPr>
              <w:t>Store-and-forward</w:t>
            </w:r>
          </w:p>
        </w:tc>
      </w:tr>
      <w:tr>
        <w:trPr>
          <w:trHeight w:val="501"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19</w:t>
            </w:r>
          </w:p>
        </w:tc>
        <w:tc>
          <w:tcPr>
            <w:tcW w:w="8764" w:type="dxa"/>
            <w:tcBorders>
              <w:top w:val="nil"/>
              <w:bottom w:val="nil"/>
            </w:tcBorders>
            <w:shd w:val="clear" w:color="auto" w:fill="EFF8FD"/>
          </w:tcPr>
          <w:p>
            <w:pPr>
              <w:pStyle w:val="TableParagraph"/>
              <w:spacing w:before="167"/>
              <w:ind w:left="60"/>
              <w:rPr>
                <w:sz w:val="20"/>
              </w:rPr>
            </w:pPr>
            <w:r>
              <w:rPr>
                <w:sz w:val="20"/>
              </w:rPr>
              <w:t>MICR</w:t>
            </w:r>
            <w:r>
              <w:rPr>
                <w:spacing w:val="-9"/>
                <w:sz w:val="20"/>
              </w:rPr>
              <w:t> </w:t>
            </w:r>
            <w:r>
              <w:rPr>
                <w:sz w:val="20"/>
              </w:rPr>
              <w:t>Reader</w:t>
            </w:r>
            <w:r>
              <w:rPr>
                <w:spacing w:val="-6"/>
                <w:sz w:val="20"/>
              </w:rPr>
              <w:t> </w:t>
            </w:r>
            <w:r>
              <w:rPr>
                <w:sz w:val="20"/>
              </w:rPr>
              <w:t>(POS</w:t>
            </w:r>
            <w:r>
              <w:rPr>
                <w:spacing w:val="-5"/>
                <w:sz w:val="20"/>
              </w:rPr>
              <w:t> </w:t>
            </w:r>
            <w:r>
              <w:rPr>
                <w:sz w:val="20"/>
              </w:rPr>
              <w:t>Check</w:t>
            </w:r>
            <w:r>
              <w:rPr>
                <w:spacing w:val="-4"/>
                <w:sz w:val="20"/>
              </w:rPr>
              <w:t> </w:t>
            </w:r>
            <w:r>
              <w:rPr>
                <w:sz w:val="20"/>
              </w:rPr>
              <w:t>Service);</w:t>
            </w:r>
            <w:r>
              <w:rPr>
                <w:spacing w:val="-6"/>
                <w:sz w:val="20"/>
              </w:rPr>
              <w:t> </w:t>
            </w:r>
            <w:r>
              <w:rPr>
                <w:sz w:val="20"/>
              </w:rPr>
              <w:t>U.S.</w:t>
            </w:r>
            <w:r>
              <w:rPr>
                <w:spacing w:val="-6"/>
                <w:sz w:val="20"/>
              </w:rPr>
              <w:t> </w:t>
            </w:r>
            <w:r>
              <w:rPr>
                <w:spacing w:val="-4"/>
                <w:sz w:val="20"/>
              </w:rPr>
              <w:t>Only</w:t>
            </w:r>
          </w:p>
        </w:tc>
      </w:tr>
      <w:tr>
        <w:trPr>
          <w:trHeight w:val="480" w:hRule="atLeast"/>
        </w:trPr>
        <w:tc>
          <w:tcPr>
            <w:tcW w:w="866" w:type="dxa"/>
            <w:tcBorders>
              <w:top w:val="nil"/>
              <w:bottom w:val="nil"/>
            </w:tcBorders>
          </w:tcPr>
          <w:p>
            <w:pPr>
              <w:pStyle w:val="TableParagraph"/>
              <w:spacing w:before="158"/>
              <w:ind w:left="17" w:right="5"/>
              <w:jc w:val="center"/>
              <w:rPr>
                <w:sz w:val="20"/>
              </w:rPr>
            </w:pPr>
            <w:r>
              <w:rPr>
                <w:spacing w:val="-5"/>
                <w:sz w:val="20"/>
              </w:rPr>
              <w:t>20</w:t>
            </w:r>
          </w:p>
        </w:tc>
        <w:tc>
          <w:tcPr>
            <w:tcW w:w="8764" w:type="dxa"/>
            <w:tcBorders>
              <w:top w:val="nil"/>
              <w:bottom w:val="nil"/>
            </w:tcBorders>
          </w:tcPr>
          <w:p>
            <w:pPr>
              <w:pStyle w:val="TableParagraph"/>
              <w:spacing w:before="158"/>
              <w:ind w:left="60"/>
              <w:rPr>
                <w:sz w:val="20"/>
              </w:rPr>
            </w:pPr>
            <w:r>
              <w:rPr>
                <w:spacing w:val="-2"/>
                <w:sz w:val="20"/>
              </w:rPr>
              <w:t>Store-and-forward</w:t>
            </w:r>
            <w:r>
              <w:rPr>
                <w:spacing w:val="7"/>
                <w:sz w:val="20"/>
              </w:rPr>
              <w:t> </w:t>
            </w:r>
            <w:r>
              <w:rPr>
                <w:spacing w:val="-2"/>
                <w:sz w:val="20"/>
              </w:rPr>
              <w:t>resubmission</w:t>
            </w:r>
          </w:p>
        </w:tc>
      </w:tr>
      <w:tr>
        <w:trPr>
          <w:trHeight w:val="501" w:hRule="atLeast"/>
        </w:trPr>
        <w:tc>
          <w:tcPr>
            <w:tcW w:w="866" w:type="dxa"/>
            <w:tcBorders>
              <w:top w:val="nil"/>
              <w:bottom w:val="nil"/>
            </w:tcBorders>
            <w:shd w:val="clear" w:color="auto" w:fill="EFF8FD"/>
          </w:tcPr>
          <w:p>
            <w:pPr>
              <w:pStyle w:val="TableParagraph"/>
              <w:spacing w:before="170"/>
              <w:ind w:left="17" w:right="5"/>
              <w:jc w:val="center"/>
              <w:rPr>
                <w:sz w:val="20"/>
              </w:rPr>
            </w:pPr>
            <w:r>
              <w:rPr>
                <w:spacing w:val="-5"/>
                <w:sz w:val="20"/>
              </w:rPr>
              <w:t>21</w:t>
            </w:r>
          </w:p>
        </w:tc>
        <w:tc>
          <w:tcPr>
            <w:tcW w:w="8764" w:type="dxa"/>
            <w:tcBorders>
              <w:top w:val="nil"/>
              <w:bottom w:val="nil"/>
            </w:tcBorders>
            <w:shd w:val="clear" w:color="auto" w:fill="EFF8FD"/>
          </w:tcPr>
          <w:p>
            <w:pPr>
              <w:pStyle w:val="TableParagraph"/>
              <w:spacing w:before="170"/>
              <w:ind w:left="60"/>
              <w:rPr>
                <w:sz w:val="20"/>
              </w:rPr>
            </w:pPr>
            <w:r>
              <w:rPr>
                <w:sz w:val="20"/>
              </w:rPr>
              <w:t>Electronic</w:t>
            </w:r>
            <w:r>
              <w:rPr>
                <w:spacing w:val="-14"/>
                <w:sz w:val="20"/>
              </w:rPr>
              <w:t> </w:t>
            </w:r>
            <w:r>
              <w:rPr>
                <w:spacing w:val="-2"/>
                <w:sz w:val="20"/>
              </w:rPr>
              <w:t>Commerce</w:t>
            </w:r>
          </w:p>
        </w:tc>
      </w:tr>
      <w:tr>
        <w:trPr>
          <w:trHeight w:val="482" w:hRule="atLeast"/>
        </w:trPr>
        <w:tc>
          <w:tcPr>
            <w:tcW w:w="866" w:type="dxa"/>
            <w:tcBorders>
              <w:top w:val="nil"/>
              <w:bottom w:val="nil"/>
            </w:tcBorders>
          </w:tcPr>
          <w:p>
            <w:pPr>
              <w:pStyle w:val="TableParagraph"/>
              <w:spacing w:before="158"/>
              <w:ind w:left="17" w:right="5"/>
              <w:jc w:val="center"/>
              <w:rPr>
                <w:sz w:val="20"/>
              </w:rPr>
            </w:pPr>
            <w:r>
              <w:rPr>
                <w:spacing w:val="-5"/>
                <w:sz w:val="20"/>
              </w:rPr>
              <w:t>22</w:t>
            </w:r>
          </w:p>
        </w:tc>
        <w:tc>
          <w:tcPr>
            <w:tcW w:w="8764" w:type="dxa"/>
            <w:tcBorders>
              <w:top w:val="nil"/>
              <w:bottom w:val="nil"/>
            </w:tcBorders>
          </w:tcPr>
          <w:p>
            <w:pPr>
              <w:pStyle w:val="TableParagraph"/>
              <w:spacing w:before="158"/>
              <w:ind w:left="60"/>
              <w:rPr>
                <w:sz w:val="20"/>
              </w:rPr>
            </w:pPr>
            <w:r>
              <w:rPr>
                <w:sz w:val="20"/>
              </w:rPr>
              <w:t>Radio</w:t>
            </w:r>
            <w:r>
              <w:rPr>
                <w:spacing w:val="-13"/>
                <w:sz w:val="20"/>
              </w:rPr>
              <w:t> </w:t>
            </w:r>
            <w:r>
              <w:rPr>
                <w:sz w:val="20"/>
              </w:rPr>
              <w:t>Frequency</w:t>
            </w:r>
            <w:r>
              <w:rPr>
                <w:spacing w:val="-12"/>
                <w:sz w:val="20"/>
              </w:rPr>
              <w:t> </w:t>
            </w:r>
            <w:r>
              <w:rPr>
                <w:sz w:val="20"/>
              </w:rPr>
              <w:t>Identification</w:t>
            </w:r>
            <w:r>
              <w:rPr>
                <w:spacing w:val="-11"/>
                <w:sz w:val="20"/>
              </w:rPr>
              <w:t> </w:t>
            </w:r>
            <w:r>
              <w:rPr>
                <w:spacing w:val="-2"/>
                <w:sz w:val="20"/>
              </w:rPr>
              <w:t>Indicator</w:t>
            </w:r>
          </w:p>
        </w:tc>
      </w:tr>
      <w:tr>
        <w:trPr>
          <w:trHeight w:val="501"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23</w:t>
            </w:r>
          </w:p>
        </w:tc>
        <w:tc>
          <w:tcPr>
            <w:tcW w:w="8764" w:type="dxa"/>
            <w:tcBorders>
              <w:top w:val="nil"/>
              <w:bottom w:val="nil"/>
            </w:tcBorders>
            <w:shd w:val="clear" w:color="auto" w:fill="EFF8FD"/>
          </w:tcPr>
          <w:p>
            <w:pPr>
              <w:pStyle w:val="TableParagraph"/>
              <w:spacing w:before="167"/>
              <w:ind w:left="60"/>
              <w:rPr>
                <w:sz w:val="20"/>
              </w:rPr>
            </w:pPr>
            <w:r>
              <w:rPr>
                <w:sz w:val="20"/>
              </w:rPr>
              <w:t>Mobile</w:t>
            </w:r>
            <w:r>
              <w:rPr>
                <w:spacing w:val="-10"/>
                <w:sz w:val="20"/>
              </w:rPr>
              <w:t> </w:t>
            </w:r>
            <w:r>
              <w:rPr>
                <w:sz w:val="20"/>
              </w:rPr>
              <w:t>Commerce</w:t>
            </w:r>
            <w:r>
              <w:rPr>
                <w:spacing w:val="-10"/>
                <w:sz w:val="20"/>
              </w:rPr>
              <w:t> </w:t>
            </w:r>
            <w:r>
              <w:rPr>
                <w:spacing w:val="-2"/>
                <w:sz w:val="20"/>
              </w:rPr>
              <w:t>(mCommerce)</w:t>
            </w:r>
          </w:p>
        </w:tc>
      </w:tr>
      <w:tr>
        <w:trPr>
          <w:trHeight w:val="480" w:hRule="atLeast"/>
        </w:trPr>
        <w:tc>
          <w:tcPr>
            <w:tcW w:w="866" w:type="dxa"/>
            <w:tcBorders>
              <w:top w:val="nil"/>
              <w:bottom w:val="nil"/>
            </w:tcBorders>
          </w:tcPr>
          <w:p>
            <w:pPr>
              <w:pStyle w:val="TableParagraph"/>
              <w:spacing w:before="158"/>
              <w:ind w:left="17" w:right="5"/>
              <w:jc w:val="center"/>
              <w:rPr>
                <w:sz w:val="20"/>
              </w:rPr>
            </w:pPr>
            <w:r>
              <w:rPr>
                <w:spacing w:val="-5"/>
                <w:sz w:val="20"/>
              </w:rPr>
              <w:t>24</w:t>
            </w:r>
          </w:p>
        </w:tc>
        <w:tc>
          <w:tcPr>
            <w:tcW w:w="8764" w:type="dxa"/>
            <w:tcBorders>
              <w:top w:val="nil"/>
              <w:bottom w:val="nil"/>
            </w:tcBorders>
          </w:tcPr>
          <w:p>
            <w:pPr>
              <w:pStyle w:val="TableParagraph"/>
              <w:spacing w:before="158"/>
              <w:ind w:left="60"/>
              <w:rPr>
                <w:sz w:val="20"/>
              </w:rPr>
            </w:pPr>
            <w:r>
              <w:rPr>
                <w:sz w:val="20"/>
              </w:rPr>
              <w:t>Voice</w:t>
            </w:r>
            <w:r>
              <w:rPr>
                <w:spacing w:val="-9"/>
                <w:sz w:val="20"/>
              </w:rPr>
              <w:t> </w:t>
            </w:r>
            <w:r>
              <w:rPr>
                <w:spacing w:val="-2"/>
                <w:sz w:val="20"/>
              </w:rPr>
              <w:t>Authorizations</w:t>
            </w:r>
          </w:p>
        </w:tc>
      </w:tr>
      <w:tr>
        <w:trPr>
          <w:trHeight w:val="501" w:hRule="atLeast"/>
        </w:trPr>
        <w:tc>
          <w:tcPr>
            <w:tcW w:w="866" w:type="dxa"/>
            <w:tcBorders>
              <w:top w:val="nil"/>
              <w:bottom w:val="nil"/>
            </w:tcBorders>
            <w:shd w:val="clear" w:color="auto" w:fill="EFF8FD"/>
          </w:tcPr>
          <w:p>
            <w:pPr>
              <w:pStyle w:val="TableParagraph"/>
              <w:spacing w:before="170"/>
              <w:ind w:left="17" w:right="5"/>
              <w:jc w:val="center"/>
              <w:rPr>
                <w:sz w:val="20"/>
              </w:rPr>
            </w:pPr>
            <w:r>
              <w:rPr>
                <w:spacing w:val="-5"/>
                <w:sz w:val="20"/>
              </w:rPr>
              <w:t>25</w:t>
            </w:r>
          </w:p>
        </w:tc>
        <w:tc>
          <w:tcPr>
            <w:tcW w:w="8764" w:type="dxa"/>
            <w:tcBorders>
              <w:top w:val="nil"/>
              <w:bottom w:val="nil"/>
            </w:tcBorders>
            <w:shd w:val="clear" w:color="auto" w:fill="EFF8FD"/>
          </w:tcPr>
          <w:p>
            <w:pPr>
              <w:pStyle w:val="TableParagraph"/>
              <w:spacing w:before="170"/>
              <w:ind w:left="60"/>
              <w:rPr>
                <w:sz w:val="20"/>
              </w:rPr>
            </w:pPr>
            <w:r>
              <w:rPr>
                <w:sz w:val="20"/>
              </w:rPr>
              <w:t>Voice</w:t>
            </w:r>
            <w:r>
              <w:rPr>
                <w:spacing w:val="-7"/>
                <w:sz w:val="20"/>
              </w:rPr>
              <w:t> </w:t>
            </w:r>
            <w:r>
              <w:rPr>
                <w:sz w:val="20"/>
              </w:rPr>
              <w:t>Response</w:t>
            </w:r>
            <w:r>
              <w:rPr>
                <w:spacing w:val="-9"/>
                <w:sz w:val="20"/>
              </w:rPr>
              <w:t> </w:t>
            </w:r>
            <w:r>
              <w:rPr>
                <w:sz w:val="20"/>
              </w:rPr>
              <w:t>Unit</w:t>
            </w:r>
            <w:r>
              <w:rPr>
                <w:spacing w:val="-8"/>
                <w:sz w:val="20"/>
              </w:rPr>
              <w:t> </w:t>
            </w:r>
            <w:r>
              <w:rPr>
                <w:spacing w:val="-4"/>
                <w:sz w:val="20"/>
              </w:rPr>
              <w:t>(VRU)</w:t>
            </w:r>
          </w:p>
        </w:tc>
      </w:tr>
      <w:tr>
        <w:trPr>
          <w:trHeight w:val="482" w:hRule="atLeast"/>
        </w:trPr>
        <w:tc>
          <w:tcPr>
            <w:tcW w:w="866" w:type="dxa"/>
            <w:tcBorders>
              <w:top w:val="nil"/>
              <w:bottom w:val="nil"/>
            </w:tcBorders>
          </w:tcPr>
          <w:p>
            <w:pPr>
              <w:pStyle w:val="TableParagraph"/>
              <w:spacing w:before="160"/>
              <w:ind w:left="17" w:right="5"/>
              <w:jc w:val="center"/>
              <w:rPr>
                <w:sz w:val="20"/>
              </w:rPr>
            </w:pPr>
            <w:r>
              <w:rPr>
                <w:spacing w:val="-5"/>
                <w:sz w:val="20"/>
              </w:rPr>
              <w:t>26</w:t>
            </w:r>
          </w:p>
        </w:tc>
        <w:tc>
          <w:tcPr>
            <w:tcW w:w="8764" w:type="dxa"/>
            <w:tcBorders>
              <w:top w:val="nil"/>
              <w:bottom w:val="nil"/>
            </w:tcBorders>
          </w:tcPr>
          <w:p>
            <w:pPr>
              <w:pStyle w:val="TableParagraph"/>
              <w:spacing w:before="160"/>
              <w:ind w:left="60"/>
              <w:rPr>
                <w:sz w:val="20"/>
              </w:rPr>
            </w:pPr>
            <w:r>
              <w:rPr>
                <w:sz w:val="20"/>
              </w:rPr>
              <w:t>Batch</w:t>
            </w:r>
            <w:r>
              <w:rPr>
                <w:spacing w:val="-6"/>
                <w:sz w:val="20"/>
              </w:rPr>
              <w:t> </w:t>
            </w:r>
            <w:r>
              <w:rPr>
                <w:spacing w:val="-2"/>
                <w:sz w:val="20"/>
              </w:rPr>
              <w:t>Authorizations</w:t>
            </w:r>
          </w:p>
        </w:tc>
      </w:tr>
      <w:tr>
        <w:trPr>
          <w:trHeight w:val="501"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27</w:t>
            </w:r>
          </w:p>
        </w:tc>
        <w:tc>
          <w:tcPr>
            <w:tcW w:w="8764" w:type="dxa"/>
            <w:tcBorders>
              <w:top w:val="nil"/>
              <w:bottom w:val="nil"/>
            </w:tcBorders>
            <w:shd w:val="clear" w:color="auto" w:fill="EFF8FD"/>
          </w:tcPr>
          <w:p>
            <w:pPr>
              <w:pStyle w:val="TableParagraph"/>
              <w:spacing w:before="167"/>
              <w:ind w:left="60"/>
              <w:rPr>
                <w:sz w:val="20"/>
              </w:rPr>
            </w:pPr>
            <w:r>
              <w:rPr>
                <w:sz w:val="20"/>
              </w:rPr>
              <w:t>Batch</w:t>
            </w:r>
            <w:r>
              <w:rPr>
                <w:spacing w:val="-8"/>
                <w:sz w:val="20"/>
              </w:rPr>
              <w:t> </w:t>
            </w:r>
            <w:r>
              <w:rPr>
                <w:sz w:val="20"/>
              </w:rPr>
              <w:t>Authorization</w:t>
            </w:r>
            <w:r>
              <w:rPr>
                <w:spacing w:val="-10"/>
                <w:sz w:val="20"/>
              </w:rPr>
              <w:t> </w:t>
            </w:r>
            <w:r>
              <w:rPr>
                <w:sz w:val="20"/>
              </w:rPr>
              <w:t>Cash</w:t>
            </w:r>
            <w:r>
              <w:rPr>
                <w:spacing w:val="-8"/>
                <w:sz w:val="20"/>
              </w:rPr>
              <w:t> </w:t>
            </w:r>
            <w:r>
              <w:rPr>
                <w:spacing w:val="-2"/>
                <w:sz w:val="20"/>
              </w:rPr>
              <w:t>Access</w:t>
            </w:r>
          </w:p>
        </w:tc>
      </w:tr>
      <w:tr>
        <w:trPr>
          <w:trHeight w:val="482" w:hRule="atLeast"/>
        </w:trPr>
        <w:tc>
          <w:tcPr>
            <w:tcW w:w="866" w:type="dxa"/>
            <w:tcBorders>
              <w:top w:val="nil"/>
              <w:bottom w:val="nil"/>
            </w:tcBorders>
          </w:tcPr>
          <w:p>
            <w:pPr>
              <w:pStyle w:val="TableParagraph"/>
              <w:spacing w:before="158"/>
              <w:ind w:left="17" w:right="5"/>
              <w:jc w:val="center"/>
              <w:rPr>
                <w:sz w:val="20"/>
              </w:rPr>
            </w:pPr>
            <w:r>
              <w:rPr>
                <w:spacing w:val="-5"/>
                <w:sz w:val="20"/>
              </w:rPr>
              <w:t>28</w:t>
            </w:r>
          </w:p>
        </w:tc>
        <w:tc>
          <w:tcPr>
            <w:tcW w:w="8764" w:type="dxa"/>
            <w:tcBorders>
              <w:top w:val="nil"/>
              <w:bottom w:val="nil"/>
            </w:tcBorders>
          </w:tcPr>
          <w:p>
            <w:pPr>
              <w:pStyle w:val="TableParagraph"/>
              <w:spacing w:before="158"/>
              <w:ind w:left="60"/>
              <w:rPr>
                <w:sz w:val="20"/>
              </w:rPr>
            </w:pPr>
            <w:r>
              <w:rPr>
                <w:spacing w:val="-2"/>
                <w:sz w:val="20"/>
              </w:rPr>
              <w:t>Biometrics</w:t>
            </w:r>
          </w:p>
        </w:tc>
      </w:tr>
      <w:tr>
        <w:trPr>
          <w:trHeight w:val="499"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29</w:t>
            </w:r>
          </w:p>
        </w:tc>
        <w:tc>
          <w:tcPr>
            <w:tcW w:w="8764" w:type="dxa"/>
            <w:tcBorders>
              <w:top w:val="nil"/>
              <w:bottom w:val="nil"/>
            </w:tcBorders>
            <w:shd w:val="clear" w:color="auto" w:fill="EFF8FD"/>
          </w:tcPr>
          <w:p>
            <w:pPr>
              <w:pStyle w:val="TableParagraph"/>
              <w:spacing w:before="167"/>
              <w:ind w:left="60"/>
              <w:rPr>
                <w:sz w:val="20"/>
              </w:rPr>
            </w:pPr>
            <w:r>
              <w:rPr>
                <w:sz w:val="20"/>
              </w:rPr>
              <w:t>Credentials</w:t>
            </w:r>
            <w:r>
              <w:rPr>
                <w:spacing w:val="-10"/>
                <w:sz w:val="20"/>
              </w:rPr>
              <w:t> </w:t>
            </w:r>
            <w:r>
              <w:rPr>
                <w:sz w:val="20"/>
              </w:rPr>
              <w:t>on</w:t>
            </w:r>
            <w:r>
              <w:rPr>
                <w:spacing w:val="-8"/>
                <w:sz w:val="20"/>
              </w:rPr>
              <w:t> </w:t>
            </w:r>
            <w:r>
              <w:rPr>
                <w:spacing w:val="-4"/>
                <w:sz w:val="20"/>
              </w:rPr>
              <w:t>File</w:t>
            </w:r>
          </w:p>
        </w:tc>
      </w:tr>
      <w:tr>
        <w:trPr>
          <w:trHeight w:val="482" w:hRule="atLeast"/>
        </w:trPr>
        <w:tc>
          <w:tcPr>
            <w:tcW w:w="866" w:type="dxa"/>
            <w:tcBorders>
              <w:top w:val="nil"/>
              <w:bottom w:val="nil"/>
            </w:tcBorders>
          </w:tcPr>
          <w:p>
            <w:pPr>
              <w:pStyle w:val="TableParagraph"/>
              <w:spacing w:before="160"/>
              <w:ind w:left="17" w:right="5"/>
              <w:jc w:val="center"/>
              <w:rPr>
                <w:sz w:val="20"/>
              </w:rPr>
            </w:pPr>
            <w:r>
              <w:rPr>
                <w:spacing w:val="-2"/>
                <w:sz w:val="20"/>
              </w:rPr>
              <w:t>30-</w:t>
            </w:r>
            <w:r>
              <w:rPr>
                <w:spacing w:val="-7"/>
                <w:sz w:val="20"/>
              </w:rPr>
              <w:t>60</w:t>
            </w:r>
          </w:p>
        </w:tc>
        <w:tc>
          <w:tcPr>
            <w:tcW w:w="8764" w:type="dxa"/>
            <w:tcBorders>
              <w:top w:val="nil"/>
              <w:bottom w:val="nil"/>
            </w:tcBorders>
          </w:tcPr>
          <w:p>
            <w:pPr>
              <w:pStyle w:val="TableParagraph"/>
              <w:spacing w:before="160"/>
              <w:ind w:left="60"/>
              <w:rPr>
                <w:sz w:val="20"/>
              </w:rPr>
            </w:pPr>
            <w:r>
              <w:rPr>
                <w:sz w:val="20"/>
              </w:rPr>
              <w:t>Reserved</w:t>
            </w:r>
            <w:r>
              <w:rPr>
                <w:spacing w:val="-8"/>
                <w:sz w:val="20"/>
              </w:rPr>
              <w:t> </w:t>
            </w:r>
            <w:r>
              <w:rPr>
                <w:sz w:val="20"/>
              </w:rPr>
              <w:t>for</w:t>
            </w:r>
            <w:r>
              <w:rPr>
                <w:spacing w:val="-5"/>
                <w:sz w:val="20"/>
              </w:rPr>
              <w:t> </w:t>
            </w:r>
            <w:r>
              <w:rPr>
                <w:sz w:val="20"/>
              </w:rPr>
              <w:t>ISO</w:t>
            </w:r>
            <w:r>
              <w:rPr>
                <w:spacing w:val="-4"/>
                <w:sz w:val="20"/>
              </w:rPr>
              <w:t> </w:t>
            </w:r>
            <w:r>
              <w:rPr>
                <w:spacing w:val="-5"/>
                <w:sz w:val="20"/>
              </w:rPr>
              <w:t>use</w:t>
            </w:r>
          </w:p>
        </w:tc>
      </w:tr>
      <w:tr>
        <w:trPr>
          <w:trHeight w:val="502"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2"/>
                <w:sz w:val="20"/>
              </w:rPr>
              <w:t>61-</w:t>
            </w:r>
            <w:r>
              <w:rPr>
                <w:spacing w:val="-7"/>
                <w:sz w:val="20"/>
              </w:rPr>
              <w:t>78</w:t>
            </w:r>
          </w:p>
        </w:tc>
        <w:tc>
          <w:tcPr>
            <w:tcW w:w="8764" w:type="dxa"/>
            <w:tcBorders>
              <w:top w:val="nil"/>
              <w:bottom w:val="nil"/>
            </w:tcBorders>
            <w:shd w:val="clear" w:color="auto" w:fill="EFF8FD"/>
          </w:tcPr>
          <w:p>
            <w:pPr>
              <w:pStyle w:val="TableParagraph"/>
              <w:spacing w:before="167"/>
              <w:ind w:left="60"/>
              <w:rPr>
                <w:sz w:val="20"/>
              </w:rPr>
            </w:pPr>
            <w:r>
              <w:rPr>
                <w:sz w:val="20"/>
              </w:rPr>
              <w:t>Reserved</w:t>
            </w:r>
            <w:r>
              <w:rPr>
                <w:spacing w:val="-10"/>
                <w:sz w:val="20"/>
              </w:rPr>
              <w:t> </w:t>
            </w:r>
            <w:r>
              <w:rPr>
                <w:sz w:val="20"/>
              </w:rPr>
              <w:t>for</w:t>
            </w:r>
            <w:r>
              <w:rPr>
                <w:spacing w:val="-6"/>
                <w:sz w:val="20"/>
              </w:rPr>
              <w:t> </w:t>
            </w:r>
            <w:r>
              <w:rPr>
                <w:sz w:val="20"/>
              </w:rPr>
              <w:t>national</w:t>
            </w:r>
            <w:r>
              <w:rPr>
                <w:spacing w:val="-7"/>
                <w:sz w:val="20"/>
              </w:rPr>
              <w:t> </w:t>
            </w:r>
            <w:r>
              <w:rPr>
                <w:spacing w:val="-5"/>
                <w:sz w:val="20"/>
              </w:rPr>
              <w:t>use</w:t>
            </w:r>
          </w:p>
        </w:tc>
      </w:tr>
      <w:tr>
        <w:trPr>
          <w:trHeight w:val="1010" w:hRule="atLeast"/>
        </w:trPr>
        <w:tc>
          <w:tcPr>
            <w:tcW w:w="866" w:type="dxa"/>
            <w:tcBorders>
              <w:top w:val="nil"/>
              <w:bottom w:val="nil"/>
            </w:tcBorders>
          </w:tcPr>
          <w:p>
            <w:pPr>
              <w:pStyle w:val="TableParagraph"/>
              <w:spacing w:before="158"/>
              <w:ind w:left="17" w:right="5"/>
              <w:jc w:val="center"/>
              <w:rPr>
                <w:sz w:val="20"/>
              </w:rPr>
            </w:pPr>
            <w:r>
              <w:rPr>
                <w:spacing w:val="-5"/>
                <w:sz w:val="20"/>
              </w:rPr>
              <w:t>79</w:t>
            </w:r>
          </w:p>
        </w:tc>
        <w:tc>
          <w:tcPr>
            <w:tcW w:w="8764" w:type="dxa"/>
            <w:tcBorders>
              <w:top w:val="nil"/>
              <w:bottom w:val="nil"/>
            </w:tcBorders>
          </w:tcPr>
          <w:p>
            <w:pPr>
              <w:pStyle w:val="TableParagraph"/>
              <w:spacing w:line="276" w:lineRule="auto" w:before="158"/>
              <w:ind w:left="60"/>
              <w:rPr>
                <w:sz w:val="20"/>
              </w:rPr>
            </w:pPr>
            <w:r>
              <w:rPr>
                <w:sz w:val="20"/>
              </w:rPr>
              <w:t>Chip card or chip-capable terminal was unable to process the transaction using the data on the chip</w:t>
            </w:r>
            <w:r>
              <w:rPr>
                <w:spacing w:val="-4"/>
                <w:sz w:val="20"/>
              </w:rPr>
              <w:t> </w:t>
            </w:r>
            <w:r>
              <w:rPr>
                <w:sz w:val="20"/>
              </w:rPr>
              <w:t>or</w:t>
            </w:r>
            <w:r>
              <w:rPr>
                <w:spacing w:val="-1"/>
                <w:sz w:val="20"/>
              </w:rPr>
              <w:t> </w:t>
            </w:r>
            <w:r>
              <w:rPr>
                <w:sz w:val="20"/>
              </w:rPr>
              <w:t>magnetic</w:t>
            </w:r>
            <w:r>
              <w:rPr>
                <w:spacing w:val="-3"/>
                <w:sz w:val="20"/>
              </w:rPr>
              <w:t> </w:t>
            </w:r>
            <w:r>
              <w:rPr>
                <w:sz w:val="20"/>
              </w:rPr>
              <w:t>stripe,</w:t>
            </w:r>
            <w:r>
              <w:rPr>
                <w:spacing w:val="-4"/>
                <w:sz w:val="20"/>
              </w:rPr>
              <w:t> </w:t>
            </w:r>
            <w:r>
              <w:rPr>
                <w:sz w:val="20"/>
              </w:rPr>
              <w:t>the</w:t>
            </w:r>
            <w:r>
              <w:rPr>
                <w:spacing w:val="-2"/>
                <w:sz w:val="20"/>
              </w:rPr>
              <w:t> </w:t>
            </w:r>
            <w:r>
              <w:rPr>
                <w:sz w:val="20"/>
              </w:rPr>
              <w:t>PAN</w:t>
            </w:r>
            <w:r>
              <w:rPr>
                <w:spacing w:val="-4"/>
                <w:sz w:val="20"/>
              </w:rPr>
              <w:t> </w:t>
            </w:r>
            <w:r>
              <w:rPr>
                <w:sz w:val="20"/>
              </w:rPr>
              <w:t>was</w:t>
            </w:r>
            <w:r>
              <w:rPr>
                <w:spacing w:val="-3"/>
                <w:sz w:val="20"/>
              </w:rPr>
              <w:t> </w:t>
            </w:r>
            <w:r>
              <w:rPr>
                <w:sz w:val="20"/>
              </w:rPr>
              <w:t>entered</w:t>
            </w:r>
            <w:r>
              <w:rPr>
                <w:spacing w:val="-4"/>
                <w:sz w:val="20"/>
              </w:rPr>
              <w:t> </w:t>
            </w:r>
            <w:r>
              <w:rPr>
                <w:sz w:val="20"/>
              </w:rPr>
              <w:t>manually,</w:t>
            </w:r>
            <w:r>
              <w:rPr>
                <w:spacing w:val="-4"/>
                <w:sz w:val="20"/>
              </w:rPr>
              <w:t> </w:t>
            </w:r>
            <w:r>
              <w:rPr>
                <w:sz w:val="20"/>
              </w:rPr>
              <w:t>or</w:t>
            </w:r>
            <w:r>
              <w:rPr>
                <w:spacing w:val="-3"/>
                <w:sz w:val="20"/>
              </w:rPr>
              <w:t> </w:t>
            </w:r>
            <w:r>
              <w:rPr>
                <w:sz w:val="20"/>
              </w:rPr>
              <w:t>the</w:t>
            </w:r>
            <w:r>
              <w:rPr>
                <w:spacing w:val="-2"/>
                <w:sz w:val="20"/>
              </w:rPr>
              <w:t> </w:t>
            </w:r>
            <w:r>
              <w:rPr>
                <w:sz w:val="20"/>
              </w:rPr>
              <w:t>Acquirer</w:t>
            </w:r>
            <w:r>
              <w:rPr>
                <w:spacing w:val="-4"/>
                <w:sz w:val="20"/>
              </w:rPr>
              <w:t> </w:t>
            </w:r>
            <w:r>
              <w:rPr>
                <w:sz w:val="20"/>
              </w:rPr>
              <w:t>is</w:t>
            </w:r>
            <w:r>
              <w:rPr>
                <w:spacing w:val="-3"/>
                <w:sz w:val="20"/>
              </w:rPr>
              <w:t> </w:t>
            </w:r>
            <w:r>
              <w:rPr>
                <w:sz w:val="20"/>
              </w:rPr>
              <w:t>not</w:t>
            </w:r>
            <w:r>
              <w:rPr>
                <w:spacing w:val="-4"/>
                <w:sz w:val="20"/>
              </w:rPr>
              <w:t> </w:t>
            </w:r>
            <w:r>
              <w:rPr>
                <w:sz w:val="20"/>
              </w:rPr>
              <w:t>certified</w:t>
            </w:r>
            <w:r>
              <w:rPr>
                <w:spacing w:val="-5"/>
                <w:sz w:val="20"/>
              </w:rPr>
              <w:t> </w:t>
            </w:r>
            <w:r>
              <w:rPr>
                <w:sz w:val="20"/>
              </w:rPr>
              <w:t>to</w:t>
            </w:r>
            <w:r>
              <w:rPr>
                <w:spacing w:val="-4"/>
                <w:sz w:val="20"/>
              </w:rPr>
              <w:t> </w:t>
            </w:r>
            <w:r>
              <w:rPr>
                <w:sz w:val="20"/>
              </w:rPr>
              <w:t>process the value 80.</w:t>
            </w:r>
          </w:p>
        </w:tc>
      </w:tr>
      <w:tr>
        <w:trPr>
          <w:trHeight w:val="1295"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80</w:t>
            </w:r>
          </w:p>
        </w:tc>
        <w:tc>
          <w:tcPr>
            <w:tcW w:w="8764" w:type="dxa"/>
            <w:tcBorders>
              <w:top w:val="nil"/>
              <w:bottom w:val="nil"/>
            </w:tcBorders>
            <w:shd w:val="clear" w:color="auto" w:fill="EFF8FD"/>
          </w:tcPr>
          <w:p>
            <w:pPr>
              <w:pStyle w:val="TableParagraph"/>
              <w:spacing w:line="276" w:lineRule="auto" w:before="167"/>
              <w:ind w:left="60" w:right="143"/>
              <w:rPr>
                <w:sz w:val="20"/>
              </w:rPr>
            </w:pPr>
            <w:r>
              <w:rPr>
                <w:sz w:val="20"/>
              </w:rPr>
              <w:t>Chip card or chip-capable terminal was unable to process the transaction using the data on the chip, the PAN was entered via magnetic stripe. The full track data was read from the data encoded</w:t>
            </w:r>
            <w:r>
              <w:rPr>
                <w:spacing w:val="-4"/>
                <w:sz w:val="20"/>
              </w:rPr>
              <w:t> </w:t>
            </w:r>
            <w:r>
              <w:rPr>
                <w:sz w:val="20"/>
              </w:rPr>
              <w:t>on</w:t>
            </w:r>
            <w:r>
              <w:rPr>
                <w:spacing w:val="-4"/>
                <w:sz w:val="20"/>
              </w:rPr>
              <w:t> </w:t>
            </w:r>
            <w:r>
              <w:rPr>
                <w:sz w:val="20"/>
              </w:rPr>
              <w:t>the</w:t>
            </w:r>
            <w:r>
              <w:rPr>
                <w:spacing w:val="-4"/>
                <w:sz w:val="20"/>
              </w:rPr>
              <w:t> </w:t>
            </w:r>
            <w:r>
              <w:rPr>
                <w:sz w:val="20"/>
              </w:rPr>
              <w:t>card</w:t>
            </w:r>
            <w:r>
              <w:rPr>
                <w:spacing w:val="-4"/>
                <w:sz w:val="20"/>
              </w:rPr>
              <w:t> </w:t>
            </w:r>
            <w:r>
              <w:rPr>
                <w:sz w:val="20"/>
              </w:rPr>
              <w:t>and</w:t>
            </w:r>
            <w:r>
              <w:rPr>
                <w:spacing w:val="-5"/>
                <w:sz w:val="20"/>
              </w:rPr>
              <w:t> </w:t>
            </w:r>
            <w:r>
              <w:rPr>
                <w:sz w:val="20"/>
              </w:rPr>
              <w:t>transmitted</w:t>
            </w:r>
            <w:r>
              <w:rPr>
                <w:spacing w:val="-3"/>
                <w:sz w:val="20"/>
              </w:rPr>
              <w:t> </w:t>
            </w:r>
            <w:r>
              <w:rPr>
                <w:sz w:val="20"/>
              </w:rPr>
              <w:t>within</w:t>
            </w:r>
            <w:r>
              <w:rPr>
                <w:spacing w:val="-4"/>
                <w:sz w:val="20"/>
              </w:rPr>
              <w:t> </w:t>
            </w:r>
            <w:r>
              <w:rPr>
                <w:sz w:val="20"/>
              </w:rPr>
              <w:t>the</w:t>
            </w:r>
            <w:r>
              <w:rPr>
                <w:spacing w:val="-4"/>
                <w:sz w:val="20"/>
              </w:rPr>
              <w:t> </w:t>
            </w:r>
            <w:r>
              <w:rPr>
                <w:sz w:val="20"/>
              </w:rPr>
              <w:t>authorization</w:t>
            </w:r>
            <w:r>
              <w:rPr>
                <w:spacing w:val="-2"/>
                <w:sz w:val="20"/>
              </w:rPr>
              <w:t> </w:t>
            </w:r>
            <w:r>
              <w:rPr>
                <w:sz w:val="20"/>
              </w:rPr>
              <w:t>request</w:t>
            </w:r>
            <w:r>
              <w:rPr>
                <w:spacing w:val="-4"/>
                <w:sz w:val="20"/>
              </w:rPr>
              <w:t> </w:t>
            </w:r>
            <w:r>
              <w:rPr>
                <w:sz w:val="20"/>
              </w:rPr>
              <w:t>on Track-2</w:t>
            </w:r>
            <w:r>
              <w:rPr>
                <w:spacing w:val="-4"/>
                <w:sz w:val="20"/>
              </w:rPr>
              <w:t> </w:t>
            </w:r>
            <w:r>
              <w:rPr>
                <w:sz w:val="20"/>
              </w:rPr>
              <w:t>Data</w:t>
            </w:r>
            <w:r>
              <w:rPr>
                <w:spacing w:val="-5"/>
                <w:sz w:val="20"/>
              </w:rPr>
              <w:t> </w:t>
            </w:r>
            <w:r>
              <w:rPr>
                <w:sz w:val="20"/>
              </w:rPr>
              <w:t>(DE</w:t>
            </w:r>
            <w:r>
              <w:rPr>
                <w:spacing w:val="-4"/>
                <w:sz w:val="20"/>
              </w:rPr>
              <w:t> </w:t>
            </w:r>
            <w:r>
              <w:rPr>
                <w:sz w:val="20"/>
              </w:rPr>
              <w:t>35)</w:t>
            </w:r>
            <w:r>
              <w:rPr>
                <w:spacing w:val="-4"/>
                <w:sz w:val="20"/>
              </w:rPr>
              <w:t> </w:t>
            </w:r>
            <w:r>
              <w:rPr>
                <w:sz w:val="20"/>
              </w:rPr>
              <w:t>or Track-1 Data (DE 45) without alteration or truncation.</w:t>
            </w:r>
          </w:p>
        </w:tc>
      </w:tr>
    </w:tbl>
    <w:p>
      <w:pPr>
        <w:spacing w:after="0" w:line="276" w:lineRule="auto"/>
        <w:rPr>
          <w:sz w:val="20"/>
        </w:rPr>
        <w:sectPr>
          <w:type w:val="continuous"/>
          <w:pgSz w:w="11910" w:h="16840"/>
          <w:pgMar w:header="942" w:footer="1095" w:top="1700" w:bottom="1778"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482" w:hRule="atLeast"/>
        </w:trPr>
        <w:tc>
          <w:tcPr>
            <w:tcW w:w="866" w:type="dxa"/>
            <w:tcBorders>
              <w:bottom w:val="nil"/>
            </w:tcBorders>
          </w:tcPr>
          <w:p>
            <w:pPr>
              <w:pStyle w:val="TableParagraph"/>
              <w:spacing w:before="158"/>
              <w:ind w:left="17" w:right="5"/>
              <w:jc w:val="center"/>
              <w:rPr>
                <w:sz w:val="20"/>
              </w:rPr>
            </w:pPr>
            <w:r>
              <w:rPr>
                <w:spacing w:val="-2"/>
                <w:sz w:val="20"/>
              </w:rPr>
              <w:t>81-</w:t>
            </w:r>
            <w:r>
              <w:rPr>
                <w:spacing w:val="-7"/>
                <w:sz w:val="20"/>
              </w:rPr>
              <w:t>89</w:t>
            </w:r>
          </w:p>
        </w:tc>
        <w:tc>
          <w:tcPr>
            <w:tcW w:w="8764" w:type="dxa"/>
            <w:tcBorders>
              <w:bottom w:val="nil"/>
            </w:tcBorders>
          </w:tcPr>
          <w:p>
            <w:pPr>
              <w:pStyle w:val="TableParagraph"/>
              <w:spacing w:before="158"/>
              <w:ind w:left="60"/>
              <w:rPr>
                <w:sz w:val="20"/>
              </w:rPr>
            </w:pPr>
            <w:r>
              <w:rPr>
                <w:sz w:val="20"/>
              </w:rPr>
              <w:t>Reserved</w:t>
            </w:r>
            <w:r>
              <w:rPr>
                <w:spacing w:val="-9"/>
                <w:sz w:val="20"/>
              </w:rPr>
              <w:t> </w:t>
            </w:r>
            <w:r>
              <w:rPr>
                <w:sz w:val="20"/>
              </w:rPr>
              <w:t>for</w:t>
            </w:r>
            <w:r>
              <w:rPr>
                <w:spacing w:val="-5"/>
                <w:sz w:val="20"/>
              </w:rPr>
              <w:t> </w:t>
            </w:r>
            <w:r>
              <w:rPr>
                <w:sz w:val="20"/>
              </w:rPr>
              <w:t>private</w:t>
            </w:r>
            <w:r>
              <w:rPr>
                <w:spacing w:val="-6"/>
                <w:sz w:val="20"/>
              </w:rPr>
              <w:t> </w:t>
            </w:r>
            <w:r>
              <w:rPr>
                <w:spacing w:val="-5"/>
                <w:sz w:val="20"/>
              </w:rPr>
              <w:t>use</w:t>
            </w:r>
          </w:p>
        </w:tc>
      </w:tr>
      <w:tr>
        <w:trPr>
          <w:trHeight w:val="1029"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90</w:t>
            </w:r>
          </w:p>
        </w:tc>
        <w:tc>
          <w:tcPr>
            <w:tcW w:w="8764" w:type="dxa"/>
            <w:tcBorders>
              <w:top w:val="nil"/>
              <w:bottom w:val="nil"/>
            </w:tcBorders>
            <w:shd w:val="clear" w:color="auto" w:fill="EFF8FD"/>
          </w:tcPr>
          <w:p>
            <w:pPr>
              <w:pStyle w:val="TableParagraph"/>
              <w:spacing w:line="276" w:lineRule="auto" w:before="167"/>
              <w:ind w:left="60" w:right="53"/>
              <w:rPr>
                <w:sz w:val="20"/>
              </w:rPr>
            </w:pPr>
            <w:r>
              <w:rPr>
                <w:sz w:val="20"/>
              </w:rPr>
              <w:t>PAN auto-entry via magnetic stripe—the full track data has been read from the data encoded on the</w:t>
            </w:r>
            <w:r>
              <w:rPr>
                <w:spacing w:val="-5"/>
                <w:sz w:val="20"/>
              </w:rPr>
              <w:t> </w:t>
            </w:r>
            <w:r>
              <w:rPr>
                <w:sz w:val="20"/>
              </w:rPr>
              <w:t>card</w:t>
            </w:r>
            <w:r>
              <w:rPr>
                <w:spacing w:val="-2"/>
                <w:sz w:val="20"/>
              </w:rPr>
              <w:t> </w:t>
            </w:r>
            <w:r>
              <w:rPr>
                <w:sz w:val="20"/>
              </w:rPr>
              <w:t>and</w:t>
            </w:r>
            <w:r>
              <w:rPr>
                <w:spacing w:val="-2"/>
                <w:sz w:val="20"/>
              </w:rPr>
              <w:t> </w:t>
            </w:r>
            <w:r>
              <w:rPr>
                <w:sz w:val="20"/>
              </w:rPr>
              <w:t>transmitted</w:t>
            </w:r>
            <w:r>
              <w:rPr>
                <w:spacing w:val="-4"/>
                <w:sz w:val="20"/>
              </w:rPr>
              <w:t> </w:t>
            </w:r>
            <w:r>
              <w:rPr>
                <w:sz w:val="20"/>
              </w:rPr>
              <w:t>within</w:t>
            </w:r>
            <w:r>
              <w:rPr>
                <w:spacing w:val="-2"/>
                <w:sz w:val="20"/>
              </w:rPr>
              <w:t> </w:t>
            </w:r>
            <w:r>
              <w:rPr>
                <w:sz w:val="20"/>
              </w:rPr>
              <w:t>the authorization</w:t>
            </w:r>
            <w:r>
              <w:rPr>
                <w:spacing w:val="-4"/>
                <w:sz w:val="20"/>
              </w:rPr>
              <w:t> </w:t>
            </w:r>
            <w:r>
              <w:rPr>
                <w:sz w:val="20"/>
              </w:rPr>
              <w:t>request</w:t>
            </w:r>
            <w:r>
              <w:rPr>
                <w:spacing w:val="-4"/>
                <w:sz w:val="20"/>
              </w:rPr>
              <w:t> </w:t>
            </w:r>
            <w:r>
              <w:rPr>
                <w:sz w:val="20"/>
              </w:rPr>
              <w:t>in</w:t>
            </w:r>
            <w:r>
              <w:rPr>
                <w:spacing w:val="-4"/>
                <w:sz w:val="20"/>
              </w:rPr>
              <w:t> </w:t>
            </w:r>
            <w:r>
              <w:rPr>
                <w:sz w:val="20"/>
              </w:rPr>
              <w:t>DE</w:t>
            </w:r>
            <w:r>
              <w:rPr>
                <w:spacing w:val="-4"/>
                <w:sz w:val="20"/>
              </w:rPr>
              <w:t> </w:t>
            </w:r>
            <w:r>
              <w:rPr>
                <w:sz w:val="20"/>
              </w:rPr>
              <w:t>35</w:t>
            </w:r>
            <w:r>
              <w:rPr>
                <w:spacing w:val="-4"/>
                <w:sz w:val="20"/>
              </w:rPr>
              <w:t> </w:t>
            </w:r>
            <w:r>
              <w:rPr>
                <w:sz w:val="20"/>
              </w:rPr>
              <w:t>(Track</w:t>
            </w:r>
            <w:r>
              <w:rPr>
                <w:spacing w:val="-3"/>
                <w:sz w:val="20"/>
              </w:rPr>
              <w:t> </w:t>
            </w:r>
            <w:r>
              <w:rPr>
                <w:sz w:val="20"/>
              </w:rPr>
              <w:t>2</w:t>
            </w:r>
            <w:r>
              <w:rPr>
                <w:spacing w:val="-4"/>
                <w:sz w:val="20"/>
              </w:rPr>
              <w:t> </w:t>
            </w:r>
            <w:r>
              <w:rPr>
                <w:sz w:val="20"/>
              </w:rPr>
              <w:t>Data)</w:t>
            </w:r>
            <w:r>
              <w:rPr>
                <w:spacing w:val="-4"/>
                <w:sz w:val="20"/>
              </w:rPr>
              <w:t> </w:t>
            </w:r>
            <w:r>
              <w:rPr>
                <w:sz w:val="20"/>
              </w:rPr>
              <w:t>or</w:t>
            </w:r>
            <w:r>
              <w:rPr>
                <w:spacing w:val="-3"/>
                <w:sz w:val="20"/>
              </w:rPr>
              <w:t> </w:t>
            </w:r>
            <w:r>
              <w:rPr>
                <w:sz w:val="20"/>
              </w:rPr>
              <w:t>DE</w:t>
            </w:r>
            <w:r>
              <w:rPr>
                <w:spacing w:val="-2"/>
                <w:sz w:val="20"/>
              </w:rPr>
              <w:t> </w:t>
            </w:r>
            <w:r>
              <w:rPr>
                <w:sz w:val="20"/>
              </w:rPr>
              <w:t>45</w:t>
            </w:r>
            <w:r>
              <w:rPr>
                <w:spacing w:val="-4"/>
                <w:sz w:val="20"/>
              </w:rPr>
              <w:t> </w:t>
            </w:r>
            <w:r>
              <w:rPr>
                <w:sz w:val="20"/>
              </w:rPr>
              <w:t>(Track 1 Data) without alteration or truncation.</w:t>
            </w:r>
          </w:p>
        </w:tc>
      </w:tr>
      <w:tr>
        <w:trPr>
          <w:trHeight w:val="1010" w:hRule="atLeast"/>
        </w:trPr>
        <w:tc>
          <w:tcPr>
            <w:tcW w:w="866" w:type="dxa"/>
            <w:tcBorders>
              <w:top w:val="nil"/>
              <w:bottom w:val="nil"/>
            </w:tcBorders>
          </w:tcPr>
          <w:p>
            <w:pPr>
              <w:pStyle w:val="TableParagraph"/>
              <w:spacing w:before="158"/>
              <w:ind w:left="17" w:right="5"/>
              <w:jc w:val="center"/>
              <w:rPr>
                <w:sz w:val="20"/>
              </w:rPr>
            </w:pPr>
            <w:r>
              <w:rPr>
                <w:spacing w:val="-5"/>
                <w:sz w:val="20"/>
              </w:rPr>
              <w:t>91</w:t>
            </w:r>
          </w:p>
        </w:tc>
        <w:tc>
          <w:tcPr>
            <w:tcW w:w="8764" w:type="dxa"/>
            <w:tcBorders>
              <w:top w:val="nil"/>
              <w:bottom w:val="nil"/>
            </w:tcBorders>
          </w:tcPr>
          <w:p>
            <w:pPr>
              <w:pStyle w:val="TableParagraph"/>
              <w:spacing w:line="276" w:lineRule="auto" w:before="158"/>
              <w:ind w:left="60" w:right="143"/>
              <w:rPr>
                <w:sz w:val="20"/>
              </w:rPr>
            </w:pPr>
            <w:r>
              <w:rPr>
                <w:sz w:val="20"/>
              </w:rPr>
              <w:t>PAN</w:t>
            </w:r>
            <w:r>
              <w:rPr>
                <w:spacing w:val="-2"/>
                <w:sz w:val="20"/>
              </w:rPr>
              <w:t> </w:t>
            </w:r>
            <w:r>
              <w:rPr>
                <w:sz w:val="20"/>
              </w:rPr>
              <w:t>auto-entry</w:t>
            </w:r>
            <w:r>
              <w:rPr>
                <w:spacing w:val="-4"/>
                <w:sz w:val="20"/>
              </w:rPr>
              <w:t> </w:t>
            </w:r>
            <w:r>
              <w:rPr>
                <w:sz w:val="20"/>
              </w:rPr>
              <w:t>via</w:t>
            </w:r>
            <w:r>
              <w:rPr>
                <w:spacing w:val="-3"/>
                <w:sz w:val="20"/>
              </w:rPr>
              <w:t> </w:t>
            </w:r>
            <w:r>
              <w:rPr>
                <w:sz w:val="20"/>
              </w:rPr>
              <w:t>contact-less</w:t>
            </w:r>
            <w:r>
              <w:rPr>
                <w:spacing w:val="-4"/>
                <w:sz w:val="20"/>
              </w:rPr>
              <w:t> </w:t>
            </w:r>
            <w:r>
              <w:rPr>
                <w:sz w:val="20"/>
              </w:rPr>
              <w:t>magnetic</w:t>
            </w:r>
            <w:r>
              <w:rPr>
                <w:spacing w:val="-4"/>
                <w:sz w:val="20"/>
              </w:rPr>
              <w:t> </w:t>
            </w:r>
            <w:r>
              <w:rPr>
                <w:sz w:val="20"/>
              </w:rPr>
              <w:t>stripe—the</w:t>
            </w:r>
            <w:r>
              <w:rPr>
                <w:spacing w:val="-4"/>
                <w:sz w:val="20"/>
              </w:rPr>
              <w:t> </w:t>
            </w:r>
            <w:r>
              <w:rPr>
                <w:sz w:val="20"/>
              </w:rPr>
              <w:t>full</w:t>
            </w:r>
            <w:r>
              <w:rPr>
                <w:spacing w:val="-4"/>
                <w:sz w:val="20"/>
              </w:rPr>
              <w:t> </w:t>
            </w:r>
            <w:r>
              <w:rPr>
                <w:sz w:val="20"/>
              </w:rPr>
              <w:t>track</w:t>
            </w:r>
            <w:r>
              <w:rPr>
                <w:spacing w:val="-4"/>
                <w:sz w:val="20"/>
              </w:rPr>
              <w:t> </w:t>
            </w:r>
            <w:r>
              <w:rPr>
                <w:sz w:val="20"/>
              </w:rPr>
              <w:t>data</w:t>
            </w:r>
            <w:r>
              <w:rPr>
                <w:spacing w:val="-3"/>
                <w:sz w:val="20"/>
              </w:rPr>
              <w:t> </w:t>
            </w:r>
            <w:r>
              <w:rPr>
                <w:sz w:val="20"/>
              </w:rPr>
              <w:t>has</w:t>
            </w:r>
            <w:r>
              <w:rPr>
                <w:spacing w:val="-2"/>
                <w:sz w:val="20"/>
              </w:rPr>
              <w:t> </w:t>
            </w:r>
            <w:r>
              <w:rPr>
                <w:sz w:val="20"/>
              </w:rPr>
              <w:t>been</w:t>
            </w:r>
            <w:r>
              <w:rPr>
                <w:spacing w:val="-4"/>
                <w:sz w:val="20"/>
              </w:rPr>
              <w:t> </w:t>
            </w:r>
            <w:r>
              <w:rPr>
                <w:sz w:val="20"/>
              </w:rPr>
              <w:t>read</w:t>
            </w:r>
            <w:r>
              <w:rPr>
                <w:spacing w:val="-4"/>
                <w:sz w:val="20"/>
              </w:rPr>
              <w:t> </w:t>
            </w:r>
            <w:r>
              <w:rPr>
                <w:sz w:val="20"/>
              </w:rPr>
              <w:t>from</w:t>
            </w:r>
            <w:r>
              <w:rPr>
                <w:spacing w:val="-4"/>
                <w:sz w:val="20"/>
              </w:rPr>
              <w:t> </w:t>
            </w:r>
            <w:r>
              <w:rPr>
                <w:sz w:val="20"/>
              </w:rPr>
              <w:t>the</w:t>
            </w:r>
            <w:r>
              <w:rPr>
                <w:spacing w:val="-4"/>
                <w:sz w:val="20"/>
              </w:rPr>
              <w:t> </w:t>
            </w:r>
            <w:r>
              <w:rPr>
                <w:sz w:val="20"/>
              </w:rPr>
              <w:t>data on the card and transmitted within the authorization request in DE 35 (Track 2 Data) or DE 45 (Track 1 Data) without alteration or truncation.</w:t>
            </w:r>
          </w:p>
        </w:tc>
      </w:tr>
      <w:tr>
        <w:trPr>
          <w:trHeight w:val="501"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92</w:t>
            </w:r>
          </w:p>
        </w:tc>
        <w:tc>
          <w:tcPr>
            <w:tcW w:w="8764" w:type="dxa"/>
            <w:tcBorders>
              <w:top w:val="nil"/>
              <w:bottom w:val="nil"/>
            </w:tcBorders>
            <w:shd w:val="clear" w:color="auto" w:fill="EFF8FD"/>
          </w:tcPr>
          <w:p>
            <w:pPr>
              <w:pStyle w:val="TableParagraph"/>
              <w:spacing w:before="167"/>
              <w:ind w:left="60"/>
              <w:rPr>
                <w:sz w:val="20"/>
              </w:rPr>
            </w:pPr>
            <w:r>
              <w:rPr>
                <w:sz w:val="20"/>
              </w:rPr>
              <w:t>PAN</w:t>
            </w:r>
            <w:r>
              <w:rPr>
                <w:spacing w:val="-5"/>
                <w:sz w:val="20"/>
              </w:rPr>
              <w:t> </w:t>
            </w:r>
            <w:r>
              <w:rPr>
                <w:sz w:val="20"/>
              </w:rPr>
              <w:t>Auto</w:t>
            </w:r>
            <w:r>
              <w:rPr>
                <w:spacing w:val="-5"/>
                <w:sz w:val="20"/>
              </w:rPr>
              <w:t> </w:t>
            </w:r>
            <w:r>
              <w:rPr>
                <w:sz w:val="20"/>
              </w:rPr>
              <w:t>Entry</w:t>
            </w:r>
            <w:r>
              <w:rPr>
                <w:spacing w:val="-6"/>
                <w:sz w:val="20"/>
              </w:rPr>
              <w:t> </w:t>
            </w:r>
            <w:r>
              <w:rPr>
                <w:sz w:val="20"/>
              </w:rPr>
              <w:t>via</w:t>
            </w:r>
            <w:r>
              <w:rPr>
                <w:spacing w:val="-5"/>
                <w:sz w:val="20"/>
              </w:rPr>
              <w:t> </w:t>
            </w:r>
            <w:r>
              <w:rPr>
                <w:sz w:val="20"/>
              </w:rPr>
              <w:t>Server</w:t>
            </w:r>
            <w:r>
              <w:rPr>
                <w:spacing w:val="-5"/>
                <w:sz w:val="20"/>
              </w:rPr>
              <w:t> </w:t>
            </w:r>
            <w:r>
              <w:rPr>
                <w:sz w:val="20"/>
              </w:rPr>
              <w:t>(issuer,</w:t>
            </w:r>
            <w:r>
              <w:rPr>
                <w:spacing w:val="-7"/>
                <w:sz w:val="20"/>
              </w:rPr>
              <w:t> </w:t>
            </w:r>
            <w:r>
              <w:rPr>
                <w:sz w:val="20"/>
              </w:rPr>
              <w:t>acquirer,</w:t>
            </w:r>
            <w:r>
              <w:rPr>
                <w:spacing w:val="-7"/>
                <w:sz w:val="20"/>
              </w:rPr>
              <w:t> </w:t>
            </w:r>
            <w:r>
              <w:rPr>
                <w:sz w:val="20"/>
              </w:rPr>
              <w:t>or</w:t>
            </w:r>
            <w:r>
              <w:rPr>
                <w:spacing w:val="-6"/>
                <w:sz w:val="20"/>
              </w:rPr>
              <w:t> </w:t>
            </w:r>
            <w:r>
              <w:rPr>
                <w:sz w:val="20"/>
              </w:rPr>
              <w:t>third-party</w:t>
            </w:r>
            <w:r>
              <w:rPr>
                <w:spacing w:val="-6"/>
                <w:sz w:val="20"/>
              </w:rPr>
              <w:t> </w:t>
            </w:r>
            <w:r>
              <w:rPr>
                <w:sz w:val="20"/>
              </w:rPr>
              <w:t>vendor</w:t>
            </w:r>
            <w:r>
              <w:rPr>
                <w:spacing w:val="-6"/>
                <w:sz w:val="20"/>
              </w:rPr>
              <w:t> </w:t>
            </w:r>
            <w:r>
              <w:rPr>
                <w:spacing w:val="-2"/>
                <w:sz w:val="20"/>
              </w:rPr>
              <w:t>system)</w:t>
            </w:r>
          </w:p>
        </w:tc>
      </w:tr>
      <w:tr>
        <w:trPr>
          <w:trHeight w:val="479" w:hRule="atLeast"/>
        </w:trPr>
        <w:tc>
          <w:tcPr>
            <w:tcW w:w="866" w:type="dxa"/>
            <w:tcBorders>
              <w:top w:val="nil"/>
              <w:bottom w:val="nil"/>
            </w:tcBorders>
          </w:tcPr>
          <w:p>
            <w:pPr>
              <w:pStyle w:val="TableParagraph"/>
              <w:spacing w:before="158"/>
              <w:ind w:left="17" w:right="5"/>
              <w:jc w:val="center"/>
              <w:rPr>
                <w:sz w:val="20"/>
              </w:rPr>
            </w:pPr>
            <w:r>
              <w:rPr>
                <w:spacing w:val="-5"/>
                <w:sz w:val="20"/>
              </w:rPr>
              <w:t>93</w:t>
            </w:r>
          </w:p>
        </w:tc>
        <w:tc>
          <w:tcPr>
            <w:tcW w:w="8764" w:type="dxa"/>
            <w:tcBorders>
              <w:top w:val="nil"/>
              <w:bottom w:val="nil"/>
            </w:tcBorders>
          </w:tcPr>
          <w:p>
            <w:pPr>
              <w:pStyle w:val="TableParagraph"/>
              <w:spacing w:before="158"/>
              <w:ind w:left="60"/>
              <w:rPr>
                <w:sz w:val="20"/>
              </w:rPr>
            </w:pPr>
            <w:r>
              <w:rPr>
                <w:sz w:val="20"/>
              </w:rPr>
              <w:t>Merchant-presented</w:t>
            </w:r>
            <w:r>
              <w:rPr>
                <w:spacing w:val="-11"/>
                <w:sz w:val="20"/>
              </w:rPr>
              <w:t> </w:t>
            </w:r>
            <w:r>
              <w:rPr>
                <w:sz w:val="20"/>
              </w:rPr>
              <w:t>QR</w:t>
            </w:r>
            <w:r>
              <w:rPr>
                <w:spacing w:val="-10"/>
                <w:sz w:val="20"/>
              </w:rPr>
              <w:t> </w:t>
            </w:r>
            <w:r>
              <w:rPr>
                <w:sz w:val="20"/>
              </w:rPr>
              <w:t>code,</w:t>
            </w:r>
            <w:r>
              <w:rPr>
                <w:spacing w:val="-11"/>
                <w:sz w:val="20"/>
              </w:rPr>
              <w:t> </w:t>
            </w:r>
            <w:r>
              <w:rPr>
                <w:sz w:val="20"/>
              </w:rPr>
              <w:t>chip</w:t>
            </w:r>
            <w:r>
              <w:rPr>
                <w:spacing w:val="-9"/>
                <w:sz w:val="20"/>
              </w:rPr>
              <w:t> </w:t>
            </w:r>
            <w:r>
              <w:rPr>
                <w:sz w:val="20"/>
              </w:rPr>
              <w:t>information</w:t>
            </w:r>
            <w:r>
              <w:rPr>
                <w:spacing w:val="-10"/>
                <w:sz w:val="20"/>
              </w:rPr>
              <w:t> </w:t>
            </w:r>
            <w:r>
              <w:rPr>
                <w:spacing w:val="-2"/>
                <w:sz w:val="20"/>
              </w:rPr>
              <w:t>included</w:t>
            </w:r>
          </w:p>
        </w:tc>
      </w:tr>
      <w:tr>
        <w:trPr>
          <w:trHeight w:val="502" w:hRule="atLeast"/>
        </w:trPr>
        <w:tc>
          <w:tcPr>
            <w:tcW w:w="866" w:type="dxa"/>
            <w:tcBorders>
              <w:top w:val="nil"/>
              <w:bottom w:val="nil"/>
            </w:tcBorders>
            <w:shd w:val="clear" w:color="auto" w:fill="EFF8FD"/>
          </w:tcPr>
          <w:p>
            <w:pPr>
              <w:pStyle w:val="TableParagraph"/>
              <w:spacing w:before="170"/>
              <w:ind w:left="17" w:right="5"/>
              <w:jc w:val="center"/>
              <w:rPr>
                <w:sz w:val="20"/>
              </w:rPr>
            </w:pPr>
            <w:r>
              <w:rPr>
                <w:spacing w:val="-5"/>
                <w:sz w:val="20"/>
              </w:rPr>
              <w:t>94</w:t>
            </w:r>
          </w:p>
        </w:tc>
        <w:tc>
          <w:tcPr>
            <w:tcW w:w="8764" w:type="dxa"/>
            <w:tcBorders>
              <w:top w:val="nil"/>
              <w:bottom w:val="nil"/>
            </w:tcBorders>
            <w:shd w:val="clear" w:color="auto" w:fill="EFF8FD"/>
          </w:tcPr>
          <w:p>
            <w:pPr>
              <w:pStyle w:val="TableParagraph"/>
              <w:spacing w:before="170"/>
              <w:ind w:left="60"/>
              <w:rPr>
                <w:sz w:val="20"/>
              </w:rPr>
            </w:pPr>
            <w:r>
              <w:rPr>
                <w:sz w:val="20"/>
              </w:rPr>
              <w:t>Merchant-presented</w:t>
            </w:r>
            <w:r>
              <w:rPr>
                <w:spacing w:val="-11"/>
                <w:sz w:val="20"/>
              </w:rPr>
              <w:t> </w:t>
            </w:r>
            <w:r>
              <w:rPr>
                <w:sz w:val="20"/>
              </w:rPr>
              <w:t>QR</w:t>
            </w:r>
            <w:r>
              <w:rPr>
                <w:spacing w:val="-10"/>
                <w:sz w:val="20"/>
              </w:rPr>
              <w:t> </w:t>
            </w:r>
            <w:r>
              <w:rPr>
                <w:sz w:val="20"/>
              </w:rPr>
              <w:t>code,</w:t>
            </w:r>
            <w:r>
              <w:rPr>
                <w:spacing w:val="-11"/>
                <w:sz w:val="20"/>
              </w:rPr>
              <w:t> </w:t>
            </w:r>
            <w:r>
              <w:rPr>
                <w:sz w:val="20"/>
              </w:rPr>
              <w:t>chip</w:t>
            </w:r>
            <w:r>
              <w:rPr>
                <w:spacing w:val="-9"/>
                <w:sz w:val="20"/>
              </w:rPr>
              <w:t> </w:t>
            </w:r>
            <w:r>
              <w:rPr>
                <w:sz w:val="20"/>
              </w:rPr>
              <w:t>information</w:t>
            </w:r>
            <w:r>
              <w:rPr>
                <w:spacing w:val="-10"/>
                <w:sz w:val="20"/>
              </w:rPr>
              <w:t> </w:t>
            </w:r>
            <w:r>
              <w:rPr>
                <w:spacing w:val="-2"/>
                <w:sz w:val="20"/>
              </w:rPr>
              <w:t>excluded</w:t>
            </w:r>
          </w:p>
        </w:tc>
      </w:tr>
      <w:tr>
        <w:trPr>
          <w:trHeight w:val="482" w:hRule="atLeast"/>
        </w:trPr>
        <w:tc>
          <w:tcPr>
            <w:tcW w:w="866" w:type="dxa"/>
            <w:tcBorders>
              <w:top w:val="nil"/>
              <w:bottom w:val="nil"/>
            </w:tcBorders>
          </w:tcPr>
          <w:p>
            <w:pPr>
              <w:pStyle w:val="TableParagraph"/>
              <w:spacing w:before="160"/>
              <w:ind w:left="17" w:right="5"/>
              <w:jc w:val="center"/>
              <w:rPr>
                <w:sz w:val="20"/>
              </w:rPr>
            </w:pPr>
            <w:r>
              <w:rPr>
                <w:spacing w:val="-5"/>
                <w:sz w:val="20"/>
              </w:rPr>
              <w:t>95</w:t>
            </w:r>
          </w:p>
        </w:tc>
        <w:tc>
          <w:tcPr>
            <w:tcW w:w="8764" w:type="dxa"/>
            <w:tcBorders>
              <w:top w:val="nil"/>
              <w:bottom w:val="nil"/>
            </w:tcBorders>
          </w:tcPr>
          <w:p>
            <w:pPr>
              <w:pStyle w:val="TableParagraph"/>
              <w:spacing w:before="160"/>
              <w:ind w:left="60"/>
              <w:rPr>
                <w:sz w:val="20"/>
              </w:rPr>
            </w:pPr>
            <w:r>
              <w:rPr>
                <w:sz w:val="20"/>
              </w:rPr>
              <w:t>Visa</w:t>
            </w:r>
            <w:r>
              <w:rPr>
                <w:spacing w:val="-7"/>
                <w:sz w:val="20"/>
              </w:rPr>
              <w:t> </w:t>
            </w:r>
            <w:r>
              <w:rPr>
                <w:sz w:val="20"/>
              </w:rPr>
              <w:t>only.</w:t>
            </w:r>
            <w:r>
              <w:rPr>
                <w:spacing w:val="-6"/>
                <w:sz w:val="20"/>
              </w:rPr>
              <w:t> </w:t>
            </w:r>
            <w:r>
              <w:rPr>
                <w:sz w:val="20"/>
              </w:rPr>
              <w:t>Chip</w:t>
            </w:r>
            <w:r>
              <w:rPr>
                <w:spacing w:val="-8"/>
                <w:sz w:val="20"/>
              </w:rPr>
              <w:t> </w:t>
            </w:r>
            <w:r>
              <w:rPr>
                <w:sz w:val="20"/>
              </w:rPr>
              <w:t>card</w:t>
            </w:r>
            <w:r>
              <w:rPr>
                <w:spacing w:val="-8"/>
                <w:sz w:val="20"/>
              </w:rPr>
              <w:t> </w:t>
            </w:r>
            <w:r>
              <w:rPr>
                <w:sz w:val="20"/>
              </w:rPr>
              <w:t>with</w:t>
            </w:r>
            <w:r>
              <w:rPr>
                <w:spacing w:val="-8"/>
                <w:sz w:val="20"/>
              </w:rPr>
              <w:t> </w:t>
            </w:r>
            <w:r>
              <w:rPr>
                <w:sz w:val="20"/>
              </w:rPr>
              <w:t>unreliable</w:t>
            </w:r>
            <w:r>
              <w:rPr>
                <w:spacing w:val="-8"/>
                <w:sz w:val="20"/>
              </w:rPr>
              <w:t> </w:t>
            </w:r>
            <w:r>
              <w:rPr>
                <w:sz w:val="20"/>
              </w:rPr>
              <w:t>Card</w:t>
            </w:r>
            <w:r>
              <w:rPr>
                <w:spacing w:val="-6"/>
                <w:sz w:val="20"/>
              </w:rPr>
              <w:t> </w:t>
            </w:r>
            <w:r>
              <w:rPr>
                <w:sz w:val="20"/>
              </w:rPr>
              <w:t>Verification</w:t>
            </w:r>
            <w:r>
              <w:rPr>
                <w:spacing w:val="-7"/>
                <w:sz w:val="20"/>
              </w:rPr>
              <w:t> </w:t>
            </w:r>
            <w:r>
              <w:rPr>
                <w:sz w:val="20"/>
              </w:rPr>
              <w:t>Value</w:t>
            </w:r>
            <w:r>
              <w:rPr>
                <w:spacing w:val="-9"/>
                <w:sz w:val="20"/>
              </w:rPr>
              <w:t> </w:t>
            </w:r>
            <w:r>
              <w:rPr>
                <w:sz w:val="20"/>
              </w:rPr>
              <w:t>(CVV)</w:t>
            </w:r>
            <w:r>
              <w:rPr>
                <w:spacing w:val="-6"/>
                <w:sz w:val="20"/>
              </w:rPr>
              <w:t> </w:t>
            </w:r>
            <w:r>
              <w:rPr>
                <w:spacing w:val="-2"/>
                <w:sz w:val="20"/>
              </w:rPr>
              <w:t>data.</w:t>
            </w:r>
          </w:p>
        </w:tc>
      </w:tr>
      <w:tr>
        <w:trPr>
          <w:trHeight w:val="501"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2"/>
                <w:sz w:val="20"/>
              </w:rPr>
              <w:t>96-</w:t>
            </w:r>
            <w:r>
              <w:rPr>
                <w:spacing w:val="-7"/>
                <w:sz w:val="20"/>
              </w:rPr>
              <w:t>99</w:t>
            </w:r>
          </w:p>
        </w:tc>
        <w:tc>
          <w:tcPr>
            <w:tcW w:w="8764" w:type="dxa"/>
            <w:tcBorders>
              <w:top w:val="nil"/>
              <w:bottom w:val="nil"/>
            </w:tcBorders>
            <w:shd w:val="clear" w:color="auto" w:fill="EFF8FD"/>
          </w:tcPr>
          <w:p>
            <w:pPr>
              <w:pStyle w:val="TableParagraph"/>
              <w:spacing w:before="167"/>
              <w:ind w:left="60"/>
              <w:rPr>
                <w:sz w:val="20"/>
              </w:rPr>
            </w:pPr>
            <w:r>
              <w:rPr>
                <w:sz w:val="20"/>
              </w:rPr>
              <w:t>Reserved</w:t>
            </w:r>
            <w:r>
              <w:rPr>
                <w:spacing w:val="-9"/>
                <w:sz w:val="20"/>
              </w:rPr>
              <w:t> </w:t>
            </w:r>
            <w:r>
              <w:rPr>
                <w:sz w:val="20"/>
              </w:rPr>
              <w:t>for</w:t>
            </w:r>
            <w:r>
              <w:rPr>
                <w:spacing w:val="-5"/>
                <w:sz w:val="20"/>
              </w:rPr>
              <w:t> </w:t>
            </w:r>
            <w:r>
              <w:rPr>
                <w:sz w:val="20"/>
              </w:rPr>
              <w:t>private</w:t>
            </w:r>
            <w:r>
              <w:rPr>
                <w:spacing w:val="-6"/>
                <w:sz w:val="20"/>
              </w:rPr>
              <w:t> </w:t>
            </w:r>
            <w:r>
              <w:rPr>
                <w:spacing w:val="-5"/>
                <w:sz w:val="20"/>
              </w:rPr>
              <w:t>use</w:t>
            </w:r>
          </w:p>
        </w:tc>
      </w:tr>
    </w:tbl>
    <w:p>
      <w:pPr>
        <w:pStyle w:val="BodyText"/>
        <w:spacing w:before="157"/>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482" w:hRule="atLeast"/>
        </w:trPr>
        <w:tc>
          <w:tcPr>
            <w:tcW w:w="9630" w:type="dxa"/>
            <w:gridSpan w:val="2"/>
            <w:tcBorders>
              <w:bottom w:val="nil"/>
            </w:tcBorders>
          </w:tcPr>
          <w:p>
            <w:pPr>
              <w:pStyle w:val="TableParagraph"/>
              <w:spacing w:before="158"/>
              <w:ind w:left="59"/>
              <w:rPr>
                <w:b/>
                <w:sz w:val="20"/>
              </w:rPr>
            </w:pPr>
            <w:r>
              <w:rPr>
                <w:b/>
                <w:sz w:val="20"/>
              </w:rPr>
              <w:t>Position</w:t>
            </w:r>
            <w:r>
              <w:rPr>
                <w:b/>
                <w:spacing w:val="-6"/>
                <w:sz w:val="20"/>
              </w:rPr>
              <w:t> </w:t>
            </w:r>
            <w:r>
              <w:rPr>
                <w:b/>
                <w:sz w:val="20"/>
              </w:rPr>
              <w:t>3:</w:t>
            </w:r>
            <w:r>
              <w:rPr>
                <w:b/>
                <w:spacing w:val="-4"/>
                <w:sz w:val="20"/>
              </w:rPr>
              <w:t> </w:t>
            </w:r>
            <w:r>
              <w:rPr>
                <w:b/>
                <w:sz w:val="20"/>
              </w:rPr>
              <w:t>PIN</w:t>
            </w:r>
            <w:r>
              <w:rPr>
                <w:b/>
                <w:spacing w:val="-4"/>
                <w:sz w:val="20"/>
              </w:rPr>
              <w:t> </w:t>
            </w:r>
            <w:r>
              <w:rPr>
                <w:b/>
                <w:sz w:val="20"/>
              </w:rPr>
              <w:t>Entry</w:t>
            </w:r>
            <w:r>
              <w:rPr>
                <w:b/>
                <w:spacing w:val="-5"/>
                <w:sz w:val="20"/>
              </w:rPr>
              <w:t> </w:t>
            </w:r>
            <w:r>
              <w:rPr>
                <w:b/>
                <w:spacing w:val="-2"/>
                <w:sz w:val="20"/>
              </w:rPr>
              <w:t>Capability</w:t>
            </w:r>
          </w:p>
        </w:tc>
      </w:tr>
      <w:tr>
        <w:trPr>
          <w:trHeight w:val="501" w:hRule="atLeast"/>
        </w:trPr>
        <w:tc>
          <w:tcPr>
            <w:tcW w:w="866" w:type="dxa"/>
            <w:tcBorders>
              <w:top w:val="nil"/>
              <w:bottom w:val="nil"/>
            </w:tcBorders>
            <w:shd w:val="clear" w:color="auto" w:fill="EFF8FD"/>
          </w:tcPr>
          <w:p>
            <w:pPr>
              <w:pStyle w:val="TableParagraph"/>
              <w:spacing w:before="167"/>
              <w:ind w:left="17" w:right="5"/>
              <w:jc w:val="center"/>
              <w:rPr>
                <w:b/>
                <w:sz w:val="20"/>
              </w:rPr>
            </w:pPr>
            <w:r>
              <w:rPr>
                <w:b/>
                <w:spacing w:val="-4"/>
                <w:sz w:val="20"/>
              </w:rPr>
              <w:t>Code</w:t>
            </w:r>
          </w:p>
        </w:tc>
        <w:tc>
          <w:tcPr>
            <w:tcW w:w="8764" w:type="dxa"/>
            <w:tcBorders>
              <w:top w:val="nil"/>
              <w:bottom w:val="nil"/>
            </w:tcBorders>
            <w:shd w:val="clear" w:color="auto" w:fill="EFF8FD"/>
          </w:tcPr>
          <w:p>
            <w:pPr>
              <w:pStyle w:val="TableParagraph"/>
              <w:spacing w:before="167"/>
              <w:ind w:left="60"/>
              <w:rPr>
                <w:b/>
                <w:sz w:val="20"/>
              </w:rPr>
            </w:pPr>
            <w:r>
              <w:rPr>
                <w:b/>
                <w:spacing w:val="-2"/>
                <w:sz w:val="20"/>
              </w:rPr>
              <w:t>Definition</w:t>
            </w:r>
          </w:p>
        </w:tc>
      </w:tr>
      <w:tr>
        <w:trPr>
          <w:trHeight w:val="479" w:hRule="atLeast"/>
        </w:trPr>
        <w:tc>
          <w:tcPr>
            <w:tcW w:w="866" w:type="dxa"/>
            <w:tcBorders>
              <w:top w:val="nil"/>
              <w:bottom w:val="nil"/>
            </w:tcBorders>
          </w:tcPr>
          <w:p>
            <w:pPr>
              <w:pStyle w:val="TableParagraph"/>
              <w:spacing w:before="158"/>
              <w:ind w:left="17" w:right="5"/>
              <w:jc w:val="center"/>
              <w:rPr>
                <w:sz w:val="20"/>
              </w:rPr>
            </w:pPr>
            <w:r>
              <w:rPr>
                <w:spacing w:val="-10"/>
                <w:sz w:val="20"/>
              </w:rPr>
              <w:t>0</w:t>
            </w:r>
          </w:p>
        </w:tc>
        <w:tc>
          <w:tcPr>
            <w:tcW w:w="8764" w:type="dxa"/>
            <w:tcBorders>
              <w:top w:val="nil"/>
              <w:bottom w:val="nil"/>
            </w:tcBorders>
          </w:tcPr>
          <w:p>
            <w:pPr>
              <w:pStyle w:val="TableParagraph"/>
              <w:spacing w:before="158"/>
              <w:ind w:left="60"/>
              <w:rPr>
                <w:sz w:val="20"/>
              </w:rPr>
            </w:pPr>
            <w:r>
              <w:rPr>
                <w:spacing w:val="-2"/>
                <w:sz w:val="20"/>
              </w:rPr>
              <w:t>Unspecified</w:t>
            </w:r>
          </w:p>
        </w:tc>
      </w:tr>
      <w:tr>
        <w:trPr>
          <w:trHeight w:val="502" w:hRule="atLeast"/>
        </w:trPr>
        <w:tc>
          <w:tcPr>
            <w:tcW w:w="866" w:type="dxa"/>
            <w:tcBorders>
              <w:top w:val="nil"/>
              <w:bottom w:val="nil"/>
            </w:tcBorders>
            <w:shd w:val="clear" w:color="auto" w:fill="EFF8FD"/>
          </w:tcPr>
          <w:p>
            <w:pPr>
              <w:pStyle w:val="TableParagraph"/>
              <w:spacing w:before="170"/>
              <w:ind w:left="17" w:right="5"/>
              <w:jc w:val="center"/>
              <w:rPr>
                <w:sz w:val="20"/>
              </w:rPr>
            </w:pPr>
            <w:r>
              <w:rPr>
                <w:spacing w:val="-10"/>
                <w:sz w:val="20"/>
              </w:rPr>
              <w:t>1</w:t>
            </w:r>
          </w:p>
        </w:tc>
        <w:tc>
          <w:tcPr>
            <w:tcW w:w="8764" w:type="dxa"/>
            <w:tcBorders>
              <w:top w:val="nil"/>
              <w:bottom w:val="nil"/>
            </w:tcBorders>
            <w:shd w:val="clear" w:color="auto" w:fill="EFF8FD"/>
          </w:tcPr>
          <w:p>
            <w:pPr>
              <w:pStyle w:val="TableParagraph"/>
              <w:spacing w:before="170"/>
              <w:ind w:left="60"/>
              <w:rPr>
                <w:sz w:val="20"/>
              </w:rPr>
            </w:pPr>
            <w:r>
              <w:rPr>
                <w:sz w:val="20"/>
              </w:rPr>
              <w:t>PIN</w:t>
            </w:r>
            <w:r>
              <w:rPr>
                <w:spacing w:val="-5"/>
                <w:sz w:val="20"/>
              </w:rPr>
              <w:t> </w:t>
            </w:r>
            <w:r>
              <w:rPr>
                <w:sz w:val="20"/>
              </w:rPr>
              <w:t>entry</w:t>
            </w:r>
            <w:r>
              <w:rPr>
                <w:spacing w:val="-3"/>
                <w:sz w:val="20"/>
              </w:rPr>
              <w:t> </w:t>
            </w:r>
            <w:r>
              <w:rPr>
                <w:spacing w:val="-2"/>
                <w:sz w:val="20"/>
              </w:rPr>
              <w:t>capability</w:t>
            </w:r>
          </w:p>
        </w:tc>
      </w:tr>
      <w:tr>
        <w:trPr>
          <w:trHeight w:val="482" w:hRule="atLeast"/>
        </w:trPr>
        <w:tc>
          <w:tcPr>
            <w:tcW w:w="866" w:type="dxa"/>
            <w:tcBorders>
              <w:top w:val="nil"/>
              <w:bottom w:val="nil"/>
            </w:tcBorders>
          </w:tcPr>
          <w:p>
            <w:pPr>
              <w:pStyle w:val="TableParagraph"/>
              <w:spacing w:before="158"/>
              <w:ind w:left="17" w:right="5"/>
              <w:jc w:val="center"/>
              <w:rPr>
                <w:sz w:val="20"/>
              </w:rPr>
            </w:pPr>
            <w:r>
              <w:rPr>
                <w:spacing w:val="-10"/>
                <w:sz w:val="20"/>
              </w:rPr>
              <w:t>2</w:t>
            </w:r>
          </w:p>
        </w:tc>
        <w:tc>
          <w:tcPr>
            <w:tcW w:w="8764" w:type="dxa"/>
            <w:tcBorders>
              <w:top w:val="nil"/>
              <w:bottom w:val="nil"/>
            </w:tcBorders>
          </w:tcPr>
          <w:p>
            <w:pPr>
              <w:pStyle w:val="TableParagraph"/>
              <w:spacing w:before="158"/>
              <w:ind w:left="60"/>
              <w:rPr>
                <w:sz w:val="20"/>
              </w:rPr>
            </w:pPr>
            <w:r>
              <w:rPr>
                <w:sz w:val="20"/>
              </w:rPr>
              <w:t>No</w:t>
            </w:r>
            <w:r>
              <w:rPr>
                <w:spacing w:val="-5"/>
                <w:sz w:val="20"/>
              </w:rPr>
              <w:t> </w:t>
            </w:r>
            <w:r>
              <w:rPr>
                <w:sz w:val="20"/>
              </w:rPr>
              <w:t>PIN</w:t>
            </w:r>
            <w:r>
              <w:rPr>
                <w:spacing w:val="-5"/>
                <w:sz w:val="20"/>
              </w:rPr>
              <w:t> </w:t>
            </w:r>
            <w:r>
              <w:rPr>
                <w:sz w:val="20"/>
              </w:rPr>
              <w:t>entry</w:t>
            </w:r>
            <w:r>
              <w:rPr>
                <w:spacing w:val="-4"/>
                <w:sz w:val="20"/>
              </w:rPr>
              <w:t> </w:t>
            </w:r>
            <w:r>
              <w:rPr>
                <w:spacing w:val="-2"/>
                <w:sz w:val="20"/>
              </w:rPr>
              <w:t>capability</w:t>
            </w:r>
          </w:p>
        </w:tc>
      </w:tr>
      <w:tr>
        <w:trPr>
          <w:trHeight w:val="501"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10"/>
                <w:sz w:val="20"/>
              </w:rPr>
              <w:t>3</w:t>
            </w:r>
          </w:p>
        </w:tc>
        <w:tc>
          <w:tcPr>
            <w:tcW w:w="8764" w:type="dxa"/>
            <w:tcBorders>
              <w:top w:val="nil"/>
              <w:bottom w:val="nil"/>
            </w:tcBorders>
            <w:shd w:val="clear" w:color="auto" w:fill="EFF8FD"/>
          </w:tcPr>
          <w:p>
            <w:pPr>
              <w:pStyle w:val="TableParagraph"/>
              <w:spacing w:before="167"/>
              <w:ind w:left="60"/>
              <w:rPr>
                <w:sz w:val="20"/>
              </w:rPr>
            </w:pPr>
            <w:r>
              <w:rPr>
                <w:sz w:val="20"/>
              </w:rPr>
              <w:t>Terminal</w:t>
            </w:r>
            <w:r>
              <w:rPr>
                <w:spacing w:val="-5"/>
                <w:sz w:val="20"/>
              </w:rPr>
              <w:t> </w:t>
            </w:r>
            <w:r>
              <w:rPr>
                <w:sz w:val="20"/>
              </w:rPr>
              <w:t>has</w:t>
            </w:r>
            <w:r>
              <w:rPr>
                <w:spacing w:val="-5"/>
                <w:sz w:val="20"/>
              </w:rPr>
              <w:t> </w:t>
            </w:r>
            <w:r>
              <w:rPr>
                <w:sz w:val="20"/>
              </w:rPr>
              <w:t>PIN</w:t>
            </w:r>
            <w:r>
              <w:rPr>
                <w:spacing w:val="-6"/>
                <w:sz w:val="20"/>
              </w:rPr>
              <w:t> </w:t>
            </w:r>
            <w:r>
              <w:rPr>
                <w:sz w:val="20"/>
              </w:rPr>
              <w:t>entry</w:t>
            </w:r>
            <w:r>
              <w:rPr>
                <w:spacing w:val="-4"/>
                <w:sz w:val="20"/>
              </w:rPr>
              <w:t> </w:t>
            </w:r>
            <w:r>
              <w:rPr>
                <w:sz w:val="20"/>
              </w:rPr>
              <w:t>capability,</w:t>
            </w:r>
            <w:r>
              <w:rPr>
                <w:spacing w:val="-5"/>
                <w:sz w:val="20"/>
              </w:rPr>
              <w:t> </w:t>
            </w:r>
            <w:r>
              <w:rPr>
                <w:sz w:val="20"/>
              </w:rPr>
              <w:t>but</w:t>
            </w:r>
            <w:r>
              <w:rPr>
                <w:spacing w:val="-4"/>
                <w:sz w:val="20"/>
              </w:rPr>
              <w:t> </w:t>
            </w:r>
            <w:r>
              <w:rPr>
                <w:sz w:val="20"/>
              </w:rPr>
              <w:t>PIN</w:t>
            </w:r>
            <w:r>
              <w:rPr>
                <w:spacing w:val="-4"/>
                <w:sz w:val="20"/>
              </w:rPr>
              <w:t> </w:t>
            </w:r>
            <w:r>
              <w:rPr>
                <w:sz w:val="20"/>
              </w:rPr>
              <w:t>pad</w:t>
            </w:r>
            <w:r>
              <w:rPr>
                <w:spacing w:val="-6"/>
                <w:sz w:val="20"/>
              </w:rPr>
              <w:t> </w:t>
            </w:r>
            <w:r>
              <w:rPr>
                <w:sz w:val="20"/>
              </w:rPr>
              <w:t>is</w:t>
            </w:r>
            <w:r>
              <w:rPr>
                <w:spacing w:val="-5"/>
                <w:sz w:val="20"/>
              </w:rPr>
              <w:t> </w:t>
            </w:r>
            <w:r>
              <w:rPr>
                <w:sz w:val="20"/>
              </w:rPr>
              <w:t>out</w:t>
            </w:r>
            <w:r>
              <w:rPr>
                <w:spacing w:val="-5"/>
                <w:sz w:val="20"/>
              </w:rPr>
              <w:t> </w:t>
            </w:r>
            <w:r>
              <w:rPr>
                <w:sz w:val="20"/>
              </w:rPr>
              <w:t>of</w:t>
            </w:r>
            <w:r>
              <w:rPr>
                <w:spacing w:val="-5"/>
                <w:sz w:val="20"/>
              </w:rPr>
              <w:t> </w:t>
            </w:r>
            <w:r>
              <w:rPr>
                <w:spacing w:val="-2"/>
                <w:sz w:val="20"/>
              </w:rPr>
              <w:t>service</w:t>
            </w:r>
          </w:p>
        </w:tc>
      </w:tr>
      <w:tr>
        <w:trPr>
          <w:trHeight w:val="482" w:hRule="atLeast"/>
        </w:trPr>
        <w:tc>
          <w:tcPr>
            <w:tcW w:w="866" w:type="dxa"/>
            <w:tcBorders>
              <w:top w:val="nil"/>
              <w:bottom w:val="nil"/>
            </w:tcBorders>
          </w:tcPr>
          <w:p>
            <w:pPr>
              <w:pStyle w:val="TableParagraph"/>
              <w:spacing w:before="158"/>
              <w:ind w:left="17" w:right="5"/>
              <w:jc w:val="center"/>
              <w:rPr>
                <w:sz w:val="20"/>
              </w:rPr>
            </w:pPr>
            <w:r>
              <w:rPr>
                <w:spacing w:val="-2"/>
                <w:sz w:val="20"/>
              </w:rPr>
              <w:t>4-</w:t>
            </w:r>
            <w:r>
              <w:rPr>
                <w:spacing w:val="-10"/>
                <w:sz w:val="20"/>
              </w:rPr>
              <w:t>5</w:t>
            </w:r>
          </w:p>
        </w:tc>
        <w:tc>
          <w:tcPr>
            <w:tcW w:w="8764" w:type="dxa"/>
            <w:tcBorders>
              <w:top w:val="nil"/>
              <w:bottom w:val="nil"/>
            </w:tcBorders>
          </w:tcPr>
          <w:p>
            <w:pPr>
              <w:pStyle w:val="TableParagraph"/>
              <w:spacing w:before="158"/>
              <w:ind w:left="60"/>
              <w:rPr>
                <w:sz w:val="20"/>
              </w:rPr>
            </w:pPr>
            <w:r>
              <w:rPr>
                <w:sz w:val="20"/>
              </w:rPr>
              <w:t>Reserved</w:t>
            </w:r>
            <w:r>
              <w:rPr>
                <w:spacing w:val="-8"/>
                <w:sz w:val="20"/>
              </w:rPr>
              <w:t> </w:t>
            </w:r>
            <w:r>
              <w:rPr>
                <w:sz w:val="20"/>
              </w:rPr>
              <w:t>for</w:t>
            </w:r>
            <w:r>
              <w:rPr>
                <w:spacing w:val="-5"/>
                <w:sz w:val="20"/>
              </w:rPr>
              <w:t> </w:t>
            </w:r>
            <w:r>
              <w:rPr>
                <w:sz w:val="20"/>
              </w:rPr>
              <w:t>ISO</w:t>
            </w:r>
            <w:r>
              <w:rPr>
                <w:spacing w:val="-6"/>
                <w:sz w:val="20"/>
              </w:rPr>
              <w:t> </w:t>
            </w:r>
            <w:r>
              <w:rPr>
                <w:spacing w:val="-5"/>
                <w:sz w:val="20"/>
              </w:rPr>
              <w:t>use</w:t>
            </w:r>
          </w:p>
        </w:tc>
      </w:tr>
      <w:tr>
        <w:trPr>
          <w:trHeight w:val="499"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10"/>
                <w:sz w:val="20"/>
              </w:rPr>
              <w:t>6</w:t>
            </w:r>
          </w:p>
        </w:tc>
        <w:tc>
          <w:tcPr>
            <w:tcW w:w="8764" w:type="dxa"/>
            <w:tcBorders>
              <w:top w:val="nil"/>
              <w:bottom w:val="nil"/>
            </w:tcBorders>
            <w:shd w:val="clear" w:color="auto" w:fill="EFF8FD"/>
          </w:tcPr>
          <w:p>
            <w:pPr>
              <w:pStyle w:val="TableParagraph"/>
              <w:spacing w:before="167"/>
              <w:ind w:left="60"/>
              <w:rPr>
                <w:sz w:val="20"/>
              </w:rPr>
            </w:pPr>
            <w:r>
              <w:rPr>
                <w:sz w:val="20"/>
              </w:rPr>
              <w:t>PIN</w:t>
            </w:r>
            <w:r>
              <w:rPr>
                <w:spacing w:val="-5"/>
                <w:sz w:val="20"/>
              </w:rPr>
              <w:t> </w:t>
            </w:r>
            <w:r>
              <w:rPr>
                <w:sz w:val="20"/>
              </w:rPr>
              <w:t>pad</w:t>
            </w:r>
            <w:r>
              <w:rPr>
                <w:spacing w:val="-4"/>
                <w:sz w:val="20"/>
              </w:rPr>
              <w:t> </w:t>
            </w:r>
            <w:r>
              <w:rPr>
                <w:spacing w:val="-2"/>
                <w:sz w:val="20"/>
              </w:rPr>
              <w:t>inoperative</w:t>
            </w:r>
          </w:p>
        </w:tc>
      </w:tr>
      <w:tr>
        <w:trPr>
          <w:trHeight w:val="482" w:hRule="atLeast"/>
        </w:trPr>
        <w:tc>
          <w:tcPr>
            <w:tcW w:w="866" w:type="dxa"/>
            <w:tcBorders>
              <w:top w:val="nil"/>
              <w:bottom w:val="nil"/>
            </w:tcBorders>
          </w:tcPr>
          <w:p>
            <w:pPr>
              <w:pStyle w:val="TableParagraph"/>
              <w:spacing w:before="160"/>
              <w:ind w:left="17" w:right="5"/>
              <w:jc w:val="center"/>
              <w:rPr>
                <w:sz w:val="20"/>
              </w:rPr>
            </w:pPr>
            <w:r>
              <w:rPr>
                <w:spacing w:val="-10"/>
                <w:sz w:val="20"/>
              </w:rPr>
              <w:t>7</w:t>
            </w:r>
          </w:p>
        </w:tc>
        <w:tc>
          <w:tcPr>
            <w:tcW w:w="8764" w:type="dxa"/>
            <w:tcBorders>
              <w:top w:val="nil"/>
              <w:bottom w:val="nil"/>
            </w:tcBorders>
          </w:tcPr>
          <w:p>
            <w:pPr>
              <w:pStyle w:val="TableParagraph"/>
              <w:spacing w:before="160"/>
              <w:ind w:left="60"/>
              <w:rPr>
                <w:sz w:val="20"/>
              </w:rPr>
            </w:pPr>
            <w:r>
              <w:rPr>
                <w:sz w:val="20"/>
              </w:rPr>
              <w:t>Reserved</w:t>
            </w:r>
            <w:r>
              <w:rPr>
                <w:spacing w:val="-10"/>
                <w:sz w:val="20"/>
              </w:rPr>
              <w:t> </w:t>
            </w:r>
            <w:r>
              <w:rPr>
                <w:sz w:val="20"/>
              </w:rPr>
              <w:t>for</w:t>
            </w:r>
            <w:r>
              <w:rPr>
                <w:spacing w:val="-6"/>
                <w:sz w:val="20"/>
              </w:rPr>
              <w:t> </w:t>
            </w:r>
            <w:r>
              <w:rPr>
                <w:sz w:val="20"/>
              </w:rPr>
              <w:t>national</w:t>
            </w:r>
            <w:r>
              <w:rPr>
                <w:spacing w:val="-7"/>
                <w:sz w:val="20"/>
              </w:rPr>
              <w:t> </w:t>
            </w:r>
            <w:r>
              <w:rPr>
                <w:spacing w:val="-5"/>
                <w:sz w:val="20"/>
              </w:rPr>
              <w:t>use</w:t>
            </w:r>
          </w:p>
        </w:tc>
      </w:tr>
      <w:tr>
        <w:trPr>
          <w:trHeight w:val="501"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10"/>
                <w:sz w:val="20"/>
              </w:rPr>
              <w:t>8</w:t>
            </w:r>
          </w:p>
        </w:tc>
        <w:tc>
          <w:tcPr>
            <w:tcW w:w="8764" w:type="dxa"/>
            <w:tcBorders>
              <w:top w:val="nil"/>
              <w:bottom w:val="nil"/>
            </w:tcBorders>
            <w:shd w:val="clear" w:color="auto" w:fill="EFF8FD"/>
          </w:tcPr>
          <w:p>
            <w:pPr>
              <w:pStyle w:val="TableParagraph"/>
              <w:spacing w:before="167"/>
              <w:ind w:left="60"/>
              <w:rPr>
                <w:sz w:val="20"/>
              </w:rPr>
            </w:pPr>
            <w:r>
              <w:rPr>
                <w:sz w:val="20"/>
              </w:rPr>
              <w:t>Reserved</w:t>
            </w:r>
            <w:r>
              <w:rPr>
                <w:spacing w:val="-9"/>
                <w:sz w:val="20"/>
              </w:rPr>
              <w:t> </w:t>
            </w:r>
            <w:r>
              <w:rPr>
                <w:sz w:val="20"/>
              </w:rPr>
              <w:t>for</w:t>
            </w:r>
            <w:r>
              <w:rPr>
                <w:spacing w:val="-5"/>
                <w:sz w:val="20"/>
              </w:rPr>
              <w:t> </w:t>
            </w:r>
            <w:r>
              <w:rPr>
                <w:sz w:val="20"/>
              </w:rPr>
              <w:t>private</w:t>
            </w:r>
            <w:r>
              <w:rPr>
                <w:spacing w:val="-6"/>
                <w:sz w:val="20"/>
              </w:rPr>
              <w:t> </w:t>
            </w:r>
            <w:r>
              <w:rPr>
                <w:spacing w:val="-5"/>
                <w:sz w:val="20"/>
              </w:rPr>
              <w:t>use</w:t>
            </w:r>
          </w:p>
        </w:tc>
      </w:tr>
      <w:tr>
        <w:trPr>
          <w:trHeight w:val="482" w:hRule="atLeast"/>
        </w:trPr>
        <w:tc>
          <w:tcPr>
            <w:tcW w:w="866" w:type="dxa"/>
            <w:tcBorders>
              <w:top w:val="nil"/>
            </w:tcBorders>
          </w:tcPr>
          <w:p>
            <w:pPr>
              <w:pStyle w:val="TableParagraph"/>
              <w:spacing w:before="158"/>
              <w:ind w:left="17" w:right="5"/>
              <w:jc w:val="center"/>
              <w:rPr>
                <w:sz w:val="20"/>
              </w:rPr>
            </w:pPr>
            <w:r>
              <w:rPr>
                <w:spacing w:val="-10"/>
                <w:sz w:val="20"/>
              </w:rPr>
              <w:t>9</w:t>
            </w:r>
          </w:p>
        </w:tc>
        <w:tc>
          <w:tcPr>
            <w:tcW w:w="8764" w:type="dxa"/>
            <w:tcBorders>
              <w:top w:val="nil"/>
            </w:tcBorders>
          </w:tcPr>
          <w:p>
            <w:pPr>
              <w:pStyle w:val="TableParagraph"/>
              <w:spacing w:before="158"/>
              <w:ind w:left="60"/>
              <w:rPr>
                <w:sz w:val="20"/>
              </w:rPr>
            </w:pPr>
            <w:r>
              <w:rPr>
                <w:sz w:val="20"/>
              </w:rPr>
              <w:t>PIN</w:t>
            </w:r>
            <w:r>
              <w:rPr>
                <w:spacing w:val="-10"/>
                <w:sz w:val="20"/>
              </w:rPr>
              <w:t> </w:t>
            </w:r>
            <w:r>
              <w:rPr>
                <w:sz w:val="20"/>
              </w:rPr>
              <w:t>verified</w:t>
            </w:r>
            <w:r>
              <w:rPr>
                <w:spacing w:val="-8"/>
                <w:sz w:val="20"/>
              </w:rPr>
              <w:t> </w:t>
            </w:r>
            <w:r>
              <w:rPr>
                <w:sz w:val="20"/>
              </w:rPr>
              <w:t>by</w:t>
            </w:r>
            <w:r>
              <w:rPr>
                <w:spacing w:val="-7"/>
                <w:sz w:val="20"/>
              </w:rPr>
              <w:t> </w:t>
            </w:r>
            <w:r>
              <w:rPr>
                <w:sz w:val="20"/>
              </w:rPr>
              <w:t>terminal</w:t>
            </w:r>
            <w:r>
              <w:rPr>
                <w:spacing w:val="-6"/>
                <w:sz w:val="20"/>
              </w:rPr>
              <w:t> </w:t>
            </w:r>
            <w:r>
              <w:rPr>
                <w:spacing w:val="-2"/>
                <w:sz w:val="20"/>
              </w:rPr>
              <w:t>device</w:t>
            </w:r>
          </w:p>
        </w:tc>
      </w:tr>
    </w:tbl>
    <w:p>
      <w:pPr>
        <w:pStyle w:val="Heading4"/>
        <w:spacing w:before="205"/>
      </w:pPr>
      <w:bookmarkStart w:name="_bookmark80" w:id="81"/>
      <w:bookmarkEnd w:id="81"/>
      <w:r>
        <w:rPr>
          <w:b w:val="0"/>
        </w:rPr>
      </w:r>
      <w:r>
        <w:rPr/>
        <w:t>Data</w:t>
      </w:r>
      <w:r>
        <w:rPr>
          <w:spacing w:val="-7"/>
        </w:rPr>
        <w:t> </w:t>
      </w:r>
      <w:r>
        <w:rPr/>
        <w:t>Element</w:t>
      </w:r>
      <w:r>
        <w:rPr>
          <w:spacing w:val="-5"/>
        </w:rPr>
        <w:t> </w:t>
      </w:r>
      <w:r>
        <w:rPr/>
        <w:t>025</w:t>
      </w:r>
      <w:r>
        <w:rPr>
          <w:spacing w:val="-5"/>
        </w:rPr>
        <w:t> </w:t>
      </w:r>
      <w:r>
        <w:rPr/>
        <w:t>–</w:t>
      </w:r>
      <w:r>
        <w:rPr>
          <w:spacing w:val="-4"/>
        </w:rPr>
        <w:t> </w:t>
      </w:r>
      <w:r>
        <w:rPr/>
        <w:t>POS</w:t>
      </w:r>
      <w:r>
        <w:rPr>
          <w:spacing w:val="-7"/>
        </w:rPr>
        <w:t> </w:t>
      </w:r>
      <w:r>
        <w:rPr/>
        <w:t>Condition</w:t>
      </w:r>
      <w:r>
        <w:rPr>
          <w:spacing w:val="-5"/>
        </w:rPr>
        <w:t> </w:t>
      </w:r>
      <w:r>
        <w:rPr/>
        <w:t>Codes</w:t>
      </w:r>
      <w:r>
        <w:rPr>
          <w:spacing w:val="-7"/>
        </w:rPr>
        <w:t> </w:t>
      </w:r>
      <w:r>
        <w:rPr>
          <w:spacing w:val="-2"/>
        </w:rPr>
        <w:t>Table</w:t>
      </w:r>
    </w:p>
    <w:p>
      <w:pPr>
        <w:pStyle w:val="BodyText"/>
        <w:spacing w:before="43"/>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482" w:hRule="atLeast"/>
        </w:trPr>
        <w:tc>
          <w:tcPr>
            <w:tcW w:w="9630" w:type="dxa"/>
            <w:gridSpan w:val="2"/>
            <w:tcBorders>
              <w:bottom w:val="nil"/>
            </w:tcBorders>
          </w:tcPr>
          <w:p>
            <w:pPr>
              <w:pStyle w:val="TableParagraph"/>
              <w:spacing w:before="160"/>
              <w:ind w:left="59"/>
              <w:rPr>
                <w:b/>
                <w:sz w:val="20"/>
              </w:rPr>
            </w:pPr>
            <w:r>
              <w:rPr>
                <w:b/>
                <w:sz w:val="20"/>
              </w:rPr>
              <w:t>Data</w:t>
            </w:r>
            <w:r>
              <w:rPr>
                <w:b/>
                <w:spacing w:val="-8"/>
                <w:sz w:val="20"/>
              </w:rPr>
              <w:t> </w:t>
            </w:r>
            <w:r>
              <w:rPr>
                <w:b/>
                <w:sz w:val="20"/>
              </w:rPr>
              <w:t>Element</w:t>
            </w:r>
            <w:r>
              <w:rPr>
                <w:b/>
                <w:spacing w:val="-7"/>
                <w:sz w:val="20"/>
              </w:rPr>
              <w:t> </w:t>
            </w:r>
            <w:r>
              <w:rPr>
                <w:b/>
                <w:sz w:val="20"/>
              </w:rPr>
              <w:t>025</w:t>
            </w:r>
            <w:r>
              <w:rPr>
                <w:b/>
                <w:spacing w:val="-5"/>
                <w:sz w:val="20"/>
              </w:rPr>
              <w:t> </w:t>
            </w:r>
            <w:r>
              <w:rPr>
                <w:b/>
                <w:sz w:val="20"/>
              </w:rPr>
              <w:t>–</w:t>
            </w:r>
            <w:r>
              <w:rPr>
                <w:b/>
                <w:spacing w:val="-7"/>
                <w:sz w:val="20"/>
              </w:rPr>
              <w:t> </w:t>
            </w:r>
            <w:r>
              <w:rPr>
                <w:b/>
                <w:sz w:val="20"/>
              </w:rPr>
              <w:t>Point-of-Service</w:t>
            </w:r>
            <w:r>
              <w:rPr>
                <w:b/>
                <w:spacing w:val="-9"/>
                <w:sz w:val="20"/>
              </w:rPr>
              <w:t> </w:t>
            </w:r>
            <w:r>
              <w:rPr>
                <w:b/>
                <w:sz w:val="20"/>
              </w:rPr>
              <w:t>Condition</w:t>
            </w:r>
            <w:r>
              <w:rPr>
                <w:b/>
                <w:spacing w:val="-7"/>
                <w:sz w:val="20"/>
              </w:rPr>
              <w:t> </w:t>
            </w:r>
            <w:r>
              <w:rPr>
                <w:b/>
                <w:spacing w:val="-4"/>
                <w:sz w:val="20"/>
              </w:rPr>
              <w:t>Codes</w:t>
            </w:r>
          </w:p>
        </w:tc>
      </w:tr>
      <w:tr>
        <w:trPr>
          <w:trHeight w:val="501" w:hRule="atLeast"/>
        </w:trPr>
        <w:tc>
          <w:tcPr>
            <w:tcW w:w="866" w:type="dxa"/>
            <w:tcBorders>
              <w:top w:val="nil"/>
              <w:bottom w:val="nil"/>
            </w:tcBorders>
            <w:shd w:val="clear" w:color="auto" w:fill="EFF8FD"/>
          </w:tcPr>
          <w:p>
            <w:pPr>
              <w:pStyle w:val="TableParagraph"/>
              <w:spacing w:before="167"/>
              <w:ind w:left="17" w:right="5"/>
              <w:jc w:val="center"/>
              <w:rPr>
                <w:b/>
                <w:sz w:val="20"/>
              </w:rPr>
            </w:pPr>
            <w:r>
              <w:rPr>
                <w:b/>
                <w:spacing w:val="-4"/>
                <w:sz w:val="20"/>
              </w:rPr>
              <w:t>Code</w:t>
            </w:r>
          </w:p>
        </w:tc>
        <w:tc>
          <w:tcPr>
            <w:tcW w:w="8764" w:type="dxa"/>
            <w:tcBorders>
              <w:top w:val="nil"/>
              <w:bottom w:val="nil"/>
            </w:tcBorders>
            <w:shd w:val="clear" w:color="auto" w:fill="EFF8FD"/>
          </w:tcPr>
          <w:p>
            <w:pPr>
              <w:pStyle w:val="TableParagraph"/>
              <w:spacing w:before="167"/>
              <w:ind w:left="60"/>
              <w:rPr>
                <w:b/>
                <w:sz w:val="20"/>
              </w:rPr>
            </w:pPr>
            <w:r>
              <w:rPr>
                <w:b/>
                <w:spacing w:val="-2"/>
                <w:sz w:val="20"/>
              </w:rPr>
              <w:t>Definition</w:t>
            </w:r>
          </w:p>
        </w:tc>
      </w:tr>
      <w:tr>
        <w:trPr>
          <w:trHeight w:val="482" w:hRule="atLeast"/>
        </w:trPr>
        <w:tc>
          <w:tcPr>
            <w:tcW w:w="866" w:type="dxa"/>
            <w:tcBorders>
              <w:top w:val="nil"/>
            </w:tcBorders>
          </w:tcPr>
          <w:p>
            <w:pPr>
              <w:pStyle w:val="TableParagraph"/>
              <w:spacing w:before="158"/>
              <w:ind w:left="17" w:right="5"/>
              <w:jc w:val="center"/>
              <w:rPr>
                <w:sz w:val="20"/>
              </w:rPr>
            </w:pPr>
            <w:r>
              <w:rPr>
                <w:spacing w:val="-5"/>
                <w:sz w:val="20"/>
              </w:rPr>
              <w:t>00</w:t>
            </w:r>
          </w:p>
        </w:tc>
        <w:tc>
          <w:tcPr>
            <w:tcW w:w="8764" w:type="dxa"/>
            <w:tcBorders>
              <w:top w:val="nil"/>
            </w:tcBorders>
          </w:tcPr>
          <w:p>
            <w:pPr>
              <w:pStyle w:val="TableParagraph"/>
              <w:spacing w:before="158"/>
              <w:ind w:left="60"/>
              <w:rPr>
                <w:sz w:val="20"/>
              </w:rPr>
            </w:pPr>
            <w:r>
              <w:rPr>
                <w:sz w:val="20"/>
              </w:rPr>
              <w:t>Normal</w:t>
            </w:r>
            <w:r>
              <w:rPr>
                <w:spacing w:val="-9"/>
                <w:sz w:val="20"/>
              </w:rPr>
              <w:t> </w:t>
            </w:r>
            <w:r>
              <w:rPr>
                <w:spacing w:val="-2"/>
                <w:sz w:val="20"/>
              </w:rPr>
              <w:t>presentment</w:t>
            </w:r>
          </w:p>
        </w:tc>
      </w:tr>
    </w:tbl>
    <w:p>
      <w:pPr>
        <w:spacing w:after="0"/>
        <w:rPr>
          <w:sz w:val="20"/>
        </w:rPr>
        <w:sectPr>
          <w:type w:val="continuous"/>
          <w:pgSz w:w="11910" w:h="16840"/>
          <w:pgMar w:header="942" w:footer="1095" w:top="1680" w:bottom="1849" w:left="860" w:right="920"/>
        </w:sect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6"/>
        <w:gridCol w:w="8764"/>
      </w:tblGrid>
      <w:tr>
        <w:trPr>
          <w:trHeight w:val="502" w:hRule="atLeast"/>
        </w:trPr>
        <w:tc>
          <w:tcPr>
            <w:tcW w:w="866" w:type="dxa"/>
            <w:tcBorders>
              <w:left w:val="single" w:sz="4" w:space="0" w:color="F3F9FD"/>
              <w:right w:val="single" w:sz="4" w:space="0" w:color="F3F9FD"/>
            </w:tcBorders>
            <w:shd w:val="clear" w:color="auto" w:fill="EFF8FD"/>
          </w:tcPr>
          <w:p>
            <w:pPr>
              <w:pStyle w:val="TableParagraph"/>
              <w:spacing w:before="168"/>
              <w:ind w:left="17" w:right="5"/>
              <w:jc w:val="center"/>
              <w:rPr>
                <w:sz w:val="20"/>
              </w:rPr>
            </w:pPr>
            <w:r>
              <w:rPr>
                <w:spacing w:val="-5"/>
                <w:sz w:val="20"/>
              </w:rPr>
              <w:t>01</w:t>
            </w:r>
          </w:p>
        </w:tc>
        <w:tc>
          <w:tcPr>
            <w:tcW w:w="8764" w:type="dxa"/>
            <w:tcBorders>
              <w:left w:val="single" w:sz="4" w:space="0" w:color="F3F9FD"/>
              <w:right w:val="single" w:sz="4" w:space="0" w:color="F3F9FD"/>
            </w:tcBorders>
            <w:shd w:val="clear" w:color="auto" w:fill="EFF8FD"/>
          </w:tcPr>
          <w:p>
            <w:pPr>
              <w:pStyle w:val="TableParagraph"/>
              <w:spacing w:before="168"/>
              <w:ind w:left="60"/>
              <w:rPr>
                <w:sz w:val="20"/>
              </w:rPr>
            </w:pPr>
            <w:r>
              <w:rPr>
                <w:sz w:val="20"/>
              </w:rPr>
              <w:t>Customer</w:t>
            </w:r>
            <w:r>
              <w:rPr>
                <w:spacing w:val="-6"/>
                <w:sz w:val="20"/>
              </w:rPr>
              <w:t> </w:t>
            </w:r>
            <w:r>
              <w:rPr>
                <w:sz w:val="20"/>
              </w:rPr>
              <w:t>not</w:t>
            </w:r>
            <w:r>
              <w:rPr>
                <w:spacing w:val="-6"/>
                <w:sz w:val="20"/>
              </w:rPr>
              <w:t> </w:t>
            </w:r>
            <w:r>
              <w:rPr>
                <w:spacing w:val="-2"/>
                <w:sz w:val="20"/>
              </w:rPr>
              <w:t>present</w:t>
            </w:r>
          </w:p>
        </w:tc>
      </w:tr>
      <w:tr>
        <w:trPr>
          <w:trHeight w:val="480" w:hRule="atLeast"/>
        </w:trPr>
        <w:tc>
          <w:tcPr>
            <w:tcW w:w="866" w:type="dxa"/>
            <w:tcBorders>
              <w:left w:val="single" w:sz="4" w:space="0" w:color="F3F9FD"/>
              <w:right w:val="single" w:sz="4" w:space="0" w:color="F3F9FD"/>
            </w:tcBorders>
          </w:tcPr>
          <w:p>
            <w:pPr>
              <w:pStyle w:val="TableParagraph"/>
              <w:spacing w:before="158"/>
              <w:ind w:left="17" w:right="5"/>
              <w:jc w:val="center"/>
              <w:rPr>
                <w:sz w:val="20"/>
              </w:rPr>
            </w:pPr>
            <w:r>
              <w:rPr>
                <w:spacing w:val="-5"/>
                <w:sz w:val="20"/>
              </w:rPr>
              <w:t>02</w:t>
            </w:r>
          </w:p>
        </w:tc>
        <w:tc>
          <w:tcPr>
            <w:tcW w:w="8764" w:type="dxa"/>
            <w:tcBorders>
              <w:left w:val="single" w:sz="4" w:space="0" w:color="F3F9FD"/>
              <w:right w:val="single" w:sz="4" w:space="0" w:color="F3F9FD"/>
            </w:tcBorders>
          </w:tcPr>
          <w:p>
            <w:pPr>
              <w:pStyle w:val="TableParagraph"/>
              <w:spacing w:before="158"/>
              <w:ind w:left="60"/>
              <w:rPr>
                <w:sz w:val="20"/>
              </w:rPr>
            </w:pPr>
            <w:r>
              <w:rPr>
                <w:sz w:val="20"/>
              </w:rPr>
              <w:t>ATM</w:t>
            </w:r>
            <w:r>
              <w:rPr>
                <w:spacing w:val="-7"/>
                <w:sz w:val="20"/>
              </w:rPr>
              <w:t> </w:t>
            </w:r>
            <w:r>
              <w:rPr>
                <w:spacing w:val="-2"/>
                <w:sz w:val="20"/>
              </w:rPr>
              <w:t>Transactions</w:t>
            </w:r>
          </w:p>
        </w:tc>
      </w:tr>
      <w:tr>
        <w:trPr>
          <w:trHeight w:val="501" w:hRule="atLeast"/>
        </w:trPr>
        <w:tc>
          <w:tcPr>
            <w:tcW w:w="866" w:type="dxa"/>
            <w:tcBorders>
              <w:left w:val="single" w:sz="4" w:space="0" w:color="F3F9FD"/>
              <w:right w:val="single" w:sz="4" w:space="0" w:color="F3F9FD"/>
            </w:tcBorders>
            <w:shd w:val="clear" w:color="auto" w:fill="EFF8FD"/>
          </w:tcPr>
          <w:p>
            <w:pPr>
              <w:pStyle w:val="TableParagraph"/>
              <w:spacing w:before="170"/>
              <w:ind w:left="17" w:right="5"/>
              <w:jc w:val="center"/>
              <w:rPr>
                <w:sz w:val="20"/>
              </w:rPr>
            </w:pPr>
            <w:r>
              <w:rPr>
                <w:spacing w:val="-5"/>
                <w:sz w:val="20"/>
              </w:rPr>
              <w:t>03</w:t>
            </w:r>
          </w:p>
        </w:tc>
        <w:tc>
          <w:tcPr>
            <w:tcW w:w="8764" w:type="dxa"/>
            <w:tcBorders>
              <w:left w:val="single" w:sz="4" w:space="0" w:color="F3F9FD"/>
              <w:right w:val="single" w:sz="4" w:space="0" w:color="F3F9FD"/>
            </w:tcBorders>
            <w:shd w:val="clear" w:color="auto" w:fill="EFF8FD"/>
          </w:tcPr>
          <w:p>
            <w:pPr>
              <w:pStyle w:val="TableParagraph"/>
              <w:spacing w:before="170"/>
              <w:ind w:left="60"/>
              <w:rPr>
                <w:sz w:val="20"/>
              </w:rPr>
            </w:pPr>
            <w:r>
              <w:rPr>
                <w:sz w:val="20"/>
              </w:rPr>
              <w:t>Merchant</w:t>
            </w:r>
            <w:r>
              <w:rPr>
                <w:spacing w:val="-11"/>
                <w:sz w:val="20"/>
              </w:rPr>
              <w:t> </w:t>
            </w:r>
            <w:r>
              <w:rPr>
                <w:spacing w:val="-2"/>
                <w:sz w:val="20"/>
              </w:rPr>
              <w:t>suspicious</w:t>
            </w:r>
          </w:p>
        </w:tc>
      </w:tr>
      <w:tr>
        <w:trPr>
          <w:trHeight w:val="482" w:hRule="atLeast"/>
        </w:trPr>
        <w:tc>
          <w:tcPr>
            <w:tcW w:w="866" w:type="dxa"/>
            <w:tcBorders>
              <w:left w:val="single" w:sz="4" w:space="0" w:color="F3F9FD"/>
              <w:right w:val="single" w:sz="4" w:space="0" w:color="F3F9FD"/>
            </w:tcBorders>
          </w:tcPr>
          <w:p>
            <w:pPr>
              <w:pStyle w:val="TableParagraph"/>
              <w:spacing w:before="158"/>
              <w:ind w:left="17" w:right="5"/>
              <w:jc w:val="center"/>
              <w:rPr>
                <w:sz w:val="20"/>
              </w:rPr>
            </w:pPr>
            <w:r>
              <w:rPr>
                <w:spacing w:val="-5"/>
                <w:sz w:val="20"/>
              </w:rPr>
              <w:t>04</w:t>
            </w:r>
          </w:p>
        </w:tc>
        <w:tc>
          <w:tcPr>
            <w:tcW w:w="8764" w:type="dxa"/>
            <w:tcBorders>
              <w:left w:val="single" w:sz="4" w:space="0" w:color="F3F9FD"/>
              <w:right w:val="single" w:sz="4" w:space="0" w:color="F3F9FD"/>
            </w:tcBorders>
          </w:tcPr>
          <w:p>
            <w:pPr>
              <w:pStyle w:val="TableParagraph"/>
              <w:spacing w:before="158"/>
              <w:ind w:left="60"/>
              <w:rPr>
                <w:sz w:val="20"/>
              </w:rPr>
            </w:pPr>
            <w:r>
              <w:rPr>
                <w:sz w:val="20"/>
              </w:rPr>
              <w:t>Electronic</w:t>
            </w:r>
            <w:r>
              <w:rPr>
                <w:spacing w:val="-10"/>
                <w:sz w:val="20"/>
              </w:rPr>
              <w:t> </w:t>
            </w:r>
            <w:r>
              <w:rPr>
                <w:sz w:val="20"/>
              </w:rPr>
              <w:t>card</w:t>
            </w:r>
            <w:r>
              <w:rPr>
                <w:spacing w:val="-9"/>
                <w:sz w:val="20"/>
              </w:rPr>
              <w:t> </w:t>
            </w:r>
            <w:r>
              <w:rPr>
                <w:sz w:val="20"/>
              </w:rPr>
              <w:t>register</w:t>
            </w:r>
            <w:r>
              <w:rPr>
                <w:spacing w:val="-8"/>
                <w:sz w:val="20"/>
              </w:rPr>
              <w:t> </w:t>
            </w:r>
            <w:r>
              <w:rPr>
                <w:spacing w:val="-2"/>
                <w:sz w:val="20"/>
              </w:rPr>
              <w:t>interface</w:t>
            </w:r>
          </w:p>
        </w:tc>
      </w:tr>
      <w:tr>
        <w:trPr>
          <w:trHeight w:val="501" w:hRule="atLeast"/>
        </w:trPr>
        <w:tc>
          <w:tcPr>
            <w:tcW w:w="866" w:type="dxa"/>
            <w:tcBorders>
              <w:left w:val="single" w:sz="4" w:space="0" w:color="F3F9FD"/>
              <w:right w:val="single" w:sz="4" w:space="0" w:color="F3F9FD"/>
            </w:tcBorders>
            <w:shd w:val="clear" w:color="auto" w:fill="EFF8FD"/>
          </w:tcPr>
          <w:p>
            <w:pPr>
              <w:pStyle w:val="TableParagraph"/>
              <w:spacing w:before="167"/>
              <w:ind w:left="17" w:right="5"/>
              <w:jc w:val="center"/>
              <w:rPr>
                <w:sz w:val="20"/>
              </w:rPr>
            </w:pPr>
            <w:r>
              <w:rPr>
                <w:spacing w:val="-5"/>
                <w:sz w:val="20"/>
              </w:rPr>
              <w:t>05</w:t>
            </w:r>
          </w:p>
        </w:tc>
        <w:tc>
          <w:tcPr>
            <w:tcW w:w="8764" w:type="dxa"/>
            <w:tcBorders>
              <w:left w:val="single" w:sz="4" w:space="0" w:color="F3F9FD"/>
              <w:right w:val="single" w:sz="4" w:space="0" w:color="F3F9FD"/>
            </w:tcBorders>
            <w:shd w:val="clear" w:color="auto" w:fill="EFF8FD"/>
          </w:tcPr>
          <w:p>
            <w:pPr>
              <w:pStyle w:val="TableParagraph"/>
              <w:spacing w:before="167"/>
              <w:ind w:left="60"/>
              <w:rPr>
                <w:sz w:val="20"/>
              </w:rPr>
            </w:pPr>
            <w:r>
              <w:rPr>
                <w:sz w:val="20"/>
              </w:rPr>
              <w:t>Customer</w:t>
            </w:r>
            <w:r>
              <w:rPr>
                <w:spacing w:val="-5"/>
                <w:sz w:val="20"/>
              </w:rPr>
              <w:t> </w:t>
            </w:r>
            <w:r>
              <w:rPr>
                <w:sz w:val="20"/>
              </w:rPr>
              <w:t>present,</w:t>
            </w:r>
            <w:r>
              <w:rPr>
                <w:spacing w:val="-6"/>
                <w:sz w:val="20"/>
              </w:rPr>
              <w:t> </w:t>
            </w:r>
            <w:r>
              <w:rPr>
                <w:sz w:val="20"/>
              </w:rPr>
              <w:t>card</w:t>
            </w:r>
            <w:r>
              <w:rPr>
                <w:spacing w:val="-7"/>
                <w:sz w:val="20"/>
              </w:rPr>
              <w:t> </w:t>
            </w:r>
            <w:r>
              <w:rPr>
                <w:sz w:val="20"/>
              </w:rPr>
              <w:t>not</w:t>
            </w:r>
            <w:r>
              <w:rPr>
                <w:spacing w:val="-5"/>
                <w:sz w:val="20"/>
              </w:rPr>
              <w:t> </w:t>
            </w:r>
            <w:r>
              <w:rPr>
                <w:spacing w:val="-2"/>
                <w:sz w:val="20"/>
              </w:rPr>
              <w:t>present</w:t>
            </w:r>
          </w:p>
        </w:tc>
      </w:tr>
      <w:tr>
        <w:trPr>
          <w:trHeight w:val="480" w:hRule="atLeast"/>
        </w:trPr>
        <w:tc>
          <w:tcPr>
            <w:tcW w:w="866" w:type="dxa"/>
            <w:tcBorders>
              <w:left w:val="single" w:sz="4" w:space="0" w:color="F3F9FD"/>
              <w:right w:val="single" w:sz="4" w:space="0" w:color="F3F9FD"/>
            </w:tcBorders>
          </w:tcPr>
          <w:p>
            <w:pPr>
              <w:pStyle w:val="TableParagraph"/>
              <w:spacing w:before="158"/>
              <w:ind w:left="17" w:right="5"/>
              <w:jc w:val="center"/>
              <w:rPr>
                <w:sz w:val="20"/>
              </w:rPr>
            </w:pPr>
            <w:r>
              <w:rPr>
                <w:spacing w:val="-5"/>
                <w:sz w:val="20"/>
              </w:rPr>
              <w:t>06</w:t>
            </w:r>
          </w:p>
        </w:tc>
        <w:tc>
          <w:tcPr>
            <w:tcW w:w="8764" w:type="dxa"/>
            <w:tcBorders>
              <w:left w:val="single" w:sz="4" w:space="0" w:color="F3F9FD"/>
              <w:right w:val="single" w:sz="4" w:space="0" w:color="F3F9FD"/>
            </w:tcBorders>
          </w:tcPr>
          <w:p>
            <w:pPr>
              <w:pStyle w:val="TableParagraph"/>
              <w:spacing w:before="158"/>
              <w:ind w:left="60"/>
              <w:rPr>
                <w:sz w:val="20"/>
              </w:rPr>
            </w:pPr>
            <w:r>
              <w:rPr>
                <w:spacing w:val="-2"/>
                <w:sz w:val="20"/>
              </w:rPr>
              <w:t>Pre-Authorized</w:t>
            </w:r>
            <w:r>
              <w:rPr>
                <w:spacing w:val="7"/>
                <w:sz w:val="20"/>
              </w:rPr>
              <w:t> </w:t>
            </w:r>
            <w:r>
              <w:rPr>
                <w:spacing w:val="-2"/>
                <w:sz w:val="20"/>
              </w:rPr>
              <w:t>request</w:t>
            </w:r>
          </w:p>
        </w:tc>
      </w:tr>
      <w:tr>
        <w:trPr>
          <w:trHeight w:val="501" w:hRule="atLeast"/>
        </w:trPr>
        <w:tc>
          <w:tcPr>
            <w:tcW w:w="866" w:type="dxa"/>
            <w:tcBorders>
              <w:left w:val="single" w:sz="4" w:space="0" w:color="F3F9FD"/>
              <w:right w:val="single" w:sz="4" w:space="0" w:color="F3F9FD"/>
            </w:tcBorders>
            <w:shd w:val="clear" w:color="auto" w:fill="EFF8FD"/>
          </w:tcPr>
          <w:p>
            <w:pPr>
              <w:pStyle w:val="TableParagraph"/>
              <w:spacing w:before="170"/>
              <w:ind w:left="17" w:right="5"/>
              <w:jc w:val="center"/>
              <w:rPr>
                <w:sz w:val="20"/>
              </w:rPr>
            </w:pPr>
            <w:r>
              <w:rPr>
                <w:spacing w:val="-5"/>
                <w:sz w:val="20"/>
              </w:rPr>
              <w:t>07</w:t>
            </w:r>
          </w:p>
        </w:tc>
        <w:tc>
          <w:tcPr>
            <w:tcW w:w="8764" w:type="dxa"/>
            <w:tcBorders>
              <w:left w:val="single" w:sz="4" w:space="0" w:color="F3F9FD"/>
              <w:right w:val="single" w:sz="4" w:space="0" w:color="F3F9FD"/>
            </w:tcBorders>
            <w:shd w:val="clear" w:color="auto" w:fill="EFF8FD"/>
          </w:tcPr>
          <w:p>
            <w:pPr>
              <w:pStyle w:val="TableParagraph"/>
              <w:spacing w:before="170"/>
              <w:ind w:left="60"/>
              <w:rPr>
                <w:sz w:val="20"/>
              </w:rPr>
            </w:pPr>
            <w:r>
              <w:rPr>
                <w:sz w:val="20"/>
              </w:rPr>
              <w:t>Telephone</w:t>
            </w:r>
            <w:r>
              <w:rPr>
                <w:spacing w:val="-14"/>
                <w:sz w:val="20"/>
              </w:rPr>
              <w:t> </w:t>
            </w:r>
            <w:r>
              <w:rPr>
                <w:sz w:val="20"/>
              </w:rPr>
              <w:t>device/mobile</w:t>
            </w:r>
            <w:r>
              <w:rPr>
                <w:spacing w:val="-12"/>
                <w:sz w:val="20"/>
              </w:rPr>
              <w:t> </w:t>
            </w:r>
            <w:r>
              <w:rPr>
                <w:sz w:val="20"/>
              </w:rPr>
              <w:t>phone</w:t>
            </w:r>
            <w:r>
              <w:rPr>
                <w:spacing w:val="-11"/>
                <w:sz w:val="20"/>
              </w:rPr>
              <w:t> </w:t>
            </w:r>
            <w:r>
              <w:rPr>
                <w:spacing w:val="-2"/>
                <w:sz w:val="20"/>
              </w:rPr>
              <w:t>request</w:t>
            </w:r>
          </w:p>
        </w:tc>
      </w:tr>
      <w:tr>
        <w:trPr>
          <w:trHeight w:val="482" w:hRule="atLeast"/>
        </w:trPr>
        <w:tc>
          <w:tcPr>
            <w:tcW w:w="866" w:type="dxa"/>
            <w:tcBorders>
              <w:left w:val="single" w:sz="4" w:space="0" w:color="F3F9FD"/>
              <w:right w:val="single" w:sz="4" w:space="0" w:color="F3F9FD"/>
            </w:tcBorders>
          </w:tcPr>
          <w:p>
            <w:pPr>
              <w:pStyle w:val="TableParagraph"/>
              <w:spacing w:before="161"/>
              <w:ind w:left="17" w:right="5"/>
              <w:jc w:val="center"/>
              <w:rPr>
                <w:sz w:val="20"/>
              </w:rPr>
            </w:pPr>
            <w:r>
              <w:rPr>
                <w:spacing w:val="-5"/>
                <w:sz w:val="20"/>
              </w:rPr>
              <w:t>08</w:t>
            </w:r>
          </w:p>
        </w:tc>
        <w:tc>
          <w:tcPr>
            <w:tcW w:w="8764" w:type="dxa"/>
            <w:tcBorders>
              <w:left w:val="single" w:sz="4" w:space="0" w:color="F3F9FD"/>
              <w:right w:val="single" w:sz="4" w:space="0" w:color="F3F9FD"/>
            </w:tcBorders>
          </w:tcPr>
          <w:p>
            <w:pPr>
              <w:pStyle w:val="TableParagraph"/>
              <w:spacing w:before="161"/>
              <w:ind w:left="60"/>
              <w:rPr>
                <w:sz w:val="20"/>
              </w:rPr>
            </w:pPr>
            <w:r>
              <w:rPr>
                <w:sz w:val="20"/>
              </w:rPr>
              <w:t>Mail</w:t>
            </w:r>
            <w:r>
              <w:rPr>
                <w:spacing w:val="-9"/>
                <w:sz w:val="20"/>
              </w:rPr>
              <w:t> </w:t>
            </w:r>
            <w:r>
              <w:rPr>
                <w:sz w:val="20"/>
              </w:rPr>
              <w:t>and/or</w:t>
            </w:r>
            <w:r>
              <w:rPr>
                <w:spacing w:val="-9"/>
                <w:sz w:val="20"/>
              </w:rPr>
              <w:t> </w:t>
            </w:r>
            <w:r>
              <w:rPr>
                <w:sz w:val="20"/>
              </w:rPr>
              <w:t>telephone</w:t>
            </w:r>
            <w:r>
              <w:rPr>
                <w:spacing w:val="-8"/>
                <w:sz w:val="20"/>
              </w:rPr>
              <w:t> </w:t>
            </w:r>
            <w:r>
              <w:rPr>
                <w:spacing w:val="-4"/>
                <w:sz w:val="20"/>
              </w:rPr>
              <w:t>order</w:t>
            </w:r>
          </w:p>
        </w:tc>
      </w:tr>
      <w:tr>
        <w:trPr>
          <w:trHeight w:val="501" w:hRule="atLeast"/>
        </w:trPr>
        <w:tc>
          <w:tcPr>
            <w:tcW w:w="866" w:type="dxa"/>
            <w:tcBorders>
              <w:left w:val="single" w:sz="4" w:space="0" w:color="F3F9FD"/>
              <w:right w:val="single" w:sz="4" w:space="0" w:color="F3F9FD"/>
            </w:tcBorders>
            <w:shd w:val="clear" w:color="auto" w:fill="EFF8FD"/>
          </w:tcPr>
          <w:p>
            <w:pPr>
              <w:pStyle w:val="TableParagraph"/>
              <w:spacing w:before="167"/>
              <w:ind w:left="17" w:right="5"/>
              <w:jc w:val="center"/>
              <w:rPr>
                <w:sz w:val="20"/>
              </w:rPr>
            </w:pPr>
            <w:r>
              <w:rPr>
                <w:spacing w:val="-5"/>
                <w:sz w:val="20"/>
              </w:rPr>
              <w:t>09</w:t>
            </w:r>
          </w:p>
        </w:tc>
        <w:tc>
          <w:tcPr>
            <w:tcW w:w="8764" w:type="dxa"/>
            <w:tcBorders>
              <w:left w:val="single" w:sz="4" w:space="0" w:color="F3F9FD"/>
              <w:right w:val="single" w:sz="4" w:space="0" w:color="F3F9FD"/>
            </w:tcBorders>
            <w:shd w:val="clear" w:color="auto" w:fill="EFF8FD"/>
          </w:tcPr>
          <w:p>
            <w:pPr>
              <w:pStyle w:val="TableParagraph"/>
              <w:spacing w:before="167"/>
              <w:ind w:left="60"/>
              <w:rPr>
                <w:sz w:val="20"/>
              </w:rPr>
            </w:pPr>
            <w:r>
              <w:rPr>
                <w:sz w:val="20"/>
              </w:rPr>
              <w:t>Security</w:t>
            </w:r>
            <w:r>
              <w:rPr>
                <w:spacing w:val="-8"/>
                <w:sz w:val="20"/>
              </w:rPr>
              <w:t> </w:t>
            </w:r>
            <w:r>
              <w:rPr>
                <w:spacing w:val="-2"/>
                <w:sz w:val="20"/>
              </w:rPr>
              <w:t>alert</w:t>
            </w:r>
          </w:p>
        </w:tc>
      </w:tr>
      <w:tr>
        <w:trPr>
          <w:trHeight w:val="482" w:hRule="atLeast"/>
        </w:trPr>
        <w:tc>
          <w:tcPr>
            <w:tcW w:w="866" w:type="dxa"/>
            <w:tcBorders>
              <w:left w:val="single" w:sz="4" w:space="0" w:color="F3F9FD"/>
              <w:right w:val="single" w:sz="4" w:space="0" w:color="F3F9FD"/>
            </w:tcBorders>
          </w:tcPr>
          <w:p>
            <w:pPr>
              <w:pStyle w:val="TableParagraph"/>
              <w:spacing w:before="158"/>
              <w:ind w:left="17" w:right="5"/>
              <w:jc w:val="center"/>
              <w:rPr>
                <w:sz w:val="20"/>
              </w:rPr>
            </w:pPr>
            <w:r>
              <w:rPr>
                <w:spacing w:val="-5"/>
                <w:sz w:val="20"/>
              </w:rPr>
              <w:t>10</w:t>
            </w:r>
          </w:p>
        </w:tc>
        <w:tc>
          <w:tcPr>
            <w:tcW w:w="8764" w:type="dxa"/>
            <w:tcBorders>
              <w:left w:val="single" w:sz="4" w:space="0" w:color="F3F9FD"/>
              <w:right w:val="single" w:sz="4" w:space="0" w:color="F3F9FD"/>
            </w:tcBorders>
          </w:tcPr>
          <w:p>
            <w:pPr>
              <w:pStyle w:val="TableParagraph"/>
              <w:spacing w:before="158"/>
              <w:ind w:left="60"/>
              <w:rPr>
                <w:sz w:val="20"/>
              </w:rPr>
            </w:pPr>
            <w:r>
              <w:rPr>
                <w:sz w:val="20"/>
              </w:rPr>
              <w:t>Customer</w:t>
            </w:r>
            <w:r>
              <w:rPr>
                <w:spacing w:val="-10"/>
                <w:sz w:val="20"/>
              </w:rPr>
              <w:t> </w:t>
            </w:r>
            <w:r>
              <w:rPr>
                <w:sz w:val="20"/>
              </w:rPr>
              <w:t>identity</w:t>
            </w:r>
            <w:r>
              <w:rPr>
                <w:spacing w:val="-9"/>
                <w:sz w:val="20"/>
              </w:rPr>
              <w:t> </w:t>
            </w:r>
            <w:r>
              <w:rPr>
                <w:spacing w:val="-2"/>
                <w:sz w:val="20"/>
              </w:rPr>
              <w:t>verified</w:t>
            </w:r>
          </w:p>
        </w:tc>
      </w:tr>
      <w:tr>
        <w:trPr>
          <w:trHeight w:val="499" w:hRule="atLeast"/>
        </w:trPr>
        <w:tc>
          <w:tcPr>
            <w:tcW w:w="866" w:type="dxa"/>
            <w:tcBorders>
              <w:left w:val="single" w:sz="4" w:space="0" w:color="F3F9FD"/>
              <w:right w:val="single" w:sz="4" w:space="0" w:color="F3F9FD"/>
            </w:tcBorders>
            <w:shd w:val="clear" w:color="auto" w:fill="EFF8FD"/>
          </w:tcPr>
          <w:p>
            <w:pPr>
              <w:pStyle w:val="TableParagraph"/>
              <w:spacing w:before="167"/>
              <w:ind w:left="17" w:right="5"/>
              <w:jc w:val="center"/>
              <w:rPr>
                <w:sz w:val="20"/>
              </w:rPr>
            </w:pPr>
            <w:r>
              <w:rPr>
                <w:spacing w:val="-5"/>
                <w:sz w:val="20"/>
              </w:rPr>
              <w:t>11</w:t>
            </w:r>
          </w:p>
        </w:tc>
        <w:tc>
          <w:tcPr>
            <w:tcW w:w="8764" w:type="dxa"/>
            <w:tcBorders>
              <w:left w:val="single" w:sz="4" w:space="0" w:color="F3F9FD"/>
              <w:right w:val="single" w:sz="4" w:space="0" w:color="F3F9FD"/>
            </w:tcBorders>
            <w:shd w:val="clear" w:color="auto" w:fill="EFF8FD"/>
          </w:tcPr>
          <w:p>
            <w:pPr>
              <w:pStyle w:val="TableParagraph"/>
              <w:spacing w:before="167"/>
              <w:ind w:left="60"/>
              <w:rPr>
                <w:sz w:val="20"/>
              </w:rPr>
            </w:pPr>
            <w:r>
              <w:rPr>
                <w:sz w:val="20"/>
              </w:rPr>
              <w:t>Suspected</w:t>
            </w:r>
            <w:r>
              <w:rPr>
                <w:spacing w:val="-13"/>
                <w:sz w:val="20"/>
              </w:rPr>
              <w:t> </w:t>
            </w:r>
            <w:r>
              <w:rPr>
                <w:spacing w:val="-2"/>
                <w:sz w:val="20"/>
              </w:rPr>
              <w:t>fraud</w:t>
            </w:r>
          </w:p>
        </w:tc>
      </w:tr>
      <w:tr>
        <w:trPr>
          <w:trHeight w:val="482" w:hRule="atLeast"/>
        </w:trPr>
        <w:tc>
          <w:tcPr>
            <w:tcW w:w="866" w:type="dxa"/>
            <w:tcBorders>
              <w:left w:val="single" w:sz="4" w:space="0" w:color="F3F9FD"/>
              <w:right w:val="single" w:sz="4" w:space="0" w:color="F3F9FD"/>
            </w:tcBorders>
          </w:tcPr>
          <w:p>
            <w:pPr>
              <w:pStyle w:val="TableParagraph"/>
              <w:spacing w:before="160"/>
              <w:ind w:left="17" w:right="5"/>
              <w:jc w:val="center"/>
              <w:rPr>
                <w:sz w:val="20"/>
              </w:rPr>
            </w:pPr>
            <w:r>
              <w:rPr>
                <w:spacing w:val="-5"/>
                <w:sz w:val="20"/>
              </w:rPr>
              <w:t>12</w:t>
            </w:r>
          </w:p>
        </w:tc>
        <w:tc>
          <w:tcPr>
            <w:tcW w:w="8764" w:type="dxa"/>
            <w:tcBorders>
              <w:left w:val="single" w:sz="4" w:space="0" w:color="F3F9FD"/>
              <w:right w:val="single" w:sz="4" w:space="0" w:color="F3F9FD"/>
            </w:tcBorders>
          </w:tcPr>
          <w:p>
            <w:pPr>
              <w:pStyle w:val="TableParagraph"/>
              <w:spacing w:before="160"/>
              <w:ind w:left="60"/>
              <w:rPr>
                <w:sz w:val="20"/>
              </w:rPr>
            </w:pPr>
            <w:r>
              <w:rPr>
                <w:sz w:val="20"/>
              </w:rPr>
              <w:t>Security</w:t>
            </w:r>
            <w:r>
              <w:rPr>
                <w:spacing w:val="-10"/>
                <w:sz w:val="20"/>
              </w:rPr>
              <w:t> </w:t>
            </w:r>
            <w:r>
              <w:rPr>
                <w:spacing w:val="-2"/>
                <w:sz w:val="20"/>
              </w:rPr>
              <w:t>reasons</w:t>
            </w:r>
          </w:p>
        </w:tc>
      </w:tr>
      <w:tr>
        <w:trPr>
          <w:trHeight w:val="501" w:hRule="atLeast"/>
        </w:trPr>
        <w:tc>
          <w:tcPr>
            <w:tcW w:w="866" w:type="dxa"/>
            <w:tcBorders>
              <w:left w:val="single" w:sz="4" w:space="0" w:color="F3F9FD"/>
              <w:right w:val="single" w:sz="4" w:space="0" w:color="F3F9FD"/>
            </w:tcBorders>
            <w:shd w:val="clear" w:color="auto" w:fill="EFF8FD"/>
          </w:tcPr>
          <w:p>
            <w:pPr>
              <w:pStyle w:val="TableParagraph"/>
              <w:spacing w:before="167"/>
              <w:ind w:left="17" w:right="5"/>
              <w:jc w:val="center"/>
              <w:rPr>
                <w:sz w:val="20"/>
              </w:rPr>
            </w:pPr>
            <w:r>
              <w:rPr>
                <w:spacing w:val="-5"/>
                <w:sz w:val="20"/>
              </w:rPr>
              <w:t>15</w:t>
            </w:r>
          </w:p>
        </w:tc>
        <w:tc>
          <w:tcPr>
            <w:tcW w:w="8764" w:type="dxa"/>
            <w:tcBorders>
              <w:left w:val="single" w:sz="4" w:space="0" w:color="F3F9FD"/>
              <w:right w:val="single" w:sz="4" w:space="0" w:color="F3F9FD"/>
            </w:tcBorders>
            <w:shd w:val="clear" w:color="auto" w:fill="EFF8FD"/>
          </w:tcPr>
          <w:p>
            <w:pPr>
              <w:pStyle w:val="TableParagraph"/>
              <w:spacing w:before="167"/>
              <w:ind w:left="60"/>
              <w:rPr>
                <w:sz w:val="20"/>
              </w:rPr>
            </w:pPr>
            <w:r>
              <w:rPr>
                <w:sz w:val="20"/>
              </w:rPr>
              <w:t>Customer</w:t>
            </w:r>
            <w:r>
              <w:rPr>
                <w:spacing w:val="-7"/>
                <w:sz w:val="20"/>
              </w:rPr>
              <w:t> </w:t>
            </w:r>
            <w:r>
              <w:rPr>
                <w:sz w:val="20"/>
              </w:rPr>
              <w:t>terminal</w:t>
            </w:r>
            <w:r>
              <w:rPr>
                <w:spacing w:val="-8"/>
                <w:sz w:val="20"/>
              </w:rPr>
              <w:t> </w:t>
            </w:r>
            <w:r>
              <w:rPr>
                <w:sz w:val="20"/>
              </w:rPr>
              <w:t>(home</w:t>
            </w:r>
            <w:r>
              <w:rPr>
                <w:spacing w:val="-9"/>
                <w:sz w:val="20"/>
              </w:rPr>
              <w:t> </w:t>
            </w:r>
            <w:r>
              <w:rPr>
                <w:spacing w:val="-2"/>
                <w:sz w:val="20"/>
              </w:rPr>
              <w:t>terminal)</w:t>
            </w:r>
          </w:p>
        </w:tc>
      </w:tr>
      <w:tr>
        <w:trPr>
          <w:trHeight w:val="482" w:hRule="atLeast"/>
        </w:trPr>
        <w:tc>
          <w:tcPr>
            <w:tcW w:w="866" w:type="dxa"/>
            <w:tcBorders>
              <w:left w:val="single" w:sz="4" w:space="0" w:color="F3F9FD"/>
              <w:right w:val="single" w:sz="4" w:space="0" w:color="F3F9FD"/>
            </w:tcBorders>
          </w:tcPr>
          <w:p>
            <w:pPr>
              <w:pStyle w:val="TableParagraph"/>
              <w:spacing w:before="158"/>
              <w:ind w:left="17" w:right="5"/>
              <w:jc w:val="center"/>
              <w:rPr>
                <w:sz w:val="20"/>
              </w:rPr>
            </w:pPr>
            <w:r>
              <w:rPr>
                <w:spacing w:val="-5"/>
                <w:sz w:val="20"/>
              </w:rPr>
              <w:t>16</w:t>
            </w:r>
          </w:p>
        </w:tc>
        <w:tc>
          <w:tcPr>
            <w:tcW w:w="8764" w:type="dxa"/>
            <w:tcBorders>
              <w:left w:val="single" w:sz="4" w:space="0" w:color="F3F9FD"/>
              <w:right w:val="single" w:sz="4" w:space="0" w:color="F3F9FD"/>
            </w:tcBorders>
          </w:tcPr>
          <w:p>
            <w:pPr>
              <w:pStyle w:val="TableParagraph"/>
              <w:spacing w:before="158"/>
              <w:ind w:left="60"/>
              <w:rPr>
                <w:sz w:val="20"/>
              </w:rPr>
            </w:pPr>
            <w:r>
              <w:rPr>
                <w:spacing w:val="-2"/>
                <w:sz w:val="20"/>
              </w:rPr>
              <w:t>Administration</w:t>
            </w:r>
            <w:r>
              <w:rPr>
                <w:spacing w:val="8"/>
                <w:sz w:val="20"/>
              </w:rPr>
              <w:t> </w:t>
            </w:r>
            <w:r>
              <w:rPr>
                <w:spacing w:val="-2"/>
                <w:sz w:val="20"/>
              </w:rPr>
              <w:t>terminal</w:t>
            </w:r>
          </w:p>
        </w:tc>
      </w:tr>
      <w:tr>
        <w:trPr>
          <w:trHeight w:val="499" w:hRule="atLeast"/>
        </w:trPr>
        <w:tc>
          <w:tcPr>
            <w:tcW w:w="866" w:type="dxa"/>
            <w:tcBorders>
              <w:left w:val="single" w:sz="4" w:space="0" w:color="F3F9FD"/>
              <w:right w:val="single" w:sz="4" w:space="0" w:color="F3F9FD"/>
            </w:tcBorders>
            <w:shd w:val="clear" w:color="auto" w:fill="EFF8FD"/>
          </w:tcPr>
          <w:p>
            <w:pPr>
              <w:pStyle w:val="TableParagraph"/>
              <w:spacing w:before="168"/>
              <w:ind w:left="17" w:right="5"/>
              <w:jc w:val="center"/>
              <w:rPr>
                <w:sz w:val="20"/>
              </w:rPr>
            </w:pPr>
            <w:r>
              <w:rPr>
                <w:spacing w:val="-5"/>
                <w:sz w:val="20"/>
              </w:rPr>
              <w:t>17</w:t>
            </w:r>
          </w:p>
        </w:tc>
        <w:tc>
          <w:tcPr>
            <w:tcW w:w="8764" w:type="dxa"/>
            <w:tcBorders>
              <w:left w:val="single" w:sz="4" w:space="0" w:color="F3F9FD"/>
              <w:right w:val="single" w:sz="4" w:space="0" w:color="F3F9FD"/>
            </w:tcBorders>
            <w:shd w:val="clear" w:color="auto" w:fill="EFF8FD"/>
          </w:tcPr>
          <w:p>
            <w:pPr>
              <w:pStyle w:val="TableParagraph"/>
              <w:spacing w:before="168"/>
              <w:ind w:left="60"/>
              <w:rPr>
                <w:sz w:val="20"/>
              </w:rPr>
            </w:pPr>
            <w:r>
              <w:rPr>
                <w:sz w:val="20"/>
              </w:rPr>
              <w:t>Chargeback</w:t>
            </w:r>
            <w:r>
              <w:rPr>
                <w:spacing w:val="-10"/>
                <w:sz w:val="20"/>
              </w:rPr>
              <w:t> </w:t>
            </w:r>
            <w:r>
              <w:rPr>
                <w:sz w:val="20"/>
              </w:rPr>
              <w:t>(validation</w:t>
            </w:r>
            <w:r>
              <w:rPr>
                <w:spacing w:val="-9"/>
                <w:sz w:val="20"/>
              </w:rPr>
              <w:t> </w:t>
            </w:r>
            <w:r>
              <w:rPr>
                <w:sz w:val="20"/>
              </w:rPr>
              <w:t>request</w:t>
            </w:r>
            <w:r>
              <w:rPr>
                <w:spacing w:val="-11"/>
                <w:sz w:val="20"/>
              </w:rPr>
              <w:t> </w:t>
            </w:r>
            <w:r>
              <w:rPr>
                <w:sz w:val="20"/>
              </w:rPr>
              <w:t>or</w:t>
            </w:r>
            <w:r>
              <w:rPr>
                <w:spacing w:val="-10"/>
                <w:sz w:val="20"/>
              </w:rPr>
              <w:t> </w:t>
            </w:r>
            <w:r>
              <w:rPr>
                <w:spacing w:val="-2"/>
                <w:sz w:val="20"/>
              </w:rPr>
              <w:t>advice)</w:t>
            </w:r>
          </w:p>
        </w:tc>
      </w:tr>
      <w:tr>
        <w:trPr>
          <w:trHeight w:val="482" w:hRule="atLeast"/>
        </w:trPr>
        <w:tc>
          <w:tcPr>
            <w:tcW w:w="866" w:type="dxa"/>
            <w:tcBorders>
              <w:left w:val="single" w:sz="4" w:space="0" w:color="F3F9FD"/>
              <w:right w:val="single" w:sz="4" w:space="0" w:color="F3F9FD"/>
            </w:tcBorders>
          </w:tcPr>
          <w:p>
            <w:pPr>
              <w:pStyle w:val="TableParagraph"/>
              <w:spacing w:before="160"/>
              <w:ind w:left="17" w:right="5"/>
              <w:jc w:val="center"/>
              <w:rPr>
                <w:sz w:val="20"/>
              </w:rPr>
            </w:pPr>
            <w:r>
              <w:rPr>
                <w:spacing w:val="-5"/>
                <w:sz w:val="20"/>
              </w:rPr>
              <w:t>27</w:t>
            </w:r>
          </w:p>
        </w:tc>
        <w:tc>
          <w:tcPr>
            <w:tcW w:w="8764" w:type="dxa"/>
            <w:tcBorders>
              <w:left w:val="single" w:sz="4" w:space="0" w:color="F3F9FD"/>
              <w:right w:val="single" w:sz="4" w:space="0" w:color="F3F9FD"/>
            </w:tcBorders>
          </w:tcPr>
          <w:p>
            <w:pPr>
              <w:pStyle w:val="TableParagraph"/>
              <w:spacing w:before="160"/>
              <w:ind w:left="60"/>
              <w:rPr>
                <w:sz w:val="20"/>
              </w:rPr>
            </w:pPr>
            <w:r>
              <w:rPr>
                <w:sz w:val="20"/>
              </w:rPr>
              <w:t>Unattended</w:t>
            </w:r>
            <w:r>
              <w:rPr>
                <w:spacing w:val="-9"/>
                <w:sz w:val="20"/>
              </w:rPr>
              <w:t> </w:t>
            </w:r>
            <w:r>
              <w:rPr>
                <w:sz w:val="20"/>
              </w:rPr>
              <w:t>terminal</w:t>
            </w:r>
            <w:r>
              <w:rPr>
                <w:spacing w:val="-8"/>
                <w:sz w:val="20"/>
              </w:rPr>
              <w:t> </w:t>
            </w:r>
            <w:r>
              <w:rPr>
                <w:sz w:val="20"/>
              </w:rPr>
              <w:t>unable</w:t>
            </w:r>
            <w:r>
              <w:rPr>
                <w:spacing w:val="-7"/>
                <w:sz w:val="20"/>
              </w:rPr>
              <w:t> </w:t>
            </w:r>
            <w:r>
              <w:rPr>
                <w:sz w:val="20"/>
              </w:rPr>
              <w:t>to</w:t>
            </w:r>
            <w:r>
              <w:rPr>
                <w:spacing w:val="-7"/>
                <w:sz w:val="20"/>
              </w:rPr>
              <w:t> </w:t>
            </w:r>
            <w:r>
              <w:rPr>
                <w:sz w:val="20"/>
              </w:rPr>
              <w:t>retain</w:t>
            </w:r>
            <w:r>
              <w:rPr>
                <w:spacing w:val="-8"/>
                <w:sz w:val="20"/>
              </w:rPr>
              <w:t> </w:t>
            </w:r>
            <w:r>
              <w:rPr>
                <w:spacing w:val="-4"/>
                <w:sz w:val="20"/>
              </w:rPr>
              <w:t>card</w:t>
            </w:r>
          </w:p>
        </w:tc>
      </w:tr>
      <w:tr>
        <w:trPr>
          <w:trHeight w:val="501" w:hRule="atLeast"/>
        </w:trPr>
        <w:tc>
          <w:tcPr>
            <w:tcW w:w="866" w:type="dxa"/>
            <w:tcBorders>
              <w:left w:val="single" w:sz="4" w:space="0" w:color="F3F9FD"/>
              <w:right w:val="single" w:sz="4" w:space="0" w:color="F3F9FD"/>
            </w:tcBorders>
            <w:shd w:val="clear" w:color="auto" w:fill="EFF8FD"/>
          </w:tcPr>
          <w:p>
            <w:pPr>
              <w:pStyle w:val="TableParagraph"/>
              <w:spacing w:before="170"/>
              <w:ind w:left="17" w:right="5"/>
              <w:jc w:val="center"/>
              <w:rPr>
                <w:sz w:val="20"/>
              </w:rPr>
            </w:pPr>
            <w:r>
              <w:rPr>
                <w:spacing w:val="-2"/>
                <w:sz w:val="20"/>
              </w:rPr>
              <w:t>28-</w:t>
            </w:r>
            <w:r>
              <w:rPr>
                <w:spacing w:val="-7"/>
                <w:sz w:val="20"/>
              </w:rPr>
              <w:t>39</w:t>
            </w:r>
          </w:p>
        </w:tc>
        <w:tc>
          <w:tcPr>
            <w:tcW w:w="8764" w:type="dxa"/>
            <w:tcBorders>
              <w:left w:val="single" w:sz="4" w:space="0" w:color="F3F9FD"/>
              <w:right w:val="single" w:sz="4" w:space="0" w:color="F3F9FD"/>
            </w:tcBorders>
            <w:shd w:val="clear" w:color="auto" w:fill="EFF8FD"/>
          </w:tcPr>
          <w:p>
            <w:pPr>
              <w:pStyle w:val="TableParagraph"/>
              <w:spacing w:before="170"/>
              <w:ind w:left="60"/>
              <w:rPr>
                <w:sz w:val="20"/>
              </w:rPr>
            </w:pPr>
            <w:r>
              <w:rPr>
                <w:sz w:val="20"/>
              </w:rPr>
              <w:t>Reserved</w:t>
            </w:r>
            <w:r>
              <w:rPr>
                <w:spacing w:val="-8"/>
                <w:sz w:val="20"/>
              </w:rPr>
              <w:t> </w:t>
            </w:r>
            <w:r>
              <w:rPr>
                <w:sz w:val="20"/>
              </w:rPr>
              <w:t>for</w:t>
            </w:r>
            <w:r>
              <w:rPr>
                <w:spacing w:val="-5"/>
                <w:sz w:val="20"/>
              </w:rPr>
              <w:t> </w:t>
            </w:r>
            <w:r>
              <w:rPr>
                <w:sz w:val="20"/>
              </w:rPr>
              <w:t>ISO</w:t>
            </w:r>
            <w:r>
              <w:rPr>
                <w:spacing w:val="-6"/>
                <w:sz w:val="20"/>
              </w:rPr>
              <w:t> </w:t>
            </w:r>
            <w:r>
              <w:rPr>
                <w:spacing w:val="-5"/>
                <w:sz w:val="20"/>
              </w:rPr>
              <w:t>use</w:t>
            </w:r>
          </w:p>
        </w:tc>
      </w:tr>
      <w:tr>
        <w:trPr>
          <w:trHeight w:val="482" w:hRule="atLeast"/>
        </w:trPr>
        <w:tc>
          <w:tcPr>
            <w:tcW w:w="866" w:type="dxa"/>
            <w:tcBorders>
              <w:left w:val="single" w:sz="4" w:space="0" w:color="F3F9FD"/>
              <w:right w:val="single" w:sz="4" w:space="0" w:color="F3F9FD"/>
            </w:tcBorders>
          </w:tcPr>
          <w:p>
            <w:pPr>
              <w:pStyle w:val="TableParagraph"/>
              <w:spacing w:before="158"/>
              <w:ind w:left="17" w:right="5"/>
              <w:jc w:val="center"/>
              <w:rPr>
                <w:sz w:val="20"/>
              </w:rPr>
            </w:pPr>
            <w:r>
              <w:rPr>
                <w:spacing w:val="-5"/>
                <w:sz w:val="20"/>
              </w:rPr>
              <w:t>40</w:t>
            </w:r>
          </w:p>
        </w:tc>
        <w:tc>
          <w:tcPr>
            <w:tcW w:w="8764" w:type="dxa"/>
            <w:tcBorders>
              <w:left w:val="single" w:sz="4" w:space="0" w:color="F3F9FD"/>
              <w:right w:val="single" w:sz="4" w:space="0" w:color="F3F9FD"/>
            </w:tcBorders>
          </w:tcPr>
          <w:p>
            <w:pPr>
              <w:pStyle w:val="TableParagraph"/>
              <w:spacing w:before="158"/>
              <w:ind w:left="60"/>
              <w:rPr>
                <w:sz w:val="20"/>
              </w:rPr>
            </w:pPr>
            <w:r>
              <w:rPr>
                <w:sz w:val="20"/>
              </w:rPr>
              <w:t>Customer</w:t>
            </w:r>
            <w:r>
              <w:rPr>
                <w:spacing w:val="-8"/>
                <w:sz w:val="20"/>
              </w:rPr>
              <w:t> </w:t>
            </w:r>
            <w:r>
              <w:rPr>
                <w:sz w:val="20"/>
              </w:rPr>
              <w:t>not</w:t>
            </w:r>
            <w:r>
              <w:rPr>
                <w:spacing w:val="-8"/>
                <w:sz w:val="20"/>
              </w:rPr>
              <w:t> </w:t>
            </w:r>
            <w:r>
              <w:rPr>
                <w:sz w:val="20"/>
              </w:rPr>
              <w:t>present,</w:t>
            </w:r>
            <w:r>
              <w:rPr>
                <w:spacing w:val="-10"/>
                <w:sz w:val="20"/>
              </w:rPr>
              <w:t> </w:t>
            </w:r>
            <w:r>
              <w:rPr>
                <w:sz w:val="20"/>
              </w:rPr>
              <w:t>standing</w:t>
            </w:r>
            <w:r>
              <w:rPr>
                <w:spacing w:val="-10"/>
                <w:sz w:val="20"/>
              </w:rPr>
              <w:t> </w:t>
            </w:r>
            <w:r>
              <w:rPr>
                <w:sz w:val="20"/>
              </w:rPr>
              <w:t>order/recurring</w:t>
            </w:r>
            <w:r>
              <w:rPr>
                <w:spacing w:val="-9"/>
                <w:sz w:val="20"/>
              </w:rPr>
              <w:t> </w:t>
            </w:r>
            <w:r>
              <w:rPr>
                <w:spacing w:val="-2"/>
                <w:sz w:val="20"/>
              </w:rPr>
              <w:t>payment</w:t>
            </w:r>
          </w:p>
        </w:tc>
      </w:tr>
      <w:tr>
        <w:trPr>
          <w:trHeight w:val="501" w:hRule="atLeast"/>
        </w:trPr>
        <w:tc>
          <w:tcPr>
            <w:tcW w:w="866" w:type="dxa"/>
            <w:tcBorders>
              <w:left w:val="single" w:sz="4" w:space="0" w:color="F3F9FD"/>
              <w:right w:val="single" w:sz="4" w:space="0" w:color="F3F9FD"/>
            </w:tcBorders>
            <w:shd w:val="clear" w:color="auto" w:fill="EFF8FD"/>
          </w:tcPr>
          <w:p>
            <w:pPr>
              <w:pStyle w:val="TableParagraph"/>
              <w:spacing w:before="167"/>
              <w:ind w:left="17" w:right="5"/>
              <w:jc w:val="center"/>
              <w:rPr>
                <w:sz w:val="20"/>
              </w:rPr>
            </w:pPr>
            <w:r>
              <w:rPr>
                <w:spacing w:val="-2"/>
                <w:sz w:val="20"/>
              </w:rPr>
              <w:t>41-</w:t>
            </w:r>
            <w:r>
              <w:rPr>
                <w:spacing w:val="-7"/>
                <w:sz w:val="20"/>
              </w:rPr>
              <w:t>50</w:t>
            </w:r>
          </w:p>
        </w:tc>
        <w:tc>
          <w:tcPr>
            <w:tcW w:w="8764" w:type="dxa"/>
            <w:tcBorders>
              <w:left w:val="single" w:sz="4" w:space="0" w:color="F3F9FD"/>
              <w:right w:val="single" w:sz="4" w:space="0" w:color="F3F9FD"/>
            </w:tcBorders>
            <w:shd w:val="clear" w:color="auto" w:fill="EFF8FD"/>
          </w:tcPr>
          <w:p>
            <w:pPr>
              <w:pStyle w:val="TableParagraph"/>
              <w:spacing w:before="167"/>
              <w:ind w:left="60"/>
              <w:rPr>
                <w:sz w:val="20"/>
              </w:rPr>
            </w:pPr>
            <w:r>
              <w:rPr>
                <w:sz w:val="20"/>
              </w:rPr>
              <w:t>Reserved</w:t>
            </w:r>
            <w:r>
              <w:rPr>
                <w:spacing w:val="-10"/>
                <w:sz w:val="20"/>
              </w:rPr>
              <w:t> </w:t>
            </w:r>
            <w:r>
              <w:rPr>
                <w:sz w:val="20"/>
              </w:rPr>
              <w:t>for</w:t>
            </w:r>
            <w:r>
              <w:rPr>
                <w:spacing w:val="-4"/>
                <w:sz w:val="20"/>
              </w:rPr>
              <w:t> </w:t>
            </w:r>
            <w:r>
              <w:rPr>
                <w:sz w:val="20"/>
              </w:rPr>
              <w:t>national</w:t>
            </w:r>
            <w:r>
              <w:rPr>
                <w:spacing w:val="-7"/>
                <w:sz w:val="20"/>
              </w:rPr>
              <w:t> </w:t>
            </w:r>
            <w:r>
              <w:rPr>
                <w:spacing w:val="-5"/>
                <w:sz w:val="20"/>
              </w:rPr>
              <w:t>use</w:t>
            </w:r>
          </w:p>
        </w:tc>
      </w:tr>
      <w:tr>
        <w:trPr>
          <w:trHeight w:val="480" w:hRule="atLeast"/>
        </w:trPr>
        <w:tc>
          <w:tcPr>
            <w:tcW w:w="866" w:type="dxa"/>
            <w:tcBorders>
              <w:left w:val="single" w:sz="4" w:space="0" w:color="F3F9FD"/>
              <w:right w:val="single" w:sz="4" w:space="0" w:color="F3F9FD"/>
            </w:tcBorders>
          </w:tcPr>
          <w:p>
            <w:pPr>
              <w:pStyle w:val="TableParagraph"/>
              <w:spacing w:before="158"/>
              <w:ind w:left="17" w:right="5"/>
              <w:jc w:val="center"/>
              <w:rPr>
                <w:sz w:val="20"/>
              </w:rPr>
            </w:pPr>
            <w:r>
              <w:rPr>
                <w:spacing w:val="-5"/>
                <w:sz w:val="20"/>
              </w:rPr>
              <w:t>51</w:t>
            </w:r>
          </w:p>
        </w:tc>
        <w:tc>
          <w:tcPr>
            <w:tcW w:w="8764" w:type="dxa"/>
            <w:tcBorders>
              <w:left w:val="single" w:sz="4" w:space="0" w:color="F3F9FD"/>
              <w:right w:val="single" w:sz="4" w:space="0" w:color="F3F9FD"/>
            </w:tcBorders>
          </w:tcPr>
          <w:p>
            <w:pPr>
              <w:pStyle w:val="TableParagraph"/>
              <w:spacing w:before="158"/>
              <w:ind w:left="60"/>
              <w:rPr>
                <w:sz w:val="20"/>
              </w:rPr>
            </w:pPr>
            <w:r>
              <w:rPr>
                <w:sz w:val="20"/>
              </w:rPr>
              <w:t>Point</w:t>
            </w:r>
            <w:r>
              <w:rPr>
                <w:spacing w:val="-5"/>
                <w:sz w:val="20"/>
              </w:rPr>
              <w:t> </w:t>
            </w:r>
            <w:r>
              <w:rPr>
                <w:sz w:val="20"/>
              </w:rPr>
              <w:t>of</w:t>
            </w:r>
            <w:r>
              <w:rPr>
                <w:spacing w:val="-5"/>
                <w:sz w:val="20"/>
              </w:rPr>
              <w:t> </w:t>
            </w:r>
            <w:r>
              <w:rPr>
                <w:sz w:val="20"/>
              </w:rPr>
              <w:t>Sale</w:t>
            </w:r>
            <w:r>
              <w:rPr>
                <w:spacing w:val="-5"/>
                <w:sz w:val="20"/>
              </w:rPr>
              <w:t> </w:t>
            </w:r>
            <w:r>
              <w:rPr>
                <w:spacing w:val="-2"/>
                <w:sz w:val="20"/>
              </w:rPr>
              <w:t>(POS)</w:t>
            </w:r>
          </w:p>
        </w:tc>
      </w:tr>
      <w:tr>
        <w:trPr>
          <w:trHeight w:val="501" w:hRule="atLeast"/>
        </w:trPr>
        <w:tc>
          <w:tcPr>
            <w:tcW w:w="866" w:type="dxa"/>
            <w:tcBorders>
              <w:left w:val="single" w:sz="4" w:space="0" w:color="F3F9FD"/>
              <w:right w:val="single" w:sz="4" w:space="0" w:color="F3F9FD"/>
            </w:tcBorders>
            <w:shd w:val="clear" w:color="auto" w:fill="EFF8FD"/>
          </w:tcPr>
          <w:p>
            <w:pPr>
              <w:pStyle w:val="TableParagraph"/>
              <w:spacing w:before="170"/>
              <w:ind w:left="17" w:right="5"/>
              <w:jc w:val="center"/>
              <w:rPr>
                <w:sz w:val="20"/>
              </w:rPr>
            </w:pPr>
            <w:r>
              <w:rPr>
                <w:spacing w:val="-5"/>
                <w:sz w:val="20"/>
              </w:rPr>
              <w:t>52</w:t>
            </w:r>
          </w:p>
        </w:tc>
        <w:tc>
          <w:tcPr>
            <w:tcW w:w="8764" w:type="dxa"/>
            <w:tcBorders>
              <w:left w:val="single" w:sz="4" w:space="0" w:color="F3F9FD"/>
              <w:right w:val="single" w:sz="4" w:space="0" w:color="F3F9FD"/>
            </w:tcBorders>
            <w:shd w:val="clear" w:color="auto" w:fill="EFF8FD"/>
          </w:tcPr>
          <w:p>
            <w:pPr>
              <w:pStyle w:val="TableParagraph"/>
              <w:spacing w:before="170"/>
              <w:ind w:left="60"/>
              <w:rPr>
                <w:sz w:val="20"/>
              </w:rPr>
            </w:pPr>
            <w:r>
              <w:rPr>
                <w:sz w:val="20"/>
              </w:rPr>
              <w:t>CVV</w:t>
            </w:r>
            <w:r>
              <w:rPr>
                <w:spacing w:val="-5"/>
                <w:sz w:val="20"/>
              </w:rPr>
              <w:t> </w:t>
            </w:r>
            <w:r>
              <w:rPr>
                <w:sz w:val="20"/>
              </w:rPr>
              <w:t>verified</w:t>
            </w:r>
            <w:r>
              <w:rPr>
                <w:spacing w:val="-6"/>
                <w:sz w:val="20"/>
              </w:rPr>
              <w:t> </w:t>
            </w:r>
            <w:r>
              <w:rPr>
                <w:sz w:val="20"/>
              </w:rPr>
              <w:t>and</w:t>
            </w:r>
            <w:r>
              <w:rPr>
                <w:spacing w:val="-5"/>
                <w:sz w:val="20"/>
              </w:rPr>
              <w:t> </w:t>
            </w:r>
            <w:r>
              <w:rPr>
                <w:spacing w:val="-4"/>
                <w:sz w:val="20"/>
              </w:rPr>
              <w:t>valid</w:t>
            </w:r>
          </w:p>
        </w:tc>
      </w:tr>
      <w:tr>
        <w:trPr>
          <w:trHeight w:val="483" w:hRule="atLeast"/>
        </w:trPr>
        <w:tc>
          <w:tcPr>
            <w:tcW w:w="866" w:type="dxa"/>
            <w:tcBorders>
              <w:left w:val="single" w:sz="4" w:space="0" w:color="F3F9FD"/>
              <w:right w:val="single" w:sz="4" w:space="0" w:color="F3F9FD"/>
            </w:tcBorders>
          </w:tcPr>
          <w:p>
            <w:pPr>
              <w:pStyle w:val="TableParagraph"/>
              <w:spacing w:before="158"/>
              <w:ind w:left="17" w:right="5"/>
              <w:jc w:val="center"/>
              <w:rPr>
                <w:sz w:val="20"/>
              </w:rPr>
            </w:pPr>
            <w:r>
              <w:rPr>
                <w:spacing w:val="-5"/>
                <w:sz w:val="20"/>
              </w:rPr>
              <w:t>53</w:t>
            </w:r>
          </w:p>
        </w:tc>
        <w:tc>
          <w:tcPr>
            <w:tcW w:w="8764" w:type="dxa"/>
            <w:tcBorders>
              <w:left w:val="single" w:sz="4" w:space="0" w:color="F3F9FD"/>
              <w:right w:val="single" w:sz="4" w:space="0" w:color="F3F9FD"/>
            </w:tcBorders>
          </w:tcPr>
          <w:p>
            <w:pPr>
              <w:pStyle w:val="TableParagraph"/>
              <w:spacing w:before="158"/>
              <w:ind w:left="60"/>
              <w:rPr>
                <w:sz w:val="20"/>
              </w:rPr>
            </w:pPr>
            <w:r>
              <w:rPr>
                <w:sz w:val="20"/>
              </w:rPr>
              <w:t>CVV</w:t>
            </w:r>
            <w:r>
              <w:rPr>
                <w:spacing w:val="-5"/>
                <w:sz w:val="20"/>
              </w:rPr>
              <w:t> </w:t>
            </w:r>
            <w:r>
              <w:rPr>
                <w:sz w:val="20"/>
              </w:rPr>
              <w:t>verified</w:t>
            </w:r>
            <w:r>
              <w:rPr>
                <w:spacing w:val="-6"/>
                <w:sz w:val="20"/>
              </w:rPr>
              <w:t> </w:t>
            </w:r>
            <w:r>
              <w:rPr>
                <w:sz w:val="20"/>
              </w:rPr>
              <w:t>and</w:t>
            </w:r>
            <w:r>
              <w:rPr>
                <w:spacing w:val="-5"/>
                <w:sz w:val="20"/>
              </w:rPr>
              <w:t> </w:t>
            </w:r>
            <w:r>
              <w:rPr>
                <w:spacing w:val="-2"/>
                <w:sz w:val="20"/>
              </w:rPr>
              <w:t>invalid</w:t>
            </w:r>
          </w:p>
        </w:tc>
      </w:tr>
      <w:tr>
        <w:trPr>
          <w:trHeight w:val="501" w:hRule="atLeast"/>
        </w:trPr>
        <w:tc>
          <w:tcPr>
            <w:tcW w:w="866" w:type="dxa"/>
            <w:tcBorders>
              <w:left w:val="single" w:sz="4" w:space="0" w:color="F3F9FD"/>
              <w:right w:val="single" w:sz="4" w:space="0" w:color="F3F9FD"/>
            </w:tcBorders>
            <w:shd w:val="clear" w:color="auto" w:fill="EFF8FD"/>
          </w:tcPr>
          <w:p>
            <w:pPr>
              <w:pStyle w:val="TableParagraph"/>
              <w:spacing w:before="167"/>
              <w:ind w:left="17" w:right="5"/>
              <w:jc w:val="center"/>
              <w:rPr>
                <w:sz w:val="20"/>
              </w:rPr>
            </w:pPr>
            <w:r>
              <w:rPr>
                <w:spacing w:val="-5"/>
                <w:sz w:val="20"/>
              </w:rPr>
              <w:t>54</w:t>
            </w:r>
          </w:p>
        </w:tc>
        <w:tc>
          <w:tcPr>
            <w:tcW w:w="8764" w:type="dxa"/>
            <w:tcBorders>
              <w:left w:val="single" w:sz="4" w:space="0" w:color="F3F9FD"/>
              <w:right w:val="single" w:sz="4" w:space="0" w:color="F3F9FD"/>
            </w:tcBorders>
            <w:shd w:val="clear" w:color="auto" w:fill="EFF8FD"/>
          </w:tcPr>
          <w:p>
            <w:pPr>
              <w:pStyle w:val="TableParagraph"/>
              <w:spacing w:before="167"/>
              <w:ind w:left="60"/>
              <w:rPr>
                <w:sz w:val="20"/>
              </w:rPr>
            </w:pPr>
            <w:r>
              <w:rPr>
                <w:sz w:val="20"/>
              </w:rPr>
              <w:t>Non-Secure/Security</w:t>
            </w:r>
            <w:r>
              <w:rPr>
                <w:spacing w:val="-13"/>
                <w:sz w:val="20"/>
              </w:rPr>
              <w:t> </w:t>
            </w:r>
            <w:r>
              <w:rPr>
                <w:sz w:val="20"/>
              </w:rPr>
              <w:t>unknown</w:t>
            </w:r>
            <w:r>
              <w:rPr>
                <w:spacing w:val="-13"/>
                <w:sz w:val="20"/>
              </w:rPr>
              <w:t> </w:t>
            </w:r>
            <w:r>
              <w:rPr>
                <w:sz w:val="20"/>
              </w:rPr>
              <w:t>electronic</w:t>
            </w:r>
            <w:r>
              <w:rPr>
                <w:spacing w:val="-12"/>
                <w:sz w:val="20"/>
              </w:rPr>
              <w:t> </w:t>
            </w:r>
            <w:r>
              <w:rPr>
                <w:sz w:val="20"/>
              </w:rPr>
              <w:t>commerce</w:t>
            </w:r>
            <w:r>
              <w:rPr>
                <w:spacing w:val="-13"/>
                <w:sz w:val="20"/>
              </w:rPr>
              <w:t> </w:t>
            </w:r>
            <w:r>
              <w:rPr>
                <w:spacing w:val="-2"/>
                <w:sz w:val="20"/>
              </w:rPr>
              <w:t>transaction</w:t>
            </w:r>
          </w:p>
        </w:tc>
      </w:tr>
      <w:tr>
        <w:trPr>
          <w:trHeight w:val="480" w:hRule="atLeast"/>
        </w:trPr>
        <w:tc>
          <w:tcPr>
            <w:tcW w:w="866" w:type="dxa"/>
            <w:tcBorders>
              <w:left w:val="single" w:sz="4" w:space="0" w:color="F3F9FD"/>
              <w:right w:val="single" w:sz="4" w:space="0" w:color="F3F9FD"/>
            </w:tcBorders>
          </w:tcPr>
          <w:p>
            <w:pPr>
              <w:pStyle w:val="TableParagraph"/>
              <w:spacing w:before="158"/>
              <w:ind w:left="17" w:right="5"/>
              <w:jc w:val="center"/>
              <w:rPr>
                <w:sz w:val="20"/>
              </w:rPr>
            </w:pPr>
            <w:r>
              <w:rPr>
                <w:spacing w:val="-5"/>
                <w:sz w:val="20"/>
              </w:rPr>
              <w:t>55</w:t>
            </w:r>
          </w:p>
        </w:tc>
        <w:tc>
          <w:tcPr>
            <w:tcW w:w="8764" w:type="dxa"/>
            <w:tcBorders>
              <w:left w:val="single" w:sz="4" w:space="0" w:color="F3F9FD"/>
              <w:right w:val="single" w:sz="4" w:space="0" w:color="F3F9FD"/>
            </w:tcBorders>
          </w:tcPr>
          <w:p>
            <w:pPr>
              <w:pStyle w:val="TableParagraph"/>
              <w:spacing w:before="158"/>
              <w:ind w:left="60"/>
              <w:rPr>
                <w:sz w:val="20"/>
              </w:rPr>
            </w:pPr>
            <w:r>
              <w:rPr>
                <w:sz w:val="20"/>
              </w:rPr>
              <w:t>Secure</w:t>
            </w:r>
            <w:r>
              <w:rPr>
                <w:spacing w:val="-10"/>
                <w:sz w:val="20"/>
              </w:rPr>
              <w:t> </w:t>
            </w:r>
            <w:r>
              <w:rPr>
                <w:sz w:val="20"/>
              </w:rPr>
              <w:t>electronic</w:t>
            </w:r>
            <w:r>
              <w:rPr>
                <w:spacing w:val="-11"/>
                <w:sz w:val="20"/>
              </w:rPr>
              <w:t> </w:t>
            </w:r>
            <w:r>
              <w:rPr>
                <w:sz w:val="20"/>
              </w:rPr>
              <w:t>transaction</w:t>
            </w:r>
            <w:r>
              <w:rPr>
                <w:spacing w:val="-12"/>
                <w:sz w:val="20"/>
              </w:rPr>
              <w:t> </w:t>
            </w:r>
            <w:r>
              <w:rPr>
                <w:sz w:val="20"/>
              </w:rPr>
              <w:t>with</w:t>
            </w:r>
            <w:r>
              <w:rPr>
                <w:spacing w:val="-12"/>
                <w:sz w:val="20"/>
              </w:rPr>
              <w:t> </w:t>
            </w:r>
            <w:r>
              <w:rPr>
                <w:sz w:val="20"/>
              </w:rPr>
              <w:t>cardholder</w:t>
            </w:r>
            <w:r>
              <w:rPr>
                <w:spacing w:val="-10"/>
                <w:sz w:val="20"/>
              </w:rPr>
              <w:t> </w:t>
            </w:r>
            <w:r>
              <w:rPr>
                <w:spacing w:val="-2"/>
                <w:sz w:val="20"/>
              </w:rPr>
              <w:t>certificate</w:t>
            </w:r>
          </w:p>
        </w:tc>
      </w:tr>
      <w:tr>
        <w:trPr>
          <w:trHeight w:val="501" w:hRule="atLeast"/>
        </w:trPr>
        <w:tc>
          <w:tcPr>
            <w:tcW w:w="866" w:type="dxa"/>
            <w:tcBorders>
              <w:left w:val="single" w:sz="4" w:space="0" w:color="F3F9FD"/>
              <w:right w:val="single" w:sz="4" w:space="0" w:color="F3F9FD"/>
            </w:tcBorders>
            <w:shd w:val="clear" w:color="auto" w:fill="EFF8FD"/>
          </w:tcPr>
          <w:p>
            <w:pPr>
              <w:pStyle w:val="TableParagraph"/>
              <w:spacing w:before="170"/>
              <w:ind w:left="17" w:right="5"/>
              <w:jc w:val="center"/>
              <w:rPr>
                <w:sz w:val="20"/>
              </w:rPr>
            </w:pPr>
            <w:r>
              <w:rPr>
                <w:spacing w:val="-5"/>
                <w:sz w:val="20"/>
              </w:rPr>
              <w:t>56</w:t>
            </w:r>
          </w:p>
        </w:tc>
        <w:tc>
          <w:tcPr>
            <w:tcW w:w="8764" w:type="dxa"/>
            <w:tcBorders>
              <w:left w:val="single" w:sz="4" w:space="0" w:color="F3F9FD"/>
              <w:right w:val="single" w:sz="4" w:space="0" w:color="F3F9FD"/>
            </w:tcBorders>
            <w:shd w:val="clear" w:color="auto" w:fill="EFF8FD"/>
          </w:tcPr>
          <w:p>
            <w:pPr>
              <w:pStyle w:val="TableParagraph"/>
              <w:spacing w:before="170"/>
              <w:ind w:left="60"/>
              <w:rPr>
                <w:sz w:val="20"/>
              </w:rPr>
            </w:pPr>
            <w:r>
              <w:rPr>
                <w:sz w:val="20"/>
              </w:rPr>
              <w:t>Secure</w:t>
            </w:r>
            <w:r>
              <w:rPr>
                <w:spacing w:val="-10"/>
                <w:sz w:val="20"/>
              </w:rPr>
              <w:t> </w:t>
            </w:r>
            <w:r>
              <w:rPr>
                <w:sz w:val="20"/>
              </w:rPr>
              <w:t>electronic</w:t>
            </w:r>
            <w:r>
              <w:rPr>
                <w:spacing w:val="-9"/>
                <w:sz w:val="20"/>
              </w:rPr>
              <w:t> </w:t>
            </w:r>
            <w:r>
              <w:rPr>
                <w:sz w:val="20"/>
              </w:rPr>
              <w:t>transaction</w:t>
            </w:r>
            <w:r>
              <w:rPr>
                <w:spacing w:val="-12"/>
                <w:sz w:val="20"/>
              </w:rPr>
              <w:t> </w:t>
            </w:r>
            <w:r>
              <w:rPr>
                <w:sz w:val="20"/>
              </w:rPr>
              <w:t>without</w:t>
            </w:r>
            <w:r>
              <w:rPr>
                <w:spacing w:val="-11"/>
                <w:sz w:val="20"/>
              </w:rPr>
              <w:t> </w:t>
            </w:r>
            <w:r>
              <w:rPr>
                <w:sz w:val="20"/>
              </w:rPr>
              <w:t>cardholder</w:t>
            </w:r>
            <w:r>
              <w:rPr>
                <w:spacing w:val="-11"/>
                <w:sz w:val="20"/>
              </w:rPr>
              <w:t> </w:t>
            </w:r>
            <w:r>
              <w:rPr>
                <w:spacing w:val="-2"/>
                <w:sz w:val="20"/>
              </w:rPr>
              <w:t>certificate</w:t>
            </w:r>
          </w:p>
        </w:tc>
      </w:tr>
      <w:tr>
        <w:trPr>
          <w:trHeight w:val="482" w:hRule="atLeast"/>
        </w:trPr>
        <w:tc>
          <w:tcPr>
            <w:tcW w:w="866" w:type="dxa"/>
            <w:tcBorders>
              <w:left w:val="single" w:sz="4" w:space="0" w:color="F3F9FD"/>
              <w:right w:val="single" w:sz="4" w:space="0" w:color="F3F9FD"/>
            </w:tcBorders>
          </w:tcPr>
          <w:p>
            <w:pPr>
              <w:pStyle w:val="TableParagraph"/>
              <w:spacing w:before="160"/>
              <w:ind w:left="17" w:right="5"/>
              <w:jc w:val="center"/>
              <w:rPr>
                <w:sz w:val="20"/>
              </w:rPr>
            </w:pPr>
            <w:r>
              <w:rPr>
                <w:spacing w:val="-5"/>
                <w:sz w:val="20"/>
              </w:rPr>
              <w:t>57</w:t>
            </w:r>
          </w:p>
        </w:tc>
        <w:tc>
          <w:tcPr>
            <w:tcW w:w="8764" w:type="dxa"/>
            <w:tcBorders>
              <w:left w:val="single" w:sz="4" w:space="0" w:color="F3F9FD"/>
              <w:right w:val="single" w:sz="4" w:space="0" w:color="F3F9FD"/>
            </w:tcBorders>
          </w:tcPr>
          <w:p>
            <w:pPr>
              <w:pStyle w:val="TableParagraph"/>
              <w:spacing w:before="160"/>
              <w:ind w:left="60"/>
              <w:rPr>
                <w:sz w:val="20"/>
              </w:rPr>
            </w:pPr>
            <w:r>
              <w:rPr>
                <w:spacing w:val="-2"/>
                <w:sz w:val="20"/>
              </w:rPr>
              <w:t>Channel-encrypted</w:t>
            </w:r>
            <w:r>
              <w:rPr>
                <w:spacing w:val="9"/>
                <w:sz w:val="20"/>
              </w:rPr>
              <w:t> </w:t>
            </w:r>
            <w:r>
              <w:rPr>
                <w:spacing w:val="-2"/>
                <w:sz w:val="20"/>
              </w:rPr>
              <w:t>electronic</w:t>
            </w:r>
            <w:r>
              <w:rPr>
                <w:spacing w:val="8"/>
                <w:sz w:val="20"/>
              </w:rPr>
              <w:t> </w:t>
            </w:r>
            <w:r>
              <w:rPr>
                <w:spacing w:val="-2"/>
                <w:sz w:val="20"/>
              </w:rPr>
              <w:t>commerce</w:t>
            </w:r>
            <w:r>
              <w:rPr>
                <w:spacing w:val="8"/>
                <w:sz w:val="20"/>
              </w:rPr>
              <w:t> </w:t>
            </w:r>
            <w:r>
              <w:rPr>
                <w:spacing w:val="-2"/>
                <w:sz w:val="20"/>
              </w:rPr>
              <w:t>transaction</w:t>
            </w:r>
          </w:p>
        </w:tc>
      </w:tr>
      <w:tr>
        <w:trPr>
          <w:trHeight w:val="501" w:hRule="atLeast"/>
        </w:trPr>
        <w:tc>
          <w:tcPr>
            <w:tcW w:w="866" w:type="dxa"/>
            <w:tcBorders>
              <w:left w:val="single" w:sz="4" w:space="0" w:color="F3F9FD"/>
              <w:right w:val="single" w:sz="4" w:space="0" w:color="F3F9FD"/>
            </w:tcBorders>
            <w:shd w:val="clear" w:color="auto" w:fill="EFF8FD"/>
          </w:tcPr>
          <w:p>
            <w:pPr>
              <w:pStyle w:val="TableParagraph"/>
              <w:spacing w:before="167"/>
              <w:ind w:left="17" w:right="5"/>
              <w:jc w:val="center"/>
              <w:rPr>
                <w:sz w:val="20"/>
              </w:rPr>
            </w:pPr>
            <w:r>
              <w:rPr>
                <w:spacing w:val="-5"/>
                <w:sz w:val="20"/>
              </w:rPr>
              <w:t>58</w:t>
            </w:r>
          </w:p>
        </w:tc>
        <w:tc>
          <w:tcPr>
            <w:tcW w:w="8764" w:type="dxa"/>
            <w:tcBorders>
              <w:left w:val="single" w:sz="4" w:space="0" w:color="F3F9FD"/>
              <w:right w:val="single" w:sz="4" w:space="0" w:color="F3F9FD"/>
            </w:tcBorders>
            <w:shd w:val="clear" w:color="auto" w:fill="EFF8FD"/>
          </w:tcPr>
          <w:p>
            <w:pPr>
              <w:pStyle w:val="TableParagraph"/>
              <w:spacing w:before="167"/>
              <w:ind w:left="60"/>
              <w:rPr>
                <w:sz w:val="20"/>
              </w:rPr>
            </w:pPr>
            <w:r>
              <w:rPr>
                <w:sz w:val="20"/>
              </w:rPr>
              <w:t>Secure</w:t>
            </w:r>
            <w:r>
              <w:rPr>
                <w:spacing w:val="-9"/>
                <w:sz w:val="20"/>
              </w:rPr>
              <w:t> </w:t>
            </w:r>
            <w:r>
              <w:rPr>
                <w:sz w:val="20"/>
              </w:rPr>
              <w:t>electronic</w:t>
            </w:r>
            <w:r>
              <w:rPr>
                <w:spacing w:val="-10"/>
                <w:sz w:val="20"/>
              </w:rPr>
              <w:t> </w:t>
            </w:r>
            <w:r>
              <w:rPr>
                <w:sz w:val="20"/>
              </w:rPr>
              <w:t>transaction</w:t>
            </w:r>
            <w:r>
              <w:rPr>
                <w:spacing w:val="-11"/>
                <w:sz w:val="20"/>
              </w:rPr>
              <w:t> </w:t>
            </w:r>
            <w:r>
              <w:rPr>
                <w:sz w:val="20"/>
              </w:rPr>
              <w:t>containing</w:t>
            </w:r>
            <w:r>
              <w:rPr>
                <w:spacing w:val="-10"/>
                <w:sz w:val="20"/>
              </w:rPr>
              <w:t> </w:t>
            </w:r>
            <w:r>
              <w:rPr>
                <w:sz w:val="20"/>
              </w:rPr>
              <w:t>a</w:t>
            </w:r>
            <w:r>
              <w:rPr>
                <w:spacing w:val="-9"/>
                <w:sz w:val="20"/>
              </w:rPr>
              <w:t> </w:t>
            </w:r>
            <w:r>
              <w:rPr>
                <w:sz w:val="20"/>
              </w:rPr>
              <w:t>digital</w:t>
            </w:r>
            <w:r>
              <w:rPr>
                <w:spacing w:val="-12"/>
                <w:sz w:val="20"/>
              </w:rPr>
              <w:t> </w:t>
            </w:r>
            <w:r>
              <w:rPr>
                <w:spacing w:val="-2"/>
                <w:sz w:val="20"/>
              </w:rPr>
              <w:t>signature</w:t>
            </w:r>
          </w:p>
        </w:tc>
      </w:tr>
    </w:tbl>
    <w:p>
      <w:pPr>
        <w:spacing w:after="0"/>
        <w:rPr>
          <w:sz w:val="20"/>
        </w:rPr>
        <w:sectPr>
          <w:type w:val="continuous"/>
          <w:pgSz w:w="11910" w:h="16840"/>
          <w:pgMar w:header="942" w:footer="1095" w:top="1700" w:bottom="1628"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482" w:hRule="atLeast"/>
        </w:trPr>
        <w:tc>
          <w:tcPr>
            <w:tcW w:w="866" w:type="dxa"/>
            <w:tcBorders>
              <w:bottom w:val="nil"/>
            </w:tcBorders>
          </w:tcPr>
          <w:p>
            <w:pPr>
              <w:pStyle w:val="TableParagraph"/>
              <w:spacing w:before="158"/>
              <w:ind w:left="17" w:right="5"/>
              <w:jc w:val="center"/>
              <w:rPr>
                <w:sz w:val="20"/>
              </w:rPr>
            </w:pPr>
            <w:r>
              <w:rPr>
                <w:spacing w:val="-5"/>
                <w:sz w:val="20"/>
              </w:rPr>
              <w:t>59</w:t>
            </w:r>
          </w:p>
        </w:tc>
        <w:tc>
          <w:tcPr>
            <w:tcW w:w="8764" w:type="dxa"/>
            <w:tcBorders>
              <w:bottom w:val="nil"/>
            </w:tcBorders>
          </w:tcPr>
          <w:p>
            <w:pPr>
              <w:pStyle w:val="TableParagraph"/>
              <w:spacing w:before="158"/>
              <w:ind w:left="60"/>
              <w:rPr>
                <w:sz w:val="20"/>
              </w:rPr>
            </w:pPr>
            <w:r>
              <w:rPr>
                <w:sz w:val="20"/>
              </w:rPr>
              <w:t>Deferred</w:t>
            </w:r>
            <w:r>
              <w:rPr>
                <w:spacing w:val="-13"/>
                <w:sz w:val="20"/>
              </w:rPr>
              <w:t> </w:t>
            </w:r>
            <w:r>
              <w:rPr>
                <w:spacing w:val="-2"/>
                <w:sz w:val="20"/>
              </w:rPr>
              <w:t>billing</w:t>
            </w:r>
          </w:p>
        </w:tc>
      </w:tr>
      <w:tr>
        <w:trPr>
          <w:trHeight w:val="499"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60</w:t>
            </w:r>
          </w:p>
        </w:tc>
        <w:tc>
          <w:tcPr>
            <w:tcW w:w="8764" w:type="dxa"/>
            <w:tcBorders>
              <w:top w:val="nil"/>
              <w:bottom w:val="nil"/>
            </w:tcBorders>
            <w:shd w:val="clear" w:color="auto" w:fill="EFF8FD"/>
          </w:tcPr>
          <w:p>
            <w:pPr>
              <w:pStyle w:val="TableParagraph"/>
              <w:spacing w:before="167"/>
              <w:ind w:left="60"/>
              <w:rPr>
                <w:sz w:val="20"/>
              </w:rPr>
            </w:pPr>
            <w:r>
              <w:rPr>
                <w:sz w:val="20"/>
              </w:rPr>
              <w:t>Internet</w:t>
            </w:r>
            <w:r>
              <w:rPr>
                <w:spacing w:val="-7"/>
                <w:sz w:val="20"/>
              </w:rPr>
              <w:t> </w:t>
            </w:r>
            <w:r>
              <w:rPr>
                <w:sz w:val="20"/>
              </w:rPr>
              <w:t>PIN</w:t>
            </w:r>
            <w:r>
              <w:rPr>
                <w:spacing w:val="-6"/>
                <w:sz w:val="20"/>
              </w:rPr>
              <w:t> </w:t>
            </w:r>
            <w:r>
              <w:rPr>
                <w:sz w:val="20"/>
              </w:rPr>
              <w:t>debit</w:t>
            </w:r>
            <w:r>
              <w:rPr>
                <w:spacing w:val="-7"/>
                <w:sz w:val="20"/>
              </w:rPr>
              <w:t> </w:t>
            </w:r>
            <w:r>
              <w:rPr>
                <w:spacing w:val="-2"/>
                <w:sz w:val="20"/>
              </w:rPr>
              <w:t>transaction</w:t>
            </w:r>
          </w:p>
        </w:tc>
      </w:tr>
      <w:tr>
        <w:trPr>
          <w:trHeight w:val="482" w:hRule="atLeast"/>
        </w:trPr>
        <w:tc>
          <w:tcPr>
            <w:tcW w:w="866" w:type="dxa"/>
            <w:tcBorders>
              <w:top w:val="nil"/>
              <w:bottom w:val="nil"/>
            </w:tcBorders>
          </w:tcPr>
          <w:p>
            <w:pPr>
              <w:pStyle w:val="TableParagraph"/>
              <w:spacing w:before="160"/>
              <w:ind w:left="17" w:right="5"/>
              <w:jc w:val="center"/>
              <w:rPr>
                <w:sz w:val="20"/>
              </w:rPr>
            </w:pPr>
            <w:r>
              <w:rPr>
                <w:spacing w:val="-5"/>
                <w:sz w:val="20"/>
              </w:rPr>
              <w:t>61</w:t>
            </w:r>
          </w:p>
        </w:tc>
        <w:tc>
          <w:tcPr>
            <w:tcW w:w="8764" w:type="dxa"/>
            <w:tcBorders>
              <w:top w:val="nil"/>
              <w:bottom w:val="nil"/>
            </w:tcBorders>
          </w:tcPr>
          <w:p>
            <w:pPr>
              <w:pStyle w:val="TableParagraph"/>
              <w:spacing w:before="160"/>
              <w:ind w:left="60"/>
              <w:rPr>
                <w:sz w:val="20"/>
              </w:rPr>
            </w:pPr>
            <w:r>
              <w:rPr>
                <w:sz w:val="20"/>
              </w:rPr>
              <w:t>Reserved</w:t>
            </w:r>
            <w:r>
              <w:rPr>
                <w:spacing w:val="-9"/>
                <w:sz w:val="20"/>
              </w:rPr>
              <w:t> </w:t>
            </w:r>
            <w:r>
              <w:rPr>
                <w:sz w:val="20"/>
              </w:rPr>
              <w:t>for</w:t>
            </w:r>
            <w:r>
              <w:rPr>
                <w:spacing w:val="-5"/>
                <w:sz w:val="20"/>
              </w:rPr>
              <w:t> </w:t>
            </w:r>
            <w:r>
              <w:rPr>
                <w:sz w:val="20"/>
              </w:rPr>
              <w:t>private</w:t>
            </w:r>
            <w:r>
              <w:rPr>
                <w:spacing w:val="-6"/>
                <w:sz w:val="20"/>
              </w:rPr>
              <w:t> </w:t>
            </w:r>
            <w:r>
              <w:rPr>
                <w:spacing w:val="-5"/>
                <w:sz w:val="20"/>
              </w:rPr>
              <w:t>use</w:t>
            </w:r>
          </w:p>
        </w:tc>
      </w:tr>
      <w:tr>
        <w:trPr>
          <w:trHeight w:val="501"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62</w:t>
            </w:r>
          </w:p>
        </w:tc>
        <w:tc>
          <w:tcPr>
            <w:tcW w:w="8764" w:type="dxa"/>
            <w:tcBorders>
              <w:top w:val="nil"/>
              <w:bottom w:val="nil"/>
            </w:tcBorders>
            <w:shd w:val="clear" w:color="auto" w:fill="EFF8FD"/>
          </w:tcPr>
          <w:p>
            <w:pPr>
              <w:pStyle w:val="TableParagraph"/>
              <w:spacing w:before="167"/>
              <w:ind w:left="60"/>
              <w:rPr>
                <w:sz w:val="20"/>
              </w:rPr>
            </w:pPr>
            <w:r>
              <w:rPr>
                <w:sz w:val="20"/>
              </w:rPr>
              <w:t>Account</w:t>
            </w:r>
            <w:r>
              <w:rPr>
                <w:spacing w:val="-9"/>
                <w:sz w:val="20"/>
              </w:rPr>
              <w:t> </w:t>
            </w:r>
            <w:r>
              <w:rPr>
                <w:sz w:val="20"/>
              </w:rPr>
              <w:t>Verification</w:t>
            </w:r>
            <w:r>
              <w:rPr>
                <w:spacing w:val="-10"/>
                <w:sz w:val="20"/>
              </w:rPr>
              <w:t> </w:t>
            </w:r>
            <w:r>
              <w:rPr>
                <w:sz w:val="20"/>
              </w:rPr>
              <w:t>w/o</w:t>
            </w:r>
            <w:r>
              <w:rPr>
                <w:spacing w:val="-9"/>
                <w:sz w:val="20"/>
              </w:rPr>
              <w:t> </w:t>
            </w:r>
            <w:r>
              <w:rPr>
                <w:sz w:val="20"/>
              </w:rPr>
              <w:t>Auth;</w:t>
            </w:r>
            <w:r>
              <w:rPr>
                <w:spacing w:val="-10"/>
                <w:sz w:val="20"/>
              </w:rPr>
              <w:t> </w:t>
            </w:r>
            <w:r>
              <w:rPr>
                <w:sz w:val="20"/>
              </w:rPr>
              <w:t>product</w:t>
            </w:r>
            <w:r>
              <w:rPr>
                <w:spacing w:val="-10"/>
                <w:sz w:val="20"/>
              </w:rPr>
              <w:t> </w:t>
            </w:r>
            <w:r>
              <w:rPr>
                <w:sz w:val="20"/>
              </w:rPr>
              <w:t>eligibility</w:t>
            </w:r>
            <w:r>
              <w:rPr>
                <w:spacing w:val="-8"/>
                <w:sz w:val="20"/>
              </w:rPr>
              <w:t> </w:t>
            </w:r>
            <w:r>
              <w:rPr>
                <w:sz w:val="20"/>
              </w:rPr>
              <w:t>inquiry</w:t>
            </w:r>
            <w:r>
              <w:rPr>
                <w:spacing w:val="-6"/>
                <w:sz w:val="20"/>
              </w:rPr>
              <w:t> </w:t>
            </w:r>
            <w:r>
              <w:rPr>
                <w:sz w:val="20"/>
              </w:rPr>
              <w:t>without</w:t>
            </w:r>
            <w:r>
              <w:rPr>
                <w:spacing w:val="-9"/>
                <w:sz w:val="20"/>
              </w:rPr>
              <w:t> </w:t>
            </w:r>
            <w:r>
              <w:rPr>
                <w:spacing w:val="-2"/>
                <w:sz w:val="20"/>
              </w:rPr>
              <w:t>authorization</w:t>
            </w:r>
          </w:p>
        </w:tc>
      </w:tr>
      <w:tr>
        <w:trPr>
          <w:trHeight w:val="482" w:hRule="atLeast"/>
        </w:trPr>
        <w:tc>
          <w:tcPr>
            <w:tcW w:w="866" w:type="dxa"/>
            <w:tcBorders>
              <w:top w:val="nil"/>
              <w:bottom w:val="nil"/>
            </w:tcBorders>
          </w:tcPr>
          <w:p>
            <w:pPr>
              <w:pStyle w:val="TableParagraph"/>
              <w:spacing w:before="158"/>
              <w:ind w:left="17" w:right="5"/>
              <w:jc w:val="center"/>
              <w:rPr>
                <w:sz w:val="20"/>
              </w:rPr>
            </w:pPr>
            <w:r>
              <w:rPr>
                <w:spacing w:val="-5"/>
                <w:sz w:val="20"/>
              </w:rPr>
              <w:t>63</w:t>
            </w:r>
          </w:p>
        </w:tc>
        <w:tc>
          <w:tcPr>
            <w:tcW w:w="8764" w:type="dxa"/>
            <w:tcBorders>
              <w:top w:val="nil"/>
              <w:bottom w:val="nil"/>
            </w:tcBorders>
          </w:tcPr>
          <w:p>
            <w:pPr>
              <w:pStyle w:val="TableParagraph"/>
              <w:spacing w:before="158"/>
              <w:ind w:left="60"/>
              <w:rPr>
                <w:sz w:val="20"/>
              </w:rPr>
            </w:pPr>
            <w:r>
              <w:rPr>
                <w:sz w:val="20"/>
              </w:rPr>
              <w:t>POS</w:t>
            </w:r>
            <w:r>
              <w:rPr>
                <w:spacing w:val="-8"/>
                <w:sz w:val="20"/>
              </w:rPr>
              <w:t> </w:t>
            </w:r>
            <w:r>
              <w:rPr>
                <w:sz w:val="20"/>
              </w:rPr>
              <w:t>Check</w:t>
            </w:r>
            <w:r>
              <w:rPr>
                <w:spacing w:val="-7"/>
                <w:sz w:val="20"/>
              </w:rPr>
              <w:t> </w:t>
            </w:r>
            <w:r>
              <w:rPr>
                <w:sz w:val="20"/>
              </w:rPr>
              <w:t>original</w:t>
            </w:r>
            <w:r>
              <w:rPr>
                <w:spacing w:val="-7"/>
                <w:sz w:val="20"/>
              </w:rPr>
              <w:t> </w:t>
            </w:r>
            <w:r>
              <w:rPr>
                <w:sz w:val="20"/>
              </w:rPr>
              <w:t>full</w:t>
            </w:r>
            <w:r>
              <w:rPr>
                <w:spacing w:val="-9"/>
                <w:sz w:val="20"/>
              </w:rPr>
              <w:t> </w:t>
            </w:r>
            <w:r>
              <w:rPr>
                <w:sz w:val="20"/>
              </w:rPr>
              <w:t>financial</w:t>
            </w:r>
            <w:r>
              <w:rPr>
                <w:spacing w:val="-7"/>
                <w:sz w:val="20"/>
              </w:rPr>
              <w:t> </w:t>
            </w:r>
            <w:r>
              <w:rPr>
                <w:sz w:val="20"/>
              </w:rPr>
              <w:t>transaction</w:t>
            </w:r>
            <w:r>
              <w:rPr>
                <w:spacing w:val="-7"/>
                <w:sz w:val="20"/>
              </w:rPr>
              <w:t> </w:t>
            </w:r>
            <w:r>
              <w:rPr>
                <w:sz w:val="20"/>
              </w:rPr>
              <w:t>or</w:t>
            </w:r>
            <w:r>
              <w:rPr>
                <w:spacing w:val="-8"/>
                <w:sz w:val="20"/>
              </w:rPr>
              <w:t> </w:t>
            </w:r>
            <w:r>
              <w:rPr>
                <w:spacing w:val="-2"/>
                <w:sz w:val="20"/>
              </w:rPr>
              <w:t>adjustment;</w:t>
            </w:r>
          </w:p>
        </w:tc>
      </w:tr>
      <w:tr>
        <w:trPr>
          <w:trHeight w:val="499"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64</w:t>
            </w:r>
          </w:p>
        </w:tc>
        <w:tc>
          <w:tcPr>
            <w:tcW w:w="8764" w:type="dxa"/>
            <w:tcBorders>
              <w:top w:val="nil"/>
              <w:bottom w:val="nil"/>
            </w:tcBorders>
            <w:shd w:val="clear" w:color="auto" w:fill="EFF8FD"/>
          </w:tcPr>
          <w:p>
            <w:pPr>
              <w:pStyle w:val="TableParagraph"/>
              <w:spacing w:before="167"/>
              <w:ind w:left="60"/>
              <w:rPr>
                <w:sz w:val="20"/>
              </w:rPr>
            </w:pPr>
            <w:r>
              <w:rPr>
                <w:spacing w:val="-2"/>
                <w:sz w:val="20"/>
              </w:rPr>
              <w:t>Chargeback</w:t>
            </w:r>
            <w:r>
              <w:rPr>
                <w:spacing w:val="4"/>
                <w:sz w:val="20"/>
              </w:rPr>
              <w:t> </w:t>
            </w:r>
            <w:r>
              <w:rPr>
                <w:spacing w:val="-2"/>
                <w:sz w:val="20"/>
              </w:rPr>
              <w:t>reversal</w:t>
            </w:r>
          </w:p>
        </w:tc>
      </w:tr>
      <w:tr>
        <w:trPr>
          <w:trHeight w:val="482" w:hRule="atLeast"/>
        </w:trPr>
        <w:tc>
          <w:tcPr>
            <w:tcW w:w="866" w:type="dxa"/>
            <w:tcBorders>
              <w:top w:val="nil"/>
              <w:bottom w:val="nil"/>
            </w:tcBorders>
          </w:tcPr>
          <w:p>
            <w:pPr>
              <w:pStyle w:val="TableParagraph"/>
              <w:spacing w:before="160"/>
              <w:ind w:left="17" w:right="5"/>
              <w:jc w:val="center"/>
              <w:rPr>
                <w:sz w:val="20"/>
              </w:rPr>
            </w:pPr>
            <w:r>
              <w:rPr>
                <w:spacing w:val="-5"/>
                <w:sz w:val="20"/>
              </w:rPr>
              <w:t>65</w:t>
            </w:r>
          </w:p>
        </w:tc>
        <w:tc>
          <w:tcPr>
            <w:tcW w:w="8764" w:type="dxa"/>
            <w:tcBorders>
              <w:top w:val="nil"/>
              <w:bottom w:val="nil"/>
            </w:tcBorders>
          </w:tcPr>
          <w:p>
            <w:pPr>
              <w:pStyle w:val="TableParagraph"/>
              <w:spacing w:before="160"/>
              <w:ind w:left="60"/>
              <w:rPr>
                <w:sz w:val="20"/>
              </w:rPr>
            </w:pPr>
            <w:r>
              <w:rPr>
                <w:sz w:val="20"/>
              </w:rPr>
              <w:t>Request</w:t>
            </w:r>
            <w:r>
              <w:rPr>
                <w:spacing w:val="-10"/>
                <w:sz w:val="20"/>
              </w:rPr>
              <w:t> </w:t>
            </w:r>
            <w:r>
              <w:rPr>
                <w:sz w:val="20"/>
              </w:rPr>
              <w:t>for</w:t>
            </w:r>
            <w:r>
              <w:rPr>
                <w:spacing w:val="-9"/>
                <w:sz w:val="20"/>
              </w:rPr>
              <w:t> </w:t>
            </w:r>
            <w:r>
              <w:rPr>
                <w:sz w:val="20"/>
              </w:rPr>
              <w:t>telecode</w:t>
            </w:r>
            <w:r>
              <w:rPr>
                <w:spacing w:val="-11"/>
                <w:sz w:val="20"/>
              </w:rPr>
              <w:t> </w:t>
            </w:r>
            <w:r>
              <w:rPr>
                <w:sz w:val="20"/>
              </w:rPr>
              <w:t>verification</w:t>
            </w:r>
            <w:r>
              <w:rPr>
                <w:spacing w:val="-10"/>
                <w:sz w:val="20"/>
              </w:rPr>
              <w:t> </w:t>
            </w:r>
            <w:r>
              <w:rPr>
                <w:sz w:val="20"/>
              </w:rPr>
              <w:t>without</w:t>
            </w:r>
            <w:r>
              <w:rPr>
                <w:spacing w:val="-10"/>
                <w:sz w:val="20"/>
              </w:rPr>
              <w:t> </w:t>
            </w:r>
            <w:r>
              <w:rPr>
                <w:spacing w:val="-2"/>
                <w:sz w:val="20"/>
              </w:rPr>
              <w:t>authorization</w:t>
            </w:r>
          </w:p>
        </w:tc>
      </w:tr>
      <w:tr>
        <w:trPr>
          <w:trHeight w:val="502" w:hRule="atLeast"/>
        </w:trPr>
        <w:tc>
          <w:tcPr>
            <w:tcW w:w="866" w:type="dxa"/>
            <w:tcBorders>
              <w:top w:val="nil"/>
              <w:bottom w:val="nil"/>
            </w:tcBorders>
            <w:shd w:val="clear" w:color="auto" w:fill="EFF8FD"/>
          </w:tcPr>
          <w:p>
            <w:pPr>
              <w:pStyle w:val="TableParagraph"/>
              <w:spacing w:before="170"/>
              <w:ind w:left="17" w:right="5"/>
              <w:jc w:val="center"/>
              <w:rPr>
                <w:sz w:val="20"/>
              </w:rPr>
            </w:pPr>
            <w:r>
              <w:rPr>
                <w:spacing w:val="-5"/>
                <w:sz w:val="20"/>
              </w:rPr>
              <w:t>66</w:t>
            </w:r>
          </w:p>
        </w:tc>
        <w:tc>
          <w:tcPr>
            <w:tcW w:w="8764" w:type="dxa"/>
            <w:tcBorders>
              <w:top w:val="nil"/>
              <w:bottom w:val="nil"/>
            </w:tcBorders>
            <w:shd w:val="clear" w:color="auto" w:fill="EFF8FD"/>
          </w:tcPr>
          <w:p>
            <w:pPr>
              <w:pStyle w:val="TableParagraph"/>
              <w:spacing w:before="170"/>
              <w:ind w:left="60"/>
              <w:rPr>
                <w:sz w:val="20"/>
              </w:rPr>
            </w:pPr>
            <w:r>
              <w:rPr>
                <w:sz w:val="20"/>
              </w:rPr>
              <w:t>Electronic</w:t>
            </w:r>
            <w:r>
              <w:rPr>
                <w:spacing w:val="-8"/>
                <w:sz w:val="20"/>
              </w:rPr>
              <w:t> </w:t>
            </w:r>
            <w:r>
              <w:rPr>
                <w:sz w:val="20"/>
              </w:rPr>
              <w:t>commerce</w:t>
            </w:r>
            <w:r>
              <w:rPr>
                <w:spacing w:val="-9"/>
                <w:sz w:val="20"/>
              </w:rPr>
              <w:t> </w:t>
            </w:r>
            <w:r>
              <w:rPr>
                <w:sz w:val="20"/>
              </w:rPr>
              <w:t>request</w:t>
            </w:r>
            <w:r>
              <w:rPr>
                <w:spacing w:val="-9"/>
                <w:sz w:val="20"/>
              </w:rPr>
              <w:t> </w:t>
            </w:r>
            <w:r>
              <w:rPr>
                <w:sz w:val="20"/>
              </w:rPr>
              <w:t>by</w:t>
            </w:r>
            <w:r>
              <w:rPr>
                <w:spacing w:val="-8"/>
                <w:sz w:val="20"/>
              </w:rPr>
              <w:t> </w:t>
            </w:r>
            <w:r>
              <w:rPr>
                <w:sz w:val="20"/>
              </w:rPr>
              <w:t>public</w:t>
            </w:r>
            <w:r>
              <w:rPr>
                <w:spacing w:val="-8"/>
                <w:sz w:val="20"/>
              </w:rPr>
              <w:t> </w:t>
            </w:r>
            <w:r>
              <w:rPr>
                <w:spacing w:val="-2"/>
                <w:sz w:val="20"/>
              </w:rPr>
              <w:t>network</w:t>
            </w:r>
          </w:p>
        </w:tc>
      </w:tr>
      <w:tr>
        <w:trPr>
          <w:trHeight w:val="482" w:hRule="atLeast"/>
        </w:trPr>
        <w:tc>
          <w:tcPr>
            <w:tcW w:w="866" w:type="dxa"/>
            <w:tcBorders>
              <w:top w:val="nil"/>
              <w:bottom w:val="nil"/>
            </w:tcBorders>
          </w:tcPr>
          <w:p>
            <w:pPr>
              <w:pStyle w:val="TableParagraph"/>
              <w:spacing w:before="158"/>
              <w:ind w:left="17" w:right="5"/>
              <w:jc w:val="center"/>
              <w:rPr>
                <w:sz w:val="20"/>
              </w:rPr>
            </w:pPr>
            <w:r>
              <w:rPr>
                <w:spacing w:val="-2"/>
                <w:sz w:val="20"/>
              </w:rPr>
              <w:t>67-</w:t>
            </w:r>
            <w:r>
              <w:rPr>
                <w:spacing w:val="-7"/>
                <w:sz w:val="20"/>
              </w:rPr>
              <w:t>70</w:t>
            </w:r>
          </w:p>
        </w:tc>
        <w:tc>
          <w:tcPr>
            <w:tcW w:w="8764" w:type="dxa"/>
            <w:tcBorders>
              <w:top w:val="nil"/>
              <w:bottom w:val="nil"/>
            </w:tcBorders>
          </w:tcPr>
          <w:p>
            <w:pPr>
              <w:pStyle w:val="TableParagraph"/>
              <w:spacing w:before="158"/>
              <w:ind w:left="60"/>
              <w:rPr>
                <w:sz w:val="20"/>
              </w:rPr>
            </w:pPr>
            <w:r>
              <w:rPr>
                <w:sz w:val="20"/>
              </w:rPr>
              <w:t>Reserved</w:t>
            </w:r>
            <w:r>
              <w:rPr>
                <w:spacing w:val="-9"/>
                <w:sz w:val="20"/>
              </w:rPr>
              <w:t> </w:t>
            </w:r>
            <w:r>
              <w:rPr>
                <w:sz w:val="20"/>
              </w:rPr>
              <w:t>for</w:t>
            </w:r>
            <w:r>
              <w:rPr>
                <w:spacing w:val="-5"/>
                <w:sz w:val="20"/>
              </w:rPr>
              <w:t> </w:t>
            </w:r>
            <w:r>
              <w:rPr>
                <w:sz w:val="20"/>
              </w:rPr>
              <w:t>private</w:t>
            </w:r>
            <w:r>
              <w:rPr>
                <w:spacing w:val="-6"/>
                <w:sz w:val="20"/>
              </w:rPr>
              <w:t> </w:t>
            </w:r>
            <w:r>
              <w:rPr>
                <w:spacing w:val="-5"/>
                <w:sz w:val="20"/>
              </w:rPr>
              <w:t>use</w:t>
            </w:r>
          </w:p>
        </w:tc>
      </w:tr>
      <w:tr>
        <w:trPr>
          <w:trHeight w:val="501"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5"/>
                <w:sz w:val="20"/>
              </w:rPr>
              <w:t>71</w:t>
            </w:r>
          </w:p>
        </w:tc>
        <w:tc>
          <w:tcPr>
            <w:tcW w:w="8764" w:type="dxa"/>
            <w:tcBorders>
              <w:top w:val="nil"/>
              <w:bottom w:val="nil"/>
            </w:tcBorders>
            <w:shd w:val="clear" w:color="auto" w:fill="EFF8FD"/>
          </w:tcPr>
          <w:p>
            <w:pPr>
              <w:pStyle w:val="TableParagraph"/>
              <w:spacing w:before="167"/>
              <w:ind w:left="60"/>
              <w:rPr>
                <w:sz w:val="20"/>
              </w:rPr>
            </w:pPr>
            <w:r>
              <w:rPr>
                <w:sz w:val="20"/>
              </w:rPr>
              <w:t>Card</w:t>
            </w:r>
            <w:r>
              <w:rPr>
                <w:spacing w:val="-7"/>
                <w:sz w:val="20"/>
              </w:rPr>
              <w:t> </w:t>
            </w:r>
            <w:r>
              <w:rPr>
                <w:sz w:val="20"/>
              </w:rPr>
              <w:t>present,</w:t>
            </w:r>
            <w:r>
              <w:rPr>
                <w:spacing w:val="-7"/>
                <w:sz w:val="20"/>
              </w:rPr>
              <w:t> </w:t>
            </w:r>
            <w:r>
              <w:rPr>
                <w:sz w:val="20"/>
              </w:rPr>
              <w:t>magnetic</w:t>
            </w:r>
            <w:r>
              <w:rPr>
                <w:spacing w:val="-6"/>
                <w:sz w:val="20"/>
              </w:rPr>
              <w:t> </w:t>
            </w:r>
            <w:r>
              <w:rPr>
                <w:sz w:val="20"/>
              </w:rPr>
              <w:t>stripe</w:t>
            </w:r>
            <w:r>
              <w:rPr>
                <w:spacing w:val="-8"/>
                <w:sz w:val="20"/>
              </w:rPr>
              <w:t> </w:t>
            </w:r>
            <w:r>
              <w:rPr>
                <w:sz w:val="20"/>
              </w:rPr>
              <w:t>cannot</w:t>
            </w:r>
            <w:r>
              <w:rPr>
                <w:spacing w:val="-5"/>
                <w:sz w:val="20"/>
              </w:rPr>
              <w:t> </w:t>
            </w:r>
            <w:r>
              <w:rPr>
                <w:sz w:val="20"/>
              </w:rPr>
              <w:t>be</w:t>
            </w:r>
            <w:r>
              <w:rPr>
                <w:spacing w:val="-8"/>
                <w:sz w:val="20"/>
              </w:rPr>
              <w:t> </w:t>
            </w:r>
            <w:r>
              <w:rPr>
                <w:sz w:val="20"/>
              </w:rPr>
              <w:t>read</w:t>
            </w:r>
            <w:r>
              <w:rPr>
                <w:spacing w:val="-8"/>
                <w:sz w:val="20"/>
              </w:rPr>
              <w:t> </w:t>
            </w:r>
            <w:r>
              <w:rPr>
                <w:sz w:val="20"/>
              </w:rPr>
              <w:t>(key-</w:t>
            </w:r>
            <w:r>
              <w:rPr>
                <w:spacing w:val="-2"/>
                <w:sz w:val="20"/>
              </w:rPr>
              <w:t>entered)</w:t>
            </w:r>
          </w:p>
        </w:tc>
      </w:tr>
      <w:tr>
        <w:trPr>
          <w:trHeight w:val="480" w:hRule="atLeast"/>
        </w:trPr>
        <w:tc>
          <w:tcPr>
            <w:tcW w:w="866" w:type="dxa"/>
            <w:tcBorders>
              <w:top w:val="nil"/>
              <w:bottom w:val="nil"/>
            </w:tcBorders>
          </w:tcPr>
          <w:p>
            <w:pPr>
              <w:pStyle w:val="TableParagraph"/>
              <w:spacing w:before="158"/>
              <w:ind w:left="17" w:right="5"/>
              <w:jc w:val="center"/>
              <w:rPr>
                <w:sz w:val="20"/>
              </w:rPr>
            </w:pPr>
            <w:r>
              <w:rPr>
                <w:spacing w:val="-5"/>
                <w:sz w:val="20"/>
              </w:rPr>
              <w:t>72</w:t>
            </w:r>
          </w:p>
        </w:tc>
        <w:tc>
          <w:tcPr>
            <w:tcW w:w="8764" w:type="dxa"/>
            <w:tcBorders>
              <w:top w:val="nil"/>
              <w:bottom w:val="nil"/>
            </w:tcBorders>
          </w:tcPr>
          <w:p>
            <w:pPr>
              <w:pStyle w:val="TableParagraph"/>
              <w:spacing w:before="158"/>
              <w:ind w:left="60"/>
              <w:rPr>
                <w:sz w:val="20"/>
              </w:rPr>
            </w:pPr>
            <w:r>
              <w:rPr>
                <w:sz w:val="20"/>
              </w:rPr>
              <w:t>Unattended</w:t>
            </w:r>
            <w:r>
              <w:rPr>
                <w:spacing w:val="-9"/>
                <w:sz w:val="20"/>
              </w:rPr>
              <w:t> </w:t>
            </w:r>
            <w:r>
              <w:rPr>
                <w:sz w:val="20"/>
              </w:rPr>
              <w:t>terminal</w:t>
            </w:r>
            <w:r>
              <w:rPr>
                <w:spacing w:val="-9"/>
                <w:sz w:val="20"/>
              </w:rPr>
              <w:t> </w:t>
            </w:r>
            <w:r>
              <w:rPr>
                <w:sz w:val="20"/>
              </w:rPr>
              <w:t>able</w:t>
            </w:r>
            <w:r>
              <w:rPr>
                <w:spacing w:val="-6"/>
                <w:sz w:val="20"/>
              </w:rPr>
              <w:t> </w:t>
            </w:r>
            <w:r>
              <w:rPr>
                <w:sz w:val="20"/>
              </w:rPr>
              <w:t>to</w:t>
            </w:r>
            <w:r>
              <w:rPr>
                <w:spacing w:val="-8"/>
                <w:sz w:val="20"/>
              </w:rPr>
              <w:t> </w:t>
            </w:r>
            <w:r>
              <w:rPr>
                <w:sz w:val="20"/>
              </w:rPr>
              <w:t>retain</w:t>
            </w:r>
            <w:r>
              <w:rPr>
                <w:spacing w:val="-7"/>
                <w:sz w:val="20"/>
              </w:rPr>
              <w:t> </w:t>
            </w:r>
            <w:r>
              <w:rPr>
                <w:spacing w:val="-4"/>
                <w:sz w:val="20"/>
              </w:rPr>
              <w:t>card</w:t>
            </w:r>
          </w:p>
        </w:tc>
      </w:tr>
      <w:tr>
        <w:trPr>
          <w:trHeight w:val="501" w:hRule="atLeast"/>
        </w:trPr>
        <w:tc>
          <w:tcPr>
            <w:tcW w:w="866" w:type="dxa"/>
            <w:tcBorders>
              <w:top w:val="nil"/>
              <w:bottom w:val="nil"/>
            </w:tcBorders>
            <w:shd w:val="clear" w:color="auto" w:fill="EFF8FD"/>
          </w:tcPr>
          <w:p>
            <w:pPr>
              <w:pStyle w:val="TableParagraph"/>
              <w:spacing w:before="170"/>
              <w:ind w:left="17" w:right="5"/>
              <w:jc w:val="center"/>
              <w:rPr>
                <w:sz w:val="20"/>
              </w:rPr>
            </w:pPr>
            <w:r>
              <w:rPr>
                <w:spacing w:val="-2"/>
                <w:sz w:val="20"/>
              </w:rPr>
              <w:t>73-</w:t>
            </w:r>
            <w:r>
              <w:rPr>
                <w:spacing w:val="-7"/>
                <w:sz w:val="20"/>
              </w:rPr>
              <w:t>99</w:t>
            </w:r>
          </w:p>
        </w:tc>
        <w:tc>
          <w:tcPr>
            <w:tcW w:w="8764" w:type="dxa"/>
            <w:tcBorders>
              <w:top w:val="nil"/>
              <w:bottom w:val="nil"/>
            </w:tcBorders>
            <w:shd w:val="clear" w:color="auto" w:fill="EFF8FD"/>
          </w:tcPr>
          <w:p>
            <w:pPr>
              <w:pStyle w:val="TableParagraph"/>
              <w:spacing w:before="170"/>
              <w:ind w:left="60"/>
              <w:rPr>
                <w:sz w:val="20"/>
              </w:rPr>
            </w:pPr>
            <w:r>
              <w:rPr>
                <w:sz w:val="20"/>
              </w:rPr>
              <w:t>Reserved</w:t>
            </w:r>
            <w:r>
              <w:rPr>
                <w:spacing w:val="-9"/>
                <w:sz w:val="20"/>
              </w:rPr>
              <w:t> </w:t>
            </w:r>
            <w:r>
              <w:rPr>
                <w:sz w:val="20"/>
              </w:rPr>
              <w:t>for</w:t>
            </w:r>
            <w:r>
              <w:rPr>
                <w:spacing w:val="-5"/>
                <w:sz w:val="20"/>
              </w:rPr>
              <w:t> </w:t>
            </w:r>
            <w:r>
              <w:rPr>
                <w:sz w:val="20"/>
              </w:rPr>
              <w:t>private</w:t>
            </w:r>
            <w:r>
              <w:rPr>
                <w:spacing w:val="-6"/>
                <w:sz w:val="20"/>
              </w:rPr>
              <w:t> </w:t>
            </w:r>
            <w:r>
              <w:rPr>
                <w:spacing w:val="-5"/>
                <w:sz w:val="20"/>
              </w:rPr>
              <w:t>use</w:t>
            </w:r>
          </w:p>
        </w:tc>
      </w:tr>
    </w:tbl>
    <w:p>
      <w:pPr>
        <w:pStyle w:val="Heading4"/>
        <w:spacing w:before="211"/>
      </w:pPr>
      <w:bookmarkStart w:name="_bookmark81" w:id="82"/>
      <w:bookmarkEnd w:id="82"/>
      <w:r>
        <w:rPr>
          <w:b w:val="0"/>
        </w:rPr>
      </w:r>
      <w:r>
        <w:rPr/>
        <w:t>Data</w:t>
      </w:r>
      <w:r>
        <w:rPr>
          <w:spacing w:val="-8"/>
        </w:rPr>
        <w:t> </w:t>
      </w:r>
      <w:r>
        <w:rPr/>
        <w:t>Element</w:t>
      </w:r>
      <w:r>
        <w:rPr>
          <w:spacing w:val="-5"/>
        </w:rPr>
        <w:t> </w:t>
      </w:r>
      <w:r>
        <w:rPr/>
        <w:t>026</w:t>
      </w:r>
      <w:r>
        <w:rPr>
          <w:spacing w:val="-5"/>
        </w:rPr>
        <w:t> </w:t>
      </w:r>
      <w:r>
        <w:rPr/>
        <w:t>–</w:t>
      </w:r>
      <w:r>
        <w:rPr>
          <w:spacing w:val="-4"/>
        </w:rPr>
        <w:t> </w:t>
      </w:r>
      <w:r>
        <w:rPr/>
        <w:t>POS</w:t>
      </w:r>
      <w:r>
        <w:rPr>
          <w:spacing w:val="-8"/>
        </w:rPr>
        <w:t> </w:t>
      </w:r>
      <w:r>
        <w:rPr/>
        <w:t>PIN</w:t>
      </w:r>
      <w:r>
        <w:rPr>
          <w:spacing w:val="-7"/>
        </w:rPr>
        <w:t> </w:t>
      </w:r>
      <w:r>
        <w:rPr/>
        <w:t>Capture</w:t>
      </w:r>
      <w:r>
        <w:rPr>
          <w:spacing w:val="-7"/>
        </w:rPr>
        <w:t> </w:t>
      </w:r>
      <w:r>
        <w:rPr/>
        <w:t>Codes</w:t>
      </w:r>
      <w:r>
        <w:rPr>
          <w:spacing w:val="-7"/>
        </w:rPr>
        <w:t> </w:t>
      </w:r>
      <w:r>
        <w:rPr>
          <w:spacing w:val="-2"/>
        </w:rPr>
        <w:t>Table</w:t>
      </w:r>
    </w:p>
    <w:p>
      <w:pPr>
        <w:pStyle w:val="BodyText"/>
        <w:spacing w:before="46"/>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479" w:hRule="atLeast"/>
        </w:trPr>
        <w:tc>
          <w:tcPr>
            <w:tcW w:w="9630" w:type="dxa"/>
            <w:gridSpan w:val="2"/>
            <w:tcBorders>
              <w:bottom w:val="nil"/>
            </w:tcBorders>
          </w:tcPr>
          <w:p>
            <w:pPr>
              <w:pStyle w:val="TableParagraph"/>
              <w:spacing w:before="158"/>
              <w:ind w:left="59"/>
              <w:rPr>
                <w:b/>
                <w:sz w:val="20"/>
              </w:rPr>
            </w:pPr>
            <w:r>
              <w:rPr>
                <w:b/>
                <w:sz w:val="20"/>
              </w:rPr>
              <w:t>Data</w:t>
            </w:r>
            <w:r>
              <w:rPr>
                <w:b/>
                <w:spacing w:val="-7"/>
                <w:sz w:val="20"/>
              </w:rPr>
              <w:t> </w:t>
            </w:r>
            <w:r>
              <w:rPr>
                <w:b/>
                <w:sz w:val="20"/>
              </w:rPr>
              <w:t>Element</w:t>
            </w:r>
            <w:r>
              <w:rPr>
                <w:b/>
                <w:spacing w:val="-6"/>
                <w:sz w:val="20"/>
              </w:rPr>
              <w:t> </w:t>
            </w:r>
            <w:r>
              <w:rPr>
                <w:b/>
                <w:sz w:val="20"/>
              </w:rPr>
              <w:t>026</w:t>
            </w:r>
            <w:r>
              <w:rPr>
                <w:b/>
                <w:spacing w:val="-4"/>
                <w:sz w:val="20"/>
              </w:rPr>
              <w:t> </w:t>
            </w:r>
            <w:r>
              <w:rPr>
                <w:b/>
                <w:sz w:val="20"/>
              </w:rPr>
              <w:t>–</w:t>
            </w:r>
            <w:r>
              <w:rPr>
                <w:b/>
                <w:spacing w:val="-7"/>
                <w:sz w:val="20"/>
              </w:rPr>
              <w:t> </w:t>
            </w:r>
            <w:r>
              <w:rPr>
                <w:b/>
                <w:sz w:val="20"/>
              </w:rPr>
              <w:t>Point-of-Service</w:t>
            </w:r>
            <w:r>
              <w:rPr>
                <w:b/>
                <w:spacing w:val="-6"/>
                <w:sz w:val="20"/>
              </w:rPr>
              <w:t> </w:t>
            </w:r>
            <w:r>
              <w:rPr>
                <w:b/>
                <w:sz w:val="20"/>
              </w:rPr>
              <w:t>PIN</w:t>
            </w:r>
            <w:r>
              <w:rPr>
                <w:b/>
                <w:spacing w:val="-7"/>
                <w:sz w:val="20"/>
              </w:rPr>
              <w:t> </w:t>
            </w:r>
            <w:r>
              <w:rPr>
                <w:b/>
                <w:sz w:val="20"/>
              </w:rPr>
              <w:t>Capture</w:t>
            </w:r>
            <w:r>
              <w:rPr>
                <w:b/>
                <w:spacing w:val="-6"/>
                <w:sz w:val="20"/>
              </w:rPr>
              <w:t> </w:t>
            </w:r>
            <w:r>
              <w:rPr>
                <w:b/>
                <w:spacing w:val="-2"/>
                <w:sz w:val="20"/>
              </w:rPr>
              <w:t>Codes</w:t>
            </w:r>
          </w:p>
        </w:tc>
      </w:tr>
      <w:tr>
        <w:trPr>
          <w:trHeight w:val="501" w:hRule="atLeast"/>
        </w:trPr>
        <w:tc>
          <w:tcPr>
            <w:tcW w:w="866" w:type="dxa"/>
            <w:tcBorders>
              <w:top w:val="nil"/>
              <w:bottom w:val="nil"/>
            </w:tcBorders>
            <w:shd w:val="clear" w:color="auto" w:fill="EFF8FD"/>
          </w:tcPr>
          <w:p>
            <w:pPr>
              <w:pStyle w:val="TableParagraph"/>
              <w:spacing w:before="170"/>
              <w:ind w:left="17" w:right="5"/>
              <w:jc w:val="center"/>
              <w:rPr>
                <w:b/>
                <w:sz w:val="20"/>
              </w:rPr>
            </w:pPr>
            <w:r>
              <w:rPr>
                <w:b/>
                <w:spacing w:val="-4"/>
                <w:sz w:val="20"/>
              </w:rPr>
              <w:t>Code</w:t>
            </w:r>
          </w:p>
        </w:tc>
        <w:tc>
          <w:tcPr>
            <w:tcW w:w="8764" w:type="dxa"/>
            <w:tcBorders>
              <w:top w:val="nil"/>
              <w:bottom w:val="nil"/>
            </w:tcBorders>
            <w:shd w:val="clear" w:color="auto" w:fill="EFF8FD"/>
          </w:tcPr>
          <w:p>
            <w:pPr>
              <w:pStyle w:val="TableParagraph"/>
              <w:spacing w:before="170"/>
              <w:ind w:left="60"/>
              <w:rPr>
                <w:b/>
                <w:sz w:val="20"/>
              </w:rPr>
            </w:pPr>
            <w:r>
              <w:rPr>
                <w:b/>
                <w:spacing w:val="-2"/>
                <w:sz w:val="20"/>
              </w:rPr>
              <w:t>Definition</w:t>
            </w:r>
          </w:p>
        </w:tc>
      </w:tr>
      <w:tr>
        <w:trPr>
          <w:trHeight w:val="482" w:hRule="atLeast"/>
        </w:trPr>
        <w:tc>
          <w:tcPr>
            <w:tcW w:w="866" w:type="dxa"/>
            <w:tcBorders>
              <w:top w:val="nil"/>
              <w:bottom w:val="nil"/>
            </w:tcBorders>
          </w:tcPr>
          <w:p>
            <w:pPr>
              <w:pStyle w:val="TableParagraph"/>
              <w:spacing w:before="160"/>
              <w:ind w:left="17" w:right="5"/>
              <w:jc w:val="center"/>
              <w:rPr>
                <w:sz w:val="20"/>
              </w:rPr>
            </w:pPr>
            <w:r>
              <w:rPr>
                <w:spacing w:val="-2"/>
                <w:sz w:val="20"/>
              </w:rPr>
              <w:t>00-</w:t>
            </w:r>
            <w:r>
              <w:rPr>
                <w:spacing w:val="-7"/>
                <w:sz w:val="20"/>
              </w:rPr>
              <w:t>04</w:t>
            </w:r>
          </w:p>
        </w:tc>
        <w:tc>
          <w:tcPr>
            <w:tcW w:w="8764" w:type="dxa"/>
            <w:tcBorders>
              <w:top w:val="nil"/>
              <w:bottom w:val="nil"/>
            </w:tcBorders>
          </w:tcPr>
          <w:p>
            <w:pPr>
              <w:pStyle w:val="TableParagraph"/>
              <w:spacing w:before="160"/>
              <w:ind w:left="60"/>
              <w:rPr>
                <w:sz w:val="20"/>
              </w:rPr>
            </w:pPr>
            <w:r>
              <w:rPr>
                <w:spacing w:val="-2"/>
                <w:sz w:val="20"/>
              </w:rPr>
              <w:t>Invalid</w:t>
            </w:r>
          </w:p>
        </w:tc>
      </w:tr>
      <w:tr>
        <w:trPr>
          <w:trHeight w:val="501"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2"/>
                <w:sz w:val="20"/>
              </w:rPr>
              <w:t>05-</w:t>
            </w:r>
            <w:r>
              <w:rPr>
                <w:spacing w:val="-7"/>
                <w:sz w:val="20"/>
              </w:rPr>
              <w:t>12</w:t>
            </w:r>
          </w:p>
        </w:tc>
        <w:tc>
          <w:tcPr>
            <w:tcW w:w="8764" w:type="dxa"/>
            <w:tcBorders>
              <w:top w:val="nil"/>
              <w:bottom w:val="nil"/>
            </w:tcBorders>
            <w:shd w:val="clear" w:color="auto" w:fill="EFF8FD"/>
          </w:tcPr>
          <w:p>
            <w:pPr>
              <w:pStyle w:val="TableParagraph"/>
              <w:spacing w:before="167"/>
              <w:ind w:left="60"/>
              <w:rPr>
                <w:sz w:val="20"/>
              </w:rPr>
            </w:pPr>
            <w:r>
              <w:rPr>
                <w:sz w:val="20"/>
              </w:rPr>
              <w:t>Indicates</w:t>
            </w:r>
            <w:r>
              <w:rPr>
                <w:spacing w:val="-6"/>
                <w:sz w:val="20"/>
              </w:rPr>
              <w:t> </w:t>
            </w:r>
            <w:r>
              <w:rPr>
                <w:sz w:val="20"/>
              </w:rPr>
              <w:t>the</w:t>
            </w:r>
            <w:r>
              <w:rPr>
                <w:spacing w:val="-7"/>
                <w:sz w:val="20"/>
              </w:rPr>
              <w:t> </w:t>
            </w:r>
            <w:r>
              <w:rPr>
                <w:sz w:val="20"/>
              </w:rPr>
              <w:t>maximum</w:t>
            </w:r>
            <w:r>
              <w:rPr>
                <w:spacing w:val="-7"/>
                <w:sz w:val="20"/>
              </w:rPr>
              <w:t> </w:t>
            </w:r>
            <w:r>
              <w:rPr>
                <w:sz w:val="20"/>
              </w:rPr>
              <w:t>number</w:t>
            </w:r>
            <w:r>
              <w:rPr>
                <w:spacing w:val="-7"/>
                <w:sz w:val="20"/>
              </w:rPr>
              <w:t> </w:t>
            </w:r>
            <w:r>
              <w:rPr>
                <w:sz w:val="20"/>
              </w:rPr>
              <w:t>of</w:t>
            </w:r>
            <w:r>
              <w:rPr>
                <w:spacing w:val="-6"/>
                <w:sz w:val="20"/>
              </w:rPr>
              <w:t> </w:t>
            </w:r>
            <w:r>
              <w:rPr>
                <w:sz w:val="20"/>
              </w:rPr>
              <w:t>PIN</w:t>
            </w:r>
            <w:r>
              <w:rPr>
                <w:spacing w:val="-7"/>
                <w:sz w:val="20"/>
              </w:rPr>
              <w:t> </w:t>
            </w:r>
            <w:r>
              <w:rPr>
                <w:sz w:val="20"/>
              </w:rPr>
              <w:t>characters</w:t>
            </w:r>
            <w:r>
              <w:rPr>
                <w:spacing w:val="-5"/>
                <w:sz w:val="20"/>
              </w:rPr>
              <w:t> </w:t>
            </w:r>
            <w:r>
              <w:rPr>
                <w:sz w:val="20"/>
              </w:rPr>
              <w:t>that</w:t>
            </w:r>
            <w:r>
              <w:rPr>
                <w:spacing w:val="-5"/>
                <w:sz w:val="20"/>
              </w:rPr>
              <w:t> </w:t>
            </w:r>
            <w:r>
              <w:rPr>
                <w:sz w:val="20"/>
              </w:rPr>
              <w:t>the</w:t>
            </w:r>
            <w:r>
              <w:rPr>
                <w:spacing w:val="-7"/>
                <w:sz w:val="20"/>
              </w:rPr>
              <w:t> </w:t>
            </w:r>
            <w:r>
              <w:rPr>
                <w:sz w:val="20"/>
              </w:rPr>
              <w:t>terminal</w:t>
            </w:r>
            <w:r>
              <w:rPr>
                <w:spacing w:val="-8"/>
                <w:sz w:val="20"/>
              </w:rPr>
              <w:t> </w:t>
            </w:r>
            <w:r>
              <w:rPr>
                <w:sz w:val="20"/>
              </w:rPr>
              <w:t>can</w:t>
            </w:r>
            <w:r>
              <w:rPr>
                <w:spacing w:val="-6"/>
                <w:sz w:val="20"/>
              </w:rPr>
              <w:t> </w:t>
            </w:r>
            <w:r>
              <w:rPr>
                <w:spacing w:val="-2"/>
                <w:sz w:val="20"/>
              </w:rPr>
              <w:t>accept</w:t>
            </w:r>
          </w:p>
        </w:tc>
      </w:tr>
      <w:tr>
        <w:trPr>
          <w:trHeight w:val="482" w:hRule="atLeast"/>
        </w:trPr>
        <w:tc>
          <w:tcPr>
            <w:tcW w:w="866" w:type="dxa"/>
            <w:tcBorders>
              <w:top w:val="nil"/>
            </w:tcBorders>
          </w:tcPr>
          <w:p>
            <w:pPr>
              <w:pStyle w:val="TableParagraph"/>
              <w:spacing w:before="158"/>
              <w:ind w:left="17" w:right="5"/>
              <w:jc w:val="center"/>
              <w:rPr>
                <w:sz w:val="20"/>
              </w:rPr>
            </w:pPr>
            <w:r>
              <w:rPr>
                <w:spacing w:val="-2"/>
                <w:sz w:val="20"/>
              </w:rPr>
              <w:t>13-</w:t>
            </w:r>
            <w:r>
              <w:rPr>
                <w:spacing w:val="-7"/>
                <w:sz w:val="20"/>
              </w:rPr>
              <w:t>99</w:t>
            </w:r>
          </w:p>
        </w:tc>
        <w:tc>
          <w:tcPr>
            <w:tcW w:w="8764" w:type="dxa"/>
            <w:tcBorders>
              <w:top w:val="nil"/>
            </w:tcBorders>
          </w:tcPr>
          <w:p>
            <w:pPr>
              <w:pStyle w:val="TableParagraph"/>
              <w:spacing w:before="158"/>
              <w:ind w:left="60"/>
              <w:rPr>
                <w:sz w:val="20"/>
              </w:rPr>
            </w:pPr>
            <w:r>
              <w:rPr>
                <w:spacing w:val="-2"/>
                <w:sz w:val="20"/>
              </w:rPr>
              <w:t>Reserved</w:t>
            </w:r>
          </w:p>
        </w:tc>
      </w:tr>
    </w:tbl>
    <w:p>
      <w:pPr>
        <w:pStyle w:val="Heading4"/>
        <w:spacing w:before="202"/>
      </w:pPr>
      <w:bookmarkStart w:name="_bookmark82" w:id="83"/>
      <w:bookmarkEnd w:id="83"/>
      <w:r>
        <w:rPr>
          <w:b w:val="0"/>
        </w:rPr>
      </w:r>
      <w:r>
        <w:rPr/>
        <w:t>Data</w:t>
      </w:r>
      <w:r>
        <w:rPr>
          <w:spacing w:val="-8"/>
        </w:rPr>
        <w:t> </w:t>
      </w:r>
      <w:r>
        <w:rPr/>
        <w:t>Element</w:t>
      </w:r>
      <w:r>
        <w:rPr>
          <w:spacing w:val="-6"/>
        </w:rPr>
        <w:t> </w:t>
      </w:r>
      <w:r>
        <w:rPr/>
        <w:t>039</w:t>
      </w:r>
      <w:r>
        <w:rPr>
          <w:spacing w:val="-6"/>
        </w:rPr>
        <w:t> </w:t>
      </w:r>
      <w:r>
        <w:rPr/>
        <w:t>–</w:t>
      </w:r>
      <w:r>
        <w:rPr>
          <w:spacing w:val="-5"/>
        </w:rPr>
        <w:t> </w:t>
      </w:r>
      <w:r>
        <w:rPr/>
        <w:t>Response</w:t>
      </w:r>
      <w:r>
        <w:rPr>
          <w:spacing w:val="-8"/>
        </w:rPr>
        <w:t> </w:t>
      </w:r>
      <w:r>
        <w:rPr/>
        <w:t>Codes</w:t>
      </w:r>
      <w:r>
        <w:rPr>
          <w:spacing w:val="-7"/>
        </w:rPr>
        <w:t> </w:t>
      </w:r>
      <w:r>
        <w:rPr>
          <w:spacing w:val="-2"/>
        </w:rPr>
        <w:t>Table</w:t>
      </w:r>
    </w:p>
    <w:p>
      <w:pPr>
        <w:pStyle w:val="BodyText"/>
        <w:spacing w:before="44"/>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74" w:hRule="atLeast"/>
        </w:trPr>
        <w:tc>
          <w:tcPr>
            <w:tcW w:w="9630" w:type="dxa"/>
            <w:gridSpan w:val="2"/>
            <w:tcBorders>
              <w:bottom w:val="nil"/>
            </w:tcBorders>
          </w:tcPr>
          <w:p>
            <w:pPr>
              <w:pStyle w:val="TableParagraph"/>
              <w:spacing w:before="56"/>
              <w:ind w:left="59"/>
              <w:rPr>
                <w:b/>
                <w:sz w:val="18"/>
              </w:rPr>
            </w:pPr>
            <w:r>
              <w:rPr>
                <w:b/>
                <w:sz w:val="18"/>
              </w:rPr>
              <w:t>Data</w:t>
            </w:r>
            <w:r>
              <w:rPr>
                <w:b/>
                <w:spacing w:val="-7"/>
                <w:sz w:val="18"/>
              </w:rPr>
              <w:t> </w:t>
            </w:r>
            <w:r>
              <w:rPr>
                <w:b/>
                <w:sz w:val="18"/>
              </w:rPr>
              <w:t>Element</w:t>
            </w:r>
            <w:r>
              <w:rPr>
                <w:b/>
                <w:spacing w:val="-6"/>
                <w:sz w:val="18"/>
              </w:rPr>
              <w:t> </w:t>
            </w:r>
            <w:r>
              <w:rPr>
                <w:b/>
                <w:sz w:val="18"/>
              </w:rPr>
              <w:t>039</w:t>
            </w:r>
            <w:r>
              <w:rPr>
                <w:b/>
                <w:spacing w:val="-4"/>
                <w:sz w:val="18"/>
              </w:rPr>
              <w:t> </w:t>
            </w:r>
            <w:r>
              <w:rPr>
                <w:b/>
                <w:sz w:val="18"/>
              </w:rPr>
              <w:t>–</w:t>
            </w:r>
            <w:r>
              <w:rPr>
                <w:b/>
                <w:spacing w:val="-5"/>
                <w:sz w:val="18"/>
              </w:rPr>
              <w:t> </w:t>
            </w:r>
            <w:r>
              <w:rPr>
                <w:b/>
                <w:sz w:val="18"/>
              </w:rPr>
              <w:t>Response</w:t>
            </w:r>
            <w:r>
              <w:rPr>
                <w:b/>
                <w:spacing w:val="-6"/>
                <w:sz w:val="18"/>
              </w:rPr>
              <w:t> </w:t>
            </w:r>
            <w:r>
              <w:rPr>
                <w:b/>
                <w:spacing w:val="-2"/>
                <w:sz w:val="18"/>
              </w:rPr>
              <w:t>Codes</w:t>
            </w:r>
          </w:p>
        </w:tc>
      </w:tr>
      <w:tr>
        <w:trPr>
          <w:trHeight w:val="395" w:hRule="atLeast"/>
        </w:trPr>
        <w:tc>
          <w:tcPr>
            <w:tcW w:w="866" w:type="dxa"/>
            <w:tcBorders>
              <w:top w:val="nil"/>
              <w:bottom w:val="nil"/>
            </w:tcBorders>
            <w:shd w:val="clear" w:color="auto" w:fill="EFF8FD"/>
          </w:tcPr>
          <w:p>
            <w:pPr>
              <w:pStyle w:val="TableParagraph"/>
              <w:spacing w:before="68"/>
              <w:ind w:left="17" w:right="6"/>
              <w:jc w:val="center"/>
              <w:rPr>
                <w:b/>
                <w:sz w:val="18"/>
              </w:rPr>
            </w:pPr>
            <w:r>
              <w:rPr>
                <w:b/>
                <w:spacing w:val="-4"/>
                <w:sz w:val="18"/>
              </w:rPr>
              <w:t>Code</w:t>
            </w:r>
          </w:p>
        </w:tc>
        <w:tc>
          <w:tcPr>
            <w:tcW w:w="8764" w:type="dxa"/>
            <w:tcBorders>
              <w:top w:val="nil"/>
              <w:bottom w:val="nil"/>
            </w:tcBorders>
            <w:shd w:val="clear" w:color="auto" w:fill="EFF8FD"/>
          </w:tcPr>
          <w:p>
            <w:pPr>
              <w:pStyle w:val="TableParagraph"/>
              <w:spacing w:before="68"/>
              <w:ind w:left="60"/>
              <w:rPr>
                <w:b/>
                <w:sz w:val="18"/>
              </w:rPr>
            </w:pPr>
            <w:r>
              <w:rPr>
                <w:b/>
                <w:spacing w:val="-2"/>
                <w:sz w:val="18"/>
              </w:rPr>
              <w:t>Definition</w:t>
            </w:r>
          </w:p>
        </w:tc>
      </w:tr>
      <w:tr>
        <w:trPr>
          <w:trHeight w:val="375" w:hRule="atLeast"/>
        </w:trPr>
        <w:tc>
          <w:tcPr>
            <w:tcW w:w="866" w:type="dxa"/>
            <w:tcBorders>
              <w:top w:val="nil"/>
              <w:bottom w:val="nil"/>
            </w:tcBorders>
          </w:tcPr>
          <w:p>
            <w:pPr>
              <w:pStyle w:val="TableParagraph"/>
              <w:spacing w:before="57"/>
              <w:ind w:left="17"/>
              <w:jc w:val="center"/>
              <w:rPr>
                <w:sz w:val="18"/>
              </w:rPr>
            </w:pPr>
            <w:r>
              <w:rPr>
                <w:spacing w:val="-5"/>
                <w:sz w:val="18"/>
              </w:rPr>
              <w:t>00</w:t>
            </w:r>
          </w:p>
        </w:tc>
        <w:tc>
          <w:tcPr>
            <w:tcW w:w="8764" w:type="dxa"/>
            <w:tcBorders>
              <w:top w:val="nil"/>
              <w:bottom w:val="nil"/>
            </w:tcBorders>
          </w:tcPr>
          <w:p>
            <w:pPr>
              <w:pStyle w:val="TableParagraph"/>
              <w:spacing w:before="57"/>
              <w:ind w:left="60"/>
              <w:rPr>
                <w:sz w:val="18"/>
              </w:rPr>
            </w:pPr>
            <w:r>
              <w:rPr>
                <w:spacing w:val="-2"/>
                <w:sz w:val="18"/>
              </w:rPr>
              <w:t>Approved</w:t>
            </w:r>
          </w:p>
        </w:tc>
      </w:tr>
      <w:tr>
        <w:trPr>
          <w:trHeight w:val="393" w:hRule="atLeast"/>
        </w:trPr>
        <w:tc>
          <w:tcPr>
            <w:tcW w:w="866" w:type="dxa"/>
            <w:tcBorders>
              <w:top w:val="nil"/>
              <w:bottom w:val="nil"/>
            </w:tcBorders>
            <w:shd w:val="clear" w:color="auto" w:fill="EFF8FD"/>
          </w:tcPr>
          <w:p>
            <w:pPr>
              <w:pStyle w:val="TableParagraph"/>
              <w:spacing w:before="66"/>
              <w:ind w:left="17"/>
              <w:jc w:val="center"/>
              <w:rPr>
                <w:sz w:val="18"/>
              </w:rPr>
            </w:pPr>
            <w:r>
              <w:rPr>
                <w:spacing w:val="-5"/>
                <w:sz w:val="18"/>
              </w:rPr>
              <w:t>01</w:t>
            </w:r>
          </w:p>
        </w:tc>
        <w:tc>
          <w:tcPr>
            <w:tcW w:w="8764" w:type="dxa"/>
            <w:tcBorders>
              <w:top w:val="nil"/>
              <w:bottom w:val="nil"/>
            </w:tcBorders>
            <w:shd w:val="clear" w:color="auto" w:fill="EFF8FD"/>
          </w:tcPr>
          <w:p>
            <w:pPr>
              <w:pStyle w:val="TableParagraph"/>
              <w:spacing w:before="66"/>
              <w:ind w:left="60"/>
              <w:rPr>
                <w:sz w:val="18"/>
              </w:rPr>
            </w:pPr>
            <w:r>
              <w:rPr>
                <w:sz w:val="18"/>
              </w:rPr>
              <w:t>Refer</w:t>
            </w:r>
            <w:r>
              <w:rPr>
                <w:spacing w:val="-4"/>
                <w:sz w:val="18"/>
              </w:rPr>
              <w:t> </w:t>
            </w:r>
            <w:r>
              <w:rPr>
                <w:sz w:val="18"/>
              </w:rPr>
              <w:t>to</w:t>
            </w:r>
            <w:r>
              <w:rPr>
                <w:spacing w:val="-3"/>
                <w:sz w:val="18"/>
              </w:rPr>
              <w:t> </w:t>
            </w:r>
            <w:r>
              <w:rPr>
                <w:sz w:val="18"/>
              </w:rPr>
              <w:t>Card</w:t>
            </w:r>
            <w:r>
              <w:rPr>
                <w:spacing w:val="-3"/>
                <w:sz w:val="18"/>
              </w:rPr>
              <w:t> </w:t>
            </w:r>
            <w:r>
              <w:rPr>
                <w:spacing w:val="-2"/>
                <w:sz w:val="18"/>
              </w:rPr>
              <w:t>Issuer</w:t>
            </w:r>
          </w:p>
        </w:tc>
      </w:tr>
      <w:tr>
        <w:trPr>
          <w:trHeight w:val="376" w:hRule="atLeast"/>
        </w:trPr>
        <w:tc>
          <w:tcPr>
            <w:tcW w:w="866" w:type="dxa"/>
            <w:tcBorders>
              <w:top w:val="nil"/>
              <w:bottom w:val="nil"/>
            </w:tcBorders>
          </w:tcPr>
          <w:p>
            <w:pPr>
              <w:pStyle w:val="TableParagraph"/>
              <w:spacing w:before="59"/>
              <w:ind w:left="17"/>
              <w:jc w:val="center"/>
              <w:rPr>
                <w:sz w:val="18"/>
              </w:rPr>
            </w:pPr>
            <w:r>
              <w:rPr>
                <w:spacing w:val="-5"/>
                <w:sz w:val="18"/>
              </w:rPr>
              <w:t>02</w:t>
            </w:r>
          </w:p>
        </w:tc>
        <w:tc>
          <w:tcPr>
            <w:tcW w:w="8764" w:type="dxa"/>
            <w:tcBorders>
              <w:top w:val="nil"/>
              <w:bottom w:val="nil"/>
            </w:tcBorders>
          </w:tcPr>
          <w:p>
            <w:pPr>
              <w:pStyle w:val="TableParagraph"/>
              <w:spacing w:before="59"/>
              <w:ind w:left="60"/>
              <w:rPr>
                <w:sz w:val="18"/>
              </w:rPr>
            </w:pPr>
            <w:r>
              <w:rPr>
                <w:sz w:val="18"/>
              </w:rPr>
              <w:t>Refer</w:t>
            </w:r>
            <w:r>
              <w:rPr>
                <w:spacing w:val="-4"/>
                <w:sz w:val="18"/>
              </w:rPr>
              <w:t> </w:t>
            </w:r>
            <w:r>
              <w:rPr>
                <w:sz w:val="18"/>
              </w:rPr>
              <w:t>to</w:t>
            </w:r>
            <w:r>
              <w:rPr>
                <w:spacing w:val="-3"/>
                <w:sz w:val="18"/>
              </w:rPr>
              <w:t> </w:t>
            </w:r>
            <w:r>
              <w:rPr>
                <w:sz w:val="18"/>
              </w:rPr>
              <w:t>Card</w:t>
            </w:r>
            <w:r>
              <w:rPr>
                <w:spacing w:val="-3"/>
                <w:sz w:val="18"/>
              </w:rPr>
              <w:t> </w:t>
            </w:r>
            <w:r>
              <w:rPr>
                <w:sz w:val="18"/>
              </w:rPr>
              <w:t>Issuer,</w:t>
            </w:r>
            <w:r>
              <w:rPr>
                <w:spacing w:val="-3"/>
                <w:sz w:val="18"/>
              </w:rPr>
              <w:t> </w:t>
            </w:r>
            <w:r>
              <w:rPr>
                <w:sz w:val="18"/>
              </w:rPr>
              <w:t>Special</w:t>
            </w:r>
            <w:r>
              <w:rPr>
                <w:spacing w:val="-5"/>
                <w:sz w:val="18"/>
              </w:rPr>
              <w:t> </w:t>
            </w:r>
            <w:r>
              <w:rPr>
                <w:spacing w:val="-2"/>
                <w:sz w:val="18"/>
              </w:rPr>
              <w:t>Condition</w:t>
            </w:r>
          </w:p>
        </w:tc>
      </w:tr>
      <w:tr>
        <w:trPr>
          <w:trHeight w:val="393" w:hRule="atLeast"/>
        </w:trPr>
        <w:tc>
          <w:tcPr>
            <w:tcW w:w="866" w:type="dxa"/>
            <w:tcBorders>
              <w:top w:val="nil"/>
              <w:bottom w:val="nil"/>
            </w:tcBorders>
            <w:shd w:val="clear" w:color="auto" w:fill="EFF8FD"/>
          </w:tcPr>
          <w:p>
            <w:pPr>
              <w:pStyle w:val="TableParagraph"/>
              <w:spacing w:before="66"/>
              <w:ind w:left="17"/>
              <w:jc w:val="center"/>
              <w:rPr>
                <w:sz w:val="18"/>
              </w:rPr>
            </w:pPr>
            <w:r>
              <w:rPr>
                <w:spacing w:val="-5"/>
                <w:sz w:val="18"/>
              </w:rPr>
              <w:t>03</w:t>
            </w:r>
          </w:p>
        </w:tc>
        <w:tc>
          <w:tcPr>
            <w:tcW w:w="8764" w:type="dxa"/>
            <w:tcBorders>
              <w:top w:val="nil"/>
              <w:bottom w:val="nil"/>
            </w:tcBorders>
            <w:shd w:val="clear" w:color="auto" w:fill="EFF8FD"/>
          </w:tcPr>
          <w:p>
            <w:pPr>
              <w:pStyle w:val="TableParagraph"/>
              <w:spacing w:before="66"/>
              <w:ind w:left="60"/>
              <w:rPr>
                <w:sz w:val="18"/>
              </w:rPr>
            </w:pPr>
            <w:r>
              <w:rPr>
                <w:sz w:val="18"/>
              </w:rPr>
              <w:t>Invalid</w:t>
            </w:r>
            <w:r>
              <w:rPr>
                <w:spacing w:val="-6"/>
                <w:sz w:val="18"/>
              </w:rPr>
              <w:t> </w:t>
            </w:r>
            <w:r>
              <w:rPr>
                <w:spacing w:val="-2"/>
                <w:sz w:val="18"/>
              </w:rPr>
              <w:t>Merchant</w:t>
            </w:r>
          </w:p>
        </w:tc>
      </w:tr>
      <w:tr>
        <w:trPr>
          <w:trHeight w:val="374" w:hRule="atLeast"/>
        </w:trPr>
        <w:tc>
          <w:tcPr>
            <w:tcW w:w="866" w:type="dxa"/>
            <w:tcBorders>
              <w:top w:val="nil"/>
              <w:bottom w:val="nil"/>
            </w:tcBorders>
          </w:tcPr>
          <w:p>
            <w:pPr>
              <w:pStyle w:val="TableParagraph"/>
              <w:spacing w:before="56"/>
              <w:ind w:left="17"/>
              <w:jc w:val="center"/>
              <w:rPr>
                <w:sz w:val="18"/>
              </w:rPr>
            </w:pPr>
            <w:r>
              <w:rPr>
                <w:spacing w:val="-5"/>
                <w:sz w:val="18"/>
              </w:rPr>
              <w:t>04</w:t>
            </w:r>
          </w:p>
        </w:tc>
        <w:tc>
          <w:tcPr>
            <w:tcW w:w="8764" w:type="dxa"/>
            <w:tcBorders>
              <w:top w:val="nil"/>
              <w:bottom w:val="nil"/>
            </w:tcBorders>
          </w:tcPr>
          <w:p>
            <w:pPr>
              <w:pStyle w:val="TableParagraph"/>
              <w:spacing w:before="56"/>
              <w:ind w:left="60"/>
              <w:rPr>
                <w:sz w:val="18"/>
              </w:rPr>
            </w:pPr>
            <w:r>
              <w:rPr>
                <w:sz w:val="18"/>
              </w:rPr>
              <w:t>Lost/Stolen</w:t>
            </w:r>
            <w:r>
              <w:rPr>
                <w:spacing w:val="-8"/>
                <w:sz w:val="18"/>
              </w:rPr>
              <w:t> </w:t>
            </w:r>
            <w:r>
              <w:rPr>
                <w:spacing w:val="-4"/>
                <w:sz w:val="18"/>
              </w:rPr>
              <w:t>Card</w:t>
            </w:r>
          </w:p>
        </w:tc>
      </w:tr>
      <w:tr>
        <w:trPr>
          <w:trHeight w:val="395" w:hRule="atLeast"/>
        </w:trPr>
        <w:tc>
          <w:tcPr>
            <w:tcW w:w="866" w:type="dxa"/>
            <w:tcBorders>
              <w:top w:val="nil"/>
              <w:bottom w:val="nil"/>
            </w:tcBorders>
            <w:shd w:val="clear" w:color="auto" w:fill="EFF8FD"/>
          </w:tcPr>
          <w:p>
            <w:pPr>
              <w:pStyle w:val="TableParagraph"/>
              <w:spacing w:before="68"/>
              <w:ind w:left="17"/>
              <w:jc w:val="center"/>
              <w:rPr>
                <w:sz w:val="18"/>
              </w:rPr>
            </w:pPr>
            <w:r>
              <w:rPr>
                <w:spacing w:val="-5"/>
                <w:sz w:val="18"/>
              </w:rPr>
              <w:t>05</w:t>
            </w:r>
          </w:p>
        </w:tc>
        <w:tc>
          <w:tcPr>
            <w:tcW w:w="8764" w:type="dxa"/>
            <w:tcBorders>
              <w:top w:val="nil"/>
              <w:bottom w:val="nil"/>
            </w:tcBorders>
            <w:shd w:val="clear" w:color="auto" w:fill="EFF8FD"/>
          </w:tcPr>
          <w:p>
            <w:pPr>
              <w:pStyle w:val="TableParagraph"/>
              <w:spacing w:before="68"/>
              <w:ind w:left="60"/>
              <w:rPr>
                <w:sz w:val="18"/>
              </w:rPr>
            </w:pPr>
            <w:r>
              <w:rPr>
                <w:sz w:val="18"/>
              </w:rPr>
              <w:t>Do</w:t>
            </w:r>
            <w:r>
              <w:rPr>
                <w:spacing w:val="-2"/>
                <w:sz w:val="18"/>
              </w:rPr>
              <w:t> </w:t>
            </w:r>
            <w:r>
              <w:rPr>
                <w:sz w:val="18"/>
              </w:rPr>
              <w:t>not</w:t>
            </w:r>
            <w:r>
              <w:rPr>
                <w:spacing w:val="-2"/>
                <w:sz w:val="18"/>
              </w:rPr>
              <w:t> Honor</w:t>
            </w:r>
          </w:p>
        </w:tc>
      </w:tr>
      <w:tr>
        <w:trPr>
          <w:trHeight w:val="374" w:hRule="atLeast"/>
        </w:trPr>
        <w:tc>
          <w:tcPr>
            <w:tcW w:w="866" w:type="dxa"/>
            <w:tcBorders>
              <w:top w:val="nil"/>
            </w:tcBorders>
          </w:tcPr>
          <w:p>
            <w:pPr>
              <w:pStyle w:val="TableParagraph"/>
              <w:spacing w:before="56"/>
              <w:ind w:left="17"/>
              <w:jc w:val="center"/>
              <w:rPr>
                <w:sz w:val="18"/>
              </w:rPr>
            </w:pPr>
            <w:r>
              <w:rPr>
                <w:spacing w:val="-5"/>
                <w:sz w:val="18"/>
              </w:rPr>
              <w:t>06</w:t>
            </w:r>
          </w:p>
        </w:tc>
        <w:tc>
          <w:tcPr>
            <w:tcW w:w="8764" w:type="dxa"/>
            <w:tcBorders>
              <w:top w:val="nil"/>
            </w:tcBorders>
          </w:tcPr>
          <w:p>
            <w:pPr>
              <w:pStyle w:val="TableParagraph"/>
              <w:spacing w:before="56"/>
              <w:ind w:left="60"/>
              <w:rPr>
                <w:sz w:val="18"/>
              </w:rPr>
            </w:pPr>
            <w:r>
              <w:rPr>
                <w:spacing w:val="-2"/>
                <w:sz w:val="18"/>
              </w:rPr>
              <w:t>Error</w:t>
            </w:r>
          </w:p>
        </w:tc>
      </w:tr>
    </w:tbl>
    <w:p>
      <w:pPr>
        <w:spacing w:after="0"/>
        <w:rPr>
          <w:sz w:val="18"/>
        </w:rPr>
        <w:sectPr>
          <w:type w:val="continuous"/>
          <w:pgSz w:w="11910" w:h="16840"/>
          <w:pgMar w:header="942" w:footer="1095" w:top="1680" w:bottom="1564"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94" w:hRule="atLeast"/>
        </w:trPr>
        <w:tc>
          <w:tcPr>
            <w:tcW w:w="866" w:type="dxa"/>
            <w:tcBorders>
              <w:top w:val="nil"/>
              <w:bottom w:val="nil"/>
            </w:tcBorders>
            <w:shd w:val="clear" w:color="auto" w:fill="EFF8FD"/>
          </w:tcPr>
          <w:p>
            <w:pPr>
              <w:pStyle w:val="TableParagraph"/>
              <w:spacing w:before="62"/>
              <w:ind w:left="17"/>
              <w:jc w:val="center"/>
              <w:rPr>
                <w:sz w:val="18"/>
              </w:rPr>
            </w:pPr>
            <w:r>
              <w:rPr>
                <w:spacing w:val="-5"/>
                <w:sz w:val="18"/>
              </w:rPr>
              <w:t>07</w:t>
            </w:r>
          </w:p>
        </w:tc>
        <w:tc>
          <w:tcPr>
            <w:tcW w:w="8764" w:type="dxa"/>
            <w:tcBorders>
              <w:top w:val="nil"/>
              <w:bottom w:val="nil"/>
            </w:tcBorders>
            <w:shd w:val="clear" w:color="auto" w:fill="EFF8FD"/>
          </w:tcPr>
          <w:p>
            <w:pPr>
              <w:pStyle w:val="TableParagraph"/>
              <w:spacing w:before="62"/>
              <w:ind w:left="60"/>
              <w:rPr>
                <w:sz w:val="18"/>
              </w:rPr>
            </w:pPr>
            <w:r>
              <w:rPr>
                <w:sz w:val="18"/>
              </w:rPr>
              <w:t>Pick-up</w:t>
            </w:r>
            <w:r>
              <w:rPr>
                <w:spacing w:val="-5"/>
                <w:sz w:val="18"/>
              </w:rPr>
              <w:t> </w:t>
            </w:r>
            <w:r>
              <w:rPr>
                <w:sz w:val="18"/>
              </w:rPr>
              <w:t>Card,</w:t>
            </w:r>
            <w:r>
              <w:rPr>
                <w:spacing w:val="-4"/>
                <w:sz w:val="18"/>
              </w:rPr>
              <w:t> </w:t>
            </w:r>
            <w:r>
              <w:rPr>
                <w:sz w:val="18"/>
              </w:rPr>
              <w:t>Special</w:t>
            </w:r>
            <w:r>
              <w:rPr>
                <w:spacing w:val="-4"/>
                <w:sz w:val="18"/>
              </w:rPr>
              <w:t> </w:t>
            </w:r>
            <w:r>
              <w:rPr>
                <w:spacing w:val="-2"/>
                <w:sz w:val="18"/>
              </w:rPr>
              <w:t>Condition</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08</w:t>
            </w:r>
          </w:p>
        </w:tc>
        <w:tc>
          <w:tcPr>
            <w:tcW w:w="8764" w:type="dxa"/>
            <w:tcBorders>
              <w:top w:val="nil"/>
              <w:bottom w:val="nil"/>
            </w:tcBorders>
          </w:tcPr>
          <w:p>
            <w:pPr>
              <w:pStyle w:val="TableParagraph"/>
              <w:spacing w:before="52"/>
              <w:ind w:left="60"/>
              <w:rPr>
                <w:sz w:val="18"/>
              </w:rPr>
            </w:pPr>
            <w:r>
              <w:rPr>
                <w:sz w:val="18"/>
              </w:rPr>
              <w:t>Honor</w:t>
            </w:r>
            <w:r>
              <w:rPr>
                <w:spacing w:val="-7"/>
                <w:sz w:val="18"/>
              </w:rPr>
              <w:t> </w:t>
            </w:r>
            <w:r>
              <w:rPr>
                <w:sz w:val="18"/>
              </w:rPr>
              <w:t>with</w:t>
            </w:r>
            <w:r>
              <w:rPr>
                <w:spacing w:val="-8"/>
                <w:sz w:val="18"/>
              </w:rPr>
              <w:t> </w:t>
            </w:r>
            <w:r>
              <w:rPr>
                <w:spacing w:val="-2"/>
                <w:sz w:val="18"/>
              </w:rPr>
              <w:t>Identification</w:t>
            </w:r>
          </w:p>
        </w:tc>
      </w:tr>
      <w:tr>
        <w:trPr>
          <w:trHeight w:val="396" w:hRule="atLeast"/>
        </w:trPr>
        <w:tc>
          <w:tcPr>
            <w:tcW w:w="866" w:type="dxa"/>
            <w:tcBorders>
              <w:top w:val="nil"/>
              <w:bottom w:val="nil"/>
            </w:tcBorders>
            <w:shd w:val="clear" w:color="auto" w:fill="EFF8FD"/>
          </w:tcPr>
          <w:p>
            <w:pPr>
              <w:pStyle w:val="TableParagraph"/>
              <w:spacing w:before="64"/>
              <w:ind w:left="17"/>
              <w:jc w:val="center"/>
              <w:rPr>
                <w:sz w:val="18"/>
              </w:rPr>
            </w:pPr>
            <w:r>
              <w:rPr>
                <w:spacing w:val="-5"/>
                <w:sz w:val="18"/>
              </w:rPr>
              <w:t>10</w:t>
            </w:r>
          </w:p>
        </w:tc>
        <w:tc>
          <w:tcPr>
            <w:tcW w:w="8764" w:type="dxa"/>
            <w:tcBorders>
              <w:top w:val="nil"/>
              <w:bottom w:val="nil"/>
            </w:tcBorders>
            <w:shd w:val="clear" w:color="auto" w:fill="EFF8FD"/>
          </w:tcPr>
          <w:p>
            <w:pPr>
              <w:pStyle w:val="TableParagraph"/>
              <w:spacing w:before="64"/>
              <w:ind w:left="60"/>
              <w:rPr>
                <w:sz w:val="18"/>
              </w:rPr>
            </w:pPr>
            <w:r>
              <w:rPr>
                <w:sz w:val="18"/>
              </w:rPr>
              <w:t>Approved</w:t>
            </w:r>
            <w:r>
              <w:rPr>
                <w:spacing w:val="-3"/>
                <w:sz w:val="18"/>
              </w:rPr>
              <w:t> </w:t>
            </w:r>
            <w:r>
              <w:rPr>
                <w:sz w:val="18"/>
              </w:rPr>
              <w:t>–</w:t>
            </w:r>
            <w:r>
              <w:rPr>
                <w:spacing w:val="-4"/>
                <w:sz w:val="18"/>
              </w:rPr>
              <w:t> </w:t>
            </w:r>
            <w:r>
              <w:rPr>
                <w:sz w:val="18"/>
              </w:rPr>
              <w:t>Partial</w:t>
            </w:r>
            <w:r>
              <w:rPr>
                <w:spacing w:val="-3"/>
                <w:sz w:val="18"/>
              </w:rPr>
              <w:t> </w:t>
            </w:r>
            <w:r>
              <w:rPr>
                <w:spacing w:val="-2"/>
                <w:sz w:val="18"/>
              </w:rPr>
              <w:t>Amount</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12</w:t>
            </w:r>
          </w:p>
        </w:tc>
        <w:tc>
          <w:tcPr>
            <w:tcW w:w="8764" w:type="dxa"/>
            <w:tcBorders>
              <w:top w:val="nil"/>
              <w:bottom w:val="nil"/>
            </w:tcBorders>
          </w:tcPr>
          <w:p>
            <w:pPr>
              <w:pStyle w:val="TableParagraph"/>
              <w:spacing w:before="52"/>
              <w:ind w:left="60"/>
              <w:rPr>
                <w:sz w:val="18"/>
              </w:rPr>
            </w:pPr>
            <w:r>
              <w:rPr>
                <w:sz w:val="18"/>
              </w:rPr>
              <w:t>Invalid</w:t>
            </w:r>
            <w:r>
              <w:rPr>
                <w:spacing w:val="-4"/>
                <w:sz w:val="18"/>
              </w:rPr>
              <w:t> </w:t>
            </w:r>
            <w:r>
              <w:rPr>
                <w:spacing w:val="-2"/>
                <w:sz w:val="18"/>
              </w:rPr>
              <w:t>Transaction</w:t>
            </w:r>
          </w:p>
        </w:tc>
      </w:tr>
      <w:tr>
        <w:trPr>
          <w:trHeight w:val="393" w:hRule="atLeast"/>
        </w:trPr>
        <w:tc>
          <w:tcPr>
            <w:tcW w:w="866" w:type="dxa"/>
            <w:tcBorders>
              <w:top w:val="nil"/>
              <w:bottom w:val="nil"/>
            </w:tcBorders>
            <w:shd w:val="clear" w:color="auto" w:fill="EFF8FD"/>
          </w:tcPr>
          <w:p>
            <w:pPr>
              <w:pStyle w:val="TableParagraph"/>
              <w:spacing w:before="61"/>
              <w:ind w:left="17"/>
              <w:jc w:val="center"/>
              <w:rPr>
                <w:sz w:val="18"/>
              </w:rPr>
            </w:pPr>
            <w:r>
              <w:rPr>
                <w:spacing w:val="-5"/>
                <w:sz w:val="18"/>
              </w:rPr>
              <w:t>13</w:t>
            </w:r>
          </w:p>
        </w:tc>
        <w:tc>
          <w:tcPr>
            <w:tcW w:w="8764" w:type="dxa"/>
            <w:tcBorders>
              <w:top w:val="nil"/>
              <w:bottom w:val="nil"/>
            </w:tcBorders>
            <w:shd w:val="clear" w:color="auto" w:fill="EFF8FD"/>
          </w:tcPr>
          <w:p>
            <w:pPr>
              <w:pStyle w:val="TableParagraph"/>
              <w:spacing w:before="61"/>
              <w:ind w:left="60"/>
              <w:rPr>
                <w:sz w:val="18"/>
              </w:rPr>
            </w:pPr>
            <w:r>
              <w:rPr>
                <w:sz w:val="18"/>
              </w:rPr>
              <w:t>Invalid</w:t>
            </w:r>
            <w:r>
              <w:rPr>
                <w:spacing w:val="-4"/>
                <w:sz w:val="18"/>
              </w:rPr>
              <w:t> </w:t>
            </w:r>
            <w:r>
              <w:rPr>
                <w:spacing w:val="-2"/>
                <w:sz w:val="18"/>
              </w:rPr>
              <w:t>Amount</w:t>
            </w:r>
          </w:p>
        </w:tc>
      </w:tr>
      <w:tr>
        <w:trPr>
          <w:trHeight w:val="376" w:hRule="atLeast"/>
        </w:trPr>
        <w:tc>
          <w:tcPr>
            <w:tcW w:w="866" w:type="dxa"/>
            <w:tcBorders>
              <w:top w:val="nil"/>
              <w:bottom w:val="nil"/>
            </w:tcBorders>
          </w:tcPr>
          <w:p>
            <w:pPr>
              <w:pStyle w:val="TableParagraph"/>
              <w:spacing w:before="54"/>
              <w:ind w:left="17"/>
              <w:jc w:val="center"/>
              <w:rPr>
                <w:sz w:val="18"/>
              </w:rPr>
            </w:pPr>
            <w:r>
              <w:rPr>
                <w:spacing w:val="-5"/>
                <w:sz w:val="18"/>
              </w:rPr>
              <w:t>14</w:t>
            </w:r>
          </w:p>
        </w:tc>
        <w:tc>
          <w:tcPr>
            <w:tcW w:w="8764" w:type="dxa"/>
            <w:tcBorders>
              <w:top w:val="nil"/>
              <w:bottom w:val="nil"/>
            </w:tcBorders>
          </w:tcPr>
          <w:p>
            <w:pPr>
              <w:pStyle w:val="TableParagraph"/>
              <w:spacing w:before="54"/>
              <w:ind w:left="60"/>
              <w:rPr>
                <w:sz w:val="18"/>
              </w:rPr>
            </w:pPr>
            <w:r>
              <w:rPr>
                <w:sz w:val="18"/>
              </w:rPr>
              <w:t>Invalid</w:t>
            </w:r>
            <w:r>
              <w:rPr>
                <w:spacing w:val="-5"/>
                <w:sz w:val="18"/>
              </w:rPr>
              <w:t> </w:t>
            </w:r>
            <w:r>
              <w:rPr>
                <w:sz w:val="18"/>
              </w:rPr>
              <w:t>Card</w:t>
            </w:r>
            <w:r>
              <w:rPr>
                <w:spacing w:val="-4"/>
                <w:sz w:val="18"/>
              </w:rPr>
              <w:t> </w:t>
            </w:r>
            <w:r>
              <w:rPr>
                <w:spacing w:val="-2"/>
                <w:sz w:val="18"/>
              </w:rPr>
              <w:t>Number</w:t>
            </w:r>
          </w:p>
        </w:tc>
      </w:tr>
      <w:tr>
        <w:trPr>
          <w:trHeight w:val="393" w:hRule="atLeast"/>
        </w:trPr>
        <w:tc>
          <w:tcPr>
            <w:tcW w:w="866" w:type="dxa"/>
            <w:tcBorders>
              <w:top w:val="nil"/>
              <w:bottom w:val="nil"/>
            </w:tcBorders>
            <w:shd w:val="clear" w:color="auto" w:fill="EFF8FD"/>
          </w:tcPr>
          <w:p>
            <w:pPr>
              <w:pStyle w:val="TableParagraph"/>
              <w:spacing w:before="61"/>
              <w:ind w:left="17"/>
              <w:jc w:val="center"/>
              <w:rPr>
                <w:sz w:val="18"/>
              </w:rPr>
            </w:pPr>
            <w:r>
              <w:rPr>
                <w:spacing w:val="-5"/>
                <w:sz w:val="18"/>
              </w:rPr>
              <w:t>15</w:t>
            </w:r>
          </w:p>
        </w:tc>
        <w:tc>
          <w:tcPr>
            <w:tcW w:w="8764" w:type="dxa"/>
            <w:tcBorders>
              <w:top w:val="nil"/>
              <w:bottom w:val="nil"/>
            </w:tcBorders>
            <w:shd w:val="clear" w:color="auto" w:fill="EFF8FD"/>
          </w:tcPr>
          <w:p>
            <w:pPr>
              <w:pStyle w:val="TableParagraph"/>
              <w:spacing w:before="61"/>
              <w:ind w:left="60"/>
              <w:rPr>
                <w:sz w:val="18"/>
              </w:rPr>
            </w:pPr>
            <w:r>
              <w:rPr>
                <w:sz w:val="18"/>
              </w:rPr>
              <w:t>Invalid</w:t>
            </w:r>
            <w:r>
              <w:rPr>
                <w:spacing w:val="-6"/>
                <w:sz w:val="18"/>
              </w:rPr>
              <w:t> </w:t>
            </w:r>
            <w:r>
              <w:rPr>
                <w:spacing w:val="-2"/>
                <w:sz w:val="18"/>
              </w:rPr>
              <w:t>Issuer</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17</w:t>
            </w:r>
          </w:p>
        </w:tc>
        <w:tc>
          <w:tcPr>
            <w:tcW w:w="8764" w:type="dxa"/>
            <w:tcBorders>
              <w:top w:val="nil"/>
              <w:bottom w:val="nil"/>
            </w:tcBorders>
          </w:tcPr>
          <w:p>
            <w:pPr>
              <w:pStyle w:val="TableParagraph"/>
              <w:spacing w:before="52"/>
              <w:ind w:left="60"/>
              <w:rPr>
                <w:sz w:val="18"/>
              </w:rPr>
            </w:pPr>
            <w:r>
              <w:rPr>
                <w:spacing w:val="-2"/>
                <w:sz w:val="18"/>
              </w:rPr>
              <w:t>Customer</w:t>
            </w:r>
            <w:r>
              <w:rPr>
                <w:spacing w:val="8"/>
                <w:sz w:val="18"/>
              </w:rPr>
              <w:t> </w:t>
            </w:r>
            <w:r>
              <w:rPr>
                <w:spacing w:val="-2"/>
                <w:sz w:val="18"/>
              </w:rPr>
              <w:t>Cancellation,</w:t>
            </w:r>
            <w:r>
              <w:rPr>
                <w:spacing w:val="6"/>
                <w:sz w:val="18"/>
              </w:rPr>
              <w:t> </w:t>
            </w:r>
            <w:r>
              <w:rPr>
                <w:spacing w:val="-2"/>
                <w:sz w:val="18"/>
              </w:rPr>
              <w:t>Reversal</w:t>
            </w:r>
          </w:p>
        </w:tc>
      </w:tr>
      <w:tr>
        <w:trPr>
          <w:trHeight w:val="393" w:hRule="atLeast"/>
        </w:trPr>
        <w:tc>
          <w:tcPr>
            <w:tcW w:w="866" w:type="dxa"/>
            <w:tcBorders>
              <w:top w:val="nil"/>
              <w:bottom w:val="nil"/>
            </w:tcBorders>
            <w:shd w:val="clear" w:color="auto" w:fill="EFF8FD"/>
          </w:tcPr>
          <w:p>
            <w:pPr>
              <w:pStyle w:val="TableParagraph"/>
              <w:spacing w:before="64"/>
              <w:ind w:left="17"/>
              <w:jc w:val="center"/>
              <w:rPr>
                <w:sz w:val="18"/>
              </w:rPr>
            </w:pPr>
            <w:r>
              <w:rPr>
                <w:spacing w:val="-5"/>
                <w:sz w:val="18"/>
              </w:rPr>
              <w:t>27</w:t>
            </w:r>
          </w:p>
        </w:tc>
        <w:tc>
          <w:tcPr>
            <w:tcW w:w="8764" w:type="dxa"/>
            <w:tcBorders>
              <w:top w:val="nil"/>
              <w:bottom w:val="nil"/>
            </w:tcBorders>
            <w:shd w:val="clear" w:color="auto" w:fill="EFF8FD"/>
          </w:tcPr>
          <w:p>
            <w:pPr>
              <w:pStyle w:val="TableParagraph"/>
              <w:spacing w:before="64"/>
              <w:ind w:left="60"/>
              <w:rPr>
                <w:sz w:val="18"/>
              </w:rPr>
            </w:pPr>
            <w:r>
              <w:rPr>
                <w:sz w:val="18"/>
              </w:rPr>
              <w:t>Issuer</w:t>
            </w:r>
            <w:r>
              <w:rPr>
                <w:spacing w:val="-3"/>
                <w:sz w:val="18"/>
              </w:rPr>
              <w:t> </w:t>
            </w:r>
            <w:r>
              <w:rPr>
                <w:sz w:val="18"/>
              </w:rPr>
              <w:t>File</w:t>
            </w:r>
            <w:r>
              <w:rPr>
                <w:spacing w:val="-3"/>
                <w:sz w:val="18"/>
              </w:rPr>
              <w:t> </w:t>
            </w:r>
            <w:r>
              <w:rPr>
                <w:sz w:val="18"/>
              </w:rPr>
              <w:t>Update</w:t>
            </w:r>
            <w:r>
              <w:rPr>
                <w:spacing w:val="-4"/>
                <w:sz w:val="18"/>
              </w:rPr>
              <w:t> </w:t>
            </w:r>
            <w:r>
              <w:rPr>
                <w:sz w:val="18"/>
              </w:rPr>
              <w:t>Field</w:t>
            </w:r>
            <w:r>
              <w:rPr>
                <w:spacing w:val="-3"/>
                <w:sz w:val="18"/>
              </w:rPr>
              <w:t> </w:t>
            </w:r>
            <w:r>
              <w:rPr>
                <w:sz w:val="18"/>
              </w:rPr>
              <w:t>Edit</w:t>
            </w:r>
            <w:r>
              <w:rPr>
                <w:spacing w:val="-3"/>
                <w:sz w:val="18"/>
              </w:rPr>
              <w:t> </w:t>
            </w:r>
            <w:r>
              <w:rPr>
                <w:spacing w:val="-2"/>
                <w:sz w:val="18"/>
              </w:rPr>
              <w:t>Error</w:t>
            </w:r>
          </w:p>
        </w:tc>
      </w:tr>
      <w:tr>
        <w:trPr>
          <w:trHeight w:val="377" w:hRule="atLeast"/>
        </w:trPr>
        <w:tc>
          <w:tcPr>
            <w:tcW w:w="866" w:type="dxa"/>
            <w:tcBorders>
              <w:top w:val="nil"/>
              <w:bottom w:val="nil"/>
            </w:tcBorders>
          </w:tcPr>
          <w:p>
            <w:pPr>
              <w:pStyle w:val="TableParagraph"/>
              <w:spacing w:before="55"/>
              <w:ind w:left="17"/>
              <w:jc w:val="center"/>
              <w:rPr>
                <w:sz w:val="18"/>
              </w:rPr>
            </w:pPr>
            <w:r>
              <w:rPr>
                <w:spacing w:val="-5"/>
                <w:sz w:val="18"/>
              </w:rPr>
              <w:t>30</w:t>
            </w:r>
          </w:p>
        </w:tc>
        <w:tc>
          <w:tcPr>
            <w:tcW w:w="8764" w:type="dxa"/>
            <w:tcBorders>
              <w:top w:val="nil"/>
              <w:bottom w:val="nil"/>
            </w:tcBorders>
          </w:tcPr>
          <w:p>
            <w:pPr>
              <w:pStyle w:val="TableParagraph"/>
              <w:spacing w:before="55"/>
              <w:ind w:left="60"/>
              <w:rPr>
                <w:sz w:val="18"/>
              </w:rPr>
            </w:pPr>
            <w:r>
              <w:rPr>
                <w:sz w:val="18"/>
              </w:rPr>
              <w:t>Format</w:t>
            </w:r>
            <w:r>
              <w:rPr>
                <w:spacing w:val="-2"/>
                <w:sz w:val="18"/>
              </w:rPr>
              <w:t> Error</w:t>
            </w:r>
          </w:p>
        </w:tc>
      </w:tr>
      <w:tr>
        <w:trPr>
          <w:trHeight w:val="393" w:hRule="atLeast"/>
        </w:trPr>
        <w:tc>
          <w:tcPr>
            <w:tcW w:w="866" w:type="dxa"/>
            <w:tcBorders>
              <w:top w:val="nil"/>
              <w:bottom w:val="nil"/>
            </w:tcBorders>
            <w:shd w:val="clear" w:color="auto" w:fill="EFF8FD"/>
          </w:tcPr>
          <w:p>
            <w:pPr>
              <w:pStyle w:val="TableParagraph"/>
              <w:spacing w:before="61"/>
              <w:ind w:left="17"/>
              <w:jc w:val="center"/>
              <w:rPr>
                <w:sz w:val="18"/>
              </w:rPr>
            </w:pPr>
            <w:r>
              <w:rPr>
                <w:spacing w:val="-5"/>
                <w:sz w:val="18"/>
              </w:rPr>
              <w:t>31</w:t>
            </w:r>
          </w:p>
        </w:tc>
        <w:tc>
          <w:tcPr>
            <w:tcW w:w="8764" w:type="dxa"/>
            <w:tcBorders>
              <w:top w:val="nil"/>
              <w:bottom w:val="nil"/>
            </w:tcBorders>
            <w:shd w:val="clear" w:color="auto" w:fill="EFF8FD"/>
          </w:tcPr>
          <w:p>
            <w:pPr>
              <w:pStyle w:val="TableParagraph"/>
              <w:spacing w:before="61"/>
              <w:ind w:left="60"/>
              <w:rPr>
                <w:sz w:val="18"/>
              </w:rPr>
            </w:pPr>
            <w:r>
              <w:rPr>
                <w:sz w:val="18"/>
              </w:rPr>
              <w:t>Bank</w:t>
            </w:r>
            <w:r>
              <w:rPr>
                <w:spacing w:val="-2"/>
                <w:sz w:val="18"/>
              </w:rPr>
              <w:t> </w:t>
            </w:r>
            <w:r>
              <w:rPr>
                <w:sz w:val="18"/>
              </w:rPr>
              <w:t>Not</w:t>
            </w:r>
            <w:r>
              <w:rPr>
                <w:spacing w:val="-5"/>
                <w:sz w:val="18"/>
              </w:rPr>
              <w:t> </w:t>
            </w:r>
            <w:r>
              <w:rPr>
                <w:sz w:val="18"/>
              </w:rPr>
              <w:t>Supported</w:t>
            </w:r>
            <w:r>
              <w:rPr>
                <w:spacing w:val="-2"/>
                <w:sz w:val="18"/>
              </w:rPr>
              <w:t> </w:t>
            </w:r>
            <w:r>
              <w:rPr>
                <w:sz w:val="18"/>
              </w:rPr>
              <w:t>by</w:t>
            </w:r>
            <w:r>
              <w:rPr>
                <w:spacing w:val="-2"/>
                <w:sz w:val="18"/>
              </w:rPr>
              <w:t> </w:t>
            </w:r>
            <w:r>
              <w:rPr>
                <w:sz w:val="18"/>
              </w:rPr>
              <w:t>Switch</w:t>
            </w:r>
            <w:r>
              <w:rPr>
                <w:spacing w:val="-4"/>
                <w:sz w:val="18"/>
              </w:rPr>
              <w:t> </w:t>
            </w:r>
            <w:r>
              <w:rPr>
                <w:sz w:val="18"/>
              </w:rPr>
              <w:t>(Future</w:t>
            </w:r>
            <w:r>
              <w:rPr>
                <w:spacing w:val="-5"/>
                <w:sz w:val="18"/>
              </w:rPr>
              <w:t> </w:t>
            </w:r>
            <w:r>
              <w:rPr>
                <w:spacing w:val="-4"/>
                <w:sz w:val="18"/>
              </w:rPr>
              <w:t>Use)</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32</w:t>
            </w:r>
          </w:p>
        </w:tc>
        <w:tc>
          <w:tcPr>
            <w:tcW w:w="8764" w:type="dxa"/>
            <w:tcBorders>
              <w:top w:val="nil"/>
              <w:bottom w:val="nil"/>
            </w:tcBorders>
          </w:tcPr>
          <w:p>
            <w:pPr>
              <w:pStyle w:val="TableParagraph"/>
              <w:spacing w:before="52"/>
              <w:ind w:left="60"/>
              <w:rPr>
                <w:sz w:val="18"/>
              </w:rPr>
            </w:pPr>
            <w:r>
              <w:rPr>
                <w:sz w:val="18"/>
              </w:rPr>
              <w:t>Partial</w:t>
            </w:r>
            <w:r>
              <w:rPr>
                <w:spacing w:val="-6"/>
                <w:sz w:val="18"/>
              </w:rPr>
              <w:t> </w:t>
            </w:r>
            <w:r>
              <w:rPr>
                <w:spacing w:val="-2"/>
                <w:sz w:val="18"/>
              </w:rPr>
              <w:t>Reversal</w:t>
            </w:r>
          </w:p>
        </w:tc>
      </w:tr>
      <w:tr>
        <w:trPr>
          <w:trHeight w:val="396" w:hRule="atLeast"/>
        </w:trPr>
        <w:tc>
          <w:tcPr>
            <w:tcW w:w="866" w:type="dxa"/>
            <w:tcBorders>
              <w:top w:val="nil"/>
              <w:bottom w:val="nil"/>
            </w:tcBorders>
            <w:shd w:val="clear" w:color="auto" w:fill="EFF8FD"/>
          </w:tcPr>
          <w:p>
            <w:pPr>
              <w:pStyle w:val="TableParagraph"/>
              <w:spacing w:before="64"/>
              <w:ind w:left="17"/>
              <w:jc w:val="center"/>
              <w:rPr>
                <w:sz w:val="18"/>
              </w:rPr>
            </w:pPr>
            <w:r>
              <w:rPr>
                <w:spacing w:val="-5"/>
                <w:sz w:val="18"/>
              </w:rPr>
              <w:t>33</w:t>
            </w:r>
          </w:p>
        </w:tc>
        <w:tc>
          <w:tcPr>
            <w:tcW w:w="8764" w:type="dxa"/>
            <w:tcBorders>
              <w:top w:val="nil"/>
              <w:bottom w:val="nil"/>
            </w:tcBorders>
            <w:shd w:val="clear" w:color="auto" w:fill="EFF8FD"/>
          </w:tcPr>
          <w:p>
            <w:pPr>
              <w:pStyle w:val="TableParagraph"/>
              <w:spacing w:before="64"/>
              <w:ind w:left="60"/>
              <w:rPr>
                <w:sz w:val="18"/>
              </w:rPr>
            </w:pPr>
            <w:r>
              <w:rPr>
                <w:sz w:val="18"/>
              </w:rPr>
              <w:t>Expired</w:t>
            </w:r>
            <w:r>
              <w:rPr>
                <w:spacing w:val="-4"/>
                <w:sz w:val="18"/>
              </w:rPr>
              <w:t> </w:t>
            </w:r>
            <w:r>
              <w:rPr>
                <w:sz w:val="18"/>
              </w:rPr>
              <w:t>Card,</w:t>
            </w:r>
            <w:r>
              <w:rPr>
                <w:spacing w:val="-6"/>
                <w:sz w:val="18"/>
              </w:rPr>
              <w:t> </w:t>
            </w:r>
            <w:r>
              <w:rPr>
                <w:sz w:val="18"/>
              </w:rPr>
              <w:t>Pick-</w:t>
            </w:r>
            <w:r>
              <w:rPr>
                <w:spacing w:val="-5"/>
                <w:sz w:val="18"/>
              </w:rPr>
              <w:t>up</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34</w:t>
            </w:r>
          </w:p>
        </w:tc>
        <w:tc>
          <w:tcPr>
            <w:tcW w:w="8764" w:type="dxa"/>
            <w:tcBorders>
              <w:top w:val="nil"/>
              <w:bottom w:val="nil"/>
            </w:tcBorders>
          </w:tcPr>
          <w:p>
            <w:pPr>
              <w:pStyle w:val="TableParagraph"/>
              <w:spacing w:before="52"/>
              <w:ind w:left="60"/>
              <w:rPr>
                <w:sz w:val="18"/>
              </w:rPr>
            </w:pPr>
            <w:r>
              <w:rPr>
                <w:sz w:val="18"/>
              </w:rPr>
              <w:t>Suspect</w:t>
            </w:r>
            <w:r>
              <w:rPr>
                <w:spacing w:val="-1"/>
                <w:sz w:val="18"/>
              </w:rPr>
              <w:t> </w:t>
            </w:r>
            <w:r>
              <w:rPr>
                <w:spacing w:val="-2"/>
                <w:sz w:val="18"/>
              </w:rPr>
              <w:t>Fraud</w:t>
            </w:r>
          </w:p>
        </w:tc>
      </w:tr>
      <w:tr>
        <w:trPr>
          <w:trHeight w:val="393" w:hRule="atLeast"/>
        </w:trPr>
        <w:tc>
          <w:tcPr>
            <w:tcW w:w="866" w:type="dxa"/>
            <w:tcBorders>
              <w:top w:val="nil"/>
              <w:bottom w:val="nil"/>
            </w:tcBorders>
            <w:shd w:val="clear" w:color="auto" w:fill="EFF8FD"/>
          </w:tcPr>
          <w:p>
            <w:pPr>
              <w:pStyle w:val="TableParagraph"/>
              <w:spacing w:before="61"/>
              <w:ind w:left="17"/>
              <w:jc w:val="center"/>
              <w:rPr>
                <w:sz w:val="18"/>
              </w:rPr>
            </w:pPr>
            <w:r>
              <w:rPr>
                <w:spacing w:val="-5"/>
                <w:sz w:val="18"/>
              </w:rPr>
              <w:t>39</w:t>
            </w:r>
          </w:p>
        </w:tc>
        <w:tc>
          <w:tcPr>
            <w:tcW w:w="8764" w:type="dxa"/>
            <w:tcBorders>
              <w:top w:val="nil"/>
              <w:bottom w:val="nil"/>
            </w:tcBorders>
            <w:shd w:val="clear" w:color="auto" w:fill="EFF8FD"/>
          </w:tcPr>
          <w:p>
            <w:pPr>
              <w:pStyle w:val="TableParagraph"/>
              <w:spacing w:before="61"/>
              <w:ind w:left="60"/>
              <w:rPr>
                <w:sz w:val="18"/>
              </w:rPr>
            </w:pPr>
            <w:r>
              <w:rPr>
                <w:sz w:val="18"/>
              </w:rPr>
              <w:t>No</w:t>
            </w:r>
            <w:r>
              <w:rPr>
                <w:spacing w:val="-4"/>
                <w:sz w:val="18"/>
              </w:rPr>
              <w:t> </w:t>
            </w:r>
            <w:r>
              <w:rPr>
                <w:sz w:val="18"/>
              </w:rPr>
              <w:t>Credit</w:t>
            </w:r>
            <w:r>
              <w:rPr>
                <w:spacing w:val="-4"/>
                <w:sz w:val="18"/>
              </w:rPr>
              <w:t> </w:t>
            </w:r>
            <w:r>
              <w:rPr>
                <w:sz w:val="18"/>
              </w:rPr>
              <w:t>Account</w:t>
            </w:r>
            <w:r>
              <w:rPr>
                <w:spacing w:val="-5"/>
                <w:sz w:val="18"/>
              </w:rPr>
              <w:t> </w:t>
            </w:r>
            <w:r>
              <w:rPr>
                <w:sz w:val="18"/>
              </w:rPr>
              <w:t>(Future</w:t>
            </w:r>
            <w:r>
              <w:rPr>
                <w:spacing w:val="-4"/>
                <w:sz w:val="18"/>
              </w:rPr>
              <w:t> Use)</w:t>
            </w:r>
          </w:p>
        </w:tc>
      </w:tr>
      <w:tr>
        <w:trPr>
          <w:trHeight w:val="376" w:hRule="atLeast"/>
        </w:trPr>
        <w:tc>
          <w:tcPr>
            <w:tcW w:w="866" w:type="dxa"/>
            <w:tcBorders>
              <w:top w:val="nil"/>
              <w:bottom w:val="nil"/>
            </w:tcBorders>
          </w:tcPr>
          <w:p>
            <w:pPr>
              <w:pStyle w:val="TableParagraph"/>
              <w:spacing w:before="54"/>
              <w:ind w:left="17"/>
              <w:jc w:val="center"/>
              <w:rPr>
                <w:sz w:val="18"/>
              </w:rPr>
            </w:pPr>
            <w:r>
              <w:rPr>
                <w:spacing w:val="-5"/>
                <w:sz w:val="18"/>
              </w:rPr>
              <w:t>40</w:t>
            </w:r>
          </w:p>
        </w:tc>
        <w:tc>
          <w:tcPr>
            <w:tcW w:w="8764" w:type="dxa"/>
            <w:tcBorders>
              <w:top w:val="nil"/>
              <w:bottom w:val="nil"/>
            </w:tcBorders>
          </w:tcPr>
          <w:p>
            <w:pPr>
              <w:pStyle w:val="TableParagraph"/>
              <w:spacing w:before="54"/>
              <w:ind w:left="60"/>
              <w:rPr>
                <w:sz w:val="18"/>
              </w:rPr>
            </w:pPr>
            <w:r>
              <w:rPr>
                <w:sz w:val="18"/>
              </w:rPr>
              <w:t>Requested</w:t>
            </w:r>
            <w:r>
              <w:rPr>
                <w:spacing w:val="-10"/>
                <w:sz w:val="18"/>
              </w:rPr>
              <w:t> </w:t>
            </w:r>
            <w:r>
              <w:rPr>
                <w:sz w:val="18"/>
              </w:rPr>
              <w:t>Function</w:t>
            </w:r>
            <w:r>
              <w:rPr>
                <w:spacing w:val="-7"/>
                <w:sz w:val="18"/>
              </w:rPr>
              <w:t> </w:t>
            </w:r>
            <w:r>
              <w:rPr>
                <w:sz w:val="18"/>
              </w:rPr>
              <w:t>Not</w:t>
            </w:r>
            <w:r>
              <w:rPr>
                <w:spacing w:val="-7"/>
                <w:sz w:val="18"/>
              </w:rPr>
              <w:t> </w:t>
            </w:r>
            <w:r>
              <w:rPr>
                <w:spacing w:val="-2"/>
                <w:sz w:val="18"/>
              </w:rPr>
              <w:t>Supported</w:t>
            </w:r>
          </w:p>
        </w:tc>
      </w:tr>
      <w:tr>
        <w:trPr>
          <w:trHeight w:val="393" w:hRule="atLeast"/>
        </w:trPr>
        <w:tc>
          <w:tcPr>
            <w:tcW w:w="866" w:type="dxa"/>
            <w:tcBorders>
              <w:top w:val="nil"/>
              <w:bottom w:val="nil"/>
            </w:tcBorders>
            <w:shd w:val="clear" w:color="auto" w:fill="EFF8FD"/>
          </w:tcPr>
          <w:p>
            <w:pPr>
              <w:pStyle w:val="TableParagraph"/>
              <w:spacing w:before="61"/>
              <w:ind w:left="17"/>
              <w:jc w:val="center"/>
              <w:rPr>
                <w:sz w:val="18"/>
              </w:rPr>
            </w:pPr>
            <w:r>
              <w:rPr>
                <w:spacing w:val="-5"/>
                <w:sz w:val="18"/>
              </w:rPr>
              <w:t>41</w:t>
            </w:r>
          </w:p>
        </w:tc>
        <w:tc>
          <w:tcPr>
            <w:tcW w:w="8764" w:type="dxa"/>
            <w:tcBorders>
              <w:top w:val="nil"/>
              <w:bottom w:val="nil"/>
            </w:tcBorders>
            <w:shd w:val="clear" w:color="auto" w:fill="EFF8FD"/>
          </w:tcPr>
          <w:p>
            <w:pPr>
              <w:pStyle w:val="TableParagraph"/>
              <w:spacing w:before="61"/>
              <w:ind w:left="60"/>
              <w:rPr>
                <w:sz w:val="18"/>
              </w:rPr>
            </w:pPr>
            <w:r>
              <w:rPr>
                <w:sz w:val="18"/>
              </w:rPr>
              <w:t>Lost</w:t>
            </w:r>
            <w:r>
              <w:rPr>
                <w:spacing w:val="-3"/>
                <w:sz w:val="18"/>
              </w:rPr>
              <w:t> </w:t>
            </w:r>
            <w:r>
              <w:rPr>
                <w:sz w:val="18"/>
              </w:rPr>
              <w:t>Card</w:t>
            </w:r>
            <w:r>
              <w:rPr>
                <w:spacing w:val="-3"/>
                <w:sz w:val="18"/>
              </w:rPr>
              <w:t> </w:t>
            </w:r>
            <w:r>
              <w:rPr>
                <w:sz w:val="18"/>
              </w:rPr>
              <w:t>Not</w:t>
            </w:r>
            <w:r>
              <w:rPr>
                <w:spacing w:val="-3"/>
                <w:sz w:val="18"/>
              </w:rPr>
              <w:t> </w:t>
            </w:r>
            <w:r>
              <w:rPr>
                <w:spacing w:val="-2"/>
                <w:sz w:val="18"/>
              </w:rPr>
              <w:t>Captured</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42</w:t>
            </w:r>
          </w:p>
        </w:tc>
        <w:tc>
          <w:tcPr>
            <w:tcW w:w="8764" w:type="dxa"/>
            <w:tcBorders>
              <w:top w:val="nil"/>
              <w:bottom w:val="nil"/>
            </w:tcBorders>
          </w:tcPr>
          <w:p>
            <w:pPr>
              <w:pStyle w:val="TableParagraph"/>
              <w:spacing w:before="52"/>
              <w:ind w:left="60"/>
              <w:rPr>
                <w:sz w:val="18"/>
              </w:rPr>
            </w:pPr>
            <w:r>
              <w:rPr>
                <w:sz w:val="18"/>
              </w:rPr>
              <w:t>No</w:t>
            </w:r>
            <w:r>
              <w:rPr>
                <w:spacing w:val="-4"/>
                <w:sz w:val="18"/>
              </w:rPr>
              <w:t> </w:t>
            </w:r>
            <w:r>
              <w:rPr>
                <w:sz w:val="18"/>
              </w:rPr>
              <w:t>universal</w:t>
            </w:r>
            <w:r>
              <w:rPr>
                <w:spacing w:val="-5"/>
                <w:sz w:val="18"/>
              </w:rPr>
              <w:t> </w:t>
            </w:r>
            <w:r>
              <w:rPr>
                <w:spacing w:val="-2"/>
                <w:sz w:val="18"/>
              </w:rPr>
              <w:t>account</w:t>
            </w:r>
          </w:p>
        </w:tc>
      </w:tr>
      <w:tr>
        <w:trPr>
          <w:trHeight w:val="396" w:hRule="atLeast"/>
        </w:trPr>
        <w:tc>
          <w:tcPr>
            <w:tcW w:w="866" w:type="dxa"/>
            <w:tcBorders>
              <w:top w:val="nil"/>
              <w:bottom w:val="nil"/>
            </w:tcBorders>
            <w:shd w:val="clear" w:color="auto" w:fill="EFF8FD"/>
          </w:tcPr>
          <w:p>
            <w:pPr>
              <w:pStyle w:val="TableParagraph"/>
              <w:spacing w:before="64"/>
              <w:ind w:left="17"/>
              <w:jc w:val="center"/>
              <w:rPr>
                <w:sz w:val="18"/>
              </w:rPr>
            </w:pPr>
            <w:r>
              <w:rPr>
                <w:spacing w:val="-5"/>
                <w:sz w:val="18"/>
              </w:rPr>
              <w:t>43</w:t>
            </w:r>
          </w:p>
        </w:tc>
        <w:tc>
          <w:tcPr>
            <w:tcW w:w="8764" w:type="dxa"/>
            <w:tcBorders>
              <w:top w:val="nil"/>
              <w:bottom w:val="nil"/>
            </w:tcBorders>
            <w:shd w:val="clear" w:color="auto" w:fill="EFF8FD"/>
          </w:tcPr>
          <w:p>
            <w:pPr>
              <w:pStyle w:val="TableParagraph"/>
              <w:spacing w:before="64"/>
              <w:ind w:left="60"/>
              <w:rPr>
                <w:sz w:val="18"/>
              </w:rPr>
            </w:pPr>
            <w:r>
              <w:rPr>
                <w:sz w:val="18"/>
              </w:rPr>
              <w:t>Stolen</w:t>
            </w:r>
            <w:r>
              <w:rPr>
                <w:spacing w:val="-5"/>
                <w:sz w:val="18"/>
              </w:rPr>
              <w:t> </w:t>
            </w:r>
            <w:r>
              <w:rPr>
                <w:sz w:val="18"/>
              </w:rPr>
              <w:t>Card,</w:t>
            </w:r>
            <w:r>
              <w:rPr>
                <w:spacing w:val="-5"/>
                <w:sz w:val="18"/>
              </w:rPr>
              <w:t> </w:t>
            </w:r>
            <w:r>
              <w:rPr>
                <w:sz w:val="18"/>
              </w:rPr>
              <w:t>Pick-</w:t>
            </w:r>
            <w:r>
              <w:rPr>
                <w:spacing w:val="-5"/>
                <w:sz w:val="18"/>
              </w:rPr>
              <w:t>up</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51</w:t>
            </w:r>
          </w:p>
        </w:tc>
        <w:tc>
          <w:tcPr>
            <w:tcW w:w="8764" w:type="dxa"/>
            <w:tcBorders>
              <w:top w:val="nil"/>
              <w:bottom w:val="nil"/>
            </w:tcBorders>
          </w:tcPr>
          <w:p>
            <w:pPr>
              <w:pStyle w:val="TableParagraph"/>
              <w:spacing w:before="52"/>
              <w:ind w:left="60"/>
              <w:rPr>
                <w:sz w:val="18"/>
              </w:rPr>
            </w:pPr>
            <w:r>
              <w:rPr>
                <w:sz w:val="18"/>
              </w:rPr>
              <w:t>Insufficient</w:t>
            </w:r>
            <w:r>
              <w:rPr>
                <w:spacing w:val="-8"/>
                <w:sz w:val="18"/>
              </w:rPr>
              <w:t> </w:t>
            </w:r>
            <w:r>
              <w:rPr>
                <w:spacing w:val="-2"/>
                <w:sz w:val="18"/>
              </w:rPr>
              <w:t>Funds</w:t>
            </w:r>
          </w:p>
        </w:tc>
      </w:tr>
      <w:tr>
        <w:trPr>
          <w:trHeight w:val="393" w:hRule="atLeast"/>
        </w:trPr>
        <w:tc>
          <w:tcPr>
            <w:tcW w:w="866" w:type="dxa"/>
            <w:tcBorders>
              <w:top w:val="nil"/>
              <w:bottom w:val="nil"/>
            </w:tcBorders>
            <w:shd w:val="clear" w:color="auto" w:fill="EFF8FD"/>
          </w:tcPr>
          <w:p>
            <w:pPr>
              <w:pStyle w:val="TableParagraph"/>
              <w:spacing w:before="61"/>
              <w:ind w:left="17"/>
              <w:jc w:val="center"/>
              <w:rPr>
                <w:sz w:val="18"/>
              </w:rPr>
            </w:pPr>
            <w:r>
              <w:rPr>
                <w:spacing w:val="-5"/>
                <w:sz w:val="18"/>
              </w:rPr>
              <w:t>52</w:t>
            </w:r>
          </w:p>
        </w:tc>
        <w:tc>
          <w:tcPr>
            <w:tcW w:w="8764" w:type="dxa"/>
            <w:tcBorders>
              <w:top w:val="nil"/>
              <w:bottom w:val="nil"/>
            </w:tcBorders>
            <w:shd w:val="clear" w:color="auto" w:fill="EFF8FD"/>
          </w:tcPr>
          <w:p>
            <w:pPr>
              <w:pStyle w:val="TableParagraph"/>
              <w:spacing w:before="61"/>
              <w:ind w:left="60"/>
              <w:rPr>
                <w:sz w:val="18"/>
              </w:rPr>
            </w:pPr>
            <w:r>
              <w:rPr>
                <w:sz w:val="18"/>
              </w:rPr>
              <w:t>No</w:t>
            </w:r>
            <w:r>
              <w:rPr>
                <w:spacing w:val="-5"/>
                <w:sz w:val="18"/>
              </w:rPr>
              <w:t> </w:t>
            </w:r>
            <w:r>
              <w:rPr>
                <w:sz w:val="18"/>
              </w:rPr>
              <w:t>Checking</w:t>
            </w:r>
            <w:r>
              <w:rPr>
                <w:spacing w:val="-4"/>
                <w:sz w:val="18"/>
              </w:rPr>
              <w:t> </w:t>
            </w:r>
            <w:r>
              <w:rPr>
                <w:sz w:val="18"/>
              </w:rPr>
              <w:t>Account</w:t>
            </w:r>
            <w:r>
              <w:rPr>
                <w:spacing w:val="-4"/>
                <w:sz w:val="18"/>
              </w:rPr>
              <w:t> </w:t>
            </w:r>
            <w:r>
              <w:rPr>
                <w:sz w:val="18"/>
              </w:rPr>
              <w:t>(Future</w:t>
            </w:r>
            <w:r>
              <w:rPr>
                <w:spacing w:val="-6"/>
                <w:sz w:val="18"/>
              </w:rPr>
              <w:t> </w:t>
            </w:r>
            <w:r>
              <w:rPr>
                <w:spacing w:val="-4"/>
                <w:sz w:val="18"/>
              </w:rPr>
              <w:t>Use)</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53</w:t>
            </w:r>
          </w:p>
        </w:tc>
        <w:tc>
          <w:tcPr>
            <w:tcW w:w="8764" w:type="dxa"/>
            <w:tcBorders>
              <w:top w:val="nil"/>
              <w:bottom w:val="nil"/>
            </w:tcBorders>
          </w:tcPr>
          <w:p>
            <w:pPr>
              <w:pStyle w:val="TableParagraph"/>
              <w:spacing w:before="52"/>
              <w:ind w:left="60"/>
              <w:rPr>
                <w:sz w:val="18"/>
              </w:rPr>
            </w:pPr>
            <w:r>
              <w:rPr>
                <w:sz w:val="18"/>
              </w:rPr>
              <w:t>No</w:t>
            </w:r>
            <w:r>
              <w:rPr>
                <w:spacing w:val="-3"/>
                <w:sz w:val="18"/>
              </w:rPr>
              <w:t> </w:t>
            </w:r>
            <w:r>
              <w:rPr>
                <w:sz w:val="18"/>
              </w:rPr>
              <w:t>Savings</w:t>
            </w:r>
            <w:r>
              <w:rPr>
                <w:spacing w:val="-5"/>
                <w:sz w:val="18"/>
              </w:rPr>
              <w:t> </w:t>
            </w:r>
            <w:r>
              <w:rPr>
                <w:sz w:val="18"/>
              </w:rPr>
              <w:t>Account</w:t>
            </w:r>
            <w:r>
              <w:rPr>
                <w:spacing w:val="-3"/>
                <w:sz w:val="18"/>
              </w:rPr>
              <w:t> </w:t>
            </w:r>
            <w:r>
              <w:rPr>
                <w:sz w:val="18"/>
              </w:rPr>
              <w:t>(Future</w:t>
            </w:r>
            <w:r>
              <w:rPr>
                <w:spacing w:val="-3"/>
                <w:sz w:val="18"/>
              </w:rPr>
              <w:t> </w:t>
            </w:r>
            <w:r>
              <w:rPr>
                <w:spacing w:val="-4"/>
                <w:sz w:val="18"/>
              </w:rPr>
              <w:t>Use)</w:t>
            </w:r>
          </w:p>
        </w:tc>
      </w:tr>
      <w:tr>
        <w:trPr>
          <w:trHeight w:val="396" w:hRule="atLeast"/>
        </w:trPr>
        <w:tc>
          <w:tcPr>
            <w:tcW w:w="866" w:type="dxa"/>
            <w:tcBorders>
              <w:top w:val="nil"/>
              <w:bottom w:val="nil"/>
            </w:tcBorders>
            <w:shd w:val="clear" w:color="auto" w:fill="EFF8FD"/>
          </w:tcPr>
          <w:p>
            <w:pPr>
              <w:pStyle w:val="TableParagraph"/>
              <w:spacing w:before="64"/>
              <w:ind w:left="17"/>
              <w:jc w:val="center"/>
              <w:rPr>
                <w:sz w:val="18"/>
              </w:rPr>
            </w:pPr>
            <w:r>
              <w:rPr>
                <w:spacing w:val="-5"/>
                <w:sz w:val="18"/>
              </w:rPr>
              <w:t>54</w:t>
            </w:r>
          </w:p>
        </w:tc>
        <w:tc>
          <w:tcPr>
            <w:tcW w:w="8764" w:type="dxa"/>
            <w:tcBorders>
              <w:top w:val="nil"/>
              <w:bottom w:val="nil"/>
            </w:tcBorders>
            <w:shd w:val="clear" w:color="auto" w:fill="EFF8FD"/>
          </w:tcPr>
          <w:p>
            <w:pPr>
              <w:pStyle w:val="TableParagraph"/>
              <w:spacing w:before="64"/>
              <w:ind w:left="60"/>
              <w:rPr>
                <w:sz w:val="18"/>
              </w:rPr>
            </w:pPr>
            <w:r>
              <w:rPr>
                <w:sz w:val="18"/>
              </w:rPr>
              <w:t>Expired</w:t>
            </w:r>
            <w:r>
              <w:rPr>
                <w:spacing w:val="-3"/>
                <w:sz w:val="18"/>
              </w:rPr>
              <w:t> </w:t>
            </w:r>
            <w:r>
              <w:rPr>
                <w:spacing w:val="-4"/>
                <w:sz w:val="18"/>
              </w:rPr>
              <w:t>Card</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55</w:t>
            </w:r>
          </w:p>
        </w:tc>
        <w:tc>
          <w:tcPr>
            <w:tcW w:w="8764" w:type="dxa"/>
            <w:tcBorders>
              <w:top w:val="nil"/>
              <w:bottom w:val="nil"/>
            </w:tcBorders>
          </w:tcPr>
          <w:p>
            <w:pPr>
              <w:pStyle w:val="TableParagraph"/>
              <w:spacing w:before="52"/>
              <w:ind w:left="60"/>
              <w:rPr>
                <w:sz w:val="18"/>
              </w:rPr>
            </w:pPr>
            <w:r>
              <w:rPr>
                <w:sz w:val="18"/>
              </w:rPr>
              <w:t>Invalid</w:t>
            </w:r>
            <w:r>
              <w:rPr>
                <w:spacing w:val="-2"/>
                <w:sz w:val="18"/>
              </w:rPr>
              <w:t> </w:t>
            </w:r>
            <w:r>
              <w:rPr>
                <w:spacing w:val="-5"/>
                <w:sz w:val="18"/>
              </w:rPr>
              <w:t>PIN</w:t>
            </w:r>
          </w:p>
        </w:tc>
      </w:tr>
      <w:tr>
        <w:trPr>
          <w:trHeight w:val="393" w:hRule="atLeast"/>
        </w:trPr>
        <w:tc>
          <w:tcPr>
            <w:tcW w:w="866" w:type="dxa"/>
            <w:tcBorders>
              <w:top w:val="nil"/>
              <w:bottom w:val="nil"/>
            </w:tcBorders>
            <w:shd w:val="clear" w:color="auto" w:fill="EFF8FD"/>
          </w:tcPr>
          <w:p>
            <w:pPr>
              <w:pStyle w:val="TableParagraph"/>
              <w:spacing w:before="61"/>
              <w:ind w:left="17"/>
              <w:jc w:val="center"/>
              <w:rPr>
                <w:sz w:val="18"/>
              </w:rPr>
            </w:pPr>
            <w:r>
              <w:rPr>
                <w:spacing w:val="-5"/>
                <w:sz w:val="18"/>
              </w:rPr>
              <w:t>56</w:t>
            </w:r>
          </w:p>
        </w:tc>
        <w:tc>
          <w:tcPr>
            <w:tcW w:w="8764" w:type="dxa"/>
            <w:tcBorders>
              <w:top w:val="nil"/>
              <w:bottom w:val="nil"/>
            </w:tcBorders>
            <w:shd w:val="clear" w:color="auto" w:fill="EFF8FD"/>
          </w:tcPr>
          <w:p>
            <w:pPr>
              <w:pStyle w:val="TableParagraph"/>
              <w:spacing w:before="61"/>
              <w:ind w:left="60"/>
              <w:rPr>
                <w:sz w:val="18"/>
              </w:rPr>
            </w:pPr>
            <w:r>
              <w:rPr>
                <w:sz w:val="18"/>
              </w:rPr>
              <w:t>No</w:t>
            </w:r>
            <w:r>
              <w:rPr>
                <w:spacing w:val="-4"/>
                <w:sz w:val="18"/>
              </w:rPr>
              <w:t> </w:t>
            </w:r>
            <w:r>
              <w:rPr>
                <w:sz w:val="18"/>
              </w:rPr>
              <w:t>Card</w:t>
            </w:r>
            <w:r>
              <w:rPr>
                <w:spacing w:val="-3"/>
                <w:sz w:val="18"/>
              </w:rPr>
              <w:t> </w:t>
            </w:r>
            <w:r>
              <w:rPr>
                <w:spacing w:val="-2"/>
                <w:sz w:val="18"/>
              </w:rPr>
              <w:t>Account</w:t>
            </w:r>
          </w:p>
        </w:tc>
      </w:tr>
      <w:tr>
        <w:trPr>
          <w:trHeight w:val="376" w:hRule="atLeast"/>
        </w:trPr>
        <w:tc>
          <w:tcPr>
            <w:tcW w:w="866" w:type="dxa"/>
            <w:tcBorders>
              <w:top w:val="nil"/>
              <w:bottom w:val="nil"/>
            </w:tcBorders>
          </w:tcPr>
          <w:p>
            <w:pPr>
              <w:pStyle w:val="TableParagraph"/>
              <w:spacing w:before="54"/>
              <w:ind w:left="17"/>
              <w:jc w:val="center"/>
              <w:rPr>
                <w:sz w:val="18"/>
              </w:rPr>
            </w:pPr>
            <w:r>
              <w:rPr>
                <w:spacing w:val="-5"/>
                <w:sz w:val="18"/>
              </w:rPr>
              <w:t>57</w:t>
            </w:r>
          </w:p>
        </w:tc>
        <w:tc>
          <w:tcPr>
            <w:tcW w:w="8764" w:type="dxa"/>
            <w:tcBorders>
              <w:top w:val="nil"/>
              <w:bottom w:val="nil"/>
            </w:tcBorders>
          </w:tcPr>
          <w:p>
            <w:pPr>
              <w:pStyle w:val="TableParagraph"/>
              <w:spacing w:before="54"/>
              <w:ind w:left="60"/>
              <w:rPr>
                <w:sz w:val="18"/>
              </w:rPr>
            </w:pPr>
            <w:r>
              <w:rPr>
                <w:sz w:val="18"/>
              </w:rPr>
              <w:t>Transaction</w:t>
            </w:r>
            <w:r>
              <w:rPr>
                <w:spacing w:val="-5"/>
                <w:sz w:val="18"/>
              </w:rPr>
              <w:t> </w:t>
            </w:r>
            <w:r>
              <w:rPr>
                <w:sz w:val="18"/>
              </w:rPr>
              <w:t>not</w:t>
            </w:r>
            <w:r>
              <w:rPr>
                <w:spacing w:val="-3"/>
                <w:sz w:val="18"/>
              </w:rPr>
              <w:t> </w:t>
            </w:r>
            <w:r>
              <w:rPr>
                <w:sz w:val="18"/>
              </w:rPr>
              <w:t>Permitted</w:t>
            </w:r>
            <w:r>
              <w:rPr>
                <w:spacing w:val="-5"/>
                <w:sz w:val="18"/>
              </w:rPr>
              <w:t> </w:t>
            </w:r>
            <w:r>
              <w:rPr>
                <w:sz w:val="18"/>
              </w:rPr>
              <w:t>to</w:t>
            </w:r>
            <w:r>
              <w:rPr>
                <w:spacing w:val="-2"/>
                <w:sz w:val="18"/>
              </w:rPr>
              <w:t> Cardholder</w:t>
            </w:r>
          </w:p>
        </w:tc>
      </w:tr>
      <w:tr>
        <w:trPr>
          <w:trHeight w:val="393" w:hRule="atLeast"/>
        </w:trPr>
        <w:tc>
          <w:tcPr>
            <w:tcW w:w="866" w:type="dxa"/>
            <w:tcBorders>
              <w:top w:val="nil"/>
              <w:bottom w:val="nil"/>
            </w:tcBorders>
            <w:shd w:val="clear" w:color="auto" w:fill="EFF8FD"/>
          </w:tcPr>
          <w:p>
            <w:pPr>
              <w:pStyle w:val="TableParagraph"/>
              <w:spacing w:before="61"/>
              <w:ind w:left="17"/>
              <w:jc w:val="center"/>
              <w:rPr>
                <w:sz w:val="18"/>
              </w:rPr>
            </w:pPr>
            <w:r>
              <w:rPr>
                <w:spacing w:val="-5"/>
                <w:sz w:val="18"/>
              </w:rPr>
              <w:t>58</w:t>
            </w:r>
          </w:p>
        </w:tc>
        <w:tc>
          <w:tcPr>
            <w:tcW w:w="8764" w:type="dxa"/>
            <w:tcBorders>
              <w:top w:val="nil"/>
              <w:bottom w:val="nil"/>
            </w:tcBorders>
            <w:shd w:val="clear" w:color="auto" w:fill="EFF8FD"/>
          </w:tcPr>
          <w:p>
            <w:pPr>
              <w:pStyle w:val="TableParagraph"/>
              <w:spacing w:before="61"/>
              <w:ind w:left="60"/>
              <w:rPr>
                <w:sz w:val="18"/>
              </w:rPr>
            </w:pPr>
            <w:r>
              <w:rPr>
                <w:sz w:val="18"/>
              </w:rPr>
              <w:t>Transaction</w:t>
            </w:r>
            <w:r>
              <w:rPr>
                <w:spacing w:val="-5"/>
                <w:sz w:val="18"/>
              </w:rPr>
              <w:t> </w:t>
            </w:r>
            <w:r>
              <w:rPr>
                <w:sz w:val="18"/>
              </w:rPr>
              <w:t>not</w:t>
            </w:r>
            <w:r>
              <w:rPr>
                <w:spacing w:val="-3"/>
                <w:sz w:val="18"/>
              </w:rPr>
              <w:t> </w:t>
            </w:r>
            <w:r>
              <w:rPr>
                <w:sz w:val="18"/>
              </w:rPr>
              <w:t>Permitted</w:t>
            </w:r>
            <w:r>
              <w:rPr>
                <w:spacing w:val="-5"/>
                <w:sz w:val="18"/>
              </w:rPr>
              <w:t> </w:t>
            </w:r>
            <w:r>
              <w:rPr>
                <w:sz w:val="18"/>
              </w:rPr>
              <w:t>to</w:t>
            </w:r>
            <w:r>
              <w:rPr>
                <w:spacing w:val="-2"/>
                <w:sz w:val="18"/>
              </w:rPr>
              <w:t> Acquirer/Terminal</w:t>
            </w:r>
          </w:p>
        </w:tc>
      </w:tr>
      <w:tr>
        <w:trPr>
          <w:trHeight w:val="375" w:hRule="atLeast"/>
        </w:trPr>
        <w:tc>
          <w:tcPr>
            <w:tcW w:w="866" w:type="dxa"/>
            <w:tcBorders>
              <w:top w:val="nil"/>
              <w:bottom w:val="nil"/>
            </w:tcBorders>
          </w:tcPr>
          <w:p>
            <w:pPr>
              <w:pStyle w:val="TableParagraph"/>
              <w:spacing w:before="52"/>
              <w:ind w:left="17"/>
              <w:jc w:val="center"/>
              <w:rPr>
                <w:sz w:val="18"/>
              </w:rPr>
            </w:pPr>
            <w:r>
              <w:rPr>
                <w:spacing w:val="-5"/>
                <w:sz w:val="18"/>
              </w:rPr>
              <w:t>59</w:t>
            </w:r>
          </w:p>
        </w:tc>
        <w:tc>
          <w:tcPr>
            <w:tcW w:w="8764" w:type="dxa"/>
            <w:tcBorders>
              <w:top w:val="nil"/>
              <w:bottom w:val="nil"/>
            </w:tcBorders>
          </w:tcPr>
          <w:p>
            <w:pPr>
              <w:pStyle w:val="TableParagraph"/>
              <w:spacing w:before="52"/>
              <w:ind w:left="60"/>
              <w:rPr>
                <w:sz w:val="18"/>
              </w:rPr>
            </w:pPr>
            <w:r>
              <w:rPr>
                <w:sz w:val="18"/>
              </w:rPr>
              <w:t>Suspected</w:t>
            </w:r>
            <w:r>
              <w:rPr>
                <w:spacing w:val="-4"/>
                <w:sz w:val="18"/>
              </w:rPr>
              <w:t> </w:t>
            </w:r>
            <w:r>
              <w:rPr>
                <w:spacing w:val="-2"/>
                <w:sz w:val="18"/>
              </w:rPr>
              <w:t>Fraud</w:t>
            </w:r>
          </w:p>
        </w:tc>
      </w:tr>
      <w:tr>
        <w:trPr>
          <w:trHeight w:val="395" w:hRule="atLeast"/>
        </w:trPr>
        <w:tc>
          <w:tcPr>
            <w:tcW w:w="866" w:type="dxa"/>
            <w:tcBorders>
              <w:top w:val="nil"/>
              <w:bottom w:val="nil"/>
            </w:tcBorders>
            <w:shd w:val="clear" w:color="auto" w:fill="EFF8FD"/>
          </w:tcPr>
          <w:p>
            <w:pPr>
              <w:pStyle w:val="TableParagraph"/>
              <w:spacing w:before="64"/>
              <w:ind w:left="17"/>
              <w:jc w:val="center"/>
              <w:rPr>
                <w:sz w:val="18"/>
              </w:rPr>
            </w:pPr>
            <w:r>
              <w:rPr>
                <w:spacing w:val="-5"/>
                <w:sz w:val="18"/>
              </w:rPr>
              <w:t>61</w:t>
            </w:r>
          </w:p>
        </w:tc>
        <w:tc>
          <w:tcPr>
            <w:tcW w:w="8764" w:type="dxa"/>
            <w:tcBorders>
              <w:top w:val="nil"/>
              <w:bottom w:val="nil"/>
            </w:tcBorders>
            <w:shd w:val="clear" w:color="auto" w:fill="EFF8FD"/>
          </w:tcPr>
          <w:p>
            <w:pPr>
              <w:pStyle w:val="TableParagraph"/>
              <w:spacing w:before="64"/>
              <w:ind w:left="60"/>
              <w:rPr>
                <w:sz w:val="18"/>
              </w:rPr>
            </w:pPr>
            <w:r>
              <w:rPr>
                <w:sz w:val="18"/>
              </w:rPr>
              <w:t>Exceeds</w:t>
            </w:r>
            <w:r>
              <w:rPr>
                <w:spacing w:val="-4"/>
                <w:sz w:val="18"/>
              </w:rPr>
              <w:t> </w:t>
            </w:r>
            <w:r>
              <w:rPr>
                <w:sz w:val="18"/>
              </w:rPr>
              <w:t>Withdrawal</w:t>
            </w:r>
            <w:r>
              <w:rPr>
                <w:spacing w:val="-4"/>
                <w:sz w:val="18"/>
              </w:rPr>
              <w:t> </w:t>
            </w:r>
            <w:r>
              <w:rPr>
                <w:sz w:val="18"/>
              </w:rPr>
              <w:t>Amount</w:t>
            </w:r>
            <w:r>
              <w:rPr>
                <w:spacing w:val="-4"/>
                <w:sz w:val="18"/>
              </w:rPr>
              <w:t> Limit</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62</w:t>
            </w:r>
          </w:p>
        </w:tc>
        <w:tc>
          <w:tcPr>
            <w:tcW w:w="8764" w:type="dxa"/>
            <w:tcBorders>
              <w:top w:val="nil"/>
              <w:bottom w:val="nil"/>
            </w:tcBorders>
          </w:tcPr>
          <w:p>
            <w:pPr>
              <w:pStyle w:val="TableParagraph"/>
              <w:spacing w:before="52"/>
              <w:ind w:left="60"/>
              <w:rPr>
                <w:sz w:val="18"/>
              </w:rPr>
            </w:pPr>
            <w:r>
              <w:rPr>
                <w:spacing w:val="-2"/>
                <w:sz w:val="18"/>
              </w:rPr>
              <w:t>Restricted</w:t>
            </w:r>
            <w:r>
              <w:rPr>
                <w:spacing w:val="6"/>
                <w:sz w:val="18"/>
              </w:rPr>
              <w:t> </w:t>
            </w:r>
            <w:r>
              <w:rPr>
                <w:spacing w:val="-4"/>
                <w:sz w:val="18"/>
              </w:rPr>
              <w:t>Card</w:t>
            </w:r>
          </w:p>
        </w:tc>
      </w:tr>
      <w:tr>
        <w:trPr>
          <w:trHeight w:val="393" w:hRule="atLeast"/>
        </w:trPr>
        <w:tc>
          <w:tcPr>
            <w:tcW w:w="866" w:type="dxa"/>
            <w:tcBorders>
              <w:top w:val="nil"/>
              <w:bottom w:val="nil"/>
            </w:tcBorders>
            <w:shd w:val="clear" w:color="auto" w:fill="EFF8FD"/>
          </w:tcPr>
          <w:p>
            <w:pPr>
              <w:pStyle w:val="TableParagraph"/>
              <w:spacing w:before="61"/>
              <w:ind w:left="17"/>
              <w:jc w:val="center"/>
              <w:rPr>
                <w:sz w:val="18"/>
              </w:rPr>
            </w:pPr>
            <w:r>
              <w:rPr>
                <w:spacing w:val="-5"/>
                <w:sz w:val="18"/>
              </w:rPr>
              <w:t>63</w:t>
            </w:r>
          </w:p>
        </w:tc>
        <w:tc>
          <w:tcPr>
            <w:tcW w:w="8764" w:type="dxa"/>
            <w:tcBorders>
              <w:top w:val="nil"/>
              <w:bottom w:val="nil"/>
            </w:tcBorders>
            <w:shd w:val="clear" w:color="auto" w:fill="EFF8FD"/>
          </w:tcPr>
          <w:p>
            <w:pPr>
              <w:pStyle w:val="TableParagraph"/>
              <w:spacing w:before="61"/>
              <w:ind w:left="60"/>
              <w:rPr>
                <w:sz w:val="18"/>
              </w:rPr>
            </w:pPr>
            <w:r>
              <w:rPr>
                <w:sz w:val="18"/>
              </w:rPr>
              <w:t>Decline</w:t>
            </w:r>
            <w:r>
              <w:rPr>
                <w:spacing w:val="-6"/>
                <w:sz w:val="18"/>
              </w:rPr>
              <w:t> </w:t>
            </w:r>
            <w:r>
              <w:rPr>
                <w:sz w:val="18"/>
              </w:rPr>
              <w:t>Error</w:t>
            </w:r>
            <w:r>
              <w:rPr>
                <w:spacing w:val="-8"/>
                <w:sz w:val="18"/>
              </w:rPr>
              <w:t> </w:t>
            </w:r>
            <w:r>
              <w:rPr>
                <w:sz w:val="18"/>
              </w:rPr>
              <w:t>in</w:t>
            </w:r>
            <w:r>
              <w:rPr>
                <w:spacing w:val="-6"/>
                <w:sz w:val="18"/>
              </w:rPr>
              <w:t> </w:t>
            </w:r>
            <w:r>
              <w:rPr>
                <w:sz w:val="18"/>
              </w:rPr>
              <w:t>Decryption</w:t>
            </w:r>
            <w:r>
              <w:rPr>
                <w:spacing w:val="-6"/>
                <w:sz w:val="18"/>
              </w:rPr>
              <w:t> </w:t>
            </w:r>
            <w:r>
              <w:rPr>
                <w:sz w:val="18"/>
              </w:rPr>
              <w:t>of</w:t>
            </w:r>
            <w:r>
              <w:rPr>
                <w:spacing w:val="-9"/>
                <w:sz w:val="18"/>
              </w:rPr>
              <w:t> </w:t>
            </w:r>
            <w:r>
              <w:rPr>
                <w:sz w:val="18"/>
              </w:rPr>
              <w:t>PIN</w:t>
            </w:r>
            <w:r>
              <w:rPr>
                <w:spacing w:val="-6"/>
                <w:sz w:val="18"/>
              </w:rPr>
              <w:t> </w:t>
            </w:r>
            <w:r>
              <w:rPr>
                <w:sz w:val="18"/>
              </w:rPr>
              <w:t>Block</w:t>
            </w:r>
            <w:r>
              <w:rPr>
                <w:spacing w:val="-4"/>
                <w:sz w:val="18"/>
              </w:rPr>
              <w:t> </w:t>
            </w:r>
            <w:r>
              <w:rPr>
                <w:sz w:val="18"/>
              </w:rPr>
              <w:t>/</w:t>
            </w:r>
            <w:r>
              <w:rPr>
                <w:spacing w:val="-6"/>
                <w:sz w:val="18"/>
              </w:rPr>
              <w:t> </w:t>
            </w:r>
            <w:r>
              <w:rPr>
                <w:sz w:val="18"/>
              </w:rPr>
              <w:t>Security</w:t>
            </w:r>
            <w:r>
              <w:rPr>
                <w:spacing w:val="-4"/>
                <w:sz w:val="18"/>
              </w:rPr>
              <w:t> </w:t>
            </w:r>
            <w:r>
              <w:rPr>
                <w:spacing w:val="-2"/>
                <w:sz w:val="18"/>
              </w:rPr>
              <w:t>Violation</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64</w:t>
            </w:r>
          </w:p>
        </w:tc>
        <w:tc>
          <w:tcPr>
            <w:tcW w:w="8764" w:type="dxa"/>
            <w:tcBorders>
              <w:top w:val="nil"/>
              <w:bottom w:val="nil"/>
            </w:tcBorders>
          </w:tcPr>
          <w:p>
            <w:pPr>
              <w:pStyle w:val="TableParagraph"/>
              <w:spacing w:before="52"/>
              <w:ind w:left="60"/>
              <w:rPr>
                <w:sz w:val="18"/>
              </w:rPr>
            </w:pPr>
            <w:r>
              <w:rPr>
                <w:sz w:val="18"/>
              </w:rPr>
              <w:t>Original</w:t>
            </w:r>
            <w:r>
              <w:rPr>
                <w:spacing w:val="-5"/>
                <w:sz w:val="18"/>
              </w:rPr>
              <w:t> </w:t>
            </w:r>
            <w:r>
              <w:rPr>
                <w:sz w:val="18"/>
              </w:rPr>
              <w:t>Amount</w:t>
            </w:r>
            <w:r>
              <w:rPr>
                <w:spacing w:val="-5"/>
                <w:sz w:val="18"/>
              </w:rPr>
              <w:t> </w:t>
            </w:r>
            <w:r>
              <w:rPr>
                <w:sz w:val="18"/>
              </w:rPr>
              <w:t>Incorrect,</w:t>
            </w:r>
            <w:r>
              <w:rPr>
                <w:spacing w:val="-4"/>
                <w:sz w:val="18"/>
              </w:rPr>
              <w:t> </w:t>
            </w:r>
            <w:r>
              <w:rPr>
                <w:spacing w:val="-2"/>
                <w:sz w:val="18"/>
              </w:rPr>
              <w:t>Reversal</w:t>
            </w:r>
          </w:p>
        </w:tc>
      </w:tr>
      <w:tr>
        <w:trPr>
          <w:trHeight w:val="395" w:hRule="atLeast"/>
        </w:trPr>
        <w:tc>
          <w:tcPr>
            <w:tcW w:w="866" w:type="dxa"/>
            <w:tcBorders>
              <w:top w:val="nil"/>
              <w:bottom w:val="nil"/>
            </w:tcBorders>
            <w:shd w:val="clear" w:color="auto" w:fill="EFF8FD"/>
          </w:tcPr>
          <w:p>
            <w:pPr>
              <w:pStyle w:val="TableParagraph"/>
              <w:spacing w:before="64"/>
              <w:ind w:left="17"/>
              <w:jc w:val="center"/>
              <w:rPr>
                <w:sz w:val="18"/>
              </w:rPr>
            </w:pPr>
            <w:r>
              <w:rPr>
                <w:spacing w:val="-5"/>
                <w:sz w:val="18"/>
              </w:rPr>
              <w:t>65</w:t>
            </w:r>
          </w:p>
        </w:tc>
        <w:tc>
          <w:tcPr>
            <w:tcW w:w="8764" w:type="dxa"/>
            <w:tcBorders>
              <w:top w:val="nil"/>
              <w:bottom w:val="nil"/>
            </w:tcBorders>
            <w:shd w:val="clear" w:color="auto" w:fill="EFF8FD"/>
          </w:tcPr>
          <w:p>
            <w:pPr>
              <w:pStyle w:val="TableParagraph"/>
              <w:spacing w:before="64"/>
              <w:ind w:left="60"/>
              <w:rPr>
                <w:sz w:val="18"/>
              </w:rPr>
            </w:pPr>
            <w:r>
              <w:rPr>
                <w:sz w:val="18"/>
              </w:rPr>
              <w:t>Exceeds</w:t>
            </w:r>
            <w:r>
              <w:rPr>
                <w:spacing w:val="-6"/>
                <w:sz w:val="18"/>
              </w:rPr>
              <w:t> </w:t>
            </w:r>
            <w:r>
              <w:rPr>
                <w:sz w:val="18"/>
              </w:rPr>
              <w:t>Withdrawal</w:t>
            </w:r>
            <w:r>
              <w:rPr>
                <w:spacing w:val="-5"/>
                <w:sz w:val="18"/>
              </w:rPr>
              <w:t> </w:t>
            </w:r>
            <w:r>
              <w:rPr>
                <w:sz w:val="18"/>
              </w:rPr>
              <w:t>Frequency</w:t>
            </w:r>
            <w:r>
              <w:rPr>
                <w:spacing w:val="-4"/>
                <w:sz w:val="18"/>
              </w:rPr>
              <w:t> Limit</w:t>
            </w:r>
          </w:p>
        </w:tc>
      </w:tr>
      <w:tr>
        <w:trPr>
          <w:trHeight w:val="374" w:hRule="atLeast"/>
        </w:trPr>
        <w:tc>
          <w:tcPr>
            <w:tcW w:w="866" w:type="dxa"/>
            <w:tcBorders>
              <w:top w:val="nil"/>
            </w:tcBorders>
          </w:tcPr>
          <w:p>
            <w:pPr>
              <w:pStyle w:val="TableParagraph"/>
              <w:spacing w:before="52"/>
              <w:ind w:left="17"/>
              <w:jc w:val="center"/>
              <w:rPr>
                <w:sz w:val="18"/>
              </w:rPr>
            </w:pPr>
            <w:r>
              <w:rPr>
                <w:spacing w:val="-5"/>
                <w:sz w:val="18"/>
              </w:rPr>
              <w:t>68</w:t>
            </w:r>
          </w:p>
        </w:tc>
        <w:tc>
          <w:tcPr>
            <w:tcW w:w="8764" w:type="dxa"/>
            <w:tcBorders>
              <w:top w:val="nil"/>
            </w:tcBorders>
          </w:tcPr>
          <w:p>
            <w:pPr>
              <w:pStyle w:val="TableParagraph"/>
              <w:spacing w:before="52"/>
              <w:ind w:left="60"/>
              <w:rPr>
                <w:sz w:val="18"/>
              </w:rPr>
            </w:pPr>
            <w:r>
              <w:rPr>
                <w:sz w:val="18"/>
              </w:rPr>
              <w:t>Response</w:t>
            </w:r>
            <w:r>
              <w:rPr>
                <w:spacing w:val="-8"/>
                <w:sz w:val="18"/>
              </w:rPr>
              <w:t> </w:t>
            </w:r>
            <w:r>
              <w:rPr>
                <w:sz w:val="18"/>
              </w:rPr>
              <w:t>Received</w:t>
            </w:r>
            <w:r>
              <w:rPr>
                <w:spacing w:val="-7"/>
                <w:sz w:val="18"/>
              </w:rPr>
              <w:t> </w:t>
            </w:r>
            <w:r>
              <w:rPr>
                <w:spacing w:val="-4"/>
                <w:sz w:val="18"/>
              </w:rPr>
              <w:t>Late</w:t>
            </w:r>
          </w:p>
        </w:tc>
      </w:tr>
    </w:tbl>
    <w:p>
      <w:pPr>
        <w:spacing w:after="0"/>
        <w:rPr>
          <w:sz w:val="18"/>
        </w:rPr>
        <w:sectPr>
          <w:type w:val="continuous"/>
          <w:pgSz w:w="11910" w:h="16840"/>
          <w:pgMar w:header="942" w:footer="1095" w:top="1700" w:bottom="1866"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94" w:hRule="atLeast"/>
        </w:trPr>
        <w:tc>
          <w:tcPr>
            <w:tcW w:w="866" w:type="dxa"/>
            <w:tcBorders>
              <w:top w:val="nil"/>
              <w:bottom w:val="nil"/>
            </w:tcBorders>
            <w:shd w:val="clear" w:color="auto" w:fill="EFF8FD"/>
          </w:tcPr>
          <w:p>
            <w:pPr>
              <w:pStyle w:val="TableParagraph"/>
              <w:spacing w:before="62"/>
              <w:ind w:left="17"/>
              <w:jc w:val="center"/>
              <w:rPr>
                <w:sz w:val="18"/>
              </w:rPr>
            </w:pPr>
            <w:r>
              <w:rPr>
                <w:spacing w:val="-5"/>
                <w:sz w:val="18"/>
              </w:rPr>
              <w:t>70</w:t>
            </w:r>
          </w:p>
        </w:tc>
        <w:tc>
          <w:tcPr>
            <w:tcW w:w="8764" w:type="dxa"/>
            <w:tcBorders>
              <w:top w:val="nil"/>
              <w:bottom w:val="nil"/>
            </w:tcBorders>
            <w:shd w:val="clear" w:color="auto" w:fill="EFF8FD"/>
          </w:tcPr>
          <w:p>
            <w:pPr>
              <w:pStyle w:val="TableParagraph"/>
              <w:spacing w:before="62"/>
              <w:ind w:left="60"/>
              <w:rPr>
                <w:sz w:val="18"/>
              </w:rPr>
            </w:pPr>
            <w:r>
              <w:rPr>
                <w:sz w:val="18"/>
              </w:rPr>
              <w:t>Invalid</w:t>
            </w:r>
            <w:r>
              <w:rPr>
                <w:spacing w:val="-6"/>
                <w:sz w:val="18"/>
              </w:rPr>
              <w:t> </w:t>
            </w:r>
            <w:r>
              <w:rPr>
                <w:sz w:val="18"/>
              </w:rPr>
              <w:t>Transaction;</w:t>
            </w:r>
            <w:r>
              <w:rPr>
                <w:spacing w:val="-5"/>
                <w:sz w:val="18"/>
              </w:rPr>
              <w:t> </w:t>
            </w:r>
            <w:r>
              <w:rPr>
                <w:sz w:val="18"/>
              </w:rPr>
              <w:t>Contact</w:t>
            </w:r>
            <w:r>
              <w:rPr>
                <w:spacing w:val="-4"/>
                <w:sz w:val="18"/>
              </w:rPr>
              <w:t> </w:t>
            </w:r>
            <w:r>
              <w:rPr>
                <w:sz w:val="18"/>
              </w:rPr>
              <w:t>Card</w:t>
            </w:r>
            <w:r>
              <w:rPr>
                <w:spacing w:val="-4"/>
                <w:sz w:val="18"/>
              </w:rPr>
              <w:t> </w:t>
            </w:r>
            <w:r>
              <w:rPr>
                <w:spacing w:val="-2"/>
                <w:sz w:val="18"/>
              </w:rPr>
              <w:t>Issuer</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71</w:t>
            </w:r>
          </w:p>
        </w:tc>
        <w:tc>
          <w:tcPr>
            <w:tcW w:w="8764" w:type="dxa"/>
            <w:tcBorders>
              <w:top w:val="nil"/>
              <w:bottom w:val="nil"/>
            </w:tcBorders>
          </w:tcPr>
          <w:p>
            <w:pPr>
              <w:pStyle w:val="TableParagraph"/>
              <w:spacing w:before="52"/>
              <w:ind w:left="60"/>
              <w:rPr>
                <w:sz w:val="18"/>
              </w:rPr>
            </w:pPr>
            <w:r>
              <w:rPr>
                <w:sz w:val="18"/>
              </w:rPr>
              <w:t>PIN</w:t>
            </w:r>
            <w:r>
              <w:rPr>
                <w:spacing w:val="-2"/>
                <w:sz w:val="18"/>
              </w:rPr>
              <w:t> </w:t>
            </w:r>
            <w:r>
              <w:rPr>
                <w:sz w:val="18"/>
              </w:rPr>
              <w:t>Change</w:t>
            </w:r>
            <w:r>
              <w:rPr>
                <w:spacing w:val="-4"/>
                <w:sz w:val="18"/>
              </w:rPr>
              <w:t> </w:t>
            </w:r>
            <w:r>
              <w:rPr>
                <w:spacing w:val="-2"/>
                <w:sz w:val="18"/>
              </w:rPr>
              <w:t>Decline</w:t>
            </w:r>
          </w:p>
        </w:tc>
      </w:tr>
      <w:tr>
        <w:trPr>
          <w:trHeight w:val="396" w:hRule="atLeast"/>
        </w:trPr>
        <w:tc>
          <w:tcPr>
            <w:tcW w:w="866" w:type="dxa"/>
            <w:tcBorders>
              <w:top w:val="nil"/>
              <w:bottom w:val="nil"/>
            </w:tcBorders>
            <w:shd w:val="clear" w:color="auto" w:fill="EFF8FD"/>
          </w:tcPr>
          <w:p>
            <w:pPr>
              <w:pStyle w:val="TableParagraph"/>
              <w:spacing w:before="64"/>
              <w:ind w:left="17"/>
              <w:jc w:val="center"/>
              <w:rPr>
                <w:sz w:val="18"/>
              </w:rPr>
            </w:pPr>
            <w:r>
              <w:rPr>
                <w:spacing w:val="-5"/>
                <w:sz w:val="18"/>
              </w:rPr>
              <w:t>75</w:t>
            </w:r>
          </w:p>
        </w:tc>
        <w:tc>
          <w:tcPr>
            <w:tcW w:w="8764" w:type="dxa"/>
            <w:tcBorders>
              <w:top w:val="nil"/>
              <w:bottom w:val="nil"/>
            </w:tcBorders>
            <w:shd w:val="clear" w:color="auto" w:fill="EFF8FD"/>
          </w:tcPr>
          <w:p>
            <w:pPr>
              <w:pStyle w:val="TableParagraph"/>
              <w:spacing w:before="64"/>
              <w:ind w:left="60"/>
              <w:rPr>
                <w:sz w:val="18"/>
              </w:rPr>
            </w:pPr>
            <w:r>
              <w:rPr>
                <w:sz w:val="18"/>
              </w:rPr>
              <w:t>Allowed</w:t>
            </w:r>
            <w:r>
              <w:rPr>
                <w:spacing w:val="-3"/>
                <w:sz w:val="18"/>
              </w:rPr>
              <w:t> </w:t>
            </w:r>
            <w:r>
              <w:rPr>
                <w:sz w:val="18"/>
              </w:rPr>
              <w:t>Number</w:t>
            </w:r>
            <w:r>
              <w:rPr>
                <w:spacing w:val="-3"/>
                <w:sz w:val="18"/>
              </w:rPr>
              <w:t> </w:t>
            </w:r>
            <w:r>
              <w:rPr>
                <w:sz w:val="18"/>
              </w:rPr>
              <w:t>of</w:t>
            </w:r>
            <w:r>
              <w:rPr>
                <w:spacing w:val="-3"/>
                <w:sz w:val="18"/>
              </w:rPr>
              <w:t> </w:t>
            </w:r>
            <w:r>
              <w:rPr>
                <w:sz w:val="18"/>
              </w:rPr>
              <w:t>PIN</w:t>
            </w:r>
            <w:r>
              <w:rPr>
                <w:spacing w:val="-3"/>
                <w:sz w:val="18"/>
              </w:rPr>
              <w:t> </w:t>
            </w:r>
            <w:r>
              <w:rPr>
                <w:sz w:val="18"/>
              </w:rPr>
              <w:t>Tries</w:t>
            </w:r>
            <w:r>
              <w:rPr>
                <w:spacing w:val="-4"/>
                <w:sz w:val="18"/>
              </w:rPr>
              <w:t> </w:t>
            </w:r>
            <w:r>
              <w:rPr>
                <w:spacing w:val="-2"/>
                <w:sz w:val="18"/>
              </w:rPr>
              <w:t>Exceeded</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76</w:t>
            </w:r>
          </w:p>
        </w:tc>
        <w:tc>
          <w:tcPr>
            <w:tcW w:w="8764" w:type="dxa"/>
            <w:tcBorders>
              <w:top w:val="nil"/>
              <w:bottom w:val="nil"/>
            </w:tcBorders>
          </w:tcPr>
          <w:p>
            <w:pPr>
              <w:pStyle w:val="TableParagraph"/>
              <w:spacing w:before="52"/>
              <w:ind w:left="60"/>
              <w:rPr>
                <w:sz w:val="18"/>
              </w:rPr>
            </w:pPr>
            <w:r>
              <w:rPr>
                <w:sz w:val="18"/>
              </w:rPr>
              <w:t>Invalid/Nonexistent</w:t>
            </w:r>
            <w:r>
              <w:rPr>
                <w:spacing w:val="-6"/>
                <w:sz w:val="18"/>
              </w:rPr>
              <w:t> </w:t>
            </w:r>
            <w:r>
              <w:rPr>
                <w:sz w:val="18"/>
              </w:rPr>
              <w:t>“To”</w:t>
            </w:r>
            <w:r>
              <w:rPr>
                <w:spacing w:val="-5"/>
                <w:sz w:val="18"/>
              </w:rPr>
              <w:t> </w:t>
            </w:r>
            <w:r>
              <w:rPr>
                <w:sz w:val="18"/>
              </w:rPr>
              <w:t>Account</w:t>
            </w:r>
            <w:r>
              <w:rPr>
                <w:spacing w:val="-6"/>
                <w:sz w:val="18"/>
              </w:rPr>
              <w:t> </w:t>
            </w:r>
            <w:r>
              <w:rPr>
                <w:sz w:val="18"/>
              </w:rPr>
              <w:t>Specified</w:t>
            </w:r>
            <w:r>
              <w:rPr>
                <w:spacing w:val="-5"/>
                <w:sz w:val="18"/>
              </w:rPr>
              <w:t> </w:t>
            </w:r>
            <w:r>
              <w:rPr>
                <w:sz w:val="18"/>
              </w:rPr>
              <w:t>(Future</w:t>
            </w:r>
            <w:r>
              <w:rPr>
                <w:spacing w:val="-7"/>
                <w:sz w:val="18"/>
              </w:rPr>
              <w:t> </w:t>
            </w:r>
            <w:r>
              <w:rPr>
                <w:spacing w:val="-4"/>
                <w:sz w:val="18"/>
              </w:rPr>
              <w:t>Use)</w:t>
            </w:r>
          </w:p>
        </w:tc>
      </w:tr>
      <w:tr>
        <w:trPr>
          <w:trHeight w:val="393" w:hRule="atLeast"/>
        </w:trPr>
        <w:tc>
          <w:tcPr>
            <w:tcW w:w="866" w:type="dxa"/>
            <w:tcBorders>
              <w:top w:val="nil"/>
              <w:bottom w:val="nil"/>
            </w:tcBorders>
            <w:shd w:val="clear" w:color="auto" w:fill="EFF8FD"/>
          </w:tcPr>
          <w:p>
            <w:pPr>
              <w:pStyle w:val="TableParagraph"/>
              <w:spacing w:before="61"/>
              <w:ind w:left="17"/>
              <w:jc w:val="center"/>
              <w:rPr>
                <w:sz w:val="18"/>
              </w:rPr>
            </w:pPr>
            <w:r>
              <w:rPr>
                <w:spacing w:val="-5"/>
                <w:sz w:val="18"/>
              </w:rPr>
              <w:t>77</w:t>
            </w:r>
          </w:p>
        </w:tc>
        <w:tc>
          <w:tcPr>
            <w:tcW w:w="8764" w:type="dxa"/>
            <w:tcBorders>
              <w:top w:val="nil"/>
              <w:bottom w:val="nil"/>
            </w:tcBorders>
            <w:shd w:val="clear" w:color="auto" w:fill="EFF8FD"/>
          </w:tcPr>
          <w:p>
            <w:pPr>
              <w:pStyle w:val="TableParagraph"/>
              <w:spacing w:before="61"/>
              <w:ind w:left="60"/>
              <w:rPr>
                <w:sz w:val="18"/>
              </w:rPr>
            </w:pPr>
            <w:r>
              <w:rPr>
                <w:sz w:val="18"/>
              </w:rPr>
              <w:t>Invalid/Nonexistent</w:t>
            </w:r>
            <w:r>
              <w:rPr>
                <w:spacing w:val="-6"/>
                <w:sz w:val="18"/>
              </w:rPr>
              <w:t> </w:t>
            </w:r>
            <w:r>
              <w:rPr>
                <w:sz w:val="18"/>
              </w:rPr>
              <w:t>“From”</w:t>
            </w:r>
            <w:r>
              <w:rPr>
                <w:spacing w:val="-7"/>
                <w:sz w:val="18"/>
              </w:rPr>
              <w:t> </w:t>
            </w:r>
            <w:r>
              <w:rPr>
                <w:sz w:val="18"/>
              </w:rPr>
              <w:t>Account</w:t>
            </w:r>
            <w:r>
              <w:rPr>
                <w:spacing w:val="-5"/>
                <w:sz w:val="18"/>
              </w:rPr>
              <w:t> </w:t>
            </w:r>
            <w:r>
              <w:rPr>
                <w:sz w:val="18"/>
              </w:rPr>
              <w:t>Specified</w:t>
            </w:r>
            <w:r>
              <w:rPr>
                <w:spacing w:val="-5"/>
                <w:sz w:val="18"/>
              </w:rPr>
              <w:t> </w:t>
            </w:r>
            <w:r>
              <w:rPr>
                <w:sz w:val="18"/>
              </w:rPr>
              <w:t>(Future</w:t>
            </w:r>
            <w:r>
              <w:rPr>
                <w:spacing w:val="-5"/>
                <w:sz w:val="18"/>
              </w:rPr>
              <w:t> </w:t>
            </w:r>
            <w:r>
              <w:rPr>
                <w:spacing w:val="-4"/>
                <w:sz w:val="18"/>
              </w:rPr>
              <w:t>Use)</w:t>
            </w:r>
          </w:p>
        </w:tc>
      </w:tr>
      <w:tr>
        <w:trPr>
          <w:trHeight w:val="376" w:hRule="atLeast"/>
        </w:trPr>
        <w:tc>
          <w:tcPr>
            <w:tcW w:w="866" w:type="dxa"/>
            <w:tcBorders>
              <w:top w:val="nil"/>
              <w:bottom w:val="nil"/>
            </w:tcBorders>
          </w:tcPr>
          <w:p>
            <w:pPr>
              <w:pStyle w:val="TableParagraph"/>
              <w:spacing w:before="54"/>
              <w:ind w:left="17"/>
              <w:jc w:val="center"/>
              <w:rPr>
                <w:sz w:val="18"/>
              </w:rPr>
            </w:pPr>
            <w:r>
              <w:rPr>
                <w:spacing w:val="-5"/>
                <w:sz w:val="18"/>
              </w:rPr>
              <w:t>78</w:t>
            </w:r>
          </w:p>
        </w:tc>
        <w:tc>
          <w:tcPr>
            <w:tcW w:w="8764" w:type="dxa"/>
            <w:tcBorders>
              <w:top w:val="nil"/>
              <w:bottom w:val="nil"/>
            </w:tcBorders>
          </w:tcPr>
          <w:p>
            <w:pPr>
              <w:pStyle w:val="TableParagraph"/>
              <w:spacing w:before="54"/>
              <w:ind w:left="60"/>
              <w:rPr>
                <w:sz w:val="18"/>
              </w:rPr>
            </w:pPr>
            <w:r>
              <w:rPr>
                <w:sz w:val="18"/>
              </w:rPr>
              <w:t>Invalid/Nonexistent</w:t>
            </w:r>
            <w:r>
              <w:rPr>
                <w:spacing w:val="-6"/>
                <w:sz w:val="18"/>
              </w:rPr>
              <w:t> </w:t>
            </w:r>
            <w:r>
              <w:rPr>
                <w:sz w:val="18"/>
              </w:rPr>
              <w:t>Account</w:t>
            </w:r>
            <w:r>
              <w:rPr>
                <w:spacing w:val="-8"/>
                <w:sz w:val="18"/>
              </w:rPr>
              <w:t> </w:t>
            </w:r>
            <w:r>
              <w:rPr>
                <w:sz w:val="18"/>
              </w:rPr>
              <w:t>Specified</w:t>
            </w:r>
            <w:r>
              <w:rPr>
                <w:spacing w:val="-7"/>
                <w:sz w:val="18"/>
              </w:rPr>
              <w:t> </w:t>
            </w:r>
            <w:r>
              <w:rPr>
                <w:sz w:val="18"/>
              </w:rPr>
              <w:t>(General)</w:t>
            </w:r>
            <w:r>
              <w:rPr>
                <w:spacing w:val="-6"/>
                <w:sz w:val="18"/>
              </w:rPr>
              <w:t> </w:t>
            </w:r>
            <w:r>
              <w:rPr>
                <w:sz w:val="18"/>
              </w:rPr>
              <w:t>(Future</w:t>
            </w:r>
            <w:r>
              <w:rPr>
                <w:spacing w:val="-5"/>
                <w:sz w:val="18"/>
              </w:rPr>
              <w:t> </w:t>
            </w:r>
            <w:r>
              <w:rPr>
                <w:spacing w:val="-4"/>
                <w:sz w:val="18"/>
              </w:rPr>
              <w:t>Use)</w:t>
            </w:r>
          </w:p>
        </w:tc>
      </w:tr>
      <w:tr>
        <w:trPr>
          <w:trHeight w:val="393" w:hRule="atLeast"/>
        </w:trPr>
        <w:tc>
          <w:tcPr>
            <w:tcW w:w="866" w:type="dxa"/>
            <w:tcBorders>
              <w:top w:val="nil"/>
              <w:bottom w:val="nil"/>
            </w:tcBorders>
            <w:shd w:val="clear" w:color="auto" w:fill="EFF8FD"/>
          </w:tcPr>
          <w:p>
            <w:pPr>
              <w:pStyle w:val="TableParagraph"/>
              <w:spacing w:before="61"/>
              <w:ind w:left="17"/>
              <w:jc w:val="center"/>
              <w:rPr>
                <w:sz w:val="18"/>
              </w:rPr>
            </w:pPr>
            <w:r>
              <w:rPr>
                <w:spacing w:val="-5"/>
                <w:sz w:val="18"/>
              </w:rPr>
              <w:t>79</w:t>
            </w:r>
          </w:p>
        </w:tc>
        <w:tc>
          <w:tcPr>
            <w:tcW w:w="8764" w:type="dxa"/>
            <w:tcBorders>
              <w:top w:val="nil"/>
              <w:bottom w:val="nil"/>
            </w:tcBorders>
            <w:shd w:val="clear" w:color="auto" w:fill="EFF8FD"/>
          </w:tcPr>
          <w:p>
            <w:pPr>
              <w:pStyle w:val="TableParagraph"/>
              <w:spacing w:before="61"/>
              <w:ind w:left="60"/>
              <w:rPr>
                <w:sz w:val="18"/>
              </w:rPr>
            </w:pPr>
            <w:r>
              <w:rPr>
                <w:sz w:val="18"/>
              </w:rPr>
              <w:t>Key</w:t>
            </w:r>
            <w:r>
              <w:rPr>
                <w:spacing w:val="-3"/>
                <w:sz w:val="18"/>
              </w:rPr>
              <w:t> </w:t>
            </w:r>
            <w:r>
              <w:rPr>
                <w:sz w:val="18"/>
              </w:rPr>
              <w:t>Exchange</w:t>
            </w:r>
            <w:r>
              <w:rPr>
                <w:spacing w:val="-4"/>
                <w:sz w:val="18"/>
              </w:rPr>
              <w:t> </w:t>
            </w:r>
            <w:r>
              <w:rPr>
                <w:sz w:val="18"/>
              </w:rPr>
              <w:t>Validation</w:t>
            </w:r>
            <w:r>
              <w:rPr>
                <w:spacing w:val="-3"/>
                <w:sz w:val="18"/>
              </w:rPr>
              <w:t> </w:t>
            </w:r>
            <w:r>
              <w:rPr>
                <w:spacing w:val="-2"/>
                <w:sz w:val="18"/>
              </w:rPr>
              <w:t>Failed</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80</w:t>
            </w:r>
          </w:p>
        </w:tc>
        <w:tc>
          <w:tcPr>
            <w:tcW w:w="8764" w:type="dxa"/>
            <w:tcBorders>
              <w:top w:val="nil"/>
              <w:bottom w:val="nil"/>
            </w:tcBorders>
          </w:tcPr>
          <w:p>
            <w:pPr>
              <w:pStyle w:val="TableParagraph"/>
              <w:spacing w:before="52"/>
              <w:ind w:left="60"/>
              <w:rPr>
                <w:sz w:val="18"/>
              </w:rPr>
            </w:pPr>
            <w:r>
              <w:rPr>
                <w:sz w:val="18"/>
              </w:rPr>
              <w:t>System</w:t>
            </w:r>
            <w:r>
              <w:rPr>
                <w:spacing w:val="-3"/>
                <w:sz w:val="18"/>
              </w:rPr>
              <w:t> </w:t>
            </w:r>
            <w:r>
              <w:rPr>
                <w:sz w:val="18"/>
              </w:rPr>
              <w:t>not</w:t>
            </w:r>
            <w:r>
              <w:rPr>
                <w:spacing w:val="-3"/>
                <w:sz w:val="18"/>
              </w:rPr>
              <w:t> </w:t>
            </w:r>
            <w:r>
              <w:rPr>
                <w:sz w:val="18"/>
              </w:rPr>
              <w:t>Available</w:t>
            </w:r>
            <w:r>
              <w:rPr>
                <w:spacing w:val="-3"/>
                <w:sz w:val="18"/>
              </w:rPr>
              <w:t> </w:t>
            </w:r>
            <w:r>
              <w:rPr>
                <w:sz w:val="18"/>
              </w:rPr>
              <w:t>(Future</w:t>
            </w:r>
            <w:r>
              <w:rPr>
                <w:spacing w:val="-5"/>
                <w:sz w:val="18"/>
              </w:rPr>
              <w:t> </w:t>
            </w:r>
            <w:r>
              <w:rPr>
                <w:spacing w:val="-4"/>
                <w:sz w:val="18"/>
              </w:rPr>
              <w:t>Use)</w:t>
            </w:r>
          </w:p>
        </w:tc>
      </w:tr>
      <w:tr>
        <w:trPr>
          <w:trHeight w:val="393" w:hRule="atLeast"/>
        </w:trPr>
        <w:tc>
          <w:tcPr>
            <w:tcW w:w="866" w:type="dxa"/>
            <w:tcBorders>
              <w:top w:val="nil"/>
              <w:bottom w:val="nil"/>
            </w:tcBorders>
            <w:shd w:val="clear" w:color="auto" w:fill="EFF8FD"/>
          </w:tcPr>
          <w:p>
            <w:pPr>
              <w:pStyle w:val="TableParagraph"/>
              <w:spacing w:before="64"/>
              <w:ind w:left="17"/>
              <w:jc w:val="center"/>
              <w:rPr>
                <w:sz w:val="18"/>
              </w:rPr>
            </w:pPr>
            <w:r>
              <w:rPr>
                <w:spacing w:val="-5"/>
                <w:sz w:val="18"/>
              </w:rPr>
              <w:t>81</w:t>
            </w:r>
          </w:p>
        </w:tc>
        <w:tc>
          <w:tcPr>
            <w:tcW w:w="8764" w:type="dxa"/>
            <w:tcBorders>
              <w:top w:val="nil"/>
              <w:bottom w:val="nil"/>
            </w:tcBorders>
            <w:shd w:val="clear" w:color="auto" w:fill="EFF8FD"/>
          </w:tcPr>
          <w:p>
            <w:pPr>
              <w:pStyle w:val="TableParagraph"/>
              <w:spacing w:before="64"/>
              <w:ind w:left="60"/>
              <w:rPr>
                <w:sz w:val="18"/>
              </w:rPr>
            </w:pPr>
            <w:r>
              <w:rPr>
                <w:sz w:val="18"/>
              </w:rPr>
              <w:t>Invalid</w:t>
            </w:r>
            <w:r>
              <w:rPr>
                <w:spacing w:val="-5"/>
                <w:sz w:val="18"/>
              </w:rPr>
              <w:t> </w:t>
            </w:r>
            <w:r>
              <w:rPr>
                <w:sz w:val="18"/>
              </w:rPr>
              <w:t>Transaction</w:t>
            </w:r>
            <w:r>
              <w:rPr>
                <w:spacing w:val="-4"/>
                <w:sz w:val="18"/>
              </w:rPr>
              <w:t> </w:t>
            </w:r>
            <w:r>
              <w:rPr>
                <w:sz w:val="18"/>
              </w:rPr>
              <w:t>(PIN</w:t>
            </w:r>
            <w:r>
              <w:rPr>
                <w:spacing w:val="-2"/>
                <w:sz w:val="18"/>
              </w:rPr>
              <w:t> </w:t>
            </w:r>
            <w:r>
              <w:rPr>
                <w:sz w:val="18"/>
              </w:rPr>
              <w:t>Block</w:t>
            </w:r>
            <w:r>
              <w:rPr>
                <w:spacing w:val="-4"/>
                <w:sz w:val="18"/>
              </w:rPr>
              <w:t> </w:t>
            </w:r>
            <w:r>
              <w:rPr>
                <w:sz w:val="18"/>
              </w:rPr>
              <w:t>Format</w:t>
            </w:r>
            <w:r>
              <w:rPr>
                <w:spacing w:val="-2"/>
                <w:sz w:val="18"/>
              </w:rPr>
              <w:t> Error)</w:t>
            </w:r>
          </w:p>
        </w:tc>
      </w:tr>
      <w:tr>
        <w:trPr>
          <w:trHeight w:val="377" w:hRule="atLeast"/>
        </w:trPr>
        <w:tc>
          <w:tcPr>
            <w:tcW w:w="866" w:type="dxa"/>
            <w:tcBorders>
              <w:top w:val="nil"/>
              <w:bottom w:val="nil"/>
            </w:tcBorders>
          </w:tcPr>
          <w:p>
            <w:pPr>
              <w:pStyle w:val="TableParagraph"/>
              <w:spacing w:before="55"/>
              <w:ind w:left="17"/>
              <w:jc w:val="center"/>
              <w:rPr>
                <w:sz w:val="18"/>
              </w:rPr>
            </w:pPr>
            <w:r>
              <w:rPr>
                <w:spacing w:val="-5"/>
                <w:sz w:val="18"/>
              </w:rPr>
              <w:t>82</w:t>
            </w:r>
          </w:p>
        </w:tc>
        <w:tc>
          <w:tcPr>
            <w:tcW w:w="8764" w:type="dxa"/>
            <w:tcBorders>
              <w:top w:val="nil"/>
              <w:bottom w:val="nil"/>
            </w:tcBorders>
          </w:tcPr>
          <w:p>
            <w:pPr>
              <w:pStyle w:val="TableParagraph"/>
              <w:spacing w:before="55"/>
              <w:ind w:left="60"/>
              <w:rPr>
                <w:sz w:val="18"/>
              </w:rPr>
            </w:pPr>
            <w:r>
              <w:rPr>
                <w:sz w:val="18"/>
              </w:rPr>
              <w:t>Time</w:t>
            </w:r>
            <w:r>
              <w:rPr>
                <w:spacing w:val="-2"/>
                <w:sz w:val="18"/>
              </w:rPr>
              <w:t> </w:t>
            </w:r>
            <w:r>
              <w:rPr>
                <w:sz w:val="18"/>
              </w:rPr>
              <w:t>Out</w:t>
            </w:r>
            <w:r>
              <w:rPr>
                <w:spacing w:val="-1"/>
                <w:sz w:val="18"/>
              </w:rPr>
              <w:t> </w:t>
            </w:r>
            <w:r>
              <w:rPr>
                <w:spacing w:val="-2"/>
                <w:sz w:val="18"/>
              </w:rPr>
              <w:t>Issuer</w:t>
            </w:r>
          </w:p>
        </w:tc>
      </w:tr>
      <w:tr>
        <w:trPr>
          <w:trHeight w:val="393" w:hRule="atLeast"/>
        </w:trPr>
        <w:tc>
          <w:tcPr>
            <w:tcW w:w="866" w:type="dxa"/>
            <w:tcBorders>
              <w:top w:val="nil"/>
              <w:bottom w:val="nil"/>
            </w:tcBorders>
            <w:shd w:val="clear" w:color="auto" w:fill="EFF8FD"/>
          </w:tcPr>
          <w:p>
            <w:pPr>
              <w:pStyle w:val="TableParagraph"/>
              <w:spacing w:before="61"/>
              <w:ind w:left="17"/>
              <w:jc w:val="center"/>
              <w:rPr>
                <w:sz w:val="18"/>
              </w:rPr>
            </w:pPr>
            <w:r>
              <w:rPr>
                <w:spacing w:val="-5"/>
                <w:sz w:val="18"/>
              </w:rPr>
              <w:t>84</w:t>
            </w:r>
          </w:p>
        </w:tc>
        <w:tc>
          <w:tcPr>
            <w:tcW w:w="8764" w:type="dxa"/>
            <w:tcBorders>
              <w:top w:val="nil"/>
              <w:bottom w:val="nil"/>
            </w:tcBorders>
            <w:shd w:val="clear" w:color="auto" w:fill="EFF8FD"/>
          </w:tcPr>
          <w:p>
            <w:pPr>
              <w:pStyle w:val="TableParagraph"/>
              <w:spacing w:before="61"/>
              <w:ind w:left="60"/>
              <w:rPr>
                <w:sz w:val="18"/>
              </w:rPr>
            </w:pPr>
            <w:r>
              <w:rPr>
                <w:sz w:val="18"/>
              </w:rPr>
              <w:t>Invalid</w:t>
            </w:r>
            <w:r>
              <w:rPr>
                <w:spacing w:val="-7"/>
                <w:sz w:val="18"/>
              </w:rPr>
              <w:t> </w:t>
            </w:r>
            <w:r>
              <w:rPr>
                <w:sz w:val="18"/>
              </w:rPr>
              <w:t>Authorization</w:t>
            </w:r>
            <w:r>
              <w:rPr>
                <w:spacing w:val="-5"/>
                <w:sz w:val="18"/>
              </w:rPr>
              <w:t> </w:t>
            </w:r>
            <w:r>
              <w:rPr>
                <w:sz w:val="18"/>
              </w:rPr>
              <w:t>Life</w:t>
            </w:r>
            <w:r>
              <w:rPr>
                <w:spacing w:val="-5"/>
                <w:sz w:val="18"/>
              </w:rPr>
              <w:t> </w:t>
            </w:r>
            <w:r>
              <w:rPr>
                <w:spacing w:val="-4"/>
                <w:sz w:val="18"/>
              </w:rPr>
              <w:t>Cycle</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85</w:t>
            </w:r>
          </w:p>
        </w:tc>
        <w:tc>
          <w:tcPr>
            <w:tcW w:w="8764" w:type="dxa"/>
            <w:tcBorders>
              <w:top w:val="nil"/>
              <w:bottom w:val="nil"/>
            </w:tcBorders>
          </w:tcPr>
          <w:p>
            <w:pPr>
              <w:pStyle w:val="TableParagraph"/>
              <w:spacing w:before="52"/>
              <w:ind w:left="60"/>
              <w:rPr>
                <w:sz w:val="18"/>
              </w:rPr>
            </w:pPr>
            <w:r>
              <w:rPr>
                <w:sz w:val="18"/>
              </w:rPr>
              <w:t>Approved</w:t>
            </w:r>
            <w:r>
              <w:rPr>
                <w:spacing w:val="-2"/>
                <w:sz w:val="18"/>
              </w:rPr>
              <w:t> </w:t>
            </w:r>
            <w:r>
              <w:rPr>
                <w:sz w:val="18"/>
              </w:rPr>
              <w:t>–</w:t>
            </w:r>
            <w:r>
              <w:rPr>
                <w:spacing w:val="-5"/>
                <w:sz w:val="18"/>
              </w:rPr>
              <w:t> </w:t>
            </w:r>
            <w:r>
              <w:rPr>
                <w:sz w:val="18"/>
              </w:rPr>
              <w:t>Account</w:t>
            </w:r>
            <w:r>
              <w:rPr>
                <w:spacing w:val="-2"/>
                <w:sz w:val="18"/>
              </w:rPr>
              <w:t> Verification</w:t>
            </w:r>
          </w:p>
        </w:tc>
      </w:tr>
      <w:tr>
        <w:trPr>
          <w:trHeight w:val="396" w:hRule="atLeast"/>
        </w:trPr>
        <w:tc>
          <w:tcPr>
            <w:tcW w:w="866" w:type="dxa"/>
            <w:tcBorders>
              <w:top w:val="nil"/>
              <w:bottom w:val="nil"/>
            </w:tcBorders>
            <w:shd w:val="clear" w:color="auto" w:fill="EFF8FD"/>
          </w:tcPr>
          <w:p>
            <w:pPr>
              <w:pStyle w:val="TableParagraph"/>
              <w:spacing w:before="64"/>
              <w:ind w:left="17"/>
              <w:jc w:val="center"/>
              <w:rPr>
                <w:sz w:val="18"/>
              </w:rPr>
            </w:pPr>
            <w:r>
              <w:rPr>
                <w:spacing w:val="-5"/>
                <w:sz w:val="18"/>
              </w:rPr>
              <w:t>86</w:t>
            </w:r>
          </w:p>
        </w:tc>
        <w:tc>
          <w:tcPr>
            <w:tcW w:w="8764" w:type="dxa"/>
            <w:tcBorders>
              <w:top w:val="nil"/>
              <w:bottom w:val="nil"/>
            </w:tcBorders>
            <w:shd w:val="clear" w:color="auto" w:fill="EFF8FD"/>
          </w:tcPr>
          <w:p>
            <w:pPr>
              <w:pStyle w:val="TableParagraph"/>
              <w:spacing w:before="64"/>
              <w:ind w:left="60"/>
              <w:rPr>
                <w:sz w:val="18"/>
              </w:rPr>
            </w:pPr>
            <w:r>
              <w:rPr>
                <w:sz w:val="18"/>
              </w:rPr>
              <w:t>PIN</w:t>
            </w:r>
            <w:r>
              <w:rPr>
                <w:spacing w:val="-3"/>
                <w:sz w:val="18"/>
              </w:rPr>
              <w:t> </w:t>
            </w:r>
            <w:r>
              <w:rPr>
                <w:sz w:val="18"/>
              </w:rPr>
              <w:t>Validation</w:t>
            </w:r>
            <w:r>
              <w:rPr>
                <w:spacing w:val="-3"/>
                <w:sz w:val="18"/>
              </w:rPr>
              <w:t> </w:t>
            </w:r>
            <w:r>
              <w:rPr>
                <w:sz w:val="18"/>
              </w:rPr>
              <w:t>Not</w:t>
            </w:r>
            <w:r>
              <w:rPr>
                <w:spacing w:val="-2"/>
                <w:sz w:val="18"/>
              </w:rPr>
              <w:t> </w:t>
            </w:r>
            <w:r>
              <w:rPr>
                <w:sz w:val="18"/>
              </w:rPr>
              <w:t>Possible</w:t>
            </w:r>
            <w:r>
              <w:rPr>
                <w:spacing w:val="-3"/>
                <w:sz w:val="18"/>
              </w:rPr>
              <w:t> </w:t>
            </w:r>
            <w:r>
              <w:rPr>
                <w:sz w:val="18"/>
              </w:rPr>
              <w:t>or</w:t>
            </w:r>
            <w:r>
              <w:rPr>
                <w:spacing w:val="-5"/>
                <w:sz w:val="18"/>
              </w:rPr>
              <w:t> </w:t>
            </w:r>
            <w:r>
              <w:rPr>
                <w:sz w:val="18"/>
              </w:rPr>
              <w:t>Invalid</w:t>
            </w:r>
            <w:r>
              <w:rPr>
                <w:spacing w:val="-5"/>
                <w:sz w:val="18"/>
              </w:rPr>
              <w:t> </w:t>
            </w:r>
            <w:r>
              <w:rPr>
                <w:spacing w:val="-2"/>
                <w:sz w:val="18"/>
              </w:rPr>
              <w:t>PVK/ZPK/Offset/PVV</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87</w:t>
            </w:r>
          </w:p>
        </w:tc>
        <w:tc>
          <w:tcPr>
            <w:tcW w:w="8764" w:type="dxa"/>
            <w:tcBorders>
              <w:top w:val="nil"/>
              <w:bottom w:val="nil"/>
            </w:tcBorders>
          </w:tcPr>
          <w:p>
            <w:pPr>
              <w:pStyle w:val="TableParagraph"/>
              <w:spacing w:before="52"/>
              <w:ind w:left="60"/>
              <w:rPr>
                <w:sz w:val="18"/>
              </w:rPr>
            </w:pPr>
            <w:r>
              <w:rPr>
                <w:sz w:val="18"/>
              </w:rPr>
              <w:t>Approved</w:t>
            </w:r>
            <w:r>
              <w:rPr>
                <w:spacing w:val="-5"/>
                <w:sz w:val="18"/>
              </w:rPr>
              <w:t> </w:t>
            </w:r>
            <w:r>
              <w:rPr>
                <w:sz w:val="18"/>
              </w:rPr>
              <w:t>–</w:t>
            </w:r>
            <w:r>
              <w:rPr>
                <w:spacing w:val="-4"/>
                <w:sz w:val="18"/>
              </w:rPr>
              <w:t> </w:t>
            </w:r>
            <w:r>
              <w:rPr>
                <w:sz w:val="18"/>
              </w:rPr>
              <w:t>Purchase</w:t>
            </w:r>
            <w:r>
              <w:rPr>
                <w:spacing w:val="-3"/>
                <w:sz w:val="18"/>
              </w:rPr>
              <w:t> </w:t>
            </w:r>
            <w:r>
              <w:rPr>
                <w:spacing w:val="-4"/>
                <w:sz w:val="18"/>
              </w:rPr>
              <w:t>Only</w:t>
            </w:r>
          </w:p>
        </w:tc>
      </w:tr>
      <w:tr>
        <w:trPr>
          <w:trHeight w:val="393" w:hRule="atLeast"/>
        </w:trPr>
        <w:tc>
          <w:tcPr>
            <w:tcW w:w="866" w:type="dxa"/>
            <w:tcBorders>
              <w:top w:val="nil"/>
              <w:bottom w:val="nil"/>
            </w:tcBorders>
            <w:shd w:val="clear" w:color="auto" w:fill="EFF8FD"/>
          </w:tcPr>
          <w:p>
            <w:pPr>
              <w:pStyle w:val="TableParagraph"/>
              <w:spacing w:before="61"/>
              <w:ind w:left="17"/>
              <w:jc w:val="center"/>
              <w:rPr>
                <w:sz w:val="18"/>
              </w:rPr>
            </w:pPr>
            <w:r>
              <w:rPr>
                <w:spacing w:val="-5"/>
                <w:sz w:val="18"/>
              </w:rPr>
              <w:t>88</w:t>
            </w:r>
          </w:p>
        </w:tc>
        <w:tc>
          <w:tcPr>
            <w:tcW w:w="8764" w:type="dxa"/>
            <w:tcBorders>
              <w:top w:val="nil"/>
              <w:bottom w:val="nil"/>
            </w:tcBorders>
            <w:shd w:val="clear" w:color="auto" w:fill="EFF8FD"/>
          </w:tcPr>
          <w:p>
            <w:pPr>
              <w:pStyle w:val="TableParagraph"/>
              <w:spacing w:before="61"/>
              <w:ind w:left="60"/>
              <w:rPr>
                <w:sz w:val="18"/>
              </w:rPr>
            </w:pPr>
            <w:r>
              <w:rPr>
                <w:sz w:val="18"/>
              </w:rPr>
              <w:t>Invalid</w:t>
            </w:r>
            <w:r>
              <w:rPr>
                <w:spacing w:val="-8"/>
                <w:sz w:val="18"/>
              </w:rPr>
              <w:t> </w:t>
            </w:r>
            <w:r>
              <w:rPr>
                <w:sz w:val="18"/>
              </w:rPr>
              <w:t>Transaction</w:t>
            </w:r>
            <w:r>
              <w:rPr>
                <w:spacing w:val="-8"/>
                <w:sz w:val="18"/>
              </w:rPr>
              <w:t> </w:t>
            </w:r>
            <w:r>
              <w:rPr>
                <w:sz w:val="18"/>
              </w:rPr>
              <w:t>(CVC1/CVV2/CID/iCVV</w:t>
            </w:r>
            <w:r>
              <w:rPr>
                <w:spacing w:val="-7"/>
                <w:sz w:val="18"/>
              </w:rPr>
              <w:t> </w:t>
            </w:r>
            <w:r>
              <w:rPr>
                <w:sz w:val="18"/>
              </w:rPr>
              <w:t>Format</w:t>
            </w:r>
            <w:r>
              <w:rPr>
                <w:spacing w:val="-6"/>
                <w:sz w:val="18"/>
              </w:rPr>
              <w:t> </w:t>
            </w:r>
            <w:r>
              <w:rPr>
                <w:spacing w:val="-2"/>
                <w:sz w:val="18"/>
              </w:rPr>
              <w:t>Error)</w:t>
            </w:r>
          </w:p>
        </w:tc>
      </w:tr>
      <w:tr>
        <w:trPr>
          <w:trHeight w:val="376" w:hRule="atLeast"/>
        </w:trPr>
        <w:tc>
          <w:tcPr>
            <w:tcW w:w="866" w:type="dxa"/>
            <w:tcBorders>
              <w:top w:val="nil"/>
              <w:bottom w:val="nil"/>
            </w:tcBorders>
          </w:tcPr>
          <w:p>
            <w:pPr>
              <w:pStyle w:val="TableParagraph"/>
              <w:spacing w:before="54"/>
              <w:ind w:left="17"/>
              <w:jc w:val="center"/>
              <w:rPr>
                <w:sz w:val="18"/>
              </w:rPr>
            </w:pPr>
            <w:r>
              <w:rPr>
                <w:spacing w:val="-5"/>
                <w:sz w:val="18"/>
              </w:rPr>
              <w:t>89</w:t>
            </w:r>
          </w:p>
        </w:tc>
        <w:tc>
          <w:tcPr>
            <w:tcW w:w="8764" w:type="dxa"/>
            <w:tcBorders>
              <w:top w:val="nil"/>
              <w:bottom w:val="nil"/>
            </w:tcBorders>
          </w:tcPr>
          <w:p>
            <w:pPr>
              <w:pStyle w:val="TableParagraph"/>
              <w:spacing w:before="54"/>
              <w:ind w:left="60"/>
              <w:rPr>
                <w:sz w:val="18"/>
              </w:rPr>
            </w:pPr>
            <w:r>
              <w:rPr>
                <w:sz w:val="18"/>
              </w:rPr>
              <w:t>Bad</w:t>
            </w:r>
            <w:r>
              <w:rPr>
                <w:spacing w:val="-6"/>
                <w:sz w:val="18"/>
              </w:rPr>
              <w:t> </w:t>
            </w:r>
            <w:r>
              <w:rPr>
                <w:sz w:val="18"/>
              </w:rPr>
              <w:t>CVC1/iCVV/Expiry</w:t>
            </w:r>
            <w:r>
              <w:rPr>
                <w:spacing w:val="-5"/>
                <w:sz w:val="18"/>
              </w:rPr>
              <w:t> </w:t>
            </w:r>
            <w:r>
              <w:rPr>
                <w:spacing w:val="-4"/>
                <w:sz w:val="18"/>
              </w:rPr>
              <w:t>Date</w:t>
            </w:r>
          </w:p>
        </w:tc>
      </w:tr>
      <w:tr>
        <w:trPr>
          <w:trHeight w:val="393" w:hRule="atLeast"/>
        </w:trPr>
        <w:tc>
          <w:tcPr>
            <w:tcW w:w="866" w:type="dxa"/>
            <w:tcBorders>
              <w:top w:val="nil"/>
              <w:bottom w:val="nil"/>
            </w:tcBorders>
            <w:shd w:val="clear" w:color="auto" w:fill="EFF8FD"/>
          </w:tcPr>
          <w:p>
            <w:pPr>
              <w:pStyle w:val="TableParagraph"/>
              <w:spacing w:before="61"/>
              <w:ind w:left="17"/>
              <w:jc w:val="center"/>
              <w:rPr>
                <w:sz w:val="18"/>
              </w:rPr>
            </w:pPr>
            <w:r>
              <w:rPr>
                <w:spacing w:val="-5"/>
                <w:sz w:val="18"/>
              </w:rPr>
              <w:t>91</w:t>
            </w:r>
          </w:p>
        </w:tc>
        <w:tc>
          <w:tcPr>
            <w:tcW w:w="8764" w:type="dxa"/>
            <w:tcBorders>
              <w:top w:val="nil"/>
              <w:bottom w:val="nil"/>
            </w:tcBorders>
            <w:shd w:val="clear" w:color="auto" w:fill="EFF8FD"/>
          </w:tcPr>
          <w:p>
            <w:pPr>
              <w:pStyle w:val="TableParagraph"/>
              <w:spacing w:before="61"/>
              <w:ind w:left="60"/>
              <w:rPr>
                <w:sz w:val="18"/>
              </w:rPr>
            </w:pPr>
            <w:r>
              <w:rPr>
                <w:sz w:val="18"/>
              </w:rPr>
              <w:t>Issuer</w:t>
            </w:r>
            <w:r>
              <w:rPr>
                <w:spacing w:val="-2"/>
                <w:sz w:val="18"/>
              </w:rPr>
              <w:t> </w:t>
            </w:r>
            <w:r>
              <w:rPr>
                <w:sz w:val="18"/>
              </w:rPr>
              <w:t>or</w:t>
            </w:r>
            <w:r>
              <w:rPr>
                <w:spacing w:val="-1"/>
                <w:sz w:val="18"/>
              </w:rPr>
              <w:t> </w:t>
            </w:r>
            <w:r>
              <w:rPr>
                <w:sz w:val="18"/>
              </w:rPr>
              <w:t>Switch</w:t>
            </w:r>
            <w:r>
              <w:rPr>
                <w:spacing w:val="-2"/>
                <w:sz w:val="18"/>
              </w:rPr>
              <w:t> Inoperative</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92</w:t>
            </w:r>
          </w:p>
        </w:tc>
        <w:tc>
          <w:tcPr>
            <w:tcW w:w="8764" w:type="dxa"/>
            <w:tcBorders>
              <w:top w:val="nil"/>
              <w:bottom w:val="nil"/>
            </w:tcBorders>
          </w:tcPr>
          <w:p>
            <w:pPr>
              <w:pStyle w:val="TableParagraph"/>
              <w:spacing w:before="52"/>
              <w:ind w:left="60"/>
              <w:rPr>
                <w:sz w:val="18"/>
              </w:rPr>
            </w:pPr>
            <w:r>
              <w:rPr>
                <w:sz w:val="18"/>
              </w:rPr>
              <w:t>Unable</w:t>
            </w:r>
            <w:r>
              <w:rPr>
                <w:spacing w:val="-9"/>
                <w:sz w:val="18"/>
              </w:rPr>
              <w:t> </w:t>
            </w:r>
            <w:r>
              <w:rPr>
                <w:sz w:val="18"/>
              </w:rPr>
              <w:t>to</w:t>
            </w:r>
            <w:r>
              <w:rPr>
                <w:spacing w:val="-7"/>
                <w:sz w:val="18"/>
              </w:rPr>
              <w:t> </w:t>
            </w:r>
            <w:r>
              <w:rPr>
                <w:sz w:val="18"/>
              </w:rPr>
              <w:t>Route</w:t>
            </w:r>
            <w:r>
              <w:rPr>
                <w:spacing w:val="-7"/>
                <w:sz w:val="18"/>
              </w:rPr>
              <w:t> </w:t>
            </w:r>
            <w:r>
              <w:rPr>
                <w:spacing w:val="-2"/>
                <w:sz w:val="18"/>
              </w:rPr>
              <w:t>Transaction</w:t>
            </w:r>
          </w:p>
        </w:tc>
      </w:tr>
      <w:tr>
        <w:trPr>
          <w:trHeight w:val="396" w:hRule="atLeast"/>
        </w:trPr>
        <w:tc>
          <w:tcPr>
            <w:tcW w:w="866" w:type="dxa"/>
            <w:tcBorders>
              <w:top w:val="nil"/>
              <w:bottom w:val="nil"/>
            </w:tcBorders>
            <w:shd w:val="clear" w:color="auto" w:fill="EFF8FD"/>
          </w:tcPr>
          <w:p>
            <w:pPr>
              <w:pStyle w:val="TableParagraph"/>
              <w:spacing w:before="64"/>
              <w:ind w:left="17"/>
              <w:jc w:val="center"/>
              <w:rPr>
                <w:sz w:val="18"/>
              </w:rPr>
            </w:pPr>
            <w:r>
              <w:rPr>
                <w:spacing w:val="-5"/>
                <w:sz w:val="18"/>
              </w:rPr>
              <w:t>93</w:t>
            </w:r>
          </w:p>
        </w:tc>
        <w:tc>
          <w:tcPr>
            <w:tcW w:w="8764" w:type="dxa"/>
            <w:tcBorders>
              <w:top w:val="nil"/>
              <w:bottom w:val="nil"/>
            </w:tcBorders>
            <w:shd w:val="clear" w:color="auto" w:fill="EFF8FD"/>
          </w:tcPr>
          <w:p>
            <w:pPr>
              <w:pStyle w:val="TableParagraph"/>
              <w:spacing w:before="64"/>
              <w:ind w:left="60"/>
              <w:rPr>
                <w:sz w:val="18"/>
              </w:rPr>
            </w:pPr>
            <w:r>
              <w:rPr>
                <w:sz w:val="18"/>
              </w:rPr>
              <w:t>Transaction</w:t>
            </w:r>
            <w:r>
              <w:rPr>
                <w:spacing w:val="-4"/>
                <w:sz w:val="18"/>
              </w:rPr>
              <w:t> </w:t>
            </w:r>
            <w:r>
              <w:rPr>
                <w:sz w:val="18"/>
              </w:rPr>
              <w:t>Cannot</w:t>
            </w:r>
            <w:r>
              <w:rPr>
                <w:spacing w:val="-5"/>
                <w:sz w:val="18"/>
              </w:rPr>
              <w:t> </w:t>
            </w:r>
            <w:r>
              <w:rPr>
                <w:sz w:val="18"/>
              </w:rPr>
              <w:t>be</w:t>
            </w:r>
            <w:r>
              <w:rPr>
                <w:spacing w:val="-3"/>
                <w:sz w:val="18"/>
              </w:rPr>
              <w:t> </w:t>
            </w:r>
            <w:r>
              <w:rPr>
                <w:spacing w:val="-2"/>
                <w:sz w:val="18"/>
              </w:rPr>
              <w:t>Completed</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94</w:t>
            </w:r>
          </w:p>
        </w:tc>
        <w:tc>
          <w:tcPr>
            <w:tcW w:w="8764" w:type="dxa"/>
            <w:tcBorders>
              <w:top w:val="nil"/>
              <w:bottom w:val="nil"/>
            </w:tcBorders>
          </w:tcPr>
          <w:p>
            <w:pPr>
              <w:pStyle w:val="TableParagraph"/>
              <w:spacing w:before="52"/>
              <w:ind w:left="60"/>
              <w:rPr>
                <w:sz w:val="18"/>
              </w:rPr>
            </w:pPr>
            <w:r>
              <w:rPr>
                <w:spacing w:val="-2"/>
                <w:sz w:val="18"/>
              </w:rPr>
              <w:t>Duplicate</w:t>
            </w:r>
            <w:r>
              <w:rPr>
                <w:spacing w:val="2"/>
                <w:sz w:val="18"/>
              </w:rPr>
              <w:t> </w:t>
            </w:r>
            <w:r>
              <w:rPr>
                <w:spacing w:val="-2"/>
                <w:sz w:val="18"/>
              </w:rPr>
              <w:t>Transmission</w:t>
            </w:r>
          </w:p>
        </w:tc>
      </w:tr>
      <w:tr>
        <w:trPr>
          <w:trHeight w:val="393" w:hRule="atLeast"/>
        </w:trPr>
        <w:tc>
          <w:tcPr>
            <w:tcW w:w="866" w:type="dxa"/>
            <w:tcBorders>
              <w:top w:val="nil"/>
              <w:bottom w:val="nil"/>
            </w:tcBorders>
            <w:shd w:val="clear" w:color="auto" w:fill="EFF8FD"/>
          </w:tcPr>
          <w:p>
            <w:pPr>
              <w:pStyle w:val="TableParagraph"/>
              <w:spacing w:before="61"/>
              <w:ind w:left="17"/>
              <w:jc w:val="center"/>
              <w:rPr>
                <w:sz w:val="18"/>
              </w:rPr>
            </w:pPr>
            <w:r>
              <w:rPr>
                <w:spacing w:val="-5"/>
                <w:sz w:val="18"/>
              </w:rPr>
              <w:t>96</w:t>
            </w:r>
          </w:p>
        </w:tc>
        <w:tc>
          <w:tcPr>
            <w:tcW w:w="8764" w:type="dxa"/>
            <w:tcBorders>
              <w:top w:val="nil"/>
              <w:bottom w:val="nil"/>
            </w:tcBorders>
            <w:shd w:val="clear" w:color="auto" w:fill="EFF8FD"/>
          </w:tcPr>
          <w:p>
            <w:pPr>
              <w:pStyle w:val="TableParagraph"/>
              <w:spacing w:before="61"/>
              <w:ind w:left="60"/>
              <w:rPr>
                <w:sz w:val="18"/>
              </w:rPr>
            </w:pPr>
            <w:r>
              <w:rPr>
                <w:sz w:val="18"/>
              </w:rPr>
              <w:t>Refer</w:t>
            </w:r>
            <w:r>
              <w:rPr>
                <w:spacing w:val="-3"/>
                <w:sz w:val="18"/>
              </w:rPr>
              <w:t> </w:t>
            </w:r>
            <w:r>
              <w:rPr>
                <w:sz w:val="18"/>
              </w:rPr>
              <w:t>to</w:t>
            </w:r>
            <w:r>
              <w:rPr>
                <w:spacing w:val="-2"/>
                <w:sz w:val="18"/>
              </w:rPr>
              <w:t> </w:t>
            </w:r>
            <w:r>
              <w:rPr>
                <w:sz w:val="18"/>
              </w:rPr>
              <w:t>Card</w:t>
            </w:r>
            <w:r>
              <w:rPr>
                <w:spacing w:val="-3"/>
                <w:sz w:val="18"/>
              </w:rPr>
              <w:t> </w:t>
            </w:r>
            <w:r>
              <w:rPr>
                <w:sz w:val="18"/>
              </w:rPr>
              <w:t>Issuer</w:t>
            </w:r>
            <w:r>
              <w:rPr>
                <w:spacing w:val="-2"/>
                <w:sz w:val="18"/>
              </w:rPr>
              <w:t> </w:t>
            </w:r>
            <w:r>
              <w:rPr>
                <w:sz w:val="18"/>
              </w:rPr>
              <w:t>/</w:t>
            </w:r>
            <w:r>
              <w:rPr>
                <w:spacing w:val="-2"/>
                <w:sz w:val="18"/>
              </w:rPr>
              <w:t> </w:t>
            </w:r>
            <w:r>
              <w:rPr>
                <w:sz w:val="18"/>
              </w:rPr>
              <w:t>System</w:t>
            </w:r>
            <w:r>
              <w:rPr>
                <w:spacing w:val="-4"/>
                <w:sz w:val="18"/>
              </w:rPr>
              <w:t> </w:t>
            </w:r>
            <w:r>
              <w:rPr>
                <w:spacing w:val="-2"/>
                <w:sz w:val="18"/>
              </w:rPr>
              <w:t>Error</w:t>
            </w:r>
          </w:p>
        </w:tc>
      </w:tr>
      <w:tr>
        <w:trPr>
          <w:trHeight w:val="374" w:hRule="atLeast"/>
        </w:trPr>
        <w:tc>
          <w:tcPr>
            <w:tcW w:w="866" w:type="dxa"/>
            <w:tcBorders>
              <w:top w:val="nil"/>
              <w:bottom w:val="nil"/>
            </w:tcBorders>
          </w:tcPr>
          <w:p>
            <w:pPr>
              <w:pStyle w:val="TableParagraph"/>
              <w:spacing w:before="52"/>
              <w:ind w:left="17"/>
              <w:jc w:val="center"/>
              <w:rPr>
                <w:sz w:val="18"/>
              </w:rPr>
            </w:pPr>
            <w:r>
              <w:rPr>
                <w:spacing w:val="-5"/>
                <w:sz w:val="18"/>
              </w:rPr>
              <w:t>97</w:t>
            </w:r>
          </w:p>
        </w:tc>
        <w:tc>
          <w:tcPr>
            <w:tcW w:w="8764" w:type="dxa"/>
            <w:tcBorders>
              <w:top w:val="nil"/>
              <w:bottom w:val="nil"/>
            </w:tcBorders>
          </w:tcPr>
          <w:p>
            <w:pPr>
              <w:pStyle w:val="TableParagraph"/>
              <w:spacing w:before="52"/>
              <w:ind w:left="60"/>
              <w:rPr>
                <w:sz w:val="18"/>
              </w:rPr>
            </w:pPr>
            <w:r>
              <w:rPr>
                <w:sz w:val="18"/>
              </w:rPr>
              <w:t>Already</w:t>
            </w:r>
            <w:r>
              <w:rPr>
                <w:spacing w:val="-6"/>
                <w:sz w:val="18"/>
              </w:rPr>
              <w:t> </w:t>
            </w:r>
            <w:r>
              <w:rPr>
                <w:sz w:val="18"/>
              </w:rPr>
              <w:t>Activated</w:t>
            </w:r>
            <w:r>
              <w:rPr>
                <w:spacing w:val="-3"/>
                <w:sz w:val="18"/>
              </w:rPr>
              <w:t> </w:t>
            </w:r>
            <w:r>
              <w:rPr>
                <w:spacing w:val="-4"/>
                <w:sz w:val="18"/>
              </w:rPr>
              <w:t>Card</w:t>
            </w:r>
          </w:p>
        </w:tc>
      </w:tr>
      <w:tr>
        <w:trPr>
          <w:trHeight w:val="396" w:hRule="atLeast"/>
        </w:trPr>
        <w:tc>
          <w:tcPr>
            <w:tcW w:w="866" w:type="dxa"/>
            <w:tcBorders>
              <w:top w:val="nil"/>
              <w:bottom w:val="nil"/>
            </w:tcBorders>
            <w:shd w:val="clear" w:color="auto" w:fill="EFF8FD"/>
          </w:tcPr>
          <w:p>
            <w:pPr>
              <w:pStyle w:val="TableParagraph"/>
              <w:spacing w:before="64"/>
              <w:ind w:left="17"/>
              <w:jc w:val="center"/>
              <w:rPr>
                <w:sz w:val="18"/>
              </w:rPr>
            </w:pPr>
            <w:r>
              <w:rPr>
                <w:spacing w:val="-5"/>
                <w:sz w:val="18"/>
              </w:rPr>
              <w:t>99</w:t>
            </w:r>
          </w:p>
        </w:tc>
        <w:tc>
          <w:tcPr>
            <w:tcW w:w="8764" w:type="dxa"/>
            <w:tcBorders>
              <w:top w:val="nil"/>
              <w:bottom w:val="nil"/>
            </w:tcBorders>
            <w:shd w:val="clear" w:color="auto" w:fill="EFF8FD"/>
          </w:tcPr>
          <w:p>
            <w:pPr>
              <w:pStyle w:val="TableParagraph"/>
              <w:spacing w:before="64"/>
              <w:ind w:left="60"/>
              <w:rPr>
                <w:sz w:val="18"/>
              </w:rPr>
            </w:pPr>
            <w:r>
              <w:rPr>
                <w:sz w:val="18"/>
              </w:rPr>
              <w:t>Approve</w:t>
            </w:r>
            <w:r>
              <w:rPr>
                <w:spacing w:val="-4"/>
                <w:sz w:val="18"/>
              </w:rPr>
              <w:t> </w:t>
            </w:r>
            <w:r>
              <w:rPr>
                <w:sz w:val="18"/>
              </w:rPr>
              <w:t>Transaction</w:t>
            </w:r>
            <w:r>
              <w:rPr>
                <w:spacing w:val="-3"/>
                <w:sz w:val="18"/>
              </w:rPr>
              <w:t> </w:t>
            </w:r>
            <w:r>
              <w:rPr>
                <w:sz w:val="18"/>
              </w:rPr>
              <w:t>in</w:t>
            </w:r>
            <w:r>
              <w:rPr>
                <w:spacing w:val="-4"/>
                <w:sz w:val="18"/>
              </w:rPr>
              <w:t> </w:t>
            </w:r>
            <w:r>
              <w:rPr>
                <w:sz w:val="18"/>
              </w:rPr>
              <w:t>Super</w:t>
            </w:r>
            <w:r>
              <w:rPr>
                <w:spacing w:val="-5"/>
                <w:sz w:val="18"/>
              </w:rPr>
              <w:t> </w:t>
            </w:r>
            <w:r>
              <w:rPr>
                <w:sz w:val="18"/>
              </w:rPr>
              <w:t>Green</w:t>
            </w:r>
            <w:r>
              <w:rPr>
                <w:spacing w:val="-3"/>
                <w:sz w:val="18"/>
              </w:rPr>
              <w:t> </w:t>
            </w:r>
            <w:r>
              <w:rPr>
                <w:spacing w:val="-4"/>
                <w:sz w:val="18"/>
              </w:rPr>
              <w:t>Path</w:t>
            </w:r>
          </w:p>
        </w:tc>
      </w:tr>
      <w:tr>
        <w:trPr>
          <w:trHeight w:val="374" w:hRule="atLeast"/>
        </w:trPr>
        <w:tc>
          <w:tcPr>
            <w:tcW w:w="866" w:type="dxa"/>
            <w:tcBorders>
              <w:top w:val="nil"/>
              <w:bottom w:val="nil"/>
            </w:tcBorders>
          </w:tcPr>
          <w:p>
            <w:pPr>
              <w:pStyle w:val="TableParagraph"/>
              <w:spacing w:before="52"/>
              <w:ind w:left="17" w:right="6"/>
              <w:jc w:val="center"/>
              <w:rPr>
                <w:sz w:val="18"/>
              </w:rPr>
            </w:pPr>
            <w:r>
              <w:rPr>
                <w:spacing w:val="-5"/>
                <w:sz w:val="18"/>
              </w:rPr>
              <w:t>AT</w:t>
            </w:r>
          </w:p>
        </w:tc>
        <w:tc>
          <w:tcPr>
            <w:tcW w:w="8764" w:type="dxa"/>
            <w:tcBorders>
              <w:top w:val="nil"/>
              <w:bottom w:val="nil"/>
            </w:tcBorders>
          </w:tcPr>
          <w:p>
            <w:pPr>
              <w:pStyle w:val="TableParagraph"/>
              <w:spacing w:before="52"/>
              <w:ind w:left="60"/>
              <w:rPr>
                <w:sz w:val="18"/>
              </w:rPr>
            </w:pPr>
            <w:r>
              <w:rPr>
                <w:sz w:val="18"/>
              </w:rPr>
              <w:t>Auth-Host</w:t>
            </w:r>
            <w:r>
              <w:rPr>
                <w:spacing w:val="-5"/>
                <w:sz w:val="18"/>
              </w:rPr>
              <w:t> </w:t>
            </w:r>
            <w:r>
              <w:rPr>
                <w:sz w:val="18"/>
              </w:rPr>
              <w:t>Timed</w:t>
            </w:r>
            <w:r>
              <w:rPr>
                <w:spacing w:val="-4"/>
                <w:sz w:val="18"/>
              </w:rPr>
              <w:t> </w:t>
            </w:r>
            <w:r>
              <w:rPr>
                <w:spacing w:val="-5"/>
                <w:sz w:val="18"/>
              </w:rPr>
              <w:t>Out</w:t>
            </w:r>
          </w:p>
        </w:tc>
      </w:tr>
      <w:tr>
        <w:trPr>
          <w:trHeight w:val="393" w:hRule="atLeast"/>
        </w:trPr>
        <w:tc>
          <w:tcPr>
            <w:tcW w:w="866" w:type="dxa"/>
            <w:tcBorders>
              <w:top w:val="nil"/>
              <w:bottom w:val="nil"/>
            </w:tcBorders>
            <w:shd w:val="clear" w:color="auto" w:fill="EFF8FD"/>
          </w:tcPr>
          <w:p>
            <w:pPr>
              <w:pStyle w:val="TableParagraph"/>
              <w:spacing w:before="61"/>
              <w:ind w:left="17" w:right="5"/>
              <w:jc w:val="center"/>
              <w:rPr>
                <w:sz w:val="18"/>
              </w:rPr>
            </w:pPr>
            <w:r>
              <w:rPr>
                <w:spacing w:val="-5"/>
                <w:sz w:val="18"/>
              </w:rPr>
              <w:t>CD</w:t>
            </w:r>
          </w:p>
        </w:tc>
        <w:tc>
          <w:tcPr>
            <w:tcW w:w="8764" w:type="dxa"/>
            <w:tcBorders>
              <w:top w:val="nil"/>
              <w:bottom w:val="nil"/>
            </w:tcBorders>
            <w:shd w:val="clear" w:color="auto" w:fill="EFF8FD"/>
          </w:tcPr>
          <w:p>
            <w:pPr>
              <w:pStyle w:val="TableParagraph"/>
              <w:spacing w:before="61"/>
              <w:ind w:left="60"/>
              <w:rPr>
                <w:sz w:val="18"/>
              </w:rPr>
            </w:pPr>
            <w:r>
              <w:rPr>
                <w:sz w:val="18"/>
              </w:rPr>
              <w:t>Cryptogram</w:t>
            </w:r>
            <w:r>
              <w:rPr>
                <w:spacing w:val="-6"/>
                <w:sz w:val="18"/>
              </w:rPr>
              <w:t> </w:t>
            </w:r>
            <w:r>
              <w:rPr>
                <w:spacing w:val="-2"/>
                <w:sz w:val="18"/>
              </w:rPr>
              <w:t>Decline</w:t>
            </w:r>
          </w:p>
        </w:tc>
      </w:tr>
      <w:tr>
        <w:trPr>
          <w:trHeight w:val="376" w:hRule="atLeast"/>
        </w:trPr>
        <w:tc>
          <w:tcPr>
            <w:tcW w:w="866" w:type="dxa"/>
            <w:tcBorders>
              <w:top w:val="nil"/>
              <w:bottom w:val="nil"/>
            </w:tcBorders>
          </w:tcPr>
          <w:p>
            <w:pPr>
              <w:pStyle w:val="TableParagraph"/>
              <w:spacing w:before="54"/>
              <w:ind w:left="17" w:right="5"/>
              <w:jc w:val="center"/>
              <w:rPr>
                <w:sz w:val="18"/>
              </w:rPr>
            </w:pPr>
            <w:r>
              <w:rPr>
                <w:spacing w:val="-5"/>
                <w:sz w:val="18"/>
              </w:rPr>
              <w:t>CN</w:t>
            </w:r>
          </w:p>
        </w:tc>
        <w:tc>
          <w:tcPr>
            <w:tcW w:w="8764" w:type="dxa"/>
            <w:tcBorders>
              <w:top w:val="nil"/>
              <w:bottom w:val="nil"/>
            </w:tcBorders>
          </w:tcPr>
          <w:p>
            <w:pPr>
              <w:pStyle w:val="TableParagraph"/>
              <w:spacing w:before="54"/>
              <w:ind w:left="60"/>
              <w:rPr>
                <w:sz w:val="18"/>
              </w:rPr>
            </w:pPr>
            <w:r>
              <w:rPr>
                <w:sz w:val="18"/>
              </w:rPr>
              <w:t>Invalid</w:t>
            </w:r>
            <w:r>
              <w:rPr>
                <w:spacing w:val="-2"/>
                <w:sz w:val="18"/>
              </w:rPr>
              <w:t> Currency</w:t>
            </w:r>
          </w:p>
        </w:tc>
      </w:tr>
      <w:tr>
        <w:trPr>
          <w:trHeight w:val="393" w:hRule="atLeast"/>
        </w:trPr>
        <w:tc>
          <w:tcPr>
            <w:tcW w:w="866" w:type="dxa"/>
            <w:tcBorders>
              <w:top w:val="nil"/>
              <w:bottom w:val="nil"/>
            </w:tcBorders>
            <w:shd w:val="clear" w:color="auto" w:fill="EFF8FD"/>
          </w:tcPr>
          <w:p>
            <w:pPr>
              <w:pStyle w:val="TableParagraph"/>
              <w:spacing w:before="61"/>
              <w:ind w:left="17" w:right="5"/>
              <w:jc w:val="center"/>
              <w:rPr>
                <w:sz w:val="18"/>
              </w:rPr>
            </w:pPr>
            <w:r>
              <w:rPr>
                <w:spacing w:val="-5"/>
                <w:sz w:val="18"/>
              </w:rPr>
              <w:t>DN</w:t>
            </w:r>
          </w:p>
        </w:tc>
        <w:tc>
          <w:tcPr>
            <w:tcW w:w="8764" w:type="dxa"/>
            <w:tcBorders>
              <w:top w:val="nil"/>
              <w:bottom w:val="nil"/>
            </w:tcBorders>
            <w:shd w:val="clear" w:color="auto" w:fill="EFF8FD"/>
          </w:tcPr>
          <w:p>
            <w:pPr>
              <w:pStyle w:val="TableParagraph"/>
              <w:spacing w:before="61"/>
              <w:ind w:left="60"/>
              <w:rPr>
                <w:sz w:val="18"/>
              </w:rPr>
            </w:pPr>
            <w:r>
              <w:rPr>
                <w:sz w:val="18"/>
              </w:rPr>
              <w:t>Duplicate</w:t>
            </w:r>
            <w:r>
              <w:rPr>
                <w:spacing w:val="-4"/>
                <w:sz w:val="18"/>
              </w:rPr>
              <w:t> </w:t>
            </w:r>
            <w:r>
              <w:rPr>
                <w:sz w:val="18"/>
              </w:rPr>
              <w:t>Record</w:t>
            </w:r>
            <w:r>
              <w:rPr>
                <w:spacing w:val="-3"/>
                <w:sz w:val="18"/>
              </w:rPr>
              <w:t> </w:t>
            </w:r>
            <w:r>
              <w:rPr>
                <w:sz w:val="18"/>
              </w:rPr>
              <w:t>Found</w:t>
            </w:r>
            <w:r>
              <w:rPr>
                <w:spacing w:val="-2"/>
                <w:sz w:val="18"/>
              </w:rPr>
              <w:t> </w:t>
            </w:r>
            <w:r>
              <w:rPr>
                <w:sz w:val="18"/>
              </w:rPr>
              <w:t>Against</w:t>
            </w:r>
            <w:r>
              <w:rPr>
                <w:spacing w:val="-3"/>
                <w:sz w:val="18"/>
              </w:rPr>
              <w:t> </w:t>
            </w:r>
            <w:r>
              <w:rPr>
                <w:sz w:val="18"/>
              </w:rPr>
              <w:t>Name</w:t>
            </w:r>
            <w:r>
              <w:rPr>
                <w:spacing w:val="-3"/>
                <w:sz w:val="18"/>
              </w:rPr>
              <w:t> </w:t>
            </w:r>
            <w:r>
              <w:rPr>
                <w:sz w:val="18"/>
              </w:rPr>
              <w:t>and</w:t>
            </w:r>
            <w:r>
              <w:rPr>
                <w:spacing w:val="-3"/>
                <w:sz w:val="18"/>
              </w:rPr>
              <w:t> </w:t>
            </w:r>
            <w:r>
              <w:rPr>
                <w:sz w:val="18"/>
              </w:rPr>
              <w:t>DOB</w:t>
            </w:r>
            <w:r>
              <w:rPr>
                <w:spacing w:val="-2"/>
                <w:sz w:val="18"/>
              </w:rPr>
              <w:t> </w:t>
            </w:r>
            <w:r>
              <w:rPr>
                <w:sz w:val="18"/>
              </w:rPr>
              <w:t>/</w:t>
            </w:r>
            <w:r>
              <w:rPr>
                <w:spacing w:val="-3"/>
                <w:sz w:val="18"/>
              </w:rPr>
              <w:t> </w:t>
            </w:r>
            <w:r>
              <w:rPr>
                <w:sz w:val="18"/>
              </w:rPr>
              <w:t>Auth-Host</w:t>
            </w:r>
            <w:r>
              <w:rPr>
                <w:spacing w:val="-5"/>
                <w:sz w:val="18"/>
              </w:rPr>
              <w:t> </w:t>
            </w:r>
            <w:r>
              <w:rPr>
                <w:spacing w:val="-4"/>
                <w:sz w:val="18"/>
              </w:rPr>
              <w:t>Down</w:t>
            </w:r>
          </w:p>
        </w:tc>
      </w:tr>
      <w:tr>
        <w:trPr>
          <w:trHeight w:val="375" w:hRule="atLeast"/>
        </w:trPr>
        <w:tc>
          <w:tcPr>
            <w:tcW w:w="866" w:type="dxa"/>
            <w:tcBorders>
              <w:top w:val="nil"/>
              <w:bottom w:val="nil"/>
            </w:tcBorders>
          </w:tcPr>
          <w:p>
            <w:pPr>
              <w:pStyle w:val="TableParagraph"/>
              <w:spacing w:before="52"/>
              <w:ind w:left="17" w:right="5"/>
              <w:jc w:val="center"/>
              <w:rPr>
                <w:sz w:val="18"/>
              </w:rPr>
            </w:pPr>
            <w:r>
              <w:rPr>
                <w:spacing w:val="-5"/>
                <w:sz w:val="18"/>
              </w:rPr>
              <w:t>EX</w:t>
            </w:r>
          </w:p>
        </w:tc>
        <w:tc>
          <w:tcPr>
            <w:tcW w:w="8764" w:type="dxa"/>
            <w:tcBorders>
              <w:top w:val="nil"/>
              <w:bottom w:val="nil"/>
            </w:tcBorders>
          </w:tcPr>
          <w:p>
            <w:pPr>
              <w:pStyle w:val="TableParagraph"/>
              <w:spacing w:before="52"/>
              <w:ind w:left="60"/>
              <w:rPr>
                <w:sz w:val="18"/>
              </w:rPr>
            </w:pPr>
            <w:r>
              <w:rPr>
                <w:sz w:val="18"/>
              </w:rPr>
              <w:t>Status</w:t>
            </w:r>
            <w:r>
              <w:rPr>
                <w:spacing w:val="-6"/>
                <w:sz w:val="18"/>
              </w:rPr>
              <w:t> </w:t>
            </w:r>
            <w:r>
              <w:rPr>
                <w:sz w:val="18"/>
              </w:rPr>
              <w:t>inquiry</w:t>
            </w:r>
            <w:r>
              <w:rPr>
                <w:spacing w:val="-2"/>
                <w:sz w:val="18"/>
              </w:rPr>
              <w:t> </w:t>
            </w:r>
            <w:r>
              <w:rPr>
                <w:sz w:val="18"/>
              </w:rPr>
              <w:t>/</w:t>
            </w:r>
            <w:r>
              <w:rPr>
                <w:spacing w:val="-3"/>
                <w:sz w:val="18"/>
              </w:rPr>
              <w:t> </w:t>
            </w:r>
            <w:r>
              <w:rPr>
                <w:sz w:val="18"/>
              </w:rPr>
              <w:t>Account</w:t>
            </w:r>
            <w:r>
              <w:rPr>
                <w:spacing w:val="-3"/>
                <w:sz w:val="18"/>
              </w:rPr>
              <w:t> </w:t>
            </w:r>
            <w:r>
              <w:rPr>
                <w:sz w:val="18"/>
              </w:rPr>
              <w:t>Verification</w:t>
            </w:r>
            <w:r>
              <w:rPr>
                <w:spacing w:val="-6"/>
                <w:sz w:val="18"/>
              </w:rPr>
              <w:t> </w:t>
            </w:r>
            <w:r>
              <w:rPr>
                <w:sz w:val="18"/>
              </w:rPr>
              <w:t>declined</w:t>
            </w:r>
            <w:r>
              <w:rPr>
                <w:spacing w:val="-5"/>
                <w:sz w:val="18"/>
              </w:rPr>
              <w:t> </w:t>
            </w:r>
            <w:r>
              <w:rPr>
                <w:sz w:val="18"/>
              </w:rPr>
              <w:t>due</w:t>
            </w:r>
            <w:r>
              <w:rPr>
                <w:spacing w:val="-3"/>
                <w:sz w:val="18"/>
              </w:rPr>
              <w:t> </w:t>
            </w:r>
            <w:r>
              <w:rPr>
                <w:sz w:val="18"/>
              </w:rPr>
              <w:t>to</w:t>
            </w:r>
            <w:r>
              <w:rPr>
                <w:spacing w:val="-3"/>
                <w:sz w:val="18"/>
              </w:rPr>
              <w:t> </w:t>
            </w:r>
            <w:r>
              <w:rPr>
                <w:sz w:val="18"/>
              </w:rPr>
              <w:t>invalid</w:t>
            </w:r>
            <w:r>
              <w:rPr>
                <w:spacing w:val="-4"/>
                <w:sz w:val="18"/>
              </w:rPr>
              <w:t> </w:t>
            </w:r>
            <w:r>
              <w:rPr>
                <w:sz w:val="18"/>
              </w:rPr>
              <w:t>Card</w:t>
            </w:r>
            <w:r>
              <w:rPr>
                <w:spacing w:val="-3"/>
                <w:sz w:val="18"/>
              </w:rPr>
              <w:t> </w:t>
            </w:r>
            <w:r>
              <w:rPr>
                <w:spacing w:val="-2"/>
                <w:sz w:val="18"/>
              </w:rPr>
              <w:t>Expiry</w:t>
            </w:r>
          </w:p>
        </w:tc>
      </w:tr>
      <w:tr>
        <w:trPr>
          <w:trHeight w:val="395" w:hRule="atLeast"/>
        </w:trPr>
        <w:tc>
          <w:tcPr>
            <w:tcW w:w="866" w:type="dxa"/>
            <w:tcBorders>
              <w:top w:val="nil"/>
              <w:bottom w:val="nil"/>
            </w:tcBorders>
            <w:shd w:val="clear" w:color="auto" w:fill="EFF8FD"/>
          </w:tcPr>
          <w:p>
            <w:pPr>
              <w:pStyle w:val="TableParagraph"/>
              <w:spacing w:before="64"/>
              <w:ind w:left="17" w:right="6"/>
              <w:jc w:val="center"/>
              <w:rPr>
                <w:sz w:val="18"/>
              </w:rPr>
            </w:pPr>
            <w:r>
              <w:rPr>
                <w:spacing w:val="-5"/>
                <w:sz w:val="18"/>
              </w:rPr>
              <w:t>E7</w:t>
            </w:r>
          </w:p>
        </w:tc>
        <w:tc>
          <w:tcPr>
            <w:tcW w:w="8764" w:type="dxa"/>
            <w:tcBorders>
              <w:top w:val="nil"/>
              <w:bottom w:val="nil"/>
            </w:tcBorders>
            <w:shd w:val="clear" w:color="auto" w:fill="EFF8FD"/>
          </w:tcPr>
          <w:p>
            <w:pPr>
              <w:pStyle w:val="TableParagraph"/>
              <w:spacing w:before="64"/>
              <w:ind w:left="60"/>
              <w:rPr>
                <w:sz w:val="18"/>
              </w:rPr>
            </w:pPr>
            <w:r>
              <w:rPr>
                <w:sz w:val="18"/>
              </w:rPr>
              <w:t>Bad</w:t>
            </w:r>
            <w:r>
              <w:rPr>
                <w:spacing w:val="-5"/>
                <w:sz w:val="18"/>
              </w:rPr>
              <w:t> </w:t>
            </w:r>
            <w:r>
              <w:rPr>
                <w:sz w:val="18"/>
              </w:rPr>
              <w:t>CVV2/CID/Expiry</w:t>
            </w:r>
            <w:r>
              <w:rPr>
                <w:spacing w:val="-4"/>
                <w:sz w:val="18"/>
              </w:rPr>
              <w:t> Date</w:t>
            </w:r>
          </w:p>
        </w:tc>
      </w:tr>
      <w:tr>
        <w:trPr>
          <w:trHeight w:val="374" w:hRule="atLeast"/>
        </w:trPr>
        <w:tc>
          <w:tcPr>
            <w:tcW w:w="866" w:type="dxa"/>
            <w:tcBorders>
              <w:top w:val="nil"/>
              <w:bottom w:val="nil"/>
            </w:tcBorders>
          </w:tcPr>
          <w:p>
            <w:pPr>
              <w:pStyle w:val="TableParagraph"/>
              <w:spacing w:before="52"/>
              <w:ind w:left="17" w:right="6"/>
              <w:jc w:val="center"/>
              <w:rPr>
                <w:sz w:val="18"/>
              </w:rPr>
            </w:pPr>
            <w:r>
              <w:rPr>
                <w:spacing w:val="-5"/>
                <w:sz w:val="18"/>
              </w:rPr>
              <w:t>GA</w:t>
            </w:r>
          </w:p>
        </w:tc>
        <w:tc>
          <w:tcPr>
            <w:tcW w:w="8764" w:type="dxa"/>
            <w:tcBorders>
              <w:top w:val="nil"/>
              <w:bottom w:val="nil"/>
            </w:tcBorders>
          </w:tcPr>
          <w:p>
            <w:pPr>
              <w:pStyle w:val="TableParagraph"/>
              <w:spacing w:before="52"/>
              <w:ind w:left="60"/>
              <w:rPr>
                <w:sz w:val="18"/>
              </w:rPr>
            </w:pPr>
            <w:r>
              <w:rPr>
                <w:sz w:val="18"/>
              </w:rPr>
              <w:t>General</w:t>
            </w:r>
            <w:r>
              <w:rPr>
                <w:spacing w:val="-1"/>
                <w:sz w:val="18"/>
              </w:rPr>
              <w:t> </w:t>
            </w:r>
            <w:r>
              <w:rPr>
                <w:sz w:val="18"/>
              </w:rPr>
              <w:t>AVS</w:t>
            </w:r>
            <w:r>
              <w:rPr>
                <w:spacing w:val="-1"/>
                <w:sz w:val="18"/>
              </w:rPr>
              <w:t> </w:t>
            </w:r>
            <w:r>
              <w:rPr>
                <w:spacing w:val="-2"/>
                <w:sz w:val="18"/>
              </w:rPr>
              <w:t>Decline</w:t>
            </w:r>
          </w:p>
        </w:tc>
      </w:tr>
      <w:tr>
        <w:trPr>
          <w:trHeight w:val="393" w:hRule="atLeast"/>
        </w:trPr>
        <w:tc>
          <w:tcPr>
            <w:tcW w:w="866" w:type="dxa"/>
            <w:tcBorders>
              <w:top w:val="nil"/>
              <w:bottom w:val="nil"/>
            </w:tcBorders>
            <w:shd w:val="clear" w:color="auto" w:fill="EFF8FD"/>
          </w:tcPr>
          <w:p>
            <w:pPr>
              <w:pStyle w:val="TableParagraph"/>
              <w:spacing w:before="61"/>
              <w:ind w:left="17" w:right="6"/>
              <w:jc w:val="center"/>
              <w:rPr>
                <w:sz w:val="18"/>
              </w:rPr>
            </w:pPr>
            <w:r>
              <w:rPr>
                <w:spacing w:val="-5"/>
                <w:sz w:val="18"/>
              </w:rPr>
              <w:t>GC</w:t>
            </w:r>
          </w:p>
        </w:tc>
        <w:tc>
          <w:tcPr>
            <w:tcW w:w="8764" w:type="dxa"/>
            <w:tcBorders>
              <w:top w:val="nil"/>
              <w:bottom w:val="nil"/>
            </w:tcBorders>
            <w:shd w:val="clear" w:color="auto" w:fill="EFF8FD"/>
          </w:tcPr>
          <w:p>
            <w:pPr>
              <w:pStyle w:val="TableParagraph"/>
              <w:spacing w:before="61"/>
              <w:ind w:left="60"/>
              <w:rPr>
                <w:sz w:val="18"/>
              </w:rPr>
            </w:pPr>
            <w:r>
              <w:rPr>
                <w:sz w:val="18"/>
              </w:rPr>
              <w:t>General</w:t>
            </w:r>
            <w:r>
              <w:rPr>
                <w:spacing w:val="-5"/>
                <w:sz w:val="18"/>
              </w:rPr>
              <w:t> </w:t>
            </w:r>
            <w:r>
              <w:rPr>
                <w:sz w:val="18"/>
              </w:rPr>
              <w:t>Card</w:t>
            </w:r>
            <w:r>
              <w:rPr>
                <w:spacing w:val="-4"/>
                <w:sz w:val="18"/>
              </w:rPr>
              <w:t> </w:t>
            </w:r>
            <w:r>
              <w:rPr>
                <w:spacing w:val="-2"/>
                <w:sz w:val="18"/>
              </w:rPr>
              <w:t>Decline</w:t>
            </w:r>
          </w:p>
        </w:tc>
      </w:tr>
      <w:tr>
        <w:trPr>
          <w:trHeight w:val="374" w:hRule="atLeast"/>
        </w:trPr>
        <w:tc>
          <w:tcPr>
            <w:tcW w:w="866" w:type="dxa"/>
            <w:tcBorders>
              <w:top w:val="nil"/>
              <w:bottom w:val="nil"/>
            </w:tcBorders>
          </w:tcPr>
          <w:p>
            <w:pPr>
              <w:pStyle w:val="TableParagraph"/>
              <w:spacing w:before="52"/>
              <w:ind w:left="17" w:right="6"/>
              <w:jc w:val="center"/>
              <w:rPr>
                <w:sz w:val="18"/>
              </w:rPr>
            </w:pPr>
            <w:r>
              <w:rPr>
                <w:spacing w:val="-5"/>
                <w:sz w:val="18"/>
              </w:rPr>
              <w:t>GV</w:t>
            </w:r>
          </w:p>
        </w:tc>
        <w:tc>
          <w:tcPr>
            <w:tcW w:w="8764" w:type="dxa"/>
            <w:tcBorders>
              <w:top w:val="nil"/>
              <w:bottom w:val="nil"/>
            </w:tcBorders>
          </w:tcPr>
          <w:p>
            <w:pPr>
              <w:pStyle w:val="TableParagraph"/>
              <w:spacing w:before="52"/>
              <w:ind w:left="60"/>
              <w:rPr>
                <w:sz w:val="18"/>
              </w:rPr>
            </w:pPr>
            <w:r>
              <w:rPr>
                <w:sz w:val="18"/>
              </w:rPr>
              <w:t>General</w:t>
            </w:r>
            <w:r>
              <w:rPr>
                <w:spacing w:val="-2"/>
                <w:sz w:val="18"/>
              </w:rPr>
              <w:t> </w:t>
            </w:r>
            <w:r>
              <w:rPr>
                <w:sz w:val="18"/>
              </w:rPr>
              <w:t>CVV2</w:t>
            </w:r>
            <w:r>
              <w:rPr>
                <w:spacing w:val="-6"/>
                <w:sz w:val="18"/>
              </w:rPr>
              <w:t> </w:t>
            </w:r>
            <w:r>
              <w:rPr>
                <w:spacing w:val="-2"/>
                <w:sz w:val="18"/>
              </w:rPr>
              <w:t>Decline</w:t>
            </w:r>
          </w:p>
        </w:tc>
      </w:tr>
      <w:tr>
        <w:trPr>
          <w:trHeight w:val="395" w:hRule="atLeast"/>
        </w:trPr>
        <w:tc>
          <w:tcPr>
            <w:tcW w:w="866" w:type="dxa"/>
            <w:tcBorders>
              <w:top w:val="nil"/>
              <w:bottom w:val="nil"/>
            </w:tcBorders>
            <w:shd w:val="clear" w:color="auto" w:fill="EFF8FD"/>
          </w:tcPr>
          <w:p>
            <w:pPr>
              <w:pStyle w:val="TableParagraph"/>
              <w:spacing w:before="64"/>
              <w:ind w:left="17" w:right="5"/>
              <w:jc w:val="center"/>
              <w:rPr>
                <w:sz w:val="18"/>
              </w:rPr>
            </w:pPr>
            <w:r>
              <w:rPr>
                <w:spacing w:val="-5"/>
                <w:sz w:val="18"/>
              </w:rPr>
              <w:t>PA</w:t>
            </w:r>
          </w:p>
        </w:tc>
        <w:tc>
          <w:tcPr>
            <w:tcW w:w="8764" w:type="dxa"/>
            <w:tcBorders>
              <w:top w:val="nil"/>
              <w:bottom w:val="nil"/>
            </w:tcBorders>
            <w:shd w:val="clear" w:color="auto" w:fill="EFF8FD"/>
          </w:tcPr>
          <w:p>
            <w:pPr>
              <w:pStyle w:val="TableParagraph"/>
              <w:spacing w:before="64"/>
              <w:ind w:left="60"/>
              <w:rPr>
                <w:sz w:val="18"/>
              </w:rPr>
            </w:pPr>
            <w:r>
              <w:rPr>
                <w:sz w:val="18"/>
              </w:rPr>
              <w:t>Card</w:t>
            </w:r>
            <w:r>
              <w:rPr>
                <w:spacing w:val="-7"/>
                <w:sz w:val="18"/>
              </w:rPr>
              <w:t> </w:t>
            </w:r>
            <w:r>
              <w:rPr>
                <w:sz w:val="18"/>
              </w:rPr>
              <w:t>is</w:t>
            </w:r>
            <w:r>
              <w:rPr>
                <w:spacing w:val="-8"/>
                <w:sz w:val="18"/>
              </w:rPr>
              <w:t> </w:t>
            </w:r>
            <w:r>
              <w:rPr>
                <w:sz w:val="18"/>
              </w:rPr>
              <w:t>Pre-</w:t>
            </w:r>
            <w:r>
              <w:rPr>
                <w:spacing w:val="-2"/>
                <w:sz w:val="18"/>
              </w:rPr>
              <w:t>Active</w:t>
            </w:r>
          </w:p>
        </w:tc>
      </w:tr>
      <w:tr>
        <w:trPr>
          <w:trHeight w:val="374" w:hRule="atLeast"/>
        </w:trPr>
        <w:tc>
          <w:tcPr>
            <w:tcW w:w="866" w:type="dxa"/>
            <w:tcBorders>
              <w:top w:val="nil"/>
            </w:tcBorders>
          </w:tcPr>
          <w:p>
            <w:pPr>
              <w:pStyle w:val="TableParagraph"/>
              <w:spacing w:before="52"/>
              <w:ind w:left="17" w:right="6"/>
              <w:jc w:val="center"/>
              <w:rPr>
                <w:sz w:val="18"/>
              </w:rPr>
            </w:pPr>
            <w:r>
              <w:rPr>
                <w:spacing w:val="-5"/>
                <w:sz w:val="18"/>
              </w:rPr>
              <w:t>PF</w:t>
            </w:r>
          </w:p>
        </w:tc>
        <w:tc>
          <w:tcPr>
            <w:tcW w:w="8764" w:type="dxa"/>
            <w:tcBorders>
              <w:top w:val="nil"/>
            </w:tcBorders>
          </w:tcPr>
          <w:p>
            <w:pPr>
              <w:pStyle w:val="TableParagraph"/>
              <w:spacing w:before="52"/>
              <w:ind w:left="60"/>
              <w:rPr>
                <w:sz w:val="18"/>
              </w:rPr>
            </w:pPr>
            <w:r>
              <w:rPr>
                <w:sz w:val="18"/>
              </w:rPr>
              <w:t>Purse</w:t>
            </w:r>
            <w:r>
              <w:rPr>
                <w:spacing w:val="-3"/>
                <w:sz w:val="18"/>
              </w:rPr>
              <w:t> </w:t>
            </w:r>
            <w:r>
              <w:rPr>
                <w:sz w:val="18"/>
              </w:rPr>
              <w:t>Found</w:t>
            </w:r>
            <w:r>
              <w:rPr>
                <w:spacing w:val="-3"/>
                <w:sz w:val="18"/>
              </w:rPr>
              <w:t> </w:t>
            </w:r>
            <w:r>
              <w:rPr>
                <w:sz w:val="18"/>
              </w:rPr>
              <w:t>with</w:t>
            </w:r>
            <w:r>
              <w:rPr>
                <w:spacing w:val="-5"/>
                <w:sz w:val="18"/>
              </w:rPr>
              <w:t> </w:t>
            </w:r>
            <w:r>
              <w:rPr>
                <w:sz w:val="18"/>
              </w:rPr>
              <w:t>Invalid</w:t>
            </w:r>
            <w:r>
              <w:rPr>
                <w:spacing w:val="-2"/>
                <w:sz w:val="18"/>
              </w:rPr>
              <w:t> Status</w:t>
            </w:r>
          </w:p>
        </w:tc>
      </w:tr>
    </w:tbl>
    <w:p>
      <w:pPr>
        <w:spacing w:after="0"/>
        <w:rPr>
          <w:sz w:val="18"/>
        </w:rPr>
        <w:sectPr>
          <w:type w:val="continuous"/>
          <w:pgSz w:w="11910" w:h="16840"/>
          <w:pgMar w:header="942" w:footer="1095" w:top="1700" w:bottom="1866"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94" w:hRule="atLeast"/>
        </w:trPr>
        <w:tc>
          <w:tcPr>
            <w:tcW w:w="866" w:type="dxa"/>
            <w:tcBorders>
              <w:top w:val="nil"/>
              <w:bottom w:val="nil"/>
            </w:tcBorders>
            <w:shd w:val="clear" w:color="auto" w:fill="EFF8FD"/>
          </w:tcPr>
          <w:p>
            <w:pPr>
              <w:pStyle w:val="TableParagraph"/>
              <w:spacing w:before="39"/>
              <w:ind w:left="17" w:right="3"/>
              <w:jc w:val="center"/>
              <w:rPr>
                <w:sz w:val="18"/>
              </w:rPr>
            </w:pPr>
            <w:r>
              <w:rPr>
                <w:spacing w:val="-5"/>
                <w:sz w:val="18"/>
              </w:rPr>
              <w:t>PI</w:t>
            </w:r>
          </w:p>
        </w:tc>
        <w:tc>
          <w:tcPr>
            <w:tcW w:w="8764" w:type="dxa"/>
            <w:tcBorders>
              <w:top w:val="nil"/>
              <w:bottom w:val="nil"/>
            </w:tcBorders>
            <w:shd w:val="clear" w:color="auto" w:fill="EFF8FD"/>
          </w:tcPr>
          <w:p>
            <w:pPr>
              <w:pStyle w:val="TableParagraph"/>
              <w:spacing w:before="39"/>
              <w:ind w:left="60"/>
              <w:rPr>
                <w:sz w:val="18"/>
              </w:rPr>
            </w:pPr>
            <w:r>
              <w:rPr>
                <w:sz w:val="18"/>
              </w:rPr>
              <w:t>PIN</w:t>
            </w:r>
            <w:r>
              <w:rPr>
                <w:spacing w:val="-3"/>
                <w:sz w:val="18"/>
              </w:rPr>
              <w:t> </w:t>
            </w:r>
            <w:r>
              <w:rPr>
                <w:sz w:val="18"/>
              </w:rPr>
              <w:t>Change</w:t>
            </w:r>
            <w:r>
              <w:rPr>
                <w:spacing w:val="-4"/>
                <w:sz w:val="18"/>
              </w:rPr>
              <w:t> </w:t>
            </w:r>
            <w:r>
              <w:rPr>
                <w:sz w:val="18"/>
              </w:rPr>
              <w:t>Fail</w:t>
            </w:r>
            <w:r>
              <w:rPr>
                <w:spacing w:val="-2"/>
                <w:sz w:val="18"/>
              </w:rPr>
              <w:t> </w:t>
            </w:r>
            <w:r>
              <w:rPr>
                <w:sz w:val="18"/>
              </w:rPr>
              <w:t>Invalid</w:t>
            </w:r>
            <w:r>
              <w:rPr>
                <w:spacing w:val="-2"/>
                <w:sz w:val="18"/>
              </w:rPr>
              <w:t> </w:t>
            </w:r>
            <w:r>
              <w:rPr>
                <w:spacing w:val="-4"/>
                <w:sz w:val="18"/>
              </w:rPr>
              <w:t>Data</w:t>
            </w:r>
          </w:p>
        </w:tc>
      </w:tr>
      <w:tr>
        <w:trPr>
          <w:trHeight w:val="374" w:hRule="atLeast"/>
        </w:trPr>
        <w:tc>
          <w:tcPr>
            <w:tcW w:w="866" w:type="dxa"/>
            <w:tcBorders>
              <w:top w:val="nil"/>
              <w:bottom w:val="nil"/>
            </w:tcBorders>
          </w:tcPr>
          <w:p>
            <w:pPr>
              <w:pStyle w:val="TableParagraph"/>
              <w:spacing w:before="29"/>
              <w:ind w:left="17" w:right="6"/>
              <w:jc w:val="center"/>
              <w:rPr>
                <w:sz w:val="18"/>
              </w:rPr>
            </w:pPr>
            <w:r>
              <w:rPr>
                <w:spacing w:val="-5"/>
                <w:sz w:val="18"/>
              </w:rPr>
              <w:t>PL</w:t>
            </w:r>
          </w:p>
        </w:tc>
        <w:tc>
          <w:tcPr>
            <w:tcW w:w="8764" w:type="dxa"/>
            <w:tcBorders>
              <w:top w:val="nil"/>
              <w:bottom w:val="nil"/>
            </w:tcBorders>
          </w:tcPr>
          <w:p>
            <w:pPr>
              <w:pStyle w:val="TableParagraph"/>
              <w:spacing w:before="29"/>
              <w:ind w:left="60"/>
              <w:rPr>
                <w:sz w:val="18"/>
              </w:rPr>
            </w:pPr>
            <w:r>
              <w:rPr>
                <w:sz w:val="18"/>
              </w:rPr>
              <w:t>Bad</w:t>
            </w:r>
            <w:r>
              <w:rPr>
                <w:spacing w:val="-3"/>
                <w:sz w:val="18"/>
              </w:rPr>
              <w:t> </w:t>
            </w:r>
            <w:r>
              <w:rPr>
                <w:sz w:val="18"/>
              </w:rPr>
              <w:t>PIN</w:t>
            </w:r>
            <w:r>
              <w:rPr>
                <w:spacing w:val="-3"/>
                <w:sz w:val="18"/>
              </w:rPr>
              <w:t> </w:t>
            </w:r>
            <w:r>
              <w:rPr>
                <w:sz w:val="18"/>
              </w:rPr>
              <w:t>(Invalid</w:t>
            </w:r>
            <w:r>
              <w:rPr>
                <w:spacing w:val="-3"/>
                <w:sz w:val="18"/>
              </w:rPr>
              <w:t> </w:t>
            </w:r>
            <w:r>
              <w:rPr>
                <w:sz w:val="18"/>
              </w:rPr>
              <w:t>PIN</w:t>
            </w:r>
            <w:r>
              <w:rPr>
                <w:spacing w:val="-2"/>
                <w:sz w:val="18"/>
              </w:rPr>
              <w:t> </w:t>
            </w:r>
            <w:r>
              <w:rPr>
                <w:sz w:val="18"/>
              </w:rPr>
              <w:t>Block</w:t>
            </w:r>
            <w:r>
              <w:rPr>
                <w:spacing w:val="-2"/>
                <w:sz w:val="18"/>
              </w:rPr>
              <w:t> Length)</w:t>
            </w:r>
          </w:p>
        </w:tc>
      </w:tr>
      <w:tr>
        <w:trPr>
          <w:trHeight w:val="396" w:hRule="atLeast"/>
        </w:trPr>
        <w:tc>
          <w:tcPr>
            <w:tcW w:w="866" w:type="dxa"/>
            <w:tcBorders>
              <w:top w:val="nil"/>
              <w:bottom w:val="nil"/>
            </w:tcBorders>
            <w:shd w:val="clear" w:color="auto" w:fill="EFF8FD"/>
          </w:tcPr>
          <w:p>
            <w:pPr>
              <w:pStyle w:val="TableParagraph"/>
              <w:spacing w:before="41"/>
              <w:ind w:left="17" w:right="5"/>
              <w:jc w:val="center"/>
              <w:rPr>
                <w:sz w:val="18"/>
              </w:rPr>
            </w:pPr>
            <w:r>
              <w:rPr>
                <w:spacing w:val="-5"/>
                <w:sz w:val="18"/>
              </w:rPr>
              <w:t>SA</w:t>
            </w:r>
          </w:p>
        </w:tc>
        <w:tc>
          <w:tcPr>
            <w:tcW w:w="8764" w:type="dxa"/>
            <w:tcBorders>
              <w:top w:val="nil"/>
              <w:bottom w:val="nil"/>
            </w:tcBorders>
            <w:shd w:val="clear" w:color="auto" w:fill="EFF8FD"/>
          </w:tcPr>
          <w:p>
            <w:pPr>
              <w:pStyle w:val="TableParagraph"/>
              <w:spacing w:before="41"/>
              <w:ind w:left="60"/>
              <w:rPr>
                <w:sz w:val="18"/>
              </w:rPr>
            </w:pPr>
            <w:r>
              <w:rPr>
                <w:sz w:val="18"/>
              </w:rPr>
              <w:t>Inactive</w:t>
            </w:r>
            <w:r>
              <w:rPr>
                <w:spacing w:val="-6"/>
                <w:sz w:val="18"/>
              </w:rPr>
              <w:t> </w:t>
            </w:r>
            <w:r>
              <w:rPr>
                <w:spacing w:val="-4"/>
                <w:sz w:val="18"/>
              </w:rPr>
              <w:t>Card</w:t>
            </w:r>
          </w:p>
        </w:tc>
      </w:tr>
      <w:tr>
        <w:trPr>
          <w:trHeight w:val="374" w:hRule="atLeast"/>
        </w:trPr>
        <w:tc>
          <w:tcPr>
            <w:tcW w:w="866" w:type="dxa"/>
            <w:tcBorders>
              <w:top w:val="nil"/>
              <w:bottom w:val="nil"/>
            </w:tcBorders>
          </w:tcPr>
          <w:p>
            <w:pPr>
              <w:pStyle w:val="TableParagraph"/>
              <w:spacing w:before="29"/>
              <w:ind w:left="17" w:right="5"/>
              <w:jc w:val="center"/>
              <w:rPr>
                <w:sz w:val="18"/>
              </w:rPr>
            </w:pPr>
            <w:r>
              <w:rPr>
                <w:spacing w:val="-5"/>
                <w:sz w:val="18"/>
              </w:rPr>
              <w:t>SD</w:t>
            </w:r>
          </w:p>
        </w:tc>
        <w:tc>
          <w:tcPr>
            <w:tcW w:w="8764" w:type="dxa"/>
            <w:tcBorders>
              <w:top w:val="nil"/>
              <w:bottom w:val="nil"/>
            </w:tcBorders>
          </w:tcPr>
          <w:p>
            <w:pPr>
              <w:pStyle w:val="TableParagraph"/>
              <w:spacing w:before="29"/>
              <w:ind w:left="60"/>
              <w:rPr>
                <w:sz w:val="18"/>
              </w:rPr>
            </w:pPr>
            <w:r>
              <w:rPr>
                <w:sz w:val="18"/>
              </w:rPr>
              <w:t>Account</w:t>
            </w:r>
            <w:r>
              <w:rPr>
                <w:spacing w:val="-3"/>
                <w:sz w:val="18"/>
              </w:rPr>
              <w:t> </w:t>
            </w:r>
            <w:r>
              <w:rPr>
                <w:spacing w:val="-2"/>
                <w:sz w:val="18"/>
              </w:rPr>
              <w:t>Closed</w:t>
            </w:r>
          </w:p>
        </w:tc>
      </w:tr>
      <w:tr>
        <w:trPr>
          <w:trHeight w:val="393" w:hRule="atLeast"/>
        </w:trPr>
        <w:tc>
          <w:tcPr>
            <w:tcW w:w="866" w:type="dxa"/>
            <w:tcBorders>
              <w:top w:val="nil"/>
              <w:bottom w:val="nil"/>
            </w:tcBorders>
            <w:shd w:val="clear" w:color="auto" w:fill="EFF8FD"/>
          </w:tcPr>
          <w:p>
            <w:pPr>
              <w:pStyle w:val="TableParagraph"/>
              <w:spacing w:before="39"/>
              <w:ind w:left="17" w:right="5"/>
              <w:jc w:val="center"/>
              <w:rPr>
                <w:sz w:val="18"/>
              </w:rPr>
            </w:pPr>
            <w:r>
              <w:rPr>
                <w:spacing w:val="-5"/>
                <w:sz w:val="18"/>
              </w:rPr>
              <w:t>SX</w:t>
            </w:r>
          </w:p>
        </w:tc>
        <w:tc>
          <w:tcPr>
            <w:tcW w:w="8764" w:type="dxa"/>
            <w:tcBorders>
              <w:top w:val="nil"/>
              <w:bottom w:val="nil"/>
            </w:tcBorders>
            <w:shd w:val="clear" w:color="auto" w:fill="EFF8FD"/>
          </w:tcPr>
          <w:p>
            <w:pPr>
              <w:pStyle w:val="TableParagraph"/>
              <w:spacing w:before="39"/>
              <w:ind w:left="60"/>
              <w:rPr>
                <w:sz w:val="18"/>
              </w:rPr>
            </w:pPr>
            <w:r>
              <w:rPr>
                <w:sz w:val="18"/>
              </w:rPr>
              <w:t>Status</w:t>
            </w:r>
            <w:r>
              <w:rPr>
                <w:spacing w:val="-6"/>
                <w:sz w:val="18"/>
              </w:rPr>
              <w:t> </w:t>
            </w:r>
            <w:r>
              <w:rPr>
                <w:sz w:val="18"/>
              </w:rPr>
              <w:t>inquiry</w:t>
            </w:r>
            <w:r>
              <w:rPr>
                <w:spacing w:val="-2"/>
                <w:sz w:val="18"/>
              </w:rPr>
              <w:t> </w:t>
            </w:r>
            <w:r>
              <w:rPr>
                <w:sz w:val="18"/>
              </w:rPr>
              <w:t>/</w:t>
            </w:r>
            <w:r>
              <w:rPr>
                <w:spacing w:val="-3"/>
                <w:sz w:val="18"/>
              </w:rPr>
              <w:t> </w:t>
            </w:r>
            <w:r>
              <w:rPr>
                <w:sz w:val="18"/>
              </w:rPr>
              <w:t>Account</w:t>
            </w:r>
            <w:r>
              <w:rPr>
                <w:spacing w:val="-3"/>
                <w:sz w:val="18"/>
              </w:rPr>
              <w:t> </w:t>
            </w:r>
            <w:r>
              <w:rPr>
                <w:sz w:val="18"/>
              </w:rPr>
              <w:t>Verification</w:t>
            </w:r>
            <w:r>
              <w:rPr>
                <w:spacing w:val="-5"/>
                <w:sz w:val="18"/>
              </w:rPr>
              <w:t> </w:t>
            </w:r>
            <w:r>
              <w:rPr>
                <w:sz w:val="18"/>
              </w:rPr>
              <w:t>declined</w:t>
            </w:r>
            <w:r>
              <w:rPr>
                <w:spacing w:val="-5"/>
                <w:sz w:val="18"/>
              </w:rPr>
              <w:t> </w:t>
            </w:r>
            <w:r>
              <w:rPr>
                <w:sz w:val="18"/>
              </w:rPr>
              <w:t>due</w:t>
            </w:r>
            <w:r>
              <w:rPr>
                <w:spacing w:val="-4"/>
                <w:sz w:val="18"/>
              </w:rPr>
              <w:t> </w:t>
            </w:r>
            <w:r>
              <w:rPr>
                <w:sz w:val="18"/>
              </w:rPr>
              <w:t>to</w:t>
            </w:r>
            <w:r>
              <w:rPr>
                <w:spacing w:val="-3"/>
                <w:sz w:val="18"/>
              </w:rPr>
              <w:t> </w:t>
            </w:r>
            <w:r>
              <w:rPr>
                <w:sz w:val="18"/>
              </w:rPr>
              <w:t>invalid</w:t>
            </w:r>
            <w:r>
              <w:rPr>
                <w:spacing w:val="-3"/>
                <w:sz w:val="18"/>
              </w:rPr>
              <w:t> </w:t>
            </w:r>
            <w:r>
              <w:rPr>
                <w:sz w:val="18"/>
              </w:rPr>
              <w:t>Card</w:t>
            </w:r>
            <w:r>
              <w:rPr>
                <w:spacing w:val="3"/>
                <w:sz w:val="18"/>
              </w:rPr>
              <w:t> </w:t>
            </w:r>
            <w:r>
              <w:rPr>
                <w:spacing w:val="-2"/>
                <w:sz w:val="18"/>
              </w:rPr>
              <w:t>Status</w:t>
            </w:r>
          </w:p>
        </w:tc>
      </w:tr>
      <w:tr>
        <w:trPr>
          <w:trHeight w:val="376" w:hRule="atLeast"/>
        </w:trPr>
        <w:tc>
          <w:tcPr>
            <w:tcW w:w="866" w:type="dxa"/>
            <w:tcBorders>
              <w:top w:val="nil"/>
              <w:bottom w:val="nil"/>
            </w:tcBorders>
          </w:tcPr>
          <w:p>
            <w:pPr>
              <w:pStyle w:val="TableParagraph"/>
              <w:spacing w:before="32"/>
              <w:ind w:left="17" w:right="4"/>
              <w:jc w:val="center"/>
              <w:rPr>
                <w:sz w:val="18"/>
              </w:rPr>
            </w:pPr>
            <w:r>
              <w:rPr>
                <w:spacing w:val="-5"/>
                <w:sz w:val="18"/>
              </w:rPr>
              <w:t>TM</w:t>
            </w:r>
          </w:p>
        </w:tc>
        <w:tc>
          <w:tcPr>
            <w:tcW w:w="8764" w:type="dxa"/>
            <w:tcBorders>
              <w:top w:val="nil"/>
              <w:bottom w:val="nil"/>
            </w:tcBorders>
          </w:tcPr>
          <w:p>
            <w:pPr>
              <w:pStyle w:val="TableParagraph"/>
              <w:spacing w:before="32"/>
              <w:ind w:left="60"/>
              <w:rPr>
                <w:sz w:val="18"/>
              </w:rPr>
            </w:pPr>
            <w:r>
              <w:rPr>
                <w:sz w:val="18"/>
              </w:rPr>
              <w:t>Card</w:t>
            </w:r>
            <w:r>
              <w:rPr>
                <w:spacing w:val="-7"/>
                <w:sz w:val="18"/>
              </w:rPr>
              <w:t> </w:t>
            </w:r>
            <w:r>
              <w:rPr>
                <w:sz w:val="18"/>
              </w:rPr>
              <w:t>Technology</w:t>
            </w:r>
            <w:r>
              <w:rPr>
                <w:spacing w:val="-5"/>
                <w:sz w:val="18"/>
              </w:rPr>
              <w:t> </w:t>
            </w:r>
            <w:r>
              <w:rPr>
                <w:spacing w:val="-2"/>
                <w:sz w:val="18"/>
              </w:rPr>
              <w:t>Mismatch</w:t>
            </w:r>
          </w:p>
        </w:tc>
      </w:tr>
      <w:tr>
        <w:trPr>
          <w:trHeight w:val="393" w:hRule="atLeast"/>
        </w:trPr>
        <w:tc>
          <w:tcPr>
            <w:tcW w:w="866" w:type="dxa"/>
            <w:tcBorders>
              <w:top w:val="nil"/>
              <w:bottom w:val="nil"/>
            </w:tcBorders>
            <w:shd w:val="clear" w:color="auto" w:fill="EFF8FD"/>
          </w:tcPr>
          <w:p>
            <w:pPr>
              <w:pStyle w:val="TableParagraph"/>
              <w:spacing w:before="39"/>
              <w:ind w:left="17" w:right="4"/>
              <w:jc w:val="center"/>
              <w:rPr>
                <w:sz w:val="18"/>
              </w:rPr>
            </w:pPr>
            <w:r>
              <w:rPr>
                <w:spacing w:val="-5"/>
                <w:sz w:val="18"/>
              </w:rPr>
              <w:t>TR</w:t>
            </w:r>
          </w:p>
        </w:tc>
        <w:tc>
          <w:tcPr>
            <w:tcW w:w="8764" w:type="dxa"/>
            <w:tcBorders>
              <w:top w:val="nil"/>
              <w:bottom w:val="nil"/>
            </w:tcBorders>
            <w:shd w:val="clear" w:color="auto" w:fill="EFF8FD"/>
          </w:tcPr>
          <w:p>
            <w:pPr>
              <w:pStyle w:val="TableParagraph"/>
              <w:spacing w:before="39"/>
              <w:ind w:left="60"/>
              <w:rPr>
                <w:sz w:val="18"/>
              </w:rPr>
            </w:pPr>
            <w:r>
              <w:rPr>
                <w:sz w:val="18"/>
              </w:rPr>
              <w:t>Token</w:t>
            </w:r>
            <w:r>
              <w:rPr>
                <w:spacing w:val="-5"/>
                <w:sz w:val="18"/>
              </w:rPr>
              <w:t> </w:t>
            </w:r>
            <w:r>
              <w:rPr>
                <w:sz w:val="18"/>
              </w:rPr>
              <w:t>Provisioning</w:t>
            </w:r>
            <w:r>
              <w:rPr>
                <w:spacing w:val="-5"/>
                <w:sz w:val="18"/>
              </w:rPr>
              <w:t> </w:t>
            </w:r>
            <w:r>
              <w:rPr>
                <w:sz w:val="18"/>
              </w:rPr>
              <w:t>/</w:t>
            </w:r>
            <w:r>
              <w:rPr>
                <w:spacing w:val="-7"/>
                <w:sz w:val="18"/>
              </w:rPr>
              <w:t> </w:t>
            </w:r>
            <w:r>
              <w:rPr>
                <w:sz w:val="18"/>
              </w:rPr>
              <w:t>Authorization</w:t>
            </w:r>
            <w:r>
              <w:rPr>
                <w:spacing w:val="-4"/>
                <w:sz w:val="18"/>
              </w:rPr>
              <w:t> </w:t>
            </w:r>
            <w:r>
              <w:rPr>
                <w:sz w:val="18"/>
              </w:rPr>
              <w:t>Request</w:t>
            </w:r>
            <w:r>
              <w:rPr>
                <w:spacing w:val="-5"/>
                <w:sz w:val="18"/>
              </w:rPr>
              <w:t> </w:t>
            </w:r>
            <w:r>
              <w:rPr>
                <w:sz w:val="18"/>
              </w:rPr>
              <w:t>declined</w:t>
            </w:r>
            <w:r>
              <w:rPr>
                <w:spacing w:val="-5"/>
                <w:sz w:val="18"/>
              </w:rPr>
              <w:t> </w:t>
            </w:r>
            <w:r>
              <w:rPr>
                <w:sz w:val="18"/>
              </w:rPr>
              <w:t>with</w:t>
            </w:r>
            <w:r>
              <w:rPr>
                <w:spacing w:val="-6"/>
                <w:sz w:val="18"/>
              </w:rPr>
              <w:t> </w:t>
            </w:r>
            <w:r>
              <w:rPr>
                <w:sz w:val="18"/>
              </w:rPr>
              <w:t>Red</w:t>
            </w:r>
            <w:r>
              <w:rPr>
                <w:spacing w:val="-5"/>
                <w:sz w:val="18"/>
              </w:rPr>
              <w:t> </w:t>
            </w:r>
            <w:r>
              <w:rPr>
                <w:spacing w:val="-4"/>
                <w:sz w:val="18"/>
              </w:rPr>
              <w:t>Path</w:t>
            </w:r>
          </w:p>
        </w:tc>
      </w:tr>
      <w:tr>
        <w:trPr>
          <w:trHeight w:val="374" w:hRule="atLeast"/>
        </w:trPr>
        <w:tc>
          <w:tcPr>
            <w:tcW w:w="866" w:type="dxa"/>
            <w:tcBorders>
              <w:top w:val="nil"/>
              <w:bottom w:val="nil"/>
            </w:tcBorders>
          </w:tcPr>
          <w:p>
            <w:pPr>
              <w:pStyle w:val="TableParagraph"/>
              <w:spacing w:before="29"/>
              <w:ind w:left="17" w:right="6"/>
              <w:jc w:val="center"/>
              <w:rPr>
                <w:sz w:val="18"/>
              </w:rPr>
            </w:pPr>
            <w:r>
              <w:rPr>
                <w:spacing w:val="-5"/>
                <w:sz w:val="18"/>
              </w:rPr>
              <w:t>X1</w:t>
            </w:r>
          </w:p>
        </w:tc>
        <w:tc>
          <w:tcPr>
            <w:tcW w:w="8764" w:type="dxa"/>
            <w:tcBorders>
              <w:top w:val="nil"/>
              <w:bottom w:val="nil"/>
            </w:tcBorders>
          </w:tcPr>
          <w:p>
            <w:pPr>
              <w:pStyle w:val="TableParagraph"/>
              <w:spacing w:before="29"/>
              <w:ind w:left="60"/>
              <w:rPr>
                <w:sz w:val="18"/>
              </w:rPr>
            </w:pPr>
            <w:r>
              <w:rPr>
                <w:sz w:val="18"/>
              </w:rPr>
              <w:t>Bad</w:t>
            </w:r>
            <w:r>
              <w:rPr>
                <w:spacing w:val="-1"/>
                <w:sz w:val="18"/>
              </w:rPr>
              <w:t> </w:t>
            </w:r>
            <w:r>
              <w:rPr>
                <w:spacing w:val="-5"/>
                <w:sz w:val="18"/>
              </w:rPr>
              <w:t>AVS</w:t>
            </w:r>
          </w:p>
        </w:tc>
      </w:tr>
      <w:tr>
        <w:trPr>
          <w:trHeight w:val="393" w:hRule="atLeast"/>
        </w:trPr>
        <w:tc>
          <w:tcPr>
            <w:tcW w:w="866" w:type="dxa"/>
            <w:tcBorders>
              <w:top w:val="nil"/>
              <w:bottom w:val="nil"/>
            </w:tcBorders>
            <w:shd w:val="clear" w:color="auto" w:fill="EFF8FD"/>
          </w:tcPr>
          <w:p>
            <w:pPr>
              <w:pStyle w:val="TableParagraph"/>
              <w:spacing w:before="41"/>
              <w:ind w:left="17" w:right="4"/>
              <w:jc w:val="center"/>
              <w:rPr>
                <w:sz w:val="18"/>
              </w:rPr>
            </w:pPr>
            <w:r>
              <w:rPr>
                <w:spacing w:val="-5"/>
                <w:sz w:val="18"/>
              </w:rPr>
              <w:t>1A</w:t>
            </w:r>
          </w:p>
        </w:tc>
        <w:tc>
          <w:tcPr>
            <w:tcW w:w="8764" w:type="dxa"/>
            <w:tcBorders>
              <w:top w:val="nil"/>
              <w:bottom w:val="nil"/>
            </w:tcBorders>
            <w:shd w:val="clear" w:color="auto" w:fill="EFF8FD"/>
          </w:tcPr>
          <w:p>
            <w:pPr>
              <w:pStyle w:val="TableParagraph"/>
              <w:spacing w:before="41"/>
              <w:ind w:left="60"/>
              <w:rPr>
                <w:sz w:val="18"/>
              </w:rPr>
            </w:pPr>
            <w:r>
              <w:rPr>
                <w:sz w:val="18"/>
              </w:rPr>
              <w:t>Strong</w:t>
            </w:r>
            <w:r>
              <w:rPr>
                <w:spacing w:val="-8"/>
                <w:sz w:val="18"/>
              </w:rPr>
              <w:t> </w:t>
            </w:r>
            <w:r>
              <w:rPr>
                <w:sz w:val="18"/>
              </w:rPr>
              <w:t>Customer</w:t>
            </w:r>
            <w:r>
              <w:rPr>
                <w:spacing w:val="-7"/>
                <w:sz w:val="18"/>
              </w:rPr>
              <w:t> </w:t>
            </w:r>
            <w:r>
              <w:rPr>
                <w:sz w:val="18"/>
              </w:rPr>
              <w:t>Authentication</w:t>
            </w:r>
            <w:r>
              <w:rPr>
                <w:spacing w:val="-8"/>
                <w:sz w:val="18"/>
              </w:rPr>
              <w:t> </w:t>
            </w:r>
            <w:r>
              <w:rPr>
                <w:spacing w:val="-2"/>
                <w:sz w:val="18"/>
              </w:rPr>
              <w:t>Required</w:t>
            </w:r>
          </w:p>
        </w:tc>
      </w:tr>
      <w:tr>
        <w:trPr>
          <w:trHeight w:val="636" w:hRule="atLeast"/>
        </w:trPr>
        <w:tc>
          <w:tcPr>
            <w:tcW w:w="866" w:type="dxa"/>
            <w:tcBorders>
              <w:top w:val="nil"/>
              <w:bottom w:val="nil"/>
            </w:tcBorders>
          </w:tcPr>
          <w:p>
            <w:pPr>
              <w:pStyle w:val="TableParagraph"/>
              <w:spacing w:before="162"/>
              <w:ind w:left="17" w:right="3"/>
              <w:jc w:val="center"/>
              <w:rPr>
                <w:sz w:val="18"/>
              </w:rPr>
            </w:pPr>
            <w:r>
              <w:rPr>
                <w:spacing w:val="-5"/>
                <w:sz w:val="18"/>
              </w:rPr>
              <w:t>AI</w:t>
            </w:r>
          </w:p>
        </w:tc>
        <w:tc>
          <w:tcPr>
            <w:tcW w:w="8764" w:type="dxa"/>
            <w:tcBorders>
              <w:top w:val="nil"/>
              <w:bottom w:val="nil"/>
            </w:tcBorders>
          </w:tcPr>
          <w:p>
            <w:pPr>
              <w:pStyle w:val="TableParagraph"/>
              <w:spacing w:line="300" w:lineRule="auto" w:before="32"/>
              <w:ind w:left="60"/>
              <w:rPr>
                <w:sz w:val="18"/>
              </w:rPr>
            </w:pPr>
            <w:r>
              <w:rPr>
                <w:sz w:val="18"/>
              </w:rPr>
              <w:t>ATC</w:t>
            </w:r>
            <w:r>
              <w:rPr>
                <w:spacing w:val="-3"/>
                <w:sz w:val="18"/>
              </w:rPr>
              <w:t> </w:t>
            </w:r>
            <w:r>
              <w:rPr>
                <w:sz w:val="18"/>
              </w:rPr>
              <w:t>Validation</w:t>
            </w:r>
            <w:r>
              <w:rPr>
                <w:spacing w:val="-3"/>
                <w:sz w:val="18"/>
              </w:rPr>
              <w:t> </w:t>
            </w:r>
            <w:r>
              <w:rPr>
                <w:sz w:val="18"/>
              </w:rPr>
              <w:t>Failed</w:t>
            </w:r>
            <w:r>
              <w:rPr>
                <w:spacing w:val="-3"/>
                <w:sz w:val="18"/>
              </w:rPr>
              <w:t> </w:t>
            </w:r>
            <w:r>
              <w:rPr>
                <w:sz w:val="18"/>
              </w:rPr>
              <w:t>(Authorization</w:t>
            </w:r>
            <w:r>
              <w:rPr>
                <w:spacing w:val="-3"/>
                <w:sz w:val="18"/>
              </w:rPr>
              <w:t> </w:t>
            </w:r>
            <w:r>
              <w:rPr>
                <w:sz w:val="18"/>
              </w:rPr>
              <w:t>Host</w:t>
            </w:r>
            <w:r>
              <w:rPr>
                <w:spacing w:val="-3"/>
                <w:sz w:val="18"/>
              </w:rPr>
              <w:t> </w:t>
            </w:r>
            <w:r>
              <w:rPr>
                <w:sz w:val="18"/>
              </w:rPr>
              <w:t>must</w:t>
            </w:r>
            <w:r>
              <w:rPr>
                <w:spacing w:val="-5"/>
                <w:sz w:val="18"/>
              </w:rPr>
              <w:t> </w:t>
            </w:r>
            <w:r>
              <w:rPr>
                <w:sz w:val="18"/>
              </w:rPr>
              <w:t>set</w:t>
            </w:r>
            <w:r>
              <w:rPr>
                <w:spacing w:val="-3"/>
                <w:sz w:val="18"/>
              </w:rPr>
              <w:t> </w:t>
            </w:r>
            <w:r>
              <w:rPr>
                <w:sz w:val="18"/>
              </w:rPr>
              <w:t>response</w:t>
            </w:r>
            <w:r>
              <w:rPr>
                <w:spacing w:val="-5"/>
                <w:sz w:val="18"/>
              </w:rPr>
              <w:t> </w:t>
            </w:r>
            <w:r>
              <w:rPr>
                <w:sz w:val="18"/>
              </w:rPr>
              <w:t>code</w:t>
            </w:r>
            <w:r>
              <w:rPr>
                <w:spacing w:val="-3"/>
                <w:sz w:val="18"/>
              </w:rPr>
              <w:t> </w:t>
            </w:r>
            <w:r>
              <w:rPr>
                <w:sz w:val="18"/>
              </w:rPr>
              <w:t>AI</w:t>
            </w:r>
            <w:r>
              <w:rPr>
                <w:spacing w:val="-3"/>
                <w:sz w:val="18"/>
              </w:rPr>
              <w:t> </w:t>
            </w:r>
            <w:r>
              <w:rPr>
                <w:sz w:val="18"/>
              </w:rPr>
              <w:t>in</w:t>
            </w:r>
            <w:r>
              <w:rPr>
                <w:spacing w:val="-3"/>
                <w:sz w:val="18"/>
              </w:rPr>
              <w:t> </w:t>
            </w:r>
            <w:r>
              <w:rPr>
                <w:sz w:val="18"/>
              </w:rPr>
              <w:t>case</w:t>
            </w:r>
            <w:r>
              <w:rPr>
                <w:spacing w:val="-5"/>
                <w:sz w:val="18"/>
              </w:rPr>
              <w:t> </w:t>
            </w:r>
            <w:r>
              <w:rPr>
                <w:sz w:val="18"/>
              </w:rPr>
              <w:t>of</w:t>
            </w:r>
            <w:r>
              <w:rPr>
                <w:spacing w:val="-3"/>
                <w:sz w:val="18"/>
              </w:rPr>
              <w:t> </w:t>
            </w:r>
            <w:r>
              <w:rPr>
                <w:sz w:val="18"/>
              </w:rPr>
              <w:t>ATC validation</w:t>
            </w:r>
            <w:r>
              <w:rPr>
                <w:spacing w:val="-3"/>
                <w:sz w:val="18"/>
              </w:rPr>
              <w:t> </w:t>
            </w:r>
            <w:r>
              <w:rPr>
                <w:sz w:val="18"/>
              </w:rPr>
              <w:t>failure</w:t>
            </w:r>
            <w:r>
              <w:rPr>
                <w:spacing w:val="-3"/>
                <w:sz w:val="18"/>
              </w:rPr>
              <w:t> </w:t>
            </w:r>
            <w:r>
              <w:rPr>
                <w:sz w:val="18"/>
              </w:rPr>
              <w:t>at authorization host side)</w:t>
            </w:r>
          </w:p>
        </w:tc>
      </w:tr>
      <w:tr>
        <w:trPr>
          <w:trHeight w:val="345" w:hRule="atLeast"/>
        </w:trPr>
        <w:tc>
          <w:tcPr>
            <w:tcW w:w="866" w:type="dxa"/>
            <w:tcBorders>
              <w:top w:val="nil"/>
            </w:tcBorders>
            <w:shd w:val="clear" w:color="auto" w:fill="EFF8FD"/>
          </w:tcPr>
          <w:p>
            <w:pPr>
              <w:pStyle w:val="TableParagraph"/>
              <w:spacing w:before="29"/>
              <w:ind w:left="17" w:right="6"/>
              <w:jc w:val="center"/>
              <w:rPr>
                <w:sz w:val="18"/>
              </w:rPr>
            </w:pPr>
            <w:r>
              <w:rPr>
                <w:color w:val="000000"/>
                <w:spacing w:val="-5"/>
                <w:sz w:val="18"/>
                <w:highlight w:val="yellow"/>
              </w:rPr>
              <w:t>X6</w:t>
            </w:r>
          </w:p>
        </w:tc>
        <w:tc>
          <w:tcPr>
            <w:tcW w:w="8764" w:type="dxa"/>
            <w:tcBorders>
              <w:top w:val="nil"/>
            </w:tcBorders>
            <w:shd w:val="clear" w:color="auto" w:fill="EFF8FD"/>
          </w:tcPr>
          <w:p>
            <w:pPr>
              <w:pStyle w:val="TableParagraph"/>
              <w:spacing w:before="29"/>
              <w:ind w:left="60"/>
              <w:rPr>
                <w:sz w:val="18"/>
              </w:rPr>
            </w:pPr>
            <w:r>
              <w:rPr>
                <w:color w:val="000000"/>
                <w:sz w:val="18"/>
                <w:highlight w:val="yellow"/>
              </w:rPr>
              <w:t>Valid</w:t>
            </w:r>
            <w:r>
              <w:rPr>
                <w:color w:val="000000"/>
                <w:spacing w:val="-4"/>
                <w:sz w:val="18"/>
                <w:highlight w:val="yellow"/>
              </w:rPr>
              <w:t> </w:t>
            </w:r>
            <w:r>
              <w:rPr>
                <w:color w:val="000000"/>
                <w:sz w:val="18"/>
                <w:highlight w:val="yellow"/>
              </w:rPr>
              <w:t>account</w:t>
            </w:r>
            <w:r>
              <w:rPr>
                <w:color w:val="000000"/>
                <w:spacing w:val="-2"/>
                <w:sz w:val="18"/>
                <w:highlight w:val="yellow"/>
              </w:rPr>
              <w:t> </w:t>
            </w:r>
            <w:r>
              <w:rPr>
                <w:color w:val="000000"/>
                <w:sz w:val="18"/>
                <w:highlight w:val="yellow"/>
              </w:rPr>
              <w:t>but</w:t>
            </w:r>
            <w:r>
              <w:rPr>
                <w:color w:val="000000"/>
                <w:spacing w:val="-2"/>
                <w:sz w:val="18"/>
                <w:highlight w:val="yellow"/>
              </w:rPr>
              <w:t> </w:t>
            </w:r>
            <w:r>
              <w:rPr>
                <w:color w:val="000000"/>
                <w:sz w:val="18"/>
                <w:highlight w:val="yellow"/>
              </w:rPr>
              <w:t>amount</w:t>
            </w:r>
            <w:r>
              <w:rPr>
                <w:color w:val="000000"/>
                <w:spacing w:val="-2"/>
                <w:sz w:val="18"/>
                <w:highlight w:val="yellow"/>
              </w:rPr>
              <w:t> </w:t>
            </w:r>
            <w:r>
              <w:rPr>
                <w:color w:val="000000"/>
                <w:sz w:val="18"/>
                <w:highlight w:val="yellow"/>
              </w:rPr>
              <w:t>not</w:t>
            </w:r>
            <w:r>
              <w:rPr>
                <w:color w:val="000000"/>
                <w:spacing w:val="-5"/>
                <w:sz w:val="18"/>
                <w:highlight w:val="yellow"/>
              </w:rPr>
              <w:t> </w:t>
            </w:r>
            <w:r>
              <w:rPr>
                <w:color w:val="000000"/>
                <w:spacing w:val="-2"/>
                <w:sz w:val="18"/>
                <w:highlight w:val="yellow"/>
              </w:rPr>
              <w:t>supported</w:t>
            </w:r>
          </w:p>
        </w:tc>
      </w:tr>
    </w:tbl>
    <w:p>
      <w:pPr>
        <w:pStyle w:val="BodyText"/>
        <w:spacing w:before="88"/>
        <w:rPr>
          <w:b/>
        </w:rPr>
      </w:pPr>
    </w:p>
    <w:p>
      <w:pPr>
        <w:pStyle w:val="BodyText"/>
        <w:ind w:left="273"/>
      </w:pPr>
      <w:r>
        <w:rPr/>
        <w:t>**For</w:t>
      </w:r>
      <w:r>
        <w:rPr>
          <w:spacing w:val="-7"/>
        </w:rPr>
        <w:t> </w:t>
      </w:r>
      <w:r>
        <w:rPr/>
        <w:t>any</w:t>
      </w:r>
      <w:r>
        <w:rPr>
          <w:spacing w:val="-6"/>
        </w:rPr>
        <w:t> </w:t>
      </w:r>
      <w:r>
        <w:rPr/>
        <w:t>forced</w:t>
      </w:r>
      <w:r>
        <w:rPr>
          <w:spacing w:val="-5"/>
        </w:rPr>
        <w:t> </w:t>
      </w:r>
      <w:r>
        <w:rPr/>
        <w:t>post</w:t>
      </w:r>
      <w:r>
        <w:rPr>
          <w:spacing w:val="-7"/>
        </w:rPr>
        <w:t> </w:t>
      </w:r>
      <w:r>
        <w:rPr/>
        <w:t>message</w:t>
      </w:r>
      <w:r>
        <w:rPr>
          <w:spacing w:val="-4"/>
        </w:rPr>
        <w:t> </w:t>
      </w:r>
      <w:r>
        <w:rPr/>
        <w:t>0x2x,</w:t>
      </w:r>
      <w:r>
        <w:rPr>
          <w:spacing w:val="-7"/>
        </w:rPr>
        <w:t> </w:t>
      </w:r>
      <w:r>
        <w:rPr/>
        <w:t>auth</w:t>
      </w:r>
      <w:r>
        <w:rPr>
          <w:spacing w:val="-6"/>
        </w:rPr>
        <w:t> </w:t>
      </w:r>
      <w:r>
        <w:rPr/>
        <w:t>host</w:t>
      </w:r>
      <w:r>
        <w:rPr>
          <w:spacing w:val="-7"/>
        </w:rPr>
        <w:t> </w:t>
      </w:r>
      <w:r>
        <w:rPr/>
        <w:t>must</w:t>
      </w:r>
      <w:r>
        <w:rPr>
          <w:spacing w:val="-6"/>
        </w:rPr>
        <w:t> </w:t>
      </w:r>
      <w:r>
        <w:rPr/>
        <w:t>respond</w:t>
      </w:r>
      <w:r>
        <w:rPr>
          <w:spacing w:val="-5"/>
        </w:rPr>
        <w:t> </w:t>
      </w:r>
      <w:r>
        <w:rPr/>
        <w:t>with</w:t>
      </w:r>
      <w:r>
        <w:rPr>
          <w:spacing w:val="-7"/>
        </w:rPr>
        <w:t> </w:t>
      </w:r>
      <w:r>
        <w:rPr/>
        <w:t>approved</w:t>
      </w:r>
      <w:r>
        <w:rPr>
          <w:spacing w:val="-4"/>
        </w:rPr>
        <w:t> </w:t>
      </w:r>
      <w:r>
        <w:rPr/>
        <w:t>response</w:t>
      </w:r>
      <w:r>
        <w:rPr>
          <w:spacing w:val="-7"/>
        </w:rPr>
        <w:t> </w:t>
      </w:r>
      <w:r>
        <w:rPr/>
        <w:t>code</w:t>
      </w:r>
      <w:r>
        <w:rPr>
          <w:spacing w:val="-6"/>
        </w:rPr>
        <w:t> </w:t>
      </w:r>
      <w:r>
        <w:rPr/>
        <w:t>i.e.</w:t>
      </w:r>
      <w:r>
        <w:rPr>
          <w:spacing w:val="-7"/>
        </w:rPr>
        <w:t> </w:t>
      </w:r>
      <w:r>
        <w:rPr>
          <w:spacing w:val="-4"/>
        </w:rPr>
        <w:t>“00”</w:t>
      </w:r>
    </w:p>
    <w:p>
      <w:pPr>
        <w:pStyle w:val="BodyText"/>
      </w:pPr>
    </w:p>
    <w:p>
      <w:pPr>
        <w:pStyle w:val="BodyText"/>
        <w:spacing w:before="85"/>
      </w:pPr>
    </w:p>
    <w:p>
      <w:pPr>
        <w:pStyle w:val="Heading5"/>
      </w:pPr>
      <w:bookmarkStart w:name="_bookmark83" w:id="84"/>
      <w:bookmarkEnd w:id="84"/>
      <w:r>
        <w:rPr>
          <w:b w:val="0"/>
        </w:rPr>
      </w:r>
      <w:bookmarkStart w:name="_bookmark84" w:id="85"/>
      <w:bookmarkEnd w:id="85"/>
      <w:r>
        <w:rPr>
          <w:b w:val="0"/>
        </w:rPr>
      </w:r>
      <w:r>
        <w:rPr/>
        <w:t>Data</w:t>
      </w:r>
      <w:r>
        <w:rPr>
          <w:spacing w:val="-3"/>
        </w:rPr>
        <w:t> </w:t>
      </w:r>
      <w:r>
        <w:rPr/>
        <w:t>Element</w:t>
      </w:r>
      <w:r>
        <w:rPr>
          <w:spacing w:val="-5"/>
        </w:rPr>
        <w:t> </w:t>
      </w:r>
      <w:r>
        <w:rPr/>
        <w:t>043</w:t>
      </w:r>
      <w:r>
        <w:rPr>
          <w:spacing w:val="-2"/>
        </w:rPr>
        <w:t> </w:t>
      </w:r>
      <w:r>
        <w:rPr/>
        <w:t>–</w:t>
      </w:r>
      <w:r>
        <w:rPr>
          <w:spacing w:val="-6"/>
        </w:rPr>
        <w:t> </w:t>
      </w:r>
      <w:r>
        <w:rPr/>
        <w:t>Card</w:t>
      </w:r>
      <w:r>
        <w:rPr>
          <w:spacing w:val="-3"/>
        </w:rPr>
        <w:t> </w:t>
      </w:r>
      <w:r>
        <w:rPr/>
        <w:t>Acceptor</w:t>
      </w:r>
      <w:r>
        <w:rPr>
          <w:spacing w:val="-5"/>
        </w:rPr>
        <w:t> </w:t>
      </w:r>
      <w:r>
        <w:rPr>
          <w:spacing w:val="-2"/>
        </w:rPr>
        <w:t>Name/Location</w:t>
      </w:r>
    </w:p>
    <w:p>
      <w:pPr>
        <w:pStyle w:val="BodyText"/>
        <w:spacing w:before="10"/>
        <w:rPr>
          <w:b/>
          <w:sz w:val="22"/>
        </w:rPr>
      </w:pPr>
    </w:p>
    <w:p>
      <w:pPr>
        <w:spacing w:before="0"/>
        <w:ind w:left="273" w:right="0" w:firstLine="0"/>
        <w:jc w:val="left"/>
        <w:rPr>
          <w:sz w:val="22"/>
        </w:rPr>
      </w:pPr>
      <w:r>
        <w:rPr>
          <w:sz w:val="22"/>
        </w:rPr>
        <w:t>**Usage-1</w:t>
      </w:r>
      <w:r>
        <w:rPr>
          <w:spacing w:val="-9"/>
          <w:sz w:val="22"/>
        </w:rPr>
        <w:t> </w:t>
      </w:r>
      <w:r>
        <w:rPr>
          <w:sz w:val="22"/>
        </w:rPr>
        <w:t>Details</w:t>
      </w:r>
      <w:r>
        <w:rPr>
          <w:spacing w:val="-6"/>
          <w:sz w:val="22"/>
        </w:rPr>
        <w:t> </w:t>
      </w:r>
      <w:r>
        <w:rPr>
          <w:sz w:val="22"/>
        </w:rPr>
        <w:t>(For</w:t>
      </w:r>
      <w:r>
        <w:rPr>
          <w:spacing w:val="-6"/>
          <w:sz w:val="22"/>
        </w:rPr>
        <w:t> </w:t>
      </w:r>
      <w:r>
        <w:rPr>
          <w:sz w:val="22"/>
        </w:rPr>
        <w:t>existing</w:t>
      </w:r>
      <w:r>
        <w:rPr>
          <w:spacing w:val="-7"/>
          <w:sz w:val="22"/>
        </w:rPr>
        <w:t> </w:t>
      </w:r>
      <w:r>
        <w:rPr>
          <w:spacing w:val="-2"/>
          <w:sz w:val="22"/>
        </w:rPr>
        <w:t>clients):</w:t>
      </w:r>
    </w:p>
    <w:p>
      <w:pPr>
        <w:pStyle w:val="BodyText"/>
        <w:spacing w:before="33"/>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
        <w:gridCol w:w="2257"/>
        <w:gridCol w:w="3911"/>
        <w:gridCol w:w="1004"/>
        <w:gridCol w:w="1600"/>
      </w:tblGrid>
      <w:tr>
        <w:trPr>
          <w:trHeight w:val="563" w:hRule="atLeast"/>
        </w:trPr>
        <w:tc>
          <w:tcPr>
            <w:tcW w:w="9456" w:type="dxa"/>
            <w:gridSpan w:val="5"/>
            <w:tcBorders>
              <w:left w:val="single" w:sz="4" w:space="0" w:color="F3F9FD"/>
              <w:right w:val="single" w:sz="4" w:space="0" w:color="F3F9FD"/>
            </w:tcBorders>
            <w:shd w:val="clear" w:color="auto" w:fill="EFF8FD"/>
          </w:tcPr>
          <w:p>
            <w:pPr>
              <w:pStyle w:val="TableParagraph"/>
              <w:spacing w:before="153"/>
              <w:ind w:left="110"/>
              <w:rPr>
                <w:b/>
                <w:sz w:val="20"/>
              </w:rPr>
            </w:pPr>
            <w:r>
              <w:rPr>
                <w:b/>
                <w:sz w:val="20"/>
              </w:rPr>
              <w:t>Sub</w:t>
            </w:r>
            <w:r>
              <w:rPr>
                <w:b/>
                <w:spacing w:val="-8"/>
                <w:sz w:val="20"/>
              </w:rPr>
              <w:t> </w:t>
            </w:r>
            <w:r>
              <w:rPr>
                <w:b/>
                <w:sz w:val="20"/>
              </w:rPr>
              <w:t>Elements</w:t>
            </w:r>
            <w:r>
              <w:rPr>
                <w:b/>
                <w:spacing w:val="-8"/>
                <w:sz w:val="20"/>
              </w:rPr>
              <w:t> </w:t>
            </w:r>
            <w:r>
              <w:rPr>
                <w:b/>
                <w:sz w:val="20"/>
              </w:rPr>
              <w:t>of</w:t>
            </w:r>
            <w:r>
              <w:rPr>
                <w:b/>
                <w:spacing w:val="-7"/>
                <w:sz w:val="20"/>
              </w:rPr>
              <w:t> </w:t>
            </w:r>
            <w:r>
              <w:rPr>
                <w:b/>
                <w:sz w:val="20"/>
              </w:rPr>
              <w:t>DE-43</w:t>
            </w:r>
            <w:r>
              <w:rPr>
                <w:b/>
                <w:spacing w:val="-6"/>
                <w:sz w:val="20"/>
              </w:rPr>
              <w:t> </w:t>
            </w:r>
            <w:r>
              <w:rPr>
                <w:b/>
                <w:sz w:val="20"/>
              </w:rPr>
              <w:t>–</w:t>
            </w:r>
            <w:r>
              <w:rPr>
                <w:b/>
                <w:spacing w:val="-6"/>
                <w:sz w:val="20"/>
              </w:rPr>
              <w:t> </w:t>
            </w:r>
            <w:r>
              <w:rPr>
                <w:b/>
                <w:sz w:val="20"/>
              </w:rPr>
              <w:t>Card</w:t>
            </w:r>
            <w:r>
              <w:rPr>
                <w:b/>
                <w:spacing w:val="-14"/>
                <w:sz w:val="20"/>
              </w:rPr>
              <w:t> </w:t>
            </w:r>
            <w:r>
              <w:rPr>
                <w:b/>
                <w:sz w:val="20"/>
              </w:rPr>
              <w:t>Acceptor</w:t>
            </w:r>
            <w:r>
              <w:rPr>
                <w:b/>
                <w:spacing w:val="-7"/>
                <w:sz w:val="20"/>
              </w:rPr>
              <w:t> </w:t>
            </w:r>
            <w:r>
              <w:rPr>
                <w:b/>
                <w:sz w:val="20"/>
              </w:rPr>
              <w:t>Name/Location</w:t>
            </w:r>
            <w:r>
              <w:rPr>
                <w:b/>
                <w:spacing w:val="-7"/>
                <w:sz w:val="20"/>
              </w:rPr>
              <w:t> </w:t>
            </w:r>
            <w:r>
              <w:rPr>
                <w:b/>
                <w:sz w:val="20"/>
              </w:rPr>
              <w:t>(Usage-</w:t>
            </w:r>
            <w:r>
              <w:rPr>
                <w:b/>
                <w:spacing w:val="-5"/>
                <w:sz w:val="20"/>
              </w:rPr>
              <w:t>1)</w:t>
            </w:r>
          </w:p>
        </w:tc>
      </w:tr>
      <w:tr>
        <w:trPr>
          <w:trHeight w:val="1042" w:hRule="atLeast"/>
        </w:trPr>
        <w:tc>
          <w:tcPr>
            <w:tcW w:w="684" w:type="dxa"/>
            <w:tcBorders>
              <w:left w:val="single" w:sz="4" w:space="0" w:color="F3F9FD"/>
              <w:right w:val="single" w:sz="4" w:space="0" w:color="F3F9FD"/>
            </w:tcBorders>
            <w:shd w:val="clear" w:color="auto" w:fill="EFF8FD"/>
          </w:tcPr>
          <w:p>
            <w:pPr>
              <w:pStyle w:val="TableParagraph"/>
              <w:spacing w:line="276" w:lineRule="auto" w:before="96"/>
              <w:ind w:left="110" w:right="97" w:firstLine="45"/>
              <w:jc w:val="both"/>
              <w:rPr>
                <w:b/>
                <w:sz w:val="20"/>
              </w:rPr>
            </w:pPr>
            <w:r>
              <w:rPr>
                <w:b/>
                <w:spacing w:val="-4"/>
                <w:sz w:val="20"/>
              </w:rPr>
              <w:t>Sub </w:t>
            </w:r>
            <w:r>
              <w:rPr>
                <w:b/>
                <w:spacing w:val="-2"/>
                <w:sz w:val="20"/>
              </w:rPr>
              <w:t>Field </w:t>
            </w:r>
            <w:r>
              <w:rPr>
                <w:b/>
                <w:spacing w:val="-4"/>
                <w:sz w:val="20"/>
              </w:rPr>
              <w:t>No.</w:t>
            </w:r>
          </w:p>
        </w:tc>
        <w:tc>
          <w:tcPr>
            <w:tcW w:w="2257" w:type="dxa"/>
            <w:tcBorders>
              <w:left w:val="single" w:sz="4" w:space="0" w:color="F3F9FD"/>
              <w:right w:val="single" w:sz="4" w:space="0" w:color="F3F9FD"/>
            </w:tcBorders>
            <w:shd w:val="clear" w:color="auto" w:fill="EFF8FD"/>
          </w:tcPr>
          <w:p>
            <w:pPr>
              <w:pStyle w:val="TableParagraph"/>
              <w:spacing w:before="96"/>
              <w:ind w:left="107"/>
              <w:rPr>
                <w:b/>
                <w:sz w:val="20"/>
              </w:rPr>
            </w:pPr>
            <w:r>
              <w:rPr>
                <w:b/>
                <w:sz w:val="20"/>
              </w:rPr>
              <w:t>Field</w:t>
            </w:r>
            <w:r>
              <w:rPr>
                <w:b/>
                <w:spacing w:val="-6"/>
                <w:sz w:val="20"/>
              </w:rPr>
              <w:t> </w:t>
            </w:r>
            <w:r>
              <w:rPr>
                <w:b/>
                <w:spacing w:val="-4"/>
                <w:sz w:val="20"/>
              </w:rPr>
              <w:t>Name</w:t>
            </w:r>
          </w:p>
        </w:tc>
        <w:tc>
          <w:tcPr>
            <w:tcW w:w="3911" w:type="dxa"/>
            <w:tcBorders>
              <w:left w:val="single" w:sz="4" w:space="0" w:color="F3F9FD"/>
              <w:right w:val="single" w:sz="4" w:space="0" w:color="F3F9FD"/>
            </w:tcBorders>
            <w:shd w:val="clear" w:color="auto" w:fill="EFF8FD"/>
          </w:tcPr>
          <w:p>
            <w:pPr>
              <w:pStyle w:val="TableParagraph"/>
              <w:spacing w:before="96"/>
              <w:ind w:left="109"/>
              <w:rPr>
                <w:b/>
                <w:sz w:val="20"/>
              </w:rPr>
            </w:pPr>
            <w:r>
              <w:rPr>
                <w:b/>
                <w:spacing w:val="-2"/>
                <w:sz w:val="20"/>
              </w:rPr>
              <w:t>Description</w:t>
            </w:r>
          </w:p>
        </w:tc>
        <w:tc>
          <w:tcPr>
            <w:tcW w:w="1004" w:type="dxa"/>
            <w:tcBorders>
              <w:left w:val="single" w:sz="4" w:space="0" w:color="F3F9FD"/>
              <w:right w:val="single" w:sz="4" w:space="0" w:color="F3F9FD"/>
            </w:tcBorders>
            <w:shd w:val="clear" w:color="auto" w:fill="EFF8FD"/>
          </w:tcPr>
          <w:p>
            <w:pPr>
              <w:pStyle w:val="TableParagraph"/>
              <w:spacing w:line="276" w:lineRule="auto" w:before="96"/>
              <w:ind w:left="440" w:right="153" w:hanging="272"/>
              <w:rPr>
                <w:b/>
                <w:sz w:val="20"/>
              </w:rPr>
            </w:pPr>
            <w:r>
              <w:rPr>
                <w:b/>
                <w:spacing w:val="-2"/>
                <w:sz w:val="20"/>
              </w:rPr>
              <w:t>Positio </w:t>
            </w:r>
            <w:r>
              <w:rPr>
                <w:b/>
                <w:spacing w:val="-10"/>
                <w:sz w:val="20"/>
              </w:rPr>
              <w:t>n</w:t>
            </w:r>
          </w:p>
        </w:tc>
        <w:tc>
          <w:tcPr>
            <w:tcW w:w="1600" w:type="dxa"/>
            <w:tcBorders>
              <w:left w:val="single" w:sz="4" w:space="0" w:color="F3F9FD"/>
              <w:right w:val="single" w:sz="4" w:space="0" w:color="F3F9FD"/>
            </w:tcBorders>
            <w:shd w:val="clear" w:color="auto" w:fill="EFF8FD"/>
          </w:tcPr>
          <w:p>
            <w:pPr>
              <w:pStyle w:val="TableParagraph"/>
              <w:spacing w:line="276" w:lineRule="auto" w:before="96"/>
              <w:ind w:left="463" w:right="446" w:hanging="5"/>
              <w:rPr>
                <w:b/>
                <w:sz w:val="20"/>
              </w:rPr>
            </w:pPr>
            <w:r>
              <w:rPr>
                <w:b/>
                <w:spacing w:val="-2"/>
                <w:sz w:val="20"/>
              </w:rPr>
              <w:t>Format (ASCII)</w:t>
            </w:r>
          </w:p>
        </w:tc>
      </w:tr>
      <w:tr>
        <w:trPr>
          <w:trHeight w:val="468" w:hRule="atLeast"/>
        </w:trPr>
        <w:tc>
          <w:tcPr>
            <w:tcW w:w="684" w:type="dxa"/>
            <w:tcBorders>
              <w:left w:val="single" w:sz="4" w:space="0" w:color="F3F9FD"/>
              <w:right w:val="single" w:sz="4" w:space="0" w:color="F3F9FD"/>
            </w:tcBorders>
          </w:tcPr>
          <w:p>
            <w:pPr>
              <w:pStyle w:val="TableParagraph"/>
              <w:spacing w:before="57"/>
              <w:ind w:left="38"/>
              <w:jc w:val="center"/>
              <w:rPr>
                <w:sz w:val="20"/>
              </w:rPr>
            </w:pPr>
            <w:r>
              <w:rPr>
                <w:spacing w:val="-4"/>
                <w:sz w:val="20"/>
              </w:rPr>
              <w:t>43.1</w:t>
            </w:r>
          </w:p>
        </w:tc>
        <w:tc>
          <w:tcPr>
            <w:tcW w:w="2257" w:type="dxa"/>
            <w:tcBorders>
              <w:left w:val="single" w:sz="4" w:space="0" w:color="F3F9FD"/>
              <w:right w:val="single" w:sz="4" w:space="0" w:color="F3F9FD"/>
            </w:tcBorders>
          </w:tcPr>
          <w:p>
            <w:pPr>
              <w:pStyle w:val="TableParagraph"/>
              <w:spacing w:before="57"/>
              <w:ind w:left="136"/>
              <w:rPr>
                <w:sz w:val="20"/>
              </w:rPr>
            </w:pPr>
            <w:r>
              <w:rPr>
                <w:spacing w:val="-2"/>
                <w:sz w:val="20"/>
              </w:rPr>
              <w:t>Address</w:t>
            </w:r>
          </w:p>
        </w:tc>
        <w:tc>
          <w:tcPr>
            <w:tcW w:w="3911" w:type="dxa"/>
            <w:tcBorders>
              <w:left w:val="single" w:sz="4" w:space="0" w:color="F3F9FD"/>
              <w:right w:val="single" w:sz="4" w:space="0" w:color="F3F9FD"/>
            </w:tcBorders>
          </w:tcPr>
          <w:p>
            <w:pPr>
              <w:pStyle w:val="TableParagraph"/>
              <w:spacing w:before="57"/>
              <w:ind w:left="138"/>
              <w:rPr>
                <w:sz w:val="20"/>
              </w:rPr>
            </w:pPr>
            <w:r>
              <w:rPr>
                <w:spacing w:val="-2"/>
                <w:sz w:val="20"/>
              </w:rPr>
              <w:t>Merchant’s</w:t>
            </w:r>
            <w:r>
              <w:rPr>
                <w:spacing w:val="6"/>
                <w:sz w:val="20"/>
              </w:rPr>
              <w:t> </w:t>
            </w:r>
            <w:r>
              <w:rPr>
                <w:spacing w:val="-2"/>
                <w:sz w:val="20"/>
              </w:rPr>
              <w:t>Street</w:t>
            </w:r>
            <w:r>
              <w:rPr>
                <w:spacing w:val="-8"/>
                <w:sz w:val="20"/>
              </w:rPr>
              <w:t> </w:t>
            </w:r>
            <w:r>
              <w:rPr>
                <w:spacing w:val="-2"/>
                <w:sz w:val="20"/>
              </w:rPr>
              <w:t>Address</w:t>
            </w:r>
          </w:p>
        </w:tc>
        <w:tc>
          <w:tcPr>
            <w:tcW w:w="1004" w:type="dxa"/>
            <w:tcBorders>
              <w:left w:val="single" w:sz="4" w:space="0" w:color="F3F9FD"/>
              <w:right w:val="single" w:sz="4" w:space="0" w:color="F3F9FD"/>
            </w:tcBorders>
          </w:tcPr>
          <w:p>
            <w:pPr>
              <w:pStyle w:val="TableParagraph"/>
              <w:spacing w:before="57"/>
              <w:ind w:left="35"/>
              <w:jc w:val="center"/>
              <w:rPr>
                <w:sz w:val="20"/>
              </w:rPr>
            </w:pPr>
            <w:r>
              <w:rPr>
                <w:spacing w:val="-2"/>
                <w:sz w:val="20"/>
              </w:rPr>
              <w:t>1-</w:t>
            </w:r>
            <w:r>
              <w:rPr>
                <w:spacing w:val="-5"/>
                <w:sz w:val="20"/>
              </w:rPr>
              <w:t>25</w:t>
            </w:r>
          </w:p>
        </w:tc>
        <w:tc>
          <w:tcPr>
            <w:tcW w:w="1600" w:type="dxa"/>
            <w:tcBorders>
              <w:left w:val="single" w:sz="4" w:space="0" w:color="F3F9FD"/>
              <w:right w:val="single" w:sz="4" w:space="0" w:color="F3F9FD"/>
            </w:tcBorders>
          </w:tcPr>
          <w:p>
            <w:pPr>
              <w:pStyle w:val="TableParagraph"/>
              <w:spacing w:before="57"/>
              <w:ind w:left="28"/>
              <w:jc w:val="center"/>
              <w:rPr>
                <w:sz w:val="20"/>
              </w:rPr>
            </w:pPr>
            <w:r>
              <w:rPr>
                <w:sz w:val="20"/>
              </w:rPr>
              <w:t>25</w:t>
            </w:r>
            <w:r>
              <w:rPr>
                <w:spacing w:val="-14"/>
                <w:sz w:val="20"/>
              </w:rPr>
              <w:t> </w:t>
            </w:r>
            <w:r>
              <w:rPr>
                <w:spacing w:val="-5"/>
                <w:sz w:val="20"/>
              </w:rPr>
              <w:t>AN</w:t>
            </w:r>
          </w:p>
        </w:tc>
      </w:tr>
      <w:tr>
        <w:trPr>
          <w:trHeight w:val="484" w:hRule="atLeast"/>
        </w:trPr>
        <w:tc>
          <w:tcPr>
            <w:tcW w:w="684" w:type="dxa"/>
            <w:tcBorders>
              <w:left w:val="single" w:sz="4" w:space="0" w:color="F3F9FD"/>
              <w:right w:val="single" w:sz="4" w:space="0" w:color="F3F9FD"/>
            </w:tcBorders>
            <w:shd w:val="clear" w:color="auto" w:fill="EFF8FD"/>
          </w:tcPr>
          <w:p>
            <w:pPr>
              <w:pStyle w:val="TableParagraph"/>
              <w:spacing w:before="67"/>
              <w:ind w:left="38"/>
              <w:jc w:val="center"/>
              <w:rPr>
                <w:sz w:val="20"/>
              </w:rPr>
            </w:pPr>
            <w:r>
              <w:rPr>
                <w:spacing w:val="-4"/>
                <w:sz w:val="20"/>
              </w:rPr>
              <w:t>43.2</w:t>
            </w:r>
          </w:p>
        </w:tc>
        <w:tc>
          <w:tcPr>
            <w:tcW w:w="2257" w:type="dxa"/>
            <w:tcBorders>
              <w:left w:val="single" w:sz="4" w:space="0" w:color="F3F9FD"/>
              <w:right w:val="single" w:sz="4" w:space="0" w:color="F3F9FD"/>
            </w:tcBorders>
            <w:shd w:val="clear" w:color="auto" w:fill="EFF8FD"/>
          </w:tcPr>
          <w:p>
            <w:pPr>
              <w:pStyle w:val="TableParagraph"/>
              <w:spacing w:before="67"/>
              <w:ind w:left="136"/>
              <w:rPr>
                <w:sz w:val="20"/>
              </w:rPr>
            </w:pPr>
            <w:r>
              <w:rPr>
                <w:spacing w:val="-4"/>
                <w:sz w:val="20"/>
              </w:rPr>
              <w:t>City</w:t>
            </w:r>
          </w:p>
        </w:tc>
        <w:tc>
          <w:tcPr>
            <w:tcW w:w="3911" w:type="dxa"/>
            <w:tcBorders>
              <w:left w:val="single" w:sz="4" w:space="0" w:color="F3F9FD"/>
              <w:right w:val="single" w:sz="4" w:space="0" w:color="F3F9FD"/>
            </w:tcBorders>
            <w:shd w:val="clear" w:color="auto" w:fill="EFF8FD"/>
          </w:tcPr>
          <w:p>
            <w:pPr>
              <w:pStyle w:val="TableParagraph"/>
              <w:spacing w:before="67"/>
              <w:ind w:left="138"/>
              <w:rPr>
                <w:sz w:val="20"/>
              </w:rPr>
            </w:pPr>
            <w:r>
              <w:rPr>
                <w:sz w:val="20"/>
              </w:rPr>
              <w:t>Merchant’s</w:t>
            </w:r>
            <w:r>
              <w:rPr>
                <w:spacing w:val="-11"/>
                <w:sz w:val="20"/>
              </w:rPr>
              <w:t> </w:t>
            </w:r>
            <w:r>
              <w:rPr>
                <w:sz w:val="20"/>
              </w:rPr>
              <w:t>City</w:t>
            </w:r>
            <w:r>
              <w:rPr>
                <w:spacing w:val="-11"/>
                <w:sz w:val="20"/>
              </w:rPr>
              <w:t> </w:t>
            </w:r>
            <w:r>
              <w:rPr>
                <w:spacing w:val="-4"/>
                <w:sz w:val="20"/>
              </w:rPr>
              <w:t>Name</w:t>
            </w:r>
          </w:p>
        </w:tc>
        <w:tc>
          <w:tcPr>
            <w:tcW w:w="1004" w:type="dxa"/>
            <w:tcBorders>
              <w:left w:val="single" w:sz="4" w:space="0" w:color="F3F9FD"/>
              <w:right w:val="single" w:sz="4" w:space="0" w:color="F3F9FD"/>
            </w:tcBorders>
            <w:shd w:val="clear" w:color="auto" w:fill="EFF8FD"/>
          </w:tcPr>
          <w:p>
            <w:pPr>
              <w:pStyle w:val="TableParagraph"/>
              <w:spacing w:before="67"/>
              <w:ind w:left="35"/>
              <w:jc w:val="center"/>
              <w:rPr>
                <w:sz w:val="20"/>
              </w:rPr>
            </w:pPr>
            <w:r>
              <w:rPr>
                <w:spacing w:val="-2"/>
                <w:sz w:val="20"/>
              </w:rPr>
              <w:t>26-</w:t>
            </w:r>
            <w:r>
              <w:rPr>
                <w:spacing w:val="-7"/>
                <w:sz w:val="20"/>
              </w:rPr>
              <w:t>38</w:t>
            </w:r>
          </w:p>
        </w:tc>
        <w:tc>
          <w:tcPr>
            <w:tcW w:w="1600" w:type="dxa"/>
            <w:tcBorders>
              <w:left w:val="single" w:sz="4" w:space="0" w:color="F3F9FD"/>
              <w:right w:val="single" w:sz="4" w:space="0" w:color="F3F9FD"/>
            </w:tcBorders>
            <w:shd w:val="clear" w:color="auto" w:fill="EFF8FD"/>
          </w:tcPr>
          <w:p>
            <w:pPr>
              <w:pStyle w:val="TableParagraph"/>
              <w:spacing w:before="67"/>
              <w:ind w:left="28"/>
              <w:jc w:val="center"/>
              <w:rPr>
                <w:sz w:val="20"/>
              </w:rPr>
            </w:pPr>
            <w:r>
              <w:rPr>
                <w:sz w:val="20"/>
              </w:rPr>
              <w:t>13</w:t>
            </w:r>
            <w:r>
              <w:rPr>
                <w:spacing w:val="-14"/>
                <w:sz w:val="20"/>
              </w:rPr>
              <w:t> </w:t>
            </w:r>
            <w:r>
              <w:rPr>
                <w:spacing w:val="-5"/>
                <w:sz w:val="20"/>
              </w:rPr>
              <w:t>AN</w:t>
            </w:r>
          </w:p>
        </w:tc>
      </w:tr>
      <w:tr>
        <w:trPr>
          <w:trHeight w:val="468" w:hRule="atLeast"/>
        </w:trPr>
        <w:tc>
          <w:tcPr>
            <w:tcW w:w="684" w:type="dxa"/>
            <w:tcBorders>
              <w:left w:val="single" w:sz="4" w:space="0" w:color="F3F9FD"/>
              <w:right w:val="single" w:sz="4" w:space="0" w:color="F3F9FD"/>
            </w:tcBorders>
          </w:tcPr>
          <w:p>
            <w:pPr>
              <w:pStyle w:val="TableParagraph"/>
              <w:spacing w:before="57"/>
              <w:ind w:left="38"/>
              <w:jc w:val="center"/>
              <w:rPr>
                <w:sz w:val="20"/>
              </w:rPr>
            </w:pPr>
            <w:r>
              <w:rPr>
                <w:spacing w:val="-4"/>
                <w:sz w:val="20"/>
              </w:rPr>
              <w:t>43.3</w:t>
            </w:r>
          </w:p>
        </w:tc>
        <w:tc>
          <w:tcPr>
            <w:tcW w:w="2257" w:type="dxa"/>
            <w:tcBorders>
              <w:left w:val="single" w:sz="4" w:space="0" w:color="F3F9FD"/>
              <w:right w:val="single" w:sz="4" w:space="0" w:color="F3F9FD"/>
            </w:tcBorders>
          </w:tcPr>
          <w:p>
            <w:pPr>
              <w:pStyle w:val="TableParagraph"/>
              <w:spacing w:before="57"/>
              <w:ind w:left="136"/>
              <w:rPr>
                <w:sz w:val="20"/>
              </w:rPr>
            </w:pPr>
            <w:r>
              <w:rPr>
                <w:spacing w:val="-2"/>
                <w:sz w:val="20"/>
              </w:rPr>
              <w:t>State</w:t>
            </w:r>
          </w:p>
        </w:tc>
        <w:tc>
          <w:tcPr>
            <w:tcW w:w="3911" w:type="dxa"/>
            <w:tcBorders>
              <w:left w:val="single" w:sz="4" w:space="0" w:color="F3F9FD"/>
              <w:right w:val="single" w:sz="4" w:space="0" w:color="F3F9FD"/>
            </w:tcBorders>
          </w:tcPr>
          <w:p>
            <w:pPr>
              <w:pStyle w:val="TableParagraph"/>
              <w:spacing w:before="57"/>
              <w:ind w:left="138"/>
              <w:rPr>
                <w:sz w:val="20"/>
              </w:rPr>
            </w:pPr>
            <w:r>
              <w:rPr>
                <w:spacing w:val="-2"/>
                <w:sz w:val="20"/>
              </w:rPr>
              <w:t>Merchant’s</w:t>
            </w:r>
            <w:r>
              <w:rPr>
                <w:spacing w:val="4"/>
                <w:sz w:val="20"/>
              </w:rPr>
              <w:t> </w:t>
            </w:r>
            <w:r>
              <w:rPr>
                <w:spacing w:val="-4"/>
                <w:sz w:val="20"/>
              </w:rPr>
              <w:t>State</w:t>
            </w:r>
          </w:p>
        </w:tc>
        <w:tc>
          <w:tcPr>
            <w:tcW w:w="1004" w:type="dxa"/>
            <w:tcBorders>
              <w:left w:val="single" w:sz="4" w:space="0" w:color="F3F9FD"/>
              <w:right w:val="single" w:sz="4" w:space="0" w:color="F3F9FD"/>
            </w:tcBorders>
          </w:tcPr>
          <w:p>
            <w:pPr>
              <w:pStyle w:val="TableParagraph"/>
              <w:spacing w:before="57"/>
              <w:ind w:left="35"/>
              <w:jc w:val="center"/>
              <w:rPr>
                <w:sz w:val="20"/>
              </w:rPr>
            </w:pPr>
            <w:r>
              <w:rPr>
                <w:spacing w:val="-2"/>
                <w:sz w:val="20"/>
              </w:rPr>
              <w:t>39-</w:t>
            </w:r>
            <w:r>
              <w:rPr>
                <w:spacing w:val="-7"/>
                <w:sz w:val="20"/>
              </w:rPr>
              <w:t>40</w:t>
            </w:r>
          </w:p>
        </w:tc>
        <w:tc>
          <w:tcPr>
            <w:tcW w:w="1600" w:type="dxa"/>
            <w:tcBorders>
              <w:left w:val="single" w:sz="4" w:space="0" w:color="F3F9FD"/>
              <w:right w:val="single" w:sz="4" w:space="0" w:color="F3F9FD"/>
            </w:tcBorders>
          </w:tcPr>
          <w:p>
            <w:pPr>
              <w:pStyle w:val="TableParagraph"/>
              <w:spacing w:before="57"/>
              <w:ind w:left="28"/>
              <w:jc w:val="center"/>
              <w:rPr>
                <w:sz w:val="20"/>
              </w:rPr>
            </w:pPr>
            <w:r>
              <w:rPr>
                <w:spacing w:val="-2"/>
                <w:sz w:val="20"/>
              </w:rPr>
              <w:t>2</w:t>
            </w:r>
            <w:r>
              <w:rPr>
                <w:spacing w:val="-13"/>
                <w:sz w:val="20"/>
              </w:rPr>
              <w:t> </w:t>
            </w:r>
            <w:r>
              <w:rPr>
                <w:spacing w:val="-5"/>
                <w:sz w:val="20"/>
              </w:rPr>
              <w:t>AN</w:t>
            </w:r>
          </w:p>
        </w:tc>
      </w:tr>
      <w:tr>
        <w:trPr>
          <w:trHeight w:val="484" w:hRule="atLeast"/>
        </w:trPr>
        <w:tc>
          <w:tcPr>
            <w:tcW w:w="684" w:type="dxa"/>
            <w:tcBorders>
              <w:left w:val="single" w:sz="4" w:space="0" w:color="F3F9FD"/>
              <w:right w:val="single" w:sz="4" w:space="0" w:color="F3F9FD"/>
            </w:tcBorders>
            <w:shd w:val="clear" w:color="auto" w:fill="EFF8FD"/>
          </w:tcPr>
          <w:p>
            <w:pPr>
              <w:pStyle w:val="TableParagraph"/>
              <w:spacing w:before="67"/>
              <w:ind w:left="38"/>
              <w:jc w:val="center"/>
              <w:rPr>
                <w:sz w:val="20"/>
              </w:rPr>
            </w:pPr>
            <w:r>
              <w:rPr>
                <w:spacing w:val="-4"/>
                <w:sz w:val="20"/>
              </w:rPr>
              <w:t>43.4</w:t>
            </w:r>
          </w:p>
        </w:tc>
        <w:tc>
          <w:tcPr>
            <w:tcW w:w="2257" w:type="dxa"/>
            <w:tcBorders>
              <w:left w:val="single" w:sz="4" w:space="0" w:color="F3F9FD"/>
              <w:right w:val="single" w:sz="4" w:space="0" w:color="F3F9FD"/>
            </w:tcBorders>
            <w:shd w:val="clear" w:color="auto" w:fill="EFF8FD"/>
          </w:tcPr>
          <w:p>
            <w:pPr>
              <w:pStyle w:val="TableParagraph"/>
              <w:spacing w:before="67"/>
              <w:ind w:left="136"/>
              <w:rPr>
                <w:sz w:val="20"/>
              </w:rPr>
            </w:pPr>
            <w:r>
              <w:rPr>
                <w:spacing w:val="-2"/>
                <w:sz w:val="20"/>
              </w:rPr>
              <w:t>Country</w:t>
            </w:r>
          </w:p>
        </w:tc>
        <w:tc>
          <w:tcPr>
            <w:tcW w:w="3911" w:type="dxa"/>
            <w:tcBorders>
              <w:left w:val="single" w:sz="4" w:space="0" w:color="F3F9FD"/>
              <w:right w:val="single" w:sz="4" w:space="0" w:color="F3F9FD"/>
            </w:tcBorders>
            <w:shd w:val="clear" w:color="auto" w:fill="EFF8FD"/>
          </w:tcPr>
          <w:p>
            <w:pPr>
              <w:pStyle w:val="TableParagraph"/>
              <w:spacing w:before="67"/>
              <w:ind w:left="138"/>
              <w:rPr>
                <w:sz w:val="20"/>
              </w:rPr>
            </w:pPr>
            <w:r>
              <w:rPr>
                <w:sz w:val="20"/>
              </w:rPr>
              <w:t>Merchant’s</w:t>
            </w:r>
            <w:r>
              <w:rPr>
                <w:spacing w:val="-12"/>
                <w:sz w:val="20"/>
              </w:rPr>
              <w:t> </w:t>
            </w:r>
            <w:r>
              <w:rPr>
                <w:sz w:val="20"/>
              </w:rPr>
              <w:t>Country</w:t>
            </w:r>
            <w:r>
              <w:rPr>
                <w:spacing w:val="-12"/>
                <w:sz w:val="20"/>
              </w:rPr>
              <w:t> </w:t>
            </w:r>
            <w:r>
              <w:rPr>
                <w:spacing w:val="-4"/>
                <w:sz w:val="20"/>
              </w:rPr>
              <w:t>Code</w:t>
            </w:r>
          </w:p>
        </w:tc>
        <w:tc>
          <w:tcPr>
            <w:tcW w:w="1004" w:type="dxa"/>
            <w:tcBorders>
              <w:left w:val="single" w:sz="4" w:space="0" w:color="F3F9FD"/>
              <w:right w:val="single" w:sz="4" w:space="0" w:color="F3F9FD"/>
            </w:tcBorders>
            <w:shd w:val="clear" w:color="auto" w:fill="EFF8FD"/>
          </w:tcPr>
          <w:p>
            <w:pPr>
              <w:pStyle w:val="TableParagraph"/>
              <w:spacing w:before="67"/>
              <w:ind w:left="35"/>
              <w:jc w:val="center"/>
              <w:rPr>
                <w:sz w:val="20"/>
              </w:rPr>
            </w:pPr>
            <w:r>
              <w:rPr>
                <w:spacing w:val="-2"/>
                <w:sz w:val="20"/>
              </w:rPr>
              <w:t>41-</w:t>
            </w:r>
            <w:r>
              <w:rPr>
                <w:spacing w:val="-7"/>
                <w:sz w:val="20"/>
              </w:rPr>
              <w:t>43</w:t>
            </w:r>
          </w:p>
        </w:tc>
        <w:tc>
          <w:tcPr>
            <w:tcW w:w="1600" w:type="dxa"/>
            <w:tcBorders>
              <w:left w:val="single" w:sz="4" w:space="0" w:color="F3F9FD"/>
              <w:right w:val="single" w:sz="4" w:space="0" w:color="F3F9FD"/>
            </w:tcBorders>
            <w:shd w:val="clear" w:color="auto" w:fill="EFF8FD"/>
          </w:tcPr>
          <w:p>
            <w:pPr>
              <w:pStyle w:val="TableParagraph"/>
              <w:spacing w:before="67"/>
              <w:ind w:left="28"/>
              <w:jc w:val="center"/>
              <w:rPr>
                <w:sz w:val="20"/>
              </w:rPr>
            </w:pPr>
            <w:r>
              <w:rPr>
                <w:spacing w:val="-2"/>
                <w:sz w:val="20"/>
              </w:rPr>
              <w:t>3</w:t>
            </w:r>
            <w:r>
              <w:rPr>
                <w:spacing w:val="-13"/>
                <w:sz w:val="20"/>
              </w:rPr>
              <w:t> </w:t>
            </w:r>
            <w:r>
              <w:rPr>
                <w:spacing w:val="-5"/>
                <w:sz w:val="20"/>
              </w:rPr>
              <w:t>AN</w:t>
            </w:r>
          </w:p>
        </w:tc>
      </w:tr>
    </w:tbl>
    <w:p>
      <w:pPr>
        <w:pStyle w:val="BodyText"/>
        <w:rPr>
          <w:sz w:val="22"/>
        </w:rPr>
      </w:pPr>
    </w:p>
    <w:p>
      <w:pPr>
        <w:pStyle w:val="BodyText"/>
        <w:spacing w:before="54"/>
        <w:rPr>
          <w:sz w:val="22"/>
        </w:rPr>
      </w:pPr>
    </w:p>
    <w:p>
      <w:pPr>
        <w:spacing w:before="0"/>
        <w:ind w:left="273" w:right="0" w:firstLine="0"/>
        <w:jc w:val="left"/>
        <w:rPr>
          <w:sz w:val="22"/>
        </w:rPr>
      </w:pPr>
      <w:r>
        <w:rPr>
          <w:sz w:val="22"/>
        </w:rPr>
        <w:t>**Usage-2</w:t>
      </w:r>
      <w:r>
        <w:rPr>
          <w:spacing w:val="-8"/>
          <w:sz w:val="22"/>
        </w:rPr>
        <w:t> </w:t>
      </w:r>
      <w:r>
        <w:rPr>
          <w:sz w:val="22"/>
        </w:rPr>
        <w:t>Details</w:t>
      </w:r>
      <w:r>
        <w:rPr>
          <w:spacing w:val="-5"/>
          <w:sz w:val="22"/>
        </w:rPr>
        <w:t> </w:t>
      </w:r>
      <w:r>
        <w:rPr>
          <w:sz w:val="22"/>
        </w:rPr>
        <w:t>(For</w:t>
      </w:r>
      <w:r>
        <w:rPr>
          <w:spacing w:val="-5"/>
          <w:sz w:val="22"/>
        </w:rPr>
        <w:t> </w:t>
      </w:r>
      <w:r>
        <w:rPr>
          <w:sz w:val="22"/>
        </w:rPr>
        <w:t>new</w:t>
      </w:r>
      <w:r>
        <w:rPr>
          <w:spacing w:val="-6"/>
          <w:sz w:val="22"/>
        </w:rPr>
        <w:t> </w:t>
      </w:r>
      <w:r>
        <w:rPr>
          <w:spacing w:val="-2"/>
          <w:sz w:val="22"/>
        </w:rPr>
        <w:t>clients):</w:t>
      </w:r>
    </w:p>
    <w:p>
      <w:pPr>
        <w:pStyle w:val="BodyText"/>
        <w:spacing w:before="28"/>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684"/>
        <w:gridCol w:w="2259"/>
        <w:gridCol w:w="3911"/>
        <w:gridCol w:w="1001"/>
        <w:gridCol w:w="1599"/>
      </w:tblGrid>
      <w:tr>
        <w:trPr>
          <w:trHeight w:val="563" w:hRule="atLeast"/>
        </w:trPr>
        <w:tc>
          <w:tcPr>
            <w:tcW w:w="9454" w:type="dxa"/>
            <w:gridSpan w:val="5"/>
            <w:tcBorders>
              <w:top w:val="nil"/>
              <w:bottom w:val="nil"/>
            </w:tcBorders>
            <w:shd w:val="clear" w:color="auto" w:fill="EFF8FD"/>
          </w:tcPr>
          <w:p>
            <w:pPr>
              <w:pStyle w:val="TableParagraph"/>
              <w:spacing w:before="153"/>
              <w:ind w:left="110"/>
              <w:rPr>
                <w:b/>
                <w:sz w:val="20"/>
              </w:rPr>
            </w:pPr>
            <w:r>
              <w:rPr>
                <w:b/>
                <w:sz w:val="20"/>
              </w:rPr>
              <w:t>Sub</w:t>
            </w:r>
            <w:r>
              <w:rPr>
                <w:b/>
                <w:spacing w:val="-8"/>
                <w:sz w:val="20"/>
              </w:rPr>
              <w:t> </w:t>
            </w:r>
            <w:r>
              <w:rPr>
                <w:b/>
                <w:sz w:val="20"/>
              </w:rPr>
              <w:t>Elements</w:t>
            </w:r>
            <w:r>
              <w:rPr>
                <w:b/>
                <w:spacing w:val="-8"/>
                <w:sz w:val="20"/>
              </w:rPr>
              <w:t> </w:t>
            </w:r>
            <w:r>
              <w:rPr>
                <w:b/>
                <w:sz w:val="20"/>
              </w:rPr>
              <w:t>of</w:t>
            </w:r>
            <w:r>
              <w:rPr>
                <w:b/>
                <w:spacing w:val="-7"/>
                <w:sz w:val="20"/>
              </w:rPr>
              <w:t> </w:t>
            </w:r>
            <w:r>
              <w:rPr>
                <w:b/>
                <w:sz w:val="20"/>
              </w:rPr>
              <w:t>DE-43</w:t>
            </w:r>
            <w:r>
              <w:rPr>
                <w:b/>
                <w:spacing w:val="-6"/>
                <w:sz w:val="20"/>
              </w:rPr>
              <w:t> </w:t>
            </w:r>
            <w:r>
              <w:rPr>
                <w:b/>
                <w:sz w:val="20"/>
              </w:rPr>
              <w:t>–</w:t>
            </w:r>
            <w:r>
              <w:rPr>
                <w:b/>
                <w:spacing w:val="-6"/>
                <w:sz w:val="20"/>
              </w:rPr>
              <w:t> </w:t>
            </w:r>
            <w:r>
              <w:rPr>
                <w:b/>
                <w:sz w:val="20"/>
              </w:rPr>
              <w:t>Card</w:t>
            </w:r>
            <w:r>
              <w:rPr>
                <w:b/>
                <w:spacing w:val="-14"/>
                <w:sz w:val="20"/>
              </w:rPr>
              <w:t> </w:t>
            </w:r>
            <w:r>
              <w:rPr>
                <w:b/>
                <w:sz w:val="20"/>
              </w:rPr>
              <w:t>Acceptor</w:t>
            </w:r>
            <w:r>
              <w:rPr>
                <w:b/>
                <w:spacing w:val="-7"/>
                <w:sz w:val="20"/>
              </w:rPr>
              <w:t> </w:t>
            </w:r>
            <w:r>
              <w:rPr>
                <w:b/>
                <w:sz w:val="20"/>
              </w:rPr>
              <w:t>Name/Location</w:t>
            </w:r>
            <w:r>
              <w:rPr>
                <w:b/>
                <w:spacing w:val="-7"/>
                <w:sz w:val="20"/>
              </w:rPr>
              <w:t> </w:t>
            </w:r>
            <w:r>
              <w:rPr>
                <w:b/>
                <w:sz w:val="20"/>
              </w:rPr>
              <w:t>(Usage-</w:t>
            </w:r>
            <w:r>
              <w:rPr>
                <w:b/>
                <w:spacing w:val="-5"/>
                <w:sz w:val="20"/>
              </w:rPr>
              <w:t>2)</w:t>
            </w:r>
          </w:p>
        </w:tc>
      </w:tr>
      <w:tr>
        <w:trPr>
          <w:trHeight w:val="1041" w:hRule="atLeast"/>
        </w:trPr>
        <w:tc>
          <w:tcPr>
            <w:tcW w:w="684" w:type="dxa"/>
            <w:tcBorders>
              <w:top w:val="nil"/>
              <w:bottom w:val="nil"/>
            </w:tcBorders>
            <w:shd w:val="clear" w:color="auto" w:fill="EFF8FD"/>
          </w:tcPr>
          <w:p>
            <w:pPr>
              <w:pStyle w:val="TableParagraph"/>
              <w:spacing w:line="276" w:lineRule="auto" w:before="95"/>
              <w:ind w:left="110" w:right="97" w:firstLine="45"/>
              <w:jc w:val="both"/>
              <w:rPr>
                <w:b/>
                <w:sz w:val="20"/>
              </w:rPr>
            </w:pPr>
            <w:r>
              <w:rPr>
                <w:b/>
                <w:spacing w:val="-4"/>
                <w:sz w:val="20"/>
              </w:rPr>
              <w:t>Sub </w:t>
            </w:r>
            <w:r>
              <w:rPr>
                <w:b/>
                <w:spacing w:val="-2"/>
                <w:sz w:val="20"/>
              </w:rPr>
              <w:t>Field </w:t>
            </w:r>
            <w:r>
              <w:rPr>
                <w:b/>
                <w:spacing w:val="-4"/>
                <w:sz w:val="20"/>
              </w:rPr>
              <w:t>No.</w:t>
            </w:r>
          </w:p>
        </w:tc>
        <w:tc>
          <w:tcPr>
            <w:tcW w:w="2259" w:type="dxa"/>
            <w:tcBorders>
              <w:top w:val="nil"/>
              <w:bottom w:val="nil"/>
            </w:tcBorders>
            <w:shd w:val="clear" w:color="auto" w:fill="EFF8FD"/>
          </w:tcPr>
          <w:p>
            <w:pPr>
              <w:pStyle w:val="TableParagraph"/>
              <w:spacing w:before="95"/>
              <w:ind w:left="107"/>
              <w:rPr>
                <w:b/>
                <w:sz w:val="20"/>
              </w:rPr>
            </w:pPr>
            <w:r>
              <w:rPr>
                <w:b/>
                <w:sz w:val="20"/>
              </w:rPr>
              <w:t>Field</w:t>
            </w:r>
            <w:r>
              <w:rPr>
                <w:b/>
                <w:spacing w:val="-6"/>
                <w:sz w:val="20"/>
              </w:rPr>
              <w:t> </w:t>
            </w:r>
            <w:r>
              <w:rPr>
                <w:b/>
                <w:spacing w:val="-4"/>
                <w:sz w:val="20"/>
              </w:rPr>
              <w:t>Name</w:t>
            </w:r>
          </w:p>
        </w:tc>
        <w:tc>
          <w:tcPr>
            <w:tcW w:w="3911" w:type="dxa"/>
            <w:tcBorders>
              <w:top w:val="nil"/>
              <w:bottom w:val="nil"/>
            </w:tcBorders>
            <w:shd w:val="clear" w:color="auto" w:fill="EFF8FD"/>
          </w:tcPr>
          <w:p>
            <w:pPr>
              <w:pStyle w:val="TableParagraph"/>
              <w:spacing w:before="95"/>
              <w:ind w:left="107"/>
              <w:rPr>
                <w:b/>
                <w:sz w:val="20"/>
              </w:rPr>
            </w:pPr>
            <w:r>
              <w:rPr>
                <w:b/>
                <w:spacing w:val="-2"/>
                <w:sz w:val="20"/>
              </w:rPr>
              <w:t>Description</w:t>
            </w:r>
          </w:p>
        </w:tc>
        <w:tc>
          <w:tcPr>
            <w:tcW w:w="1001" w:type="dxa"/>
            <w:tcBorders>
              <w:top w:val="nil"/>
              <w:bottom w:val="nil"/>
            </w:tcBorders>
            <w:shd w:val="clear" w:color="auto" w:fill="EFF8FD"/>
          </w:tcPr>
          <w:p>
            <w:pPr>
              <w:pStyle w:val="TableParagraph"/>
              <w:spacing w:line="276" w:lineRule="auto" w:before="95"/>
              <w:ind w:left="438" w:right="154" w:hanging="274"/>
              <w:rPr>
                <w:b/>
                <w:sz w:val="20"/>
              </w:rPr>
            </w:pPr>
            <w:r>
              <w:rPr>
                <w:b/>
                <w:spacing w:val="-2"/>
                <w:sz w:val="20"/>
              </w:rPr>
              <w:t>Positio </w:t>
            </w:r>
            <w:r>
              <w:rPr>
                <w:b/>
                <w:spacing w:val="-10"/>
                <w:sz w:val="20"/>
              </w:rPr>
              <w:t>n</w:t>
            </w:r>
          </w:p>
        </w:tc>
        <w:tc>
          <w:tcPr>
            <w:tcW w:w="1599" w:type="dxa"/>
            <w:tcBorders>
              <w:top w:val="nil"/>
              <w:bottom w:val="nil"/>
            </w:tcBorders>
            <w:shd w:val="clear" w:color="auto" w:fill="EFF8FD"/>
          </w:tcPr>
          <w:p>
            <w:pPr>
              <w:pStyle w:val="TableParagraph"/>
              <w:spacing w:line="276" w:lineRule="auto" w:before="95"/>
              <w:ind w:left="464" w:right="444" w:hanging="5"/>
              <w:rPr>
                <w:b/>
                <w:sz w:val="20"/>
              </w:rPr>
            </w:pPr>
            <w:r>
              <w:rPr>
                <w:b/>
                <w:spacing w:val="-2"/>
                <w:sz w:val="20"/>
              </w:rPr>
              <w:t>Format (ASCII)</w:t>
            </w:r>
          </w:p>
        </w:tc>
      </w:tr>
      <w:tr>
        <w:trPr>
          <w:trHeight w:val="467" w:hRule="atLeast"/>
        </w:trPr>
        <w:tc>
          <w:tcPr>
            <w:tcW w:w="684" w:type="dxa"/>
            <w:tcBorders>
              <w:top w:val="nil"/>
            </w:tcBorders>
          </w:tcPr>
          <w:p>
            <w:pPr>
              <w:pStyle w:val="TableParagraph"/>
              <w:spacing w:before="57"/>
              <w:ind w:left="162"/>
              <w:rPr>
                <w:sz w:val="20"/>
              </w:rPr>
            </w:pPr>
            <w:r>
              <w:rPr>
                <w:spacing w:val="-4"/>
                <w:sz w:val="20"/>
              </w:rPr>
              <w:t>43.1</w:t>
            </w:r>
          </w:p>
        </w:tc>
        <w:tc>
          <w:tcPr>
            <w:tcW w:w="2259" w:type="dxa"/>
            <w:tcBorders>
              <w:top w:val="nil"/>
            </w:tcBorders>
          </w:tcPr>
          <w:p>
            <w:pPr>
              <w:pStyle w:val="TableParagraph"/>
              <w:spacing w:before="57"/>
              <w:ind w:left="136"/>
              <w:rPr>
                <w:sz w:val="20"/>
              </w:rPr>
            </w:pPr>
            <w:r>
              <w:rPr>
                <w:spacing w:val="-2"/>
                <w:sz w:val="20"/>
              </w:rPr>
              <w:t>Address</w:t>
            </w:r>
          </w:p>
        </w:tc>
        <w:tc>
          <w:tcPr>
            <w:tcW w:w="3911" w:type="dxa"/>
            <w:tcBorders>
              <w:top w:val="nil"/>
            </w:tcBorders>
          </w:tcPr>
          <w:p>
            <w:pPr>
              <w:pStyle w:val="TableParagraph"/>
              <w:spacing w:before="57"/>
              <w:ind w:left="136"/>
              <w:rPr>
                <w:sz w:val="20"/>
              </w:rPr>
            </w:pPr>
            <w:r>
              <w:rPr>
                <w:spacing w:val="-2"/>
                <w:sz w:val="20"/>
              </w:rPr>
              <w:t>Merchant’s</w:t>
            </w:r>
            <w:r>
              <w:rPr>
                <w:spacing w:val="6"/>
                <w:sz w:val="20"/>
              </w:rPr>
              <w:t> </w:t>
            </w:r>
            <w:r>
              <w:rPr>
                <w:spacing w:val="-2"/>
                <w:sz w:val="20"/>
              </w:rPr>
              <w:t>Street</w:t>
            </w:r>
            <w:r>
              <w:rPr>
                <w:spacing w:val="-8"/>
                <w:sz w:val="20"/>
              </w:rPr>
              <w:t> </w:t>
            </w:r>
            <w:r>
              <w:rPr>
                <w:spacing w:val="-2"/>
                <w:sz w:val="20"/>
              </w:rPr>
              <w:t>Address</w:t>
            </w:r>
          </w:p>
        </w:tc>
        <w:tc>
          <w:tcPr>
            <w:tcW w:w="1001" w:type="dxa"/>
            <w:tcBorders>
              <w:top w:val="nil"/>
            </w:tcBorders>
          </w:tcPr>
          <w:p>
            <w:pPr>
              <w:pStyle w:val="TableParagraph"/>
              <w:spacing w:before="57"/>
              <w:ind w:left="313"/>
              <w:rPr>
                <w:sz w:val="20"/>
              </w:rPr>
            </w:pPr>
            <w:r>
              <w:rPr>
                <w:spacing w:val="-2"/>
                <w:sz w:val="20"/>
              </w:rPr>
              <w:t>1-</w:t>
            </w:r>
            <w:r>
              <w:rPr>
                <w:spacing w:val="-5"/>
                <w:sz w:val="20"/>
              </w:rPr>
              <w:t>25</w:t>
            </w:r>
          </w:p>
        </w:tc>
        <w:tc>
          <w:tcPr>
            <w:tcW w:w="1599" w:type="dxa"/>
            <w:tcBorders>
              <w:top w:val="nil"/>
            </w:tcBorders>
          </w:tcPr>
          <w:p>
            <w:pPr>
              <w:pStyle w:val="TableParagraph"/>
              <w:spacing w:before="57"/>
              <w:ind w:left="539"/>
              <w:rPr>
                <w:sz w:val="20"/>
              </w:rPr>
            </w:pPr>
            <w:r>
              <w:rPr>
                <w:sz w:val="20"/>
              </w:rPr>
              <w:t>25</w:t>
            </w:r>
            <w:r>
              <w:rPr>
                <w:spacing w:val="-14"/>
                <w:sz w:val="20"/>
              </w:rPr>
              <w:t> </w:t>
            </w:r>
            <w:r>
              <w:rPr>
                <w:spacing w:val="-5"/>
                <w:sz w:val="20"/>
              </w:rPr>
              <w:t>AN</w:t>
            </w:r>
          </w:p>
        </w:tc>
      </w:tr>
    </w:tbl>
    <w:p>
      <w:pPr>
        <w:spacing w:after="0"/>
        <w:rPr>
          <w:sz w:val="20"/>
        </w:rPr>
        <w:sectPr>
          <w:type w:val="continuous"/>
          <w:pgSz w:w="11910" w:h="16840"/>
          <w:pgMar w:header="942" w:footer="1095" w:top="1680" w:bottom="1673"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684"/>
        <w:gridCol w:w="2259"/>
        <w:gridCol w:w="3911"/>
        <w:gridCol w:w="1001"/>
        <w:gridCol w:w="1599"/>
      </w:tblGrid>
      <w:tr>
        <w:trPr>
          <w:trHeight w:val="485" w:hRule="atLeast"/>
        </w:trPr>
        <w:tc>
          <w:tcPr>
            <w:tcW w:w="684" w:type="dxa"/>
            <w:tcBorders>
              <w:top w:val="nil"/>
              <w:bottom w:val="nil"/>
            </w:tcBorders>
            <w:shd w:val="clear" w:color="auto" w:fill="EFF8FD"/>
          </w:tcPr>
          <w:p>
            <w:pPr>
              <w:pStyle w:val="TableParagraph"/>
              <w:spacing w:before="67"/>
              <w:ind w:left="38"/>
              <w:jc w:val="center"/>
              <w:rPr>
                <w:sz w:val="20"/>
              </w:rPr>
            </w:pPr>
            <w:r>
              <w:rPr>
                <w:spacing w:val="-4"/>
                <w:sz w:val="20"/>
              </w:rPr>
              <w:t>43.2</w:t>
            </w:r>
          </w:p>
        </w:tc>
        <w:tc>
          <w:tcPr>
            <w:tcW w:w="2259" w:type="dxa"/>
            <w:tcBorders>
              <w:top w:val="nil"/>
              <w:bottom w:val="nil"/>
            </w:tcBorders>
            <w:shd w:val="clear" w:color="auto" w:fill="EFF8FD"/>
          </w:tcPr>
          <w:p>
            <w:pPr>
              <w:pStyle w:val="TableParagraph"/>
              <w:spacing w:before="67"/>
              <w:ind w:left="136"/>
              <w:rPr>
                <w:sz w:val="20"/>
              </w:rPr>
            </w:pPr>
            <w:r>
              <w:rPr>
                <w:spacing w:val="-4"/>
                <w:sz w:val="20"/>
              </w:rPr>
              <w:t>City</w:t>
            </w:r>
          </w:p>
        </w:tc>
        <w:tc>
          <w:tcPr>
            <w:tcW w:w="3911" w:type="dxa"/>
            <w:tcBorders>
              <w:top w:val="nil"/>
              <w:bottom w:val="nil"/>
            </w:tcBorders>
            <w:shd w:val="clear" w:color="auto" w:fill="EFF8FD"/>
          </w:tcPr>
          <w:p>
            <w:pPr>
              <w:pStyle w:val="TableParagraph"/>
              <w:spacing w:before="67"/>
              <w:ind w:left="136"/>
              <w:rPr>
                <w:sz w:val="20"/>
              </w:rPr>
            </w:pPr>
            <w:r>
              <w:rPr>
                <w:sz w:val="20"/>
              </w:rPr>
              <w:t>Merchant’s</w:t>
            </w:r>
            <w:r>
              <w:rPr>
                <w:spacing w:val="-11"/>
                <w:sz w:val="20"/>
              </w:rPr>
              <w:t> </w:t>
            </w:r>
            <w:r>
              <w:rPr>
                <w:sz w:val="20"/>
              </w:rPr>
              <w:t>City</w:t>
            </w:r>
            <w:r>
              <w:rPr>
                <w:spacing w:val="-11"/>
                <w:sz w:val="20"/>
              </w:rPr>
              <w:t> </w:t>
            </w:r>
            <w:r>
              <w:rPr>
                <w:spacing w:val="-4"/>
                <w:sz w:val="20"/>
              </w:rPr>
              <w:t>Name</w:t>
            </w:r>
          </w:p>
        </w:tc>
        <w:tc>
          <w:tcPr>
            <w:tcW w:w="1001" w:type="dxa"/>
            <w:tcBorders>
              <w:top w:val="nil"/>
              <w:bottom w:val="nil"/>
            </w:tcBorders>
            <w:shd w:val="clear" w:color="auto" w:fill="EFF8FD"/>
          </w:tcPr>
          <w:p>
            <w:pPr>
              <w:pStyle w:val="TableParagraph"/>
              <w:spacing w:before="67"/>
              <w:ind w:left="34"/>
              <w:jc w:val="center"/>
              <w:rPr>
                <w:sz w:val="20"/>
              </w:rPr>
            </w:pPr>
            <w:r>
              <w:rPr>
                <w:spacing w:val="-2"/>
                <w:sz w:val="20"/>
              </w:rPr>
              <w:t>26-</w:t>
            </w:r>
            <w:r>
              <w:rPr>
                <w:spacing w:val="-7"/>
                <w:sz w:val="20"/>
              </w:rPr>
              <w:t>40</w:t>
            </w:r>
          </w:p>
        </w:tc>
        <w:tc>
          <w:tcPr>
            <w:tcW w:w="1599" w:type="dxa"/>
            <w:tcBorders>
              <w:top w:val="nil"/>
              <w:bottom w:val="nil"/>
            </w:tcBorders>
            <w:shd w:val="clear" w:color="auto" w:fill="EFF8FD"/>
          </w:tcPr>
          <w:p>
            <w:pPr>
              <w:pStyle w:val="TableParagraph"/>
              <w:spacing w:before="67"/>
              <w:ind w:left="31"/>
              <w:jc w:val="center"/>
              <w:rPr>
                <w:sz w:val="20"/>
              </w:rPr>
            </w:pPr>
            <w:r>
              <w:rPr>
                <w:sz w:val="20"/>
              </w:rPr>
              <w:t>15</w:t>
            </w:r>
            <w:r>
              <w:rPr>
                <w:spacing w:val="-14"/>
                <w:sz w:val="20"/>
              </w:rPr>
              <w:t> </w:t>
            </w:r>
            <w:r>
              <w:rPr>
                <w:spacing w:val="-5"/>
                <w:sz w:val="20"/>
              </w:rPr>
              <w:t>AN</w:t>
            </w:r>
          </w:p>
        </w:tc>
      </w:tr>
      <w:tr>
        <w:trPr>
          <w:trHeight w:val="467" w:hRule="atLeast"/>
        </w:trPr>
        <w:tc>
          <w:tcPr>
            <w:tcW w:w="684" w:type="dxa"/>
            <w:tcBorders>
              <w:top w:val="nil"/>
              <w:bottom w:val="nil"/>
            </w:tcBorders>
          </w:tcPr>
          <w:p>
            <w:pPr>
              <w:pStyle w:val="TableParagraph"/>
              <w:spacing w:before="57"/>
              <w:ind w:left="38"/>
              <w:jc w:val="center"/>
              <w:rPr>
                <w:sz w:val="20"/>
              </w:rPr>
            </w:pPr>
            <w:r>
              <w:rPr>
                <w:spacing w:val="-4"/>
                <w:sz w:val="20"/>
              </w:rPr>
              <w:t>43.3</w:t>
            </w:r>
          </w:p>
        </w:tc>
        <w:tc>
          <w:tcPr>
            <w:tcW w:w="2259" w:type="dxa"/>
            <w:tcBorders>
              <w:top w:val="nil"/>
              <w:bottom w:val="nil"/>
            </w:tcBorders>
          </w:tcPr>
          <w:p>
            <w:pPr>
              <w:pStyle w:val="TableParagraph"/>
              <w:spacing w:before="57"/>
              <w:ind w:left="136"/>
              <w:rPr>
                <w:sz w:val="20"/>
              </w:rPr>
            </w:pPr>
            <w:r>
              <w:rPr>
                <w:spacing w:val="-2"/>
                <w:sz w:val="20"/>
              </w:rPr>
              <w:t>State</w:t>
            </w:r>
          </w:p>
        </w:tc>
        <w:tc>
          <w:tcPr>
            <w:tcW w:w="3911" w:type="dxa"/>
            <w:tcBorders>
              <w:top w:val="nil"/>
              <w:bottom w:val="nil"/>
            </w:tcBorders>
          </w:tcPr>
          <w:p>
            <w:pPr>
              <w:pStyle w:val="TableParagraph"/>
              <w:spacing w:before="57"/>
              <w:ind w:left="136"/>
              <w:rPr>
                <w:sz w:val="20"/>
              </w:rPr>
            </w:pPr>
            <w:r>
              <w:rPr>
                <w:spacing w:val="-2"/>
                <w:sz w:val="20"/>
              </w:rPr>
              <w:t>Merchant’s</w:t>
            </w:r>
            <w:r>
              <w:rPr>
                <w:spacing w:val="4"/>
                <w:sz w:val="20"/>
              </w:rPr>
              <w:t> </w:t>
            </w:r>
            <w:r>
              <w:rPr>
                <w:spacing w:val="-4"/>
                <w:sz w:val="20"/>
              </w:rPr>
              <w:t>State</w:t>
            </w:r>
          </w:p>
        </w:tc>
        <w:tc>
          <w:tcPr>
            <w:tcW w:w="1001" w:type="dxa"/>
            <w:tcBorders>
              <w:top w:val="nil"/>
              <w:bottom w:val="nil"/>
            </w:tcBorders>
          </w:tcPr>
          <w:p>
            <w:pPr>
              <w:pStyle w:val="TableParagraph"/>
              <w:spacing w:before="57"/>
              <w:ind w:left="34"/>
              <w:jc w:val="center"/>
              <w:rPr>
                <w:sz w:val="20"/>
              </w:rPr>
            </w:pPr>
            <w:r>
              <w:rPr>
                <w:spacing w:val="-2"/>
                <w:sz w:val="20"/>
              </w:rPr>
              <w:t>41-</w:t>
            </w:r>
            <w:r>
              <w:rPr>
                <w:spacing w:val="-7"/>
                <w:sz w:val="20"/>
              </w:rPr>
              <w:t>42</w:t>
            </w:r>
          </w:p>
        </w:tc>
        <w:tc>
          <w:tcPr>
            <w:tcW w:w="1599" w:type="dxa"/>
            <w:tcBorders>
              <w:top w:val="nil"/>
              <w:bottom w:val="nil"/>
            </w:tcBorders>
          </w:tcPr>
          <w:p>
            <w:pPr>
              <w:pStyle w:val="TableParagraph"/>
              <w:spacing w:before="57"/>
              <w:ind w:left="31"/>
              <w:jc w:val="center"/>
              <w:rPr>
                <w:sz w:val="20"/>
              </w:rPr>
            </w:pPr>
            <w:r>
              <w:rPr>
                <w:spacing w:val="-2"/>
                <w:sz w:val="20"/>
              </w:rPr>
              <w:t>2</w:t>
            </w:r>
            <w:r>
              <w:rPr>
                <w:spacing w:val="-13"/>
                <w:sz w:val="20"/>
              </w:rPr>
              <w:t> </w:t>
            </w:r>
            <w:r>
              <w:rPr>
                <w:spacing w:val="-5"/>
                <w:sz w:val="20"/>
              </w:rPr>
              <w:t>AN</w:t>
            </w:r>
          </w:p>
        </w:tc>
      </w:tr>
      <w:tr>
        <w:trPr>
          <w:trHeight w:val="484" w:hRule="atLeast"/>
        </w:trPr>
        <w:tc>
          <w:tcPr>
            <w:tcW w:w="684" w:type="dxa"/>
            <w:tcBorders>
              <w:top w:val="nil"/>
              <w:bottom w:val="nil"/>
            </w:tcBorders>
            <w:shd w:val="clear" w:color="auto" w:fill="EFF8FD"/>
          </w:tcPr>
          <w:p>
            <w:pPr>
              <w:pStyle w:val="TableParagraph"/>
              <w:spacing w:before="67"/>
              <w:ind w:left="38"/>
              <w:jc w:val="center"/>
              <w:rPr>
                <w:sz w:val="20"/>
              </w:rPr>
            </w:pPr>
            <w:r>
              <w:rPr>
                <w:spacing w:val="-4"/>
                <w:sz w:val="20"/>
              </w:rPr>
              <w:t>43.4</w:t>
            </w:r>
          </w:p>
        </w:tc>
        <w:tc>
          <w:tcPr>
            <w:tcW w:w="2259" w:type="dxa"/>
            <w:tcBorders>
              <w:top w:val="nil"/>
              <w:bottom w:val="nil"/>
            </w:tcBorders>
            <w:shd w:val="clear" w:color="auto" w:fill="EFF8FD"/>
          </w:tcPr>
          <w:p>
            <w:pPr>
              <w:pStyle w:val="TableParagraph"/>
              <w:spacing w:before="67"/>
              <w:ind w:left="136"/>
              <w:rPr>
                <w:sz w:val="20"/>
              </w:rPr>
            </w:pPr>
            <w:r>
              <w:rPr>
                <w:spacing w:val="-2"/>
                <w:sz w:val="20"/>
              </w:rPr>
              <w:t>Country</w:t>
            </w:r>
          </w:p>
        </w:tc>
        <w:tc>
          <w:tcPr>
            <w:tcW w:w="3911" w:type="dxa"/>
            <w:tcBorders>
              <w:top w:val="nil"/>
              <w:bottom w:val="nil"/>
            </w:tcBorders>
            <w:shd w:val="clear" w:color="auto" w:fill="EFF8FD"/>
          </w:tcPr>
          <w:p>
            <w:pPr>
              <w:pStyle w:val="TableParagraph"/>
              <w:spacing w:before="67"/>
              <w:ind w:left="136"/>
              <w:rPr>
                <w:sz w:val="20"/>
              </w:rPr>
            </w:pPr>
            <w:r>
              <w:rPr>
                <w:sz w:val="20"/>
              </w:rPr>
              <w:t>Merchant’s</w:t>
            </w:r>
            <w:r>
              <w:rPr>
                <w:spacing w:val="-12"/>
                <w:sz w:val="20"/>
              </w:rPr>
              <w:t> </w:t>
            </w:r>
            <w:r>
              <w:rPr>
                <w:sz w:val="20"/>
              </w:rPr>
              <w:t>Country</w:t>
            </w:r>
            <w:r>
              <w:rPr>
                <w:spacing w:val="-12"/>
                <w:sz w:val="20"/>
              </w:rPr>
              <w:t> </w:t>
            </w:r>
            <w:r>
              <w:rPr>
                <w:spacing w:val="-4"/>
                <w:sz w:val="20"/>
              </w:rPr>
              <w:t>Code</w:t>
            </w:r>
          </w:p>
        </w:tc>
        <w:tc>
          <w:tcPr>
            <w:tcW w:w="1001" w:type="dxa"/>
            <w:tcBorders>
              <w:top w:val="nil"/>
              <w:bottom w:val="nil"/>
            </w:tcBorders>
            <w:shd w:val="clear" w:color="auto" w:fill="EFF8FD"/>
          </w:tcPr>
          <w:p>
            <w:pPr>
              <w:pStyle w:val="TableParagraph"/>
              <w:spacing w:before="67"/>
              <w:ind w:left="34"/>
              <w:jc w:val="center"/>
              <w:rPr>
                <w:sz w:val="20"/>
              </w:rPr>
            </w:pPr>
            <w:r>
              <w:rPr>
                <w:spacing w:val="-2"/>
                <w:sz w:val="20"/>
              </w:rPr>
              <w:t>43-</w:t>
            </w:r>
            <w:r>
              <w:rPr>
                <w:spacing w:val="-7"/>
                <w:sz w:val="20"/>
              </w:rPr>
              <w:t>45</w:t>
            </w:r>
          </w:p>
        </w:tc>
        <w:tc>
          <w:tcPr>
            <w:tcW w:w="1599" w:type="dxa"/>
            <w:tcBorders>
              <w:top w:val="nil"/>
              <w:bottom w:val="nil"/>
            </w:tcBorders>
            <w:shd w:val="clear" w:color="auto" w:fill="EFF8FD"/>
          </w:tcPr>
          <w:p>
            <w:pPr>
              <w:pStyle w:val="TableParagraph"/>
              <w:spacing w:before="67"/>
              <w:ind w:left="31"/>
              <w:jc w:val="center"/>
              <w:rPr>
                <w:sz w:val="20"/>
              </w:rPr>
            </w:pPr>
            <w:r>
              <w:rPr>
                <w:spacing w:val="-2"/>
                <w:sz w:val="20"/>
              </w:rPr>
              <w:t>3</w:t>
            </w:r>
            <w:r>
              <w:rPr>
                <w:spacing w:val="-13"/>
                <w:sz w:val="20"/>
              </w:rPr>
              <w:t> </w:t>
            </w:r>
            <w:r>
              <w:rPr>
                <w:spacing w:val="-5"/>
                <w:sz w:val="20"/>
              </w:rPr>
              <w:t>AN</w:t>
            </w:r>
          </w:p>
        </w:tc>
      </w:tr>
      <w:tr>
        <w:trPr>
          <w:trHeight w:val="467" w:hRule="atLeast"/>
        </w:trPr>
        <w:tc>
          <w:tcPr>
            <w:tcW w:w="684" w:type="dxa"/>
            <w:tcBorders>
              <w:top w:val="nil"/>
            </w:tcBorders>
          </w:tcPr>
          <w:p>
            <w:pPr>
              <w:pStyle w:val="TableParagraph"/>
              <w:spacing w:before="59"/>
              <w:ind w:left="38"/>
              <w:jc w:val="center"/>
              <w:rPr>
                <w:sz w:val="20"/>
              </w:rPr>
            </w:pPr>
            <w:r>
              <w:rPr>
                <w:spacing w:val="-4"/>
                <w:sz w:val="20"/>
              </w:rPr>
              <w:t>43.5</w:t>
            </w:r>
          </w:p>
        </w:tc>
        <w:tc>
          <w:tcPr>
            <w:tcW w:w="2259" w:type="dxa"/>
            <w:tcBorders>
              <w:top w:val="nil"/>
            </w:tcBorders>
          </w:tcPr>
          <w:p>
            <w:pPr>
              <w:pStyle w:val="TableParagraph"/>
              <w:spacing w:before="59"/>
              <w:ind w:left="136"/>
              <w:rPr>
                <w:sz w:val="20"/>
              </w:rPr>
            </w:pPr>
            <w:r>
              <w:rPr>
                <w:sz w:val="20"/>
              </w:rPr>
              <w:t>Card</w:t>
            </w:r>
            <w:r>
              <w:rPr>
                <w:spacing w:val="-14"/>
                <w:sz w:val="20"/>
              </w:rPr>
              <w:t> </w:t>
            </w:r>
            <w:r>
              <w:rPr>
                <w:sz w:val="20"/>
              </w:rPr>
              <w:t>Acceptor</w:t>
            </w:r>
            <w:r>
              <w:rPr>
                <w:spacing w:val="-12"/>
                <w:sz w:val="20"/>
              </w:rPr>
              <w:t> </w:t>
            </w:r>
            <w:r>
              <w:rPr>
                <w:spacing w:val="-4"/>
                <w:sz w:val="20"/>
              </w:rPr>
              <w:t>Name</w:t>
            </w:r>
          </w:p>
        </w:tc>
        <w:tc>
          <w:tcPr>
            <w:tcW w:w="3911" w:type="dxa"/>
            <w:tcBorders>
              <w:top w:val="nil"/>
            </w:tcBorders>
          </w:tcPr>
          <w:p>
            <w:pPr>
              <w:pStyle w:val="TableParagraph"/>
              <w:spacing w:before="59"/>
              <w:ind w:left="136"/>
              <w:rPr>
                <w:sz w:val="20"/>
              </w:rPr>
            </w:pPr>
            <w:r>
              <w:rPr>
                <w:spacing w:val="-2"/>
                <w:sz w:val="20"/>
              </w:rPr>
              <w:t>Merchant’s</w:t>
            </w:r>
            <w:r>
              <w:rPr>
                <w:spacing w:val="2"/>
                <w:sz w:val="20"/>
              </w:rPr>
              <w:t> </w:t>
            </w:r>
            <w:r>
              <w:rPr>
                <w:spacing w:val="-4"/>
                <w:sz w:val="20"/>
              </w:rPr>
              <w:t>Name</w:t>
            </w:r>
          </w:p>
        </w:tc>
        <w:tc>
          <w:tcPr>
            <w:tcW w:w="1001" w:type="dxa"/>
            <w:tcBorders>
              <w:top w:val="nil"/>
            </w:tcBorders>
          </w:tcPr>
          <w:p>
            <w:pPr>
              <w:pStyle w:val="TableParagraph"/>
              <w:spacing w:before="59"/>
              <w:ind w:left="34"/>
              <w:jc w:val="center"/>
              <w:rPr>
                <w:sz w:val="20"/>
              </w:rPr>
            </w:pPr>
            <w:r>
              <w:rPr>
                <w:spacing w:val="-2"/>
                <w:sz w:val="20"/>
              </w:rPr>
              <w:t>46-</w:t>
            </w:r>
            <w:r>
              <w:rPr>
                <w:spacing w:val="-7"/>
                <w:sz w:val="20"/>
              </w:rPr>
              <w:t>70</w:t>
            </w:r>
          </w:p>
        </w:tc>
        <w:tc>
          <w:tcPr>
            <w:tcW w:w="1599" w:type="dxa"/>
            <w:tcBorders>
              <w:top w:val="nil"/>
            </w:tcBorders>
          </w:tcPr>
          <w:p>
            <w:pPr>
              <w:pStyle w:val="TableParagraph"/>
              <w:spacing w:before="59"/>
              <w:ind w:left="31"/>
              <w:jc w:val="center"/>
              <w:rPr>
                <w:sz w:val="20"/>
              </w:rPr>
            </w:pPr>
            <w:r>
              <w:rPr>
                <w:sz w:val="20"/>
              </w:rPr>
              <w:t>25</w:t>
            </w:r>
            <w:r>
              <w:rPr>
                <w:spacing w:val="-14"/>
                <w:sz w:val="20"/>
              </w:rPr>
              <w:t> </w:t>
            </w:r>
            <w:r>
              <w:rPr>
                <w:spacing w:val="-5"/>
                <w:sz w:val="20"/>
              </w:rPr>
              <w:t>AN</w:t>
            </w:r>
          </w:p>
        </w:tc>
      </w:tr>
    </w:tbl>
    <w:p>
      <w:pPr>
        <w:pStyle w:val="BodyText"/>
      </w:pPr>
    </w:p>
    <w:p>
      <w:pPr>
        <w:pStyle w:val="BodyText"/>
        <w:spacing w:before="63"/>
      </w:pPr>
    </w:p>
    <w:p>
      <w:pPr>
        <w:pStyle w:val="BodyText"/>
        <w:spacing w:line="300" w:lineRule="auto"/>
        <w:ind w:left="273"/>
      </w:pPr>
      <w:r>
        <w:rPr/>
        <w:t>**</w:t>
      </w:r>
      <w:r>
        <w:rPr>
          <w:spacing w:val="-4"/>
        </w:rPr>
        <w:t> </w:t>
      </w:r>
      <w:r>
        <w:rPr/>
        <w:t>Note:</w:t>
      </w:r>
      <w:r>
        <w:rPr>
          <w:spacing w:val="-1"/>
        </w:rPr>
        <w:t> </w:t>
      </w:r>
      <w:r>
        <w:rPr/>
        <w:t>In</w:t>
      </w:r>
      <w:r>
        <w:rPr>
          <w:spacing w:val="-4"/>
        </w:rPr>
        <w:t> </w:t>
      </w:r>
      <w:r>
        <w:rPr/>
        <w:t>case</w:t>
      </w:r>
      <w:r>
        <w:rPr>
          <w:spacing w:val="-1"/>
        </w:rPr>
        <w:t> </w:t>
      </w:r>
      <w:r>
        <w:rPr/>
        <w:t>of</w:t>
      </w:r>
      <w:r>
        <w:rPr>
          <w:spacing w:val="-3"/>
        </w:rPr>
        <w:t> </w:t>
      </w:r>
      <w:r>
        <w:rPr/>
        <w:t>Usage-2,</w:t>
      </w:r>
      <w:r>
        <w:rPr>
          <w:spacing w:val="-3"/>
        </w:rPr>
        <w:t> </w:t>
      </w:r>
      <w:r>
        <w:rPr/>
        <w:t>Card</w:t>
      </w:r>
      <w:r>
        <w:rPr>
          <w:spacing w:val="-1"/>
        </w:rPr>
        <w:t> </w:t>
      </w:r>
      <w:r>
        <w:rPr/>
        <w:t>Acceptor</w:t>
      </w:r>
      <w:r>
        <w:rPr>
          <w:spacing w:val="-3"/>
        </w:rPr>
        <w:t> </w:t>
      </w:r>
      <w:r>
        <w:rPr/>
        <w:t>Name</w:t>
      </w:r>
      <w:r>
        <w:rPr>
          <w:spacing w:val="-1"/>
        </w:rPr>
        <w:t> </w:t>
      </w:r>
      <w:r>
        <w:rPr/>
        <w:t>will</w:t>
      </w:r>
      <w:r>
        <w:rPr>
          <w:spacing w:val="-2"/>
        </w:rPr>
        <w:t> </w:t>
      </w:r>
      <w:r>
        <w:rPr/>
        <w:t>be</w:t>
      </w:r>
      <w:r>
        <w:rPr>
          <w:spacing w:val="-4"/>
        </w:rPr>
        <w:t> </w:t>
      </w:r>
      <w:r>
        <w:rPr/>
        <w:t>sent</w:t>
      </w:r>
      <w:r>
        <w:rPr>
          <w:spacing w:val="-1"/>
        </w:rPr>
        <w:t> </w:t>
      </w:r>
      <w:r>
        <w:rPr/>
        <w:t>to</w:t>
      </w:r>
      <w:r>
        <w:rPr>
          <w:spacing w:val="-2"/>
        </w:rPr>
        <w:t> </w:t>
      </w:r>
      <w:r>
        <w:rPr/>
        <w:t>Auth-Host</w:t>
      </w:r>
      <w:r>
        <w:rPr>
          <w:spacing w:val="-3"/>
        </w:rPr>
        <w:t> </w:t>
      </w:r>
      <w:r>
        <w:rPr/>
        <w:t>if</w:t>
      </w:r>
      <w:r>
        <w:rPr>
          <w:spacing w:val="-3"/>
        </w:rPr>
        <w:t> </w:t>
      </w:r>
      <w:r>
        <w:rPr/>
        <w:t>only received</w:t>
      </w:r>
      <w:r>
        <w:rPr>
          <w:spacing w:val="-4"/>
        </w:rPr>
        <w:t> </w:t>
      </w:r>
      <w:r>
        <w:rPr/>
        <w:t>from</w:t>
      </w:r>
      <w:r>
        <w:rPr>
          <w:spacing w:val="-3"/>
        </w:rPr>
        <w:t> </w:t>
      </w:r>
      <w:r>
        <w:rPr/>
        <w:t>network</w:t>
      </w:r>
      <w:r>
        <w:rPr>
          <w:spacing w:val="-1"/>
        </w:rPr>
        <w:t> </w:t>
      </w:r>
      <w:r>
        <w:rPr/>
        <w:t>as mostly it is sent by network in Address field (43.1). In this case, field-43.5 will consist of ALL spaces.</w:t>
      </w:r>
    </w:p>
    <w:p>
      <w:pPr>
        <w:pStyle w:val="BodyText"/>
        <w:spacing w:before="1"/>
        <w:ind w:left="273"/>
      </w:pPr>
      <w:r>
        <w:rPr/>
        <w:t>Currently,</w:t>
      </w:r>
      <w:r>
        <w:rPr>
          <w:spacing w:val="-6"/>
        </w:rPr>
        <w:t> </w:t>
      </w:r>
      <w:r>
        <w:rPr/>
        <w:t>it</w:t>
      </w:r>
      <w:r>
        <w:rPr>
          <w:spacing w:val="-5"/>
        </w:rPr>
        <w:t> </w:t>
      </w:r>
      <w:r>
        <w:rPr/>
        <w:t>is</w:t>
      </w:r>
      <w:r>
        <w:rPr>
          <w:spacing w:val="-6"/>
        </w:rPr>
        <w:t> </w:t>
      </w:r>
      <w:r>
        <w:rPr/>
        <w:t>only</w:t>
      </w:r>
      <w:r>
        <w:rPr>
          <w:spacing w:val="-6"/>
        </w:rPr>
        <w:t> </w:t>
      </w:r>
      <w:r>
        <w:rPr/>
        <w:t>supported</w:t>
      </w:r>
      <w:r>
        <w:rPr>
          <w:spacing w:val="-7"/>
        </w:rPr>
        <w:t> </w:t>
      </w:r>
      <w:r>
        <w:rPr/>
        <w:t>by</w:t>
      </w:r>
      <w:r>
        <w:rPr>
          <w:spacing w:val="-6"/>
        </w:rPr>
        <w:t> </w:t>
      </w:r>
      <w:r>
        <w:rPr>
          <w:spacing w:val="-2"/>
        </w:rPr>
        <w:t>FISERV.</w:t>
      </w:r>
    </w:p>
    <w:p>
      <w:pPr>
        <w:spacing w:after="0"/>
        <w:sectPr>
          <w:type w:val="continuous"/>
          <w:pgSz w:w="11910" w:h="16840"/>
          <w:pgMar w:header="942" w:footer="1095" w:top="1680" w:bottom="1280" w:left="860" w:right="920"/>
        </w:sectPr>
      </w:pPr>
    </w:p>
    <w:p>
      <w:pPr>
        <w:pStyle w:val="Heading4"/>
      </w:pPr>
      <w:bookmarkStart w:name="_bookmark85" w:id="86"/>
      <w:bookmarkEnd w:id="86"/>
      <w:r>
        <w:rPr>
          <w:b w:val="0"/>
        </w:rPr>
      </w:r>
      <w:r>
        <w:rPr/>
        <w:t>Data</w:t>
      </w:r>
      <w:r>
        <w:rPr>
          <w:spacing w:val="-9"/>
        </w:rPr>
        <w:t> </w:t>
      </w:r>
      <w:r>
        <w:rPr/>
        <w:t>Element</w:t>
      </w:r>
      <w:r>
        <w:rPr>
          <w:spacing w:val="-7"/>
        </w:rPr>
        <w:t> </w:t>
      </w:r>
      <w:r>
        <w:rPr/>
        <w:t>048</w:t>
      </w:r>
      <w:r>
        <w:rPr>
          <w:spacing w:val="-6"/>
        </w:rPr>
        <w:t> </w:t>
      </w:r>
      <w:r>
        <w:rPr/>
        <w:t>–</w:t>
      </w:r>
      <w:r>
        <w:rPr>
          <w:spacing w:val="-6"/>
        </w:rPr>
        <w:t> </w:t>
      </w:r>
      <w:r>
        <w:rPr/>
        <w:t>Additional</w:t>
      </w:r>
      <w:r>
        <w:rPr>
          <w:spacing w:val="-9"/>
        </w:rPr>
        <w:t> </w:t>
      </w:r>
      <w:r>
        <w:rPr/>
        <w:t>Processing</w:t>
      </w:r>
      <w:r>
        <w:rPr>
          <w:spacing w:val="-9"/>
        </w:rPr>
        <w:t> </w:t>
      </w:r>
      <w:r>
        <w:rPr>
          <w:spacing w:val="-4"/>
        </w:rPr>
        <w:t>Data</w:t>
      </w:r>
    </w:p>
    <w:p>
      <w:pPr>
        <w:pStyle w:val="BodyText"/>
        <w:spacing w:before="43"/>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742"/>
        <w:gridCol w:w="1779"/>
        <w:gridCol w:w="4347"/>
        <w:gridCol w:w="1003"/>
        <w:gridCol w:w="1582"/>
      </w:tblGrid>
      <w:tr>
        <w:trPr>
          <w:trHeight w:val="522" w:hRule="atLeast"/>
        </w:trPr>
        <w:tc>
          <w:tcPr>
            <w:tcW w:w="9453" w:type="dxa"/>
            <w:gridSpan w:val="5"/>
            <w:tcBorders>
              <w:bottom w:val="nil"/>
            </w:tcBorders>
          </w:tcPr>
          <w:p>
            <w:pPr>
              <w:pStyle w:val="TableParagraph"/>
              <w:spacing w:before="201"/>
              <w:ind w:left="59"/>
              <w:rPr>
                <w:b/>
                <w:sz w:val="20"/>
              </w:rPr>
            </w:pPr>
            <w:r>
              <w:rPr>
                <w:b/>
                <w:sz w:val="20"/>
              </w:rPr>
              <w:t>Sub</w:t>
            </w:r>
            <w:r>
              <w:rPr>
                <w:b/>
                <w:spacing w:val="-6"/>
                <w:sz w:val="20"/>
              </w:rPr>
              <w:t> </w:t>
            </w:r>
            <w:r>
              <w:rPr>
                <w:b/>
                <w:sz w:val="20"/>
              </w:rPr>
              <w:t>Elements</w:t>
            </w:r>
            <w:r>
              <w:rPr>
                <w:b/>
                <w:spacing w:val="-7"/>
                <w:sz w:val="20"/>
              </w:rPr>
              <w:t> </w:t>
            </w:r>
            <w:r>
              <w:rPr>
                <w:b/>
                <w:sz w:val="20"/>
              </w:rPr>
              <w:t>of</w:t>
            </w:r>
            <w:r>
              <w:rPr>
                <w:b/>
                <w:spacing w:val="-6"/>
                <w:sz w:val="20"/>
              </w:rPr>
              <w:t> </w:t>
            </w:r>
            <w:r>
              <w:rPr>
                <w:b/>
                <w:sz w:val="20"/>
              </w:rPr>
              <w:t>DE-48</w:t>
            </w:r>
            <w:r>
              <w:rPr>
                <w:b/>
                <w:spacing w:val="-4"/>
                <w:sz w:val="20"/>
              </w:rPr>
              <w:t> </w:t>
            </w:r>
            <w:r>
              <w:rPr>
                <w:b/>
                <w:sz w:val="20"/>
              </w:rPr>
              <w:t>–</w:t>
            </w:r>
            <w:r>
              <w:rPr>
                <w:b/>
                <w:spacing w:val="-5"/>
                <w:sz w:val="20"/>
              </w:rPr>
              <w:t> </w:t>
            </w:r>
            <w:r>
              <w:rPr>
                <w:b/>
                <w:sz w:val="20"/>
              </w:rPr>
              <w:t>Additional</w:t>
            </w:r>
            <w:r>
              <w:rPr>
                <w:b/>
                <w:spacing w:val="-7"/>
                <w:sz w:val="20"/>
              </w:rPr>
              <w:t> </w:t>
            </w:r>
            <w:r>
              <w:rPr>
                <w:b/>
                <w:sz w:val="20"/>
              </w:rPr>
              <w:t>Processing</w:t>
            </w:r>
            <w:r>
              <w:rPr>
                <w:b/>
                <w:spacing w:val="-5"/>
                <w:sz w:val="20"/>
              </w:rPr>
              <w:t> </w:t>
            </w:r>
            <w:r>
              <w:rPr>
                <w:b/>
                <w:spacing w:val="-4"/>
                <w:sz w:val="20"/>
              </w:rPr>
              <w:t>Data</w:t>
            </w:r>
          </w:p>
        </w:tc>
      </w:tr>
      <w:tr>
        <w:trPr>
          <w:trHeight w:val="1015" w:hRule="atLeast"/>
        </w:trPr>
        <w:tc>
          <w:tcPr>
            <w:tcW w:w="742" w:type="dxa"/>
            <w:tcBorders>
              <w:top w:val="nil"/>
              <w:bottom w:val="nil"/>
            </w:tcBorders>
            <w:shd w:val="clear" w:color="auto" w:fill="EFF8FD"/>
          </w:tcPr>
          <w:p>
            <w:pPr>
              <w:pStyle w:val="TableParagraph"/>
              <w:spacing w:line="276" w:lineRule="auto" w:before="155"/>
              <w:ind w:left="138" w:right="126" w:firstLine="45"/>
              <w:jc w:val="both"/>
              <w:rPr>
                <w:b/>
                <w:sz w:val="20"/>
              </w:rPr>
            </w:pPr>
            <w:r>
              <w:rPr>
                <w:b/>
                <w:spacing w:val="-4"/>
                <w:sz w:val="20"/>
              </w:rPr>
              <w:t>Sub </w:t>
            </w:r>
            <w:r>
              <w:rPr>
                <w:b/>
                <w:spacing w:val="-2"/>
                <w:sz w:val="20"/>
              </w:rPr>
              <w:t>Field </w:t>
            </w:r>
            <w:r>
              <w:rPr>
                <w:b/>
                <w:spacing w:val="-4"/>
                <w:sz w:val="20"/>
              </w:rPr>
              <w:t>No.</w:t>
            </w:r>
          </w:p>
        </w:tc>
        <w:tc>
          <w:tcPr>
            <w:tcW w:w="1779" w:type="dxa"/>
            <w:tcBorders>
              <w:top w:val="nil"/>
              <w:bottom w:val="nil"/>
            </w:tcBorders>
            <w:shd w:val="clear" w:color="auto" w:fill="EFF8FD"/>
          </w:tcPr>
          <w:p>
            <w:pPr>
              <w:pStyle w:val="TableParagraph"/>
              <w:spacing w:before="155"/>
              <w:ind w:left="59"/>
              <w:rPr>
                <w:b/>
                <w:sz w:val="20"/>
              </w:rPr>
            </w:pPr>
            <w:r>
              <w:rPr>
                <w:b/>
                <w:sz w:val="20"/>
              </w:rPr>
              <w:t>Field</w:t>
            </w:r>
            <w:r>
              <w:rPr>
                <w:b/>
                <w:spacing w:val="-6"/>
                <w:sz w:val="20"/>
              </w:rPr>
              <w:t> </w:t>
            </w:r>
            <w:r>
              <w:rPr>
                <w:b/>
                <w:spacing w:val="-4"/>
                <w:sz w:val="20"/>
              </w:rPr>
              <w:t>Name</w:t>
            </w:r>
          </w:p>
        </w:tc>
        <w:tc>
          <w:tcPr>
            <w:tcW w:w="4347" w:type="dxa"/>
            <w:tcBorders>
              <w:top w:val="nil"/>
              <w:bottom w:val="nil"/>
            </w:tcBorders>
            <w:shd w:val="clear" w:color="auto" w:fill="EFF8FD"/>
          </w:tcPr>
          <w:p>
            <w:pPr>
              <w:pStyle w:val="TableParagraph"/>
              <w:spacing w:before="155"/>
              <w:ind w:left="59"/>
              <w:rPr>
                <w:b/>
                <w:sz w:val="20"/>
              </w:rPr>
            </w:pPr>
            <w:r>
              <w:rPr>
                <w:b/>
                <w:spacing w:val="-2"/>
                <w:sz w:val="20"/>
              </w:rPr>
              <w:t>Description</w:t>
            </w:r>
          </w:p>
        </w:tc>
        <w:tc>
          <w:tcPr>
            <w:tcW w:w="1003" w:type="dxa"/>
            <w:tcBorders>
              <w:top w:val="nil"/>
              <w:bottom w:val="nil"/>
            </w:tcBorders>
            <w:shd w:val="clear" w:color="auto" w:fill="EFF8FD"/>
          </w:tcPr>
          <w:p>
            <w:pPr>
              <w:pStyle w:val="TableParagraph"/>
              <w:spacing w:before="155"/>
              <w:ind w:left="38" w:right="30"/>
              <w:jc w:val="center"/>
              <w:rPr>
                <w:b/>
                <w:sz w:val="20"/>
              </w:rPr>
            </w:pPr>
            <w:r>
              <w:rPr>
                <w:b/>
                <w:spacing w:val="-2"/>
                <w:sz w:val="20"/>
              </w:rPr>
              <w:t>Position</w:t>
            </w:r>
          </w:p>
        </w:tc>
        <w:tc>
          <w:tcPr>
            <w:tcW w:w="1582" w:type="dxa"/>
            <w:tcBorders>
              <w:top w:val="nil"/>
              <w:bottom w:val="nil"/>
            </w:tcBorders>
            <w:shd w:val="clear" w:color="auto" w:fill="EFF8FD"/>
          </w:tcPr>
          <w:p>
            <w:pPr>
              <w:pStyle w:val="TableParagraph"/>
              <w:spacing w:before="155"/>
              <w:ind w:left="33" w:right="31"/>
              <w:jc w:val="center"/>
              <w:rPr>
                <w:b/>
                <w:sz w:val="20"/>
              </w:rPr>
            </w:pPr>
            <w:r>
              <w:rPr>
                <w:b/>
                <w:sz w:val="20"/>
              </w:rPr>
              <w:t>Format</w:t>
            </w:r>
            <w:r>
              <w:rPr>
                <w:b/>
                <w:spacing w:val="-8"/>
                <w:sz w:val="20"/>
              </w:rPr>
              <w:t> </w:t>
            </w:r>
            <w:r>
              <w:rPr>
                <w:b/>
                <w:spacing w:val="-2"/>
                <w:sz w:val="20"/>
              </w:rPr>
              <w:t>(ASCII)</w:t>
            </w:r>
          </w:p>
        </w:tc>
      </w:tr>
      <w:tr>
        <w:trPr>
          <w:trHeight w:val="3874" w:hRule="atLeast"/>
        </w:trPr>
        <w:tc>
          <w:tcPr>
            <w:tcW w:w="742" w:type="dxa"/>
            <w:tcBorders>
              <w:top w:val="nil"/>
              <w:bottom w:val="nil"/>
            </w:tcBorders>
          </w:tcPr>
          <w:p>
            <w:pPr>
              <w:pStyle w:val="TableParagraph"/>
              <w:spacing w:before="117"/>
              <w:ind w:left="40" w:right="3"/>
              <w:jc w:val="center"/>
              <w:rPr>
                <w:sz w:val="20"/>
              </w:rPr>
            </w:pPr>
            <w:r>
              <w:rPr>
                <w:spacing w:val="-4"/>
                <w:sz w:val="20"/>
              </w:rPr>
              <w:t>48.1</w:t>
            </w:r>
          </w:p>
        </w:tc>
        <w:tc>
          <w:tcPr>
            <w:tcW w:w="1779" w:type="dxa"/>
            <w:tcBorders>
              <w:top w:val="nil"/>
              <w:bottom w:val="nil"/>
            </w:tcBorders>
          </w:tcPr>
          <w:p>
            <w:pPr>
              <w:pStyle w:val="TableParagraph"/>
              <w:spacing w:line="276" w:lineRule="auto" w:before="117"/>
              <w:ind w:left="88" w:right="185"/>
              <w:rPr>
                <w:sz w:val="20"/>
              </w:rPr>
            </w:pPr>
            <w:r>
              <w:rPr>
                <w:sz w:val="20"/>
              </w:rPr>
              <w:t>EMV – Issuer Script</w:t>
            </w:r>
            <w:r>
              <w:rPr>
                <w:spacing w:val="-14"/>
                <w:sz w:val="20"/>
              </w:rPr>
              <w:t> </w:t>
            </w:r>
            <w:r>
              <w:rPr>
                <w:sz w:val="20"/>
              </w:rPr>
              <w:t>Command </w:t>
            </w:r>
            <w:r>
              <w:rPr>
                <w:spacing w:val="-2"/>
                <w:sz w:val="20"/>
              </w:rPr>
              <w:t>Identifiers</w:t>
            </w:r>
          </w:p>
        </w:tc>
        <w:tc>
          <w:tcPr>
            <w:tcW w:w="4347" w:type="dxa"/>
            <w:tcBorders>
              <w:top w:val="nil"/>
              <w:bottom w:val="nil"/>
            </w:tcBorders>
          </w:tcPr>
          <w:p>
            <w:pPr>
              <w:pStyle w:val="TableParagraph"/>
              <w:spacing w:line="276" w:lineRule="auto" w:before="117"/>
              <w:ind w:left="88"/>
              <w:rPr>
                <w:sz w:val="20"/>
              </w:rPr>
            </w:pPr>
            <w:r>
              <w:rPr>
                <w:sz w:val="20"/>
              </w:rPr>
              <w:t>The</w:t>
            </w:r>
            <w:r>
              <w:rPr>
                <w:spacing w:val="-9"/>
                <w:sz w:val="20"/>
              </w:rPr>
              <w:t> </w:t>
            </w:r>
            <w:r>
              <w:rPr>
                <w:sz w:val="20"/>
              </w:rPr>
              <w:t>identifiers</w:t>
            </w:r>
            <w:r>
              <w:rPr>
                <w:spacing w:val="-6"/>
                <w:sz w:val="20"/>
              </w:rPr>
              <w:t> </w:t>
            </w:r>
            <w:r>
              <w:rPr>
                <w:sz w:val="20"/>
              </w:rPr>
              <w:t>of</w:t>
            </w:r>
            <w:r>
              <w:rPr>
                <w:spacing w:val="-8"/>
                <w:sz w:val="20"/>
              </w:rPr>
              <w:t> </w:t>
            </w:r>
            <w:r>
              <w:rPr>
                <w:sz w:val="20"/>
              </w:rPr>
              <w:t>the</w:t>
            </w:r>
            <w:r>
              <w:rPr>
                <w:spacing w:val="-9"/>
                <w:sz w:val="20"/>
              </w:rPr>
              <w:t> </w:t>
            </w:r>
            <w:r>
              <w:rPr>
                <w:sz w:val="20"/>
              </w:rPr>
              <w:t>Issuer</w:t>
            </w:r>
            <w:r>
              <w:rPr>
                <w:spacing w:val="-6"/>
                <w:sz w:val="20"/>
              </w:rPr>
              <w:t> </w:t>
            </w:r>
            <w:r>
              <w:rPr>
                <w:sz w:val="20"/>
              </w:rPr>
              <w:t>Script</w:t>
            </w:r>
            <w:r>
              <w:rPr>
                <w:spacing w:val="-4"/>
                <w:sz w:val="20"/>
              </w:rPr>
              <w:t> </w:t>
            </w:r>
            <w:r>
              <w:rPr>
                <w:sz w:val="20"/>
              </w:rPr>
              <w:t>Commands sent in the response as a result of EMV </w:t>
            </w:r>
            <w:r>
              <w:rPr>
                <w:spacing w:val="-2"/>
                <w:sz w:val="20"/>
              </w:rPr>
              <w:t>processing.</w:t>
            </w:r>
          </w:p>
          <w:p>
            <w:pPr>
              <w:pStyle w:val="TableParagraph"/>
              <w:spacing w:line="276" w:lineRule="auto" w:before="58"/>
              <w:ind w:left="88"/>
              <w:rPr>
                <w:sz w:val="20"/>
              </w:rPr>
            </w:pPr>
            <w:r>
              <w:rPr>
                <w:sz w:val="20"/>
              </w:rPr>
              <w:t>Below</w:t>
            </w:r>
            <w:r>
              <w:rPr>
                <w:spacing w:val="-9"/>
                <w:sz w:val="20"/>
              </w:rPr>
              <w:t> </w:t>
            </w:r>
            <w:r>
              <w:rPr>
                <w:sz w:val="20"/>
              </w:rPr>
              <w:t>are</w:t>
            </w:r>
            <w:r>
              <w:rPr>
                <w:spacing w:val="-9"/>
                <w:sz w:val="20"/>
              </w:rPr>
              <w:t> </w:t>
            </w:r>
            <w:r>
              <w:rPr>
                <w:sz w:val="20"/>
              </w:rPr>
              <w:t>the</w:t>
            </w:r>
            <w:r>
              <w:rPr>
                <w:spacing w:val="-9"/>
                <w:sz w:val="20"/>
              </w:rPr>
              <w:t> </w:t>
            </w:r>
            <w:r>
              <w:rPr>
                <w:sz w:val="20"/>
              </w:rPr>
              <w:t>supported</w:t>
            </w:r>
            <w:r>
              <w:rPr>
                <w:spacing w:val="-8"/>
                <w:sz w:val="20"/>
              </w:rPr>
              <w:t> </w:t>
            </w:r>
            <w:r>
              <w:rPr>
                <w:sz w:val="20"/>
              </w:rPr>
              <w:t>Script</w:t>
            </w:r>
            <w:r>
              <w:rPr>
                <w:spacing w:val="-9"/>
                <w:sz w:val="20"/>
              </w:rPr>
              <w:t> </w:t>
            </w:r>
            <w:r>
              <w:rPr>
                <w:sz w:val="20"/>
              </w:rPr>
              <w:t>Command </w:t>
            </w:r>
            <w:r>
              <w:rPr>
                <w:spacing w:val="-2"/>
                <w:sz w:val="20"/>
              </w:rPr>
              <w:t>Identifiers:</w:t>
            </w:r>
          </w:p>
          <w:p>
            <w:pPr>
              <w:pStyle w:val="TableParagraph"/>
              <w:numPr>
                <w:ilvl w:val="0"/>
                <w:numId w:val="5"/>
              </w:numPr>
              <w:tabs>
                <w:tab w:pos="779" w:val="left" w:leader="none"/>
              </w:tabs>
              <w:spacing w:line="240" w:lineRule="auto" w:before="59" w:after="0"/>
              <w:ind w:left="779" w:right="0" w:hanging="360"/>
              <w:jc w:val="left"/>
              <w:rPr>
                <w:sz w:val="20"/>
              </w:rPr>
            </w:pPr>
            <w:r>
              <w:rPr>
                <w:b/>
                <w:sz w:val="20"/>
              </w:rPr>
              <w:t>01</w:t>
            </w:r>
            <w:r>
              <w:rPr>
                <w:b/>
                <w:spacing w:val="-4"/>
                <w:sz w:val="20"/>
              </w:rPr>
              <w:t> </w:t>
            </w:r>
            <w:r>
              <w:rPr>
                <w:sz w:val="20"/>
              </w:rPr>
              <w:t>–</w:t>
            </w:r>
            <w:r>
              <w:rPr>
                <w:spacing w:val="-2"/>
                <w:sz w:val="20"/>
              </w:rPr>
              <w:t> </w:t>
            </w:r>
            <w:r>
              <w:rPr>
                <w:sz w:val="20"/>
              </w:rPr>
              <w:t>PIN</w:t>
            </w:r>
            <w:r>
              <w:rPr>
                <w:spacing w:val="-2"/>
                <w:sz w:val="20"/>
              </w:rPr>
              <w:t> Change</w:t>
            </w:r>
          </w:p>
          <w:p>
            <w:pPr>
              <w:pStyle w:val="TableParagraph"/>
              <w:numPr>
                <w:ilvl w:val="0"/>
                <w:numId w:val="5"/>
              </w:numPr>
              <w:tabs>
                <w:tab w:pos="779" w:val="left" w:leader="none"/>
              </w:tabs>
              <w:spacing w:line="240" w:lineRule="auto" w:before="91" w:after="0"/>
              <w:ind w:left="779" w:right="0" w:hanging="360"/>
              <w:jc w:val="left"/>
              <w:rPr>
                <w:sz w:val="20"/>
              </w:rPr>
            </w:pPr>
            <w:r>
              <w:rPr>
                <w:b/>
                <w:sz w:val="20"/>
              </w:rPr>
              <w:t>02</w:t>
            </w:r>
            <w:r>
              <w:rPr>
                <w:b/>
                <w:spacing w:val="-4"/>
                <w:sz w:val="20"/>
              </w:rPr>
              <w:t> </w:t>
            </w:r>
            <w:r>
              <w:rPr>
                <w:sz w:val="20"/>
              </w:rPr>
              <w:t>–</w:t>
            </w:r>
            <w:r>
              <w:rPr>
                <w:spacing w:val="-2"/>
                <w:sz w:val="20"/>
              </w:rPr>
              <w:t> </w:t>
            </w:r>
            <w:r>
              <w:rPr>
                <w:sz w:val="20"/>
              </w:rPr>
              <w:t>PIN</w:t>
            </w:r>
            <w:r>
              <w:rPr>
                <w:spacing w:val="-2"/>
                <w:sz w:val="20"/>
              </w:rPr>
              <w:t> Unblock</w:t>
            </w:r>
          </w:p>
          <w:p>
            <w:pPr>
              <w:pStyle w:val="TableParagraph"/>
              <w:spacing w:line="276" w:lineRule="auto" w:before="90"/>
              <w:ind w:left="88"/>
              <w:rPr>
                <w:sz w:val="20"/>
              </w:rPr>
            </w:pPr>
            <w:r>
              <w:rPr>
                <w:sz w:val="20"/>
              </w:rPr>
              <w:t>The field will be left-justified space-filled. If multiple script commands are sent in a transaction, this field will contain all script commands</w:t>
            </w:r>
            <w:r>
              <w:rPr>
                <w:spacing w:val="-8"/>
                <w:sz w:val="20"/>
              </w:rPr>
              <w:t> </w:t>
            </w:r>
            <w:r>
              <w:rPr>
                <w:sz w:val="20"/>
              </w:rPr>
              <w:t>identifiers.</w:t>
            </w:r>
            <w:r>
              <w:rPr>
                <w:spacing w:val="-9"/>
                <w:sz w:val="20"/>
              </w:rPr>
              <w:t> </w:t>
            </w:r>
            <w:r>
              <w:rPr>
                <w:sz w:val="20"/>
              </w:rPr>
              <w:t>For</w:t>
            </w:r>
            <w:r>
              <w:rPr>
                <w:spacing w:val="-6"/>
                <w:sz w:val="20"/>
              </w:rPr>
              <w:t> </w:t>
            </w:r>
            <w:r>
              <w:rPr>
                <w:sz w:val="20"/>
              </w:rPr>
              <w:t>example,</w:t>
            </w:r>
            <w:r>
              <w:rPr>
                <w:spacing w:val="-7"/>
                <w:sz w:val="20"/>
              </w:rPr>
              <w:t> </w:t>
            </w:r>
            <w:r>
              <w:rPr>
                <w:sz w:val="20"/>
              </w:rPr>
              <w:t>if</w:t>
            </w:r>
            <w:r>
              <w:rPr>
                <w:spacing w:val="-9"/>
                <w:sz w:val="20"/>
              </w:rPr>
              <w:t> </w:t>
            </w:r>
            <w:r>
              <w:rPr>
                <w:sz w:val="20"/>
              </w:rPr>
              <w:t>both</w:t>
            </w:r>
            <w:r>
              <w:rPr>
                <w:spacing w:val="-8"/>
                <w:sz w:val="20"/>
              </w:rPr>
              <w:t> </w:t>
            </w:r>
            <w:r>
              <w:rPr>
                <w:sz w:val="20"/>
              </w:rPr>
              <w:t>PIN Change (01) &amp; PIN Unblock (02) scripts are sent,</w:t>
            </w:r>
            <w:r>
              <w:rPr>
                <w:spacing w:val="-3"/>
                <w:sz w:val="20"/>
              </w:rPr>
              <w:t> </w:t>
            </w:r>
            <w:r>
              <w:rPr>
                <w:sz w:val="20"/>
              </w:rPr>
              <w:t>this</w:t>
            </w:r>
            <w:r>
              <w:rPr>
                <w:spacing w:val="-3"/>
                <w:sz w:val="20"/>
              </w:rPr>
              <w:t> </w:t>
            </w:r>
            <w:r>
              <w:rPr>
                <w:sz w:val="20"/>
              </w:rPr>
              <w:t>sub-field</w:t>
            </w:r>
            <w:r>
              <w:rPr>
                <w:spacing w:val="-3"/>
                <w:sz w:val="20"/>
              </w:rPr>
              <w:t> </w:t>
            </w:r>
            <w:r>
              <w:rPr>
                <w:sz w:val="20"/>
              </w:rPr>
              <w:t>will</w:t>
            </w:r>
            <w:r>
              <w:rPr>
                <w:spacing w:val="-4"/>
                <w:sz w:val="20"/>
              </w:rPr>
              <w:t> </w:t>
            </w:r>
            <w:r>
              <w:rPr>
                <w:sz w:val="20"/>
              </w:rPr>
              <w:t>be</w:t>
            </w:r>
            <w:r>
              <w:rPr>
                <w:spacing w:val="-1"/>
                <w:sz w:val="20"/>
              </w:rPr>
              <w:t> </w:t>
            </w:r>
            <w:r>
              <w:rPr>
                <w:sz w:val="20"/>
              </w:rPr>
              <w:t>formatted</w:t>
            </w:r>
            <w:r>
              <w:rPr>
                <w:spacing w:val="-3"/>
                <w:sz w:val="20"/>
              </w:rPr>
              <w:t> </w:t>
            </w:r>
            <w:r>
              <w:rPr>
                <w:sz w:val="20"/>
              </w:rPr>
              <w:t>as:</w:t>
            </w:r>
            <w:r>
              <w:rPr>
                <w:spacing w:val="-3"/>
                <w:sz w:val="20"/>
              </w:rPr>
              <w:t> </w:t>
            </w:r>
            <w:r>
              <w:rPr>
                <w:sz w:val="20"/>
              </w:rPr>
              <w:t>'</w:t>
            </w:r>
            <w:r>
              <w:rPr>
                <w:color w:val="000000"/>
                <w:sz w:val="20"/>
                <w:shd w:fill="EDEDED" w:color="auto" w:val="clear"/>
              </w:rPr>
              <w:t>0102</w:t>
            </w:r>
            <w:r>
              <w:rPr>
                <w:color w:val="000000"/>
                <w:spacing w:val="-3"/>
                <w:sz w:val="20"/>
                <w:shd w:fill="EDEDED" w:color="auto" w:val="clear"/>
              </w:rPr>
              <w:t> </w:t>
            </w:r>
            <w:r>
              <w:rPr>
                <w:color w:val="000000"/>
                <w:sz w:val="20"/>
              </w:rPr>
              <w:t>'.</w:t>
            </w:r>
          </w:p>
        </w:tc>
        <w:tc>
          <w:tcPr>
            <w:tcW w:w="1003" w:type="dxa"/>
            <w:tcBorders>
              <w:top w:val="nil"/>
              <w:bottom w:val="nil"/>
            </w:tcBorders>
          </w:tcPr>
          <w:p>
            <w:pPr>
              <w:pStyle w:val="TableParagraph"/>
              <w:spacing w:before="117"/>
              <w:ind w:left="38"/>
              <w:jc w:val="center"/>
              <w:rPr>
                <w:sz w:val="20"/>
              </w:rPr>
            </w:pPr>
            <w:r>
              <w:rPr>
                <w:spacing w:val="-2"/>
                <w:sz w:val="20"/>
              </w:rPr>
              <w:t>1-</w:t>
            </w:r>
            <w:r>
              <w:rPr>
                <w:spacing w:val="-5"/>
                <w:sz w:val="20"/>
              </w:rPr>
              <w:t>12</w:t>
            </w:r>
          </w:p>
        </w:tc>
        <w:tc>
          <w:tcPr>
            <w:tcW w:w="1582" w:type="dxa"/>
            <w:tcBorders>
              <w:top w:val="nil"/>
              <w:bottom w:val="nil"/>
            </w:tcBorders>
          </w:tcPr>
          <w:p>
            <w:pPr>
              <w:pStyle w:val="TableParagraph"/>
              <w:spacing w:before="117"/>
              <w:ind w:left="33"/>
              <w:jc w:val="center"/>
              <w:rPr>
                <w:sz w:val="20"/>
              </w:rPr>
            </w:pPr>
            <w:r>
              <w:rPr>
                <w:sz w:val="20"/>
              </w:rPr>
              <w:t>12</w:t>
            </w:r>
            <w:r>
              <w:rPr>
                <w:spacing w:val="-4"/>
                <w:sz w:val="20"/>
              </w:rPr>
              <w:t> </w:t>
            </w:r>
            <w:r>
              <w:rPr>
                <w:spacing w:val="-5"/>
                <w:sz w:val="20"/>
              </w:rPr>
              <w:t>AN</w:t>
            </w:r>
          </w:p>
        </w:tc>
      </w:tr>
      <w:tr>
        <w:trPr>
          <w:trHeight w:val="2522" w:hRule="atLeast"/>
        </w:trPr>
        <w:tc>
          <w:tcPr>
            <w:tcW w:w="742" w:type="dxa"/>
            <w:tcBorders>
              <w:top w:val="nil"/>
              <w:bottom w:val="nil"/>
            </w:tcBorders>
            <w:shd w:val="clear" w:color="auto" w:fill="EFF8FD"/>
          </w:tcPr>
          <w:p>
            <w:pPr>
              <w:pStyle w:val="TableParagraph"/>
              <w:spacing w:before="124"/>
              <w:ind w:left="40" w:right="3"/>
              <w:jc w:val="center"/>
              <w:rPr>
                <w:sz w:val="20"/>
              </w:rPr>
            </w:pPr>
            <w:r>
              <w:rPr>
                <w:spacing w:val="-4"/>
                <w:sz w:val="20"/>
              </w:rPr>
              <w:t>48.2</w:t>
            </w:r>
          </w:p>
        </w:tc>
        <w:tc>
          <w:tcPr>
            <w:tcW w:w="1779" w:type="dxa"/>
            <w:tcBorders>
              <w:top w:val="nil"/>
              <w:bottom w:val="nil"/>
            </w:tcBorders>
            <w:shd w:val="clear" w:color="auto" w:fill="EFF8FD"/>
          </w:tcPr>
          <w:p>
            <w:pPr>
              <w:pStyle w:val="TableParagraph"/>
              <w:spacing w:line="276" w:lineRule="auto" w:before="124"/>
              <w:ind w:left="88" w:right="218"/>
              <w:rPr>
                <w:sz w:val="20"/>
              </w:rPr>
            </w:pPr>
            <w:r>
              <w:rPr>
                <w:sz w:val="20"/>
              </w:rPr>
              <w:t>EMV</w:t>
            </w:r>
            <w:r>
              <w:rPr>
                <w:spacing w:val="-11"/>
                <w:sz w:val="20"/>
              </w:rPr>
              <w:t> </w:t>
            </w:r>
            <w:r>
              <w:rPr>
                <w:sz w:val="20"/>
              </w:rPr>
              <w:t>–</w:t>
            </w:r>
            <w:r>
              <w:rPr>
                <w:spacing w:val="-10"/>
                <w:sz w:val="20"/>
              </w:rPr>
              <w:t> </w:t>
            </w:r>
            <w:r>
              <w:rPr>
                <w:sz w:val="20"/>
              </w:rPr>
              <w:t>Result</w:t>
            </w:r>
            <w:r>
              <w:rPr>
                <w:spacing w:val="-8"/>
                <w:sz w:val="20"/>
              </w:rPr>
              <w:t> </w:t>
            </w:r>
            <w:r>
              <w:rPr>
                <w:sz w:val="20"/>
              </w:rPr>
              <w:t>of Issuer Script Commands</w:t>
            </w:r>
            <w:r>
              <w:rPr>
                <w:spacing w:val="-14"/>
                <w:sz w:val="20"/>
              </w:rPr>
              <w:t> </w:t>
            </w:r>
            <w:r>
              <w:rPr>
                <w:sz w:val="20"/>
              </w:rPr>
              <w:t>sent in Previous </w:t>
            </w:r>
            <w:r>
              <w:rPr>
                <w:spacing w:val="-2"/>
                <w:sz w:val="20"/>
              </w:rPr>
              <w:t>Transaction</w:t>
            </w:r>
          </w:p>
        </w:tc>
        <w:tc>
          <w:tcPr>
            <w:tcW w:w="4347" w:type="dxa"/>
            <w:tcBorders>
              <w:top w:val="nil"/>
              <w:bottom w:val="nil"/>
            </w:tcBorders>
            <w:shd w:val="clear" w:color="auto" w:fill="EFF8FD"/>
          </w:tcPr>
          <w:p>
            <w:pPr>
              <w:pStyle w:val="TableParagraph"/>
              <w:spacing w:line="276" w:lineRule="auto" w:before="124"/>
              <w:ind w:left="88" w:right="144"/>
              <w:rPr>
                <w:sz w:val="20"/>
              </w:rPr>
            </w:pPr>
            <w:r>
              <w:rPr>
                <w:sz w:val="20"/>
              </w:rPr>
              <w:t>The status of the EMV Issuer Script Commands</w:t>
            </w:r>
            <w:r>
              <w:rPr>
                <w:spacing w:val="-7"/>
                <w:sz w:val="20"/>
              </w:rPr>
              <w:t> </w:t>
            </w:r>
            <w:r>
              <w:rPr>
                <w:sz w:val="20"/>
              </w:rPr>
              <w:t>sent</w:t>
            </w:r>
            <w:r>
              <w:rPr>
                <w:spacing w:val="-8"/>
                <w:sz w:val="20"/>
              </w:rPr>
              <w:t> </w:t>
            </w:r>
            <w:r>
              <w:rPr>
                <w:sz w:val="20"/>
              </w:rPr>
              <w:t>in</w:t>
            </w:r>
            <w:r>
              <w:rPr>
                <w:spacing w:val="-8"/>
                <w:sz w:val="20"/>
              </w:rPr>
              <w:t> </w:t>
            </w:r>
            <w:r>
              <w:rPr>
                <w:sz w:val="20"/>
              </w:rPr>
              <w:t>the</w:t>
            </w:r>
            <w:r>
              <w:rPr>
                <w:spacing w:val="-8"/>
                <w:sz w:val="20"/>
              </w:rPr>
              <w:t> </w:t>
            </w:r>
            <w:r>
              <w:rPr>
                <w:sz w:val="20"/>
              </w:rPr>
              <w:t>previous</w:t>
            </w:r>
            <w:r>
              <w:rPr>
                <w:spacing w:val="-7"/>
                <w:sz w:val="20"/>
              </w:rPr>
              <w:t> </w:t>
            </w:r>
            <w:r>
              <w:rPr>
                <w:sz w:val="20"/>
              </w:rPr>
              <w:t>transaction.</w:t>
            </w:r>
            <w:r>
              <w:rPr>
                <w:spacing w:val="-8"/>
                <w:sz w:val="20"/>
              </w:rPr>
              <w:t> </w:t>
            </w:r>
            <w:r>
              <w:rPr>
                <w:sz w:val="20"/>
              </w:rPr>
              <w:t>It will tell that whether the issuer script sent in response was successfully executed on the card or not. Possible values are:</w:t>
            </w:r>
          </w:p>
          <w:p>
            <w:pPr>
              <w:pStyle w:val="TableParagraph"/>
              <w:numPr>
                <w:ilvl w:val="0"/>
                <w:numId w:val="6"/>
              </w:numPr>
              <w:tabs>
                <w:tab w:pos="779" w:val="left" w:leader="none"/>
              </w:tabs>
              <w:spacing w:line="240" w:lineRule="auto" w:before="59" w:after="0"/>
              <w:ind w:left="779" w:right="0" w:hanging="360"/>
              <w:jc w:val="left"/>
              <w:rPr>
                <w:sz w:val="20"/>
              </w:rPr>
            </w:pPr>
            <w:r>
              <w:rPr>
                <w:b/>
                <w:sz w:val="20"/>
              </w:rPr>
              <w:t>(space)</w:t>
            </w:r>
            <w:r>
              <w:rPr>
                <w:b/>
                <w:spacing w:val="-7"/>
                <w:sz w:val="20"/>
              </w:rPr>
              <w:t> </w:t>
            </w:r>
            <w:r>
              <w:rPr>
                <w:sz w:val="20"/>
              </w:rPr>
              <w:t>–</w:t>
            </w:r>
            <w:r>
              <w:rPr>
                <w:spacing w:val="-5"/>
                <w:sz w:val="20"/>
              </w:rPr>
              <w:t> </w:t>
            </w:r>
            <w:r>
              <w:rPr>
                <w:spacing w:val="-2"/>
                <w:sz w:val="20"/>
              </w:rPr>
              <w:t>Pending</w:t>
            </w:r>
          </w:p>
          <w:p>
            <w:pPr>
              <w:pStyle w:val="TableParagraph"/>
              <w:numPr>
                <w:ilvl w:val="0"/>
                <w:numId w:val="6"/>
              </w:numPr>
              <w:tabs>
                <w:tab w:pos="779" w:val="left" w:leader="none"/>
              </w:tabs>
              <w:spacing w:line="240" w:lineRule="auto" w:before="91" w:after="0"/>
              <w:ind w:left="779" w:right="0" w:hanging="360"/>
              <w:jc w:val="left"/>
              <w:rPr>
                <w:sz w:val="20"/>
              </w:rPr>
            </w:pPr>
            <w:r>
              <w:rPr>
                <w:b/>
                <w:sz w:val="20"/>
              </w:rPr>
              <w:t>P</w:t>
            </w:r>
            <w:r>
              <w:rPr>
                <w:b/>
                <w:spacing w:val="-4"/>
                <w:sz w:val="20"/>
              </w:rPr>
              <w:t> </w:t>
            </w:r>
            <w:r>
              <w:rPr>
                <w:sz w:val="20"/>
              </w:rPr>
              <w:t>– </w:t>
            </w:r>
            <w:r>
              <w:rPr>
                <w:spacing w:val="-2"/>
                <w:sz w:val="20"/>
              </w:rPr>
              <w:t>Passed</w:t>
            </w:r>
          </w:p>
          <w:p>
            <w:pPr>
              <w:pStyle w:val="TableParagraph"/>
              <w:numPr>
                <w:ilvl w:val="0"/>
                <w:numId w:val="6"/>
              </w:numPr>
              <w:tabs>
                <w:tab w:pos="779" w:val="left" w:leader="none"/>
              </w:tabs>
              <w:spacing w:line="240" w:lineRule="auto" w:before="91" w:after="0"/>
              <w:ind w:left="779" w:right="0" w:hanging="360"/>
              <w:jc w:val="left"/>
              <w:rPr>
                <w:sz w:val="20"/>
              </w:rPr>
            </w:pPr>
            <w:r>
              <w:rPr>
                <w:b/>
                <w:sz w:val="20"/>
              </w:rPr>
              <w:t>F</w:t>
            </w:r>
            <w:r>
              <w:rPr>
                <w:b/>
                <w:spacing w:val="-2"/>
                <w:sz w:val="20"/>
              </w:rPr>
              <w:t> </w:t>
            </w:r>
            <w:r>
              <w:rPr>
                <w:sz w:val="20"/>
              </w:rPr>
              <w:t>–</w:t>
            </w:r>
            <w:r>
              <w:rPr>
                <w:spacing w:val="-2"/>
                <w:sz w:val="20"/>
              </w:rPr>
              <w:t> Failed</w:t>
            </w:r>
          </w:p>
        </w:tc>
        <w:tc>
          <w:tcPr>
            <w:tcW w:w="1003" w:type="dxa"/>
            <w:tcBorders>
              <w:top w:val="nil"/>
              <w:bottom w:val="nil"/>
            </w:tcBorders>
            <w:shd w:val="clear" w:color="auto" w:fill="EFF8FD"/>
          </w:tcPr>
          <w:p>
            <w:pPr>
              <w:pStyle w:val="TableParagraph"/>
              <w:spacing w:before="124"/>
              <w:ind w:left="38"/>
              <w:jc w:val="center"/>
              <w:rPr>
                <w:sz w:val="20"/>
              </w:rPr>
            </w:pPr>
            <w:r>
              <w:rPr>
                <w:spacing w:val="-5"/>
                <w:sz w:val="20"/>
              </w:rPr>
              <w:t>13</w:t>
            </w:r>
          </w:p>
        </w:tc>
        <w:tc>
          <w:tcPr>
            <w:tcW w:w="1582" w:type="dxa"/>
            <w:tcBorders>
              <w:top w:val="nil"/>
              <w:bottom w:val="nil"/>
            </w:tcBorders>
            <w:shd w:val="clear" w:color="auto" w:fill="EFF8FD"/>
          </w:tcPr>
          <w:p>
            <w:pPr>
              <w:pStyle w:val="TableParagraph"/>
              <w:spacing w:before="124"/>
              <w:ind w:left="33" w:right="3"/>
              <w:jc w:val="center"/>
              <w:rPr>
                <w:sz w:val="20"/>
              </w:rPr>
            </w:pPr>
            <w:r>
              <w:rPr>
                <w:sz w:val="20"/>
              </w:rPr>
              <w:t>1</w:t>
            </w:r>
            <w:r>
              <w:rPr>
                <w:spacing w:val="-3"/>
                <w:sz w:val="20"/>
              </w:rPr>
              <w:t> </w:t>
            </w:r>
            <w:r>
              <w:rPr>
                <w:spacing w:val="-5"/>
                <w:sz w:val="20"/>
              </w:rPr>
              <w:t>AN</w:t>
            </w:r>
          </w:p>
        </w:tc>
      </w:tr>
      <w:tr>
        <w:trPr>
          <w:trHeight w:val="3814" w:hRule="atLeast"/>
        </w:trPr>
        <w:tc>
          <w:tcPr>
            <w:tcW w:w="742" w:type="dxa"/>
            <w:tcBorders>
              <w:top w:val="nil"/>
              <w:bottom w:val="nil"/>
            </w:tcBorders>
          </w:tcPr>
          <w:p>
            <w:pPr>
              <w:pStyle w:val="TableParagraph"/>
              <w:spacing w:before="117"/>
              <w:ind w:left="40" w:right="3"/>
              <w:jc w:val="center"/>
              <w:rPr>
                <w:sz w:val="20"/>
              </w:rPr>
            </w:pPr>
            <w:r>
              <w:rPr>
                <w:spacing w:val="-4"/>
                <w:sz w:val="20"/>
              </w:rPr>
              <w:t>48.3</w:t>
            </w:r>
          </w:p>
        </w:tc>
        <w:tc>
          <w:tcPr>
            <w:tcW w:w="1779" w:type="dxa"/>
            <w:tcBorders>
              <w:top w:val="nil"/>
              <w:bottom w:val="nil"/>
            </w:tcBorders>
          </w:tcPr>
          <w:p>
            <w:pPr>
              <w:pStyle w:val="TableParagraph"/>
              <w:spacing w:line="276" w:lineRule="auto" w:before="117"/>
              <w:ind w:left="88" w:right="637"/>
              <w:jc w:val="both"/>
              <w:rPr>
                <w:sz w:val="20"/>
              </w:rPr>
            </w:pPr>
            <w:r>
              <w:rPr>
                <w:spacing w:val="-2"/>
                <w:sz w:val="20"/>
              </w:rPr>
              <w:t>Transaction Processing Indicator</w:t>
            </w:r>
          </w:p>
        </w:tc>
        <w:tc>
          <w:tcPr>
            <w:tcW w:w="4347" w:type="dxa"/>
            <w:tcBorders>
              <w:top w:val="nil"/>
              <w:bottom w:val="nil"/>
            </w:tcBorders>
          </w:tcPr>
          <w:p>
            <w:pPr>
              <w:pStyle w:val="TableParagraph"/>
              <w:spacing w:line="276" w:lineRule="auto" w:before="117"/>
              <w:ind w:left="88"/>
              <w:rPr>
                <w:sz w:val="20"/>
              </w:rPr>
            </w:pPr>
            <w:r>
              <w:rPr>
                <w:sz w:val="20"/>
              </w:rPr>
              <w:t>The indicator which described the purpose or type</w:t>
            </w:r>
            <w:r>
              <w:rPr>
                <w:spacing w:val="-8"/>
                <w:sz w:val="20"/>
              </w:rPr>
              <w:t> </w:t>
            </w:r>
            <w:r>
              <w:rPr>
                <w:sz w:val="20"/>
              </w:rPr>
              <w:t>of</w:t>
            </w:r>
            <w:r>
              <w:rPr>
                <w:spacing w:val="-6"/>
                <w:sz w:val="20"/>
              </w:rPr>
              <w:t> </w:t>
            </w:r>
            <w:r>
              <w:rPr>
                <w:sz w:val="20"/>
              </w:rPr>
              <w:t>processing</w:t>
            </w:r>
            <w:r>
              <w:rPr>
                <w:spacing w:val="-6"/>
                <w:sz w:val="20"/>
              </w:rPr>
              <w:t> </w:t>
            </w:r>
            <w:r>
              <w:rPr>
                <w:sz w:val="20"/>
              </w:rPr>
              <w:t>performed</w:t>
            </w:r>
            <w:r>
              <w:rPr>
                <w:spacing w:val="-8"/>
                <w:sz w:val="20"/>
              </w:rPr>
              <w:t> </w:t>
            </w:r>
            <w:r>
              <w:rPr>
                <w:sz w:val="20"/>
              </w:rPr>
              <w:t>on</w:t>
            </w:r>
            <w:r>
              <w:rPr>
                <w:spacing w:val="-8"/>
                <w:sz w:val="20"/>
              </w:rPr>
              <w:t> </w:t>
            </w:r>
            <w:r>
              <w:rPr>
                <w:sz w:val="20"/>
              </w:rPr>
              <w:t>a</w:t>
            </w:r>
            <w:r>
              <w:rPr>
                <w:spacing w:val="-8"/>
                <w:sz w:val="20"/>
              </w:rPr>
              <w:t> </w:t>
            </w:r>
            <w:r>
              <w:rPr>
                <w:sz w:val="20"/>
              </w:rPr>
              <w:t>transaction.</w:t>
            </w:r>
          </w:p>
          <w:p>
            <w:pPr>
              <w:pStyle w:val="TableParagraph"/>
              <w:spacing w:line="276" w:lineRule="auto" w:before="57"/>
              <w:ind w:left="88" w:right="144"/>
              <w:rPr>
                <w:sz w:val="20"/>
              </w:rPr>
            </w:pPr>
            <w:r>
              <w:rPr>
                <w:sz w:val="20"/>
              </w:rPr>
              <w:t>The</w:t>
            </w:r>
            <w:r>
              <w:rPr>
                <w:spacing w:val="-7"/>
                <w:sz w:val="20"/>
              </w:rPr>
              <w:t> </w:t>
            </w:r>
            <w:r>
              <w:rPr>
                <w:sz w:val="20"/>
              </w:rPr>
              <w:t>field</w:t>
            </w:r>
            <w:r>
              <w:rPr>
                <w:spacing w:val="-6"/>
                <w:sz w:val="20"/>
              </w:rPr>
              <w:t> </w:t>
            </w:r>
            <w:r>
              <w:rPr>
                <w:sz w:val="20"/>
              </w:rPr>
              <w:t>is</w:t>
            </w:r>
            <w:r>
              <w:rPr>
                <w:spacing w:val="-5"/>
                <w:sz w:val="20"/>
              </w:rPr>
              <w:t> </w:t>
            </w:r>
            <w:r>
              <w:rPr>
                <w:sz w:val="20"/>
              </w:rPr>
              <w:t>a</w:t>
            </w:r>
            <w:r>
              <w:rPr>
                <w:spacing w:val="-4"/>
                <w:sz w:val="20"/>
              </w:rPr>
              <w:t> </w:t>
            </w:r>
            <w:r>
              <w:rPr>
                <w:sz w:val="20"/>
              </w:rPr>
              <w:t>2</w:t>
            </w:r>
            <w:r>
              <w:rPr>
                <w:spacing w:val="-6"/>
                <w:sz w:val="20"/>
              </w:rPr>
              <w:t> </w:t>
            </w:r>
            <w:r>
              <w:rPr>
                <w:sz w:val="20"/>
              </w:rPr>
              <w:t>byte</w:t>
            </w:r>
            <w:r>
              <w:rPr>
                <w:spacing w:val="-6"/>
                <w:sz w:val="20"/>
              </w:rPr>
              <w:t> </w:t>
            </w:r>
            <w:r>
              <w:rPr>
                <w:sz w:val="20"/>
              </w:rPr>
              <w:t>alphanumeric</w:t>
            </w:r>
            <w:r>
              <w:rPr>
                <w:spacing w:val="-5"/>
                <w:sz w:val="20"/>
              </w:rPr>
              <w:t> </w:t>
            </w:r>
            <w:r>
              <w:rPr>
                <w:sz w:val="20"/>
              </w:rPr>
              <w:t>which</w:t>
            </w:r>
            <w:r>
              <w:rPr>
                <w:spacing w:val="-6"/>
                <w:sz w:val="20"/>
              </w:rPr>
              <w:t> </w:t>
            </w:r>
            <w:r>
              <w:rPr>
                <w:sz w:val="20"/>
              </w:rPr>
              <w:t>can hold below list of possible values:</w:t>
            </w:r>
          </w:p>
          <w:p>
            <w:pPr>
              <w:pStyle w:val="TableParagraph"/>
              <w:numPr>
                <w:ilvl w:val="0"/>
                <w:numId w:val="7"/>
              </w:numPr>
              <w:tabs>
                <w:tab w:pos="779" w:val="left" w:leader="none"/>
              </w:tabs>
              <w:spacing w:line="273" w:lineRule="auto" w:before="60" w:after="0"/>
              <w:ind w:left="779" w:right="102" w:hanging="360"/>
              <w:jc w:val="left"/>
              <w:rPr>
                <w:sz w:val="20"/>
              </w:rPr>
            </w:pPr>
            <w:r>
              <w:rPr>
                <w:b/>
                <w:sz w:val="20"/>
              </w:rPr>
              <w:t>PC</w:t>
            </w:r>
            <w:r>
              <w:rPr>
                <w:b/>
                <w:spacing w:val="-8"/>
                <w:sz w:val="20"/>
              </w:rPr>
              <w:t> </w:t>
            </w:r>
            <w:r>
              <w:rPr>
                <w:sz w:val="20"/>
              </w:rPr>
              <w:t>–</w:t>
            </w:r>
            <w:r>
              <w:rPr>
                <w:spacing w:val="-8"/>
                <w:sz w:val="20"/>
              </w:rPr>
              <w:t> </w:t>
            </w:r>
            <w:r>
              <w:rPr>
                <w:sz w:val="20"/>
              </w:rPr>
              <w:t>The</w:t>
            </w:r>
            <w:r>
              <w:rPr>
                <w:spacing w:val="-7"/>
                <w:sz w:val="20"/>
              </w:rPr>
              <w:t> </w:t>
            </w:r>
            <w:r>
              <w:rPr>
                <w:sz w:val="20"/>
              </w:rPr>
              <w:t>indicator</w:t>
            </w:r>
            <w:r>
              <w:rPr>
                <w:spacing w:val="-5"/>
                <w:sz w:val="20"/>
              </w:rPr>
              <w:t> </w:t>
            </w:r>
            <w:r>
              <w:rPr>
                <w:sz w:val="20"/>
              </w:rPr>
              <w:t>identifies</w:t>
            </w:r>
            <w:r>
              <w:rPr>
                <w:spacing w:val="-7"/>
                <w:sz w:val="20"/>
              </w:rPr>
              <w:t> </w:t>
            </w:r>
            <w:r>
              <w:rPr>
                <w:sz w:val="20"/>
              </w:rPr>
              <w:t>a</w:t>
            </w:r>
            <w:r>
              <w:rPr>
                <w:spacing w:val="-9"/>
                <w:sz w:val="20"/>
              </w:rPr>
              <w:t> </w:t>
            </w:r>
            <w:r>
              <w:rPr>
                <w:sz w:val="20"/>
              </w:rPr>
              <w:t>Pending Credit Financial Advice (0220). The credit will be posted to the card account against the credit </w:t>
            </w:r>
            <w:r>
              <w:rPr>
                <w:spacing w:val="-2"/>
                <w:sz w:val="20"/>
              </w:rPr>
              <w:t>authorization.</w:t>
            </w:r>
          </w:p>
          <w:p>
            <w:pPr>
              <w:pStyle w:val="TableParagraph"/>
              <w:numPr>
                <w:ilvl w:val="0"/>
                <w:numId w:val="7"/>
              </w:numPr>
              <w:tabs>
                <w:tab w:pos="779" w:val="left" w:leader="none"/>
              </w:tabs>
              <w:spacing w:line="273" w:lineRule="auto" w:before="66" w:after="0"/>
              <w:ind w:left="779" w:right="159" w:hanging="360"/>
              <w:jc w:val="left"/>
              <w:rPr>
                <w:sz w:val="20"/>
              </w:rPr>
            </w:pPr>
            <w:r>
              <w:rPr>
                <w:b/>
                <w:sz w:val="20"/>
              </w:rPr>
              <w:t>HC </w:t>
            </w:r>
            <w:r>
              <w:rPr>
                <w:sz w:val="20"/>
              </w:rPr>
              <w:t>– The indicator represents a debit authorization</w:t>
            </w:r>
            <w:r>
              <w:rPr>
                <w:spacing w:val="-9"/>
                <w:sz w:val="20"/>
              </w:rPr>
              <w:t> </w:t>
            </w:r>
            <w:r>
              <w:rPr>
                <w:sz w:val="20"/>
              </w:rPr>
              <w:t>advice</w:t>
            </w:r>
            <w:r>
              <w:rPr>
                <w:spacing w:val="-10"/>
                <w:sz w:val="20"/>
              </w:rPr>
              <w:t> </w:t>
            </w:r>
            <w:r>
              <w:rPr>
                <w:sz w:val="20"/>
              </w:rPr>
              <w:t>(0120)</w:t>
            </w:r>
            <w:r>
              <w:rPr>
                <w:spacing w:val="-10"/>
                <w:sz w:val="20"/>
              </w:rPr>
              <w:t> </w:t>
            </w:r>
            <w:r>
              <w:rPr>
                <w:sz w:val="20"/>
              </w:rPr>
              <w:t>which</w:t>
            </w:r>
            <w:r>
              <w:rPr>
                <w:spacing w:val="-8"/>
                <w:sz w:val="20"/>
              </w:rPr>
              <w:t> </w:t>
            </w:r>
            <w:r>
              <w:rPr>
                <w:sz w:val="20"/>
              </w:rPr>
              <w:t>is</w:t>
            </w:r>
            <w:r>
              <w:rPr>
                <w:spacing w:val="-9"/>
                <w:sz w:val="20"/>
              </w:rPr>
              <w:t> </w:t>
            </w:r>
            <w:r>
              <w:rPr>
                <w:sz w:val="20"/>
              </w:rPr>
              <w:t>to hold the credit given in 0220 credit financial advice.</w:t>
            </w:r>
          </w:p>
        </w:tc>
        <w:tc>
          <w:tcPr>
            <w:tcW w:w="1003" w:type="dxa"/>
            <w:tcBorders>
              <w:top w:val="nil"/>
              <w:bottom w:val="nil"/>
            </w:tcBorders>
          </w:tcPr>
          <w:p>
            <w:pPr>
              <w:pStyle w:val="TableParagraph"/>
              <w:spacing w:before="117"/>
              <w:ind w:left="38"/>
              <w:jc w:val="center"/>
              <w:rPr>
                <w:sz w:val="20"/>
              </w:rPr>
            </w:pPr>
            <w:r>
              <w:rPr>
                <w:spacing w:val="-2"/>
                <w:sz w:val="20"/>
              </w:rPr>
              <w:t>14-</w:t>
            </w:r>
            <w:r>
              <w:rPr>
                <w:spacing w:val="-7"/>
                <w:sz w:val="20"/>
              </w:rPr>
              <w:t>15</w:t>
            </w:r>
          </w:p>
        </w:tc>
        <w:tc>
          <w:tcPr>
            <w:tcW w:w="1582" w:type="dxa"/>
            <w:tcBorders>
              <w:top w:val="nil"/>
              <w:bottom w:val="nil"/>
            </w:tcBorders>
          </w:tcPr>
          <w:p>
            <w:pPr>
              <w:pStyle w:val="TableParagraph"/>
              <w:spacing w:before="117"/>
              <w:ind w:left="33" w:right="3"/>
              <w:jc w:val="center"/>
              <w:rPr>
                <w:sz w:val="20"/>
              </w:rPr>
            </w:pPr>
            <w:r>
              <w:rPr>
                <w:sz w:val="20"/>
              </w:rPr>
              <w:t>2</w:t>
            </w:r>
            <w:r>
              <w:rPr>
                <w:spacing w:val="-3"/>
                <w:sz w:val="20"/>
              </w:rPr>
              <w:t> </w:t>
            </w:r>
            <w:r>
              <w:rPr>
                <w:spacing w:val="-5"/>
                <w:sz w:val="20"/>
              </w:rPr>
              <w:t>AN</w:t>
            </w:r>
          </w:p>
        </w:tc>
      </w:tr>
      <w:tr>
        <w:trPr>
          <w:trHeight w:val="988" w:hRule="atLeast"/>
        </w:trPr>
        <w:tc>
          <w:tcPr>
            <w:tcW w:w="742" w:type="dxa"/>
            <w:tcBorders>
              <w:top w:val="nil"/>
              <w:bottom w:val="nil"/>
            </w:tcBorders>
            <w:shd w:val="clear" w:color="auto" w:fill="EFF8FD"/>
          </w:tcPr>
          <w:p>
            <w:pPr>
              <w:pStyle w:val="TableParagraph"/>
              <w:spacing w:before="124"/>
              <w:ind w:left="40" w:right="3"/>
              <w:jc w:val="center"/>
              <w:rPr>
                <w:sz w:val="20"/>
              </w:rPr>
            </w:pPr>
            <w:r>
              <w:rPr>
                <w:spacing w:val="-4"/>
                <w:sz w:val="20"/>
              </w:rPr>
              <w:t>48.4</w:t>
            </w:r>
          </w:p>
        </w:tc>
        <w:tc>
          <w:tcPr>
            <w:tcW w:w="1779" w:type="dxa"/>
            <w:tcBorders>
              <w:top w:val="nil"/>
              <w:bottom w:val="nil"/>
            </w:tcBorders>
            <w:shd w:val="clear" w:color="auto" w:fill="EFF8FD"/>
          </w:tcPr>
          <w:p>
            <w:pPr>
              <w:pStyle w:val="TableParagraph"/>
              <w:spacing w:line="276" w:lineRule="auto" w:before="124"/>
              <w:ind w:left="88" w:right="174"/>
              <w:rPr>
                <w:sz w:val="20"/>
              </w:rPr>
            </w:pPr>
            <w:r>
              <w:rPr>
                <w:sz w:val="20"/>
              </w:rPr>
              <w:t>Card Status Validation</w:t>
            </w:r>
            <w:r>
              <w:rPr>
                <w:spacing w:val="-14"/>
                <w:sz w:val="20"/>
              </w:rPr>
              <w:t> </w:t>
            </w:r>
            <w:r>
              <w:rPr>
                <w:sz w:val="20"/>
              </w:rPr>
              <w:t>Result </w:t>
            </w:r>
            <w:r>
              <w:rPr>
                <w:spacing w:val="-4"/>
                <w:sz w:val="20"/>
              </w:rPr>
              <w:t>Code</w:t>
            </w:r>
          </w:p>
        </w:tc>
        <w:tc>
          <w:tcPr>
            <w:tcW w:w="4347" w:type="dxa"/>
            <w:tcBorders>
              <w:top w:val="nil"/>
              <w:bottom w:val="nil"/>
            </w:tcBorders>
            <w:shd w:val="clear" w:color="auto" w:fill="EFF8FD"/>
          </w:tcPr>
          <w:p>
            <w:pPr>
              <w:pStyle w:val="TableParagraph"/>
              <w:spacing w:line="276" w:lineRule="auto" w:before="124"/>
              <w:ind w:left="88"/>
              <w:rPr>
                <w:sz w:val="20"/>
              </w:rPr>
            </w:pPr>
            <w:r>
              <w:rPr>
                <w:sz w:val="20"/>
              </w:rPr>
              <w:t>This field will identify the result of the Card Status</w:t>
            </w:r>
            <w:r>
              <w:rPr>
                <w:spacing w:val="-8"/>
                <w:sz w:val="20"/>
              </w:rPr>
              <w:t> </w:t>
            </w:r>
            <w:r>
              <w:rPr>
                <w:sz w:val="20"/>
              </w:rPr>
              <w:t>Validation</w:t>
            </w:r>
            <w:r>
              <w:rPr>
                <w:spacing w:val="-7"/>
                <w:sz w:val="20"/>
              </w:rPr>
              <w:t> </w:t>
            </w:r>
            <w:r>
              <w:rPr>
                <w:sz w:val="20"/>
              </w:rPr>
              <w:t>Service.</w:t>
            </w:r>
            <w:r>
              <w:rPr>
                <w:spacing w:val="-7"/>
                <w:sz w:val="20"/>
              </w:rPr>
              <w:t> </w:t>
            </w:r>
            <w:r>
              <w:rPr>
                <w:sz w:val="20"/>
              </w:rPr>
              <w:t>Refer</w:t>
            </w:r>
            <w:r>
              <w:rPr>
                <w:spacing w:val="-8"/>
                <w:sz w:val="20"/>
              </w:rPr>
              <w:t> </w:t>
            </w:r>
            <w:r>
              <w:rPr>
                <w:sz w:val="20"/>
              </w:rPr>
              <w:t>to</w:t>
            </w:r>
            <w:r>
              <w:rPr>
                <w:spacing w:val="-7"/>
                <w:sz w:val="20"/>
              </w:rPr>
              <w:t> </w:t>
            </w:r>
            <w:r>
              <w:rPr>
                <w:sz w:val="20"/>
              </w:rPr>
              <w:t>the</w:t>
            </w:r>
            <w:r>
              <w:rPr>
                <w:spacing w:val="-7"/>
                <w:sz w:val="20"/>
              </w:rPr>
              <w:t> </w:t>
            </w:r>
            <w:r>
              <w:rPr>
                <w:sz w:val="20"/>
              </w:rPr>
              <w:t>table below for the possible result code values.</w:t>
            </w:r>
          </w:p>
        </w:tc>
        <w:tc>
          <w:tcPr>
            <w:tcW w:w="1003" w:type="dxa"/>
            <w:tcBorders>
              <w:top w:val="nil"/>
              <w:bottom w:val="nil"/>
            </w:tcBorders>
            <w:shd w:val="clear" w:color="auto" w:fill="EFF8FD"/>
          </w:tcPr>
          <w:p>
            <w:pPr>
              <w:pStyle w:val="TableParagraph"/>
              <w:spacing w:before="124"/>
              <w:ind w:left="38"/>
              <w:jc w:val="center"/>
              <w:rPr>
                <w:sz w:val="20"/>
              </w:rPr>
            </w:pPr>
            <w:r>
              <w:rPr>
                <w:spacing w:val="-5"/>
                <w:sz w:val="20"/>
              </w:rPr>
              <w:t>16</w:t>
            </w:r>
          </w:p>
        </w:tc>
        <w:tc>
          <w:tcPr>
            <w:tcW w:w="1582" w:type="dxa"/>
            <w:tcBorders>
              <w:top w:val="nil"/>
              <w:bottom w:val="nil"/>
            </w:tcBorders>
            <w:shd w:val="clear" w:color="auto" w:fill="EFF8FD"/>
          </w:tcPr>
          <w:p>
            <w:pPr>
              <w:pStyle w:val="TableParagraph"/>
              <w:spacing w:before="124"/>
              <w:ind w:left="33" w:right="3"/>
              <w:jc w:val="center"/>
              <w:rPr>
                <w:sz w:val="20"/>
              </w:rPr>
            </w:pPr>
            <w:r>
              <w:rPr>
                <w:sz w:val="20"/>
              </w:rPr>
              <w:t>1</w:t>
            </w:r>
            <w:r>
              <w:rPr>
                <w:spacing w:val="-3"/>
                <w:sz w:val="20"/>
              </w:rPr>
              <w:t> </w:t>
            </w:r>
            <w:r>
              <w:rPr>
                <w:spacing w:val="-5"/>
                <w:sz w:val="20"/>
              </w:rPr>
              <w:t>AN</w:t>
            </w:r>
          </w:p>
        </w:tc>
      </w:tr>
    </w:tbl>
    <w:p>
      <w:pPr>
        <w:spacing w:after="0"/>
        <w:jc w:val="center"/>
        <w:rPr>
          <w:sz w:val="20"/>
        </w:rPr>
        <w:sectPr>
          <w:pgSz w:w="11910" w:h="16840"/>
          <w:pgMar w:header="942" w:footer="1095" w:top="1680" w:bottom="1280"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742"/>
        <w:gridCol w:w="1779"/>
        <w:gridCol w:w="4347"/>
        <w:gridCol w:w="1003"/>
        <w:gridCol w:w="1582"/>
      </w:tblGrid>
      <w:tr>
        <w:trPr>
          <w:trHeight w:val="1303" w:hRule="atLeast"/>
        </w:trPr>
        <w:tc>
          <w:tcPr>
            <w:tcW w:w="742" w:type="dxa"/>
            <w:tcBorders>
              <w:bottom w:val="nil"/>
            </w:tcBorders>
          </w:tcPr>
          <w:p>
            <w:pPr>
              <w:pStyle w:val="TableParagraph"/>
              <w:spacing w:before="115"/>
              <w:ind w:left="40" w:right="3"/>
              <w:jc w:val="center"/>
              <w:rPr>
                <w:sz w:val="20"/>
              </w:rPr>
            </w:pPr>
            <w:r>
              <w:rPr>
                <w:spacing w:val="-4"/>
                <w:sz w:val="20"/>
              </w:rPr>
              <w:t>48.5</w:t>
            </w:r>
          </w:p>
        </w:tc>
        <w:tc>
          <w:tcPr>
            <w:tcW w:w="1779" w:type="dxa"/>
            <w:tcBorders>
              <w:bottom w:val="nil"/>
            </w:tcBorders>
          </w:tcPr>
          <w:p>
            <w:pPr>
              <w:pStyle w:val="TableParagraph"/>
              <w:spacing w:line="276" w:lineRule="auto" w:before="115"/>
              <w:ind w:left="88" w:right="174"/>
              <w:rPr>
                <w:sz w:val="20"/>
              </w:rPr>
            </w:pPr>
            <w:r>
              <w:rPr>
                <w:sz w:val="20"/>
              </w:rPr>
              <w:t>Card Expiry Validation</w:t>
            </w:r>
            <w:r>
              <w:rPr>
                <w:spacing w:val="-14"/>
                <w:sz w:val="20"/>
              </w:rPr>
              <w:t> </w:t>
            </w:r>
            <w:r>
              <w:rPr>
                <w:sz w:val="20"/>
              </w:rPr>
              <w:t>Result </w:t>
            </w:r>
            <w:r>
              <w:rPr>
                <w:spacing w:val="-4"/>
                <w:sz w:val="20"/>
              </w:rPr>
              <w:t>Code</w:t>
            </w:r>
          </w:p>
        </w:tc>
        <w:tc>
          <w:tcPr>
            <w:tcW w:w="4347" w:type="dxa"/>
            <w:tcBorders>
              <w:bottom w:val="nil"/>
            </w:tcBorders>
          </w:tcPr>
          <w:p>
            <w:pPr>
              <w:pStyle w:val="TableParagraph"/>
              <w:spacing w:line="276" w:lineRule="auto" w:before="115"/>
              <w:ind w:left="88"/>
              <w:rPr>
                <w:sz w:val="20"/>
              </w:rPr>
            </w:pPr>
            <w:r>
              <w:rPr>
                <w:sz w:val="20"/>
              </w:rPr>
              <w:t>This field will describe the result of the Card Expiry</w:t>
            </w:r>
            <w:r>
              <w:rPr>
                <w:spacing w:val="-9"/>
                <w:sz w:val="20"/>
              </w:rPr>
              <w:t> </w:t>
            </w:r>
            <w:r>
              <w:rPr>
                <w:sz w:val="20"/>
              </w:rPr>
              <w:t>Validation</w:t>
            </w:r>
            <w:r>
              <w:rPr>
                <w:spacing w:val="-10"/>
                <w:sz w:val="20"/>
              </w:rPr>
              <w:t> </w:t>
            </w:r>
            <w:r>
              <w:rPr>
                <w:sz w:val="20"/>
              </w:rPr>
              <w:t>Service.</w:t>
            </w:r>
            <w:r>
              <w:rPr>
                <w:spacing w:val="-8"/>
                <w:sz w:val="20"/>
              </w:rPr>
              <w:t> </w:t>
            </w:r>
            <w:r>
              <w:rPr>
                <w:sz w:val="20"/>
              </w:rPr>
              <w:t>Possible</w:t>
            </w:r>
            <w:r>
              <w:rPr>
                <w:spacing w:val="-10"/>
                <w:sz w:val="20"/>
              </w:rPr>
              <w:t> </w:t>
            </w:r>
            <w:r>
              <w:rPr>
                <w:sz w:val="20"/>
              </w:rPr>
              <w:t>result</w:t>
            </w:r>
            <w:r>
              <w:rPr>
                <w:spacing w:val="-10"/>
                <w:sz w:val="20"/>
              </w:rPr>
              <w:t> </w:t>
            </w:r>
            <w:r>
              <w:rPr>
                <w:sz w:val="20"/>
              </w:rPr>
              <w:t>code values are:</w:t>
            </w:r>
          </w:p>
          <w:p>
            <w:pPr>
              <w:pStyle w:val="TableParagraph"/>
              <w:numPr>
                <w:ilvl w:val="0"/>
                <w:numId w:val="8"/>
              </w:numPr>
              <w:tabs>
                <w:tab w:pos="779" w:val="left" w:leader="none"/>
              </w:tabs>
              <w:spacing w:line="240" w:lineRule="auto" w:before="59" w:after="0"/>
              <w:ind w:left="779" w:right="0" w:hanging="360"/>
              <w:jc w:val="left"/>
              <w:rPr>
                <w:sz w:val="20"/>
              </w:rPr>
            </w:pPr>
            <w:r>
              <w:rPr>
                <w:sz w:val="20"/>
              </w:rPr>
              <w:t>1</w:t>
            </w:r>
            <w:r>
              <w:rPr>
                <w:spacing w:val="-7"/>
                <w:sz w:val="20"/>
              </w:rPr>
              <w:t> </w:t>
            </w:r>
            <w:r>
              <w:rPr>
                <w:sz w:val="20"/>
              </w:rPr>
              <w:t>–</w:t>
            </w:r>
            <w:r>
              <w:rPr>
                <w:spacing w:val="-3"/>
                <w:sz w:val="20"/>
              </w:rPr>
              <w:t> </w:t>
            </w:r>
            <w:r>
              <w:rPr>
                <w:sz w:val="20"/>
              </w:rPr>
              <w:t>Expired</w:t>
            </w:r>
            <w:r>
              <w:rPr>
                <w:spacing w:val="-4"/>
                <w:sz w:val="20"/>
              </w:rPr>
              <w:t> Card</w:t>
            </w:r>
          </w:p>
        </w:tc>
        <w:tc>
          <w:tcPr>
            <w:tcW w:w="1003" w:type="dxa"/>
            <w:tcBorders>
              <w:bottom w:val="nil"/>
            </w:tcBorders>
          </w:tcPr>
          <w:p>
            <w:pPr>
              <w:pStyle w:val="TableParagraph"/>
              <w:spacing w:before="115"/>
              <w:ind w:left="38"/>
              <w:jc w:val="center"/>
              <w:rPr>
                <w:sz w:val="20"/>
              </w:rPr>
            </w:pPr>
            <w:r>
              <w:rPr>
                <w:spacing w:val="-5"/>
                <w:sz w:val="20"/>
              </w:rPr>
              <w:t>17</w:t>
            </w:r>
          </w:p>
        </w:tc>
        <w:tc>
          <w:tcPr>
            <w:tcW w:w="1582" w:type="dxa"/>
            <w:tcBorders>
              <w:bottom w:val="nil"/>
            </w:tcBorders>
          </w:tcPr>
          <w:p>
            <w:pPr>
              <w:pStyle w:val="TableParagraph"/>
              <w:spacing w:before="115"/>
              <w:ind w:left="33"/>
              <w:jc w:val="center"/>
              <w:rPr>
                <w:sz w:val="20"/>
              </w:rPr>
            </w:pPr>
            <w:r>
              <w:rPr>
                <w:sz w:val="20"/>
              </w:rPr>
              <w:t>1</w:t>
            </w:r>
            <w:r>
              <w:rPr>
                <w:spacing w:val="-3"/>
                <w:sz w:val="20"/>
              </w:rPr>
              <w:t> </w:t>
            </w:r>
            <w:r>
              <w:rPr>
                <w:spacing w:val="-12"/>
                <w:sz w:val="20"/>
              </w:rPr>
              <w:t>N</w:t>
            </w:r>
          </w:p>
        </w:tc>
      </w:tr>
      <w:tr>
        <w:trPr>
          <w:trHeight w:val="1994" w:hRule="atLeast"/>
        </w:trPr>
        <w:tc>
          <w:tcPr>
            <w:tcW w:w="742" w:type="dxa"/>
            <w:tcBorders>
              <w:top w:val="nil"/>
              <w:bottom w:val="nil"/>
            </w:tcBorders>
            <w:shd w:val="clear" w:color="auto" w:fill="EFF8FD"/>
          </w:tcPr>
          <w:p>
            <w:pPr>
              <w:pStyle w:val="TableParagraph"/>
              <w:spacing w:before="124"/>
              <w:ind w:left="40" w:right="3"/>
              <w:jc w:val="center"/>
              <w:rPr>
                <w:sz w:val="20"/>
              </w:rPr>
            </w:pPr>
            <w:r>
              <w:rPr>
                <w:spacing w:val="-4"/>
                <w:sz w:val="20"/>
              </w:rPr>
              <w:t>48.6</w:t>
            </w:r>
          </w:p>
        </w:tc>
        <w:tc>
          <w:tcPr>
            <w:tcW w:w="1779" w:type="dxa"/>
            <w:tcBorders>
              <w:top w:val="nil"/>
              <w:bottom w:val="nil"/>
            </w:tcBorders>
            <w:shd w:val="clear" w:color="auto" w:fill="EFF8FD"/>
          </w:tcPr>
          <w:p>
            <w:pPr>
              <w:pStyle w:val="TableParagraph"/>
              <w:spacing w:line="278" w:lineRule="auto" w:before="124"/>
              <w:ind w:left="88" w:right="463"/>
              <w:rPr>
                <w:sz w:val="20"/>
              </w:rPr>
            </w:pPr>
            <w:r>
              <w:rPr>
                <w:sz w:val="20"/>
              </w:rPr>
              <w:t>Card</w:t>
            </w:r>
            <w:r>
              <w:rPr>
                <w:spacing w:val="-14"/>
                <w:sz w:val="20"/>
              </w:rPr>
              <w:t> </w:t>
            </w:r>
            <w:r>
              <w:rPr>
                <w:sz w:val="20"/>
              </w:rPr>
              <w:t>Balance </w:t>
            </w:r>
            <w:r>
              <w:rPr>
                <w:spacing w:val="-2"/>
                <w:sz w:val="20"/>
              </w:rPr>
              <w:t>Indicator</w:t>
            </w:r>
          </w:p>
        </w:tc>
        <w:tc>
          <w:tcPr>
            <w:tcW w:w="4347" w:type="dxa"/>
            <w:tcBorders>
              <w:top w:val="nil"/>
              <w:bottom w:val="nil"/>
            </w:tcBorders>
            <w:shd w:val="clear" w:color="auto" w:fill="EFF8FD"/>
          </w:tcPr>
          <w:p>
            <w:pPr>
              <w:pStyle w:val="TableParagraph"/>
              <w:spacing w:line="276" w:lineRule="auto" w:before="124"/>
              <w:ind w:left="88"/>
              <w:rPr>
                <w:sz w:val="20"/>
              </w:rPr>
            </w:pPr>
            <w:r>
              <w:rPr>
                <w:sz w:val="20"/>
              </w:rPr>
              <w:t>This field will indicate the state of the card balance</w:t>
            </w:r>
            <w:r>
              <w:rPr>
                <w:spacing w:val="-8"/>
                <w:sz w:val="20"/>
              </w:rPr>
              <w:t> </w:t>
            </w:r>
            <w:r>
              <w:rPr>
                <w:sz w:val="20"/>
              </w:rPr>
              <w:t>(in</w:t>
            </w:r>
            <w:r>
              <w:rPr>
                <w:spacing w:val="-8"/>
                <w:sz w:val="20"/>
              </w:rPr>
              <w:t> </w:t>
            </w:r>
            <w:r>
              <w:rPr>
                <w:sz w:val="20"/>
              </w:rPr>
              <w:t>case</w:t>
            </w:r>
            <w:r>
              <w:rPr>
                <w:spacing w:val="-8"/>
                <w:sz w:val="20"/>
              </w:rPr>
              <w:t> </w:t>
            </w:r>
            <w:r>
              <w:rPr>
                <w:sz w:val="20"/>
              </w:rPr>
              <w:t>of</w:t>
            </w:r>
            <w:r>
              <w:rPr>
                <w:spacing w:val="-6"/>
                <w:sz w:val="20"/>
              </w:rPr>
              <w:t> </w:t>
            </w:r>
            <w:r>
              <w:rPr>
                <w:sz w:val="20"/>
              </w:rPr>
              <w:t>insufficient</w:t>
            </w:r>
            <w:r>
              <w:rPr>
                <w:spacing w:val="-8"/>
                <w:sz w:val="20"/>
              </w:rPr>
              <w:t> </w:t>
            </w:r>
            <w:r>
              <w:rPr>
                <w:sz w:val="20"/>
              </w:rPr>
              <w:t>funds).</w:t>
            </w:r>
            <w:r>
              <w:rPr>
                <w:spacing w:val="-6"/>
                <w:sz w:val="20"/>
              </w:rPr>
              <w:t> </w:t>
            </w:r>
            <w:r>
              <w:rPr>
                <w:sz w:val="20"/>
              </w:rPr>
              <w:t>Possible result code values are:</w:t>
            </w:r>
          </w:p>
          <w:p>
            <w:pPr>
              <w:pStyle w:val="TableParagraph"/>
              <w:numPr>
                <w:ilvl w:val="0"/>
                <w:numId w:val="9"/>
              </w:numPr>
              <w:tabs>
                <w:tab w:pos="779" w:val="left" w:leader="none"/>
              </w:tabs>
              <w:spacing w:line="240" w:lineRule="auto" w:before="60" w:after="0"/>
              <w:ind w:left="779" w:right="0" w:hanging="360"/>
              <w:jc w:val="left"/>
              <w:rPr>
                <w:sz w:val="20"/>
              </w:rPr>
            </w:pPr>
            <w:r>
              <w:rPr>
                <w:sz w:val="20"/>
              </w:rPr>
              <w:t>0</w:t>
            </w:r>
            <w:r>
              <w:rPr>
                <w:spacing w:val="-5"/>
                <w:sz w:val="20"/>
              </w:rPr>
              <w:t> </w:t>
            </w:r>
            <w:r>
              <w:rPr>
                <w:sz w:val="20"/>
              </w:rPr>
              <w:t>–</w:t>
            </w:r>
            <w:r>
              <w:rPr>
                <w:spacing w:val="-4"/>
                <w:sz w:val="20"/>
              </w:rPr>
              <w:t> </w:t>
            </w:r>
            <w:r>
              <w:rPr>
                <w:sz w:val="20"/>
              </w:rPr>
              <w:t>Card</w:t>
            </w:r>
            <w:r>
              <w:rPr>
                <w:spacing w:val="-5"/>
                <w:sz w:val="20"/>
              </w:rPr>
              <w:t> </w:t>
            </w:r>
            <w:r>
              <w:rPr>
                <w:sz w:val="20"/>
              </w:rPr>
              <w:t>has</w:t>
            </w:r>
            <w:r>
              <w:rPr>
                <w:spacing w:val="-3"/>
                <w:sz w:val="20"/>
              </w:rPr>
              <w:t> </w:t>
            </w:r>
            <w:r>
              <w:rPr>
                <w:sz w:val="20"/>
              </w:rPr>
              <w:t>zero</w:t>
            </w:r>
            <w:r>
              <w:rPr>
                <w:spacing w:val="-2"/>
                <w:sz w:val="20"/>
              </w:rPr>
              <w:t> balance</w:t>
            </w:r>
          </w:p>
          <w:p>
            <w:pPr>
              <w:pStyle w:val="TableParagraph"/>
              <w:numPr>
                <w:ilvl w:val="0"/>
                <w:numId w:val="9"/>
              </w:numPr>
              <w:tabs>
                <w:tab w:pos="779" w:val="left" w:leader="none"/>
              </w:tabs>
              <w:spacing w:line="240" w:lineRule="auto" w:before="91" w:after="0"/>
              <w:ind w:left="779" w:right="0" w:hanging="360"/>
              <w:jc w:val="left"/>
              <w:rPr>
                <w:sz w:val="20"/>
              </w:rPr>
            </w:pPr>
            <w:r>
              <w:rPr>
                <w:sz w:val="20"/>
              </w:rPr>
              <w:t>1</w:t>
            </w:r>
            <w:r>
              <w:rPr>
                <w:spacing w:val="-6"/>
                <w:sz w:val="20"/>
              </w:rPr>
              <w:t> </w:t>
            </w:r>
            <w:r>
              <w:rPr>
                <w:sz w:val="20"/>
              </w:rPr>
              <w:t>–</w:t>
            </w:r>
            <w:r>
              <w:rPr>
                <w:spacing w:val="-5"/>
                <w:sz w:val="20"/>
              </w:rPr>
              <w:t> </w:t>
            </w:r>
            <w:r>
              <w:rPr>
                <w:sz w:val="20"/>
              </w:rPr>
              <w:t>Card</w:t>
            </w:r>
            <w:r>
              <w:rPr>
                <w:spacing w:val="-5"/>
                <w:sz w:val="20"/>
              </w:rPr>
              <w:t> </w:t>
            </w:r>
            <w:r>
              <w:rPr>
                <w:sz w:val="20"/>
              </w:rPr>
              <w:t>has</w:t>
            </w:r>
            <w:r>
              <w:rPr>
                <w:spacing w:val="-2"/>
                <w:sz w:val="20"/>
              </w:rPr>
              <w:t> </w:t>
            </w:r>
            <w:r>
              <w:rPr>
                <w:sz w:val="20"/>
              </w:rPr>
              <w:t>positive</w:t>
            </w:r>
            <w:r>
              <w:rPr>
                <w:spacing w:val="-5"/>
                <w:sz w:val="20"/>
              </w:rPr>
              <w:t> </w:t>
            </w:r>
            <w:r>
              <w:rPr>
                <w:spacing w:val="-2"/>
                <w:sz w:val="20"/>
              </w:rPr>
              <w:t>balance</w:t>
            </w:r>
          </w:p>
          <w:p>
            <w:pPr>
              <w:pStyle w:val="TableParagraph"/>
              <w:numPr>
                <w:ilvl w:val="0"/>
                <w:numId w:val="9"/>
              </w:numPr>
              <w:tabs>
                <w:tab w:pos="779" w:val="left" w:leader="none"/>
              </w:tabs>
              <w:spacing w:line="240" w:lineRule="auto" w:before="91" w:after="0"/>
              <w:ind w:left="779" w:right="0" w:hanging="360"/>
              <w:jc w:val="left"/>
              <w:rPr>
                <w:sz w:val="20"/>
              </w:rPr>
            </w:pPr>
            <w:r>
              <w:rPr>
                <w:sz w:val="20"/>
              </w:rPr>
              <w:t>2</w:t>
            </w:r>
            <w:r>
              <w:rPr>
                <w:spacing w:val="-6"/>
                <w:sz w:val="20"/>
              </w:rPr>
              <w:t> </w:t>
            </w:r>
            <w:r>
              <w:rPr>
                <w:sz w:val="20"/>
              </w:rPr>
              <w:t>–</w:t>
            </w:r>
            <w:r>
              <w:rPr>
                <w:spacing w:val="-6"/>
                <w:sz w:val="20"/>
              </w:rPr>
              <w:t> </w:t>
            </w:r>
            <w:r>
              <w:rPr>
                <w:sz w:val="20"/>
              </w:rPr>
              <w:t>Card</w:t>
            </w:r>
            <w:r>
              <w:rPr>
                <w:spacing w:val="-5"/>
                <w:sz w:val="20"/>
              </w:rPr>
              <w:t> </w:t>
            </w:r>
            <w:r>
              <w:rPr>
                <w:sz w:val="20"/>
              </w:rPr>
              <w:t>has</w:t>
            </w:r>
            <w:r>
              <w:rPr>
                <w:spacing w:val="-3"/>
                <w:sz w:val="20"/>
              </w:rPr>
              <w:t> </w:t>
            </w:r>
            <w:r>
              <w:rPr>
                <w:sz w:val="20"/>
              </w:rPr>
              <w:t>negative</w:t>
            </w:r>
            <w:r>
              <w:rPr>
                <w:spacing w:val="-4"/>
                <w:sz w:val="20"/>
              </w:rPr>
              <w:t> </w:t>
            </w:r>
            <w:r>
              <w:rPr>
                <w:spacing w:val="-2"/>
                <w:sz w:val="20"/>
              </w:rPr>
              <w:t>balance</w:t>
            </w:r>
          </w:p>
        </w:tc>
        <w:tc>
          <w:tcPr>
            <w:tcW w:w="1003" w:type="dxa"/>
            <w:tcBorders>
              <w:top w:val="nil"/>
              <w:bottom w:val="nil"/>
            </w:tcBorders>
            <w:shd w:val="clear" w:color="auto" w:fill="EFF8FD"/>
          </w:tcPr>
          <w:p>
            <w:pPr>
              <w:pStyle w:val="TableParagraph"/>
              <w:spacing w:before="124"/>
              <w:ind w:left="38"/>
              <w:jc w:val="center"/>
              <w:rPr>
                <w:sz w:val="20"/>
              </w:rPr>
            </w:pPr>
            <w:r>
              <w:rPr>
                <w:spacing w:val="-5"/>
                <w:sz w:val="20"/>
              </w:rPr>
              <w:t>18</w:t>
            </w:r>
          </w:p>
        </w:tc>
        <w:tc>
          <w:tcPr>
            <w:tcW w:w="1582" w:type="dxa"/>
            <w:tcBorders>
              <w:top w:val="nil"/>
              <w:bottom w:val="nil"/>
            </w:tcBorders>
            <w:shd w:val="clear" w:color="auto" w:fill="EFF8FD"/>
          </w:tcPr>
          <w:p>
            <w:pPr>
              <w:pStyle w:val="TableParagraph"/>
              <w:spacing w:before="124"/>
              <w:ind w:left="33"/>
              <w:jc w:val="center"/>
              <w:rPr>
                <w:sz w:val="20"/>
              </w:rPr>
            </w:pPr>
            <w:r>
              <w:rPr>
                <w:sz w:val="20"/>
              </w:rPr>
              <w:t>1</w:t>
            </w:r>
            <w:r>
              <w:rPr>
                <w:spacing w:val="-3"/>
                <w:sz w:val="20"/>
              </w:rPr>
              <w:t> </w:t>
            </w:r>
            <w:r>
              <w:rPr>
                <w:spacing w:val="-12"/>
                <w:sz w:val="20"/>
              </w:rPr>
              <w:t>N</w:t>
            </w:r>
          </w:p>
        </w:tc>
      </w:tr>
      <w:tr>
        <w:trPr>
          <w:trHeight w:val="4020" w:hRule="atLeast"/>
        </w:trPr>
        <w:tc>
          <w:tcPr>
            <w:tcW w:w="742" w:type="dxa"/>
            <w:tcBorders>
              <w:top w:val="nil"/>
              <w:bottom w:val="nil"/>
            </w:tcBorders>
          </w:tcPr>
          <w:p>
            <w:pPr>
              <w:pStyle w:val="TableParagraph"/>
              <w:spacing w:before="117"/>
              <w:ind w:left="40" w:right="3"/>
              <w:jc w:val="center"/>
              <w:rPr>
                <w:sz w:val="20"/>
              </w:rPr>
            </w:pPr>
            <w:r>
              <w:rPr>
                <w:spacing w:val="-4"/>
                <w:sz w:val="20"/>
              </w:rPr>
              <w:t>48.7</w:t>
            </w:r>
          </w:p>
        </w:tc>
        <w:tc>
          <w:tcPr>
            <w:tcW w:w="1779" w:type="dxa"/>
            <w:tcBorders>
              <w:top w:val="nil"/>
              <w:bottom w:val="nil"/>
            </w:tcBorders>
          </w:tcPr>
          <w:p>
            <w:pPr>
              <w:pStyle w:val="TableParagraph"/>
              <w:spacing w:line="276" w:lineRule="auto" w:before="117"/>
              <w:ind w:left="88" w:right="118"/>
              <w:rPr>
                <w:sz w:val="20"/>
              </w:rPr>
            </w:pPr>
            <w:r>
              <w:rPr>
                <w:sz w:val="20"/>
              </w:rPr>
              <w:t>Message</w:t>
            </w:r>
            <w:r>
              <w:rPr>
                <w:spacing w:val="-14"/>
                <w:sz w:val="20"/>
              </w:rPr>
              <w:t> </w:t>
            </w:r>
            <w:r>
              <w:rPr>
                <w:sz w:val="20"/>
              </w:rPr>
              <w:t>Reason </w:t>
            </w:r>
            <w:r>
              <w:rPr>
                <w:spacing w:val="-4"/>
                <w:sz w:val="20"/>
              </w:rPr>
              <w:t>Code</w:t>
            </w:r>
          </w:p>
        </w:tc>
        <w:tc>
          <w:tcPr>
            <w:tcW w:w="4347" w:type="dxa"/>
            <w:tcBorders>
              <w:top w:val="nil"/>
              <w:bottom w:val="nil"/>
            </w:tcBorders>
          </w:tcPr>
          <w:p>
            <w:pPr>
              <w:pStyle w:val="TableParagraph"/>
              <w:spacing w:line="276" w:lineRule="auto" w:before="117"/>
              <w:ind w:left="88"/>
              <w:rPr>
                <w:sz w:val="20"/>
              </w:rPr>
            </w:pPr>
            <w:r>
              <w:rPr>
                <w:sz w:val="20"/>
              </w:rPr>
              <w:t>This</w:t>
            </w:r>
            <w:r>
              <w:rPr>
                <w:spacing w:val="-6"/>
                <w:sz w:val="20"/>
              </w:rPr>
              <w:t> </w:t>
            </w:r>
            <w:r>
              <w:rPr>
                <w:sz w:val="20"/>
              </w:rPr>
              <w:t>field</w:t>
            </w:r>
            <w:r>
              <w:rPr>
                <w:spacing w:val="-5"/>
                <w:sz w:val="20"/>
              </w:rPr>
              <w:t> </w:t>
            </w:r>
            <w:r>
              <w:rPr>
                <w:sz w:val="20"/>
              </w:rPr>
              <w:t>is</w:t>
            </w:r>
            <w:r>
              <w:rPr>
                <w:spacing w:val="-6"/>
                <w:sz w:val="20"/>
              </w:rPr>
              <w:t> </w:t>
            </w:r>
            <w:r>
              <w:rPr>
                <w:sz w:val="20"/>
              </w:rPr>
              <w:t>used</w:t>
            </w:r>
            <w:r>
              <w:rPr>
                <w:spacing w:val="-6"/>
                <w:sz w:val="20"/>
              </w:rPr>
              <w:t> </w:t>
            </w:r>
            <w:r>
              <w:rPr>
                <w:sz w:val="20"/>
              </w:rPr>
              <w:t>in</w:t>
            </w:r>
            <w:r>
              <w:rPr>
                <w:spacing w:val="-6"/>
                <w:sz w:val="20"/>
              </w:rPr>
              <w:t> </w:t>
            </w:r>
            <w:r>
              <w:rPr>
                <w:sz w:val="20"/>
              </w:rPr>
              <w:t>reversals</w:t>
            </w:r>
            <w:r>
              <w:rPr>
                <w:spacing w:val="-6"/>
                <w:sz w:val="20"/>
              </w:rPr>
              <w:t> </w:t>
            </w:r>
            <w:r>
              <w:rPr>
                <w:sz w:val="20"/>
              </w:rPr>
              <w:t>(04xx)</w:t>
            </w:r>
            <w:r>
              <w:rPr>
                <w:spacing w:val="-6"/>
                <w:sz w:val="20"/>
              </w:rPr>
              <w:t> </w:t>
            </w:r>
            <w:r>
              <w:rPr>
                <w:sz w:val="20"/>
              </w:rPr>
              <w:t>to</w:t>
            </w:r>
            <w:r>
              <w:rPr>
                <w:spacing w:val="-7"/>
                <w:sz w:val="20"/>
              </w:rPr>
              <w:t> </w:t>
            </w:r>
            <w:r>
              <w:rPr>
                <w:sz w:val="20"/>
              </w:rPr>
              <w:t>indicate the response code of original transaction.</w:t>
            </w:r>
          </w:p>
          <w:p>
            <w:pPr>
              <w:pStyle w:val="TableParagraph"/>
              <w:spacing w:line="276" w:lineRule="auto" w:before="57"/>
              <w:ind w:left="88" w:right="144"/>
              <w:rPr>
                <w:sz w:val="20"/>
              </w:rPr>
            </w:pPr>
            <w:r>
              <w:rPr>
                <w:sz w:val="20"/>
              </w:rPr>
              <w:t>This</w:t>
            </w:r>
            <w:r>
              <w:rPr>
                <w:spacing w:val="-6"/>
                <w:sz w:val="20"/>
              </w:rPr>
              <w:t> </w:t>
            </w:r>
            <w:r>
              <w:rPr>
                <w:sz w:val="20"/>
              </w:rPr>
              <w:t>code</w:t>
            </w:r>
            <w:r>
              <w:rPr>
                <w:spacing w:val="-5"/>
                <w:sz w:val="20"/>
              </w:rPr>
              <w:t> </w:t>
            </w:r>
            <w:r>
              <w:rPr>
                <w:sz w:val="20"/>
              </w:rPr>
              <w:t>will</w:t>
            </w:r>
            <w:r>
              <w:rPr>
                <w:spacing w:val="-6"/>
                <w:sz w:val="20"/>
              </w:rPr>
              <w:t> </w:t>
            </w:r>
            <w:r>
              <w:rPr>
                <w:sz w:val="20"/>
              </w:rPr>
              <w:t>be</w:t>
            </w:r>
            <w:r>
              <w:rPr>
                <w:spacing w:val="-6"/>
                <w:sz w:val="20"/>
              </w:rPr>
              <w:t> </w:t>
            </w:r>
            <w:r>
              <w:rPr>
                <w:sz w:val="20"/>
              </w:rPr>
              <w:t>used</w:t>
            </w:r>
            <w:r>
              <w:rPr>
                <w:spacing w:val="-6"/>
                <w:sz w:val="20"/>
              </w:rPr>
              <w:t> </w:t>
            </w:r>
            <w:r>
              <w:rPr>
                <w:sz w:val="20"/>
              </w:rPr>
              <w:t>in</w:t>
            </w:r>
            <w:r>
              <w:rPr>
                <w:spacing w:val="-7"/>
                <w:sz w:val="20"/>
              </w:rPr>
              <w:t> </w:t>
            </w:r>
            <w:r>
              <w:rPr>
                <w:sz w:val="20"/>
              </w:rPr>
              <w:t>reversals</w:t>
            </w:r>
            <w:r>
              <w:rPr>
                <w:spacing w:val="-6"/>
                <w:sz w:val="20"/>
              </w:rPr>
              <w:t> </w:t>
            </w:r>
            <w:r>
              <w:rPr>
                <w:sz w:val="20"/>
              </w:rPr>
              <w:t>initiated</w:t>
            </w:r>
            <w:r>
              <w:rPr>
                <w:spacing w:val="-5"/>
                <w:sz w:val="20"/>
              </w:rPr>
              <w:t> </w:t>
            </w:r>
            <w:r>
              <w:rPr>
                <w:sz w:val="20"/>
              </w:rPr>
              <w:t>by i2c as a result of processing failure of authorizations</w:t>
            </w:r>
            <w:r>
              <w:rPr>
                <w:spacing w:val="-3"/>
                <w:sz w:val="20"/>
              </w:rPr>
              <w:t> </w:t>
            </w:r>
            <w:r>
              <w:rPr>
                <w:sz w:val="20"/>
              </w:rPr>
              <w:t>which</w:t>
            </w:r>
            <w:r>
              <w:rPr>
                <w:spacing w:val="-2"/>
                <w:sz w:val="20"/>
              </w:rPr>
              <w:t> </w:t>
            </w:r>
            <w:r>
              <w:rPr>
                <w:sz w:val="20"/>
              </w:rPr>
              <w:t>are</w:t>
            </w:r>
            <w:r>
              <w:rPr>
                <w:spacing w:val="-4"/>
                <w:sz w:val="20"/>
              </w:rPr>
              <w:t> </w:t>
            </w:r>
            <w:r>
              <w:rPr>
                <w:sz w:val="20"/>
              </w:rPr>
              <w:t>already</w:t>
            </w:r>
            <w:r>
              <w:rPr>
                <w:spacing w:val="-3"/>
                <w:sz w:val="20"/>
              </w:rPr>
              <w:t> </w:t>
            </w:r>
            <w:r>
              <w:rPr>
                <w:sz w:val="20"/>
              </w:rPr>
              <w:t>approved</w:t>
            </w:r>
            <w:r>
              <w:rPr>
                <w:spacing w:val="-2"/>
                <w:sz w:val="20"/>
              </w:rPr>
              <w:t> </w:t>
            </w:r>
            <w:r>
              <w:rPr>
                <w:sz w:val="20"/>
              </w:rPr>
              <w:t>by the Authorization Host.</w:t>
            </w:r>
          </w:p>
          <w:p>
            <w:pPr>
              <w:pStyle w:val="TableParagraph"/>
              <w:spacing w:before="58"/>
              <w:ind w:left="88"/>
              <w:rPr>
                <w:sz w:val="20"/>
              </w:rPr>
            </w:pPr>
            <w:r>
              <w:rPr>
                <w:sz w:val="20"/>
              </w:rPr>
              <w:t>The</w:t>
            </w:r>
            <w:r>
              <w:rPr>
                <w:spacing w:val="-8"/>
                <w:sz w:val="20"/>
              </w:rPr>
              <w:t> </w:t>
            </w:r>
            <w:r>
              <w:rPr>
                <w:sz w:val="20"/>
              </w:rPr>
              <w:t>key</w:t>
            </w:r>
            <w:r>
              <w:rPr>
                <w:spacing w:val="-7"/>
                <w:sz w:val="20"/>
              </w:rPr>
              <w:t> </w:t>
            </w:r>
            <w:r>
              <w:rPr>
                <w:sz w:val="20"/>
              </w:rPr>
              <w:t>possible</w:t>
            </w:r>
            <w:r>
              <w:rPr>
                <w:spacing w:val="-5"/>
                <w:sz w:val="20"/>
              </w:rPr>
              <w:t> </w:t>
            </w:r>
            <w:r>
              <w:rPr>
                <w:sz w:val="20"/>
              </w:rPr>
              <w:t>values</w:t>
            </w:r>
            <w:r>
              <w:rPr>
                <w:spacing w:val="-6"/>
                <w:sz w:val="20"/>
              </w:rPr>
              <w:t> </w:t>
            </w:r>
            <w:r>
              <w:rPr>
                <w:spacing w:val="-2"/>
                <w:sz w:val="20"/>
              </w:rPr>
              <w:t>includes:</w:t>
            </w:r>
          </w:p>
          <w:p>
            <w:pPr>
              <w:pStyle w:val="TableParagraph"/>
              <w:spacing w:before="94"/>
              <w:ind w:left="88"/>
              <w:rPr>
                <w:sz w:val="20"/>
              </w:rPr>
            </w:pPr>
            <w:r>
              <w:rPr>
                <w:b/>
                <w:sz w:val="20"/>
              </w:rPr>
              <w:t>03</w:t>
            </w:r>
            <w:r>
              <w:rPr>
                <w:b/>
                <w:spacing w:val="-6"/>
                <w:sz w:val="20"/>
              </w:rPr>
              <w:t> </w:t>
            </w:r>
            <w:r>
              <w:rPr>
                <w:sz w:val="20"/>
              </w:rPr>
              <w:t>–</w:t>
            </w:r>
            <w:r>
              <w:rPr>
                <w:spacing w:val="-3"/>
                <w:sz w:val="20"/>
              </w:rPr>
              <w:t> </w:t>
            </w:r>
            <w:r>
              <w:rPr>
                <w:sz w:val="20"/>
              </w:rPr>
              <w:t>Invalid</w:t>
            </w:r>
            <w:r>
              <w:rPr>
                <w:spacing w:val="-4"/>
                <w:sz w:val="20"/>
              </w:rPr>
              <w:t> </w:t>
            </w:r>
            <w:r>
              <w:rPr>
                <w:spacing w:val="-2"/>
                <w:sz w:val="20"/>
              </w:rPr>
              <w:t>merchant</w:t>
            </w:r>
          </w:p>
          <w:p>
            <w:pPr>
              <w:pStyle w:val="TableParagraph"/>
              <w:spacing w:before="92"/>
              <w:ind w:left="88"/>
              <w:rPr>
                <w:sz w:val="20"/>
              </w:rPr>
            </w:pPr>
            <w:r>
              <w:rPr>
                <w:b/>
                <w:sz w:val="20"/>
              </w:rPr>
              <w:t>05</w:t>
            </w:r>
            <w:r>
              <w:rPr>
                <w:b/>
                <w:spacing w:val="-7"/>
                <w:sz w:val="20"/>
              </w:rPr>
              <w:t> </w:t>
            </w:r>
            <w:r>
              <w:rPr>
                <w:sz w:val="20"/>
              </w:rPr>
              <w:t>–</w:t>
            </w:r>
            <w:r>
              <w:rPr>
                <w:spacing w:val="-2"/>
                <w:sz w:val="20"/>
              </w:rPr>
              <w:t> </w:t>
            </w:r>
            <w:r>
              <w:rPr>
                <w:sz w:val="20"/>
              </w:rPr>
              <w:t>System</w:t>
            </w:r>
            <w:r>
              <w:rPr>
                <w:spacing w:val="-2"/>
                <w:sz w:val="20"/>
              </w:rPr>
              <w:t> malfunction</w:t>
            </w:r>
          </w:p>
          <w:p>
            <w:pPr>
              <w:pStyle w:val="TableParagraph"/>
              <w:spacing w:before="91"/>
              <w:ind w:left="88"/>
              <w:rPr>
                <w:sz w:val="20"/>
              </w:rPr>
            </w:pPr>
            <w:r>
              <w:rPr>
                <w:b/>
                <w:sz w:val="20"/>
              </w:rPr>
              <w:t>57</w:t>
            </w:r>
            <w:r>
              <w:rPr>
                <w:b/>
                <w:spacing w:val="-6"/>
                <w:sz w:val="20"/>
              </w:rPr>
              <w:t> </w:t>
            </w:r>
            <w:r>
              <w:rPr>
                <w:sz w:val="20"/>
              </w:rPr>
              <w:t>–</w:t>
            </w:r>
            <w:r>
              <w:rPr>
                <w:spacing w:val="-6"/>
                <w:sz w:val="20"/>
              </w:rPr>
              <w:t> </w:t>
            </w:r>
            <w:r>
              <w:rPr>
                <w:sz w:val="20"/>
              </w:rPr>
              <w:t>Transaction</w:t>
            </w:r>
            <w:r>
              <w:rPr>
                <w:spacing w:val="-6"/>
                <w:sz w:val="20"/>
              </w:rPr>
              <w:t> </w:t>
            </w:r>
            <w:r>
              <w:rPr>
                <w:sz w:val="20"/>
              </w:rPr>
              <w:t>not</w:t>
            </w:r>
            <w:r>
              <w:rPr>
                <w:spacing w:val="-6"/>
                <w:sz w:val="20"/>
              </w:rPr>
              <w:t> </w:t>
            </w:r>
            <w:r>
              <w:rPr>
                <w:sz w:val="20"/>
              </w:rPr>
              <w:t>permitted</w:t>
            </w:r>
            <w:r>
              <w:rPr>
                <w:spacing w:val="-7"/>
                <w:sz w:val="20"/>
              </w:rPr>
              <w:t> </w:t>
            </w:r>
            <w:r>
              <w:rPr>
                <w:sz w:val="20"/>
              </w:rPr>
              <w:t>to</w:t>
            </w:r>
            <w:r>
              <w:rPr>
                <w:spacing w:val="-6"/>
                <w:sz w:val="20"/>
              </w:rPr>
              <w:t> </w:t>
            </w:r>
            <w:r>
              <w:rPr>
                <w:spacing w:val="-2"/>
                <w:sz w:val="20"/>
              </w:rPr>
              <w:t>cardholder</w:t>
            </w:r>
          </w:p>
          <w:p>
            <w:pPr>
              <w:pStyle w:val="TableParagraph"/>
              <w:spacing w:before="95"/>
              <w:ind w:left="88"/>
              <w:rPr>
                <w:sz w:val="20"/>
              </w:rPr>
            </w:pPr>
            <w:r>
              <w:rPr>
                <w:b/>
                <w:sz w:val="20"/>
              </w:rPr>
              <w:t>59</w:t>
            </w:r>
            <w:r>
              <w:rPr>
                <w:b/>
                <w:spacing w:val="-6"/>
                <w:sz w:val="20"/>
              </w:rPr>
              <w:t> </w:t>
            </w:r>
            <w:r>
              <w:rPr>
                <w:sz w:val="20"/>
              </w:rPr>
              <w:t>–</w:t>
            </w:r>
            <w:r>
              <w:rPr>
                <w:spacing w:val="-4"/>
                <w:sz w:val="20"/>
              </w:rPr>
              <w:t> </w:t>
            </w:r>
            <w:r>
              <w:rPr>
                <w:sz w:val="20"/>
              </w:rPr>
              <w:t>Suspected</w:t>
            </w:r>
            <w:r>
              <w:rPr>
                <w:spacing w:val="-7"/>
                <w:sz w:val="20"/>
              </w:rPr>
              <w:t> </w:t>
            </w:r>
            <w:r>
              <w:rPr>
                <w:sz w:val="20"/>
              </w:rPr>
              <w:t>Fraud</w:t>
            </w:r>
            <w:r>
              <w:rPr>
                <w:spacing w:val="-7"/>
                <w:sz w:val="20"/>
              </w:rPr>
              <w:t> </w:t>
            </w:r>
            <w:r>
              <w:rPr>
                <w:sz w:val="20"/>
              </w:rPr>
              <w:t>/</w:t>
            </w:r>
            <w:r>
              <w:rPr>
                <w:spacing w:val="-4"/>
                <w:sz w:val="20"/>
              </w:rPr>
              <w:t> </w:t>
            </w:r>
            <w:r>
              <w:rPr>
                <w:sz w:val="20"/>
              </w:rPr>
              <w:t>Limits</w:t>
            </w:r>
            <w:r>
              <w:rPr>
                <w:spacing w:val="-3"/>
                <w:sz w:val="20"/>
              </w:rPr>
              <w:t> </w:t>
            </w:r>
            <w:r>
              <w:rPr>
                <w:spacing w:val="-2"/>
                <w:sz w:val="20"/>
              </w:rPr>
              <w:t>Violation</w:t>
            </w:r>
          </w:p>
          <w:p>
            <w:pPr>
              <w:pStyle w:val="TableParagraph"/>
              <w:spacing w:line="276" w:lineRule="auto" w:before="91"/>
              <w:ind w:left="88"/>
              <w:rPr>
                <w:sz w:val="20"/>
              </w:rPr>
            </w:pPr>
            <w:r>
              <w:rPr>
                <w:sz w:val="20"/>
              </w:rPr>
              <w:t>Other</w:t>
            </w:r>
            <w:r>
              <w:rPr>
                <w:spacing w:val="-7"/>
                <w:sz w:val="20"/>
              </w:rPr>
              <w:t> </w:t>
            </w:r>
            <w:r>
              <w:rPr>
                <w:sz w:val="20"/>
              </w:rPr>
              <w:t>possible</w:t>
            </w:r>
            <w:r>
              <w:rPr>
                <w:spacing w:val="-6"/>
                <w:sz w:val="20"/>
              </w:rPr>
              <w:t> </w:t>
            </w:r>
            <w:r>
              <w:rPr>
                <w:sz w:val="20"/>
              </w:rPr>
              <w:t>values</w:t>
            </w:r>
            <w:r>
              <w:rPr>
                <w:spacing w:val="-7"/>
                <w:sz w:val="20"/>
              </w:rPr>
              <w:t> </w:t>
            </w:r>
            <w:r>
              <w:rPr>
                <w:sz w:val="20"/>
              </w:rPr>
              <w:t>may</w:t>
            </w:r>
            <w:r>
              <w:rPr>
                <w:spacing w:val="-5"/>
                <w:sz w:val="20"/>
              </w:rPr>
              <w:t> </w:t>
            </w:r>
            <w:r>
              <w:rPr>
                <w:sz w:val="20"/>
              </w:rPr>
              <w:t>include</w:t>
            </w:r>
            <w:r>
              <w:rPr>
                <w:spacing w:val="-7"/>
                <w:sz w:val="20"/>
              </w:rPr>
              <w:t> </w:t>
            </w:r>
            <w:r>
              <w:rPr>
                <w:sz w:val="20"/>
              </w:rPr>
              <w:t>all</w:t>
            </w:r>
            <w:r>
              <w:rPr>
                <w:spacing w:val="-9"/>
                <w:sz w:val="20"/>
              </w:rPr>
              <w:t> </w:t>
            </w:r>
            <w:r>
              <w:rPr>
                <w:sz w:val="20"/>
              </w:rPr>
              <w:t>values</w:t>
            </w:r>
            <w:r>
              <w:rPr>
                <w:spacing w:val="-7"/>
                <w:sz w:val="20"/>
              </w:rPr>
              <w:t> </w:t>
            </w:r>
            <w:r>
              <w:rPr>
                <w:sz w:val="20"/>
              </w:rPr>
              <w:t>of Field 39.</w:t>
            </w:r>
          </w:p>
        </w:tc>
        <w:tc>
          <w:tcPr>
            <w:tcW w:w="1003" w:type="dxa"/>
            <w:tcBorders>
              <w:top w:val="nil"/>
              <w:bottom w:val="nil"/>
            </w:tcBorders>
          </w:tcPr>
          <w:p>
            <w:pPr>
              <w:pStyle w:val="TableParagraph"/>
              <w:spacing w:before="117"/>
              <w:ind w:left="38"/>
              <w:jc w:val="center"/>
              <w:rPr>
                <w:sz w:val="20"/>
              </w:rPr>
            </w:pPr>
            <w:r>
              <w:rPr>
                <w:spacing w:val="-2"/>
                <w:sz w:val="20"/>
              </w:rPr>
              <w:t>19-</w:t>
            </w:r>
            <w:r>
              <w:rPr>
                <w:spacing w:val="-7"/>
                <w:sz w:val="20"/>
              </w:rPr>
              <w:t>20</w:t>
            </w:r>
          </w:p>
        </w:tc>
        <w:tc>
          <w:tcPr>
            <w:tcW w:w="1582" w:type="dxa"/>
            <w:tcBorders>
              <w:top w:val="nil"/>
              <w:bottom w:val="nil"/>
            </w:tcBorders>
          </w:tcPr>
          <w:p>
            <w:pPr>
              <w:pStyle w:val="TableParagraph"/>
              <w:spacing w:before="117"/>
              <w:ind w:left="33" w:right="3"/>
              <w:jc w:val="center"/>
              <w:rPr>
                <w:sz w:val="20"/>
              </w:rPr>
            </w:pPr>
            <w:r>
              <w:rPr>
                <w:sz w:val="20"/>
              </w:rPr>
              <w:t>2</w:t>
            </w:r>
            <w:r>
              <w:rPr>
                <w:spacing w:val="-3"/>
                <w:sz w:val="20"/>
              </w:rPr>
              <w:t> </w:t>
            </w:r>
            <w:r>
              <w:rPr>
                <w:spacing w:val="-5"/>
                <w:sz w:val="20"/>
              </w:rPr>
              <w:t>AN</w:t>
            </w:r>
          </w:p>
        </w:tc>
      </w:tr>
      <w:tr>
        <w:trPr>
          <w:trHeight w:val="986" w:hRule="atLeast"/>
        </w:trPr>
        <w:tc>
          <w:tcPr>
            <w:tcW w:w="742" w:type="dxa"/>
            <w:tcBorders>
              <w:top w:val="nil"/>
              <w:bottom w:val="nil"/>
            </w:tcBorders>
            <w:shd w:val="clear" w:color="auto" w:fill="EFF8FD"/>
          </w:tcPr>
          <w:p>
            <w:pPr>
              <w:pStyle w:val="TableParagraph"/>
              <w:spacing w:before="124"/>
              <w:ind w:left="40" w:right="3"/>
              <w:jc w:val="center"/>
              <w:rPr>
                <w:sz w:val="20"/>
              </w:rPr>
            </w:pPr>
            <w:r>
              <w:rPr>
                <w:spacing w:val="-4"/>
                <w:sz w:val="20"/>
              </w:rPr>
              <w:t>48.8</w:t>
            </w:r>
          </w:p>
        </w:tc>
        <w:tc>
          <w:tcPr>
            <w:tcW w:w="1779" w:type="dxa"/>
            <w:tcBorders>
              <w:top w:val="nil"/>
              <w:bottom w:val="nil"/>
            </w:tcBorders>
            <w:shd w:val="clear" w:color="auto" w:fill="EFF8FD"/>
          </w:tcPr>
          <w:p>
            <w:pPr>
              <w:pStyle w:val="TableParagraph"/>
              <w:spacing w:line="276" w:lineRule="auto" w:before="124"/>
              <w:ind w:left="88" w:right="382"/>
              <w:rPr>
                <w:sz w:val="20"/>
              </w:rPr>
            </w:pPr>
            <w:r>
              <w:rPr>
                <w:spacing w:val="-2"/>
                <w:sz w:val="20"/>
              </w:rPr>
              <w:t>Application Transaction </w:t>
            </w:r>
            <w:r>
              <w:rPr>
                <w:sz w:val="20"/>
              </w:rPr>
              <w:t>Counter</w:t>
            </w:r>
            <w:r>
              <w:rPr>
                <w:spacing w:val="-14"/>
                <w:sz w:val="20"/>
              </w:rPr>
              <w:t> </w:t>
            </w:r>
            <w:r>
              <w:rPr>
                <w:sz w:val="20"/>
              </w:rPr>
              <w:t>(ATC)</w:t>
            </w:r>
          </w:p>
        </w:tc>
        <w:tc>
          <w:tcPr>
            <w:tcW w:w="4347" w:type="dxa"/>
            <w:tcBorders>
              <w:top w:val="nil"/>
              <w:bottom w:val="nil"/>
            </w:tcBorders>
            <w:shd w:val="clear" w:color="auto" w:fill="EFF8FD"/>
          </w:tcPr>
          <w:p>
            <w:pPr>
              <w:pStyle w:val="TableParagraph"/>
              <w:spacing w:line="276" w:lineRule="auto" w:before="124"/>
              <w:ind w:left="88"/>
              <w:rPr>
                <w:sz w:val="20"/>
              </w:rPr>
            </w:pPr>
            <w:r>
              <w:rPr>
                <w:sz w:val="20"/>
              </w:rPr>
              <w:t>It</w:t>
            </w:r>
            <w:r>
              <w:rPr>
                <w:spacing w:val="-7"/>
                <w:sz w:val="20"/>
              </w:rPr>
              <w:t> </w:t>
            </w:r>
            <w:r>
              <w:rPr>
                <w:sz w:val="20"/>
              </w:rPr>
              <w:t>will</w:t>
            </w:r>
            <w:r>
              <w:rPr>
                <w:spacing w:val="-7"/>
                <w:sz w:val="20"/>
              </w:rPr>
              <w:t> </w:t>
            </w:r>
            <w:r>
              <w:rPr>
                <w:sz w:val="20"/>
              </w:rPr>
              <w:t>contain</w:t>
            </w:r>
            <w:r>
              <w:rPr>
                <w:spacing w:val="-5"/>
                <w:sz w:val="20"/>
              </w:rPr>
              <w:t> </w:t>
            </w:r>
            <w:r>
              <w:rPr>
                <w:sz w:val="20"/>
              </w:rPr>
              <w:t>5</w:t>
            </w:r>
            <w:r>
              <w:rPr>
                <w:spacing w:val="-7"/>
                <w:sz w:val="20"/>
              </w:rPr>
              <w:t> </w:t>
            </w:r>
            <w:r>
              <w:rPr>
                <w:sz w:val="20"/>
              </w:rPr>
              <w:t>digit</w:t>
            </w:r>
            <w:r>
              <w:rPr>
                <w:spacing w:val="-7"/>
                <w:sz w:val="20"/>
              </w:rPr>
              <w:t> </w:t>
            </w:r>
            <w:r>
              <w:rPr>
                <w:sz w:val="20"/>
              </w:rPr>
              <w:t>ATC</w:t>
            </w:r>
            <w:r>
              <w:rPr>
                <w:spacing w:val="-2"/>
                <w:sz w:val="20"/>
              </w:rPr>
              <w:t> </w:t>
            </w:r>
            <w:r>
              <w:rPr>
                <w:sz w:val="20"/>
              </w:rPr>
              <w:t>value.</w:t>
            </w:r>
            <w:r>
              <w:rPr>
                <w:spacing w:val="-7"/>
                <w:sz w:val="20"/>
              </w:rPr>
              <w:t> </w:t>
            </w:r>
            <w:r>
              <w:rPr>
                <w:sz w:val="20"/>
              </w:rPr>
              <w:t>Default</w:t>
            </w:r>
            <w:r>
              <w:rPr>
                <w:spacing w:val="-5"/>
                <w:sz w:val="20"/>
              </w:rPr>
              <w:t> </w:t>
            </w:r>
            <w:r>
              <w:rPr>
                <w:sz w:val="20"/>
              </w:rPr>
              <w:t>Value </w:t>
            </w:r>
            <w:r>
              <w:rPr>
                <w:spacing w:val="-2"/>
                <w:sz w:val="20"/>
              </w:rPr>
              <w:t>00000.</w:t>
            </w:r>
          </w:p>
        </w:tc>
        <w:tc>
          <w:tcPr>
            <w:tcW w:w="1003" w:type="dxa"/>
            <w:tcBorders>
              <w:top w:val="nil"/>
              <w:bottom w:val="nil"/>
            </w:tcBorders>
            <w:shd w:val="clear" w:color="auto" w:fill="EFF8FD"/>
          </w:tcPr>
          <w:p>
            <w:pPr>
              <w:pStyle w:val="TableParagraph"/>
              <w:spacing w:before="124"/>
              <w:ind w:left="38"/>
              <w:jc w:val="center"/>
              <w:rPr>
                <w:sz w:val="20"/>
              </w:rPr>
            </w:pPr>
            <w:r>
              <w:rPr>
                <w:spacing w:val="-2"/>
                <w:sz w:val="20"/>
              </w:rPr>
              <w:t>21-</w:t>
            </w:r>
            <w:r>
              <w:rPr>
                <w:spacing w:val="-7"/>
                <w:sz w:val="20"/>
              </w:rPr>
              <w:t>25</w:t>
            </w:r>
          </w:p>
        </w:tc>
        <w:tc>
          <w:tcPr>
            <w:tcW w:w="1582" w:type="dxa"/>
            <w:tcBorders>
              <w:top w:val="nil"/>
              <w:bottom w:val="nil"/>
            </w:tcBorders>
            <w:shd w:val="clear" w:color="auto" w:fill="EFF8FD"/>
          </w:tcPr>
          <w:p>
            <w:pPr>
              <w:pStyle w:val="TableParagraph"/>
              <w:spacing w:before="124"/>
              <w:ind w:left="33"/>
              <w:jc w:val="center"/>
              <w:rPr>
                <w:sz w:val="20"/>
              </w:rPr>
            </w:pPr>
            <w:r>
              <w:rPr>
                <w:sz w:val="20"/>
              </w:rPr>
              <w:t>5</w:t>
            </w:r>
            <w:r>
              <w:rPr>
                <w:spacing w:val="-3"/>
                <w:sz w:val="20"/>
              </w:rPr>
              <w:t> </w:t>
            </w:r>
            <w:r>
              <w:rPr>
                <w:spacing w:val="-12"/>
                <w:sz w:val="20"/>
              </w:rPr>
              <w:t>N</w:t>
            </w:r>
          </w:p>
        </w:tc>
      </w:tr>
      <w:tr>
        <w:trPr>
          <w:trHeight w:val="1711" w:hRule="atLeast"/>
        </w:trPr>
        <w:tc>
          <w:tcPr>
            <w:tcW w:w="742" w:type="dxa"/>
            <w:tcBorders>
              <w:top w:val="nil"/>
              <w:bottom w:val="nil"/>
            </w:tcBorders>
          </w:tcPr>
          <w:p>
            <w:pPr>
              <w:pStyle w:val="TableParagraph"/>
              <w:spacing w:before="115"/>
              <w:ind w:left="40" w:right="3"/>
              <w:jc w:val="center"/>
              <w:rPr>
                <w:sz w:val="20"/>
              </w:rPr>
            </w:pPr>
            <w:r>
              <w:rPr>
                <w:spacing w:val="-4"/>
                <w:sz w:val="20"/>
              </w:rPr>
              <w:t>48.9</w:t>
            </w:r>
          </w:p>
        </w:tc>
        <w:tc>
          <w:tcPr>
            <w:tcW w:w="1779" w:type="dxa"/>
            <w:tcBorders>
              <w:top w:val="nil"/>
              <w:bottom w:val="nil"/>
            </w:tcBorders>
          </w:tcPr>
          <w:p>
            <w:pPr>
              <w:pStyle w:val="TableParagraph"/>
              <w:spacing w:before="115"/>
              <w:ind w:left="88"/>
              <w:rPr>
                <w:sz w:val="20"/>
              </w:rPr>
            </w:pPr>
            <w:r>
              <w:rPr>
                <w:sz w:val="20"/>
              </w:rPr>
              <w:t>Process</w:t>
            </w:r>
            <w:r>
              <w:rPr>
                <w:spacing w:val="-9"/>
                <w:sz w:val="20"/>
              </w:rPr>
              <w:t> </w:t>
            </w:r>
            <w:r>
              <w:rPr>
                <w:spacing w:val="-4"/>
                <w:sz w:val="20"/>
              </w:rPr>
              <w:t>Mode</w:t>
            </w:r>
          </w:p>
        </w:tc>
        <w:tc>
          <w:tcPr>
            <w:tcW w:w="4347" w:type="dxa"/>
            <w:tcBorders>
              <w:top w:val="nil"/>
              <w:bottom w:val="nil"/>
            </w:tcBorders>
          </w:tcPr>
          <w:p>
            <w:pPr>
              <w:pStyle w:val="TableParagraph"/>
              <w:spacing w:before="115"/>
              <w:ind w:left="59"/>
              <w:rPr>
                <w:sz w:val="20"/>
              </w:rPr>
            </w:pPr>
            <w:r>
              <w:rPr>
                <w:sz w:val="20"/>
              </w:rPr>
              <w:t>It</w:t>
            </w:r>
            <w:r>
              <w:rPr>
                <w:spacing w:val="-8"/>
                <w:sz w:val="20"/>
              </w:rPr>
              <w:t> </w:t>
            </w:r>
            <w:r>
              <w:rPr>
                <w:sz w:val="20"/>
              </w:rPr>
              <w:t>will</w:t>
            </w:r>
            <w:r>
              <w:rPr>
                <w:spacing w:val="-7"/>
                <w:sz w:val="20"/>
              </w:rPr>
              <w:t> </w:t>
            </w:r>
            <w:r>
              <w:rPr>
                <w:sz w:val="20"/>
              </w:rPr>
              <w:t>contain</w:t>
            </w:r>
            <w:r>
              <w:rPr>
                <w:spacing w:val="-6"/>
                <w:sz w:val="20"/>
              </w:rPr>
              <w:t> </w:t>
            </w:r>
            <w:r>
              <w:rPr>
                <w:sz w:val="20"/>
              </w:rPr>
              <w:t>process</w:t>
            </w:r>
            <w:r>
              <w:rPr>
                <w:spacing w:val="-6"/>
                <w:sz w:val="20"/>
              </w:rPr>
              <w:t> </w:t>
            </w:r>
            <w:r>
              <w:rPr>
                <w:sz w:val="20"/>
              </w:rPr>
              <w:t>mode.</w:t>
            </w:r>
            <w:r>
              <w:rPr>
                <w:spacing w:val="-7"/>
                <w:sz w:val="20"/>
              </w:rPr>
              <w:t> </w:t>
            </w:r>
            <w:r>
              <w:rPr>
                <w:sz w:val="20"/>
              </w:rPr>
              <w:t>Possible</w:t>
            </w:r>
            <w:r>
              <w:rPr>
                <w:spacing w:val="-7"/>
                <w:sz w:val="20"/>
              </w:rPr>
              <w:t> </w:t>
            </w:r>
            <w:r>
              <w:rPr>
                <w:spacing w:val="-2"/>
                <w:sz w:val="20"/>
              </w:rPr>
              <w:t>Values:</w:t>
            </w:r>
          </w:p>
          <w:p>
            <w:pPr>
              <w:pStyle w:val="TableParagraph"/>
              <w:numPr>
                <w:ilvl w:val="0"/>
                <w:numId w:val="10"/>
              </w:numPr>
              <w:tabs>
                <w:tab w:pos="779" w:val="left" w:leader="none"/>
              </w:tabs>
              <w:spacing w:line="240" w:lineRule="auto" w:before="94" w:after="0"/>
              <w:ind w:left="779" w:right="0" w:hanging="360"/>
              <w:jc w:val="left"/>
              <w:rPr>
                <w:sz w:val="20"/>
              </w:rPr>
            </w:pPr>
            <w:r>
              <w:rPr>
                <w:spacing w:val="-5"/>
                <w:sz w:val="20"/>
              </w:rPr>
              <w:t>SMS</w:t>
            </w:r>
          </w:p>
          <w:p>
            <w:pPr>
              <w:pStyle w:val="TableParagraph"/>
              <w:numPr>
                <w:ilvl w:val="0"/>
                <w:numId w:val="10"/>
              </w:numPr>
              <w:tabs>
                <w:tab w:pos="779" w:val="left" w:leader="none"/>
              </w:tabs>
              <w:spacing w:line="240" w:lineRule="auto" w:before="91" w:after="0"/>
              <w:ind w:left="779" w:right="0" w:hanging="360"/>
              <w:jc w:val="left"/>
              <w:rPr>
                <w:sz w:val="20"/>
              </w:rPr>
            </w:pPr>
            <w:r>
              <w:rPr>
                <w:spacing w:val="-5"/>
                <w:sz w:val="20"/>
              </w:rPr>
              <w:t>DMS</w:t>
            </w:r>
          </w:p>
          <w:p>
            <w:pPr>
              <w:pStyle w:val="TableParagraph"/>
              <w:numPr>
                <w:ilvl w:val="0"/>
                <w:numId w:val="10"/>
              </w:numPr>
              <w:tabs>
                <w:tab w:pos="779" w:val="left" w:leader="none"/>
              </w:tabs>
              <w:spacing w:line="271" w:lineRule="auto" w:before="91" w:after="0"/>
              <w:ind w:left="779" w:right="722" w:hanging="360"/>
              <w:jc w:val="left"/>
              <w:rPr>
                <w:sz w:val="20"/>
              </w:rPr>
            </w:pPr>
            <w:r>
              <w:rPr>
                <w:sz w:val="20"/>
              </w:rPr>
              <w:t>AXS</w:t>
            </w:r>
            <w:r>
              <w:rPr>
                <w:spacing w:val="-14"/>
                <w:sz w:val="20"/>
              </w:rPr>
              <w:t> </w:t>
            </w:r>
            <w:r>
              <w:rPr>
                <w:sz w:val="20"/>
              </w:rPr>
              <w:t>(Represents</w:t>
            </w:r>
            <w:r>
              <w:rPr>
                <w:spacing w:val="-13"/>
                <w:sz w:val="20"/>
              </w:rPr>
              <w:t> </w:t>
            </w:r>
            <w:r>
              <w:rPr>
                <w:sz w:val="20"/>
              </w:rPr>
              <w:t>STAR</w:t>
            </w:r>
            <w:r>
              <w:rPr>
                <w:spacing w:val="-13"/>
                <w:sz w:val="20"/>
              </w:rPr>
              <w:t> </w:t>
            </w:r>
            <w:r>
              <w:rPr>
                <w:sz w:val="20"/>
              </w:rPr>
              <w:t>Access </w:t>
            </w:r>
            <w:r>
              <w:rPr>
                <w:spacing w:val="-2"/>
                <w:sz w:val="20"/>
              </w:rPr>
              <w:t>network)</w:t>
            </w:r>
          </w:p>
        </w:tc>
        <w:tc>
          <w:tcPr>
            <w:tcW w:w="1003" w:type="dxa"/>
            <w:tcBorders>
              <w:top w:val="nil"/>
              <w:bottom w:val="nil"/>
            </w:tcBorders>
          </w:tcPr>
          <w:p>
            <w:pPr>
              <w:pStyle w:val="TableParagraph"/>
              <w:spacing w:before="115"/>
              <w:ind w:left="38"/>
              <w:jc w:val="center"/>
              <w:rPr>
                <w:sz w:val="20"/>
              </w:rPr>
            </w:pPr>
            <w:r>
              <w:rPr>
                <w:spacing w:val="-2"/>
                <w:sz w:val="20"/>
              </w:rPr>
              <w:t>26-</w:t>
            </w:r>
            <w:r>
              <w:rPr>
                <w:spacing w:val="-7"/>
                <w:sz w:val="20"/>
              </w:rPr>
              <w:t>28</w:t>
            </w:r>
          </w:p>
        </w:tc>
        <w:tc>
          <w:tcPr>
            <w:tcW w:w="1582" w:type="dxa"/>
            <w:tcBorders>
              <w:top w:val="nil"/>
              <w:bottom w:val="nil"/>
            </w:tcBorders>
          </w:tcPr>
          <w:p>
            <w:pPr>
              <w:pStyle w:val="TableParagraph"/>
              <w:spacing w:before="115"/>
              <w:ind w:left="33" w:right="3"/>
              <w:jc w:val="center"/>
              <w:rPr>
                <w:sz w:val="20"/>
              </w:rPr>
            </w:pPr>
            <w:r>
              <w:rPr>
                <w:sz w:val="20"/>
              </w:rPr>
              <w:t>3</w:t>
            </w:r>
            <w:r>
              <w:rPr>
                <w:spacing w:val="-3"/>
                <w:sz w:val="20"/>
              </w:rPr>
              <w:t> </w:t>
            </w:r>
            <w:r>
              <w:rPr>
                <w:spacing w:val="-5"/>
                <w:sz w:val="20"/>
              </w:rPr>
              <w:t>AN</w:t>
            </w:r>
          </w:p>
        </w:tc>
      </w:tr>
      <w:tr>
        <w:trPr>
          <w:trHeight w:val="2748" w:hRule="atLeast"/>
        </w:trPr>
        <w:tc>
          <w:tcPr>
            <w:tcW w:w="742" w:type="dxa"/>
            <w:tcBorders>
              <w:top w:val="nil"/>
              <w:bottom w:val="nil"/>
            </w:tcBorders>
            <w:shd w:val="clear" w:color="auto" w:fill="EFF8FD"/>
          </w:tcPr>
          <w:p>
            <w:pPr>
              <w:pStyle w:val="TableParagraph"/>
              <w:spacing w:before="124"/>
              <w:ind w:left="40"/>
              <w:jc w:val="center"/>
              <w:rPr>
                <w:sz w:val="20"/>
              </w:rPr>
            </w:pPr>
            <w:r>
              <w:rPr>
                <w:spacing w:val="-2"/>
                <w:sz w:val="20"/>
              </w:rPr>
              <w:t>48.10</w:t>
            </w:r>
          </w:p>
        </w:tc>
        <w:tc>
          <w:tcPr>
            <w:tcW w:w="1779" w:type="dxa"/>
            <w:tcBorders>
              <w:top w:val="nil"/>
              <w:bottom w:val="nil"/>
            </w:tcBorders>
            <w:shd w:val="clear" w:color="auto" w:fill="EFF8FD"/>
          </w:tcPr>
          <w:p>
            <w:pPr>
              <w:pStyle w:val="TableParagraph"/>
              <w:spacing w:line="300" w:lineRule="auto" w:before="66"/>
              <w:ind w:left="59" w:right="212"/>
              <w:rPr>
                <w:sz w:val="18"/>
              </w:rPr>
            </w:pPr>
            <w:r>
              <w:rPr>
                <w:sz w:val="18"/>
              </w:rPr>
              <w:t>Expire Pre Auth Reversal</w:t>
            </w:r>
            <w:r>
              <w:rPr>
                <w:spacing w:val="-13"/>
                <w:sz w:val="18"/>
              </w:rPr>
              <w:t> </w:t>
            </w:r>
            <w:r>
              <w:rPr>
                <w:sz w:val="18"/>
              </w:rPr>
              <w:t>Message </w:t>
            </w:r>
            <w:r>
              <w:rPr>
                <w:spacing w:val="-2"/>
                <w:sz w:val="18"/>
              </w:rPr>
              <w:t>Indicator.</w:t>
            </w:r>
          </w:p>
        </w:tc>
        <w:tc>
          <w:tcPr>
            <w:tcW w:w="4347" w:type="dxa"/>
            <w:tcBorders>
              <w:top w:val="nil"/>
              <w:bottom w:val="nil"/>
            </w:tcBorders>
            <w:shd w:val="clear" w:color="auto" w:fill="EFF8FD"/>
          </w:tcPr>
          <w:p>
            <w:pPr>
              <w:pStyle w:val="TableParagraph"/>
              <w:spacing w:line="300" w:lineRule="auto" w:before="66"/>
              <w:ind w:left="59" w:right="144"/>
              <w:rPr>
                <w:sz w:val="18"/>
              </w:rPr>
            </w:pPr>
            <w:r>
              <w:rPr>
                <w:sz w:val="18"/>
              </w:rPr>
              <w:t>This</w:t>
            </w:r>
            <w:r>
              <w:rPr>
                <w:spacing w:val="-5"/>
                <w:sz w:val="18"/>
              </w:rPr>
              <w:t> </w:t>
            </w:r>
            <w:r>
              <w:rPr>
                <w:sz w:val="18"/>
              </w:rPr>
              <w:t>will</w:t>
            </w:r>
            <w:r>
              <w:rPr>
                <w:spacing w:val="-8"/>
                <w:sz w:val="18"/>
              </w:rPr>
              <w:t> </w:t>
            </w:r>
            <w:r>
              <w:rPr>
                <w:sz w:val="18"/>
              </w:rPr>
              <w:t>only</w:t>
            </w:r>
            <w:r>
              <w:rPr>
                <w:spacing w:val="-5"/>
                <w:sz w:val="18"/>
              </w:rPr>
              <w:t> </w:t>
            </w:r>
            <w:r>
              <w:rPr>
                <w:sz w:val="18"/>
              </w:rPr>
              <w:t>applicable</w:t>
            </w:r>
            <w:r>
              <w:rPr>
                <w:spacing w:val="-8"/>
                <w:sz w:val="18"/>
              </w:rPr>
              <w:t> </w:t>
            </w:r>
            <w:r>
              <w:rPr>
                <w:sz w:val="18"/>
              </w:rPr>
              <w:t>for</w:t>
            </w:r>
            <w:r>
              <w:rPr>
                <w:spacing w:val="-4"/>
                <w:sz w:val="18"/>
              </w:rPr>
              <w:t> </w:t>
            </w:r>
            <w:r>
              <w:rPr>
                <w:sz w:val="18"/>
              </w:rPr>
              <w:t>Reversal</w:t>
            </w:r>
            <w:r>
              <w:rPr>
                <w:spacing w:val="-8"/>
                <w:sz w:val="18"/>
              </w:rPr>
              <w:t> </w:t>
            </w:r>
            <w:r>
              <w:rPr>
                <w:sz w:val="18"/>
              </w:rPr>
              <w:t>messages x4xx. Possible values:</w:t>
            </w:r>
          </w:p>
          <w:p>
            <w:pPr>
              <w:pStyle w:val="TableParagraph"/>
              <w:numPr>
                <w:ilvl w:val="0"/>
                <w:numId w:val="11"/>
              </w:numPr>
              <w:tabs>
                <w:tab w:pos="779" w:val="left" w:leader="none"/>
              </w:tabs>
              <w:spacing w:line="240" w:lineRule="auto" w:before="1" w:after="0"/>
              <w:ind w:left="779" w:right="0" w:hanging="360"/>
              <w:jc w:val="left"/>
              <w:rPr>
                <w:sz w:val="18"/>
              </w:rPr>
            </w:pPr>
            <w:r>
              <w:rPr>
                <w:spacing w:val="-10"/>
                <w:sz w:val="18"/>
              </w:rPr>
              <w:t>Y</w:t>
            </w:r>
          </w:p>
          <w:p>
            <w:pPr>
              <w:pStyle w:val="TableParagraph"/>
              <w:numPr>
                <w:ilvl w:val="0"/>
                <w:numId w:val="11"/>
              </w:numPr>
              <w:tabs>
                <w:tab w:pos="779" w:val="left" w:leader="none"/>
              </w:tabs>
              <w:spacing w:line="240" w:lineRule="auto" w:before="51" w:after="0"/>
              <w:ind w:left="779" w:right="0" w:hanging="360"/>
              <w:jc w:val="left"/>
              <w:rPr>
                <w:sz w:val="18"/>
              </w:rPr>
            </w:pPr>
            <w:r>
              <w:rPr>
                <w:spacing w:val="-10"/>
                <w:sz w:val="18"/>
              </w:rPr>
              <w:t>N</w:t>
            </w:r>
          </w:p>
          <w:p>
            <w:pPr>
              <w:pStyle w:val="TableParagraph"/>
              <w:spacing w:line="297" w:lineRule="auto" w:before="51"/>
              <w:ind w:left="59"/>
              <w:rPr>
                <w:sz w:val="18"/>
              </w:rPr>
            </w:pPr>
            <w:r>
              <w:rPr>
                <w:sz w:val="18"/>
              </w:rPr>
              <w:t>Value</w:t>
            </w:r>
            <w:r>
              <w:rPr>
                <w:spacing w:val="-5"/>
                <w:sz w:val="18"/>
              </w:rPr>
              <w:t> </w:t>
            </w:r>
            <w:r>
              <w:rPr>
                <w:sz w:val="18"/>
              </w:rPr>
              <w:t>Y</w:t>
            </w:r>
            <w:r>
              <w:rPr>
                <w:spacing w:val="-5"/>
                <w:sz w:val="18"/>
              </w:rPr>
              <w:t> </w:t>
            </w:r>
            <w:r>
              <w:rPr>
                <w:sz w:val="18"/>
              </w:rPr>
              <w:t>represent</w:t>
            </w:r>
            <w:r>
              <w:rPr>
                <w:spacing w:val="-5"/>
                <w:sz w:val="18"/>
              </w:rPr>
              <w:t> </w:t>
            </w:r>
            <w:r>
              <w:rPr>
                <w:sz w:val="18"/>
              </w:rPr>
              <w:t>that</w:t>
            </w:r>
            <w:r>
              <w:rPr>
                <w:spacing w:val="-5"/>
                <w:sz w:val="18"/>
              </w:rPr>
              <w:t> </w:t>
            </w:r>
            <w:r>
              <w:rPr>
                <w:sz w:val="18"/>
              </w:rPr>
              <w:t>the</w:t>
            </w:r>
            <w:r>
              <w:rPr>
                <w:spacing w:val="-5"/>
                <w:sz w:val="18"/>
              </w:rPr>
              <w:t> </w:t>
            </w:r>
            <w:r>
              <w:rPr>
                <w:sz w:val="18"/>
              </w:rPr>
              <w:t>respective</w:t>
            </w:r>
            <w:r>
              <w:rPr>
                <w:spacing w:val="-7"/>
                <w:sz w:val="18"/>
              </w:rPr>
              <w:t> </w:t>
            </w:r>
            <w:r>
              <w:rPr>
                <w:sz w:val="18"/>
              </w:rPr>
              <w:t>x4xx</w:t>
            </w:r>
            <w:r>
              <w:rPr>
                <w:spacing w:val="-6"/>
                <w:sz w:val="18"/>
              </w:rPr>
              <w:t> </w:t>
            </w:r>
            <w:r>
              <w:rPr>
                <w:sz w:val="18"/>
              </w:rPr>
              <w:t>is</w:t>
            </w:r>
            <w:r>
              <w:rPr>
                <w:spacing w:val="-6"/>
                <w:sz w:val="18"/>
              </w:rPr>
              <w:t> </w:t>
            </w:r>
            <w:r>
              <w:rPr>
                <w:sz w:val="18"/>
              </w:rPr>
              <w:t>the reversal messages of Pre</w:t>
            </w:r>
          </w:p>
          <w:p>
            <w:pPr>
              <w:pStyle w:val="TableParagraph"/>
              <w:spacing w:line="300" w:lineRule="auto" w:before="3"/>
              <w:ind w:left="59"/>
              <w:rPr>
                <w:sz w:val="18"/>
              </w:rPr>
            </w:pPr>
            <w:r>
              <w:rPr>
                <w:sz w:val="18"/>
              </w:rPr>
              <w:t>Authorization</w:t>
            </w:r>
            <w:r>
              <w:rPr>
                <w:spacing w:val="-12"/>
                <w:sz w:val="18"/>
              </w:rPr>
              <w:t> </w:t>
            </w:r>
            <w:r>
              <w:rPr>
                <w:sz w:val="18"/>
              </w:rPr>
              <w:t>transaction</w:t>
            </w:r>
            <w:r>
              <w:rPr>
                <w:spacing w:val="-12"/>
                <w:sz w:val="18"/>
              </w:rPr>
              <w:t> </w:t>
            </w:r>
            <w:r>
              <w:rPr>
                <w:sz w:val="18"/>
              </w:rPr>
              <w:t>automatically</w:t>
            </w:r>
            <w:r>
              <w:rPr>
                <w:spacing w:val="-11"/>
                <w:sz w:val="18"/>
              </w:rPr>
              <w:t> </w:t>
            </w:r>
            <w:r>
              <w:rPr>
                <w:sz w:val="18"/>
              </w:rPr>
              <w:t>generated</w:t>
            </w:r>
            <w:r>
              <w:rPr>
                <w:spacing w:val="-10"/>
                <w:sz w:val="18"/>
              </w:rPr>
              <w:t> </w:t>
            </w:r>
            <w:r>
              <w:rPr>
                <w:sz w:val="18"/>
              </w:rPr>
              <w:t>by i2c System to expire the authorization for which no clearing</w:t>
            </w:r>
            <w:r>
              <w:rPr>
                <w:spacing w:val="-4"/>
                <w:sz w:val="18"/>
              </w:rPr>
              <w:t> </w:t>
            </w:r>
            <w:r>
              <w:rPr>
                <w:sz w:val="18"/>
              </w:rPr>
              <w:t>/</w:t>
            </w:r>
            <w:r>
              <w:rPr>
                <w:spacing w:val="-2"/>
                <w:sz w:val="18"/>
              </w:rPr>
              <w:t> </w:t>
            </w:r>
            <w:r>
              <w:rPr>
                <w:sz w:val="18"/>
              </w:rPr>
              <w:t>completion</w:t>
            </w:r>
            <w:r>
              <w:rPr>
                <w:spacing w:val="-1"/>
                <w:sz w:val="18"/>
              </w:rPr>
              <w:t> </w:t>
            </w:r>
            <w:r>
              <w:rPr>
                <w:sz w:val="18"/>
              </w:rPr>
              <w:t>message</w:t>
            </w:r>
            <w:r>
              <w:rPr>
                <w:spacing w:val="-4"/>
                <w:sz w:val="18"/>
              </w:rPr>
              <w:t> </w:t>
            </w:r>
            <w:r>
              <w:rPr>
                <w:sz w:val="18"/>
              </w:rPr>
              <w:t>receive</w:t>
            </w:r>
            <w:r>
              <w:rPr>
                <w:spacing w:val="-4"/>
                <w:sz w:val="18"/>
              </w:rPr>
              <w:t> </w:t>
            </w:r>
            <w:r>
              <w:rPr>
                <w:sz w:val="18"/>
              </w:rPr>
              <w:t>from</w:t>
            </w:r>
            <w:r>
              <w:rPr>
                <w:spacing w:val="-1"/>
                <w:sz w:val="18"/>
              </w:rPr>
              <w:t> </w:t>
            </w:r>
            <w:r>
              <w:rPr>
                <w:sz w:val="18"/>
              </w:rPr>
              <w:t>network after N number of configured days.</w:t>
            </w:r>
          </w:p>
        </w:tc>
        <w:tc>
          <w:tcPr>
            <w:tcW w:w="1003" w:type="dxa"/>
            <w:tcBorders>
              <w:top w:val="nil"/>
              <w:bottom w:val="nil"/>
            </w:tcBorders>
            <w:shd w:val="clear" w:color="auto" w:fill="EFF8FD"/>
          </w:tcPr>
          <w:p>
            <w:pPr>
              <w:pStyle w:val="TableParagraph"/>
              <w:spacing w:before="124"/>
              <w:ind w:left="38"/>
              <w:jc w:val="center"/>
              <w:rPr>
                <w:sz w:val="20"/>
              </w:rPr>
            </w:pPr>
            <w:r>
              <w:rPr>
                <w:spacing w:val="-2"/>
                <w:sz w:val="20"/>
              </w:rPr>
              <w:t>29-</w:t>
            </w:r>
            <w:r>
              <w:rPr>
                <w:spacing w:val="-7"/>
                <w:sz w:val="20"/>
              </w:rPr>
              <w:t>33</w:t>
            </w:r>
          </w:p>
        </w:tc>
        <w:tc>
          <w:tcPr>
            <w:tcW w:w="1582" w:type="dxa"/>
            <w:tcBorders>
              <w:top w:val="nil"/>
              <w:bottom w:val="nil"/>
            </w:tcBorders>
            <w:shd w:val="clear" w:color="auto" w:fill="EFF8FD"/>
          </w:tcPr>
          <w:p>
            <w:pPr>
              <w:pStyle w:val="TableParagraph"/>
              <w:spacing w:before="124"/>
              <w:ind w:left="33"/>
              <w:jc w:val="center"/>
              <w:rPr>
                <w:sz w:val="20"/>
              </w:rPr>
            </w:pPr>
            <w:r>
              <w:rPr>
                <w:sz w:val="20"/>
              </w:rPr>
              <w:t>1</w:t>
            </w:r>
            <w:r>
              <w:rPr>
                <w:spacing w:val="-3"/>
                <w:sz w:val="20"/>
              </w:rPr>
              <w:t> </w:t>
            </w:r>
            <w:r>
              <w:rPr>
                <w:spacing w:val="-12"/>
                <w:sz w:val="20"/>
              </w:rPr>
              <w:t>N</w:t>
            </w:r>
          </w:p>
        </w:tc>
      </w:tr>
    </w:tbl>
    <w:p>
      <w:pPr>
        <w:spacing w:after="0"/>
        <w:jc w:val="center"/>
        <w:rPr>
          <w:sz w:val="20"/>
        </w:rPr>
        <w:sectPr>
          <w:type w:val="continuous"/>
          <w:pgSz w:w="11910" w:h="16840"/>
          <w:pgMar w:header="942" w:footer="1095" w:top="1700" w:bottom="2135" w:left="860" w:right="920"/>
        </w:sectPr>
      </w:pPr>
    </w:p>
    <w:tbl>
      <w:tblPr>
        <w:tblW w:w="0" w:type="auto"/>
        <w:jc w:val="left"/>
        <w:tblInd w:w="2315"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3812"/>
        <w:gridCol w:w="1755"/>
      </w:tblGrid>
      <w:tr>
        <w:trPr>
          <w:trHeight w:val="465" w:hRule="atLeast"/>
        </w:trPr>
        <w:tc>
          <w:tcPr>
            <w:tcW w:w="5567" w:type="dxa"/>
            <w:gridSpan w:val="2"/>
            <w:tcBorders>
              <w:bottom w:val="nil"/>
            </w:tcBorders>
          </w:tcPr>
          <w:p>
            <w:pPr>
              <w:pStyle w:val="TableParagraph"/>
              <w:spacing w:before="144"/>
              <w:ind w:left="86"/>
              <w:rPr>
                <w:b/>
                <w:sz w:val="20"/>
              </w:rPr>
            </w:pPr>
            <w:r>
              <w:rPr>
                <w:b/>
                <w:sz w:val="20"/>
              </w:rPr>
              <w:t>Card</w:t>
            </w:r>
            <w:r>
              <w:rPr>
                <w:b/>
                <w:spacing w:val="-5"/>
                <w:sz w:val="20"/>
              </w:rPr>
              <w:t> </w:t>
            </w:r>
            <w:r>
              <w:rPr>
                <w:b/>
                <w:sz w:val="20"/>
              </w:rPr>
              <w:t>Status</w:t>
            </w:r>
            <w:r>
              <w:rPr>
                <w:b/>
                <w:spacing w:val="-8"/>
                <w:sz w:val="20"/>
              </w:rPr>
              <w:t> </w:t>
            </w:r>
            <w:r>
              <w:rPr>
                <w:b/>
                <w:sz w:val="20"/>
              </w:rPr>
              <w:t>Result</w:t>
            </w:r>
            <w:r>
              <w:rPr>
                <w:b/>
                <w:spacing w:val="-6"/>
                <w:sz w:val="20"/>
              </w:rPr>
              <w:t> </w:t>
            </w:r>
            <w:r>
              <w:rPr>
                <w:b/>
                <w:spacing w:val="-2"/>
                <w:sz w:val="20"/>
              </w:rPr>
              <w:t>Codes</w:t>
            </w:r>
          </w:p>
        </w:tc>
      </w:tr>
      <w:tr>
        <w:trPr>
          <w:trHeight w:val="487" w:hRule="atLeast"/>
        </w:trPr>
        <w:tc>
          <w:tcPr>
            <w:tcW w:w="3812" w:type="dxa"/>
            <w:tcBorders>
              <w:top w:val="nil"/>
              <w:bottom w:val="nil"/>
            </w:tcBorders>
            <w:shd w:val="clear" w:color="auto" w:fill="EFF8FD"/>
          </w:tcPr>
          <w:p>
            <w:pPr>
              <w:pStyle w:val="TableParagraph"/>
              <w:spacing w:before="155"/>
              <w:ind w:left="86"/>
              <w:rPr>
                <w:b/>
                <w:sz w:val="20"/>
              </w:rPr>
            </w:pPr>
            <w:r>
              <w:rPr>
                <w:b/>
                <w:sz w:val="20"/>
              </w:rPr>
              <w:t>Card</w:t>
            </w:r>
            <w:r>
              <w:rPr>
                <w:b/>
                <w:spacing w:val="-6"/>
                <w:sz w:val="20"/>
              </w:rPr>
              <w:t> </w:t>
            </w:r>
            <w:r>
              <w:rPr>
                <w:b/>
                <w:spacing w:val="-2"/>
                <w:sz w:val="20"/>
              </w:rPr>
              <w:t>Status</w:t>
            </w:r>
          </w:p>
        </w:tc>
        <w:tc>
          <w:tcPr>
            <w:tcW w:w="1755" w:type="dxa"/>
            <w:tcBorders>
              <w:top w:val="nil"/>
              <w:bottom w:val="nil"/>
            </w:tcBorders>
            <w:shd w:val="clear" w:color="auto" w:fill="EFF8FD"/>
          </w:tcPr>
          <w:p>
            <w:pPr>
              <w:pStyle w:val="TableParagraph"/>
              <w:spacing w:before="155"/>
              <w:ind w:left="86"/>
              <w:rPr>
                <w:b/>
                <w:sz w:val="20"/>
              </w:rPr>
            </w:pPr>
            <w:r>
              <w:rPr>
                <w:b/>
                <w:sz w:val="20"/>
              </w:rPr>
              <w:t>Result</w:t>
            </w:r>
            <w:r>
              <w:rPr>
                <w:b/>
                <w:spacing w:val="-7"/>
                <w:sz w:val="20"/>
              </w:rPr>
              <w:t> </w:t>
            </w:r>
            <w:r>
              <w:rPr>
                <w:b/>
                <w:spacing w:val="-4"/>
                <w:sz w:val="20"/>
              </w:rPr>
              <w:t>Code</w:t>
            </w:r>
          </w:p>
        </w:tc>
      </w:tr>
      <w:tr>
        <w:trPr>
          <w:trHeight w:val="439" w:hRule="atLeast"/>
        </w:trPr>
        <w:tc>
          <w:tcPr>
            <w:tcW w:w="3812" w:type="dxa"/>
            <w:tcBorders>
              <w:top w:val="nil"/>
              <w:bottom w:val="nil"/>
            </w:tcBorders>
          </w:tcPr>
          <w:p>
            <w:pPr>
              <w:pStyle w:val="TableParagraph"/>
              <w:spacing w:before="115"/>
              <w:ind w:left="86"/>
              <w:rPr>
                <w:sz w:val="20"/>
              </w:rPr>
            </w:pPr>
            <w:r>
              <w:rPr>
                <w:sz w:val="20"/>
              </w:rPr>
              <w:t>Already</w:t>
            </w:r>
            <w:r>
              <w:rPr>
                <w:spacing w:val="-8"/>
                <w:sz w:val="20"/>
              </w:rPr>
              <w:t> </w:t>
            </w:r>
            <w:r>
              <w:rPr>
                <w:sz w:val="20"/>
              </w:rPr>
              <w:t>Active</w:t>
            </w:r>
            <w:r>
              <w:rPr>
                <w:spacing w:val="-9"/>
                <w:sz w:val="20"/>
              </w:rPr>
              <w:t> </w:t>
            </w:r>
            <w:r>
              <w:rPr>
                <w:spacing w:val="-4"/>
                <w:sz w:val="20"/>
              </w:rPr>
              <w:t>Card</w:t>
            </w:r>
          </w:p>
        </w:tc>
        <w:tc>
          <w:tcPr>
            <w:tcW w:w="1755" w:type="dxa"/>
            <w:tcBorders>
              <w:top w:val="nil"/>
              <w:bottom w:val="nil"/>
            </w:tcBorders>
          </w:tcPr>
          <w:p>
            <w:pPr>
              <w:pStyle w:val="TableParagraph"/>
              <w:spacing w:before="115"/>
              <w:ind w:left="86"/>
              <w:rPr>
                <w:sz w:val="20"/>
              </w:rPr>
            </w:pPr>
            <w:r>
              <w:rPr>
                <w:spacing w:val="-10"/>
                <w:sz w:val="20"/>
              </w:rPr>
              <w:t>1</w:t>
            </w:r>
          </w:p>
        </w:tc>
      </w:tr>
      <w:tr>
        <w:trPr>
          <w:trHeight w:val="458" w:hRule="atLeast"/>
        </w:trPr>
        <w:tc>
          <w:tcPr>
            <w:tcW w:w="3812" w:type="dxa"/>
            <w:tcBorders>
              <w:top w:val="nil"/>
              <w:bottom w:val="nil"/>
            </w:tcBorders>
            <w:shd w:val="clear" w:color="auto" w:fill="EFF8FD"/>
          </w:tcPr>
          <w:p>
            <w:pPr>
              <w:pStyle w:val="TableParagraph"/>
              <w:spacing w:before="124"/>
              <w:ind w:left="86"/>
              <w:rPr>
                <w:sz w:val="20"/>
              </w:rPr>
            </w:pPr>
            <w:r>
              <w:rPr>
                <w:sz w:val="20"/>
              </w:rPr>
              <w:t>Pick</w:t>
            </w:r>
            <w:r>
              <w:rPr>
                <w:spacing w:val="-6"/>
                <w:sz w:val="20"/>
              </w:rPr>
              <w:t> </w:t>
            </w:r>
            <w:r>
              <w:rPr>
                <w:sz w:val="20"/>
              </w:rPr>
              <w:t>Up</w:t>
            </w:r>
            <w:r>
              <w:rPr>
                <w:spacing w:val="-2"/>
                <w:sz w:val="20"/>
              </w:rPr>
              <w:t> </w:t>
            </w:r>
            <w:r>
              <w:rPr>
                <w:sz w:val="20"/>
              </w:rPr>
              <w:t>–</w:t>
            </w:r>
            <w:r>
              <w:rPr>
                <w:spacing w:val="-4"/>
                <w:sz w:val="20"/>
              </w:rPr>
              <w:t> </w:t>
            </w:r>
            <w:r>
              <w:rPr>
                <w:sz w:val="20"/>
              </w:rPr>
              <w:t>No</w:t>
            </w:r>
            <w:r>
              <w:rPr>
                <w:spacing w:val="-4"/>
                <w:sz w:val="20"/>
              </w:rPr>
              <w:t> Fraud</w:t>
            </w:r>
          </w:p>
        </w:tc>
        <w:tc>
          <w:tcPr>
            <w:tcW w:w="1755" w:type="dxa"/>
            <w:tcBorders>
              <w:top w:val="nil"/>
              <w:bottom w:val="nil"/>
            </w:tcBorders>
            <w:shd w:val="clear" w:color="auto" w:fill="EFF8FD"/>
          </w:tcPr>
          <w:p>
            <w:pPr>
              <w:pStyle w:val="TableParagraph"/>
              <w:spacing w:before="124"/>
              <w:ind w:left="86"/>
              <w:rPr>
                <w:sz w:val="20"/>
              </w:rPr>
            </w:pPr>
            <w:r>
              <w:rPr>
                <w:spacing w:val="-10"/>
                <w:sz w:val="20"/>
              </w:rPr>
              <w:t>2</w:t>
            </w:r>
          </w:p>
        </w:tc>
      </w:tr>
      <w:tr>
        <w:trPr>
          <w:trHeight w:val="436" w:hRule="atLeast"/>
        </w:trPr>
        <w:tc>
          <w:tcPr>
            <w:tcW w:w="3812" w:type="dxa"/>
            <w:tcBorders>
              <w:top w:val="nil"/>
              <w:bottom w:val="nil"/>
            </w:tcBorders>
          </w:tcPr>
          <w:p>
            <w:pPr>
              <w:pStyle w:val="TableParagraph"/>
              <w:spacing w:before="115"/>
              <w:ind w:left="86"/>
              <w:rPr>
                <w:sz w:val="20"/>
              </w:rPr>
            </w:pPr>
            <w:r>
              <w:rPr>
                <w:sz w:val="20"/>
              </w:rPr>
              <w:t>Pick</w:t>
            </w:r>
            <w:r>
              <w:rPr>
                <w:spacing w:val="-5"/>
                <w:sz w:val="20"/>
              </w:rPr>
              <w:t> </w:t>
            </w:r>
            <w:r>
              <w:rPr>
                <w:sz w:val="20"/>
              </w:rPr>
              <w:t>Up</w:t>
            </w:r>
            <w:r>
              <w:rPr>
                <w:spacing w:val="-2"/>
                <w:sz w:val="20"/>
              </w:rPr>
              <w:t> </w:t>
            </w:r>
            <w:r>
              <w:rPr>
                <w:sz w:val="20"/>
              </w:rPr>
              <w:t>–</w:t>
            </w:r>
            <w:r>
              <w:rPr>
                <w:spacing w:val="-6"/>
                <w:sz w:val="20"/>
              </w:rPr>
              <w:t> </w:t>
            </w:r>
            <w:r>
              <w:rPr>
                <w:sz w:val="20"/>
              </w:rPr>
              <w:t>Fraud</w:t>
            </w:r>
            <w:r>
              <w:rPr>
                <w:spacing w:val="-3"/>
                <w:sz w:val="20"/>
              </w:rPr>
              <w:t> </w:t>
            </w:r>
            <w:r>
              <w:rPr>
                <w:spacing w:val="-2"/>
                <w:sz w:val="20"/>
              </w:rPr>
              <w:t>Account</w:t>
            </w:r>
          </w:p>
        </w:tc>
        <w:tc>
          <w:tcPr>
            <w:tcW w:w="1755" w:type="dxa"/>
            <w:tcBorders>
              <w:top w:val="nil"/>
              <w:bottom w:val="nil"/>
            </w:tcBorders>
          </w:tcPr>
          <w:p>
            <w:pPr>
              <w:pStyle w:val="TableParagraph"/>
              <w:spacing w:before="115"/>
              <w:ind w:left="86"/>
              <w:rPr>
                <w:sz w:val="20"/>
              </w:rPr>
            </w:pPr>
            <w:r>
              <w:rPr>
                <w:spacing w:val="-10"/>
                <w:sz w:val="20"/>
              </w:rPr>
              <w:t>3</w:t>
            </w:r>
          </w:p>
        </w:tc>
      </w:tr>
      <w:tr>
        <w:trPr>
          <w:trHeight w:val="458" w:hRule="atLeast"/>
        </w:trPr>
        <w:tc>
          <w:tcPr>
            <w:tcW w:w="3812" w:type="dxa"/>
            <w:tcBorders>
              <w:top w:val="nil"/>
              <w:bottom w:val="nil"/>
            </w:tcBorders>
            <w:shd w:val="clear" w:color="auto" w:fill="EFF8FD"/>
          </w:tcPr>
          <w:p>
            <w:pPr>
              <w:pStyle w:val="TableParagraph"/>
              <w:spacing w:before="127"/>
              <w:ind w:left="86"/>
              <w:rPr>
                <w:sz w:val="20"/>
              </w:rPr>
            </w:pPr>
            <w:r>
              <w:rPr>
                <w:spacing w:val="-2"/>
                <w:sz w:val="20"/>
              </w:rPr>
              <w:t>Restricted</w:t>
            </w:r>
            <w:r>
              <w:rPr>
                <w:spacing w:val="4"/>
                <w:sz w:val="20"/>
              </w:rPr>
              <w:t> </w:t>
            </w:r>
            <w:r>
              <w:rPr>
                <w:spacing w:val="-4"/>
                <w:sz w:val="20"/>
              </w:rPr>
              <w:t>Card</w:t>
            </w:r>
          </w:p>
        </w:tc>
        <w:tc>
          <w:tcPr>
            <w:tcW w:w="1755" w:type="dxa"/>
            <w:tcBorders>
              <w:top w:val="nil"/>
              <w:bottom w:val="nil"/>
            </w:tcBorders>
            <w:shd w:val="clear" w:color="auto" w:fill="EFF8FD"/>
          </w:tcPr>
          <w:p>
            <w:pPr>
              <w:pStyle w:val="TableParagraph"/>
              <w:spacing w:before="127"/>
              <w:ind w:left="86"/>
              <w:rPr>
                <w:sz w:val="20"/>
              </w:rPr>
            </w:pPr>
            <w:r>
              <w:rPr>
                <w:spacing w:val="-10"/>
                <w:sz w:val="20"/>
              </w:rPr>
              <w:t>4</w:t>
            </w:r>
          </w:p>
        </w:tc>
      </w:tr>
      <w:tr>
        <w:trPr>
          <w:trHeight w:val="439" w:hRule="atLeast"/>
        </w:trPr>
        <w:tc>
          <w:tcPr>
            <w:tcW w:w="3812" w:type="dxa"/>
            <w:tcBorders>
              <w:top w:val="nil"/>
              <w:bottom w:val="nil"/>
            </w:tcBorders>
          </w:tcPr>
          <w:p>
            <w:pPr>
              <w:pStyle w:val="TableParagraph"/>
              <w:spacing w:before="117"/>
              <w:ind w:left="86"/>
              <w:rPr>
                <w:sz w:val="20"/>
              </w:rPr>
            </w:pPr>
            <w:r>
              <w:rPr>
                <w:sz w:val="20"/>
              </w:rPr>
              <w:t>Lost</w:t>
            </w:r>
            <w:r>
              <w:rPr>
                <w:spacing w:val="-6"/>
                <w:sz w:val="20"/>
              </w:rPr>
              <w:t> </w:t>
            </w:r>
            <w:r>
              <w:rPr>
                <w:spacing w:val="-4"/>
                <w:sz w:val="20"/>
              </w:rPr>
              <w:t>Card</w:t>
            </w:r>
          </w:p>
        </w:tc>
        <w:tc>
          <w:tcPr>
            <w:tcW w:w="1755" w:type="dxa"/>
            <w:tcBorders>
              <w:top w:val="nil"/>
              <w:bottom w:val="nil"/>
            </w:tcBorders>
          </w:tcPr>
          <w:p>
            <w:pPr>
              <w:pStyle w:val="TableParagraph"/>
              <w:spacing w:before="117"/>
              <w:ind w:left="86"/>
              <w:rPr>
                <w:sz w:val="20"/>
              </w:rPr>
            </w:pPr>
            <w:r>
              <w:rPr>
                <w:spacing w:val="-10"/>
                <w:sz w:val="20"/>
              </w:rPr>
              <w:t>5</w:t>
            </w:r>
          </w:p>
        </w:tc>
      </w:tr>
      <w:tr>
        <w:trPr>
          <w:trHeight w:val="459" w:hRule="atLeast"/>
        </w:trPr>
        <w:tc>
          <w:tcPr>
            <w:tcW w:w="3812" w:type="dxa"/>
            <w:tcBorders>
              <w:top w:val="nil"/>
              <w:bottom w:val="nil"/>
            </w:tcBorders>
            <w:shd w:val="clear" w:color="auto" w:fill="EFF8FD"/>
          </w:tcPr>
          <w:p>
            <w:pPr>
              <w:pStyle w:val="TableParagraph"/>
              <w:spacing w:before="124"/>
              <w:ind w:left="86"/>
              <w:rPr>
                <w:sz w:val="20"/>
              </w:rPr>
            </w:pPr>
            <w:r>
              <w:rPr>
                <w:sz w:val="20"/>
              </w:rPr>
              <w:t>Stolen</w:t>
            </w:r>
            <w:r>
              <w:rPr>
                <w:spacing w:val="-10"/>
                <w:sz w:val="20"/>
              </w:rPr>
              <w:t> </w:t>
            </w:r>
            <w:r>
              <w:rPr>
                <w:spacing w:val="-4"/>
                <w:sz w:val="20"/>
              </w:rPr>
              <w:t>Card</w:t>
            </w:r>
          </w:p>
        </w:tc>
        <w:tc>
          <w:tcPr>
            <w:tcW w:w="1755" w:type="dxa"/>
            <w:tcBorders>
              <w:top w:val="nil"/>
              <w:bottom w:val="nil"/>
            </w:tcBorders>
            <w:shd w:val="clear" w:color="auto" w:fill="EFF8FD"/>
          </w:tcPr>
          <w:p>
            <w:pPr>
              <w:pStyle w:val="TableParagraph"/>
              <w:spacing w:before="124"/>
              <w:ind w:left="86"/>
              <w:rPr>
                <w:sz w:val="20"/>
              </w:rPr>
            </w:pPr>
            <w:r>
              <w:rPr>
                <w:spacing w:val="-10"/>
                <w:sz w:val="20"/>
              </w:rPr>
              <w:t>6</w:t>
            </w:r>
          </w:p>
        </w:tc>
      </w:tr>
      <w:tr>
        <w:trPr>
          <w:trHeight w:val="439" w:hRule="atLeast"/>
        </w:trPr>
        <w:tc>
          <w:tcPr>
            <w:tcW w:w="3812" w:type="dxa"/>
            <w:tcBorders>
              <w:top w:val="nil"/>
              <w:bottom w:val="nil"/>
            </w:tcBorders>
          </w:tcPr>
          <w:p>
            <w:pPr>
              <w:pStyle w:val="TableParagraph"/>
              <w:spacing w:before="115"/>
              <w:ind w:left="86"/>
              <w:rPr>
                <w:sz w:val="20"/>
              </w:rPr>
            </w:pPr>
            <w:r>
              <w:rPr>
                <w:sz w:val="20"/>
              </w:rPr>
              <w:t>Inactive</w:t>
            </w:r>
            <w:r>
              <w:rPr>
                <w:spacing w:val="-10"/>
                <w:sz w:val="20"/>
              </w:rPr>
              <w:t> </w:t>
            </w:r>
            <w:r>
              <w:rPr>
                <w:spacing w:val="-4"/>
                <w:sz w:val="20"/>
              </w:rPr>
              <w:t>Card</w:t>
            </w:r>
          </w:p>
        </w:tc>
        <w:tc>
          <w:tcPr>
            <w:tcW w:w="1755" w:type="dxa"/>
            <w:tcBorders>
              <w:top w:val="nil"/>
              <w:bottom w:val="nil"/>
            </w:tcBorders>
          </w:tcPr>
          <w:p>
            <w:pPr>
              <w:pStyle w:val="TableParagraph"/>
              <w:spacing w:before="115"/>
              <w:ind w:left="86"/>
              <w:rPr>
                <w:sz w:val="20"/>
              </w:rPr>
            </w:pPr>
            <w:r>
              <w:rPr>
                <w:spacing w:val="-10"/>
                <w:sz w:val="20"/>
              </w:rPr>
              <w:t>7</w:t>
            </w:r>
          </w:p>
        </w:tc>
      </w:tr>
      <w:tr>
        <w:trPr>
          <w:trHeight w:val="458" w:hRule="atLeast"/>
        </w:trPr>
        <w:tc>
          <w:tcPr>
            <w:tcW w:w="3812" w:type="dxa"/>
            <w:tcBorders>
              <w:top w:val="nil"/>
              <w:bottom w:val="nil"/>
            </w:tcBorders>
            <w:shd w:val="clear" w:color="auto" w:fill="EFF8FD"/>
          </w:tcPr>
          <w:p>
            <w:pPr>
              <w:pStyle w:val="TableParagraph"/>
              <w:spacing w:before="124"/>
              <w:ind w:left="86"/>
              <w:rPr>
                <w:sz w:val="20"/>
              </w:rPr>
            </w:pPr>
            <w:r>
              <w:rPr>
                <w:sz w:val="20"/>
              </w:rPr>
              <w:t>Suspected</w:t>
            </w:r>
            <w:r>
              <w:rPr>
                <w:spacing w:val="-13"/>
                <w:sz w:val="20"/>
              </w:rPr>
              <w:t> </w:t>
            </w:r>
            <w:r>
              <w:rPr>
                <w:spacing w:val="-4"/>
                <w:sz w:val="20"/>
              </w:rPr>
              <w:t>Card</w:t>
            </w:r>
          </w:p>
        </w:tc>
        <w:tc>
          <w:tcPr>
            <w:tcW w:w="1755" w:type="dxa"/>
            <w:tcBorders>
              <w:top w:val="nil"/>
              <w:bottom w:val="nil"/>
            </w:tcBorders>
            <w:shd w:val="clear" w:color="auto" w:fill="EFF8FD"/>
          </w:tcPr>
          <w:p>
            <w:pPr>
              <w:pStyle w:val="TableParagraph"/>
              <w:spacing w:before="124"/>
              <w:ind w:left="86"/>
              <w:rPr>
                <w:sz w:val="20"/>
              </w:rPr>
            </w:pPr>
            <w:r>
              <w:rPr>
                <w:spacing w:val="-10"/>
                <w:sz w:val="20"/>
              </w:rPr>
              <w:t>8</w:t>
            </w:r>
          </w:p>
        </w:tc>
      </w:tr>
      <w:tr>
        <w:trPr>
          <w:trHeight w:val="439" w:hRule="atLeast"/>
        </w:trPr>
        <w:tc>
          <w:tcPr>
            <w:tcW w:w="3812" w:type="dxa"/>
            <w:tcBorders>
              <w:top w:val="nil"/>
              <w:bottom w:val="nil"/>
            </w:tcBorders>
          </w:tcPr>
          <w:p>
            <w:pPr>
              <w:pStyle w:val="TableParagraph"/>
              <w:spacing w:before="115"/>
              <w:ind w:left="86"/>
              <w:rPr>
                <w:sz w:val="20"/>
              </w:rPr>
            </w:pPr>
            <w:r>
              <w:rPr>
                <w:spacing w:val="-2"/>
                <w:sz w:val="20"/>
              </w:rPr>
              <w:t>Pre-active</w:t>
            </w:r>
            <w:r>
              <w:rPr>
                <w:spacing w:val="4"/>
                <w:sz w:val="20"/>
              </w:rPr>
              <w:t> </w:t>
            </w:r>
            <w:r>
              <w:rPr>
                <w:spacing w:val="-4"/>
                <w:sz w:val="20"/>
              </w:rPr>
              <w:t>Card</w:t>
            </w:r>
          </w:p>
        </w:tc>
        <w:tc>
          <w:tcPr>
            <w:tcW w:w="1755" w:type="dxa"/>
            <w:tcBorders>
              <w:top w:val="nil"/>
              <w:bottom w:val="nil"/>
            </w:tcBorders>
          </w:tcPr>
          <w:p>
            <w:pPr>
              <w:pStyle w:val="TableParagraph"/>
              <w:spacing w:before="115"/>
              <w:ind w:left="86"/>
              <w:rPr>
                <w:sz w:val="20"/>
              </w:rPr>
            </w:pPr>
            <w:r>
              <w:rPr>
                <w:spacing w:val="-10"/>
                <w:sz w:val="20"/>
              </w:rPr>
              <w:t>9</w:t>
            </w:r>
          </w:p>
        </w:tc>
      </w:tr>
      <w:tr>
        <w:trPr>
          <w:trHeight w:val="458" w:hRule="atLeast"/>
        </w:trPr>
        <w:tc>
          <w:tcPr>
            <w:tcW w:w="3812" w:type="dxa"/>
            <w:tcBorders>
              <w:top w:val="nil"/>
              <w:bottom w:val="nil"/>
            </w:tcBorders>
            <w:shd w:val="clear" w:color="auto" w:fill="EFF8FD"/>
          </w:tcPr>
          <w:p>
            <w:pPr>
              <w:pStyle w:val="TableParagraph"/>
              <w:spacing w:before="124"/>
              <w:ind w:left="86"/>
              <w:rPr>
                <w:sz w:val="20"/>
              </w:rPr>
            </w:pPr>
            <w:r>
              <w:rPr>
                <w:sz w:val="20"/>
              </w:rPr>
              <w:t>Closed</w:t>
            </w:r>
            <w:r>
              <w:rPr>
                <w:spacing w:val="-9"/>
                <w:sz w:val="20"/>
              </w:rPr>
              <w:t> </w:t>
            </w:r>
            <w:r>
              <w:rPr>
                <w:spacing w:val="-4"/>
                <w:sz w:val="20"/>
              </w:rPr>
              <w:t>Card</w:t>
            </w:r>
          </w:p>
        </w:tc>
        <w:tc>
          <w:tcPr>
            <w:tcW w:w="1755" w:type="dxa"/>
            <w:tcBorders>
              <w:top w:val="nil"/>
              <w:bottom w:val="nil"/>
            </w:tcBorders>
            <w:shd w:val="clear" w:color="auto" w:fill="EFF8FD"/>
          </w:tcPr>
          <w:p>
            <w:pPr>
              <w:pStyle w:val="TableParagraph"/>
              <w:spacing w:before="124"/>
              <w:ind w:left="86"/>
              <w:rPr>
                <w:sz w:val="20"/>
              </w:rPr>
            </w:pPr>
            <w:r>
              <w:rPr>
                <w:spacing w:val="-10"/>
                <w:sz w:val="20"/>
              </w:rPr>
              <w:t>A</w:t>
            </w:r>
          </w:p>
        </w:tc>
      </w:tr>
    </w:tbl>
    <w:p>
      <w:pPr>
        <w:pStyle w:val="Heading4"/>
        <w:spacing w:before="210"/>
      </w:pPr>
      <w:bookmarkStart w:name="_bookmark86" w:id="87"/>
      <w:bookmarkEnd w:id="87"/>
      <w:r>
        <w:rPr>
          <w:b w:val="0"/>
        </w:rPr>
      </w:r>
      <w:r>
        <w:rPr/>
        <w:t>Data</w:t>
      </w:r>
      <w:r>
        <w:rPr>
          <w:spacing w:val="-9"/>
        </w:rPr>
        <w:t> </w:t>
      </w:r>
      <w:r>
        <w:rPr/>
        <w:t>Element</w:t>
      </w:r>
      <w:r>
        <w:rPr>
          <w:spacing w:val="-6"/>
        </w:rPr>
        <w:t> </w:t>
      </w:r>
      <w:r>
        <w:rPr/>
        <w:t>054</w:t>
      </w:r>
      <w:r>
        <w:rPr>
          <w:spacing w:val="-6"/>
        </w:rPr>
        <w:t> </w:t>
      </w:r>
      <w:r>
        <w:rPr/>
        <w:t>–</w:t>
      </w:r>
      <w:r>
        <w:rPr>
          <w:spacing w:val="-5"/>
        </w:rPr>
        <w:t> </w:t>
      </w:r>
      <w:r>
        <w:rPr/>
        <w:t>Additional</w:t>
      </w:r>
      <w:r>
        <w:rPr>
          <w:spacing w:val="-8"/>
        </w:rPr>
        <w:t> </w:t>
      </w:r>
      <w:r>
        <w:rPr/>
        <w:t>Amounts</w:t>
      </w:r>
      <w:r>
        <w:rPr>
          <w:spacing w:val="-9"/>
        </w:rPr>
        <w:t> </w:t>
      </w:r>
      <w:r>
        <w:rPr/>
        <w:t>Codes</w:t>
      </w:r>
      <w:r>
        <w:rPr>
          <w:spacing w:val="-6"/>
        </w:rPr>
        <w:t> </w:t>
      </w:r>
      <w:r>
        <w:rPr>
          <w:spacing w:val="-2"/>
        </w:rPr>
        <w:t>Table</w:t>
      </w:r>
    </w:p>
    <w:p>
      <w:pPr>
        <w:pStyle w:val="BodyText"/>
        <w:spacing w:before="39"/>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770"/>
        <w:gridCol w:w="8860"/>
      </w:tblGrid>
      <w:tr>
        <w:trPr>
          <w:trHeight w:val="374" w:hRule="atLeast"/>
        </w:trPr>
        <w:tc>
          <w:tcPr>
            <w:tcW w:w="9630" w:type="dxa"/>
            <w:gridSpan w:val="2"/>
            <w:tcBorders>
              <w:top w:val="nil"/>
              <w:bottom w:val="nil"/>
            </w:tcBorders>
            <w:shd w:val="clear" w:color="auto" w:fill="EFF8FD"/>
          </w:tcPr>
          <w:p>
            <w:pPr>
              <w:pStyle w:val="TableParagraph"/>
              <w:spacing w:before="110"/>
              <w:ind w:left="110"/>
              <w:rPr>
                <w:b/>
                <w:sz w:val="20"/>
              </w:rPr>
            </w:pPr>
            <w:r>
              <w:rPr>
                <w:b/>
                <w:sz w:val="20"/>
              </w:rPr>
              <w:t>Data</w:t>
            </w:r>
            <w:r>
              <w:rPr>
                <w:b/>
                <w:spacing w:val="-6"/>
                <w:sz w:val="20"/>
              </w:rPr>
              <w:t> </w:t>
            </w:r>
            <w:r>
              <w:rPr>
                <w:b/>
                <w:sz w:val="20"/>
              </w:rPr>
              <w:t>Element</w:t>
            </w:r>
            <w:r>
              <w:rPr>
                <w:b/>
                <w:spacing w:val="-5"/>
                <w:sz w:val="20"/>
              </w:rPr>
              <w:t> </w:t>
            </w:r>
            <w:r>
              <w:rPr>
                <w:b/>
                <w:sz w:val="20"/>
              </w:rPr>
              <w:t>054</w:t>
            </w:r>
            <w:r>
              <w:rPr>
                <w:b/>
                <w:spacing w:val="-4"/>
                <w:sz w:val="20"/>
              </w:rPr>
              <w:t> </w:t>
            </w:r>
            <w:r>
              <w:rPr>
                <w:b/>
                <w:sz w:val="20"/>
              </w:rPr>
              <w:t>–</w:t>
            </w:r>
            <w:r>
              <w:rPr>
                <w:b/>
                <w:spacing w:val="-6"/>
                <w:sz w:val="20"/>
              </w:rPr>
              <w:t> </w:t>
            </w:r>
            <w:r>
              <w:rPr>
                <w:b/>
                <w:sz w:val="20"/>
              </w:rPr>
              <w:t>Positions</w:t>
            </w:r>
            <w:r>
              <w:rPr>
                <w:b/>
                <w:spacing w:val="-6"/>
                <w:sz w:val="20"/>
              </w:rPr>
              <w:t> </w:t>
            </w:r>
            <w:r>
              <w:rPr>
                <w:b/>
                <w:sz w:val="20"/>
              </w:rPr>
              <w:t>1–2:</w:t>
            </w:r>
            <w:r>
              <w:rPr>
                <w:b/>
                <w:spacing w:val="-11"/>
                <w:sz w:val="20"/>
              </w:rPr>
              <w:t> </w:t>
            </w:r>
            <w:r>
              <w:rPr>
                <w:b/>
                <w:sz w:val="20"/>
              </w:rPr>
              <w:t>Account</w:t>
            </w:r>
            <w:r>
              <w:rPr>
                <w:b/>
                <w:spacing w:val="-5"/>
                <w:sz w:val="20"/>
              </w:rPr>
              <w:t> </w:t>
            </w:r>
            <w:r>
              <w:rPr>
                <w:b/>
                <w:spacing w:val="-4"/>
                <w:sz w:val="20"/>
              </w:rPr>
              <w:t>Type</w:t>
            </w:r>
          </w:p>
        </w:tc>
      </w:tr>
      <w:tr>
        <w:trPr>
          <w:trHeight w:val="386" w:hRule="atLeast"/>
        </w:trPr>
        <w:tc>
          <w:tcPr>
            <w:tcW w:w="770" w:type="dxa"/>
            <w:tcBorders>
              <w:top w:val="nil"/>
              <w:bottom w:val="nil"/>
            </w:tcBorders>
            <w:shd w:val="clear" w:color="auto" w:fill="EFF8FD"/>
          </w:tcPr>
          <w:p>
            <w:pPr>
              <w:pStyle w:val="TableParagraph"/>
              <w:spacing w:before="112"/>
              <w:ind w:left="16" w:right="4"/>
              <w:jc w:val="center"/>
              <w:rPr>
                <w:b/>
                <w:sz w:val="20"/>
              </w:rPr>
            </w:pPr>
            <w:r>
              <w:rPr>
                <w:b/>
                <w:spacing w:val="-4"/>
                <w:sz w:val="20"/>
              </w:rPr>
              <w:t>Code</w:t>
            </w:r>
          </w:p>
        </w:tc>
        <w:tc>
          <w:tcPr>
            <w:tcW w:w="8860" w:type="dxa"/>
            <w:tcBorders>
              <w:top w:val="nil"/>
              <w:bottom w:val="nil"/>
            </w:tcBorders>
            <w:shd w:val="clear" w:color="auto" w:fill="EFF8FD"/>
          </w:tcPr>
          <w:p>
            <w:pPr>
              <w:pStyle w:val="TableParagraph"/>
              <w:spacing w:before="112"/>
              <w:ind w:left="108"/>
              <w:rPr>
                <w:b/>
                <w:sz w:val="20"/>
              </w:rPr>
            </w:pPr>
            <w:r>
              <w:rPr>
                <w:b/>
                <w:spacing w:val="-2"/>
                <w:sz w:val="20"/>
              </w:rPr>
              <w:t>Definition</w:t>
            </w:r>
          </w:p>
        </w:tc>
      </w:tr>
      <w:tr>
        <w:trPr>
          <w:trHeight w:val="365" w:hRule="atLeast"/>
        </w:trPr>
        <w:tc>
          <w:tcPr>
            <w:tcW w:w="770" w:type="dxa"/>
            <w:tcBorders>
              <w:top w:val="nil"/>
              <w:bottom w:val="nil"/>
            </w:tcBorders>
          </w:tcPr>
          <w:p>
            <w:pPr>
              <w:pStyle w:val="TableParagraph"/>
              <w:spacing w:before="101"/>
              <w:ind w:left="12" w:right="5"/>
              <w:jc w:val="center"/>
              <w:rPr>
                <w:sz w:val="20"/>
              </w:rPr>
            </w:pPr>
            <w:r>
              <w:rPr>
                <w:spacing w:val="-5"/>
                <w:sz w:val="20"/>
              </w:rPr>
              <w:t>00</w:t>
            </w:r>
          </w:p>
        </w:tc>
        <w:tc>
          <w:tcPr>
            <w:tcW w:w="8860" w:type="dxa"/>
            <w:tcBorders>
              <w:top w:val="nil"/>
              <w:bottom w:val="nil"/>
            </w:tcBorders>
          </w:tcPr>
          <w:p>
            <w:pPr>
              <w:pStyle w:val="TableParagraph"/>
              <w:spacing w:before="101"/>
              <w:ind w:left="108"/>
              <w:rPr>
                <w:sz w:val="20"/>
              </w:rPr>
            </w:pPr>
            <w:r>
              <w:rPr>
                <w:sz w:val="20"/>
              </w:rPr>
              <w:t>Not</w:t>
            </w:r>
            <w:r>
              <w:rPr>
                <w:spacing w:val="-10"/>
                <w:sz w:val="20"/>
              </w:rPr>
              <w:t> </w:t>
            </w:r>
            <w:r>
              <w:rPr>
                <w:sz w:val="20"/>
              </w:rPr>
              <w:t>Specified</w:t>
            </w:r>
            <w:r>
              <w:rPr>
                <w:spacing w:val="-8"/>
                <w:sz w:val="20"/>
              </w:rPr>
              <w:t> </w:t>
            </w:r>
            <w:r>
              <w:rPr>
                <w:sz w:val="20"/>
              </w:rPr>
              <w:t>or</w:t>
            </w:r>
            <w:r>
              <w:rPr>
                <w:spacing w:val="-6"/>
                <w:sz w:val="20"/>
              </w:rPr>
              <w:t> </w:t>
            </w:r>
            <w:r>
              <w:rPr>
                <w:sz w:val="20"/>
              </w:rPr>
              <w:t>Default</w:t>
            </w:r>
            <w:r>
              <w:rPr>
                <w:spacing w:val="-14"/>
                <w:sz w:val="20"/>
              </w:rPr>
              <w:t> </w:t>
            </w:r>
            <w:r>
              <w:rPr>
                <w:spacing w:val="-2"/>
                <w:sz w:val="20"/>
              </w:rPr>
              <w:t>Account</w:t>
            </w:r>
          </w:p>
        </w:tc>
      </w:tr>
      <w:tr>
        <w:trPr>
          <w:trHeight w:val="386" w:hRule="atLeast"/>
        </w:trPr>
        <w:tc>
          <w:tcPr>
            <w:tcW w:w="770" w:type="dxa"/>
            <w:tcBorders>
              <w:top w:val="nil"/>
              <w:bottom w:val="nil"/>
            </w:tcBorders>
            <w:shd w:val="clear" w:color="auto" w:fill="EFF8FD"/>
          </w:tcPr>
          <w:p>
            <w:pPr>
              <w:pStyle w:val="TableParagraph"/>
              <w:spacing w:before="112"/>
              <w:ind w:left="12" w:right="5"/>
              <w:jc w:val="center"/>
              <w:rPr>
                <w:sz w:val="20"/>
              </w:rPr>
            </w:pPr>
            <w:r>
              <w:rPr>
                <w:spacing w:val="-5"/>
                <w:sz w:val="20"/>
              </w:rPr>
              <w:t>10</w:t>
            </w:r>
          </w:p>
        </w:tc>
        <w:tc>
          <w:tcPr>
            <w:tcW w:w="8860" w:type="dxa"/>
            <w:tcBorders>
              <w:top w:val="nil"/>
              <w:bottom w:val="nil"/>
            </w:tcBorders>
            <w:shd w:val="clear" w:color="auto" w:fill="EFF8FD"/>
          </w:tcPr>
          <w:p>
            <w:pPr>
              <w:pStyle w:val="TableParagraph"/>
              <w:spacing w:before="112"/>
              <w:ind w:left="108"/>
              <w:rPr>
                <w:sz w:val="20"/>
              </w:rPr>
            </w:pPr>
            <w:r>
              <w:rPr>
                <w:spacing w:val="-2"/>
                <w:sz w:val="20"/>
              </w:rPr>
              <w:t>Savings</w:t>
            </w:r>
            <w:r>
              <w:rPr>
                <w:spacing w:val="-6"/>
                <w:sz w:val="20"/>
              </w:rPr>
              <w:t> </w:t>
            </w:r>
            <w:r>
              <w:rPr>
                <w:spacing w:val="-2"/>
                <w:sz w:val="20"/>
              </w:rPr>
              <w:t>Account</w:t>
            </w:r>
          </w:p>
        </w:tc>
      </w:tr>
      <w:tr>
        <w:trPr>
          <w:trHeight w:val="364" w:hRule="atLeast"/>
        </w:trPr>
        <w:tc>
          <w:tcPr>
            <w:tcW w:w="770" w:type="dxa"/>
            <w:tcBorders>
              <w:top w:val="nil"/>
              <w:bottom w:val="nil"/>
            </w:tcBorders>
          </w:tcPr>
          <w:p>
            <w:pPr>
              <w:pStyle w:val="TableParagraph"/>
              <w:spacing w:before="100"/>
              <w:ind w:left="12" w:right="5"/>
              <w:jc w:val="center"/>
              <w:rPr>
                <w:sz w:val="20"/>
              </w:rPr>
            </w:pPr>
            <w:r>
              <w:rPr>
                <w:spacing w:val="-5"/>
                <w:sz w:val="20"/>
              </w:rPr>
              <w:t>20</w:t>
            </w:r>
          </w:p>
        </w:tc>
        <w:tc>
          <w:tcPr>
            <w:tcW w:w="8860" w:type="dxa"/>
            <w:tcBorders>
              <w:top w:val="nil"/>
              <w:bottom w:val="nil"/>
            </w:tcBorders>
          </w:tcPr>
          <w:p>
            <w:pPr>
              <w:pStyle w:val="TableParagraph"/>
              <w:spacing w:before="100"/>
              <w:ind w:left="108"/>
              <w:rPr>
                <w:sz w:val="20"/>
              </w:rPr>
            </w:pPr>
            <w:r>
              <w:rPr>
                <w:spacing w:val="-2"/>
                <w:sz w:val="20"/>
              </w:rPr>
              <w:t>Checking</w:t>
            </w:r>
            <w:r>
              <w:rPr>
                <w:spacing w:val="-4"/>
                <w:sz w:val="20"/>
              </w:rPr>
              <w:t> </w:t>
            </w:r>
            <w:r>
              <w:rPr>
                <w:spacing w:val="-2"/>
                <w:sz w:val="20"/>
              </w:rPr>
              <w:t>Account</w:t>
            </w:r>
          </w:p>
        </w:tc>
      </w:tr>
      <w:tr>
        <w:trPr>
          <w:trHeight w:val="386" w:hRule="atLeast"/>
        </w:trPr>
        <w:tc>
          <w:tcPr>
            <w:tcW w:w="770" w:type="dxa"/>
            <w:tcBorders>
              <w:top w:val="nil"/>
              <w:bottom w:val="nil"/>
            </w:tcBorders>
            <w:shd w:val="clear" w:color="auto" w:fill="EFF8FD"/>
          </w:tcPr>
          <w:p>
            <w:pPr>
              <w:pStyle w:val="TableParagraph"/>
              <w:spacing w:before="110"/>
              <w:ind w:left="12" w:right="5"/>
              <w:jc w:val="center"/>
              <w:rPr>
                <w:sz w:val="20"/>
              </w:rPr>
            </w:pPr>
            <w:r>
              <w:rPr>
                <w:spacing w:val="-5"/>
                <w:sz w:val="20"/>
              </w:rPr>
              <w:t>30</w:t>
            </w:r>
          </w:p>
        </w:tc>
        <w:tc>
          <w:tcPr>
            <w:tcW w:w="8860" w:type="dxa"/>
            <w:tcBorders>
              <w:top w:val="nil"/>
              <w:bottom w:val="nil"/>
            </w:tcBorders>
            <w:shd w:val="clear" w:color="auto" w:fill="EFF8FD"/>
          </w:tcPr>
          <w:p>
            <w:pPr>
              <w:pStyle w:val="TableParagraph"/>
              <w:spacing w:before="110"/>
              <w:ind w:left="108"/>
              <w:rPr>
                <w:sz w:val="20"/>
              </w:rPr>
            </w:pPr>
            <w:r>
              <w:rPr>
                <w:sz w:val="20"/>
              </w:rPr>
              <w:t>Credit</w:t>
            </w:r>
            <w:r>
              <w:rPr>
                <w:spacing w:val="-10"/>
                <w:sz w:val="20"/>
              </w:rPr>
              <w:t> </w:t>
            </w:r>
            <w:r>
              <w:rPr>
                <w:sz w:val="20"/>
              </w:rPr>
              <w:t>Card</w:t>
            </w:r>
            <w:r>
              <w:rPr>
                <w:spacing w:val="-14"/>
                <w:sz w:val="20"/>
              </w:rPr>
              <w:t> </w:t>
            </w:r>
            <w:r>
              <w:rPr>
                <w:spacing w:val="-2"/>
                <w:sz w:val="20"/>
              </w:rPr>
              <w:t>Account</w:t>
            </w:r>
          </w:p>
        </w:tc>
      </w:tr>
      <w:tr>
        <w:trPr>
          <w:trHeight w:val="364" w:hRule="atLeast"/>
        </w:trPr>
        <w:tc>
          <w:tcPr>
            <w:tcW w:w="770" w:type="dxa"/>
            <w:tcBorders>
              <w:top w:val="nil"/>
            </w:tcBorders>
          </w:tcPr>
          <w:p>
            <w:pPr>
              <w:pStyle w:val="TableParagraph"/>
              <w:spacing w:before="100"/>
              <w:ind w:left="12" w:right="5"/>
              <w:jc w:val="center"/>
              <w:rPr>
                <w:sz w:val="20"/>
              </w:rPr>
            </w:pPr>
            <w:r>
              <w:rPr>
                <w:spacing w:val="-5"/>
                <w:sz w:val="20"/>
              </w:rPr>
              <w:t>40</w:t>
            </w:r>
          </w:p>
        </w:tc>
        <w:tc>
          <w:tcPr>
            <w:tcW w:w="8860" w:type="dxa"/>
            <w:tcBorders>
              <w:top w:val="nil"/>
            </w:tcBorders>
          </w:tcPr>
          <w:p>
            <w:pPr>
              <w:pStyle w:val="TableParagraph"/>
              <w:spacing w:before="100"/>
              <w:ind w:left="108"/>
              <w:rPr>
                <w:sz w:val="20"/>
              </w:rPr>
            </w:pPr>
            <w:r>
              <w:rPr>
                <w:spacing w:val="-2"/>
                <w:sz w:val="20"/>
              </w:rPr>
              <w:t>Universal</w:t>
            </w:r>
            <w:r>
              <w:rPr>
                <w:spacing w:val="-4"/>
                <w:sz w:val="20"/>
              </w:rPr>
              <w:t> </w:t>
            </w:r>
            <w:r>
              <w:rPr>
                <w:spacing w:val="-2"/>
                <w:sz w:val="20"/>
              </w:rPr>
              <w:t>Account</w:t>
            </w:r>
          </w:p>
        </w:tc>
      </w:tr>
    </w:tbl>
    <w:p>
      <w:pPr>
        <w:pStyle w:val="BodyText"/>
        <w:rPr>
          <w:b/>
        </w:rPr>
      </w:pPr>
    </w:p>
    <w:p>
      <w:pPr>
        <w:pStyle w:val="BodyText"/>
        <w:rPr>
          <w:b/>
        </w:rPr>
      </w:pPr>
    </w:p>
    <w:p>
      <w:pPr>
        <w:pStyle w:val="BodyText"/>
        <w:spacing w:before="129"/>
        <w:rPr>
          <w:b/>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8860"/>
      </w:tblGrid>
      <w:tr>
        <w:trPr>
          <w:trHeight w:val="374" w:hRule="atLeast"/>
        </w:trPr>
        <w:tc>
          <w:tcPr>
            <w:tcW w:w="9630" w:type="dxa"/>
            <w:gridSpan w:val="2"/>
            <w:tcBorders>
              <w:left w:val="single" w:sz="4" w:space="0" w:color="F3F9FD"/>
              <w:right w:val="single" w:sz="4" w:space="0" w:color="F3F9FD"/>
            </w:tcBorders>
            <w:shd w:val="clear" w:color="auto" w:fill="EFF8FD"/>
          </w:tcPr>
          <w:p>
            <w:pPr>
              <w:pStyle w:val="TableParagraph"/>
              <w:spacing w:before="110"/>
              <w:ind w:left="110"/>
              <w:rPr>
                <w:b/>
                <w:sz w:val="20"/>
              </w:rPr>
            </w:pPr>
            <w:r>
              <w:rPr>
                <w:b/>
                <w:sz w:val="20"/>
              </w:rPr>
              <w:t>Data</w:t>
            </w:r>
            <w:r>
              <w:rPr>
                <w:b/>
                <w:spacing w:val="-7"/>
                <w:sz w:val="20"/>
              </w:rPr>
              <w:t> </w:t>
            </w:r>
            <w:r>
              <w:rPr>
                <w:b/>
                <w:sz w:val="20"/>
              </w:rPr>
              <w:t>Element</w:t>
            </w:r>
            <w:r>
              <w:rPr>
                <w:b/>
                <w:spacing w:val="-5"/>
                <w:sz w:val="20"/>
              </w:rPr>
              <w:t> </w:t>
            </w:r>
            <w:r>
              <w:rPr>
                <w:b/>
                <w:sz w:val="20"/>
              </w:rPr>
              <w:t>054</w:t>
            </w:r>
            <w:r>
              <w:rPr>
                <w:b/>
                <w:spacing w:val="-3"/>
                <w:sz w:val="20"/>
              </w:rPr>
              <w:t> </w:t>
            </w:r>
            <w:r>
              <w:rPr>
                <w:b/>
                <w:sz w:val="20"/>
              </w:rPr>
              <w:t>–</w:t>
            </w:r>
            <w:r>
              <w:rPr>
                <w:b/>
                <w:spacing w:val="-6"/>
                <w:sz w:val="20"/>
              </w:rPr>
              <w:t> </w:t>
            </w:r>
            <w:r>
              <w:rPr>
                <w:b/>
                <w:sz w:val="20"/>
              </w:rPr>
              <w:t>Positions</w:t>
            </w:r>
            <w:r>
              <w:rPr>
                <w:b/>
                <w:spacing w:val="-6"/>
                <w:sz w:val="20"/>
              </w:rPr>
              <w:t> </w:t>
            </w:r>
            <w:r>
              <w:rPr>
                <w:b/>
                <w:sz w:val="20"/>
              </w:rPr>
              <w:t>3–4:</w:t>
            </w:r>
            <w:r>
              <w:rPr>
                <w:b/>
                <w:spacing w:val="-11"/>
                <w:sz w:val="20"/>
              </w:rPr>
              <w:t> </w:t>
            </w:r>
            <w:r>
              <w:rPr>
                <w:b/>
                <w:sz w:val="20"/>
              </w:rPr>
              <w:t>Amount</w:t>
            </w:r>
            <w:r>
              <w:rPr>
                <w:b/>
                <w:spacing w:val="-6"/>
                <w:sz w:val="20"/>
              </w:rPr>
              <w:t> </w:t>
            </w:r>
            <w:r>
              <w:rPr>
                <w:b/>
                <w:spacing w:val="-4"/>
                <w:sz w:val="20"/>
              </w:rPr>
              <w:t>Type</w:t>
            </w:r>
          </w:p>
        </w:tc>
      </w:tr>
      <w:tr>
        <w:trPr>
          <w:trHeight w:val="386" w:hRule="atLeast"/>
        </w:trPr>
        <w:tc>
          <w:tcPr>
            <w:tcW w:w="770" w:type="dxa"/>
            <w:tcBorders>
              <w:left w:val="single" w:sz="4" w:space="0" w:color="F3F9FD"/>
              <w:right w:val="single" w:sz="4" w:space="0" w:color="F3F9FD"/>
            </w:tcBorders>
            <w:shd w:val="clear" w:color="auto" w:fill="EFF8FD"/>
          </w:tcPr>
          <w:p>
            <w:pPr>
              <w:pStyle w:val="TableParagraph"/>
              <w:spacing w:before="110"/>
              <w:ind w:left="16" w:right="4"/>
              <w:jc w:val="center"/>
              <w:rPr>
                <w:b/>
                <w:sz w:val="20"/>
              </w:rPr>
            </w:pPr>
            <w:r>
              <w:rPr>
                <w:b/>
                <w:spacing w:val="-4"/>
                <w:sz w:val="20"/>
              </w:rPr>
              <w:t>Code</w:t>
            </w:r>
          </w:p>
        </w:tc>
        <w:tc>
          <w:tcPr>
            <w:tcW w:w="8860" w:type="dxa"/>
            <w:tcBorders>
              <w:left w:val="single" w:sz="4" w:space="0" w:color="F3F9FD"/>
              <w:right w:val="single" w:sz="4" w:space="0" w:color="F3F9FD"/>
            </w:tcBorders>
            <w:shd w:val="clear" w:color="auto" w:fill="EFF8FD"/>
          </w:tcPr>
          <w:p>
            <w:pPr>
              <w:pStyle w:val="TableParagraph"/>
              <w:spacing w:before="110"/>
              <w:ind w:left="108"/>
              <w:rPr>
                <w:b/>
                <w:sz w:val="20"/>
              </w:rPr>
            </w:pPr>
            <w:r>
              <w:rPr>
                <w:b/>
                <w:spacing w:val="-2"/>
                <w:sz w:val="20"/>
              </w:rPr>
              <w:t>Definition</w:t>
            </w:r>
          </w:p>
        </w:tc>
      </w:tr>
      <w:tr>
        <w:trPr>
          <w:trHeight w:val="365" w:hRule="atLeast"/>
        </w:trPr>
        <w:tc>
          <w:tcPr>
            <w:tcW w:w="770" w:type="dxa"/>
            <w:tcBorders>
              <w:left w:val="single" w:sz="4" w:space="0" w:color="F3F9FD"/>
              <w:right w:val="single" w:sz="4" w:space="0" w:color="F3F9FD"/>
            </w:tcBorders>
          </w:tcPr>
          <w:p>
            <w:pPr>
              <w:pStyle w:val="TableParagraph"/>
              <w:spacing w:before="100"/>
              <w:ind w:left="12" w:right="5"/>
              <w:jc w:val="center"/>
              <w:rPr>
                <w:sz w:val="20"/>
              </w:rPr>
            </w:pPr>
            <w:r>
              <w:rPr>
                <w:spacing w:val="-5"/>
                <w:sz w:val="20"/>
              </w:rPr>
              <w:t>00</w:t>
            </w:r>
          </w:p>
        </w:tc>
        <w:tc>
          <w:tcPr>
            <w:tcW w:w="8860" w:type="dxa"/>
            <w:tcBorders>
              <w:left w:val="single" w:sz="4" w:space="0" w:color="F3F9FD"/>
              <w:right w:val="single" w:sz="4" w:space="0" w:color="F3F9FD"/>
            </w:tcBorders>
          </w:tcPr>
          <w:p>
            <w:pPr>
              <w:pStyle w:val="TableParagraph"/>
              <w:spacing w:before="100"/>
              <w:ind w:left="108"/>
              <w:rPr>
                <w:sz w:val="20"/>
              </w:rPr>
            </w:pPr>
            <w:r>
              <w:rPr>
                <w:spacing w:val="-2"/>
                <w:sz w:val="20"/>
              </w:rPr>
              <w:t>Unknown</w:t>
            </w:r>
          </w:p>
        </w:tc>
      </w:tr>
      <w:tr>
        <w:trPr>
          <w:trHeight w:val="386" w:hRule="atLeast"/>
        </w:trPr>
        <w:tc>
          <w:tcPr>
            <w:tcW w:w="770" w:type="dxa"/>
            <w:tcBorders>
              <w:left w:val="single" w:sz="4" w:space="0" w:color="F3F9FD"/>
              <w:right w:val="single" w:sz="4" w:space="0" w:color="F3F9FD"/>
            </w:tcBorders>
            <w:shd w:val="clear" w:color="auto" w:fill="EFF8FD"/>
          </w:tcPr>
          <w:p>
            <w:pPr>
              <w:pStyle w:val="TableParagraph"/>
              <w:spacing w:before="110"/>
              <w:ind w:left="12" w:right="5"/>
              <w:jc w:val="center"/>
              <w:rPr>
                <w:sz w:val="20"/>
              </w:rPr>
            </w:pPr>
            <w:r>
              <w:rPr>
                <w:spacing w:val="-5"/>
                <w:sz w:val="20"/>
              </w:rPr>
              <w:t>01</w:t>
            </w:r>
          </w:p>
        </w:tc>
        <w:tc>
          <w:tcPr>
            <w:tcW w:w="8860" w:type="dxa"/>
            <w:tcBorders>
              <w:left w:val="single" w:sz="4" w:space="0" w:color="F3F9FD"/>
              <w:right w:val="single" w:sz="4" w:space="0" w:color="F3F9FD"/>
            </w:tcBorders>
            <w:shd w:val="clear" w:color="auto" w:fill="EFF8FD"/>
          </w:tcPr>
          <w:p>
            <w:pPr>
              <w:pStyle w:val="TableParagraph"/>
              <w:spacing w:before="110"/>
              <w:ind w:left="108"/>
              <w:rPr>
                <w:sz w:val="20"/>
              </w:rPr>
            </w:pPr>
            <w:r>
              <w:rPr>
                <w:sz w:val="20"/>
              </w:rPr>
              <w:t>Ledger</w:t>
            </w:r>
            <w:r>
              <w:rPr>
                <w:spacing w:val="-10"/>
                <w:sz w:val="20"/>
              </w:rPr>
              <w:t> </w:t>
            </w:r>
            <w:r>
              <w:rPr>
                <w:spacing w:val="-2"/>
                <w:sz w:val="20"/>
              </w:rPr>
              <w:t>Balance</w:t>
            </w:r>
          </w:p>
        </w:tc>
      </w:tr>
      <w:tr>
        <w:trPr>
          <w:trHeight w:val="364" w:hRule="atLeast"/>
        </w:trPr>
        <w:tc>
          <w:tcPr>
            <w:tcW w:w="770" w:type="dxa"/>
            <w:tcBorders>
              <w:left w:val="single" w:sz="4" w:space="0" w:color="F3F9FD"/>
              <w:right w:val="single" w:sz="4" w:space="0" w:color="F3F9FD"/>
            </w:tcBorders>
          </w:tcPr>
          <w:p>
            <w:pPr>
              <w:pStyle w:val="TableParagraph"/>
              <w:spacing w:before="100"/>
              <w:ind w:left="12" w:right="5"/>
              <w:jc w:val="center"/>
              <w:rPr>
                <w:sz w:val="20"/>
              </w:rPr>
            </w:pPr>
            <w:r>
              <w:rPr>
                <w:spacing w:val="-5"/>
                <w:sz w:val="20"/>
              </w:rPr>
              <w:t>02</w:t>
            </w:r>
          </w:p>
        </w:tc>
        <w:tc>
          <w:tcPr>
            <w:tcW w:w="8860" w:type="dxa"/>
            <w:tcBorders>
              <w:left w:val="single" w:sz="4" w:space="0" w:color="F3F9FD"/>
              <w:right w:val="single" w:sz="4" w:space="0" w:color="F3F9FD"/>
            </w:tcBorders>
          </w:tcPr>
          <w:p>
            <w:pPr>
              <w:pStyle w:val="TableParagraph"/>
              <w:spacing w:before="100"/>
              <w:ind w:left="108"/>
              <w:rPr>
                <w:sz w:val="20"/>
              </w:rPr>
            </w:pPr>
            <w:r>
              <w:rPr>
                <w:spacing w:val="-2"/>
                <w:sz w:val="20"/>
              </w:rPr>
              <w:t>Available</w:t>
            </w:r>
            <w:r>
              <w:rPr>
                <w:sz w:val="20"/>
              </w:rPr>
              <w:t> </w:t>
            </w:r>
            <w:r>
              <w:rPr>
                <w:spacing w:val="-2"/>
                <w:sz w:val="20"/>
              </w:rPr>
              <w:t>Balance</w:t>
            </w:r>
          </w:p>
        </w:tc>
      </w:tr>
      <w:tr>
        <w:trPr>
          <w:trHeight w:val="383" w:hRule="atLeast"/>
        </w:trPr>
        <w:tc>
          <w:tcPr>
            <w:tcW w:w="770" w:type="dxa"/>
            <w:tcBorders>
              <w:left w:val="single" w:sz="4" w:space="0" w:color="F3F9FD"/>
              <w:right w:val="single" w:sz="4" w:space="0" w:color="F3F9FD"/>
            </w:tcBorders>
            <w:shd w:val="clear" w:color="auto" w:fill="EFF8FD"/>
          </w:tcPr>
          <w:p>
            <w:pPr>
              <w:pStyle w:val="TableParagraph"/>
              <w:spacing w:before="110"/>
              <w:ind w:left="12" w:right="5"/>
              <w:jc w:val="center"/>
              <w:rPr>
                <w:sz w:val="20"/>
              </w:rPr>
            </w:pPr>
            <w:r>
              <w:rPr>
                <w:spacing w:val="-5"/>
                <w:sz w:val="20"/>
              </w:rPr>
              <w:t>03</w:t>
            </w:r>
          </w:p>
        </w:tc>
        <w:tc>
          <w:tcPr>
            <w:tcW w:w="8860" w:type="dxa"/>
            <w:tcBorders>
              <w:left w:val="single" w:sz="4" w:space="0" w:color="F3F9FD"/>
              <w:right w:val="single" w:sz="4" w:space="0" w:color="F3F9FD"/>
            </w:tcBorders>
            <w:shd w:val="clear" w:color="auto" w:fill="EFF8FD"/>
          </w:tcPr>
          <w:p>
            <w:pPr>
              <w:pStyle w:val="TableParagraph"/>
              <w:spacing w:before="110"/>
              <w:ind w:left="108"/>
              <w:rPr>
                <w:sz w:val="20"/>
              </w:rPr>
            </w:pPr>
            <w:r>
              <w:rPr>
                <w:sz w:val="20"/>
              </w:rPr>
              <w:t>Amount</w:t>
            </w:r>
            <w:r>
              <w:rPr>
                <w:spacing w:val="-11"/>
                <w:sz w:val="20"/>
              </w:rPr>
              <w:t> </w:t>
            </w:r>
            <w:r>
              <w:rPr>
                <w:spacing w:val="-2"/>
                <w:sz w:val="20"/>
              </w:rPr>
              <w:t>Owing</w:t>
            </w:r>
          </w:p>
        </w:tc>
      </w:tr>
      <w:tr>
        <w:trPr>
          <w:trHeight w:val="367" w:hRule="atLeast"/>
        </w:trPr>
        <w:tc>
          <w:tcPr>
            <w:tcW w:w="770" w:type="dxa"/>
            <w:tcBorders>
              <w:left w:val="single" w:sz="4" w:space="0" w:color="F3F9FD"/>
              <w:right w:val="single" w:sz="4" w:space="0" w:color="F3F9FD"/>
            </w:tcBorders>
          </w:tcPr>
          <w:p>
            <w:pPr>
              <w:pStyle w:val="TableParagraph"/>
              <w:spacing w:before="103"/>
              <w:ind w:left="12" w:right="5"/>
              <w:jc w:val="center"/>
              <w:rPr>
                <w:sz w:val="20"/>
              </w:rPr>
            </w:pPr>
            <w:r>
              <w:rPr>
                <w:spacing w:val="-5"/>
                <w:sz w:val="20"/>
              </w:rPr>
              <w:t>04</w:t>
            </w:r>
          </w:p>
        </w:tc>
        <w:tc>
          <w:tcPr>
            <w:tcW w:w="8860" w:type="dxa"/>
            <w:tcBorders>
              <w:left w:val="single" w:sz="4" w:space="0" w:color="F3F9FD"/>
              <w:right w:val="single" w:sz="4" w:space="0" w:color="F3F9FD"/>
            </w:tcBorders>
          </w:tcPr>
          <w:p>
            <w:pPr>
              <w:pStyle w:val="TableParagraph"/>
              <w:spacing w:before="103"/>
              <w:ind w:left="108"/>
              <w:rPr>
                <w:sz w:val="20"/>
              </w:rPr>
            </w:pPr>
            <w:r>
              <w:rPr>
                <w:sz w:val="20"/>
              </w:rPr>
              <w:t>Amount</w:t>
            </w:r>
            <w:r>
              <w:rPr>
                <w:spacing w:val="-9"/>
                <w:sz w:val="20"/>
              </w:rPr>
              <w:t> </w:t>
            </w:r>
            <w:r>
              <w:rPr>
                <w:spacing w:val="-5"/>
                <w:sz w:val="20"/>
              </w:rPr>
              <w:t>Due</w:t>
            </w:r>
          </w:p>
        </w:tc>
      </w:tr>
      <w:tr>
        <w:trPr>
          <w:trHeight w:val="383" w:hRule="atLeast"/>
        </w:trPr>
        <w:tc>
          <w:tcPr>
            <w:tcW w:w="770" w:type="dxa"/>
            <w:tcBorders>
              <w:left w:val="single" w:sz="4" w:space="0" w:color="F3F9FD"/>
              <w:right w:val="single" w:sz="4" w:space="0" w:color="F3F9FD"/>
            </w:tcBorders>
            <w:shd w:val="clear" w:color="auto" w:fill="EFF8FD"/>
          </w:tcPr>
          <w:p>
            <w:pPr>
              <w:pStyle w:val="TableParagraph"/>
              <w:spacing w:before="110"/>
              <w:ind w:left="12" w:right="5"/>
              <w:jc w:val="center"/>
              <w:rPr>
                <w:sz w:val="20"/>
              </w:rPr>
            </w:pPr>
            <w:r>
              <w:rPr>
                <w:spacing w:val="-5"/>
                <w:sz w:val="20"/>
              </w:rPr>
              <w:t>05</w:t>
            </w:r>
          </w:p>
        </w:tc>
        <w:tc>
          <w:tcPr>
            <w:tcW w:w="8860" w:type="dxa"/>
            <w:tcBorders>
              <w:left w:val="single" w:sz="4" w:space="0" w:color="F3F9FD"/>
              <w:right w:val="single" w:sz="4" w:space="0" w:color="F3F9FD"/>
            </w:tcBorders>
            <w:shd w:val="clear" w:color="auto" w:fill="EFF8FD"/>
          </w:tcPr>
          <w:p>
            <w:pPr>
              <w:pStyle w:val="TableParagraph"/>
              <w:spacing w:before="110"/>
              <w:ind w:left="108"/>
              <w:rPr>
                <w:sz w:val="20"/>
              </w:rPr>
            </w:pPr>
            <w:r>
              <w:rPr>
                <w:spacing w:val="-2"/>
                <w:sz w:val="20"/>
              </w:rPr>
              <w:t>Account</w:t>
            </w:r>
            <w:r>
              <w:rPr>
                <w:spacing w:val="-8"/>
                <w:sz w:val="20"/>
              </w:rPr>
              <w:t> </w:t>
            </w:r>
            <w:r>
              <w:rPr>
                <w:spacing w:val="-2"/>
                <w:sz w:val="20"/>
              </w:rPr>
              <w:t>Available</w:t>
            </w:r>
            <w:r>
              <w:rPr>
                <w:spacing w:val="5"/>
                <w:sz w:val="20"/>
              </w:rPr>
              <w:t> </w:t>
            </w:r>
            <w:r>
              <w:rPr>
                <w:spacing w:val="-2"/>
                <w:sz w:val="20"/>
              </w:rPr>
              <w:t>Credit</w:t>
            </w:r>
          </w:p>
        </w:tc>
      </w:tr>
      <w:tr>
        <w:trPr>
          <w:trHeight w:val="367" w:hRule="atLeast"/>
        </w:trPr>
        <w:tc>
          <w:tcPr>
            <w:tcW w:w="770" w:type="dxa"/>
            <w:tcBorders>
              <w:left w:val="single" w:sz="4" w:space="0" w:color="F3F9FD"/>
              <w:right w:val="single" w:sz="4" w:space="0" w:color="F3F9FD"/>
            </w:tcBorders>
          </w:tcPr>
          <w:p>
            <w:pPr>
              <w:pStyle w:val="TableParagraph"/>
              <w:spacing w:before="100"/>
              <w:ind w:left="12" w:right="5"/>
              <w:jc w:val="center"/>
              <w:rPr>
                <w:sz w:val="20"/>
              </w:rPr>
            </w:pPr>
            <w:r>
              <w:rPr>
                <w:spacing w:val="-5"/>
                <w:sz w:val="20"/>
              </w:rPr>
              <w:t>06</w:t>
            </w:r>
          </w:p>
        </w:tc>
        <w:tc>
          <w:tcPr>
            <w:tcW w:w="8860" w:type="dxa"/>
            <w:tcBorders>
              <w:left w:val="single" w:sz="4" w:space="0" w:color="F3F9FD"/>
              <w:right w:val="single" w:sz="4" w:space="0" w:color="F3F9FD"/>
            </w:tcBorders>
          </w:tcPr>
          <w:p>
            <w:pPr>
              <w:pStyle w:val="TableParagraph"/>
              <w:spacing w:before="100"/>
              <w:ind w:left="108"/>
              <w:rPr>
                <w:sz w:val="20"/>
              </w:rPr>
            </w:pPr>
            <w:r>
              <w:rPr>
                <w:sz w:val="20"/>
              </w:rPr>
              <w:t>Amount</w:t>
            </w:r>
            <w:r>
              <w:rPr>
                <w:spacing w:val="-14"/>
                <w:sz w:val="20"/>
              </w:rPr>
              <w:t> </w:t>
            </w:r>
            <w:r>
              <w:rPr>
                <w:sz w:val="20"/>
              </w:rPr>
              <w:t>Currency</w:t>
            </w:r>
            <w:r>
              <w:rPr>
                <w:spacing w:val="-14"/>
                <w:sz w:val="20"/>
              </w:rPr>
              <w:t> </w:t>
            </w:r>
            <w:r>
              <w:rPr>
                <w:sz w:val="20"/>
              </w:rPr>
              <w:t>Conversion</w:t>
            </w:r>
            <w:r>
              <w:rPr>
                <w:spacing w:val="-14"/>
                <w:sz w:val="20"/>
              </w:rPr>
              <w:t> </w:t>
            </w:r>
            <w:r>
              <w:rPr>
                <w:spacing w:val="-2"/>
                <w:sz w:val="20"/>
              </w:rPr>
              <w:t>Assessment</w:t>
            </w:r>
          </w:p>
        </w:tc>
      </w:tr>
      <w:tr>
        <w:trPr>
          <w:trHeight w:val="383" w:hRule="atLeast"/>
        </w:trPr>
        <w:tc>
          <w:tcPr>
            <w:tcW w:w="770" w:type="dxa"/>
            <w:tcBorders>
              <w:left w:val="single" w:sz="4" w:space="0" w:color="F3F9FD"/>
              <w:right w:val="single" w:sz="4" w:space="0" w:color="F3F9FD"/>
            </w:tcBorders>
            <w:shd w:val="clear" w:color="auto" w:fill="EFF8FD"/>
          </w:tcPr>
          <w:p>
            <w:pPr>
              <w:pStyle w:val="TableParagraph"/>
              <w:spacing w:before="110"/>
              <w:ind w:left="12" w:right="5"/>
              <w:jc w:val="center"/>
              <w:rPr>
                <w:sz w:val="20"/>
              </w:rPr>
            </w:pPr>
            <w:r>
              <w:rPr>
                <w:spacing w:val="-5"/>
                <w:sz w:val="20"/>
              </w:rPr>
              <w:t>07</w:t>
            </w:r>
          </w:p>
        </w:tc>
        <w:tc>
          <w:tcPr>
            <w:tcW w:w="8860" w:type="dxa"/>
            <w:tcBorders>
              <w:left w:val="single" w:sz="4" w:space="0" w:color="F3F9FD"/>
              <w:right w:val="single" w:sz="4" w:space="0" w:color="F3F9FD"/>
            </w:tcBorders>
            <w:shd w:val="clear" w:color="auto" w:fill="EFF8FD"/>
          </w:tcPr>
          <w:p>
            <w:pPr>
              <w:pStyle w:val="TableParagraph"/>
              <w:spacing w:before="110"/>
              <w:ind w:left="108"/>
              <w:rPr>
                <w:sz w:val="20"/>
              </w:rPr>
            </w:pPr>
            <w:r>
              <w:rPr>
                <w:sz w:val="20"/>
              </w:rPr>
              <w:t>Over</w:t>
            </w:r>
            <w:r>
              <w:rPr>
                <w:spacing w:val="-7"/>
                <w:sz w:val="20"/>
              </w:rPr>
              <w:t> </w:t>
            </w:r>
            <w:r>
              <w:rPr>
                <w:sz w:val="20"/>
              </w:rPr>
              <w:t>Limit</w:t>
            </w:r>
            <w:r>
              <w:rPr>
                <w:spacing w:val="-7"/>
                <w:sz w:val="20"/>
              </w:rPr>
              <w:t> </w:t>
            </w:r>
            <w:r>
              <w:rPr>
                <w:spacing w:val="-5"/>
                <w:sz w:val="20"/>
              </w:rPr>
              <w:t>Fee</w:t>
            </w:r>
          </w:p>
        </w:tc>
      </w:tr>
    </w:tbl>
    <w:p>
      <w:pPr>
        <w:spacing w:after="0"/>
        <w:rPr>
          <w:sz w:val="20"/>
        </w:rPr>
        <w:sectPr>
          <w:type w:val="continuous"/>
          <w:pgSz w:w="11910" w:h="16840"/>
          <w:pgMar w:header="942" w:footer="1095" w:top="1680" w:bottom="1542"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770"/>
        <w:gridCol w:w="8860"/>
      </w:tblGrid>
      <w:tr>
        <w:trPr>
          <w:trHeight w:val="364" w:hRule="atLeast"/>
        </w:trPr>
        <w:tc>
          <w:tcPr>
            <w:tcW w:w="770" w:type="dxa"/>
            <w:tcBorders>
              <w:bottom w:val="nil"/>
              <w:right w:val="single" w:sz="4" w:space="0" w:color="FFFFFF"/>
            </w:tcBorders>
          </w:tcPr>
          <w:p>
            <w:pPr>
              <w:pStyle w:val="TableParagraph"/>
              <w:spacing w:before="100"/>
              <w:ind w:left="12" w:right="5"/>
              <w:jc w:val="center"/>
              <w:rPr>
                <w:sz w:val="20"/>
              </w:rPr>
            </w:pPr>
            <w:r>
              <w:rPr>
                <w:spacing w:val="-5"/>
                <w:sz w:val="20"/>
              </w:rPr>
              <w:t>08</w:t>
            </w:r>
          </w:p>
        </w:tc>
        <w:tc>
          <w:tcPr>
            <w:tcW w:w="8860" w:type="dxa"/>
            <w:tcBorders>
              <w:left w:val="single" w:sz="4" w:space="0" w:color="FFFFFF"/>
              <w:bottom w:val="nil"/>
            </w:tcBorders>
          </w:tcPr>
          <w:p>
            <w:pPr>
              <w:pStyle w:val="TableParagraph"/>
              <w:spacing w:before="100"/>
              <w:ind w:left="108"/>
              <w:rPr>
                <w:sz w:val="20"/>
              </w:rPr>
            </w:pPr>
            <w:r>
              <w:rPr>
                <w:sz w:val="20"/>
              </w:rPr>
              <w:t>Over</w:t>
            </w:r>
            <w:r>
              <w:rPr>
                <w:spacing w:val="-8"/>
                <w:sz w:val="20"/>
              </w:rPr>
              <w:t> </w:t>
            </w:r>
            <w:r>
              <w:rPr>
                <w:sz w:val="20"/>
              </w:rPr>
              <w:t>Payment</w:t>
            </w:r>
            <w:r>
              <w:rPr>
                <w:spacing w:val="-8"/>
                <w:sz w:val="20"/>
              </w:rPr>
              <w:t> </w:t>
            </w:r>
            <w:r>
              <w:rPr>
                <w:spacing w:val="-5"/>
                <w:sz w:val="20"/>
              </w:rPr>
              <w:t>Fee</w:t>
            </w:r>
          </w:p>
        </w:tc>
      </w:tr>
      <w:tr>
        <w:trPr>
          <w:trHeight w:val="386" w:hRule="atLeast"/>
        </w:trPr>
        <w:tc>
          <w:tcPr>
            <w:tcW w:w="770" w:type="dxa"/>
            <w:tcBorders>
              <w:top w:val="nil"/>
              <w:bottom w:val="nil"/>
              <w:right w:val="single" w:sz="4" w:space="0" w:color="FFFFFF"/>
            </w:tcBorders>
            <w:shd w:val="clear" w:color="auto" w:fill="EFF8FD"/>
          </w:tcPr>
          <w:p>
            <w:pPr>
              <w:pStyle w:val="TableParagraph"/>
              <w:spacing w:before="67"/>
              <w:ind w:left="12" w:right="5"/>
              <w:jc w:val="center"/>
              <w:rPr>
                <w:sz w:val="20"/>
              </w:rPr>
            </w:pPr>
            <w:r>
              <w:rPr>
                <w:spacing w:val="-5"/>
                <w:sz w:val="20"/>
              </w:rPr>
              <w:t>10</w:t>
            </w:r>
          </w:p>
        </w:tc>
        <w:tc>
          <w:tcPr>
            <w:tcW w:w="8860" w:type="dxa"/>
            <w:tcBorders>
              <w:top w:val="nil"/>
              <w:left w:val="single" w:sz="4" w:space="0" w:color="FFFFFF"/>
              <w:bottom w:val="nil"/>
            </w:tcBorders>
            <w:shd w:val="clear" w:color="auto" w:fill="EFF8FD"/>
          </w:tcPr>
          <w:p>
            <w:pPr>
              <w:pStyle w:val="TableParagraph"/>
              <w:spacing w:before="110"/>
              <w:ind w:left="108"/>
              <w:rPr>
                <w:sz w:val="20"/>
              </w:rPr>
            </w:pPr>
            <w:r>
              <w:rPr>
                <w:spacing w:val="-2"/>
                <w:sz w:val="20"/>
              </w:rPr>
              <w:t>Healthcare</w:t>
            </w:r>
            <w:r>
              <w:rPr>
                <w:spacing w:val="9"/>
                <w:sz w:val="20"/>
              </w:rPr>
              <w:t> </w:t>
            </w:r>
            <w:r>
              <w:rPr>
                <w:spacing w:val="-2"/>
                <w:sz w:val="20"/>
              </w:rPr>
              <w:t>Eligibility</w:t>
            </w:r>
            <w:r>
              <w:rPr>
                <w:spacing w:val="-4"/>
                <w:sz w:val="20"/>
              </w:rPr>
              <w:t> </w:t>
            </w:r>
            <w:r>
              <w:rPr>
                <w:spacing w:val="-2"/>
                <w:sz w:val="20"/>
              </w:rPr>
              <w:t>Amount</w:t>
            </w:r>
          </w:p>
        </w:tc>
      </w:tr>
      <w:tr>
        <w:trPr>
          <w:trHeight w:val="364" w:hRule="atLeast"/>
        </w:trPr>
        <w:tc>
          <w:tcPr>
            <w:tcW w:w="770" w:type="dxa"/>
            <w:tcBorders>
              <w:top w:val="nil"/>
              <w:bottom w:val="nil"/>
              <w:right w:val="single" w:sz="4" w:space="0" w:color="FFFFFF"/>
            </w:tcBorders>
          </w:tcPr>
          <w:p>
            <w:pPr>
              <w:pStyle w:val="TableParagraph"/>
              <w:spacing w:before="100"/>
              <w:ind w:left="12" w:right="16"/>
              <w:jc w:val="center"/>
              <w:rPr>
                <w:sz w:val="20"/>
              </w:rPr>
            </w:pPr>
            <w:r>
              <w:rPr>
                <w:spacing w:val="-5"/>
                <w:sz w:val="20"/>
              </w:rPr>
              <w:t>11</w:t>
            </w:r>
          </w:p>
        </w:tc>
        <w:tc>
          <w:tcPr>
            <w:tcW w:w="8860" w:type="dxa"/>
            <w:tcBorders>
              <w:top w:val="nil"/>
              <w:left w:val="single" w:sz="4" w:space="0" w:color="FFFFFF"/>
              <w:bottom w:val="nil"/>
            </w:tcBorders>
          </w:tcPr>
          <w:p>
            <w:pPr>
              <w:pStyle w:val="TableParagraph"/>
              <w:spacing w:before="100"/>
              <w:ind w:left="108"/>
              <w:rPr>
                <w:sz w:val="20"/>
              </w:rPr>
            </w:pPr>
            <w:r>
              <w:rPr>
                <w:spacing w:val="-2"/>
                <w:sz w:val="20"/>
              </w:rPr>
              <w:t>Prescription</w:t>
            </w:r>
            <w:r>
              <w:rPr>
                <w:spacing w:val="9"/>
                <w:sz w:val="20"/>
              </w:rPr>
              <w:t> </w:t>
            </w:r>
            <w:r>
              <w:rPr>
                <w:spacing w:val="-2"/>
                <w:sz w:val="20"/>
              </w:rPr>
              <w:t>Eligibility Amount</w:t>
            </w:r>
          </w:p>
        </w:tc>
      </w:tr>
      <w:tr>
        <w:trPr>
          <w:trHeight w:val="386" w:hRule="atLeast"/>
        </w:trPr>
        <w:tc>
          <w:tcPr>
            <w:tcW w:w="770" w:type="dxa"/>
            <w:tcBorders>
              <w:top w:val="nil"/>
              <w:bottom w:val="nil"/>
              <w:right w:val="single" w:sz="4" w:space="0" w:color="FFFFFF"/>
            </w:tcBorders>
            <w:shd w:val="clear" w:color="auto" w:fill="EFF8FD"/>
          </w:tcPr>
          <w:p>
            <w:pPr>
              <w:pStyle w:val="TableParagraph"/>
              <w:spacing w:before="110"/>
              <w:ind w:left="12" w:right="5"/>
              <w:jc w:val="center"/>
              <w:rPr>
                <w:sz w:val="20"/>
              </w:rPr>
            </w:pPr>
            <w:r>
              <w:rPr>
                <w:spacing w:val="-5"/>
                <w:sz w:val="20"/>
              </w:rPr>
              <w:t>16</w:t>
            </w:r>
          </w:p>
        </w:tc>
        <w:tc>
          <w:tcPr>
            <w:tcW w:w="8860" w:type="dxa"/>
            <w:tcBorders>
              <w:top w:val="nil"/>
              <w:left w:val="single" w:sz="4" w:space="0" w:color="FFFFFF"/>
              <w:bottom w:val="nil"/>
            </w:tcBorders>
            <w:shd w:val="clear" w:color="auto" w:fill="EFF8FD"/>
          </w:tcPr>
          <w:p>
            <w:pPr>
              <w:pStyle w:val="TableParagraph"/>
              <w:spacing w:before="110"/>
              <w:ind w:left="108"/>
              <w:rPr>
                <w:sz w:val="20"/>
              </w:rPr>
            </w:pPr>
            <w:r>
              <w:rPr>
                <w:sz w:val="20"/>
              </w:rPr>
              <w:t>Credit</w:t>
            </w:r>
            <w:r>
              <w:rPr>
                <w:spacing w:val="-9"/>
                <w:sz w:val="20"/>
              </w:rPr>
              <w:t> </w:t>
            </w:r>
            <w:r>
              <w:rPr>
                <w:spacing w:val="-4"/>
                <w:sz w:val="20"/>
              </w:rPr>
              <w:t>Line</w:t>
            </w:r>
          </w:p>
        </w:tc>
      </w:tr>
      <w:tr>
        <w:trPr>
          <w:trHeight w:val="364" w:hRule="atLeast"/>
        </w:trPr>
        <w:tc>
          <w:tcPr>
            <w:tcW w:w="770" w:type="dxa"/>
            <w:tcBorders>
              <w:top w:val="nil"/>
              <w:bottom w:val="nil"/>
              <w:right w:val="single" w:sz="4" w:space="0" w:color="FFFFFF"/>
            </w:tcBorders>
          </w:tcPr>
          <w:p>
            <w:pPr>
              <w:pStyle w:val="TableParagraph"/>
              <w:spacing w:before="100"/>
              <w:ind w:left="12" w:right="5"/>
              <w:jc w:val="center"/>
              <w:rPr>
                <w:sz w:val="20"/>
              </w:rPr>
            </w:pPr>
            <w:r>
              <w:rPr>
                <w:spacing w:val="-5"/>
                <w:sz w:val="20"/>
              </w:rPr>
              <w:t>17</w:t>
            </w:r>
          </w:p>
        </w:tc>
        <w:tc>
          <w:tcPr>
            <w:tcW w:w="8860" w:type="dxa"/>
            <w:tcBorders>
              <w:top w:val="nil"/>
              <w:left w:val="single" w:sz="4" w:space="0" w:color="FFFFFF"/>
              <w:bottom w:val="nil"/>
            </w:tcBorders>
          </w:tcPr>
          <w:p>
            <w:pPr>
              <w:pStyle w:val="TableParagraph"/>
              <w:spacing w:before="100"/>
              <w:ind w:left="108"/>
              <w:rPr>
                <w:sz w:val="20"/>
              </w:rPr>
            </w:pPr>
            <w:r>
              <w:rPr>
                <w:sz w:val="20"/>
              </w:rPr>
              <w:t>Prepaid</w:t>
            </w:r>
            <w:r>
              <w:rPr>
                <w:spacing w:val="-13"/>
                <w:sz w:val="20"/>
              </w:rPr>
              <w:t> </w:t>
            </w:r>
            <w:r>
              <w:rPr>
                <w:sz w:val="20"/>
              </w:rPr>
              <w:t>Online</w:t>
            </w:r>
            <w:r>
              <w:rPr>
                <w:spacing w:val="-8"/>
                <w:sz w:val="20"/>
              </w:rPr>
              <w:t> </w:t>
            </w:r>
            <w:r>
              <w:rPr>
                <w:sz w:val="20"/>
              </w:rPr>
              <w:t>Bill</w:t>
            </w:r>
            <w:r>
              <w:rPr>
                <w:spacing w:val="-9"/>
                <w:sz w:val="20"/>
              </w:rPr>
              <w:t> </w:t>
            </w:r>
            <w:r>
              <w:rPr>
                <w:sz w:val="20"/>
              </w:rPr>
              <w:t>Pay</w:t>
            </w:r>
            <w:r>
              <w:rPr>
                <w:spacing w:val="-8"/>
                <w:sz w:val="20"/>
              </w:rPr>
              <w:t> </w:t>
            </w:r>
            <w:r>
              <w:rPr>
                <w:sz w:val="20"/>
              </w:rPr>
              <w:t>Fee</w:t>
            </w:r>
            <w:r>
              <w:rPr>
                <w:spacing w:val="-14"/>
                <w:sz w:val="20"/>
              </w:rPr>
              <w:t> </w:t>
            </w:r>
            <w:r>
              <w:rPr>
                <w:sz w:val="20"/>
              </w:rPr>
              <w:t>Amount</w:t>
            </w:r>
            <w:r>
              <w:rPr>
                <w:spacing w:val="-9"/>
                <w:sz w:val="20"/>
              </w:rPr>
              <w:t> </w:t>
            </w:r>
            <w:r>
              <w:rPr>
                <w:sz w:val="20"/>
              </w:rPr>
              <w:t>or</w:t>
            </w:r>
            <w:r>
              <w:rPr>
                <w:spacing w:val="-6"/>
                <w:sz w:val="20"/>
              </w:rPr>
              <w:t> </w:t>
            </w:r>
            <w:r>
              <w:rPr>
                <w:sz w:val="20"/>
              </w:rPr>
              <w:t>POS</w:t>
            </w:r>
            <w:r>
              <w:rPr>
                <w:spacing w:val="-7"/>
                <w:sz w:val="20"/>
              </w:rPr>
              <w:t> </w:t>
            </w:r>
            <w:r>
              <w:rPr>
                <w:sz w:val="20"/>
              </w:rPr>
              <w:t>balance/ATM</w:t>
            </w:r>
            <w:r>
              <w:rPr>
                <w:spacing w:val="-8"/>
                <w:sz w:val="20"/>
              </w:rPr>
              <w:t> </w:t>
            </w:r>
            <w:r>
              <w:rPr>
                <w:sz w:val="20"/>
              </w:rPr>
              <w:t>overdraft</w:t>
            </w:r>
            <w:r>
              <w:rPr>
                <w:spacing w:val="-7"/>
                <w:sz w:val="20"/>
              </w:rPr>
              <w:t> </w:t>
            </w:r>
            <w:r>
              <w:rPr>
                <w:sz w:val="20"/>
              </w:rPr>
              <w:t>protection</w:t>
            </w:r>
            <w:r>
              <w:rPr>
                <w:spacing w:val="-4"/>
                <w:sz w:val="20"/>
              </w:rPr>
              <w:t> </w:t>
            </w:r>
            <w:r>
              <w:rPr>
                <w:spacing w:val="-2"/>
                <w:sz w:val="20"/>
              </w:rPr>
              <w:t>balance</w:t>
            </w:r>
          </w:p>
        </w:tc>
      </w:tr>
      <w:tr>
        <w:trPr>
          <w:trHeight w:val="384" w:hRule="atLeast"/>
        </w:trPr>
        <w:tc>
          <w:tcPr>
            <w:tcW w:w="770" w:type="dxa"/>
            <w:tcBorders>
              <w:top w:val="nil"/>
              <w:bottom w:val="nil"/>
              <w:right w:val="single" w:sz="4" w:space="0" w:color="FFFFFF"/>
            </w:tcBorders>
            <w:shd w:val="clear" w:color="auto" w:fill="EFF8FD"/>
          </w:tcPr>
          <w:p>
            <w:pPr>
              <w:pStyle w:val="TableParagraph"/>
              <w:spacing w:before="110"/>
              <w:ind w:left="12" w:right="5"/>
              <w:jc w:val="center"/>
              <w:rPr>
                <w:sz w:val="20"/>
              </w:rPr>
            </w:pPr>
            <w:r>
              <w:rPr>
                <w:spacing w:val="-5"/>
                <w:sz w:val="20"/>
              </w:rPr>
              <w:t>18</w:t>
            </w:r>
          </w:p>
        </w:tc>
        <w:tc>
          <w:tcPr>
            <w:tcW w:w="8860" w:type="dxa"/>
            <w:tcBorders>
              <w:top w:val="nil"/>
              <w:left w:val="single" w:sz="4" w:space="0" w:color="FFFFFF"/>
              <w:bottom w:val="nil"/>
            </w:tcBorders>
            <w:shd w:val="clear" w:color="auto" w:fill="EFF8FD"/>
          </w:tcPr>
          <w:p>
            <w:pPr>
              <w:pStyle w:val="TableParagraph"/>
              <w:spacing w:before="110"/>
              <w:ind w:left="108"/>
              <w:rPr>
                <w:sz w:val="20"/>
              </w:rPr>
            </w:pPr>
            <w:r>
              <w:rPr>
                <w:spacing w:val="-2"/>
                <w:sz w:val="20"/>
              </w:rPr>
              <w:t>Beginning</w:t>
            </w:r>
            <w:r>
              <w:rPr>
                <w:spacing w:val="4"/>
                <w:sz w:val="20"/>
              </w:rPr>
              <w:t> </w:t>
            </w:r>
            <w:r>
              <w:rPr>
                <w:spacing w:val="-2"/>
                <w:sz w:val="20"/>
              </w:rPr>
              <w:t>Balance</w:t>
            </w:r>
          </w:p>
        </w:tc>
      </w:tr>
      <w:tr>
        <w:trPr>
          <w:trHeight w:val="367" w:hRule="atLeast"/>
        </w:trPr>
        <w:tc>
          <w:tcPr>
            <w:tcW w:w="770" w:type="dxa"/>
            <w:tcBorders>
              <w:top w:val="nil"/>
              <w:bottom w:val="nil"/>
              <w:right w:val="single" w:sz="4" w:space="0" w:color="FFFFFF"/>
            </w:tcBorders>
          </w:tcPr>
          <w:p>
            <w:pPr>
              <w:pStyle w:val="TableParagraph"/>
              <w:spacing w:before="103"/>
              <w:ind w:left="12" w:right="5"/>
              <w:jc w:val="center"/>
              <w:rPr>
                <w:sz w:val="20"/>
              </w:rPr>
            </w:pPr>
            <w:r>
              <w:rPr>
                <w:spacing w:val="-5"/>
                <w:sz w:val="20"/>
              </w:rPr>
              <w:t>20</w:t>
            </w:r>
          </w:p>
        </w:tc>
        <w:tc>
          <w:tcPr>
            <w:tcW w:w="8860" w:type="dxa"/>
            <w:tcBorders>
              <w:top w:val="nil"/>
              <w:left w:val="single" w:sz="4" w:space="0" w:color="FFFFFF"/>
              <w:bottom w:val="nil"/>
            </w:tcBorders>
          </w:tcPr>
          <w:p>
            <w:pPr>
              <w:pStyle w:val="TableParagraph"/>
              <w:spacing w:before="103"/>
              <w:ind w:left="108"/>
              <w:rPr>
                <w:sz w:val="20"/>
              </w:rPr>
            </w:pPr>
            <w:r>
              <w:rPr>
                <w:sz w:val="20"/>
              </w:rPr>
              <w:t>Amount</w:t>
            </w:r>
            <w:r>
              <w:rPr>
                <w:spacing w:val="-9"/>
                <w:sz w:val="20"/>
              </w:rPr>
              <w:t> </w:t>
            </w:r>
            <w:r>
              <w:rPr>
                <w:sz w:val="20"/>
              </w:rPr>
              <w:t>Remaining</w:t>
            </w:r>
            <w:r>
              <w:rPr>
                <w:spacing w:val="-9"/>
                <w:sz w:val="20"/>
              </w:rPr>
              <w:t> </w:t>
            </w:r>
            <w:r>
              <w:rPr>
                <w:sz w:val="20"/>
              </w:rPr>
              <w:t>this</w:t>
            </w:r>
            <w:r>
              <w:rPr>
                <w:spacing w:val="-9"/>
                <w:sz w:val="20"/>
              </w:rPr>
              <w:t> </w:t>
            </w:r>
            <w:r>
              <w:rPr>
                <w:spacing w:val="-2"/>
                <w:sz w:val="20"/>
              </w:rPr>
              <w:t>Cycle</w:t>
            </w:r>
          </w:p>
        </w:tc>
      </w:tr>
      <w:tr>
        <w:trPr>
          <w:trHeight w:val="384" w:hRule="atLeast"/>
        </w:trPr>
        <w:tc>
          <w:tcPr>
            <w:tcW w:w="770" w:type="dxa"/>
            <w:tcBorders>
              <w:top w:val="nil"/>
              <w:bottom w:val="nil"/>
              <w:right w:val="single" w:sz="4" w:space="0" w:color="FFFFFF"/>
            </w:tcBorders>
            <w:shd w:val="clear" w:color="auto" w:fill="EFF8FD"/>
          </w:tcPr>
          <w:p>
            <w:pPr>
              <w:pStyle w:val="TableParagraph"/>
              <w:spacing w:before="110"/>
              <w:ind w:left="12" w:right="5"/>
              <w:jc w:val="center"/>
              <w:rPr>
                <w:sz w:val="20"/>
              </w:rPr>
            </w:pPr>
            <w:r>
              <w:rPr>
                <w:spacing w:val="-5"/>
                <w:sz w:val="20"/>
              </w:rPr>
              <w:t>40</w:t>
            </w:r>
          </w:p>
        </w:tc>
        <w:tc>
          <w:tcPr>
            <w:tcW w:w="8860" w:type="dxa"/>
            <w:tcBorders>
              <w:top w:val="nil"/>
              <w:left w:val="single" w:sz="4" w:space="0" w:color="FFFFFF"/>
              <w:bottom w:val="nil"/>
            </w:tcBorders>
            <w:shd w:val="clear" w:color="auto" w:fill="EFF8FD"/>
          </w:tcPr>
          <w:p>
            <w:pPr>
              <w:pStyle w:val="TableParagraph"/>
              <w:spacing w:before="110"/>
              <w:ind w:left="108"/>
              <w:rPr>
                <w:sz w:val="20"/>
              </w:rPr>
            </w:pPr>
            <w:r>
              <w:rPr>
                <w:sz w:val="20"/>
              </w:rPr>
              <w:t>Amount</w:t>
            </w:r>
            <w:r>
              <w:rPr>
                <w:spacing w:val="-7"/>
                <w:sz w:val="20"/>
              </w:rPr>
              <w:t> </w:t>
            </w:r>
            <w:r>
              <w:rPr>
                <w:sz w:val="20"/>
              </w:rPr>
              <w:t>Cash</w:t>
            </w:r>
            <w:r>
              <w:rPr>
                <w:spacing w:val="-6"/>
                <w:sz w:val="20"/>
              </w:rPr>
              <w:t> </w:t>
            </w:r>
            <w:r>
              <w:rPr>
                <w:spacing w:val="-4"/>
                <w:sz w:val="20"/>
              </w:rPr>
              <w:t>Back</w:t>
            </w:r>
          </w:p>
        </w:tc>
      </w:tr>
      <w:tr>
        <w:trPr>
          <w:trHeight w:val="367" w:hRule="atLeast"/>
        </w:trPr>
        <w:tc>
          <w:tcPr>
            <w:tcW w:w="770" w:type="dxa"/>
            <w:tcBorders>
              <w:top w:val="nil"/>
              <w:bottom w:val="nil"/>
              <w:right w:val="single" w:sz="4" w:space="0" w:color="FFFFFF"/>
            </w:tcBorders>
          </w:tcPr>
          <w:p>
            <w:pPr>
              <w:pStyle w:val="TableParagraph"/>
              <w:spacing w:before="103"/>
              <w:ind w:left="12" w:right="5"/>
              <w:jc w:val="center"/>
              <w:rPr>
                <w:sz w:val="20"/>
              </w:rPr>
            </w:pPr>
            <w:r>
              <w:rPr>
                <w:spacing w:val="-5"/>
                <w:sz w:val="20"/>
              </w:rPr>
              <w:t>41</w:t>
            </w:r>
          </w:p>
        </w:tc>
        <w:tc>
          <w:tcPr>
            <w:tcW w:w="8860" w:type="dxa"/>
            <w:tcBorders>
              <w:top w:val="nil"/>
              <w:left w:val="single" w:sz="4" w:space="0" w:color="FFFFFF"/>
              <w:bottom w:val="nil"/>
            </w:tcBorders>
          </w:tcPr>
          <w:p>
            <w:pPr>
              <w:pStyle w:val="TableParagraph"/>
              <w:spacing w:before="103"/>
              <w:ind w:left="108"/>
              <w:rPr>
                <w:sz w:val="20"/>
              </w:rPr>
            </w:pPr>
            <w:r>
              <w:rPr>
                <w:sz w:val="20"/>
              </w:rPr>
              <w:t>Amount</w:t>
            </w:r>
            <w:r>
              <w:rPr>
                <w:spacing w:val="-8"/>
                <w:sz w:val="20"/>
              </w:rPr>
              <w:t> </w:t>
            </w:r>
            <w:r>
              <w:rPr>
                <w:sz w:val="20"/>
              </w:rPr>
              <w:t>Goods</w:t>
            </w:r>
            <w:r>
              <w:rPr>
                <w:spacing w:val="-6"/>
                <w:sz w:val="20"/>
              </w:rPr>
              <w:t> </w:t>
            </w:r>
            <w:r>
              <w:rPr>
                <w:sz w:val="20"/>
              </w:rPr>
              <w:t>and</w:t>
            </w:r>
            <w:r>
              <w:rPr>
                <w:spacing w:val="-7"/>
                <w:sz w:val="20"/>
              </w:rPr>
              <w:t> </w:t>
            </w:r>
            <w:r>
              <w:rPr>
                <w:spacing w:val="-2"/>
                <w:sz w:val="20"/>
              </w:rPr>
              <w:t>Services</w:t>
            </w:r>
          </w:p>
        </w:tc>
      </w:tr>
      <w:tr>
        <w:trPr>
          <w:trHeight w:val="751" w:hRule="atLeast"/>
        </w:trPr>
        <w:tc>
          <w:tcPr>
            <w:tcW w:w="770" w:type="dxa"/>
            <w:tcBorders>
              <w:top w:val="nil"/>
              <w:bottom w:val="nil"/>
              <w:right w:val="single" w:sz="4" w:space="0" w:color="FFFFFF"/>
            </w:tcBorders>
            <w:shd w:val="clear" w:color="auto" w:fill="EFF8FD"/>
          </w:tcPr>
          <w:p>
            <w:pPr>
              <w:pStyle w:val="TableParagraph"/>
              <w:spacing w:before="110"/>
              <w:ind w:left="12" w:right="5"/>
              <w:jc w:val="center"/>
              <w:rPr>
                <w:sz w:val="20"/>
              </w:rPr>
            </w:pPr>
            <w:r>
              <w:rPr>
                <w:spacing w:val="-5"/>
                <w:sz w:val="20"/>
              </w:rPr>
              <w:t>42</w:t>
            </w:r>
          </w:p>
          <w:p>
            <w:pPr>
              <w:pStyle w:val="TableParagraph"/>
              <w:spacing w:before="135"/>
              <w:ind w:left="12" w:right="5"/>
              <w:jc w:val="center"/>
              <w:rPr>
                <w:sz w:val="20"/>
              </w:rPr>
            </w:pPr>
            <w:r>
              <w:rPr>
                <w:color w:val="000000"/>
                <w:spacing w:val="-5"/>
                <w:sz w:val="20"/>
                <w:highlight w:val="yellow"/>
              </w:rPr>
              <w:t>44</w:t>
            </w:r>
          </w:p>
        </w:tc>
        <w:tc>
          <w:tcPr>
            <w:tcW w:w="8860" w:type="dxa"/>
            <w:tcBorders>
              <w:top w:val="nil"/>
              <w:left w:val="single" w:sz="4" w:space="0" w:color="FFFFFF"/>
              <w:bottom w:val="nil"/>
            </w:tcBorders>
            <w:shd w:val="clear" w:color="auto" w:fill="EFF8FD"/>
          </w:tcPr>
          <w:p>
            <w:pPr>
              <w:pStyle w:val="TableParagraph"/>
              <w:spacing w:line="364" w:lineRule="exact" w:before="4"/>
              <w:ind w:left="108" w:right="6968"/>
              <w:rPr>
                <w:sz w:val="20"/>
              </w:rPr>
            </w:pPr>
            <w:r>
              <w:rPr>
                <w:sz w:val="20"/>
              </w:rPr>
              <w:t>Amount Surcharge </w:t>
            </w:r>
            <w:r>
              <w:rPr>
                <w:color w:val="000000"/>
                <w:sz w:val="20"/>
                <w:highlight w:val="yellow"/>
              </w:rPr>
              <w:t>Amount,</w:t>
            </w:r>
            <w:r>
              <w:rPr>
                <w:color w:val="000000"/>
                <w:spacing w:val="-14"/>
                <w:sz w:val="20"/>
                <w:highlight w:val="yellow"/>
              </w:rPr>
              <w:t> </w:t>
            </w:r>
            <w:r>
              <w:rPr>
                <w:color w:val="000000"/>
                <w:sz w:val="20"/>
                <w:highlight w:val="yellow"/>
              </w:rPr>
              <w:t>anticipated</w:t>
            </w:r>
          </w:p>
        </w:tc>
      </w:tr>
      <w:tr>
        <w:trPr>
          <w:trHeight w:val="364" w:hRule="atLeast"/>
        </w:trPr>
        <w:tc>
          <w:tcPr>
            <w:tcW w:w="770" w:type="dxa"/>
            <w:tcBorders>
              <w:top w:val="nil"/>
              <w:bottom w:val="nil"/>
              <w:right w:val="single" w:sz="4" w:space="0" w:color="FFFFFF"/>
            </w:tcBorders>
          </w:tcPr>
          <w:p>
            <w:pPr>
              <w:pStyle w:val="TableParagraph"/>
              <w:spacing w:before="100"/>
              <w:ind w:left="12" w:right="5"/>
              <w:jc w:val="center"/>
              <w:rPr>
                <w:sz w:val="20"/>
              </w:rPr>
            </w:pPr>
            <w:r>
              <w:rPr>
                <w:spacing w:val="-5"/>
                <w:sz w:val="20"/>
              </w:rPr>
              <w:t>56</w:t>
            </w:r>
          </w:p>
        </w:tc>
        <w:tc>
          <w:tcPr>
            <w:tcW w:w="8860" w:type="dxa"/>
            <w:tcBorders>
              <w:top w:val="nil"/>
              <w:left w:val="single" w:sz="4" w:space="0" w:color="FFFFFF"/>
              <w:bottom w:val="nil"/>
            </w:tcBorders>
          </w:tcPr>
          <w:p>
            <w:pPr>
              <w:pStyle w:val="TableParagraph"/>
              <w:spacing w:before="100"/>
              <w:ind w:left="108"/>
              <w:rPr>
                <w:sz w:val="20"/>
              </w:rPr>
            </w:pPr>
            <w:r>
              <w:rPr>
                <w:spacing w:val="-2"/>
                <w:sz w:val="20"/>
              </w:rPr>
              <w:t>Hold</w:t>
            </w:r>
            <w:r>
              <w:rPr>
                <w:spacing w:val="-10"/>
                <w:sz w:val="20"/>
              </w:rPr>
              <w:t> </w:t>
            </w:r>
            <w:r>
              <w:rPr>
                <w:spacing w:val="-2"/>
                <w:sz w:val="20"/>
              </w:rPr>
              <w:t>Amount</w:t>
            </w:r>
          </w:p>
        </w:tc>
      </w:tr>
      <w:tr>
        <w:trPr>
          <w:trHeight w:val="384" w:hRule="atLeast"/>
        </w:trPr>
        <w:tc>
          <w:tcPr>
            <w:tcW w:w="770" w:type="dxa"/>
            <w:tcBorders>
              <w:top w:val="nil"/>
              <w:bottom w:val="nil"/>
              <w:right w:val="single" w:sz="4" w:space="0" w:color="FFFFFF"/>
            </w:tcBorders>
            <w:shd w:val="clear" w:color="auto" w:fill="EFF8FD"/>
          </w:tcPr>
          <w:p>
            <w:pPr>
              <w:pStyle w:val="TableParagraph"/>
              <w:spacing w:before="110"/>
              <w:ind w:left="12" w:right="5"/>
              <w:jc w:val="center"/>
              <w:rPr>
                <w:sz w:val="20"/>
              </w:rPr>
            </w:pPr>
            <w:r>
              <w:rPr>
                <w:spacing w:val="-5"/>
                <w:sz w:val="20"/>
              </w:rPr>
              <w:t>57</w:t>
            </w:r>
          </w:p>
        </w:tc>
        <w:tc>
          <w:tcPr>
            <w:tcW w:w="8860" w:type="dxa"/>
            <w:tcBorders>
              <w:top w:val="nil"/>
              <w:left w:val="single" w:sz="4" w:space="0" w:color="FFFFFF"/>
              <w:bottom w:val="nil"/>
            </w:tcBorders>
            <w:shd w:val="clear" w:color="auto" w:fill="EFF8FD"/>
          </w:tcPr>
          <w:p>
            <w:pPr>
              <w:pStyle w:val="TableParagraph"/>
              <w:spacing w:before="110"/>
              <w:ind w:left="108"/>
              <w:rPr>
                <w:sz w:val="20"/>
              </w:rPr>
            </w:pPr>
            <w:r>
              <w:rPr>
                <w:spacing w:val="-2"/>
                <w:sz w:val="20"/>
              </w:rPr>
              <w:t>Original</w:t>
            </w:r>
            <w:r>
              <w:rPr>
                <w:spacing w:val="-7"/>
                <w:sz w:val="20"/>
              </w:rPr>
              <w:t> </w:t>
            </w:r>
            <w:r>
              <w:rPr>
                <w:spacing w:val="-2"/>
                <w:sz w:val="20"/>
              </w:rPr>
              <w:t>Amount</w:t>
            </w:r>
            <w:r>
              <w:rPr>
                <w:spacing w:val="5"/>
                <w:sz w:val="20"/>
              </w:rPr>
              <w:t> </w:t>
            </w:r>
            <w:r>
              <w:rPr>
                <w:spacing w:val="-2"/>
                <w:sz w:val="20"/>
              </w:rPr>
              <w:t>or</w:t>
            </w:r>
            <w:r>
              <w:rPr>
                <w:spacing w:val="9"/>
                <w:sz w:val="20"/>
              </w:rPr>
              <w:t> </w:t>
            </w:r>
            <w:r>
              <w:rPr>
                <w:spacing w:val="-2"/>
                <w:sz w:val="20"/>
              </w:rPr>
              <w:t>Pre-Authorized</w:t>
            </w:r>
            <w:r>
              <w:rPr>
                <w:spacing w:val="-5"/>
                <w:sz w:val="20"/>
              </w:rPr>
              <w:t> </w:t>
            </w:r>
            <w:r>
              <w:rPr>
                <w:spacing w:val="-2"/>
                <w:sz w:val="20"/>
              </w:rPr>
              <w:t>Amount</w:t>
            </w:r>
          </w:p>
        </w:tc>
      </w:tr>
      <w:tr>
        <w:trPr>
          <w:trHeight w:val="367" w:hRule="atLeast"/>
        </w:trPr>
        <w:tc>
          <w:tcPr>
            <w:tcW w:w="770" w:type="dxa"/>
            <w:tcBorders>
              <w:top w:val="nil"/>
              <w:bottom w:val="nil"/>
              <w:right w:val="single" w:sz="4" w:space="0" w:color="FFFFFF"/>
            </w:tcBorders>
          </w:tcPr>
          <w:p>
            <w:pPr>
              <w:pStyle w:val="TableParagraph"/>
              <w:spacing w:before="103"/>
              <w:ind w:left="12" w:right="5"/>
              <w:jc w:val="center"/>
              <w:rPr>
                <w:sz w:val="20"/>
              </w:rPr>
            </w:pPr>
            <w:r>
              <w:rPr>
                <w:spacing w:val="-5"/>
                <w:sz w:val="20"/>
              </w:rPr>
              <w:t>58</w:t>
            </w:r>
          </w:p>
        </w:tc>
        <w:tc>
          <w:tcPr>
            <w:tcW w:w="8860" w:type="dxa"/>
            <w:tcBorders>
              <w:top w:val="nil"/>
              <w:left w:val="single" w:sz="4" w:space="0" w:color="FFFFFF"/>
              <w:bottom w:val="nil"/>
            </w:tcBorders>
          </w:tcPr>
          <w:p>
            <w:pPr>
              <w:pStyle w:val="TableParagraph"/>
              <w:spacing w:before="103"/>
              <w:ind w:left="108"/>
              <w:rPr>
                <w:sz w:val="20"/>
              </w:rPr>
            </w:pPr>
            <w:r>
              <w:rPr>
                <w:spacing w:val="-2"/>
                <w:sz w:val="20"/>
              </w:rPr>
              <w:t>Authorized</w:t>
            </w:r>
            <w:r>
              <w:rPr>
                <w:spacing w:val="-5"/>
                <w:sz w:val="20"/>
              </w:rPr>
              <w:t> </w:t>
            </w:r>
            <w:r>
              <w:rPr>
                <w:spacing w:val="-2"/>
                <w:sz w:val="20"/>
              </w:rPr>
              <w:t>Amount</w:t>
            </w:r>
            <w:r>
              <w:rPr>
                <w:spacing w:val="5"/>
                <w:sz w:val="20"/>
              </w:rPr>
              <w:t> </w:t>
            </w:r>
            <w:r>
              <w:rPr>
                <w:spacing w:val="-2"/>
                <w:sz w:val="20"/>
              </w:rPr>
              <w:t>(StarAccess)</w:t>
            </w:r>
          </w:p>
        </w:tc>
      </w:tr>
      <w:tr>
        <w:trPr>
          <w:trHeight w:val="384" w:hRule="atLeast"/>
        </w:trPr>
        <w:tc>
          <w:tcPr>
            <w:tcW w:w="770" w:type="dxa"/>
            <w:tcBorders>
              <w:top w:val="nil"/>
              <w:bottom w:val="nil"/>
              <w:right w:val="single" w:sz="4" w:space="0" w:color="FFFFFF"/>
            </w:tcBorders>
            <w:shd w:val="clear" w:color="auto" w:fill="EFF8FD"/>
          </w:tcPr>
          <w:p>
            <w:pPr>
              <w:pStyle w:val="TableParagraph"/>
              <w:spacing w:before="110"/>
              <w:ind w:left="12" w:right="5"/>
              <w:jc w:val="center"/>
              <w:rPr>
                <w:sz w:val="20"/>
              </w:rPr>
            </w:pPr>
            <w:r>
              <w:rPr>
                <w:spacing w:val="-5"/>
                <w:sz w:val="20"/>
              </w:rPr>
              <w:t>59</w:t>
            </w:r>
          </w:p>
        </w:tc>
        <w:tc>
          <w:tcPr>
            <w:tcW w:w="8860" w:type="dxa"/>
            <w:tcBorders>
              <w:top w:val="nil"/>
              <w:left w:val="single" w:sz="4" w:space="0" w:color="FFFFFF"/>
              <w:bottom w:val="nil"/>
            </w:tcBorders>
            <w:shd w:val="clear" w:color="auto" w:fill="EFF8FD"/>
          </w:tcPr>
          <w:p>
            <w:pPr>
              <w:pStyle w:val="TableParagraph"/>
              <w:spacing w:before="110"/>
              <w:ind w:left="108"/>
              <w:rPr>
                <w:sz w:val="20"/>
              </w:rPr>
            </w:pPr>
            <w:r>
              <w:rPr>
                <w:sz w:val="20"/>
              </w:rPr>
              <w:t>Floor</w:t>
            </w:r>
            <w:r>
              <w:rPr>
                <w:spacing w:val="-9"/>
                <w:sz w:val="20"/>
              </w:rPr>
              <w:t> </w:t>
            </w:r>
            <w:r>
              <w:rPr>
                <w:spacing w:val="-2"/>
                <w:sz w:val="20"/>
              </w:rPr>
              <w:t>Limit</w:t>
            </w:r>
          </w:p>
        </w:tc>
      </w:tr>
      <w:tr>
        <w:trPr>
          <w:trHeight w:val="367" w:hRule="atLeast"/>
        </w:trPr>
        <w:tc>
          <w:tcPr>
            <w:tcW w:w="770" w:type="dxa"/>
            <w:tcBorders>
              <w:top w:val="nil"/>
              <w:bottom w:val="nil"/>
              <w:right w:val="single" w:sz="4" w:space="0" w:color="FFFFFF"/>
            </w:tcBorders>
          </w:tcPr>
          <w:p>
            <w:pPr>
              <w:pStyle w:val="TableParagraph"/>
              <w:spacing w:before="100"/>
              <w:ind w:left="12" w:right="5"/>
              <w:jc w:val="center"/>
              <w:rPr>
                <w:sz w:val="20"/>
              </w:rPr>
            </w:pPr>
            <w:r>
              <w:rPr>
                <w:spacing w:val="-5"/>
                <w:sz w:val="20"/>
              </w:rPr>
              <w:t>72</w:t>
            </w:r>
          </w:p>
        </w:tc>
        <w:tc>
          <w:tcPr>
            <w:tcW w:w="8860" w:type="dxa"/>
            <w:tcBorders>
              <w:top w:val="nil"/>
              <w:left w:val="single" w:sz="4" w:space="0" w:color="FFFFFF"/>
              <w:bottom w:val="nil"/>
            </w:tcBorders>
          </w:tcPr>
          <w:p>
            <w:pPr>
              <w:pStyle w:val="TableParagraph"/>
              <w:spacing w:before="100"/>
              <w:ind w:left="108"/>
              <w:rPr>
                <w:sz w:val="20"/>
              </w:rPr>
            </w:pPr>
            <w:r>
              <w:rPr>
                <w:sz w:val="20"/>
              </w:rPr>
              <w:t>Fee</w:t>
            </w:r>
            <w:r>
              <w:rPr>
                <w:spacing w:val="-14"/>
                <w:sz w:val="20"/>
              </w:rPr>
              <w:t> </w:t>
            </w:r>
            <w:r>
              <w:rPr>
                <w:sz w:val="20"/>
              </w:rPr>
              <w:t>Amount:</w:t>
            </w:r>
            <w:r>
              <w:rPr>
                <w:spacing w:val="-14"/>
                <w:sz w:val="20"/>
              </w:rPr>
              <w:t> </w:t>
            </w:r>
            <w:r>
              <w:rPr>
                <w:sz w:val="20"/>
              </w:rPr>
              <w:t>Added</w:t>
            </w:r>
            <w:r>
              <w:rPr>
                <w:spacing w:val="-14"/>
                <w:sz w:val="20"/>
              </w:rPr>
              <w:t> </w:t>
            </w:r>
            <w:r>
              <w:rPr>
                <w:sz w:val="20"/>
              </w:rPr>
              <w:t>in</w:t>
            </w:r>
            <w:r>
              <w:rPr>
                <w:spacing w:val="-8"/>
                <w:sz w:val="20"/>
              </w:rPr>
              <w:t> </w:t>
            </w:r>
            <w:r>
              <w:rPr>
                <w:sz w:val="20"/>
              </w:rPr>
              <w:t>Card-Holder</w:t>
            </w:r>
            <w:r>
              <w:rPr>
                <w:spacing w:val="-7"/>
                <w:sz w:val="20"/>
              </w:rPr>
              <w:t> </w:t>
            </w:r>
            <w:r>
              <w:rPr>
                <w:sz w:val="20"/>
              </w:rPr>
              <w:t>Billing</w:t>
            </w:r>
            <w:r>
              <w:rPr>
                <w:spacing w:val="-14"/>
                <w:sz w:val="20"/>
              </w:rPr>
              <w:t> </w:t>
            </w:r>
            <w:r>
              <w:rPr>
                <w:sz w:val="20"/>
              </w:rPr>
              <w:t>Amount</w:t>
            </w:r>
            <w:r>
              <w:rPr>
                <w:spacing w:val="-6"/>
                <w:sz w:val="20"/>
              </w:rPr>
              <w:t> </w:t>
            </w:r>
            <w:r>
              <w:rPr>
                <w:sz w:val="20"/>
              </w:rPr>
              <w:t>i.e.</w:t>
            </w:r>
            <w:r>
              <w:rPr>
                <w:spacing w:val="-6"/>
                <w:sz w:val="20"/>
              </w:rPr>
              <w:t> </w:t>
            </w:r>
            <w:r>
              <w:rPr>
                <w:sz w:val="20"/>
              </w:rPr>
              <w:t>DE</w:t>
            </w:r>
            <w:r>
              <w:rPr>
                <w:spacing w:val="-7"/>
                <w:sz w:val="20"/>
              </w:rPr>
              <w:t> </w:t>
            </w:r>
            <w:r>
              <w:rPr>
                <w:spacing w:val="-5"/>
                <w:sz w:val="20"/>
              </w:rPr>
              <w:t>06.</w:t>
            </w:r>
          </w:p>
        </w:tc>
      </w:tr>
      <w:tr>
        <w:trPr>
          <w:trHeight w:val="384" w:hRule="atLeast"/>
        </w:trPr>
        <w:tc>
          <w:tcPr>
            <w:tcW w:w="770" w:type="dxa"/>
            <w:tcBorders>
              <w:top w:val="nil"/>
              <w:bottom w:val="nil"/>
              <w:right w:val="single" w:sz="4" w:space="0" w:color="FFFFFF"/>
            </w:tcBorders>
            <w:shd w:val="clear" w:color="auto" w:fill="EFF8FD"/>
          </w:tcPr>
          <w:p>
            <w:pPr>
              <w:pStyle w:val="TableParagraph"/>
              <w:spacing w:before="110"/>
              <w:ind w:left="12" w:right="5"/>
              <w:jc w:val="center"/>
              <w:rPr>
                <w:sz w:val="20"/>
              </w:rPr>
            </w:pPr>
            <w:r>
              <w:rPr>
                <w:spacing w:val="-5"/>
                <w:sz w:val="20"/>
              </w:rPr>
              <w:t>80</w:t>
            </w:r>
          </w:p>
        </w:tc>
        <w:tc>
          <w:tcPr>
            <w:tcW w:w="8860" w:type="dxa"/>
            <w:tcBorders>
              <w:top w:val="nil"/>
              <w:left w:val="single" w:sz="4" w:space="0" w:color="FFFFFF"/>
              <w:bottom w:val="nil"/>
            </w:tcBorders>
            <w:shd w:val="clear" w:color="auto" w:fill="EFF8FD"/>
          </w:tcPr>
          <w:p>
            <w:pPr>
              <w:pStyle w:val="TableParagraph"/>
              <w:spacing w:before="110"/>
              <w:ind w:left="108"/>
              <w:rPr>
                <w:sz w:val="20"/>
              </w:rPr>
            </w:pPr>
            <w:r>
              <w:rPr>
                <w:spacing w:val="-2"/>
                <w:sz w:val="20"/>
              </w:rPr>
              <w:t>Co-pay</w:t>
            </w:r>
            <w:r>
              <w:rPr>
                <w:spacing w:val="-7"/>
                <w:sz w:val="20"/>
              </w:rPr>
              <w:t> </w:t>
            </w:r>
            <w:r>
              <w:rPr>
                <w:spacing w:val="-2"/>
                <w:sz w:val="20"/>
              </w:rPr>
              <w:t>Amount</w:t>
            </w:r>
          </w:p>
        </w:tc>
      </w:tr>
      <w:tr>
        <w:trPr>
          <w:trHeight w:val="367" w:hRule="atLeast"/>
        </w:trPr>
        <w:tc>
          <w:tcPr>
            <w:tcW w:w="770" w:type="dxa"/>
            <w:tcBorders>
              <w:top w:val="nil"/>
              <w:bottom w:val="nil"/>
              <w:right w:val="single" w:sz="4" w:space="0" w:color="FFFFFF"/>
            </w:tcBorders>
          </w:tcPr>
          <w:p>
            <w:pPr>
              <w:pStyle w:val="TableParagraph"/>
              <w:spacing w:before="100"/>
              <w:ind w:left="12" w:right="5"/>
              <w:jc w:val="center"/>
              <w:rPr>
                <w:sz w:val="20"/>
              </w:rPr>
            </w:pPr>
            <w:r>
              <w:rPr>
                <w:spacing w:val="-5"/>
                <w:sz w:val="20"/>
              </w:rPr>
              <w:t>90</w:t>
            </w:r>
          </w:p>
        </w:tc>
        <w:tc>
          <w:tcPr>
            <w:tcW w:w="8860" w:type="dxa"/>
            <w:tcBorders>
              <w:top w:val="nil"/>
              <w:left w:val="single" w:sz="4" w:space="0" w:color="FFFFFF"/>
              <w:bottom w:val="nil"/>
            </w:tcBorders>
          </w:tcPr>
          <w:p>
            <w:pPr>
              <w:pStyle w:val="TableParagraph"/>
              <w:spacing w:before="100"/>
              <w:ind w:left="108"/>
              <w:rPr>
                <w:sz w:val="20"/>
              </w:rPr>
            </w:pPr>
            <w:r>
              <w:rPr>
                <w:sz w:val="20"/>
              </w:rPr>
              <w:t>Available</w:t>
            </w:r>
            <w:r>
              <w:rPr>
                <w:spacing w:val="-12"/>
                <w:sz w:val="20"/>
              </w:rPr>
              <w:t> </w:t>
            </w:r>
            <w:r>
              <w:rPr>
                <w:sz w:val="20"/>
              </w:rPr>
              <w:t>Credit</w:t>
            </w:r>
            <w:r>
              <w:rPr>
                <w:spacing w:val="-8"/>
                <w:sz w:val="20"/>
              </w:rPr>
              <w:t> </w:t>
            </w:r>
            <w:r>
              <w:rPr>
                <w:sz w:val="20"/>
              </w:rPr>
              <w:t>or</w:t>
            </w:r>
            <w:r>
              <w:rPr>
                <w:spacing w:val="-9"/>
                <w:sz w:val="20"/>
              </w:rPr>
              <w:t> </w:t>
            </w:r>
            <w:r>
              <w:rPr>
                <w:sz w:val="20"/>
              </w:rPr>
              <w:t>Check</w:t>
            </w:r>
            <w:r>
              <w:rPr>
                <w:spacing w:val="-14"/>
                <w:sz w:val="20"/>
              </w:rPr>
              <w:t> </w:t>
            </w:r>
            <w:r>
              <w:rPr>
                <w:spacing w:val="-2"/>
                <w:sz w:val="20"/>
              </w:rPr>
              <w:t>Amount</w:t>
            </w:r>
          </w:p>
        </w:tc>
      </w:tr>
      <w:tr>
        <w:trPr>
          <w:trHeight w:val="384" w:hRule="atLeast"/>
        </w:trPr>
        <w:tc>
          <w:tcPr>
            <w:tcW w:w="770" w:type="dxa"/>
            <w:tcBorders>
              <w:top w:val="nil"/>
              <w:bottom w:val="nil"/>
              <w:right w:val="single" w:sz="4" w:space="0" w:color="FFFFFF"/>
            </w:tcBorders>
            <w:shd w:val="clear" w:color="auto" w:fill="EFF8FD"/>
          </w:tcPr>
          <w:p>
            <w:pPr>
              <w:pStyle w:val="TableParagraph"/>
              <w:spacing w:before="110"/>
              <w:ind w:left="12" w:right="5"/>
              <w:jc w:val="center"/>
              <w:rPr>
                <w:sz w:val="20"/>
              </w:rPr>
            </w:pPr>
            <w:r>
              <w:rPr>
                <w:spacing w:val="-5"/>
                <w:sz w:val="20"/>
              </w:rPr>
              <w:t>91</w:t>
            </w:r>
          </w:p>
        </w:tc>
        <w:tc>
          <w:tcPr>
            <w:tcW w:w="8860" w:type="dxa"/>
            <w:tcBorders>
              <w:top w:val="nil"/>
              <w:left w:val="single" w:sz="4" w:space="0" w:color="FFFFFF"/>
              <w:bottom w:val="nil"/>
            </w:tcBorders>
            <w:shd w:val="clear" w:color="auto" w:fill="EFF8FD"/>
          </w:tcPr>
          <w:p>
            <w:pPr>
              <w:pStyle w:val="TableParagraph"/>
              <w:spacing w:before="110"/>
              <w:ind w:left="108"/>
              <w:rPr>
                <w:sz w:val="20"/>
              </w:rPr>
            </w:pPr>
            <w:r>
              <w:rPr>
                <w:sz w:val="20"/>
              </w:rPr>
              <w:t>Credit</w:t>
            </w:r>
            <w:r>
              <w:rPr>
                <w:spacing w:val="-7"/>
                <w:sz w:val="20"/>
              </w:rPr>
              <w:t> </w:t>
            </w:r>
            <w:r>
              <w:rPr>
                <w:sz w:val="20"/>
              </w:rPr>
              <w:t>Limit</w:t>
            </w:r>
            <w:r>
              <w:rPr>
                <w:spacing w:val="-7"/>
                <w:sz w:val="20"/>
              </w:rPr>
              <w:t> </w:t>
            </w:r>
            <w:r>
              <w:rPr>
                <w:sz w:val="20"/>
              </w:rPr>
              <w:t>or</w:t>
            </w:r>
            <w:r>
              <w:rPr>
                <w:spacing w:val="-8"/>
                <w:sz w:val="20"/>
              </w:rPr>
              <w:t> </w:t>
            </w:r>
            <w:r>
              <w:rPr>
                <w:sz w:val="20"/>
              </w:rPr>
              <w:t>Original</w:t>
            </w:r>
            <w:r>
              <w:rPr>
                <w:spacing w:val="-7"/>
                <w:sz w:val="20"/>
              </w:rPr>
              <w:t> </w:t>
            </w:r>
            <w:r>
              <w:rPr>
                <w:sz w:val="20"/>
              </w:rPr>
              <w:t>amount/Tip</w:t>
            </w:r>
            <w:r>
              <w:rPr>
                <w:spacing w:val="-9"/>
                <w:sz w:val="20"/>
              </w:rPr>
              <w:t> </w:t>
            </w:r>
            <w:r>
              <w:rPr>
                <w:sz w:val="20"/>
              </w:rPr>
              <w:t>or</w:t>
            </w:r>
            <w:r>
              <w:rPr>
                <w:spacing w:val="-7"/>
                <w:sz w:val="20"/>
              </w:rPr>
              <w:t> </w:t>
            </w:r>
            <w:r>
              <w:rPr>
                <w:sz w:val="20"/>
              </w:rPr>
              <w:t>Gratuity</w:t>
            </w:r>
            <w:r>
              <w:rPr>
                <w:spacing w:val="-8"/>
                <w:sz w:val="20"/>
              </w:rPr>
              <w:t> </w:t>
            </w:r>
            <w:r>
              <w:rPr>
                <w:sz w:val="20"/>
              </w:rPr>
              <w:t>for</w:t>
            </w:r>
            <w:r>
              <w:rPr>
                <w:spacing w:val="-8"/>
                <w:sz w:val="20"/>
              </w:rPr>
              <w:t> </w:t>
            </w:r>
            <w:r>
              <w:rPr>
                <w:spacing w:val="-2"/>
                <w:sz w:val="20"/>
              </w:rPr>
              <w:t>Service</w:t>
            </w:r>
          </w:p>
        </w:tc>
      </w:tr>
      <w:tr>
        <w:trPr>
          <w:trHeight w:val="367" w:hRule="atLeast"/>
        </w:trPr>
        <w:tc>
          <w:tcPr>
            <w:tcW w:w="770" w:type="dxa"/>
            <w:tcBorders>
              <w:top w:val="nil"/>
              <w:bottom w:val="nil"/>
              <w:right w:val="single" w:sz="4" w:space="0" w:color="FFFFFF"/>
            </w:tcBorders>
          </w:tcPr>
          <w:p>
            <w:pPr>
              <w:pStyle w:val="TableParagraph"/>
              <w:spacing w:before="101"/>
              <w:ind w:left="12" w:right="5"/>
              <w:jc w:val="center"/>
              <w:rPr>
                <w:sz w:val="20"/>
              </w:rPr>
            </w:pPr>
            <w:r>
              <w:rPr>
                <w:spacing w:val="-5"/>
                <w:sz w:val="20"/>
              </w:rPr>
              <w:t>93</w:t>
            </w:r>
          </w:p>
        </w:tc>
        <w:tc>
          <w:tcPr>
            <w:tcW w:w="8860" w:type="dxa"/>
            <w:tcBorders>
              <w:top w:val="nil"/>
              <w:left w:val="single" w:sz="4" w:space="0" w:color="FFFFFF"/>
              <w:bottom w:val="nil"/>
            </w:tcBorders>
          </w:tcPr>
          <w:p>
            <w:pPr>
              <w:pStyle w:val="TableParagraph"/>
              <w:spacing w:before="101"/>
              <w:ind w:left="108"/>
              <w:rPr>
                <w:sz w:val="20"/>
              </w:rPr>
            </w:pPr>
            <w:r>
              <w:rPr>
                <w:sz w:val="20"/>
              </w:rPr>
              <w:t>Cash</w:t>
            </w:r>
            <w:r>
              <w:rPr>
                <w:spacing w:val="-13"/>
                <w:sz w:val="20"/>
              </w:rPr>
              <w:t> </w:t>
            </w:r>
            <w:r>
              <w:rPr>
                <w:sz w:val="20"/>
              </w:rPr>
              <w:t>Deposit</w:t>
            </w:r>
            <w:r>
              <w:rPr>
                <w:spacing w:val="-14"/>
                <w:sz w:val="20"/>
              </w:rPr>
              <w:t> </w:t>
            </w:r>
            <w:r>
              <w:rPr>
                <w:spacing w:val="-2"/>
                <w:sz w:val="20"/>
              </w:rPr>
              <w:t>Amount</w:t>
            </w:r>
          </w:p>
        </w:tc>
      </w:tr>
      <w:tr>
        <w:trPr>
          <w:trHeight w:val="384" w:hRule="atLeast"/>
        </w:trPr>
        <w:tc>
          <w:tcPr>
            <w:tcW w:w="770" w:type="dxa"/>
            <w:tcBorders>
              <w:top w:val="nil"/>
              <w:bottom w:val="nil"/>
              <w:right w:val="single" w:sz="4" w:space="0" w:color="FFFFFF"/>
            </w:tcBorders>
            <w:shd w:val="clear" w:color="auto" w:fill="EFF8FD"/>
          </w:tcPr>
          <w:p>
            <w:pPr>
              <w:pStyle w:val="TableParagraph"/>
              <w:spacing w:before="110"/>
              <w:ind w:left="12" w:right="5"/>
              <w:jc w:val="center"/>
              <w:rPr>
                <w:sz w:val="20"/>
              </w:rPr>
            </w:pPr>
            <w:r>
              <w:rPr>
                <w:spacing w:val="-5"/>
                <w:sz w:val="20"/>
              </w:rPr>
              <w:t>94</w:t>
            </w:r>
          </w:p>
        </w:tc>
        <w:tc>
          <w:tcPr>
            <w:tcW w:w="8860" w:type="dxa"/>
            <w:tcBorders>
              <w:top w:val="nil"/>
              <w:left w:val="single" w:sz="4" w:space="0" w:color="FFFFFF"/>
              <w:bottom w:val="nil"/>
            </w:tcBorders>
            <w:shd w:val="clear" w:color="auto" w:fill="EFF8FD"/>
          </w:tcPr>
          <w:p>
            <w:pPr>
              <w:pStyle w:val="TableParagraph"/>
              <w:spacing w:before="110"/>
              <w:ind w:left="108"/>
              <w:rPr>
                <w:sz w:val="20"/>
              </w:rPr>
            </w:pPr>
            <w:r>
              <w:rPr>
                <w:sz w:val="20"/>
              </w:rPr>
              <w:t>Check</w:t>
            </w:r>
            <w:r>
              <w:rPr>
                <w:spacing w:val="-12"/>
                <w:sz w:val="20"/>
              </w:rPr>
              <w:t> </w:t>
            </w:r>
            <w:r>
              <w:rPr>
                <w:sz w:val="20"/>
              </w:rPr>
              <w:t>Deposit</w:t>
            </w:r>
            <w:r>
              <w:rPr>
                <w:spacing w:val="-14"/>
                <w:sz w:val="20"/>
              </w:rPr>
              <w:t> </w:t>
            </w:r>
            <w:r>
              <w:rPr>
                <w:spacing w:val="-2"/>
                <w:sz w:val="20"/>
              </w:rPr>
              <w:t>Amount</w:t>
            </w:r>
          </w:p>
        </w:tc>
      </w:tr>
      <w:tr>
        <w:trPr>
          <w:trHeight w:val="364" w:hRule="atLeast"/>
        </w:trPr>
        <w:tc>
          <w:tcPr>
            <w:tcW w:w="770" w:type="dxa"/>
            <w:tcBorders>
              <w:top w:val="nil"/>
              <w:bottom w:val="nil"/>
              <w:right w:val="single" w:sz="4" w:space="0" w:color="FFFFFF"/>
            </w:tcBorders>
          </w:tcPr>
          <w:p>
            <w:pPr>
              <w:pStyle w:val="TableParagraph"/>
              <w:spacing w:before="100"/>
              <w:ind w:left="12" w:right="5"/>
              <w:jc w:val="center"/>
              <w:rPr>
                <w:sz w:val="20"/>
              </w:rPr>
            </w:pPr>
            <w:r>
              <w:rPr>
                <w:spacing w:val="-5"/>
                <w:sz w:val="20"/>
              </w:rPr>
              <w:t>95</w:t>
            </w:r>
          </w:p>
        </w:tc>
        <w:tc>
          <w:tcPr>
            <w:tcW w:w="8860" w:type="dxa"/>
            <w:tcBorders>
              <w:top w:val="nil"/>
              <w:left w:val="single" w:sz="4" w:space="0" w:color="FFFFFF"/>
              <w:bottom w:val="nil"/>
            </w:tcBorders>
          </w:tcPr>
          <w:p>
            <w:pPr>
              <w:pStyle w:val="TableParagraph"/>
              <w:spacing w:before="100"/>
              <w:ind w:left="108"/>
              <w:rPr>
                <w:sz w:val="20"/>
              </w:rPr>
            </w:pPr>
            <w:r>
              <w:rPr>
                <w:sz w:val="20"/>
              </w:rPr>
              <w:t>Foreign</w:t>
            </w:r>
            <w:r>
              <w:rPr>
                <w:spacing w:val="-12"/>
                <w:sz w:val="20"/>
              </w:rPr>
              <w:t> </w:t>
            </w:r>
            <w:r>
              <w:rPr>
                <w:sz w:val="20"/>
              </w:rPr>
              <w:t>Exchange</w:t>
            </w:r>
            <w:r>
              <w:rPr>
                <w:spacing w:val="-9"/>
                <w:sz w:val="20"/>
              </w:rPr>
              <w:t> </w:t>
            </w:r>
            <w:r>
              <w:rPr>
                <w:spacing w:val="-5"/>
                <w:sz w:val="20"/>
              </w:rPr>
              <w:t>Fee</w:t>
            </w:r>
          </w:p>
        </w:tc>
      </w:tr>
      <w:tr>
        <w:trPr>
          <w:trHeight w:val="386" w:hRule="atLeast"/>
        </w:trPr>
        <w:tc>
          <w:tcPr>
            <w:tcW w:w="770" w:type="dxa"/>
            <w:tcBorders>
              <w:top w:val="nil"/>
              <w:bottom w:val="nil"/>
              <w:right w:val="single" w:sz="4" w:space="0" w:color="FFFFFF"/>
            </w:tcBorders>
            <w:shd w:val="clear" w:color="auto" w:fill="EFF8FD"/>
          </w:tcPr>
          <w:p>
            <w:pPr>
              <w:pStyle w:val="TableParagraph"/>
              <w:spacing w:before="112"/>
              <w:ind w:left="12" w:right="5"/>
              <w:jc w:val="center"/>
              <w:rPr>
                <w:sz w:val="20"/>
              </w:rPr>
            </w:pPr>
            <w:r>
              <w:rPr>
                <w:spacing w:val="-5"/>
                <w:sz w:val="20"/>
              </w:rPr>
              <w:t>96</w:t>
            </w:r>
          </w:p>
        </w:tc>
        <w:tc>
          <w:tcPr>
            <w:tcW w:w="8860" w:type="dxa"/>
            <w:tcBorders>
              <w:top w:val="nil"/>
              <w:left w:val="single" w:sz="4" w:space="0" w:color="FFFFFF"/>
              <w:bottom w:val="nil"/>
            </w:tcBorders>
            <w:shd w:val="clear" w:color="auto" w:fill="EFF8FD"/>
          </w:tcPr>
          <w:p>
            <w:pPr>
              <w:pStyle w:val="TableParagraph"/>
              <w:spacing w:before="112"/>
              <w:ind w:left="108"/>
              <w:rPr>
                <w:sz w:val="20"/>
              </w:rPr>
            </w:pPr>
            <w:r>
              <w:rPr>
                <w:sz w:val="20"/>
              </w:rPr>
              <w:t>Merchant</w:t>
            </w:r>
            <w:r>
              <w:rPr>
                <w:spacing w:val="-14"/>
                <w:sz w:val="20"/>
              </w:rPr>
              <w:t> </w:t>
            </w:r>
            <w:r>
              <w:rPr>
                <w:sz w:val="20"/>
              </w:rPr>
              <w:t>Local</w:t>
            </w:r>
            <w:r>
              <w:rPr>
                <w:spacing w:val="-11"/>
                <w:sz w:val="20"/>
              </w:rPr>
              <w:t> </w:t>
            </w:r>
            <w:r>
              <w:rPr>
                <w:sz w:val="20"/>
              </w:rPr>
              <w:t>Currency/Cash</w:t>
            </w:r>
            <w:r>
              <w:rPr>
                <w:spacing w:val="-10"/>
                <w:sz w:val="20"/>
              </w:rPr>
              <w:t> </w:t>
            </w:r>
            <w:r>
              <w:rPr>
                <w:sz w:val="20"/>
              </w:rPr>
              <w:t>Benefit</w:t>
            </w:r>
            <w:r>
              <w:rPr>
                <w:spacing w:val="-14"/>
                <w:sz w:val="20"/>
              </w:rPr>
              <w:t> </w:t>
            </w:r>
            <w:r>
              <w:rPr>
                <w:spacing w:val="-2"/>
                <w:sz w:val="20"/>
              </w:rPr>
              <w:t>Amount</w:t>
            </w:r>
          </w:p>
        </w:tc>
      </w:tr>
      <w:tr>
        <w:trPr>
          <w:trHeight w:val="364" w:hRule="atLeast"/>
        </w:trPr>
        <w:tc>
          <w:tcPr>
            <w:tcW w:w="770" w:type="dxa"/>
            <w:tcBorders>
              <w:top w:val="nil"/>
              <w:bottom w:val="nil"/>
              <w:right w:val="single" w:sz="4" w:space="0" w:color="FFFFFF"/>
            </w:tcBorders>
          </w:tcPr>
          <w:p>
            <w:pPr>
              <w:pStyle w:val="TableParagraph"/>
              <w:spacing w:before="100"/>
              <w:ind w:left="12" w:right="5"/>
              <w:jc w:val="center"/>
              <w:rPr>
                <w:sz w:val="20"/>
              </w:rPr>
            </w:pPr>
            <w:r>
              <w:rPr>
                <w:spacing w:val="-5"/>
                <w:sz w:val="20"/>
              </w:rPr>
              <w:t>98</w:t>
            </w:r>
          </w:p>
        </w:tc>
        <w:tc>
          <w:tcPr>
            <w:tcW w:w="8860" w:type="dxa"/>
            <w:tcBorders>
              <w:top w:val="nil"/>
              <w:left w:val="single" w:sz="4" w:space="0" w:color="FFFFFF"/>
              <w:bottom w:val="nil"/>
            </w:tcBorders>
          </w:tcPr>
          <w:p>
            <w:pPr>
              <w:pStyle w:val="TableParagraph"/>
              <w:spacing w:before="100"/>
              <w:ind w:left="108"/>
              <w:rPr>
                <w:sz w:val="20"/>
              </w:rPr>
            </w:pPr>
            <w:r>
              <w:rPr>
                <w:spacing w:val="-2"/>
                <w:sz w:val="20"/>
              </w:rPr>
              <w:t>Courtesy</w:t>
            </w:r>
            <w:r>
              <w:rPr>
                <w:spacing w:val="-3"/>
                <w:sz w:val="20"/>
              </w:rPr>
              <w:t> </w:t>
            </w:r>
            <w:r>
              <w:rPr>
                <w:spacing w:val="-2"/>
                <w:sz w:val="20"/>
              </w:rPr>
              <w:t>Amount</w:t>
            </w:r>
          </w:p>
        </w:tc>
      </w:tr>
      <w:tr>
        <w:trPr>
          <w:trHeight w:val="386" w:hRule="atLeast"/>
        </w:trPr>
        <w:tc>
          <w:tcPr>
            <w:tcW w:w="770" w:type="dxa"/>
            <w:tcBorders>
              <w:top w:val="nil"/>
              <w:bottom w:val="nil"/>
              <w:right w:val="single" w:sz="4" w:space="0" w:color="FFFFFF"/>
            </w:tcBorders>
            <w:shd w:val="clear" w:color="auto" w:fill="EFF8FD"/>
          </w:tcPr>
          <w:p>
            <w:pPr>
              <w:pStyle w:val="TableParagraph"/>
              <w:spacing w:before="112"/>
              <w:ind w:left="12" w:right="5"/>
              <w:jc w:val="center"/>
              <w:rPr>
                <w:sz w:val="20"/>
              </w:rPr>
            </w:pPr>
            <w:r>
              <w:rPr>
                <w:spacing w:val="-5"/>
                <w:sz w:val="20"/>
              </w:rPr>
              <w:t>99</w:t>
            </w:r>
          </w:p>
        </w:tc>
        <w:tc>
          <w:tcPr>
            <w:tcW w:w="8860" w:type="dxa"/>
            <w:tcBorders>
              <w:top w:val="nil"/>
              <w:left w:val="single" w:sz="4" w:space="0" w:color="FFFFFF"/>
              <w:bottom w:val="nil"/>
            </w:tcBorders>
            <w:shd w:val="clear" w:color="auto" w:fill="EFF8FD"/>
          </w:tcPr>
          <w:p>
            <w:pPr>
              <w:pStyle w:val="TableParagraph"/>
              <w:spacing w:before="112"/>
              <w:ind w:left="108"/>
              <w:rPr>
                <w:sz w:val="20"/>
              </w:rPr>
            </w:pPr>
            <w:r>
              <w:rPr>
                <w:sz w:val="20"/>
              </w:rPr>
              <w:t>Original</w:t>
            </w:r>
            <w:r>
              <w:rPr>
                <w:spacing w:val="-15"/>
                <w:sz w:val="20"/>
              </w:rPr>
              <w:t> </w:t>
            </w:r>
            <w:r>
              <w:rPr>
                <w:sz w:val="20"/>
              </w:rPr>
              <w:t>Cash</w:t>
            </w:r>
            <w:r>
              <w:rPr>
                <w:spacing w:val="-7"/>
                <w:sz w:val="20"/>
              </w:rPr>
              <w:t> </w:t>
            </w:r>
            <w:r>
              <w:rPr>
                <w:sz w:val="20"/>
              </w:rPr>
              <w:t>Back</w:t>
            </w:r>
            <w:r>
              <w:rPr>
                <w:spacing w:val="-13"/>
                <w:sz w:val="20"/>
              </w:rPr>
              <w:t> </w:t>
            </w:r>
            <w:r>
              <w:rPr>
                <w:spacing w:val="-2"/>
                <w:sz w:val="20"/>
              </w:rPr>
              <w:t>Amount</w:t>
            </w:r>
          </w:p>
        </w:tc>
      </w:tr>
      <w:tr>
        <w:trPr>
          <w:trHeight w:val="446" w:hRule="atLeast"/>
        </w:trPr>
        <w:tc>
          <w:tcPr>
            <w:tcW w:w="770" w:type="dxa"/>
            <w:tcBorders>
              <w:top w:val="nil"/>
              <w:bottom w:val="nil"/>
              <w:right w:val="single" w:sz="4" w:space="0" w:color="FFFFFF"/>
            </w:tcBorders>
          </w:tcPr>
          <w:p>
            <w:pPr>
              <w:pStyle w:val="TableParagraph"/>
              <w:spacing w:before="100"/>
              <w:ind w:left="12" w:right="5"/>
              <w:jc w:val="center"/>
              <w:rPr>
                <w:sz w:val="20"/>
              </w:rPr>
            </w:pPr>
            <w:r>
              <w:rPr>
                <w:spacing w:val="-5"/>
                <w:sz w:val="20"/>
              </w:rPr>
              <w:t>73</w:t>
            </w:r>
          </w:p>
        </w:tc>
        <w:tc>
          <w:tcPr>
            <w:tcW w:w="8860" w:type="dxa"/>
            <w:tcBorders>
              <w:top w:val="nil"/>
              <w:left w:val="single" w:sz="4" w:space="0" w:color="FFFFFF"/>
              <w:bottom w:val="nil"/>
            </w:tcBorders>
          </w:tcPr>
          <w:p>
            <w:pPr>
              <w:pStyle w:val="TableParagraph"/>
              <w:spacing w:before="100"/>
              <w:ind w:left="108"/>
              <w:rPr>
                <w:sz w:val="20"/>
              </w:rPr>
            </w:pPr>
            <w:r>
              <w:rPr>
                <w:spacing w:val="-2"/>
                <w:sz w:val="20"/>
              </w:rPr>
              <w:t>Interchange</w:t>
            </w:r>
            <w:r>
              <w:rPr>
                <w:spacing w:val="7"/>
                <w:sz w:val="20"/>
              </w:rPr>
              <w:t> </w:t>
            </w:r>
            <w:r>
              <w:rPr>
                <w:spacing w:val="-5"/>
                <w:sz w:val="20"/>
              </w:rPr>
              <w:t>Fee</w:t>
            </w:r>
          </w:p>
        </w:tc>
      </w:tr>
      <w:tr>
        <w:trPr>
          <w:trHeight w:val="381" w:hRule="atLeast"/>
        </w:trPr>
        <w:tc>
          <w:tcPr>
            <w:tcW w:w="770" w:type="dxa"/>
            <w:tcBorders>
              <w:top w:val="nil"/>
              <w:bottom w:val="nil"/>
              <w:right w:val="single" w:sz="4" w:space="0" w:color="FFFFFF"/>
            </w:tcBorders>
            <w:shd w:val="clear" w:color="auto" w:fill="EFF8FD"/>
          </w:tcPr>
          <w:p>
            <w:pPr>
              <w:pStyle w:val="TableParagraph"/>
              <w:spacing w:before="9"/>
              <w:ind w:left="16" w:right="4"/>
              <w:jc w:val="center"/>
              <w:rPr>
                <w:sz w:val="21"/>
              </w:rPr>
            </w:pPr>
            <w:r>
              <w:rPr>
                <w:spacing w:val="-5"/>
                <w:sz w:val="21"/>
              </w:rPr>
              <w:t>43</w:t>
            </w:r>
          </w:p>
        </w:tc>
        <w:tc>
          <w:tcPr>
            <w:tcW w:w="8860" w:type="dxa"/>
            <w:tcBorders>
              <w:top w:val="nil"/>
              <w:left w:val="single" w:sz="4" w:space="0" w:color="FFFFFF"/>
              <w:bottom w:val="nil"/>
            </w:tcBorders>
            <w:shd w:val="clear" w:color="auto" w:fill="EFF8FD"/>
          </w:tcPr>
          <w:p>
            <w:pPr>
              <w:pStyle w:val="TableParagraph"/>
              <w:spacing w:before="9"/>
              <w:ind w:left="108"/>
              <w:rPr>
                <w:sz w:val="21"/>
              </w:rPr>
            </w:pPr>
            <w:r>
              <w:rPr>
                <w:sz w:val="21"/>
              </w:rPr>
              <w:t>Total</w:t>
            </w:r>
            <w:r>
              <w:rPr>
                <w:spacing w:val="-17"/>
                <w:sz w:val="21"/>
              </w:rPr>
              <w:t> </w:t>
            </w:r>
            <w:r>
              <w:rPr>
                <w:sz w:val="21"/>
              </w:rPr>
              <w:t>Authorization</w:t>
            </w:r>
            <w:r>
              <w:rPr>
                <w:spacing w:val="-15"/>
                <w:sz w:val="21"/>
              </w:rPr>
              <w:t> </w:t>
            </w:r>
            <w:r>
              <w:rPr>
                <w:sz w:val="21"/>
              </w:rPr>
              <w:t>Amount</w:t>
            </w:r>
            <w:r>
              <w:rPr>
                <w:spacing w:val="-14"/>
                <w:sz w:val="21"/>
              </w:rPr>
              <w:t> </w:t>
            </w:r>
            <w:r>
              <w:rPr>
                <w:sz w:val="21"/>
              </w:rPr>
              <w:t>(in</w:t>
            </w:r>
            <w:r>
              <w:rPr>
                <w:spacing w:val="-15"/>
                <w:sz w:val="21"/>
              </w:rPr>
              <w:t> </w:t>
            </w:r>
            <w:r>
              <w:rPr>
                <w:sz w:val="21"/>
              </w:rPr>
              <w:t>case</w:t>
            </w:r>
            <w:r>
              <w:rPr>
                <w:spacing w:val="-14"/>
                <w:sz w:val="21"/>
              </w:rPr>
              <w:t> </w:t>
            </w:r>
            <w:r>
              <w:rPr>
                <w:sz w:val="21"/>
              </w:rPr>
              <w:t>of</w:t>
            </w:r>
            <w:r>
              <w:rPr>
                <w:spacing w:val="-15"/>
                <w:sz w:val="21"/>
              </w:rPr>
              <w:t> </w:t>
            </w:r>
            <w:r>
              <w:rPr>
                <w:sz w:val="21"/>
              </w:rPr>
              <w:t>Incremental</w:t>
            </w:r>
            <w:r>
              <w:rPr>
                <w:spacing w:val="-15"/>
                <w:sz w:val="21"/>
              </w:rPr>
              <w:t> </w:t>
            </w:r>
            <w:r>
              <w:rPr>
                <w:sz w:val="21"/>
              </w:rPr>
              <w:t>Authorization</w:t>
            </w:r>
            <w:r>
              <w:rPr>
                <w:spacing w:val="-10"/>
                <w:sz w:val="21"/>
              </w:rPr>
              <w:t> </w:t>
            </w:r>
            <w:r>
              <w:rPr>
                <w:sz w:val="21"/>
              </w:rPr>
              <w:t>total</w:t>
            </w:r>
            <w:r>
              <w:rPr>
                <w:spacing w:val="-9"/>
                <w:sz w:val="21"/>
              </w:rPr>
              <w:t> </w:t>
            </w:r>
            <w:r>
              <w:rPr>
                <w:sz w:val="21"/>
              </w:rPr>
              <w:t>accumulative</w:t>
            </w:r>
            <w:r>
              <w:rPr>
                <w:spacing w:val="-10"/>
                <w:sz w:val="21"/>
              </w:rPr>
              <w:t> </w:t>
            </w:r>
            <w:r>
              <w:rPr>
                <w:spacing w:val="-2"/>
                <w:sz w:val="21"/>
              </w:rPr>
              <w:t>amount)</w:t>
            </w:r>
          </w:p>
        </w:tc>
      </w:tr>
      <w:tr>
        <w:trPr>
          <w:trHeight w:val="362" w:hRule="atLeast"/>
        </w:trPr>
        <w:tc>
          <w:tcPr>
            <w:tcW w:w="770" w:type="dxa"/>
            <w:tcBorders>
              <w:top w:val="nil"/>
              <w:bottom w:val="nil"/>
              <w:right w:val="single" w:sz="4" w:space="0" w:color="FFFFFF"/>
            </w:tcBorders>
          </w:tcPr>
          <w:p>
            <w:pPr>
              <w:pStyle w:val="TableParagraph"/>
              <w:ind w:left="16" w:right="4"/>
              <w:jc w:val="center"/>
              <w:rPr>
                <w:sz w:val="21"/>
              </w:rPr>
            </w:pPr>
            <w:r>
              <w:rPr>
                <w:spacing w:val="-5"/>
                <w:sz w:val="21"/>
              </w:rPr>
              <w:t>46</w:t>
            </w:r>
          </w:p>
        </w:tc>
        <w:tc>
          <w:tcPr>
            <w:tcW w:w="8860" w:type="dxa"/>
            <w:tcBorders>
              <w:top w:val="nil"/>
              <w:left w:val="single" w:sz="4" w:space="0" w:color="FFFFFF"/>
              <w:bottom w:val="nil"/>
            </w:tcBorders>
          </w:tcPr>
          <w:p>
            <w:pPr>
              <w:pStyle w:val="TableParagraph"/>
              <w:ind w:left="108"/>
              <w:rPr>
                <w:sz w:val="21"/>
              </w:rPr>
            </w:pPr>
            <w:r>
              <w:rPr>
                <w:sz w:val="21"/>
              </w:rPr>
              <w:t>ATM</w:t>
            </w:r>
            <w:r>
              <w:rPr>
                <w:spacing w:val="-10"/>
                <w:sz w:val="21"/>
              </w:rPr>
              <w:t> </w:t>
            </w:r>
            <w:r>
              <w:rPr>
                <w:sz w:val="21"/>
              </w:rPr>
              <w:t>Excess</w:t>
            </w:r>
            <w:r>
              <w:rPr>
                <w:spacing w:val="-12"/>
                <w:sz w:val="21"/>
              </w:rPr>
              <w:t> </w:t>
            </w:r>
            <w:r>
              <w:rPr>
                <w:sz w:val="21"/>
              </w:rPr>
              <w:t>Usage</w:t>
            </w:r>
            <w:r>
              <w:rPr>
                <w:spacing w:val="-9"/>
                <w:sz w:val="21"/>
              </w:rPr>
              <w:t> </w:t>
            </w:r>
            <w:r>
              <w:rPr>
                <w:spacing w:val="-5"/>
                <w:sz w:val="21"/>
              </w:rPr>
              <w:t>Fee</w:t>
            </w:r>
          </w:p>
        </w:tc>
      </w:tr>
      <w:tr>
        <w:trPr>
          <w:trHeight w:val="382" w:hRule="atLeast"/>
        </w:trPr>
        <w:tc>
          <w:tcPr>
            <w:tcW w:w="770" w:type="dxa"/>
            <w:tcBorders>
              <w:top w:val="nil"/>
              <w:bottom w:val="nil"/>
              <w:right w:val="single" w:sz="4" w:space="0" w:color="FFFFFF"/>
            </w:tcBorders>
            <w:shd w:val="clear" w:color="auto" w:fill="EFF8FD"/>
          </w:tcPr>
          <w:p>
            <w:pPr>
              <w:pStyle w:val="TableParagraph"/>
              <w:spacing w:before="10"/>
              <w:ind w:left="16" w:right="4"/>
              <w:jc w:val="center"/>
              <w:rPr>
                <w:sz w:val="21"/>
              </w:rPr>
            </w:pPr>
            <w:r>
              <w:rPr>
                <w:spacing w:val="-5"/>
                <w:sz w:val="21"/>
              </w:rPr>
              <w:t>47</w:t>
            </w:r>
          </w:p>
        </w:tc>
        <w:tc>
          <w:tcPr>
            <w:tcW w:w="8860" w:type="dxa"/>
            <w:tcBorders>
              <w:top w:val="nil"/>
              <w:left w:val="single" w:sz="4" w:space="0" w:color="FFFFFF"/>
              <w:bottom w:val="nil"/>
            </w:tcBorders>
            <w:shd w:val="clear" w:color="auto" w:fill="EFF8FD"/>
          </w:tcPr>
          <w:p>
            <w:pPr>
              <w:pStyle w:val="TableParagraph"/>
              <w:spacing w:before="10"/>
              <w:ind w:left="108"/>
              <w:rPr>
                <w:sz w:val="21"/>
              </w:rPr>
            </w:pPr>
            <w:r>
              <w:rPr>
                <w:sz w:val="21"/>
              </w:rPr>
              <w:t>Currency</w:t>
            </w:r>
            <w:r>
              <w:rPr>
                <w:spacing w:val="-13"/>
                <w:sz w:val="21"/>
              </w:rPr>
              <w:t> </w:t>
            </w:r>
            <w:r>
              <w:rPr>
                <w:sz w:val="21"/>
              </w:rPr>
              <w:t>Conversion</w:t>
            </w:r>
            <w:r>
              <w:rPr>
                <w:spacing w:val="-7"/>
                <w:sz w:val="21"/>
              </w:rPr>
              <w:t> </w:t>
            </w:r>
            <w:r>
              <w:rPr>
                <w:sz w:val="21"/>
              </w:rPr>
              <w:t>Excess</w:t>
            </w:r>
            <w:r>
              <w:rPr>
                <w:spacing w:val="-8"/>
                <w:sz w:val="21"/>
              </w:rPr>
              <w:t> </w:t>
            </w:r>
            <w:r>
              <w:rPr>
                <w:sz w:val="21"/>
              </w:rPr>
              <w:t>Usage</w:t>
            </w:r>
            <w:r>
              <w:rPr>
                <w:spacing w:val="-7"/>
                <w:sz w:val="21"/>
              </w:rPr>
              <w:t> </w:t>
            </w:r>
            <w:r>
              <w:rPr>
                <w:spacing w:val="-5"/>
                <w:sz w:val="21"/>
              </w:rPr>
              <w:t>Fee</w:t>
            </w:r>
          </w:p>
        </w:tc>
      </w:tr>
    </w:tbl>
    <w:p>
      <w:pPr>
        <w:spacing w:after="0"/>
        <w:rPr>
          <w:sz w:val="21"/>
        </w:rPr>
        <w:sectPr>
          <w:type w:val="continuous"/>
          <w:pgSz w:w="11910" w:h="16840"/>
          <w:pgMar w:header="942" w:footer="1095" w:top="1700" w:bottom="1280" w:left="860" w:right="920"/>
        </w:sectPr>
      </w:pPr>
    </w:p>
    <w:p>
      <w:pPr>
        <w:pStyle w:val="Heading4"/>
        <w:spacing w:before="5"/>
      </w:pPr>
      <w:bookmarkStart w:name="_bookmark87" w:id="88"/>
      <w:bookmarkEnd w:id="88"/>
      <w:r>
        <w:rPr>
          <w:b w:val="0"/>
        </w:rPr>
      </w:r>
      <w:r>
        <w:rPr/>
        <w:t>Data</w:t>
      </w:r>
      <w:r>
        <w:rPr>
          <w:spacing w:val="-10"/>
        </w:rPr>
        <w:t> </w:t>
      </w:r>
      <w:r>
        <w:rPr/>
        <w:t>Element</w:t>
      </w:r>
      <w:r>
        <w:rPr>
          <w:spacing w:val="-8"/>
        </w:rPr>
        <w:t> </w:t>
      </w:r>
      <w:r>
        <w:rPr/>
        <w:t>061</w:t>
      </w:r>
      <w:r>
        <w:rPr>
          <w:spacing w:val="-7"/>
        </w:rPr>
        <w:t> </w:t>
      </w:r>
      <w:r>
        <w:rPr/>
        <w:t>–</w:t>
      </w:r>
      <w:r>
        <w:rPr>
          <w:spacing w:val="-7"/>
        </w:rPr>
        <w:t> </w:t>
      </w:r>
      <w:r>
        <w:rPr/>
        <w:t>Point-of-Service</w:t>
      </w:r>
      <w:r>
        <w:rPr>
          <w:spacing w:val="-9"/>
        </w:rPr>
        <w:t> </w:t>
      </w:r>
      <w:r>
        <w:rPr/>
        <w:t>Data</w:t>
      </w:r>
      <w:r>
        <w:rPr>
          <w:spacing w:val="-10"/>
        </w:rPr>
        <w:t> </w:t>
      </w:r>
      <w:r>
        <w:rPr/>
        <w:t>Codes</w:t>
      </w:r>
      <w:r>
        <w:rPr>
          <w:spacing w:val="-10"/>
        </w:rPr>
        <w:t> </w:t>
      </w:r>
      <w:r>
        <w:rPr>
          <w:spacing w:val="-2"/>
        </w:rPr>
        <w:t>Table</w:t>
      </w:r>
    </w:p>
    <w:p>
      <w:pPr>
        <w:pStyle w:val="BodyText"/>
        <w:spacing w:before="46"/>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482" w:hRule="atLeast"/>
        </w:trPr>
        <w:tc>
          <w:tcPr>
            <w:tcW w:w="9630" w:type="dxa"/>
            <w:gridSpan w:val="2"/>
            <w:tcBorders>
              <w:bottom w:val="nil"/>
            </w:tcBorders>
          </w:tcPr>
          <w:p>
            <w:pPr>
              <w:pStyle w:val="TableParagraph"/>
              <w:spacing w:before="158"/>
              <w:ind w:left="59"/>
              <w:rPr>
                <w:b/>
                <w:sz w:val="20"/>
              </w:rPr>
            </w:pPr>
            <w:r>
              <w:rPr>
                <w:b/>
                <w:sz w:val="20"/>
              </w:rPr>
              <w:t>Data</w:t>
            </w:r>
            <w:r>
              <w:rPr>
                <w:b/>
                <w:spacing w:val="-6"/>
                <w:sz w:val="20"/>
              </w:rPr>
              <w:t> </w:t>
            </w:r>
            <w:r>
              <w:rPr>
                <w:b/>
                <w:sz w:val="20"/>
              </w:rPr>
              <w:t>Element</w:t>
            </w:r>
            <w:r>
              <w:rPr>
                <w:b/>
                <w:spacing w:val="-5"/>
                <w:sz w:val="20"/>
              </w:rPr>
              <w:t> </w:t>
            </w:r>
            <w:r>
              <w:rPr>
                <w:b/>
                <w:sz w:val="20"/>
              </w:rPr>
              <w:t>061</w:t>
            </w:r>
            <w:r>
              <w:rPr>
                <w:b/>
                <w:spacing w:val="-4"/>
                <w:sz w:val="20"/>
              </w:rPr>
              <w:t> </w:t>
            </w:r>
            <w:r>
              <w:rPr>
                <w:b/>
                <w:sz w:val="20"/>
              </w:rPr>
              <w:t>–</w:t>
            </w:r>
            <w:r>
              <w:rPr>
                <w:b/>
                <w:spacing w:val="-6"/>
                <w:sz w:val="20"/>
              </w:rPr>
              <w:t> </w:t>
            </w:r>
            <w:r>
              <w:rPr>
                <w:b/>
                <w:sz w:val="20"/>
              </w:rPr>
              <w:t>Position</w:t>
            </w:r>
            <w:r>
              <w:rPr>
                <w:b/>
                <w:spacing w:val="-5"/>
                <w:sz w:val="20"/>
              </w:rPr>
              <w:t> </w:t>
            </w:r>
            <w:r>
              <w:rPr>
                <w:b/>
                <w:sz w:val="20"/>
              </w:rPr>
              <w:t>1</w:t>
            </w:r>
            <w:r>
              <w:rPr>
                <w:b/>
                <w:spacing w:val="-6"/>
                <w:sz w:val="20"/>
              </w:rPr>
              <w:t> </w:t>
            </w:r>
            <w:r>
              <w:rPr>
                <w:b/>
                <w:sz w:val="20"/>
              </w:rPr>
              <w:t>(Attendance</w:t>
            </w:r>
            <w:r>
              <w:rPr>
                <w:b/>
                <w:spacing w:val="-6"/>
                <w:sz w:val="20"/>
              </w:rPr>
              <w:t> </w:t>
            </w:r>
            <w:r>
              <w:rPr>
                <w:b/>
                <w:spacing w:val="-2"/>
                <w:sz w:val="20"/>
              </w:rPr>
              <w:t>Indicator)</w:t>
            </w:r>
          </w:p>
        </w:tc>
      </w:tr>
      <w:tr>
        <w:trPr>
          <w:trHeight w:val="499" w:hRule="atLeast"/>
        </w:trPr>
        <w:tc>
          <w:tcPr>
            <w:tcW w:w="866" w:type="dxa"/>
            <w:tcBorders>
              <w:top w:val="nil"/>
              <w:bottom w:val="nil"/>
            </w:tcBorders>
            <w:shd w:val="clear" w:color="auto" w:fill="EFF8FD"/>
          </w:tcPr>
          <w:p>
            <w:pPr>
              <w:pStyle w:val="TableParagraph"/>
              <w:spacing w:before="167"/>
              <w:ind w:left="17" w:right="5"/>
              <w:jc w:val="center"/>
              <w:rPr>
                <w:b/>
                <w:sz w:val="20"/>
              </w:rPr>
            </w:pPr>
            <w:r>
              <w:rPr>
                <w:b/>
                <w:spacing w:val="-4"/>
                <w:sz w:val="20"/>
              </w:rPr>
              <w:t>Code</w:t>
            </w:r>
          </w:p>
        </w:tc>
        <w:tc>
          <w:tcPr>
            <w:tcW w:w="8764" w:type="dxa"/>
            <w:tcBorders>
              <w:top w:val="nil"/>
              <w:bottom w:val="nil"/>
            </w:tcBorders>
            <w:shd w:val="clear" w:color="auto" w:fill="EFF8FD"/>
          </w:tcPr>
          <w:p>
            <w:pPr>
              <w:pStyle w:val="TableParagraph"/>
              <w:spacing w:before="167"/>
              <w:ind w:left="60"/>
              <w:rPr>
                <w:b/>
                <w:sz w:val="20"/>
              </w:rPr>
            </w:pPr>
            <w:r>
              <w:rPr>
                <w:b/>
                <w:spacing w:val="-2"/>
                <w:sz w:val="20"/>
              </w:rPr>
              <w:t>Definition</w:t>
            </w:r>
          </w:p>
        </w:tc>
      </w:tr>
      <w:tr>
        <w:trPr>
          <w:trHeight w:val="482" w:hRule="atLeast"/>
        </w:trPr>
        <w:tc>
          <w:tcPr>
            <w:tcW w:w="866" w:type="dxa"/>
            <w:tcBorders>
              <w:top w:val="nil"/>
              <w:bottom w:val="nil"/>
            </w:tcBorders>
          </w:tcPr>
          <w:p>
            <w:pPr>
              <w:pStyle w:val="TableParagraph"/>
              <w:spacing w:before="160"/>
              <w:ind w:left="17" w:right="5"/>
              <w:jc w:val="center"/>
              <w:rPr>
                <w:sz w:val="20"/>
              </w:rPr>
            </w:pPr>
            <w:r>
              <w:rPr>
                <w:spacing w:val="-10"/>
                <w:sz w:val="20"/>
              </w:rPr>
              <w:t>0</w:t>
            </w:r>
          </w:p>
        </w:tc>
        <w:tc>
          <w:tcPr>
            <w:tcW w:w="8764" w:type="dxa"/>
            <w:tcBorders>
              <w:top w:val="nil"/>
              <w:bottom w:val="nil"/>
            </w:tcBorders>
          </w:tcPr>
          <w:p>
            <w:pPr>
              <w:pStyle w:val="TableParagraph"/>
              <w:spacing w:before="160"/>
              <w:ind w:left="60"/>
              <w:rPr>
                <w:sz w:val="20"/>
              </w:rPr>
            </w:pPr>
            <w:r>
              <w:rPr>
                <w:spacing w:val="-2"/>
                <w:sz w:val="20"/>
              </w:rPr>
              <w:t>Attended</w:t>
            </w:r>
          </w:p>
        </w:tc>
      </w:tr>
      <w:tr>
        <w:trPr>
          <w:trHeight w:val="501"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10"/>
                <w:sz w:val="20"/>
              </w:rPr>
              <w:t>1</w:t>
            </w:r>
          </w:p>
        </w:tc>
        <w:tc>
          <w:tcPr>
            <w:tcW w:w="8764" w:type="dxa"/>
            <w:tcBorders>
              <w:top w:val="nil"/>
              <w:bottom w:val="nil"/>
            </w:tcBorders>
            <w:shd w:val="clear" w:color="auto" w:fill="EFF8FD"/>
          </w:tcPr>
          <w:p>
            <w:pPr>
              <w:pStyle w:val="TableParagraph"/>
              <w:spacing w:before="167"/>
              <w:ind w:left="60"/>
              <w:rPr>
                <w:sz w:val="20"/>
              </w:rPr>
            </w:pPr>
            <w:r>
              <w:rPr>
                <w:spacing w:val="-2"/>
                <w:sz w:val="20"/>
              </w:rPr>
              <w:t>Unattended</w:t>
            </w:r>
          </w:p>
        </w:tc>
      </w:tr>
      <w:tr>
        <w:trPr>
          <w:trHeight w:val="482" w:hRule="atLeast"/>
        </w:trPr>
        <w:tc>
          <w:tcPr>
            <w:tcW w:w="866" w:type="dxa"/>
            <w:tcBorders>
              <w:top w:val="nil"/>
              <w:bottom w:val="nil"/>
            </w:tcBorders>
          </w:tcPr>
          <w:p>
            <w:pPr>
              <w:pStyle w:val="TableParagraph"/>
              <w:spacing w:before="158"/>
              <w:ind w:left="17" w:right="5"/>
              <w:jc w:val="center"/>
              <w:rPr>
                <w:sz w:val="20"/>
              </w:rPr>
            </w:pPr>
            <w:r>
              <w:rPr>
                <w:spacing w:val="-10"/>
                <w:sz w:val="20"/>
              </w:rPr>
              <w:t>2</w:t>
            </w:r>
          </w:p>
        </w:tc>
        <w:tc>
          <w:tcPr>
            <w:tcW w:w="8764" w:type="dxa"/>
            <w:tcBorders>
              <w:top w:val="nil"/>
              <w:bottom w:val="nil"/>
            </w:tcBorders>
          </w:tcPr>
          <w:p>
            <w:pPr>
              <w:pStyle w:val="TableParagraph"/>
              <w:spacing w:before="158"/>
              <w:ind w:left="60"/>
              <w:rPr>
                <w:sz w:val="20"/>
              </w:rPr>
            </w:pPr>
            <w:r>
              <w:rPr>
                <w:sz w:val="20"/>
              </w:rPr>
              <w:t>No</w:t>
            </w:r>
            <w:r>
              <w:rPr>
                <w:spacing w:val="-8"/>
                <w:sz w:val="20"/>
              </w:rPr>
              <w:t> </w:t>
            </w:r>
            <w:r>
              <w:rPr>
                <w:sz w:val="20"/>
              </w:rPr>
              <w:t>terminal</w:t>
            </w:r>
            <w:r>
              <w:rPr>
                <w:spacing w:val="-7"/>
                <w:sz w:val="20"/>
              </w:rPr>
              <w:t> </w:t>
            </w:r>
            <w:r>
              <w:rPr>
                <w:sz w:val="20"/>
              </w:rPr>
              <w:t>used</w:t>
            </w:r>
            <w:r>
              <w:rPr>
                <w:spacing w:val="-9"/>
                <w:sz w:val="20"/>
              </w:rPr>
              <w:t> </w:t>
            </w:r>
            <w:r>
              <w:rPr>
                <w:sz w:val="20"/>
              </w:rPr>
              <w:t>(voice/audio</w:t>
            </w:r>
            <w:r>
              <w:rPr>
                <w:spacing w:val="-8"/>
                <w:sz w:val="20"/>
              </w:rPr>
              <w:t> </w:t>
            </w:r>
            <w:r>
              <w:rPr>
                <w:sz w:val="20"/>
              </w:rPr>
              <w:t>response</w:t>
            </w:r>
            <w:r>
              <w:rPr>
                <w:spacing w:val="-6"/>
                <w:sz w:val="20"/>
              </w:rPr>
              <w:t> </w:t>
            </w:r>
            <w:r>
              <w:rPr>
                <w:sz w:val="20"/>
              </w:rPr>
              <w:t>unit</w:t>
            </w:r>
            <w:r>
              <w:rPr>
                <w:spacing w:val="-8"/>
                <w:sz w:val="20"/>
              </w:rPr>
              <w:t> </w:t>
            </w:r>
            <w:r>
              <w:rPr>
                <w:sz w:val="20"/>
              </w:rPr>
              <w:t>[ARU]</w:t>
            </w:r>
            <w:r>
              <w:rPr>
                <w:spacing w:val="-5"/>
                <w:sz w:val="20"/>
              </w:rPr>
              <w:t> </w:t>
            </w:r>
            <w:r>
              <w:rPr>
                <w:spacing w:val="-2"/>
                <w:sz w:val="20"/>
              </w:rPr>
              <w:t>authorization)</w:t>
            </w:r>
          </w:p>
        </w:tc>
      </w:tr>
      <w:tr>
        <w:trPr>
          <w:trHeight w:val="499"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10"/>
                <w:sz w:val="20"/>
              </w:rPr>
              <w:t>9</w:t>
            </w:r>
          </w:p>
        </w:tc>
        <w:tc>
          <w:tcPr>
            <w:tcW w:w="8764" w:type="dxa"/>
            <w:tcBorders>
              <w:top w:val="nil"/>
              <w:bottom w:val="nil"/>
            </w:tcBorders>
            <w:shd w:val="clear" w:color="auto" w:fill="EFF8FD"/>
          </w:tcPr>
          <w:p>
            <w:pPr>
              <w:pStyle w:val="TableParagraph"/>
              <w:spacing w:before="167"/>
              <w:ind w:left="60"/>
              <w:rPr>
                <w:sz w:val="20"/>
              </w:rPr>
            </w:pPr>
            <w:r>
              <w:rPr>
                <w:sz w:val="20"/>
              </w:rPr>
              <w:t>Unknown/data</w:t>
            </w:r>
            <w:r>
              <w:rPr>
                <w:spacing w:val="-10"/>
                <w:sz w:val="20"/>
              </w:rPr>
              <w:t> </w:t>
            </w:r>
            <w:r>
              <w:rPr>
                <w:sz w:val="20"/>
              </w:rPr>
              <w:t>not</w:t>
            </w:r>
            <w:r>
              <w:rPr>
                <w:spacing w:val="-10"/>
                <w:sz w:val="20"/>
              </w:rPr>
              <w:t> </w:t>
            </w:r>
            <w:r>
              <w:rPr>
                <w:spacing w:val="-2"/>
                <w:sz w:val="20"/>
              </w:rPr>
              <w:t>available</w:t>
            </w:r>
          </w:p>
        </w:tc>
      </w:tr>
      <w:tr>
        <w:trPr>
          <w:trHeight w:val="482" w:hRule="atLeast"/>
        </w:trPr>
        <w:tc>
          <w:tcPr>
            <w:tcW w:w="866" w:type="dxa"/>
            <w:tcBorders>
              <w:top w:val="nil"/>
            </w:tcBorders>
          </w:tcPr>
          <w:p>
            <w:pPr>
              <w:pStyle w:val="TableParagraph"/>
              <w:spacing w:before="161"/>
              <w:ind w:left="17" w:right="5"/>
              <w:jc w:val="center"/>
              <w:rPr>
                <w:sz w:val="20"/>
              </w:rPr>
            </w:pPr>
            <w:r>
              <w:rPr>
                <w:spacing w:val="-10"/>
                <w:sz w:val="20"/>
              </w:rPr>
              <w:t>R</w:t>
            </w:r>
          </w:p>
        </w:tc>
        <w:tc>
          <w:tcPr>
            <w:tcW w:w="8764" w:type="dxa"/>
            <w:tcBorders>
              <w:top w:val="nil"/>
            </w:tcBorders>
          </w:tcPr>
          <w:p>
            <w:pPr>
              <w:pStyle w:val="TableParagraph"/>
              <w:spacing w:before="161"/>
              <w:ind w:left="60"/>
              <w:rPr>
                <w:sz w:val="20"/>
              </w:rPr>
            </w:pPr>
            <w:r>
              <w:rPr>
                <w:sz w:val="20"/>
              </w:rPr>
              <w:t>Reserved</w:t>
            </w:r>
            <w:r>
              <w:rPr>
                <w:spacing w:val="-8"/>
                <w:sz w:val="20"/>
              </w:rPr>
              <w:t> </w:t>
            </w:r>
            <w:r>
              <w:rPr>
                <w:sz w:val="20"/>
              </w:rPr>
              <w:t>for</w:t>
            </w:r>
            <w:r>
              <w:rPr>
                <w:spacing w:val="-7"/>
                <w:sz w:val="20"/>
              </w:rPr>
              <w:t> </w:t>
            </w:r>
            <w:r>
              <w:rPr>
                <w:sz w:val="20"/>
              </w:rPr>
              <w:t>National</w:t>
            </w:r>
            <w:r>
              <w:rPr>
                <w:spacing w:val="-6"/>
                <w:sz w:val="20"/>
              </w:rPr>
              <w:t> </w:t>
            </w:r>
            <w:r>
              <w:rPr>
                <w:sz w:val="20"/>
              </w:rPr>
              <w:t>or</w:t>
            </w:r>
            <w:r>
              <w:rPr>
                <w:spacing w:val="-7"/>
                <w:sz w:val="20"/>
              </w:rPr>
              <w:t> </w:t>
            </w:r>
            <w:r>
              <w:rPr>
                <w:sz w:val="20"/>
              </w:rPr>
              <w:t>Private</w:t>
            </w:r>
            <w:r>
              <w:rPr>
                <w:spacing w:val="-8"/>
                <w:sz w:val="20"/>
              </w:rPr>
              <w:t> </w:t>
            </w:r>
            <w:r>
              <w:rPr>
                <w:spacing w:val="-5"/>
                <w:sz w:val="20"/>
              </w:rPr>
              <w:t>Use</w:t>
            </w:r>
          </w:p>
        </w:tc>
      </w:tr>
    </w:tbl>
    <w:p>
      <w:pPr>
        <w:pStyle w:val="BodyText"/>
        <w:rPr>
          <w:b/>
        </w:rPr>
      </w:pPr>
    </w:p>
    <w:p>
      <w:pPr>
        <w:pStyle w:val="BodyText"/>
        <w:rPr>
          <w:b/>
        </w:rPr>
      </w:pPr>
    </w:p>
    <w:p>
      <w:pPr>
        <w:pStyle w:val="BodyText"/>
        <w:spacing w:before="145"/>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76" w:hRule="atLeast"/>
        </w:trPr>
        <w:tc>
          <w:tcPr>
            <w:tcW w:w="9630" w:type="dxa"/>
            <w:gridSpan w:val="2"/>
            <w:tcBorders>
              <w:top w:val="nil"/>
              <w:bottom w:val="nil"/>
            </w:tcBorders>
            <w:shd w:val="clear" w:color="auto" w:fill="EFF8FD"/>
          </w:tcPr>
          <w:p>
            <w:pPr>
              <w:pStyle w:val="TableParagraph"/>
              <w:spacing w:before="112"/>
              <w:ind w:left="110"/>
              <w:rPr>
                <w:b/>
                <w:sz w:val="20"/>
              </w:rPr>
            </w:pPr>
            <w:r>
              <w:rPr>
                <w:b/>
                <w:sz w:val="20"/>
              </w:rPr>
              <w:t>Data</w:t>
            </w:r>
            <w:r>
              <w:rPr>
                <w:b/>
                <w:spacing w:val="-6"/>
                <w:sz w:val="20"/>
              </w:rPr>
              <w:t> </w:t>
            </w:r>
            <w:r>
              <w:rPr>
                <w:b/>
                <w:sz w:val="20"/>
              </w:rPr>
              <w:t>Element</w:t>
            </w:r>
            <w:r>
              <w:rPr>
                <w:b/>
                <w:spacing w:val="-5"/>
                <w:sz w:val="20"/>
              </w:rPr>
              <w:t> </w:t>
            </w:r>
            <w:r>
              <w:rPr>
                <w:b/>
                <w:sz w:val="20"/>
              </w:rPr>
              <w:t>061</w:t>
            </w:r>
            <w:r>
              <w:rPr>
                <w:b/>
                <w:spacing w:val="-3"/>
                <w:sz w:val="20"/>
              </w:rPr>
              <w:t> </w:t>
            </w:r>
            <w:r>
              <w:rPr>
                <w:b/>
                <w:sz w:val="20"/>
              </w:rPr>
              <w:t>–</w:t>
            </w:r>
            <w:r>
              <w:rPr>
                <w:b/>
                <w:spacing w:val="-5"/>
                <w:sz w:val="20"/>
              </w:rPr>
              <w:t> </w:t>
            </w:r>
            <w:r>
              <w:rPr>
                <w:b/>
                <w:sz w:val="20"/>
              </w:rPr>
              <w:t>Position</w:t>
            </w:r>
            <w:r>
              <w:rPr>
                <w:b/>
                <w:spacing w:val="-5"/>
                <w:sz w:val="20"/>
              </w:rPr>
              <w:t> </w:t>
            </w:r>
            <w:r>
              <w:rPr>
                <w:b/>
                <w:sz w:val="20"/>
              </w:rPr>
              <w:t>2</w:t>
            </w:r>
            <w:r>
              <w:rPr>
                <w:b/>
                <w:spacing w:val="-7"/>
                <w:sz w:val="20"/>
              </w:rPr>
              <w:t> </w:t>
            </w:r>
            <w:r>
              <w:rPr>
                <w:b/>
                <w:sz w:val="20"/>
              </w:rPr>
              <w:t>(Operator</w:t>
            </w:r>
            <w:r>
              <w:rPr>
                <w:b/>
                <w:spacing w:val="-5"/>
                <w:sz w:val="20"/>
              </w:rPr>
              <w:t> </w:t>
            </w:r>
            <w:r>
              <w:rPr>
                <w:b/>
                <w:spacing w:val="-2"/>
                <w:sz w:val="20"/>
              </w:rPr>
              <w:t>Indicator)</w:t>
            </w:r>
          </w:p>
        </w:tc>
      </w:tr>
      <w:tr>
        <w:trPr>
          <w:trHeight w:val="383" w:hRule="atLeast"/>
        </w:trPr>
        <w:tc>
          <w:tcPr>
            <w:tcW w:w="866" w:type="dxa"/>
            <w:tcBorders>
              <w:top w:val="nil"/>
              <w:bottom w:val="nil"/>
            </w:tcBorders>
            <w:shd w:val="clear" w:color="auto" w:fill="EFF8FD"/>
          </w:tcPr>
          <w:p>
            <w:pPr>
              <w:pStyle w:val="TableParagraph"/>
              <w:spacing w:before="110"/>
              <w:ind w:left="17" w:right="5"/>
              <w:jc w:val="center"/>
              <w:rPr>
                <w:b/>
                <w:sz w:val="20"/>
              </w:rPr>
            </w:pPr>
            <w:r>
              <w:rPr>
                <w:b/>
                <w:spacing w:val="-4"/>
                <w:sz w:val="20"/>
              </w:rPr>
              <w:t>Code</w:t>
            </w:r>
          </w:p>
        </w:tc>
        <w:tc>
          <w:tcPr>
            <w:tcW w:w="8764" w:type="dxa"/>
            <w:tcBorders>
              <w:top w:val="nil"/>
              <w:bottom w:val="nil"/>
            </w:tcBorders>
            <w:shd w:val="clear" w:color="auto" w:fill="EFF8FD"/>
          </w:tcPr>
          <w:p>
            <w:pPr>
              <w:pStyle w:val="TableParagraph"/>
              <w:spacing w:before="110"/>
              <w:ind w:left="108"/>
              <w:rPr>
                <w:b/>
                <w:sz w:val="20"/>
              </w:rPr>
            </w:pPr>
            <w:r>
              <w:rPr>
                <w:b/>
                <w:spacing w:val="-2"/>
                <w:sz w:val="20"/>
              </w:rPr>
              <w:t>Definition</w:t>
            </w:r>
          </w:p>
        </w:tc>
      </w:tr>
      <w:tr>
        <w:trPr>
          <w:trHeight w:val="367" w:hRule="atLeast"/>
        </w:trPr>
        <w:tc>
          <w:tcPr>
            <w:tcW w:w="866" w:type="dxa"/>
            <w:tcBorders>
              <w:top w:val="nil"/>
              <w:bottom w:val="nil"/>
            </w:tcBorders>
          </w:tcPr>
          <w:p>
            <w:pPr>
              <w:pStyle w:val="TableParagraph"/>
              <w:spacing w:before="100"/>
              <w:ind w:left="17" w:right="5"/>
              <w:jc w:val="center"/>
              <w:rPr>
                <w:sz w:val="20"/>
              </w:rPr>
            </w:pPr>
            <w:r>
              <w:rPr>
                <w:spacing w:val="-10"/>
                <w:sz w:val="20"/>
              </w:rPr>
              <w:t>0</w:t>
            </w:r>
          </w:p>
        </w:tc>
        <w:tc>
          <w:tcPr>
            <w:tcW w:w="8764" w:type="dxa"/>
            <w:tcBorders>
              <w:top w:val="nil"/>
              <w:bottom w:val="nil"/>
            </w:tcBorders>
          </w:tcPr>
          <w:p>
            <w:pPr>
              <w:pStyle w:val="TableParagraph"/>
              <w:spacing w:before="100"/>
              <w:ind w:left="108"/>
              <w:rPr>
                <w:sz w:val="20"/>
              </w:rPr>
            </w:pPr>
            <w:r>
              <w:rPr>
                <w:spacing w:val="-2"/>
                <w:sz w:val="20"/>
              </w:rPr>
              <w:t>Customer-operated</w:t>
            </w:r>
          </w:p>
        </w:tc>
      </w:tr>
      <w:tr>
        <w:trPr>
          <w:trHeight w:val="383"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1</w:t>
            </w:r>
          </w:p>
        </w:tc>
        <w:tc>
          <w:tcPr>
            <w:tcW w:w="8764" w:type="dxa"/>
            <w:tcBorders>
              <w:top w:val="nil"/>
              <w:bottom w:val="nil"/>
            </w:tcBorders>
            <w:shd w:val="clear" w:color="auto" w:fill="EFF8FD"/>
          </w:tcPr>
          <w:p>
            <w:pPr>
              <w:pStyle w:val="TableParagraph"/>
              <w:spacing w:before="110"/>
              <w:ind w:left="108"/>
              <w:rPr>
                <w:sz w:val="20"/>
              </w:rPr>
            </w:pPr>
            <w:r>
              <w:rPr>
                <w:sz w:val="20"/>
              </w:rPr>
              <w:t>Card</w:t>
            </w:r>
            <w:r>
              <w:rPr>
                <w:spacing w:val="-12"/>
                <w:sz w:val="20"/>
              </w:rPr>
              <w:t> </w:t>
            </w:r>
            <w:r>
              <w:rPr>
                <w:sz w:val="20"/>
              </w:rPr>
              <w:t>acceptor-</w:t>
            </w:r>
            <w:r>
              <w:rPr>
                <w:spacing w:val="-2"/>
                <w:sz w:val="20"/>
              </w:rPr>
              <w:t>operated</w:t>
            </w:r>
          </w:p>
        </w:tc>
      </w:tr>
      <w:tr>
        <w:trPr>
          <w:trHeight w:val="367" w:hRule="atLeast"/>
        </w:trPr>
        <w:tc>
          <w:tcPr>
            <w:tcW w:w="866" w:type="dxa"/>
            <w:tcBorders>
              <w:top w:val="nil"/>
            </w:tcBorders>
          </w:tcPr>
          <w:p>
            <w:pPr>
              <w:pStyle w:val="TableParagraph"/>
              <w:spacing w:before="100"/>
              <w:ind w:left="17" w:right="5"/>
              <w:jc w:val="center"/>
              <w:rPr>
                <w:sz w:val="20"/>
              </w:rPr>
            </w:pPr>
            <w:r>
              <w:rPr>
                <w:spacing w:val="-10"/>
                <w:sz w:val="20"/>
              </w:rPr>
              <w:t>2</w:t>
            </w:r>
          </w:p>
        </w:tc>
        <w:tc>
          <w:tcPr>
            <w:tcW w:w="8764" w:type="dxa"/>
            <w:tcBorders>
              <w:top w:val="nil"/>
            </w:tcBorders>
          </w:tcPr>
          <w:p>
            <w:pPr>
              <w:pStyle w:val="TableParagraph"/>
              <w:spacing w:before="100"/>
              <w:ind w:left="108"/>
              <w:rPr>
                <w:sz w:val="20"/>
              </w:rPr>
            </w:pPr>
            <w:r>
              <w:rPr>
                <w:spacing w:val="-2"/>
                <w:sz w:val="20"/>
              </w:rPr>
              <w:t>Administrative</w:t>
            </w:r>
          </w:p>
        </w:tc>
      </w:tr>
    </w:tbl>
    <w:p>
      <w:pPr>
        <w:pStyle w:val="BodyText"/>
        <w:rPr>
          <w:b/>
        </w:rPr>
      </w:pPr>
    </w:p>
    <w:p>
      <w:pPr>
        <w:pStyle w:val="BodyText"/>
        <w:rPr>
          <w:b/>
        </w:rPr>
      </w:pPr>
    </w:p>
    <w:p>
      <w:pPr>
        <w:pStyle w:val="BodyText"/>
        <w:spacing w:before="150" w:after="1"/>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74" w:hRule="atLeast"/>
        </w:trPr>
        <w:tc>
          <w:tcPr>
            <w:tcW w:w="9630" w:type="dxa"/>
            <w:gridSpan w:val="2"/>
            <w:tcBorders>
              <w:top w:val="nil"/>
              <w:bottom w:val="nil"/>
            </w:tcBorders>
            <w:shd w:val="clear" w:color="auto" w:fill="EFF8FD"/>
          </w:tcPr>
          <w:p>
            <w:pPr>
              <w:pStyle w:val="TableParagraph"/>
              <w:spacing w:before="110"/>
              <w:ind w:left="110"/>
              <w:rPr>
                <w:b/>
                <w:sz w:val="20"/>
              </w:rPr>
            </w:pPr>
            <w:r>
              <w:rPr>
                <w:b/>
                <w:sz w:val="20"/>
              </w:rPr>
              <w:t>Data</w:t>
            </w:r>
            <w:r>
              <w:rPr>
                <w:b/>
                <w:spacing w:val="-8"/>
                <w:sz w:val="20"/>
              </w:rPr>
              <w:t> </w:t>
            </w:r>
            <w:r>
              <w:rPr>
                <w:b/>
                <w:sz w:val="20"/>
              </w:rPr>
              <w:t>Element</w:t>
            </w:r>
            <w:r>
              <w:rPr>
                <w:b/>
                <w:spacing w:val="-8"/>
                <w:sz w:val="20"/>
              </w:rPr>
              <w:t> </w:t>
            </w:r>
            <w:r>
              <w:rPr>
                <w:b/>
                <w:sz w:val="20"/>
              </w:rPr>
              <w:t>061</w:t>
            </w:r>
            <w:r>
              <w:rPr>
                <w:b/>
                <w:spacing w:val="-5"/>
                <w:sz w:val="20"/>
              </w:rPr>
              <w:t> </w:t>
            </w:r>
            <w:r>
              <w:rPr>
                <w:b/>
                <w:sz w:val="20"/>
              </w:rPr>
              <w:t>–</w:t>
            </w:r>
            <w:r>
              <w:rPr>
                <w:b/>
                <w:spacing w:val="-8"/>
                <w:sz w:val="20"/>
              </w:rPr>
              <w:t> </w:t>
            </w:r>
            <w:r>
              <w:rPr>
                <w:b/>
                <w:sz w:val="20"/>
              </w:rPr>
              <w:t>Position</w:t>
            </w:r>
            <w:r>
              <w:rPr>
                <w:b/>
                <w:spacing w:val="-7"/>
                <w:sz w:val="20"/>
              </w:rPr>
              <w:t> </w:t>
            </w:r>
            <w:r>
              <w:rPr>
                <w:b/>
                <w:sz w:val="20"/>
              </w:rPr>
              <w:t>3</w:t>
            </w:r>
            <w:r>
              <w:rPr>
                <w:b/>
                <w:spacing w:val="-9"/>
                <w:sz w:val="20"/>
              </w:rPr>
              <w:t> </w:t>
            </w:r>
            <w:r>
              <w:rPr>
                <w:b/>
                <w:sz w:val="20"/>
              </w:rPr>
              <w:t>(Terminal</w:t>
            </w:r>
            <w:r>
              <w:rPr>
                <w:b/>
                <w:spacing w:val="-6"/>
                <w:sz w:val="20"/>
              </w:rPr>
              <w:t> </w:t>
            </w:r>
            <w:r>
              <w:rPr>
                <w:b/>
                <w:sz w:val="20"/>
              </w:rPr>
              <w:t>Location</w:t>
            </w:r>
            <w:r>
              <w:rPr>
                <w:b/>
                <w:spacing w:val="-7"/>
                <w:sz w:val="20"/>
              </w:rPr>
              <w:t> </w:t>
            </w:r>
            <w:r>
              <w:rPr>
                <w:b/>
                <w:spacing w:val="-2"/>
                <w:sz w:val="20"/>
              </w:rPr>
              <w:t>Indicator)</w:t>
            </w:r>
          </w:p>
        </w:tc>
      </w:tr>
      <w:tr>
        <w:trPr>
          <w:trHeight w:val="386" w:hRule="atLeast"/>
        </w:trPr>
        <w:tc>
          <w:tcPr>
            <w:tcW w:w="866" w:type="dxa"/>
            <w:tcBorders>
              <w:top w:val="nil"/>
              <w:bottom w:val="nil"/>
            </w:tcBorders>
            <w:shd w:val="clear" w:color="auto" w:fill="EFF8FD"/>
          </w:tcPr>
          <w:p>
            <w:pPr>
              <w:pStyle w:val="TableParagraph"/>
              <w:spacing w:before="110"/>
              <w:ind w:left="17" w:right="5"/>
              <w:jc w:val="center"/>
              <w:rPr>
                <w:b/>
                <w:sz w:val="20"/>
              </w:rPr>
            </w:pPr>
            <w:r>
              <w:rPr>
                <w:b/>
                <w:spacing w:val="-4"/>
                <w:sz w:val="20"/>
              </w:rPr>
              <w:t>Code</w:t>
            </w:r>
          </w:p>
        </w:tc>
        <w:tc>
          <w:tcPr>
            <w:tcW w:w="8764" w:type="dxa"/>
            <w:tcBorders>
              <w:top w:val="nil"/>
              <w:bottom w:val="nil"/>
            </w:tcBorders>
            <w:shd w:val="clear" w:color="auto" w:fill="EFF8FD"/>
          </w:tcPr>
          <w:p>
            <w:pPr>
              <w:pStyle w:val="TableParagraph"/>
              <w:spacing w:before="110"/>
              <w:ind w:left="108"/>
              <w:rPr>
                <w:b/>
                <w:sz w:val="20"/>
              </w:rPr>
            </w:pPr>
            <w:r>
              <w:rPr>
                <w:b/>
                <w:spacing w:val="-2"/>
                <w:sz w:val="20"/>
              </w:rPr>
              <w:t>Definition</w:t>
            </w:r>
          </w:p>
        </w:tc>
      </w:tr>
      <w:tr>
        <w:trPr>
          <w:trHeight w:val="364" w:hRule="atLeast"/>
        </w:trPr>
        <w:tc>
          <w:tcPr>
            <w:tcW w:w="866" w:type="dxa"/>
            <w:tcBorders>
              <w:top w:val="nil"/>
              <w:bottom w:val="nil"/>
            </w:tcBorders>
          </w:tcPr>
          <w:p>
            <w:pPr>
              <w:pStyle w:val="TableParagraph"/>
              <w:spacing w:before="100"/>
              <w:ind w:left="17" w:right="5"/>
              <w:jc w:val="center"/>
              <w:rPr>
                <w:sz w:val="20"/>
              </w:rPr>
            </w:pPr>
            <w:r>
              <w:rPr>
                <w:spacing w:val="-10"/>
                <w:sz w:val="20"/>
              </w:rPr>
              <w:t>0</w:t>
            </w:r>
          </w:p>
        </w:tc>
        <w:tc>
          <w:tcPr>
            <w:tcW w:w="8764" w:type="dxa"/>
            <w:tcBorders>
              <w:top w:val="nil"/>
              <w:bottom w:val="nil"/>
            </w:tcBorders>
          </w:tcPr>
          <w:p>
            <w:pPr>
              <w:pStyle w:val="TableParagraph"/>
              <w:spacing w:before="100"/>
              <w:ind w:left="108"/>
              <w:rPr>
                <w:sz w:val="20"/>
              </w:rPr>
            </w:pPr>
            <w:r>
              <w:rPr>
                <w:sz w:val="20"/>
              </w:rPr>
              <w:t>On</w:t>
            </w:r>
            <w:r>
              <w:rPr>
                <w:spacing w:val="-4"/>
                <w:sz w:val="20"/>
              </w:rPr>
              <w:t> </w:t>
            </w:r>
            <w:r>
              <w:rPr>
                <w:spacing w:val="-2"/>
                <w:sz w:val="20"/>
              </w:rPr>
              <w:t>premise</w:t>
            </w:r>
          </w:p>
        </w:tc>
      </w:tr>
      <w:tr>
        <w:trPr>
          <w:trHeight w:val="383"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1</w:t>
            </w:r>
          </w:p>
        </w:tc>
        <w:tc>
          <w:tcPr>
            <w:tcW w:w="8764" w:type="dxa"/>
            <w:tcBorders>
              <w:top w:val="nil"/>
              <w:bottom w:val="nil"/>
            </w:tcBorders>
            <w:shd w:val="clear" w:color="auto" w:fill="EFF8FD"/>
          </w:tcPr>
          <w:p>
            <w:pPr>
              <w:pStyle w:val="TableParagraph"/>
              <w:spacing w:before="110"/>
              <w:ind w:left="108"/>
              <w:rPr>
                <w:sz w:val="20"/>
              </w:rPr>
            </w:pPr>
            <w:r>
              <w:rPr>
                <w:sz w:val="20"/>
              </w:rPr>
              <w:t>Off</w:t>
            </w:r>
            <w:r>
              <w:rPr>
                <w:spacing w:val="-7"/>
                <w:sz w:val="20"/>
              </w:rPr>
              <w:t> </w:t>
            </w:r>
            <w:r>
              <w:rPr>
                <w:spacing w:val="-2"/>
                <w:sz w:val="20"/>
              </w:rPr>
              <w:t>premise</w:t>
            </w:r>
          </w:p>
        </w:tc>
      </w:tr>
      <w:tr>
        <w:trPr>
          <w:trHeight w:val="367" w:hRule="atLeast"/>
        </w:trPr>
        <w:tc>
          <w:tcPr>
            <w:tcW w:w="866" w:type="dxa"/>
            <w:tcBorders>
              <w:top w:val="nil"/>
              <w:bottom w:val="nil"/>
            </w:tcBorders>
          </w:tcPr>
          <w:p>
            <w:pPr>
              <w:pStyle w:val="TableParagraph"/>
              <w:spacing w:before="103"/>
              <w:ind w:left="17" w:right="5"/>
              <w:jc w:val="center"/>
              <w:rPr>
                <w:sz w:val="20"/>
              </w:rPr>
            </w:pPr>
            <w:r>
              <w:rPr>
                <w:spacing w:val="-10"/>
                <w:sz w:val="20"/>
              </w:rPr>
              <w:t>2</w:t>
            </w:r>
          </w:p>
        </w:tc>
        <w:tc>
          <w:tcPr>
            <w:tcW w:w="8764" w:type="dxa"/>
            <w:tcBorders>
              <w:top w:val="nil"/>
              <w:bottom w:val="nil"/>
            </w:tcBorders>
          </w:tcPr>
          <w:p>
            <w:pPr>
              <w:pStyle w:val="TableParagraph"/>
              <w:spacing w:before="103"/>
              <w:ind w:left="108"/>
              <w:rPr>
                <w:sz w:val="20"/>
              </w:rPr>
            </w:pPr>
            <w:r>
              <w:rPr>
                <w:sz w:val="20"/>
              </w:rPr>
              <w:t>On</w:t>
            </w:r>
            <w:r>
              <w:rPr>
                <w:spacing w:val="-9"/>
                <w:sz w:val="20"/>
              </w:rPr>
              <w:t> </w:t>
            </w:r>
            <w:r>
              <w:rPr>
                <w:sz w:val="20"/>
              </w:rPr>
              <w:t>premises</w:t>
            </w:r>
            <w:r>
              <w:rPr>
                <w:spacing w:val="-7"/>
                <w:sz w:val="20"/>
              </w:rPr>
              <w:t> </w:t>
            </w:r>
            <w:r>
              <w:rPr>
                <w:sz w:val="20"/>
              </w:rPr>
              <w:t>of</w:t>
            </w:r>
            <w:r>
              <w:rPr>
                <w:spacing w:val="-8"/>
                <w:sz w:val="20"/>
              </w:rPr>
              <w:t> </w:t>
            </w:r>
            <w:r>
              <w:rPr>
                <w:sz w:val="20"/>
              </w:rPr>
              <w:t>cardholder</w:t>
            </w:r>
            <w:r>
              <w:rPr>
                <w:spacing w:val="-5"/>
                <w:sz w:val="20"/>
              </w:rPr>
              <w:t> </w:t>
            </w:r>
            <w:r>
              <w:rPr>
                <w:sz w:val="20"/>
              </w:rPr>
              <w:t>(Home</w:t>
            </w:r>
            <w:r>
              <w:rPr>
                <w:spacing w:val="-7"/>
                <w:sz w:val="20"/>
              </w:rPr>
              <w:t> </w:t>
            </w:r>
            <w:r>
              <w:rPr>
                <w:spacing w:val="-5"/>
                <w:sz w:val="20"/>
              </w:rPr>
              <w:t>PC)</w:t>
            </w:r>
          </w:p>
        </w:tc>
      </w:tr>
      <w:tr>
        <w:trPr>
          <w:trHeight w:val="383"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3</w:t>
            </w:r>
          </w:p>
        </w:tc>
        <w:tc>
          <w:tcPr>
            <w:tcW w:w="8764" w:type="dxa"/>
            <w:tcBorders>
              <w:top w:val="nil"/>
              <w:bottom w:val="nil"/>
            </w:tcBorders>
            <w:shd w:val="clear" w:color="auto" w:fill="EFF8FD"/>
          </w:tcPr>
          <w:p>
            <w:pPr>
              <w:pStyle w:val="TableParagraph"/>
              <w:spacing w:before="110"/>
              <w:ind w:left="108"/>
              <w:rPr>
                <w:sz w:val="20"/>
              </w:rPr>
            </w:pPr>
            <w:r>
              <w:rPr>
                <w:sz w:val="20"/>
              </w:rPr>
              <w:t>No</w:t>
            </w:r>
            <w:r>
              <w:rPr>
                <w:spacing w:val="-8"/>
                <w:sz w:val="20"/>
              </w:rPr>
              <w:t> </w:t>
            </w:r>
            <w:r>
              <w:rPr>
                <w:sz w:val="20"/>
              </w:rPr>
              <w:t>terminal</w:t>
            </w:r>
            <w:r>
              <w:rPr>
                <w:spacing w:val="-7"/>
                <w:sz w:val="20"/>
              </w:rPr>
              <w:t> </w:t>
            </w:r>
            <w:r>
              <w:rPr>
                <w:spacing w:val="-4"/>
                <w:sz w:val="20"/>
              </w:rPr>
              <w:t>used</w:t>
            </w:r>
          </w:p>
        </w:tc>
      </w:tr>
      <w:tr>
        <w:trPr>
          <w:trHeight w:val="631" w:hRule="atLeast"/>
        </w:trPr>
        <w:tc>
          <w:tcPr>
            <w:tcW w:w="866" w:type="dxa"/>
            <w:tcBorders>
              <w:top w:val="nil"/>
              <w:bottom w:val="nil"/>
            </w:tcBorders>
          </w:tcPr>
          <w:p>
            <w:pPr>
              <w:pStyle w:val="TableParagraph"/>
              <w:spacing w:before="103"/>
              <w:ind w:left="17" w:right="5"/>
              <w:jc w:val="center"/>
              <w:rPr>
                <w:sz w:val="20"/>
              </w:rPr>
            </w:pPr>
            <w:r>
              <w:rPr>
                <w:spacing w:val="-10"/>
                <w:sz w:val="20"/>
              </w:rPr>
              <w:t>4</w:t>
            </w:r>
          </w:p>
        </w:tc>
        <w:tc>
          <w:tcPr>
            <w:tcW w:w="8764" w:type="dxa"/>
            <w:tcBorders>
              <w:top w:val="nil"/>
              <w:bottom w:val="nil"/>
            </w:tcBorders>
          </w:tcPr>
          <w:p>
            <w:pPr>
              <w:pStyle w:val="TableParagraph"/>
              <w:spacing w:line="260" w:lineRule="atLeast" w:before="72"/>
              <w:ind w:left="108"/>
              <w:rPr>
                <w:sz w:val="20"/>
              </w:rPr>
            </w:pPr>
            <w:r>
              <w:rPr>
                <w:sz w:val="20"/>
              </w:rPr>
              <w:t>On</w:t>
            </w:r>
            <w:r>
              <w:rPr>
                <w:spacing w:val="-5"/>
                <w:sz w:val="20"/>
              </w:rPr>
              <w:t> </w:t>
            </w:r>
            <w:r>
              <w:rPr>
                <w:sz w:val="20"/>
              </w:rPr>
              <w:t>premises</w:t>
            </w:r>
            <w:r>
              <w:rPr>
                <w:spacing w:val="-4"/>
                <w:sz w:val="20"/>
              </w:rPr>
              <w:t> </w:t>
            </w:r>
            <w:r>
              <w:rPr>
                <w:sz w:val="20"/>
              </w:rPr>
              <w:t>of</w:t>
            </w:r>
            <w:r>
              <w:rPr>
                <w:spacing w:val="-5"/>
                <w:sz w:val="20"/>
              </w:rPr>
              <w:t> </w:t>
            </w:r>
            <w:r>
              <w:rPr>
                <w:sz w:val="20"/>
              </w:rPr>
              <w:t>card</w:t>
            </w:r>
            <w:r>
              <w:rPr>
                <w:spacing w:val="-3"/>
                <w:sz w:val="20"/>
              </w:rPr>
              <w:t> </w:t>
            </w:r>
            <w:r>
              <w:rPr>
                <w:sz w:val="20"/>
              </w:rPr>
              <w:t>acceptor</w:t>
            </w:r>
            <w:r>
              <w:rPr>
                <w:spacing w:val="-5"/>
                <w:sz w:val="20"/>
              </w:rPr>
              <w:t> </w:t>
            </w:r>
            <w:r>
              <w:rPr>
                <w:sz w:val="20"/>
              </w:rPr>
              <w:t>facility</w:t>
            </w:r>
            <w:r>
              <w:rPr>
                <w:spacing w:val="-1"/>
                <w:sz w:val="20"/>
              </w:rPr>
              <w:t> </w:t>
            </w:r>
            <w:r>
              <w:rPr>
                <w:sz w:val="20"/>
              </w:rPr>
              <w:t>[Card-Holder</w:t>
            </w:r>
            <w:r>
              <w:rPr>
                <w:spacing w:val="-4"/>
                <w:sz w:val="20"/>
              </w:rPr>
              <w:t> </w:t>
            </w:r>
            <w:r>
              <w:rPr>
                <w:sz w:val="20"/>
              </w:rPr>
              <w:t>terminal</w:t>
            </w:r>
            <w:r>
              <w:rPr>
                <w:spacing w:val="-6"/>
                <w:sz w:val="20"/>
              </w:rPr>
              <w:t> </w:t>
            </w:r>
            <w:r>
              <w:rPr>
                <w:sz w:val="20"/>
              </w:rPr>
              <w:t>including</w:t>
            </w:r>
            <w:r>
              <w:rPr>
                <w:spacing w:val="-5"/>
                <w:sz w:val="20"/>
              </w:rPr>
              <w:t> </w:t>
            </w:r>
            <w:r>
              <w:rPr>
                <w:sz w:val="20"/>
              </w:rPr>
              <w:t>Home</w:t>
            </w:r>
            <w:r>
              <w:rPr>
                <w:spacing w:val="-3"/>
                <w:sz w:val="20"/>
              </w:rPr>
              <w:t> </w:t>
            </w:r>
            <w:r>
              <w:rPr>
                <w:sz w:val="20"/>
              </w:rPr>
              <w:t>PC,</w:t>
            </w:r>
            <w:r>
              <w:rPr>
                <w:spacing w:val="-2"/>
                <w:sz w:val="20"/>
              </w:rPr>
              <w:t> </w:t>
            </w:r>
            <w:r>
              <w:rPr>
                <w:sz w:val="20"/>
              </w:rPr>
              <w:t>mobile</w:t>
            </w:r>
            <w:r>
              <w:rPr>
                <w:spacing w:val="-3"/>
                <w:sz w:val="20"/>
              </w:rPr>
              <w:t> </w:t>
            </w:r>
            <w:r>
              <w:rPr>
                <w:sz w:val="20"/>
              </w:rPr>
              <w:t>phone, </w:t>
            </w:r>
            <w:r>
              <w:rPr>
                <w:spacing w:val="-4"/>
                <w:sz w:val="20"/>
              </w:rPr>
              <w:t>PDA]</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6</w:t>
            </w:r>
          </w:p>
        </w:tc>
        <w:tc>
          <w:tcPr>
            <w:tcW w:w="8764" w:type="dxa"/>
            <w:tcBorders>
              <w:top w:val="nil"/>
              <w:bottom w:val="nil"/>
            </w:tcBorders>
            <w:shd w:val="clear" w:color="auto" w:fill="EFF8FD"/>
          </w:tcPr>
          <w:p>
            <w:pPr>
              <w:pStyle w:val="TableParagraph"/>
              <w:spacing w:before="110"/>
              <w:ind w:left="108"/>
              <w:rPr>
                <w:sz w:val="20"/>
              </w:rPr>
            </w:pPr>
            <w:r>
              <w:rPr>
                <w:sz w:val="20"/>
              </w:rPr>
              <w:t>Off</w:t>
            </w:r>
            <w:r>
              <w:rPr>
                <w:spacing w:val="-12"/>
                <w:sz w:val="20"/>
              </w:rPr>
              <w:t> </w:t>
            </w:r>
            <w:r>
              <w:rPr>
                <w:sz w:val="20"/>
              </w:rPr>
              <w:t>cardholder</w:t>
            </w:r>
            <w:r>
              <w:rPr>
                <w:spacing w:val="-11"/>
                <w:sz w:val="20"/>
              </w:rPr>
              <w:t> </w:t>
            </w:r>
            <w:r>
              <w:rPr>
                <w:sz w:val="20"/>
              </w:rPr>
              <w:t>premised,</w:t>
            </w:r>
            <w:r>
              <w:rPr>
                <w:spacing w:val="-11"/>
                <w:sz w:val="20"/>
              </w:rPr>
              <w:t> </w:t>
            </w:r>
            <w:r>
              <w:rPr>
                <w:spacing w:val="-2"/>
                <w:sz w:val="20"/>
              </w:rPr>
              <w:t>unattended</w:t>
            </w:r>
          </w:p>
        </w:tc>
      </w:tr>
      <w:tr>
        <w:trPr>
          <w:trHeight w:val="367" w:hRule="atLeast"/>
        </w:trPr>
        <w:tc>
          <w:tcPr>
            <w:tcW w:w="866" w:type="dxa"/>
            <w:tcBorders>
              <w:top w:val="nil"/>
            </w:tcBorders>
          </w:tcPr>
          <w:p>
            <w:pPr>
              <w:pStyle w:val="TableParagraph"/>
              <w:spacing w:before="103"/>
              <w:ind w:left="17" w:right="5"/>
              <w:jc w:val="center"/>
              <w:rPr>
                <w:sz w:val="20"/>
              </w:rPr>
            </w:pPr>
            <w:r>
              <w:rPr>
                <w:spacing w:val="-10"/>
                <w:sz w:val="20"/>
              </w:rPr>
              <w:t>9</w:t>
            </w:r>
          </w:p>
        </w:tc>
        <w:tc>
          <w:tcPr>
            <w:tcW w:w="8764" w:type="dxa"/>
            <w:tcBorders>
              <w:top w:val="nil"/>
            </w:tcBorders>
          </w:tcPr>
          <w:p>
            <w:pPr>
              <w:pStyle w:val="TableParagraph"/>
              <w:spacing w:before="103"/>
              <w:ind w:left="108"/>
              <w:rPr>
                <w:sz w:val="20"/>
              </w:rPr>
            </w:pPr>
            <w:r>
              <w:rPr>
                <w:sz w:val="20"/>
              </w:rPr>
              <w:t>Unknown</w:t>
            </w:r>
            <w:r>
              <w:rPr>
                <w:spacing w:val="-5"/>
                <w:sz w:val="20"/>
              </w:rPr>
              <w:t> </w:t>
            </w:r>
            <w:r>
              <w:rPr>
                <w:sz w:val="20"/>
              </w:rPr>
              <w:t>data</w:t>
            </w:r>
            <w:r>
              <w:rPr>
                <w:spacing w:val="-7"/>
                <w:sz w:val="20"/>
              </w:rPr>
              <w:t> </w:t>
            </w:r>
            <w:r>
              <w:rPr>
                <w:sz w:val="20"/>
              </w:rPr>
              <w:t>not</w:t>
            </w:r>
            <w:r>
              <w:rPr>
                <w:spacing w:val="-7"/>
                <w:sz w:val="20"/>
              </w:rPr>
              <w:t> </w:t>
            </w:r>
            <w:r>
              <w:rPr>
                <w:spacing w:val="-2"/>
                <w:sz w:val="20"/>
              </w:rPr>
              <w:t>available</w:t>
            </w:r>
          </w:p>
        </w:tc>
      </w:tr>
    </w:tbl>
    <w:p>
      <w:pPr>
        <w:pStyle w:val="BodyText"/>
        <w:rPr>
          <w:b/>
        </w:rPr>
      </w:pPr>
    </w:p>
    <w:p>
      <w:pPr>
        <w:pStyle w:val="BodyText"/>
        <w:rPr>
          <w:b/>
        </w:rPr>
      </w:pPr>
    </w:p>
    <w:p>
      <w:pPr>
        <w:pStyle w:val="BodyText"/>
        <w:spacing w:before="152"/>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74" w:hRule="atLeast"/>
        </w:trPr>
        <w:tc>
          <w:tcPr>
            <w:tcW w:w="9630" w:type="dxa"/>
            <w:gridSpan w:val="2"/>
            <w:tcBorders>
              <w:top w:val="nil"/>
              <w:bottom w:val="nil"/>
            </w:tcBorders>
            <w:shd w:val="clear" w:color="auto" w:fill="EFF8FD"/>
          </w:tcPr>
          <w:p>
            <w:pPr>
              <w:pStyle w:val="TableParagraph"/>
              <w:spacing w:before="110"/>
              <w:ind w:left="110"/>
              <w:rPr>
                <w:b/>
                <w:sz w:val="20"/>
              </w:rPr>
            </w:pPr>
            <w:r>
              <w:rPr>
                <w:b/>
                <w:sz w:val="20"/>
              </w:rPr>
              <w:t>Data</w:t>
            </w:r>
            <w:r>
              <w:rPr>
                <w:b/>
                <w:spacing w:val="-7"/>
                <w:sz w:val="20"/>
              </w:rPr>
              <w:t> </w:t>
            </w:r>
            <w:r>
              <w:rPr>
                <w:b/>
                <w:sz w:val="20"/>
              </w:rPr>
              <w:t>Element</w:t>
            </w:r>
            <w:r>
              <w:rPr>
                <w:b/>
                <w:spacing w:val="-6"/>
                <w:sz w:val="20"/>
              </w:rPr>
              <w:t> </w:t>
            </w:r>
            <w:r>
              <w:rPr>
                <w:b/>
                <w:sz w:val="20"/>
              </w:rPr>
              <w:t>061</w:t>
            </w:r>
            <w:r>
              <w:rPr>
                <w:b/>
                <w:spacing w:val="-4"/>
                <w:sz w:val="20"/>
              </w:rPr>
              <w:t> </w:t>
            </w:r>
            <w:r>
              <w:rPr>
                <w:b/>
                <w:sz w:val="20"/>
              </w:rPr>
              <w:t>–</w:t>
            </w:r>
            <w:r>
              <w:rPr>
                <w:b/>
                <w:spacing w:val="-7"/>
                <w:sz w:val="20"/>
              </w:rPr>
              <w:t> </w:t>
            </w:r>
            <w:r>
              <w:rPr>
                <w:b/>
                <w:sz w:val="20"/>
              </w:rPr>
              <w:t>Position</w:t>
            </w:r>
            <w:r>
              <w:rPr>
                <w:b/>
                <w:spacing w:val="-6"/>
                <w:sz w:val="20"/>
              </w:rPr>
              <w:t> </w:t>
            </w:r>
            <w:r>
              <w:rPr>
                <w:b/>
                <w:sz w:val="20"/>
              </w:rPr>
              <w:t>4</w:t>
            </w:r>
            <w:r>
              <w:rPr>
                <w:b/>
                <w:spacing w:val="-8"/>
                <w:sz w:val="20"/>
              </w:rPr>
              <w:t> </w:t>
            </w:r>
            <w:r>
              <w:rPr>
                <w:b/>
                <w:sz w:val="20"/>
              </w:rPr>
              <w:t>(Cardholder</w:t>
            </w:r>
            <w:r>
              <w:rPr>
                <w:b/>
                <w:spacing w:val="-5"/>
                <w:sz w:val="20"/>
              </w:rPr>
              <w:t> </w:t>
            </w:r>
            <w:r>
              <w:rPr>
                <w:b/>
                <w:sz w:val="20"/>
              </w:rPr>
              <w:t>Presence</w:t>
            </w:r>
            <w:r>
              <w:rPr>
                <w:b/>
                <w:spacing w:val="-6"/>
                <w:sz w:val="20"/>
              </w:rPr>
              <w:t> </w:t>
            </w:r>
            <w:r>
              <w:rPr>
                <w:b/>
                <w:spacing w:val="-2"/>
                <w:sz w:val="20"/>
              </w:rPr>
              <w:t>Indicator)</w:t>
            </w:r>
          </w:p>
        </w:tc>
      </w:tr>
      <w:tr>
        <w:trPr>
          <w:trHeight w:val="386" w:hRule="atLeast"/>
        </w:trPr>
        <w:tc>
          <w:tcPr>
            <w:tcW w:w="866" w:type="dxa"/>
            <w:tcBorders>
              <w:top w:val="nil"/>
              <w:bottom w:val="nil"/>
            </w:tcBorders>
            <w:shd w:val="clear" w:color="auto" w:fill="EFF8FD"/>
          </w:tcPr>
          <w:p>
            <w:pPr>
              <w:pStyle w:val="TableParagraph"/>
              <w:spacing w:before="112"/>
              <w:ind w:left="17" w:right="5"/>
              <w:jc w:val="center"/>
              <w:rPr>
                <w:b/>
                <w:sz w:val="20"/>
              </w:rPr>
            </w:pPr>
            <w:r>
              <w:rPr>
                <w:b/>
                <w:spacing w:val="-4"/>
                <w:sz w:val="20"/>
              </w:rPr>
              <w:t>Code</w:t>
            </w:r>
          </w:p>
        </w:tc>
        <w:tc>
          <w:tcPr>
            <w:tcW w:w="8764" w:type="dxa"/>
            <w:tcBorders>
              <w:top w:val="nil"/>
              <w:bottom w:val="nil"/>
            </w:tcBorders>
            <w:shd w:val="clear" w:color="auto" w:fill="EFF8FD"/>
          </w:tcPr>
          <w:p>
            <w:pPr>
              <w:pStyle w:val="TableParagraph"/>
              <w:spacing w:before="112"/>
              <w:ind w:left="108"/>
              <w:rPr>
                <w:b/>
                <w:sz w:val="20"/>
              </w:rPr>
            </w:pPr>
            <w:r>
              <w:rPr>
                <w:b/>
                <w:spacing w:val="-2"/>
                <w:sz w:val="20"/>
              </w:rPr>
              <w:t>Definition</w:t>
            </w:r>
          </w:p>
        </w:tc>
      </w:tr>
      <w:tr>
        <w:trPr>
          <w:trHeight w:val="364" w:hRule="atLeast"/>
        </w:trPr>
        <w:tc>
          <w:tcPr>
            <w:tcW w:w="866" w:type="dxa"/>
            <w:tcBorders>
              <w:top w:val="nil"/>
            </w:tcBorders>
          </w:tcPr>
          <w:p>
            <w:pPr>
              <w:pStyle w:val="TableParagraph"/>
              <w:spacing w:before="100"/>
              <w:ind w:left="17" w:right="5"/>
              <w:jc w:val="center"/>
              <w:rPr>
                <w:sz w:val="20"/>
              </w:rPr>
            </w:pPr>
            <w:r>
              <w:rPr>
                <w:spacing w:val="-10"/>
                <w:sz w:val="20"/>
              </w:rPr>
              <w:t>0</w:t>
            </w:r>
          </w:p>
        </w:tc>
        <w:tc>
          <w:tcPr>
            <w:tcW w:w="8764" w:type="dxa"/>
            <w:tcBorders>
              <w:top w:val="nil"/>
            </w:tcBorders>
          </w:tcPr>
          <w:p>
            <w:pPr>
              <w:pStyle w:val="TableParagraph"/>
              <w:spacing w:before="100"/>
              <w:ind w:left="108"/>
              <w:rPr>
                <w:sz w:val="20"/>
              </w:rPr>
            </w:pPr>
            <w:r>
              <w:rPr>
                <w:sz w:val="20"/>
              </w:rPr>
              <w:t>Customer</w:t>
            </w:r>
            <w:r>
              <w:rPr>
                <w:spacing w:val="-8"/>
                <w:sz w:val="20"/>
              </w:rPr>
              <w:t> </w:t>
            </w:r>
            <w:r>
              <w:rPr>
                <w:spacing w:val="-2"/>
                <w:sz w:val="20"/>
              </w:rPr>
              <w:t>present</w:t>
            </w:r>
          </w:p>
        </w:tc>
      </w:tr>
    </w:tbl>
    <w:p>
      <w:pPr>
        <w:spacing w:after="0"/>
        <w:rPr>
          <w:sz w:val="20"/>
        </w:rPr>
        <w:sectPr>
          <w:pgSz w:w="11910" w:h="16840"/>
          <w:pgMar w:header="942" w:footer="1095" w:top="1680" w:bottom="1753"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1</w:t>
            </w:r>
          </w:p>
        </w:tc>
        <w:tc>
          <w:tcPr>
            <w:tcW w:w="8764" w:type="dxa"/>
            <w:tcBorders>
              <w:top w:val="nil"/>
              <w:bottom w:val="nil"/>
            </w:tcBorders>
            <w:shd w:val="clear" w:color="auto" w:fill="EFF8FD"/>
          </w:tcPr>
          <w:p>
            <w:pPr>
              <w:pStyle w:val="TableParagraph"/>
              <w:spacing w:before="110"/>
              <w:ind w:left="108"/>
              <w:rPr>
                <w:sz w:val="20"/>
              </w:rPr>
            </w:pPr>
            <w:r>
              <w:rPr>
                <w:sz w:val="20"/>
              </w:rPr>
              <w:t>Customer</w:t>
            </w:r>
            <w:r>
              <w:rPr>
                <w:spacing w:val="-6"/>
                <w:sz w:val="20"/>
              </w:rPr>
              <w:t> </w:t>
            </w:r>
            <w:r>
              <w:rPr>
                <w:sz w:val="20"/>
              </w:rPr>
              <w:t>not</w:t>
            </w:r>
            <w:r>
              <w:rPr>
                <w:spacing w:val="-5"/>
                <w:sz w:val="20"/>
              </w:rPr>
              <w:t> </w:t>
            </w:r>
            <w:r>
              <w:rPr>
                <w:spacing w:val="-2"/>
                <w:sz w:val="20"/>
              </w:rPr>
              <w:t>present</w:t>
            </w:r>
          </w:p>
        </w:tc>
      </w:tr>
      <w:tr>
        <w:trPr>
          <w:trHeight w:val="367" w:hRule="atLeast"/>
        </w:trPr>
        <w:tc>
          <w:tcPr>
            <w:tcW w:w="866" w:type="dxa"/>
            <w:tcBorders>
              <w:top w:val="nil"/>
              <w:bottom w:val="nil"/>
            </w:tcBorders>
          </w:tcPr>
          <w:p>
            <w:pPr>
              <w:pStyle w:val="TableParagraph"/>
              <w:spacing w:before="100"/>
              <w:ind w:left="17" w:right="5"/>
              <w:jc w:val="center"/>
              <w:rPr>
                <w:sz w:val="20"/>
              </w:rPr>
            </w:pPr>
            <w:r>
              <w:rPr>
                <w:spacing w:val="-10"/>
                <w:sz w:val="20"/>
              </w:rPr>
              <w:t>2</w:t>
            </w:r>
          </w:p>
        </w:tc>
        <w:tc>
          <w:tcPr>
            <w:tcW w:w="8764" w:type="dxa"/>
            <w:tcBorders>
              <w:top w:val="nil"/>
              <w:bottom w:val="nil"/>
            </w:tcBorders>
          </w:tcPr>
          <w:p>
            <w:pPr>
              <w:pStyle w:val="TableParagraph"/>
              <w:spacing w:before="100"/>
              <w:ind w:left="108"/>
              <w:rPr>
                <w:sz w:val="20"/>
              </w:rPr>
            </w:pPr>
            <w:r>
              <w:rPr>
                <w:sz w:val="20"/>
              </w:rPr>
              <w:t>Mail/Facsimile</w:t>
            </w:r>
            <w:r>
              <w:rPr>
                <w:spacing w:val="-11"/>
                <w:sz w:val="20"/>
              </w:rPr>
              <w:t> </w:t>
            </w:r>
            <w:r>
              <w:rPr>
                <w:sz w:val="20"/>
              </w:rPr>
              <w:t>order</w:t>
            </w:r>
            <w:r>
              <w:rPr>
                <w:spacing w:val="-9"/>
                <w:sz w:val="20"/>
              </w:rPr>
              <w:t> </w:t>
            </w:r>
            <w:r>
              <w:rPr>
                <w:sz w:val="20"/>
              </w:rPr>
              <w:t>(customer</w:t>
            </w:r>
            <w:r>
              <w:rPr>
                <w:spacing w:val="-9"/>
                <w:sz w:val="20"/>
              </w:rPr>
              <w:t> </w:t>
            </w:r>
            <w:r>
              <w:rPr>
                <w:sz w:val="20"/>
              </w:rPr>
              <w:t>not</w:t>
            </w:r>
            <w:r>
              <w:rPr>
                <w:spacing w:val="-8"/>
                <w:sz w:val="20"/>
              </w:rPr>
              <w:t> </w:t>
            </w:r>
            <w:r>
              <w:rPr>
                <w:spacing w:val="-2"/>
                <w:sz w:val="20"/>
              </w:rPr>
              <w:t>present)</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3</w:t>
            </w:r>
          </w:p>
        </w:tc>
        <w:tc>
          <w:tcPr>
            <w:tcW w:w="8764" w:type="dxa"/>
            <w:tcBorders>
              <w:top w:val="nil"/>
              <w:bottom w:val="nil"/>
            </w:tcBorders>
            <w:shd w:val="clear" w:color="auto" w:fill="EFF8FD"/>
          </w:tcPr>
          <w:p>
            <w:pPr>
              <w:pStyle w:val="TableParagraph"/>
              <w:spacing w:before="110"/>
              <w:ind w:left="108"/>
              <w:rPr>
                <w:sz w:val="20"/>
              </w:rPr>
            </w:pPr>
            <w:r>
              <w:rPr>
                <w:spacing w:val="-4"/>
                <w:sz w:val="20"/>
              </w:rPr>
              <w:t>Telephone</w:t>
            </w:r>
            <w:r>
              <w:rPr>
                <w:sz w:val="20"/>
              </w:rPr>
              <w:t> </w:t>
            </w:r>
            <w:r>
              <w:rPr>
                <w:spacing w:val="-2"/>
                <w:sz w:val="20"/>
              </w:rPr>
              <w:t>order</w:t>
            </w:r>
          </w:p>
        </w:tc>
      </w:tr>
      <w:tr>
        <w:trPr>
          <w:trHeight w:val="367" w:hRule="atLeast"/>
        </w:trPr>
        <w:tc>
          <w:tcPr>
            <w:tcW w:w="866" w:type="dxa"/>
            <w:tcBorders>
              <w:top w:val="nil"/>
              <w:bottom w:val="nil"/>
            </w:tcBorders>
          </w:tcPr>
          <w:p>
            <w:pPr>
              <w:pStyle w:val="TableParagraph"/>
              <w:spacing w:before="100"/>
              <w:ind w:left="17" w:right="5"/>
              <w:jc w:val="center"/>
              <w:rPr>
                <w:sz w:val="20"/>
              </w:rPr>
            </w:pPr>
            <w:r>
              <w:rPr>
                <w:spacing w:val="-10"/>
                <w:sz w:val="20"/>
              </w:rPr>
              <w:t>4</w:t>
            </w:r>
          </w:p>
        </w:tc>
        <w:tc>
          <w:tcPr>
            <w:tcW w:w="8764" w:type="dxa"/>
            <w:tcBorders>
              <w:top w:val="nil"/>
              <w:bottom w:val="nil"/>
            </w:tcBorders>
          </w:tcPr>
          <w:p>
            <w:pPr>
              <w:pStyle w:val="TableParagraph"/>
              <w:spacing w:before="100"/>
              <w:ind w:left="108"/>
              <w:rPr>
                <w:sz w:val="20"/>
              </w:rPr>
            </w:pPr>
            <w:r>
              <w:rPr>
                <w:sz w:val="20"/>
              </w:rPr>
              <w:t>Customer</w:t>
            </w:r>
            <w:r>
              <w:rPr>
                <w:spacing w:val="-8"/>
                <w:sz w:val="20"/>
              </w:rPr>
              <w:t> </w:t>
            </w:r>
            <w:r>
              <w:rPr>
                <w:sz w:val="20"/>
              </w:rPr>
              <w:t>not</w:t>
            </w:r>
            <w:r>
              <w:rPr>
                <w:spacing w:val="-8"/>
                <w:sz w:val="20"/>
              </w:rPr>
              <w:t> </w:t>
            </w:r>
            <w:r>
              <w:rPr>
                <w:sz w:val="20"/>
              </w:rPr>
              <w:t>present,</w:t>
            </w:r>
            <w:r>
              <w:rPr>
                <w:spacing w:val="-10"/>
                <w:sz w:val="20"/>
              </w:rPr>
              <w:t> </w:t>
            </w:r>
            <w:r>
              <w:rPr>
                <w:sz w:val="20"/>
              </w:rPr>
              <w:t>standing</w:t>
            </w:r>
            <w:r>
              <w:rPr>
                <w:spacing w:val="-10"/>
                <w:sz w:val="20"/>
              </w:rPr>
              <w:t> </w:t>
            </w:r>
            <w:r>
              <w:rPr>
                <w:sz w:val="20"/>
              </w:rPr>
              <w:t>order/recurring</w:t>
            </w:r>
            <w:r>
              <w:rPr>
                <w:spacing w:val="-9"/>
                <w:sz w:val="20"/>
              </w:rPr>
              <w:t> </w:t>
            </w:r>
            <w:r>
              <w:rPr>
                <w:spacing w:val="-2"/>
                <w:sz w:val="20"/>
              </w:rPr>
              <w:t>payment</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5</w:t>
            </w:r>
          </w:p>
        </w:tc>
        <w:tc>
          <w:tcPr>
            <w:tcW w:w="8764" w:type="dxa"/>
            <w:tcBorders>
              <w:top w:val="nil"/>
              <w:bottom w:val="nil"/>
            </w:tcBorders>
            <w:shd w:val="clear" w:color="auto" w:fill="EFF8FD"/>
          </w:tcPr>
          <w:p>
            <w:pPr>
              <w:pStyle w:val="TableParagraph"/>
              <w:spacing w:before="110"/>
              <w:ind w:left="108"/>
              <w:rPr>
                <w:sz w:val="20"/>
              </w:rPr>
            </w:pPr>
            <w:r>
              <w:rPr>
                <w:sz w:val="20"/>
              </w:rPr>
              <w:t>Cardholder</w:t>
            </w:r>
            <w:r>
              <w:rPr>
                <w:spacing w:val="-9"/>
                <w:sz w:val="20"/>
              </w:rPr>
              <w:t> </w:t>
            </w:r>
            <w:r>
              <w:rPr>
                <w:sz w:val="20"/>
              </w:rPr>
              <w:t>not</w:t>
            </w:r>
            <w:r>
              <w:rPr>
                <w:spacing w:val="-6"/>
                <w:sz w:val="20"/>
              </w:rPr>
              <w:t> </w:t>
            </w:r>
            <w:r>
              <w:rPr>
                <w:sz w:val="20"/>
              </w:rPr>
              <w:t>present</w:t>
            </w:r>
            <w:r>
              <w:rPr>
                <w:spacing w:val="-7"/>
                <w:sz w:val="20"/>
              </w:rPr>
              <w:t> </w:t>
            </w:r>
            <w:r>
              <w:rPr>
                <w:sz w:val="20"/>
              </w:rPr>
              <w:t>(Electronic</w:t>
            </w:r>
            <w:r>
              <w:rPr>
                <w:spacing w:val="-7"/>
                <w:sz w:val="20"/>
              </w:rPr>
              <w:t> </w:t>
            </w:r>
            <w:r>
              <w:rPr>
                <w:sz w:val="20"/>
              </w:rPr>
              <w:t>order</w:t>
            </w:r>
            <w:r>
              <w:rPr>
                <w:spacing w:val="-8"/>
                <w:sz w:val="20"/>
              </w:rPr>
              <w:t> </w:t>
            </w:r>
            <w:r>
              <w:rPr>
                <w:sz w:val="20"/>
              </w:rPr>
              <w:t>[home</w:t>
            </w:r>
            <w:r>
              <w:rPr>
                <w:spacing w:val="-7"/>
                <w:sz w:val="20"/>
              </w:rPr>
              <w:t> </w:t>
            </w:r>
            <w:r>
              <w:rPr>
                <w:sz w:val="20"/>
              </w:rPr>
              <w:t>PC,</w:t>
            </w:r>
            <w:r>
              <w:rPr>
                <w:spacing w:val="-5"/>
                <w:sz w:val="20"/>
              </w:rPr>
              <w:t> </w:t>
            </w:r>
            <w:r>
              <w:rPr>
                <w:sz w:val="20"/>
              </w:rPr>
              <w:t>Internet,</w:t>
            </w:r>
            <w:r>
              <w:rPr>
                <w:spacing w:val="-7"/>
                <w:sz w:val="20"/>
              </w:rPr>
              <w:t> </w:t>
            </w:r>
            <w:r>
              <w:rPr>
                <w:sz w:val="20"/>
              </w:rPr>
              <w:t>mobile</w:t>
            </w:r>
            <w:r>
              <w:rPr>
                <w:spacing w:val="-8"/>
                <w:sz w:val="20"/>
              </w:rPr>
              <w:t> </w:t>
            </w:r>
            <w:r>
              <w:rPr>
                <w:sz w:val="20"/>
              </w:rPr>
              <w:t>phone,</w:t>
            </w:r>
            <w:r>
              <w:rPr>
                <w:spacing w:val="-6"/>
                <w:sz w:val="20"/>
              </w:rPr>
              <w:t> </w:t>
            </w:r>
            <w:r>
              <w:rPr>
                <w:spacing w:val="-2"/>
                <w:sz w:val="20"/>
              </w:rPr>
              <w:t>PDS])</w:t>
            </w:r>
          </w:p>
        </w:tc>
      </w:tr>
      <w:tr>
        <w:trPr>
          <w:trHeight w:val="364" w:hRule="atLeast"/>
        </w:trPr>
        <w:tc>
          <w:tcPr>
            <w:tcW w:w="866" w:type="dxa"/>
            <w:tcBorders>
              <w:top w:val="nil"/>
              <w:bottom w:val="nil"/>
            </w:tcBorders>
          </w:tcPr>
          <w:p>
            <w:pPr>
              <w:pStyle w:val="TableParagraph"/>
              <w:spacing w:before="100"/>
              <w:ind w:left="17" w:right="5"/>
              <w:jc w:val="center"/>
              <w:rPr>
                <w:sz w:val="20"/>
              </w:rPr>
            </w:pPr>
            <w:r>
              <w:rPr>
                <w:spacing w:val="-10"/>
                <w:sz w:val="20"/>
              </w:rPr>
              <w:t>8</w:t>
            </w:r>
          </w:p>
        </w:tc>
        <w:tc>
          <w:tcPr>
            <w:tcW w:w="8764" w:type="dxa"/>
            <w:tcBorders>
              <w:top w:val="nil"/>
              <w:bottom w:val="nil"/>
            </w:tcBorders>
          </w:tcPr>
          <w:p>
            <w:pPr>
              <w:pStyle w:val="TableParagraph"/>
              <w:spacing w:before="100"/>
              <w:ind w:left="108"/>
              <w:rPr>
                <w:sz w:val="20"/>
              </w:rPr>
            </w:pPr>
            <w:r>
              <w:rPr>
                <w:spacing w:val="-2"/>
                <w:sz w:val="20"/>
              </w:rPr>
              <w:t>Pre-Authorized</w:t>
            </w:r>
            <w:r>
              <w:rPr>
                <w:spacing w:val="7"/>
                <w:sz w:val="20"/>
              </w:rPr>
              <w:t> </w:t>
            </w:r>
            <w:r>
              <w:rPr>
                <w:spacing w:val="-2"/>
                <w:sz w:val="20"/>
              </w:rPr>
              <w:t>purchase</w:t>
            </w:r>
          </w:p>
        </w:tc>
      </w:tr>
      <w:tr>
        <w:trPr>
          <w:trHeight w:val="386" w:hRule="atLeast"/>
        </w:trPr>
        <w:tc>
          <w:tcPr>
            <w:tcW w:w="866" w:type="dxa"/>
            <w:tcBorders>
              <w:top w:val="nil"/>
              <w:bottom w:val="nil"/>
            </w:tcBorders>
            <w:shd w:val="clear" w:color="auto" w:fill="EFF8FD"/>
          </w:tcPr>
          <w:p>
            <w:pPr>
              <w:pStyle w:val="TableParagraph"/>
              <w:spacing w:before="112"/>
              <w:ind w:left="17" w:right="5"/>
              <w:jc w:val="center"/>
              <w:rPr>
                <w:sz w:val="20"/>
              </w:rPr>
            </w:pPr>
            <w:r>
              <w:rPr>
                <w:spacing w:val="-10"/>
                <w:sz w:val="20"/>
              </w:rPr>
              <w:t>9</w:t>
            </w:r>
          </w:p>
        </w:tc>
        <w:tc>
          <w:tcPr>
            <w:tcW w:w="8764" w:type="dxa"/>
            <w:tcBorders>
              <w:top w:val="nil"/>
              <w:bottom w:val="nil"/>
            </w:tcBorders>
            <w:shd w:val="clear" w:color="auto" w:fill="EFF8FD"/>
          </w:tcPr>
          <w:p>
            <w:pPr>
              <w:pStyle w:val="TableParagraph"/>
              <w:spacing w:before="112"/>
              <w:ind w:left="108"/>
              <w:rPr>
                <w:sz w:val="20"/>
              </w:rPr>
            </w:pPr>
            <w:r>
              <w:rPr>
                <w:sz w:val="20"/>
              </w:rPr>
              <w:t>Unknown</w:t>
            </w:r>
            <w:r>
              <w:rPr>
                <w:spacing w:val="-5"/>
                <w:sz w:val="20"/>
              </w:rPr>
              <w:t> </w:t>
            </w:r>
            <w:r>
              <w:rPr>
                <w:sz w:val="20"/>
              </w:rPr>
              <w:t>data</w:t>
            </w:r>
            <w:r>
              <w:rPr>
                <w:spacing w:val="-7"/>
                <w:sz w:val="20"/>
              </w:rPr>
              <w:t> </w:t>
            </w:r>
            <w:r>
              <w:rPr>
                <w:sz w:val="20"/>
              </w:rPr>
              <w:t>not</w:t>
            </w:r>
            <w:r>
              <w:rPr>
                <w:spacing w:val="-7"/>
                <w:sz w:val="20"/>
              </w:rPr>
              <w:t> </w:t>
            </w:r>
            <w:r>
              <w:rPr>
                <w:spacing w:val="-2"/>
                <w:sz w:val="20"/>
              </w:rPr>
              <w:t>available</w:t>
            </w:r>
          </w:p>
        </w:tc>
      </w:tr>
      <w:tr>
        <w:trPr>
          <w:trHeight w:val="364" w:hRule="atLeast"/>
        </w:trPr>
        <w:tc>
          <w:tcPr>
            <w:tcW w:w="866" w:type="dxa"/>
            <w:tcBorders>
              <w:top w:val="nil"/>
              <w:bottom w:val="nil"/>
            </w:tcBorders>
          </w:tcPr>
          <w:p>
            <w:pPr>
              <w:pStyle w:val="TableParagraph"/>
              <w:spacing w:before="100"/>
              <w:ind w:left="17" w:right="7"/>
              <w:jc w:val="center"/>
              <w:rPr>
                <w:sz w:val="20"/>
              </w:rPr>
            </w:pPr>
            <w:r>
              <w:rPr>
                <w:spacing w:val="-10"/>
                <w:sz w:val="20"/>
              </w:rPr>
              <w:t>S</w:t>
            </w:r>
          </w:p>
        </w:tc>
        <w:tc>
          <w:tcPr>
            <w:tcW w:w="8764" w:type="dxa"/>
            <w:tcBorders>
              <w:top w:val="nil"/>
              <w:bottom w:val="nil"/>
            </w:tcBorders>
          </w:tcPr>
          <w:p>
            <w:pPr>
              <w:pStyle w:val="TableParagraph"/>
              <w:spacing w:before="100"/>
              <w:ind w:left="108"/>
              <w:rPr>
                <w:sz w:val="20"/>
              </w:rPr>
            </w:pPr>
            <w:r>
              <w:rPr>
                <w:sz w:val="20"/>
              </w:rPr>
              <w:t>Installment</w:t>
            </w:r>
            <w:r>
              <w:rPr>
                <w:spacing w:val="-13"/>
                <w:sz w:val="20"/>
              </w:rPr>
              <w:t> </w:t>
            </w:r>
            <w:r>
              <w:rPr>
                <w:spacing w:val="-2"/>
                <w:sz w:val="20"/>
              </w:rPr>
              <w:t>Payment</w:t>
            </w:r>
          </w:p>
        </w:tc>
      </w:tr>
      <w:tr>
        <w:trPr>
          <w:trHeight w:val="386" w:hRule="atLeast"/>
        </w:trPr>
        <w:tc>
          <w:tcPr>
            <w:tcW w:w="866" w:type="dxa"/>
            <w:tcBorders>
              <w:top w:val="nil"/>
              <w:bottom w:val="nil"/>
            </w:tcBorders>
            <w:shd w:val="clear" w:color="auto" w:fill="EFF8FD"/>
          </w:tcPr>
          <w:p>
            <w:pPr>
              <w:pStyle w:val="TableParagraph"/>
              <w:spacing w:before="112"/>
              <w:ind w:left="17" w:right="5"/>
              <w:jc w:val="center"/>
              <w:rPr>
                <w:sz w:val="20"/>
              </w:rPr>
            </w:pPr>
            <w:r>
              <w:rPr>
                <w:spacing w:val="-10"/>
                <w:sz w:val="20"/>
              </w:rPr>
              <w:t>R</w:t>
            </w:r>
          </w:p>
        </w:tc>
        <w:tc>
          <w:tcPr>
            <w:tcW w:w="8764" w:type="dxa"/>
            <w:tcBorders>
              <w:top w:val="nil"/>
              <w:bottom w:val="nil"/>
            </w:tcBorders>
            <w:shd w:val="clear" w:color="auto" w:fill="EFF8FD"/>
          </w:tcPr>
          <w:p>
            <w:pPr>
              <w:pStyle w:val="TableParagraph"/>
              <w:spacing w:before="112"/>
              <w:ind w:left="108"/>
              <w:rPr>
                <w:sz w:val="20"/>
              </w:rPr>
            </w:pPr>
            <w:r>
              <w:rPr>
                <w:spacing w:val="-2"/>
                <w:sz w:val="20"/>
              </w:rPr>
              <w:t>Reserved</w:t>
            </w:r>
          </w:p>
        </w:tc>
      </w:tr>
      <w:tr>
        <w:trPr>
          <w:trHeight w:val="365" w:hRule="atLeast"/>
        </w:trPr>
        <w:tc>
          <w:tcPr>
            <w:tcW w:w="866" w:type="dxa"/>
            <w:tcBorders>
              <w:top w:val="nil"/>
            </w:tcBorders>
          </w:tcPr>
          <w:p>
            <w:pPr>
              <w:pStyle w:val="TableParagraph"/>
              <w:spacing w:before="101"/>
              <w:ind w:left="17" w:right="7"/>
              <w:jc w:val="center"/>
              <w:rPr>
                <w:sz w:val="20"/>
              </w:rPr>
            </w:pPr>
            <w:r>
              <w:rPr>
                <w:spacing w:val="-10"/>
                <w:sz w:val="20"/>
              </w:rPr>
              <w:t>A</w:t>
            </w:r>
          </w:p>
        </w:tc>
        <w:tc>
          <w:tcPr>
            <w:tcW w:w="8764" w:type="dxa"/>
            <w:tcBorders>
              <w:top w:val="nil"/>
            </w:tcBorders>
          </w:tcPr>
          <w:p>
            <w:pPr>
              <w:pStyle w:val="TableParagraph"/>
              <w:spacing w:before="101"/>
              <w:ind w:left="108"/>
              <w:rPr>
                <w:sz w:val="20"/>
              </w:rPr>
            </w:pPr>
            <w:r>
              <w:rPr>
                <w:sz w:val="20"/>
              </w:rPr>
              <w:t>CardHolder</w:t>
            </w:r>
            <w:r>
              <w:rPr>
                <w:spacing w:val="-11"/>
                <w:sz w:val="20"/>
              </w:rPr>
              <w:t> </w:t>
            </w:r>
            <w:r>
              <w:rPr>
                <w:sz w:val="20"/>
              </w:rPr>
              <w:t>not</w:t>
            </w:r>
            <w:r>
              <w:rPr>
                <w:spacing w:val="-8"/>
                <w:sz w:val="20"/>
              </w:rPr>
              <w:t> </w:t>
            </w:r>
            <w:r>
              <w:rPr>
                <w:sz w:val="20"/>
              </w:rPr>
              <w:t>present</w:t>
            </w:r>
            <w:r>
              <w:rPr>
                <w:spacing w:val="-8"/>
                <w:sz w:val="20"/>
              </w:rPr>
              <w:t> </w:t>
            </w:r>
            <w:r>
              <w:rPr>
                <w:sz w:val="20"/>
              </w:rPr>
              <w:t>Stand-In</w:t>
            </w:r>
            <w:r>
              <w:rPr>
                <w:spacing w:val="-14"/>
                <w:sz w:val="20"/>
              </w:rPr>
              <w:t> </w:t>
            </w:r>
            <w:r>
              <w:rPr>
                <w:spacing w:val="-2"/>
                <w:sz w:val="20"/>
              </w:rPr>
              <w:t>Authorization</w:t>
            </w:r>
          </w:p>
        </w:tc>
      </w:tr>
    </w:tbl>
    <w:p>
      <w:pPr>
        <w:pStyle w:val="BodyText"/>
        <w:rPr>
          <w:b/>
        </w:rPr>
      </w:pPr>
    </w:p>
    <w:p>
      <w:pPr>
        <w:pStyle w:val="BodyText"/>
        <w:rPr>
          <w:b/>
        </w:rPr>
      </w:pPr>
    </w:p>
    <w:p>
      <w:pPr>
        <w:pStyle w:val="BodyText"/>
        <w:spacing w:before="150" w:after="1"/>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76" w:hRule="atLeast"/>
        </w:trPr>
        <w:tc>
          <w:tcPr>
            <w:tcW w:w="9630" w:type="dxa"/>
            <w:gridSpan w:val="2"/>
            <w:tcBorders>
              <w:top w:val="nil"/>
              <w:bottom w:val="nil"/>
            </w:tcBorders>
            <w:shd w:val="clear" w:color="auto" w:fill="EFF8FD"/>
          </w:tcPr>
          <w:p>
            <w:pPr>
              <w:pStyle w:val="TableParagraph"/>
              <w:spacing w:before="110"/>
              <w:ind w:left="110"/>
              <w:rPr>
                <w:b/>
                <w:sz w:val="20"/>
              </w:rPr>
            </w:pPr>
            <w:r>
              <w:rPr>
                <w:b/>
                <w:sz w:val="20"/>
              </w:rPr>
              <w:t>Data</w:t>
            </w:r>
            <w:r>
              <w:rPr>
                <w:b/>
                <w:spacing w:val="-6"/>
                <w:sz w:val="20"/>
              </w:rPr>
              <w:t> </w:t>
            </w:r>
            <w:r>
              <w:rPr>
                <w:b/>
                <w:sz w:val="20"/>
              </w:rPr>
              <w:t>Element</w:t>
            </w:r>
            <w:r>
              <w:rPr>
                <w:b/>
                <w:spacing w:val="-5"/>
                <w:sz w:val="20"/>
              </w:rPr>
              <w:t> </w:t>
            </w:r>
            <w:r>
              <w:rPr>
                <w:b/>
                <w:sz w:val="20"/>
              </w:rPr>
              <w:t>061</w:t>
            </w:r>
            <w:r>
              <w:rPr>
                <w:b/>
                <w:spacing w:val="-4"/>
                <w:sz w:val="20"/>
              </w:rPr>
              <w:t> </w:t>
            </w:r>
            <w:r>
              <w:rPr>
                <w:b/>
                <w:sz w:val="20"/>
              </w:rPr>
              <w:t>–</w:t>
            </w:r>
            <w:r>
              <w:rPr>
                <w:b/>
                <w:spacing w:val="-5"/>
                <w:sz w:val="20"/>
              </w:rPr>
              <w:t> </w:t>
            </w:r>
            <w:r>
              <w:rPr>
                <w:b/>
                <w:sz w:val="20"/>
              </w:rPr>
              <w:t>Position</w:t>
            </w:r>
            <w:r>
              <w:rPr>
                <w:b/>
                <w:spacing w:val="-5"/>
                <w:sz w:val="20"/>
              </w:rPr>
              <w:t> </w:t>
            </w:r>
            <w:r>
              <w:rPr>
                <w:b/>
                <w:sz w:val="20"/>
              </w:rPr>
              <w:t>5</w:t>
            </w:r>
            <w:r>
              <w:rPr>
                <w:b/>
                <w:spacing w:val="-7"/>
                <w:sz w:val="20"/>
              </w:rPr>
              <w:t> </w:t>
            </w:r>
            <w:r>
              <w:rPr>
                <w:b/>
                <w:sz w:val="20"/>
              </w:rPr>
              <w:t>(Card</w:t>
            </w:r>
            <w:r>
              <w:rPr>
                <w:b/>
                <w:spacing w:val="-3"/>
                <w:sz w:val="20"/>
              </w:rPr>
              <w:t> </w:t>
            </w:r>
            <w:r>
              <w:rPr>
                <w:b/>
                <w:sz w:val="20"/>
              </w:rPr>
              <w:t>Presence</w:t>
            </w:r>
            <w:r>
              <w:rPr>
                <w:b/>
                <w:spacing w:val="-7"/>
                <w:sz w:val="20"/>
              </w:rPr>
              <w:t> </w:t>
            </w:r>
            <w:r>
              <w:rPr>
                <w:b/>
                <w:spacing w:val="-2"/>
                <w:sz w:val="20"/>
              </w:rPr>
              <w:t>Indicator)</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b/>
                <w:sz w:val="20"/>
              </w:rPr>
            </w:pPr>
            <w:r>
              <w:rPr>
                <w:b/>
                <w:spacing w:val="-4"/>
                <w:sz w:val="20"/>
              </w:rPr>
              <w:t>Code</w:t>
            </w:r>
          </w:p>
        </w:tc>
        <w:tc>
          <w:tcPr>
            <w:tcW w:w="8764" w:type="dxa"/>
            <w:tcBorders>
              <w:top w:val="nil"/>
              <w:bottom w:val="nil"/>
            </w:tcBorders>
            <w:shd w:val="clear" w:color="auto" w:fill="EFF8FD"/>
          </w:tcPr>
          <w:p>
            <w:pPr>
              <w:pStyle w:val="TableParagraph"/>
              <w:spacing w:before="110"/>
              <w:ind w:left="108"/>
              <w:rPr>
                <w:b/>
                <w:sz w:val="20"/>
              </w:rPr>
            </w:pPr>
            <w:r>
              <w:rPr>
                <w:b/>
                <w:spacing w:val="-2"/>
                <w:sz w:val="20"/>
              </w:rPr>
              <w:t>Definition</w:t>
            </w:r>
          </w:p>
        </w:tc>
      </w:tr>
      <w:tr>
        <w:trPr>
          <w:trHeight w:val="367" w:hRule="atLeast"/>
        </w:trPr>
        <w:tc>
          <w:tcPr>
            <w:tcW w:w="866" w:type="dxa"/>
            <w:tcBorders>
              <w:top w:val="nil"/>
              <w:bottom w:val="nil"/>
            </w:tcBorders>
          </w:tcPr>
          <w:p>
            <w:pPr>
              <w:pStyle w:val="TableParagraph"/>
              <w:spacing w:before="100"/>
              <w:ind w:left="17" w:right="5"/>
              <w:jc w:val="center"/>
              <w:rPr>
                <w:sz w:val="20"/>
              </w:rPr>
            </w:pPr>
            <w:r>
              <w:rPr>
                <w:spacing w:val="-10"/>
                <w:sz w:val="20"/>
              </w:rPr>
              <w:t>0</w:t>
            </w:r>
          </w:p>
        </w:tc>
        <w:tc>
          <w:tcPr>
            <w:tcW w:w="8764" w:type="dxa"/>
            <w:tcBorders>
              <w:top w:val="nil"/>
              <w:bottom w:val="nil"/>
            </w:tcBorders>
          </w:tcPr>
          <w:p>
            <w:pPr>
              <w:pStyle w:val="TableParagraph"/>
              <w:spacing w:before="100"/>
              <w:ind w:left="108"/>
              <w:rPr>
                <w:sz w:val="20"/>
              </w:rPr>
            </w:pPr>
            <w:r>
              <w:rPr>
                <w:sz w:val="20"/>
              </w:rPr>
              <w:t>Card</w:t>
            </w:r>
            <w:r>
              <w:rPr>
                <w:spacing w:val="-6"/>
                <w:sz w:val="20"/>
              </w:rPr>
              <w:t> </w:t>
            </w:r>
            <w:r>
              <w:rPr>
                <w:spacing w:val="-2"/>
                <w:sz w:val="20"/>
              </w:rPr>
              <w:t>present</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1</w:t>
            </w:r>
          </w:p>
        </w:tc>
        <w:tc>
          <w:tcPr>
            <w:tcW w:w="8764" w:type="dxa"/>
            <w:tcBorders>
              <w:top w:val="nil"/>
              <w:bottom w:val="nil"/>
            </w:tcBorders>
            <w:shd w:val="clear" w:color="auto" w:fill="EFF8FD"/>
          </w:tcPr>
          <w:p>
            <w:pPr>
              <w:pStyle w:val="TableParagraph"/>
              <w:spacing w:before="110"/>
              <w:ind w:left="108"/>
              <w:rPr>
                <w:sz w:val="20"/>
              </w:rPr>
            </w:pPr>
            <w:r>
              <w:rPr>
                <w:sz w:val="20"/>
              </w:rPr>
              <w:t>Card</w:t>
            </w:r>
            <w:r>
              <w:rPr>
                <w:spacing w:val="-5"/>
                <w:sz w:val="20"/>
              </w:rPr>
              <w:t> </w:t>
            </w:r>
            <w:r>
              <w:rPr>
                <w:sz w:val="20"/>
              </w:rPr>
              <w:t>not</w:t>
            </w:r>
            <w:r>
              <w:rPr>
                <w:spacing w:val="-5"/>
                <w:sz w:val="20"/>
              </w:rPr>
              <w:t> </w:t>
            </w:r>
            <w:r>
              <w:rPr>
                <w:spacing w:val="-2"/>
                <w:sz w:val="20"/>
              </w:rPr>
              <w:t>present</w:t>
            </w:r>
          </w:p>
        </w:tc>
      </w:tr>
      <w:tr>
        <w:trPr>
          <w:trHeight w:val="367" w:hRule="atLeast"/>
        </w:trPr>
        <w:tc>
          <w:tcPr>
            <w:tcW w:w="866" w:type="dxa"/>
            <w:tcBorders>
              <w:top w:val="nil"/>
              <w:bottom w:val="nil"/>
            </w:tcBorders>
          </w:tcPr>
          <w:p>
            <w:pPr>
              <w:pStyle w:val="TableParagraph"/>
              <w:spacing w:before="100"/>
              <w:ind w:left="17" w:right="5"/>
              <w:jc w:val="center"/>
              <w:rPr>
                <w:sz w:val="20"/>
              </w:rPr>
            </w:pPr>
            <w:r>
              <w:rPr>
                <w:spacing w:val="-10"/>
                <w:sz w:val="20"/>
              </w:rPr>
              <w:t>8</w:t>
            </w:r>
          </w:p>
        </w:tc>
        <w:tc>
          <w:tcPr>
            <w:tcW w:w="8764" w:type="dxa"/>
            <w:tcBorders>
              <w:top w:val="nil"/>
              <w:bottom w:val="nil"/>
            </w:tcBorders>
          </w:tcPr>
          <w:p>
            <w:pPr>
              <w:pStyle w:val="TableParagraph"/>
              <w:spacing w:before="100"/>
              <w:ind w:left="108"/>
              <w:rPr>
                <w:sz w:val="20"/>
              </w:rPr>
            </w:pPr>
            <w:r>
              <w:rPr>
                <w:spacing w:val="-2"/>
                <w:sz w:val="20"/>
              </w:rPr>
              <w:t>Pre-Authorized</w:t>
            </w:r>
            <w:r>
              <w:rPr>
                <w:spacing w:val="7"/>
                <w:sz w:val="20"/>
              </w:rPr>
              <w:t> </w:t>
            </w:r>
            <w:r>
              <w:rPr>
                <w:spacing w:val="-2"/>
                <w:sz w:val="20"/>
              </w:rPr>
              <w:t>purchase</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9</w:t>
            </w:r>
          </w:p>
        </w:tc>
        <w:tc>
          <w:tcPr>
            <w:tcW w:w="8764" w:type="dxa"/>
            <w:tcBorders>
              <w:top w:val="nil"/>
              <w:bottom w:val="nil"/>
            </w:tcBorders>
            <w:shd w:val="clear" w:color="auto" w:fill="EFF8FD"/>
          </w:tcPr>
          <w:p>
            <w:pPr>
              <w:pStyle w:val="TableParagraph"/>
              <w:spacing w:before="110"/>
              <w:ind w:left="108"/>
              <w:rPr>
                <w:sz w:val="20"/>
              </w:rPr>
            </w:pPr>
            <w:r>
              <w:rPr>
                <w:sz w:val="20"/>
              </w:rPr>
              <w:t>Unknown</w:t>
            </w:r>
            <w:r>
              <w:rPr>
                <w:spacing w:val="-5"/>
                <w:sz w:val="20"/>
              </w:rPr>
              <w:t> </w:t>
            </w:r>
            <w:r>
              <w:rPr>
                <w:sz w:val="20"/>
              </w:rPr>
              <w:t>/</w:t>
            </w:r>
            <w:r>
              <w:rPr>
                <w:spacing w:val="-6"/>
                <w:sz w:val="20"/>
              </w:rPr>
              <w:t> </w:t>
            </w:r>
            <w:r>
              <w:rPr>
                <w:sz w:val="20"/>
              </w:rPr>
              <w:t>data</w:t>
            </w:r>
            <w:r>
              <w:rPr>
                <w:spacing w:val="-6"/>
                <w:sz w:val="20"/>
              </w:rPr>
              <w:t> </w:t>
            </w:r>
            <w:r>
              <w:rPr>
                <w:sz w:val="20"/>
              </w:rPr>
              <w:t>not</w:t>
            </w:r>
            <w:r>
              <w:rPr>
                <w:spacing w:val="-4"/>
                <w:sz w:val="20"/>
              </w:rPr>
              <w:t> </w:t>
            </w:r>
            <w:r>
              <w:rPr>
                <w:spacing w:val="-2"/>
                <w:sz w:val="20"/>
              </w:rPr>
              <w:t>available</w:t>
            </w:r>
          </w:p>
        </w:tc>
      </w:tr>
      <w:tr>
        <w:trPr>
          <w:trHeight w:val="365" w:hRule="atLeast"/>
        </w:trPr>
        <w:tc>
          <w:tcPr>
            <w:tcW w:w="866" w:type="dxa"/>
            <w:tcBorders>
              <w:top w:val="nil"/>
              <w:bottom w:val="nil"/>
            </w:tcBorders>
          </w:tcPr>
          <w:p>
            <w:pPr>
              <w:pStyle w:val="TableParagraph"/>
              <w:spacing w:before="100"/>
              <w:ind w:left="17" w:right="5"/>
              <w:jc w:val="center"/>
              <w:rPr>
                <w:sz w:val="20"/>
              </w:rPr>
            </w:pPr>
            <w:r>
              <w:rPr>
                <w:spacing w:val="-10"/>
                <w:sz w:val="20"/>
              </w:rPr>
              <w:t>R</w:t>
            </w:r>
          </w:p>
        </w:tc>
        <w:tc>
          <w:tcPr>
            <w:tcW w:w="8764" w:type="dxa"/>
            <w:tcBorders>
              <w:top w:val="nil"/>
              <w:bottom w:val="nil"/>
            </w:tcBorders>
          </w:tcPr>
          <w:p>
            <w:pPr>
              <w:pStyle w:val="TableParagraph"/>
              <w:spacing w:before="100"/>
              <w:ind w:left="108"/>
              <w:rPr>
                <w:sz w:val="20"/>
              </w:rPr>
            </w:pPr>
            <w:r>
              <w:rPr>
                <w:spacing w:val="-2"/>
                <w:sz w:val="20"/>
              </w:rPr>
              <w:t>Reserved</w:t>
            </w:r>
          </w:p>
        </w:tc>
      </w:tr>
      <w:tr>
        <w:trPr>
          <w:trHeight w:val="386" w:hRule="atLeast"/>
        </w:trPr>
        <w:tc>
          <w:tcPr>
            <w:tcW w:w="866" w:type="dxa"/>
            <w:tcBorders>
              <w:top w:val="nil"/>
              <w:bottom w:val="nil"/>
            </w:tcBorders>
            <w:shd w:val="clear" w:color="auto" w:fill="EFF8FD"/>
          </w:tcPr>
          <w:p>
            <w:pPr>
              <w:pStyle w:val="TableParagraph"/>
              <w:spacing w:before="112"/>
              <w:ind w:left="17" w:right="5"/>
              <w:jc w:val="center"/>
              <w:rPr>
                <w:sz w:val="20"/>
              </w:rPr>
            </w:pPr>
            <w:r>
              <w:rPr>
                <w:spacing w:val="-10"/>
                <w:sz w:val="20"/>
              </w:rPr>
              <w:t>2</w:t>
            </w:r>
          </w:p>
        </w:tc>
        <w:tc>
          <w:tcPr>
            <w:tcW w:w="8764" w:type="dxa"/>
            <w:tcBorders>
              <w:top w:val="nil"/>
              <w:bottom w:val="nil"/>
            </w:tcBorders>
            <w:shd w:val="clear" w:color="auto" w:fill="EFF8FD"/>
          </w:tcPr>
          <w:p>
            <w:pPr>
              <w:pStyle w:val="TableParagraph"/>
              <w:spacing w:before="112"/>
              <w:ind w:left="108"/>
              <w:rPr>
                <w:sz w:val="20"/>
              </w:rPr>
            </w:pPr>
            <w:r>
              <w:rPr>
                <w:sz w:val="20"/>
              </w:rPr>
              <w:t>Amex</w:t>
            </w:r>
            <w:r>
              <w:rPr>
                <w:spacing w:val="-11"/>
                <w:sz w:val="20"/>
              </w:rPr>
              <w:t> </w:t>
            </w:r>
            <w:r>
              <w:rPr>
                <w:sz w:val="20"/>
              </w:rPr>
              <w:t>contactless</w:t>
            </w:r>
            <w:r>
              <w:rPr>
                <w:spacing w:val="-12"/>
                <w:sz w:val="20"/>
              </w:rPr>
              <w:t> </w:t>
            </w:r>
            <w:r>
              <w:rPr>
                <w:spacing w:val="-2"/>
                <w:sz w:val="20"/>
              </w:rPr>
              <w:t>Transaction</w:t>
            </w:r>
          </w:p>
        </w:tc>
      </w:tr>
      <w:tr>
        <w:trPr>
          <w:trHeight w:val="364" w:hRule="atLeast"/>
        </w:trPr>
        <w:tc>
          <w:tcPr>
            <w:tcW w:w="866" w:type="dxa"/>
            <w:tcBorders>
              <w:top w:val="nil"/>
              <w:bottom w:val="nil"/>
            </w:tcBorders>
          </w:tcPr>
          <w:p>
            <w:pPr>
              <w:pStyle w:val="TableParagraph"/>
              <w:spacing w:before="100"/>
              <w:ind w:left="17" w:right="5"/>
              <w:jc w:val="center"/>
              <w:rPr>
                <w:sz w:val="20"/>
              </w:rPr>
            </w:pPr>
            <w:r>
              <w:rPr>
                <w:spacing w:val="-10"/>
                <w:sz w:val="20"/>
              </w:rPr>
              <w:t>3</w:t>
            </w:r>
          </w:p>
        </w:tc>
        <w:tc>
          <w:tcPr>
            <w:tcW w:w="8764" w:type="dxa"/>
            <w:tcBorders>
              <w:top w:val="nil"/>
              <w:bottom w:val="nil"/>
            </w:tcBorders>
          </w:tcPr>
          <w:p>
            <w:pPr>
              <w:pStyle w:val="TableParagraph"/>
              <w:spacing w:before="100"/>
              <w:ind w:left="108"/>
              <w:rPr>
                <w:sz w:val="20"/>
              </w:rPr>
            </w:pPr>
            <w:r>
              <w:rPr>
                <w:sz w:val="20"/>
              </w:rPr>
              <w:t>Digital</w:t>
            </w:r>
            <w:r>
              <w:rPr>
                <w:spacing w:val="-11"/>
                <w:sz w:val="20"/>
              </w:rPr>
              <w:t> </w:t>
            </w:r>
            <w:r>
              <w:rPr>
                <w:sz w:val="20"/>
              </w:rPr>
              <w:t>Wallet</w:t>
            </w:r>
            <w:r>
              <w:rPr>
                <w:spacing w:val="-8"/>
                <w:sz w:val="20"/>
              </w:rPr>
              <w:t> </w:t>
            </w:r>
            <w:r>
              <w:rPr>
                <w:sz w:val="20"/>
              </w:rPr>
              <w:t>–</w:t>
            </w:r>
            <w:r>
              <w:rPr>
                <w:spacing w:val="-10"/>
                <w:sz w:val="20"/>
              </w:rPr>
              <w:t> </w:t>
            </w:r>
            <w:r>
              <w:rPr>
                <w:sz w:val="20"/>
              </w:rPr>
              <w:t>Conatctless</w:t>
            </w:r>
            <w:r>
              <w:rPr>
                <w:spacing w:val="-9"/>
                <w:sz w:val="20"/>
              </w:rPr>
              <w:t> </w:t>
            </w:r>
            <w:r>
              <w:rPr>
                <w:spacing w:val="-2"/>
                <w:sz w:val="20"/>
              </w:rPr>
              <w:t>Initiated</w:t>
            </w:r>
          </w:p>
        </w:tc>
      </w:tr>
      <w:tr>
        <w:trPr>
          <w:trHeight w:val="386" w:hRule="atLeast"/>
        </w:trPr>
        <w:tc>
          <w:tcPr>
            <w:tcW w:w="866" w:type="dxa"/>
            <w:tcBorders>
              <w:top w:val="nil"/>
              <w:bottom w:val="nil"/>
            </w:tcBorders>
            <w:shd w:val="clear" w:color="auto" w:fill="EFF8FD"/>
          </w:tcPr>
          <w:p>
            <w:pPr>
              <w:pStyle w:val="TableParagraph"/>
              <w:spacing w:before="112"/>
              <w:ind w:left="17" w:right="5"/>
              <w:jc w:val="center"/>
              <w:rPr>
                <w:sz w:val="20"/>
              </w:rPr>
            </w:pPr>
            <w:r>
              <w:rPr>
                <w:spacing w:val="-10"/>
                <w:sz w:val="20"/>
              </w:rPr>
              <w:t>4</w:t>
            </w:r>
          </w:p>
        </w:tc>
        <w:tc>
          <w:tcPr>
            <w:tcW w:w="8764" w:type="dxa"/>
            <w:tcBorders>
              <w:top w:val="nil"/>
              <w:bottom w:val="nil"/>
            </w:tcBorders>
            <w:shd w:val="clear" w:color="auto" w:fill="EFF8FD"/>
          </w:tcPr>
          <w:p>
            <w:pPr>
              <w:pStyle w:val="TableParagraph"/>
              <w:spacing w:before="112"/>
              <w:ind w:left="108"/>
              <w:rPr>
                <w:sz w:val="20"/>
              </w:rPr>
            </w:pPr>
            <w:r>
              <w:rPr>
                <w:sz w:val="20"/>
              </w:rPr>
              <w:t>Digital</w:t>
            </w:r>
            <w:r>
              <w:rPr>
                <w:spacing w:val="-14"/>
                <w:sz w:val="20"/>
              </w:rPr>
              <w:t> </w:t>
            </w:r>
            <w:r>
              <w:rPr>
                <w:sz w:val="20"/>
              </w:rPr>
              <w:t>Wallet</w:t>
            </w:r>
            <w:r>
              <w:rPr>
                <w:spacing w:val="-12"/>
                <w:sz w:val="20"/>
              </w:rPr>
              <w:t> </w:t>
            </w:r>
            <w:r>
              <w:rPr>
                <w:sz w:val="20"/>
              </w:rPr>
              <w:t>–</w:t>
            </w:r>
            <w:r>
              <w:rPr>
                <w:spacing w:val="-14"/>
                <w:sz w:val="20"/>
              </w:rPr>
              <w:t> </w:t>
            </w:r>
            <w:r>
              <w:rPr>
                <w:sz w:val="20"/>
              </w:rPr>
              <w:t>Application</w:t>
            </w:r>
            <w:r>
              <w:rPr>
                <w:spacing w:val="-11"/>
                <w:sz w:val="20"/>
              </w:rPr>
              <w:t> </w:t>
            </w:r>
            <w:r>
              <w:rPr>
                <w:spacing w:val="-2"/>
                <w:sz w:val="20"/>
              </w:rPr>
              <w:t>Initiated</w:t>
            </w:r>
          </w:p>
        </w:tc>
      </w:tr>
      <w:tr>
        <w:trPr>
          <w:trHeight w:val="364" w:hRule="atLeast"/>
        </w:trPr>
        <w:tc>
          <w:tcPr>
            <w:tcW w:w="866" w:type="dxa"/>
            <w:tcBorders>
              <w:top w:val="nil"/>
            </w:tcBorders>
          </w:tcPr>
          <w:p>
            <w:pPr>
              <w:pStyle w:val="TableParagraph"/>
              <w:spacing w:before="100"/>
              <w:ind w:left="17" w:right="5"/>
              <w:jc w:val="center"/>
              <w:rPr>
                <w:sz w:val="20"/>
              </w:rPr>
            </w:pPr>
            <w:r>
              <w:rPr>
                <w:spacing w:val="-10"/>
                <w:sz w:val="20"/>
              </w:rPr>
              <w:t>5</w:t>
            </w:r>
          </w:p>
        </w:tc>
        <w:tc>
          <w:tcPr>
            <w:tcW w:w="8764" w:type="dxa"/>
            <w:tcBorders>
              <w:top w:val="nil"/>
            </w:tcBorders>
          </w:tcPr>
          <w:p>
            <w:pPr>
              <w:pStyle w:val="TableParagraph"/>
              <w:spacing w:before="100"/>
              <w:ind w:left="108"/>
              <w:rPr>
                <w:sz w:val="20"/>
              </w:rPr>
            </w:pPr>
            <w:r>
              <w:rPr>
                <w:sz w:val="20"/>
              </w:rPr>
              <w:t>Issuer</w:t>
            </w:r>
            <w:r>
              <w:rPr>
                <w:spacing w:val="-11"/>
                <w:sz w:val="20"/>
              </w:rPr>
              <w:t> </w:t>
            </w:r>
            <w:r>
              <w:rPr>
                <w:sz w:val="20"/>
              </w:rPr>
              <w:t>Originated</w:t>
            </w:r>
            <w:r>
              <w:rPr>
                <w:spacing w:val="-11"/>
                <w:sz w:val="20"/>
              </w:rPr>
              <w:t> </w:t>
            </w:r>
            <w:r>
              <w:rPr>
                <w:spacing w:val="-2"/>
                <w:sz w:val="20"/>
              </w:rPr>
              <w:t>Payments</w:t>
            </w:r>
          </w:p>
        </w:tc>
      </w:tr>
    </w:tbl>
    <w:p>
      <w:pPr>
        <w:pStyle w:val="BodyText"/>
        <w:rPr>
          <w:b/>
        </w:rPr>
      </w:pPr>
    </w:p>
    <w:p>
      <w:pPr>
        <w:pStyle w:val="BodyText"/>
        <w:rPr>
          <w:b/>
        </w:rPr>
      </w:pPr>
    </w:p>
    <w:p>
      <w:pPr>
        <w:pStyle w:val="BodyText"/>
        <w:spacing w:before="151"/>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76" w:hRule="atLeast"/>
        </w:trPr>
        <w:tc>
          <w:tcPr>
            <w:tcW w:w="9630" w:type="dxa"/>
            <w:gridSpan w:val="2"/>
            <w:tcBorders>
              <w:top w:val="nil"/>
              <w:bottom w:val="nil"/>
            </w:tcBorders>
            <w:shd w:val="clear" w:color="auto" w:fill="EFF8FD"/>
          </w:tcPr>
          <w:p>
            <w:pPr>
              <w:pStyle w:val="TableParagraph"/>
              <w:spacing w:before="110"/>
              <w:ind w:left="110"/>
              <w:rPr>
                <w:b/>
                <w:sz w:val="20"/>
              </w:rPr>
            </w:pPr>
            <w:r>
              <w:rPr>
                <w:b/>
                <w:sz w:val="20"/>
              </w:rPr>
              <w:t>Data</w:t>
            </w:r>
            <w:r>
              <w:rPr>
                <w:b/>
                <w:spacing w:val="-8"/>
                <w:sz w:val="20"/>
              </w:rPr>
              <w:t> </w:t>
            </w:r>
            <w:r>
              <w:rPr>
                <w:b/>
                <w:sz w:val="20"/>
              </w:rPr>
              <w:t>Element</w:t>
            </w:r>
            <w:r>
              <w:rPr>
                <w:b/>
                <w:spacing w:val="-5"/>
                <w:sz w:val="20"/>
              </w:rPr>
              <w:t> </w:t>
            </w:r>
            <w:r>
              <w:rPr>
                <w:b/>
                <w:sz w:val="20"/>
              </w:rPr>
              <w:t>061</w:t>
            </w:r>
            <w:r>
              <w:rPr>
                <w:b/>
                <w:spacing w:val="-3"/>
                <w:sz w:val="20"/>
              </w:rPr>
              <w:t> </w:t>
            </w:r>
            <w:r>
              <w:rPr>
                <w:b/>
                <w:sz w:val="20"/>
              </w:rPr>
              <w:t>–</w:t>
            </w:r>
            <w:r>
              <w:rPr>
                <w:b/>
                <w:spacing w:val="-5"/>
                <w:sz w:val="20"/>
              </w:rPr>
              <w:t> </w:t>
            </w:r>
            <w:r>
              <w:rPr>
                <w:b/>
                <w:sz w:val="20"/>
              </w:rPr>
              <w:t>Position</w:t>
            </w:r>
            <w:r>
              <w:rPr>
                <w:b/>
                <w:spacing w:val="-5"/>
                <w:sz w:val="20"/>
              </w:rPr>
              <w:t> </w:t>
            </w:r>
            <w:r>
              <w:rPr>
                <w:b/>
                <w:sz w:val="20"/>
              </w:rPr>
              <w:t>6</w:t>
            </w:r>
            <w:r>
              <w:rPr>
                <w:b/>
                <w:spacing w:val="-6"/>
                <w:sz w:val="20"/>
              </w:rPr>
              <w:t> </w:t>
            </w:r>
            <w:r>
              <w:rPr>
                <w:b/>
                <w:sz w:val="20"/>
              </w:rPr>
              <w:t>(Card</w:t>
            </w:r>
            <w:r>
              <w:rPr>
                <w:b/>
                <w:spacing w:val="-5"/>
                <w:sz w:val="20"/>
              </w:rPr>
              <w:t> </w:t>
            </w:r>
            <w:r>
              <w:rPr>
                <w:b/>
                <w:sz w:val="20"/>
              </w:rPr>
              <w:t>Retention</w:t>
            </w:r>
            <w:r>
              <w:rPr>
                <w:b/>
                <w:spacing w:val="-4"/>
                <w:sz w:val="20"/>
              </w:rPr>
              <w:t> </w:t>
            </w:r>
            <w:r>
              <w:rPr>
                <w:b/>
                <w:spacing w:val="-2"/>
                <w:sz w:val="20"/>
              </w:rPr>
              <w:t>Indicator)</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b/>
                <w:sz w:val="20"/>
              </w:rPr>
            </w:pPr>
            <w:r>
              <w:rPr>
                <w:b/>
                <w:spacing w:val="-4"/>
                <w:sz w:val="20"/>
              </w:rPr>
              <w:t>Code</w:t>
            </w:r>
          </w:p>
        </w:tc>
        <w:tc>
          <w:tcPr>
            <w:tcW w:w="8764" w:type="dxa"/>
            <w:tcBorders>
              <w:top w:val="nil"/>
              <w:bottom w:val="nil"/>
            </w:tcBorders>
            <w:shd w:val="clear" w:color="auto" w:fill="EFF8FD"/>
          </w:tcPr>
          <w:p>
            <w:pPr>
              <w:pStyle w:val="TableParagraph"/>
              <w:spacing w:before="110"/>
              <w:ind w:left="108"/>
              <w:rPr>
                <w:b/>
                <w:sz w:val="20"/>
              </w:rPr>
            </w:pPr>
            <w:r>
              <w:rPr>
                <w:b/>
                <w:spacing w:val="-2"/>
                <w:sz w:val="20"/>
              </w:rPr>
              <w:t>Definition</w:t>
            </w:r>
          </w:p>
        </w:tc>
      </w:tr>
      <w:tr>
        <w:trPr>
          <w:trHeight w:val="367" w:hRule="atLeast"/>
        </w:trPr>
        <w:tc>
          <w:tcPr>
            <w:tcW w:w="866" w:type="dxa"/>
            <w:tcBorders>
              <w:top w:val="nil"/>
              <w:bottom w:val="nil"/>
            </w:tcBorders>
          </w:tcPr>
          <w:p>
            <w:pPr>
              <w:pStyle w:val="TableParagraph"/>
              <w:spacing w:before="100"/>
              <w:ind w:left="17" w:right="5"/>
              <w:jc w:val="center"/>
              <w:rPr>
                <w:sz w:val="20"/>
              </w:rPr>
            </w:pPr>
            <w:r>
              <w:rPr>
                <w:spacing w:val="-10"/>
                <w:sz w:val="20"/>
              </w:rPr>
              <w:t>0</w:t>
            </w:r>
          </w:p>
        </w:tc>
        <w:tc>
          <w:tcPr>
            <w:tcW w:w="8764" w:type="dxa"/>
            <w:tcBorders>
              <w:top w:val="nil"/>
              <w:bottom w:val="nil"/>
            </w:tcBorders>
          </w:tcPr>
          <w:p>
            <w:pPr>
              <w:pStyle w:val="TableParagraph"/>
              <w:spacing w:before="100"/>
              <w:ind w:left="108"/>
              <w:rPr>
                <w:sz w:val="20"/>
              </w:rPr>
            </w:pPr>
            <w:r>
              <w:rPr>
                <w:sz w:val="20"/>
              </w:rPr>
              <w:t>Device</w:t>
            </w:r>
            <w:r>
              <w:rPr>
                <w:spacing w:val="-8"/>
                <w:sz w:val="20"/>
              </w:rPr>
              <w:t> </w:t>
            </w:r>
            <w:r>
              <w:rPr>
                <w:sz w:val="20"/>
              </w:rPr>
              <w:t>does</w:t>
            </w:r>
            <w:r>
              <w:rPr>
                <w:spacing w:val="-7"/>
                <w:sz w:val="20"/>
              </w:rPr>
              <w:t> </w:t>
            </w:r>
            <w:r>
              <w:rPr>
                <w:sz w:val="20"/>
              </w:rPr>
              <w:t>not</w:t>
            </w:r>
            <w:r>
              <w:rPr>
                <w:spacing w:val="-7"/>
                <w:sz w:val="20"/>
              </w:rPr>
              <w:t> </w:t>
            </w:r>
            <w:r>
              <w:rPr>
                <w:sz w:val="20"/>
              </w:rPr>
              <w:t>have</w:t>
            </w:r>
            <w:r>
              <w:rPr>
                <w:spacing w:val="-6"/>
                <w:sz w:val="20"/>
              </w:rPr>
              <w:t> </w:t>
            </w:r>
            <w:r>
              <w:rPr>
                <w:sz w:val="20"/>
              </w:rPr>
              <w:t>card</w:t>
            </w:r>
            <w:r>
              <w:rPr>
                <w:spacing w:val="-5"/>
                <w:sz w:val="20"/>
              </w:rPr>
              <w:t> </w:t>
            </w:r>
            <w:r>
              <w:rPr>
                <w:sz w:val="20"/>
              </w:rPr>
              <w:t>retention</w:t>
            </w:r>
            <w:r>
              <w:rPr>
                <w:spacing w:val="-9"/>
                <w:sz w:val="20"/>
              </w:rPr>
              <w:t> </w:t>
            </w:r>
            <w:r>
              <w:rPr>
                <w:spacing w:val="-2"/>
                <w:sz w:val="20"/>
              </w:rPr>
              <w:t>capability</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1</w:t>
            </w:r>
          </w:p>
        </w:tc>
        <w:tc>
          <w:tcPr>
            <w:tcW w:w="8764" w:type="dxa"/>
            <w:tcBorders>
              <w:top w:val="nil"/>
              <w:bottom w:val="nil"/>
            </w:tcBorders>
            <w:shd w:val="clear" w:color="auto" w:fill="EFF8FD"/>
          </w:tcPr>
          <w:p>
            <w:pPr>
              <w:pStyle w:val="TableParagraph"/>
              <w:spacing w:before="110"/>
              <w:ind w:left="108"/>
              <w:rPr>
                <w:sz w:val="20"/>
              </w:rPr>
            </w:pPr>
            <w:r>
              <w:rPr>
                <w:sz w:val="20"/>
              </w:rPr>
              <w:t>Device</w:t>
            </w:r>
            <w:r>
              <w:rPr>
                <w:spacing w:val="-8"/>
                <w:sz w:val="20"/>
              </w:rPr>
              <w:t> </w:t>
            </w:r>
            <w:r>
              <w:rPr>
                <w:sz w:val="20"/>
              </w:rPr>
              <w:t>has</w:t>
            </w:r>
            <w:r>
              <w:rPr>
                <w:spacing w:val="-7"/>
                <w:sz w:val="20"/>
              </w:rPr>
              <w:t> </w:t>
            </w:r>
            <w:r>
              <w:rPr>
                <w:sz w:val="20"/>
              </w:rPr>
              <w:t>card</w:t>
            </w:r>
            <w:r>
              <w:rPr>
                <w:spacing w:val="-8"/>
                <w:sz w:val="20"/>
              </w:rPr>
              <w:t> </w:t>
            </w:r>
            <w:r>
              <w:rPr>
                <w:sz w:val="20"/>
              </w:rPr>
              <w:t>retention</w:t>
            </w:r>
            <w:r>
              <w:rPr>
                <w:spacing w:val="-9"/>
                <w:sz w:val="20"/>
              </w:rPr>
              <w:t> </w:t>
            </w:r>
            <w:r>
              <w:rPr>
                <w:spacing w:val="-2"/>
                <w:sz w:val="20"/>
              </w:rPr>
              <w:t>capability</w:t>
            </w:r>
          </w:p>
        </w:tc>
      </w:tr>
      <w:tr>
        <w:trPr>
          <w:trHeight w:val="367" w:hRule="atLeast"/>
        </w:trPr>
        <w:tc>
          <w:tcPr>
            <w:tcW w:w="866" w:type="dxa"/>
            <w:tcBorders>
              <w:top w:val="nil"/>
            </w:tcBorders>
          </w:tcPr>
          <w:p>
            <w:pPr>
              <w:pStyle w:val="TableParagraph"/>
              <w:spacing w:before="100"/>
              <w:ind w:left="17" w:right="5"/>
              <w:jc w:val="center"/>
              <w:rPr>
                <w:sz w:val="20"/>
              </w:rPr>
            </w:pPr>
            <w:r>
              <w:rPr>
                <w:spacing w:val="-10"/>
                <w:sz w:val="20"/>
              </w:rPr>
              <w:t>9</w:t>
            </w:r>
          </w:p>
        </w:tc>
        <w:tc>
          <w:tcPr>
            <w:tcW w:w="8764" w:type="dxa"/>
            <w:tcBorders>
              <w:top w:val="nil"/>
            </w:tcBorders>
          </w:tcPr>
          <w:p>
            <w:pPr>
              <w:pStyle w:val="TableParagraph"/>
              <w:spacing w:before="100"/>
              <w:ind w:left="108"/>
              <w:rPr>
                <w:sz w:val="20"/>
              </w:rPr>
            </w:pPr>
            <w:r>
              <w:rPr>
                <w:sz w:val="20"/>
              </w:rPr>
              <w:t>Unknown</w:t>
            </w:r>
            <w:r>
              <w:rPr>
                <w:spacing w:val="-5"/>
                <w:sz w:val="20"/>
              </w:rPr>
              <w:t> </w:t>
            </w:r>
            <w:r>
              <w:rPr>
                <w:sz w:val="20"/>
              </w:rPr>
              <w:t>data</w:t>
            </w:r>
            <w:r>
              <w:rPr>
                <w:spacing w:val="-7"/>
                <w:sz w:val="20"/>
              </w:rPr>
              <w:t> </w:t>
            </w:r>
            <w:r>
              <w:rPr>
                <w:sz w:val="20"/>
              </w:rPr>
              <w:t>not</w:t>
            </w:r>
            <w:r>
              <w:rPr>
                <w:spacing w:val="-7"/>
                <w:sz w:val="20"/>
              </w:rPr>
              <w:t> </w:t>
            </w:r>
            <w:r>
              <w:rPr>
                <w:spacing w:val="-2"/>
                <w:sz w:val="20"/>
              </w:rPr>
              <w:t>available</w:t>
            </w:r>
          </w:p>
        </w:tc>
      </w:tr>
    </w:tbl>
    <w:p>
      <w:pPr>
        <w:pStyle w:val="BodyText"/>
        <w:rPr>
          <w:b/>
        </w:rPr>
      </w:pPr>
    </w:p>
    <w:p>
      <w:pPr>
        <w:pStyle w:val="BodyText"/>
        <w:rPr>
          <w:b/>
        </w:rPr>
      </w:pPr>
    </w:p>
    <w:p>
      <w:pPr>
        <w:pStyle w:val="BodyText"/>
        <w:spacing w:before="153" w:after="1"/>
        <w:rPr>
          <w:b/>
        </w:rPr>
      </w:pPr>
    </w:p>
    <w:tbl>
      <w:tblPr>
        <w:tblW w:w="0" w:type="auto"/>
        <w:jc w:val="left"/>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8807"/>
      </w:tblGrid>
      <w:tr>
        <w:trPr>
          <w:trHeight w:val="415" w:hRule="atLeast"/>
        </w:trPr>
        <w:tc>
          <w:tcPr>
            <w:tcW w:w="9641" w:type="dxa"/>
            <w:gridSpan w:val="2"/>
            <w:shd w:val="clear" w:color="auto" w:fill="EFF8FD"/>
          </w:tcPr>
          <w:p>
            <w:pPr>
              <w:pStyle w:val="TableParagraph"/>
              <w:spacing w:before="110"/>
              <w:ind w:left="115"/>
              <w:rPr>
                <w:b/>
                <w:sz w:val="20"/>
              </w:rPr>
            </w:pPr>
            <w:r>
              <w:rPr>
                <w:b/>
                <w:sz w:val="20"/>
              </w:rPr>
              <w:t>Data</w:t>
            </w:r>
            <w:r>
              <w:rPr>
                <w:b/>
                <w:spacing w:val="-8"/>
                <w:sz w:val="20"/>
              </w:rPr>
              <w:t> </w:t>
            </w:r>
            <w:r>
              <w:rPr>
                <w:b/>
                <w:sz w:val="20"/>
              </w:rPr>
              <w:t>Element</w:t>
            </w:r>
            <w:r>
              <w:rPr>
                <w:b/>
                <w:spacing w:val="-7"/>
                <w:sz w:val="20"/>
              </w:rPr>
              <w:t> </w:t>
            </w:r>
            <w:r>
              <w:rPr>
                <w:b/>
                <w:sz w:val="20"/>
              </w:rPr>
              <w:t>061</w:t>
            </w:r>
            <w:r>
              <w:rPr>
                <w:b/>
                <w:spacing w:val="-4"/>
                <w:sz w:val="20"/>
              </w:rPr>
              <w:t> </w:t>
            </w:r>
            <w:r>
              <w:rPr>
                <w:b/>
                <w:sz w:val="20"/>
              </w:rPr>
              <w:t>–</w:t>
            </w:r>
            <w:r>
              <w:rPr>
                <w:b/>
                <w:spacing w:val="-8"/>
                <w:sz w:val="20"/>
              </w:rPr>
              <w:t> </w:t>
            </w:r>
            <w:r>
              <w:rPr>
                <w:b/>
                <w:sz w:val="20"/>
              </w:rPr>
              <w:t>Position</w:t>
            </w:r>
            <w:r>
              <w:rPr>
                <w:b/>
                <w:spacing w:val="-6"/>
                <w:sz w:val="20"/>
              </w:rPr>
              <w:t> </w:t>
            </w:r>
            <w:r>
              <w:rPr>
                <w:b/>
                <w:sz w:val="20"/>
              </w:rPr>
              <w:t>7</w:t>
            </w:r>
            <w:r>
              <w:rPr>
                <w:b/>
                <w:spacing w:val="-9"/>
                <w:sz w:val="20"/>
              </w:rPr>
              <w:t> </w:t>
            </w:r>
            <w:r>
              <w:rPr>
                <w:b/>
                <w:sz w:val="20"/>
              </w:rPr>
              <w:t>(Transaction</w:t>
            </w:r>
            <w:r>
              <w:rPr>
                <w:b/>
                <w:spacing w:val="-5"/>
                <w:sz w:val="20"/>
              </w:rPr>
              <w:t> </w:t>
            </w:r>
            <w:r>
              <w:rPr>
                <w:b/>
                <w:sz w:val="20"/>
              </w:rPr>
              <w:t>Status</w:t>
            </w:r>
            <w:r>
              <w:rPr>
                <w:b/>
                <w:spacing w:val="-7"/>
                <w:sz w:val="20"/>
              </w:rPr>
              <w:t> </w:t>
            </w:r>
            <w:r>
              <w:rPr>
                <w:b/>
                <w:spacing w:val="-2"/>
                <w:sz w:val="20"/>
              </w:rPr>
              <w:t>Indicator)</w:t>
            </w:r>
          </w:p>
        </w:tc>
      </w:tr>
      <w:tr>
        <w:trPr>
          <w:trHeight w:val="345" w:hRule="atLeast"/>
        </w:trPr>
        <w:tc>
          <w:tcPr>
            <w:tcW w:w="834" w:type="dxa"/>
            <w:shd w:val="clear" w:color="auto" w:fill="EFF8FD"/>
          </w:tcPr>
          <w:p>
            <w:pPr>
              <w:pStyle w:val="TableParagraph"/>
              <w:spacing w:before="68"/>
              <w:ind w:left="189"/>
              <w:rPr>
                <w:b/>
                <w:sz w:val="20"/>
              </w:rPr>
            </w:pPr>
            <w:r>
              <w:rPr>
                <w:b/>
                <w:spacing w:val="-4"/>
                <w:sz w:val="20"/>
              </w:rPr>
              <w:t>Code</w:t>
            </w:r>
          </w:p>
        </w:tc>
        <w:tc>
          <w:tcPr>
            <w:tcW w:w="8807" w:type="dxa"/>
            <w:shd w:val="clear" w:color="auto" w:fill="EFF8FD"/>
          </w:tcPr>
          <w:p>
            <w:pPr>
              <w:pStyle w:val="TableParagraph"/>
              <w:spacing w:before="68"/>
              <w:ind w:left="145"/>
              <w:rPr>
                <w:b/>
                <w:sz w:val="20"/>
              </w:rPr>
            </w:pPr>
            <w:r>
              <w:rPr>
                <w:b/>
                <w:spacing w:val="-2"/>
                <w:sz w:val="20"/>
              </w:rPr>
              <w:t>Definition</w:t>
            </w:r>
          </w:p>
        </w:tc>
      </w:tr>
    </w:tbl>
    <w:p>
      <w:pPr>
        <w:spacing w:after="0"/>
        <w:rPr>
          <w:sz w:val="20"/>
        </w:rPr>
        <w:sectPr>
          <w:type w:val="continuous"/>
          <w:pgSz w:w="11910" w:h="16840"/>
          <w:pgMar w:header="942" w:footer="1095" w:top="1680" w:bottom="1904"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64" w:hRule="atLeast"/>
        </w:trPr>
        <w:tc>
          <w:tcPr>
            <w:tcW w:w="866" w:type="dxa"/>
            <w:tcBorders>
              <w:bottom w:val="nil"/>
            </w:tcBorders>
          </w:tcPr>
          <w:p>
            <w:pPr>
              <w:pStyle w:val="TableParagraph"/>
              <w:spacing w:before="100"/>
              <w:ind w:left="17" w:right="5"/>
              <w:jc w:val="center"/>
              <w:rPr>
                <w:sz w:val="20"/>
              </w:rPr>
            </w:pPr>
            <w:r>
              <w:rPr>
                <w:spacing w:val="-10"/>
                <w:sz w:val="20"/>
              </w:rPr>
              <w:t>0</w:t>
            </w:r>
          </w:p>
        </w:tc>
        <w:tc>
          <w:tcPr>
            <w:tcW w:w="8764" w:type="dxa"/>
            <w:tcBorders>
              <w:bottom w:val="nil"/>
            </w:tcBorders>
          </w:tcPr>
          <w:p>
            <w:pPr>
              <w:pStyle w:val="TableParagraph"/>
              <w:spacing w:before="100"/>
              <w:ind w:left="108"/>
              <w:rPr>
                <w:sz w:val="20"/>
              </w:rPr>
            </w:pPr>
            <w:r>
              <w:rPr>
                <w:sz w:val="20"/>
              </w:rPr>
              <w:t>Original</w:t>
            </w:r>
            <w:r>
              <w:rPr>
                <w:spacing w:val="-12"/>
                <w:sz w:val="20"/>
              </w:rPr>
              <w:t> </w:t>
            </w:r>
            <w:r>
              <w:rPr>
                <w:spacing w:val="-2"/>
                <w:sz w:val="20"/>
              </w:rPr>
              <w:t>presentment</w:t>
            </w:r>
          </w:p>
        </w:tc>
      </w:tr>
      <w:tr>
        <w:trPr>
          <w:trHeight w:val="386"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1</w:t>
            </w:r>
          </w:p>
        </w:tc>
        <w:tc>
          <w:tcPr>
            <w:tcW w:w="8764" w:type="dxa"/>
            <w:tcBorders>
              <w:top w:val="nil"/>
              <w:bottom w:val="nil"/>
            </w:tcBorders>
            <w:shd w:val="clear" w:color="auto" w:fill="EFF8FD"/>
          </w:tcPr>
          <w:p>
            <w:pPr>
              <w:pStyle w:val="TableParagraph"/>
              <w:spacing w:before="110"/>
              <w:ind w:left="108"/>
              <w:rPr>
                <w:sz w:val="20"/>
              </w:rPr>
            </w:pPr>
            <w:r>
              <w:rPr>
                <w:sz w:val="20"/>
              </w:rPr>
              <w:t>First</w:t>
            </w:r>
            <w:r>
              <w:rPr>
                <w:spacing w:val="-5"/>
                <w:sz w:val="20"/>
              </w:rPr>
              <w:t> </w:t>
            </w:r>
            <w:r>
              <w:rPr>
                <w:spacing w:val="-2"/>
                <w:sz w:val="20"/>
              </w:rPr>
              <w:t>representment</w:t>
            </w:r>
          </w:p>
        </w:tc>
      </w:tr>
      <w:tr>
        <w:trPr>
          <w:trHeight w:val="364" w:hRule="atLeast"/>
        </w:trPr>
        <w:tc>
          <w:tcPr>
            <w:tcW w:w="866" w:type="dxa"/>
            <w:tcBorders>
              <w:top w:val="nil"/>
              <w:bottom w:val="nil"/>
            </w:tcBorders>
          </w:tcPr>
          <w:p>
            <w:pPr>
              <w:pStyle w:val="TableParagraph"/>
              <w:spacing w:before="100"/>
              <w:ind w:left="17" w:right="5"/>
              <w:jc w:val="center"/>
              <w:rPr>
                <w:sz w:val="20"/>
              </w:rPr>
            </w:pPr>
            <w:r>
              <w:rPr>
                <w:spacing w:val="-10"/>
                <w:sz w:val="20"/>
              </w:rPr>
              <w:t>2</w:t>
            </w:r>
          </w:p>
        </w:tc>
        <w:tc>
          <w:tcPr>
            <w:tcW w:w="8764" w:type="dxa"/>
            <w:tcBorders>
              <w:top w:val="nil"/>
              <w:bottom w:val="nil"/>
            </w:tcBorders>
          </w:tcPr>
          <w:p>
            <w:pPr>
              <w:pStyle w:val="TableParagraph"/>
              <w:spacing w:before="100"/>
              <w:ind w:left="108"/>
              <w:rPr>
                <w:sz w:val="20"/>
              </w:rPr>
            </w:pPr>
            <w:r>
              <w:rPr>
                <w:sz w:val="20"/>
              </w:rPr>
              <w:t>Second</w:t>
            </w:r>
            <w:r>
              <w:rPr>
                <w:spacing w:val="-9"/>
                <w:sz w:val="20"/>
              </w:rPr>
              <w:t> </w:t>
            </w:r>
            <w:r>
              <w:rPr>
                <w:spacing w:val="-2"/>
                <w:sz w:val="20"/>
              </w:rPr>
              <w:t>representment</w:t>
            </w:r>
          </w:p>
        </w:tc>
      </w:tr>
      <w:tr>
        <w:trPr>
          <w:trHeight w:val="386"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3</w:t>
            </w:r>
          </w:p>
        </w:tc>
        <w:tc>
          <w:tcPr>
            <w:tcW w:w="8764" w:type="dxa"/>
            <w:tcBorders>
              <w:top w:val="nil"/>
              <w:bottom w:val="nil"/>
            </w:tcBorders>
            <w:shd w:val="clear" w:color="auto" w:fill="EFF8FD"/>
          </w:tcPr>
          <w:p>
            <w:pPr>
              <w:pStyle w:val="TableParagraph"/>
              <w:spacing w:before="110"/>
              <w:ind w:left="108"/>
              <w:rPr>
                <w:sz w:val="20"/>
              </w:rPr>
            </w:pPr>
            <w:r>
              <w:rPr>
                <w:sz w:val="20"/>
              </w:rPr>
              <w:t>Third</w:t>
            </w:r>
            <w:r>
              <w:rPr>
                <w:spacing w:val="-9"/>
                <w:sz w:val="20"/>
              </w:rPr>
              <w:t> </w:t>
            </w:r>
            <w:r>
              <w:rPr>
                <w:spacing w:val="-2"/>
                <w:sz w:val="20"/>
              </w:rPr>
              <w:t>representment</w:t>
            </w:r>
          </w:p>
        </w:tc>
      </w:tr>
      <w:tr>
        <w:trPr>
          <w:trHeight w:val="364" w:hRule="atLeast"/>
        </w:trPr>
        <w:tc>
          <w:tcPr>
            <w:tcW w:w="866" w:type="dxa"/>
            <w:tcBorders>
              <w:top w:val="nil"/>
              <w:bottom w:val="nil"/>
            </w:tcBorders>
          </w:tcPr>
          <w:p>
            <w:pPr>
              <w:pStyle w:val="TableParagraph"/>
              <w:spacing w:before="100"/>
              <w:ind w:left="17" w:right="5"/>
              <w:jc w:val="center"/>
              <w:rPr>
                <w:sz w:val="20"/>
              </w:rPr>
            </w:pPr>
            <w:r>
              <w:rPr>
                <w:spacing w:val="-10"/>
                <w:sz w:val="20"/>
              </w:rPr>
              <w:t>4</w:t>
            </w:r>
          </w:p>
        </w:tc>
        <w:tc>
          <w:tcPr>
            <w:tcW w:w="8764" w:type="dxa"/>
            <w:tcBorders>
              <w:top w:val="nil"/>
              <w:bottom w:val="nil"/>
            </w:tcBorders>
          </w:tcPr>
          <w:p>
            <w:pPr>
              <w:pStyle w:val="TableParagraph"/>
              <w:spacing w:before="100"/>
              <w:ind w:left="108"/>
              <w:rPr>
                <w:sz w:val="20"/>
              </w:rPr>
            </w:pPr>
            <w:r>
              <w:rPr>
                <w:sz w:val="20"/>
              </w:rPr>
              <w:t>Previously</w:t>
            </w:r>
            <w:r>
              <w:rPr>
                <w:spacing w:val="-13"/>
                <w:sz w:val="20"/>
              </w:rPr>
              <w:t> </w:t>
            </w:r>
            <w:r>
              <w:rPr>
                <w:sz w:val="20"/>
              </w:rPr>
              <w:t>authorized</w:t>
            </w:r>
            <w:r>
              <w:rPr>
                <w:spacing w:val="-13"/>
                <w:sz w:val="20"/>
              </w:rPr>
              <w:t> </w:t>
            </w:r>
            <w:r>
              <w:rPr>
                <w:spacing w:val="-2"/>
                <w:sz w:val="20"/>
              </w:rPr>
              <w:t>request</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5</w:t>
            </w:r>
          </w:p>
        </w:tc>
        <w:tc>
          <w:tcPr>
            <w:tcW w:w="8764" w:type="dxa"/>
            <w:tcBorders>
              <w:top w:val="nil"/>
              <w:bottom w:val="nil"/>
            </w:tcBorders>
            <w:shd w:val="clear" w:color="auto" w:fill="EFF8FD"/>
          </w:tcPr>
          <w:p>
            <w:pPr>
              <w:pStyle w:val="TableParagraph"/>
              <w:spacing w:before="110"/>
              <w:ind w:left="108"/>
              <w:rPr>
                <w:sz w:val="20"/>
              </w:rPr>
            </w:pPr>
            <w:r>
              <w:rPr>
                <w:spacing w:val="-2"/>
                <w:sz w:val="20"/>
              </w:rPr>
              <w:t>Resubmission</w:t>
            </w:r>
          </w:p>
        </w:tc>
      </w:tr>
      <w:tr>
        <w:trPr>
          <w:trHeight w:val="367" w:hRule="atLeast"/>
        </w:trPr>
        <w:tc>
          <w:tcPr>
            <w:tcW w:w="866" w:type="dxa"/>
            <w:tcBorders>
              <w:top w:val="nil"/>
              <w:bottom w:val="nil"/>
            </w:tcBorders>
          </w:tcPr>
          <w:p>
            <w:pPr>
              <w:pStyle w:val="TableParagraph"/>
              <w:spacing w:before="103"/>
              <w:ind w:left="17" w:right="5"/>
              <w:jc w:val="center"/>
              <w:rPr>
                <w:sz w:val="20"/>
              </w:rPr>
            </w:pPr>
            <w:r>
              <w:rPr>
                <w:spacing w:val="-10"/>
                <w:sz w:val="20"/>
              </w:rPr>
              <w:t>6</w:t>
            </w:r>
          </w:p>
        </w:tc>
        <w:tc>
          <w:tcPr>
            <w:tcW w:w="8764" w:type="dxa"/>
            <w:tcBorders>
              <w:top w:val="nil"/>
              <w:bottom w:val="nil"/>
            </w:tcBorders>
          </w:tcPr>
          <w:p>
            <w:pPr>
              <w:pStyle w:val="TableParagraph"/>
              <w:spacing w:before="103"/>
              <w:ind w:left="108"/>
              <w:rPr>
                <w:sz w:val="20"/>
              </w:rPr>
            </w:pPr>
            <w:r>
              <w:rPr>
                <w:spacing w:val="-2"/>
                <w:sz w:val="20"/>
              </w:rPr>
              <w:t>Merchant-approved</w:t>
            </w:r>
            <w:r>
              <w:rPr>
                <w:spacing w:val="14"/>
                <w:sz w:val="20"/>
              </w:rPr>
              <w:t> </w:t>
            </w:r>
            <w:r>
              <w:rPr>
                <w:spacing w:val="-2"/>
                <w:sz w:val="20"/>
              </w:rPr>
              <w:t>Purchase</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7</w:t>
            </w:r>
          </w:p>
        </w:tc>
        <w:tc>
          <w:tcPr>
            <w:tcW w:w="8764" w:type="dxa"/>
            <w:tcBorders>
              <w:top w:val="nil"/>
              <w:bottom w:val="nil"/>
            </w:tcBorders>
            <w:shd w:val="clear" w:color="auto" w:fill="EFF8FD"/>
          </w:tcPr>
          <w:p>
            <w:pPr>
              <w:pStyle w:val="TableParagraph"/>
              <w:spacing w:before="110"/>
              <w:ind w:left="108"/>
              <w:rPr>
                <w:sz w:val="20"/>
              </w:rPr>
            </w:pPr>
            <w:r>
              <w:rPr>
                <w:sz w:val="20"/>
              </w:rPr>
              <w:t>Time</w:t>
            </w:r>
            <w:r>
              <w:rPr>
                <w:spacing w:val="-11"/>
                <w:sz w:val="20"/>
              </w:rPr>
              <w:t> </w:t>
            </w:r>
            <w:r>
              <w:rPr>
                <w:sz w:val="20"/>
              </w:rPr>
              <w:t>Based</w:t>
            </w:r>
            <w:r>
              <w:rPr>
                <w:spacing w:val="-9"/>
                <w:sz w:val="20"/>
              </w:rPr>
              <w:t> </w:t>
            </w:r>
            <w:r>
              <w:rPr>
                <w:sz w:val="20"/>
              </w:rPr>
              <w:t>Payment</w:t>
            </w:r>
            <w:r>
              <w:rPr>
                <w:spacing w:val="-14"/>
                <w:sz w:val="20"/>
              </w:rPr>
              <w:t> </w:t>
            </w:r>
            <w:r>
              <w:rPr>
                <w:sz w:val="20"/>
              </w:rPr>
              <w:t>Authorization</w:t>
            </w:r>
            <w:r>
              <w:rPr>
                <w:spacing w:val="-10"/>
                <w:sz w:val="20"/>
              </w:rPr>
              <w:t> </w:t>
            </w:r>
            <w:r>
              <w:rPr>
                <w:sz w:val="20"/>
              </w:rPr>
              <w:t>Request</w:t>
            </w:r>
            <w:r>
              <w:rPr>
                <w:spacing w:val="-9"/>
                <w:sz w:val="20"/>
              </w:rPr>
              <w:t> </w:t>
            </w:r>
            <w:r>
              <w:rPr>
                <w:sz w:val="20"/>
              </w:rPr>
              <w:t>or</w:t>
            </w:r>
            <w:r>
              <w:rPr>
                <w:spacing w:val="-8"/>
                <w:sz w:val="20"/>
              </w:rPr>
              <w:t> </w:t>
            </w:r>
            <w:r>
              <w:rPr>
                <w:sz w:val="20"/>
              </w:rPr>
              <w:t>CDC</w:t>
            </w:r>
            <w:r>
              <w:rPr>
                <w:spacing w:val="-9"/>
                <w:sz w:val="20"/>
              </w:rPr>
              <w:t> </w:t>
            </w:r>
            <w:r>
              <w:rPr>
                <w:sz w:val="20"/>
              </w:rPr>
              <w:t>inquiry</w:t>
            </w:r>
            <w:r>
              <w:rPr>
                <w:spacing w:val="-9"/>
                <w:sz w:val="20"/>
              </w:rPr>
              <w:t> </w:t>
            </w:r>
            <w:r>
              <w:rPr>
                <w:spacing w:val="-2"/>
                <w:sz w:val="20"/>
              </w:rPr>
              <w:t>request</w:t>
            </w:r>
          </w:p>
        </w:tc>
      </w:tr>
      <w:tr>
        <w:trPr>
          <w:trHeight w:val="367" w:hRule="atLeast"/>
        </w:trPr>
        <w:tc>
          <w:tcPr>
            <w:tcW w:w="866" w:type="dxa"/>
            <w:tcBorders>
              <w:top w:val="nil"/>
              <w:bottom w:val="nil"/>
            </w:tcBorders>
          </w:tcPr>
          <w:p>
            <w:pPr>
              <w:pStyle w:val="TableParagraph"/>
              <w:spacing w:before="103"/>
              <w:ind w:left="17" w:right="5"/>
              <w:jc w:val="center"/>
              <w:rPr>
                <w:sz w:val="20"/>
              </w:rPr>
            </w:pPr>
            <w:r>
              <w:rPr>
                <w:spacing w:val="-10"/>
                <w:sz w:val="20"/>
              </w:rPr>
              <w:t>8</w:t>
            </w:r>
          </w:p>
        </w:tc>
        <w:tc>
          <w:tcPr>
            <w:tcW w:w="8764" w:type="dxa"/>
            <w:tcBorders>
              <w:top w:val="nil"/>
              <w:bottom w:val="nil"/>
            </w:tcBorders>
          </w:tcPr>
          <w:p>
            <w:pPr>
              <w:pStyle w:val="TableParagraph"/>
              <w:spacing w:before="103"/>
              <w:ind w:left="108"/>
              <w:rPr>
                <w:sz w:val="20"/>
              </w:rPr>
            </w:pPr>
            <w:r>
              <w:rPr>
                <w:spacing w:val="-2"/>
                <w:sz w:val="20"/>
              </w:rPr>
              <w:t>Pre-authorization</w:t>
            </w:r>
            <w:r>
              <w:rPr>
                <w:spacing w:val="6"/>
                <w:sz w:val="20"/>
              </w:rPr>
              <w:t> </w:t>
            </w:r>
            <w:r>
              <w:rPr>
                <w:spacing w:val="-2"/>
                <w:sz w:val="20"/>
              </w:rPr>
              <w:t>request/Card</w:t>
            </w:r>
            <w:r>
              <w:rPr>
                <w:spacing w:val="11"/>
                <w:sz w:val="20"/>
              </w:rPr>
              <w:t> </w:t>
            </w:r>
            <w:r>
              <w:rPr>
                <w:spacing w:val="-2"/>
                <w:sz w:val="20"/>
              </w:rPr>
              <w:t>Validation/Account</w:t>
            </w:r>
            <w:r>
              <w:rPr>
                <w:spacing w:val="6"/>
                <w:sz w:val="20"/>
              </w:rPr>
              <w:t> </w:t>
            </w:r>
            <w:r>
              <w:rPr>
                <w:spacing w:val="-2"/>
                <w:sz w:val="20"/>
              </w:rPr>
              <w:t>Status</w:t>
            </w:r>
            <w:r>
              <w:rPr>
                <w:spacing w:val="8"/>
                <w:sz w:val="20"/>
              </w:rPr>
              <w:t> </w:t>
            </w:r>
            <w:r>
              <w:rPr>
                <w:spacing w:val="-2"/>
                <w:sz w:val="20"/>
              </w:rPr>
              <w:t>Check</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9</w:t>
            </w:r>
          </w:p>
        </w:tc>
        <w:tc>
          <w:tcPr>
            <w:tcW w:w="8764" w:type="dxa"/>
            <w:tcBorders>
              <w:top w:val="nil"/>
              <w:bottom w:val="nil"/>
            </w:tcBorders>
            <w:shd w:val="clear" w:color="auto" w:fill="EFF8FD"/>
          </w:tcPr>
          <w:p>
            <w:pPr>
              <w:pStyle w:val="TableParagraph"/>
              <w:spacing w:before="110"/>
              <w:ind w:left="108"/>
              <w:rPr>
                <w:sz w:val="20"/>
              </w:rPr>
            </w:pPr>
            <w:r>
              <w:rPr>
                <w:spacing w:val="-2"/>
                <w:sz w:val="20"/>
              </w:rPr>
              <w:t>Debit</w:t>
            </w:r>
            <w:r>
              <w:rPr>
                <w:spacing w:val="3"/>
                <w:sz w:val="20"/>
              </w:rPr>
              <w:t> </w:t>
            </w:r>
            <w:r>
              <w:rPr>
                <w:spacing w:val="-2"/>
                <w:sz w:val="20"/>
              </w:rPr>
              <w:t>MasterCard</w:t>
            </w:r>
            <w:r>
              <w:rPr>
                <w:spacing w:val="9"/>
                <w:sz w:val="20"/>
              </w:rPr>
              <w:t> </w:t>
            </w:r>
            <w:r>
              <w:rPr>
                <w:spacing w:val="-2"/>
                <w:sz w:val="20"/>
              </w:rPr>
              <w:t>Stand-</w:t>
            </w:r>
            <w:r>
              <w:rPr>
                <w:spacing w:val="-5"/>
                <w:sz w:val="20"/>
              </w:rPr>
              <w:t>In</w:t>
            </w:r>
          </w:p>
        </w:tc>
      </w:tr>
      <w:tr>
        <w:trPr>
          <w:trHeight w:val="367" w:hRule="atLeast"/>
        </w:trPr>
        <w:tc>
          <w:tcPr>
            <w:tcW w:w="866" w:type="dxa"/>
            <w:tcBorders>
              <w:top w:val="nil"/>
              <w:bottom w:val="nil"/>
            </w:tcBorders>
          </w:tcPr>
          <w:p>
            <w:pPr>
              <w:pStyle w:val="TableParagraph"/>
              <w:spacing w:before="100"/>
              <w:ind w:left="17" w:right="7"/>
              <w:jc w:val="center"/>
              <w:rPr>
                <w:sz w:val="20"/>
              </w:rPr>
            </w:pPr>
            <w:r>
              <w:rPr>
                <w:spacing w:val="-10"/>
                <w:sz w:val="20"/>
              </w:rPr>
              <w:t>A</w:t>
            </w:r>
          </w:p>
        </w:tc>
        <w:tc>
          <w:tcPr>
            <w:tcW w:w="8764" w:type="dxa"/>
            <w:tcBorders>
              <w:top w:val="nil"/>
              <w:bottom w:val="nil"/>
            </w:tcBorders>
          </w:tcPr>
          <w:p>
            <w:pPr>
              <w:pStyle w:val="TableParagraph"/>
              <w:spacing w:before="100"/>
              <w:ind w:left="108"/>
              <w:rPr>
                <w:sz w:val="20"/>
              </w:rPr>
            </w:pPr>
            <w:r>
              <w:rPr>
                <w:sz w:val="20"/>
              </w:rPr>
              <w:t>Purchase</w:t>
            </w:r>
            <w:r>
              <w:rPr>
                <w:spacing w:val="-8"/>
                <w:sz w:val="20"/>
              </w:rPr>
              <w:t> </w:t>
            </w:r>
            <w:r>
              <w:rPr>
                <w:sz w:val="20"/>
              </w:rPr>
              <w:t>with</w:t>
            </w:r>
            <w:r>
              <w:rPr>
                <w:spacing w:val="-6"/>
                <w:sz w:val="20"/>
              </w:rPr>
              <w:t> </w:t>
            </w:r>
            <w:r>
              <w:rPr>
                <w:sz w:val="20"/>
              </w:rPr>
              <w:t>Cash</w:t>
            </w:r>
            <w:r>
              <w:rPr>
                <w:spacing w:val="-5"/>
                <w:sz w:val="20"/>
              </w:rPr>
              <w:t> </w:t>
            </w:r>
            <w:r>
              <w:rPr>
                <w:spacing w:val="-4"/>
                <w:sz w:val="20"/>
              </w:rPr>
              <w:t>back</w:t>
            </w:r>
          </w:p>
        </w:tc>
      </w:tr>
      <w:tr>
        <w:trPr>
          <w:trHeight w:val="383" w:hRule="atLeast"/>
        </w:trPr>
        <w:tc>
          <w:tcPr>
            <w:tcW w:w="866" w:type="dxa"/>
            <w:tcBorders>
              <w:top w:val="nil"/>
              <w:bottom w:val="nil"/>
            </w:tcBorders>
            <w:shd w:val="clear" w:color="auto" w:fill="EFF8FD"/>
          </w:tcPr>
          <w:p>
            <w:pPr>
              <w:pStyle w:val="TableParagraph"/>
              <w:spacing w:before="110"/>
              <w:ind w:left="17" w:right="7"/>
              <w:jc w:val="center"/>
              <w:rPr>
                <w:sz w:val="20"/>
              </w:rPr>
            </w:pPr>
            <w:r>
              <w:rPr>
                <w:spacing w:val="-10"/>
                <w:sz w:val="20"/>
              </w:rPr>
              <w:t>B</w:t>
            </w:r>
          </w:p>
        </w:tc>
        <w:tc>
          <w:tcPr>
            <w:tcW w:w="8764" w:type="dxa"/>
            <w:tcBorders>
              <w:top w:val="nil"/>
              <w:bottom w:val="nil"/>
            </w:tcBorders>
            <w:shd w:val="clear" w:color="auto" w:fill="EFF8FD"/>
          </w:tcPr>
          <w:p>
            <w:pPr>
              <w:pStyle w:val="TableParagraph"/>
              <w:spacing w:before="110"/>
              <w:ind w:left="108"/>
              <w:rPr>
                <w:sz w:val="20"/>
              </w:rPr>
            </w:pPr>
            <w:r>
              <w:rPr>
                <w:sz w:val="20"/>
              </w:rPr>
              <w:t>Single</w:t>
            </w:r>
            <w:r>
              <w:rPr>
                <w:spacing w:val="-9"/>
                <w:sz w:val="20"/>
              </w:rPr>
              <w:t> </w:t>
            </w:r>
            <w:r>
              <w:rPr>
                <w:sz w:val="20"/>
              </w:rPr>
              <w:t>transaction</w:t>
            </w:r>
            <w:r>
              <w:rPr>
                <w:spacing w:val="-6"/>
                <w:sz w:val="20"/>
              </w:rPr>
              <w:t> </w:t>
            </w:r>
            <w:r>
              <w:rPr>
                <w:sz w:val="20"/>
              </w:rPr>
              <w:t>of</w:t>
            </w:r>
            <w:r>
              <w:rPr>
                <w:spacing w:val="-6"/>
                <w:sz w:val="20"/>
              </w:rPr>
              <w:t> </w:t>
            </w:r>
            <w:r>
              <w:rPr>
                <w:sz w:val="20"/>
              </w:rPr>
              <w:t>a</w:t>
            </w:r>
            <w:r>
              <w:rPr>
                <w:spacing w:val="-8"/>
                <w:sz w:val="20"/>
              </w:rPr>
              <w:t> </w:t>
            </w:r>
            <w:r>
              <w:rPr>
                <w:sz w:val="20"/>
              </w:rPr>
              <w:t>mail/phone</w:t>
            </w:r>
            <w:r>
              <w:rPr>
                <w:spacing w:val="-9"/>
                <w:sz w:val="20"/>
              </w:rPr>
              <w:t> </w:t>
            </w:r>
            <w:r>
              <w:rPr>
                <w:spacing w:val="-4"/>
                <w:sz w:val="20"/>
              </w:rPr>
              <w:t>order</w:t>
            </w:r>
          </w:p>
        </w:tc>
      </w:tr>
      <w:tr>
        <w:trPr>
          <w:trHeight w:val="367" w:hRule="atLeast"/>
        </w:trPr>
        <w:tc>
          <w:tcPr>
            <w:tcW w:w="866" w:type="dxa"/>
            <w:tcBorders>
              <w:top w:val="nil"/>
              <w:bottom w:val="nil"/>
            </w:tcBorders>
          </w:tcPr>
          <w:p>
            <w:pPr>
              <w:pStyle w:val="TableParagraph"/>
              <w:spacing w:before="100"/>
              <w:ind w:left="17" w:right="5"/>
              <w:jc w:val="center"/>
              <w:rPr>
                <w:sz w:val="20"/>
              </w:rPr>
            </w:pPr>
            <w:r>
              <w:rPr>
                <w:spacing w:val="-10"/>
                <w:sz w:val="20"/>
              </w:rPr>
              <w:t>C</w:t>
            </w:r>
          </w:p>
        </w:tc>
        <w:tc>
          <w:tcPr>
            <w:tcW w:w="8764" w:type="dxa"/>
            <w:tcBorders>
              <w:top w:val="nil"/>
              <w:bottom w:val="nil"/>
            </w:tcBorders>
          </w:tcPr>
          <w:p>
            <w:pPr>
              <w:pStyle w:val="TableParagraph"/>
              <w:spacing w:before="100"/>
              <w:ind w:left="108"/>
              <w:rPr>
                <w:sz w:val="20"/>
              </w:rPr>
            </w:pPr>
            <w:r>
              <w:rPr>
                <w:sz w:val="20"/>
              </w:rPr>
              <w:t>Recurring</w:t>
            </w:r>
            <w:r>
              <w:rPr>
                <w:spacing w:val="-11"/>
                <w:sz w:val="20"/>
              </w:rPr>
              <w:t> </w:t>
            </w:r>
            <w:r>
              <w:rPr>
                <w:spacing w:val="-2"/>
                <w:sz w:val="20"/>
              </w:rPr>
              <w:t>transaction</w:t>
            </w:r>
          </w:p>
        </w:tc>
      </w:tr>
      <w:tr>
        <w:trPr>
          <w:trHeight w:val="383"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D</w:t>
            </w:r>
          </w:p>
        </w:tc>
        <w:tc>
          <w:tcPr>
            <w:tcW w:w="8764" w:type="dxa"/>
            <w:tcBorders>
              <w:top w:val="nil"/>
              <w:bottom w:val="nil"/>
            </w:tcBorders>
            <w:shd w:val="clear" w:color="auto" w:fill="EFF8FD"/>
          </w:tcPr>
          <w:p>
            <w:pPr>
              <w:pStyle w:val="TableParagraph"/>
              <w:spacing w:before="110"/>
              <w:ind w:left="108"/>
              <w:rPr>
                <w:sz w:val="20"/>
              </w:rPr>
            </w:pPr>
            <w:r>
              <w:rPr>
                <w:spacing w:val="-2"/>
                <w:sz w:val="20"/>
              </w:rPr>
              <w:t>Installment</w:t>
            </w:r>
            <w:r>
              <w:rPr>
                <w:spacing w:val="7"/>
                <w:sz w:val="20"/>
              </w:rPr>
              <w:t> </w:t>
            </w:r>
            <w:r>
              <w:rPr>
                <w:spacing w:val="-2"/>
                <w:sz w:val="20"/>
              </w:rPr>
              <w:t>payment</w:t>
            </w:r>
          </w:p>
        </w:tc>
      </w:tr>
      <w:tr>
        <w:trPr>
          <w:trHeight w:val="364" w:hRule="atLeast"/>
        </w:trPr>
        <w:tc>
          <w:tcPr>
            <w:tcW w:w="866" w:type="dxa"/>
            <w:tcBorders>
              <w:top w:val="nil"/>
              <w:bottom w:val="nil"/>
            </w:tcBorders>
          </w:tcPr>
          <w:p>
            <w:pPr>
              <w:pStyle w:val="TableParagraph"/>
              <w:spacing w:before="100"/>
              <w:ind w:left="17" w:right="7"/>
              <w:jc w:val="center"/>
              <w:rPr>
                <w:sz w:val="20"/>
              </w:rPr>
            </w:pPr>
            <w:r>
              <w:rPr>
                <w:spacing w:val="-10"/>
                <w:sz w:val="20"/>
              </w:rPr>
              <w:t>E</w:t>
            </w:r>
          </w:p>
        </w:tc>
        <w:tc>
          <w:tcPr>
            <w:tcW w:w="8764" w:type="dxa"/>
            <w:tcBorders>
              <w:top w:val="nil"/>
              <w:bottom w:val="nil"/>
            </w:tcBorders>
          </w:tcPr>
          <w:p>
            <w:pPr>
              <w:pStyle w:val="TableParagraph"/>
              <w:spacing w:before="100"/>
              <w:ind w:left="108"/>
              <w:rPr>
                <w:sz w:val="20"/>
              </w:rPr>
            </w:pPr>
            <w:r>
              <w:rPr>
                <w:sz w:val="20"/>
              </w:rPr>
              <w:t>Unknown</w:t>
            </w:r>
            <w:r>
              <w:rPr>
                <w:spacing w:val="-11"/>
                <w:sz w:val="20"/>
              </w:rPr>
              <w:t> </w:t>
            </w:r>
            <w:r>
              <w:rPr>
                <w:spacing w:val="-2"/>
                <w:sz w:val="20"/>
              </w:rPr>
              <w:t>classification</w:t>
            </w:r>
          </w:p>
        </w:tc>
      </w:tr>
      <w:tr>
        <w:trPr>
          <w:trHeight w:val="386" w:hRule="atLeast"/>
        </w:trPr>
        <w:tc>
          <w:tcPr>
            <w:tcW w:w="866" w:type="dxa"/>
            <w:tcBorders>
              <w:top w:val="nil"/>
              <w:bottom w:val="nil"/>
            </w:tcBorders>
            <w:shd w:val="clear" w:color="auto" w:fill="EFF8FD"/>
          </w:tcPr>
          <w:p>
            <w:pPr>
              <w:pStyle w:val="TableParagraph"/>
              <w:spacing w:before="112"/>
              <w:ind w:left="17" w:right="3"/>
              <w:jc w:val="center"/>
              <w:rPr>
                <w:sz w:val="20"/>
              </w:rPr>
            </w:pPr>
            <w:r>
              <w:rPr>
                <w:spacing w:val="-10"/>
                <w:sz w:val="20"/>
              </w:rPr>
              <w:t>F</w:t>
            </w:r>
          </w:p>
        </w:tc>
        <w:tc>
          <w:tcPr>
            <w:tcW w:w="8764" w:type="dxa"/>
            <w:tcBorders>
              <w:top w:val="nil"/>
              <w:bottom w:val="nil"/>
            </w:tcBorders>
            <w:shd w:val="clear" w:color="auto" w:fill="EFF8FD"/>
          </w:tcPr>
          <w:p>
            <w:pPr>
              <w:pStyle w:val="TableParagraph"/>
              <w:spacing w:before="112"/>
              <w:ind w:left="108"/>
              <w:rPr>
                <w:sz w:val="20"/>
              </w:rPr>
            </w:pPr>
            <w:r>
              <w:rPr>
                <w:sz w:val="20"/>
              </w:rPr>
              <w:t>Secure</w:t>
            </w:r>
            <w:r>
              <w:rPr>
                <w:spacing w:val="-10"/>
                <w:sz w:val="20"/>
              </w:rPr>
              <w:t> </w:t>
            </w:r>
            <w:r>
              <w:rPr>
                <w:sz w:val="20"/>
              </w:rPr>
              <w:t>electronic</w:t>
            </w:r>
            <w:r>
              <w:rPr>
                <w:spacing w:val="-10"/>
                <w:sz w:val="20"/>
              </w:rPr>
              <w:t> </w:t>
            </w:r>
            <w:r>
              <w:rPr>
                <w:sz w:val="20"/>
              </w:rPr>
              <w:t>commerce</w:t>
            </w:r>
            <w:r>
              <w:rPr>
                <w:spacing w:val="-9"/>
                <w:sz w:val="20"/>
              </w:rPr>
              <w:t> </w:t>
            </w:r>
            <w:r>
              <w:rPr>
                <w:spacing w:val="-2"/>
                <w:sz w:val="20"/>
              </w:rPr>
              <w:t>transaction</w:t>
            </w:r>
          </w:p>
        </w:tc>
      </w:tr>
      <w:tr>
        <w:trPr>
          <w:trHeight w:val="631" w:hRule="atLeast"/>
        </w:trPr>
        <w:tc>
          <w:tcPr>
            <w:tcW w:w="866" w:type="dxa"/>
            <w:tcBorders>
              <w:top w:val="nil"/>
              <w:bottom w:val="nil"/>
            </w:tcBorders>
          </w:tcPr>
          <w:p>
            <w:pPr>
              <w:pStyle w:val="TableParagraph"/>
              <w:spacing w:before="100"/>
              <w:ind w:left="17" w:right="4"/>
              <w:jc w:val="center"/>
              <w:rPr>
                <w:sz w:val="20"/>
              </w:rPr>
            </w:pPr>
            <w:r>
              <w:rPr>
                <w:spacing w:val="-10"/>
                <w:sz w:val="20"/>
              </w:rPr>
              <w:t>G</w:t>
            </w:r>
          </w:p>
        </w:tc>
        <w:tc>
          <w:tcPr>
            <w:tcW w:w="8764" w:type="dxa"/>
            <w:tcBorders>
              <w:top w:val="nil"/>
              <w:bottom w:val="nil"/>
            </w:tcBorders>
          </w:tcPr>
          <w:p>
            <w:pPr>
              <w:pStyle w:val="TableParagraph"/>
              <w:spacing w:line="260" w:lineRule="atLeast" w:before="70"/>
              <w:ind w:left="108"/>
              <w:rPr>
                <w:sz w:val="20"/>
              </w:rPr>
            </w:pPr>
            <w:r>
              <w:rPr>
                <w:sz w:val="20"/>
              </w:rPr>
              <w:t>Non-authenticated</w:t>
            </w:r>
            <w:r>
              <w:rPr>
                <w:spacing w:val="-6"/>
                <w:sz w:val="20"/>
              </w:rPr>
              <w:t> </w:t>
            </w:r>
            <w:r>
              <w:rPr>
                <w:sz w:val="20"/>
              </w:rPr>
              <w:t>security</w:t>
            </w:r>
            <w:r>
              <w:rPr>
                <w:spacing w:val="-3"/>
                <w:sz w:val="20"/>
              </w:rPr>
              <w:t> </w:t>
            </w:r>
            <w:r>
              <w:rPr>
                <w:sz w:val="20"/>
              </w:rPr>
              <w:t>transaction</w:t>
            </w:r>
            <w:r>
              <w:rPr>
                <w:spacing w:val="-6"/>
                <w:sz w:val="20"/>
              </w:rPr>
              <w:t> </w:t>
            </w:r>
            <w:r>
              <w:rPr>
                <w:sz w:val="20"/>
              </w:rPr>
              <w:t>at</w:t>
            </w:r>
            <w:r>
              <w:rPr>
                <w:spacing w:val="-4"/>
                <w:sz w:val="20"/>
              </w:rPr>
              <w:t> </w:t>
            </w:r>
            <w:r>
              <w:rPr>
                <w:sz w:val="20"/>
              </w:rPr>
              <w:t>a</w:t>
            </w:r>
            <w:r>
              <w:rPr>
                <w:spacing w:val="-6"/>
                <w:sz w:val="20"/>
              </w:rPr>
              <w:t> </w:t>
            </w:r>
            <w:r>
              <w:rPr>
                <w:sz w:val="20"/>
              </w:rPr>
              <w:t>3-D</w:t>
            </w:r>
            <w:r>
              <w:rPr>
                <w:spacing w:val="-4"/>
                <w:sz w:val="20"/>
              </w:rPr>
              <w:t> </w:t>
            </w:r>
            <w:r>
              <w:rPr>
                <w:sz w:val="20"/>
              </w:rPr>
              <w:t>Secure-capable</w:t>
            </w:r>
            <w:r>
              <w:rPr>
                <w:spacing w:val="-6"/>
                <w:sz w:val="20"/>
              </w:rPr>
              <w:t> </w:t>
            </w:r>
            <w:r>
              <w:rPr>
                <w:sz w:val="20"/>
              </w:rPr>
              <w:t>merchant,</w:t>
            </w:r>
            <w:r>
              <w:rPr>
                <w:spacing w:val="-4"/>
                <w:sz w:val="20"/>
              </w:rPr>
              <w:t> </w:t>
            </w:r>
            <w:r>
              <w:rPr>
                <w:sz w:val="20"/>
              </w:rPr>
              <w:t>and</w:t>
            </w:r>
            <w:r>
              <w:rPr>
                <w:spacing w:val="-6"/>
                <w:sz w:val="20"/>
              </w:rPr>
              <w:t> </w:t>
            </w:r>
            <w:r>
              <w:rPr>
                <w:sz w:val="20"/>
              </w:rPr>
              <w:t>merchant attempted to authenticate the cardholder using 3-D Secure</w:t>
            </w:r>
          </w:p>
        </w:tc>
      </w:tr>
      <w:tr>
        <w:trPr>
          <w:trHeight w:val="383"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H</w:t>
            </w:r>
          </w:p>
        </w:tc>
        <w:tc>
          <w:tcPr>
            <w:tcW w:w="8764" w:type="dxa"/>
            <w:tcBorders>
              <w:top w:val="nil"/>
              <w:bottom w:val="nil"/>
            </w:tcBorders>
            <w:shd w:val="clear" w:color="auto" w:fill="EFF8FD"/>
          </w:tcPr>
          <w:p>
            <w:pPr>
              <w:pStyle w:val="TableParagraph"/>
              <w:spacing w:before="110"/>
              <w:ind w:left="108"/>
              <w:rPr>
                <w:sz w:val="20"/>
              </w:rPr>
            </w:pPr>
            <w:r>
              <w:rPr>
                <w:spacing w:val="-2"/>
                <w:sz w:val="20"/>
              </w:rPr>
              <w:t>Non-authenticated</w:t>
            </w:r>
            <w:r>
              <w:rPr>
                <w:spacing w:val="9"/>
                <w:sz w:val="20"/>
              </w:rPr>
              <w:t> </w:t>
            </w:r>
            <w:r>
              <w:rPr>
                <w:spacing w:val="-2"/>
                <w:sz w:val="20"/>
              </w:rPr>
              <w:t>Security</w:t>
            </w:r>
            <w:r>
              <w:rPr>
                <w:spacing w:val="7"/>
                <w:sz w:val="20"/>
              </w:rPr>
              <w:t> </w:t>
            </w:r>
            <w:r>
              <w:rPr>
                <w:spacing w:val="-2"/>
                <w:sz w:val="20"/>
              </w:rPr>
              <w:t>Transaction</w:t>
            </w:r>
          </w:p>
        </w:tc>
      </w:tr>
      <w:tr>
        <w:trPr>
          <w:trHeight w:val="365" w:hRule="atLeast"/>
        </w:trPr>
        <w:tc>
          <w:tcPr>
            <w:tcW w:w="866" w:type="dxa"/>
            <w:tcBorders>
              <w:top w:val="nil"/>
              <w:bottom w:val="nil"/>
            </w:tcBorders>
          </w:tcPr>
          <w:p>
            <w:pPr>
              <w:pStyle w:val="TableParagraph"/>
              <w:spacing w:before="101"/>
              <w:ind w:left="17" w:right="3"/>
              <w:jc w:val="center"/>
              <w:rPr>
                <w:sz w:val="20"/>
              </w:rPr>
            </w:pPr>
            <w:r>
              <w:rPr>
                <w:spacing w:val="-10"/>
                <w:sz w:val="20"/>
              </w:rPr>
              <w:t>I</w:t>
            </w:r>
          </w:p>
        </w:tc>
        <w:tc>
          <w:tcPr>
            <w:tcW w:w="8764" w:type="dxa"/>
            <w:tcBorders>
              <w:top w:val="nil"/>
              <w:bottom w:val="nil"/>
            </w:tcBorders>
          </w:tcPr>
          <w:p>
            <w:pPr>
              <w:pStyle w:val="TableParagraph"/>
              <w:spacing w:before="101"/>
              <w:ind w:left="108"/>
              <w:rPr>
                <w:sz w:val="20"/>
              </w:rPr>
            </w:pPr>
            <w:r>
              <w:rPr>
                <w:spacing w:val="-2"/>
                <w:sz w:val="20"/>
              </w:rPr>
              <w:t>Non-secure</w:t>
            </w:r>
            <w:r>
              <w:rPr>
                <w:spacing w:val="4"/>
                <w:sz w:val="20"/>
              </w:rPr>
              <w:t> </w:t>
            </w:r>
            <w:r>
              <w:rPr>
                <w:spacing w:val="-2"/>
                <w:sz w:val="20"/>
              </w:rPr>
              <w:t>transaction</w:t>
            </w:r>
          </w:p>
        </w:tc>
      </w:tr>
      <w:tr>
        <w:trPr>
          <w:trHeight w:val="386" w:hRule="atLeast"/>
        </w:trPr>
        <w:tc>
          <w:tcPr>
            <w:tcW w:w="866" w:type="dxa"/>
            <w:tcBorders>
              <w:top w:val="nil"/>
              <w:bottom w:val="nil"/>
            </w:tcBorders>
            <w:shd w:val="clear" w:color="auto" w:fill="EFF8FD"/>
          </w:tcPr>
          <w:p>
            <w:pPr>
              <w:pStyle w:val="TableParagraph"/>
              <w:spacing w:before="112"/>
              <w:ind w:left="17" w:right="6"/>
              <w:jc w:val="center"/>
              <w:rPr>
                <w:sz w:val="20"/>
              </w:rPr>
            </w:pPr>
            <w:r>
              <w:rPr>
                <w:spacing w:val="-10"/>
                <w:sz w:val="20"/>
              </w:rPr>
              <w:t>J</w:t>
            </w:r>
          </w:p>
        </w:tc>
        <w:tc>
          <w:tcPr>
            <w:tcW w:w="8764" w:type="dxa"/>
            <w:tcBorders>
              <w:top w:val="nil"/>
              <w:bottom w:val="nil"/>
            </w:tcBorders>
            <w:shd w:val="clear" w:color="auto" w:fill="EFF8FD"/>
          </w:tcPr>
          <w:p>
            <w:pPr>
              <w:pStyle w:val="TableParagraph"/>
              <w:spacing w:before="112"/>
              <w:ind w:left="108"/>
              <w:rPr>
                <w:sz w:val="20"/>
              </w:rPr>
            </w:pPr>
            <w:r>
              <w:rPr>
                <w:spacing w:val="-2"/>
                <w:sz w:val="20"/>
              </w:rPr>
              <w:t>Not</w:t>
            </w:r>
            <w:r>
              <w:rPr>
                <w:spacing w:val="-9"/>
                <w:sz w:val="20"/>
              </w:rPr>
              <w:t> </w:t>
            </w:r>
            <w:r>
              <w:rPr>
                <w:spacing w:val="-2"/>
                <w:sz w:val="20"/>
              </w:rPr>
              <w:t>Applicable</w:t>
            </w:r>
          </w:p>
        </w:tc>
      </w:tr>
      <w:tr>
        <w:trPr>
          <w:trHeight w:val="364" w:hRule="atLeast"/>
        </w:trPr>
        <w:tc>
          <w:tcPr>
            <w:tcW w:w="866" w:type="dxa"/>
            <w:tcBorders>
              <w:top w:val="nil"/>
              <w:bottom w:val="nil"/>
            </w:tcBorders>
          </w:tcPr>
          <w:p>
            <w:pPr>
              <w:pStyle w:val="TableParagraph"/>
              <w:spacing w:before="100"/>
              <w:ind w:left="17" w:right="7"/>
              <w:jc w:val="center"/>
              <w:rPr>
                <w:sz w:val="20"/>
              </w:rPr>
            </w:pPr>
            <w:r>
              <w:rPr>
                <w:spacing w:val="-10"/>
                <w:sz w:val="20"/>
              </w:rPr>
              <w:t>K</w:t>
            </w:r>
          </w:p>
        </w:tc>
        <w:tc>
          <w:tcPr>
            <w:tcW w:w="8764" w:type="dxa"/>
            <w:tcBorders>
              <w:top w:val="nil"/>
              <w:bottom w:val="nil"/>
            </w:tcBorders>
          </w:tcPr>
          <w:p>
            <w:pPr>
              <w:pStyle w:val="TableParagraph"/>
              <w:spacing w:before="100"/>
              <w:ind w:left="108"/>
              <w:rPr>
                <w:sz w:val="20"/>
              </w:rPr>
            </w:pPr>
            <w:r>
              <w:rPr>
                <w:sz w:val="20"/>
              </w:rPr>
              <w:t>Account</w:t>
            </w:r>
            <w:r>
              <w:rPr>
                <w:spacing w:val="-8"/>
                <w:sz w:val="20"/>
              </w:rPr>
              <w:t> </w:t>
            </w:r>
            <w:r>
              <w:rPr>
                <w:sz w:val="20"/>
              </w:rPr>
              <w:t>Status</w:t>
            </w:r>
            <w:r>
              <w:rPr>
                <w:spacing w:val="-8"/>
                <w:sz w:val="20"/>
              </w:rPr>
              <w:t> </w:t>
            </w:r>
            <w:r>
              <w:rPr>
                <w:sz w:val="20"/>
              </w:rPr>
              <w:t>Inquiry</w:t>
            </w:r>
            <w:r>
              <w:rPr>
                <w:spacing w:val="-6"/>
                <w:sz w:val="20"/>
              </w:rPr>
              <w:t> </w:t>
            </w:r>
            <w:r>
              <w:rPr>
                <w:spacing w:val="-2"/>
                <w:sz w:val="20"/>
              </w:rPr>
              <w:t>Service</w:t>
            </w:r>
          </w:p>
        </w:tc>
      </w:tr>
      <w:tr>
        <w:trPr>
          <w:trHeight w:val="386" w:hRule="atLeast"/>
        </w:trPr>
        <w:tc>
          <w:tcPr>
            <w:tcW w:w="866" w:type="dxa"/>
            <w:tcBorders>
              <w:top w:val="nil"/>
              <w:bottom w:val="nil"/>
            </w:tcBorders>
            <w:shd w:val="clear" w:color="auto" w:fill="EFF8FD"/>
          </w:tcPr>
          <w:p>
            <w:pPr>
              <w:pStyle w:val="TableParagraph"/>
              <w:spacing w:before="112"/>
              <w:ind w:left="17" w:right="5"/>
              <w:jc w:val="center"/>
              <w:rPr>
                <w:sz w:val="20"/>
              </w:rPr>
            </w:pPr>
            <w:r>
              <w:rPr>
                <w:spacing w:val="-10"/>
                <w:sz w:val="20"/>
              </w:rPr>
              <w:t>L</w:t>
            </w:r>
          </w:p>
        </w:tc>
        <w:tc>
          <w:tcPr>
            <w:tcW w:w="8764" w:type="dxa"/>
            <w:tcBorders>
              <w:top w:val="nil"/>
              <w:bottom w:val="nil"/>
            </w:tcBorders>
            <w:shd w:val="clear" w:color="auto" w:fill="EFF8FD"/>
          </w:tcPr>
          <w:p>
            <w:pPr>
              <w:pStyle w:val="TableParagraph"/>
              <w:spacing w:before="112"/>
              <w:ind w:left="108"/>
              <w:rPr>
                <w:sz w:val="20"/>
              </w:rPr>
            </w:pPr>
            <w:r>
              <w:rPr>
                <w:sz w:val="20"/>
              </w:rPr>
              <w:t>Non-SET</w:t>
            </w:r>
            <w:r>
              <w:rPr>
                <w:spacing w:val="-14"/>
                <w:sz w:val="20"/>
              </w:rPr>
              <w:t> </w:t>
            </w:r>
            <w:r>
              <w:rPr>
                <w:sz w:val="20"/>
              </w:rPr>
              <w:t>trans</w:t>
            </w:r>
            <w:r>
              <w:rPr>
                <w:spacing w:val="-12"/>
                <w:sz w:val="20"/>
              </w:rPr>
              <w:t> </w:t>
            </w:r>
            <w:r>
              <w:rPr>
                <w:sz w:val="20"/>
              </w:rPr>
              <w:t>from</w:t>
            </w:r>
            <w:r>
              <w:rPr>
                <w:spacing w:val="-11"/>
                <w:sz w:val="20"/>
              </w:rPr>
              <w:t> </w:t>
            </w:r>
            <w:r>
              <w:rPr>
                <w:sz w:val="20"/>
              </w:rPr>
              <w:t>SET-enabled</w:t>
            </w:r>
            <w:r>
              <w:rPr>
                <w:spacing w:val="-12"/>
                <w:sz w:val="20"/>
              </w:rPr>
              <w:t> </w:t>
            </w:r>
            <w:r>
              <w:rPr>
                <w:spacing w:val="-2"/>
                <w:sz w:val="20"/>
              </w:rPr>
              <w:t>merchant</w:t>
            </w:r>
          </w:p>
        </w:tc>
      </w:tr>
      <w:tr>
        <w:trPr>
          <w:trHeight w:val="364" w:hRule="atLeast"/>
        </w:trPr>
        <w:tc>
          <w:tcPr>
            <w:tcW w:w="866" w:type="dxa"/>
            <w:tcBorders>
              <w:top w:val="nil"/>
              <w:bottom w:val="nil"/>
            </w:tcBorders>
          </w:tcPr>
          <w:p>
            <w:pPr>
              <w:pStyle w:val="TableParagraph"/>
              <w:spacing w:before="100"/>
              <w:ind w:left="17" w:right="2"/>
              <w:jc w:val="center"/>
              <w:rPr>
                <w:sz w:val="20"/>
              </w:rPr>
            </w:pPr>
            <w:r>
              <w:rPr>
                <w:spacing w:val="-10"/>
                <w:sz w:val="20"/>
              </w:rPr>
              <w:t>M</w:t>
            </w:r>
          </w:p>
        </w:tc>
        <w:tc>
          <w:tcPr>
            <w:tcW w:w="8764" w:type="dxa"/>
            <w:tcBorders>
              <w:top w:val="nil"/>
              <w:bottom w:val="nil"/>
            </w:tcBorders>
          </w:tcPr>
          <w:p>
            <w:pPr>
              <w:pStyle w:val="TableParagraph"/>
              <w:spacing w:before="100"/>
              <w:ind w:left="108"/>
              <w:rPr>
                <w:sz w:val="20"/>
              </w:rPr>
            </w:pPr>
            <w:r>
              <w:rPr>
                <w:sz w:val="20"/>
              </w:rPr>
              <w:t>Secure</w:t>
            </w:r>
            <w:r>
              <w:rPr>
                <w:spacing w:val="-8"/>
                <w:sz w:val="20"/>
              </w:rPr>
              <w:t> </w:t>
            </w:r>
            <w:r>
              <w:rPr>
                <w:sz w:val="20"/>
              </w:rPr>
              <w:t>Code</w:t>
            </w:r>
            <w:r>
              <w:rPr>
                <w:spacing w:val="-6"/>
                <w:sz w:val="20"/>
              </w:rPr>
              <w:t> </w:t>
            </w:r>
            <w:r>
              <w:rPr>
                <w:sz w:val="20"/>
              </w:rPr>
              <w:t>Phone</w:t>
            </w:r>
            <w:r>
              <w:rPr>
                <w:spacing w:val="-7"/>
                <w:sz w:val="20"/>
              </w:rPr>
              <w:t> </w:t>
            </w:r>
            <w:r>
              <w:rPr>
                <w:spacing w:val="-4"/>
                <w:sz w:val="20"/>
              </w:rPr>
              <w:t>Order</w:t>
            </w:r>
          </w:p>
        </w:tc>
      </w:tr>
      <w:tr>
        <w:trPr>
          <w:trHeight w:val="386"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N</w:t>
            </w:r>
          </w:p>
        </w:tc>
        <w:tc>
          <w:tcPr>
            <w:tcW w:w="8764" w:type="dxa"/>
            <w:tcBorders>
              <w:top w:val="nil"/>
              <w:bottom w:val="nil"/>
            </w:tcBorders>
            <w:shd w:val="clear" w:color="auto" w:fill="EFF8FD"/>
          </w:tcPr>
          <w:p>
            <w:pPr>
              <w:pStyle w:val="TableParagraph"/>
              <w:spacing w:before="110"/>
              <w:ind w:left="108"/>
              <w:rPr>
                <w:sz w:val="20"/>
              </w:rPr>
            </w:pPr>
            <w:r>
              <w:rPr>
                <w:spacing w:val="-4"/>
                <w:sz w:val="20"/>
              </w:rPr>
              <w:t>ATC</w:t>
            </w:r>
            <w:r>
              <w:rPr>
                <w:spacing w:val="-9"/>
                <w:sz w:val="20"/>
              </w:rPr>
              <w:t> </w:t>
            </w:r>
            <w:r>
              <w:rPr>
                <w:spacing w:val="-2"/>
                <w:sz w:val="20"/>
              </w:rPr>
              <w:t>Update</w:t>
            </w:r>
          </w:p>
        </w:tc>
      </w:tr>
      <w:tr>
        <w:trPr>
          <w:trHeight w:val="364" w:hRule="atLeast"/>
        </w:trPr>
        <w:tc>
          <w:tcPr>
            <w:tcW w:w="866" w:type="dxa"/>
            <w:tcBorders>
              <w:top w:val="nil"/>
            </w:tcBorders>
          </w:tcPr>
          <w:p>
            <w:pPr>
              <w:pStyle w:val="TableParagraph"/>
              <w:spacing w:before="100"/>
              <w:ind w:left="17" w:right="5"/>
              <w:jc w:val="center"/>
              <w:rPr>
                <w:sz w:val="20"/>
              </w:rPr>
            </w:pPr>
            <w:r>
              <w:rPr>
                <w:spacing w:val="-10"/>
                <w:sz w:val="20"/>
              </w:rPr>
              <w:t>R</w:t>
            </w:r>
          </w:p>
        </w:tc>
        <w:tc>
          <w:tcPr>
            <w:tcW w:w="8764" w:type="dxa"/>
            <w:tcBorders>
              <w:top w:val="nil"/>
            </w:tcBorders>
          </w:tcPr>
          <w:p>
            <w:pPr>
              <w:pStyle w:val="TableParagraph"/>
              <w:spacing w:before="100"/>
              <w:ind w:left="108"/>
              <w:rPr>
                <w:sz w:val="20"/>
              </w:rPr>
            </w:pPr>
            <w:r>
              <w:rPr>
                <w:spacing w:val="-2"/>
                <w:sz w:val="20"/>
              </w:rPr>
              <w:t>Reserved</w:t>
            </w:r>
          </w:p>
        </w:tc>
      </w:tr>
    </w:tbl>
    <w:p>
      <w:pPr>
        <w:pStyle w:val="BodyText"/>
        <w:rPr>
          <w:b/>
        </w:rPr>
      </w:pPr>
    </w:p>
    <w:p>
      <w:pPr>
        <w:pStyle w:val="BodyText"/>
        <w:rPr>
          <w:b/>
        </w:rPr>
      </w:pPr>
    </w:p>
    <w:p>
      <w:pPr>
        <w:pStyle w:val="BodyText"/>
        <w:spacing w:before="155"/>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77" w:hRule="atLeast"/>
        </w:trPr>
        <w:tc>
          <w:tcPr>
            <w:tcW w:w="9630" w:type="dxa"/>
            <w:gridSpan w:val="2"/>
            <w:tcBorders>
              <w:top w:val="nil"/>
              <w:bottom w:val="nil"/>
            </w:tcBorders>
            <w:shd w:val="clear" w:color="auto" w:fill="EFF8FD"/>
          </w:tcPr>
          <w:p>
            <w:pPr>
              <w:pStyle w:val="TableParagraph"/>
              <w:spacing w:before="110"/>
              <w:ind w:left="110"/>
              <w:rPr>
                <w:b/>
                <w:sz w:val="20"/>
              </w:rPr>
            </w:pPr>
            <w:r>
              <w:rPr>
                <w:b/>
                <w:sz w:val="20"/>
              </w:rPr>
              <w:t>Data</w:t>
            </w:r>
            <w:r>
              <w:rPr>
                <w:b/>
                <w:spacing w:val="-8"/>
                <w:sz w:val="20"/>
              </w:rPr>
              <w:t> </w:t>
            </w:r>
            <w:r>
              <w:rPr>
                <w:b/>
                <w:sz w:val="20"/>
              </w:rPr>
              <w:t>Element</w:t>
            </w:r>
            <w:r>
              <w:rPr>
                <w:b/>
                <w:spacing w:val="-7"/>
                <w:sz w:val="20"/>
              </w:rPr>
              <w:t> </w:t>
            </w:r>
            <w:r>
              <w:rPr>
                <w:b/>
                <w:sz w:val="20"/>
              </w:rPr>
              <w:t>061</w:t>
            </w:r>
            <w:r>
              <w:rPr>
                <w:b/>
                <w:spacing w:val="-5"/>
                <w:sz w:val="20"/>
              </w:rPr>
              <w:t> </w:t>
            </w:r>
            <w:r>
              <w:rPr>
                <w:b/>
                <w:sz w:val="20"/>
              </w:rPr>
              <w:t>–</w:t>
            </w:r>
            <w:r>
              <w:rPr>
                <w:b/>
                <w:spacing w:val="-7"/>
                <w:sz w:val="20"/>
              </w:rPr>
              <w:t> </w:t>
            </w:r>
            <w:r>
              <w:rPr>
                <w:b/>
                <w:sz w:val="20"/>
              </w:rPr>
              <w:t>Position</w:t>
            </w:r>
            <w:r>
              <w:rPr>
                <w:b/>
                <w:spacing w:val="-7"/>
                <w:sz w:val="20"/>
              </w:rPr>
              <w:t> </w:t>
            </w:r>
            <w:r>
              <w:rPr>
                <w:b/>
                <w:sz w:val="20"/>
              </w:rPr>
              <w:t>8</w:t>
            </w:r>
            <w:r>
              <w:rPr>
                <w:b/>
                <w:spacing w:val="-8"/>
                <w:sz w:val="20"/>
              </w:rPr>
              <w:t> </w:t>
            </w:r>
            <w:r>
              <w:rPr>
                <w:b/>
                <w:sz w:val="20"/>
              </w:rPr>
              <w:t>(Transaction</w:t>
            </w:r>
            <w:r>
              <w:rPr>
                <w:b/>
                <w:spacing w:val="-5"/>
                <w:sz w:val="20"/>
              </w:rPr>
              <w:t> </w:t>
            </w:r>
            <w:r>
              <w:rPr>
                <w:b/>
                <w:sz w:val="20"/>
              </w:rPr>
              <w:t>Security</w:t>
            </w:r>
            <w:r>
              <w:rPr>
                <w:b/>
                <w:spacing w:val="-8"/>
                <w:sz w:val="20"/>
              </w:rPr>
              <w:t> </w:t>
            </w:r>
            <w:r>
              <w:rPr>
                <w:b/>
                <w:spacing w:val="-2"/>
                <w:sz w:val="20"/>
              </w:rPr>
              <w:t>Indicator)</w:t>
            </w:r>
          </w:p>
        </w:tc>
      </w:tr>
      <w:tr>
        <w:trPr>
          <w:trHeight w:val="383" w:hRule="atLeast"/>
        </w:trPr>
        <w:tc>
          <w:tcPr>
            <w:tcW w:w="866" w:type="dxa"/>
            <w:tcBorders>
              <w:top w:val="nil"/>
              <w:bottom w:val="nil"/>
            </w:tcBorders>
            <w:shd w:val="clear" w:color="auto" w:fill="EFF8FD"/>
          </w:tcPr>
          <w:p>
            <w:pPr>
              <w:pStyle w:val="TableParagraph"/>
              <w:spacing w:before="110"/>
              <w:ind w:left="17" w:right="5"/>
              <w:jc w:val="center"/>
              <w:rPr>
                <w:b/>
                <w:sz w:val="20"/>
              </w:rPr>
            </w:pPr>
            <w:r>
              <w:rPr>
                <w:b/>
                <w:spacing w:val="-4"/>
                <w:sz w:val="20"/>
              </w:rPr>
              <w:t>Code</w:t>
            </w:r>
          </w:p>
        </w:tc>
        <w:tc>
          <w:tcPr>
            <w:tcW w:w="8764" w:type="dxa"/>
            <w:tcBorders>
              <w:top w:val="nil"/>
              <w:bottom w:val="nil"/>
            </w:tcBorders>
            <w:shd w:val="clear" w:color="auto" w:fill="EFF8FD"/>
          </w:tcPr>
          <w:p>
            <w:pPr>
              <w:pStyle w:val="TableParagraph"/>
              <w:spacing w:before="110"/>
              <w:ind w:left="108"/>
              <w:rPr>
                <w:b/>
                <w:sz w:val="20"/>
              </w:rPr>
            </w:pPr>
            <w:r>
              <w:rPr>
                <w:b/>
                <w:spacing w:val="-2"/>
                <w:sz w:val="20"/>
              </w:rPr>
              <w:t>Definition</w:t>
            </w:r>
          </w:p>
        </w:tc>
      </w:tr>
      <w:tr>
        <w:trPr>
          <w:trHeight w:val="367" w:hRule="atLeast"/>
        </w:trPr>
        <w:tc>
          <w:tcPr>
            <w:tcW w:w="866" w:type="dxa"/>
            <w:tcBorders>
              <w:top w:val="nil"/>
              <w:bottom w:val="nil"/>
            </w:tcBorders>
          </w:tcPr>
          <w:p>
            <w:pPr>
              <w:pStyle w:val="TableParagraph"/>
              <w:spacing w:before="100"/>
              <w:ind w:left="17" w:right="5"/>
              <w:jc w:val="center"/>
              <w:rPr>
                <w:sz w:val="20"/>
              </w:rPr>
            </w:pPr>
            <w:r>
              <w:rPr>
                <w:spacing w:val="-10"/>
                <w:sz w:val="20"/>
              </w:rPr>
              <w:t>0</w:t>
            </w:r>
          </w:p>
        </w:tc>
        <w:tc>
          <w:tcPr>
            <w:tcW w:w="8764" w:type="dxa"/>
            <w:tcBorders>
              <w:top w:val="nil"/>
              <w:bottom w:val="nil"/>
            </w:tcBorders>
          </w:tcPr>
          <w:p>
            <w:pPr>
              <w:pStyle w:val="TableParagraph"/>
              <w:spacing w:before="100"/>
              <w:ind w:left="108"/>
              <w:rPr>
                <w:sz w:val="20"/>
              </w:rPr>
            </w:pPr>
            <w:r>
              <w:rPr>
                <w:sz w:val="20"/>
              </w:rPr>
              <w:t>No</w:t>
            </w:r>
            <w:r>
              <w:rPr>
                <w:spacing w:val="-7"/>
                <w:sz w:val="20"/>
              </w:rPr>
              <w:t> </w:t>
            </w:r>
            <w:r>
              <w:rPr>
                <w:sz w:val="20"/>
              </w:rPr>
              <w:t>security</w:t>
            </w:r>
            <w:r>
              <w:rPr>
                <w:spacing w:val="-6"/>
                <w:sz w:val="20"/>
              </w:rPr>
              <w:t> </w:t>
            </w:r>
            <w:r>
              <w:rPr>
                <w:spacing w:val="-2"/>
                <w:sz w:val="20"/>
              </w:rPr>
              <w:t>concern</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1</w:t>
            </w:r>
          </w:p>
        </w:tc>
        <w:tc>
          <w:tcPr>
            <w:tcW w:w="8764" w:type="dxa"/>
            <w:tcBorders>
              <w:top w:val="nil"/>
              <w:bottom w:val="nil"/>
            </w:tcBorders>
            <w:shd w:val="clear" w:color="auto" w:fill="EFF8FD"/>
          </w:tcPr>
          <w:p>
            <w:pPr>
              <w:pStyle w:val="TableParagraph"/>
              <w:spacing w:before="110"/>
              <w:ind w:left="108"/>
              <w:rPr>
                <w:sz w:val="20"/>
              </w:rPr>
            </w:pPr>
            <w:r>
              <w:rPr>
                <w:sz w:val="20"/>
              </w:rPr>
              <w:t>Suspected</w:t>
            </w:r>
            <w:r>
              <w:rPr>
                <w:spacing w:val="-13"/>
                <w:sz w:val="20"/>
              </w:rPr>
              <w:t> </w:t>
            </w:r>
            <w:r>
              <w:rPr>
                <w:spacing w:val="-2"/>
                <w:sz w:val="20"/>
              </w:rPr>
              <w:t>fraud</w:t>
            </w:r>
          </w:p>
        </w:tc>
      </w:tr>
      <w:tr>
        <w:trPr>
          <w:trHeight w:val="367" w:hRule="atLeast"/>
        </w:trPr>
        <w:tc>
          <w:tcPr>
            <w:tcW w:w="866" w:type="dxa"/>
            <w:tcBorders>
              <w:top w:val="nil"/>
              <w:bottom w:val="nil"/>
            </w:tcBorders>
          </w:tcPr>
          <w:p>
            <w:pPr>
              <w:pStyle w:val="TableParagraph"/>
              <w:spacing w:before="100"/>
              <w:ind w:left="17" w:right="5"/>
              <w:jc w:val="center"/>
              <w:rPr>
                <w:sz w:val="20"/>
              </w:rPr>
            </w:pPr>
            <w:r>
              <w:rPr>
                <w:spacing w:val="-10"/>
                <w:sz w:val="20"/>
              </w:rPr>
              <w:t>2</w:t>
            </w:r>
          </w:p>
        </w:tc>
        <w:tc>
          <w:tcPr>
            <w:tcW w:w="8764" w:type="dxa"/>
            <w:tcBorders>
              <w:top w:val="nil"/>
              <w:bottom w:val="nil"/>
            </w:tcBorders>
          </w:tcPr>
          <w:p>
            <w:pPr>
              <w:pStyle w:val="TableParagraph"/>
              <w:spacing w:before="100"/>
              <w:ind w:left="108"/>
              <w:rPr>
                <w:sz w:val="20"/>
              </w:rPr>
            </w:pPr>
            <w:r>
              <w:rPr>
                <w:spacing w:val="-2"/>
                <w:sz w:val="20"/>
              </w:rPr>
              <w:t>Identification</w:t>
            </w:r>
            <w:r>
              <w:rPr>
                <w:spacing w:val="8"/>
                <w:sz w:val="20"/>
              </w:rPr>
              <w:t> </w:t>
            </w:r>
            <w:r>
              <w:rPr>
                <w:spacing w:val="-2"/>
                <w:sz w:val="20"/>
              </w:rPr>
              <w:t>verified</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3</w:t>
            </w:r>
          </w:p>
        </w:tc>
        <w:tc>
          <w:tcPr>
            <w:tcW w:w="8764" w:type="dxa"/>
            <w:tcBorders>
              <w:top w:val="nil"/>
              <w:bottom w:val="nil"/>
            </w:tcBorders>
            <w:shd w:val="clear" w:color="auto" w:fill="EFF8FD"/>
          </w:tcPr>
          <w:p>
            <w:pPr>
              <w:pStyle w:val="TableParagraph"/>
              <w:spacing w:before="110"/>
              <w:ind w:left="108"/>
              <w:rPr>
                <w:sz w:val="20"/>
              </w:rPr>
            </w:pPr>
            <w:r>
              <w:rPr>
                <w:sz w:val="20"/>
              </w:rPr>
              <w:t>Electronic</w:t>
            </w:r>
            <w:r>
              <w:rPr>
                <w:spacing w:val="-10"/>
                <w:sz w:val="20"/>
              </w:rPr>
              <w:t> </w:t>
            </w:r>
            <w:r>
              <w:rPr>
                <w:sz w:val="20"/>
              </w:rPr>
              <w:t>commerce</w:t>
            </w:r>
            <w:r>
              <w:rPr>
                <w:spacing w:val="-11"/>
                <w:sz w:val="20"/>
              </w:rPr>
              <w:t> </w:t>
            </w:r>
            <w:r>
              <w:rPr>
                <w:sz w:val="20"/>
              </w:rPr>
              <w:t>transaction</w:t>
            </w:r>
            <w:r>
              <w:rPr>
                <w:spacing w:val="-8"/>
                <w:sz w:val="20"/>
              </w:rPr>
              <w:t> </w:t>
            </w:r>
            <w:r>
              <w:rPr>
                <w:sz w:val="20"/>
              </w:rPr>
              <w:t>with</w:t>
            </w:r>
            <w:r>
              <w:rPr>
                <w:spacing w:val="-11"/>
                <w:sz w:val="20"/>
              </w:rPr>
              <w:t> </w:t>
            </w:r>
            <w:r>
              <w:rPr>
                <w:sz w:val="20"/>
              </w:rPr>
              <w:t>digital</w:t>
            </w:r>
            <w:r>
              <w:rPr>
                <w:spacing w:val="-11"/>
                <w:sz w:val="20"/>
              </w:rPr>
              <w:t> </w:t>
            </w:r>
            <w:r>
              <w:rPr>
                <w:spacing w:val="-2"/>
                <w:sz w:val="20"/>
              </w:rPr>
              <w:t>signature</w:t>
            </w:r>
          </w:p>
        </w:tc>
      </w:tr>
      <w:tr>
        <w:trPr>
          <w:trHeight w:val="366" w:hRule="atLeast"/>
        </w:trPr>
        <w:tc>
          <w:tcPr>
            <w:tcW w:w="866" w:type="dxa"/>
            <w:tcBorders>
              <w:top w:val="nil"/>
            </w:tcBorders>
          </w:tcPr>
          <w:p>
            <w:pPr>
              <w:pStyle w:val="TableParagraph"/>
              <w:spacing w:before="100"/>
              <w:ind w:left="17" w:right="5"/>
              <w:jc w:val="center"/>
              <w:rPr>
                <w:sz w:val="20"/>
              </w:rPr>
            </w:pPr>
            <w:r>
              <w:rPr>
                <w:spacing w:val="-10"/>
                <w:sz w:val="20"/>
              </w:rPr>
              <w:t>4</w:t>
            </w:r>
          </w:p>
        </w:tc>
        <w:tc>
          <w:tcPr>
            <w:tcW w:w="8764" w:type="dxa"/>
            <w:tcBorders>
              <w:top w:val="nil"/>
            </w:tcBorders>
          </w:tcPr>
          <w:p>
            <w:pPr>
              <w:pStyle w:val="TableParagraph"/>
              <w:spacing w:before="100"/>
              <w:ind w:left="108"/>
              <w:rPr>
                <w:sz w:val="20"/>
              </w:rPr>
            </w:pPr>
            <w:r>
              <w:rPr>
                <w:sz w:val="20"/>
              </w:rPr>
              <w:t>Non-secure/Security</w:t>
            </w:r>
            <w:r>
              <w:rPr>
                <w:spacing w:val="-13"/>
                <w:sz w:val="20"/>
              </w:rPr>
              <w:t> </w:t>
            </w:r>
            <w:r>
              <w:rPr>
                <w:sz w:val="20"/>
              </w:rPr>
              <w:t>unknown</w:t>
            </w:r>
            <w:r>
              <w:rPr>
                <w:spacing w:val="-12"/>
                <w:sz w:val="20"/>
              </w:rPr>
              <w:t> </w:t>
            </w:r>
            <w:r>
              <w:rPr>
                <w:sz w:val="20"/>
              </w:rPr>
              <w:t>electronic</w:t>
            </w:r>
            <w:r>
              <w:rPr>
                <w:spacing w:val="-13"/>
                <w:sz w:val="20"/>
              </w:rPr>
              <w:t> </w:t>
            </w:r>
            <w:r>
              <w:rPr>
                <w:sz w:val="20"/>
              </w:rPr>
              <w:t>commerce</w:t>
            </w:r>
            <w:r>
              <w:rPr>
                <w:spacing w:val="-13"/>
                <w:sz w:val="20"/>
              </w:rPr>
              <w:t> </w:t>
            </w:r>
            <w:r>
              <w:rPr>
                <w:spacing w:val="-2"/>
                <w:sz w:val="20"/>
              </w:rPr>
              <w:t>transaction</w:t>
            </w:r>
          </w:p>
        </w:tc>
      </w:tr>
    </w:tbl>
    <w:p>
      <w:pPr>
        <w:spacing w:after="0"/>
        <w:rPr>
          <w:sz w:val="20"/>
        </w:rPr>
        <w:sectPr>
          <w:type w:val="continuous"/>
          <w:pgSz w:w="11910" w:h="16840"/>
          <w:pgMar w:header="942" w:footer="1095" w:top="1700" w:bottom="1815" w:left="860" w:right="920"/>
        </w:sect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6"/>
        <w:gridCol w:w="8764"/>
      </w:tblGrid>
      <w:tr>
        <w:trPr>
          <w:trHeight w:val="384" w:hRule="atLeast"/>
        </w:trPr>
        <w:tc>
          <w:tcPr>
            <w:tcW w:w="866" w:type="dxa"/>
            <w:tcBorders>
              <w:left w:val="single" w:sz="4" w:space="0" w:color="F3F9FD"/>
              <w:right w:val="single" w:sz="4" w:space="0" w:color="F3F9FD"/>
            </w:tcBorders>
            <w:shd w:val="clear" w:color="auto" w:fill="EFF8FD"/>
          </w:tcPr>
          <w:p>
            <w:pPr>
              <w:pStyle w:val="TableParagraph"/>
              <w:spacing w:before="110"/>
              <w:ind w:left="17" w:right="5"/>
              <w:jc w:val="center"/>
              <w:rPr>
                <w:sz w:val="20"/>
              </w:rPr>
            </w:pPr>
            <w:r>
              <w:rPr>
                <w:spacing w:val="-10"/>
                <w:sz w:val="20"/>
              </w:rPr>
              <w:t>5</w:t>
            </w:r>
          </w:p>
        </w:tc>
        <w:tc>
          <w:tcPr>
            <w:tcW w:w="8764" w:type="dxa"/>
            <w:tcBorders>
              <w:left w:val="single" w:sz="4" w:space="0" w:color="F3F9FD"/>
              <w:right w:val="single" w:sz="4" w:space="0" w:color="F3F9FD"/>
            </w:tcBorders>
            <w:shd w:val="clear" w:color="auto" w:fill="EFF8FD"/>
          </w:tcPr>
          <w:p>
            <w:pPr>
              <w:pStyle w:val="TableParagraph"/>
              <w:spacing w:before="110"/>
              <w:ind w:left="108"/>
              <w:rPr>
                <w:sz w:val="20"/>
              </w:rPr>
            </w:pPr>
            <w:r>
              <w:rPr>
                <w:sz w:val="20"/>
              </w:rPr>
              <w:t>Secure</w:t>
            </w:r>
            <w:r>
              <w:rPr>
                <w:spacing w:val="-10"/>
                <w:sz w:val="20"/>
              </w:rPr>
              <w:t> </w:t>
            </w:r>
            <w:r>
              <w:rPr>
                <w:sz w:val="20"/>
              </w:rPr>
              <w:t>electronic</w:t>
            </w:r>
            <w:r>
              <w:rPr>
                <w:spacing w:val="-11"/>
                <w:sz w:val="20"/>
              </w:rPr>
              <w:t> </w:t>
            </w:r>
            <w:r>
              <w:rPr>
                <w:sz w:val="20"/>
              </w:rPr>
              <w:t>transaction</w:t>
            </w:r>
            <w:r>
              <w:rPr>
                <w:spacing w:val="-12"/>
                <w:sz w:val="20"/>
              </w:rPr>
              <w:t> </w:t>
            </w:r>
            <w:r>
              <w:rPr>
                <w:sz w:val="20"/>
              </w:rPr>
              <w:t>with</w:t>
            </w:r>
            <w:r>
              <w:rPr>
                <w:spacing w:val="-12"/>
                <w:sz w:val="20"/>
              </w:rPr>
              <w:t> </w:t>
            </w:r>
            <w:r>
              <w:rPr>
                <w:sz w:val="20"/>
              </w:rPr>
              <w:t>cardholder</w:t>
            </w:r>
            <w:r>
              <w:rPr>
                <w:spacing w:val="-10"/>
                <w:sz w:val="20"/>
              </w:rPr>
              <w:t> </w:t>
            </w:r>
            <w:r>
              <w:rPr>
                <w:spacing w:val="-2"/>
                <w:sz w:val="20"/>
              </w:rPr>
              <w:t>certificate</w:t>
            </w:r>
          </w:p>
        </w:tc>
      </w:tr>
      <w:tr>
        <w:trPr>
          <w:trHeight w:val="367" w:hRule="atLeast"/>
        </w:trPr>
        <w:tc>
          <w:tcPr>
            <w:tcW w:w="866" w:type="dxa"/>
            <w:tcBorders>
              <w:left w:val="single" w:sz="4" w:space="0" w:color="F3F9FD"/>
              <w:right w:val="single" w:sz="4" w:space="0" w:color="F3F9FD"/>
            </w:tcBorders>
          </w:tcPr>
          <w:p>
            <w:pPr>
              <w:pStyle w:val="TableParagraph"/>
              <w:spacing w:before="100"/>
              <w:ind w:left="17" w:right="5"/>
              <w:jc w:val="center"/>
              <w:rPr>
                <w:sz w:val="20"/>
              </w:rPr>
            </w:pPr>
            <w:r>
              <w:rPr>
                <w:spacing w:val="-10"/>
                <w:sz w:val="20"/>
              </w:rPr>
              <w:t>7</w:t>
            </w:r>
          </w:p>
        </w:tc>
        <w:tc>
          <w:tcPr>
            <w:tcW w:w="8764" w:type="dxa"/>
            <w:tcBorders>
              <w:left w:val="single" w:sz="4" w:space="0" w:color="F3F9FD"/>
              <w:right w:val="single" w:sz="4" w:space="0" w:color="F3F9FD"/>
            </w:tcBorders>
          </w:tcPr>
          <w:p>
            <w:pPr>
              <w:pStyle w:val="TableParagraph"/>
              <w:spacing w:before="100"/>
              <w:ind w:left="108"/>
              <w:rPr>
                <w:sz w:val="20"/>
              </w:rPr>
            </w:pPr>
            <w:r>
              <w:rPr>
                <w:sz w:val="20"/>
              </w:rPr>
              <w:t>Channel-encrypted</w:t>
            </w:r>
            <w:r>
              <w:rPr>
                <w:spacing w:val="-14"/>
                <w:sz w:val="20"/>
              </w:rPr>
              <w:t> </w:t>
            </w:r>
            <w:r>
              <w:rPr>
                <w:sz w:val="20"/>
              </w:rPr>
              <w:t>electronic</w:t>
            </w:r>
            <w:r>
              <w:rPr>
                <w:spacing w:val="-14"/>
                <w:sz w:val="20"/>
              </w:rPr>
              <w:t> </w:t>
            </w:r>
            <w:r>
              <w:rPr>
                <w:sz w:val="20"/>
              </w:rPr>
              <w:t>commerce</w:t>
            </w:r>
            <w:r>
              <w:rPr>
                <w:spacing w:val="-13"/>
                <w:sz w:val="20"/>
              </w:rPr>
              <w:t> </w:t>
            </w:r>
            <w:r>
              <w:rPr>
                <w:spacing w:val="-2"/>
                <w:sz w:val="20"/>
              </w:rPr>
              <w:t>transaction</w:t>
            </w:r>
          </w:p>
        </w:tc>
      </w:tr>
      <w:tr>
        <w:trPr>
          <w:trHeight w:val="384" w:hRule="atLeast"/>
        </w:trPr>
        <w:tc>
          <w:tcPr>
            <w:tcW w:w="866" w:type="dxa"/>
            <w:tcBorders>
              <w:left w:val="single" w:sz="4" w:space="0" w:color="F3F9FD"/>
              <w:right w:val="single" w:sz="4" w:space="0" w:color="F3F9FD"/>
            </w:tcBorders>
            <w:shd w:val="clear" w:color="auto" w:fill="EFF8FD"/>
          </w:tcPr>
          <w:p>
            <w:pPr>
              <w:pStyle w:val="TableParagraph"/>
              <w:spacing w:before="110"/>
              <w:ind w:left="17" w:right="5"/>
              <w:jc w:val="center"/>
              <w:rPr>
                <w:sz w:val="20"/>
              </w:rPr>
            </w:pPr>
            <w:r>
              <w:rPr>
                <w:spacing w:val="-10"/>
                <w:sz w:val="20"/>
              </w:rPr>
              <w:t>8</w:t>
            </w:r>
          </w:p>
        </w:tc>
        <w:tc>
          <w:tcPr>
            <w:tcW w:w="8764" w:type="dxa"/>
            <w:tcBorders>
              <w:left w:val="single" w:sz="4" w:space="0" w:color="F3F9FD"/>
              <w:right w:val="single" w:sz="4" w:space="0" w:color="F3F9FD"/>
            </w:tcBorders>
            <w:shd w:val="clear" w:color="auto" w:fill="EFF8FD"/>
          </w:tcPr>
          <w:p>
            <w:pPr>
              <w:pStyle w:val="TableParagraph"/>
              <w:spacing w:before="110"/>
              <w:ind w:left="108"/>
              <w:rPr>
                <w:sz w:val="20"/>
              </w:rPr>
            </w:pPr>
            <w:r>
              <w:rPr>
                <w:sz w:val="20"/>
              </w:rPr>
              <w:t>CVV</w:t>
            </w:r>
            <w:r>
              <w:rPr>
                <w:spacing w:val="-7"/>
                <w:sz w:val="20"/>
              </w:rPr>
              <w:t> </w:t>
            </w:r>
            <w:r>
              <w:rPr>
                <w:sz w:val="20"/>
              </w:rPr>
              <w:t>validated</w:t>
            </w:r>
            <w:r>
              <w:rPr>
                <w:spacing w:val="-8"/>
                <w:sz w:val="20"/>
              </w:rPr>
              <w:t> </w:t>
            </w:r>
            <w:r>
              <w:rPr>
                <w:sz w:val="20"/>
              </w:rPr>
              <w:t>and</w:t>
            </w:r>
            <w:r>
              <w:rPr>
                <w:spacing w:val="-8"/>
                <w:sz w:val="20"/>
              </w:rPr>
              <w:t> </w:t>
            </w:r>
            <w:r>
              <w:rPr>
                <w:spacing w:val="-4"/>
                <w:sz w:val="20"/>
              </w:rPr>
              <w:t>valid</w:t>
            </w:r>
          </w:p>
        </w:tc>
      </w:tr>
      <w:tr>
        <w:trPr>
          <w:trHeight w:val="367" w:hRule="atLeast"/>
        </w:trPr>
        <w:tc>
          <w:tcPr>
            <w:tcW w:w="866" w:type="dxa"/>
            <w:tcBorders>
              <w:left w:val="single" w:sz="4" w:space="0" w:color="F3F9FD"/>
              <w:right w:val="single" w:sz="4" w:space="0" w:color="F3F9FD"/>
            </w:tcBorders>
          </w:tcPr>
          <w:p>
            <w:pPr>
              <w:pStyle w:val="TableParagraph"/>
              <w:spacing w:before="100"/>
              <w:ind w:left="17" w:right="5"/>
              <w:jc w:val="center"/>
              <w:rPr>
                <w:sz w:val="20"/>
              </w:rPr>
            </w:pPr>
            <w:r>
              <w:rPr>
                <w:spacing w:val="-10"/>
                <w:sz w:val="20"/>
              </w:rPr>
              <w:t>9</w:t>
            </w:r>
          </w:p>
        </w:tc>
        <w:tc>
          <w:tcPr>
            <w:tcW w:w="8764" w:type="dxa"/>
            <w:tcBorders>
              <w:left w:val="single" w:sz="4" w:space="0" w:color="F3F9FD"/>
              <w:right w:val="single" w:sz="4" w:space="0" w:color="F3F9FD"/>
            </w:tcBorders>
          </w:tcPr>
          <w:p>
            <w:pPr>
              <w:pStyle w:val="TableParagraph"/>
              <w:spacing w:before="100"/>
              <w:ind w:left="108"/>
              <w:rPr>
                <w:sz w:val="20"/>
              </w:rPr>
            </w:pPr>
            <w:r>
              <w:rPr>
                <w:sz w:val="20"/>
              </w:rPr>
              <w:t>CVV</w:t>
            </w:r>
            <w:r>
              <w:rPr>
                <w:spacing w:val="-7"/>
                <w:sz w:val="20"/>
              </w:rPr>
              <w:t> </w:t>
            </w:r>
            <w:r>
              <w:rPr>
                <w:sz w:val="20"/>
              </w:rPr>
              <w:t>validated</w:t>
            </w:r>
            <w:r>
              <w:rPr>
                <w:spacing w:val="-7"/>
                <w:sz w:val="20"/>
              </w:rPr>
              <w:t> </w:t>
            </w:r>
            <w:r>
              <w:rPr>
                <w:sz w:val="20"/>
              </w:rPr>
              <w:t>and</w:t>
            </w:r>
            <w:r>
              <w:rPr>
                <w:spacing w:val="-7"/>
                <w:sz w:val="20"/>
              </w:rPr>
              <w:t> </w:t>
            </w:r>
            <w:r>
              <w:rPr>
                <w:spacing w:val="-2"/>
                <w:sz w:val="20"/>
              </w:rPr>
              <w:t>invalid</w:t>
            </w:r>
          </w:p>
        </w:tc>
      </w:tr>
      <w:tr>
        <w:trPr>
          <w:trHeight w:val="384" w:hRule="atLeast"/>
        </w:trPr>
        <w:tc>
          <w:tcPr>
            <w:tcW w:w="866" w:type="dxa"/>
            <w:tcBorders>
              <w:left w:val="single" w:sz="4" w:space="0" w:color="F3F9FD"/>
              <w:right w:val="single" w:sz="4" w:space="0" w:color="F3F9FD"/>
            </w:tcBorders>
            <w:shd w:val="clear" w:color="auto" w:fill="EFF8FD"/>
          </w:tcPr>
          <w:p>
            <w:pPr>
              <w:pStyle w:val="TableParagraph"/>
              <w:spacing w:before="110"/>
              <w:ind w:left="17" w:right="7"/>
              <w:jc w:val="center"/>
              <w:rPr>
                <w:sz w:val="20"/>
              </w:rPr>
            </w:pPr>
            <w:r>
              <w:rPr>
                <w:spacing w:val="-10"/>
                <w:sz w:val="20"/>
              </w:rPr>
              <w:t>A</w:t>
            </w:r>
          </w:p>
        </w:tc>
        <w:tc>
          <w:tcPr>
            <w:tcW w:w="8764" w:type="dxa"/>
            <w:tcBorders>
              <w:left w:val="single" w:sz="4" w:space="0" w:color="F3F9FD"/>
              <w:right w:val="single" w:sz="4" w:space="0" w:color="F3F9FD"/>
            </w:tcBorders>
            <w:shd w:val="clear" w:color="auto" w:fill="EFF8FD"/>
          </w:tcPr>
          <w:p>
            <w:pPr>
              <w:pStyle w:val="TableParagraph"/>
              <w:spacing w:before="110"/>
              <w:ind w:left="108"/>
              <w:rPr>
                <w:sz w:val="20"/>
              </w:rPr>
            </w:pPr>
            <w:r>
              <w:rPr>
                <w:sz w:val="20"/>
              </w:rPr>
              <w:t>Cardholder</w:t>
            </w:r>
            <w:r>
              <w:rPr>
                <w:spacing w:val="-8"/>
                <w:sz w:val="20"/>
              </w:rPr>
              <w:t> </w:t>
            </w:r>
            <w:r>
              <w:rPr>
                <w:sz w:val="20"/>
              </w:rPr>
              <w:t>verified</w:t>
            </w:r>
            <w:r>
              <w:rPr>
                <w:spacing w:val="-7"/>
                <w:sz w:val="20"/>
              </w:rPr>
              <w:t> </w:t>
            </w:r>
            <w:r>
              <w:rPr>
                <w:sz w:val="20"/>
              </w:rPr>
              <w:t>by</w:t>
            </w:r>
            <w:r>
              <w:rPr>
                <w:spacing w:val="-7"/>
                <w:sz w:val="20"/>
              </w:rPr>
              <w:t> </w:t>
            </w:r>
            <w:r>
              <w:rPr>
                <w:spacing w:val="-2"/>
                <w:sz w:val="20"/>
              </w:rPr>
              <w:t>Biometrics</w:t>
            </w:r>
          </w:p>
        </w:tc>
      </w:tr>
      <w:tr>
        <w:trPr>
          <w:trHeight w:val="364" w:hRule="atLeast"/>
        </w:trPr>
        <w:tc>
          <w:tcPr>
            <w:tcW w:w="866" w:type="dxa"/>
            <w:tcBorders>
              <w:left w:val="single" w:sz="4" w:space="0" w:color="F3F9FD"/>
              <w:right w:val="single" w:sz="4" w:space="0" w:color="F3F9FD"/>
            </w:tcBorders>
          </w:tcPr>
          <w:p>
            <w:pPr>
              <w:pStyle w:val="TableParagraph"/>
              <w:spacing w:before="100"/>
              <w:ind w:left="17" w:right="7"/>
              <w:jc w:val="center"/>
              <w:rPr>
                <w:sz w:val="20"/>
              </w:rPr>
            </w:pPr>
            <w:r>
              <w:rPr>
                <w:spacing w:val="-10"/>
                <w:sz w:val="20"/>
              </w:rPr>
              <w:t>B</w:t>
            </w:r>
          </w:p>
        </w:tc>
        <w:tc>
          <w:tcPr>
            <w:tcW w:w="8764" w:type="dxa"/>
            <w:tcBorders>
              <w:left w:val="single" w:sz="4" w:space="0" w:color="F3F9FD"/>
              <w:right w:val="single" w:sz="4" w:space="0" w:color="F3F9FD"/>
            </w:tcBorders>
          </w:tcPr>
          <w:p>
            <w:pPr>
              <w:pStyle w:val="TableParagraph"/>
              <w:spacing w:before="100"/>
              <w:ind w:left="108"/>
              <w:rPr>
                <w:sz w:val="20"/>
              </w:rPr>
            </w:pPr>
            <w:r>
              <w:rPr>
                <w:spacing w:val="-2"/>
                <w:sz w:val="20"/>
              </w:rPr>
              <w:t>Unknown</w:t>
            </w:r>
          </w:p>
        </w:tc>
      </w:tr>
      <w:tr>
        <w:trPr>
          <w:trHeight w:val="386" w:hRule="atLeast"/>
        </w:trPr>
        <w:tc>
          <w:tcPr>
            <w:tcW w:w="866" w:type="dxa"/>
            <w:tcBorders>
              <w:left w:val="single" w:sz="4" w:space="0" w:color="F3F9FD"/>
              <w:right w:val="single" w:sz="4" w:space="0" w:color="F3F9FD"/>
            </w:tcBorders>
            <w:shd w:val="clear" w:color="auto" w:fill="EFF8FD"/>
          </w:tcPr>
          <w:p>
            <w:pPr>
              <w:pStyle w:val="TableParagraph"/>
              <w:spacing w:before="112"/>
              <w:ind w:left="17" w:right="5"/>
              <w:jc w:val="center"/>
              <w:rPr>
                <w:sz w:val="20"/>
              </w:rPr>
            </w:pPr>
            <w:r>
              <w:rPr>
                <w:spacing w:val="-10"/>
                <w:sz w:val="20"/>
              </w:rPr>
              <w:t>C</w:t>
            </w:r>
          </w:p>
        </w:tc>
        <w:tc>
          <w:tcPr>
            <w:tcW w:w="8764" w:type="dxa"/>
            <w:tcBorders>
              <w:left w:val="single" w:sz="4" w:space="0" w:color="F3F9FD"/>
              <w:right w:val="single" w:sz="4" w:space="0" w:color="F3F9FD"/>
            </w:tcBorders>
            <w:shd w:val="clear" w:color="auto" w:fill="EFF8FD"/>
          </w:tcPr>
          <w:p>
            <w:pPr>
              <w:pStyle w:val="TableParagraph"/>
              <w:spacing w:before="112"/>
              <w:ind w:left="108"/>
              <w:rPr>
                <w:sz w:val="20"/>
              </w:rPr>
            </w:pPr>
            <w:r>
              <w:rPr>
                <w:sz w:val="20"/>
              </w:rPr>
              <w:t>Chip</w:t>
            </w:r>
            <w:r>
              <w:rPr>
                <w:spacing w:val="-14"/>
                <w:sz w:val="20"/>
              </w:rPr>
              <w:t> </w:t>
            </w:r>
            <w:r>
              <w:rPr>
                <w:sz w:val="20"/>
              </w:rPr>
              <w:t>Transaction</w:t>
            </w:r>
            <w:r>
              <w:rPr>
                <w:spacing w:val="-14"/>
                <w:sz w:val="20"/>
              </w:rPr>
              <w:t> </w:t>
            </w:r>
            <w:r>
              <w:rPr>
                <w:sz w:val="20"/>
              </w:rPr>
              <w:t>Indicator</w:t>
            </w:r>
            <w:r>
              <w:rPr>
                <w:spacing w:val="-14"/>
                <w:sz w:val="20"/>
              </w:rPr>
              <w:t> </w:t>
            </w:r>
            <w:r>
              <w:rPr>
                <w:spacing w:val="-2"/>
                <w:sz w:val="20"/>
              </w:rPr>
              <w:t>present</w:t>
            </w:r>
          </w:p>
        </w:tc>
      </w:tr>
      <w:tr>
        <w:trPr>
          <w:trHeight w:val="364" w:hRule="atLeast"/>
        </w:trPr>
        <w:tc>
          <w:tcPr>
            <w:tcW w:w="866" w:type="dxa"/>
            <w:tcBorders>
              <w:left w:val="single" w:sz="4" w:space="0" w:color="F3F9FD"/>
              <w:right w:val="single" w:sz="4" w:space="0" w:color="F3F9FD"/>
            </w:tcBorders>
          </w:tcPr>
          <w:p>
            <w:pPr>
              <w:pStyle w:val="TableParagraph"/>
              <w:spacing w:before="100"/>
              <w:ind w:left="17" w:right="5"/>
              <w:jc w:val="center"/>
              <w:rPr>
                <w:sz w:val="20"/>
              </w:rPr>
            </w:pPr>
            <w:r>
              <w:rPr>
                <w:spacing w:val="-10"/>
                <w:sz w:val="20"/>
              </w:rPr>
              <w:t>D</w:t>
            </w:r>
          </w:p>
        </w:tc>
        <w:tc>
          <w:tcPr>
            <w:tcW w:w="8764" w:type="dxa"/>
            <w:tcBorders>
              <w:left w:val="single" w:sz="4" w:space="0" w:color="F3F9FD"/>
              <w:right w:val="single" w:sz="4" w:space="0" w:color="F3F9FD"/>
            </w:tcBorders>
          </w:tcPr>
          <w:p>
            <w:pPr>
              <w:pStyle w:val="TableParagraph"/>
              <w:spacing w:before="100"/>
              <w:ind w:left="108"/>
              <w:rPr>
                <w:sz w:val="20"/>
              </w:rPr>
            </w:pPr>
            <w:r>
              <w:rPr>
                <w:sz w:val="20"/>
              </w:rPr>
              <w:t>Acquirer</w:t>
            </w:r>
            <w:r>
              <w:rPr>
                <w:spacing w:val="-12"/>
                <w:sz w:val="20"/>
              </w:rPr>
              <w:t> </w:t>
            </w:r>
            <w:r>
              <w:rPr>
                <w:sz w:val="20"/>
              </w:rPr>
              <w:t>indicates</w:t>
            </w:r>
            <w:r>
              <w:rPr>
                <w:spacing w:val="-7"/>
                <w:sz w:val="20"/>
              </w:rPr>
              <w:t> </w:t>
            </w:r>
            <w:r>
              <w:rPr>
                <w:sz w:val="20"/>
              </w:rPr>
              <w:t>that</w:t>
            </w:r>
            <w:r>
              <w:rPr>
                <w:spacing w:val="-7"/>
                <w:sz w:val="20"/>
              </w:rPr>
              <w:t> </w:t>
            </w:r>
            <w:r>
              <w:rPr>
                <w:sz w:val="20"/>
              </w:rPr>
              <w:t>Card</w:t>
            </w:r>
            <w:r>
              <w:rPr>
                <w:spacing w:val="-14"/>
                <w:sz w:val="20"/>
              </w:rPr>
              <w:t> </w:t>
            </w:r>
            <w:r>
              <w:rPr>
                <w:sz w:val="20"/>
              </w:rPr>
              <w:t>Authentication</w:t>
            </w:r>
            <w:r>
              <w:rPr>
                <w:spacing w:val="-7"/>
                <w:sz w:val="20"/>
              </w:rPr>
              <w:t> </w:t>
            </w:r>
            <w:r>
              <w:rPr>
                <w:sz w:val="20"/>
              </w:rPr>
              <w:t>may</w:t>
            </w:r>
            <w:r>
              <w:rPr>
                <w:spacing w:val="-6"/>
                <w:sz w:val="20"/>
              </w:rPr>
              <w:t> </w:t>
            </w:r>
            <w:r>
              <w:rPr>
                <w:sz w:val="20"/>
              </w:rPr>
              <w:t>not</w:t>
            </w:r>
            <w:r>
              <w:rPr>
                <w:spacing w:val="-8"/>
                <w:sz w:val="20"/>
              </w:rPr>
              <w:t> </w:t>
            </w:r>
            <w:r>
              <w:rPr>
                <w:sz w:val="20"/>
              </w:rPr>
              <w:t>be</w:t>
            </w:r>
            <w:r>
              <w:rPr>
                <w:spacing w:val="-7"/>
                <w:sz w:val="20"/>
              </w:rPr>
              <w:t> </w:t>
            </w:r>
            <w:r>
              <w:rPr>
                <w:spacing w:val="-2"/>
                <w:sz w:val="20"/>
              </w:rPr>
              <w:t>reliable.</w:t>
            </w:r>
          </w:p>
        </w:tc>
      </w:tr>
      <w:tr>
        <w:trPr>
          <w:trHeight w:val="386" w:hRule="atLeast"/>
        </w:trPr>
        <w:tc>
          <w:tcPr>
            <w:tcW w:w="866" w:type="dxa"/>
            <w:tcBorders>
              <w:left w:val="single" w:sz="4" w:space="0" w:color="F3F9FD"/>
              <w:right w:val="single" w:sz="4" w:space="0" w:color="F3F9FD"/>
            </w:tcBorders>
            <w:shd w:val="clear" w:color="auto" w:fill="EFF8FD"/>
          </w:tcPr>
          <w:p>
            <w:pPr>
              <w:pStyle w:val="TableParagraph"/>
              <w:spacing w:before="112"/>
              <w:ind w:left="17" w:right="7"/>
              <w:jc w:val="center"/>
              <w:rPr>
                <w:sz w:val="20"/>
              </w:rPr>
            </w:pPr>
            <w:r>
              <w:rPr>
                <w:spacing w:val="-10"/>
                <w:sz w:val="20"/>
              </w:rPr>
              <w:t>E</w:t>
            </w:r>
          </w:p>
        </w:tc>
        <w:tc>
          <w:tcPr>
            <w:tcW w:w="8764" w:type="dxa"/>
            <w:tcBorders>
              <w:left w:val="single" w:sz="4" w:space="0" w:color="F3F9FD"/>
              <w:right w:val="single" w:sz="4" w:space="0" w:color="F3F9FD"/>
            </w:tcBorders>
            <w:shd w:val="clear" w:color="auto" w:fill="EFF8FD"/>
          </w:tcPr>
          <w:p>
            <w:pPr>
              <w:pStyle w:val="TableParagraph"/>
              <w:spacing w:before="112"/>
              <w:ind w:left="108"/>
              <w:rPr>
                <w:sz w:val="20"/>
              </w:rPr>
            </w:pPr>
            <w:r>
              <w:rPr>
                <w:spacing w:val="-2"/>
                <w:sz w:val="20"/>
              </w:rPr>
              <w:t>V.I.P. indicates</w:t>
            </w:r>
            <w:r>
              <w:rPr>
                <w:spacing w:val="1"/>
                <w:sz w:val="20"/>
              </w:rPr>
              <w:t> </w:t>
            </w:r>
            <w:r>
              <w:rPr>
                <w:spacing w:val="-2"/>
                <w:sz w:val="20"/>
              </w:rPr>
              <w:t>acquirer</w:t>
            </w:r>
            <w:r>
              <w:rPr>
                <w:spacing w:val="-1"/>
                <w:sz w:val="20"/>
              </w:rPr>
              <w:t> </w:t>
            </w:r>
            <w:r>
              <w:rPr>
                <w:spacing w:val="-2"/>
                <w:sz w:val="20"/>
              </w:rPr>
              <w:t>inactive for</w:t>
            </w:r>
            <w:r>
              <w:rPr>
                <w:spacing w:val="-1"/>
                <w:sz w:val="20"/>
              </w:rPr>
              <w:t> </w:t>
            </w:r>
            <w:r>
              <w:rPr>
                <w:spacing w:val="-2"/>
                <w:sz w:val="20"/>
              </w:rPr>
              <w:t>Card</w:t>
            </w:r>
            <w:r>
              <w:rPr>
                <w:spacing w:val="-12"/>
                <w:sz w:val="20"/>
              </w:rPr>
              <w:t> </w:t>
            </w:r>
            <w:r>
              <w:rPr>
                <w:spacing w:val="-2"/>
                <w:sz w:val="20"/>
              </w:rPr>
              <w:t>Authentication.</w:t>
            </w:r>
          </w:p>
        </w:tc>
      </w:tr>
      <w:tr>
        <w:trPr>
          <w:trHeight w:val="365" w:hRule="atLeast"/>
        </w:trPr>
        <w:tc>
          <w:tcPr>
            <w:tcW w:w="866" w:type="dxa"/>
            <w:tcBorders>
              <w:left w:val="single" w:sz="4" w:space="0" w:color="F3F9FD"/>
              <w:right w:val="single" w:sz="4" w:space="0" w:color="F3F9FD"/>
            </w:tcBorders>
          </w:tcPr>
          <w:p>
            <w:pPr>
              <w:pStyle w:val="TableParagraph"/>
              <w:spacing w:before="101"/>
              <w:ind w:left="17" w:right="3"/>
              <w:jc w:val="center"/>
              <w:rPr>
                <w:sz w:val="20"/>
              </w:rPr>
            </w:pPr>
            <w:r>
              <w:rPr>
                <w:spacing w:val="-10"/>
                <w:sz w:val="20"/>
              </w:rPr>
              <w:t>F</w:t>
            </w:r>
          </w:p>
        </w:tc>
        <w:tc>
          <w:tcPr>
            <w:tcW w:w="8764" w:type="dxa"/>
            <w:tcBorders>
              <w:left w:val="single" w:sz="4" w:space="0" w:color="F3F9FD"/>
              <w:right w:val="single" w:sz="4" w:space="0" w:color="F3F9FD"/>
            </w:tcBorders>
          </w:tcPr>
          <w:p>
            <w:pPr>
              <w:pStyle w:val="TableParagraph"/>
              <w:spacing w:before="101"/>
              <w:ind w:left="108"/>
              <w:rPr>
                <w:sz w:val="20"/>
              </w:rPr>
            </w:pPr>
            <w:r>
              <w:rPr>
                <w:spacing w:val="-2"/>
                <w:sz w:val="20"/>
              </w:rPr>
              <w:t>V.I.P.</w:t>
            </w:r>
            <w:r>
              <w:rPr>
                <w:spacing w:val="-3"/>
                <w:sz w:val="20"/>
              </w:rPr>
              <w:t> </w:t>
            </w:r>
            <w:r>
              <w:rPr>
                <w:spacing w:val="-2"/>
                <w:sz w:val="20"/>
              </w:rPr>
              <w:t>indicates</w:t>
            </w:r>
            <w:r>
              <w:rPr>
                <w:spacing w:val="-1"/>
                <w:sz w:val="20"/>
              </w:rPr>
              <w:t> </w:t>
            </w:r>
            <w:r>
              <w:rPr>
                <w:spacing w:val="-2"/>
                <w:sz w:val="20"/>
              </w:rPr>
              <w:t>issuer</w:t>
            </w:r>
            <w:r>
              <w:rPr>
                <w:sz w:val="20"/>
              </w:rPr>
              <w:t> </w:t>
            </w:r>
            <w:r>
              <w:rPr>
                <w:spacing w:val="-2"/>
                <w:sz w:val="20"/>
              </w:rPr>
              <w:t>inactive for Card</w:t>
            </w:r>
            <w:r>
              <w:rPr>
                <w:spacing w:val="-12"/>
                <w:sz w:val="20"/>
              </w:rPr>
              <w:t> </w:t>
            </w:r>
            <w:r>
              <w:rPr>
                <w:spacing w:val="-2"/>
                <w:sz w:val="20"/>
              </w:rPr>
              <w:t>Authentication.</w:t>
            </w:r>
          </w:p>
        </w:tc>
      </w:tr>
      <w:tr>
        <w:trPr>
          <w:trHeight w:val="386" w:hRule="atLeast"/>
        </w:trPr>
        <w:tc>
          <w:tcPr>
            <w:tcW w:w="866" w:type="dxa"/>
            <w:tcBorders>
              <w:left w:val="single" w:sz="4" w:space="0" w:color="F3F9FD"/>
              <w:right w:val="single" w:sz="4" w:space="0" w:color="F3F9FD"/>
            </w:tcBorders>
            <w:shd w:val="clear" w:color="auto" w:fill="EFF8FD"/>
          </w:tcPr>
          <w:p>
            <w:pPr>
              <w:pStyle w:val="TableParagraph"/>
              <w:spacing w:before="110"/>
              <w:ind w:left="17" w:right="5"/>
              <w:jc w:val="center"/>
              <w:rPr>
                <w:sz w:val="20"/>
              </w:rPr>
            </w:pPr>
            <w:r>
              <w:rPr>
                <w:spacing w:val="-10"/>
                <w:sz w:val="20"/>
              </w:rPr>
              <w:t>R</w:t>
            </w:r>
          </w:p>
        </w:tc>
        <w:tc>
          <w:tcPr>
            <w:tcW w:w="8764" w:type="dxa"/>
            <w:tcBorders>
              <w:left w:val="single" w:sz="4" w:space="0" w:color="F3F9FD"/>
              <w:right w:val="single" w:sz="4" w:space="0" w:color="F3F9FD"/>
            </w:tcBorders>
            <w:shd w:val="clear" w:color="auto" w:fill="EFF8FD"/>
          </w:tcPr>
          <w:p>
            <w:pPr>
              <w:pStyle w:val="TableParagraph"/>
              <w:spacing w:before="110"/>
              <w:ind w:left="108"/>
              <w:rPr>
                <w:sz w:val="20"/>
              </w:rPr>
            </w:pPr>
            <w:r>
              <w:rPr>
                <w:spacing w:val="-2"/>
                <w:sz w:val="20"/>
              </w:rPr>
              <w:t>Reserved</w:t>
            </w:r>
          </w:p>
        </w:tc>
      </w:tr>
    </w:tbl>
    <w:p>
      <w:pPr>
        <w:pStyle w:val="BodyText"/>
        <w:rPr>
          <w:b/>
        </w:rPr>
      </w:pPr>
    </w:p>
    <w:p>
      <w:pPr>
        <w:pStyle w:val="BodyText"/>
        <w:rPr>
          <w:b/>
        </w:rPr>
      </w:pPr>
    </w:p>
    <w:p>
      <w:pPr>
        <w:pStyle w:val="BodyText"/>
        <w:spacing w:before="153"/>
        <w:rPr>
          <w:b/>
        </w:rPr>
      </w:pPr>
    </w:p>
    <w:tbl>
      <w:tblPr>
        <w:tblW w:w="0" w:type="auto"/>
        <w:jc w:val="left"/>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8051"/>
        <w:gridCol w:w="235"/>
      </w:tblGrid>
      <w:tr>
        <w:trPr>
          <w:trHeight w:val="374" w:hRule="atLeast"/>
        </w:trPr>
        <w:tc>
          <w:tcPr>
            <w:tcW w:w="8766" w:type="dxa"/>
            <w:gridSpan w:val="2"/>
            <w:tcBorders>
              <w:left w:val="single" w:sz="4" w:space="0" w:color="F3F9FD"/>
              <w:right w:val="single" w:sz="4" w:space="0" w:color="F3F9FD"/>
            </w:tcBorders>
            <w:shd w:val="clear" w:color="auto" w:fill="EFF8FD"/>
          </w:tcPr>
          <w:p>
            <w:pPr>
              <w:pStyle w:val="TableParagraph"/>
              <w:spacing w:before="110"/>
              <w:ind w:left="107"/>
              <w:rPr>
                <w:b/>
                <w:sz w:val="20"/>
              </w:rPr>
            </w:pPr>
            <w:r>
              <w:rPr>
                <w:b/>
                <w:sz w:val="20"/>
              </w:rPr>
              <w:t>Data</w:t>
            </w:r>
            <w:r>
              <w:rPr>
                <w:b/>
                <w:spacing w:val="-10"/>
                <w:sz w:val="20"/>
              </w:rPr>
              <w:t> </w:t>
            </w:r>
            <w:r>
              <w:rPr>
                <w:b/>
                <w:sz w:val="20"/>
              </w:rPr>
              <w:t>Element</w:t>
            </w:r>
            <w:r>
              <w:rPr>
                <w:b/>
                <w:spacing w:val="-9"/>
                <w:sz w:val="20"/>
              </w:rPr>
              <w:t> </w:t>
            </w:r>
            <w:r>
              <w:rPr>
                <w:b/>
                <w:sz w:val="20"/>
              </w:rPr>
              <w:t>061</w:t>
            </w:r>
            <w:r>
              <w:rPr>
                <w:b/>
                <w:spacing w:val="-7"/>
                <w:sz w:val="20"/>
              </w:rPr>
              <w:t> </w:t>
            </w:r>
            <w:r>
              <w:rPr>
                <w:b/>
                <w:sz w:val="20"/>
              </w:rPr>
              <w:t>–</w:t>
            </w:r>
            <w:r>
              <w:rPr>
                <w:b/>
                <w:spacing w:val="-9"/>
                <w:sz w:val="20"/>
              </w:rPr>
              <w:t> </w:t>
            </w:r>
            <w:r>
              <w:rPr>
                <w:b/>
                <w:sz w:val="20"/>
              </w:rPr>
              <w:t>Position</w:t>
            </w:r>
            <w:r>
              <w:rPr>
                <w:b/>
                <w:spacing w:val="-9"/>
                <w:sz w:val="20"/>
              </w:rPr>
              <w:t> </w:t>
            </w:r>
            <w:r>
              <w:rPr>
                <w:b/>
                <w:sz w:val="20"/>
              </w:rPr>
              <w:t>9-10</w:t>
            </w:r>
            <w:r>
              <w:rPr>
                <w:b/>
                <w:spacing w:val="-10"/>
                <w:sz w:val="20"/>
              </w:rPr>
              <w:t> </w:t>
            </w:r>
            <w:r>
              <w:rPr>
                <w:b/>
                <w:sz w:val="20"/>
              </w:rPr>
              <w:t>(Terminal</w:t>
            </w:r>
            <w:r>
              <w:rPr>
                <w:b/>
                <w:spacing w:val="-10"/>
                <w:sz w:val="20"/>
              </w:rPr>
              <w:t> </w:t>
            </w:r>
            <w:r>
              <w:rPr>
                <w:b/>
                <w:sz w:val="20"/>
              </w:rPr>
              <w:t>Type</w:t>
            </w:r>
            <w:r>
              <w:rPr>
                <w:b/>
                <w:spacing w:val="-8"/>
                <w:sz w:val="20"/>
              </w:rPr>
              <w:t> </w:t>
            </w:r>
            <w:r>
              <w:rPr>
                <w:b/>
                <w:spacing w:val="-2"/>
                <w:sz w:val="20"/>
              </w:rPr>
              <w:t>Indicator)</w:t>
            </w:r>
          </w:p>
        </w:tc>
        <w:tc>
          <w:tcPr>
            <w:tcW w:w="235" w:type="dxa"/>
            <w:vMerge w:val="restart"/>
            <w:tcBorders>
              <w:left w:val="single" w:sz="4" w:space="0" w:color="F3F9FD"/>
            </w:tcBorders>
            <w:shd w:val="clear" w:color="auto" w:fill="EFF8FD"/>
          </w:tcPr>
          <w:p>
            <w:pPr>
              <w:pStyle w:val="TableParagraph"/>
              <w:rPr>
                <w:rFonts w:ascii="Times New Roman"/>
                <w:sz w:val="18"/>
              </w:rPr>
            </w:pPr>
          </w:p>
        </w:tc>
      </w:tr>
      <w:tr>
        <w:trPr>
          <w:trHeight w:val="386" w:hRule="atLeast"/>
        </w:trPr>
        <w:tc>
          <w:tcPr>
            <w:tcW w:w="715" w:type="dxa"/>
            <w:tcBorders>
              <w:left w:val="single" w:sz="4" w:space="0" w:color="F3F9FD"/>
              <w:right w:val="single" w:sz="4" w:space="0" w:color="F3F9FD"/>
            </w:tcBorders>
            <w:shd w:val="clear" w:color="auto" w:fill="EFF8FD"/>
          </w:tcPr>
          <w:p>
            <w:pPr>
              <w:pStyle w:val="TableParagraph"/>
              <w:spacing w:before="110"/>
              <w:ind w:left="16" w:right="7"/>
              <w:jc w:val="center"/>
              <w:rPr>
                <w:b/>
                <w:sz w:val="20"/>
              </w:rPr>
            </w:pPr>
            <w:r>
              <w:rPr>
                <w:b/>
                <w:spacing w:val="-4"/>
                <w:sz w:val="20"/>
              </w:rPr>
              <w:t>Code</w:t>
            </w:r>
          </w:p>
        </w:tc>
        <w:tc>
          <w:tcPr>
            <w:tcW w:w="8051" w:type="dxa"/>
            <w:tcBorders>
              <w:left w:val="single" w:sz="4" w:space="0" w:color="F3F9FD"/>
              <w:right w:val="single" w:sz="4" w:space="0" w:color="F3F9FD"/>
            </w:tcBorders>
            <w:shd w:val="clear" w:color="auto" w:fill="EFF8FD"/>
          </w:tcPr>
          <w:p>
            <w:pPr>
              <w:pStyle w:val="TableParagraph"/>
              <w:spacing w:before="110"/>
              <w:ind w:left="110"/>
              <w:rPr>
                <w:b/>
                <w:sz w:val="20"/>
              </w:rPr>
            </w:pPr>
            <w:r>
              <w:rPr>
                <w:b/>
                <w:spacing w:val="-2"/>
                <w:sz w:val="20"/>
              </w:rPr>
              <w:t>Definition</w:t>
            </w:r>
          </w:p>
        </w:tc>
        <w:tc>
          <w:tcPr>
            <w:tcW w:w="235" w:type="dxa"/>
            <w:vMerge/>
            <w:tcBorders>
              <w:top w:val="nil"/>
              <w:left w:val="single" w:sz="4" w:space="0" w:color="F3F9FD"/>
            </w:tcBorders>
            <w:shd w:val="clear" w:color="auto" w:fill="EFF8FD"/>
          </w:tcPr>
          <w:p>
            <w:pPr>
              <w:rPr>
                <w:sz w:val="2"/>
                <w:szCs w:val="2"/>
              </w:rPr>
            </w:pPr>
          </w:p>
        </w:tc>
      </w:tr>
      <w:tr>
        <w:trPr>
          <w:trHeight w:val="364"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00</w:t>
            </w:r>
          </w:p>
        </w:tc>
        <w:tc>
          <w:tcPr>
            <w:tcW w:w="8051" w:type="dxa"/>
            <w:tcBorders>
              <w:left w:val="single" w:sz="4" w:space="0" w:color="F3F9FD"/>
              <w:right w:val="single" w:sz="4" w:space="0" w:color="F3F9FD"/>
            </w:tcBorders>
          </w:tcPr>
          <w:p>
            <w:pPr>
              <w:pStyle w:val="TableParagraph"/>
              <w:spacing w:before="100"/>
              <w:ind w:left="110"/>
              <w:rPr>
                <w:sz w:val="20"/>
              </w:rPr>
            </w:pPr>
            <w:r>
              <w:rPr>
                <w:spacing w:val="-2"/>
                <w:sz w:val="20"/>
              </w:rPr>
              <w:t>Administrative</w:t>
            </w:r>
            <w:r>
              <w:rPr>
                <w:spacing w:val="11"/>
                <w:sz w:val="20"/>
              </w:rPr>
              <w:t> </w:t>
            </w:r>
            <w:r>
              <w:rPr>
                <w:spacing w:val="-2"/>
                <w:sz w:val="20"/>
              </w:rPr>
              <w:t>terminal</w:t>
            </w:r>
          </w:p>
        </w:tc>
        <w:tc>
          <w:tcPr>
            <w:tcW w:w="235" w:type="dxa"/>
            <w:tcBorders>
              <w:left w:val="single" w:sz="4" w:space="0" w:color="F3F9FD"/>
            </w:tcBorders>
          </w:tcPr>
          <w:p>
            <w:pPr>
              <w:pStyle w:val="TableParagraph"/>
              <w:rPr>
                <w:rFonts w:ascii="Times New Roman"/>
                <w:sz w:val="18"/>
              </w:rPr>
            </w:pPr>
          </w:p>
        </w:tc>
      </w:tr>
      <w:tr>
        <w:trPr>
          <w:trHeight w:val="386"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01</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POS</w:t>
            </w:r>
            <w:r>
              <w:rPr>
                <w:spacing w:val="-7"/>
                <w:sz w:val="20"/>
              </w:rPr>
              <w:t> </w:t>
            </w:r>
            <w:r>
              <w:rPr>
                <w:spacing w:val="-2"/>
                <w:sz w:val="20"/>
              </w:rPr>
              <w:t>terminal</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4"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02</w:t>
            </w:r>
          </w:p>
        </w:tc>
        <w:tc>
          <w:tcPr>
            <w:tcW w:w="8051" w:type="dxa"/>
            <w:tcBorders>
              <w:left w:val="single" w:sz="4" w:space="0" w:color="F3F9FD"/>
              <w:right w:val="single" w:sz="4" w:space="0" w:color="F3F9FD"/>
            </w:tcBorders>
          </w:tcPr>
          <w:p>
            <w:pPr>
              <w:pStyle w:val="TableParagraph"/>
              <w:spacing w:before="100"/>
              <w:ind w:left="110"/>
              <w:rPr>
                <w:sz w:val="20"/>
              </w:rPr>
            </w:pPr>
            <w:r>
              <w:rPr>
                <w:spacing w:val="-5"/>
                <w:sz w:val="20"/>
              </w:rPr>
              <w:t>ATM</w:t>
            </w:r>
          </w:p>
        </w:tc>
        <w:tc>
          <w:tcPr>
            <w:tcW w:w="235" w:type="dxa"/>
            <w:tcBorders>
              <w:left w:val="single" w:sz="4" w:space="0" w:color="F3F9FD"/>
            </w:tcBorders>
          </w:tcPr>
          <w:p>
            <w:pPr>
              <w:pStyle w:val="TableParagraph"/>
              <w:rPr>
                <w:rFonts w:ascii="Times New Roman"/>
                <w:sz w:val="18"/>
              </w:rPr>
            </w:pPr>
          </w:p>
        </w:tc>
      </w:tr>
      <w:tr>
        <w:trPr>
          <w:trHeight w:val="384"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03</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Home</w:t>
            </w:r>
            <w:r>
              <w:rPr>
                <w:spacing w:val="-9"/>
                <w:sz w:val="20"/>
              </w:rPr>
              <w:t> </w:t>
            </w:r>
            <w:r>
              <w:rPr>
                <w:spacing w:val="-2"/>
                <w:sz w:val="20"/>
              </w:rPr>
              <w:t>terminal</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7" w:hRule="atLeast"/>
        </w:trPr>
        <w:tc>
          <w:tcPr>
            <w:tcW w:w="715" w:type="dxa"/>
            <w:tcBorders>
              <w:left w:val="single" w:sz="4" w:space="0" w:color="F3F9FD"/>
              <w:right w:val="single" w:sz="4" w:space="0" w:color="F3F9FD"/>
            </w:tcBorders>
          </w:tcPr>
          <w:p>
            <w:pPr>
              <w:pStyle w:val="TableParagraph"/>
              <w:spacing w:before="103"/>
              <w:ind w:left="11" w:right="7"/>
              <w:jc w:val="center"/>
              <w:rPr>
                <w:sz w:val="20"/>
              </w:rPr>
            </w:pPr>
            <w:r>
              <w:rPr>
                <w:spacing w:val="-5"/>
                <w:sz w:val="20"/>
              </w:rPr>
              <w:t>04</w:t>
            </w:r>
          </w:p>
        </w:tc>
        <w:tc>
          <w:tcPr>
            <w:tcW w:w="8051" w:type="dxa"/>
            <w:tcBorders>
              <w:left w:val="single" w:sz="4" w:space="0" w:color="F3F9FD"/>
              <w:right w:val="single" w:sz="4" w:space="0" w:color="F3F9FD"/>
            </w:tcBorders>
          </w:tcPr>
          <w:p>
            <w:pPr>
              <w:pStyle w:val="TableParagraph"/>
              <w:spacing w:before="103"/>
              <w:ind w:left="110"/>
              <w:rPr>
                <w:sz w:val="20"/>
              </w:rPr>
            </w:pPr>
            <w:r>
              <w:rPr>
                <w:spacing w:val="-5"/>
                <w:sz w:val="20"/>
              </w:rPr>
              <w:t>ECR</w:t>
            </w:r>
          </w:p>
        </w:tc>
        <w:tc>
          <w:tcPr>
            <w:tcW w:w="235" w:type="dxa"/>
            <w:tcBorders>
              <w:left w:val="single" w:sz="4" w:space="0" w:color="F3F9FD"/>
            </w:tcBorders>
          </w:tcPr>
          <w:p>
            <w:pPr>
              <w:pStyle w:val="TableParagraph"/>
              <w:rPr>
                <w:rFonts w:ascii="Times New Roman"/>
                <w:sz w:val="18"/>
              </w:rPr>
            </w:pPr>
          </w:p>
        </w:tc>
      </w:tr>
      <w:tr>
        <w:trPr>
          <w:trHeight w:val="384"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05</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Dial</w:t>
            </w:r>
            <w:r>
              <w:rPr>
                <w:spacing w:val="-11"/>
                <w:sz w:val="20"/>
              </w:rPr>
              <w:t> </w:t>
            </w:r>
            <w:r>
              <w:rPr>
                <w:sz w:val="20"/>
              </w:rPr>
              <w:t>terminal/Call</w:t>
            </w:r>
            <w:r>
              <w:rPr>
                <w:spacing w:val="-11"/>
                <w:sz w:val="20"/>
              </w:rPr>
              <w:t> </w:t>
            </w:r>
            <w:r>
              <w:rPr>
                <w:sz w:val="20"/>
              </w:rPr>
              <w:t>Center</w:t>
            </w:r>
            <w:r>
              <w:rPr>
                <w:spacing w:val="-10"/>
                <w:sz w:val="20"/>
              </w:rPr>
              <w:t> </w:t>
            </w:r>
            <w:r>
              <w:rPr>
                <w:spacing w:val="-2"/>
                <w:sz w:val="20"/>
              </w:rPr>
              <w:t>Operator</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7" w:hRule="atLeast"/>
        </w:trPr>
        <w:tc>
          <w:tcPr>
            <w:tcW w:w="715" w:type="dxa"/>
            <w:tcBorders>
              <w:left w:val="single" w:sz="4" w:space="0" w:color="F3F9FD"/>
              <w:right w:val="single" w:sz="4" w:space="0" w:color="F3F9FD"/>
            </w:tcBorders>
          </w:tcPr>
          <w:p>
            <w:pPr>
              <w:pStyle w:val="TableParagraph"/>
              <w:spacing w:before="103"/>
              <w:ind w:left="11" w:right="7"/>
              <w:jc w:val="center"/>
              <w:rPr>
                <w:sz w:val="20"/>
              </w:rPr>
            </w:pPr>
            <w:r>
              <w:rPr>
                <w:spacing w:val="-5"/>
                <w:sz w:val="20"/>
              </w:rPr>
              <w:t>06</w:t>
            </w:r>
          </w:p>
        </w:tc>
        <w:tc>
          <w:tcPr>
            <w:tcW w:w="8051" w:type="dxa"/>
            <w:tcBorders>
              <w:left w:val="single" w:sz="4" w:space="0" w:color="F3F9FD"/>
              <w:right w:val="single" w:sz="4" w:space="0" w:color="F3F9FD"/>
            </w:tcBorders>
          </w:tcPr>
          <w:p>
            <w:pPr>
              <w:pStyle w:val="TableParagraph"/>
              <w:spacing w:before="103"/>
              <w:ind w:left="110"/>
              <w:rPr>
                <w:sz w:val="20"/>
              </w:rPr>
            </w:pPr>
            <w:r>
              <w:rPr>
                <w:sz w:val="20"/>
              </w:rPr>
              <w:t>Fuel</w:t>
            </w:r>
            <w:r>
              <w:rPr>
                <w:spacing w:val="-13"/>
                <w:sz w:val="20"/>
              </w:rPr>
              <w:t> </w:t>
            </w:r>
            <w:r>
              <w:rPr>
                <w:sz w:val="20"/>
              </w:rPr>
              <w:t>machine/</w:t>
            </w:r>
            <w:r>
              <w:rPr>
                <w:spacing w:val="-12"/>
                <w:sz w:val="20"/>
              </w:rPr>
              <w:t> </w:t>
            </w:r>
            <w:r>
              <w:rPr>
                <w:sz w:val="20"/>
              </w:rPr>
              <w:t>Travelers</w:t>
            </w:r>
            <w:r>
              <w:rPr>
                <w:spacing w:val="-9"/>
                <w:sz w:val="20"/>
              </w:rPr>
              <w:t> </w:t>
            </w:r>
            <w:r>
              <w:rPr>
                <w:sz w:val="20"/>
              </w:rPr>
              <w:t>Check</w:t>
            </w:r>
            <w:r>
              <w:rPr>
                <w:spacing w:val="-10"/>
                <w:sz w:val="20"/>
              </w:rPr>
              <w:t> </w:t>
            </w:r>
            <w:r>
              <w:rPr>
                <w:spacing w:val="-2"/>
                <w:sz w:val="20"/>
              </w:rPr>
              <w:t>Machine</w:t>
            </w:r>
          </w:p>
        </w:tc>
        <w:tc>
          <w:tcPr>
            <w:tcW w:w="235" w:type="dxa"/>
            <w:tcBorders>
              <w:left w:val="single" w:sz="4" w:space="0" w:color="F3F9FD"/>
            </w:tcBorders>
          </w:tcPr>
          <w:p>
            <w:pPr>
              <w:pStyle w:val="TableParagraph"/>
              <w:rPr>
                <w:rFonts w:ascii="Times New Roman"/>
                <w:sz w:val="18"/>
              </w:rPr>
            </w:pPr>
          </w:p>
        </w:tc>
      </w:tr>
      <w:tr>
        <w:trPr>
          <w:trHeight w:val="384"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07</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Fuel</w:t>
            </w:r>
            <w:r>
              <w:rPr>
                <w:spacing w:val="-6"/>
                <w:sz w:val="20"/>
              </w:rPr>
              <w:t> </w:t>
            </w:r>
            <w:r>
              <w:rPr>
                <w:spacing w:val="-2"/>
                <w:sz w:val="20"/>
              </w:rPr>
              <w:t>Machine</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7"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08</w:t>
            </w:r>
          </w:p>
        </w:tc>
        <w:tc>
          <w:tcPr>
            <w:tcW w:w="8051" w:type="dxa"/>
            <w:tcBorders>
              <w:left w:val="single" w:sz="4" w:space="0" w:color="F3F9FD"/>
              <w:right w:val="single" w:sz="4" w:space="0" w:color="F3F9FD"/>
            </w:tcBorders>
          </w:tcPr>
          <w:p>
            <w:pPr>
              <w:pStyle w:val="TableParagraph"/>
              <w:spacing w:before="100"/>
              <w:ind w:left="110"/>
              <w:rPr>
                <w:sz w:val="20"/>
              </w:rPr>
            </w:pPr>
            <w:r>
              <w:rPr>
                <w:sz w:val="20"/>
              </w:rPr>
              <w:t>POS</w:t>
            </w:r>
            <w:r>
              <w:rPr>
                <w:spacing w:val="-9"/>
                <w:sz w:val="20"/>
              </w:rPr>
              <w:t> </w:t>
            </w:r>
            <w:r>
              <w:rPr>
                <w:sz w:val="20"/>
              </w:rPr>
              <w:t>script</w:t>
            </w:r>
            <w:r>
              <w:rPr>
                <w:spacing w:val="-4"/>
                <w:sz w:val="20"/>
              </w:rPr>
              <w:t> </w:t>
            </w:r>
            <w:r>
              <w:rPr>
                <w:spacing w:val="-2"/>
                <w:sz w:val="20"/>
              </w:rPr>
              <w:t>machine</w:t>
            </w:r>
          </w:p>
        </w:tc>
        <w:tc>
          <w:tcPr>
            <w:tcW w:w="235" w:type="dxa"/>
            <w:tcBorders>
              <w:left w:val="single" w:sz="4" w:space="0" w:color="F3F9FD"/>
            </w:tcBorders>
          </w:tcPr>
          <w:p>
            <w:pPr>
              <w:pStyle w:val="TableParagraph"/>
              <w:rPr>
                <w:rFonts w:ascii="Times New Roman"/>
                <w:sz w:val="18"/>
              </w:rPr>
            </w:pPr>
          </w:p>
        </w:tc>
      </w:tr>
      <w:tr>
        <w:trPr>
          <w:trHeight w:val="383"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09</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Coupon</w:t>
            </w:r>
            <w:r>
              <w:rPr>
                <w:spacing w:val="-12"/>
                <w:sz w:val="20"/>
              </w:rPr>
              <w:t> </w:t>
            </w:r>
            <w:r>
              <w:rPr>
                <w:spacing w:val="-2"/>
                <w:sz w:val="20"/>
              </w:rPr>
              <w:t>machine</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7"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10</w:t>
            </w:r>
          </w:p>
        </w:tc>
        <w:tc>
          <w:tcPr>
            <w:tcW w:w="8051" w:type="dxa"/>
            <w:tcBorders>
              <w:left w:val="single" w:sz="4" w:space="0" w:color="F3F9FD"/>
              <w:right w:val="single" w:sz="4" w:space="0" w:color="F3F9FD"/>
            </w:tcBorders>
          </w:tcPr>
          <w:p>
            <w:pPr>
              <w:pStyle w:val="TableParagraph"/>
              <w:spacing w:before="100"/>
              <w:ind w:left="110"/>
              <w:rPr>
                <w:sz w:val="20"/>
              </w:rPr>
            </w:pPr>
            <w:r>
              <w:rPr>
                <w:sz w:val="20"/>
              </w:rPr>
              <w:t>Ticket</w:t>
            </w:r>
            <w:r>
              <w:rPr>
                <w:spacing w:val="-14"/>
                <w:sz w:val="20"/>
              </w:rPr>
              <w:t> </w:t>
            </w:r>
            <w:r>
              <w:rPr>
                <w:spacing w:val="-2"/>
                <w:sz w:val="20"/>
              </w:rPr>
              <w:t>machine</w:t>
            </w:r>
          </w:p>
        </w:tc>
        <w:tc>
          <w:tcPr>
            <w:tcW w:w="235" w:type="dxa"/>
            <w:tcBorders>
              <w:left w:val="single" w:sz="4" w:space="0" w:color="F3F9FD"/>
            </w:tcBorders>
          </w:tcPr>
          <w:p>
            <w:pPr>
              <w:pStyle w:val="TableParagraph"/>
              <w:rPr>
                <w:rFonts w:ascii="Times New Roman"/>
                <w:sz w:val="18"/>
              </w:rPr>
            </w:pPr>
          </w:p>
        </w:tc>
      </w:tr>
      <w:tr>
        <w:trPr>
          <w:trHeight w:val="374" w:hRule="atLeast"/>
        </w:trPr>
        <w:tc>
          <w:tcPr>
            <w:tcW w:w="715" w:type="dxa"/>
            <w:tcBorders>
              <w:left w:val="single" w:sz="4" w:space="0" w:color="F3F9FD"/>
              <w:bottom w:val="single" w:sz="4" w:space="0" w:color="F3F9FD"/>
              <w:right w:val="single" w:sz="4" w:space="0" w:color="F3F9FD"/>
            </w:tcBorders>
            <w:shd w:val="clear" w:color="auto" w:fill="EFF8FD"/>
          </w:tcPr>
          <w:p>
            <w:pPr>
              <w:pStyle w:val="TableParagraph"/>
              <w:spacing w:before="110"/>
              <w:ind w:left="9" w:right="16"/>
              <w:jc w:val="center"/>
              <w:rPr>
                <w:sz w:val="20"/>
              </w:rPr>
            </w:pPr>
            <w:r>
              <w:rPr>
                <w:spacing w:val="-5"/>
                <w:sz w:val="20"/>
              </w:rPr>
              <w:t>11</w:t>
            </w:r>
          </w:p>
        </w:tc>
        <w:tc>
          <w:tcPr>
            <w:tcW w:w="8051" w:type="dxa"/>
            <w:tcBorders>
              <w:left w:val="single" w:sz="4" w:space="0" w:color="F3F9FD"/>
              <w:bottom w:val="single" w:sz="4" w:space="0" w:color="F3F9FD"/>
              <w:right w:val="single" w:sz="4" w:space="0" w:color="F3F9FD"/>
            </w:tcBorders>
            <w:shd w:val="clear" w:color="auto" w:fill="EFF8FD"/>
          </w:tcPr>
          <w:p>
            <w:pPr>
              <w:pStyle w:val="TableParagraph"/>
              <w:spacing w:before="110"/>
              <w:ind w:left="110"/>
              <w:rPr>
                <w:sz w:val="20"/>
              </w:rPr>
            </w:pPr>
            <w:r>
              <w:rPr>
                <w:sz w:val="20"/>
              </w:rPr>
              <w:t>Franchise</w:t>
            </w:r>
            <w:r>
              <w:rPr>
                <w:spacing w:val="-10"/>
                <w:sz w:val="20"/>
              </w:rPr>
              <w:t> </w:t>
            </w:r>
            <w:r>
              <w:rPr>
                <w:sz w:val="20"/>
              </w:rPr>
              <w:t>teller/Point</w:t>
            </w:r>
            <w:r>
              <w:rPr>
                <w:spacing w:val="-9"/>
                <w:sz w:val="20"/>
              </w:rPr>
              <w:t> </w:t>
            </w:r>
            <w:r>
              <w:rPr>
                <w:sz w:val="20"/>
              </w:rPr>
              <w:t>of</w:t>
            </w:r>
            <w:r>
              <w:rPr>
                <w:spacing w:val="-7"/>
                <w:sz w:val="20"/>
              </w:rPr>
              <w:t> </w:t>
            </w:r>
            <w:r>
              <w:rPr>
                <w:sz w:val="20"/>
              </w:rPr>
              <w:t>Banking</w:t>
            </w:r>
            <w:r>
              <w:rPr>
                <w:spacing w:val="-9"/>
                <w:sz w:val="20"/>
              </w:rPr>
              <w:t> </w:t>
            </w:r>
            <w:r>
              <w:rPr>
                <w:spacing w:val="-2"/>
                <w:sz w:val="20"/>
              </w:rPr>
              <w:t>terminal</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7" w:hRule="atLeast"/>
        </w:trPr>
        <w:tc>
          <w:tcPr>
            <w:tcW w:w="715" w:type="dxa"/>
            <w:tcBorders>
              <w:top w:val="single" w:sz="4" w:space="0" w:color="F3F9FD"/>
              <w:left w:val="single" w:sz="4" w:space="0" w:color="F3F9FD"/>
              <w:right w:val="single" w:sz="4" w:space="0" w:color="F3F9FD"/>
            </w:tcBorders>
          </w:tcPr>
          <w:p>
            <w:pPr>
              <w:pStyle w:val="TableParagraph"/>
              <w:spacing w:before="100"/>
              <w:ind w:left="11" w:right="7"/>
              <w:jc w:val="center"/>
              <w:rPr>
                <w:sz w:val="20"/>
              </w:rPr>
            </w:pPr>
            <w:r>
              <w:rPr>
                <w:spacing w:val="-5"/>
                <w:sz w:val="20"/>
              </w:rPr>
              <w:t>12</w:t>
            </w:r>
          </w:p>
        </w:tc>
        <w:tc>
          <w:tcPr>
            <w:tcW w:w="8051" w:type="dxa"/>
            <w:tcBorders>
              <w:top w:val="single" w:sz="4" w:space="0" w:color="F3F9FD"/>
              <w:left w:val="single" w:sz="4" w:space="0" w:color="F3F9FD"/>
              <w:right w:val="single" w:sz="4" w:space="0" w:color="F3F9FD"/>
            </w:tcBorders>
          </w:tcPr>
          <w:p>
            <w:pPr>
              <w:pStyle w:val="TableParagraph"/>
              <w:spacing w:before="100"/>
              <w:ind w:left="110"/>
              <w:rPr>
                <w:sz w:val="20"/>
              </w:rPr>
            </w:pPr>
            <w:r>
              <w:rPr>
                <w:sz w:val="20"/>
              </w:rPr>
              <w:t>Personal</w:t>
            </w:r>
            <w:r>
              <w:rPr>
                <w:spacing w:val="-11"/>
                <w:sz w:val="20"/>
              </w:rPr>
              <w:t> </w:t>
            </w:r>
            <w:r>
              <w:rPr>
                <w:spacing w:val="-2"/>
                <w:sz w:val="20"/>
              </w:rPr>
              <w:t>banking</w:t>
            </w:r>
          </w:p>
        </w:tc>
        <w:tc>
          <w:tcPr>
            <w:tcW w:w="235" w:type="dxa"/>
            <w:tcBorders>
              <w:left w:val="single" w:sz="4" w:space="0" w:color="F3F9FD"/>
            </w:tcBorders>
          </w:tcPr>
          <w:p>
            <w:pPr>
              <w:pStyle w:val="TableParagraph"/>
              <w:rPr>
                <w:rFonts w:ascii="Times New Roman"/>
                <w:sz w:val="18"/>
              </w:rPr>
            </w:pPr>
          </w:p>
        </w:tc>
      </w:tr>
      <w:tr>
        <w:trPr>
          <w:trHeight w:val="374" w:hRule="atLeast"/>
        </w:trPr>
        <w:tc>
          <w:tcPr>
            <w:tcW w:w="715" w:type="dxa"/>
            <w:tcBorders>
              <w:left w:val="single" w:sz="4" w:space="0" w:color="F3F9FD"/>
              <w:bottom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13</w:t>
            </w:r>
          </w:p>
        </w:tc>
        <w:tc>
          <w:tcPr>
            <w:tcW w:w="8051" w:type="dxa"/>
            <w:tcBorders>
              <w:left w:val="single" w:sz="4" w:space="0" w:color="F3F9FD"/>
              <w:bottom w:val="single" w:sz="4" w:space="0" w:color="F3F9FD"/>
              <w:right w:val="single" w:sz="4" w:space="0" w:color="F3F9FD"/>
            </w:tcBorders>
            <w:shd w:val="clear" w:color="auto" w:fill="EFF8FD"/>
          </w:tcPr>
          <w:p>
            <w:pPr>
              <w:pStyle w:val="TableParagraph"/>
              <w:spacing w:before="110"/>
              <w:ind w:left="110"/>
              <w:rPr>
                <w:sz w:val="20"/>
              </w:rPr>
            </w:pPr>
            <w:r>
              <w:rPr>
                <w:sz w:val="20"/>
              </w:rPr>
              <w:t>Public</w:t>
            </w:r>
            <w:r>
              <w:rPr>
                <w:spacing w:val="-11"/>
                <w:sz w:val="20"/>
              </w:rPr>
              <w:t> </w:t>
            </w:r>
            <w:r>
              <w:rPr>
                <w:spacing w:val="-2"/>
                <w:sz w:val="20"/>
              </w:rPr>
              <w:t>utility</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4" w:hRule="atLeast"/>
        </w:trPr>
        <w:tc>
          <w:tcPr>
            <w:tcW w:w="715" w:type="dxa"/>
            <w:tcBorders>
              <w:top w:val="single" w:sz="4" w:space="0" w:color="F3F9FD"/>
              <w:left w:val="single" w:sz="4" w:space="0" w:color="F3F9FD"/>
              <w:right w:val="single" w:sz="4" w:space="0" w:color="F3F9FD"/>
            </w:tcBorders>
          </w:tcPr>
          <w:p>
            <w:pPr>
              <w:pStyle w:val="TableParagraph"/>
              <w:spacing w:before="100"/>
              <w:ind w:left="11" w:right="7"/>
              <w:jc w:val="center"/>
              <w:rPr>
                <w:sz w:val="20"/>
              </w:rPr>
            </w:pPr>
            <w:r>
              <w:rPr>
                <w:spacing w:val="-5"/>
                <w:sz w:val="20"/>
              </w:rPr>
              <w:t>14</w:t>
            </w:r>
          </w:p>
        </w:tc>
        <w:tc>
          <w:tcPr>
            <w:tcW w:w="8051" w:type="dxa"/>
            <w:tcBorders>
              <w:top w:val="single" w:sz="4" w:space="0" w:color="F3F9FD"/>
              <w:left w:val="single" w:sz="4" w:space="0" w:color="F3F9FD"/>
              <w:right w:val="single" w:sz="4" w:space="0" w:color="F3F9FD"/>
            </w:tcBorders>
          </w:tcPr>
          <w:p>
            <w:pPr>
              <w:pStyle w:val="TableParagraph"/>
              <w:spacing w:before="100"/>
              <w:ind w:left="110"/>
              <w:rPr>
                <w:sz w:val="20"/>
              </w:rPr>
            </w:pPr>
            <w:r>
              <w:rPr>
                <w:spacing w:val="-2"/>
                <w:sz w:val="20"/>
              </w:rPr>
              <w:t>Vending</w:t>
            </w:r>
          </w:p>
        </w:tc>
        <w:tc>
          <w:tcPr>
            <w:tcW w:w="235" w:type="dxa"/>
            <w:tcBorders>
              <w:left w:val="single" w:sz="4" w:space="0" w:color="F3F9FD"/>
            </w:tcBorders>
          </w:tcPr>
          <w:p>
            <w:pPr>
              <w:pStyle w:val="TableParagraph"/>
              <w:rPr>
                <w:rFonts w:ascii="Times New Roman"/>
                <w:sz w:val="18"/>
              </w:rPr>
            </w:pPr>
          </w:p>
        </w:tc>
      </w:tr>
      <w:tr>
        <w:trPr>
          <w:trHeight w:val="376" w:hRule="atLeast"/>
        </w:trPr>
        <w:tc>
          <w:tcPr>
            <w:tcW w:w="715" w:type="dxa"/>
            <w:tcBorders>
              <w:left w:val="single" w:sz="4" w:space="0" w:color="F3F9FD"/>
              <w:bottom w:val="single" w:sz="4" w:space="0" w:color="F3F9FD"/>
              <w:right w:val="single" w:sz="4" w:space="0" w:color="F3F9FD"/>
            </w:tcBorders>
            <w:shd w:val="clear" w:color="auto" w:fill="EFF8FD"/>
          </w:tcPr>
          <w:p>
            <w:pPr>
              <w:pStyle w:val="TableParagraph"/>
              <w:spacing w:before="112"/>
              <w:ind w:left="11" w:right="7"/>
              <w:jc w:val="center"/>
              <w:rPr>
                <w:sz w:val="20"/>
              </w:rPr>
            </w:pPr>
            <w:r>
              <w:rPr>
                <w:spacing w:val="-5"/>
                <w:sz w:val="20"/>
              </w:rPr>
              <w:t>15</w:t>
            </w:r>
          </w:p>
        </w:tc>
        <w:tc>
          <w:tcPr>
            <w:tcW w:w="8051" w:type="dxa"/>
            <w:tcBorders>
              <w:left w:val="single" w:sz="4" w:space="0" w:color="F3F9FD"/>
              <w:bottom w:val="single" w:sz="4" w:space="0" w:color="F3F9FD"/>
              <w:right w:val="single" w:sz="4" w:space="0" w:color="F3F9FD"/>
            </w:tcBorders>
            <w:shd w:val="clear" w:color="auto" w:fill="EFF8FD"/>
          </w:tcPr>
          <w:p>
            <w:pPr>
              <w:pStyle w:val="TableParagraph"/>
              <w:spacing w:before="112"/>
              <w:ind w:left="110"/>
              <w:rPr>
                <w:sz w:val="20"/>
              </w:rPr>
            </w:pPr>
            <w:r>
              <w:rPr>
                <w:spacing w:val="-2"/>
                <w:sz w:val="20"/>
              </w:rPr>
              <w:t>Self-service</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4" w:hRule="atLeast"/>
        </w:trPr>
        <w:tc>
          <w:tcPr>
            <w:tcW w:w="715" w:type="dxa"/>
            <w:tcBorders>
              <w:top w:val="single" w:sz="4" w:space="0" w:color="F3F9FD"/>
              <w:left w:val="single" w:sz="4" w:space="0" w:color="F3F9FD"/>
              <w:right w:val="single" w:sz="4" w:space="0" w:color="F3F9FD"/>
            </w:tcBorders>
          </w:tcPr>
          <w:p>
            <w:pPr>
              <w:pStyle w:val="TableParagraph"/>
              <w:spacing w:before="100"/>
              <w:ind w:left="11" w:right="7"/>
              <w:jc w:val="center"/>
              <w:rPr>
                <w:sz w:val="20"/>
              </w:rPr>
            </w:pPr>
            <w:r>
              <w:rPr>
                <w:spacing w:val="-5"/>
                <w:sz w:val="20"/>
              </w:rPr>
              <w:t>16</w:t>
            </w:r>
          </w:p>
        </w:tc>
        <w:tc>
          <w:tcPr>
            <w:tcW w:w="8051" w:type="dxa"/>
            <w:tcBorders>
              <w:top w:val="single" w:sz="4" w:space="0" w:color="F3F9FD"/>
              <w:left w:val="single" w:sz="4" w:space="0" w:color="F3F9FD"/>
              <w:right w:val="single" w:sz="4" w:space="0" w:color="F3F9FD"/>
            </w:tcBorders>
          </w:tcPr>
          <w:p>
            <w:pPr>
              <w:pStyle w:val="TableParagraph"/>
              <w:spacing w:before="100"/>
              <w:ind w:left="110"/>
              <w:rPr>
                <w:sz w:val="20"/>
              </w:rPr>
            </w:pPr>
            <w:r>
              <w:rPr>
                <w:spacing w:val="-2"/>
                <w:sz w:val="20"/>
              </w:rPr>
              <w:t>Authorization</w:t>
            </w:r>
          </w:p>
        </w:tc>
        <w:tc>
          <w:tcPr>
            <w:tcW w:w="235" w:type="dxa"/>
            <w:tcBorders>
              <w:left w:val="single" w:sz="4" w:space="0" w:color="F3F9FD"/>
            </w:tcBorders>
          </w:tcPr>
          <w:p>
            <w:pPr>
              <w:pStyle w:val="TableParagraph"/>
              <w:rPr>
                <w:rFonts w:ascii="Times New Roman"/>
                <w:sz w:val="18"/>
              </w:rPr>
            </w:pPr>
          </w:p>
        </w:tc>
      </w:tr>
      <w:tr>
        <w:trPr>
          <w:trHeight w:val="376" w:hRule="atLeast"/>
        </w:trPr>
        <w:tc>
          <w:tcPr>
            <w:tcW w:w="715" w:type="dxa"/>
            <w:tcBorders>
              <w:left w:val="single" w:sz="4" w:space="0" w:color="F3F9FD"/>
              <w:bottom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17</w:t>
            </w:r>
          </w:p>
        </w:tc>
        <w:tc>
          <w:tcPr>
            <w:tcW w:w="8051" w:type="dxa"/>
            <w:tcBorders>
              <w:left w:val="single" w:sz="4" w:space="0" w:color="F3F9FD"/>
              <w:bottom w:val="single" w:sz="4" w:space="0" w:color="F3F9FD"/>
              <w:right w:val="single" w:sz="4" w:space="0" w:color="F3F9FD"/>
            </w:tcBorders>
            <w:shd w:val="clear" w:color="auto" w:fill="EFF8FD"/>
          </w:tcPr>
          <w:p>
            <w:pPr>
              <w:pStyle w:val="TableParagraph"/>
              <w:spacing w:before="110"/>
              <w:ind w:left="110"/>
              <w:rPr>
                <w:sz w:val="20"/>
              </w:rPr>
            </w:pPr>
            <w:r>
              <w:rPr>
                <w:spacing w:val="-2"/>
                <w:sz w:val="20"/>
              </w:rPr>
              <w:t>Payment</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4" w:hRule="atLeast"/>
        </w:trPr>
        <w:tc>
          <w:tcPr>
            <w:tcW w:w="715" w:type="dxa"/>
            <w:tcBorders>
              <w:top w:val="single" w:sz="4" w:space="0" w:color="F3F9FD"/>
              <w:left w:val="single" w:sz="4" w:space="0" w:color="F3F9FD"/>
              <w:right w:val="single" w:sz="4" w:space="0" w:color="F3F9FD"/>
            </w:tcBorders>
          </w:tcPr>
          <w:p>
            <w:pPr>
              <w:pStyle w:val="TableParagraph"/>
              <w:spacing w:before="100"/>
              <w:ind w:left="11" w:right="7"/>
              <w:jc w:val="center"/>
              <w:rPr>
                <w:sz w:val="20"/>
              </w:rPr>
            </w:pPr>
            <w:r>
              <w:rPr>
                <w:spacing w:val="-5"/>
                <w:sz w:val="20"/>
              </w:rPr>
              <w:t>18</w:t>
            </w:r>
          </w:p>
        </w:tc>
        <w:tc>
          <w:tcPr>
            <w:tcW w:w="8051" w:type="dxa"/>
            <w:tcBorders>
              <w:top w:val="single" w:sz="4" w:space="0" w:color="F3F9FD"/>
              <w:left w:val="single" w:sz="4" w:space="0" w:color="F3F9FD"/>
              <w:right w:val="single" w:sz="4" w:space="0" w:color="F3F9FD"/>
            </w:tcBorders>
          </w:tcPr>
          <w:p>
            <w:pPr>
              <w:pStyle w:val="TableParagraph"/>
              <w:spacing w:before="100"/>
              <w:ind w:left="110"/>
              <w:rPr>
                <w:sz w:val="20"/>
              </w:rPr>
            </w:pPr>
            <w:r>
              <w:rPr>
                <w:spacing w:val="-5"/>
                <w:sz w:val="20"/>
              </w:rPr>
              <w:t>VRU</w:t>
            </w:r>
          </w:p>
        </w:tc>
        <w:tc>
          <w:tcPr>
            <w:tcW w:w="235" w:type="dxa"/>
            <w:tcBorders>
              <w:left w:val="single" w:sz="4" w:space="0" w:color="F3F9FD"/>
            </w:tcBorders>
          </w:tcPr>
          <w:p>
            <w:pPr>
              <w:pStyle w:val="TableParagraph"/>
              <w:rPr>
                <w:rFonts w:ascii="Times New Roman"/>
                <w:sz w:val="18"/>
              </w:rPr>
            </w:pPr>
          </w:p>
        </w:tc>
      </w:tr>
      <w:tr>
        <w:trPr>
          <w:trHeight w:val="376" w:hRule="atLeast"/>
        </w:trPr>
        <w:tc>
          <w:tcPr>
            <w:tcW w:w="715" w:type="dxa"/>
            <w:tcBorders>
              <w:left w:val="single" w:sz="4" w:space="0" w:color="F3F9FD"/>
              <w:bottom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19</w:t>
            </w:r>
          </w:p>
        </w:tc>
        <w:tc>
          <w:tcPr>
            <w:tcW w:w="8051" w:type="dxa"/>
            <w:tcBorders>
              <w:left w:val="single" w:sz="4" w:space="0" w:color="F3F9FD"/>
              <w:bottom w:val="single" w:sz="4" w:space="0" w:color="F3F9FD"/>
              <w:right w:val="single" w:sz="4" w:space="0" w:color="F3F9FD"/>
            </w:tcBorders>
            <w:shd w:val="clear" w:color="auto" w:fill="EFF8FD"/>
          </w:tcPr>
          <w:p>
            <w:pPr>
              <w:pStyle w:val="TableParagraph"/>
              <w:spacing w:before="110"/>
              <w:ind w:left="110"/>
              <w:rPr>
                <w:sz w:val="20"/>
              </w:rPr>
            </w:pPr>
            <w:r>
              <w:rPr>
                <w:sz w:val="20"/>
              </w:rPr>
              <w:t>Smart</w:t>
            </w:r>
            <w:r>
              <w:rPr>
                <w:spacing w:val="-8"/>
                <w:sz w:val="20"/>
              </w:rPr>
              <w:t> </w:t>
            </w:r>
            <w:r>
              <w:rPr>
                <w:spacing w:val="-2"/>
                <w:sz w:val="20"/>
              </w:rPr>
              <w:t>phone</w:t>
            </w:r>
          </w:p>
        </w:tc>
        <w:tc>
          <w:tcPr>
            <w:tcW w:w="235" w:type="dxa"/>
            <w:tcBorders>
              <w:left w:val="single" w:sz="4" w:space="0" w:color="F3F9FD"/>
            </w:tcBorders>
            <w:shd w:val="clear" w:color="auto" w:fill="EFF8FD"/>
          </w:tcPr>
          <w:p>
            <w:pPr>
              <w:pStyle w:val="TableParagraph"/>
              <w:rPr>
                <w:rFonts w:ascii="Times New Roman"/>
                <w:sz w:val="18"/>
              </w:rPr>
            </w:pPr>
          </w:p>
        </w:tc>
      </w:tr>
    </w:tbl>
    <w:p>
      <w:pPr>
        <w:spacing w:after="0"/>
        <w:rPr>
          <w:rFonts w:ascii="Times New Roman"/>
          <w:sz w:val="18"/>
        </w:rPr>
        <w:sectPr>
          <w:type w:val="continuous"/>
          <w:pgSz w:w="11910" w:h="16840"/>
          <w:pgMar w:header="942" w:footer="1095" w:top="1680" w:bottom="1735" w:left="860" w:right="920"/>
        </w:sectPr>
      </w:pPr>
    </w:p>
    <w:tbl>
      <w:tblPr>
        <w:tblW w:w="0" w:type="auto"/>
        <w:jc w:val="left"/>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8051"/>
        <w:gridCol w:w="235"/>
      </w:tblGrid>
      <w:tr>
        <w:trPr>
          <w:trHeight w:val="364" w:hRule="atLeast"/>
        </w:trPr>
        <w:tc>
          <w:tcPr>
            <w:tcW w:w="715" w:type="dxa"/>
            <w:tcBorders>
              <w:top w:val="single" w:sz="4" w:space="0" w:color="F3F9FD"/>
              <w:left w:val="single" w:sz="4" w:space="0" w:color="F3F9FD"/>
              <w:right w:val="single" w:sz="4" w:space="0" w:color="F3F9FD"/>
            </w:tcBorders>
          </w:tcPr>
          <w:p>
            <w:pPr>
              <w:pStyle w:val="TableParagraph"/>
              <w:spacing w:before="100"/>
              <w:ind w:left="11" w:right="7"/>
              <w:jc w:val="center"/>
              <w:rPr>
                <w:sz w:val="20"/>
              </w:rPr>
            </w:pPr>
            <w:r>
              <w:rPr>
                <w:spacing w:val="-5"/>
                <w:sz w:val="20"/>
              </w:rPr>
              <w:t>20</w:t>
            </w:r>
          </w:p>
        </w:tc>
        <w:tc>
          <w:tcPr>
            <w:tcW w:w="8051" w:type="dxa"/>
            <w:tcBorders>
              <w:top w:val="single" w:sz="4" w:space="0" w:color="F3F9FD"/>
              <w:left w:val="single" w:sz="4" w:space="0" w:color="F3F9FD"/>
              <w:right w:val="single" w:sz="4" w:space="0" w:color="F3F9FD"/>
            </w:tcBorders>
          </w:tcPr>
          <w:p>
            <w:pPr>
              <w:pStyle w:val="TableParagraph"/>
              <w:spacing w:before="100"/>
              <w:ind w:left="110"/>
              <w:rPr>
                <w:sz w:val="20"/>
              </w:rPr>
            </w:pPr>
            <w:r>
              <w:rPr>
                <w:sz w:val="20"/>
              </w:rPr>
              <w:t>Interactive</w:t>
            </w:r>
            <w:r>
              <w:rPr>
                <w:spacing w:val="-11"/>
                <w:sz w:val="20"/>
              </w:rPr>
              <w:t> </w:t>
            </w:r>
            <w:r>
              <w:rPr>
                <w:spacing w:val="-2"/>
                <w:sz w:val="20"/>
              </w:rPr>
              <w:t>television</w:t>
            </w:r>
          </w:p>
        </w:tc>
        <w:tc>
          <w:tcPr>
            <w:tcW w:w="235" w:type="dxa"/>
            <w:tcBorders>
              <w:left w:val="single" w:sz="4" w:space="0" w:color="F3F9FD"/>
            </w:tcBorders>
          </w:tcPr>
          <w:p>
            <w:pPr>
              <w:pStyle w:val="TableParagraph"/>
              <w:rPr>
                <w:rFonts w:ascii="Times New Roman"/>
                <w:sz w:val="18"/>
              </w:rPr>
            </w:pPr>
          </w:p>
        </w:tc>
      </w:tr>
      <w:tr>
        <w:trPr>
          <w:trHeight w:val="386"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21</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Personal</w:t>
            </w:r>
            <w:r>
              <w:rPr>
                <w:spacing w:val="-14"/>
                <w:sz w:val="20"/>
              </w:rPr>
              <w:t> </w:t>
            </w:r>
            <w:r>
              <w:rPr>
                <w:sz w:val="20"/>
              </w:rPr>
              <w:t>Digital</w:t>
            </w:r>
            <w:r>
              <w:rPr>
                <w:spacing w:val="-14"/>
                <w:sz w:val="20"/>
              </w:rPr>
              <w:t> </w:t>
            </w:r>
            <w:r>
              <w:rPr>
                <w:sz w:val="20"/>
              </w:rPr>
              <w:t>Assistant</w:t>
            </w:r>
            <w:r>
              <w:rPr>
                <w:spacing w:val="-14"/>
                <w:sz w:val="20"/>
              </w:rPr>
              <w:t> </w:t>
            </w:r>
            <w:r>
              <w:rPr>
                <w:sz w:val="20"/>
              </w:rPr>
              <w:t>(PDA)/Mobile</w:t>
            </w:r>
            <w:r>
              <w:rPr>
                <w:spacing w:val="-12"/>
                <w:sz w:val="20"/>
              </w:rPr>
              <w:t> </w:t>
            </w:r>
            <w:r>
              <w:rPr>
                <w:spacing w:val="-2"/>
                <w:sz w:val="20"/>
              </w:rPr>
              <w:t>Device</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4"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22</w:t>
            </w:r>
          </w:p>
        </w:tc>
        <w:tc>
          <w:tcPr>
            <w:tcW w:w="8051" w:type="dxa"/>
            <w:tcBorders>
              <w:left w:val="single" w:sz="4" w:space="0" w:color="F3F9FD"/>
              <w:right w:val="single" w:sz="4" w:space="0" w:color="F3F9FD"/>
            </w:tcBorders>
          </w:tcPr>
          <w:p>
            <w:pPr>
              <w:pStyle w:val="TableParagraph"/>
              <w:spacing w:before="100"/>
              <w:ind w:left="110"/>
              <w:rPr>
                <w:sz w:val="20"/>
              </w:rPr>
            </w:pPr>
            <w:r>
              <w:rPr>
                <w:sz w:val="20"/>
              </w:rPr>
              <w:t>Screen</w:t>
            </w:r>
            <w:r>
              <w:rPr>
                <w:spacing w:val="-8"/>
                <w:sz w:val="20"/>
              </w:rPr>
              <w:t> </w:t>
            </w:r>
            <w:r>
              <w:rPr>
                <w:spacing w:val="-4"/>
                <w:sz w:val="20"/>
              </w:rPr>
              <w:t>phone</w:t>
            </w:r>
          </w:p>
        </w:tc>
        <w:tc>
          <w:tcPr>
            <w:tcW w:w="235" w:type="dxa"/>
            <w:tcBorders>
              <w:left w:val="single" w:sz="4" w:space="0" w:color="F3F9FD"/>
            </w:tcBorders>
          </w:tcPr>
          <w:p>
            <w:pPr>
              <w:pStyle w:val="TableParagraph"/>
              <w:rPr>
                <w:rFonts w:ascii="Times New Roman"/>
                <w:sz w:val="18"/>
              </w:rPr>
            </w:pPr>
          </w:p>
        </w:tc>
      </w:tr>
      <w:tr>
        <w:trPr>
          <w:trHeight w:val="386"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23</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Electronic</w:t>
            </w:r>
            <w:r>
              <w:rPr>
                <w:spacing w:val="-14"/>
                <w:sz w:val="20"/>
              </w:rPr>
              <w:t> </w:t>
            </w:r>
            <w:r>
              <w:rPr>
                <w:spacing w:val="-2"/>
                <w:sz w:val="20"/>
              </w:rPr>
              <w:t>commerce</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4"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24</w:t>
            </w:r>
          </w:p>
        </w:tc>
        <w:tc>
          <w:tcPr>
            <w:tcW w:w="8051" w:type="dxa"/>
            <w:tcBorders>
              <w:left w:val="single" w:sz="4" w:space="0" w:color="F3F9FD"/>
              <w:right w:val="single" w:sz="4" w:space="0" w:color="F3F9FD"/>
            </w:tcBorders>
          </w:tcPr>
          <w:p>
            <w:pPr>
              <w:pStyle w:val="TableParagraph"/>
              <w:spacing w:before="100"/>
              <w:ind w:left="110"/>
              <w:rPr>
                <w:sz w:val="20"/>
              </w:rPr>
            </w:pPr>
            <w:r>
              <w:rPr>
                <w:sz w:val="20"/>
              </w:rPr>
              <w:t>Transponder</w:t>
            </w:r>
            <w:r>
              <w:rPr>
                <w:spacing w:val="-13"/>
                <w:sz w:val="20"/>
              </w:rPr>
              <w:t> </w:t>
            </w:r>
            <w:r>
              <w:rPr>
                <w:sz w:val="20"/>
              </w:rPr>
              <w:t>(IBM-only)</w:t>
            </w:r>
            <w:r>
              <w:rPr>
                <w:spacing w:val="-11"/>
                <w:sz w:val="20"/>
              </w:rPr>
              <w:t> </w:t>
            </w:r>
            <w:r>
              <w:rPr>
                <w:sz w:val="20"/>
              </w:rPr>
              <w:t>/</w:t>
            </w:r>
            <w:r>
              <w:rPr>
                <w:spacing w:val="-11"/>
                <w:sz w:val="20"/>
              </w:rPr>
              <w:t> </w:t>
            </w:r>
            <w:r>
              <w:rPr>
                <w:sz w:val="20"/>
              </w:rPr>
              <w:t>MICR</w:t>
            </w:r>
            <w:r>
              <w:rPr>
                <w:spacing w:val="-12"/>
                <w:sz w:val="20"/>
              </w:rPr>
              <w:t> </w:t>
            </w:r>
            <w:r>
              <w:rPr>
                <w:sz w:val="20"/>
              </w:rPr>
              <w:t>terminals</w:t>
            </w:r>
            <w:r>
              <w:rPr>
                <w:spacing w:val="-12"/>
                <w:sz w:val="20"/>
              </w:rPr>
              <w:t> </w:t>
            </w:r>
            <w:r>
              <w:rPr>
                <w:sz w:val="20"/>
              </w:rPr>
              <w:t>at</w:t>
            </w:r>
            <w:r>
              <w:rPr>
                <w:spacing w:val="-10"/>
                <w:sz w:val="20"/>
              </w:rPr>
              <w:t> </w:t>
            </w:r>
            <w:r>
              <w:rPr>
                <w:sz w:val="20"/>
              </w:rPr>
              <w:t>POS</w:t>
            </w:r>
            <w:r>
              <w:rPr>
                <w:spacing w:val="-12"/>
                <w:sz w:val="20"/>
              </w:rPr>
              <w:t> </w:t>
            </w:r>
            <w:r>
              <w:rPr>
                <w:sz w:val="20"/>
              </w:rPr>
              <w:t>(Tandem-</w:t>
            </w:r>
            <w:r>
              <w:rPr>
                <w:spacing w:val="-2"/>
                <w:sz w:val="20"/>
              </w:rPr>
              <w:t>only)</w:t>
            </w:r>
          </w:p>
        </w:tc>
        <w:tc>
          <w:tcPr>
            <w:tcW w:w="235" w:type="dxa"/>
            <w:tcBorders>
              <w:left w:val="single" w:sz="4" w:space="0" w:color="F3F9FD"/>
            </w:tcBorders>
          </w:tcPr>
          <w:p>
            <w:pPr>
              <w:pStyle w:val="TableParagraph"/>
              <w:rPr>
                <w:rFonts w:ascii="Times New Roman"/>
                <w:sz w:val="18"/>
              </w:rPr>
            </w:pPr>
          </w:p>
        </w:tc>
      </w:tr>
      <w:tr>
        <w:trPr>
          <w:trHeight w:val="384"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26</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Off</w:t>
            </w:r>
            <w:r>
              <w:rPr>
                <w:spacing w:val="-7"/>
                <w:sz w:val="20"/>
              </w:rPr>
              <w:t> </w:t>
            </w:r>
            <w:r>
              <w:rPr>
                <w:spacing w:val="-2"/>
                <w:sz w:val="20"/>
              </w:rPr>
              <w:t>Premise</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7" w:hRule="atLeast"/>
        </w:trPr>
        <w:tc>
          <w:tcPr>
            <w:tcW w:w="715" w:type="dxa"/>
            <w:tcBorders>
              <w:left w:val="single" w:sz="4" w:space="0" w:color="F3F9FD"/>
              <w:right w:val="single" w:sz="4" w:space="0" w:color="F3F9FD"/>
            </w:tcBorders>
          </w:tcPr>
          <w:p>
            <w:pPr>
              <w:pStyle w:val="TableParagraph"/>
              <w:spacing w:before="103"/>
              <w:ind w:left="11" w:right="7"/>
              <w:jc w:val="center"/>
              <w:rPr>
                <w:sz w:val="20"/>
              </w:rPr>
            </w:pPr>
            <w:r>
              <w:rPr>
                <w:spacing w:val="-5"/>
                <w:sz w:val="20"/>
              </w:rPr>
              <w:t>27</w:t>
            </w:r>
          </w:p>
        </w:tc>
        <w:tc>
          <w:tcPr>
            <w:tcW w:w="8051" w:type="dxa"/>
            <w:tcBorders>
              <w:left w:val="single" w:sz="4" w:space="0" w:color="F3F9FD"/>
              <w:right w:val="single" w:sz="4" w:space="0" w:color="F3F9FD"/>
            </w:tcBorders>
          </w:tcPr>
          <w:p>
            <w:pPr>
              <w:pStyle w:val="TableParagraph"/>
              <w:spacing w:before="103"/>
              <w:ind w:left="110"/>
              <w:rPr>
                <w:sz w:val="20"/>
              </w:rPr>
            </w:pPr>
            <w:r>
              <w:rPr>
                <w:sz w:val="20"/>
              </w:rPr>
              <w:t>Not</w:t>
            </w:r>
            <w:r>
              <w:rPr>
                <w:spacing w:val="-10"/>
                <w:sz w:val="20"/>
              </w:rPr>
              <w:t> </w:t>
            </w:r>
            <w:r>
              <w:rPr>
                <w:sz w:val="20"/>
              </w:rPr>
              <w:t>a</w:t>
            </w:r>
            <w:r>
              <w:rPr>
                <w:spacing w:val="-8"/>
                <w:sz w:val="20"/>
              </w:rPr>
              <w:t> </w:t>
            </w:r>
            <w:r>
              <w:rPr>
                <w:sz w:val="20"/>
              </w:rPr>
              <w:t>CAT</w:t>
            </w:r>
            <w:r>
              <w:rPr>
                <w:spacing w:val="-11"/>
                <w:sz w:val="20"/>
              </w:rPr>
              <w:t> </w:t>
            </w:r>
            <w:r>
              <w:rPr>
                <w:spacing w:val="-2"/>
                <w:sz w:val="20"/>
              </w:rPr>
              <w:t>transaction</w:t>
            </w:r>
          </w:p>
        </w:tc>
        <w:tc>
          <w:tcPr>
            <w:tcW w:w="235" w:type="dxa"/>
            <w:tcBorders>
              <w:left w:val="single" w:sz="4" w:space="0" w:color="F3F9FD"/>
            </w:tcBorders>
          </w:tcPr>
          <w:p>
            <w:pPr>
              <w:pStyle w:val="TableParagraph"/>
              <w:rPr>
                <w:rFonts w:ascii="Times New Roman"/>
                <w:sz w:val="18"/>
              </w:rPr>
            </w:pPr>
          </w:p>
        </w:tc>
      </w:tr>
      <w:tr>
        <w:trPr>
          <w:trHeight w:val="384"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28</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Authorized</w:t>
            </w:r>
            <w:r>
              <w:rPr>
                <w:spacing w:val="-14"/>
                <w:sz w:val="20"/>
              </w:rPr>
              <w:t> </w:t>
            </w:r>
            <w:r>
              <w:rPr>
                <w:sz w:val="20"/>
              </w:rPr>
              <w:t>Level</w:t>
            </w:r>
            <w:r>
              <w:rPr>
                <w:spacing w:val="-12"/>
                <w:sz w:val="20"/>
              </w:rPr>
              <w:t> </w:t>
            </w:r>
            <w:r>
              <w:rPr>
                <w:sz w:val="20"/>
              </w:rPr>
              <w:t>1</w:t>
            </w:r>
            <w:r>
              <w:rPr>
                <w:spacing w:val="-9"/>
                <w:sz w:val="20"/>
              </w:rPr>
              <w:t> </w:t>
            </w:r>
            <w:r>
              <w:rPr>
                <w:sz w:val="20"/>
              </w:rPr>
              <w:t>CAT:</w:t>
            </w:r>
            <w:r>
              <w:rPr>
                <w:spacing w:val="-11"/>
                <w:sz w:val="20"/>
              </w:rPr>
              <w:t> </w:t>
            </w:r>
            <w:r>
              <w:rPr>
                <w:sz w:val="20"/>
              </w:rPr>
              <w:t>automated</w:t>
            </w:r>
            <w:r>
              <w:rPr>
                <w:spacing w:val="-10"/>
                <w:sz w:val="20"/>
              </w:rPr>
              <w:t> </w:t>
            </w:r>
            <w:r>
              <w:rPr>
                <w:sz w:val="20"/>
              </w:rPr>
              <w:t>dispensing</w:t>
            </w:r>
            <w:r>
              <w:rPr>
                <w:spacing w:val="-11"/>
                <w:sz w:val="20"/>
              </w:rPr>
              <w:t> </w:t>
            </w:r>
            <w:r>
              <w:rPr>
                <w:sz w:val="20"/>
              </w:rPr>
              <w:t>machine</w:t>
            </w:r>
            <w:r>
              <w:rPr>
                <w:spacing w:val="-11"/>
                <w:sz w:val="20"/>
              </w:rPr>
              <w:t> </w:t>
            </w:r>
            <w:r>
              <w:rPr>
                <w:sz w:val="20"/>
              </w:rPr>
              <w:t>with</w:t>
            </w:r>
            <w:r>
              <w:rPr>
                <w:spacing w:val="-11"/>
                <w:sz w:val="20"/>
              </w:rPr>
              <w:t> </w:t>
            </w:r>
            <w:r>
              <w:rPr>
                <w:sz w:val="20"/>
              </w:rPr>
              <w:t>PIN</w:t>
            </w:r>
            <w:r>
              <w:rPr>
                <w:spacing w:val="-11"/>
                <w:sz w:val="20"/>
              </w:rPr>
              <w:t> </w:t>
            </w:r>
            <w:r>
              <w:rPr>
                <w:sz w:val="20"/>
              </w:rPr>
              <w:t>or</w:t>
            </w:r>
            <w:r>
              <w:rPr>
                <w:spacing w:val="-14"/>
                <w:sz w:val="20"/>
              </w:rPr>
              <w:t> </w:t>
            </w:r>
            <w:r>
              <w:rPr>
                <w:spacing w:val="-5"/>
                <w:sz w:val="20"/>
              </w:rPr>
              <w:t>ATM</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7" w:hRule="atLeast"/>
        </w:trPr>
        <w:tc>
          <w:tcPr>
            <w:tcW w:w="715" w:type="dxa"/>
            <w:tcBorders>
              <w:left w:val="single" w:sz="4" w:space="0" w:color="F3F9FD"/>
              <w:right w:val="single" w:sz="4" w:space="0" w:color="F3F9FD"/>
            </w:tcBorders>
          </w:tcPr>
          <w:p>
            <w:pPr>
              <w:pStyle w:val="TableParagraph"/>
              <w:spacing w:before="103"/>
              <w:ind w:left="11" w:right="7"/>
              <w:jc w:val="center"/>
              <w:rPr>
                <w:sz w:val="20"/>
              </w:rPr>
            </w:pPr>
            <w:r>
              <w:rPr>
                <w:spacing w:val="-5"/>
                <w:sz w:val="20"/>
              </w:rPr>
              <w:t>29</w:t>
            </w:r>
          </w:p>
        </w:tc>
        <w:tc>
          <w:tcPr>
            <w:tcW w:w="8051" w:type="dxa"/>
            <w:tcBorders>
              <w:left w:val="single" w:sz="4" w:space="0" w:color="F3F9FD"/>
              <w:right w:val="single" w:sz="4" w:space="0" w:color="F3F9FD"/>
            </w:tcBorders>
          </w:tcPr>
          <w:p>
            <w:pPr>
              <w:pStyle w:val="TableParagraph"/>
              <w:spacing w:before="103"/>
              <w:ind w:left="110"/>
              <w:rPr>
                <w:sz w:val="20"/>
              </w:rPr>
            </w:pPr>
            <w:r>
              <w:rPr>
                <w:sz w:val="20"/>
              </w:rPr>
              <w:t>Authorized</w:t>
            </w:r>
            <w:r>
              <w:rPr>
                <w:spacing w:val="-14"/>
                <w:sz w:val="20"/>
              </w:rPr>
              <w:t> </w:t>
            </w:r>
            <w:r>
              <w:rPr>
                <w:sz w:val="20"/>
              </w:rPr>
              <w:t>Level</w:t>
            </w:r>
            <w:r>
              <w:rPr>
                <w:spacing w:val="-14"/>
                <w:sz w:val="20"/>
              </w:rPr>
              <w:t> </w:t>
            </w:r>
            <w:r>
              <w:rPr>
                <w:sz w:val="20"/>
              </w:rPr>
              <w:t>3</w:t>
            </w:r>
            <w:r>
              <w:rPr>
                <w:spacing w:val="-12"/>
                <w:sz w:val="20"/>
              </w:rPr>
              <w:t> </w:t>
            </w:r>
            <w:r>
              <w:rPr>
                <w:sz w:val="20"/>
              </w:rPr>
              <w:t>CAT:</w:t>
            </w:r>
            <w:r>
              <w:rPr>
                <w:spacing w:val="-13"/>
                <w:sz w:val="20"/>
              </w:rPr>
              <w:t> </w:t>
            </w:r>
            <w:r>
              <w:rPr>
                <w:sz w:val="20"/>
              </w:rPr>
              <w:t>limited</w:t>
            </w:r>
            <w:r>
              <w:rPr>
                <w:spacing w:val="-12"/>
                <w:sz w:val="20"/>
              </w:rPr>
              <w:t> </w:t>
            </w:r>
            <w:r>
              <w:rPr>
                <w:sz w:val="20"/>
              </w:rPr>
              <w:t>amount</w:t>
            </w:r>
            <w:r>
              <w:rPr>
                <w:spacing w:val="-13"/>
                <w:sz w:val="20"/>
              </w:rPr>
              <w:t> </w:t>
            </w:r>
            <w:r>
              <w:rPr>
                <w:spacing w:val="-2"/>
                <w:sz w:val="20"/>
              </w:rPr>
              <w:t>terminal</w:t>
            </w:r>
          </w:p>
        </w:tc>
        <w:tc>
          <w:tcPr>
            <w:tcW w:w="235" w:type="dxa"/>
            <w:tcBorders>
              <w:left w:val="single" w:sz="4" w:space="0" w:color="F3F9FD"/>
            </w:tcBorders>
          </w:tcPr>
          <w:p>
            <w:pPr>
              <w:pStyle w:val="TableParagraph"/>
              <w:rPr>
                <w:rFonts w:ascii="Times New Roman"/>
                <w:sz w:val="18"/>
              </w:rPr>
            </w:pPr>
          </w:p>
        </w:tc>
      </w:tr>
      <w:tr>
        <w:trPr>
          <w:trHeight w:val="384"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30</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pacing w:val="-2"/>
                <w:sz w:val="20"/>
              </w:rPr>
              <w:t>Authorized Level</w:t>
            </w:r>
            <w:r>
              <w:rPr>
                <w:spacing w:val="-4"/>
                <w:sz w:val="20"/>
              </w:rPr>
              <w:t> </w:t>
            </w:r>
            <w:r>
              <w:rPr>
                <w:spacing w:val="-2"/>
                <w:sz w:val="20"/>
              </w:rPr>
              <w:t>4</w:t>
            </w:r>
            <w:r>
              <w:rPr>
                <w:spacing w:val="-1"/>
                <w:sz w:val="20"/>
              </w:rPr>
              <w:t> </w:t>
            </w:r>
            <w:r>
              <w:rPr>
                <w:spacing w:val="-2"/>
                <w:sz w:val="20"/>
              </w:rPr>
              <w:t>CAT:</w:t>
            </w:r>
            <w:r>
              <w:rPr>
                <w:spacing w:val="-3"/>
                <w:sz w:val="20"/>
              </w:rPr>
              <w:t> </w:t>
            </w:r>
            <w:r>
              <w:rPr>
                <w:spacing w:val="-2"/>
                <w:sz w:val="20"/>
              </w:rPr>
              <w:t>In-flight</w:t>
            </w:r>
            <w:r>
              <w:rPr>
                <w:spacing w:val="-3"/>
                <w:sz w:val="20"/>
              </w:rPr>
              <w:t> </w:t>
            </w:r>
            <w:r>
              <w:rPr>
                <w:spacing w:val="-2"/>
                <w:sz w:val="20"/>
              </w:rPr>
              <w:t>Commerce</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7"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31</w:t>
            </w:r>
          </w:p>
        </w:tc>
        <w:tc>
          <w:tcPr>
            <w:tcW w:w="8051" w:type="dxa"/>
            <w:tcBorders>
              <w:left w:val="single" w:sz="4" w:space="0" w:color="F3F9FD"/>
              <w:right w:val="single" w:sz="4" w:space="0" w:color="F3F9FD"/>
            </w:tcBorders>
          </w:tcPr>
          <w:p>
            <w:pPr>
              <w:pStyle w:val="TableParagraph"/>
              <w:spacing w:before="100"/>
              <w:ind w:left="110"/>
              <w:rPr>
                <w:sz w:val="20"/>
              </w:rPr>
            </w:pPr>
            <w:r>
              <w:rPr>
                <w:spacing w:val="-2"/>
                <w:sz w:val="20"/>
              </w:rPr>
              <w:t>Unspecified</w:t>
            </w:r>
          </w:p>
        </w:tc>
        <w:tc>
          <w:tcPr>
            <w:tcW w:w="235" w:type="dxa"/>
            <w:tcBorders>
              <w:left w:val="single" w:sz="4" w:space="0" w:color="F3F9FD"/>
            </w:tcBorders>
          </w:tcPr>
          <w:p>
            <w:pPr>
              <w:pStyle w:val="TableParagraph"/>
              <w:rPr>
                <w:rFonts w:ascii="Times New Roman"/>
                <w:sz w:val="18"/>
              </w:rPr>
            </w:pPr>
          </w:p>
        </w:tc>
      </w:tr>
      <w:tr>
        <w:trPr>
          <w:trHeight w:val="383"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32</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pacing w:val="-2"/>
                <w:sz w:val="20"/>
              </w:rPr>
              <w:t>Reserved</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7"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33</w:t>
            </w:r>
          </w:p>
        </w:tc>
        <w:tc>
          <w:tcPr>
            <w:tcW w:w="8051" w:type="dxa"/>
            <w:tcBorders>
              <w:left w:val="single" w:sz="4" w:space="0" w:color="F3F9FD"/>
              <w:right w:val="single" w:sz="4" w:space="0" w:color="F3F9FD"/>
            </w:tcBorders>
          </w:tcPr>
          <w:p>
            <w:pPr>
              <w:pStyle w:val="TableParagraph"/>
              <w:spacing w:before="100"/>
              <w:ind w:left="110"/>
              <w:rPr>
                <w:sz w:val="20"/>
              </w:rPr>
            </w:pPr>
            <w:r>
              <w:rPr>
                <w:sz w:val="20"/>
              </w:rPr>
              <w:t>Unattended</w:t>
            </w:r>
            <w:r>
              <w:rPr>
                <w:spacing w:val="-13"/>
                <w:sz w:val="20"/>
              </w:rPr>
              <w:t> </w:t>
            </w:r>
            <w:r>
              <w:rPr>
                <w:sz w:val="20"/>
              </w:rPr>
              <w:t>customer</w:t>
            </w:r>
            <w:r>
              <w:rPr>
                <w:spacing w:val="-11"/>
                <w:sz w:val="20"/>
              </w:rPr>
              <w:t> </w:t>
            </w:r>
            <w:r>
              <w:rPr>
                <w:spacing w:val="-2"/>
                <w:sz w:val="20"/>
              </w:rPr>
              <w:t>terminal</w:t>
            </w:r>
          </w:p>
        </w:tc>
        <w:tc>
          <w:tcPr>
            <w:tcW w:w="235" w:type="dxa"/>
            <w:tcBorders>
              <w:left w:val="single" w:sz="4" w:space="0" w:color="F3F9FD"/>
            </w:tcBorders>
          </w:tcPr>
          <w:p>
            <w:pPr>
              <w:pStyle w:val="TableParagraph"/>
              <w:rPr>
                <w:rFonts w:ascii="Times New Roman"/>
                <w:sz w:val="18"/>
              </w:rPr>
            </w:pPr>
          </w:p>
        </w:tc>
      </w:tr>
      <w:tr>
        <w:trPr>
          <w:trHeight w:val="383"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34</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Travelers</w:t>
            </w:r>
            <w:r>
              <w:rPr>
                <w:spacing w:val="-15"/>
                <w:sz w:val="20"/>
              </w:rPr>
              <w:t> </w:t>
            </w:r>
            <w:r>
              <w:rPr>
                <w:sz w:val="20"/>
              </w:rPr>
              <w:t>Check</w:t>
            </w:r>
            <w:r>
              <w:rPr>
                <w:spacing w:val="-12"/>
                <w:sz w:val="20"/>
              </w:rPr>
              <w:t> </w:t>
            </w:r>
            <w:r>
              <w:rPr>
                <w:spacing w:val="-2"/>
                <w:sz w:val="20"/>
              </w:rPr>
              <w:t>Machine</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4"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35</w:t>
            </w:r>
          </w:p>
        </w:tc>
        <w:tc>
          <w:tcPr>
            <w:tcW w:w="8051" w:type="dxa"/>
            <w:tcBorders>
              <w:left w:val="single" w:sz="4" w:space="0" w:color="F3F9FD"/>
              <w:right w:val="single" w:sz="4" w:space="0" w:color="F3F9FD"/>
            </w:tcBorders>
          </w:tcPr>
          <w:p>
            <w:pPr>
              <w:pStyle w:val="TableParagraph"/>
              <w:spacing w:before="100"/>
              <w:ind w:left="110"/>
              <w:rPr>
                <w:sz w:val="20"/>
              </w:rPr>
            </w:pPr>
            <w:r>
              <w:rPr>
                <w:sz w:val="20"/>
              </w:rPr>
              <w:t>MICR</w:t>
            </w:r>
            <w:r>
              <w:rPr>
                <w:spacing w:val="-7"/>
                <w:sz w:val="20"/>
              </w:rPr>
              <w:t> </w:t>
            </w:r>
            <w:r>
              <w:rPr>
                <w:sz w:val="20"/>
              </w:rPr>
              <w:t>terminal</w:t>
            </w:r>
            <w:r>
              <w:rPr>
                <w:spacing w:val="-8"/>
                <w:sz w:val="20"/>
              </w:rPr>
              <w:t> </w:t>
            </w:r>
            <w:r>
              <w:rPr>
                <w:sz w:val="20"/>
              </w:rPr>
              <w:t>at</w:t>
            </w:r>
            <w:r>
              <w:rPr>
                <w:spacing w:val="-7"/>
                <w:sz w:val="20"/>
              </w:rPr>
              <w:t> </w:t>
            </w:r>
            <w:r>
              <w:rPr>
                <w:spacing w:val="-2"/>
                <w:sz w:val="20"/>
              </w:rPr>
              <w:t>teller</w:t>
            </w:r>
          </w:p>
        </w:tc>
        <w:tc>
          <w:tcPr>
            <w:tcW w:w="235" w:type="dxa"/>
            <w:tcBorders>
              <w:left w:val="single" w:sz="4" w:space="0" w:color="F3F9FD"/>
            </w:tcBorders>
          </w:tcPr>
          <w:p>
            <w:pPr>
              <w:pStyle w:val="TableParagraph"/>
              <w:rPr>
                <w:rFonts w:ascii="Times New Roman"/>
                <w:sz w:val="18"/>
              </w:rPr>
            </w:pPr>
          </w:p>
        </w:tc>
      </w:tr>
      <w:tr>
        <w:trPr>
          <w:trHeight w:val="386" w:hRule="atLeast"/>
        </w:trPr>
        <w:tc>
          <w:tcPr>
            <w:tcW w:w="715" w:type="dxa"/>
            <w:tcBorders>
              <w:left w:val="single" w:sz="4" w:space="0" w:color="F3F9FD"/>
              <w:right w:val="single" w:sz="4" w:space="0" w:color="F3F9FD"/>
            </w:tcBorders>
            <w:shd w:val="clear" w:color="auto" w:fill="EFF8FD"/>
          </w:tcPr>
          <w:p>
            <w:pPr>
              <w:pStyle w:val="TableParagraph"/>
              <w:spacing w:before="112"/>
              <w:ind w:left="11" w:right="7"/>
              <w:jc w:val="center"/>
              <w:rPr>
                <w:sz w:val="20"/>
              </w:rPr>
            </w:pPr>
            <w:r>
              <w:rPr>
                <w:spacing w:val="-5"/>
                <w:sz w:val="20"/>
              </w:rPr>
              <w:t>36</w:t>
            </w:r>
          </w:p>
        </w:tc>
        <w:tc>
          <w:tcPr>
            <w:tcW w:w="8051" w:type="dxa"/>
            <w:tcBorders>
              <w:left w:val="single" w:sz="4" w:space="0" w:color="F3F9FD"/>
              <w:right w:val="single" w:sz="4" w:space="0" w:color="F3F9FD"/>
            </w:tcBorders>
            <w:shd w:val="clear" w:color="auto" w:fill="EFF8FD"/>
          </w:tcPr>
          <w:p>
            <w:pPr>
              <w:pStyle w:val="TableParagraph"/>
              <w:spacing w:before="112"/>
              <w:ind w:left="110"/>
              <w:rPr>
                <w:sz w:val="20"/>
              </w:rPr>
            </w:pPr>
            <w:r>
              <w:rPr>
                <w:sz w:val="20"/>
              </w:rPr>
              <w:t>Internet</w:t>
            </w:r>
            <w:r>
              <w:rPr>
                <w:spacing w:val="-13"/>
                <w:sz w:val="20"/>
              </w:rPr>
              <w:t> </w:t>
            </w:r>
            <w:r>
              <w:rPr>
                <w:spacing w:val="-2"/>
                <w:sz w:val="20"/>
              </w:rPr>
              <w:t>Terminal</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4"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37</w:t>
            </w:r>
          </w:p>
        </w:tc>
        <w:tc>
          <w:tcPr>
            <w:tcW w:w="8051" w:type="dxa"/>
            <w:tcBorders>
              <w:left w:val="single" w:sz="4" w:space="0" w:color="F3F9FD"/>
              <w:right w:val="single" w:sz="4" w:space="0" w:color="F3F9FD"/>
            </w:tcBorders>
          </w:tcPr>
          <w:p>
            <w:pPr>
              <w:pStyle w:val="TableParagraph"/>
              <w:spacing w:before="100"/>
              <w:ind w:left="110"/>
              <w:rPr>
                <w:sz w:val="20"/>
              </w:rPr>
            </w:pPr>
            <w:r>
              <w:rPr>
                <w:sz w:val="20"/>
              </w:rPr>
              <w:t>POS</w:t>
            </w:r>
            <w:r>
              <w:rPr>
                <w:spacing w:val="-10"/>
                <w:sz w:val="20"/>
              </w:rPr>
              <w:t> </w:t>
            </w:r>
            <w:r>
              <w:rPr>
                <w:sz w:val="20"/>
              </w:rPr>
              <w:t>terminal</w:t>
            </w:r>
            <w:r>
              <w:rPr>
                <w:spacing w:val="-10"/>
                <w:sz w:val="20"/>
              </w:rPr>
              <w:t> </w:t>
            </w:r>
            <w:r>
              <w:rPr>
                <w:sz w:val="20"/>
              </w:rPr>
              <w:t>allows</w:t>
            </w:r>
            <w:r>
              <w:rPr>
                <w:spacing w:val="-8"/>
                <w:sz w:val="20"/>
              </w:rPr>
              <w:t> </w:t>
            </w:r>
            <w:r>
              <w:rPr>
                <w:sz w:val="20"/>
              </w:rPr>
              <w:t>partial</w:t>
            </w:r>
            <w:r>
              <w:rPr>
                <w:spacing w:val="-6"/>
                <w:sz w:val="20"/>
              </w:rPr>
              <w:t> </w:t>
            </w:r>
            <w:r>
              <w:rPr>
                <w:sz w:val="20"/>
              </w:rPr>
              <w:t>pre-</w:t>
            </w:r>
            <w:r>
              <w:rPr>
                <w:spacing w:val="-2"/>
                <w:sz w:val="20"/>
              </w:rPr>
              <w:t>authorizations</w:t>
            </w:r>
          </w:p>
        </w:tc>
        <w:tc>
          <w:tcPr>
            <w:tcW w:w="235" w:type="dxa"/>
            <w:tcBorders>
              <w:left w:val="single" w:sz="4" w:space="0" w:color="F3F9FD"/>
            </w:tcBorders>
          </w:tcPr>
          <w:p>
            <w:pPr>
              <w:pStyle w:val="TableParagraph"/>
              <w:rPr>
                <w:rFonts w:ascii="Times New Roman"/>
                <w:sz w:val="18"/>
              </w:rPr>
            </w:pPr>
          </w:p>
        </w:tc>
      </w:tr>
      <w:tr>
        <w:trPr>
          <w:trHeight w:val="386" w:hRule="atLeast"/>
        </w:trPr>
        <w:tc>
          <w:tcPr>
            <w:tcW w:w="715" w:type="dxa"/>
            <w:tcBorders>
              <w:left w:val="single" w:sz="4" w:space="0" w:color="F3F9FD"/>
              <w:right w:val="single" w:sz="4" w:space="0" w:color="F3F9FD"/>
            </w:tcBorders>
            <w:shd w:val="clear" w:color="auto" w:fill="EFF8FD"/>
          </w:tcPr>
          <w:p>
            <w:pPr>
              <w:pStyle w:val="TableParagraph"/>
              <w:spacing w:before="112"/>
              <w:ind w:left="11" w:right="7"/>
              <w:jc w:val="center"/>
              <w:rPr>
                <w:sz w:val="20"/>
              </w:rPr>
            </w:pPr>
            <w:r>
              <w:rPr>
                <w:spacing w:val="-5"/>
                <w:sz w:val="20"/>
              </w:rPr>
              <w:t>38</w:t>
            </w:r>
          </w:p>
        </w:tc>
        <w:tc>
          <w:tcPr>
            <w:tcW w:w="8051" w:type="dxa"/>
            <w:tcBorders>
              <w:left w:val="single" w:sz="4" w:space="0" w:color="F3F9FD"/>
              <w:right w:val="single" w:sz="4" w:space="0" w:color="F3F9FD"/>
            </w:tcBorders>
            <w:shd w:val="clear" w:color="auto" w:fill="EFF8FD"/>
          </w:tcPr>
          <w:p>
            <w:pPr>
              <w:pStyle w:val="TableParagraph"/>
              <w:spacing w:before="112"/>
              <w:ind w:left="110"/>
              <w:rPr>
                <w:sz w:val="20"/>
              </w:rPr>
            </w:pPr>
            <w:r>
              <w:rPr>
                <w:spacing w:val="-2"/>
                <w:sz w:val="20"/>
              </w:rPr>
              <w:t>Multimedia</w:t>
            </w:r>
            <w:r>
              <w:rPr>
                <w:spacing w:val="1"/>
                <w:sz w:val="20"/>
              </w:rPr>
              <w:t> </w:t>
            </w:r>
            <w:r>
              <w:rPr>
                <w:spacing w:val="-2"/>
                <w:sz w:val="20"/>
              </w:rPr>
              <w:t>Terminal</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4"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39</w:t>
            </w:r>
          </w:p>
        </w:tc>
        <w:tc>
          <w:tcPr>
            <w:tcW w:w="8051" w:type="dxa"/>
            <w:tcBorders>
              <w:left w:val="single" w:sz="4" w:space="0" w:color="F3F9FD"/>
              <w:right w:val="single" w:sz="4" w:space="0" w:color="F3F9FD"/>
            </w:tcBorders>
          </w:tcPr>
          <w:p>
            <w:pPr>
              <w:pStyle w:val="TableParagraph"/>
              <w:spacing w:before="100"/>
              <w:ind w:left="110"/>
              <w:rPr>
                <w:sz w:val="20"/>
              </w:rPr>
            </w:pPr>
            <w:r>
              <w:rPr>
                <w:sz w:val="20"/>
              </w:rPr>
              <w:t>Manual</w:t>
            </w:r>
            <w:r>
              <w:rPr>
                <w:spacing w:val="-13"/>
                <w:sz w:val="20"/>
              </w:rPr>
              <w:t> </w:t>
            </w:r>
            <w:r>
              <w:rPr>
                <w:sz w:val="20"/>
              </w:rPr>
              <w:t>Transactions</w:t>
            </w:r>
            <w:r>
              <w:rPr>
                <w:spacing w:val="-9"/>
                <w:sz w:val="20"/>
              </w:rPr>
              <w:t> </w:t>
            </w:r>
            <w:r>
              <w:rPr>
                <w:sz w:val="20"/>
              </w:rPr>
              <w:t>at</w:t>
            </w:r>
            <w:r>
              <w:rPr>
                <w:spacing w:val="-10"/>
                <w:sz w:val="20"/>
              </w:rPr>
              <w:t> </w:t>
            </w:r>
            <w:r>
              <w:rPr>
                <w:sz w:val="20"/>
              </w:rPr>
              <w:t>Bank</w:t>
            </w:r>
            <w:r>
              <w:rPr>
                <w:spacing w:val="-9"/>
                <w:sz w:val="20"/>
              </w:rPr>
              <w:t> </w:t>
            </w:r>
            <w:r>
              <w:rPr>
                <w:spacing w:val="-2"/>
                <w:sz w:val="20"/>
              </w:rPr>
              <w:t>Counter</w:t>
            </w:r>
          </w:p>
        </w:tc>
        <w:tc>
          <w:tcPr>
            <w:tcW w:w="235" w:type="dxa"/>
            <w:tcBorders>
              <w:left w:val="single" w:sz="4" w:space="0" w:color="F3F9FD"/>
            </w:tcBorders>
          </w:tcPr>
          <w:p>
            <w:pPr>
              <w:pStyle w:val="TableParagraph"/>
              <w:rPr>
                <w:rFonts w:ascii="Times New Roman"/>
                <w:sz w:val="18"/>
              </w:rPr>
            </w:pPr>
          </w:p>
        </w:tc>
      </w:tr>
      <w:tr>
        <w:trPr>
          <w:trHeight w:val="386"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40</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Personal</w:t>
            </w:r>
            <w:r>
              <w:rPr>
                <w:spacing w:val="-11"/>
                <w:sz w:val="20"/>
              </w:rPr>
              <w:t> </w:t>
            </w:r>
            <w:r>
              <w:rPr>
                <w:spacing w:val="-2"/>
                <w:sz w:val="20"/>
              </w:rPr>
              <w:t>Computer</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4"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41</w:t>
            </w:r>
          </w:p>
        </w:tc>
        <w:tc>
          <w:tcPr>
            <w:tcW w:w="8051" w:type="dxa"/>
            <w:tcBorders>
              <w:left w:val="single" w:sz="4" w:space="0" w:color="F3F9FD"/>
              <w:right w:val="single" w:sz="4" w:space="0" w:color="F3F9FD"/>
            </w:tcBorders>
          </w:tcPr>
          <w:p>
            <w:pPr>
              <w:pStyle w:val="TableParagraph"/>
              <w:spacing w:before="100"/>
              <w:ind w:left="110"/>
              <w:rPr>
                <w:sz w:val="20"/>
              </w:rPr>
            </w:pPr>
            <w:r>
              <w:rPr>
                <w:sz w:val="20"/>
              </w:rPr>
              <w:t>Mobile</w:t>
            </w:r>
            <w:r>
              <w:rPr>
                <w:spacing w:val="-9"/>
                <w:sz w:val="20"/>
              </w:rPr>
              <w:t> </w:t>
            </w:r>
            <w:r>
              <w:rPr>
                <w:spacing w:val="-2"/>
                <w:sz w:val="20"/>
              </w:rPr>
              <w:t>Phone</w:t>
            </w:r>
          </w:p>
        </w:tc>
        <w:tc>
          <w:tcPr>
            <w:tcW w:w="235" w:type="dxa"/>
            <w:tcBorders>
              <w:left w:val="single" w:sz="4" w:space="0" w:color="F3F9FD"/>
            </w:tcBorders>
          </w:tcPr>
          <w:p>
            <w:pPr>
              <w:pStyle w:val="TableParagraph"/>
              <w:rPr>
                <w:rFonts w:ascii="Times New Roman"/>
                <w:sz w:val="18"/>
              </w:rPr>
            </w:pPr>
          </w:p>
        </w:tc>
      </w:tr>
      <w:tr>
        <w:trPr>
          <w:trHeight w:val="386"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42</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I</w:t>
            </w:r>
            <w:r>
              <w:rPr>
                <w:spacing w:val="-11"/>
                <w:sz w:val="20"/>
              </w:rPr>
              <w:t> </w:t>
            </w:r>
            <w:r>
              <w:rPr>
                <w:sz w:val="20"/>
              </w:rPr>
              <w:t>type</w:t>
            </w:r>
            <w:r>
              <w:rPr>
                <w:spacing w:val="-11"/>
                <w:sz w:val="20"/>
              </w:rPr>
              <w:t> </w:t>
            </w:r>
            <w:r>
              <w:rPr>
                <w:sz w:val="20"/>
              </w:rPr>
              <w:t>fixed</w:t>
            </w:r>
            <w:r>
              <w:rPr>
                <w:spacing w:val="-9"/>
                <w:sz w:val="20"/>
              </w:rPr>
              <w:t> </w:t>
            </w:r>
            <w:r>
              <w:rPr>
                <w:sz w:val="20"/>
              </w:rPr>
              <w:t>phone</w:t>
            </w:r>
            <w:r>
              <w:rPr>
                <w:spacing w:val="-11"/>
                <w:sz w:val="20"/>
              </w:rPr>
              <w:t> </w:t>
            </w:r>
            <w:r>
              <w:rPr>
                <w:sz w:val="20"/>
              </w:rPr>
              <w:t>(Telephone</w:t>
            </w:r>
            <w:r>
              <w:rPr>
                <w:spacing w:val="-11"/>
                <w:sz w:val="20"/>
              </w:rPr>
              <w:t> </w:t>
            </w:r>
            <w:r>
              <w:rPr>
                <w:sz w:val="20"/>
              </w:rPr>
              <w:t>without</w:t>
            </w:r>
            <w:r>
              <w:rPr>
                <w:spacing w:val="-8"/>
                <w:sz w:val="20"/>
              </w:rPr>
              <w:t> </w:t>
            </w:r>
            <w:r>
              <w:rPr>
                <w:sz w:val="20"/>
              </w:rPr>
              <w:t>PIN</w:t>
            </w:r>
            <w:r>
              <w:rPr>
                <w:spacing w:val="-10"/>
                <w:sz w:val="20"/>
              </w:rPr>
              <w:t> </w:t>
            </w:r>
            <w:r>
              <w:rPr>
                <w:spacing w:val="-4"/>
                <w:sz w:val="20"/>
              </w:rPr>
              <w:t>pad)</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4"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43</w:t>
            </w:r>
          </w:p>
        </w:tc>
        <w:tc>
          <w:tcPr>
            <w:tcW w:w="8051" w:type="dxa"/>
            <w:tcBorders>
              <w:left w:val="single" w:sz="4" w:space="0" w:color="F3F9FD"/>
              <w:right w:val="single" w:sz="4" w:space="0" w:color="F3F9FD"/>
            </w:tcBorders>
          </w:tcPr>
          <w:p>
            <w:pPr>
              <w:pStyle w:val="TableParagraph"/>
              <w:spacing w:before="100"/>
              <w:ind w:left="110"/>
              <w:rPr>
                <w:sz w:val="20"/>
              </w:rPr>
            </w:pPr>
            <w:r>
              <w:rPr>
                <w:sz w:val="20"/>
              </w:rPr>
              <w:t>II</w:t>
            </w:r>
            <w:r>
              <w:rPr>
                <w:spacing w:val="-5"/>
                <w:sz w:val="20"/>
              </w:rPr>
              <w:t> </w:t>
            </w:r>
            <w:r>
              <w:rPr>
                <w:sz w:val="20"/>
              </w:rPr>
              <w:t>type</w:t>
            </w:r>
            <w:r>
              <w:rPr>
                <w:spacing w:val="-6"/>
                <w:sz w:val="20"/>
              </w:rPr>
              <w:t> </w:t>
            </w:r>
            <w:r>
              <w:rPr>
                <w:sz w:val="20"/>
              </w:rPr>
              <w:t>fixed</w:t>
            </w:r>
            <w:r>
              <w:rPr>
                <w:spacing w:val="-4"/>
                <w:sz w:val="20"/>
              </w:rPr>
              <w:t> </w:t>
            </w:r>
            <w:r>
              <w:rPr>
                <w:spacing w:val="-2"/>
                <w:sz w:val="20"/>
              </w:rPr>
              <w:t>phone</w:t>
            </w:r>
          </w:p>
        </w:tc>
        <w:tc>
          <w:tcPr>
            <w:tcW w:w="235" w:type="dxa"/>
            <w:tcBorders>
              <w:left w:val="single" w:sz="4" w:space="0" w:color="F3F9FD"/>
            </w:tcBorders>
          </w:tcPr>
          <w:p>
            <w:pPr>
              <w:pStyle w:val="TableParagraph"/>
              <w:rPr>
                <w:rFonts w:ascii="Times New Roman"/>
                <w:sz w:val="18"/>
              </w:rPr>
            </w:pPr>
          </w:p>
        </w:tc>
      </w:tr>
      <w:tr>
        <w:trPr>
          <w:trHeight w:val="386"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44</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Wireless</w:t>
            </w:r>
            <w:r>
              <w:rPr>
                <w:spacing w:val="-12"/>
                <w:sz w:val="20"/>
              </w:rPr>
              <w:t> </w:t>
            </w:r>
            <w:r>
              <w:rPr>
                <w:spacing w:val="-5"/>
                <w:sz w:val="20"/>
              </w:rPr>
              <w:t>POS</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4"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45</w:t>
            </w:r>
          </w:p>
        </w:tc>
        <w:tc>
          <w:tcPr>
            <w:tcW w:w="8051" w:type="dxa"/>
            <w:tcBorders>
              <w:left w:val="single" w:sz="4" w:space="0" w:color="F3F9FD"/>
              <w:right w:val="single" w:sz="4" w:space="0" w:color="F3F9FD"/>
            </w:tcBorders>
          </w:tcPr>
          <w:p>
            <w:pPr>
              <w:pStyle w:val="TableParagraph"/>
              <w:spacing w:before="100"/>
              <w:ind w:left="110"/>
              <w:rPr>
                <w:sz w:val="20"/>
              </w:rPr>
            </w:pPr>
            <w:r>
              <w:rPr>
                <w:spacing w:val="-4"/>
                <w:sz w:val="20"/>
              </w:rPr>
              <w:t>CDRS</w:t>
            </w:r>
          </w:p>
        </w:tc>
        <w:tc>
          <w:tcPr>
            <w:tcW w:w="235" w:type="dxa"/>
            <w:tcBorders>
              <w:left w:val="single" w:sz="4" w:space="0" w:color="F3F9FD"/>
            </w:tcBorders>
          </w:tcPr>
          <w:p>
            <w:pPr>
              <w:pStyle w:val="TableParagraph"/>
              <w:rPr>
                <w:rFonts w:ascii="Times New Roman"/>
                <w:sz w:val="18"/>
              </w:rPr>
            </w:pPr>
          </w:p>
        </w:tc>
      </w:tr>
      <w:tr>
        <w:trPr>
          <w:trHeight w:val="384"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46</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pacing w:val="-2"/>
                <w:sz w:val="20"/>
              </w:rPr>
              <w:t>Merchant’s</w:t>
            </w:r>
            <w:r>
              <w:rPr>
                <w:spacing w:val="-1"/>
                <w:sz w:val="20"/>
              </w:rPr>
              <w:t> </w:t>
            </w:r>
            <w:r>
              <w:rPr>
                <w:spacing w:val="-2"/>
                <w:sz w:val="20"/>
              </w:rPr>
              <w:t>Terminal</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7" w:hRule="atLeast"/>
        </w:trPr>
        <w:tc>
          <w:tcPr>
            <w:tcW w:w="715" w:type="dxa"/>
            <w:tcBorders>
              <w:left w:val="single" w:sz="4" w:space="0" w:color="F3F9FD"/>
              <w:right w:val="single" w:sz="4" w:space="0" w:color="F3F9FD"/>
            </w:tcBorders>
          </w:tcPr>
          <w:p>
            <w:pPr>
              <w:pStyle w:val="TableParagraph"/>
              <w:spacing w:before="103"/>
              <w:ind w:left="11" w:right="7"/>
              <w:jc w:val="center"/>
              <w:rPr>
                <w:sz w:val="20"/>
              </w:rPr>
            </w:pPr>
            <w:r>
              <w:rPr>
                <w:spacing w:val="-5"/>
                <w:sz w:val="20"/>
              </w:rPr>
              <w:t>47</w:t>
            </w:r>
          </w:p>
        </w:tc>
        <w:tc>
          <w:tcPr>
            <w:tcW w:w="8051" w:type="dxa"/>
            <w:tcBorders>
              <w:left w:val="single" w:sz="4" w:space="0" w:color="F3F9FD"/>
              <w:right w:val="single" w:sz="4" w:space="0" w:color="F3F9FD"/>
            </w:tcBorders>
          </w:tcPr>
          <w:p>
            <w:pPr>
              <w:pStyle w:val="TableParagraph"/>
              <w:spacing w:before="103"/>
              <w:ind w:left="110"/>
              <w:rPr>
                <w:sz w:val="20"/>
              </w:rPr>
            </w:pPr>
            <w:r>
              <w:rPr>
                <w:sz w:val="20"/>
              </w:rPr>
              <w:t>Setup</w:t>
            </w:r>
            <w:r>
              <w:rPr>
                <w:spacing w:val="-7"/>
                <w:sz w:val="20"/>
              </w:rPr>
              <w:t> </w:t>
            </w:r>
            <w:r>
              <w:rPr>
                <w:spacing w:val="-5"/>
                <w:sz w:val="20"/>
              </w:rPr>
              <w:t>Box</w:t>
            </w:r>
          </w:p>
        </w:tc>
        <w:tc>
          <w:tcPr>
            <w:tcW w:w="235" w:type="dxa"/>
            <w:tcBorders>
              <w:left w:val="single" w:sz="4" w:space="0" w:color="F3F9FD"/>
            </w:tcBorders>
          </w:tcPr>
          <w:p>
            <w:pPr>
              <w:pStyle w:val="TableParagraph"/>
              <w:rPr>
                <w:rFonts w:ascii="Times New Roman"/>
                <w:sz w:val="18"/>
              </w:rPr>
            </w:pPr>
          </w:p>
        </w:tc>
      </w:tr>
      <w:tr>
        <w:trPr>
          <w:trHeight w:val="384"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48</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Batch</w:t>
            </w:r>
            <w:r>
              <w:rPr>
                <w:spacing w:val="-8"/>
                <w:sz w:val="20"/>
              </w:rPr>
              <w:t> </w:t>
            </w:r>
            <w:r>
              <w:rPr>
                <w:sz w:val="20"/>
              </w:rPr>
              <w:t>File</w:t>
            </w:r>
            <w:r>
              <w:rPr>
                <w:spacing w:val="-7"/>
                <w:sz w:val="20"/>
              </w:rPr>
              <w:t> </w:t>
            </w:r>
            <w:r>
              <w:rPr>
                <w:sz w:val="20"/>
              </w:rPr>
              <w:t>Processing</w:t>
            </w:r>
            <w:r>
              <w:rPr>
                <w:spacing w:val="-7"/>
                <w:sz w:val="20"/>
              </w:rPr>
              <w:t> </w:t>
            </w:r>
            <w:r>
              <w:rPr>
                <w:spacing w:val="-2"/>
                <w:sz w:val="20"/>
              </w:rPr>
              <w:t>System</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7" w:hRule="atLeast"/>
        </w:trPr>
        <w:tc>
          <w:tcPr>
            <w:tcW w:w="715" w:type="dxa"/>
            <w:tcBorders>
              <w:left w:val="single" w:sz="4" w:space="0" w:color="F3F9FD"/>
              <w:right w:val="single" w:sz="4" w:space="0" w:color="F3F9FD"/>
            </w:tcBorders>
          </w:tcPr>
          <w:p>
            <w:pPr>
              <w:pStyle w:val="TableParagraph"/>
              <w:spacing w:before="101"/>
              <w:ind w:left="11" w:right="7"/>
              <w:jc w:val="center"/>
              <w:rPr>
                <w:sz w:val="20"/>
              </w:rPr>
            </w:pPr>
            <w:r>
              <w:rPr>
                <w:spacing w:val="-5"/>
                <w:sz w:val="20"/>
              </w:rPr>
              <w:t>49</w:t>
            </w:r>
          </w:p>
        </w:tc>
        <w:tc>
          <w:tcPr>
            <w:tcW w:w="8051" w:type="dxa"/>
            <w:tcBorders>
              <w:left w:val="single" w:sz="4" w:space="0" w:color="F3F9FD"/>
              <w:right w:val="single" w:sz="4" w:space="0" w:color="F3F9FD"/>
            </w:tcBorders>
          </w:tcPr>
          <w:p>
            <w:pPr>
              <w:pStyle w:val="TableParagraph"/>
              <w:spacing w:before="101"/>
              <w:ind w:left="110"/>
              <w:rPr>
                <w:sz w:val="20"/>
              </w:rPr>
            </w:pPr>
            <w:r>
              <w:rPr>
                <w:sz w:val="20"/>
              </w:rPr>
              <w:t>Authorized</w:t>
            </w:r>
            <w:r>
              <w:rPr>
                <w:spacing w:val="-6"/>
                <w:sz w:val="20"/>
              </w:rPr>
              <w:t> </w:t>
            </w:r>
            <w:r>
              <w:rPr>
                <w:sz w:val="20"/>
              </w:rPr>
              <w:t>Level</w:t>
            </w:r>
            <w:r>
              <w:rPr>
                <w:spacing w:val="-8"/>
                <w:sz w:val="20"/>
              </w:rPr>
              <w:t> </w:t>
            </w:r>
            <w:r>
              <w:rPr>
                <w:sz w:val="20"/>
              </w:rPr>
              <w:t>2</w:t>
            </w:r>
            <w:r>
              <w:rPr>
                <w:spacing w:val="-5"/>
                <w:sz w:val="20"/>
              </w:rPr>
              <w:t> CAT</w:t>
            </w:r>
          </w:p>
        </w:tc>
        <w:tc>
          <w:tcPr>
            <w:tcW w:w="235" w:type="dxa"/>
            <w:tcBorders>
              <w:left w:val="single" w:sz="4" w:space="0" w:color="F3F9FD"/>
            </w:tcBorders>
          </w:tcPr>
          <w:p>
            <w:pPr>
              <w:pStyle w:val="TableParagraph"/>
              <w:rPr>
                <w:rFonts w:ascii="Times New Roman"/>
                <w:sz w:val="18"/>
              </w:rPr>
            </w:pPr>
          </w:p>
        </w:tc>
      </w:tr>
      <w:tr>
        <w:trPr>
          <w:trHeight w:val="383"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99</w:t>
            </w:r>
          </w:p>
        </w:tc>
        <w:tc>
          <w:tcPr>
            <w:tcW w:w="8051" w:type="dxa"/>
            <w:tcBorders>
              <w:left w:val="single" w:sz="4" w:space="0" w:color="F3F9FD"/>
              <w:right w:val="single" w:sz="4" w:space="0" w:color="F3F9FD"/>
            </w:tcBorders>
            <w:shd w:val="clear" w:color="auto" w:fill="EFF8FD"/>
          </w:tcPr>
          <w:p>
            <w:pPr>
              <w:pStyle w:val="TableParagraph"/>
              <w:spacing w:before="110"/>
              <w:ind w:left="110"/>
              <w:rPr>
                <w:sz w:val="20"/>
              </w:rPr>
            </w:pPr>
            <w:r>
              <w:rPr>
                <w:spacing w:val="-2"/>
                <w:sz w:val="20"/>
              </w:rPr>
              <w:t>Unknown</w:t>
            </w:r>
          </w:p>
        </w:tc>
        <w:tc>
          <w:tcPr>
            <w:tcW w:w="235" w:type="dxa"/>
            <w:tcBorders>
              <w:left w:val="single" w:sz="4" w:space="0" w:color="F3F9FD"/>
            </w:tcBorders>
            <w:shd w:val="clear" w:color="auto" w:fill="EFF8FD"/>
          </w:tcPr>
          <w:p>
            <w:pPr>
              <w:pStyle w:val="TableParagraph"/>
              <w:rPr>
                <w:rFonts w:ascii="Times New Roman"/>
                <w:sz w:val="18"/>
              </w:rPr>
            </w:pPr>
          </w:p>
        </w:tc>
      </w:tr>
      <w:tr>
        <w:trPr>
          <w:trHeight w:val="367" w:hRule="atLeast"/>
        </w:trPr>
        <w:tc>
          <w:tcPr>
            <w:tcW w:w="9001" w:type="dxa"/>
            <w:gridSpan w:val="3"/>
            <w:tcBorders>
              <w:left w:val="single" w:sz="4" w:space="0" w:color="F3F9FD"/>
              <w:right w:val="single" w:sz="4" w:space="0" w:color="F3F9FD"/>
            </w:tcBorders>
          </w:tcPr>
          <w:p>
            <w:pPr>
              <w:pStyle w:val="TableParagraph"/>
              <w:spacing w:before="100"/>
              <w:ind w:left="107"/>
              <w:rPr>
                <w:b/>
                <w:sz w:val="20"/>
              </w:rPr>
            </w:pPr>
            <w:r>
              <w:rPr>
                <w:b/>
                <w:sz w:val="20"/>
              </w:rPr>
              <w:t>Data</w:t>
            </w:r>
            <w:r>
              <w:rPr>
                <w:b/>
                <w:spacing w:val="-9"/>
                <w:sz w:val="20"/>
              </w:rPr>
              <w:t> </w:t>
            </w:r>
            <w:r>
              <w:rPr>
                <w:b/>
                <w:sz w:val="20"/>
              </w:rPr>
              <w:t>Element</w:t>
            </w:r>
            <w:r>
              <w:rPr>
                <w:b/>
                <w:spacing w:val="-8"/>
                <w:sz w:val="20"/>
              </w:rPr>
              <w:t> </w:t>
            </w:r>
            <w:r>
              <w:rPr>
                <w:b/>
                <w:sz w:val="20"/>
              </w:rPr>
              <w:t>061</w:t>
            </w:r>
            <w:r>
              <w:rPr>
                <w:b/>
                <w:spacing w:val="-6"/>
                <w:sz w:val="20"/>
              </w:rPr>
              <w:t> </w:t>
            </w:r>
            <w:r>
              <w:rPr>
                <w:b/>
                <w:sz w:val="20"/>
              </w:rPr>
              <w:t>–</w:t>
            </w:r>
            <w:r>
              <w:rPr>
                <w:b/>
                <w:spacing w:val="-8"/>
                <w:sz w:val="20"/>
              </w:rPr>
              <w:t> </w:t>
            </w:r>
            <w:r>
              <w:rPr>
                <w:b/>
                <w:sz w:val="20"/>
              </w:rPr>
              <w:t>Position</w:t>
            </w:r>
            <w:r>
              <w:rPr>
                <w:b/>
                <w:spacing w:val="-8"/>
                <w:sz w:val="20"/>
              </w:rPr>
              <w:t> </w:t>
            </w:r>
            <w:r>
              <w:rPr>
                <w:b/>
                <w:sz w:val="20"/>
              </w:rPr>
              <w:t>11</w:t>
            </w:r>
            <w:r>
              <w:rPr>
                <w:b/>
                <w:spacing w:val="-9"/>
                <w:sz w:val="20"/>
              </w:rPr>
              <w:t> </w:t>
            </w:r>
            <w:r>
              <w:rPr>
                <w:b/>
                <w:sz w:val="20"/>
              </w:rPr>
              <w:t>(Terminal</w:t>
            </w:r>
            <w:r>
              <w:rPr>
                <w:b/>
                <w:spacing w:val="-8"/>
                <w:sz w:val="20"/>
              </w:rPr>
              <w:t> </w:t>
            </w:r>
            <w:r>
              <w:rPr>
                <w:b/>
                <w:sz w:val="20"/>
              </w:rPr>
              <w:t>Input</w:t>
            </w:r>
            <w:r>
              <w:rPr>
                <w:b/>
                <w:spacing w:val="-8"/>
                <w:sz w:val="20"/>
              </w:rPr>
              <w:t> </w:t>
            </w:r>
            <w:r>
              <w:rPr>
                <w:b/>
                <w:sz w:val="20"/>
              </w:rPr>
              <w:t>Capability</w:t>
            </w:r>
            <w:r>
              <w:rPr>
                <w:b/>
                <w:spacing w:val="-9"/>
                <w:sz w:val="20"/>
              </w:rPr>
              <w:t> </w:t>
            </w:r>
            <w:r>
              <w:rPr>
                <w:b/>
                <w:spacing w:val="-2"/>
                <w:sz w:val="20"/>
              </w:rPr>
              <w:t>Indicator)</w:t>
            </w:r>
          </w:p>
        </w:tc>
      </w:tr>
      <w:tr>
        <w:trPr>
          <w:trHeight w:val="383" w:hRule="atLeast"/>
        </w:trPr>
        <w:tc>
          <w:tcPr>
            <w:tcW w:w="715" w:type="dxa"/>
            <w:tcBorders>
              <w:left w:val="single" w:sz="4" w:space="0" w:color="F3F9FD"/>
              <w:right w:val="single" w:sz="4" w:space="0" w:color="F3F9FD"/>
            </w:tcBorders>
            <w:shd w:val="clear" w:color="auto" w:fill="EFF8FD"/>
          </w:tcPr>
          <w:p>
            <w:pPr>
              <w:pStyle w:val="TableParagraph"/>
              <w:spacing w:before="110"/>
              <w:ind w:left="16" w:right="7"/>
              <w:jc w:val="center"/>
              <w:rPr>
                <w:b/>
                <w:sz w:val="20"/>
              </w:rPr>
            </w:pPr>
            <w:r>
              <w:rPr>
                <w:b/>
                <w:spacing w:val="-4"/>
                <w:sz w:val="20"/>
              </w:rPr>
              <w:t>Code</w:t>
            </w:r>
          </w:p>
        </w:tc>
        <w:tc>
          <w:tcPr>
            <w:tcW w:w="8286" w:type="dxa"/>
            <w:gridSpan w:val="2"/>
            <w:tcBorders>
              <w:left w:val="single" w:sz="4" w:space="0" w:color="F3F9FD"/>
              <w:right w:val="single" w:sz="4" w:space="0" w:color="F3F9FD"/>
            </w:tcBorders>
            <w:shd w:val="clear" w:color="auto" w:fill="EFF8FD"/>
          </w:tcPr>
          <w:p>
            <w:pPr>
              <w:pStyle w:val="TableParagraph"/>
              <w:spacing w:before="110"/>
              <w:ind w:left="110"/>
              <w:rPr>
                <w:b/>
                <w:sz w:val="20"/>
              </w:rPr>
            </w:pPr>
            <w:r>
              <w:rPr>
                <w:b/>
                <w:spacing w:val="-2"/>
                <w:sz w:val="20"/>
              </w:rPr>
              <w:t>Definition</w:t>
            </w:r>
          </w:p>
        </w:tc>
      </w:tr>
      <w:tr>
        <w:trPr>
          <w:trHeight w:val="367"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00</w:t>
            </w:r>
          </w:p>
        </w:tc>
        <w:tc>
          <w:tcPr>
            <w:tcW w:w="8286" w:type="dxa"/>
            <w:gridSpan w:val="2"/>
            <w:tcBorders>
              <w:left w:val="single" w:sz="4" w:space="0" w:color="F3F9FD"/>
              <w:right w:val="single" w:sz="4" w:space="0" w:color="F3F9FD"/>
            </w:tcBorders>
          </w:tcPr>
          <w:p>
            <w:pPr>
              <w:pStyle w:val="TableParagraph"/>
              <w:spacing w:before="100"/>
              <w:ind w:left="110"/>
              <w:rPr>
                <w:sz w:val="20"/>
              </w:rPr>
            </w:pPr>
            <w:r>
              <w:rPr>
                <w:spacing w:val="-2"/>
                <w:sz w:val="20"/>
              </w:rPr>
              <w:t>Unknown</w:t>
            </w:r>
          </w:p>
        </w:tc>
      </w:tr>
      <w:tr>
        <w:trPr>
          <w:trHeight w:val="383"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01</w:t>
            </w:r>
          </w:p>
        </w:tc>
        <w:tc>
          <w:tcPr>
            <w:tcW w:w="8286" w:type="dxa"/>
            <w:gridSpan w:val="2"/>
            <w:tcBorders>
              <w:left w:val="single" w:sz="4" w:space="0" w:color="F3F9FD"/>
              <w:right w:val="single" w:sz="4" w:space="0" w:color="F3F9FD"/>
            </w:tcBorders>
            <w:shd w:val="clear" w:color="auto" w:fill="EFF8FD"/>
          </w:tcPr>
          <w:p>
            <w:pPr>
              <w:pStyle w:val="TableParagraph"/>
              <w:spacing w:before="110"/>
              <w:ind w:left="110"/>
              <w:rPr>
                <w:sz w:val="20"/>
              </w:rPr>
            </w:pPr>
            <w:r>
              <w:rPr>
                <w:sz w:val="20"/>
              </w:rPr>
              <w:t>Manual,</w:t>
            </w:r>
            <w:r>
              <w:rPr>
                <w:spacing w:val="-7"/>
                <w:sz w:val="20"/>
              </w:rPr>
              <w:t> </w:t>
            </w:r>
            <w:r>
              <w:rPr>
                <w:sz w:val="20"/>
              </w:rPr>
              <w:t>no</w:t>
            </w:r>
            <w:r>
              <w:rPr>
                <w:spacing w:val="-8"/>
                <w:sz w:val="20"/>
              </w:rPr>
              <w:t> </w:t>
            </w:r>
            <w:r>
              <w:rPr>
                <w:spacing w:val="-2"/>
                <w:sz w:val="20"/>
              </w:rPr>
              <w:t>terminal</w:t>
            </w:r>
          </w:p>
        </w:tc>
      </w:tr>
      <w:tr>
        <w:trPr>
          <w:trHeight w:val="366" w:hRule="atLeast"/>
        </w:trPr>
        <w:tc>
          <w:tcPr>
            <w:tcW w:w="715" w:type="dxa"/>
            <w:tcBorders>
              <w:left w:val="single" w:sz="4" w:space="0" w:color="F3F9FD"/>
              <w:bottom w:val="single" w:sz="4" w:space="0" w:color="F3F9FD"/>
              <w:right w:val="single" w:sz="4" w:space="0" w:color="F3F9FD"/>
            </w:tcBorders>
          </w:tcPr>
          <w:p>
            <w:pPr>
              <w:pStyle w:val="TableParagraph"/>
              <w:spacing w:before="100"/>
              <w:ind w:left="11" w:right="7"/>
              <w:jc w:val="center"/>
              <w:rPr>
                <w:sz w:val="20"/>
              </w:rPr>
            </w:pPr>
            <w:r>
              <w:rPr>
                <w:spacing w:val="-5"/>
                <w:sz w:val="20"/>
              </w:rPr>
              <w:t>02</w:t>
            </w:r>
          </w:p>
        </w:tc>
        <w:tc>
          <w:tcPr>
            <w:tcW w:w="8286" w:type="dxa"/>
            <w:gridSpan w:val="2"/>
            <w:tcBorders>
              <w:left w:val="single" w:sz="4" w:space="0" w:color="F3F9FD"/>
              <w:bottom w:val="single" w:sz="4" w:space="0" w:color="F3F9FD"/>
              <w:right w:val="single" w:sz="4" w:space="0" w:color="F3F9FD"/>
            </w:tcBorders>
          </w:tcPr>
          <w:p>
            <w:pPr>
              <w:pStyle w:val="TableParagraph"/>
              <w:spacing w:before="100"/>
              <w:ind w:left="110"/>
              <w:rPr>
                <w:sz w:val="20"/>
              </w:rPr>
            </w:pPr>
            <w:r>
              <w:rPr>
                <w:spacing w:val="-2"/>
                <w:sz w:val="20"/>
              </w:rPr>
              <w:t>Magnetic</w:t>
            </w:r>
            <w:r>
              <w:rPr>
                <w:spacing w:val="1"/>
                <w:sz w:val="20"/>
              </w:rPr>
              <w:t> </w:t>
            </w:r>
            <w:r>
              <w:rPr>
                <w:spacing w:val="-2"/>
                <w:sz w:val="20"/>
              </w:rPr>
              <w:t>stripe</w:t>
            </w:r>
          </w:p>
        </w:tc>
      </w:tr>
    </w:tbl>
    <w:p>
      <w:pPr>
        <w:spacing w:after="0"/>
        <w:rPr>
          <w:sz w:val="20"/>
        </w:rPr>
        <w:sectPr>
          <w:type w:val="continuous"/>
          <w:pgSz w:w="11910" w:h="16840"/>
          <w:pgMar w:header="942" w:footer="1095" w:top="1700" w:bottom="1812" w:left="860" w:right="920"/>
        </w:sectPr>
      </w:pPr>
    </w:p>
    <w:tbl>
      <w:tblPr>
        <w:tblW w:w="0" w:type="auto"/>
        <w:jc w:val="left"/>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8287"/>
      </w:tblGrid>
      <w:tr>
        <w:trPr>
          <w:trHeight w:val="384"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03</w:t>
            </w:r>
          </w:p>
        </w:tc>
        <w:tc>
          <w:tcPr>
            <w:tcW w:w="8287"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Bar</w:t>
            </w:r>
            <w:r>
              <w:rPr>
                <w:spacing w:val="-5"/>
                <w:sz w:val="20"/>
              </w:rPr>
              <w:t> </w:t>
            </w:r>
            <w:r>
              <w:rPr>
                <w:spacing w:val="-4"/>
                <w:sz w:val="20"/>
              </w:rPr>
              <w:t>code</w:t>
            </w:r>
          </w:p>
        </w:tc>
      </w:tr>
      <w:tr>
        <w:trPr>
          <w:trHeight w:val="367"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04</w:t>
            </w:r>
          </w:p>
        </w:tc>
        <w:tc>
          <w:tcPr>
            <w:tcW w:w="8287" w:type="dxa"/>
            <w:tcBorders>
              <w:left w:val="single" w:sz="4" w:space="0" w:color="F3F9FD"/>
              <w:right w:val="single" w:sz="4" w:space="0" w:color="F3F9FD"/>
            </w:tcBorders>
          </w:tcPr>
          <w:p>
            <w:pPr>
              <w:pStyle w:val="TableParagraph"/>
              <w:spacing w:before="100"/>
              <w:ind w:left="110"/>
              <w:rPr>
                <w:sz w:val="20"/>
              </w:rPr>
            </w:pPr>
            <w:r>
              <w:rPr>
                <w:spacing w:val="-5"/>
                <w:sz w:val="20"/>
              </w:rPr>
              <w:t>OCR</w:t>
            </w:r>
          </w:p>
        </w:tc>
      </w:tr>
      <w:tr>
        <w:trPr>
          <w:trHeight w:val="384"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05</w:t>
            </w:r>
          </w:p>
        </w:tc>
        <w:tc>
          <w:tcPr>
            <w:tcW w:w="8287" w:type="dxa"/>
            <w:tcBorders>
              <w:left w:val="single" w:sz="4" w:space="0" w:color="F3F9FD"/>
              <w:right w:val="single" w:sz="4" w:space="0" w:color="F3F9FD"/>
            </w:tcBorders>
            <w:shd w:val="clear" w:color="auto" w:fill="EFF8FD"/>
          </w:tcPr>
          <w:p>
            <w:pPr>
              <w:pStyle w:val="TableParagraph"/>
              <w:spacing w:before="110"/>
              <w:ind w:left="110"/>
              <w:rPr>
                <w:sz w:val="20"/>
              </w:rPr>
            </w:pPr>
            <w:r>
              <w:rPr>
                <w:spacing w:val="-5"/>
                <w:sz w:val="20"/>
              </w:rPr>
              <w:t>ICC</w:t>
            </w:r>
          </w:p>
        </w:tc>
      </w:tr>
      <w:tr>
        <w:trPr>
          <w:trHeight w:val="367"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06</w:t>
            </w:r>
          </w:p>
        </w:tc>
        <w:tc>
          <w:tcPr>
            <w:tcW w:w="8287" w:type="dxa"/>
            <w:tcBorders>
              <w:left w:val="single" w:sz="4" w:space="0" w:color="F3F9FD"/>
              <w:right w:val="single" w:sz="4" w:space="0" w:color="F3F9FD"/>
            </w:tcBorders>
          </w:tcPr>
          <w:p>
            <w:pPr>
              <w:pStyle w:val="TableParagraph"/>
              <w:spacing w:before="100"/>
              <w:ind w:left="110"/>
              <w:rPr>
                <w:sz w:val="20"/>
              </w:rPr>
            </w:pPr>
            <w:r>
              <w:rPr>
                <w:spacing w:val="-4"/>
                <w:sz w:val="20"/>
              </w:rPr>
              <w:t>File</w:t>
            </w:r>
          </w:p>
        </w:tc>
      </w:tr>
      <w:tr>
        <w:trPr>
          <w:trHeight w:val="384"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07</w:t>
            </w:r>
          </w:p>
        </w:tc>
        <w:tc>
          <w:tcPr>
            <w:tcW w:w="8287"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Contact-less</w:t>
            </w:r>
            <w:r>
              <w:rPr>
                <w:spacing w:val="-8"/>
                <w:sz w:val="20"/>
              </w:rPr>
              <w:t> </w:t>
            </w:r>
            <w:r>
              <w:rPr>
                <w:sz w:val="20"/>
              </w:rPr>
              <w:t>read</w:t>
            </w:r>
            <w:r>
              <w:rPr>
                <w:spacing w:val="-7"/>
                <w:sz w:val="20"/>
              </w:rPr>
              <w:t> </w:t>
            </w:r>
            <w:r>
              <w:rPr>
                <w:sz w:val="20"/>
              </w:rPr>
              <w:t>capability</w:t>
            </w:r>
            <w:r>
              <w:rPr>
                <w:spacing w:val="-8"/>
                <w:sz w:val="20"/>
              </w:rPr>
              <w:t> </w:t>
            </w:r>
            <w:r>
              <w:rPr>
                <w:sz w:val="20"/>
              </w:rPr>
              <w:t>via</w:t>
            </w:r>
            <w:r>
              <w:rPr>
                <w:spacing w:val="-7"/>
                <w:sz w:val="20"/>
              </w:rPr>
              <w:t> </w:t>
            </w:r>
            <w:r>
              <w:rPr>
                <w:sz w:val="20"/>
              </w:rPr>
              <w:t>Mag</w:t>
            </w:r>
            <w:r>
              <w:rPr>
                <w:spacing w:val="-8"/>
                <w:sz w:val="20"/>
              </w:rPr>
              <w:t> </w:t>
            </w:r>
            <w:r>
              <w:rPr>
                <w:sz w:val="20"/>
              </w:rPr>
              <w:t>stripe</w:t>
            </w:r>
            <w:r>
              <w:rPr>
                <w:spacing w:val="-8"/>
                <w:sz w:val="20"/>
              </w:rPr>
              <w:t> </w:t>
            </w:r>
            <w:r>
              <w:rPr>
                <w:spacing w:val="-4"/>
                <w:sz w:val="20"/>
              </w:rPr>
              <w:t>rules</w:t>
            </w:r>
          </w:p>
        </w:tc>
      </w:tr>
      <w:tr>
        <w:trPr>
          <w:trHeight w:val="364"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08</w:t>
            </w:r>
          </w:p>
        </w:tc>
        <w:tc>
          <w:tcPr>
            <w:tcW w:w="8287" w:type="dxa"/>
            <w:tcBorders>
              <w:left w:val="single" w:sz="4" w:space="0" w:color="F3F9FD"/>
              <w:right w:val="single" w:sz="4" w:space="0" w:color="F3F9FD"/>
            </w:tcBorders>
          </w:tcPr>
          <w:p>
            <w:pPr>
              <w:pStyle w:val="TableParagraph"/>
              <w:spacing w:before="100"/>
              <w:ind w:left="110"/>
              <w:rPr>
                <w:sz w:val="20"/>
              </w:rPr>
            </w:pPr>
            <w:r>
              <w:rPr>
                <w:sz w:val="20"/>
              </w:rPr>
              <w:t>Contact-less</w:t>
            </w:r>
            <w:r>
              <w:rPr>
                <w:spacing w:val="-8"/>
                <w:sz w:val="20"/>
              </w:rPr>
              <w:t> </w:t>
            </w:r>
            <w:r>
              <w:rPr>
                <w:sz w:val="20"/>
              </w:rPr>
              <w:t>read</w:t>
            </w:r>
            <w:r>
              <w:rPr>
                <w:spacing w:val="-9"/>
                <w:sz w:val="20"/>
              </w:rPr>
              <w:t> </w:t>
            </w:r>
            <w:r>
              <w:rPr>
                <w:sz w:val="20"/>
              </w:rPr>
              <w:t>capability</w:t>
            </w:r>
            <w:r>
              <w:rPr>
                <w:spacing w:val="-7"/>
                <w:sz w:val="20"/>
              </w:rPr>
              <w:t> </w:t>
            </w:r>
            <w:r>
              <w:rPr>
                <w:sz w:val="20"/>
              </w:rPr>
              <w:t>via</w:t>
            </w:r>
            <w:r>
              <w:rPr>
                <w:spacing w:val="-9"/>
                <w:sz w:val="20"/>
              </w:rPr>
              <w:t> </w:t>
            </w:r>
            <w:r>
              <w:rPr>
                <w:sz w:val="20"/>
              </w:rPr>
              <w:t>Chip</w:t>
            </w:r>
            <w:r>
              <w:rPr>
                <w:spacing w:val="-9"/>
                <w:sz w:val="20"/>
              </w:rPr>
              <w:t> </w:t>
            </w:r>
            <w:r>
              <w:rPr>
                <w:spacing w:val="-4"/>
                <w:sz w:val="20"/>
              </w:rPr>
              <w:t>rules</w:t>
            </w:r>
          </w:p>
        </w:tc>
      </w:tr>
      <w:tr>
        <w:trPr>
          <w:trHeight w:val="386" w:hRule="atLeast"/>
        </w:trPr>
        <w:tc>
          <w:tcPr>
            <w:tcW w:w="715" w:type="dxa"/>
            <w:tcBorders>
              <w:left w:val="single" w:sz="4" w:space="0" w:color="F3F9FD"/>
              <w:right w:val="single" w:sz="4" w:space="0" w:color="F3F9FD"/>
            </w:tcBorders>
            <w:shd w:val="clear" w:color="auto" w:fill="EFF8FD"/>
          </w:tcPr>
          <w:p>
            <w:pPr>
              <w:pStyle w:val="TableParagraph"/>
              <w:spacing w:before="112"/>
              <w:ind w:left="11" w:right="7"/>
              <w:jc w:val="center"/>
              <w:rPr>
                <w:sz w:val="20"/>
              </w:rPr>
            </w:pPr>
            <w:r>
              <w:rPr>
                <w:spacing w:val="-5"/>
                <w:sz w:val="20"/>
              </w:rPr>
              <w:t>09</w:t>
            </w:r>
          </w:p>
        </w:tc>
        <w:tc>
          <w:tcPr>
            <w:tcW w:w="8287" w:type="dxa"/>
            <w:tcBorders>
              <w:left w:val="single" w:sz="4" w:space="0" w:color="F3F9FD"/>
              <w:right w:val="single" w:sz="4" w:space="0" w:color="F3F9FD"/>
            </w:tcBorders>
            <w:shd w:val="clear" w:color="auto" w:fill="EFF8FD"/>
          </w:tcPr>
          <w:p>
            <w:pPr>
              <w:pStyle w:val="TableParagraph"/>
              <w:spacing w:before="112"/>
              <w:ind w:left="110"/>
              <w:rPr>
                <w:sz w:val="20"/>
              </w:rPr>
            </w:pPr>
            <w:r>
              <w:rPr>
                <w:sz w:val="20"/>
              </w:rPr>
              <w:t>Mag</w:t>
            </w:r>
            <w:r>
              <w:rPr>
                <w:spacing w:val="-9"/>
                <w:sz w:val="20"/>
              </w:rPr>
              <w:t> </w:t>
            </w:r>
            <w:r>
              <w:rPr>
                <w:sz w:val="20"/>
              </w:rPr>
              <w:t>stripe</w:t>
            </w:r>
            <w:r>
              <w:rPr>
                <w:spacing w:val="-10"/>
                <w:sz w:val="20"/>
              </w:rPr>
              <w:t> </w:t>
            </w:r>
            <w:r>
              <w:rPr>
                <w:sz w:val="20"/>
              </w:rPr>
              <w:t>reader</w:t>
            </w:r>
            <w:r>
              <w:rPr>
                <w:spacing w:val="-7"/>
                <w:sz w:val="20"/>
              </w:rPr>
              <w:t> </w:t>
            </w:r>
            <w:r>
              <w:rPr>
                <w:sz w:val="20"/>
              </w:rPr>
              <w:t>and</w:t>
            </w:r>
            <w:r>
              <w:rPr>
                <w:spacing w:val="-9"/>
                <w:sz w:val="20"/>
              </w:rPr>
              <w:t> </w:t>
            </w:r>
            <w:r>
              <w:rPr>
                <w:sz w:val="20"/>
              </w:rPr>
              <w:t>key</w:t>
            </w:r>
            <w:r>
              <w:rPr>
                <w:spacing w:val="-8"/>
                <w:sz w:val="20"/>
              </w:rPr>
              <w:t> </w:t>
            </w:r>
            <w:r>
              <w:rPr>
                <w:sz w:val="20"/>
              </w:rPr>
              <w:t>entry/Terminal</w:t>
            </w:r>
            <w:r>
              <w:rPr>
                <w:spacing w:val="-8"/>
                <w:sz w:val="20"/>
              </w:rPr>
              <w:t> </w:t>
            </w:r>
            <w:r>
              <w:rPr>
                <w:sz w:val="20"/>
              </w:rPr>
              <w:t>does</w:t>
            </w:r>
            <w:r>
              <w:rPr>
                <w:spacing w:val="-8"/>
                <w:sz w:val="20"/>
              </w:rPr>
              <w:t> </w:t>
            </w:r>
            <w:r>
              <w:rPr>
                <w:sz w:val="20"/>
              </w:rPr>
              <w:t>not</w:t>
            </w:r>
            <w:r>
              <w:rPr>
                <w:spacing w:val="-9"/>
                <w:sz w:val="20"/>
              </w:rPr>
              <w:t> </w:t>
            </w:r>
            <w:r>
              <w:rPr>
                <w:sz w:val="20"/>
              </w:rPr>
              <w:t>read</w:t>
            </w:r>
            <w:r>
              <w:rPr>
                <w:spacing w:val="-9"/>
                <w:sz w:val="20"/>
              </w:rPr>
              <w:t> </w:t>
            </w:r>
            <w:r>
              <w:rPr>
                <w:sz w:val="20"/>
              </w:rPr>
              <w:t>card</w:t>
            </w:r>
            <w:r>
              <w:rPr>
                <w:spacing w:val="-9"/>
                <w:sz w:val="20"/>
              </w:rPr>
              <w:t> </w:t>
            </w:r>
            <w:r>
              <w:rPr>
                <w:spacing w:val="-4"/>
                <w:sz w:val="20"/>
              </w:rPr>
              <w:t>data</w:t>
            </w:r>
          </w:p>
        </w:tc>
      </w:tr>
      <w:tr>
        <w:trPr>
          <w:trHeight w:val="364"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10</w:t>
            </w:r>
          </w:p>
        </w:tc>
        <w:tc>
          <w:tcPr>
            <w:tcW w:w="8287" w:type="dxa"/>
            <w:tcBorders>
              <w:left w:val="single" w:sz="4" w:space="0" w:color="F3F9FD"/>
              <w:right w:val="single" w:sz="4" w:space="0" w:color="F3F9FD"/>
            </w:tcBorders>
          </w:tcPr>
          <w:p>
            <w:pPr>
              <w:pStyle w:val="TableParagraph"/>
              <w:spacing w:before="100"/>
              <w:ind w:left="110"/>
              <w:rPr>
                <w:sz w:val="20"/>
              </w:rPr>
            </w:pPr>
            <w:r>
              <w:rPr>
                <w:sz w:val="20"/>
              </w:rPr>
              <w:t>Mag</w:t>
            </w:r>
            <w:r>
              <w:rPr>
                <w:spacing w:val="-9"/>
                <w:sz w:val="20"/>
              </w:rPr>
              <w:t> </w:t>
            </w:r>
            <w:r>
              <w:rPr>
                <w:sz w:val="20"/>
              </w:rPr>
              <w:t>stripe</w:t>
            </w:r>
            <w:r>
              <w:rPr>
                <w:spacing w:val="-9"/>
                <w:sz w:val="20"/>
              </w:rPr>
              <w:t> </w:t>
            </w:r>
            <w:r>
              <w:rPr>
                <w:sz w:val="20"/>
              </w:rPr>
              <w:t>reader</w:t>
            </w:r>
            <w:r>
              <w:rPr>
                <w:spacing w:val="-6"/>
                <w:sz w:val="20"/>
              </w:rPr>
              <w:t> </w:t>
            </w:r>
            <w:r>
              <w:rPr>
                <w:sz w:val="20"/>
              </w:rPr>
              <w:t>and</w:t>
            </w:r>
            <w:r>
              <w:rPr>
                <w:spacing w:val="-8"/>
                <w:sz w:val="20"/>
              </w:rPr>
              <w:t> </w:t>
            </w:r>
            <w:r>
              <w:rPr>
                <w:sz w:val="20"/>
              </w:rPr>
              <w:t>key</w:t>
            </w:r>
            <w:r>
              <w:rPr>
                <w:spacing w:val="-8"/>
                <w:sz w:val="20"/>
              </w:rPr>
              <w:t> </w:t>
            </w:r>
            <w:r>
              <w:rPr>
                <w:sz w:val="20"/>
              </w:rPr>
              <w:t>entry</w:t>
            </w:r>
            <w:r>
              <w:rPr>
                <w:spacing w:val="-8"/>
                <w:sz w:val="20"/>
              </w:rPr>
              <w:t> </w:t>
            </w:r>
            <w:r>
              <w:rPr>
                <w:sz w:val="20"/>
              </w:rPr>
              <w:t>and</w:t>
            </w:r>
            <w:r>
              <w:rPr>
                <w:spacing w:val="-3"/>
                <w:sz w:val="20"/>
              </w:rPr>
              <w:t> </w:t>
            </w:r>
            <w:r>
              <w:rPr>
                <w:sz w:val="20"/>
              </w:rPr>
              <w:t>EMV-Compatible</w:t>
            </w:r>
            <w:r>
              <w:rPr>
                <w:spacing w:val="-6"/>
                <w:sz w:val="20"/>
              </w:rPr>
              <w:t> </w:t>
            </w:r>
            <w:r>
              <w:rPr>
                <w:sz w:val="20"/>
              </w:rPr>
              <w:t>ICC</w:t>
            </w:r>
            <w:r>
              <w:rPr>
                <w:spacing w:val="-9"/>
                <w:sz w:val="20"/>
              </w:rPr>
              <w:t> </w:t>
            </w:r>
            <w:r>
              <w:rPr>
                <w:spacing w:val="-2"/>
                <w:sz w:val="20"/>
              </w:rPr>
              <w:t>reader</w:t>
            </w:r>
          </w:p>
        </w:tc>
      </w:tr>
      <w:tr>
        <w:trPr>
          <w:trHeight w:val="915" w:hRule="atLeast"/>
        </w:trPr>
        <w:tc>
          <w:tcPr>
            <w:tcW w:w="715" w:type="dxa"/>
            <w:tcBorders>
              <w:left w:val="single" w:sz="4" w:space="0" w:color="F3F9FD"/>
              <w:right w:val="single" w:sz="4" w:space="0" w:color="F3F9FD"/>
            </w:tcBorders>
            <w:shd w:val="clear" w:color="auto" w:fill="EFF8FD"/>
          </w:tcPr>
          <w:p>
            <w:pPr>
              <w:pStyle w:val="TableParagraph"/>
              <w:spacing w:before="112"/>
              <w:ind w:left="9" w:right="16"/>
              <w:jc w:val="center"/>
              <w:rPr>
                <w:sz w:val="20"/>
              </w:rPr>
            </w:pPr>
            <w:r>
              <w:rPr>
                <w:spacing w:val="-5"/>
                <w:sz w:val="20"/>
              </w:rPr>
              <w:t>11</w:t>
            </w:r>
          </w:p>
        </w:tc>
        <w:tc>
          <w:tcPr>
            <w:tcW w:w="8287" w:type="dxa"/>
            <w:tcBorders>
              <w:left w:val="single" w:sz="4" w:space="0" w:color="F3F9FD"/>
              <w:right w:val="single" w:sz="4" w:space="0" w:color="F3F9FD"/>
            </w:tcBorders>
            <w:shd w:val="clear" w:color="auto" w:fill="EFF8FD"/>
          </w:tcPr>
          <w:p>
            <w:pPr>
              <w:pStyle w:val="TableParagraph"/>
              <w:spacing w:line="276" w:lineRule="auto" w:before="112"/>
              <w:ind w:left="110" w:right="183"/>
              <w:rPr>
                <w:sz w:val="20"/>
              </w:rPr>
            </w:pPr>
            <w:r>
              <w:rPr>
                <w:sz w:val="20"/>
              </w:rPr>
              <w:t>Contact-less M/Chip (Proximity Chip) Terminal supports PayPass M/Chip and PayPass mag-stripe</w:t>
            </w:r>
            <w:r>
              <w:rPr>
                <w:spacing w:val="-6"/>
                <w:sz w:val="20"/>
              </w:rPr>
              <w:t> </w:t>
            </w:r>
            <w:r>
              <w:rPr>
                <w:sz w:val="20"/>
              </w:rPr>
              <w:t>transactions.</w:t>
            </w:r>
            <w:r>
              <w:rPr>
                <w:spacing w:val="-8"/>
                <w:sz w:val="20"/>
              </w:rPr>
              <w:t> </w:t>
            </w:r>
            <w:r>
              <w:rPr>
                <w:sz w:val="20"/>
              </w:rPr>
              <w:t>The</w:t>
            </w:r>
            <w:r>
              <w:rPr>
                <w:spacing w:val="-6"/>
                <w:sz w:val="20"/>
              </w:rPr>
              <w:t> </w:t>
            </w:r>
            <w:r>
              <w:rPr>
                <w:sz w:val="20"/>
              </w:rPr>
              <w:t>terminal</w:t>
            </w:r>
            <w:r>
              <w:rPr>
                <w:spacing w:val="-7"/>
                <w:sz w:val="20"/>
              </w:rPr>
              <w:t> </w:t>
            </w:r>
            <w:r>
              <w:rPr>
                <w:sz w:val="20"/>
              </w:rPr>
              <w:t>also</w:t>
            </w:r>
            <w:r>
              <w:rPr>
                <w:spacing w:val="-5"/>
                <w:sz w:val="20"/>
              </w:rPr>
              <w:t> </w:t>
            </w:r>
            <w:r>
              <w:rPr>
                <w:sz w:val="20"/>
              </w:rPr>
              <w:t>may</w:t>
            </w:r>
            <w:r>
              <w:rPr>
                <w:spacing w:val="-6"/>
                <w:sz w:val="20"/>
              </w:rPr>
              <w:t> </w:t>
            </w:r>
            <w:r>
              <w:rPr>
                <w:sz w:val="20"/>
              </w:rPr>
              <w:t>support</w:t>
            </w:r>
            <w:r>
              <w:rPr>
                <w:spacing w:val="-6"/>
                <w:sz w:val="20"/>
              </w:rPr>
              <w:t> </w:t>
            </w:r>
            <w:r>
              <w:rPr>
                <w:sz w:val="20"/>
              </w:rPr>
              <w:t>contact</w:t>
            </w:r>
            <w:r>
              <w:rPr>
                <w:spacing w:val="-6"/>
                <w:sz w:val="20"/>
              </w:rPr>
              <w:t> </w:t>
            </w:r>
            <w:r>
              <w:rPr>
                <w:sz w:val="20"/>
              </w:rPr>
              <w:t>transactions;</w:t>
            </w:r>
            <w:r>
              <w:rPr>
                <w:spacing w:val="-6"/>
                <w:sz w:val="20"/>
              </w:rPr>
              <w:t> </w:t>
            </w:r>
            <w:r>
              <w:rPr>
                <w:sz w:val="20"/>
              </w:rPr>
              <w:t>however,</w:t>
            </w:r>
            <w:r>
              <w:rPr>
                <w:spacing w:val="-6"/>
                <w:sz w:val="20"/>
              </w:rPr>
              <w:t> </w:t>
            </w:r>
            <w:r>
              <w:rPr>
                <w:sz w:val="20"/>
              </w:rPr>
              <w:t>this</w:t>
            </w:r>
          </w:p>
          <w:p>
            <w:pPr>
              <w:pStyle w:val="TableParagraph"/>
              <w:spacing w:line="230" w:lineRule="exact"/>
              <w:ind w:left="110"/>
              <w:rPr>
                <w:sz w:val="20"/>
              </w:rPr>
            </w:pPr>
            <w:r>
              <w:rPr>
                <w:sz w:val="20"/>
              </w:rPr>
              <w:t>value</w:t>
            </w:r>
            <w:r>
              <w:rPr>
                <w:spacing w:val="-6"/>
                <w:sz w:val="20"/>
              </w:rPr>
              <w:t> </w:t>
            </w:r>
            <w:r>
              <w:rPr>
                <w:sz w:val="20"/>
              </w:rPr>
              <w:t>must</w:t>
            </w:r>
            <w:r>
              <w:rPr>
                <w:spacing w:val="-7"/>
                <w:sz w:val="20"/>
              </w:rPr>
              <w:t> </w:t>
            </w:r>
            <w:r>
              <w:rPr>
                <w:sz w:val="20"/>
              </w:rPr>
              <w:t>only</w:t>
            </w:r>
            <w:r>
              <w:rPr>
                <w:spacing w:val="-4"/>
                <w:sz w:val="20"/>
              </w:rPr>
              <w:t> </w:t>
            </w:r>
            <w:r>
              <w:rPr>
                <w:sz w:val="20"/>
              </w:rPr>
              <w:t>be</w:t>
            </w:r>
            <w:r>
              <w:rPr>
                <w:spacing w:val="-7"/>
                <w:sz w:val="20"/>
              </w:rPr>
              <w:t> </w:t>
            </w:r>
            <w:r>
              <w:rPr>
                <w:sz w:val="20"/>
              </w:rPr>
              <w:t>used</w:t>
            </w:r>
            <w:r>
              <w:rPr>
                <w:spacing w:val="-7"/>
                <w:sz w:val="20"/>
              </w:rPr>
              <w:t> </w:t>
            </w:r>
            <w:r>
              <w:rPr>
                <w:sz w:val="20"/>
              </w:rPr>
              <w:t>for</w:t>
            </w:r>
            <w:r>
              <w:rPr>
                <w:spacing w:val="-3"/>
                <w:sz w:val="20"/>
              </w:rPr>
              <w:t> </w:t>
            </w:r>
            <w:r>
              <w:rPr>
                <w:sz w:val="20"/>
              </w:rPr>
              <w:t>Contact-Less</w:t>
            </w:r>
            <w:r>
              <w:rPr>
                <w:spacing w:val="-8"/>
                <w:sz w:val="20"/>
              </w:rPr>
              <w:t> </w:t>
            </w:r>
            <w:r>
              <w:rPr>
                <w:spacing w:val="-2"/>
                <w:sz w:val="20"/>
              </w:rPr>
              <w:t>Transactions.</w:t>
            </w:r>
          </w:p>
        </w:tc>
      </w:tr>
      <w:tr>
        <w:trPr>
          <w:trHeight w:val="895"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12</w:t>
            </w:r>
          </w:p>
        </w:tc>
        <w:tc>
          <w:tcPr>
            <w:tcW w:w="8287" w:type="dxa"/>
            <w:tcBorders>
              <w:left w:val="single" w:sz="4" w:space="0" w:color="F3F9FD"/>
              <w:right w:val="single" w:sz="4" w:space="0" w:color="F3F9FD"/>
            </w:tcBorders>
          </w:tcPr>
          <w:p>
            <w:pPr>
              <w:pStyle w:val="TableParagraph"/>
              <w:spacing w:before="100"/>
              <w:ind w:left="110"/>
              <w:rPr>
                <w:sz w:val="20"/>
              </w:rPr>
            </w:pPr>
            <w:r>
              <w:rPr>
                <w:sz w:val="20"/>
              </w:rPr>
              <w:t>EMV</w:t>
            </w:r>
            <w:r>
              <w:rPr>
                <w:spacing w:val="-11"/>
                <w:sz w:val="20"/>
              </w:rPr>
              <w:t> </w:t>
            </w:r>
            <w:r>
              <w:rPr>
                <w:sz w:val="20"/>
              </w:rPr>
              <w:t>specification</w:t>
            </w:r>
            <w:r>
              <w:rPr>
                <w:spacing w:val="-9"/>
                <w:sz w:val="20"/>
              </w:rPr>
              <w:t> </w:t>
            </w:r>
            <w:r>
              <w:rPr>
                <w:sz w:val="20"/>
              </w:rPr>
              <w:t>(compatible</w:t>
            </w:r>
            <w:r>
              <w:rPr>
                <w:spacing w:val="-10"/>
                <w:sz w:val="20"/>
              </w:rPr>
              <w:t> </w:t>
            </w:r>
            <w:r>
              <w:rPr>
                <w:sz w:val="20"/>
              </w:rPr>
              <w:t>chip</w:t>
            </w:r>
            <w:r>
              <w:rPr>
                <w:spacing w:val="-10"/>
                <w:sz w:val="20"/>
              </w:rPr>
              <w:t> </w:t>
            </w:r>
            <w:r>
              <w:rPr>
                <w:sz w:val="20"/>
              </w:rPr>
              <w:t>reader)</w:t>
            </w:r>
            <w:r>
              <w:rPr>
                <w:spacing w:val="-9"/>
                <w:sz w:val="20"/>
              </w:rPr>
              <w:t> </w:t>
            </w:r>
            <w:r>
              <w:rPr>
                <w:sz w:val="20"/>
              </w:rPr>
              <w:t>and</w:t>
            </w:r>
            <w:r>
              <w:rPr>
                <w:spacing w:val="-9"/>
                <w:sz w:val="20"/>
              </w:rPr>
              <w:t> </w:t>
            </w:r>
            <w:r>
              <w:rPr>
                <w:sz w:val="20"/>
              </w:rPr>
              <w:t>magnetic</w:t>
            </w:r>
            <w:r>
              <w:rPr>
                <w:spacing w:val="-9"/>
                <w:sz w:val="20"/>
              </w:rPr>
              <w:t> </w:t>
            </w:r>
            <w:r>
              <w:rPr>
                <w:sz w:val="20"/>
              </w:rPr>
              <w:t>stripe</w:t>
            </w:r>
            <w:r>
              <w:rPr>
                <w:spacing w:val="-11"/>
                <w:sz w:val="20"/>
              </w:rPr>
              <w:t> </w:t>
            </w:r>
            <w:r>
              <w:rPr>
                <w:sz w:val="20"/>
              </w:rPr>
              <w:t>reader.</w:t>
            </w:r>
            <w:r>
              <w:rPr>
                <w:spacing w:val="-12"/>
                <w:sz w:val="20"/>
              </w:rPr>
              <w:t> </w:t>
            </w:r>
            <w:r>
              <w:rPr>
                <w:sz w:val="20"/>
              </w:rPr>
              <w:t>This</w:t>
            </w:r>
            <w:r>
              <w:rPr>
                <w:spacing w:val="-10"/>
                <w:sz w:val="20"/>
              </w:rPr>
              <w:t> </w:t>
            </w:r>
            <w:r>
              <w:rPr>
                <w:sz w:val="20"/>
              </w:rPr>
              <w:t>terminal</w:t>
            </w:r>
            <w:r>
              <w:rPr>
                <w:spacing w:val="-11"/>
                <w:sz w:val="20"/>
              </w:rPr>
              <w:t> </w:t>
            </w:r>
            <w:r>
              <w:rPr>
                <w:spacing w:val="-5"/>
                <w:sz w:val="20"/>
              </w:rPr>
              <w:t>can</w:t>
            </w:r>
          </w:p>
          <w:p>
            <w:pPr>
              <w:pStyle w:val="TableParagraph"/>
              <w:spacing w:line="260" w:lineRule="atLeast" w:before="7"/>
              <w:ind w:left="110" w:right="184"/>
              <w:rPr>
                <w:sz w:val="20"/>
              </w:rPr>
            </w:pPr>
            <w:r>
              <w:rPr>
                <w:sz w:val="20"/>
              </w:rPr>
              <w:t>also</w:t>
            </w:r>
            <w:r>
              <w:rPr>
                <w:spacing w:val="-6"/>
                <w:sz w:val="20"/>
              </w:rPr>
              <w:t> </w:t>
            </w:r>
            <w:r>
              <w:rPr>
                <w:sz w:val="20"/>
              </w:rPr>
              <w:t>support</w:t>
            </w:r>
            <w:r>
              <w:rPr>
                <w:spacing w:val="-6"/>
                <w:sz w:val="20"/>
              </w:rPr>
              <w:t> </w:t>
            </w:r>
            <w:r>
              <w:rPr>
                <w:sz w:val="20"/>
              </w:rPr>
              <w:t>contact-less</w:t>
            </w:r>
            <w:r>
              <w:rPr>
                <w:spacing w:val="-5"/>
                <w:sz w:val="20"/>
              </w:rPr>
              <w:t> </w:t>
            </w:r>
            <w:r>
              <w:rPr>
                <w:sz w:val="20"/>
              </w:rPr>
              <w:t>transactions;</w:t>
            </w:r>
            <w:r>
              <w:rPr>
                <w:spacing w:val="-6"/>
                <w:sz w:val="20"/>
              </w:rPr>
              <w:t> </w:t>
            </w:r>
            <w:r>
              <w:rPr>
                <w:sz w:val="20"/>
              </w:rPr>
              <w:t>however,</w:t>
            </w:r>
            <w:r>
              <w:rPr>
                <w:spacing w:val="-4"/>
                <w:sz w:val="20"/>
              </w:rPr>
              <w:t> </w:t>
            </w:r>
            <w:r>
              <w:rPr>
                <w:sz w:val="20"/>
              </w:rPr>
              <w:t>these</w:t>
            </w:r>
            <w:r>
              <w:rPr>
                <w:spacing w:val="-4"/>
                <w:sz w:val="20"/>
              </w:rPr>
              <w:t> </w:t>
            </w:r>
            <w:r>
              <w:rPr>
                <w:sz w:val="20"/>
              </w:rPr>
              <w:t>values</w:t>
            </w:r>
            <w:r>
              <w:rPr>
                <w:spacing w:val="-3"/>
                <w:sz w:val="20"/>
              </w:rPr>
              <w:t> </w:t>
            </w:r>
            <w:r>
              <w:rPr>
                <w:sz w:val="20"/>
              </w:rPr>
              <w:t>must</w:t>
            </w:r>
            <w:r>
              <w:rPr>
                <w:spacing w:val="-6"/>
                <w:sz w:val="20"/>
              </w:rPr>
              <w:t> </w:t>
            </w:r>
            <w:r>
              <w:rPr>
                <w:sz w:val="20"/>
              </w:rPr>
              <w:t>only</w:t>
            </w:r>
            <w:r>
              <w:rPr>
                <w:spacing w:val="-5"/>
                <w:sz w:val="20"/>
              </w:rPr>
              <w:t> </w:t>
            </w:r>
            <w:r>
              <w:rPr>
                <w:sz w:val="20"/>
              </w:rPr>
              <w:t>be</w:t>
            </w:r>
            <w:r>
              <w:rPr>
                <w:spacing w:val="-6"/>
                <w:sz w:val="20"/>
              </w:rPr>
              <w:t> </w:t>
            </w:r>
            <w:r>
              <w:rPr>
                <w:sz w:val="20"/>
              </w:rPr>
              <w:t>used</w:t>
            </w:r>
            <w:r>
              <w:rPr>
                <w:spacing w:val="-6"/>
                <w:sz w:val="20"/>
              </w:rPr>
              <w:t> </w:t>
            </w:r>
            <w:r>
              <w:rPr>
                <w:sz w:val="20"/>
              </w:rPr>
              <w:t>for contact transactions.</w:t>
            </w:r>
          </w:p>
        </w:tc>
      </w:tr>
      <w:tr>
        <w:trPr>
          <w:trHeight w:val="384"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13</w:t>
            </w:r>
          </w:p>
        </w:tc>
        <w:tc>
          <w:tcPr>
            <w:tcW w:w="8287"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Key</w:t>
            </w:r>
            <w:r>
              <w:rPr>
                <w:spacing w:val="-5"/>
                <w:sz w:val="20"/>
              </w:rPr>
              <w:t> </w:t>
            </w:r>
            <w:r>
              <w:rPr>
                <w:sz w:val="20"/>
              </w:rPr>
              <w:t>entry</w:t>
            </w:r>
            <w:r>
              <w:rPr>
                <w:spacing w:val="-4"/>
                <w:sz w:val="20"/>
              </w:rPr>
              <w:t> only</w:t>
            </w:r>
          </w:p>
        </w:tc>
      </w:tr>
      <w:tr>
        <w:trPr>
          <w:trHeight w:val="631" w:hRule="atLeast"/>
        </w:trPr>
        <w:tc>
          <w:tcPr>
            <w:tcW w:w="715" w:type="dxa"/>
            <w:tcBorders>
              <w:left w:val="single" w:sz="4" w:space="0" w:color="F3F9FD"/>
              <w:right w:val="single" w:sz="4" w:space="0" w:color="F3F9FD"/>
            </w:tcBorders>
          </w:tcPr>
          <w:p>
            <w:pPr>
              <w:pStyle w:val="TableParagraph"/>
              <w:spacing w:before="103"/>
              <w:ind w:left="11" w:right="7"/>
              <w:jc w:val="center"/>
              <w:rPr>
                <w:sz w:val="20"/>
              </w:rPr>
            </w:pPr>
            <w:r>
              <w:rPr>
                <w:spacing w:val="-5"/>
                <w:sz w:val="20"/>
              </w:rPr>
              <w:t>14</w:t>
            </w:r>
          </w:p>
        </w:tc>
        <w:tc>
          <w:tcPr>
            <w:tcW w:w="8287" w:type="dxa"/>
            <w:tcBorders>
              <w:left w:val="single" w:sz="4" w:space="0" w:color="F3F9FD"/>
              <w:right w:val="single" w:sz="4" w:space="0" w:color="F3F9FD"/>
            </w:tcBorders>
          </w:tcPr>
          <w:p>
            <w:pPr>
              <w:pStyle w:val="TableParagraph"/>
              <w:spacing w:line="260" w:lineRule="atLeast" w:before="72"/>
              <w:ind w:left="110" w:right="183"/>
              <w:rPr>
                <w:sz w:val="20"/>
              </w:rPr>
            </w:pPr>
            <w:r>
              <w:rPr>
                <w:sz w:val="20"/>
              </w:rPr>
              <w:t>EMV</w:t>
            </w:r>
            <w:r>
              <w:rPr>
                <w:spacing w:val="-7"/>
                <w:sz w:val="20"/>
              </w:rPr>
              <w:t> </w:t>
            </w:r>
            <w:r>
              <w:rPr>
                <w:sz w:val="20"/>
              </w:rPr>
              <w:t>specification</w:t>
            </w:r>
            <w:r>
              <w:rPr>
                <w:spacing w:val="-4"/>
                <w:sz w:val="20"/>
              </w:rPr>
              <w:t> </w:t>
            </w:r>
            <w:r>
              <w:rPr>
                <w:sz w:val="20"/>
              </w:rPr>
              <w:t>(compatible</w:t>
            </w:r>
            <w:r>
              <w:rPr>
                <w:spacing w:val="-6"/>
                <w:sz w:val="20"/>
              </w:rPr>
              <w:t> </w:t>
            </w:r>
            <w:r>
              <w:rPr>
                <w:sz w:val="20"/>
              </w:rPr>
              <w:t>chip</w:t>
            </w:r>
            <w:r>
              <w:rPr>
                <w:spacing w:val="-6"/>
                <w:sz w:val="20"/>
              </w:rPr>
              <w:t> </w:t>
            </w:r>
            <w:r>
              <w:rPr>
                <w:sz w:val="20"/>
              </w:rPr>
              <w:t>reader)</w:t>
            </w:r>
            <w:r>
              <w:rPr>
                <w:spacing w:val="-4"/>
                <w:sz w:val="20"/>
              </w:rPr>
              <w:t> </w:t>
            </w:r>
            <w:r>
              <w:rPr>
                <w:sz w:val="20"/>
              </w:rPr>
              <w:t>only.</w:t>
            </w:r>
            <w:r>
              <w:rPr>
                <w:spacing w:val="-8"/>
                <w:sz w:val="20"/>
              </w:rPr>
              <w:t> </w:t>
            </w:r>
            <w:r>
              <w:rPr>
                <w:sz w:val="20"/>
              </w:rPr>
              <w:t>This</w:t>
            </w:r>
            <w:r>
              <w:rPr>
                <w:spacing w:val="-5"/>
                <w:sz w:val="20"/>
              </w:rPr>
              <w:t> </w:t>
            </w:r>
            <w:r>
              <w:rPr>
                <w:sz w:val="20"/>
              </w:rPr>
              <w:t>terminal</w:t>
            </w:r>
            <w:r>
              <w:rPr>
                <w:spacing w:val="-7"/>
                <w:sz w:val="20"/>
              </w:rPr>
              <w:t> </w:t>
            </w:r>
            <w:r>
              <w:rPr>
                <w:sz w:val="20"/>
              </w:rPr>
              <w:t>can</w:t>
            </w:r>
            <w:r>
              <w:rPr>
                <w:spacing w:val="-6"/>
                <w:sz w:val="20"/>
              </w:rPr>
              <w:t> </w:t>
            </w:r>
            <w:r>
              <w:rPr>
                <w:sz w:val="20"/>
              </w:rPr>
              <w:t>also</w:t>
            </w:r>
            <w:r>
              <w:rPr>
                <w:spacing w:val="-6"/>
                <w:sz w:val="20"/>
              </w:rPr>
              <w:t> </w:t>
            </w:r>
            <w:r>
              <w:rPr>
                <w:sz w:val="20"/>
              </w:rPr>
              <w:t>support</w:t>
            </w:r>
            <w:r>
              <w:rPr>
                <w:spacing w:val="-6"/>
                <w:sz w:val="20"/>
              </w:rPr>
              <w:t> </w:t>
            </w:r>
            <w:r>
              <w:rPr>
                <w:sz w:val="20"/>
              </w:rPr>
              <w:t>contact- less transactions; however, this value must only be used for contact transactions.</w:t>
            </w:r>
          </w:p>
        </w:tc>
      </w:tr>
      <w:tr>
        <w:trPr>
          <w:trHeight w:val="386"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15</w:t>
            </w:r>
          </w:p>
        </w:tc>
        <w:tc>
          <w:tcPr>
            <w:tcW w:w="8287"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MICR</w:t>
            </w:r>
            <w:r>
              <w:rPr>
                <w:spacing w:val="-7"/>
                <w:sz w:val="20"/>
              </w:rPr>
              <w:t> </w:t>
            </w:r>
            <w:r>
              <w:rPr>
                <w:sz w:val="20"/>
              </w:rPr>
              <w:t>read</w:t>
            </w:r>
            <w:r>
              <w:rPr>
                <w:spacing w:val="-8"/>
                <w:sz w:val="20"/>
              </w:rPr>
              <w:t> </w:t>
            </w:r>
            <w:r>
              <w:rPr>
                <w:sz w:val="20"/>
              </w:rPr>
              <w:t>(POS</w:t>
            </w:r>
            <w:r>
              <w:rPr>
                <w:spacing w:val="-6"/>
                <w:sz w:val="20"/>
              </w:rPr>
              <w:t> </w:t>
            </w:r>
            <w:r>
              <w:rPr>
                <w:sz w:val="20"/>
              </w:rPr>
              <w:t>Check</w:t>
            </w:r>
            <w:r>
              <w:rPr>
                <w:spacing w:val="-6"/>
                <w:sz w:val="20"/>
              </w:rPr>
              <w:t> </w:t>
            </w:r>
            <w:r>
              <w:rPr>
                <w:sz w:val="20"/>
              </w:rPr>
              <w:t>Service),</w:t>
            </w:r>
            <w:r>
              <w:rPr>
                <w:spacing w:val="-6"/>
                <w:sz w:val="20"/>
              </w:rPr>
              <w:t> </w:t>
            </w:r>
            <w:r>
              <w:rPr>
                <w:sz w:val="20"/>
              </w:rPr>
              <w:t>U.S.</w:t>
            </w:r>
            <w:r>
              <w:rPr>
                <w:spacing w:val="-7"/>
                <w:sz w:val="20"/>
              </w:rPr>
              <w:t> </w:t>
            </w:r>
            <w:r>
              <w:rPr>
                <w:spacing w:val="-4"/>
                <w:sz w:val="20"/>
              </w:rPr>
              <w:t>Only</w:t>
            </w:r>
          </w:p>
        </w:tc>
      </w:tr>
      <w:tr>
        <w:trPr>
          <w:trHeight w:val="364"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16</w:t>
            </w:r>
          </w:p>
        </w:tc>
        <w:tc>
          <w:tcPr>
            <w:tcW w:w="8287" w:type="dxa"/>
            <w:tcBorders>
              <w:left w:val="single" w:sz="4" w:space="0" w:color="F3F9FD"/>
              <w:right w:val="single" w:sz="4" w:space="0" w:color="F3F9FD"/>
            </w:tcBorders>
          </w:tcPr>
          <w:p>
            <w:pPr>
              <w:pStyle w:val="TableParagraph"/>
              <w:spacing w:before="100"/>
              <w:ind w:left="110"/>
              <w:rPr>
                <w:sz w:val="20"/>
              </w:rPr>
            </w:pPr>
            <w:r>
              <w:rPr>
                <w:sz w:val="20"/>
              </w:rPr>
              <w:t>MICR</w:t>
            </w:r>
            <w:r>
              <w:rPr>
                <w:spacing w:val="-8"/>
                <w:sz w:val="20"/>
              </w:rPr>
              <w:t> </w:t>
            </w:r>
            <w:r>
              <w:rPr>
                <w:sz w:val="20"/>
              </w:rPr>
              <w:t>read</w:t>
            </w:r>
            <w:r>
              <w:rPr>
                <w:spacing w:val="-9"/>
                <w:sz w:val="20"/>
              </w:rPr>
              <w:t> </w:t>
            </w:r>
            <w:r>
              <w:rPr>
                <w:sz w:val="20"/>
              </w:rPr>
              <w:t>and</w:t>
            </w:r>
            <w:r>
              <w:rPr>
                <w:spacing w:val="-7"/>
                <w:sz w:val="20"/>
              </w:rPr>
              <w:t> </w:t>
            </w:r>
            <w:r>
              <w:rPr>
                <w:sz w:val="20"/>
              </w:rPr>
              <w:t>image-capable</w:t>
            </w:r>
            <w:r>
              <w:rPr>
                <w:spacing w:val="-8"/>
                <w:sz w:val="20"/>
              </w:rPr>
              <w:t> </w:t>
            </w:r>
            <w:r>
              <w:rPr>
                <w:sz w:val="20"/>
              </w:rPr>
              <w:t>(POS</w:t>
            </w:r>
            <w:r>
              <w:rPr>
                <w:spacing w:val="-5"/>
                <w:sz w:val="20"/>
              </w:rPr>
              <w:t> </w:t>
            </w:r>
            <w:r>
              <w:rPr>
                <w:sz w:val="20"/>
              </w:rPr>
              <w:t>Check</w:t>
            </w:r>
            <w:r>
              <w:rPr>
                <w:spacing w:val="-7"/>
                <w:sz w:val="20"/>
              </w:rPr>
              <w:t> </w:t>
            </w:r>
            <w:r>
              <w:rPr>
                <w:sz w:val="20"/>
              </w:rPr>
              <w:t>Service),</w:t>
            </w:r>
            <w:r>
              <w:rPr>
                <w:spacing w:val="-5"/>
                <w:sz w:val="20"/>
              </w:rPr>
              <w:t> </w:t>
            </w:r>
            <w:r>
              <w:rPr>
                <w:sz w:val="20"/>
              </w:rPr>
              <w:t>U.S.</w:t>
            </w:r>
            <w:r>
              <w:rPr>
                <w:spacing w:val="-7"/>
                <w:sz w:val="20"/>
              </w:rPr>
              <w:t> </w:t>
            </w:r>
            <w:r>
              <w:rPr>
                <w:spacing w:val="-4"/>
                <w:sz w:val="20"/>
              </w:rPr>
              <w:t>Only</w:t>
            </w:r>
          </w:p>
        </w:tc>
      </w:tr>
      <w:tr>
        <w:trPr>
          <w:trHeight w:val="384"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17</w:t>
            </w:r>
          </w:p>
        </w:tc>
        <w:tc>
          <w:tcPr>
            <w:tcW w:w="8287"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Terminal</w:t>
            </w:r>
            <w:r>
              <w:rPr>
                <w:spacing w:val="-11"/>
                <w:sz w:val="20"/>
              </w:rPr>
              <w:t> </w:t>
            </w:r>
            <w:r>
              <w:rPr>
                <w:sz w:val="20"/>
              </w:rPr>
              <w:t>does</w:t>
            </w:r>
            <w:r>
              <w:rPr>
                <w:spacing w:val="-10"/>
                <w:sz w:val="20"/>
              </w:rPr>
              <w:t> </w:t>
            </w:r>
            <w:r>
              <w:rPr>
                <w:sz w:val="20"/>
              </w:rPr>
              <w:t>not</w:t>
            </w:r>
            <w:r>
              <w:rPr>
                <w:spacing w:val="-10"/>
                <w:sz w:val="20"/>
              </w:rPr>
              <w:t> </w:t>
            </w:r>
            <w:r>
              <w:rPr>
                <w:sz w:val="20"/>
              </w:rPr>
              <w:t>read</w:t>
            </w:r>
            <w:r>
              <w:rPr>
                <w:spacing w:val="-10"/>
                <w:sz w:val="20"/>
              </w:rPr>
              <w:t> </w:t>
            </w:r>
            <w:r>
              <w:rPr>
                <w:sz w:val="20"/>
              </w:rPr>
              <w:t>card</w:t>
            </w:r>
            <w:r>
              <w:rPr>
                <w:spacing w:val="-10"/>
                <w:sz w:val="20"/>
              </w:rPr>
              <w:t> </w:t>
            </w:r>
            <w:r>
              <w:rPr>
                <w:spacing w:val="-4"/>
                <w:sz w:val="20"/>
              </w:rPr>
              <w:t>data</w:t>
            </w:r>
          </w:p>
        </w:tc>
      </w:tr>
      <w:tr>
        <w:trPr>
          <w:trHeight w:val="367" w:hRule="atLeast"/>
        </w:trPr>
        <w:tc>
          <w:tcPr>
            <w:tcW w:w="715" w:type="dxa"/>
            <w:tcBorders>
              <w:left w:val="single" w:sz="4" w:space="0" w:color="F3F9FD"/>
              <w:right w:val="single" w:sz="4" w:space="0" w:color="F3F9FD"/>
            </w:tcBorders>
          </w:tcPr>
          <w:p>
            <w:pPr>
              <w:pStyle w:val="TableParagraph"/>
              <w:spacing w:before="103"/>
              <w:ind w:left="11" w:right="7"/>
              <w:jc w:val="center"/>
              <w:rPr>
                <w:sz w:val="20"/>
              </w:rPr>
            </w:pPr>
            <w:r>
              <w:rPr>
                <w:spacing w:val="-5"/>
                <w:sz w:val="20"/>
              </w:rPr>
              <w:t>18</w:t>
            </w:r>
          </w:p>
        </w:tc>
        <w:tc>
          <w:tcPr>
            <w:tcW w:w="8287" w:type="dxa"/>
            <w:tcBorders>
              <w:left w:val="single" w:sz="4" w:space="0" w:color="F3F9FD"/>
              <w:right w:val="single" w:sz="4" w:space="0" w:color="F3F9FD"/>
            </w:tcBorders>
          </w:tcPr>
          <w:p>
            <w:pPr>
              <w:pStyle w:val="TableParagraph"/>
              <w:spacing w:before="103"/>
              <w:ind w:left="110"/>
              <w:rPr>
                <w:sz w:val="20"/>
              </w:rPr>
            </w:pPr>
            <w:r>
              <w:rPr>
                <w:sz w:val="20"/>
              </w:rPr>
              <w:t>Radio</w:t>
            </w:r>
            <w:r>
              <w:rPr>
                <w:spacing w:val="-13"/>
                <w:sz w:val="20"/>
              </w:rPr>
              <w:t> </w:t>
            </w:r>
            <w:r>
              <w:rPr>
                <w:sz w:val="20"/>
              </w:rPr>
              <w:t>Frequency</w:t>
            </w:r>
            <w:r>
              <w:rPr>
                <w:spacing w:val="-12"/>
                <w:sz w:val="20"/>
              </w:rPr>
              <w:t> </w:t>
            </w:r>
            <w:r>
              <w:rPr>
                <w:sz w:val="20"/>
              </w:rPr>
              <w:t>Identification</w:t>
            </w:r>
            <w:r>
              <w:rPr>
                <w:spacing w:val="-13"/>
                <w:sz w:val="20"/>
              </w:rPr>
              <w:t> </w:t>
            </w:r>
            <w:r>
              <w:rPr>
                <w:spacing w:val="-2"/>
                <w:sz w:val="20"/>
              </w:rPr>
              <w:t>(RFID)</w:t>
            </w:r>
          </w:p>
        </w:tc>
      </w:tr>
      <w:tr>
        <w:trPr>
          <w:trHeight w:val="383"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19</w:t>
            </w:r>
          </w:p>
        </w:tc>
        <w:tc>
          <w:tcPr>
            <w:tcW w:w="8287"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Secure</w:t>
            </w:r>
            <w:r>
              <w:rPr>
                <w:spacing w:val="-10"/>
                <w:sz w:val="20"/>
              </w:rPr>
              <w:t> </w:t>
            </w:r>
            <w:r>
              <w:rPr>
                <w:sz w:val="20"/>
              </w:rPr>
              <w:t>Electronic</w:t>
            </w:r>
            <w:r>
              <w:rPr>
                <w:spacing w:val="-13"/>
                <w:sz w:val="20"/>
              </w:rPr>
              <w:t> </w:t>
            </w:r>
            <w:r>
              <w:rPr>
                <w:sz w:val="20"/>
              </w:rPr>
              <w:t>Transaction</w:t>
            </w:r>
            <w:r>
              <w:rPr>
                <w:spacing w:val="-12"/>
                <w:sz w:val="20"/>
              </w:rPr>
              <w:t> </w:t>
            </w:r>
            <w:r>
              <w:rPr>
                <w:sz w:val="20"/>
              </w:rPr>
              <w:t>(SET)</w:t>
            </w:r>
            <w:r>
              <w:rPr>
                <w:spacing w:val="-10"/>
                <w:sz w:val="20"/>
              </w:rPr>
              <w:t> </w:t>
            </w:r>
            <w:r>
              <w:rPr>
                <w:sz w:val="20"/>
              </w:rPr>
              <w:t>with</w:t>
            </w:r>
            <w:r>
              <w:rPr>
                <w:spacing w:val="-12"/>
                <w:sz w:val="20"/>
              </w:rPr>
              <w:t> </w:t>
            </w:r>
            <w:r>
              <w:rPr>
                <w:spacing w:val="-2"/>
                <w:sz w:val="20"/>
              </w:rPr>
              <w:t>certificate</w:t>
            </w:r>
          </w:p>
        </w:tc>
      </w:tr>
      <w:tr>
        <w:trPr>
          <w:trHeight w:val="367" w:hRule="atLeast"/>
        </w:trPr>
        <w:tc>
          <w:tcPr>
            <w:tcW w:w="715" w:type="dxa"/>
            <w:tcBorders>
              <w:left w:val="single" w:sz="4" w:space="0" w:color="F3F9FD"/>
              <w:right w:val="single" w:sz="4" w:space="0" w:color="F3F9FD"/>
            </w:tcBorders>
          </w:tcPr>
          <w:p>
            <w:pPr>
              <w:pStyle w:val="TableParagraph"/>
              <w:spacing w:before="103"/>
              <w:ind w:left="11" w:right="7"/>
              <w:jc w:val="center"/>
              <w:rPr>
                <w:sz w:val="20"/>
              </w:rPr>
            </w:pPr>
            <w:r>
              <w:rPr>
                <w:spacing w:val="-5"/>
                <w:sz w:val="20"/>
              </w:rPr>
              <w:t>20</w:t>
            </w:r>
          </w:p>
        </w:tc>
        <w:tc>
          <w:tcPr>
            <w:tcW w:w="8287" w:type="dxa"/>
            <w:tcBorders>
              <w:left w:val="single" w:sz="4" w:space="0" w:color="F3F9FD"/>
              <w:right w:val="single" w:sz="4" w:space="0" w:color="F3F9FD"/>
            </w:tcBorders>
          </w:tcPr>
          <w:p>
            <w:pPr>
              <w:pStyle w:val="TableParagraph"/>
              <w:spacing w:before="103"/>
              <w:ind w:left="110"/>
              <w:rPr>
                <w:sz w:val="20"/>
              </w:rPr>
            </w:pPr>
            <w:r>
              <w:rPr>
                <w:sz w:val="20"/>
              </w:rPr>
              <w:t>SET</w:t>
            </w:r>
            <w:r>
              <w:rPr>
                <w:spacing w:val="-11"/>
                <w:sz w:val="20"/>
              </w:rPr>
              <w:t> </w:t>
            </w:r>
            <w:r>
              <w:rPr>
                <w:sz w:val="20"/>
              </w:rPr>
              <w:t>without</w:t>
            </w:r>
            <w:r>
              <w:rPr>
                <w:spacing w:val="-7"/>
                <w:sz w:val="20"/>
              </w:rPr>
              <w:t> </w:t>
            </w:r>
            <w:r>
              <w:rPr>
                <w:spacing w:val="-2"/>
                <w:sz w:val="20"/>
              </w:rPr>
              <w:t>certificate</w:t>
            </w:r>
          </w:p>
        </w:tc>
      </w:tr>
      <w:tr>
        <w:trPr>
          <w:trHeight w:val="383"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21</w:t>
            </w:r>
          </w:p>
        </w:tc>
        <w:tc>
          <w:tcPr>
            <w:tcW w:w="8287" w:type="dxa"/>
            <w:tcBorders>
              <w:left w:val="single" w:sz="4" w:space="0" w:color="F3F9FD"/>
              <w:right w:val="single" w:sz="4" w:space="0" w:color="F3F9FD"/>
            </w:tcBorders>
            <w:shd w:val="clear" w:color="auto" w:fill="EFF8FD"/>
          </w:tcPr>
          <w:p>
            <w:pPr>
              <w:pStyle w:val="TableParagraph"/>
              <w:spacing w:before="110"/>
              <w:ind w:left="110"/>
              <w:rPr>
                <w:sz w:val="20"/>
              </w:rPr>
            </w:pPr>
            <w:r>
              <w:rPr>
                <w:spacing w:val="-2"/>
                <w:sz w:val="20"/>
              </w:rPr>
              <w:t>Channel-encrypted</w:t>
            </w:r>
            <w:r>
              <w:rPr>
                <w:spacing w:val="8"/>
                <w:sz w:val="20"/>
              </w:rPr>
              <w:t> </w:t>
            </w:r>
            <w:r>
              <w:rPr>
                <w:spacing w:val="-2"/>
                <w:sz w:val="20"/>
              </w:rPr>
              <w:t>Electronic</w:t>
            </w:r>
            <w:r>
              <w:rPr>
                <w:spacing w:val="7"/>
                <w:sz w:val="20"/>
              </w:rPr>
              <w:t> </w:t>
            </w:r>
            <w:r>
              <w:rPr>
                <w:spacing w:val="-2"/>
                <w:sz w:val="20"/>
              </w:rPr>
              <w:t>Commerce</w:t>
            </w:r>
            <w:r>
              <w:rPr>
                <w:spacing w:val="3"/>
                <w:sz w:val="20"/>
              </w:rPr>
              <w:t> </w:t>
            </w:r>
            <w:r>
              <w:rPr>
                <w:spacing w:val="-2"/>
                <w:sz w:val="20"/>
              </w:rPr>
              <w:t>Transaction</w:t>
            </w:r>
            <w:r>
              <w:rPr>
                <w:spacing w:val="8"/>
                <w:sz w:val="20"/>
              </w:rPr>
              <w:t> </w:t>
            </w:r>
            <w:r>
              <w:rPr>
                <w:spacing w:val="-2"/>
                <w:sz w:val="20"/>
              </w:rPr>
              <w:t>(SSL)</w:t>
            </w:r>
          </w:p>
        </w:tc>
      </w:tr>
      <w:tr>
        <w:trPr>
          <w:trHeight w:val="367"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22</w:t>
            </w:r>
          </w:p>
        </w:tc>
        <w:tc>
          <w:tcPr>
            <w:tcW w:w="8287" w:type="dxa"/>
            <w:tcBorders>
              <w:left w:val="single" w:sz="4" w:space="0" w:color="F3F9FD"/>
              <w:right w:val="single" w:sz="4" w:space="0" w:color="F3F9FD"/>
            </w:tcBorders>
          </w:tcPr>
          <w:p>
            <w:pPr>
              <w:pStyle w:val="TableParagraph"/>
              <w:spacing w:before="100"/>
              <w:ind w:left="110"/>
              <w:rPr>
                <w:sz w:val="20"/>
              </w:rPr>
            </w:pPr>
            <w:r>
              <w:rPr>
                <w:sz w:val="20"/>
              </w:rPr>
              <w:t>Non-secure</w:t>
            </w:r>
            <w:r>
              <w:rPr>
                <w:spacing w:val="-13"/>
                <w:sz w:val="20"/>
              </w:rPr>
              <w:t> </w:t>
            </w:r>
            <w:r>
              <w:rPr>
                <w:sz w:val="20"/>
              </w:rPr>
              <w:t>Electronic</w:t>
            </w:r>
            <w:r>
              <w:rPr>
                <w:spacing w:val="-12"/>
                <w:sz w:val="20"/>
              </w:rPr>
              <w:t> </w:t>
            </w:r>
            <w:r>
              <w:rPr>
                <w:sz w:val="20"/>
              </w:rPr>
              <w:t>Commerce</w:t>
            </w:r>
            <w:r>
              <w:rPr>
                <w:spacing w:val="-14"/>
                <w:sz w:val="20"/>
              </w:rPr>
              <w:t> </w:t>
            </w:r>
            <w:r>
              <w:rPr>
                <w:spacing w:val="-2"/>
                <w:sz w:val="20"/>
              </w:rPr>
              <w:t>Transaction</w:t>
            </w:r>
          </w:p>
        </w:tc>
      </w:tr>
      <w:tr>
        <w:trPr>
          <w:trHeight w:val="383"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23</w:t>
            </w:r>
          </w:p>
        </w:tc>
        <w:tc>
          <w:tcPr>
            <w:tcW w:w="8287"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Mobile</w:t>
            </w:r>
            <w:r>
              <w:rPr>
                <w:spacing w:val="-9"/>
                <w:sz w:val="20"/>
              </w:rPr>
              <w:t> </w:t>
            </w:r>
            <w:r>
              <w:rPr>
                <w:spacing w:val="-2"/>
                <w:sz w:val="20"/>
              </w:rPr>
              <w:t>Device</w:t>
            </w:r>
          </w:p>
        </w:tc>
      </w:tr>
      <w:tr>
        <w:trPr>
          <w:trHeight w:val="367" w:hRule="atLeast"/>
        </w:trPr>
        <w:tc>
          <w:tcPr>
            <w:tcW w:w="715" w:type="dxa"/>
            <w:tcBorders>
              <w:left w:val="single" w:sz="4" w:space="0" w:color="F3F9FD"/>
              <w:right w:val="single" w:sz="4" w:space="0" w:color="F3F9FD"/>
            </w:tcBorders>
          </w:tcPr>
          <w:p>
            <w:pPr>
              <w:pStyle w:val="TableParagraph"/>
              <w:spacing w:before="100"/>
              <w:ind w:left="11" w:right="7"/>
              <w:jc w:val="center"/>
              <w:rPr>
                <w:sz w:val="20"/>
              </w:rPr>
            </w:pPr>
            <w:r>
              <w:rPr>
                <w:spacing w:val="-5"/>
                <w:sz w:val="20"/>
              </w:rPr>
              <w:t>24</w:t>
            </w:r>
          </w:p>
        </w:tc>
        <w:tc>
          <w:tcPr>
            <w:tcW w:w="8287" w:type="dxa"/>
            <w:tcBorders>
              <w:left w:val="single" w:sz="4" w:space="0" w:color="F3F9FD"/>
              <w:right w:val="single" w:sz="4" w:space="0" w:color="F3F9FD"/>
            </w:tcBorders>
          </w:tcPr>
          <w:p>
            <w:pPr>
              <w:pStyle w:val="TableParagraph"/>
              <w:spacing w:before="100"/>
              <w:ind w:left="110"/>
              <w:rPr>
                <w:sz w:val="20"/>
              </w:rPr>
            </w:pPr>
            <w:r>
              <w:rPr>
                <w:sz w:val="20"/>
              </w:rPr>
              <w:t>F</w:t>
            </w:r>
            <w:r>
              <w:rPr>
                <w:spacing w:val="-3"/>
                <w:sz w:val="20"/>
              </w:rPr>
              <w:t> </w:t>
            </w:r>
            <w:r>
              <w:rPr>
                <w:sz w:val="20"/>
              </w:rPr>
              <w:t>(No</w:t>
            </w:r>
            <w:r>
              <w:rPr>
                <w:spacing w:val="-4"/>
                <w:sz w:val="20"/>
              </w:rPr>
              <w:t> </w:t>
            </w:r>
            <w:r>
              <w:rPr>
                <w:spacing w:val="-2"/>
                <w:sz w:val="20"/>
              </w:rPr>
              <w:t>Value)</w:t>
            </w:r>
          </w:p>
        </w:tc>
      </w:tr>
      <w:tr>
        <w:trPr>
          <w:trHeight w:val="383" w:hRule="atLeast"/>
        </w:trPr>
        <w:tc>
          <w:tcPr>
            <w:tcW w:w="715" w:type="dxa"/>
            <w:tcBorders>
              <w:left w:val="single" w:sz="4" w:space="0" w:color="F3F9FD"/>
              <w:right w:val="single" w:sz="4" w:space="0" w:color="F3F9FD"/>
            </w:tcBorders>
            <w:shd w:val="clear" w:color="auto" w:fill="EFF8FD"/>
          </w:tcPr>
          <w:p>
            <w:pPr>
              <w:pStyle w:val="TableParagraph"/>
              <w:spacing w:before="110"/>
              <w:ind w:left="11" w:right="7"/>
              <w:jc w:val="center"/>
              <w:rPr>
                <w:sz w:val="20"/>
              </w:rPr>
            </w:pPr>
            <w:r>
              <w:rPr>
                <w:spacing w:val="-5"/>
                <w:sz w:val="20"/>
              </w:rPr>
              <w:t>25</w:t>
            </w:r>
          </w:p>
        </w:tc>
        <w:tc>
          <w:tcPr>
            <w:tcW w:w="8287" w:type="dxa"/>
            <w:tcBorders>
              <w:left w:val="single" w:sz="4" w:space="0" w:color="F3F9FD"/>
              <w:right w:val="single" w:sz="4" w:space="0" w:color="F3F9FD"/>
            </w:tcBorders>
            <w:shd w:val="clear" w:color="auto" w:fill="EFF8FD"/>
          </w:tcPr>
          <w:p>
            <w:pPr>
              <w:pStyle w:val="TableParagraph"/>
              <w:spacing w:before="110"/>
              <w:ind w:left="110"/>
              <w:rPr>
                <w:sz w:val="20"/>
              </w:rPr>
            </w:pPr>
            <w:r>
              <w:rPr>
                <w:sz w:val="20"/>
              </w:rPr>
              <w:t>Secure</w:t>
            </w:r>
            <w:r>
              <w:rPr>
                <w:spacing w:val="-10"/>
                <w:sz w:val="20"/>
              </w:rPr>
              <w:t> </w:t>
            </w:r>
            <w:r>
              <w:rPr>
                <w:sz w:val="20"/>
              </w:rPr>
              <w:t>Cardless</w:t>
            </w:r>
            <w:r>
              <w:rPr>
                <w:spacing w:val="-9"/>
                <w:sz w:val="20"/>
              </w:rPr>
              <w:t> </w:t>
            </w:r>
            <w:r>
              <w:rPr>
                <w:spacing w:val="-2"/>
                <w:sz w:val="20"/>
              </w:rPr>
              <w:t>Entry</w:t>
            </w:r>
          </w:p>
        </w:tc>
      </w:tr>
    </w:tbl>
    <w:p>
      <w:pPr>
        <w:pStyle w:val="BodyText"/>
        <w:rPr>
          <w:b/>
        </w:rPr>
      </w:pPr>
    </w:p>
    <w:p>
      <w:pPr>
        <w:pStyle w:val="BodyText"/>
        <w:rPr>
          <w:b/>
        </w:rPr>
      </w:pPr>
    </w:p>
    <w:p>
      <w:pPr>
        <w:pStyle w:val="BodyText"/>
        <w:spacing w:before="153"/>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727"/>
        <w:gridCol w:w="8275"/>
      </w:tblGrid>
      <w:tr>
        <w:trPr>
          <w:trHeight w:val="376" w:hRule="atLeast"/>
        </w:trPr>
        <w:tc>
          <w:tcPr>
            <w:tcW w:w="9002" w:type="dxa"/>
            <w:gridSpan w:val="2"/>
            <w:tcBorders>
              <w:top w:val="nil"/>
              <w:bottom w:val="nil"/>
            </w:tcBorders>
            <w:shd w:val="clear" w:color="auto" w:fill="EFF8FD"/>
          </w:tcPr>
          <w:p>
            <w:pPr>
              <w:pStyle w:val="TableParagraph"/>
              <w:spacing w:before="110"/>
              <w:ind w:left="110"/>
              <w:rPr>
                <w:b/>
                <w:sz w:val="20"/>
              </w:rPr>
            </w:pPr>
            <w:r>
              <w:rPr>
                <w:b/>
                <w:sz w:val="20"/>
              </w:rPr>
              <w:t>Data</w:t>
            </w:r>
            <w:r>
              <w:rPr>
                <w:b/>
                <w:spacing w:val="-6"/>
                <w:sz w:val="20"/>
              </w:rPr>
              <w:t> </w:t>
            </w:r>
            <w:r>
              <w:rPr>
                <w:b/>
                <w:sz w:val="20"/>
              </w:rPr>
              <w:t>Element</w:t>
            </w:r>
            <w:r>
              <w:rPr>
                <w:b/>
                <w:spacing w:val="-5"/>
                <w:sz w:val="20"/>
              </w:rPr>
              <w:t> </w:t>
            </w:r>
            <w:r>
              <w:rPr>
                <w:b/>
                <w:sz w:val="20"/>
              </w:rPr>
              <w:t>061</w:t>
            </w:r>
            <w:r>
              <w:rPr>
                <w:b/>
                <w:spacing w:val="-3"/>
                <w:sz w:val="20"/>
              </w:rPr>
              <w:t> </w:t>
            </w:r>
            <w:r>
              <w:rPr>
                <w:b/>
                <w:sz w:val="20"/>
              </w:rPr>
              <w:t>–</w:t>
            </w:r>
            <w:r>
              <w:rPr>
                <w:b/>
                <w:spacing w:val="-5"/>
                <w:sz w:val="20"/>
              </w:rPr>
              <w:t> </w:t>
            </w:r>
            <w:r>
              <w:rPr>
                <w:b/>
                <w:sz w:val="20"/>
              </w:rPr>
              <w:t>Position</w:t>
            </w:r>
            <w:r>
              <w:rPr>
                <w:b/>
                <w:spacing w:val="-5"/>
                <w:sz w:val="20"/>
              </w:rPr>
              <w:t> </w:t>
            </w:r>
            <w:r>
              <w:rPr>
                <w:b/>
                <w:sz w:val="20"/>
              </w:rPr>
              <w:t>13</w:t>
            </w:r>
            <w:r>
              <w:rPr>
                <w:b/>
                <w:spacing w:val="-6"/>
                <w:sz w:val="20"/>
              </w:rPr>
              <w:t> </w:t>
            </w:r>
            <w:r>
              <w:rPr>
                <w:b/>
                <w:sz w:val="20"/>
              </w:rPr>
              <w:t>(Chip</w:t>
            </w:r>
            <w:r>
              <w:rPr>
                <w:b/>
                <w:spacing w:val="-6"/>
                <w:sz w:val="20"/>
              </w:rPr>
              <w:t> </w:t>
            </w:r>
            <w:r>
              <w:rPr>
                <w:b/>
                <w:sz w:val="20"/>
              </w:rPr>
              <w:t>Condition</w:t>
            </w:r>
            <w:r>
              <w:rPr>
                <w:b/>
                <w:spacing w:val="-5"/>
                <w:sz w:val="20"/>
              </w:rPr>
              <w:t> </w:t>
            </w:r>
            <w:r>
              <w:rPr>
                <w:b/>
                <w:spacing w:val="-2"/>
                <w:sz w:val="20"/>
              </w:rPr>
              <w:t>Codes)</w:t>
            </w:r>
          </w:p>
        </w:tc>
      </w:tr>
      <w:tr>
        <w:trPr>
          <w:trHeight w:val="384" w:hRule="atLeast"/>
        </w:trPr>
        <w:tc>
          <w:tcPr>
            <w:tcW w:w="727" w:type="dxa"/>
            <w:tcBorders>
              <w:top w:val="nil"/>
              <w:bottom w:val="nil"/>
            </w:tcBorders>
            <w:shd w:val="clear" w:color="auto" w:fill="EFF8FD"/>
          </w:tcPr>
          <w:p>
            <w:pPr>
              <w:pStyle w:val="TableParagraph"/>
              <w:spacing w:before="110"/>
              <w:ind w:left="12"/>
              <w:jc w:val="center"/>
              <w:rPr>
                <w:b/>
                <w:sz w:val="20"/>
              </w:rPr>
            </w:pPr>
            <w:r>
              <w:rPr>
                <w:b/>
                <w:spacing w:val="-4"/>
                <w:sz w:val="20"/>
              </w:rPr>
              <w:t>Code</w:t>
            </w:r>
          </w:p>
        </w:tc>
        <w:tc>
          <w:tcPr>
            <w:tcW w:w="8275" w:type="dxa"/>
            <w:tcBorders>
              <w:top w:val="nil"/>
              <w:bottom w:val="nil"/>
            </w:tcBorders>
            <w:shd w:val="clear" w:color="auto" w:fill="EFF8FD"/>
          </w:tcPr>
          <w:p>
            <w:pPr>
              <w:pStyle w:val="TableParagraph"/>
              <w:spacing w:before="110"/>
              <w:ind w:left="10"/>
              <w:jc w:val="center"/>
              <w:rPr>
                <w:b/>
                <w:sz w:val="20"/>
              </w:rPr>
            </w:pPr>
            <w:r>
              <w:rPr>
                <w:b/>
                <w:spacing w:val="-2"/>
                <w:sz w:val="20"/>
              </w:rPr>
              <w:t>Definition</w:t>
            </w:r>
          </w:p>
        </w:tc>
      </w:tr>
      <w:tr>
        <w:trPr>
          <w:trHeight w:val="367" w:hRule="atLeast"/>
        </w:trPr>
        <w:tc>
          <w:tcPr>
            <w:tcW w:w="727" w:type="dxa"/>
            <w:tcBorders>
              <w:top w:val="nil"/>
              <w:bottom w:val="nil"/>
            </w:tcBorders>
          </w:tcPr>
          <w:p>
            <w:pPr>
              <w:pStyle w:val="TableParagraph"/>
              <w:spacing w:before="100"/>
              <w:ind w:left="12"/>
              <w:jc w:val="center"/>
              <w:rPr>
                <w:sz w:val="20"/>
              </w:rPr>
            </w:pPr>
            <w:r>
              <w:rPr>
                <w:spacing w:val="-10"/>
                <w:sz w:val="20"/>
              </w:rPr>
              <w:t>0</w:t>
            </w:r>
          </w:p>
        </w:tc>
        <w:tc>
          <w:tcPr>
            <w:tcW w:w="8275" w:type="dxa"/>
            <w:tcBorders>
              <w:top w:val="nil"/>
              <w:bottom w:val="nil"/>
            </w:tcBorders>
          </w:tcPr>
          <w:p>
            <w:pPr>
              <w:pStyle w:val="TableParagraph"/>
              <w:spacing w:before="100"/>
              <w:ind w:left="110"/>
              <w:rPr>
                <w:sz w:val="20"/>
              </w:rPr>
            </w:pPr>
            <w:r>
              <w:rPr>
                <w:sz w:val="20"/>
              </w:rPr>
              <w:t>Not</w:t>
            </w:r>
            <w:r>
              <w:rPr>
                <w:spacing w:val="-8"/>
                <w:sz w:val="20"/>
              </w:rPr>
              <w:t> </w:t>
            </w:r>
            <w:r>
              <w:rPr>
                <w:sz w:val="20"/>
              </w:rPr>
              <w:t>applicable</w:t>
            </w:r>
            <w:r>
              <w:rPr>
                <w:spacing w:val="-7"/>
                <w:sz w:val="20"/>
              </w:rPr>
              <w:t> </w:t>
            </w:r>
            <w:r>
              <w:rPr>
                <w:sz w:val="20"/>
              </w:rPr>
              <w:t>to</w:t>
            </w:r>
            <w:r>
              <w:rPr>
                <w:spacing w:val="-7"/>
                <w:sz w:val="20"/>
              </w:rPr>
              <w:t> </w:t>
            </w:r>
            <w:r>
              <w:rPr>
                <w:sz w:val="20"/>
              </w:rPr>
              <w:t>fallback</w:t>
            </w:r>
            <w:r>
              <w:rPr>
                <w:spacing w:val="-6"/>
                <w:sz w:val="20"/>
              </w:rPr>
              <w:t> </w:t>
            </w:r>
            <w:r>
              <w:rPr>
                <w:spacing w:val="-2"/>
                <w:sz w:val="20"/>
              </w:rPr>
              <w:t>transactions.</w:t>
            </w:r>
          </w:p>
        </w:tc>
      </w:tr>
      <w:tr>
        <w:trPr>
          <w:trHeight w:val="912" w:hRule="atLeast"/>
        </w:trPr>
        <w:tc>
          <w:tcPr>
            <w:tcW w:w="727" w:type="dxa"/>
            <w:tcBorders>
              <w:top w:val="nil"/>
              <w:bottom w:val="nil"/>
            </w:tcBorders>
            <w:shd w:val="clear" w:color="auto" w:fill="EFF8FD"/>
          </w:tcPr>
          <w:p>
            <w:pPr>
              <w:pStyle w:val="TableParagraph"/>
              <w:spacing w:before="110"/>
              <w:ind w:left="12"/>
              <w:jc w:val="center"/>
              <w:rPr>
                <w:sz w:val="20"/>
              </w:rPr>
            </w:pPr>
            <w:r>
              <w:rPr>
                <w:spacing w:val="-10"/>
                <w:sz w:val="20"/>
              </w:rPr>
              <w:t>1</w:t>
            </w:r>
          </w:p>
        </w:tc>
        <w:tc>
          <w:tcPr>
            <w:tcW w:w="8275" w:type="dxa"/>
            <w:tcBorders>
              <w:top w:val="nil"/>
              <w:bottom w:val="nil"/>
            </w:tcBorders>
            <w:shd w:val="clear" w:color="auto" w:fill="EFF8FD"/>
          </w:tcPr>
          <w:p>
            <w:pPr>
              <w:pStyle w:val="TableParagraph"/>
              <w:spacing w:line="260" w:lineRule="atLeast" w:before="80"/>
              <w:ind w:left="110"/>
              <w:rPr>
                <w:sz w:val="20"/>
              </w:rPr>
            </w:pPr>
            <w:r>
              <w:rPr>
                <w:sz w:val="20"/>
              </w:rPr>
              <w:t>This</w:t>
            </w:r>
            <w:r>
              <w:rPr>
                <w:spacing w:val="-5"/>
                <w:sz w:val="20"/>
              </w:rPr>
              <w:t> </w:t>
            </w:r>
            <w:r>
              <w:rPr>
                <w:sz w:val="20"/>
              </w:rPr>
              <w:t>value</w:t>
            </w:r>
            <w:r>
              <w:rPr>
                <w:spacing w:val="-5"/>
                <w:sz w:val="20"/>
              </w:rPr>
              <w:t> </w:t>
            </w:r>
            <w:r>
              <w:rPr>
                <w:sz w:val="20"/>
              </w:rPr>
              <w:t>applies</w:t>
            </w:r>
            <w:r>
              <w:rPr>
                <w:spacing w:val="-5"/>
                <w:sz w:val="20"/>
              </w:rPr>
              <w:t> </w:t>
            </w:r>
            <w:r>
              <w:rPr>
                <w:sz w:val="20"/>
              </w:rPr>
              <w:t>to</w:t>
            </w:r>
            <w:r>
              <w:rPr>
                <w:spacing w:val="-4"/>
                <w:sz w:val="20"/>
              </w:rPr>
              <w:t> </w:t>
            </w:r>
            <w:r>
              <w:rPr>
                <w:sz w:val="20"/>
              </w:rPr>
              <w:t>fallback</w:t>
            </w:r>
            <w:r>
              <w:rPr>
                <w:spacing w:val="-5"/>
                <w:sz w:val="20"/>
              </w:rPr>
              <w:t> </w:t>
            </w:r>
            <w:r>
              <w:rPr>
                <w:sz w:val="20"/>
              </w:rPr>
              <w:t>transactions.</w:t>
            </w:r>
            <w:r>
              <w:rPr>
                <w:spacing w:val="-7"/>
                <w:sz w:val="20"/>
              </w:rPr>
              <w:t> </w:t>
            </w:r>
            <w:r>
              <w:rPr>
                <w:sz w:val="20"/>
              </w:rPr>
              <w:t>Transaction</w:t>
            </w:r>
            <w:r>
              <w:rPr>
                <w:spacing w:val="-5"/>
                <w:sz w:val="20"/>
              </w:rPr>
              <w:t> </w:t>
            </w:r>
            <w:r>
              <w:rPr>
                <w:sz w:val="20"/>
              </w:rPr>
              <w:t>was</w:t>
            </w:r>
            <w:r>
              <w:rPr>
                <w:spacing w:val="-5"/>
                <w:sz w:val="20"/>
              </w:rPr>
              <w:t> </w:t>
            </w:r>
            <w:r>
              <w:rPr>
                <w:sz w:val="20"/>
              </w:rPr>
              <w:t>initiated</w:t>
            </w:r>
            <w:r>
              <w:rPr>
                <w:spacing w:val="-6"/>
                <w:sz w:val="20"/>
              </w:rPr>
              <w:t> </w:t>
            </w:r>
            <w:r>
              <w:rPr>
                <w:sz w:val="20"/>
              </w:rPr>
              <w:t>from</w:t>
            </w:r>
            <w:r>
              <w:rPr>
                <w:spacing w:val="-5"/>
                <w:sz w:val="20"/>
              </w:rPr>
              <w:t> </w:t>
            </w:r>
            <w:r>
              <w:rPr>
                <w:sz w:val="20"/>
              </w:rPr>
              <w:t>a</w:t>
            </w:r>
            <w:r>
              <w:rPr>
                <w:spacing w:val="-4"/>
                <w:sz w:val="20"/>
              </w:rPr>
              <w:t> </w:t>
            </w:r>
            <w:r>
              <w:rPr>
                <w:sz w:val="20"/>
              </w:rPr>
              <w:t>magnetic</w:t>
            </w:r>
            <w:r>
              <w:rPr>
                <w:spacing w:val="-5"/>
                <w:sz w:val="20"/>
              </w:rPr>
              <w:t> </w:t>
            </w:r>
            <w:r>
              <w:rPr>
                <w:sz w:val="20"/>
              </w:rPr>
              <w:t>stripe with a service code beginning with 2 or 6 and the last read at VSDC terminal was a successful chip read or was not a chip transaction.</w:t>
            </w:r>
          </w:p>
        </w:tc>
      </w:tr>
      <w:tr>
        <w:trPr>
          <w:trHeight w:val="366" w:hRule="atLeast"/>
        </w:trPr>
        <w:tc>
          <w:tcPr>
            <w:tcW w:w="727" w:type="dxa"/>
            <w:tcBorders>
              <w:top w:val="nil"/>
            </w:tcBorders>
          </w:tcPr>
          <w:p>
            <w:pPr>
              <w:pStyle w:val="TableParagraph"/>
              <w:spacing w:before="102"/>
              <w:ind w:left="12"/>
              <w:jc w:val="center"/>
              <w:rPr>
                <w:sz w:val="20"/>
              </w:rPr>
            </w:pPr>
            <w:r>
              <w:rPr>
                <w:spacing w:val="-10"/>
                <w:sz w:val="20"/>
              </w:rPr>
              <w:t>2</w:t>
            </w:r>
          </w:p>
        </w:tc>
        <w:tc>
          <w:tcPr>
            <w:tcW w:w="8275" w:type="dxa"/>
            <w:tcBorders>
              <w:top w:val="nil"/>
            </w:tcBorders>
          </w:tcPr>
          <w:p>
            <w:pPr>
              <w:pStyle w:val="TableParagraph"/>
              <w:spacing w:before="102"/>
              <w:ind w:left="110"/>
              <w:rPr>
                <w:sz w:val="20"/>
              </w:rPr>
            </w:pPr>
            <w:r>
              <w:rPr>
                <w:sz w:val="20"/>
              </w:rPr>
              <w:t>This</w:t>
            </w:r>
            <w:r>
              <w:rPr>
                <w:spacing w:val="-8"/>
                <w:sz w:val="20"/>
              </w:rPr>
              <w:t> </w:t>
            </w:r>
            <w:r>
              <w:rPr>
                <w:sz w:val="20"/>
              </w:rPr>
              <w:t>value</w:t>
            </w:r>
            <w:r>
              <w:rPr>
                <w:spacing w:val="-8"/>
                <w:sz w:val="20"/>
              </w:rPr>
              <w:t> </w:t>
            </w:r>
            <w:r>
              <w:rPr>
                <w:sz w:val="20"/>
              </w:rPr>
              <w:t>applies</w:t>
            </w:r>
            <w:r>
              <w:rPr>
                <w:spacing w:val="-7"/>
                <w:sz w:val="20"/>
              </w:rPr>
              <w:t> </w:t>
            </w:r>
            <w:r>
              <w:rPr>
                <w:sz w:val="20"/>
              </w:rPr>
              <w:t>to</w:t>
            </w:r>
            <w:r>
              <w:rPr>
                <w:spacing w:val="-9"/>
                <w:sz w:val="20"/>
              </w:rPr>
              <w:t> </w:t>
            </w:r>
            <w:r>
              <w:rPr>
                <w:sz w:val="20"/>
              </w:rPr>
              <w:t>fallback</w:t>
            </w:r>
            <w:r>
              <w:rPr>
                <w:spacing w:val="-7"/>
                <w:sz w:val="20"/>
              </w:rPr>
              <w:t> </w:t>
            </w:r>
            <w:r>
              <w:rPr>
                <w:sz w:val="20"/>
              </w:rPr>
              <w:t>transactions.</w:t>
            </w:r>
            <w:r>
              <w:rPr>
                <w:spacing w:val="-10"/>
                <w:sz w:val="20"/>
              </w:rPr>
              <w:t> </w:t>
            </w:r>
            <w:r>
              <w:rPr>
                <w:sz w:val="20"/>
              </w:rPr>
              <w:t>Transaction</w:t>
            </w:r>
            <w:r>
              <w:rPr>
                <w:spacing w:val="-8"/>
                <w:sz w:val="20"/>
              </w:rPr>
              <w:t> </w:t>
            </w:r>
            <w:r>
              <w:rPr>
                <w:sz w:val="20"/>
              </w:rPr>
              <w:t>was</w:t>
            </w:r>
            <w:r>
              <w:rPr>
                <w:spacing w:val="-7"/>
                <w:sz w:val="20"/>
              </w:rPr>
              <w:t> </w:t>
            </w:r>
            <w:r>
              <w:rPr>
                <w:sz w:val="20"/>
              </w:rPr>
              <w:t>initiated</w:t>
            </w:r>
            <w:r>
              <w:rPr>
                <w:spacing w:val="-8"/>
                <w:sz w:val="20"/>
              </w:rPr>
              <w:t> </w:t>
            </w:r>
            <w:r>
              <w:rPr>
                <w:sz w:val="20"/>
              </w:rPr>
              <w:t>at</w:t>
            </w:r>
            <w:r>
              <w:rPr>
                <w:spacing w:val="-8"/>
                <w:sz w:val="20"/>
              </w:rPr>
              <w:t> </w:t>
            </w:r>
            <w:r>
              <w:rPr>
                <w:sz w:val="20"/>
              </w:rPr>
              <w:t>a</w:t>
            </w:r>
            <w:r>
              <w:rPr>
                <w:spacing w:val="-8"/>
                <w:sz w:val="20"/>
              </w:rPr>
              <w:t> </w:t>
            </w:r>
            <w:r>
              <w:rPr>
                <w:sz w:val="20"/>
              </w:rPr>
              <w:t>chip-</w:t>
            </w:r>
            <w:r>
              <w:rPr>
                <w:spacing w:val="-2"/>
                <w:sz w:val="20"/>
              </w:rPr>
              <w:t>capable</w:t>
            </w:r>
          </w:p>
        </w:tc>
      </w:tr>
    </w:tbl>
    <w:p>
      <w:pPr>
        <w:spacing w:after="0"/>
        <w:rPr>
          <w:sz w:val="20"/>
        </w:rPr>
        <w:sectPr>
          <w:type w:val="continuous"/>
          <w:pgSz w:w="11910" w:h="16840"/>
          <w:pgMar w:header="942" w:footer="1095" w:top="1700" w:bottom="1280" w:left="860" w:right="920"/>
        </w:sectPr>
      </w:pPr>
    </w:p>
    <w:p>
      <w:pPr>
        <w:pStyle w:val="BodyText"/>
        <w:spacing w:after="14"/>
        <w:ind w:left="8662"/>
      </w:pPr>
      <w:r>
        <w:rPr/>
        <w:drawing>
          <wp:inline distT="0" distB="0" distL="0" distR="0">
            <wp:extent cx="769674" cy="47548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7" cstate="print"/>
                    <a:stretch>
                      <a:fillRect/>
                    </a:stretch>
                  </pic:blipFill>
                  <pic:spPr>
                    <a:xfrm>
                      <a:off x="0" y="0"/>
                      <a:ext cx="769674" cy="475488"/>
                    </a:xfrm>
                    <a:prstGeom prst="rect">
                      <a:avLst/>
                    </a:prstGeom>
                  </pic:spPr>
                </pic:pic>
              </a:graphicData>
            </a:graphic>
          </wp:inline>
        </w:drawing>
      </w:r>
      <w:r>
        <w:rPr/>
      </w: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727"/>
        <w:gridCol w:w="8275"/>
      </w:tblGrid>
      <w:tr>
        <w:trPr>
          <w:trHeight w:val="527" w:hRule="atLeast"/>
        </w:trPr>
        <w:tc>
          <w:tcPr>
            <w:tcW w:w="727" w:type="dxa"/>
          </w:tcPr>
          <w:p>
            <w:pPr>
              <w:pStyle w:val="TableParagraph"/>
              <w:rPr>
                <w:rFonts w:ascii="Times New Roman"/>
                <w:sz w:val="18"/>
              </w:rPr>
            </w:pPr>
          </w:p>
        </w:tc>
        <w:tc>
          <w:tcPr>
            <w:tcW w:w="8275" w:type="dxa"/>
          </w:tcPr>
          <w:p>
            <w:pPr>
              <w:pStyle w:val="TableParagraph"/>
              <w:ind w:left="110"/>
              <w:rPr>
                <w:sz w:val="20"/>
              </w:rPr>
            </w:pPr>
            <w:r>
              <w:rPr>
                <w:sz w:val="20"/>
              </w:rPr>
              <w:t>terminal</w:t>
            </w:r>
            <w:r>
              <w:rPr>
                <w:spacing w:val="-6"/>
                <w:sz w:val="20"/>
              </w:rPr>
              <w:t> </w:t>
            </w:r>
            <w:r>
              <w:rPr>
                <w:sz w:val="20"/>
              </w:rPr>
              <w:t>from</w:t>
            </w:r>
            <w:r>
              <w:rPr>
                <w:spacing w:val="-4"/>
                <w:sz w:val="20"/>
              </w:rPr>
              <w:t> </w:t>
            </w:r>
            <w:r>
              <w:rPr>
                <w:sz w:val="20"/>
              </w:rPr>
              <w:t>a</w:t>
            </w:r>
            <w:r>
              <w:rPr>
                <w:spacing w:val="-6"/>
                <w:sz w:val="20"/>
              </w:rPr>
              <w:t> </w:t>
            </w:r>
            <w:r>
              <w:rPr>
                <w:sz w:val="20"/>
              </w:rPr>
              <w:t>magnetic</w:t>
            </w:r>
            <w:r>
              <w:rPr>
                <w:spacing w:val="-5"/>
                <w:sz w:val="20"/>
              </w:rPr>
              <w:t> </w:t>
            </w:r>
            <w:r>
              <w:rPr>
                <w:sz w:val="20"/>
              </w:rPr>
              <w:t>stripe</w:t>
            </w:r>
            <w:r>
              <w:rPr>
                <w:spacing w:val="-7"/>
                <w:sz w:val="20"/>
              </w:rPr>
              <w:t> </w:t>
            </w:r>
            <w:r>
              <w:rPr>
                <w:sz w:val="20"/>
              </w:rPr>
              <w:t>that</w:t>
            </w:r>
            <w:r>
              <w:rPr>
                <w:spacing w:val="-6"/>
                <w:sz w:val="20"/>
              </w:rPr>
              <w:t> </w:t>
            </w:r>
            <w:r>
              <w:rPr>
                <w:sz w:val="20"/>
              </w:rPr>
              <w:t>contains</w:t>
            </w:r>
            <w:r>
              <w:rPr>
                <w:spacing w:val="-5"/>
                <w:sz w:val="20"/>
              </w:rPr>
              <w:t> </w:t>
            </w:r>
            <w:r>
              <w:rPr>
                <w:sz w:val="20"/>
              </w:rPr>
              <w:t>service</w:t>
            </w:r>
            <w:r>
              <w:rPr>
                <w:spacing w:val="-6"/>
                <w:sz w:val="20"/>
              </w:rPr>
              <w:t> </w:t>
            </w:r>
            <w:r>
              <w:rPr>
                <w:sz w:val="20"/>
              </w:rPr>
              <w:t>code</w:t>
            </w:r>
            <w:r>
              <w:rPr>
                <w:spacing w:val="-4"/>
                <w:sz w:val="20"/>
              </w:rPr>
              <w:t> </w:t>
            </w:r>
            <w:r>
              <w:rPr>
                <w:sz w:val="20"/>
              </w:rPr>
              <w:t>2</w:t>
            </w:r>
            <w:r>
              <w:rPr>
                <w:spacing w:val="-6"/>
                <w:sz w:val="20"/>
              </w:rPr>
              <w:t> </w:t>
            </w:r>
            <w:r>
              <w:rPr>
                <w:sz w:val="20"/>
              </w:rPr>
              <w:t>or</w:t>
            </w:r>
            <w:r>
              <w:rPr>
                <w:spacing w:val="-6"/>
                <w:sz w:val="20"/>
              </w:rPr>
              <w:t> </w:t>
            </w:r>
            <w:r>
              <w:rPr>
                <w:sz w:val="20"/>
              </w:rPr>
              <w:t>6,</w:t>
            </w:r>
            <w:r>
              <w:rPr>
                <w:spacing w:val="-4"/>
                <w:sz w:val="20"/>
              </w:rPr>
              <w:t> </w:t>
            </w:r>
            <w:r>
              <w:rPr>
                <w:sz w:val="20"/>
              </w:rPr>
              <w:t>and</w:t>
            </w:r>
            <w:r>
              <w:rPr>
                <w:spacing w:val="-6"/>
                <w:sz w:val="20"/>
              </w:rPr>
              <w:t> </w:t>
            </w:r>
            <w:r>
              <w:rPr>
                <w:sz w:val="20"/>
              </w:rPr>
              <w:t>the</w:t>
            </w:r>
            <w:r>
              <w:rPr>
                <w:spacing w:val="-6"/>
                <w:sz w:val="20"/>
              </w:rPr>
              <w:t> </w:t>
            </w:r>
            <w:r>
              <w:rPr>
                <w:spacing w:val="-2"/>
                <w:sz w:val="20"/>
              </w:rPr>
              <w:t>previous</w:t>
            </w:r>
          </w:p>
          <w:p>
            <w:pPr>
              <w:pStyle w:val="TableParagraph"/>
              <w:spacing w:before="34"/>
              <w:ind w:left="110"/>
              <w:rPr>
                <w:sz w:val="20"/>
              </w:rPr>
            </w:pPr>
            <w:r>
              <w:rPr>
                <w:sz w:val="20"/>
              </w:rPr>
              <w:t>transaction</w:t>
            </w:r>
            <w:r>
              <w:rPr>
                <w:spacing w:val="-8"/>
                <w:sz w:val="20"/>
              </w:rPr>
              <w:t> </w:t>
            </w:r>
            <w:r>
              <w:rPr>
                <w:sz w:val="20"/>
              </w:rPr>
              <w:t>initiated</w:t>
            </w:r>
            <w:r>
              <w:rPr>
                <w:spacing w:val="-7"/>
                <w:sz w:val="20"/>
              </w:rPr>
              <w:t> </w:t>
            </w:r>
            <w:r>
              <w:rPr>
                <w:sz w:val="20"/>
              </w:rPr>
              <w:t>by</w:t>
            </w:r>
            <w:r>
              <w:rPr>
                <w:spacing w:val="-7"/>
                <w:sz w:val="20"/>
              </w:rPr>
              <w:t> </w:t>
            </w:r>
            <w:r>
              <w:rPr>
                <w:sz w:val="20"/>
              </w:rPr>
              <w:t>that</w:t>
            </w:r>
            <w:r>
              <w:rPr>
                <w:spacing w:val="-5"/>
                <w:sz w:val="20"/>
              </w:rPr>
              <w:t> </w:t>
            </w:r>
            <w:r>
              <w:rPr>
                <w:sz w:val="20"/>
              </w:rPr>
              <w:t>terminal</w:t>
            </w:r>
            <w:r>
              <w:rPr>
                <w:spacing w:val="-6"/>
                <w:sz w:val="20"/>
              </w:rPr>
              <w:t> </w:t>
            </w:r>
            <w:r>
              <w:rPr>
                <w:sz w:val="20"/>
              </w:rPr>
              <w:t>was</w:t>
            </w:r>
            <w:r>
              <w:rPr>
                <w:spacing w:val="-7"/>
                <w:sz w:val="20"/>
              </w:rPr>
              <w:t> </w:t>
            </w:r>
            <w:r>
              <w:rPr>
                <w:sz w:val="20"/>
              </w:rPr>
              <w:t>an</w:t>
            </w:r>
            <w:r>
              <w:rPr>
                <w:spacing w:val="-8"/>
                <w:sz w:val="20"/>
              </w:rPr>
              <w:t> </w:t>
            </w:r>
            <w:r>
              <w:rPr>
                <w:sz w:val="20"/>
              </w:rPr>
              <w:t>unsuccessful</w:t>
            </w:r>
            <w:r>
              <w:rPr>
                <w:spacing w:val="-9"/>
                <w:sz w:val="20"/>
              </w:rPr>
              <w:t> </w:t>
            </w:r>
            <w:r>
              <w:rPr>
                <w:sz w:val="20"/>
              </w:rPr>
              <w:t>chip</w:t>
            </w:r>
            <w:r>
              <w:rPr>
                <w:spacing w:val="-8"/>
                <w:sz w:val="20"/>
              </w:rPr>
              <w:t> </w:t>
            </w:r>
            <w:r>
              <w:rPr>
                <w:spacing w:val="-2"/>
                <w:sz w:val="20"/>
              </w:rPr>
              <w:t>read.</w:t>
            </w:r>
          </w:p>
        </w:tc>
      </w:tr>
    </w:tbl>
    <w:p>
      <w:pPr>
        <w:pStyle w:val="BodyText"/>
        <w:rPr>
          <w:b/>
        </w:rPr>
      </w:pPr>
    </w:p>
    <w:p>
      <w:pPr>
        <w:pStyle w:val="BodyText"/>
        <w:rPr>
          <w:b/>
        </w:rPr>
      </w:pPr>
    </w:p>
    <w:p>
      <w:pPr>
        <w:pStyle w:val="BodyText"/>
        <w:spacing w:before="143"/>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76" w:hRule="atLeast"/>
        </w:trPr>
        <w:tc>
          <w:tcPr>
            <w:tcW w:w="9630" w:type="dxa"/>
            <w:gridSpan w:val="2"/>
            <w:tcBorders>
              <w:top w:val="nil"/>
              <w:bottom w:val="nil"/>
            </w:tcBorders>
            <w:shd w:val="clear" w:color="auto" w:fill="EFF8FD"/>
          </w:tcPr>
          <w:p>
            <w:pPr>
              <w:pStyle w:val="TableParagraph"/>
              <w:spacing w:before="112"/>
              <w:ind w:left="110"/>
              <w:rPr>
                <w:b/>
                <w:sz w:val="20"/>
              </w:rPr>
            </w:pPr>
            <w:r>
              <w:rPr>
                <w:b/>
                <w:sz w:val="20"/>
              </w:rPr>
              <w:t>Data</w:t>
            </w:r>
            <w:r>
              <w:rPr>
                <w:b/>
                <w:spacing w:val="-7"/>
                <w:sz w:val="20"/>
              </w:rPr>
              <w:t> </w:t>
            </w:r>
            <w:r>
              <w:rPr>
                <w:b/>
                <w:sz w:val="20"/>
              </w:rPr>
              <w:t>Element</w:t>
            </w:r>
            <w:r>
              <w:rPr>
                <w:b/>
                <w:spacing w:val="-5"/>
                <w:sz w:val="20"/>
              </w:rPr>
              <w:t> </w:t>
            </w:r>
            <w:r>
              <w:rPr>
                <w:b/>
                <w:sz w:val="20"/>
              </w:rPr>
              <w:t>061</w:t>
            </w:r>
            <w:r>
              <w:rPr>
                <w:b/>
                <w:spacing w:val="-4"/>
                <w:sz w:val="20"/>
              </w:rPr>
              <w:t> </w:t>
            </w:r>
            <w:r>
              <w:rPr>
                <w:b/>
                <w:sz w:val="20"/>
              </w:rPr>
              <w:t>–</w:t>
            </w:r>
            <w:r>
              <w:rPr>
                <w:b/>
                <w:spacing w:val="-6"/>
                <w:sz w:val="20"/>
              </w:rPr>
              <w:t> </w:t>
            </w:r>
            <w:r>
              <w:rPr>
                <w:b/>
                <w:sz w:val="20"/>
              </w:rPr>
              <w:t>Position</w:t>
            </w:r>
            <w:r>
              <w:rPr>
                <w:b/>
                <w:spacing w:val="-6"/>
                <w:sz w:val="20"/>
              </w:rPr>
              <w:t> </w:t>
            </w:r>
            <w:r>
              <w:rPr>
                <w:b/>
                <w:sz w:val="20"/>
              </w:rPr>
              <w:t>14</w:t>
            </w:r>
            <w:r>
              <w:rPr>
                <w:b/>
                <w:spacing w:val="-7"/>
                <w:sz w:val="20"/>
              </w:rPr>
              <w:t> </w:t>
            </w:r>
            <w:r>
              <w:rPr>
                <w:b/>
                <w:sz w:val="20"/>
              </w:rPr>
              <w:t>(Special</w:t>
            </w:r>
            <w:r>
              <w:rPr>
                <w:b/>
                <w:spacing w:val="-3"/>
                <w:sz w:val="20"/>
              </w:rPr>
              <w:t> </w:t>
            </w:r>
            <w:r>
              <w:rPr>
                <w:b/>
                <w:sz w:val="20"/>
              </w:rPr>
              <w:t>Condition</w:t>
            </w:r>
            <w:r>
              <w:rPr>
                <w:b/>
                <w:spacing w:val="-5"/>
                <w:sz w:val="20"/>
              </w:rPr>
              <w:t> </w:t>
            </w:r>
            <w:r>
              <w:rPr>
                <w:b/>
                <w:spacing w:val="-2"/>
                <w:sz w:val="20"/>
              </w:rPr>
              <w:t>Indicator)</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b/>
                <w:sz w:val="20"/>
              </w:rPr>
            </w:pPr>
            <w:r>
              <w:rPr>
                <w:b/>
                <w:spacing w:val="-4"/>
                <w:sz w:val="20"/>
              </w:rPr>
              <w:t>Code</w:t>
            </w:r>
          </w:p>
        </w:tc>
        <w:tc>
          <w:tcPr>
            <w:tcW w:w="8764" w:type="dxa"/>
            <w:tcBorders>
              <w:top w:val="nil"/>
              <w:bottom w:val="nil"/>
            </w:tcBorders>
            <w:shd w:val="clear" w:color="auto" w:fill="EFF8FD"/>
          </w:tcPr>
          <w:p>
            <w:pPr>
              <w:pStyle w:val="TableParagraph"/>
              <w:spacing w:before="110"/>
              <w:ind w:left="8" w:right="2"/>
              <w:jc w:val="center"/>
              <w:rPr>
                <w:b/>
                <w:sz w:val="20"/>
              </w:rPr>
            </w:pPr>
            <w:r>
              <w:rPr>
                <w:b/>
                <w:spacing w:val="-2"/>
                <w:sz w:val="20"/>
              </w:rPr>
              <w:t>Definition</w:t>
            </w:r>
          </w:p>
        </w:tc>
      </w:tr>
      <w:tr>
        <w:trPr>
          <w:trHeight w:val="367" w:hRule="atLeast"/>
        </w:trPr>
        <w:tc>
          <w:tcPr>
            <w:tcW w:w="866" w:type="dxa"/>
            <w:tcBorders>
              <w:top w:val="nil"/>
              <w:bottom w:val="nil"/>
            </w:tcBorders>
          </w:tcPr>
          <w:p>
            <w:pPr>
              <w:pStyle w:val="TableParagraph"/>
              <w:spacing w:before="100"/>
              <w:ind w:left="17" w:right="5"/>
              <w:jc w:val="center"/>
              <w:rPr>
                <w:sz w:val="20"/>
              </w:rPr>
            </w:pPr>
            <w:r>
              <w:rPr>
                <w:spacing w:val="-10"/>
                <w:sz w:val="20"/>
              </w:rPr>
              <w:t>0</w:t>
            </w:r>
          </w:p>
        </w:tc>
        <w:tc>
          <w:tcPr>
            <w:tcW w:w="8764" w:type="dxa"/>
            <w:tcBorders>
              <w:top w:val="nil"/>
              <w:bottom w:val="nil"/>
            </w:tcBorders>
          </w:tcPr>
          <w:p>
            <w:pPr>
              <w:pStyle w:val="TableParagraph"/>
              <w:spacing w:before="100"/>
              <w:ind w:left="108"/>
              <w:rPr>
                <w:sz w:val="20"/>
              </w:rPr>
            </w:pPr>
            <w:r>
              <w:rPr>
                <w:sz w:val="20"/>
              </w:rPr>
              <w:t>Default</w:t>
            </w:r>
            <w:r>
              <w:rPr>
                <w:spacing w:val="-11"/>
                <w:sz w:val="20"/>
              </w:rPr>
              <w:t> </w:t>
            </w:r>
            <w:r>
              <w:rPr>
                <w:spacing w:val="-2"/>
                <w:sz w:val="20"/>
              </w:rPr>
              <w:t>Value</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9</w:t>
            </w:r>
          </w:p>
        </w:tc>
        <w:tc>
          <w:tcPr>
            <w:tcW w:w="8764" w:type="dxa"/>
            <w:tcBorders>
              <w:top w:val="nil"/>
              <w:bottom w:val="nil"/>
            </w:tcBorders>
            <w:shd w:val="clear" w:color="auto" w:fill="EFF8FD"/>
          </w:tcPr>
          <w:p>
            <w:pPr>
              <w:pStyle w:val="TableParagraph"/>
              <w:spacing w:before="110"/>
              <w:ind w:left="108"/>
              <w:rPr>
                <w:sz w:val="20"/>
              </w:rPr>
            </w:pPr>
            <w:r>
              <w:rPr>
                <w:sz w:val="20"/>
              </w:rPr>
              <w:t>Payment</w:t>
            </w:r>
            <w:r>
              <w:rPr>
                <w:spacing w:val="-8"/>
                <w:sz w:val="20"/>
              </w:rPr>
              <w:t> </w:t>
            </w:r>
            <w:r>
              <w:rPr>
                <w:sz w:val="20"/>
              </w:rPr>
              <w:t>on</w:t>
            </w:r>
            <w:r>
              <w:rPr>
                <w:spacing w:val="-7"/>
                <w:sz w:val="20"/>
              </w:rPr>
              <w:t> </w:t>
            </w:r>
            <w:r>
              <w:rPr>
                <w:sz w:val="20"/>
              </w:rPr>
              <w:t>existing</w:t>
            </w:r>
            <w:r>
              <w:rPr>
                <w:spacing w:val="-5"/>
                <w:sz w:val="20"/>
              </w:rPr>
              <w:t> </w:t>
            </w:r>
            <w:r>
              <w:rPr>
                <w:spacing w:val="-4"/>
                <w:sz w:val="20"/>
              </w:rPr>
              <w:t>debt</w:t>
            </w:r>
          </w:p>
        </w:tc>
      </w:tr>
      <w:tr>
        <w:trPr>
          <w:trHeight w:val="367" w:hRule="atLeast"/>
        </w:trPr>
        <w:tc>
          <w:tcPr>
            <w:tcW w:w="866" w:type="dxa"/>
            <w:tcBorders>
              <w:top w:val="nil"/>
              <w:bottom w:val="nil"/>
            </w:tcBorders>
          </w:tcPr>
          <w:p>
            <w:pPr>
              <w:pStyle w:val="TableParagraph"/>
              <w:spacing w:before="100"/>
              <w:ind w:left="17" w:right="5"/>
              <w:jc w:val="center"/>
              <w:rPr>
                <w:sz w:val="20"/>
              </w:rPr>
            </w:pPr>
            <w:r>
              <w:rPr>
                <w:spacing w:val="-10"/>
                <w:sz w:val="20"/>
              </w:rPr>
              <w:t>1</w:t>
            </w:r>
          </w:p>
        </w:tc>
        <w:tc>
          <w:tcPr>
            <w:tcW w:w="8764" w:type="dxa"/>
            <w:tcBorders>
              <w:top w:val="nil"/>
              <w:bottom w:val="nil"/>
            </w:tcBorders>
          </w:tcPr>
          <w:p>
            <w:pPr>
              <w:pStyle w:val="TableParagraph"/>
              <w:spacing w:before="100"/>
              <w:ind w:left="108"/>
              <w:rPr>
                <w:sz w:val="20"/>
              </w:rPr>
            </w:pPr>
            <w:r>
              <w:rPr>
                <w:sz w:val="20"/>
              </w:rPr>
              <w:t>Electronic</w:t>
            </w:r>
            <w:r>
              <w:rPr>
                <w:spacing w:val="-9"/>
                <w:sz w:val="20"/>
              </w:rPr>
              <w:t> </w:t>
            </w:r>
            <w:r>
              <w:rPr>
                <w:sz w:val="20"/>
              </w:rPr>
              <w:t>Commerce</w:t>
            </w:r>
            <w:r>
              <w:rPr>
                <w:spacing w:val="-10"/>
                <w:sz w:val="20"/>
              </w:rPr>
              <w:t> </w:t>
            </w:r>
            <w:r>
              <w:rPr>
                <w:sz w:val="20"/>
              </w:rPr>
              <w:t>with</w:t>
            </w:r>
            <w:r>
              <w:rPr>
                <w:spacing w:val="-8"/>
                <w:sz w:val="20"/>
              </w:rPr>
              <w:t> </w:t>
            </w:r>
            <w:r>
              <w:rPr>
                <w:spacing w:val="-2"/>
                <w:sz w:val="20"/>
              </w:rPr>
              <w:t>security</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2</w:t>
            </w:r>
          </w:p>
        </w:tc>
        <w:tc>
          <w:tcPr>
            <w:tcW w:w="8764" w:type="dxa"/>
            <w:tcBorders>
              <w:top w:val="nil"/>
              <w:bottom w:val="nil"/>
            </w:tcBorders>
            <w:shd w:val="clear" w:color="auto" w:fill="EFF8FD"/>
          </w:tcPr>
          <w:p>
            <w:pPr>
              <w:pStyle w:val="TableParagraph"/>
              <w:spacing w:before="110"/>
              <w:ind w:left="108"/>
              <w:rPr>
                <w:sz w:val="20"/>
              </w:rPr>
            </w:pPr>
            <w:r>
              <w:rPr>
                <w:sz w:val="20"/>
              </w:rPr>
              <w:t>Electronic</w:t>
            </w:r>
            <w:r>
              <w:rPr>
                <w:spacing w:val="-10"/>
                <w:sz w:val="20"/>
              </w:rPr>
              <w:t> </w:t>
            </w:r>
            <w:r>
              <w:rPr>
                <w:sz w:val="20"/>
              </w:rPr>
              <w:t>Commerce</w:t>
            </w:r>
            <w:r>
              <w:rPr>
                <w:spacing w:val="-11"/>
                <w:sz w:val="20"/>
              </w:rPr>
              <w:t> </w:t>
            </w:r>
            <w:r>
              <w:rPr>
                <w:sz w:val="20"/>
              </w:rPr>
              <w:t>without</w:t>
            </w:r>
            <w:r>
              <w:rPr>
                <w:spacing w:val="-10"/>
                <w:sz w:val="20"/>
              </w:rPr>
              <w:t> </w:t>
            </w:r>
            <w:r>
              <w:rPr>
                <w:spacing w:val="-2"/>
                <w:sz w:val="20"/>
              </w:rPr>
              <w:t>security</w:t>
            </w:r>
          </w:p>
        </w:tc>
      </w:tr>
      <w:tr>
        <w:trPr>
          <w:trHeight w:val="367" w:hRule="atLeast"/>
        </w:trPr>
        <w:tc>
          <w:tcPr>
            <w:tcW w:w="866" w:type="dxa"/>
            <w:tcBorders>
              <w:top w:val="nil"/>
              <w:bottom w:val="nil"/>
            </w:tcBorders>
          </w:tcPr>
          <w:p>
            <w:pPr>
              <w:pStyle w:val="TableParagraph"/>
              <w:spacing w:before="100"/>
              <w:ind w:left="17" w:right="5"/>
              <w:jc w:val="center"/>
              <w:rPr>
                <w:sz w:val="20"/>
              </w:rPr>
            </w:pPr>
            <w:r>
              <w:rPr>
                <w:spacing w:val="-10"/>
                <w:sz w:val="20"/>
              </w:rPr>
              <w:t>4</w:t>
            </w:r>
          </w:p>
        </w:tc>
        <w:tc>
          <w:tcPr>
            <w:tcW w:w="8764" w:type="dxa"/>
            <w:tcBorders>
              <w:top w:val="nil"/>
              <w:bottom w:val="nil"/>
            </w:tcBorders>
          </w:tcPr>
          <w:p>
            <w:pPr>
              <w:pStyle w:val="TableParagraph"/>
              <w:spacing w:before="100"/>
              <w:ind w:left="108"/>
              <w:rPr>
                <w:sz w:val="20"/>
              </w:rPr>
            </w:pPr>
            <w:r>
              <w:rPr>
                <w:spacing w:val="-2"/>
                <w:sz w:val="20"/>
              </w:rPr>
              <w:t>In-Flight</w:t>
            </w:r>
            <w:r>
              <w:rPr>
                <w:spacing w:val="2"/>
                <w:sz w:val="20"/>
              </w:rPr>
              <w:t> </w:t>
            </w:r>
            <w:r>
              <w:rPr>
                <w:spacing w:val="-2"/>
                <w:sz w:val="20"/>
              </w:rPr>
              <w:t>Transaction</w:t>
            </w:r>
          </w:p>
        </w:tc>
      </w:tr>
      <w:tr>
        <w:trPr>
          <w:trHeight w:val="384"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7</w:t>
            </w:r>
          </w:p>
        </w:tc>
        <w:tc>
          <w:tcPr>
            <w:tcW w:w="8764" w:type="dxa"/>
            <w:tcBorders>
              <w:top w:val="nil"/>
              <w:bottom w:val="nil"/>
            </w:tcBorders>
            <w:shd w:val="clear" w:color="auto" w:fill="EFF8FD"/>
          </w:tcPr>
          <w:p>
            <w:pPr>
              <w:pStyle w:val="TableParagraph"/>
              <w:spacing w:before="110"/>
              <w:ind w:left="108"/>
              <w:rPr>
                <w:sz w:val="20"/>
              </w:rPr>
            </w:pPr>
            <w:r>
              <w:rPr>
                <w:sz w:val="20"/>
              </w:rPr>
              <w:t>Purchase</w:t>
            </w:r>
            <w:r>
              <w:rPr>
                <w:spacing w:val="-5"/>
                <w:sz w:val="20"/>
              </w:rPr>
              <w:t> </w:t>
            </w:r>
            <w:r>
              <w:rPr>
                <w:sz w:val="20"/>
              </w:rPr>
              <w:t>of</w:t>
            </w:r>
            <w:r>
              <w:rPr>
                <w:spacing w:val="-7"/>
                <w:sz w:val="20"/>
              </w:rPr>
              <w:t> </w:t>
            </w:r>
            <w:r>
              <w:rPr>
                <w:spacing w:val="-2"/>
                <w:sz w:val="20"/>
              </w:rPr>
              <w:t>Cryptocurrency</w:t>
            </w:r>
          </w:p>
        </w:tc>
      </w:tr>
      <w:tr>
        <w:trPr>
          <w:trHeight w:val="366" w:hRule="atLeast"/>
        </w:trPr>
        <w:tc>
          <w:tcPr>
            <w:tcW w:w="866" w:type="dxa"/>
            <w:tcBorders>
              <w:top w:val="nil"/>
            </w:tcBorders>
          </w:tcPr>
          <w:p>
            <w:pPr>
              <w:pStyle w:val="TableParagraph"/>
              <w:spacing w:before="100"/>
              <w:ind w:left="17" w:right="5"/>
              <w:jc w:val="center"/>
              <w:rPr>
                <w:sz w:val="20"/>
              </w:rPr>
            </w:pPr>
            <w:r>
              <w:rPr>
                <w:spacing w:val="-10"/>
                <w:sz w:val="20"/>
              </w:rPr>
              <w:t>8</w:t>
            </w:r>
          </w:p>
        </w:tc>
        <w:tc>
          <w:tcPr>
            <w:tcW w:w="8764" w:type="dxa"/>
            <w:tcBorders>
              <w:top w:val="nil"/>
            </w:tcBorders>
          </w:tcPr>
          <w:p>
            <w:pPr>
              <w:pStyle w:val="TableParagraph"/>
              <w:spacing w:before="100"/>
              <w:ind w:left="108"/>
              <w:rPr>
                <w:sz w:val="20"/>
              </w:rPr>
            </w:pPr>
            <w:r>
              <w:rPr>
                <w:sz w:val="20"/>
              </w:rPr>
              <w:t>Quasi</w:t>
            </w:r>
            <w:r>
              <w:rPr>
                <w:spacing w:val="-9"/>
                <w:sz w:val="20"/>
              </w:rPr>
              <w:t> </w:t>
            </w:r>
            <w:r>
              <w:rPr>
                <w:spacing w:val="-4"/>
                <w:sz w:val="20"/>
              </w:rPr>
              <w:t>Cash</w:t>
            </w:r>
          </w:p>
        </w:tc>
      </w:tr>
    </w:tbl>
    <w:p>
      <w:pPr>
        <w:pStyle w:val="BodyText"/>
        <w:rPr>
          <w:b/>
        </w:rPr>
      </w:pPr>
    </w:p>
    <w:p>
      <w:pPr>
        <w:pStyle w:val="BodyText"/>
        <w:rPr>
          <w:b/>
        </w:rPr>
      </w:pPr>
    </w:p>
    <w:p>
      <w:pPr>
        <w:pStyle w:val="BodyText"/>
        <w:spacing w:before="150"/>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74" w:hRule="atLeast"/>
        </w:trPr>
        <w:tc>
          <w:tcPr>
            <w:tcW w:w="9630" w:type="dxa"/>
            <w:gridSpan w:val="2"/>
            <w:tcBorders>
              <w:top w:val="nil"/>
              <w:bottom w:val="nil"/>
            </w:tcBorders>
            <w:shd w:val="clear" w:color="auto" w:fill="EFF8FD"/>
          </w:tcPr>
          <w:p>
            <w:pPr>
              <w:pStyle w:val="TableParagraph"/>
              <w:spacing w:before="110"/>
              <w:ind w:left="110"/>
              <w:rPr>
                <w:b/>
                <w:sz w:val="20"/>
              </w:rPr>
            </w:pPr>
            <w:r>
              <w:rPr>
                <w:b/>
                <w:sz w:val="20"/>
              </w:rPr>
              <w:t>Data</w:t>
            </w:r>
            <w:r>
              <w:rPr>
                <w:b/>
                <w:spacing w:val="-8"/>
                <w:sz w:val="20"/>
              </w:rPr>
              <w:t> </w:t>
            </w:r>
            <w:r>
              <w:rPr>
                <w:b/>
                <w:sz w:val="20"/>
              </w:rPr>
              <w:t>Element</w:t>
            </w:r>
            <w:r>
              <w:rPr>
                <w:b/>
                <w:spacing w:val="-6"/>
                <w:sz w:val="20"/>
              </w:rPr>
              <w:t> </w:t>
            </w:r>
            <w:r>
              <w:rPr>
                <w:b/>
                <w:sz w:val="20"/>
              </w:rPr>
              <w:t>061</w:t>
            </w:r>
            <w:r>
              <w:rPr>
                <w:b/>
                <w:spacing w:val="-5"/>
                <w:sz w:val="20"/>
              </w:rPr>
              <w:t> </w:t>
            </w:r>
            <w:r>
              <w:rPr>
                <w:b/>
                <w:sz w:val="20"/>
              </w:rPr>
              <w:t>–</w:t>
            </w:r>
            <w:r>
              <w:rPr>
                <w:b/>
                <w:spacing w:val="-8"/>
                <w:sz w:val="20"/>
              </w:rPr>
              <w:t> </w:t>
            </w:r>
            <w:r>
              <w:rPr>
                <w:b/>
                <w:sz w:val="20"/>
              </w:rPr>
              <w:t>Position</w:t>
            </w:r>
            <w:r>
              <w:rPr>
                <w:b/>
                <w:spacing w:val="-6"/>
                <w:sz w:val="20"/>
              </w:rPr>
              <w:t> </w:t>
            </w:r>
            <w:r>
              <w:rPr>
                <w:b/>
                <w:sz w:val="20"/>
              </w:rPr>
              <w:t>15</w:t>
            </w:r>
            <w:r>
              <w:rPr>
                <w:b/>
                <w:spacing w:val="-9"/>
                <w:sz w:val="20"/>
              </w:rPr>
              <w:t> </w:t>
            </w:r>
            <w:r>
              <w:rPr>
                <w:b/>
                <w:sz w:val="20"/>
              </w:rPr>
              <w:t>(Chip</w:t>
            </w:r>
            <w:r>
              <w:rPr>
                <w:b/>
                <w:spacing w:val="-7"/>
                <w:sz w:val="20"/>
              </w:rPr>
              <w:t> </w:t>
            </w:r>
            <w:r>
              <w:rPr>
                <w:b/>
                <w:sz w:val="20"/>
              </w:rPr>
              <w:t>Transaction</w:t>
            </w:r>
            <w:r>
              <w:rPr>
                <w:b/>
                <w:spacing w:val="-7"/>
                <w:sz w:val="20"/>
              </w:rPr>
              <w:t> </w:t>
            </w:r>
            <w:r>
              <w:rPr>
                <w:b/>
                <w:spacing w:val="-2"/>
                <w:sz w:val="20"/>
              </w:rPr>
              <w:t>Indicator)</w:t>
            </w:r>
          </w:p>
        </w:tc>
      </w:tr>
      <w:tr>
        <w:trPr>
          <w:trHeight w:val="383" w:hRule="atLeast"/>
        </w:trPr>
        <w:tc>
          <w:tcPr>
            <w:tcW w:w="866" w:type="dxa"/>
            <w:tcBorders>
              <w:top w:val="nil"/>
              <w:bottom w:val="nil"/>
            </w:tcBorders>
            <w:shd w:val="clear" w:color="auto" w:fill="EFF8FD"/>
          </w:tcPr>
          <w:p>
            <w:pPr>
              <w:pStyle w:val="TableParagraph"/>
              <w:spacing w:before="110"/>
              <w:ind w:left="17" w:right="5"/>
              <w:jc w:val="center"/>
              <w:rPr>
                <w:b/>
                <w:sz w:val="20"/>
              </w:rPr>
            </w:pPr>
            <w:r>
              <w:rPr>
                <w:b/>
                <w:spacing w:val="-4"/>
                <w:sz w:val="20"/>
              </w:rPr>
              <w:t>Code</w:t>
            </w:r>
          </w:p>
        </w:tc>
        <w:tc>
          <w:tcPr>
            <w:tcW w:w="8764" w:type="dxa"/>
            <w:tcBorders>
              <w:top w:val="nil"/>
              <w:bottom w:val="nil"/>
            </w:tcBorders>
            <w:shd w:val="clear" w:color="auto" w:fill="EFF8FD"/>
          </w:tcPr>
          <w:p>
            <w:pPr>
              <w:pStyle w:val="TableParagraph"/>
              <w:spacing w:before="110"/>
              <w:ind w:left="8" w:right="2"/>
              <w:jc w:val="center"/>
              <w:rPr>
                <w:b/>
                <w:sz w:val="20"/>
              </w:rPr>
            </w:pPr>
            <w:r>
              <w:rPr>
                <w:b/>
                <w:spacing w:val="-2"/>
                <w:sz w:val="20"/>
              </w:rPr>
              <w:t>Definition</w:t>
            </w:r>
          </w:p>
        </w:tc>
      </w:tr>
      <w:tr>
        <w:trPr>
          <w:trHeight w:val="895" w:hRule="atLeast"/>
        </w:trPr>
        <w:tc>
          <w:tcPr>
            <w:tcW w:w="866" w:type="dxa"/>
            <w:tcBorders>
              <w:top w:val="nil"/>
              <w:bottom w:val="nil"/>
            </w:tcBorders>
          </w:tcPr>
          <w:p>
            <w:pPr>
              <w:pStyle w:val="TableParagraph"/>
              <w:spacing w:before="103"/>
              <w:ind w:left="17" w:right="5"/>
              <w:jc w:val="center"/>
              <w:rPr>
                <w:sz w:val="20"/>
              </w:rPr>
            </w:pPr>
            <w:r>
              <w:rPr>
                <w:spacing w:val="-10"/>
                <w:sz w:val="20"/>
              </w:rPr>
              <w:t>0</w:t>
            </w:r>
          </w:p>
        </w:tc>
        <w:tc>
          <w:tcPr>
            <w:tcW w:w="8764" w:type="dxa"/>
            <w:tcBorders>
              <w:top w:val="nil"/>
              <w:bottom w:val="nil"/>
            </w:tcBorders>
          </w:tcPr>
          <w:p>
            <w:pPr>
              <w:pStyle w:val="TableParagraph"/>
              <w:spacing w:line="260" w:lineRule="atLeast" w:before="72"/>
              <w:ind w:left="108" w:right="143"/>
              <w:rPr>
                <w:sz w:val="20"/>
              </w:rPr>
            </w:pPr>
            <w:r>
              <w:rPr>
                <w:sz w:val="20"/>
              </w:rPr>
              <w:t>Not</w:t>
            </w:r>
            <w:r>
              <w:rPr>
                <w:spacing w:val="-5"/>
                <w:sz w:val="20"/>
              </w:rPr>
              <w:t> </w:t>
            </w:r>
            <w:r>
              <w:rPr>
                <w:sz w:val="20"/>
              </w:rPr>
              <w:t>applicable;</w:t>
            </w:r>
            <w:r>
              <w:rPr>
                <w:spacing w:val="-5"/>
                <w:sz w:val="20"/>
              </w:rPr>
              <w:t> </w:t>
            </w:r>
            <w:r>
              <w:rPr>
                <w:sz w:val="20"/>
              </w:rPr>
              <w:t>subsequent</w:t>
            </w:r>
            <w:r>
              <w:rPr>
                <w:spacing w:val="-3"/>
                <w:sz w:val="20"/>
              </w:rPr>
              <w:t> </w:t>
            </w:r>
            <w:r>
              <w:rPr>
                <w:sz w:val="20"/>
              </w:rPr>
              <w:t>sub-fields</w:t>
            </w:r>
            <w:r>
              <w:rPr>
                <w:spacing w:val="-4"/>
                <w:sz w:val="20"/>
              </w:rPr>
              <w:t> </w:t>
            </w:r>
            <w:r>
              <w:rPr>
                <w:sz w:val="20"/>
              </w:rPr>
              <w:t>are</w:t>
            </w:r>
            <w:r>
              <w:rPr>
                <w:spacing w:val="-3"/>
                <w:sz w:val="20"/>
              </w:rPr>
              <w:t> </w:t>
            </w:r>
            <w:r>
              <w:rPr>
                <w:sz w:val="20"/>
              </w:rPr>
              <w:t>present</w:t>
            </w:r>
            <w:r>
              <w:rPr>
                <w:spacing w:val="-5"/>
                <w:sz w:val="20"/>
              </w:rPr>
              <w:t> </w:t>
            </w:r>
            <w:r>
              <w:rPr>
                <w:sz w:val="20"/>
              </w:rPr>
              <w:t>When</w:t>
            </w:r>
            <w:r>
              <w:rPr>
                <w:spacing w:val="-5"/>
                <w:sz w:val="20"/>
              </w:rPr>
              <w:t> </w:t>
            </w:r>
            <w:r>
              <w:rPr>
                <w:sz w:val="20"/>
              </w:rPr>
              <w:t>an</w:t>
            </w:r>
            <w:r>
              <w:rPr>
                <w:spacing w:val="-3"/>
                <w:sz w:val="20"/>
              </w:rPr>
              <w:t> </w:t>
            </w:r>
            <w:r>
              <w:rPr>
                <w:sz w:val="20"/>
              </w:rPr>
              <w:t>Early</w:t>
            </w:r>
            <w:r>
              <w:rPr>
                <w:spacing w:val="-4"/>
                <w:sz w:val="20"/>
              </w:rPr>
              <w:t> </w:t>
            </w:r>
            <w:r>
              <w:rPr>
                <w:sz w:val="20"/>
              </w:rPr>
              <w:t>Data</w:t>
            </w:r>
            <w:r>
              <w:rPr>
                <w:spacing w:val="-3"/>
                <w:sz w:val="20"/>
              </w:rPr>
              <w:t> </w:t>
            </w:r>
            <w:r>
              <w:rPr>
                <w:sz w:val="20"/>
              </w:rPr>
              <w:t>option</w:t>
            </w:r>
            <w:r>
              <w:rPr>
                <w:spacing w:val="-5"/>
                <w:sz w:val="20"/>
              </w:rPr>
              <w:t> </w:t>
            </w:r>
            <w:r>
              <w:rPr>
                <w:sz w:val="20"/>
              </w:rPr>
              <w:t>acquirer,</w:t>
            </w:r>
            <w:r>
              <w:rPr>
                <w:spacing w:val="-3"/>
                <w:sz w:val="20"/>
              </w:rPr>
              <w:t> </w:t>
            </w:r>
            <w:r>
              <w:rPr>
                <w:sz w:val="20"/>
              </w:rPr>
              <w:t>or</w:t>
            </w:r>
            <w:r>
              <w:rPr>
                <w:spacing w:val="-5"/>
                <w:sz w:val="20"/>
              </w:rPr>
              <w:t> </w:t>
            </w:r>
            <w:r>
              <w:rPr>
                <w:sz w:val="20"/>
              </w:rPr>
              <w:t>a</w:t>
            </w:r>
            <w:r>
              <w:rPr>
                <w:spacing w:val="-5"/>
                <w:sz w:val="20"/>
              </w:rPr>
              <w:t> </w:t>
            </w:r>
            <w:r>
              <w:rPr>
                <w:sz w:val="20"/>
              </w:rPr>
              <w:t>Full Data option acquirer, submits Early Data, field 60.6 must contain zero (0) or be excluded from the message.</w:t>
            </w:r>
          </w:p>
        </w:tc>
      </w:tr>
      <w:tr>
        <w:trPr>
          <w:trHeight w:val="650"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1</w:t>
            </w:r>
          </w:p>
        </w:tc>
        <w:tc>
          <w:tcPr>
            <w:tcW w:w="8764" w:type="dxa"/>
            <w:tcBorders>
              <w:top w:val="nil"/>
              <w:bottom w:val="nil"/>
            </w:tcBorders>
            <w:shd w:val="clear" w:color="auto" w:fill="EFF8FD"/>
          </w:tcPr>
          <w:p>
            <w:pPr>
              <w:pStyle w:val="TableParagraph"/>
              <w:spacing w:line="260" w:lineRule="atLeast" w:before="80"/>
              <w:ind w:left="108" w:right="143"/>
              <w:rPr>
                <w:sz w:val="20"/>
              </w:rPr>
            </w:pPr>
            <w:r>
              <w:rPr>
                <w:sz w:val="20"/>
              </w:rPr>
              <w:t>This</w:t>
            </w:r>
            <w:r>
              <w:rPr>
                <w:spacing w:val="-3"/>
                <w:sz w:val="20"/>
              </w:rPr>
              <w:t> </w:t>
            </w:r>
            <w:r>
              <w:rPr>
                <w:sz w:val="20"/>
              </w:rPr>
              <w:t>value</w:t>
            </w:r>
            <w:r>
              <w:rPr>
                <w:spacing w:val="-2"/>
                <w:sz w:val="20"/>
              </w:rPr>
              <w:t> </w:t>
            </w:r>
            <w:r>
              <w:rPr>
                <w:sz w:val="20"/>
              </w:rPr>
              <w:t>is</w:t>
            </w:r>
            <w:r>
              <w:rPr>
                <w:spacing w:val="-3"/>
                <w:sz w:val="20"/>
              </w:rPr>
              <w:t> </w:t>
            </w:r>
            <w:r>
              <w:rPr>
                <w:sz w:val="20"/>
              </w:rPr>
              <w:t>sent</w:t>
            </w:r>
            <w:r>
              <w:rPr>
                <w:spacing w:val="-4"/>
                <w:sz w:val="20"/>
              </w:rPr>
              <w:t> </w:t>
            </w:r>
            <w:r>
              <w:rPr>
                <w:sz w:val="20"/>
              </w:rPr>
              <w:t>by</w:t>
            </w:r>
            <w:r>
              <w:rPr>
                <w:spacing w:val="-1"/>
                <w:sz w:val="20"/>
              </w:rPr>
              <w:t> </w:t>
            </w:r>
            <w:r>
              <w:rPr>
                <w:sz w:val="20"/>
              </w:rPr>
              <w:t>acquirers</w:t>
            </w:r>
            <w:r>
              <w:rPr>
                <w:spacing w:val="-2"/>
                <w:sz w:val="20"/>
              </w:rPr>
              <w:t> </w:t>
            </w:r>
            <w:r>
              <w:rPr>
                <w:sz w:val="20"/>
              </w:rPr>
              <w:t>using</w:t>
            </w:r>
            <w:r>
              <w:rPr>
                <w:spacing w:val="-3"/>
                <w:sz w:val="20"/>
              </w:rPr>
              <w:t> </w:t>
            </w:r>
            <w:r>
              <w:rPr>
                <w:sz w:val="20"/>
              </w:rPr>
              <w:t>either</w:t>
            </w:r>
            <w:r>
              <w:rPr>
                <w:spacing w:val="-3"/>
                <w:sz w:val="20"/>
              </w:rPr>
              <w:t> </w:t>
            </w:r>
            <w:r>
              <w:rPr>
                <w:sz w:val="20"/>
              </w:rPr>
              <w:t>the</w:t>
            </w:r>
            <w:r>
              <w:rPr>
                <w:spacing w:val="-4"/>
                <w:sz w:val="20"/>
              </w:rPr>
              <w:t> </w:t>
            </w:r>
            <w:r>
              <w:rPr>
                <w:sz w:val="20"/>
              </w:rPr>
              <w:t>standard</w:t>
            </w:r>
            <w:r>
              <w:rPr>
                <w:spacing w:val="-4"/>
                <w:sz w:val="20"/>
              </w:rPr>
              <w:t> </w:t>
            </w:r>
            <w:r>
              <w:rPr>
                <w:sz w:val="20"/>
              </w:rPr>
              <w:t>third</w:t>
            </w:r>
            <w:r>
              <w:rPr>
                <w:spacing w:val="-4"/>
                <w:sz w:val="20"/>
              </w:rPr>
              <w:t> </w:t>
            </w:r>
            <w:r>
              <w:rPr>
                <w:sz w:val="20"/>
              </w:rPr>
              <w:t>bitmap</w:t>
            </w:r>
            <w:r>
              <w:rPr>
                <w:spacing w:val="-5"/>
                <w:sz w:val="20"/>
              </w:rPr>
              <w:t> </w:t>
            </w:r>
            <w:r>
              <w:rPr>
                <w:sz w:val="20"/>
              </w:rPr>
              <w:t>or</w:t>
            </w:r>
            <w:r>
              <w:rPr>
                <w:spacing w:val="-4"/>
                <w:sz w:val="20"/>
              </w:rPr>
              <w:t> </w:t>
            </w:r>
            <w:r>
              <w:rPr>
                <w:sz w:val="20"/>
              </w:rPr>
              <w:t>field</w:t>
            </w:r>
            <w:r>
              <w:rPr>
                <w:spacing w:val="-2"/>
                <w:sz w:val="20"/>
              </w:rPr>
              <w:t> </w:t>
            </w:r>
            <w:r>
              <w:rPr>
                <w:sz w:val="20"/>
              </w:rPr>
              <w:t>55</w:t>
            </w:r>
            <w:r>
              <w:rPr>
                <w:spacing w:val="-5"/>
                <w:sz w:val="20"/>
              </w:rPr>
              <w:t> </w:t>
            </w:r>
            <w:r>
              <w:rPr>
                <w:sz w:val="20"/>
              </w:rPr>
              <w:t>to</w:t>
            </w:r>
            <w:r>
              <w:rPr>
                <w:spacing w:val="-2"/>
                <w:sz w:val="20"/>
              </w:rPr>
              <w:t> </w:t>
            </w:r>
            <w:r>
              <w:rPr>
                <w:sz w:val="20"/>
              </w:rPr>
              <w:t>submit</w:t>
            </w:r>
            <w:r>
              <w:rPr>
                <w:spacing w:val="-2"/>
                <w:sz w:val="20"/>
              </w:rPr>
              <w:t> </w:t>
            </w:r>
            <w:r>
              <w:rPr>
                <w:sz w:val="20"/>
              </w:rPr>
              <w:t>chip </w:t>
            </w:r>
            <w:r>
              <w:rPr>
                <w:spacing w:val="-2"/>
                <w:sz w:val="20"/>
              </w:rPr>
              <w:t>data.</w:t>
            </w:r>
          </w:p>
        </w:tc>
      </w:tr>
      <w:tr>
        <w:trPr>
          <w:trHeight w:val="631" w:hRule="atLeast"/>
        </w:trPr>
        <w:tc>
          <w:tcPr>
            <w:tcW w:w="866" w:type="dxa"/>
            <w:tcBorders>
              <w:top w:val="nil"/>
              <w:bottom w:val="nil"/>
            </w:tcBorders>
          </w:tcPr>
          <w:p>
            <w:pPr>
              <w:pStyle w:val="TableParagraph"/>
              <w:spacing w:before="100"/>
              <w:ind w:left="17" w:right="5"/>
              <w:jc w:val="center"/>
              <w:rPr>
                <w:sz w:val="20"/>
              </w:rPr>
            </w:pPr>
            <w:r>
              <w:rPr>
                <w:spacing w:val="-10"/>
                <w:sz w:val="20"/>
              </w:rPr>
              <w:t>2</w:t>
            </w:r>
          </w:p>
        </w:tc>
        <w:tc>
          <w:tcPr>
            <w:tcW w:w="8764" w:type="dxa"/>
            <w:tcBorders>
              <w:top w:val="nil"/>
              <w:bottom w:val="nil"/>
            </w:tcBorders>
          </w:tcPr>
          <w:p>
            <w:pPr>
              <w:pStyle w:val="TableParagraph"/>
              <w:spacing w:line="260" w:lineRule="atLeast" w:before="70"/>
              <w:ind w:left="108"/>
              <w:rPr>
                <w:sz w:val="20"/>
              </w:rPr>
            </w:pPr>
            <w:r>
              <w:rPr>
                <w:sz w:val="20"/>
              </w:rPr>
              <w:t>This</w:t>
            </w:r>
            <w:r>
              <w:rPr>
                <w:spacing w:val="-3"/>
                <w:sz w:val="20"/>
              </w:rPr>
              <w:t> </w:t>
            </w:r>
            <w:r>
              <w:rPr>
                <w:sz w:val="20"/>
              </w:rPr>
              <w:t>value</w:t>
            </w:r>
            <w:r>
              <w:rPr>
                <w:spacing w:val="-2"/>
                <w:sz w:val="20"/>
              </w:rPr>
              <w:t> </w:t>
            </w:r>
            <w:r>
              <w:rPr>
                <w:sz w:val="20"/>
              </w:rPr>
              <w:t>is</w:t>
            </w:r>
            <w:r>
              <w:rPr>
                <w:spacing w:val="-3"/>
                <w:sz w:val="20"/>
              </w:rPr>
              <w:t> </w:t>
            </w:r>
            <w:r>
              <w:rPr>
                <w:sz w:val="20"/>
              </w:rPr>
              <w:t>sent</w:t>
            </w:r>
            <w:r>
              <w:rPr>
                <w:spacing w:val="-4"/>
                <w:sz w:val="20"/>
              </w:rPr>
              <w:t> </w:t>
            </w:r>
            <w:r>
              <w:rPr>
                <w:sz w:val="20"/>
              </w:rPr>
              <w:t>by</w:t>
            </w:r>
            <w:r>
              <w:rPr>
                <w:spacing w:val="-1"/>
                <w:sz w:val="20"/>
              </w:rPr>
              <w:t> </w:t>
            </w:r>
            <w:r>
              <w:rPr>
                <w:sz w:val="20"/>
              </w:rPr>
              <w:t>acquirers</w:t>
            </w:r>
            <w:r>
              <w:rPr>
                <w:spacing w:val="-2"/>
                <w:sz w:val="20"/>
              </w:rPr>
              <w:t> </w:t>
            </w:r>
            <w:r>
              <w:rPr>
                <w:sz w:val="20"/>
              </w:rPr>
              <w:t>using</w:t>
            </w:r>
            <w:r>
              <w:rPr>
                <w:spacing w:val="-5"/>
                <w:sz w:val="20"/>
              </w:rPr>
              <w:t> </w:t>
            </w:r>
            <w:r>
              <w:rPr>
                <w:sz w:val="20"/>
              </w:rPr>
              <w:t>the</w:t>
            </w:r>
            <w:r>
              <w:rPr>
                <w:spacing w:val="-3"/>
                <w:sz w:val="20"/>
              </w:rPr>
              <w:t> </w:t>
            </w:r>
            <w:r>
              <w:rPr>
                <w:sz w:val="20"/>
              </w:rPr>
              <w:t>expanded</w:t>
            </w:r>
            <w:r>
              <w:rPr>
                <w:spacing w:val="-2"/>
                <w:sz w:val="20"/>
              </w:rPr>
              <w:t> </w:t>
            </w:r>
            <w:r>
              <w:rPr>
                <w:sz w:val="20"/>
              </w:rPr>
              <w:t>third</w:t>
            </w:r>
            <w:r>
              <w:rPr>
                <w:spacing w:val="-4"/>
                <w:sz w:val="20"/>
              </w:rPr>
              <w:t> </w:t>
            </w:r>
            <w:r>
              <w:rPr>
                <w:sz w:val="20"/>
              </w:rPr>
              <w:t>bitmap</w:t>
            </w:r>
            <w:r>
              <w:rPr>
                <w:spacing w:val="-4"/>
                <w:sz w:val="20"/>
              </w:rPr>
              <w:t> </w:t>
            </w:r>
            <w:r>
              <w:rPr>
                <w:sz w:val="20"/>
              </w:rPr>
              <w:t>for</w:t>
            </w:r>
            <w:r>
              <w:rPr>
                <w:spacing w:val="-4"/>
                <w:sz w:val="20"/>
              </w:rPr>
              <w:t> </w:t>
            </w:r>
            <w:r>
              <w:rPr>
                <w:sz w:val="20"/>
              </w:rPr>
              <w:t>their</w:t>
            </w:r>
            <w:r>
              <w:rPr>
                <w:spacing w:val="-3"/>
                <w:sz w:val="20"/>
              </w:rPr>
              <w:t> </w:t>
            </w:r>
            <w:r>
              <w:rPr>
                <w:sz w:val="20"/>
              </w:rPr>
              <w:t>chip</w:t>
            </w:r>
            <w:r>
              <w:rPr>
                <w:spacing w:val="-2"/>
                <w:sz w:val="20"/>
              </w:rPr>
              <w:t> </w:t>
            </w:r>
            <w:r>
              <w:rPr>
                <w:sz w:val="20"/>
              </w:rPr>
              <w:t>data.</w:t>
            </w:r>
            <w:r>
              <w:rPr>
                <w:spacing w:val="-5"/>
                <w:sz w:val="20"/>
              </w:rPr>
              <w:t> </w:t>
            </w:r>
            <w:r>
              <w:rPr>
                <w:sz w:val="20"/>
              </w:rPr>
              <w:t>The</w:t>
            </w:r>
            <w:r>
              <w:rPr>
                <w:spacing w:val="-5"/>
                <w:sz w:val="20"/>
              </w:rPr>
              <w:t> </w:t>
            </w:r>
            <w:r>
              <w:rPr>
                <w:sz w:val="20"/>
              </w:rPr>
              <w:t>value</w:t>
            </w:r>
            <w:r>
              <w:rPr>
                <w:spacing w:val="-4"/>
                <w:sz w:val="20"/>
              </w:rPr>
              <w:t> </w:t>
            </w:r>
            <w:r>
              <w:rPr>
                <w:sz w:val="20"/>
              </w:rPr>
              <w:t>2 applies only to acquirers; V.I.P. changes it to 1 before the request is forwarded to the issuer.</w:t>
            </w:r>
          </w:p>
        </w:tc>
      </w:tr>
      <w:tr>
        <w:trPr>
          <w:trHeight w:val="648" w:hRule="atLeast"/>
        </w:trPr>
        <w:tc>
          <w:tcPr>
            <w:tcW w:w="866" w:type="dxa"/>
            <w:tcBorders>
              <w:top w:val="nil"/>
              <w:bottom w:val="nil"/>
            </w:tcBorders>
            <w:shd w:val="clear" w:color="auto" w:fill="EFF8FD"/>
          </w:tcPr>
          <w:p>
            <w:pPr>
              <w:pStyle w:val="TableParagraph"/>
              <w:spacing w:before="110"/>
              <w:ind w:left="17" w:right="5"/>
              <w:jc w:val="center"/>
              <w:rPr>
                <w:sz w:val="20"/>
              </w:rPr>
            </w:pPr>
            <w:r>
              <w:rPr>
                <w:spacing w:val="-10"/>
                <w:sz w:val="20"/>
              </w:rPr>
              <w:t>3</w:t>
            </w:r>
          </w:p>
        </w:tc>
        <w:tc>
          <w:tcPr>
            <w:tcW w:w="8764" w:type="dxa"/>
            <w:tcBorders>
              <w:top w:val="nil"/>
              <w:bottom w:val="nil"/>
            </w:tcBorders>
            <w:shd w:val="clear" w:color="auto" w:fill="EFF8FD"/>
          </w:tcPr>
          <w:p>
            <w:pPr>
              <w:pStyle w:val="TableParagraph"/>
              <w:spacing w:line="260" w:lineRule="atLeast" w:before="80"/>
              <w:ind w:left="108"/>
              <w:rPr>
                <w:sz w:val="20"/>
              </w:rPr>
            </w:pPr>
            <w:r>
              <w:rPr>
                <w:sz w:val="20"/>
              </w:rPr>
              <w:t>V.I.P.</w:t>
            </w:r>
            <w:r>
              <w:rPr>
                <w:spacing w:val="-8"/>
                <w:sz w:val="20"/>
              </w:rPr>
              <w:t> </w:t>
            </w:r>
            <w:r>
              <w:rPr>
                <w:sz w:val="20"/>
              </w:rPr>
              <w:t>(not</w:t>
            </w:r>
            <w:r>
              <w:rPr>
                <w:spacing w:val="-8"/>
                <w:sz w:val="20"/>
              </w:rPr>
              <w:t> </w:t>
            </w:r>
            <w:r>
              <w:rPr>
                <w:sz w:val="20"/>
              </w:rPr>
              <w:t>the</w:t>
            </w:r>
            <w:r>
              <w:rPr>
                <w:spacing w:val="-7"/>
                <w:sz w:val="20"/>
              </w:rPr>
              <w:t> </w:t>
            </w:r>
            <w:r>
              <w:rPr>
                <w:sz w:val="20"/>
              </w:rPr>
              <w:t>acquirer)</w:t>
            </w:r>
            <w:r>
              <w:rPr>
                <w:spacing w:val="-6"/>
                <w:sz w:val="20"/>
              </w:rPr>
              <w:t> </w:t>
            </w:r>
            <w:r>
              <w:rPr>
                <w:sz w:val="20"/>
              </w:rPr>
              <w:t>inserts</w:t>
            </w:r>
            <w:r>
              <w:rPr>
                <w:spacing w:val="-7"/>
                <w:sz w:val="20"/>
              </w:rPr>
              <w:t> </w:t>
            </w:r>
            <w:r>
              <w:rPr>
                <w:sz w:val="20"/>
              </w:rPr>
              <w:t>this</w:t>
            </w:r>
            <w:r>
              <w:rPr>
                <w:spacing w:val="-7"/>
                <w:sz w:val="20"/>
              </w:rPr>
              <w:t> </w:t>
            </w:r>
            <w:r>
              <w:rPr>
                <w:sz w:val="20"/>
              </w:rPr>
              <w:t>code</w:t>
            </w:r>
            <w:r>
              <w:rPr>
                <w:spacing w:val="-6"/>
                <w:sz w:val="20"/>
              </w:rPr>
              <w:t> </w:t>
            </w:r>
            <w:r>
              <w:rPr>
                <w:sz w:val="20"/>
              </w:rPr>
              <w:t>and</w:t>
            </w:r>
            <w:r>
              <w:rPr>
                <w:spacing w:val="-6"/>
                <w:sz w:val="20"/>
              </w:rPr>
              <w:t> </w:t>
            </w:r>
            <w:r>
              <w:rPr>
                <w:sz w:val="20"/>
              </w:rPr>
              <w:t>downgrades</w:t>
            </w:r>
            <w:r>
              <w:rPr>
                <w:spacing w:val="-7"/>
                <w:sz w:val="20"/>
              </w:rPr>
              <w:t> </w:t>
            </w:r>
            <w:r>
              <w:rPr>
                <w:sz w:val="20"/>
              </w:rPr>
              <w:t>the</w:t>
            </w:r>
            <w:r>
              <w:rPr>
                <w:spacing w:val="-8"/>
                <w:sz w:val="20"/>
              </w:rPr>
              <w:t> </w:t>
            </w:r>
            <w:r>
              <w:rPr>
                <w:sz w:val="20"/>
              </w:rPr>
              <w:t>transaction</w:t>
            </w:r>
            <w:r>
              <w:rPr>
                <w:spacing w:val="-8"/>
                <w:sz w:val="20"/>
              </w:rPr>
              <w:t> </w:t>
            </w:r>
            <w:r>
              <w:rPr>
                <w:sz w:val="20"/>
              </w:rPr>
              <w:t>by</w:t>
            </w:r>
            <w:r>
              <w:rPr>
                <w:spacing w:val="-5"/>
                <w:sz w:val="20"/>
              </w:rPr>
              <w:t> </w:t>
            </w:r>
            <w:r>
              <w:rPr>
                <w:sz w:val="20"/>
              </w:rPr>
              <w:t>dropping</w:t>
            </w:r>
            <w:r>
              <w:rPr>
                <w:spacing w:val="-9"/>
                <w:sz w:val="20"/>
              </w:rPr>
              <w:t> </w:t>
            </w:r>
            <w:r>
              <w:rPr>
                <w:sz w:val="20"/>
              </w:rPr>
              <w:t>chip</w:t>
            </w:r>
            <w:r>
              <w:rPr>
                <w:spacing w:val="-6"/>
                <w:sz w:val="20"/>
              </w:rPr>
              <w:t> </w:t>
            </w:r>
            <w:r>
              <w:rPr>
                <w:sz w:val="20"/>
              </w:rPr>
              <w:t>data </w:t>
            </w:r>
            <w:r>
              <w:rPr>
                <w:spacing w:val="-2"/>
                <w:sz w:val="20"/>
              </w:rPr>
              <w:t>section.</w:t>
            </w:r>
          </w:p>
        </w:tc>
      </w:tr>
      <w:tr>
        <w:trPr>
          <w:trHeight w:val="424" w:hRule="atLeast"/>
        </w:trPr>
        <w:tc>
          <w:tcPr>
            <w:tcW w:w="866" w:type="dxa"/>
            <w:tcBorders>
              <w:top w:val="nil"/>
            </w:tcBorders>
          </w:tcPr>
          <w:p>
            <w:pPr>
              <w:pStyle w:val="TableParagraph"/>
              <w:spacing w:before="100"/>
              <w:ind w:left="17" w:right="5"/>
              <w:jc w:val="center"/>
              <w:rPr>
                <w:sz w:val="20"/>
              </w:rPr>
            </w:pPr>
            <w:r>
              <w:rPr>
                <w:spacing w:val="-10"/>
                <w:sz w:val="20"/>
              </w:rPr>
              <w:t>4</w:t>
            </w:r>
          </w:p>
        </w:tc>
        <w:tc>
          <w:tcPr>
            <w:tcW w:w="8764" w:type="dxa"/>
            <w:tcBorders>
              <w:top w:val="nil"/>
            </w:tcBorders>
          </w:tcPr>
          <w:p>
            <w:pPr>
              <w:pStyle w:val="TableParagraph"/>
              <w:spacing w:before="100"/>
              <w:ind w:left="108"/>
              <w:rPr>
                <w:sz w:val="20"/>
              </w:rPr>
            </w:pPr>
            <w:r>
              <w:rPr>
                <w:sz w:val="20"/>
              </w:rPr>
              <w:t>V.I.P</w:t>
            </w:r>
            <w:r>
              <w:rPr>
                <w:spacing w:val="-11"/>
                <w:sz w:val="20"/>
              </w:rPr>
              <w:t> </w:t>
            </w:r>
            <w:r>
              <w:rPr>
                <w:sz w:val="20"/>
              </w:rPr>
              <w:t>inserts</w:t>
            </w:r>
            <w:r>
              <w:rPr>
                <w:spacing w:val="-5"/>
                <w:sz w:val="20"/>
              </w:rPr>
              <w:t> </w:t>
            </w:r>
            <w:r>
              <w:rPr>
                <w:sz w:val="20"/>
              </w:rPr>
              <w:t>this</w:t>
            </w:r>
            <w:r>
              <w:rPr>
                <w:spacing w:val="-7"/>
                <w:sz w:val="20"/>
              </w:rPr>
              <w:t> </w:t>
            </w:r>
            <w:r>
              <w:rPr>
                <w:sz w:val="20"/>
              </w:rPr>
              <w:t>code</w:t>
            </w:r>
            <w:r>
              <w:rPr>
                <w:spacing w:val="-7"/>
                <w:sz w:val="20"/>
              </w:rPr>
              <w:t> </w:t>
            </w:r>
            <w:r>
              <w:rPr>
                <w:sz w:val="20"/>
              </w:rPr>
              <w:t>based</w:t>
            </w:r>
            <w:r>
              <w:rPr>
                <w:spacing w:val="-8"/>
                <w:sz w:val="20"/>
              </w:rPr>
              <w:t> </w:t>
            </w:r>
            <w:r>
              <w:rPr>
                <w:sz w:val="20"/>
              </w:rPr>
              <w:t>on</w:t>
            </w:r>
            <w:r>
              <w:rPr>
                <w:spacing w:val="-5"/>
                <w:sz w:val="20"/>
              </w:rPr>
              <w:t> </w:t>
            </w:r>
            <w:r>
              <w:rPr>
                <w:sz w:val="20"/>
              </w:rPr>
              <w:t>the</w:t>
            </w:r>
            <w:r>
              <w:rPr>
                <w:spacing w:val="-7"/>
                <w:sz w:val="20"/>
              </w:rPr>
              <w:t> </w:t>
            </w:r>
            <w:r>
              <w:rPr>
                <w:sz w:val="20"/>
              </w:rPr>
              <w:t>presence</w:t>
            </w:r>
            <w:r>
              <w:rPr>
                <w:spacing w:val="-5"/>
                <w:sz w:val="20"/>
              </w:rPr>
              <w:t> </w:t>
            </w:r>
            <w:r>
              <w:rPr>
                <w:sz w:val="20"/>
              </w:rPr>
              <w:t>of</w:t>
            </w:r>
            <w:r>
              <w:rPr>
                <w:spacing w:val="-8"/>
                <w:sz w:val="20"/>
              </w:rPr>
              <w:t> </w:t>
            </w:r>
            <w:r>
              <w:rPr>
                <w:sz w:val="20"/>
              </w:rPr>
              <w:t>a</w:t>
            </w:r>
            <w:r>
              <w:rPr>
                <w:spacing w:val="-6"/>
                <w:sz w:val="20"/>
              </w:rPr>
              <w:t> </w:t>
            </w:r>
            <w:r>
              <w:rPr>
                <w:sz w:val="20"/>
              </w:rPr>
              <w:t>Visa</w:t>
            </w:r>
            <w:r>
              <w:rPr>
                <w:spacing w:val="-5"/>
                <w:sz w:val="20"/>
              </w:rPr>
              <w:t> </w:t>
            </w:r>
            <w:r>
              <w:rPr>
                <w:sz w:val="20"/>
              </w:rPr>
              <w:t>issued</w:t>
            </w:r>
            <w:r>
              <w:rPr>
                <w:spacing w:val="-2"/>
                <w:sz w:val="20"/>
              </w:rPr>
              <w:t> token.</w:t>
            </w:r>
          </w:p>
        </w:tc>
      </w:tr>
    </w:tbl>
    <w:p>
      <w:pPr>
        <w:pStyle w:val="BodyText"/>
        <w:rPr>
          <w:b/>
        </w:rPr>
      </w:pPr>
    </w:p>
    <w:p>
      <w:pPr>
        <w:pStyle w:val="BodyText"/>
        <w:rPr>
          <w:b/>
        </w:rPr>
      </w:pPr>
    </w:p>
    <w:p>
      <w:pPr>
        <w:pStyle w:val="BodyText"/>
        <w:spacing w:before="150"/>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960"/>
        <w:gridCol w:w="8671"/>
      </w:tblGrid>
      <w:tr>
        <w:trPr>
          <w:trHeight w:val="375" w:hRule="atLeast"/>
        </w:trPr>
        <w:tc>
          <w:tcPr>
            <w:tcW w:w="9631" w:type="dxa"/>
            <w:gridSpan w:val="2"/>
            <w:tcBorders>
              <w:top w:val="nil"/>
              <w:bottom w:val="nil"/>
            </w:tcBorders>
            <w:shd w:val="clear" w:color="auto" w:fill="EFF8FD"/>
          </w:tcPr>
          <w:p>
            <w:pPr>
              <w:pStyle w:val="TableParagraph"/>
              <w:spacing w:before="110"/>
              <w:ind w:left="110"/>
              <w:rPr>
                <w:b/>
                <w:sz w:val="20"/>
              </w:rPr>
            </w:pPr>
            <w:r>
              <w:rPr>
                <w:b/>
                <w:sz w:val="20"/>
              </w:rPr>
              <w:t>Data</w:t>
            </w:r>
            <w:r>
              <w:rPr>
                <w:b/>
                <w:spacing w:val="-6"/>
                <w:sz w:val="20"/>
              </w:rPr>
              <w:t> </w:t>
            </w:r>
            <w:r>
              <w:rPr>
                <w:b/>
                <w:sz w:val="20"/>
              </w:rPr>
              <w:t>Element</w:t>
            </w:r>
            <w:r>
              <w:rPr>
                <w:b/>
                <w:spacing w:val="-5"/>
                <w:sz w:val="20"/>
              </w:rPr>
              <w:t> </w:t>
            </w:r>
            <w:r>
              <w:rPr>
                <w:b/>
                <w:sz w:val="20"/>
              </w:rPr>
              <w:t>061</w:t>
            </w:r>
            <w:r>
              <w:rPr>
                <w:b/>
                <w:spacing w:val="-3"/>
                <w:sz w:val="20"/>
              </w:rPr>
              <w:t> </w:t>
            </w:r>
            <w:r>
              <w:rPr>
                <w:b/>
                <w:sz w:val="20"/>
              </w:rPr>
              <w:t>–</w:t>
            </w:r>
            <w:r>
              <w:rPr>
                <w:b/>
                <w:spacing w:val="-6"/>
                <w:sz w:val="20"/>
              </w:rPr>
              <w:t> </w:t>
            </w:r>
            <w:r>
              <w:rPr>
                <w:b/>
                <w:sz w:val="20"/>
              </w:rPr>
              <w:t>Position</w:t>
            </w:r>
            <w:r>
              <w:rPr>
                <w:b/>
                <w:spacing w:val="-5"/>
                <w:sz w:val="20"/>
              </w:rPr>
              <w:t> </w:t>
            </w:r>
            <w:r>
              <w:rPr>
                <w:b/>
                <w:sz w:val="20"/>
              </w:rPr>
              <w:t>16</w:t>
            </w:r>
            <w:r>
              <w:rPr>
                <w:b/>
                <w:spacing w:val="-7"/>
                <w:sz w:val="20"/>
              </w:rPr>
              <w:t> </w:t>
            </w:r>
            <w:r>
              <w:rPr>
                <w:b/>
                <w:sz w:val="20"/>
              </w:rPr>
              <w:t>(Cardholder</w:t>
            </w:r>
            <w:r>
              <w:rPr>
                <w:b/>
                <w:spacing w:val="-7"/>
                <w:sz w:val="20"/>
              </w:rPr>
              <w:t> </w:t>
            </w:r>
            <w:r>
              <w:rPr>
                <w:b/>
                <w:sz w:val="20"/>
              </w:rPr>
              <w:t>ID</w:t>
            </w:r>
            <w:r>
              <w:rPr>
                <w:b/>
                <w:spacing w:val="-6"/>
                <w:sz w:val="20"/>
              </w:rPr>
              <w:t> </w:t>
            </w:r>
            <w:r>
              <w:rPr>
                <w:b/>
                <w:sz w:val="20"/>
              </w:rPr>
              <w:t>Method</w:t>
            </w:r>
            <w:r>
              <w:rPr>
                <w:b/>
                <w:spacing w:val="-5"/>
                <w:sz w:val="20"/>
              </w:rPr>
              <w:t> </w:t>
            </w:r>
            <w:r>
              <w:rPr>
                <w:b/>
                <w:spacing w:val="-2"/>
                <w:sz w:val="20"/>
              </w:rPr>
              <w:t>Indicator)</w:t>
            </w:r>
          </w:p>
        </w:tc>
      </w:tr>
      <w:tr>
        <w:trPr>
          <w:trHeight w:val="386" w:hRule="atLeast"/>
        </w:trPr>
        <w:tc>
          <w:tcPr>
            <w:tcW w:w="960" w:type="dxa"/>
            <w:tcBorders>
              <w:top w:val="nil"/>
              <w:bottom w:val="nil"/>
            </w:tcBorders>
            <w:shd w:val="clear" w:color="auto" w:fill="EFF8FD"/>
          </w:tcPr>
          <w:p>
            <w:pPr>
              <w:pStyle w:val="TableParagraph"/>
              <w:spacing w:before="110"/>
              <w:ind w:left="16" w:right="2"/>
              <w:jc w:val="center"/>
              <w:rPr>
                <w:b/>
                <w:sz w:val="20"/>
              </w:rPr>
            </w:pPr>
            <w:r>
              <w:rPr>
                <w:b/>
                <w:spacing w:val="-4"/>
                <w:sz w:val="20"/>
              </w:rPr>
              <w:t>Code</w:t>
            </w:r>
          </w:p>
        </w:tc>
        <w:tc>
          <w:tcPr>
            <w:tcW w:w="8671" w:type="dxa"/>
            <w:tcBorders>
              <w:top w:val="nil"/>
              <w:bottom w:val="nil"/>
            </w:tcBorders>
            <w:shd w:val="clear" w:color="auto" w:fill="EFF8FD"/>
          </w:tcPr>
          <w:p>
            <w:pPr>
              <w:pStyle w:val="TableParagraph"/>
              <w:spacing w:before="110"/>
              <w:ind w:left="7"/>
              <w:jc w:val="center"/>
              <w:rPr>
                <w:b/>
                <w:sz w:val="20"/>
              </w:rPr>
            </w:pPr>
            <w:r>
              <w:rPr>
                <w:b/>
                <w:spacing w:val="-2"/>
                <w:sz w:val="20"/>
              </w:rPr>
              <w:t>Definition</w:t>
            </w:r>
          </w:p>
        </w:tc>
      </w:tr>
      <w:tr>
        <w:trPr>
          <w:trHeight w:val="364" w:hRule="atLeast"/>
        </w:trPr>
        <w:tc>
          <w:tcPr>
            <w:tcW w:w="960" w:type="dxa"/>
            <w:tcBorders>
              <w:top w:val="nil"/>
              <w:bottom w:val="nil"/>
            </w:tcBorders>
          </w:tcPr>
          <w:p>
            <w:pPr>
              <w:pStyle w:val="TableParagraph"/>
              <w:spacing w:before="100"/>
              <w:ind w:left="16" w:right="2"/>
              <w:jc w:val="center"/>
              <w:rPr>
                <w:sz w:val="20"/>
              </w:rPr>
            </w:pPr>
            <w:r>
              <w:rPr>
                <w:spacing w:val="-10"/>
                <w:sz w:val="20"/>
              </w:rPr>
              <w:t>0</w:t>
            </w:r>
          </w:p>
        </w:tc>
        <w:tc>
          <w:tcPr>
            <w:tcW w:w="8671" w:type="dxa"/>
            <w:tcBorders>
              <w:top w:val="nil"/>
              <w:bottom w:val="nil"/>
            </w:tcBorders>
          </w:tcPr>
          <w:p>
            <w:pPr>
              <w:pStyle w:val="TableParagraph"/>
              <w:spacing w:before="100"/>
              <w:ind w:left="107"/>
              <w:rPr>
                <w:sz w:val="20"/>
              </w:rPr>
            </w:pPr>
            <w:r>
              <w:rPr>
                <w:sz w:val="20"/>
              </w:rPr>
              <w:t>Not</w:t>
            </w:r>
            <w:r>
              <w:rPr>
                <w:spacing w:val="-5"/>
                <w:sz w:val="20"/>
              </w:rPr>
              <w:t> </w:t>
            </w:r>
            <w:r>
              <w:rPr>
                <w:spacing w:val="-2"/>
                <w:sz w:val="20"/>
              </w:rPr>
              <w:t>specified</w:t>
            </w:r>
          </w:p>
        </w:tc>
      </w:tr>
      <w:tr>
        <w:trPr>
          <w:trHeight w:val="383" w:hRule="atLeast"/>
        </w:trPr>
        <w:tc>
          <w:tcPr>
            <w:tcW w:w="960" w:type="dxa"/>
            <w:tcBorders>
              <w:top w:val="nil"/>
              <w:bottom w:val="nil"/>
            </w:tcBorders>
            <w:shd w:val="clear" w:color="auto" w:fill="EFF8FD"/>
          </w:tcPr>
          <w:p>
            <w:pPr>
              <w:pStyle w:val="TableParagraph"/>
              <w:spacing w:before="110"/>
              <w:ind w:left="16" w:right="2"/>
              <w:jc w:val="center"/>
              <w:rPr>
                <w:sz w:val="20"/>
              </w:rPr>
            </w:pPr>
            <w:r>
              <w:rPr>
                <w:spacing w:val="-10"/>
                <w:sz w:val="20"/>
              </w:rPr>
              <w:t>1</w:t>
            </w:r>
          </w:p>
        </w:tc>
        <w:tc>
          <w:tcPr>
            <w:tcW w:w="8671" w:type="dxa"/>
            <w:tcBorders>
              <w:top w:val="nil"/>
              <w:bottom w:val="nil"/>
            </w:tcBorders>
            <w:shd w:val="clear" w:color="auto" w:fill="EFF8FD"/>
          </w:tcPr>
          <w:p>
            <w:pPr>
              <w:pStyle w:val="TableParagraph"/>
              <w:spacing w:before="110"/>
              <w:ind w:left="107"/>
              <w:rPr>
                <w:sz w:val="20"/>
              </w:rPr>
            </w:pPr>
            <w:r>
              <w:rPr>
                <w:spacing w:val="-2"/>
                <w:sz w:val="20"/>
              </w:rPr>
              <w:t>Signature</w:t>
            </w:r>
          </w:p>
        </w:tc>
      </w:tr>
      <w:tr>
        <w:trPr>
          <w:trHeight w:val="367" w:hRule="atLeast"/>
        </w:trPr>
        <w:tc>
          <w:tcPr>
            <w:tcW w:w="960" w:type="dxa"/>
            <w:tcBorders>
              <w:top w:val="nil"/>
              <w:bottom w:val="nil"/>
            </w:tcBorders>
          </w:tcPr>
          <w:p>
            <w:pPr>
              <w:pStyle w:val="TableParagraph"/>
              <w:spacing w:before="103"/>
              <w:ind w:left="16" w:right="2"/>
              <w:jc w:val="center"/>
              <w:rPr>
                <w:sz w:val="20"/>
              </w:rPr>
            </w:pPr>
            <w:r>
              <w:rPr>
                <w:spacing w:val="-10"/>
                <w:sz w:val="20"/>
              </w:rPr>
              <w:t>2</w:t>
            </w:r>
          </w:p>
        </w:tc>
        <w:tc>
          <w:tcPr>
            <w:tcW w:w="8671" w:type="dxa"/>
            <w:tcBorders>
              <w:top w:val="nil"/>
              <w:bottom w:val="nil"/>
            </w:tcBorders>
          </w:tcPr>
          <w:p>
            <w:pPr>
              <w:pStyle w:val="TableParagraph"/>
              <w:spacing w:before="103"/>
              <w:ind w:left="107"/>
              <w:rPr>
                <w:sz w:val="20"/>
              </w:rPr>
            </w:pPr>
            <w:r>
              <w:rPr>
                <w:spacing w:val="-5"/>
                <w:sz w:val="20"/>
              </w:rPr>
              <w:t>PIN</w:t>
            </w:r>
          </w:p>
        </w:tc>
      </w:tr>
      <w:tr>
        <w:trPr>
          <w:trHeight w:val="384" w:hRule="atLeast"/>
        </w:trPr>
        <w:tc>
          <w:tcPr>
            <w:tcW w:w="960" w:type="dxa"/>
            <w:tcBorders>
              <w:top w:val="nil"/>
              <w:bottom w:val="nil"/>
            </w:tcBorders>
            <w:shd w:val="clear" w:color="auto" w:fill="EFF8FD"/>
          </w:tcPr>
          <w:p>
            <w:pPr>
              <w:pStyle w:val="TableParagraph"/>
              <w:spacing w:before="110"/>
              <w:ind w:left="16" w:right="2"/>
              <w:jc w:val="center"/>
              <w:rPr>
                <w:sz w:val="20"/>
              </w:rPr>
            </w:pPr>
            <w:r>
              <w:rPr>
                <w:spacing w:val="-10"/>
                <w:sz w:val="20"/>
              </w:rPr>
              <w:t>3</w:t>
            </w:r>
          </w:p>
        </w:tc>
        <w:tc>
          <w:tcPr>
            <w:tcW w:w="8671" w:type="dxa"/>
            <w:tcBorders>
              <w:top w:val="nil"/>
              <w:bottom w:val="nil"/>
            </w:tcBorders>
            <w:shd w:val="clear" w:color="auto" w:fill="EFF8FD"/>
          </w:tcPr>
          <w:p>
            <w:pPr>
              <w:pStyle w:val="TableParagraph"/>
              <w:spacing w:before="110"/>
              <w:ind w:left="107"/>
              <w:rPr>
                <w:sz w:val="20"/>
              </w:rPr>
            </w:pPr>
            <w:r>
              <w:rPr>
                <w:sz w:val="20"/>
              </w:rPr>
              <w:t>Unattended</w:t>
            </w:r>
            <w:r>
              <w:rPr>
                <w:spacing w:val="-9"/>
                <w:sz w:val="20"/>
              </w:rPr>
              <w:t> </w:t>
            </w:r>
            <w:r>
              <w:rPr>
                <w:sz w:val="20"/>
              </w:rPr>
              <w:t>terminal,</w:t>
            </w:r>
            <w:r>
              <w:rPr>
                <w:spacing w:val="-8"/>
                <w:sz w:val="20"/>
              </w:rPr>
              <w:t> </w:t>
            </w:r>
            <w:r>
              <w:rPr>
                <w:sz w:val="20"/>
              </w:rPr>
              <w:t>no</w:t>
            </w:r>
            <w:r>
              <w:rPr>
                <w:spacing w:val="-7"/>
                <w:sz w:val="20"/>
              </w:rPr>
              <w:t> </w:t>
            </w:r>
            <w:r>
              <w:rPr>
                <w:sz w:val="20"/>
              </w:rPr>
              <w:t>PIN</w:t>
            </w:r>
            <w:r>
              <w:rPr>
                <w:spacing w:val="-8"/>
                <w:sz w:val="20"/>
              </w:rPr>
              <w:t> </w:t>
            </w:r>
            <w:r>
              <w:rPr>
                <w:spacing w:val="-5"/>
                <w:sz w:val="20"/>
              </w:rPr>
              <w:t>pad</w:t>
            </w:r>
          </w:p>
        </w:tc>
      </w:tr>
      <w:tr>
        <w:trPr>
          <w:trHeight w:val="366" w:hRule="atLeast"/>
        </w:trPr>
        <w:tc>
          <w:tcPr>
            <w:tcW w:w="960" w:type="dxa"/>
            <w:tcBorders>
              <w:top w:val="nil"/>
            </w:tcBorders>
          </w:tcPr>
          <w:p>
            <w:pPr>
              <w:pStyle w:val="TableParagraph"/>
              <w:spacing w:before="103"/>
              <w:ind w:left="16" w:right="2"/>
              <w:jc w:val="center"/>
              <w:rPr>
                <w:sz w:val="20"/>
              </w:rPr>
            </w:pPr>
            <w:r>
              <w:rPr>
                <w:spacing w:val="-10"/>
                <w:sz w:val="20"/>
              </w:rPr>
              <w:t>4</w:t>
            </w:r>
          </w:p>
        </w:tc>
        <w:tc>
          <w:tcPr>
            <w:tcW w:w="8671" w:type="dxa"/>
            <w:tcBorders>
              <w:top w:val="nil"/>
            </w:tcBorders>
          </w:tcPr>
          <w:p>
            <w:pPr>
              <w:pStyle w:val="TableParagraph"/>
              <w:spacing w:before="103"/>
              <w:ind w:left="107"/>
              <w:rPr>
                <w:sz w:val="20"/>
              </w:rPr>
            </w:pPr>
            <w:r>
              <w:rPr>
                <w:spacing w:val="-2"/>
                <w:sz w:val="20"/>
              </w:rPr>
              <w:t>Mail/Telephone/Electronic</w:t>
            </w:r>
            <w:r>
              <w:rPr>
                <w:spacing w:val="-3"/>
                <w:sz w:val="20"/>
              </w:rPr>
              <w:t> </w:t>
            </w:r>
            <w:r>
              <w:rPr>
                <w:spacing w:val="-2"/>
                <w:sz w:val="20"/>
              </w:rPr>
              <w:t>Commerce</w:t>
            </w:r>
          </w:p>
        </w:tc>
      </w:tr>
    </w:tbl>
    <w:p>
      <w:pPr>
        <w:spacing w:after="0"/>
        <w:rPr>
          <w:sz w:val="20"/>
        </w:rPr>
        <w:sectPr>
          <w:headerReference w:type="default" r:id="rId24"/>
          <w:footerReference w:type="default" r:id="rId25"/>
          <w:pgSz w:w="11910" w:h="16840"/>
          <w:pgMar w:header="0" w:footer="1095" w:top="920" w:bottom="1280" w:left="860" w:right="920"/>
        </w:sect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0"/>
        <w:gridCol w:w="8671"/>
      </w:tblGrid>
      <w:tr>
        <w:trPr>
          <w:trHeight w:val="384" w:hRule="atLeast"/>
        </w:trPr>
        <w:tc>
          <w:tcPr>
            <w:tcW w:w="960" w:type="dxa"/>
            <w:tcBorders>
              <w:left w:val="single" w:sz="4" w:space="0" w:color="F3F9FD"/>
              <w:right w:val="single" w:sz="4" w:space="0" w:color="F3F9FD"/>
            </w:tcBorders>
            <w:shd w:val="clear" w:color="auto" w:fill="EFF8FD"/>
          </w:tcPr>
          <w:p>
            <w:pPr>
              <w:pStyle w:val="TableParagraph"/>
              <w:spacing w:before="110"/>
              <w:ind w:left="16" w:right="2"/>
              <w:jc w:val="center"/>
              <w:rPr>
                <w:sz w:val="20"/>
              </w:rPr>
            </w:pPr>
            <w:r>
              <w:rPr>
                <w:spacing w:val="-10"/>
                <w:sz w:val="20"/>
              </w:rPr>
              <w:t>5</w:t>
            </w:r>
          </w:p>
        </w:tc>
        <w:tc>
          <w:tcPr>
            <w:tcW w:w="8671" w:type="dxa"/>
            <w:tcBorders>
              <w:left w:val="single" w:sz="4" w:space="0" w:color="F3F9FD"/>
              <w:right w:val="single" w:sz="4" w:space="0" w:color="F3F9FD"/>
            </w:tcBorders>
            <w:shd w:val="clear" w:color="auto" w:fill="EFF8FD"/>
          </w:tcPr>
          <w:p>
            <w:pPr>
              <w:pStyle w:val="TableParagraph"/>
              <w:spacing w:before="110"/>
              <w:ind w:left="107"/>
              <w:rPr>
                <w:sz w:val="20"/>
              </w:rPr>
            </w:pPr>
            <w:r>
              <w:rPr>
                <w:sz w:val="20"/>
              </w:rPr>
              <w:t>TransQPS</w:t>
            </w:r>
            <w:r>
              <w:rPr>
                <w:spacing w:val="-14"/>
                <w:sz w:val="20"/>
              </w:rPr>
              <w:t> </w:t>
            </w:r>
            <w:r>
              <w:rPr>
                <w:sz w:val="20"/>
              </w:rPr>
              <w:t>Action</w:t>
            </w:r>
            <w:r>
              <w:rPr>
                <w:spacing w:val="-13"/>
                <w:sz w:val="20"/>
              </w:rPr>
              <w:t> </w:t>
            </w:r>
            <w:r>
              <w:rPr>
                <w:sz w:val="20"/>
              </w:rPr>
              <w:t>(Quick</w:t>
            </w:r>
            <w:r>
              <w:rPr>
                <w:spacing w:val="-8"/>
                <w:sz w:val="20"/>
              </w:rPr>
              <w:t> </w:t>
            </w:r>
            <w:r>
              <w:rPr>
                <w:sz w:val="20"/>
              </w:rPr>
              <w:t>payment</w:t>
            </w:r>
            <w:r>
              <w:rPr>
                <w:spacing w:val="-7"/>
                <w:sz w:val="20"/>
              </w:rPr>
              <w:t> </w:t>
            </w:r>
            <w:r>
              <w:rPr>
                <w:sz w:val="20"/>
              </w:rPr>
              <w:t>Service),</w:t>
            </w:r>
            <w:r>
              <w:rPr>
                <w:spacing w:val="-9"/>
                <w:sz w:val="20"/>
              </w:rPr>
              <w:t> </w:t>
            </w:r>
            <w:r>
              <w:rPr>
                <w:sz w:val="20"/>
              </w:rPr>
              <w:t>I</w:t>
            </w:r>
            <w:r>
              <w:rPr>
                <w:spacing w:val="-6"/>
                <w:sz w:val="20"/>
              </w:rPr>
              <w:t> </w:t>
            </w:r>
            <w:r>
              <w:rPr>
                <w:sz w:val="20"/>
              </w:rPr>
              <w:t>will</w:t>
            </w:r>
            <w:r>
              <w:rPr>
                <w:spacing w:val="-4"/>
                <w:sz w:val="20"/>
              </w:rPr>
              <w:t> </w:t>
            </w:r>
            <w:r>
              <w:rPr>
                <w:sz w:val="20"/>
              </w:rPr>
              <w:t>pay</w:t>
            </w:r>
            <w:r>
              <w:rPr>
                <w:spacing w:val="-8"/>
                <w:sz w:val="20"/>
              </w:rPr>
              <w:t> </w:t>
            </w:r>
            <w:r>
              <w:rPr>
                <w:sz w:val="20"/>
              </w:rPr>
              <w:t>without</w:t>
            </w:r>
            <w:r>
              <w:rPr>
                <w:spacing w:val="-7"/>
                <w:sz w:val="20"/>
              </w:rPr>
              <w:t> </w:t>
            </w:r>
            <w:r>
              <w:rPr>
                <w:spacing w:val="-2"/>
                <w:sz w:val="20"/>
              </w:rPr>
              <w:t>signature</w:t>
            </w:r>
          </w:p>
        </w:tc>
      </w:tr>
      <w:tr>
        <w:trPr>
          <w:trHeight w:val="367" w:hRule="atLeast"/>
        </w:trPr>
        <w:tc>
          <w:tcPr>
            <w:tcW w:w="960" w:type="dxa"/>
            <w:tcBorders>
              <w:left w:val="single" w:sz="4" w:space="0" w:color="F3F9FD"/>
              <w:right w:val="single" w:sz="4" w:space="0" w:color="F3F9FD"/>
            </w:tcBorders>
          </w:tcPr>
          <w:p>
            <w:pPr>
              <w:pStyle w:val="TableParagraph"/>
              <w:spacing w:before="100"/>
              <w:ind w:left="14" w:right="5"/>
              <w:jc w:val="center"/>
              <w:rPr>
                <w:sz w:val="20"/>
              </w:rPr>
            </w:pPr>
            <w:r>
              <w:rPr>
                <w:spacing w:val="-5"/>
                <w:sz w:val="20"/>
              </w:rPr>
              <w:t>10</w:t>
            </w:r>
          </w:p>
        </w:tc>
        <w:tc>
          <w:tcPr>
            <w:tcW w:w="8671" w:type="dxa"/>
            <w:tcBorders>
              <w:left w:val="single" w:sz="4" w:space="0" w:color="F3F9FD"/>
              <w:right w:val="single" w:sz="4" w:space="0" w:color="F3F9FD"/>
            </w:tcBorders>
          </w:tcPr>
          <w:p>
            <w:pPr>
              <w:pStyle w:val="TableParagraph"/>
              <w:spacing w:before="100"/>
              <w:ind w:left="107"/>
              <w:rPr>
                <w:sz w:val="20"/>
              </w:rPr>
            </w:pPr>
            <w:r>
              <w:rPr>
                <w:spacing w:val="-2"/>
                <w:sz w:val="20"/>
              </w:rPr>
              <w:t>Biometric</w:t>
            </w:r>
          </w:p>
        </w:tc>
      </w:tr>
      <w:tr>
        <w:trPr>
          <w:trHeight w:val="384" w:hRule="atLeast"/>
        </w:trPr>
        <w:tc>
          <w:tcPr>
            <w:tcW w:w="960" w:type="dxa"/>
            <w:tcBorders>
              <w:left w:val="single" w:sz="4" w:space="0" w:color="F3F9FD"/>
              <w:right w:val="single" w:sz="4" w:space="0" w:color="F3F9FD"/>
            </w:tcBorders>
            <w:shd w:val="clear" w:color="auto" w:fill="EFF8FD"/>
          </w:tcPr>
          <w:p>
            <w:pPr>
              <w:pStyle w:val="TableParagraph"/>
              <w:spacing w:before="110"/>
              <w:ind w:left="14" w:right="16"/>
              <w:jc w:val="center"/>
              <w:rPr>
                <w:sz w:val="20"/>
              </w:rPr>
            </w:pPr>
            <w:r>
              <w:rPr>
                <w:spacing w:val="-5"/>
                <w:sz w:val="20"/>
              </w:rPr>
              <w:t>11</w:t>
            </w:r>
          </w:p>
        </w:tc>
        <w:tc>
          <w:tcPr>
            <w:tcW w:w="8671" w:type="dxa"/>
            <w:tcBorders>
              <w:left w:val="single" w:sz="4" w:space="0" w:color="F3F9FD"/>
              <w:right w:val="single" w:sz="4" w:space="0" w:color="F3F9FD"/>
            </w:tcBorders>
            <w:shd w:val="clear" w:color="auto" w:fill="EFF8FD"/>
          </w:tcPr>
          <w:p>
            <w:pPr>
              <w:pStyle w:val="TableParagraph"/>
              <w:spacing w:before="110"/>
              <w:ind w:left="107"/>
              <w:rPr>
                <w:sz w:val="20"/>
              </w:rPr>
            </w:pPr>
            <w:r>
              <w:rPr>
                <w:sz w:val="20"/>
              </w:rPr>
              <w:t>Offline</w:t>
            </w:r>
            <w:r>
              <w:rPr>
                <w:spacing w:val="-14"/>
                <w:sz w:val="20"/>
              </w:rPr>
              <w:t> </w:t>
            </w:r>
            <w:r>
              <w:rPr>
                <w:spacing w:val="-5"/>
                <w:sz w:val="20"/>
              </w:rPr>
              <w:t>PIN</w:t>
            </w:r>
          </w:p>
        </w:tc>
      </w:tr>
      <w:tr>
        <w:trPr>
          <w:trHeight w:val="367" w:hRule="atLeast"/>
        </w:trPr>
        <w:tc>
          <w:tcPr>
            <w:tcW w:w="960" w:type="dxa"/>
            <w:tcBorders>
              <w:left w:val="single" w:sz="4" w:space="0" w:color="F3F9FD"/>
              <w:right w:val="single" w:sz="4" w:space="0" w:color="F3F9FD"/>
            </w:tcBorders>
          </w:tcPr>
          <w:p>
            <w:pPr>
              <w:pStyle w:val="TableParagraph"/>
              <w:spacing w:before="100"/>
              <w:ind w:left="14" w:right="5"/>
              <w:jc w:val="center"/>
              <w:rPr>
                <w:sz w:val="20"/>
              </w:rPr>
            </w:pPr>
            <w:r>
              <w:rPr>
                <w:spacing w:val="-5"/>
                <w:sz w:val="20"/>
              </w:rPr>
              <w:t>12</w:t>
            </w:r>
          </w:p>
        </w:tc>
        <w:tc>
          <w:tcPr>
            <w:tcW w:w="8671" w:type="dxa"/>
            <w:tcBorders>
              <w:left w:val="single" w:sz="4" w:space="0" w:color="F3F9FD"/>
              <w:right w:val="single" w:sz="4" w:space="0" w:color="F3F9FD"/>
            </w:tcBorders>
          </w:tcPr>
          <w:p>
            <w:pPr>
              <w:pStyle w:val="TableParagraph"/>
              <w:spacing w:before="100"/>
              <w:ind w:left="107"/>
              <w:rPr>
                <w:sz w:val="20"/>
              </w:rPr>
            </w:pPr>
            <w:r>
              <w:rPr>
                <w:sz w:val="20"/>
              </w:rPr>
              <w:t>Pattern</w:t>
            </w:r>
            <w:r>
              <w:rPr>
                <w:spacing w:val="-10"/>
                <w:sz w:val="20"/>
              </w:rPr>
              <w:t> </w:t>
            </w:r>
            <w:r>
              <w:rPr>
                <w:spacing w:val="-2"/>
                <w:sz w:val="20"/>
              </w:rPr>
              <w:t>Recognition</w:t>
            </w:r>
          </w:p>
        </w:tc>
      </w:tr>
      <w:tr>
        <w:trPr>
          <w:trHeight w:val="384" w:hRule="atLeast"/>
        </w:trPr>
        <w:tc>
          <w:tcPr>
            <w:tcW w:w="960" w:type="dxa"/>
            <w:tcBorders>
              <w:left w:val="single" w:sz="4" w:space="0" w:color="F3F9FD"/>
              <w:right w:val="single" w:sz="4" w:space="0" w:color="F3F9FD"/>
            </w:tcBorders>
            <w:shd w:val="clear" w:color="auto" w:fill="EFF8FD"/>
          </w:tcPr>
          <w:p>
            <w:pPr>
              <w:pStyle w:val="TableParagraph"/>
              <w:spacing w:before="110"/>
              <w:ind w:left="14" w:right="5"/>
              <w:jc w:val="center"/>
              <w:rPr>
                <w:sz w:val="20"/>
              </w:rPr>
            </w:pPr>
            <w:r>
              <w:rPr>
                <w:spacing w:val="-5"/>
                <w:sz w:val="20"/>
              </w:rPr>
              <w:t>13</w:t>
            </w:r>
          </w:p>
        </w:tc>
        <w:tc>
          <w:tcPr>
            <w:tcW w:w="8671" w:type="dxa"/>
            <w:tcBorders>
              <w:left w:val="single" w:sz="4" w:space="0" w:color="F3F9FD"/>
              <w:right w:val="single" w:sz="4" w:space="0" w:color="F3F9FD"/>
            </w:tcBorders>
            <w:shd w:val="clear" w:color="auto" w:fill="EFF8FD"/>
          </w:tcPr>
          <w:p>
            <w:pPr>
              <w:pStyle w:val="TableParagraph"/>
              <w:spacing w:before="110"/>
              <w:ind w:left="107"/>
              <w:rPr>
                <w:sz w:val="20"/>
              </w:rPr>
            </w:pPr>
            <w:r>
              <w:rPr>
                <w:sz w:val="20"/>
              </w:rPr>
              <w:t>Device</w:t>
            </w:r>
            <w:r>
              <w:rPr>
                <w:spacing w:val="-6"/>
                <w:sz w:val="20"/>
              </w:rPr>
              <w:t> </w:t>
            </w:r>
            <w:r>
              <w:rPr>
                <w:sz w:val="20"/>
              </w:rPr>
              <w:t>Code</w:t>
            </w:r>
            <w:r>
              <w:rPr>
                <w:spacing w:val="-6"/>
                <w:sz w:val="20"/>
              </w:rPr>
              <w:t> </w:t>
            </w:r>
            <w:r>
              <w:rPr>
                <w:sz w:val="20"/>
              </w:rPr>
              <w:t>/</w:t>
            </w:r>
            <w:r>
              <w:rPr>
                <w:spacing w:val="-4"/>
                <w:sz w:val="20"/>
              </w:rPr>
              <w:t> Other</w:t>
            </w:r>
          </w:p>
        </w:tc>
      </w:tr>
    </w:tbl>
    <w:p>
      <w:pPr>
        <w:pStyle w:val="BodyText"/>
        <w:rPr>
          <w:b/>
        </w:rPr>
      </w:pPr>
    </w:p>
    <w:p>
      <w:pPr>
        <w:pStyle w:val="BodyText"/>
        <w:spacing w:before="85"/>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960"/>
        <w:gridCol w:w="8671"/>
      </w:tblGrid>
      <w:tr>
        <w:trPr>
          <w:trHeight w:val="374" w:hRule="atLeast"/>
        </w:trPr>
        <w:tc>
          <w:tcPr>
            <w:tcW w:w="9631" w:type="dxa"/>
            <w:gridSpan w:val="2"/>
            <w:tcBorders>
              <w:top w:val="nil"/>
              <w:bottom w:val="nil"/>
            </w:tcBorders>
            <w:shd w:val="clear" w:color="auto" w:fill="EFF8FD"/>
          </w:tcPr>
          <w:p>
            <w:pPr>
              <w:pStyle w:val="TableParagraph"/>
              <w:spacing w:before="110"/>
              <w:ind w:left="110"/>
              <w:rPr>
                <w:b/>
                <w:sz w:val="20"/>
              </w:rPr>
            </w:pPr>
            <w:r>
              <w:rPr>
                <w:b/>
                <w:sz w:val="20"/>
              </w:rPr>
              <w:t>Data</w:t>
            </w:r>
            <w:r>
              <w:rPr>
                <w:b/>
                <w:spacing w:val="-8"/>
                <w:sz w:val="20"/>
              </w:rPr>
              <w:t> </w:t>
            </w:r>
            <w:r>
              <w:rPr>
                <w:b/>
                <w:sz w:val="20"/>
              </w:rPr>
              <w:t>Element</w:t>
            </w:r>
            <w:r>
              <w:rPr>
                <w:b/>
                <w:spacing w:val="-6"/>
                <w:sz w:val="20"/>
              </w:rPr>
              <w:t> </w:t>
            </w:r>
            <w:r>
              <w:rPr>
                <w:b/>
                <w:sz w:val="20"/>
              </w:rPr>
              <w:t>061</w:t>
            </w:r>
            <w:r>
              <w:rPr>
                <w:b/>
                <w:spacing w:val="-5"/>
                <w:sz w:val="20"/>
              </w:rPr>
              <w:t> </w:t>
            </w:r>
            <w:r>
              <w:rPr>
                <w:b/>
                <w:sz w:val="20"/>
              </w:rPr>
              <w:t>–</w:t>
            </w:r>
            <w:r>
              <w:rPr>
                <w:b/>
                <w:spacing w:val="-7"/>
                <w:sz w:val="20"/>
              </w:rPr>
              <w:t> </w:t>
            </w:r>
            <w:r>
              <w:rPr>
                <w:b/>
                <w:sz w:val="20"/>
              </w:rPr>
              <w:t>Position</w:t>
            </w:r>
            <w:r>
              <w:rPr>
                <w:b/>
                <w:spacing w:val="-6"/>
                <w:sz w:val="20"/>
              </w:rPr>
              <w:t> </w:t>
            </w:r>
            <w:r>
              <w:rPr>
                <w:b/>
                <w:sz w:val="20"/>
              </w:rPr>
              <w:t>17</w:t>
            </w:r>
            <w:r>
              <w:rPr>
                <w:b/>
                <w:spacing w:val="-9"/>
                <w:sz w:val="20"/>
              </w:rPr>
              <w:t> </w:t>
            </w:r>
            <w:r>
              <w:rPr>
                <w:b/>
                <w:sz w:val="20"/>
              </w:rPr>
              <w:t>(Chip</w:t>
            </w:r>
            <w:r>
              <w:rPr>
                <w:b/>
                <w:spacing w:val="-7"/>
                <w:sz w:val="20"/>
              </w:rPr>
              <w:t> </w:t>
            </w:r>
            <w:r>
              <w:rPr>
                <w:b/>
                <w:sz w:val="20"/>
              </w:rPr>
              <w:t>Card</w:t>
            </w:r>
            <w:r>
              <w:rPr>
                <w:b/>
                <w:spacing w:val="-13"/>
                <w:sz w:val="20"/>
              </w:rPr>
              <w:t> </w:t>
            </w:r>
            <w:r>
              <w:rPr>
                <w:b/>
                <w:sz w:val="20"/>
              </w:rPr>
              <w:t>Authentication</w:t>
            </w:r>
            <w:r>
              <w:rPr>
                <w:b/>
                <w:spacing w:val="-7"/>
                <w:sz w:val="20"/>
              </w:rPr>
              <w:t> </w:t>
            </w:r>
            <w:r>
              <w:rPr>
                <w:b/>
                <w:sz w:val="20"/>
              </w:rPr>
              <w:t>Reliability</w:t>
            </w:r>
            <w:r>
              <w:rPr>
                <w:b/>
                <w:spacing w:val="-4"/>
                <w:sz w:val="20"/>
              </w:rPr>
              <w:t> </w:t>
            </w:r>
            <w:r>
              <w:rPr>
                <w:b/>
                <w:spacing w:val="-2"/>
                <w:sz w:val="20"/>
              </w:rPr>
              <w:t>Indicator)</w:t>
            </w:r>
          </w:p>
        </w:tc>
      </w:tr>
      <w:tr>
        <w:trPr>
          <w:trHeight w:val="386" w:hRule="atLeast"/>
        </w:trPr>
        <w:tc>
          <w:tcPr>
            <w:tcW w:w="960" w:type="dxa"/>
            <w:tcBorders>
              <w:top w:val="nil"/>
              <w:bottom w:val="nil"/>
            </w:tcBorders>
            <w:shd w:val="clear" w:color="auto" w:fill="EFF8FD"/>
          </w:tcPr>
          <w:p>
            <w:pPr>
              <w:pStyle w:val="TableParagraph"/>
              <w:spacing w:before="112"/>
              <w:ind w:left="16" w:right="2"/>
              <w:jc w:val="center"/>
              <w:rPr>
                <w:b/>
                <w:sz w:val="20"/>
              </w:rPr>
            </w:pPr>
            <w:r>
              <w:rPr>
                <w:b/>
                <w:spacing w:val="-4"/>
                <w:sz w:val="20"/>
              </w:rPr>
              <w:t>Code</w:t>
            </w:r>
          </w:p>
        </w:tc>
        <w:tc>
          <w:tcPr>
            <w:tcW w:w="8671" w:type="dxa"/>
            <w:tcBorders>
              <w:top w:val="nil"/>
              <w:bottom w:val="nil"/>
            </w:tcBorders>
            <w:shd w:val="clear" w:color="auto" w:fill="EFF8FD"/>
          </w:tcPr>
          <w:p>
            <w:pPr>
              <w:pStyle w:val="TableParagraph"/>
              <w:spacing w:before="112"/>
              <w:ind w:left="7"/>
              <w:jc w:val="center"/>
              <w:rPr>
                <w:b/>
                <w:sz w:val="20"/>
              </w:rPr>
            </w:pPr>
            <w:r>
              <w:rPr>
                <w:b/>
                <w:spacing w:val="-2"/>
                <w:sz w:val="20"/>
              </w:rPr>
              <w:t>Definition</w:t>
            </w:r>
          </w:p>
        </w:tc>
      </w:tr>
      <w:tr>
        <w:trPr>
          <w:trHeight w:val="364" w:hRule="atLeast"/>
        </w:trPr>
        <w:tc>
          <w:tcPr>
            <w:tcW w:w="960" w:type="dxa"/>
            <w:tcBorders>
              <w:top w:val="nil"/>
              <w:bottom w:val="nil"/>
            </w:tcBorders>
          </w:tcPr>
          <w:p>
            <w:pPr>
              <w:pStyle w:val="TableParagraph"/>
              <w:spacing w:before="100"/>
              <w:ind w:left="16" w:right="2"/>
              <w:jc w:val="center"/>
              <w:rPr>
                <w:sz w:val="20"/>
              </w:rPr>
            </w:pPr>
            <w:r>
              <w:rPr>
                <w:spacing w:val="-10"/>
                <w:sz w:val="20"/>
              </w:rPr>
              <w:t>0</w:t>
            </w:r>
          </w:p>
        </w:tc>
        <w:tc>
          <w:tcPr>
            <w:tcW w:w="8671" w:type="dxa"/>
            <w:tcBorders>
              <w:top w:val="nil"/>
              <w:bottom w:val="nil"/>
            </w:tcBorders>
          </w:tcPr>
          <w:p>
            <w:pPr>
              <w:pStyle w:val="TableParagraph"/>
              <w:spacing w:before="100"/>
              <w:ind w:left="107"/>
              <w:rPr>
                <w:sz w:val="20"/>
              </w:rPr>
            </w:pPr>
            <w:r>
              <w:rPr>
                <w:sz w:val="20"/>
              </w:rPr>
              <w:t>Not</w:t>
            </w:r>
            <w:r>
              <w:rPr>
                <w:spacing w:val="-5"/>
                <w:sz w:val="20"/>
              </w:rPr>
              <w:t> </w:t>
            </w:r>
            <w:r>
              <w:rPr>
                <w:spacing w:val="-2"/>
                <w:sz w:val="20"/>
              </w:rPr>
              <w:t>specified</w:t>
            </w:r>
          </w:p>
        </w:tc>
      </w:tr>
      <w:tr>
        <w:trPr>
          <w:trHeight w:val="387" w:hRule="atLeast"/>
        </w:trPr>
        <w:tc>
          <w:tcPr>
            <w:tcW w:w="960" w:type="dxa"/>
            <w:tcBorders>
              <w:top w:val="nil"/>
              <w:bottom w:val="nil"/>
            </w:tcBorders>
            <w:shd w:val="clear" w:color="auto" w:fill="EFF8FD"/>
          </w:tcPr>
          <w:p>
            <w:pPr>
              <w:pStyle w:val="TableParagraph"/>
              <w:spacing w:before="113"/>
              <w:ind w:left="16" w:right="2"/>
              <w:jc w:val="center"/>
              <w:rPr>
                <w:sz w:val="20"/>
              </w:rPr>
            </w:pPr>
            <w:r>
              <w:rPr>
                <w:spacing w:val="-10"/>
                <w:sz w:val="20"/>
              </w:rPr>
              <w:t>1</w:t>
            </w:r>
          </w:p>
        </w:tc>
        <w:tc>
          <w:tcPr>
            <w:tcW w:w="8671" w:type="dxa"/>
            <w:tcBorders>
              <w:top w:val="nil"/>
              <w:bottom w:val="nil"/>
            </w:tcBorders>
            <w:shd w:val="clear" w:color="auto" w:fill="EFF8FD"/>
          </w:tcPr>
          <w:p>
            <w:pPr>
              <w:pStyle w:val="TableParagraph"/>
              <w:spacing w:before="113"/>
              <w:ind w:left="107"/>
              <w:rPr>
                <w:sz w:val="20"/>
              </w:rPr>
            </w:pPr>
            <w:r>
              <w:rPr>
                <w:sz w:val="20"/>
              </w:rPr>
              <w:t>Acquirer</w:t>
            </w:r>
            <w:r>
              <w:rPr>
                <w:spacing w:val="-10"/>
                <w:sz w:val="20"/>
              </w:rPr>
              <w:t> </w:t>
            </w:r>
            <w:r>
              <w:rPr>
                <w:sz w:val="20"/>
              </w:rPr>
              <w:t>indicates</w:t>
            </w:r>
            <w:r>
              <w:rPr>
                <w:spacing w:val="-7"/>
                <w:sz w:val="20"/>
              </w:rPr>
              <w:t> </w:t>
            </w:r>
            <w:r>
              <w:rPr>
                <w:sz w:val="20"/>
              </w:rPr>
              <w:t>that</w:t>
            </w:r>
            <w:r>
              <w:rPr>
                <w:spacing w:val="-7"/>
                <w:sz w:val="20"/>
              </w:rPr>
              <w:t> </w:t>
            </w:r>
            <w:r>
              <w:rPr>
                <w:sz w:val="20"/>
              </w:rPr>
              <w:t>Card</w:t>
            </w:r>
            <w:r>
              <w:rPr>
                <w:spacing w:val="-14"/>
                <w:sz w:val="20"/>
              </w:rPr>
              <w:t> </w:t>
            </w:r>
            <w:r>
              <w:rPr>
                <w:sz w:val="20"/>
              </w:rPr>
              <w:t>Authentication</w:t>
            </w:r>
            <w:r>
              <w:rPr>
                <w:spacing w:val="-7"/>
                <w:sz w:val="20"/>
              </w:rPr>
              <w:t> </w:t>
            </w:r>
            <w:r>
              <w:rPr>
                <w:sz w:val="20"/>
              </w:rPr>
              <w:t>may</w:t>
            </w:r>
            <w:r>
              <w:rPr>
                <w:spacing w:val="-6"/>
                <w:sz w:val="20"/>
              </w:rPr>
              <w:t> </w:t>
            </w:r>
            <w:r>
              <w:rPr>
                <w:sz w:val="20"/>
              </w:rPr>
              <w:t>not</w:t>
            </w:r>
            <w:r>
              <w:rPr>
                <w:spacing w:val="-8"/>
                <w:sz w:val="20"/>
              </w:rPr>
              <w:t> </w:t>
            </w:r>
            <w:r>
              <w:rPr>
                <w:sz w:val="20"/>
              </w:rPr>
              <w:t>be</w:t>
            </w:r>
            <w:r>
              <w:rPr>
                <w:spacing w:val="-7"/>
                <w:sz w:val="20"/>
              </w:rPr>
              <w:t> </w:t>
            </w:r>
            <w:r>
              <w:rPr>
                <w:spacing w:val="-2"/>
                <w:sz w:val="20"/>
              </w:rPr>
              <w:t>reliable</w:t>
            </w:r>
          </w:p>
        </w:tc>
      </w:tr>
      <w:tr>
        <w:trPr>
          <w:trHeight w:val="364" w:hRule="atLeast"/>
        </w:trPr>
        <w:tc>
          <w:tcPr>
            <w:tcW w:w="960" w:type="dxa"/>
            <w:tcBorders>
              <w:top w:val="nil"/>
              <w:bottom w:val="nil"/>
            </w:tcBorders>
          </w:tcPr>
          <w:p>
            <w:pPr>
              <w:pStyle w:val="TableParagraph"/>
              <w:spacing w:before="100"/>
              <w:ind w:left="16" w:right="2"/>
              <w:jc w:val="center"/>
              <w:rPr>
                <w:sz w:val="20"/>
              </w:rPr>
            </w:pPr>
            <w:r>
              <w:rPr>
                <w:spacing w:val="-10"/>
                <w:sz w:val="20"/>
              </w:rPr>
              <w:t>2</w:t>
            </w:r>
          </w:p>
        </w:tc>
        <w:tc>
          <w:tcPr>
            <w:tcW w:w="8671" w:type="dxa"/>
            <w:tcBorders>
              <w:top w:val="nil"/>
              <w:bottom w:val="nil"/>
            </w:tcBorders>
          </w:tcPr>
          <w:p>
            <w:pPr>
              <w:pStyle w:val="TableParagraph"/>
              <w:spacing w:before="100"/>
              <w:ind w:left="107"/>
              <w:rPr>
                <w:sz w:val="20"/>
              </w:rPr>
            </w:pPr>
            <w:r>
              <w:rPr>
                <w:sz w:val="20"/>
              </w:rPr>
              <w:t>Switch</w:t>
            </w:r>
            <w:r>
              <w:rPr>
                <w:spacing w:val="-9"/>
                <w:sz w:val="20"/>
              </w:rPr>
              <w:t> </w:t>
            </w:r>
            <w:r>
              <w:rPr>
                <w:sz w:val="20"/>
              </w:rPr>
              <w:t>indicates</w:t>
            </w:r>
            <w:r>
              <w:rPr>
                <w:spacing w:val="-7"/>
                <w:sz w:val="20"/>
              </w:rPr>
              <w:t> </w:t>
            </w:r>
            <w:r>
              <w:rPr>
                <w:sz w:val="20"/>
              </w:rPr>
              <w:t>acquirer</w:t>
            </w:r>
            <w:r>
              <w:rPr>
                <w:spacing w:val="-9"/>
                <w:sz w:val="20"/>
              </w:rPr>
              <w:t> </w:t>
            </w:r>
            <w:r>
              <w:rPr>
                <w:sz w:val="20"/>
              </w:rPr>
              <w:t>inactive</w:t>
            </w:r>
            <w:r>
              <w:rPr>
                <w:spacing w:val="-8"/>
                <w:sz w:val="20"/>
              </w:rPr>
              <w:t> </w:t>
            </w:r>
            <w:r>
              <w:rPr>
                <w:sz w:val="20"/>
              </w:rPr>
              <w:t>for</w:t>
            </w:r>
            <w:r>
              <w:rPr>
                <w:spacing w:val="-8"/>
                <w:sz w:val="20"/>
              </w:rPr>
              <w:t> </w:t>
            </w:r>
            <w:r>
              <w:rPr>
                <w:sz w:val="20"/>
              </w:rPr>
              <w:t>Card</w:t>
            </w:r>
            <w:r>
              <w:rPr>
                <w:spacing w:val="-14"/>
                <w:sz w:val="20"/>
              </w:rPr>
              <w:t> </w:t>
            </w:r>
            <w:r>
              <w:rPr>
                <w:spacing w:val="-2"/>
                <w:sz w:val="20"/>
              </w:rPr>
              <w:t>Authentication.</w:t>
            </w:r>
          </w:p>
        </w:tc>
      </w:tr>
      <w:tr>
        <w:trPr>
          <w:trHeight w:val="386" w:hRule="atLeast"/>
        </w:trPr>
        <w:tc>
          <w:tcPr>
            <w:tcW w:w="960" w:type="dxa"/>
            <w:tcBorders>
              <w:top w:val="nil"/>
              <w:bottom w:val="nil"/>
            </w:tcBorders>
            <w:shd w:val="clear" w:color="auto" w:fill="EFF8FD"/>
          </w:tcPr>
          <w:p>
            <w:pPr>
              <w:pStyle w:val="TableParagraph"/>
              <w:spacing w:before="110"/>
              <w:ind w:left="16" w:right="2"/>
              <w:jc w:val="center"/>
              <w:rPr>
                <w:sz w:val="20"/>
              </w:rPr>
            </w:pPr>
            <w:r>
              <w:rPr>
                <w:spacing w:val="-10"/>
                <w:sz w:val="20"/>
              </w:rPr>
              <w:t>3</w:t>
            </w:r>
          </w:p>
        </w:tc>
        <w:tc>
          <w:tcPr>
            <w:tcW w:w="8671" w:type="dxa"/>
            <w:tcBorders>
              <w:top w:val="nil"/>
              <w:bottom w:val="nil"/>
            </w:tcBorders>
            <w:shd w:val="clear" w:color="auto" w:fill="EFF8FD"/>
          </w:tcPr>
          <w:p>
            <w:pPr>
              <w:pStyle w:val="TableParagraph"/>
              <w:spacing w:before="110"/>
              <w:ind w:left="107"/>
              <w:rPr>
                <w:sz w:val="20"/>
              </w:rPr>
            </w:pPr>
            <w:r>
              <w:rPr>
                <w:sz w:val="20"/>
              </w:rPr>
              <w:t>Switch</w:t>
            </w:r>
            <w:r>
              <w:rPr>
                <w:spacing w:val="-9"/>
                <w:sz w:val="20"/>
              </w:rPr>
              <w:t> </w:t>
            </w:r>
            <w:r>
              <w:rPr>
                <w:sz w:val="20"/>
              </w:rPr>
              <w:t>indicates</w:t>
            </w:r>
            <w:r>
              <w:rPr>
                <w:spacing w:val="-8"/>
                <w:sz w:val="20"/>
              </w:rPr>
              <w:t> </w:t>
            </w:r>
            <w:r>
              <w:rPr>
                <w:sz w:val="20"/>
              </w:rPr>
              <w:t>issuer</w:t>
            </w:r>
            <w:r>
              <w:rPr>
                <w:spacing w:val="-6"/>
                <w:sz w:val="20"/>
              </w:rPr>
              <w:t> </w:t>
            </w:r>
            <w:r>
              <w:rPr>
                <w:sz w:val="20"/>
              </w:rPr>
              <w:t>inactive</w:t>
            </w:r>
            <w:r>
              <w:rPr>
                <w:spacing w:val="-8"/>
                <w:sz w:val="20"/>
              </w:rPr>
              <w:t> </w:t>
            </w:r>
            <w:r>
              <w:rPr>
                <w:sz w:val="20"/>
              </w:rPr>
              <w:t>for</w:t>
            </w:r>
            <w:r>
              <w:rPr>
                <w:spacing w:val="-8"/>
                <w:sz w:val="20"/>
              </w:rPr>
              <w:t> </w:t>
            </w:r>
            <w:r>
              <w:rPr>
                <w:sz w:val="20"/>
              </w:rPr>
              <w:t>Card</w:t>
            </w:r>
            <w:r>
              <w:rPr>
                <w:spacing w:val="-14"/>
                <w:sz w:val="20"/>
              </w:rPr>
              <w:t> </w:t>
            </w:r>
            <w:r>
              <w:rPr>
                <w:spacing w:val="-2"/>
                <w:sz w:val="20"/>
              </w:rPr>
              <w:t>Authentication.</w:t>
            </w:r>
          </w:p>
        </w:tc>
      </w:tr>
      <w:tr>
        <w:trPr>
          <w:trHeight w:val="628" w:hRule="atLeast"/>
        </w:trPr>
        <w:tc>
          <w:tcPr>
            <w:tcW w:w="960" w:type="dxa"/>
            <w:tcBorders>
              <w:top w:val="nil"/>
            </w:tcBorders>
          </w:tcPr>
          <w:p>
            <w:pPr>
              <w:pStyle w:val="TableParagraph"/>
              <w:spacing w:before="100"/>
              <w:ind w:left="16" w:right="2"/>
              <w:jc w:val="center"/>
              <w:rPr>
                <w:sz w:val="20"/>
              </w:rPr>
            </w:pPr>
            <w:r>
              <w:rPr>
                <w:spacing w:val="-10"/>
                <w:sz w:val="20"/>
              </w:rPr>
              <w:t>4</w:t>
            </w:r>
          </w:p>
        </w:tc>
        <w:tc>
          <w:tcPr>
            <w:tcW w:w="8671" w:type="dxa"/>
            <w:tcBorders>
              <w:top w:val="nil"/>
            </w:tcBorders>
          </w:tcPr>
          <w:p>
            <w:pPr>
              <w:pStyle w:val="TableParagraph"/>
              <w:spacing w:line="260" w:lineRule="atLeast" w:before="70"/>
              <w:ind w:left="107"/>
              <w:rPr>
                <w:sz w:val="20"/>
              </w:rPr>
            </w:pPr>
            <w:r>
              <w:rPr>
                <w:sz w:val="20"/>
              </w:rPr>
              <w:t>Switch</w:t>
            </w:r>
            <w:r>
              <w:rPr>
                <w:spacing w:val="-4"/>
                <w:sz w:val="20"/>
              </w:rPr>
              <w:t> </w:t>
            </w:r>
            <w:r>
              <w:rPr>
                <w:sz w:val="20"/>
              </w:rPr>
              <w:t>Center</w:t>
            </w:r>
            <w:r>
              <w:rPr>
                <w:spacing w:val="-5"/>
                <w:sz w:val="20"/>
              </w:rPr>
              <w:t> </w:t>
            </w:r>
            <w:r>
              <w:rPr>
                <w:sz w:val="20"/>
              </w:rPr>
              <w:t>indicates</w:t>
            </w:r>
            <w:r>
              <w:rPr>
                <w:spacing w:val="-5"/>
                <w:sz w:val="20"/>
              </w:rPr>
              <w:t> </w:t>
            </w:r>
            <w:r>
              <w:rPr>
                <w:sz w:val="20"/>
              </w:rPr>
              <w:t>that</w:t>
            </w:r>
            <w:r>
              <w:rPr>
                <w:spacing w:val="-6"/>
                <w:sz w:val="20"/>
              </w:rPr>
              <w:t> </w:t>
            </w:r>
            <w:r>
              <w:rPr>
                <w:sz w:val="20"/>
              </w:rPr>
              <w:t>the</w:t>
            </w:r>
            <w:r>
              <w:rPr>
                <w:spacing w:val="-6"/>
                <w:sz w:val="20"/>
              </w:rPr>
              <w:t> </w:t>
            </w:r>
            <w:r>
              <w:rPr>
                <w:sz w:val="20"/>
              </w:rPr>
              <w:t>transaction</w:t>
            </w:r>
            <w:r>
              <w:rPr>
                <w:spacing w:val="-7"/>
                <w:sz w:val="20"/>
              </w:rPr>
              <w:t> </w:t>
            </w:r>
            <w:r>
              <w:rPr>
                <w:sz w:val="20"/>
              </w:rPr>
              <w:t>has</w:t>
            </w:r>
            <w:r>
              <w:rPr>
                <w:spacing w:val="-5"/>
                <w:sz w:val="20"/>
              </w:rPr>
              <w:t> </w:t>
            </w:r>
            <w:r>
              <w:rPr>
                <w:sz w:val="20"/>
              </w:rPr>
              <w:t>used</w:t>
            </w:r>
            <w:r>
              <w:rPr>
                <w:spacing w:val="-9"/>
                <w:sz w:val="20"/>
              </w:rPr>
              <w:t> </w:t>
            </w:r>
            <w:r>
              <w:rPr>
                <w:sz w:val="20"/>
              </w:rPr>
              <w:t>Token</w:t>
            </w:r>
            <w:r>
              <w:rPr>
                <w:spacing w:val="-7"/>
                <w:sz w:val="20"/>
              </w:rPr>
              <w:t> </w:t>
            </w:r>
            <w:r>
              <w:rPr>
                <w:sz w:val="20"/>
              </w:rPr>
              <w:t>Service</w:t>
            </w:r>
            <w:r>
              <w:rPr>
                <w:spacing w:val="-6"/>
                <w:sz w:val="20"/>
              </w:rPr>
              <w:t> </w:t>
            </w:r>
            <w:r>
              <w:rPr>
                <w:sz w:val="20"/>
              </w:rPr>
              <w:t>provided</w:t>
            </w:r>
            <w:r>
              <w:rPr>
                <w:spacing w:val="-6"/>
                <w:sz w:val="20"/>
              </w:rPr>
              <w:t> </w:t>
            </w:r>
            <w:r>
              <w:rPr>
                <w:sz w:val="20"/>
              </w:rPr>
              <w:t>by</w:t>
            </w:r>
            <w:r>
              <w:rPr>
                <w:spacing w:val="-5"/>
                <w:sz w:val="20"/>
              </w:rPr>
              <w:t> </w:t>
            </w:r>
            <w:r>
              <w:rPr>
                <w:sz w:val="20"/>
              </w:rPr>
              <w:t>the network </w:t>
            </w:r>
            <w:r>
              <w:rPr>
                <w:spacing w:val="-2"/>
                <w:sz w:val="20"/>
              </w:rPr>
              <w:t>itself.</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7"/>
        <w:rPr>
          <w:b/>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0"/>
        <w:gridCol w:w="8671"/>
      </w:tblGrid>
      <w:tr>
        <w:trPr>
          <w:trHeight w:val="374" w:hRule="atLeast"/>
        </w:trPr>
        <w:tc>
          <w:tcPr>
            <w:tcW w:w="9631" w:type="dxa"/>
            <w:gridSpan w:val="2"/>
            <w:tcBorders>
              <w:left w:val="single" w:sz="4" w:space="0" w:color="F3F9FD"/>
              <w:right w:val="single" w:sz="4" w:space="0" w:color="F3F9FD"/>
            </w:tcBorders>
            <w:shd w:val="clear" w:color="auto" w:fill="EFF8FD"/>
          </w:tcPr>
          <w:p>
            <w:pPr>
              <w:pStyle w:val="TableParagraph"/>
              <w:spacing w:before="110"/>
              <w:ind w:left="110"/>
              <w:rPr>
                <w:b/>
                <w:sz w:val="20"/>
              </w:rPr>
            </w:pPr>
            <w:r>
              <w:rPr>
                <w:b/>
                <w:sz w:val="20"/>
              </w:rPr>
              <w:t>Data</w:t>
            </w:r>
            <w:r>
              <w:rPr>
                <w:b/>
                <w:spacing w:val="-8"/>
                <w:sz w:val="20"/>
              </w:rPr>
              <w:t> </w:t>
            </w:r>
            <w:r>
              <w:rPr>
                <w:b/>
                <w:sz w:val="20"/>
              </w:rPr>
              <w:t>Element</w:t>
            </w:r>
            <w:r>
              <w:rPr>
                <w:b/>
                <w:spacing w:val="-7"/>
                <w:sz w:val="20"/>
              </w:rPr>
              <w:t> </w:t>
            </w:r>
            <w:r>
              <w:rPr>
                <w:b/>
                <w:sz w:val="20"/>
              </w:rPr>
              <w:t>061</w:t>
            </w:r>
            <w:r>
              <w:rPr>
                <w:b/>
                <w:spacing w:val="-6"/>
                <w:sz w:val="20"/>
              </w:rPr>
              <w:t> </w:t>
            </w:r>
            <w:r>
              <w:rPr>
                <w:b/>
                <w:sz w:val="20"/>
              </w:rPr>
              <w:t>–</w:t>
            </w:r>
            <w:r>
              <w:rPr>
                <w:b/>
                <w:spacing w:val="-7"/>
                <w:sz w:val="20"/>
              </w:rPr>
              <w:t> </w:t>
            </w:r>
            <w:r>
              <w:rPr>
                <w:b/>
                <w:sz w:val="20"/>
              </w:rPr>
              <w:t>Position</w:t>
            </w:r>
            <w:r>
              <w:rPr>
                <w:b/>
                <w:spacing w:val="-7"/>
                <w:sz w:val="20"/>
              </w:rPr>
              <w:t> </w:t>
            </w:r>
            <w:r>
              <w:rPr>
                <w:b/>
                <w:sz w:val="20"/>
              </w:rPr>
              <w:t>18</w:t>
            </w:r>
            <w:r>
              <w:rPr>
                <w:b/>
                <w:spacing w:val="-9"/>
                <w:sz w:val="20"/>
              </w:rPr>
              <w:t> </w:t>
            </w:r>
            <w:r>
              <w:rPr>
                <w:b/>
                <w:sz w:val="20"/>
              </w:rPr>
              <w:t>(Mail/Phone/Electronic</w:t>
            </w:r>
            <w:r>
              <w:rPr>
                <w:b/>
                <w:spacing w:val="-9"/>
                <w:sz w:val="20"/>
              </w:rPr>
              <w:t> </w:t>
            </w:r>
            <w:r>
              <w:rPr>
                <w:b/>
                <w:sz w:val="20"/>
              </w:rPr>
              <w:t>Commerce</w:t>
            </w:r>
            <w:r>
              <w:rPr>
                <w:b/>
                <w:spacing w:val="-7"/>
                <w:sz w:val="20"/>
              </w:rPr>
              <w:t> </w:t>
            </w:r>
            <w:r>
              <w:rPr>
                <w:b/>
                <w:sz w:val="20"/>
              </w:rPr>
              <w:t>and</w:t>
            </w:r>
            <w:r>
              <w:rPr>
                <w:b/>
                <w:spacing w:val="-7"/>
                <w:sz w:val="20"/>
              </w:rPr>
              <w:t> </w:t>
            </w:r>
            <w:r>
              <w:rPr>
                <w:b/>
                <w:sz w:val="20"/>
              </w:rPr>
              <w:t>Payment</w:t>
            </w:r>
            <w:r>
              <w:rPr>
                <w:b/>
                <w:spacing w:val="-7"/>
                <w:sz w:val="20"/>
              </w:rPr>
              <w:t> </w:t>
            </w:r>
            <w:r>
              <w:rPr>
                <w:b/>
                <w:spacing w:val="-2"/>
                <w:sz w:val="20"/>
              </w:rPr>
              <w:t>Indicator)</w:t>
            </w:r>
          </w:p>
        </w:tc>
      </w:tr>
      <w:tr>
        <w:trPr>
          <w:trHeight w:val="401" w:hRule="atLeast"/>
        </w:trPr>
        <w:tc>
          <w:tcPr>
            <w:tcW w:w="960" w:type="dxa"/>
            <w:tcBorders>
              <w:left w:val="single" w:sz="4" w:space="0" w:color="F3F9FD"/>
              <w:right w:val="single" w:sz="4" w:space="0" w:color="F3F9FD"/>
            </w:tcBorders>
            <w:shd w:val="clear" w:color="auto" w:fill="EFF8FD"/>
          </w:tcPr>
          <w:p>
            <w:pPr>
              <w:pStyle w:val="TableParagraph"/>
              <w:spacing w:before="110"/>
              <w:ind w:left="16" w:right="2"/>
              <w:jc w:val="center"/>
              <w:rPr>
                <w:b/>
                <w:sz w:val="20"/>
              </w:rPr>
            </w:pPr>
            <w:r>
              <w:rPr>
                <w:b/>
                <w:spacing w:val="-4"/>
                <w:sz w:val="20"/>
              </w:rPr>
              <w:t>Code</w:t>
            </w:r>
          </w:p>
        </w:tc>
        <w:tc>
          <w:tcPr>
            <w:tcW w:w="8671" w:type="dxa"/>
            <w:tcBorders>
              <w:left w:val="single" w:sz="4" w:space="0" w:color="F3F9FD"/>
              <w:right w:val="single" w:sz="4" w:space="0" w:color="F3F9FD"/>
            </w:tcBorders>
            <w:shd w:val="clear" w:color="auto" w:fill="EFF8FD"/>
          </w:tcPr>
          <w:p>
            <w:pPr>
              <w:pStyle w:val="TableParagraph"/>
              <w:spacing w:before="110"/>
              <w:ind w:left="7"/>
              <w:jc w:val="center"/>
              <w:rPr>
                <w:b/>
                <w:sz w:val="20"/>
              </w:rPr>
            </w:pPr>
            <w:r>
              <w:rPr>
                <w:b/>
                <w:spacing w:val="-2"/>
                <w:sz w:val="20"/>
              </w:rPr>
              <w:t>Definition</w:t>
            </w:r>
          </w:p>
        </w:tc>
      </w:tr>
      <w:tr>
        <w:trPr>
          <w:trHeight w:val="364" w:hRule="atLeast"/>
        </w:trPr>
        <w:tc>
          <w:tcPr>
            <w:tcW w:w="960" w:type="dxa"/>
            <w:tcBorders>
              <w:left w:val="single" w:sz="4" w:space="0" w:color="F3F9FD"/>
              <w:right w:val="single" w:sz="4" w:space="0" w:color="F3F9FD"/>
            </w:tcBorders>
          </w:tcPr>
          <w:p>
            <w:pPr>
              <w:pStyle w:val="TableParagraph"/>
              <w:spacing w:before="100"/>
              <w:ind w:left="16" w:right="2"/>
              <w:jc w:val="center"/>
              <w:rPr>
                <w:sz w:val="20"/>
              </w:rPr>
            </w:pPr>
            <w:r>
              <w:rPr>
                <w:spacing w:val="-10"/>
                <w:sz w:val="20"/>
              </w:rPr>
              <w:t>0</w:t>
            </w:r>
          </w:p>
        </w:tc>
        <w:tc>
          <w:tcPr>
            <w:tcW w:w="8671" w:type="dxa"/>
            <w:tcBorders>
              <w:left w:val="single" w:sz="4" w:space="0" w:color="F3F9FD"/>
              <w:right w:val="single" w:sz="4" w:space="0" w:color="F3F9FD"/>
            </w:tcBorders>
          </w:tcPr>
          <w:p>
            <w:pPr>
              <w:pStyle w:val="TableParagraph"/>
              <w:spacing w:before="100"/>
              <w:ind w:left="107"/>
              <w:rPr>
                <w:sz w:val="20"/>
              </w:rPr>
            </w:pPr>
            <w:r>
              <w:rPr>
                <w:spacing w:val="-2"/>
                <w:sz w:val="20"/>
              </w:rPr>
              <w:t>Not</w:t>
            </w:r>
            <w:r>
              <w:rPr>
                <w:spacing w:val="-9"/>
                <w:sz w:val="20"/>
              </w:rPr>
              <w:t> </w:t>
            </w:r>
            <w:r>
              <w:rPr>
                <w:spacing w:val="-2"/>
                <w:sz w:val="20"/>
              </w:rPr>
              <w:t>Applicable</w:t>
            </w:r>
          </w:p>
        </w:tc>
      </w:tr>
      <w:tr>
        <w:trPr>
          <w:trHeight w:val="386" w:hRule="atLeast"/>
        </w:trPr>
        <w:tc>
          <w:tcPr>
            <w:tcW w:w="960" w:type="dxa"/>
            <w:tcBorders>
              <w:left w:val="single" w:sz="4" w:space="0" w:color="F3F9FD"/>
              <w:right w:val="single" w:sz="4" w:space="0" w:color="F3F9FD"/>
            </w:tcBorders>
            <w:shd w:val="clear" w:color="auto" w:fill="EFF8FD"/>
          </w:tcPr>
          <w:p>
            <w:pPr>
              <w:pStyle w:val="TableParagraph"/>
              <w:spacing w:before="110"/>
              <w:ind w:left="16" w:right="2"/>
              <w:jc w:val="center"/>
              <w:rPr>
                <w:sz w:val="20"/>
              </w:rPr>
            </w:pPr>
            <w:r>
              <w:rPr>
                <w:spacing w:val="-10"/>
                <w:sz w:val="20"/>
              </w:rPr>
              <w:t>1</w:t>
            </w:r>
          </w:p>
        </w:tc>
        <w:tc>
          <w:tcPr>
            <w:tcW w:w="8671" w:type="dxa"/>
            <w:tcBorders>
              <w:left w:val="single" w:sz="4" w:space="0" w:color="F3F9FD"/>
              <w:right w:val="single" w:sz="4" w:space="0" w:color="F3F9FD"/>
            </w:tcBorders>
            <w:shd w:val="clear" w:color="auto" w:fill="EFF8FD"/>
          </w:tcPr>
          <w:p>
            <w:pPr>
              <w:pStyle w:val="TableParagraph"/>
              <w:spacing w:before="110"/>
              <w:ind w:left="107"/>
              <w:rPr>
                <w:sz w:val="20"/>
              </w:rPr>
            </w:pPr>
            <w:r>
              <w:rPr>
                <w:spacing w:val="-2"/>
                <w:sz w:val="20"/>
              </w:rPr>
              <w:t>Unknown/Unspecified</w:t>
            </w:r>
          </w:p>
        </w:tc>
      </w:tr>
      <w:tr>
        <w:trPr>
          <w:trHeight w:val="379" w:hRule="atLeast"/>
        </w:trPr>
        <w:tc>
          <w:tcPr>
            <w:tcW w:w="960" w:type="dxa"/>
            <w:tcBorders>
              <w:left w:val="single" w:sz="4" w:space="0" w:color="F3F9FD"/>
              <w:right w:val="single" w:sz="4" w:space="0" w:color="F3F9FD"/>
            </w:tcBorders>
          </w:tcPr>
          <w:p>
            <w:pPr>
              <w:pStyle w:val="TableParagraph"/>
              <w:spacing w:before="100"/>
              <w:ind w:left="16" w:right="2"/>
              <w:jc w:val="center"/>
              <w:rPr>
                <w:sz w:val="20"/>
              </w:rPr>
            </w:pPr>
            <w:r>
              <w:rPr>
                <w:spacing w:val="-10"/>
                <w:sz w:val="20"/>
              </w:rPr>
              <w:t>2</w:t>
            </w:r>
          </w:p>
        </w:tc>
        <w:tc>
          <w:tcPr>
            <w:tcW w:w="8671" w:type="dxa"/>
            <w:tcBorders>
              <w:left w:val="single" w:sz="4" w:space="0" w:color="F3F9FD"/>
              <w:right w:val="single" w:sz="4" w:space="0" w:color="F3F9FD"/>
            </w:tcBorders>
          </w:tcPr>
          <w:p>
            <w:pPr>
              <w:pStyle w:val="TableParagraph"/>
              <w:spacing w:before="100"/>
              <w:ind w:left="107"/>
              <w:rPr>
                <w:sz w:val="20"/>
              </w:rPr>
            </w:pPr>
            <w:r>
              <w:rPr>
                <w:sz w:val="20"/>
              </w:rPr>
              <w:t>Not</w:t>
            </w:r>
            <w:r>
              <w:rPr>
                <w:spacing w:val="-7"/>
                <w:sz w:val="20"/>
              </w:rPr>
              <w:t> </w:t>
            </w:r>
            <w:r>
              <w:rPr>
                <w:sz w:val="20"/>
              </w:rPr>
              <w:t>an</w:t>
            </w:r>
            <w:r>
              <w:rPr>
                <w:spacing w:val="-6"/>
                <w:sz w:val="20"/>
              </w:rPr>
              <w:t> </w:t>
            </w:r>
            <w:r>
              <w:rPr>
                <w:sz w:val="20"/>
              </w:rPr>
              <w:t>e-commerce</w:t>
            </w:r>
            <w:r>
              <w:rPr>
                <w:spacing w:val="-6"/>
                <w:sz w:val="20"/>
              </w:rPr>
              <w:t> </w:t>
            </w:r>
            <w:r>
              <w:rPr>
                <w:spacing w:val="-2"/>
                <w:sz w:val="20"/>
              </w:rPr>
              <w:t>transaction</w:t>
            </w:r>
          </w:p>
        </w:tc>
      </w:tr>
      <w:tr>
        <w:trPr>
          <w:trHeight w:val="386" w:hRule="atLeast"/>
        </w:trPr>
        <w:tc>
          <w:tcPr>
            <w:tcW w:w="960" w:type="dxa"/>
            <w:tcBorders>
              <w:left w:val="single" w:sz="4" w:space="0" w:color="F3F9FD"/>
              <w:right w:val="single" w:sz="4" w:space="0" w:color="F3F9FD"/>
            </w:tcBorders>
            <w:shd w:val="clear" w:color="auto" w:fill="EFF8FD"/>
          </w:tcPr>
          <w:p>
            <w:pPr>
              <w:pStyle w:val="TableParagraph"/>
              <w:spacing w:before="110"/>
              <w:ind w:left="16" w:right="2"/>
              <w:jc w:val="center"/>
              <w:rPr>
                <w:sz w:val="20"/>
              </w:rPr>
            </w:pPr>
            <w:r>
              <w:rPr>
                <w:spacing w:val="-10"/>
                <w:sz w:val="20"/>
              </w:rPr>
              <w:t>3</w:t>
            </w:r>
          </w:p>
        </w:tc>
        <w:tc>
          <w:tcPr>
            <w:tcW w:w="8671" w:type="dxa"/>
            <w:tcBorders>
              <w:left w:val="single" w:sz="4" w:space="0" w:color="F3F9FD"/>
              <w:right w:val="single" w:sz="4" w:space="0" w:color="F3F9FD"/>
            </w:tcBorders>
            <w:shd w:val="clear" w:color="auto" w:fill="EFF8FD"/>
          </w:tcPr>
          <w:p>
            <w:pPr>
              <w:pStyle w:val="TableParagraph"/>
              <w:spacing w:before="110"/>
              <w:ind w:left="107"/>
              <w:rPr>
                <w:sz w:val="20"/>
              </w:rPr>
            </w:pPr>
            <w:r>
              <w:rPr>
                <w:sz w:val="20"/>
              </w:rPr>
              <w:t>Single</w:t>
            </w:r>
            <w:r>
              <w:rPr>
                <w:spacing w:val="-9"/>
                <w:sz w:val="20"/>
              </w:rPr>
              <w:t> </w:t>
            </w:r>
            <w:r>
              <w:rPr>
                <w:sz w:val="20"/>
              </w:rPr>
              <w:t>transaction</w:t>
            </w:r>
            <w:r>
              <w:rPr>
                <w:spacing w:val="-6"/>
                <w:sz w:val="20"/>
              </w:rPr>
              <w:t> </w:t>
            </w:r>
            <w:r>
              <w:rPr>
                <w:sz w:val="20"/>
              </w:rPr>
              <w:t>of</w:t>
            </w:r>
            <w:r>
              <w:rPr>
                <w:spacing w:val="-6"/>
                <w:sz w:val="20"/>
              </w:rPr>
              <w:t> </w:t>
            </w:r>
            <w:r>
              <w:rPr>
                <w:sz w:val="20"/>
              </w:rPr>
              <w:t>a</w:t>
            </w:r>
            <w:r>
              <w:rPr>
                <w:spacing w:val="-8"/>
                <w:sz w:val="20"/>
              </w:rPr>
              <w:t> </w:t>
            </w:r>
            <w:r>
              <w:rPr>
                <w:sz w:val="20"/>
              </w:rPr>
              <w:t>mail/phone</w:t>
            </w:r>
            <w:r>
              <w:rPr>
                <w:spacing w:val="-9"/>
                <w:sz w:val="20"/>
              </w:rPr>
              <w:t> </w:t>
            </w:r>
            <w:r>
              <w:rPr>
                <w:spacing w:val="-4"/>
                <w:sz w:val="20"/>
              </w:rPr>
              <w:t>order</w:t>
            </w:r>
          </w:p>
        </w:tc>
      </w:tr>
      <w:tr>
        <w:trPr>
          <w:trHeight w:val="379" w:hRule="atLeast"/>
        </w:trPr>
        <w:tc>
          <w:tcPr>
            <w:tcW w:w="960" w:type="dxa"/>
            <w:tcBorders>
              <w:left w:val="single" w:sz="4" w:space="0" w:color="F3F9FD"/>
              <w:right w:val="single" w:sz="4" w:space="0" w:color="F3F9FD"/>
            </w:tcBorders>
          </w:tcPr>
          <w:p>
            <w:pPr>
              <w:pStyle w:val="TableParagraph"/>
              <w:spacing w:before="100"/>
              <w:ind w:left="16" w:right="2"/>
              <w:jc w:val="center"/>
              <w:rPr>
                <w:sz w:val="20"/>
              </w:rPr>
            </w:pPr>
            <w:r>
              <w:rPr>
                <w:spacing w:val="-10"/>
                <w:sz w:val="20"/>
              </w:rPr>
              <w:t>4</w:t>
            </w:r>
          </w:p>
        </w:tc>
        <w:tc>
          <w:tcPr>
            <w:tcW w:w="8671" w:type="dxa"/>
            <w:tcBorders>
              <w:left w:val="single" w:sz="4" w:space="0" w:color="F3F9FD"/>
              <w:right w:val="single" w:sz="4" w:space="0" w:color="F3F9FD"/>
            </w:tcBorders>
          </w:tcPr>
          <w:p>
            <w:pPr>
              <w:pStyle w:val="TableParagraph"/>
              <w:spacing w:before="100"/>
              <w:ind w:left="107"/>
              <w:rPr>
                <w:sz w:val="20"/>
              </w:rPr>
            </w:pPr>
            <w:r>
              <w:rPr>
                <w:sz w:val="20"/>
              </w:rPr>
              <w:t>Recurring</w:t>
            </w:r>
            <w:r>
              <w:rPr>
                <w:spacing w:val="-11"/>
                <w:sz w:val="20"/>
              </w:rPr>
              <w:t> </w:t>
            </w:r>
            <w:r>
              <w:rPr>
                <w:spacing w:val="-2"/>
                <w:sz w:val="20"/>
              </w:rPr>
              <w:t>transaction</w:t>
            </w:r>
          </w:p>
        </w:tc>
      </w:tr>
      <w:tr>
        <w:trPr>
          <w:trHeight w:val="386" w:hRule="atLeast"/>
        </w:trPr>
        <w:tc>
          <w:tcPr>
            <w:tcW w:w="960" w:type="dxa"/>
            <w:tcBorders>
              <w:left w:val="single" w:sz="4" w:space="0" w:color="F3F9FD"/>
              <w:right w:val="single" w:sz="4" w:space="0" w:color="F3F9FD"/>
            </w:tcBorders>
            <w:shd w:val="clear" w:color="auto" w:fill="EFF8FD"/>
          </w:tcPr>
          <w:p>
            <w:pPr>
              <w:pStyle w:val="TableParagraph"/>
              <w:spacing w:before="110"/>
              <w:ind w:left="16" w:right="2"/>
              <w:jc w:val="center"/>
              <w:rPr>
                <w:sz w:val="20"/>
              </w:rPr>
            </w:pPr>
            <w:r>
              <w:rPr>
                <w:spacing w:val="-10"/>
                <w:sz w:val="20"/>
              </w:rPr>
              <w:t>5</w:t>
            </w:r>
          </w:p>
        </w:tc>
        <w:tc>
          <w:tcPr>
            <w:tcW w:w="8671" w:type="dxa"/>
            <w:tcBorders>
              <w:left w:val="single" w:sz="4" w:space="0" w:color="F3F9FD"/>
              <w:right w:val="single" w:sz="4" w:space="0" w:color="F3F9FD"/>
            </w:tcBorders>
            <w:shd w:val="clear" w:color="auto" w:fill="EFF8FD"/>
          </w:tcPr>
          <w:p>
            <w:pPr>
              <w:pStyle w:val="TableParagraph"/>
              <w:spacing w:before="110"/>
              <w:ind w:left="107"/>
              <w:rPr>
                <w:sz w:val="20"/>
              </w:rPr>
            </w:pPr>
            <w:r>
              <w:rPr>
                <w:spacing w:val="-2"/>
                <w:sz w:val="20"/>
              </w:rPr>
              <w:t>Installment</w:t>
            </w:r>
            <w:r>
              <w:rPr>
                <w:spacing w:val="7"/>
                <w:sz w:val="20"/>
              </w:rPr>
              <w:t> </w:t>
            </w:r>
            <w:r>
              <w:rPr>
                <w:spacing w:val="-2"/>
                <w:sz w:val="20"/>
              </w:rPr>
              <w:t>payment</w:t>
            </w:r>
          </w:p>
        </w:tc>
      </w:tr>
      <w:tr>
        <w:trPr>
          <w:trHeight w:val="364" w:hRule="atLeast"/>
        </w:trPr>
        <w:tc>
          <w:tcPr>
            <w:tcW w:w="960" w:type="dxa"/>
            <w:tcBorders>
              <w:left w:val="single" w:sz="4" w:space="0" w:color="F3F9FD"/>
              <w:right w:val="single" w:sz="4" w:space="0" w:color="F3F9FD"/>
            </w:tcBorders>
          </w:tcPr>
          <w:p>
            <w:pPr>
              <w:pStyle w:val="TableParagraph"/>
              <w:spacing w:before="100"/>
              <w:ind w:left="16" w:right="2"/>
              <w:jc w:val="center"/>
              <w:rPr>
                <w:sz w:val="20"/>
              </w:rPr>
            </w:pPr>
            <w:r>
              <w:rPr>
                <w:spacing w:val="-10"/>
                <w:sz w:val="20"/>
              </w:rPr>
              <w:t>6</w:t>
            </w:r>
          </w:p>
        </w:tc>
        <w:tc>
          <w:tcPr>
            <w:tcW w:w="8671" w:type="dxa"/>
            <w:tcBorders>
              <w:left w:val="single" w:sz="4" w:space="0" w:color="F3F9FD"/>
              <w:right w:val="single" w:sz="4" w:space="0" w:color="F3F9FD"/>
            </w:tcBorders>
          </w:tcPr>
          <w:p>
            <w:pPr>
              <w:pStyle w:val="TableParagraph"/>
              <w:spacing w:before="100"/>
              <w:ind w:left="107"/>
              <w:rPr>
                <w:sz w:val="20"/>
              </w:rPr>
            </w:pPr>
            <w:r>
              <w:rPr>
                <w:sz w:val="20"/>
              </w:rPr>
              <w:t>Secure</w:t>
            </w:r>
            <w:r>
              <w:rPr>
                <w:spacing w:val="-10"/>
                <w:sz w:val="20"/>
              </w:rPr>
              <w:t> </w:t>
            </w:r>
            <w:r>
              <w:rPr>
                <w:sz w:val="20"/>
              </w:rPr>
              <w:t>electronic</w:t>
            </w:r>
            <w:r>
              <w:rPr>
                <w:spacing w:val="-10"/>
                <w:sz w:val="20"/>
              </w:rPr>
              <w:t> </w:t>
            </w:r>
            <w:r>
              <w:rPr>
                <w:sz w:val="20"/>
              </w:rPr>
              <w:t>commerce</w:t>
            </w:r>
            <w:r>
              <w:rPr>
                <w:spacing w:val="-11"/>
                <w:sz w:val="20"/>
              </w:rPr>
              <w:t> </w:t>
            </w:r>
            <w:r>
              <w:rPr>
                <w:spacing w:val="-2"/>
                <w:sz w:val="20"/>
              </w:rPr>
              <w:t>transaction</w:t>
            </w:r>
          </w:p>
        </w:tc>
      </w:tr>
      <w:tr>
        <w:trPr>
          <w:trHeight w:val="658" w:hRule="atLeast"/>
        </w:trPr>
        <w:tc>
          <w:tcPr>
            <w:tcW w:w="960" w:type="dxa"/>
            <w:tcBorders>
              <w:left w:val="single" w:sz="4" w:space="0" w:color="F3F9FD"/>
              <w:right w:val="single" w:sz="4" w:space="0" w:color="F3F9FD"/>
            </w:tcBorders>
            <w:shd w:val="clear" w:color="auto" w:fill="EFF8FD"/>
          </w:tcPr>
          <w:p>
            <w:pPr>
              <w:pStyle w:val="TableParagraph"/>
              <w:spacing w:before="110"/>
              <w:ind w:left="16" w:right="2"/>
              <w:jc w:val="center"/>
              <w:rPr>
                <w:sz w:val="20"/>
              </w:rPr>
            </w:pPr>
            <w:r>
              <w:rPr>
                <w:spacing w:val="-10"/>
                <w:sz w:val="20"/>
              </w:rPr>
              <w:t>7</w:t>
            </w:r>
          </w:p>
        </w:tc>
        <w:tc>
          <w:tcPr>
            <w:tcW w:w="8671" w:type="dxa"/>
            <w:tcBorders>
              <w:left w:val="single" w:sz="4" w:space="0" w:color="F3F9FD"/>
              <w:right w:val="single" w:sz="4" w:space="0" w:color="F3F9FD"/>
            </w:tcBorders>
            <w:shd w:val="clear" w:color="auto" w:fill="EFF8FD"/>
          </w:tcPr>
          <w:p>
            <w:pPr>
              <w:pStyle w:val="TableParagraph"/>
              <w:spacing w:line="260" w:lineRule="atLeast" w:before="80"/>
              <w:ind w:left="107"/>
              <w:rPr>
                <w:sz w:val="20"/>
              </w:rPr>
            </w:pPr>
            <w:r>
              <w:rPr>
                <w:sz w:val="20"/>
              </w:rPr>
              <w:t>Non-authenticated</w:t>
            </w:r>
            <w:r>
              <w:rPr>
                <w:spacing w:val="-6"/>
                <w:sz w:val="20"/>
              </w:rPr>
              <w:t> </w:t>
            </w:r>
            <w:r>
              <w:rPr>
                <w:sz w:val="20"/>
              </w:rPr>
              <w:t>security</w:t>
            </w:r>
            <w:r>
              <w:rPr>
                <w:spacing w:val="-3"/>
                <w:sz w:val="20"/>
              </w:rPr>
              <w:t> </w:t>
            </w:r>
            <w:r>
              <w:rPr>
                <w:sz w:val="20"/>
              </w:rPr>
              <w:t>transaction</w:t>
            </w:r>
            <w:r>
              <w:rPr>
                <w:spacing w:val="-5"/>
                <w:sz w:val="20"/>
              </w:rPr>
              <w:t> </w:t>
            </w:r>
            <w:r>
              <w:rPr>
                <w:sz w:val="20"/>
              </w:rPr>
              <w:t>at</w:t>
            </w:r>
            <w:r>
              <w:rPr>
                <w:spacing w:val="-4"/>
                <w:sz w:val="20"/>
              </w:rPr>
              <w:t> </w:t>
            </w:r>
            <w:r>
              <w:rPr>
                <w:sz w:val="20"/>
              </w:rPr>
              <w:t>a</w:t>
            </w:r>
            <w:r>
              <w:rPr>
                <w:spacing w:val="-5"/>
                <w:sz w:val="20"/>
              </w:rPr>
              <w:t> </w:t>
            </w:r>
            <w:r>
              <w:rPr>
                <w:sz w:val="20"/>
              </w:rPr>
              <w:t>3-D</w:t>
            </w:r>
            <w:r>
              <w:rPr>
                <w:spacing w:val="-4"/>
                <w:sz w:val="20"/>
              </w:rPr>
              <w:t> </w:t>
            </w:r>
            <w:r>
              <w:rPr>
                <w:sz w:val="20"/>
              </w:rPr>
              <w:t>Secure-capable</w:t>
            </w:r>
            <w:r>
              <w:rPr>
                <w:spacing w:val="-5"/>
                <w:sz w:val="20"/>
              </w:rPr>
              <w:t> </w:t>
            </w:r>
            <w:r>
              <w:rPr>
                <w:sz w:val="20"/>
              </w:rPr>
              <w:t>merchant,</w:t>
            </w:r>
            <w:r>
              <w:rPr>
                <w:spacing w:val="-4"/>
                <w:sz w:val="20"/>
              </w:rPr>
              <w:t> </w:t>
            </w:r>
            <w:r>
              <w:rPr>
                <w:sz w:val="20"/>
              </w:rPr>
              <w:t>and</w:t>
            </w:r>
            <w:r>
              <w:rPr>
                <w:spacing w:val="-5"/>
                <w:sz w:val="20"/>
              </w:rPr>
              <w:t> </w:t>
            </w:r>
            <w:r>
              <w:rPr>
                <w:sz w:val="20"/>
              </w:rPr>
              <w:t>merchant attempted to authenticate the cardholder using 3-D Secure</w:t>
            </w:r>
          </w:p>
        </w:tc>
      </w:tr>
      <w:tr>
        <w:trPr>
          <w:trHeight w:val="381" w:hRule="atLeast"/>
        </w:trPr>
        <w:tc>
          <w:tcPr>
            <w:tcW w:w="960" w:type="dxa"/>
            <w:tcBorders>
              <w:left w:val="single" w:sz="4" w:space="0" w:color="F3F9FD"/>
              <w:right w:val="single" w:sz="4" w:space="0" w:color="F3F9FD"/>
            </w:tcBorders>
          </w:tcPr>
          <w:p>
            <w:pPr>
              <w:pStyle w:val="TableParagraph"/>
              <w:spacing w:before="103"/>
              <w:ind w:left="16" w:right="2"/>
              <w:jc w:val="center"/>
              <w:rPr>
                <w:sz w:val="20"/>
              </w:rPr>
            </w:pPr>
            <w:r>
              <w:rPr>
                <w:spacing w:val="-10"/>
                <w:sz w:val="20"/>
              </w:rPr>
              <w:t>8</w:t>
            </w:r>
          </w:p>
        </w:tc>
        <w:tc>
          <w:tcPr>
            <w:tcW w:w="8671" w:type="dxa"/>
            <w:tcBorders>
              <w:left w:val="single" w:sz="4" w:space="0" w:color="F3F9FD"/>
              <w:right w:val="single" w:sz="4" w:space="0" w:color="F3F9FD"/>
            </w:tcBorders>
          </w:tcPr>
          <w:p>
            <w:pPr>
              <w:pStyle w:val="TableParagraph"/>
              <w:spacing w:before="103"/>
              <w:ind w:left="107"/>
              <w:rPr>
                <w:sz w:val="20"/>
              </w:rPr>
            </w:pPr>
            <w:r>
              <w:rPr>
                <w:spacing w:val="-2"/>
                <w:sz w:val="20"/>
              </w:rPr>
              <w:t>Non-authenticated</w:t>
            </w:r>
            <w:r>
              <w:rPr>
                <w:spacing w:val="9"/>
                <w:sz w:val="20"/>
              </w:rPr>
              <w:t> </w:t>
            </w:r>
            <w:r>
              <w:rPr>
                <w:spacing w:val="-2"/>
                <w:sz w:val="20"/>
              </w:rPr>
              <w:t>Security</w:t>
            </w:r>
            <w:r>
              <w:rPr>
                <w:spacing w:val="7"/>
                <w:sz w:val="20"/>
              </w:rPr>
              <w:t> </w:t>
            </w:r>
            <w:r>
              <w:rPr>
                <w:spacing w:val="-2"/>
                <w:sz w:val="20"/>
              </w:rPr>
              <w:t>Transaction</w:t>
            </w:r>
          </w:p>
        </w:tc>
      </w:tr>
      <w:tr>
        <w:trPr>
          <w:trHeight w:val="384" w:hRule="atLeast"/>
        </w:trPr>
        <w:tc>
          <w:tcPr>
            <w:tcW w:w="960" w:type="dxa"/>
            <w:tcBorders>
              <w:left w:val="single" w:sz="4" w:space="0" w:color="F3F9FD"/>
              <w:right w:val="single" w:sz="4" w:space="0" w:color="F3F9FD"/>
            </w:tcBorders>
            <w:shd w:val="clear" w:color="auto" w:fill="EFF8FD"/>
          </w:tcPr>
          <w:p>
            <w:pPr>
              <w:pStyle w:val="TableParagraph"/>
              <w:spacing w:before="110"/>
              <w:ind w:left="16" w:right="2"/>
              <w:jc w:val="center"/>
              <w:rPr>
                <w:sz w:val="20"/>
              </w:rPr>
            </w:pPr>
            <w:r>
              <w:rPr>
                <w:spacing w:val="-10"/>
                <w:sz w:val="20"/>
              </w:rPr>
              <w:t>9</w:t>
            </w:r>
          </w:p>
        </w:tc>
        <w:tc>
          <w:tcPr>
            <w:tcW w:w="8671" w:type="dxa"/>
            <w:tcBorders>
              <w:left w:val="single" w:sz="4" w:space="0" w:color="F3F9FD"/>
              <w:right w:val="single" w:sz="4" w:space="0" w:color="F3F9FD"/>
            </w:tcBorders>
            <w:shd w:val="clear" w:color="auto" w:fill="EFF8FD"/>
          </w:tcPr>
          <w:p>
            <w:pPr>
              <w:pStyle w:val="TableParagraph"/>
              <w:spacing w:before="110"/>
              <w:ind w:left="107"/>
              <w:rPr>
                <w:sz w:val="20"/>
              </w:rPr>
            </w:pPr>
            <w:r>
              <w:rPr>
                <w:spacing w:val="-2"/>
                <w:sz w:val="20"/>
              </w:rPr>
              <w:t>Non-secure</w:t>
            </w:r>
            <w:r>
              <w:rPr>
                <w:spacing w:val="4"/>
                <w:sz w:val="20"/>
              </w:rPr>
              <w:t> </w:t>
            </w:r>
            <w:r>
              <w:rPr>
                <w:spacing w:val="-2"/>
                <w:sz w:val="20"/>
              </w:rPr>
              <w:t>transaction</w:t>
            </w:r>
          </w:p>
        </w:tc>
      </w:tr>
      <w:tr>
        <w:trPr>
          <w:trHeight w:val="381" w:hRule="atLeast"/>
        </w:trPr>
        <w:tc>
          <w:tcPr>
            <w:tcW w:w="960" w:type="dxa"/>
            <w:tcBorders>
              <w:left w:val="single" w:sz="4" w:space="0" w:color="F3F9FD"/>
              <w:right w:val="single" w:sz="4" w:space="0" w:color="F3F9FD"/>
            </w:tcBorders>
          </w:tcPr>
          <w:p>
            <w:pPr>
              <w:pStyle w:val="TableParagraph"/>
              <w:spacing w:before="103"/>
              <w:ind w:left="14" w:right="2"/>
              <w:jc w:val="center"/>
              <w:rPr>
                <w:sz w:val="20"/>
              </w:rPr>
            </w:pPr>
            <w:r>
              <w:rPr>
                <w:spacing w:val="-10"/>
                <w:sz w:val="20"/>
              </w:rPr>
              <w:t>A</w:t>
            </w:r>
          </w:p>
        </w:tc>
        <w:tc>
          <w:tcPr>
            <w:tcW w:w="8671" w:type="dxa"/>
            <w:tcBorders>
              <w:left w:val="single" w:sz="4" w:space="0" w:color="F3F9FD"/>
              <w:right w:val="single" w:sz="4" w:space="0" w:color="F3F9FD"/>
            </w:tcBorders>
          </w:tcPr>
          <w:p>
            <w:pPr>
              <w:pStyle w:val="TableParagraph"/>
              <w:spacing w:before="103"/>
              <w:ind w:left="107"/>
              <w:rPr>
                <w:sz w:val="20"/>
              </w:rPr>
            </w:pPr>
            <w:r>
              <w:rPr>
                <w:spacing w:val="-2"/>
                <w:sz w:val="20"/>
              </w:rPr>
              <w:t>In-App</w:t>
            </w:r>
            <w:r>
              <w:rPr>
                <w:spacing w:val="-7"/>
                <w:sz w:val="20"/>
              </w:rPr>
              <w:t> </w:t>
            </w:r>
            <w:r>
              <w:rPr>
                <w:spacing w:val="-2"/>
                <w:sz w:val="20"/>
              </w:rPr>
              <w:t>Authentication</w:t>
            </w:r>
          </w:p>
        </w:tc>
      </w:tr>
      <w:tr>
        <w:trPr>
          <w:trHeight w:val="383" w:hRule="atLeast"/>
        </w:trPr>
        <w:tc>
          <w:tcPr>
            <w:tcW w:w="960" w:type="dxa"/>
            <w:tcBorders>
              <w:left w:val="single" w:sz="4" w:space="0" w:color="F3F9FD"/>
              <w:right w:val="single" w:sz="4" w:space="0" w:color="F3F9FD"/>
            </w:tcBorders>
            <w:shd w:val="clear" w:color="auto" w:fill="EFF8FD"/>
          </w:tcPr>
          <w:p>
            <w:pPr>
              <w:pStyle w:val="TableParagraph"/>
              <w:spacing w:before="110"/>
              <w:ind w:left="14" w:right="2"/>
              <w:jc w:val="center"/>
              <w:rPr>
                <w:sz w:val="20"/>
              </w:rPr>
            </w:pPr>
            <w:r>
              <w:rPr>
                <w:spacing w:val="-10"/>
                <w:sz w:val="20"/>
              </w:rPr>
              <w:t>B</w:t>
            </w:r>
          </w:p>
        </w:tc>
        <w:tc>
          <w:tcPr>
            <w:tcW w:w="8671" w:type="dxa"/>
            <w:tcBorders>
              <w:left w:val="single" w:sz="4" w:space="0" w:color="F3F9FD"/>
              <w:right w:val="single" w:sz="4" w:space="0" w:color="F3F9FD"/>
            </w:tcBorders>
            <w:shd w:val="clear" w:color="auto" w:fill="EFF8FD"/>
          </w:tcPr>
          <w:p>
            <w:pPr>
              <w:pStyle w:val="TableParagraph"/>
              <w:spacing w:before="110"/>
              <w:ind w:left="107"/>
              <w:rPr>
                <w:sz w:val="20"/>
              </w:rPr>
            </w:pPr>
            <w:r>
              <w:rPr>
                <w:sz w:val="20"/>
              </w:rPr>
              <w:t>Electronic</w:t>
            </w:r>
            <w:r>
              <w:rPr>
                <w:spacing w:val="-10"/>
                <w:sz w:val="20"/>
              </w:rPr>
              <w:t> </w:t>
            </w:r>
            <w:r>
              <w:rPr>
                <w:sz w:val="20"/>
              </w:rPr>
              <w:t>commerce</w:t>
            </w:r>
            <w:r>
              <w:rPr>
                <w:spacing w:val="-11"/>
                <w:sz w:val="20"/>
              </w:rPr>
              <w:t> </w:t>
            </w:r>
            <w:r>
              <w:rPr>
                <w:sz w:val="20"/>
              </w:rPr>
              <w:t>transaction</w:t>
            </w:r>
            <w:r>
              <w:rPr>
                <w:spacing w:val="-8"/>
                <w:sz w:val="20"/>
              </w:rPr>
              <w:t> </w:t>
            </w:r>
            <w:r>
              <w:rPr>
                <w:sz w:val="20"/>
              </w:rPr>
              <w:t>with</w:t>
            </w:r>
            <w:r>
              <w:rPr>
                <w:spacing w:val="-11"/>
                <w:sz w:val="20"/>
              </w:rPr>
              <w:t> </w:t>
            </w:r>
            <w:r>
              <w:rPr>
                <w:sz w:val="20"/>
              </w:rPr>
              <w:t>digital</w:t>
            </w:r>
            <w:r>
              <w:rPr>
                <w:spacing w:val="-11"/>
                <w:sz w:val="20"/>
              </w:rPr>
              <w:t> </w:t>
            </w:r>
            <w:r>
              <w:rPr>
                <w:spacing w:val="-2"/>
                <w:sz w:val="20"/>
              </w:rPr>
              <w:t>signature</w:t>
            </w:r>
          </w:p>
        </w:tc>
      </w:tr>
      <w:tr>
        <w:trPr>
          <w:trHeight w:val="367" w:hRule="atLeast"/>
        </w:trPr>
        <w:tc>
          <w:tcPr>
            <w:tcW w:w="960" w:type="dxa"/>
            <w:tcBorders>
              <w:left w:val="single" w:sz="4" w:space="0" w:color="F3F9FD"/>
              <w:right w:val="single" w:sz="4" w:space="0" w:color="F3F9FD"/>
            </w:tcBorders>
          </w:tcPr>
          <w:p>
            <w:pPr>
              <w:pStyle w:val="TableParagraph"/>
              <w:spacing w:before="100"/>
              <w:ind w:left="16" w:right="2"/>
              <w:jc w:val="center"/>
              <w:rPr>
                <w:sz w:val="20"/>
              </w:rPr>
            </w:pPr>
            <w:r>
              <w:rPr>
                <w:spacing w:val="-10"/>
                <w:sz w:val="20"/>
              </w:rPr>
              <w:t>C</w:t>
            </w:r>
          </w:p>
        </w:tc>
        <w:tc>
          <w:tcPr>
            <w:tcW w:w="8671" w:type="dxa"/>
            <w:tcBorders>
              <w:left w:val="single" w:sz="4" w:space="0" w:color="F3F9FD"/>
              <w:right w:val="single" w:sz="4" w:space="0" w:color="F3F9FD"/>
            </w:tcBorders>
          </w:tcPr>
          <w:p>
            <w:pPr>
              <w:pStyle w:val="TableParagraph"/>
              <w:spacing w:before="100"/>
              <w:ind w:left="107"/>
              <w:rPr>
                <w:sz w:val="20"/>
              </w:rPr>
            </w:pPr>
            <w:r>
              <w:rPr>
                <w:sz w:val="20"/>
              </w:rPr>
              <w:t>Secure</w:t>
            </w:r>
            <w:r>
              <w:rPr>
                <w:spacing w:val="-10"/>
                <w:sz w:val="20"/>
              </w:rPr>
              <w:t> </w:t>
            </w:r>
            <w:r>
              <w:rPr>
                <w:sz w:val="20"/>
              </w:rPr>
              <w:t>electronic</w:t>
            </w:r>
            <w:r>
              <w:rPr>
                <w:spacing w:val="-11"/>
                <w:sz w:val="20"/>
              </w:rPr>
              <w:t> </w:t>
            </w:r>
            <w:r>
              <w:rPr>
                <w:sz w:val="20"/>
              </w:rPr>
              <w:t>transaction</w:t>
            </w:r>
            <w:r>
              <w:rPr>
                <w:spacing w:val="-12"/>
                <w:sz w:val="20"/>
              </w:rPr>
              <w:t> </w:t>
            </w:r>
            <w:r>
              <w:rPr>
                <w:sz w:val="20"/>
              </w:rPr>
              <w:t>with</w:t>
            </w:r>
            <w:r>
              <w:rPr>
                <w:spacing w:val="-12"/>
                <w:sz w:val="20"/>
              </w:rPr>
              <w:t> </w:t>
            </w:r>
            <w:r>
              <w:rPr>
                <w:sz w:val="20"/>
              </w:rPr>
              <w:t>cardholder</w:t>
            </w:r>
            <w:r>
              <w:rPr>
                <w:spacing w:val="-10"/>
                <w:sz w:val="20"/>
              </w:rPr>
              <w:t> </w:t>
            </w:r>
            <w:r>
              <w:rPr>
                <w:spacing w:val="-2"/>
                <w:sz w:val="20"/>
              </w:rPr>
              <w:t>certificate</w:t>
            </w:r>
          </w:p>
        </w:tc>
      </w:tr>
      <w:tr>
        <w:trPr>
          <w:trHeight w:val="398" w:hRule="atLeast"/>
        </w:trPr>
        <w:tc>
          <w:tcPr>
            <w:tcW w:w="960" w:type="dxa"/>
            <w:tcBorders>
              <w:left w:val="single" w:sz="4" w:space="0" w:color="F3F9FD"/>
              <w:right w:val="single" w:sz="4" w:space="0" w:color="F3F9FD"/>
            </w:tcBorders>
            <w:shd w:val="clear" w:color="auto" w:fill="EFF8FD"/>
          </w:tcPr>
          <w:p>
            <w:pPr>
              <w:pStyle w:val="TableParagraph"/>
              <w:spacing w:before="110"/>
              <w:ind w:left="16" w:right="2"/>
              <w:jc w:val="center"/>
              <w:rPr>
                <w:sz w:val="20"/>
              </w:rPr>
            </w:pPr>
            <w:r>
              <w:rPr>
                <w:spacing w:val="-10"/>
                <w:sz w:val="20"/>
              </w:rPr>
              <w:t>D</w:t>
            </w:r>
          </w:p>
        </w:tc>
        <w:tc>
          <w:tcPr>
            <w:tcW w:w="8671" w:type="dxa"/>
            <w:tcBorders>
              <w:left w:val="single" w:sz="4" w:space="0" w:color="F3F9FD"/>
              <w:right w:val="single" w:sz="4" w:space="0" w:color="F3F9FD"/>
            </w:tcBorders>
            <w:shd w:val="clear" w:color="auto" w:fill="EFF8FD"/>
          </w:tcPr>
          <w:p>
            <w:pPr>
              <w:pStyle w:val="TableParagraph"/>
              <w:spacing w:before="110"/>
              <w:ind w:left="107"/>
              <w:rPr>
                <w:sz w:val="20"/>
              </w:rPr>
            </w:pPr>
            <w:r>
              <w:rPr>
                <w:sz w:val="20"/>
              </w:rPr>
              <w:t>Secure</w:t>
            </w:r>
            <w:r>
              <w:rPr>
                <w:spacing w:val="-10"/>
                <w:sz w:val="20"/>
              </w:rPr>
              <w:t> </w:t>
            </w:r>
            <w:r>
              <w:rPr>
                <w:sz w:val="20"/>
              </w:rPr>
              <w:t>electronic</w:t>
            </w:r>
            <w:r>
              <w:rPr>
                <w:spacing w:val="-11"/>
                <w:sz w:val="20"/>
              </w:rPr>
              <w:t> </w:t>
            </w:r>
            <w:r>
              <w:rPr>
                <w:sz w:val="20"/>
              </w:rPr>
              <w:t>transaction</w:t>
            </w:r>
            <w:r>
              <w:rPr>
                <w:spacing w:val="-12"/>
                <w:sz w:val="20"/>
              </w:rPr>
              <w:t> </w:t>
            </w:r>
            <w:r>
              <w:rPr>
                <w:sz w:val="20"/>
              </w:rPr>
              <w:t>without</w:t>
            </w:r>
            <w:r>
              <w:rPr>
                <w:spacing w:val="-9"/>
                <w:sz w:val="20"/>
              </w:rPr>
              <w:t> </w:t>
            </w:r>
            <w:r>
              <w:rPr>
                <w:sz w:val="20"/>
              </w:rPr>
              <w:t>cardholder</w:t>
            </w:r>
            <w:r>
              <w:rPr>
                <w:spacing w:val="-11"/>
                <w:sz w:val="20"/>
              </w:rPr>
              <w:t> </w:t>
            </w:r>
            <w:r>
              <w:rPr>
                <w:spacing w:val="-2"/>
                <w:sz w:val="20"/>
              </w:rPr>
              <w:t>certificate</w:t>
            </w:r>
          </w:p>
        </w:tc>
      </w:tr>
    </w:tbl>
    <w:p>
      <w:pPr>
        <w:spacing w:after="0"/>
        <w:rPr>
          <w:sz w:val="20"/>
        </w:rPr>
        <w:sectPr>
          <w:headerReference w:type="default" r:id="rId26"/>
          <w:footerReference w:type="default" r:id="rId27"/>
          <w:pgSz w:w="11910" w:h="16840"/>
          <w:pgMar w:header="942" w:footer="1095" w:top="1680" w:bottom="1280" w:left="860" w:right="920"/>
        </w:sectPr>
      </w:pPr>
    </w:p>
    <w:p>
      <w:pPr>
        <w:pStyle w:val="BodyText"/>
        <w:rPr>
          <w:b/>
        </w:rPr>
      </w:pPr>
    </w:p>
    <w:p>
      <w:pPr>
        <w:pStyle w:val="BodyText"/>
        <w:spacing w:before="156"/>
        <w:rPr>
          <w:b/>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0"/>
        <w:gridCol w:w="8671"/>
      </w:tblGrid>
      <w:tr>
        <w:trPr>
          <w:trHeight w:val="391" w:hRule="atLeast"/>
        </w:trPr>
        <w:tc>
          <w:tcPr>
            <w:tcW w:w="9631" w:type="dxa"/>
            <w:gridSpan w:val="2"/>
            <w:tcBorders>
              <w:left w:val="single" w:sz="4" w:space="0" w:color="F3F9FD"/>
              <w:right w:val="single" w:sz="4" w:space="0" w:color="F3F9FD"/>
            </w:tcBorders>
            <w:shd w:val="clear" w:color="auto" w:fill="EFF8FD"/>
          </w:tcPr>
          <w:p>
            <w:pPr>
              <w:pStyle w:val="TableParagraph"/>
              <w:spacing w:before="110"/>
              <w:ind w:left="110"/>
              <w:rPr>
                <w:b/>
                <w:sz w:val="20"/>
              </w:rPr>
            </w:pPr>
            <w:r>
              <w:rPr>
                <w:b/>
                <w:sz w:val="20"/>
              </w:rPr>
              <w:t>Data</w:t>
            </w:r>
            <w:r>
              <w:rPr>
                <w:b/>
                <w:spacing w:val="-7"/>
                <w:sz w:val="20"/>
              </w:rPr>
              <w:t> </w:t>
            </w:r>
            <w:r>
              <w:rPr>
                <w:b/>
                <w:sz w:val="20"/>
              </w:rPr>
              <w:t>Element</w:t>
            </w:r>
            <w:r>
              <w:rPr>
                <w:b/>
                <w:spacing w:val="-5"/>
                <w:sz w:val="20"/>
              </w:rPr>
              <w:t> </w:t>
            </w:r>
            <w:r>
              <w:rPr>
                <w:b/>
                <w:sz w:val="20"/>
              </w:rPr>
              <w:t>061</w:t>
            </w:r>
            <w:r>
              <w:rPr>
                <w:b/>
                <w:spacing w:val="-4"/>
                <w:sz w:val="20"/>
              </w:rPr>
              <w:t> </w:t>
            </w:r>
            <w:r>
              <w:rPr>
                <w:b/>
                <w:sz w:val="20"/>
              </w:rPr>
              <w:t>–</w:t>
            </w:r>
            <w:r>
              <w:rPr>
                <w:b/>
                <w:spacing w:val="-6"/>
                <w:sz w:val="20"/>
              </w:rPr>
              <w:t> </w:t>
            </w:r>
            <w:r>
              <w:rPr>
                <w:b/>
                <w:sz w:val="20"/>
              </w:rPr>
              <w:t>Position</w:t>
            </w:r>
            <w:r>
              <w:rPr>
                <w:b/>
                <w:spacing w:val="-5"/>
                <w:sz w:val="20"/>
              </w:rPr>
              <w:t> </w:t>
            </w:r>
            <w:r>
              <w:rPr>
                <w:b/>
                <w:sz w:val="20"/>
              </w:rPr>
              <w:t>19</w:t>
            </w:r>
            <w:r>
              <w:rPr>
                <w:b/>
                <w:spacing w:val="-7"/>
                <w:sz w:val="20"/>
              </w:rPr>
              <w:t> </w:t>
            </w:r>
            <w:r>
              <w:rPr>
                <w:b/>
                <w:sz w:val="20"/>
              </w:rPr>
              <w:t>(Interactive</w:t>
            </w:r>
            <w:r>
              <w:rPr>
                <w:b/>
                <w:spacing w:val="-5"/>
                <w:sz w:val="20"/>
              </w:rPr>
              <w:t> </w:t>
            </w:r>
            <w:r>
              <w:rPr>
                <w:b/>
                <w:sz w:val="20"/>
              </w:rPr>
              <w:t>Mode</w:t>
            </w:r>
            <w:r>
              <w:rPr>
                <w:b/>
                <w:spacing w:val="-4"/>
                <w:sz w:val="20"/>
              </w:rPr>
              <w:t> </w:t>
            </w:r>
            <w:r>
              <w:rPr>
                <w:b/>
                <w:spacing w:val="-2"/>
                <w:sz w:val="20"/>
              </w:rPr>
              <w:t>Identifier)</w:t>
            </w:r>
          </w:p>
        </w:tc>
      </w:tr>
      <w:tr>
        <w:trPr>
          <w:trHeight w:val="420" w:hRule="atLeast"/>
        </w:trPr>
        <w:tc>
          <w:tcPr>
            <w:tcW w:w="960" w:type="dxa"/>
            <w:tcBorders>
              <w:left w:val="single" w:sz="4" w:space="0" w:color="F3F9FD"/>
              <w:right w:val="single" w:sz="4" w:space="0" w:color="F3F9FD"/>
            </w:tcBorders>
            <w:shd w:val="clear" w:color="auto" w:fill="EFF8FD"/>
          </w:tcPr>
          <w:p>
            <w:pPr>
              <w:pStyle w:val="TableParagraph"/>
              <w:spacing w:before="110"/>
              <w:ind w:left="16" w:right="2"/>
              <w:jc w:val="center"/>
              <w:rPr>
                <w:b/>
                <w:sz w:val="20"/>
              </w:rPr>
            </w:pPr>
            <w:r>
              <w:rPr>
                <w:b/>
                <w:spacing w:val="-4"/>
                <w:sz w:val="20"/>
              </w:rPr>
              <w:t>Code</w:t>
            </w:r>
          </w:p>
        </w:tc>
        <w:tc>
          <w:tcPr>
            <w:tcW w:w="8671" w:type="dxa"/>
            <w:tcBorders>
              <w:left w:val="single" w:sz="4" w:space="0" w:color="F3F9FD"/>
              <w:right w:val="single" w:sz="4" w:space="0" w:color="F3F9FD"/>
            </w:tcBorders>
            <w:shd w:val="clear" w:color="auto" w:fill="EFF8FD"/>
          </w:tcPr>
          <w:p>
            <w:pPr>
              <w:pStyle w:val="TableParagraph"/>
              <w:spacing w:before="110"/>
              <w:ind w:left="7"/>
              <w:jc w:val="center"/>
              <w:rPr>
                <w:b/>
                <w:sz w:val="20"/>
              </w:rPr>
            </w:pPr>
            <w:r>
              <w:rPr>
                <w:b/>
                <w:spacing w:val="-2"/>
                <w:sz w:val="20"/>
              </w:rPr>
              <w:t>Definition</w:t>
            </w:r>
          </w:p>
        </w:tc>
      </w:tr>
      <w:tr>
        <w:trPr>
          <w:trHeight w:val="381" w:hRule="atLeast"/>
        </w:trPr>
        <w:tc>
          <w:tcPr>
            <w:tcW w:w="960" w:type="dxa"/>
            <w:tcBorders>
              <w:left w:val="single" w:sz="4" w:space="0" w:color="F3F9FD"/>
              <w:right w:val="single" w:sz="4" w:space="0" w:color="F3F9FD"/>
            </w:tcBorders>
          </w:tcPr>
          <w:p>
            <w:pPr>
              <w:pStyle w:val="TableParagraph"/>
              <w:spacing w:before="100"/>
              <w:ind w:left="16" w:right="2"/>
              <w:jc w:val="center"/>
              <w:rPr>
                <w:sz w:val="20"/>
              </w:rPr>
            </w:pPr>
            <w:r>
              <w:rPr>
                <w:spacing w:val="-10"/>
                <w:sz w:val="20"/>
              </w:rPr>
              <w:t>0</w:t>
            </w:r>
          </w:p>
        </w:tc>
        <w:tc>
          <w:tcPr>
            <w:tcW w:w="8671" w:type="dxa"/>
            <w:tcBorders>
              <w:left w:val="single" w:sz="4" w:space="0" w:color="F3F9FD"/>
              <w:right w:val="single" w:sz="4" w:space="0" w:color="F3F9FD"/>
            </w:tcBorders>
          </w:tcPr>
          <w:p>
            <w:pPr>
              <w:pStyle w:val="TableParagraph"/>
              <w:spacing w:before="100"/>
              <w:ind w:left="107"/>
              <w:rPr>
                <w:sz w:val="20"/>
              </w:rPr>
            </w:pPr>
            <w:r>
              <w:rPr>
                <w:spacing w:val="-2"/>
                <w:sz w:val="20"/>
              </w:rPr>
              <w:t>Default</w:t>
            </w:r>
          </w:p>
        </w:tc>
      </w:tr>
      <w:tr>
        <w:trPr>
          <w:trHeight w:val="403" w:hRule="atLeast"/>
        </w:trPr>
        <w:tc>
          <w:tcPr>
            <w:tcW w:w="960" w:type="dxa"/>
            <w:tcBorders>
              <w:left w:val="single" w:sz="4" w:space="0" w:color="F3F9FD"/>
              <w:right w:val="single" w:sz="4" w:space="0" w:color="F3F9FD"/>
            </w:tcBorders>
            <w:shd w:val="clear" w:color="auto" w:fill="EFF8FD"/>
          </w:tcPr>
          <w:p>
            <w:pPr>
              <w:pStyle w:val="TableParagraph"/>
              <w:spacing w:before="112"/>
              <w:ind w:left="16" w:right="2"/>
              <w:jc w:val="center"/>
              <w:rPr>
                <w:sz w:val="20"/>
              </w:rPr>
            </w:pPr>
            <w:r>
              <w:rPr>
                <w:spacing w:val="-10"/>
                <w:sz w:val="20"/>
              </w:rPr>
              <w:t>1</w:t>
            </w:r>
          </w:p>
        </w:tc>
        <w:tc>
          <w:tcPr>
            <w:tcW w:w="8671" w:type="dxa"/>
            <w:tcBorders>
              <w:left w:val="single" w:sz="4" w:space="0" w:color="F3F9FD"/>
              <w:right w:val="single" w:sz="4" w:space="0" w:color="F3F9FD"/>
            </w:tcBorders>
            <w:shd w:val="clear" w:color="auto" w:fill="EFF8FD"/>
          </w:tcPr>
          <w:p>
            <w:pPr>
              <w:pStyle w:val="TableParagraph"/>
              <w:spacing w:before="112"/>
              <w:ind w:left="107"/>
              <w:rPr>
                <w:sz w:val="20"/>
              </w:rPr>
            </w:pPr>
            <w:r>
              <w:rPr>
                <w:spacing w:val="-2"/>
                <w:sz w:val="20"/>
              </w:rPr>
              <w:t>Internet</w:t>
            </w:r>
          </w:p>
        </w:tc>
      </w:tr>
      <w:tr>
        <w:trPr>
          <w:trHeight w:val="400" w:hRule="atLeast"/>
        </w:trPr>
        <w:tc>
          <w:tcPr>
            <w:tcW w:w="960" w:type="dxa"/>
            <w:tcBorders>
              <w:left w:val="single" w:sz="4" w:space="0" w:color="F3F9FD"/>
              <w:right w:val="single" w:sz="4" w:space="0" w:color="F3F9FD"/>
            </w:tcBorders>
          </w:tcPr>
          <w:p>
            <w:pPr>
              <w:pStyle w:val="TableParagraph"/>
              <w:spacing w:before="100"/>
              <w:ind w:left="16" w:right="2"/>
              <w:jc w:val="center"/>
              <w:rPr>
                <w:sz w:val="20"/>
              </w:rPr>
            </w:pPr>
            <w:r>
              <w:rPr>
                <w:spacing w:val="-10"/>
                <w:sz w:val="20"/>
              </w:rPr>
              <w:t>2</w:t>
            </w:r>
          </w:p>
        </w:tc>
        <w:tc>
          <w:tcPr>
            <w:tcW w:w="8671" w:type="dxa"/>
            <w:tcBorders>
              <w:left w:val="single" w:sz="4" w:space="0" w:color="F3F9FD"/>
              <w:right w:val="single" w:sz="4" w:space="0" w:color="F3F9FD"/>
            </w:tcBorders>
          </w:tcPr>
          <w:p>
            <w:pPr>
              <w:pStyle w:val="TableParagraph"/>
              <w:spacing w:before="100"/>
              <w:ind w:left="107"/>
              <w:rPr>
                <w:sz w:val="20"/>
              </w:rPr>
            </w:pPr>
            <w:r>
              <w:rPr>
                <w:spacing w:val="-2"/>
                <w:sz w:val="20"/>
              </w:rPr>
              <w:t>Text</w:t>
            </w:r>
            <w:r>
              <w:rPr>
                <w:spacing w:val="-10"/>
                <w:sz w:val="20"/>
              </w:rPr>
              <w:t> </w:t>
            </w:r>
            <w:r>
              <w:rPr>
                <w:spacing w:val="-2"/>
                <w:sz w:val="20"/>
              </w:rPr>
              <w:t>Message</w:t>
            </w:r>
            <w:r>
              <w:rPr>
                <w:spacing w:val="-7"/>
                <w:sz w:val="20"/>
              </w:rPr>
              <w:t> </w:t>
            </w:r>
            <w:r>
              <w:rPr>
                <w:spacing w:val="-4"/>
                <w:sz w:val="20"/>
              </w:rPr>
              <w:t>(SMS)</w:t>
            </w:r>
          </w:p>
        </w:tc>
      </w:tr>
      <w:tr>
        <w:trPr>
          <w:trHeight w:val="400" w:hRule="atLeast"/>
        </w:trPr>
        <w:tc>
          <w:tcPr>
            <w:tcW w:w="960" w:type="dxa"/>
            <w:tcBorders>
              <w:left w:val="single" w:sz="4" w:space="0" w:color="F3F9FD"/>
              <w:right w:val="single" w:sz="4" w:space="0" w:color="F3F9FD"/>
            </w:tcBorders>
            <w:shd w:val="clear" w:color="auto" w:fill="EFF8FD"/>
          </w:tcPr>
          <w:p>
            <w:pPr>
              <w:pStyle w:val="TableParagraph"/>
              <w:spacing w:before="110"/>
              <w:ind w:left="16" w:right="2"/>
              <w:jc w:val="center"/>
              <w:rPr>
                <w:sz w:val="20"/>
              </w:rPr>
            </w:pPr>
            <w:r>
              <w:rPr>
                <w:spacing w:val="-10"/>
                <w:sz w:val="20"/>
              </w:rPr>
              <w:t>3</w:t>
            </w:r>
          </w:p>
        </w:tc>
        <w:tc>
          <w:tcPr>
            <w:tcW w:w="8671" w:type="dxa"/>
            <w:tcBorders>
              <w:left w:val="single" w:sz="4" w:space="0" w:color="F3F9FD"/>
              <w:right w:val="single" w:sz="4" w:space="0" w:color="F3F9FD"/>
            </w:tcBorders>
            <w:shd w:val="clear" w:color="auto" w:fill="EFF8FD"/>
          </w:tcPr>
          <w:p>
            <w:pPr>
              <w:pStyle w:val="TableParagraph"/>
              <w:spacing w:before="110"/>
              <w:ind w:left="107"/>
              <w:rPr>
                <w:sz w:val="20"/>
              </w:rPr>
            </w:pPr>
            <w:r>
              <w:rPr>
                <w:spacing w:val="-2"/>
                <w:sz w:val="20"/>
              </w:rPr>
              <w:t>Voice</w:t>
            </w:r>
            <w:r>
              <w:rPr>
                <w:spacing w:val="-11"/>
                <w:sz w:val="20"/>
              </w:rPr>
              <w:t> </w:t>
            </w:r>
            <w:r>
              <w:rPr>
                <w:spacing w:val="-2"/>
                <w:sz w:val="20"/>
              </w:rPr>
              <w:t>(IVR)</w:t>
            </w:r>
          </w:p>
        </w:tc>
      </w:tr>
      <w:tr>
        <w:trPr>
          <w:trHeight w:val="367" w:hRule="atLeast"/>
        </w:trPr>
        <w:tc>
          <w:tcPr>
            <w:tcW w:w="960" w:type="dxa"/>
            <w:tcBorders>
              <w:left w:val="single" w:sz="4" w:space="0" w:color="F3F9FD"/>
              <w:right w:val="single" w:sz="4" w:space="0" w:color="F3F9FD"/>
            </w:tcBorders>
          </w:tcPr>
          <w:p>
            <w:pPr>
              <w:pStyle w:val="TableParagraph"/>
              <w:spacing w:before="100"/>
              <w:ind w:left="16" w:right="2"/>
              <w:jc w:val="center"/>
              <w:rPr>
                <w:sz w:val="20"/>
              </w:rPr>
            </w:pPr>
            <w:r>
              <w:rPr>
                <w:spacing w:val="-2"/>
                <w:sz w:val="20"/>
              </w:rPr>
              <w:t>4-</w:t>
            </w:r>
            <w:r>
              <w:rPr>
                <w:spacing w:val="-10"/>
                <w:sz w:val="20"/>
              </w:rPr>
              <w:t>9</w:t>
            </w:r>
          </w:p>
        </w:tc>
        <w:tc>
          <w:tcPr>
            <w:tcW w:w="8671" w:type="dxa"/>
            <w:tcBorders>
              <w:left w:val="single" w:sz="4" w:space="0" w:color="F3F9FD"/>
              <w:right w:val="single" w:sz="4" w:space="0" w:color="F3F9FD"/>
            </w:tcBorders>
          </w:tcPr>
          <w:p>
            <w:pPr>
              <w:pStyle w:val="TableParagraph"/>
              <w:spacing w:before="100"/>
              <w:ind w:left="107"/>
              <w:rPr>
                <w:sz w:val="20"/>
              </w:rPr>
            </w:pPr>
            <w:r>
              <w:rPr>
                <w:spacing w:val="-2"/>
                <w:sz w:val="20"/>
              </w:rPr>
              <w:t>Reserved</w:t>
            </w:r>
          </w:p>
        </w:tc>
      </w:tr>
      <w:tr>
        <w:trPr>
          <w:trHeight w:val="660" w:hRule="atLeast"/>
        </w:trPr>
        <w:tc>
          <w:tcPr>
            <w:tcW w:w="960" w:type="dxa"/>
            <w:tcBorders>
              <w:left w:val="single" w:sz="4" w:space="0" w:color="F3F9FD"/>
              <w:right w:val="single" w:sz="4" w:space="0" w:color="F3F9FD"/>
            </w:tcBorders>
            <w:shd w:val="clear" w:color="auto" w:fill="EFF8FD"/>
          </w:tcPr>
          <w:p>
            <w:pPr>
              <w:pStyle w:val="TableParagraph"/>
              <w:spacing w:before="110"/>
              <w:ind w:left="14" w:right="2"/>
              <w:jc w:val="center"/>
              <w:rPr>
                <w:sz w:val="20"/>
              </w:rPr>
            </w:pPr>
            <w:r>
              <w:rPr>
                <w:spacing w:val="-10"/>
                <w:sz w:val="20"/>
              </w:rPr>
              <w:t>K</w:t>
            </w:r>
          </w:p>
        </w:tc>
        <w:tc>
          <w:tcPr>
            <w:tcW w:w="8671" w:type="dxa"/>
            <w:tcBorders>
              <w:left w:val="single" w:sz="4" w:space="0" w:color="F3F9FD"/>
              <w:right w:val="single" w:sz="4" w:space="0" w:color="F3F9FD"/>
            </w:tcBorders>
            <w:shd w:val="clear" w:color="auto" w:fill="EFF8FD"/>
          </w:tcPr>
          <w:p>
            <w:pPr>
              <w:pStyle w:val="TableParagraph"/>
              <w:spacing w:line="276" w:lineRule="auto" w:before="110"/>
              <w:ind w:left="107" w:right="125"/>
              <w:rPr>
                <w:sz w:val="20"/>
              </w:rPr>
            </w:pPr>
            <w:r>
              <w:rPr>
                <w:sz w:val="20"/>
              </w:rPr>
              <w:t>Failed</w:t>
            </w:r>
            <w:r>
              <w:rPr>
                <w:spacing w:val="-6"/>
                <w:sz w:val="20"/>
              </w:rPr>
              <w:t> </w:t>
            </w:r>
            <w:r>
              <w:rPr>
                <w:sz w:val="20"/>
              </w:rPr>
              <w:t>CUPSecure</w:t>
            </w:r>
            <w:r>
              <w:rPr>
                <w:spacing w:val="-5"/>
                <w:sz w:val="20"/>
              </w:rPr>
              <w:t> </w:t>
            </w:r>
            <w:r>
              <w:rPr>
                <w:sz w:val="20"/>
              </w:rPr>
              <w:t>safe</w:t>
            </w:r>
            <w:r>
              <w:rPr>
                <w:spacing w:val="-5"/>
                <w:sz w:val="20"/>
              </w:rPr>
              <w:t> </w:t>
            </w:r>
            <w:r>
              <w:rPr>
                <w:sz w:val="20"/>
              </w:rPr>
              <w:t>authentication,</w:t>
            </w:r>
            <w:r>
              <w:rPr>
                <w:spacing w:val="-3"/>
                <w:sz w:val="20"/>
              </w:rPr>
              <w:t> </w:t>
            </w:r>
            <w:r>
              <w:rPr>
                <w:sz w:val="20"/>
              </w:rPr>
              <w:t>and</w:t>
            </w:r>
            <w:r>
              <w:rPr>
                <w:spacing w:val="-3"/>
                <w:sz w:val="20"/>
              </w:rPr>
              <w:t> </w:t>
            </w:r>
            <w:r>
              <w:rPr>
                <w:sz w:val="20"/>
              </w:rPr>
              <w:t>does</w:t>
            </w:r>
            <w:r>
              <w:rPr>
                <w:spacing w:val="-4"/>
                <w:sz w:val="20"/>
              </w:rPr>
              <w:t> </w:t>
            </w:r>
            <w:r>
              <w:rPr>
                <w:sz w:val="20"/>
              </w:rPr>
              <w:t>not</w:t>
            </w:r>
            <w:r>
              <w:rPr>
                <w:spacing w:val="-3"/>
                <w:sz w:val="20"/>
              </w:rPr>
              <w:t> </w:t>
            </w:r>
            <w:r>
              <w:rPr>
                <w:sz w:val="20"/>
              </w:rPr>
              <w:t>adopt</w:t>
            </w:r>
            <w:r>
              <w:rPr>
                <w:spacing w:val="-3"/>
                <w:sz w:val="20"/>
              </w:rPr>
              <w:t> </w:t>
            </w:r>
            <w:r>
              <w:rPr>
                <w:sz w:val="20"/>
              </w:rPr>
              <w:t>the</w:t>
            </w:r>
            <w:r>
              <w:rPr>
                <w:spacing w:val="-6"/>
                <w:sz w:val="20"/>
              </w:rPr>
              <w:t> </w:t>
            </w:r>
            <w:r>
              <w:rPr>
                <w:sz w:val="20"/>
              </w:rPr>
              <w:t>security</w:t>
            </w:r>
            <w:r>
              <w:rPr>
                <w:spacing w:val="-4"/>
                <w:sz w:val="20"/>
              </w:rPr>
              <w:t> </w:t>
            </w:r>
            <w:r>
              <w:rPr>
                <w:sz w:val="20"/>
              </w:rPr>
              <w:t>technology</w:t>
            </w:r>
            <w:r>
              <w:rPr>
                <w:spacing w:val="-4"/>
                <w:sz w:val="20"/>
              </w:rPr>
              <w:t> </w:t>
            </w:r>
            <w:r>
              <w:rPr>
                <w:sz w:val="20"/>
              </w:rPr>
              <w:t>of </w:t>
            </w:r>
            <w:r>
              <w:rPr>
                <w:spacing w:val="-2"/>
                <w:sz w:val="20"/>
              </w:rPr>
              <w:t>encryption.</w:t>
            </w:r>
          </w:p>
        </w:tc>
      </w:tr>
      <w:tr>
        <w:trPr>
          <w:trHeight w:val="364" w:hRule="atLeast"/>
        </w:trPr>
        <w:tc>
          <w:tcPr>
            <w:tcW w:w="960" w:type="dxa"/>
            <w:tcBorders>
              <w:left w:val="single" w:sz="4" w:space="0" w:color="F3F9FD"/>
              <w:right w:val="single" w:sz="4" w:space="0" w:color="F3F9FD"/>
            </w:tcBorders>
          </w:tcPr>
          <w:p>
            <w:pPr>
              <w:pStyle w:val="TableParagraph"/>
              <w:spacing w:before="100"/>
              <w:ind w:left="14" w:right="2"/>
              <w:jc w:val="center"/>
              <w:rPr>
                <w:sz w:val="20"/>
              </w:rPr>
            </w:pPr>
            <w:r>
              <w:rPr>
                <w:spacing w:val="-10"/>
                <w:sz w:val="20"/>
              </w:rPr>
              <w:t>E</w:t>
            </w:r>
          </w:p>
        </w:tc>
        <w:tc>
          <w:tcPr>
            <w:tcW w:w="8671" w:type="dxa"/>
            <w:tcBorders>
              <w:left w:val="single" w:sz="4" w:space="0" w:color="F3F9FD"/>
              <w:right w:val="single" w:sz="4" w:space="0" w:color="F3F9FD"/>
            </w:tcBorders>
          </w:tcPr>
          <w:p>
            <w:pPr>
              <w:pStyle w:val="TableParagraph"/>
              <w:spacing w:before="100"/>
              <w:ind w:left="107"/>
              <w:rPr>
                <w:sz w:val="20"/>
              </w:rPr>
            </w:pPr>
            <w:r>
              <w:rPr>
                <w:spacing w:val="-2"/>
                <w:sz w:val="20"/>
              </w:rPr>
              <w:t>Channel-encrypted</w:t>
            </w:r>
            <w:r>
              <w:rPr>
                <w:spacing w:val="9"/>
                <w:sz w:val="20"/>
              </w:rPr>
              <w:t> </w:t>
            </w:r>
            <w:r>
              <w:rPr>
                <w:spacing w:val="-2"/>
                <w:sz w:val="20"/>
              </w:rPr>
              <w:t>electronic</w:t>
            </w:r>
            <w:r>
              <w:rPr>
                <w:spacing w:val="8"/>
                <w:sz w:val="20"/>
              </w:rPr>
              <w:t> </w:t>
            </w:r>
            <w:r>
              <w:rPr>
                <w:spacing w:val="-2"/>
                <w:sz w:val="20"/>
              </w:rPr>
              <w:t>commerce</w:t>
            </w:r>
            <w:r>
              <w:rPr>
                <w:spacing w:val="8"/>
                <w:sz w:val="20"/>
              </w:rPr>
              <w:t> </w:t>
            </w:r>
            <w:r>
              <w:rPr>
                <w:spacing w:val="-2"/>
                <w:sz w:val="20"/>
              </w:rPr>
              <w:t>transaction</w:t>
            </w:r>
          </w:p>
        </w:tc>
      </w:tr>
      <w:tr>
        <w:trPr>
          <w:trHeight w:val="657" w:hRule="atLeast"/>
        </w:trPr>
        <w:tc>
          <w:tcPr>
            <w:tcW w:w="960" w:type="dxa"/>
            <w:tcBorders>
              <w:left w:val="single" w:sz="4" w:space="0" w:color="F3F9FD"/>
              <w:right w:val="single" w:sz="4" w:space="0" w:color="F3F9FD"/>
            </w:tcBorders>
            <w:shd w:val="clear" w:color="auto" w:fill="EFF8FD"/>
          </w:tcPr>
          <w:p>
            <w:pPr>
              <w:pStyle w:val="TableParagraph"/>
              <w:spacing w:before="110"/>
              <w:ind w:left="14" w:right="3"/>
              <w:jc w:val="center"/>
              <w:rPr>
                <w:sz w:val="20"/>
              </w:rPr>
            </w:pPr>
            <w:r>
              <w:rPr>
                <w:spacing w:val="-10"/>
                <w:sz w:val="20"/>
              </w:rPr>
              <w:t>F</w:t>
            </w:r>
          </w:p>
        </w:tc>
        <w:tc>
          <w:tcPr>
            <w:tcW w:w="8671" w:type="dxa"/>
            <w:tcBorders>
              <w:left w:val="single" w:sz="4" w:space="0" w:color="F3F9FD"/>
              <w:right w:val="single" w:sz="4" w:space="0" w:color="F3F9FD"/>
            </w:tcBorders>
            <w:shd w:val="clear" w:color="auto" w:fill="EFF8FD"/>
          </w:tcPr>
          <w:p>
            <w:pPr>
              <w:pStyle w:val="TableParagraph"/>
              <w:spacing w:line="260" w:lineRule="atLeast" w:before="80"/>
              <w:ind w:left="107" w:right="125"/>
              <w:rPr>
                <w:sz w:val="20"/>
              </w:rPr>
            </w:pPr>
            <w:r>
              <w:rPr>
                <w:sz w:val="20"/>
              </w:rPr>
              <w:t>UnionPay</w:t>
            </w:r>
            <w:r>
              <w:rPr>
                <w:spacing w:val="-5"/>
                <w:sz w:val="20"/>
              </w:rPr>
              <w:t> </w:t>
            </w:r>
            <w:r>
              <w:rPr>
                <w:sz w:val="20"/>
              </w:rPr>
              <w:t>safe</w:t>
            </w:r>
            <w:r>
              <w:rPr>
                <w:spacing w:val="-5"/>
                <w:sz w:val="20"/>
              </w:rPr>
              <w:t> </w:t>
            </w:r>
            <w:r>
              <w:rPr>
                <w:sz w:val="20"/>
              </w:rPr>
              <w:t>entry</w:t>
            </w:r>
            <w:r>
              <w:rPr>
                <w:spacing w:val="-5"/>
                <w:sz w:val="20"/>
              </w:rPr>
              <w:t> </w:t>
            </w:r>
            <w:r>
              <w:rPr>
                <w:sz w:val="20"/>
              </w:rPr>
              <w:t>mode</w:t>
            </w:r>
            <w:r>
              <w:rPr>
                <w:spacing w:val="-5"/>
                <w:sz w:val="20"/>
              </w:rPr>
              <w:t> </w:t>
            </w:r>
            <w:r>
              <w:rPr>
                <w:sz w:val="20"/>
              </w:rPr>
              <w:t>authentication</w:t>
            </w:r>
            <w:r>
              <w:rPr>
                <w:spacing w:val="-7"/>
                <w:sz w:val="20"/>
              </w:rPr>
              <w:t> </w:t>
            </w:r>
            <w:r>
              <w:rPr>
                <w:sz w:val="20"/>
              </w:rPr>
              <w:t>conducted,</w:t>
            </w:r>
            <w:r>
              <w:rPr>
                <w:spacing w:val="-6"/>
                <w:sz w:val="20"/>
              </w:rPr>
              <w:t> </w:t>
            </w:r>
            <w:r>
              <w:rPr>
                <w:sz w:val="20"/>
              </w:rPr>
              <w:t>and</w:t>
            </w:r>
            <w:r>
              <w:rPr>
                <w:spacing w:val="-7"/>
                <w:sz w:val="20"/>
              </w:rPr>
              <w:t> </w:t>
            </w:r>
            <w:r>
              <w:rPr>
                <w:sz w:val="20"/>
              </w:rPr>
              <w:t>cardholder</w:t>
            </w:r>
            <w:r>
              <w:rPr>
                <w:spacing w:val="-5"/>
                <w:sz w:val="20"/>
              </w:rPr>
              <w:t> </w:t>
            </w:r>
            <w:r>
              <w:rPr>
                <w:sz w:val="20"/>
              </w:rPr>
              <w:t>security</w:t>
            </w:r>
            <w:r>
              <w:rPr>
                <w:spacing w:val="-3"/>
                <w:sz w:val="20"/>
              </w:rPr>
              <w:t> </w:t>
            </w:r>
            <w:r>
              <w:rPr>
                <w:sz w:val="20"/>
              </w:rPr>
              <w:t>information</w:t>
            </w:r>
            <w:r>
              <w:rPr>
                <w:spacing w:val="-5"/>
                <w:sz w:val="20"/>
              </w:rPr>
              <w:t> </w:t>
            </w:r>
            <w:r>
              <w:rPr>
                <w:sz w:val="20"/>
              </w:rPr>
              <w:t>is input successfully</w:t>
            </w:r>
          </w:p>
        </w:tc>
      </w:tr>
      <w:tr>
        <w:trPr>
          <w:trHeight w:val="640" w:hRule="atLeast"/>
        </w:trPr>
        <w:tc>
          <w:tcPr>
            <w:tcW w:w="960" w:type="dxa"/>
            <w:tcBorders>
              <w:left w:val="single" w:sz="4" w:space="0" w:color="F3F9FD"/>
              <w:right w:val="single" w:sz="4" w:space="0" w:color="F3F9FD"/>
            </w:tcBorders>
          </w:tcPr>
          <w:p>
            <w:pPr>
              <w:pStyle w:val="TableParagraph"/>
              <w:spacing w:before="103"/>
              <w:ind w:left="14" w:right="4"/>
              <w:jc w:val="center"/>
              <w:rPr>
                <w:sz w:val="20"/>
              </w:rPr>
            </w:pPr>
            <w:r>
              <w:rPr>
                <w:spacing w:val="-10"/>
                <w:sz w:val="20"/>
              </w:rPr>
              <w:t>G</w:t>
            </w:r>
          </w:p>
        </w:tc>
        <w:tc>
          <w:tcPr>
            <w:tcW w:w="8671" w:type="dxa"/>
            <w:tcBorders>
              <w:left w:val="single" w:sz="4" w:space="0" w:color="F3F9FD"/>
              <w:right w:val="single" w:sz="4" w:space="0" w:color="F3F9FD"/>
            </w:tcBorders>
          </w:tcPr>
          <w:p>
            <w:pPr>
              <w:pStyle w:val="TableParagraph"/>
              <w:spacing w:line="260" w:lineRule="atLeast" w:before="72"/>
              <w:ind w:left="107"/>
              <w:rPr>
                <w:sz w:val="20"/>
              </w:rPr>
            </w:pPr>
            <w:r>
              <w:rPr>
                <w:sz w:val="20"/>
              </w:rPr>
              <w:t>Certification</w:t>
            </w:r>
            <w:r>
              <w:rPr>
                <w:spacing w:val="-5"/>
                <w:sz w:val="20"/>
              </w:rPr>
              <w:t> </w:t>
            </w:r>
            <w:r>
              <w:rPr>
                <w:sz w:val="20"/>
              </w:rPr>
              <w:t>of</w:t>
            </w:r>
            <w:r>
              <w:rPr>
                <w:spacing w:val="-6"/>
                <w:sz w:val="20"/>
              </w:rPr>
              <w:t> </w:t>
            </w:r>
            <w:r>
              <w:rPr>
                <w:sz w:val="20"/>
              </w:rPr>
              <w:t>Issuer</w:t>
            </w:r>
            <w:r>
              <w:rPr>
                <w:spacing w:val="-3"/>
                <w:sz w:val="20"/>
              </w:rPr>
              <w:t> </w:t>
            </w:r>
            <w:r>
              <w:rPr>
                <w:sz w:val="20"/>
              </w:rPr>
              <w:t>SAA</w:t>
            </w:r>
            <w:r>
              <w:rPr>
                <w:spacing w:val="-13"/>
                <w:sz w:val="20"/>
              </w:rPr>
              <w:t> </w:t>
            </w:r>
            <w:r>
              <w:rPr>
                <w:sz w:val="20"/>
              </w:rPr>
              <w:t>direct</w:t>
            </w:r>
            <w:r>
              <w:rPr>
                <w:spacing w:val="-6"/>
                <w:sz w:val="20"/>
              </w:rPr>
              <w:t> </w:t>
            </w:r>
            <w:r>
              <w:rPr>
                <w:sz w:val="20"/>
              </w:rPr>
              <w:t>authentication</w:t>
            </w:r>
            <w:r>
              <w:rPr>
                <w:spacing w:val="-1"/>
                <w:sz w:val="20"/>
              </w:rPr>
              <w:t> </w:t>
            </w:r>
            <w:r>
              <w:rPr>
                <w:sz w:val="20"/>
              </w:rPr>
              <w:t>authorization</w:t>
            </w:r>
            <w:r>
              <w:rPr>
                <w:spacing w:val="-7"/>
                <w:sz w:val="20"/>
              </w:rPr>
              <w:t> </w:t>
            </w:r>
            <w:r>
              <w:rPr>
                <w:sz w:val="20"/>
              </w:rPr>
              <w:t>conducted,</w:t>
            </w:r>
            <w:r>
              <w:rPr>
                <w:spacing w:val="-6"/>
                <w:sz w:val="20"/>
              </w:rPr>
              <w:t> </w:t>
            </w:r>
            <w:r>
              <w:rPr>
                <w:sz w:val="20"/>
              </w:rPr>
              <w:t>and</w:t>
            </w:r>
            <w:r>
              <w:rPr>
                <w:spacing w:val="-7"/>
                <w:sz w:val="20"/>
              </w:rPr>
              <w:t> </w:t>
            </w:r>
            <w:r>
              <w:rPr>
                <w:sz w:val="20"/>
              </w:rPr>
              <w:t>the</w:t>
            </w:r>
            <w:r>
              <w:rPr>
                <w:spacing w:val="-5"/>
                <w:sz w:val="20"/>
              </w:rPr>
              <w:t> </w:t>
            </w:r>
            <w:r>
              <w:rPr>
                <w:sz w:val="20"/>
              </w:rPr>
              <w:t>SAA authentication authorization is successful</w:t>
            </w:r>
          </w:p>
        </w:tc>
      </w:tr>
      <w:tr>
        <w:trPr>
          <w:trHeight w:val="657" w:hRule="atLeast"/>
        </w:trPr>
        <w:tc>
          <w:tcPr>
            <w:tcW w:w="960" w:type="dxa"/>
            <w:tcBorders>
              <w:left w:val="single" w:sz="4" w:space="0" w:color="F3F9FD"/>
              <w:right w:val="single" w:sz="4" w:space="0" w:color="F3F9FD"/>
            </w:tcBorders>
            <w:shd w:val="clear" w:color="auto" w:fill="EFF8FD"/>
          </w:tcPr>
          <w:p>
            <w:pPr>
              <w:pStyle w:val="TableParagraph"/>
              <w:spacing w:before="110"/>
              <w:ind w:left="16" w:right="2"/>
              <w:jc w:val="center"/>
              <w:rPr>
                <w:sz w:val="20"/>
              </w:rPr>
            </w:pPr>
            <w:r>
              <w:rPr>
                <w:spacing w:val="-10"/>
                <w:sz w:val="20"/>
              </w:rPr>
              <w:t>H</w:t>
            </w:r>
          </w:p>
        </w:tc>
        <w:tc>
          <w:tcPr>
            <w:tcW w:w="8671" w:type="dxa"/>
            <w:tcBorders>
              <w:left w:val="single" w:sz="4" w:space="0" w:color="F3F9FD"/>
              <w:right w:val="single" w:sz="4" w:space="0" w:color="F3F9FD"/>
            </w:tcBorders>
            <w:shd w:val="clear" w:color="auto" w:fill="EFF8FD"/>
          </w:tcPr>
          <w:p>
            <w:pPr>
              <w:pStyle w:val="TableParagraph"/>
              <w:spacing w:line="260" w:lineRule="atLeast" w:before="80"/>
              <w:ind w:left="107"/>
              <w:rPr>
                <w:sz w:val="20"/>
              </w:rPr>
            </w:pPr>
            <w:r>
              <w:rPr>
                <w:sz w:val="20"/>
              </w:rPr>
              <w:t>Authentication</w:t>
            </w:r>
            <w:r>
              <w:rPr>
                <w:spacing w:val="-4"/>
                <w:sz w:val="20"/>
              </w:rPr>
              <w:t> </w:t>
            </w:r>
            <w:r>
              <w:rPr>
                <w:sz w:val="20"/>
              </w:rPr>
              <w:t>of</w:t>
            </w:r>
            <w:r>
              <w:rPr>
                <w:spacing w:val="-5"/>
                <w:sz w:val="20"/>
              </w:rPr>
              <w:t> </w:t>
            </w:r>
            <w:r>
              <w:rPr>
                <w:sz w:val="20"/>
              </w:rPr>
              <w:t>Issuer</w:t>
            </w:r>
            <w:r>
              <w:rPr>
                <w:spacing w:val="-2"/>
                <w:sz w:val="20"/>
              </w:rPr>
              <w:t> </w:t>
            </w:r>
            <w:r>
              <w:rPr>
                <w:sz w:val="20"/>
              </w:rPr>
              <w:t>SA</w:t>
            </w:r>
            <w:r>
              <w:rPr>
                <w:spacing w:val="-13"/>
                <w:sz w:val="20"/>
              </w:rPr>
              <w:t> </w:t>
            </w:r>
            <w:r>
              <w:rPr>
                <w:sz w:val="20"/>
              </w:rPr>
              <w:t>direct</w:t>
            </w:r>
            <w:r>
              <w:rPr>
                <w:spacing w:val="-5"/>
                <w:sz w:val="20"/>
              </w:rPr>
              <w:t> </w:t>
            </w:r>
            <w:r>
              <w:rPr>
                <w:sz w:val="20"/>
              </w:rPr>
              <w:t>status</w:t>
            </w:r>
            <w:r>
              <w:rPr>
                <w:spacing w:val="-4"/>
                <w:sz w:val="20"/>
              </w:rPr>
              <w:t> </w:t>
            </w:r>
            <w:r>
              <w:rPr>
                <w:sz w:val="20"/>
              </w:rPr>
              <w:t>verification</w:t>
            </w:r>
            <w:r>
              <w:rPr>
                <w:spacing w:val="-6"/>
                <w:sz w:val="20"/>
              </w:rPr>
              <w:t> </w:t>
            </w:r>
            <w:r>
              <w:rPr>
                <w:sz w:val="20"/>
              </w:rPr>
              <w:t>conducted,</w:t>
            </w:r>
            <w:r>
              <w:rPr>
                <w:spacing w:val="-5"/>
                <w:sz w:val="20"/>
              </w:rPr>
              <w:t> </w:t>
            </w:r>
            <w:r>
              <w:rPr>
                <w:sz w:val="20"/>
              </w:rPr>
              <w:t>and</w:t>
            </w:r>
            <w:r>
              <w:rPr>
                <w:spacing w:val="-6"/>
                <w:sz w:val="20"/>
              </w:rPr>
              <w:t> </w:t>
            </w:r>
            <w:r>
              <w:rPr>
                <w:sz w:val="20"/>
              </w:rPr>
              <w:t>the</w:t>
            </w:r>
            <w:r>
              <w:rPr>
                <w:spacing w:val="-6"/>
                <w:sz w:val="20"/>
              </w:rPr>
              <w:t> </w:t>
            </w:r>
            <w:r>
              <w:rPr>
                <w:sz w:val="20"/>
              </w:rPr>
              <w:t>cardholder</w:t>
            </w:r>
            <w:r>
              <w:rPr>
                <w:spacing w:val="-4"/>
                <w:sz w:val="20"/>
              </w:rPr>
              <w:t> </w:t>
            </w:r>
            <w:r>
              <w:rPr>
                <w:sz w:val="20"/>
              </w:rPr>
              <w:t>status verification is successful</w:t>
            </w:r>
          </w:p>
        </w:tc>
      </w:tr>
      <w:tr>
        <w:trPr>
          <w:trHeight w:val="367" w:hRule="atLeast"/>
        </w:trPr>
        <w:tc>
          <w:tcPr>
            <w:tcW w:w="960" w:type="dxa"/>
            <w:tcBorders>
              <w:left w:val="single" w:sz="4" w:space="0" w:color="F3F9FD"/>
              <w:right w:val="single" w:sz="4" w:space="0" w:color="F3F9FD"/>
            </w:tcBorders>
          </w:tcPr>
          <w:p>
            <w:pPr>
              <w:pStyle w:val="TableParagraph"/>
              <w:spacing w:before="100"/>
              <w:ind w:left="14" w:right="2"/>
              <w:jc w:val="center"/>
              <w:rPr>
                <w:sz w:val="20"/>
              </w:rPr>
            </w:pPr>
            <w:r>
              <w:rPr>
                <w:spacing w:val="-10"/>
                <w:sz w:val="20"/>
              </w:rPr>
              <w:t>I</w:t>
            </w:r>
          </w:p>
        </w:tc>
        <w:tc>
          <w:tcPr>
            <w:tcW w:w="8671" w:type="dxa"/>
            <w:tcBorders>
              <w:left w:val="single" w:sz="4" w:space="0" w:color="F3F9FD"/>
              <w:right w:val="single" w:sz="4" w:space="0" w:color="F3F9FD"/>
            </w:tcBorders>
          </w:tcPr>
          <w:p>
            <w:pPr>
              <w:pStyle w:val="TableParagraph"/>
              <w:spacing w:before="100"/>
              <w:ind w:left="107"/>
              <w:rPr>
                <w:sz w:val="20"/>
              </w:rPr>
            </w:pPr>
            <w:r>
              <w:rPr>
                <w:sz w:val="20"/>
              </w:rPr>
              <w:t>Tried</w:t>
            </w:r>
            <w:r>
              <w:rPr>
                <w:spacing w:val="-9"/>
                <w:sz w:val="20"/>
              </w:rPr>
              <w:t> </w:t>
            </w:r>
            <w:r>
              <w:rPr>
                <w:sz w:val="20"/>
              </w:rPr>
              <w:t>to</w:t>
            </w:r>
            <w:r>
              <w:rPr>
                <w:spacing w:val="-6"/>
                <w:sz w:val="20"/>
              </w:rPr>
              <w:t> </w:t>
            </w:r>
            <w:r>
              <w:rPr>
                <w:sz w:val="20"/>
              </w:rPr>
              <w:t>conduct</w:t>
            </w:r>
            <w:r>
              <w:rPr>
                <w:spacing w:val="-8"/>
                <w:sz w:val="20"/>
              </w:rPr>
              <w:t> </w:t>
            </w:r>
            <w:r>
              <w:rPr>
                <w:sz w:val="20"/>
              </w:rPr>
              <w:t>the</w:t>
            </w:r>
            <w:r>
              <w:rPr>
                <w:spacing w:val="-6"/>
                <w:sz w:val="20"/>
              </w:rPr>
              <w:t> </w:t>
            </w:r>
            <w:r>
              <w:rPr>
                <w:sz w:val="20"/>
              </w:rPr>
              <w:t>issuer</w:t>
            </w:r>
            <w:r>
              <w:rPr>
                <w:spacing w:val="-6"/>
                <w:sz w:val="20"/>
              </w:rPr>
              <w:t> </w:t>
            </w:r>
            <w:r>
              <w:rPr>
                <w:sz w:val="20"/>
              </w:rPr>
              <w:t>direct</w:t>
            </w:r>
            <w:r>
              <w:rPr>
                <w:spacing w:val="-7"/>
                <w:sz w:val="20"/>
              </w:rPr>
              <w:t> </w:t>
            </w:r>
            <w:r>
              <w:rPr>
                <w:sz w:val="20"/>
              </w:rPr>
              <w:t>status</w:t>
            </w:r>
            <w:r>
              <w:rPr>
                <w:spacing w:val="-3"/>
                <w:sz w:val="20"/>
              </w:rPr>
              <w:t> </w:t>
            </w:r>
            <w:r>
              <w:rPr>
                <w:spacing w:val="-2"/>
                <w:sz w:val="20"/>
              </w:rPr>
              <w:t>verification</w:t>
            </w:r>
          </w:p>
        </w:tc>
      </w:tr>
      <w:tr>
        <w:trPr>
          <w:trHeight w:val="398" w:hRule="atLeast"/>
        </w:trPr>
        <w:tc>
          <w:tcPr>
            <w:tcW w:w="960" w:type="dxa"/>
            <w:tcBorders>
              <w:left w:val="single" w:sz="4" w:space="0" w:color="F3F9FD"/>
              <w:right w:val="single" w:sz="4" w:space="0" w:color="F3F9FD"/>
            </w:tcBorders>
            <w:shd w:val="clear" w:color="auto" w:fill="EFF8FD"/>
          </w:tcPr>
          <w:p>
            <w:pPr>
              <w:pStyle w:val="TableParagraph"/>
              <w:spacing w:before="110"/>
              <w:ind w:left="15" w:right="2"/>
              <w:jc w:val="center"/>
              <w:rPr>
                <w:sz w:val="20"/>
              </w:rPr>
            </w:pPr>
            <w:r>
              <w:rPr>
                <w:spacing w:val="-10"/>
                <w:sz w:val="20"/>
              </w:rPr>
              <w:t>J</w:t>
            </w:r>
          </w:p>
        </w:tc>
        <w:tc>
          <w:tcPr>
            <w:tcW w:w="8671" w:type="dxa"/>
            <w:tcBorders>
              <w:left w:val="single" w:sz="4" w:space="0" w:color="F3F9FD"/>
              <w:right w:val="single" w:sz="4" w:space="0" w:color="F3F9FD"/>
            </w:tcBorders>
            <w:shd w:val="clear" w:color="auto" w:fill="EFF8FD"/>
          </w:tcPr>
          <w:p>
            <w:pPr>
              <w:pStyle w:val="TableParagraph"/>
              <w:spacing w:before="110"/>
              <w:ind w:left="107"/>
              <w:rPr>
                <w:sz w:val="20"/>
              </w:rPr>
            </w:pPr>
            <w:r>
              <w:rPr>
                <w:sz w:val="20"/>
              </w:rPr>
              <w:t>Failed</w:t>
            </w:r>
            <w:r>
              <w:rPr>
                <w:spacing w:val="-9"/>
                <w:sz w:val="20"/>
              </w:rPr>
              <w:t> </w:t>
            </w:r>
            <w:r>
              <w:rPr>
                <w:sz w:val="20"/>
              </w:rPr>
              <w:t>CUPSecure</w:t>
            </w:r>
            <w:r>
              <w:rPr>
                <w:spacing w:val="-8"/>
                <w:sz w:val="20"/>
              </w:rPr>
              <w:t> </w:t>
            </w:r>
            <w:r>
              <w:rPr>
                <w:sz w:val="20"/>
              </w:rPr>
              <w:t>safe</w:t>
            </w:r>
            <w:r>
              <w:rPr>
                <w:spacing w:val="-8"/>
                <w:sz w:val="20"/>
              </w:rPr>
              <w:t> </w:t>
            </w:r>
            <w:r>
              <w:rPr>
                <w:sz w:val="20"/>
              </w:rPr>
              <w:t>authentication,</w:t>
            </w:r>
            <w:r>
              <w:rPr>
                <w:spacing w:val="-7"/>
                <w:sz w:val="20"/>
              </w:rPr>
              <w:t> </w:t>
            </w:r>
            <w:r>
              <w:rPr>
                <w:sz w:val="20"/>
              </w:rPr>
              <w:t>but</w:t>
            </w:r>
            <w:r>
              <w:rPr>
                <w:spacing w:val="-6"/>
                <w:sz w:val="20"/>
              </w:rPr>
              <w:t> </w:t>
            </w:r>
            <w:r>
              <w:rPr>
                <w:sz w:val="20"/>
              </w:rPr>
              <w:t>adopt</w:t>
            </w:r>
            <w:r>
              <w:rPr>
                <w:spacing w:val="-8"/>
                <w:sz w:val="20"/>
              </w:rPr>
              <w:t> </w:t>
            </w:r>
            <w:r>
              <w:rPr>
                <w:sz w:val="20"/>
              </w:rPr>
              <w:t>the</w:t>
            </w:r>
            <w:r>
              <w:rPr>
                <w:spacing w:val="-9"/>
                <w:sz w:val="20"/>
              </w:rPr>
              <w:t> </w:t>
            </w:r>
            <w:r>
              <w:rPr>
                <w:sz w:val="20"/>
              </w:rPr>
              <w:t>security</w:t>
            </w:r>
            <w:r>
              <w:rPr>
                <w:spacing w:val="-7"/>
                <w:sz w:val="20"/>
              </w:rPr>
              <w:t> </w:t>
            </w:r>
            <w:r>
              <w:rPr>
                <w:sz w:val="20"/>
              </w:rPr>
              <w:t>technology</w:t>
            </w:r>
            <w:r>
              <w:rPr>
                <w:spacing w:val="-7"/>
                <w:sz w:val="20"/>
              </w:rPr>
              <w:t> </w:t>
            </w:r>
            <w:r>
              <w:rPr>
                <w:sz w:val="20"/>
              </w:rPr>
              <w:t>of</w:t>
            </w:r>
            <w:r>
              <w:rPr>
                <w:spacing w:val="-6"/>
                <w:sz w:val="20"/>
              </w:rPr>
              <w:t> </w:t>
            </w:r>
            <w:r>
              <w:rPr>
                <w:spacing w:val="-2"/>
                <w:sz w:val="20"/>
              </w:rPr>
              <w:t>channel</w:t>
            </w:r>
          </w:p>
        </w:tc>
      </w:tr>
      <w:tr>
        <w:trPr>
          <w:trHeight w:val="367" w:hRule="atLeast"/>
        </w:trPr>
        <w:tc>
          <w:tcPr>
            <w:tcW w:w="960" w:type="dxa"/>
            <w:tcBorders>
              <w:left w:val="single" w:sz="4" w:space="0" w:color="F3F9FD"/>
              <w:right w:val="single" w:sz="4" w:space="0" w:color="F3F9FD"/>
            </w:tcBorders>
          </w:tcPr>
          <w:p>
            <w:pPr>
              <w:pStyle w:val="TableParagraph"/>
              <w:spacing w:before="101"/>
              <w:ind w:left="16" w:right="2"/>
              <w:jc w:val="center"/>
              <w:rPr>
                <w:sz w:val="20"/>
              </w:rPr>
            </w:pPr>
            <w:r>
              <w:rPr>
                <w:spacing w:val="-10"/>
                <w:sz w:val="20"/>
              </w:rPr>
              <w:t>L</w:t>
            </w:r>
          </w:p>
        </w:tc>
        <w:tc>
          <w:tcPr>
            <w:tcW w:w="8671" w:type="dxa"/>
            <w:tcBorders>
              <w:left w:val="single" w:sz="4" w:space="0" w:color="F3F9FD"/>
              <w:right w:val="single" w:sz="4" w:space="0" w:color="F3F9FD"/>
            </w:tcBorders>
          </w:tcPr>
          <w:p>
            <w:pPr>
              <w:pStyle w:val="TableParagraph"/>
              <w:spacing w:before="101"/>
              <w:ind w:left="107"/>
              <w:rPr>
                <w:sz w:val="20"/>
              </w:rPr>
            </w:pPr>
            <w:r>
              <w:rPr>
                <w:sz w:val="20"/>
              </w:rPr>
              <w:t>Issuer</w:t>
            </w:r>
            <w:r>
              <w:rPr>
                <w:spacing w:val="-14"/>
                <w:sz w:val="20"/>
              </w:rPr>
              <w:t> </w:t>
            </w:r>
            <w:r>
              <w:rPr>
                <w:sz w:val="20"/>
              </w:rPr>
              <w:t>Authentication</w:t>
            </w:r>
            <w:r>
              <w:rPr>
                <w:spacing w:val="-14"/>
                <w:sz w:val="20"/>
              </w:rPr>
              <w:t> </w:t>
            </w:r>
            <w:r>
              <w:rPr>
                <w:sz w:val="20"/>
              </w:rPr>
              <w:t>Mode</w:t>
            </w:r>
            <w:r>
              <w:rPr>
                <w:spacing w:val="-11"/>
                <w:sz w:val="20"/>
              </w:rPr>
              <w:t> </w:t>
            </w:r>
            <w:r>
              <w:rPr>
                <w:sz w:val="20"/>
              </w:rPr>
              <w:t>in</w:t>
            </w:r>
            <w:r>
              <w:rPr>
                <w:spacing w:val="-10"/>
                <w:sz w:val="20"/>
              </w:rPr>
              <w:t> </w:t>
            </w:r>
            <w:r>
              <w:rPr>
                <w:sz w:val="20"/>
              </w:rPr>
              <w:t>card-no-present</w:t>
            </w:r>
            <w:r>
              <w:rPr>
                <w:spacing w:val="-9"/>
                <w:sz w:val="20"/>
              </w:rPr>
              <w:t> </w:t>
            </w:r>
            <w:r>
              <w:rPr>
                <w:sz w:val="20"/>
              </w:rPr>
              <w:t>self-service</w:t>
            </w:r>
            <w:r>
              <w:rPr>
                <w:spacing w:val="-10"/>
                <w:sz w:val="20"/>
              </w:rPr>
              <w:t> </w:t>
            </w:r>
            <w:r>
              <w:rPr>
                <w:spacing w:val="-2"/>
                <w:sz w:val="20"/>
              </w:rPr>
              <w:t>transactions</w:t>
            </w:r>
          </w:p>
        </w:tc>
      </w:tr>
      <w:tr>
        <w:trPr>
          <w:trHeight w:val="384" w:hRule="atLeast"/>
        </w:trPr>
        <w:tc>
          <w:tcPr>
            <w:tcW w:w="960" w:type="dxa"/>
            <w:tcBorders>
              <w:left w:val="single" w:sz="4" w:space="0" w:color="F3F9FD"/>
              <w:right w:val="single" w:sz="4" w:space="0" w:color="F3F9FD"/>
            </w:tcBorders>
            <w:shd w:val="clear" w:color="auto" w:fill="EFF8FD"/>
          </w:tcPr>
          <w:p>
            <w:pPr>
              <w:pStyle w:val="TableParagraph"/>
              <w:spacing w:before="110"/>
              <w:ind w:left="14" w:right="2"/>
              <w:jc w:val="center"/>
              <w:rPr>
                <w:sz w:val="20"/>
              </w:rPr>
            </w:pPr>
            <w:r>
              <w:rPr>
                <w:spacing w:val="-10"/>
                <w:sz w:val="20"/>
              </w:rPr>
              <w:t>M</w:t>
            </w:r>
          </w:p>
        </w:tc>
        <w:tc>
          <w:tcPr>
            <w:tcW w:w="8671" w:type="dxa"/>
            <w:tcBorders>
              <w:left w:val="single" w:sz="4" w:space="0" w:color="F3F9FD"/>
              <w:right w:val="single" w:sz="4" w:space="0" w:color="F3F9FD"/>
            </w:tcBorders>
            <w:shd w:val="clear" w:color="auto" w:fill="EFF8FD"/>
          </w:tcPr>
          <w:p>
            <w:pPr>
              <w:pStyle w:val="TableParagraph"/>
              <w:spacing w:before="110"/>
              <w:ind w:left="107"/>
              <w:rPr>
                <w:sz w:val="20"/>
              </w:rPr>
            </w:pPr>
            <w:r>
              <w:rPr>
                <w:sz w:val="20"/>
              </w:rPr>
              <w:t>Issuer</w:t>
            </w:r>
            <w:r>
              <w:rPr>
                <w:spacing w:val="-11"/>
                <w:sz w:val="20"/>
              </w:rPr>
              <w:t> </w:t>
            </w:r>
            <w:r>
              <w:rPr>
                <w:sz w:val="20"/>
              </w:rPr>
              <w:t>Non-Authentication</w:t>
            </w:r>
            <w:r>
              <w:rPr>
                <w:spacing w:val="-11"/>
                <w:sz w:val="20"/>
              </w:rPr>
              <w:t> </w:t>
            </w:r>
            <w:r>
              <w:rPr>
                <w:sz w:val="20"/>
              </w:rPr>
              <w:t>Mode</w:t>
            </w:r>
            <w:r>
              <w:rPr>
                <w:spacing w:val="-9"/>
                <w:sz w:val="20"/>
              </w:rPr>
              <w:t> </w:t>
            </w:r>
            <w:r>
              <w:rPr>
                <w:sz w:val="20"/>
              </w:rPr>
              <w:t>in</w:t>
            </w:r>
            <w:r>
              <w:rPr>
                <w:spacing w:val="-10"/>
                <w:sz w:val="20"/>
              </w:rPr>
              <w:t> </w:t>
            </w:r>
            <w:r>
              <w:rPr>
                <w:sz w:val="20"/>
              </w:rPr>
              <w:t>card-no-present</w:t>
            </w:r>
            <w:r>
              <w:rPr>
                <w:spacing w:val="-11"/>
                <w:sz w:val="20"/>
              </w:rPr>
              <w:t> </w:t>
            </w:r>
            <w:r>
              <w:rPr>
                <w:sz w:val="20"/>
              </w:rPr>
              <w:t>self-service</w:t>
            </w:r>
            <w:r>
              <w:rPr>
                <w:spacing w:val="-11"/>
                <w:sz w:val="20"/>
              </w:rPr>
              <w:t> </w:t>
            </w:r>
            <w:r>
              <w:rPr>
                <w:spacing w:val="-2"/>
                <w:sz w:val="20"/>
              </w:rPr>
              <w:t>transaction</w:t>
            </w:r>
          </w:p>
        </w:tc>
      </w:tr>
      <w:tr>
        <w:trPr>
          <w:trHeight w:val="381" w:hRule="atLeast"/>
        </w:trPr>
        <w:tc>
          <w:tcPr>
            <w:tcW w:w="960" w:type="dxa"/>
            <w:tcBorders>
              <w:left w:val="single" w:sz="4" w:space="0" w:color="F3F9FD"/>
              <w:right w:val="single" w:sz="4" w:space="0" w:color="F3F9FD"/>
            </w:tcBorders>
          </w:tcPr>
          <w:p>
            <w:pPr>
              <w:pStyle w:val="TableParagraph"/>
              <w:spacing w:before="100"/>
              <w:ind w:left="16" w:right="2"/>
              <w:jc w:val="center"/>
              <w:rPr>
                <w:sz w:val="20"/>
              </w:rPr>
            </w:pPr>
            <w:r>
              <w:rPr>
                <w:spacing w:val="-10"/>
                <w:sz w:val="20"/>
              </w:rPr>
              <w:t>N</w:t>
            </w:r>
          </w:p>
        </w:tc>
        <w:tc>
          <w:tcPr>
            <w:tcW w:w="8671" w:type="dxa"/>
            <w:tcBorders>
              <w:left w:val="single" w:sz="4" w:space="0" w:color="F3F9FD"/>
              <w:right w:val="single" w:sz="4" w:space="0" w:color="F3F9FD"/>
            </w:tcBorders>
          </w:tcPr>
          <w:p>
            <w:pPr>
              <w:pStyle w:val="TableParagraph"/>
              <w:spacing w:before="100"/>
              <w:ind w:left="107"/>
              <w:rPr>
                <w:sz w:val="20"/>
              </w:rPr>
            </w:pPr>
            <w:r>
              <w:rPr>
                <w:sz w:val="20"/>
              </w:rPr>
              <w:t>Static</w:t>
            </w:r>
            <w:r>
              <w:rPr>
                <w:spacing w:val="-14"/>
                <w:sz w:val="20"/>
              </w:rPr>
              <w:t> </w:t>
            </w:r>
            <w:r>
              <w:rPr>
                <w:sz w:val="20"/>
              </w:rPr>
              <w:t>UCAF</w:t>
            </w:r>
            <w:r>
              <w:rPr>
                <w:spacing w:val="-13"/>
                <w:sz w:val="20"/>
              </w:rPr>
              <w:t> </w:t>
            </w:r>
            <w:r>
              <w:rPr>
                <w:sz w:val="20"/>
              </w:rPr>
              <w:t>Value</w:t>
            </w:r>
            <w:r>
              <w:rPr>
                <w:spacing w:val="-11"/>
                <w:sz w:val="20"/>
              </w:rPr>
              <w:t> </w:t>
            </w:r>
            <w:r>
              <w:rPr>
                <w:sz w:val="20"/>
              </w:rPr>
              <w:t>(Switch</w:t>
            </w:r>
            <w:r>
              <w:rPr>
                <w:spacing w:val="-9"/>
                <w:sz w:val="20"/>
              </w:rPr>
              <w:t> </w:t>
            </w:r>
            <w:r>
              <w:rPr>
                <w:sz w:val="20"/>
              </w:rPr>
              <w:t>assigned</w:t>
            </w:r>
            <w:r>
              <w:rPr>
                <w:spacing w:val="-11"/>
                <w:sz w:val="20"/>
              </w:rPr>
              <w:t> </w:t>
            </w:r>
            <w:r>
              <w:rPr>
                <w:sz w:val="20"/>
              </w:rPr>
              <w:t>static</w:t>
            </w:r>
            <w:r>
              <w:rPr>
                <w:spacing w:val="-14"/>
                <w:sz w:val="20"/>
              </w:rPr>
              <w:t> </w:t>
            </w:r>
            <w:r>
              <w:rPr>
                <w:spacing w:val="-4"/>
                <w:sz w:val="20"/>
              </w:rPr>
              <w:t>AAV)</w:t>
            </w:r>
          </w:p>
        </w:tc>
      </w:tr>
      <w:tr>
        <w:trPr>
          <w:trHeight w:val="384" w:hRule="atLeast"/>
        </w:trPr>
        <w:tc>
          <w:tcPr>
            <w:tcW w:w="960" w:type="dxa"/>
            <w:tcBorders>
              <w:left w:val="single" w:sz="4" w:space="0" w:color="F3F9FD"/>
              <w:right w:val="single" w:sz="4" w:space="0" w:color="F3F9FD"/>
            </w:tcBorders>
            <w:shd w:val="clear" w:color="auto" w:fill="EFF8FD"/>
          </w:tcPr>
          <w:p>
            <w:pPr>
              <w:pStyle w:val="TableParagraph"/>
              <w:spacing w:before="110"/>
              <w:ind w:left="14" w:right="4"/>
              <w:jc w:val="center"/>
              <w:rPr>
                <w:sz w:val="20"/>
              </w:rPr>
            </w:pPr>
            <w:r>
              <w:rPr>
                <w:spacing w:val="-10"/>
                <w:sz w:val="20"/>
              </w:rPr>
              <w:t>O</w:t>
            </w:r>
          </w:p>
        </w:tc>
        <w:tc>
          <w:tcPr>
            <w:tcW w:w="8671" w:type="dxa"/>
            <w:tcBorders>
              <w:left w:val="single" w:sz="4" w:space="0" w:color="F3F9FD"/>
              <w:right w:val="single" w:sz="4" w:space="0" w:color="F3F9FD"/>
            </w:tcBorders>
            <w:shd w:val="clear" w:color="auto" w:fill="EFF8FD"/>
          </w:tcPr>
          <w:p>
            <w:pPr>
              <w:pStyle w:val="TableParagraph"/>
              <w:spacing w:before="110"/>
              <w:ind w:left="107"/>
              <w:rPr>
                <w:sz w:val="20"/>
              </w:rPr>
            </w:pPr>
            <w:r>
              <w:rPr>
                <w:sz w:val="20"/>
              </w:rPr>
              <w:t>Issuer</w:t>
            </w:r>
            <w:r>
              <w:rPr>
                <w:spacing w:val="-7"/>
                <w:sz w:val="20"/>
              </w:rPr>
              <w:t> </w:t>
            </w:r>
            <w:r>
              <w:rPr>
                <w:sz w:val="20"/>
              </w:rPr>
              <w:t>Risk</w:t>
            </w:r>
            <w:r>
              <w:rPr>
                <w:spacing w:val="-7"/>
                <w:sz w:val="20"/>
              </w:rPr>
              <w:t> </w:t>
            </w:r>
            <w:r>
              <w:rPr>
                <w:sz w:val="20"/>
              </w:rPr>
              <w:t>based</w:t>
            </w:r>
            <w:r>
              <w:rPr>
                <w:spacing w:val="-5"/>
                <w:sz w:val="20"/>
              </w:rPr>
              <w:t> </w:t>
            </w:r>
            <w:r>
              <w:rPr>
                <w:spacing w:val="-2"/>
                <w:sz w:val="20"/>
              </w:rPr>
              <w:t>Decision</w:t>
            </w:r>
          </w:p>
        </w:tc>
      </w:tr>
      <w:tr>
        <w:trPr>
          <w:trHeight w:val="381" w:hRule="atLeast"/>
        </w:trPr>
        <w:tc>
          <w:tcPr>
            <w:tcW w:w="960" w:type="dxa"/>
            <w:tcBorders>
              <w:left w:val="single" w:sz="4" w:space="0" w:color="F3F9FD"/>
              <w:right w:val="single" w:sz="4" w:space="0" w:color="F3F9FD"/>
            </w:tcBorders>
          </w:tcPr>
          <w:p>
            <w:pPr>
              <w:pStyle w:val="TableParagraph"/>
              <w:spacing w:before="100"/>
              <w:ind w:left="14" w:right="2"/>
              <w:jc w:val="center"/>
              <w:rPr>
                <w:sz w:val="20"/>
              </w:rPr>
            </w:pPr>
            <w:r>
              <w:rPr>
                <w:spacing w:val="-10"/>
                <w:sz w:val="20"/>
              </w:rPr>
              <w:t>P</w:t>
            </w:r>
          </w:p>
        </w:tc>
        <w:tc>
          <w:tcPr>
            <w:tcW w:w="8671" w:type="dxa"/>
            <w:tcBorders>
              <w:left w:val="single" w:sz="4" w:space="0" w:color="F3F9FD"/>
              <w:right w:val="single" w:sz="4" w:space="0" w:color="F3F9FD"/>
            </w:tcBorders>
          </w:tcPr>
          <w:p>
            <w:pPr>
              <w:pStyle w:val="TableParagraph"/>
              <w:spacing w:before="100"/>
              <w:ind w:left="107"/>
              <w:rPr>
                <w:sz w:val="20"/>
              </w:rPr>
            </w:pPr>
            <w:r>
              <w:rPr>
                <w:sz w:val="20"/>
              </w:rPr>
              <w:t>Aquirer</w:t>
            </w:r>
            <w:r>
              <w:rPr>
                <w:spacing w:val="-8"/>
                <w:sz w:val="20"/>
              </w:rPr>
              <w:t> </w:t>
            </w:r>
            <w:r>
              <w:rPr>
                <w:sz w:val="20"/>
              </w:rPr>
              <w:t>Risk</w:t>
            </w:r>
            <w:r>
              <w:rPr>
                <w:spacing w:val="-7"/>
                <w:sz w:val="20"/>
              </w:rPr>
              <w:t> </w:t>
            </w:r>
            <w:r>
              <w:rPr>
                <w:sz w:val="20"/>
              </w:rPr>
              <w:t>based</w:t>
            </w:r>
            <w:r>
              <w:rPr>
                <w:spacing w:val="-8"/>
                <w:sz w:val="20"/>
              </w:rPr>
              <w:t> </w:t>
            </w:r>
            <w:r>
              <w:rPr>
                <w:spacing w:val="-2"/>
                <w:sz w:val="20"/>
              </w:rPr>
              <w:t>Decision</w:t>
            </w:r>
          </w:p>
        </w:tc>
      </w:tr>
      <w:tr>
        <w:trPr>
          <w:trHeight w:val="374" w:hRule="atLeast"/>
        </w:trPr>
        <w:tc>
          <w:tcPr>
            <w:tcW w:w="960" w:type="dxa"/>
            <w:tcBorders>
              <w:left w:val="single" w:sz="4" w:space="0" w:color="F3F9FD"/>
              <w:right w:val="single" w:sz="4" w:space="0" w:color="F3F9FD"/>
            </w:tcBorders>
            <w:shd w:val="clear" w:color="auto" w:fill="EFF8FD"/>
          </w:tcPr>
          <w:p>
            <w:pPr>
              <w:pStyle w:val="TableParagraph"/>
              <w:spacing w:before="9"/>
              <w:ind w:left="15" w:right="2"/>
              <w:jc w:val="center"/>
              <w:rPr>
                <w:sz w:val="20"/>
              </w:rPr>
            </w:pPr>
            <w:r>
              <w:rPr>
                <w:spacing w:val="-2"/>
                <w:sz w:val="20"/>
              </w:rPr>
              <w:t>Q-</w:t>
            </w:r>
            <w:r>
              <w:rPr>
                <w:spacing w:val="-10"/>
                <w:sz w:val="20"/>
              </w:rPr>
              <w:t>Z</w:t>
            </w:r>
          </w:p>
        </w:tc>
        <w:tc>
          <w:tcPr>
            <w:tcW w:w="8671" w:type="dxa"/>
            <w:tcBorders>
              <w:left w:val="single" w:sz="4" w:space="0" w:color="F3F9FD"/>
              <w:right w:val="single" w:sz="4" w:space="0" w:color="F3F9FD"/>
            </w:tcBorders>
            <w:shd w:val="clear" w:color="auto" w:fill="EFF8FD"/>
          </w:tcPr>
          <w:p>
            <w:pPr>
              <w:pStyle w:val="TableParagraph"/>
              <w:spacing w:before="9"/>
              <w:ind w:left="107"/>
              <w:rPr>
                <w:sz w:val="20"/>
              </w:rPr>
            </w:pPr>
            <w:r>
              <w:rPr>
                <w:spacing w:val="-2"/>
                <w:sz w:val="20"/>
              </w:rPr>
              <w:t>Reserved</w:t>
            </w:r>
          </w:p>
        </w:tc>
      </w:tr>
    </w:tbl>
    <w:p>
      <w:pPr>
        <w:spacing w:after="0"/>
        <w:rPr>
          <w:sz w:val="20"/>
        </w:rPr>
        <w:sectPr>
          <w:pgSz w:w="11910" w:h="16840"/>
          <w:pgMar w:header="942" w:footer="1095" w:top="1680" w:bottom="1280" w:left="860" w:right="920"/>
        </w:sectPr>
      </w:pPr>
    </w:p>
    <w:p>
      <w:pPr>
        <w:spacing w:line="489" w:lineRule="auto" w:before="7"/>
        <w:ind w:left="273" w:right="4524" w:firstLine="0"/>
        <w:jc w:val="left"/>
        <w:rPr>
          <w:b/>
          <w:sz w:val="22"/>
        </w:rPr>
      </w:pPr>
      <w:bookmarkStart w:name="_bookmark88" w:id="89"/>
      <w:bookmarkEnd w:id="89"/>
      <w:r>
        <w:rPr/>
      </w:r>
      <w:r>
        <w:rPr>
          <w:b/>
          <w:sz w:val="22"/>
        </w:rPr>
        <w:t>Data Element 108 – Receiver/Sender Data Table</w:t>
      </w:r>
      <w:r>
        <w:rPr>
          <w:b/>
          <w:spacing w:val="80"/>
          <w:sz w:val="22"/>
        </w:rPr>
        <w:t> </w:t>
      </w:r>
      <w:r>
        <w:rPr>
          <w:b/>
          <w:sz w:val="22"/>
        </w:rPr>
        <w:t>DE</w:t>
      </w:r>
      <w:r>
        <w:rPr>
          <w:b/>
          <w:spacing w:val="-3"/>
          <w:sz w:val="22"/>
        </w:rPr>
        <w:t> </w:t>
      </w:r>
      <w:r>
        <w:rPr>
          <w:b/>
          <w:sz w:val="22"/>
        </w:rPr>
        <w:t>108</w:t>
      </w:r>
      <w:r>
        <w:rPr>
          <w:b/>
          <w:spacing w:val="-2"/>
          <w:sz w:val="22"/>
        </w:rPr>
        <w:t> </w:t>
      </w:r>
      <w:r>
        <w:rPr>
          <w:b/>
          <w:sz w:val="22"/>
        </w:rPr>
        <w:t>–</w:t>
      </w:r>
      <w:r>
        <w:rPr>
          <w:b/>
          <w:spacing w:val="-5"/>
          <w:sz w:val="22"/>
        </w:rPr>
        <w:t> </w:t>
      </w:r>
      <w:r>
        <w:rPr>
          <w:b/>
          <w:sz w:val="22"/>
        </w:rPr>
        <w:t>TLV</w:t>
      </w:r>
      <w:r>
        <w:rPr>
          <w:b/>
          <w:spacing w:val="-6"/>
          <w:sz w:val="22"/>
        </w:rPr>
        <w:t> </w:t>
      </w:r>
      <w:r>
        <w:rPr>
          <w:b/>
          <w:sz w:val="22"/>
        </w:rPr>
        <w:t>Fields</w:t>
      </w:r>
      <w:r>
        <w:rPr>
          <w:b/>
          <w:spacing w:val="-3"/>
          <w:sz w:val="22"/>
        </w:rPr>
        <w:t> </w:t>
      </w:r>
      <w:r>
        <w:rPr>
          <w:b/>
          <w:sz w:val="22"/>
        </w:rPr>
        <w:t>Details</w:t>
      </w:r>
      <w:r>
        <w:rPr>
          <w:b/>
          <w:spacing w:val="-5"/>
          <w:sz w:val="22"/>
        </w:rPr>
        <w:t> </w:t>
      </w:r>
      <w:r>
        <w:rPr>
          <w:b/>
          <w:sz w:val="22"/>
        </w:rPr>
        <w:t>when</w:t>
      </w:r>
      <w:r>
        <w:rPr>
          <w:b/>
          <w:spacing w:val="-3"/>
          <w:sz w:val="22"/>
        </w:rPr>
        <w:t> </w:t>
      </w:r>
      <w:r>
        <w:rPr>
          <w:b/>
          <w:sz w:val="22"/>
        </w:rPr>
        <w:t>DE-63.7</w:t>
      </w:r>
      <w:r>
        <w:rPr>
          <w:b/>
          <w:spacing w:val="-5"/>
          <w:sz w:val="22"/>
        </w:rPr>
        <w:t> </w:t>
      </w:r>
      <w:r>
        <w:rPr>
          <w:b/>
          <w:sz w:val="22"/>
        </w:rPr>
        <w:t>=</w:t>
      </w:r>
      <w:r>
        <w:rPr>
          <w:b/>
          <w:spacing w:val="-4"/>
          <w:sz w:val="22"/>
        </w:rPr>
        <w:t> </w:t>
      </w:r>
      <w:r>
        <w:rPr>
          <w:b/>
          <w:sz w:val="22"/>
        </w:rPr>
        <w:t>‘VISA’:</w:t>
      </w:r>
    </w:p>
    <w:tbl>
      <w:tblPr>
        <w:tblW w:w="0" w:type="auto"/>
        <w:jc w:val="left"/>
        <w:tblInd w:w="921"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797"/>
        <w:gridCol w:w="723"/>
        <w:gridCol w:w="1702"/>
        <w:gridCol w:w="730"/>
        <w:gridCol w:w="4405"/>
      </w:tblGrid>
      <w:tr>
        <w:trPr>
          <w:trHeight w:val="374" w:hRule="atLeast"/>
        </w:trPr>
        <w:tc>
          <w:tcPr>
            <w:tcW w:w="8357" w:type="dxa"/>
            <w:gridSpan w:val="5"/>
            <w:tcBorders>
              <w:bottom w:val="nil"/>
            </w:tcBorders>
          </w:tcPr>
          <w:p>
            <w:pPr>
              <w:pStyle w:val="TableParagraph"/>
              <w:spacing w:before="56"/>
              <w:ind w:left="57"/>
              <w:rPr>
                <w:b/>
                <w:sz w:val="18"/>
              </w:rPr>
            </w:pPr>
            <w:r>
              <w:rPr>
                <w:b/>
                <w:sz w:val="18"/>
              </w:rPr>
              <w:t>Sub</w:t>
            </w:r>
            <w:r>
              <w:rPr>
                <w:b/>
                <w:spacing w:val="-2"/>
                <w:sz w:val="18"/>
              </w:rPr>
              <w:t> </w:t>
            </w:r>
            <w:r>
              <w:rPr>
                <w:b/>
                <w:sz w:val="18"/>
              </w:rPr>
              <w:t>Elements</w:t>
            </w:r>
            <w:r>
              <w:rPr>
                <w:b/>
                <w:spacing w:val="-1"/>
                <w:sz w:val="18"/>
              </w:rPr>
              <w:t> </w:t>
            </w:r>
            <w:r>
              <w:rPr>
                <w:b/>
                <w:sz w:val="18"/>
              </w:rPr>
              <w:t>of</w:t>
            </w:r>
            <w:r>
              <w:rPr>
                <w:b/>
                <w:spacing w:val="-5"/>
                <w:sz w:val="18"/>
              </w:rPr>
              <w:t> </w:t>
            </w:r>
            <w:r>
              <w:rPr>
                <w:b/>
                <w:sz w:val="18"/>
              </w:rPr>
              <w:t>DE-108</w:t>
            </w:r>
            <w:r>
              <w:rPr>
                <w:b/>
                <w:spacing w:val="-5"/>
                <w:sz w:val="18"/>
              </w:rPr>
              <w:t> </w:t>
            </w:r>
            <w:r>
              <w:rPr>
                <w:b/>
                <w:sz w:val="18"/>
              </w:rPr>
              <w:t>when</w:t>
            </w:r>
            <w:r>
              <w:rPr>
                <w:b/>
                <w:spacing w:val="-2"/>
                <w:sz w:val="18"/>
              </w:rPr>
              <w:t> </w:t>
            </w:r>
            <w:r>
              <w:rPr>
                <w:b/>
                <w:sz w:val="18"/>
              </w:rPr>
              <w:t>DE-63.7</w:t>
            </w:r>
            <w:r>
              <w:rPr>
                <w:b/>
                <w:spacing w:val="-4"/>
                <w:sz w:val="18"/>
              </w:rPr>
              <w:t> </w:t>
            </w:r>
            <w:r>
              <w:rPr>
                <w:b/>
                <w:sz w:val="18"/>
              </w:rPr>
              <w:t>=</w:t>
            </w:r>
            <w:r>
              <w:rPr>
                <w:b/>
                <w:spacing w:val="-3"/>
                <w:sz w:val="18"/>
              </w:rPr>
              <w:t> </w:t>
            </w:r>
            <w:r>
              <w:rPr>
                <w:b/>
                <w:spacing w:val="-2"/>
                <w:sz w:val="18"/>
              </w:rPr>
              <w:t>‘VISA’</w:t>
            </w:r>
          </w:p>
        </w:tc>
      </w:tr>
      <w:tr>
        <w:trPr>
          <w:trHeight w:val="395" w:hRule="atLeast"/>
        </w:trPr>
        <w:tc>
          <w:tcPr>
            <w:tcW w:w="797" w:type="dxa"/>
            <w:tcBorders>
              <w:top w:val="nil"/>
              <w:bottom w:val="nil"/>
            </w:tcBorders>
            <w:shd w:val="clear" w:color="auto" w:fill="EFF8FD"/>
          </w:tcPr>
          <w:p>
            <w:pPr>
              <w:pStyle w:val="TableParagraph"/>
              <w:spacing w:before="68"/>
              <w:ind w:left="15"/>
              <w:jc w:val="center"/>
              <w:rPr>
                <w:b/>
                <w:sz w:val="18"/>
              </w:rPr>
            </w:pPr>
            <w:r>
              <w:rPr>
                <w:b/>
                <w:spacing w:val="-5"/>
                <w:sz w:val="18"/>
              </w:rPr>
              <w:t>Tag</w:t>
            </w:r>
          </w:p>
        </w:tc>
        <w:tc>
          <w:tcPr>
            <w:tcW w:w="723" w:type="dxa"/>
            <w:tcBorders>
              <w:top w:val="nil"/>
              <w:bottom w:val="nil"/>
            </w:tcBorders>
            <w:shd w:val="clear" w:color="auto" w:fill="EFF8FD"/>
          </w:tcPr>
          <w:p>
            <w:pPr>
              <w:pStyle w:val="TableParagraph"/>
              <w:spacing w:before="68"/>
              <w:ind w:left="8" w:right="1"/>
              <w:jc w:val="center"/>
              <w:rPr>
                <w:b/>
                <w:sz w:val="18"/>
              </w:rPr>
            </w:pPr>
            <w:r>
              <w:rPr>
                <w:b/>
                <w:spacing w:val="-2"/>
                <w:sz w:val="18"/>
              </w:rPr>
              <w:t>Length</w:t>
            </w:r>
          </w:p>
        </w:tc>
        <w:tc>
          <w:tcPr>
            <w:tcW w:w="1702" w:type="dxa"/>
            <w:tcBorders>
              <w:top w:val="nil"/>
              <w:bottom w:val="nil"/>
            </w:tcBorders>
            <w:shd w:val="clear" w:color="auto" w:fill="EFF8FD"/>
          </w:tcPr>
          <w:p>
            <w:pPr>
              <w:pStyle w:val="TableParagraph"/>
              <w:spacing w:before="68"/>
              <w:ind w:left="4" w:right="1"/>
              <w:jc w:val="center"/>
              <w:rPr>
                <w:b/>
                <w:sz w:val="18"/>
              </w:rPr>
            </w:pPr>
            <w:r>
              <w:rPr>
                <w:b/>
                <w:spacing w:val="-2"/>
                <w:sz w:val="18"/>
              </w:rPr>
              <w:t>Value</w:t>
            </w:r>
          </w:p>
        </w:tc>
        <w:tc>
          <w:tcPr>
            <w:tcW w:w="730" w:type="dxa"/>
            <w:tcBorders>
              <w:top w:val="nil"/>
              <w:bottom w:val="nil"/>
            </w:tcBorders>
            <w:shd w:val="clear" w:color="auto" w:fill="EFF8FD"/>
          </w:tcPr>
          <w:p>
            <w:pPr>
              <w:pStyle w:val="TableParagraph"/>
              <w:spacing w:before="68"/>
              <w:ind w:left="9"/>
              <w:jc w:val="center"/>
              <w:rPr>
                <w:b/>
                <w:sz w:val="18"/>
              </w:rPr>
            </w:pPr>
            <w:r>
              <w:rPr>
                <w:b/>
                <w:spacing w:val="-2"/>
                <w:sz w:val="18"/>
              </w:rPr>
              <w:t>Format</w:t>
            </w:r>
          </w:p>
        </w:tc>
        <w:tc>
          <w:tcPr>
            <w:tcW w:w="4405" w:type="dxa"/>
            <w:tcBorders>
              <w:top w:val="nil"/>
              <w:bottom w:val="nil"/>
            </w:tcBorders>
            <w:shd w:val="clear" w:color="auto" w:fill="EFF8FD"/>
          </w:tcPr>
          <w:p>
            <w:pPr>
              <w:pStyle w:val="TableParagraph"/>
              <w:spacing w:before="68"/>
              <w:ind w:left="54" w:right="48"/>
              <w:jc w:val="center"/>
              <w:rPr>
                <w:b/>
                <w:sz w:val="18"/>
              </w:rPr>
            </w:pPr>
            <w:r>
              <w:rPr>
                <w:b/>
                <w:sz w:val="18"/>
              </w:rPr>
              <w:t>Content</w:t>
            </w:r>
            <w:r>
              <w:rPr>
                <w:b/>
                <w:spacing w:val="6"/>
                <w:sz w:val="18"/>
              </w:rPr>
              <w:t> </w:t>
            </w:r>
            <w:r>
              <w:rPr>
                <w:b/>
                <w:sz w:val="18"/>
              </w:rPr>
              <w:t>of</w:t>
            </w:r>
            <w:r>
              <w:rPr>
                <w:b/>
                <w:spacing w:val="5"/>
                <w:sz w:val="18"/>
              </w:rPr>
              <w:t> </w:t>
            </w:r>
            <w:r>
              <w:rPr>
                <w:b/>
                <w:sz w:val="18"/>
              </w:rPr>
              <w:t>Sub-</w:t>
            </w:r>
            <w:r>
              <w:rPr>
                <w:b/>
                <w:spacing w:val="-2"/>
                <w:sz w:val="18"/>
              </w:rPr>
              <w:t>Element</w:t>
            </w:r>
          </w:p>
        </w:tc>
      </w:tr>
      <w:tr>
        <w:trPr>
          <w:trHeight w:val="1149" w:hRule="atLeast"/>
        </w:trPr>
        <w:tc>
          <w:tcPr>
            <w:tcW w:w="797" w:type="dxa"/>
            <w:tcBorders>
              <w:top w:val="nil"/>
              <w:bottom w:val="nil"/>
            </w:tcBorders>
          </w:tcPr>
          <w:p>
            <w:pPr>
              <w:pStyle w:val="TableParagraph"/>
              <w:rPr>
                <w:b/>
                <w:sz w:val="18"/>
              </w:rPr>
            </w:pPr>
          </w:p>
          <w:p>
            <w:pPr>
              <w:pStyle w:val="TableParagraph"/>
              <w:spacing w:before="31"/>
              <w:rPr>
                <w:b/>
                <w:sz w:val="18"/>
              </w:rPr>
            </w:pPr>
          </w:p>
          <w:p>
            <w:pPr>
              <w:pStyle w:val="TableParagraph"/>
              <w:ind w:left="15" w:right="6"/>
              <w:jc w:val="center"/>
              <w:rPr>
                <w:sz w:val="18"/>
              </w:rPr>
            </w:pPr>
            <w:r>
              <w:rPr>
                <w:spacing w:val="-5"/>
                <w:sz w:val="18"/>
              </w:rPr>
              <w:t>01</w:t>
            </w:r>
          </w:p>
        </w:tc>
        <w:tc>
          <w:tcPr>
            <w:tcW w:w="723" w:type="dxa"/>
            <w:tcBorders>
              <w:top w:val="nil"/>
              <w:bottom w:val="nil"/>
            </w:tcBorders>
          </w:tcPr>
          <w:p>
            <w:pPr>
              <w:pStyle w:val="TableParagraph"/>
              <w:rPr>
                <w:b/>
                <w:sz w:val="18"/>
              </w:rPr>
            </w:pPr>
          </w:p>
          <w:p>
            <w:pPr>
              <w:pStyle w:val="TableParagraph"/>
              <w:spacing w:before="31"/>
              <w:rPr>
                <w:b/>
                <w:sz w:val="18"/>
              </w:rPr>
            </w:pPr>
          </w:p>
          <w:p>
            <w:pPr>
              <w:pStyle w:val="TableParagraph"/>
              <w:ind w:left="8" w:right="2"/>
              <w:jc w:val="center"/>
              <w:rPr>
                <w:sz w:val="18"/>
              </w:rPr>
            </w:pPr>
            <w:r>
              <w:rPr>
                <w:spacing w:val="-5"/>
                <w:sz w:val="18"/>
              </w:rPr>
              <w:t>16</w:t>
            </w:r>
          </w:p>
        </w:tc>
        <w:tc>
          <w:tcPr>
            <w:tcW w:w="1702" w:type="dxa"/>
            <w:tcBorders>
              <w:top w:val="nil"/>
              <w:bottom w:val="nil"/>
            </w:tcBorders>
          </w:tcPr>
          <w:p>
            <w:pPr>
              <w:pStyle w:val="TableParagraph"/>
              <w:spacing w:before="108"/>
              <w:rPr>
                <w:b/>
                <w:sz w:val="18"/>
              </w:rPr>
            </w:pPr>
          </w:p>
          <w:p>
            <w:pPr>
              <w:pStyle w:val="TableParagraph"/>
              <w:spacing w:line="297" w:lineRule="auto" w:before="1"/>
              <w:ind w:left="527" w:right="110" w:hanging="413"/>
              <w:rPr>
                <w:sz w:val="18"/>
              </w:rPr>
            </w:pPr>
            <w:r>
              <w:rPr>
                <w:sz w:val="18"/>
              </w:rPr>
              <w:t>Sender</w:t>
            </w:r>
            <w:r>
              <w:rPr>
                <w:spacing w:val="-13"/>
                <w:sz w:val="18"/>
              </w:rPr>
              <w:t> </w:t>
            </w:r>
            <w:r>
              <w:rPr>
                <w:sz w:val="18"/>
              </w:rPr>
              <w:t>Reference </w:t>
            </w:r>
            <w:r>
              <w:rPr>
                <w:spacing w:val="-2"/>
                <w:sz w:val="18"/>
              </w:rPr>
              <w:t>Number</w:t>
            </w:r>
          </w:p>
        </w:tc>
        <w:tc>
          <w:tcPr>
            <w:tcW w:w="730" w:type="dxa"/>
            <w:tcBorders>
              <w:top w:val="nil"/>
              <w:bottom w:val="nil"/>
            </w:tcBorders>
          </w:tcPr>
          <w:p>
            <w:pPr>
              <w:pStyle w:val="TableParagraph"/>
              <w:rPr>
                <w:b/>
                <w:sz w:val="18"/>
              </w:rPr>
            </w:pPr>
          </w:p>
          <w:p>
            <w:pPr>
              <w:pStyle w:val="TableParagraph"/>
              <w:spacing w:before="31"/>
              <w:rPr>
                <w:b/>
                <w:sz w:val="18"/>
              </w:rPr>
            </w:pPr>
          </w:p>
          <w:p>
            <w:pPr>
              <w:pStyle w:val="TableParagraph"/>
              <w:ind w:left="9" w:right="1"/>
              <w:jc w:val="center"/>
              <w:rPr>
                <w:sz w:val="18"/>
              </w:rPr>
            </w:pPr>
            <w:r>
              <w:rPr>
                <w:spacing w:val="-5"/>
                <w:sz w:val="18"/>
              </w:rPr>
              <w:t>AN</w:t>
            </w:r>
          </w:p>
        </w:tc>
        <w:tc>
          <w:tcPr>
            <w:tcW w:w="4405" w:type="dxa"/>
            <w:tcBorders>
              <w:top w:val="nil"/>
              <w:bottom w:val="nil"/>
            </w:tcBorders>
          </w:tcPr>
          <w:p>
            <w:pPr>
              <w:pStyle w:val="TableParagraph"/>
              <w:spacing w:line="300" w:lineRule="auto" w:before="56"/>
              <w:ind w:left="56" w:right="131"/>
              <w:rPr>
                <w:sz w:val="18"/>
              </w:rPr>
            </w:pPr>
            <w:r>
              <w:rPr>
                <w:sz w:val="18"/>
              </w:rPr>
              <w:t>Contains a transaction reference number that is provided</w:t>
            </w:r>
            <w:r>
              <w:rPr>
                <w:spacing w:val="-7"/>
                <w:sz w:val="18"/>
              </w:rPr>
              <w:t> </w:t>
            </w:r>
            <w:r>
              <w:rPr>
                <w:sz w:val="18"/>
              </w:rPr>
              <w:t>by</w:t>
            </w:r>
            <w:r>
              <w:rPr>
                <w:spacing w:val="-6"/>
                <w:sz w:val="18"/>
              </w:rPr>
              <w:t> </w:t>
            </w:r>
            <w:r>
              <w:rPr>
                <w:sz w:val="18"/>
              </w:rPr>
              <w:t>the</w:t>
            </w:r>
            <w:r>
              <w:rPr>
                <w:spacing w:val="-7"/>
                <w:sz w:val="18"/>
              </w:rPr>
              <w:t> </w:t>
            </w:r>
            <w:r>
              <w:rPr>
                <w:sz w:val="18"/>
              </w:rPr>
              <w:t>originator</w:t>
            </w:r>
            <w:r>
              <w:rPr>
                <w:spacing w:val="-5"/>
                <w:sz w:val="18"/>
              </w:rPr>
              <w:t> </w:t>
            </w:r>
            <w:r>
              <w:rPr>
                <w:sz w:val="18"/>
              </w:rPr>
              <w:t>or</w:t>
            </w:r>
            <w:r>
              <w:rPr>
                <w:spacing w:val="-5"/>
                <w:sz w:val="18"/>
              </w:rPr>
              <w:t> </w:t>
            </w:r>
            <w:r>
              <w:rPr>
                <w:sz w:val="18"/>
              </w:rPr>
              <w:t>acquirer</w:t>
            </w:r>
            <w:r>
              <w:rPr>
                <w:spacing w:val="-5"/>
                <w:sz w:val="18"/>
              </w:rPr>
              <w:t> </w:t>
            </w:r>
            <w:r>
              <w:rPr>
                <w:sz w:val="18"/>
              </w:rPr>
              <w:t>and</w:t>
            </w:r>
            <w:r>
              <w:rPr>
                <w:spacing w:val="-5"/>
                <w:sz w:val="18"/>
              </w:rPr>
              <w:t> </w:t>
            </w:r>
            <w:r>
              <w:rPr>
                <w:sz w:val="18"/>
              </w:rPr>
              <w:t>can</w:t>
            </w:r>
            <w:r>
              <w:rPr>
                <w:spacing w:val="-5"/>
                <w:sz w:val="18"/>
              </w:rPr>
              <w:t> </w:t>
            </w:r>
            <w:r>
              <w:rPr>
                <w:sz w:val="18"/>
              </w:rPr>
              <w:t>be used to uniquely identify the entity funding the </w:t>
            </w:r>
            <w:r>
              <w:rPr>
                <w:spacing w:val="-2"/>
                <w:sz w:val="18"/>
              </w:rPr>
              <w:t>transaction.</w:t>
            </w:r>
          </w:p>
        </w:tc>
      </w:tr>
      <w:tr>
        <w:trPr>
          <w:trHeight w:val="652" w:hRule="atLeast"/>
        </w:trPr>
        <w:tc>
          <w:tcPr>
            <w:tcW w:w="797" w:type="dxa"/>
            <w:tcBorders>
              <w:top w:val="nil"/>
              <w:bottom w:val="nil"/>
            </w:tcBorders>
            <w:shd w:val="clear" w:color="auto" w:fill="EFF8FD"/>
          </w:tcPr>
          <w:p>
            <w:pPr>
              <w:pStyle w:val="TableParagraph"/>
              <w:spacing w:before="196"/>
              <w:ind w:left="15" w:right="6"/>
              <w:jc w:val="center"/>
              <w:rPr>
                <w:sz w:val="18"/>
              </w:rPr>
            </w:pPr>
            <w:r>
              <w:rPr>
                <w:spacing w:val="-5"/>
                <w:sz w:val="18"/>
              </w:rPr>
              <w:t>02</w:t>
            </w:r>
          </w:p>
        </w:tc>
        <w:tc>
          <w:tcPr>
            <w:tcW w:w="723" w:type="dxa"/>
            <w:tcBorders>
              <w:top w:val="nil"/>
              <w:bottom w:val="nil"/>
            </w:tcBorders>
            <w:shd w:val="clear" w:color="auto" w:fill="EFF8FD"/>
          </w:tcPr>
          <w:p>
            <w:pPr>
              <w:pStyle w:val="TableParagraph"/>
              <w:spacing w:before="196"/>
              <w:ind w:left="8" w:right="2"/>
              <w:jc w:val="center"/>
              <w:rPr>
                <w:sz w:val="18"/>
              </w:rPr>
            </w:pPr>
            <w:r>
              <w:rPr>
                <w:spacing w:val="-5"/>
                <w:sz w:val="18"/>
              </w:rPr>
              <w:t>34</w:t>
            </w:r>
          </w:p>
        </w:tc>
        <w:tc>
          <w:tcPr>
            <w:tcW w:w="1702" w:type="dxa"/>
            <w:tcBorders>
              <w:top w:val="nil"/>
              <w:bottom w:val="nil"/>
            </w:tcBorders>
            <w:shd w:val="clear" w:color="auto" w:fill="EFF8FD"/>
          </w:tcPr>
          <w:p>
            <w:pPr>
              <w:pStyle w:val="TableParagraph"/>
              <w:spacing w:line="297" w:lineRule="auto" w:before="68"/>
              <w:ind w:left="527" w:right="199" w:hanging="322"/>
              <w:rPr>
                <w:sz w:val="18"/>
              </w:rPr>
            </w:pPr>
            <w:r>
              <w:rPr>
                <w:sz w:val="18"/>
              </w:rPr>
              <w:t>Sender</w:t>
            </w:r>
            <w:r>
              <w:rPr>
                <w:spacing w:val="-13"/>
                <w:sz w:val="18"/>
              </w:rPr>
              <w:t> </w:t>
            </w:r>
            <w:r>
              <w:rPr>
                <w:sz w:val="18"/>
              </w:rPr>
              <w:t>Account </w:t>
            </w:r>
            <w:r>
              <w:rPr>
                <w:spacing w:val="-2"/>
                <w:sz w:val="18"/>
              </w:rPr>
              <w:t>Number</w:t>
            </w:r>
          </w:p>
        </w:tc>
        <w:tc>
          <w:tcPr>
            <w:tcW w:w="730" w:type="dxa"/>
            <w:tcBorders>
              <w:top w:val="nil"/>
              <w:bottom w:val="nil"/>
            </w:tcBorders>
            <w:shd w:val="clear" w:color="auto" w:fill="EFF8FD"/>
          </w:tcPr>
          <w:p>
            <w:pPr>
              <w:pStyle w:val="TableParagraph"/>
              <w:spacing w:before="196"/>
              <w:ind w:left="9" w:right="1"/>
              <w:jc w:val="center"/>
              <w:rPr>
                <w:sz w:val="18"/>
              </w:rPr>
            </w:pPr>
            <w:r>
              <w:rPr>
                <w:spacing w:val="-5"/>
                <w:sz w:val="18"/>
              </w:rPr>
              <w:t>AN</w:t>
            </w:r>
          </w:p>
        </w:tc>
        <w:tc>
          <w:tcPr>
            <w:tcW w:w="4405" w:type="dxa"/>
            <w:tcBorders>
              <w:top w:val="nil"/>
              <w:bottom w:val="nil"/>
            </w:tcBorders>
            <w:shd w:val="clear" w:color="auto" w:fill="EFF8FD"/>
          </w:tcPr>
          <w:p>
            <w:pPr>
              <w:pStyle w:val="TableParagraph"/>
              <w:spacing w:line="297" w:lineRule="auto" w:before="68"/>
              <w:ind w:left="56"/>
              <w:rPr>
                <w:sz w:val="18"/>
              </w:rPr>
            </w:pPr>
            <w:r>
              <w:rPr>
                <w:sz w:val="18"/>
              </w:rPr>
              <w:t>Contains</w:t>
            </w:r>
            <w:r>
              <w:rPr>
                <w:spacing w:val="-3"/>
                <w:sz w:val="18"/>
              </w:rPr>
              <w:t> </w:t>
            </w:r>
            <w:r>
              <w:rPr>
                <w:sz w:val="18"/>
              </w:rPr>
              <w:t>the</w:t>
            </w:r>
            <w:r>
              <w:rPr>
                <w:spacing w:val="-4"/>
                <w:sz w:val="18"/>
              </w:rPr>
              <w:t> </w:t>
            </w:r>
            <w:r>
              <w:rPr>
                <w:sz w:val="18"/>
              </w:rPr>
              <w:t>account</w:t>
            </w:r>
            <w:r>
              <w:rPr>
                <w:spacing w:val="-6"/>
                <w:sz w:val="18"/>
              </w:rPr>
              <w:t> </w:t>
            </w:r>
            <w:r>
              <w:rPr>
                <w:sz w:val="18"/>
              </w:rPr>
              <w:t>number</w:t>
            </w:r>
            <w:r>
              <w:rPr>
                <w:spacing w:val="-6"/>
                <w:sz w:val="18"/>
              </w:rPr>
              <w:t> </w:t>
            </w:r>
            <w:r>
              <w:rPr>
                <w:sz w:val="18"/>
              </w:rPr>
              <w:t>of</w:t>
            </w:r>
            <w:r>
              <w:rPr>
                <w:spacing w:val="-4"/>
                <w:sz w:val="18"/>
              </w:rPr>
              <w:t> </w:t>
            </w:r>
            <w:r>
              <w:rPr>
                <w:sz w:val="18"/>
              </w:rPr>
              <w:t>the</w:t>
            </w:r>
            <w:r>
              <w:rPr>
                <w:spacing w:val="-6"/>
                <w:sz w:val="18"/>
              </w:rPr>
              <w:t> </w:t>
            </w:r>
            <w:r>
              <w:rPr>
                <w:sz w:val="18"/>
              </w:rPr>
              <w:t>entity</w:t>
            </w:r>
            <w:r>
              <w:rPr>
                <w:spacing w:val="-5"/>
                <w:sz w:val="18"/>
              </w:rPr>
              <w:t> </w:t>
            </w:r>
            <w:r>
              <w:rPr>
                <w:sz w:val="18"/>
              </w:rPr>
              <w:t>funding</w:t>
            </w:r>
            <w:r>
              <w:rPr>
                <w:spacing w:val="-6"/>
                <w:sz w:val="18"/>
              </w:rPr>
              <w:t> </w:t>
            </w:r>
            <w:r>
              <w:rPr>
                <w:sz w:val="18"/>
              </w:rPr>
              <w:t>the </w:t>
            </w:r>
            <w:r>
              <w:rPr>
                <w:spacing w:val="-2"/>
                <w:sz w:val="18"/>
              </w:rPr>
              <w:t>transaction.</w:t>
            </w:r>
          </w:p>
        </w:tc>
      </w:tr>
      <w:tr>
        <w:trPr>
          <w:trHeight w:val="634" w:hRule="atLeast"/>
        </w:trPr>
        <w:tc>
          <w:tcPr>
            <w:tcW w:w="797" w:type="dxa"/>
            <w:tcBorders>
              <w:top w:val="nil"/>
              <w:bottom w:val="nil"/>
            </w:tcBorders>
          </w:tcPr>
          <w:p>
            <w:pPr>
              <w:pStyle w:val="TableParagraph"/>
              <w:spacing w:before="189"/>
              <w:ind w:left="15" w:right="6"/>
              <w:jc w:val="center"/>
              <w:rPr>
                <w:sz w:val="18"/>
              </w:rPr>
            </w:pPr>
            <w:r>
              <w:rPr>
                <w:spacing w:val="-5"/>
                <w:sz w:val="18"/>
              </w:rPr>
              <w:t>03</w:t>
            </w:r>
          </w:p>
        </w:tc>
        <w:tc>
          <w:tcPr>
            <w:tcW w:w="723" w:type="dxa"/>
            <w:tcBorders>
              <w:top w:val="nil"/>
              <w:bottom w:val="nil"/>
            </w:tcBorders>
          </w:tcPr>
          <w:p>
            <w:pPr>
              <w:pStyle w:val="TableParagraph"/>
              <w:spacing w:before="189"/>
              <w:ind w:left="8" w:right="2"/>
              <w:jc w:val="center"/>
              <w:rPr>
                <w:sz w:val="18"/>
              </w:rPr>
            </w:pPr>
            <w:r>
              <w:rPr>
                <w:spacing w:val="-5"/>
                <w:sz w:val="18"/>
              </w:rPr>
              <w:t>30</w:t>
            </w:r>
          </w:p>
        </w:tc>
        <w:tc>
          <w:tcPr>
            <w:tcW w:w="1702" w:type="dxa"/>
            <w:tcBorders>
              <w:top w:val="nil"/>
              <w:bottom w:val="nil"/>
            </w:tcBorders>
          </w:tcPr>
          <w:p>
            <w:pPr>
              <w:pStyle w:val="TableParagraph"/>
              <w:spacing w:before="189"/>
              <w:ind w:left="4"/>
              <w:jc w:val="center"/>
              <w:rPr>
                <w:sz w:val="18"/>
              </w:rPr>
            </w:pPr>
            <w:r>
              <w:rPr>
                <w:sz w:val="18"/>
              </w:rPr>
              <w:t>Sender</w:t>
            </w:r>
            <w:r>
              <w:rPr>
                <w:spacing w:val="-3"/>
                <w:sz w:val="18"/>
              </w:rPr>
              <w:t> </w:t>
            </w:r>
            <w:r>
              <w:rPr>
                <w:spacing w:val="-4"/>
                <w:sz w:val="18"/>
              </w:rPr>
              <w:t>Name</w:t>
            </w:r>
          </w:p>
        </w:tc>
        <w:tc>
          <w:tcPr>
            <w:tcW w:w="730" w:type="dxa"/>
            <w:tcBorders>
              <w:top w:val="nil"/>
              <w:bottom w:val="nil"/>
            </w:tcBorders>
          </w:tcPr>
          <w:p>
            <w:pPr>
              <w:pStyle w:val="TableParagraph"/>
              <w:spacing w:before="189"/>
              <w:ind w:left="9" w:right="1"/>
              <w:jc w:val="center"/>
              <w:rPr>
                <w:sz w:val="18"/>
              </w:rPr>
            </w:pPr>
            <w:r>
              <w:rPr>
                <w:spacing w:val="-5"/>
                <w:sz w:val="18"/>
              </w:rPr>
              <w:t>AN</w:t>
            </w:r>
          </w:p>
        </w:tc>
        <w:tc>
          <w:tcPr>
            <w:tcW w:w="4405" w:type="dxa"/>
            <w:tcBorders>
              <w:top w:val="nil"/>
              <w:bottom w:val="nil"/>
            </w:tcBorders>
          </w:tcPr>
          <w:p>
            <w:pPr>
              <w:pStyle w:val="TableParagraph"/>
              <w:spacing w:line="300" w:lineRule="auto" w:before="59"/>
              <w:ind w:left="56" w:right="131"/>
              <w:rPr>
                <w:sz w:val="18"/>
              </w:rPr>
            </w:pPr>
            <w:r>
              <w:rPr>
                <w:sz w:val="18"/>
              </w:rPr>
              <w:t>Contains</w:t>
            </w:r>
            <w:r>
              <w:rPr>
                <w:spacing w:val="-5"/>
                <w:sz w:val="18"/>
              </w:rPr>
              <w:t> </w:t>
            </w:r>
            <w:r>
              <w:rPr>
                <w:sz w:val="18"/>
              </w:rPr>
              <w:t>the</w:t>
            </w:r>
            <w:r>
              <w:rPr>
                <w:spacing w:val="-6"/>
                <w:sz w:val="18"/>
              </w:rPr>
              <w:t> </w:t>
            </w:r>
            <w:r>
              <w:rPr>
                <w:sz w:val="18"/>
              </w:rPr>
              <w:t>name</w:t>
            </w:r>
            <w:r>
              <w:rPr>
                <w:spacing w:val="-8"/>
                <w:sz w:val="18"/>
              </w:rPr>
              <w:t> </w:t>
            </w:r>
            <w:r>
              <w:rPr>
                <w:sz w:val="18"/>
              </w:rPr>
              <w:t>of</w:t>
            </w:r>
            <w:r>
              <w:rPr>
                <w:spacing w:val="-6"/>
                <w:sz w:val="18"/>
              </w:rPr>
              <w:t> </w:t>
            </w:r>
            <w:r>
              <w:rPr>
                <w:sz w:val="18"/>
              </w:rPr>
              <w:t>the</w:t>
            </w:r>
            <w:r>
              <w:rPr>
                <w:spacing w:val="-6"/>
                <w:sz w:val="18"/>
              </w:rPr>
              <w:t> </w:t>
            </w:r>
            <w:r>
              <w:rPr>
                <w:sz w:val="18"/>
              </w:rPr>
              <w:t>entity</w:t>
            </w:r>
            <w:r>
              <w:rPr>
                <w:spacing w:val="-5"/>
                <w:sz w:val="18"/>
              </w:rPr>
              <w:t> </w:t>
            </w:r>
            <w:r>
              <w:rPr>
                <w:sz w:val="18"/>
              </w:rPr>
              <w:t>funding</w:t>
            </w:r>
            <w:r>
              <w:rPr>
                <w:spacing w:val="-6"/>
                <w:sz w:val="18"/>
              </w:rPr>
              <w:t> </w:t>
            </w:r>
            <w:r>
              <w:rPr>
                <w:sz w:val="18"/>
              </w:rPr>
              <w:t>the </w:t>
            </w:r>
            <w:r>
              <w:rPr>
                <w:spacing w:val="-2"/>
                <w:sz w:val="18"/>
              </w:rPr>
              <w:t>transaction.</w:t>
            </w:r>
          </w:p>
        </w:tc>
      </w:tr>
      <w:tr>
        <w:trPr>
          <w:trHeight w:val="655" w:hRule="atLeast"/>
        </w:trPr>
        <w:tc>
          <w:tcPr>
            <w:tcW w:w="797" w:type="dxa"/>
            <w:tcBorders>
              <w:top w:val="nil"/>
              <w:bottom w:val="nil"/>
            </w:tcBorders>
            <w:shd w:val="clear" w:color="auto" w:fill="EFF8FD"/>
          </w:tcPr>
          <w:p>
            <w:pPr>
              <w:pStyle w:val="TableParagraph"/>
              <w:spacing w:before="198"/>
              <w:ind w:left="15" w:right="6"/>
              <w:jc w:val="center"/>
              <w:rPr>
                <w:sz w:val="18"/>
              </w:rPr>
            </w:pPr>
            <w:r>
              <w:rPr>
                <w:spacing w:val="-5"/>
                <w:sz w:val="18"/>
              </w:rPr>
              <w:t>04</w:t>
            </w:r>
          </w:p>
        </w:tc>
        <w:tc>
          <w:tcPr>
            <w:tcW w:w="723" w:type="dxa"/>
            <w:tcBorders>
              <w:top w:val="nil"/>
              <w:bottom w:val="nil"/>
            </w:tcBorders>
            <w:shd w:val="clear" w:color="auto" w:fill="EFF8FD"/>
          </w:tcPr>
          <w:p>
            <w:pPr>
              <w:pStyle w:val="TableParagraph"/>
              <w:spacing w:before="198"/>
              <w:ind w:left="8" w:right="2"/>
              <w:jc w:val="center"/>
              <w:rPr>
                <w:sz w:val="18"/>
              </w:rPr>
            </w:pPr>
            <w:r>
              <w:rPr>
                <w:spacing w:val="-5"/>
                <w:sz w:val="18"/>
              </w:rPr>
              <w:t>35</w:t>
            </w:r>
          </w:p>
        </w:tc>
        <w:tc>
          <w:tcPr>
            <w:tcW w:w="1702" w:type="dxa"/>
            <w:tcBorders>
              <w:top w:val="nil"/>
              <w:bottom w:val="nil"/>
            </w:tcBorders>
            <w:shd w:val="clear" w:color="auto" w:fill="EFF8FD"/>
          </w:tcPr>
          <w:p>
            <w:pPr>
              <w:pStyle w:val="TableParagraph"/>
              <w:spacing w:before="198"/>
              <w:ind w:left="4" w:right="3"/>
              <w:jc w:val="center"/>
              <w:rPr>
                <w:sz w:val="18"/>
              </w:rPr>
            </w:pPr>
            <w:r>
              <w:rPr>
                <w:sz w:val="18"/>
              </w:rPr>
              <w:t>Sender</w:t>
            </w:r>
            <w:r>
              <w:rPr>
                <w:spacing w:val="-1"/>
                <w:sz w:val="18"/>
              </w:rPr>
              <w:t> </w:t>
            </w:r>
            <w:r>
              <w:rPr>
                <w:spacing w:val="-2"/>
                <w:sz w:val="18"/>
              </w:rPr>
              <w:t>Address</w:t>
            </w:r>
          </w:p>
        </w:tc>
        <w:tc>
          <w:tcPr>
            <w:tcW w:w="730" w:type="dxa"/>
            <w:tcBorders>
              <w:top w:val="nil"/>
              <w:bottom w:val="nil"/>
            </w:tcBorders>
            <w:shd w:val="clear" w:color="auto" w:fill="EFF8FD"/>
          </w:tcPr>
          <w:p>
            <w:pPr>
              <w:pStyle w:val="TableParagraph"/>
              <w:spacing w:before="198"/>
              <w:ind w:left="9" w:right="1"/>
              <w:jc w:val="center"/>
              <w:rPr>
                <w:sz w:val="18"/>
              </w:rPr>
            </w:pPr>
            <w:r>
              <w:rPr>
                <w:spacing w:val="-5"/>
                <w:sz w:val="18"/>
              </w:rPr>
              <w:t>AN</w:t>
            </w:r>
          </w:p>
        </w:tc>
        <w:tc>
          <w:tcPr>
            <w:tcW w:w="4405" w:type="dxa"/>
            <w:tcBorders>
              <w:top w:val="nil"/>
              <w:bottom w:val="nil"/>
            </w:tcBorders>
            <w:shd w:val="clear" w:color="auto" w:fill="EFF8FD"/>
          </w:tcPr>
          <w:p>
            <w:pPr>
              <w:pStyle w:val="TableParagraph"/>
              <w:spacing w:line="300" w:lineRule="auto" w:before="68"/>
              <w:ind w:left="56" w:right="131"/>
              <w:rPr>
                <w:sz w:val="18"/>
              </w:rPr>
            </w:pPr>
            <w:r>
              <w:rPr>
                <w:sz w:val="18"/>
              </w:rPr>
              <w:t>Contains</w:t>
            </w:r>
            <w:r>
              <w:rPr>
                <w:spacing w:val="-5"/>
                <w:sz w:val="18"/>
              </w:rPr>
              <w:t> </w:t>
            </w:r>
            <w:r>
              <w:rPr>
                <w:sz w:val="18"/>
              </w:rPr>
              <w:t>the</w:t>
            </w:r>
            <w:r>
              <w:rPr>
                <w:spacing w:val="-5"/>
                <w:sz w:val="18"/>
              </w:rPr>
              <w:t> </w:t>
            </w:r>
            <w:r>
              <w:rPr>
                <w:sz w:val="18"/>
              </w:rPr>
              <w:t>address</w:t>
            </w:r>
            <w:r>
              <w:rPr>
                <w:spacing w:val="-6"/>
                <w:sz w:val="18"/>
              </w:rPr>
              <w:t> </w:t>
            </w:r>
            <w:r>
              <w:rPr>
                <w:sz w:val="18"/>
              </w:rPr>
              <w:t>of</w:t>
            </w:r>
            <w:r>
              <w:rPr>
                <w:spacing w:val="-6"/>
                <w:sz w:val="18"/>
              </w:rPr>
              <w:t> </w:t>
            </w:r>
            <w:r>
              <w:rPr>
                <w:sz w:val="18"/>
              </w:rPr>
              <w:t>the</w:t>
            </w:r>
            <w:r>
              <w:rPr>
                <w:spacing w:val="-6"/>
                <w:sz w:val="18"/>
              </w:rPr>
              <w:t> </w:t>
            </w:r>
            <w:r>
              <w:rPr>
                <w:sz w:val="18"/>
              </w:rPr>
              <w:t>entity</w:t>
            </w:r>
            <w:r>
              <w:rPr>
                <w:spacing w:val="-5"/>
                <w:sz w:val="18"/>
              </w:rPr>
              <w:t> </w:t>
            </w:r>
            <w:r>
              <w:rPr>
                <w:sz w:val="18"/>
              </w:rPr>
              <w:t>funding</w:t>
            </w:r>
            <w:r>
              <w:rPr>
                <w:spacing w:val="-7"/>
                <w:sz w:val="18"/>
              </w:rPr>
              <w:t> </w:t>
            </w:r>
            <w:r>
              <w:rPr>
                <w:sz w:val="18"/>
              </w:rPr>
              <w:t>the </w:t>
            </w:r>
            <w:r>
              <w:rPr>
                <w:spacing w:val="-2"/>
                <w:sz w:val="18"/>
              </w:rPr>
              <w:t>transaction.</w:t>
            </w:r>
          </w:p>
        </w:tc>
      </w:tr>
      <w:tr>
        <w:trPr>
          <w:trHeight w:val="374" w:hRule="atLeast"/>
        </w:trPr>
        <w:tc>
          <w:tcPr>
            <w:tcW w:w="797" w:type="dxa"/>
            <w:tcBorders>
              <w:top w:val="nil"/>
              <w:bottom w:val="nil"/>
            </w:tcBorders>
          </w:tcPr>
          <w:p>
            <w:pPr>
              <w:pStyle w:val="TableParagraph"/>
              <w:spacing w:before="56"/>
              <w:ind w:left="15" w:right="6"/>
              <w:jc w:val="center"/>
              <w:rPr>
                <w:sz w:val="18"/>
              </w:rPr>
            </w:pPr>
            <w:r>
              <w:rPr>
                <w:spacing w:val="-5"/>
                <w:sz w:val="18"/>
              </w:rPr>
              <w:t>05</w:t>
            </w:r>
          </w:p>
        </w:tc>
        <w:tc>
          <w:tcPr>
            <w:tcW w:w="723" w:type="dxa"/>
            <w:tcBorders>
              <w:top w:val="nil"/>
              <w:bottom w:val="nil"/>
            </w:tcBorders>
          </w:tcPr>
          <w:p>
            <w:pPr>
              <w:pStyle w:val="TableParagraph"/>
              <w:spacing w:before="56"/>
              <w:ind w:left="8" w:right="2"/>
              <w:jc w:val="center"/>
              <w:rPr>
                <w:sz w:val="18"/>
              </w:rPr>
            </w:pPr>
            <w:r>
              <w:rPr>
                <w:spacing w:val="-5"/>
                <w:sz w:val="18"/>
              </w:rPr>
              <w:t>25</w:t>
            </w:r>
          </w:p>
        </w:tc>
        <w:tc>
          <w:tcPr>
            <w:tcW w:w="1702" w:type="dxa"/>
            <w:tcBorders>
              <w:top w:val="nil"/>
              <w:bottom w:val="nil"/>
            </w:tcBorders>
          </w:tcPr>
          <w:p>
            <w:pPr>
              <w:pStyle w:val="TableParagraph"/>
              <w:spacing w:before="56"/>
              <w:ind w:left="4" w:right="3"/>
              <w:jc w:val="center"/>
              <w:rPr>
                <w:sz w:val="18"/>
              </w:rPr>
            </w:pPr>
            <w:r>
              <w:rPr>
                <w:sz w:val="18"/>
              </w:rPr>
              <w:t>Sender</w:t>
            </w:r>
            <w:r>
              <w:rPr>
                <w:spacing w:val="-3"/>
                <w:sz w:val="18"/>
              </w:rPr>
              <w:t> </w:t>
            </w:r>
            <w:r>
              <w:rPr>
                <w:spacing w:val="-4"/>
                <w:sz w:val="18"/>
              </w:rPr>
              <w:t>City</w:t>
            </w:r>
          </w:p>
        </w:tc>
        <w:tc>
          <w:tcPr>
            <w:tcW w:w="730" w:type="dxa"/>
            <w:tcBorders>
              <w:top w:val="nil"/>
              <w:bottom w:val="nil"/>
            </w:tcBorders>
          </w:tcPr>
          <w:p>
            <w:pPr>
              <w:pStyle w:val="TableParagraph"/>
              <w:spacing w:before="56"/>
              <w:ind w:left="9" w:right="1"/>
              <w:jc w:val="center"/>
              <w:rPr>
                <w:sz w:val="18"/>
              </w:rPr>
            </w:pPr>
            <w:r>
              <w:rPr>
                <w:spacing w:val="-5"/>
                <w:sz w:val="18"/>
              </w:rPr>
              <w:t>AN</w:t>
            </w:r>
          </w:p>
        </w:tc>
        <w:tc>
          <w:tcPr>
            <w:tcW w:w="4405" w:type="dxa"/>
            <w:tcBorders>
              <w:top w:val="nil"/>
              <w:bottom w:val="nil"/>
            </w:tcBorders>
          </w:tcPr>
          <w:p>
            <w:pPr>
              <w:pStyle w:val="TableParagraph"/>
              <w:spacing w:before="56"/>
              <w:ind w:left="6" w:right="54"/>
              <w:jc w:val="center"/>
              <w:rPr>
                <w:sz w:val="18"/>
              </w:rPr>
            </w:pPr>
            <w:r>
              <w:rPr>
                <w:sz w:val="18"/>
              </w:rPr>
              <w:t>Contains</w:t>
            </w:r>
            <w:r>
              <w:rPr>
                <w:spacing w:val="-6"/>
                <w:sz w:val="18"/>
              </w:rPr>
              <w:t> </w:t>
            </w:r>
            <w:r>
              <w:rPr>
                <w:sz w:val="18"/>
              </w:rPr>
              <w:t>the</w:t>
            </w:r>
            <w:r>
              <w:rPr>
                <w:spacing w:val="-9"/>
                <w:sz w:val="18"/>
              </w:rPr>
              <w:t> </w:t>
            </w:r>
            <w:r>
              <w:rPr>
                <w:sz w:val="18"/>
              </w:rPr>
              <w:t>city</w:t>
            </w:r>
            <w:r>
              <w:rPr>
                <w:spacing w:val="-5"/>
                <w:sz w:val="18"/>
              </w:rPr>
              <w:t> </w:t>
            </w:r>
            <w:r>
              <w:rPr>
                <w:sz w:val="18"/>
              </w:rPr>
              <w:t>of</w:t>
            </w:r>
            <w:r>
              <w:rPr>
                <w:spacing w:val="-7"/>
                <w:sz w:val="18"/>
              </w:rPr>
              <w:t> </w:t>
            </w:r>
            <w:r>
              <w:rPr>
                <w:sz w:val="18"/>
              </w:rPr>
              <w:t>the</w:t>
            </w:r>
            <w:r>
              <w:rPr>
                <w:spacing w:val="-7"/>
                <w:sz w:val="18"/>
              </w:rPr>
              <w:t> </w:t>
            </w:r>
            <w:r>
              <w:rPr>
                <w:sz w:val="18"/>
              </w:rPr>
              <w:t>entity</w:t>
            </w:r>
            <w:r>
              <w:rPr>
                <w:spacing w:val="-5"/>
                <w:sz w:val="18"/>
              </w:rPr>
              <w:t> </w:t>
            </w:r>
            <w:r>
              <w:rPr>
                <w:sz w:val="18"/>
              </w:rPr>
              <w:t>funding</w:t>
            </w:r>
            <w:r>
              <w:rPr>
                <w:spacing w:val="-7"/>
                <w:sz w:val="18"/>
              </w:rPr>
              <w:t> </w:t>
            </w:r>
            <w:r>
              <w:rPr>
                <w:sz w:val="18"/>
              </w:rPr>
              <w:t>the</w:t>
            </w:r>
            <w:r>
              <w:rPr>
                <w:spacing w:val="-7"/>
                <w:sz w:val="18"/>
              </w:rPr>
              <w:t> </w:t>
            </w:r>
            <w:r>
              <w:rPr>
                <w:spacing w:val="-2"/>
                <w:sz w:val="18"/>
              </w:rPr>
              <w:t>transaction.</w:t>
            </w:r>
          </w:p>
        </w:tc>
      </w:tr>
      <w:tr>
        <w:trPr>
          <w:trHeight w:val="1428" w:hRule="atLeast"/>
        </w:trPr>
        <w:tc>
          <w:tcPr>
            <w:tcW w:w="797" w:type="dxa"/>
            <w:tcBorders>
              <w:top w:val="nil"/>
              <w:bottom w:val="nil"/>
            </w:tcBorders>
            <w:shd w:val="clear" w:color="auto" w:fill="EFF8FD"/>
          </w:tcPr>
          <w:p>
            <w:pPr>
              <w:pStyle w:val="TableParagraph"/>
              <w:rPr>
                <w:b/>
                <w:sz w:val="18"/>
              </w:rPr>
            </w:pPr>
          </w:p>
          <w:p>
            <w:pPr>
              <w:pStyle w:val="TableParagraph"/>
              <w:spacing w:before="170"/>
              <w:rPr>
                <w:b/>
                <w:sz w:val="18"/>
              </w:rPr>
            </w:pPr>
          </w:p>
          <w:p>
            <w:pPr>
              <w:pStyle w:val="TableParagraph"/>
              <w:ind w:left="15" w:right="6"/>
              <w:jc w:val="center"/>
              <w:rPr>
                <w:sz w:val="18"/>
              </w:rPr>
            </w:pPr>
            <w:r>
              <w:rPr>
                <w:spacing w:val="-5"/>
                <w:sz w:val="18"/>
              </w:rPr>
              <w:t>06</w:t>
            </w:r>
          </w:p>
        </w:tc>
        <w:tc>
          <w:tcPr>
            <w:tcW w:w="723" w:type="dxa"/>
            <w:tcBorders>
              <w:top w:val="nil"/>
              <w:bottom w:val="nil"/>
            </w:tcBorders>
            <w:shd w:val="clear" w:color="auto" w:fill="EFF8FD"/>
          </w:tcPr>
          <w:p>
            <w:pPr>
              <w:pStyle w:val="TableParagraph"/>
              <w:rPr>
                <w:b/>
                <w:sz w:val="18"/>
              </w:rPr>
            </w:pPr>
          </w:p>
          <w:p>
            <w:pPr>
              <w:pStyle w:val="TableParagraph"/>
              <w:spacing w:before="170"/>
              <w:rPr>
                <w:b/>
                <w:sz w:val="18"/>
              </w:rPr>
            </w:pPr>
          </w:p>
          <w:p>
            <w:pPr>
              <w:pStyle w:val="TableParagraph"/>
              <w:ind w:left="8" w:right="3"/>
              <w:jc w:val="center"/>
              <w:rPr>
                <w:sz w:val="18"/>
              </w:rPr>
            </w:pPr>
            <w:r>
              <w:rPr>
                <w:spacing w:val="-10"/>
                <w:sz w:val="18"/>
              </w:rPr>
              <w:t>2</w:t>
            </w:r>
          </w:p>
        </w:tc>
        <w:tc>
          <w:tcPr>
            <w:tcW w:w="1702" w:type="dxa"/>
            <w:tcBorders>
              <w:top w:val="nil"/>
              <w:bottom w:val="nil"/>
            </w:tcBorders>
            <w:shd w:val="clear" w:color="auto" w:fill="EFF8FD"/>
          </w:tcPr>
          <w:p>
            <w:pPr>
              <w:pStyle w:val="TableParagraph"/>
              <w:rPr>
                <w:b/>
                <w:sz w:val="18"/>
              </w:rPr>
            </w:pPr>
          </w:p>
          <w:p>
            <w:pPr>
              <w:pStyle w:val="TableParagraph"/>
              <w:spacing w:before="170"/>
              <w:rPr>
                <w:b/>
                <w:sz w:val="18"/>
              </w:rPr>
            </w:pPr>
          </w:p>
          <w:p>
            <w:pPr>
              <w:pStyle w:val="TableParagraph"/>
              <w:ind w:left="4" w:right="3"/>
              <w:jc w:val="center"/>
              <w:rPr>
                <w:sz w:val="18"/>
              </w:rPr>
            </w:pPr>
            <w:r>
              <w:rPr>
                <w:sz w:val="18"/>
              </w:rPr>
              <w:t>Sender</w:t>
            </w:r>
            <w:r>
              <w:rPr>
                <w:spacing w:val="-1"/>
                <w:sz w:val="18"/>
              </w:rPr>
              <w:t> </w:t>
            </w:r>
            <w:r>
              <w:rPr>
                <w:spacing w:val="-2"/>
                <w:sz w:val="18"/>
              </w:rPr>
              <w:t>State</w:t>
            </w:r>
          </w:p>
        </w:tc>
        <w:tc>
          <w:tcPr>
            <w:tcW w:w="730" w:type="dxa"/>
            <w:tcBorders>
              <w:top w:val="nil"/>
              <w:bottom w:val="nil"/>
            </w:tcBorders>
            <w:shd w:val="clear" w:color="auto" w:fill="EFF8FD"/>
          </w:tcPr>
          <w:p>
            <w:pPr>
              <w:pStyle w:val="TableParagraph"/>
              <w:rPr>
                <w:b/>
                <w:sz w:val="18"/>
              </w:rPr>
            </w:pPr>
          </w:p>
          <w:p>
            <w:pPr>
              <w:pStyle w:val="TableParagraph"/>
              <w:spacing w:before="170"/>
              <w:rPr>
                <w:b/>
                <w:sz w:val="18"/>
              </w:rPr>
            </w:pPr>
          </w:p>
          <w:p>
            <w:pPr>
              <w:pStyle w:val="TableParagraph"/>
              <w:ind w:left="9" w:right="1"/>
              <w:jc w:val="center"/>
              <w:rPr>
                <w:sz w:val="18"/>
              </w:rPr>
            </w:pPr>
            <w:r>
              <w:rPr>
                <w:spacing w:val="-5"/>
                <w:sz w:val="18"/>
              </w:rPr>
              <w:t>AN</w:t>
            </w:r>
          </w:p>
        </w:tc>
        <w:tc>
          <w:tcPr>
            <w:tcW w:w="4405" w:type="dxa"/>
            <w:tcBorders>
              <w:top w:val="nil"/>
              <w:bottom w:val="nil"/>
            </w:tcBorders>
            <w:shd w:val="clear" w:color="auto" w:fill="EFF8FD"/>
          </w:tcPr>
          <w:p>
            <w:pPr>
              <w:pStyle w:val="TableParagraph"/>
              <w:spacing w:line="300" w:lineRule="auto" w:before="66"/>
              <w:ind w:left="56" w:right="131"/>
              <w:rPr>
                <w:sz w:val="18"/>
              </w:rPr>
            </w:pPr>
            <w:r>
              <w:rPr>
                <w:sz w:val="18"/>
              </w:rPr>
              <w:t>Contains</w:t>
            </w:r>
            <w:r>
              <w:rPr>
                <w:spacing w:val="-5"/>
                <w:sz w:val="18"/>
              </w:rPr>
              <w:t> </w:t>
            </w:r>
            <w:r>
              <w:rPr>
                <w:sz w:val="18"/>
              </w:rPr>
              <w:t>the</w:t>
            </w:r>
            <w:r>
              <w:rPr>
                <w:spacing w:val="-6"/>
                <w:sz w:val="18"/>
              </w:rPr>
              <w:t> </w:t>
            </w:r>
            <w:r>
              <w:rPr>
                <w:sz w:val="18"/>
              </w:rPr>
              <w:t>geographical</w:t>
            </w:r>
            <w:r>
              <w:rPr>
                <w:spacing w:val="-8"/>
                <w:sz w:val="18"/>
              </w:rPr>
              <w:t> </w:t>
            </w:r>
            <w:r>
              <w:rPr>
                <w:sz w:val="18"/>
              </w:rPr>
              <w:t>state</w:t>
            </w:r>
            <w:r>
              <w:rPr>
                <w:spacing w:val="-6"/>
                <w:sz w:val="18"/>
              </w:rPr>
              <w:t> </w:t>
            </w:r>
            <w:r>
              <w:rPr>
                <w:sz w:val="18"/>
              </w:rPr>
              <w:t>or</w:t>
            </w:r>
            <w:r>
              <w:rPr>
                <w:spacing w:val="-6"/>
                <w:sz w:val="18"/>
              </w:rPr>
              <w:t> </w:t>
            </w:r>
            <w:r>
              <w:rPr>
                <w:sz w:val="18"/>
              </w:rPr>
              <w:t>province</w:t>
            </w:r>
            <w:r>
              <w:rPr>
                <w:spacing w:val="-8"/>
                <w:sz w:val="18"/>
              </w:rPr>
              <w:t> </w:t>
            </w:r>
            <w:r>
              <w:rPr>
                <w:sz w:val="18"/>
              </w:rPr>
              <w:t>of</w:t>
            </w:r>
            <w:r>
              <w:rPr>
                <w:spacing w:val="-6"/>
                <w:sz w:val="18"/>
              </w:rPr>
              <w:t> </w:t>
            </w:r>
            <w:r>
              <w:rPr>
                <w:sz w:val="18"/>
              </w:rPr>
              <w:t>the entity funding the transaction.</w:t>
            </w:r>
          </w:p>
          <w:p>
            <w:pPr>
              <w:pStyle w:val="TableParagraph"/>
              <w:spacing w:line="300" w:lineRule="auto" w:before="1"/>
              <w:ind w:left="56"/>
              <w:rPr>
                <w:sz w:val="18"/>
              </w:rPr>
            </w:pPr>
            <w:r>
              <w:rPr>
                <w:sz w:val="18"/>
              </w:rPr>
              <w:t>Sender</w:t>
            </w:r>
            <w:r>
              <w:rPr>
                <w:spacing w:val="-5"/>
                <w:sz w:val="18"/>
              </w:rPr>
              <w:t> </w:t>
            </w:r>
            <w:r>
              <w:rPr>
                <w:sz w:val="18"/>
              </w:rPr>
              <w:t>State</w:t>
            </w:r>
            <w:r>
              <w:rPr>
                <w:spacing w:val="-7"/>
                <w:sz w:val="18"/>
              </w:rPr>
              <w:t> </w:t>
            </w:r>
            <w:r>
              <w:rPr>
                <w:sz w:val="18"/>
              </w:rPr>
              <w:t>is</w:t>
            </w:r>
            <w:r>
              <w:rPr>
                <w:spacing w:val="-4"/>
                <w:sz w:val="18"/>
              </w:rPr>
              <w:t> </w:t>
            </w:r>
            <w:r>
              <w:rPr>
                <w:sz w:val="18"/>
              </w:rPr>
              <w:t>required</w:t>
            </w:r>
            <w:r>
              <w:rPr>
                <w:spacing w:val="-5"/>
                <w:sz w:val="18"/>
              </w:rPr>
              <w:t> </w:t>
            </w:r>
            <w:r>
              <w:rPr>
                <w:sz w:val="18"/>
              </w:rPr>
              <w:t>when</w:t>
            </w:r>
            <w:r>
              <w:rPr>
                <w:spacing w:val="-7"/>
                <w:sz w:val="18"/>
              </w:rPr>
              <w:t> </w:t>
            </w:r>
            <w:r>
              <w:rPr>
                <w:sz w:val="18"/>
              </w:rPr>
              <w:t>Sender</w:t>
            </w:r>
            <w:r>
              <w:rPr>
                <w:spacing w:val="-5"/>
                <w:sz w:val="18"/>
              </w:rPr>
              <w:t> </w:t>
            </w:r>
            <w:r>
              <w:rPr>
                <w:sz w:val="18"/>
              </w:rPr>
              <w:t>Country</w:t>
            </w:r>
            <w:r>
              <w:rPr>
                <w:spacing w:val="-4"/>
                <w:sz w:val="18"/>
              </w:rPr>
              <w:t> </w:t>
            </w:r>
            <w:r>
              <w:rPr>
                <w:sz w:val="18"/>
              </w:rPr>
              <w:t>in</w:t>
            </w:r>
            <w:r>
              <w:rPr>
                <w:spacing w:val="-5"/>
                <w:sz w:val="18"/>
              </w:rPr>
              <w:t> </w:t>
            </w:r>
            <w:r>
              <w:rPr>
                <w:sz w:val="18"/>
              </w:rPr>
              <w:t>Tag 07 contains </w:t>
            </w:r>
            <w:r>
              <w:rPr>
                <w:b/>
                <w:sz w:val="18"/>
              </w:rPr>
              <w:t>124 </w:t>
            </w:r>
            <w:r>
              <w:rPr>
                <w:sz w:val="18"/>
              </w:rPr>
              <w:t>(Canada) or </w:t>
            </w:r>
            <w:r>
              <w:rPr>
                <w:b/>
                <w:sz w:val="18"/>
              </w:rPr>
              <w:t>840 </w:t>
            </w:r>
            <w:r>
              <w:rPr>
                <w:sz w:val="18"/>
              </w:rPr>
              <w:t>(U.S.). This field is optional otherwise.</w:t>
            </w:r>
          </w:p>
        </w:tc>
      </w:tr>
      <w:tr>
        <w:trPr>
          <w:trHeight w:val="893" w:hRule="atLeast"/>
        </w:trPr>
        <w:tc>
          <w:tcPr>
            <w:tcW w:w="797" w:type="dxa"/>
            <w:tcBorders>
              <w:top w:val="nil"/>
              <w:bottom w:val="nil"/>
            </w:tcBorders>
          </w:tcPr>
          <w:p>
            <w:pPr>
              <w:pStyle w:val="TableParagraph"/>
              <w:spacing w:before="111"/>
              <w:rPr>
                <w:b/>
                <w:sz w:val="18"/>
              </w:rPr>
            </w:pPr>
          </w:p>
          <w:p>
            <w:pPr>
              <w:pStyle w:val="TableParagraph"/>
              <w:ind w:left="15" w:right="6"/>
              <w:jc w:val="center"/>
              <w:rPr>
                <w:sz w:val="18"/>
              </w:rPr>
            </w:pPr>
            <w:r>
              <w:rPr>
                <w:spacing w:val="-5"/>
                <w:sz w:val="18"/>
              </w:rPr>
              <w:t>07</w:t>
            </w:r>
          </w:p>
        </w:tc>
        <w:tc>
          <w:tcPr>
            <w:tcW w:w="723" w:type="dxa"/>
            <w:tcBorders>
              <w:top w:val="nil"/>
              <w:bottom w:val="nil"/>
            </w:tcBorders>
          </w:tcPr>
          <w:p>
            <w:pPr>
              <w:pStyle w:val="TableParagraph"/>
              <w:spacing w:before="111"/>
              <w:rPr>
                <w:b/>
                <w:sz w:val="18"/>
              </w:rPr>
            </w:pPr>
          </w:p>
          <w:p>
            <w:pPr>
              <w:pStyle w:val="TableParagraph"/>
              <w:ind w:left="8" w:right="3"/>
              <w:jc w:val="center"/>
              <w:rPr>
                <w:sz w:val="18"/>
              </w:rPr>
            </w:pPr>
            <w:r>
              <w:rPr>
                <w:spacing w:val="-10"/>
                <w:sz w:val="18"/>
              </w:rPr>
              <w:t>3</w:t>
            </w:r>
          </w:p>
        </w:tc>
        <w:tc>
          <w:tcPr>
            <w:tcW w:w="1702" w:type="dxa"/>
            <w:tcBorders>
              <w:top w:val="nil"/>
              <w:bottom w:val="nil"/>
            </w:tcBorders>
          </w:tcPr>
          <w:p>
            <w:pPr>
              <w:pStyle w:val="TableParagraph"/>
              <w:spacing w:before="111"/>
              <w:rPr>
                <w:b/>
                <w:sz w:val="18"/>
              </w:rPr>
            </w:pPr>
          </w:p>
          <w:p>
            <w:pPr>
              <w:pStyle w:val="TableParagraph"/>
              <w:ind w:left="4" w:right="1"/>
              <w:jc w:val="center"/>
              <w:rPr>
                <w:sz w:val="18"/>
              </w:rPr>
            </w:pPr>
            <w:r>
              <w:rPr>
                <w:sz w:val="18"/>
              </w:rPr>
              <w:t>Sender</w:t>
            </w:r>
            <w:r>
              <w:rPr>
                <w:spacing w:val="-1"/>
                <w:sz w:val="18"/>
              </w:rPr>
              <w:t> </w:t>
            </w:r>
            <w:r>
              <w:rPr>
                <w:spacing w:val="-2"/>
                <w:sz w:val="18"/>
              </w:rPr>
              <w:t>Country</w:t>
            </w:r>
          </w:p>
        </w:tc>
        <w:tc>
          <w:tcPr>
            <w:tcW w:w="730" w:type="dxa"/>
            <w:tcBorders>
              <w:top w:val="nil"/>
              <w:bottom w:val="nil"/>
            </w:tcBorders>
          </w:tcPr>
          <w:p>
            <w:pPr>
              <w:pStyle w:val="TableParagraph"/>
              <w:spacing w:before="111"/>
              <w:rPr>
                <w:b/>
                <w:sz w:val="18"/>
              </w:rPr>
            </w:pPr>
          </w:p>
          <w:p>
            <w:pPr>
              <w:pStyle w:val="TableParagraph"/>
              <w:ind w:left="9" w:right="1"/>
              <w:jc w:val="center"/>
              <w:rPr>
                <w:sz w:val="18"/>
              </w:rPr>
            </w:pPr>
            <w:r>
              <w:rPr>
                <w:spacing w:val="-5"/>
                <w:sz w:val="18"/>
              </w:rPr>
              <w:t>AN</w:t>
            </w:r>
          </w:p>
        </w:tc>
        <w:tc>
          <w:tcPr>
            <w:tcW w:w="4405" w:type="dxa"/>
            <w:tcBorders>
              <w:top w:val="nil"/>
              <w:bottom w:val="nil"/>
            </w:tcBorders>
          </w:tcPr>
          <w:p>
            <w:pPr>
              <w:pStyle w:val="TableParagraph"/>
              <w:spacing w:line="300" w:lineRule="auto" w:before="59"/>
              <w:ind w:left="56" w:right="131"/>
              <w:rPr>
                <w:sz w:val="18"/>
              </w:rPr>
            </w:pPr>
            <w:r>
              <w:rPr>
                <w:sz w:val="18"/>
              </w:rPr>
              <w:t>Contains</w:t>
            </w:r>
            <w:r>
              <w:rPr>
                <w:spacing w:val="-5"/>
                <w:sz w:val="18"/>
              </w:rPr>
              <w:t> </w:t>
            </w:r>
            <w:r>
              <w:rPr>
                <w:sz w:val="18"/>
              </w:rPr>
              <w:t>the</w:t>
            </w:r>
            <w:r>
              <w:rPr>
                <w:spacing w:val="-8"/>
                <w:sz w:val="18"/>
              </w:rPr>
              <w:t> </w:t>
            </w:r>
            <w:r>
              <w:rPr>
                <w:sz w:val="18"/>
              </w:rPr>
              <w:t>country</w:t>
            </w:r>
            <w:r>
              <w:rPr>
                <w:spacing w:val="-7"/>
                <w:sz w:val="18"/>
              </w:rPr>
              <w:t> </w:t>
            </w:r>
            <w:r>
              <w:rPr>
                <w:sz w:val="18"/>
              </w:rPr>
              <w:t>of</w:t>
            </w:r>
            <w:r>
              <w:rPr>
                <w:spacing w:val="-6"/>
                <w:sz w:val="18"/>
              </w:rPr>
              <w:t> </w:t>
            </w:r>
            <w:r>
              <w:rPr>
                <w:sz w:val="18"/>
              </w:rPr>
              <w:t>the</w:t>
            </w:r>
            <w:r>
              <w:rPr>
                <w:spacing w:val="-6"/>
                <w:sz w:val="18"/>
              </w:rPr>
              <w:t> </w:t>
            </w:r>
            <w:r>
              <w:rPr>
                <w:sz w:val="18"/>
              </w:rPr>
              <w:t>entity</w:t>
            </w:r>
            <w:r>
              <w:rPr>
                <w:spacing w:val="-5"/>
                <w:sz w:val="18"/>
              </w:rPr>
              <w:t> </w:t>
            </w:r>
            <w:r>
              <w:rPr>
                <w:sz w:val="18"/>
              </w:rPr>
              <w:t>funding</w:t>
            </w:r>
            <w:r>
              <w:rPr>
                <w:spacing w:val="-6"/>
                <w:sz w:val="18"/>
              </w:rPr>
              <w:t> </w:t>
            </w:r>
            <w:r>
              <w:rPr>
                <w:sz w:val="18"/>
              </w:rPr>
              <w:t>the </w:t>
            </w:r>
            <w:r>
              <w:rPr>
                <w:spacing w:val="-2"/>
                <w:sz w:val="18"/>
              </w:rPr>
              <w:t>transaction.</w:t>
            </w:r>
          </w:p>
          <w:p>
            <w:pPr>
              <w:pStyle w:val="TableParagraph"/>
              <w:spacing w:line="206" w:lineRule="exact"/>
              <w:ind w:left="56"/>
              <w:rPr>
                <w:sz w:val="18"/>
              </w:rPr>
            </w:pPr>
            <w:r>
              <w:rPr>
                <w:b/>
                <w:sz w:val="18"/>
              </w:rPr>
              <w:t>Format</w:t>
            </w:r>
            <w:r>
              <w:rPr>
                <w:sz w:val="18"/>
              </w:rPr>
              <w:t>:</w:t>
            </w:r>
            <w:r>
              <w:rPr>
                <w:spacing w:val="-4"/>
                <w:sz w:val="18"/>
              </w:rPr>
              <w:t> </w:t>
            </w:r>
            <w:r>
              <w:rPr>
                <w:sz w:val="18"/>
              </w:rPr>
              <w:t>3-digit</w:t>
            </w:r>
            <w:r>
              <w:rPr>
                <w:spacing w:val="-4"/>
                <w:sz w:val="18"/>
              </w:rPr>
              <w:t> </w:t>
            </w:r>
            <w:r>
              <w:rPr>
                <w:sz w:val="18"/>
              </w:rPr>
              <w:t>ISO</w:t>
            </w:r>
            <w:r>
              <w:rPr>
                <w:spacing w:val="-5"/>
                <w:sz w:val="18"/>
              </w:rPr>
              <w:t> </w:t>
            </w:r>
            <w:r>
              <w:rPr>
                <w:sz w:val="18"/>
              </w:rPr>
              <w:t>country</w:t>
            </w:r>
            <w:r>
              <w:rPr>
                <w:spacing w:val="-5"/>
                <w:sz w:val="18"/>
              </w:rPr>
              <w:t> </w:t>
            </w:r>
            <w:r>
              <w:rPr>
                <w:spacing w:val="-4"/>
                <w:sz w:val="18"/>
              </w:rPr>
              <w:t>code.</w:t>
            </w:r>
          </w:p>
        </w:tc>
      </w:tr>
      <w:tr>
        <w:trPr>
          <w:trHeight w:val="4534" w:hRule="atLeast"/>
        </w:trPr>
        <w:tc>
          <w:tcPr>
            <w:tcW w:w="797" w:type="dxa"/>
            <w:tcBorders>
              <w:top w:val="nil"/>
              <w:bottom w:val="nil"/>
            </w:tcBorders>
            <w:shd w:val="clear" w:color="auto" w:fill="EFF8FD"/>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67"/>
              <w:rPr>
                <w:b/>
                <w:sz w:val="18"/>
              </w:rPr>
            </w:pPr>
          </w:p>
          <w:p>
            <w:pPr>
              <w:pStyle w:val="TableParagraph"/>
              <w:ind w:left="15" w:right="6"/>
              <w:jc w:val="center"/>
              <w:rPr>
                <w:sz w:val="18"/>
              </w:rPr>
            </w:pPr>
            <w:r>
              <w:rPr>
                <w:spacing w:val="-5"/>
                <w:sz w:val="18"/>
              </w:rPr>
              <w:t>08</w:t>
            </w:r>
          </w:p>
        </w:tc>
        <w:tc>
          <w:tcPr>
            <w:tcW w:w="723" w:type="dxa"/>
            <w:tcBorders>
              <w:top w:val="nil"/>
              <w:bottom w:val="nil"/>
            </w:tcBorders>
            <w:shd w:val="clear" w:color="auto" w:fill="EFF8FD"/>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67"/>
              <w:rPr>
                <w:b/>
                <w:sz w:val="18"/>
              </w:rPr>
            </w:pPr>
          </w:p>
          <w:p>
            <w:pPr>
              <w:pStyle w:val="TableParagraph"/>
              <w:ind w:left="8" w:right="3"/>
              <w:jc w:val="center"/>
              <w:rPr>
                <w:sz w:val="18"/>
              </w:rPr>
            </w:pPr>
            <w:r>
              <w:rPr>
                <w:spacing w:val="-10"/>
                <w:sz w:val="18"/>
              </w:rPr>
              <w:t>2</w:t>
            </w:r>
          </w:p>
        </w:tc>
        <w:tc>
          <w:tcPr>
            <w:tcW w:w="1702" w:type="dxa"/>
            <w:tcBorders>
              <w:top w:val="nil"/>
              <w:bottom w:val="nil"/>
            </w:tcBorders>
            <w:shd w:val="clear" w:color="auto" w:fill="EFF8FD"/>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67"/>
              <w:rPr>
                <w:b/>
                <w:sz w:val="18"/>
              </w:rPr>
            </w:pPr>
          </w:p>
          <w:p>
            <w:pPr>
              <w:pStyle w:val="TableParagraph"/>
              <w:ind w:left="4" w:right="3"/>
              <w:jc w:val="center"/>
              <w:rPr>
                <w:sz w:val="18"/>
              </w:rPr>
            </w:pPr>
            <w:r>
              <w:rPr>
                <w:sz w:val="18"/>
              </w:rPr>
              <w:t>Source</w:t>
            </w:r>
            <w:r>
              <w:rPr>
                <w:spacing w:val="-2"/>
                <w:sz w:val="18"/>
              </w:rPr>
              <w:t> </w:t>
            </w:r>
            <w:r>
              <w:rPr>
                <w:sz w:val="18"/>
              </w:rPr>
              <w:t>of </w:t>
            </w:r>
            <w:r>
              <w:rPr>
                <w:spacing w:val="-2"/>
                <w:sz w:val="18"/>
              </w:rPr>
              <w:t>Funds</w:t>
            </w:r>
          </w:p>
        </w:tc>
        <w:tc>
          <w:tcPr>
            <w:tcW w:w="730" w:type="dxa"/>
            <w:tcBorders>
              <w:top w:val="nil"/>
              <w:bottom w:val="nil"/>
            </w:tcBorders>
            <w:shd w:val="clear" w:color="auto" w:fill="EFF8FD"/>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67"/>
              <w:rPr>
                <w:b/>
                <w:sz w:val="18"/>
              </w:rPr>
            </w:pPr>
          </w:p>
          <w:p>
            <w:pPr>
              <w:pStyle w:val="TableParagraph"/>
              <w:ind w:left="9" w:right="1"/>
              <w:jc w:val="center"/>
              <w:rPr>
                <w:sz w:val="18"/>
              </w:rPr>
            </w:pPr>
            <w:r>
              <w:rPr>
                <w:spacing w:val="-5"/>
                <w:sz w:val="18"/>
              </w:rPr>
              <w:t>AN</w:t>
            </w:r>
          </w:p>
        </w:tc>
        <w:tc>
          <w:tcPr>
            <w:tcW w:w="4405" w:type="dxa"/>
            <w:tcBorders>
              <w:top w:val="nil"/>
              <w:bottom w:val="nil"/>
            </w:tcBorders>
            <w:shd w:val="clear" w:color="auto" w:fill="EFF8FD"/>
          </w:tcPr>
          <w:p>
            <w:pPr>
              <w:pStyle w:val="TableParagraph"/>
              <w:spacing w:line="297" w:lineRule="auto" w:before="68"/>
              <w:ind w:left="56" w:right="131"/>
              <w:rPr>
                <w:sz w:val="18"/>
              </w:rPr>
            </w:pPr>
            <w:r>
              <w:rPr>
                <w:sz w:val="18"/>
              </w:rPr>
              <w:t>Indicates</w:t>
            </w:r>
            <w:r>
              <w:rPr>
                <w:spacing w:val="-3"/>
                <w:sz w:val="18"/>
              </w:rPr>
              <w:t> </w:t>
            </w:r>
            <w:r>
              <w:rPr>
                <w:sz w:val="18"/>
              </w:rPr>
              <w:t>the</w:t>
            </w:r>
            <w:r>
              <w:rPr>
                <w:spacing w:val="-4"/>
                <w:sz w:val="18"/>
              </w:rPr>
              <w:t> </w:t>
            </w:r>
            <w:r>
              <w:rPr>
                <w:sz w:val="18"/>
              </w:rPr>
              <w:t>method</w:t>
            </w:r>
            <w:r>
              <w:rPr>
                <w:spacing w:val="-4"/>
                <w:sz w:val="18"/>
              </w:rPr>
              <w:t> </w:t>
            </w:r>
            <w:r>
              <w:rPr>
                <w:sz w:val="18"/>
              </w:rPr>
              <w:t>used</w:t>
            </w:r>
            <w:r>
              <w:rPr>
                <w:spacing w:val="-6"/>
                <w:sz w:val="18"/>
              </w:rPr>
              <w:t> </w:t>
            </w:r>
            <w:r>
              <w:rPr>
                <w:sz w:val="18"/>
              </w:rPr>
              <w:t>by</w:t>
            </w:r>
            <w:r>
              <w:rPr>
                <w:spacing w:val="-3"/>
                <w:sz w:val="18"/>
              </w:rPr>
              <w:t> </w:t>
            </w:r>
            <w:r>
              <w:rPr>
                <w:sz w:val="18"/>
              </w:rPr>
              <w:t>the</w:t>
            </w:r>
            <w:r>
              <w:rPr>
                <w:spacing w:val="-4"/>
                <w:sz w:val="18"/>
              </w:rPr>
              <w:t> </w:t>
            </w:r>
            <w:r>
              <w:rPr>
                <w:sz w:val="18"/>
              </w:rPr>
              <w:t>sender</w:t>
            </w:r>
            <w:r>
              <w:rPr>
                <w:spacing w:val="-7"/>
                <w:sz w:val="18"/>
              </w:rPr>
              <w:t> </w:t>
            </w:r>
            <w:r>
              <w:rPr>
                <w:sz w:val="18"/>
              </w:rPr>
              <w:t>to</w:t>
            </w:r>
            <w:r>
              <w:rPr>
                <w:spacing w:val="-4"/>
                <w:sz w:val="18"/>
              </w:rPr>
              <w:t> </w:t>
            </w:r>
            <w:r>
              <w:rPr>
                <w:sz w:val="18"/>
              </w:rPr>
              <w:t>fund</w:t>
            </w:r>
            <w:r>
              <w:rPr>
                <w:spacing w:val="-6"/>
                <w:sz w:val="18"/>
              </w:rPr>
              <w:t> </w:t>
            </w:r>
            <w:r>
              <w:rPr>
                <w:sz w:val="18"/>
              </w:rPr>
              <w:t>an </w:t>
            </w:r>
            <w:r>
              <w:rPr>
                <w:spacing w:val="-4"/>
                <w:sz w:val="18"/>
              </w:rPr>
              <w:t>OCT.</w:t>
            </w:r>
          </w:p>
          <w:p>
            <w:pPr>
              <w:pStyle w:val="TableParagraph"/>
              <w:spacing w:line="300" w:lineRule="auto" w:before="3"/>
              <w:ind w:left="56" w:right="750"/>
              <w:jc w:val="both"/>
              <w:rPr>
                <w:sz w:val="18"/>
              </w:rPr>
            </w:pPr>
            <w:r>
              <w:rPr>
                <w:sz w:val="18"/>
              </w:rPr>
              <w:t>The</w:t>
            </w:r>
            <w:r>
              <w:rPr>
                <w:spacing w:val="-4"/>
                <w:sz w:val="18"/>
              </w:rPr>
              <w:t> </w:t>
            </w:r>
            <w:r>
              <w:rPr>
                <w:sz w:val="18"/>
              </w:rPr>
              <w:t>tag</w:t>
            </w:r>
            <w:r>
              <w:rPr>
                <w:spacing w:val="-4"/>
                <w:sz w:val="18"/>
              </w:rPr>
              <w:t> </w:t>
            </w:r>
            <w:r>
              <w:rPr>
                <w:sz w:val="18"/>
              </w:rPr>
              <w:t>is</w:t>
            </w:r>
            <w:r>
              <w:rPr>
                <w:spacing w:val="-3"/>
                <w:sz w:val="18"/>
              </w:rPr>
              <w:t> </w:t>
            </w:r>
            <w:r>
              <w:rPr>
                <w:sz w:val="18"/>
              </w:rPr>
              <w:t>required</w:t>
            </w:r>
            <w:r>
              <w:rPr>
                <w:spacing w:val="-4"/>
                <w:sz w:val="18"/>
              </w:rPr>
              <w:t> </w:t>
            </w:r>
            <w:r>
              <w:rPr>
                <w:sz w:val="18"/>
              </w:rPr>
              <w:t>in</w:t>
            </w:r>
            <w:r>
              <w:rPr>
                <w:spacing w:val="-6"/>
                <w:sz w:val="18"/>
              </w:rPr>
              <w:t> </w:t>
            </w:r>
            <w:r>
              <w:rPr>
                <w:sz w:val="18"/>
              </w:rPr>
              <w:t>all</w:t>
            </w:r>
            <w:r>
              <w:rPr>
                <w:spacing w:val="-4"/>
                <w:sz w:val="18"/>
              </w:rPr>
              <w:t> </w:t>
            </w:r>
            <w:r>
              <w:rPr>
                <w:sz w:val="18"/>
              </w:rPr>
              <w:t>domestic</w:t>
            </w:r>
            <w:r>
              <w:rPr>
                <w:spacing w:val="-6"/>
                <w:sz w:val="18"/>
              </w:rPr>
              <w:t> </w:t>
            </w:r>
            <w:r>
              <w:rPr>
                <w:sz w:val="18"/>
              </w:rPr>
              <w:t>and</w:t>
            </w:r>
            <w:r>
              <w:rPr>
                <w:spacing w:val="-4"/>
                <w:sz w:val="18"/>
              </w:rPr>
              <w:t> </w:t>
            </w:r>
            <w:r>
              <w:rPr>
                <w:sz w:val="18"/>
              </w:rPr>
              <w:t>cross- bordermoney</w:t>
            </w:r>
            <w:r>
              <w:rPr>
                <w:spacing w:val="-4"/>
                <w:sz w:val="18"/>
              </w:rPr>
              <w:t> </w:t>
            </w:r>
            <w:r>
              <w:rPr>
                <w:sz w:val="18"/>
              </w:rPr>
              <w:t>transfer</w:t>
            </w:r>
            <w:r>
              <w:rPr>
                <w:spacing w:val="-5"/>
                <w:sz w:val="18"/>
              </w:rPr>
              <w:t> </w:t>
            </w:r>
            <w:r>
              <w:rPr>
                <w:sz w:val="18"/>
              </w:rPr>
              <w:t>OCTs</w:t>
            </w:r>
            <w:r>
              <w:rPr>
                <w:spacing w:val="-6"/>
                <w:sz w:val="18"/>
              </w:rPr>
              <w:t> </w:t>
            </w:r>
            <w:r>
              <w:rPr>
                <w:sz w:val="18"/>
              </w:rPr>
              <w:t>destined</w:t>
            </w:r>
            <w:r>
              <w:rPr>
                <w:spacing w:val="-5"/>
                <w:sz w:val="18"/>
              </w:rPr>
              <w:t> </w:t>
            </w:r>
            <w:r>
              <w:rPr>
                <w:sz w:val="18"/>
              </w:rPr>
              <w:t>to</w:t>
            </w:r>
            <w:r>
              <w:rPr>
                <w:spacing w:val="-5"/>
                <w:sz w:val="18"/>
              </w:rPr>
              <w:t> </w:t>
            </w:r>
            <w:r>
              <w:rPr>
                <w:sz w:val="18"/>
              </w:rPr>
              <w:t>U.S. recipient issuers.</w:t>
            </w:r>
          </w:p>
          <w:p>
            <w:pPr>
              <w:pStyle w:val="TableParagraph"/>
              <w:spacing w:before="2"/>
              <w:ind w:left="56"/>
              <w:jc w:val="both"/>
              <w:rPr>
                <w:sz w:val="18"/>
              </w:rPr>
            </w:pPr>
            <w:r>
              <w:rPr>
                <w:sz w:val="18"/>
              </w:rPr>
              <w:t>Values</w:t>
            </w:r>
            <w:r>
              <w:rPr>
                <w:spacing w:val="-2"/>
                <w:sz w:val="18"/>
              </w:rPr>
              <w:t> </w:t>
            </w:r>
            <w:r>
              <w:rPr>
                <w:spacing w:val="-4"/>
                <w:sz w:val="18"/>
              </w:rPr>
              <w:t>are:</w:t>
            </w:r>
          </w:p>
          <w:p>
            <w:pPr>
              <w:pStyle w:val="TableParagraph"/>
              <w:spacing w:line="300" w:lineRule="auto" w:before="49"/>
              <w:ind w:left="56" w:right="2930"/>
              <w:rPr>
                <w:sz w:val="18"/>
              </w:rPr>
            </w:pPr>
            <w:r>
              <w:rPr>
                <w:b/>
                <w:sz w:val="18"/>
              </w:rPr>
              <w:t>01 </w:t>
            </w:r>
            <w:r>
              <w:rPr>
                <w:sz w:val="18"/>
              </w:rPr>
              <w:t>= Visa credit </w:t>
            </w:r>
            <w:r>
              <w:rPr>
                <w:b/>
                <w:sz w:val="18"/>
              </w:rPr>
              <w:t>02 </w:t>
            </w:r>
            <w:r>
              <w:rPr>
                <w:sz w:val="18"/>
              </w:rPr>
              <w:t>= Visa debit</w:t>
            </w:r>
            <w:r>
              <w:rPr>
                <w:spacing w:val="40"/>
                <w:sz w:val="18"/>
              </w:rPr>
              <w:t> </w:t>
            </w:r>
            <w:r>
              <w:rPr>
                <w:b/>
                <w:sz w:val="18"/>
              </w:rPr>
              <w:t>03</w:t>
            </w:r>
            <w:r>
              <w:rPr>
                <w:b/>
                <w:spacing w:val="-12"/>
                <w:sz w:val="18"/>
              </w:rPr>
              <w:t> </w:t>
            </w:r>
            <w:r>
              <w:rPr>
                <w:sz w:val="18"/>
              </w:rPr>
              <w:t>=</w:t>
            </w:r>
            <w:r>
              <w:rPr>
                <w:spacing w:val="-12"/>
                <w:sz w:val="18"/>
              </w:rPr>
              <w:t> </w:t>
            </w:r>
            <w:r>
              <w:rPr>
                <w:sz w:val="18"/>
              </w:rPr>
              <w:t>Visa</w:t>
            </w:r>
            <w:r>
              <w:rPr>
                <w:spacing w:val="-13"/>
                <w:sz w:val="18"/>
              </w:rPr>
              <w:t> </w:t>
            </w:r>
            <w:r>
              <w:rPr>
                <w:sz w:val="18"/>
              </w:rPr>
              <w:t>prepaid </w:t>
            </w:r>
            <w:r>
              <w:rPr>
                <w:b/>
                <w:sz w:val="18"/>
              </w:rPr>
              <w:t>04 </w:t>
            </w:r>
            <w:r>
              <w:rPr>
                <w:sz w:val="18"/>
              </w:rPr>
              <w:t>= Cash</w:t>
            </w:r>
          </w:p>
          <w:p>
            <w:pPr>
              <w:pStyle w:val="TableParagraph"/>
              <w:spacing w:line="300" w:lineRule="auto" w:before="2"/>
              <w:ind w:left="56" w:right="131"/>
              <w:rPr>
                <w:sz w:val="18"/>
              </w:rPr>
            </w:pPr>
            <w:r>
              <w:rPr>
                <w:b/>
                <w:sz w:val="18"/>
              </w:rPr>
              <w:t>05</w:t>
            </w:r>
            <w:r>
              <w:rPr>
                <w:b/>
                <w:spacing w:val="-5"/>
                <w:sz w:val="18"/>
              </w:rPr>
              <w:t> </w:t>
            </w:r>
            <w:r>
              <w:rPr>
                <w:sz w:val="18"/>
              </w:rPr>
              <w:t>=</w:t>
            </w:r>
            <w:r>
              <w:rPr>
                <w:spacing w:val="-6"/>
                <w:sz w:val="18"/>
              </w:rPr>
              <w:t> </w:t>
            </w:r>
            <w:r>
              <w:rPr>
                <w:sz w:val="18"/>
              </w:rPr>
              <w:t>Debit/deposit</w:t>
            </w:r>
            <w:r>
              <w:rPr>
                <w:spacing w:val="-8"/>
                <w:sz w:val="18"/>
              </w:rPr>
              <w:t> </w:t>
            </w:r>
            <w:r>
              <w:rPr>
                <w:sz w:val="18"/>
              </w:rPr>
              <w:t>access</w:t>
            </w:r>
            <w:r>
              <w:rPr>
                <w:spacing w:val="-5"/>
                <w:sz w:val="18"/>
              </w:rPr>
              <w:t> </w:t>
            </w:r>
            <w:r>
              <w:rPr>
                <w:sz w:val="18"/>
              </w:rPr>
              <w:t>accounts</w:t>
            </w:r>
            <w:r>
              <w:rPr>
                <w:spacing w:val="-5"/>
                <w:sz w:val="18"/>
              </w:rPr>
              <w:t> </w:t>
            </w:r>
            <w:r>
              <w:rPr>
                <w:sz w:val="18"/>
              </w:rPr>
              <w:t>other</w:t>
            </w:r>
            <w:r>
              <w:rPr>
                <w:spacing w:val="-6"/>
                <w:sz w:val="18"/>
              </w:rPr>
              <w:t> </w:t>
            </w:r>
            <w:r>
              <w:rPr>
                <w:sz w:val="18"/>
              </w:rPr>
              <w:t>than</w:t>
            </w:r>
            <w:r>
              <w:rPr>
                <w:spacing w:val="-6"/>
                <w:sz w:val="18"/>
              </w:rPr>
              <w:t> </w:t>
            </w:r>
            <w:r>
              <w:rPr>
                <w:sz w:val="18"/>
              </w:rPr>
              <w:t>those linked to a Visa card (includes checking / savings accounts and proprietary debit/ Automated Teller Machine (ATM) cards)</w:t>
            </w:r>
          </w:p>
          <w:p>
            <w:pPr>
              <w:pStyle w:val="TableParagraph"/>
              <w:spacing w:line="300" w:lineRule="auto"/>
              <w:ind w:left="56" w:right="61"/>
              <w:rPr>
                <w:sz w:val="18"/>
              </w:rPr>
            </w:pPr>
            <w:r>
              <w:rPr>
                <w:b/>
                <w:sz w:val="18"/>
              </w:rPr>
              <w:t>06</w:t>
            </w:r>
            <w:r>
              <w:rPr>
                <w:b/>
                <w:spacing w:val="-4"/>
                <w:sz w:val="18"/>
              </w:rPr>
              <w:t> </w:t>
            </w:r>
            <w:r>
              <w:rPr>
                <w:sz w:val="18"/>
              </w:rPr>
              <w:t>=</w:t>
            </w:r>
            <w:r>
              <w:rPr>
                <w:spacing w:val="-4"/>
                <w:sz w:val="18"/>
              </w:rPr>
              <w:t> </w:t>
            </w:r>
            <w:r>
              <w:rPr>
                <w:sz w:val="18"/>
              </w:rPr>
              <w:t>Credit</w:t>
            </w:r>
            <w:r>
              <w:rPr>
                <w:spacing w:val="-4"/>
                <w:sz w:val="18"/>
              </w:rPr>
              <w:t> </w:t>
            </w:r>
            <w:r>
              <w:rPr>
                <w:sz w:val="18"/>
              </w:rPr>
              <w:t>accounts</w:t>
            </w:r>
            <w:r>
              <w:rPr>
                <w:spacing w:val="-4"/>
                <w:sz w:val="18"/>
              </w:rPr>
              <w:t> </w:t>
            </w:r>
            <w:r>
              <w:rPr>
                <w:sz w:val="18"/>
              </w:rPr>
              <w:t>other</w:t>
            </w:r>
            <w:r>
              <w:rPr>
                <w:spacing w:val="-4"/>
                <w:sz w:val="18"/>
              </w:rPr>
              <w:t> </w:t>
            </w:r>
            <w:r>
              <w:rPr>
                <w:sz w:val="18"/>
              </w:rPr>
              <w:t>than</w:t>
            </w:r>
            <w:r>
              <w:rPr>
                <w:spacing w:val="-4"/>
                <w:sz w:val="18"/>
              </w:rPr>
              <w:t> </w:t>
            </w:r>
            <w:r>
              <w:rPr>
                <w:sz w:val="18"/>
              </w:rPr>
              <w:t>those</w:t>
            </w:r>
            <w:r>
              <w:rPr>
                <w:spacing w:val="-4"/>
                <w:sz w:val="18"/>
              </w:rPr>
              <w:t> </w:t>
            </w:r>
            <w:r>
              <w:rPr>
                <w:sz w:val="18"/>
              </w:rPr>
              <w:t>linked</w:t>
            </w:r>
            <w:r>
              <w:rPr>
                <w:spacing w:val="-4"/>
                <w:sz w:val="18"/>
              </w:rPr>
              <w:t> </w:t>
            </w:r>
            <w:r>
              <w:rPr>
                <w:sz w:val="18"/>
              </w:rPr>
              <w:t>to</w:t>
            </w:r>
            <w:r>
              <w:rPr>
                <w:spacing w:val="-4"/>
                <w:sz w:val="18"/>
              </w:rPr>
              <w:t> </w:t>
            </w:r>
            <w:r>
              <w:rPr>
                <w:sz w:val="18"/>
              </w:rPr>
              <w:t>a</w:t>
            </w:r>
            <w:r>
              <w:rPr>
                <w:spacing w:val="-4"/>
                <w:sz w:val="18"/>
              </w:rPr>
              <w:t> </w:t>
            </w:r>
            <w:r>
              <w:rPr>
                <w:sz w:val="18"/>
              </w:rPr>
              <w:t>Visa card (includes credit cards and proprietary credit</w:t>
            </w:r>
            <w:r>
              <w:rPr>
                <w:spacing w:val="40"/>
                <w:sz w:val="18"/>
              </w:rPr>
              <w:t> </w:t>
            </w:r>
            <w:r>
              <w:rPr>
                <w:spacing w:val="-2"/>
                <w:sz w:val="18"/>
              </w:rPr>
              <w:t>lines)</w:t>
            </w:r>
          </w:p>
        </w:tc>
      </w:tr>
      <w:tr>
        <w:trPr>
          <w:trHeight w:val="1151" w:hRule="atLeast"/>
        </w:trPr>
        <w:tc>
          <w:tcPr>
            <w:tcW w:w="797" w:type="dxa"/>
            <w:tcBorders>
              <w:top w:val="nil"/>
            </w:tcBorders>
          </w:tcPr>
          <w:p>
            <w:pPr>
              <w:pStyle w:val="TableParagraph"/>
              <w:rPr>
                <w:b/>
                <w:sz w:val="18"/>
              </w:rPr>
            </w:pPr>
          </w:p>
          <w:p>
            <w:pPr>
              <w:pStyle w:val="TableParagraph"/>
              <w:spacing w:before="34"/>
              <w:rPr>
                <w:b/>
                <w:sz w:val="18"/>
              </w:rPr>
            </w:pPr>
          </w:p>
          <w:p>
            <w:pPr>
              <w:pStyle w:val="TableParagraph"/>
              <w:ind w:left="15" w:right="6"/>
              <w:jc w:val="center"/>
              <w:rPr>
                <w:sz w:val="18"/>
              </w:rPr>
            </w:pPr>
            <w:r>
              <w:rPr>
                <w:spacing w:val="-5"/>
                <w:sz w:val="18"/>
              </w:rPr>
              <w:t>09</w:t>
            </w:r>
          </w:p>
        </w:tc>
        <w:tc>
          <w:tcPr>
            <w:tcW w:w="723" w:type="dxa"/>
            <w:tcBorders>
              <w:top w:val="nil"/>
            </w:tcBorders>
          </w:tcPr>
          <w:p>
            <w:pPr>
              <w:pStyle w:val="TableParagraph"/>
              <w:rPr>
                <w:b/>
                <w:sz w:val="18"/>
              </w:rPr>
            </w:pPr>
          </w:p>
          <w:p>
            <w:pPr>
              <w:pStyle w:val="TableParagraph"/>
              <w:spacing w:before="34"/>
              <w:rPr>
                <w:b/>
                <w:sz w:val="18"/>
              </w:rPr>
            </w:pPr>
          </w:p>
          <w:p>
            <w:pPr>
              <w:pStyle w:val="TableParagraph"/>
              <w:ind w:left="8" w:right="2"/>
              <w:jc w:val="center"/>
              <w:rPr>
                <w:sz w:val="18"/>
              </w:rPr>
            </w:pPr>
            <w:r>
              <w:rPr>
                <w:spacing w:val="-5"/>
                <w:sz w:val="18"/>
              </w:rPr>
              <w:t>20</w:t>
            </w:r>
          </w:p>
        </w:tc>
        <w:tc>
          <w:tcPr>
            <w:tcW w:w="1702" w:type="dxa"/>
            <w:tcBorders>
              <w:top w:val="nil"/>
            </w:tcBorders>
          </w:tcPr>
          <w:p>
            <w:pPr>
              <w:pStyle w:val="TableParagraph"/>
              <w:rPr>
                <w:b/>
                <w:sz w:val="18"/>
              </w:rPr>
            </w:pPr>
          </w:p>
          <w:p>
            <w:pPr>
              <w:pStyle w:val="TableParagraph"/>
              <w:spacing w:before="34"/>
              <w:rPr>
                <w:b/>
                <w:sz w:val="18"/>
              </w:rPr>
            </w:pPr>
          </w:p>
          <w:p>
            <w:pPr>
              <w:pStyle w:val="TableParagraph"/>
              <w:ind w:left="4" w:right="2"/>
              <w:jc w:val="center"/>
              <w:rPr>
                <w:sz w:val="18"/>
              </w:rPr>
            </w:pPr>
            <w:r>
              <w:rPr>
                <w:sz w:val="18"/>
              </w:rPr>
              <w:t>Claim</w:t>
            </w:r>
            <w:r>
              <w:rPr>
                <w:spacing w:val="-3"/>
                <w:sz w:val="18"/>
              </w:rPr>
              <w:t> </w:t>
            </w:r>
            <w:r>
              <w:rPr>
                <w:spacing w:val="-4"/>
                <w:sz w:val="18"/>
              </w:rPr>
              <w:t>Code</w:t>
            </w:r>
          </w:p>
        </w:tc>
        <w:tc>
          <w:tcPr>
            <w:tcW w:w="730" w:type="dxa"/>
            <w:tcBorders>
              <w:top w:val="nil"/>
            </w:tcBorders>
          </w:tcPr>
          <w:p>
            <w:pPr>
              <w:pStyle w:val="TableParagraph"/>
              <w:rPr>
                <w:b/>
                <w:sz w:val="18"/>
              </w:rPr>
            </w:pPr>
          </w:p>
          <w:p>
            <w:pPr>
              <w:pStyle w:val="TableParagraph"/>
              <w:spacing w:before="34"/>
              <w:rPr>
                <w:b/>
                <w:sz w:val="18"/>
              </w:rPr>
            </w:pPr>
          </w:p>
          <w:p>
            <w:pPr>
              <w:pStyle w:val="TableParagraph"/>
              <w:ind w:left="9" w:right="1"/>
              <w:jc w:val="center"/>
              <w:rPr>
                <w:sz w:val="18"/>
              </w:rPr>
            </w:pPr>
            <w:r>
              <w:rPr>
                <w:spacing w:val="-5"/>
                <w:sz w:val="18"/>
              </w:rPr>
              <w:t>AN</w:t>
            </w:r>
          </w:p>
        </w:tc>
        <w:tc>
          <w:tcPr>
            <w:tcW w:w="4405" w:type="dxa"/>
            <w:tcBorders>
              <w:top w:val="nil"/>
            </w:tcBorders>
          </w:tcPr>
          <w:p>
            <w:pPr>
              <w:pStyle w:val="TableParagraph"/>
              <w:spacing w:line="300" w:lineRule="auto" w:before="59"/>
              <w:ind w:left="56" w:right="131"/>
              <w:rPr>
                <w:sz w:val="18"/>
              </w:rPr>
            </w:pPr>
            <w:r>
              <w:rPr>
                <w:b/>
                <w:sz w:val="18"/>
              </w:rPr>
              <w:t>Visa Mobile Prepaid (VMP) Transaction</w:t>
            </w:r>
            <w:r>
              <w:rPr>
                <w:sz w:val="18"/>
              </w:rPr>
              <w:t>: Tag contains the third-party request reference number. VMP</w:t>
            </w:r>
            <w:r>
              <w:rPr>
                <w:spacing w:val="-6"/>
                <w:sz w:val="18"/>
              </w:rPr>
              <w:t> </w:t>
            </w:r>
            <w:r>
              <w:rPr>
                <w:sz w:val="18"/>
              </w:rPr>
              <w:t>transactions</w:t>
            </w:r>
            <w:r>
              <w:rPr>
                <w:spacing w:val="-7"/>
                <w:sz w:val="18"/>
              </w:rPr>
              <w:t> </w:t>
            </w:r>
            <w:r>
              <w:rPr>
                <w:sz w:val="18"/>
              </w:rPr>
              <w:t>are</w:t>
            </w:r>
            <w:r>
              <w:rPr>
                <w:spacing w:val="-8"/>
                <w:sz w:val="18"/>
              </w:rPr>
              <w:t> </w:t>
            </w:r>
            <w:r>
              <w:rPr>
                <w:sz w:val="18"/>
              </w:rPr>
              <w:t>supported</w:t>
            </w:r>
            <w:r>
              <w:rPr>
                <w:spacing w:val="-6"/>
                <w:sz w:val="18"/>
              </w:rPr>
              <w:t> </w:t>
            </w:r>
            <w:r>
              <w:rPr>
                <w:sz w:val="18"/>
              </w:rPr>
              <w:t>for</w:t>
            </w:r>
            <w:r>
              <w:rPr>
                <w:spacing w:val="-8"/>
                <w:sz w:val="18"/>
              </w:rPr>
              <w:t> </w:t>
            </w:r>
            <w:r>
              <w:rPr>
                <w:sz w:val="18"/>
              </w:rPr>
              <w:t>certain</w:t>
            </w:r>
            <w:r>
              <w:rPr>
                <w:spacing w:val="-8"/>
                <w:sz w:val="18"/>
              </w:rPr>
              <w:t> </w:t>
            </w:r>
            <w:r>
              <w:rPr>
                <w:sz w:val="18"/>
              </w:rPr>
              <w:t>countries in the AP, CEMEA, and LAC regions only. For a</w:t>
            </w:r>
          </w:p>
        </w:tc>
      </w:tr>
    </w:tbl>
    <w:p>
      <w:pPr>
        <w:spacing w:after="0" w:line="300" w:lineRule="auto"/>
        <w:rPr>
          <w:sz w:val="18"/>
        </w:rPr>
        <w:sectPr>
          <w:pgSz w:w="11910" w:h="16840"/>
          <w:pgMar w:header="942" w:footer="1095" w:top="1680" w:bottom="1545" w:left="860" w:right="920"/>
        </w:sectPr>
      </w:pPr>
    </w:p>
    <w:tbl>
      <w:tblPr>
        <w:tblW w:w="0" w:type="auto"/>
        <w:jc w:val="left"/>
        <w:tblInd w:w="921"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797"/>
        <w:gridCol w:w="723"/>
        <w:gridCol w:w="1702"/>
        <w:gridCol w:w="730"/>
        <w:gridCol w:w="4405"/>
      </w:tblGrid>
      <w:tr>
        <w:trPr>
          <w:trHeight w:val="633" w:hRule="atLeast"/>
        </w:trPr>
        <w:tc>
          <w:tcPr>
            <w:tcW w:w="797" w:type="dxa"/>
            <w:tcBorders>
              <w:bottom w:val="nil"/>
            </w:tcBorders>
          </w:tcPr>
          <w:p>
            <w:pPr>
              <w:pStyle w:val="TableParagraph"/>
              <w:rPr>
                <w:rFonts w:ascii="Times New Roman"/>
                <w:sz w:val="16"/>
              </w:rPr>
            </w:pPr>
          </w:p>
        </w:tc>
        <w:tc>
          <w:tcPr>
            <w:tcW w:w="723" w:type="dxa"/>
            <w:tcBorders>
              <w:bottom w:val="nil"/>
            </w:tcBorders>
          </w:tcPr>
          <w:p>
            <w:pPr>
              <w:pStyle w:val="TableParagraph"/>
              <w:rPr>
                <w:rFonts w:ascii="Times New Roman"/>
                <w:sz w:val="16"/>
              </w:rPr>
            </w:pPr>
          </w:p>
        </w:tc>
        <w:tc>
          <w:tcPr>
            <w:tcW w:w="1702" w:type="dxa"/>
            <w:tcBorders>
              <w:bottom w:val="nil"/>
            </w:tcBorders>
          </w:tcPr>
          <w:p>
            <w:pPr>
              <w:pStyle w:val="TableParagraph"/>
              <w:rPr>
                <w:rFonts w:ascii="Times New Roman"/>
                <w:sz w:val="16"/>
              </w:rPr>
            </w:pPr>
          </w:p>
        </w:tc>
        <w:tc>
          <w:tcPr>
            <w:tcW w:w="730" w:type="dxa"/>
            <w:tcBorders>
              <w:bottom w:val="nil"/>
            </w:tcBorders>
          </w:tcPr>
          <w:p>
            <w:pPr>
              <w:pStyle w:val="TableParagraph"/>
              <w:rPr>
                <w:rFonts w:ascii="Times New Roman"/>
                <w:sz w:val="16"/>
              </w:rPr>
            </w:pPr>
          </w:p>
        </w:tc>
        <w:tc>
          <w:tcPr>
            <w:tcW w:w="4405" w:type="dxa"/>
            <w:tcBorders>
              <w:bottom w:val="nil"/>
            </w:tcBorders>
          </w:tcPr>
          <w:p>
            <w:pPr>
              <w:pStyle w:val="TableParagraph"/>
              <w:spacing w:line="300" w:lineRule="auto" w:before="57"/>
              <w:ind w:left="56" w:right="131"/>
              <w:rPr>
                <w:sz w:val="18"/>
              </w:rPr>
            </w:pPr>
            <w:r>
              <w:rPr>
                <w:sz w:val="18"/>
              </w:rPr>
              <w:t>given</w:t>
            </w:r>
            <w:r>
              <w:rPr>
                <w:spacing w:val="-5"/>
                <w:sz w:val="18"/>
              </w:rPr>
              <w:t> </w:t>
            </w:r>
            <w:r>
              <w:rPr>
                <w:sz w:val="18"/>
              </w:rPr>
              <w:t>transaction,</w:t>
            </w:r>
            <w:r>
              <w:rPr>
                <w:spacing w:val="-6"/>
                <w:sz w:val="18"/>
              </w:rPr>
              <w:t> </w:t>
            </w:r>
            <w:r>
              <w:rPr>
                <w:sz w:val="18"/>
              </w:rPr>
              <w:t>the</w:t>
            </w:r>
            <w:r>
              <w:rPr>
                <w:spacing w:val="-8"/>
                <w:sz w:val="18"/>
              </w:rPr>
              <w:t> </w:t>
            </w:r>
            <w:r>
              <w:rPr>
                <w:sz w:val="18"/>
              </w:rPr>
              <w:t>issuer,</w:t>
            </w:r>
            <w:r>
              <w:rPr>
                <w:spacing w:val="-8"/>
                <w:sz w:val="18"/>
              </w:rPr>
              <w:t> </w:t>
            </w:r>
            <w:r>
              <w:rPr>
                <w:sz w:val="18"/>
              </w:rPr>
              <w:t>acquirer,</w:t>
            </w:r>
            <w:r>
              <w:rPr>
                <w:spacing w:val="-6"/>
                <w:sz w:val="18"/>
              </w:rPr>
              <w:t> </w:t>
            </w:r>
            <w:r>
              <w:rPr>
                <w:sz w:val="18"/>
              </w:rPr>
              <w:t>and</w:t>
            </w:r>
            <w:r>
              <w:rPr>
                <w:spacing w:val="-8"/>
                <w:sz w:val="18"/>
              </w:rPr>
              <w:t> </w:t>
            </w:r>
            <w:r>
              <w:rPr>
                <w:sz w:val="18"/>
              </w:rPr>
              <w:t>merchant must be within the same country.</w:t>
            </w:r>
          </w:p>
        </w:tc>
      </w:tr>
      <w:tr>
        <w:trPr>
          <w:trHeight w:val="393" w:hRule="atLeast"/>
        </w:trPr>
        <w:tc>
          <w:tcPr>
            <w:tcW w:w="797" w:type="dxa"/>
            <w:tcBorders>
              <w:top w:val="nil"/>
              <w:bottom w:val="nil"/>
            </w:tcBorders>
            <w:shd w:val="clear" w:color="auto" w:fill="EFF8FD"/>
          </w:tcPr>
          <w:p>
            <w:pPr>
              <w:pStyle w:val="TableParagraph"/>
              <w:spacing w:before="66"/>
              <w:ind w:left="15" w:right="5"/>
              <w:jc w:val="center"/>
              <w:rPr>
                <w:sz w:val="18"/>
              </w:rPr>
            </w:pPr>
            <w:r>
              <w:rPr>
                <w:spacing w:val="-5"/>
                <w:sz w:val="18"/>
              </w:rPr>
              <w:t>0A</w:t>
            </w:r>
          </w:p>
        </w:tc>
        <w:tc>
          <w:tcPr>
            <w:tcW w:w="723" w:type="dxa"/>
            <w:tcBorders>
              <w:top w:val="nil"/>
              <w:bottom w:val="nil"/>
            </w:tcBorders>
            <w:shd w:val="clear" w:color="auto" w:fill="EFF8FD"/>
          </w:tcPr>
          <w:p>
            <w:pPr>
              <w:pStyle w:val="TableParagraph"/>
              <w:spacing w:before="66"/>
              <w:ind w:left="8" w:right="2"/>
              <w:jc w:val="center"/>
              <w:rPr>
                <w:sz w:val="18"/>
              </w:rPr>
            </w:pPr>
            <w:r>
              <w:rPr>
                <w:spacing w:val="-5"/>
                <w:sz w:val="18"/>
              </w:rPr>
              <w:t>30</w:t>
            </w:r>
          </w:p>
        </w:tc>
        <w:tc>
          <w:tcPr>
            <w:tcW w:w="1702" w:type="dxa"/>
            <w:tcBorders>
              <w:top w:val="nil"/>
              <w:bottom w:val="nil"/>
            </w:tcBorders>
            <w:shd w:val="clear" w:color="auto" w:fill="EFF8FD"/>
          </w:tcPr>
          <w:p>
            <w:pPr>
              <w:pStyle w:val="TableParagraph"/>
              <w:spacing w:before="66"/>
              <w:ind w:left="4" w:right="2"/>
              <w:jc w:val="center"/>
              <w:rPr>
                <w:sz w:val="18"/>
              </w:rPr>
            </w:pPr>
            <w:r>
              <w:rPr>
                <w:sz w:val="18"/>
              </w:rPr>
              <w:t>Recipient</w:t>
            </w:r>
            <w:r>
              <w:rPr>
                <w:spacing w:val="-11"/>
                <w:sz w:val="18"/>
              </w:rPr>
              <w:t> </w:t>
            </w:r>
            <w:r>
              <w:rPr>
                <w:spacing w:val="-4"/>
                <w:sz w:val="18"/>
              </w:rPr>
              <w:t>Name</w:t>
            </w:r>
          </w:p>
        </w:tc>
        <w:tc>
          <w:tcPr>
            <w:tcW w:w="730" w:type="dxa"/>
            <w:tcBorders>
              <w:top w:val="nil"/>
              <w:bottom w:val="nil"/>
            </w:tcBorders>
            <w:shd w:val="clear" w:color="auto" w:fill="EFF8FD"/>
          </w:tcPr>
          <w:p>
            <w:pPr>
              <w:pStyle w:val="TableParagraph"/>
              <w:spacing w:before="66"/>
              <w:ind w:left="9" w:right="1"/>
              <w:jc w:val="center"/>
              <w:rPr>
                <w:sz w:val="18"/>
              </w:rPr>
            </w:pPr>
            <w:r>
              <w:rPr>
                <w:spacing w:val="-5"/>
                <w:sz w:val="18"/>
              </w:rPr>
              <w:t>AN</w:t>
            </w:r>
          </w:p>
        </w:tc>
        <w:tc>
          <w:tcPr>
            <w:tcW w:w="4405" w:type="dxa"/>
            <w:tcBorders>
              <w:top w:val="nil"/>
              <w:bottom w:val="nil"/>
            </w:tcBorders>
            <w:shd w:val="clear" w:color="auto" w:fill="EFF8FD"/>
          </w:tcPr>
          <w:p>
            <w:pPr>
              <w:pStyle w:val="TableParagraph"/>
              <w:spacing w:before="66"/>
              <w:ind w:left="56"/>
              <w:rPr>
                <w:sz w:val="18"/>
              </w:rPr>
            </w:pPr>
            <w:r>
              <w:rPr>
                <w:sz w:val="18"/>
              </w:rPr>
              <w:t>Contains</w:t>
            </w:r>
            <w:r>
              <w:rPr>
                <w:spacing w:val="-6"/>
                <w:sz w:val="18"/>
              </w:rPr>
              <w:t> </w:t>
            </w:r>
            <w:r>
              <w:rPr>
                <w:sz w:val="18"/>
              </w:rPr>
              <w:t>the</w:t>
            </w:r>
            <w:r>
              <w:rPr>
                <w:spacing w:val="-7"/>
                <w:sz w:val="18"/>
              </w:rPr>
              <w:t> </w:t>
            </w:r>
            <w:r>
              <w:rPr>
                <w:sz w:val="18"/>
              </w:rPr>
              <w:t>name</w:t>
            </w:r>
            <w:r>
              <w:rPr>
                <w:spacing w:val="-9"/>
                <w:sz w:val="18"/>
              </w:rPr>
              <w:t> </w:t>
            </w:r>
            <w:r>
              <w:rPr>
                <w:sz w:val="18"/>
              </w:rPr>
              <w:t>of</w:t>
            </w:r>
            <w:r>
              <w:rPr>
                <w:spacing w:val="-7"/>
                <w:sz w:val="18"/>
              </w:rPr>
              <w:t> </w:t>
            </w:r>
            <w:r>
              <w:rPr>
                <w:sz w:val="18"/>
              </w:rPr>
              <w:t>the</w:t>
            </w:r>
            <w:r>
              <w:rPr>
                <w:spacing w:val="-7"/>
                <w:sz w:val="18"/>
              </w:rPr>
              <w:t> </w:t>
            </w:r>
            <w:r>
              <w:rPr>
                <w:sz w:val="18"/>
              </w:rPr>
              <w:t>entity</w:t>
            </w:r>
            <w:r>
              <w:rPr>
                <w:spacing w:val="-5"/>
                <w:sz w:val="18"/>
              </w:rPr>
              <w:t> </w:t>
            </w:r>
            <w:r>
              <w:rPr>
                <w:sz w:val="18"/>
              </w:rPr>
              <w:t>receiving</w:t>
            </w:r>
            <w:r>
              <w:rPr>
                <w:spacing w:val="-9"/>
                <w:sz w:val="18"/>
              </w:rPr>
              <w:t> </w:t>
            </w:r>
            <w:r>
              <w:rPr>
                <w:sz w:val="18"/>
              </w:rPr>
              <w:t>the</w:t>
            </w:r>
            <w:r>
              <w:rPr>
                <w:spacing w:val="-9"/>
                <w:sz w:val="18"/>
              </w:rPr>
              <w:t> </w:t>
            </w:r>
            <w:r>
              <w:rPr>
                <w:spacing w:val="-2"/>
                <w:sz w:val="18"/>
              </w:rPr>
              <w:t>funds.</w:t>
            </w:r>
          </w:p>
        </w:tc>
      </w:tr>
      <w:tr>
        <w:trPr>
          <w:trHeight w:val="633" w:hRule="atLeast"/>
        </w:trPr>
        <w:tc>
          <w:tcPr>
            <w:tcW w:w="797" w:type="dxa"/>
            <w:tcBorders>
              <w:top w:val="nil"/>
              <w:bottom w:val="nil"/>
            </w:tcBorders>
          </w:tcPr>
          <w:p>
            <w:pPr>
              <w:pStyle w:val="TableParagraph"/>
              <w:spacing w:before="186"/>
              <w:ind w:left="15" w:right="5"/>
              <w:jc w:val="center"/>
              <w:rPr>
                <w:sz w:val="18"/>
              </w:rPr>
            </w:pPr>
            <w:r>
              <w:rPr>
                <w:spacing w:val="-5"/>
                <w:sz w:val="18"/>
              </w:rPr>
              <w:t>0B</w:t>
            </w:r>
          </w:p>
        </w:tc>
        <w:tc>
          <w:tcPr>
            <w:tcW w:w="723" w:type="dxa"/>
            <w:tcBorders>
              <w:top w:val="nil"/>
              <w:bottom w:val="nil"/>
            </w:tcBorders>
          </w:tcPr>
          <w:p>
            <w:pPr>
              <w:pStyle w:val="TableParagraph"/>
              <w:spacing w:before="186"/>
              <w:ind w:left="8" w:right="2"/>
              <w:jc w:val="center"/>
              <w:rPr>
                <w:sz w:val="18"/>
              </w:rPr>
            </w:pPr>
            <w:r>
              <w:rPr>
                <w:spacing w:val="-5"/>
                <w:sz w:val="18"/>
              </w:rPr>
              <w:t>20</w:t>
            </w:r>
          </w:p>
        </w:tc>
        <w:tc>
          <w:tcPr>
            <w:tcW w:w="1702" w:type="dxa"/>
            <w:tcBorders>
              <w:top w:val="nil"/>
              <w:bottom w:val="nil"/>
            </w:tcBorders>
          </w:tcPr>
          <w:p>
            <w:pPr>
              <w:pStyle w:val="TableParagraph"/>
              <w:spacing w:line="300" w:lineRule="auto" w:before="56"/>
              <w:ind w:left="527" w:right="110" w:hanging="192"/>
              <w:rPr>
                <w:sz w:val="18"/>
              </w:rPr>
            </w:pPr>
            <w:r>
              <w:rPr>
                <w:spacing w:val="-2"/>
                <w:sz w:val="18"/>
              </w:rPr>
              <w:t>Confirmation Number</w:t>
            </w:r>
          </w:p>
        </w:tc>
        <w:tc>
          <w:tcPr>
            <w:tcW w:w="730" w:type="dxa"/>
            <w:tcBorders>
              <w:top w:val="nil"/>
              <w:bottom w:val="nil"/>
            </w:tcBorders>
          </w:tcPr>
          <w:p>
            <w:pPr>
              <w:pStyle w:val="TableParagraph"/>
              <w:spacing w:before="186"/>
              <w:ind w:left="9" w:right="1"/>
              <w:jc w:val="center"/>
              <w:rPr>
                <w:sz w:val="18"/>
              </w:rPr>
            </w:pPr>
            <w:r>
              <w:rPr>
                <w:spacing w:val="-5"/>
                <w:sz w:val="18"/>
              </w:rPr>
              <w:t>AN</w:t>
            </w:r>
          </w:p>
        </w:tc>
        <w:tc>
          <w:tcPr>
            <w:tcW w:w="4405" w:type="dxa"/>
            <w:tcBorders>
              <w:top w:val="nil"/>
              <w:bottom w:val="nil"/>
            </w:tcBorders>
          </w:tcPr>
          <w:p>
            <w:pPr>
              <w:pStyle w:val="TableParagraph"/>
              <w:rPr>
                <w:rFonts w:ascii="Times New Roman"/>
                <w:sz w:val="16"/>
              </w:rPr>
            </w:pPr>
          </w:p>
        </w:tc>
      </w:tr>
      <w:tr>
        <w:trPr>
          <w:trHeight w:val="396" w:hRule="atLeast"/>
        </w:trPr>
        <w:tc>
          <w:tcPr>
            <w:tcW w:w="797" w:type="dxa"/>
            <w:tcBorders>
              <w:top w:val="nil"/>
              <w:bottom w:val="nil"/>
            </w:tcBorders>
            <w:shd w:val="clear" w:color="auto" w:fill="EFF8FD"/>
          </w:tcPr>
          <w:p>
            <w:pPr>
              <w:pStyle w:val="TableParagraph"/>
              <w:spacing w:before="68"/>
              <w:ind w:left="15" w:right="5"/>
              <w:jc w:val="center"/>
              <w:rPr>
                <w:sz w:val="18"/>
              </w:rPr>
            </w:pPr>
            <w:r>
              <w:rPr>
                <w:spacing w:val="-5"/>
                <w:sz w:val="18"/>
              </w:rPr>
              <w:t>0C</w:t>
            </w:r>
          </w:p>
        </w:tc>
        <w:tc>
          <w:tcPr>
            <w:tcW w:w="723" w:type="dxa"/>
            <w:tcBorders>
              <w:top w:val="nil"/>
              <w:bottom w:val="nil"/>
            </w:tcBorders>
            <w:shd w:val="clear" w:color="auto" w:fill="EFF8FD"/>
          </w:tcPr>
          <w:p>
            <w:pPr>
              <w:pStyle w:val="TableParagraph"/>
              <w:spacing w:before="68"/>
              <w:ind w:left="8" w:right="2"/>
              <w:jc w:val="center"/>
              <w:rPr>
                <w:sz w:val="18"/>
              </w:rPr>
            </w:pPr>
            <w:r>
              <w:rPr>
                <w:spacing w:val="-5"/>
                <w:sz w:val="18"/>
              </w:rPr>
              <w:t>25</w:t>
            </w:r>
          </w:p>
        </w:tc>
        <w:tc>
          <w:tcPr>
            <w:tcW w:w="1702" w:type="dxa"/>
            <w:tcBorders>
              <w:top w:val="nil"/>
              <w:bottom w:val="nil"/>
            </w:tcBorders>
            <w:shd w:val="clear" w:color="auto" w:fill="EFF8FD"/>
          </w:tcPr>
          <w:p>
            <w:pPr>
              <w:pStyle w:val="TableParagraph"/>
              <w:spacing w:before="68"/>
              <w:ind w:left="4" w:right="1"/>
              <w:jc w:val="center"/>
              <w:rPr>
                <w:sz w:val="18"/>
              </w:rPr>
            </w:pPr>
            <w:r>
              <w:rPr>
                <w:sz w:val="18"/>
              </w:rPr>
              <w:t>Recipient</w:t>
            </w:r>
            <w:r>
              <w:rPr>
                <w:spacing w:val="-11"/>
                <w:sz w:val="18"/>
              </w:rPr>
              <w:t> </w:t>
            </w:r>
            <w:r>
              <w:rPr>
                <w:spacing w:val="-4"/>
                <w:sz w:val="18"/>
              </w:rPr>
              <w:t>City</w:t>
            </w:r>
          </w:p>
        </w:tc>
        <w:tc>
          <w:tcPr>
            <w:tcW w:w="730" w:type="dxa"/>
            <w:tcBorders>
              <w:top w:val="nil"/>
              <w:bottom w:val="nil"/>
            </w:tcBorders>
            <w:shd w:val="clear" w:color="auto" w:fill="EFF8FD"/>
          </w:tcPr>
          <w:p>
            <w:pPr>
              <w:pStyle w:val="TableParagraph"/>
              <w:spacing w:before="68"/>
              <w:ind w:left="9" w:right="1"/>
              <w:jc w:val="center"/>
              <w:rPr>
                <w:sz w:val="18"/>
              </w:rPr>
            </w:pPr>
            <w:r>
              <w:rPr>
                <w:spacing w:val="-5"/>
                <w:sz w:val="18"/>
              </w:rPr>
              <w:t>AN</w:t>
            </w:r>
          </w:p>
        </w:tc>
        <w:tc>
          <w:tcPr>
            <w:tcW w:w="4405" w:type="dxa"/>
            <w:tcBorders>
              <w:top w:val="nil"/>
              <w:bottom w:val="nil"/>
            </w:tcBorders>
            <w:shd w:val="clear" w:color="auto" w:fill="EFF8FD"/>
          </w:tcPr>
          <w:p>
            <w:pPr>
              <w:pStyle w:val="TableParagraph"/>
              <w:spacing w:before="68"/>
              <w:ind w:left="56"/>
              <w:rPr>
                <w:sz w:val="18"/>
              </w:rPr>
            </w:pPr>
            <w:r>
              <w:rPr>
                <w:sz w:val="18"/>
              </w:rPr>
              <w:t>Contains</w:t>
            </w:r>
            <w:r>
              <w:rPr>
                <w:spacing w:val="-6"/>
                <w:sz w:val="18"/>
              </w:rPr>
              <w:t> </w:t>
            </w:r>
            <w:r>
              <w:rPr>
                <w:sz w:val="18"/>
              </w:rPr>
              <w:t>the</w:t>
            </w:r>
            <w:r>
              <w:rPr>
                <w:spacing w:val="-9"/>
                <w:sz w:val="18"/>
              </w:rPr>
              <w:t> </w:t>
            </w:r>
            <w:r>
              <w:rPr>
                <w:sz w:val="18"/>
              </w:rPr>
              <w:t>city</w:t>
            </w:r>
            <w:r>
              <w:rPr>
                <w:spacing w:val="-6"/>
                <w:sz w:val="18"/>
              </w:rPr>
              <w:t> </w:t>
            </w:r>
            <w:r>
              <w:rPr>
                <w:sz w:val="18"/>
              </w:rPr>
              <w:t>of</w:t>
            </w:r>
            <w:r>
              <w:rPr>
                <w:spacing w:val="-7"/>
                <w:sz w:val="18"/>
              </w:rPr>
              <w:t> </w:t>
            </w:r>
            <w:r>
              <w:rPr>
                <w:sz w:val="18"/>
              </w:rPr>
              <w:t>the</w:t>
            </w:r>
            <w:r>
              <w:rPr>
                <w:spacing w:val="-7"/>
                <w:sz w:val="18"/>
              </w:rPr>
              <w:t> </w:t>
            </w:r>
            <w:r>
              <w:rPr>
                <w:sz w:val="18"/>
              </w:rPr>
              <w:t>entity</w:t>
            </w:r>
            <w:r>
              <w:rPr>
                <w:spacing w:val="-3"/>
                <w:sz w:val="18"/>
              </w:rPr>
              <w:t> </w:t>
            </w:r>
            <w:r>
              <w:rPr>
                <w:sz w:val="18"/>
              </w:rPr>
              <w:t>receiving</w:t>
            </w:r>
            <w:r>
              <w:rPr>
                <w:spacing w:val="-7"/>
                <w:sz w:val="18"/>
              </w:rPr>
              <w:t> </w:t>
            </w:r>
            <w:r>
              <w:rPr>
                <w:sz w:val="18"/>
              </w:rPr>
              <w:t>the</w:t>
            </w:r>
            <w:r>
              <w:rPr>
                <w:spacing w:val="-7"/>
                <w:sz w:val="18"/>
              </w:rPr>
              <w:t> </w:t>
            </w:r>
            <w:r>
              <w:rPr>
                <w:spacing w:val="-2"/>
                <w:sz w:val="18"/>
              </w:rPr>
              <w:t>funds.</w:t>
            </w:r>
          </w:p>
        </w:tc>
      </w:tr>
      <w:tr>
        <w:trPr>
          <w:trHeight w:val="374" w:hRule="atLeast"/>
        </w:trPr>
        <w:tc>
          <w:tcPr>
            <w:tcW w:w="797" w:type="dxa"/>
            <w:tcBorders>
              <w:top w:val="nil"/>
              <w:bottom w:val="nil"/>
            </w:tcBorders>
          </w:tcPr>
          <w:p>
            <w:pPr>
              <w:pStyle w:val="TableParagraph"/>
              <w:spacing w:before="56"/>
              <w:ind w:left="15" w:right="5"/>
              <w:jc w:val="center"/>
              <w:rPr>
                <w:sz w:val="18"/>
              </w:rPr>
            </w:pPr>
            <w:r>
              <w:rPr>
                <w:spacing w:val="-5"/>
                <w:sz w:val="18"/>
              </w:rPr>
              <w:t>0D</w:t>
            </w:r>
          </w:p>
        </w:tc>
        <w:tc>
          <w:tcPr>
            <w:tcW w:w="723" w:type="dxa"/>
            <w:tcBorders>
              <w:top w:val="nil"/>
              <w:bottom w:val="nil"/>
            </w:tcBorders>
          </w:tcPr>
          <w:p>
            <w:pPr>
              <w:pStyle w:val="TableParagraph"/>
              <w:spacing w:before="56"/>
              <w:ind w:left="8" w:right="3"/>
              <w:jc w:val="center"/>
              <w:rPr>
                <w:sz w:val="18"/>
              </w:rPr>
            </w:pPr>
            <w:r>
              <w:rPr>
                <w:spacing w:val="-10"/>
                <w:sz w:val="18"/>
              </w:rPr>
              <w:t>3</w:t>
            </w:r>
          </w:p>
        </w:tc>
        <w:tc>
          <w:tcPr>
            <w:tcW w:w="1702" w:type="dxa"/>
            <w:tcBorders>
              <w:top w:val="nil"/>
              <w:bottom w:val="nil"/>
            </w:tcBorders>
          </w:tcPr>
          <w:p>
            <w:pPr>
              <w:pStyle w:val="TableParagraph"/>
              <w:spacing w:before="56"/>
              <w:ind w:left="4" w:right="3"/>
              <w:jc w:val="center"/>
              <w:rPr>
                <w:sz w:val="18"/>
              </w:rPr>
            </w:pPr>
            <w:r>
              <w:rPr>
                <w:sz w:val="18"/>
              </w:rPr>
              <w:t>Recipient</w:t>
            </w:r>
            <w:r>
              <w:rPr>
                <w:spacing w:val="-11"/>
                <w:sz w:val="18"/>
              </w:rPr>
              <w:t> </w:t>
            </w:r>
            <w:r>
              <w:rPr>
                <w:spacing w:val="-2"/>
                <w:sz w:val="18"/>
              </w:rPr>
              <w:t>Country</w:t>
            </w:r>
          </w:p>
        </w:tc>
        <w:tc>
          <w:tcPr>
            <w:tcW w:w="730" w:type="dxa"/>
            <w:tcBorders>
              <w:top w:val="nil"/>
              <w:bottom w:val="nil"/>
            </w:tcBorders>
          </w:tcPr>
          <w:p>
            <w:pPr>
              <w:pStyle w:val="TableParagraph"/>
              <w:spacing w:before="56"/>
              <w:ind w:left="9" w:right="1"/>
              <w:jc w:val="center"/>
              <w:rPr>
                <w:sz w:val="18"/>
              </w:rPr>
            </w:pPr>
            <w:r>
              <w:rPr>
                <w:spacing w:val="-10"/>
                <w:sz w:val="18"/>
              </w:rPr>
              <w:t>N</w:t>
            </w:r>
          </w:p>
        </w:tc>
        <w:tc>
          <w:tcPr>
            <w:tcW w:w="4405" w:type="dxa"/>
            <w:tcBorders>
              <w:top w:val="nil"/>
              <w:bottom w:val="nil"/>
            </w:tcBorders>
          </w:tcPr>
          <w:p>
            <w:pPr>
              <w:pStyle w:val="TableParagraph"/>
              <w:rPr>
                <w:rFonts w:ascii="Times New Roman"/>
                <w:sz w:val="16"/>
              </w:rPr>
            </w:pPr>
          </w:p>
        </w:tc>
      </w:tr>
      <w:tr>
        <w:trPr>
          <w:trHeight w:val="652" w:hRule="atLeast"/>
        </w:trPr>
        <w:tc>
          <w:tcPr>
            <w:tcW w:w="797" w:type="dxa"/>
            <w:tcBorders>
              <w:top w:val="nil"/>
              <w:bottom w:val="nil"/>
            </w:tcBorders>
            <w:shd w:val="clear" w:color="auto" w:fill="EFF8FD"/>
          </w:tcPr>
          <w:p>
            <w:pPr>
              <w:pStyle w:val="TableParagraph"/>
              <w:spacing w:before="196"/>
              <w:ind w:left="15" w:right="5"/>
              <w:jc w:val="center"/>
              <w:rPr>
                <w:sz w:val="18"/>
              </w:rPr>
            </w:pPr>
            <w:r>
              <w:rPr>
                <w:spacing w:val="-5"/>
                <w:sz w:val="18"/>
              </w:rPr>
              <w:t>0E</w:t>
            </w:r>
          </w:p>
        </w:tc>
        <w:tc>
          <w:tcPr>
            <w:tcW w:w="723" w:type="dxa"/>
            <w:tcBorders>
              <w:top w:val="nil"/>
              <w:bottom w:val="nil"/>
            </w:tcBorders>
            <w:shd w:val="clear" w:color="auto" w:fill="EFF8FD"/>
          </w:tcPr>
          <w:p>
            <w:pPr>
              <w:pStyle w:val="TableParagraph"/>
              <w:spacing w:before="196"/>
              <w:ind w:left="8" w:right="3"/>
              <w:jc w:val="center"/>
              <w:rPr>
                <w:sz w:val="18"/>
              </w:rPr>
            </w:pPr>
            <w:r>
              <w:rPr>
                <w:spacing w:val="-10"/>
                <w:sz w:val="18"/>
              </w:rPr>
              <w:t>3</w:t>
            </w:r>
          </w:p>
        </w:tc>
        <w:tc>
          <w:tcPr>
            <w:tcW w:w="1702" w:type="dxa"/>
            <w:tcBorders>
              <w:top w:val="nil"/>
              <w:bottom w:val="nil"/>
            </w:tcBorders>
            <w:shd w:val="clear" w:color="auto" w:fill="EFF8FD"/>
          </w:tcPr>
          <w:p>
            <w:pPr>
              <w:pStyle w:val="TableParagraph"/>
              <w:spacing w:line="300" w:lineRule="auto" w:before="66"/>
              <w:ind w:left="647" w:right="50" w:hanging="593"/>
              <w:rPr>
                <w:sz w:val="18"/>
              </w:rPr>
            </w:pPr>
            <w:r>
              <w:rPr>
                <w:sz w:val="18"/>
              </w:rPr>
              <w:t>Proprietary</w:t>
            </w:r>
            <w:r>
              <w:rPr>
                <w:spacing w:val="-13"/>
                <w:sz w:val="18"/>
              </w:rPr>
              <w:t> </w:t>
            </w:r>
            <w:r>
              <w:rPr>
                <w:sz w:val="18"/>
              </w:rPr>
              <w:t>Account </w:t>
            </w:r>
            <w:r>
              <w:rPr>
                <w:spacing w:val="-4"/>
                <w:sz w:val="18"/>
              </w:rPr>
              <w:t>Type</w:t>
            </w:r>
          </w:p>
        </w:tc>
        <w:tc>
          <w:tcPr>
            <w:tcW w:w="730" w:type="dxa"/>
            <w:tcBorders>
              <w:top w:val="nil"/>
              <w:bottom w:val="nil"/>
            </w:tcBorders>
            <w:shd w:val="clear" w:color="auto" w:fill="EFF8FD"/>
          </w:tcPr>
          <w:p>
            <w:pPr>
              <w:pStyle w:val="TableParagraph"/>
              <w:spacing w:before="196"/>
              <w:ind w:left="9" w:right="1"/>
              <w:jc w:val="center"/>
              <w:rPr>
                <w:sz w:val="18"/>
              </w:rPr>
            </w:pPr>
            <w:r>
              <w:rPr>
                <w:spacing w:val="-5"/>
                <w:sz w:val="18"/>
              </w:rPr>
              <w:t>AN</w:t>
            </w:r>
          </w:p>
        </w:tc>
        <w:tc>
          <w:tcPr>
            <w:tcW w:w="4405" w:type="dxa"/>
            <w:tcBorders>
              <w:top w:val="nil"/>
              <w:bottom w:val="nil"/>
            </w:tcBorders>
            <w:shd w:val="clear" w:color="auto" w:fill="EFF8FD"/>
          </w:tcPr>
          <w:p>
            <w:pPr>
              <w:pStyle w:val="TableParagraph"/>
              <w:spacing w:before="66"/>
              <w:ind w:left="56"/>
              <w:rPr>
                <w:sz w:val="18"/>
              </w:rPr>
            </w:pPr>
            <w:r>
              <w:rPr>
                <w:sz w:val="18"/>
              </w:rPr>
              <w:t>Contains</w:t>
            </w:r>
            <w:r>
              <w:rPr>
                <w:spacing w:val="-7"/>
                <w:sz w:val="18"/>
              </w:rPr>
              <w:t> </w:t>
            </w:r>
            <w:r>
              <w:rPr>
                <w:sz w:val="18"/>
              </w:rPr>
              <w:t>the</w:t>
            </w:r>
            <w:r>
              <w:rPr>
                <w:spacing w:val="-9"/>
                <w:sz w:val="18"/>
              </w:rPr>
              <w:t> </w:t>
            </w:r>
            <w:r>
              <w:rPr>
                <w:sz w:val="18"/>
              </w:rPr>
              <w:t>country</w:t>
            </w:r>
            <w:r>
              <w:rPr>
                <w:spacing w:val="-8"/>
                <w:sz w:val="18"/>
              </w:rPr>
              <w:t> </w:t>
            </w:r>
            <w:r>
              <w:rPr>
                <w:sz w:val="18"/>
              </w:rPr>
              <w:t>of</w:t>
            </w:r>
            <w:r>
              <w:rPr>
                <w:spacing w:val="-7"/>
                <w:sz w:val="18"/>
              </w:rPr>
              <w:t> </w:t>
            </w:r>
            <w:r>
              <w:rPr>
                <w:sz w:val="18"/>
              </w:rPr>
              <w:t>the</w:t>
            </w:r>
            <w:r>
              <w:rPr>
                <w:spacing w:val="-7"/>
                <w:sz w:val="18"/>
              </w:rPr>
              <w:t> </w:t>
            </w:r>
            <w:r>
              <w:rPr>
                <w:sz w:val="18"/>
              </w:rPr>
              <w:t>entity</w:t>
            </w:r>
            <w:r>
              <w:rPr>
                <w:spacing w:val="-7"/>
                <w:sz w:val="18"/>
              </w:rPr>
              <w:t> </w:t>
            </w:r>
            <w:r>
              <w:rPr>
                <w:sz w:val="18"/>
              </w:rPr>
              <w:t>receiving</w:t>
            </w:r>
            <w:r>
              <w:rPr>
                <w:spacing w:val="-7"/>
                <w:sz w:val="18"/>
              </w:rPr>
              <w:t> </w:t>
            </w:r>
            <w:r>
              <w:rPr>
                <w:sz w:val="18"/>
              </w:rPr>
              <w:t>the</w:t>
            </w:r>
            <w:r>
              <w:rPr>
                <w:spacing w:val="-7"/>
                <w:sz w:val="18"/>
              </w:rPr>
              <w:t> </w:t>
            </w:r>
            <w:r>
              <w:rPr>
                <w:spacing w:val="-2"/>
                <w:sz w:val="18"/>
              </w:rPr>
              <w:t>funds.</w:t>
            </w:r>
          </w:p>
          <w:p>
            <w:pPr>
              <w:pStyle w:val="TableParagraph"/>
              <w:spacing w:before="52"/>
              <w:ind w:left="56"/>
              <w:rPr>
                <w:sz w:val="18"/>
              </w:rPr>
            </w:pPr>
            <w:r>
              <w:rPr>
                <w:b/>
                <w:sz w:val="18"/>
              </w:rPr>
              <w:t>Format</w:t>
            </w:r>
            <w:r>
              <w:rPr>
                <w:sz w:val="18"/>
              </w:rPr>
              <w:t>:</w:t>
            </w:r>
            <w:r>
              <w:rPr>
                <w:spacing w:val="-4"/>
                <w:sz w:val="18"/>
              </w:rPr>
              <w:t> </w:t>
            </w:r>
            <w:r>
              <w:rPr>
                <w:sz w:val="18"/>
              </w:rPr>
              <w:t>3-digit</w:t>
            </w:r>
            <w:r>
              <w:rPr>
                <w:spacing w:val="-4"/>
                <w:sz w:val="18"/>
              </w:rPr>
              <w:t> </w:t>
            </w:r>
            <w:r>
              <w:rPr>
                <w:sz w:val="18"/>
              </w:rPr>
              <w:t>ISO</w:t>
            </w:r>
            <w:r>
              <w:rPr>
                <w:spacing w:val="-5"/>
                <w:sz w:val="18"/>
              </w:rPr>
              <w:t> </w:t>
            </w:r>
            <w:r>
              <w:rPr>
                <w:sz w:val="18"/>
              </w:rPr>
              <w:t>country</w:t>
            </w:r>
            <w:r>
              <w:rPr>
                <w:spacing w:val="-5"/>
                <w:sz w:val="18"/>
              </w:rPr>
              <w:t> </w:t>
            </w:r>
            <w:r>
              <w:rPr>
                <w:spacing w:val="-4"/>
                <w:sz w:val="18"/>
              </w:rPr>
              <w:t>code.</w:t>
            </w:r>
          </w:p>
        </w:tc>
      </w:tr>
      <w:tr>
        <w:trPr>
          <w:trHeight w:val="374" w:hRule="atLeast"/>
        </w:trPr>
        <w:tc>
          <w:tcPr>
            <w:tcW w:w="797" w:type="dxa"/>
            <w:tcBorders>
              <w:top w:val="nil"/>
              <w:bottom w:val="nil"/>
            </w:tcBorders>
          </w:tcPr>
          <w:p>
            <w:pPr>
              <w:pStyle w:val="TableParagraph"/>
              <w:spacing w:before="56"/>
              <w:ind w:left="15" w:right="6"/>
              <w:jc w:val="center"/>
              <w:rPr>
                <w:sz w:val="18"/>
              </w:rPr>
            </w:pPr>
            <w:r>
              <w:rPr>
                <w:spacing w:val="-5"/>
                <w:sz w:val="18"/>
              </w:rPr>
              <w:t>0F</w:t>
            </w:r>
          </w:p>
        </w:tc>
        <w:tc>
          <w:tcPr>
            <w:tcW w:w="723" w:type="dxa"/>
            <w:tcBorders>
              <w:top w:val="nil"/>
              <w:bottom w:val="nil"/>
            </w:tcBorders>
          </w:tcPr>
          <w:p>
            <w:pPr>
              <w:pStyle w:val="TableParagraph"/>
              <w:spacing w:before="56"/>
              <w:ind w:left="8" w:right="2"/>
              <w:jc w:val="center"/>
              <w:rPr>
                <w:sz w:val="18"/>
              </w:rPr>
            </w:pPr>
            <w:r>
              <w:rPr>
                <w:spacing w:val="-5"/>
                <w:sz w:val="18"/>
              </w:rPr>
              <w:t>12</w:t>
            </w:r>
          </w:p>
        </w:tc>
        <w:tc>
          <w:tcPr>
            <w:tcW w:w="1702" w:type="dxa"/>
            <w:tcBorders>
              <w:top w:val="nil"/>
              <w:bottom w:val="nil"/>
            </w:tcBorders>
          </w:tcPr>
          <w:p>
            <w:pPr>
              <w:pStyle w:val="TableParagraph"/>
              <w:spacing w:before="56"/>
              <w:ind w:left="4" w:right="3"/>
              <w:jc w:val="center"/>
              <w:rPr>
                <w:sz w:val="18"/>
              </w:rPr>
            </w:pPr>
            <w:r>
              <w:rPr>
                <w:sz w:val="18"/>
              </w:rPr>
              <w:t>Proprietary</w:t>
            </w:r>
            <w:r>
              <w:rPr>
                <w:spacing w:val="-4"/>
                <w:sz w:val="18"/>
              </w:rPr>
              <w:t> </w:t>
            </w:r>
            <w:r>
              <w:rPr>
                <w:spacing w:val="-2"/>
                <w:sz w:val="18"/>
              </w:rPr>
              <w:t>Amount</w:t>
            </w:r>
          </w:p>
        </w:tc>
        <w:tc>
          <w:tcPr>
            <w:tcW w:w="730" w:type="dxa"/>
            <w:tcBorders>
              <w:top w:val="nil"/>
              <w:bottom w:val="nil"/>
            </w:tcBorders>
          </w:tcPr>
          <w:p>
            <w:pPr>
              <w:pStyle w:val="TableParagraph"/>
              <w:spacing w:before="56"/>
              <w:ind w:left="9" w:right="1"/>
              <w:jc w:val="center"/>
              <w:rPr>
                <w:sz w:val="18"/>
              </w:rPr>
            </w:pPr>
            <w:r>
              <w:rPr>
                <w:spacing w:val="-10"/>
                <w:sz w:val="18"/>
              </w:rPr>
              <w:t>N</w:t>
            </w:r>
          </w:p>
        </w:tc>
        <w:tc>
          <w:tcPr>
            <w:tcW w:w="4405" w:type="dxa"/>
            <w:tcBorders>
              <w:top w:val="nil"/>
              <w:bottom w:val="nil"/>
            </w:tcBorders>
          </w:tcPr>
          <w:p>
            <w:pPr>
              <w:pStyle w:val="TableParagraph"/>
              <w:rPr>
                <w:rFonts w:ascii="Times New Roman"/>
                <w:sz w:val="16"/>
              </w:rPr>
            </w:pPr>
          </w:p>
        </w:tc>
      </w:tr>
      <w:tr>
        <w:trPr>
          <w:trHeight w:val="655" w:hRule="atLeast"/>
        </w:trPr>
        <w:tc>
          <w:tcPr>
            <w:tcW w:w="797" w:type="dxa"/>
            <w:tcBorders>
              <w:top w:val="nil"/>
              <w:bottom w:val="nil"/>
            </w:tcBorders>
            <w:shd w:val="clear" w:color="auto" w:fill="EFF8FD"/>
          </w:tcPr>
          <w:p>
            <w:pPr>
              <w:pStyle w:val="TableParagraph"/>
              <w:spacing w:before="199"/>
              <w:ind w:left="15" w:right="6"/>
              <w:jc w:val="center"/>
              <w:rPr>
                <w:sz w:val="18"/>
              </w:rPr>
            </w:pPr>
            <w:r>
              <w:rPr>
                <w:spacing w:val="-5"/>
                <w:sz w:val="18"/>
              </w:rPr>
              <w:t>10</w:t>
            </w:r>
          </w:p>
        </w:tc>
        <w:tc>
          <w:tcPr>
            <w:tcW w:w="723" w:type="dxa"/>
            <w:tcBorders>
              <w:top w:val="nil"/>
              <w:bottom w:val="nil"/>
            </w:tcBorders>
            <w:shd w:val="clear" w:color="auto" w:fill="EFF8FD"/>
          </w:tcPr>
          <w:p>
            <w:pPr>
              <w:pStyle w:val="TableParagraph"/>
              <w:spacing w:before="199"/>
              <w:ind w:left="8"/>
              <w:jc w:val="center"/>
              <w:rPr>
                <w:sz w:val="18"/>
              </w:rPr>
            </w:pPr>
            <w:r>
              <w:rPr>
                <w:spacing w:val="-2"/>
                <w:sz w:val="18"/>
              </w:rPr>
              <w:t>5-</w:t>
            </w:r>
            <w:r>
              <w:rPr>
                <w:spacing w:val="-5"/>
                <w:sz w:val="18"/>
              </w:rPr>
              <w:t>10</w:t>
            </w:r>
          </w:p>
        </w:tc>
        <w:tc>
          <w:tcPr>
            <w:tcW w:w="1702" w:type="dxa"/>
            <w:tcBorders>
              <w:top w:val="nil"/>
              <w:bottom w:val="nil"/>
            </w:tcBorders>
            <w:shd w:val="clear" w:color="auto" w:fill="EFF8FD"/>
          </w:tcPr>
          <w:p>
            <w:pPr>
              <w:pStyle w:val="TableParagraph"/>
              <w:spacing w:line="297" w:lineRule="auto" w:before="69"/>
              <w:ind w:left="633" w:right="288" w:hanging="344"/>
              <w:rPr>
                <w:sz w:val="18"/>
              </w:rPr>
            </w:pPr>
            <w:r>
              <w:rPr>
                <w:sz w:val="18"/>
              </w:rPr>
              <w:t>Sender</w:t>
            </w:r>
            <w:r>
              <w:rPr>
                <w:spacing w:val="-13"/>
                <w:sz w:val="18"/>
              </w:rPr>
              <w:t> </w:t>
            </w:r>
            <w:r>
              <w:rPr>
                <w:sz w:val="18"/>
              </w:rPr>
              <w:t>postal </w:t>
            </w:r>
            <w:r>
              <w:rPr>
                <w:spacing w:val="-4"/>
                <w:sz w:val="18"/>
              </w:rPr>
              <w:t>Code</w:t>
            </w:r>
          </w:p>
        </w:tc>
        <w:tc>
          <w:tcPr>
            <w:tcW w:w="730" w:type="dxa"/>
            <w:tcBorders>
              <w:top w:val="nil"/>
              <w:bottom w:val="nil"/>
            </w:tcBorders>
            <w:shd w:val="clear" w:color="auto" w:fill="EFF8FD"/>
          </w:tcPr>
          <w:p>
            <w:pPr>
              <w:pStyle w:val="TableParagraph"/>
              <w:spacing w:before="199"/>
              <w:ind w:left="9" w:right="1"/>
              <w:jc w:val="center"/>
              <w:rPr>
                <w:sz w:val="18"/>
              </w:rPr>
            </w:pPr>
            <w:r>
              <w:rPr>
                <w:spacing w:val="-5"/>
                <w:sz w:val="18"/>
              </w:rPr>
              <w:t>AN</w:t>
            </w:r>
          </w:p>
        </w:tc>
        <w:tc>
          <w:tcPr>
            <w:tcW w:w="4405" w:type="dxa"/>
            <w:tcBorders>
              <w:top w:val="nil"/>
              <w:bottom w:val="nil"/>
            </w:tcBorders>
            <w:shd w:val="clear" w:color="auto" w:fill="EFF8FD"/>
          </w:tcPr>
          <w:p>
            <w:pPr>
              <w:pStyle w:val="TableParagraph"/>
              <w:spacing w:line="297" w:lineRule="auto" w:before="69"/>
              <w:ind w:left="56" w:right="131"/>
              <w:rPr>
                <w:sz w:val="18"/>
              </w:rPr>
            </w:pPr>
            <w:r>
              <w:rPr>
                <w:sz w:val="18"/>
              </w:rPr>
              <w:t>Contains</w:t>
            </w:r>
            <w:r>
              <w:rPr>
                <w:spacing w:val="-4"/>
                <w:sz w:val="18"/>
              </w:rPr>
              <w:t> </w:t>
            </w:r>
            <w:r>
              <w:rPr>
                <w:sz w:val="18"/>
              </w:rPr>
              <w:t>the</w:t>
            </w:r>
            <w:r>
              <w:rPr>
                <w:spacing w:val="-4"/>
                <w:sz w:val="18"/>
              </w:rPr>
              <w:t> </w:t>
            </w:r>
            <w:r>
              <w:rPr>
                <w:sz w:val="18"/>
              </w:rPr>
              <w:t>postal</w:t>
            </w:r>
            <w:r>
              <w:rPr>
                <w:spacing w:val="-7"/>
                <w:sz w:val="18"/>
              </w:rPr>
              <w:t> </w:t>
            </w:r>
            <w:r>
              <w:rPr>
                <w:sz w:val="18"/>
              </w:rPr>
              <w:t>code</w:t>
            </w:r>
            <w:r>
              <w:rPr>
                <w:spacing w:val="-7"/>
                <w:sz w:val="18"/>
              </w:rPr>
              <w:t> </w:t>
            </w:r>
            <w:r>
              <w:rPr>
                <w:sz w:val="18"/>
              </w:rPr>
              <w:t>of</w:t>
            </w:r>
            <w:r>
              <w:rPr>
                <w:spacing w:val="-5"/>
                <w:sz w:val="18"/>
              </w:rPr>
              <w:t> </w:t>
            </w:r>
            <w:r>
              <w:rPr>
                <w:sz w:val="18"/>
              </w:rPr>
              <w:t>the</w:t>
            </w:r>
            <w:r>
              <w:rPr>
                <w:spacing w:val="-5"/>
                <w:sz w:val="18"/>
              </w:rPr>
              <w:t> </w:t>
            </w:r>
            <w:r>
              <w:rPr>
                <w:sz w:val="18"/>
              </w:rPr>
              <w:t>entity</w:t>
            </w:r>
            <w:r>
              <w:rPr>
                <w:spacing w:val="-4"/>
                <w:sz w:val="18"/>
              </w:rPr>
              <w:t> </w:t>
            </w:r>
            <w:r>
              <w:rPr>
                <w:sz w:val="18"/>
              </w:rPr>
              <w:t>funding</w:t>
            </w:r>
            <w:r>
              <w:rPr>
                <w:spacing w:val="-7"/>
                <w:sz w:val="18"/>
              </w:rPr>
              <w:t> </w:t>
            </w:r>
            <w:r>
              <w:rPr>
                <w:sz w:val="18"/>
              </w:rPr>
              <w:t>the </w:t>
            </w:r>
            <w:r>
              <w:rPr>
                <w:spacing w:val="-2"/>
                <w:sz w:val="18"/>
              </w:rPr>
              <w:t>transaction.</w:t>
            </w:r>
          </w:p>
        </w:tc>
      </w:tr>
    </w:tbl>
    <w:p>
      <w:pPr>
        <w:pStyle w:val="BodyText"/>
        <w:rPr>
          <w:b/>
          <w:sz w:val="22"/>
        </w:rPr>
      </w:pPr>
    </w:p>
    <w:p>
      <w:pPr>
        <w:pStyle w:val="BodyText"/>
        <w:spacing w:before="20"/>
        <w:rPr>
          <w:b/>
          <w:sz w:val="22"/>
        </w:rPr>
      </w:pPr>
    </w:p>
    <w:p>
      <w:pPr>
        <w:spacing w:before="1"/>
        <w:ind w:left="273" w:right="0" w:firstLine="0"/>
        <w:jc w:val="left"/>
        <w:rPr>
          <w:sz w:val="22"/>
        </w:rPr>
      </w:pPr>
      <w:r>
        <w:rPr>
          <w:b/>
          <w:sz w:val="22"/>
        </w:rPr>
        <w:t>DE</w:t>
      </w:r>
      <w:r>
        <w:rPr>
          <w:b/>
          <w:spacing w:val="-5"/>
          <w:sz w:val="22"/>
        </w:rPr>
        <w:t> </w:t>
      </w:r>
      <w:r>
        <w:rPr>
          <w:b/>
          <w:sz w:val="22"/>
        </w:rPr>
        <w:t>108</w:t>
      </w:r>
      <w:r>
        <w:rPr>
          <w:b/>
          <w:spacing w:val="-1"/>
          <w:sz w:val="22"/>
        </w:rPr>
        <w:t> </w:t>
      </w:r>
      <w:r>
        <w:rPr>
          <w:b/>
          <w:sz w:val="22"/>
        </w:rPr>
        <w:t>-</w:t>
      </w:r>
      <w:r>
        <w:rPr>
          <w:b/>
          <w:spacing w:val="-3"/>
          <w:sz w:val="22"/>
        </w:rPr>
        <w:t> </w:t>
      </w:r>
      <w:r>
        <w:rPr>
          <w:b/>
          <w:sz w:val="22"/>
        </w:rPr>
        <w:t>Sub</w:t>
      </w:r>
      <w:r>
        <w:rPr>
          <w:b/>
          <w:spacing w:val="-2"/>
          <w:sz w:val="22"/>
        </w:rPr>
        <w:t> </w:t>
      </w:r>
      <w:r>
        <w:rPr>
          <w:b/>
          <w:sz w:val="22"/>
        </w:rPr>
        <w:t>Field</w:t>
      </w:r>
      <w:r>
        <w:rPr>
          <w:b/>
          <w:spacing w:val="-4"/>
          <w:sz w:val="22"/>
        </w:rPr>
        <w:t> </w:t>
      </w:r>
      <w:r>
        <w:rPr>
          <w:b/>
          <w:sz w:val="22"/>
        </w:rPr>
        <w:t>01</w:t>
      </w:r>
      <w:r>
        <w:rPr>
          <w:b/>
          <w:spacing w:val="-2"/>
          <w:sz w:val="22"/>
        </w:rPr>
        <w:t> </w:t>
      </w:r>
      <w:r>
        <w:rPr>
          <w:b/>
          <w:sz w:val="22"/>
        </w:rPr>
        <w:t>Details</w:t>
      </w:r>
      <w:r>
        <w:rPr>
          <w:b/>
          <w:spacing w:val="-4"/>
          <w:sz w:val="22"/>
        </w:rPr>
        <w:t> </w:t>
      </w:r>
      <w:r>
        <w:rPr>
          <w:b/>
          <w:sz w:val="22"/>
        </w:rPr>
        <w:t>when</w:t>
      </w:r>
      <w:r>
        <w:rPr>
          <w:b/>
          <w:spacing w:val="-2"/>
          <w:sz w:val="22"/>
        </w:rPr>
        <w:t> </w:t>
      </w:r>
      <w:r>
        <w:rPr>
          <w:b/>
          <w:sz w:val="22"/>
        </w:rPr>
        <w:t>DE-63.7</w:t>
      </w:r>
      <w:r>
        <w:rPr>
          <w:b/>
          <w:spacing w:val="-4"/>
          <w:sz w:val="22"/>
        </w:rPr>
        <w:t> </w:t>
      </w:r>
      <w:r>
        <w:rPr>
          <w:b/>
          <w:sz w:val="22"/>
        </w:rPr>
        <w:t>=</w:t>
      </w:r>
      <w:r>
        <w:rPr>
          <w:b/>
          <w:spacing w:val="-3"/>
          <w:sz w:val="22"/>
        </w:rPr>
        <w:t> </w:t>
      </w:r>
      <w:r>
        <w:rPr>
          <w:b/>
          <w:spacing w:val="-2"/>
          <w:sz w:val="22"/>
        </w:rPr>
        <w:t>‘MASTERCARD’</w:t>
      </w:r>
      <w:r>
        <w:rPr>
          <w:spacing w:val="-2"/>
          <w:sz w:val="22"/>
        </w:rPr>
        <w:t>:</w:t>
      </w:r>
    </w:p>
    <w:p>
      <w:pPr>
        <w:pStyle w:val="BodyText"/>
        <w:spacing w:before="32" w:after="1"/>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320"/>
        <w:gridCol w:w="4347"/>
        <w:gridCol w:w="1695"/>
        <w:gridCol w:w="2074"/>
      </w:tblGrid>
      <w:tr>
        <w:trPr>
          <w:trHeight w:val="374" w:hRule="atLeast"/>
        </w:trPr>
        <w:tc>
          <w:tcPr>
            <w:tcW w:w="9436" w:type="dxa"/>
            <w:gridSpan w:val="4"/>
            <w:tcBorders>
              <w:bottom w:val="nil"/>
            </w:tcBorders>
          </w:tcPr>
          <w:p>
            <w:pPr>
              <w:pStyle w:val="TableParagraph"/>
              <w:spacing w:before="56"/>
              <w:ind w:left="59"/>
              <w:rPr>
                <w:b/>
                <w:sz w:val="18"/>
              </w:rPr>
            </w:pPr>
            <w:r>
              <w:rPr>
                <w:b/>
                <w:sz w:val="18"/>
              </w:rPr>
              <w:t>Sub</w:t>
            </w:r>
            <w:r>
              <w:rPr>
                <w:b/>
                <w:spacing w:val="-3"/>
                <w:sz w:val="18"/>
              </w:rPr>
              <w:t> </w:t>
            </w:r>
            <w:r>
              <w:rPr>
                <w:b/>
                <w:sz w:val="18"/>
              </w:rPr>
              <w:t>Element</w:t>
            </w:r>
            <w:r>
              <w:rPr>
                <w:b/>
                <w:spacing w:val="-3"/>
                <w:sz w:val="18"/>
              </w:rPr>
              <w:t> </w:t>
            </w:r>
            <w:r>
              <w:rPr>
                <w:b/>
                <w:sz w:val="18"/>
              </w:rPr>
              <w:t>01</w:t>
            </w:r>
            <w:r>
              <w:rPr>
                <w:b/>
                <w:spacing w:val="-4"/>
                <w:sz w:val="18"/>
              </w:rPr>
              <w:t> </w:t>
            </w:r>
            <w:r>
              <w:rPr>
                <w:b/>
                <w:sz w:val="18"/>
              </w:rPr>
              <w:t>of</w:t>
            </w:r>
            <w:r>
              <w:rPr>
                <w:b/>
                <w:spacing w:val="-3"/>
                <w:sz w:val="18"/>
              </w:rPr>
              <w:t> </w:t>
            </w:r>
            <w:r>
              <w:rPr>
                <w:b/>
                <w:sz w:val="18"/>
              </w:rPr>
              <w:t>DE-108</w:t>
            </w:r>
            <w:r>
              <w:rPr>
                <w:b/>
                <w:spacing w:val="-3"/>
                <w:sz w:val="18"/>
              </w:rPr>
              <w:t> </w:t>
            </w:r>
            <w:r>
              <w:rPr>
                <w:b/>
                <w:sz w:val="18"/>
              </w:rPr>
              <w:t>[Receiver/Recipient</w:t>
            </w:r>
            <w:r>
              <w:rPr>
                <w:b/>
                <w:spacing w:val="-2"/>
                <w:sz w:val="18"/>
              </w:rPr>
              <w:t> </w:t>
            </w:r>
            <w:r>
              <w:rPr>
                <w:b/>
                <w:sz w:val="18"/>
              </w:rPr>
              <w:t>Data]</w:t>
            </w:r>
            <w:r>
              <w:rPr>
                <w:b/>
                <w:spacing w:val="-6"/>
                <w:sz w:val="18"/>
              </w:rPr>
              <w:t> </w:t>
            </w:r>
            <w:r>
              <w:rPr>
                <w:b/>
                <w:sz w:val="18"/>
              </w:rPr>
              <w:t>when</w:t>
            </w:r>
            <w:r>
              <w:rPr>
                <w:b/>
                <w:spacing w:val="-2"/>
                <w:sz w:val="18"/>
              </w:rPr>
              <w:t> </w:t>
            </w:r>
            <w:r>
              <w:rPr>
                <w:b/>
                <w:sz w:val="18"/>
              </w:rPr>
              <w:t>DE-63.7</w:t>
            </w:r>
            <w:r>
              <w:rPr>
                <w:b/>
                <w:spacing w:val="-5"/>
                <w:sz w:val="18"/>
              </w:rPr>
              <w:t> </w:t>
            </w:r>
            <w:r>
              <w:rPr>
                <w:b/>
                <w:sz w:val="18"/>
              </w:rPr>
              <w:t>=</w:t>
            </w:r>
            <w:r>
              <w:rPr>
                <w:b/>
                <w:spacing w:val="-3"/>
                <w:sz w:val="18"/>
              </w:rPr>
              <w:t> </w:t>
            </w:r>
            <w:r>
              <w:rPr>
                <w:b/>
                <w:spacing w:val="-2"/>
                <w:sz w:val="18"/>
              </w:rPr>
              <w:t>‘MASTERCARD’</w:t>
            </w:r>
          </w:p>
        </w:tc>
      </w:tr>
      <w:tr>
        <w:trPr>
          <w:trHeight w:val="393" w:hRule="atLeast"/>
        </w:trPr>
        <w:tc>
          <w:tcPr>
            <w:tcW w:w="1320" w:type="dxa"/>
            <w:tcBorders>
              <w:top w:val="nil"/>
              <w:bottom w:val="nil"/>
            </w:tcBorders>
            <w:shd w:val="clear" w:color="auto" w:fill="EFF8FD"/>
          </w:tcPr>
          <w:p>
            <w:pPr>
              <w:pStyle w:val="TableParagraph"/>
              <w:spacing w:before="66"/>
              <w:ind w:left="14" w:right="2"/>
              <w:jc w:val="center"/>
              <w:rPr>
                <w:b/>
                <w:sz w:val="18"/>
              </w:rPr>
            </w:pPr>
            <w:r>
              <w:rPr>
                <w:b/>
                <w:sz w:val="18"/>
              </w:rPr>
              <w:t>Sub</w:t>
            </w:r>
            <w:r>
              <w:rPr>
                <w:b/>
                <w:spacing w:val="-1"/>
                <w:sz w:val="18"/>
              </w:rPr>
              <w:t> </w:t>
            </w:r>
            <w:r>
              <w:rPr>
                <w:b/>
                <w:sz w:val="18"/>
              </w:rPr>
              <w:t>Field</w:t>
            </w:r>
            <w:r>
              <w:rPr>
                <w:b/>
                <w:spacing w:val="-2"/>
                <w:sz w:val="18"/>
              </w:rPr>
              <w:t> </w:t>
            </w:r>
            <w:r>
              <w:rPr>
                <w:b/>
                <w:spacing w:val="-5"/>
                <w:sz w:val="18"/>
              </w:rPr>
              <w:t>No.</w:t>
            </w:r>
          </w:p>
        </w:tc>
        <w:tc>
          <w:tcPr>
            <w:tcW w:w="4347" w:type="dxa"/>
            <w:tcBorders>
              <w:top w:val="nil"/>
              <w:bottom w:val="nil"/>
            </w:tcBorders>
            <w:shd w:val="clear" w:color="auto" w:fill="EFF8FD"/>
          </w:tcPr>
          <w:p>
            <w:pPr>
              <w:pStyle w:val="TableParagraph"/>
              <w:spacing w:before="66"/>
              <w:ind w:left="15"/>
              <w:jc w:val="center"/>
              <w:rPr>
                <w:b/>
                <w:sz w:val="18"/>
              </w:rPr>
            </w:pPr>
            <w:r>
              <w:rPr>
                <w:b/>
                <w:sz w:val="18"/>
              </w:rPr>
              <w:t>Sub</w:t>
            </w:r>
            <w:r>
              <w:rPr>
                <w:b/>
                <w:spacing w:val="-3"/>
                <w:sz w:val="18"/>
              </w:rPr>
              <w:t> </w:t>
            </w:r>
            <w:r>
              <w:rPr>
                <w:b/>
                <w:sz w:val="18"/>
              </w:rPr>
              <w:t>Field</w:t>
            </w:r>
            <w:r>
              <w:rPr>
                <w:b/>
                <w:spacing w:val="-2"/>
                <w:sz w:val="18"/>
              </w:rPr>
              <w:t> </w:t>
            </w:r>
            <w:r>
              <w:rPr>
                <w:b/>
                <w:spacing w:val="-4"/>
                <w:sz w:val="18"/>
              </w:rPr>
              <w:t>Name</w:t>
            </w:r>
          </w:p>
        </w:tc>
        <w:tc>
          <w:tcPr>
            <w:tcW w:w="1695" w:type="dxa"/>
            <w:tcBorders>
              <w:top w:val="nil"/>
              <w:bottom w:val="nil"/>
            </w:tcBorders>
            <w:shd w:val="clear" w:color="auto" w:fill="EFF8FD"/>
          </w:tcPr>
          <w:p>
            <w:pPr>
              <w:pStyle w:val="TableParagraph"/>
              <w:spacing w:before="66"/>
              <w:ind w:left="15"/>
              <w:jc w:val="center"/>
              <w:rPr>
                <w:b/>
                <w:sz w:val="18"/>
              </w:rPr>
            </w:pPr>
            <w:r>
              <w:rPr>
                <w:b/>
                <w:sz w:val="18"/>
              </w:rPr>
              <w:t>Sub</w:t>
            </w:r>
            <w:r>
              <w:rPr>
                <w:b/>
                <w:spacing w:val="-1"/>
                <w:sz w:val="18"/>
              </w:rPr>
              <w:t> </w:t>
            </w:r>
            <w:r>
              <w:rPr>
                <w:b/>
                <w:sz w:val="18"/>
              </w:rPr>
              <w:t>Field</w:t>
            </w:r>
            <w:r>
              <w:rPr>
                <w:b/>
                <w:spacing w:val="-2"/>
                <w:sz w:val="18"/>
              </w:rPr>
              <w:t> Length</w:t>
            </w:r>
          </w:p>
        </w:tc>
        <w:tc>
          <w:tcPr>
            <w:tcW w:w="2074" w:type="dxa"/>
            <w:tcBorders>
              <w:top w:val="nil"/>
              <w:bottom w:val="nil"/>
            </w:tcBorders>
            <w:shd w:val="clear" w:color="auto" w:fill="EFF8FD"/>
          </w:tcPr>
          <w:p>
            <w:pPr>
              <w:pStyle w:val="TableParagraph"/>
              <w:spacing w:before="66"/>
              <w:ind w:left="16" w:right="3"/>
              <w:jc w:val="center"/>
              <w:rPr>
                <w:b/>
                <w:sz w:val="18"/>
              </w:rPr>
            </w:pPr>
            <w:r>
              <w:rPr>
                <w:b/>
                <w:sz w:val="18"/>
              </w:rPr>
              <w:t>Data</w:t>
            </w:r>
            <w:r>
              <w:rPr>
                <w:b/>
                <w:spacing w:val="-7"/>
                <w:sz w:val="18"/>
              </w:rPr>
              <w:t> </w:t>
            </w:r>
            <w:r>
              <w:rPr>
                <w:b/>
                <w:spacing w:val="-2"/>
                <w:sz w:val="18"/>
              </w:rPr>
              <w:t>Representation</w:t>
            </w:r>
          </w:p>
        </w:tc>
      </w:tr>
      <w:tr>
        <w:trPr>
          <w:trHeight w:val="376" w:hRule="atLeast"/>
        </w:trPr>
        <w:tc>
          <w:tcPr>
            <w:tcW w:w="1320" w:type="dxa"/>
            <w:tcBorders>
              <w:top w:val="nil"/>
              <w:bottom w:val="nil"/>
            </w:tcBorders>
          </w:tcPr>
          <w:p>
            <w:pPr>
              <w:pStyle w:val="TableParagraph"/>
              <w:spacing w:before="59"/>
              <w:ind w:left="14"/>
              <w:jc w:val="center"/>
              <w:rPr>
                <w:sz w:val="18"/>
              </w:rPr>
            </w:pPr>
            <w:r>
              <w:rPr>
                <w:spacing w:val="-5"/>
                <w:sz w:val="18"/>
              </w:rPr>
              <w:t>01</w:t>
            </w:r>
          </w:p>
        </w:tc>
        <w:tc>
          <w:tcPr>
            <w:tcW w:w="4347" w:type="dxa"/>
            <w:tcBorders>
              <w:top w:val="nil"/>
              <w:bottom w:val="nil"/>
            </w:tcBorders>
          </w:tcPr>
          <w:p>
            <w:pPr>
              <w:pStyle w:val="TableParagraph"/>
              <w:spacing w:before="59"/>
              <w:ind w:left="59"/>
              <w:rPr>
                <w:sz w:val="18"/>
              </w:rPr>
            </w:pPr>
            <w:r>
              <w:rPr>
                <w:sz w:val="18"/>
              </w:rPr>
              <w:t>First</w:t>
            </w:r>
            <w:r>
              <w:rPr>
                <w:spacing w:val="1"/>
                <w:sz w:val="18"/>
              </w:rPr>
              <w:t> </w:t>
            </w:r>
            <w:r>
              <w:rPr>
                <w:spacing w:val="-4"/>
                <w:sz w:val="18"/>
              </w:rPr>
              <w:t>Name</w:t>
            </w:r>
          </w:p>
        </w:tc>
        <w:tc>
          <w:tcPr>
            <w:tcW w:w="1695" w:type="dxa"/>
            <w:tcBorders>
              <w:top w:val="nil"/>
              <w:bottom w:val="nil"/>
            </w:tcBorders>
          </w:tcPr>
          <w:p>
            <w:pPr>
              <w:pStyle w:val="TableParagraph"/>
              <w:spacing w:before="59"/>
              <w:ind w:left="15" w:right="1"/>
              <w:jc w:val="center"/>
              <w:rPr>
                <w:sz w:val="18"/>
              </w:rPr>
            </w:pPr>
            <w:r>
              <w:rPr>
                <w:spacing w:val="-10"/>
                <w:sz w:val="18"/>
              </w:rPr>
              <w:t>2</w:t>
            </w:r>
          </w:p>
        </w:tc>
        <w:tc>
          <w:tcPr>
            <w:tcW w:w="2074" w:type="dxa"/>
            <w:tcBorders>
              <w:top w:val="nil"/>
              <w:bottom w:val="nil"/>
            </w:tcBorders>
          </w:tcPr>
          <w:p>
            <w:pPr>
              <w:pStyle w:val="TableParagraph"/>
              <w:spacing w:before="59"/>
              <w:ind w:left="16" w:right="5"/>
              <w:jc w:val="center"/>
              <w:rPr>
                <w:sz w:val="18"/>
              </w:rPr>
            </w:pPr>
            <w:r>
              <w:rPr>
                <w:sz w:val="18"/>
              </w:rPr>
              <w:t>ans…35;</w:t>
            </w:r>
            <w:r>
              <w:rPr>
                <w:spacing w:val="-2"/>
                <w:sz w:val="18"/>
              </w:rPr>
              <w:t> LLVAR</w:t>
            </w:r>
          </w:p>
        </w:tc>
      </w:tr>
      <w:tr>
        <w:trPr>
          <w:trHeight w:val="393" w:hRule="atLeast"/>
        </w:trPr>
        <w:tc>
          <w:tcPr>
            <w:tcW w:w="1320" w:type="dxa"/>
            <w:tcBorders>
              <w:top w:val="nil"/>
              <w:bottom w:val="nil"/>
            </w:tcBorders>
            <w:shd w:val="clear" w:color="auto" w:fill="EFF8FD"/>
          </w:tcPr>
          <w:p>
            <w:pPr>
              <w:pStyle w:val="TableParagraph"/>
              <w:spacing w:before="66"/>
              <w:ind w:left="14"/>
              <w:jc w:val="center"/>
              <w:rPr>
                <w:sz w:val="18"/>
              </w:rPr>
            </w:pPr>
            <w:r>
              <w:rPr>
                <w:spacing w:val="-5"/>
                <w:sz w:val="18"/>
              </w:rPr>
              <w:t>02</w:t>
            </w:r>
          </w:p>
        </w:tc>
        <w:tc>
          <w:tcPr>
            <w:tcW w:w="4347" w:type="dxa"/>
            <w:tcBorders>
              <w:top w:val="nil"/>
              <w:bottom w:val="nil"/>
            </w:tcBorders>
            <w:shd w:val="clear" w:color="auto" w:fill="EFF8FD"/>
          </w:tcPr>
          <w:p>
            <w:pPr>
              <w:pStyle w:val="TableParagraph"/>
              <w:spacing w:before="66"/>
              <w:ind w:left="59"/>
              <w:rPr>
                <w:sz w:val="18"/>
              </w:rPr>
            </w:pPr>
            <w:r>
              <w:rPr>
                <w:sz w:val="18"/>
              </w:rPr>
              <w:t>Middle</w:t>
            </w:r>
            <w:r>
              <w:rPr>
                <w:spacing w:val="-7"/>
                <w:sz w:val="18"/>
              </w:rPr>
              <w:t> </w:t>
            </w:r>
            <w:r>
              <w:rPr>
                <w:spacing w:val="-4"/>
                <w:sz w:val="18"/>
              </w:rPr>
              <w:t>Name</w:t>
            </w:r>
          </w:p>
        </w:tc>
        <w:tc>
          <w:tcPr>
            <w:tcW w:w="1695" w:type="dxa"/>
            <w:tcBorders>
              <w:top w:val="nil"/>
              <w:bottom w:val="nil"/>
            </w:tcBorders>
            <w:shd w:val="clear" w:color="auto" w:fill="EFF8FD"/>
          </w:tcPr>
          <w:p>
            <w:pPr>
              <w:pStyle w:val="TableParagraph"/>
              <w:spacing w:before="66"/>
              <w:ind w:left="15" w:right="1"/>
              <w:jc w:val="center"/>
              <w:rPr>
                <w:sz w:val="18"/>
              </w:rPr>
            </w:pPr>
            <w:r>
              <w:rPr>
                <w:spacing w:val="-10"/>
                <w:sz w:val="18"/>
              </w:rPr>
              <w:t>2</w:t>
            </w:r>
          </w:p>
        </w:tc>
        <w:tc>
          <w:tcPr>
            <w:tcW w:w="2074" w:type="dxa"/>
            <w:tcBorders>
              <w:top w:val="nil"/>
              <w:bottom w:val="nil"/>
            </w:tcBorders>
            <w:shd w:val="clear" w:color="auto" w:fill="EFF8FD"/>
          </w:tcPr>
          <w:p>
            <w:pPr>
              <w:pStyle w:val="TableParagraph"/>
              <w:spacing w:before="66"/>
              <w:ind w:left="16"/>
              <w:jc w:val="center"/>
              <w:rPr>
                <w:sz w:val="18"/>
              </w:rPr>
            </w:pPr>
            <w:r>
              <w:rPr>
                <w:sz w:val="18"/>
              </w:rPr>
              <w:t>ans-</w:t>
            </w:r>
            <w:r>
              <w:rPr>
                <w:spacing w:val="-10"/>
                <w:sz w:val="18"/>
              </w:rPr>
              <w:t>1</w:t>
            </w:r>
          </w:p>
        </w:tc>
      </w:tr>
      <w:tr>
        <w:trPr>
          <w:trHeight w:val="374" w:hRule="atLeast"/>
        </w:trPr>
        <w:tc>
          <w:tcPr>
            <w:tcW w:w="1320" w:type="dxa"/>
            <w:tcBorders>
              <w:top w:val="nil"/>
              <w:bottom w:val="nil"/>
            </w:tcBorders>
          </w:tcPr>
          <w:p>
            <w:pPr>
              <w:pStyle w:val="TableParagraph"/>
              <w:spacing w:before="56"/>
              <w:ind w:left="14"/>
              <w:jc w:val="center"/>
              <w:rPr>
                <w:sz w:val="18"/>
              </w:rPr>
            </w:pPr>
            <w:r>
              <w:rPr>
                <w:spacing w:val="-5"/>
                <w:sz w:val="18"/>
              </w:rPr>
              <w:t>03</w:t>
            </w:r>
          </w:p>
        </w:tc>
        <w:tc>
          <w:tcPr>
            <w:tcW w:w="4347" w:type="dxa"/>
            <w:tcBorders>
              <w:top w:val="nil"/>
              <w:bottom w:val="nil"/>
            </w:tcBorders>
          </w:tcPr>
          <w:p>
            <w:pPr>
              <w:pStyle w:val="TableParagraph"/>
              <w:spacing w:before="56"/>
              <w:ind w:left="59"/>
              <w:rPr>
                <w:sz w:val="18"/>
              </w:rPr>
            </w:pPr>
            <w:r>
              <w:rPr>
                <w:sz w:val="18"/>
              </w:rPr>
              <w:t>Last</w:t>
            </w:r>
            <w:r>
              <w:rPr>
                <w:spacing w:val="-2"/>
                <w:sz w:val="18"/>
              </w:rPr>
              <w:t> </w:t>
            </w:r>
            <w:r>
              <w:rPr>
                <w:spacing w:val="-4"/>
                <w:sz w:val="18"/>
              </w:rPr>
              <w:t>Name</w:t>
            </w:r>
          </w:p>
        </w:tc>
        <w:tc>
          <w:tcPr>
            <w:tcW w:w="1695" w:type="dxa"/>
            <w:tcBorders>
              <w:top w:val="nil"/>
              <w:bottom w:val="nil"/>
            </w:tcBorders>
          </w:tcPr>
          <w:p>
            <w:pPr>
              <w:pStyle w:val="TableParagraph"/>
              <w:spacing w:before="56"/>
              <w:ind w:left="15" w:right="1"/>
              <w:jc w:val="center"/>
              <w:rPr>
                <w:sz w:val="18"/>
              </w:rPr>
            </w:pPr>
            <w:r>
              <w:rPr>
                <w:spacing w:val="-10"/>
                <w:sz w:val="18"/>
              </w:rPr>
              <w:t>2</w:t>
            </w:r>
          </w:p>
        </w:tc>
        <w:tc>
          <w:tcPr>
            <w:tcW w:w="2074" w:type="dxa"/>
            <w:tcBorders>
              <w:top w:val="nil"/>
              <w:bottom w:val="nil"/>
            </w:tcBorders>
          </w:tcPr>
          <w:p>
            <w:pPr>
              <w:pStyle w:val="TableParagraph"/>
              <w:spacing w:before="56"/>
              <w:ind w:left="16" w:right="5"/>
              <w:jc w:val="center"/>
              <w:rPr>
                <w:sz w:val="18"/>
              </w:rPr>
            </w:pPr>
            <w:r>
              <w:rPr>
                <w:sz w:val="18"/>
              </w:rPr>
              <w:t>ans…35;</w:t>
            </w:r>
            <w:r>
              <w:rPr>
                <w:spacing w:val="-2"/>
                <w:sz w:val="18"/>
              </w:rPr>
              <w:t> LLVAR</w:t>
            </w:r>
          </w:p>
        </w:tc>
      </w:tr>
      <w:tr>
        <w:trPr>
          <w:trHeight w:val="396" w:hRule="atLeast"/>
        </w:trPr>
        <w:tc>
          <w:tcPr>
            <w:tcW w:w="1320" w:type="dxa"/>
            <w:tcBorders>
              <w:top w:val="nil"/>
              <w:bottom w:val="nil"/>
            </w:tcBorders>
            <w:shd w:val="clear" w:color="auto" w:fill="EFF8FD"/>
          </w:tcPr>
          <w:p>
            <w:pPr>
              <w:pStyle w:val="TableParagraph"/>
              <w:spacing w:before="69"/>
              <w:ind w:left="14"/>
              <w:jc w:val="center"/>
              <w:rPr>
                <w:sz w:val="18"/>
              </w:rPr>
            </w:pPr>
            <w:r>
              <w:rPr>
                <w:spacing w:val="-5"/>
                <w:sz w:val="18"/>
              </w:rPr>
              <w:t>04</w:t>
            </w:r>
          </w:p>
        </w:tc>
        <w:tc>
          <w:tcPr>
            <w:tcW w:w="4347" w:type="dxa"/>
            <w:tcBorders>
              <w:top w:val="nil"/>
              <w:bottom w:val="nil"/>
            </w:tcBorders>
            <w:shd w:val="clear" w:color="auto" w:fill="EFF8FD"/>
          </w:tcPr>
          <w:p>
            <w:pPr>
              <w:pStyle w:val="TableParagraph"/>
              <w:spacing w:before="69"/>
              <w:ind w:left="59"/>
              <w:rPr>
                <w:sz w:val="18"/>
              </w:rPr>
            </w:pPr>
            <w:r>
              <w:rPr>
                <w:sz w:val="18"/>
              </w:rPr>
              <w:t>Street</w:t>
            </w:r>
            <w:r>
              <w:rPr>
                <w:spacing w:val="-5"/>
                <w:sz w:val="18"/>
              </w:rPr>
              <w:t> </w:t>
            </w:r>
            <w:r>
              <w:rPr>
                <w:spacing w:val="-2"/>
                <w:sz w:val="18"/>
              </w:rPr>
              <w:t>Address</w:t>
            </w:r>
          </w:p>
        </w:tc>
        <w:tc>
          <w:tcPr>
            <w:tcW w:w="1695" w:type="dxa"/>
            <w:tcBorders>
              <w:top w:val="nil"/>
              <w:bottom w:val="nil"/>
            </w:tcBorders>
            <w:shd w:val="clear" w:color="auto" w:fill="EFF8FD"/>
          </w:tcPr>
          <w:p>
            <w:pPr>
              <w:pStyle w:val="TableParagraph"/>
              <w:spacing w:before="69"/>
              <w:ind w:left="15" w:right="1"/>
              <w:jc w:val="center"/>
              <w:rPr>
                <w:sz w:val="18"/>
              </w:rPr>
            </w:pPr>
            <w:r>
              <w:rPr>
                <w:spacing w:val="-10"/>
                <w:sz w:val="18"/>
              </w:rPr>
              <w:t>2</w:t>
            </w:r>
          </w:p>
        </w:tc>
        <w:tc>
          <w:tcPr>
            <w:tcW w:w="2074" w:type="dxa"/>
            <w:tcBorders>
              <w:top w:val="nil"/>
              <w:bottom w:val="nil"/>
            </w:tcBorders>
            <w:shd w:val="clear" w:color="auto" w:fill="EFF8FD"/>
          </w:tcPr>
          <w:p>
            <w:pPr>
              <w:pStyle w:val="TableParagraph"/>
              <w:spacing w:before="69"/>
              <w:ind w:left="16" w:right="5"/>
              <w:jc w:val="center"/>
              <w:rPr>
                <w:sz w:val="18"/>
              </w:rPr>
            </w:pPr>
            <w:r>
              <w:rPr>
                <w:sz w:val="18"/>
              </w:rPr>
              <w:t>ans…50;</w:t>
            </w:r>
            <w:r>
              <w:rPr>
                <w:spacing w:val="-2"/>
                <w:sz w:val="18"/>
              </w:rPr>
              <w:t> LLVAR</w:t>
            </w:r>
          </w:p>
        </w:tc>
      </w:tr>
      <w:tr>
        <w:trPr>
          <w:trHeight w:val="374" w:hRule="atLeast"/>
        </w:trPr>
        <w:tc>
          <w:tcPr>
            <w:tcW w:w="1320" w:type="dxa"/>
            <w:tcBorders>
              <w:top w:val="nil"/>
              <w:bottom w:val="nil"/>
            </w:tcBorders>
          </w:tcPr>
          <w:p>
            <w:pPr>
              <w:pStyle w:val="TableParagraph"/>
              <w:spacing w:before="56"/>
              <w:ind w:left="14"/>
              <w:jc w:val="center"/>
              <w:rPr>
                <w:sz w:val="18"/>
              </w:rPr>
            </w:pPr>
            <w:r>
              <w:rPr>
                <w:spacing w:val="-5"/>
                <w:sz w:val="18"/>
              </w:rPr>
              <w:t>05</w:t>
            </w:r>
          </w:p>
        </w:tc>
        <w:tc>
          <w:tcPr>
            <w:tcW w:w="4347" w:type="dxa"/>
            <w:tcBorders>
              <w:top w:val="nil"/>
              <w:bottom w:val="nil"/>
            </w:tcBorders>
          </w:tcPr>
          <w:p>
            <w:pPr>
              <w:pStyle w:val="TableParagraph"/>
              <w:spacing w:before="56"/>
              <w:ind w:left="59"/>
              <w:rPr>
                <w:sz w:val="18"/>
              </w:rPr>
            </w:pPr>
            <w:r>
              <w:rPr>
                <w:spacing w:val="-4"/>
                <w:sz w:val="18"/>
              </w:rPr>
              <w:t>City</w:t>
            </w:r>
          </w:p>
        </w:tc>
        <w:tc>
          <w:tcPr>
            <w:tcW w:w="1695" w:type="dxa"/>
            <w:tcBorders>
              <w:top w:val="nil"/>
              <w:bottom w:val="nil"/>
            </w:tcBorders>
          </w:tcPr>
          <w:p>
            <w:pPr>
              <w:pStyle w:val="TableParagraph"/>
              <w:spacing w:before="56"/>
              <w:ind w:left="15" w:right="1"/>
              <w:jc w:val="center"/>
              <w:rPr>
                <w:sz w:val="18"/>
              </w:rPr>
            </w:pPr>
            <w:r>
              <w:rPr>
                <w:spacing w:val="-10"/>
                <w:sz w:val="18"/>
              </w:rPr>
              <w:t>2</w:t>
            </w:r>
          </w:p>
        </w:tc>
        <w:tc>
          <w:tcPr>
            <w:tcW w:w="2074" w:type="dxa"/>
            <w:tcBorders>
              <w:top w:val="nil"/>
              <w:bottom w:val="nil"/>
            </w:tcBorders>
          </w:tcPr>
          <w:p>
            <w:pPr>
              <w:pStyle w:val="TableParagraph"/>
              <w:spacing w:before="56"/>
              <w:ind w:left="16" w:right="5"/>
              <w:jc w:val="center"/>
              <w:rPr>
                <w:sz w:val="18"/>
              </w:rPr>
            </w:pPr>
            <w:r>
              <w:rPr>
                <w:sz w:val="18"/>
              </w:rPr>
              <w:t>ans…25;</w:t>
            </w:r>
            <w:r>
              <w:rPr>
                <w:spacing w:val="-2"/>
                <w:sz w:val="18"/>
              </w:rPr>
              <w:t> LLVAR</w:t>
            </w:r>
          </w:p>
        </w:tc>
      </w:tr>
      <w:tr>
        <w:trPr>
          <w:trHeight w:val="393" w:hRule="atLeast"/>
        </w:trPr>
        <w:tc>
          <w:tcPr>
            <w:tcW w:w="1320" w:type="dxa"/>
            <w:tcBorders>
              <w:top w:val="nil"/>
              <w:bottom w:val="nil"/>
            </w:tcBorders>
            <w:shd w:val="clear" w:color="auto" w:fill="EFF8FD"/>
          </w:tcPr>
          <w:p>
            <w:pPr>
              <w:pStyle w:val="TableParagraph"/>
              <w:spacing w:before="66"/>
              <w:ind w:left="14"/>
              <w:jc w:val="center"/>
              <w:rPr>
                <w:sz w:val="18"/>
              </w:rPr>
            </w:pPr>
            <w:r>
              <w:rPr>
                <w:spacing w:val="-5"/>
                <w:sz w:val="18"/>
              </w:rPr>
              <w:t>06</w:t>
            </w:r>
          </w:p>
        </w:tc>
        <w:tc>
          <w:tcPr>
            <w:tcW w:w="4347" w:type="dxa"/>
            <w:tcBorders>
              <w:top w:val="nil"/>
              <w:bottom w:val="nil"/>
            </w:tcBorders>
            <w:shd w:val="clear" w:color="auto" w:fill="EFF8FD"/>
          </w:tcPr>
          <w:p>
            <w:pPr>
              <w:pStyle w:val="TableParagraph"/>
              <w:spacing w:before="66"/>
              <w:ind w:left="59"/>
              <w:rPr>
                <w:sz w:val="18"/>
              </w:rPr>
            </w:pPr>
            <w:r>
              <w:rPr>
                <w:sz w:val="18"/>
              </w:rPr>
              <w:t>State/Province</w:t>
            </w:r>
            <w:r>
              <w:rPr>
                <w:spacing w:val="-10"/>
                <w:sz w:val="18"/>
              </w:rPr>
              <w:t> </w:t>
            </w:r>
            <w:r>
              <w:rPr>
                <w:spacing w:val="-4"/>
                <w:sz w:val="18"/>
              </w:rPr>
              <w:t>Code</w:t>
            </w:r>
          </w:p>
        </w:tc>
        <w:tc>
          <w:tcPr>
            <w:tcW w:w="1695" w:type="dxa"/>
            <w:tcBorders>
              <w:top w:val="nil"/>
              <w:bottom w:val="nil"/>
            </w:tcBorders>
            <w:shd w:val="clear" w:color="auto" w:fill="EFF8FD"/>
          </w:tcPr>
          <w:p>
            <w:pPr>
              <w:pStyle w:val="TableParagraph"/>
              <w:spacing w:before="66"/>
              <w:ind w:left="15" w:right="1"/>
              <w:jc w:val="center"/>
              <w:rPr>
                <w:sz w:val="18"/>
              </w:rPr>
            </w:pPr>
            <w:r>
              <w:rPr>
                <w:spacing w:val="-10"/>
                <w:sz w:val="18"/>
              </w:rPr>
              <w:t>2</w:t>
            </w:r>
          </w:p>
        </w:tc>
        <w:tc>
          <w:tcPr>
            <w:tcW w:w="2074" w:type="dxa"/>
            <w:tcBorders>
              <w:top w:val="nil"/>
              <w:bottom w:val="nil"/>
            </w:tcBorders>
            <w:shd w:val="clear" w:color="auto" w:fill="EFF8FD"/>
          </w:tcPr>
          <w:p>
            <w:pPr>
              <w:pStyle w:val="TableParagraph"/>
              <w:spacing w:before="66"/>
              <w:ind w:left="16" w:right="2"/>
              <w:jc w:val="center"/>
              <w:rPr>
                <w:sz w:val="18"/>
              </w:rPr>
            </w:pPr>
            <w:r>
              <w:rPr>
                <w:sz w:val="18"/>
              </w:rPr>
              <w:t>ans…3;</w:t>
            </w:r>
            <w:r>
              <w:rPr>
                <w:spacing w:val="-4"/>
                <w:sz w:val="18"/>
              </w:rPr>
              <w:t> </w:t>
            </w:r>
            <w:r>
              <w:rPr>
                <w:spacing w:val="-2"/>
                <w:sz w:val="18"/>
              </w:rPr>
              <w:t>LLVAR</w:t>
            </w:r>
          </w:p>
        </w:tc>
      </w:tr>
      <w:tr>
        <w:trPr>
          <w:trHeight w:val="374" w:hRule="atLeast"/>
        </w:trPr>
        <w:tc>
          <w:tcPr>
            <w:tcW w:w="1320" w:type="dxa"/>
            <w:tcBorders>
              <w:top w:val="nil"/>
              <w:bottom w:val="nil"/>
            </w:tcBorders>
          </w:tcPr>
          <w:p>
            <w:pPr>
              <w:pStyle w:val="TableParagraph"/>
              <w:spacing w:before="56"/>
              <w:ind w:left="14"/>
              <w:jc w:val="center"/>
              <w:rPr>
                <w:sz w:val="18"/>
              </w:rPr>
            </w:pPr>
            <w:r>
              <w:rPr>
                <w:spacing w:val="-5"/>
                <w:sz w:val="18"/>
              </w:rPr>
              <w:t>07</w:t>
            </w:r>
          </w:p>
        </w:tc>
        <w:tc>
          <w:tcPr>
            <w:tcW w:w="4347" w:type="dxa"/>
            <w:tcBorders>
              <w:top w:val="nil"/>
              <w:bottom w:val="nil"/>
            </w:tcBorders>
          </w:tcPr>
          <w:p>
            <w:pPr>
              <w:pStyle w:val="TableParagraph"/>
              <w:spacing w:before="56"/>
              <w:ind w:left="59"/>
              <w:rPr>
                <w:sz w:val="18"/>
              </w:rPr>
            </w:pPr>
            <w:r>
              <w:rPr>
                <w:spacing w:val="-2"/>
                <w:sz w:val="18"/>
              </w:rPr>
              <w:t>Country</w:t>
            </w:r>
          </w:p>
        </w:tc>
        <w:tc>
          <w:tcPr>
            <w:tcW w:w="1695" w:type="dxa"/>
            <w:tcBorders>
              <w:top w:val="nil"/>
              <w:bottom w:val="nil"/>
            </w:tcBorders>
          </w:tcPr>
          <w:p>
            <w:pPr>
              <w:pStyle w:val="TableParagraph"/>
              <w:spacing w:before="56"/>
              <w:ind w:left="15" w:right="1"/>
              <w:jc w:val="center"/>
              <w:rPr>
                <w:sz w:val="18"/>
              </w:rPr>
            </w:pPr>
            <w:r>
              <w:rPr>
                <w:spacing w:val="-10"/>
                <w:sz w:val="18"/>
              </w:rPr>
              <w:t>2</w:t>
            </w:r>
          </w:p>
        </w:tc>
        <w:tc>
          <w:tcPr>
            <w:tcW w:w="2074" w:type="dxa"/>
            <w:tcBorders>
              <w:top w:val="nil"/>
              <w:bottom w:val="nil"/>
            </w:tcBorders>
          </w:tcPr>
          <w:p>
            <w:pPr>
              <w:pStyle w:val="TableParagraph"/>
              <w:spacing w:before="56"/>
              <w:ind w:left="16"/>
              <w:jc w:val="center"/>
              <w:rPr>
                <w:sz w:val="18"/>
              </w:rPr>
            </w:pPr>
            <w:r>
              <w:rPr>
                <w:sz w:val="18"/>
              </w:rPr>
              <w:t>ans-</w:t>
            </w:r>
            <w:r>
              <w:rPr>
                <w:spacing w:val="-10"/>
                <w:sz w:val="18"/>
              </w:rPr>
              <w:t>3</w:t>
            </w:r>
          </w:p>
        </w:tc>
      </w:tr>
      <w:tr>
        <w:trPr>
          <w:trHeight w:val="395" w:hRule="atLeast"/>
        </w:trPr>
        <w:tc>
          <w:tcPr>
            <w:tcW w:w="1320" w:type="dxa"/>
            <w:tcBorders>
              <w:top w:val="nil"/>
              <w:bottom w:val="nil"/>
            </w:tcBorders>
            <w:shd w:val="clear" w:color="auto" w:fill="EFF8FD"/>
          </w:tcPr>
          <w:p>
            <w:pPr>
              <w:pStyle w:val="TableParagraph"/>
              <w:spacing w:before="68"/>
              <w:ind w:left="14"/>
              <w:jc w:val="center"/>
              <w:rPr>
                <w:sz w:val="18"/>
              </w:rPr>
            </w:pPr>
            <w:r>
              <w:rPr>
                <w:spacing w:val="-5"/>
                <w:sz w:val="18"/>
              </w:rPr>
              <w:t>08</w:t>
            </w:r>
          </w:p>
        </w:tc>
        <w:tc>
          <w:tcPr>
            <w:tcW w:w="4347" w:type="dxa"/>
            <w:tcBorders>
              <w:top w:val="nil"/>
              <w:bottom w:val="nil"/>
            </w:tcBorders>
            <w:shd w:val="clear" w:color="auto" w:fill="EFF8FD"/>
          </w:tcPr>
          <w:p>
            <w:pPr>
              <w:pStyle w:val="TableParagraph"/>
              <w:spacing w:before="68"/>
              <w:ind w:left="59"/>
              <w:rPr>
                <w:sz w:val="18"/>
              </w:rPr>
            </w:pPr>
            <w:r>
              <w:rPr>
                <w:sz w:val="18"/>
              </w:rPr>
              <w:t>Postal</w:t>
            </w:r>
            <w:r>
              <w:rPr>
                <w:spacing w:val="-3"/>
                <w:sz w:val="18"/>
              </w:rPr>
              <w:t> </w:t>
            </w:r>
            <w:r>
              <w:rPr>
                <w:spacing w:val="-4"/>
                <w:sz w:val="18"/>
              </w:rPr>
              <w:t>Code</w:t>
            </w:r>
          </w:p>
        </w:tc>
        <w:tc>
          <w:tcPr>
            <w:tcW w:w="1695" w:type="dxa"/>
            <w:tcBorders>
              <w:top w:val="nil"/>
              <w:bottom w:val="nil"/>
            </w:tcBorders>
            <w:shd w:val="clear" w:color="auto" w:fill="EFF8FD"/>
          </w:tcPr>
          <w:p>
            <w:pPr>
              <w:pStyle w:val="TableParagraph"/>
              <w:spacing w:before="68"/>
              <w:ind w:left="15" w:right="1"/>
              <w:jc w:val="center"/>
              <w:rPr>
                <w:sz w:val="18"/>
              </w:rPr>
            </w:pPr>
            <w:r>
              <w:rPr>
                <w:spacing w:val="-10"/>
                <w:sz w:val="18"/>
              </w:rPr>
              <w:t>2</w:t>
            </w:r>
          </w:p>
        </w:tc>
        <w:tc>
          <w:tcPr>
            <w:tcW w:w="2074" w:type="dxa"/>
            <w:tcBorders>
              <w:top w:val="nil"/>
              <w:bottom w:val="nil"/>
            </w:tcBorders>
            <w:shd w:val="clear" w:color="auto" w:fill="EFF8FD"/>
          </w:tcPr>
          <w:p>
            <w:pPr>
              <w:pStyle w:val="TableParagraph"/>
              <w:spacing w:before="68"/>
              <w:ind w:left="16" w:right="5"/>
              <w:jc w:val="center"/>
              <w:rPr>
                <w:sz w:val="18"/>
              </w:rPr>
            </w:pPr>
            <w:r>
              <w:rPr>
                <w:sz w:val="18"/>
              </w:rPr>
              <w:t>ans…10;</w:t>
            </w:r>
            <w:r>
              <w:rPr>
                <w:spacing w:val="-2"/>
                <w:sz w:val="18"/>
              </w:rPr>
              <w:t> LLVAR</w:t>
            </w:r>
          </w:p>
        </w:tc>
      </w:tr>
      <w:tr>
        <w:trPr>
          <w:trHeight w:val="374" w:hRule="atLeast"/>
        </w:trPr>
        <w:tc>
          <w:tcPr>
            <w:tcW w:w="1320" w:type="dxa"/>
            <w:tcBorders>
              <w:top w:val="nil"/>
              <w:bottom w:val="nil"/>
            </w:tcBorders>
          </w:tcPr>
          <w:p>
            <w:pPr>
              <w:pStyle w:val="TableParagraph"/>
              <w:spacing w:before="56"/>
              <w:ind w:left="14"/>
              <w:jc w:val="center"/>
              <w:rPr>
                <w:sz w:val="18"/>
              </w:rPr>
            </w:pPr>
            <w:r>
              <w:rPr>
                <w:spacing w:val="-5"/>
                <w:sz w:val="18"/>
              </w:rPr>
              <w:t>09</w:t>
            </w:r>
          </w:p>
        </w:tc>
        <w:tc>
          <w:tcPr>
            <w:tcW w:w="4347" w:type="dxa"/>
            <w:tcBorders>
              <w:top w:val="nil"/>
              <w:bottom w:val="nil"/>
            </w:tcBorders>
          </w:tcPr>
          <w:p>
            <w:pPr>
              <w:pStyle w:val="TableParagraph"/>
              <w:spacing w:before="56"/>
              <w:ind w:left="59"/>
              <w:rPr>
                <w:sz w:val="18"/>
              </w:rPr>
            </w:pPr>
            <w:r>
              <w:rPr>
                <w:sz w:val="18"/>
              </w:rPr>
              <w:t>Phone</w:t>
            </w:r>
            <w:r>
              <w:rPr>
                <w:spacing w:val="-1"/>
                <w:sz w:val="18"/>
              </w:rPr>
              <w:t> </w:t>
            </w:r>
            <w:r>
              <w:rPr>
                <w:spacing w:val="-2"/>
                <w:sz w:val="18"/>
              </w:rPr>
              <w:t>Number</w:t>
            </w:r>
          </w:p>
        </w:tc>
        <w:tc>
          <w:tcPr>
            <w:tcW w:w="1695" w:type="dxa"/>
            <w:tcBorders>
              <w:top w:val="nil"/>
              <w:bottom w:val="nil"/>
            </w:tcBorders>
          </w:tcPr>
          <w:p>
            <w:pPr>
              <w:pStyle w:val="TableParagraph"/>
              <w:spacing w:before="56"/>
              <w:ind w:left="15" w:right="1"/>
              <w:jc w:val="center"/>
              <w:rPr>
                <w:sz w:val="18"/>
              </w:rPr>
            </w:pPr>
            <w:r>
              <w:rPr>
                <w:spacing w:val="-10"/>
                <w:sz w:val="18"/>
              </w:rPr>
              <w:t>2</w:t>
            </w:r>
          </w:p>
        </w:tc>
        <w:tc>
          <w:tcPr>
            <w:tcW w:w="2074" w:type="dxa"/>
            <w:tcBorders>
              <w:top w:val="nil"/>
              <w:bottom w:val="nil"/>
            </w:tcBorders>
          </w:tcPr>
          <w:p>
            <w:pPr>
              <w:pStyle w:val="TableParagraph"/>
              <w:spacing w:before="56"/>
              <w:ind w:left="16" w:right="5"/>
              <w:jc w:val="center"/>
              <w:rPr>
                <w:sz w:val="18"/>
              </w:rPr>
            </w:pPr>
            <w:r>
              <w:rPr>
                <w:sz w:val="18"/>
              </w:rPr>
              <w:t>ans…20;</w:t>
            </w:r>
            <w:r>
              <w:rPr>
                <w:spacing w:val="-2"/>
                <w:sz w:val="18"/>
              </w:rPr>
              <w:t> LLVAR</w:t>
            </w:r>
          </w:p>
        </w:tc>
      </w:tr>
      <w:tr>
        <w:trPr>
          <w:trHeight w:val="393" w:hRule="atLeast"/>
        </w:trPr>
        <w:tc>
          <w:tcPr>
            <w:tcW w:w="1320" w:type="dxa"/>
            <w:tcBorders>
              <w:top w:val="nil"/>
              <w:bottom w:val="nil"/>
            </w:tcBorders>
            <w:shd w:val="clear" w:color="auto" w:fill="EFF8FD"/>
          </w:tcPr>
          <w:p>
            <w:pPr>
              <w:pStyle w:val="TableParagraph"/>
              <w:spacing w:before="66"/>
              <w:ind w:left="14"/>
              <w:jc w:val="center"/>
              <w:rPr>
                <w:sz w:val="18"/>
              </w:rPr>
            </w:pPr>
            <w:r>
              <w:rPr>
                <w:spacing w:val="-5"/>
                <w:sz w:val="18"/>
              </w:rPr>
              <w:t>10</w:t>
            </w:r>
          </w:p>
        </w:tc>
        <w:tc>
          <w:tcPr>
            <w:tcW w:w="4347" w:type="dxa"/>
            <w:tcBorders>
              <w:top w:val="nil"/>
              <w:bottom w:val="nil"/>
            </w:tcBorders>
            <w:shd w:val="clear" w:color="auto" w:fill="EFF8FD"/>
          </w:tcPr>
          <w:p>
            <w:pPr>
              <w:pStyle w:val="TableParagraph"/>
              <w:spacing w:before="66"/>
              <w:ind w:left="59"/>
              <w:rPr>
                <w:sz w:val="18"/>
              </w:rPr>
            </w:pPr>
            <w:r>
              <w:rPr>
                <w:sz w:val="18"/>
              </w:rPr>
              <w:t>Date</w:t>
            </w:r>
            <w:r>
              <w:rPr>
                <w:spacing w:val="-2"/>
                <w:sz w:val="18"/>
              </w:rPr>
              <w:t> </w:t>
            </w:r>
            <w:r>
              <w:rPr>
                <w:sz w:val="18"/>
              </w:rPr>
              <w:t>of</w:t>
            </w:r>
            <w:r>
              <w:rPr>
                <w:spacing w:val="-1"/>
                <w:sz w:val="18"/>
              </w:rPr>
              <w:t> </w:t>
            </w:r>
            <w:r>
              <w:rPr>
                <w:spacing w:val="-2"/>
                <w:sz w:val="18"/>
              </w:rPr>
              <w:t>Birth</w:t>
            </w:r>
          </w:p>
        </w:tc>
        <w:tc>
          <w:tcPr>
            <w:tcW w:w="1695" w:type="dxa"/>
            <w:tcBorders>
              <w:top w:val="nil"/>
              <w:bottom w:val="nil"/>
            </w:tcBorders>
            <w:shd w:val="clear" w:color="auto" w:fill="EFF8FD"/>
          </w:tcPr>
          <w:p>
            <w:pPr>
              <w:pStyle w:val="TableParagraph"/>
              <w:spacing w:before="66"/>
              <w:ind w:left="15" w:right="1"/>
              <w:jc w:val="center"/>
              <w:rPr>
                <w:sz w:val="18"/>
              </w:rPr>
            </w:pPr>
            <w:r>
              <w:rPr>
                <w:spacing w:val="-10"/>
                <w:sz w:val="18"/>
              </w:rPr>
              <w:t>2</w:t>
            </w:r>
          </w:p>
        </w:tc>
        <w:tc>
          <w:tcPr>
            <w:tcW w:w="2074" w:type="dxa"/>
            <w:tcBorders>
              <w:top w:val="nil"/>
              <w:bottom w:val="nil"/>
            </w:tcBorders>
            <w:shd w:val="clear" w:color="auto" w:fill="EFF8FD"/>
          </w:tcPr>
          <w:p>
            <w:pPr>
              <w:pStyle w:val="TableParagraph"/>
              <w:spacing w:before="66"/>
              <w:ind w:left="16"/>
              <w:jc w:val="center"/>
              <w:rPr>
                <w:sz w:val="18"/>
              </w:rPr>
            </w:pPr>
            <w:r>
              <w:rPr>
                <w:sz w:val="18"/>
              </w:rPr>
              <w:t>n-</w:t>
            </w:r>
            <w:r>
              <w:rPr>
                <w:spacing w:val="-10"/>
                <w:sz w:val="18"/>
              </w:rPr>
              <w:t>8</w:t>
            </w:r>
          </w:p>
        </w:tc>
      </w:tr>
      <w:tr>
        <w:trPr>
          <w:trHeight w:val="376" w:hRule="atLeast"/>
        </w:trPr>
        <w:tc>
          <w:tcPr>
            <w:tcW w:w="1320" w:type="dxa"/>
            <w:tcBorders>
              <w:top w:val="nil"/>
              <w:bottom w:val="nil"/>
            </w:tcBorders>
          </w:tcPr>
          <w:p>
            <w:pPr>
              <w:pStyle w:val="TableParagraph"/>
              <w:spacing w:before="59"/>
              <w:ind w:left="14"/>
              <w:jc w:val="center"/>
              <w:rPr>
                <w:sz w:val="18"/>
              </w:rPr>
            </w:pPr>
            <w:r>
              <w:rPr>
                <w:spacing w:val="-5"/>
                <w:sz w:val="18"/>
              </w:rPr>
              <w:t>11</w:t>
            </w:r>
          </w:p>
        </w:tc>
        <w:tc>
          <w:tcPr>
            <w:tcW w:w="4347" w:type="dxa"/>
            <w:tcBorders>
              <w:top w:val="nil"/>
              <w:bottom w:val="nil"/>
            </w:tcBorders>
          </w:tcPr>
          <w:p>
            <w:pPr>
              <w:pStyle w:val="TableParagraph"/>
              <w:spacing w:before="59"/>
              <w:ind w:left="59"/>
              <w:rPr>
                <w:sz w:val="18"/>
              </w:rPr>
            </w:pPr>
            <w:r>
              <w:rPr>
                <w:sz w:val="18"/>
              </w:rPr>
              <w:t>Account</w:t>
            </w:r>
            <w:r>
              <w:rPr>
                <w:spacing w:val="-3"/>
                <w:sz w:val="18"/>
              </w:rPr>
              <w:t> </w:t>
            </w:r>
            <w:r>
              <w:rPr>
                <w:spacing w:val="-2"/>
                <w:sz w:val="18"/>
              </w:rPr>
              <w:t>Number</w:t>
            </w:r>
          </w:p>
        </w:tc>
        <w:tc>
          <w:tcPr>
            <w:tcW w:w="1695" w:type="dxa"/>
            <w:tcBorders>
              <w:top w:val="nil"/>
              <w:bottom w:val="nil"/>
            </w:tcBorders>
          </w:tcPr>
          <w:p>
            <w:pPr>
              <w:pStyle w:val="TableParagraph"/>
              <w:spacing w:before="59"/>
              <w:ind w:left="15" w:right="1"/>
              <w:jc w:val="center"/>
              <w:rPr>
                <w:sz w:val="18"/>
              </w:rPr>
            </w:pPr>
            <w:r>
              <w:rPr>
                <w:spacing w:val="-10"/>
                <w:sz w:val="18"/>
              </w:rPr>
              <w:t>2</w:t>
            </w:r>
          </w:p>
        </w:tc>
        <w:tc>
          <w:tcPr>
            <w:tcW w:w="2074" w:type="dxa"/>
            <w:tcBorders>
              <w:top w:val="nil"/>
              <w:bottom w:val="nil"/>
            </w:tcBorders>
          </w:tcPr>
          <w:p>
            <w:pPr>
              <w:pStyle w:val="TableParagraph"/>
              <w:spacing w:before="59"/>
              <w:ind w:left="16" w:right="2"/>
              <w:jc w:val="center"/>
              <w:rPr>
                <w:sz w:val="18"/>
              </w:rPr>
            </w:pPr>
            <w:r>
              <w:rPr>
                <w:sz w:val="18"/>
              </w:rPr>
              <w:t>n…20;</w:t>
            </w:r>
            <w:r>
              <w:rPr>
                <w:spacing w:val="-1"/>
                <w:sz w:val="18"/>
              </w:rPr>
              <w:t> </w:t>
            </w:r>
            <w:r>
              <w:rPr>
                <w:spacing w:val="-2"/>
                <w:sz w:val="18"/>
              </w:rPr>
              <w:t>LLVAR</w:t>
            </w:r>
          </w:p>
        </w:tc>
      </w:tr>
      <w:tr>
        <w:trPr>
          <w:trHeight w:val="393" w:hRule="atLeast"/>
        </w:trPr>
        <w:tc>
          <w:tcPr>
            <w:tcW w:w="1320" w:type="dxa"/>
            <w:tcBorders>
              <w:top w:val="nil"/>
              <w:bottom w:val="nil"/>
            </w:tcBorders>
            <w:shd w:val="clear" w:color="auto" w:fill="EFF8FD"/>
          </w:tcPr>
          <w:p>
            <w:pPr>
              <w:pStyle w:val="TableParagraph"/>
              <w:spacing w:before="66"/>
              <w:ind w:left="14"/>
              <w:jc w:val="center"/>
              <w:rPr>
                <w:sz w:val="18"/>
              </w:rPr>
            </w:pPr>
            <w:r>
              <w:rPr>
                <w:spacing w:val="-5"/>
                <w:sz w:val="18"/>
              </w:rPr>
              <w:t>12</w:t>
            </w:r>
          </w:p>
        </w:tc>
        <w:tc>
          <w:tcPr>
            <w:tcW w:w="4347" w:type="dxa"/>
            <w:tcBorders>
              <w:top w:val="nil"/>
              <w:bottom w:val="nil"/>
            </w:tcBorders>
            <w:shd w:val="clear" w:color="auto" w:fill="EFF8FD"/>
          </w:tcPr>
          <w:p>
            <w:pPr>
              <w:pStyle w:val="TableParagraph"/>
              <w:spacing w:before="66"/>
              <w:ind w:left="59"/>
              <w:rPr>
                <w:sz w:val="18"/>
              </w:rPr>
            </w:pPr>
            <w:r>
              <w:rPr>
                <w:sz w:val="18"/>
              </w:rPr>
              <w:t>Identification</w:t>
            </w:r>
            <w:r>
              <w:rPr>
                <w:spacing w:val="-10"/>
                <w:sz w:val="18"/>
              </w:rPr>
              <w:t> </w:t>
            </w:r>
            <w:r>
              <w:rPr>
                <w:spacing w:val="-4"/>
                <w:sz w:val="18"/>
              </w:rPr>
              <w:t>Type</w:t>
            </w:r>
          </w:p>
        </w:tc>
        <w:tc>
          <w:tcPr>
            <w:tcW w:w="1695" w:type="dxa"/>
            <w:tcBorders>
              <w:top w:val="nil"/>
              <w:bottom w:val="nil"/>
            </w:tcBorders>
            <w:shd w:val="clear" w:color="auto" w:fill="EFF8FD"/>
          </w:tcPr>
          <w:p>
            <w:pPr>
              <w:pStyle w:val="TableParagraph"/>
              <w:spacing w:before="66"/>
              <w:ind w:left="15" w:right="1"/>
              <w:jc w:val="center"/>
              <w:rPr>
                <w:sz w:val="18"/>
              </w:rPr>
            </w:pPr>
            <w:r>
              <w:rPr>
                <w:spacing w:val="-10"/>
                <w:sz w:val="18"/>
              </w:rPr>
              <w:t>2</w:t>
            </w:r>
          </w:p>
        </w:tc>
        <w:tc>
          <w:tcPr>
            <w:tcW w:w="2074" w:type="dxa"/>
            <w:tcBorders>
              <w:top w:val="nil"/>
              <w:bottom w:val="nil"/>
            </w:tcBorders>
            <w:shd w:val="clear" w:color="auto" w:fill="EFF8FD"/>
          </w:tcPr>
          <w:p>
            <w:pPr>
              <w:pStyle w:val="TableParagraph"/>
              <w:spacing w:before="66"/>
              <w:ind w:left="16"/>
              <w:jc w:val="center"/>
              <w:rPr>
                <w:sz w:val="18"/>
              </w:rPr>
            </w:pPr>
            <w:r>
              <w:rPr>
                <w:sz w:val="18"/>
              </w:rPr>
              <w:t>n-</w:t>
            </w:r>
            <w:r>
              <w:rPr>
                <w:spacing w:val="-10"/>
                <w:sz w:val="18"/>
              </w:rPr>
              <w:t>2</w:t>
            </w:r>
          </w:p>
        </w:tc>
      </w:tr>
      <w:tr>
        <w:trPr>
          <w:trHeight w:val="375" w:hRule="atLeast"/>
        </w:trPr>
        <w:tc>
          <w:tcPr>
            <w:tcW w:w="1320" w:type="dxa"/>
            <w:tcBorders>
              <w:top w:val="nil"/>
              <w:bottom w:val="nil"/>
            </w:tcBorders>
          </w:tcPr>
          <w:p>
            <w:pPr>
              <w:pStyle w:val="TableParagraph"/>
              <w:spacing w:before="57"/>
              <w:ind w:left="14"/>
              <w:jc w:val="center"/>
              <w:rPr>
                <w:sz w:val="18"/>
              </w:rPr>
            </w:pPr>
            <w:r>
              <w:rPr>
                <w:spacing w:val="-5"/>
                <w:sz w:val="18"/>
              </w:rPr>
              <w:t>13</w:t>
            </w:r>
          </w:p>
        </w:tc>
        <w:tc>
          <w:tcPr>
            <w:tcW w:w="4347" w:type="dxa"/>
            <w:tcBorders>
              <w:top w:val="nil"/>
              <w:bottom w:val="nil"/>
            </w:tcBorders>
          </w:tcPr>
          <w:p>
            <w:pPr>
              <w:pStyle w:val="TableParagraph"/>
              <w:spacing w:before="57"/>
              <w:ind w:left="59"/>
              <w:rPr>
                <w:sz w:val="18"/>
              </w:rPr>
            </w:pPr>
            <w:r>
              <w:rPr>
                <w:sz w:val="18"/>
              </w:rPr>
              <w:t>Identification</w:t>
            </w:r>
            <w:r>
              <w:rPr>
                <w:spacing w:val="-8"/>
                <w:sz w:val="18"/>
              </w:rPr>
              <w:t> </w:t>
            </w:r>
            <w:r>
              <w:rPr>
                <w:spacing w:val="-2"/>
                <w:sz w:val="18"/>
              </w:rPr>
              <w:t>Number</w:t>
            </w:r>
          </w:p>
        </w:tc>
        <w:tc>
          <w:tcPr>
            <w:tcW w:w="1695" w:type="dxa"/>
            <w:tcBorders>
              <w:top w:val="nil"/>
              <w:bottom w:val="nil"/>
            </w:tcBorders>
          </w:tcPr>
          <w:p>
            <w:pPr>
              <w:pStyle w:val="TableParagraph"/>
              <w:spacing w:before="57"/>
              <w:ind w:left="15" w:right="1"/>
              <w:jc w:val="center"/>
              <w:rPr>
                <w:sz w:val="18"/>
              </w:rPr>
            </w:pPr>
            <w:r>
              <w:rPr>
                <w:spacing w:val="-10"/>
                <w:sz w:val="18"/>
              </w:rPr>
              <w:t>2</w:t>
            </w:r>
          </w:p>
        </w:tc>
        <w:tc>
          <w:tcPr>
            <w:tcW w:w="2074" w:type="dxa"/>
            <w:tcBorders>
              <w:top w:val="nil"/>
              <w:bottom w:val="nil"/>
            </w:tcBorders>
          </w:tcPr>
          <w:p>
            <w:pPr>
              <w:pStyle w:val="TableParagraph"/>
              <w:spacing w:before="57"/>
              <w:ind w:left="16" w:right="5"/>
              <w:jc w:val="center"/>
              <w:rPr>
                <w:sz w:val="18"/>
              </w:rPr>
            </w:pPr>
            <w:r>
              <w:rPr>
                <w:sz w:val="18"/>
              </w:rPr>
              <w:t>ans…25;</w:t>
            </w:r>
            <w:r>
              <w:rPr>
                <w:spacing w:val="-2"/>
                <w:sz w:val="18"/>
              </w:rPr>
              <w:t> LLVAR</w:t>
            </w:r>
          </w:p>
        </w:tc>
      </w:tr>
      <w:tr>
        <w:trPr>
          <w:trHeight w:val="395" w:hRule="atLeast"/>
        </w:trPr>
        <w:tc>
          <w:tcPr>
            <w:tcW w:w="1320" w:type="dxa"/>
            <w:tcBorders>
              <w:top w:val="nil"/>
              <w:bottom w:val="nil"/>
            </w:tcBorders>
            <w:shd w:val="clear" w:color="auto" w:fill="EFF8FD"/>
          </w:tcPr>
          <w:p>
            <w:pPr>
              <w:pStyle w:val="TableParagraph"/>
              <w:spacing w:before="68"/>
              <w:ind w:left="14"/>
              <w:jc w:val="center"/>
              <w:rPr>
                <w:sz w:val="18"/>
              </w:rPr>
            </w:pPr>
            <w:r>
              <w:rPr>
                <w:spacing w:val="-5"/>
                <w:sz w:val="18"/>
              </w:rPr>
              <w:t>14</w:t>
            </w:r>
          </w:p>
        </w:tc>
        <w:tc>
          <w:tcPr>
            <w:tcW w:w="4347" w:type="dxa"/>
            <w:tcBorders>
              <w:top w:val="nil"/>
              <w:bottom w:val="nil"/>
            </w:tcBorders>
            <w:shd w:val="clear" w:color="auto" w:fill="EFF8FD"/>
          </w:tcPr>
          <w:p>
            <w:pPr>
              <w:pStyle w:val="TableParagraph"/>
              <w:spacing w:before="68"/>
              <w:ind w:left="59"/>
              <w:rPr>
                <w:sz w:val="18"/>
              </w:rPr>
            </w:pPr>
            <w:r>
              <w:rPr>
                <w:sz w:val="18"/>
              </w:rPr>
              <w:t>Identification</w:t>
            </w:r>
            <w:r>
              <w:rPr>
                <w:spacing w:val="-7"/>
                <w:sz w:val="18"/>
              </w:rPr>
              <w:t> </w:t>
            </w:r>
            <w:r>
              <w:rPr>
                <w:sz w:val="18"/>
              </w:rPr>
              <w:t>Country</w:t>
            </w:r>
            <w:r>
              <w:rPr>
                <w:spacing w:val="-8"/>
                <w:sz w:val="18"/>
              </w:rPr>
              <w:t> </w:t>
            </w:r>
            <w:r>
              <w:rPr>
                <w:spacing w:val="-4"/>
                <w:sz w:val="18"/>
              </w:rPr>
              <w:t>Code</w:t>
            </w:r>
          </w:p>
        </w:tc>
        <w:tc>
          <w:tcPr>
            <w:tcW w:w="1695" w:type="dxa"/>
            <w:tcBorders>
              <w:top w:val="nil"/>
              <w:bottom w:val="nil"/>
            </w:tcBorders>
            <w:shd w:val="clear" w:color="auto" w:fill="EFF8FD"/>
          </w:tcPr>
          <w:p>
            <w:pPr>
              <w:pStyle w:val="TableParagraph"/>
              <w:spacing w:before="68"/>
              <w:ind w:left="15" w:right="1"/>
              <w:jc w:val="center"/>
              <w:rPr>
                <w:sz w:val="18"/>
              </w:rPr>
            </w:pPr>
            <w:r>
              <w:rPr>
                <w:spacing w:val="-10"/>
                <w:sz w:val="18"/>
              </w:rPr>
              <w:t>2</w:t>
            </w:r>
          </w:p>
        </w:tc>
        <w:tc>
          <w:tcPr>
            <w:tcW w:w="2074" w:type="dxa"/>
            <w:tcBorders>
              <w:top w:val="nil"/>
              <w:bottom w:val="nil"/>
            </w:tcBorders>
            <w:shd w:val="clear" w:color="auto" w:fill="EFF8FD"/>
          </w:tcPr>
          <w:p>
            <w:pPr>
              <w:pStyle w:val="TableParagraph"/>
              <w:spacing w:before="68"/>
              <w:ind w:left="16"/>
              <w:jc w:val="center"/>
              <w:rPr>
                <w:sz w:val="18"/>
              </w:rPr>
            </w:pPr>
            <w:r>
              <w:rPr>
                <w:sz w:val="18"/>
              </w:rPr>
              <w:t>ans-</w:t>
            </w:r>
            <w:r>
              <w:rPr>
                <w:spacing w:val="-10"/>
                <w:sz w:val="18"/>
              </w:rPr>
              <w:t>3</w:t>
            </w:r>
          </w:p>
        </w:tc>
      </w:tr>
      <w:tr>
        <w:trPr>
          <w:trHeight w:val="374" w:hRule="atLeast"/>
        </w:trPr>
        <w:tc>
          <w:tcPr>
            <w:tcW w:w="1320" w:type="dxa"/>
            <w:tcBorders>
              <w:top w:val="nil"/>
              <w:bottom w:val="nil"/>
            </w:tcBorders>
          </w:tcPr>
          <w:p>
            <w:pPr>
              <w:pStyle w:val="TableParagraph"/>
              <w:spacing w:before="56"/>
              <w:ind w:left="14"/>
              <w:jc w:val="center"/>
              <w:rPr>
                <w:sz w:val="18"/>
              </w:rPr>
            </w:pPr>
            <w:r>
              <w:rPr>
                <w:spacing w:val="-5"/>
                <w:sz w:val="18"/>
              </w:rPr>
              <w:t>15</w:t>
            </w:r>
          </w:p>
        </w:tc>
        <w:tc>
          <w:tcPr>
            <w:tcW w:w="4347" w:type="dxa"/>
            <w:tcBorders>
              <w:top w:val="nil"/>
              <w:bottom w:val="nil"/>
            </w:tcBorders>
          </w:tcPr>
          <w:p>
            <w:pPr>
              <w:pStyle w:val="TableParagraph"/>
              <w:spacing w:before="56"/>
              <w:ind w:left="59"/>
              <w:rPr>
                <w:sz w:val="18"/>
              </w:rPr>
            </w:pPr>
            <w:r>
              <w:rPr>
                <w:sz w:val="18"/>
              </w:rPr>
              <w:t>Identification</w:t>
            </w:r>
            <w:r>
              <w:rPr>
                <w:spacing w:val="-7"/>
                <w:sz w:val="18"/>
              </w:rPr>
              <w:t> </w:t>
            </w:r>
            <w:r>
              <w:rPr>
                <w:sz w:val="18"/>
              </w:rPr>
              <w:t>Expiration</w:t>
            </w:r>
            <w:r>
              <w:rPr>
                <w:spacing w:val="-7"/>
                <w:sz w:val="18"/>
              </w:rPr>
              <w:t> </w:t>
            </w:r>
            <w:r>
              <w:rPr>
                <w:spacing w:val="-4"/>
                <w:sz w:val="18"/>
              </w:rPr>
              <w:t>Date</w:t>
            </w:r>
          </w:p>
        </w:tc>
        <w:tc>
          <w:tcPr>
            <w:tcW w:w="1695" w:type="dxa"/>
            <w:tcBorders>
              <w:top w:val="nil"/>
              <w:bottom w:val="nil"/>
            </w:tcBorders>
          </w:tcPr>
          <w:p>
            <w:pPr>
              <w:pStyle w:val="TableParagraph"/>
              <w:spacing w:before="56"/>
              <w:ind w:left="15" w:right="1"/>
              <w:jc w:val="center"/>
              <w:rPr>
                <w:sz w:val="18"/>
              </w:rPr>
            </w:pPr>
            <w:r>
              <w:rPr>
                <w:spacing w:val="-10"/>
                <w:sz w:val="18"/>
              </w:rPr>
              <w:t>2</w:t>
            </w:r>
          </w:p>
        </w:tc>
        <w:tc>
          <w:tcPr>
            <w:tcW w:w="2074" w:type="dxa"/>
            <w:tcBorders>
              <w:top w:val="nil"/>
              <w:bottom w:val="nil"/>
            </w:tcBorders>
          </w:tcPr>
          <w:p>
            <w:pPr>
              <w:pStyle w:val="TableParagraph"/>
              <w:spacing w:before="56"/>
              <w:ind w:left="16"/>
              <w:jc w:val="center"/>
              <w:rPr>
                <w:sz w:val="18"/>
              </w:rPr>
            </w:pPr>
            <w:r>
              <w:rPr>
                <w:sz w:val="18"/>
              </w:rPr>
              <w:t>n-</w:t>
            </w:r>
            <w:r>
              <w:rPr>
                <w:spacing w:val="-10"/>
                <w:sz w:val="18"/>
              </w:rPr>
              <w:t>8</w:t>
            </w:r>
          </w:p>
        </w:tc>
      </w:tr>
      <w:tr>
        <w:trPr>
          <w:trHeight w:val="393" w:hRule="atLeast"/>
        </w:trPr>
        <w:tc>
          <w:tcPr>
            <w:tcW w:w="1320" w:type="dxa"/>
            <w:tcBorders>
              <w:top w:val="nil"/>
              <w:bottom w:val="nil"/>
            </w:tcBorders>
            <w:shd w:val="clear" w:color="auto" w:fill="EFF8FD"/>
          </w:tcPr>
          <w:p>
            <w:pPr>
              <w:pStyle w:val="TableParagraph"/>
              <w:spacing w:before="66"/>
              <w:ind w:left="14"/>
              <w:jc w:val="center"/>
              <w:rPr>
                <w:sz w:val="18"/>
              </w:rPr>
            </w:pPr>
            <w:r>
              <w:rPr>
                <w:spacing w:val="-5"/>
                <w:sz w:val="18"/>
              </w:rPr>
              <w:t>16</w:t>
            </w:r>
          </w:p>
        </w:tc>
        <w:tc>
          <w:tcPr>
            <w:tcW w:w="4347" w:type="dxa"/>
            <w:tcBorders>
              <w:top w:val="nil"/>
              <w:bottom w:val="nil"/>
            </w:tcBorders>
            <w:shd w:val="clear" w:color="auto" w:fill="EFF8FD"/>
          </w:tcPr>
          <w:p>
            <w:pPr>
              <w:pStyle w:val="TableParagraph"/>
              <w:spacing w:before="66"/>
              <w:ind w:left="59"/>
              <w:rPr>
                <w:sz w:val="18"/>
              </w:rPr>
            </w:pPr>
            <w:r>
              <w:rPr>
                <w:spacing w:val="-2"/>
                <w:sz w:val="18"/>
              </w:rPr>
              <w:t>Nationality</w:t>
            </w:r>
          </w:p>
        </w:tc>
        <w:tc>
          <w:tcPr>
            <w:tcW w:w="1695" w:type="dxa"/>
            <w:tcBorders>
              <w:top w:val="nil"/>
              <w:bottom w:val="nil"/>
            </w:tcBorders>
            <w:shd w:val="clear" w:color="auto" w:fill="EFF8FD"/>
          </w:tcPr>
          <w:p>
            <w:pPr>
              <w:pStyle w:val="TableParagraph"/>
              <w:spacing w:before="66"/>
              <w:ind w:left="15" w:right="1"/>
              <w:jc w:val="center"/>
              <w:rPr>
                <w:sz w:val="18"/>
              </w:rPr>
            </w:pPr>
            <w:r>
              <w:rPr>
                <w:spacing w:val="-10"/>
                <w:sz w:val="18"/>
              </w:rPr>
              <w:t>2</w:t>
            </w:r>
          </w:p>
        </w:tc>
        <w:tc>
          <w:tcPr>
            <w:tcW w:w="2074" w:type="dxa"/>
            <w:tcBorders>
              <w:top w:val="nil"/>
              <w:bottom w:val="nil"/>
            </w:tcBorders>
            <w:shd w:val="clear" w:color="auto" w:fill="EFF8FD"/>
          </w:tcPr>
          <w:p>
            <w:pPr>
              <w:pStyle w:val="TableParagraph"/>
              <w:spacing w:before="66"/>
              <w:ind w:left="16"/>
              <w:jc w:val="center"/>
              <w:rPr>
                <w:sz w:val="18"/>
              </w:rPr>
            </w:pPr>
            <w:r>
              <w:rPr>
                <w:sz w:val="18"/>
              </w:rPr>
              <w:t>ans-</w:t>
            </w:r>
            <w:r>
              <w:rPr>
                <w:spacing w:val="-10"/>
                <w:sz w:val="18"/>
              </w:rPr>
              <w:t>3</w:t>
            </w:r>
          </w:p>
        </w:tc>
      </w:tr>
      <w:tr>
        <w:trPr>
          <w:trHeight w:val="374" w:hRule="atLeast"/>
        </w:trPr>
        <w:tc>
          <w:tcPr>
            <w:tcW w:w="1320" w:type="dxa"/>
            <w:tcBorders>
              <w:top w:val="nil"/>
              <w:bottom w:val="nil"/>
            </w:tcBorders>
          </w:tcPr>
          <w:p>
            <w:pPr>
              <w:pStyle w:val="TableParagraph"/>
              <w:spacing w:before="59"/>
              <w:ind w:left="14"/>
              <w:jc w:val="center"/>
              <w:rPr>
                <w:sz w:val="18"/>
              </w:rPr>
            </w:pPr>
            <w:r>
              <w:rPr>
                <w:spacing w:val="-5"/>
                <w:sz w:val="18"/>
              </w:rPr>
              <w:t>17</w:t>
            </w:r>
          </w:p>
        </w:tc>
        <w:tc>
          <w:tcPr>
            <w:tcW w:w="4347" w:type="dxa"/>
            <w:tcBorders>
              <w:top w:val="nil"/>
              <w:bottom w:val="nil"/>
            </w:tcBorders>
          </w:tcPr>
          <w:p>
            <w:pPr>
              <w:pStyle w:val="TableParagraph"/>
              <w:spacing w:before="59"/>
              <w:ind w:left="59"/>
              <w:rPr>
                <w:sz w:val="18"/>
              </w:rPr>
            </w:pPr>
            <w:r>
              <w:rPr>
                <w:sz w:val="18"/>
              </w:rPr>
              <w:t>Country</w:t>
            </w:r>
            <w:r>
              <w:rPr>
                <w:spacing w:val="-7"/>
                <w:sz w:val="18"/>
              </w:rPr>
              <w:t> </w:t>
            </w:r>
            <w:r>
              <w:rPr>
                <w:sz w:val="18"/>
              </w:rPr>
              <w:t>of</w:t>
            </w:r>
            <w:r>
              <w:rPr>
                <w:spacing w:val="-5"/>
                <w:sz w:val="18"/>
              </w:rPr>
              <w:t> </w:t>
            </w:r>
            <w:r>
              <w:rPr>
                <w:spacing w:val="-4"/>
                <w:sz w:val="18"/>
              </w:rPr>
              <w:t>Birth</w:t>
            </w:r>
          </w:p>
        </w:tc>
        <w:tc>
          <w:tcPr>
            <w:tcW w:w="1695" w:type="dxa"/>
            <w:tcBorders>
              <w:top w:val="nil"/>
              <w:bottom w:val="nil"/>
            </w:tcBorders>
          </w:tcPr>
          <w:p>
            <w:pPr>
              <w:pStyle w:val="TableParagraph"/>
              <w:spacing w:before="59"/>
              <w:ind w:left="15" w:right="1"/>
              <w:jc w:val="center"/>
              <w:rPr>
                <w:sz w:val="18"/>
              </w:rPr>
            </w:pPr>
            <w:r>
              <w:rPr>
                <w:spacing w:val="-10"/>
                <w:sz w:val="18"/>
              </w:rPr>
              <w:t>2</w:t>
            </w:r>
          </w:p>
        </w:tc>
        <w:tc>
          <w:tcPr>
            <w:tcW w:w="2074" w:type="dxa"/>
            <w:tcBorders>
              <w:top w:val="nil"/>
              <w:bottom w:val="nil"/>
            </w:tcBorders>
          </w:tcPr>
          <w:p>
            <w:pPr>
              <w:pStyle w:val="TableParagraph"/>
              <w:spacing w:before="59"/>
              <w:ind w:left="16"/>
              <w:jc w:val="center"/>
              <w:rPr>
                <w:sz w:val="18"/>
              </w:rPr>
            </w:pPr>
            <w:r>
              <w:rPr>
                <w:sz w:val="18"/>
              </w:rPr>
              <w:t>ans-</w:t>
            </w:r>
            <w:r>
              <w:rPr>
                <w:spacing w:val="-10"/>
                <w:sz w:val="18"/>
              </w:rPr>
              <w:t>3</w:t>
            </w:r>
          </w:p>
        </w:tc>
      </w:tr>
      <w:tr>
        <w:trPr>
          <w:trHeight w:val="527" w:hRule="atLeast"/>
        </w:trPr>
        <w:tc>
          <w:tcPr>
            <w:tcW w:w="1320" w:type="dxa"/>
            <w:tcBorders>
              <w:top w:val="nil"/>
              <w:bottom w:val="nil"/>
            </w:tcBorders>
            <w:shd w:val="clear" w:color="auto" w:fill="EFF8FD"/>
          </w:tcPr>
          <w:p>
            <w:pPr>
              <w:pStyle w:val="TableParagraph"/>
              <w:spacing w:before="133"/>
              <w:ind w:left="14"/>
              <w:jc w:val="center"/>
              <w:rPr>
                <w:sz w:val="18"/>
              </w:rPr>
            </w:pPr>
            <w:r>
              <w:rPr>
                <w:spacing w:val="-5"/>
                <w:sz w:val="18"/>
              </w:rPr>
              <w:t>18</w:t>
            </w:r>
          </w:p>
        </w:tc>
        <w:tc>
          <w:tcPr>
            <w:tcW w:w="4347" w:type="dxa"/>
            <w:tcBorders>
              <w:top w:val="nil"/>
              <w:bottom w:val="nil"/>
            </w:tcBorders>
            <w:shd w:val="clear" w:color="auto" w:fill="EFF8FD"/>
          </w:tcPr>
          <w:p>
            <w:pPr>
              <w:pStyle w:val="TableParagraph"/>
              <w:spacing w:before="133"/>
              <w:ind w:left="59"/>
              <w:rPr>
                <w:sz w:val="18"/>
              </w:rPr>
            </w:pPr>
            <w:r>
              <w:rPr>
                <w:sz w:val="18"/>
              </w:rPr>
              <w:t>Account</w:t>
            </w:r>
            <w:r>
              <w:rPr>
                <w:spacing w:val="-3"/>
                <w:sz w:val="18"/>
              </w:rPr>
              <w:t> </w:t>
            </w:r>
            <w:r>
              <w:rPr>
                <w:spacing w:val="-4"/>
                <w:sz w:val="18"/>
              </w:rPr>
              <w:t>Type</w:t>
            </w:r>
          </w:p>
        </w:tc>
        <w:tc>
          <w:tcPr>
            <w:tcW w:w="1695" w:type="dxa"/>
            <w:tcBorders>
              <w:top w:val="nil"/>
              <w:bottom w:val="nil"/>
            </w:tcBorders>
            <w:shd w:val="clear" w:color="auto" w:fill="EFF8FD"/>
          </w:tcPr>
          <w:p>
            <w:pPr>
              <w:pStyle w:val="TableParagraph"/>
              <w:spacing w:before="133"/>
              <w:ind w:left="15" w:right="1"/>
              <w:jc w:val="center"/>
              <w:rPr>
                <w:sz w:val="18"/>
              </w:rPr>
            </w:pPr>
            <w:r>
              <w:rPr>
                <w:spacing w:val="-10"/>
                <w:sz w:val="18"/>
              </w:rPr>
              <w:t>2</w:t>
            </w:r>
          </w:p>
        </w:tc>
        <w:tc>
          <w:tcPr>
            <w:tcW w:w="2074" w:type="dxa"/>
            <w:tcBorders>
              <w:top w:val="nil"/>
              <w:bottom w:val="nil"/>
            </w:tcBorders>
            <w:shd w:val="clear" w:color="auto" w:fill="EFF8FD"/>
          </w:tcPr>
          <w:p>
            <w:pPr>
              <w:pStyle w:val="TableParagraph"/>
              <w:spacing w:before="133"/>
              <w:ind w:left="16"/>
              <w:jc w:val="center"/>
              <w:rPr>
                <w:sz w:val="18"/>
              </w:rPr>
            </w:pPr>
            <w:r>
              <w:rPr>
                <w:sz w:val="18"/>
              </w:rPr>
              <w:t>n-</w:t>
            </w:r>
            <w:r>
              <w:rPr>
                <w:spacing w:val="-10"/>
                <w:sz w:val="18"/>
              </w:rPr>
              <w:t>2</w:t>
            </w:r>
          </w:p>
        </w:tc>
      </w:tr>
    </w:tbl>
    <w:p>
      <w:pPr>
        <w:spacing w:after="0"/>
        <w:jc w:val="center"/>
        <w:rPr>
          <w:sz w:val="18"/>
        </w:rPr>
        <w:sectPr>
          <w:type w:val="continuous"/>
          <w:pgSz w:w="11910" w:h="16840"/>
          <w:pgMar w:header="942" w:footer="1095" w:top="1680" w:bottom="1280" w:left="860" w:right="920"/>
        </w:sectPr>
      </w:pPr>
    </w:p>
    <w:p>
      <w:pPr>
        <w:spacing w:before="7"/>
        <w:ind w:left="273" w:right="0" w:firstLine="0"/>
        <w:jc w:val="left"/>
        <w:rPr>
          <w:b/>
          <w:sz w:val="22"/>
        </w:rPr>
      </w:pPr>
      <w:r>
        <w:rPr>
          <w:b/>
          <w:sz w:val="22"/>
        </w:rPr>
        <w:t>DE</w:t>
      </w:r>
      <w:r>
        <w:rPr>
          <w:b/>
          <w:spacing w:val="-5"/>
          <w:sz w:val="22"/>
        </w:rPr>
        <w:t> </w:t>
      </w:r>
      <w:r>
        <w:rPr>
          <w:b/>
          <w:sz w:val="22"/>
        </w:rPr>
        <w:t>108</w:t>
      </w:r>
      <w:r>
        <w:rPr>
          <w:b/>
          <w:spacing w:val="-1"/>
          <w:sz w:val="22"/>
        </w:rPr>
        <w:t> </w:t>
      </w:r>
      <w:r>
        <w:rPr>
          <w:b/>
          <w:sz w:val="22"/>
        </w:rPr>
        <w:t>-</w:t>
      </w:r>
      <w:r>
        <w:rPr>
          <w:b/>
          <w:spacing w:val="-3"/>
          <w:sz w:val="22"/>
        </w:rPr>
        <w:t> </w:t>
      </w:r>
      <w:r>
        <w:rPr>
          <w:b/>
          <w:sz w:val="22"/>
        </w:rPr>
        <w:t>Sub</w:t>
      </w:r>
      <w:r>
        <w:rPr>
          <w:b/>
          <w:spacing w:val="-2"/>
          <w:sz w:val="22"/>
        </w:rPr>
        <w:t> </w:t>
      </w:r>
      <w:r>
        <w:rPr>
          <w:b/>
          <w:sz w:val="22"/>
        </w:rPr>
        <w:t>Field</w:t>
      </w:r>
      <w:r>
        <w:rPr>
          <w:b/>
          <w:spacing w:val="-4"/>
          <w:sz w:val="22"/>
        </w:rPr>
        <w:t> </w:t>
      </w:r>
      <w:r>
        <w:rPr>
          <w:b/>
          <w:sz w:val="22"/>
        </w:rPr>
        <w:t>02</w:t>
      </w:r>
      <w:r>
        <w:rPr>
          <w:b/>
          <w:spacing w:val="-2"/>
          <w:sz w:val="22"/>
        </w:rPr>
        <w:t> </w:t>
      </w:r>
      <w:r>
        <w:rPr>
          <w:b/>
          <w:sz w:val="22"/>
        </w:rPr>
        <w:t>Details</w:t>
      </w:r>
      <w:r>
        <w:rPr>
          <w:b/>
          <w:spacing w:val="-4"/>
          <w:sz w:val="22"/>
        </w:rPr>
        <w:t> </w:t>
      </w:r>
      <w:r>
        <w:rPr>
          <w:b/>
          <w:sz w:val="22"/>
        </w:rPr>
        <w:t>when</w:t>
      </w:r>
      <w:r>
        <w:rPr>
          <w:b/>
          <w:spacing w:val="-2"/>
          <w:sz w:val="22"/>
        </w:rPr>
        <w:t> </w:t>
      </w:r>
      <w:r>
        <w:rPr>
          <w:b/>
          <w:sz w:val="22"/>
        </w:rPr>
        <w:t>DE-63.7</w:t>
      </w:r>
      <w:r>
        <w:rPr>
          <w:b/>
          <w:spacing w:val="-4"/>
          <w:sz w:val="22"/>
        </w:rPr>
        <w:t> </w:t>
      </w:r>
      <w:r>
        <w:rPr>
          <w:b/>
          <w:sz w:val="22"/>
        </w:rPr>
        <w:t>=</w:t>
      </w:r>
      <w:r>
        <w:rPr>
          <w:b/>
          <w:spacing w:val="-3"/>
          <w:sz w:val="22"/>
        </w:rPr>
        <w:t> </w:t>
      </w:r>
      <w:r>
        <w:rPr>
          <w:b/>
          <w:spacing w:val="-2"/>
          <w:sz w:val="22"/>
        </w:rPr>
        <w:t>‘MASTERCARD’:</w:t>
      </w:r>
    </w:p>
    <w:p>
      <w:pPr>
        <w:pStyle w:val="BodyText"/>
        <w:spacing w:before="33"/>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346"/>
        <w:gridCol w:w="3601"/>
        <w:gridCol w:w="1978"/>
        <w:gridCol w:w="1839"/>
      </w:tblGrid>
      <w:tr>
        <w:trPr>
          <w:trHeight w:val="374" w:hRule="atLeast"/>
        </w:trPr>
        <w:tc>
          <w:tcPr>
            <w:tcW w:w="8764" w:type="dxa"/>
            <w:gridSpan w:val="4"/>
            <w:tcBorders>
              <w:bottom w:val="nil"/>
            </w:tcBorders>
          </w:tcPr>
          <w:p>
            <w:pPr>
              <w:pStyle w:val="TableParagraph"/>
              <w:spacing w:before="56"/>
              <w:ind w:left="8"/>
              <w:jc w:val="center"/>
              <w:rPr>
                <w:b/>
                <w:sz w:val="18"/>
              </w:rPr>
            </w:pPr>
            <w:r>
              <w:rPr>
                <w:b/>
                <w:sz w:val="18"/>
              </w:rPr>
              <w:t>Sub</w:t>
            </w:r>
            <w:r>
              <w:rPr>
                <w:b/>
                <w:spacing w:val="-3"/>
                <w:sz w:val="18"/>
              </w:rPr>
              <w:t> </w:t>
            </w:r>
            <w:r>
              <w:rPr>
                <w:b/>
                <w:sz w:val="18"/>
              </w:rPr>
              <w:t>Element</w:t>
            </w:r>
            <w:r>
              <w:rPr>
                <w:b/>
                <w:spacing w:val="-2"/>
                <w:sz w:val="18"/>
              </w:rPr>
              <w:t> </w:t>
            </w:r>
            <w:r>
              <w:rPr>
                <w:b/>
                <w:sz w:val="18"/>
              </w:rPr>
              <w:t>02</w:t>
            </w:r>
            <w:r>
              <w:rPr>
                <w:b/>
                <w:spacing w:val="-4"/>
                <w:sz w:val="18"/>
              </w:rPr>
              <w:t> </w:t>
            </w:r>
            <w:r>
              <w:rPr>
                <w:b/>
                <w:sz w:val="18"/>
              </w:rPr>
              <w:t>of</w:t>
            </w:r>
            <w:r>
              <w:rPr>
                <w:b/>
                <w:spacing w:val="-2"/>
                <w:sz w:val="18"/>
              </w:rPr>
              <w:t> </w:t>
            </w:r>
            <w:r>
              <w:rPr>
                <w:b/>
                <w:sz w:val="18"/>
              </w:rPr>
              <w:t>DE-108</w:t>
            </w:r>
            <w:r>
              <w:rPr>
                <w:b/>
                <w:spacing w:val="-3"/>
                <w:sz w:val="18"/>
              </w:rPr>
              <w:t> </w:t>
            </w:r>
            <w:r>
              <w:rPr>
                <w:b/>
                <w:sz w:val="18"/>
              </w:rPr>
              <w:t>[Sender</w:t>
            </w:r>
            <w:r>
              <w:rPr>
                <w:b/>
                <w:spacing w:val="-2"/>
                <w:sz w:val="18"/>
              </w:rPr>
              <w:t> </w:t>
            </w:r>
            <w:r>
              <w:rPr>
                <w:b/>
                <w:sz w:val="18"/>
              </w:rPr>
              <w:t>Data]</w:t>
            </w:r>
            <w:r>
              <w:rPr>
                <w:b/>
                <w:spacing w:val="-5"/>
                <w:sz w:val="18"/>
              </w:rPr>
              <w:t> </w:t>
            </w:r>
            <w:r>
              <w:rPr>
                <w:b/>
                <w:sz w:val="18"/>
              </w:rPr>
              <w:t>when</w:t>
            </w:r>
            <w:r>
              <w:rPr>
                <w:b/>
                <w:spacing w:val="-2"/>
                <w:sz w:val="18"/>
              </w:rPr>
              <w:t> </w:t>
            </w:r>
            <w:r>
              <w:rPr>
                <w:b/>
                <w:sz w:val="18"/>
              </w:rPr>
              <w:t>DE-63.7</w:t>
            </w:r>
            <w:r>
              <w:rPr>
                <w:b/>
                <w:spacing w:val="-3"/>
                <w:sz w:val="18"/>
              </w:rPr>
              <w:t> </w:t>
            </w:r>
            <w:r>
              <w:rPr>
                <w:b/>
                <w:sz w:val="18"/>
              </w:rPr>
              <w:t>=</w:t>
            </w:r>
            <w:r>
              <w:rPr>
                <w:b/>
                <w:spacing w:val="-4"/>
                <w:sz w:val="18"/>
              </w:rPr>
              <w:t> </w:t>
            </w:r>
            <w:r>
              <w:rPr>
                <w:b/>
                <w:spacing w:val="-2"/>
                <w:sz w:val="18"/>
              </w:rPr>
              <w:t>‘MASTERCARD’</w:t>
            </w:r>
          </w:p>
        </w:tc>
      </w:tr>
      <w:tr>
        <w:trPr>
          <w:trHeight w:val="652" w:hRule="atLeast"/>
        </w:trPr>
        <w:tc>
          <w:tcPr>
            <w:tcW w:w="1346" w:type="dxa"/>
            <w:tcBorders>
              <w:top w:val="nil"/>
              <w:bottom w:val="nil"/>
            </w:tcBorders>
            <w:shd w:val="clear" w:color="auto" w:fill="EFF8FD"/>
          </w:tcPr>
          <w:p>
            <w:pPr>
              <w:pStyle w:val="TableParagraph"/>
              <w:spacing w:before="196"/>
              <w:ind w:left="17" w:right="2"/>
              <w:jc w:val="center"/>
              <w:rPr>
                <w:b/>
                <w:sz w:val="18"/>
              </w:rPr>
            </w:pPr>
            <w:r>
              <w:rPr>
                <w:b/>
                <w:sz w:val="18"/>
              </w:rPr>
              <w:t>Sub</w:t>
            </w:r>
            <w:r>
              <w:rPr>
                <w:b/>
                <w:spacing w:val="-1"/>
                <w:sz w:val="18"/>
              </w:rPr>
              <w:t> </w:t>
            </w:r>
            <w:r>
              <w:rPr>
                <w:b/>
                <w:sz w:val="18"/>
              </w:rPr>
              <w:t>Field</w:t>
            </w:r>
            <w:r>
              <w:rPr>
                <w:b/>
                <w:spacing w:val="-2"/>
                <w:sz w:val="18"/>
              </w:rPr>
              <w:t> </w:t>
            </w:r>
            <w:r>
              <w:rPr>
                <w:b/>
                <w:spacing w:val="-5"/>
                <w:sz w:val="18"/>
              </w:rPr>
              <w:t>No.</w:t>
            </w:r>
          </w:p>
        </w:tc>
        <w:tc>
          <w:tcPr>
            <w:tcW w:w="3601" w:type="dxa"/>
            <w:tcBorders>
              <w:top w:val="nil"/>
              <w:bottom w:val="nil"/>
            </w:tcBorders>
            <w:shd w:val="clear" w:color="auto" w:fill="EFF8FD"/>
          </w:tcPr>
          <w:p>
            <w:pPr>
              <w:pStyle w:val="TableParagraph"/>
              <w:spacing w:before="196"/>
              <w:ind w:left="1126"/>
              <w:rPr>
                <w:b/>
                <w:sz w:val="18"/>
              </w:rPr>
            </w:pPr>
            <w:r>
              <w:rPr>
                <w:b/>
                <w:sz w:val="18"/>
              </w:rPr>
              <w:t>Sub</w:t>
            </w:r>
            <w:r>
              <w:rPr>
                <w:b/>
                <w:spacing w:val="-3"/>
                <w:sz w:val="18"/>
              </w:rPr>
              <w:t> </w:t>
            </w:r>
            <w:r>
              <w:rPr>
                <w:b/>
                <w:sz w:val="18"/>
              </w:rPr>
              <w:t>Field</w:t>
            </w:r>
            <w:r>
              <w:rPr>
                <w:b/>
                <w:spacing w:val="-2"/>
                <w:sz w:val="18"/>
              </w:rPr>
              <w:t> </w:t>
            </w:r>
            <w:r>
              <w:rPr>
                <w:b/>
                <w:spacing w:val="-4"/>
                <w:sz w:val="18"/>
              </w:rPr>
              <w:t>Name</w:t>
            </w:r>
          </w:p>
        </w:tc>
        <w:tc>
          <w:tcPr>
            <w:tcW w:w="1978" w:type="dxa"/>
            <w:tcBorders>
              <w:top w:val="nil"/>
              <w:bottom w:val="nil"/>
            </w:tcBorders>
            <w:shd w:val="clear" w:color="auto" w:fill="EFF8FD"/>
          </w:tcPr>
          <w:p>
            <w:pPr>
              <w:pStyle w:val="TableParagraph"/>
              <w:spacing w:before="196"/>
              <w:ind w:left="10"/>
              <w:jc w:val="center"/>
              <w:rPr>
                <w:b/>
                <w:sz w:val="18"/>
              </w:rPr>
            </w:pPr>
            <w:r>
              <w:rPr>
                <w:b/>
                <w:sz w:val="18"/>
              </w:rPr>
              <w:t>Sub</w:t>
            </w:r>
            <w:r>
              <w:rPr>
                <w:b/>
                <w:spacing w:val="-1"/>
                <w:sz w:val="18"/>
              </w:rPr>
              <w:t> </w:t>
            </w:r>
            <w:r>
              <w:rPr>
                <w:b/>
                <w:sz w:val="18"/>
              </w:rPr>
              <w:t>Field</w:t>
            </w:r>
            <w:r>
              <w:rPr>
                <w:b/>
                <w:spacing w:val="-2"/>
                <w:sz w:val="18"/>
              </w:rPr>
              <w:t> Length</w:t>
            </w:r>
          </w:p>
        </w:tc>
        <w:tc>
          <w:tcPr>
            <w:tcW w:w="1839" w:type="dxa"/>
            <w:tcBorders>
              <w:top w:val="nil"/>
              <w:bottom w:val="nil"/>
            </w:tcBorders>
            <w:shd w:val="clear" w:color="auto" w:fill="EFF8FD"/>
          </w:tcPr>
          <w:p>
            <w:pPr>
              <w:pStyle w:val="TableParagraph"/>
              <w:spacing w:line="300" w:lineRule="auto" w:before="66"/>
              <w:ind w:left="264" w:firstLine="458"/>
              <w:rPr>
                <w:b/>
                <w:sz w:val="18"/>
              </w:rPr>
            </w:pPr>
            <w:r>
              <w:rPr>
                <w:b/>
                <w:spacing w:val="-4"/>
                <w:sz w:val="18"/>
              </w:rPr>
              <w:t>Data </w:t>
            </w:r>
            <w:r>
              <w:rPr>
                <w:b/>
                <w:spacing w:val="-2"/>
                <w:sz w:val="18"/>
              </w:rPr>
              <w:t>Representation</w:t>
            </w:r>
          </w:p>
        </w:tc>
      </w:tr>
      <w:tr>
        <w:trPr>
          <w:trHeight w:val="376" w:hRule="atLeast"/>
        </w:trPr>
        <w:tc>
          <w:tcPr>
            <w:tcW w:w="1346" w:type="dxa"/>
            <w:tcBorders>
              <w:top w:val="nil"/>
              <w:bottom w:val="nil"/>
            </w:tcBorders>
          </w:tcPr>
          <w:p>
            <w:pPr>
              <w:pStyle w:val="TableParagraph"/>
              <w:spacing w:before="59"/>
              <w:ind w:left="17"/>
              <w:jc w:val="center"/>
              <w:rPr>
                <w:sz w:val="18"/>
              </w:rPr>
            </w:pPr>
            <w:r>
              <w:rPr>
                <w:spacing w:val="-5"/>
                <w:sz w:val="18"/>
              </w:rPr>
              <w:t>01</w:t>
            </w:r>
          </w:p>
        </w:tc>
        <w:tc>
          <w:tcPr>
            <w:tcW w:w="3601" w:type="dxa"/>
            <w:tcBorders>
              <w:top w:val="nil"/>
              <w:bottom w:val="nil"/>
            </w:tcBorders>
          </w:tcPr>
          <w:p>
            <w:pPr>
              <w:pStyle w:val="TableParagraph"/>
              <w:spacing w:before="59"/>
              <w:ind w:left="60"/>
              <w:rPr>
                <w:sz w:val="18"/>
              </w:rPr>
            </w:pPr>
            <w:r>
              <w:rPr>
                <w:sz w:val="18"/>
              </w:rPr>
              <w:t>First</w:t>
            </w:r>
            <w:r>
              <w:rPr>
                <w:spacing w:val="1"/>
                <w:sz w:val="18"/>
              </w:rPr>
              <w:t> </w:t>
            </w:r>
            <w:r>
              <w:rPr>
                <w:spacing w:val="-4"/>
                <w:sz w:val="18"/>
              </w:rPr>
              <w:t>Name</w:t>
            </w:r>
          </w:p>
        </w:tc>
        <w:tc>
          <w:tcPr>
            <w:tcW w:w="1978" w:type="dxa"/>
            <w:tcBorders>
              <w:top w:val="nil"/>
              <w:bottom w:val="nil"/>
            </w:tcBorders>
          </w:tcPr>
          <w:p>
            <w:pPr>
              <w:pStyle w:val="TableParagraph"/>
              <w:spacing w:before="59"/>
              <w:ind w:left="10" w:right="1"/>
              <w:jc w:val="center"/>
              <w:rPr>
                <w:sz w:val="18"/>
              </w:rPr>
            </w:pPr>
            <w:r>
              <w:rPr>
                <w:spacing w:val="-10"/>
                <w:sz w:val="18"/>
              </w:rPr>
              <w:t>2</w:t>
            </w:r>
          </w:p>
        </w:tc>
        <w:tc>
          <w:tcPr>
            <w:tcW w:w="1839" w:type="dxa"/>
            <w:tcBorders>
              <w:top w:val="nil"/>
              <w:bottom w:val="nil"/>
            </w:tcBorders>
          </w:tcPr>
          <w:p>
            <w:pPr>
              <w:pStyle w:val="TableParagraph"/>
              <w:spacing w:before="59"/>
              <w:ind w:left="11" w:right="4"/>
              <w:jc w:val="center"/>
              <w:rPr>
                <w:sz w:val="18"/>
              </w:rPr>
            </w:pPr>
            <w:r>
              <w:rPr>
                <w:sz w:val="18"/>
              </w:rPr>
              <w:t>ans…35;</w:t>
            </w:r>
            <w:r>
              <w:rPr>
                <w:spacing w:val="-2"/>
                <w:sz w:val="18"/>
              </w:rPr>
              <w:t> LLVAR</w:t>
            </w:r>
          </w:p>
        </w:tc>
      </w:tr>
      <w:tr>
        <w:trPr>
          <w:trHeight w:val="393" w:hRule="atLeast"/>
        </w:trPr>
        <w:tc>
          <w:tcPr>
            <w:tcW w:w="1346" w:type="dxa"/>
            <w:tcBorders>
              <w:top w:val="nil"/>
              <w:bottom w:val="nil"/>
            </w:tcBorders>
            <w:shd w:val="clear" w:color="auto" w:fill="EFF8FD"/>
          </w:tcPr>
          <w:p>
            <w:pPr>
              <w:pStyle w:val="TableParagraph"/>
              <w:spacing w:before="66"/>
              <w:ind w:left="17"/>
              <w:jc w:val="center"/>
              <w:rPr>
                <w:sz w:val="18"/>
              </w:rPr>
            </w:pPr>
            <w:r>
              <w:rPr>
                <w:spacing w:val="-5"/>
                <w:sz w:val="18"/>
              </w:rPr>
              <w:t>02</w:t>
            </w:r>
          </w:p>
        </w:tc>
        <w:tc>
          <w:tcPr>
            <w:tcW w:w="3601" w:type="dxa"/>
            <w:tcBorders>
              <w:top w:val="nil"/>
              <w:bottom w:val="nil"/>
            </w:tcBorders>
            <w:shd w:val="clear" w:color="auto" w:fill="EFF8FD"/>
          </w:tcPr>
          <w:p>
            <w:pPr>
              <w:pStyle w:val="TableParagraph"/>
              <w:spacing w:before="66"/>
              <w:ind w:left="60"/>
              <w:rPr>
                <w:sz w:val="18"/>
              </w:rPr>
            </w:pPr>
            <w:r>
              <w:rPr>
                <w:sz w:val="18"/>
              </w:rPr>
              <w:t>Middle</w:t>
            </w:r>
            <w:r>
              <w:rPr>
                <w:spacing w:val="-7"/>
                <w:sz w:val="18"/>
              </w:rPr>
              <w:t> </w:t>
            </w:r>
            <w:r>
              <w:rPr>
                <w:spacing w:val="-4"/>
                <w:sz w:val="18"/>
              </w:rPr>
              <w:t>Name</w:t>
            </w:r>
          </w:p>
        </w:tc>
        <w:tc>
          <w:tcPr>
            <w:tcW w:w="1978" w:type="dxa"/>
            <w:tcBorders>
              <w:top w:val="nil"/>
              <w:bottom w:val="nil"/>
            </w:tcBorders>
            <w:shd w:val="clear" w:color="auto" w:fill="EFF8FD"/>
          </w:tcPr>
          <w:p>
            <w:pPr>
              <w:pStyle w:val="TableParagraph"/>
              <w:spacing w:before="66"/>
              <w:ind w:left="10" w:right="1"/>
              <w:jc w:val="center"/>
              <w:rPr>
                <w:sz w:val="18"/>
              </w:rPr>
            </w:pPr>
            <w:r>
              <w:rPr>
                <w:spacing w:val="-10"/>
                <w:sz w:val="18"/>
              </w:rPr>
              <w:t>2</w:t>
            </w:r>
          </w:p>
        </w:tc>
        <w:tc>
          <w:tcPr>
            <w:tcW w:w="1839" w:type="dxa"/>
            <w:tcBorders>
              <w:top w:val="nil"/>
              <w:bottom w:val="nil"/>
            </w:tcBorders>
            <w:shd w:val="clear" w:color="auto" w:fill="EFF8FD"/>
          </w:tcPr>
          <w:p>
            <w:pPr>
              <w:pStyle w:val="TableParagraph"/>
              <w:spacing w:before="66"/>
              <w:ind w:left="11"/>
              <w:jc w:val="center"/>
              <w:rPr>
                <w:sz w:val="18"/>
              </w:rPr>
            </w:pPr>
            <w:r>
              <w:rPr>
                <w:sz w:val="18"/>
              </w:rPr>
              <w:t>ans-</w:t>
            </w:r>
            <w:r>
              <w:rPr>
                <w:spacing w:val="-10"/>
                <w:sz w:val="18"/>
              </w:rPr>
              <w:t>1</w:t>
            </w:r>
          </w:p>
        </w:tc>
      </w:tr>
      <w:tr>
        <w:trPr>
          <w:trHeight w:val="374" w:hRule="atLeast"/>
        </w:trPr>
        <w:tc>
          <w:tcPr>
            <w:tcW w:w="1346" w:type="dxa"/>
            <w:tcBorders>
              <w:top w:val="nil"/>
              <w:bottom w:val="nil"/>
            </w:tcBorders>
          </w:tcPr>
          <w:p>
            <w:pPr>
              <w:pStyle w:val="TableParagraph"/>
              <w:spacing w:before="56"/>
              <w:ind w:left="17"/>
              <w:jc w:val="center"/>
              <w:rPr>
                <w:sz w:val="18"/>
              </w:rPr>
            </w:pPr>
            <w:r>
              <w:rPr>
                <w:spacing w:val="-5"/>
                <w:sz w:val="18"/>
              </w:rPr>
              <w:t>03</w:t>
            </w:r>
          </w:p>
        </w:tc>
        <w:tc>
          <w:tcPr>
            <w:tcW w:w="3601" w:type="dxa"/>
            <w:tcBorders>
              <w:top w:val="nil"/>
              <w:bottom w:val="nil"/>
            </w:tcBorders>
          </w:tcPr>
          <w:p>
            <w:pPr>
              <w:pStyle w:val="TableParagraph"/>
              <w:spacing w:before="56"/>
              <w:ind w:left="60"/>
              <w:rPr>
                <w:sz w:val="18"/>
              </w:rPr>
            </w:pPr>
            <w:r>
              <w:rPr>
                <w:sz w:val="18"/>
              </w:rPr>
              <w:t>Last</w:t>
            </w:r>
            <w:r>
              <w:rPr>
                <w:spacing w:val="-2"/>
                <w:sz w:val="18"/>
              </w:rPr>
              <w:t> </w:t>
            </w:r>
            <w:r>
              <w:rPr>
                <w:spacing w:val="-4"/>
                <w:sz w:val="18"/>
              </w:rPr>
              <w:t>Name</w:t>
            </w:r>
          </w:p>
        </w:tc>
        <w:tc>
          <w:tcPr>
            <w:tcW w:w="1978" w:type="dxa"/>
            <w:tcBorders>
              <w:top w:val="nil"/>
              <w:bottom w:val="nil"/>
            </w:tcBorders>
          </w:tcPr>
          <w:p>
            <w:pPr>
              <w:pStyle w:val="TableParagraph"/>
              <w:spacing w:before="56"/>
              <w:ind w:left="10" w:right="1"/>
              <w:jc w:val="center"/>
              <w:rPr>
                <w:sz w:val="18"/>
              </w:rPr>
            </w:pPr>
            <w:r>
              <w:rPr>
                <w:spacing w:val="-10"/>
                <w:sz w:val="18"/>
              </w:rPr>
              <w:t>2</w:t>
            </w:r>
          </w:p>
        </w:tc>
        <w:tc>
          <w:tcPr>
            <w:tcW w:w="1839" w:type="dxa"/>
            <w:tcBorders>
              <w:top w:val="nil"/>
              <w:bottom w:val="nil"/>
            </w:tcBorders>
          </w:tcPr>
          <w:p>
            <w:pPr>
              <w:pStyle w:val="TableParagraph"/>
              <w:spacing w:before="56"/>
              <w:ind w:left="11" w:right="4"/>
              <w:jc w:val="center"/>
              <w:rPr>
                <w:sz w:val="18"/>
              </w:rPr>
            </w:pPr>
            <w:r>
              <w:rPr>
                <w:sz w:val="18"/>
              </w:rPr>
              <w:t>ans…35;</w:t>
            </w:r>
            <w:r>
              <w:rPr>
                <w:spacing w:val="-2"/>
                <w:sz w:val="18"/>
              </w:rPr>
              <w:t> LLVAR</w:t>
            </w:r>
          </w:p>
        </w:tc>
      </w:tr>
      <w:tr>
        <w:trPr>
          <w:trHeight w:val="393" w:hRule="atLeast"/>
        </w:trPr>
        <w:tc>
          <w:tcPr>
            <w:tcW w:w="1346" w:type="dxa"/>
            <w:tcBorders>
              <w:top w:val="nil"/>
              <w:bottom w:val="nil"/>
            </w:tcBorders>
            <w:shd w:val="clear" w:color="auto" w:fill="EFF8FD"/>
          </w:tcPr>
          <w:p>
            <w:pPr>
              <w:pStyle w:val="TableParagraph"/>
              <w:spacing w:before="66"/>
              <w:ind w:left="17"/>
              <w:jc w:val="center"/>
              <w:rPr>
                <w:sz w:val="18"/>
              </w:rPr>
            </w:pPr>
            <w:r>
              <w:rPr>
                <w:spacing w:val="-5"/>
                <w:sz w:val="18"/>
              </w:rPr>
              <w:t>04</w:t>
            </w:r>
          </w:p>
        </w:tc>
        <w:tc>
          <w:tcPr>
            <w:tcW w:w="3601" w:type="dxa"/>
            <w:tcBorders>
              <w:top w:val="nil"/>
              <w:bottom w:val="nil"/>
            </w:tcBorders>
            <w:shd w:val="clear" w:color="auto" w:fill="EFF8FD"/>
          </w:tcPr>
          <w:p>
            <w:pPr>
              <w:pStyle w:val="TableParagraph"/>
              <w:spacing w:before="66"/>
              <w:ind w:left="60"/>
              <w:rPr>
                <w:sz w:val="18"/>
              </w:rPr>
            </w:pPr>
            <w:r>
              <w:rPr>
                <w:sz w:val="18"/>
              </w:rPr>
              <w:t>Street</w:t>
            </w:r>
            <w:r>
              <w:rPr>
                <w:spacing w:val="-5"/>
                <w:sz w:val="18"/>
              </w:rPr>
              <w:t> </w:t>
            </w:r>
            <w:r>
              <w:rPr>
                <w:spacing w:val="-2"/>
                <w:sz w:val="18"/>
              </w:rPr>
              <w:t>Address</w:t>
            </w:r>
          </w:p>
        </w:tc>
        <w:tc>
          <w:tcPr>
            <w:tcW w:w="1978" w:type="dxa"/>
            <w:tcBorders>
              <w:top w:val="nil"/>
              <w:bottom w:val="nil"/>
            </w:tcBorders>
            <w:shd w:val="clear" w:color="auto" w:fill="EFF8FD"/>
          </w:tcPr>
          <w:p>
            <w:pPr>
              <w:pStyle w:val="TableParagraph"/>
              <w:spacing w:before="66"/>
              <w:ind w:left="10" w:right="1"/>
              <w:jc w:val="center"/>
              <w:rPr>
                <w:sz w:val="18"/>
              </w:rPr>
            </w:pPr>
            <w:r>
              <w:rPr>
                <w:spacing w:val="-10"/>
                <w:sz w:val="18"/>
              </w:rPr>
              <w:t>2</w:t>
            </w:r>
          </w:p>
        </w:tc>
        <w:tc>
          <w:tcPr>
            <w:tcW w:w="1839" w:type="dxa"/>
            <w:tcBorders>
              <w:top w:val="nil"/>
              <w:bottom w:val="nil"/>
            </w:tcBorders>
            <w:shd w:val="clear" w:color="auto" w:fill="EFF8FD"/>
          </w:tcPr>
          <w:p>
            <w:pPr>
              <w:pStyle w:val="TableParagraph"/>
              <w:spacing w:before="66"/>
              <w:ind w:left="11" w:right="4"/>
              <w:jc w:val="center"/>
              <w:rPr>
                <w:sz w:val="18"/>
              </w:rPr>
            </w:pPr>
            <w:r>
              <w:rPr>
                <w:sz w:val="18"/>
              </w:rPr>
              <w:t>ans…50;</w:t>
            </w:r>
            <w:r>
              <w:rPr>
                <w:spacing w:val="-2"/>
                <w:sz w:val="18"/>
              </w:rPr>
              <w:t> LLVAR</w:t>
            </w:r>
          </w:p>
        </w:tc>
      </w:tr>
      <w:tr>
        <w:trPr>
          <w:trHeight w:val="376" w:hRule="atLeast"/>
        </w:trPr>
        <w:tc>
          <w:tcPr>
            <w:tcW w:w="1346" w:type="dxa"/>
            <w:tcBorders>
              <w:top w:val="nil"/>
              <w:bottom w:val="nil"/>
            </w:tcBorders>
          </w:tcPr>
          <w:p>
            <w:pPr>
              <w:pStyle w:val="TableParagraph"/>
              <w:spacing w:before="59"/>
              <w:ind w:left="17"/>
              <w:jc w:val="center"/>
              <w:rPr>
                <w:sz w:val="18"/>
              </w:rPr>
            </w:pPr>
            <w:r>
              <w:rPr>
                <w:spacing w:val="-5"/>
                <w:sz w:val="18"/>
              </w:rPr>
              <w:t>05</w:t>
            </w:r>
          </w:p>
        </w:tc>
        <w:tc>
          <w:tcPr>
            <w:tcW w:w="3601" w:type="dxa"/>
            <w:tcBorders>
              <w:top w:val="nil"/>
              <w:bottom w:val="nil"/>
            </w:tcBorders>
          </w:tcPr>
          <w:p>
            <w:pPr>
              <w:pStyle w:val="TableParagraph"/>
              <w:spacing w:before="59"/>
              <w:ind w:left="60"/>
              <w:rPr>
                <w:sz w:val="18"/>
              </w:rPr>
            </w:pPr>
            <w:r>
              <w:rPr>
                <w:spacing w:val="-4"/>
                <w:sz w:val="18"/>
              </w:rPr>
              <w:t>City</w:t>
            </w:r>
          </w:p>
        </w:tc>
        <w:tc>
          <w:tcPr>
            <w:tcW w:w="1978" w:type="dxa"/>
            <w:tcBorders>
              <w:top w:val="nil"/>
              <w:bottom w:val="nil"/>
            </w:tcBorders>
          </w:tcPr>
          <w:p>
            <w:pPr>
              <w:pStyle w:val="TableParagraph"/>
              <w:spacing w:before="59"/>
              <w:ind w:left="10" w:right="1"/>
              <w:jc w:val="center"/>
              <w:rPr>
                <w:sz w:val="18"/>
              </w:rPr>
            </w:pPr>
            <w:r>
              <w:rPr>
                <w:spacing w:val="-10"/>
                <w:sz w:val="18"/>
              </w:rPr>
              <w:t>2</w:t>
            </w:r>
          </w:p>
        </w:tc>
        <w:tc>
          <w:tcPr>
            <w:tcW w:w="1839" w:type="dxa"/>
            <w:tcBorders>
              <w:top w:val="nil"/>
              <w:bottom w:val="nil"/>
            </w:tcBorders>
          </w:tcPr>
          <w:p>
            <w:pPr>
              <w:pStyle w:val="TableParagraph"/>
              <w:spacing w:before="59"/>
              <w:ind w:left="11" w:right="4"/>
              <w:jc w:val="center"/>
              <w:rPr>
                <w:sz w:val="18"/>
              </w:rPr>
            </w:pPr>
            <w:r>
              <w:rPr>
                <w:sz w:val="18"/>
              </w:rPr>
              <w:t>ans…25;</w:t>
            </w:r>
            <w:r>
              <w:rPr>
                <w:spacing w:val="-2"/>
                <w:sz w:val="18"/>
              </w:rPr>
              <w:t> LLVAR</w:t>
            </w:r>
          </w:p>
        </w:tc>
      </w:tr>
      <w:tr>
        <w:trPr>
          <w:trHeight w:val="394" w:hRule="atLeast"/>
        </w:trPr>
        <w:tc>
          <w:tcPr>
            <w:tcW w:w="1346" w:type="dxa"/>
            <w:tcBorders>
              <w:top w:val="nil"/>
              <w:bottom w:val="nil"/>
            </w:tcBorders>
            <w:shd w:val="clear" w:color="auto" w:fill="EFF8FD"/>
          </w:tcPr>
          <w:p>
            <w:pPr>
              <w:pStyle w:val="TableParagraph"/>
              <w:spacing w:before="67"/>
              <w:ind w:left="17"/>
              <w:jc w:val="center"/>
              <w:rPr>
                <w:sz w:val="18"/>
              </w:rPr>
            </w:pPr>
            <w:r>
              <w:rPr>
                <w:spacing w:val="-5"/>
                <w:sz w:val="18"/>
              </w:rPr>
              <w:t>06</w:t>
            </w:r>
          </w:p>
        </w:tc>
        <w:tc>
          <w:tcPr>
            <w:tcW w:w="3601" w:type="dxa"/>
            <w:tcBorders>
              <w:top w:val="nil"/>
              <w:bottom w:val="nil"/>
            </w:tcBorders>
            <w:shd w:val="clear" w:color="auto" w:fill="EFF8FD"/>
          </w:tcPr>
          <w:p>
            <w:pPr>
              <w:pStyle w:val="TableParagraph"/>
              <w:spacing w:before="67"/>
              <w:ind w:left="60"/>
              <w:rPr>
                <w:sz w:val="18"/>
              </w:rPr>
            </w:pPr>
            <w:r>
              <w:rPr>
                <w:sz w:val="18"/>
              </w:rPr>
              <w:t>State/Province</w:t>
            </w:r>
            <w:r>
              <w:rPr>
                <w:spacing w:val="-10"/>
                <w:sz w:val="18"/>
              </w:rPr>
              <w:t> </w:t>
            </w:r>
            <w:r>
              <w:rPr>
                <w:spacing w:val="-4"/>
                <w:sz w:val="18"/>
              </w:rPr>
              <w:t>Code</w:t>
            </w:r>
          </w:p>
        </w:tc>
        <w:tc>
          <w:tcPr>
            <w:tcW w:w="1978" w:type="dxa"/>
            <w:tcBorders>
              <w:top w:val="nil"/>
              <w:bottom w:val="nil"/>
            </w:tcBorders>
            <w:shd w:val="clear" w:color="auto" w:fill="EFF8FD"/>
          </w:tcPr>
          <w:p>
            <w:pPr>
              <w:pStyle w:val="TableParagraph"/>
              <w:spacing w:before="67"/>
              <w:ind w:left="10" w:right="1"/>
              <w:jc w:val="center"/>
              <w:rPr>
                <w:sz w:val="18"/>
              </w:rPr>
            </w:pPr>
            <w:r>
              <w:rPr>
                <w:spacing w:val="-10"/>
                <w:sz w:val="18"/>
              </w:rPr>
              <w:t>2</w:t>
            </w:r>
          </w:p>
        </w:tc>
        <w:tc>
          <w:tcPr>
            <w:tcW w:w="1839" w:type="dxa"/>
            <w:tcBorders>
              <w:top w:val="nil"/>
              <w:bottom w:val="nil"/>
            </w:tcBorders>
            <w:shd w:val="clear" w:color="auto" w:fill="EFF8FD"/>
          </w:tcPr>
          <w:p>
            <w:pPr>
              <w:pStyle w:val="TableParagraph"/>
              <w:spacing w:before="67"/>
              <w:ind w:left="11" w:right="2"/>
              <w:jc w:val="center"/>
              <w:rPr>
                <w:sz w:val="18"/>
              </w:rPr>
            </w:pPr>
            <w:r>
              <w:rPr>
                <w:sz w:val="18"/>
              </w:rPr>
              <w:t>ans…3;</w:t>
            </w:r>
            <w:r>
              <w:rPr>
                <w:spacing w:val="-4"/>
                <w:sz w:val="18"/>
              </w:rPr>
              <w:t> </w:t>
            </w:r>
            <w:r>
              <w:rPr>
                <w:spacing w:val="-2"/>
                <w:sz w:val="18"/>
              </w:rPr>
              <w:t>LLVAR</w:t>
            </w:r>
          </w:p>
        </w:tc>
      </w:tr>
      <w:tr>
        <w:trPr>
          <w:trHeight w:val="374" w:hRule="atLeast"/>
        </w:trPr>
        <w:tc>
          <w:tcPr>
            <w:tcW w:w="1346" w:type="dxa"/>
            <w:tcBorders>
              <w:top w:val="nil"/>
              <w:bottom w:val="nil"/>
            </w:tcBorders>
          </w:tcPr>
          <w:p>
            <w:pPr>
              <w:pStyle w:val="TableParagraph"/>
              <w:spacing w:before="56"/>
              <w:ind w:left="17"/>
              <w:jc w:val="center"/>
              <w:rPr>
                <w:sz w:val="18"/>
              </w:rPr>
            </w:pPr>
            <w:r>
              <w:rPr>
                <w:spacing w:val="-5"/>
                <w:sz w:val="18"/>
              </w:rPr>
              <w:t>07</w:t>
            </w:r>
          </w:p>
        </w:tc>
        <w:tc>
          <w:tcPr>
            <w:tcW w:w="3601" w:type="dxa"/>
            <w:tcBorders>
              <w:top w:val="nil"/>
              <w:bottom w:val="nil"/>
            </w:tcBorders>
          </w:tcPr>
          <w:p>
            <w:pPr>
              <w:pStyle w:val="TableParagraph"/>
              <w:spacing w:before="56"/>
              <w:ind w:left="60"/>
              <w:rPr>
                <w:sz w:val="18"/>
              </w:rPr>
            </w:pPr>
            <w:r>
              <w:rPr>
                <w:spacing w:val="-2"/>
                <w:sz w:val="18"/>
              </w:rPr>
              <w:t>Country</w:t>
            </w:r>
          </w:p>
        </w:tc>
        <w:tc>
          <w:tcPr>
            <w:tcW w:w="1978" w:type="dxa"/>
            <w:tcBorders>
              <w:top w:val="nil"/>
              <w:bottom w:val="nil"/>
            </w:tcBorders>
          </w:tcPr>
          <w:p>
            <w:pPr>
              <w:pStyle w:val="TableParagraph"/>
              <w:spacing w:before="56"/>
              <w:ind w:left="10" w:right="1"/>
              <w:jc w:val="center"/>
              <w:rPr>
                <w:sz w:val="18"/>
              </w:rPr>
            </w:pPr>
            <w:r>
              <w:rPr>
                <w:spacing w:val="-10"/>
                <w:sz w:val="18"/>
              </w:rPr>
              <w:t>2</w:t>
            </w:r>
          </w:p>
        </w:tc>
        <w:tc>
          <w:tcPr>
            <w:tcW w:w="1839" w:type="dxa"/>
            <w:tcBorders>
              <w:top w:val="nil"/>
              <w:bottom w:val="nil"/>
            </w:tcBorders>
          </w:tcPr>
          <w:p>
            <w:pPr>
              <w:pStyle w:val="TableParagraph"/>
              <w:spacing w:before="56"/>
              <w:ind w:left="11"/>
              <w:jc w:val="center"/>
              <w:rPr>
                <w:sz w:val="18"/>
              </w:rPr>
            </w:pPr>
            <w:r>
              <w:rPr>
                <w:sz w:val="18"/>
              </w:rPr>
              <w:t>ans-</w:t>
            </w:r>
            <w:r>
              <w:rPr>
                <w:spacing w:val="-10"/>
                <w:sz w:val="18"/>
              </w:rPr>
              <w:t>3</w:t>
            </w:r>
          </w:p>
        </w:tc>
      </w:tr>
      <w:tr>
        <w:trPr>
          <w:trHeight w:val="395" w:hRule="atLeast"/>
        </w:trPr>
        <w:tc>
          <w:tcPr>
            <w:tcW w:w="1346" w:type="dxa"/>
            <w:tcBorders>
              <w:top w:val="nil"/>
              <w:bottom w:val="nil"/>
            </w:tcBorders>
            <w:shd w:val="clear" w:color="auto" w:fill="EFF8FD"/>
          </w:tcPr>
          <w:p>
            <w:pPr>
              <w:pStyle w:val="TableParagraph"/>
              <w:spacing w:before="68"/>
              <w:ind w:left="17"/>
              <w:jc w:val="center"/>
              <w:rPr>
                <w:sz w:val="18"/>
              </w:rPr>
            </w:pPr>
            <w:r>
              <w:rPr>
                <w:spacing w:val="-5"/>
                <w:sz w:val="18"/>
              </w:rPr>
              <w:t>08</w:t>
            </w:r>
          </w:p>
        </w:tc>
        <w:tc>
          <w:tcPr>
            <w:tcW w:w="3601" w:type="dxa"/>
            <w:tcBorders>
              <w:top w:val="nil"/>
              <w:bottom w:val="nil"/>
            </w:tcBorders>
            <w:shd w:val="clear" w:color="auto" w:fill="EFF8FD"/>
          </w:tcPr>
          <w:p>
            <w:pPr>
              <w:pStyle w:val="TableParagraph"/>
              <w:spacing w:before="68"/>
              <w:ind w:left="60"/>
              <w:rPr>
                <w:sz w:val="18"/>
              </w:rPr>
            </w:pPr>
            <w:r>
              <w:rPr>
                <w:sz w:val="18"/>
              </w:rPr>
              <w:t>Postal</w:t>
            </w:r>
            <w:r>
              <w:rPr>
                <w:spacing w:val="-3"/>
                <w:sz w:val="18"/>
              </w:rPr>
              <w:t> </w:t>
            </w:r>
            <w:r>
              <w:rPr>
                <w:spacing w:val="-4"/>
                <w:sz w:val="18"/>
              </w:rPr>
              <w:t>Code</w:t>
            </w:r>
          </w:p>
        </w:tc>
        <w:tc>
          <w:tcPr>
            <w:tcW w:w="1978" w:type="dxa"/>
            <w:tcBorders>
              <w:top w:val="nil"/>
              <w:bottom w:val="nil"/>
            </w:tcBorders>
            <w:shd w:val="clear" w:color="auto" w:fill="EFF8FD"/>
          </w:tcPr>
          <w:p>
            <w:pPr>
              <w:pStyle w:val="TableParagraph"/>
              <w:spacing w:before="68"/>
              <w:ind w:left="10" w:right="1"/>
              <w:jc w:val="center"/>
              <w:rPr>
                <w:sz w:val="18"/>
              </w:rPr>
            </w:pPr>
            <w:r>
              <w:rPr>
                <w:spacing w:val="-10"/>
                <w:sz w:val="18"/>
              </w:rPr>
              <w:t>2</w:t>
            </w:r>
          </w:p>
        </w:tc>
        <w:tc>
          <w:tcPr>
            <w:tcW w:w="1839" w:type="dxa"/>
            <w:tcBorders>
              <w:top w:val="nil"/>
              <w:bottom w:val="nil"/>
            </w:tcBorders>
            <w:shd w:val="clear" w:color="auto" w:fill="EFF8FD"/>
          </w:tcPr>
          <w:p>
            <w:pPr>
              <w:pStyle w:val="TableParagraph"/>
              <w:spacing w:before="68"/>
              <w:ind w:left="11" w:right="4"/>
              <w:jc w:val="center"/>
              <w:rPr>
                <w:sz w:val="18"/>
              </w:rPr>
            </w:pPr>
            <w:r>
              <w:rPr>
                <w:sz w:val="18"/>
              </w:rPr>
              <w:t>ans…10;</w:t>
            </w:r>
            <w:r>
              <w:rPr>
                <w:spacing w:val="-2"/>
                <w:sz w:val="18"/>
              </w:rPr>
              <w:t> LLVAR</w:t>
            </w:r>
          </w:p>
        </w:tc>
      </w:tr>
      <w:tr>
        <w:trPr>
          <w:trHeight w:val="374" w:hRule="atLeast"/>
        </w:trPr>
        <w:tc>
          <w:tcPr>
            <w:tcW w:w="1346" w:type="dxa"/>
            <w:tcBorders>
              <w:top w:val="nil"/>
              <w:bottom w:val="nil"/>
            </w:tcBorders>
          </w:tcPr>
          <w:p>
            <w:pPr>
              <w:pStyle w:val="TableParagraph"/>
              <w:spacing w:before="56"/>
              <w:ind w:left="17"/>
              <w:jc w:val="center"/>
              <w:rPr>
                <w:sz w:val="18"/>
              </w:rPr>
            </w:pPr>
            <w:r>
              <w:rPr>
                <w:spacing w:val="-5"/>
                <w:sz w:val="18"/>
              </w:rPr>
              <w:t>09</w:t>
            </w:r>
          </w:p>
        </w:tc>
        <w:tc>
          <w:tcPr>
            <w:tcW w:w="3601" w:type="dxa"/>
            <w:tcBorders>
              <w:top w:val="nil"/>
              <w:bottom w:val="nil"/>
            </w:tcBorders>
          </w:tcPr>
          <w:p>
            <w:pPr>
              <w:pStyle w:val="TableParagraph"/>
              <w:spacing w:before="56"/>
              <w:ind w:left="60"/>
              <w:rPr>
                <w:sz w:val="18"/>
              </w:rPr>
            </w:pPr>
            <w:r>
              <w:rPr>
                <w:sz w:val="18"/>
              </w:rPr>
              <w:t>Phone</w:t>
            </w:r>
            <w:r>
              <w:rPr>
                <w:spacing w:val="-1"/>
                <w:sz w:val="18"/>
              </w:rPr>
              <w:t> </w:t>
            </w:r>
            <w:r>
              <w:rPr>
                <w:spacing w:val="-2"/>
                <w:sz w:val="18"/>
              </w:rPr>
              <w:t>Number</w:t>
            </w:r>
          </w:p>
        </w:tc>
        <w:tc>
          <w:tcPr>
            <w:tcW w:w="1978" w:type="dxa"/>
            <w:tcBorders>
              <w:top w:val="nil"/>
              <w:bottom w:val="nil"/>
            </w:tcBorders>
          </w:tcPr>
          <w:p>
            <w:pPr>
              <w:pStyle w:val="TableParagraph"/>
              <w:spacing w:before="56"/>
              <w:ind w:left="10" w:right="1"/>
              <w:jc w:val="center"/>
              <w:rPr>
                <w:sz w:val="18"/>
              </w:rPr>
            </w:pPr>
            <w:r>
              <w:rPr>
                <w:spacing w:val="-10"/>
                <w:sz w:val="18"/>
              </w:rPr>
              <w:t>2</w:t>
            </w:r>
          </w:p>
        </w:tc>
        <w:tc>
          <w:tcPr>
            <w:tcW w:w="1839" w:type="dxa"/>
            <w:tcBorders>
              <w:top w:val="nil"/>
              <w:bottom w:val="nil"/>
            </w:tcBorders>
          </w:tcPr>
          <w:p>
            <w:pPr>
              <w:pStyle w:val="TableParagraph"/>
              <w:spacing w:before="56"/>
              <w:ind w:left="11" w:right="4"/>
              <w:jc w:val="center"/>
              <w:rPr>
                <w:sz w:val="18"/>
              </w:rPr>
            </w:pPr>
            <w:r>
              <w:rPr>
                <w:sz w:val="18"/>
              </w:rPr>
              <w:t>ans…20;</w:t>
            </w:r>
            <w:r>
              <w:rPr>
                <w:spacing w:val="-2"/>
                <w:sz w:val="18"/>
              </w:rPr>
              <w:t> LLVAR</w:t>
            </w:r>
          </w:p>
        </w:tc>
      </w:tr>
      <w:tr>
        <w:trPr>
          <w:trHeight w:val="393" w:hRule="atLeast"/>
        </w:trPr>
        <w:tc>
          <w:tcPr>
            <w:tcW w:w="1346" w:type="dxa"/>
            <w:tcBorders>
              <w:top w:val="nil"/>
              <w:bottom w:val="nil"/>
            </w:tcBorders>
            <w:shd w:val="clear" w:color="auto" w:fill="EFF8FD"/>
          </w:tcPr>
          <w:p>
            <w:pPr>
              <w:pStyle w:val="TableParagraph"/>
              <w:spacing w:before="66"/>
              <w:ind w:left="17"/>
              <w:jc w:val="center"/>
              <w:rPr>
                <w:sz w:val="18"/>
              </w:rPr>
            </w:pPr>
            <w:r>
              <w:rPr>
                <w:spacing w:val="-5"/>
                <w:sz w:val="18"/>
              </w:rPr>
              <w:t>10</w:t>
            </w:r>
          </w:p>
        </w:tc>
        <w:tc>
          <w:tcPr>
            <w:tcW w:w="3601" w:type="dxa"/>
            <w:tcBorders>
              <w:top w:val="nil"/>
              <w:bottom w:val="nil"/>
            </w:tcBorders>
            <w:shd w:val="clear" w:color="auto" w:fill="EFF8FD"/>
          </w:tcPr>
          <w:p>
            <w:pPr>
              <w:pStyle w:val="TableParagraph"/>
              <w:spacing w:before="66"/>
              <w:ind w:left="60"/>
              <w:rPr>
                <w:sz w:val="18"/>
              </w:rPr>
            </w:pPr>
            <w:r>
              <w:rPr>
                <w:sz w:val="18"/>
              </w:rPr>
              <w:t>Date</w:t>
            </w:r>
            <w:r>
              <w:rPr>
                <w:spacing w:val="-2"/>
                <w:sz w:val="18"/>
              </w:rPr>
              <w:t> </w:t>
            </w:r>
            <w:r>
              <w:rPr>
                <w:sz w:val="18"/>
              </w:rPr>
              <w:t>of</w:t>
            </w:r>
            <w:r>
              <w:rPr>
                <w:spacing w:val="-1"/>
                <w:sz w:val="18"/>
              </w:rPr>
              <w:t> </w:t>
            </w:r>
            <w:r>
              <w:rPr>
                <w:spacing w:val="-2"/>
                <w:sz w:val="18"/>
              </w:rPr>
              <w:t>Birth</w:t>
            </w:r>
          </w:p>
        </w:tc>
        <w:tc>
          <w:tcPr>
            <w:tcW w:w="1978" w:type="dxa"/>
            <w:tcBorders>
              <w:top w:val="nil"/>
              <w:bottom w:val="nil"/>
            </w:tcBorders>
            <w:shd w:val="clear" w:color="auto" w:fill="EFF8FD"/>
          </w:tcPr>
          <w:p>
            <w:pPr>
              <w:pStyle w:val="TableParagraph"/>
              <w:spacing w:before="66"/>
              <w:ind w:left="10" w:right="1"/>
              <w:jc w:val="center"/>
              <w:rPr>
                <w:sz w:val="18"/>
              </w:rPr>
            </w:pPr>
            <w:r>
              <w:rPr>
                <w:spacing w:val="-10"/>
                <w:sz w:val="18"/>
              </w:rPr>
              <w:t>2</w:t>
            </w:r>
          </w:p>
        </w:tc>
        <w:tc>
          <w:tcPr>
            <w:tcW w:w="1839" w:type="dxa"/>
            <w:tcBorders>
              <w:top w:val="nil"/>
              <w:bottom w:val="nil"/>
            </w:tcBorders>
            <w:shd w:val="clear" w:color="auto" w:fill="EFF8FD"/>
          </w:tcPr>
          <w:p>
            <w:pPr>
              <w:pStyle w:val="TableParagraph"/>
              <w:spacing w:before="66"/>
              <w:ind w:left="11"/>
              <w:jc w:val="center"/>
              <w:rPr>
                <w:sz w:val="18"/>
              </w:rPr>
            </w:pPr>
            <w:r>
              <w:rPr>
                <w:sz w:val="18"/>
              </w:rPr>
              <w:t>n-</w:t>
            </w:r>
            <w:r>
              <w:rPr>
                <w:spacing w:val="-10"/>
                <w:sz w:val="18"/>
              </w:rPr>
              <w:t>8</w:t>
            </w:r>
          </w:p>
        </w:tc>
      </w:tr>
      <w:tr>
        <w:trPr>
          <w:trHeight w:val="376" w:hRule="atLeast"/>
        </w:trPr>
        <w:tc>
          <w:tcPr>
            <w:tcW w:w="1346" w:type="dxa"/>
            <w:tcBorders>
              <w:top w:val="nil"/>
              <w:bottom w:val="nil"/>
            </w:tcBorders>
          </w:tcPr>
          <w:p>
            <w:pPr>
              <w:pStyle w:val="TableParagraph"/>
              <w:spacing w:before="59"/>
              <w:ind w:left="17"/>
              <w:jc w:val="center"/>
              <w:rPr>
                <w:sz w:val="18"/>
              </w:rPr>
            </w:pPr>
            <w:r>
              <w:rPr>
                <w:spacing w:val="-5"/>
                <w:sz w:val="18"/>
              </w:rPr>
              <w:t>11</w:t>
            </w:r>
          </w:p>
        </w:tc>
        <w:tc>
          <w:tcPr>
            <w:tcW w:w="3601" w:type="dxa"/>
            <w:tcBorders>
              <w:top w:val="nil"/>
              <w:bottom w:val="nil"/>
            </w:tcBorders>
          </w:tcPr>
          <w:p>
            <w:pPr>
              <w:pStyle w:val="TableParagraph"/>
              <w:spacing w:before="59"/>
              <w:ind w:left="60"/>
              <w:rPr>
                <w:sz w:val="18"/>
              </w:rPr>
            </w:pPr>
            <w:r>
              <w:rPr>
                <w:sz w:val="18"/>
              </w:rPr>
              <w:t>Account</w:t>
            </w:r>
            <w:r>
              <w:rPr>
                <w:spacing w:val="-3"/>
                <w:sz w:val="18"/>
              </w:rPr>
              <w:t> </w:t>
            </w:r>
            <w:r>
              <w:rPr>
                <w:spacing w:val="-2"/>
                <w:sz w:val="18"/>
              </w:rPr>
              <w:t>Number</w:t>
            </w:r>
          </w:p>
        </w:tc>
        <w:tc>
          <w:tcPr>
            <w:tcW w:w="1978" w:type="dxa"/>
            <w:tcBorders>
              <w:top w:val="nil"/>
              <w:bottom w:val="nil"/>
            </w:tcBorders>
          </w:tcPr>
          <w:p>
            <w:pPr>
              <w:pStyle w:val="TableParagraph"/>
              <w:spacing w:before="59"/>
              <w:ind w:left="10" w:right="1"/>
              <w:jc w:val="center"/>
              <w:rPr>
                <w:sz w:val="18"/>
              </w:rPr>
            </w:pPr>
            <w:r>
              <w:rPr>
                <w:spacing w:val="-10"/>
                <w:sz w:val="18"/>
              </w:rPr>
              <w:t>2</w:t>
            </w:r>
          </w:p>
        </w:tc>
        <w:tc>
          <w:tcPr>
            <w:tcW w:w="1839" w:type="dxa"/>
            <w:tcBorders>
              <w:top w:val="nil"/>
              <w:bottom w:val="nil"/>
            </w:tcBorders>
          </w:tcPr>
          <w:p>
            <w:pPr>
              <w:pStyle w:val="TableParagraph"/>
              <w:spacing w:before="59"/>
              <w:ind w:left="11" w:right="2"/>
              <w:jc w:val="center"/>
              <w:rPr>
                <w:sz w:val="18"/>
              </w:rPr>
            </w:pPr>
            <w:r>
              <w:rPr>
                <w:sz w:val="18"/>
              </w:rPr>
              <w:t>n…20;</w:t>
            </w:r>
            <w:r>
              <w:rPr>
                <w:spacing w:val="-1"/>
                <w:sz w:val="18"/>
              </w:rPr>
              <w:t> </w:t>
            </w:r>
            <w:r>
              <w:rPr>
                <w:spacing w:val="-2"/>
                <w:sz w:val="18"/>
              </w:rPr>
              <w:t>LLVAR</w:t>
            </w:r>
          </w:p>
        </w:tc>
      </w:tr>
      <w:tr>
        <w:trPr>
          <w:trHeight w:val="393" w:hRule="atLeast"/>
        </w:trPr>
        <w:tc>
          <w:tcPr>
            <w:tcW w:w="1346" w:type="dxa"/>
            <w:tcBorders>
              <w:top w:val="nil"/>
              <w:bottom w:val="nil"/>
            </w:tcBorders>
            <w:shd w:val="clear" w:color="auto" w:fill="EFF8FD"/>
          </w:tcPr>
          <w:p>
            <w:pPr>
              <w:pStyle w:val="TableParagraph"/>
              <w:spacing w:before="66"/>
              <w:ind w:left="17"/>
              <w:jc w:val="center"/>
              <w:rPr>
                <w:sz w:val="18"/>
              </w:rPr>
            </w:pPr>
            <w:r>
              <w:rPr>
                <w:spacing w:val="-5"/>
                <w:sz w:val="18"/>
              </w:rPr>
              <w:t>12</w:t>
            </w:r>
          </w:p>
        </w:tc>
        <w:tc>
          <w:tcPr>
            <w:tcW w:w="3601" w:type="dxa"/>
            <w:tcBorders>
              <w:top w:val="nil"/>
              <w:bottom w:val="nil"/>
            </w:tcBorders>
            <w:shd w:val="clear" w:color="auto" w:fill="EFF8FD"/>
          </w:tcPr>
          <w:p>
            <w:pPr>
              <w:pStyle w:val="TableParagraph"/>
              <w:spacing w:before="66"/>
              <w:ind w:left="60"/>
              <w:rPr>
                <w:sz w:val="18"/>
              </w:rPr>
            </w:pPr>
            <w:r>
              <w:rPr>
                <w:sz w:val="18"/>
              </w:rPr>
              <w:t>Identification</w:t>
            </w:r>
            <w:r>
              <w:rPr>
                <w:spacing w:val="-10"/>
                <w:sz w:val="18"/>
              </w:rPr>
              <w:t> </w:t>
            </w:r>
            <w:r>
              <w:rPr>
                <w:spacing w:val="-4"/>
                <w:sz w:val="18"/>
              </w:rPr>
              <w:t>Type</w:t>
            </w:r>
          </w:p>
        </w:tc>
        <w:tc>
          <w:tcPr>
            <w:tcW w:w="1978" w:type="dxa"/>
            <w:tcBorders>
              <w:top w:val="nil"/>
              <w:bottom w:val="nil"/>
            </w:tcBorders>
            <w:shd w:val="clear" w:color="auto" w:fill="EFF8FD"/>
          </w:tcPr>
          <w:p>
            <w:pPr>
              <w:pStyle w:val="TableParagraph"/>
              <w:spacing w:before="66"/>
              <w:ind w:left="10" w:right="1"/>
              <w:jc w:val="center"/>
              <w:rPr>
                <w:sz w:val="18"/>
              </w:rPr>
            </w:pPr>
            <w:r>
              <w:rPr>
                <w:spacing w:val="-10"/>
                <w:sz w:val="18"/>
              </w:rPr>
              <w:t>2</w:t>
            </w:r>
          </w:p>
        </w:tc>
        <w:tc>
          <w:tcPr>
            <w:tcW w:w="1839" w:type="dxa"/>
            <w:tcBorders>
              <w:top w:val="nil"/>
              <w:bottom w:val="nil"/>
            </w:tcBorders>
            <w:shd w:val="clear" w:color="auto" w:fill="EFF8FD"/>
          </w:tcPr>
          <w:p>
            <w:pPr>
              <w:pStyle w:val="TableParagraph"/>
              <w:spacing w:before="66"/>
              <w:ind w:left="11"/>
              <w:jc w:val="center"/>
              <w:rPr>
                <w:sz w:val="18"/>
              </w:rPr>
            </w:pPr>
            <w:r>
              <w:rPr>
                <w:sz w:val="18"/>
              </w:rPr>
              <w:t>n-</w:t>
            </w:r>
            <w:r>
              <w:rPr>
                <w:spacing w:val="-10"/>
                <w:sz w:val="18"/>
              </w:rPr>
              <w:t>2</w:t>
            </w:r>
          </w:p>
        </w:tc>
      </w:tr>
      <w:tr>
        <w:trPr>
          <w:trHeight w:val="374" w:hRule="atLeast"/>
        </w:trPr>
        <w:tc>
          <w:tcPr>
            <w:tcW w:w="1346" w:type="dxa"/>
            <w:tcBorders>
              <w:top w:val="nil"/>
              <w:bottom w:val="nil"/>
            </w:tcBorders>
          </w:tcPr>
          <w:p>
            <w:pPr>
              <w:pStyle w:val="TableParagraph"/>
              <w:spacing w:before="56"/>
              <w:ind w:left="17"/>
              <w:jc w:val="center"/>
              <w:rPr>
                <w:sz w:val="18"/>
              </w:rPr>
            </w:pPr>
            <w:r>
              <w:rPr>
                <w:spacing w:val="-5"/>
                <w:sz w:val="18"/>
              </w:rPr>
              <w:t>13</w:t>
            </w:r>
          </w:p>
        </w:tc>
        <w:tc>
          <w:tcPr>
            <w:tcW w:w="3601" w:type="dxa"/>
            <w:tcBorders>
              <w:top w:val="nil"/>
              <w:bottom w:val="nil"/>
            </w:tcBorders>
          </w:tcPr>
          <w:p>
            <w:pPr>
              <w:pStyle w:val="TableParagraph"/>
              <w:spacing w:before="56"/>
              <w:ind w:left="60"/>
              <w:rPr>
                <w:sz w:val="18"/>
              </w:rPr>
            </w:pPr>
            <w:r>
              <w:rPr>
                <w:sz w:val="18"/>
              </w:rPr>
              <w:t>Identification</w:t>
            </w:r>
            <w:r>
              <w:rPr>
                <w:spacing w:val="-8"/>
                <w:sz w:val="18"/>
              </w:rPr>
              <w:t> </w:t>
            </w:r>
            <w:r>
              <w:rPr>
                <w:spacing w:val="-2"/>
                <w:sz w:val="18"/>
              </w:rPr>
              <w:t>Number</w:t>
            </w:r>
          </w:p>
        </w:tc>
        <w:tc>
          <w:tcPr>
            <w:tcW w:w="1978" w:type="dxa"/>
            <w:tcBorders>
              <w:top w:val="nil"/>
              <w:bottom w:val="nil"/>
            </w:tcBorders>
          </w:tcPr>
          <w:p>
            <w:pPr>
              <w:pStyle w:val="TableParagraph"/>
              <w:spacing w:before="56"/>
              <w:ind w:left="10" w:right="1"/>
              <w:jc w:val="center"/>
              <w:rPr>
                <w:sz w:val="18"/>
              </w:rPr>
            </w:pPr>
            <w:r>
              <w:rPr>
                <w:spacing w:val="-10"/>
                <w:sz w:val="18"/>
              </w:rPr>
              <w:t>2</w:t>
            </w:r>
          </w:p>
        </w:tc>
        <w:tc>
          <w:tcPr>
            <w:tcW w:w="1839" w:type="dxa"/>
            <w:tcBorders>
              <w:top w:val="nil"/>
              <w:bottom w:val="nil"/>
            </w:tcBorders>
          </w:tcPr>
          <w:p>
            <w:pPr>
              <w:pStyle w:val="TableParagraph"/>
              <w:spacing w:before="56"/>
              <w:ind w:left="11" w:right="4"/>
              <w:jc w:val="center"/>
              <w:rPr>
                <w:sz w:val="18"/>
              </w:rPr>
            </w:pPr>
            <w:r>
              <w:rPr>
                <w:sz w:val="18"/>
              </w:rPr>
              <w:t>ans…25;</w:t>
            </w:r>
            <w:r>
              <w:rPr>
                <w:spacing w:val="-2"/>
                <w:sz w:val="18"/>
              </w:rPr>
              <w:t> LLVAR</w:t>
            </w:r>
          </w:p>
        </w:tc>
      </w:tr>
      <w:tr>
        <w:trPr>
          <w:trHeight w:val="393" w:hRule="atLeast"/>
        </w:trPr>
        <w:tc>
          <w:tcPr>
            <w:tcW w:w="1346" w:type="dxa"/>
            <w:tcBorders>
              <w:top w:val="nil"/>
              <w:bottom w:val="nil"/>
            </w:tcBorders>
            <w:shd w:val="clear" w:color="auto" w:fill="EFF8FD"/>
          </w:tcPr>
          <w:p>
            <w:pPr>
              <w:pStyle w:val="TableParagraph"/>
              <w:spacing w:before="68"/>
              <w:ind w:left="17"/>
              <w:jc w:val="center"/>
              <w:rPr>
                <w:sz w:val="18"/>
              </w:rPr>
            </w:pPr>
            <w:r>
              <w:rPr>
                <w:spacing w:val="-5"/>
                <w:sz w:val="18"/>
              </w:rPr>
              <w:t>14</w:t>
            </w:r>
          </w:p>
        </w:tc>
        <w:tc>
          <w:tcPr>
            <w:tcW w:w="3601" w:type="dxa"/>
            <w:tcBorders>
              <w:top w:val="nil"/>
              <w:bottom w:val="nil"/>
            </w:tcBorders>
            <w:shd w:val="clear" w:color="auto" w:fill="EFF8FD"/>
          </w:tcPr>
          <w:p>
            <w:pPr>
              <w:pStyle w:val="TableParagraph"/>
              <w:spacing w:before="68"/>
              <w:ind w:left="60"/>
              <w:rPr>
                <w:sz w:val="18"/>
              </w:rPr>
            </w:pPr>
            <w:r>
              <w:rPr>
                <w:sz w:val="18"/>
              </w:rPr>
              <w:t>Identification</w:t>
            </w:r>
            <w:r>
              <w:rPr>
                <w:spacing w:val="-7"/>
                <w:sz w:val="18"/>
              </w:rPr>
              <w:t> </w:t>
            </w:r>
            <w:r>
              <w:rPr>
                <w:sz w:val="18"/>
              </w:rPr>
              <w:t>Country</w:t>
            </w:r>
            <w:r>
              <w:rPr>
                <w:spacing w:val="-8"/>
                <w:sz w:val="18"/>
              </w:rPr>
              <w:t> </w:t>
            </w:r>
            <w:r>
              <w:rPr>
                <w:spacing w:val="-4"/>
                <w:sz w:val="18"/>
              </w:rPr>
              <w:t>Code</w:t>
            </w:r>
          </w:p>
        </w:tc>
        <w:tc>
          <w:tcPr>
            <w:tcW w:w="1978" w:type="dxa"/>
            <w:tcBorders>
              <w:top w:val="nil"/>
              <w:bottom w:val="nil"/>
            </w:tcBorders>
            <w:shd w:val="clear" w:color="auto" w:fill="EFF8FD"/>
          </w:tcPr>
          <w:p>
            <w:pPr>
              <w:pStyle w:val="TableParagraph"/>
              <w:spacing w:before="68"/>
              <w:ind w:left="10" w:right="1"/>
              <w:jc w:val="center"/>
              <w:rPr>
                <w:sz w:val="18"/>
              </w:rPr>
            </w:pPr>
            <w:r>
              <w:rPr>
                <w:spacing w:val="-10"/>
                <w:sz w:val="18"/>
              </w:rPr>
              <w:t>2</w:t>
            </w:r>
          </w:p>
        </w:tc>
        <w:tc>
          <w:tcPr>
            <w:tcW w:w="1839" w:type="dxa"/>
            <w:tcBorders>
              <w:top w:val="nil"/>
              <w:bottom w:val="nil"/>
            </w:tcBorders>
            <w:shd w:val="clear" w:color="auto" w:fill="EFF8FD"/>
          </w:tcPr>
          <w:p>
            <w:pPr>
              <w:pStyle w:val="TableParagraph"/>
              <w:spacing w:before="68"/>
              <w:ind w:left="11"/>
              <w:jc w:val="center"/>
              <w:rPr>
                <w:sz w:val="18"/>
              </w:rPr>
            </w:pPr>
            <w:r>
              <w:rPr>
                <w:sz w:val="18"/>
              </w:rPr>
              <w:t>ans-</w:t>
            </w:r>
            <w:r>
              <w:rPr>
                <w:spacing w:val="-10"/>
                <w:sz w:val="18"/>
              </w:rPr>
              <w:t>3</w:t>
            </w:r>
          </w:p>
        </w:tc>
      </w:tr>
      <w:tr>
        <w:trPr>
          <w:trHeight w:val="377" w:hRule="atLeast"/>
        </w:trPr>
        <w:tc>
          <w:tcPr>
            <w:tcW w:w="1346" w:type="dxa"/>
            <w:tcBorders>
              <w:top w:val="nil"/>
              <w:bottom w:val="nil"/>
            </w:tcBorders>
          </w:tcPr>
          <w:p>
            <w:pPr>
              <w:pStyle w:val="TableParagraph"/>
              <w:spacing w:before="59"/>
              <w:ind w:left="17"/>
              <w:jc w:val="center"/>
              <w:rPr>
                <w:sz w:val="18"/>
              </w:rPr>
            </w:pPr>
            <w:r>
              <w:rPr>
                <w:spacing w:val="-5"/>
                <w:sz w:val="18"/>
              </w:rPr>
              <w:t>15</w:t>
            </w:r>
          </w:p>
        </w:tc>
        <w:tc>
          <w:tcPr>
            <w:tcW w:w="3601" w:type="dxa"/>
            <w:tcBorders>
              <w:top w:val="nil"/>
              <w:bottom w:val="nil"/>
            </w:tcBorders>
          </w:tcPr>
          <w:p>
            <w:pPr>
              <w:pStyle w:val="TableParagraph"/>
              <w:spacing w:before="59"/>
              <w:ind w:left="60"/>
              <w:rPr>
                <w:sz w:val="18"/>
              </w:rPr>
            </w:pPr>
            <w:r>
              <w:rPr>
                <w:sz w:val="18"/>
              </w:rPr>
              <w:t>Identification</w:t>
            </w:r>
            <w:r>
              <w:rPr>
                <w:spacing w:val="-7"/>
                <w:sz w:val="18"/>
              </w:rPr>
              <w:t> </w:t>
            </w:r>
            <w:r>
              <w:rPr>
                <w:sz w:val="18"/>
              </w:rPr>
              <w:t>Expiration</w:t>
            </w:r>
            <w:r>
              <w:rPr>
                <w:spacing w:val="-7"/>
                <w:sz w:val="18"/>
              </w:rPr>
              <w:t> </w:t>
            </w:r>
            <w:r>
              <w:rPr>
                <w:spacing w:val="-4"/>
                <w:sz w:val="18"/>
              </w:rPr>
              <w:t>Date</w:t>
            </w:r>
          </w:p>
        </w:tc>
        <w:tc>
          <w:tcPr>
            <w:tcW w:w="1978" w:type="dxa"/>
            <w:tcBorders>
              <w:top w:val="nil"/>
              <w:bottom w:val="nil"/>
            </w:tcBorders>
          </w:tcPr>
          <w:p>
            <w:pPr>
              <w:pStyle w:val="TableParagraph"/>
              <w:spacing w:before="59"/>
              <w:ind w:left="10" w:right="1"/>
              <w:jc w:val="center"/>
              <w:rPr>
                <w:sz w:val="18"/>
              </w:rPr>
            </w:pPr>
            <w:r>
              <w:rPr>
                <w:spacing w:val="-10"/>
                <w:sz w:val="18"/>
              </w:rPr>
              <w:t>2</w:t>
            </w:r>
          </w:p>
        </w:tc>
        <w:tc>
          <w:tcPr>
            <w:tcW w:w="1839" w:type="dxa"/>
            <w:tcBorders>
              <w:top w:val="nil"/>
              <w:bottom w:val="nil"/>
            </w:tcBorders>
          </w:tcPr>
          <w:p>
            <w:pPr>
              <w:pStyle w:val="TableParagraph"/>
              <w:spacing w:before="59"/>
              <w:ind w:left="11"/>
              <w:jc w:val="center"/>
              <w:rPr>
                <w:sz w:val="18"/>
              </w:rPr>
            </w:pPr>
            <w:r>
              <w:rPr>
                <w:sz w:val="18"/>
              </w:rPr>
              <w:t>n-</w:t>
            </w:r>
            <w:r>
              <w:rPr>
                <w:spacing w:val="-10"/>
                <w:sz w:val="18"/>
              </w:rPr>
              <w:t>8</w:t>
            </w:r>
          </w:p>
        </w:tc>
      </w:tr>
      <w:tr>
        <w:trPr>
          <w:trHeight w:val="393" w:hRule="atLeast"/>
        </w:trPr>
        <w:tc>
          <w:tcPr>
            <w:tcW w:w="1346" w:type="dxa"/>
            <w:tcBorders>
              <w:top w:val="nil"/>
              <w:bottom w:val="nil"/>
            </w:tcBorders>
            <w:shd w:val="clear" w:color="auto" w:fill="EFF8FD"/>
          </w:tcPr>
          <w:p>
            <w:pPr>
              <w:pStyle w:val="TableParagraph"/>
              <w:spacing w:before="66"/>
              <w:ind w:left="17"/>
              <w:jc w:val="center"/>
              <w:rPr>
                <w:sz w:val="18"/>
              </w:rPr>
            </w:pPr>
            <w:r>
              <w:rPr>
                <w:spacing w:val="-5"/>
                <w:sz w:val="18"/>
              </w:rPr>
              <w:t>16</w:t>
            </w:r>
          </w:p>
        </w:tc>
        <w:tc>
          <w:tcPr>
            <w:tcW w:w="3601" w:type="dxa"/>
            <w:tcBorders>
              <w:top w:val="nil"/>
              <w:bottom w:val="nil"/>
            </w:tcBorders>
            <w:shd w:val="clear" w:color="auto" w:fill="EFF8FD"/>
          </w:tcPr>
          <w:p>
            <w:pPr>
              <w:pStyle w:val="TableParagraph"/>
              <w:spacing w:before="66"/>
              <w:ind w:left="60"/>
              <w:rPr>
                <w:sz w:val="18"/>
              </w:rPr>
            </w:pPr>
            <w:r>
              <w:rPr>
                <w:spacing w:val="-2"/>
                <w:sz w:val="18"/>
              </w:rPr>
              <w:t>Nationality</w:t>
            </w:r>
          </w:p>
        </w:tc>
        <w:tc>
          <w:tcPr>
            <w:tcW w:w="1978" w:type="dxa"/>
            <w:tcBorders>
              <w:top w:val="nil"/>
              <w:bottom w:val="nil"/>
            </w:tcBorders>
            <w:shd w:val="clear" w:color="auto" w:fill="EFF8FD"/>
          </w:tcPr>
          <w:p>
            <w:pPr>
              <w:pStyle w:val="TableParagraph"/>
              <w:spacing w:before="66"/>
              <w:ind w:left="10" w:right="1"/>
              <w:jc w:val="center"/>
              <w:rPr>
                <w:sz w:val="18"/>
              </w:rPr>
            </w:pPr>
            <w:r>
              <w:rPr>
                <w:spacing w:val="-10"/>
                <w:sz w:val="18"/>
              </w:rPr>
              <w:t>2</w:t>
            </w:r>
          </w:p>
        </w:tc>
        <w:tc>
          <w:tcPr>
            <w:tcW w:w="1839" w:type="dxa"/>
            <w:tcBorders>
              <w:top w:val="nil"/>
              <w:bottom w:val="nil"/>
            </w:tcBorders>
            <w:shd w:val="clear" w:color="auto" w:fill="EFF8FD"/>
          </w:tcPr>
          <w:p>
            <w:pPr>
              <w:pStyle w:val="TableParagraph"/>
              <w:spacing w:before="66"/>
              <w:ind w:left="11"/>
              <w:jc w:val="center"/>
              <w:rPr>
                <w:sz w:val="18"/>
              </w:rPr>
            </w:pPr>
            <w:r>
              <w:rPr>
                <w:sz w:val="18"/>
              </w:rPr>
              <w:t>ans-</w:t>
            </w:r>
            <w:r>
              <w:rPr>
                <w:spacing w:val="-10"/>
                <w:sz w:val="18"/>
              </w:rPr>
              <w:t>3</w:t>
            </w:r>
          </w:p>
        </w:tc>
      </w:tr>
      <w:tr>
        <w:trPr>
          <w:trHeight w:val="374" w:hRule="atLeast"/>
        </w:trPr>
        <w:tc>
          <w:tcPr>
            <w:tcW w:w="1346" w:type="dxa"/>
            <w:tcBorders>
              <w:top w:val="nil"/>
              <w:bottom w:val="nil"/>
            </w:tcBorders>
          </w:tcPr>
          <w:p>
            <w:pPr>
              <w:pStyle w:val="TableParagraph"/>
              <w:spacing w:before="56"/>
              <w:ind w:left="17"/>
              <w:jc w:val="center"/>
              <w:rPr>
                <w:sz w:val="18"/>
              </w:rPr>
            </w:pPr>
            <w:r>
              <w:rPr>
                <w:spacing w:val="-5"/>
                <w:sz w:val="18"/>
              </w:rPr>
              <w:t>17</w:t>
            </w:r>
          </w:p>
        </w:tc>
        <w:tc>
          <w:tcPr>
            <w:tcW w:w="3601" w:type="dxa"/>
            <w:tcBorders>
              <w:top w:val="nil"/>
              <w:bottom w:val="nil"/>
            </w:tcBorders>
          </w:tcPr>
          <w:p>
            <w:pPr>
              <w:pStyle w:val="TableParagraph"/>
              <w:spacing w:before="56"/>
              <w:ind w:left="60"/>
              <w:rPr>
                <w:sz w:val="18"/>
              </w:rPr>
            </w:pPr>
            <w:r>
              <w:rPr>
                <w:sz w:val="18"/>
              </w:rPr>
              <w:t>Country</w:t>
            </w:r>
            <w:r>
              <w:rPr>
                <w:spacing w:val="-7"/>
                <w:sz w:val="18"/>
              </w:rPr>
              <w:t> </w:t>
            </w:r>
            <w:r>
              <w:rPr>
                <w:sz w:val="18"/>
              </w:rPr>
              <w:t>of</w:t>
            </w:r>
            <w:r>
              <w:rPr>
                <w:spacing w:val="-5"/>
                <w:sz w:val="18"/>
              </w:rPr>
              <w:t> </w:t>
            </w:r>
            <w:r>
              <w:rPr>
                <w:spacing w:val="-4"/>
                <w:sz w:val="18"/>
              </w:rPr>
              <w:t>Birth</w:t>
            </w:r>
          </w:p>
        </w:tc>
        <w:tc>
          <w:tcPr>
            <w:tcW w:w="1978" w:type="dxa"/>
            <w:tcBorders>
              <w:top w:val="nil"/>
              <w:bottom w:val="nil"/>
            </w:tcBorders>
          </w:tcPr>
          <w:p>
            <w:pPr>
              <w:pStyle w:val="TableParagraph"/>
              <w:spacing w:before="56"/>
              <w:ind w:left="10" w:right="1"/>
              <w:jc w:val="center"/>
              <w:rPr>
                <w:sz w:val="18"/>
              </w:rPr>
            </w:pPr>
            <w:r>
              <w:rPr>
                <w:spacing w:val="-10"/>
                <w:sz w:val="18"/>
              </w:rPr>
              <w:t>2</w:t>
            </w:r>
          </w:p>
        </w:tc>
        <w:tc>
          <w:tcPr>
            <w:tcW w:w="1839" w:type="dxa"/>
            <w:tcBorders>
              <w:top w:val="nil"/>
              <w:bottom w:val="nil"/>
            </w:tcBorders>
          </w:tcPr>
          <w:p>
            <w:pPr>
              <w:pStyle w:val="TableParagraph"/>
              <w:spacing w:before="56"/>
              <w:ind w:left="11"/>
              <w:jc w:val="center"/>
              <w:rPr>
                <w:sz w:val="18"/>
              </w:rPr>
            </w:pPr>
            <w:r>
              <w:rPr>
                <w:sz w:val="18"/>
              </w:rPr>
              <w:t>ans-</w:t>
            </w:r>
            <w:r>
              <w:rPr>
                <w:spacing w:val="-10"/>
                <w:sz w:val="18"/>
              </w:rPr>
              <w:t>3</w:t>
            </w:r>
          </w:p>
        </w:tc>
      </w:tr>
      <w:tr>
        <w:trPr>
          <w:trHeight w:val="395" w:hRule="atLeast"/>
        </w:trPr>
        <w:tc>
          <w:tcPr>
            <w:tcW w:w="1346" w:type="dxa"/>
            <w:tcBorders>
              <w:top w:val="nil"/>
              <w:bottom w:val="nil"/>
            </w:tcBorders>
            <w:shd w:val="clear" w:color="auto" w:fill="EFF8FD"/>
          </w:tcPr>
          <w:p>
            <w:pPr>
              <w:pStyle w:val="TableParagraph"/>
              <w:spacing w:before="68"/>
              <w:ind w:left="17"/>
              <w:jc w:val="center"/>
              <w:rPr>
                <w:sz w:val="18"/>
              </w:rPr>
            </w:pPr>
            <w:r>
              <w:rPr>
                <w:spacing w:val="-5"/>
                <w:sz w:val="18"/>
              </w:rPr>
              <w:t>18</w:t>
            </w:r>
          </w:p>
        </w:tc>
        <w:tc>
          <w:tcPr>
            <w:tcW w:w="3601" w:type="dxa"/>
            <w:tcBorders>
              <w:top w:val="nil"/>
              <w:bottom w:val="nil"/>
            </w:tcBorders>
            <w:shd w:val="clear" w:color="auto" w:fill="EFF8FD"/>
          </w:tcPr>
          <w:p>
            <w:pPr>
              <w:pStyle w:val="TableParagraph"/>
              <w:spacing w:before="68"/>
              <w:ind w:left="60"/>
              <w:rPr>
                <w:sz w:val="18"/>
              </w:rPr>
            </w:pPr>
            <w:r>
              <w:rPr>
                <w:sz w:val="18"/>
              </w:rPr>
              <w:t>Account</w:t>
            </w:r>
            <w:r>
              <w:rPr>
                <w:spacing w:val="-3"/>
                <w:sz w:val="18"/>
              </w:rPr>
              <w:t> </w:t>
            </w:r>
            <w:r>
              <w:rPr>
                <w:spacing w:val="-4"/>
                <w:sz w:val="18"/>
              </w:rPr>
              <w:t>Type</w:t>
            </w:r>
          </w:p>
        </w:tc>
        <w:tc>
          <w:tcPr>
            <w:tcW w:w="1978" w:type="dxa"/>
            <w:tcBorders>
              <w:top w:val="nil"/>
              <w:bottom w:val="nil"/>
            </w:tcBorders>
            <w:shd w:val="clear" w:color="auto" w:fill="EFF8FD"/>
          </w:tcPr>
          <w:p>
            <w:pPr>
              <w:pStyle w:val="TableParagraph"/>
              <w:spacing w:before="68"/>
              <w:ind w:left="10" w:right="1"/>
              <w:jc w:val="center"/>
              <w:rPr>
                <w:sz w:val="18"/>
              </w:rPr>
            </w:pPr>
            <w:r>
              <w:rPr>
                <w:spacing w:val="-10"/>
                <w:sz w:val="18"/>
              </w:rPr>
              <w:t>2</w:t>
            </w:r>
          </w:p>
        </w:tc>
        <w:tc>
          <w:tcPr>
            <w:tcW w:w="1839" w:type="dxa"/>
            <w:tcBorders>
              <w:top w:val="nil"/>
              <w:bottom w:val="nil"/>
            </w:tcBorders>
            <w:shd w:val="clear" w:color="auto" w:fill="EFF8FD"/>
          </w:tcPr>
          <w:p>
            <w:pPr>
              <w:pStyle w:val="TableParagraph"/>
              <w:spacing w:before="68"/>
              <w:ind w:left="11"/>
              <w:jc w:val="center"/>
              <w:rPr>
                <w:sz w:val="18"/>
              </w:rPr>
            </w:pPr>
            <w:r>
              <w:rPr>
                <w:sz w:val="18"/>
              </w:rPr>
              <w:t>n-</w:t>
            </w:r>
            <w:r>
              <w:rPr>
                <w:spacing w:val="-10"/>
                <w:sz w:val="18"/>
              </w:rPr>
              <w:t>2</w:t>
            </w:r>
          </w:p>
        </w:tc>
      </w:tr>
    </w:tbl>
    <w:p>
      <w:pPr>
        <w:pStyle w:val="BodyText"/>
        <w:rPr>
          <w:b/>
          <w:sz w:val="22"/>
        </w:rPr>
      </w:pPr>
    </w:p>
    <w:p>
      <w:pPr>
        <w:pStyle w:val="BodyText"/>
        <w:spacing w:before="21"/>
        <w:rPr>
          <w:b/>
          <w:sz w:val="22"/>
        </w:rPr>
      </w:pPr>
    </w:p>
    <w:p>
      <w:pPr>
        <w:spacing w:before="0"/>
        <w:ind w:left="273" w:right="0" w:firstLine="0"/>
        <w:jc w:val="left"/>
        <w:rPr>
          <w:b/>
          <w:sz w:val="22"/>
        </w:rPr>
      </w:pPr>
      <w:r>
        <w:rPr>
          <w:b/>
          <w:sz w:val="22"/>
        </w:rPr>
        <w:t>DE</w:t>
      </w:r>
      <w:r>
        <w:rPr>
          <w:b/>
          <w:spacing w:val="-5"/>
          <w:sz w:val="22"/>
        </w:rPr>
        <w:t> </w:t>
      </w:r>
      <w:r>
        <w:rPr>
          <w:b/>
          <w:sz w:val="22"/>
        </w:rPr>
        <w:t>108</w:t>
      </w:r>
      <w:r>
        <w:rPr>
          <w:b/>
          <w:spacing w:val="-1"/>
          <w:sz w:val="22"/>
        </w:rPr>
        <w:t> </w:t>
      </w:r>
      <w:r>
        <w:rPr>
          <w:b/>
          <w:sz w:val="22"/>
        </w:rPr>
        <w:t>-</w:t>
      </w:r>
      <w:r>
        <w:rPr>
          <w:b/>
          <w:spacing w:val="-3"/>
          <w:sz w:val="22"/>
        </w:rPr>
        <w:t> </w:t>
      </w:r>
      <w:r>
        <w:rPr>
          <w:b/>
          <w:sz w:val="22"/>
        </w:rPr>
        <w:t>Sub</w:t>
      </w:r>
      <w:r>
        <w:rPr>
          <w:b/>
          <w:spacing w:val="-2"/>
          <w:sz w:val="22"/>
        </w:rPr>
        <w:t> </w:t>
      </w:r>
      <w:r>
        <w:rPr>
          <w:b/>
          <w:sz w:val="22"/>
        </w:rPr>
        <w:t>Field</w:t>
      </w:r>
      <w:r>
        <w:rPr>
          <w:b/>
          <w:spacing w:val="-4"/>
          <w:sz w:val="22"/>
        </w:rPr>
        <w:t> </w:t>
      </w:r>
      <w:r>
        <w:rPr>
          <w:b/>
          <w:sz w:val="22"/>
        </w:rPr>
        <w:t>03</w:t>
      </w:r>
      <w:r>
        <w:rPr>
          <w:b/>
          <w:spacing w:val="-2"/>
          <w:sz w:val="22"/>
        </w:rPr>
        <w:t> </w:t>
      </w:r>
      <w:r>
        <w:rPr>
          <w:b/>
          <w:sz w:val="22"/>
        </w:rPr>
        <w:t>Details</w:t>
      </w:r>
      <w:r>
        <w:rPr>
          <w:b/>
          <w:spacing w:val="-4"/>
          <w:sz w:val="22"/>
        </w:rPr>
        <w:t> </w:t>
      </w:r>
      <w:r>
        <w:rPr>
          <w:b/>
          <w:sz w:val="22"/>
        </w:rPr>
        <w:t>when</w:t>
      </w:r>
      <w:r>
        <w:rPr>
          <w:b/>
          <w:spacing w:val="-2"/>
          <w:sz w:val="22"/>
        </w:rPr>
        <w:t> </w:t>
      </w:r>
      <w:r>
        <w:rPr>
          <w:b/>
          <w:sz w:val="22"/>
        </w:rPr>
        <w:t>DE-63.7</w:t>
      </w:r>
      <w:r>
        <w:rPr>
          <w:b/>
          <w:spacing w:val="-4"/>
          <w:sz w:val="22"/>
        </w:rPr>
        <w:t> </w:t>
      </w:r>
      <w:r>
        <w:rPr>
          <w:b/>
          <w:sz w:val="22"/>
        </w:rPr>
        <w:t>=</w:t>
      </w:r>
      <w:r>
        <w:rPr>
          <w:b/>
          <w:spacing w:val="-3"/>
          <w:sz w:val="22"/>
        </w:rPr>
        <w:t> </w:t>
      </w:r>
      <w:r>
        <w:rPr>
          <w:b/>
          <w:spacing w:val="-2"/>
          <w:sz w:val="22"/>
        </w:rPr>
        <w:t>‘MASTERCARD’:</w:t>
      </w:r>
    </w:p>
    <w:p>
      <w:pPr>
        <w:pStyle w:val="BodyText"/>
        <w:spacing w:before="33"/>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574"/>
        <w:gridCol w:w="3245"/>
        <w:gridCol w:w="1226"/>
        <w:gridCol w:w="2717"/>
      </w:tblGrid>
      <w:tr>
        <w:trPr>
          <w:trHeight w:val="374" w:hRule="atLeast"/>
        </w:trPr>
        <w:tc>
          <w:tcPr>
            <w:tcW w:w="8762" w:type="dxa"/>
            <w:gridSpan w:val="4"/>
            <w:tcBorders>
              <w:bottom w:val="nil"/>
            </w:tcBorders>
          </w:tcPr>
          <w:p>
            <w:pPr>
              <w:pStyle w:val="TableParagraph"/>
              <w:spacing w:before="56"/>
              <w:ind w:left="59"/>
              <w:rPr>
                <w:b/>
                <w:sz w:val="18"/>
              </w:rPr>
            </w:pPr>
            <w:r>
              <w:rPr>
                <w:b/>
                <w:sz w:val="18"/>
              </w:rPr>
              <w:t>Sub</w:t>
            </w:r>
            <w:r>
              <w:rPr>
                <w:b/>
                <w:spacing w:val="-4"/>
                <w:sz w:val="18"/>
              </w:rPr>
              <w:t> </w:t>
            </w:r>
            <w:r>
              <w:rPr>
                <w:b/>
                <w:sz w:val="18"/>
              </w:rPr>
              <w:t>Element</w:t>
            </w:r>
            <w:r>
              <w:rPr>
                <w:b/>
                <w:spacing w:val="-3"/>
                <w:sz w:val="18"/>
              </w:rPr>
              <w:t> </w:t>
            </w:r>
            <w:r>
              <w:rPr>
                <w:b/>
                <w:sz w:val="18"/>
              </w:rPr>
              <w:t>03</w:t>
            </w:r>
            <w:r>
              <w:rPr>
                <w:b/>
                <w:spacing w:val="-5"/>
                <w:sz w:val="18"/>
              </w:rPr>
              <w:t> </w:t>
            </w:r>
            <w:r>
              <w:rPr>
                <w:b/>
                <w:sz w:val="18"/>
              </w:rPr>
              <w:t>of</w:t>
            </w:r>
            <w:r>
              <w:rPr>
                <w:b/>
                <w:spacing w:val="-3"/>
                <w:sz w:val="18"/>
              </w:rPr>
              <w:t> </w:t>
            </w:r>
            <w:r>
              <w:rPr>
                <w:b/>
                <w:sz w:val="18"/>
              </w:rPr>
              <w:t>DE-108</w:t>
            </w:r>
            <w:r>
              <w:rPr>
                <w:b/>
                <w:spacing w:val="-3"/>
                <w:sz w:val="18"/>
              </w:rPr>
              <w:t> </w:t>
            </w:r>
            <w:r>
              <w:rPr>
                <w:b/>
                <w:sz w:val="18"/>
              </w:rPr>
              <w:t>[Transaction</w:t>
            </w:r>
            <w:r>
              <w:rPr>
                <w:b/>
                <w:spacing w:val="-4"/>
                <w:sz w:val="18"/>
              </w:rPr>
              <w:t> </w:t>
            </w:r>
            <w:r>
              <w:rPr>
                <w:b/>
                <w:sz w:val="18"/>
              </w:rPr>
              <w:t>Reference</w:t>
            </w:r>
            <w:r>
              <w:rPr>
                <w:b/>
                <w:spacing w:val="-3"/>
                <w:sz w:val="18"/>
              </w:rPr>
              <w:t> </w:t>
            </w:r>
            <w:r>
              <w:rPr>
                <w:b/>
                <w:sz w:val="18"/>
              </w:rPr>
              <w:t>Data]</w:t>
            </w:r>
            <w:r>
              <w:rPr>
                <w:b/>
                <w:spacing w:val="-5"/>
                <w:sz w:val="18"/>
              </w:rPr>
              <w:t> </w:t>
            </w:r>
            <w:r>
              <w:rPr>
                <w:b/>
                <w:sz w:val="18"/>
              </w:rPr>
              <w:t>when</w:t>
            </w:r>
            <w:r>
              <w:rPr>
                <w:b/>
                <w:spacing w:val="-3"/>
                <w:sz w:val="18"/>
              </w:rPr>
              <w:t> </w:t>
            </w:r>
            <w:r>
              <w:rPr>
                <w:b/>
                <w:sz w:val="18"/>
              </w:rPr>
              <w:t>DE-63.7</w:t>
            </w:r>
            <w:r>
              <w:rPr>
                <w:b/>
                <w:spacing w:val="-5"/>
                <w:sz w:val="18"/>
              </w:rPr>
              <w:t> </w:t>
            </w:r>
            <w:r>
              <w:rPr>
                <w:b/>
                <w:sz w:val="18"/>
              </w:rPr>
              <w:t>=</w:t>
            </w:r>
            <w:r>
              <w:rPr>
                <w:b/>
                <w:spacing w:val="-3"/>
                <w:sz w:val="18"/>
              </w:rPr>
              <w:t> </w:t>
            </w:r>
            <w:r>
              <w:rPr>
                <w:b/>
                <w:spacing w:val="-2"/>
                <w:sz w:val="18"/>
              </w:rPr>
              <w:t>‘MASTERCARD’</w:t>
            </w:r>
          </w:p>
        </w:tc>
      </w:tr>
      <w:tr>
        <w:trPr>
          <w:trHeight w:val="652" w:hRule="atLeast"/>
        </w:trPr>
        <w:tc>
          <w:tcPr>
            <w:tcW w:w="1574" w:type="dxa"/>
            <w:tcBorders>
              <w:top w:val="nil"/>
              <w:bottom w:val="nil"/>
            </w:tcBorders>
            <w:shd w:val="clear" w:color="auto" w:fill="EFF8FD"/>
          </w:tcPr>
          <w:p>
            <w:pPr>
              <w:pStyle w:val="TableParagraph"/>
              <w:spacing w:before="68"/>
              <w:ind w:left="59"/>
              <w:rPr>
                <w:b/>
                <w:sz w:val="18"/>
              </w:rPr>
            </w:pPr>
            <w:r>
              <w:rPr>
                <w:b/>
                <w:sz w:val="18"/>
              </w:rPr>
              <w:t>Sub</w:t>
            </w:r>
            <w:r>
              <w:rPr>
                <w:b/>
                <w:spacing w:val="-1"/>
                <w:sz w:val="18"/>
              </w:rPr>
              <w:t> </w:t>
            </w:r>
            <w:r>
              <w:rPr>
                <w:b/>
                <w:sz w:val="18"/>
              </w:rPr>
              <w:t>Field</w:t>
            </w:r>
            <w:r>
              <w:rPr>
                <w:b/>
                <w:spacing w:val="-2"/>
                <w:sz w:val="18"/>
              </w:rPr>
              <w:t> </w:t>
            </w:r>
            <w:r>
              <w:rPr>
                <w:b/>
                <w:spacing w:val="-5"/>
                <w:sz w:val="18"/>
              </w:rPr>
              <w:t>No.</w:t>
            </w:r>
          </w:p>
        </w:tc>
        <w:tc>
          <w:tcPr>
            <w:tcW w:w="3245" w:type="dxa"/>
            <w:tcBorders>
              <w:top w:val="nil"/>
              <w:bottom w:val="nil"/>
            </w:tcBorders>
            <w:shd w:val="clear" w:color="auto" w:fill="EFF8FD"/>
          </w:tcPr>
          <w:p>
            <w:pPr>
              <w:pStyle w:val="TableParagraph"/>
              <w:spacing w:before="68"/>
              <w:ind w:left="60"/>
              <w:rPr>
                <w:b/>
                <w:sz w:val="18"/>
              </w:rPr>
            </w:pPr>
            <w:r>
              <w:rPr>
                <w:b/>
                <w:sz w:val="18"/>
              </w:rPr>
              <w:t>Sub</w:t>
            </w:r>
            <w:r>
              <w:rPr>
                <w:b/>
                <w:spacing w:val="-3"/>
                <w:sz w:val="18"/>
              </w:rPr>
              <w:t> </w:t>
            </w:r>
            <w:r>
              <w:rPr>
                <w:b/>
                <w:sz w:val="18"/>
              </w:rPr>
              <w:t>Field</w:t>
            </w:r>
            <w:r>
              <w:rPr>
                <w:b/>
                <w:spacing w:val="-2"/>
                <w:sz w:val="18"/>
              </w:rPr>
              <w:t> </w:t>
            </w:r>
            <w:r>
              <w:rPr>
                <w:b/>
                <w:spacing w:val="-4"/>
                <w:sz w:val="18"/>
              </w:rPr>
              <w:t>Name</w:t>
            </w:r>
          </w:p>
        </w:tc>
        <w:tc>
          <w:tcPr>
            <w:tcW w:w="1226" w:type="dxa"/>
            <w:tcBorders>
              <w:top w:val="nil"/>
              <w:bottom w:val="nil"/>
            </w:tcBorders>
            <w:shd w:val="clear" w:color="auto" w:fill="EFF8FD"/>
          </w:tcPr>
          <w:p>
            <w:pPr>
              <w:pStyle w:val="TableParagraph"/>
              <w:spacing w:line="297" w:lineRule="auto" w:before="68"/>
              <w:ind w:left="58" w:right="341"/>
              <w:rPr>
                <w:b/>
                <w:sz w:val="18"/>
              </w:rPr>
            </w:pPr>
            <w:r>
              <w:rPr>
                <w:b/>
                <w:sz w:val="18"/>
              </w:rPr>
              <w:t>Sub</w:t>
            </w:r>
            <w:r>
              <w:rPr>
                <w:b/>
                <w:spacing w:val="-13"/>
                <w:sz w:val="18"/>
              </w:rPr>
              <w:t> </w:t>
            </w:r>
            <w:r>
              <w:rPr>
                <w:b/>
                <w:sz w:val="18"/>
              </w:rPr>
              <w:t>Field </w:t>
            </w:r>
            <w:r>
              <w:rPr>
                <w:b/>
                <w:spacing w:val="-2"/>
                <w:sz w:val="18"/>
              </w:rPr>
              <w:t>Length</w:t>
            </w:r>
          </w:p>
        </w:tc>
        <w:tc>
          <w:tcPr>
            <w:tcW w:w="2717" w:type="dxa"/>
            <w:tcBorders>
              <w:top w:val="nil"/>
              <w:bottom w:val="nil"/>
            </w:tcBorders>
            <w:shd w:val="clear" w:color="auto" w:fill="EFF8FD"/>
          </w:tcPr>
          <w:p>
            <w:pPr>
              <w:pStyle w:val="TableParagraph"/>
              <w:spacing w:before="68"/>
              <w:ind w:left="61"/>
              <w:rPr>
                <w:b/>
                <w:sz w:val="18"/>
              </w:rPr>
            </w:pPr>
            <w:r>
              <w:rPr>
                <w:b/>
                <w:sz w:val="18"/>
              </w:rPr>
              <w:t>Data</w:t>
            </w:r>
            <w:r>
              <w:rPr>
                <w:b/>
                <w:spacing w:val="-8"/>
                <w:sz w:val="18"/>
              </w:rPr>
              <w:t> </w:t>
            </w:r>
            <w:r>
              <w:rPr>
                <w:b/>
                <w:spacing w:val="-2"/>
                <w:sz w:val="18"/>
              </w:rPr>
              <w:t>Representation</w:t>
            </w:r>
          </w:p>
        </w:tc>
      </w:tr>
      <w:tr>
        <w:trPr>
          <w:trHeight w:val="377" w:hRule="atLeast"/>
        </w:trPr>
        <w:tc>
          <w:tcPr>
            <w:tcW w:w="1574" w:type="dxa"/>
            <w:tcBorders>
              <w:top w:val="nil"/>
              <w:bottom w:val="nil"/>
            </w:tcBorders>
          </w:tcPr>
          <w:p>
            <w:pPr>
              <w:pStyle w:val="TableParagraph"/>
              <w:spacing w:before="59"/>
              <w:ind w:left="14"/>
              <w:jc w:val="center"/>
              <w:rPr>
                <w:sz w:val="18"/>
              </w:rPr>
            </w:pPr>
            <w:r>
              <w:rPr>
                <w:spacing w:val="-5"/>
                <w:sz w:val="18"/>
              </w:rPr>
              <w:t>01</w:t>
            </w:r>
          </w:p>
        </w:tc>
        <w:tc>
          <w:tcPr>
            <w:tcW w:w="3245" w:type="dxa"/>
            <w:tcBorders>
              <w:top w:val="nil"/>
              <w:bottom w:val="nil"/>
            </w:tcBorders>
          </w:tcPr>
          <w:p>
            <w:pPr>
              <w:pStyle w:val="TableParagraph"/>
              <w:spacing w:before="59"/>
              <w:ind w:left="60"/>
              <w:rPr>
                <w:sz w:val="18"/>
              </w:rPr>
            </w:pPr>
            <w:r>
              <w:rPr>
                <w:sz w:val="18"/>
              </w:rPr>
              <w:t>Unique</w:t>
            </w:r>
            <w:r>
              <w:rPr>
                <w:spacing w:val="-7"/>
                <w:sz w:val="18"/>
              </w:rPr>
              <w:t> </w:t>
            </w:r>
            <w:r>
              <w:rPr>
                <w:sz w:val="18"/>
              </w:rPr>
              <w:t>Transaction</w:t>
            </w:r>
            <w:r>
              <w:rPr>
                <w:spacing w:val="-4"/>
                <w:sz w:val="18"/>
              </w:rPr>
              <w:t> </w:t>
            </w:r>
            <w:r>
              <w:rPr>
                <w:spacing w:val="-2"/>
                <w:sz w:val="18"/>
              </w:rPr>
              <w:t>reference</w:t>
            </w:r>
          </w:p>
        </w:tc>
        <w:tc>
          <w:tcPr>
            <w:tcW w:w="1226" w:type="dxa"/>
            <w:tcBorders>
              <w:top w:val="nil"/>
              <w:bottom w:val="nil"/>
            </w:tcBorders>
          </w:tcPr>
          <w:p>
            <w:pPr>
              <w:pStyle w:val="TableParagraph"/>
              <w:spacing w:before="59"/>
              <w:ind w:left="9"/>
              <w:jc w:val="center"/>
              <w:rPr>
                <w:sz w:val="18"/>
              </w:rPr>
            </w:pPr>
            <w:r>
              <w:rPr>
                <w:spacing w:val="-10"/>
                <w:sz w:val="18"/>
              </w:rPr>
              <w:t>2</w:t>
            </w:r>
          </w:p>
        </w:tc>
        <w:tc>
          <w:tcPr>
            <w:tcW w:w="2717" w:type="dxa"/>
            <w:tcBorders>
              <w:top w:val="nil"/>
              <w:bottom w:val="nil"/>
            </w:tcBorders>
          </w:tcPr>
          <w:p>
            <w:pPr>
              <w:pStyle w:val="TableParagraph"/>
              <w:spacing w:before="59"/>
              <w:ind w:right="673"/>
              <w:jc w:val="right"/>
              <w:rPr>
                <w:sz w:val="18"/>
              </w:rPr>
            </w:pPr>
            <w:r>
              <w:rPr>
                <w:sz w:val="18"/>
              </w:rPr>
              <w:t>ans…19;</w:t>
            </w:r>
            <w:r>
              <w:rPr>
                <w:spacing w:val="-2"/>
                <w:sz w:val="18"/>
              </w:rPr>
              <w:t> LLVAR</w:t>
            </w:r>
          </w:p>
        </w:tc>
      </w:tr>
      <w:tr>
        <w:trPr>
          <w:trHeight w:val="393" w:hRule="atLeast"/>
        </w:trPr>
        <w:tc>
          <w:tcPr>
            <w:tcW w:w="1574" w:type="dxa"/>
            <w:tcBorders>
              <w:top w:val="nil"/>
              <w:bottom w:val="nil"/>
            </w:tcBorders>
            <w:shd w:val="clear" w:color="auto" w:fill="EFF8FD"/>
          </w:tcPr>
          <w:p>
            <w:pPr>
              <w:pStyle w:val="TableParagraph"/>
              <w:spacing w:before="66"/>
              <w:ind w:left="14"/>
              <w:jc w:val="center"/>
              <w:rPr>
                <w:sz w:val="18"/>
              </w:rPr>
            </w:pPr>
            <w:r>
              <w:rPr>
                <w:spacing w:val="-5"/>
                <w:sz w:val="18"/>
              </w:rPr>
              <w:t>02</w:t>
            </w:r>
          </w:p>
        </w:tc>
        <w:tc>
          <w:tcPr>
            <w:tcW w:w="3245" w:type="dxa"/>
            <w:tcBorders>
              <w:top w:val="nil"/>
              <w:bottom w:val="nil"/>
            </w:tcBorders>
            <w:shd w:val="clear" w:color="auto" w:fill="EFF8FD"/>
          </w:tcPr>
          <w:p>
            <w:pPr>
              <w:pStyle w:val="TableParagraph"/>
              <w:spacing w:before="66"/>
              <w:ind w:left="60"/>
              <w:rPr>
                <w:sz w:val="18"/>
              </w:rPr>
            </w:pPr>
            <w:r>
              <w:rPr>
                <w:sz w:val="18"/>
              </w:rPr>
              <w:t>Additional</w:t>
            </w:r>
            <w:r>
              <w:rPr>
                <w:spacing w:val="-6"/>
                <w:sz w:val="18"/>
              </w:rPr>
              <w:t> </w:t>
            </w:r>
            <w:r>
              <w:rPr>
                <w:spacing w:val="-2"/>
                <w:sz w:val="18"/>
              </w:rPr>
              <w:t>Message</w:t>
            </w:r>
          </w:p>
        </w:tc>
        <w:tc>
          <w:tcPr>
            <w:tcW w:w="1226" w:type="dxa"/>
            <w:tcBorders>
              <w:top w:val="nil"/>
              <w:bottom w:val="nil"/>
            </w:tcBorders>
            <w:shd w:val="clear" w:color="auto" w:fill="EFF8FD"/>
          </w:tcPr>
          <w:p>
            <w:pPr>
              <w:pStyle w:val="TableParagraph"/>
              <w:spacing w:before="66"/>
              <w:ind w:left="9"/>
              <w:jc w:val="center"/>
              <w:rPr>
                <w:sz w:val="18"/>
              </w:rPr>
            </w:pPr>
            <w:r>
              <w:rPr>
                <w:spacing w:val="-10"/>
                <w:sz w:val="18"/>
              </w:rPr>
              <w:t>2</w:t>
            </w:r>
          </w:p>
        </w:tc>
        <w:tc>
          <w:tcPr>
            <w:tcW w:w="2717" w:type="dxa"/>
            <w:tcBorders>
              <w:top w:val="nil"/>
              <w:bottom w:val="nil"/>
            </w:tcBorders>
            <w:shd w:val="clear" w:color="auto" w:fill="EFF8FD"/>
          </w:tcPr>
          <w:p>
            <w:pPr>
              <w:pStyle w:val="TableParagraph"/>
              <w:spacing w:before="66"/>
              <w:ind w:right="673"/>
              <w:jc w:val="right"/>
              <w:rPr>
                <w:sz w:val="18"/>
              </w:rPr>
            </w:pPr>
            <w:r>
              <w:rPr>
                <w:sz w:val="18"/>
              </w:rPr>
              <w:t>ans…65;</w:t>
            </w:r>
            <w:r>
              <w:rPr>
                <w:spacing w:val="-2"/>
                <w:sz w:val="18"/>
              </w:rPr>
              <w:t> LLVAR</w:t>
            </w:r>
          </w:p>
        </w:tc>
      </w:tr>
      <w:tr>
        <w:trPr>
          <w:trHeight w:val="374" w:hRule="atLeast"/>
        </w:trPr>
        <w:tc>
          <w:tcPr>
            <w:tcW w:w="1574" w:type="dxa"/>
            <w:tcBorders>
              <w:top w:val="nil"/>
              <w:bottom w:val="nil"/>
            </w:tcBorders>
          </w:tcPr>
          <w:p>
            <w:pPr>
              <w:pStyle w:val="TableParagraph"/>
              <w:spacing w:before="56"/>
              <w:ind w:left="14"/>
              <w:jc w:val="center"/>
              <w:rPr>
                <w:sz w:val="18"/>
              </w:rPr>
            </w:pPr>
            <w:r>
              <w:rPr>
                <w:spacing w:val="-5"/>
                <w:sz w:val="18"/>
              </w:rPr>
              <w:t>03</w:t>
            </w:r>
          </w:p>
        </w:tc>
        <w:tc>
          <w:tcPr>
            <w:tcW w:w="3245" w:type="dxa"/>
            <w:tcBorders>
              <w:top w:val="nil"/>
              <w:bottom w:val="nil"/>
            </w:tcBorders>
          </w:tcPr>
          <w:p>
            <w:pPr>
              <w:pStyle w:val="TableParagraph"/>
              <w:spacing w:before="56"/>
              <w:ind w:left="60"/>
              <w:rPr>
                <w:sz w:val="18"/>
              </w:rPr>
            </w:pPr>
            <w:r>
              <w:rPr>
                <w:sz w:val="18"/>
              </w:rPr>
              <w:t>Funding</w:t>
            </w:r>
            <w:r>
              <w:rPr>
                <w:spacing w:val="-5"/>
                <w:sz w:val="18"/>
              </w:rPr>
              <w:t> </w:t>
            </w:r>
            <w:r>
              <w:rPr>
                <w:spacing w:val="-2"/>
                <w:sz w:val="18"/>
              </w:rPr>
              <w:t>Source</w:t>
            </w:r>
          </w:p>
        </w:tc>
        <w:tc>
          <w:tcPr>
            <w:tcW w:w="1226" w:type="dxa"/>
            <w:tcBorders>
              <w:top w:val="nil"/>
              <w:bottom w:val="nil"/>
            </w:tcBorders>
          </w:tcPr>
          <w:p>
            <w:pPr>
              <w:pStyle w:val="TableParagraph"/>
              <w:spacing w:before="56"/>
              <w:ind w:left="9"/>
              <w:jc w:val="center"/>
              <w:rPr>
                <w:sz w:val="18"/>
              </w:rPr>
            </w:pPr>
            <w:r>
              <w:rPr>
                <w:spacing w:val="-10"/>
                <w:sz w:val="18"/>
              </w:rPr>
              <w:t>2</w:t>
            </w:r>
          </w:p>
        </w:tc>
        <w:tc>
          <w:tcPr>
            <w:tcW w:w="2717" w:type="dxa"/>
            <w:tcBorders>
              <w:top w:val="nil"/>
              <w:bottom w:val="nil"/>
            </w:tcBorders>
          </w:tcPr>
          <w:p>
            <w:pPr>
              <w:pStyle w:val="TableParagraph"/>
              <w:spacing w:before="56"/>
              <w:ind w:left="17" w:right="2"/>
              <w:jc w:val="center"/>
              <w:rPr>
                <w:sz w:val="18"/>
              </w:rPr>
            </w:pPr>
            <w:r>
              <w:rPr>
                <w:spacing w:val="-5"/>
                <w:sz w:val="18"/>
              </w:rPr>
              <w:t>n…2</w:t>
            </w:r>
          </w:p>
        </w:tc>
      </w:tr>
      <w:tr>
        <w:trPr>
          <w:trHeight w:val="396" w:hRule="atLeast"/>
        </w:trPr>
        <w:tc>
          <w:tcPr>
            <w:tcW w:w="1574" w:type="dxa"/>
            <w:tcBorders>
              <w:top w:val="nil"/>
              <w:bottom w:val="nil"/>
            </w:tcBorders>
            <w:shd w:val="clear" w:color="auto" w:fill="EFF8FD"/>
          </w:tcPr>
          <w:p>
            <w:pPr>
              <w:pStyle w:val="TableParagraph"/>
              <w:spacing w:before="68"/>
              <w:ind w:left="14"/>
              <w:jc w:val="center"/>
              <w:rPr>
                <w:sz w:val="18"/>
              </w:rPr>
            </w:pPr>
            <w:r>
              <w:rPr>
                <w:spacing w:val="-5"/>
                <w:sz w:val="18"/>
              </w:rPr>
              <w:t>04</w:t>
            </w:r>
          </w:p>
        </w:tc>
        <w:tc>
          <w:tcPr>
            <w:tcW w:w="3245" w:type="dxa"/>
            <w:tcBorders>
              <w:top w:val="nil"/>
              <w:bottom w:val="nil"/>
            </w:tcBorders>
            <w:shd w:val="clear" w:color="auto" w:fill="EFF8FD"/>
          </w:tcPr>
          <w:p>
            <w:pPr>
              <w:pStyle w:val="TableParagraph"/>
              <w:spacing w:before="68"/>
              <w:ind w:left="60"/>
              <w:rPr>
                <w:sz w:val="18"/>
              </w:rPr>
            </w:pPr>
            <w:r>
              <w:rPr>
                <w:sz w:val="18"/>
              </w:rPr>
              <w:t>Participation</w:t>
            </w:r>
            <w:r>
              <w:rPr>
                <w:spacing w:val="-8"/>
                <w:sz w:val="18"/>
              </w:rPr>
              <w:t> </w:t>
            </w:r>
            <w:r>
              <w:rPr>
                <w:spacing w:val="-5"/>
                <w:sz w:val="18"/>
              </w:rPr>
              <w:t>ID</w:t>
            </w:r>
          </w:p>
        </w:tc>
        <w:tc>
          <w:tcPr>
            <w:tcW w:w="1226" w:type="dxa"/>
            <w:tcBorders>
              <w:top w:val="nil"/>
              <w:bottom w:val="nil"/>
            </w:tcBorders>
            <w:shd w:val="clear" w:color="auto" w:fill="EFF8FD"/>
          </w:tcPr>
          <w:p>
            <w:pPr>
              <w:pStyle w:val="TableParagraph"/>
              <w:spacing w:before="68"/>
              <w:ind w:left="9"/>
              <w:jc w:val="center"/>
              <w:rPr>
                <w:sz w:val="18"/>
              </w:rPr>
            </w:pPr>
            <w:r>
              <w:rPr>
                <w:spacing w:val="-10"/>
                <w:sz w:val="18"/>
              </w:rPr>
              <w:t>2</w:t>
            </w:r>
          </w:p>
        </w:tc>
        <w:tc>
          <w:tcPr>
            <w:tcW w:w="2717" w:type="dxa"/>
            <w:tcBorders>
              <w:top w:val="nil"/>
              <w:bottom w:val="nil"/>
            </w:tcBorders>
            <w:shd w:val="clear" w:color="auto" w:fill="EFF8FD"/>
          </w:tcPr>
          <w:p>
            <w:pPr>
              <w:pStyle w:val="TableParagraph"/>
              <w:spacing w:before="68"/>
              <w:ind w:right="673"/>
              <w:jc w:val="right"/>
              <w:rPr>
                <w:sz w:val="18"/>
              </w:rPr>
            </w:pPr>
            <w:r>
              <w:rPr>
                <w:sz w:val="18"/>
              </w:rPr>
              <w:t>ans…30;</w:t>
            </w:r>
            <w:r>
              <w:rPr>
                <w:spacing w:val="-2"/>
                <w:sz w:val="18"/>
              </w:rPr>
              <w:t> LLVAR</w:t>
            </w:r>
          </w:p>
        </w:tc>
      </w:tr>
      <w:tr>
        <w:trPr>
          <w:trHeight w:val="633" w:hRule="atLeast"/>
        </w:trPr>
        <w:tc>
          <w:tcPr>
            <w:tcW w:w="1574" w:type="dxa"/>
            <w:tcBorders>
              <w:top w:val="nil"/>
            </w:tcBorders>
          </w:tcPr>
          <w:p>
            <w:pPr>
              <w:pStyle w:val="TableParagraph"/>
              <w:spacing w:before="186"/>
              <w:ind w:left="14"/>
              <w:jc w:val="center"/>
              <w:rPr>
                <w:sz w:val="18"/>
              </w:rPr>
            </w:pPr>
            <w:r>
              <w:rPr>
                <w:spacing w:val="-5"/>
                <w:sz w:val="18"/>
              </w:rPr>
              <w:t>05</w:t>
            </w:r>
          </w:p>
        </w:tc>
        <w:tc>
          <w:tcPr>
            <w:tcW w:w="3245" w:type="dxa"/>
            <w:tcBorders>
              <w:top w:val="nil"/>
            </w:tcBorders>
          </w:tcPr>
          <w:p>
            <w:pPr>
              <w:pStyle w:val="TableParagraph"/>
              <w:spacing w:line="300" w:lineRule="auto" w:before="56"/>
              <w:ind w:left="60"/>
              <w:rPr>
                <w:sz w:val="18"/>
              </w:rPr>
            </w:pPr>
            <w:r>
              <w:rPr>
                <w:sz w:val="18"/>
              </w:rPr>
              <w:t>Transaction</w:t>
            </w:r>
            <w:r>
              <w:rPr>
                <w:spacing w:val="-13"/>
                <w:sz w:val="18"/>
              </w:rPr>
              <w:t> </w:t>
            </w:r>
            <w:r>
              <w:rPr>
                <w:sz w:val="18"/>
              </w:rPr>
              <w:t>Purpose</w:t>
            </w:r>
            <w:r>
              <w:rPr>
                <w:spacing w:val="-12"/>
                <w:sz w:val="18"/>
              </w:rPr>
              <w:t> </w:t>
            </w:r>
            <w:r>
              <w:rPr>
                <w:sz w:val="18"/>
              </w:rPr>
              <w:t>(Possible</w:t>
            </w:r>
            <w:r>
              <w:rPr>
                <w:spacing w:val="-13"/>
                <w:sz w:val="18"/>
              </w:rPr>
              <w:t> </w:t>
            </w:r>
            <w:r>
              <w:rPr>
                <w:sz w:val="18"/>
              </w:rPr>
              <w:t>Values are listed in below table )</w:t>
            </w:r>
          </w:p>
        </w:tc>
        <w:tc>
          <w:tcPr>
            <w:tcW w:w="1226" w:type="dxa"/>
            <w:tcBorders>
              <w:top w:val="nil"/>
            </w:tcBorders>
          </w:tcPr>
          <w:p>
            <w:pPr>
              <w:pStyle w:val="TableParagraph"/>
              <w:spacing w:before="186"/>
              <w:ind w:left="9"/>
              <w:jc w:val="center"/>
              <w:rPr>
                <w:sz w:val="18"/>
              </w:rPr>
            </w:pPr>
            <w:r>
              <w:rPr>
                <w:spacing w:val="-10"/>
                <w:sz w:val="18"/>
              </w:rPr>
              <w:t>2</w:t>
            </w:r>
          </w:p>
        </w:tc>
        <w:tc>
          <w:tcPr>
            <w:tcW w:w="2717" w:type="dxa"/>
            <w:tcBorders>
              <w:top w:val="nil"/>
            </w:tcBorders>
          </w:tcPr>
          <w:p>
            <w:pPr>
              <w:pStyle w:val="TableParagraph"/>
              <w:spacing w:before="186"/>
              <w:ind w:left="17" w:right="2"/>
              <w:jc w:val="center"/>
              <w:rPr>
                <w:sz w:val="18"/>
              </w:rPr>
            </w:pPr>
            <w:r>
              <w:rPr>
                <w:spacing w:val="-5"/>
                <w:sz w:val="18"/>
              </w:rPr>
              <w:t>n…2</w:t>
            </w:r>
          </w:p>
        </w:tc>
      </w:tr>
    </w:tbl>
    <w:p>
      <w:pPr>
        <w:spacing w:after="0"/>
        <w:jc w:val="center"/>
        <w:rPr>
          <w:sz w:val="18"/>
        </w:rPr>
        <w:sectPr>
          <w:pgSz w:w="11910" w:h="16840"/>
          <w:pgMar w:header="942" w:footer="1095" w:top="1680" w:bottom="1280" w:left="860" w:right="920"/>
        </w:sectPr>
      </w:pPr>
    </w:p>
    <w:p>
      <w:pPr>
        <w:spacing w:before="7"/>
        <w:ind w:left="273" w:right="0" w:firstLine="0"/>
        <w:jc w:val="left"/>
        <w:rPr>
          <w:b/>
          <w:sz w:val="22"/>
        </w:rPr>
      </w:pPr>
      <w:r>
        <w:rPr>
          <w:b/>
          <w:sz w:val="22"/>
        </w:rPr>
        <w:t>DE108.03.05:</w:t>
      </w:r>
      <w:r>
        <w:rPr>
          <w:b/>
          <w:spacing w:val="-7"/>
          <w:sz w:val="22"/>
        </w:rPr>
        <w:t> </w:t>
      </w:r>
      <w:r>
        <w:rPr>
          <w:b/>
          <w:sz w:val="22"/>
        </w:rPr>
        <w:t>Possible</w:t>
      </w:r>
      <w:r>
        <w:rPr>
          <w:b/>
          <w:spacing w:val="-6"/>
          <w:sz w:val="22"/>
        </w:rPr>
        <w:t> </w:t>
      </w:r>
      <w:r>
        <w:rPr>
          <w:b/>
          <w:sz w:val="22"/>
        </w:rPr>
        <w:t>Values</w:t>
      </w:r>
      <w:r>
        <w:rPr>
          <w:b/>
          <w:spacing w:val="-4"/>
          <w:sz w:val="22"/>
        </w:rPr>
        <w:t> </w:t>
      </w:r>
      <w:r>
        <w:rPr>
          <w:b/>
          <w:sz w:val="22"/>
        </w:rPr>
        <w:t>for</w:t>
      </w:r>
      <w:r>
        <w:rPr>
          <w:b/>
          <w:spacing w:val="-5"/>
          <w:sz w:val="22"/>
        </w:rPr>
        <w:t> </w:t>
      </w:r>
      <w:r>
        <w:rPr>
          <w:b/>
          <w:sz w:val="22"/>
        </w:rPr>
        <w:t>Transaction</w:t>
      </w:r>
      <w:r>
        <w:rPr>
          <w:b/>
          <w:spacing w:val="-7"/>
          <w:sz w:val="22"/>
        </w:rPr>
        <w:t> </w:t>
      </w:r>
      <w:r>
        <w:rPr>
          <w:b/>
          <w:sz w:val="22"/>
        </w:rPr>
        <w:t>Purpose</w:t>
      </w:r>
      <w:r>
        <w:rPr>
          <w:b/>
          <w:spacing w:val="-4"/>
          <w:sz w:val="22"/>
        </w:rPr>
        <w:t> </w:t>
      </w:r>
      <w:r>
        <w:rPr>
          <w:b/>
          <w:sz w:val="22"/>
        </w:rPr>
        <w:t>when</w:t>
      </w:r>
      <w:r>
        <w:rPr>
          <w:b/>
          <w:spacing w:val="-6"/>
          <w:sz w:val="22"/>
        </w:rPr>
        <w:t> </w:t>
      </w:r>
      <w:r>
        <w:rPr>
          <w:b/>
          <w:sz w:val="22"/>
        </w:rPr>
        <w:t>DE-63.7</w:t>
      </w:r>
      <w:r>
        <w:rPr>
          <w:b/>
          <w:spacing w:val="-6"/>
          <w:sz w:val="22"/>
        </w:rPr>
        <w:t> </w:t>
      </w:r>
      <w:r>
        <w:rPr>
          <w:b/>
          <w:sz w:val="22"/>
        </w:rPr>
        <w:t>=</w:t>
      </w:r>
      <w:r>
        <w:rPr>
          <w:b/>
          <w:spacing w:val="-4"/>
          <w:sz w:val="22"/>
        </w:rPr>
        <w:t> </w:t>
      </w:r>
      <w:r>
        <w:rPr>
          <w:b/>
          <w:spacing w:val="-2"/>
          <w:sz w:val="22"/>
        </w:rPr>
        <w:t>‘MASTERCARD’</w:t>
      </w:r>
    </w:p>
    <w:p>
      <w:pPr>
        <w:pStyle w:val="BodyText"/>
        <w:spacing w:before="33"/>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960"/>
        <w:gridCol w:w="8671"/>
      </w:tblGrid>
      <w:tr>
        <w:trPr>
          <w:trHeight w:val="374" w:hRule="atLeast"/>
        </w:trPr>
        <w:tc>
          <w:tcPr>
            <w:tcW w:w="9631" w:type="dxa"/>
            <w:gridSpan w:val="2"/>
            <w:tcBorders>
              <w:bottom w:val="nil"/>
            </w:tcBorders>
          </w:tcPr>
          <w:p>
            <w:pPr>
              <w:pStyle w:val="TableParagraph"/>
              <w:spacing w:before="56"/>
              <w:ind w:left="59"/>
              <w:rPr>
                <w:b/>
                <w:sz w:val="18"/>
              </w:rPr>
            </w:pPr>
            <w:r>
              <w:rPr>
                <w:b/>
                <w:sz w:val="18"/>
              </w:rPr>
              <w:t>Possible</w:t>
            </w:r>
            <w:r>
              <w:rPr>
                <w:b/>
                <w:spacing w:val="-4"/>
                <w:sz w:val="18"/>
              </w:rPr>
              <w:t> </w:t>
            </w:r>
            <w:r>
              <w:rPr>
                <w:b/>
                <w:spacing w:val="-2"/>
                <w:sz w:val="18"/>
              </w:rPr>
              <w:t>value</w:t>
            </w:r>
          </w:p>
        </w:tc>
      </w:tr>
      <w:tr>
        <w:trPr>
          <w:trHeight w:val="393" w:hRule="atLeast"/>
        </w:trPr>
        <w:tc>
          <w:tcPr>
            <w:tcW w:w="960" w:type="dxa"/>
            <w:tcBorders>
              <w:top w:val="nil"/>
              <w:bottom w:val="nil"/>
            </w:tcBorders>
            <w:shd w:val="clear" w:color="auto" w:fill="EFF8FD"/>
          </w:tcPr>
          <w:p>
            <w:pPr>
              <w:pStyle w:val="TableParagraph"/>
              <w:spacing w:before="66"/>
              <w:ind w:left="59"/>
              <w:rPr>
                <w:b/>
                <w:sz w:val="18"/>
              </w:rPr>
            </w:pPr>
            <w:r>
              <w:rPr>
                <w:b/>
                <w:spacing w:val="-2"/>
                <w:sz w:val="18"/>
              </w:rPr>
              <w:t>Value</w:t>
            </w:r>
          </w:p>
        </w:tc>
        <w:tc>
          <w:tcPr>
            <w:tcW w:w="8671" w:type="dxa"/>
            <w:tcBorders>
              <w:top w:val="nil"/>
              <w:bottom w:val="nil"/>
            </w:tcBorders>
            <w:shd w:val="clear" w:color="auto" w:fill="EFF8FD"/>
          </w:tcPr>
          <w:p>
            <w:pPr>
              <w:pStyle w:val="TableParagraph"/>
              <w:spacing w:before="66"/>
              <w:ind w:left="57"/>
              <w:rPr>
                <w:b/>
                <w:sz w:val="18"/>
              </w:rPr>
            </w:pPr>
            <w:r>
              <w:rPr>
                <w:b/>
                <w:spacing w:val="-2"/>
                <w:sz w:val="18"/>
              </w:rPr>
              <w:t>Definition</w:t>
            </w:r>
          </w:p>
        </w:tc>
      </w:tr>
      <w:tr>
        <w:trPr>
          <w:trHeight w:val="376" w:hRule="atLeast"/>
        </w:trPr>
        <w:tc>
          <w:tcPr>
            <w:tcW w:w="960" w:type="dxa"/>
            <w:tcBorders>
              <w:top w:val="nil"/>
              <w:bottom w:val="nil"/>
            </w:tcBorders>
          </w:tcPr>
          <w:p>
            <w:pPr>
              <w:pStyle w:val="TableParagraph"/>
              <w:spacing w:before="59"/>
              <w:ind w:left="16" w:right="2"/>
              <w:jc w:val="center"/>
              <w:rPr>
                <w:sz w:val="18"/>
              </w:rPr>
            </w:pPr>
            <w:r>
              <w:rPr>
                <w:spacing w:val="-5"/>
                <w:sz w:val="18"/>
              </w:rPr>
              <w:t>00</w:t>
            </w:r>
          </w:p>
        </w:tc>
        <w:tc>
          <w:tcPr>
            <w:tcW w:w="8671" w:type="dxa"/>
            <w:tcBorders>
              <w:top w:val="nil"/>
              <w:bottom w:val="nil"/>
            </w:tcBorders>
          </w:tcPr>
          <w:p>
            <w:pPr>
              <w:pStyle w:val="TableParagraph"/>
              <w:spacing w:before="59"/>
              <w:ind w:left="57"/>
              <w:rPr>
                <w:sz w:val="18"/>
              </w:rPr>
            </w:pPr>
            <w:r>
              <w:rPr>
                <w:sz w:val="18"/>
              </w:rPr>
              <w:t>Family</w:t>
            </w:r>
            <w:r>
              <w:rPr>
                <w:spacing w:val="-1"/>
                <w:sz w:val="18"/>
              </w:rPr>
              <w:t> </w:t>
            </w:r>
            <w:r>
              <w:rPr>
                <w:spacing w:val="-2"/>
                <w:sz w:val="18"/>
              </w:rPr>
              <w:t>Support</w:t>
            </w:r>
          </w:p>
        </w:tc>
      </w:tr>
      <w:tr>
        <w:trPr>
          <w:trHeight w:val="393" w:hRule="atLeast"/>
        </w:trPr>
        <w:tc>
          <w:tcPr>
            <w:tcW w:w="960" w:type="dxa"/>
            <w:tcBorders>
              <w:top w:val="nil"/>
              <w:bottom w:val="nil"/>
            </w:tcBorders>
            <w:shd w:val="clear" w:color="auto" w:fill="EFF8FD"/>
          </w:tcPr>
          <w:p>
            <w:pPr>
              <w:pStyle w:val="TableParagraph"/>
              <w:spacing w:before="66"/>
              <w:ind w:left="16" w:right="2"/>
              <w:jc w:val="center"/>
              <w:rPr>
                <w:sz w:val="18"/>
              </w:rPr>
            </w:pPr>
            <w:r>
              <w:rPr>
                <w:spacing w:val="-5"/>
                <w:sz w:val="18"/>
              </w:rPr>
              <w:t>01</w:t>
            </w:r>
          </w:p>
        </w:tc>
        <w:tc>
          <w:tcPr>
            <w:tcW w:w="8671" w:type="dxa"/>
            <w:tcBorders>
              <w:top w:val="nil"/>
              <w:bottom w:val="nil"/>
            </w:tcBorders>
            <w:shd w:val="clear" w:color="auto" w:fill="EFF8FD"/>
          </w:tcPr>
          <w:p>
            <w:pPr>
              <w:pStyle w:val="TableParagraph"/>
              <w:spacing w:before="66"/>
              <w:ind w:left="57"/>
              <w:rPr>
                <w:sz w:val="18"/>
              </w:rPr>
            </w:pPr>
            <w:r>
              <w:rPr>
                <w:sz w:val="18"/>
              </w:rPr>
              <w:t>Regular</w:t>
            </w:r>
            <w:r>
              <w:rPr>
                <w:spacing w:val="-8"/>
                <w:sz w:val="18"/>
              </w:rPr>
              <w:t> </w:t>
            </w:r>
            <w:r>
              <w:rPr>
                <w:sz w:val="18"/>
              </w:rPr>
              <w:t>Labor</w:t>
            </w:r>
            <w:r>
              <w:rPr>
                <w:spacing w:val="-5"/>
                <w:sz w:val="18"/>
              </w:rPr>
              <w:t> </w:t>
            </w:r>
            <w:r>
              <w:rPr>
                <w:sz w:val="18"/>
              </w:rPr>
              <w:t>Transfers</w:t>
            </w:r>
            <w:r>
              <w:rPr>
                <w:spacing w:val="-4"/>
                <w:sz w:val="18"/>
              </w:rPr>
              <w:t> </w:t>
            </w:r>
            <w:r>
              <w:rPr>
                <w:spacing w:val="-2"/>
                <w:sz w:val="18"/>
              </w:rPr>
              <w:t>(expatriates)</w:t>
            </w:r>
          </w:p>
        </w:tc>
      </w:tr>
      <w:tr>
        <w:trPr>
          <w:trHeight w:val="374" w:hRule="atLeast"/>
        </w:trPr>
        <w:tc>
          <w:tcPr>
            <w:tcW w:w="960" w:type="dxa"/>
            <w:tcBorders>
              <w:top w:val="nil"/>
              <w:bottom w:val="nil"/>
            </w:tcBorders>
          </w:tcPr>
          <w:p>
            <w:pPr>
              <w:pStyle w:val="TableParagraph"/>
              <w:spacing w:before="56"/>
              <w:ind w:left="16" w:right="2"/>
              <w:jc w:val="center"/>
              <w:rPr>
                <w:sz w:val="18"/>
              </w:rPr>
            </w:pPr>
            <w:r>
              <w:rPr>
                <w:spacing w:val="-5"/>
                <w:sz w:val="18"/>
              </w:rPr>
              <w:t>02</w:t>
            </w:r>
          </w:p>
        </w:tc>
        <w:tc>
          <w:tcPr>
            <w:tcW w:w="8671" w:type="dxa"/>
            <w:tcBorders>
              <w:top w:val="nil"/>
              <w:bottom w:val="nil"/>
            </w:tcBorders>
          </w:tcPr>
          <w:p>
            <w:pPr>
              <w:pStyle w:val="TableParagraph"/>
              <w:spacing w:before="56"/>
              <w:ind w:left="57"/>
              <w:rPr>
                <w:sz w:val="18"/>
              </w:rPr>
            </w:pPr>
            <w:r>
              <w:rPr>
                <w:sz w:val="18"/>
              </w:rPr>
              <w:t>Travel</w:t>
            </w:r>
            <w:r>
              <w:rPr>
                <w:spacing w:val="-3"/>
                <w:sz w:val="18"/>
              </w:rPr>
              <w:t> </w:t>
            </w:r>
            <w:r>
              <w:rPr>
                <w:sz w:val="18"/>
              </w:rPr>
              <w:t>&amp;</w:t>
            </w:r>
            <w:r>
              <w:rPr>
                <w:spacing w:val="-1"/>
                <w:sz w:val="18"/>
              </w:rPr>
              <w:t> </w:t>
            </w:r>
            <w:r>
              <w:rPr>
                <w:spacing w:val="-2"/>
                <w:sz w:val="18"/>
              </w:rPr>
              <w:t>Tourism</w:t>
            </w:r>
          </w:p>
        </w:tc>
      </w:tr>
      <w:tr>
        <w:trPr>
          <w:trHeight w:val="396" w:hRule="atLeast"/>
        </w:trPr>
        <w:tc>
          <w:tcPr>
            <w:tcW w:w="960" w:type="dxa"/>
            <w:tcBorders>
              <w:top w:val="nil"/>
              <w:bottom w:val="nil"/>
            </w:tcBorders>
            <w:shd w:val="clear" w:color="auto" w:fill="EFF8FD"/>
          </w:tcPr>
          <w:p>
            <w:pPr>
              <w:pStyle w:val="TableParagraph"/>
              <w:spacing w:before="68"/>
              <w:ind w:left="16" w:right="2"/>
              <w:jc w:val="center"/>
              <w:rPr>
                <w:sz w:val="18"/>
              </w:rPr>
            </w:pPr>
            <w:r>
              <w:rPr>
                <w:spacing w:val="-5"/>
                <w:sz w:val="18"/>
              </w:rPr>
              <w:t>03</w:t>
            </w:r>
          </w:p>
        </w:tc>
        <w:tc>
          <w:tcPr>
            <w:tcW w:w="8671" w:type="dxa"/>
            <w:tcBorders>
              <w:top w:val="nil"/>
              <w:bottom w:val="nil"/>
            </w:tcBorders>
            <w:shd w:val="clear" w:color="auto" w:fill="EFF8FD"/>
          </w:tcPr>
          <w:p>
            <w:pPr>
              <w:pStyle w:val="TableParagraph"/>
              <w:spacing w:before="68"/>
              <w:ind w:left="57"/>
              <w:rPr>
                <w:sz w:val="18"/>
              </w:rPr>
            </w:pPr>
            <w:r>
              <w:rPr>
                <w:spacing w:val="-2"/>
                <w:sz w:val="18"/>
              </w:rPr>
              <w:t>Education</w:t>
            </w:r>
          </w:p>
        </w:tc>
      </w:tr>
      <w:tr>
        <w:trPr>
          <w:trHeight w:val="374" w:hRule="atLeast"/>
        </w:trPr>
        <w:tc>
          <w:tcPr>
            <w:tcW w:w="960" w:type="dxa"/>
            <w:tcBorders>
              <w:top w:val="nil"/>
              <w:bottom w:val="nil"/>
            </w:tcBorders>
          </w:tcPr>
          <w:p>
            <w:pPr>
              <w:pStyle w:val="TableParagraph"/>
              <w:spacing w:before="56"/>
              <w:ind w:left="16" w:right="2"/>
              <w:jc w:val="center"/>
              <w:rPr>
                <w:sz w:val="18"/>
              </w:rPr>
            </w:pPr>
            <w:r>
              <w:rPr>
                <w:spacing w:val="-5"/>
                <w:sz w:val="18"/>
              </w:rPr>
              <w:t>04</w:t>
            </w:r>
          </w:p>
        </w:tc>
        <w:tc>
          <w:tcPr>
            <w:tcW w:w="8671" w:type="dxa"/>
            <w:tcBorders>
              <w:top w:val="nil"/>
              <w:bottom w:val="nil"/>
            </w:tcBorders>
          </w:tcPr>
          <w:p>
            <w:pPr>
              <w:pStyle w:val="TableParagraph"/>
              <w:spacing w:before="56"/>
              <w:ind w:left="57"/>
              <w:rPr>
                <w:sz w:val="18"/>
              </w:rPr>
            </w:pPr>
            <w:r>
              <w:rPr>
                <w:sz w:val="18"/>
              </w:rPr>
              <w:t>Hospitalization</w:t>
            </w:r>
            <w:r>
              <w:rPr>
                <w:spacing w:val="-7"/>
                <w:sz w:val="18"/>
              </w:rPr>
              <w:t> </w:t>
            </w:r>
            <w:r>
              <w:rPr>
                <w:sz w:val="18"/>
              </w:rPr>
              <w:t>&amp;</w:t>
            </w:r>
            <w:r>
              <w:rPr>
                <w:spacing w:val="-8"/>
                <w:sz w:val="18"/>
              </w:rPr>
              <w:t> </w:t>
            </w:r>
            <w:r>
              <w:rPr>
                <w:sz w:val="18"/>
              </w:rPr>
              <w:t>Medical</w:t>
            </w:r>
            <w:r>
              <w:rPr>
                <w:spacing w:val="-4"/>
                <w:sz w:val="18"/>
              </w:rPr>
              <w:t> </w:t>
            </w:r>
            <w:r>
              <w:rPr>
                <w:spacing w:val="-2"/>
                <w:sz w:val="18"/>
              </w:rPr>
              <w:t>Treatment</w:t>
            </w:r>
          </w:p>
        </w:tc>
      </w:tr>
      <w:tr>
        <w:trPr>
          <w:trHeight w:val="393" w:hRule="atLeast"/>
        </w:trPr>
        <w:tc>
          <w:tcPr>
            <w:tcW w:w="960" w:type="dxa"/>
            <w:tcBorders>
              <w:top w:val="nil"/>
              <w:bottom w:val="nil"/>
            </w:tcBorders>
            <w:shd w:val="clear" w:color="auto" w:fill="EFF8FD"/>
          </w:tcPr>
          <w:p>
            <w:pPr>
              <w:pStyle w:val="TableParagraph"/>
              <w:spacing w:before="66"/>
              <w:ind w:left="16" w:right="2"/>
              <w:jc w:val="center"/>
              <w:rPr>
                <w:sz w:val="18"/>
              </w:rPr>
            </w:pPr>
            <w:r>
              <w:rPr>
                <w:spacing w:val="-5"/>
                <w:sz w:val="18"/>
              </w:rPr>
              <w:t>05</w:t>
            </w:r>
          </w:p>
        </w:tc>
        <w:tc>
          <w:tcPr>
            <w:tcW w:w="8671" w:type="dxa"/>
            <w:tcBorders>
              <w:top w:val="nil"/>
              <w:bottom w:val="nil"/>
            </w:tcBorders>
            <w:shd w:val="clear" w:color="auto" w:fill="EFF8FD"/>
          </w:tcPr>
          <w:p>
            <w:pPr>
              <w:pStyle w:val="TableParagraph"/>
              <w:spacing w:before="66"/>
              <w:ind w:left="57"/>
              <w:rPr>
                <w:sz w:val="18"/>
              </w:rPr>
            </w:pPr>
            <w:r>
              <w:rPr>
                <w:sz w:val="18"/>
              </w:rPr>
              <w:t>Emergency</w:t>
            </w:r>
            <w:r>
              <w:rPr>
                <w:spacing w:val="-5"/>
                <w:sz w:val="18"/>
              </w:rPr>
              <w:t> </w:t>
            </w:r>
            <w:r>
              <w:rPr>
                <w:spacing w:val="-4"/>
                <w:sz w:val="18"/>
              </w:rPr>
              <w:t>Need</w:t>
            </w:r>
          </w:p>
        </w:tc>
      </w:tr>
      <w:tr>
        <w:trPr>
          <w:trHeight w:val="377" w:hRule="atLeast"/>
        </w:trPr>
        <w:tc>
          <w:tcPr>
            <w:tcW w:w="960" w:type="dxa"/>
            <w:tcBorders>
              <w:top w:val="nil"/>
              <w:bottom w:val="nil"/>
            </w:tcBorders>
          </w:tcPr>
          <w:p>
            <w:pPr>
              <w:pStyle w:val="TableParagraph"/>
              <w:spacing w:before="59"/>
              <w:ind w:left="16" w:right="2"/>
              <w:jc w:val="center"/>
              <w:rPr>
                <w:sz w:val="18"/>
              </w:rPr>
            </w:pPr>
            <w:r>
              <w:rPr>
                <w:spacing w:val="-5"/>
                <w:sz w:val="18"/>
              </w:rPr>
              <w:t>06</w:t>
            </w:r>
          </w:p>
        </w:tc>
        <w:tc>
          <w:tcPr>
            <w:tcW w:w="8671" w:type="dxa"/>
            <w:tcBorders>
              <w:top w:val="nil"/>
              <w:bottom w:val="nil"/>
            </w:tcBorders>
          </w:tcPr>
          <w:p>
            <w:pPr>
              <w:pStyle w:val="TableParagraph"/>
              <w:spacing w:before="59"/>
              <w:ind w:left="57"/>
              <w:rPr>
                <w:sz w:val="18"/>
              </w:rPr>
            </w:pPr>
            <w:r>
              <w:rPr>
                <w:spacing w:val="-2"/>
                <w:sz w:val="18"/>
              </w:rPr>
              <w:t>Savings</w:t>
            </w:r>
          </w:p>
        </w:tc>
      </w:tr>
      <w:tr>
        <w:trPr>
          <w:trHeight w:val="393" w:hRule="atLeast"/>
        </w:trPr>
        <w:tc>
          <w:tcPr>
            <w:tcW w:w="960" w:type="dxa"/>
            <w:tcBorders>
              <w:top w:val="nil"/>
              <w:bottom w:val="nil"/>
            </w:tcBorders>
            <w:shd w:val="clear" w:color="auto" w:fill="EFF8FD"/>
          </w:tcPr>
          <w:p>
            <w:pPr>
              <w:pStyle w:val="TableParagraph"/>
              <w:spacing w:before="66"/>
              <w:ind w:left="16" w:right="2"/>
              <w:jc w:val="center"/>
              <w:rPr>
                <w:sz w:val="18"/>
              </w:rPr>
            </w:pPr>
            <w:r>
              <w:rPr>
                <w:spacing w:val="-5"/>
                <w:sz w:val="18"/>
              </w:rPr>
              <w:t>07</w:t>
            </w:r>
          </w:p>
        </w:tc>
        <w:tc>
          <w:tcPr>
            <w:tcW w:w="8671" w:type="dxa"/>
            <w:tcBorders>
              <w:top w:val="nil"/>
              <w:bottom w:val="nil"/>
            </w:tcBorders>
            <w:shd w:val="clear" w:color="auto" w:fill="EFF8FD"/>
          </w:tcPr>
          <w:p>
            <w:pPr>
              <w:pStyle w:val="TableParagraph"/>
              <w:spacing w:before="66"/>
              <w:ind w:left="57"/>
              <w:rPr>
                <w:sz w:val="18"/>
              </w:rPr>
            </w:pPr>
            <w:r>
              <w:rPr>
                <w:spacing w:val="-2"/>
                <w:sz w:val="18"/>
              </w:rPr>
              <w:t>Gifts</w:t>
            </w:r>
          </w:p>
        </w:tc>
      </w:tr>
      <w:tr>
        <w:trPr>
          <w:trHeight w:val="374" w:hRule="atLeast"/>
        </w:trPr>
        <w:tc>
          <w:tcPr>
            <w:tcW w:w="960" w:type="dxa"/>
            <w:tcBorders>
              <w:top w:val="nil"/>
              <w:bottom w:val="nil"/>
            </w:tcBorders>
          </w:tcPr>
          <w:p>
            <w:pPr>
              <w:pStyle w:val="TableParagraph"/>
              <w:spacing w:before="56"/>
              <w:ind w:left="16" w:right="2"/>
              <w:jc w:val="center"/>
              <w:rPr>
                <w:sz w:val="18"/>
              </w:rPr>
            </w:pPr>
            <w:r>
              <w:rPr>
                <w:spacing w:val="-5"/>
                <w:sz w:val="18"/>
              </w:rPr>
              <w:t>08</w:t>
            </w:r>
          </w:p>
        </w:tc>
        <w:tc>
          <w:tcPr>
            <w:tcW w:w="8671" w:type="dxa"/>
            <w:tcBorders>
              <w:top w:val="nil"/>
              <w:bottom w:val="nil"/>
            </w:tcBorders>
          </w:tcPr>
          <w:p>
            <w:pPr>
              <w:pStyle w:val="TableParagraph"/>
              <w:spacing w:before="56"/>
              <w:ind w:left="57"/>
              <w:rPr>
                <w:sz w:val="18"/>
              </w:rPr>
            </w:pPr>
            <w:r>
              <w:rPr>
                <w:spacing w:val="-2"/>
                <w:sz w:val="18"/>
              </w:rPr>
              <w:t>Others</w:t>
            </w:r>
          </w:p>
        </w:tc>
      </w:tr>
      <w:tr>
        <w:trPr>
          <w:trHeight w:val="393" w:hRule="atLeast"/>
        </w:trPr>
        <w:tc>
          <w:tcPr>
            <w:tcW w:w="960" w:type="dxa"/>
            <w:tcBorders>
              <w:top w:val="nil"/>
              <w:bottom w:val="nil"/>
            </w:tcBorders>
            <w:shd w:val="clear" w:color="auto" w:fill="EFF8FD"/>
          </w:tcPr>
          <w:p>
            <w:pPr>
              <w:pStyle w:val="TableParagraph"/>
              <w:spacing w:before="68"/>
              <w:ind w:left="16" w:right="2"/>
              <w:jc w:val="center"/>
              <w:rPr>
                <w:sz w:val="18"/>
              </w:rPr>
            </w:pPr>
            <w:r>
              <w:rPr>
                <w:spacing w:val="-5"/>
                <w:sz w:val="18"/>
              </w:rPr>
              <w:t>09</w:t>
            </w:r>
          </w:p>
        </w:tc>
        <w:tc>
          <w:tcPr>
            <w:tcW w:w="8671" w:type="dxa"/>
            <w:tcBorders>
              <w:top w:val="nil"/>
              <w:bottom w:val="nil"/>
            </w:tcBorders>
            <w:shd w:val="clear" w:color="auto" w:fill="EFF8FD"/>
          </w:tcPr>
          <w:p>
            <w:pPr>
              <w:pStyle w:val="TableParagraph"/>
              <w:spacing w:before="68"/>
              <w:ind w:left="57"/>
              <w:rPr>
                <w:sz w:val="18"/>
              </w:rPr>
            </w:pPr>
            <w:r>
              <w:rPr>
                <w:spacing w:val="-2"/>
                <w:sz w:val="18"/>
              </w:rPr>
              <w:t>Salary</w:t>
            </w:r>
          </w:p>
        </w:tc>
      </w:tr>
      <w:tr>
        <w:trPr>
          <w:trHeight w:val="376" w:hRule="atLeast"/>
        </w:trPr>
        <w:tc>
          <w:tcPr>
            <w:tcW w:w="960" w:type="dxa"/>
            <w:tcBorders>
              <w:top w:val="nil"/>
            </w:tcBorders>
          </w:tcPr>
          <w:p>
            <w:pPr>
              <w:pStyle w:val="TableParagraph"/>
              <w:spacing w:before="59"/>
              <w:ind w:left="199"/>
              <w:rPr>
                <w:sz w:val="18"/>
              </w:rPr>
            </w:pPr>
            <w:r>
              <w:rPr>
                <w:sz w:val="18"/>
              </w:rPr>
              <w:t>10</w:t>
            </w:r>
            <w:r>
              <w:rPr>
                <w:spacing w:val="-3"/>
                <w:sz w:val="18"/>
              </w:rPr>
              <w:t> </w:t>
            </w:r>
            <w:r>
              <w:rPr>
                <w:sz w:val="18"/>
              </w:rPr>
              <w:t>- </w:t>
            </w:r>
            <w:r>
              <w:rPr>
                <w:spacing w:val="-5"/>
                <w:sz w:val="18"/>
              </w:rPr>
              <w:t>15</w:t>
            </w:r>
          </w:p>
        </w:tc>
        <w:tc>
          <w:tcPr>
            <w:tcW w:w="8671" w:type="dxa"/>
            <w:tcBorders>
              <w:top w:val="nil"/>
            </w:tcBorders>
          </w:tcPr>
          <w:p>
            <w:pPr>
              <w:pStyle w:val="TableParagraph"/>
              <w:spacing w:before="59"/>
              <w:ind w:left="57"/>
              <w:rPr>
                <w:sz w:val="18"/>
              </w:rPr>
            </w:pPr>
            <w:r>
              <w:rPr>
                <w:spacing w:val="-2"/>
                <w:sz w:val="18"/>
              </w:rPr>
              <w:t>Reserved</w:t>
            </w:r>
          </w:p>
        </w:tc>
      </w:tr>
    </w:tbl>
    <w:p>
      <w:pPr>
        <w:pStyle w:val="BodyText"/>
        <w:rPr>
          <w:b/>
          <w:sz w:val="22"/>
        </w:rPr>
      </w:pPr>
    </w:p>
    <w:p>
      <w:pPr>
        <w:pStyle w:val="BodyText"/>
        <w:spacing w:before="15"/>
        <w:rPr>
          <w:b/>
          <w:sz w:val="22"/>
        </w:rPr>
      </w:pPr>
    </w:p>
    <w:p>
      <w:pPr>
        <w:spacing w:before="1"/>
        <w:ind w:left="273" w:right="0" w:firstLine="0"/>
        <w:jc w:val="left"/>
        <w:rPr>
          <w:b/>
          <w:sz w:val="22"/>
        </w:rPr>
      </w:pPr>
      <w:r>
        <w:rPr>
          <w:b/>
          <w:sz w:val="22"/>
        </w:rPr>
        <w:t>DE</w:t>
      </w:r>
      <w:r>
        <w:rPr>
          <w:b/>
          <w:spacing w:val="-5"/>
          <w:sz w:val="22"/>
        </w:rPr>
        <w:t> </w:t>
      </w:r>
      <w:r>
        <w:rPr>
          <w:b/>
          <w:sz w:val="22"/>
        </w:rPr>
        <w:t>108</w:t>
      </w:r>
      <w:r>
        <w:rPr>
          <w:b/>
          <w:spacing w:val="-1"/>
          <w:sz w:val="22"/>
        </w:rPr>
        <w:t> </w:t>
      </w:r>
      <w:r>
        <w:rPr>
          <w:b/>
          <w:sz w:val="22"/>
        </w:rPr>
        <w:t>-</w:t>
      </w:r>
      <w:r>
        <w:rPr>
          <w:b/>
          <w:spacing w:val="-3"/>
          <w:sz w:val="22"/>
        </w:rPr>
        <w:t> </w:t>
      </w:r>
      <w:r>
        <w:rPr>
          <w:b/>
          <w:sz w:val="22"/>
        </w:rPr>
        <w:t>Sub</w:t>
      </w:r>
      <w:r>
        <w:rPr>
          <w:b/>
          <w:spacing w:val="-2"/>
          <w:sz w:val="22"/>
        </w:rPr>
        <w:t> </w:t>
      </w:r>
      <w:r>
        <w:rPr>
          <w:b/>
          <w:sz w:val="22"/>
        </w:rPr>
        <w:t>Field</w:t>
      </w:r>
      <w:r>
        <w:rPr>
          <w:b/>
          <w:spacing w:val="-4"/>
          <w:sz w:val="22"/>
        </w:rPr>
        <w:t> </w:t>
      </w:r>
      <w:r>
        <w:rPr>
          <w:b/>
          <w:sz w:val="22"/>
        </w:rPr>
        <w:t>04</w:t>
      </w:r>
      <w:r>
        <w:rPr>
          <w:b/>
          <w:spacing w:val="-2"/>
          <w:sz w:val="22"/>
        </w:rPr>
        <w:t> </w:t>
      </w:r>
      <w:r>
        <w:rPr>
          <w:b/>
          <w:sz w:val="22"/>
        </w:rPr>
        <w:t>Details</w:t>
      </w:r>
      <w:r>
        <w:rPr>
          <w:b/>
          <w:spacing w:val="-4"/>
          <w:sz w:val="22"/>
        </w:rPr>
        <w:t> </w:t>
      </w:r>
      <w:r>
        <w:rPr>
          <w:b/>
          <w:sz w:val="22"/>
        </w:rPr>
        <w:t>when</w:t>
      </w:r>
      <w:r>
        <w:rPr>
          <w:b/>
          <w:spacing w:val="-2"/>
          <w:sz w:val="22"/>
        </w:rPr>
        <w:t> </w:t>
      </w:r>
      <w:r>
        <w:rPr>
          <w:b/>
          <w:sz w:val="22"/>
        </w:rPr>
        <w:t>DE-63.7</w:t>
      </w:r>
      <w:r>
        <w:rPr>
          <w:b/>
          <w:spacing w:val="-4"/>
          <w:sz w:val="22"/>
        </w:rPr>
        <w:t> </w:t>
      </w:r>
      <w:r>
        <w:rPr>
          <w:b/>
          <w:sz w:val="22"/>
        </w:rPr>
        <w:t>=</w:t>
      </w:r>
      <w:r>
        <w:rPr>
          <w:b/>
          <w:spacing w:val="-3"/>
          <w:sz w:val="22"/>
        </w:rPr>
        <w:t> </w:t>
      </w:r>
      <w:r>
        <w:rPr>
          <w:b/>
          <w:spacing w:val="-2"/>
          <w:sz w:val="22"/>
        </w:rPr>
        <w:t>‘MASTERCARD’:</w:t>
      </w:r>
    </w:p>
    <w:p>
      <w:pPr>
        <w:pStyle w:val="BodyText"/>
        <w:spacing w:before="32" w:after="1"/>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574"/>
        <w:gridCol w:w="3245"/>
        <w:gridCol w:w="1226"/>
        <w:gridCol w:w="2717"/>
      </w:tblGrid>
      <w:tr>
        <w:trPr>
          <w:trHeight w:val="374" w:hRule="atLeast"/>
        </w:trPr>
        <w:tc>
          <w:tcPr>
            <w:tcW w:w="8762" w:type="dxa"/>
            <w:gridSpan w:val="4"/>
            <w:tcBorders>
              <w:bottom w:val="nil"/>
            </w:tcBorders>
          </w:tcPr>
          <w:p>
            <w:pPr>
              <w:pStyle w:val="TableParagraph"/>
              <w:spacing w:before="56"/>
              <w:ind w:left="59"/>
              <w:rPr>
                <w:b/>
                <w:sz w:val="18"/>
              </w:rPr>
            </w:pPr>
            <w:r>
              <w:rPr>
                <w:b/>
                <w:sz w:val="18"/>
              </w:rPr>
              <w:t>Sub</w:t>
            </w:r>
            <w:r>
              <w:rPr>
                <w:b/>
                <w:spacing w:val="-3"/>
                <w:sz w:val="18"/>
              </w:rPr>
              <w:t> </w:t>
            </w:r>
            <w:r>
              <w:rPr>
                <w:b/>
                <w:sz w:val="18"/>
              </w:rPr>
              <w:t>Element</w:t>
            </w:r>
            <w:r>
              <w:rPr>
                <w:b/>
                <w:spacing w:val="-3"/>
                <w:sz w:val="18"/>
              </w:rPr>
              <w:t> </w:t>
            </w:r>
            <w:r>
              <w:rPr>
                <w:b/>
                <w:sz w:val="18"/>
              </w:rPr>
              <w:t>04</w:t>
            </w:r>
            <w:r>
              <w:rPr>
                <w:b/>
                <w:spacing w:val="-4"/>
                <w:sz w:val="18"/>
              </w:rPr>
              <w:t> </w:t>
            </w:r>
            <w:r>
              <w:rPr>
                <w:b/>
                <w:sz w:val="18"/>
              </w:rPr>
              <w:t>of</w:t>
            </w:r>
            <w:r>
              <w:rPr>
                <w:b/>
                <w:spacing w:val="-3"/>
                <w:sz w:val="18"/>
              </w:rPr>
              <w:t> </w:t>
            </w:r>
            <w:r>
              <w:rPr>
                <w:b/>
                <w:sz w:val="18"/>
              </w:rPr>
              <w:t>DE-108</w:t>
            </w:r>
            <w:r>
              <w:rPr>
                <w:b/>
                <w:spacing w:val="-3"/>
                <w:sz w:val="18"/>
              </w:rPr>
              <w:t> </w:t>
            </w:r>
            <w:r>
              <w:rPr>
                <w:b/>
                <w:sz w:val="18"/>
              </w:rPr>
              <w:t>[Language</w:t>
            </w:r>
            <w:r>
              <w:rPr>
                <w:b/>
                <w:spacing w:val="-3"/>
                <w:sz w:val="18"/>
              </w:rPr>
              <w:t> </w:t>
            </w:r>
            <w:r>
              <w:rPr>
                <w:b/>
                <w:sz w:val="18"/>
              </w:rPr>
              <w:t>Description]</w:t>
            </w:r>
            <w:r>
              <w:rPr>
                <w:b/>
                <w:spacing w:val="-4"/>
                <w:sz w:val="18"/>
              </w:rPr>
              <w:t> </w:t>
            </w:r>
            <w:r>
              <w:rPr>
                <w:b/>
                <w:sz w:val="18"/>
              </w:rPr>
              <w:t>when</w:t>
            </w:r>
            <w:r>
              <w:rPr>
                <w:b/>
                <w:spacing w:val="-5"/>
                <w:sz w:val="18"/>
              </w:rPr>
              <w:t> </w:t>
            </w:r>
            <w:r>
              <w:rPr>
                <w:b/>
                <w:sz w:val="18"/>
              </w:rPr>
              <w:t>DE-63.7</w:t>
            </w:r>
            <w:r>
              <w:rPr>
                <w:b/>
                <w:spacing w:val="-2"/>
                <w:sz w:val="18"/>
              </w:rPr>
              <w:t> </w:t>
            </w:r>
            <w:r>
              <w:rPr>
                <w:b/>
                <w:sz w:val="18"/>
              </w:rPr>
              <w:t>=</w:t>
            </w:r>
            <w:r>
              <w:rPr>
                <w:b/>
                <w:spacing w:val="-5"/>
                <w:sz w:val="18"/>
              </w:rPr>
              <w:t> </w:t>
            </w:r>
            <w:r>
              <w:rPr>
                <w:b/>
                <w:spacing w:val="-2"/>
                <w:sz w:val="18"/>
              </w:rPr>
              <w:t>‘MASTERCARD’</w:t>
            </w:r>
          </w:p>
        </w:tc>
      </w:tr>
      <w:tr>
        <w:trPr>
          <w:trHeight w:val="655" w:hRule="atLeast"/>
        </w:trPr>
        <w:tc>
          <w:tcPr>
            <w:tcW w:w="1574" w:type="dxa"/>
            <w:tcBorders>
              <w:top w:val="nil"/>
              <w:bottom w:val="nil"/>
            </w:tcBorders>
            <w:shd w:val="clear" w:color="auto" w:fill="EFF8FD"/>
          </w:tcPr>
          <w:p>
            <w:pPr>
              <w:pStyle w:val="TableParagraph"/>
              <w:spacing w:before="198"/>
              <w:ind w:left="14" w:right="1"/>
              <w:jc w:val="center"/>
              <w:rPr>
                <w:b/>
                <w:sz w:val="18"/>
              </w:rPr>
            </w:pPr>
            <w:r>
              <w:rPr>
                <w:b/>
                <w:sz w:val="18"/>
              </w:rPr>
              <w:t>Sub</w:t>
            </w:r>
            <w:r>
              <w:rPr>
                <w:b/>
                <w:spacing w:val="-1"/>
                <w:sz w:val="18"/>
              </w:rPr>
              <w:t> </w:t>
            </w:r>
            <w:r>
              <w:rPr>
                <w:b/>
                <w:sz w:val="18"/>
              </w:rPr>
              <w:t>Field</w:t>
            </w:r>
            <w:r>
              <w:rPr>
                <w:b/>
                <w:spacing w:val="-2"/>
                <w:sz w:val="18"/>
              </w:rPr>
              <w:t> </w:t>
            </w:r>
            <w:r>
              <w:rPr>
                <w:b/>
                <w:spacing w:val="-5"/>
                <w:sz w:val="18"/>
              </w:rPr>
              <w:t>No.</w:t>
            </w:r>
          </w:p>
        </w:tc>
        <w:tc>
          <w:tcPr>
            <w:tcW w:w="3245" w:type="dxa"/>
            <w:tcBorders>
              <w:top w:val="nil"/>
              <w:bottom w:val="nil"/>
            </w:tcBorders>
            <w:shd w:val="clear" w:color="auto" w:fill="EFF8FD"/>
          </w:tcPr>
          <w:p>
            <w:pPr>
              <w:pStyle w:val="TableParagraph"/>
              <w:spacing w:before="198"/>
              <w:ind w:left="14"/>
              <w:jc w:val="center"/>
              <w:rPr>
                <w:b/>
                <w:sz w:val="18"/>
              </w:rPr>
            </w:pPr>
            <w:r>
              <w:rPr>
                <w:b/>
                <w:sz w:val="18"/>
              </w:rPr>
              <w:t>Sub</w:t>
            </w:r>
            <w:r>
              <w:rPr>
                <w:b/>
                <w:spacing w:val="-1"/>
                <w:sz w:val="18"/>
              </w:rPr>
              <w:t> </w:t>
            </w:r>
            <w:r>
              <w:rPr>
                <w:b/>
                <w:sz w:val="18"/>
              </w:rPr>
              <w:t>Field</w:t>
            </w:r>
            <w:r>
              <w:rPr>
                <w:b/>
                <w:spacing w:val="-2"/>
                <w:sz w:val="18"/>
              </w:rPr>
              <w:t> </w:t>
            </w:r>
            <w:r>
              <w:rPr>
                <w:b/>
                <w:spacing w:val="-4"/>
                <w:sz w:val="18"/>
              </w:rPr>
              <w:t>Name</w:t>
            </w:r>
          </w:p>
        </w:tc>
        <w:tc>
          <w:tcPr>
            <w:tcW w:w="1226" w:type="dxa"/>
            <w:tcBorders>
              <w:top w:val="nil"/>
              <w:bottom w:val="nil"/>
            </w:tcBorders>
            <w:shd w:val="clear" w:color="auto" w:fill="EFF8FD"/>
          </w:tcPr>
          <w:p>
            <w:pPr>
              <w:pStyle w:val="TableParagraph"/>
              <w:spacing w:line="300" w:lineRule="auto" w:before="68"/>
              <w:ind w:left="312" w:right="193" w:hanging="106"/>
              <w:rPr>
                <w:b/>
                <w:sz w:val="18"/>
              </w:rPr>
            </w:pPr>
            <w:r>
              <w:rPr>
                <w:b/>
                <w:sz w:val="18"/>
              </w:rPr>
              <w:t>Sub</w:t>
            </w:r>
            <w:r>
              <w:rPr>
                <w:b/>
                <w:spacing w:val="-13"/>
                <w:sz w:val="18"/>
              </w:rPr>
              <w:t> </w:t>
            </w:r>
            <w:r>
              <w:rPr>
                <w:b/>
                <w:sz w:val="18"/>
              </w:rPr>
              <w:t>Field </w:t>
            </w:r>
            <w:r>
              <w:rPr>
                <w:b/>
                <w:spacing w:val="-2"/>
                <w:sz w:val="18"/>
              </w:rPr>
              <w:t>Length</w:t>
            </w:r>
          </w:p>
        </w:tc>
        <w:tc>
          <w:tcPr>
            <w:tcW w:w="2717" w:type="dxa"/>
            <w:tcBorders>
              <w:top w:val="nil"/>
              <w:bottom w:val="nil"/>
            </w:tcBorders>
            <w:shd w:val="clear" w:color="auto" w:fill="EFF8FD"/>
          </w:tcPr>
          <w:p>
            <w:pPr>
              <w:pStyle w:val="TableParagraph"/>
              <w:spacing w:before="198"/>
              <w:ind w:left="17" w:right="1"/>
              <w:jc w:val="center"/>
              <w:rPr>
                <w:b/>
                <w:sz w:val="18"/>
              </w:rPr>
            </w:pPr>
            <w:r>
              <w:rPr>
                <w:b/>
                <w:sz w:val="18"/>
              </w:rPr>
              <w:t>Data</w:t>
            </w:r>
            <w:r>
              <w:rPr>
                <w:b/>
                <w:spacing w:val="-8"/>
                <w:sz w:val="18"/>
              </w:rPr>
              <w:t> </w:t>
            </w:r>
            <w:r>
              <w:rPr>
                <w:b/>
                <w:spacing w:val="-2"/>
                <w:sz w:val="18"/>
              </w:rPr>
              <w:t>Representation</w:t>
            </w:r>
          </w:p>
        </w:tc>
      </w:tr>
      <w:tr>
        <w:trPr>
          <w:trHeight w:val="374" w:hRule="atLeast"/>
        </w:trPr>
        <w:tc>
          <w:tcPr>
            <w:tcW w:w="1574" w:type="dxa"/>
            <w:tcBorders>
              <w:top w:val="nil"/>
              <w:bottom w:val="nil"/>
            </w:tcBorders>
          </w:tcPr>
          <w:p>
            <w:pPr>
              <w:pStyle w:val="TableParagraph"/>
              <w:spacing w:before="56"/>
              <w:ind w:left="14"/>
              <w:jc w:val="center"/>
              <w:rPr>
                <w:sz w:val="18"/>
              </w:rPr>
            </w:pPr>
            <w:r>
              <w:rPr>
                <w:spacing w:val="-5"/>
                <w:sz w:val="18"/>
              </w:rPr>
              <w:t>01</w:t>
            </w:r>
          </w:p>
        </w:tc>
        <w:tc>
          <w:tcPr>
            <w:tcW w:w="3245" w:type="dxa"/>
            <w:tcBorders>
              <w:top w:val="nil"/>
              <w:bottom w:val="nil"/>
            </w:tcBorders>
          </w:tcPr>
          <w:p>
            <w:pPr>
              <w:pStyle w:val="TableParagraph"/>
              <w:spacing w:before="56"/>
              <w:ind w:left="14" w:right="4"/>
              <w:jc w:val="center"/>
              <w:rPr>
                <w:sz w:val="18"/>
              </w:rPr>
            </w:pPr>
            <w:r>
              <w:rPr>
                <w:sz w:val="18"/>
              </w:rPr>
              <w:t>Language</w:t>
            </w:r>
            <w:r>
              <w:rPr>
                <w:spacing w:val="-7"/>
                <w:sz w:val="18"/>
              </w:rPr>
              <w:t> </w:t>
            </w:r>
            <w:r>
              <w:rPr>
                <w:spacing w:val="-2"/>
                <w:sz w:val="18"/>
              </w:rPr>
              <w:t>Identification</w:t>
            </w:r>
          </w:p>
        </w:tc>
        <w:tc>
          <w:tcPr>
            <w:tcW w:w="1226" w:type="dxa"/>
            <w:tcBorders>
              <w:top w:val="nil"/>
              <w:bottom w:val="nil"/>
            </w:tcBorders>
          </w:tcPr>
          <w:p>
            <w:pPr>
              <w:pStyle w:val="TableParagraph"/>
              <w:spacing w:before="56"/>
              <w:ind w:left="9"/>
              <w:jc w:val="center"/>
              <w:rPr>
                <w:sz w:val="18"/>
              </w:rPr>
            </w:pPr>
            <w:r>
              <w:rPr>
                <w:spacing w:val="-10"/>
                <w:sz w:val="18"/>
              </w:rPr>
              <w:t>2</w:t>
            </w:r>
          </w:p>
        </w:tc>
        <w:tc>
          <w:tcPr>
            <w:tcW w:w="2717" w:type="dxa"/>
            <w:tcBorders>
              <w:top w:val="nil"/>
              <w:bottom w:val="nil"/>
            </w:tcBorders>
          </w:tcPr>
          <w:p>
            <w:pPr>
              <w:pStyle w:val="TableParagraph"/>
              <w:spacing w:before="56"/>
              <w:ind w:left="17" w:right="3"/>
              <w:jc w:val="center"/>
              <w:rPr>
                <w:sz w:val="18"/>
              </w:rPr>
            </w:pPr>
            <w:r>
              <w:rPr>
                <w:spacing w:val="-2"/>
                <w:sz w:val="18"/>
              </w:rPr>
              <w:t>ans…2</w:t>
            </w:r>
          </w:p>
        </w:tc>
      </w:tr>
      <w:tr>
        <w:trPr>
          <w:trHeight w:val="393" w:hRule="atLeast"/>
        </w:trPr>
        <w:tc>
          <w:tcPr>
            <w:tcW w:w="1574" w:type="dxa"/>
            <w:tcBorders>
              <w:top w:val="nil"/>
              <w:bottom w:val="nil"/>
            </w:tcBorders>
            <w:shd w:val="clear" w:color="auto" w:fill="EFF8FD"/>
          </w:tcPr>
          <w:p>
            <w:pPr>
              <w:pStyle w:val="TableParagraph"/>
              <w:spacing w:before="66"/>
              <w:ind w:left="14"/>
              <w:jc w:val="center"/>
              <w:rPr>
                <w:sz w:val="18"/>
              </w:rPr>
            </w:pPr>
            <w:r>
              <w:rPr>
                <w:spacing w:val="-5"/>
                <w:sz w:val="18"/>
              </w:rPr>
              <w:t>02</w:t>
            </w:r>
          </w:p>
        </w:tc>
        <w:tc>
          <w:tcPr>
            <w:tcW w:w="3245" w:type="dxa"/>
            <w:tcBorders>
              <w:top w:val="nil"/>
              <w:bottom w:val="nil"/>
            </w:tcBorders>
            <w:shd w:val="clear" w:color="auto" w:fill="EFF8FD"/>
          </w:tcPr>
          <w:p>
            <w:pPr>
              <w:pStyle w:val="TableParagraph"/>
              <w:spacing w:before="66"/>
              <w:ind w:left="14" w:right="1"/>
              <w:jc w:val="center"/>
              <w:rPr>
                <w:sz w:val="18"/>
              </w:rPr>
            </w:pPr>
            <w:r>
              <w:rPr>
                <w:sz w:val="18"/>
              </w:rPr>
              <w:t>Language</w:t>
            </w:r>
            <w:r>
              <w:rPr>
                <w:spacing w:val="-5"/>
                <w:sz w:val="18"/>
              </w:rPr>
              <w:t> </w:t>
            </w:r>
            <w:r>
              <w:rPr>
                <w:spacing w:val="-4"/>
                <w:sz w:val="18"/>
              </w:rPr>
              <w:t>Data</w:t>
            </w:r>
          </w:p>
        </w:tc>
        <w:tc>
          <w:tcPr>
            <w:tcW w:w="1226" w:type="dxa"/>
            <w:tcBorders>
              <w:top w:val="nil"/>
              <w:bottom w:val="nil"/>
            </w:tcBorders>
            <w:shd w:val="clear" w:color="auto" w:fill="EFF8FD"/>
          </w:tcPr>
          <w:p>
            <w:pPr>
              <w:pStyle w:val="TableParagraph"/>
              <w:spacing w:before="66"/>
              <w:ind w:left="9"/>
              <w:jc w:val="center"/>
              <w:rPr>
                <w:sz w:val="18"/>
              </w:rPr>
            </w:pPr>
            <w:r>
              <w:rPr>
                <w:spacing w:val="-10"/>
                <w:sz w:val="18"/>
              </w:rPr>
              <w:t>2</w:t>
            </w:r>
          </w:p>
        </w:tc>
        <w:tc>
          <w:tcPr>
            <w:tcW w:w="2717" w:type="dxa"/>
            <w:tcBorders>
              <w:top w:val="nil"/>
              <w:bottom w:val="nil"/>
            </w:tcBorders>
            <w:shd w:val="clear" w:color="auto" w:fill="EFF8FD"/>
          </w:tcPr>
          <w:p>
            <w:pPr>
              <w:pStyle w:val="TableParagraph"/>
              <w:spacing w:before="66"/>
              <w:ind w:left="17"/>
              <w:jc w:val="center"/>
              <w:rPr>
                <w:sz w:val="18"/>
              </w:rPr>
            </w:pPr>
            <w:r>
              <w:rPr>
                <w:sz w:val="18"/>
              </w:rPr>
              <w:t>b…50;</w:t>
            </w:r>
            <w:r>
              <w:rPr>
                <w:spacing w:val="-1"/>
                <w:sz w:val="18"/>
              </w:rPr>
              <w:t> </w:t>
            </w:r>
            <w:r>
              <w:rPr>
                <w:spacing w:val="-2"/>
                <w:sz w:val="18"/>
              </w:rPr>
              <w:t>LLVAR</w:t>
            </w:r>
          </w:p>
        </w:tc>
      </w:tr>
    </w:tbl>
    <w:p>
      <w:pPr>
        <w:pStyle w:val="BodyText"/>
        <w:rPr>
          <w:b/>
          <w:sz w:val="22"/>
        </w:rPr>
      </w:pPr>
    </w:p>
    <w:p>
      <w:pPr>
        <w:pStyle w:val="BodyText"/>
        <w:spacing w:before="11"/>
        <w:rPr>
          <w:b/>
          <w:sz w:val="22"/>
        </w:rPr>
      </w:pPr>
    </w:p>
    <w:p>
      <w:pPr>
        <w:spacing w:before="0"/>
        <w:ind w:left="273" w:right="0" w:firstLine="0"/>
        <w:jc w:val="left"/>
        <w:rPr>
          <w:b/>
          <w:sz w:val="22"/>
        </w:rPr>
      </w:pPr>
      <w:r>
        <w:rPr>
          <w:b/>
          <w:sz w:val="22"/>
        </w:rPr>
        <w:t>DE</w:t>
      </w:r>
      <w:r>
        <w:rPr>
          <w:b/>
          <w:spacing w:val="-5"/>
          <w:sz w:val="22"/>
        </w:rPr>
        <w:t> </w:t>
      </w:r>
      <w:r>
        <w:rPr>
          <w:b/>
          <w:sz w:val="22"/>
        </w:rPr>
        <w:t>108</w:t>
      </w:r>
      <w:r>
        <w:rPr>
          <w:b/>
          <w:spacing w:val="-1"/>
          <w:sz w:val="22"/>
        </w:rPr>
        <w:t> </w:t>
      </w:r>
      <w:r>
        <w:rPr>
          <w:b/>
          <w:sz w:val="22"/>
        </w:rPr>
        <w:t>-</w:t>
      </w:r>
      <w:r>
        <w:rPr>
          <w:b/>
          <w:spacing w:val="-3"/>
          <w:sz w:val="22"/>
        </w:rPr>
        <w:t> </w:t>
      </w:r>
      <w:r>
        <w:rPr>
          <w:b/>
          <w:sz w:val="22"/>
        </w:rPr>
        <w:t>Sub</w:t>
      </w:r>
      <w:r>
        <w:rPr>
          <w:b/>
          <w:spacing w:val="-2"/>
          <w:sz w:val="22"/>
        </w:rPr>
        <w:t> </w:t>
      </w:r>
      <w:r>
        <w:rPr>
          <w:b/>
          <w:sz w:val="22"/>
        </w:rPr>
        <w:t>Field</w:t>
      </w:r>
      <w:r>
        <w:rPr>
          <w:b/>
          <w:spacing w:val="-4"/>
          <w:sz w:val="22"/>
        </w:rPr>
        <w:t> </w:t>
      </w:r>
      <w:r>
        <w:rPr>
          <w:b/>
          <w:sz w:val="22"/>
        </w:rPr>
        <w:t>05</w:t>
      </w:r>
      <w:r>
        <w:rPr>
          <w:b/>
          <w:spacing w:val="-2"/>
          <w:sz w:val="22"/>
        </w:rPr>
        <w:t> </w:t>
      </w:r>
      <w:r>
        <w:rPr>
          <w:b/>
          <w:sz w:val="22"/>
        </w:rPr>
        <w:t>Details</w:t>
      </w:r>
      <w:r>
        <w:rPr>
          <w:b/>
          <w:spacing w:val="-4"/>
          <w:sz w:val="22"/>
        </w:rPr>
        <w:t> </w:t>
      </w:r>
      <w:r>
        <w:rPr>
          <w:b/>
          <w:sz w:val="22"/>
        </w:rPr>
        <w:t>when</w:t>
      </w:r>
      <w:r>
        <w:rPr>
          <w:b/>
          <w:spacing w:val="-2"/>
          <w:sz w:val="22"/>
        </w:rPr>
        <w:t> </w:t>
      </w:r>
      <w:r>
        <w:rPr>
          <w:b/>
          <w:sz w:val="22"/>
        </w:rPr>
        <w:t>DE-63.7</w:t>
      </w:r>
      <w:r>
        <w:rPr>
          <w:b/>
          <w:spacing w:val="-4"/>
          <w:sz w:val="22"/>
        </w:rPr>
        <w:t> </w:t>
      </w:r>
      <w:r>
        <w:rPr>
          <w:b/>
          <w:sz w:val="22"/>
        </w:rPr>
        <w:t>=</w:t>
      </w:r>
      <w:r>
        <w:rPr>
          <w:b/>
          <w:spacing w:val="-3"/>
          <w:sz w:val="22"/>
        </w:rPr>
        <w:t> </w:t>
      </w:r>
      <w:r>
        <w:rPr>
          <w:b/>
          <w:spacing w:val="-2"/>
          <w:sz w:val="22"/>
        </w:rPr>
        <w:t>‘MASTERCARD’:</w:t>
      </w:r>
    </w:p>
    <w:p>
      <w:pPr>
        <w:pStyle w:val="BodyText"/>
        <w:spacing w:before="36"/>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574"/>
        <w:gridCol w:w="3245"/>
        <w:gridCol w:w="1226"/>
        <w:gridCol w:w="2717"/>
      </w:tblGrid>
      <w:tr>
        <w:trPr>
          <w:trHeight w:val="374" w:hRule="atLeast"/>
        </w:trPr>
        <w:tc>
          <w:tcPr>
            <w:tcW w:w="8762" w:type="dxa"/>
            <w:gridSpan w:val="4"/>
            <w:tcBorders>
              <w:bottom w:val="nil"/>
            </w:tcBorders>
          </w:tcPr>
          <w:p>
            <w:pPr>
              <w:pStyle w:val="TableParagraph"/>
              <w:spacing w:before="56"/>
              <w:ind w:left="59"/>
              <w:rPr>
                <w:b/>
                <w:sz w:val="18"/>
              </w:rPr>
            </w:pPr>
            <w:r>
              <w:rPr>
                <w:b/>
                <w:sz w:val="18"/>
              </w:rPr>
              <w:t>Sub</w:t>
            </w:r>
            <w:r>
              <w:rPr>
                <w:b/>
                <w:spacing w:val="-3"/>
                <w:sz w:val="18"/>
              </w:rPr>
              <w:t> </w:t>
            </w:r>
            <w:r>
              <w:rPr>
                <w:b/>
                <w:sz w:val="18"/>
              </w:rPr>
              <w:t>Element</w:t>
            </w:r>
            <w:r>
              <w:rPr>
                <w:b/>
                <w:spacing w:val="-3"/>
                <w:sz w:val="18"/>
              </w:rPr>
              <w:t> </w:t>
            </w:r>
            <w:r>
              <w:rPr>
                <w:b/>
                <w:sz w:val="18"/>
              </w:rPr>
              <w:t>05</w:t>
            </w:r>
            <w:r>
              <w:rPr>
                <w:b/>
                <w:spacing w:val="-4"/>
                <w:sz w:val="18"/>
              </w:rPr>
              <w:t> </w:t>
            </w:r>
            <w:r>
              <w:rPr>
                <w:b/>
                <w:sz w:val="18"/>
              </w:rPr>
              <w:t>of</w:t>
            </w:r>
            <w:r>
              <w:rPr>
                <w:b/>
                <w:spacing w:val="-2"/>
                <w:sz w:val="18"/>
              </w:rPr>
              <w:t> </w:t>
            </w:r>
            <w:r>
              <w:rPr>
                <w:b/>
                <w:sz w:val="18"/>
              </w:rPr>
              <w:t>DE-108</w:t>
            </w:r>
            <w:r>
              <w:rPr>
                <w:b/>
                <w:spacing w:val="-3"/>
                <w:sz w:val="18"/>
              </w:rPr>
              <w:t> </w:t>
            </w:r>
            <w:r>
              <w:rPr>
                <w:b/>
                <w:sz w:val="18"/>
              </w:rPr>
              <w:t>[Digital</w:t>
            </w:r>
            <w:r>
              <w:rPr>
                <w:b/>
                <w:spacing w:val="-2"/>
                <w:sz w:val="18"/>
              </w:rPr>
              <w:t> </w:t>
            </w:r>
            <w:r>
              <w:rPr>
                <w:b/>
                <w:sz w:val="18"/>
              </w:rPr>
              <w:t>Account</w:t>
            </w:r>
            <w:r>
              <w:rPr>
                <w:b/>
                <w:spacing w:val="-3"/>
                <w:sz w:val="18"/>
              </w:rPr>
              <w:t> </w:t>
            </w:r>
            <w:r>
              <w:rPr>
                <w:b/>
                <w:sz w:val="18"/>
              </w:rPr>
              <w:t>Information]</w:t>
            </w:r>
            <w:r>
              <w:rPr>
                <w:b/>
                <w:spacing w:val="-4"/>
                <w:sz w:val="18"/>
              </w:rPr>
              <w:t> </w:t>
            </w:r>
            <w:r>
              <w:rPr>
                <w:b/>
                <w:sz w:val="18"/>
              </w:rPr>
              <w:t>when</w:t>
            </w:r>
            <w:r>
              <w:rPr>
                <w:b/>
                <w:spacing w:val="-5"/>
                <w:sz w:val="18"/>
              </w:rPr>
              <w:t> </w:t>
            </w:r>
            <w:r>
              <w:rPr>
                <w:b/>
                <w:sz w:val="18"/>
              </w:rPr>
              <w:t>DE-63.7</w:t>
            </w:r>
            <w:r>
              <w:rPr>
                <w:b/>
                <w:spacing w:val="-4"/>
                <w:sz w:val="18"/>
              </w:rPr>
              <w:t> </w:t>
            </w:r>
            <w:r>
              <w:rPr>
                <w:b/>
                <w:sz w:val="18"/>
              </w:rPr>
              <w:t>=</w:t>
            </w:r>
            <w:r>
              <w:rPr>
                <w:b/>
                <w:spacing w:val="-2"/>
                <w:sz w:val="18"/>
              </w:rPr>
              <w:t> ‘MASTERCARD’</w:t>
            </w:r>
          </w:p>
        </w:tc>
      </w:tr>
      <w:tr>
        <w:trPr>
          <w:trHeight w:val="652" w:hRule="atLeast"/>
        </w:trPr>
        <w:tc>
          <w:tcPr>
            <w:tcW w:w="1574" w:type="dxa"/>
            <w:tcBorders>
              <w:top w:val="nil"/>
              <w:bottom w:val="nil"/>
            </w:tcBorders>
            <w:shd w:val="clear" w:color="auto" w:fill="EFF8FD"/>
          </w:tcPr>
          <w:p>
            <w:pPr>
              <w:pStyle w:val="TableParagraph"/>
              <w:spacing w:before="66"/>
              <w:ind w:left="59"/>
              <w:rPr>
                <w:b/>
                <w:sz w:val="18"/>
              </w:rPr>
            </w:pPr>
            <w:r>
              <w:rPr>
                <w:b/>
                <w:sz w:val="18"/>
              </w:rPr>
              <w:t>Sub</w:t>
            </w:r>
            <w:r>
              <w:rPr>
                <w:b/>
                <w:spacing w:val="-1"/>
                <w:sz w:val="18"/>
              </w:rPr>
              <w:t> </w:t>
            </w:r>
            <w:r>
              <w:rPr>
                <w:b/>
                <w:sz w:val="18"/>
              </w:rPr>
              <w:t>Field</w:t>
            </w:r>
            <w:r>
              <w:rPr>
                <w:b/>
                <w:spacing w:val="-2"/>
                <w:sz w:val="18"/>
              </w:rPr>
              <w:t> </w:t>
            </w:r>
            <w:r>
              <w:rPr>
                <w:b/>
                <w:spacing w:val="-5"/>
                <w:sz w:val="18"/>
              </w:rPr>
              <w:t>No.</w:t>
            </w:r>
          </w:p>
        </w:tc>
        <w:tc>
          <w:tcPr>
            <w:tcW w:w="3245" w:type="dxa"/>
            <w:tcBorders>
              <w:top w:val="nil"/>
              <w:bottom w:val="nil"/>
            </w:tcBorders>
            <w:shd w:val="clear" w:color="auto" w:fill="EFF8FD"/>
          </w:tcPr>
          <w:p>
            <w:pPr>
              <w:pStyle w:val="TableParagraph"/>
              <w:spacing w:before="66"/>
              <w:ind w:left="60"/>
              <w:rPr>
                <w:b/>
                <w:sz w:val="18"/>
              </w:rPr>
            </w:pPr>
            <w:r>
              <w:rPr>
                <w:b/>
                <w:sz w:val="18"/>
              </w:rPr>
              <w:t>Sub</w:t>
            </w:r>
            <w:r>
              <w:rPr>
                <w:b/>
                <w:spacing w:val="-3"/>
                <w:sz w:val="18"/>
              </w:rPr>
              <w:t> </w:t>
            </w:r>
            <w:r>
              <w:rPr>
                <w:b/>
                <w:sz w:val="18"/>
              </w:rPr>
              <w:t>Field</w:t>
            </w:r>
            <w:r>
              <w:rPr>
                <w:b/>
                <w:spacing w:val="-2"/>
                <w:sz w:val="18"/>
              </w:rPr>
              <w:t> </w:t>
            </w:r>
            <w:r>
              <w:rPr>
                <w:b/>
                <w:spacing w:val="-4"/>
                <w:sz w:val="18"/>
              </w:rPr>
              <w:t>Name</w:t>
            </w:r>
          </w:p>
        </w:tc>
        <w:tc>
          <w:tcPr>
            <w:tcW w:w="1226" w:type="dxa"/>
            <w:tcBorders>
              <w:top w:val="nil"/>
              <w:bottom w:val="nil"/>
            </w:tcBorders>
            <w:shd w:val="clear" w:color="auto" w:fill="EFF8FD"/>
          </w:tcPr>
          <w:p>
            <w:pPr>
              <w:pStyle w:val="TableParagraph"/>
              <w:spacing w:line="300" w:lineRule="auto" w:before="66"/>
              <w:ind w:left="58" w:right="341"/>
              <w:rPr>
                <w:b/>
                <w:sz w:val="18"/>
              </w:rPr>
            </w:pPr>
            <w:r>
              <w:rPr>
                <w:b/>
                <w:sz w:val="18"/>
              </w:rPr>
              <w:t>Sub</w:t>
            </w:r>
            <w:r>
              <w:rPr>
                <w:b/>
                <w:spacing w:val="-13"/>
                <w:sz w:val="18"/>
              </w:rPr>
              <w:t> </w:t>
            </w:r>
            <w:r>
              <w:rPr>
                <w:b/>
                <w:sz w:val="18"/>
              </w:rPr>
              <w:t>Field </w:t>
            </w:r>
            <w:r>
              <w:rPr>
                <w:b/>
                <w:spacing w:val="-2"/>
                <w:sz w:val="18"/>
              </w:rPr>
              <w:t>Length</w:t>
            </w:r>
          </w:p>
        </w:tc>
        <w:tc>
          <w:tcPr>
            <w:tcW w:w="2717" w:type="dxa"/>
            <w:tcBorders>
              <w:top w:val="nil"/>
              <w:bottom w:val="nil"/>
            </w:tcBorders>
            <w:shd w:val="clear" w:color="auto" w:fill="EFF8FD"/>
          </w:tcPr>
          <w:p>
            <w:pPr>
              <w:pStyle w:val="TableParagraph"/>
              <w:spacing w:before="66"/>
              <w:ind w:left="61"/>
              <w:rPr>
                <w:b/>
                <w:sz w:val="18"/>
              </w:rPr>
            </w:pPr>
            <w:r>
              <w:rPr>
                <w:b/>
                <w:sz w:val="18"/>
              </w:rPr>
              <w:t>Data</w:t>
            </w:r>
            <w:r>
              <w:rPr>
                <w:b/>
                <w:spacing w:val="-8"/>
                <w:sz w:val="18"/>
              </w:rPr>
              <w:t> </w:t>
            </w:r>
            <w:r>
              <w:rPr>
                <w:b/>
                <w:spacing w:val="-2"/>
                <w:sz w:val="18"/>
              </w:rPr>
              <w:t>Representation</w:t>
            </w:r>
          </w:p>
        </w:tc>
      </w:tr>
      <w:tr>
        <w:trPr>
          <w:trHeight w:val="375" w:hRule="atLeast"/>
        </w:trPr>
        <w:tc>
          <w:tcPr>
            <w:tcW w:w="1574" w:type="dxa"/>
            <w:tcBorders>
              <w:top w:val="nil"/>
              <w:bottom w:val="nil"/>
            </w:tcBorders>
          </w:tcPr>
          <w:p>
            <w:pPr>
              <w:pStyle w:val="TableParagraph"/>
              <w:spacing w:before="56"/>
              <w:ind w:left="14"/>
              <w:jc w:val="center"/>
              <w:rPr>
                <w:sz w:val="18"/>
              </w:rPr>
            </w:pPr>
            <w:r>
              <w:rPr>
                <w:spacing w:val="-5"/>
                <w:sz w:val="18"/>
              </w:rPr>
              <w:t>01</w:t>
            </w:r>
          </w:p>
        </w:tc>
        <w:tc>
          <w:tcPr>
            <w:tcW w:w="3245" w:type="dxa"/>
            <w:tcBorders>
              <w:top w:val="nil"/>
              <w:bottom w:val="nil"/>
            </w:tcBorders>
          </w:tcPr>
          <w:p>
            <w:pPr>
              <w:pStyle w:val="TableParagraph"/>
              <w:spacing w:before="56"/>
              <w:ind w:left="273"/>
              <w:rPr>
                <w:sz w:val="18"/>
              </w:rPr>
            </w:pPr>
            <w:r>
              <w:rPr>
                <w:sz w:val="18"/>
              </w:rPr>
              <w:t>Digital</w:t>
            </w:r>
            <w:r>
              <w:rPr>
                <w:spacing w:val="-5"/>
                <w:sz w:val="18"/>
              </w:rPr>
              <w:t> </w:t>
            </w:r>
            <w:r>
              <w:rPr>
                <w:sz w:val="18"/>
              </w:rPr>
              <w:t>Account</w:t>
            </w:r>
            <w:r>
              <w:rPr>
                <w:spacing w:val="-5"/>
                <w:sz w:val="18"/>
              </w:rPr>
              <w:t> </w:t>
            </w:r>
            <w:r>
              <w:rPr>
                <w:sz w:val="18"/>
              </w:rPr>
              <w:t>reference</w:t>
            </w:r>
            <w:r>
              <w:rPr>
                <w:spacing w:val="-4"/>
                <w:sz w:val="18"/>
              </w:rPr>
              <w:t> </w:t>
            </w:r>
            <w:r>
              <w:rPr>
                <w:spacing w:val="-2"/>
                <w:sz w:val="18"/>
              </w:rPr>
              <w:t>Number</w:t>
            </w:r>
          </w:p>
        </w:tc>
        <w:tc>
          <w:tcPr>
            <w:tcW w:w="1226" w:type="dxa"/>
            <w:tcBorders>
              <w:top w:val="nil"/>
              <w:bottom w:val="nil"/>
            </w:tcBorders>
          </w:tcPr>
          <w:p>
            <w:pPr>
              <w:pStyle w:val="TableParagraph"/>
              <w:spacing w:before="56"/>
              <w:ind w:left="9"/>
              <w:jc w:val="center"/>
              <w:rPr>
                <w:sz w:val="18"/>
              </w:rPr>
            </w:pPr>
            <w:r>
              <w:rPr>
                <w:spacing w:val="-10"/>
                <w:sz w:val="18"/>
              </w:rPr>
              <w:t>2</w:t>
            </w:r>
          </w:p>
        </w:tc>
        <w:tc>
          <w:tcPr>
            <w:tcW w:w="2717" w:type="dxa"/>
            <w:tcBorders>
              <w:top w:val="nil"/>
              <w:bottom w:val="nil"/>
            </w:tcBorders>
          </w:tcPr>
          <w:p>
            <w:pPr>
              <w:pStyle w:val="TableParagraph"/>
              <w:spacing w:before="56"/>
              <w:ind w:left="786"/>
              <w:rPr>
                <w:sz w:val="18"/>
              </w:rPr>
            </w:pPr>
            <w:r>
              <w:rPr>
                <w:sz w:val="18"/>
              </w:rPr>
              <w:t>n…19;</w:t>
            </w:r>
            <w:r>
              <w:rPr>
                <w:spacing w:val="-1"/>
                <w:sz w:val="18"/>
              </w:rPr>
              <w:t> </w:t>
            </w:r>
            <w:r>
              <w:rPr>
                <w:spacing w:val="-2"/>
                <w:sz w:val="18"/>
              </w:rPr>
              <w:t>LLVAR</w:t>
            </w:r>
          </w:p>
        </w:tc>
      </w:tr>
      <w:tr>
        <w:trPr>
          <w:trHeight w:val="652" w:hRule="atLeast"/>
        </w:trPr>
        <w:tc>
          <w:tcPr>
            <w:tcW w:w="1574" w:type="dxa"/>
            <w:tcBorders>
              <w:top w:val="nil"/>
              <w:bottom w:val="nil"/>
            </w:tcBorders>
            <w:shd w:val="clear" w:color="auto" w:fill="EFF8FD"/>
          </w:tcPr>
          <w:p>
            <w:pPr>
              <w:pStyle w:val="TableParagraph"/>
              <w:spacing w:before="196"/>
              <w:ind w:left="14"/>
              <w:jc w:val="center"/>
              <w:rPr>
                <w:sz w:val="18"/>
              </w:rPr>
            </w:pPr>
            <w:r>
              <w:rPr>
                <w:spacing w:val="-5"/>
                <w:sz w:val="18"/>
              </w:rPr>
              <w:t>02</w:t>
            </w:r>
          </w:p>
        </w:tc>
        <w:tc>
          <w:tcPr>
            <w:tcW w:w="3245" w:type="dxa"/>
            <w:tcBorders>
              <w:top w:val="nil"/>
              <w:bottom w:val="nil"/>
            </w:tcBorders>
            <w:shd w:val="clear" w:color="auto" w:fill="EFF8FD"/>
          </w:tcPr>
          <w:p>
            <w:pPr>
              <w:pStyle w:val="TableParagraph"/>
              <w:spacing w:line="297" w:lineRule="auto" w:before="68"/>
              <w:ind w:left="533" w:hanging="356"/>
              <w:rPr>
                <w:sz w:val="18"/>
              </w:rPr>
            </w:pPr>
            <w:r>
              <w:rPr>
                <w:sz w:val="18"/>
              </w:rPr>
              <w:t>Mastercard</w:t>
            </w:r>
            <w:r>
              <w:rPr>
                <w:spacing w:val="-13"/>
                <w:sz w:val="18"/>
              </w:rPr>
              <w:t> </w:t>
            </w:r>
            <w:r>
              <w:rPr>
                <w:sz w:val="18"/>
              </w:rPr>
              <w:t>Merchant</w:t>
            </w:r>
            <w:r>
              <w:rPr>
                <w:spacing w:val="-12"/>
                <w:sz w:val="18"/>
              </w:rPr>
              <w:t> </w:t>
            </w:r>
            <w:r>
              <w:rPr>
                <w:sz w:val="18"/>
              </w:rPr>
              <w:t>Presented</w:t>
            </w:r>
            <w:r>
              <w:rPr>
                <w:spacing w:val="-13"/>
                <w:sz w:val="18"/>
              </w:rPr>
              <w:t> </w:t>
            </w:r>
            <w:r>
              <w:rPr>
                <w:sz w:val="18"/>
              </w:rPr>
              <w:t>QR Receiving Account Number</w:t>
            </w:r>
          </w:p>
        </w:tc>
        <w:tc>
          <w:tcPr>
            <w:tcW w:w="1226" w:type="dxa"/>
            <w:tcBorders>
              <w:top w:val="nil"/>
              <w:bottom w:val="nil"/>
            </w:tcBorders>
            <w:shd w:val="clear" w:color="auto" w:fill="EFF8FD"/>
          </w:tcPr>
          <w:p>
            <w:pPr>
              <w:pStyle w:val="TableParagraph"/>
              <w:spacing w:before="196"/>
              <w:ind w:left="9"/>
              <w:jc w:val="center"/>
              <w:rPr>
                <w:sz w:val="18"/>
              </w:rPr>
            </w:pPr>
            <w:r>
              <w:rPr>
                <w:spacing w:val="-10"/>
                <w:sz w:val="18"/>
              </w:rPr>
              <w:t>2</w:t>
            </w:r>
          </w:p>
        </w:tc>
        <w:tc>
          <w:tcPr>
            <w:tcW w:w="2717" w:type="dxa"/>
            <w:tcBorders>
              <w:top w:val="nil"/>
              <w:bottom w:val="nil"/>
            </w:tcBorders>
            <w:shd w:val="clear" w:color="auto" w:fill="EFF8FD"/>
          </w:tcPr>
          <w:p>
            <w:pPr>
              <w:pStyle w:val="TableParagraph"/>
              <w:spacing w:before="196"/>
              <w:ind w:left="690"/>
              <w:rPr>
                <w:sz w:val="18"/>
              </w:rPr>
            </w:pPr>
            <w:r>
              <w:rPr>
                <w:sz w:val="18"/>
              </w:rPr>
              <w:t>ans…34;</w:t>
            </w:r>
            <w:r>
              <w:rPr>
                <w:spacing w:val="-2"/>
                <w:sz w:val="18"/>
              </w:rPr>
              <w:t> LLVAR</w:t>
            </w:r>
          </w:p>
        </w:tc>
      </w:tr>
    </w:tbl>
    <w:p>
      <w:pPr>
        <w:spacing w:after="0"/>
        <w:rPr>
          <w:sz w:val="18"/>
        </w:rPr>
        <w:sectPr>
          <w:pgSz w:w="11910" w:h="16840"/>
          <w:pgMar w:header="942" w:footer="1095" w:top="1680" w:bottom="1280" w:left="860" w:right="920"/>
        </w:sectPr>
      </w:pPr>
    </w:p>
    <w:p>
      <w:pPr>
        <w:pStyle w:val="Heading5"/>
        <w:spacing w:before="7"/>
      </w:pPr>
      <w:bookmarkStart w:name="_bookmark89" w:id="90"/>
      <w:bookmarkEnd w:id="90"/>
      <w:r>
        <w:rPr>
          <w:b w:val="0"/>
        </w:rPr>
      </w:r>
      <w:r>
        <w:rPr/>
        <w:t>Data</w:t>
      </w:r>
      <w:r>
        <w:rPr>
          <w:spacing w:val="-3"/>
        </w:rPr>
        <w:t> </w:t>
      </w:r>
      <w:r>
        <w:rPr/>
        <w:t>Element</w:t>
      </w:r>
      <w:r>
        <w:rPr>
          <w:spacing w:val="-4"/>
        </w:rPr>
        <w:t> </w:t>
      </w:r>
      <w:r>
        <w:rPr/>
        <w:t>111</w:t>
      </w:r>
      <w:r>
        <w:rPr>
          <w:spacing w:val="-2"/>
        </w:rPr>
        <w:t> </w:t>
      </w:r>
      <w:r>
        <w:rPr/>
        <w:t>–</w:t>
      </w:r>
      <w:r>
        <w:rPr>
          <w:spacing w:val="-7"/>
        </w:rPr>
        <w:t> </w:t>
      </w:r>
      <w:r>
        <w:rPr/>
        <w:t>Additional</w:t>
      </w:r>
      <w:r>
        <w:rPr>
          <w:spacing w:val="-4"/>
        </w:rPr>
        <w:t> </w:t>
      </w:r>
      <w:r>
        <w:rPr/>
        <w:t>Data</w:t>
      </w:r>
      <w:r>
        <w:rPr>
          <w:spacing w:val="-3"/>
        </w:rPr>
        <w:t> </w:t>
      </w:r>
      <w:r>
        <w:rPr>
          <w:spacing w:val="-4"/>
        </w:rPr>
        <w:t>Table</w:t>
      </w:r>
    </w:p>
    <w:p>
      <w:pPr>
        <w:pStyle w:val="BodyText"/>
        <w:spacing w:before="33"/>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962"/>
        <w:gridCol w:w="4913"/>
        <w:gridCol w:w="869"/>
        <w:gridCol w:w="1056"/>
        <w:gridCol w:w="1829"/>
      </w:tblGrid>
      <w:tr>
        <w:trPr>
          <w:trHeight w:val="374" w:hRule="atLeast"/>
        </w:trPr>
        <w:tc>
          <w:tcPr>
            <w:tcW w:w="9629" w:type="dxa"/>
            <w:gridSpan w:val="5"/>
            <w:tcBorders>
              <w:bottom w:val="nil"/>
            </w:tcBorders>
          </w:tcPr>
          <w:p>
            <w:pPr>
              <w:pStyle w:val="TableParagraph"/>
              <w:spacing w:before="56"/>
              <w:ind w:left="59"/>
              <w:rPr>
                <w:b/>
                <w:sz w:val="18"/>
              </w:rPr>
            </w:pPr>
            <w:r>
              <w:rPr>
                <w:b/>
                <w:sz w:val="18"/>
              </w:rPr>
              <w:t>Elements</w:t>
            </w:r>
            <w:r>
              <w:rPr>
                <w:b/>
                <w:spacing w:val="-3"/>
                <w:sz w:val="18"/>
              </w:rPr>
              <w:t> </w:t>
            </w:r>
            <w:r>
              <w:rPr>
                <w:b/>
                <w:sz w:val="18"/>
              </w:rPr>
              <w:t>of</w:t>
            </w:r>
            <w:r>
              <w:rPr>
                <w:b/>
                <w:spacing w:val="-3"/>
                <w:sz w:val="18"/>
              </w:rPr>
              <w:t> </w:t>
            </w:r>
            <w:r>
              <w:rPr>
                <w:b/>
                <w:sz w:val="18"/>
              </w:rPr>
              <w:t>DE-111</w:t>
            </w:r>
            <w:r>
              <w:rPr>
                <w:b/>
                <w:spacing w:val="-4"/>
                <w:sz w:val="18"/>
              </w:rPr>
              <w:t> </w:t>
            </w:r>
            <w:r>
              <w:rPr>
                <w:b/>
                <w:sz w:val="18"/>
              </w:rPr>
              <w:t>when</w:t>
            </w:r>
            <w:r>
              <w:rPr>
                <w:b/>
                <w:spacing w:val="-3"/>
                <w:sz w:val="18"/>
              </w:rPr>
              <w:t> </w:t>
            </w:r>
            <w:r>
              <w:rPr>
                <w:b/>
                <w:sz w:val="18"/>
              </w:rPr>
              <w:t>DE-63.7</w:t>
            </w:r>
            <w:r>
              <w:rPr>
                <w:b/>
                <w:spacing w:val="-2"/>
                <w:sz w:val="18"/>
              </w:rPr>
              <w:t> </w:t>
            </w:r>
            <w:r>
              <w:rPr>
                <w:b/>
                <w:sz w:val="18"/>
              </w:rPr>
              <w:t>=</w:t>
            </w:r>
            <w:r>
              <w:rPr>
                <w:b/>
                <w:spacing w:val="-5"/>
                <w:sz w:val="18"/>
              </w:rPr>
              <w:t> </w:t>
            </w:r>
            <w:r>
              <w:rPr>
                <w:b/>
                <w:spacing w:val="-2"/>
                <w:sz w:val="18"/>
              </w:rPr>
              <w:t>‘VISA’</w:t>
            </w:r>
          </w:p>
        </w:tc>
      </w:tr>
      <w:tr>
        <w:trPr>
          <w:trHeight w:val="710" w:hRule="atLeast"/>
        </w:trPr>
        <w:tc>
          <w:tcPr>
            <w:tcW w:w="962" w:type="dxa"/>
            <w:tcBorders>
              <w:top w:val="nil"/>
              <w:bottom w:val="nil"/>
            </w:tcBorders>
            <w:shd w:val="clear" w:color="auto" w:fill="EFF8FD"/>
          </w:tcPr>
          <w:p>
            <w:pPr>
              <w:pStyle w:val="TableParagraph"/>
              <w:spacing w:line="300" w:lineRule="auto" w:before="67"/>
              <w:ind w:left="59" w:right="42" w:firstLine="235"/>
              <w:rPr>
                <w:b/>
                <w:sz w:val="20"/>
              </w:rPr>
            </w:pPr>
            <w:r>
              <w:rPr>
                <w:b/>
                <w:spacing w:val="-4"/>
                <w:sz w:val="20"/>
              </w:rPr>
              <w:t>Sub </w:t>
            </w:r>
            <w:r>
              <w:rPr>
                <w:b/>
                <w:sz w:val="20"/>
              </w:rPr>
              <w:t>Field</w:t>
            </w:r>
            <w:r>
              <w:rPr>
                <w:b/>
                <w:spacing w:val="-14"/>
                <w:sz w:val="20"/>
              </w:rPr>
              <w:t> </w:t>
            </w:r>
            <w:r>
              <w:rPr>
                <w:b/>
                <w:sz w:val="20"/>
              </w:rPr>
              <w:t>No.</w:t>
            </w:r>
          </w:p>
        </w:tc>
        <w:tc>
          <w:tcPr>
            <w:tcW w:w="4913" w:type="dxa"/>
            <w:tcBorders>
              <w:top w:val="nil"/>
              <w:bottom w:val="nil"/>
            </w:tcBorders>
            <w:shd w:val="clear" w:color="auto" w:fill="EFF8FD"/>
          </w:tcPr>
          <w:p>
            <w:pPr>
              <w:pStyle w:val="TableParagraph"/>
              <w:spacing w:before="211"/>
              <w:ind w:left="13"/>
              <w:jc w:val="center"/>
              <w:rPr>
                <w:b/>
                <w:sz w:val="20"/>
              </w:rPr>
            </w:pPr>
            <w:r>
              <w:rPr>
                <w:b/>
                <w:sz w:val="20"/>
              </w:rPr>
              <w:t>Sub</w:t>
            </w:r>
            <w:r>
              <w:rPr>
                <w:b/>
                <w:spacing w:val="-5"/>
                <w:sz w:val="20"/>
              </w:rPr>
              <w:t> </w:t>
            </w:r>
            <w:r>
              <w:rPr>
                <w:b/>
                <w:sz w:val="20"/>
              </w:rPr>
              <w:t>Field</w:t>
            </w:r>
            <w:r>
              <w:rPr>
                <w:b/>
                <w:spacing w:val="-6"/>
                <w:sz w:val="20"/>
              </w:rPr>
              <w:t> </w:t>
            </w:r>
            <w:r>
              <w:rPr>
                <w:b/>
                <w:spacing w:val="-4"/>
                <w:sz w:val="20"/>
              </w:rPr>
              <w:t>Name</w:t>
            </w:r>
          </w:p>
        </w:tc>
        <w:tc>
          <w:tcPr>
            <w:tcW w:w="869" w:type="dxa"/>
            <w:tcBorders>
              <w:top w:val="nil"/>
              <w:bottom w:val="nil"/>
            </w:tcBorders>
            <w:shd w:val="clear" w:color="auto" w:fill="EFF8FD"/>
          </w:tcPr>
          <w:p>
            <w:pPr>
              <w:pStyle w:val="TableParagraph"/>
              <w:spacing w:line="300" w:lineRule="auto" w:before="67"/>
              <w:ind w:left="274" w:right="49" w:hanging="204"/>
              <w:rPr>
                <w:b/>
                <w:sz w:val="20"/>
              </w:rPr>
            </w:pPr>
            <w:r>
              <w:rPr>
                <w:b/>
                <w:sz w:val="20"/>
              </w:rPr>
              <w:t>Visa</w:t>
            </w:r>
            <w:r>
              <w:rPr>
                <w:b/>
                <w:spacing w:val="-14"/>
                <w:sz w:val="20"/>
              </w:rPr>
              <w:t> </w:t>
            </w:r>
            <w:r>
              <w:rPr>
                <w:b/>
                <w:sz w:val="20"/>
              </w:rPr>
              <w:t>Bit </w:t>
            </w:r>
            <w:r>
              <w:rPr>
                <w:b/>
                <w:spacing w:val="-4"/>
                <w:sz w:val="20"/>
              </w:rPr>
              <w:t>No.</w:t>
            </w:r>
          </w:p>
        </w:tc>
        <w:tc>
          <w:tcPr>
            <w:tcW w:w="1056" w:type="dxa"/>
            <w:tcBorders>
              <w:top w:val="nil"/>
              <w:bottom w:val="nil"/>
            </w:tcBorders>
            <w:shd w:val="clear" w:color="auto" w:fill="EFF8FD"/>
          </w:tcPr>
          <w:p>
            <w:pPr>
              <w:pStyle w:val="TableParagraph"/>
              <w:spacing w:before="211"/>
              <w:ind w:left="17" w:right="6"/>
              <w:jc w:val="center"/>
              <w:rPr>
                <w:b/>
                <w:sz w:val="20"/>
              </w:rPr>
            </w:pPr>
            <w:r>
              <w:rPr>
                <w:b/>
                <w:spacing w:val="-2"/>
                <w:sz w:val="20"/>
              </w:rPr>
              <w:t>Position</w:t>
            </w:r>
          </w:p>
        </w:tc>
        <w:tc>
          <w:tcPr>
            <w:tcW w:w="1829" w:type="dxa"/>
            <w:tcBorders>
              <w:top w:val="nil"/>
              <w:bottom w:val="nil"/>
            </w:tcBorders>
            <w:shd w:val="clear" w:color="auto" w:fill="EFF8FD"/>
          </w:tcPr>
          <w:p>
            <w:pPr>
              <w:pStyle w:val="TableParagraph"/>
              <w:spacing w:line="300" w:lineRule="auto" w:before="67"/>
              <w:ind w:left="582" w:right="556" w:hanging="5"/>
              <w:rPr>
                <w:b/>
                <w:sz w:val="20"/>
              </w:rPr>
            </w:pPr>
            <w:r>
              <w:rPr>
                <w:b/>
                <w:spacing w:val="-2"/>
                <w:sz w:val="20"/>
              </w:rPr>
              <w:t>Format (ASCII)</w:t>
            </w:r>
          </w:p>
        </w:tc>
      </w:tr>
      <w:tr>
        <w:trPr>
          <w:trHeight w:val="403" w:hRule="atLeast"/>
        </w:trPr>
        <w:tc>
          <w:tcPr>
            <w:tcW w:w="962" w:type="dxa"/>
            <w:tcBorders>
              <w:top w:val="nil"/>
              <w:bottom w:val="nil"/>
            </w:tcBorders>
          </w:tcPr>
          <w:p>
            <w:pPr>
              <w:pStyle w:val="TableParagraph"/>
              <w:spacing w:before="59"/>
              <w:ind w:left="16" w:right="4"/>
              <w:jc w:val="center"/>
              <w:rPr>
                <w:sz w:val="20"/>
              </w:rPr>
            </w:pPr>
            <w:r>
              <w:rPr>
                <w:spacing w:val="-2"/>
                <w:sz w:val="20"/>
              </w:rPr>
              <w:t>111.1</w:t>
            </w:r>
          </w:p>
        </w:tc>
        <w:tc>
          <w:tcPr>
            <w:tcW w:w="4913" w:type="dxa"/>
            <w:tcBorders>
              <w:top w:val="nil"/>
              <w:bottom w:val="nil"/>
            </w:tcBorders>
          </w:tcPr>
          <w:p>
            <w:pPr>
              <w:pStyle w:val="TableParagraph"/>
              <w:spacing w:before="59"/>
              <w:ind w:left="60"/>
              <w:rPr>
                <w:sz w:val="20"/>
              </w:rPr>
            </w:pPr>
            <w:r>
              <w:rPr>
                <w:spacing w:val="-2"/>
                <w:sz w:val="20"/>
              </w:rPr>
              <w:t>Authorization</w:t>
            </w:r>
            <w:r>
              <w:rPr>
                <w:spacing w:val="14"/>
                <w:sz w:val="20"/>
              </w:rPr>
              <w:t> </w:t>
            </w:r>
            <w:r>
              <w:rPr>
                <w:spacing w:val="-2"/>
                <w:sz w:val="20"/>
              </w:rPr>
              <w:t>characteristics</w:t>
            </w:r>
            <w:r>
              <w:rPr>
                <w:spacing w:val="13"/>
                <w:sz w:val="20"/>
              </w:rPr>
              <w:t> </w:t>
            </w:r>
            <w:r>
              <w:rPr>
                <w:spacing w:val="-2"/>
                <w:sz w:val="20"/>
              </w:rPr>
              <w:t>indicator</w:t>
            </w:r>
          </w:p>
        </w:tc>
        <w:tc>
          <w:tcPr>
            <w:tcW w:w="869" w:type="dxa"/>
            <w:tcBorders>
              <w:top w:val="nil"/>
              <w:bottom w:val="nil"/>
            </w:tcBorders>
          </w:tcPr>
          <w:p>
            <w:pPr>
              <w:pStyle w:val="TableParagraph"/>
              <w:spacing w:before="59"/>
              <w:ind w:left="12" w:right="3"/>
              <w:jc w:val="center"/>
              <w:rPr>
                <w:sz w:val="20"/>
              </w:rPr>
            </w:pPr>
            <w:r>
              <w:rPr>
                <w:spacing w:val="-4"/>
                <w:sz w:val="20"/>
              </w:rPr>
              <w:t>62.1</w:t>
            </w:r>
          </w:p>
        </w:tc>
        <w:tc>
          <w:tcPr>
            <w:tcW w:w="1056" w:type="dxa"/>
            <w:tcBorders>
              <w:top w:val="nil"/>
              <w:bottom w:val="nil"/>
            </w:tcBorders>
          </w:tcPr>
          <w:p>
            <w:pPr>
              <w:pStyle w:val="TableParagraph"/>
              <w:spacing w:before="59"/>
              <w:ind w:left="17" w:right="5"/>
              <w:jc w:val="center"/>
              <w:rPr>
                <w:sz w:val="20"/>
              </w:rPr>
            </w:pPr>
            <w:r>
              <w:rPr>
                <w:spacing w:val="-10"/>
                <w:sz w:val="20"/>
              </w:rPr>
              <w:t>1</w:t>
            </w:r>
          </w:p>
        </w:tc>
        <w:tc>
          <w:tcPr>
            <w:tcW w:w="1829" w:type="dxa"/>
            <w:tcBorders>
              <w:top w:val="nil"/>
              <w:bottom w:val="nil"/>
            </w:tcBorders>
          </w:tcPr>
          <w:p>
            <w:pPr>
              <w:pStyle w:val="TableParagraph"/>
              <w:spacing w:before="59"/>
              <w:ind w:left="14" w:right="7"/>
              <w:jc w:val="center"/>
              <w:rPr>
                <w:sz w:val="20"/>
              </w:rPr>
            </w:pPr>
            <w:r>
              <w:rPr>
                <w:sz w:val="20"/>
              </w:rPr>
              <w:t>1</w:t>
            </w:r>
            <w:r>
              <w:rPr>
                <w:spacing w:val="-3"/>
                <w:sz w:val="20"/>
              </w:rPr>
              <w:t> </w:t>
            </w:r>
            <w:r>
              <w:rPr>
                <w:spacing w:val="-5"/>
                <w:sz w:val="20"/>
              </w:rPr>
              <w:t>AN</w:t>
            </w:r>
          </w:p>
        </w:tc>
      </w:tr>
      <w:tr>
        <w:trPr>
          <w:trHeight w:val="424" w:hRule="atLeast"/>
        </w:trPr>
        <w:tc>
          <w:tcPr>
            <w:tcW w:w="962" w:type="dxa"/>
            <w:tcBorders>
              <w:top w:val="nil"/>
              <w:bottom w:val="nil"/>
            </w:tcBorders>
            <w:shd w:val="clear" w:color="auto" w:fill="EFF8FD"/>
          </w:tcPr>
          <w:p>
            <w:pPr>
              <w:pStyle w:val="TableParagraph"/>
              <w:spacing w:before="69"/>
              <w:ind w:left="16" w:right="4"/>
              <w:jc w:val="center"/>
              <w:rPr>
                <w:sz w:val="20"/>
              </w:rPr>
            </w:pPr>
            <w:r>
              <w:rPr>
                <w:spacing w:val="-2"/>
                <w:sz w:val="20"/>
              </w:rPr>
              <w:t>111.2</w:t>
            </w:r>
          </w:p>
        </w:tc>
        <w:tc>
          <w:tcPr>
            <w:tcW w:w="4913" w:type="dxa"/>
            <w:tcBorders>
              <w:top w:val="nil"/>
              <w:bottom w:val="nil"/>
            </w:tcBorders>
            <w:shd w:val="clear" w:color="auto" w:fill="EFF8FD"/>
          </w:tcPr>
          <w:p>
            <w:pPr>
              <w:pStyle w:val="TableParagraph"/>
              <w:spacing w:before="69"/>
              <w:ind w:left="60"/>
              <w:rPr>
                <w:sz w:val="20"/>
              </w:rPr>
            </w:pPr>
            <w:r>
              <w:rPr>
                <w:spacing w:val="-2"/>
                <w:sz w:val="20"/>
              </w:rPr>
              <w:t>Transaction</w:t>
            </w:r>
            <w:r>
              <w:rPr>
                <w:spacing w:val="7"/>
                <w:sz w:val="20"/>
              </w:rPr>
              <w:t> </w:t>
            </w:r>
            <w:r>
              <w:rPr>
                <w:spacing w:val="-2"/>
                <w:sz w:val="20"/>
              </w:rPr>
              <w:t>identifier</w:t>
            </w:r>
          </w:p>
        </w:tc>
        <w:tc>
          <w:tcPr>
            <w:tcW w:w="869" w:type="dxa"/>
            <w:tcBorders>
              <w:top w:val="nil"/>
              <w:bottom w:val="nil"/>
            </w:tcBorders>
            <w:shd w:val="clear" w:color="auto" w:fill="EFF8FD"/>
          </w:tcPr>
          <w:p>
            <w:pPr>
              <w:pStyle w:val="TableParagraph"/>
              <w:spacing w:before="69"/>
              <w:ind w:left="12" w:right="3"/>
              <w:jc w:val="center"/>
              <w:rPr>
                <w:sz w:val="20"/>
              </w:rPr>
            </w:pPr>
            <w:r>
              <w:rPr>
                <w:spacing w:val="-4"/>
                <w:sz w:val="20"/>
              </w:rPr>
              <w:t>62.2</w:t>
            </w:r>
          </w:p>
        </w:tc>
        <w:tc>
          <w:tcPr>
            <w:tcW w:w="1056" w:type="dxa"/>
            <w:tcBorders>
              <w:top w:val="nil"/>
              <w:bottom w:val="nil"/>
            </w:tcBorders>
            <w:shd w:val="clear" w:color="auto" w:fill="EFF8FD"/>
          </w:tcPr>
          <w:p>
            <w:pPr>
              <w:pStyle w:val="TableParagraph"/>
              <w:spacing w:before="69"/>
              <w:ind w:left="17" w:right="5"/>
              <w:jc w:val="center"/>
              <w:rPr>
                <w:sz w:val="20"/>
              </w:rPr>
            </w:pPr>
            <w:r>
              <w:rPr>
                <w:spacing w:val="-2"/>
                <w:sz w:val="20"/>
              </w:rPr>
              <w:t>2-</w:t>
            </w:r>
            <w:r>
              <w:rPr>
                <w:spacing w:val="-5"/>
                <w:sz w:val="20"/>
              </w:rPr>
              <w:t>16</w:t>
            </w:r>
          </w:p>
        </w:tc>
        <w:tc>
          <w:tcPr>
            <w:tcW w:w="1829" w:type="dxa"/>
            <w:tcBorders>
              <w:top w:val="nil"/>
              <w:bottom w:val="nil"/>
            </w:tcBorders>
            <w:shd w:val="clear" w:color="auto" w:fill="EFF8FD"/>
          </w:tcPr>
          <w:p>
            <w:pPr>
              <w:pStyle w:val="TableParagraph"/>
              <w:spacing w:before="69"/>
              <w:ind w:left="14" w:right="4"/>
              <w:jc w:val="center"/>
              <w:rPr>
                <w:sz w:val="20"/>
              </w:rPr>
            </w:pPr>
            <w:r>
              <w:rPr>
                <w:sz w:val="20"/>
              </w:rPr>
              <w:t>15</w:t>
            </w:r>
            <w:r>
              <w:rPr>
                <w:spacing w:val="-5"/>
                <w:sz w:val="20"/>
              </w:rPr>
              <w:t> </w:t>
            </w:r>
            <w:r>
              <w:rPr>
                <w:spacing w:val="-10"/>
                <w:sz w:val="20"/>
              </w:rPr>
              <w:t>N</w:t>
            </w:r>
          </w:p>
        </w:tc>
      </w:tr>
      <w:tr>
        <w:trPr>
          <w:trHeight w:val="403" w:hRule="atLeast"/>
        </w:trPr>
        <w:tc>
          <w:tcPr>
            <w:tcW w:w="962" w:type="dxa"/>
            <w:tcBorders>
              <w:top w:val="nil"/>
              <w:bottom w:val="nil"/>
            </w:tcBorders>
          </w:tcPr>
          <w:p>
            <w:pPr>
              <w:pStyle w:val="TableParagraph"/>
              <w:spacing w:before="57"/>
              <w:ind w:left="16" w:right="4"/>
              <w:jc w:val="center"/>
              <w:rPr>
                <w:sz w:val="20"/>
              </w:rPr>
            </w:pPr>
            <w:r>
              <w:rPr>
                <w:spacing w:val="-2"/>
                <w:sz w:val="20"/>
              </w:rPr>
              <w:t>111.3</w:t>
            </w:r>
          </w:p>
        </w:tc>
        <w:tc>
          <w:tcPr>
            <w:tcW w:w="4913" w:type="dxa"/>
            <w:tcBorders>
              <w:top w:val="nil"/>
              <w:bottom w:val="nil"/>
            </w:tcBorders>
          </w:tcPr>
          <w:p>
            <w:pPr>
              <w:pStyle w:val="TableParagraph"/>
              <w:spacing w:before="57"/>
              <w:ind w:left="60"/>
              <w:rPr>
                <w:sz w:val="20"/>
              </w:rPr>
            </w:pPr>
            <w:r>
              <w:rPr>
                <w:spacing w:val="-2"/>
                <w:sz w:val="20"/>
              </w:rPr>
              <w:t>Validation</w:t>
            </w:r>
            <w:r>
              <w:rPr>
                <w:spacing w:val="3"/>
                <w:sz w:val="20"/>
              </w:rPr>
              <w:t> </w:t>
            </w:r>
            <w:r>
              <w:rPr>
                <w:spacing w:val="-4"/>
                <w:sz w:val="20"/>
              </w:rPr>
              <w:t>code</w:t>
            </w:r>
          </w:p>
        </w:tc>
        <w:tc>
          <w:tcPr>
            <w:tcW w:w="869" w:type="dxa"/>
            <w:tcBorders>
              <w:top w:val="nil"/>
              <w:bottom w:val="nil"/>
            </w:tcBorders>
          </w:tcPr>
          <w:p>
            <w:pPr>
              <w:pStyle w:val="TableParagraph"/>
              <w:spacing w:before="57"/>
              <w:ind w:left="12" w:right="3"/>
              <w:jc w:val="center"/>
              <w:rPr>
                <w:sz w:val="20"/>
              </w:rPr>
            </w:pPr>
            <w:r>
              <w:rPr>
                <w:spacing w:val="-4"/>
                <w:sz w:val="20"/>
              </w:rPr>
              <w:t>62.3</w:t>
            </w:r>
          </w:p>
        </w:tc>
        <w:tc>
          <w:tcPr>
            <w:tcW w:w="1056" w:type="dxa"/>
            <w:tcBorders>
              <w:top w:val="nil"/>
              <w:bottom w:val="nil"/>
            </w:tcBorders>
          </w:tcPr>
          <w:p>
            <w:pPr>
              <w:pStyle w:val="TableParagraph"/>
              <w:spacing w:before="57"/>
              <w:ind w:left="17" w:right="5"/>
              <w:jc w:val="center"/>
              <w:rPr>
                <w:sz w:val="20"/>
              </w:rPr>
            </w:pPr>
            <w:r>
              <w:rPr>
                <w:spacing w:val="-2"/>
                <w:sz w:val="20"/>
              </w:rPr>
              <w:t>17-</w:t>
            </w:r>
            <w:r>
              <w:rPr>
                <w:spacing w:val="-7"/>
                <w:sz w:val="20"/>
              </w:rPr>
              <w:t>20</w:t>
            </w:r>
          </w:p>
        </w:tc>
        <w:tc>
          <w:tcPr>
            <w:tcW w:w="1829" w:type="dxa"/>
            <w:tcBorders>
              <w:top w:val="nil"/>
              <w:bottom w:val="nil"/>
            </w:tcBorders>
          </w:tcPr>
          <w:p>
            <w:pPr>
              <w:pStyle w:val="TableParagraph"/>
              <w:spacing w:before="57"/>
              <w:ind w:left="14" w:right="8"/>
              <w:jc w:val="center"/>
              <w:rPr>
                <w:sz w:val="20"/>
              </w:rPr>
            </w:pPr>
            <w:r>
              <w:rPr>
                <w:sz w:val="20"/>
              </w:rPr>
              <w:t>4</w:t>
            </w:r>
            <w:r>
              <w:rPr>
                <w:spacing w:val="-3"/>
                <w:sz w:val="20"/>
              </w:rPr>
              <w:t> </w:t>
            </w:r>
            <w:r>
              <w:rPr>
                <w:spacing w:val="-5"/>
                <w:sz w:val="20"/>
              </w:rPr>
              <w:t>AN</w:t>
            </w:r>
          </w:p>
        </w:tc>
      </w:tr>
      <w:tr>
        <w:trPr>
          <w:trHeight w:val="422" w:hRule="atLeast"/>
        </w:trPr>
        <w:tc>
          <w:tcPr>
            <w:tcW w:w="962" w:type="dxa"/>
            <w:tcBorders>
              <w:top w:val="nil"/>
              <w:bottom w:val="nil"/>
            </w:tcBorders>
            <w:shd w:val="clear" w:color="auto" w:fill="EFF8FD"/>
          </w:tcPr>
          <w:p>
            <w:pPr>
              <w:pStyle w:val="TableParagraph"/>
              <w:spacing w:before="67"/>
              <w:ind w:left="16" w:right="4"/>
              <w:jc w:val="center"/>
              <w:rPr>
                <w:sz w:val="20"/>
              </w:rPr>
            </w:pPr>
            <w:r>
              <w:rPr>
                <w:spacing w:val="-2"/>
                <w:sz w:val="20"/>
              </w:rPr>
              <w:t>111.4</w:t>
            </w:r>
          </w:p>
        </w:tc>
        <w:tc>
          <w:tcPr>
            <w:tcW w:w="4913" w:type="dxa"/>
            <w:tcBorders>
              <w:top w:val="nil"/>
              <w:bottom w:val="nil"/>
            </w:tcBorders>
            <w:shd w:val="clear" w:color="auto" w:fill="EFF8FD"/>
          </w:tcPr>
          <w:p>
            <w:pPr>
              <w:pStyle w:val="TableParagraph"/>
              <w:spacing w:before="67"/>
              <w:ind w:left="60"/>
              <w:rPr>
                <w:sz w:val="20"/>
              </w:rPr>
            </w:pPr>
            <w:r>
              <w:rPr>
                <w:sz w:val="20"/>
              </w:rPr>
              <w:t>Market-specific</w:t>
            </w:r>
            <w:r>
              <w:rPr>
                <w:spacing w:val="-10"/>
                <w:sz w:val="20"/>
              </w:rPr>
              <w:t> </w:t>
            </w:r>
            <w:r>
              <w:rPr>
                <w:sz w:val="20"/>
              </w:rPr>
              <w:t>data</w:t>
            </w:r>
            <w:r>
              <w:rPr>
                <w:spacing w:val="-11"/>
                <w:sz w:val="20"/>
              </w:rPr>
              <w:t> </w:t>
            </w:r>
            <w:r>
              <w:rPr>
                <w:sz w:val="20"/>
              </w:rPr>
              <w:t>indicator</w:t>
            </w:r>
            <w:r>
              <w:rPr>
                <w:spacing w:val="-10"/>
                <w:sz w:val="20"/>
              </w:rPr>
              <w:t> 2</w:t>
            </w:r>
          </w:p>
        </w:tc>
        <w:tc>
          <w:tcPr>
            <w:tcW w:w="869" w:type="dxa"/>
            <w:tcBorders>
              <w:top w:val="nil"/>
              <w:bottom w:val="nil"/>
            </w:tcBorders>
            <w:shd w:val="clear" w:color="auto" w:fill="EFF8FD"/>
          </w:tcPr>
          <w:p>
            <w:pPr>
              <w:pStyle w:val="TableParagraph"/>
              <w:spacing w:before="67"/>
              <w:ind w:left="12" w:right="3"/>
              <w:jc w:val="center"/>
              <w:rPr>
                <w:sz w:val="20"/>
              </w:rPr>
            </w:pPr>
            <w:r>
              <w:rPr>
                <w:spacing w:val="-4"/>
                <w:sz w:val="20"/>
              </w:rPr>
              <w:t>62.4</w:t>
            </w:r>
          </w:p>
        </w:tc>
        <w:tc>
          <w:tcPr>
            <w:tcW w:w="1056" w:type="dxa"/>
            <w:tcBorders>
              <w:top w:val="nil"/>
              <w:bottom w:val="nil"/>
            </w:tcBorders>
            <w:shd w:val="clear" w:color="auto" w:fill="EFF8FD"/>
          </w:tcPr>
          <w:p>
            <w:pPr>
              <w:pStyle w:val="TableParagraph"/>
              <w:spacing w:before="67"/>
              <w:ind w:left="17" w:right="5"/>
              <w:jc w:val="center"/>
              <w:rPr>
                <w:sz w:val="20"/>
              </w:rPr>
            </w:pPr>
            <w:r>
              <w:rPr>
                <w:spacing w:val="-5"/>
                <w:sz w:val="20"/>
              </w:rPr>
              <w:t>21</w:t>
            </w:r>
          </w:p>
        </w:tc>
        <w:tc>
          <w:tcPr>
            <w:tcW w:w="1829" w:type="dxa"/>
            <w:tcBorders>
              <w:top w:val="nil"/>
              <w:bottom w:val="nil"/>
            </w:tcBorders>
            <w:shd w:val="clear" w:color="auto" w:fill="EFF8FD"/>
          </w:tcPr>
          <w:p>
            <w:pPr>
              <w:pStyle w:val="TableParagraph"/>
              <w:spacing w:before="67"/>
              <w:ind w:left="14" w:right="7"/>
              <w:jc w:val="center"/>
              <w:rPr>
                <w:sz w:val="20"/>
              </w:rPr>
            </w:pPr>
            <w:r>
              <w:rPr>
                <w:sz w:val="20"/>
              </w:rPr>
              <w:t>1</w:t>
            </w:r>
            <w:r>
              <w:rPr>
                <w:spacing w:val="-3"/>
                <w:sz w:val="20"/>
              </w:rPr>
              <w:t> </w:t>
            </w:r>
            <w:r>
              <w:rPr>
                <w:spacing w:val="-5"/>
                <w:sz w:val="20"/>
              </w:rPr>
              <w:t>AN</w:t>
            </w:r>
          </w:p>
        </w:tc>
      </w:tr>
      <w:tr>
        <w:trPr>
          <w:trHeight w:val="406" w:hRule="atLeast"/>
        </w:trPr>
        <w:tc>
          <w:tcPr>
            <w:tcW w:w="962" w:type="dxa"/>
            <w:tcBorders>
              <w:top w:val="nil"/>
              <w:bottom w:val="nil"/>
            </w:tcBorders>
          </w:tcPr>
          <w:p>
            <w:pPr>
              <w:pStyle w:val="TableParagraph"/>
              <w:spacing w:before="59"/>
              <w:ind w:left="16" w:right="4"/>
              <w:jc w:val="center"/>
              <w:rPr>
                <w:sz w:val="20"/>
              </w:rPr>
            </w:pPr>
            <w:r>
              <w:rPr>
                <w:spacing w:val="-2"/>
                <w:sz w:val="20"/>
              </w:rPr>
              <w:t>111.5</w:t>
            </w:r>
          </w:p>
        </w:tc>
        <w:tc>
          <w:tcPr>
            <w:tcW w:w="4913" w:type="dxa"/>
            <w:tcBorders>
              <w:top w:val="nil"/>
              <w:bottom w:val="nil"/>
            </w:tcBorders>
          </w:tcPr>
          <w:p>
            <w:pPr>
              <w:pStyle w:val="TableParagraph"/>
              <w:spacing w:before="59"/>
              <w:ind w:left="60"/>
              <w:rPr>
                <w:sz w:val="20"/>
              </w:rPr>
            </w:pPr>
            <w:r>
              <w:rPr>
                <w:spacing w:val="-2"/>
                <w:sz w:val="20"/>
              </w:rPr>
              <w:t>Duration</w:t>
            </w:r>
          </w:p>
        </w:tc>
        <w:tc>
          <w:tcPr>
            <w:tcW w:w="869" w:type="dxa"/>
            <w:tcBorders>
              <w:top w:val="nil"/>
              <w:bottom w:val="nil"/>
            </w:tcBorders>
          </w:tcPr>
          <w:p>
            <w:pPr>
              <w:pStyle w:val="TableParagraph"/>
              <w:spacing w:before="59"/>
              <w:ind w:left="12" w:right="3"/>
              <w:jc w:val="center"/>
              <w:rPr>
                <w:sz w:val="20"/>
              </w:rPr>
            </w:pPr>
            <w:r>
              <w:rPr>
                <w:spacing w:val="-4"/>
                <w:sz w:val="20"/>
              </w:rPr>
              <w:t>62.5</w:t>
            </w:r>
          </w:p>
        </w:tc>
        <w:tc>
          <w:tcPr>
            <w:tcW w:w="1056" w:type="dxa"/>
            <w:tcBorders>
              <w:top w:val="nil"/>
              <w:bottom w:val="nil"/>
            </w:tcBorders>
          </w:tcPr>
          <w:p>
            <w:pPr>
              <w:pStyle w:val="TableParagraph"/>
              <w:spacing w:before="59"/>
              <w:ind w:left="17" w:right="5"/>
              <w:jc w:val="center"/>
              <w:rPr>
                <w:sz w:val="20"/>
              </w:rPr>
            </w:pPr>
            <w:r>
              <w:rPr>
                <w:spacing w:val="-2"/>
                <w:sz w:val="20"/>
              </w:rPr>
              <w:t>22-</w:t>
            </w:r>
            <w:r>
              <w:rPr>
                <w:spacing w:val="-7"/>
                <w:sz w:val="20"/>
              </w:rPr>
              <w:t>23</w:t>
            </w:r>
          </w:p>
        </w:tc>
        <w:tc>
          <w:tcPr>
            <w:tcW w:w="1829" w:type="dxa"/>
            <w:tcBorders>
              <w:top w:val="nil"/>
              <w:bottom w:val="nil"/>
            </w:tcBorders>
          </w:tcPr>
          <w:p>
            <w:pPr>
              <w:pStyle w:val="TableParagraph"/>
              <w:spacing w:before="59"/>
              <w:ind w:left="14" w:right="4"/>
              <w:jc w:val="center"/>
              <w:rPr>
                <w:sz w:val="20"/>
              </w:rPr>
            </w:pPr>
            <w:r>
              <w:rPr>
                <w:sz w:val="20"/>
              </w:rPr>
              <w:t>2</w:t>
            </w:r>
            <w:r>
              <w:rPr>
                <w:spacing w:val="-3"/>
                <w:sz w:val="20"/>
              </w:rPr>
              <w:t> </w:t>
            </w:r>
            <w:r>
              <w:rPr>
                <w:spacing w:val="-12"/>
                <w:sz w:val="20"/>
              </w:rPr>
              <w:t>N</w:t>
            </w:r>
          </w:p>
        </w:tc>
      </w:tr>
      <w:tr>
        <w:trPr>
          <w:trHeight w:val="422" w:hRule="atLeast"/>
        </w:trPr>
        <w:tc>
          <w:tcPr>
            <w:tcW w:w="962" w:type="dxa"/>
            <w:tcBorders>
              <w:top w:val="nil"/>
              <w:bottom w:val="nil"/>
            </w:tcBorders>
            <w:shd w:val="clear" w:color="auto" w:fill="EFF8FD"/>
          </w:tcPr>
          <w:p>
            <w:pPr>
              <w:pStyle w:val="TableParagraph"/>
              <w:spacing w:before="67"/>
              <w:ind w:left="16" w:right="4"/>
              <w:jc w:val="center"/>
              <w:rPr>
                <w:sz w:val="20"/>
              </w:rPr>
            </w:pPr>
            <w:r>
              <w:rPr>
                <w:spacing w:val="-2"/>
                <w:sz w:val="20"/>
              </w:rPr>
              <w:t>111.6</w:t>
            </w:r>
          </w:p>
        </w:tc>
        <w:tc>
          <w:tcPr>
            <w:tcW w:w="4913" w:type="dxa"/>
            <w:tcBorders>
              <w:top w:val="nil"/>
              <w:bottom w:val="nil"/>
            </w:tcBorders>
            <w:shd w:val="clear" w:color="auto" w:fill="EFF8FD"/>
          </w:tcPr>
          <w:p>
            <w:pPr>
              <w:pStyle w:val="TableParagraph"/>
              <w:spacing w:before="67"/>
              <w:ind w:left="60"/>
              <w:rPr>
                <w:sz w:val="20"/>
              </w:rPr>
            </w:pPr>
            <w:r>
              <w:rPr>
                <w:sz w:val="20"/>
              </w:rPr>
              <w:t>Purchase</w:t>
            </w:r>
            <w:r>
              <w:rPr>
                <w:spacing w:val="-9"/>
                <w:sz w:val="20"/>
              </w:rPr>
              <w:t> </w:t>
            </w:r>
            <w:r>
              <w:rPr>
                <w:spacing w:val="-2"/>
                <w:sz w:val="20"/>
              </w:rPr>
              <w:t>identifier</w:t>
            </w:r>
          </w:p>
        </w:tc>
        <w:tc>
          <w:tcPr>
            <w:tcW w:w="869" w:type="dxa"/>
            <w:tcBorders>
              <w:top w:val="nil"/>
              <w:bottom w:val="nil"/>
            </w:tcBorders>
            <w:shd w:val="clear" w:color="auto" w:fill="EFF8FD"/>
          </w:tcPr>
          <w:p>
            <w:pPr>
              <w:pStyle w:val="TableParagraph"/>
              <w:spacing w:before="67"/>
              <w:ind w:left="12" w:right="3"/>
              <w:jc w:val="center"/>
              <w:rPr>
                <w:sz w:val="20"/>
              </w:rPr>
            </w:pPr>
            <w:r>
              <w:rPr>
                <w:spacing w:val="-4"/>
                <w:sz w:val="20"/>
              </w:rPr>
              <w:t>62.7</w:t>
            </w:r>
          </w:p>
        </w:tc>
        <w:tc>
          <w:tcPr>
            <w:tcW w:w="1056" w:type="dxa"/>
            <w:tcBorders>
              <w:top w:val="nil"/>
              <w:bottom w:val="nil"/>
            </w:tcBorders>
            <w:shd w:val="clear" w:color="auto" w:fill="EFF8FD"/>
          </w:tcPr>
          <w:p>
            <w:pPr>
              <w:pStyle w:val="TableParagraph"/>
              <w:spacing w:before="67"/>
              <w:ind w:left="17" w:right="5"/>
              <w:jc w:val="center"/>
              <w:rPr>
                <w:sz w:val="20"/>
              </w:rPr>
            </w:pPr>
            <w:r>
              <w:rPr>
                <w:spacing w:val="-2"/>
                <w:sz w:val="20"/>
              </w:rPr>
              <w:t>24-</w:t>
            </w:r>
            <w:r>
              <w:rPr>
                <w:spacing w:val="-7"/>
                <w:sz w:val="20"/>
              </w:rPr>
              <w:t>49</w:t>
            </w:r>
          </w:p>
        </w:tc>
        <w:tc>
          <w:tcPr>
            <w:tcW w:w="1829" w:type="dxa"/>
            <w:tcBorders>
              <w:top w:val="nil"/>
              <w:bottom w:val="nil"/>
            </w:tcBorders>
            <w:shd w:val="clear" w:color="auto" w:fill="EFF8FD"/>
          </w:tcPr>
          <w:p>
            <w:pPr>
              <w:pStyle w:val="TableParagraph"/>
              <w:spacing w:before="67"/>
              <w:ind w:left="14" w:right="5"/>
              <w:jc w:val="center"/>
              <w:rPr>
                <w:sz w:val="20"/>
              </w:rPr>
            </w:pPr>
            <w:r>
              <w:rPr>
                <w:sz w:val="20"/>
              </w:rPr>
              <w:t>26</w:t>
            </w:r>
            <w:r>
              <w:rPr>
                <w:spacing w:val="-4"/>
                <w:sz w:val="20"/>
              </w:rPr>
              <w:t> </w:t>
            </w:r>
            <w:r>
              <w:rPr>
                <w:spacing w:val="-5"/>
                <w:sz w:val="20"/>
              </w:rPr>
              <w:t>AN</w:t>
            </w:r>
          </w:p>
        </w:tc>
      </w:tr>
      <w:tr>
        <w:trPr>
          <w:trHeight w:val="403" w:hRule="atLeast"/>
        </w:trPr>
        <w:tc>
          <w:tcPr>
            <w:tcW w:w="962" w:type="dxa"/>
            <w:tcBorders>
              <w:top w:val="nil"/>
              <w:bottom w:val="nil"/>
            </w:tcBorders>
          </w:tcPr>
          <w:p>
            <w:pPr>
              <w:pStyle w:val="TableParagraph"/>
              <w:spacing w:before="57"/>
              <w:ind w:left="16" w:right="4"/>
              <w:jc w:val="center"/>
              <w:rPr>
                <w:sz w:val="20"/>
              </w:rPr>
            </w:pPr>
            <w:r>
              <w:rPr>
                <w:spacing w:val="-2"/>
                <w:sz w:val="20"/>
              </w:rPr>
              <w:t>111.7</w:t>
            </w:r>
          </w:p>
        </w:tc>
        <w:tc>
          <w:tcPr>
            <w:tcW w:w="4913" w:type="dxa"/>
            <w:tcBorders>
              <w:top w:val="nil"/>
              <w:bottom w:val="nil"/>
            </w:tcBorders>
          </w:tcPr>
          <w:p>
            <w:pPr>
              <w:pStyle w:val="TableParagraph"/>
              <w:spacing w:before="57"/>
              <w:ind w:left="60"/>
              <w:rPr>
                <w:sz w:val="20"/>
              </w:rPr>
            </w:pPr>
            <w:r>
              <w:rPr>
                <w:sz w:val="20"/>
              </w:rPr>
              <w:t>Date;</w:t>
            </w:r>
            <w:r>
              <w:rPr>
                <w:spacing w:val="-7"/>
                <w:sz w:val="20"/>
              </w:rPr>
              <w:t> </w:t>
            </w:r>
            <w:r>
              <w:rPr>
                <w:sz w:val="20"/>
              </w:rPr>
              <w:t>auto</w:t>
            </w:r>
            <w:r>
              <w:rPr>
                <w:spacing w:val="-7"/>
                <w:sz w:val="20"/>
              </w:rPr>
              <w:t> </w:t>
            </w:r>
            <w:r>
              <w:rPr>
                <w:sz w:val="20"/>
              </w:rPr>
              <w:t>rental</w:t>
            </w:r>
            <w:r>
              <w:rPr>
                <w:spacing w:val="-9"/>
                <w:sz w:val="20"/>
              </w:rPr>
              <w:t> </w:t>
            </w:r>
            <w:r>
              <w:rPr>
                <w:sz w:val="20"/>
              </w:rPr>
              <w:t>check-out,</w:t>
            </w:r>
            <w:r>
              <w:rPr>
                <w:spacing w:val="-8"/>
                <w:sz w:val="20"/>
              </w:rPr>
              <w:t> </w:t>
            </w:r>
            <w:r>
              <w:rPr>
                <w:sz w:val="20"/>
              </w:rPr>
              <w:t>lodging</w:t>
            </w:r>
            <w:r>
              <w:rPr>
                <w:spacing w:val="-9"/>
                <w:sz w:val="20"/>
              </w:rPr>
              <w:t> </w:t>
            </w:r>
            <w:r>
              <w:rPr>
                <w:sz w:val="20"/>
              </w:rPr>
              <w:t>check-</w:t>
            </w:r>
            <w:r>
              <w:rPr>
                <w:spacing w:val="-5"/>
                <w:sz w:val="20"/>
              </w:rPr>
              <w:t>in</w:t>
            </w:r>
          </w:p>
        </w:tc>
        <w:tc>
          <w:tcPr>
            <w:tcW w:w="869" w:type="dxa"/>
            <w:tcBorders>
              <w:top w:val="nil"/>
              <w:bottom w:val="nil"/>
            </w:tcBorders>
          </w:tcPr>
          <w:p>
            <w:pPr>
              <w:pStyle w:val="TableParagraph"/>
              <w:spacing w:before="57"/>
              <w:ind w:left="12" w:right="3"/>
              <w:jc w:val="center"/>
              <w:rPr>
                <w:sz w:val="20"/>
              </w:rPr>
            </w:pPr>
            <w:r>
              <w:rPr>
                <w:spacing w:val="-4"/>
                <w:sz w:val="20"/>
              </w:rPr>
              <w:t>62.8</w:t>
            </w:r>
          </w:p>
        </w:tc>
        <w:tc>
          <w:tcPr>
            <w:tcW w:w="1056" w:type="dxa"/>
            <w:tcBorders>
              <w:top w:val="nil"/>
              <w:bottom w:val="nil"/>
            </w:tcBorders>
          </w:tcPr>
          <w:p>
            <w:pPr>
              <w:pStyle w:val="TableParagraph"/>
              <w:spacing w:before="57"/>
              <w:ind w:left="17" w:right="5"/>
              <w:jc w:val="center"/>
              <w:rPr>
                <w:sz w:val="20"/>
              </w:rPr>
            </w:pPr>
            <w:r>
              <w:rPr>
                <w:spacing w:val="-2"/>
                <w:sz w:val="20"/>
              </w:rPr>
              <w:t>50-</w:t>
            </w:r>
            <w:r>
              <w:rPr>
                <w:spacing w:val="-7"/>
                <w:sz w:val="20"/>
              </w:rPr>
              <w:t>55</w:t>
            </w:r>
          </w:p>
        </w:tc>
        <w:tc>
          <w:tcPr>
            <w:tcW w:w="1829" w:type="dxa"/>
            <w:tcBorders>
              <w:top w:val="nil"/>
              <w:bottom w:val="nil"/>
            </w:tcBorders>
          </w:tcPr>
          <w:p>
            <w:pPr>
              <w:pStyle w:val="TableParagraph"/>
              <w:spacing w:before="57"/>
              <w:ind w:left="14" w:right="4"/>
              <w:jc w:val="center"/>
              <w:rPr>
                <w:sz w:val="20"/>
              </w:rPr>
            </w:pPr>
            <w:r>
              <w:rPr>
                <w:sz w:val="20"/>
              </w:rPr>
              <w:t>6</w:t>
            </w:r>
            <w:r>
              <w:rPr>
                <w:spacing w:val="-3"/>
                <w:sz w:val="20"/>
              </w:rPr>
              <w:t> </w:t>
            </w:r>
            <w:r>
              <w:rPr>
                <w:spacing w:val="-12"/>
                <w:sz w:val="20"/>
              </w:rPr>
              <w:t>N</w:t>
            </w:r>
          </w:p>
        </w:tc>
      </w:tr>
      <w:tr>
        <w:trPr>
          <w:trHeight w:val="422" w:hRule="atLeast"/>
        </w:trPr>
        <w:tc>
          <w:tcPr>
            <w:tcW w:w="962" w:type="dxa"/>
            <w:tcBorders>
              <w:top w:val="nil"/>
              <w:bottom w:val="nil"/>
            </w:tcBorders>
            <w:shd w:val="clear" w:color="auto" w:fill="EFF8FD"/>
          </w:tcPr>
          <w:p>
            <w:pPr>
              <w:pStyle w:val="TableParagraph"/>
              <w:spacing w:before="69"/>
              <w:ind w:left="16" w:right="4"/>
              <w:jc w:val="center"/>
              <w:rPr>
                <w:sz w:val="20"/>
              </w:rPr>
            </w:pPr>
            <w:r>
              <w:rPr>
                <w:spacing w:val="-2"/>
                <w:sz w:val="20"/>
              </w:rPr>
              <w:t>111.8</w:t>
            </w:r>
          </w:p>
        </w:tc>
        <w:tc>
          <w:tcPr>
            <w:tcW w:w="4913" w:type="dxa"/>
            <w:tcBorders>
              <w:top w:val="nil"/>
              <w:bottom w:val="nil"/>
            </w:tcBorders>
            <w:shd w:val="clear" w:color="auto" w:fill="EFF8FD"/>
          </w:tcPr>
          <w:p>
            <w:pPr>
              <w:pStyle w:val="TableParagraph"/>
              <w:spacing w:before="69"/>
              <w:ind w:left="60"/>
              <w:rPr>
                <w:sz w:val="20"/>
              </w:rPr>
            </w:pPr>
            <w:r>
              <w:rPr>
                <w:sz w:val="20"/>
              </w:rPr>
              <w:t>No</w:t>
            </w:r>
            <w:r>
              <w:rPr>
                <w:spacing w:val="-7"/>
                <w:sz w:val="20"/>
              </w:rPr>
              <w:t> </w:t>
            </w:r>
            <w:r>
              <w:rPr>
                <w:sz w:val="20"/>
              </w:rPr>
              <w:t>show</w:t>
            </w:r>
            <w:r>
              <w:rPr>
                <w:spacing w:val="-4"/>
                <w:sz w:val="20"/>
              </w:rPr>
              <w:t> </w:t>
            </w:r>
            <w:r>
              <w:rPr>
                <w:spacing w:val="-2"/>
                <w:sz w:val="20"/>
              </w:rPr>
              <w:t>indicator</w:t>
            </w:r>
          </w:p>
        </w:tc>
        <w:tc>
          <w:tcPr>
            <w:tcW w:w="869" w:type="dxa"/>
            <w:tcBorders>
              <w:top w:val="nil"/>
              <w:bottom w:val="nil"/>
            </w:tcBorders>
            <w:shd w:val="clear" w:color="auto" w:fill="EFF8FD"/>
          </w:tcPr>
          <w:p>
            <w:pPr>
              <w:pStyle w:val="TableParagraph"/>
              <w:spacing w:before="69"/>
              <w:ind w:left="12" w:right="3"/>
              <w:jc w:val="center"/>
              <w:rPr>
                <w:sz w:val="20"/>
              </w:rPr>
            </w:pPr>
            <w:r>
              <w:rPr>
                <w:spacing w:val="-4"/>
                <w:sz w:val="20"/>
              </w:rPr>
              <w:t>62.9</w:t>
            </w:r>
          </w:p>
        </w:tc>
        <w:tc>
          <w:tcPr>
            <w:tcW w:w="1056" w:type="dxa"/>
            <w:tcBorders>
              <w:top w:val="nil"/>
              <w:bottom w:val="nil"/>
            </w:tcBorders>
            <w:shd w:val="clear" w:color="auto" w:fill="EFF8FD"/>
          </w:tcPr>
          <w:p>
            <w:pPr>
              <w:pStyle w:val="TableParagraph"/>
              <w:spacing w:before="69"/>
              <w:ind w:left="17" w:right="5"/>
              <w:jc w:val="center"/>
              <w:rPr>
                <w:sz w:val="20"/>
              </w:rPr>
            </w:pPr>
            <w:r>
              <w:rPr>
                <w:spacing w:val="-5"/>
                <w:sz w:val="20"/>
              </w:rPr>
              <w:t>56</w:t>
            </w:r>
          </w:p>
        </w:tc>
        <w:tc>
          <w:tcPr>
            <w:tcW w:w="1829" w:type="dxa"/>
            <w:tcBorders>
              <w:top w:val="nil"/>
              <w:bottom w:val="nil"/>
            </w:tcBorders>
            <w:shd w:val="clear" w:color="auto" w:fill="EFF8FD"/>
          </w:tcPr>
          <w:p>
            <w:pPr>
              <w:pStyle w:val="TableParagraph"/>
              <w:spacing w:before="69"/>
              <w:ind w:left="14" w:right="7"/>
              <w:jc w:val="center"/>
              <w:rPr>
                <w:sz w:val="20"/>
              </w:rPr>
            </w:pPr>
            <w:r>
              <w:rPr>
                <w:sz w:val="20"/>
              </w:rPr>
              <w:t>1</w:t>
            </w:r>
            <w:r>
              <w:rPr>
                <w:spacing w:val="-3"/>
                <w:sz w:val="20"/>
              </w:rPr>
              <w:t> </w:t>
            </w:r>
            <w:r>
              <w:rPr>
                <w:spacing w:val="-5"/>
                <w:sz w:val="20"/>
              </w:rPr>
              <w:t>AN</w:t>
            </w:r>
          </w:p>
        </w:tc>
      </w:tr>
      <w:tr>
        <w:trPr>
          <w:trHeight w:val="405" w:hRule="atLeast"/>
        </w:trPr>
        <w:tc>
          <w:tcPr>
            <w:tcW w:w="962" w:type="dxa"/>
            <w:tcBorders>
              <w:top w:val="nil"/>
              <w:bottom w:val="nil"/>
            </w:tcBorders>
          </w:tcPr>
          <w:p>
            <w:pPr>
              <w:pStyle w:val="TableParagraph"/>
              <w:spacing w:before="59"/>
              <w:ind w:left="16" w:right="4"/>
              <w:jc w:val="center"/>
              <w:rPr>
                <w:sz w:val="20"/>
              </w:rPr>
            </w:pPr>
            <w:r>
              <w:rPr>
                <w:spacing w:val="-2"/>
                <w:sz w:val="20"/>
              </w:rPr>
              <w:t>111.9</w:t>
            </w:r>
          </w:p>
        </w:tc>
        <w:tc>
          <w:tcPr>
            <w:tcW w:w="4913" w:type="dxa"/>
            <w:tcBorders>
              <w:top w:val="nil"/>
              <w:bottom w:val="nil"/>
            </w:tcBorders>
          </w:tcPr>
          <w:p>
            <w:pPr>
              <w:pStyle w:val="TableParagraph"/>
              <w:spacing w:before="59"/>
              <w:ind w:left="60"/>
              <w:rPr>
                <w:sz w:val="20"/>
              </w:rPr>
            </w:pPr>
            <w:r>
              <w:rPr>
                <w:sz w:val="20"/>
              </w:rPr>
              <w:t>Extra</w:t>
            </w:r>
            <w:r>
              <w:rPr>
                <w:spacing w:val="-6"/>
                <w:sz w:val="20"/>
              </w:rPr>
              <w:t> </w:t>
            </w:r>
            <w:r>
              <w:rPr>
                <w:spacing w:val="-2"/>
                <w:sz w:val="20"/>
              </w:rPr>
              <w:t>charges</w:t>
            </w:r>
          </w:p>
        </w:tc>
        <w:tc>
          <w:tcPr>
            <w:tcW w:w="869" w:type="dxa"/>
            <w:tcBorders>
              <w:top w:val="nil"/>
              <w:bottom w:val="nil"/>
            </w:tcBorders>
          </w:tcPr>
          <w:p>
            <w:pPr>
              <w:pStyle w:val="TableParagraph"/>
              <w:spacing w:before="59"/>
              <w:ind w:left="12" w:right="1"/>
              <w:jc w:val="center"/>
              <w:rPr>
                <w:sz w:val="20"/>
              </w:rPr>
            </w:pPr>
            <w:r>
              <w:rPr>
                <w:spacing w:val="-2"/>
                <w:sz w:val="20"/>
              </w:rPr>
              <w:t>62.10</w:t>
            </w:r>
          </w:p>
        </w:tc>
        <w:tc>
          <w:tcPr>
            <w:tcW w:w="1056" w:type="dxa"/>
            <w:tcBorders>
              <w:top w:val="nil"/>
              <w:bottom w:val="nil"/>
            </w:tcBorders>
          </w:tcPr>
          <w:p>
            <w:pPr>
              <w:pStyle w:val="TableParagraph"/>
              <w:spacing w:before="59"/>
              <w:ind w:left="17" w:right="5"/>
              <w:jc w:val="center"/>
              <w:rPr>
                <w:sz w:val="20"/>
              </w:rPr>
            </w:pPr>
            <w:r>
              <w:rPr>
                <w:spacing w:val="-2"/>
                <w:sz w:val="20"/>
              </w:rPr>
              <w:t>57-</w:t>
            </w:r>
            <w:r>
              <w:rPr>
                <w:spacing w:val="-7"/>
                <w:sz w:val="20"/>
              </w:rPr>
              <w:t>62</w:t>
            </w:r>
          </w:p>
        </w:tc>
        <w:tc>
          <w:tcPr>
            <w:tcW w:w="1829" w:type="dxa"/>
            <w:tcBorders>
              <w:top w:val="nil"/>
              <w:bottom w:val="nil"/>
            </w:tcBorders>
          </w:tcPr>
          <w:p>
            <w:pPr>
              <w:pStyle w:val="TableParagraph"/>
              <w:spacing w:before="59"/>
              <w:ind w:left="14" w:right="4"/>
              <w:jc w:val="center"/>
              <w:rPr>
                <w:sz w:val="20"/>
              </w:rPr>
            </w:pPr>
            <w:r>
              <w:rPr>
                <w:sz w:val="20"/>
              </w:rPr>
              <w:t>6</w:t>
            </w:r>
            <w:r>
              <w:rPr>
                <w:spacing w:val="-3"/>
                <w:sz w:val="20"/>
              </w:rPr>
              <w:t> </w:t>
            </w:r>
            <w:r>
              <w:rPr>
                <w:spacing w:val="-12"/>
                <w:sz w:val="20"/>
              </w:rPr>
              <w:t>N</w:t>
            </w:r>
          </w:p>
        </w:tc>
      </w:tr>
      <w:tr>
        <w:trPr>
          <w:trHeight w:val="422" w:hRule="atLeast"/>
        </w:trPr>
        <w:tc>
          <w:tcPr>
            <w:tcW w:w="962" w:type="dxa"/>
            <w:tcBorders>
              <w:top w:val="nil"/>
              <w:bottom w:val="nil"/>
            </w:tcBorders>
            <w:shd w:val="clear" w:color="auto" w:fill="EFF8FD"/>
          </w:tcPr>
          <w:p>
            <w:pPr>
              <w:pStyle w:val="TableParagraph"/>
              <w:spacing w:before="67"/>
              <w:ind w:left="16" w:right="4"/>
              <w:jc w:val="center"/>
              <w:rPr>
                <w:sz w:val="20"/>
              </w:rPr>
            </w:pPr>
            <w:r>
              <w:rPr>
                <w:spacing w:val="-2"/>
                <w:sz w:val="20"/>
              </w:rPr>
              <w:t>111.10</w:t>
            </w:r>
          </w:p>
        </w:tc>
        <w:tc>
          <w:tcPr>
            <w:tcW w:w="4913" w:type="dxa"/>
            <w:tcBorders>
              <w:top w:val="nil"/>
              <w:bottom w:val="nil"/>
            </w:tcBorders>
            <w:shd w:val="clear" w:color="auto" w:fill="EFF8FD"/>
          </w:tcPr>
          <w:p>
            <w:pPr>
              <w:pStyle w:val="TableParagraph"/>
              <w:spacing w:before="67"/>
              <w:ind w:left="60"/>
              <w:rPr>
                <w:sz w:val="20"/>
              </w:rPr>
            </w:pPr>
            <w:r>
              <w:rPr>
                <w:sz w:val="20"/>
              </w:rPr>
              <w:t>Multiple</w:t>
            </w:r>
            <w:r>
              <w:rPr>
                <w:spacing w:val="-11"/>
                <w:sz w:val="20"/>
              </w:rPr>
              <w:t> </w:t>
            </w:r>
            <w:r>
              <w:rPr>
                <w:sz w:val="20"/>
              </w:rPr>
              <w:t>clearing</w:t>
            </w:r>
            <w:r>
              <w:rPr>
                <w:spacing w:val="-12"/>
                <w:sz w:val="20"/>
              </w:rPr>
              <w:t> </w:t>
            </w:r>
            <w:r>
              <w:rPr>
                <w:sz w:val="20"/>
              </w:rPr>
              <w:t>sequence</w:t>
            </w:r>
            <w:r>
              <w:rPr>
                <w:spacing w:val="-9"/>
                <w:sz w:val="20"/>
              </w:rPr>
              <w:t> </w:t>
            </w:r>
            <w:r>
              <w:rPr>
                <w:spacing w:val="-2"/>
                <w:sz w:val="20"/>
              </w:rPr>
              <w:t>number</w:t>
            </w:r>
          </w:p>
        </w:tc>
        <w:tc>
          <w:tcPr>
            <w:tcW w:w="869" w:type="dxa"/>
            <w:tcBorders>
              <w:top w:val="nil"/>
              <w:bottom w:val="nil"/>
            </w:tcBorders>
            <w:shd w:val="clear" w:color="auto" w:fill="EFF8FD"/>
          </w:tcPr>
          <w:p>
            <w:pPr>
              <w:pStyle w:val="TableParagraph"/>
              <w:spacing w:before="67"/>
              <w:ind w:left="12" w:right="1"/>
              <w:jc w:val="center"/>
              <w:rPr>
                <w:sz w:val="20"/>
              </w:rPr>
            </w:pPr>
            <w:r>
              <w:rPr>
                <w:spacing w:val="-2"/>
                <w:sz w:val="20"/>
              </w:rPr>
              <w:t>62.11</w:t>
            </w:r>
          </w:p>
        </w:tc>
        <w:tc>
          <w:tcPr>
            <w:tcW w:w="1056" w:type="dxa"/>
            <w:tcBorders>
              <w:top w:val="nil"/>
              <w:bottom w:val="nil"/>
            </w:tcBorders>
            <w:shd w:val="clear" w:color="auto" w:fill="EFF8FD"/>
          </w:tcPr>
          <w:p>
            <w:pPr>
              <w:pStyle w:val="TableParagraph"/>
              <w:spacing w:before="67"/>
              <w:ind w:left="17" w:right="5"/>
              <w:jc w:val="center"/>
              <w:rPr>
                <w:sz w:val="20"/>
              </w:rPr>
            </w:pPr>
            <w:r>
              <w:rPr>
                <w:spacing w:val="-2"/>
                <w:sz w:val="20"/>
              </w:rPr>
              <w:t>63-</w:t>
            </w:r>
            <w:r>
              <w:rPr>
                <w:spacing w:val="-7"/>
                <w:sz w:val="20"/>
              </w:rPr>
              <w:t>64</w:t>
            </w:r>
          </w:p>
        </w:tc>
        <w:tc>
          <w:tcPr>
            <w:tcW w:w="1829" w:type="dxa"/>
            <w:tcBorders>
              <w:top w:val="nil"/>
              <w:bottom w:val="nil"/>
            </w:tcBorders>
            <w:shd w:val="clear" w:color="auto" w:fill="EFF8FD"/>
          </w:tcPr>
          <w:p>
            <w:pPr>
              <w:pStyle w:val="TableParagraph"/>
              <w:spacing w:before="67"/>
              <w:ind w:left="14" w:right="4"/>
              <w:jc w:val="center"/>
              <w:rPr>
                <w:sz w:val="20"/>
              </w:rPr>
            </w:pPr>
            <w:r>
              <w:rPr>
                <w:sz w:val="20"/>
              </w:rPr>
              <w:t>2</w:t>
            </w:r>
            <w:r>
              <w:rPr>
                <w:spacing w:val="-3"/>
                <w:sz w:val="20"/>
              </w:rPr>
              <w:t> </w:t>
            </w:r>
            <w:r>
              <w:rPr>
                <w:spacing w:val="-12"/>
                <w:sz w:val="20"/>
              </w:rPr>
              <w:t>N</w:t>
            </w:r>
          </w:p>
        </w:tc>
      </w:tr>
      <w:tr>
        <w:trPr>
          <w:trHeight w:val="403" w:hRule="atLeast"/>
        </w:trPr>
        <w:tc>
          <w:tcPr>
            <w:tcW w:w="962" w:type="dxa"/>
            <w:tcBorders>
              <w:top w:val="nil"/>
              <w:bottom w:val="nil"/>
            </w:tcBorders>
          </w:tcPr>
          <w:p>
            <w:pPr>
              <w:pStyle w:val="TableParagraph"/>
              <w:spacing w:before="57"/>
              <w:ind w:left="16" w:right="4"/>
              <w:jc w:val="center"/>
              <w:rPr>
                <w:sz w:val="20"/>
              </w:rPr>
            </w:pPr>
            <w:r>
              <w:rPr>
                <w:spacing w:val="-2"/>
                <w:sz w:val="20"/>
              </w:rPr>
              <w:t>111.11</w:t>
            </w:r>
          </w:p>
        </w:tc>
        <w:tc>
          <w:tcPr>
            <w:tcW w:w="4913" w:type="dxa"/>
            <w:tcBorders>
              <w:top w:val="nil"/>
              <w:bottom w:val="nil"/>
            </w:tcBorders>
          </w:tcPr>
          <w:p>
            <w:pPr>
              <w:pStyle w:val="TableParagraph"/>
              <w:spacing w:before="57"/>
              <w:ind w:left="60"/>
              <w:rPr>
                <w:sz w:val="20"/>
              </w:rPr>
            </w:pPr>
            <w:r>
              <w:rPr>
                <w:sz w:val="20"/>
              </w:rPr>
              <w:t>Multiple</w:t>
            </w:r>
            <w:r>
              <w:rPr>
                <w:spacing w:val="-11"/>
                <w:sz w:val="20"/>
              </w:rPr>
              <w:t> </w:t>
            </w:r>
            <w:r>
              <w:rPr>
                <w:sz w:val="20"/>
              </w:rPr>
              <w:t>clearing</w:t>
            </w:r>
            <w:r>
              <w:rPr>
                <w:spacing w:val="-12"/>
                <w:sz w:val="20"/>
              </w:rPr>
              <w:t> </w:t>
            </w:r>
            <w:r>
              <w:rPr>
                <w:sz w:val="20"/>
              </w:rPr>
              <w:t>sequence</w:t>
            </w:r>
            <w:r>
              <w:rPr>
                <w:spacing w:val="-9"/>
                <w:sz w:val="20"/>
              </w:rPr>
              <w:t> </w:t>
            </w:r>
            <w:r>
              <w:rPr>
                <w:spacing w:val="-2"/>
                <w:sz w:val="20"/>
              </w:rPr>
              <w:t>count</w:t>
            </w:r>
          </w:p>
        </w:tc>
        <w:tc>
          <w:tcPr>
            <w:tcW w:w="869" w:type="dxa"/>
            <w:tcBorders>
              <w:top w:val="nil"/>
              <w:bottom w:val="nil"/>
            </w:tcBorders>
          </w:tcPr>
          <w:p>
            <w:pPr>
              <w:pStyle w:val="TableParagraph"/>
              <w:spacing w:before="57"/>
              <w:ind w:left="12" w:right="1"/>
              <w:jc w:val="center"/>
              <w:rPr>
                <w:sz w:val="20"/>
              </w:rPr>
            </w:pPr>
            <w:r>
              <w:rPr>
                <w:spacing w:val="-2"/>
                <w:sz w:val="20"/>
              </w:rPr>
              <w:t>62.12</w:t>
            </w:r>
          </w:p>
        </w:tc>
        <w:tc>
          <w:tcPr>
            <w:tcW w:w="1056" w:type="dxa"/>
            <w:tcBorders>
              <w:top w:val="nil"/>
              <w:bottom w:val="nil"/>
            </w:tcBorders>
          </w:tcPr>
          <w:p>
            <w:pPr>
              <w:pStyle w:val="TableParagraph"/>
              <w:spacing w:before="57"/>
              <w:ind w:left="17" w:right="5"/>
              <w:jc w:val="center"/>
              <w:rPr>
                <w:sz w:val="20"/>
              </w:rPr>
            </w:pPr>
            <w:r>
              <w:rPr>
                <w:spacing w:val="-2"/>
                <w:sz w:val="20"/>
              </w:rPr>
              <w:t>65-</w:t>
            </w:r>
            <w:r>
              <w:rPr>
                <w:spacing w:val="-7"/>
                <w:sz w:val="20"/>
              </w:rPr>
              <w:t>66</w:t>
            </w:r>
          </w:p>
        </w:tc>
        <w:tc>
          <w:tcPr>
            <w:tcW w:w="1829" w:type="dxa"/>
            <w:tcBorders>
              <w:top w:val="nil"/>
              <w:bottom w:val="nil"/>
            </w:tcBorders>
          </w:tcPr>
          <w:p>
            <w:pPr>
              <w:pStyle w:val="TableParagraph"/>
              <w:spacing w:before="57"/>
              <w:ind w:left="14" w:right="4"/>
              <w:jc w:val="center"/>
              <w:rPr>
                <w:sz w:val="20"/>
              </w:rPr>
            </w:pPr>
            <w:r>
              <w:rPr>
                <w:sz w:val="20"/>
              </w:rPr>
              <w:t>2</w:t>
            </w:r>
            <w:r>
              <w:rPr>
                <w:spacing w:val="-3"/>
                <w:sz w:val="20"/>
              </w:rPr>
              <w:t> </w:t>
            </w:r>
            <w:r>
              <w:rPr>
                <w:spacing w:val="-12"/>
                <w:sz w:val="20"/>
              </w:rPr>
              <w:t>N</w:t>
            </w:r>
          </w:p>
        </w:tc>
      </w:tr>
      <w:tr>
        <w:trPr>
          <w:trHeight w:val="424" w:hRule="atLeast"/>
        </w:trPr>
        <w:tc>
          <w:tcPr>
            <w:tcW w:w="962" w:type="dxa"/>
            <w:tcBorders>
              <w:top w:val="nil"/>
              <w:bottom w:val="nil"/>
            </w:tcBorders>
            <w:shd w:val="clear" w:color="auto" w:fill="EFF8FD"/>
          </w:tcPr>
          <w:p>
            <w:pPr>
              <w:pStyle w:val="TableParagraph"/>
              <w:spacing w:before="69"/>
              <w:ind w:left="16" w:right="4"/>
              <w:jc w:val="center"/>
              <w:rPr>
                <w:sz w:val="20"/>
              </w:rPr>
            </w:pPr>
            <w:r>
              <w:rPr>
                <w:spacing w:val="-2"/>
                <w:sz w:val="20"/>
              </w:rPr>
              <w:t>111.12</w:t>
            </w:r>
          </w:p>
        </w:tc>
        <w:tc>
          <w:tcPr>
            <w:tcW w:w="4913" w:type="dxa"/>
            <w:tcBorders>
              <w:top w:val="nil"/>
              <w:bottom w:val="nil"/>
            </w:tcBorders>
            <w:shd w:val="clear" w:color="auto" w:fill="EFF8FD"/>
          </w:tcPr>
          <w:p>
            <w:pPr>
              <w:pStyle w:val="TableParagraph"/>
              <w:spacing w:before="69"/>
              <w:ind w:left="60"/>
              <w:rPr>
                <w:sz w:val="20"/>
              </w:rPr>
            </w:pPr>
            <w:r>
              <w:rPr>
                <w:sz w:val="20"/>
              </w:rPr>
              <w:t>Restricted</w:t>
            </w:r>
            <w:r>
              <w:rPr>
                <w:spacing w:val="-10"/>
                <w:sz w:val="20"/>
              </w:rPr>
              <w:t> </w:t>
            </w:r>
            <w:r>
              <w:rPr>
                <w:sz w:val="20"/>
              </w:rPr>
              <w:t>ticket</w:t>
            </w:r>
            <w:r>
              <w:rPr>
                <w:spacing w:val="-9"/>
                <w:sz w:val="20"/>
              </w:rPr>
              <w:t> </w:t>
            </w:r>
            <w:r>
              <w:rPr>
                <w:spacing w:val="-2"/>
                <w:sz w:val="20"/>
              </w:rPr>
              <w:t>indicator</w:t>
            </w:r>
          </w:p>
        </w:tc>
        <w:tc>
          <w:tcPr>
            <w:tcW w:w="869" w:type="dxa"/>
            <w:tcBorders>
              <w:top w:val="nil"/>
              <w:bottom w:val="nil"/>
            </w:tcBorders>
            <w:shd w:val="clear" w:color="auto" w:fill="EFF8FD"/>
          </w:tcPr>
          <w:p>
            <w:pPr>
              <w:pStyle w:val="TableParagraph"/>
              <w:spacing w:before="69"/>
              <w:ind w:left="12" w:right="1"/>
              <w:jc w:val="center"/>
              <w:rPr>
                <w:sz w:val="20"/>
              </w:rPr>
            </w:pPr>
            <w:r>
              <w:rPr>
                <w:spacing w:val="-2"/>
                <w:sz w:val="20"/>
              </w:rPr>
              <w:t>62.13</w:t>
            </w:r>
          </w:p>
        </w:tc>
        <w:tc>
          <w:tcPr>
            <w:tcW w:w="1056" w:type="dxa"/>
            <w:tcBorders>
              <w:top w:val="nil"/>
              <w:bottom w:val="nil"/>
            </w:tcBorders>
            <w:shd w:val="clear" w:color="auto" w:fill="EFF8FD"/>
          </w:tcPr>
          <w:p>
            <w:pPr>
              <w:pStyle w:val="TableParagraph"/>
              <w:spacing w:before="69"/>
              <w:ind w:left="17" w:right="5"/>
              <w:jc w:val="center"/>
              <w:rPr>
                <w:sz w:val="20"/>
              </w:rPr>
            </w:pPr>
            <w:r>
              <w:rPr>
                <w:spacing w:val="-5"/>
                <w:sz w:val="20"/>
              </w:rPr>
              <w:t>67</w:t>
            </w:r>
          </w:p>
        </w:tc>
        <w:tc>
          <w:tcPr>
            <w:tcW w:w="1829" w:type="dxa"/>
            <w:tcBorders>
              <w:top w:val="nil"/>
              <w:bottom w:val="nil"/>
            </w:tcBorders>
            <w:shd w:val="clear" w:color="auto" w:fill="EFF8FD"/>
          </w:tcPr>
          <w:p>
            <w:pPr>
              <w:pStyle w:val="TableParagraph"/>
              <w:spacing w:before="69"/>
              <w:ind w:left="14" w:right="7"/>
              <w:jc w:val="center"/>
              <w:rPr>
                <w:sz w:val="20"/>
              </w:rPr>
            </w:pPr>
            <w:r>
              <w:rPr>
                <w:sz w:val="20"/>
              </w:rPr>
              <w:t>1</w:t>
            </w:r>
            <w:r>
              <w:rPr>
                <w:spacing w:val="-3"/>
                <w:sz w:val="20"/>
              </w:rPr>
              <w:t> </w:t>
            </w:r>
            <w:r>
              <w:rPr>
                <w:spacing w:val="-5"/>
                <w:sz w:val="20"/>
              </w:rPr>
              <w:t>AN</w:t>
            </w:r>
          </w:p>
        </w:tc>
      </w:tr>
      <w:tr>
        <w:trPr>
          <w:trHeight w:val="403" w:hRule="atLeast"/>
        </w:trPr>
        <w:tc>
          <w:tcPr>
            <w:tcW w:w="962" w:type="dxa"/>
            <w:tcBorders>
              <w:top w:val="nil"/>
              <w:bottom w:val="nil"/>
            </w:tcBorders>
          </w:tcPr>
          <w:p>
            <w:pPr>
              <w:pStyle w:val="TableParagraph"/>
              <w:spacing w:before="57"/>
              <w:ind w:left="16" w:right="4"/>
              <w:jc w:val="center"/>
              <w:rPr>
                <w:sz w:val="20"/>
              </w:rPr>
            </w:pPr>
            <w:r>
              <w:rPr>
                <w:spacing w:val="-2"/>
                <w:sz w:val="20"/>
              </w:rPr>
              <w:t>111.13</w:t>
            </w:r>
          </w:p>
        </w:tc>
        <w:tc>
          <w:tcPr>
            <w:tcW w:w="4913" w:type="dxa"/>
            <w:tcBorders>
              <w:top w:val="nil"/>
              <w:bottom w:val="nil"/>
            </w:tcBorders>
          </w:tcPr>
          <w:p>
            <w:pPr>
              <w:pStyle w:val="TableParagraph"/>
              <w:spacing w:before="57"/>
              <w:ind w:left="60"/>
              <w:rPr>
                <w:sz w:val="20"/>
              </w:rPr>
            </w:pPr>
            <w:r>
              <w:rPr>
                <w:sz w:val="20"/>
              </w:rPr>
              <w:t>Total</w:t>
            </w:r>
            <w:r>
              <w:rPr>
                <w:spacing w:val="-8"/>
                <w:sz w:val="20"/>
              </w:rPr>
              <w:t> </w:t>
            </w:r>
            <w:r>
              <w:rPr>
                <w:sz w:val="20"/>
              </w:rPr>
              <w:t>amount</w:t>
            </w:r>
            <w:r>
              <w:rPr>
                <w:spacing w:val="-7"/>
                <w:sz w:val="20"/>
              </w:rPr>
              <w:t> </w:t>
            </w:r>
            <w:r>
              <w:rPr>
                <w:spacing w:val="-2"/>
                <w:sz w:val="20"/>
              </w:rPr>
              <w:t>authorized</w:t>
            </w:r>
          </w:p>
        </w:tc>
        <w:tc>
          <w:tcPr>
            <w:tcW w:w="869" w:type="dxa"/>
            <w:tcBorders>
              <w:top w:val="nil"/>
              <w:bottom w:val="nil"/>
            </w:tcBorders>
          </w:tcPr>
          <w:p>
            <w:pPr>
              <w:pStyle w:val="TableParagraph"/>
              <w:spacing w:before="57"/>
              <w:ind w:left="12" w:right="1"/>
              <w:jc w:val="center"/>
              <w:rPr>
                <w:sz w:val="20"/>
              </w:rPr>
            </w:pPr>
            <w:r>
              <w:rPr>
                <w:spacing w:val="-2"/>
                <w:sz w:val="20"/>
              </w:rPr>
              <w:t>62.14</w:t>
            </w:r>
          </w:p>
        </w:tc>
        <w:tc>
          <w:tcPr>
            <w:tcW w:w="1056" w:type="dxa"/>
            <w:tcBorders>
              <w:top w:val="nil"/>
              <w:bottom w:val="nil"/>
            </w:tcBorders>
          </w:tcPr>
          <w:p>
            <w:pPr>
              <w:pStyle w:val="TableParagraph"/>
              <w:spacing w:before="57"/>
              <w:ind w:left="17" w:right="5"/>
              <w:jc w:val="center"/>
              <w:rPr>
                <w:sz w:val="20"/>
              </w:rPr>
            </w:pPr>
            <w:r>
              <w:rPr>
                <w:spacing w:val="-2"/>
                <w:sz w:val="20"/>
              </w:rPr>
              <w:t>68-</w:t>
            </w:r>
            <w:r>
              <w:rPr>
                <w:spacing w:val="-7"/>
                <w:sz w:val="20"/>
              </w:rPr>
              <w:t>79</w:t>
            </w:r>
          </w:p>
        </w:tc>
        <w:tc>
          <w:tcPr>
            <w:tcW w:w="1829" w:type="dxa"/>
            <w:tcBorders>
              <w:top w:val="nil"/>
              <w:bottom w:val="nil"/>
            </w:tcBorders>
          </w:tcPr>
          <w:p>
            <w:pPr>
              <w:pStyle w:val="TableParagraph"/>
              <w:spacing w:before="57"/>
              <w:ind w:left="14" w:right="4"/>
              <w:jc w:val="center"/>
              <w:rPr>
                <w:sz w:val="20"/>
              </w:rPr>
            </w:pPr>
            <w:r>
              <w:rPr>
                <w:sz w:val="20"/>
              </w:rPr>
              <w:t>12</w:t>
            </w:r>
            <w:r>
              <w:rPr>
                <w:spacing w:val="-5"/>
                <w:sz w:val="20"/>
              </w:rPr>
              <w:t> </w:t>
            </w:r>
            <w:r>
              <w:rPr>
                <w:spacing w:val="-10"/>
                <w:sz w:val="20"/>
              </w:rPr>
              <w:t>N</w:t>
            </w:r>
          </w:p>
        </w:tc>
      </w:tr>
      <w:tr>
        <w:trPr>
          <w:trHeight w:val="422" w:hRule="atLeast"/>
        </w:trPr>
        <w:tc>
          <w:tcPr>
            <w:tcW w:w="962" w:type="dxa"/>
            <w:tcBorders>
              <w:top w:val="nil"/>
              <w:bottom w:val="nil"/>
            </w:tcBorders>
            <w:shd w:val="clear" w:color="auto" w:fill="EFF8FD"/>
          </w:tcPr>
          <w:p>
            <w:pPr>
              <w:pStyle w:val="TableParagraph"/>
              <w:spacing w:before="67"/>
              <w:ind w:left="16" w:right="4"/>
              <w:jc w:val="center"/>
              <w:rPr>
                <w:sz w:val="20"/>
              </w:rPr>
            </w:pPr>
            <w:r>
              <w:rPr>
                <w:spacing w:val="-2"/>
                <w:sz w:val="20"/>
              </w:rPr>
              <w:t>111.14</w:t>
            </w:r>
          </w:p>
        </w:tc>
        <w:tc>
          <w:tcPr>
            <w:tcW w:w="4913" w:type="dxa"/>
            <w:tcBorders>
              <w:top w:val="nil"/>
              <w:bottom w:val="nil"/>
            </w:tcBorders>
            <w:shd w:val="clear" w:color="auto" w:fill="EFF8FD"/>
          </w:tcPr>
          <w:p>
            <w:pPr>
              <w:pStyle w:val="TableParagraph"/>
              <w:spacing w:before="67"/>
              <w:ind w:left="60"/>
              <w:rPr>
                <w:sz w:val="20"/>
              </w:rPr>
            </w:pPr>
            <w:r>
              <w:rPr>
                <w:sz w:val="20"/>
              </w:rPr>
              <w:t>Requested</w:t>
            </w:r>
            <w:r>
              <w:rPr>
                <w:spacing w:val="-12"/>
                <w:sz w:val="20"/>
              </w:rPr>
              <w:t> </w:t>
            </w:r>
            <w:r>
              <w:rPr>
                <w:sz w:val="20"/>
              </w:rPr>
              <w:t>payment</w:t>
            </w:r>
            <w:r>
              <w:rPr>
                <w:spacing w:val="-12"/>
                <w:sz w:val="20"/>
              </w:rPr>
              <w:t> </w:t>
            </w:r>
            <w:r>
              <w:rPr>
                <w:spacing w:val="-2"/>
                <w:sz w:val="20"/>
              </w:rPr>
              <w:t>service</w:t>
            </w:r>
          </w:p>
        </w:tc>
        <w:tc>
          <w:tcPr>
            <w:tcW w:w="869" w:type="dxa"/>
            <w:tcBorders>
              <w:top w:val="nil"/>
              <w:bottom w:val="nil"/>
            </w:tcBorders>
            <w:shd w:val="clear" w:color="auto" w:fill="EFF8FD"/>
          </w:tcPr>
          <w:p>
            <w:pPr>
              <w:pStyle w:val="TableParagraph"/>
              <w:spacing w:before="67"/>
              <w:ind w:left="12" w:right="1"/>
              <w:jc w:val="center"/>
              <w:rPr>
                <w:sz w:val="20"/>
              </w:rPr>
            </w:pPr>
            <w:r>
              <w:rPr>
                <w:spacing w:val="-2"/>
                <w:sz w:val="20"/>
              </w:rPr>
              <w:t>62.15</w:t>
            </w:r>
          </w:p>
        </w:tc>
        <w:tc>
          <w:tcPr>
            <w:tcW w:w="1056" w:type="dxa"/>
            <w:tcBorders>
              <w:top w:val="nil"/>
              <w:bottom w:val="nil"/>
            </w:tcBorders>
            <w:shd w:val="clear" w:color="auto" w:fill="EFF8FD"/>
          </w:tcPr>
          <w:p>
            <w:pPr>
              <w:pStyle w:val="TableParagraph"/>
              <w:spacing w:before="67"/>
              <w:ind w:left="17" w:right="5"/>
              <w:jc w:val="center"/>
              <w:rPr>
                <w:sz w:val="20"/>
              </w:rPr>
            </w:pPr>
            <w:r>
              <w:rPr>
                <w:spacing w:val="-5"/>
                <w:sz w:val="20"/>
              </w:rPr>
              <w:t>80</w:t>
            </w:r>
          </w:p>
        </w:tc>
        <w:tc>
          <w:tcPr>
            <w:tcW w:w="1829" w:type="dxa"/>
            <w:tcBorders>
              <w:top w:val="nil"/>
              <w:bottom w:val="nil"/>
            </w:tcBorders>
            <w:shd w:val="clear" w:color="auto" w:fill="EFF8FD"/>
          </w:tcPr>
          <w:p>
            <w:pPr>
              <w:pStyle w:val="TableParagraph"/>
              <w:spacing w:before="67"/>
              <w:ind w:left="14" w:right="7"/>
              <w:jc w:val="center"/>
              <w:rPr>
                <w:sz w:val="20"/>
              </w:rPr>
            </w:pPr>
            <w:r>
              <w:rPr>
                <w:sz w:val="20"/>
              </w:rPr>
              <w:t>1</w:t>
            </w:r>
            <w:r>
              <w:rPr>
                <w:spacing w:val="-3"/>
                <w:sz w:val="20"/>
              </w:rPr>
              <w:t> </w:t>
            </w:r>
            <w:r>
              <w:rPr>
                <w:spacing w:val="-5"/>
                <w:sz w:val="20"/>
              </w:rPr>
              <w:t>AN</w:t>
            </w:r>
          </w:p>
        </w:tc>
      </w:tr>
      <w:tr>
        <w:trPr>
          <w:trHeight w:val="403" w:hRule="atLeast"/>
        </w:trPr>
        <w:tc>
          <w:tcPr>
            <w:tcW w:w="962" w:type="dxa"/>
            <w:tcBorders>
              <w:top w:val="nil"/>
              <w:bottom w:val="nil"/>
            </w:tcBorders>
          </w:tcPr>
          <w:p>
            <w:pPr>
              <w:pStyle w:val="TableParagraph"/>
              <w:spacing w:before="57"/>
              <w:ind w:left="16" w:right="4"/>
              <w:jc w:val="center"/>
              <w:rPr>
                <w:sz w:val="20"/>
              </w:rPr>
            </w:pPr>
            <w:r>
              <w:rPr>
                <w:spacing w:val="-2"/>
                <w:sz w:val="20"/>
              </w:rPr>
              <w:t>111.15</w:t>
            </w:r>
          </w:p>
        </w:tc>
        <w:tc>
          <w:tcPr>
            <w:tcW w:w="4913" w:type="dxa"/>
            <w:tcBorders>
              <w:top w:val="nil"/>
              <w:bottom w:val="nil"/>
            </w:tcBorders>
          </w:tcPr>
          <w:p>
            <w:pPr>
              <w:pStyle w:val="TableParagraph"/>
              <w:spacing w:before="57"/>
              <w:ind w:left="60"/>
              <w:rPr>
                <w:sz w:val="20"/>
              </w:rPr>
            </w:pPr>
            <w:r>
              <w:rPr>
                <w:sz w:val="20"/>
              </w:rPr>
              <w:t>Chargeback</w:t>
            </w:r>
            <w:r>
              <w:rPr>
                <w:spacing w:val="-12"/>
                <w:sz w:val="20"/>
              </w:rPr>
              <w:t> </w:t>
            </w:r>
            <w:r>
              <w:rPr>
                <w:sz w:val="20"/>
              </w:rPr>
              <w:t>rights</w:t>
            </w:r>
            <w:r>
              <w:rPr>
                <w:spacing w:val="-11"/>
                <w:sz w:val="20"/>
              </w:rPr>
              <w:t> </w:t>
            </w:r>
            <w:r>
              <w:rPr>
                <w:spacing w:val="-2"/>
                <w:sz w:val="20"/>
              </w:rPr>
              <w:t>indicator</w:t>
            </w:r>
          </w:p>
        </w:tc>
        <w:tc>
          <w:tcPr>
            <w:tcW w:w="869" w:type="dxa"/>
            <w:tcBorders>
              <w:top w:val="nil"/>
              <w:bottom w:val="nil"/>
            </w:tcBorders>
          </w:tcPr>
          <w:p>
            <w:pPr>
              <w:pStyle w:val="TableParagraph"/>
              <w:spacing w:before="57"/>
              <w:ind w:left="12" w:right="1"/>
              <w:jc w:val="center"/>
              <w:rPr>
                <w:sz w:val="20"/>
              </w:rPr>
            </w:pPr>
            <w:r>
              <w:rPr>
                <w:spacing w:val="-2"/>
                <w:sz w:val="20"/>
              </w:rPr>
              <w:t>62.16</w:t>
            </w:r>
          </w:p>
        </w:tc>
        <w:tc>
          <w:tcPr>
            <w:tcW w:w="1056" w:type="dxa"/>
            <w:tcBorders>
              <w:top w:val="nil"/>
              <w:bottom w:val="nil"/>
            </w:tcBorders>
          </w:tcPr>
          <w:p>
            <w:pPr>
              <w:pStyle w:val="TableParagraph"/>
              <w:spacing w:before="57"/>
              <w:ind w:left="17" w:right="5"/>
              <w:jc w:val="center"/>
              <w:rPr>
                <w:sz w:val="20"/>
              </w:rPr>
            </w:pPr>
            <w:r>
              <w:rPr>
                <w:spacing w:val="-2"/>
                <w:sz w:val="20"/>
              </w:rPr>
              <w:t>81-</w:t>
            </w:r>
            <w:r>
              <w:rPr>
                <w:spacing w:val="-7"/>
                <w:sz w:val="20"/>
              </w:rPr>
              <w:t>82</w:t>
            </w:r>
          </w:p>
        </w:tc>
        <w:tc>
          <w:tcPr>
            <w:tcW w:w="1829" w:type="dxa"/>
            <w:tcBorders>
              <w:top w:val="nil"/>
              <w:bottom w:val="nil"/>
            </w:tcBorders>
          </w:tcPr>
          <w:p>
            <w:pPr>
              <w:pStyle w:val="TableParagraph"/>
              <w:spacing w:before="57"/>
              <w:ind w:left="14" w:right="7"/>
              <w:jc w:val="center"/>
              <w:rPr>
                <w:sz w:val="20"/>
              </w:rPr>
            </w:pPr>
            <w:r>
              <w:rPr>
                <w:sz w:val="20"/>
              </w:rPr>
              <w:t>2</w:t>
            </w:r>
            <w:r>
              <w:rPr>
                <w:spacing w:val="-3"/>
                <w:sz w:val="20"/>
              </w:rPr>
              <w:t> </w:t>
            </w:r>
            <w:r>
              <w:rPr>
                <w:spacing w:val="-5"/>
                <w:sz w:val="20"/>
              </w:rPr>
              <w:t>AN</w:t>
            </w:r>
          </w:p>
        </w:tc>
      </w:tr>
      <w:tr>
        <w:trPr>
          <w:trHeight w:val="424" w:hRule="atLeast"/>
        </w:trPr>
        <w:tc>
          <w:tcPr>
            <w:tcW w:w="962" w:type="dxa"/>
            <w:tcBorders>
              <w:top w:val="nil"/>
              <w:bottom w:val="nil"/>
            </w:tcBorders>
            <w:shd w:val="clear" w:color="auto" w:fill="EFF8FD"/>
          </w:tcPr>
          <w:p>
            <w:pPr>
              <w:pStyle w:val="TableParagraph"/>
              <w:spacing w:before="69"/>
              <w:ind w:left="16" w:right="4"/>
              <w:jc w:val="center"/>
              <w:rPr>
                <w:sz w:val="20"/>
              </w:rPr>
            </w:pPr>
            <w:r>
              <w:rPr>
                <w:spacing w:val="-2"/>
                <w:sz w:val="20"/>
              </w:rPr>
              <w:t>111.16</w:t>
            </w:r>
          </w:p>
        </w:tc>
        <w:tc>
          <w:tcPr>
            <w:tcW w:w="4913" w:type="dxa"/>
            <w:tcBorders>
              <w:top w:val="nil"/>
              <w:bottom w:val="nil"/>
            </w:tcBorders>
            <w:shd w:val="clear" w:color="auto" w:fill="EFF8FD"/>
          </w:tcPr>
          <w:p>
            <w:pPr>
              <w:pStyle w:val="TableParagraph"/>
              <w:spacing w:before="69"/>
              <w:ind w:left="60"/>
              <w:rPr>
                <w:sz w:val="20"/>
              </w:rPr>
            </w:pPr>
            <w:r>
              <w:rPr>
                <w:sz w:val="20"/>
              </w:rPr>
              <w:t>Electronic</w:t>
            </w:r>
            <w:r>
              <w:rPr>
                <w:spacing w:val="-10"/>
                <w:sz w:val="20"/>
              </w:rPr>
              <w:t> </w:t>
            </w:r>
            <w:r>
              <w:rPr>
                <w:sz w:val="20"/>
              </w:rPr>
              <w:t>commerce</w:t>
            </w:r>
            <w:r>
              <w:rPr>
                <w:spacing w:val="-8"/>
                <w:sz w:val="20"/>
              </w:rPr>
              <w:t> </w:t>
            </w:r>
            <w:r>
              <w:rPr>
                <w:sz w:val="20"/>
              </w:rPr>
              <w:t>goods</w:t>
            </w:r>
            <w:r>
              <w:rPr>
                <w:spacing w:val="-9"/>
                <w:sz w:val="20"/>
              </w:rPr>
              <w:t> </w:t>
            </w:r>
            <w:r>
              <w:rPr>
                <w:spacing w:val="-2"/>
                <w:sz w:val="20"/>
              </w:rPr>
              <w:t>indicator</w:t>
            </w:r>
          </w:p>
        </w:tc>
        <w:tc>
          <w:tcPr>
            <w:tcW w:w="869" w:type="dxa"/>
            <w:tcBorders>
              <w:top w:val="nil"/>
              <w:bottom w:val="nil"/>
            </w:tcBorders>
            <w:shd w:val="clear" w:color="auto" w:fill="EFF8FD"/>
          </w:tcPr>
          <w:p>
            <w:pPr>
              <w:pStyle w:val="TableParagraph"/>
              <w:spacing w:before="69"/>
              <w:ind w:left="12" w:right="1"/>
              <w:jc w:val="center"/>
              <w:rPr>
                <w:sz w:val="20"/>
              </w:rPr>
            </w:pPr>
            <w:r>
              <w:rPr>
                <w:spacing w:val="-2"/>
                <w:sz w:val="20"/>
              </w:rPr>
              <w:t>62.19</w:t>
            </w:r>
          </w:p>
        </w:tc>
        <w:tc>
          <w:tcPr>
            <w:tcW w:w="1056" w:type="dxa"/>
            <w:tcBorders>
              <w:top w:val="nil"/>
              <w:bottom w:val="nil"/>
            </w:tcBorders>
            <w:shd w:val="clear" w:color="auto" w:fill="EFF8FD"/>
          </w:tcPr>
          <w:p>
            <w:pPr>
              <w:pStyle w:val="TableParagraph"/>
              <w:spacing w:before="69"/>
              <w:ind w:left="17" w:right="5"/>
              <w:jc w:val="center"/>
              <w:rPr>
                <w:sz w:val="20"/>
              </w:rPr>
            </w:pPr>
            <w:r>
              <w:rPr>
                <w:spacing w:val="-2"/>
                <w:sz w:val="20"/>
              </w:rPr>
              <w:t>83-</w:t>
            </w:r>
            <w:r>
              <w:rPr>
                <w:spacing w:val="-7"/>
                <w:sz w:val="20"/>
              </w:rPr>
              <w:t>84</w:t>
            </w:r>
          </w:p>
        </w:tc>
        <w:tc>
          <w:tcPr>
            <w:tcW w:w="1829" w:type="dxa"/>
            <w:tcBorders>
              <w:top w:val="nil"/>
              <w:bottom w:val="nil"/>
            </w:tcBorders>
            <w:shd w:val="clear" w:color="auto" w:fill="EFF8FD"/>
          </w:tcPr>
          <w:p>
            <w:pPr>
              <w:pStyle w:val="TableParagraph"/>
              <w:spacing w:before="69"/>
              <w:ind w:left="14" w:right="7"/>
              <w:jc w:val="center"/>
              <w:rPr>
                <w:sz w:val="20"/>
              </w:rPr>
            </w:pPr>
            <w:r>
              <w:rPr>
                <w:sz w:val="20"/>
              </w:rPr>
              <w:t>2</w:t>
            </w:r>
            <w:r>
              <w:rPr>
                <w:spacing w:val="-3"/>
                <w:sz w:val="20"/>
              </w:rPr>
              <w:t> </w:t>
            </w:r>
            <w:r>
              <w:rPr>
                <w:spacing w:val="-5"/>
                <w:sz w:val="20"/>
              </w:rPr>
              <w:t>AN</w:t>
            </w:r>
          </w:p>
        </w:tc>
      </w:tr>
      <w:tr>
        <w:trPr>
          <w:trHeight w:val="403" w:hRule="atLeast"/>
        </w:trPr>
        <w:tc>
          <w:tcPr>
            <w:tcW w:w="962" w:type="dxa"/>
            <w:tcBorders>
              <w:top w:val="nil"/>
              <w:bottom w:val="nil"/>
            </w:tcBorders>
          </w:tcPr>
          <w:p>
            <w:pPr>
              <w:pStyle w:val="TableParagraph"/>
              <w:spacing w:before="57"/>
              <w:ind w:left="16" w:right="4"/>
              <w:jc w:val="center"/>
              <w:rPr>
                <w:sz w:val="20"/>
              </w:rPr>
            </w:pPr>
            <w:r>
              <w:rPr>
                <w:spacing w:val="-2"/>
                <w:sz w:val="20"/>
              </w:rPr>
              <w:t>111.17</w:t>
            </w:r>
          </w:p>
        </w:tc>
        <w:tc>
          <w:tcPr>
            <w:tcW w:w="4913" w:type="dxa"/>
            <w:tcBorders>
              <w:top w:val="nil"/>
              <w:bottom w:val="nil"/>
            </w:tcBorders>
          </w:tcPr>
          <w:p>
            <w:pPr>
              <w:pStyle w:val="TableParagraph"/>
              <w:spacing w:before="57"/>
              <w:ind w:left="60"/>
              <w:rPr>
                <w:sz w:val="20"/>
              </w:rPr>
            </w:pPr>
            <w:r>
              <w:rPr>
                <w:sz w:val="20"/>
              </w:rPr>
              <w:t>Merchant</w:t>
            </w:r>
            <w:r>
              <w:rPr>
                <w:spacing w:val="-12"/>
                <w:sz w:val="20"/>
              </w:rPr>
              <w:t> </w:t>
            </w:r>
            <w:r>
              <w:rPr>
                <w:sz w:val="20"/>
              </w:rPr>
              <w:t>verification</w:t>
            </w:r>
            <w:r>
              <w:rPr>
                <w:spacing w:val="-13"/>
                <w:sz w:val="20"/>
              </w:rPr>
              <w:t> </w:t>
            </w:r>
            <w:r>
              <w:rPr>
                <w:spacing w:val="-4"/>
                <w:sz w:val="20"/>
              </w:rPr>
              <w:t>value</w:t>
            </w:r>
          </w:p>
        </w:tc>
        <w:tc>
          <w:tcPr>
            <w:tcW w:w="869" w:type="dxa"/>
            <w:tcBorders>
              <w:top w:val="nil"/>
              <w:bottom w:val="nil"/>
            </w:tcBorders>
          </w:tcPr>
          <w:p>
            <w:pPr>
              <w:pStyle w:val="TableParagraph"/>
              <w:spacing w:before="57"/>
              <w:ind w:left="12" w:right="1"/>
              <w:jc w:val="center"/>
              <w:rPr>
                <w:sz w:val="20"/>
              </w:rPr>
            </w:pPr>
            <w:r>
              <w:rPr>
                <w:spacing w:val="-2"/>
                <w:sz w:val="20"/>
              </w:rPr>
              <w:t>62.20</w:t>
            </w:r>
          </w:p>
        </w:tc>
        <w:tc>
          <w:tcPr>
            <w:tcW w:w="1056" w:type="dxa"/>
            <w:tcBorders>
              <w:top w:val="nil"/>
              <w:bottom w:val="nil"/>
            </w:tcBorders>
          </w:tcPr>
          <w:p>
            <w:pPr>
              <w:pStyle w:val="TableParagraph"/>
              <w:spacing w:before="57"/>
              <w:ind w:left="17" w:right="5"/>
              <w:jc w:val="center"/>
              <w:rPr>
                <w:sz w:val="20"/>
              </w:rPr>
            </w:pPr>
            <w:r>
              <w:rPr>
                <w:spacing w:val="-2"/>
                <w:sz w:val="20"/>
              </w:rPr>
              <w:t>85-</w:t>
            </w:r>
            <w:r>
              <w:rPr>
                <w:spacing w:val="-7"/>
                <w:sz w:val="20"/>
              </w:rPr>
              <w:t>94</w:t>
            </w:r>
          </w:p>
        </w:tc>
        <w:tc>
          <w:tcPr>
            <w:tcW w:w="1829" w:type="dxa"/>
            <w:tcBorders>
              <w:top w:val="nil"/>
              <w:bottom w:val="nil"/>
            </w:tcBorders>
          </w:tcPr>
          <w:p>
            <w:pPr>
              <w:pStyle w:val="TableParagraph"/>
              <w:spacing w:before="57"/>
              <w:ind w:left="14" w:right="4"/>
              <w:jc w:val="center"/>
              <w:rPr>
                <w:sz w:val="20"/>
              </w:rPr>
            </w:pPr>
            <w:r>
              <w:rPr>
                <w:sz w:val="20"/>
              </w:rPr>
              <w:t>10</w:t>
            </w:r>
            <w:r>
              <w:rPr>
                <w:spacing w:val="-5"/>
                <w:sz w:val="20"/>
              </w:rPr>
              <w:t> </w:t>
            </w:r>
            <w:r>
              <w:rPr>
                <w:spacing w:val="-10"/>
                <w:sz w:val="20"/>
              </w:rPr>
              <w:t>N</w:t>
            </w:r>
          </w:p>
        </w:tc>
      </w:tr>
      <w:tr>
        <w:trPr>
          <w:trHeight w:val="422" w:hRule="atLeast"/>
        </w:trPr>
        <w:tc>
          <w:tcPr>
            <w:tcW w:w="962" w:type="dxa"/>
            <w:tcBorders>
              <w:top w:val="nil"/>
              <w:bottom w:val="nil"/>
            </w:tcBorders>
            <w:shd w:val="clear" w:color="auto" w:fill="EFF8FD"/>
          </w:tcPr>
          <w:p>
            <w:pPr>
              <w:pStyle w:val="TableParagraph"/>
              <w:spacing w:before="67"/>
              <w:ind w:left="16" w:right="4"/>
              <w:jc w:val="center"/>
              <w:rPr>
                <w:sz w:val="20"/>
              </w:rPr>
            </w:pPr>
            <w:r>
              <w:rPr>
                <w:spacing w:val="-2"/>
                <w:sz w:val="20"/>
              </w:rPr>
              <w:t>111.18</w:t>
            </w:r>
          </w:p>
        </w:tc>
        <w:tc>
          <w:tcPr>
            <w:tcW w:w="4913" w:type="dxa"/>
            <w:tcBorders>
              <w:top w:val="nil"/>
              <w:bottom w:val="nil"/>
            </w:tcBorders>
            <w:shd w:val="clear" w:color="auto" w:fill="EFF8FD"/>
          </w:tcPr>
          <w:p>
            <w:pPr>
              <w:pStyle w:val="TableParagraph"/>
              <w:spacing w:before="67"/>
              <w:ind w:left="60"/>
              <w:rPr>
                <w:sz w:val="20"/>
              </w:rPr>
            </w:pPr>
            <w:r>
              <w:rPr>
                <w:sz w:val="20"/>
              </w:rPr>
              <w:t>Online</w:t>
            </w:r>
            <w:r>
              <w:rPr>
                <w:spacing w:val="-9"/>
                <w:sz w:val="20"/>
              </w:rPr>
              <w:t> </w:t>
            </w:r>
            <w:r>
              <w:rPr>
                <w:sz w:val="20"/>
              </w:rPr>
              <w:t>risk</w:t>
            </w:r>
            <w:r>
              <w:rPr>
                <w:spacing w:val="-6"/>
                <w:sz w:val="20"/>
              </w:rPr>
              <w:t> </w:t>
            </w:r>
            <w:r>
              <w:rPr>
                <w:sz w:val="20"/>
              </w:rPr>
              <w:t>assessment</w:t>
            </w:r>
            <w:r>
              <w:rPr>
                <w:spacing w:val="-6"/>
                <w:sz w:val="20"/>
              </w:rPr>
              <w:t> </w:t>
            </w:r>
            <w:r>
              <w:rPr>
                <w:sz w:val="20"/>
              </w:rPr>
              <w:t>risk</w:t>
            </w:r>
            <w:r>
              <w:rPr>
                <w:spacing w:val="-6"/>
                <w:sz w:val="20"/>
              </w:rPr>
              <w:t> </w:t>
            </w:r>
            <w:r>
              <w:rPr>
                <w:sz w:val="20"/>
              </w:rPr>
              <w:t>score</w:t>
            </w:r>
            <w:r>
              <w:rPr>
                <w:spacing w:val="-7"/>
                <w:sz w:val="20"/>
              </w:rPr>
              <w:t> </w:t>
            </w:r>
            <w:r>
              <w:rPr>
                <w:sz w:val="20"/>
              </w:rPr>
              <w:t>and</w:t>
            </w:r>
            <w:r>
              <w:rPr>
                <w:spacing w:val="-4"/>
                <w:sz w:val="20"/>
              </w:rPr>
              <w:t> </w:t>
            </w:r>
            <w:r>
              <w:rPr>
                <w:sz w:val="20"/>
              </w:rPr>
              <w:t>reason</w:t>
            </w:r>
            <w:r>
              <w:rPr>
                <w:spacing w:val="-9"/>
                <w:sz w:val="20"/>
              </w:rPr>
              <w:t> </w:t>
            </w:r>
            <w:r>
              <w:rPr>
                <w:spacing w:val="-4"/>
                <w:sz w:val="20"/>
              </w:rPr>
              <w:t>codes</w:t>
            </w:r>
          </w:p>
        </w:tc>
        <w:tc>
          <w:tcPr>
            <w:tcW w:w="869" w:type="dxa"/>
            <w:tcBorders>
              <w:top w:val="nil"/>
              <w:bottom w:val="nil"/>
            </w:tcBorders>
            <w:shd w:val="clear" w:color="auto" w:fill="EFF8FD"/>
          </w:tcPr>
          <w:p>
            <w:pPr>
              <w:pStyle w:val="TableParagraph"/>
              <w:spacing w:before="67"/>
              <w:ind w:left="12" w:right="1"/>
              <w:jc w:val="center"/>
              <w:rPr>
                <w:sz w:val="20"/>
              </w:rPr>
            </w:pPr>
            <w:r>
              <w:rPr>
                <w:spacing w:val="-2"/>
                <w:sz w:val="20"/>
              </w:rPr>
              <w:t>62.21</w:t>
            </w:r>
          </w:p>
        </w:tc>
        <w:tc>
          <w:tcPr>
            <w:tcW w:w="1056" w:type="dxa"/>
            <w:tcBorders>
              <w:top w:val="nil"/>
              <w:bottom w:val="nil"/>
            </w:tcBorders>
            <w:shd w:val="clear" w:color="auto" w:fill="EFF8FD"/>
          </w:tcPr>
          <w:p>
            <w:pPr>
              <w:pStyle w:val="TableParagraph"/>
              <w:spacing w:before="67"/>
              <w:ind w:left="17" w:right="5"/>
              <w:jc w:val="center"/>
              <w:rPr>
                <w:sz w:val="20"/>
              </w:rPr>
            </w:pPr>
            <w:r>
              <w:rPr>
                <w:spacing w:val="-2"/>
                <w:sz w:val="20"/>
              </w:rPr>
              <w:t>95-</w:t>
            </w:r>
            <w:r>
              <w:rPr>
                <w:spacing w:val="-7"/>
                <w:sz w:val="20"/>
              </w:rPr>
              <w:t>98</w:t>
            </w:r>
          </w:p>
        </w:tc>
        <w:tc>
          <w:tcPr>
            <w:tcW w:w="1829" w:type="dxa"/>
            <w:tcBorders>
              <w:top w:val="nil"/>
              <w:bottom w:val="nil"/>
            </w:tcBorders>
            <w:shd w:val="clear" w:color="auto" w:fill="EFF8FD"/>
          </w:tcPr>
          <w:p>
            <w:pPr>
              <w:pStyle w:val="TableParagraph"/>
              <w:spacing w:before="67"/>
              <w:ind w:left="14" w:right="7"/>
              <w:jc w:val="center"/>
              <w:rPr>
                <w:sz w:val="20"/>
              </w:rPr>
            </w:pPr>
            <w:r>
              <w:rPr>
                <w:sz w:val="20"/>
              </w:rPr>
              <w:t>4</w:t>
            </w:r>
            <w:r>
              <w:rPr>
                <w:spacing w:val="-3"/>
                <w:sz w:val="20"/>
              </w:rPr>
              <w:t> </w:t>
            </w:r>
            <w:r>
              <w:rPr>
                <w:spacing w:val="-5"/>
                <w:sz w:val="20"/>
              </w:rPr>
              <w:t>AN</w:t>
            </w:r>
          </w:p>
        </w:tc>
      </w:tr>
      <w:tr>
        <w:trPr>
          <w:trHeight w:val="405" w:hRule="atLeast"/>
        </w:trPr>
        <w:tc>
          <w:tcPr>
            <w:tcW w:w="962" w:type="dxa"/>
            <w:tcBorders>
              <w:top w:val="nil"/>
              <w:bottom w:val="nil"/>
            </w:tcBorders>
          </w:tcPr>
          <w:p>
            <w:pPr>
              <w:pStyle w:val="TableParagraph"/>
              <w:spacing w:before="59"/>
              <w:ind w:left="16" w:right="4"/>
              <w:jc w:val="center"/>
              <w:rPr>
                <w:sz w:val="20"/>
              </w:rPr>
            </w:pPr>
            <w:r>
              <w:rPr>
                <w:spacing w:val="-2"/>
                <w:sz w:val="20"/>
              </w:rPr>
              <w:t>111.19</w:t>
            </w:r>
          </w:p>
        </w:tc>
        <w:tc>
          <w:tcPr>
            <w:tcW w:w="4913" w:type="dxa"/>
            <w:tcBorders>
              <w:top w:val="nil"/>
              <w:bottom w:val="nil"/>
            </w:tcBorders>
          </w:tcPr>
          <w:p>
            <w:pPr>
              <w:pStyle w:val="TableParagraph"/>
              <w:spacing w:before="59"/>
              <w:ind w:left="60"/>
              <w:rPr>
                <w:sz w:val="20"/>
              </w:rPr>
            </w:pPr>
            <w:r>
              <w:rPr>
                <w:sz w:val="20"/>
              </w:rPr>
              <w:t>Online</w:t>
            </w:r>
            <w:r>
              <w:rPr>
                <w:spacing w:val="-11"/>
                <w:sz w:val="20"/>
              </w:rPr>
              <w:t> </w:t>
            </w:r>
            <w:r>
              <w:rPr>
                <w:sz w:val="20"/>
              </w:rPr>
              <w:t>risk</w:t>
            </w:r>
            <w:r>
              <w:rPr>
                <w:spacing w:val="-9"/>
                <w:sz w:val="20"/>
              </w:rPr>
              <w:t> </w:t>
            </w:r>
            <w:r>
              <w:rPr>
                <w:sz w:val="20"/>
              </w:rPr>
              <w:t>assessment</w:t>
            </w:r>
            <w:r>
              <w:rPr>
                <w:spacing w:val="-8"/>
                <w:sz w:val="20"/>
              </w:rPr>
              <w:t> </w:t>
            </w:r>
            <w:r>
              <w:rPr>
                <w:sz w:val="20"/>
              </w:rPr>
              <w:t>condition</w:t>
            </w:r>
            <w:r>
              <w:rPr>
                <w:spacing w:val="-11"/>
                <w:sz w:val="20"/>
              </w:rPr>
              <w:t> </w:t>
            </w:r>
            <w:r>
              <w:rPr>
                <w:spacing w:val="-4"/>
                <w:sz w:val="20"/>
              </w:rPr>
              <w:t>codes</w:t>
            </w:r>
          </w:p>
        </w:tc>
        <w:tc>
          <w:tcPr>
            <w:tcW w:w="869" w:type="dxa"/>
            <w:tcBorders>
              <w:top w:val="nil"/>
              <w:bottom w:val="nil"/>
            </w:tcBorders>
          </w:tcPr>
          <w:p>
            <w:pPr>
              <w:pStyle w:val="TableParagraph"/>
              <w:spacing w:before="59"/>
              <w:ind w:left="12" w:right="1"/>
              <w:jc w:val="center"/>
              <w:rPr>
                <w:sz w:val="20"/>
              </w:rPr>
            </w:pPr>
            <w:r>
              <w:rPr>
                <w:spacing w:val="-2"/>
                <w:sz w:val="20"/>
              </w:rPr>
              <w:t>62.22</w:t>
            </w:r>
          </w:p>
        </w:tc>
        <w:tc>
          <w:tcPr>
            <w:tcW w:w="1056" w:type="dxa"/>
            <w:tcBorders>
              <w:top w:val="nil"/>
              <w:bottom w:val="nil"/>
            </w:tcBorders>
          </w:tcPr>
          <w:p>
            <w:pPr>
              <w:pStyle w:val="TableParagraph"/>
              <w:spacing w:before="59"/>
              <w:ind w:left="17" w:right="7"/>
              <w:jc w:val="center"/>
              <w:rPr>
                <w:sz w:val="20"/>
              </w:rPr>
            </w:pPr>
            <w:r>
              <w:rPr>
                <w:spacing w:val="-2"/>
                <w:sz w:val="20"/>
              </w:rPr>
              <w:t>99-</w:t>
            </w:r>
            <w:r>
              <w:rPr>
                <w:spacing w:val="-5"/>
                <w:sz w:val="20"/>
              </w:rPr>
              <w:t>104</w:t>
            </w:r>
          </w:p>
        </w:tc>
        <w:tc>
          <w:tcPr>
            <w:tcW w:w="1829" w:type="dxa"/>
            <w:tcBorders>
              <w:top w:val="nil"/>
              <w:bottom w:val="nil"/>
            </w:tcBorders>
          </w:tcPr>
          <w:p>
            <w:pPr>
              <w:pStyle w:val="TableParagraph"/>
              <w:spacing w:before="59"/>
              <w:ind w:left="14" w:right="7"/>
              <w:jc w:val="center"/>
              <w:rPr>
                <w:sz w:val="20"/>
              </w:rPr>
            </w:pPr>
            <w:r>
              <w:rPr>
                <w:sz w:val="20"/>
              </w:rPr>
              <w:t>6</w:t>
            </w:r>
            <w:r>
              <w:rPr>
                <w:spacing w:val="-3"/>
                <w:sz w:val="20"/>
              </w:rPr>
              <w:t> </w:t>
            </w:r>
            <w:r>
              <w:rPr>
                <w:spacing w:val="-5"/>
                <w:sz w:val="20"/>
              </w:rPr>
              <w:t>AN</w:t>
            </w:r>
          </w:p>
        </w:tc>
      </w:tr>
      <w:tr>
        <w:trPr>
          <w:trHeight w:val="422" w:hRule="atLeast"/>
        </w:trPr>
        <w:tc>
          <w:tcPr>
            <w:tcW w:w="962" w:type="dxa"/>
            <w:tcBorders>
              <w:top w:val="nil"/>
              <w:bottom w:val="nil"/>
            </w:tcBorders>
            <w:shd w:val="clear" w:color="auto" w:fill="EFF8FD"/>
          </w:tcPr>
          <w:p>
            <w:pPr>
              <w:pStyle w:val="TableParagraph"/>
              <w:spacing w:before="67"/>
              <w:ind w:left="16" w:right="4"/>
              <w:jc w:val="center"/>
              <w:rPr>
                <w:sz w:val="20"/>
              </w:rPr>
            </w:pPr>
            <w:r>
              <w:rPr>
                <w:spacing w:val="-2"/>
                <w:sz w:val="20"/>
              </w:rPr>
              <w:t>111.20</w:t>
            </w:r>
          </w:p>
        </w:tc>
        <w:tc>
          <w:tcPr>
            <w:tcW w:w="4913" w:type="dxa"/>
            <w:tcBorders>
              <w:top w:val="nil"/>
              <w:bottom w:val="nil"/>
            </w:tcBorders>
            <w:shd w:val="clear" w:color="auto" w:fill="EFF8FD"/>
          </w:tcPr>
          <w:p>
            <w:pPr>
              <w:pStyle w:val="TableParagraph"/>
              <w:spacing w:before="67"/>
              <w:ind w:left="60"/>
              <w:rPr>
                <w:sz w:val="20"/>
              </w:rPr>
            </w:pPr>
            <w:r>
              <w:rPr>
                <w:sz w:val="20"/>
              </w:rPr>
              <w:t>Card-level</w:t>
            </w:r>
            <w:r>
              <w:rPr>
                <w:spacing w:val="-14"/>
                <w:sz w:val="20"/>
              </w:rPr>
              <w:t> </w:t>
            </w:r>
            <w:r>
              <w:rPr>
                <w:spacing w:val="-2"/>
                <w:sz w:val="20"/>
              </w:rPr>
              <w:t>results</w:t>
            </w:r>
          </w:p>
        </w:tc>
        <w:tc>
          <w:tcPr>
            <w:tcW w:w="869" w:type="dxa"/>
            <w:tcBorders>
              <w:top w:val="nil"/>
              <w:bottom w:val="nil"/>
            </w:tcBorders>
            <w:shd w:val="clear" w:color="auto" w:fill="EFF8FD"/>
          </w:tcPr>
          <w:p>
            <w:pPr>
              <w:pStyle w:val="TableParagraph"/>
              <w:spacing w:before="67"/>
              <w:ind w:left="12" w:right="1"/>
              <w:jc w:val="center"/>
              <w:rPr>
                <w:sz w:val="20"/>
              </w:rPr>
            </w:pPr>
            <w:r>
              <w:rPr>
                <w:spacing w:val="-2"/>
                <w:sz w:val="20"/>
              </w:rPr>
              <w:t>62.23</w:t>
            </w:r>
          </w:p>
        </w:tc>
        <w:tc>
          <w:tcPr>
            <w:tcW w:w="1056" w:type="dxa"/>
            <w:tcBorders>
              <w:top w:val="nil"/>
              <w:bottom w:val="nil"/>
            </w:tcBorders>
            <w:shd w:val="clear" w:color="auto" w:fill="EFF8FD"/>
          </w:tcPr>
          <w:p>
            <w:pPr>
              <w:pStyle w:val="TableParagraph"/>
              <w:spacing w:before="67"/>
              <w:ind w:left="17" w:right="7"/>
              <w:jc w:val="center"/>
              <w:rPr>
                <w:sz w:val="20"/>
              </w:rPr>
            </w:pPr>
            <w:r>
              <w:rPr>
                <w:spacing w:val="-2"/>
                <w:sz w:val="20"/>
              </w:rPr>
              <w:t>105-</w:t>
            </w:r>
            <w:r>
              <w:rPr>
                <w:spacing w:val="-5"/>
                <w:sz w:val="20"/>
              </w:rPr>
              <w:t>106</w:t>
            </w:r>
          </w:p>
        </w:tc>
        <w:tc>
          <w:tcPr>
            <w:tcW w:w="1829" w:type="dxa"/>
            <w:tcBorders>
              <w:top w:val="nil"/>
              <w:bottom w:val="nil"/>
            </w:tcBorders>
            <w:shd w:val="clear" w:color="auto" w:fill="EFF8FD"/>
          </w:tcPr>
          <w:p>
            <w:pPr>
              <w:pStyle w:val="TableParagraph"/>
              <w:spacing w:before="67"/>
              <w:ind w:left="14" w:right="7"/>
              <w:jc w:val="center"/>
              <w:rPr>
                <w:sz w:val="20"/>
              </w:rPr>
            </w:pPr>
            <w:r>
              <w:rPr>
                <w:sz w:val="20"/>
              </w:rPr>
              <w:t>2</w:t>
            </w:r>
            <w:r>
              <w:rPr>
                <w:spacing w:val="-3"/>
                <w:sz w:val="20"/>
              </w:rPr>
              <w:t> </w:t>
            </w:r>
            <w:r>
              <w:rPr>
                <w:spacing w:val="-5"/>
                <w:sz w:val="20"/>
              </w:rPr>
              <w:t>AN</w:t>
            </w:r>
          </w:p>
        </w:tc>
      </w:tr>
      <w:tr>
        <w:trPr>
          <w:trHeight w:val="403" w:hRule="atLeast"/>
        </w:trPr>
        <w:tc>
          <w:tcPr>
            <w:tcW w:w="962" w:type="dxa"/>
            <w:tcBorders>
              <w:top w:val="nil"/>
              <w:bottom w:val="nil"/>
            </w:tcBorders>
          </w:tcPr>
          <w:p>
            <w:pPr>
              <w:pStyle w:val="TableParagraph"/>
              <w:spacing w:before="57"/>
              <w:ind w:left="16" w:right="4"/>
              <w:jc w:val="center"/>
              <w:rPr>
                <w:sz w:val="20"/>
              </w:rPr>
            </w:pPr>
            <w:r>
              <w:rPr>
                <w:spacing w:val="-2"/>
                <w:sz w:val="20"/>
              </w:rPr>
              <w:t>111.21</w:t>
            </w:r>
          </w:p>
        </w:tc>
        <w:tc>
          <w:tcPr>
            <w:tcW w:w="4913" w:type="dxa"/>
            <w:tcBorders>
              <w:top w:val="nil"/>
              <w:bottom w:val="nil"/>
            </w:tcBorders>
          </w:tcPr>
          <w:p>
            <w:pPr>
              <w:pStyle w:val="TableParagraph"/>
              <w:spacing w:before="57"/>
              <w:ind w:left="60"/>
              <w:rPr>
                <w:sz w:val="20"/>
              </w:rPr>
            </w:pPr>
            <w:r>
              <w:rPr>
                <w:sz w:val="20"/>
              </w:rPr>
              <w:t>Network</w:t>
            </w:r>
            <w:r>
              <w:rPr>
                <w:spacing w:val="-7"/>
                <w:sz w:val="20"/>
              </w:rPr>
              <w:t> </w:t>
            </w:r>
            <w:r>
              <w:rPr>
                <w:spacing w:val="-5"/>
                <w:sz w:val="20"/>
              </w:rPr>
              <w:t>ID</w:t>
            </w:r>
          </w:p>
        </w:tc>
        <w:tc>
          <w:tcPr>
            <w:tcW w:w="869" w:type="dxa"/>
            <w:tcBorders>
              <w:top w:val="nil"/>
              <w:bottom w:val="nil"/>
            </w:tcBorders>
          </w:tcPr>
          <w:p>
            <w:pPr>
              <w:pStyle w:val="TableParagraph"/>
              <w:spacing w:before="57"/>
              <w:ind w:left="12" w:right="3"/>
              <w:jc w:val="center"/>
              <w:rPr>
                <w:sz w:val="20"/>
              </w:rPr>
            </w:pPr>
            <w:r>
              <w:rPr>
                <w:spacing w:val="-4"/>
                <w:sz w:val="20"/>
              </w:rPr>
              <w:t>63.1</w:t>
            </w:r>
          </w:p>
        </w:tc>
        <w:tc>
          <w:tcPr>
            <w:tcW w:w="1056" w:type="dxa"/>
            <w:tcBorders>
              <w:top w:val="nil"/>
              <w:bottom w:val="nil"/>
            </w:tcBorders>
          </w:tcPr>
          <w:p>
            <w:pPr>
              <w:pStyle w:val="TableParagraph"/>
              <w:spacing w:before="57"/>
              <w:ind w:left="17" w:right="7"/>
              <w:jc w:val="center"/>
              <w:rPr>
                <w:sz w:val="20"/>
              </w:rPr>
            </w:pPr>
            <w:r>
              <w:rPr>
                <w:spacing w:val="-2"/>
                <w:sz w:val="20"/>
              </w:rPr>
              <w:t>107-</w:t>
            </w:r>
            <w:r>
              <w:rPr>
                <w:spacing w:val="-5"/>
                <w:sz w:val="20"/>
              </w:rPr>
              <w:t>110</w:t>
            </w:r>
          </w:p>
        </w:tc>
        <w:tc>
          <w:tcPr>
            <w:tcW w:w="1829" w:type="dxa"/>
            <w:tcBorders>
              <w:top w:val="nil"/>
              <w:bottom w:val="nil"/>
            </w:tcBorders>
          </w:tcPr>
          <w:p>
            <w:pPr>
              <w:pStyle w:val="TableParagraph"/>
              <w:spacing w:before="57"/>
              <w:ind w:left="14" w:right="4"/>
              <w:jc w:val="center"/>
              <w:rPr>
                <w:sz w:val="20"/>
              </w:rPr>
            </w:pPr>
            <w:r>
              <w:rPr>
                <w:sz w:val="20"/>
              </w:rPr>
              <w:t>4</w:t>
            </w:r>
            <w:r>
              <w:rPr>
                <w:spacing w:val="-3"/>
                <w:sz w:val="20"/>
              </w:rPr>
              <w:t> </w:t>
            </w:r>
            <w:r>
              <w:rPr>
                <w:spacing w:val="-12"/>
                <w:sz w:val="20"/>
              </w:rPr>
              <w:t>N</w:t>
            </w:r>
          </w:p>
        </w:tc>
      </w:tr>
      <w:tr>
        <w:trPr>
          <w:trHeight w:val="422" w:hRule="atLeast"/>
        </w:trPr>
        <w:tc>
          <w:tcPr>
            <w:tcW w:w="962" w:type="dxa"/>
            <w:tcBorders>
              <w:top w:val="nil"/>
              <w:bottom w:val="nil"/>
            </w:tcBorders>
            <w:shd w:val="clear" w:color="auto" w:fill="EFF8FD"/>
          </w:tcPr>
          <w:p>
            <w:pPr>
              <w:pStyle w:val="TableParagraph"/>
              <w:spacing w:before="67"/>
              <w:ind w:left="16" w:right="4"/>
              <w:jc w:val="center"/>
              <w:rPr>
                <w:sz w:val="20"/>
              </w:rPr>
            </w:pPr>
            <w:r>
              <w:rPr>
                <w:spacing w:val="-2"/>
                <w:sz w:val="20"/>
              </w:rPr>
              <w:t>111.22</w:t>
            </w:r>
          </w:p>
        </w:tc>
        <w:tc>
          <w:tcPr>
            <w:tcW w:w="4913" w:type="dxa"/>
            <w:tcBorders>
              <w:top w:val="nil"/>
              <w:bottom w:val="nil"/>
            </w:tcBorders>
            <w:shd w:val="clear" w:color="auto" w:fill="EFF8FD"/>
          </w:tcPr>
          <w:p>
            <w:pPr>
              <w:pStyle w:val="TableParagraph"/>
              <w:spacing w:before="67"/>
              <w:ind w:left="60"/>
              <w:rPr>
                <w:sz w:val="20"/>
              </w:rPr>
            </w:pPr>
            <w:r>
              <w:rPr>
                <w:sz w:val="20"/>
              </w:rPr>
              <w:t>Message</w:t>
            </w:r>
            <w:r>
              <w:rPr>
                <w:spacing w:val="-10"/>
                <w:sz w:val="20"/>
              </w:rPr>
              <w:t> </w:t>
            </w:r>
            <w:r>
              <w:rPr>
                <w:sz w:val="20"/>
              </w:rPr>
              <w:t>reason</w:t>
            </w:r>
            <w:r>
              <w:rPr>
                <w:spacing w:val="-10"/>
                <w:sz w:val="20"/>
              </w:rPr>
              <w:t> </w:t>
            </w:r>
            <w:r>
              <w:rPr>
                <w:spacing w:val="-4"/>
                <w:sz w:val="20"/>
              </w:rPr>
              <w:t>code</w:t>
            </w:r>
          </w:p>
        </w:tc>
        <w:tc>
          <w:tcPr>
            <w:tcW w:w="869" w:type="dxa"/>
            <w:tcBorders>
              <w:top w:val="nil"/>
              <w:bottom w:val="nil"/>
            </w:tcBorders>
            <w:shd w:val="clear" w:color="auto" w:fill="EFF8FD"/>
          </w:tcPr>
          <w:p>
            <w:pPr>
              <w:pStyle w:val="TableParagraph"/>
              <w:spacing w:before="67"/>
              <w:ind w:left="12" w:right="3"/>
              <w:jc w:val="center"/>
              <w:rPr>
                <w:sz w:val="20"/>
              </w:rPr>
            </w:pPr>
            <w:r>
              <w:rPr>
                <w:spacing w:val="-4"/>
                <w:sz w:val="20"/>
              </w:rPr>
              <w:t>63.3</w:t>
            </w:r>
          </w:p>
        </w:tc>
        <w:tc>
          <w:tcPr>
            <w:tcW w:w="1056" w:type="dxa"/>
            <w:tcBorders>
              <w:top w:val="nil"/>
              <w:bottom w:val="nil"/>
            </w:tcBorders>
            <w:shd w:val="clear" w:color="auto" w:fill="EFF8FD"/>
          </w:tcPr>
          <w:p>
            <w:pPr>
              <w:pStyle w:val="TableParagraph"/>
              <w:spacing w:before="67"/>
              <w:ind w:left="17" w:right="7"/>
              <w:jc w:val="center"/>
              <w:rPr>
                <w:sz w:val="20"/>
              </w:rPr>
            </w:pPr>
            <w:r>
              <w:rPr>
                <w:spacing w:val="-2"/>
                <w:sz w:val="20"/>
              </w:rPr>
              <w:t>111-</w:t>
            </w:r>
            <w:r>
              <w:rPr>
                <w:spacing w:val="-5"/>
                <w:sz w:val="20"/>
              </w:rPr>
              <w:t>114</w:t>
            </w:r>
          </w:p>
        </w:tc>
        <w:tc>
          <w:tcPr>
            <w:tcW w:w="1829" w:type="dxa"/>
            <w:tcBorders>
              <w:top w:val="nil"/>
              <w:bottom w:val="nil"/>
            </w:tcBorders>
            <w:shd w:val="clear" w:color="auto" w:fill="EFF8FD"/>
          </w:tcPr>
          <w:p>
            <w:pPr>
              <w:pStyle w:val="TableParagraph"/>
              <w:spacing w:before="67"/>
              <w:ind w:left="14" w:right="4"/>
              <w:jc w:val="center"/>
              <w:rPr>
                <w:sz w:val="20"/>
              </w:rPr>
            </w:pPr>
            <w:r>
              <w:rPr>
                <w:sz w:val="20"/>
              </w:rPr>
              <w:t>4</w:t>
            </w:r>
            <w:r>
              <w:rPr>
                <w:spacing w:val="-3"/>
                <w:sz w:val="20"/>
              </w:rPr>
              <w:t> </w:t>
            </w:r>
            <w:r>
              <w:rPr>
                <w:spacing w:val="-12"/>
                <w:sz w:val="20"/>
              </w:rPr>
              <w:t>N</w:t>
            </w:r>
          </w:p>
        </w:tc>
      </w:tr>
      <w:tr>
        <w:trPr>
          <w:trHeight w:val="406" w:hRule="atLeast"/>
        </w:trPr>
        <w:tc>
          <w:tcPr>
            <w:tcW w:w="962" w:type="dxa"/>
            <w:tcBorders>
              <w:top w:val="nil"/>
              <w:bottom w:val="nil"/>
            </w:tcBorders>
          </w:tcPr>
          <w:p>
            <w:pPr>
              <w:pStyle w:val="TableParagraph"/>
              <w:spacing w:before="60"/>
              <w:ind w:left="16" w:right="4"/>
              <w:jc w:val="center"/>
              <w:rPr>
                <w:sz w:val="20"/>
              </w:rPr>
            </w:pPr>
            <w:r>
              <w:rPr>
                <w:spacing w:val="-2"/>
                <w:sz w:val="20"/>
              </w:rPr>
              <w:t>111.23</w:t>
            </w:r>
          </w:p>
        </w:tc>
        <w:tc>
          <w:tcPr>
            <w:tcW w:w="4913" w:type="dxa"/>
            <w:tcBorders>
              <w:top w:val="nil"/>
              <w:bottom w:val="nil"/>
            </w:tcBorders>
          </w:tcPr>
          <w:p>
            <w:pPr>
              <w:pStyle w:val="TableParagraph"/>
              <w:spacing w:before="60"/>
              <w:ind w:left="60"/>
              <w:rPr>
                <w:sz w:val="20"/>
              </w:rPr>
            </w:pPr>
            <w:r>
              <w:rPr>
                <w:sz w:val="20"/>
              </w:rPr>
              <w:t>STIP/Switch</w:t>
            </w:r>
            <w:r>
              <w:rPr>
                <w:spacing w:val="-12"/>
                <w:sz w:val="20"/>
              </w:rPr>
              <w:t> </w:t>
            </w:r>
            <w:r>
              <w:rPr>
                <w:sz w:val="20"/>
              </w:rPr>
              <w:t>reason</w:t>
            </w:r>
            <w:r>
              <w:rPr>
                <w:spacing w:val="-7"/>
                <w:sz w:val="20"/>
              </w:rPr>
              <w:t> </w:t>
            </w:r>
            <w:r>
              <w:rPr>
                <w:spacing w:val="-4"/>
                <w:sz w:val="20"/>
              </w:rPr>
              <w:t>code</w:t>
            </w:r>
          </w:p>
        </w:tc>
        <w:tc>
          <w:tcPr>
            <w:tcW w:w="869" w:type="dxa"/>
            <w:tcBorders>
              <w:top w:val="nil"/>
              <w:bottom w:val="nil"/>
            </w:tcBorders>
          </w:tcPr>
          <w:p>
            <w:pPr>
              <w:pStyle w:val="TableParagraph"/>
              <w:spacing w:before="60"/>
              <w:ind w:left="12" w:right="3"/>
              <w:jc w:val="center"/>
              <w:rPr>
                <w:sz w:val="20"/>
              </w:rPr>
            </w:pPr>
            <w:r>
              <w:rPr>
                <w:spacing w:val="-4"/>
                <w:sz w:val="20"/>
              </w:rPr>
              <w:t>63.4</w:t>
            </w:r>
          </w:p>
        </w:tc>
        <w:tc>
          <w:tcPr>
            <w:tcW w:w="1056" w:type="dxa"/>
            <w:tcBorders>
              <w:top w:val="nil"/>
              <w:bottom w:val="nil"/>
            </w:tcBorders>
          </w:tcPr>
          <w:p>
            <w:pPr>
              <w:pStyle w:val="TableParagraph"/>
              <w:spacing w:before="60"/>
              <w:ind w:left="17" w:right="7"/>
              <w:jc w:val="center"/>
              <w:rPr>
                <w:sz w:val="20"/>
              </w:rPr>
            </w:pPr>
            <w:r>
              <w:rPr>
                <w:spacing w:val="-2"/>
                <w:sz w:val="20"/>
              </w:rPr>
              <w:t>115-</w:t>
            </w:r>
            <w:r>
              <w:rPr>
                <w:spacing w:val="-5"/>
                <w:sz w:val="20"/>
              </w:rPr>
              <w:t>118</w:t>
            </w:r>
          </w:p>
        </w:tc>
        <w:tc>
          <w:tcPr>
            <w:tcW w:w="1829" w:type="dxa"/>
            <w:tcBorders>
              <w:top w:val="nil"/>
              <w:bottom w:val="nil"/>
            </w:tcBorders>
          </w:tcPr>
          <w:p>
            <w:pPr>
              <w:pStyle w:val="TableParagraph"/>
              <w:spacing w:before="60"/>
              <w:ind w:left="14" w:right="4"/>
              <w:jc w:val="center"/>
              <w:rPr>
                <w:sz w:val="20"/>
              </w:rPr>
            </w:pPr>
            <w:r>
              <w:rPr>
                <w:sz w:val="20"/>
              </w:rPr>
              <w:t>4</w:t>
            </w:r>
            <w:r>
              <w:rPr>
                <w:spacing w:val="-3"/>
                <w:sz w:val="20"/>
              </w:rPr>
              <w:t> </w:t>
            </w:r>
            <w:r>
              <w:rPr>
                <w:spacing w:val="-12"/>
                <w:sz w:val="20"/>
              </w:rPr>
              <w:t>N</w:t>
            </w:r>
          </w:p>
        </w:tc>
      </w:tr>
      <w:tr>
        <w:trPr>
          <w:trHeight w:val="422" w:hRule="atLeast"/>
        </w:trPr>
        <w:tc>
          <w:tcPr>
            <w:tcW w:w="962" w:type="dxa"/>
            <w:tcBorders>
              <w:top w:val="nil"/>
              <w:bottom w:val="nil"/>
            </w:tcBorders>
            <w:shd w:val="clear" w:color="auto" w:fill="EFF8FD"/>
          </w:tcPr>
          <w:p>
            <w:pPr>
              <w:pStyle w:val="TableParagraph"/>
              <w:spacing w:before="67"/>
              <w:ind w:left="16" w:right="4"/>
              <w:jc w:val="center"/>
              <w:rPr>
                <w:sz w:val="20"/>
              </w:rPr>
            </w:pPr>
            <w:r>
              <w:rPr>
                <w:spacing w:val="-2"/>
                <w:sz w:val="20"/>
              </w:rPr>
              <w:t>111.24</w:t>
            </w:r>
          </w:p>
        </w:tc>
        <w:tc>
          <w:tcPr>
            <w:tcW w:w="4913" w:type="dxa"/>
            <w:tcBorders>
              <w:top w:val="nil"/>
              <w:bottom w:val="nil"/>
            </w:tcBorders>
            <w:shd w:val="clear" w:color="auto" w:fill="EFF8FD"/>
          </w:tcPr>
          <w:p>
            <w:pPr>
              <w:pStyle w:val="TableParagraph"/>
              <w:spacing w:before="67"/>
              <w:ind w:left="60"/>
              <w:rPr>
                <w:sz w:val="20"/>
              </w:rPr>
            </w:pPr>
            <w:r>
              <w:rPr>
                <w:sz w:val="20"/>
              </w:rPr>
              <w:t>Visa</w:t>
            </w:r>
            <w:r>
              <w:rPr>
                <w:spacing w:val="-8"/>
                <w:sz w:val="20"/>
              </w:rPr>
              <w:t> </w:t>
            </w:r>
            <w:r>
              <w:rPr>
                <w:sz w:val="20"/>
              </w:rPr>
              <w:t>acquirer’s</w:t>
            </w:r>
            <w:r>
              <w:rPr>
                <w:spacing w:val="-9"/>
                <w:sz w:val="20"/>
              </w:rPr>
              <w:t> </w:t>
            </w:r>
            <w:r>
              <w:rPr>
                <w:sz w:val="20"/>
              </w:rPr>
              <w:t>business</w:t>
            </w:r>
            <w:r>
              <w:rPr>
                <w:spacing w:val="-9"/>
                <w:sz w:val="20"/>
              </w:rPr>
              <w:t> </w:t>
            </w:r>
            <w:r>
              <w:rPr>
                <w:spacing w:val="-5"/>
                <w:sz w:val="20"/>
              </w:rPr>
              <w:t>id</w:t>
            </w:r>
          </w:p>
        </w:tc>
        <w:tc>
          <w:tcPr>
            <w:tcW w:w="869" w:type="dxa"/>
            <w:tcBorders>
              <w:top w:val="nil"/>
              <w:bottom w:val="nil"/>
            </w:tcBorders>
            <w:shd w:val="clear" w:color="auto" w:fill="EFF8FD"/>
          </w:tcPr>
          <w:p>
            <w:pPr>
              <w:pStyle w:val="TableParagraph"/>
              <w:spacing w:before="67"/>
              <w:ind w:left="12" w:right="3"/>
              <w:jc w:val="center"/>
              <w:rPr>
                <w:sz w:val="20"/>
              </w:rPr>
            </w:pPr>
            <w:r>
              <w:rPr>
                <w:spacing w:val="-4"/>
                <w:sz w:val="20"/>
              </w:rPr>
              <w:t>63.8</w:t>
            </w:r>
          </w:p>
        </w:tc>
        <w:tc>
          <w:tcPr>
            <w:tcW w:w="1056" w:type="dxa"/>
            <w:tcBorders>
              <w:top w:val="nil"/>
              <w:bottom w:val="nil"/>
            </w:tcBorders>
            <w:shd w:val="clear" w:color="auto" w:fill="EFF8FD"/>
          </w:tcPr>
          <w:p>
            <w:pPr>
              <w:pStyle w:val="TableParagraph"/>
              <w:spacing w:before="67"/>
              <w:ind w:left="17" w:right="7"/>
              <w:jc w:val="center"/>
              <w:rPr>
                <w:sz w:val="20"/>
              </w:rPr>
            </w:pPr>
            <w:r>
              <w:rPr>
                <w:spacing w:val="-2"/>
                <w:sz w:val="20"/>
              </w:rPr>
              <w:t>119-</w:t>
            </w:r>
            <w:r>
              <w:rPr>
                <w:spacing w:val="-5"/>
                <w:sz w:val="20"/>
              </w:rPr>
              <w:t>126</w:t>
            </w:r>
          </w:p>
        </w:tc>
        <w:tc>
          <w:tcPr>
            <w:tcW w:w="1829" w:type="dxa"/>
            <w:tcBorders>
              <w:top w:val="nil"/>
              <w:bottom w:val="nil"/>
            </w:tcBorders>
            <w:shd w:val="clear" w:color="auto" w:fill="EFF8FD"/>
          </w:tcPr>
          <w:p>
            <w:pPr>
              <w:pStyle w:val="TableParagraph"/>
              <w:spacing w:before="67"/>
              <w:ind w:left="14" w:right="4"/>
              <w:jc w:val="center"/>
              <w:rPr>
                <w:sz w:val="20"/>
              </w:rPr>
            </w:pPr>
            <w:r>
              <w:rPr>
                <w:sz w:val="20"/>
              </w:rPr>
              <w:t>8</w:t>
            </w:r>
            <w:r>
              <w:rPr>
                <w:spacing w:val="-3"/>
                <w:sz w:val="20"/>
              </w:rPr>
              <w:t> </w:t>
            </w:r>
            <w:r>
              <w:rPr>
                <w:spacing w:val="-12"/>
                <w:sz w:val="20"/>
              </w:rPr>
              <w:t>N</w:t>
            </w:r>
          </w:p>
        </w:tc>
      </w:tr>
      <w:tr>
        <w:trPr>
          <w:trHeight w:val="403" w:hRule="atLeast"/>
        </w:trPr>
        <w:tc>
          <w:tcPr>
            <w:tcW w:w="962" w:type="dxa"/>
            <w:tcBorders>
              <w:top w:val="nil"/>
              <w:bottom w:val="nil"/>
            </w:tcBorders>
          </w:tcPr>
          <w:p>
            <w:pPr>
              <w:pStyle w:val="TableParagraph"/>
              <w:spacing w:before="57"/>
              <w:ind w:left="16" w:right="4"/>
              <w:jc w:val="center"/>
              <w:rPr>
                <w:sz w:val="20"/>
              </w:rPr>
            </w:pPr>
            <w:r>
              <w:rPr>
                <w:spacing w:val="-2"/>
                <w:sz w:val="20"/>
              </w:rPr>
              <w:t>111.25</w:t>
            </w:r>
          </w:p>
        </w:tc>
        <w:tc>
          <w:tcPr>
            <w:tcW w:w="4913" w:type="dxa"/>
            <w:tcBorders>
              <w:top w:val="nil"/>
              <w:bottom w:val="nil"/>
            </w:tcBorders>
          </w:tcPr>
          <w:p>
            <w:pPr>
              <w:pStyle w:val="TableParagraph"/>
              <w:spacing w:before="57"/>
              <w:ind w:left="60"/>
              <w:rPr>
                <w:sz w:val="20"/>
              </w:rPr>
            </w:pPr>
            <w:r>
              <w:rPr>
                <w:sz w:val="20"/>
              </w:rPr>
              <w:t>Fraud</w:t>
            </w:r>
            <w:r>
              <w:rPr>
                <w:spacing w:val="-9"/>
                <w:sz w:val="20"/>
              </w:rPr>
              <w:t> </w:t>
            </w:r>
            <w:r>
              <w:rPr>
                <w:spacing w:val="-4"/>
                <w:sz w:val="20"/>
              </w:rPr>
              <w:t>data</w:t>
            </w:r>
          </w:p>
        </w:tc>
        <w:tc>
          <w:tcPr>
            <w:tcW w:w="869" w:type="dxa"/>
            <w:tcBorders>
              <w:top w:val="nil"/>
              <w:bottom w:val="nil"/>
            </w:tcBorders>
          </w:tcPr>
          <w:p>
            <w:pPr>
              <w:pStyle w:val="TableParagraph"/>
              <w:spacing w:before="57"/>
              <w:ind w:left="12" w:right="3"/>
              <w:jc w:val="center"/>
              <w:rPr>
                <w:sz w:val="20"/>
              </w:rPr>
            </w:pPr>
            <w:r>
              <w:rPr>
                <w:spacing w:val="-4"/>
                <w:sz w:val="20"/>
              </w:rPr>
              <w:t>63.9</w:t>
            </w:r>
          </w:p>
        </w:tc>
        <w:tc>
          <w:tcPr>
            <w:tcW w:w="1056" w:type="dxa"/>
            <w:tcBorders>
              <w:top w:val="nil"/>
              <w:bottom w:val="nil"/>
            </w:tcBorders>
          </w:tcPr>
          <w:p>
            <w:pPr>
              <w:pStyle w:val="TableParagraph"/>
              <w:spacing w:before="57"/>
              <w:ind w:left="17" w:right="7"/>
              <w:jc w:val="center"/>
              <w:rPr>
                <w:sz w:val="20"/>
              </w:rPr>
            </w:pPr>
            <w:r>
              <w:rPr>
                <w:spacing w:val="-2"/>
                <w:sz w:val="20"/>
              </w:rPr>
              <w:t>127-</w:t>
            </w:r>
            <w:r>
              <w:rPr>
                <w:spacing w:val="-5"/>
                <w:sz w:val="20"/>
              </w:rPr>
              <w:t>140</w:t>
            </w:r>
          </w:p>
        </w:tc>
        <w:tc>
          <w:tcPr>
            <w:tcW w:w="1829" w:type="dxa"/>
            <w:tcBorders>
              <w:top w:val="nil"/>
              <w:bottom w:val="nil"/>
            </w:tcBorders>
          </w:tcPr>
          <w:p>
            <w:pPr>
              <w:pStyle w:val="TableParagraph"/>
              <w:spacing w:before="57"/>
              <w:ind w:left="14" w:right="6"/>
              <w:jc w:val="center"/>
              <w:rPr>
                <w:sz w:val="20"/>
              </w:rPr>
            </w:pPr>
            <w:r>
              <w:rPr>
                <w:sz w:val="20"/>
              </w:rPr>
              <w:t>14</w:t>
            </w:r>
            <w:r>
              <w:rPr>
                <w:spacing w:val="-4"/>
                <w:sz w:val="20"/>
              </w:rPr>
              <w:t> </w:t>
            </w:r>
            <w:r>
              <w:rPr>
                <w:spacing w:val="-5"/>
                <w:sz w:val="20"/>
              </w:rPr>
              <w:t>ANS</w:t>
            </w:r>
          </w:p>
        </w:tc>
      </w:tr>
      <w:tr>
        <w:trPr>
          <w:trHeight w:val="422" w:hRule="atLeast"/>
        </w:trPr>
        <w:tc>
          <w:tcPr>
            <w:tcW w:w="962" w:type="dxa"/>
            <w:tcBorders>
              <w:top w:val="nil"/>
              <w:bottom w:val="nil"/>
            </w:tcBorders>
            <w:shd w:val="clear" w:color="auto" w:fill="EFF8FD"/>
          </w:tcPr>
          <w:p>
            <w:pPr>
              <w:pStyle w:val="TableParagraph"/>
              <w:spacing w:before="69"/>
              <w:ind w:left="16" w:right="4"/>
              <w:jc w:val="center"/>
              <w:rPr>
                <w:sz w:val="20"/>
              </w:rPr>
            </w:pPr>
            <w:r>
              <w:rPr>
                <w:spacing w:val="-2"/>
                <w:sz w:val="20"/>
              </w:rPr>
              <w:t>111.26</w:t>
            </w:r>
          </w:p>
        </w:tc>
        <w:tc>
          <w:tcPr>
            <w:tcW w:w="4913" w:type="dxa"/>
            <w:tcBorders>
              <w:top w:val="nil"/>
              <w:bottom w:val="nil"/>
            </w:tcBorders>
            <w:shd w:val="clear" w:color="auto" w:fill="EFF8FD"/>
          </w:tcPr>
          <w:p>
            <w:pPr>
              <w:pStyle w:val="TableParagraph"/>
              <w:spacing w:before="69"/>
              <w:ind w:left="60"/>
              <w:rPr>
                <w:sz w:val="20"/>
              </w:rPr>
            </w:pPr>
            <w:r>
              <w:rPr>
                <w:spacing w:val="-2"/>
                <w:sz w:val="20"/>
              </w:rPr>
              <w:t>Reimbursement</w:t>
            </w:r>
            <w:r>
              <w:rPr>
                <w:spacing w:val="7"/>
                <w:sz w:val="20"/>
              </w:rPr>
              <w:t> </w:t>
            </w:r>
            <w:r>
              <w:rPr>
                <w:spacing w:val="-2"/>
                <w:sz w:val="20"/>
              </w:rPr>
              <w:t>attribute</w:t>
            </w:r>
          </w:p>
        </w:tc>
        <w:tc>
          <w:tcPr>
            <w:tcW w:w="869" w:type="dxa"/>
            <w:tcBorders>
              <w:top w:val="nil"/>
              <w:bottom w:val="nil"/>
            </w:tcBorders>
            <w:shd w:val="clear" w:color="auto" w:fill="EFF8FD"/>
          </w:tcPr>
          <w:p>
            <w:pPr>
              <w:pStyle w:val="TableParagraph"/>
              <w:spacing w:before="69"/>
              <w:ind w:left="12" w:right="1"/>
              <w:jc w:val="center"/>
              <w:rPr>
                <w:sz w:val="20"/>
              </w:rPr>
            </w:pPr>
            <w:r>
              <w:rPr>
                <w:spacing w:val="-2"/>
                <w:sz w:val="20"/>
              </w:rPr>
              <w:t>63.11</w:t>
            </w:r>
          </w:p>
        </w:tc>
        <w:tc>
          <w:tcPr>
            <w:tcW w:w="1056" w:type="dxa"/>
            <w:tcBorders>
              <w:top w:val="nil"/>
              <w:bottom w:val="nil"/>
            </w:tcBorders>
            <w:shd w:val="clear" w:color="auto" w:fill="EFF8FD"/>
          </w:tcPr>
          <w:p>
            <w:pPr>
              <w:pStyle w:val="TableParagraph"/>
              <w:spacing w:before="69"/>
              <w:ind w:left="17" w:right="5"/>
              <w:jc w:val="center"/>
              <w:rPr>
                <w:sz w:val="20"/>
              </w:rPr>
            </w:pPr>
            <w:r>
              <w:rPr>
                <w:spacing w:val="-5"/>
                <w:sz w:val="20"/>
              </w:rPr>
              <w:t>141</w:t>
            </w:r>
          </w:p>
        </w:tc>
        <w:tc>
          <w:tcPr>
            <w:tcW w:w="1829" w:type="dxa"/>
            <w:tcBorders>
              <w:top w:val="nil"/>
              <w:bottom w:val="nil"/>
            </w:tcBorders>
            <w:shd w:val="clear" w:color="auto" w:fill="EFF8FD"/>
          </w:tcPr>
          <w:p>
            <w:pPr>
              <w:pStyle w:val="TableParagraph"/>
              <w:spacing w:before="69"/>
              <w:ind w:left="14" w:right="6"/>
              <w:jc w:val="center"/>
              <w:rPr>
                <w:sz w:val="20"/>
              </w:rPr>
            </w:pPr>
            <w:r>
              <w:rPr>
                <w:sz w:val="20"/>
              </w:rPr>
              <w:t>1</w:t>
            </w:r>
            <w:r>
              <w:rPr>
                <w:spacing w:val="-3"/>
                <w:sz w:val="20"/>
              </w:rPr>
              <w:t> </w:t>
            </w:r>
            <w:r>
              <w:rPr>
                <w:spacing w:val="-5"/>
                <w:sz w:val="20"/>
              </w:rPr>
              <w:t>ANS</w:t>
            </w:r>
          </w:p>
        </w:tc>
      </w:tr>
      <w:tr>
        <w:trPr>
          <w:trHeight w:val="405" w:hRule="atLeast"/>
        </w:trPr>
        <w:tc>
          <w:tcPr>
            <w:tcW w:w="962" w:type="dxa"/>
            <w:tcBorders>
              <w:top w:val="nil"/>
              <w:bottom w:val="nil"/>
            </w:tcBorders>
          </w:tcPr>
          <w:p>
            <w:pPr>
              <w:pStyle w:val="TableParagraph"/>
              <w:spacing w:before="59"/>
              <w:ind w:left="16" w:right="4"/>
              <w:jc w:val="center"/>
              <w:rPr>
                <w:sz w:val="20"/>
              </w:rPr>
            </w:pPr>
            <w:r>
              <w:rPr>
                <w:spacing w:val="-2"/>
                <w:sz w:val="20"/>
              </w:rPr>
              <w:t>111.27</w:t>
            </w:r>
          </w:p>
        </w:tc>
        <w:tc>
          <w:tcPr>
            <w:tcW w:w="4913" w:type="dxa"/>
            <w:tcBorders>
              <w:top w:val="nil"/>
              <w:bottom w:val="nil"/>
            </w:tcBorders>
          </w:tcPr>
          <w:p>
            <w:pPr>
              <w:pStyle w:val="TableParagraph"/>
              <w:spacing w:before="59"/>
              <w:ind w:left="60"/>
              <w:rPr>
                <w:sz w:val="20"/>
              </w:rPr>
            </w:pPr>
            <w:r>
              <w:rPr>
                <w:sz w:val="20"/>
              </w:rPr>
              <w:t>Merchant</w:t>
            </w:r>
            <w:r>
              <w:rPr>
                <w:spacing w:val="-10"/>
                <w:sz w:val="20"/>
              </w:rPr>
              <w:t> </w:t>
            </w:r>
            <w:r>
              <w:rPr>
                <w:sz w:val="20"/>
              </w:rPr>
              <w:t>volume</w:t>
            </w:r>
            <w:r>
              <w:rPr>
                <w:spacing w:val="-9"/>
                <w:sz w:val="20"/>
              </w:rPr>
              <w:t> </w:t>
            </w:r>
            <w:r>
              <w:rPr>
                <w:spacing w:val="-2"/>
                <w:sz w:val="20"/>
              </w:rPr>
              <w:t>indicator</w:t>
            </w:r>
          </w:p>
        </w:tc>
        <w:tc>
          <w:tcPr>
            <w:tcW w:w="869" w:type="dxa"/>
            <w:tcBorders>
              <w:top w:val="nil"/>
              <w:bottom w:val="nil"/>
            </w:tcBorders>
          </w:tcPr>
          <w:p>
            <w:pPr>
              <w:pStyle w:val="TableParagraph"/>
              <w:spacing w:before="59"/>
              <w:ind w:left="12" w:right="1"/>
              <w:jc w:val="center"/>
              <w:rPr>
                <w:sz w:val="20"/>
              </w:rPr>
            </w:pPr>
            <w:r>
              <w:rPr>
                <w:spacing w:val="-2"/>
                <w:sz w:val="20"/>
              </w:rPr>
              <w:t>63.18</w:t>
            </w:r>
          </w:p>
        </w:tc>
        <w:tc>
          <w:tcPr>
            <w:tcW w:w="1056" w:type="dxa"/>
            <w:tcBorders>
              <w:top w:val="nil"/>
              <w:bottom w:val="nil"/>
            </w:tcBorders>
          </w:tcPr>
          <w:p>
            <w:pPr>
              <w:pStyle w:val="TableParagraph"/>
              <w:spacing w:before="59"/>
              <w:ind w:left="17" w:right="7"/>
              <w:jc w:val="center"/>
              <w:rPr>
                <w:sz w:val="20"/>
              </w:rPr>
            </w:pPr>
            <w:r>
              <w:rPr>
                <w:spacing w:val="-2"/>
                <w:sz w:val="20"/>
              </w:rPr>
              <w:t>142-</w:t>
            </w:r>
            <w:r>
              <w:rPr>
                <w:spacing w:val="-5"/>
                <w:sz w:val="20"/>
              </w:rPr>
              <w:t>143</w:t>
            </w:r>
          </w:p>
        </w:tc>
        <w:tc>
          <w:tcPr>
            <w:tcW w:w="1829" w:type="dxa"/>
            <w:tcBorders>
              <w:top w:val="nil"/>
              <w:bottom w:val="nil"/>
            </w:tcBorders>
          </w:tcPr>
          <w:p>
            <w:pPr>
              <w:pStyle w:val="TableParagraph"/>
              <w:spacing w:before="59"/>
              <w:ind w:left="14" w:right="4"/>
              <w:jc w:val="center"/>
              <w:rPr>
                <w:sz w:val="20"/>
              </w:rPr>
            </w:pPr>
            <w:r>
              <w:rPr>
                <w:sz w:val="20"/>
              </w:rPr>
              <w:t>2</w:t>
            </w:r>
            <w:r>
              <w:rPr>
                <w:spacing w:val="-3"/>
                <w:sz w:val="20"/>
              </w:rPr>
              <w:t> </w:t>
            </w:r>
            <w:r>
              <w:rPr>
                <w:spacing w:val="-12"/>
                <w:sz w:val="20"/>
              </w:rPr>
              <w:t>N</w:t>
            </w:r>
          </w:p>
        </w:tc>
      </w:tr>
      <w:tr>
        <w:trPr>
          <w:trHeight w:val="422" w:hRule="atLeast"/>
        </w:trPr>
        <w:tc>
          <w:tcPr>
            <w:tcW w:w="962" w:type="dxa"/>
            <w:tcBorders>
              <w:top w:val="nil"/>
              <w:bottom w:val="nil"/>
            </w:tcBorders>
            <w:shd w:val="clear" w:color="auto" w:fill="EFF8FD"/>
          </w:tcPr>
          <w:p>
            <w:pPr>
              <w:pStyle w:val="TableParagraph"/>
              <w:spacing w:before="67"/>
              <w:ind w:left="16" w:right="4"/>
              <w:jc w:val="center"/>
              <w:rPr>
                <w:sz w:val="20"/>
              </w:rPr>
            </w:pPr>
            <w:r>
              <w:rPr>
                <w:spacing w:val="-2"/>
                <w:sz w:val="20"/>
              </w:rPr>
              <w:t>111.28</w:t>
            </w:r>
          </w:p>
        </w:tc>
        <w:tc>
          <w:tcPr>
            <w:tcW w:w="4913" w:type="dxa"/>
            <w:tcBorders>
              <w:top w:val="nil"/>
              <w:bottom w:val="nil"/>
            </w:tcBorders>
            <w:shd w:val="clear" w:color="auto" w:fill="EFF8FD"/>
          </w:tcPr>
          <w:p>
            <w:pPr>
              <w:pStyle w:val="TableParagraph"/>
              <w:spacing w:before="67"/>
              <w:ind w:left="60"/>
              <w:rPr>
                <w:sz w:val="20"/>
              </w:rPr>
            </w:pPr>
            <w:r>
              <w:rPr>
                <w:sz w:val="20"/>
              </w:rPr>
              <w:t>Fee</w:t>
            </w:r>
            <w:r>
              <w:rPr>
                <w:spacing w:val="-8"/>
                <w:sz w:val="20"/>
              </w:rPr>
              <w:t> </w:t>
            </w:r>
            <w:r>
              <w:rPr>
                <w:sz w:val="20"/>
              </w:rPr>
              <w:t>program</w:t>
            </w:r>
            <w:r>
              <w:rPr>
                <w:spacing w:val="-5"/>
                <w:sz w:val="20"/>
              </w:rPr>
              <w:t> </w:t>
            </w:r>
            <w:r>
              <w:rPr>
                <w:spacing w:val="-2"/>
                <w:sz w:val="20"/>
              </w:rPr>
              <w:t>indicator</w:t>
            </w:r>
          </w:p>
        </w:tc>
        <w:tc>
          <w:tcPr>
            <w:tcW w:w="869" w:type="dxa"/>
            <w:tcBorders>
              <w:top w:val="nil"/>
              <w:bottom w:val="nil"/>
            </w:tcBorders>
            <w:shd w:val="clear" w:color="auto" w:fill="EFF8FD"/>
          </w:tcPr>
          <w:p>
            <w:pPr>
              <w:pStyle w:val="TableParagraph"/>
              <w:spacing w:before="67"/>
              <w:ind w:left="12" w:right="1"/>
              <w:jc w:val="center"/>
              <w:rPr>
                <w:sz w:val="20"/>
              </w:rPr>
            </w:pPr>
            <w:r>
              <w:rPr>
                <w:spacing w:val="-2"/>
                <w:sz w:val="20"/>
              </w:rPr>
              <w:t>63.19</w:t>
            </w:r>
          </w:p>
        </w:tc>
        <w:tc>
          <w:tcPr>
            <w:tcW w:w="1056" w:type="dxa"/>
            <w:tcBorders>
              <w:top w:val="nil"/>
              <w:bottom w:val="nil"/>
            </w:tcBorders>
            <w:shd w:val="clear" w:color="auto" w:fill="EFF8FD"/>
          </w:tcPr>
          <w:p>
            <w:pPr>
              <w:pStyle w:val="TableParagraph"/>
              <w:spacing w:before="67"/>
              <w:ind w:left="17" w:right="7"/>
              <w:jc w:val="center"/>
              <w:rPr>
                <w:sz w:val="20"/>
              </w:rPr>
            </w:pPr>
            <w:r>
              <w:rPr>
                <w:spacing w:val="-2"/>
                <w:sz w:val="20"/>
              </w:rPr>
              <w:t>144-</w:t>
            </w:r>
            <w:r>
              <w:rPr>
                <w:spacing w:val="-5"/>
                <w:sz w:val="20"/>
              </w:rPr>
              <w:t>146</w:t>
            </w:r>
          </w:p>
        </w:tc>
        <w:tc>
          <w:tcPr>
            <w:tcW w:w="1829" w:type="dxa"/>
            <w:tcBorders>
              <w:top w:val="nil"/>
              <w:bottom w:val="nil"/>
            </w:tcBorders>
            <w:shd w:val="clear" w:color="auto" w:fill="EFF8FD"/>
          </w:tcPr>
          <w:p>
            <w:pPr>
              <w:pStyle w:val="TableParagraph"/>
              <w:spacing w:before="67"/>
              <w:ind w:left="14" w:right="7"/>
              <w:jc w:val="center"/>
              <w:rPr>
                <w:sz w:val="20"/>
              </w:rPr>
            </w:pPr>
            <w:r>
              <w:rPr>
                <w:sz w:val="20"/>
              </w:rPr>
              <w:t>3</w:t>
            </w:r>
            <w:r>
              <w:rPr>
                <w:spacing w:val="-3"/>
                <w:sz w:val="20"/>
              </w:rPr>
              <w:t> </w:t>
            </w:r>
            <w:r>
              <w:rPr>
                <w:spacing w:val="-5"/>
                <w:sz w:val="20"/>
              </w:rPr>
              <w:t>AN</w:t>
            </w:r>
          </w:p>
        </w:tc>
      </w:tr>
    </w:tbl>
    <w:p>
      <w:pPr>
        <w:spacing w:after="0"/>
        <w:jc w:val="center"/>
        <w:rPr>
          <w:sz w:val="20"/>
        </w:rPr>
        <w:sectPr>
          <w:pgSz w:w="11910" w:h="16840"/>
          <w:pgMar w:header="942" w:footer="1095" w:top="1680" w:bottom="1773"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962"/>
        <w:gridCol w:w="4913"/>
        <w:gridCol w:w="869"/>
        <w:gridCol w:w="1056"/>
        <w:gridCol w:w="1829"/>
      </w:tblGrid>
      <w:tr>
        <w:trPr>
          <w:trHeight w:val="403" w:hRule="atLeast"/>
        </w:trPr>
        <w:tc>
          <w:tcPr>
            <w:tcW w:w="962" w:type="dxa"/>
            <w:tcBorders>
              <w:bottom w:val="nil"/>
            </w:tcBorders>
          </w:tcPr>
          <w:p>
            <w:pPr>
              <w:pStyle w:val="TableParagraph"/>
              <w:spacing w:before="57"/>
              <w:ind w:left="16" w:right="4"/>
              <w:jc w:val="center"/>
              <w:rPr>
                <w:sz w:val="20"/>
              </w:rPr>
            </w:pPr>
            <w:r>
              <w:rPr>
                <w:spacing w:val="-2"/>
                <w:sz w:val="20"/>
              </w:rPr>
              <w:t>111.29</w:t>
            </w:r>
          </w:p>
        </w:tc>
        <w:tc>
          <w:tcPr>
            <w:tcW w:w="4913" w:type="dxa"/>
            <w:tcBorders>
              <w:bottom w:val="nil"/>
            </w:tcBorders>
          </w:tcPr>
          <w:p>
            <w:pPr>
              <w:pStyle w:val="TableParagraph"/>
              <w:spacing w:before="57"/>
              <w:ind w:left="60"/>
              <w:rPr>
                <w:sz w:val="20"/>
              </w:rPr>
            </w:pPr>
            <w:r>
              <w:rPr>
                <w:sz w:val="20"/>
              </w:rPr>
              <w:t>Charge</w:t>
            </w:r>
            <w:r>
              <w:rPr>
                <w:spacing w:val="-11"/>
                <w:sz w:val="20"/>
              </w:rPr>
              <w:t> </w:t>
            </w:r>
            <w:r>
              <w:rPr>
                <w:spacing w:val="-2"/>
                <w:sz w:val="20"/>
              </w:rPr>
              <w:t>indicator</w:t>
            </w:r>
          </w:p>
        </w:tc>
        <w:tc>
          <w:tcPr>
            <w:tcW w:w="869" w:type="dxa"/>
            <w:tcBorders>
              <w:bottom w:val="nil"/>
            </w:tcBorders>
          </w:tcPr>
          <w:p>
            <w:pPr>
              <w:pStyle w:val="TableParagraph"/>
              <w:spacing w:before="57"/>
              <w:ind w:left="12" w:right="1"/>
              <w:jc w:val="center"/>
              <w:rPr>
                <w:sz w:val="20"/>
              </w:rPr>
            </w:pPr>
            <w:r>
              <w:rPr>
                <w:spacing w:val="-2"/>
                <w:sz w:val="20"/>
              </w:rPr>
              <w:t>63.21</w:t>
            </w:r>
          </w:p>
        </w:tc>
        <w:tc>
          <w:tcPr>
            <w:tcW w:w="1056" w:type="dxa"/>
            <w:tcBorders>
              <w:bottom w:val="nil"/>
            </w:tcBorders>
          </w:tcPr>
          <w:p>
            <w:pPr>
              <w:pStyle w:val="TableParagraph"/>
              <w:spacing w:before="57"/>
              <w:ind w:left="17" w:right="5"/>
              <w:jc w:val="center"/>
              <w:rPr>
                <w:sz w:val="20"/>
              </w:rPr>
            </w:pPr>
            <w:r>
              <w:rPr>
                <w:spacing w:val="-5"/>
                <w:sz w:val="20"/>
              </w:rPr>
              <w:t>147</w:t>
            </w:r>
          </w:p>
        </w:tc>
        <w:tc>
          <w:tcPr>
            <w:tcW w:w="1829" w:type="dxa"/>
            <w:tcBorders>
              <w:bottom w:val="nil"/>
            </w:tcBorders>
          </w:tcPr>
          <w:p>
            <w:pPr>
              <w:pStyle w:val="TableParagraph"/>
              <w:spacing w:before="57"/>
              <w:ind w:left="14" w:right="6"/>
              <w:jc w:val="center"/>
              <w:rPr>
                <w:sz w:val="20"/>
              </w:rPr>
            </w:pPr>
            <w:r>
              <w:rPr>
                <w:sz w:val="20"/>
              </w:rPr>
              <w:t>1</w:t>
            </w:r>
            <w:r>
              <w:rPr>
                <w:spacing w:val="-3"/>
                <w:sz w:val="20"/>
              </w:rPr>
              <w:t> </w:t>
            </w:r>
            <w:r>
              <w:rPr>
                <w:spacing w:val="-5"/>
                <w:sz w:val="20"/>
              </w:rPr>
              <w:t>ANS</w:t>
            </w:r>
          </w:p>
        </w:tc>
      </w:tr>
      <w:tr>
        <w:trPr>
          <w:trHeight w:val="451" w:hRule="atLeast"/>
        </w:trPr>
        <w:tc>
          <w:tcPr>
            <w:tcW w:w="962" w:type="dxa"/>
            <w:tcBorders>
              <w:top w:val="nil"/>
              <w:bottom w:val="nil"/>
            </w:tcBorders>
            <w:shd w:val="clear" w:color="auto" w:fill="EFF8FD"/>
          </w:tcPr>
          <w:p>
            <w:pPr>
              <w:pStyle w:val="TableParagraph"/>
              <w:spacing w:before="81"/>
              <w:ind w:left="16" w:right="4"/>
              <w:jc w:val="center"/>
              <w:rPr>
                <w:sz w:val="20"/>
              </w:rPr>
            </w:pPr>
            <w:r>
              <w:rPr>
                <w:spacing w:val="-2"/>
                <w:sz w:val="20"/>
              </w:rPr>
              <w:t>111.30</w:t>
            </w:r>
          </w:p>
        </w:tc>
        <w:tc>
          <w:tcPr>
            <w:tcW w:w="4913" w:type="dxa"/>
            <w:tcBorders>
              <w:top w:val="nil"/>
              <w:bottom w:val="nil"/>
            </w:tcBorders>
            <w:shd w:val="clear" w:color="auto" w:fill="EFF8FD"/>
          </w:tcPr>
          <w:p>
            <w:pPr>
              <w:pStyle w:val="TableParagraph"/>
              <w:spacing w:before="81"/>
              <w:ind w:left="60"/>
              <w:rPr>
                <w:sz w:val="20"/>
              </w:rPr>
            </w:pPr>
            <w:r>
              <w:rPr>
                <w:color w:val="000000"/>
                <w:sz w:val="20"/>
                <w:shd w:fill="FFFFFF" w:color="auto" w:val="clear"/>
              </w:rPr>
              <w:t>Stand</w:t>
            </w:r>
            <w:r>
              <w:rPr>
                <w:color w:val="000000"/>
                <w:spacing w:val="-8"/>
                <w:sz w:val="20"/>
                <w:shd w:fill="FFFFFF" w:color="auto" w:val="clear"/>
              </w:rPr>
              <w:t> </w:t>
            </w:r>
            <w:r>
              <w:rPr>
                <w:color w:val="000000"/>
                <w:sz w:val="20"/>
                <w:shd w:fill="FFFFFF" w:color="auto" w:val="clear"/>
              </w:rPr>
              <w:t>In</w:t>
            </w:r>
            <w:r>
              <w:rPr>
                <w:color w:val="000000"/>
                <w:spacing w:val="-6"/>
                <w:sz w:val="20"/>
                <w:shd w:fill="FFFFFF" w:color="auto" w:val="clear"/>
              </w:rPr>
              <w:t> </w:t>
            </w:r>
            <w:r>
              <w:rPr>
                <w:color w:val="000000"/>
                <w:sz w:val="20"/>
                <w:shd w:fill="FFFFFF" w:color="auto" w:val="clear"/>
              </w:rPr>
              <w:t>Trans</w:t>
            </w:r>
            <w:r>
              <w:rPr>
                <w:color w:val="000000"/>
                <w:spacing w:val="-6"/>
                <w:sz w:val="20"/>
                <w:shd w:fill="FFFFFF" w:color="auto" w:val="clear"/>
              </w:rPr>
              <w:t> </w:t>
            </w:r>
            <w:r>
              <w:rPr>
                <w:color w:val="000000"/>
                <w:sz w:val="20"/>
                <w:shd w:fill="FFFFFF" w:color="auto" w:val="clear"/>
              </w:rPr>
              <w:t>Indicator</w:t>
            </w:r>
            <w:r>
              <w:rPr>
                <w:color w:val="000000"/>
                <w:spacing w:val="-8"/>
                <w:sz w:val="20"/>
                <w:shd w:fill="FFFFFF" w:color="auto" w:val="clear"/>
              </w:rPr>
              <w:t> </w:t>
            </w:r>
            <w:r>
              <w:rPr>
                <w:color w:val="000000"/>
                <w:sz w:val="20"/>
                <w:shd w:fill="FFFFFF" w:color="auto" w:val="clear"/>
              </w:rPr>
              <w:t>(</w:t>
            </w:r>
            <w:hyperlink w:history="true" w:anchor="_bookmark106">
              <w:r>
                <w:rPr>
                  <w:color w:val="0000FF"/>
                  <w:sz w:val="20"/>
                  <w:u w:val="single" w:color="0000FF"/>
                  <w:shd w:fill="FFFFFF" w:color="auto" w:val="clear"/>
                </w:rPr>
                <w:t>Possible</w:t>
              </w:r>
              <w:r>
                <w:rPr>
                  <w:color w:val="0000FF"/>
                  <w:spacing w:val="-5"/>
                  <w:sz w:val="20"/>
                  <w:u w:val="single" w:color="0000FF"/>
                  <w:shd w:fill="FFFFFF" w:color="auto" w:val="clear"/>
                </w:rPr>
                <w:t> </w:t>
              </w:r>
              <w:r>
                <w:rPr>
                  <w:color w:val="0000FF"/>
                  <w:spacing w:val="-2"/>
                  <w:sz w:val="20"/>
                  <w:u w:val="single" w:color="0000FF"/>
                  <w:shd w:fill="FFFFFF" w:color="auto" w:val="clear"/>
                </w:rPr>
                <w:t>Values</w:t>
              </w:r>
            </w:hyperlink>
            <w:r>
              <w:rPr>
                <w:color w:val="000000"/>
                <w:spacing w:val="-2"/>
                <w:sz w:val="20"/>
                <w:u w:val="none"/>
                <w:shd w:fill="FFFFFF" w:color="auto" w:val="clear"/>
              </w:rPr>
              <w:t>)</w:t>
            </w:r>
          </w:p>
        </w:tc>
        <w:tc>
          <w:tcPr>
            <w:tcW w:w="869" w:type="dxa"/>
            <w:tcBorders>
              <w:top w:val="nil"/>
              <w:bottom w:val="nil"/>
            </w:tcBorders>
            <w:shd w:val="clear" w:color="auto" w:fill="EFF8FD"/>
          </w:tcPr>
          <w:p>
            <w:pPr>
              <w:pStyle w:val="TableParagraph"/>
              <w:rPr>
                <w:rFonts w:ascii="Times New Roman"/>
                <w:sz w:val="18"/>
              </w:rPr>
            </w:pPr>
          </w:p>
        </w:tc>
        <w:tc>
          <w:tcPr>
            <w:tcW w:w="1056" w:type="dxa"/>
            <w:tcBorders>
              <w:top w:val="nil"/>
              <w:bottom w:val="nil"/>
            </w:tcBorders>
            <w:shd w:val="clear" w:color="auto" w:fill="EFF8FD"/>
          </w:tcPr>
          <w:p>
            <w:pPr>
              <w:pStyle w:val="TableParagraph"/>
              <w:spacing w:before="81"/>
              <w:ind w:left="17" w:right="5"/>
              <w:jc w:val="center"/>
              <w:rPr>
                <w:sz w:val="20"/>
              </w:rPr>
            </w:pPr>
            <w:r>
              <w:rPr>
                <w:spacing w:val="-5"/>
                <w:sz w:val="20"/>
              </w:rPr>
              <w:t>148</w:t>
            </w:r>
          </w:p>
        </w:tc>
        <w:tc>
          <w:tcPr>
            <w:tcW w:w="1829" w:type="dxa"/>
            <w:tcBorders>
              <w:top w:val="nil"/>
              <w:bottom w:val="nil"/>
            </w:tcBorders>
            <w:shd w:val="clear" w:color="auto" w:fill="EFF8FD"/>
          </w:tcPr>
          <w:p>
            <w:pPr>
              <w:pStyle w:val="TableParagraph"/>
              <w:spacing w:before="81"/>
              <w:ind w:left="14" w:right="4"/>
              <w:jc w:val="center"/>
              <w:rPr>
                <w:sz w:val="20"/>
              </w:rPr>
            </w:pPr>
            <w:r>
              <w:rPr>
                <w:sz w:val="20"/>
              </w:rPr>
              <w:t>1</w:t>
            </w:r>
            <w:r>
              <w:rPr>
                <w:spacing w:val="-3"/>
                <w:sz w:val="20"/>
              </w:rPr>
              <w:t> </w:t>
            </w:r>
            <w:r>
              <w:rPr>
                <w:spacing w:val="-12"/>
                <w:sz w:val="20"/>
              </w:rPr>
              <w:t>N</w:t>
            </w:r>
          </w:p>
        </w:tc>
      </w:tr>
      <w:tr>
        <w:trPr>
          <w:trHeight w:val="434" w:hRule="atLeast"/>
        </w:trPr>
        <w:tc>
          <w:tcPr>
            <w:tcW w:w="962" w:type="dxa"/>
            <w:tcBorders>
              <w:top w:val="nil"/>
              <w:bottom w:val="nil"/>
            </w:tcBorders>
          </w:tcPr>
          <w:p>
            <w:pPr>
              <w:pStyle w:val="TableParagraph"/>
              <w:spacing w:before="74"/>
              <w:ind w:left="16" w:right="4"/>
              <w:jc w:val="center"/>
              <w:rPr>
                <w:sz w:val="20"/>
              </w:rPr>
            </w:pPr>
            <w:r>
              <w:rPr>
                <w:spacing w:val="-2"/>
                <w:sz w:val="20"/>
              </w:rPr>
              <w:t>111.31</w:t>
            </w:r>
          </w:p>
        </w:tc>
        <w:tc>
          <w:tcPr>
            <w:tcW w:w="4913" w:type="dxa"/>
            <w:tcBorders>
              <w:top w:val="nil"/>
              <w:bottom w:val="nil"/>
            </w:tcBorders>
          </w:tcPr>
          <w:p>
            <w:pPr>
              <w:pStyle w:val="TableParagraph"/>
              <w:spacing w:before="74"/>
              <w:ind w:left="60"/>
              <w:rPr>
                <w:sz w:val="20"/>
              </w:rPr>
            </w:pPr>
            <w:r>
              <w:rPr>
                <w:sz w:val="20"/>
              </w:rPr>
              <w:t>Transaction</w:t>
            </w:r>
            <w:r>
              <w:rPr>
                <w:spacing w:val="-12"/>
                <w:sz w:val="20"/>
              </w:rPr>
              <w:t> </w:t>
            </w:r>
            <w:r>
              <w:rPr>
                <w:sz w:val="20"/>
              </w:rPr>
              <w:t>Unique</w:t>
            </w:r>
            <w:r>
              <w:rPr>
                <w:spacing w:val="-12"/>
                <w:sz w:val="20"/>
              </w:rPr>
              <w:t> </w:t>
            </w:r>
            <w:r>
              <w:rPr>
                <w:spacing w:val="-2"/>
                <w:sz w:val="20"/>
              </w:rPr>
              <w:t>Identifier</w:t>
            </w:r>
          </w:p>
        </w:tc>
        <w:tc>
          <w:tcPr>
            <w:tcW w:w="869" w:type="dxa"/>
            <w:tcBorders>
              <w:top w:val="nil"/>
              <w:bottom w:val="nil"/>
            </w:tcBorders>
          </w:tcPr>
          <w:p>
            <w:pPr>
              <w:pStyle w:val="TableParagraph"/>
              <w:rPr>
                <w:rFonts w:ascii="Times New Roman"/>
                <w:sz w:val="18"/>
              </w:rPr>
            </w:pPr>
          </w:p>
        </w:tc>
        <w:tc>
          <w:tcPr>
            <w:tcW w:w="1056" w:type="dxa"/>
            <w:tcBorders>
              <w:top w:val="nil"/>
              <w:bottom w:val="nil"/>
            </w:tcBorders>
          </w:tcPr>
          <w:p>
            <w:pPr>
              <w:pStyle w:val="TableParagraph"/>
              <w:spacing w:before="74"/>
              <w:ind w:left="17" w:right="7"/>
              <w:jc w:val="center"/>
              <w:rPr>
                <w:sz w:val="20"/>
              </w:rPr>
            </w:pPr>
            <w:r>
              <w:rPr>
                <w:spacing w:val="-2"/>
                <w:sz w:val="20"/>
              </w:rPr>
              <w:t>149-</w:t>
            </w:r>
            <w:r>
              <w:rPr>
                <w:spacing w:val="-5"/>
                <w:sz w:val="20"/>
              </w:rPr>
              <w:t>154</w:t>
            </w:r>
          </w:p>
        </w:tc>
        <w:tc>
          <w:tcPr>
            <w:tcW w:w="1829" w:type="dxa"/>
            <w:tcBorders>
              <w:top w:val="nil"/>
              <w:bottom w:val="nil"/>
            </w:tcBorders>
          </w:tcPr>
          <w:p>
            <w:pPr>
              <w:pStyle w:val="TableParagraph"/>
              <w:spacing w:before="74"/>
              <w:ind w:left="14" w:right="7"/>
              <w:jc w:val="center"/>
              <w:rPr>
                <w:sz w:val="20"/>
              </w:rPr>
            </w:pPr>
            <w:r>
              <w:rPr>
                <w:sz w:val="20"/>
              </w:rPr>
              <w:t>6</w:t>
            </w:r>
            <w:r>
              <w:rPr>
                <w:spacing w:val="-3"/>
                <w:sz w:val="20"/>
              </w:rPr>
              <w:t> </w:t>
            </w:r>
            <w:r>
              <w:rPr>
                <w:spacing w:val="-5"/>
                <w:sz w:val="20"/>
              </w:rPr>
              <w:t>AN</w:t>
            </w:r>
          </w:p>
        </w:tc>
      </w:tr>
      <w:tr>
        <w:trPr>
          <w:trHeight w:val="422" w:hRule="atLeast"/>
        </w:trPr>
        <w:tc>
          <w:tcPr>
            <w:tcW w:w="962" w:type="dxa"/>
            <w:tcBorders>
              <w:top w:val="nil"/>
              <w:bottom w:val="nil"/>
            </w:tcBorders>
            <w:shd w:val="clear" w:color="auto" w:fill="EFF8FD"/>
          </w:tcPr>
          <w:p>
            <w:pPr>
              <w:pStyle w:val="TableParagraph"/>
              <w:spacing w:before="67"/>
              <w:ind w:left="16" w:right="4"/>
              <w:jc w:val="center"/>
              <w:rPr>
                <w:sz w:val="20"/>
              </w:rPr>
            </w:pPr>
            <w:r>
              <w:rPr>
                <w:spacing w:val="-2"/>
                <w:sz w:val="20"/>
              </w:rPr>
              <w:t>111.32</w:t>
            </w:r>
          </w:p>
        </w:tc>
        <w:tc>
          <w:tcPr>
            <w:tcW w:w="4913" w:type="dxa"/>
            <w:tcBorders>
              <w:top w:val="nil"/>
              <w:bottom w:val="nil"/>
            </w:tcBorders>
            <w:shd w:val="clear" w:color="auto" w:fill="EFF8FD"/>
          </w:tcPr>
          <w:p>
            <w:pPr>
              <w:pStyle w:val="TableParagraph"/>
              <w:spacing w:before="67"/>
              <w:ind w:left="60"/>
              <w:rPr>
                <w:sz w:val="20"/>
              </w:rPr>
            </w:pPr>
            <w:r>
              <w:rPr>
                <w:sz w:val="20"/>
              </w:rPr>
              <w:t>Token</w:t>
            </w:r>
            <w:r>
              <w:rPr>
                <w:spacing w:val="-8"/>
                <w:sz w:val="20"/>
              </w:rPr>
              <w:t> </w:t>
            </w:r>
            <w:r>
              <w:rPr>
                <w:sz w:val="20"/>
              </w:rPr>
              <w:t>Device</w:t>
            </w:r>
            <w:r>
              <w:rPr>
                <w:spacing w:val="-7"/>
                <w:sz w:val="20"/>
              </w:rPr>
              <w:t> </w:t>
            </w:r>
            <w:r>
              <w:rPr>
                <w:spacing w:val="-5"/>
                <w:sz w:val="20"/>
              </w:rPr>
              <w:t>Id</w:t>
            </w:r>
          </w:p>
        </w:tc>
        <w:tc>
          <w:tcPr>
            <w:tcW w:w="869" w:type="dxa"/>
            <w:tcBorders>
              <w:top w:val="nil"/>
              <w:bottom w:val="nil"/>
            </w:tcBorders>
            <w:shd w:val="clear" w:color="auto" w:fill="EFF8FD"/>
          </w:tcPr>
          <w:p>
            <w:pPr>
              <w:pStyle w:val="TableParagraph"/>
              <w:spacing w:before="67"/>
              <w:ind w:left="12" w:right="1"/>
              <w:jc w:val="center"/>
              <w:rPr>
                <w:sz w:val="20"/>
              </w:rPr>
            </w:pPr>
            <w:r>
              <w:rPr>
                <w:spacing w:val="-2"/>
                <w:sz w:val="20"/>
              </w:rPr>
              <w:t>125.03</w:t>
            </w:r>
          </w:p>
        </w:tc>
        <w:tc>
          <w:tcPr>
            <w:tcW w:w="1056" w:type="dxa"/>
            <w:tcBorders>
              <w:top w:val="nil"/>
              <w:bottom w:val="nil"/>
            </w:tcBorders>
            <w:shd w:val="clear" w:color="auto" w:fill="EFF8FD"/>
          </w:tcPr>
          <w:p>
            <w:pPr>
              <w:pStyle w:val="TableParagraph"/>
              <w:spacing w:before="67"/>
              <w:ind w:left="17" w:right="7"/>
              <w:jc w:val="center"/>
              <w:rPr>
                <w:sz w:val="20"/>
              </w:rPr>
            </w:pPr>
            <w:r>
              <w:rPr>
                <w:spacing w:val="-2"/>
                <w:sz w:val="20"/>
              </w:rPr>
              <w:t>155-</w:t>
            </w:r>
            <w:r>
              <w:rPr>
                <w:spacing w:val="-5"/>
                <w:sz w:val="20"/>
              </w:rPr>
              <w:t>218</w:t>
            </w:r>
          </w:p>
        </w:tc>
        <w:tc>
          <w:tcPr>
            <w:tcW w:w="1829" w:type="dxa"/>
            <w:tcBorders>
              <w:top w:val="nil"/>
              <w:bottom w:val="nil"/>
            </w:tcBorders>
            <w:shd w:val="clear" w:color="auto" w:fill="EFF8FD"/>
          </w:tcPr>
          <w:p>
            <w:pPr>
              <w:pStyle w:val="TableParagraph"/>
              <w:spacing w:before="67"/>
              <w:ind w:left="14" w:right="5"/>
              <w:jc w:val="center"/>
              <w:rPr>
                <w:sz w:val="20"/>
              </w:rPr>
            </w:pPr>
            <w:r>
              <w:rPr>
                <w:sz w:val="20"/>
              </w:rPr>
              <w:t>64</w:t>
            </w:r>
            <w:r>
              <w:rPr>
                <w:spacing w:val="-4"/>
                <w:sz w:val="20"/>
              </w:rPr>
              <w:t> </w:t>
            </w:r>
            <w:r>
              <w:rPr>
                <w:spacing w:val="-5"/>
                <w:sz w:val="20"/>
              </w:rPr>
              <w:t>AN</w:t>
            </w:r>
          </w:p>
        </w:tc>
      </w:tr>
      <w:tr>
        <w:trPr>
          <w:trHeight w:val="403" w:hRule="atLeast"/>
        </w:trPr>
        <w:tc>
          <w:tcPr>
            <w:tcW w:w="962" w:type="dxa"/>
            <w:tcBorders>
              <w:top w:val="nil"/>
              <w:bottom w:val="nil"/>
            </w:tcBorders>
          </w:tcPr>
          <w:p>
            <w:pPr>
              <w:pStyle w:val="TableParagraph"/>
              <w:spacing w:before="57"/>
              <w:ind w:left="16" w:right="4"/>
              <w:jc w:val="center"/>
              <w:rPr>
                <w:sz w:val="20"/>
              </w:rPr>
            </w:pPr>
            <w:r>
              <w:rPr>
                <w:spacing w:val="-2"/>
                <w:sz w:val="20"/>
              </w:rPr>
              <w:t>111.33</w:t>
            </w:r>
          </w:p>
        </w:tc>
        <w:tc>
          <w:tcPr>
            <w:tcW w:w="4913" w:type="dxa"/>
            <w:tcBorders>
              <w:top w:val="nil"/>
              <w:bottom w:val="nil"/>
            </w:tcBorders>
          </w:tcPr>
          <w:p>
            <w:pPr>
              <w:pStyle w:val="TableParagraph"/>
              <w:spacing w:before="57"/>
              <w:ind w:left="60"/>
              <w:rPr>
                <w:sz w:val="20"/>
              </w:rPr>
            </w:pPr>
            <w:r>
              <w:rPr>
                <w:sz w:val="20"/>
              </w:rPr>
              <w:t>Token</w:t>
            </w:r>
            <w:r>
              <w:rPr>
                <w:spacing w:val="-8"/>
                <w:sz w:val="20"/>
              </w:rPr>
              <w:t> </w:t>
            </w:r>
            <w:r>
              <w:rPr>
                <w:sz w:val="20"/>
              </w:rPr>
              <w:t>Device</w:t>
            </w:r>
            <w:r>
              <w:rPr>
                <w:spacing w:val="-7"/>
                <w:sz w:val="20"/>
              </w:rPr>
              <w:t> </w:t>
            </w:r>
            <w:r>
              <w:rPr>
                <w:spacing w:val="-5"/>
                <w:sz w:val="20"/>
              </w:rPr>
              <w:t>No</w:t>
            </w:r>
          </w:p>
        </w:tc>
        <w:tc>
          <w:tcPr>
            <w:tcW w:w="869" w:type="dxa"/>
            <w:tcBorders>
              <w:top w:val="nil"/>
              <w:bottom w:val="nil"/>
            </w:tcBorders>
          </w:tcPr>
          <w:p>
            <w:pPr>
              <w:pStyle w:val="TableParagraph"/>
              <w:spacing w:before="57"/>
              <w:ind w:left="12" w:right="1"/>
              <w:jc w:val="center"/>
              <w:rPr>
                <w:sz w:val="20"/>
              </w:rPr>
            </w:pPr>
            <w:r>
              <w:rPr>
                <w:spacing w:val="-2"/>
                <w:sz w:val="20"/>
              </w:rPr>
              <w:t>125.04</w:t>
            </w:r>
          </w:p>
        </w:tc>
        <w:tc>
          <w:tcPr>
            <w:tcW w:w="1056" w:type="dxa"/>
            <w:tcBorders>
              <w:top w:val="nil"/>
              <w:bottom w:val="nil"/>
            </w:tcBorders>
          </w:tcPr>
          <w:p>
            <w:pPr>
              <w:pStyle w:val="TableParagraph"/>
              <w:spacing w:before="57"/>
              <w:ind w:left="17" w:right="7"/>
              <w:jc w:val="center"/>
              <w:rPr>
                <w:sz w:val="20"/>
              </w:rPr>
            </w:pPr>
            <w:r>
              <w:rPr>
                <w:spacing w:val="-2"/>
                <w:sz w:val="20"/>
              </w:rPr>
              <w:t>219-</w:t>
            </w:r>
            <w:r>
              <w:rPr>
                <w:spacing w:val="-5"/>
                <w:sz w:val="20"/>
              </w:rPr>
              <w:t>233</w:t>
            </w:r>
          </w:p>
        </w:tc>
        <w:tc>
          <w:tcPr>
            <w:tcW w:w="1829" w:type="dxa"/>
            <w:tcBorders>
              <w:top w:val="nil"/>
              <w:bottom w:val="nil"/>
            </w:tcBorders>
          </w:tcPr>
          <w:p>
            <w:pPr>
              <w:pStyle w:val="TableParagraph"/>
              <w:spacing w:before="57"/>
              <w:ind w:left="14" w:right="4"/>
              <w:jc w:val="center"/>
              <w:rPr>
                <w:sz w:val="20"/>
              </w:rPr>
            </w:pPr>
            <w:r>
              <w:rPr>
                <w:sz w:val="20"/>
              </w:rPr>
              <w:t>15</w:t>
            </w:r>
            <w:r>
              <w:rPr>
                <w:spacing w:val="-5"/>
                <w:sz w:val="20"/>
              </w:rPr>
              <w:t> </w:t>
            </w:r>
            <w:r>
              <w:rPr>
                <w:spacing w:val="-10"/>
                <w:sz w:val="20"/>
              </w:rPr>
              <w:t>N</w:t>
            </w:r>
          </w:p>
        </w:tc>
      </w:tr>
      <w:tr>
        <w:trPr>
          <w:trHeight w:val="422" w:hRule="atLeast"/>
        </w:trPr>
        <w:tc>
          <w:tcPr>
            <w:tcW w:w="962" w:type="dxa"/>
            <w:tcBorders>
              <w:top w:val="nil"/>
              <w:bottom w:val="nil"/>
            </w:tcBorders>
            <w:shd w:val="clear" w:color="auto" w:fill="EFF8FD"/>
          </w:tcPr>
          <w:p>
            <w:pPr>
              <w:pStyle w:val="TableParagraph"/>
              <w:spacing w:before="67"/>
              <w:ind w:left="16" w:right="4"/>
              <w:jc w:val="center"/>
              <w:rPr>
                <w:sz w:val="20"/>
              </w:rPr>
            </w:pPr>
            <w:r>
              <w:rPr>
                <w:spacing w:val="-2"/>
                <w:sz w:val="20"/>
              </w:rPr>
              <w:t>111.34</w:t>
            </w:r>
          </w:p>
        </w:tc>
        <w:tc>
          <w:tcPr>
            <w:tcW w:w="4913" w:type="dxa"/>
            <w:tcBorders>
              <w:top w:val="nil"/>
              <w:bottom w:val="nil"/>
            </w:tcBorders>
            <w:shd w:val="clear" w:color="auto" w:fill="EFF8FD"/>
          </w:tcPr>
          <w:p>
            <w:pPr>
              <w:pStyle w:val="TableParagraph"/>
              <w:spacing w:before="67"/>
              <w:ind w:left="60"/>
              <w:rPr>
                <w:sz w:val="20"/>
              </w:rPr>
            </w:pPr>
            <w:r>
              <w:rPr>
                <w:sz w:val="20"/>
              </w:rPr>
              <w:t>Token</w:t>
            </w:r>
            <w:r>
              <w:rPr>
                <w:spacing w:val="-8"/>
                <w:sz w:val="20"/>
              </w:rPr>
              <w:t> </w:t>
            </w:r>
            <w:r>
              <w:rPr>
                <w:sz w:val="20"/>
              </w:rPr>
              <w:t>Device</w:t>
            </w:r>
            <w:r>
              <w:rPr>
                <w:spacing w:val="-7"/>
                <w:sz w:val="20"/>
              </w:rPr>
              <w:t> </w:t>
            </w:r>
            <w:r>
              <w:rPr>
                <w:spacing w:val="-4"/>
                <w:sz w:val="20"/>
              </w:rPr>
              <w:t>Name</w:t>
            </w:r>
          </w:p>
        </w:tc>
        <w:tc>
          <w:tcPr>
            <w:tcW w:w="869" w:type="dxa"/>
            <w:tcBorders>
              <w:top w:val="nil"/>
              <w:bottom w:val="nil"/>
            </w:tcBorders>
            <w:shd w:val="clear" w:color="auto" w:fill="EFF8FD"/>
          </w:tcPr>
          <w:p>
            <w:pPr>
              <w:pStyle w:val="TableParagraph"/>
              <w:spacing w:before="67"/>
              <w:ind w:left="12" w:right="1"/>
              <w:jc w:val="center"/>
              <w:rPr>
                <w:sz w:val="20"/>
              </w:rPr>
            </w:pPr>
            <w:r>
              <w:rPr>
                <w:spacing w:val="-2"/>
                <w:sz w:val="20"/>
              </w:rPr>
              <w:t>125.05</w:t>
            </w:r>
          </w:p>
        </w:tc>
        <w:tc>
          <w:tcPr>
            <w:tcW w:w="1056" w:type="dxa"/>
            <w:tcBorders>
              <w:top w:val="nil"/>
              <w:bottom w:val="nil"/>
            </w:tcBorders>
            <w:shd w:val="clear" w:color="auto" w:fill="EFF8FD"/>
          </w:tcPr>
          <w:p>
            <w:pPr>
              <w:pStyle w:val="TableParagraph"/>
              <w:spacing w:before="67"/>
              <w:ind w:left="17" w:right="7"/>
              <w:jc w:val="center"/>
              <w:rPr>
                <w:sz w:val="20"/>
              </w:rPr>
            </w:pPr>
            <w:r>
              <w:rPr>
                <w:spacing w:val="-2"/>
                <w:sz w:val="20"/>
              </w:rPr>
              <w:t>234-</w:t>
            </w:r>
            <w:r>
              <w:rPr>
                <w:spacing w:val="-5"/>
                <w:sz w:val="20"/>
              </w:rPr>
              <w:t>253</w:t>
            </w:r>
          </w:p>
        </w:tc>
        <w:tc>
          <w:tcPr>
            <w:tcW w:w="1829" w:type="dxa"/>
            <w:tcBorders>
              <w:top w:val="nil"/>
              <w:bottom w:val="nil"/>
            </w:tcBorders>
            <w:shd w:val="clear" w:color="auto" w:fill="EFF8FD"/>
          </w:tcPr>
          <w:p>
            <w:pPr>
              <w:pStyle w:val="TableParagraph"/>
              <w:spacing w:before="67"/>
              <w:ind w:left="14" w:right="5"/>
              <w:jc w:val="center"/>
              <w:rPr>
                <w:sz w:val="20"/>
              </w:rPr>
            </w:pPr>
            <w:r>
              <w:rPr>
                <w:sz w:val="20"/>
              </w:rPr>
              <w:t>20</w:t>
            </w:r>
            <w:r>
              <w:rPr>
                <w:spacing w:val="-4"/>
                <w:sz w:val="20"/>
              </w:rPr>
              <w:t> </w:t>
            </w:r>
            <w:r>
              <w:rPr>
                <w:spacing w:val="-5"/>
                <w:sz w:val="20"/>
              </w:rPr>
              <w:t>AN</w:t>
            </w:r>
          </w:p>
        </w:tc>
      </w:tr>
      <w:tr>
        <w:trPr>
          <w:trHeight w:val="405" w:hRule="atLeast"/>
        </w:trPr>
        <w:tc>
          <w:tcPr>
            <w:tcW w:w="962" w:type="dxa"/>
            <w:tcBorders>
              <w:top w:val="nil"/>
              <w:bottom w:val="nil"/>
            </w:tcBorders>
          </w:tcPr>
          <w:p>
            <w:pPr>
              <w:pStyle w:val="TableParagraph"/>
              <w:spacing w:before="59"/>
              <w:ind w:left="16" w:right="4"/>
              <w:jc w:val="center"/>
              <w:rPr>
                <w:sz w:val="20"/>
              </w:rPr>
            </w:pPr>
            <w:r>
              <w:rPr>
                <w:spacing w:val="-2"/>
                <w:sz w:val="20"/>
              </w:rPr>
              <w:t>111.35</w:t>
            </w:r>
          </w:p>
        </w:tc>
        <w:tc>
          <w:tcPr>
            <w:tcW w:w="4913" w:type="dxa"/>
            <w:tcBorders>
              <w:top w:val="nil"/>
              <w:bottom w:val="nil"/>
            </w:tcBorders>
          </w:tcPr>
          <w:p>
            <w:pPr>
              <w:pStyle w:val="TableParagraph"/>
              <w:spacing w:before="59"/>
              <w:ind w:left="60"/>
              <w:rPr>
                <w:sz w:val="20"/>
              </w:rPr>
            </w:pPr>
            <w:r>
              <w:rPr>
                <w:sz w:val="20"/>
              </w:rPr>
              <w:t>Token</w:t>
            </w:r>
            <w:r>
              <w:rPr>
                <w:spacing w:val="-7"/>
                <w:sz w:val="20"/>
              </w:rPr>
              <w:t> </w:t>
            </w:r>
            <w:r>
              <w:rPr>
                <w:sz w:val="20"/>
              </w:rPr>
              <w:t>Device</w:t>
            </w:r>
            <w:r>
              <w:rPr>
                <w:spacing w:val="-7"/>
                <w:sz w:val="20"/>
              </w:rPr>
              <w:t> </w:t>
            </w:r>
            <w:r>
              <w:rPr>
                <w:sz w:val="20"/>
              </w:rPr>
              <w:t>Type</w:t>
            </w:r>
            <w:r>
              <w:rPr>
                <w:spacing w:val="-8"/>
                <w:sz w:val="20"/>
              </w:rPr>
              <w:t> </w:t>
            </w:r>
            <w:r>
              <w:rPr>
                <w:sz w:val="20"/>
              </w:rPr>
              <w:t>(</w:t>
            </w:r>
            <w:hyperlink w:history="true" w:anchor="_bookmark109">
              <w:r>
                <w:rPr>
                  <w:color w:val="0000FF"/>
                  <w:sz w:val="20"/>
                  <w:u w:val="single" w:color="0000FF"/>
                </w:rPr>
                <w:t>Possible</w:t>
              </w:r>
              <w:r>
                <w:rPr>
                  <w:color w:val="0000FF"/>
                  <w:spacing w:val="-5"/>
                  <w:sz w:val="20"/>
                  <w:u w:val="single" w:color="0000FF"/>
                </w:rPr>
                <w:t> </w:t>
              </w:r>
              <w:r>
                <w:rPr>
                  <w:color w:val="0000FF"/>
                  <w:spacing w:val="-2"/>
                  <w:sz w:val="20"/>
                  <w:u w:val="single" w:color="0000FF"/>
                </w:rPr>
                <w:t>Values</w:t>
              </w:r>
            </w:hyperlink>
            <w:r>
              <w:rPr>
                <w:spacing w:val="-2"/>
                <w:sz w:val="20"/>
                <w:u w:val="none"/>
              </w:rPr>
              <w:t>)</w:t>
            </w:r>
          </w:p>
        </w:tc>
        <w:tc>
          <w:tcPr>
            <w:tcW w:w="869" w:type="dxa"/>
            <w:tcBorders>
              <w:top w:val="nil"/>
              <w:bottom w:val="nil"/>
            </w:tcBorders>
          </w:tcPr>
          <w:p>
            <w:pPr>
              <w:pStyle w:val="TableParagraph"/>
              <w:spacing w:before="59"/>
              <w:ind w:left="12"/>
              <w:jc w:val="center"/>
              <w:rPr>
                <w:sz w:val="20"/>
              </w:rPr>
            </w:pPr>
            <w:r>
              <w:rPr>
                <w:spacing w:val="-2"/>
                <w:sz w:val="20"/>
              </w:rPr>
              <w:t>125-</w:t>
            </w:r>
            <w:r>
              <w:rPr>
                <w:spacing w:val="-5"/>
                <w:sz w:val="20"/>
              </w:rPr>
              <w:t>01</w:t>
            </w:r>
          </w:p>
        </w:tc>
        <w:tc>
          <w:tcPr>
            <w:tcW w:w="1056" w:type="dxa"/>
            <w:tcBorders>
              <w:top w:val="nil"/>
              <w:bottom w:val="nil"/>
            </w:tcBorders>
          </w:tcPr>
          <w:p>
            <w:pPr>
              <w:pStyle w:val="TableParagraph"/>
              <w:spacing w:before="59"/>
              <w:ind w:left="17" w:right="7"/>
              <w:jc w:val="center"/>
              <w:rPr>
                <w:sz w:val="20"/>
              </w:rPr>
            </w:pPr>
            <w:r>
              <w:rPr>
                <w:spacing w:val="-2"/>
                <w:sz w:val="20"/>
              </w:rPr>
              <w:t>254-</w:t>
            </w:r>
            <w:r>
              <w:rPr>
                <w:spacing w:val="-5"/>
                <w:sz w:val="20"/>
              </w:rPr>
              <w:t>255</w:t>
            </w:r>
          </w:p>
        </w:tc>
        <w:tc>
          <w:tcPr>
            <w:tcW w:w="1829" w:type="dxa"/>
            <w:tcBorders>
              <w:top w:val="nil"/>
              <w:bottom w:val="nil"/>
            </w:tcBorders>
          </w:tcPr>
          <w:p>
            <w:pPr>
              <w:pStyle w:val="TableParagraph"/>
              <w:spacing w:before="59"/>
              <w:ind w:left="14" w:right="7"/>
              <w:jc w:val="center"/>
              <w:rPr>
                <w:sz w:val="20"/>
              </w:rPr>
            </w:pPr>
            <w:r>
              <w:rPr>
                <w:sz w:val="20"/>
              </w:rPr>
              <w:t>2</w:t>
            </w:r>
            <w:r>
              <w:rPr>
                <w:spacing w:val="-3"/>
                <w:sz w:val="20"/>
              </w:rPr>
              <w:t> </w:t>
            </w:r>
            <w:r>
              <w:rPr>
                <w:spacing w:val="-5"/>
                <w:sz w:val="20"/>
              </w:rPr>
              <w:t>AN</w:t>
            </w:r>
          </w:p>
        </w:tc>
      </w:tr>
      <w:tr>
        <w:trPr>
          <w:trHeight w:val="422" w:hRule="atLeast"/>
        </w:trPr>
        <w:tc>
          <w:tcPr>
            <w:tcW w:w="962" w:type="dxa"/>
            <w:tcBorders>
              <w:top w:val="nil"/>
              <w:bottom w:val="nil"/>
            </w:tcBorders>
            <w:shd w:val="clear" w:color="auto" w:fill="EFF8FD"/>
          </w:tcPr>
          <w:p>
            <w:pPr>
              <w:pStyle w:val="TableParagraph"/>
              <w:spacing w:before="67"/>
              <w:ind w:left="16" w:right="4"/>
              <w:jc w:val="center"/>
              <w:rPr>
                <w:sz w:val="20"/>
              </w:rPr>
            </w:pPr>
            <w:r>
              <w:rPr>
                <w:spacing w:val="-2"/>
                <w:sz w:val="20"/>
              </w:rPr>
              <w:t>111.36</w:t>
            </w:r>
          </w:p>
        </w:tc>
        <w:tc>
          <w:tcPr>
            <w:tcW w:w="4913" w:type="dxa"/>
            <w:tcBorders>
              <w:top w:val="nil"/>
              <w:bottom w:val="nil"/>
            </w:tcBorders>
            <w:shd w:val="clear" w:color="auto" w:fill="EFF8FD"/>
          </w:tcPr>
          <w:p>
            <w:pPr>
              <w:pStyle w:val="TableParagraph"/>
              <w:spacing w:before="67"/>
              <w:ind w:left="60"/>
              <w:rPr>
                <w:sz w:val="20"/>
              </w:rPr>
            </w:pPr>
            <w:r>
              <w:rPr>
                <w:sz w:val="20"/>
              </w:rPr>
              <w:t>Token</w:t>
            </w:r>
            <w:r>
              <w:rPr>
                <w:spacing w:val="-9"/>
                <w:sz w:val="20"/>
              </w:rPr>
              <w:t> </w:t>
            </w:r>
            <w:r>
              <w:rPr>
                <w:spacing w:val="-5"/>
                <w:sz w:val="20"/>
              </w:rPr>
              <w:t>ID</w:t>
            </w:r>
          </w:p>
        </w:tc>
        <w:tc>
          <w:tcPr>
            <w:tcW w:w="869" w:type="dxa"/>
            <w:tcBorders>
              <w:top w:val="nil"/>
              <w:bottom w:val="nil"/>
            </w:tcBorders>
            <w:shd w:val="clear" w:color="auto" w:fill="EFF8FD"/>
          </w:tcPr>
          <w:p>
            <w:pPr>
              <w:pStyle w:val="TableParagraph"/>
              <w:spacing w:before="67"/>
              <w:ind w:left="12" w:right="1"/>
              <w:jc w:val="center"/>
              <w:rPr>
                <w:sz w:val="20"/>
              </w:rPr>
            </w:pPr>
            <w:r>
              <w:rPr>
                <w:spacing w:val="-2"/>
                <w:sz w:val="20"/>
              </w:rPr>
              <w:t>123.01</w:t>
            </w:r>
          </w:p>
        </w:tc>
        <w:tc>
          <w:tcPr>
            <w:tcW w:w="1056" w:type="dxa"/>
            <w:tcBorders>
              <w:top w:val="nil"/>
              <w:bottom w:val="nil"/>
            </w:tcBorders>
            <w:shd w:val="clear" w:color="auto" w:fill="EFF8FD"/>
          </w:tcPr>
          <w:p>
            <w:pPr>
              <w:pStyle w:val="TableParagraph"/>
              <w:spacing w:before="67"/>
              <w:ind w:left="17" w:right="7"/>
              <w:jc w:val="center"/>
              <w:rPr>
                <w:sz w:val="20"/>
              </w:rPr>
            </w:pPr>
            <w:r>
              <w:rPr>
                <w:spacing w:val="-2"/>
                <w:sz w:val="20"/>
              </w:rPr>
              <w:t>256-</w:t>
            </w:r>
            <w:r>
              <w:rPr>
                <w:spacing w:val="-5"/>
                <w:sz w:val="20"/>
              </w:rPr>
              <w:t>274</w:t>
            </w:r>
          </w:p>
        </w:tc>
        <w:tc>
          <w:tcPr>
            <w:tcW w:w="1829" w:type="dxa"/>
            <w:tcBorders>
              <w:top w:val="nil"/>
              <w:bottom w:val="nil"/>
            </w:tcBorders>
            <w:shd w:val="clear" w:color="auto" w:fill="EFF8FD"/>
          </w:tcPr>
          <w:p>
            <w:pPr>
              <w:pStyle w:val="TableParagraph"/>
              <w:spacing w:before="67"/>
              <w:ind w:left="14" w:right="5"/>
              <w:jc w:val="center"/>
              <w:rPr>
                <w:sz w:val="20"/>
              </w:rPr>
            </w:pPr>
            <w:r>
              <w:rPr>
                <w:sz w:val="20"/>
              </w:rPr>
              <w:t>19</w:t>
            </w:r>
            <w:r>
              <w:rPr>
                <w:spacing w:val="-4"/>
                <w:sz w:val="20"/>
              </w:rPr>
              <w:t> </w:t>
            </w:r>
            <w:r>
              <w:rPr>
                <w:spacing w:val="-5"/>
                <w:sz w:val="20"/>
              </w:rPr>
              <w:t>AN</w:t>
            </w:r>
          </w:p>
        </w:tc>
      </w:tr>
      <w:tr>
        <w:trPr>
          <w:trHeight w:val="403" w:hRule="atLeast"/>
        </w:trPr>
        <w:tc>
          <w:tcPr>
            <w:tcW w:w="962" w:type="dxa"/>
            <w:tcBorders>
              <w:top w:val="nil"/>
              <w:bottom w:val="nil"/>
            </w:tcBorders>
          </w:tcPr>
          <w:p>
            <w:pPr>
              <w:pStyle w:val="TableParagraph"/>
              <w:spacing w:before="57"/>
              <w:ind w:left="16" w:right="4"/>
              <w:jc w:val="center"/>
              <w:rPr>
                <w:sz w:val="20"/>
              </w:rPr>
            </w:pPr>
            <w:r>
              <w:rPr>
                <w:spacing w:val="-2"/>
                <w:sz w:val="20"/>
              </w:rPr>
              <w:t>111.37</w:t>
            </w:r>
          </w:p>
        </w:tc>
        <w:tc>
          <w:tcPr>
            <w:tcW w:w="4913" w:type="dxa"/>
            <w:tcBorders>
              <w:top w:val="nil"/>
              <w:bottom w:val="nil"/>
            </w:tcBorders>
          </w:tcPr>
          <w:p>
            <w:pPr>
              <w:pStyle w:val="TableParagraph"/>
              <w:spacing w:before="57"/>
              <w:ind w:left="60"/>
              <w:rPr>
                <w:sz w:val="20"/>
              </w:rPr>
            </w:pPr>
            <w:r>
              <w:rPr>
                <w:sz w:val="20"/>
              </w:rPr>
              <w:t>Token</w:t>
            </w:r>
            <w:r>
              <w:rPr>
                <w:spacing w:val="-8"/>
                <w:sz w:val="20"/>
              </w:rPr>
              <w:t> </w:t>
            </w:r>
            <w:r>
              <w:rPr>
                <w:sz w:val="20"/>
              </w:rPr>
              <w:t>Type</w:t>
            </w:r>
            <w:r>
              <w:rPr>
                <w:spacing w:val="-8"/>
                <w:sz w:val="20"/>
              </w:rPr>
              <w:t> </w:t>
            </w:r>
            <w:r>
              <w:rPr>
                <w:sz w:val="20"/>
              </w:rPr>
              <w:t>(</w:t>
            </w:r>
            <w:hyperlink w:history="true" w:anchor="_bookmark107">
              <w:r>
                <w:rPr>
                  <w:color w:val="0000FF"/>
                  <w:sz w:val="20"/>
                  <w:u w:val="single" w:color="0000FF"/>
                </w:rPr>
                <w:t>Possible</w:t>
              </w:r>
              <w:r>
                <w:rPr>
                  <w:color w:val="0000FF"/>
                  <w:spacing w:val="-6"/>
                  <w:sz w:val="20"/>
                  <w:u w:val="single" w:color="0000FF"/>
                </w:rPr>
                <w:t> </w:t>
              </w:r>
              <w:r>
                <w:rPr>
                  <w:color w:val="0000FF"/>
                  <w:spacing w:val="-2"/>
                  <w:sz w:val="20"/>
                  <w:u w:val="single" w:color="0000FF"/>
                </w:rPr>
                <w:t>Values</w:t>
              </w:r>
            </w:hyperlink>
            <w:r>
              <w:rPr>
                <w:spacing w:val="-2"/>
                <w:sz w:val="20"/>
                <w:u w:val="none"/>
              </w:rPr>
              <w:t>)</w:t>
            </w:r>
          </w:p>
        </w:tc>
        <w:tc>
          <w:tcPr>
            <w:tcW w:w="869" w:type="dxa"/>
            <w:tcBorders>
              <w:top w:val="nil"/>
              <w:bottom w:val="nil"/>
            </w:tcBorders>
          </w:tcPr>
          <w:p>
            <w:pPr>
              <w:pStyle w:val="TableParagraph"/>
              <w:spacing w:before="57"/>
              <w:ind w:left="12" w:right="1"/>
              <w:jc w:val="center"/>
              <w:rPr>
                <w:sz w:val="20"/>
              </w:rPr>
            </w:pPr>
            <w:r>
              <w:rPr>
                <w:spacing w:val="-2"/>
                <w:sz w:val="20"/>
              </w:rPr>
              <w:t>123.07</w:t>
            </w:r>
          </w:p>
        </w:tc>
        <w:tc>
          <w:tcPr>
            <w:tcW w:w="1056" w:type="dxa"/>
            <w:tcBorders>
              <w:top w:val="nil"/>
              <w:bottom w:val="nil"/>
            </w:tcBorders>
          </w:tcPr>
          <w:p>
            <w:pPr>
              <w:pStyle w:val="TableParagraph"/>
              <w:spacing w:before="57"/>
              <w:ind w:left="17" w:right="7"/>
              <w:jc w:val="center"/>
              <w:rPr>
                <w:sz w:val="20"/>
              </w:rPr>
            </w:pPr>
            <w:r>
              <w:rPr>
                <w:spacing w:val="-2"/>
                <w:sz w:val="20"/>
              </w:rPr>
              <w:t>275-</w:t>
            </w:r>
            <w:r>
              <w:rPr>
                <w:spacing w:val="-5"/>
                <w:sz w:val="20"/>
              </w:rPr>
              <w:t>276</w:t>
            </w:r>
          </w:p>
        </w:tc>
        <w:tc>
          <w:tcPr>
            <w:tcW w:w="1829" w:type="dxa"/>
            <w:tcBorders>
              <w:top w:val="nil"/>
              <w:bottom w:val="nil"/>
            </w:tcBorders>
          </w:tcPr>
          <w:p>
            <w:pPr>
              <w:pStyle w:val="TableParagraph"/>
              <w:spacing w:before="57"/>
              <w:ind w:left="14" w:right="7"/>
              <w:jc w:val="center"/>
              <w:rPr>
                <w:sz w:val="20"/>
              </w:rPr>
            </w:pPr>
            <w:r>
              <w:rPr>
                <w:sz w:val="20"/>
              </w:rPr>
              <w:t>2</w:t>
            </w:r>
            <w:r>
              <w:rPr>
                <w:spacing w:val="-3"/>
                <w:sz w:val="20"/>
              </w:rPr>
              <w:t> </w:t>
            </w:r>
            <w:r>
              <w:rPr>
                <w:spacing w:val="-5"/>
                <w:sz w:val="20"/>
              </w:rPr>
              <w:t>AN</w:t>
            </w:r>
          </w:p>
        </w:tc>
      </w:tr>
      <w:tr>
        <w:trPr>
          <w:trHeight w:val="424" w:hRule="atLeast"/>
        </w:trPr>
        <w:tc>
          <w:tcPr>
            <w:tcW w:w="962" w:type="dxa"/>
            <w:tcBorders>
              <w:top w:val="nil"/>
              <w:bottom w:val="nil"/>
            </w:tcBorders>
            <w:shd w:val="clear" w:color="auto" w:fill="EFF8FD"/>
          </w:tcPr>
          <w:p>
            <w:pPr>
              <w:pStyle w:val="TableParagraph"/>
              <w:spacing w:before="69"/>
              <w:ind w:left="16" w:right="4"/>
              <w:jc w:val="center"/>
              <w:rPr>
                <w:sz w:val="20"/>
              </w:rPr>
            </w:pPr>
            <w:r>
              <w:rPr>
                <w:spacing w:val="-2"/>
                <w:sz w:val="20"/>
              </w:rPr>
              <w:t>111.38</w:t>
            </w:r>
          </w:p>
        </w:tc>
        <w:tc>
          <w:tcPr>
            <w:tcW w:w="4913" w:type="dxa"/>
            <w:tcBorders>
              <w:top w:val="nil"/>
              <w:bottom w:val="nil"/>
            </w:tcBorders>
            <w:shd w:val="clear" w:color="auto" w:fill="EFF8FD"/>
          </w:tcPr>
          <w:p>
            <w:pPr>
              <w:pStyle w:val="TableParagraph"/>
              <w:spacing w:before="69"/>
              <w:ind w:left="60"/>
              <w:rPr>
                <w:sz w:val="20"/>
              </w:rPr>
            </w:pPr>
            <w:r>
              <w:rPr>
                <w:color w:val="000000"/>
                <w:sz w:val="20"/>
                <w:shd w:fill="FFFFFF" w:color="auto" w:val="clear"/>
              </w:rPr>
              <w:t>Token</w:t>
            </w:r>
            <w:r>
              <w:rPr>
                <w:color w:val="000000"/>
                <w:spacing w:val="-9"/>
                <w:sz w:val="20"/>
                <w:shd w:fill="FFFFFF" w:color="auto" w:val="clear"/>
              </w:rPr>
              <w:t> </w:t>
            </w:r>
            <w:r>
              <w:rPr>
                <w:color w:val="000000"/>
                <w:sz w:val="20"/>
                <w:shd w:fill="FFFFFF" w:color="auto" w:val="clear"/>
              </w:rPr>
              <w:t>Status</w:t>
            </w:r>
            <w:r>
              <w:rPr>
                <w:color w:val="000000"/>
                <w:spacing w:val="-6"/>
                <w:sz w:val="20"/>
                <w:shd w:fill="FFFFFF" w:color="auto" w:val="clear"/>
              </w:rPr>
              <w:t> </w:t>
            </w:r>
            <w:r>
              <w:rPr>
                <w:color w:val="000000"/>
                <w:sz w:val="20"/>
                <w:shd w:fill="FFFFFF" w:color="auto" w:val="clear"/>
              </w:rPr>
              <w:t>(</w:t>
            </w:r>
            <w:hyperlink w:history="true" w:anchor="_bookmark108">
              <w:r>
                <w:rPr>
                  <w:color w:val="0000FF"/>
                  <w:sz w:val="20"/>
                  <w:u w:val="single" w:color="0000FF"/>
                  <w:shd w:fill="FFFFFF" w:color="auto" w:val="clear"/>
                </w:rPr>
                <w:t>Possible</w:t>
              </w:r>
              <w:r>
                <w:rPr>
                  <w:color w:val="0000FF"/>
                  <w:spacing w:val="-6"/>
                  <w:sz w:val="20"/>
                  <w:u w:val="single" w:color="0000FF"/>
                  <w:shd w:fill="FFFFFF" w:color="auto" w:val="clear"/>
                </w:rPr>
                <w:t> </w:t>
              </w:r>
              <w:r>
                <w:rPr>
                  <w:color w:val="0000FF"/>
                  <w:spacing w:val="-2"/>
                  <w:sz w:val="20"/>
                  <w:u w:val="single" w:color="0000FF"/>
                  <w:shd w:fill="FFFFFF" w:color="auto" w:val="clear"/>
                </w:rPr>
                <w:t>Values</w:t>
              </w:r>
            </w:hyperlink>
            <w:r>
              <w:rPr>
                <w:color w:val="000000"/>
                <w:spacing w:val="-2"/>
                <w:sz w:val="20"/>
                <w:u w:val="none"/>
                <w:shd w:fill="FFFFFF" w:color="auto" w:val="clear"/>
              </w:rPr>
              <w:t>)</w:t>
            </w:r>
          </w:p>
        </w:tc>
        <w:tc>
          <w:tcPr>
            <w:tcW w:w="869" w:type="dxa"/>
            <w:tcBorders>
              <w:top w:val="nil"/>
              <w:bottom w:val="nil"/>
            </w:tcBorders>
            <w:shd w:val="clear" w:color="auto" w:fill="EFF8FD"/>
          </w:tcPr>
          <w:p>
            <w:pPr>
              <w:pStyle w:val="TableParagraph"/>
              <w:spacing w:before="69"/>
              <w:ind w:left="12" w:right="1"/>
              <w:jc w:val="center"/>
              <w:rPr>
                <w:sz w:val="20"/>
              </w:rPr>
            </w:pPr>
            <w:r>
              <w:rPr>
                <w:spacing w:val="-2"/>
                <w:sz w:val="20"/>
              </w:rPr>
              <w:t>123.08</w:t>
            </w:r>
          </w:p>
        </w:tc>
        <w:tc>
          <w:tcPr>
            <w:tcW w:w="1056" w:type="dxa"/>
            <w:tcBorders>
              <w:top w:val="nil"/>
              <w:bottom w:val="nil"/>
            </w:tcBorders>
            <w:shd w:val="clear" w:color="auto" w:fill="EFF8FD"/>
          </w:tcPr>
          <w:p>
            <w:pPr>
              <w:pStyle w:val="TableParagraph"/>
              <w:spacing w:before="69"/>
              <w:ind w:left="17" w:right="5"/>
              <w:jc w:val="center"/>
              <w:rPr>
                <w:sz w:val="20"/>
              </w:rPr>
            </w:pPr>
            <w:r>
              <w:rPr>
                <w:spacing w:val="-5"/>
                <w:sz w:val="20"/>
              </w:rPr>
              <w:t>277</w:t>
            </w:r>
          </w:p>
        </w:tc>
        <w:tc>
          <w:tcPr>
            <w:tcW w:w="1829" w:type="dxa"/>
            <w:tcBorders>
              <w:top w:val="nil"/>
              <w:bottom w:val="nil"/>
            </w:tcBorders>
            <w:shd w:val="clear" w:color="auto" w:fill="EFF8FD"/>
          </w:tcPr>
          <w:p>
            <w:pPr>
              <w:pStyle w:val="TableParagraph"/>
              <w:spacing w:before="69"/>
              <w:ind w:left="14" w:right="7"/>
              <w:jc w:val="center"/>
              <w:rPr>
                <w:sz w:val="20"/>
              </w:rPr>
            </w:pPr>
            <w:r>
              <w:rPr>
                <w:sz w:val="20"/>
              </w:rPr>
              <w:t>1</w:t>
            </w:r>
            <w:r>
              <w:rPr>
                <w:spacing w:val="-3"/>
                <w:sz w:val="20"/>
              </w:rPr>
              <w:t> </w:t>
            </w:r>
            <w:r>
              <w:rPr>
                <w:spacing w:val="-5"/>
                <w:sz w:val="20"/>
              </w:rPr>
              <w:t>AN</w:t>
            </w:r>
          </w:p>
        </w:tc>
      </w:tr>
      <w:tr>
        <w:trPr>
          <w:trHeight w:val="691" w:hRule="atLeast"/>
        </w:trPr>
        <w:tc>
          <w:tcPr>
            <w:tcW w:w="962" w:type="dxa"/>
            <w:tcBorders>
              <w:top w:val="nil"/>
              <w:bottom w:val="nil"/>
            </w:tcBorders>
          </w:tcPr>
          <w:p>
            <w:pPr>
              <w:pStyle w:val="TableParagraph"/>
              <w:spacing w:before="201"/>
              <w:ind w:left="16" w:right="4"/>
              <w:jc w:val="center"/>
              <w:rPr>
                <w:sz w:val="20"/>
              </w:rPr>
            </w:pPr>
            <w:r>
              <w:rPr>
                <w:spacing w:val="-2"/>
                <w:sz w:val="20"/>
              </w:rPr>
              <w:t>111.39</w:t>
            </w:r>
          </w:p>
        </w:tc>
        <w:tc>
          <w:tcPr>
            <w:tcW w:w="4913" w:type="dxa"/>
            <w:tcBorders>
              <w:top w:val="nil"/>
              <w:bottom w:val="nil"/>
            </w:tcBorders>
          </w:tcPr>
          <w:p>
            <w:pPr>
              <w:pStyle w:val="TableParagraph"/>
              <w:spacing w:line="300" w:lineRule="auto" w:before="57"/>
              <w:ind w:left="60" w:right="95"/>
              <w:rPr>
                <w:sz w:val="20"/>
              </w:rPr>
            </w:pPr>
            <w:r>
              <w:rPr>
                <w:sz w:val="20"/>
              </w:rPr>
              <w:t>Token</w:t>
            </w:r>
            <w:r>
              <w:rPr>
                <w:spacing w:val="-12"/>
                <w:sz w:val="20"/>
              </w:rPr>
              <w:t> </w:t>
            </w:r>
            <w:r>
              <w:rPr>
                <w:sz w:val="20"/>
              </w:rPr>
              <w:t>Authorization</w:t>
            </w:r>
            <w:r>
              <w:rPr>
                <w:spacing w:val="-11"/>
                <w:sz w:val="20"/>
              </w:rPr>
              <w:t> </w:t>
            </w:r>
            <w:r>
              <w:rPr>
                <w:sz w:val="20"/>
              </w:rPr>
              <w:t>Request</w:t>
            </w:r>
            <w:r>
              <w:rPr>
                <w:spacing w:val="-12"/>
                <w:sz w:val="20"/>
              </w:rPr>
              <w:t> </w:t>
            </w:r>
            <w:r>
              <w:rPr>
                <w:sz w:val="20"/>
              </w:rPr>
              <w:t>(TAR)</w:t>
            </w:r>
            <w:r>
              <w:rPr>
                <w:spacing w:val="-11"/>
                <w:sz w:val="20"/>
              </w:rPr>
              <w:t> </w:t>
            </w:r>
            <w:r>
              <w:rPr>
                <w:sz w:val="20"/>
              </w:rPr>
              <w:t>Indicator (</w:t>
            </w:r>
            <w:hyperlink w:history="true" w:anchor="_bookmark110">
              <w:r>
                <w:rPr>
                  <w:color w:val="0000FF"/>
                  <w:sz w:val="20"/>
                  <w:u w:val="single" w:color="0000FF"/>
                </w:rPr>
                <w:t>Possible Values</w:t>
              </w:r>
            </w:hyperlink>
            <w:r>
              <w:rPr>
                <w:sz w:val="20"/>
                <w:u w:val="none"/>
              </w:rPr>
              <w:t>)</w:t>
            </w:r>
          </w:p>
        </w:tc>
        <w:tc>
          <w:tcPr>
            <w:tcW w:w="869" w:type="dxa"/>
            <w:tcBorders>
              <w:top w:val="nil"/>
              <w:bottom w:val="nil"/>
            </w:tcBorders>
          </w:tcPr>
          <w:p>
            <w:pPr>
              <w:pStyle w:val="TableParagraph"/>
              <w:rPr>
                <w:rFonts w:ascii="Times New Roman"/>
                <w:sz w:val="18"/>
              </w:rPr>
            </w:pPr>
          </w:p>
        </w:tc>
        <w:tc>
          <w:tcPr>
            <w:tcW w:w="1056" w:type="dxa"/>
            <w:tcBorders>
              <w:top w:val="nil"/>
              <w:bottom w:val="nil"/>
            </w:tcBorders>
          </w:tcPr>
          <w:p>
            <w:pPr>
              <w:pStyle w:val="TableParagraph"/>
              <w:spacing w:before="201"/>
              <w:ind w:left="17" w:right="5"/>
              <w:jc w:val="center"/>
              <w:rPr>
                <w:sz w:val="20"/>
              </w:rPr>
            </w:pPr>
            <w:r>
              <w:rPr>
                <w:spacing w:val="-5"/>
                <w:sz w:val="20"/>
              </w:rPr>
              <w:t>278</w:t>
            </w:r>
          </w:p>
        </w:tc>
        <w:tc>
          <w:tcPr>
            <w:tcW w:w="1829" w:type="dxa"/>
            <w:tcBorders>
              <w:top w:val="nil"/>
              <w:bottom w:val="nil"/>
            </w:tcBorders>
          </w:tcPr>
          <w:p>
            <w:pPr>
              <w:pStyle w:val="TableParagraph"/>
              <w:spacing w:before="201"/>
              <w:ind w:left="14" w:right="4"/>
              <w:jc w:val="center"/>
              <w:rPr>
                <w:sz w:val="20"/>
              </w:rPr>
            </w:pPr>
            <w:r>
              <w:rPr>
                <w:sz w:val="20"/>
              </w:rPr>
              <w:t>1</w:t>
            </w:r>
            <w:r>
              <w:rPr>
                <w:spacing w:val="-3"/>
                <w:sz w:val="20"/>
              </w:rPr>
              <w:t> </w:t>
            </w:r>
            <w:r>
              <w:rPr>
                <w:spacing w:val="-12"/>
                <w:sz w:val="20"/>
              </w:rPr>
              <w:t>N</w:t>
            </w:r>
          </w:p>
        </w:tc>
      </w:tr>
      <w:tr>
        <w:trPr>
          <w:trHeight w:val="451" w:hRule="atLeast"/>
        </w:trPr>
        <w:tc>
          <w:tcPr>
            <w:tcW w:w="962" w:type="dxa"/>
            <w:tcBorders>
              <w:top w:val="nil"/>
              <w:bottom w:val="nil"/>
            </w:tcBorders>
            <w:shd w:val="clear" w:color="auto" w:fill="EFF8FD"/>
          </w:tcPr>
          <w:p>
            <w:pPr>
              <w:pStyle w:val="TableParagraph"/>
              <w:spacing w:before="81"/>
              <w:ind w:left="16" w:right="4"/>
              <w:jc w:val="center"/>
              <w:rPr>
                <w:sz w:val="20"/>
              </w:rPr>
            </w:pPr>
            <w:r>
              <w:rPr>
                <w:spacing w:val="-2"/>
                <w:sz w:val="20"/>
              </w:rPr>
              <w:t>111.40</w:t>
            </w:r>
          </w:p>
        </w:tc>
        <w:tc>
          <w:tcPr>
            <w:tcW w:w="4913" w:type="dxa"/>
            <w:tcBorders>
              <w:top w:val="nil"/>
              <w:bottom w:val="nil"/>
            </w:tcBorders>
            <w:shd w:val="clear" w:color="auto" w:fill="EFF8FD"/>
          </w:tcPr>
          <w:p>
            <w:pPr>
              <w:pStyle w:val="TableParagraph"/>
              <w:spacing w:before="81"/>
              <w:ind w:left="60"/>
              <w:rPr>
                <w:sz w:val="20"/>
              </w:rPr>
            </w:pPr>
            <w:r>
              <w:rPr>
                <w:sz w:val="20"/>
              </w:rPr>
              <w:t>Token</w:t>
            </w:r>
            <w:r>
              <w:rPr>
                <w:spacing w:val="-10"/>
                <w:sz w:val="20"/>
              </w:rPr>
              <w:t> </w:t>
            </w:r>
            <w:r>
              <w:rPr>
                <w:sz w:val="20"/>
              </w:rPr>
              <w:t>Notification</w:t>
            </w:r>
            <w:r>
              <w:rPr>
                <w:spacing w:val="-10"/>
                <w:sz w:val="20"/>
              </w:rPr>
              <w:t> </w:t>
            </w:r>
            <w:r>
              <w:rPr>
                <w:sz w:val="20"/>
              </w:rPr>
              <w:t>Type</w:t>
            </w:r>
            <w:r>
              <w:rPr>
                <w:spacing w:val="-7"/>
                <w:sz w:val="20"/>
              </w:rPr>
              <w:t> </w:t>
            </w:r>
            <w:r>
              <w:rPr>
                <w:sz w:val="20"/>
              </w:rPr>
              <w:t>(</w:t>
            </w:r>
            <w:hyperlink w:history="true" w:anchor="_bookmark111">
              <w:r>
                <w:rPr>
                  <w:color w:val="0000FF"/>
                  <w:sz w:val="20"/>
                  <w:u w:val="single" w:color="0000FF"/>
                </w:rPr>
                <w:t>Possible</w:t>
              </w:r>
              <w:r>
                <w:rPr>
                  <w:color w:val="0000FF"/>
                  <w:spacing w:val="-8"/>
                  <w:sz w:val="20"/>
                  <w:u w:val="single" w:color="0000FF"/>
                </w:rPr>
                <w:t> </w:t>
              </w:r>
              <w:r>
                <w:rPr>
                  <w:color w:val="0000FF"/>
                  <w:spacing w:val="-2"/>
                  <w:sz w:val="20"/>
                  <w:u w:val="single" w:color="0000FF"/>
                </w:rPr>
                <w:t>Values</w:t>
              </w:r>
            </w:hyperlink>
            <w:r>
              <w:rPr>
                <w:spacing w:val="-2"/>
                <w:sz w:val="20"/>
                <w:u w:val="none"/>
              </w:rPr>
              <w:t>)</w:t>
            </w:r>
          </w:p>
        </w:tc>
        <w:tc>
          <w:tcPr>
            <w:tcW w:w="869" w:type="dxa"/>
            <w:tcBorders>
              <w:top w:val="nil"/>
              <w:bottom w:val="nil"/>
            </w:tcBorders>
            <w:shd w:val="clear" w:color="auto" w:fill="EFF8FD"/>
          </w:tcPr>
          <w:p>
            <w:pPr>
              <w:pStyle w:val="TableParagraph"/>
              <w:rPr>
                <w:rFonts w:ascii="Times New Roman"/>
                <w:sz w:val="18"/>
              </w:rPr>
            </w:pPr>
          </w:p>
        </w:tc>
        <w:tc>
          <w:tcPr>
            <w:tcW w:w="1056" w:type="dxa"/>
            <w:tcBorders>
              <w:top w:val="nil"/>
              <w:bottom w:val="nil"/>
            </w:tcBorders>
            <w:shd w:val="clear" w:color="auto" w:fill="EFF8FD"/>
          </w:tcPr>
          <w:p>
            <w:pPr>
              <w:pStyle w:val="TableParagraph"/>
              <w:spacing w:before="81"/>
              <w:ind w:left="17" w:right="7"/>
              <w:jc w:val="center"/>
              <w:rPr>
                <w:sz w:val="20"/>
              </w:rPr>
            </w:pPr>
            <w:r>
              <w:rPr>
                <w:spacing w:val="-2"/>
                <w:sz w:val="20"/>
              </w:rPr>
              <w:t>279-</w:t>
            </w:r>
            <w:r>
              <w:rPr>
                <w:spacing w:val="-5"/>
                <w:sz w:val="20"/>
              </w:rPr>
              <w:t>282</w:t>
            </w:r>
          </w:p>
        </w:tc>
        <w:tc>
          <w:tcPr>
            <w:tcW w:w="1829" w:type="dxa"/>
            <w:tcBorders>
              <w:top w:val="nil"/>
              <w:bottom w:val="nil"/>
            </w:tcBorders>
            <w:shd w:val="clear" w:color="auto" w:fill="EFF8FD"/>
          </w:tcPr>
          <w:p>
            <w:pPr>
              <w:pStyle w:val="TableParagraph"/>
              <w:spacing w:before="81"/>
              <w:ind w:left="14" w:right="4"/>
              <w:jc w:val="center"/>
              <w:rPr>
                <w:sz w:val="20"/>
              </w:rPr>
            </w:pPr>
            <w:r>
              <w:rPr>
                <w:sz w:val="20"/>
              </w:rPr>
              <w:t>4</w:t>
            </w:r>
            <w:r>
              <w:rPr>
                <w:spacing w:val="-3"/>
                <w:sz w:val="20"/>
              </w:rPr>
              <w:t> </w:t>
            </w:r>
            <w:r>
              <w:rPr>
                <w:spacing w:val="-12"/>
                <w:sz w:val="20"/>
              </w:rPr>
              <w:t>N</w:t>
            </w:r>
          </w:p>
        </w:tc>
      </w:tr>
      <w:tr>
        <w:trPr>
          <w:trHeight w:val="403" w:hRule="atLeast"/>
        </w:trPr>
        <w:tc>
          <w:tcPr>
            <w:tcW w:w="962" w:type="dxa"/>
            <w:tcBorders>
              <w:top w:val="nil"/>
              <w:bottom w:val="nil"/>
            </w:tcBorders>
          </w:tcPr>
          <w:p>
            <w:pPr>
              <w:pStyle w:val="TableParagraph"/>
              <w:spacing w:before="57"/>
              <w:ind w:left="16" w:right="4"/>
              <w:jc w:val="center"/>
              <w:rPr>
                <w:sz w:val="20"/>
              </w:rPr>
            </w:pPr>
            <w:r>
              <w:rPr>
                <w:spacing w:val="-2"/>
                <w:sz w:val="20"/>
              </w:rPr>
              <w:t>111.41</w:t>
            </w:r>
          </w:p>
        </w:tc>
        <w:tc>
          <w:tcPr>
            <w:tcW w:w="4913" w:type="dxa"/>
            <w:tcBorders>
              <w:top w:val="nil"/>
              <w:bottom w:val="nil"/>
            </w:tcBorders>
          </w:tcPr>
          <w:p>
            <w:pPr>
              <w:pStyle w:val="TableParagraph"/>
              <w:spacing w:before="57"/>
              <w:ind w:left="60"/>
              <w:rPr>
                <w:sz w:val="20"/>
              </w:rPr>
            </w:pPr>
            <w:r>
              <w:rPr>
                <w:sz w:val="20"/>
              </w:rPr>
              <w:t>Token</w:t>
            </w:r>
            <w:r>
              <w:rPr>
                <w:spacing w:val="-8"/>
                <w:sz w:val="20"/>
              </w:rPr>
              <w:t> </w:t>
            </w:r>
            <w:r>
              <w:rPr>
                <w:sz w:val="20"/>
              </w:rPr>
              <w:t>OTP</w:t>
            </w:r>
            <w:r>
              <w:rPr>
                <w:spacing w:val="-7"/>
                <w:sz w:val="20"/>
              </w:rPr>
              <w:t> </w:t>
            </w:r>
            <w:r>
              <w:rPr>
                <w:sz w:val="20"/>
              </w:rPr>
              <w:t>Code</w:t>
            </w:r>
            <w:r>
              <w:rPr>
                <w:spacing w:val="-6"/>
                <w:sz w:val="20"/>
              </w:rPr>
              <w:t> </w:t>
            </w:r>
            <w:r>
              <w:rPr>
                <w:sz w:val="20"/>
              </w:rPr>
              <w:t>(spaced</w:t>
            </w:r>
            <w:r>
              <w:rPr>
                <w:spacing w:val="-6"/>
                <w:sz w:val="20"/>
              </w:rPr>
              <w:t> </w:t>
            </w:r>
            <w:r>
              <w:rPr>
                <w:sz w:val="20"/>
              </w:rPr>
              <w:t>padded</w:t>
            </w:r>
            <w:r>
              <w:rPr>
                <w:spacing w:val="-6"/>
                <w:sz w:val="20"/>
              </w:rPr>
              <w:t> </w:t>
            </w:r>
            <w:r>
              <w:rPr>
                <w:sz w:val="20"/>
              </w:rPr>
              <w:t>on</w:t>
            </w:r>
            <w:r>
              <w:rPr>
                <w:spacing w:val="-6"/>
                <w:sz w:val="20"/>
              </w:rPr>
              <w:t> </w:t>
            </w:r>
            <w:r>
              <w:rPr>
                <w:spacing w:val="-4"/>
                <w:sz w:val="20"/>
              </w:rPr>
              <w:t>left)</w:t>
            </w:r>
          </w:p>
        </w:tc>
        <w:tc>
          <w:tcPr>
            <w:tcW w:w="869" w:type="dxa"/>
            <w:tcBorders>
              <w:top w:val="nil"/>
              <w:bottom w:val="nil"/>
            </w:tcBorders>
          </w:tcPr>
          <w:p>
            <w:pPr>
              <w:pStyle w:val="TableParagraph"/>
              <w:spacing w:before="57"/>
              <w:ind w:left="12" w:right="3"/>
              <w:jc w:val="center"/>
              <w:rPr>
                <w:sz w:val="20"/>
              </w:rPr>
            </w:pPr>
            <w:r>
              <w:rPr>
                <w:spacing w:val="-4"/>
                <w:sz w:val="20"/>
              </w:rPr>
              <w:t>43.1</w:t>
            </w:r>
          </w:p>
        </w:tc>
        <w:tc>
          <w:tcPr>
            <w:tcW w:w="1056" w:type="dxa"/>
            <w:tcBorders>
              <w:top w:val="nil"/>
              <w:bottom w:val="nil"/>
            </w:tcBorders>
          </w:tcPr>
          <w:p>
            <w:pPr>
              <w:pStyle w:val="TableParagraph"/>
              <w:spacing w:before="57"/>
              <w:ind w:left="17" w:right="7"/>
              <w:jc w:val="center"/>
              <w:rPr>
                <w:sz w:val="20"/>
              </w:rPr>
            </w:pPr>
            <w:r>
              <w:rPr>
                <w:spacing w:val="-2"/>
                <w:sz w:val="20"/>
              </w:rPr>
              <w:t>283-</w:t>
            </w:r>
            <w:r>
              <w:rPr>
                <w:spacing w:val="-5"/>
                <w:sz w:val="20"/>
              </w:rPr>
              <w:t>590</w:t>
            </w:r>
          </w:p>
        </w:tc>
        <w:tc>
          <w:tcPr>
            <w:tcW w:w="1829" w:type="dxa"/>
            <w:tcBorders>
              <w:top w:val="nil"/>
              <w:bottom w:val="nil"/>
            </w:tcBorders>
          </w:tcPr>
          <w:p>
            <w:pPr>
              <w:pStyle w:val="TableParagraph"/>
              <w:spacing w:before="57"/>
              <w:ind w:left="14" w:right="7"/>
              <w:jc w:val="center"/>
              <w:rPr>
                <w:sz w:val="20"/>
              </w:rPr>
            </w:pPr>
            <w:r>
              <w:rPr>
                <w:sz w:val="20"/>
              </w:rPr>
              <w:t>8</w:t>
            </w:r>
            <w:r>
              <w:rPr>
                <w:spacing w:val="-3"/>
                <w:sz w:val="20"/>
              </w:rPr>
              <w:t> </w:t>
            </w:r>
            <w:r>
              <w:rPr>
                <w:spacing w:val="-5"/>
                <w:sz w:val="20"/>
              </w:rPr>
              <w:t>AN</w:t>
            </w:r>
          </w:p>
        </w:tc>
      </w:tr>
      <w:tr>
        <w:trPr>
          <w:trHeight w:val="710" w:hRule="atLeast"/>
        </w:trPr>
        <w:tc>
          <w:tcPr>
            <w:tcW w:w="962" w:type="dxa"/>
            <w:tcBorders>
              <w:top w:val="nil"/>
              <w:bottom w:val="nil"/>
            </w:tcBorders>
            <w:shd w:val="clear" w:color="auto" w:fill="EFF8FD"/>
          </w:tcPr>
          <w:p>
            <w:pPr>
              <w:pStyle w:val="TableParagraph"/>
              <w:spacing w:before="211"/>
              <w:ind w:left="16" w:right="4"/>
              <w:jc w:val="center"/>
              <w:rPr>
                <w:sz w:val="20"/>
              </w:rPr>
            </w:pPr>
            <w:r>
              <w:rPr>
                <w:spacing w:val="-2"/>
                <w:sz w:val="20"/>
              </w:rPr>
              <w:t>111.42</w:t>
            </w:r>
          </w:p>
        </w:tc>
        <w:tc>
          <w:tcPr>
            <w:tcW w:w="4913" w:type="dxa"/>
            <w:tcBorders>
              <w:top w:val="nil"/>
              <w:bottom w:val="nil"/>
            </w:tcBorders>
            <w:shd w:val="clear" w:color="auto" w:fill="EFF8FD"/>
          </w:tcPr>
          <w:p>
            <w:pPr>
              <w:pStyle w:val="TableParagraph"/>
              <w:spacing w:line="300" w:lineRule="auto" w:before="67"/>
              <w:ind w:left="60"/>
              <w:rPr>
                <w:sz w:val="20"/>
              </w:rPr>
            </w:pPr>
            <w:r>
              <w:rPr>
                <w:sz w:val="20"/>
              </w:rPr>
              <w:t>Token</w:t>
            </w:r>
            <w:r>
              <w:rPr>
                <w:spacing w:val="-10"/>
                <w:sz w:val="20"/>
              </w:rPr>
              <w:t> </w:t>
            </w:r>
            <w:r>
              <w:rPr>
                <w:sz w:val="20"/>
              </w:rPr>
              <w:t>OTP</w:t>
            </w:r>
            <w:r>
              <w:rPr>
                <w:spacing w:val="-7"/>
                <w:sz w:val="20"/>
              </w:rPr>
              <w:t> </w:t>
            </w:r>
            <w:r>
              <w:rPr>
                <w:sz w:val="20"/>
              </w:rPr>
              <w:t>Expiry</w:t>
            </w:r>
            <w:r>
              <w:rPr>
                <w:spacing w:val="-8"/>
                <w:sz w:val="20"/>
              </w:rPr>
              <w:t> </w:t>
            </w:r>
            <w:r>
              <w:rPr>
                <w:sz w:val="20"/>
              </w:rPr>
              <w:t>Date</w:t>
            </w:r>
            <w:r>
              <w:rPr>
                <w:spacing w:val="-10"/>
                <w:sz w:val="20"/>
              </w:rPr>
              <w:t> </w:t>
            </w:r>
            <w:r>
              <w:rPr>
                <w:sz w:val="20"/>
              </w:rPr>
              <w:t>Time</w:t>
            </w:r>
            <w:r>
              <w:rPr>
                <w:spacing w:val="-9"/>
                <w:sz w:val="20"/>
              </w:rPr>
              <w:t> </w:t>
            </w:r>
            <w:r>
              <w:rPr>
                <w:sz w:val="20"/>
              </w:rPr>
              <w:t>(Format: </w:t>
            </w:r>
            <w:r>
              <w:rPr>
                <w:spacing w:val="-2"/>
                <w:sz w:val="20"/>
              </w:rPr>
              <w:t>YYMMDDhhmm)</w:t>
            </w:r>
          </w:p>
        </w:tc>
        <w:tc>
          <w:tcPr>
            <w:tcW w:w="869" w:type="dxa"/>
            <w:tcBorders>
              <w:top w:val="nil"/>
              <w:bottom w:val="nil"/>
            </w:tcBorders>
            <w:shd w:val="clear" w:color="auto" w:fill="EFF8FD"/>
          </w:tcPr>
          <w:p>
            <w:pPr>
              <w:pStyle w:val="TableParagraph"/>
              <w:spacing w:before="211"/>
              <w:ind w:left="12" w:right="2"/>
              <w:jc w:val="center"/>
              <w:rPr>
                <w:sz w:val="20"/>
              </w:rPr>
            </w:pPr>
            <w:r>
              <w:rPr>
                <w:spacing w:val="-5"/>
                <w:sz w:val="20"/>
              </w:rPr>
              <w:t>NA</w:t>
            </w:r>
          </w:p>
        </w:tc>
        <w:tc>
          <w:tcPr>
            <w:tcW w:w="1056" w:type="dxa"/>
            <w:tcBorders>
              <w:top w:val="nil"/>
              <w:bottom w:val="nil"/>
            </w:tcBorders>
            <w:shd w:val="clear" w:color="auto" w:fill="EFF8FD"/>
          </w:tcPr>
          <w:p>
            <w:pPr>
              <w:pStyle w:val="TableParagraph"/>
              <w:spacing w:before="211"/>
              <w:ind w:left="17" w:right="7"/>
              <w:jc w:val="center"/>
              <w:rPr>
                <w:sz w:val="20"/>
              </w:rPr>
            </w:pPr>
            <w:r>
              <w:rPr>
                <w:spacing w:val="-2"/>
                <w:sz w:val="20"/>
              </w:rPr>
              <w:t>291-</w:t>
            </w:r>
            <w:r>
              <w:rPr>
                <w:spacing w:val="-5"/>
                <w:sz w:val="20"/>
              </w:rPr>
              <w:t>300</w:t>
            </w:r>
          </w:p>
        </w:tc>
        <w:tc>
          <w:tcPr>
            <w:tcW w:w="1829" w:type="dxa"/>
            <w:tcBorders>
              <w:top w:val="nil"/>
              <w:bottom w:val="nil"/>
            </w:tcBorders>
            <w:shd w:val="clear" w:color="auto" w:fill="EFF8FD"/>
          </w:tcPr>
          <w:p>
            <w:pPr>
              <w:pStyle w:val="TableParagraph"/>
              <w:spacing w:before="211"/>
              <w:ind w:left="14" w:right="4"/>
              <w:jc w:val="center"/>
              <w:rPr>
                <w:sz w:val="20"/>
              </w:rPr>
            </w:pPr>
            <w:r>
              <w:rPr>
                <w:sz w:val="20"/>
              </w:rPr>
              <w:t>10</w:t>
            </w:r>
            <w:r>
              <w:rPr>
                <w:spacing w:val="-5"/>
                <w:sz w:val="20"/>
              </w:rPr>
              <w:t> </w:t>
            </w:r>
            <w:r>
              <w:rPr>
                <w:spacing w:val="-10"/>
                <w:sz w:val="20"/>
              </w:rPr>
              <w:t>N</w:t>
            </w:r>
          </w:p>
        </w:tc>
      </w:tr>
      <w:tr>
        <w:trPr>
          <w:trHeight w:val="691" w:hRule="atLeast"/>
        </w:trPr>
        <w:tc>
          <w:tcPr>
            <w:tcW w:w="962" w:type="dxa"/>
            <w:tcBorders>
              <w:top w:val="nil"/>
              <w:bottom w:val="nil"/>
            </w:tcBorders>
          </w:tcPr>
          <w:p>
            <w:pPr>
              <w:pStyle w:val="TableParagraph"/>
              <w:spacing w:before="201"/>
              <w:ind w:left="16" w:right="4"/>
              <w:jc w:val="center"/>
              <w:rPr>
                <w:sz w:val="20"/>
              </w:rPr>
            </w:pPr>
            <w:r>
              <w:rPr>
                <w:spacing w:val="-2"/>
                <w:sz w:val="20"/>
              </w:rPr>
              <w:t>111.43</w:t>
            </w:r>
          </w:p>
        </w:tc>
        <w:tc>
          <w:tcPr>
            <w:tcW w:w="4913" w:type="dxa"/>
            <w:tcBorders>
              <w:top w:val="nil"/>
              <w:bottom w:val="nil"/>
            </w:tcBorders>
          </w:tcPr>
          <w:p>
            <w:pPr>
              <w:pStyle w:val="TableParagraph"/>
              <w:spacing w:before="201"/>
              <w:ind w:left="60"/>
              <w:rPr>
                <w:sz w:val="20"/>
              </w:rPr>
            </w:pPr>
            <w:r>
              <w:rPr>
                <w:spacing w:val="-2"/>
                <w:sz w:val="20"/>
              </w:rPr>
              <w:t>Replacement</w:t>
            </w:r>
            <w:r>
              <w:rPr>
                <w:spacing w:val="7"/>
                <w:sz w:val="20"/>
              </w:rPr>
              <w:t> </w:t>
            </w:r>
            <w:r>
              <w:rPr>
                <w:spacing w:val="-5"/>
                <w:sz w:val="20"/>
              </w:rPr>
              <w:t>PAN</w:t>
            </w:r>
          </w:p>
        </w:tc>
        <w:tc>
          <w:tcPr>
            <w:tcW w:w="869" w:type="dxa"/>
            <w:tcBorders>
              <w:top w:val="nil"/>
              <w:bottom w:val="nil"/>
            </w:tcBorders>
          </w:tcPr>
          <w:p>
            <w:pPr>
              <w:pStyle w:val="TableParagraph"/>
              <w:spacing w:before="59"/>
              <w:ind w:left="130"/>
              <w:rPr>
                <w:sz w:val="20"/>
              </w:rPr>
            </w:pPr>
            <w:r>
              <w:rPr>
                <w:spacing w:val="-2"/>
                <w:sz w:val="20"/>
              </w:rPr>
              <w:t>127.41</w:t>
            </w:r>
          </w:p>
          <w:p>
            <w:pPr>
              <w:pStyle w:val="TableParagraph"/>
              <w:spacing w:before="56"/>
              <w:ind w:left="156"/>
              <w:rPr>
                <w:sz w:val="20"/>
              </w:rPr>
            </w:pPr>
            <w:r>
              <w:rPr>
                <w:sz w:val="20"/>
              </w:rPr>
              <w:t>tag</w:t>
            </w:r>
            <w:r>
              <w:rPr>
                <w:spacing w:val="-7"/>
                <w:sz w:val="20"/>
              </w:rPr>
              <w:t> </w:t>
            </w:r>
            <w:r>
              <w:rPr>
                <w:spacing w:val="-5"/>
                <w:sz w:val="20"/>
              </w:rPr>
              <w:t>01</w:t>
            </w:r>
          </w:p>
        </w:tc>
        <w:tc>
          <w:tcPr>
            <w:tcW w:w="1056" w:type="dxa"/>
            <w:tcBorders>
              <w:top w:val="nil"/>
              <w:bottom w:val="nil"/>
            </w:tcBorders>
          </w:tcPr>
          <w:p>
            <w:pPr>
              <w:pStyle w:val="TableParagraph"/>
              <w:spacing w:before="201"/>
              <w:ind w:left="17" w:right="7"/>
              <w:jc w:val="center"/>
              <w:rPr>
                <w:sz w:val="20"/>
              </w:rPr>
            </w:pPr>
            <w:r>
              <w:rPr>
                <w:spacing w:val="-2"/>
                <w:sz w:val="20"/>
              </w:rPr>
              <w:t>301-</w:t>
            </w:r>
            <w:r>
              <w:rPr>
                <w:spacing w:val="-5"/>
                <w:sz w:val="20"/>
              </w:rPr>
              <w:t>319</w:t>
            </w:r>
          </w:p>
        </w:tc>
        <w:tc>
          <w:tcPr>
            <w:tcW w:w="1829" w:type="dxa"/>
            <w:tcBorders>
              <w:top w:val="nil"/>
              <w:bottom w:val="nil"/>
            </w:tcBorders>
          </w:tcPr>
          <w:p>
            <w:pPr>
              <w:pStyle w:val="TableParagraph"/>
              <w:spacing w:before="201"/>
              <w:ind w:left="14" w:right="5"/>
              <w:jc w:val="center"/>
              <w:rPr>
                <w:sz w:val="20"/>
              </w:rPr>
            </w:pPr>
            <w:r>
              <w:rPr>
                <w:sz w:val="20"/>
              </w:rPr>
              <w:t>19</w:t>
            </w:r>
            <w:r>
              <w:rPr>
                <w:spacing w:val="-4"/>
                <w:sz w:val="20"/>
              </w:rPr>
              <w:t> </w:t>
            </w:r>
            <w:r>
              <w:rPr>
                <w:spacing w:val="-5"/>
                <w:sz w:val="20"/>
              </w:rPr>
              <w:t>AN</w:t>
            </w:r>
          </w:p>
        </w:tc>
      </w:tr>
      <w:tr>
        <w:trPr>
          <w:trHeight w:val="710" w:hRule="atLeast"/>
        </w:trPr>
        <w:tc>
          <w:tcPr>
            <w:tcW w:w="962" w:type="dxa"/>
            <w:tcBorders>
              <w:top w:val="nil"/>
              <w:bottom w:val="nil"/>
            </w:tcBorders>
            <w:shd w:val="clear" w:color="auto" w:fill="EFF8FD"/>
          </w:tcPr>
          <w:p>
            <w:pPr>
              <w:pStyle w:val="TableParagraph"/>
              <w:spacing w:before="211"/>
              <w:ind w:left="16" w:right="4"/>
              <w:jc w:val="center"/>
              <w:rPr>
                <w:sz w:val="20"/>
              </w:rPr>
            </w:pPr>
            <w:r>
              <w:rPr>
                <w:spacing w:val="-2"/>
                <w:sz w:val="20"/>
              </w:rPr>
              <w:t>111.44</w:t>
            </w:r>
          </w:p>
        </w:tc>
        <w:tc>
          <w:tcPr>
            <w:tcW w:w="4913" w:type="dxa"/>
            <w:tcBorders>
              <w:top w:val="nil"/>
              <w:bottom w:val="nil"/>
            </w:tcBorders>
            <w:shd w:val="clear" w:color="auto" w:fill="EFF8FD"/>
          </w:tcPr>
          <w:p>
            <w:pPr>
              <w:pStyle w:val="TableParagraph"/>
              <w:spacing w:before="211"/>
              <w:ind w:left="60"/>
              <w:rPr>
                <w:sz w:val="20"/>
              </w:rPr>
            </w:pPr>
            <w:r>
              <w:rPr>
                <w:sz w:val="20"/>
              </w:rPr>
              <w:t>Replacement</w:t>
            </w:r>
            <w:r>
              <w:rPr>
                <w:spacing w:val="-8"/>
                <w:sz w:val="20"/>
              </w:rPr>
              <w:t> </w:t>
            </w:r>
            <w:r>
              <w:rPr>
                <w:sz w:val="20"/>
              </w:rPr>
              <w:t>PAN</w:t>
            </w:r>
            <w:r>
              <w:rPr>
                <w:spacing w:val="-8"/>
                <w:sz w:val="20"/>
              </w:rPr>
              <w:t> </w:t>
            </w:r>
            <w:r>
              <w:rPr>
                <w:sz w:val="20"/>
              </w:rPr>
              <w:t>Expiration</w:t>
            </w:r>
            <w:r>
              <w:rPr>
                <w:spacing w:val="-10"/>
                <w:sz w:val="20"/>
              </w:rPr>
              <w:t> </w:t>
            </w:r>
            <w:r>
              <w:rPr>
                <w:sz w:val="20"/>
              </w:rPr>
              <w:t>Date</w:t>
            </w:r>
            <w:r>
              <w:rPr>
                <w:spacing w:val="-10"/>
                <w:sz w:val="20"/>
              </w:rPr>
              <w:t> </w:t>
            </w:r>
            <w:r>
              <w:rPr>
                <w:sz w:val="20"/>
              </w:rPr>
              <w:t>(Format:</w:t>
            </w:r>
            <w:r>
              <w:rPr>
                <w:spacing w:val="-7"/>
                <w:sz w:val="20"/>
              </w:rPr>
              <w:t> </w:t>
            </w:r>
            <w:r>
              <w:rPr>
                <w:spacing w:val="-4"/>
                <w:sz w:val="20"/>
              </w:rPr>
              <w:t>YYMM)</w:t>
            </w:r>
          </w:p>
        </w:tc>
        <w:tc>
          <w:tcPr>
            <w:tcW w:w="869" w:type="dxa"/>
            <w:tcBorders>
              <w:top w:val="nil"/>
              <w:bottom w:val="nil"/>
            </w:tcBorders>
            <w:shd w:val="clear" w:color="auto" w:fill="EFF8FD"/>
          </w:tcPr>
          <w:p>
            <w:pPr>
              <w:pStyle w:val="TableParagraph"/>
              <w:spacing w:before="69"/>
              <w:ind w:left="130"/>
              <w:rPr>
                <w:sz w:val="20"/>
              </w:rPr>
            </w:pPr>
            <w:r>
              <w:rPr>
                <w:spacing w:val="-2"/>
                <w:sz w:val="20"/>
              </w:rPr>
              <w:t>127.41</w:t>
            </w:r>
          </w:p>
          <w:p>
            <w:pPr>
              <w:pStyle w:val="TableParagraph"/>
              <w:spacing w:before="56"/>
              <w:ind w:left="156"/>
              <w:rPr>
                <w:sz w:val="20"/>
              </w:rPr>
            </w:pPr>
            <w:r>
              <w:rPr>
                <w:sz w:val="20"/>
              </w:rPr>
              <w:t>tag</w:t>
            </w:r>
            <w:r>
              <w:rPr>
                <w:spacing w:val="-7"/>
                <w:sz w:val="20"/>
              </w:rPr>
              <w:t> </w:t>
            </w:r>
            <w:r>
              <w:rPr>
                <w:spacing w:val="-5"/>
                <w:sz w:val="20"/>
              </w:rPr>
              <w:t>02</w:t>
            </w:r>
          </w:p>
        </w:tc>
        <w:tc>
          <w:tcPr>
            <w:tcW w:w="1056" w:type="dxa"/>
            <w:tcBorders>
              <w:top w:val="nil"/>
              <w:bottom w:val="nil"/>
            </w:tcBorders>
            <w:shd w:val="clear" w:color="auto" w:fill="EFF8FD"/>
          </w:tcPr>
          <w:p>
            <w:pPr>
              <w:pStyle w:val="TableParagraph"/>
              <w:spacing w:before="211"/>
              <w:ind w:left="17" w:right="7"/>
              <w:jc w:val="center"/>
              <w:rPr>
                <w:sz w:val="20"/>
              </w:rPr>
            </w:pPr>
            <w:r>
              <w:rPr>
                <w:spacing w:val="-2"/>
                <w:sz w:val="20"/>
              </w:rPr>
              <w:t>320-</w:t>
            </w:r>
            <w:r>
              <w:rPr>
                <w:spacing w:val="-5"/>
                <w:sz w:val="20"/>
              </w:rPr>
              <w:t>323</w:t>
            </w:r>
          </w:p>
        </w:tc>
        <w:tc>
          <w:tcPr>
            <w:tcW w:w="1829" w:type="dxa"/>
            <w:tcBorders>
              <w:top w:val="nil"/>
              <w:bottom w:val="nil"/>
            </w:tcBorders>
            <w:shd w:val="clear" w:color="auto" w:fill="EFF8FD"/>
          </w:tcPr>
          <w:p>
            <w:pPr>
              <w:pStyle w:val="TableParagraph"/>
              <w:spacing w:before="211"/>
              <w:ind w:left="14" w:right="4"/>
              <w:jc w:val="center"/>
              <w:rPr>
                <w:sz w:val="20"/>
              </w:rPr>
            </w:pPr>
            <w:r>
              <w:rPr>
                <w:sz w:val="20"/>
              </w:rPr>
              <w:t>4</w:t>
            </w:r>
            <w:r>
              <w:rPr>
                <w:spacing w:val="-3"/>
                <w:sz w:val="20"/>
              </w:rPr>
              <w:t> </w:t>
            </w:r>
            <w:r>
              <w:rPr>
                <w:spacing w:val="-12"/>
                <w:sz w:val="20"/>
              </w:rPr>
              <w:t>N</w:t>
            </w:r>
          </w:p>
        </w:tc>
      </w:tr>
      <w:tr>
        <w:trPr>
          <w:trHeight w:val="405" w:hRule="atLeast"/>
        </w:trPr>
        <w:tc>
          <w:tcPr>
            <w:tcW w:w="962" w:type="dxa"/>
            <w:tcBorders>
              <w:top w:val="nil"/>
              <w:bottom w:val="nil"/>
            </w:tcBorders>
          </w:tcPr>
          <w:p>
            <w:pPr>
              <w:pStyle w:val="TableParagraph"/>
              <w:spacing w:before="59"/>
              <w:ind w:left="16" w:right="4"/>
              <w:jc w:val="center"/>
              <w:rPr>
                <w:sz w:val="20"/>
              </w:rPr>
            </w:pPr>
            <w:r>
              <w:rPr>
                <w:spacing w:val="-2"/>
                <w:sz w:val="20"/>
              </w:rPr>
              <w:t>111.45</w:t>
            </w:r>
          </w:p>
        </w:tc>
        <w:tc>
          <w:tcPr>
            <w:tcW w:w="4913" w:type="dxa"/>
            <w:tcBorders>
              <w:top w:val="nil"/>
              <w:bottom w:val="nil"/>
            </w:tcBorders>
          </w:tcPr>
          <w:p>
            <w:pPr>
              <w:pStyle w:val="TableParagraph"/>
              <w:spacing w:before="59"/>
              <w:ind w:left="60"/>
              <w:rPr>
                <w:sz w:val="20"/>
              </w:rPr>
            </w:pPr>
            <w:r>
              <w:rPr>
                <w:sz w:val="20"/>
              </w:rPr>
              <w:t>Partial</w:t>
            </w:r>
            <w:r>
              <w:rPr>
                <w:spacing w:val="-13"/>
                <w:sz w:val="20"/>
              </w:rPr>
              <w:t> </w:t>
            </w:r>
            <w:r>
              <w:rPr>
                <w:sz w:val="20"/>
              </w:rPr>
              <w:t>Authorization</w:t>
            </w:r>
            <w:r>
              <w:rPr>
                <w:spacing w:val="-14"/>
                <w:sz w:val="20"/>
              </w:rPr>
              <w:t> </w:t>
            </w:r>
            <w:r>
              <w:rPr>
                <w:spacing w:val="-2"/>
                <w:sz w:val="20"/>
              </w:rPr>
              <w:t>Indicator</w:t>
            </w:r>
          </w:p>
        </w:tc>
        <w:tc>
          <w:tcPr>
            <w:tcW w:w="869" w:type="dxa"/>
            <w:tcBorders>
              <w:top w:val="nil"/>
              <w:bottom w:val="nil"/>
            </w:tcBorders>
          </w:tcPr>
          <w:p>
            <w:pPr>
              <w:pStyle w:val="TableParagraph"/>
              <w:spacing w:before="59"/>
              <w:ind w:left="12" w:right="1"/>
              <w:jc w:val="center"/>
              <w:rPr>
                <w:sz w:val="20"/>
              </w:rPr>
            </w:pPr>
            <w:r>
              <w:rPr>
                <w:spacing w:val="-2"/>
                <w:sz w:val="20"/>
              </w:rPr>
              <w:t>60.10</w:t>
            </w:r>
          </w:p>
        </w:tc>
        <w:tc>
          <w:tcPr>
            <w:tcW w:w="1056" w:type="dxa"/>
            <w:tcBorders>
              <w:top w:val="nil"/>
              <w:bottom w:val="nil"/>
            </w:tcBorders>
          </w:tcPr>
          <w:p>
            <w:pPr>
              <w:pStyle w:val="TableParagraph"/>
              <w:spacing w:before="59"/>
              <w:ind w:left="17" w:right="5"/>
              <w:jc w:val="center"/>
              <w:rPr>
                <w:sz w:val="20"/>
              </w:rPr>
            </w:pPr>
            <w:r>
              <w:rPr>
                <w:spacing w:val="-5"/>
                <w:sz w:val="20"/>
              </w:rPr>
              <w:t>324</w:t>
            </w:r>
          </w:p>
        </w:tc>
        <w:tc>
          <w:tcPr>
            <w:tcW w:w="1829" w:type="dxa"/>
            <w:tcBorders>
              <w:top w:val="nil"/>
              <w:bottom w:val="nil"/>
            </w:tcBorders>
          </w:tcPr>
          <w:p>
            <w:pPr>
              <w:pStyle w:val="TableParagraph"/>
              <w:spacing w:before="59"/>
              <w:ind w:left="14" w:right="7"/>
              <w:jc w:val="center"/>
              <w:rPr>
                <w:sz w:val="20"/>
              </w:rPr>
            </w:pPr>
            <w:r>
              <w:rPr>
                <w:spacing w:val="-5"/>
                <w:sz w:val="20"/>
              </w:rPr>
              <w:t>1N</w:t>
            </w:r>
          </w:p>
        </w:tc>
      </w:tr>
      <w:tr>
        <w:trPr>
          <w:trHeight w:val="451" w:hRule="atLeast"/>
        </w:trPr>
        <w:tc>
          <w:tcPr>
            <w:tcW w:w="962" w:type="dxa"/>
            <w:tcBorders>
              <w:top w:val="nil"/>
              <w:bottom w:val="nil"/>
            </w:tcBorders>
            <w:shd w:val="clear" w:color="auto" w:fill="EFF8FD"/>
          </w:tcPr>
          <w:p>
            <w:pPr>
              <w:pStyle w:val="TableParagraph"/>
              <w:spacing w:before="81"/>
              <w:ind w:left="16" w:right="4"/>
              <w:jc w:val="center"/>
              <w:rPr>
                <w:sz w:val="20"/>
              </w:rPr>
            </w:pPr>
            <w:r>
              <w:rPr>
                <w:spacing w:val="-2"/>
                <w:sz w:val="20"/>
              </w:rPr>
              <w:t>111.46</w:t>
            </w:r>
          </w:p>
        </w:tc>
        <w:tc>
          <w:tcPr>
            <w:tcW w:w="4913" w:type="dxa"/>
            <w:tcBorders>
              <w:top w:val="nil"/>
              <w:bottom w:val="nil"/>
            </w:tcBorders>
            <w:shd w:val="clear" w:color="auto" w:fill="EFF8FD"/>
          </w:tcPr>
          <w:p>
            <w:pPr>
              <w:pStyle w:val="TableParagraph"/>
              <w:spacing w:before="81"/>
              <w:ind w:left="60"/>
              <w:rPr>
                <w:sz w:val="20"/>
              </w:rPr>
            </w:pPr>
            <w:r>
              <w:rPr>
                <w:spacing w:val="-2"/>
                <w:sz w:val="20"/>
              </w:rPr>
              <w:t>Chargeback</w:t>
            </w:r>
            <w:r>
              <w:rPr>
                <w:spacing w:val="4"/>
                <w:sz w:val="20"/>
              </w:rPr>
              <w:t> </w:t>
            </w:r>
            <w:r>
              <w:rPr>
                <w:spacing w:val="-4"/>
                <w:sz w:val="20"/>
              </w:rPr>
              <w:t>Flag</w:t>
            </w:r>
          </w:p>
        </w:tc>
        <w:tc>
          <w:tcPr>
            <w:tcW w:w="869" w:type="dxa"/>
            <w:tcBorders>
              <w:top w:val="nil"/>
              <w:bottom w:val="nil"/>
            </w:tcBorders>
            <w:shd w:val="clear" w:color="auto" w:fill="EFF8FD"/>
          </w:tcPr>
          <w:p>
            <w:pPr>
              <w:pStyle w:val="TableParagraph"/>
              <w:rPr>
                <w:rFonts w:ascii="Times New Roman"/>
                <w:sz w:val="18"/>
              </w:rPr>
            </w:pPr>
          </w:p>
        </w:tc>
        <w:tc>
          <w:tcPr>
            <w:tcW w:w="1056" w:type="dxa"/>
            <w:tcBorders>
              <w:top w:val="nil"/>
              <w:bottom w:val="nil"/>
            </w:tcBorders>
            <w:shd w:val="clear" w:color="auto" w:fill="EFF8FD"/>
          </w:tcPr>
          <w:p>
            <w:pPr>
              <w:pStyle w:val="TableParagraph"/>
              <w:spacing w:before="81"/>
              <w:ind w:left="17" w:right="5"/>
              <w:jc w:val="center"/>
              <w:rPr>
                <w:sz w:val="20"/>
              </w:rPr>
            </w:pPr>
            <w:r>
              <w:rPr>
                <w:spacing w:val="-5"/>
                <w:sz w:val="20"/>
              </w:rPr>
              <w:t>325</w:t>
            </w:r>
          </w:p>
        </w:tc>
        <w:tc>
          <w:tcPr>
            <w:tcW w:w="1829" w:type="dxa"/>
            <w:tcBorders>
              <w:top w:val="nil"/>
              <w:bottom w:val="nil"/>
            </w:tcBorders>
            <w:shd w:val="clear" w:color="auto" w:fill="EFF8FD"/>
          </w:tcPr>
          <w:p>
            <w:pPr>
              <w:pStyle w:val="TableParagraph"/>
              <w:spacing w:before="81"/>
              <w:ind w:left="14" w:right="4"/>
              <w:jc w:val="center"/>
              <w:rPr>
                <w:sz w:val="20"/>
              </w:rPr>
            </w:pPr>
            <w:r>
              <w:rPr>
                <w:spacing w:val="-5"/>
                <w:sz w:val="20"/>
              </w:rPr>
              <w:t>1AN</w:t>
            </w:r>
          </w:p>
        </w:tc>
      </w:tr>
      <w:tr>
        <w:trPr>
          <w:trHeight w:val="431" w:hRule="atLeast"/>
        </w:trPr>
        <w:tc>
          <w:tcPr>
            <w:tcW w:w="962" w:type="dxa"/>
            <w:tcBorders>
              <w:top w:val="nil"/>
              <w:bottom w:val="nil"/>
            </w:tcBorders>
          </w:tcPr>
          <w:p>
            <w:pPr>
              <w:pStyle w:val="TableParagraph"/>
              <w:spacing w:before="71"/>
              <w:ind w:left="16" w:right="4"/>
              <w:jc w:val="center"/>
              <w:rPr>
                <w:sz w:val="20"/>
              </w:rPr>
            </w:pPr>
            <w:r>
              <w:rPr>
                <w:spacing w:val="-2"/>
                <w:sz w:val="20"/>
              </w:rPr>
              <w:t>111.47*</w:t>
            </w:r>
          </w:p>
        </w:tc>
        <w:tc>
          <w:tcPr>
            <w:tcW w:w="4913" w:type="dxa"/>
            <w:tcBorders>
              <w:top w:val="nil"/>
              <w:bottom w:val="nil"/>
            </w:tcBorders>
          </w:tcPr>
          <w:p>
            <w:pPr>
              <w:pStyle w:val="TableParagraph"/>
              <w:spacing w:before="71"/>
              <w:ind w:left="60"/>
              <w:rPr>
                <w:sz w:val="20"/>
              </w:rPr>
            </w:pPr>
            <w:r>
              <w:rPr>
                <w:sz w:val="20"/>
              </w:rPr>
              <w:t>Cardholder</w:t>
            </w:r>
            <w:r>
              <w:rPr>
                <w:spacing w:val="-13"/>
                <w:sz w:val="20"/>
              </w:rPr>
              <w:t> </w:t>
            </w:r>
            <w:r>
              <w:rPr>
                <w:sz w:val="20"/>
              </w:rPr>
              <w:t>Verification</w:t>
            </w:r>
            <w:r>
              <w:rPr>
                <w:spacing w:val="-12"/>
                <w:sz w:val="20"/>
              </w:rPr>
              <w:t> </w:t>
            </w:r>
            <w:r>
              <w:rPr>
                <w:sz w:val="20"/>
              </w:rPr>
              <w:t>Method</w:t>
            </w:r>
            <w:r>
              <w:rPr>
                <w:spacing w:val="-12"/>
                <w:sz w:val="20"/>
              </w:rPr>
              <w:t> </w:t>
            </w:r>
            <w:r>
              <w:rPr>
                <w:spacing w:val="-2"/>
                <w:sz w:val="20"/>
              </w:rPr>
              <w:t>Identifier</w:t>
            </w:r>
          </w:p>
        </w:tc>
        <w:tc>
          <w:tcPr>
            <w:tcW w:w="869" w:type="dxa"/>
            <w:tcBorders>
              <w:top w:val="nil"/>
              <w:bottom w:val="nil"/>
            </w:tcBorders>
          </w:tcPr>
          <w:p>
            <w:pPr>
              <w:pStyle w:val="TableParagraph"/>
              <w:rPr>
                <w:rFonts w:ascii="Times New Roman"/>
                <w:sz w:val="18"/>
              </w:rPr>
            </w:pPr>
          </w:p>
        </w:tc>
        <w:tc>
          <w:tcPr>
            <w:tcW w:w="1056" w:type="dxa"/>
            <w:tcBorders>
              <w:top w:val="nil"/>
              <w:bottom w:val="nil"/>
            </w:tcBorders>
          </w:tcPr>
          <w:p>
            <w:pPr>
              <w:pStyle w:val="TableParagraph"/>
              <w:spacing w:before="71"/>
              <w:ind w:left="17" w:right="5"/>
              <w:jc w:val="center"/>
              <w:rPr>
                <w:sz w:val="20"/>
              </w:rPr>
            </w:pPr>
            <w:r>
              <w:rPr>
                <w:spacing w:val="-5"/>
                <w:sz w:val="20"/>
              </w:rPr>
              <w:t>326</w:t>
            </w:r>
          </w:p>
        </w:tc>
        <w:tc>
          <w:tcPr>
            <w:tcW w:w="1829" w:type="dxa"/>
            <w:tcBorders>
              <w:top w:val="nil"/>
              <w:bottom w:val="nil"/>
            </w:tcBorders>
          </w:tcPr>
          <w:p>
            <w:pPr>
              <w:pStyle w:val="TableParagraph"/>
              <w:spacing w:before="71"/>
              <w:ind w:left="14" w:right="4"/>
              <w:jc w:val="center"/>
              <w:rPr>
                <w:sz w:val="20"/>
              </w:rPr>
            </w:pPr>
            <w:r>
              <w:rPr>
                <w:sz w:val="20"/>
              </w:rPr>
              <w:t>1</w:t>
            </w:r>
            <w:r>
              <w:rPr>
                <w:spacing w:val="-3"/>
                <w:sz w:val="20"/>
              </w:rPr>
              <w:t> </w:t>
            </w:r>
            <w:r>
              <w:rPr>
                <w:spacing w:val="-12"/>
                <w:sz w:val="20"/>
              </w:rPr>
              <w:t>N</w:t>
            </w:r>
          </w:p>
        </w:tc>
      </w:tr>
      <w:tr>
        <w:trPr>
          <w:trHeight w:val="451" w:hRule="atLeast"/>
        </w:trPr>
        <w:tc>
          <w:tcPr>
            <w:tcW w:w="962" w:type="dxa"/>
            <w:tcBorders>
              <w:top w:val="nil"/>
              <w:bottom w:val="nil"/>
            </w:tcBorders>
            <w:shd w:val="clear" w:color="auto" w:fill="EFF8FD"/>
          </w:tcPr>
          <w:p>
            <w:pPr>
              <w:pStyle w:val="TableParagraph"/>
              <w:spacing w:before="81"/>
              <w:ind w:left="16" w:right="4"/>
              <w:jc w:val="center"/>
              <w:rPr>
                <w:sz w:val="20"/>
              </w:rPr>
            </w:pPr>
            <w:r>
              <w:rPr>
                <w:spacing w:val="-2"/>
                <w:sz w:val="20"/>
              </w:rPr>
              <w:t>111.48*</w:t>
            </w:r>
          </w:p>
        </w:tc>
        <w:tc>
          <w:tcPr>
            <w:tcW w:w="4913" w:type="dxa"/>
            <w:tcBorders>
              <w:top w:val="nil"/>
              <w:bottom w:val="nil"/>
            </w:tcBorders>
            <w:shd w:val="clear" w:color="auto" w:fill="EFF8FD"/>
          </w:tcPr>
          <w:p>
            <w:pPr>
              <w:pStyle w:val="TableParagraph"/>
              <w:spacing w:before="81"/>
              <w:ind w:left="60"/>
              <w:rPr>
                <w:sz w:val="20"/>
              </w:rPr>
            </w:pPr>
            <w:r>
              <w:rPr>
                <w:sz w:val="20"/>
              </w:rPr>
              <w:t>Cardholder</w:t>
            </w:r>
            <w:r>
              <w:rPr>
                <w:spacing w:val="-11"/>
                <w:sz w:val="20"/>
              </w:rPr>
              <w:t> </w:t>
            </w:r>
            <w:r>
              <w:rPr>
                <w:sz w:val="20"/>
              </w:rPr>
              <w:t>Verification</w:t>
            </w:r>
            <w:r>
              <w:rPr>
                <w:spacing w:val="-12"/>
                <w:sz w:val="20"/>
              </w:rPr>
              <w:t> </w:t>
            </w:r>
            <w:r>
              <w:rPr>
                <w:sz w:val="20"/>
              </w:rPr>
              <w:t>Method</w:t>
            </w:r>
            <w:r>
              <w:rPr>
                <w:spacing w:val="-10"/>
                <w:sz w:val="20"/>
              </w:rPr>
              <w:t> </w:t>
            </w:r>
            <w:r>
              <w:rPr>
                <w:spacing w:val="-4"/>
                <w:sz w:val="20"/>
              </w:rPr>
              <w:t>Value</w:t>
            </w:r>
          </w:p>
        </w:tc>
        <w:tc>
          <w:tcPr>
            <w:tcW w:w="869" w:type="dxa"/>
            <w:tcBorders>
              <w:top w:val="nil"/>
              <w:bottom w:val="nil"/>
            </w:tcBorders>
            <w:shd w:val="clear" w:color="auto" w:fill="EFF8FD"/>
          </w:tcPr>
          <w:p>
            <w:pPr>
              <w:pStyle w:val="TableParagraph"/>
              <w:rPr>
                <w:rFonts w:ascii="Times New Roman"/>
                <w:sz w:val="18"/>
              </w:rPr>
            </w:pPr>
          </w:p>
        </w:tc>
        <w:tc>
          <w:tcPr>
            <w:tcW w:w="1056" w:type="dxa"/>
            <w:tcBorders>
              <w:top w:val="nil"/>
              <w:bottom w:val="nil"/>
            </w:tcBorders>
            <w:shd w:val="clear" w:color="auto" w:fill="EFF8FD"/>
          </w:tcPr>
          <w:p>
            <w:pPr>
              <w:pStyle w:val="TableParagraph"/>
              <w:spacing w:before="81"/>
              <w:ind w:left="17" w:right="7"/>
              <w:jc w:val="center"/>
              <w:rPr>
                <w:sz w:val="20"/>
              </w:rPr>
            </w:pPr>
            <w:r>
              <w:rPr>
                <w:spacing w:val="-2"/>
                <w:sz w:val="20"/>
              </w:rPr>
              <w:t>327-</w:t>
            </w:r>
            <w:r>
              <w:rPr>
                <w:spacing w:val="-5"/>
                <w:sz w:val="20"/>
              </w:rPr>
              <w:t>390</w:t>
            </w:r>
          </w:p>
        </w:tc>
        <w:tc>
          <w:tcPr>
            <w:tcW w:w="1829" w:type="dxa"/>
            <w:tcBorders>
              <w:top w:val="nil"/>
              <w:bottom w:val="nil"/>
            </w:tcBorders>
            <w:shd w:val="clear" w:color="auto" w:fill="EFF8FD"/>
          </w:tcPr>
          <w:p>
            <w:pPr>
              <w:pStyle w:val="TableParagraph"/>
              <w:spacing w:before="81"/>
              <w:ind w:left="14" w:right="5"/>
              <w:jc w:val="center"/>
              <w:rPr>
                <w:sz w:val="20"/>
              </w:rPr>
            </w:pPr>
            <w:r>
              <w:rPr>
                <w:sz w:val="20"/>
              </w:rPr>
              <w:t>64</w:t>
            </w:r>
            <w:r>
              <w:rPr>
                <w:spacing w:val="-4"/>
                <w:sz w:val="20"/>
              </w:rPr>
              <w:t> </w:t>
            </w:r>
            <w:r>
              <w:rPr>
                <w:spacing w:val="-5"/>
                <w:sz w:val="20"/>
              </w:rPr>
              <w:t>AN</w:t>
            </w:r>
          </w:p>
        </w:tc>
      </w:tr>
      <w:tr>
        <w:trPr>
          <w:trHeight w:val="405" w:hRule="atLeast"/>
        </w:trPr>
        <w:tc>
          <w:tcPr>
            <w:tcW w:w="962" w:type="dxa"/>
            <w:tcBorders>
              <w:top w:val="nil"/>
              <w:bottom w:val="nil"/>
            </w:tcBorders>
          </w:tcPr>
          <w:p>
            <w:pPr>
              <w:pStyle w:val="TableParagraph"/>
              <w:spacing w:before="59"/>
              <w:ind w:left="16" w:right="4"/>
              <w:jc w:val="center"/>
              <w:rPr>
                <w:sz w:val="20"/>
              </w:rPr>
            </w:pPr>
            <w:r>
              <w:rPr>
                <w:spacing w:val="-2"/>
                <w:sz w:val="20"/>
              </w:rPr>
              <w:t>111.49</w:t>
            </w:r>
          </w:p>
        </w:tc>
        <w:tc>
          <w:tcPr>
            <w:tcW w:w="4913" w:type="dxa"/>
            <w:tcBorders>
              <w:top w:val="nil"/>
              <w:bottom w:val="nil"/>
            </w:tcBorders>
          </w:tcPr>
          <w:p>
            <w:pPr>
              <w:pStyle w:val="TableParagraph"/>
              <w:spacing w:before="59"/>
              <w:ind w:left="60"/>
              <w:rPr>
                <w:sz w:val="20"/>
              </w:rPr>
            </w:pPr>
            <w:r>
              <w:rPr>
                <w:sz w:val="20"/>
              </w:rPr>
              <w:t>Bound</w:t>
            </w:r>
            <w:r>
              <w:rPr>
                <w:spacing w:val="-9"/>
                <w:sz w:val="20"/>
              </w:rPr>
              <w:t> </w:t>
            </w:r>
            <w:r>
              <w:rPr>
                <w:sz w:val="20"/>
              </w:rPr>
              <w:t>Device</w:t>
            </w:r>
            <w:r>
              <w:rPr>
                <w:spacing w:val="-7"/>
                <w:sz w:val="20"/>
              </w:rPr>
              <w:t> </w:t>
            </w:r>
            <w:r>
              <w:rPr>
                <w:spacing w:val="-2"/>
                <w:sz w:val="20"/>
              </w:rPr>
              <w:t>Index</w:t>
            </w:r>
          </w:p>
        </w:tc>
        <w:tc>
          <w:tcPr>
            <w:tcW w:w="869" w:type="dxa"/>
            <w:tcBorders>
              <w:top w:val="nil"/>
              <w:bottom w:val="nil"/>
            </w:tcBorders>
          </w:tcPr>
          <w:p>
            <w:pPr>
              <w:pStyle w:val="TableParagraph"/>
              <w:spacing w:before="59"/>
              <w:ind w:left="12" w:right="1"/>
              <w:jc w:val="center"/>
              <w:rPr>
                <w:sz w:val="20"/>
              </w:rPr>
            </w:pPr>
            <w:r>
              <w:rPr>
                <w:spacing w:val="-2"/>
                <w:sz w:val="20"/>
              </w:rPr>
              <w:t>123.80</w:t>
            </w:r>
          </w:p>
        </w:tc>
        <w:tc>
          <w:tcPr>
            <w:tcW w:w="1056" w:type="dxa"/>
            <w:tcBorders>
              <w:top w:val="nil"/>
              <w:bottom w:val="nil"/>
            </w:tcBorders>
          </w:tcPr>
          <w:p>
            <w:pPr>
              <w:pStyle w:val="TableParagraph"/>
              <w:spacing w:before="59"/>
              <w:ind w:left="17" w:right="7"/>
              <w:jc w:val="center"/>
              <w:rPr>
                <w:sz w:val="20"/>
              </w:rPr>
            </w:pPr>
            <w:r>
              <w:rPr>
                <w:spacing w:val="-2"/>
                <w:sz w:val="20"/>
              </w:rPr>
              <w:t>391-</w:t>
            </w:r>
            <w:r>
              <w:rPr>
                <w:spacing w:val="-5"/>
                <w:sz w:val="20"/>
              </w:rPr>
              <w:t>392</w:t>
            </w:r>
          </w:p>
        </w:tc>
        <w:tc>
          <w:tcPr>
            <w:tcW w:w="1829" w:type="dxa"/>
            <w:tcBorders>
              <w:top w:val="nil"/>
              <w:bottom w:val="nil"/>
            </w:tcBorders>
          </w:tcPr>
          <w:p>
            <w:pPr>
              <w:pStyle w:val="TableParagraph"/>
              <w:spacing w:before="59"/>
              <w:ind w:left="14" w:right="7"/>
              <w:jc w:val="center"/>
              <w:rPr>
                <w:sz w:val="20"/>
              </w:rPr>
            </w:pPr>
            <w:r>
              <w:rPr>
                <w:sz w:val="20"/>
              </w:rPr>
              <w:t>2</w:t>
            </w:r>
            <w:r>
              <w:rPr>
                <w:spacing w:val="-3"/>
                <w:sz w:val="20"/>
              </w:rPr>
              <w:t> </w:t>
            </w:r>
            <w:r>
              <w:rPr>
                <w:spacing w:val="-5"/>
                <w:sz w:val="20"/>
              </w:rPr>
              <w:t>AN</w:t>
            </w:r>
          </w:p>
        </w:tc>
      </w:tr>
      <w:tr>
        <w:trPr>
          <w:trHeight w:val="422" w:hRule="atLeast"/>
        </w:trPr>
        <w:tc>
          <w:tcPr>
            <w:tcW w:w="962" w:type="dxa"/>
            <w:tcBorders>
              <w:top w:val="nil"/>
              <w:bottom w:val="nil"/>
            </w:tcBorders>
            <w:shd w:val="clear" w:color="auto" w:fill="EFF8FD"/>
          </w:tcPr>
          <w:p>
            <w:pPr>
              <w:pStyle w:val="TableParagraph"/>
              <w:spacing w:before="67"/>
              <w:ind w:left="16" w:right="4"/>
              <w:jc w:val="center"/>
              <w:rPr>
                <w:sz w:val="20"/>
              </w:rPr>
            </w:pPr>
            <w:r>
              <w:rPr>
                <w:spacing w:val="-2"/>
                <w:sz w:val="20"/>
              </w:rPr>
              <w:t>111.50*</w:t>
            </w:r>
          </w:p>
        </w:tc>
        <w:tc>
          <w:tcPr>
            <w:tcW w:w="4913" w:type="dxa"/>
            <w:tcBorders>
              <w:top w:val="nil"/>
              <w:bottom w:val="nil"/>
            </w:tcBorders>
            <w:shd w:val="clear" w:color="auto" w:fill="EFF8FD"/>
          </w:tcPr>
          <w:p>
            <w:pPr>
              <w:pStyle w:val="TableParagraph"/>
              <w:spacing w:before="67"/>
              <w:ind w:left="60"/>
              <w:rPr>
                <w:sz w:val="20"/>
              </w:rPr>
            </w:pPr>
            <w:r>
              <w:rPr>
                <w:sz w:val="20"/>
              </w:rPr>
              <w:t>Token</w:t>
            </w:r>
            <w:r>
              <w:rPr>
                <w:spacing w:val="-7"/>
                <w:sz w:val="20"/>
              </w:rPr>
              <w:t> </w:t>
            </w:r>
            <w:r>
              <w:rPr>
                <w:sz w:val="20"/>
              </w:rPr>
              <w:t>User</w:t>
            </w:r>
            <w:r>
              <w:rPr>
                <w:spacing w:val="-6"/>
                <w:sz w:val="20"/>
              </w:rPr>
              <w:t> </w:t>
            </w:r>
            <w:r>
              <w:rPr>
                <w:spacing w:val="-2"/>
                <w:sz w:val="20"/>
              </w:rPr>
              <w:t>Identifier</w:t>
            </w:r>
          </w:p>
        </w:tc>
        <w:tc>
          <w:tcPr>
            <w:tcW w:w="869" w:type="dxa"/>
            <w:tcBorders>
              <w:top w:val="nil"/>
              <w:bottom w:val="nil"/>
            </w:tcBorders>
            <w:shd w:val="clear" w:color="auto" w:fill="EFF8FD"/>
          </w:tcPr>
          <w:p>
            <w:pPr>
              <w:pStyle w:val="TableParagraph"/>
              <w:spacing w:before="67"/>
              <w:ind w:left="12" w:right="1"/>
              <w:jc w:val="center"/>
              <w:rPr>
                <w:sz w:val="20"/>
              </w:rPr>
            </w:pPr>
            <w:r>
              <w:rPr>
                <w:spacing w:val="-2"/>
                <w:sz w:val="20"/>
              </w:rPr>
              <w:t>123.81</w:t>
            </w:r>
          </w:p>
        </w:tc>
        <w:tc>
          <w:tcPr>
            <w:tcW w:w="1056" w:type="dxa"/>
            <w:tcBorders>
              <w:top w:val="nil"/>
              <w:bottom w:val="nil"/>
            </w:tcBorders>
            <w:shd w:val="clear" w:color="auto" w:fill="EFF8FD"/>
          </w:tcPr>
          <w:p>
            <w:pPr>
              <w:pStyle w:val="TableParagraph"/>
              <w:spacing w:before="67"/>
              <w:ind w:left="17" w:right="7"/>
              <w:jc w:val="center"/>
              <w:rPr>
                <w:sz w:val="20"/>
              </w:rPr>
            </w:pPr>
            <w:r>
              <w:rPr>
                <w:spacing w:val="-2"/>
                <w:sz w:val="20"/>
              </w:rPr>
              <w:t>393-</w:t>
            </w:r>
            <w:r>
              <w:rPr>
                <w:spacing w:val="-5"/>
                <w:sz w:val="20"/>
              </w:rPr>
              <w:t>403</w:t>
            </w:r>
          </w:p>
        </w:tc>
        <w:tc>
          <w:tcPr>
            <w:tcW w:w="1829" w:type="dxa"/>
            <w:tcBorders>
              <w:top w:val="nil"/>
              <w:bottom w:val="nil"/>
            </w:tcBorders>
            <w:shd w:val="clear" w:color="auto" w:fill="EFF8FD"/>
          </w:tcPr>
          <w:p>
            <w:pPr>
              <w:pStyle w:val="TableParagraph"/>
              <w:spacing w:before="67"/>
              <w:ind w:left="14" w:right="5"/>
              <w:jc w:val="center"/>
              <w:rPr>
                <w:sz w:val="20"/>
              </w:rPr>
            </w:pPr>
            <w:r>
              <w:rPr>
                <w:spacing w:val="-4"/>
                <w:sz w:val="20"/>
              </w:rPr>
              <w:t>11AN</w:t>
            </w:r>
          </w:p>
        </w:tc>
      </w:tr>
      <w:tr>
        <w:trPr>
          <w:trHeight w:val="403" w:hRule="atLeast"/>
        </w:trPr>
        <w:tc>
          <w:tcPr>
            <w:tcW w:w="962" w:type="dxa"/>
            <w:tcBorders>
              <w:top w:val="nil"/>
              <w:bottom w:val="nil"/>
            </w:tcBorders>
          </w:tcPr>
          <w:p>
            <w:pPr>
              <w:pStyle w:val="TableParagraph"/>
              <w:spacing w:before="57"/>
              <w:ind w:left="16" w:right="4"/>
              <w:jc w:val="center"/>
              <w:rPr>
                <w:sz w:val="20"/>
              </w:rPr>
            </w:pPr>
            <w:r>
              <w:rPr>
                <w:spacing w:val="-2"/>
                <w:sz w:val="20"/>
              </w:rPr>
              <w:t>111.51*</w:t>
            </w:r>
          </w:p>
        </w:tc>
        <w:tc>
          <w:tcPr>
            <w:tcW w:w="4913" w:type="dxa"/>
            <w:tcBorders>
              <w:top w:val="nil"/>
              <w:bottom w:val="nil"/>
            </w:tcBorders>
          </w:tcPr>
          <w:p>
            <w:pPr>
              <w:pStyle w:val="TableParagraph"/>
              <w:spacing w:before="57"/>
              <w:ind w:left="60"/>
              <w:rPr>
                <w:sz w:val="20"/>
              </w:rPr>
            </w:pPr>
            <w:r>
              <w:rPr>
                <w:sz w:val="20"/>
              </w:rPr>
              <w:t>Token</w:t>
            </w:r>
            <w:r>
              <w:rPr>
                <w:spacing w:val="-10"/>
                <w:sz w:val="20"/>
              </w:rPr>
              <w:t> </w:t>
            </w:r>
            <w:r>
              <w:rPr>
                <w:sz w:val="20"/>
              </w:rPr>
              <w:t>User</w:t>
            </w:r>
            <w:r>
              <w:rPr>
                <w:spacing w:val="-8"/>
                <w:sz w:val="20"/>
              </w:rPr>
              <w:t> </w:t>
            </w:r>
            <w:r>
              <w:rPr>
                <w:sz w:val="20"/>
              </w:rPr>
              <w:t>Application</w:t>
            </w:r>
            <w:r>
              <w:rPr>
                <w:spacing w:val="-8"/>
                <w:sz w:val="20"/>
              </w:rPr>
              <w:t> </w:t>
            </w:r>
            <w:r>
              <w:rPr>
                <w:spacing w:val="-4"/>
                <w:sz w:val="20"/>
              </w:rPr>
              <w:t>Type</w:t>
            </w:r>
          </w:p>
        </w:tc>
        <w:tc>
          <w:tcPr>
            <w:tcW w:w="869" w:type="dxa"/>
            <w:tcBorders>
              <w:top w:val="nil"/>
              <w:bottom w:val="nil"/>
            </w:tcBorders>
          </w:tcPr>
          <w:p>
            <w:pPr>
              <w:pStyle w:val="TableParagraph"/>
              <w:spacing w:before="57"/>
              <w:ind w:left="12" w:right="1"/>
              <w:jc w:val="center"/>
              <w:rPr>
                <w:sz w:val="20"/>
              </w:rPr>
            </w:pPr>
            <w:r>
              <w:rPr>
                <w:spacing w:val="-2"/>
                <w:sz w:val="20"/>
              </w:rPr>
              <w:t>123.82</w:t>
            </w:r>
          </w:p>
        </w:tc>
        <w:tc>
          <w:tcPr>
            <w:tcW w:w="1056" w:type="dxa"/>
            <w:tcBorders>
              <w:top w:val="nil"/>
              <w:bottom w:val="nil"/>
            </w:tcBorders>
          </w:tcPr>
          <w:p>
            <w:pPr>
              <w:pStyle w:val="TableParagraph"/>
              <w:spacing w:before="57"/>
              <w:ind w:left="17" w:right="7"/>
              <w:jc w:val="center"/>
              <w:rPr>
                <w:sz w:val="20"/>
              </w:rPr>
            </w:pPr>
            <w:r>
              <w:rPr>
                <w:spacing w:val="-2"/>
                <w:sz w:val="20"/>
              </w:rPr>
              <w:t>404-</w:t>
            </w:r>
            <w:r>
              <w:rPr>
                <w:spacing w:val="-5"/>
                <w:sz w:val="20"/>
              </w:rPr>
              <w:t>405</w:t>
            </w:r>
          </w:p>
        </w:tc>
        <w:tc>
          <w:tcPr>
            <w:tcW w:w="1829" w:type="dxa"/>
            <w:tcBorders>
              <w:top w:val="nil"/>
              <w:bottom w:val="nil"/>
            </w:tcBorders>
          </w:tcPr>
          <w:p>
            <w:pPr>
              <w:pStyle w:val="TableParagraph"/>
              <w:spacing w:before="57"/>
              <w:ind w:left="14" w:right="7"/>
              <w:jc w:val="center"/>
              <w:rPr>
                <w:sz w:val="20"/>
              </w:rPr>
            </w:pPr>
            <w:r>
              <w:rPr>
                <w:sz w:val="20"/>
              </w:rPr>
              <w:t>2</w:t>
            </w:r>
            <w:r>
              <w:rPr>
                <w:spacing w:val="-3"/>
                <w:sz w:val="20"/>
              </w:rPr>
              <w:t> </w:t>
            </w:r>
            <w:r>
              <w:rPr>
                <w:spacing w:val="-5"/>
                <w:sz w:val="20"/>
              </w:rPr>
              <w:t>AN</w:t>
            </w:r>
          </w:p>
        </w:tc>
      </w:tr>
      <w:tr>
        <w:trPr>
          <w:trHeight w:val="422" w:hRule="atLeast"/>
        </w:trPr>
        <w:tc>
          <w:tcPr>
            <w:tcW w:w="962" w:type="dxa"/>
            <w:tcBorders>
              <w:top w:val="nil"/>
              <w:bottom w:val="nil"/>
            </w:tcBorders>
            <w:shd w:val="clear" w:color="auto" w:fill="EFF8FD"/>
          </w:tcPr>
          <w:p>
            <w:pPr>
              <w:pStyle w:val="TableParagraph"/>
              <w:spacing w:before="69"/>
              <w:ind w:left="16" w:right="4"/>
              <w:jc w:val="center"/>
              <w:rPr>
                <w:sz w:val="20"/>
              </w:rPr>
            </w:pPr>
            <w:r>
              <w:rPr>
                <w:spacing w:val="-2"/>
                <w:sz w:val="20"/>
              </w:rPr>
              <w:t>111.52</w:t>
            </w:r>
          </w:p>
        </w:tc>
        <w:tc>
          <w:tcPr>
            <w:tcW w:w="4913" w:type="dxa"/>
            <w:tcBorders>
              <w:top w:val="nil"/>
              <w:bottom w:val="nil"/>
            </w:tcBorders>
            <w:shd w:val="clear" w:color="auto" w:fill="EFF8FD"/>
          </w:tcPr>
          <w:p>
            <w:pPr>
              <w:pStyle w:val="TableParagraph"/>
              <w:spacing w:before="69"/>
              <w:ind w:left="60"/>
              <w:rPr>
                <w:sz w:val="20"/>
              </w:rPr>
            </w:pPr>
            <w:r>
              <w:rPr>
                <w:sz w:val="20"/>
              </w:rPr>
              <w:t>3D</w:t>
            </w:r>
            <w:r>
              <w:rPr>
                <w:spacing w:val="-6"/>
                <w:sz w:val="20"/>
              </w:rPr>
              <w:t> </w:t>
            </w:r>
            <w:r>
              <w:rPr>
                <w:sz w:val="20"/>
              </w:rPr>
              <w:t>Secure</w:t>
            </w:r>
            <w:r>
              <w:rPr>
                <w:spacing w:val="-6"/>
                <w:sz w:val="20"/>
              </w:rPr>
              <w:t> </w:t>
            </w:r>
            <w:r>
              <w:rPr>
                <w:spacing w:val="-2"/>
                <w:sz w:val="20"/>
              </w:rPr>
              <w:t>Indicator</w:t>
            </w:r>
          </w:p>
        </w:tc>
        <w:tc>
          <w:tcPr>
            <w:tcW w:w="869" w:type="dxa"/>
            <w:tcBorders>
              <w:top w:val="nil"/>
              <w:bottom w:val="nil"/>
            </w:tcBorders>
            <w:shd w:val="clear" w:color="auto" w:fill="EFF8FD"/>
          </w:tcPr>
          <w:p>
            <w:pPr>
              <w:pStyle w:val="TableParagraph"/>
              <w:spacing w:before="69"/>
              <w:ind w:left="12" w:right="1"/>
              <w:jc w:val="center"/>
              <w:rPr>
                <w:sz w:val="20"/>
              </w:rPr>
            </w:pPr>
            <w:r>
              <w:rPr>
                <w:spacing w:val="-2"/>
                <w:sz w:val="20"/>
              </w:rPr>
              <w:t>126.20</w:t>
            </w:r>
          </w:p>
        </w:tc>
        <w:tc>
          <w:tcPr>
            <w:tcW w:w="1056" w:type="dxa"/>
            <w:tcBorders>
              <w:top w:val="nil"/>
              <w:bottom w:val="nil"/>
            </w:tcBorders>
            <w:shd w:val="clear" w:color="auto" w:fill="EFF8FD"/>
          </w:tcPr>
          <w:p>
            <w:pPr>
              <w:pStyle w:val="TableParagraph"/>
              <w:spacing w:before="83"/>
              <w:ind w:left="17"/>
              <w:jc w:val="center"/>
              <w:rPr>
                <w:sz w:val="18"/>
              </w:rPr>
            </w:pPr>
            <w:r>
              <w:rPr>
                <w:spacing w:val="-5"/>
                <w:sz w:val="18"/>
              </w:rPr>
              <w:t>406</w:t>
            </w:r>
          </w:p>
        </w:tc>
        <w:tc>
          <w:tcPr>
            <w:tcW w:w="1829" w:type="dxa"/>
            <w:tcBorders>
              <w:top w:val="nil"/>
              <w:bottom w:val="nil"/>
            </w:tcBorders>
            <w:shd w:val="clear" w:color="auto" w:fill="EFF8FD"/>
          </w:tcPr>
          <w:p>
            <w:pPr>
              <w:pStyle w:val="TableParagraph"/>
              <w:spacing w:before="83"/>
              <w:ind w:left="14" w:right="5"/>
              <w:jc w:val="center"/>
              <w:rPr>
                <w:sz w:val="18"/>
              </w:rPr>
            </w:pPr>
            <w:r>
              <w:rPr>
                <w:sz w:val="18"/>
              </w:rPr>
              <w:t>1</w:t>
            </w:r>
            <w:r>
              <w:rPr>
                <w:spacing w:val="-3"/>
                <w:sz w:val="18"/>
              </w:rPr>
              <w:t> </w:t>
            </w:r>
            <w:r>
              <w:rPr>
                <w:spacing w:val="-5"/>
                <w:sz w:val="18"/>
              </w:rPr>
              <w:t>ANS</w:t>
            </w:r>
          </w:p>
        </w:tc>
      </w:tr>
      <w:tr>
        <w:trPr>
          <w:trHeight w:val="405" w:hRule="atLeast"/>
        </w:trPr>
        <w:tc>
          <w:tcPr>
            <w:tcW w:w="962" w:type="dxa"/>
            <w:tcBorders>
              <w:top w:val="nil"/>
              <w:bottom w:val="nil"/>
            </w:tcBorders>
          </w:tcPr>
          <w:p>
            <w:pPr>
              <w:pStyle w:val="TableParagraph"/>
              <w:spacing w:before="59"/>
              <w:ind w:left="16" w:right="4"/>
              <w:jc w:val="center"/>
              <w:rPr>
                <w:sz w:val="20"/>
              </w:rPr>
            </w:pPr>
            <w:r>
              <w:rPr>
                <w:spacing w:val="-2"/>
                <w:sz w:val="20"/>
              </w:rPr>
              <w:t>111.53</w:t>
            </w:r>
          </w:p>
        </w:tc>
        <w:tc>
          <w:tcPr>
            <w:tcW w:w="4913" w:type="dxa"/>
            <w:tcBorders>
              <w:top w:val="nil"/>
              <w:bottom w:val="nil"/>
            </w:tcBorders>
          </w:tcPr>
          <w:p>
            <w:pPr>
              <w:pStyle w:val="TableParagraph"/>
              <w:spacing w:before="59"/>
              <w:ind w:left="60"/>
              <w:rPr>
                <w:sz w:val="20"/>
              </w:rPr>
            </w:pPr>
            <w:r>
              <w:rPr>
                <w:sz w:val="20"/>
              </w:rPr>
              <w:t>CAVV</w:t>
            </w:r>
            <w:r>
              <w:rPr>
                <w:spacing w:val="-7"/>
                <w:sz w:val="20"/>
              </w:rPr>
              <w:t> </w:t>
            </w:r>
            <w:r>
              <w:rPr>
                <w:sz w:val="20"/>
              </w:rPr>
              <w:t>Result</w:t>
            </w:r>
            <w:r>
              <w:rPr>
                <w:spacing w:val="-6"/>
                <w:sz w:val="20"/>
              </w:rPr>
              <w:t> </w:t>
            </w:r>
            <w:r>
              <w:rPr>
                <w:spacing w:val="-4"/>
                <w:sz w:val="20"/>
              </w:rPr>
              <w:t>Code</w:t>
            </w:r>
          </w:p>
        </w:tc>
        <w:tc>
          <w:tcPr>
            <w:tcW w:w="869" w:type="dxa"/>
            <w:tcBorders>
              <w:top w:val="nil"/>
              <w:bottom w:val="nil"/>
            </w:tcBorders>
          </w:tcPr>
          <w:p>
            <w:pPr>
              <w:pStyle w:val="TableParagraph"/>
              <w:spacing w:before="59"/>
              <w:ind w:left="12" w:right="1"/>
              <w:jc w:val="center"/>
              <w:rPr>
                <w:sz w:val="20"/>
              </w:rPr>
            </w:pPr>
            <w:r>
              <w:rPr>
                <w:spacing w:val="-2"/>
                <w:sz w:val="20"/>
              </w:rPr>
              <w:t>44.13</w:t>
            </w:r>
          </w:p>
        </w:tc>
        <w:tc>
          <w:tcPr>
            <w:tcW w:w="1056" w:type="dxa"/>
            <w:tcBorders>
              <w:top w:val="nil"/>
              <w:bottom w:val="nil"/>
            </w:tcBorders>
          </w:tcPr>
          <w:p>
            <w:pPr>
              <w:pStyle w:val="TableParagraph"/>
              <w:spacing w:before="73"/>
              <w:ind w:left="17"/>
              <w:jc w:val="center"/>
              <w:rPr>
                <w:sz w:val="18"/>
              </w:rPr>
            </w:pPr>
            <w:r>
              <w:rPr>
                <w:spacing w:val="-5"/>
                <w:sz w:val="18"/>
              </w:rPr>
              <w:t>407</w:t>
            </w:r>
          </w:p>
        </w:tc>
        <w:tc>
          <w:tcPr>
            <w:tcW w:w="1829" w:type="dxa"/>
            <w:tcBorders>
              <w:top w:val="nil"/>
              <w:bottom w:val="nil"/>
            </w:tcBorders>
          </w:tcPr>
          <w:p>
            <w:pPr>
              <w:pStyle w:val="TableParagraph"/>
              <w:spacing w:before="73"/>
              <w:ind w:left="14" w:right="5"/>
              <w:jc w:val="center"/>
              <w:rPr>
                <w:sz w:val="18"/>
              </w:rPr>
            </w:pPr>
            <w:r>
              <w:rPr>
                <w:sz w:val="18"/>
              </w:rPr>
              <w:t>1</w:t>
            </w:r>
            <w:r>
              <w:rPr>
                <w:spacing w:val="-3"/>
                <w:sz w:val="18"/>
              </w:rPr>
              <w:t> </w:t>
            </w:r>
            <w:r>
              <w:rPr>
                <w:spacing w:val="-5"/>
                <w:sz w:val="18"/>
              </w:rPr>
              <w:t>ANS</w:t>
            </w:r>
          </w:p>
        </w:tc>
      </w:tr>
      <w:tr>
        <w:trPr>
          <w:trHeight w:val="422" w:hRule="atLeast"/>
        </w:trPr>
        <w:tc>
          <w:tcPr>
            <w:tcW w:w="962" w:type="dxa"/>
            <w:tcBorders>
              <w:top w:val="nil"/>
              <w:bottom w:val="nil"/>
            </w:tcBorders>
            <w:shd w:val="clear" w:color="auto" w:fill="EFF8FD"/>
          </w:tcPr>
          <w:p>
            <w:pPr>
              <w:pStyle w:val="TableParagraph"/>
              <w:spacing w:before="67"/>
              <w:ind w:left="16" w:right="4"/>
              <w:jc w:val="center"/>
              <w:rPr>
                <w:sz w:val="20"/>
              </w:rPr>
            </w:pPr>
            <w:r>
              <w:rPr>
                <w:spacing w:val="-2"/>
                <w:sz w:val="20"/>
              </w:rPr>
              <w:t>111.54</w:t>
            </w:r>
          </w:p>
        </w:tc>
        <w:tc>
          <w:tcPr>
            <w:tcW w:w="4913" w:type="dxa"/>
            <w:tcBorders>
              <w:top w:val="nil"/>
              <w:bottom w:val="nil"/>
            </w:tcBorders>
            <w:shd w:val="clear" w:color="auto" w:fill="EFF8FD"/>
          </w:tcPr>
          <w:p>
            <w:pPr>
              <w:pStyle w:val="TableParagraph"/>
              <w:spacing w:before="67"/>
              <w:ind w:left="60"/>
              <w:rPr>
                <w:sz w:val="20"/>
              </w:rPr>
            </w:pPr>
            <w:r>
              <w:rPr>
                <w:sz w:val="20"/>
              </w:rPr>
              <w:t>E-Commerce</w:t>
            </w:r>
            <w:r>
              <w:rPr>
                <w:spacing w:val="-10"/>
                <w:sz w:val="20"/>
              </w:rPr>
              <w:t> </w:t>
            </w:r>
            <w:r>
              <w:rPr>
                <w:sz w:val="20"/>
              </w:rPr>
              <w:t>and</w:t>
            </w:r>
            <w:r>
              <w:rPr>
                <w:spacing w:val="-8"/>
                <w:sz w:val="20"/>
              </w:rPr>
              <w:t> </w:t>
            </w:r>
            <w:r>
              <w:rPr>
                <w:sz w:val="20"/>
              </w:rPr>
              <w:t>payment</w:t>
            </w:r>
            <w:r>
              <w:rPr>
                <w:spacing w:val="-7"/>
                <w:sz w:val="20"/>
              </w:rPr>
              <w:t> </w:t>
            </w:r>
            <w:r>
              <w:rPr>
                <w:spacing w:val="-2"/>
                <w:sz w:val="20"/>
              </w:rPr>
              <w:t>indicator</w:t>
            </w:r>
          </w:p>
        </w:tc>
        <w:tc>
          <w:tcPr>
            <w:tcW w:w="869" w:type="dxa"/>
            <w:tcBorders>
              <w:top w:val="nil"/>
              <w:bottom w:val="nil"/>
            </w:tcBorders>
            <w:shd w:val="clear" w:color="auto" w:fill="EFF8FD"/>
          </w:tcPr>
          <w:p>
            <w:pPr>
              <w:pStyle w:val="TableParagraph"/>
              <w:spacing w:before="67"/>
              <w:ind w:left="12" w:right="3"/>
              <w:jc w:val="center"/>
              <w:rPr>
                <w:sz w:val="20"/>
              </w:rPr>
            </w:pPr>
            <w:r>
              <w:rPr>
                <w:spacing w:val="-4"/>
                <w:sz w:val="20"/>
              </w:rPr>
              <w:t>60.8</w:t>
            </w:r>
          </w:p>
        </w:tc>
        <w:tc>
          <w:tcPr>
            <w:tcW w:w="1056" w:type="dxa"/>
            <w:tcBorders>
              <w:top w:val="nil"/>
              <w:bottom w:val="nil"/>
            </w:tcBorders>
            <w:shd w:val="clear" w:color="auto" w:fill="EFF8FD"/>
          </w:tcPr>
          <w:p>
            <w:pPr>
              <w:pStyle w:val="TableParagraph"/>
              <w:spacing w:before="80"/>
              <w:ind w:left="17" w:right="1"/>
              <w:jc w:val="center"/>
              <w:rPr>
                <w:sz w:val="18"/>
              </w:rPr>
            </w:pPr>
            <w:r>
              <w:rPr>
                <w:spacing w:val="-2"/>
                <w:sz w:val="18"/>
              </w:rPr>
              <w:t>408-</w:t>
            </w:r>
            <w:r>
              <w:rPr>
                <w:spacing w:val="-5"/>
                <w:sz w:val="18"/>
              </w:rPr>
              <w:t>409</w:t>
            </w:r>
          </w:p>
        </w:tc>
        <w:tc>
          <w:tcPr>
            <w:tcW w:w="1829" w:type="dxa"/>
            <w:tcBorders>
              <w:top w:val="nil"/>
              <w:bottom w:val="nil"/>
            </w:tcBorders>
            <w:shd w:val="clear" w:color="auto" w:fill="EFF8FD"/>
          </w:tcPr>
          <w:p>
            <w:pPr>
              <w:pStyle w:val="TableParagraph"/>
              <w:spacing w:before="80"/>
              <w:ind w:left="14" w:right="4"/>
              <w:jc w:val="center"/>
              <w:rPr>
                <w:sz w:val="18"/>
              </w:rPr>
            </w:pPr>
            <w:r>
              <w:rPr>
                <w:sz w:val="18"/>
              </w:rPr>
              <w:t>2</w:t>
            </w:r>
            <w:r>
              <w:rPr>
                <w:spacing w:val="-3"/>
                <w:sz w:val="18"/>
              </w:rPr>
              <w:t> </w:t>
            </w:r>
            <w:r>
              <w:rPr>
                <w:spacing w:val="-10"/>
                <w:sz w:val="18"/>
              </w:rPr>
              <w:t>N</w:t>
            </w:r>
          </w:p>
        </w:tc>
      </w:tr>
      <w:tr>
        <w:trPr>
          <w:trHeight w:val="403" w:hRule="atLeast"/>
        </w:trPr>
        <w:tc>
          <w:tcPr>
            <w:tcW w:w="962" w:type="dxa"/>
            <w:tcBorders>
              <w:top w:val="nil"/>
              <w:bottom w:val="nil"/>
            </w:tcBorders>
          </w:tcPr>
          <w:p>
            <w:pPr>
              <w:pStyle w:val="TableParagraph"/>
              <w:spacing w:before="57"/>
              <w:ind w:left="16" w:right="4"/>
              <w:jc w:val="center"/>
              <w:rPr>
                <w:sz w:val="20"/>
              </w:rPr>
            </w:pPr>
            <w:r>
              <w:rPr>
                <w:spacing w:val="-2"/>
                <w:sz w:val="20"/>
              </w:rPr>
              <w:t>111.55</w:t>
            </w:r>
          </w:p>
        </w:tc>
        <w:tc>
          <w:tcPr>
            <w:tcW w:w="4913" w:type="dxa"/>
            <w:tcBorders>
              <w:top w:val="nil"/>
              <w:bottom w:val="nil"/>
            </w:tcBorders>
          </w:tcPr>
          <w:p>
            <w:pPr>
              <w:pStyle w:val="TableParagraph"/>
              <w:spacing w:before="57"/>
              <w:ind w:left="60"/>
              <w:rPr>
                <w:sz w:val="20"/>
              </w:rPr>
            </w:pPr>
            <w:r>
              <w:rPr>
                <w:sz w:val="20"/>
              </w:rPr>
              <w:t>E-Commerce</w:t>
            </w:r>
            <w:r>
              <w:rPr>
                <w:spacing w:val="-13"/>
                <w:sz w:val="20"/>
              </w:rPr>
              <w:t> </w:t>
            </w:r>
            <w:r>
              <w:rPr>
                <w:sz w:val="20"/>
              </w:rPr>
              <w:t>Security</w:t>
            </w:r>
            <w:r>
              <w:rPr>
                <w:spacing w:val="-10"/>
                <w:sz w:val="20"/>
              </w:rPr>
              <w:t> </w:t>
            </w:r>
            <w:r>
              <w:rPr>
                <w:spacing w:val="-2"/>
                <w:sz w:val="20"/>
              </w:rPr>
              <w:t>Indicator</w:t>
            </w:r>
          </w:p>
        </w:tc>
        <w:tc>
          <w:tcPr>
            <w:tcW w:w="869" w:type="dxa"/>
            <w:tcBorders>
              <w:top w:val="nil"/>
              <w:bottom w:val="nil"/>
            </w:tcBorders>
          </w:tcPr>
          <w:p>
            <w:pPr>
              <w:pStyle w:val="TableParagraph"/>
              <w:spacing w:before="57"/>
              <w:ind w:left="12" w:right="3"/>
              <w:jc w:val="center"/>
              <w:rPr>
                <w:sz w:val="20"/>
              </w:rPr>
            </w:pPr>
            <w:r>
              <w:rPr>
                <w:spacing w:val="-4"/>
                <w:sz w:val="20"/>
              </w:rPr>
              <w:t>63.6</w:t>
            </w:r>
          </w:p>
        </w:tc>
        <w:tc>
          <w:tcPr>
            <w:tcW w:w="1056" w:type="dxa"/>
            <w:tcBorders>
              <w:top w:val="nil"/>
              <w:bottom w:val="nil"/>
            </w:tcBorders>
          </w:tcPr>
          <w:p>
            <w:pPr>
              <w:pStyle w:val="TableParagraph"/>
              <w:spacing w:before="71"/>
              <w:ind w:left="17"/>
              <w:jc w:val="center"/>
              <w:rPr>
                <w:sz w:val="18"/>
              </w:rPr>
            </w:pPr>
            <w:r>
              <w:rPr>
                <w:spacing w:val="-5"/>
                <w:sz w:val="18"/>
              </w:rPr>
              <w:t>410</w:t>
            </w:r>
          </w:p>
        </w:tc>
        <w:tc>
          <w:tcPr>
            <w:tcW w:w="1829" w:type="dxa"/>
            <w:tcBorders>
              <w:top w:val="nil"/>
              <w:bottom w:val="nil"/>
            </w:tcBorders>
          </w:tcPr>
          <w:p>
            <w:pPr>
              <w:pStyle w:val="TableParagraph"/>
              <w:spacing w:before="71"/>
              <w:ind w:left="14" w:right="5"/>
              <w:jc w:val="center"/>
              <w:rPr>
                <w:sz w:val="18"/>
              </w:rPr>
            </w:pPr>
            <w:r>
              <w:rPr>
                <w:sz w:val="18"/>
              </w:rPr>
              <w:t>1</w:t>
            </w:r>
            <w:r>
              <w:rPr>
                <w:spacing w:val="-3"/>
                <w:sz w:val="18"/>
              </w:rPr>
              <w:t> </w:t>
            </w:r>
            <w:r>
              <w:rPr>
                <w:spacing w:val="-5"/>
                <w:sz w:val="18"/>
              </w:rPr>
              <w:t>ANS</w:t>
            </w:r>
          </w:p>
        </w:tc>
      </w:tr>
      <w:tr>
        <w:trPr>
          <w:trHeight w:val="424" w:hRule="atLeast"/>
        </w:trPr>
        <w:tc>
          <w:tcPr>
            <w:tcW w:w="962" w:type="dxa"/>
            <w:tcBorders>
              <w:top w:val="nil"/>
              <w:bottom w:val="nil"/>
            </w:tcBorders>
            <w:shd w:val="clear" w:color="auto" w:fill="EFF8FD"/>
          </w:tcPr>
          <w:p>
            <w:pPr>
              <w:pStyle w:val="TableParagraph"/>
              <w:spacing w:before="69"/>
              <w:ind w:left="16" w:right="4"/>
              <w:jc w:val="center"/>
              <w:rPr>
                <w:sz w:val="20"/>
              </w:rPr>
            </w:pPr>
            <w:r>
              <w:rPr>
                <w:spacing w:val="-2"/>
                <w:sz w:val="20"/>
              </w:rPr>
              <w:t>111.56</w:t>
            </w:r>
          </w:p>
        </w:tc>
        <w:tc>
          <w:tcPr>
            <w:tcW w:w="4913" w:type="dxa"/>
            <w:tcBorders>
              <w:top w:val="nil"/>
              <w:bottom w:val="nil"/>
            </w:tcBorders>
            <w:shd w:val="clear" w:color="auto" w:fill="EFF8FD"/>
          </w:tcPr>
          <w:p>
            <w:pPr>
              <w:pStyle w:val="TableParagraph"/>
              <w:spacing w:before="69"/>
              <w:ind w:left="60"/>
              <w:rPr>
                <w:sz w:val="20"/>
              </w:rPr>
            </w:pPr>
            <w:r>
              <w:rPr>
                <w:sz w:val="20"/>
              </w:rPr>
              <w:t>CAVV</w:t>
            </w:r>
            <w:r>
              <w:rPr>
                <w:spacing w:val="-7"/>
                <w:sz w:val="20"/>
              </w:rPr>
              <w:t> </w:t>
            </w:r>
            <w:r>
              <w:rPr>
                <w:spacing w:val="-4"/>
                <w:sz w:val="20"/>
              </w:rPr>
              <w:t>Data</w:t>
            </w:r>
          </w:p>
        </w:tc>
        <w:tc>
          <w:tcPr>
            <w:tcW w:w="869" w:type="dxa"/>
            <w:tcBorders>
              <w:top w:val="nil"/>
              <w:bottom w:val="nil"/>
            </w:tcBorders>
            <w:shd w:val="clear" w:color="auto" w:fill="EFF8FD"/>
          </w:tcPr>
          <w:p>
            <w:pPr>
              <w:pStyle w:val="TableParagraph"/>
              <w:spacing w:before="69"/>
              <w:ind w:left="12" w:right="1"/>
              <w:jc w:val="center"/>
              <w:rPr>
                <w:sz w:val="20"/>
              </w:rPr>
            </w:pPr>
            <w:r>
              <w:rPr>
                <w:spacing w:val="-2"/>
                <w:sz w:val="20"/>
              </w:rPr>
              <w:t>126.9</w:t>
            </w:r>
          </w:p>
        </w:tc>
        <w:tc>
          <w:tcPr>
            <w:tcW w:w="1056" w:type="dxa"/>
            <w:tcBorders>
              <w:top w:val="nil"/>
              <w:bottom w:val="nil"/>
            </w:tcBorders>
            <w:shd w:val="clear" w:color="auto" w:fill="EFF8FD"/>
          </w:tcPr>
          <w:p>
            <w:pPr>
              <w:pStyle w:val="TableParagraph"/>
              <w:spacing w:before="83"/>
              <w:ind w:left="17" w:right="1"/>
              <w:jc w:val="center"/>
              <w:rPr>
                <w:sz w:val="18"/>
              </w:rPr>
            </w:pPr>
            <w:r>
              <w:rPr>
                <w:spacing w:val="-2"/>
                <w:sz w:val="18"/>
              </w:rPr>
              <w:t>411-</w:t>
            </w:r>
            <w:r>
              <w:rPr>
                <w:spacing w:val="-5"/>
                <w:sz w:val="18"/>
              </w:rPr>
              <w:t>451</w:t>
            </w:r>
          </w:p>
        </w:tc>
        <w:tc>
          <w:tcPr>
            <w:tcW w:w="1829" w:type="dxa"/>
            <w:tcBorders>
              <w:top w:val="nil"/>
              <w:bottom w:val="nil"/>
            </w:tcBorders>
            <w:shd w:val="clear" w:color="auto" w:fill="EFF8FD"/>
          </w:tcPr>
          <w:p>
            <w:pPr>
              <w:pStyle w:val="TableParagraph"/>
              <w:spacing w:before="83"/>
              <w:ind w:left="14"/>
              <w:jc w:val="center"/>
              <w:rPr>
                <w:sz w:val="18"/>
              </w:rPr>
            </w:pPr>
            <w:r>
              <w:rPr>
                <w:sz w:val="18"/>
              </w:rPr>
              <w:t>40</w:t>
            </w:r>
            <w:r>
              <w:rPr>
                <w:spacing w:val="-4"/>
                <w:sz w:val="18"/>
              </w:rPr>
              <w:t> </w:t>
            </w:r>
            <w:r>
              <w:rPr>
                <w:spacing w:val="-5"/>
                <w:sz w:val="18"/>
              </w:rPr>
              <w:t>AN</w:t>
            </w:r>
          </w:p>
        </w:tc>
      </w:tr>
      <w:tr>
        <w:trPr>
          <w:trHeight w:val="402" w:hRule="atLeast"/>
        </w:trPr>
        <w:tc>
          <w:tcPr>
            <w:tcW w:w="962" w:type="dxa"/>
            <w:tcBorders>
              <w:top w:val="nil"/>
            </w:tcBorders>
          </w:tcPr>
          <w:p>
            <w:pPr>
              <w:pStyle w:val="TableParagraph"/>
              <w:spacing w:before="57"/>
              <w:ind w:left="16" w:right="4"/>
              <w:jc w:val="center"/>
              <w:rPr>
                <w:sz w:val="20"/>
              </w:rPr>
            </w:pPr>
            <w:r>
              <w:rPr>
                <w:spacing w:val="-2"/>
                <w:sz w:val="20"/>
              </w:rPr>
              <w:t>111.57</w:t>
            </w:r>
          </w:p>
        </w:tc>
        <w:tc>
          <w:tcPr>
            <w:tcW w:w="4913" w:type="dxa"/>
            <w:tcBorders>
              <w:top w:val="nil"/>
            </w:tcBorders>
          </w:tcPr>
          <w:p>
            <w:pPr>
              <w:pStyle w:val="TableParagraph"/>
              <w:spacing w:before="57"/>
              <w:ind w:left="60"/>
              <w:rPr>
                <w:sz w:val="20"/>
              </w:rPr>
            </w:pPr>
            <w:r>
              <w:rPr>
                <w:sz w:val="20"/>
              </w:rPr>
              <w:t>Wallet</w:t>
            </w:r>
            <w:r>
              <w:rPr>
                <w:spacing w:val="-10"/>
                <w:sz w:val="20"/>
              </w:rPr>
              <w:t> </w:t>
            </w:r>
            <w:r>
              <w:rPr>
                <w:spacing w:val="-4"/>
                <w:sz w:val="20"/>
              </w:rPr>
              <w:t>Type</w:t>
            </w:r>
          </w:p>
        </w:tc>
        <w:tc>
          <w:tcPr>
            <w:tcW w:w="869" w:type="dxa"/>
            <w:tcBorders>
              <w:top w:val="nil"/>
            </w:tcBorders>
          </w:tcPr>
          <w:p>
            <w:pPr>
              <w:pStyle w:val="TableParagraph"/>
              <w:rPr>
                <w:rFonts w:ascii="Times New Roman"/>
                <w:sz w:val="18"/>
              </w:rPr>
            </w:pPr>
          </w:p>
        </w:tc>
        <w:tc>
          <w:tcPr>
            <w:tcW w:w="1056" w:type="dxa"/>
            <w:tcBorders>
              <w:top w:val="nil"/>
            </w:tcBorders>
          </w:tcPr>
          <w:p>
            <w:pPr>
              <w:pStyle w:val="TableParagraph"/>
              <w:spacing w:before="71"/>
              <w:ind w:left="17" w:right="1"/>
              <w:jc w:val="center"/>
              <w:rPr>
                <w:sz w:val="18"/>
              </w:rPr>
            </w:pPr>
            <w:r>
              <w:rPr>
                <w:spacing w:val="-2"/>
                <w:sz w:val="18"/>
              </w:rPr>
              <w:t>451-</w:t>
            </w:r>
            <w:r>
              <w:rPr>
                <w:spacing w:val="-5"/>
                <w:sz w:val="18"/>
              </w:rPr>
              <w:t>455</w:t>
            </w:r>
          </w:p>
        </w:tc>
        <w:tc>
          <w:tcPr>
            <w:tcW w:w="1829" w:type="dxa"/>
            <w:tcBorders>
              <w:top w:val="nil"/>
            </w:tcBorders>
          </w:tcPr>
          <w:p>
            <w:pPr>
              <w:pStyle w:val="TableParagraph"/>
              <w:spacing w:before="71"/>
              <w:ind w:left="14" w:right="4"/>
              <w:jc w:val="center"/>
              <w:rPr>
                <w:sz w:val="18"/>
              </w:rPr>
            </w:pPr>
            <w:r>
              <w:rPr>
                <w:sz w:val="18"/>
              </w:rPr>
              <w:t>5</w:t>
            </w:r>
            <w:r>
              <w:rPr>
                <w:spacing w:val="-3"/>
                <w:sz w:val="18"/>
              </w:rPr>
              <w:t> </w:t>
            </w:r>
            <w:r>
              <w:rPr>
                <w:spacing w:val="-5"/>
                <w:sz w:val="18"/>
              </w:rPr>
              <w:t>AN</w:t>
            </w:r>
          </w:p>
        </w:tc>
      </w:tr>
    </w:tbl>
    <w:p>
      <w:pPr>
        <w:spacing w:after="0"/>
        <w:jc w:val="center"/>
        <w:rPr>
          <w:sz w:val="18"/>
        </w:rPr>
        <w:sectPr>
          <w:type w:val="continuous"/>
          <w:pgSz w:w="11910" w:h="16840"/>
          <w:pgMar w:header="942" w:footer="1095" w:top="1700" w:bottom="1280" w:left="860" w:right="920"/>
        </w:sectPr>
      </w:pPr>
    </w:p>
    <w:p>
      <w:pPr>
        <w:pStyle w:val="BodyText"/>
        <w:rPr>
          <w:b/>
          <w:sz w:val="22"/>
        </w:rPr>
      </w:pPr>
    </w:p>
    <w:p>
      <w:pPr>
        <w:pStyle w:val="BodyText"/>
        <w:spacing w:before="17"/>
        <w:rPr>
          <w:b/>
          <w:sz w:val="22"/>
        </w:rPr>
      </w:pPr>
    </w:p>
    <w:p>
      <w:pPr>
        <w:spacing w:before="0"/>
        <w:ind w:left="273" w:right="0" w:firstLine="0"/>
        <w:jc w:val="left"/>
        <w:rPr>
          <w:b/>
          <w:sz w:val="22"/>
        </w:rPr>
      </w:pPr>
      <w:r>
        <w:rPr>
          <w:b/>
          <w:sz w:val="22"/>
        </w:rPr>
        <w:t>111.47</w:t>
      </w:r>
      <w:r>
        <w:rPr>
          <w:b/>
          <w:spacing w:val="-4"/>
          <w:sz w:val="22"/>
        </w:rPr>
        <w:t> </w:t>
      </w:r>
      <w:r>
        <w:rPr>
          <w:b/>
          <w:sz w:val="22"/>
        </w:rPr>
        <w:t>–</w:t>
      </w:r>
      <w:r>
        <w:rPr>
          <w:b/>
          <w:spacing w:val="-7"/>
          <w:sz w:val="22"/>
        </w:rPr>
        <w:t> </w:t>
      </w:r>
      <w:r>
        <w:rPr>
          <w:b/>
          <w:sz w:val="22"/>
        </w:rPr>
        <w:t>Cardholder</w:t>
      </w:r>
      <w:r>
        <w:rPr>
          <w:b/>
          <w:spacing w:val="-3"/>
          <w:sz w:val="22"/>
        </w:rPr>
        <w:t> </w:t>
      </w:r>
      <w:r>
        <w:rPr>
          <w:b/>
          <w:sz w:val="22"/>
        </w:rPr>
        <w:t>Verification</w:t>
      </w:r>
      <w:r>
        <w:rPr>
          <w:b/>
          <w:spacing w:val="-8"/>
          <w:sz w:val="22"/>
        </w:rPr>
        <w:t> </w:t>
      </w:r>
      <w:r>
        <w:rPr>
          <w:b/>
          <w:sz w:val="22"/>
        </w:rPr>
        <w:t>Method</w:t>
      </w:r>
      <w:r>
        <w:rPr>
          <w:b/>
          <w:spacing w:val="-6"/>
          <w:sz w:val="22"/>
        </w:rPr>
        <w:t> </w:t>
      </w:r>
      <w:r>
        <w:rPr>
          <w:b/>
          <w:spacing w:val="-2"/>
          <w:sz w:val="22"/>
        </w:rPr>
        <w:t>Identifier</w:t>
      </w:r>
    </w:p>
    <w:p>
      <w:pPr>
        <w:pStyle w:val="BodyText"/>
        <w:spacing w:before="9"/>
        <w:rPr>
          <w:b/>
          <w:sz w:val="22"/>
        </w:rPr>
      </w:pPr>
    </w:p>
    <w:p>
      <w:pPr>
        <w:pStyle w:val="BodyText"/>
        <w:spacing w:line="300" w:lineRule="auto"/>
        <w:ind w:left="273" w:right="316"/>
      </w:pPr>
      <w:r>
        <w:rPr/>
        <w:t>The cardholder verification method identifier represents the verification method selected by the cardholder during</w:t>
      </w:r>
      <w:r>
        <w:rPr>
          <w:spacing w:val="-4"/>
        </w:rPr>
        <w:t> </w:t>
      </w:r>
      <w:r>
        <w:rPr/>
        <w:t>the</w:t>
      </w:r>
      <w:r>
        <w:rPr>
          <w:spacing w:val="-4"/>
        </w:rPr>
        <w:t> </w:t>
      </w:r>
      <w:r>
        <w:rPr/>
        <w:t>token</w:t>
      </w:r>
      <w:r>
        <w:rPr>
          <w:spacing w:val="-4"/>
        </w:rPr>
        <w:t> </w:t>
      </w:r>
      <w:r>
        <w:rPr/>
        <w:t>provision process</w:t>
      </w:r>
      <w:r>
        <w:rPr>
          <w:spacing w:val="-3"/>
        </w:rPr>
        <w:t> </w:t>
      </w:r>
      <w:r>
        <w:rPr/>
        <w:t>when</w:t>
      </w:r>
      <w:r>
        <w:rPr>
          <w:spacing w:val="-2"/>
        </w:rPr>
        <w:t> </w:t>
      </w:r>
      <w:r>
        <w:rPr/>
        <w:t>a</w:t>
      </w:r>
      <w:r>
        <w:rPr>
          <w:spacing w:val="-4"/>
        </w:rPr>
        <w:t> </w:t>
      </w:r>
      <w:r>
        <w:rPr/>
        <w:t>Yellow</w:t>
      </w:r>
      <w:r>
        <w:rPr>
          <w:spacing w:val="-2"/>
        </w:rPr>
        <w:t> </w:t>
      </w:r>
      <w:r>
        <w:rPr/>
        <w:t>path</w:t>
      </w:r>
      <w:r>
        <w:rPr>
          <w:spacing w:val="-4"/>
        </w:rPr>
        <w:t> </w:t>
      </w:r>
      <w:r>
        <w:rPr/>
        <w:t>is</w:t>
      </w:r>
      <w:r>
        <w:rPr>
          <w:spacing w:val="-3"/>
        </w:rPr>
        <w:t> </w:t>
      </w:r>
      <w:r>
        <w:rPr/>
        <w:t>opted</w:t>
      </w:r>
      <w:r>
        <w:rPr>
          <w:spacing w:val="-2"/>
        </w:rPr>
        <w:t> </w:t>
      </w:r>
      <w:r>
        <w:rPr/>
        <w:t>and</w:t>
      </w:r>
      <w:r>
        <w:rPr>
          <w:spacing w:val="-4"/>
        </w:rPr>
        <w:t> </w:t>
      </w:r>
      <w:r>
        <w:rPr/>
        <w:t>OTP</w:t>
      </w:r>
      <w:r>
        <w:rPr>
          <w:spacing w:val="-4"/>
        </w:rPr>
        <w:t> </w:t>
      </w:r>
      <w:r>
        <w:rPr/>
        <w:t>(One-Time</w:t>
      </w:r>
      <w:r>
        <w:rPr>
          <w:spacing w:val="-2"/>
        </w:rPr>
        <w:t> </w:t>
      </w:r>
      <w:r>
        <w:rPr/>
        <w:t>Password)</w:t>
      </w:r>
      <w:r>
        <w:rPr>
          <w:spacing w:val="-1"/>
        </w:rPr>
        <w:t> </w:t>
      </w:r>
      <w:r>
        <w:rPr/>
        <w:t>is</w:t>
      </w:r>
      <w:r>
        <w:rPr>
          <w:spacing w:val="-3"/>
        </w:rPr>
        <w:t> </w:t>
      </w:r>
      <w:r>
        <w:rPr/>
        <w:t>selected as a step-up authentication method.</w:t>
      </w:r>
    </w:p>
    <w:p>
      <w:pPr>
        <w:pStyle w:val="BodyText"/>
        <w:spacing w:before="201"/>
        <w:ind w:left="273"/>
      </w:pPr>
      <w:r>
        <w:rPr/>
        <w:t>The</w:t>
      </w:r>
      <w:r>
        <w:rPr>
          <w:spacing w:val="-9"/>
        </w:rPr>
        <w:t> </w:t>
      </w:r>
      <w:r>
        <w:rPr/>
        <w:t>possible</w:t>
      </w:r>
      <w:r>
        <w:rPr>
          <w:spacing w:val="-7"/>
        </w:rPr>
        <w:t> </w:t>
      </w:r>
      <w:r>
        <w:rPr/>
        <w:t>values</w:t>
      </w:r>
      <w:r>
        <w:rPr>
          <w:spacing w:val="-6"/>
        </w:rPr>
        <w:t> </w:t>
      </w:r>
      <w:r>
        <w:rPr/>
        <w:t>can</w:t>
      </w:r>
      <w:r>
        <w:rPr>
          <w:spacing w:val="-6"/>
        </w:rPr>
        <w:t> </w:t>
      </w:r>
      <w:r>
        <w:rPr>
          <w:spacing w:val="-5"/>
        </w:rPr>
        <w:t>be:</w:t>
      </w:r>
    </w:p>
    <w:p>
      <w:pPr>
        <w:pStyle w:val="BodyText"/>
        <w:spacing w:before="28"/>
      </w:pPr>
    </w:p>
    <w:p>
      <w:pPr>
        <w:pStyle w:val="ListParagraph"/>
        <w:numPr>
          <w:ilvl w:val="0"/>
          <w:numId w:val="12"/>
        </w:numPr>
        <w:tabs>
          <w:tab w:pos="647" w:val="left" w:leader="none"/>
        </w:tabs>
        <w:spacing w:line="240" w:lineRule="auto" w:before="0" w:after="0"/>
        <w:ind w:left="647" w:right="0" w:hanging="374"/>
        <w:jc w:val="left"/>
        <w:rPr>
          <w:rFonts w:ascii="Symbol" w:hAnsi="Symbol"/>
          <w:color w:val="46AFE6"/>
          <w:sz w:val="20"/>
        </w:rPr>
      </w:pPr>
      <w:r>
        <w:rPr>
          <w:sz w:val="20"/>
        </w:rPr>
        <w:t>Cell</w:t>
      </w:r>
      <w:r>
        <w:rPr>
          <w:spacing w:val="-8"/>
          <w:sz w:val="20"/>
        </w:rPr>
        <w:t> </w:t>
      </w:r>
      <w:r>
        <w:rPr>
          <w:spacing w:val="-4"/>
          <w:sz w:val="20"/>
        </w:rPr>
        <w:t>Phone</w:t>
      </w:r>
    </w:p>
    <w:p>
      <w:pPr>
        <w:pStyle w:val="ListParagraph"/>
        <w:numPr>
          <w:ilvl w:val="0"/>
          <w:numId w:val="12"/>
        </w:numPr>
        <w:tabs>
          <w:tab w:pos="647" w:val="left" w:leader="none"/>
        </w:tabs>
        <w:spacing w:line="240" w:lineRule="auto" w:before="78" w:after="0"/>
        <w:ind w:left="647" w:right="0" w:hanging="374"/>
        <w:jc w:val="left"/>
        <w:rPr>
          <w:rFonts w:ascii="Symbol" w:hAnsi="Symbol"/>
          <w:color w:val="46AFE6"/>
          <w:sz w:val="22"/>
        </w:rPr>
      </w:pPr>
      <w:r>
        <w:rPr>
          <w:spacing w:val="-2"/>
          <w:sz w:val="20"/>
        </w:rPr>
        <w:t>Email</w:t>
      </w:r>
    </w:p>
    <w:p>
      <w:pPr>
        <w:pStyle w:val="BodyText"/>
        <w:spacing w:before="140"/>
      </w:pPr>
    </w:p>
    <w:p>
      <w:pPr>
        <w:pStyle w:val="Heading5"/>
      </w:pPr>
      <w:r>
        <w:rPr/>
        <w:t>111.48</w:t>
      </w:r>
      <w:r>
        <w:rPr>
          <w:spacing w:val="-6"/>
        </w:rPr>
        <w:t> </w:t>
      </w:r>
      <w:r>
        <w:rPr/>
        <w:t>–</w:t>
      </w:r>
      <w:r>
        <w:rPr>
          <w:spacing w:val="-7"/>
        </w:rPr>
        <w:t> </w:t>
      </w:r>
      <w:r>
        <w:rPr/>
        <w:t>Cardholder</w:t>
      </w:r>
      <w:r>
        <w:rPr>
          <w:spacing w:val="-4"/>
        </w:rPr>
        <w:t> </w:t>
      </w:r>
      <w:r>
        <w:rPr/>
        <w:t>Verification</w:t>
      </w:r>
      <w:r>
        <w:rPr>
          <w:spacing w:val="-8"/>
        </w:rPr>
        <w:t> </w:t>
      </w:r>
      <w:r>
        <w:rPr/>
        <w:t>Method</w:t>
      </w:r>
      <w:r>
        <w:rPr>
          <w:spacing w:val="-4"/>
        </w:rPr>
        <w:t> Value</w:t>
      </w:r>
    </w:p>
    <w:p>
      <w:pPr>
        <w:pStyle w:val="BodyText"/>
        <w:spacing w:before="10"/>
        <w:rPr>
          <w:b/>
          <w:sz w:val="22"/>
        </w:rPr>
      </w:pPr>
    </w:p>
    <w:p>
      <w:pPr>
        <w:pStyle w:val="BodyText"/>
        <w:spacing w:line="300" w:lineRule="auto"/>
        <w:ind w:left="273" w:right="161"/>
      </w:pPr>
      <w:r>
        <w:rPr/>
        <w:t>This field will contain the content of the selected cardholder verification method. For example, if value 1 i.e., Cell</w:t>
      </w:r>
      <w:r>
        <w:rPr>
          <w:spacing w:val="-5"/>
        </w:rPr>
        <w:t> </w:t>
      </w:r>
      <w:r>
        <w:rPr/>
        <w:t>Phone</w:t>
      </w:r>
      <w:r>
        <w:rPr>
          <w:spacing w:val="-4"/>
        </w:rPr>
        <w:t> </w:t>
      </w:r>
      <w:r>
        <w:rPr/>
        <w:t>is</w:t>
      </w:r>
      <w:r>
        <w:rPr>
          <w:spacing w:val="-3"/>
        </w:rPr>
        <w:t> </w:t>
      </w:r>
      <w:r>
        <w:rPr/>
        <w:t>selected</w:t>
      </w:r>
      <w:r>
        <w:rPr>
          <w:spacing w:val="-4"/>
        </w:rPr>
        <w:t> </w:t>
      </w:r>
      <w:r>
        <w:rPr/>
        <w:t>in</w:t>
      </w:r>
      <w:r>
        <w:rPr>
          <w:spacing w:val="-4"/>
        </w:rPr>
        <w:t> </w:t>
      </w:r>
      <w:r>
        <w:rPr/>
        <w:t>Field</w:t>
      </w:r>
      <w:r>
        <w:rPr>
          <w:spacing w:val="-2"/>
        </w:rPr>
        <w:t> </w:t>
      </w:r>
      <w:r>
        <w:rPr/>
        <w:t>111.47,</w:t>
      </w:r>
      <w:r>
        <w:rPr>
          <w:spacing w:val="-2"/>
        </w:rPr>
        <w:t> </w:t>
      </w:r>
      <w:r>
        <w:rPr/>
        <w:t>then</w:t>
      </w:r>
      <w:r>
        <w:rPr>
          <w:spacing w:val="-4"/>
        </w:rPr>
        <w:t> </w:t>
      </w:r>
      <w:r>
        <w:rPr/>
        <w:t>this</w:t>
      </w:r>
      <w:r>
        <w:rPr>
          <w:spacing w:val="-3"/>
        </w:rPr>
        <w:t> </w:t>
      </w:r>
      <w:r>
        <w:rPr/>
        <w:t>field</w:t>
      </w:r>
      <w:r>
        <w:rPr>
          <w:spacing w:val="-4"/>
        </w:rPr>
        <w:t> </w:t>
      </w:r>
      <w:r>
        <w:rPr/>
        <w:t>will</w:t>
      </w:r>
      <w:r>
        <w:rPr>
          <w:spacing w:val="-5"/>
        </w:rPr>
        <w:t> </w:t>
      </w:r>
      <w:r>
        <w:rPr/>
        <w:t>contain</w:t>
      </w:r>
      <w:r>
        <w:rPr>
          <w:spacing w:val="-2"/>
        </w:rPr>
        <w:t> </w:t>
      </w:r>
      <w:r>
        <w:rPr/>
        <w:t>the</w:t>
      </w:r>
      <w:r>
        <w:rPr>
          <w:spacing w:val="-2"/>
        </w:rPr>
        <w:t> </w:t>
      </w:r>
      <w:r>
        <w:rPr/>
        <w:t>cardholder’s</w:t>
      </w:r>
      <w:r>
        <w:rPr>
          <w:spacing w:val="-1"/>
        </w:rPr>
        <w:t> </w:t>
      </w:r>
      <w:r>
        <w:rPr/>
        <w:t>phone</w:t>
      </w:r>
      <w:r>
        <w:rPr>
          <w:spacing w:val="-4"/>
        </w:rPr>
        <w:t> </w:t>
      </w:r>
      <w:r>
        <w:rPr/>
        <w:t>number</w:t>
      </w:r>
      <w:r>
        <w:rPr>
          <w:spacing w:val="-4"/>
        </w:rPr>
        <w:t> </w:t>
      </w:r>
      <w:r>
        <w:rPr/>
        <w:t>on</w:t>
      </w:r>
      <w:r>
        <w:rPr>
          <w:spacing w:val="-2"/>
        </w:rPr>
        <w:t> </w:t>
      </w:r>
      <w:r>
        <w:rPr/>
        <w:t>which</w:t>
      </w:r>
      <w:r>
        <w:rPr>
          <w:spacing w:val="-4"/>
        </w:rPr>
        <w:t> </w:t>
      </w:r>
      <w:r>
        <w:rPr/>
        <w:t>on which OTP has to be sent. Similarly, if value 2 i.e., Email is selected in Field 111.47, then will contain cardholder’s email address on which email has to be sent.</w:t>
      </w:r>
    </w:p>
    <w:p>
      <w:pPr>
        <w:pStyle w:val="BodyText"/>
      </w:pPr>
    </w:p>
    <w:p>
      <w:pPr>
        <w:pStyle w:val="BodyText"/>
        <w:spacing w:before="18"/>
      </w:pPr>
    </w:p>
    <w:p>
      <w:pPr>
        <w:pStyle w:val="Heading5"/>
      </w:pPr>
      <w:r>
        <w:rPr/>
        <w:t>111.49-</w:t>
      </w:r>
      <w:r>
        <w:rPr>
          <w:spacing w:val="-5"/>
        </w:rPr>
        <w:t> </w:t>
      </w:r>
      <w:r>
        <w:rPr/>
        <w:t>Bound</w:t>
      </w:r>
      <w:r>
        <w:rPr>
          <w:spacing w:val="-4"/>
        </w:rPr>
        <w:t> </w:t>
      </w:r>
      <w:r>
        <w:rPr/>
        <w:t>Device</w:t>
      </w:r>
      <w:r>
        <w:rPr>
          <w:spacing w:val="-5"/>
        </w:rPr>
        <w:t> </w:t>
      </w:r>
      <w:r>
        <w:rPr>
          <w:spacing w:val="-4"/>
        </w:rPr>
        <w:t>Index</w:t>
      </w:r>
    </w:p>
    <w:p>
      <w:pPr>
        <w:pStyle w:val="BodyText"/>
        <w:spacing w:before="9"/>
        <w:rPr>
          <w:b/>
          <w:sz w:val="22"/>
        </w:rPr>
      </w:pPr>
    </w:p>
    <w:p>
      <w:pPr>
        <w:pStyle w:val="BodyText"/>
        <w:spacing w:line="300" w:lineRule="auto"/>
        <w:ind w:left="273" w:right="316"/>
      </w:pPr>
      <w:r>
        <w:rPr/>
        <w:t>This</w:t>
      </w:r>
      <w:r>
        <w:rPr>
          <w:spacing w:val="-3"/>
        </w:rPr>
        <w:t> </w:t>
      </w:r>
      <w:r>
        <w:rPr/>
        <w:t>field</w:t>
      </w:r>
      <w:r>
        <w:rPr>
          <w:spacing w:val="-2"/>
        </w:rPr>
        <w:t> </w:t>
      </w:r>
      <w:r>
        <w:rPr/>
        <w:t>will</w:t>
      </w:r>
      <w:r>
        <w:rPr>
          <w:spacing w:val="-3"/>
        </w:rPr>
        <w:t> </w:t>
      </w:r>
      <w:r>
        <w:rPr/>
        <w:t>contain</w:t>
      </w:r>
      <w:r>
        <w:rPr>
          <w:spacing w:val="-2"/>
        </w:rPr>
        <w:t> </w:t>
      </w:r>
      <w:r>
        <w:rPr/>
        <w:t>the</w:t>
      </w:r>
      <w:r>
        <w:rPr>
          <w:spacing w:val="-3"/>
        </w:rPr>
        <w:t> </w:t>
      </w:r>
      <w:r>
        <w:rPr/>
        <w:t>index</w:t>
      </w:r>
      <w:r>
        <w:rPr>
          <w:spacing w:val="-3"/>
        </w:rPr>
        <w:t> </w:t>
      </w:r>
      <w:r>
        <w:rPr/>
        <w:t>number</w:t>
      </w:r>
      <w:r>
        <w:rPr>
          <w:spacing w:val="-4"/>
        </w:rPr>
        <w:t> </w:t>
      </w:r>
      <w:r>
        <w:rPr/>
        <w:t>from</w:t>
      </w:r>
      <w:r>
        <w:rPr>
          <w:spacing w:val="-4"/>
        </w:rPr>
        <w:t> </w:t>
      </w:r>
      <w:r>
        <w:rPr/>
        <w:t>the</w:t>
      </w:r>
      <w:r>
        <w:rPr>
          <w:spacing w:val="-3"/>
        </w:rPr>
        <w:t> </w:t>
      </w:r>
      <w:r>
        <w:rPr/>
        <w:t>Visa database</w:t>
      </w:r>
      <w:r>
        <w:rPr>
          <w:spacing w:val="-4"/>
        </w:rPr>
        <w:t> </w:t>
      </w:r>
      <w:r>
        <w:rPr/>
        <w:t>where</w:t>
      </w:r>
      <w:r>
        <w:rPr>
          <w:spacing w:val="-4"/>
        </w:rPr>
        <w:t> </w:t>
      </w:r>
      <w:r>
        <w:rPr/>
        <w:t>the</w:t>
      </w:r>
      <w:r>
        <w:rPr>
          <w:spacing w:val="-3"/>
        </w:rPr>
        <w:t> </w:t>
      </w:r>
      <w:r>
        <w:rPr/>
        <w:t>device</w:t>
      </w:r>
      <w:r>
        <w:rPr>
          <w:spacing w:val="-2"/>
        </w:rPr>
        <w:t> </w:t>
      </w:r>
      <w:r>
        <w:rPr/>
        <w:t>ID</w:t>
      </w:r>
      <w:r>
        <w:rPr>
          <w:spacing w:val="-4"/>
        </w:rPr>
        <w:t> </w:t>
      </w:r>
      <w:r>
        <w:rPr/>
        <w:t>is</w:t>
      </w:r>
      <w:r>
        <w:rPr>
          <w:spacing w:val="-3"/>
        </w:rPr>
        <w:t> </w:t>
      </w:r>
      <w:r>
        <w:rPr/>
        <w:t>stored.</w:t>
      </w:r>
      <w:r>
        <w:rPr>
          <w:spacing w:val="-4"/>
        </w:rPr>
        <w:t> </w:t>
      </w:r>
      <w:r>
        <w:rPr/>
        <w:t>The</w:t>
      </w:r>
      <w:r>
        <w:rPr>
          <w:spacing w:val="-2"/>
        </w:rPr>
        <w:t> </w:t>
      </w:r>
      <w:r>
        <w:rPr/>
        <w:t>value</w:t>
      </w:r>
      <w:r>
        <w:rPr>
          <w:spacing w:val="-4"/>
        </w:rPr>
        <w:t> </w:t>
      </w:r>
      <w:r>
        <w:rPr/>
        <w:t>will be a one-byte hexadecimal value in the range of </w:t>
      </w:r>
      <w:r>
        <w:rPr>
          <w:b/>
        </w:rPr>
        <w:t>01</w:t>
      </w:r>
      <w:r>
        <w:rPr/>
        <w:t>–</w:t>
      </w:r>
      <w:r>
        <w:rPr>
          <w:b/>
        </w:rPr>
        <w:t>63 </w:t>
      </w:r>
      <w:r>
        <w:rPr/>
        <w:t>(Decimal 1–99).</w:t>
      </w:r>
    </w:p>
    <w:p>
      <w:pPr>
        <w:pStyle w:val="Heading5"/>
        <w:spacing w:before="201"/>
      </w:pPr>
      <w:r>
        <w:rPr/>
        <w:t>111.51-</w:t>
      </w:r>
      <w:r>
        <w:rPr>
          <w:spacing w:val="-7"/>
        </w:rPr>
        <w:t> </w:t>
      </w:r>
      <w:r>
        <w:rPr/>
        <w:t>Token</w:t>
      </w:r>
      <w:r>
        <w:rPr>
          <w:spacing w:val="-3"/>
        </w:rPr>
        <w:t> </w:t>
      </w:r>
      <w:r>
        <w:rPr/>
        <w:t>User</w:t>
      </w:r>
      <w:r>
        <w:rPr>
          <w:spacing w:val="-7"/>
        </w:rPr>
        <w:t> </w:t>
      </w:r>
      <w:r>
        <w:rPr/>
        <w:t>Application</w:t>
      </w:r>
      <w:r>
        <w:rPr>
          <w:spacing w:val="-8"/>
        </w:rPr>
        <w:t> </w:t>
      </w:r>
      <w:r>
        <w:rPr>
          <w:spacing w:val="-4"/>
        </w:rPr>
        <w:t>Type</w:t>
      </w:r>
    </w:p>
    <w:p>
      <w:pPr>
        <w:pStyle w:val="BodyText"/>
        <w:spacing w:before="10"/>
        <w:rPr>
          <w:b/>
          <w:sz w:val="22"/>
        </w:rPr>
      </w:pPr>
    </w:p>
    <w:p>
      <w:pPr>
        <w:pStyle w:val="BodyText"/>
        <w:spacing w:line="300" w:lineRule="auto"/>
        <w:ind w:left="273" w:right="316"/>
      </w:pPr>
      <w:r>
        <w:rPr/>
        <w:t>This</w:t>
      </w:r>
      <w:r>
        <w:rPr>
          <w:spacing w:val="-3"/>
        </w:rPr>
        <w:t> </w:t>
      </w:r>
      <w:r>
        <w:rPr/>
        <w:t>field</w:t>
      </w:r>
      <w:r>
        <w:rPr>
          <w:spacing w:val="-2"/>
        </w:rPr>
        <w:t> </w:t>
      </w:r>
      <w:r>
        <w:rPr/>
        <w:t>will</w:t>
      </w:r>
      <w:r>
        <w:rPr>
          <w:spacing w:val="-3"/>
        </w:rPr>
        <w:t> </w:t>
      </w:r>
      <w:r>
        <w:rPr/>
        <w:t>contain</w:t>
      </w:r>
      <w:r>
        <w:rPr>
          <w:spacing w:val="-2"/>
        </w:rPr>
        <w:t> </w:t>
      </w:r>
      <w:r>
        <w:rPr/>
        <w:t>the</w:t>
      </w:r>
      <w:r>
        <w:rPr>
          <w:spacing w:val="-3"/>
        </w:rPr>
        <w:t> </w:t>
      </w:r>
      <w:r>
        <w:rPr/>
        <w:t>application</w:t>
      </w:r>
      <w:r>
        <w:rPr>
          <w:spacing w:val="-4"/>
        </w:rPr>
        <w:t> </w:t>
      </w:r>
      <w:r>
        <w:rPr/>
        <w:t>type</w:t>
      </w:r>
      <w:r>
        <w:rPr>
          <w:spacing w:val="-2"/>
        </w:rPr>
        <w:t> </w:t>
      </w:r>
      <w:r>
        <w:rPr/>
        <w:t>of</w:t>
      </w:r>
      <w:r>
        <w:rPr>
          <w:spacing w:val="-4"/>
        </w:rPr>
        <w:t> </w:t>
      </w:r>
      <w:r>
        <w:rPr/>
        <w:t>the</w:t>
      </w:r>
      <w:r>
        <w:rPr>
          <w:spacing w:val="-5"/>
        </w:rPr>
        <w:t> </w:t>
      </w:r>
      <w:r>
        <w:rPr/>
        <w:t>token user.</w:t>
      </w:r>
      <w:r>
        <w:rPr>
          <w:spacing w:val="-4"/>
        </w:rPr>
        <w:t> </w:t>
      </w:r>
      <w:r>
        <w:rPr/>
        <w:t>This</w:t>
      </w:r>
      <w:r>
        <w:rPr>
          <w:spacing w:val="-3"/>
        </w:rPr>
        <w:t> </w:t>
      </w:r>
      <w:r>
        <w:rPr/>
        <w:t>entity</w:t>
      </w:r>
      <w:r>
        <w:rPr>
          <w:spacing w:val="-3"/>
        </w:rPr>
        <w:t> </w:t>
      </w:r>
      <w:r>
        <w:rPr/>
        <w:t>can</w:t>
      </w:r>
      <w:r>
        <w:rPr>
          <w:spacing w:val="-2"/>
        </w:rPr>
        <w:t> </w:t>
      </w:r>
      <w:r>
        <w:rPr/>
        <w:t>be</w:t>
      </w:r>
      <w:r>
        <w:rPr>
          <w:spacing w:val="-3"/>
        </w:rPr>
        <w:t> </w:t>
      </w:r>
      <w:r>
        <w:rPr/>
        <w:t>the</w:t>
      </w:r>
      <w:r>
        <w:rPr>
          <w:spacing w:val="-3"/>
        </w:rPr>
        <w:t> </w:t>
      </w:r>
      <w:r>
        <w:rPr/>
        <w:t>merchant,</w:t>
      </w:r>
      <w:r>
        <w:rPr>
          <w:spacing w:val="-4"/>
        </w:rPr>
        <w:t> </w:t>
      </w:r>
      <w:r>
        <w:rPr/>
        <w:t>a</w:t>
      </w:r>
      <w:r>
        <w:rPr>
          <w:spacing w:val="-3"/>
        </w:rPr>
        <w:t> </w:t>
      </w:r>
      <w:r>
        <w:rPr/>
        <w:t>marketplace, or a check out host. The application type is one of the following valid values:</w:t>
      </w:r>
    </w:p>
    <w:p>
      <w:pPr>
        <w:pStyle w:val="ListParagraph"/>
        <w:numPr>
          <w:ilvl w:val="0"/>
          <w:numId w:val="13"/>
        </w:numPr>
        <w:tabs>
          <w:tab w:pos="647" w:val="left" w:leader="none"/>
        </w:tabs>
        <w:spacing w:line="240" w:lineRule="auto" w:before="201" w:after="0"/>
        <w:ind w:left="647" w:right="0" w:hanging="374"/>
        <w:jc w:val="left"/>
        <w:rPr>
          <w:rFonts w:ascii="Symbol" w:hAnsi="Symbol"/>
          <w:color w:val="46AFE6"/>
          <w:sz w:val="20"/>
        </w:rPr>
      </w:pPr>
      <w:r>
        <w:rPr>
          <w:b/>
          <w:sz w:val="20"/>
        </w:rPr>
        <w:t>00</w:t>
      </w:r>
      <w:r>
        <w:rPr>
          <w:b/>
          <w:spacing w:val="-5"/>
          <w:sz w:val="20"/>
        </w:rPr>
        <w:t> </w:t>
      </w:r>
      <w:r>
        <w:rPr>
          <w:spacing w:val="-2"/>
          <w:sz w:val="20"/>
        </w:rPr>
        <w:t>(Unknown)</w:t>
      </w:r>
    </w:p>
    <w:p>
      <w:pPr>
        <w:pStyle w:val="ListParagraph"/>
        <w:numPr>
          <w:ilvl w:val="0"/>
          <w:numId w:val="13"/>
        </w:numPr>
        <w:tabs>
          <w:tab w:pos="647" w:val="left" w:leader="none"/>
        </w:tabs>
        <w:spacing w:line="240" w:lineRule="auto" w:before="78" w:after="0"/>
        <w:ind w:left="647" w:right="0" w:hanging="374"/>
        <w:jc w:val="left"/>
        <w:rPr>
          <w:rFonts w:ascii="Symbol" w:hAnsi="Symbol"/>
          <w:color w:val="46AFE6"/>
          <w:sz w:val="22"/>
        </w:rPr>
      </w:pPr>
      <w:r>
        <w:rPr>
          <w:b/>
          <w:sz w:val="20"/>
        </w:rPr>
        <w:t>01</w:t>
      </w:r>
      <w:r>
        <w:rPr>
          <w:b/>
          <w:spacing w:val="-5"/>
          <w:sz w:val="20"/>
        </w:rPr>
        <w:t> </w:t>
      </w:r>
      <w:r>
        <w:rPr>
          <w:spacing w:val="-2"/>
          <w:sz w:val="20"/>
        </w:rPr>
        <w:t>(Web)</w:t>
      </w:r>
    </w:p>
    <w:p>
      <w:pPr>
        <w:pStyle w:val="ListParagraph"/>
        <w:numPr>
          <w:ilvl w:val="0"/>
          <w:numId w:val="13"/>
        </w:numPr>
        <w:tabs>
          <w:tab w:pos="647" w:val="left" w:leader="none"/>
        </w:tabs>
        <w:spacing w:line="240" w:lineRule="auto" w:before="74" w:after="0"/>
        <w:ind w:left="647" w:right="0" w:hanging="374"/>
        <w:jc w:val="left"/>
        <w:rPr>
          <w:rFonts w:ascii="Symbol" w:hAnsi="Symbol"/>
          <w:color w:val="46AFE6"/>
          <w:sz w:val="22"/>
        </w:rPr>
      </w:pPr>
      <w:r>
        <w:rPr>
          <w:b/>
          <w:sz w:val="20"/>
        </w:rPr>
        <w:t>02</w:t>
      </w:r>
      <w:r>
        <w:rPr>
          <w:b/>
          <w:spacing w:val="-8"/>
          <w:sz w:val="20"/>
        </w:rPr>
        <w:t> </w:t>
      </w:r>
      <w:r>
        <w:rPr>
          <w:sz w:val="20"/>
        </w:rPr>
        <w:t>(Mobile</w:t>
      </w:r>
      <w:r>
        <w:rPr>
          <w:spacing w:val="-7"/>
          <w:sz w:val="20"/>
        </w:rPr>
        <w:t> </w:t>
      </w:r>
      <w:r>
        <w:rPr>
          <w:spacing w:val="-4"/>
          <w:sz w:val="20"/>
        </w:rPr>
        <w:t>web)</w:t>
      </w:r>
    </w:p>
    <w:p>
      <w:pPr>
        <w:pStyle w:val="ListParagraph"/>
        <w:numPr>
          <w:ilvl w:val="0"/>
          <w:numId w:val="13"/>
        </w:numPr>
        <w:tabs>
          <w:tab w:pos="647" w:val="left" w:leader="none"/>
        </w:tabs>
        <w:spacing w:line="240" w:lineRule="auto" w:before="74" w:after="0"/>
        <w:ind w:left="647" w:right="0" w:hanging="374"/>
        <w:jc w:val="left"/>
        <w:rPr>
          <w:rFonts w:ascii="Symbol" w:hAnsi="Symbol"/>
          <w:color w:val="46AFE6"/>
          <w:sz w:val="22"/>
        </w:rPr>
      </w:pPr>
      <w:r>
        <w:rPr>
          <w:b/>
          <w:sz w:val="20"/>
        </w:rPr>
        <w:t>03</w:t>
      </w:r>
      <w:r>
        <w:rPr>
          <w:b/>
          <w:spacing w:val="-8"/>
          <w:sz w:val="20"/>
        </w:rPr>
        <w:t> </w:t>
      </w:r>
      <w:r>
        <w:rPr>
          <w:sz w:val="20"/>
        </w:rPr>
        <w:t>(Mobile</w:t>
      </w:r>
      <w:r>
        <w:rPr>
          <w:spacing w:val="-5"/>
          <w:sz w:val="20"/>
        </w:rPr>
        <w:t> </w:t>
      </w:r>
      <w:r>
        <w:rPr>
          <w:spacing w:val="-2"/>
          <w:sz w:val="20"/>
        </w:rPr>
        <w:t>application)</w:t>
      </w:r>
    </w:p>
    <w:p>
      <w:pPr>
        <w:pStyle w:val="ListParagraph"/>
        <w:numPr>
          <w:ilvl w:val="0"/>
          <w:numId w:val="13"/>
        </w:numPr>
        <w:tabs>
          <w:tab w:pos="647" w:val="left" w:leader="none"/>
        </w:tabs>
        <w:spacing w:line="240" w:lineRule="auto" w:before="73" w:after="0"/>
        <w:ind w:left="647" w:right="0" w:hanging="374"/>
        <w:jc w:val="left"/>
        <w:rPr>
          <w:rFonts w:ascii="Symbol" w:hAnsi="Symbol"/>
          <w:color w:val="46AFE6"/>
          <w:sz w:val="22"/>
        </w:rPr>
      </w:pPr>
      <w:r>
        <w:rPr>
          <w:b/>
          <w:sz w:val="20"/>
        </w:rPr>
        <w:t>04</w:t>
      </w:r>
      <w:r>
        <w:rPr>
          <w:b/>
          <w:spacing w:val="-9"/>
          <w:sz w:val="20"/>
        </w:rPr>
        <w:t> </w:t>
      </w:r>
      <w:r>
        <w:rPr>
          <w:sz w:val="20"/>
        </w:rPr>
        <w:t>(Marketplace</w:t>
      </w:r>
      <w:r>
        <w:rPr>
          <w:spacing w:val="-9"/>
          <w:sz w:val="20"/>
        </w:rPr>
        <w:t> </w:t>
      </w:r>
      <w:r>
        <w:rPr>
          <w:spacing w:val="-2"/>
          <w:sz w:val="20"/>
        </w:rPr>
        <w:t>application)</w:t>
      </w:r>
    </w:p>
    <w:p>
      <w:pPr>
        <w:pStyle w:val="ListParagraph"/>
        <w:numPr>
          <w:ilvl w:val="0"/>
          <w:numId w:val="13"/>
        </w:numPr>
        <w:tabs>
          <w:tab w:pos="647" w:val="left" w:leader="none"/>
        </w:tabs>
        <w:spacing w:line="240" w:lineRule="auto" w:before="74" w:after="0"/>
        <w:ind w:left="647" w:right="0" w:hanging="374"/>
        <w:jc w:val="left"/>
        <w:rPr>
          <w:rFonts w:ascii="Symbol" w:hAnsi="Symbol"/>
          <w:color w:val="46AFE6"/>
          <w:sz w:val="22"/>
        </w:rPr>
      </w:pPr>
      <w:r>
        <w:rPr>
          <w:b/>
          <w:sz w:val="20"/>
        </w:rPr>
        <w:t>05</w:t>
      </w:r>
      <w:r>
        <w:rPr>
          <w:b/>
          <w:spacing w:val="-6"/>
          <w:sz w:val="20"/>
        </w:rPr>
        <w:t> </w:t>
      </w:r>
      <w:r>
        <w:rPr>
          <w:sz w:val="20"/>
        </w:rPr>
        <w:t>(Voice</w:t>
      </w:r>
      <w:r>
        <w:rPr>
          <w:spacing w:val="-4"/>
          <w:sz w:val="20"/>
        </w:rPr>
        <w:t> </w:t>
      </w:r>
      <w:r>
        <w:rPr>
          <w:spacing w:val="-2"/>
          <w:sz w:val="20"/>
        </w:rPr>
        <w:t>application)</w:t>
      </w:r>
    </w:p>
    <w:p>
      <w:pPr>
        <w:pStyle w:val="ListParagraph"/>
        <w:numPr>
          <w:ilvl w:val="0"/>
          <w:numId w:val="13"/>
        </w:numPr>
        <w:tabs>
          <w:tab w:pos="647" w:val="left" w:leader="none"/>
        </w:tabs>
        <w:spacing w:line="240" w:lineRule="auto" w:before="74" w:after="0"/>
        <w:ind w:left="647" w:right="0" w:hanging="374"/>
        <w:jc w:val="left"/>
        <w:rPr>
          <w:rFonts w:ascii="Symbol" w:hAnsi="Symbol"/>
          <w:color w:val="46AFE6"/>
          <w:sz w:val="22"/>
        </w:rPr>
      </w:pPr>
      <w:r>
        <w:rPr>
          <w:b/>
          <w:sz w:val="20"/>
        </w:rPr>
        <w:t>06</w:t>
      </w:r>
      <w:r>
        <w:rPr>
          <w:b/>
          <w:spacing w:val="-10"/>
          <w:sz w:val="20"/>
        </w:rPr>
        <w:t> </w:t>
      </w:r>
      <w:r>
        <w:rPr>
          <w:sz w:val="20"/>
        </w:rPr>
        <w:t>(Biometric</w:t>
      </w:r>
      <w:r>
        <w:rPr>
          <w:spacing w:val="-8"/>
          <w:sz w:val="20"/>
        </w:rPr>
        <w:t> </w:t>
      </w:r>
      <w:r>
        <w:rPr>
          <w:spacing w:val="-2"/>
          <w:sz w:val="20"/>
        </w:rPr>
        <w:t>application)</w:t>
      </w:r>
    </w:p>
    <w:p>
      <w:pPr>
        <w:pStyle w:val="ListParagraph"/>
        <w:numPr>
          <w:ilvl w:val="0"/>
          <w:numId w:val="13"/>
        </w:numPr>
        <w:tabs>
          <w:tab w:pos="647" w:val="left" w:leader="none"/>
        </w:tabs>
        <w:spacing w:line="240" w:lineRule="auto" w:before="76" w:after="0"/>
        <w:ind w:left="647" w:right="0" w:hanging="374"/>
        <w:jc w:val="left"/>
        <w:rPr>
          <w:rFonts w:ascii="Symbol" w:hAnsi="Symbol"/>
          <w:color w:val="46AFE6"/>
          <w:sz w:val="22"/>
        </w:rPr>
      </w:pPr>
      <w:r>
        <w:rPr>
          <w:b/>
          <w:sz w:val="20"/>
        </w:rPr>
        <w:t>07</w:t>
      </w:r>
      <w:r>
        <w:rPr>
          <w:sz w:val="20"/>
        </w:rPr>
        <w:t>–</w:t>
      </w:r>
      <w:r>
        <w:rPr>
          <w:b/>
          <w:sz w:val="20"/>
        </w:rPr>
        <w:t>FF</w:t>
      </w:r>
      <w:r>
        <w:rPr>
          <w:b/>
          <w:spacing w:val="-9"/>
          <w:sz w:val="20"/>
        </w:rPr>
        <w:t> </w:t>
      </w:r>
      <w:r>
        <w:rPr>
          <w:spacing w:val="-2"/>
          <w:sz w:val="20"/>
        </w:rPr>
        <w:t>(Reserved)</w:t>
      </w:r>
    </w:p>
    <w:p>
      <w:pPr>
        <w:pStyle w:val="BodyText"/>
        <w:spacing w:before="139" w:after="1"/>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3"/>
        <w:gridCol w:w="3959"/>
        <w:gridCol w:w="1347"/>
        <w:gridCol w:w="1058"/>
        <w:gridCol w:w="1834"/>
      </w:tblGrid>
      <w:tr>
        <w:trPr>
          <w:trHeight w:val="311" w:hRule="atLeast"/>
        </w:trPr>
        <w:tc>
          <w:tcPr>
            <w:tcW w:w="9631" w:type="dxa"/>
            <w:gridSpan w:val="5"/>
            <w:tcBorders>
              <w:left w:val="single" w:sz="4" w:space="0" w:color="F3F9FD"/>
              <w:right w:val="single" w:sz="4" w:space="0" w:color="F3F9FD"/>
            </w:tcBorders>
            <w:shd w:val="clear" w:color="auto" w:fill="EFF8FD"/>
          </w:tcPr>
          <w:p>
            <w:pPr>
              <w:pStyle w:val="TableParagraph"/>
              <w:spacing w:before="12"/>
              <w:ind w:left="110"/>
              <w:rPr>
                <w:b/>
                <w:sz w:val="21"/>
              </w:rPr>
            </w:pPr>
            <w:bookmarkStart w:name="_bookmark90" w:id="91"/>
            <w:bookmarkEnd w:id="91"/>
            <w:r>
              <w:rPr/>
            </w:r>
            <w:r>
              <w:rPr>
                <w:b/>
                <w:sz w:val="21"/>
              </w:rPr>
              <w:t>Sub</w:t>
            </w:r>
            <w:r>
              <w:rPr>
                <w:b/>
                <w:spacing w:val="-9"/>
                <w:sz w:val="21"/>
              </w:rPr>
              <w:t> </w:t>
            </w:r>
            <w:r>
              <w:rPr>
                <w:b/>
                <w:sz w:val="21"/>
              </w:rPr>
              <w:t>Elements</w:t>
            </w:r>
            <w:r>
              <w:rPr>
                <w:b/>
                <w:spacing w:val="-9"/>
                <w:sz w:val="21"/>
              </w:rPr>
              <w:t> </w:t>
            </w:r>
            <w:r>
              <w:rPr>
                <w:b/>
                <w:sz w:val="21"/>
              </w:rPr>
              <w:t>of</w:t>
            </w:r>
            <w:r>
              <w:rPr>
                <w:b/>
                <w:spacing w:val="-7"/>
                <w:sz w:val="21"/>
              </w:rPr>
              <w:t> </w:t>
            </w:r>
            <w:r>
              <w:rPr>
                <w:b/>
                <w:sz w:val="21"/>
              </w:rPr>
              <w:t>DE-111</w:t>
            </w:r>
            <w:r>
              <w:rPr>
                <w:b/>
                <w:spacing w:val="-10"/>
                <w:sz w:val="21"/>
              </w:rPr>
              <w:t> </w:t>
            </w:r>
            <w:r>
              <w:rPr>
                <w:b/>
                <w:sz w:val="21"/>
              </w:rPr>
              <w:t>when</w:t>
            </w:r>
            <w:r>
              <w:rPr>
                <w:b/>
                <w:spacing w:val="-9"/>
                <w:sz w:val="21"/>
              </w:rPr>
              <w:t> </w:t>
            </w:r>
            <w:r>
              <w:rPr>
                <w:b/>
                <w:sz w:val="21"/>
              </w:rPr>
              <w:t>DE-63.7</w:t>
            </w:r>
            <w:r>
              <w:rPr>
                <w:b/>
                <w:spacing w:val="-7"/>
                <w:sz w:val="21"/>
              </w:rPr>
              <w:t> </w:t>
            </w:r>
            <w:r>
              <w:rPr>
                <w:b/>
                <w:sz w:val="21"/>
              </w:rPr>
              <w:t>=</w:t>
            </w:r>
            <w:r>
              <w:rPr>
                <w:b/>
                <w:spacing w:val="-7"/>
                <w:sz w:val="21"/>
              </w:rPr>
              <w:t> </w:t>
            </w:r>
            <w:r>
              <w:rPr>
                <w:b/>
                <w:spacing w:val="-2"/>
                <w:sz w:val="21"/>
              </w:rPr>
              <w:t>‘MASTERCARD’</w:t>
            </w:r>
          </w:p>
        </w:tc>
      </w:tr>
      <w:tr>
        <w:trPr>
          <w:trHeight w:val="595" w:hRule="atLeast"/>
        </w:trPr>
        <w:tc>
          <w:tcPr>
            <w:tcW w:w="1433" w:type="dxa"/>
            <w:tcBorders>
              <w:left w:val="single" w:sz="4" w:space="0" w:color="F3F9FD"/>
              <w:right w:val="single" w:sz="4" w:space="0" w:color="F3F9FD"/>
            </w:tcBorders>
            <w:shd w:val="clear" w:color="auto" w:fill="EFF8FD"/>
          </w:tcPr>
          <w:p>
            <w:pPr>
              <w:pStyle w:val="TableParagraph"/>
              <w:spacing w:before="11"/>
              <w:ind w:left="11" w:right="1"/>
              <w:jc w:val="center"/>
              <w:rPr>
                <w:b/>
                <w:sz w:val="20"/>
              </w:rPr>
            </w:pPr>
            <w:r>
              <w:rPr>
                <w:b/>
                <w:sz w:val="20"/>
              </w:rPr>
              <w:t>Sub</w:t>
            </w:r>
            <w:r>
              <w:rPr>
                <w:b/>
                <w:spacing w:val="-5"/>
                <w:sz w:val="20"/>
              </w:rPr>
              <w:t> </w:t>
            </w:r>
            <w:r>
              <w:rPr>
                <w:b/>
                <w:spacing w:val="-2"/>
                <w:sz w:val="20"/>
              </w:rPr>
              <w:t>Field</w:t>
            </w:r>
          </w:p>
          <w:p>
            <w:pPr>
              <w:pStyle w:val="TableParagraph"/>
              <w:spacing w:before="56"/>
              <w:ind w:left="11"/>
              <w:jc w:val="center"/>
              <w:rPr>
                <w:b/>
                <w:sz w:val="20"/>
              </w:rPr>
            </w:pPr>
            <w:r>
              <w:rPr>
                <w:b/>
                <w:spacing w:val="-5"/>
                <w:sz w:val="20"/>
              </w:rPr>
              <w:t>No.</w:t>
            </w:r>
          </w:p>
        </w:tc>
        <w:tc>
          <w:tcPr>
            <w:tcW w:w="3959" w:type="dxa"/>
            <w:tcBorders>
              <w:left w:val="single" w:sz="4" w:space="0" w:color="F3F9FD"/>
              <w:right w:val="single" w:sz="4" w:space="0" w:color="F3F9FD"/>
            </w:tcBorders>
            <w:shd w:val="clear" w:color="auto" w:fill="EFF8FD"/>
          </w:tcPr>
          <w:p>
            <w:pPr>
              <w:pStyle w:val="TableParagraph"/>
              <w:spacing w:before="153"/>
              <w:ind w:left="10"/>
              <w:jc w:val="center"/>
              <w:rPr>
                <w:b/>
                <w:sz w:val="20"/>
              </w:rPr>
            </w:pPr>
            <w:r>
              <w:rPr>
                <w:b/>
                <w:sz w:val="20"/>
              </w:rPr>
              <w:t>Field</w:t>
            </w:r>
            <w:r>
              <w:rPr>
                <w:b/>
                <w:spacing w:val="-6"/>
                <w:sz w:val="20"/>
              </w:rPr>
              <w:t> </w:t>
            </w:r>
            <w:r>
              <w:rPr>
                <w:b/>
                <w:spacing w:val="-4"/>
                <w:sz w:val="20"/>
              </w:rPr>
              <w:t>Name</w:t>
            </w:r>
          </w:p>
        </w:tc>
        <w:tc>
          <w:tcPr>
            <w:tcW w:w="1347" w:type="dxa"/>
            <w:tcBorders>
              <w:left w:val="single" w:sz="4" w:space="0" w:color="F3F9FD"/>
              <w:right w:val="single" w:sz="4" w:space="0" w:color="F3F9FD"/>
            </w:tcBorders>
            <w:shd w:val="clear" w:color="auto" w:fill="EFF8FD"/>
          </w:tcPr>
          <w:p>
            <w:pPr>
              <w:pStyle w:val="TableParagraph"/>
              <w:spacing w:before="153"/>
              <w:ind w:left="167"/>
              <w:rPr>
                <w:b/>
                <w:sz w:val="20"/>
              </w:rPr>
            </w:pPr>
            <w:r>
              <w:rPr>
                <w:b/>
                <w:sz w:val="20"/>
              </w:rPr>
              <w:t>MC</w:t>
            </w:r>
            <w:r>
              <w:rPr>
                <w:b/>
                <w:spacing w:val="-5"/>
                <w:sz w:val="20"/>
              </w:rPr>
              <w:t> </w:t>
            </w:r>
            <w:r>
              <w:rPr>
                <w:b/>
                <w:sz w:val="20"/>
              </w:rPr>
              <w:t>Bit</w:t>
            </w:r>
            <w:r>
              <w:rPr>
                <w:b/>
                <w:spacing w:val="-4"/>
                <w:sz w:val="20"/>
              </w:rPr>
              <w:t> </w:t>
            </w:r>
            <w:r>
              <w:rPr>
                <w:b/>
                <w:spacing w:val="-5"/>
                <w:sz w:val="20"/>
              </w:rPr>
              <w:t>No.</w:t>
            </w:r>
          </w:p>
        </w:tc>
        <w:tc>
          <w:tcPr>
            <w:tcW w:w="1058" w:type="dxa"/>
            <w:tcBorders>
              <w:left w:val="single" w:sz="4" w:space="0" w:color="F3F9FD"/>
              <w:right w:val="single" w:sz="4" w:space="0" w:color="F3F9FD"/>
            </w:tcBorders>
            <w:shd w:val="clear" w:color="auto" w:fill="EFF8FD"/>
          </w:tcPr>
          <w:p>
            <w:pPr>
              <w:pStyle w:val="TableParagraph"/>
              <w:spacing w:before="153"/>
              <w:ind w:left="133"/>
              <w:rPr>
                <w:b/>
                <w:sz w:val="20"/>
              </w:rPr>
            </w:pPr>
            <w:r>
              <w:rPr>
                <w:b/>
                <w:spacing w:val="-2"/>
                <w:sz w:val="20"/>
              </w:rPr>
              <w:t>Position</w:t>
            </w:r>
          </w:p>
        </w:tc>
        <w:tc>
          <w:tcPr>
            <w:tcW w:w="1834" w:type="dxa"/>
            <w:tcBorders>
              <w:left w:val="single" w:sz="4" w:space="0" w:color="F3F9FD"/>
              <w:right w:val="single" w:sz="4" w:space="0" w:color="F3F9FD"/>
            </w:tcBorders>
            <w:shd w:val="clear" w:color="auto" w:fill="EFF8FD"/>
          </w:tcPr>
          <w:p>
            <w:pPr>
              <w:pStyle w:val="TableParagraph"/>
              <w:spacing w:before="11"/>
              <w:ind w:left="577"/>
              <w:rPr>
                <w:b/>
                <w:sz w:val="20"/>
              </w:rPr>
            </w:pPr>
            <w:r>
              <w:rPr>
                <w:b/>
                <w:spacing w:val="-2"/>
                <w:sz w:val="20"/>
              </w:rPr>
              <w:t>Format</w:t>
            </w:r>
          </w:p>
          <w:p>
            <w:pPr>
              <w:pStyle w:val="TableParagraph"/>
              <w:spacing w:before="56"/>
              <w:ind w:left="582"/>
              <w:rPr>
                <w:b/>
                <w:sz w:val="20"/>
              </w:rPr>
            </w:pPr>
            <w:r>
              <w:rPr>
                <w:b/>
                <w:spacing w:val="-2"/>
                <w:sz w:val="20"/>
              </w:rPr>
              <w:t>(ASCII)</w:t>
            </w:r>
          </w:p>
        </w:tc>
      </w:tr>
      <w:tr>
        <w:trPr>
          <w:trHeight w:val="288" w:hRule="atLeast"/>
        </w:trPr>
        <w:tc>
          <w:tcPr>
            <w:tcW w:w="1433" w:type="dxa"/>
            <w:tcBorders>
              <w:left w:val="single" w:sz="4" w:space="0" w:color="F3F9FD"/>
              <w:right w:val="single" w:sz="4" w:space="0" w:color="F3F9FD"/>
            </w:tcBorders>
          </w:tcPr>
          <w:p>
            <w:pPr>
              <w:pStyle w:val="TableParagraph"/>
              <w:spacing w:line="230" w:lineRule="exact"/>
              <w:ind w:left="110"/>
              <w:rPr>
                <w:sz w:val="20"/>
              </w:rPr>
            </w:pPr>
            <w:r>
              <w:rPr>
                <w:spacing w:val="-2"/>
                <w:sz w:val="20"/>
              </w:rPr>
              <w:t>111.1</w:t>
            </w:r>
          </w:p>
        </w:tc>
        <w:tc>
          <w:tcPr>
            <w:tcW w:w="3959" w:type="dxa"/>
            <w:tcBorders>
              <w:left w:val="single" w:sz="4" w:space="0" w:color="F3F9FD"/>
              <w:right w:val="single" w:sz="4" w:space="0" w:color="F3F9FD"/>
            </w:tcBorders>
          </w:tcPr>
          <w:p>
            <w:pPr>
              <w:pStyle w:val="TableParagraph"/>
              <w:spacing w:line="230" w:lineRule="exact"/>
              <w:ind w:left="109"/>
              <w:rPr>
                <w:sz w:val="20"/>
              </w:rPr>
            </w:pPr>
            <w:r>
              <w:rPr>
                <w:sz w:val="20"/>
              </w:rPr>
              <w:t>Account</w:t>
            </w:r>
            <w:r>
              <w:rPr>
                <w:spacing w:val="-10"/>
                <w:sz w:val="20"/>
              </w:rPr>
              <w:t> </w:t>
            </w:r>
            <w:r>
              <w:rPr>
                <w:spacing w:val="-2"/>
                <w:sz w:val="20"/>
              </w:rPr>
              <w:t>category</w:t>
            </w:r>
          </w:p>
        </w:tc>
        <w:tc>
          <w:tcPr>
            <w:tcW w:w="1347" w:type="dxa"/>
            <w:tcBorders>
              <w:left w:val="single" w:sz="4" w:space="0" w:color="F3F9FD"/>
              <w:right w:val="single" w:sz="4" w:space="0" w:color="F3F9FD"/>
            </w:tcBorders>
          </w:tcPr>
          <w:p>
            <w:pPr>
              <w:pStyle w:val="TableParagraph"/>
              <w:spacing w:line="230" w:lineRule="exact"/>
              <w:ind w:left="109"/>
              <w:rPr>
                <w:sz w:val="20"/>
              </w:rPr>
            </w:pPr>
            <w:r>
              <w:rPr>
                <w:spacing w:val="-2"/>
                <w:sz w:val="20"/>
              </w:rPr>
              <w:t>48.38</w:t>
            </w:r>
          </w:p>
        </w:tc>
        <w:tc>
          <w:tcPr>
            <w:tcW w:w="1058" w:type="dxa"/>
            <w:tcBorders>
              <w:left w:val="single" w:sz="4" w:space="0" w:color="F3F9FD"/>
              <w:right w:val="single" w:sz="4" w:space="0" w:color="F3F9FD"/>
            </w:tcBorders>
          </w:tcPr>
          <w:p>
            <w:pPr>
              <w:pStyle w:val="TableParagraph"/>
              <w:spacing w:line="230" w:lineRule="exact"/>
              <w:ind w:left="107"/>
              <w:rPr>
                <w:sz w:val="20"/>
              </w:rPr>
            </w:pPr>
            <w:r>
              <w:rPr>
                <w:spacing w:val="-10"/>
                <w:sz w:val="20"/>
              </w:rPr>
              <w:t>1</w:t>
            </w:r>
          </w:p>
        </w:tc>
        <w:tc>
          <w:tcPr>
            <w:tcW w:w="1834" w:type="dxa"/>
            <w:tcBorders>
              <w:left w:val="single" w:sz="4" w:space="0" w:color="F3F9FD"/>
              <w:right w:val="single" w:sz="4" w:space="0" w:color="F3F9FD"/>
            </w:tcBorders>
          </w:tcPr>
          <w:p>
            <w:pPr>
              <w:pStyle w:val="TableParagraph"/>
              <w:spacing w:line="230" w:lineRule="exact"/>
              <w:ind w:left="107"/>
              <w:rPr>
                <w:sz w:val="20"/>
              </w:rPr>
            </w:pPr>
            <w:r>
              <w:rPr>
                <w:spacing w:val="-2"/>
                <w:sz w:val="20"/>
              </w:rPr>
              <w:t>1</w:t>
            </w:r>
            <w:r>
              <w:rPr>
                <w:spacing w:val="-13"/>
                <w:sz w:val="20"/>
              </w:rPr>
              <w:t> </w:t>
            </w:r>
            <w:r>
              <w:rPr>
                <w:spacing w:val="-5"/>
                <w:sz w:val="20"/>
              </w:rPr>
              <w:t>AN</w:t>
            </w:r>
          </w:p>
        </w:tc>
      </w:tr>
      <w:tr>
        <w:trPr>
          <w:trHeight w:val="883" w:hRule="atLeast"/>
        </w:trPr>
        <w:tc>
          <w:tcPr>
            <w:tcW w:w="1433" w:type="dxa"/>
            <w:tcBorders>
              <w:left w:val="single" w:sz="4" w:space="0" w:color="F3F9FD"/>
              <w:right w:val="single" w:sz="4" w:space="0" w:color="F3F9FD"/>
            </w:tcBorders>
            <w:shd w:val="clear" w:color="auto" w:fill="EFF8FD"/>
          </w:tcPr>
          <w:p>
            <w:pPr>
              <w:pStyle w:val="TableParagraph"/>
              <w:spacing w:before="67"/>
              <w:rPr>
                <w:sz w:val="20"/>
              </w:rPr>
            </w:pPr>
          </w:p>
          <w:p>
            <w:pPr>
              <w:pStyle w:val="TableParagraph"/>
              <w:ind w:left="110"/>
              <w:rPr>
                <w:sz w:val="20"/>
              </w:rPr>
            </w:pPr>
            <w:r>
              <w:rPr>
                <w:spacing w:val="-2"/>
                <w:sz w:val="20"/>
              </w:rPr>
              <w:t>111.2</w:t>
            </w:r>
          </w:p>
        </w:tc>
        <w:tc>
          <w:tcPr>
            <w:tcW w:w="3959" w:type="dxa"/>
            <w:tcBorders>
              <w:left w:val="single" w:sz="4" w:space="0" w:color="F3F9FD"/>
              <w:right w:val="single" w:sz="4" w:space="0" w:color="F3F9FD"/>
            </w:tcBorders>
            <w:shd w:val="clear" w:color="auto" w:fill="EFF8FD"/>
          </w:tcPr>
          <w:p>
            <w:pPr>
              <w:pStyle w:val="TableParagraph"/>
              <w:spacing w:before="9"/>
              <w:ind w:left="109"/>
              <w:rPr>
                <w:sz w:val="20"/>
              </w:rPr>
            </w:pPr>
            <w:r>
              <w:rPr>
                <w:sz w:val="20"/>
              </w:rPr>
              <w:t>Electronic</w:t>
            </w:r>
            <w:r>
              <w:rPr>
                <w:spacing w:val="-14"/>
                <w:sz w:val="20"/>
              </w:rPr>
              <w:t> </w:t>
            </w:r>
            <w:r>
              <w:rPr>
                <w:spacing w:val="-2"/>
                <w:sz w:val="20"/>
              </w:rPr>
              <w:t>commerce</w:t>
            </w:r>
          </w:p>
          <w:p>
            <w:pPr>
              <w:pStyle w:val="TableParagraph"/>
              <w:spacing w:line="280" w:lineRule="atLeast" w:before="8"/>
              <w:ind w:left="109"/>
              <w:rPr>
                <w:sz w:val="20"/>
              </w:rPr>
            </w:pPr>
            <w:r>
              <w:rPr>
                <w:sz w:val="20"/>
              </w:rPr>
              <w:t>merchant/cardholder</w:t>
            </w:r>
            <w:r>
              <w:rPr>
                <w:spacing w:val="-14"/>
                <w:sz w:val="20"/>
              </w:rPr>
              <w:t> </w:t>
            </w:r>
            <w:r>
              <w:rPr>
                <w:sz w:val="20"/>
              </w:rPr>
              <w:t>certificate</w:t>
            </w:r>
            <w:r>
              <w:rPr>
                <w:spacing w:val="-14"/>
                <w:sz w:val="20"/>
              </w:rPr>
              <w:t> </w:t>
            </w:r>
            <w:r>
              <w:rPr>
                <w:sz w:val="20"/>
              </w:rPr>
              <w:t>serial </w:t>
            </w:r>
            <w:r>
              <w:rPr>
                <w:spacing w:val="-2"/>
                <w:sz w:val="20"/>
              </w:rPr>
              <w:t>number</w:t>
            </w:r>
          </w:p>
        </w:tc>
        <w:tc>
          <w:tcPr>
            <w:tcW w:w="1347" w:type="dxa"/>
            <w:tcBorders>
              <w:left w:val="single" w:sz="4" w:space="0" w:color="F3F9FD"/>
              <w:right w:val="single" w:sz="4" w:space="0" w:color="F3F9FD"/>
            </w:tcBorders>
            <w:shd w:val="clear" w:color="auto" w:fill="EFF8FD"/>
          </w:tcPr>
          <w:p>
            <w:pPr>
              <w:pStyle w:val="TableParagraph"/>
              <w:spacing w:before="67"/>
              <w:rPr>
                <w:sz w:val="20"/>
              </w:rPr>
            </w:pPr>
          </w:p>
          <w:p>
            <w:pPr>
              <w:pStyle w:val="TableParagraph"/>
              <w:ind w:left="109"/>
              <w:rPr>
                <w:sz w:val="20"/>
              </w:rPr>
            </w:pPr>
            <w:r>
              <w:rPr>
                <w:spacing w:val="-2"/>
                <w:sz w:val="20"/>
              </w:rPr>
              <w:t>48.40</w:t>
            </w:r>
          </w:p>
        </w:tc>
        <w:tc>
          <w:tcPr>
            <w:tcW w:w="1058" w:type="dxa"/>
            <w:tcBorders>
              <w:left w:val="single" w:sz="4" w:space="0" w:color="F3F9FD"/>
              <w:right w:val="single" w:sz="4" w:space="0" w:color="F3F9FD"/>
            </w:tcBorders>
            <w:shd w:val="clear" w:color="auto" w:fill="EFF8FD"/>
          </w:tcPr>
          <w:p>
            <w:pPr>
              <w:pStyle w:val="TableParagraph"/>
              <w:spacing w:before="67"/>
              <w:rPr>
                <w:sz w:val="20"/>
              </w:rPr>
            </w:pPr>
          </w:p>
          <w:p>
            <w:pPr>
              <w:pStyle w:val="TableParagraph"/>
              <w:ind w:left="107"/>
              <w:rPr>
                <w:sz w:val="20"/>
              </w:rPr>
            </w:pPr>
            <w:r>
              <w:rPr>
                <w:spacing w:val="-2"/>
                <w:sz w:val="20"/>
              </w:rPr>
              <w:t>2-</w:t>
            </w:r>
            <w:r>
              <w:rPr>
                <w:spacing w:val="-5"/>
                <w:sz w:val="20"/>
              </w:rPr>
              <w:t>41</w:t>
            </w:r>
          </w:p>
        </w:tc>
        <w:tc>
          <w:tcPr>
            <w:tcW w:w="1834" w:type="dxa"/>
            <w:tcBorders>
              <w:left w:val="single" w:sz="4" w:space="0" w:color="F3F9FD"/>
              <w:right w:val="single" w:sz="4" w:space="0" w:color="F3F9FD"/>
            </w:tcBorders>
            <w:shd w:val="clear" w:color="auto" w:fill="EFF8FD"/>
          </w:tcPr>
          <w:p>
            <w:pPr>
              <w:pStyle w:val="TableParagraph"/>
              <w:spacing w:before="67"/>
              <w:rPr>
                <w:sz w:val="20"/>
              </w:rPr>
            </w:pPr>
          </w:p>
          <w:p>
            <w:pPr>
              <w:pStyle w:val="TableParagraph"/>
              <w:ind w:left="107"/>
              <w:rPr>
                <w:sz w:val="20"/>
              </w:rPr>
            </w:pPr>
            <w:r>
              <w:rPr>
                <w:spacing w:val="-2"/>
                <w:sz w:val="20"/>
              </w:rPr>
              <w:t>40</w:t>
            </w:r>
            <w:r>
              <w:rPr>
                <w:spacing w:val="-11"/>
                <w:sz w:val="20"/>
              </w:rPr>
              <w:t> </w:t>
            </w:r>
            <w:r>
              <w:rPr>
                <w:spacing w:val="-5"/>
                <w:sz w:val="20"/>
              </w:rPr>
              <w:t>AN</w:t>
            </w:r>
          </w:p>
        </w:tc>
      </w:tr>
    </w:tbl>
    <w:p>
      <w:pPr>
        <w:spacing w:after="0"/>
        <w:rPr>
          <w:sz w:val="20"/>
        </w:rPr>
        <w:sectPr>
          <w:pgSz w:w="11910" w:h="16840"/>
          <w:pgMar w:header="942" w:footer="1095" w:top="1680" w:bottom="1493"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433"/>
        <w:gridCol w:w="3959"/>
        <w:gridCol w:w="1347"/>
        <w:gridCol w:w="1058"/>
        <w:gridCol w:w="1834"/>
      </w:tblGrid>
      <w:tr>
        <w:trPr>
          <w:trHeight w:val="573" w:hRule="atLeast"/>
        </w:trPr>
        <w:tc>
          <w:tcPr>
            <w:tcW w:w="1433" w:type="dxa"/>
            <w:tcBorders>
              <w:bottom w:val="nil"/>
              <w:right w:val="single" w:sz="4" w:space="0" w:color="FFFFFF"/>
            </w:tcBorders>
          </w:tcPr>
          <w:p>
            <w:pPr>
              <w:pStyle w:val="TableParagraph"/>
              <w:spacing w:before="144"/>
              <w:ind w:left="110"/>
              <w:rPr>
                <w:sz w:val="20"/>
              </w:rPr>
            </w:pPr>
            <w:r>
              <w:rPr>
                <w:spacing w:val="-2"/>
                <w:sz w:val="20"/>
              </w:rPr>
              <w:t>111.3</w:t>
            </w:r>
          </w:p>
        </w:tc>
        <w:tc>
          <w:tcPr>
            <w:tcW w:w="3959" w:type="dxa"/>
            <w:tcBorders>
              <w:left w:val="single" w:sz="4" w:space="0" w:color="FFFFFF"/>
              <w:bottom w:val="nil"/>
            </w:tcBorders>
          </w:tcPr>
          <w:p>
            <w:pPr>
              <w:pStyle w:val="TableParagraph"/>
              <w:ind w:left="109"/>
              <w:rPr>
                <w:sz w:val="20"/>
              </w:rPr>
            </w:pPr>
            <w:r>
              <w:rPr>
                <w:sz w:val="20"/>
              </w:rPr>
              <w:t>Electronic</w:t>
            </w:r>
            <w:r>
              <w:rPr>
                <w:spacing w:val="-12"/>
                <w:sz w:val="20"/>
              </w:rPr>
              <w:t> </w:t>
            </w:r>
            <w:r>
              <w:rPr>
                <w:sz w:val="20"/>
              </w:rPr>
              <w:t>commerce</w:t>
            </w:r>
            <w:r>
              <w:rPr>
                <w:spacing w:val="-11"/>
                <w:sz w:val="20"/>
              </w:rPr>
              <w:t> </w:t>
            </w:r>
            <w:r>
              <w:rPr>
                <w:sz w:val="20"/>
              </w:rPr>
              <w:t>certificate</w:t>
            </w:r>
            <w:r>
              <w:rPr>
                <w:spacing w:val="-13"/>
                <w:sz w:val="20"/>
              </w:rPr>
              <w:t> </w:t>
            </w:r>
            <w:r>
              <w:rPr>
                <w:spacing w:val="-2"/>
                <w:sz w:val="20"/>
              </w:rPr>
              <w:t>qualifying</w:t>
            </w:r>
          </w:p>
          <w:p>
            <w:pPr>
              <w:pStyle w:val="TableParagraph"/>
              <w:spacing w:before="58"/>
              <w:ind w:left="109"/>
              <w:rPr>
                <w:sz w:val="20"/>
              </w:rPr>
            </w:pPr>
            <w:r>
              <w:rPr>
                <w:spacing w:val="-2"/>
                <w:sz w:val="20"/>
              </w:rPr>
              <w:t>information</w:t>
            </w:r>
          </w:p>
        </w:tc>
        <w:tc>
          <w:tcPr>
            <w:tcW w:w="1347" w:type="dxa"/>
            <w:tcBorders>
              <w:bottom w:val="nil"/>
            </w:tcBorders>
          </w:tcPr>
          <w:p>
            <w:pPr>
              <w:pStyle w:val="TableParagraph"/>
              <w:spacing w:before="144"/>
              <w:ind w:left="109"/>
              <w:rPr>
                <w:sz w:val="20"/>
              </w:rPr>
            </w:pPr>
            <w:r>
              <w:rPr>
                <w:spacing w:val="-2"/>
                <w:sz w:val="20"/>
              </w:rPr>
              <w:t>48.41</w:t>
            </w:r>
          </w:p>
        </w:tc>
        <w:tc>
          <w:tcPr>
            <w:tcW w:w="1058" w:type="dxa"/>
            <w:tcBorders>
              <w:bottom w:val="nil"/>
            </w:tcBorders>
          </w:tcPr>
          <w:p>
            <w:pPr>
              <w:pStyle w:val="TableParagraph"/>
              <w:spacing w:before="144"/>
              <w:ind w:left="107"/>
              <w:rPr>
                <w:sz w:val="20"/>
              </w:rPr>
            </w:pPr>
            <w:r>
              <w:rPr>
                <w:spacing w:val="-2"/>
                <w:sz w:val="20"/>
              </w:rPr>
              <w:t>42-</w:t>
            </w:r>
            <w:r>
              <w:rPr>
                <w:spacing w:val="-5"/>
                <w:sz w:val="20"/>
              </w:rPr>
              <w:t>136</w:t>
            </w:r>
          </w:p>
        </w:tc>
        <w:tc>
          <w:tcPr>
            <w:tcW w:w="1834" w:type="dxa"/>
            <w:tcBorders>
              <w:bottom w:val="nil"/>
            </w:tcBorders>
          </w:tcPr>
          <w:p>
            <w:pPr>
              <w:pStyle w:val="TableParagraph"/>
              <w:spacing w:before="144"/>
              <w:ind w:left="107"/>
              <w:rPr>
                <w:sz w:val="20"/>
              </w:rPr>
            </w:pPr>
            <w:r>
              <w:rPr>
                <w:spacing w:val="-2"/>
                <w:sz w:val="20"/>
              </w:rPr>
              <w:t>95</w:t>
            </w:r>
            <w:r>
              <w:rPr>
                <w:spacing w:val="-11"/>
                <w:sz w:val="20"/>
              </w:rPr>
              <w:t> </w:t>
            </w:r>
            <w:r>
              <w:rPr>
                <w:spacing w:val="-5"/>
                <w:sz w:val="20"/>
              </w:rPr>
              <w:t>ANS</w:t>
            </w:r>
          </w:p>
        </w:tc>
      </w:tr>
      <w:tr>
        <w:trPr>
          <w:trHeight w:val="307" w:hRule="atLeast"/>
        </w:trPr>
        <w:tc>
          <w:tcPr>
            <w:tcW w:w="1433" w:type="dxa"/>
            <w:tcBorders>
              <w:top w:val="nil"/>
              <w:bottom w:val="nil"/>
              <w:right w:val="single" w:sz="4" w:space="0" w:color="FFFFFF"/>
            </w:tcBorders>
            <w:shd w:val="clear" w:color="auto" w:fill="EFF8FD"/>
          </w:tcPr>
          <w:p>
            <w:pPr>
              <w:pStyle w:val="TableParagraph"/>
              <w:spacing w:before="11"/>
              <w:ind w:left="110"/>
              <w:rPr>
                <w:sz w:val="20"/>
              </w:rPr>
            </w:pPr>
            <w:r>
              <w:rPr>
                <w:spacing w:val="-2"/>
                <w:sz w:val="20"/>
              </w:rPr>
              <w:t>111.4*</w:t>
            </w:r>
          </w:p>
        </w:tc>
        <w:tc>
          <w:tcPr>
            <w:tcW w:w="3959" w:type="dxa"/>
            <w:tcBorders>
              <w:top w:val="nil"/>
              <w:left w:val="single" w:sz="4" w:space="0" w:color="FFFFFF"/>
              <w:bottom w:val="nil"/>
            </w:tcBorders>
            <w:shd w:val="clear" w:color="auto" w:fill="EFF8FD"/>
          </w:tcPr>
          <w:p>
            <w:pPr>
              <w:pStyle w:val="TableParagraph"/>
              <w:spacing w:before="11"/>
              <w:ind w:left="109"/>
              <w:rPr>
                <w:sz w:val="20"/>
              </w:rPr>
            </w:pPr>
            <w:r>
              <w:rPr>
                <w:sz w:val="20"/>
              </w:rPr>
              <w:t>Electronic</w:t>
            </w:r>
            <w:r>
              <w:rPr>
                <w:spacing w:val="-11"/>
                <w:sz w:val="20"/>
              </w:rPr>
              <w:t> </w:t>
            </w:r>
            <w:r>
              <w:rPr>
                <w:sz w:val="20"/>
              </w:rPr>
              <w:t>commerce</w:t>
            </w:r>
            <w:r>
              <w:rPr>
                <w:spacing w:val="-11"/>
                <w:sz w:val="20"/>
              </w:rPr>
              <w:t> </w:t>
            </w:r>
            <w:r>
              <w:rPr>
                <w:spacing w:val="-2"/>
                <w:sz w:val="20"/>
              </w:rPr>
              <w:t>indicators</w:t>
            </w:r>
          </w:p>
        </w:tc>
        <w:tc>
          <w:tcPr>
            <w:tcW w:w="1347" w:type="dxa"/>
            <w:tcBorders>
              <w:top w:val="nil"/>
              <w:bottom w:val="nil"/>
            </w:tcBorders>
            <w:shd w:val="clear" w:color="auto" w:fill="EFF8FD"/>
          </w:tcPr>
          <w:p>
            <w:pPr>
              <w:pStyle w:val="TableParagraph"/>
              <w:spacing w:before="11"/>
              <w:ind w:left="109"/>
              <w:rPr>
                <w:sz w:val="20"/>
              </w:rPr>
            </w:pPr>
            <w:r>
              <w:rPr>
                <w:spacing w:val="-2"/>
                <w:sz w:val="20"/>
              </w:rPr>
              <w:t>48.42</w:t>
            </w:r>
          </w:p>
        </w:tc>
        <w:tc>
          <w:tcPr>
            <w:tcW w:w="1058" w:type="dxa"/>
            <w:tcBorders>
              <w:top w:val="nil"/>
              <w:bottom w:val="nil"/>
            </w:tcBorders>
            <w:shd w:val="clear" w:color="auto" w:fill="EFF8FD"/>
          </w:tcPr>
          <w:p>
            <w:pPr>
              <w:pStyle w:val="TableParagraph"/>
              <w:spacing w:before="11"/>
              <w:ind w:left="107"/>
              <w:rPr>
                <w:sz w:val="20"/>
              </w:rPr>
            </w:pPr>
            <w:r>
              <w:rPr>
                <w:spacing w:val="-2"/>
                <w:sz w:val="20"/>
              </w:rPr>
              <w:t>137-</w:t>
            </w:r>
            <w:r>
              <w:rPr>
                <w:spacing w:val="-5"/>
                <w:sz w:val="20"/>
              </w:rPr>
              <w:t>143</w:t>
            </w:r>
          </w:p>
        </w:tc>
        <w:tc>
          <w:tcPr>
            <w:tcW w:w="1834" w:type="dxa"/>
            <w:tcBorders>
              <w:top w:val="nil"/>
              <w:bottom w:val="nil"/>
            </w:tcBorders>
            <w:shd w:val="clear" w:color="auto" w:fill="EFF8FD"/>
          </w:tcPr>
          <w:p>
            <w:pPr>
              <w:pStyle w:val="TableParagraph"/>
              <w:spacing w:before="11"/>
              <w:ind w:left="107"/>
              <w:rPr>
                <w:sz w:val="20"/>
              </w:rPr>
            </w:pPr>
            <w:r>
              <w:rPr>
                <w:sz w:val="20"/>
              </w:rPr>
              <w:t>7</w:t>
            </w:r>
            <w:r>
              <w:rPr>
                <w:spacing w:val="-3"/>
                <w:sz w:val="20"/>
              </w:rPr>
              <w:t> </w:t>
            </w:r>
            <w:r>
              <w:rPr>
                <w:spacing w:val="-12"/>
                <w:sz w:val="20"/>
              </w:rPr>
              <w:t>N</w:t>
            </w:r>
          </w:p>
        </w:tc>
      </w:tr>
      <w:tr>
        <w:trPr>
          <w:trHeight w:val="575" w:hRule="atLeast"/>
        </w:trPr>
        <w:tc>
          <w:tcPr>
            <w:tcW w:w="1433" w:type="dxa"/>
            <w:tcBorders>
              <w:top w:val="nil"/>
              <w:bottom w:val="nil"/>
              <w:right w:val="single" w:sz="4" w:space="0" w:color="FFFFFF"/>
            </w:tcBorders>
          </w:tcPr>
          <w:p>
            <w:pPr>
              <w:pStyle w:val="TableParagraph"/>
              <w:spacing w:before="143"/>
              <w:ind w:left="110"/>
              <w:rPr>
                <w:sz w:val="20"/>
              </w:rPr>
            </w:pPr>
            <w:r>
              <w:rPr>
                <w:spacing w:val="-2"/>
                <w:sz w:val="20"/>
              </w:rPr>
              <w:t>111.5</w:t>
            </w:r>
          </w:p>
        </w:tc>
        <w:tc>
          <w:tcPr>
            <w:tcW w:w="3959" w:type="dxa"/>
            <w:tcBorders>
              <w:top w:val="nil"/>
              <w:left w:val="single" w:sz="4" w:space="0" w:color="FFFFFF"/>
              <w:bottom w:val="nil"/>
            </w:tcBorders>
          </w:tcPr>
          <w:p>
            <w:pPr>
              <w:pStyle w:val="TableParagraph"/>
              <w:spacing w:before="2"/>
              <w:ind w:left="109"/>
              <w:rPr>
                <w:sz w:val="20"/>
              </w:rPr>
            </w:pPr>
            <w:r>
              <w:rPr>
                <w:sz w:val="20"/>
              </w:rPr>
              <w:t>Universal</w:t>
            </w:r>
            <w:r>
              <w:rPr>
                <w:spacing w:val="-13"/>
                <w:sz w:val="20"/>
              </w:rPr>
              <w:t> </w:t>
            </w:r>
            <w:r>
              <w:rPr>
                <w:sz w:val="20"/>
              </w:rPr>
              <w:t>cardholder</w:t>
            </w:r>
            <w:r>
              <w:rPr>
                <w:spacing w:val="-14"/>
                <w:sz w:val="20"/>
              </w:rPr>
              <w:t> </w:t>
            </w:r>
            <w:r>
              <w:rPr>
                <w:sz w:val="20"/>
              </w:rPr>
              <w:t>authentication</w:t>
            </w:r>
            <w:r>
              <w:rPr>
                <w:spacing w:val="-13"/>
                <w:sz w:val="20"/>
              </w:rPr>
              <w:t> </w:t>
            </w:r>
            <w:r>
              <w:rPr>
                <w:spacing w:val="-4"/>
                <w:sz w:val="20"/>
              </w:rPr>
              <w:t>field</w:t>
            </w:r>
          </w:p>
          <w:p>
            <w:pPr>
              <w:pStyle w:val="TableParagraph"/>
              <w:spacing w:before="55"/>
              <w:ind w:left="109"/>
              <w:rPr>
                <w:sz w:val="20"/>
              </w:rPr>
            </w:pPr>
            <w:r>
              <w:rPr>
                <w:spacing w:val="-2"/>
                <w:sz w:val="20"/>
              </w:rPr>
              <w:t>(UCAF)</w:t>
            </w:r>
          </w:p>
        </w:tc>
        <w:tc>
          <w:tcPr>
            <w:tcW w:w="1347" w:type="dxa"/>
            <w:tcBorders>
              <w:top w:val="nil"/>
              <w:bottom w:val="nil"/>
            </w:tcBorders>
          </w:tcPr>
          <w:p>
            <w:pPr>
              <w:pStyle w:val="TableParagraph"/>
              <w:spacing w:before="143"/>
              <w:ind w:left="109"/>
              <w:rPr>
                <w:sz w:val="20"/>
              </w:rPr>
            </w:pPr>
            <w:r>
              <w:rPr>
                <w:spacing w:val="-2"/>
                <w:sz w:val="20"/>
              </w:rPr>
              <w:t>48.43</w:t>
            </w:r>
          </w:p>
        </w:tc>
        <w:tc>
          <w:tcPr>
            <w:tcW w:w="1058" w:type="dxa"/>
            <w:tcBorders>
              <w:top w:val="nil"/>
              <w:bottom w:val="nil"/>
            </w:tcBorders>
          </w:tcPr>
          <w:p>
            <w:pPr>
              <w:pStyle w:val="TableParagraph"/>
              <w:spacing w:before="143"/>
              <w:ind w:left="107"/>
              <w:rPr>
                <w:sz w:val="20"/>
              </w:rPr>
            </w:pPr>
            <w:r>
              <w:rPr>
                <w:spacing w:val="-2"/>
                <w:sz w:val="20"/>
              </w:rPr>
              <w:t>144-</w:t>
            </w:r>
            <w:r>
              <w:rPr>
                <w:spacing w:val="-5"/>
                <w:sz w:val="20"/>
              </w:rPr>
              <w:t>175</w:t>
            </w:r>
          </w:p>
        </w:tc>
        <w:tc>
          <w:tcPr>
            <w:tcW w:w="1834" w:type="dxa"/>
            <w:tcBorders>
              <w:top w:val="nil"/>
              <w:bottom w:val="nil"/>
            </w:tcBorders>
          </w:tcPr>
          <w:p>
            <w:pPr>
              <w:pStyle w:val="TableParagraph"/>
              <w:spacing w:before="143"/>
              <w:ind w:left="107"/>
              <w:rPr>
                <w:sz w:val="20"/>
              </w:rPr>
            </w:pPr>
            <w:r>
              <w:rPr>
                <w:spacing w:val="-2"/>
                <w:sz w:val="20"/>
              </w:rPr>
              <w:t>32</w:t>
            </w:r>
            <w:r>
              <w:rPr>
                <w:spacing w:val="-11"/>
                <w:sz w:val="20"/>
              </w:rPr>
              <w:t> </w:t>
            </w:r>
            <w:r>
              <w:rPr>
                <w:spacing w:val="-5"/>
                <w:sz w:val="20"/>
              </w:rPr>
              <w:t>ANS</w:t>
            </w:r>
          </w:p>
        </w:tc>
      </w:tr>
      <w:tr>
        <w:trPr>
          <w:trHeight w:val="307" w:hRule="atLeast"/>
        </w:trPr>
        <w:tc>
          <w:tcPr>
            <w:tcW w:w="1433" w:type="dxa"/>
            <w:tcBorders>
              <w:top w:val="nil"/>
              <w:bottom w:val="nil"/>
              <w:right w:val="single" w:sz="4" w:space="0" w:color="FFFFFF"/>
            </w:tcBorders>
            <w:shd w:val="clear" w:color="auto" w:fill="EFF8FD"/>
          </w:tcPr>
          <w:p>
            <w:pPr>
              <w:pStyle w:val="TableParagraph"/>
              <w:spacing w:before="9"/>
              <w:ind w:left="110"/>
              <w:rPr>
                <w:sz w:val="20"/>
              </w:rPr>
            </w:pPr>
            <w:r>
              <w:rPr>
                <w:spacing w:val="-2"/>
                <w:sz w:val="20"/>
              </w:rPr>
              <w:t>111.6</w:t>
            </w:r>
          </w:p>
        </w:tc>
        <w:tc>
          <w:tcPr>
            <w:tcW w:w="3959" w:type="dxa"/>
            <w:tcBorders>
              <w:top w:val="nil"/>
              <w:left w:val="single" w:sz="4" w:space="0" w:color="FFFFFF"/>
              <w:bottom w:val="nil"/>
            </w:tcBorders>
            <w:shd w:val="clear" w:color="auto" w:fill="EFF8FD"/>
          </w:tcPr>
          <w:p>
            <w:pPr>
              <w:pStyle w:val="TableParagraph"/>
              <w:spacing w:before="9"/>
              <w:ind w:left="109"/>
              <w:rPr>
                <w:sz w:val="20"/>
              </w:rPr>
            </w:pPr>
            <w:r>
              <w:rPr>
                <w:sz w:val="20"/>
              </w:rPr>
              <w:t>Mobile</w:t>
            </w:r>
            <w:r>
              <w:rPr>
                <w:spacing w:val="-10"/>
                <w:sz w:val="20"/>
              </w:rPr>
              <w:t> </w:t>
            </w:r>
            <w:r>
              <w:rPr>
                <w:sz w:val="20"/>
              </w:rPr>
              <w:t>Program</w:t>
            </w:r>
            <w:r>
              <w:rPr>
                <w:spacing w:val="-7"/>
                <w:sz w:val="20"/>
              </w:rPr>
              <w:t> </w:t>
            </w:r>
            <w:r>
              <w:rPr>
                <w:spacing w:val="-2"/>
                <w:sz w:val="20"/>
              </w:rPr>
              <w:t>Indicators</w:t>
            </w:r>
          </w:p>
        </w:tc>
        <w:tc>
          <w:tcPr>
            <w:tcW w:w="1347" w:type="dxa"/>
            <w:tcBorders>
              <w:top w:val="nil"/>
              <w:bottom w:val="nil"/>
            </w:tcBorders>
            <w:shd w:val="clear" w:color="auto" w:fill="EFF8FD"/>
          </w:tcPr>
          <w:p>
            <w:pPr>
              <w:pStyle w:val="TableParagraph"/>
              <w:spacing w:before="9"/>
              <w:ind w:left="109"/>
              <w:rPr>
                <w:sz w:val="20"/>
              </w:rPr>
            </w:pPr>
            <w:r>
              <w:rPr>
                <w:spacing w:val="-2"/>
                <w:sz w:val="20"/>
              </w:rPr>
              <w:t>48.48</w:t>
            </w:r>
          </w:p>
        </w:tc>
        <w:tc>
          <w:tcPr>
            <w:tcW w:w="1058" w:type="dxa"/>
            <w:tcBorders>
              <w:top w:val="nil"/>
              <w:bottom w:val="nil"/>
            </w:tcBorders>
            <w:shd w:val="clear" w:color="auto" w:fill="EFF8FD"/>
          </w:tcPr>
          <w:p>
            <w:pPr>
              <w:pStyle w:val="TableParagraph"/>
              <w:spacing w:before="9"/>
              <w:ind w:left="107"/>
              <w:rPr>
                <w:sz w:val="20"/>
              </w:rPr>
            </w:pPr>
            <w:r>
              <w:rPr>
                <w:spacing w:val="-2"/>
                <w:sz w:val="20"/>
              </w:rPr>
              <w:t>176-</w:t>
            </w:r>
            <w:r>
              <w:rPr>
                <w:spacing w:val="-5"/>
                <w:sz w:val="20"/>
              </w:rPr>
              <w:t>248</w:t>
            </w:r>
          </w:p>
        </w:tc>
        <w:tc>
          <w:tcPr>
            <w:tcW w:w="1834" w:type="dxa"/>
            <w:tcBorders>
              <w:top w:val="nil"/>
              <w:bottom w:val="nil"/>
            </w:tcBorders>
            <w:shd w:val="clear" w:color="auto" w:fill="EFF8FD"/>
          </w:tcPr>
          <w:p>
            <w:pPr>
              <w:pStyle w:val="TableParagraph"/>
              <w:spacing w:before="9"/>
              <w:ind w:left="107"/>
              <w:rPr>
                <w:sz w:val="20"/>
              </w:rPr>
            </w:pPr>
            <w:r>
              <w:rPr>
                <w:spacing w:val="-2"/>
                <w:sz w:val="20"/>
              </w:rPr>
              <w:t>73ANS</w:t>
            </w:r>
          </w:p>
        </w:tc>
      </w:tr>
      <w:tr>
        <w:trPr>
          <w:trHeight w:val="288" w:hRule="atLeast"/>
        </w:trPr>
        <w:tc>
          <w:tcPr>
            <w:tcW w:w="1433" w:type="dxa"/>
            <w:tcBorders>
              <w:top w:val="nil"/>
              <w:bottom w:val="nil"/>
              <w:right w:val="single" w:sz="4" w:space="0" w:color="FFFFFF"/>
            </w:tcBorders>
          </w:tcPr>
          <w:p>
            <w:pPr>
              <w:pStyle w:val="TableParagraph"/>
              <w:spacing w:line="230" w:lineRule="exact"/>
              <w:ind w:left="110"/>
              <w:rPr>
                <w:sz w:val="20"/>
              </w:rPr>
            </w:pPr>
            <w:r>
              <w:rPr>
                <w:spacing w:val="-2"/>
                <w:sz w:val="20"/>
              </w:rPr>
              <w:t>111.7</w:t>
            </w:r>
          </w:p>
        </w:tc>
        <w:tc>
          <w:tcPr>
            <w:tcW w:w="3959" w:type="dxa"/>
            <w:tcBorders>
              <w:top w:val="nil"/>
              <w:left w:val="single" w:sz="4" w:space="0" w:color="FFFFFF"/>
              <w:bottom w:val="nil"/>
            </w:tcBorders>
          </w:tcPr>
          <w:p>
            <w:pPr>
              <w:pStyle w:val="TableParagraph"/>
              <w:spacing w:line="230" w:lineRule="exact"/>
              <w:ind w:left="109"/>
              <w:rPr>
                <w:sz w:val="20"/>
              </w:rPr>
            </w:pPr>
            <w:r>
              <w:rPr>
                <w:sz w:val="20"/>
              </w:rPr>
              <w:t>Original</w:t>
            </w:r>
            <w:r>
              <w:rPr>
                <w:spacing w:val="-10"/>
                <w:sz w:val="20"/>
              </w:rPr>
              <w:t> </w:t>
            </w:r>
            <w:r>
              <w:rPr>
                <w:sz w:val="20"/>
              </w:rPr>
              <w:t>Switch</w:t>
            </w:r>
            <w:r>
              <w:rPr>
                <w:spacing w:val="-8"/>
                <w:sz w:val="20"/>
              </w:rPr>
              <w:t> </w:t>
            </w:r>
            <w:r>
              <w:rPr>
                <w:sz w:val="20"/>
              </w:rPr>
              <w:t>Serial</w:t>
            </w:r>
            <w:r>
              <w:rPr>
                <w:spacing w:val="-10"/>
                <w:sz w:val="20"/>
              </w:rPr>
              <w:t> </w:t>
            </w:r>
            <w:r>
              <w:rPr>
                <w:spacing w:val="-2"/>
                <w:sz w:val="20"/>
              </w:rPr>
              <w:t>Number</w:t>
            </w:r>
          </w:p>
        </w:tc>
        <w:tc>
          <w:tcPr>
            <w:tcW w:w="1347" w:type="dxa"/>
            <w:tcBorders>
              <w:top w:val="nil"/>
              <w:bottom w:val="nil"/>
            </w:tcBorders>
          </w:tcPr>
          <w:p>
            <w:pPr>
              <w:pStyle w:val="TableParagraph"/>
              <w:spacing w:line="230" w:lineRule="exact"/>
              <w:ind w:left="109"/>
              <w:rPr>
                <w:sz w:val="20"/>
              </w:rPr>
            </w:pPr>
            <w:r>
              <w:rPr>
                <w:spacing w:val="-2"/>
                <w:sz w:val="20"/>
              </w:rPr>
              <w:t>48.59</w:t>
            </w:r>
          </w:p>
        </w:tc>
        <w:tc>
          <w:tcPr>
            <w:tcW w:w="1058" w:type="dxa"/>
            <w:tcBorders>
              <w:top w:val="nil"/>
              <w:bottom w:val="nil"/>
            </w:tcBorders>
          </w:tcPr>
          <w:p>
            <w:pPr>
              <w:pStyle w:val="TableParagraph"/>
              <w:spacing w:line="230" w:lineRule="exact"/>
              <w:ind w:left="107"/>
              <w:rPr>
                <w:sz w:val="20"/>
              </w:rPr>
            </w:pPr>
            <w:r>
              <w:rPr>
                <w:spacing w:val="-2"/>
                <w:sz w:val="20"/>
              </w:rPr>
              <w:t>249-</w:t>
            </w:r>
            <w:r>
              <w:rPr>
                <w:spacing w:val="-5"/>
                <w:sz w:val="20"/>
              </w:rPr>
              <w:t>257</w:t>
            </w:r>
          </w:p>
        </w:tc>
        <w:tc>
          <w:tcPr>
            <w:tcW w:w="1834" w:type="dxa"/>
            <w:tcBorders>
              <w:top w:val="nil"/>
              <w:bottom w:val="nil"/>
            </w:tcBorders>
          </w:tcPr>
          <w:p>
            <w:pPr>
              <w:pStyle w:val="TableParagraph"/>
              <w:spacing w:line="230" w:lineRule="exact"/>
              <w:ind w:left="107"/>
              <w:rPr>
                <w:sz w:val="20"/>
              </w:rPr>
            </w:pPr>
            <w:r>
              <w:rPr>
                <w:sz w:val="20"/>
              </w:rPr>
              <w:t>9</w:t>
            </w:r>
            <w:r>
              <w:rPr>
                <w:spacing w:val="-3"/>
                <w:sz w:val="20"/>
              </w:rPr>
              <w:t> </w:t>
            </w:r>
            <w:r>
              <w:rPr>
                <w:spacing w:val="-12"/>
                <w:sz w:val="20"/>
              </w:rPr>
              <w:t>N</w:t>
            </w:r>
          </w:p>
        </w:tc>
      </w:tr>
      <w:tr>
        <w:trPr>
          <w:trHeight w:val="307" w:hRule="atLeast"/>
        </w:trPr>
        <w:tc>
          <w:tcPr>
            <w:tcW w:w="1433" w:type="dxa"/>
            <w:tcBorders>
              <w:top w:val="nil"/>
              <w:bottom w:val="nil"/>
              <w:right w:val="single" w:sz="4" w:space="0" w:color="FFFFFF"/>
            </w:tcBorders>
            <w:shd w:val="clear" w:color="auto" w:fill="EFF8FD"/>
          </w:tcPr>
          <w:p>
            <w:pPr>
              <w:pStyle w:val="TableParagraph"/>
              <w:spacing w:before="9"/>
              <w:ind w:left="110"/>
              <w:rPr>
                <w:sz w:val="20"/>
              </w:rPr>
            </w:pPr>
            <w:r>
              <w:rPr>
                <w:spacing w:val="-2"/>
                <w:sz w:val="20"/>
              </w:rPr>
              <w:t>111.8</w:t>
            </w:r>
          </w:p>
        </w:tc>
        <w:tc>
          <w:tcPr>
            <w:tcW w:w="3959" w:type="dxa"/>
            <w:tcBorders>
              <w:top w:val="nil"/>
              <w:left w:val="single" w:sz="4" w:space="0" w:color="FFFFFF"/>
              <w:bottom w:val="nil"/>
            </w:tcBorders>
            <w:shd w:val="clear" w:color="auto" w:fill="EFF8FD"/>
          </w:tcPr>
          <w:p>
            <w:pPr>
              <w:pStyle w:val="TableParagraph"/>
              <w:spacing w:before="9"/>
              <w:ind w:left="109"/>
              <w:rPr>
                <w:sz w:val="20"/>
              </w:rPr>
            </w:pPr>
            <w:r>
              <w:rPr>
                <w:sz w:val="20"/>
              </w:rPr>
              <w:t>POS</w:t>
            </w:r>
            <w:r>
              <w:rPr>
                <w:spacing w:val="-10"/>
                <w:sz w:val="20"/>
              </w:rPr>
              <w:t> </w:t>
            </w:r>
            <w:r>
              <w:rPr>
                <w:sz w:val="20"/>
              </w:rPr>
              <w:t>Data,</w:t>
            </w:r>
            <w:r>
              <w:rPr>
                <w:spacing w:val="-8"/>
                <w:sz w:val="20"/>
              </w:rPr>
              <w:t> </w:t>
            </w:r>
            <w:r>
              <w:rPr>
                <w:sz w:val="20"/>
              </w:rPr>
              <w:t>extended</w:t>
            </w:r>
            <w:r>
              <w:rPr>
                <w:spacing w:val="-7"/>
                <w:sz w:val="20"/>
              </w:rPr>
              <w:t> </w:t>
            </w:r>
            <w:r>
              <w:rPr>
                <w:sz w:val="20"/>
              </w:rPr>
              <w:t>condition</w:t>
            </w:r>
            <w:r>
              <w:rPr>
                <w:spacing w:val="-11"/>
                <w:sz w:val="20"/>
              </w:rPr>
              <w:t> </w:t>
            </w:r>
            <w:r>
              <w:rPr>
                <w:spacing w:val="-2"/>
                <w:sz w:val="20"/>
              </w:rPr>
              <w:t>codes*</w:t>
            </w:r>
          </w:p>
        </w:tc>
        <w:tc>
          <w:tcPr>
            <w:tcW w:w="1347" w:type="dxa"/>
            <w:tcBorders>
              <w:top w:val="nil"/>
              <w:bottom w:val="nil"/>
            </w:tcBorders>
            <w:shd w:val="clear" w:color="auto" w:fill="EFF8FD"/>
          </w:tcPr>
          <w:p>
            <w:pPr>
              <w:pStyle w:val="TableParagraph"/>
              <w:spacing w:before="9"/>
              <w:ind w:left="109"/>
              <w:rPr>
                <w:sz w:val="20"/>
              </w:rPr>
            </w:pPr>
            <w:r>
              <w:rPr>
                <w:spacing w:val="-2"/>
                <w:sz w:val="20"/>
              </w:rPr>
              <w:t>48.61</w:t>
            </w:r>
          </w:p>
        </w:tc>
        <w:tc>
          <w:tcPr>
            <w:tcW w:w="1058" w:type="dxa"/>
            <w:tcBorders>
              <w:top w:val="nil"/>
              <w:bottom w:val="nil"/>
            </w:tcBorders>
            <w:shd w:val="clear" w:color="auto" w:fill="EFF8FD"/>
          </w:tcPr>
          <w:p>
            <w:pPr>
              <w:pStyle w:val="TableParagraph"/>
              <w:spacing w:before="9"/>
              <w:ind w:left="107"/>
              <w:rPr>
                <w:sz w:val="20"/>
              </w:rPr>
            </w:pPr>
            <w:r>
              <w:rPr>
                <w:spacing w:val="-2"/>
                <w:sz w:val="20"/>
              </w:rPr>
              <w:t>258-</w:t>
            </w:r>
            <w:r>
              <w:rPr>
                <w:spacing w:val="-5"/>
                <w:sz w:val="20"/>
              </w:rPr>
              <w:t>262</w:t>
            </w:r>
          </w:p>
        </w:tc>
        <w:tc>
          <w:tcPr>
            <w:tcW w:w="1834" w:type="dxa"/>
            <w:tcBorders>
              <w:top w:val="nil"/>
              <w:bottom w:val="nil"/>
            </w:tcBorders>
            <w:shd w:val="clear" w:color="auto" w:fill="EFF8FD"/>
          </w:tcPr>
          <w:p>
            <w:pPr>
              <w:pStyle w:val="TableParagraph"/>
              <w:spacing w:before="9"/>
              <w:ind w:left="107"/>
              <w:rPr>
                <w:sz w:val="20"/>
              </w:rPr>
            </w:pPr>
            <w:r>
              <w:rPr>
                <w:sz w:val="20"/>
              </w:rPr>
              <w:t>5</w:t>
            </w:r>
            <w:r>
              <w:rPr>
                <w:spacing w:val="-3"/>
                <w:sz w:val="20"/>
              </w:rPr>
              <w:t> </w:t>
            </w:r>
            <w:r>
              <w:rPr>
                <w:spacing w:val="-12"/>
                <w:sz w:val="20"/>
              </w:rPr>
              <w:t>N</w:t>
            </w:r>
          </w:p>
        </w:tc>
      </w:tr>
      <w:tr>
        <w:trPr>
          <w:trHeight w:val="287" w:hRule="atLeast"/>
        </w:trPr>
        <w:tc>
          <w:tcPr>
            <w:tcW w:w="1433" w:type="dxa"/>
            <w:tcBorders>
              <w:top w:val="nil"/>
              <w:bottom w:val="nil"/>
              <w:right w:val="single" w:sz="4" w:space="0" w:color="FFFFFF"/>
            </w:tcBorders>
          </w:tcPr>
          <w:p>
            <w:pPr>
              <w:pStyle w:val="TableParagraph"/>
              <w:spacing w:line="230" w:lineRule="exact"/>
              <w:ind w:left="110"/>
              <w:rPr>
                <w:sz w:val="20"/>
              </w:rPr>
            </w:pPr>
            <w:r>
              <w:rPr>
                <w:spacing w:val="-2"/>
                <w:sz w:val="20"/>
              </w:rPr>
              <w:t>111.9</w:t>
            </w:r>
          </w:p>
        </w:tc>
        <w:tc>
          <w:tcPr>
            <w:tcW w:w="3959" w:type="dxa"/>
            <w:tcBorders>
              <w:top w:val="nil"/>
              <w:left w:val="single" w:sz="4" w:space="0" w:color="FFFFFF"/>
              <w:bottom w:val="nil"/>
            </w:tcBorders>
          </w:tcPr>
          <w:p>
            <w:pPr>
              <w:pStyle w:val="TableParagraph"/>
              <w:spacing w:line="230" w:lineRule="exact"/>
              <w:ind w:left="109"/>
              <w:rPr>
                <w:sz w:val="20"/>
              </w:rPr>
            </w:pPr>
            <w:r>
              <w:rPr>
                <w:sz w:val="20"/>
              </w:rPr>
              <w:t>Trace</w:t>
            </w:r>
            <w:r>
              <w:rPr>
                <w:spacing w:val="-14"/>
                <w:sz w:val="20"/>
              </w:rPr>
              <w:t> </w:t>
            </w:r>
            <w:r>
              <w:rPr>
                <w:spacing w:val="-5"/>
                <w:sz w:val="20"/>
              </w:rPr>
              <w:t>ID</w:t>
            </w:r>
          </w:p>
        </w:tc>
        <w:tc>
          <w:tcPr>
            <w:tcW w:w="1347" w:type="dxa"/>
            <w:tcBorders>
              <w:top w:val="nil"/>
              <w:bottom w:val="nil"/>
            </w:tcBorders>
          </w:tcPr>
          <w:p>
            <w:pPr>
              <w:pStyle w:val="TableParagraph"/>
              <w:spacing w:line="230" w:lineRule="exact"/>
              <w:ind w:left="109"/>
              <w:rPr>
                <w:sz w:val="20"/>
              </w:rPr>
            </w:pPr>
            <w:r>
              <w:rPr>
                <w:spacing w:val="-2"/>
                <w:sz w:val="20"/>
              </w:rPr>
              <w:t>48.63</w:t>
            </w:r>
          </w:p>
        </w:tc>
        <w:tc>
          <w:tcPr>
            <w:tcW w:w="1058" w:type="dxa"/>
            <w:tcBorders>
              <w:top w:val="nil"/>
              <w:bottom w:val="nil"/>
            </w:tcBorders>
          </w:tcPr>
          <w:p>
            <w:pPr>
              <w:pStyle w:val="TableParagraph"/>
              <w:spacing w:line="230" w:lineRule="exact"/>
              <w:ind w:left="107"/>
              <w:rPr>
                <w:sz w:val="20"/>
              </w:rPr>
            </w:pPr>
            <w:r>
              <w:rPr>
                <w:spacing w:val="-2"/>
                <w:sz w:val="20"/>
              </w:rPr>
              <w:t>263-</w:t>
            </w:r>
            <w:r>
              <w:rPr>
                <w:spacing w:val="-5"/>
                <w:sz w:val="20"/>
              </w:rPr>
              <w:t>277</w:t>
            </w:r>
          </w:p>
        </w:tc>
        <w:tc>
          <w:tcPr>
            <w:tcW w:w="1834" w:type="dxa"/>
            <w:tcBorders>
              <w:top w:val="nil"/>
              <w:bottom w:val="nil"/>
            </w:tcBorders>
          </w:tcPr>
          <w:p>
            <w:pPr>
              <w:pStyle w:val="TableParagraph"/>
              <w:spacing w:line="230" w:lineRule="exact"/>
              <w:ind w:left="107"/>
              <w:rPr>
                <w:sz w:val="20"/>
              </w:rPr>
            </w:pPr>
            <w:r>
              <w:rPr>
                <w:spacing w:val="-2"/>
                <w:sz w:val="20"/>
              </w:rPr>
              <w:t>15</w:t>
            </w:r>
            <w:r>
              <w:rPr>
                <w:spacing w:val="-11"/>
                <w:sz w:val="20"/>
              </w:rPr>
              <w:t> </w:t>
            </w:r>
            <w:r>
              <w:rPr>
                <w:spacing w:val="-5"/>
                <w:sz w:val="20"/>
              </w:rPr>
              <w:t>ANS</w:t>
            </w:r>
          </w:p>
        </w:tc>
      </w:tr>
      <w:tr>
        <w:trPr>
          <w:trHeight w:val="307" w:hRule="atLeast"/>
        </w:trPr>
        <w:tc>
          <w:tcPr>
            <w:tcW w:w="1433" w:type="dxa"/>
            <w:tcBorders>
              <w:top w:val="nil"/>
              <w:bottom w:val="nil"/>
              <w:right w:val="single" w:sz="4" w:space="0" w:color="FFFFFF"/>
            </w:tcBorders>
            <w:shd w:val="clear" w:color="auto" w:fill="EFF8FD"/>
          </w:tcPr>
          <w:p>
            <w:pPr>
              <w:pStyle w:val="TableParagraph"/>
              <w:spacing w:before="9"/>
              <w:ind w:left="110"/>
              <w:rPr>
                <w:sz w:val="20"/>
              </w:rPr>
            </w:pPr>
            <w:r>
              <w:rPr>
                <w:spacing w:val="-2"/>
                <w:sz w:val="20"/>
              </w:rPr>
              <w:t>111.10</w:t>
            </w:r>
          </w:p>
        </w:tc>
        <w:tc>
          <w:tcPr>
            <w:tcW w:w="3959" w:type="dxa"/>
            <w:tcBorders>
              <w:top w:val="nil"/>
              <w:left w:val="single" w:sz="4" w:space="0" w:color="FFFFFF"/>
              <w:bottom w:val="nil"/>
            </w:tcBorders>
            <w:shd w:val="clear" w:color="auto" w:fill="EFF8FD"/>
          </w:tcPr>
          <w:p>
            <w:pPr>
              <w:pStyle w:val="TableParagraph"/>
              <w:spacing w:before="9"/>
              <w:ind w:left="109"/>
              <w:rPr>
                <w:sz w:val="20"/>
              </w:rPr>
            </w:pPr>
            <w:r>
              <w:rPr>
                <w:spacing w:val="-2"/>
                <w:sz w:val="20"/>
              </w:rPr>
              <w:t>Transit</w:t>
            </w:r>
            <w:r>
              <w:rPr>
                <w:spacing w:val="-4"/>
                <w:sz w:val="20"/>
              </w:rPr>
              <w:t> </w:t>
            </w:r>
            <w:r>
              <w:rPr>
                <w:spacing w:val="-2"/>
                <w:sz w:val="20"/>
              </w:rPr>
              <w:t>program</w:t>
            </w:r>
          </w:p>
        </w:tc>
        <w:tc>
          <w:tcPr>
            <w:tcW w:w="1347" w:type="dxa"/>
            <w:tcBorders>
              <w:top w:val="nil"/>
              <w:bottom w:val="nil"/>
            </w:tcBorders>
            <w:shd w:val="clear" w:color="auto" w:fill="EFF8FD"/>
          </w:tcPr>
          <w:p>
            <w:pPr>
              <w:pStyle w:val="TableParagraph"/>
              <w:spacing w:before="9"/>
              <w:ind w:left="109"/>
              <w:rPr>
                <w:sz w:val="20"/>
              </w:rPr>
            </w:pPr>
            <w:r>
              <w:rPr>
                <w:spacing w:val="-2"/>
                <w:sz w:val="20"/>
              </w:rPr>
              <w:t>48.64</w:t>
            </w:r>
          </w:p>
        </w:tc>
        <w:tc>
          <w:tcPr>
            <w:tcW w:w="1058" w:type="dxa"/>
            <w:tcBorders>
              <w:top w:val="nil"/>
              <w:bottom w:val="nil"/>
            </w:tcBorders>
            <w:shd w:val="clear" w:color="auto" w:fill="EFF8FD"/>
          </w:tcPr>
          <w:p>
            <w:pPr>
              <w:pStyle w:val="TableParagraph"/>
              <w:spacing w:before="9"/>
              <w:ind w:left="107"/>
              <w:rPr>
                <w:sz w:val="20"/>
              </w:rPr>
            </w:pPr>
            <w:r>
              <w:rPr>
                <w:spacing w:val="-2"/>
                <w:sz w:val="20"/>
              </w:rPr>
              <w:t>278-</w:t>
            </w:r>
            <w:r>
              <w:rPr>
                <w:spacing w:val="-5"/>
                <w:sz w:val="20"/>
              </w:rPr>
              <w:t>281</w:t>
            </w:r>
          </w:p>
        </w:tc>
        <w:tc>
          <w:tcPr>
            <w:tcW w:w="1834" w:type="dxa"/>
            <w:tcBorders>
              <w:top w:val="nil"/>
              <w:bottom w:val="nil"/>
            </w:tcBorders>
            <w:shd w:val="clear" w:color="auto" w:fill="EFF8FD"/>
          </w:tcPr>
          <w:p>
            <w:pPr>
              <w:pStyle w:val="TableParagraph"/>
              <w:spacing w:before="9"/>
              <w:ind w:left="107"/>
              <w:rPr>
                <w:sz w:val="20"/>
              </w:rPr>
            </w:pPr>
            <w:r>
              <w:rPr>
                <w:sz w:val="20"/>
              </w:rPr>
              <w:t>4</w:t>
            </w:r>
            <w:r>
              <w:rPr>
                <w:spacing w:val="-3"/>
                <w:sz w:val="20"/>
              </w:rPr>
              <w:t> </w:t>
            </w:r>
            <w:r>
              <w:rPr>
                <w:spacing w:val="-12"/>
                <w:sz w:val="20"/>
              </w:rPr>
              <w:t>N</w:t>
            </w:r>
          </w:p>
        </w:tc>
      </w:tr>
      <w:tr>
        <w:trPr>
          <w:trHeight w:val="287" w:hRule="atLeast"/>
        </w:trPr>
        <w:tc>
          <w:tcPr>
            <w:tcW w:w="1433" w:type="dxa"/>
            <w:tcBorders>
              <w:top w:val="nil"/>
              <w:bottom w:val="nil"/>
              <w:right w:val="single" w:sz="4" w:space="0" w:color="FFFFFF"/>
            </w:tcBorders>
          </w:tcPr>
          <w:p>
            <w:pPr>
              <w:pStyle w:val="TableParagraph"/>
              <w:spacing w:line="230" w:lineRule="exact"/>
              <w:ind w:left="110"/>
              <w:rPr>
                <w:sz w:val="20"/>
              </w:rPr>
            </w:pPr>
            <w:r>
              <w:rPr>
                <w:spacing w:val="-2"/>
                <w:sz w:val="20"/>
              </w:rPr>
              <w:t>111.11</w:t>
            </w:r>
          </w:p>
        </w:tc>
        <w:tc>
          <w:tcPr>
            <w:tcW w:w="3959" w:type="dxa"/>
            <w:tcBorders>
              <w:top w:val="nil"/>
              <w:left w:val="single" w:sz="4" w:space="0" w:color="FFFFFF"/>
              <w:bottom w:val="nil"/>
            </w:tcBorders>
          </w:tcPr>
          <w:p>
            <w:pPr>
              <w:pStyle w:val="TableParagraph"/>
              <w:spacing w:line="230" w:lineRule="exact"/>
              <w:ind w:left="109"/>
              <w:rPr>
                <w:sz w:val="20"/>
              </w:rPr>
            </w:pPr>
            <w:r>
              <w:rPr>
                <w:sz w:val="20"/>
              </w:rPr>
              <w:t>Implied</w:t>
            </w:r>
            <w:r>
              <w:rPr>
                <w:spacing w:val="-11"/>
                <w:sz w:val="20"/>
              </w:rPr>
              <w:t> </w:t>
            </w:r>
            <w:r>
              <w:rPr>
                <w:spacing w:val="-2"/>
                <w:sz w:val="20"/>
              </w:rPr>
              <w:t>decimal</w:t>
            </w:r>
          </w:p>
        </w:tc>
        <w:tc>
          <w:tcPr>
            <w:tcW w:w="1347" w:type="dxa"/>
            <w:tcBorders>
              <w:top w:val="nil"/>
              <w:bottom w:val="nil"/>
            </w:tcBorders>
          </w:tcPr>
          <w:p>
            <w:pPr>
              <w:pStyle w:val="TableParagraph"/>
              <w:spacing w:line="230" w:lineRule="exact"/>
              <w:ind w:left="109"/>
              <w:rPr>
                <w:sz w:val="20"/>
              </w:rPr>
            </w:pPr>
            <w:r>
              <w:rPr>
                <w:spacing w:val="-2"/>
                <w:sz w:val="20"/>
              </w:rPr>
              <w:t>48.70</w:t>
            </w:r>
          </w:p>
        </w:tc>
        <w:tc>
          <w:tcPr>
            <w:tcW w:w="1058" w:type="dxa"/>
            <w:tcBorders>
              <w:top w:val="nil"/>
              <w:bottom w:val="nil"/>
            </w:tcBorders>
          </w:tcPr>
          <w:p>
            <w:pPr>
              <w:pStyle w:val="TableParagraph"/>
              <w:spacing w:line="230" w:lineRule="exact"/>
              <w:ind w:left="107"/>
              <w:rPr>
                <w:sz w:val="20"/>
              </w:rPr>
            </w:pPr>
            <w:r>
              <w:rPr>
                <w:spacing w:val="-2"/>
                <w:sz w:val="20"/>
              </w:rPr>
              <w:t>282-</w:t>
            </w:r>
            <w:r>
              <w:rPr>
                <w:spacing w:val="-5"/>
                <w:sz w:val="20"/>
              </w:rPr>
              <w:t>286</w:t>
            </w:r>
          </w:p>
        </w:tc>
        <w:tc>
          <w:tcPr>
            <w:tcW w:w="1834" w:type="dxa"/>
            <w:tcBorders>
              <w:top w:val="nil"/>
              <w:bottom w:val="nil"/>
            </w:tcBorders>
          </w:tcPr>
          <w:p>
            <w:pPr>
              <w:pStyle w:val="TableParagraph"/>
              <w:spacing w:line="230" w:lineRule="exact"/>
              <w:ind w:left="107"/>
              <w:rPr>
                <w:sz w:val="20"/>
              </w:rPr>
            </w:pPr>
            <w:r>
              <w:rPr>
                <w:sz w:val="20"/>
              </w:rPr>
              <w:t>5</w:t>
            </w:r>
            <w:r>
              <w:rPr>
                <w:spacing w:val="-3"/>
                <w:sz w:val="20"/>
              </w:rPr>
              <w:t> </w:t>
            </w:r>
            <w:r>
              <w:rPr>
                <w:spacing w:val="-12"/>
                <w:sz w:val="20"/>
              </w:rPr>
              <w:t>N</w:t>
            </w:r>
          </w:p>
        </w:tc>
      </w:tr>
      <w:tr>
        <w:trPr>
          <w:trHeight w:val="307" w:hRule="atLeast"/>
        </w:trPr>
        <w:tc>
          <w:tcPr>
            <w:tcW w:w="1433" w:type="dxa"/>
            <w:tcBorders>
              <w:top w:val="nil"/>
              <w:bottom w:val="nil"/>
              <w:right w:val="single" w:sz="4" w:space="0" w:color="FFFFFF"/>
            </w:tcBorders>
            <w:shd w:val="clear" w:color="auto" w:fill="EFF8FD"/>
          </w:tcPr>
          <w:p>
            <w:pPr>
              <w:pStyle w:val="TableParagraph"/>
              <w:spacing w:before="9"/>
              <w:ind w:left="110"/>
              <w:rPr>
                <w:sz w:val="20"/>
              </w:rPr>
            </w:pPr>
            <w:r>
              <w:rPr>
                <w:spacing w:val="-2"/>
                <w:sz w:val="20"/>
              </w:rPr>
              <w:t>111.12</w:t>
            </w:r>
          </w:p>
        </w:tc>
        <w:tc>
          <w:tcPr>
            <w:tcW w:w="3959" w:type="dxa"/>
            <w:tcBorders>
              <w:top w:val="nil"/>
              <w:left w:val="single" w:sz="4" w:space="0" w:color="FFFFFF"/>
              <w:bottom w:val="nil"/>
            </w:tcBorders>
            <w:shd w:val="clear" w:color="auto" w:fill="EFF8FD"/>
          </w:tcPr>
          <w:p>
            <w:pPr>
              <w:pStyle w:val="TableParagraph"/>
              <w:spacing w:before="9"/>
              <w:ind w:left="109"/>
              <w:rPr>
                <w:sz w:val="20"/>
              </w:rPr>
            </w:pPr>
            <w:r>
              <w:rPr>
                <w:sz w:val="20"/>
              </w:rPr>
              <w:t>Issuer</w:t>
            </w:r>
            <w:r>
              <w:rPr>
                <w:spacing w:val="-7"/>
                <w:sz w:val="20"/>
              </w:rPr>
              <w:t> </w:t>
            </w:r>
            <w:r>
              <w:rPr>
                <w:sz w:val="20"/>
              </w:rPr>
              <w:t>chip</w:t>
            </w:r>
            <w:r>
              <w:rPr>
                <w:spacing w:val="-8"/>
                <w:sz w:val="20"/>
              </w:rPr>
              <w:t> </w:t>
            </w:r>
            <w:r>
              <w:rPr>
                <w:spacing w:val="-2"/>
                <w:sz w:val="20"/>
              </w:rPr>
              <w:t>authentication</w:t>
            </w:r>
          </w:p>
        </w:tc>
        <w:tc>
          <w:tcPr>
            <w:tcW w:w="1347" w:type="dxa"/>
            <w:tcBorders>
              <w:top w:val="nil"/>
              <w:bottom w:val="nil"/>
            </w:tcBorders>
            <w:shd w:val="clear" w:color="auto" w:fill="EFF8FD"/>
          </w:tcPr>
          <w:p>
            <w:pPr>
              <w:pStyle w:val="TableParagraph"/>
              <w:spacing w:before="9"/>
              <w:ind w:left="109"/>
              <w:rPr>
                <w:sz w:val="20"/>
              </w:rPr>
            </w:pPr>
            <w:r>
              <w:rPr>
                <w:spacing w:val="-2"/>
                <w:sz w:val="20"/>
              </w:rPr>
              <w:t>48.72</w:t>
            </w:r>
          </w:p>
        </w:tc>
        <w:tc>
          <w:tcPr>
            <w:tcW w:w="1058" w:type="dxa"/>
            <w:tcBorders>
              <w:top w:val="nil"/>
              <w:bottom w:val="nil"/>
            </w:tcBorders>
            <w:shd w:val="clear" w:color="auto" w:fill="EFF8FD"/>
          </w:tcPr>
          <w:p>
            <w:pPr>
              <w:pStyle w:val="TableParagraph"/>
              <w:spacing w:before="9"/>
              <w:ind w:left="107"/>
              <w:rPr>
                <w:sz w:val="20"/>
              </w:rPr>
            </w:pPr>
            <w:r>
              <w:rPr>
                <w:spacing w:val="-2"/>
                <w:sz w:val="20"/>
              </w:rPr>
              <w:t>287-</w:t>
            </w:r>
            <w:r>
              <w:rPr>
                <w:spacing w:val="-5"/>
                <w:sz w:val="20"/>
              </w:rPr>
              <w:t>302</w:t>
            </w:r>
          </w:p>
        </w:tc>
        <w:tc>
          <w:tcPr>
            <w:tcW w:w="1834" w:type="dxa"/>
            <w:tcBorders>
              <w:top w:val="nil"/>
              <w:bottom w:val="nil"/>
            </w:tcBorders>
            <w:shd w:val="clear" w:color="auto" w:fill="EFF8FD"/>
          </w:tcPr>
          <w:p>
            <w:pPr>
              <w:pStyle w:val="TableParagraph"/>
              <w:spacing w:before="9"/>
              <w:ind w:left="107"/>
              <w:rPr>
                <w:sz w:val="20"/>
              </w:rPr>
            </w:pPr>
            <w:r>
              <w:rPr>
                <w:spacing w:val="-2"/>
                <w:sz w:val="20"/>
              </w:rPr>
              <w:t>16</w:t>
            </w:r>
            <w:r>
              <w:rPr>
                <w:spacing w:val="-11"/>
                <w:sz w:val="20"/>
              </w:rPr>
              <w:t> </w:t>
            </w:r>
            <w:r>
              <w:rPr>
                <w:spacing w:val="-5"/>
                <w:sz w:val="20"/>
              </w:rPr>
              <w:t>AN</w:t>
            </w:r>
          </w:p>
        </w:tc>
      </w:tr>
      <w:tr>
        <w:trPr>
          <w:trHeight w:val="576" w:hRule="atLeast"/>
        </w:trPr>
        <w:tc>
          <w:tcPr>
            <w:tcW w:w="1433" w:type="dxa"/>
            <w:tcBorders>
              <w:top w:val="nil"/>
              <w:bottom w:val="nil"/>
              <w:right w:val="single" w:sz="4" w:space="0" w:color="FFFFFF"/>
            </w:tcBorders>
          </w:tcPr>
          <w:p>
            <w:pPr>
              <w:pStyle w:val="TableParagraph"/>
              <w:spacing w:before="144"/>
              <w:ind w:left="110"/>
              <w:rPr>
                <w:sz w:val="20"/>
              </w:rPr>
            </w:pPr>
            <w:r>
              <w:rPr>
                <w:spacing w:val="-2"/>
                <w:sz w:val="20"/>
              </w:rPr>
              <w:t>111.13</w:t>
            </w:r>
          </w:p>
        </w:tc>
        <w:tc>
          <w:tcPr>
            <w:tcW w:w="3959" w:type="dxa"/>
            <w:tcBorders>
              <w:top w:val="nil"/>
              <w:left w:val="single" w:sz="4" w:space="0" w:color="FFFFFF"/>
              <w:bottom w:val="nil"/>
            </w:tcBorders>
          </w:tcPr>
          <w:p>
            <w:pPr>
              <w:pStyle w:val="TableParagraph"/>
              <w:ind w:left="109"/>
              <w:rPr>
                <w:sz w:val="20"/>
              </w:rPr>
            </w:pPr>
            <w:r>
              <w:rPr>
                <w:sz w:val="20"/>
              </w:rPr>
              <w:t>MasterCard</w:t>
            </w:r>
            <w:r>
              <w:rPr>
                <w:spacing w:val="-14"/>
                <w:sz w:val="20"/>
              </w:rPr>
              <w:t> </w:t>
            </w:r>
            <w:r>
              <w:rPr>
                <w:sz w:val="20"/>
              </w:rPr>
              <w:t>electronic</w:t>
            </w:r>
            <w:r>
              <w:rPr>
                <w:spacing w:val="-12"/>
                <w:sz w:val="20"/>
              </w:rPr>
              <w:t> </w:t>
            </w:r>
            <w:r>
              <w:rPr>
                <w:spacing w:val="-2"/>
                <w:sz w:val="20"/>
              </w:rPr>
              <w:t>transaction</w:t>
            </w:r>
          </w:p>
          <w:p>
            <w:pPr>
              <w:pStyle w:val="TableParagraph"/>
              <w:spacing w:before="58"/>
              <w:ind w:left="109"/>
              <w:rPr>
                <w:sz w:val="20"/>
              </w:rPr>
            </w:pPr>
            <w:r>
              <w:rPr>
                <w:spacing w:val="-2"/>
                <w:sz w:val="20"/>
              </w:rPr>
              <w:t>indicator</w:t>
            </w:r>
          </w:p>
        </w:tc>
        <w:tc>
          <w:tcPr>
            <w:tcW w:w="1347" w:type="dxa"/>
            <w:tcBorders>
              <w:top w:val="nil"/>
              <w:bottom w:val="nil"/>
            </w:tcBorders>
          </w:tcPr>
          <w:p>
            <w:pPr>
              <w:pStyle w:val="TableParagraph"/>
              <w:spacing w:before="144"/>
              <w:ind w:left="109"/>
              <w:rPr>
                <w:sz w:val="20"/>
              </w:rPr>
            </w:pPr>
            <w:r>
              <w:rPr>
                <w:spacing w:val="-2"/>
                <w:sz w:val="20"/>
              </w:rPr>
              <w:t>48.76</w:t>
            </w:r>
          </w:p>
        </w:tc>
        <w:tc>
          <w:tcPr>
            <w:tcW w:w="1058" w:type="dxa"/>
            <w:tcBorders>
              <w:top w:val="nil"/>
              <w:bottom w:val="nil"/>
            </w:tcBorders>
          </w:tcPr>
          <w:p>
            <w:pPr>
              <w:pStyle w:val="TableParagraph"/>
              <w:spacing w:before="144"/>
              <w:ind w:left="107"/>
              <w:rPr>
                <w:sz w:val="20"/>
              </w:rPr>
            </w:pPr>
            <w:r>
              <w:rPr>
                <w:spacing w:val="-5"/>
                <w:sz w:val="20"/>
              </w:rPr>
              <w:t>303</w:t>
            </w:r>
          </w:p>
        </w:tc>
        <w:tc>
          <w:tcPr>
            <w:tcW w:w="1834" w:type="dxa"/>
            <w:tcBorders>
              <w:top w:val="nil"/>
              <w:bottom w:val="nil"/>
            </w:tcBorders>
          </w:tcPr>
          <w:p>
            <w:pPr>
              <w:pStyle w:val="TableParagraph"/>
              <w:spacing w:before="144"/>
              <w:ind w:left="107"/>
              <w:rPr>
                <w:sz w:val="20"/>
              </w:rPr>
            </w:pPr>
            <w:r>
              <w:rPr>
                <w:spacing w:val="-2"/>
                <w:sz w:val="20"/>
              </w:rPr>
              <w:t>1</w:t>
            </w:r>
            <w:r>
              <w:rPr>
                <w:spacing w:val="-13"/>
                <w:sz w:val="20"/>
              </w:rPr>
              <w:t> </w:t>
            </w:r>
            <w:r>
              <w:rPr>
                <w:spacing w:val="-10"/>
                <w:sz w:val="20"/>
              </w:rPr>
              <w:t>A</w:t>
            </w:r>
          </w:p>
        </w:tc>
      </w:tr>
      <w:tr>
        <w:trPr>
          <w:trHeight w:val="304" w:hRule="atLeast"/>
        </w:trPr>
        <w:tc>
          <w:tcPr>
            <w:tcW w:w="1433" w:type="dxa"/>
            <w:tcBorders>
              <w:top w:val="nil"/>
              <w:bottom w:val="nil"/>
              <w:right w:val="single" w:sz="4" w:space="0" w:color="FFFFFF"/>
            </w:tcBorders>
            <w:shd w:val="clear" w:color="auto" w:fill="EFF8FD"/>
          </w:tcPr>
          <w:p>
            <w:pPr>
              <w:pStyle w:val="TableParagraph"/>
              <w:spacing w:before="9"/>
              <w:ind w:left="110"/>
              <w:rPr>
                <w:sz w:val="20"/>
              </w:rPr>
            </w:pPr>
            <w:r>
              <w:rPr>
                <w:spacing w:val="-2"/>
                <w:sz w:val="20"/>
              </w:rPr>
              <w:t>111.14</w:t>
            </w:r>
          </w:p>
        </w:tc>
        <w:tc>
          <w:tcPr>
            <w:tcW w:w="3959" w:type="dxa"/>
            <w:tcBorders>
              <w:top w:val="nil"/>
              <w:left w:val="single" w:sz="4" w:space="0" w:color="FFFFFF"/>
              <w:bottom w:val="nil"/>
            </w:tcBorders>
            <w:shd w:val="clear" w:color="auto" w:fill="EFF8FD"/>
          </w:tcPr>
          <w:p>
            <w:pPr>
              <w:pStyle w:val="TableParagraph"/>
              <w:spacing w:before="9"/>
              <w:ind w:left="109"/>
              <w:rPr>
                <w:sz w:val="20"/>
              </w:rPr>
            </w:pPr>
            <w:r>
              <w:rPr>
                <w:sz w:val="20"/>
              </w:rPr>
              <w:t>Payment</w:t>
            </w:r>
            <w:r>
              <w:rPr>
                <w:spacing w:val="-10"/>
                <w:sz w:val="20"/>
              </w:rPr>
              <w:t> </w:t>
            </w:r>
            <w:r>
              <w:rPr>
                <w:sz w:val="20"/>
              </w:rPr>
              <w:t>transaction</w:t>
            </w:r>
            <w:r>
              <w:rPr>
                <w:spacing w:val="-9"/>
                <w:sz w:val="20"/>
              </w:rPr>
              <w:t> </w:t>
            </w:r>
            <w:r>
              <w:rPr>
                <w:sz w:val="20"/>
              </w:rPr>
              <w:t>type</w:t>
            </w:r>
            <w:r>
              <w:rPr>
                <w:spacing w:val="-7"/>
                <w:sz w:val="20"/>
              </w:rPr>
              <w:t> </w:t>
            </w:r>
            <w:r>
              <w:rPr>
                <w:spacing w:val="-2"/>
                <w:sz w:val="20"/>
              </w:rPr>
              <w:t>indicator</w:t>
            </w:r>
          </w:p>
        </w:tc>
        <w:tc>
          <w:tcPr>
            <w:tcW w:w="1347" w:type="dxa"/>
            <w:tcBorders>
              <w:top w:val="nil"/>
              <w:bottom w:val="nil"/>
            </w:tcBorders>
            <w:shd w:val="clear" w:color="auto" w:fill="EFF8FD"/>
          </w:tcPr>
          <w:p>
            <w:pPr>
              <w:pStyle w:val="TableParagraph"/>
              <w:spacing w:before="9"/>
              <w:ind w:left="109"/>
              <w:rPr>
                <w:sz w:val="20"/>
              </w:rPr>
            </w:pPr>
            <w:r>
              <w:rPr>
                <w:spacing w:val="-2"/>
                <w:sz w:val="20"/>
              </w:rPr>
              <w:t>48.77</w:t>
            </w:r>
          </w:p>
        </w:tc>
        <w:tc>
          <w:tcPr>
            <w:tcW w:w="1058" w:type="dxa"/>
            <w:tcBorders>
              <w:top w:val="nil"/>
              <w:bottom w:val="nil"/>
            </w:tcBorders>
            <w:shd w:val="clear" w:color="auto" w:fill="EFF8FD"/>
          </w:tcPr>
          <w:p>
            <w:pPr>
              <w:pStyle w:val="TableParagraph"/>
              <w:spacing w:before="9"/>
              <w:ind w:left="107"/>
              <w:rPr>
                <w:sz w:val="20"/>
              </w:rPr>
            </w:pPr>
            <w:r>
              <w:rPr>
                <w:spacing w:val="-2"/>
                <w:sz w:val="20"/>
              </w:rPr>
              <w:t>304-</w:t>
            </w:r>
            <w:r>
              <w:rPr>
                <w:spacing w:val="-5"/>
                <w:sz w:val="20"/>
              </w:rPr>
              <w:t>306</w:t>
            </w:r>
          </w:p>
        </w:tc>
        <w:tc>
          <w:tcPr>
            <w:tcW w:w="1834" w:type="dxa"/>
            <w:tcBorders>
              <w:top w:val="nil"/>
              <w:bottom w:val="nil"/>
            </w:tcBorders>
            <w:shd w:val="clear" w:color="auto" w:fill="EFF8FD"/>
          </w:tcPr>
          <w:p>
            <w:pPr>
              <w:pStyle w:val="TableParagraph"/>
              <w:spacing w:before="9"/>
              <w:ind w:left="107"/>
              <w:rPr>
                <w:sz w:val="20"/>
              </w:rPr>
            </w:pPr>
            <w:r>
              <w:rPr>
                <w:spacing w:val="-2"/>
                <w:sz w:val="20"/>
              </w:rPr>
              <w:t>3</w:t>
            </w:r>
            <w:r>
              <w:rPr>
                <w:spacing w:val="-13"/>
                <w:sz w:val="20"/>
              </w:rPr>
              <w:t> </w:t>
            </w:r>
            <w:r>
              <w:rPr>
                <w:spacing w:val="-5"/>
                <w:sz w:val="20"/>
              </w:rPr>
              <w:t>AN</w:t>
            </w:r>
          </w:p>
        </w:tc>
      </w:tr>
      <w:tr>
        <w:trPr>
          <w:trHeight w:val="288" w:hRule="atLeast"/>
        </w:trPr>
        <w:tc>
          <w:tcPr>
            <w:tcW w:w="1433" w:type="dxa"/>
            <w:tcBorders>
              <w:top w:val="nil"/>
              <w:bottom w:val="nil"/>
              <w:right w:val="single" w:sz="4" w:space="0" w:color="FFFFFF"/>
            </w:tcBorders>
          </w:tcPr>
          <w:p>
            <w:pPr>
              <w:pStyle w:val="TableParagraph"/>
              <w:spacing w:before="2"/>
              <w:ind w:left="110"/>
              <w:rPr>
                <w:sz w:val="20"/>
              </w:rPr>
            </w:pPr>
            <w:r>
              <w:rPr>
                <w:spacing w:val="-2"/>
                <w:sz w:val="20"/>
              </w:rPr>
              <w:t>111.15</w:t>
            </w:r>
          </w:p>
        </w:tc>
        <w:tc>
          <w:tcPr>
            <w:tcW w:w="3959" w:type="dxa"/>
            <w:tcBorders>
              <w:top w:val="nil"/>
              <w:left w:val="single" w:sz="4" w:space="0" w:color="FFFFFF"/>
              <w:bottom w:val="nil"/>
            </w:tcBorders>
          </w:tcPr>
          <w:p>
            <w:pPr>
              <w:pStyle w:val="TableParagraph"/>
              <w:spacing w:before="2"/>
              <w:ind w:left="109"/>
              <w:rPr>
                <w:sz w:val="20"/>
              </w:rPr>
            </w:pPr>
            <w:r>
              <w:rPr>
                <w:sz w:val="20"/>
              </w:rPr>
              <w:t>Chip</w:t>
            </w:r>
            <w:r>
              <w:rPr>
                <w:spacing w:val="-6"/>
                <w:sz w:val="20"/>
              </w:rPr>
              <w:t> </w:t>
            </w:r>
            <w:r>
              <w:rPr>
                <w:sz w:val="20"/>
              </w:rPr>
              <w:t>CVR/TVR</w:t>
            </w:r>
            <w:r>
              <w:rPr>
                <w:spacing w:val="-4"/>
                <w:sz w:val="20"/>
              </w:rPr>
              <w:t> </w:t>
            </w:r>
            <w:r>
              <w:rPr>
                <w:sz w:val="20"/>
              </w:rPr>
              <w:t>bit</w:t>
            </w:r>
            <w:r>
              <w:rPr>
                <w:spacing w:val="-7"/>
                <w:sz w:val="20"/>
              </w:rPr>
              <w:t> </w:t>
            </w:r>
            <w:r>
              <w:rPr>
                <w:sz w:val="20"/>
              </w:rPr>
              <w:t>error</w:t>
            </w:r>
            <w:r>
              <w:rPr>
                <w:spacing w:val="-7"/>
                <w:sz w:val="20"/>
              </w:rPr>
              <w:t> </w:t>
            </w:r>
            <w:r>
              <w:rPr>
                <w:sz w:val="20"/>
              </w:rPr>
              <w:t>results</w:t>
            </w:r>
            <w:r>
              <w:rPr>
                <w:spacing w:val="-7"/>
                <w:sz w:val="20"/>
              </w:rPr>
              <w:t> </w:t>
            </w:r>
            <w:r>
              <w:rPr>
                <w:spacing w:val="-2"/>
                <w:sz w:val="20"/>
              </w:rPr>
              <w:t>listing</w:t>
            </w:r>
          </w:p>
        </w:tc>
        <w:tc>
          <w:tcPr>
            <w:tcW w:w="1347" w:type="dxa"/>
            <w:tcBorders>
              <w:top w:val="nil"/>
              <w:bottom w:val="nil"/>
            </w:tcBorders>
          </w:tcPr>
          <w:p>
            <w:pPr>
              <w:pStyle w:val="TableParagraph"/>
              <w:spacing w:before="2"/>
              <w:ind w:left="109"/>
              <w:rPr>
                <w:sz w:val="20"/>
              </w:rPr>
            </w:pPr>
            <w:r>
              <w:rPr>
                <w:spacing w:val="-2"/>
                <w:sz w:val="20"/>
              </w:rPr>
              <w:t>48.79</w:t>
            </w:r>
          </w:p>
        </w:tc>
        <w:tc>
          <w:tcPr>
            <w:tcW w:w="1058" w:type="dxa"/>
            <w:tcBorders>
              <w:top w:val="nil"/>
              <w:bottom w:val="nil"/>
            </w:tcBorders>
          </w:tcPr>
          <w:p>
            <w:pPr>
              <w:pStyle w:val="TableParagraph"/>
              <w:spacing w:before="2"/>
              <w:ind w:left="107"/>
              <w:rPr>
                <w:sz w:val="20"/>
              </w:rPr>
            </w:pPr>
            <w:r>
              <w:rPr>
                <w:spacing w:val="-2"/>
                <w:sz w:val="20"/>
              </w:rPr>
              <w:t>307-</w:t>
            </w:r>
            <w:r>
              <w:rPr>
                <w:spacing w:val="-5"/>
                <w:sz w:val="20"/>
              </w:rPr>
              <w:t>356</w:t>
            </w:r>
          </w:p>
        </w:tc>
        <w:tc>
          <w:tcPr>
            <w:tcW w:w="1834" w:type="dxa"/>
            <w:tcBorders>
              <w:top w:val="nil"/>
              <w:bottom w:val="nil"/>
            </w:tcBorders>
          </w:tcPr>
          <w:p>
            <w:pPr>
              <w:pStyle w:val="TableParagraph"/>
              <w:spacing w:before="2"/>
              <w:ind w:left="107"/>
              <w:rPr>
                <w:sz w:val="20"/>
              </w:rPr>
            </w:pPr>
            <w:r>
              <w:rPr>
                <w:spacing w:val="-2"/>
                <w:sz w:val="20"/>
              </w:rPr>
              <w:t>50</w:t>
            </w:r>
            <w:r>
              <w:rPr>
                <w:spacing w:val="-11"/>
                <w:sz w:val="20"/>
              </w:rPr>
              <w:t> </w:t>
            </w:r>
            <w:r>
              <w:rPr>
                <w:spacing w:val="-5"/>
                <w:sz w:val="20"/>
              </w:rPr>
              <w:t>AN</w:t>
            </w:r>
          </w:p>
        </w:tc>
      </w:tr>
      <w:tr>
        <w:trPr>
          <w:trHeight w:val="307" w:hRule="atLeast"/>
        </w:trPr>
        <w:tc>
          <w:tcPr>
            <w:tcW w:w="1433" w:type="dxa"/>
            <w:tcBorders>
              <w:top w:val="nil"/>
              <w:bottom w:val="nil"/>
              <w:right w:val="single" w:sz="4" w:space="0" w:color="FFFFFF"/>
            </w:tcBorders>
            <w:shd w:val="clear" w:color="auto" w:fill="EFF8FD"/>
          </w:tcPr>
          <w:p>
            <w:pPr>
              <w:pStyle w:val="TableParagraph"/>
              <w:spacing w:before="11"/>
              <w:ind w:left="110"/>
              <w:rPr>
                <w:sz w:val="20"/>
              </w:rPr>
            </w:pPr>
            <w:r>
              <w:rPr>
                <w:spacing w:val="-2"/>
                <w:sz w:val="20"/>
              </w:rPr>
              <w:t>111.16</w:t>
            </w:r>
          </w:p>
        </w:tc>
        <w:tc>
          <w:tcPr>
            <w:tcW w:w="3959" w:type="dxa"/>
            <w:tcBorders>
              <w:top w:val="nil"/>
              <w:left w:val="single" w:sz="4" w:space="0" w:color="FFFFFF"/>
              <w:bottom w:val="nil"/>
            </w:tcBorders>
            <w:shd w:val="clear" w:color="auto" w:fill="EFF8FD"/>
          </w:tcPr>
          <w:p>
            <w:pPr>
              <w:pStyle w:val="TableParagraph"/>
              <w:spacing w:before="11"/>
              <w:ind w:left="109"/>
              <w:rPr>
                <w:sz w:val="20"/>
              </w:rPr>
            </w:pPr>
            <w:r>
              <w:rPr>
                <w:sz w:val="20"/>
              </w:rPr>
              <w:t>PIN</w:t>
            </w:r>
            <w:r>
              <w:rPr>
                <w:spacing w:val="-8"/>
                <w:sz w:val="20"/>
              </w:rPr>
              <w:t> </w:t>
            </w:r>
            <w:r>
              <w:rPr>
                <w:sz w:val="20"/>
              </w:rPr>
              <w:t>Service</w:t>
            </w:r>
            <w:r>
              <w:rPr>
                <w:spacing w:val="-7"/>
                <w:sz w:val="20"/>
              </w:rPr>
              <w:t> </w:t>
            </w:r>
            <w:r>
              <w:rPr>
                <w:spacing w:val="-4"/>
                <w:sz w:val="20"/>
              </w:rPr>
              <w:t>code</w:t>
            </w:r>
          </w:p>
        </w:tc>
        <w:tc>
          <w:tcPr>
            <w:tcW w:w="1347" w:type="dxa"/>
            <w:tcBorders>
              <w:top w:val="nil"/>
              <w:bottom w:val="nil"/>
            </w:tcBorders>
            <w:shd w:val="clear" w:color="auto" w:fill="EFF8FD"/>
          </w:tcPr>
          <w:p>
            <w:pPr>
              <w:pStyle w:val="TableParagraph"/>
              <w:spacing w:before="11"/>
              <w:ind w:left="109"/>
              <w:rPr>
                <w:sz w:val="20"/>
              </w:rPr>
            </w:pPr>
            <w:r>
              <w:rPr>
                <w:spacing w:val="-2"/>
                <w:sz w:val="20"/>
              </w:rPr>
              <w:t>48.80</w:t>
            </w:r>
          </w:p>
        </w:tc>
        <w:tc>
          <w:tcPr>
            <w:tcW w:w="1058" w:type="dxa"/>
            <w:tcBorders>
              <w:top w:val="nil"/>
              <w:bottom w:val="nil"/>
            </w:tcBorders>
            <w:shd w:val="clear" w:color="auto" w:fill="EFF8FD"/>
          </w:tcPr>
          <w:p>
            <w:pPr>
              <w:pStyle w:val="TableParagraph"/>
              <w:spacing w:before="11"/>
              <w:ind w:left="107"/>
              <w:rPr>
                <w:sz w:val="20"/>
              </w:rPr>
            </w:pPr>
            <w:r>
              <w:rPr>
                <w:spacing w:val="-2"/>
                <w:sz w:val="20"/>
              </w:rPr>
              <w:t>357-</w:t>
            </w:r>
            <w:r>
              <w:rPr>
                <w:spacing w:val="-5"/>
                <w:sz w:val="20"/>
              </w:rPr>
              <w:t>358</w:t>
            </w:r>
          </w:p>
        </w:tc>
        <w:tc>
          <w:tcPr>
            <w:tcW w:w="1834" w:type="dxa"/>
            <w:tcBorders>
              <w:top w:val="nil"/>
              <w:bottom w:val="nil"/>
            </w:tcBorders>
            <w:shd w:val="clear" w:color="auto" w:fill="EFF8FD"/>
          </w:tcPr>
          <w:p>
            <w:pPr>
              <w:pStyle w:val="TableParagraph"/>
              <w:spacing w:before="11"/>
              <w:ind w:left="107"/>
              <w:rPr>
                <w:sz w:val="20"/>
              </w:rPr>
            </w:pPr>
            <w:r>
              <w:rPr>
                <w:spacing w:val="-2"/>
                <w:sz w:val="20"/>
              </w:rPr>
              <w:t>2</w:t>
            </w:r>
            <w:r>
              <w:rPr>
                <w:spacing w:val="-13"/>
                <w:sz w:val="20"/>
              </w:rPr>
              <w:t> </w:t>
            </w:r>
            <w:r>
              <w:rPr>
                <w:spacing w:val="-10"/>
                <w:sz w:val="20"/>
              </w:rPr>
              <w:t>A</w:t>
            </w:r>
          </w:p>
        </w:tc>
      </w:tr>
      <w:tr>
        <w:trPr>
          <w:trHeight w:val="287" w:hRule="atLeast"/>
        </w:trPr>
        <w:tc>
          <w:tcPr>
            <w:tcW w:w="1433" w:type="dxa"/>
            <w:tcBorders>
              <w:top w:val="nil"/>
              <w:bottom w:val="nil"/>
              <w:right w:val="single" w:sz="4" w:space="0" w:color="FFFFFF"/>
            </w:tcBorders>
          </w:tcPr>
          <w:p>
            <w:pPr>
              <w:pStyle w:val="TableParagraph"/>
              <w:spacing w:before="2"/>
              <w:ind w:left="110"/>
              <w:rPr>
                <w:sz w:val="20"/>
              </w:rPr>
            </w:pPr>
            <w:r>
              <w:rPr>
                <w:spacing w:val="-2"/>
                <w:sz w:val="20"/>
              </w:rPr>
              <w:t>111.17</w:t>
            </w:r>
          </w:p>
        </w:tc>
        <w:tc>
          <w:tcPr>
            <w:tcW w:w="3959" w:type="dxa"/>
            <w:tcBorders>
              <w:top w:val="nil"/>
              <w:left w:val="single" w:sz="4" w:space="0" w:color="FFFFFF"/>
              <w:bottom w:val="nil"/>
            </w:tcBorders>
          </w:tcPr>
          <w:p>
            <w:pPr>
              <w:pStyle w:val="TableParagraph"/>
              <w:spacing w:before="2"/>
              <w:ind w:left="109"/>
              <w:rPr>
                <w:sz w:val="20"/>
              </w:rPr>
            </w:pPr>
            <w:r>
              <w:rPr>
                <w:sz w:val="20"/>
              </w:rPr>
              <w:t>Maestro</w:t>
            </w:r>
            <w:r>
              <w:rPr>
                <w:spacing w:val="-9"/>
                <w:sz w:val="20"/>
              </w:rPr>
              <w:t> </w:t>
            </w:r>
            <w:r>
              <w:rPr>
                <w:sz w:val="20"/>
              </w:rPr>
              <w:t>PIN-less</w:t>
            </w:r>
            <w:r>
              <w:rPr>
                <w:spacing w:val="-9"/>
                <w:sz w:val="20"/>
              </w:rPr>
              <w:t> </w:t>
            </w:r>
            <w:r>
              <w:rPr>
                <w:sz w:val="20"/>
              </w:rPr>
              <w:t>program</w:t>
            </w:r>
            <w:r>
              <w:rPr>
                <w:spacing w:val="-10"/>
                <w:sz w:val="20"/>
              </w:rPr>
              <w:t> </w:t>
            </w:r>
            <w:r>
              <w:rPr>
                <w:spacing w:val="-2"/>
                <w:sz w:val="20"/>
              </w:rPr>
              <w:t>indicator</w:t>
            </w:r>
          </w:p>
        </w:tc>
        <w:tc>
          <w:tcPr>
            <w:tcW w:w="1347" w:type="dxa"/>
            <w:tcBorders>
              <w:top w:val="nil"/>
              <w:bottom w:val="nil"/>
            </w:tcBorders>
          </w:tcPr>
          <w:p>
            <w:pPr>
              <w:pStyle w:val="TableParagraph"/>
              <w:spacing w:before="2"/>
              <w:ind w:left="109"/>
              <w:rPr>
                <w:sz w:val="20"/>
              </w:rPr>
            </w:pPr>
            <w:r>
              <w:rPr>
                <w:spacing w:val="-2"/>
                <w:sz w:val="20"/>
              </w:rPr>
              <w:t>48.81</w:t>
            </w:r>
          </w:p>
        </w:tc>
        <w:tc>
          <w:tcPr>
            <w:tcW w:w="1058" w:type="dxa"/>
            <w:tcBorders>
              <w:top w:val="nil"/>
              <w:bottom w:val="nil"/>
            </w:tcBorders>
          </w:tcPr>
          <w:p>
            <w:pPr>
              <w:pStyle w:val="TableParagraph"/>
              <w:spacing w:before="2"/>
              <w:ind w:left="107"/>
              <w:rPr>
                <w:sz w:val="20"/>
              </w:rPr>
            </w:pPr>
            <w:r>
              <w:rPr>
                <w:spacing w:val="-5"/>
                <w:sz w:val="20"/>
              </w:rPr>
              <w:t>359</w:t>
            </w:r>
          </w:p>
        </w:tc>
        <w:tc>
          <w:tcPr>
            <w:tcW w:w="1834" w:type="dxa"/>
            <w:tcBorders>
              <w:top w:val="nil"/>
              <w:bottom w:val="nil"/>
            </w:tcBorders>
          </w:tcPr>
          <w:p>
            <w:pPr>
              <w:pStyle w:val="TableParagraph"/>
              <w:spacing w:before="2"/>
              <w:ind w:left="107"/>
              <w:rPr>
                <w:sz w:val="20"/>
              </w:rPr>
            </w:pPr>
            <w:r>
              <w:rPr>
                <w:spacing w:val="-2"/>
                <w:sz w:val="20"/>
              </w:rPr>
              <w:t>1</w:t>
            </w:r>
            <w:r>
              <w:rPr>
                <w:spacing w:val="-13"/>
                <w:sz w:val="20"/>
              </w:rPr>
              <w:t> </w:t>
            </w:r>
            <w:r>
              <w:rPr>
                <w:spacing w:val="-5"/>
                <w:sz w:val="20"/>
              </w:rPr>
              <w:t>AN</w:t>
            </w:r>
          </w:p>
        </w:tc>
      </w:tr>
      <w:tr>
        <w:trPr>
          <w:trHeight w:val="307" w:hRule="atLeast"/>
        </w:trPr>
        <w:tc>
          <w:tcPr>
            <w:tcW w:w="1433" w:type="dxa"/>
            <w:tcBorders>
              <w:top w:val="nil"/>
              <w:bottom w:val="nil"/>
              <w:right w:val="single" w:sz="4" w:space="0" w:color="FFFFFF"/>
            </w:tcBorders>
            <w:shd w:val="clear" w:color="auto" w:fill="EFF8FD"/>
          </w:tcPr>
          <w:p>
            <w:pPr>
              <w:pStyle w:val="TableParagraph"/>
              <w:spacing w:before="9"/>
              <w:ind w:left="110"/>
              <w:rPr>
                <w:sz w:val="20"/>
              </w:rPr>
            </w:pPr>
            <w:r>
              <w:rPr>
                <w:spacing w:val="-2"/>
                <w:sz w:val="20"/>
              </w:rPr>
              <w:t>111.18*</w:t>
            </w:r>
          </w:p>
        </w:tc>
        <w:tc>
          <w:tcPr>
            <w:tcW w:w="3959" w:type="dxa"/>
            <w:tcBorders>
              <w:top w:val="nil"/>
              <w:left w:val="single" w:sz="4" w:space="0" w:color="FFFFFF"/>
              <w:bottom w:val="nil"/>
            </w:tcBorders>
            <w:shd w:val="clear" w:color="auto" w:fill="EFF8FD"/>
          </w:tcPr>
          <w:p>
            <w:pPr>
              <w:pStyle w:val="TableParagraph"/>
              <w:spacing w:before="9"/>
              <w:ind w:left="109"/>
              <w:rPr>
                <w:sz w:val="20"/>
              </w:rPr>
            </w:pPr>
            <w:r>
              <w:rPr>
                <w:sz w:val="20"/>
              </w:rPr>
              <w:t>Address</w:t>
            </w:r>
            <w:r>
              <w:rPr>
                <w:spacing w:val="-10"/>
                <w:sz w:val="20"/>
              </w:rPr>
              <w:t> </w:t>
            </w:r>
            <w:r>
              <w:rPr>
                <w:sz w:val="20"/>
              </w:rPr>
              <w:t>verification</w:t>
            </w:r>
            <w:r>
              <w:rPr>
                <w:spacing w:val="-9"/>
                <w:sz w:val="20"/>
              </w:rPr>
              <w:t> </w:t>
            </w:r>
            <w:r>
              <w:rPr>
                <w:sz w:val="20"/>
              </w:rPr>
              <w:t>service</w:t>
            </w:r>
            <w:r>
              <w:rPr>
                <w:spacing w:val="-8"/>
                <w:sz w:val="20"/>
              </w:rPr>
              <w:t> </w:t>
            </w:r>
            <w:r>
              <w:rPr>
                <w:spacing w:val="-2"/>
                <w:sz w:val="20"/>
              </w:rPr>
              <w:t>request</w:t>
            </w:r>
          </w:p>
        </w:tc>
        <w:tc>
          <w:tcPr>
            <w:tcW w:w="1347" w:type="dxa"/>
            <w:tcBorders>
              <w:top w:val="nil"/>
              <w:bottom w:val="nil"/>
            </w:tcBorders>
            <w:shd w:val="clear" w:color="auto" w:fill="EFF8FD"/>
          </w:tcPr>
          <w:p>
            <w:pPr>
              <w:pStyle w:val="TableParagraph"/>
              <w:spacing w:before="9"/>
              <w:ind w:left="109"/>
              <w:rPr>
                <w:sz w:val="20"/>
              </w:rPr>
            </w:pPr>
            <w:r>
              <w:rPr>
                <w:spacing w:val="-2"/>
                <w:sz w:val="20"/>
              </w:rPr>
              <w:t>48.82</w:t>
            </w:r>
          </w:p>
        </w:tc>
        <w:tc>
          <w:tcPr>
            <w:tcW w:w="1058" w:type="dxa"/>
            <w:tcBorders>
              <w:top w:val="nil"/>
              <w:bottom w:val="nil"/>
            </w:tcBorders>
            <w:shd w:val="clear" w:color="auto" w:fill="EFF8FD"/>
          </w:tcPr>
          <w:p>
            <w:pPr>
              <w:pStyle w:val="TableParagraph"/>
              <w:spacing w:before="9"/>
              <w:ind w:left="107"/>
              <w:rPr>
                <w:sz w:val="20"/>
              </w:rPr>
            </w:pPr>
            <w:r>
              <w:rPr>
                <w:spacing w:val="-2"/>
                <w:sz w:val="20"/>
              </w:rPr>
              <w:t>360-</w:t>
            </w:r>
            <w:r>
              <w:rPr>
                <w:spacing w:val="-5"/>
                <w:sz w:val="20"/>
              </w:rPr>
              <w:t>361</w:t>
            </w:r>
          </w:p>
        </w:tc>
        <w:tc>
          <w:tcPr>
            <w:tcW w:w="1834" w:type="dxa"/>
            <w:tcBorders>
              <w:top w:val="nil"/>
              <w:bottom w:val="nil"/>
            </w:tcBorders>
            <w:shd w:val="clear" w:color="auto" w:fill="EFF8FD"/>
          </w:tcPr>
          <w:p>
            <w:pPr>
              <w:pStyle w:val="TableParagraph"/>
              <w:spacing w:before="9"/>
              <w:ind w:left="107"/>
              <w:rPr>
                <w:sz w:val="20"/>
              </w:rPr>
            </w:pPr>
            <w:r>
              <w:rPr>
                <w:sz w:val="20"/>
              </w:rPr>
              <w:t>2</w:t>
            </w:r>
            <w:r>
              <w:rPr>
                <w:spacing w:val="-3"/>
                <w:sz w:val="20"/>
              </w:rPr>
              <w:t> </w:t>
            </w:r>
            <w:r>
              <w:rPr>
                <w:spacing w:val="-12"/>
                <w:sz w:val="20"/>
              </w:rPr>
              <w:t>N</w:t>
            </w:r>
          </w:p>
        </w:tc>
      </w:tr>
      <w:tr>
        <w:trPr>
          <w:trHeight w:val="287" w:hRule="atLeast"/>
        </w:trPr>
        <w:tc>
          <w:tcPr>
            <w:tcW w:w="1433" w:type="dxa"/>
            <w:tcBorders>
              <w:top w:val="nil"/>
              <w:bottom w:val="nil"/>
              <w:right w:val="single" w:sz="4" w:space="0" w:color="FFFFFF"/>
            </w:tcBorders>
          </w:tcPr>
          <w:p>
            <w:pPr>
              <w:pStyle w:val="TableParagraph"/>
              <w:spacing w:line="230" w:lineRule="exact"/>
              <w:ind w:left="110"/>
              <w:rPr>
                <w:sz w:val="20"/>
              </w:rPr>
            </w:pPr>
            <w:r>
              <w:rPr>
                <w:spacing w:val="-2"/>
                <w:sz w:val="20"/>
              </w:rPr>
              <w:t>111.19*</w:t>
            </w:r>
          </w:p>
        </w:tc>
        <w:tc>
          <w:tcPr>
            <w:tcW w:w="3959" w:type="dxa"/>
            <w:tcBorders>
              <w:top w:val="nil"/>
              <w:left w:val="single" w:sz="4" w:space="0" w:color="FFFFFF"/>
              <w:bottom w:val="nil"/>
            </w:tcBorders>
          </w:tcPr>
          <w:p>
            <w:pPr>
              <w:pStyle w:val="TableParagraph"/>
              <w:spacing w:line="230" w:lineRule="exact"/>
              <w:ind w:left="109"/>
              <w:rPr>
                <w:sz w:val="20"/>
              </w:rPr>
            </w:pPr>
            <w:r>
              <w:rPr>
                <w:sz w:val="20"/>
              </w:rPr>
              <w:t>Address</w:t>
            </w:r>
            <w:r>
              <w:rPr>
                <w:spacing w:val="-10"/>
                <w:sz w:val="20"/>
              </w:rPr>
              <w:t> </w:t>
            </w:r>
            <w:r>
              <w:rPr>
                <w:sz w:val="20"/>
              </w:rPr>
              <w:t>verification</w:t>
            </w:r>
            <w:r>
              <w:rPr>
                <w:spacing w:val="-11"/>
                <w:sz w:val="20"/>
              </w:rPr>
              <w:t> </w:t>
            </w:r>
            <w:r>
              <w:rPr>
                <w:sz w:val="20"/>
              </w:rPr>
              <w:t>service</w:t>
            </w:r>
            <w:r>
              <w:rPr>
                <w:spacing w:val="-9"/>
                <w:sz w:val="20"/>
              </w:rPr>
              <w:t> </w:t>
            </w:r>
            <w:r>
              <w:rPr>
                <w:spacing w:val="-2"/>
                <w:sz w:val="20"/>
              </w:rPr>
              <w:t>response</w:t>
            </w:r>
          </w:p>
        </w:tc>
        <w:tc>
          <w:tcPr>
            <w:tcW w:w="1347" w:type="dxa"/>
            <w:tcBorders>
              <w:top w:val="nil"/>
              <w:bottom w:val="nil"/>
            </w:tcBorders>
          </w:tcPr>
          <w:p>
            <w:pPr>
              <w:pStyle w:val="TableParagraph"/>
              <w:spacing w:line="230" w:lineRule="exact"/>
              <w:ind w:left="109"/>
              <w:rPr>
                <w:sz w:val="20"/>
              </w:rPr>
            </w:pPr>
            <w:r>
              <w:rPr>
                <w:spacing w:val="-2"/>
                <w:sz w:val="20"/>
              </w:rPr>
              <w:t>48.83</w:t>
            </w:r>
          </w:p>
        </w:tc>
        <w:tc>
          <w:tcPr>
            <w:tcW w:w="1058" w:type="dxa"/>
            <w:tcBorders>
              <w:top w:val="nil"/>
              <w:bottom w:val="nil"/>
            </w:tcBorders>
          </w:tcPr>
          <w:p>
            <w:pPr>
              <w:pStyle w:val="TableParagraph"/>
              <w:spacing w:line="230" w:lineRule="exact"/>
              <w:ind w:left="107"/>
              <w:rPr>
                <w:sz w:val="20"/>
              </w:rPr>
            </w:pPr>
            <w:r>
              <w:rPr>
                <w:spacing w:val="-5"/>
                <w:sz w:val="20"/>
              </w:rPr>
              <w:t>362</w:t>
            </w:r>
          </w:p>
        </w:tc>
        <w:tc>
          <w:tcPr>
            <w:tcW w:w="1834" w:type="dxa"/>
            <w:tcBorders>
              <w:top w:val="nil"/>
              <w:bottom w:val="nil"/>
            </w:tcBorders>
          </w:tcPr>
          <w:p>
            <w:pPr>
              <w:pStyle w:val="TableParagraph"/>
              <w:spacing w:line="230" w:lineRule="exact"/>
              <w:ind w:left="107"/>
              <w:rPr>
                <w:sz w:val="20"/>
              </w:rPr>
            </w:pPr>
            <w:r>
              <w:rPr>
                <w:sz w:val="20"/>
              </w:rPr>
              <w:t>1</w:t>
            </w:r>
            <w:r>
              <w:rPr>
                <w:spacing w:val="-3"/>
                <w:sz w:val="20"/>
              </w:rPr>
              <w:t> </w:t>
            </w:r>
            <w:r>
              <w:rPr>
                <w:spacing w:val="-12"/>
                <w:sz w:val="20"/>
              </w:rPr>
              <w:t>N</w:t>
            </w:r>
          </w:p>
        </w:tc>
      </w:tr>
      <w:tr>
        <w:trPr>
          <w:trHeight w:val="307" w:hRule="atLeast"/>
        </w:trPr>
        <w:tc>
          <w:tcPr>
            <w:tcW w:w="1433" w:type="dxa"/>
            <w:tcBorders>
              <w:top w:val="nil"/>
              <w:bottom w:val="nil"/>
              <w:right w:val="single" w:sz="4" w:space="0" w:color="FFFFFF"/>
            </w:tcBorders>
            <w:shd w:val="clear" w:color="auto" w:fill="EFF8FD"/>
          </w:tcPr>
          <w:p>
            <w:pPr>
              <w:pStyle w:val="TableParagraph"/>
              <w:spacing w:before="9"/>
              <w:ind w:left="110"/>
              <w:rPr>
                <w:sz w:val="20"/>
              </w:rPr>
            </w:pPr>
            <w:r>
              <w:rPr>
                <w:spacing w:val="-2"/>
                <w:sz w:val="20"/>
              </w:rPr>
              <w:t>111.20</w:t>
            </w:r>
          </w:p>
        </w:tc>
        <w:tc>
          <w:tcPr>
            <w:tcW w:w="3959" w:type="dxa"/>
            <w:tcBorders>
              <w:top w:val="nil"/>
              <w:left w:val="single" w:sz="4" w:space="0" w:color="FFFFFF"/>
              <w:bottom w:val="nil"/>
            </w:tcBorders>
            <w:shd w:val="clear" w:color="auto" w:fill="EFF8FD"/>
          </w:tcPr>
          <w:p>
            <w:pPr>
              <w:pStyle w:val="TableParagraph"/>
              <w:spacing w:before="9"/>
              <w:ind w:left="109"/>
              <w:rPr>
                <w:sz w:val="20"/>
              </w:rPr>
            </w:pPr>
            <w:r>
              <w:rPr>
                <w:sz w:val="20"/>
              </w:rPr>
              <w:t>Merchant</w:t>
            </w:r>
            <w:r>
              <w:rPr>
                <w:spacing w:val="-9"/>
                <w:sz w:val="20"/>
              </w:rPr>
              <w:t> </w:t>
            </w:r>
            <w:r>
              <w:rPr>
                <w:sz w:val="20"/>
              </w:rPr>
              <w:t>advice</w:t>
            </w:r>
            <w:r>
              <w:rPr>
                <w:spacing w:val="-9"/>
                <w:sz w:val="20"/>
              </w:rPr>
              <w:t> </w:t>
            </w:r>
            <w:r>
              <w:rPr>
                <w:spacing w:val="-4"/>
                <w:sz w:val="20"/>
              </w:rPr>
              <w:t>code</w:t>
            </w:r>
          </w:p>
        </w:tc>
        <w:tc>
          <w:tcPr>
            <w:tcW w:w="1347" w:type="dxa"/>
            <w:tcBorders>
              <w:top w:val="nil"/>
              <w:bottom w:val="nil"/>
            </w:tcBorders>
            <w:shd w:val="clear" w:color="auto" w:fill="EFF8FD"/>
          </w:tcPr>
          <w:p>
            <w:pPr>
              <w:pStyle w:val="TableParagraph"/>
              <w:spacing w:before="9"/>
              <w:ind w:left="109"/>
              <w:rPr>
                <w:sz w:val="20"/>
              </w:rPr>
            </w:pPr>
            <w:r>
              <w:rPr>
                <w:spacing w:val="-2"/>
                <w:sz w:val="20"/>
              </w:rPr>
              <w:t>48.84</w:t>
            </w:r>
          </w:p>
        </w:tc>
        <w:tc>
          <w:tcPr>
            <w:tcW w:w="1058" w:type="dxa"/>
            <w:tcBorders>
              <w:top w:val="nil"/>
              <w:bottom w:val="nil"/>
            </w:tcBorders>
            <w:shd w:val="clear" w:color="auto" w:fill="EFF8FD"/>
          </w:tcPr>
          <w:p>
            <w:pPr>
              <w:pStyle w:val="TableParagraph"/>
              <w:spacing w:before="9"/>
              <w:ind w:left="107"/>
              <w:rPr>
                <w:sz w:val="20"/>
              </w:rPr>
            </w:pPr>
            <w:r>
              <w:rPr>
                <w:spacing w:val="-2"/>
                <w:sz w:val="20"/>
              </w:rPr>
              <w:t>363-</w:t>
            </w:r>
            <w:r>
              <w:rPr>
                <w:spacing w:val="-5"/>
                <w:sz w:val="20"/>
              </w:rPr>
              <w:t>364</w:t>
            </w:r>
          </w:p>
        </w:tc>
        <w:tc>
          <w:tcPr>
            <w:tcW w:w="1834" w:type="dxa"/>
            <w:tcBorders>
              <w:top w:val="nil"/>
              <w:bottom w:val="nil"/>
            </w:tcBorders>
            <w:shd w:val="clear" w:color="auto" w:fill="EFF8FD"/>
          </w:tcPr>
          <w:p>
            <w:pPr>
              <w:pStyle w:val="TableParagraph"/>
              <w:spacing w:before="9"/>
              <w:ind w:left="107"/>
              <w:rPr>
                <w:sz w:val="20"/>
              </w:rPr>
            </w:pPr>
            <w:r>
              <w:rPr>
                <w:spacing w:val="-2"/>
                <w:sz w:val="20"/>
              </w:rPr>
              <w:t>2</w:t>
            </w:r>
            <w:r>
              <w:rPr>
                <w:spacing w:val="-13"/>
                <w:sz w:val="20"/>
              </w:rPr>
              <w:t> </w:t>
            </w:r>
            <w:r>
              <w:rPr>
                <w:spacing w:val="-5"/>
                <w:sz w:val="20"/>
              </w:rPr>
              <w:t>AN</w:t>
            </w:r>
          </w:p>
        </w:tc>
      </w:tr>
      <w:tr>
        <w:trPr>
          <w:trHeight w:val="288" w:hRule="atLeast"/>
        </w:trPr>
        <w:tc>
          <w:tcPr>
            <w:tcW w:w="1433" w:type="dxa"/>
            <w:tcBorders>
              <w:top w:val="nil"/>
              <w:bottom w:val="nil"/>
              <w:right w:val="single" w:sz="4" w:space="0" w:color="FFFFFF"/>
            </w:tcBorders>
          </w:tcPr>
          <w:p>
            <w:pPr>
              <w:pStyle w:val="TableParagraph"/>
              <w:spacing w:line="230" w:lineRule="exact"/>
              <w:ind w:left="110"/>
              <w:rPr>
                <w:sz w:val="20"/>
              </w:rPr>
            </w:pPr>
            <w:r>
              <w:rPr>
                <w:spacing w:val="-2"/>
                <w:sz w:val="20"/>
              </w:rPr>
              <w:t>111.21</w:t>
            </w:r>
          </w:p>
        </w:tc>
        <w:tc>
          <w:tcPr>
            <w:tcW w:w="3959" w:type="dxa"/>
            <w:tcBorders>
              <w:top w:val="nil"/>
              <w:left w:val="single" w:sz="4" w:space="0" w:color="FFFFFF"/>
              <w:bottom w:val="nil"/>
            </w:tcBorders>
          </w:tcPr>
          <w:p>
            <w:pPr>
              <w:pStyle w:val="TableParagraph"/>
              <w:spacing w:line="230" w:lineRule="exact"/>
              <w:ind w:left="109"/>
              <w:rPr>
                <w:sz w:val="20"/>
              </w:rPr>
            </w:pPr>
            <w:r>
              <w:rPr>
                <w:sz w:val="20"/>
              </w:rPr>
              <w:t>Card</w:t>
            </w:r>
            <w:r>
              <w:rPr>
                <w:spacing w:val="-9"/>
                <w:sz w:val="20"/>
              </w:rPr>
              <w:t> </w:t>
            </w:r>
            <w:r>
              <w:rPr>
                <w:sz w:val="20"/>
              </w:rPr>
              <w:t>validation</w:t>
            </w:r>
            <w:r>
              <w:rPr>
                <w:spacing w:val="-9"/>
                <w:sz w:val="20"/>
              </w:rPr>
              <w:t> </w:t>
            </w:r>
            <w:r>
              <w:rPr>
                <w:sz w:val="20"/>
              </w:rPr>
              <w:t>code</w:t>
            </w:r>
            <w:r>
              <w:rPr>
                <w:spacing w:val="-9"/>
                <w:sz w:val="20"/>
              </w:rPr>
              <w:t> </w:t>
            </w:r>
            <w:r>
              <w:rPr>
                <w:spacing w:val="-2"/>
                <w:sz w:val="20"/>
              </w:rPr>
              <w:t>result</w:t>
            </w:r>
          </w:p>
        </w:tc>
        <w:tc>
          <w:tcPr>
            <w:tcW w:w="1347" w:type="dxa"/>
            <w:tcBorders>
              <w:top w:val="nil"/>
              <w:bottom w:val="nil"/>
            </w:tcBorders>
          </w:tcPr>
          <w:p>
            <w:pPr>
              <w:pStyle w:val="TableParagraph"/>
              <w:spacing w:line="230" w:lineRule="exact"/>
              <w:ind w:left="109"/>
              <w:rPr>
                <w:sz w:val="20"/>
              </w:rPr>
            </w:pPr>
            <w:r>
              <w:rPr>
                <w:spacing w:val="-2"/>
                <w:sz w:val="20"/>
              </w:rPr>
              <w:t>48.87</w:t>
            </w:r>
          </w:p>
        </w:tc>
        <w:tc>
          <w:tcPr>
            <w:tcW w:w="1058" w:type="dxa"/>
            <w:tcBorders>
              <w:top w:val="nil"/>
              <w:bottom w:val="nil"/>
            </w:tcBorders>
          </w:tcPr>
          <w:p>
            <w:pPr>
              <w:pStyle w:val="TableParagraph"/>
              <w:spacing w:line="230" w:lineRule="exact"/>
              <w:ind w:left="107"/>
              <w:rPr>
                <w:sz w:val="20"/>
              </w:rPr>
            </w:pPr>
            <w:r>
              <w:rPr>
                <w:spacing w:val="-5"/>
                <w:sz w:val="20"/>
              </w:rPr>
              <w:t>365</w:t>
            </w:r>
          </w:p>
        </w:tc>
        <w:tc>
          <w:tcPr>
            <w:tcW w:w="1834" w:type="dxa"/>
            <w:tcBorders>
              <w:top w:val="nil"/>
              <w:bottom w:val="nil"/>
            </w:tcBorders>
          </w:tcPr>
          <w:p>
            <w:pPr>
              <w:pStyle w:val="TableParagraph"/>
              <w:spacing w:line="230" w:lineRule="exact"/>
              <w:ind w:left="107"/>
              <w:rPr>
                <w:sz w:val="20"/>
              </w:rPr>
            </w:pPr>
            <w:r>
              <w:rPr>
                <w:spacing w:val="-2"/>
                <w:sz w:val="20"/>
              </w:rPr>
              <w:t>1</w:t>
            </w:r>
            <w:r>
              <w:rPr>
                <w:spacing w:val="-13"/>
                <w:sz w:val="20"/>
              </w:rPr>
              <w:t> </w:t>
            </w:r>
            <w:r>
              <w:rPr>
                <w:spacing w:val="-5"/>
                <w:sz w:val="20"/>
              </w:rPr>
              <w:t>AN</w:t>
            </w:r>
          </w:p>
        </w:tc>
      </w:tr>
      <w:tr>
        <w:trPr>
          <w:trHeight w:val="595" w:hRule="atLeast"/>
        </w:trPr>
        <w:tc>
          <w:tcPr>
            <w:tcW w:w="1433" w:type="dxa"/>
            <w:tcBorders>
              <w:top w:val="nil"/>
              <w:bottom w:val="nil"/>
              <w:right w:val="single" w:sz="4" w:space="0" w:color="FFFFFF"/>
            </w:tcBorders>
            <w:shd w:val="clear" w:color="auto" w:fill="EFF8FD"/>
          </w:tcPr>
          <w:p>
            <w:pPr>
              <w:pStyle w:val="TableParagraph"/>
              <w:spacing w:before="153"/>
              <w:ind w:left="110"/>
              <w:rPr>
                <w:sz w:val="20"/>
              </w:rPr>
            </w:pPr>
            <w:r>
              <w:rPr>
                <w:spacing w:val="-2"/>
                <w:sz w:val="20"/>
              </w:rPr>
              <w:t>111.22</w:t>
            </w:r>
          </w:p>
        </w:tc>
        <w:tc>
          <w:tcPr>
            <w:tcW w:w="3959" w:type="dxa"/>
            <w:tcBorders>
              <w:top w:val="nil"/>
              <w:left w:val="single" w:sz="4" w:space="0" w:color="FFFFFF"/>
              <w:bottom w:val="nil"/>
            </w:tcBorders>
            <w:shd w:val="clear" w:color="auto" w:fill="EFF8FD"/>
          </w:tcPr>
          <w:p>
            <w:pPr>
              <w:pStyle w:val="TableParagraph"/>
              <w:spacing w:before="9"/>
              <w:ind w:left="109"/>
              <w:rPr>
                <w:sz w:val="20"/>
              </w:rPr>
            </w:pPr>
            <w:r>
              <w:rPr>
                <w:sz w:val="20"/>
              </w:rPr>
              <w:t>Magnetic</w:t>
            </w:r>
            <w:r>
              <w:rPr>
                <w:spacing w:val="-11"/>
                <w:sz w:val="20"/>
              </w:rPr>
              <w:t> </w:t>
            </w:r>
            <w:r>
              <w:rPr>
                <w:sz w:val="20"/>
              </w:rPr>
              <w:t>stripe</w:t>
            </w:r>
            <w:r>
              <w:rPr>
                <w:spacing w:val="-12"/>
                <w:sz w:val="20"/>
              </w:rPr>
              <w:t> </w:t>
            </w:r>
            <w:r>
              <w:rPr>
                <w:sz w:val="20"/>
              </w:rPr>
              <w:t>compliance</w:t>
            </w:r>
            <w:r>
              <w:rPr>
                <w:spacing w:val="-10"/>
                <w:sz w:val="20"/>
              </w:rPr>
              <w:t> </w:t>
            </w:r>
            <w:r>
              <w:rPr>
                <w:spacing w:val="-2"/>
                <w:sz w:val="20"/>
              </w:rPr>
              <w:t>status</w:t>
            </w:r>
          </w:p>
          <w:p>
            <w:pPr>
              <w:pStyle w:val="TableParagraph"/>
              <w:spacing w:before="58"/>
              <w:ind w:left="109"/>
              <w:rPr>
                <w:sz w:val="20"/>
              </w:rPr>
            </w:pPr>
            <w:r>
              <w:rPr>
                <w:spacing w:val="-2"/>
                <w:sz w:val="20"/>
              </w:rPr>
              <w:t>indicator</w:t>
            </w:r>
          </w:p>
        </w:tc>
        <w:tc>
          <w:tcPr>
            <w:tcW w:w="1347" w:type="dxa"/>
            <w:tcBorders>
              <w:top w:val="nil"/>
              <w:bottom w:val="nil"/>
            </w:tcBorders>
            <w:shd w:val="clear" w:color="auto" w:fill="EFF8FD"/>
          </w:tcPr>
          <w:p>
            <w:pPr>
              <w:pStyle w:val="TableParagraph"/>
              <w:spacing w:before="153"/>
              <w:ind w:left="109"/>
              <w:rPr>
                <w:sz w:val="20"/>
              </w:rPr>
            </w:pPr>
            <w:r>
              <w:rPr>
                <w:spacing w:val="-2"/>
                <w:sz w:val="20"/>
              </w:rPr>
              <w:t>48.88</w:t>
            </w:r>
          </w:p>
        </w:tc>
        <w:tc>
          <w:tcPr>
            <w:tcW w:w="1058" w:type="dxa"/>
            <w:tcBorders>
              <w:top w:val="nil"/>
              <w:bottom w:val="nil"/>
            </w:tcBorders>
            <w:shd w:val="clear" w:color="auto" w:fill="EFF8FD"/>
          </w:tcPr>
          <w:p>
            <w:pPr>
              <w:pStyle w:val="TableParagraph"/>
              <w:spacing w:before="153"/>
              <w:ind w:left="107"/>
              <w:rPr>
                <w:sz w:val="20"/>
              </w:rPr>
            </w:pPr>
            <w:r>
              <w:rPr>
                <w:spacing w:val="-5"/>
                <w:sz w:val="20"/>
              </w:rPr>
              <w:t>366</w:t>
            </w:r>
          </w:p>
        </w:tc>
        <w:tc>
          <w:tcPr>
            <w:tcW w:w="1834" w:type="dxa"/>
            <w:tcBorders>
              <w:top w:val="nil"/>
              <w:bottom w:val="nil"/>
            </w:tcBorders>
            <w:shd w:val="clear" w:color="auto" w:fill="EFF8FD"/>
          </w:tcPr>
          <w:p>
            <w:pPr>
              <w:pStyle w:val="TableParagraph"/>
              <w:spacing w:before="153"/>
              <w:ind w:left="107"/>
              <w:rPr>
                <w:sz w:val="20"/>
              </w:rPr>
            </w:pPr>
            <w:r>
              <w:rPr>
                <w:spacing w:val="-2"/>
                <w:sz w:val="20"/>
              </w:rPr>
              <w:t>1</w:t>
            </w:r>
            <w:r>
              <w:rPr>
                <w:spacing w:val="-13"/>
                <w:sz w:val="20"/>
              </w:rPr>
              <w:t> </w:t>
            </w:r>
            <w:r>
              <w:rPr>
                <w:spacing w:val="-5"/>
                <w:sz w:val="20"/>
              </w:rPr>
              <w:t>AN</w:t>
            </w:r>
          </w:p>
        </w:tc>
      </w:tr>
      <w:tr>
        <w:trPr>
          <w:trHeight w:val="288" w:hRule="atLeast"/>
        </w:trPr>
        <w:tc>
          <w:tcPr>
            <w:tcW w:w="1433" w:type="dxa"/>
            <w:tcBorders>
              <w:top w:val="nil"/>
              <w:bottom w:val="nil"/>
              <w:right w:val="single" w:sz="4" w:space="0" w:color="FFFFFF"/>
            </w:tcBorders>
          </w:tcPr>
          <w:p>
            <w:pPr>
              <w:pStyle w:val="TableParagraph"/>
              <w:ind w:left="110"/>
              <w:rPr>
                <w:sz w:val="20"/>
              </w:rPr>
            </w:pPr>
            <w:r>
              <w:rPr>
                <w:spacing w:val="-2"/>
                <w:sz w:val="20"/>
              </w:rPr>
              <w:t>111.23</w:t>
            </w:r>
          </w:p>
        </w:tc>
        <w:tc>
          <w:tcPr>
            <w:tcW w:w="3959" w:type="dxa"/>
            <w:tcBorders>
              <w:top w:val="nil"/>
              <w:left w:val="single" w:sz="4" w:space="0" w:color="FFFFFF"/>
              <w:bottom w:val="nil"/>
            </w:tcBorders>
          </w:tcPr>
          <w:p>
            <w:pPr>
              <w:pStyle w:val="TableParagraph"/>
              <w:ind w:left="109"/>
              <w:rPr>
                <w:sz w:val="20"/>
              </w:rPr>
            </w:pPr>
            <w:r>
              <w:rPr>
                <w:sz w:val="20"/>
              </w:rPr>
              <w:t>Magnetic</w:t>
            </w:r>
            <w:r>
              <w:rPr>
                <w:spacing w:val="-9"/>
                <w:sz w:val="20"/>
              </w:rPr>
              <w:t> </w:t>
            </w:r>
            <w:r>
              <w:rPr>
                <w:sz w:val="20"/>
              </w:rPr>
              <w:t>stripe</w:t>
            </w:r>
            <w:r>
              <w:rPr>
                <w:spacing w:val="-11"/>
                <w:sz w:val="20"/>
              </w:rPr>
              <w:t> </w:t>
            </w:r>
            <w:r>
              <w:rPr>
                <w:sz w:val="20"/>
              </w:rPr>
              <w:t>compliance</w:t>
            </w:r>
            <w:r>
              <w:rPr>
                <w:spacing w:val="-7"/>
                <w:sz w:val="20"/>
              </w:rPr>
              <w:t> </w:t>
            </w:r>
            <w:r>
              <w:rPr>
                <w:sz w:val="20"/>
              </w:rPr>
              <w:t>error</w:t>
            </w:r>
            <w:r>
              <w:rPr>
                <w:spacing w:val="-10"/>
                <w:sz w:val="20"/>
              </w:rPr>
              <w:t> </w:t>
            </w:r>
            <w:r>
              <w:rPr>
                <w:spacing w:val="-2"/>
                <w:sz w:val="20"/>
              </w:rPr>
              <w:t>indicator</w:t>
            </w:r>
          </w:p>
        </w:tc>
        <w:tc>
          <w:tcPr>
            <w:tcW w:w="1347" w:type="dxa"/>
            <w:tcBorders>
              <w:top w:val="nil"/>
              <w:bottom w:val="nil"/>
            </w:tcBorders>
          </w:tcPr>
          <w:p>
            <w:pPr>
              <w:pStyle w:val="TableParagraph"/>
              <w:ind w:left="109"/>
              <w:rPr>
                <w:sz w:val="20"/>
              </w:rPr>
            </w:pPr>
            <w:r>
              <w:rPr>
                <w:spacing w:val="-2"/>
                <w:sz w:val="20"/>
              </w:rPr>
              <w:t>48.89</w:t>
            </w:r>
          </w:p>
        </w:tc>
        <w:tc>
          <w:tcPr>
            <w:tcW w:w="1058" w:type="dxa"/>
            <w:tcBorders>
              <w:top w:val="nil"/>
              <w:bottom w:val="nil"/>
            </w:tcBorders>
          </w:tcPr>
          <w:p>
            <w:pPr>
              <w:pStyle w:val="TableParagraph"/>
              <w:ind w:left="107"/>
              <w:rPr>
                <w:sz w:val="20"/>
              </w:rPr>
            </w:pPr>
            <w:r>
              <w:rPr>
                <w:spacing w:val="-5"/>
                <w:sz w:val="20"/>
              </w:rPr>
              <w:t>367</w:t>
            </w:r>
          </w:p>
        </w:tc>
        <w:tc>
          <w:tcPr>
            <w:tcW w:w="1834" w:type="dxa"/>
            <w:tcBorders>
              <w:top w:val="nil"/>
              <w:bottom w:val="nil"/>
            </w:tcBorders>
          </w:tcPr>
          <w:p>
            <w:pPr>
              <w:pStyle w:val="TableParagraph"/>
              <w:ind w:left="107"/>
              <w:rPr>
                <w:sz w:val="20"/>
              </w:rPr>
            </w:pPr>
            <w:r>
              <w:rPr>
                <w:spacing w:val="-2"/>
                <w:sz w:val="20"/>
              </w:rPr>
              <w:t>1</w:t>
            </w:r>
            <w:r>
              <w:rPr>
                <w:spacing w:val="-13"/>
                <w:sz w:val="20"/>
              </w:rPr>
              <w:t> </w:t>
            </w:r>
            <w:r>
              <w:rPr>
                <w:spacing w:val="-5"/>
                <w:sz w:val="20"/>
              </w:rPr>
              <w:t>AN</w:t>
            </w:r>
          </w:p>
        </w:tc>
      </w:tr>
      <w:tr>
        <w:trPr>
          <w:trHeight w:val="307" w:hRule="atLeast"/>
        </w:trPr>
        <w:tc>
          <w:tcPr>
            <w:tcW w:w="1433" w:type="dxa"/>
            <w:tcBorders>
              <w:top w:val="nil"/>
              <w:bottom w:val="nil"/>
              <w:right w:val="single" w:sz="4" w:space="0" w:color="FFFFFF"/>
            </w:tcBorders>
            <w:shd w:val="clear" w:color="auto" w:fill="EFF8FD"/>
          </w:tcPr>
          <w:p>
            <w:pPr>
              <w:pStyle w:val="TableParagraph"/>
              <w:spacing w:before="9"/>
              <w:ind w:left="110"/>
              <w:rPr>
                <w:sz w:val="20"/>
              </w:rPr>
            </w:pPr>
            <w:r>
              <w:rPr>
                <w:spacing w:val="-2"/>
                <w:sz w:val="20"/>
              </w:rPr>
              <w:t>111.24</w:t>
            </w:r>
          </w:p>
        </w:tc>
        <w:tc>
          <w:tcPr>
            <w:tcW w:w="3959" w:type="dxa"/>
            <w:tcBorders>
              <w:top w:val="nil"/>
              <w:left w:val="single" w:sz="4" w:space="0" w:color="FFFFFF"/>
              <w:bottom w:val="nil"/>
            </w:tcBorders>
            <w:shd w:val="clear" w:color="auto" w:fill="EFF8FD"/>
          </w:tcPr>
          <w:p>
            <w:pPr>
              <w:pStyle w:val="TableParagraph"/>
              <w:spacing w:before="9"/>
              <w:ind w:left="109"/>
              <w:rPr>
                <w:sz w:val="20"/>
              </w:rPr>
            </w:pPr>
            <w:r>
              <w:rPr>
                <w:sz w:val="20"/>
              </w:rPr>
              <w:t>CVC</w:t>
            </w:r>
            <w:r>
              <w:rPr>
                <w:spacing w:val="-5"/>
                <w:sz w:val="20"/>
              </w:rPr>
              <w:t> </w:t>
            </w:r>
            <w:r>
              <w:rPr>
                <w:sz w:val="20"/>
              </w:rPr>
              <w:t>2</w:t>
            </w:r>
            <w:r>
              <w:rPr>
                <w:spacing w:val="-2"/>
                <w:sz w:val="20"/>
              </w:rPr>
              <w:t> Value</w:t>
            </w:r>
          </w:p>
        </w:tc>
        <w:tc>
          <w:tcPr>
            <w:tcW w:w="1347" w:type="dxa"/>
            <w:tcBorders>
              <w:top w:val="nil"/>
              <w:bottom w:val="nil"/>
            </w:tcBorders>
            <w:shd w:val="clear" w:color="auto" w:fill="EFF8FD"/>
          </w:tcPr>
          <w:p>
            <w:pPr>
              <w:pStyle w:val="TableParagraph"/>
              <w:spacing w:before="9"/>
              <w:ind w:left="109"/>
              <w:rPr>
                <w:sz w:val="20"/>
              </w:rPr>
            </w:pPr>
            <w:r>
              <w:rPr>
                <w:spacing w:val="-2"/>
                <w:sz w:val="20"/>
              </w:rPr>
              <w:t>48.92</w:t>
            </w:r>
          </w:p>
        </w:tc>
        <w:tc>
          <w:tcPr>
            <w:tcW w:w="1058" w:type="dxa"/>
            <w:tcBorders>
              <w:top w:val="nil"/>
              <w:bottom w:val="nil"/>
            </w:tcBorders>
            <w:shd w:val="clear" w:color="auto" w:fill="EFF8FD"/>
          </w:tcPr>
          <w:p>
            <w:pPr>
              <w:pStyle w:val="TableParagraph"/>
              <w:spacing w:before="9"/>
              <w:ind w:left="107"/>
              <w:rPr>
                <w:sz w:val="20"/>
              </w:rPr>
            </w:pPr>
            <w:r>
              <w:rPr>
                <w:spacing w:val="-2"/>
                <w:sz w:val="20"/>
              </w:rPr>
              <w:t>368-</w:t>
            </w:r>
            <w:r>
              <w:rPr>
                <w:spacing w:val="-5"/>
                <w:sz w:val="20"/>
              </w:rPr>
              <w:t>370</w:t>
            </w:r>
          </w:p>
        </w:tc>
        <w:tc>
          <w:tcPr>
            <w:tcW w:w="1834" w:type="dxa"/>
            <w:tcBorders>
              <w:top w:val="nil"/>
              <w:bottom w:val="nil"/>
            </w:tcBorders>
            <w:shd w:val="clear" w:color="auto" w:fill="EFF8FD"/>
          </w:tcPr>
          <w:p>
            <w:pPr>
              <w:pStyle w:val="TableParagraph"/>
              <w:spacing w:before="9"/>
              <w:ind w:left="107"/>
              <w:rPr>
                <w:sz w:val="20"/>
              </w:rPr>
            </w:pPr>
            <w:r>
              <w:rPr>
                <w:sz w:val="20"/>
              </w:rPr>
              <w:t>3</w:t>
            </w:r>
            <w:r>
              <w:rPr>
                <w:spacing w:val="-3"/>
                <w:sz w:val="20"/>
              </w:rPr>
              <w:t> </w:t>
            </w:r>
            <w:r>
              <w:rPr>
                <w:spacing w:val="-12"/>
                <w:sz w:val="20"/>
              </w:rPr>
              <w:t>N</w:t>
            </w:r>
          </w:p>
        </w:tc>
      </w:tr>
      <w:tr>
        <w:trPr>
          <w:trHeight w:val="288" w:hRule="atLeast"/>
        </w:trPr>
        <w:tc>
          <w:tcPr>
            <w:tcW w:w="1433" w:type="dxa"/>
            <w:tcBorders>
              <w:top w:val="nil"/>
              <w:bottom w:val="nil"/>
              <w:right w:val="single" w:sz="4" w:space="0" w:color="FFFFFF"/>
            </w:tcBorders>
          </w:tcPr>
          <w:p>
            <w:pPr>
              <w:pStyle w:val="TableParagraph"/>
              <w:spacing w:line="230" w:lineRule="exact"/>
              <w:ind w:left="110"/>
              <w:rPr>
                <w:sz w:val="20"/>
              </w:rPr>
            </w:pPr>
            <w:r>
              <w:rPr>
                <w:spacing w:val="-2"/>
                <w:sz w:val="20"/>
              </w:rPr>
              <w:t>111.25</w:t>
            </w:r>
          </w:p>
        </w:tc>
        <w:tc>
          <w:tcPr>
            <w:tcW w:w="3959" w:type="dxa"/>
            <w:tcBorders>
              <w:top w:val="nil"/>
              <w:left w:val="single" w:sz="4" w:space="0" w:color="FFFFFF"/>
              <w:bottom w:val="nil"/>
            </w:tcBorders>
          </w:tcPr>
          <w:p>
            <w:pPr>
              <w:pStyle w:val="TableParagraph"/>
              <w:spacing w:line="230" w:lineRule="exact"/>
              <w:ind w:left="109"/>
              <w:rPr>
                <w:sz w:val="20"/>
              </w:rPr>
            </w:pPr>
            <w:r>
              <w:rPr>
                <w:sz w:val="20"/>
              </w:rPr>
              <w:t>Program</w:t>
            </w:r>
            <w:r>
              <w:rPr>
                <w:spacing w:val="-14"/>
                <w:sz w:val="20"/>
              </w:rPr>
              <w:t> </w:t>
            </w:r>
            <w:r>
              <w:rPr>
                <w:sz w:val="20"/>
              </w:rPr>
              <w:t>participation</w:t>
            </w:r>
            <w:r>
              <w:rPr>
                <w:spacing w:val="-12"/>
                <w:sz w:val="20"/>
              </w:rPr>
              <w:t> </w:t>
            </w:r>
            <w:r>
              <w:rPr>
                <w:spacing w:val="-2"/>
                <w:sz w:val="20"/>
              </w:rPr>
              <w:t>indicator</w:t>
            </w:r>
          </w:p>
        </w:tc>
        <w:tc>
          <w:tcPr>
            <w:tcW w:w="1347" w:type="dxa"/>
            <w:tcBorders>
              <w:top w:val="nil"/>
              <w:bottom w:val="nil"/>
            </w:tcBorders>
          </w:tcPr>
          <w:p>
            <w:pPr>
              <w:pStyle w:val="TableParagraph"/>
              <w:spacing w:line="230" w:lineRule="exact"/>
              <w:ind w:left="109"/>
              <w:rPr>
                <w:sz w:val="20"/>
              </w:rPr>
            </w:pPr>
            <w:r>
              <w:rPr>
                <w:spacing w:val="-2"/>
                <w:sz w:val="20"/>
              </w:rPr>
              <w:t>48.94</w:t>
            </w:r>
          </w:p>
        </w:tc>
        <w:tc>
          <w:tcPr>
            <w:tcW w:w="1058" w:type="dxa"/>
            <w:tcBorders>
              <w:top w:val="nil"/>
              <w:bottom w:val="nil"/>
            </w:tcBorders>
          </w:tcPr>
          <w:p>
            <w:pPr>
              <w:pStyle w:val="TableParagraph"/>
              <w:spacing w:line="230" w:lineRule="exact"/>
              <w:ind w:left="107"/>
              <w:rPr>
                <w:sz w:val="20"/>
              </w:rPr>
            </w:pPr>
            <w:r>
              <w:rPr>
                <w:spacing w:val="-2"/>
                <w:sz w:val="20"/>
              </w:rPr>
              <w:t>371-</w:t>
            </w:r>
            <w:r>
              <w:rPr>
                <w:spacing w:val="-5"/>
                <w:sz w:val="20"/>
              </w:rPr>
              <w:t>398</w:t>
            </w:r>
          </w:p>
        </w:tc>
        <w:tc>
          <w:tcPr>
            <w:tcW w:w="1834" w:type="dxa"/>
            <w:tcBorders>
              <w:top w:val="nil"/>
              <w:bottom w:val="nil"/>
            </w:tcBorders>
          </w:tcPr>
          <w:p>
            <w:pPr>
              <w:pStyle w:val="TableParagraph"/>
              <w:spacing w:line="230" w:lineRule="exact"/>
              <w:ind w:left="107"/>
              <w:rPr>
                <w:sz w:val="20"/>
              </w:rPr>
            </w:pPr>
            <w:r>
              <w:rPr>
                <w:spacing w:val="-2"/>
                <w:sz w:val="20"/>
              </w:rPr>
              <w:t>28</w:t>
            </w:r>
            <w:r>
              <w:rPr>
                <w:spacing w:val="-11"/>
                <w:sz w:val="20"/>
              </w:rPr>
              <w:t> </w:t>
            </w:r>
            <w:r>
              <w:rPr>
                <w:spacing w:val="-5"/>
                <w:sz w:val="20"/>
              </w:rPr>
              <w:t>ANS</w:t>
            </w:r>
          </w:p>
        </w:tc>
      </w:tr>
      <w:tr>
        <w:trPr>
          <w:trHeight w:val="307" w:hRule="atLeast"/>
        </w:trPr>
        <w:tc>
          <w:tcPr>
            <w:tcW w:w="1433" w:type="dxa"/>
            <w:tcBorders>
              <w:top w:val="nil"/>
              <w:bottom w:val="nil"/>
              <w:right w:val="single" w:sz="4" w:space="0" w:color="FFFFFF"/>
            </w:tcBorders>
            <w:shd w:val="clear" w:color="auto" w:fill="EFF8FD"/>
          </w:tcPr>
          <w:p>
            <w:pPr>
              <w:pStyle w:val="TableParagraph"/>
              <w:spacing w:before="9"/>
              <w:ind w:left="110"/>
              <w:rPr>
                <w:sz w:val="20"/>
              </w:rPr>
            </w:pPr>
            <w:r>
              <w:rPr>
                <w:spacing w:val="-2"/>
                <w:sz w:val="20"/>
              </w:rPr>
              <w:t>111.26</w:t>
            </w:r>
          </w:p>
        </w:tc>
        <w:tc>
          <w:tcPr>
            <w:tcW w:w="3959" w:type="dxa"/>
            <w:tcBorders>
              <w:top w:val="nil"/>
              <w:left w:val="single" w:sz="4" w:space="0" w:color="FFFFFF"/>
              <w:bottom w:val="nil"/>
            </w:tcBorders>
            <w:shd w:val="clear" w:color="auto" w:fill="EFF8FD"/>
          </w:tcPr>
          <w:p>
            <w:pPr>
              <w:pStyle w:val="TableParagraph"/>
              <w:spacing w:before="9"/>
              <w:ind w:left="109"/>
              <w:rPr>
                <w:sz w:val="20"/>
              </w:rPr>
            </w:pPr>
            <w:r>
              <w:rPr>
                <w:sz w:val="20"/>
              </w:rPr>
              <w:t>MasterCard</w:t>
            </w:r>
            <w:r>
              <w:rPr>
                <w:spacing w:val="-10"/>
                <w:sz w:val="20"/>
              </w:rPr>
              <w:t> </w:t>
            </w:r>
            <w:r>
              <w:rPr>
                <w:sz w:val="20"/>
              </w:rPr>
              <w:t>promotion</w:t>
            </w:r>
            <w:r>
              <w:rPr>
                <w:spacing w:val="-13"/>
                <w:sz w:val="20"/>
              </w:rPr>
              <w:t> </w:t>
            </w:r>
            <w:r>
              <w:rPr>
                <w:spacing w:val="-4"/>
                <w:sz w:val="20"/>
              </w:rPr>
              <w:t>code</w:t>
            </w:r>
          </w:p>
        </w:tc>
        <w:tc>
          <w:tcPr>
            <w:tcW w:w="1347" w:type="dxa"/>
            <w:tcBorders>
              <w:top w:val="nil"/>
              <w:bottom w:val="nil"/>
            </w:tcBorders>
            <w:shd w:val="clear" w:color="auto" w:fill="EFF8FD"/>
          </w:tcPr>
          <w:p>
            <w:pPr>
              <w:pStyle w:val="TableParagraph"/>
              <w:spacing w:before="9"/>
              <w:ind w:left="109"/>
              <w:rPr>
                <w:sz w:val="20"/>
              </w:rPr>
            </w:pPr>
            <w:r>
              <w:rPr>
                <w:spacing w:val="-2"/>
                <w:sz w:val="20"/>
              </w:rPr>
              <w:t>48.95</w:t>
            </w:r>
          </w:p>
        </w:tc>
        <w:tc>
          <w:tcPr>
            <w:tcW w:w="1058" w:type="dxa"/>
            <w:tcBorders>
              <w:top w:val="nil"/>
              <w:bottom w:val="nil"/>
            </w:tcBorders>
            <w:shd w:val="clear" w:color="auto" w:fill="EFF8FD"/>
          </w:tcPr>
          <w:p>
            <w:pPr>
              <w:pStyle w:val="TableParagraph"/>
              <w:spacing w:before="9"/>
              <w:ind w:left="107"/>
              <w:rPr>
                <w:sz w:val="20"/>
              </w:rPr>
            </w:pPr>
            <w:r>
              <w:rPr>
                <w:spacing w:val="-2"/>
                <w:sz w:val="20"/>
              </w:rPr>
              <w:t>399-</w:t>
            </w:r>
            <w:r>
              <w:rPr>
                <w:spacing w:val="-5"/>
                <w:sz w:val="20"/>
              </w:rPr>
              <w:t>404</w:t>
            </w:r>
          </w:p>
        </w:tc>
        <w:tc>
          <w:tcPr>
            <w:tcW w:w="1834" w:type="dxa"/>
            <w:tcBorders>
              <w:top w:val="nil"/>
              <w:bottom w:val="nil"/>
            </w:tcBorders>
            <w:shd w:val="clear" w:color="auto" w:fill="EFF8FD"/>
          </w:tcPr>
          <w:p>
            <w:pPr>
              <w:pStyle w:val="TableParagraph"/>
              <w:spacing w:before="9"/>
              <w:ind w:left="107"/>
              <w:rPr>
                <w:sz w:val="20"/>
              </w:rPr>
            </w:pPr>
            <w:r>
              <w:rPr>
                <w:spacing w:val="-2"/>
                <w:sz w:val="20"/>
              </w:rPr>
              <w:t>6</w:t>
            </w:r>
            <w:r>
              <w:rPr>
                <w:spacing w:val="-13"/>
                <w:sz w:val="20"/>
              </w:rPr>
              <w:t> </w:t>
            </w:r>
            <w:r>
              <w:rPr>
                <w:spacing w:val="-5"/>
                <w:sz w:val="20"/>
              </w:rPr>
              <w:t>AN</w:t>
            </w:r>
          </w:p>
        </w:tc>
      </w:tr>
      <w:tr>
        <w:trPr>
          <w:trHeight w:val="573" w:hRule="atLeast"/>
        </w:trPr>
        <w:tc>
          <w:tcPr>
            <w:tcW w:w="1433" w:type="dxa"/>
            <w:tcBorders>
              <w:top w:val="nil"/>
              <w:bottom w:val="nil"/>
              <w:right w:val="single" w:sz="4" w:space="0" w:color="FFFFFF"/>
            </w:tcBorders>
          </w:tcPr>
          <w:p>
            <w:pPr>
              <w:pStyle w:val="TableParagraph"/>
              <w:spacing w:before="143"/>
              <w:ind w:left="110"/>
              <w:rPr>
                <w:sz w:val="20"/>
              </w:rPr>
            </w:pPr>
            <w:r>
              <w:rPr>
                <w:spacing w:val="-2"/>
                <w:sz w:val="20"/>
              </w:rPr>
              <w:t>111.27</w:t>
            </w:r>
          </w:p>
        </w:tc>
        <w:tc>
          <w:tcPr>
            <w:tcW w:w="3959" w:type="dxa"/>
            <w:tcBorders>
              <w:top w:val="nil"/>
              <w:left w:val="single" w:sz="4" w:space="0" w:color="FFFFFF"/>
              <w:bottom w:val="nil"/>
            </w:tcBorders>
          </w:tcPr>
          <w:p>
            <w:pPr>
              <w:pStyle w:val="TableParagraph"/>
              <w:spacing w:line="230" w:lineRule="exact"/>
              <w:ind w:left="109"/>
              <w:rPr>
                <w:sz w:val="20"/>
              </w:rPr>
            </w:pPr>
            <w:r>
              <w:rPr>
                <w:sz w:val="20"/>
              </w:rPr>
              <w:t>MasterCard</w:t>
            </w:r>
            <w:r>
              <w:rPr>
                <w:spacing w:val="-7"/>
                <w:sz w:val="20"/>
              </w:rPr>
              <w:t> </w:t>
            </w:r>
            <w:r>
              <w:rPr>
                <w:sz w:val="20"/>
              </w:rPr>
              <w:t>corporate</w:t>
            </w:r>
            <w:r>
              <w:rPr>
                <w:spacing w:val="-8"/>
                <w:sz w:val="20"/>
              </w:rPr>
              <w:t> </w:t>
            </w:r>
            <w:r>
              <w:rPr>
                <w:sz w:val="20"/>
              </w:rPr>
              <w:t>fleet</w:t>
            </w:r>
            <w:r>
              <w:rPr>
                <w:spacing w:val="-6"/>
                <w:sz w:val="20"/>
              </w:rPr>
              <w:t> </w:t>
            </w:r>
            <w:r>
              <w:rPr>
                <w:sz w:val="20"/>
              </w:rPr>
              <w:t>card</w:t>
            </w:r>
            <w:r>
              <w:rPr>
                <w:spacing w:val="-7"/>
                <w:sz w:val="20"/>
              </w:rPr>
              <w:t> </w:t>
            </w:r>
            <w:r>
              <w:rPr>
                <w:spacing w:val="-2"/>
                <w:sz w:val="20"/>
              </w:rPr>
              <w:t>id/driver</w:t>
            </w:r>
          </w:p>
          <w:p>
            <w:pPr>
              <w:pStyle w:val="TableParagraph"/>
              <w:spacing w:before="58"/>
              <w:ind w:left="109"/>
              <w:rPr>
                <w:sz w:val="20"/>
              </w:rPr>
            </w:pPr>
            <w:r>
              <w:rPr>
                <w:spacing w:val="-2"/>
                <w:sz w:val="20"/>
              </w:rPr>
              <w:t>number</w:t>
            </w:r>
          </w:p>
        </w:tc>
        <w:tc>
          <w:tcPr>
            <w:tcW w:w="1347" w:type="dxa"/>
            <w:tcBorders>
              <w:top w:val="nil"/>
              <w:bottom w:val="nil"/>
            </w:tcBorders>
          </w:tcPr>
          <w:p>
            <w:pPr>
              <w:pStyle w:val="TableParagraph"/>
              <w:spacing w:before="143"/>
              <w:ind w:left="109"/>
              <w:rPr>
                <w:sz w:val="20"/>
              </w:rPr>
            </w:pPr>
            <w:r>
              <w:rPr>
                <w:spacing w:val="-2"/>
                <w:sz w:val="20"/>
              </w:rPr>
              <w:t>48.98</w:t>
            </w:r>
          </w:p>
        </w:tc>
        <w:tc>
          <w:tcPr>
            <w:tcW w:w="1058" w:type="dxa"/>
            <w:tcBorders>
              <w:top w:val="nil"/>
              <w:bottom w:val="nil"/>
            </w:tcBorders>
          </w:tcPr>
          <w:p>
            <w:pPr>
              <w:pStyle w:val="TableParagraph"/>
              <w:spacing w:before="143"/>
              <w:ind w:left="107"/>
              <w:rPr>
                <w:sz w:val="20"/>
              </w:rPr>
            </w:pPr>
            <w:r>
              <w:rPr>
                <w:spacing w:val="-2"/>
                <w:sz w:val="20"/>
              </w:rPr>
              <w:t>405-</w:t>
            </w:r>
            <w:r>
              <w:rPr>
                <w:spacing w:val="-5"/>
                <w:sz w:val="20"/>
              </w:rPr>
              <w:t>410</w:t>
            </w:r>
          </w:p>
        </w:tc>
        <w:tc>
          <w:tcPr>
            <w:tcW w:w="1834" w:type="dxa"/>
            <w:tcBorders>
              <w:top w:val="nil"/>
              <w:bottom w:val="nil"/>
            </w:tcBorders>
          </w:tcPr>
          <w:p>
            <w:pPr>
              <w:pStyle w:val="TableParagraph"/>
              <w:spacing w:before="143"/>
              <w:ind w:left="107"/>
              <w:rPr>
                <w:sz w:val="20"/>
              </w:rPr>
            </w:pPr>
            <w:r>
              <w:rPr>
                <w:sz w:val="20"/>
              </w:rPr>
              <w:t>6</w:t>
            </w:r>
            <w:r>
              <w:rPr>
                <w:spacing w:val="-3"/>
                <w:sz w:val="20"/>
              </w:rPr>
              <w:t> </w:t>
            </w:r>
            <w:r>
              <w:rPr>
                <w:spacing w:val="-12"/>
                <w:sz w:val="20"/>
              </w:rPr>
              <w:t>N</w:t>
            </w:r>
          </w:p>
        </w:tc>
      </w:tr>
      <w:tr>
        <w:trPr>
          <w:trHeight w:val="595" w:hRule="atLeast"/>
        </w:trPr>
        <w:tc>
          <w:tcPr>
            <w:tcW w:w="1433" w:type="dxa"/>
            <w:tcBorders>
              <w:top w:val="nil"/>
              <w:bottom w:val="nil"/>
              <w:right w:val="single" w:sz="4" w:space="0" w:color="FFFFFF"/>
            </w:tcBorders>
            <w:shd w:val="clear" w:color="auto" w:fill="EFF8FD"/>
          </w:tcPr>
          <w:p>
            <w:pPr>
              <w:pStyle w:val="TableParagraph"/>
              <w:spacing w:before="153"/>
              <w:ind w:left="110"/>
              <w:rPr>
                <w:sz w:val="20"/>
              </w:rPr>
            </w:pPr>
            <w:r>
              <w:rPr>
                <w:spacing w:val="-2"/>
                <w:sz w:val="20"/>
              </w:rPr>
              <w:t>111.28</w:t>
            </w:r>
          </w:p>
        </w:tc>
        <w:tc>
          <w:tcPr>
            <w:tcW w:w="3959" w:type="dxa"/>
            <w:tcBorders>
              <w:top w:val="nil"/>
              <w:left w:val="single" w:sz="4" w:space="0" w:color="FFFFFF"/>
              <w:bottom w:val="nil"/>
            </w:tcBorders>
            <w:shd w:val="clear" w:color="auto" w:fill="EFF8FD"/>
          </w:tcPr>
          <w:p>
            <w:pPr>
              <w:pStyle w:val="TableParagraph"/>
              <w:spacing w:before="11"/>
              <w:ind w:left="109"/>
              <w:rPr>
                <w:sz w:val="20"/>
              </w:rPr>
            </w:pPr>
            <w:r>
              <w:rPr>
                <w:sz w:val="20"/>
              </w:rPr>
              <w:t>MasterCard</w:t>
            </w:r>
            <w:r>
              <w:rPr>
                <w:spacing w:val="-8"/>
                <w:sz w:val="20"/>
              </w:rPr>
              <w:t> </w:t>
            </w:r>
            <w:r>
              <w:rPr>
                <w:sz w:val="20"/>
              </w:rPr>
              <w:t>corporate</w:t>
            </w:r>
            <w:r>
              <w:rPr>
                <w:spacing w:val="-8"/>
                <w:sz w:val="20"/>
              </w:rPr>
              <w:t> </w:t>
            </w:r>
            <w:r>
              <w:rPr>
                <w:sz w:val="20"/>
              </w:rPr>
              <w:t>fleet</w:t>
            </w:r>
            <w:r>
              <w:rPr>
                <w:spacing w:val="-6"/>
                <w:sz w:val="20"/>
              </w:rPr>
              <w:t> </w:t>
            </w:r>
            <w:r>
              <w:rPr>
                <w:sz w:val="20"/>
              </w:rPr>
              <w:t>card</w:t>
            </w:r>
            <w:r>
              <w:rPr>
                <w:spacing w:val="-8"/>
                <w:sz w:val="20"/>
              </w:rPr>
              <w:t> </w:t>
            </w:r>
            <w:r>
              <w:rPr>
                <w:spacing w:val="-2"/>
                <w:sz w:val="20"/>
              </w:rPr>
              <w:t>vehicle</w:t>
            </w:r>
          </w:p>
          <w:p>
            <w:pPr>
              <w:pStyle w:val="TableParagraph"/>
              <w:spacing w:before="56"/>
              <w:ind w:left="109"/>
              <w:rPr>
                <w:sz w:val="20"/>
              </w:rPr>
            </w:pPr>
            <w:r>
              <w:rPr>
                <w:spacing w:val="-2"/>
                <w:sz w:val="20"/>
              </w:rPr>
              <w:t>number</w:t>
            </w:r>
          </w:p>
        </w:tc>
        <w:tc>
          <w:tcPr>
            <w:tcW w:w="1347" w:type="dxa"/>
            <w:tcBorders>
              <w:top w:val="nil"/>
              <w:bottom w:val="nil"/>
            </w:tcBorders>
            <w:shd w:val="clear" w:color="auto" w:fill="EFF8FD"/>
          </w:tcPr>
          <w:p>
            <w:pPr>
              <w:pStyle w:val="TableParagraph"/>
              <w:spacing w:before="153"/>
              <w:ind w:left="109"/>
              <w:rPr>
                <w:sz w:val="20"/>
              </w:rPr>
            </w:pPr>
            <w:r>
              <w:rPr>
                <w:spacing w:val="-2"/>
                <w:sz w:val="20"/>
              </w:rPr>
              <w:t>48.99</w:t>
            </w:r>
          </w:p>
        </w:tc>
        <w:tc>
          <w:tcPr>
            <w:tcW w:w="1058" w:type="dxa"/>
            <w:tcBorders>
              <w:top w:val="nil"/>
              <w:bottom w:val="nil"/>
            </w:tcBorders>
            <w:shd w:val="clear" w:color="auto" w:fill="EFF8FD"/>
          </w:tcPr>
          <w:p>
            <w:pPr>
              <w:pStyle w:val="TableParagraph"/>
              <w:spacing w:before="153"/>
              <w:ind w:left="107"/>
              <w:rPr>
                <w:sz w:val="20"/>
              </w:rPr>
            </w:pPr>
            <w:r>
              <w:rPr>
                <w:spacing w:val="-7"/>
                <w:sz w:val="20"/>
              </w:rPr>
              <w:t>411-</w:t>
            </w:r>
            <w:r>
              <w:rPr>
                <w:spacing w:val="-5"/>
                <w:sz w:val="20"/>
              </w:rPr>
              <w:t>425</w:t>
            </w:r>
          </w:p>
        </w:tc>
        <w:tc>
          <w:tcPr>
            <w:tcW w:w="1834" w:type="dxa"/>
            <w:tcBorders>
              <w:top w:val="nil"/>
              <w:bottom w:val="nil"/>
            </w:tcBorders>
            <w:shd w:val="clear" w:color="auto" w:fill="EFF8FD"/>
          </w:tcPr>
          <w:p>
            <w:pPr>
              <w:pStyle w:val="TableParagraph"/>
              <w:spacing w:before="153"/>
              <w:ind w:left="107"/>
              <w:rPr>
                <w:sz w:val="20"/>
              </w:rPr>
            </w:pPr>
            <w:r>
              <w:rPr>
                <w:spacing w:val="-2"/>
                <w:sz w:val="20"/>
              </w:rPr>
              <w:t>15</w:t>
            </w:r>
            <w:r>
              <w:rPr>
                <w:spacing w:val="-11"/>
                <w:sz w:val="20"/>
              </w:rPr>
              <w:t> </w:t>
            </w:r>
            <w:r>
              <w:rPr>
                <w:spacing w:val="-5"/>
                <w:sz w:val="20"/>
              </w:rPr>
              <w:t>AN</w:t>
            </w:r>
          </w:p>
        </w:tc>
      </w:tr>
      <w:tr>
        <w:trPr>
          <w:trHeight w:val="316" w:hRule="atLeast"/>
        </w:trPr>
        <w:tc>
          <w:tcPr>
            <w:tcW w:w="1433" w:type="dxa"/>
            <w:tcBorders>
              <w:top w:val="nil"/>
              <w:bottom w:val="nil"/>
              <w:right w:val="single" w:sz="4" w:space="0" w:color="FFFFFF"/>
            </w:tcBorders>
          </w:tcPr>
          <w:p>
            <w:pPr>
              <w:pStyle w:val="TableParagraph"/>
              <w:spacing w:before="14"/>
              <w:ind w:left="110"/>
              <w:rPr>
                <w:sz w:val="20"/>
              </w:rPr>
            </w:pPr>
            <w:r>
              <w:rPr>
                <w:spacing w:val="-2"/>
                <w:sz w:val="20"/>
              </w:rPr>
              <w:t>111.29</w:t>
            </w:r>
          </w:p>
        </w:tc>
        <w:tc>
          <w:tcPr>
            <w:tcW w:w="3959" w:type="dxa"/>
            <w:tcBorders>
              <w:top w:val="nil"/>
              <w:left w:val="single" w:sz="4" w:space="0" w:color="FFFFFF"/>
              <w:bottom w:val="nil"/>
            </w:tcBorders>
          </w:tcPr>
          <w:p>
            <w:pPr>
              <w:pStyle w:val="TableParagraph"/>
              <w:spacing w:before="14"/>
              <w:ind w:left="109"/>
              <w:rPr>
                <w:sz w:val="20"/>
              </w:rPr>
            </w:pPr>
            <w:r>
              <w:rPr>
                <w:sz w:val="20"/>
              </w:rPr>
              <w:t>Stand</w:t>
            </w:r>
            <w:r>
              <w:rPr>
                <w:spacing w:val="-10"/>
                <w:sz w:val="20"/>
              </w:rPr>
              <w:t> </w:t>
            </w:r>
            <w:r>
              <w:rPr>
                <w:sz w:val="20"/>
              </w:rPr>
              <w:t>In</w:t>
            </w:r>
            <w:r>
              <w:rPr>
                <w:spacing w:val="-12"/>
                <w:sz w:val="20"/>
              </w:rPr>
              <w:t> </w:t>
            </w:r>
            <w:r>
              <w:rPr>
                <w:sz w:val="20"/>
              </w:rPr>
              <w:t>Trans</w:t>
            </w:r>
            <w:r>
              <w:rPr>
                <w:spacing w:val="-9"/>
                <w:sz w:val="20"/>
              </w:rPr>
              <w:t> </w:t>
            </w:r>
            <w:r>
              <w:rPr>
                <w:sz w:val="20"/>
              </w:rPr>
              <w:t>Indicator</w:t>
            </w:r>
            <w:r>
              <w:rPr>
                <w:spacing w:val="-9"/>
                <w:sz w:val="20"/>
              </w:rPr>
              <w:t> </w:t>
            </w:r>
            <w:r>
              <w:rPr>
                <w:sz w:val="20"/>
              </w:rPr>
              <w:t>(</w:t>
            </w:r>
            <w:hyperlink w:history="true" w:anchor="_bookmark106">
              <w:r>
                <w:rPr>
                  <w:color w:val="0000FF"/>
                  <w:sz w:val="20"/>
                  <w:u w:val="single" w:color="0000FF"/>
                </w:rPr>
                <w:t>Possible</w:t>
              </w:r>
              <w:r>
                <w:rPr>
                  <w:color w:val="0000FF"/>
                  <w:spacing w:val="-7"/>
                  <w:sz w:val="20"/>
                  <w:u w:val="single" w:color="0000FF"/>
                </w:rPr>
                <w:t> </w:t>
              </w:r>
              <w:r>
                <w:rPr>
                  <w:color w:val="0000FF"/>
                  <w:spacing w:val="-2"/>
                  <w:sz w:val="20"/>
                  <w:u w:val="single" w:color="0000FF"/>
                </w:rPr>
                <w:t>Values</w:t>
              </w:r>
            </w:hyperlink>
            <w:r>
              <w:rPr>
                <w:spacing w:val="-2"/>
                <w:sz w:val="20"/>
                <w:u w:val="none"/>
              </w:rPr>
              <w:t>)</w:t>
            </w:r>
          </w:p>
        </w:tc>
        <w:tc>
          <w:tcPr>
            <w:tcW w:w="1347"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14"/>
              <w:ind w:left="107"/>
              <w:rPr>
                <w:sz w:val="20"/>
              </w:rPr>
            </w:pPr>
            <w:r>
              <w:rPr>
                <w:spacing w:val="-5"/>
                <w:sz w:val="20"/>
              </w:rPr>
              <w:t>426</w:t>
            </w:r>
          </w:p>
        </w:tc>
        <w:tc>
          <w:tcPr>
            <w:tcW w:w="1834" w:type="dxa"/>
            <w:tcBorders>
              <w:top w:val="nil"/>
              <w:bottom w:val="nil"/>
            </w:tcBorders>
          </w:tcPr>
          <w:p>
            <w:pPr>
              <w:pStyle w:val="TableParagraph"/>
              <w:spacing w:before="14"/>
              <w:ind w:left="107"/>
              <w:rPr>
                <w:sz w:val="20"/>
              </w:rPr>
            </w:pPr>
            <w:r>
              <w:rPr>
                <w:sz w:val="20"/>
              </w:rPr>
              <w:t>1</w:t>
            </w:r>
            <w:r>
              <w:rPr>
                <w:spacing w:val="-3"/>
                <w:sz w:val="20"/>
              </w:rPr>
              <w:t> </w:t>
            </w:r>
            <w:r>
              <w:rPr>
                <w:spacing w:val="-12"/>
                <w:sz w:val="20"/>
              </w:rPr>
              <w:t>N</w:t>
            </w:r>
          </w:p>
        </w:tc>
      </w:tr>
      <w:tr>
        <w:trPr>
          <w:trHeight w:val="335" w:hRule="atLeast"/>
        </w:trPr>
        <w:tc>
          <w:tcPr>
            <w:tcW w:w="1433" w:type="dxa"/>
            <w:tcBorders>
              <w:top w:val="nil"/>
              <w:bottom w:val="nil"/>
              <w:right w:val="single" w:sz="4" w:space="0" w:color="FFFFFF"/>
            </w:tcBorders>
            <w:shd w:val="clear" w:color="auto" w:fill="EFF8FD"/>
          </w:tcPr>
          <w:p>
            <w:pPr>
              <w:pStyle w:val="TableParagraph"/>
              <w:spacing w:before="23"/>
              <w:ind w:left="110"/>
              <w:rPr>
                <w:sz w:val="20"/>
              </w:rPr>
            </w:pPr>
            <w:r>
              <w:rPr>
                <w:spacing w:val="-2"/>
                <w:sz w:val="20"/>
              </w:rPr>
              <w:t>111.30</w:t>
            </w:r>
          </w:p>
        </w:tc>
        <w:tc>
          <w:tcPr>
            <w:tcW w:w="3959" w:type="dxa"/>
            <w:tcBorders>
              <w:top w:val="nil"/>
              <w:left w:val="single" w:sz="4" w:space="0" w:color="FFFFFF"/>
              <w:bottom w:val="nil"/>
            </w:tcBorders>
            <w:shd w:val="clear" w:color="auto" w:fill="EFF8FD"/>
          </w:tcPr>
          <w:p>
            <w:pPr>
              <w:pStyle w:val="TableParagraph"/>
              <w:spacing w:before="23"/>
              <w:ind w:left="109"/>
              <w:rPr>
                <w:sz w:val="20"/>
              </w:rPr>
            </w:pPr>
            <w:r>
              <w:rPr>
                <w:spacing w:val="-2"/>
                <w:sz w:val="20"/>
              </w:rPr>
              <w:t>Transaction</w:t>
            </w:r>
            <w:r>
              <w:rPr>
                <w:spacing w:val="1"/>
                <w:sz w:val="20"/>
              </w:rPr>
              <w:t> </w:t>
            </w:r>
            <w:r>
              <w:rPr>
                <w:spacing w:val="-2"/>
                <w:sz w:val="20"/>
              </w:rPr>
              <w:t>Unique</w:t>
            </w:r>
            <w:r>
              <w:rPr>
                <w:spacing w:val="1"/>
                <w:sz w:val="20"/>
              </w:rPr>
              <w:t> </w:t>
            </w:r>
            <w:r>
              <w:rPr>
                <w:spacing w:val="-2"/>
                <w:sz w:val="20"/>
              </w:rPr>
              <w:t>Identifier</w:t>
            </w:r>
          </w:p>
        </w:tc>
        <w:tc>
          <w:tcPr>
            <w:tcW w:w="1347"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23"/>
              <w:ind w:left="107"/>
              <w:rPr>
                <w:sz w:val="20"/>
              </w:rPr>
            </w:pPr>
            <w:r>
              <w:rPr>
                <w:spacing w:val="-2"/>
                <w:sz w:val="20"/>
              </w:rPr>
              <w:t>427-</w:t>
            </w:r>
            <w:r>
              <w:rPr>
                <w:spacing w:val="-5"/>
                <w:sz w:val="20"/>
              </w:rPr>
              <w:t>432</w:t>
            </w:r>
          </w:p>
        </w:tc>
        <w:tc>
          <w:tcPr>
            <w:tcW w:w="1834" w:type="dxa"/>
            <w:tcBorders>
              <w:top w:val="nil"/>
              <w:bottom w:val="nil"/>
            </w:tcBorders>
            <w:shd w:val="clear" w:color="auto" w:fill="EFF8FD"/>
          </w:tcPr>
          <w:p>
            <w:pPr>
              <w:pStyle w:val="TableParagraph"/>
              <w:spacing w:before="23"/>
              <w:ind w:left="107"/>
              <w:rPr>
                <w:sz w:val="20"/>
              </w:rPr>
            </w:pPr>
            <w:r>
              <w:rPr>
                <w:spacing w:val="-2"/>
                <w:sz w:val="20"/>
              </w:rPr>
              <w:t>6</w:t>
            </w:r>
            <w:r>
              <w:rPr>
                <w:spacing w:val="-13"/>
                <w:sz w:val="20"/>
              </w:rPr>
              <w:t> </w:t>
            </w:r>
            <w:r>
              <w:rPr>
                <w:spacing w:val="-5"/>
                <w:sz w:val="20"/>
              </w:rPr>
              <w:t>AN</w:t>
            </w:r>
          </w:p>
        </w:tc>
      </w:tr>
      <w:tr>
        <w:trPr>
          <w:trHeight w:val="287" w:hRule="atLeast"/>
        </w:trPr>
        <w:tc>
          <w:tcPr>
            <w:tcW w:w="1433" w:type="dxa"/>
            <w:tcBorders>
              <w:top w:val="nil"/>
              <w:bottom w:val="nil"/>
              <w:right w:val="single" w:sz="4" w:space="0" w:color="FFFFFF"/>
            </w:tcBorders>
          </w:tcPr>
          <w:p>
            <w:pPr>
              <w:pStyle w:val="TableParagraph"/>
              <w:spacing w:line="230" w:lineRule="exact"/>
              <w:ind w:left="110"/>
              <w:rPr>
                <w:sz w:val="20"/>
              </w:rPr>
            </w:pPr>
            <w:r>
              <w:rPr>
                <w:spacing w:val="-2"/>
                <w:sz w:val="20"/>
              </w:rPr>
              <w:t>111.31</w:t>
            </w:r>
          </w:p>
        </w:tc>
        <w:tc>
          <w:tcPr>
            <w:tcW w:w="3959" w:type="dxa"/>
            <w:tcBorders>
              <w:top w:val="nil"/>
              <w:left w:val="single" w:sz="4" w:space="0" w:color="FFFFFF"/>
              <w:bottom w:val="nil"/>
            </w:tcBorders>
          </w:tcPr>
          <w:p>
            <w:pPr>
              <w:pStyle w:val="TableParagraph"/>
              <w:spacing w:line="230" w:lineRule="exact"/>
              <w:ind w:left="109"/>
              <w:rPr>
                <w:sz w:val="20"/>
              </w:rPr>
            </w:pPr>
            <w:r>
              <w:rPr>
                <w:spacing w:val="-2"/>
                <w:sz w:val="20"/>
              </w:rPr>
              <w:t>Token</w:t>
            </w:r>
            <w:r>
              <w:rPr>
                <w:spacing w:val="-9"/>
                <w:sz w:val="20"/>
              </w:rPr>
              <w:t> </w:t>
            </w:r>
            <w:r>
              <w:rPr>
                <w:spacing w:val="-2"/>
                <w:sz w:val="20"/>
              </w:rPr>
              <w:t>Device</w:t>
            </w:r>
            <w:r>
              <w:rPr>
                <w:spacing w:val="-5"/>
                <w:sz w:val="20"/>
              </w:rPr>
              <w:t> Id</w:t>
            </w:r>
          </w:p>
        </w:tc>
        <w:tc>
          <w:tcPr>
            <w:tcW w:w="1347" w:type="dxa"/>
            <w:tcBorders>
              <w:top w:val="nil"/>
              <w:bottom w:val="nil"/>
            </w:tcBorders>
          </w:tcPr>
          <w:p>
            <w:pPr>
              <w:pStyle w:val="TableParagraph"/>
              <w:spacing w:line="230" w:lineRule="exact"/>
              <w:ind w:left="109"/>
              <w:rPr>
                <w:sz w:val="20"/>
              </w:rPr>
            </w:pPr>
            <w:r>
              <w:rPr>
                <w:spacing w:val="-5"/>
                <w:sz w:val="20"/>
              </w:rPr>
              <w:t>NA</w:t>
            </w:r>
          </w:p>
        </w:tc>
        <w:tc>
          <w:tcPr>
            <w:tcW w:w="1058" w:type="dxa"/>
            <w:tcBorders>
              <w:top w:val="nil"/>
              <w:bottom w:val="nil"/>
            </w:tcBorders>
          </w:tcPr>
          <w:p>
            <w:pPr>
              <w:pStyle w:val="TableParagraph"/>
              <w:spacing w:line="230" w:lineRule="exact"/>
              <w:ind w:left="107"/>
              <w:rPr>
                <w:sz w:val="20"/>
              </w:rPr>
            </w:pPr>
            <w:r>
              <w:rPr>
                <w:spacing w:val="-2"/>
                <w:sz w:val="20"/>
              </w:rPr>
              <w:t>433-</w:t>
            </w:r>
            <w:r>
              <w:rPr>
                <w:spacing w:val="-5"/>
                <w:sz w:val="20"/>
              </w:rPr>
              <w:t>496</w:t>
            </w:r>
          </w:p>
        </w:tc>
        <w:tc>
          <w:tcPr>
            <w:tcW w:w="1834" w:type="dxa"/>
            <w:tcBorders>
              <w:top w:val="nil"/>
              <w:bottom w:val="nil"/>
            </w:tcBorders>
          </w:tcPr>
          <w:p>
            <w:pPr>
              <w:pStyle w:val="TableParagraph"/>
              <w:spacing w:line="230" w:lineRule="exact"/>
              <w:ind w:left="107"/>
              <w:rPr>
                <w:sz w:val="20"/>
              </w:rPr>
            </w:pPr>
            <w:r>
              <w:rPr>
                <w:spacing w:val="-2"/>
                <w:sz w:val="20"/>
              </w:rPr>
              <w:t>64</w:t>
            </w:r>
            <w:r>
              <w:rPr>
                <w:spacing w:val="-11"/>
                <w:sz w:val="20"/>
              </w:rPr>
              <w:t> </w:t>
            </w:r>
            <w:r>
              <w:rPr>
                <w:spacing w:val="-5"/>
                <w:sz w:val="20"/>
              </w:rPr>
              <w:t>AN</w:t>
            </w:r>
          </w:p>
        </w:tc>
      </w:tr>
      <w:tr>
        <w:trPr>
          <w:trHeight w:val="307" w:hRule="atLeast"/>
        </w:trPr>
        <w:tc>
          <w:tcPr>
            <w:tcW w:w="1433" w:type="dxa"/>
            <w:tcBorders>
              <w:top w:val="nil"/>
              <w:bottom w:val="nil"/>
              <w:right w:val="single" w:sz="4" w:space="0" w:color="FFFFFF"/>
            </w:tcBorders>
            <w:shd w:val="clear" w:color="auto" w:fill="EFF8FD"/>
          </w:tcPr>
          <w:p>
            <w:pPr>
              <w:pStyle w:val="TableParagraph"/>
              <w:spacing w:before="9"/>
              <w:ind w:left="110"/>
              <w:rPr>
                <w:sz w:val="20"/>
              </w:rPr>
            </w:pPr>
            <w:r>
              <w:rPr>
                <w:spacing w:val="-2"/>
                <w:sz w:val="20"/>
              </w:rPr>
              <w:t>111.32</w:t>
            </w:r>
          </w:p>
        </w:tc>
        <w:tc>
          <w:tcPr>
            <w:tcW w:w="3959" w:type="dxa"/>
            <w:tcBorders>
              <w:top w:val="nil"/>
              <w:left w:val="single" w:sz="4" w:space="0" w:color="FFFFFF"/>
              <w:bottom w:val="nil"/>
            </w:tcBorders>
            <w:shd w:val="clear" w:color="auto" w:fill="EFF8FD"/>
          </w:tcPr>
          <w:p>
            <w:pPr>
              <w:pStyle w:val="TableParagraph"/>
              <w:spacing w:before="9"/>
              <w:ind w:left="109"/>
              <w:rPr>
                <w:sz w:val="20"/>
              </w:rPr>
            </w:pPr>
            <w:r>
              <w:rPr>
                <w:spacing w:val="-2"/>
                <w:sz w:val="20"/>
              </w:rPr>
              <w:t>Token</w:t>
            </w:r>
            <w:r>
              <w:rPr>
                <w:spacing w:val="-9"/>
                <w:sz w:val="20"/>
              </w:rPr>
              <w:t> </w:t>
            </w:r>
            <w:r>
              <w:rPr>
                <w:spacing w:val="-2"/>
                <w:sz w:val="20"/>
              </w:rPr>
              <w:t>Device</w:t>
            </w:r>
            <w:r>
              <w:rPr>
                <w:spacing w:val="-5"/>
                <w:sz w:val="20"/>
              </w:rPr>
              <w:t> No</w:t>
            </w:r>
          </w:p>
        </w:tc>
        <w:tc>
          <w:tcPr>
            <w:tcW w:w="1347" w:type="dxa"/>
            <w:tcBorders>
              <w:top w:val="nil"/>
              <w:bottom w:val="nil"/>
            </w:tcBorders>
            <w:shd w:val="clear" w:color="auto" w:fill="EFF8FD"/>
          </w:tcPr>
          <w:p>
            <w:pPr>
              <w:pStyle w:val="TableParagraph"/>
              <w:spacing w:before="9"/>
              <w:ind w:left="109"/>
              <w:rPr>
                <w:sz w:val="20"/>
              </w:rPr>
            </w:pPr>
            <w:r>
              <w:rPr>
                <w:spacing w:val="-2"/>
                <w:sz w:val="20"/>
              </w:rPr>
              <w:t>124.191</w:t>
            </w:r>
          </w:p>
        </w:tc>
        <w:tc>
          <w:tcPr>
            <w:tcW w:w="1058" w:type="dxa"/>
            <w:tcBorders>
              <w:top w:val="nil"/>
              <w:bottom w:val="nil"/>
            </w:tcBorders>
            <w:shd w:val="clear" w:color="auto" w:fill="EFF8FD"/>
          </w:tcPr>
          <w:p>
            <w:pPr>
              <w:pStyle w:val="TableParagraph"/>
              <w:spacing w:before="9"/>
              <w:ind w:left="107"/>
              <w:rPr>
                <w:sz w:val="20"/>
              </w:rPr>
            </w:pPr>
            <w:r>
              <w:rPr>
                <w:spacing w:val="-2"/>
                <w:sz w:val="20"/>
              </w:rPr>
              <w:t>497-</w:t>
            </w:r>
            <w:r>
              <w:rPr>
                <w:spacing w:val="-5"/>
                <w:sz w:val="20"/>
              </w:rPr>
              <w:t>511</w:t>
            </w:r>
          </w:p>
        </w:tc>
        <w:tc>
          <w:tcPr>
            <w:tcW w:w="1834" w:type="dxa"/>
            <w:tcBorders>
              <w:top w:val="nil"/>
              <w:bottom w:val="nil"/>
            </w:tcBorders>
            <w:shd w:val="clear" w:color="auto" w:fill="EFF8FD"/>
          </w:tcPr>
          <w:p>
            <w:pPr>
              <w:pStyle w:val="TableParagraph"/>
              <w:spacing w:before="9"/>
              <w:ind w:left="107"/>
              <w:rPr>
                <w:sz w:val="20"/>
              </w:rPr>
            </w:pPr>
            <w:r>
              <w:rPr>
                <w:sz w:val="20"/>
              </w:rPr>
              <w:t>15</w:t>
            </w:r>
            <w:r>
              <w:rPr>
                <w:spacing w:val="-5"/>
                <w:sz w:val="20"/>
              </w:rPr>
              <w:t> </w:t>
            </w:r>
            <w:r>
              <w:rPr>
                <w:spacing w:val="-10"/>
                <w:sz w:val="20"/>
              </w:rPr>
              <w:t>N</w:t>
            </w:r>
          </w:p>
        </w:tc>
      </w:tr>
      <w:tr>
        <w:trPr>
          <w:trHeight w:val="288" w:hRule="atLeast"/>
        </w:trPr>
        <w:tc>
          <w:tcPr>
            <w:tcW w:w="1433" w:type="dxa"/>
            <w:tcBorders>
              <w:top w:val="nil"/>
              <w:bottom w:val="nil"/>
              <w:right w:val="single" w:sz="4" w:space="0" w:color="FFFFFF"/>
            </w:tcBorders>
          </w:tcPr>
          <w:p>
            <w:pPr>
              <w:pStyle w:val="TableParagraph"/>
              <w:ind w:left="110"/>
              <w:rPr>
                <w:sz w:val="20"/>
              </w:rPr>
            </w:pPr>
            <w:r>
              <w:rPr>
                <w:spacing w:val="-2"/>
                <w:sz w:val="20"/>
              </w:rPr>
              <w:t>111.33</w:t>
            </w:r>
          </w:p>
        </w:tc>
        <w:tc>
          <w:tcPr>
            <w:tcW w:w="3959" w:type="dxa"/>
            <w:tcBorders>
              <w:top w:val="nil"/>
              <w:left w:val="single" w:sz="4" w:space="0" w:color="FFFFFF"/>
              <w:bottom w:val="nil"/>
            </w:tcBorders>
          </w:tcPr>
          <w:p>
            <w:pPr>
              <w:pStyle w:val="TableParagraph"/>
              <w:ind w:left="109"/>
              <w:rPr>
                <w:sz w:val="20"/>
              </w:rPr>
            </w:pPr>
            <w:r>
              <w:rPr>
                <w:spacing w:val="-2"/>
                <w:sz w:val="20"/>
              </w:rPr>
              <w:t>Token</w:t>
            </w:r>
            <w:r>
              <w:rPr>
                <w:spacing w:val="-9"/>
                <w:sz w:val="20"/>
              </w:rPr>
              <w:t> </w:t>
            </w:r>
            <w:r>
              <w:rPr>
                <w:spacing w:val="-2"/>
                <w:sz w:val="20"/>
              </w:rPr>
              <w:t>Device</w:t>
            </w:r>
            <w:r>
              <w:rPr>
                <w:spacing w:val="-5"/>
                <w:sz w:val="20"/>
              </w:rPr>
              <w:t> </w:t>
            </w:r>
            <w:r>
              <w:rPr>
                <w:spacing w:val="-4"/>
                <w:sz w:val="20"/>
              </w:rPr>
              <w:t>Name</w:t>
            </w:r>
          </w:p>
        </w:tc>
        <w:tc>
          <w:tcPr>
            <w:tcW w:w="1347" w:type="dxa"/>
            <w:tcBorders>
              <w:top w:val="nil"/>
              <w:bottom w:val="nil"/>
            </w:tcBorders>
          </w:tcPr>
          <w:p>
            <w:pPr>
              <w:pStyle w:val="TableParagraph"/>
              <w:ind w:left="109"/>
              <w:rPr>
                <w:sz w:val="20"/>
              </w:rPr>
            </w:pPr>
            <w:r>
              <w:rPr>
                <w:spacing w:val="-2"/>
                <w:sz w:val="20"/>
              </w:rPr>
              <w:t>120.92</w:t>
            </w:r>
          </w:p>
        </w:tc>
        <w:tc>
          <w:tcPr>
            <w:tcW w:w="1058" w:type="dxa"/>
            <w:tcBorders>
              <w:top w:val="nil"/>
              <w:bottom w:val="nil"/>
            </w:tcBorders>
          </w:tcPr>
          <w:p>
            <w:pPr>
              <w:pStyle w:val="TableParagraph"/>
              <w:ind w:left="107"/>
              <w:rPr>
                <w:sz w:val="20"/>
              </w:rPr>
            </w:pPr>
            <w:r>
              <w:rPr>
                <w:spacing w:val="-2"/>
                <w:sz w:val="20"/>
              </w:rPr>
              <w:t>512-</w:t>
            </w:r>
            <w:r>
              <w:rPr>
                <w:spacing w:val="-5"/>
                <w:sz w:val="20"/>
              </w:rPr>
              <w:t>531</w:t>
            </w:r>
          </w:p>
        </w:tc>
        <w:tc>
          <w:tcPr>
            <w:tcW w:w="1834" w:type="dxa"/>
            <w:tcBorders>
              <w:top w:val="nil"/>
              <w:bottom w:val="nil"/>
            </w:tcBorders>
          </w:tcPr>
          <w:p>
            <w:pPr>
              <w:pStyle w:val="TableParagraph"/>
              <w:ind w:left="107"/>
              <w:rPr>
                <w:sz w:val="20"/>
              </w:rPr>
            </w:pPr>
            <w:r>
              <w:rPr>
                <w:spacing w:val="-2"/>
                <w:sz w:val="20"/>
              </w:rPr>
              <w:t>20</w:t>
            </w:r>
            <w:r>
              <w:rPr>
                <w:spacing w:val="-11"/>
                <w:sz w:val="20"/>
              </w:rPr>
              <w:t> </w:t>
            </w:r>
            <w:r>
              <w:rPr>
                <w:spacing w:val="-5"/>
                <w:sz w:val="20"/>
              </w:rPr>
              <w:t>AN</w:t>
            </w:r>
          </w:p>
        </w:tc>
      </w:tr>
      <w:tr>
        <w:trPr>
          <w:trHeight w:val="307" w:hRule="atLeast"/>
        </w:trPr>
        <w:tc>
          <w:tcPr>
            <w:tcW w:w="1433" w:type="dxa"/>
            <w:tcBorders>
              <w:top w:val="nil"/>
              <w:bottom w:val="nil"/>
              <w:right w:val="single" w:sz="4" w:space="0" w:color="FFFFFF"/>
            </w:tcBorders>
            <w:shd w:val="clear" w:color="auto" w:fill="EFF8FD"/>
          </w:tcPr>
          <w:p>
            <w:pPr>
              <w:pStyle w:val="TableParagraph"/>
              <w:spacing w:before="9"/>
              <w:ind w:left="110"/>
              <w:rPr>
                <w:sz w:val="20"/>
              </w:rPr>
            </w:pPr>
            <w:r>
              <w:rPr>
                <w:spacing w:val="-2"/>
                <w:sz w:val="20"/>
              </w:rPr>
              <w:t>111.34</w:t>
            </w:r>
          </w:p>
        </w:tc>
        <w:tc>
          <w:tcPr>
            <w:tcW w:w="3959" w:type="dxa"/>
            <w:tcBorders>
              <w:top w:val="nil"/>
              <w:left w:val="single" w:sz="4" w:space="0" w:color="FFFFFF"/>
              <w:bottom w:val="nil"/>
            </w:tcBorders>
            <w:shd w:val="clear" w:color="auto" w:fill="EFF8FD"/>
          </w:tcPr>
          <w:p>
            <w:pPr>
              <w:pStyle w:val="TableParagraph"/>
              <w:spacing w:before="9"/>
              <w:ind w:left="109"/>
              <w:rPr>
                <w:sz w:val="20"/>
              </w:rPr>
            </w:pPr>
            <w:r>
              <w:rPr>
                <w:color w:val="000000"/>
                <w:spacing w:val="-2"/>
                <w:sz w:val="20"/>
                <w:shd w:fill="FFFFFF" w:color="auto" w:val="clear"/>
              </w:rPr>
              <w:t>Token</w:t>
            </w:r>
            <w:r>
              <w:rPr>
                <w:color w:val="000000"/>
                <w:spacing w:val="-4"/>
                <w:sz w:val="20"/>
                <w:shd w:fill="FFFFFF" w:color="auto" w:val="clear"/>
              </w:rPr>
              <w:t> </w:t>
            </w:r>
            <w:r>
              <w:rPr>
                <w:color w:val="000000"/>
                <w:spacing w:val="-2"/>
                <w:sz w:val="20"/>
                <w:shd w:fill="FFFFFF" w:color="auto" w:val="clear"/>
              </w:rPr>
              <w:t>Device</w:t>
            </w:r>
            <w:r>
              <w:rPr>
                <w:color w:val="000000"/>
                <w:spacing w:val="-6"/>
                <w:sz w:val="20"/>
                <w:shd w:fill="FFFFFF" w:color="auto" w:val="clear"/>
              </w:rPr>
              <w:t> </w:t>
            </w:r>
            <w:r>
              <w:rPr>
                <w:color w:val="000000"/>
                <w:spacing w:val="-2"/>
                <w:sz w:val="20"/>
                <w:shd w:fill="FFFFFF" w:color="auto" w:val="clear"/>
              </w:rPr>
              <w:t>Type</w:t>
            </w:r>
            <w:r>
              <w:rPr>
                <w:color w:val="000000"/>
                <w:spacing w:val="-3"/>
                <w:sz w:val="20"/>
                <w:shd w:fill="FFFFFF" w:color="auto" w:val="clear"/>
              </w:rPr>
              <w:t> </w:t>
            </w:r>
            <w:r>
              <w:rPr>
                <w:color w:val="000000"/>
                <w:spacing w:val="-2"/>
                <w:sz w:val="20"/>
                <w:shd w:fill="FFFFFF" w:color="auto" w:val="clear"/>
              </w:rPr>
              <w:t>(</w:t>
            </w:r>
            <w:hyperlink w:history="true" w:anchor="_bookmark109">
              <w:r>
                <w:rPr>
                  <w:color w:val="0000FF"/>
                  <w:spacing w:val="-2"/>
                  <w:sz w:val="20"/>
                  <w:u w:val="single" w:color="0000FF"/>
                  <w:shd w:fill="FFFFFF" w:color="auto" w:val="clear"/>
                </w:rPr>
                <w:t>Possible</w:t>
              </w:r>
              <w:r>
                <w:rPr>
                  <w:color w:val="0000FF"/>
                  <w:spacing w:val="-3"/>
                  <w:sz w:val="20"/>
                  <w:u w:val="single" w:color="0000FF"/>
                  <w:shd w:fill="FFFFFF" w:color="auto" w:val="clear"/>
                </w:rPr>
                <w:t> </w:t>
              </w:r>
              <w:r>
                <w:rPr>
                  <w:color w:val="0000FF"/>
                  <w:spacing w:val="-2"/>
                  <w:sz w:val="20"/>
                  <w:u w:val="single" w:color="0000FF"/>
                  <w:shd w:fill="FFFFFF" w:color="auto" w:val="clear"/>
                </w:rPr>
                <w:t>Values</w:t>
              </w:r>
            </w:hyperlink>
            <w:r>
              <w:rPr>
                <w:color w:val="000000"/>
                <w:spacing w:val="-2"/>
                <w:sz w:val="20"/>
                <w:u w:val="none"/>
                <w:shd w:fill="FFFFFF" w:color="auto" w:val="clear"/>
              </w:rPr>
              <w:t>)</w:t>
            </w:r>
          </w:p>
        </w:tc>
        <w:tc>
          <w:tcPr>
            <w:tcW w:w="1347" w:type="dxa"/>
            <w:tcBorders>
              <w:top w:val="nil"/>
              <w:bottom w:val="nil"/>
            </w:tcBorders>
            <w:shd w:val="clear" w:color="auto" w:fill="EFF8FD"/>
          </w:tcPr>
          <w:p>
            <w:pPr>
              <w:pStyle w:val="TableParagraph"/>
              <w:spacing w:before="9"/>
              <w:ind w:left="109"/>
              <w:rPr>
                <w:sz w:val="20"/>
              </w:rPr>
            </w:pPr>
            <w:r>
              <w:rPr>
                <w:spacing w:val="-5"/>
                <w:sz w:val="20"/>
              </w:rPr>
              <w:t>NA</w:t>
            </w:r>
          </w:p>
        </w:tc>
        <w:tc>
          <w:tcPr>
            <w:tcW w:w="1058" w:type="dxa"/>
            <w:tcBorders>
              <w:top w:val="nil"/>
              <w:bottom w:val="nil"/>
            </w:tcBorders>
            <w:shd w:val="clear" w:color="auto" w:fill="EFF8FD"/>
          </w:tcPr>
          <w:p>
            <w:pPr>
              <w:pStyle w:val="TableParagraph"/>
              <w:spacing w:before="9"/>
              <w:ind w:left="107"/>
              <w:rPr>
                <w:sz w:val="20"/>
              </w:rPr>
            </w:pPr>
            <w:r>
              <w:rPr>
                <w:spacing w:val="-2"/>
                <w:sz w:val="20"/>
              </w:rPr>
              <w:t>532-</w:t>
            </w:r>
            <w:r>
              <w:rPr>
                <w:spacing w:val="-5"/>
                <w:sz w:val="20"/>
              </w:rPr>
              <w:t>533</w:t>
            </w:r>
          </w:p>
        </w:tc>
        <w:tc>
          <w:tcPr>
            <w:tcW w:w="1834" w:type="dxa"/>
            <w:tcBorders>
              <w:top w:val="nil"/>
              <w:bottom w:val="nil"/>
            </w:tcBorders>
            <w:shd w:val="clear" w:color="auto" w:fill="EFF8FD"/>
          </w:tcPr>
          <w:p>
            <w:pPr>
              <w:pStyle w:val="TableParagraph"/>
              <w:spacing w:before="9"/>
              <w:ind w:left="107"/>
              <w:rPr>
                <w:sz w:val="20"/>
              </w:rPr>
            </w:pPr>
            <w:r>
              <w:rPr>
                <w:spacing w:val="-2"/>
                <w:sz w:val="20"/>
              </w:rPr>
              <w:t>2</w:t>
            </w:r>
            <w:r>
              <w:rPr>
                <w:spacing w:val="-13"/>
                <w:sz w:val="20"/>
              </w:rPr>
              <w:t> </w:t>
            </w:r>
            <w:r>
              <w:rPr>
                <w:spacing w:val="-5"/>
                <w:sz w:val="20"/>
              </w:rPr>
              <w:t>AN</w:t>
            </w:r>
          </w:p>
        </w:tc>
      </w:tr>
      <w:tr>
        <w:trPr>
          <w:trHeight w:val="861" w:hRule="atLeast"/>
        </w:trPr>
        <w:tc>
          <w:tcPr>
            <w:tcW w:w="1433" w:type="dxa"/>
            <w:tcBorders>
              <w:top w:val="nil"/>
              <w:bottom w:val="nil"/>
              <w:right w:val="single" w:sz="4" w:space="0" w:color="FFFFFF"/>
            </w:tcBorders>
          </w:tcPr>
          <w:p>
            <w:pPr>
              <w:pStyle w:val="TableParagraph"/>
              <w:spacing w:before="57"/>
              <w:rPr>
                <w:sz w:val="20"/>
              </w:rPr>
            </w:pPr>
          </w:p>
          <w:p>
            <w:pPr>
              <w:pStyle w:val="TableParagraph"/>
              <w:ind w:left="110"/>
              <w:rPr>
                <w:sz w:val="20"/>
              </w:rPr>
            </w:pPr>
            <w:r>
              <w:rPr>
                <w:spacing w:val="-2"/>
                <w:sz w:val="20"/>
              </w:rPr>
              <w:t>111.35</w:t>
            </w:r>
          </w:p>
        </w:tc>
        <w:tc>
          <w:tcPr>
            <w:tcW w:w="3959" w:type="dxa"/>
            <w:tcBorders>
              <w:top w:val="nil"/>
              <w:left w:val="single" w:sz="4" w:space="0" w:color="FFFFFF"/>
              <w:bottom w:val="nil"/>
            </w:tcBorders>
          </w:tcPr>
          <w:p>
            <w:pPr>
              <w:pStyle w:val="TableParagraph"/>
              <w:spacing w:before="57"/>
              <w:rPr>
                <w:sz w:val="20"/>
              </w:rPr>
            </w:pPr>
          </w:p>
          <w:p>
            <w:pPr>
              <w:pStyle w:val="TableParagraph"/>
              <w:ind w:left="109"/>
              <w:rPr>
                <w:sz w:val="20"/>
              </w:rPr>
            </w:pPr>
            <w:r>
              <w:rPr>
                <w:spacing w:val="-5"/>
                <w:sz w:val="20"/>
              </w:rPr>
              <w:t>Token ID</w:t>
            </w:r>
          </w:p>
        </w:tc>
        <w:tc>
          <w:tcPr>
            <w:tcW w:w="1347" w:type="dxa"/>
            <w:tcBorders>
              <w:top w:val="nil"/>
              <w:bottom w:val="nil"/>
            </w:tcBorders>
          </w:tcPr>
          <w:p>
            <w:pPr>
              <w:pStyle w:val="TableParagraph"/>
              <w:spacing w:line="230" w:lineRule="exact"/>
              <w:ind w:left="109"/>
              <w:rPr>
                <w:sz w:val="20"/>
              </w:rPr>
            </w:pPr>
            <w:r>
              <w:rPr>
                <w:sz w:val="20"/>
              </w:rPr>
              <w:t>120.1</w:t>
            </w:r>
            <w:r>
              <w:rPr>
                <w:spacing w:val="-9"/>
                <w:sz w:val="20"/>
              </w:rPr>
              <w:t> </w:t>
            </w:r>
            <w:r>
              <w:rPr>
                <w:spacing w:val="-5"/>
                <w:sz w:val="20"/>
              </w:rPr>
              <w:t>Or</w:t>
            </w:r>
          </w:p>
          <w:p>
            <w:pPr>
              <w:pStyle w:val="TableParagraph"/>
              <w:spacing w:before="58"/>
              <w:ind w:left="109"/>
              <w:rPr>
                <w:sz w:val="20"/>
              </w:rPr>
            </w:pPr>
            <w:r>
              <w:rPr>
                <w:sz w:val="20"/>
              </w:rPr>
              <w:t>120.24</w:t>
            </w:r>
            <w:r>
              <w:rPr>
                <w:spacing w:val="-11"/>
                <w:sz w:val="20"/>
              </w:rPr>
              <w:t> </w:t>
            </w:r>
            <w:r>
              <w:rPr>
                <w:spacing w:val="-5"/>
                <w:sz w:val="20"/>
              </w:rPr>
              <w:t>Or</w:t>
            </w:r>
          </w:p>
          <w:p>
            <w:pPr>
              <w:pStyle w:val="TableParagraph"/>
              <w:spacing w:before="55"/>
              <w:ind w:left="109"/>
              <w:rPr>
                <w:sz w:val="20"/>
              </w:rPr>
            </w:pPr>
            <w:r>
              <w:rPr>
                <w:sz w:val="20"/>
              </w:rPr>
              <w:t>48.33</w:t>
            </w:r>
            <w:r>
              <w:rPr>
                <w:spacing w:val="-6"/>
                <w:sz w:val="20"/>
              </w:rPr>
              <w:t> </w:t>
            </w:r>
            <w:r>
              <w:rPr>
                <w:sz w:val="20"/>
              </w:rPr>
              <w:t>tag</w:t>
            </w:r>
            <w:r>
              <w:rPr>
                <w:spacing w:val="-6"/>
                <w:sz w:val="20"/>
              </w:rPr>
              <w:t> </w:t>
            </w:r>
            <w:r>
              <w:rPr>
                <w:spacing w:val="-5"/>
                <w:sz w:val="20"/>
              </w:rPr>
              <w:t>02</w:t>
            </w:r>
          </w:p>
        </w:tc>
        <w:tc>
          <w:tcPr>
            <w:tcW w:w="1058" w:type="dxa"/>
            <w:tcBorders>
              <w:top w:val="nil"/>
              <w:bottom w:val="nil"/>
            </w:tcBorders>
          </w:tcPr>
          <w:p>
            <w:pPr>
              <w:pStyle w:val="TableParagraph"/>
              <w:spacing w:before="57"/>
              <w:rPr>
                <w:sz w:val="20"/>
              </w:rPr>
            </w:pPr>
          </w:p>
          <w:p>
            <w:pPr>
              <w:pStyle w:val="TableParagraph"/>
              <w:ind w:left="107"/>
              <w:rPr>
                <w:sz w:val="20"/>
              </w:rPr>
            </w:pPr>
            <w:r>
              <w:rPr>
                <w:spacing w:val="-2"/>
                <w:sz w:val="20"/>
              </w:rPr>
              <w:t>534-</w:t>
            </w:r>
            <w:r>
              <w:rPr>
                <w:spacing w:val="-5"/>
                <w:sz w:val="20"/>
              </w:rPr>
              <w:t>552</w:t>
            </w:r>
          </w:p>
        </w:tc>
        <w:tc>
          <w:tcPr>
            <w:tcW w:w="1834" w:type="dxa"/>
            <w:tcBorders>
              <w:top w:val="nil"/>
              <w:bottom w:val="nil"/>
            </w:tcBorders>
          </w:tcPr>
          <w:p>
            <w:pPr>
              <w:pStyle w:val="TableParagraph"/>
              <w:spacing w:before="57"/>
              <w:rPr>
                <w:sz w:val="20"/>
              </w:rPr>
            </w:pPr>
          </w:p>
          <w:p>
            <w:pPr>
              <w:pStyle w:val="TableParagraph"/>
              <w:ind w:left="107"/>
              <w:rPr>
                <w:sz w:val="20"/>
              </w:rPr>
            </w:pPr>
            <w:r>
              <w:rPr>
                <w:spacing w:val="-2"/>
                <w:sz w:val="20"/>
              </w:rPr>
              <w:t>19</w:t>
            </w:r>
            <w:r>
              <w:rPr>
                <w:spacing w:val="-11"/>
                <w:sz w:val="20"/>
              </w:rPr>
              <w:t> </w:t>
            </w:r>
            <w:r>
              <w:rPr>
                <w:spacing w:val="-5"/>
                <w:sz w:val="20"/>
              </w:rPr>
              <w:t>AN</w:t>
            </w:r>
          </w:p>
        </w:tc>
      </w:tr>
      <w:tr>
        <w:trPr>
          <w:trHeight w:val="595" w:hRule="atLeast"/>
        </w:trPr>
        <w:tc>
          <w:tcPr>
            <w:tcW w:w="1433" w:type="dxa"/>
            <w:tcBorders>
              <w:top w:val="nil"/>
              <w:bottom w:val="nil"/>
              <w:right w:val="single" w:sz="4" w:space="0" w:color="FFFFFF"/>
            </w:tcBorders>
            <w:shd w:val="clear" w:color="auto" w:fill="EFF8FD"/>
          </w:tcPr>
          <w:p>
            <w:pPr>
              <w:pStyle w:val="TableParagraph"/>
              <w:spacing w:before="153"/>
              <w:ind w:left="110"/>
              <w:rPr>
                <w:sz w:val="20"/>
              </w:rPr>
            </w:pPr>
            <w:r>
              <w:rPr>
                <w:spacing w:val="-2"/>
                <w:sz w:val="20"/>
              </w:rPr>
              <w:t>111.36</w:t>
            </w:r>
          </w:p>
        </w:tc>
        <w:tc>
          <w:tcPr>
            <w:tcW w:w="3959" w:type="dxa"/>
            <w:tcBorders>
              <w:top w:val="nil"/>
              <w:left w:val="single" w:sz="4" w:space="0" w:color="FFFFFF"/>
              <w:bottom w:val="nil"/>
            </w:tcBorders>
            <w:shd w:val="clear" w:color="auto" w:fill="EFF8FD"/>
          </w:tcPr>
          <w:p>
            <w:pPr>
              <w:pStyle w:val="TableParagraph"/>
              <w:spacing w:before="153"/>
              <w:ind w:left="109"/>
              <w:rPr>
                <w:sz w:val="20"/>
              </w:rPr>
            </w:pPr>
            <w:r>
              <w:rPr>
                <w:color w:val="000000"/>
                <w:spacing w:val="-2"/>
                <w:sz w:val="20"/>
                <w:shd w:fill="FFFFFF" w:color="auto" w:val="clear"/>
              </w:rPr>
              <w:t>Token</w:t>
            </w:r>
            <w:r>
              <w:rPr>
                <w:color w:val="000000"/>
                <w:spacing w:val="-10"/>
                <w:sz w:val="20"/>
                <w:shd w:fill="FFFFFF" w:color="auto" w:val="clear"/>
              </w:rPr>
              <w:t> </w:t>
            </w:r>
            <w:r>
              <w:rPr>
                <w:color w:val="000000"/>
                <w:spacing w:val="-2"/>
                <w:sz w:val="20"/>
                <w:shd w:fill="FFFFFF" w:color="auto" w:val="clear"/>
              </w:rPr>
              <w:t>Type</w:t>
            </w:r>
            <w:r>
              <w:rPr>
                <w:color w:val="000000"/>
                <w:spacing w:val="-7"/>
                <w:sz w:val="20"/>
                <w:shd w:fill="FFFFFF" w:color="auto" w:val="clear"/>
              </w:rPr>
              <w:t> </w:t>
            </w:r>
            <w:r>
              <w:rPr>
                <w:color w:val="000000"/>
                <w:spacing w:val="-2"/>
                <w:sz w:val="20"/>
                <w:shd w:fill="FFFFFF" w:color="auto" w:val="clear"/>
              </w:rPr>
              <w:t>(</w:t>
            </w:r>
            <w:hyperlink w:history="true" w:anchor="_bookmark107">
              <w:r>
                <w:rPr>
                  <w:color w:val="0000FF"/>
                  <w:spacing w:val="-2"/>
                  <w:sz w:val="20"/>
                  <w:u w:val="single" w:color="0000FF"/>
                  <w:shd w:fill="FFFFFF" w:color="auto" w:val="clear"/>
                </w:rPr>
                <w:t>Possible</w:t>
              </w:r>
              <w:r>
                <w:rPr>
                  <w:color w:val="0000FF"/>
                  <w:spacing w:val="-7"/>
                  <w:sz w:val="20"/>
                  <w:u w:val="single" w:color="0000FF"/>
                  <w:shd w:fill="FFFFFF" w:color="auto" w:val="clear"/>
                </w:rPr>
                <w:t> </w:t>
              </w:r>
              <w:r>
                <w:rPr>
                  <w:color w:val="0000FF"/>
                  <w:spacing w:val="-2"/>
                  <w:sz w:val="20"/>
                  <w:u w:val="single" w:color="0000FF"/>
                  <w:shd w:fill="FFFFFF" w:color="auto" w:val="clear"/>
                </w:rPr>
                <w:t>Values</w:t>
              </w:r>
            </w:hyperlink>
            <w:r>
              <w:rPr>
                <w:color w:val="000000"/>
                <w:spacing w:val="-2"/>
                <w:sz w:val="20"/>
                <w:u w:val="none"/>
                <w:shd w:fill="FFFFFF" w:color="auto" w:val="clear"/>
              </w:rPr>
              <w:t>)</w:t>
            </w:r>
          </w:p>
        </w:tc>
        <w:tc>
          <w:tcPr>
            <w:tcW w:w="1347" w:type="dxa"/>
            <w:tcBorders>
              <w:top w:val="nil"/>
              <w:bottom w:val="nil"/>
            </w:tcBorders>
            <w:shd w:val="clear" w:color="auto" w:fill="EFF8FD"/>
          </w:tcPr>
          <w:p>
            <w:pPr>
              <w:pStyle w:val="TableParagraph"/>
              <w:spacing w:before="9"/>
              <w:ind w:left="109"/>
              <w:rPr>
                <w:sz w:val="20"/>
              </w:rPr>
            </w:pPr>
            <w:r>
              <w:rPr>
                <w:sz w:val="20"/>
              </w:rPr>
              <w:t>120.253</w:t>
            </w:r>
            <w:r>
              <w:rPr>
                <w:spacing w:val="-12"/>
                <w:sz w:val="20"/>
              </w:rPr>
              <w:t> </w:t>
            </w:r>
            <w:r>
              <w:rPr>
                <w:spacing w:val="-5"/>
                <w:sz w:val="20"/>
              </w:rPr>
              <w:t>Or</w:t>
            </w:r>
          </w:p>
          <w:p>
            <w:pPr>
              <w:pStyle w:val="TableParagraph"/>
              <w:spacing w:before="58"/>
              <w:ind w:left="109"/>
              <w:rPr>
                <w:sz w:val="20"/>
              </w:rPr>
            </w:pPr>
            <w:r>
              <w:rPr>
                <w:spacing w:val="-2"/>
                <w:sz w:val="20"/>
              </w:rPr>
              <w:t>124.195</w:t>
            </w:r>
          </w:p>
        </w:tc>
        <w:tc>
          <w:tcPr>
            <w:tcW w:w="1058" w:type="dxa"/>
            <w:tcBorders>
              <w:top w:val="nil"/>
              <w:bottom w:val="nil"/>
            </w:tcBorders>
            <w:shd w:val="clear" w:color="auto" w:fill="EFF8FD"/>
          </w:tcPr>
          <w:p>
            <w:pPr>
              <w:pStyle w:val="TableParagraph"/>
              <w:spacing w:before="153"/>
              <w:ind w:left="107"/>
              <w:rPr>
                <w:sz w:val="20"/>
              </w:rPr>
            </w:pPr>
            <w:r>
              <w:rPr>
                <w:spacing w:val="-2"/>
                <w:sz w:val="20"/>
              </w:rPr>
              <w:t>553-</w:t>
            </w:r>
            <w:r>
              <w:rPr>
                <w:spacing w:val="-5"/>
                <w:sz w:val="20"/>
              </w:rPr>
              <w:t>554</w:t>
            </w:r>
          </w:p>
        </w:tc>
        <w:tc>
          <w:tcPr>
            <w:tcW w:w="1834" w:type="dxa"/>
            <w:tcBorders>
              <w:top w:val="nil"/>
              <w:bottom w:val="nil"/>
            </w:tcBorders>
            <w:shd w:val="clear" w:color="auto" w:fill="EFF8FD"/>
          </w:tcPr>
          <w:p>
            <w:pPr>
              <w:pStyle w:val="TableParagraph"/>
              <w:spacing w:before="153"/>
              <w:ind w:left="107"/>
              <w:rPr>
                <w:sz w:val="20"/>
              </w:rPr>
            </w:pPr>
            <w:r>
              <w:rPr>
                <w:spacing w:val="-2"/>
                <w:sz w:val="20"/>
              </w:rPr>
              <w:t>2</w:t>
            </w:r>
            <w:r>
              <w:rPr>
                <w:spacing w:val="-13"/>
                <w:sz w:val="20"/>
              </w:rPr>
              <w:t> </w:t>
            </w:r>
            <w:r>
              <w:rPr>
                <w:spacing w:val="-5"/>
                <w:sz w:val="20"/>
              </w:rPr>
              <w:t>AN</w:t>
            </w:r>
          </w:p>
        </w:tc>
      </w:tr>
      <w:tr>
        <w:trPr>
          <w:trHeight w:val="316" w:hRule="atLeast"/>
        </w:trPr>
        <w:tc>
          <w:tcPr>
            <w:tcW w:w="1433" w:type="dxa"/>
            <w:tcBorders>
              <w:top w:val="nil"/>
              <w:bottom w:val="nil"/>
              <w:right w:val="single" w:sz="4" w:space="0" w:color="FFFFFF"/>
            </w:tcBorders>
          </w:tcPr>
          <w:p>
            <w:pPr>
              <w:pStyle w:val="TableParagraph"/>
              <w:spacing w:before="14"/>
              <w:ind w:left="110"/>
              <w:rPr>
                <w:sz w:val="20"/>
              </w:rPr>
            </w:pPr>
            <w:r>
              <w:rPr>
                <w:spacing w:val="-2"/>
                <w:sz w:val="20"/>
              </w:rPr>
              <w:t>111.37</w:t>
            </w:r>
          </w:p>
        </w:tc>
        <w:tc>
          <w:tcPr>
            <w:tcW w:w="3959" w:type="dxa"/>
            <w:tcBorders>
              <w:top w:val="nil"/>
              <w:left w:val="single" w:sz="4" w:space="0" w:color="FFFFFF"/>
              <w:bottom w:val="nil"/>
            </w:tcBorders>
          </w:tcPr>
          <w:p>
            <w:pPr>
              <w:pStyle w:val="TableParagraph"/>
              <w:spacing w:before="14"/>
              <w:ind w:left="109"/>
              <w:rPr>
                <w:sz w:val="20"/>
              </w:rPr>
            </w:pPr>
            <w:r>
              <w:rPr>
                <w:spacing w:val="-2"/>
                <w:sz w:val="20"/>
              </w:rPr>
              <w:t>Token</w:t>
            </w:r>
            <w:r>
              <w:rPr>
                <w:spacing w:val="-4"/>
                <w:sz w:val="20"/>
              </w:rPr>
              <w:t> </w:t>
            </w:r>
            <w:r>
              <w:rPr>
                <w:spacing w:val="-2"/>
                <w:sz w:val="20"/>
              </w:rPr>
              <w:t>Status</w:t>
            </w:r>
            <w:r>
              <w:rPr>
                <w:spacing w:val="-1"/>
                <w:sz w:val="20"/>
              </w:rPr>
              <w:t> </w:t>
            </w:r>
            <w:r>
              <w:rPr>
                <w:spacing w:val="-2"/>
                <w:sz w:val="20"/>
              </w:rPr>
              <w:t>(</w:t>
            </w:r>
            <w:hyperlink w:history="true" w:anchor="_bookmark108">
              <w:r>
                <w:rPr>
                  <w:color w:val="0000FF"/>
                  <w:spacing w:val="-2"/>
                  <w:sz w:val="20"/>
                  <w:u w:val="single" w:color="0000FF"/>
                </w:rPr>
                <w:t>Possible Values</w:t>
              </w:r>
            </w:hyperlink>
            <w:r>
              <w:rPr>
                <w:spacing w:val="-2"/>
                <w:sz w:val="20"/>
                <w:u w:val="none"/>
              </w:rPr>
              <w:t>)</w:t>
            </w:r>
          </w:p>
        </w:tc>
        <w:tc>
          <w:tcPr>
            <w:tcW w:w="1347"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14"/>
              <w:ind w:left="107"/>
              <w:rPr>
                <w:sz w:val="20"/>
              </w:rPr>
            </w:pPr>
            <w:r>
              <w:rPr>
                <w:spacing w:val="-5"/>
                <w:sz w:val="20"/>
              </w:rPr>
              <w:t>555</w:t>
            </w:r>
          </w:p>
        </w:tc>
        <w:tc>
          <w:tcPr>
            <w:tcW w:w="1834" w:type="dxa"/>
            <w:tcBorders>
              <w:top w:val="nil"/>
              <w:bottom w:val="nil"/>
            </w:tcBorders>
          </w:tcPr>
          <w:p>
            <w:pPr>
              <w:pStyle w:val="TableParagraph"/>
              <w:spacing w:before="14"/>
              <w:ind w:left="107"/>
              <w:rPr>
                <w:sz w:val="20"/>
              </w:rPr>
            </w:pPr>
            <w:r>
              <w:rPr>
                <w:spacing w:val="-2"/>
                <w:sz w:val="20"/>
              </w:rPr>
              <w:t>1</w:t>
            </w:r>
            <w:r>
              <w:rPr>
                <w:spacing w:val="-13"/>
                <w:sz w:val="20"/>
              </w:rPr>
              <w:t> </w:t>
            </w:r>
            <w:r>
              <w:rPr>
                <w:spacing w:val="-5"/>
                <w:sz w:val="20"/>
              </w:rPr>
              <w:t>AN</w:t>
            </w:r>
          </w:p>
        </w:tc>
      </w:tr>
      <w:tr>
        <w:trPr>
          <w:trHeight w:val="335" w:hRule="atLeast"/>
        </w:trPr>
        <w:tc>
          <w:tcPr>
            <w:tcW w:w="1433" w:type="dxa"/>
            <w:tcBorders>
              <w:top w:val="nil"/>
              <w:bottom w:val="nil"/>
              <w:right w:val="single" w:sz="4" w:space="0" w:color="FFFFFF"/>
            </w:tcBorders>
            <w:shd w:val="clear" w:color="auto" w:fill="EFF8FD"/>
          </w:tcPr>
          <w:p>
            <w:pPr>
              <w:pStyle w:val="TableParagraph"/>
              <w:spacing w:before="23"/>
              <w:ind w:left="110"/>
              <w:rPr>
                <w:sz w:val="20"/>
              </w:rPr>
            </w:pPr>
            <w:r>
              <w:rPr>
                <w:spacing w:val="-2"/>
                <w:sz w:val="20"/>
              </w:rPr>
              <w:t>111.38</w:t>
            </w:r>
          </w:p>
        </w:tc>
        <w:tc>
          <w:tcPr>
            <w:tcW w:w="3959" w:type="dxa"/>
            <w:tcBorders>
              <w:top w:val="nil"/>
              <w:left w:val="single" w:sz="4" w:space="0" w:color="FFFFFF"/>
              <w:bottom w:val="nil"/>
            </w:tcBorders>
            <w:shd w:val="clear" w:color="auto" w:fill="EFF8FD"/>
          </w:tcPr>
          <w:p>
            <w:pPr>
              <w:pStyle w:val="TableParagraph"/>
              <w:spacing w:before="23"/>
              <w:ind w:left="109"/>
              <w:rPr>
                <w:sz w:val="20"/>
              </w:rPr>
            </w:pPr>
            <w:r>
              <w:rPr>
                <w:spacing w:val="-2"/>
                <w:sz w:val="20"/>
              </w:rPr>
              <w:t>Token</w:t>
            </w:r>
            <w:r>
              <w:rPr>
                <w:spacing w:val="-12"/>
                <w:sz w:val="20"/>
              </w:rPr>
              <w:t> </w:t>
            </w:r>
            <w:r>
              <w:rPr>
                <w:spacing w:val="-2"/>
                <w:sz w:val="20"/>
              </w:rPr>
              <w:t>Authorization</w:t>
            </w:r>
            <w:r>
              <w:rPr>
                <w:spacing w:val="1"/>
                <w:sz w:val="20"/>
              </w:rPr>
              <w:t> </w:t>
            </w:r>
            <w:r>
              <w:rPr>
                <w:spacing w:val="-2"/>
                <w:sz w:val="20"/>
              </w:rPr>
              <w:t>Request</w:t>
            </w:r>
            <w:r>
              <w:rPr>
                <w:spacing w:val="-1"/>
                <w:sz w:val="20"/>
              </w:rPr>
              <w:t> </w:t>
            </w:r>
            <w:r>
              <w:rPr>
                <w:spacing w:val="-4"/>
                <w:sz w:val="20"/>
              </w:rPr>
              <w:t>(TAR)</w:t>
            </w:r>
          </w:p>
        </w:tc>
        <w:tc>
          <w:tcPr>
            <w:tcW w:w="1347"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23"/>
              <w:ind w:left="107"/>
              <w:rPr>
                <w:sz w:val="20"/>
              </w:rPr>
            </w:pPr>
            <w:r>
              <w:rPr>
                <w:spacing w:val="-5"/>
                <w:sz w:val="20"/>
              </w:rPr>
              <w:t>556</w:t>
            </w:r>
          </w:p>
        </w:tc>
        <w:tc>
          <w:tcPr>
            <w:tcW w:w="1834" w:type="dxa"/>
            <w:tcBorders>
              <w:top w:val="nil"/>
              <w:bottom w:val="nil"/>
            </w:tcBorders>
            <w:shd w:val="clear" w:color="auto" w:fill="EFF8FD"/>
          </w:tcPr>
          <w:p>
            <w:pPr>
              <w:pStyle w:val="TableParagraph"/>
              <w:spacing w:before="23"/>
              <w:ind w:left="107"/>
              <w:rPr>
                <w:sz w:val="20"/>
              </w:rPr>
            </w:pPr>
            <w:r>
              <w:rPr>
                <w:sz w:val="20"/>
              </w:rPr>
              <w:t>1</w:t>
            </w:r>
            <w:r>
              <w:rPr>
                <w:spacing w:val="-3"/>
                <w:sz w:val="20"/>
              </w:rPr>
              <w:t> </w:t>
            </w:r>
            <w:r>
              <w:rPr>
                <w:spacing w:val="-12"/>
                <w:sz w:val="20"/>
              </w:rPr>
              <w:t>N</w:t>
            </w:r>
          </w:p>
        </w:tc>
      </w:tr>
    </w:tbl>
    <w:p>
      <w:pPr>
        <w:spacing w:after="0"/>
        <w:rPr>
          <w:sz w:val="20"/>
        </w:rPr>
        <w:sectPr>
          <w:type w:val="continuous"/>
          <w:pgSz w:w="11910" w:h="16840"/>
          <w:pgMar w:header="942" w:footer="1095" w:top="1700" w:bottom="1580" w:left="860" w:right="920"/>
        </w:sect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3"/>
        <w:gridCol w:w="3959"/>
        <w:gridCol w:w="1347"/>
        <w:gridCol w:w="1058"/>
        <w:gridCol w:w="1834"/>
      </w:tblGrid>
      <w:tr>
        <w:trPr>
          <w:trHeight w:val="307" w:hRule="atLeast"/>
        </w:trPr>
        <w:tc>
          <w:tcPr>
            <w:tcW w:w="1433" w:type="dxa"/>
            <w:tcBorders>
              <w:left w:val="single" w:sz="4" w:space="0" w:color="F3F9FD"/>
              <w:right w:val="single" w:sz="4" w:space="0" w:color="F3F9FD"/>
            </w:tcBorders>
            <w:shd w:val="clear" w:color="auto" w:fill="EFF8FD"/>
          </w:tcPr>
          <w:p>
            <w:pPr>
              <w:pStyle w:val="TableParagraph"/>
              <w:rPr>
                <w:rFonts w:ascii="Times New Roman"/>
                <w:sz w:val="18"/>
              </w:rPr>
            </w:pPr>
          </w:p>
        </w:tc>
        <w:tc>
          <w:tcPr>
            <w:tcW w:w="3959" w:type="dxa"/>
            <w:tcBorders>
              <w:left w:val="single" w:sz="4" w:space="0" w:color="F3F9FD"/>
              <w:right w:val="single" w:sz="4" w:space="0" w:color="F3F9FD"/>
            </w:tcBorders>
            <w:shd w:val="clear" w:color="auto" w:fill="EFF8FD"/>
          </w:tcPr>
          <w:p>
            <w:pPr>
              <w:pStyle w:val="TableParagraph"/>
              <w:spacing w:before="9"/>
              <w:ind w:left="109"/>
              <w:rPr>
                <w:sz w:val="20"/>
              </w:rPr>
            </w:pPr>
            <w:r>
              <w:rPr>
                <w:sz w:val="20"/>
              </w:rPr>
              <w:t>Indicator</w:t>
            </w:r>
            <w:r>
              <w:rPr>
                <w:spacing w:val="-10"/>
                <w:sz w:val="20"/>
              </w:rPr>
              <w:t> </w:t>
            </w:r>
            <w:r>
              <w:rPr>
                <w:sz w:val="20"/>
              </w:rPr>
              <w:t>(</w:t>
            </w:r>
            <w:hyperlink w:history="true" w:anchor="_bookmark110">
              <w:r>
                <w:rPr>
                  <w:color w:val="0000FF"/>
                  <w:sz w:val="20"/>
                  <w:u w:val="single" w:color="0000FF"/>
                </w:rPr>
                <w:t>Possible</w:t>
              </w:r>
              <w:r>
                <w:rPr>
                  <w:color w:val="0000FF"/>
                  <w:spacing w:val="-9"/>
                  <w:sz w:val="20"/>
                  <w:u w:val="single" w:color="0000FF"/>
                </w:rPr>
                <w:t> </w:t>
              </w:r>
              <w:r>
                <w:rPr>
                  <w:color w:val="0000FF"/>
                  <w:spacing w:val="-2"/>
                  <w:sz w:val="20"/>
                  <w:u w:val="single" w:color="0000FF"/>
                </w:rPr>
                <w:t>Values</w:t>
              </w:r>
            </w:hyperlink>
            <w:r>
              <w:rPr>
                <w:spacing w:val="-2"/>
                <w:sz w:val="20"/>
                <w:u w:val="none"/>
              </w:rPr>
              <w:t>)</w:t>
            </w:r>
          </w:p>
        </w:tc>
        <w:tc>
          <w:tcPr>
            <w:tcW w:w="1347" w:type="dxa"/>
            <w:tcBorders>
              <w:left w:val="single" w:sz="4" w:space="0" w:color="F3F9FD"/>
              <w:right w:val="single" w:sz="4" w:space="0" w:color="F3F9FD"/>
            </w:tcBorders>
            <w:shd w:val="clear" w:color="auto" w:fill="EFF8FD"/>
          </w:tcPr>
          <w:p>
            <w:pPr>
              <w:pStyle w:val="TableParagraph"/>
              <w:rPr>
                <w:rFonts w:ascii="Times New Roman"/>
                <w:sz w:val="18"/>
              </w:rPr>
            </w:pPr>
          </w:p>
        </w:tc>
        <w:tc>
          <w:tcPr>
            <w:tcW w:w="1058" w:type="dxa"/>
            <w:tcBorders>
              <w:left w:val="single" w:sz="4" w:space="0" w:color="F3F9FD"/>
              <w:right w:val="single" w:sz="4" w:space="0" w:color="F3F9FD"/>
            </w:tcBorders>
            <w:shd w:val="clear" w:color="auto" w:fill="EFF8FD"/>
          </w:tcPr>
          <w:p>
            <w:pPr>
              <w:pStyle w:val="TableParagraph"/>
              <w:rPr>
                <w:rFonts w:ascii="Times New Roman"/>
                <w:sz w:val="18"/>
              </w:rPr>
            </w:pPr>
          </w:p>
        </w:tc>
        <w:tc>
          <w:tcPr>
            <w:tcW w:w="1834" w:type="dxa"/>
            <w:tcBorders>
              <w:left w:val="single" w:sz="4" w:space="0" w:color="F3F9FD"/>
              <w:right w:val="single" w:sz="4" w:space="0" w:color="F3F9FD"/>
            </w:tcBorders>
            <w:shd w:val="clear" w:color="auto" w:fill="EFF8FD"/>
          </w:tcPr>
          <w:p>
            <w:pPr>
              <w:pStyle w:val="TableParagraph"/>
              <w:rPr>
                <w:rFonts w:ascii="Times New Roman"/>
                <w:sz w:val="18"/>
              </w:rPr>
            </w:pPr>
          </w:p>
        </w:tc>
      </w:tr>
      <w:tr>
        <w:trPr>
          <w:trHeight w:val="316" w:hRule="atLeast"/>
        </w:trPr>
        <w:tc>
          <w:tcPr>
            <w:tcW w:w="1433" w:type="dxa"/>
            <w:tcBorders>
              <w:left w:val="single" w:sz="4" w:space="0" w:color="F3F9FD"/>
              <w:right w:val="single" w:sz="4" w:space="0" w:color="F3F9FD"/>
            </w:tcBorders>
          </w:tcPr>
          <w:p>
            <w:pPr>
              <w:pStyle w:val="TableParagraph"/>
              <w:spacing w:before="14"/>
              <w:ind w:left="110"/>
              <w:rPr>
                <w:sz w:val="20"/>
              </w:rPr>
            </w:pPr>
            <w:r>
              <w:rPr>
                <w:spacing w:val="-2"/>
                <w:sz w:val="20"/>
              </w:rPr>
              <w:t>111.39</w:t>
            </w:r>
          </w:p>
        </w:tc>
        <w:tc>
          <w:tcPr>
            <w:tcW w:w="3959" w:type="dxa"/>
            <w:tcBorders>
              <w:left w:val="single" w:sz="4" w:space="0" w:color="F3F9FD"/>
              <w:right w:val="single" w:sz="4" w:space="0" w:color="F3F9FD"/>
            </w:tcBorders>
          </w:tcPr>
          <w:p>
            <w:pPr>
              <w:pStyle w:val="TableParagraph"/>
              <w:spacing w:before="14"/>
              <w:ind w:left="109"/>
              <w:rPr>
                <w:sz w:val="20"/>
              </w:rPr>
            </w:pPr>
            <w:r>
              <w:rPr>
                <w:spacing w:val="-2"/>
                <w:sz w:val="20"/>
              </w:rPr>
              <w:t>Token</w:t>
            </w:r>
            <w:r>
              <w:rPr>
                <w:spacing w:val="-4"/>
                <w:sz w:val="20"/>
              </w:rPr>
              <w:t> </w:t>
            </w:r>
            <w:r>
              <w:rPr>
                <w:spacing w:val="-2"/>
                <w:sz w:val="20"/>
              </w:rPr>
              <w:t>Notification</w:t>
            </w:r>
            <w:r>
              <w:rPr>
                <w:spacing w:val="-5"/>
                <w:sz w:val="20"/>
              </w:rPr>
              <w:t> </w:t>
            </w:r>
            <w:r>
              <w:rPr>
                <w:spacing w:val="-2"/>
                <w:sz w:val="20"/>
              </w:rPr>
              <w:t>Type</w:t>
            </w:r>
            <w:r>
              <w:rPr>
                <w:spacing w:val="-3"/>
                <w:sz w:val="20"/>
              </w:rPr>
              <w:t> </w:t>
            </w:r>
            <w:r>
              <w:rPr>
                <w:spacing w:val="-2"/>
                <w:sz w:val="20"/>
              </w:rPr>
              <w:t>(</w:t>
            </w:r>
            <w:hyperlink w:history="true" w:anchor="_bookmark111">
              <w:r>
                <w:rPr>
                  <w:color w:val="0000FF"/>
                  <w:spacing w:val="-2"/>
                  <w:sz w:val="20"/>
                  <w:u w:val="single" w:color="0000FF"/>
                </w:rPr>
                <w:t>Possible</w:t>
              </w:r>
              <w:r>
                <w:rPr>
                  <w:color w:val="0000FF"/>
                  <w:sz w:val="20"/>
                  <w:u w:val="single" w:color="0000FF"/>
                </w:rPr>
                <w:t> </w:t>
              </w:r>
              <w:r>
                <w:rPr>
                  <w:color w:val="0000FF"/>
                  <w:spacing w:val="-2"/>
                  <w:sz w:val="20"/>
                  <w:u w:val="single" w:color="0000FF"/>
                </w:rPr>
                <w:t>Values</w:t>
              </w:r>
            </w:hyperlink>
            <w:r>
              <w:rPr>
                <w:spacing w:val="-2"/>
                <w:sz w:val="20"/>
                <w:u w:val="none"/>
              </w:rPr>
              <w:t>)</w:t>
            </w:r>
          </w:p>
        </w:tc>
        <w:tc>
          <w:tcPr>
            <w:tcW w:w="1347" w:type="dxa"/>
            <w:tcBorders>
              <w:left w:val="single" w:sz="4" w:space="0" w:color="F3F9FD"/>
              <w:right w:val="single" w:sz="4" w:space="0" w:color="F3F9FD"/>
            </w:tcBorders>
          </w:tcPr>
          <w:p>
            <w:pPr>
              <w:pStyle w:val="TableParagraph"/>
              <w:rPr>
                <w:rFonts w:ascii="Times New Roman"/>
                <w:sz w:val="18"/>
              </w:rPr>
            </w:pPr>
          </w:p>
        </w:tc>
        <w:tc>
          <w:tcPr>
            <w:tcW w:w="1058" w:type="dxa"/>
            <w:tcBorders>
              <w:left w:val="single" w:sz="4" w:space="0" w:color="F3F9FD"/>
              <w:right w:val="single" w:sz="4" w:space="0" w:color="F3F9FD"/>
            </w:tcBorders>
          </w:tcPr>
          <w:p>
            <w:pPr>
              <w:pStyle w:val="TableParagraph"/>
              <w:spacing w:before="14"/>
              <w:ind w:left="107"/>
              <w:rPr>
                <w:sz w:val="20"/>
              </w:rPr>
            </w:pPr>
            <w:r>
              <w:rPr>
                <w:spacing w:val="-2"/>
                <w:sz w:val="20"/>
              </w:rPr>
              <w:t>557-</w:t>
            </w:r>
            <w:r>
              <w:rPr>
                <w:spacing w:val="-5"/>
                <w:sz w:val="20"/>
              </w:rPr>
              <w:t>560</w:t>
            </w:r>
          </w:p>
        </w:tc>
        <w:tc>
          <w:tcPr>
            <w:tcW w:w="1834" w:type="dxa"/>
            <w:tcBorders>
              <w:left w:val="single" w:sz="4" w:space="0" w:color="F3F9FD"/>
              <w:right w:val="single" w:sz="4" w:space="0" w:color="F3F9FD"/>
            </w:tcBorders>
          </w:tcPr>
          <w:p>
            <w:pPr>
              <w:pStyle w:val="TableParagraph"/>
              <w:spacing w:before="14"/>
              <w:ind w:left="107"/>
              <w:rPr>
                <w:sz w:val="20"/>
              </w:rPr>
            </w:pPr>
            <w:r>
              <w:rPr>
                <w:sz w:val="20"/>
              </w:rPr>
              <w:t>4</w:t>
            </w:r>
            <w:r>
              <w:rPr>
                <w:spacing w:val="-3"/>
                <w:sz w:val="20"/>
              </w:rPr>
              <w:t> </w:t>
            </w:r>
            <w:r>
              <w:rPr>
                <w:spacing w:val="-12"/>
                <w:sz w:val="20"/>
              </w:rPr>
              <w:t>N</w:t>
            </w:r>
          </w:p>
        </w:tc>
      </w:tr>
      <w:tr>
        <w:trPr>
          <w:trHeight w:val="307" w:hRule="atLeast"/>
        </w:trPr>
        <w:tc>
          <w:tcPr>
            <w:tcW w:w="1433" w:type="dxa"/>
            <w:tcBorders>
              <w:left w:val="single" w:sz="4" w:space="0" w:color="F3F9FD"/>
              <w:right w:val="single" w:sz="4" w:space="0" w:color="F3F9FD"/>
            </w:tcBorders>
            <w:shd w:val="clear" w:color="auto" w:fill="EFF8FD"/>
          </w:tcPr>
          <w:p>
            <w:pPr>
              <w:pStyle w:val="TableParagraph"/>
              <w:spacing w:before="9"/>
              <w:ind w:left="110"/>
              <w:rPr>
                <w:sz w:val="20"/>
              </w:rPr>
            </w:pPr>
            <w:r>
              <w:rPr>
                <w:spacing w:val="-2"/>
                <w:sz w:val="20"/>
              </w:rPr>
              <w:t>111.40</w:t>
            </w:r>
          </w:p>
        </w:tc>
        <w:tc>
          <w:tcPr>
            <w:tcW w:w="3959" w:type="dxa"/>
            <w:tcBorders>
              <w:left w:val="single" w:sz="4" w:space="0" w:color="F3F9FD"/>
              <w:right w:val="single" w:sz="4" w:space="0" w:color="F3F9FD"/>
            </w:tcBorders>
            <w:shd w:val="clear" w:color="auto" w:fill="EFF8FD"/>
          </w:tcPr>
          <w:p>
            <w:pPr>
              <w:pStyle w:val="TableParagraph"/>
              <w:spacing w:before="9"/>
              <w:ind w:left="109"/>
              <w:rPr>
                <w:sz w:val="20"/>
              </w:rPr>
            </w:pPr>
            <w:r>
              <w:rPr>
                <w:sz w:val="20"/>
              </w:rPr>
              <w:t>Token</w:t>
            </w:r>
            <w:r>
              <w:rPr>
                <w:spacing w:val="-12"/>
                <w:sz w:val="20"/>
              </w:rPr>
              <w:t> </w:t>
            </w:r>
            <w:r>
              <w:rPr>
                <w:sz w:val="20"/>
              </w:rPr>
              <w:t>OTP</w:t>
            </w:r>
            <w:r>
              <w:rPr>
                <w:spacing w:val="-13"/>
                <w:sz w:val="20"/>
              </w:rPr>
              <w:t> </w:t>
            </w:r>
            <w:r>
              <w:rPr>
                <w:sz w:val="20"/>
              </w:rPr>
              <w:t>Code</w:t>
            </w:r>
            <w:r>
              <w:rPr>
                <w:spacing w:val="-11"/>
                <w:sz w:val="20"/>
              </w:rPr>
              <w:t> </w:t>
            </w:r>
            <w:r>
              <w:rPr>
                <w:sz w:val="20"/>
              </w:rPr>
              <w:t>(spaced</w:t>
            </w:r>
            <w:r>
              <w:rPr>
                <w:spacing w:val="-7"/>
                <w:sz w:val="20"/>
              </w:rPr>
              <w:t> </w:t>
            </w:r>
            <w:r>
              <w:rPr>
                <w:sz w:val="20"/>
              </w:rPr>
              <w:t>padded</w:t>
            </w:r>
            <w:r>
              <w:rPr>
                <w:spacing w:val="-10"/>
                <w:sz w:val="20"/>
              </w:rPr>
              <w:t> </w:t>
            </w:r>
            <w:r>
              <w:rPr>
                <w:sz w:val="20"/>
              </w:rPr>
              <w:t>on</w:t>
            </w:r>
            <w:r>
              <w:rPr>
                <w:spacing w:val="-10"/>
                <w:sz w:val="20"/>
              </w:rPr>
              <w:t> </w:t>
            </w:r>
            <w:r>
              <w:rPr>
                <w:spacing w:val="-4"/>
                <w:sz w:val="20"/>
              </w:rPr>
              <w:t>left)</w:t>
            </w:r>
          </w:p>
        </w:tc>
        <w:tc>
          <w:tcPr>
            <w:tcW w:w="1347" w:type="dxa"/>
            <w:tcBorders>
              <w:left w:val="single" w:sz="4" w:space="0" w:color="F3F9FD"/>
              <w:right w:val="single" w:sz="4" w:space="0" w:color="F3F9FD"/>
            </w:tcBorders>
            <w:shd w:val="clear" w:color="auto" w:fill="EFF8FD"/>
          </w:tcPr>
          <w:p>
            <w:pPr>
              <w:pStyle w:val="TableParagraph"/>
              <w:spacing w:before="9"/>
              <w:ind w:left="109"/>
              <w:rPr>
                <w:sz w:val="20"/>
              </w:rPr>
            </w:pPr>
            <w:r>
              <w:rPr>
                <w:spacing w:val="-2"/>
                <w:sz w:val="20"/>
              </w:rPr>
              <w:t>120.38</w:t>
            </w:r>
          </w:p>
        </w:tc>
        <w:tc>
          <w:tcPr>
            <w:tcW w:w="1058" w:type="dxa"/>
            <w:tcBorders>
              <w:left w:val="single" w:sz="4" w:space="0" w:color="F3F9FD"/>
              <w:right w:val="single" w:sz="4" w:space="0" w:color="F3F9FD"/>
            </w:tcBorders>
            <w:shd w:val="clear" w:color="auto" w:fill="EFF8FD"/>
          </w:tcPr>
          <w:p>
            <w:pPr>
              <w:pStyle w:val="TableParagraph"/>
              <w:spacing w:before="9"/>
              <w:ind w:left="107"/>
              <w:rPr>
                <w:sz w:val="20"/>
              </w:rPr>
            </w:pPr>
            <w:r>
              <w:rPr>
                <w:spacing w:val="-2"/>
                <w:sz w:val="20"/>
              </w:rPr>
              <w:t>561-</w:t>
            </w:r>
            <w:r>
              <w:rPr>
                <w:spacing w:val="-5"/>
                <w:sz w:val="20"/>
              </w:rPr>
              <w:t>568</w:t>
            </w:r>
          </w:p>
        </w:tc>
        <w:tc>
          <w:tcPr>
            <w:tcW w:w="1834" w:type="dxa"/>
            <w:tcBorders>
              <w:left w:val="single" w:sz="4" w:space="0" w:color="F3F9FD"/>
              <w:right w:val="single" w:sz="4" w:space="0" w:color="F3F9FD"/>
            </w:tcBorders>
            <w:shd w:val="clear" w:color="auto" w:fill="EFF8FD"/>
          </w:tcPr>
          <w:p>
            <w:pPr>
              <w:pStyle w:val="TableParagraph"/>
              <w:spacing w:before="9"/>
              <w:ind w:left="107"/>
              <w:rPr>
                <w:sz w:val="20"/>
              </w:rPr>
            </w:pPr>
            <w:r>
              <w:rPr>
                <w:spacing w:val="-2"/>
                <w:sz w:val="20"/>
              </w:rPr>
              <w:t>8</w:t>
            </w:r>
            <w:r>
              <w:rPr>
                <w:spacing w:val="-13"/>
                <w:sz w:val="20"/>
              </w:rPr>
              <w:t> </w:t>
            </w:r>
            <w:r>
              <w:rPr>
                <w:spacing w:val="-5"/>
                <w:sz w:val="20"/>
              </w:rPr>
              <w:t>AN</w:t>
            </w:r>
          </w:p>
        </w:tc>
      </w:tr>
      <w:tr>
        <w:trPr>
          <w:trHeight w:val="573" w:hRule="atLeast"/>
        </w:trPr>
        <w:tc>
          <w:tcPr>
            <w:tcW w:w="1433" w:type="dxa"/>
            <w:tcBorders>
              <w:left w:val="single" w:sz="4" w:space="0" w:color="F3F9FD"/>
              <w:right w:val="single" w:sz="4" w:space="0" w:color="F3F9FD"/>
            </w:tcBorders>
          </w:tcPr>
          <w:p>
            <w:pPr>
              <w:pStyle w:val="TableParagraph"/>
              <w:spacing w:before="143"/>
              <w:ind w:left="110"/>
              <w:rPr>
                <w:sz w:val="20"/>
              </w:rPr>
            </w:pPr>
            <w:r>
              <w:rPr>
                <w:spacing w:val="-2"/>
                <w:sz w:val="20"/>
              </w:rPr>
              <w:t>111.41</w:t>
            </w:r>
          </w:p>
        </w:tc>
        <w:tc>
          <w:tcPr>
            <w:tcW w:w="3959" w:type="dxa"/>
            <w:tcBorders>
              <w:left w:val="single" w:sz="4" w:space="0" w:color="F3F9FD"/>
              <w:right w:val="single" w:sz="4" w:space="0" w:color="F3F9FD"/>
            </w:tcBorders>
          </w:tcPr>
          <w:p>
            <w:pPr>
              <w:pStyle w:val="TableParagraph"/>
              <w:spacing w:line="230" w:lineRule="exact"/>
              <w:ind w:left="109"/>
              <w:rPr>
                <w:sz w:val="20"/>
              </w:rPr>
            </w:pPr>
            <w:r>
              <w:rPr>
                <w:sz w:val="20"/>
              </w:rPr>
              <w:t>Token</w:t>
            </w:r>
            <w:r>
              <w:rPr>
                <w:spacing w:val="-14"/>
                <w:sz w:val="20"/>
              </w:rPr>
              <w:t> </w:t>
            </w:r>
            <w:r>
              <w:rPr>
                <w:sz w:val="20"/>
              </w:rPr>
              <w:t>OTP</w:t>
            </w:r>
            <w:r>
              <w:rPr>
                <w:spacing w:val="-14"/>
                <w:sz w:val="20"/>
              </w:rPr>
              <w:t> </w:t>
            </w:r>
            <w:r>
              <w:rPr>
                <w:sz w:val="20"/>
              </w:rPr>
              <w:t>Expiry</w:t>
            </w:r>
            <w:r>
              <w:rPr>
                <w:spacing w:val="-14"/>
                <w:sz w:val="20"/>
              </w:rPr>
              <w:t> </w:t>
            </w:r>
            <w:r>
              <w:rPr>
                <w:sz w:val="20"/>
              </w:rPr>
              <w:t>Date</w:t>
            </w:r>
            <w:r>
              <w:rPr>
                <w:spacing w:val="-14"/>
                <w:sz w:val="20"/>
              </w:rPr>
              <w:t> </w:t>
            </w:r>
            <w:r>
              <w:rPr>
                <w:sz w:val="20"/>
              </w:rPr>
              <w:t>Time</w:t>
            </w:r>
            <w:r>
              <w:rPr>
                <w:spacing w:val="-12"/>
                <w:sz w:val="20"/>
              </w:rPr>
              <w:t> </w:t>
            </w:r>
            <w:r>
              <w:rPr>
                <w:spacing w:val="-2"/>
                <w:sz w:val="20"/>
              </w:rPr>
              <w:t>(Format:</w:t>
            </w:r>
          </w:p>
          <w:p>
            <w:pPr>
              <w:pStyle w:val="TableParagraph"/>
              <w:spacing w:before="58"/>
              <w:ind w:left="109"/>
              <w:rPr>
                <w:sz w:val="20"/>
              </w:rPr>
            </w:pPr>
            <w:r>
              <w:rPr>
                <w:spacing w:val="-2"/>
                <w:sz w:val="20"/>
              </w:rPr>
              <w:t>YYMMDDhhmm)</w:t>
            </w:r>
          </w:p>
        </w:tc>
        <w:tc>
          <w:tcPr>
            <w:tcW w:w="1347" w:type="dxa"/>
            <w:tcBorders>
              <w:left w:val="single" w:sz="4" w:space="0" w:color="F3F9FD"/>
              <w:right w:val="single" w:sz="4" w:space="0" w:color="F3F9FD"/>
            </w:tcBorders>
          </w:tcPr>
          <w:p>
            <w:pPr>
              <w:pStyle w:val="TableParagraph"/>
              <w:spacing w:before="143"/>
              <w:ind w:left="109"/>
              <w:rPr>
                <w:sz w:val="20"/>
              </w:rPr>
            </w:pPr>
            <w:r>
              <w:rPr>
                <w:spacing w:val="-2"/>
                <w:sz w:val="20"/>
              </w:rPr>
              <w:t>120.46</w:t>
            </w:r>
          </w:p>
        </w:tc>
        <w:tc>
          <w:tcPr>
            <w:tcW w:w="1058" w:type="dxa"/>
            <w:tcBorders>
              <w:left w:val="single" w:sz="4" w:space="0" w:color="F3F9FD"/>
              <w:right w:val="single" w:sz="4" w:space="0" w:color="F3F9FD"/>
            </w:tcBorders>
          </w:tcPr>
          <w:p>
            <w:pPr>
              <w:pStyle w:val="TableParagraph"/>
              <w:spacing w:before="143"/>
              <w:ind w:left="107"/>
              <w:rPr>
                <w:sz w:val="20"/>
              </w:rPr>
            </w:pPr>
            <w:r>
              <w:rPr>
                <w:spacing w:val="-2"/>
                <w:sz w:val="20"/>
              </w:rPr>
              <w:t>569-</w:t>
            </w:r>
            <w:r>
              <w:rPr>
                <w:spacing w:val="-5"/>
                <w:sz w:val="20"/>
              </w:rPr>
              <w:t>578</w:t>
            </w:r>
          </w:p>
        </w:tc>
        <w:tc>
          <w:tcPr>
            <w:tcW w:w="1834" w:type="dxa"/>
            <w:tcBorders>
              <w:left w:val="single" w:sz="4" w:space="0" w:color="F3F9FD"/>
              <w:right w:val="single" w:sz="4" w:space="0" w:color="F3F9FD"/>
            </w:tcBorders>
          </w:tcPr>
          <w:p>
            <w:pPr>
              <w:pStyle w:val="TableParagraph"/>
              <w:spacing w:before="143"/>
              <w:ind w:left="107"/>
              <w:rPr>
                <w:sz w:val="20"/>
              </w:rPr>
            </w:pPr>
            <w:r>
              <w:rPr>
                <w:sz w:val="20"/>
              </w:rPr>
              <w:t>10</w:t>
            </w:r>
            <w:r>
              <w:rPr>
                <w:spacing w:val="-5"/>
                <w:sz w:val="20"/>
              </w:rPr>
              <w:t> </w:t>
            </w:r>
            <w:r>
              <w:rPr>
                <w:spacing w:val="-10"/>
                <w:sz w:val="20"/>
              </w:rPr>
              <w:t>N</w:t>
            </w:r>
          </w:p>
        </w:tc>
      </w:tr>
      <w:tr>
        <w:trPr>
          <w:trHeight w:val="307" w:hRule="atLeast"/>
        </w:trPr>
        <w:tc>
          <w:tcPr>
            <w:tcW w:w="1433" w:type="dxa"/>
            <w:tcBorders>
              <w:left w:val="single" w:sz="4" w:space="0" w:color="F3F9FD"/>
              <w:right w:val="single" w:sz="4" w:space="0" w:color="F3F9FD"/>
            </w:tcBorders>
            <w:shd w:val="clear" w:color="auto" w:fill="EFF8FD"/>
          </w:tcPr>
          <w:p>
            <w:pPr>
              <w:pStyle w:val="TableParagraph"/>
              <w:spacing w:before="9"/>
              <w:ind w:left="110"/>
              <w:rPr>
                <w:sz w:val="20"/>
              </w:rPr>
            </w:pPr>
            <w:r>
              <w:rPr>
                <w:spacing w:val="-2"/>
                <w:sz w:val="20"/>
              </w:rPr>
              <w:t>111.42</w:t>
            </w:r>
          </w:p>
        </w:tc>
        <w:tc>
          <w:tcPr>
            <w:tcW w:w="3959" w:type="dxa"/>
            <w:tcBorders>
              <w:left w:val="single" w:sz="4" w:space="0" w:color="F3F9FD"/>
              <w:right w:val="single" w:sz="4" w:space="0" w:color="F3F9FD"/>
            </w:tcBorders>
            <w:shd w:val="clear" w:color="auto" w:fill="EFF8FD"/>
          </w:tcPr>
          <w:p>
            <w:pPr>
              <w:pStyle w:val="TableParagraph"/>
              <w:spacing w:before="9"/>
              <w:ind w:left="109"/>
              <w:rPr>
                <w:sz w:val="20"/>
              </w:rPr>
            </w:pPr>
            <w:r>
              <w:rPr>
                <w:spacing w:val="-2"/>
                <w:sz w:val="20"/>
              </w:rPr>
              <w:t>Replacement</w:t>
            </w:r>
            <w:r>
              <w:rPr>
                <w:spacing w:val="7"/>
                <w:sz w:val="20"/>
              </w:rPr>
              <w:t> </w:t>
            </w:r>
            <w:r>
              <w:rPr>
                <w:spacing w:val="-5"/>
                <w:sz w:val="20"/>
              </w:rPr>
              <w:t>PAN</w:t>
            </w:r>
          </w:p>
        </w:tc>
        <w:tc>
          <w:tcPr>
            <w:tcW w:w="1347" w:type="dxa"/>
            <w:tcBorders>
              <w:left w:val="single" w:sz="4" w:space="0" w:color="F3F9FD"/>
              <w:right w:val="single" w:sz="4" w:space="0" w:color="F3F9FD"/>
            </w:tcBorders>
            <w:shd w:val="clear" w:color="auto" w:fill="EFF8FD"/>
          </w:tcPr>
          <w:p>
            <w:pPr>
              <w:pStyle w:val="TableParagraph"/>
              <w:spacing w:before="9"/>
              <w:ind w:left="109"/>
              <w:rPr>
                <w:sz w:val="20"/>
              </w:rPr>
            </w:pPr>
            <w:r>
              <w:rPr>
                <w:spacing w:val="-5"/>
                <w:sz w:val="20"/>
              </w:rPr>
              <w:t>NA</w:t>
            </w:r>
          </w:p>
        </w:tc>
        <w:tc>
          <w:tcPr>
            <w:tcW w:w="1058" w:type="dxa"/>
            <w:tcBorders>
              <w:left w:val="single" w:sz="4" w:space="0" w:color="F3F9FD"/>
              <w:right w:val="single" w:sz="4" w:space="0" w:color="F3F9FD"/>
            </w:tcBorders>
            <w:shd w:val="clear" w:color="auto" w:fill="EFF8FD"/>
          </w:tcPr>
          <w:p>
            <w:pPr>
              <w:pStyle w:val="TableParagraph"/>
              <w:spacing w:before="9"/>
              <w:ind w:left="107"/>
              <w:rPr>
                <w:sz w:val="20"/>
              </w:rPr>
            </w:pPr>
            <w:r>
              <w:rPr>
                <w:spacing w:val="-2"/>
                <w:sz w:val="20"/>
              </w:rPr>
              <w:t>579-</w:t>
            </w:r>
            <w:r>
              <w:rPr>
                <w:spacing w:val="-5"/>
                <w:sz w:val="20"/>
              </w:rPr>
              <w:t>597</w:t>
            </w:r>
          </w:p>
        </w:tc>
        <w:tc>
          <w:tcPr>
            <w:tcW w:w="1834" w:type="dxa"/>
            <w:tcBorders>
              <w:left w:val="single" w:sz="4" w:space="0" w:color="F3F9FD"/>
              <w:right w:val="single" w:sz="4" w:space="0" w:color="F3F9FD"/>
            </w:tcBorders>
            <w:shd w:val="clear" w:color="auto" w:fill="EFF8FD"/>
          </w:tcPr>
          <w:p>
            <w:pPr>
              <w:pStyle w:val="TableParagraph"/>
              <w:spacing w:before="9"/>
              <w:ind w:left="107"/>
              <w:rPr>
                <w:sz w:val="20"/>
              </w:rPr>
            </w:pPr>
            <w:r>
              <w:rPr>
                <w:spacing w:val="-2"/>
                <w:sz w:val="20"/>
              </w:rPr>
              <w:t>19</w:t>
            </w:r>
            <w:r>
              <w:rPr>
                <w:spacing w:val="-11"/>
                <w:sz w:val="20"/>
              </w:rPr>
              <w:t> </w:t>
            </w:r>
            <w:r>
              <w:rPr>
                <w:spacing w:val="-5"/>
                <w:sz w:val="20"/>
              </w:rPr>
              <w:t>AN</w:t>
            </w:r>
          </w:p>
        </w:tc>
      </w:tr>
      <w:tr>
        <w:trPr>
          <w:trHeight w:val="575" w:hRule="atLeast"/>
        </w:trPr>
        <w:tc>
          <w:tcPr>
            <w:tcW w:w="1433" w:type="dxa"/>
            <w:tcBorders>
              <w:left w:val="single" w:sz="4" w:space="0" w:color="F3F9FD"/>
              <w:right w:val="single" w:sz="4" w:space="0" w:color="F3F9FD"/>
            </w:tcBorders>
          </w:tcPr>
          <w:p>
            <w:pPr>
              <w:pStyle w:val="TableParagraph"/>
              <w:spacing w:before="143"/>
              <w:ind w:left="110"/>
              <w:rPr>
                <w:sz w:val="20"/>
              </w:rPr>
            </w:pPr>
            <w:r>
              <w:rPr>
                <w:spacing w:val="-2"/>
                <w:sz w:val="20"/>
              </w:rPr>
              <w:t>111.43</w:t>
            </w:r>
          </w:p>
        </w:tc>
        <w:tc>
          <w:tcPr>
            <w:tcW w:w="3959" w:type="dxa"/>
            <w:tcBorders>
              <w:left w:val="single" w:sz="4" w:space="0" w:color="F3F9FD"/>
              <w:right w:val="single" w:sz="4" w:space="0" w:color="F3F9FD"/>
            </w:tcBorders>
          </w:tcPr>
          <w:p>
            <w:pPr>
              <w:pStyle w:val="TableParagraph"/>
              <w:spacing w:line="230" w:lineRule="exact"/>
              <w:ind w:left="109"/>
              <w:rPr>
                <w:sz w:val="20"/>
              </w:rPr>
            </w:pPr>
            <w:r>
              <w:rPr>
                <w:spacing w:val="-2"/>
                <w:sz w:val="20"/>
              </w:rPr>
              <w:t>Replacement</w:t>
            </w:r>
            <w:r>
              <w:rPr>
                <w:sz w:val="20"/>
              </w:rPr>
              <w:t> </w:t>
            </w:r>
            <w:r>
              <w:rPr>
                <w:spacing w:val="-2"/>
                <w:sz w:val="20"/>
              </w:rPr>
              <w:t>PAN</w:t>
            </w:r>
            <w:r>
              <w:rPr>
                <w:spacing w:val="1"/>
                <w:sz w:val="20"/>
              </w:rPr>
              <w:t> </w:t>
            </w:r>
            <w:r>
              <w:rPr>
                <w:spacing w:val="-2"/>
                <w:sz w:val="20"/>
              </w:rPr>
              <w:t>Expiration </w:t>
            </w:r>
            <w:r>
              <w:rPr>
                <w:spacing w:val="-4"/>
                <w:sz w:val="20"/>
              </w:rPr>
              <w:t>Date</w:t>
            </w:r>
          </w:p>
          <w:p>
            <w:pPr>
              <w:pStyle w:val="TableParagraph"/>
              <w:spacing w:before="58"/>
              <w:ind w:left="109"/>
              <w:rPr>
                <w:sz w:val="20"/>
              </w:rPr>
            </w:pPr>
            <w:r>
              <w:rPr>
                <w:sz w:val="20"/>
              </w:rPr>
              <w:t>(Format:</w:t>
            </w:r>
            <w:r>
              <w:rPr>
                <w:spacing w:val="-12"/>
                <w:sz w:val="20"/>
              </w:rPr>
              <w:t> </w:t>
            </w:r>
            <w:r>
              <w:rPr>
                <w:spacing w:val="-2"/>
                <w:sz w:val="20"/>
              </w:rPr>
              <w:t>YYMM)</w:t>
            </w:r>
          </w:p>
        </w:tc>
        <w:tc>
          <w:tcPr>
            <w:tcW w:w="1347" w:type="dxa"/>
            <w:tcBorders>
              <w:left w:val="single" w:sz="4" w:space="0" w:color="F3F9FD"/>
              <w:right w:val="single" w:sz="4" w:space="0" w:color="F3F9FD"/>
            </w:tcBorders>
          </w:tcPr>
          <w:p>
            <w:pPr>
              <w:pStyle w:val="TableParagraph"/>
              <w:spacing w:before="143"/>
              <w:ind w:left="109"/>
              <w:rPr>
                <w:sz w:val="20"/>
              </w:rPr>
            </w:pPr>
            <w:r>
              <w:rPr>
                <w:spacing w:val="-5"/>
                <w:sz w:val="20"/>
              </w:rPr>
              <w:t>NA</w:t>
            </w:r>
          </w:p>
        </w:tc>
        <w:tc>
          <w:tcPr>
            <w:tcW w:w="1058" w:type="dxa"/>
            <w:tcBorders>
              <w:left w:val="single" w:sz="4" w:space="0" w:color="F3F9FD"/>
              <w:right w:val="single" w:sz="4" w:space="0" w:color="F3F9FD"/>
            </w:tcBorders>
          </w:tcPr>
          <w:p>
            <w:pPr>
              <w:pStyle w:val="TableParagraph"/>
              <w:spacing w:before="143"/>
              <w:ind w:left="107"/>
              <w:rPr>
                <w:sz w:val="20"/>
              </w:rPr>
            </w:pPr>
            <w:r>
              <w:rPr>
                <w:spacing w:val="-2"/>
                <w:sz w:val="20"/>
              </w:rPr>
              <w:t>598-</w:t>
            </w:r>
            <w:r>
              <w:rPr>
                <w:spacing w:val="-5"/>
                <w:sz w:val="20"/>
              </w:rPr>
              <w:t>601</w:t>
            </w:r>
          </w:p>
        </w:tc>
        <w:tc>
          <w:tcPr>
            <w:tcW w:w="1834" w:type="dxa"/>
            <w:tcBorders>
              <w:left w:val="single" w:sz="4" w:space="0" w:color="F3F9FD"/>
              <w:right w:val="single" w:sz="4" w:space="0" w:color="F3F9FD"/>
            </w:tcBorders>
          </w:tcPr>
          <w:p>
            <w:pPr>
              <w:pStyle w:val="TableParagraph"/>
              <w:spacing w:before="143"/>
              <w:ind w:left="107"/>
              <w:rPr>
                <w:sz w:val="20"/>
              </w:rPr>
            </w:pPr>
            <w:r>
              <w:rPr>
                <w:sz w:val="20"/>
              </w:rPr>
              <w:t>4</w:t>
            </w:r>
            <w:r>
              <w:rPr>
                <w:spacing w:val="-3"/>
                <w:sz w:val="20"/>
              </w:rPr>
              <w:t> </w:t>
            </w:r>
            <w:r>
              <w:rPr>
                <w:spacing w:val="-12"/>
                <w:sz w:val="20"/>
              </w:rPr>
              <w:t>N</w:t>
            </w:r>
          </w:p>
        </w:tc>
      </w:tr>
      <w:tr>
        <w:trPr>
          <w:trHeight w:val="595" w:hRule="atLeast"/>
        </w:trPr>
        <w:tc>
          <w:tcPr>
            <w:tcW w:w="1433" w:type="dxa"/>
            <w:tcBorders>
              <w:left w:val="single" w:sz="4" w:space="0" w:color="F3F9FD"/>
              <w:right w:val="single" w:sz="4" w:space="0" w:color="F3F9FD"/>
            </w:tcBorders>
            <w:shd w:val="clear" w:color="auto" w:fill="EFF8FD"/>
          </w:tcPr>
          <w:p>
            <w:pPr>
              <w:pStyle w:val="TableParagraph"/>
              <w:spacing w:before="153"/>
              <w:ind w:left="110"/>
              <w:rPr>
                <w:sz w:val="20"/>
              </w:rPr>
            </w:pPr>
            <w:r>
              <w:rPr>
                <w:spacing w:val="-2"/>
                <w:sz w:val="20"/>
              </w:rPr>
              <w:t>111.44*</w:t>
            </w:r>
          </w:p>
        </w:tc>
        <w:tc>
          <w:tcPr>
            <w:tcW w:w="3959" w:type="dxa"/>
            <w:tcBorders>
              <w:left w:val="single" w:sz="4" w:space="0" w:color="F3F9FD"/>
              <w:right w:val="single" w:sz="4" w:space="0" w:color="F3F9FD"/>
            </w:tcBorders>
            <w:shd w:val="clear" w:color="auto" w:fill="EFF8FD"/>
          </w:tcPr>
          <w:p>
            <w:pPr>
              <w:pStyle w:val="TableParagraph"/>
              <w:spacing w:before="9"/>
              <w:ind w:left="109"/>
              <w:rPr>
                <w:sz w:val="20"/>
              </w:rPr>
            </w:pPr>
            <w:r>
              <w:rPr>
                <w:spacing w:val="-2"/>
                <w:sz w:val="20"/>
              </w:rPr>
              <w:t>Customer’s</w:t>
            </w:r>
            <w:r>
              <w:rPr>
                <w:sz w:val="20"/>
              </w:rPr>
              <w:t> </w:t>
            </w:r>
            <w:r>
              <w:rPr>
                <w:spacing w:val="-2"/>
                <w:sz w:val="20"/>
              </w:rPr>
              <w:t>Activation</w:t>
            </w:r>
            <w:r>
              <w:rPr>
                <w:spacing w:val="9"/>
                <w:sz w:val="20"/>
              </w:rPr>
              <w:t> </w:t>
            </w:r>
            <w:r>
              <w:rPr>
                <w:spacing w:val="-4"/>
                <w:sz w:val="20"/>
              </w:rPr>
              <w:t>Code</w:t>
            </w:r>
          </w:p>
          <w:p>
            <w:pPr>
              <w:pStyle w:val="TableParagraph"/>
              <w:spacing w:before="58"/>
              <w:ind w:left="109"/>
              <w:rPr>
                <w:sz w:val="20"/>
              </w:rPr>
            </w:pPr>
            <w:r>
              <w:rPr>
                <w:spacing w:val="-2"/>
                <w:sz w:val="20"/>
              </w:rPr>
              <w:t>DistributionMethod</w:t>
            </w:r>
            <w:r>
              <w:rPr>
                <w:spacing w:val="13"/>
                <w:sz w:val="20"/>
              </w:rPr>
              <w:t> </w:t>
            </w:r>
            <w:r>
              <w:rPr>
                <w:spacing w:val="-2"/>
                <w:sz w:val="20"/>
              </w:rPr>
              <w:t>Preference</w:t>
            </w:r>
          </w:p>
        </w:tc>
        <w:tc>
          <w:tcPr>
            <w:tcW w:w="1347" w:type="dxa"/>
            <w:tcBorders>
              <w:left w:val="single" w:sz="4" w:space="0" w:color="F3F9FD"/>
              <w:right w:val="single" w:sz="4" w:space="0" w:color="F3F9FD"/>
            </w:tcBorders>
            <w:shd w:val="clear" w:color="auto" w:fill="EFF8FD"/>
          </w:tcPr>
          <w:p>
            <w:pPr>
              <w:pStyle w:val="TableParagraph"/>
              <w:spacing w:before="153"/>
              <w:ind w:left="109"/>
              <w:rPr>
                <w:sz w:val="20"/>
              </w:rPr>
            </w:pPr>
            <w:r>
              <w:rPr>
                <w:spacing w:val="-2"/>
                <w:sz w:val="20"/>
              </w:rPr>
              <w:t>120.6</w:t>
            </w:r>
          </w:p>
        </w:tc>
        <w:tc>
          <w:tcPr>
            <w:tcW w:w="1058" w:type="dxa"/>
            <w:tcBorders>
              <w:left w:val="single" w:sz="4" w:space="0" w:color="F3F9FD"/>
              <w:right w:val="single" w:sz="4" w:space="0" w:color="F3F9FD"/>
            </w:tcBorders>
            <w:shd w:val="clear" w:color="auto" w:fill="EFF8FD"/>
          </w:tcPr>
          <w:p>
            <w:pPr>
              <w:pStyle w:val="TableParagraph"/>
              <w:spacing w:before="153"/>
              <w:ind w:left="107"/>
              <w:rPr>
                <w:sz w:val="20"/>
              </w:rPr>
            </w:pPr>
            <w:r>
              <w:rPr>
                <w:spacing w:val="-2"/>
                <w:sz w:val="20"/>
              </w:rPr>
              <w:t>602-</w:t>
            </w:r>
            <w:r>
              <w:rPr>
                <w:spacing w:val="-5"/>
                <w:sz w:val="20"/>
              </w:rPr>
              <w:t>766</w:t>
            </w:r>
          </w:p>
        </w:tc>
        <w:tc>
          <w:tcPr>
            <w:tcW w:w="1834" w:type="dxa"/>
            <w:tcBorders>
              <w:left w:val="single" w:sz="4" w:space="0" w:color="F3F9FD"/>
              <w:right w:val="single" w:sz="4" w:space="0" w:color="F3F9FD"/>
            </w:tcBorders>
            <w:shd w:val="clear" w:color="auto" w:fill="EFF8FD"/>
          </w:tcPr>
          <w:p>
            <w:pPr>
              <w:pStyle w:val="TableParagraph"/>
              <w:spacing w:before="153"/>
              <w:ind w:left="107"/>
              <w:rPr>
                <w:sz w:val="20"/>
              </w:rPr>
            </w:pPr>
            <w:r>
              <w:rPr>
                <w:spacing w:val="-2"/>
                <w:sz w:val="20"/>
              </w:rPr>
              <w:t>165</w:t>
            </w:r>
            <w:r>
              <w:rPr>
                <w:spacing w:val="-11"/>
                <w:sz w:val="20"/>
              </w:rPr>
              <w:t> </w:t>
            </w:r>
            <w:r>
              <w:rPr>
                <w:spacing w:val="-5"/>
                <w:sz w:val="20"/>
              </w:rPr>
              <w:t>ANS</w:t>
            </w:r>
          </w:p>
        </w:tc>
      </w:tr>
      <w:tr>
        <w:trPr>
          <w:trHeight w:val="573" w:hRule="atLeast"/>
        </w:trPr>
        <w:tc>
          <w:tcPr>
            <w:tcW w:w="1433" w:type="dxa"/>
            <w:tcBorders>
              <w:left w:val="single" w:sz="4" w:space="0" w:color="F3F9FD"/>
              <w:right w:val="single" w:sz="4" w:space="0" w:color="F3F9FD"/>
            </w:tcBorders>
          </w:tcPr>
          <w:p>
            <w:pPr>
              <w:pStyle w:val="TableParagraph"/>
              <w:spacing w:before="143"/>
              <w:ind w:left="110"/>
              <w:rPr>
                <w:sz w:val="20"/>
              </w:rPr>
            </w:pPr>
            <w:r>
              <w:rPr>
                <w:spacing w:val="-2"/>
                <w:sz w:val="20"/>
              </w:rPr>
              <w:t>111.45</w:t>
            </w:r>
          </w:p>
        </w:tc>
        <w:tc>
          <w:tcPr>
            <w:tcW w:w="3959" w:type="dxa"/>
            <w:tcBorders>
              <w:left w:val="single" w:sz="4" w:space="0" w:color="F3F9FD"/>
              <w:right w:val="single" w:sz="4" w:space="0" w:color="F3F9FD"/>
            </w:tcBorders>
          </w:tcPr>
          <w:p>
            <w:pPr>
              <w:pStyle w:val="TableParagraph"/>
              <w:spacing w:line="230" w:lineRule="exact"/>
              <w:ind w:left="109"/>
              <w:rPr>
                <w:sz w:val="20"/>
              </w:rPr>
            </w:pPr>
            <w:r>
              <w:rPr>
                <w:sz w:val="20"/>
              </w:rPr>
              <w:t>Chargeback</w:t>
            </w:r>
            <w:r>
              <w:rPr>
                <w:spacing w:val="-8"/>
                <w:sz w:val="20"/>
              </w:rPr>
              <w:t> </w:t>
            </w:r>
            <w:r>
              <w:rPr>
                <w:sz w:val="20"/>
              </w:rPr>
              <w:t>flag</w:t>
            </w:r>
            <w:r>
              <w:rPr>
                <w:spacing w:val="-9"/>
                <w:sz w:val="20"/>
              </w:rPr>
              <w:t> </w:t>
            </w:r>
            <w:r>
              <w:rPr>
                <w:sz w:val="20"/>
              </w:rPr>
              <w:t>(For</w:t>
            </w:r>
            <w:r>
              <w:rPr>
                <w:spacing w:val="-9"/>
                <w:sz w:val="20"/>
              </w:rPr>
              <w:t> </w:t>
            </w:r>
            <w:r>
              <w:rPr>
                <w:sz w:val="20"/>
              </w:rPr>
              <w:t>details,</w:t>
            </w:r>
            <w:r>
              <w:rPr>
                <w:spacing w:val="-9"/>
                <w:sz w:val="20"/>
              </w:rPr>
              <w:t> </w:t>
            </w:r>
            <w:r>
              <w:rPr>
                <w:spacing w:val="-5"/>
                <w:sz w:val="20"/>
              </w:rPr>
              <w:t>see</w:t>
            </w:r>
          </w:p>
          <w:p>
            <w:pPr>
              <w:pStyle w:val="TableParagraph"/>
              <w:spacing w:before="58"/>
              <w:ind w:left="109"/>
              <w:rPr>
                <w:sz w:val="20"/>
              </w:rPr>
            </w:pPr>
            <w:hyperlink w:history="true" w:anchor="_bookmark105">
              <w:r>
                <w:rPr>
                  <w:color w:val="0000FF"/>
                  <w:spacing w:val="-2"/>
                  <w:sz w:val="20"/>
                  <w:u w:val="single" w:color="0000FF"/>
                </w:rPr>
                <w:t>Appendix-</w:t>
              </w:r>
              <w:r>
                <w:rPr>
                  <w:color w:val="0000FF"/>
                  <w:spacing w:val="-5"/>
                  <w:sz w:val="20"/>
                  <w:u w:val="single" w:color="0000FF"/>
                </w:rPr>
                <w:t>E</w:t>
              </w:r>
            </w:hyperlink>
            <w:r>
              <w:rPr>
                <w:spacing w:val="-5"/>
                <w:sz w:val="20"/>
                <w:u w:val="none"/>
              </w:rPr>
              <w:t>)</w:t>
            </w:r>
          </w:p>
        </w:tc>
        <w:tc>
          <w:tcPr>
            <w:tcW w:w="1347" w:type="dxa"/>
            <w:tcBorders>
              <w:left w:val="single" w:sz="4" w:space="0" w:color="F3F9FD"/>
              <w:right w:val="single" w:sz="4" w:space="0" w:color="F3F9FD"/>
            </w:tcBorders>
          </w:tcPr>
          <w:p>
            <w:pPr>
              <w:pStyle w:val="TableParagraph"/>
              <w:rPr>
                <w:rFonts w:ascii="Times New Roman"/>
                <w:sz w:val="18"/>
              </w:rPr>
            </w:pPr>
          </w:p>
        </w:tc>
        <w:tc>
          <w:tcPr>
            <w:tcW w:w="1058" w:type="dxa"/>
            <w:tcBorders>
              <w:left w:val="single" w:sz="4" w:space="0" w:color="F3F9FD"/>
              <w:right w:val="single" w:sz="4" w:space="0" w:color="F3F9FD"/>
            </w:tcBorders>
          </w:tcPr>
          <w:p>
            <w:pPr>
              <w:pStyle w:val="TableParagraph"/>
              <w:spacing w:before="143"/>
              <w:ind w:left="107"/>
              <w:rPr>
                <w:sz w:val="20"/>
              </w:rPr>
            </w:pPr>
            <w:r>
              <w:rPr>
                <w:spacing w:val="-5"/>
                <w:sz w:val="20"/>
              </w:rPr>
              <w:t>767</w:t>
            </w:r>
          </w:p>
        </w:tc>
        <w:tc>
          <w:tcPr>
            <w:tcW w:w="1834" w:type="dxa"/>
            <w:tcBorders>
              <w:left w:val="single" w:sz="4" w:space="0" w:color="F3F9FD"/>
              <w:right w:val="single" w:sz="4" w:space="0" w:color="F3F9FD"/>
            </w:tcBorders>
          </w:tcPr>
          <w:p>
            <w:pPr>
              <w:pStyle w:val="TableParagraph"/>
              <w:spacing w:before="143"/>
              <w:ind w:left="107"/>
              <w:rPr>
                <w:sz w:val="20"/>
              </w:rPr>
            </w:pPr>
            <w:r>
              <w:rPr>
                <w:spacing w:val="-5"/>
                <w:sz w:val="20"/>
              </w:rPr>
              <w:t>1AN</w:t>
            </w:r>
          </w:p>
        </w:tc>
      </w:tr>
      <w:tr>
        <w:trPr>
          <w:trHeight w:val="610" w:hRule="atLeast"/>
        </w:trPr>
        <w:tc>
          <w:tcPr>
            <w:tcW w:w="1433" w:type="dxa"/>
            <w:tcBorders>
              <w:left w:val="single" w:sz="4" w:space="0" w:color="F3F9FD"/>
              <w:right w:val="single" w:sz="4" w:space="0" w:color="F3F9FD"/>
            </w:tcBorders>
            <w:shd w:val="clear" w:color="auto" w:fill="EFF8FD"/>
          </w:tcPr>
          <w:p>
            <w:pPr>
              <w:pStyle w:val="TableParagraph"/>
              <w:spacing w:before="161"/>
              <w:ind w:left="110"/>
              <w:rPr>
                <w:sz w:val="20"/>
              </w:rPr>
            </w:pPr>
            <w:r>
              <w:rPr>
                <w:spacing w:val="-2"/>
                <w:sz w:val="20"/>
              </w:rPr>
              <w:t>111.46</w:t>
            </w:r>
          </w:p>
        </w:tc>
        <w:tc>
          <w:tcPr>
            <w:tcW w:w="3959" w:type="dxa"/>
            <w:tcBorders>
              <w:left w:val="single" w:sz="4" w:space="0" w:color="F3F9FD"/>
              <w:right w:val="single" w:sz="4" w:space="0" w:color="F3F9FD"/>
            </w:tcBorders>
            <w:shd w:val="clear" w:color="auto" w:fill="EFF8FD"/>
          </w:tcPr>
          <w:p>
            <w:pPr>
              <w:pStyle w:val="TableParagraph"/>
              <w:spacing w:before="12"/>
              <w:ind w:left="109"/>
              <w:rPr>
                <w:sz w:val="20"/>
              </w:rPr>
            </w:pPr>
            <w:r>
              <w:rPr>
                <w:sz w:val="20"/>
              </w:rPr>
              <w:t>On-behalf</w:t>
            </w:r>
            <w:r>
              <w:rPr>
                <w:spacing w:val="-7"/>
                <w:sz w:val="20"/>
              </w:rPr>
              <w:t> </w:t>
            </w:r>
            <w:r>
              <w:rPr>
                <w:sz w:val="20"/>
              </w:rPr>
              <w:t>Service</w:t>
            </w:r>
            <w:r>
              <w:rPr>
                <w:spacing w:val="-9"/>
                <w:sz w:val="20"/>
              </w:rPr>
              <w:t> </w:t>
            </w:r>
            <w:r>
              <w:rPr>
                <w:sz w:val="20"/>
              </w:rPr>
              <w:t>(OBS)</w:t>
            </w:r>
            <w:r>
              <w:rPr>
                <w:spacing w:val="-7"/>
                <w:sz w:val="20"/>
              </w:rPr>
              <w:t> </w:t>
            </w:r>
            <w:r>
              <w:rPr>
                <w:sz w:val="20"/>
              </w:rPr>
              <w:t>(For</w:t>
            </w:r>
            <w:r>
              <w:rPr>
                <w:spacing w:val="-9"/>
                <w:sz w:val="20"/>
              </w:rPr>
              <w:t> </w:t>
            </w:r>
            <w:r>
              <w:rPr>
                <w:sz w:val="20"/>
              </w:rPr>
              <w:t>details,</w:t>
            </w:r>
            <w:r>
              <w:rPr>
                <w:spacing w:val="-9"/>
                <w:sz w:val="20"/>
              </w:rPr>
              <w:t> </w:t>
            </w:r>
            <w:r>
              <w:rPr>
                <w:spacing w:val="-5"/>
                <w:sz w:val="20"/>
              </w:rPr>
              <w:t>see</w:t>
            </w:r>
          </w:p>
          <w:p>
            <w:pPr>
              <w:pStyle w:val="TableParagraph"/>
              <w:spacing w:before="56"/>
              <w:ind w:left="109"/>
              <w:rPr>
                <w:sz w:val="20"/>
              </w:rPr>
            </w:pPr>
            <w:hyperlink w:history="true" w:anchor="_bookmark105">
              <w:r>
                <w:rPr>
                  <w:color w:val="0000FF"/>
                  <w:spacing w:val="-2"/>
                  <w:sz w:val="21"/>
                  <w:u w:val="single" w:color="0000FF"/>
                </w:rPr>
                <w:t>Appendix-</w:t>
              </w:r>
              <w:r>
                <w:rPr>
                  <w:color w:val="0000FF"/>
                  <w:spacing w:val="-5"/>
                  <w:sz w:val="21"/>
                  <w:u w:val="single" w:color="0000FF"/>
                </w:rPr>
                <w:t>E</w:t>
              </w:r>
            </w:hyperlink>
            <w:r>
              <w:rPr>
                <w:spacing w:val="-5"/>
                <w:sz w:val="20"/>
                <w:u w:val="none"/>
              </w:rPr>
              <w:t>)</w:t>
            </w:r>
          </w:p>
        </w:tc>
        <w:tc>
          <w:tcPr>
            <w:tcW w:w="1347" w:type="dxa"/>
            <w:tcBorders>
              <w:left w:val="single" w:sz="4" w:space="0" w:color="F3F9FD"/>
              <w:right w:val="single" w:sz="4" w:space="0" w:color="F3F9FD"/>
            </w:tcBorders>
            <w:shd w:val="clear" w:color="auto" w:fill="EFF8FD"/>
          </w:tcPr>
          <w:p>
            <w:pPr>
              <w:pStyle w:val="TableParagraph"/>
              <w:spacing w:before="161"/>
              <w:ind w:left="109"/>
              <w:rPr>
                <w:sz w:val="20"/>
              </w:rPr>
            </w:pPr>
            <w:r>
              <w:rPr>
                <w:spacing w:val="-2"/>
                <w:sz w:val="20"/>
              </w:rPr>
              <w:t>48.71</w:t>
            </w:r>
          </w:p>
        </w:tc>
        <w:tc>
          <w:tcPr>
            <w:tcW w:w="1058" w:type="dxa"/>
            <w:tcBorders>
              <w:left w:val="single" w:sz="4" w:space="0" w:color="F3F9FD"/>
              <w:right w:val="single" w:sz="4" w:space="0" w:color="F3F9FD"/>
            </w:tcBorders>
            <w:shd w:val="clear" w:color="auto" w:fill="EFF8FD"/>
          </w:tcPr>
          <w:p>
            <w:pPr>
              <w:pStyle w:val="TableParagraph"/>
              <w:spacing w:before="161"/>
              <w:ind w:left="107"/>
              <w:rPr>
                <w:sz w:val="20"/>
              </w:rPr>
            </w:pPr>
            <w:r>
              <w:rPr>
                <w:spacing w:val="-2"/>
                <w:sz w:val="20"/>
              </w:rPr>
              <w:t>768-</w:t>
            </w:r>
            <w:r>
              <w:rPr>
                <w:spacing w:val="-5"/>
                <w:sz w:val="20"/>
              </w:rPr>
              <w:t>807</w:t>
            </w:r>
          </w:p>
        </w:tc>
        <w:tc>
          <w:tcPr>
            <w:tcW w:w="1834" w:type="dxa"/>
            <w:tcBorders>
              <w:left w:val="single" w:sz="4" w:space="0" w:color="F3F9FD"/>
              <w:right w:val="single" w:sz="4" w:space="0" w:color="F3F9FD"/>
            </w:tcBorders>
            <w:shd w:val="clear" w:color="auto" w:fill="EFF8FD"/>
          </w:tcPr>
          <w:p>
            <w:pPr>
              <w:pStyle w:val="TableParagraph"/>
              <w:spacing w:before="161"/>
              <w:ind w:left="107"/>
              <w:rPr>
                <w:sz w:val="20"/>
              </w:rPr>
            </w:pPr>
            <w:r>
              <w:rPr>
                <w:spacing w:val="-2"/>
                <w:sz w:val="20"/>
              </w:rPr>
              <w:t>40</w:t>
            </w:r>
            <w:r>
              <w:rPr>
                <w:spacing w:val="-11"/>
                <w:sz w:val="20"/>
              </w:rPr>
              <w:t> </w:t>
            </w:r>
            <w:r>
              <w:rPr>
                <w:spacing w:val="-5"/>
                <w:sz w:val="20"/>
              </w:rPr>
              <w:t>ANS</w:t>
            </w:r>
          </w:p>
        </w:tc>
      </w:tr>
      <w:tr>
        <w:trPr>
          <w:trHeight w:val="590" w:hRule="atLeast"/>
        </w:trPr>
        <w:tc>
          <w:tcPr>
            <w:tcW w:w="1433" w:type="dxa"/>
            <w:tcBorders>
              <w:left w:val="single" w:sz="4" w:space="0" w:color="F3F9FD"/>
              <w:right w:val="single" w:sz="4" w:space="0" w:color="F3F9FD"/>
            </w:tcBorders>
          </w:tcPr>
          <w:p>
            <w:pPr>
              <w:pStyle w:val="TableParagraph"/>
              <w:spacing w:before="151"/>
              <w:ind w:left="110"/>
              <w:rPr>
                <w:sz w:val="20"/>
              </w:rPr>
            </w:pPr>
            <w:r>
              <w:rPr>
                <w:spacing w:val="-2"/>
                <w:sz w:val="20"/>
              </w:rPr>
              <w:t>111.47</w:t>
            </w:r>
          </w:p>
        </w:tc>
        <w:tc>
          <w:tcPr>
            <w:tcW w:w="3959" w:type="dxa"/>
            <w:tcBorders>
              <w:left w:val="single" w:sz="4" w:space="0" w:color="F3F9FD"/>
              <w:right w:val="single" w:sz="4" w:space="0" w:color="F3F9FD"/>
            </w:tcBorders>
          </w:tcPr>
          <w:p>
            <w:pPr>
              <w:pStyle w:val="TableParagraph"/>
              <w:spacing w:line="230" w:lineRule="exact"/>
              <w:ind w:left="109"/>
              <w:rPr>
                <w:sz w:val="20"/>
              </w:rPr>
            </w:pPr>
            <w:r>
              <w:rPr>
                <w:sz w:val="20"/>
              </w:rPr>
              <w:t>Fraud</w:t>
            </w:r>
            <w:r>
              <w:rPr>
                <w:spacing w:val="-8"/>
                <w:sz w:val="20"/>
              </w:rPr>
              <w:t> </w:t>
            </w:r>
            <w:r>
              <w:rPr>
                <w:sz w:val="20"/>
              </w:rPr>
              <w:t>Scoring</w:t>
            </w:r>
            <w:r>
              <w:rPr>
                <w:spacing w:val="-6"/>
                <w:sz w:val="20"/>
              </w:rPr>
              <w:t> </w:t>
            </w:r>
            <w:r>
              <w:rPr>
                <w:sz w:val="20"/>
              </w:rPr>
              <w:t>Data</w:t>
            </w:r>
            <w:r>
              <w:rPr>
                <w:spacing w:val="-7"/>
                <w:sz w:val="20"/>
              </w:rPr>
              <w:t> </w:t>
            </w:r>
            <w:r>
              <w:rPr>
                <w:sz w:val="20"/>
              </w:rPr>
              <w:t>(For</w:t>
            </w:r>
            <w:r>
              <w:rPr>
                <w:spacing w:val="-7"/>
                <w:sz w:val="20"/>
              </w:rPr>
              <w:t> </w:t>
            </w:r>
            <w:r>
              <w:rPr>
                <w:sz w:val="20"/>
              </w:rPr>
              <w:t>details,</w:t>
            </w:r>
            <w:r>
              <w:rPr>
                <w:spacing w:val="-8"/>
                <w:sz w:val="20"/>
              </w:rPr>
              <w:t> </w:t>
            </w:r>
            <w:r>
              <w:rPr>
                <w:spacing w:val="-5"/>
                <w:sz w:val="20"/>
              </w:rPr>
              <w:t>see</w:t>
            </w:r>
          </w:p>
          <w:p>
            <w:pPr>
              <w:pStyle w:val="TableParagraph"/>
              <w:spacing w:before="58"/>
              <w:ind w:left="109"/>
              <w:rPr>
                <w:sz w:val="20"/>
              </w:rPr>
            </w:pPr>
            <w:hyperlink w:history="true" w:anchor="_bookmark105">
              <w:r>
                <w:rPr>
                  <w:color w:val="0000FF"/>
                  <w:spacing w:val="-2"/>
                  <w:sz w:val="21"/>
                  <w:u w:val="single" w:color="0000FF"/>
                </w:rPr>
                <w:t>Appendix-</w:t>
              </w:r>
              <w:r>
                <w:rPr>
                  <w:color w:val="0000FF"/>
                  <w:spacing w:val="-5"/>
                  <w:sz w:val="21"/>
                  <w:u w:val="single" w:color="0000FF"/>
                </w:rPr>
                <w:t>E</w:t>
              </w:r>
            </w:hyperlink>
            <w:r>
              <w:rPr>
                <w:spacing w:val="-5"/>
                <w:sz w:val="20"/>
                <w:u w:val="none"/>
              </w:rPr>
              <w:t>)</w:t>
            </w:r>
          </w:p>
        </w:tc>
        <w:tc>
          <w:tcPr>
            <w:tcW w:w="1347" w:type="dxa"/>
            <w:tcBorders>
              <w:left w:val="single" w:sz="4" w:space="0" w:color="F3F9FD"/>
              <w:right w:val="single" w:sz="4" w:space="0" w:color="F3F9FD"/>
            </w:tcBorders>
          </w:tcPr>
          <w:p>
            <w:pPr>
              <w:pStyle w:val="TableParagraph"/>
              <w:spacing w:before="151"/>
              <w:ind w:left="109"/>
              <w:rPr>
                <w:sz w:val="20"/>
              </w:rPr>
            </w:pPr>
            <w:r>
              <w:rPr>
                <w:spacing w:val="-2"/>
                <w:sz w:val="20"/>
              </w:rPr>
              <w:t>48.75</w:t>
            </w:r>
          </w:p>
        </w:tc>
        <w:tc>
          <w:tcPr>
            <w:tcW w:w="1058" w:type="dxa"/>
            <w:tcBorders>
              <w:left w:val="single" w:sz="4" w:space="0" w:color="F3F9FD"/>
              <w:right w:val="single" w:sz="4" w:space="0" w:color="F3F9FD"/>
            </w:tcBorders>
          </w:tcPr>
          <w:p>
            <w:pPr>
              <w:pStyle w:val="TableParagraph"/>
              <w:spacing w:before="151"/>
              <w:ind w:left="107"/>
              <w:rPr>
                <w:sz w:val="20"/>
              </w:rPr>
            </w:pPr>
            <w:r>
              <w:rPr>
                <w:spacing w:val="-2"/>
                <w:sz w:val="20"/>
              </w:rPr>
              <w:t>808-</w:t>
            </w:r>
            <w:r>
              <w:rPr>
                <w:spacing w:val="-5"/>
                <w:sz w:val="20"/>
              </w:rPr>
              <w:t>839</w:t>
            </w:r>
          </w:p>
        </w:tc>
        <w:tc>
          <w:tcPr>
            <w:tcW w:w="1834" w:type="dxa"/>
            <w:tcBorders>
              <w:left w:val="single" w:sz="4" w:space="0" w:color="F3F9FD"/>
              <w:right w:val="single" w:sz="4" w:space="0" w:color="F3F9FD"/>
            </w:tcBorders>
          </w:tcPr>
          <w:p>
            <w:pPr>
              <w:pStyle w:val="TableParagraph"/>
              <w:spacing w:before="151"/>
              <w:ind w:left="107"/>
              <w:rPr>
                <w:sz w:val="20"/>
              </w:rPr>
            </w:pPr>
            <w:r>
              <w:rPr>
                <w:spacing w:val="-2"/>
                <w:sz w:val="20"/>
              </w:rPr>
              <w:t>32</w:t>
            </w:r>
            <w:r>
              <w:rPr>
                <w:spacing w:val="-11"/>
                <w:sz w:val="20"/>
              </w:rPr>
              <w:t> </w:t>
            </w:r>
            <w:r>
              <w:rPr>
                <w:spacing w:val="-5"/>
                <w:sz w:val="20"/>
              </w:rPr>
              <w:t>AN</w:t>
            </w:r>
          </w:p>
        </w:tc>
      </w:tr>
      <w:tr>
        <w:trPr>
          <w:trHeight w:val="460" w:hRule="atLeast"/>
        </w:trPr>
        <w:tc>
          <w:tcPr>
            <w:tcW w:w="1433" w:type="dxa"/>
            <w:tcBorders>
              <w:left w:val="single" w:sz="4" w:space="0" w:color="F3F9FD"/>
              <w:right w:val="single" w:sz="4" w:space="0" w:color="F3F9FD"/>
            </w:tcBorders>
            <w:shd w:val="clear" w:color="auto" w:fill="EFF8FD"/>
          </w:tcPr>
          <w:p>
            <w:pPr>
              <w:pStyle w:val="TableParagraph"/>
              <w:spacing w:before="86"/>
              <w:ind w:left="110"/>
              <w:rPr>
                <w:sz w:val="20"/>
              </w:rPr>
            </w:pPr>
            <w:r>
              <w:rPr>
                <w:spacing w:val="-2"/>
                <w:sz w:val="20"/>
              </w:rPr>
              <w:t>111.48*</w:t>
            </w:r>
          </w:p>
        </w:tc>
        <w:tc>
          <w:tcPr>
            <w:tcW w:w="3959" w:type="dxa"/>
            <w:tcBorders>
              <w:left w:val="single" w:sz="4" w:space="0" w:color="F3F9FD"/>
              <w:right w:val="single" w:sz="4" w:space="0" w:color="F3F9FD"/>
            </w:tcBorders>
            <w:shd w:val="clear" w:color="auto" w:fill="EFF8FD"/>
          </w:tcPr>
          <w:p>
            <w:pPr>
              <w:pStyle w:val="TableParagraph"/>
              <w:spacing w:before="86"/>
              <w:ind w:left="109"/>
              <w:rPr>
                <w:sz w:val="20"/>
              </w:rPr>
            </w:pPr>
            <w:r>
              <w:rPr>
                <w:sz w:val="20"/>
              </w:rPr>
              <w:t>Incremental</w:t>
            </w:r>
            <w:r>
              <w:rPr>
                <w:spacing w:val="-13"/>
                <w:sz w:val="20"/>
              </w:rPr>
              <w:t> </w:t>
            </w:r>
            <w:r>
              <w:rPr>
                <w:sz w:val="20"/>
              </w:rPr>
              <w:t>Authorization</w:t>
            </w:r>
            <w:r>
              <w:rPr>
                <w:spacing w:val="-14"/>
                <w:sz w:val="20"/>
              </w:rPr>
              <w:t> </w:t>
            </w:r>
            <w:r>
              <w:rPr>
                <w:spacing w:val="-2"/>
                <w:sz w:val="20"/>
              </w:rPr>
              <w:t>Indicator</w:t>
            </w:r>
          </w:p>
        </w:tc>
        <w:tc>
          <w:tcPr>
            <w:tcW w:w="1347" w:type="dxa"/>
            <w:tcBorders>
              <w:left w:val="single" w:sz="4" w:space="0" w:color="F3F9FD"/>
              <w:right w:val="single" w:sz="4" w:space="0" w:color="F3F9FD"/>
            </w:tcBorders>
            <w:shd w:val="clear" w:color="auto" w:fill="EFF8FD"/>
          </w:tcPr>
          <w:p>
            <w:pPr>
              <w:pStyle w:val="TableParagraph"/>
              <w:rPr>
                <w:rFonts w:ascii="Times New Roman"/>
                <w:sz w:val="18"/>
              </w:rPr>
            </w:pPr>
          </w:p>
        </w:tc>
        <w:tc>
          <w:tcPr>
            <w:tcW w:w="1058" w:type="dxa"/>
            <w:tcBorders>
              <w:left w:val="single" w:sz="4" w:space="0" w:color="F3F9FD"/>
              <w:right w:val="single" w:sz="4" w:space="0" w:color="F3F9FD"/>
            </w:tcBorders>
            <w:shd w:val="clear" w:color="auto" w:fill="EFF8FD"/>
          </w:tcPr>
          <w:p>
            <w:pPr>
              <w:pStyle w:val="TableParagraph"/>
              <w:spacing w:before="86"/>
              <w:ind w:left="107"/>
              <w:rPr>
                <w:sz w:val="20"/>
              </w:rPr>
            </w:pPr>
            <w:r>
              <w:rPr>
                <w:spacing w:val="-5"/>
                <w:sz w:val="20"/>
              </w:rPr>
              <w:t>840</w:t>
            </w:r>
          </w:p>
        </w:tc>
        <w:tc>
          <w:tcPr>
            <w:tcW w:w="1834" w:type="dxa"/>
            <w:tcBorders>
              <w:left w:val="single" w:sz="4" w:space="0" w:color="F3F9FD"/>
              <w:right w:val="single" w:sz="4" w:space="0" w:color="F3F9FD"/>
            </w:tcBorders>
            <w:shd w:val="clear" w:color="auto" w:fill="EFF8FD"/>
          </w:tcPr>
          <w:p>
            <w:pPr>
              <w:pStyle w:val="TableParagraph"/>
              <w:spacing w:before="86"/>
              <w:ind w:left="107"/>
              <w:rPr>
                <w:sz w:val="20"/>
              </w:rPr>
            </w:pPr>
            <w:r>
              <w:rPr>
                <w:spacing w:val="-5"/>
                <w:sz w:val="20"/>
              </w:rPr>
              <w:t>1AN</w:t>
            </w:r>
          </w:p>
        </w:tc>
      </w:tr>
      <w:tr>
        <w:trPr>
          <w:trHeight w:val="441" w:hRule="atLeast"/>
        </w:trPr>
        <w:tc>
          <w:tcPr>
            <w:tcW w:w="1433" w:type="dxa"/>
            <w:tcBorders>
              <w:left w:val="single" w:sz="4" w:space="0" w:color="F3F9FD"/>
              <w:right w:val="single" w:sz="4" w:space="0" w:color="F3F9FD"/>
            </w:tcBorders>
          </w:tcPr>
          <w:p>
            <w:pPr>
              <w:pStyle w:val="TableParagraph"/>
              <w:spacing w:before="65"/>
              <w:ind w:left="110"/>
              <w:rPr>
                <w:sz w:val="22"/>
              </w:rPr>
            </w:pPr>
            <w:r>
              <w:rPr>
                <w:spacing w:val="-2"/>
                <w:sz w:val="22"/>
              </w:rPr>
              <w:t>111.49</w:t>
            </w:r>
          </w:p>
        </w:tc>
        <w:tc>
          <w:tcPr>
            <w:tcW w:w="3959" w:type="dxa"/>
            <w:tcBorders>
              <w:left w:val="single" w:sz="4" w:space="0" w:color="F3F9FD"/>
              <w:right w:val="single" w:sz="4" w:space="0" w:color="F3F9FD"/>
            </w:tcBorders>
          </w:tcPr>
          <w:p>
            <w:pPr>
              <w:pStyle w:val="TableParagraph"/>
              <w:spacing w:before="65"/>
              <w:ind w:left="109"/>
              <w:rPr>
                <w:sz w:val="22"/>
              </w:rPr>
            </w:pPr>
            <w:r>
              <w:rPr>
                <w:sz w:val="22"/>
              </w:rPr>
              <w:t>Final</w:t>
            </w:r>
            <w:r>
              <w:rPr>
                <w:spacing w:val="-16"/>
                <w:sz w:val="22"/>
              </w:rPr>
              <w:t> </w:t>
            </w:r>
            <w:r>
              <w:rPr>
                <w:sz w:val="22"/>
              </w:rPr>
              <w:t>Auth</w:t>
            </w:r>
            <w:r>
              <w:rPr>
                <w:spacing w:val="-6"/>
                <w:sz w:val="22"/>
              </w:rPr>
              <w:t> </w:t>
            </w:r>
            <w:r>
              <w:rPr>
                <w:spacing w:val="-2"/>
                <w:sz w:val="22"/>
              </w:rPr>
              <w:t>Indicator</w:t>
            </w:r>
          </w:p>
        </w:tc>
        <w:tc>
          <w:tcPr>
            <w:tcW w:w="1347" w:type="dxa"/>
            <w:tcBorders>
              <w:left w:val="single" w:sz="4" w:space="0" w:color="F3F9FD"/>
              <w:right w:val="single" w:sz="4" w:space="0" w:color="F3F9FD"/>
            </w:tcBorders>
          </w:tcPr>
          <w:p>
            <w:pPr>
              <w:pStyle w:val="TableParagraph"/>
              <w:spacing w:before="65"/>
              <w:ind w:left="109"/>
              <w:rPr>
                <w:sz w:val="22"/>
              </w:rPr>
            </w:pPr>
            <w:r>
              <w:rPr>
                <w:spacing w:val="-2"/>
                <w:sz w:val="22"/>
              </w:rPr>
              <w:t>48.61</w:t>
            </w:r>
          </w:p>
        </w:tc>
        <w:tc>
          <w:tcPr>
            <w:tcW w:w="1058" w:type="dxa"/>
            <w:tcBorders>
              <w:left w:val="single" w:sz="4" w:space="0" w:color="F3F9FD"/>
              <w:right w:val="single" w:sz="4" w:space="0" w:color="F3F9FD"/>
            </w:tcBorders>
          </w:tcPr>
          <w:p>
            <w:pPr>
              <w:pStyle w:val="TableParagraph"/>
              <w:spacing w:before="65"/>
              <w:ind w:left="107"/>
              <w:rPr>
                <w:sz w:val="22"/>
              </w:rPr>
            </w:pPr>
            <w:r>
              <w:rPr>
                <w:spacing w:val="-5"/>
                <w:sz w:val="22"/>
              </w:rPr>
              <w:t>841</w:t>
            </w:r>
          </w:p>
        </w:tc>
        <w:tc>
          <w:tcPr>
            <w:tcW w:w="1834" w:type="dxa"/>
            <w:tcBorders>
              <w:left w:val="single" w:sz="4" w:space="0" w:color="F3F9FD"/>
              <w:right w:val="single" w:sz="4" w:space="0" w:color="F3F9FD"/>
            </w:tcBorders>
          </w:tcPr>
          <w:p>
            <w:pPr>
              <w:pStyle w:val="TableParagraph"/>
              <w:spacing w:before="65"/>
              <w:ind w:left="107"/>
              <w:rPr>
                <w:sz w:val="22"/>
              </w:rPr>
            </w:pPr>
            <w:r>
              <w:rPr>
                <w:sz w:val="22"/>
              </w:rPr>
              <w:t>1 </w:t>
            </w:r>
            <w:r>
              <w:rPr>
                <w:spacing w:val="-10"/>
                <w:sz w:val="22"/>
              </w:rPr>
              <w:t>N</w:t>
            </w:r>
          </w:p>
        </w:tc>
      </w:tr>
      <w:tr>
        <w:trPr>
          <w:trHeight w:val="460" w:hRule="atLeast"/>
        </w:trPr>
        <w:tc>
          <w:tcPr>
            <w:tcW w:w="1433" w:type="dxa"/>
            <w:tcBorders>
              <w:left w:val="single" w:sz="4" w:space="0" w:color="F3F9FD"/>
              <w:right w:val="single" w:sz="4" w:space="0" w:color="F3F9FD"/>
            </w:tcBorders>
            <w:shd w:val="clear" w:color="auto" w:fill="EFF8FD"/>
          </w:tcPr>
          <w:p>
            <w:pPr>
              <w:pStyle w:val="TableParagraph"/>
              <w:spacing w:before="86"/>
              <w:ind w:left="110"/>
              <w:rPr>
                <w:sz w:val="20"/>
              </w:rPr>
            </w:pPr>
            <w:r>
              <w:rPr>
                <w:spacing w:val="-2"/>
                <w:sz w:val="20"/>
              </w:rPr>
              <w:t>111.50</w:t>
            </w:r>
          </w:p>
        </w:tc>
        <w:tc>
          <w:tcPr>
            <w:tcW w:w="3959" w:type="dxa"/>
            <w:tcBorders>
              <w:left w:val="single" w:sz="4" w:space="0" w:color="F3F9FD"/>
              <w:right w:val="single" w:sz="4" w:space="0" w:color="F3F9FD"/>
            </w:tcBorders>
            <w:shd w:val="clear" w:color="auto" w:fill="EFF8FD"/>
          </w:tcPr>
          <w:p>
            <w:pPr>
              <w:pStyle w:val="TableParagraph"/>
              <w:spacing w:before="86"/>
              <w:ind w:left="109"/>
              <w:rPr>
                <w:sz w:val="20"/>
              </w:rPr>
            </w:pPr>
            <w:r>
              <w:rPr>
                <w:sz w:val="20"/>
              </w:rPr>
              <w:t>Issuer</w:t>
            </w:r>
            <w:r>
              <w:rPr>
                <w:spacing w:val="-12"/>
                <w:sz w:val="20"/>
              </w:rPr>
              <w:t> </w:t>
            </w:r>
            <w:r>
              <w:rPr>
                <w:sz w:val="20"/>
              </w:rPr>
              <w:t>Transaction</w:t>
            </w:r>
            <w:r>
              <w:rPr>
                <w:spacing w:val="-11"/>
                <w:sz w:val="20"/>
              </w:rPr>
              <w:t> </w:t>
            </w:r>
            <w:r>
              <w:rPr>
                <w:sz w:val="20"/>
              </w:rPr>
              <w:t>Transformation</w:t>
            </w:r>
            <w:r>
              <w:rPr>
                <w:spacing w:val="-14"/>
                <w:sz w:val="20"/>
              </w:rPr>
              <w:t> </w:t>
            </w:r>
            <w:r>
              <w:rPr>
                <w:spacing w:val="-4"/>
                <w:sz w:val="20"/>
              </w:rPr>
              <w:t>Flag</w:t>
            </w:r>
          </w:p>
        </w:tc>
        <w:tc>
          <w:tcPr>
            <w:tcW w:w="1347" w:type="dxa"/>
            <w:tcBorders>
              <w:left w:val="single" w:sz="4" w:space="0" w:color="F3F9FD"/>
              <w:right w:val="single" w:sz="4" w:space="0" w:color="F3F9FD"/>
            </w:tcBorders>
            <w:shd w:val="clear" w:color="auto" w:fill="EFF8FD"/>
          </w:tcPr>
          <w:p>
            <w:pPr>
              <w:pStyle w:val="TableParagraph"/>
              <w:rPr>
                <w:rFonts w:ascii="Times New Roman"/>
                <w:sz w:val="18"/>
              </w:rPr>
            </w:pPr>
          </w:p>
        </w:tc>
        <w:tc>
          <w:tcPr>
            <w:tcW w:w="1058" w:type="dxa"/>
            <w:tcBorders>
              <w:left w:val="single" w:sz="4" w:space="0" w:color="F3F9FD"/>
              <w:right w:val="single" w:sz="4" w:space="0" w:color="F3F9FD"/>
            </w:tcBorders>
            <w:shd w:val="clear" w:color="auto" w:fill="EFF8FD"/>
          </w:tcPr>
          <w:p>
            <w:pPr>
              <w:pStyle w:val="TableParagraph"/>
              <w:spacing w:before="86"/>
              <w:ind w:left="107"/>
              <w:rPr>
                <w:sz w:val="20"/>
              </w:rPr>
            </w:pPr>
            <w:r>
              <w:rPr>
                <w:spacing w:val="-5"/>
                <w:sz w:val="20"/>
              </w:rPr>
              <w:t>842</w:t>
            </w:r>
          </w:p>
        </w:tc>
        <w:tc>
          <w:tcPr>
            <w:tcW w:w="1834" w:type="dxa"/>
            <w:tcBorders>
              <w:left w:val="single" w:sz="4" w:space="0" w:color="F3F9FD"/>
              <w:right w:val="single" w:sz="4" w:space="0" w:color="F3F9FD"/>
            </w:tcBorders>
            <w:shd w:val="clear" w:color="auto" w:fill="EFF8FD"/>
          </w:tcPr>
          <w:p>
            <w:pPr>
              <w:pStyle w:val="TableParagraph"/>
              <w:spacing w:before="86"/>
              <w:ind w:left="107"/>
              <w:rPr>
                <w:sz w:val="20"/>
              </w:rPr>
            </w:pPr>
            <w:r>
              <w:rPr>
                <w:sz w:val="20"/>
              </w:rPr>
              <w:t>1</w:t>
            </w:r>
            <w:r>
              <w:rPr>
                <w:spacing w:val="-3"/>
                <w:sz w:val="20"/>
              </w:rPr>
              <w:t> </w:t>
            </w:r>
            <w:r>
              <w:rPr>
                <w:spacing w:val="-12"/>
                <w:sz w:val="20"/>
              </w:rPr>
              <w:t>N</w:t>
            </w:r>
          </w:p>
        </w:tc>
      </w:tr>
      <w:tr>
        <w:trPr>
          <w:trHeight w:val="441" w:hRule="atLeast"/>
        </w:trPr>
        <w:tc>
          <w:tcPr>
            <w:tcW w:w="1433" w:type="dxa"/>
            <w:tcBorders>
              <w:left w:val="single" w:sz="4" w:space="0" w:color="F3F9FD"/>
              <w:right w:val="single" w:sz="4" w:space="0" w:color="F3F9FD"/>
            </w:tcBorders>
          </w:tcPr>
          <w:p>
            <w:pPr>
              <w:pStyle w:val="TableParagraph"/>
              <w:spacing w:before="65"/>
              <w:ind w:left="110"/>
              <w:rPr>
                <w:sz w:val="22"/>
              </w:rPr>
            </w:pPr>
            <w:r>
              <w:rPr>
                <w:spacing w:val="-2"/>
                <w:sz w:val="22"/>
              </w:rPr>
              <w:t>111.51</w:t>
            </w:r>
          </w:p>
        </w:tc>
        <w:tc>
          <w:tcPr>
            <w:tcW w:w="3959" w:type="dxa"/>
            <w:tcBorders>
              <w:left w:val="single" w:sz="4" w:space="0" w:color="F3F9FD"/>
              <w:right w:val="single" w:sz="4" w:space="0" w:color="F3F9FD"/>
            </w:tcBorders>
          </w:tcPr>
          <w:p>
            <w:pPr>
              <w:pStyle w:val="TableParagraph"/>
              <w:spacing w:before="65"/>
              <w:ind w:left="109"/>
              <w:rPr>
                <w:sz w:val="22"/>
              </w:rPr>
            </w:pPr>
            <w:r>
              <w:rPr>
                <w:sz w:val="22"/>
              </w:rPr>
              <w:t>Network</w:t>
            </w:r>
            <w:r>
              <w:rPr>
                <w:spacing w:val="-14"/>
                <w:sz w:val="22"/>
              </w:rPr>
              <w:t> </w:t>
            </w:r>
            <w:r>
              <w:rPr>
                <w:sz w:val="22"/>
              </w:rPr>
              <w:t>Billing</w:t>
            </w:r>
            <w:r>
              <w:rPr>
                <w:spacing w:val="-15"/>
                <w:sz w:val="22"/>
              </w:rPr>
              <w:t> </w:t>
            </w:r>
            <w:r>
              <w:rPr>
                <w:spacing w:val="-2"/>
                <w:sz w:val="22"/>
              </w:rPr>
              <w:t>Amount</w:t>
            </w:r>
          </w:p>
        </w:tc>
        <w:tc>
          <w:tcPr>
            <w:tcW w:w="1347" w:type="dxa"/>
            <w:tcBorders>
              <w:left w:val="single" w:sz="4" w:space="0" w:color="F3F9FD"/>
              <w:right w:val="single" w:sz="4" w:space="0" w:color="F3F9FD"/>
            </w:tcBorders>
          </w:tcPr>
          <w:p>
            <w:pPr>
              <w:pStyle w:val="TableParagraph"/>
              <w:spacing w:before="65"/>
              <w:ind w:left="109"/>
              <w:rPr>
                <w:sz w:val="22"/>
              </w:rPr>
            </w:pPr>
            <w:r>
              <w:rPr>
                <w:spacing w:val="-10"/>
                <w:sz w:val="22"/>
              </w:rPr>
              <w:t>6</w:t>
            </w:r>
          </w:p>
        </w:tc>
        <w:tc>
          <w:tcPr>
            <w:tcW w:w="1058" w:type="dxa"/>
            <w:tcBorders>
              <w:left w:val="single" w:sz="4" w:space="0" w:color="F3F9FD"/>
              <w:right w:val="single" w:sz="4" w:space="0" w:color="F3F9FD"/>
            </w:tcBorders>
          </w:tcPr>
          <w:p>
            <w:pPr>
              <w:pStyle w:val="TableParagraph"/>
              <w:spacing w:before="65"/>
              <w:ind w:left="107"/>
              <w:rPr>
                <w:sz w:val="22"/>
              </w:rPr>
            </w:pPr>
            <w:r>
              <w:rPr>
                <w:spacing w:val="-2"/>
                <w:sz w:val="22"/>
              </w:rPr>
              <w:t>843-</w:t>
            </w:r>
            <w:r>
              <w:rPr>
                <w:spacing w:val="-5"/>
                <w:sz w:val="22"/>
              </w:rPr>
              <w:t>854</w:t>
            </w:r>
          </w:p>
        </w:tc>
        <w:tc>
          <w:tcPr>
            <w:tcW w:w="1834" w:type="dxa"/>
            <w:tcBorders>
              <w:left w:val="single" w:sz="4" w:space="0" w:color="F3F9FD"/>
              <w:right w:val="single" w:sz="4" w:space="0" w:color="F3F9FD"/>
            </w:tcBorders>
          </w:tcPr>
          <w:p>
            <w:pPr>
              <w:pStyle w:val="TableParagraph"/>
              <w:spacing w:before="65"/>
              <w:ind w:left="107"/>
              <w:rPr>
                <w:sz w:val="22"/>
              </w:rPr>
            </w:pPr>
            <w:r>
              <w:rPr>
                <w:sz w:val="22"/>
              </w:rPr>
              <w:t>12</w:t>
            </w:r>
            <w:r>
              <w:rPr>
                <w:spacing w:val="-1"/>
                <w:sz w:val="22"/>
              </w:rPr>
              <w:t> </w:t>
            </w:r>
            <w:r>
              <w:rPr>
                <w:spacing w:val="-10"/>
                <w:sz w:val="22"/>
              </w:rPr>
              <w:t>N</w:t>
            </w:r>
          </w:p>
        </w:tc>
      </w:tr>
      <w:tr>
        <w:trPr>
          <w:trHeight w:val="458" w:hRule="atLeast"/>
        </w:trPr>
        <w:tc>
          <w:tcPr>
            <w:tcW w:w="1433" w:type="dxa"/>
            <w:tcBorders>
              <w:left w:val="single" w:sz="4" w:space="0" w:color="F3F9FD"/>
              <w:right w:val="single" w:sz="4" w:space="0" w:color="F3F9FD"/>
            </w:tcBorders>
            <w:shd w:val="clear" w:color="auto" w:fill="EFF8FD"/>
          </w:tcPr>
          <w:p>
            <w:pPr>
              <w:pStyle w:val="TableParagraph"/>
              <w:spacing w:before="86"/>
              <w:ind w:left="110"/>
              <w:rPr>
                <w:sz w:val="20"/>
              </w:rPr>
            </w:pPr>
            <w:r>
              <w:rPr>
                <w:spacing w:val="-2"/>
                <w:sz w:val="20"/>
              </w:rPr>
              <w:t>111.52</w:t>
            </w:r>
          </w:p>
        </w:tc>
        <w:tc>
          <w:tcPr>
            <w:tcW w:w="3959" w:type="dxa"/>
            <w:tcBorders>
              <w:left w:val="single" w:sz="4" w:space="0" w:color="F3F9FD"/>
              <w:right w:val="single" w:sz="4" w:space="0" w:color="F3F9FD"/>
            </w:tcBorders>
            <w:shd w:val="clear" w:color="auto" w:fill="EFF8FD"/>
          </w:tcPr>
          <w:p>
            <w:pPr>
              <w:pStyle w:val="TableParagraph"/>
              <w:spacing w:before="86"/>
              <w:ind w:left="109"/>
              <w:rPr>
                <w:sz w:val="20"/>
              </w:rPr>
            </w:pPr>
            <w:r>
              <w:rPr>
                <w:sz w:val="20"/>
              </w:rPr>
              <w:t>Network</w:t>
            </w:r>
            <w:r>
              <w:rPr>
                <w:spacing w:val="-8"/>
                <w:sz w:val="20"/>
              </w:rPr>
              <w:t> </w:t>
            </w:r>
            <w:r>
              <w:rPr>
                <w:sz w:val="20"/>
              </w:rPr>
              <w:t>Billing</w:t>
            </w:r>
            <w:r>
              <w:rPr>
                <w:spacing w:val="-8"/>
                <w:sz w:val="20"/>
              </w:rPr>
              <w:t> </w:t>
            </w:r>
            <w:r>
              <w:rPr>
                <w:sz w:val="20"/>
              </w:rPr>
              <w:t>Exchange</w:t>
            </w:r>
            <w:r>
              <w:rPr>
                <w:spacing w:val="-8"/>
                <w:sz w:val="20"/>
              </w:rPr>
              <w:t> </w:t>
            </w:r>
            <w:r>
              <w:rPr>
                <w:spacing w:val="-4"/>
                <w:sz w:val="20"/>
              </w:rPr>
              <w:t>Rate</w:t>
            </w:r>
          </w:p>
        </w:tc>
        <w:tc>
          <w:tcPr>
            <w:tcW w:w="1347" w:type="dxa"/>
            <w:tcBorders>
              <w:left w:val="single" w:sz="4" w:space="0" w:color="F3F9FD"/>
              <w:right w:val="single" w:sz="4" w:space="0" w:color="F3F9FD"/>
            </w:tcBorders>
            <w:shd w:val="clear" w:color="auto" w:fill="EFF8FD"/>
          </w:tcPr>
          <w:p>
            <w:pPr>
              <w:pStyle w:val="TableParagraph"/>
              <w:spacing w:before="86"/>
              <w:ind w:left="109"/>
              <w:rPr>
                <w:sz w:val="20"/>
              </w:rPr>
            </w:pPr>
            <w:r>
              <w:rPr>
                <w:spacing w:val="-5"/>
                <w:sz w:val="20"/>
              </w:rPr>
              <w:t>10</w:t>
            </w:r>
          </w:p>
        </w:tc>
        <w:tc>
          <w:tcPr>
            <w:tcW w:w="1058" w:type="dxa"/>
            <w:tcBorders>
              <w:left w:val="single" w:sz="4" w:space="0" w:color="F3F9FD"/>
              <w:right w:val="single" w:sz="4" w:space="0" w:color="F3F9FD"/>
            </w:tcBorders>
            <w:shd w:val="clear" w:color="auto" w:fill="EFF8FD"/>
          </w:tcPr>
          <w:p>
            <w:pPr>
              <w:pStyle w:val="TableParagraph"/>
              <w:spacing w:before="86"/>
              <w:ind w:left="107"/>
              <w:rPr>
                <w:sz w:val="20"/>
              </w:rPr>
            </w:pPr>
            <w:r>
              <w:rPr>
                <w:spacing w:val="-2"/>
                <w:sz w:val="20"/>
              </w:rPr>
              <w:t>855-</w:t>
            </w:r>
            <w:r>
              <w:rPr>
                <w:spacing w:val="-5"/>
                <w:sz w:val="20"/>
              </w:rPr>
              <w:t>862</w:t>
            </w:r>
          </w:p>
        </w:tc>
        <w:tc>
          <w:tcPr>
            <w:tcW w:w="1834" w:type="dxa"/>
            <w:tcBorders>
              <w:left w:val="single" w:sz="4" w:space="0" w:color="F3F9FD"/>
              <w:right w:val="single" w:sz="4" w:space="0" w:color="F3F9FD"/>
            </w:tcBorders>
            <w:shd w:val="clear" w:color="auto" w:fill="EFF8FD"/>
          </w:tcPr>
          <w:p>
            <w:pPr>
              <w:pStyle w:val="TableParagraph"/>
              <w:spacing w:before="86"/>
              <w:ind w:left="107"/>
              <w:rPr>
                <w:sz w:val="20"/>
              </w:rPr>
            </w:pPr>
            <w:r>
              <w:rPr>
                <w:sz w:val="20"/>
              </w:rPr>
              <w:t>8</w:t>
            </w:r>
            <w:r>
              <w:rPr>
                <w:spacing w:val="-3"/>
                <w:sz w:val="20"/>
              </w:rPr>
              <w:t> </w:t>
            </w:r>
            <w:r>
              <w:rPr>
                <w:spacing w:val="-12"/>
                <w:sz w:val="20"/>
              </w:rPr>
              <w:t>N</w:t>
            </w:r>
          </w:p>
        </w:tc>
      </w:tr>
      <w:tr>
        <w:trPr>
          <w:trHeight w:val="441" w:hRule="atLeast"/>
        </w:trPr>
        <w:tc>
          <w:tcPr>
            <w:tcW w:w="1433" w:type="dxa"/>
            <w:tcBorders>
              <w:left w:val="single" w:sz="4" w:space="0" w:color="F3F9FD"/>
              <w:right w:val="single" w:sz="4" w:space="0" w:color="F3F9FD"/>
            </w:tcBorders>
          </w:tcPr>
          <w:p>
            <w:pPr>
              <w:pStyle w:val="TableParagraph"/>
              <w:spacing w:before="67"/>
              <w:ind w:left="110"/>
              <w:rPr>
                <w:sz w:val="22"/>
              </w:rPr>
            </w:pPr>
            <w:r>
              <w:rPr>
                <w:spacing w:val="-2"/>
                <w:sz w:val="22"/>
              </w:rPr>
              <w:t>111.53</w:t>
            </w:r>
          </w:p>
        </w:tc>
        <w:tc>
          <w:tcPr>
            <w:tcW w:w="3959" w:type="dxa"/>
            <w:tcBorders>
              <w:left w:val="single" w:sz="4" w:space="0" w:color="F3F9FD"/>
              <w:right w:val="single" w:sz="4" w:space="0" w:color="F3F9FD"/>
            </w:tcBorders>
          </w:tcPr>
          <w:p>
            <w:pPr>
              <w:pStyle w:val="TableParagraph"/>
              <w:spacing w:before="67"/>
              <w:ind w:left="109"/>
              <w:rPr>
                <w:sz w:val="22"/>
              </w:rPr>
            </w:pPr>
            <w:r>
              <w:rPr>
                <w:sz w:val="22"/>
              </w:rPr>
              <w:t>On</w:t>
            </w:r>
            <w:r>
              <w:rPr>
                <w:spacing w:val="-8"/>
                <w:sz w:val="22"/>
              </w:rPr>
              <w:t> </w:t>
            </w:r>
            <w:r>
              <w:rPr>
                <w:sz w:val="22"/>
              </w:rPr>
              <w:t>Demand</w:t>
            </w:r>
            <w:r>
              <w:rPr>
                <w:spacing w:val="-15"/>
                <w:sz w:val="22"/>
              </w:rPr>
              <w:t> </w:t>
            </w:r>
            <w:r>
              <w:rPr>
                <w:sz w:val="22"/>
              </w:rPr>
              <w:t>Acquirer</w:t>
            </w:r>
            <w:r>
              <w:rPr>
                <w:spacing w:val="-5"/>
                <w:sz w:val="22"/>
              </w:rPr>
              <w:t> ID</w:t>
            </w:r>
          </w:p>
        </w:tc>
        <w:tc>
          <w:tcPr>
            <w:tcW w:w="1347" w:type="dxa"/>
            <w:tcBorders>
              <w:left w:val="single" w:sz="4" w:space="0" w:color="F3F9FD"/>
              <w:right w:val="single" w:sz="4" w:space="0" w:color="F3F9FD"/>
            </w:tcBorders>
          </w:tcPr>
          <w:p>
            <w:pPr>
              <w:pStyle w:val="TableParagraph"/>
              <w:rPr>
                <w:rFonts w:ascii="Times New Roman"/>
                <w:sz w:val="18"/>
              </w:rPr>
            </w:pPr>
          </w:p>
        </w:tc>
        <w:tc>
          <w:tcPr>
            <w:tcW w:w="1058" w:type="dxa"/>
            <w:tcBorders>
              <w:left w:val="single" w:sz="4" w:space="0" w:color="F3F9FD"/>
              <w:right w:val="single" w:sz="4" w:space="0" w:color="F3F9FD"/>
            </w:tcBorders>
          </w:tcPr>
          <w:p>
            <w:pPr>
              <w:pStyle w:val="TableParagraph"/>
              <w:spacing w:before="67"/>
              <w:ind w:left="107"/>
              <w:rPr>
                <w:sz w:val="22"/>
              </w:rPr>
            </w:pPr>
            <w:r>
              <w:rPr>
                <w:spacing w:val="-2"/>
                <w:sz w:val="22"/>
              </w:rPr>
              <w:t>863-</w:t>
            </w:r>
            <w:r>
              <w:rPr>
                <w:spacing w:val="-5"/>
                <w:sz w:val="22"/>
              </w:rPr>
              <w:t>866</w:t>
            </w:r>
          </w:p>
        </w:tc>
        <w:tc>
          <w:tcPr>
            <w:tcW w:w="1834" w:type="dxa"/>
            <w:tcBorders>
              <w:left w:val="single" w:sz="4" w:space="0" w:color="F3F9FD"/>
              <w:right w:val="single" w:sz="4" w:space="0" w:color="F3F9FD"/>
            </w:tcBorders>
          </w:tcPr>
          <w:p>
            <w:pPr>
              <w:pStyle w:val="TableParagraph"/>
              <w:spacing w:before="67"/>
              <w:ind w:left="107"/>
              <w:rPr>
                <w:sz w:val="22"/>
              </w:rPr>
            </w:pPr>
            <w:r>
              <w:rPr>
                <w:sz w:val="22"/>
              </w:rPr>
              <w:t>4 </w:t>
            </w:r>
            <w:r>
              <w:rPr>
                <w:spacing w:val="-10"/>
                <w:sz w:val="22"/>
              </w:rPr>
              <w:t>N</w:t>
            </w:r>
          </w:p>
        </w:tc>
      </w:tr>
      <w:tr>
        <w:trPr>
          <w:trHeight w:val="460" w:hRule="atLeast"/>
        </w:trPr>
        <w:tc>
          <w:tcPr>
            <w:tcW w:w="1433" w:type="dxa"/>
            <w:tcBorders>
              <w:left w:val="single" w:sz="4" w:space="0" w:color="F3F9FD"/>
              <w:right w:val="single" w:sz="4" w:space="0" w:color="F3F9FD"/>
            </w:tcBorders>
            <w:shd w:val="clear" w:color="auto" w:fill="EFF8FD"/>
          </w:tcPr>
          <w:p>
            <w:pPr>
              <w:pStyle w:val="TableParagraph"/>
              <w:spacing w:before="88"/>
              <w:ind w:left="110"/>
              <w:rPr>
                <w:sz w:val="20"/>
              </w:rPr>
            </w:pPr>
            <w:r>
              <w:rPr>
                <w:color w:val="000000"/>
                <w:spacing w:val="-2"/>
                <w:sz w:val="20"/>
                <w:highlight w:val="yellow"/>
              </w:rPr>
              <w:t>111.54</w:t>
            </w:r>
          </w:p>
        </w:tc>
        <w:tc>
          <w:tcPr>
            <w:tcW w:w="3959" w:type="dxa"/>
            <w:tcBorders>
              <w:left w:val="single" w:sz="4" w:space="0" w:color="F3F9FD"/>
              <w:right w:val="single" w:sz="4" w:space="0" w:color="F3F9FD"/>
            </w:tcBorders>
            <w:shd w:val="clear" w:color="auto" w:fill="EFF8FD"/>
          </w:tcPr>
          <w:p>
            <w:pPr>
              <w:pStyle w:val="TableParagraph"/>
              <w:spacing w:before="88"/>
              <w:ind w:left="109"/>
              <w:rPr>
                <w:sz w:val="20"/>
              </w:rPr>
            </w:pPr>
            <w:r>
              <w:rPr>
                <w:color w:val="000000"/>
                <w:sz w:val="20"/>
                <w:highlight w:val="yellow"/>
              </w:rPr>
              <w:t>File</w:t>
            </w:r>
            <w:r>
              <w:rPr>
                <w:color w:val="000000"/>
                <w:spacing w:val="-8"/>
                <w:sz w:val="20"/>
                <w:highlight w:val="yellow"/>
              </w:rPr>
              <w:t> </w:t>
            </w:r>
            <w:r>
              <w:rPr>
                <w:color w:val="000000"/>
                <w:sz w:val="20"/>
                <w:highlight w:val="yellow"/>
              </w:rPr>
              <w:t>Update</w:t>
            </w:r>
            <w:r>
              <w:rPr>
                <w:color w:val="000000"/>
                <w:spacing w:val="-8"/>
                <w:sz w:val="20"/>
                <w:highlight w:val="yellow"/>
              </w:rPr>
              <w:t> </w:t>
            </w:r>
            <w:r>
              <w:rPr>
                <w:color w:val="000000"/>
                <w:spacing w:val="-4"/>
                <w:sz w:val="20"/>
                <w:highlight w:val="yellow"/>
              </w:rPr>
              <w:t>Code</w:t>
            </w:r>
          </w:p>
        </w:tc>
        <w:tc>
          <w:tcPr>
            <w:tcW w:w="1347" w:type="dxa"/>
            <w:tcBorders>
              <w:left w:val="single" w:sz="4" w:space="0" w:color="F3F9FD"/>
              <w:right w:val="single" w:sz="4" w:space="0" w:color="F3F9FD"/>
            </w:tcBorders>
            <w:shd w:val="clear" w:color="auto" w:fill="EFF8FD"/>
          </w:tcPr>
          <w:p>
            <w:pPr>
              <w:pStyle w:val="TableParagraph"/>
              <w:spacing w:before="88"/>
              <w:ind w:left="109"/>
              <w:rPr>
                <w:sz w:val="20"/>
              </w:rPr>
            </w:pPr>
            <w:r>
              <w:rPr>
                <w:color w:val="000000"/>
                <w:spacing w:val="-5"/>
                <w:sz w:val="20"/>
                <w:highlight w:val="yellow"/>
              </w:rPr>
              <w:t>91</w:t>
            </w:r>
          </w:p>
        </w:tc>
        <w:tc>
          <w:tcPr>
            <w:tcW w:w="1058" w:type="dxa"/>
            <w:tcBorders>
              <w:left w:val="single" w:sz="4" w:space="0" w:color="F3F9FD"/>
              <w:right w:val="single" w:sz="4" w:space="0" w:color="F3F9FD"/>
            </w:tcBorders>
            <w:shd w:val="clear" w:color="auto" w:fill="EFF8FD"/>
          </w:tcPr>
          <w:p>
            <w:pPr>
              <w:pStyle w:val="TableParagraph"/>
              <w:spacing w:before="88"/>
              <w:ind w:left="107"/>
              <w:rPr>
                <w:sz w:val="20"/>
              </w:rPr>
            </w:pPr>
            <w:r>
              <w:rPr>
                <w:color w:val="000000"/>
                <w:spacing w:val="-5"/>
                <w:sz w:val="20"/>
                <w:highlight w:val="yellow"/>
              </w:rPr>
              <w:t>867</w:t>
            </w:r>
          </w:p>
        </w:tc>
        <w:tc>
          <w:tcPr>
            <w:tcW w:w="1834" w:type="dxa"/>
            <w:tcBorders>
              <w:left w:val="single" w:sz="4" w:space="0" w:color="F3F9FD"/>
              <w:right w:val="single" w:sz="4" w:space="0" w:color="F3F9FD"/>
            </w:tcBorders>
            <w:shd w:val="clear" w:color="auto" w:fill="EFF8FD"/>
          </w:tcPr>
          <w:p>
            <w:pPr>
              <w:pStyle w:val="TableParagraph"/>
              <w:spacing w:before="88"/>
              <w:ind w:left="107"/>
              <w:rPr>
                <w:sz w:val="20"/>
              </w:rPr>
            </w:pPr>
            <w:r>
              <w:rPr>
                <w:color w:val="000000"/>
                <w:sz w:val="20"/>
                <w:highlight w:val="yellow"/>
              </w:rPr>
              <w:t>1</w:t>
            </w:r>
            <w:r>
              <w:rPr>
                <w:color w:val="000000"/>
                <w:spacing w:val="-3"/>
                <w:sz w:val="20"/>
                <w:highlight w:val="yellow"/>
              </w:rPr>
              <w:t> </w:t>
            </w:r>
            <w:r>
              <w:rPr>
                <w:color w:val="000000"/>
                <w:spacing w:val="-5"/>
                <w:sz w:val="20"/>
                <w:highlight w:val="yellow"/>
              </w:rPr>
              <w:t>AN</w:t>
            </w:r>
          </w:p>
        </w:tc>
      </w:tr>
      <w:tr>
        <w:trPr>
          <w:trHeight w:val="441" w:hRule="atLeast"/>
        </w:trPr>
        <w:tc>
          <w:tcPr>
            <w:tcW w:w="1433" w:type="dxa"/>
            <w:tcBorders>
              <w:left w:val="single" w:sz="4" w:space="0" w:color="F3F9FD"/>
              <w:right w:val="single" w:sz="4" w:space="0" w:color="F3F9FD"/>
            </w:tcBorders>
          </w:tcPr>
          <w:p>
            <w:pPr>
              <w:pStyle w:val="TableParagraph"/>
              <w:spacing w:before="65"/>
              <w:ind w:left="110"/>
              <w:rPr>
                <w:sz w:val="22"/>
              </w:rPr>
            </w:pPr>
            <w:r>
              <w:rPr>
                <w:color w:val="000000"/>
                <w:spacing w:val="-2"/>
                <w:sz w:val="22"/>
                <w:highlight w:val="yellow"/>
              </w:rPr>
              <w:t>111.55</w:t>
            </w:r>
          </w:p>
        </w:tc>
        <w:tc>
          <w:tcPr>
            <w:tcW w:w="3959" w:type="dxa"/>
            <w:tcBorders>
              <w:left w:val="single" w:sz="4" w:space="0" w:color="F3F9FD"/>
              <w:right w:val="single" w:sz="4" w:space="0" w:color="F3F9FD"/>
            </w:tcBorders>
          </w:tcPr>
          <w:p>
            <w:pPr>
              <w:pStyle w:val="TableParagraph"/>
              <w:spacing w:before="65"/>
              <w:ind w:left="109"/>
              <w:rPr>
                <w:sz w:val="22"/>
              </w:rPr>
            </w:pPr>
            <w:r>
              <w:rPr>
                <w:color w:val="000000"/>
                <w:sz w:val="22"/>
                <w:highlight w:val="yellow"/>
              </w:rPr>
              <w:t>File</w:t>
            </w:r>
            <w:r>
              <w:rPr>
                <w:color w:val="000000"/>
                <w:spacing w:val="-5"/>
                <w:sz w:val="22"/>
                <w:highlight w:val="yellow"/>
              </w:rPr>
              <w:t> </w:t>
            </w:r>
            <w:r>
              <w:rPr>
                <w:color w:val="000000"/>
                <w:spacing w:val="-4"/>
                <w:sz w:val="22"/>
                <w:highlight w:val="yellow"/>
              </w:rPr>
              <w:t>Name</w:t>
            </w:r>
          </w:p>
        </w:tc>
        <w:tc>
          <w:tcPr>
            <w:tcW w:w="1347" w:type="dxa"/>
            <w:tcBorders>
              <w:left w:val="single" w:sz="4" w:space="0" w:color="F3F9FD"/>
              <w:right w:val="single" w:sz="4" w:space="0" w:color="F3F9FD"/>
            </w:tcBorders>
          </w:tcPr>
          <w:p>
            <w:pPr>
              <w:pStyle w:val="TableParagraph"/>
              <w:spacing w:before="65"/>
              <w:ind w:left="109"/>
              <w:rPr>
                <w:sz w:val="22"/>
              </w:rPr>
            </w:pPr>
            <w:r>
              <w:rPr>
                <w:color w:val="000000"/>
                <w:spacing w:val="-5"/>
                <w:sz w:val="22"/>
                <w:highlight w:val="yellow"/>
              </w:rPr>
              <w:t>101</w:t>
            </w:r>
          </w:p>
        </w:tc>
        <w:tc>
          <w:tcPr>
            <w:tcW w:w="1058" w:type="dxa"/>
            <w:tcBorders>
              <w:left w:val="single" w:sz="4" w:space="0" w:color="F3F9FD"/>
              <w:right w:val="single" w:sz="4" w:space="0" w:color="F3F9FD"/>
            </w:tcBorders>
          </w:tcPr>
          <w:p>
            <w:pPr>
              <w:pStyle w:val="TableParagraph"/>
              <w:spacing w:before="65"/>
              <w:ind w:left="107"/>
              <w:rPr>
                <w:sz w:val="22"/>
              </w:rPr>
            </w:pPr>
            <w:r>
              <w:rPr>
                <w:color w:val="000000"/>
                <w:spacing w:val="-2"/>
                <w:sz w:val="22"/>
                <w:highlight w:val="yellow"/>
              </w:rPr>
              <w:t>868-</w:t>
            </w:r>
            <w:r>
              <w:rPr>
                <w:color w:val="000000"/>
                <w:spacing w:val="-5"/>
                <w:sz w:val="22"/>
                <w:highlight w:val="yellow"/>
              </w:rPr>
              <w:t>884</w:t>
            </w:r>
          </w:p>
        </w:tc>
        <w:tc>
          <w:tcPr>
            <w:tcW w:w="1834" w:type="dxa"/>
            <w:tcBorders>
              <w:left w:val="single" w:sz="4" w:space="0" w:color="F3F9FD"/>
              <w:right w:val="single" w:sz="4" w:space="0" w:color="F3F9FD"/>
            </w:tcBorders>
          </w:tcPr>
          <w:p>
            <w:pPr>
              <w:pStyle w:val="TableParagraph"/>
              <w:spacing w:before="65"/>
              <w:ind w:left="107"/>
              <w:rPr>
                <w:sz w:val="22"/>
              </w:rPr>
            </w:pPr>
            <w:r>
              <w:rPr>
                <w:color w:val="000000"/>
                <w:sz w:val="22"/>
                <w:highlight w:val="yellow"/>
              </w:rPr>
              <w:t>17</w:t>
            </w:r>
            <w:r>
              <w:rPr>
                <w:color w:val="000000"/>
                <w:spacing w:val="-15"/>
                <w:sz w:val="22"/>
                <w:highlight w:val="yellow"/>
              </w:rPr>
              <w:t> </w:t>
            </w:r>
            <w:r>
              <w:rPr>
                <w:color w:val="000000"/>
                <w:spacing w:val="-5"/>
                <w:sz w:val="22"/>
                <w:highlight w:val="yellow"/>
              </w:rPr>
              <w:t>ANS</w:t>
            </w:r>
          </w:p>
        </w:tc>
      </w:tr>
      <w:tr>
        <w:trPr>
          <w:trHeight w:val="460" w:hRule="atLeast"/>
        </w:trPr>
        <w:tc>
          <w:tcPr>
            <w:tcW w:w="1433" w:type="dxa"/>
            <w:tcBorders>
              <w:left w:val="single" w:sz="4" w:space="0" w:color="F3F9FD"/>
              <w:right w:val="single" w:sz="4" w:space="0" w:color="F3F9FD"/>
            </w:tcBorders>
            <w:shd w:val="clear" w:color="auto" w:fill="EFF8FD"/>
          </w:tcPr>
          <w:p>
            <w:pPr>
              <w:pStyle w:val="TableParagraph"/>
              <w:spacing w:before="86"/>
              <w:ind w:left="110"/>
              <w:rPr>
                <w:sz w:val="20"/>
              </w:rPr>
            </w:pPr>
            <w:r>
              <w:rPr>
                <w:color w:val="000000"/>
                <w:spacing w:val="-2"/>
                <w:sz w:val="20"/>
                <w:highlight w:val="yellow"/>
              </w:rPr>
              <w:t>111.56</w:t>
            </w:r>
          </w:p>
        </w:tc>
        <w:tc>
          <w:tcPr>
            <w:tcW w:w="3959" w:type="dxa"/>
            <w:tcBorders>
              <w:left w:val="single" w:sz="4" w:space="0" w:color="F3F9FD"/>
              <w:right w:val="single" w:sz="4" w:space="0" w:color="F3F9FD"/>
            </w:tcBorders>
            <w:shd w:val="clear" w:color="auto" w:fill="EFF8FD"/>
          </w:tcPr>
          <w:p>
            <w:pPr>
              <w:pStyle w:val="TableParagraph"/>
              <w:spacing w:before="86"/>
              <w:ind w:left="109"/>
              <w:rPr>
                <w:sz w:val="20"/>
              </w:rPr>
            </w:pPr>
            <w:r>
              <w:rPr>
                <w:color w:val="000000"/>
                <w:sz w:val="20"/>
                <w:highlight w:val="yellow"/>
              </w:rPr>
              <w:t>Primary</w:t>
            </w:r>
            <w:r>
              <w:rPr>
                <w:color w:val="000000"/>
                <w:spacing w:val="-7"/>
                <w:sz w:val="20"/>
                <w:highlight w:val="yellow"/>
              </w:rPr>
              <w:t> </w:t>
            </w:r>
            <w:r>
              <w:rPr>
                <w:color w:val="000000"/>
                <w:sz w:val="20"/>
                <w:highlight w:val="yellow"/>
              </w:rPr>
              <w:t>Account</w:t>
            </w:r>
            <w:r>
              <w:rPr>
                <w:color w:val="000000"/>
                <w:spacing w:val="-7"/>
                <w:sz w:val="20"/>
                <w:highlight w:val="yellow"/>
              </w:rPr>
              <w:t> </w:t>
            </w:r>
            <w:r>
              <w:rPr>
                <w:color w:val="000000"/>
                <w:sz w:val="20"/>
                <w:highlight w:val="yellow"/>
              </w:rPr>
              <w:t>Card</w:t>
            </w:r>
            <w:r>
              <w:rPr>
                <w:color w:val="000000"/>
                <w:spacing w:val="-7"/>
                <w:sz w:val="20"/>
                <w:highlight w:val="yellow"/>
              </w:rPr>
              <w:t> </w:t>
            </w:r>
            <w:r>
              <w:rPr>
                <w:color w:val="000000"/>
                <w:sz w:val="20"/>
                <w:highlight w:val="yellow"/>
              </w:rPr>
              <w:t>Sequence</w:t>
            </w:r>
            <w:r>
              <w:rPr>
                <w:color w:val="000000"/>
                <w:spacing w:val="-9"/>
                <w:sz w:val="20"/>
                <w:highlight w:val="yellow"/>
              </w:rPr>
              <w:t> </w:t>
            </w:r>
            <w:r>
              <w:rPr>
                <w:color w:val="000000"/>
                <w:spacing w:val="-2"/>
                <w:sz w:val="20"/>
                <w:highlight w:val="yellow"/>
              </w:rPr>
              <w:t>Number</w:t>
            </w:r>
          </w:p>
        </w:tc>
        <w:tc>
          <w:tcPr>
            <w:tcW w:w="1347" w:type="dxa"/>
            <w:tcBorders>
              <w:left w:val="single" w:sz="4" w:space="0" w:color="F3F9FD"/>
              <w:right w:val="single" w:sz="4" w:space="0" w:color="F3F9FD"/>
            </w:tcBorders>
            <w:shd w:val="clear" w:color="auto" w:fill="EFF8FD"/>
          </w:tcPr>
          <w:p>
            <w:pPr>
              <w:pStyle w:val="TableParagraph"/>
              <w:spacing w:before="86"/>
              <w:ind w:left="109"/>
              <w:rPr>
                <w:sz w:val="20"/>
              </w:rPr>
            </w:pPr>
            <w:r>
              <w:rPr>
                <w:color w:val="000000"/>
                <w:spacing w:val="-5"/>
                <w:sz w:val="20"/>
                <w:highlight w:val="yellow"/>
              </w:rPr>
              <w:t>120</w:t>
            </w:r>
          </w:p>
        </w:tc>
        <w:tc>
          <w:tcPr>
            <w:tcW w:w="1058" w:type="dxa"/>
            <w:tcBorders>
              <w:left w:val="single" w:sz="4" w:space="0" w:color="F3F9FD"/>
              <w:right w:val="single" w:sz="4" w:space="0" w:color="F3F9FD"/>
            </w:tcBorders>
            <w:shd w:val="clear" w:color="auto" w:fill="EFF8FD"/>
          </w:tcPr>
          <w:p>
            <w:pPr>
              <w:pStyle w:val="TableParagraph"/>
              <w:spacing w:before="86"/>
              <w:ind w:left="107"/>
              <w:rPr>
                <w:sz w:val="20"/>
              </w:rPr>
            </w:pPr>
            <w:r>
              <w:rPr>
                <w:color w:val="000000"/>
                <w:spacing w:val="-2"/>
                <w:sz w:val="20"/>
                <w:highlight w:val="yellow"/>
              </w:rPr>
              <w:t>885-</w:t>
            </w:r>
            <w:r>
              <w:rPr>
                <w:color w:val="000000"/>
                <w:spacing w:val="-5"/>
                <w:sz w:val="20"/>
                <w:highlight w:val="yellow"/>
              </w:rPr>
              <w:t>887</w:t>
            </w:r>
          </w:p>
        </w:tc>
        <w:tc>
          <w:tcPr>
            <w:tcW w:w="1834" w:type="dxa"/>
            <w:tcBorders>
              <w:left w:val="single" w:sz="4" w:space="0" w:color="F3F9FD"/>
              <w:right w:val="single" w:sz="4" w:space="0" w:color="F3F9FD"/>
            </w:tcBorders>
            <w:shd w:val="clear" w:color="auto" w:fill="EFF8FD"/>
          </w:tcPr>
          <w:p>
            <w:pPr>
              <w:pStyle w:val="TableParagraph"/>
              <w:spacing w:before="86"/>
              <w:ind w:left="107"/>
              <w:rPr>
                <w:sz w:val="20"/>
              </w:rPr>
            </w:pPr>
            <w:r>
              <w:rPr>
                <w:color w:val="000000"/>
                <w:sz w:val="20"/>
                <w:highlight w:val="yellow"/>
              </w:rPr>
              <w:t>3</w:t>
            </w:r>
            <w:r>
              <w:rPr>
                <w:color w:val="000000"/>
                <w:spacing w:val="-3"/>
                <w:sz w:val="20"/>
                <w:highlight w:val="yellow"/>
              </w:rPr>
              <w:t> </w:t>
            </w:r>
            <w:r>
              <w:rPr>
                <w:color w:val="000000"/>
                <w:spacing w:val="-5"/>
                <w:sz w:val="20"/>
                <w:highlight w:val="yellow"/>
              </w:rPr>
              <w:t>ANS</w:t>
            </w:r>
          </w:p>
        </w:tc>
      </w:tr>
    </w:tbl>
    <w:p>
      <w:pPr>
        <w:pStyle w:val="BodyText"/>
        <w:rPr>
          <w:sz w:val="22"/>
        </w:rPr>
      </w:pPr>
    </w:p>
    <w:p>
      <w:pPr>
        <w:pStyle w:val="BodyText"/>
        <w:spacing w:before="21"/>
        <w:rPr>
          <w:sz w:val="22"/>
        </w:rPr>
      </w:pPr>
    </w:p>
    <w:p>
      <w:pPr>
        <w:pStyle w:val="Heading5"/>
      </w:pPr>
      <w:r>
        <w:rPr/>
        <w:t>POS</w:t>
      </w:r>
      <w:r>
        <w:rPr>
          <w:spacing w:val="-6"/>
        </w:rPr>
        <w:t> </w:t>
      </w:r>
      <w:r>
        <w:rPr/>
        <w:t>Data,</w:t>
      </w:r>
      <w:r>
        <w:rPr>
          <w:spacing w:val="-4"/>
        </w:rPr>
        <w:t> </w:t>
      </w:r>
      <w:r>
        <w:rPr/>
        <w:t>extended</w:t>
      </w:r>
      <w:r>
        <w:rPr>
          <w:spacing w:val="-6"/>
        </w:rPr>
        <w:t> </w:t>
      </w:r>
      <w:r>
        <w:rPr/>
        <w:t>condition</w:t>
      </w:r>
      <w:r>
        <w:rPr>
          <w:spacing w:val="-5"/>
        </w:rPr>
        <w:t> </w:t>
      </w:r>
      <w:r>
        <w:rPr>
          <w:spacing w:val="-2"/>
        </w:rPr>
        <w:t>codes:</w:t>
      </w:r>
    </w:p>
    <w:p>
      <w:pPr>
        <w:pStyle w:val="BodyText"/>
        <w:spacing w:before="9"/>
        <w:rPr>
          <w:b/>
          <w:sz w:val="22"/>
        </w:rPr>
      </w:pPr>
    </w:p>
    <w:p>
      <w:pPr>
        <w:pStyle w:val="BodyText"/>
        <w:spacing w:before="1"/>
        <w:ind w:left="273"/>
      </w:pPr>
      <w:r>
        <w:rPr/>
        <w:t>Sub</w:t>
      </w:r>
      <w:r>
        <w:rPr>
          <w:spacing w:val="-7"/>
        </w:rPr>
        <w:t> </w:t>
      </w:r>
      <w:r>
        <w:rPr/>
        <w:t>field</w:t>
      </w:r>
      <w:r>
        <w:rPr>
          <w:spacing w:val="-5"/>
        </w:rPr>
        <w:t> </w:t>
      </w:r>
      <w:r>
        <w:rPr/>
        <w:t>–</w:t>
      </w:r>
      <w:r>
        <w:rPr>
          <w:spacing w:val="-7"/>
        </w:rPr>
        <w:t> </w:t>
      </w:r>
      <w:r>
        <w:rPr/>
        <w:t>1:</w:t>
      </w:r>
      <w:r>
        <w:rPr>
          <w:spacing w:val="-6"/>
        </w:rPr>
        <w:t> </w:t>
      </w:r>
      <w:r>
        <w:rPr/>
        <w:t>Partial</w:t>
      </w:r>
      <w:r>
        <w:rPr>
          <w:spacing w:val="-7"/>
        </w:rPr>
        <w:t> </w:t>
      </w:r>
      <w:r>
        <w:rPr/>
        <w:t>Approval</w:t>
      </w:r>
      <w:r>
        <w:rPr>
          <w:spacing w:val="-8"/>
        </w:rPr>
        <w:t> </w:t>
      </w:r>
      <w:r>
        <w:rPr/>
        <w:t>Terminal</w:t>
      </w:r>
      <w:r>
        <w:rPr>
          <w:spacing w:val="-6"/>
        </w:rPr>
        <w:t> </w:t>
      </w:r>
      <w:r>
        <w:rPr/>
        <w:t>Support</w:t>
      </w:r>
      <w:r>
        <w:rPr>
          <w:spacing w:val="-8"/>
        </w:rPr>
        <w:t> </w:t>
      </w:r>
      <w:r>
        <w:rPr>
          <w:spacing w:val="-2"/>
        </w:rPr>
        <w:t>Indicator</w:t>
      </w:r>
    </w:p>
    <w:p>
      <w:pPr>
        <w:pStyle w:val="BodyText"/>
        <w:spacing w:before="29"/>
      </w:pPr>
    </w:p>
    <w:p>
      <w:pPr>
        <w:pStyle w:val="BodyText"/>
        <w:spacing w:line="508" w:lineRule="auto"/>
        <w:ind w:left="273" w:right="3873"/>
      </w:pPr>
      <w:r>
        <w:rPr/>
        <w:t>Sub</w:t>
      </w:r>
      <w:r>
        <w:rPr>
          <w:spacing w:val="-5"/>
        </w:rPr>
        <w:t> </w:t>
      </w:r>
      <w:r>
        <w:rPr/>
        <w:t>field</w:t>
      </w:r>
      <w:r>
        <w:rPr>
          <w:spacing w:val="-3"/>
        </w:rPr>
        <w:t> </w:t>
      </w:r>
      <w:r>
        <w:rPr/>
        <w:t>–</w:t>
      </w:r>
      <w:r>
        <w:rPr>
          <w:spacing w:val="-6"/>
        </w:rPr>
        <w:t> </w:t>
      </w:r>
      <w:r>
        <w:rPr/>
        <w:t>2:</w:t>
      </w:r>
      <w:r>
        <w:rPr>
          <w:spacing w:val="-4"/>
        </w:rPr>
        <w:t> </w:t>
      </w:r>
      <w:r>
        <w:rPr/>
        <w:t>Purchase</w:t>
      </w:r>
      <w:r>
        <w:rPr>
          <w:spacing w:val="-6"/>
        </w:rPr>
        <w:t> </w:t>
      </w:r>
      <w:r>
        <w:rPr/>
        <w:t>Amount</w:t>
      </w:r>
      <w:r>
        <w:rPr>
          <w:spacing w:val="-6"/>
        </w:rPr>
        <w:t> </w:t>
      </w:r>
      <w:r>
        <w:rPr/>
        <w:t>Only</w:t>
      </w:r>
      <w:r>
        <w:rPr>
          <w:spacing w:val="-5"/>
        </w:rPr>
        <w:t> </w:t>
      </w:r>
      <w:r>
        <w:rPr/>
        <w:t>Terminal</w:t>
      </w:r>
      <w:r>
        <w:rPr>
          <w:spacing w:val="-5"/>
        </w:rPr>
        <w:t> </w:t>
      </w:r>
      <w:r>
        <w:rPr/>
        <w:t>Support</w:t>
      </w:r>
      <w:r>
        <w:rPr>
          <w:spacing w:val="-4"/>
        </w:rPr>
        <w:t> </w:t>
      </w:r>
      <w:r>
        <w:rPr/>
        <w:t>Indicator Sub field – 3: Real time Substantiation Indicator</w:t>
      </w:r>
    </w:p>
    <w:p>
      <w:pPr>
        <w:pStyle w:val="BodyText"/>
        <w:spacing w:line="508" w:lineRule="auto"/>
        <w:ind w:left="273" w:right="6068"/>
      </w:pPr>
      <w:r>
        <w:rPr/>
        <w:t>Sub field – 4: Reserved for Future Use</w:t>
      </w:r>
      <w:r>
        <w:rPr>
          <w:spacing w:val="40"/>
        </w:rPr>
        <w:t> </w:t>
      </w:r>
      <w:r>
        <w:rPr/>
        <w:t>Sub</w:t>
      </w:r>
      <w:r>
        <w:rPr>
          <w:spacing w:val="-7"/>
        </w:rPr>
        <w:t> </w:t>
      </w:r>
      <w:r>
        <w:rPr/>
        <w:t>field</w:t>
      </w:r>
      <w:r>
        <w:rPr>
          <w:spacing w:val="-5"/>
        </w:rPr>
        <w:t> </w:t>
      </w:r>
      <w:r>
        <w:rPr/>
        <w:t>–</w:t>
      </w:r>
      <w:r>
        <w:rPr>
          <w:spacing w:val="-8"/>
        </w:rPr>
        <w:t> </w:t>
      </w:r>
      <w:r>
        <w:rPr/>
        <w:t>5:</w:t>
      </w:r>
      <w:r>
        <w:rPr>
          <w:spacing w:val="-6"/>
        </w:rPr>
        <w:t> </w:t>
      </w:r>
      <w:r>
        <w:rPr/>
        <w:t>Final</w:t>
      </w:r>
      <w:r>
        <w:rPr>
          <w:spacing w:val="-7"/>
        </w:rPr>
        <w:t> </w:t>
      </w:r>
      <w:r>
        <w:rPr/>
        <w:t>Authorization</w:t>
      </w:r>
      <w:r>
        <w:rPr>
          <w:spacing w:val="-8"/>
        </w:rPr>
        <w:t> </w:t>
      </w:r>
      <w:r>
        <w:rPr/>
        <w:t>Indicators</w:t>
      </w:r>
    </w:p>
    <w:p>
      <w:pPr>
        <w:pStyle w:val="Heading5"/>
        <w:numPr>
          <w:ilvl w:val="1"/>
          <w:numId w:val="14"/>
        </w:numPr>
        <w:tabs>
          <w:tab w:pos="824" w:val="left" w:leader="none"/>
        </w:tabs>
        <w:spacing w:line="253" w:lineRule="exact" w:before="0" w:after="0"/>
        <w:ind w:left="824" w:right="0" w:hanging="551"/>
        <w:jc w:val="left"/>
      </w:pPr>
      <w:r>
        <w:rPr/>
        <w:t>*</w:t>
      </w:r>
      <w:r>
        <w:rPr>
          <w:spacing w:val="-7"/>
        </w:rPr>
        <w:t> </w:t>
      </w:r>
      <w:r>
        <w:rPr/>
        <w:t>Electronic</w:t>
      </w:r>
      <w:r>
        <w:rPr>
          <w:spacing w:val="-9"/>
        </w:rPr>
        <w:t> </w:t>
      </w:r>
      <w:r>
        <w:rPr/>
        <w:t>Commerce</w:t>
      </w:r>
      <w:r>
        <w:rPr>
          <w:spacing w:val="-9"/>
        </w:rPr>
        <w:t> </w:t>
      </w:r>
      <w:r>
        <w:rPr>
          <w:spacing w:val="-2"/>
        </w:rPr>
        <w:t>Indicators</w:t>
      </w:r>
    </w:p>
    <w:p>
      <w:pPr>
        <w:pStyle w:val="BodyText"/>
        <w:spacing w:before="10"/>
        <w:rPr>
          <w:b/>
          <w:sz w:val="22"/>
        </w:rPr>
      </w:pPr>
    </w:p>
    <w:p>
      <w:pPr>
        <w:pStyle w:val="BodyText"/>
        <w:spacing w:line="300" w:lineRule="auto"/>
        <w:ind w:left="273"/>
      </w:pPr>
      <w:r>
        <w:rPr/>
        <w:t>Contains the electronic commerce indicators representing the security level and cardholder authentication associated</w:t>
      </w:r>
      <w:r>
        <w:rPr>
          <w:spacing w:val="-3"/>
        </w:rPr>
        <w:t> </w:t>
      </w:r>
      <w:r>
        <w:rPr/>
        <w:t>with</w:t>
      </w:r>
      <w:r>
        <w:rPr>
          <w:spacing w:val="-5"/>
        </w:rPr>
        <w:t> </w:t>
      </w:r>
      <w:r>
        <w:rPr/>
        <w:t>the</w:t>
      </w:r>
      <w:r>
        <w:rPr>
          <w:spacing w:val="-5"/>
        </w:rPr>
        <w:t> </w:t>
      </w:r>
      <w:r>
        <w:rPr/>
        <w:t>transaction.</w:t>
      </w:r>
      <w:r>
        <w:rPr>
          <w:spacing w:val="-5"/>
        </w:rPr>
        <w:t> </w:t>
      </w:r>
      <w:r>
        <w:rPr/>
        <w:t>This</w:t>
      </w:r>
      <w:r>
        <w:rPr>
          <w:spacing w:val="-4"/>
        </w:rPr>
        <w:t> </w:t>
      </w:r>
      <w:r>
        <w:rPr/>
        <w:t>subfield</w:t>
      </w:r>
      <w:r>
        <w:rPr>
          <w:spacing w:val="-5"/>
        </w:rPr>
        <w:t> </w:t>
      </w:r>
      <w:r>
        <w:rPr/>
        <w:t>must</w:t>
      </w:r>
      <w:r>
        <w:rPr>
          <w:spacing w:val="-3"/>
        </w:rPr>
        <w:t> </w:t>
      </w:r>
      <w:r>
        <w:rPr/>
        <w:t>be</w:t>
      </w:r>
      <w:r>
        <w:rPr>
          <w:spacing w:val="-4"/>
        </w:rPr>
        <w:t> </w:t>
      </w:r>
      <w:r>
        <w:rPr/>
        <w:t>present</w:t>
      </w:r>
      <w:r>
        <w:rPr>
          <w:spacing w:val="-3"/>
        </w:rPr>
        <w:t> </w:t>
      </w:r>
      <w:r>
        <w:rPr/>
        <w:t>in</w:t>
      </w:r>
      <w:r>
        <w:rPr>
          <w:spacing w:val="-5"/>
        </w:rPr>
        <w:t> </w:t>
      </w:r>
      <w:r>
        <w:rPr/>
        <w:t>all</w:t>
      </w:r>
      <w:r>
        <w:rPr>
          <w:spacing w:val="-6"/>
        </w:rPr>
        <w:t> </w:t>
      </w:r>
      <w:r>
        <w:rPr/>
        <w:t>Authorization</w:t>
      </w:r>
      <w:r>
        <w:rPr>
          <w:spacing w:val="-4"/>
        </w:rPr>
        <w:t> </w:t>
      </w:r>
      <w:r>
        <w:rPr/>
        <w:t>Request/0100</w:t>
      </w:r>
      <w:r>
        <w:rPr>
          <w:spacing w:val="-3"/>
        </w:rPr>
        <w:t> </w:t>
      </w:r>
      <w:r>
        <w:rPr/>
        <w:t>messages</w:t>
      </w:r>
    </w:p>
    <w:p>
      <w:pPr>
        <w:spacing w:after="0" w:line="300" w:lineRule="auto"/>
        <w:sectPr>
          <w:type w:val="continuous"/>
          <w:pgSz w:w="11910" w:h="16840"/>
          <w:pgMar w:header="942" w:footer="1095" w:top="1700" w:bottom="1280" w:left="860" w:right="920"/>
        </w:sectPr>
      </w:pPr>
    </w:p>
    <w:p>
      <w:pPr>
        <w:pStyle w:val="BodyText"/>
        <w:spacing w:line="300" w:lineRule="auto" w:before="6"/>
        <w:ind w:left="273" w:right="527"/>
        <w:jc w:val="both"/>
      </w:pPr>
      <w:r>
        <w:rPr/>
        <w:t>for</w:t>
      </w:r>
      <w:r>
        <w:rPr>
          <w:spacing w:val="-4"/>
        </w:rPr>
        <w:t> </w:t>
      </w:r>
      <w:r>
        <w:rPr/>
        <w:t>electronic</w:t>
      </w:r>
      <w:r>
        <w:rPr>
          <w:spacing w:val="-3"/>
        </w:rPr>
        <w:t> </w:t>
      </w:r>
      <w:r>
        <w:rPr/>
        <w:t>commerce</w:t>
      </w:r>
      <w:r>
        <w:rPr>
          <w:spacing w:val="-2"/>
        </w:rPr>
        <w:t> </w:t>
      </w:r>
      <w:r>
        <w:rPr/>
        <w:t>transactions.</w:t>
      </w:r>
      <w:r>
        <w:rPr>
          <w:spacing w:val="-4"/>
        </w:rPr>
        <w:t> </w:t>
      </w:r>
      <w:r>
        <w:rPr/>
        <w:t>This</w:t>
      </w:r>
      <w:r>
        <w:rPr>
          <w:spacing w:val="-3"/>
        </w:rPr>
        <w:t> </w:t>
      </w:r>
      <w:r>
        <w:rPr/>
        <w:t>subfield</w:t>
      </w:r>
      <w:r>
        <w:rPr>
          <w:spacing w:val="-4"/>
        </w:rPr>
        <w:t> </w:t>
      </w:r>
      <w:r>
        <w:rPr/>
        <w:t>consists</w:t>
      </w:r>
      <w:r>
        <w:rPr>
          <w:spacing w:val="-3"/>
        </w:rPr>
        <w:t> </w:t>
      </w:r>
      <w:r>
        <w:rPr/>
        <w:t>of</w:t>
      </w:r>
      <w:r>
        <w:rPr>
          <w:spacing w:val="-4"/>
        </w:rPr>
        <w:t> </w:t>
      </w:r>
      <w:r>
        <w:rPr/>
        <w:t>further</w:t>
      </w:r>
      <w:r>
        <w:rPr>
          <w:spacing w:val="-3"/>
        </w:rPr>
        <w:t> </w:t>
      </w:r>
      <w:r>
        <w:rPr/>
        <w:t>three</w:t>
      </w:r>
      <w:r>
        <w:rPr>
          <w:spacing w:val="-4"/>
        </w:rPr>
        <w:t> </w:t>
      </w:r>
      <w:r>
        <w:rPr/>
        <w:t>sub-fields</w:t>
      </w:r>
      <w:r>
        <w:rPr>
          <w:spacing w:val="-1"/>
        </w:rPr>
        <w:t> </w:t>
      </w:r>
      <w:r>
        <w:rPr/>
        <w:t>SF1,</w:t>
      </w:r>
      <w:r>
        <w:rPr>
          <w:spacing w:val="-2"/>
        </w:rPr>
        <w:t> </w:t>
      </w:r>
      <w:r>
        <w:rPr/>
        <w:t>SF2</w:t>
      </w:r>
      <w:r>
        <w:rPr>
          <w:spacing w:val="-2"/>
        </w:rPr>
        <w:t> </w:t>
      </w:r>
      <w:r>
        <w:rPr/>
        <w:t>and</w:t>
      </w:r>
      <w:r>
        <w:rPr>
          <w:spacing w:val="-2"/>
        </w:rPr>
        <w:t> </w:t>
      </w:r>
      <w:r>
        <w:rPr/>
        <w:t>SF3. SF1</w:t>
      </w:r>
      <w:r>
        <w:rPr>
          <w:spacing w:val="-2"/>
        </w:rPr>
        <w:t> </w:t>
      </w:r>
      <w:r>
        <w:rPr/>
        <w:t>and</w:t>
      </w:r>
      <w:r>
        <w:rPr>
          <w:spacing w:val="-1"/>
        </w:rPr>
        <w:t> </w:t>
      </w:r>
      <w:r>
        <w:rPr/>
        <w:t>SF2 have length</w:t>
      </w:r>
      <w:r>
        <w:rPr>
          <w:spacing w:val="-1"/>
        </w:rPr>
        <w:t> </w:t>
      </w:r>
      <w:r>
        <w:rPr/>
        <w:t>3-N</w:t>
      </w:r>
      <w:r>
        <w:rPr>
          <w:spacing w:val="-2"/>
        </w:rPr>
        <w:t> </w:t>
      </w:r>
      <w:r>
        <w:rPr/>
        <w:t>with 3</w:t>
      </w:r>
      <w:r>
        <w:rPr>
          <w:spacing w:val="-2"/>
        </w:rPr>
        <w:t> </w:t>
      </w:r>
      <w:r>
        <w:rPr/>
        <w:t>different positions &amp;</w:t>
      </w:r>
      <w:r>
        <w:rPr>
          <w:spacing w:val="-3"/>
        </w:rPr>
        <w:t> </w:t>
      </w:r>
      <w:r>
        <w:rPr/>
        <w:t>SF3</w:t>
      </w:r>
      <w:r>
        <w:rPr>
          <w:spacing w:val="-2"/>
        </w:rPr>
        <w:t> </w:t>
      </w:r>
      <w:r>
        <w:rPr/>
        <w:t>has</w:t>
      </w:r>
      <w:r>
        <w:rPr>
          <w:spacing w:val="-1"/>
        </w:rPr>
        <w:t> </w:t>
      </w:r>
      <w:r>
        <w:rPr/>
        <w:t>length 1-N. Each</w:t>
      </w:r>
      <w:r>
        <w:rPr>
          <w:spacing w:val="-2"/>
        </w:rPr>
        <w:t> </w:t>
      </w:r>
      <w:r>
        <w:rPr/>
        <w:t>position</w:t>
      </w:r>
      <w:r>
        <w:rPr>
          <w:spacing w:val="-2"/>
        </w:rPr>
        <w:t> </w:t>
      </w:r>
      <w:r>
        <w:rPr/>
        <w:t>has</w:t>
      </w:r>
      <w:r>
        <w:rPr>
          <w:spacing w:val="-1"/>
        </w:rPr>
        <w:t> </w:t>
      </w:r>
      <w:r>
        <w:rPr/>
        <w:t>possible </w:t>
      </w:r>
      <w:r>
        <w:rPr>
          <w:spacing w:val="-2"/>
        </w:rPr>
        <w:t>values.</w:t>
      </w:r>
    </w:p>
    <w:p>
      <w:pPr>
        <w:pStyle w:val="BodyText"/>
      </w:pPr>
    </w:p>
    <w:p>
      <w:pPr>
        <w:pStyle w:val="BodyText"/>
      </w:pPr>
    </w:p>
    <w:p>
      <w:pPr>
        <w:pStyle w:val="BodyText"/>
      </w:pPr>
    </w:p>
    <w:p>
      <w:pPr>
        <w:pStyle w:val="BodyText"/>
      </w:pPr>
    </w:p>
    <w:p>
      <w:pPr>
        <w:pStyle w:val="BodyText"/>
        <w:spacing w:before="83"/>
      </w:pPr>
    </w:p>
    <w:p>
      <w:pPr>
        <w:pStyle w:val="Heading5"/>
        <w:spacing w:before="1"/>
      </w:pPr>
      <w:r>
        <w:rPr/>
        <w:t>Possible</w:t>
      </w:r>
      <w:r>
        <w:rPr>
          <w:spacing w:val="-4"/>
        </w:rPr>
        <w:t> </w:t>
      </w:r>
      <w:r>
        <w:rPr/>
        <w:t>Values</w:t>
      </w:r>
      <w:r>
        <w:rPr>
          <w:spacing w:val="-4"/>
        </w:rPr>
        <w:t> </w:t>
      </w:r>
      <w:r>
        <w:rPr/>
        <w:t>of</w:t>
      </w:r>
      <w:r>
        <w:rPr>
          <w:spacing w:val="-2"/>
        </w:rPr>
        <w:t> </w:t>
      </w:r>
      <w:r>
        <w:rPr/>
        <w:t>Position</w:t>
      </w:r>
      <w:r>
        <w:rPr>
          <w:spacing w:val="-4"/>
        </w:rPr>
        <w:t> </w:t>
      </w:r>
      <w:r>
        <w:rPr/>
        <w:t>1</w:t>
      </w:r>
      <w:r>
        <w:rPr>
          <w:spacing w:val="-5"/>
        </w:rPr>
        <w:t> </w:t>
      </w:r>
      <w:r>
        <w:rPr/>
        <w:t>of</w:t>
      </w:r>
      <w:r>
        <w:rPr>
          <w:spacing w:val="-4"/>
        </w:rPr>
        <w:t> SF1:</w:t>
      </w:r>
    </w:p>
    <w:p>
      <w:pPr>
        <w:pStyle w:val="BodyText"/>
        <w:spacing w:before="239"/>
        <w:rPr>
          <w:b/>
          <w:sz w:val="22"/>
        </w:rPr>
      </w:pPr>
    </w:p>
    <w:p>
      <w:pPr>
        <w:pStyle w:val="BodyText"/>
        <w:spacing w:before="1"/>
        <w:ind w:left="273"/>
      </w:pPr>
      <w:r>
        <w:rPr/>
        <w:t>0</w:t>
      </w:r>
      <w:r>
        <w:rPr>
          <w:spacing w:val="-7"/>
        </w:rPr>
        <w:t> </w:t>
      </w:r>
      <w:r>
        <w:rPr/>
        <w:t>=</w:t>
      </w:r>
      <w:r>
        <w:rPr>
          <w:spacing w:val="-7"/>
        </w:rPr>
        <w:t> </w:t>
      </w:r>
      <w:r>
        <w:rPr/>
        <w:t>Reserved</w:t>
      </w:r>
      <w:r>
        <w:rPr>
          <w:spacing w:val="-7"/>
        </w:rPr>
        <w:t> </w:t>
      </w:r>
      <w:r>
        <w:rPr/>
        <w:t>for</w:t>
      </w:r>
      <w:r>
        <w:rPr>
          <w:spacing w:val="-7"/>
        </w:rPr>
        <w:t> </w:t>
      </w:r>
      <w:r>
        <w:rPr/>
        <w:t>existing</w:t>
      </w:r>
      <w:r>
        <w:rPr>
          <w:spacing w:val="-6"/>
        </w:rPr>
        <w:t> </w:t>
      </w:r>
      <w:r>
        <w:rPr/>
        <w:t>Mastercard</w:t>
      </w:r>
      <w:r>
        <w:rPr>
          <w:spacing w:val="-7"/>
        </w:rPr>
        <w:t> </w:t>
      </w:r>
      <w:r>
        <w:rPr/>
        <w:t>Europe/Visa</w:t>
      </w:r>
      <w:r>
        <w:rPr>
          <w:spacing w:val="-7"/>
        </w:rPr>
        <w:t> </w:t>
      </w:r>
      <w:r>
        <w:rPr>
          <w:spacing w:val="-2"/>
        </w:rPr>
        <w:t>definitions</w:t>
      </w:r>
    </w:p>
    <w:p>
      <w:pPr>
        <w:pStyle w:val="BodyText"/>
        <w:spacing w:before="27"/>
      </w:pPr>
    </w:p>
    <w:p>
      <w:pPr>
        <w:pStyle w:val="BodyText"/>
        <w:ind w:left="273"/>
      </w:pPr>
      <w:r>
        <w:rPr/>
        <w:t>1</w:t>
      </w:r>
      <w:r>
        <w:rPr>
          <w:spacing w:val="-5"/>
        </w:rPr>
        <w:t> </w:t>
      </w:r>
      <w:r>
        <w:rPr/>
        <w:t>=</w:t>
      </w:r>
      <w:r>
        <w:rPr>
          <w:spacing w:val="-4"/>
        </w:rPr>
        <w:t> </w:t>
      </w:r>
      <w:r>
        <w:rPr/>
        <w:t>Reserved</w:t>
      </w:r>
      <w:r>
        <w:rPr>
          <w:spacing w:val="-5"/>
        </w:rPr>
        <w:t> </w:t>
      </w:r>
      <w:r>
        <w:rPr/>
        <w:t>for</w:t>
      </w:r>
      <w:r>
        <w:rPr>
          <w:spacing w:val="-5"/>
        </w:rPr>
        <w:t> </w:t>
      </w:r>
      <w:r>
        <w:rPr/>
        <w:t>future</w:t>
      </w:r>
      <w:r>
        <w:rPr>
          <w:spacing w:val="-5"/>
        </w:rPr>
        <w:t> use</w:t>
      </w:r>
    </w:p>
    <w:p>
      <w:pPr>
        <w:pStyle w:val="BodyText"/>
        <w:spacing w:before="28"/>
      </w:pPr>
    </w:p>
    <w:p>
      <w:pPr>
        <w:pStyle w:val="BodyText"/>
        <w:ind w:left="273"/>
      </w:pPr>
      <w:r>
        <w:rPr/>
        <w:t>2</w:t>
      </w:r>
      <w:r>
        <w:rPr>
          <w:spacing w:val="-3"/>
        </w:rPr>
        <w:t> </w:t>
      </w:r>
      <w:r>
        <w:rPr/>
        <w:t>=</w:t>
      </w:r>
      <w:r>
        <w:rPr>
          <w:spacing w:val="-1"/>
        </w:rPr>
        <w:t> </w:t>
      </w:r>
      <w:r>
        <w:rPr>
          <w:spacing w:val="-2"/>
        </w:rPr>
        <w:t>Chanel</w:t>
      </w:r>
    </w:p>
    <w:p>
      <w:pPr>
        <w:pStyle w:val="BodyText"/>
        <w:spacing w:before="27"/>
      </w:pPr>
    </w:p>
    <w:p>
      <w:pPr>
        <w:pStyle w:val="BodyText"/>
        <w:spacing w:line="508" w:lineRule="auto"/>
        <w:ind w:left="273" w:right="7118"/>
      </w:pPr>
      <w:r>
        <w:rPr/>
        <w:t>3-8 = Reserved for future use</w:t>
      </w:r>
      <w:r>
        <w:rPr>
          <w:spacing w:val="40"/>
        </w:rPr>
        <w:t> </w:t>
      </w:r>
      <w:r>
        <w:rPr/>
        <w:t>9</w:t>
      </w:r>
      <w:r>
        <w:rPr>
          <w:spacing w:val="-8"/>
        </w:rPr>
        <w:t> </w:t>
      </w:r>
      <w:r>
        <w:rPr/>
        <w:t>=</w:t>
      </w:r>
      <w:r>
        <w:rPr>
          <w:spacing w:val="-7"/>
        </w:rPr>
        <w:t> </w:t>
      </w:r>
      <w:r>
        <w:rPr/>
        <w:t>None</w:t>
      </w:r>
      <w:r>
        <w:rPr>
          <w:spacing w:val="-8"/>
        </w:rPr>
        <w:t> </w:t>
      </w:r>
      <w:r>
        <w:rPr/>
        <w:t>(no</w:t>
      </w:r>
      <w:r>
        <w:rPr>
          <w:spacing w:val="-8"/>
        </w:rPr>
        <w:t> </w:t>
      </w:r>
      <w:r>
        <w:rPr/>
        <w:t>security</w:t>
      </w:r>
      <w:r>
        <w:rPr>
          <w:spacing w:val="-7"/>
        </w:rPr>
        <w:t> </w:t>
      </w:r>
      <w:r>
        <w:rPr/>
        <w:t>protocol)</w:t>
      </w:r>
    </w:p>
    <w:p>
      <w:pPr>
        <w:pStyle w:val="BodyText"/>
        <w:spacing w:before="86"/>
      </w:pPr>
    </w:p>
    <w:p>
      <w:pPr>
        <w:pStyle w:val="Heading5"/>
      </w:pPr>
      <w:r>
        <w:rPr/>
        <w:t>Possible</w:t>
      </w:r>
      <w:r>
        <w:rPr>
          <w:spacing w:val="-4"/>
        </w:rPr>
        <w:t> </w:t>
      </w:r>
      <w:r>
        <w:rPr/>
        <w:t>Values</w:t>
      </w:r>
      <w:r>
        <w:rPr>
          <w:spacing w:val="-4"/>
        </w:rPr>
        <w:t> </w:t>
      </w:r>
      <w:r>
        <w:rPr/>
        <w:t>of</w:t>
      </w:r>
      <w:r>
        <w:rPr>
          <w:spacing w:val="-2"/>
        </w:rPr>
        <w:t> </w:t>
      </w:r>
      <w:r>
        <w:rPr/>
        <w:t>Position</w:t>
      </w:r>
      <w:r>
        <w:rPr>
          <w:spacing w:val="-4"/>
        </w:rPr>
        <w:t> </w:t>
      </w:r>
      <w:r>
        <w:rPr/>
        <w:t>2</w:t>
      </w:r>
      <w:r>
        <w:rPr>
          <w:spacing w:val="-5"/>
        </w:rPr>
        <w:t> </w:t>
      </w:r>
      <w:r>
        <w:rPr/>
        <w:t>of</w:t>
      </w:r>
      <w:r>
        <w:rPr>
          <w:spacing w:val="-4"/>
        </w:rPr>
        <w:t> SF1:</w:t>
      </w:r>
    </w:p>
    <w:p>
      <w:pPr>
        <w:pStyle w:val="BodyText"/>
        <w:spacing w:before="10"/>
        <w:rPr>
          <w:b/>
          <w:sz w:val="22"/>
        </w:rPr>
      </w:pPr>
    </w:p>
    <w:p>
      <w:pPr>
        <w:pStyle w:val="BodyText"/>
        <w:ind w:left="273"/>
      </w:pPr>
      <w:r>
        <w:rPr/>
        <w:t>0</w:t>
      </w:r>
      <w:r>
        <w:rPr>
          <w:spacing w:val="-5"/>
        </w:rPr>
        <w:t> </w:t>
      </w:r>
      <w:r>
        <w:rPr/>
        <w:t>=</w:t>
      </w:r>
      <w:r>
        <w:rPr>
          <w:spacing w:val="-4"/>
        </w:rPr>
        <w:t> </w:t>
      </w:r>
      <w:r>
        <w:rPr/>
        <w:t>Reserved</w:t>
      </w:r>
      <w:r>
        <w:rPr>
          <w:spacing w:val="-5"/>
        </w:rPr>
        <w:t> </w:t>
      </w:r>
      <w:r>
        <w:rPr/>
        <w:t>for</w:t>
      </w:r>
      <w:r>
        <w:rPr>
          <w:spacing w:val="-5"/>
        </w:rPr>
        <w:t> </w:t>
      </w:r>
      <w:r>
        <w:rPr/>
        <w:t>future</w:t>
      </w:r>
      <w:r>
        <w:rPr>
          <w:spacing w:val="-5"/>
        </w:rPr>
        <w:t> use</w:t>
      </w:r>
    </w:p>
    <w:p>
      <w:pPr>
        <w:pStyle w:val="BodyText"/>
        <w:spacing w:before="27"/>
      </w:pPr>
    </w:p>
    <w:p>
      <w:pPr>
        <w:pStyle w:val="BodyText"/>
        <w:ind w:left="273"/>
      </w:pPr>
      <w:r>
        <w:rPr/>
        <w:t>1</w:t>
      </w:r>
      <w:r>
        <w:rPr>
          <w:spacing w:val="-8"/>
        </w:rPr>
        <w:t> </w:t>
      </w:r>
      <w:r>
        <w:rPr/>
        <w:t>=</w:t>
      </w:r>
      <w:r>
        <w:rPr>
          <w:spacing w:val="-7"/>
        </w:rPr>
        <w:t> </w:t>
      </w:r>
      <w:r>
        <w:rPr/>
        <w:t>Cardholder</w:t>
      </w:r>
      <w:r>
        <w:rPr>
          <w:spacing w:val="-7"/>
        </w:rPr>
        <w:t> </w:t>
      </w:r>
      <w:r>
        <w:rPr/>
        <w:t>certificate</w:t>
      </w:r>
      <w:r>
        <w:rPr>
          <w:spacing w:val="-5"/>
        </w:rPr>
        <w:t> </w:t>
      </w:r>
      <w:r>
        <w:rPr/>
        <w:t>not</w:t>
      </w:r>
      <w:r>
        <w:rPr>
          <w:spacing w:val="-8"/>
        </w:rPr>
        <w:t> </w:t>
      </w:r>
      <w:r>
        <w:rPr>
          <w:spacing w:val="-4"/>
        </w:rPr>
        <w:t>used</w:t>
      </w:r>
    </w:p>
    <w:p>
      <w:pPr>
        <w:pStyle w:val="BodyText"/>
        <w:spacing w:before="28"/>
      </w:pPr>
    </w:p>
    <w:p>
      <w:pPr>
        <w:pStyle w:val="BodyText"/>
        <w:ind w:left="273"/>
      </w:pPr>
      <w:r>
        <w:rPr/>
        <w:t>2</w:t>
      </w:r>
      <w:r>
        <w:rPr>
          <w:spacing w:val="-7"/>
        </w:rPr>
        <w:t> </w:t>
      </w:r>
      <w:r>
        <w:rPr/>
        <w:t>=</w:t>
      </w:r>
      <w:r>
        <w:rPr>
          <w:spacing w:val="-5"/>
        </w:rPr>
        <w:t> </w:t>
      </w:r>
      <w:r>
        <w:rPr/>
        <w:t>Processed</w:t>
      </w:r>
      <w:r>
        <w:rPr>
          <w:spacing w:val="-8"/>
        </w:rPr>
        <w:t> </w:t>
      </w:r>
      <w:r>
        <w:rPr/>
        <w:t>through</w:t>
      </w:r>
      <w:r>
        <w:rPr>
          <w:spacing w:val="-7"/>
        </w:rPr>
        <w:t> </w:t>
      </w:r>
      <w:r>
        <w:rPr>
          <w:spacing w:val="-2"/>
        </w:rPr>
        <w:t>Masterpass</w:t>
      </w:r>
    </w:p>
    <w:p>
      <w:pPr>
        <w:pStyle w:val="BodyText"/>
        <w:spacing w:before="27"/>
      </w:pPr>
    </w:p>
    <w:p>
      <w:pPr>
        <w:pStyle w:val="BodyText"/>
        <w:spacing w:line="508" w:lineRule="auto"/>
        <w:ind w:left="273" w:right="5542"/>
      </w:pPr>
      <w:r>
        <w:rPr/>
        <w:t>4</w:t>
      </w:r>
      <w:r>
        <w:rPr>
          <w:spacing w:val="-8"/>
        </w:rPr>
        <w:t> </w:t>
      </w:r>
      <w:r>
        <w:rPr/>
        <w:t>=</w:t>
      </w:r>
      <w:r>
        <w:rPr>
          <w:spacing w:val="-7"/>
        </w:rPr>
        <w:t> </w:t>
      </w:r>
      <w:r>
        <w:rPr/>
        <w:t>Digital</w:t>
      </w:r>
      <w:r>
        <w:rPr>
          <w:spacing w:val="-7"/>
        </w:rPr>
        <w:t> </w:t>
      </w:r>
      <w:r>
        <w:rPr/>
        <w:t>Secure</w:t>
      </w:r>
      <w:r>
        <w:rPr>
          <w:spacing w:val="-8"/>
        </w:rPr>
        <w:t> </w:t>
      </w:r>
      <w:r>
        <w:rPr/>
        <w:t>Remote</w:t>
      </w:r>
      <w:r>
        <w:rPr>
          <w:spacing w:val="-7"/>
        </w:rPr>
        <w:t> </w:t>
      </w:r>
      <w:r>
        <w:rPr/>
        <w:t>Payment</w:t>
      </w:r>
      <w:r>
        <w:rPr>
          <w:spacing w:val="-8"/>
        </w:rPr>
        <w:t> </w:t>
      </w:r>
      <w:r>
        <w:rPr/>
        <w:t>Transaction 5–9 = Reserved for future use</w:t>
      </w:r>
    </w:p>
    <w:p>
      <w:pPr>
        <w:pStyle w:val="Heading5"/>
        <w:spacing w:before="2"/>
      </w:pPr>
      <w:r>
        <w:rPr/>
        <w:t>Possible</w:t>
      </w:r>
      <w:r>
        <w:rPr>
          <w:spacing w:val="-4"/>
        </w:rPr>
        <w:t> </w:t>
      </w:r>
      <w:r>
        <w:rPr/>
        <w:t>Values</w:t>
      </w:r>
      <w:r>
        <w:rPr>
          <w:spacing w:val="-4"/>
        </w:rPr>
        <w:t> </w:t>
      </w:r>
      <w:r>
        <w:rPr/>
        <w:t>of</w:t>
      </w:r>
      <w:r>
        <w:rPr>
          <w:spacing w:val="-2"/>
        </w:rPr>
        <w:t> </w:t>
      </w:r>
      <w:r>
        <w:rPr/>
        <w:t>Position</w:t>
      </w:r>
      <w:r>
        <w:rPr>
          <w:spacing w:val="-4"/>
        </w:rPr>
        <w:t> </w:t>
      </w:r>
      <w:r>
        <w:rPr/>
        <w:t>3</w:t>
      </w:r>
      <w:r>
        <w:rPr>
          <w:spacing w:val="-5"/>
        </w:rPr>
        <w:t> </w:t>
      </w:r>
      <w:r>
        <w:rPr/>
        <w:t>of</w:t>
      </w:r>
      <w:r>
        <w:rPr>
          <w:spacing w:val="-4"/>
        </w:rPr>
        <w:t> SF1:</w:t>
      </w:r>
    </w:p>
    <w:p>
      <w:pPr>
        <w:pStyle w:val="BodyText"/>
        <w:spacing w:before="10"/>
        <w:rPr>
          <w:b/>
          <w:sz w:val="22"/>
        </w:rPr>
      </w:pPr>
    </w:p>
    <w:p>
      <w:pPr>
        <w:pStyle w:val="BodyText"/>
        <w:ind w:left="273"/>
      </w:pPr>
      <w:r>
        <w:rPr/>
        <w:t>0</w:t>
      </w:r>
      <w:r>
        <w:rPr>
          <w:spacing w:val="-7"/>
        </w:rPr>
        <w:t> </w:t>
      </w:r>
      <w:r>
        <w:rPr/>
        <w:t>=</w:t>
      </w:r>
      <w:r>
        <w:rPr>
          <w:spacing w:val="-5"/>
        </w:rPr>
        <w:t> </w:t>
      </w:r>
      <w:r>
        <w:rPr/>
        <w:t>UCAF</w:t>
      </w:r>
      <w:r>
        <w:rPr>
          <w:spacing w:val="-3"/>
        </w:rPr>
        <w:t> </w:t>
      </w:r>
      <w:r>
        <w:rPr/>
        <w:t>data</w:t>
      </w:r>
      <w:r>
        <w:rPr>
          <w:spacing w:val="-6"/>
        </w:rPr>
        <w:t> </w:t>
      </w:r>
      <w:r>
        <w:rPr/>
        <w:t>collection</w:t>
      </w:r>
      <w:r>
        <w:rPr>
          <w:spacing w:val="-5"/>
        </w:rPr>
        <w:t> </w:t>
      </w:r>
      <w:r>
        <w:rPr/>
        <w:t>is</w:t>
      </w:r>
      <w:r>
        <w:rPr>
          <w:spacing w:val="-5"/>
        </w:rPr>
        <w:t> </w:t>
      </w:r>
      <w:r>
        <w:rPr/>
        <w:t>not</w:t>
      </w:r>
      <w:r>
        <w:rPr>
          <w:spacing w:val="-6"/>
        </w:rPr>
        <w:t> </w:t>
      </w:r>
      <w:r>
        <w:rPr/>
        <w:t>supported</w:t>
      </w:r>
      <w:r>
        <w:rPr>
          <w:spacing w:val="-6"/>
        </w:rPr>
        <w:t> </w:t>
      </w:r>
      <w:r>
        <w:rPr/>
        <w:t>by</w:t>
      </w:r>
      <w:r>
        <w:rPr>
          <w:spacing w:val="-5"/>
        </w:rPr>
        <w:t> </w:t>
      </w:r>
      <w:r>
        <w:rPr/>
        <w:t>the</w:t>
      </w:r>
      <w:r>
        <w:rPr>
          <w:spacing w:val="-5"/>
        </w:rPr>
        <w:t> </w:t>
      </w:r>
      <w:r>
        <w:rPr>
          <w:spacing w:val="-2"/>
        </w:rPr>
        <w:t>merchant</w:t>
      </w:r>
    </w:p>
    <w:p>
      <w:pPr>
        <w:pStyle w:val="BodyText"/>
        <w:spacing w:before="27"/>
      </w:pPr>
    </w:p>
    <w:p>
      <w:pPr>
        <w:pStyle w:val="BodyText"/>
        <w:ind w:left="273"/>
      </w:pPr>
      <w:r>
        <w:rPr/>
        <w:t>1</w:t>
      </w:r>
      <w:r>
        <w:rPr>
          <w:spacing w:val="-7"/>
        </w:rPr>
        <w:t> </w:t>
      </w:r>
      <w:r>
        <w:rPr/>
        <w:t>=</w:t>
      </w:r>
      <w:r>
        <w:rPr>
          <w:spacing w:val="-6"/>
        </w:rPr>
        <w:t> </w:t>
      </w:r>
      <w:r>
        <w:rPr/>
        <w:t>UCAF</w:t>
      </w:r>
      <w:r>
        <w:rPr>
          <w:spacing w:val="-4"/>
        </w:rPr>
        <w:t> </w:t>
      </w:r>
      <w:r>
        <w:rPr/>
        <w:t>data</w:t>
      </w:r>
      <w:r>
        <w:rPr>
          <w:spacing w:val="-6"/>
        </w:rPr>
        <w:t> </w:t>
      </w:r>
      <w:r>
        <w:rPr/>
        <w:t>collection</w:t>
      </w:r>
      <w:r>
        <w:rPr>
          <w:spacing w:val="-6"/>
        </w:rPr>
        <w:t> </w:t>
      </w:r>
      <w:r>
        <w:rPr/>
        <w:t>is</w:t>
      </w:r>
      <w:r>
        <w:rPr>
          <w:spacing w:val="-5"/>
        </w:rPr>
        <w:t> </w:t>
      </w:r>
      <w:r>
        <w:rPr/>
        <w:t>supported</w:t>
      </w:r>
      <w:r>
        <w:rPr>
          <w:spacing w:val="-7"/>
        </w:rPr>
        <w:t> </w:t>
      </w:r>
      <w:r>
        <w:rPr/>
        <w:t>by</w:t>
      </w:r>
      <w:r>
        <w:rPr>
          <w:spacing w:val="-6"/>
        </w:rPr>
        <w:t> </w:t>
      </w:r>
      <w:r>
        <w:rPr/>
        <w:t>the</w:t>
      </w:r>
      <w:r>
        <w:rPr>
          <w:spacing w:val="-5"/>
        </w:rPr>
        <w:t> </w:t>
      </w:r>
      <w:r>
        <w:rPr/>
        <w:t>merchant,</w:t>
      </w:r>
      <w:r>
        <w:rPr>
          <w:spacing w:val="-7"/>
        </w:rPr>
        <w:t> </w:t>
      </w:r>
      <w:r>
        <w:rPr/>
        <w:t>and</w:t>
      </w:r>
      <w:r>
        <w:rPr>
          <w:spacing w:val="-4"/>
        </w:rPr>
        <w:t> </w:t>
      </w:r>
      <w:r>
        <w:rPr/>
        <w:t>UCAF</w:t>
      </w:r>
      <w:r>
        <w:rPr>
          <w:spacing w:val="-4"/>
        </w:rPr>
        <w:t> </w:t>
      </w:r>
      <w:r>
        <w:rPr/>
        <w:t>data</w:t>
      </w:r>
      <w:r>
        <w:rPr>
          <w:spacing w:val="-7"/>
        </w:rPr>
        <w:t> </w:t>
      </w:r>
      <w:r>
        <w:rPr/>
        <w:t>should</w:t>
      </w:r>
      <w:r>
        <w:rPr>
          <w:spacing w:val="-5"/>
        </w:rPr>
        <w:t> </w:t>
      </w:r>
      <w:r>
        <w:rPr/>
        <w:t>be</w:t>
      </w:r>
      <w:r>
        <w:rPr>
          <w:spacing w:val="-4"/>
        </w:rPr>
        <w:t> </w:t>
      </w:r>
      <w:r>
        <w:rPr>
          <w:spacing w:val="-2"/>
        </w:rPr>
        <w:t>available</w:t>
      </w:r>
    </w:p>
    <w:p>
      <w:pPr>
        <w:pStyle w:val="BodyText"/>
        <w:spacing w:before="27"/>
      </w:pPr>
    </w:p>
    <w:p>
      <w:pPr>
        <w:pStyle w:val="BodyText"/>
        <w:ind w:left="273"/>
      </w:pPr>
      <w:r>
        <w:rPr/>
        <w:t>2</w:t>
      </w:r>
      <w:r>
        <w:rPr>
          <w:spacing w:val="-4"/>
        </w:rPr>
        <w:t> </w:t>
      </w:r>
      <w:r>
        <w:rPr/>
        <w:t>=</w:t>
      </w:r>
      <w:r>
        <w:rPr>
          <w:spacing w:val="-3"/>
        </w:rPr>
        <w:t> </w:t>
      </w:r>
      <w:r>
        <w:rPr/>
        <w:t>Issuer</w:t>
      </w:r>
      <w:r>
        <w:rPr>
          <w:spacing w:val="-3"/>
        </w:rPr>
        <w:t> </w:t>
      </w:r>
      <w:r>
        <w:rPr>
          <w:spacing w:val="-2"/>
        </w:rPr>
        <w:t>Authenticated</w:t>
      </w:r>
    </w:p>
    <w:p>
      <w:pPr>
        <w:pStyle w:val="BodyText"/>
        <w:spacing w:before="27"/>
      </w:pPr>
    </w:p>
    <w:p>
      <w:pPr>
        <w:pStyle w:val="BodyText"/>
        <w:spacing w:before="1"/>
        <w:ind w:left="273"/>
      </w:pPr>
      <w:r>
        <w:rPr/>
        <w:t>3</w:t>
      </w:r>
      <w:r>
        <w:rPr>
          <w:spacing w:val="-7"/>
        </w:rPr>
        <w:t> </w:t>
      </w:r>
      <w:r>
        <w:rPr/>
        <w:t>=</w:t>
      </w:r>
      <w:r>
        <w:rPr>
          <w:spacing w:val="-5"/>
        </w:rPr>
        <w:t> </w:t>
      </w:r>
      <w:r>
        <w:rPr/>
        <w:t>UCAF</w:t>
      </w:r>
      <w:r>
        <w:rPr>
          <w:spacing w:val="-4"/>
        </w:rPr>
        <w:t> </w:t>
      </w:r>
      <w:r>
        <w:rPr/>
        <w:t>data</w:t>
      </w:r>
      <w:r>
        <w:rPr>
          <w:spacing w:val="-6"/>
        </w:rPr>
        <w:t> </w:t>
      </w:r>
      <w:r>
        <w:rPr/>
        <w:t>collection</w:t>
      </w:r>
      <w:r>
        <w:rPr>
          <w:spacing w:val="-5"/>
        </w:rPr>
        <w:t> </w:t>
      </w:r>
      <w:r>
        <w:rPr/>
        <w:t>is</w:t>
      </w:r>
      <w:r>
        <w:rPr>
          <w:spacing w:val="-6"/>
        </w:rPr>
        <w:t> </w:t>
      </w:r>
      <w:r>
        <w:rPr/>
        <w:t>supported</w:t>
      </w:r>
      <w:r>
        <w:rPr>
          <w:spacing w:val="-6"/>
        </w:rPr>
        <w:t> </w:t>
      </w:r>
      <w:r>
        <w:rPr/>
        <w:t>by</w:t>
      </w:r>
      <w:r>
        <w:rPr>
          <w:spacing w:val="-5"/>
        </w:rPr>
        <w:t> </w:t>
      </w:r>
      <w:r>
        <w:rPr/>
        <w:t>the</w:t>
      </w:r>
      <w:r>
        <w:rPr>
          <w:spacing w:val="-6"/>
        </w:rPr>
        <w:t> </w:t>
      </w:r>
      <w:r>
        <w:rPr>
          <w:spacing w:val="-2"/>
        </w:rPr>
        <w:t>merchant.</w:t>
      </w:r>
    </w:p>
    <w:p>
      <w:pPr>
        <w:pStyle w:val="BodyText"/>
        <w:spacing w:before="27"/>
      </w:pPr>
    </w:p>
    <w:p>
      <w:pPr>
        <w:pStyle w:val="BodyText"/>
        <w:ind w:left="273"/>
      </w:pPr>
      <w:r>
        <w:rPr/>
        <w:t>4</w:t>
      </w:r>
      <w:r>
        <w:rPr>
          <w:spacing w:val="-5"/>
        </w:rPr>
        <w:t> </w:t>
      </w:r>
      <w:r>
        <w:rPr/>
        <w:t>=</w:t>
      </w:r>
      <w:r>
        <w:rPr>
          <w:spacing w:val="-4"/>
        </w:rPr>
        <w:t> </w:t>
      </w:r>
      <w:r>
        <w:rPr/>
        <w:t>Reserved</w:t>
      </w:r>
      <w:r>
        <w:rPr>
          <w:spacing w:val="-5"/>
        </w:rPr>
        <w:t> </w:t>
      </w:r>
      <w:r>
        <w:rPr/>
        <w:t>for</w:t>
      </w:r>
      <w:r>
        <w:rPr>
          <w:spacing w:val="-5"/>
        </w:rPr>
        <w:t> </w:t>
      </w:r>
      <w:r>
        <w:rPr/>
        <w:t>future</w:t>
      </w:r>
      <w:r>
        <w:rPr>
          <w:spacing w:val="-5"/>
        </w:rPr>
        <w:t> use</w:t>
      </w:r>
    </w:p>
    <w:p>
      <w:pPr>
        <w:pStyle w:val="BodyText"/>
        <w:spacing w:before="28"/>
      </w:pPr>
    </w:p>
    <w:p>
      <w:pPr>
        <w:pStyle w:val="BodyText"/>
        <w:ind w:left="273"/>
      </w:pPr>
      <w:r>
        <w:rPr/>
        <w:t>5</w:t>
      </w:r>
      <w:r>
        <w:rPr>
          <w:spacing w:val="-5"/>
        </w:rPr>
        <w:t> </w:t>
      </w:r>
      <w:r>
        <w:rPr/>
        <w:t>=</w:t>
      </w:r>
      <w:r>
        <w:rPr>
          <w:spacing w:val="-5"/>
        </w:rPr>
        <w:t> </w:t>
      </w:r>
      <w:r>
        <w:rPr/>
        <w:t>Issuer</w:t>
      </w:r>
      <w:r>
        <w:rPr>
          <w:spacing w:val="-4"/>
        </w:rPr>
        <w:t> </w:t>
      </w:r>
      <w:r>
        <w:rPr/>
        <w:t>risk</w:t>
      </w:r>
      <w:r>
        <w:rPr>
          <w:spacing w:val="-4"/>
        </w:rPr>
        <w:t> </w:t>
      </w:r>
      <w:r>
        <w:rPr/>
        <w:t>based</w:t>
      </w:r>
      <w:r>
        <w:rPr>
          <w:spacing w:val="-4"/>
        </w:rPr>
        <w:t> </w:t>
      </w:r>
      <w:r>
        <w:rPr>
          <w:spacing w:val="-2"/>
        </w:rPr>
        <w:t>decisioning</w:t>
      </w:r>
    </w:p>
    <w:p>
      <w:pPr>
        <w:pStyle w:val="BodyText"/>
        <w:spacing w:before="27"/>
      </w:pPr>
    </w:p>
    <w:p>
      <w:pPr>
        <w:pStyle w:val="BodyText"/>
        <w:ind w:left="273"/>
      </w:pPr>
      <w:r>
        <w:rPr/>
        <w:t>6</w:t>
      </w:r>
      <w:r>
        <w:rPr>
          <w:spacing w:val="-6"/>
        </w:rPr>
        <w:t> </w:t>
      </w:r>
      <w:r>
        <w:rPr/>
        <w:t>=</w:t>
      </w:r>
      <w:r>
        <w:rPr>
          <w:spacing w:val="-4"/>
        </w:rPr>
        <w:t> </w:t>
      </w:r>
      <w:r>
        <w:rPr/>
        <w:t>Merchant</w:t>
      </w:r>
      <w:r>
        <w:rPr>
          <w:spacing w:val="-6"/>
        </w:rPr>
        <w:t> </w:t>
      </w:r>
      <w:r>
        <w:rPr/>
        <w:t>Risk</w:t>
      </w:r>
      <w:r>
        <w:rPr>
          <w:spacing w:val="-4"/>
        </w:rPr>
        <w:t> </w:t>
      </w:r>
      <w:r>
        <w:rPr/>
        <w:t>Based</w:t>
      </w:r>
      <w:r>
        <w:rPr>
          <w:spacing w:val="-4"/>
        </w:rPr>
        <w:t> </w:t>
      </w:r>
      <w:r>
        <w:rPr>
          <w:spacing w:val="-2"/>
        </w:rPr>
        <w:t>Decisioning</w:t>
      </w:r>
    </w:p>
    <w:p>
      <w:pPr>
        <w:pStyle w:val="BodyText"/>
        <w:spacing w:before="27"/>
      </w:pPr>
    </w:p>
    <w:p>
      <w:pPr>
        <w:pStyle w:val="BodyText"/>
        <w:spacing w:line="300" w:lineRule="auto"/>
        <w:ind w:left="273" w:right="594"/>
        <w:jc w:val="both"/>
      </w:pPr>
      <w:r>
        <w:rPr/>
        <w:t>7</w:t>
      </w:r>
      <w:r>
        <w:rPr>
          <w:spacing w:val="-3"/>
        </w:rPr>
        <w:t> </w:t>
      </w:r>
      <w:r>
        <w:rPr/>
        <w:t>=</w:t>
      </w:r>
      <w:r>
        <w:rPr>
          <w:spacing w:val="-2"/>
        </w:rPr>
        <w:t> </w:t>
      </w:r>
      <w:r>
        <w:rPr/>
        <w:t>Partial</w:t>
      </w:r>
      <w:r>
        <w:rPr>
          <w:spacing w:val="-4"/>
        </w:rPr>
        <w:t> </w:t>
      </w:r>
      <w:r>
        <w:rPr/>
        <w:t>shipment</w:t>
      </w:r>
      <w:r>
        <w:rPr>
          <w:spacing w:val="-3"/>
        </w:rPr>
        <w:t> </w:t>
      </w:r>
      <w:r>
        <w:rPr/>
        <w:t>or</w:t>
      </w:r>
      <w:r>
        <w:rPr>
          <w:spacing w:val="-3"/>
        </w:rPr>
        <w:t> </w:t>
      </w:r>
      <w:r>
        <w:rPr/>
        <w:t>recurring</w:t>
      </w:r>
      <w:r>
        <w:rPr>
          <w:spacing w:val="-4"/>
        </w:rPr>
        <w:t> </w:t>
      </w:r>
      <w:r>
        <w:rPr/>
        <w:t>payment.</w:t>
      </w:r>
      <w:r>
        <w:rPr>
          <w:spacing w:val="-3"/>
        </w:rPr>
        <w:t> </w:t>
      </w:r>
      <w:r>
        <w:rPr/>
        <w:t>Liability</w:t>
      </w:r>
      <w:r>
        <w:rPr>
          <w:spacing w:val="-2"/>
        </w:rPr>
        <w:t> </w:t>
      </w:r>
      <w:r>
        <w:rPr/>
        <w:t>will</w:t>
      </w:r>
      <w:r>
        <w:rPr>
          <w:spacing w:val="-2"/>
        </w:rPr>
        <w:t> </w:t>
      </w:r>
      <w:r>
        <w:rPr/>
        <w:t>depend</w:t>
      </w:r>
      <w:r>
        <w:rPr>
          <w:spacing w:val="-2"/>
        </w:rPr>
        <w:t> </w:t>
      </w:r>
      <w:r>
        <w:rPr/>
        <w:t>on</w:t>
      </w:r>
      <w:r>
        <w:rPr>
          <w:spacing w:val="-4"/>
        </w:rPr>
        <w:t> </w:t>
      </w:r>
      <w:r>
        <w:rPr/>
        <w:t>the</w:t>
      </w:r>
      <w:r>
        <w:rPr>
          <w:spacing w:val="-4"/>
        </w:rPr>
        <w:t> </w:t>
      </w:r>
      <w:r>
        <w:rPr/>
        <w:t>original</w:t>
      </w:r>
      <w:r>
        <w:rPr>
          <w:spacing w:val="-4"/>
        </w:rPr>
        <w:t> </w:t>
      </w:r>
      <w:r>
        <w:rPr/>
        <w:t>UCAF</w:t>
      </w:r>
      <w:r>
        <w:rPr>
          <w:spacing w:val="-2"/>
        </w:rPr>
        <w:t> </w:t>
      </w:r>
      <w:r>
        <w:rPr/>
        <w:t>values</w:t>
      </w:r>
      <w:r>
        <w:rPr>
          <w:spacing w:val="-2"/>
        </w:rPr>
        <w:t> </w:t>
      </w:r>
      <w:r>
        <w:rPr/>
        <w:t>provided</w:t>
      </w:r>
      <w:r>
        <w:rPr>
          <w:spacing w:val="-1"/>
        </w:rPr>
        <w:t> </w:t>
      </w:r>
      <w:r>
        <w:rPr/>
        <w:t>and matching with the initial transaction.</w:t>
      </w:r>
    </w:p>
    <w:p>
      <w:pPr>
        <w:spacing w:after="0" w:line="300" w:lineRule="auto"/>
        <w:jc w:val="both"/>
        <w:sectPr>
          <w:pgSz w:w="11910" w:h="16840"/>
          <w:pgMar w:header="942" w:footer="1095" w:top="1680" w:bottom="1280" w:left="860" w:right="920"/>
        </w:sectPr>
      </w:pPr>
    </w:p>
    <w:p>
      <w:pPr>
        <w:pStyle w:val="BodyText"/>
        <w:spacing w:line="300" w:lineRule="auto" w:before="6"/>
        <w:ind w:left="273" w:right="290"/>
      </w:pPr>
      <w:r>
        <w:rPr/>
        <w:t>Subelement</w:t>
      </w:r>
      <w:r>
        <w:rPr>
          <w:spacing w:val="-4"/>
        </w:rPr>
        <w:t> </w:t>
      </w:r>
      <w:r>
        <w:rPr/>
        <w:t>111.4,</w:t>
      </w:r>
      <w:r>
        <w:rPr>
          <w:spacing w:val="-4"/>
        </w:rPr>
        <w:t> </w:t>
      </w:r>
      <w:r>
        <w:rPr/>
        <w:t>subfields</w:t>
      </w:r>
      <w:r>
        <w:rPr>
          <w:spacing w:val="-3"/>
        </w:rPr>
        <w:t> </w:t>
      </w:r>
      <w:r>
        <w:rPr/>
        <w:t>2</w:t>
      </w:r>
      <w:r>
        <w:rPr>
          <w:spacing w:val="-4"/>
        </w:rPr>
        <w:t> </w:t>
      </w:r>
      <w:r>
        <w:rPr/>
        <w:t>and</w:t>
      </w:r>
      <w:r>
        <w:rPr>
          <w:spacing w:val="-2"/>
        </w:rPr>
        <w:t> </w:t>
      </w:r>
      <w:r>
        <w:rPr/>
        <w:t>3</w:t>
      </w:r>
      <w:r>
        <w:rPr>
          <w:spacing w:val="-4"/>
        </w:rPr>
        <w:t> </w:t>
      </w:r>
      <w:r>
        <w:rPr/>
        <w:t>are</w:t>
      </w:r>
      <w:r>
        <w:rPr>
          <w:spacing w:val="-1"/>
        </w:rPr>
        <w:t> </w:t>
      </w:r>
      <w:r>
        <w:rPr/>
        <w:t>only</w:t>
      </w:r>
      <w:r>
        <w:rPr>
          <w:spacing w:val="-3"/>
        </w:rPr>
        <w:t> </w:t>
      </w:r>
      <w:r>
        <w:rPr/>
        <w:t>present</w:t>
      </w:r>
      <w:r>
        <w:rPr>
          <w:spacing w:val="-4"/>
        </w:rPr>
        <w:t> </w:t>
      </w:r>
      <w:r>
        <w:rPr/>
        <w:t>in</w:t>
      </w:r>
      <w:r>
        <w:rPr>
          <w:spacing w:val="-4"/>
        </w:rPr>
        <w:t> </w:t>
      </w:r>
      <w:r>
        <w:rPr/>
        <w:t>the</w:t>
      </w:r>
      <w:r>
        <w:rPr>
          <w:spacing w:val="-2"/>
        </w:rPr>
        <w:t> </w:t>
      </w:r>
      <w:r>
        <w:rPr/>
        <w:t>Financial</w:t>
      </w:r>
      <w:r>
        <w:rPr>
          <w:spacing w:val="-5"/>
        </w:rPr>
        <w:t> </w:t>
      </w:r>
      <w:r>
        <w:rPr/>
        <w:t>Transaction</w:t>
      </w:r>
      <w:r>
        <w:rPr>
          <w:spacing w:val="-2"/>
        </w:rPr>
        <w:t> </w:t>
      </w:r>
      <w:r>
        <w:rPr/>
        <w:t>Request,</w:t>
      </w:r>
      <w:r>
        <w:rPr>
          <w:spacing w:val="-4"/>
        </w:rPr>
        <w:t> </w:t>
      </w:r>
      <w:r>
        <w:rPr/>
        <w:t>Response/0210 message provided by Mastercard to the acquirer if an Security Level Indicator (SLI) downgrade occurred.</w:t>
      </w:r>
    </w:p>
    <w:p>
      <w:pPr>
        <w:pStyle w:val="BodyText"/>
        <w:spacing w:before="201"/>
        <w:ind w:left="273"/>
      </w:pPr>
      <w:r>
        <w:rPr/>
        <w:t>Issuers</w:t>
      </w:r>
      <w:r>
        <w:rPr>
          <w:spacing w:val="-6"/>
        </w:rPr>
        <w:t> </w:t>
      </w:r>
      <w:r>
        <w:rPr/>
        <w:t>will</w:t>
      </w:r>
      <w:r>
        <w:rPr>
          <w:spacing w:val="-8"/>
        </w:rPr>
        <w:t> </w:t>
      </w:r>
      <w:r>
        <w:rPr/>
        <w:t>not</w:t>
      </w:r>
      <w:r>
        <w:rPr>
          <w:spacing w:val="-7"/>
        </w:rPr>
        <w:t> </w:t>
      </w:r>
      <w:r>
        <w:rPr/>
        <w:t>see</w:t>
      </w:r>
      <w:r>
        <w:rPr>
          <w:spacing w:val="-7"/>
        </w:rPr>
        <w:t> </w:t>
      </w:r>
      <w:r>
        <w:rPr/>
        <w:t>subfields</w:t>
      </w:r>
      <w:r>
        <w:rPr>
          <w:spacing w:val="-6"/>
        </w:rPr>
        <w:t> </w:t>
      </w:r>
      <w:r>
        <w:rPr/>
        <w:t>2</w:t>
      </w:r>
      <w:r>
        <w:rPr>
          <w:spacing w:val="-7"/>
        </w:rPr>
        <w:t> </w:t>
      </w:r>
      <w:r>
        <w:rPr/>
        <w:t>or</w:t>
      </w:r>
      <w:r>
        <w:rPr>
          <w:spacing w:val="-6"/>
        </w:rPr>
        <w:t> </w:t>
      </w:r>
      <w:r>
        <w:rPr/>
        <w:t>3</w:t>
      </w:r>
      <w:r>
        <w:rPr>
          <w:spacing w:val="-5"/>
        </w:rPr>
        <w:t> </w:t>
      </w:r>
      <w:r>
        <w:rPr/>
        <w:t>in</w:t>
      </w:r>
      <w:r>
        <w:rPr>
          <w:spacing w:val="-7"/>
        </w:rPr>
        <w:t> </w:t>
      </w:r>
      <w:r>
        <w:rPr/>
        <w:t>the</w:t>
      </w:r>
      <w:r>
        <w:rPr>
          <w:spacing w:val="-8"/>
        </w:rPr>
        <w:t> </w:t>
      </w:r>
      <w:r>
        <w:rPr/>
        <w:t>Financial</w:t>
      </w:r>
      <w:r>
        <w:rPr>
          <w:spacing w:val="-7"/>
        </w:rPr>
        <w:t> </w:t>
      </w:r>
      <w:r>
        <w:rPr/>
        <w:t>Transaction</w:t>
      </w:r>
      <w:r>
        <w:rPr>
          <w:spacing w:val="-5"/>
        </w:rPr>
        <w:t> </w:t>
      </w:r>
      <w:r>
        <w:rPr/>
        <w:t>Request/0200</w:t>
      </w:r>
      <w:r>
        <w:rPr>
          <w:spacing w:val="-7"/>
        </w:rPr>
        <w:t> </w:t>
      </w:r>
      <w:r>
        <w:rPr>
          <w:spacing w:val="-2"/>
        </w:rPr>
        <w:t>messages.</w:t>
      </w:r>
    </w:p>
    <w:p>
      <w:pPr>
        <w:pStyle w:val="BodyText"/>
      </w:pPr>
    </w:p>
    <w:p>
      <w:pPr>
        <w:pStyle w:val="BodyText"/>
      </w:pPr>
    </w:p>
    <w:p>
      <w:pPr>
        <w:pStyle w:val="BodyText"/>
        <w:spacing w:before="54"/>
      </w:pPr>
    </w:p>
    <w:p>
      <w:pPr>
        <w:pStyle w:val="Heading5"/>
      </w:pPr>
      <w:r>
        <w:rPr/>
        <w:t>111.18*</w:t>
      </w:r>
      <w:r>
        <w:rPr>
          <w:spacing w:val="-6"/>
        </w:rPr>
        <w:t> </w:t>
      </w:r>
      <w:r>
        <w:rPr/>
        <w:t>(Address</w:t>
      </w:r>
      <w:r>
        <w:rPr>
          <w:spacing w:val="-6"/>
        </w:rPr>
        <w:t> </w:t>
      </w:r>
      <w:r>
        <w:rPr/>
        <w:t>Verification</w:t>
      </w:r>
      <w:r>
        <w:rPr>
          <w:spacing w:val="-6"/>
        </w:rPr>
        <w:t> </w:t>
      </w:r>
      <w:r>
        <w:rPr/>
        <w:t>Service</w:t>
      </w:r>
      <w:r>
        <w:rPr>
          <w:spacing w:val="-6"/>
        </w:rPr>
        <w:t> </w:t>
      </w:r>
      <w:r>
        <w:rPr>
          <w:spacing w:val="-2"/>
        </w:rPr>
        <w:t>Request)</w:t>
      </w:r>
    </w:p>
    <w:p>
      <w:pPr>
        <w:pStyle w:val="BodyText"/>
        <w:spacing w:before="10"/>
        <w:rPr>
          <w:b/>
          <w:sz w:val="22"/>
        </w:rPr>
      </w:pPr>
    </w:p>
    <w:p>
      <w:pPr>
        <w:pStyle w:val="BodyText"/>
        <w:spacing w:line="300" w:lineRule="auto"/>
        <w:ind w:left="273"/>
      </w:pPr>
      <w:r>
        <w:rPr/>
        <w:t>Indicates</w:t>
      </w:r>
      <w:r>
        <w:rPr>
          <w:spacing w:val="-3"/>
        </w:rPr>
        <w:t> </w:t>
      </w:r>
      <w:r>
        <w:rPr/>
        <w:t>that</w:t>
      </w:r>
      <w:r>
        <w:rPr>
          <w:spacing w:val="-4"/>
        </w:rPr>
        <w:t> </w:t>
      </w:r>
      <w:r>
        <w:rPr/>
        <w:t>verification</w:t>
      </w:r>
      <w:r>
        <w:rPr>
          <w:spacing w:val="-3"/>
        </w:rPr>
        <w:t> </w:t>
      </w:r>
      <w:r>
        <w:rPr/>
        <w:t>of</w:t>
      </w:r>
      <w:r>
        <w:rPr>
          <w:spacing w:val="-2"/>
        </w:rPr>
        <w:t> </w:t>
      </w:r>
      <w:r>
        <w:rPr/>
        <w:t>the</w:t>
      </w:r>
      <w:r>
        <w:rPr>
          <w:spacing w:val="-4"/>
        </w:rPr>
        <w:t> </w:t>
      </w:r>
      <w:r>
        <w:rPr/>
        <w:t>cardholder</w:t>
      </w:r>
      <w:r>
        <w:rPr>
          <w:spacing w:val="-3"/>
        </w:rPr>
        <w:t> </w:t>
      </w:r>
      <w:r>
        <w:rPr/>
        <w:t>billing</w:t>
      </w:r>
      <w:r>
        <w:rPr>
          <w:spacing w:val="-3"/>
        </w:rPr>
        <w:t> </w:t>
      </w:r>
      <w:r>
        <w:rPr/>
        <w:t>address</w:t>
      </w:r>
      <w:r>
        <w:rPr>
          <w:spacing w:val="-3"/>
        </w:rPr>
        <w:t> </w:t>
      </w:r>
      <w:r>
        <w:rPr/>
        <w:t>is</w:t>
      </w:r>
      <w:r>
        <w:rPr>
          <w:spacing w:val="-3"/>
        </w:rPr>
        <w:t> </w:t>
      </w:r>
      <w:r>
        <w:rPr/>
        <w:t>requested</w:t>
      </w:r>
      <w:r>
        <w:rPr>
          <w:spacing w:val="-3"/>
        </w:rPr>
        <w:t> </w:t>
      </w:r>
      <w:r>
        <w:rPr/>
        <w:t>in</w:t>
      </w:r>
      <w:r>
        <w:rPr>
          <w:spacing w:val="-4"/>
        </w:rPr>
        <w:t> </w:t>
      </w:r>
      <w:r>
        <w:rPr/>
        <w:t>the</w:t>
      </w:r>
      <w:r>
        <w:rPr>
          <w:spacing w:val="-5"/>
        </w:rPr>
        <w:t> </w:t>
      </w:r>
      <w:r>
        <w:rPr/>
        <w:t>authorization</w:t>
      </w:r>
      <w:r>
        <w:rPr>
          <w:spacing w:val="-3"/>
        </w:rPr>
        <w:t> </w:t>
      </w:r>
      <w:r>
        <w:rPr/>
        <w:t>message</w:t>
      </w:r>
      <w:r>
        <w:rPr>
          <w:spacing w:val="-2"/>
        </w:rPr>
        <w:t> </w:t>
      </w:r>
      <w:r>
        <w:rPr/>
        <w:t>and</w:t>
      </w:r>
      <w:r>
        <w:rPr>
          <w:spacing w:val="-4"/>
        </w:rPr>
        <w:t> </w:t>
      </w:r>
      <w:r>
        <w:rPr/>
        <w:t>this field</w:t>
      </w:r>
      <w:r>
        <w:rPr>
          <w:spacing w:val="-9"/>
        </w:rPr>
        <w:t> </w:t>
      </w:r>
      <w:r>
        <w:rPr/>
        <w:t>must</w:t>
      </w:r>
      <w:r>
        <w:rPr>
          <w:spacing w:val="-9"/>
        </w:rPr>
        <w:t> </w:t>
      </w:r>
      <w:r>
        <w:rPr/>
        <w:t>be</w:t>
      </w:r>
      <w:r>
        <w:rPr>
          <w:spacing w:val="-7"/>
        </w:rPr>
        <w:t> </w:t>
      </w:r>
      <w:r>
        <w:rPr/>
        <w:t>present</w:t>
      </w:r>
      <w:r>
        <w:rPr>
          <w:spacing w:val="-8"/>
        </w:rPr>
        <w:t> </w:t>
      </w:r>
      <w:r>
        <w:rPr/>
        <w:t>in</w:t>
      </w:r>
      <w:r>
        <w:rPr>
          <w:spacing w:val="-9"/>
        </w:rPr>
        <w:t> </w:t>
      </w:r>
      <w:r>
        <w:rPr/>
        <w:t>authorization</w:t>
      </w:r>
      <w:r>
        <w:rPr>
          <w:spacing w:val="-7"/>
        </w:rPr>
        <w:t> </w:t>
      </w:r>
      <w:r>
        <w:rPr/>
        <w:t>request</w:t>
      </w:r>
      <w:r>
        <w:rPr>
          <w:spacing w:val="-8"/>
        </w:rPr>
        <w:t> </w:t>
      </w:r>
      <w:r>
        <w:rPr/>
        <w:t>message</w:t>
      </w:r>
      <w:r>
        <w:rPr>
          <w:spacing w:val="-9"/>
        </w:rPr>
        <w:t> </w:t>
      </w:r>
      <w:r>
        <w:rPr/>
        <w:t>whenever</w:t>
      </w:r>
      <w:r>
        <w:rPr>
          <w:spacing w:val="-8"/>
        </w:rPr>
        <w:t> </w:t>
      </w:r>
      <w:r>
        <w:rPr/>
        <w:t>cardholder</w:t>
      </w:r>
      <w:r>
        <w:rPr>
          <w:spacing w:val="-8"/>
        </w:rPr>
        <w:t> </w:t>
      </w:r>
      <w:r>
        <w:rPr/>
        <w:t>address</w:t>
      </w:r>
      <w:r>
        <w:rPr>
          <w:spacing w:val="-8"/>
        </w:rPr>
        <w:t> </w:t>
      </w:r>
      <w:r>
        <w:rPr/>
        <w:t>verification</w:t>
      </w:r>
      <w:r>
        <w:rPr>
          <w:spacing w:val="-8"/>
        </w:rPr>
        <w:t> </w:t>
      </w:r>
      <w:r>
        <w:rPr/>
        <w:t>is</w:t>
      </w:r>
      <w:r>
        <w:rPr>
          <w:spacing w:val="-7"/>
        </w:rPr>
        <w:t> </w:t>
      </w:r>
      <w:r>
        <w:rPr>
          <w:spacing w:val="-2"/>
        </w:rPr>
        <w:t>required.</w:t>
      </w:r>
    </w:p>
    <w:p>
      <w:pPr>
        <w:pStyle w:val="Heading5"/>
        <w:spacing w:before="201"/>
      </w:pPr>
      <w:r>
        <w:rPr/>
        <w:t>Possible</w:t>
      </w:r>
      <w:r>
        <w:rPr>
          <w:spacing w:val="-3"/>
        </w:rPr>
        <w:t> </w:t>
      </w:r>
      <w:r>
        <w:rPr>
          <w:spacing w:val="-2"/>
        </w:rPr>
        <w:t>Values:</w:t>
      </w:r>
    </w:p>
    <w:p>
      <w:pPr>
        <w:pStyle w:val="BodyText"/>
        <w:spacing w:before="10"/>
        <w:rPr>
          <w:b/>
          <w:sz w:val="22"/>
        </w:rPr>
      </w:pPr>
    </w:p>
    <w:p>
      <w:pPr>
        <w:pStyle w:val="BodyText"/>
        <w:ind w:left="273"/>
      </w:pPr>
      <w:r>
        <w:rPr/>
        <w:t>52</w:t>
      </w:r>
      <w:r>
        <w:rPr>
          <w:spacing w:val="-6"/>
        </w:rPr>
        <w:t> </w:t>
      </w:r>
      <w:r>
        <w:rPr/>
        <w:t>=</w:t>
      </w:r>
      <w:r>
        <w:rPr>
          <w:spacing w:val="-5"/>
        </w:rPr>
        <w:t> </w:t>
      </w:r>
      <w:r>
        <w:rPr/>
        <w:t>AVS</w:t>
      </w:r>
      <w:r>
        <w:rPr>
          <w:spacing w:val="-4"/>
        </w:rPr>
        <w:t> </w:t>
      </w:r>
      <w:r>
        <w:rPr/>
        <w:t>and</w:t>
      </w:r>
      <w:r>
        <w:rPr>
          <w:spacing w:val="-5"/>
        </w:rPr>
        <w:t> </w:t>
      </w:r>
      <w:r>
        <w:rPr/>
        <w:t>Authorization</w:t>
      </w:r>
      <w:r>
        <w:rPr>
          <w:spacing w:val="-6"/>
        </w:rPr>
        <w:t> </w:t>
      </w:r>
      <w:r>
        <w:rPr>
          <w:spacing w:val="-2"/>
        </w:rPr>
        <w:t>Request/0100</w:t>
      </w:r>
    </w:p>
    <w:p>
      <w:pPr>
        <w:pStyle w:val="BodyText"/>
      </w:pPr>
    </w:p>
    <w:p>
      <w:pPr>
        <w:pStyle w:val="BodyText"/>
        <w:spacing w:before="28"/>
      </w:pPr>
    </w:p>
    <w:p>
      <w:pPr>
        <w:pStyle w:val="Heading5"/>
      </w:pPr>
      <w:r>
        <w:rPr/>
        <w:t>111.19*</w:t>
      </w:r>
      <w:r>
        <w:rPr>
          <w:spacing w:val="-6"/>
        </w:rPr>
        <w:t> </w:t>
      </w:r>
      <w:r>
        <w:rPr/>
        <w:t>(Address</w:t>
      </w:r>
      <w:r>
        <w:rPr>
          <w:spacing w:val="-6"/>
        </w:rPr>
        <w:t> </w:t>
      </w:r>
      <w:r>
        <w:rPr/>
        <w:t>Verification</w:t>
      </w:r>
      <w:r>
        <w:rPr>
          <w:spacing w:val="-6"/>
        </w:rPr>
        <w:t> </w:t>
      </w:r>
      <w:r>
        <w:rPr/>
        <w:t>Service</w:t>
      </w:r>
      <w:r>
        <w:rPr>
          <w:spacing w:val="-6"/>
        </w:rPr>
        <w:t> </w:t>
      </w:r>
      <w:r>
        <w:rPr>
          <w:spacing w:val="-2"/>
        </w:rPr>
        <w:t>Response)</w:t>
      </w:r>
    </w:p>
    <w:p>
      <w:pPr>
        <w:pStyle w:val="BodyText"/>
        <w:spacing w:before="9"/>
        <w:rPr>
          <w:b/>
          <w:sz w:val="22"/>
        </w:rPr>
      </w:pPr>
    </w:p>
    <w:p>
      <w:pPr>
        <w:pStyle w:val="BodyText"/>
        <w:spacing w:before="1"/>
        <w:ind w:left="273"/>
      </w:pPr>
      <w:r>
        <w:rPr/>
        <w:t>Contains</w:t>
      </w:r>
      <w:r>
        <w:rPr>
          <w:spacing w:val="-7"/>
        </w:rPr>
        <w:t> </w:t>
      </w:r>
      <w:r>
        <w:rPr/>
        <w:t>the</w:t>
      </w:r>
      <w:r>
        <w:rPr>
          <w:spacing w:val="-7"/>
        </w:rPr>
        <w:t> </w:t>
      </w:r>
      <w:r>
        <w:rPr/>
        <w:t>AVS</w:t>
      </w:r>
      <w:r>
        <w:rPr>
          <w:spacing w:val="-8"/>
        </w:rPr>
        <w:t> </w:t>
      </w:r>
      <w:r>
        <w:rPr/>
        <w:t>verification</w:t>
      </w:r>
      <w:r>
        <w:rPr>
          <w:spacing w:val="-8"/>
        </w:rPr>
        <w:t> </w:t>
      </w:r>
      <w:r>
        <w:rPr/>
        <w:t>response</w:t>
      </w:r>
      <w:r>
        <w:rPr>
          <w:spacing w:val="-8"/>
        </w:rPr>
        <w:t> </w:t>
      </w:r>
      <w:r>
        <w:rPr/>
        <w:t>code</w:t>
      </w:r>
      <w:r>
        <w:rPr>
          <w:spacing w:val="-8"/>
        </w:rPr>
        <w:t> </w:t>
      </w:r>
      <w:r>
        <w:rPr/>
        <w:t>in</w:t>
      </w:r>
      <w:r>
        <w:rPr>
          <w:spacing w:val="-7"/>
        </w:rPr>
        <w:t> </w:t>
      </w:r>
      <w:r>
        <w:rPr/>
        <w:t>the</w:t>
      </w:r>
      <w:r>
        <w:rPr>
          <w:spacing w:val="-8"/>
        </w:rPr>
        <w:t> </w:t>
      </w:r>
      <w:r>
        <w:rPr/>
        <w:t>Authorization</w:t>
      </w:r>
      <w:r>
        <w:rPr>
          <w:spacing w:val="-7"/>
        </w:rPr>
        <w:t> </w:t>
      </w:r>
      <w:r>
        <w:rPr/>
        <w:t>Request</w:t>
      </w:r>
      <w:r>
        <w:rPr>
          <w:spacing w:val="-8"/>
        </w:rPr>
        <w:t> </w:t>
      </w:r>
      <w:r>
        <w:rPr/>
        <w:t>Response</w:t>
      </w:r>
      <w:r>
        <w:rPr>
          <w:spacing w:val="-8"/>
        </w:rPr>
        <w:t> </w:t>
      </w:r>
      <w:r>
        <w:rPr>
          <w:spacing w:val="-2"/>
        </w:rPr>
        <w:t>message.</w:t>
      </w:r>
    </w:p>
    <w:p>
      <w:pPr>
        <w:pStyle w:val="BodyText"/>
        <w:spacing w:before="27"/>
      </w:pPr>
    </w:p>
    <w:p>
      <w:pPr>
        <w:pStyle w:val="Heading5"/>
      </w:pPr>
      <w:r>
        <w:rPr/>
        <w:t>Possible</w:t>
      </w:r>
      <w:r>
        <w:rPr>
          <w:spacing w:val="-3"/>
        </w:rPr>
        <w:t> </w:t>
      </w:r>
      <w:r>
        <w:rPr>
          <w:spacing w:val="-2"/>
        </w:rPr>
        <w:t>Values:</w:t>
      </w:r>
    </w:p>
    <w:p>
      <w:pPr>
        <w:pStyle w:val="BodyText"/>
        <w:spacing w:before="10"/>
        <w:rPr>
          <w:b/>
          <w:sz w:val="22"/>
        </w:rPr>
      </w:pPr>
    </w:p>
    <w:p>
      <w:pPr>
        <w:pStyle w:val="BodyText"/>
        <w:ind w:left="273"/>
      </w:pPr>
      <w:r>
        <w:rPr>
          <w:b/>
        </w:rPr>
        <w:t>A</w:t>
      </w:r>
      <w:r>
        <w:rPr>
          <w:b/>
          <w:spacing w:val="-7"/>
        </w:rPr>
        <w:t> </w:t>
      </w:r>
      <w:r>
        <w:rPr>
          <w:b/>
        </w:rPr>
        <w:t>=</w:t>
      </w:r>
      <w:r>
        <w:rPr>
          <w:b/>
          <w:spacing w:val="-5"/>
        </w:rPr>
        <w:t> </w:t>
      </w:r>
      <w:r>
        <w:rPr/>
        <w:t>Address</w:t>
      </w:r>
      <w:r>
        <w:rPr>
          <w:spacing w:val="-5"/>
        </w:rPr>
        <w:t> </w:t>
      </w:r>
      <w:r>
        <w:rPr/>
        <w:t>matches,</w:t>
      </w:r>
      <w:r>
        <w:rPr>
          <w:spacing w:val="-5"/>
        </w:rPr>
        <w:t> </w:t>
      </w:r>
      <w:r>
        <w:rPr/>
        <w:t>postal</w:t>
      </w:r>
      <w:r>
        <w:rPr>
          <w:spacing w:val="-7"/>
        </w:rPr>
        <w:t> </w:t>
      </w:r>
      <w:r>
        <w:rPr/>
        <w:t>code</w:t>
      </w:r>
      <w:r>
        <w:rPr>
          <w:spacing w:val="-6"/>
        </w:rPr>
        <w:t> </w:t>
      </w:r>
      <w:r>
        <w:rPr/>
        <w:t>does</w:t>
      </w:r>
      <w:r>
        <w:rPr>
          <w:spacing w:val="-6"/>
        </w:rPr>
        <w:t> </w:t>
      </w:r>
      <w:r>
        <w:rPr>
          <w:spacing w:val="-4"/>
        </w:rPr>
        <w:t>not.</w:t>
      </w:r>
    </w:p>
    <w:p>
      <w:pPr>
        <w:pStyle w:val="BodyText"/>
        <w:spacing w:before="27"/>
      </w:pPr>
    </w:p>
    <w:p>
      <w:pPr>
        <w:pStyle w:val="BodyText"/>
        <w:spacing w:line="508" w:lineRule="auto"/>
        <w:ind w:left="273" w:right="1610"/>
      </w:pPr>
      <w:r>
        <w:rPr>
          <w:b/>
        </w:rPr>
        <w:t>B</w:t>
      </w:r>
      <w:r>
        <w:rPr>
          <w:b/>
          <w:spacing w:val="-5"/>
        </w:rPr>
        <w:t> </w:t>
      </w:r>
      <w:r>
        <w:rPr>
          <w:b/>
        </w:rPr>
        <w:t>=</w:t>
      </w:r>
      <w:r>
        <w:rPr>
          <w:b/>
          <w:spacing w:val="-4"/>
        </w:rPr>
        <w:t> </w:t>
      </w:r>
      <w:r>
        <w:rPr/>
        <w:t>Visa</w:t>
      </w:r>
      <w:r>
        <w:rPr>
          <w:spacing w:val="-3"/>
        </w:rPr>
        <w:t> </w:t>
      </w:r>
      <w:r>
        <w:rPr/>
        <w:t>only.</w:t>
      </w:r>
      <w:r>
        <w:rPr>
          <w:spacing w:val="-5"/>
        </w:rPr>
        <w:t> </w:t>
      </w:r>
      <w:r>
        <w:rPr/>
        <w:t>Street</w:t>
      </w:r>
      <w:r>
        <w:rPr>
          <w:spacing w:val="-5"/>
        </w:rPr>
        <w:t> </w:t>
      </w:r>
      <w:r>
        <w:rPr/>
        <w:t>address</w:t>
      </w:r>
      <w:r>
        <w:rPr>
          <w:spacing w:val="-4"/>
        </w:rPr>
        <w:t> </w:t>
      </w:r>
      <w:r>
        <w:rPr/>
        <w:t>match.</w:t>
      </w:r>
      <w:r>
        <w:rPr>
          <w:spacing w:val="-5"/>
        </w:rPr>
        <w:t> </w:t>
      </w:r>
      <w:r>
        <w:rPr/>
        <w:t>Postal</w:t>
      </w:r>
      <w:r>
        <w:rPr>
          <w:spacing w:val="-4"/>
        </w:rPr>
        <w:t> </w:t>
      </w:r>
      <w:r>
        <w:rPr/>
        <w:t>code</w:t>
      </w:r>
      <w:r>
        <w:rPr>
          <w:spacing w:val="-3"/>
        </w:rPr>
        <w:t> </w:t>
      </w:r>
      <w:r>
        <w:rPr/>
        <w:t>not</w:t>
      </w:r>
      <w:r>
        <w:rPr>
          <w:spacing w:val="-5"/>
        </w:rPr>
        <w:t> </w:t>
      </w:r>
      <w:r>
        <w:rPr/>
        <w:t>verified</w:t>
      </w:r>
      <w:r>
        <w:rPr>
          <w:spacing w:val="-5"/>
        </w:rPr>
        <w:t> </w:t>
      </w:r>
      <w:r>
        <w:rPr/>
        <w:t>because</w:t>
      </w:r>
      <w:r>
        <w:rPr>
          <w:spacing w:val="-3"/>
        </w:rPr>
        <w:t> </w:t>
      </w:r>
      <w:r>
        <w:rPr/>
        <w:t>of</w:t>
      </w:r>
      <w:r>
        <w:rPr>
          <w:spacing w:val="-3"/>
        </w:rPr>
        <w:t> </w:t>
      </w:r>
      <w:r>
        <w:rPr/>
        <w:t>incompatible formats. (Acquirer sent both street address and postal code.)</w:t>
      </w:r>
    </w:p>
    <w:p>
      <w:pPr>
        <w:pStyle w:val="BodyText"/>
        <w:spacing w:line="508" w:lineRule="auto" w:before="2"/>
        <w:ind w:left="273" w:right="2112"/>
      </w:pPr>
      <w:r>
        <w:rPr>
          <w:b/>
        </w:rPr>
        <w:t>C</w:t>
      </w:r>
      <w:r>
        <w:rPr>
          <w:b/>
          <w:spacing w:val="-4"/>
        </w:rPr>
        <w:t> </w:t>
      </w:r>
      <w:r>
        <w:rPr>
          <w:b/>
        </w:rPr>
        <w:t>=</w:t>
      </w:r>
      <w:r>
        <w:rPr>
          <w:b/>
          <w:spacing w:val="-3"/>
        </w:rPr>
        <w:t> </w:t>
      </w:r>
      <w:r>
        <w:rPr/>
        <w:t>Visa</w:t>
      </w:r>
      <w:r>
        <w:rPr>
          <w:spacing w:val="-2"/>
        </w:rPr>
        <w:t> </w:t>
      </w:r>
      <w:r>
        <w:rPr/>
        <w:t>only.</w:t>
      </w:r>
      <w:r>
        <w:rPr>
          <w:spacing w:val="-4"/>
        </w:rPr>
        <w:t> </w:t>
      </w:r>
      <w:r>
        <w:rPr/>
        <w:t>Street</w:t>
      </w:r>
      <w:r>
        <w:rPr>
          <w:spacing w:val="-4"/>
        </w:rPr>
        <w:t> </w:t>
      </w:r>
      <w:r>
        <w:rPr/>
        <w:t>address</w:t>
      </w:r>
      <w:r>
        <w:rPr>
          <w:spacing w:val="-3"/>
        </w:rPr>
        <w:t> </w:t>
      </w:r>
      <w:r>
        <w:rPr/>
        <w:t>and</w:t>
      </w:r>
      <w:r>
        <w:rPr>
          <w:spacing w:val="-4"/>
        </w:rPr>
        <w:t> </w:t>
      </w:r>
      <w:r>
        <w:rPr/>
        <w:t>postal</w:t>
      </w:r>
      <w:r>
        <w:rPr>
          <w:spacing w:val="-5"/>
        </w:rPr>
        <w:t> </w:t>
      </w:r>
      <w:r>
        <w:rPr/>
        <w:t>code</w:t>
      </w:r>
      <w:r>
        <w:rPr>
          <w:spacing w:val="-5"/>
        </w:rPr>
        <w:t> </w:t>
      </w:r>
      <w:r>
        <w:rPr/>
        <w:t>not</w:t>
      </w:r>
      <w:r>
        <w:rPr>
          <w:spacing w:val="-4"/>
        </w:rPr>
        <w:t> </w:t>
      </w:r>
      <w:r>
        <w:rPr/>
        <w:t>verified</w:t>
      </w:r>
      <w:r>
        <w:rPr>
          <w:spacing w:val="-3"/>
        </w:rPr>
        <w:t> </w:t>
      </w:r>
      <w:r>
        <w:rPr/>
        <w:t>because</w:t>
      </w:r>
      <w:r>
        <w:rPr>
          <w:spacing w:val="-2"/>
        </w:rPr>
        <w:t> </w:t>
      </w:r>
      <w:r>
        <w:rPr/>
        <w:t>of</w:t>
      </w:r>
      <w:r>
        <w:rPr>
          <w:spacing w:val="-2"/>
        </w:rPr>
        <w:t> </w:t>
      </w:r>
      <w:r>
        <w:rPr/>
        <w:t>incompatible formats. (Acquirer sent both street address and postal code.)</w:t>
      </w:r>
    </w:p>
    <w:p>
      <w:pPr>
        <w:pStyle w:val="BodyText"/>
        <w:spacing w:line="229" w:lineRule="exact"/>
        <w:ind w:left="273"/>
      </w:pPr>
      <w:r>
        <w:rPr>
          <w:b/>
        </w:rPr>
        <w:t>D</w:t>
      </w:r>
      <w:r>
        <w:rPr>
          <w:b/>
          <w:spacing w:val="-6"/>
        </w:rPr>
        <w:t> </w:t>
      </w:r>
      <w:r>
        <w:rPr>
          <w:b/>
        </w:rPr>
        <w:t>=</w:t>
      </w:r>
      <w:r>
        <w:rPr>
          <w:b/>
          <w:spacing w:val="-5"/>
        </w:rPr>
        <w:t> </w:t>
      </w:r>
      <w:r>
        <w:rPr/>
        <w:t>Visa</w:t>
      </w:r>
      <w:r>
        <w:rPr>
          <w:spacing w:val="-3"/>
        </w:rPr>
        <w:t> </w:t>
      </w:r>
      <w:r>
        <w:rPr/>
        <w:t>only.</w:t>
      </w:r>
      <w:r>
        <w:rPr>
          <w:spacing w:val="-6"/>
        </w:rPr>
        <w:t> </w:t>
      </w:r>
      <w:r>
        <w:rPr/>
        <w:t>Street</w:t>
      </w:r>
      <w:r>
        <w:rPr>
          <w:spacing w:val="-5"/>
        </w:rPr>
        <w:t> </w:t>
      </w:r>
      <w:r>
        <w:rPr/>
        <w:t>address</w:t>
      </w:r>
      <w:r>
        <w:rPr>
          <w:spacing w:val="-5"/>
        </w:rPr>
        <w:t> </w:t>
      </w:r>
      <w:r>
        <w:rPr/>
        <w:t>and</w:t>
      </w:r>
      <w:r>
        <w:rPr>
          <w:spacing w:val="-6"/>
        </w:rPr>
        <w:t> </w:t>
      </w:r>
      <w:r>
        <w:rPr/>
        <w:t>postal</w:t>
      </w:r>
      <w:r>
        <w:rPr>
          <w:spacing w:val="-6"/>
        </w:rPr>
        <w:t> </w:t>
      </w:r>
      <w:r>
        <w:rPr/>
        <w:t>code</w:t>
      </w:r>
      <w:r>
        <w:rPr>
          <w:spacing w:val="-5"/>
        </w:rPr>
        <w:t> </w:t>
      </w:r>
      <w:r>
        <w:rPr>
          <w:spacing w:val="-2"/>
        </w:rPr>
        <w:t>match.</w:t>
      </w:r>
    </w:p>
    <w:p>
      <w:pPr>
        <w:pStyle w:val="BodyText"/>
        <w:spacing w:before="27"/>
      </w:pPr>
    </w:p>
    <w:p>
      <w:pPr>
        <w:pStyle w:val="BodyText"/>
        <w:spacing w:before="1"/>
        <w:ind w:left="273"/>
      </w:pPr>
      <w:r>
        <w:rPr>
          <w:b/>
        </w:rPr>
        <w:t>F</w:t>
      </w:r>
      <w:r>
        <w:rPr>
          <w:b/>
          <w:spacing w:val="-5"/>
        </w:rPr>
        <w:t> </w:t>
      </w:r>
      <w:r>
        <w:rPr>
          <w:b/>
        </w:rPr>
        <w:t>=</w:t>
      </w:r>
      <w:r>
        <w:rPr>
          <w:b/>
          <w:spacing w:val="-4"/>
        </w:rPr>
        <w:t> </w:t>
      </w:r>
      <w:r>
        <w:rPr/>
        <w:t>Visa</w:t>
      </w:r>
      <w:r>
        <w:rPr>
          <w:spacing w:val="-4"/>
        </w:rPr>
        <w:t> </w:t>
      </w:r>
      <w:r>
        <w:rPr/>
        <w:t>only.</w:t>
      </w:r>
      <w:r>
        <w:rPr>
          <w:spacing w:val="-5"/>
        </w:rPr>
        <w:t> </w:t>
      </w:r>
      <w:r>
        <w:rPr/>
        <w:t>Street</w:t>
      </w:r>
      <w:r>
        <w:rPr>
          <w:spacing w:val="-5"/>
        </w:rPr>
        <w:t> </w:t>
      </w:r>
      <w:r>
        <w:rPr/>
        <w:t>address</w:t>
      </w:r>
      <w:r>
        <w:rPr>
          <w:spacing w:val="-5"/>
        </w:rPr>
        <w:t> </w:t>
      </w:r>
      <w:r>
        <w:rPr/>
        <w:t>and</w:t>
      </w:r>
      <w:r>
        <w:rPr>
          <w:spacing w:val="-6"/>
        </w:rPr>
        <w:t> </w:t>
      </w:r>
      <w:r>
        <w:rPr/>
        <w:t>postal</w:t>
      </w:r>
      <w:r>
        <w:rPr>
          <w:spacing w:val="-7"/>
        </w:rPr>
        <w:t> </w:t>
      </w:r>
      <w:r>
        <w:rPr/>
        <w:t>code</w:t>
      </w:r>
      <w:r>
        <w:rPr>
          <w:spacing w:val="-5"/>
        </w:rPr>
        <w:t> </w:t>
      </w:r>
      <w:r>
        <w:rPr/>
        <w:t>match.</w:t>
      </w:r>
      <w:r>
        <w:rPr>
          <w:spacing w:val="-4"/>
        </w:rPr>
        <w:t> </w:t>
      </w:r>
      <w:r>
        <w:rPr/>
        <w:t>Applies</w:t>
      </w:r>
      <w:r>
        <w:rPr>
          <w:spacing w:val="-5"/>
        </w:rPr>
        <w:t> </w:t>
      </w:r>
      <w:r>
        <w:rPr/>
        <w:t>to</w:t>
      </w:r>
      <w:r>
        <w:rPr>
          <w:spacing w:val="-7"/>
        </w:rPr>
        <w:t> </w:t>
      </w:r>
      <w:r>
        <w:rPr/>
        <w:t>U.K.</w:t>
      </w:r>
      <w:r>
        <w:rPr>
          <w:spacing w:val="-4"/>
        </w:rPr>
        <w:t> </w:t>
      </w:r>
      <w:r>
        <w:rPr>
          <w:spacing w:val="-2"/>
        </w:rPr>
        <w:t>only.</w:t>
      </w:r>
    </w:p>
    <w:p>
      <w:pPr>
        <w:pStyle w:val="BodyText"/>
        <w:spacing w:before="27"/>
      </w:pPr>
    </w:p>
    <w:p>
      <w:pPr>
        <w:pStyle w:val="BodyText"/>
        <w:spacing w:line="508" w:lineRule="auto"/>
        <w:ind w:left="273" w:right="1610"/>
      </w:pPr>
      <w:r>
        <w:rPr>
          <w:b/>
        </w:rPr>
        <w:t>G</w:t>
      </w:r>
      <w:r>
        <w:rPr>
          <w:b/>
          <w:spacing w:val="-3"/>
        </w:rPr>
        <w:t> </w:t>
      </w:r>
      <w:r>
        <w:rPr>
          <w:b/>
        </w:rPr>
        <w:t>=</w:t>
      </w:r>
      <w:r>
        <w:rPr>
          <w:b/>
          <w:spacing w:val="-3"/>
        </w:rPr>
        <w:t> </w:t>
      </w:r>
      <w:r>
        <w:rPr/>
        <w:t>Visa</w:t>
      </w:r>
      <w:r>
        <w:rPr>
          <w:spacing w:val="-4"/>
        </w:rPr>
        <w:t> </w:t>
      </w:r>
      <w:r>
        <w:rPr/>
        <w:t>only.</w:t>
      </w:r>
      <w:r>
        <w:rPr>
          <w:spacing w:val="-4"/>
        </w:rPr>
        <w:t> </w:t>
      </w:r>
      <w:r>
        <w:rPr/>
        <w:t>Non-AVS</w:t>
      </w:r>
      <w:r>
        <w:rPr>
          <w:spacing w:val="-4"/>
        </w:rPr>
        <w:t> </w:t>
      </w:r>
      <w:r>
        <w:rPr/>
        <w:t>participant</w:t>
      </w:r>
      <w:r>
        <w:rPr>
          <w:spacing w:val="-4"/>
        </w:rPr>
        <w:t> </w:t>
      </w:r>
      <w:r>
        <w:rPr/>
        <w:t>outside</w:t>
      </w:r>
      <w:r>
        <w:rPr>
          <w:spacing w:val="-4"/>
        </w:rPr>
        <w:t> </w:t>
      </w:r>
      <w:r>
        <w:rPr/>
        <w:t>the</w:t>
      </w:r>
      <w:r>
        <w:rPr>
          <w:spacing w:val="-4"/>
        </w:rPr>
        <w:t> </w:t>
      </w:r>
      <w:r>
        <w:rPr/>
        <w:t>U.S.;</w:t>
      </w:r>
      <w:r>
        <w:rPr>
          <w:spacing w:val="-2"/>
        </w:rPr>
        <w:t> </w:t>
      </w:r>
      <w:r>
        <w:rPr/>
        <w:t>address</w:t>
      </w:r>
      <w:r>
        <w:rPr>
          <w:spacing w:val="-3"/>
        </w:rPr>
        <w:t> </w:t>
      </w:r>
      <w:r>
        <w:rPr/>
        <w:t>not</w:t>
      </w:r>
      <w:r>
        <w:rPr>
          <w:spacing w:val="-4"/>
        </w:rPr>
        <w:t> </w:t>
      </w:r>
      <w:r>
        <w:rPr/>
        <w:t>verified</w:t>
      </w:r>
      <w:r>
        <w:rPr>
          <w:spacing w:val="-5"/>
        </w:rPr>
        <w:t> </w:t>
      </w:r>
      <w:r>
        <w:rPr/>
        <w:t>for</w:t>
      </w:r>
      <w:r>
        <w:rPr>
          <w:spacing w:val="-4"/>
        </w:rPr>
        <w:t> </w:t>
      </w:r>
      <w:r>
        <w:rPr/>
        <w:t>international </w:t>
      </w:r>
      <w:r>
        <w:rPr>
          <w:spacing w:val="-2"/>
        </w:rPr>
        <w:t>transaction.</w:t>
      </w:r>
    </w:p>
    <w:p>
      <w:pPr>
        <w:pStyle w:val="BodyText"/>
        <w:spacing w:line="229" w:lineRule="exact"/>
        <w:ind w:left="273"/>
      </w:pPr>
      <w:r>
        <w:rPr>
          <w:b/>
        </w:rPr>
        <w:t>I</w:t>
      </w:r>
      <w:r>
        <w:rPr>
          <w:b/>
          <w:spacing w:val="-8"/>
        </w:rPr>
        <w:t> </w:t>
      </w:r>
      <w:r>
        <w:rPr>
          <w:b/>
        </w:rPr>
        <w:t>=</w:t>
      </w:r>
      <w:r>
        <w:rPr>
          <w:b/>
          <w:spacing w:val="-6"/>
        </w:rPr>
        <w:t> </w:t>
      </w:r>
      <w:r>
        <w:rPr/>
        <w:t>Visa</w:t>
      </w:r>
      <w:r>
        <w:rPr>
          <w:spacing w:val="-5"/>
        </w:rPr>
        <w:t> </w:t>
      </w:r>
      <w:r>
        <w:rPr/>
        <w:t>only.</w:t>
      </w:r>
      <w:r>
        <w:rPr>
          <w:spacing w:val="-7"/>
        </w:rPr>
        <w:t> </w:t>
      </w:r>
      <w:r>
        <w:rPr/>
        <w:t>Address</w:t>
      </w:r>
      <w:r>
        <w:rPr>
          <w:spacing w:val="-7"/>
        </w:rPr>
        <w:t> </w:t>
      </w:r>
      <w:r>
        <w:rPr/>
        <w:t>information</w:t>
      </w:r>
      <w:r>
        <w:rPr>
          <w:spacing w:val="-6"/>
        </w:rPr>
        <w:t> </w:t>
      </w:r>
      <w:r>
        <w:rPr/>
        <w:t>not</w:t>
      </w:r>
      <w:r>
        <w:rPr>
          <w:spacing w:val="-7"/>
        </w:rPr>
        <w:t> </w:t>
      </w:r>
      <w:r>
        <w:rPr/>
        <w:t>verified</w:t>
      </w:r>
      <w:r>
        <w:rPr>
          <w:spacing w:val="-8"/>
        </w:rPr>
        <w:t> </w:t>
      </w:r>
      <w:r>
        <w:rPr/>
        <w:t>for</w:t>
      </w:r>
      <w:r>
        <w:rPr>
          <w:spacing w:val="-7"/>
        </w:rPr>
        <w:t> </w:t>
      </w:r>
      <w:r>
        <w:rPr/>
        <w:t>international</w:t>
      </w:r>
      <w:r>
        <w:rPr>
          <w:spacing w:val="-8"/>
        </w:rPr>
        <w:t> </w:t>
      </w:r>
      <w:r>
        <w:rPr>
          <w:spacing w:val="-2"/>
        </w:rPr>
        <w:t>transaction.</w:t>
      </w:r>
    </w:p>
    <w:p>
      <w:pPr>
        <w:pStyle w:val="BodyText"/>
        <w:spacing w:before="27"/>
      </w:pPr>
    </w:p>
    <w:p>
      <w:pPr>
        <w:pStyle w:val="BodyText"/>
        <w:spacing w:before="1"/>
        <w:ind w:left="273"/>
      </w:pPr>
      <w:r>
        <w:rPr>
          <w:b/>
        </w:rPr>
        <w:t>M</w:t>
      </w:r>
      <w:r>
        <w:rPr>
          <w:b/>
          <w:spacing w:val="-6"/>
        </w:rPr>
        <w:t> </w:t>
      </w:r>
      <w:r>
        <w:rPr>
          <w:b/>
        </w:rPr>
        <w:t>=</w:t>
      </w:r>
      <w:r>
        <w:rPr>
          <w:b/>
          <w:spacing w:val="-3"/>
        </w:rPr>
        <w:t> </w:t>
      </w:r>
      <w:r>
        <w:rPr/>
        <w:t>Visa</w:t>
      </w:r>
      <w:r>
        <w:rPr>
          <w:spacing w:val="-6"/>
        </w:rPr>
        <w:t> </w:t>
      </w:r>
      <w:r>
        <w:rPr/>
        <w:t>only.</w:t>
      </w:r>
      <w:r>
        <w:rPr>
          <w:spacing w:val="-5"/>
        </w:rPr>
        <w:t> </w:t>
      </w:r>
      <w:r>
        <w:rPr/>
        <w:t>Street</w:t>
      </w:r>
      <w:r>
        <w:rPr>
          <w:spacing w:val="-4"/>
        </w:rPr>
        <w:t> </w:t>
      </w:r>
      <w:r>
        <w:rPr/>
        <w:t>addresses</w:t>
      </w:r>
      <w:r>
        <w:rPr>
          <w:spacing w:val="-4"/>
        </w:rPr>
        <w:t> </w:t>
      </w:r>
      <w:r>
        <w:rPr/>
        <w:t>and</w:t>
      </w:r>
      <w:r>
        <w:rPr>
          <w:spacing w:val="-5"/>
        </w:rPr>
        <w:t> </w:t>
      </w:r>
      <w:r>
        <w:rPr/>
        <w:t>postal</w:t>
      </w:r>
      <w:r>
        <w:rPr>
          <w:spacing w:val="-7"/>
        </w:rPr>
        <w:t> </w:t>
      </w:r>
      <w:r>
        <w:rPr/>
        <w:t>code</w:t>
      </w:r>
      <w:r>
        <w:rPr>
          <w:spacing w:val="-4"/>
        </w:rPr>
        <w:t> </w:t>
      </w:r>
      <w:r>
        <w:rPr>
          <w:spacing w:val="-2"/>
        </w:rPr>
        <w:t>match.</w:t>
      </w:r>
    </w:p>
    <w:p>
      <w:pPr>
        <w:pStyle w:val="BodyText"/>
        <w:spacing w:before="27"/>
      </w:pPr>
    </w:p>
    <w:p>
      <w:pPr>
        <w:pStyle w:val="BodyText"/>
        <w:ind w:left="273"/>
      </w:pPr>
      <w:r>
        <w:rPr>
          <w:b/>
        </w:rPr>
        <w:t>N</w:t>
      </w:r>
      <w:r>
        <w:rPr>
          <w:b/>
          <w:spacing w:val="-7"/>
        </w:rPr>
        <w:t> </w:t>
      </w:r>
      <w:r>
        <w:rPr>
          <w:b/>
        </w:rPr>
        <w:t>=</w:t>
      </w:r>
      <w:r>
        <w:rPr>
          <w:b/>
          <w:spacing w:val="-5"/>
        </w:rPr>
        <w:t> </w:t>
      </w:r>
      <w:r>
        <w:rPr/>
        <w:t>Neither</w:t>
      </w:r>
      <w:r>
        <w:rPr>
          <w:spacing w:val="-5"/>
        </w:rPr>
        <w:t> </w:t>
      </w:r>
      <w:r>
        <w:rPr/>
        <w:t>address</w:t>
      </w:r>
      <w:r>
        <w:rPr>
          <w:spacing w:val="-5"/>
        </w:rPr>
        <w:t> </w:t>
      </w:r>
      <w:r>
        <w:rPr/>
        <w:t>nor</w:t>
      </w:r>
      <w:r>
        <w:rPr>
          <w:spacing w:val="-4"/>
        </w:rPr>
        <w:t> </w:t>
      </w:r>
      <w:r>
        <w:rPr/>
        <w:t>postal</w:t>
      </w:r>
      <w:r>
        <w:rPr>
          <w:spacing w:val="-7"/>
        </w:rPr>
        <w:t> </w:t>
      </w:r>
      <w:r>
        <w:rPr/>
        <w:t>code</w:t>
      </w:r>
      <w:r>
        <w:rPr>
          <w:spacing w:val="-6"/>
        </w:rPr>
        <w:t> </w:t>
      </w:r>
      <w:r>
        <w:rPr>
          <w:spacing w:val="-2"/>
        </w:rPr>
        <w:t>matches.</w:t>
      </w:r>
    </w:p>
    <w:p>
      <w:pPr>
        <w:pStyle w:val="BodyText"/>
        <w:spacing w:before="29"/>
      </w:pPr>
    </w:p>
    <w:p>
      <w:pPr>
        <w:pStyle w:val="BodyText"/>
        <w:spacing w:line="508" w:lineRule="auto"/>
        <w:ind w:left="273" w:right="1610"/>
      </w:pPr>
      <w:r>
        <w:rPr>
          <w:b/>
        </w:rPr>
        <w:t>P</w:t>
      </w:r>
      <w:r>
        <w:rPr>
          <w:b/>
          <w:spacing w:val="-5"/>
        </w:rPr>
        <w:t> </w:t>
      </w:r>
      <w:r>
        <w:rPr>
          <w:b/>
        </w:rPr>
        <w:t>=</w:t>
      </w:r>
      <w:r>
        <w:rPr>
          <w:b/>
          <w:spacing w:val="-4"/>
        </w:rPr>
        <w:t> </w:t>
      </w:r>
      <w:r>
        <w:rPr/>
        <w:t>Visa</w:t>
      </w:r>
      <w:r>
        <w:rPr>
          <w:spacing w:val="-5"/>
        </w:rPr>
        <w:t> </w:t>
      </w:r>
      <w:r>
        <w:rPr/>
        <w:t>only.</w:t>
      </w:r>
      <w:r>
        <w:rPr>
          <w:spacing w:val="-3"/>
        </w:rPr>
        <w:t> </w:t>
      </w:r>
      <w:r>
        <w:rPr/>
        <w:t>Postal</w:t>
      </w:r>
      <w:r>
        <w:rPr>
          <w:spacing w:val="-5"/>
        </w:rPr>
        <w:t> </w:t>
      </w:r>
      <w:r>
        <w:rPr/>
        <w:t>codes</w:t>
      </w:r>
      <w:r>
        <w:rPr>
          <w:spacing w:val="-4"/>
        </w:rPr>
        <w:t> </w:t>
      </w:r>
      <w:r>
        <w:rPr/>
        <w:t>match.</w:t>
      </w:r>
      <w:r>
        <w:rPr>
          <w:spacing w:val="-3"/>
        </w:rPr>
        <w:t> </w:t>
      </w:r>
      <w:r>
        <w:rPr/>
        <w:t>Street</w:t>
      </w:r>
      <w:r>
        <w:rPr>
          <w:spacing w:val="-5"/>
        </w:rPr>
        <w:t> </w:t>
      </w:r>
      <w:r>
        <w:rPr/>
        <w:t>address</w:t>
      </w:r>
      <w:r>
        <w:rPr>
          <w:spacing w:val="-4"/>
        </w:rPr>
        <w:t> </w:t>
      </w:r>
      <w:r>
        <w:rPr/>
        <w:t>not</w:t>
      </w:r>
      <w:r>
        <w:rPr>
          <w:spacing w:val="-1"/>
        </w:rPr>
        <w:t> </w:t>
      </w:r>
      <w:r>
        <w:rPr/>
        <w:t>verified</w:t>
      </w:r>
      <w:r>
        <w:rPr>
          <w:spacing w:val="-5"/>
        </w:rPr>
        <w:t> </w:t>
      </w:r>
      <w:r>
        <w:rPr/>
        <w:t>because</w:t>
      </w:r>
      <w:r>
        <w:rPr>
          <w:spacing w:val="-5"/>
        </w:rPr>
        <w:t> </w:t>
      </w:r>
      <w:r>
        <w:rPr/>
        <w:t>of</w:t>
      </w:r>
      <w:r>
        <w:rPr>
          <w:spacing w:val="-5"/>
        </w:rPr>
        <w:t> </w:t>
      </w:r>
      <w:r>
        <w:rPr/>
        <w:t>incompatible formats. (Acquirer sent both street address and postal code.)</w:t>
      </w:r>
    </w:p>
    <w:p>
      <w:pPr>
        <w:pStyle w:val="BodyText"/>
        <w:spacing w:line="229" w:lineRule="exact"/>
        <w:ind w:left="273"/>
      </w:pPr>
      <w:r>
        <w:rPr>
          <w:b/>
        </w:rPr>
        <w:t>R</w:t>
      </w:r>
      <w:r>
        <w:rPr>
          <w:b/>
          <w:spacing w:val="-5"/>
        </w:rPr>
        <w:t> </w:t>
      </w:r>
      <w:r>
        <w:rPr>
          <w:b/>
        </w:rPr>
        <w:t>=</w:t>
      </w:r>
      <w:r>
        <w:rPr>
          <w:b/>
          <w:spacing w:val="-3"/>
        </w:rPr>
        <w:t> </w:t>
      </w:r>
      <w:r>
        <w:rPr/>
        <w:t>Retry,</w:t>
      </w:r>
      <w:r>
        <w:rPr>
          <w:spacing w:val="-4"/>
        </w:rPr>
        <w:t> </w:t>
      </w:r>
      <w:r>
        <w:rPr/>
        <w:t>system</w:t>
      </w:r>
      <w:r>
        <w:rPr>
          <w:spacing w:val="-5"/>
        </w:rPr>
        <w:t> </w:t>
      </w:r>
      <w:r>
        <w:rPr/>
        <w:t>unable</w:t>
      </w:r>
      <w:r>
        <w:rPr>
          <w:spacing w:val="-4"/>
        </w:rPr>
        <w:t> </w:t>
      </w:r>
      <w:r>
        <w:rPr/>
        <w:t>to</w:t>
      </w:r>
      <w:r>
        <w:rPr>
          <w:spacing w:val="-4"/>
        </w:rPr>
        <w:t> </w:t>
      </w:r>
      <w:r>
        <w:rPr>
          <w:spacing w:val="-2"/>
        </w:rPr>
        <w:t>process.</w:t>
      </w:r>
    </w:p>
    <w:p>
      <w:pPr>
        <w:pStyle w:val="BodyText"/>
        <w:spacing w:before="27"/>
      </w:pPr>
    </w:p>
    <w:p>
      <w:pPr>
        <w:pStyle w:val="BodyText"/>
        <w:spacing w:before="1"/>
        <w:ind w:left="273"/>
      </w:pPr>
      <w:r>
        <w:rPr>
          <w:b/>
        </w:rPr>
        <w:t>S</w:t>
      </w:r>
      <w:r>
        <w:rPr>
          <w:b/>
          <w:spacing w:val="-5"/>
        </w:rPr>
        <w:t> </w:t>
      </w:r>
      <w:r>
        <w:rPr>
          <w:b/>
        </w:rPr>
        <w:t>=</w:t>
      </w:r>
      <w:r>
        <w:rPr>
          <w:b/>
          <w:spacing w:val="-4"/>
        </w:rPr>
        <w:t> </w:t>
      </w:r>
      <w:r>
        <w:rPr/>
        <w:t>AVS</w:t>
      </w:r>
      <w:r>
        <w:rPr>
          <w:spacing w:val="-5"/>
        </w:rPr>
        <w:t> </w:t>
      </w:r>
      <w:r>
        <w:rPr/>
        <w:t>currently</w:t>
      </w:r>
      <w:r>
        <w:rPr>
          <w:spacing w:val="-3"/>
        </w:rPr>
        <w:t> </w:t>
      </w:r>
      <w:r>
        <w:rPr/>
        <w:t>not</w:t>
      </w:r>
      <w:r>
        <w:rPr>
          <w:spacing w:val="-4"/>
        </w:rPr>
        <w:t> </w:t>
      </w:r>
      <w:r>
        <w:rPr>
          <w:spacing w:val="-2"/>
        </w:rPr>
        <w:t>supported.</w:t>
      </w:r>
    </w:p>
    <w:p>
      <w:pPr>
        <w:spacing w:after="0"/>
        <w:sectPr>
          <w:pgSz w:w="11910" w:h="16840"/>
          <w:pgMar w:header="942" w:footer="1095" w:top="1680" w:bottom="1280" w:left="860" w:right="920"/>
        </w:sectPr>
      </w:pPr>
    </w:p>
    <w:p>
      <w:pPr>
        <w:pStyle w:val="BodyText"/>
        <w:spacing w:before="6"/>
        <w:ind w:left="273"/>
      </w:pPr>
      <w:r>
        <w:rPr>
          <w:b/>
        </w:rPr>
        <w:t>U</w:t>
      </w:r>
      <w:r>
        <w:rPr>
          <w:b/>
          <w:spacing w:val="-8"/>
        </w:rPr>
        <w:t> </w:t>
      </w:r>
      <w:r>
        <w:rPr>
          <w:b/>
        </w:rPr>
        <w:t>=</w:t>
      </w:r>
      <w:r>
        <w:rPr>
          <w:b/>
          <w:spacing w:val="-6"/>
        </w:rPr>
        <w:t> </w:t>
      </w:r>
      <w:r>
        <w:rPr/>
        <w:t>No</w:t>
      </w:r>
      <w:r>
        <w:rPr>
          <w:spacing w:val="-8"/>
        </w:rPr>
        <w:t> </w:t>
      </w:r>
      <w:r>
        <w:rPr/>
        <w:t>data</w:t>
      </w:r>
      <w:r>
        <w:rPr>
          <w:spacing w:val="-8"/>
        </w:rPr>
        <w:t> </w:t>
      </w:r>
      <w:r>
        <w:rPr/>
        <w:t>from</w:t>
      </w:r>
      <w:r>
        <w:rPr>
          <w:spacing w:val="-6"/>
        </w:rPr>
        <w:t> </w:t>
      </w:r>
      <w:r>
        <w:rPr/>
        <w:t>issuer/Authorization</w:t>
      </w:r>
      <w:r>
        <w:rPr>
          <w:spacing w:val="-7"/>
        </w:rPr>
        <w:t> </w:t>
      </w:r>
      <w:r>
        <w:rPr>
          <w:spacing w:val="-2"/>
        </w:rPr>
        <w:t>Platform</w:t>
      </w:r>
    </w:p>
    <w:p>
      <w:pPr>
        <w:pStyle w:val="BodyText"/>
        <w:spacing w:before="27"/>
      </w:pPr>
    </w:p>
    <w:p>
      <w:pPr>
        <w:pStyle w:val="BodyText"/>
        <w:spacing w:line="508" w:lineRule="auto" w:before="1"/>
        <w:ind w:left="273" w:right="1610"/>
      </w:pPr>
      <w:r>
        <w:rPr>
          <w:b/>
        </w:rPr>
        <w:t>W</w:t>
      </w:r>
      <w:r>
        <w:rPr>
          <w:b/>
          <w:spacing w:val="-4"/>
        </w:rPr>
        <w:t> </w:t>
      </w:r>
      <w:r>
        <w:rPr>
          <w:b/>
        </w:rPr>
        <w:t>=</w:t>
      </w:r>
      <w:r>
        <w:rPr>
          <w:b/>
          <w:spacing w:val="-3"/>
        </w:rPr>
        <w:t> </w:t>
      </w:r>
      <w:r>
        <w:rPr/>
        <w:t>For</w:t>
      </w:r>
      <w:r>
        <w:rPr>
          <w:spacing w:val="-4"/>
        </w:rPr>
        <w:t> </w:t>
      </w:r>
      <w:r>
        <w:rPr/>
        <w:t>U.S.</w:t>
      </w:r>
      <w:r>
        <w:rPr>
          <w:spacing w:val="-4"/>
        </w:rPr>
        <w:t> </w:t>
      </w:r>
      <w:r>
        <w:rPr/>
        <w:t>addresses,</w:t>
      </w:r>
      <w:r>
        <w:rPr>
          <w:spacing w:val="-4"/>
        </w:rPr>
        <w:t> </w:t>
      </w:r>
      <w:r>
        <w:rPr/>
        <w:t>nine-digit</w:t>
      </w:r>
      <w:r>
        <w:rPr>
          <w:spacing w:val="-2"/>
        </w:rPr>
        <w:t> </w:t>
      </w:r>
      <w:r>
        <w:rPr/>
        <w:t>postal</w:t>
      </w:r>
      <w:r>
        <w:rPr>
          <w:spacing w:val="-5"/>
        </w:rPr>
        <w:t> </w:t>
      </w:r>
      <w:r>
        <w:rPr/>
        <w:t>code</w:t>
      </w:r>
      <w:r>
        <w:rPr>
          <w:spacing w:val="-4"/>
        </w:rPr>
        <w:t> </w:t>
      </w:r>
      <w:r>
        <w:rPr/>
        <w:t>matches,</w:t>
      </w:r>
      <w:r>
        <w:rPr>
          <w:spacing w:val="-4"/>
        </w:rPr>
        <w:t> </w:t>
      </w:r>
      <w:r>
        <w:rPr/>
        <w:t>address</w:t>
      </w:r>
      <w:r>
        <w:rPr>
          <w:spacing w:val="-3"/>
        </w:rPr>
        <w:t> </w:t>
      </w:r>
      <w:r>
        <w:rPr/>
        <w:t>does</w:t>
      </w:r>
      <w:r>
        <w:rPr>
          <w:spacing w:val="-3"/>
        </w:rPr>
        <w:t> </w:t>
      </w:r>
      <w:r>
        <w:rPr/>
        <w:t>not;</w:t>
      </w:r>
      <w:r>
        <w:rPr>
          <w:spacing w:val="-4"/>
        </w:rPr>
        <w:t> </w:t>
      </w:r>
      <w:r>
        <w:rPr/>
        <w:t>for</w:t>
      </w:r>
      <w:r>
        <w:rPr>
          <w:spacing w:val="-3"/>
        </w:rPr>
        <w:t> </w:t>
      </w:r>
      <w:r>
        <w:rPr/>
        <w:t>address outside the U.S., postal code matches, address does not.</w:t>
      </w:r>
    </w:p>
    <w:p>
      <w:pPr>
        <w:pStyle w:val="BodyText"/>
        <w:spacing w:line="508" w:lineRule="auto"/>
        <w:ind w:left="273" w:right="1610"/>
      </w:pPr>
      <w:r>
        <w:rPr>
          <w:b/>
        </w:rPr>
        <w:t>X</w:t>
      </w:r>
      <w:r>
        <w:rPr>
          <w:b/>
          <w:spacing w:val="-4"/>
        </w:rPr>
        <w:t> </w:t>
      </w:r>
      <w:r>
        <w:rPr>
          <w:b/>
        </w:rPr>
        <w:t>=</w:t>
      </w:r>
      <w:r>
        <w:rPr>
          <w:b/>
          <w:spacing w:val="-3"/>
        </w:rPr>
        <w:t> </w:t>
      </w:r>
      <w:r>
        <w:rPr/>
        <w:t>For</w:t>
      </w:r>
      <w:r>
        <w:rPr>
          <w:spacing w:val="-4"/>
        </w:rPr>
        <w:t> </w:t>
      </w:r>
      <w:r>
        <w:rPr/>
        <w:t>U.S.</w:t>
      </w:r>
      <w:r>
        <w:rPr>
          <w:spacing w:val="-4"/>
        </w:rPr>
        <w:t> </w:t>
      </w:r>
      <w:r>
        <w:rPr/>
        <w:t>addresses,</w:t>
      </w:r>
      <w:r>
        <w:rPr>
          <w:spacing w:val="-4"/>
        </w:rPr>
        <w:t> </w:t>
      </w:r>
      <w:r>
        <w:rPr/>
        <w:t>nine-digit</w:t>
      </w:r>
      <w:r>
        <w:rPr>
          <w:spacing w:val="-2"/>
        </w:rPr>
        <w:t> </w:t>
      </w:r>
      <w:r>
        <w:rPr/>
        <w:t>postal</w:t>
      </w:r>
      <w:r>
        <w:rPr>
          <w:spacing w:val="-5"/>
        </w:rPr>
        <w:t> </w:t>
      </w:r>
      <w:r>
        <w:rPr/>
        <w:t>code</w:t>
      </w:r>
      <w:r>
        <w:rPr>
          <w:spacing w:val="-4"/>
        </w:rPr>
        <w:t> </w:t>
      </w:r>
      <w:r>
        <w:rPr/>
        <w:t>and</w:t>
      </w:r>
      <w:r>
        <w:rPr>
          <w:spacing w:val="-5"/>
        </w:rPr>
        <w:t> </w:t>
      </w:r>
      <w:r>
        <w:rPr/>
        <w:t>address</w:t>
      </w:r>
      <w:r>
        <w:rPr>
          <w:spacing w:val="-3"/>
        </w:rPr>
        <w:t> </w:t>
      </w:r>
      <w:r>
        <w:rPr/>
        <w:t>matches;</w:t>
      </w:r>
      <w:r>
        <w:rPr>
          <w:spacing w:val="-4"/>
        </w:rPr>
        <w:t> </w:t>
      </w:r>
      <w:r>
        <w:rPr/>
        <w:t>for</w:t>
      </w:r>
      <w:r>
        <w:rPr>
          <w:spacing w:val="-4"/>
        </w:rPr>
        <w:t> </w:t>
      </w:r>
      <w:r>
        <w:rPr/>
        <w:t>addresses</w:t>
      </w:r>
      <w:r>
        <w:rPr>
          <w:spacing w:val="-3"/>
        </w:rPr>
        <w:t> </w:t>
      </w:r>
      <w:r>
        <w:rPr/>
        <w:t>outside the U.S., postal code and address match.</w:t>
      </w:r>
    </w:p>
    <w:p>
      <w:pPr>
        <w:pStyle w:val="BodyText"/>
        <w:spacing w:line="229" w:lineRule="exact"/>
        <w:ind w:left="273"/>
      </w:pPr>
      <w:r>
        <w:rPr>
          <w:b/>
        </w:rPr>
        <w:t>Y</w:t>
      </w:r>
      <w:r>
        <w:rPr>
          <w:b/>
          <w:spacing w:val="-6"/>
        </w:rPr>
        <w:t> </w:t>
      </w:r>
      <w:r>
        <w:rPr>
          <w:b/>
        </w:rPr>
        <w:t>=</w:t>
      </w:r>
      <w:r>
        <w:rPr>
          <w:b/>
          <w:spacing w:val="-5"/>
        </w:rPr>
        <w:t> </w:t>
      </w:r>
      <w:r>
        <w:rPr/>
        <w:t>For</w:t>
      </w:r>
      <w:r>
        <w:rPr>
          <w:spacing w:val="-6"/>
        </w:rPr>
        <w:t> </w:t>
      </w:r>
      <w:r>
        <w:rPr/>
        <w:t>U.S.</w:t>
      </w:r>
      <w:r>
        <w:rPr>
          <w:spacing w:val="-6"/>
        </w:rPr>
        <w:t> </w:t>
      </w:r>
      <w:r>
        <w:rPr/>
        <w:t>addresses,</w:t>
      </w:r>
      <w:r>
        <w:rPr>
          <w:spacing w:val="-5"/>
        </w:rPr>
        <w:t> </w:t>
      </w:r>
      <w:r>
        <w:rPr/>
        <w:t>five-digit</w:t>
      </w:r>
      <w:r>
        <w:rPr>
          <w:spacing w:val="-6"/>
        </w:rPr>
        <w:t> </w:t>
      </w:r>
      <w:r>
        <w:rPr/>
        <w:t>postal</w:t>
      </w:r>
      <w:r>
        <w:rPr>
          <w:spacing w:val="-7"/>
        </w:rPr>
        <w:t> </w:t>
      </w:r>
      <w:r>
        <w:rPr/>
        <w:t>code</w:t>
      </w:r>
      <w:r>
        <w:rPr>
          <w:spacing w:val="-4"/>
        </w:rPr>
        <w:t> </w:t>
      </w:r>
      <w:r>
        <w:rPr/>
        <w:t>and</w:t>
      </w:r>
      <w:r>
        <w:rPr>
          <w:spacing w:val="-5"/>
        </w:rPr>
        <w:t> </w:t>
      </w:r>
      <w:r>
        <w:rPr/>
        <w:t>address</w:t>
      </w:r>
      <w:r>
        <w:rPr>
          <w:spacing w:val="-5"/>
        </w:rPr>
        <w:t> </w:t>
      </w:r>
      <w:r>
        <w:rPr>
          <w:spacing w:val="-2"/>
        </w:rPr>
        <w:t>matches.</w:t>
      </w:r>
    </w:p>
    <w:p>
      <w:pPr>
        <w:pStyle w:val="BodyText"/>
        <w:spacing w:before="26"/>
      </w:pPr>
    </w:p>
    <w:p>
      <w:pPr>
        <w:pStyle w:val="BodyText"/>
        <w:ind w:left="273"/>
      </w:pPr>
      <w:r>
        <w:rPr>
          <w:b/>
        </w:rPr>
        <w:t>Z</w:t>
      </w:r>
      <w:r>
        <w:rPr>
          <w:b/>
          <w:spacing w:val="-6"/>
        </w:rPr>
        <w:t> </w:t>
      </w:r>
      <w:r>
        <w:rPr>
          <w:b/>
        </w:rPr>
        <w:t>=</w:t>
      </w:r>
      <w:r>
        <w:rPr>
          <w:b/>
          <w:spacing w:val="-5"/>
        </w:rPr>
        <w:t> </w:t>
      </w:r>
      <w:r>
        <w:rPr/>
        <w:t>For</w:t>
      </w:r>
      <w:r>
        <w:rPr>
          <w:spacing w:val="-6"/>
        </w:rPr>
        <w:t> </w:t>
      </w:r>
      <w:r>
        <w:rPr/>
        <w:t>U.S.</w:t>
      </w:r>
      <w:r>
        <w:rPr>
          <w:spacing w:val="-5"/>
        </w:rPr>
        <w:t> </w:t>
      </w:r>
      <w:r>
        <w:rPr/>
        <w:t>addresses,</w:t>
      </w:r>
      <w:r>
        <w:rPr>
          <w:spacing w:val="-7"/>
        </w:rPr>
        <w:t> </w:t>
      </w:r>
      <w:r>
        <w:rPr/>
        <w:t>five-digit</w:t>
      </w:r>
      <w:r>
        <w:rPr>
          <w:spacing w:val="-6"/>
        </w:rPr>
        <w:t> </w:t>
      </w:r>
      <w:r>
        <w:rPr/>
        <w:t>postal</w:t>
      </w:r>
      <w:r>
        <w:rPr>
          <w:spacing w:val="-8"/>
        </w:rPr>
        <w:t> </w:t>
      </w:r>
      <w:r>
        <w:rPr/>
        <w:t>code</w:t>
      </w:r>
      <w:r>
        <w:rPr>
          <w:spacing w:val="-4"/>
        </w:rPr>
        <w:t> </w:t>
      </w:r>
      <w:r>
        <w:rPr/>
        <w:t>matches,</w:t>
      </w:r>
      <w:r>
        <w:rPr>
          <w:spacing w:val="-7"/>
        </w:rPr>
        <w:t> </w:t>
      </w:r>
      <w:r>
        <w:rPr/>
        <w:t>address</w:t>
      </w:r>
      <w:r>
        <w:rPr>
          <w:spacing w:val="-6"/>
        </w:rPr>
        <w:t> </w:t>
      </w:r>
      <w:r>
        <w:rPr/>
        <w:t>does</w:t>
      </w:r>
      <w:r>
        <w:rPr>
          <w:spacing w:val="-5"/>
        </w:rPr>
        <w:t> </w:t>
      </w:r>
      <w:r>
        <w:rPr>
          <w:spacing w:val="-4"/>
        </w:rPr>
        <w:t>not.</w:t>
      </w:r>
    </w:p>
    <w:p>
      <w:pPr>
        <w:pStyle w:val="BodyText"/>
      </w:pPr>
    </w:p>
    <w:p>
      <w:pPr>
        <w:pStyle w:val="BodyText"/>
        <w:spacing w:before="77"/>
      </w:pPr>
    </w:p>
    <w:p>
      <w:pPr>
        <w:pStyle w:val="Heading5"/>
      </w:pPr>
      <w:r>
        <w:rPr>
          <w:spacing w:val="-2"/>
        </w:rPr>
        <w:t>111.44*</w:t>
      </w:r>
    </w:p>
    <w:p>
      <w:pPr>
        <w:pStyle w:val="BodyText"/>
        <w:spacing w:before="9"/>
        <w:rPr>
          <w:b/>
          <w:sz w:val="22"/>
        </w:rPr>
      </w:pPr>
    </w:p>
    <w:p>
      <w:pPr>
        <w:pStyle w:val="BodyText"/>
        <w:spacing w:line="297" w:lineRule="auto"/>
        <w:ind w:left="273" w:right="165"/>
      </w:pPr>
      <w:r>
        <w:rPr/>
        <w:t>There</w:t>
      </w:r>
      <w:r>
        <w:rPr>
          <w:spacing w:val="-3"/>
        </w:rPr>
        <w:t> </w:t>
      </w:r>
      <w:r>
        <w:rPr/>
        <w:t>will</w:t>
      </w:r>
      <w:r>
        <w:rPr>
          <w:spacing w:val="-4"/>
        </w:rPr>
        <w:t> </w:t>
      </w:r>
      <w:r>
        <w:rPr/>
        <w:t>be</w:t>
      </w:r>
      <w:r>
        <w:rPr>
          <w:spacing w:val="-1"/>
        </w:rPr>
        <w:t> </w:t>
      </w:r>
      <w:r>
        <w:rPr/>
        <w:t>only</w:t>
      </w:r>
      <w:r>
        <w:rPr>
          <w:spacing w:val="-3"/>
        </w:rPr>
        <w:t> </w:t>
      </w:r>
      <w:r>
        <w:rPr/>
        <w:t>one</w:t>
      </w:r>
      <w:r>
        <w:rPr>
          <w:spacing w:val="-3"/>
        </w:rPr>
        <w:t> </w:t>
      </w:r>
      <w:r>
        <w:rPr/>
        <w:t>method</w:t>
      </w:r>
      <w:r>
        <w:rPr>
          <w:spacing w:val="-4"/>
        </w:rPr>
        <w:t> </w:t>
      </w:r>
      <w:r>
        <w:rPr/>
        <w:t>contained</w:t>
      </w:r>
      <w:r>
        <w:rPr>
          <w:spacing w:val="-2"/>
        </w:rPr>
        <w:t> </w:t>
      </w:r>
      <w:r>
        <w:rPr/>
        <w:t>within</w:t>
      </w:r>
      <w:r>
        <w:rPr>
          <w:spacing w:val="-3"/>
        </w:rPr>
        <w:t> </w:t>
      </w:r>
      <w:r>
        <w:rPr/>
        <w:t>this</w:t>
      </w:r>
      <w:r>
        <w:rPr>
          <w:spacing w:val="-3"/>
        </w:rPr>
        <w:t> </w:t>
      </w:r>
      <w:r>
        <w:rPr/>
        <w:t>field.</w:t>
      </w:r>
      <w:r>
        <w:rPr>
          <w:spacing w:val="-3"/>
        </w:rPr>
        <w:t> </w:t>
      </w:r>
      <w:r>
        <w:rPr/>
        <w:t>This</w:t>
      </w:r>
      <w:r>
        <w:rPr>
          <w:spacing w:val="-3"/>
        </w:rPr>
        <w:t> </w:t>
      </w:r>
      <w:r>
        <w:rPr/>
        <w:t>field</w:t>
      </w:r>
      <w:r>
        <w:rPr>
          <w:spacing w:val="-3"/>
        </w:rPr>
        <w:t> </w:t>
      </w:r>
      <w:r>
        <w:rPr/>
        <w:t>will</w:t>
      </w:r>
      <w:r>
        <w:rPr>
          <w:spacing w:val="-3"/>
        </w:rPr>
        <w:t> </w:t>
      </w:r>
      <w:r>
        <w:rPr/>
        <w:t>only</w:t>
      </w:r>
      <w:r>
        <w:rPr>
          <w:spacing w:val="-1"/>
        </w:rPr>
        <w:t> </w:t>
      </w:r>
      <w:r>
        <w:rPr/>
        <w:t>be</w:t>
      </w:r>
      <w:r>
        <w:rPr>
          <w:spacing w:val="-4"/>
        </w:rPr>
        <w:t> </w:t>
      </w:r>
      <w:r>
        <w:rPr/>
        <w:t>present</w:t>
      </w:r>
      <w:r>
        <w:rPr>
          <w:spacing w:val="-3"/>
        </w:rPr>
        <w:t> </w:t>
      </w:r>
      <w:r>
        <w:rPr/>
        <w:t>if</w:t>
      </w:r>
      <w:r>
        <w:rPr>
          <w:spacing w:val="-2"/>
        </w:rPr>
        <w:t> </w:t>
      </w:r>
      <w:r>
        <w:rPr/>
        <w:t>the</w:t>
      </w:r>
      <w:r>
        <w:rPr>
          <w:spacing w:val="-2"/>
        </w:rPr>
        <w:t> </w:t>
      </w:r>
      <w:r>
        <w:rPr/>
        <w:t>cardholder provides a choice.</w:t>
      </w:r>
    </w:p>
    <w:p>
      <w:pPr>
        <w:pStyle w:val="BodyText"/>
        <w:spacing w:before="205"/>
        <w:ind w:left="273"/>
      </w:pPr>
      <w:r>
        <w:rPr>
          <w:u w:val="single"/>
        </w:rPr>
        <w:t>Activation</w:t>
      </w:r>
      <w:r>
        <w:rPr>
          <w:spacing w:val="-10"/>
          <w:u w:val="single"/>
        </w:rPr>
        <w:t> </w:t>
      </w:r>
      <w:r>
        <w:rPr>
          <w:u w:val="single"/>
        </w:rPr>
        <w:t>Code</w:t>
      </w:r>
      <w:r>
        <w:rPr>
          <w:spacing w:val="-9"/>
          <w:u w:val="single"/>
        </w:rPr>
        <w:t> </w:t>
      </w:r>
      <w:r>
        <w:rPr>
          <w:u w:val="single"/>
        </w:rPr>
        <w:t>Distribution</w:t>
      </w:r>
      <w:r>
        <w:rPr>
          <w:spacing w:val="-10"/>
          <w:u w:val="single"/>
        </w:rPr>
        <w:t> </w:t>
      </w:r>
      <w:r>
        <w:rPr>
          <w:u w:val="single"/>
        </w:rPr>
        <w:t>Method</w:t>
      </w:r>
      <w:r>
        <w:rPr>
          <w:spacing w:val="-8"/>
          <w:u w:val="single"/>
        </w:rPr>
        <w:t> </w:t>
      </w:r>
      <w:r>
        <w:rPr>
          <w:u w:val="single"/>
        </w:rPr>
        <w:t>Type</w:t>
      </w:r>
      <w:r>
        <w:rPr>
          <w:spacing w:val="-11"/>
          <w:u w:val="single"/>
        </w:rPr>
        <w:t> </w:t>
      </w:r>
      <w:r>
        <w:rPr>
          <w:u w:val="single"/>
        </w:rPr>
        <w:t>(n-</w:t>
      </w:r>
      <w:r>
        <w:rPr>
          <w:spacing w:val="-5"/>
          <w:u w:val="single"/>
        </w:rPr>
        <w:t>1)</w:t>
      </w:r>
    </w:p>
    <w:p>
      <w:pPr>
        <w:pStyle w:val="BodyText"/>
        <w:spacing w:before="27"/>
      </w:pPr>
    </w:p>
    <w:p>
      <w:pPr>
        <w:pStyle w:val="BodyText"/>
        <w:ind w:left="273"/>
      </w:pPr>
      <w:r>
        <w:rPr/>
        <w:t>Possible</w:t>
      </w:r>
      <w:r>
        <w:rPr>
          <w:spacing w:val="-10"/>
        </w:rPr>
        <w:t> </w:t>
      </w:r>
      <w:r>
        <w:rPr/>
        <w:t>Values</w:t>
      </w:r>
      <w:r>
        <w:rPr>
          <w:spacing w:val="-10"/>
        </w:rPr>
        <w:t> </w:t>
      </w:r>
      <w:r>
        <w:rPr>
          <w:spacing w:val="-4"/>
        </w:rPr>
        <w:t>are:</w:t>
      </w:r>
    </w:p>
    <w:p>
      <w:pPr>
        <w:pStyle w:val="BodyText"/>
        <w:spacing w:before="28"/>
      </w:pPr>
    </w:p>
    <w:p>
      <w:pPr>
        <w:pStyle w:val="BodyText"/>
        <w:ind w:left="273"/>
      </w:pPr>
      <w:r>
        <w:rPr>
          <w:b/>
        </w:rPr>
        <w:t>1</w:t>
      </w:r>
      <w:r>
        <w:rPr>
          <w:b/>
          <w:spacing w:val="-6"/>
        </w:rPr>
        <w:t> </w:t>
      </w:r>
      <w:r>
        <w:rPr/>
        <w:t>=</w:t>
      </w:r>
      <w:r>
        <w:rPr>
          <w:spacing w:val="-5"/>
        </w:rPr>
        <w:t> </w:t>
      </w:r>
      <w:r>
        <w:rPr/>
        <w:t>Masked</w:t>
      </w:r>
      <w:r>
        <w:rPr>
          <w:spacing w:val="-5"/>
        </w:rPr>
        <w:t> </w:t>
      </w:r>
      <w:r>
        <w:rPr/>
        <w:t>mobile</w:t>
      </w:r>
      <w:r>
        <w:rPr>
          <w:spacing w:val="-5"/>
        </w:rPr>
        <w:t> </w:t>
      </w:r>
      <w:r>
        <w:rPr/>
        <w:t>phone</w:t>
      </w:r>
      <w:r>
        <w:rPr>
          <w:spacing w:val="-4"/>
        </w:rPr>
        <w:t> </w:t>
      </w:r>
      <w:r>
        <w:rPr>
          <w:spacing w:val="-2"/>
        </w:rPr>
        <w:t>number</w:t>
      </w:r>
    </w:p>
    <w:p>
      <w:pPr>
        <w:pStyle w:val="BodyText"/>
        <w:spacing w:before="27"/>
      </w:pPr>
    </w:p>
    <w:p>
      <w:pPr>
        <w:pStyle w:val="BodyText"/>
        <w:ind w:left="273"/>
      </w:pPr>
      <w:r>
        <w:rPr>
          <w:b/>
        </w:rPr>
        <w:t>2</w:t>
      </w:r>
      <w:r>
        <w:rPr>
          <w:b/>
          <w:spacing w:val="-6"/>
        </w:rPr>
        <w:t> </w:t>
      </w:r>
      <w:r>
        <w:rPr/>
        <w:t>=</w:t>
      </w:r>
      <w:r>
        <w:rPr>
          <w:spacing w:val="-4"/>
        </w:rPr>
        <w:t> </w:t>
      </w:r>
      <w:r>
        <w:rPr/>
        <w:t>Masked</w:t>
      </w:r>
      <w:r>
        <w:rPr>
          <w:spacing w:val="-4"/>
        </w:rPr>
        <w:t> </w:t>
      </w:r>
      <w:r>
        <w:rPr/>
        <w:t>email</w:t>
      </w:r>
      <w:r>
        <w:rPr>
          <w:spacing w:val="-5"/>
        </w:rPr>
        <w:t> </w:t>
      </w:r>
      <w:r>
        <w:rPr>
          <w:spacing w:val="-2"/>
        </w:rPr>
        <w:t>address</w:t>
      </w:r>
    </w:p>
    <w:p>
      <w:pPr>
        <w:pStyle w:val="BodyText"/>
        <w:spacing w:before="27"/>
      </w:pPr>
    </w:p>
    <w:p>
      <w:pPr>
        <w:pStyle w:val="BodyText"/>
        <w:ind w:left="273"/>
      </w:pPr>
      <w:r>
        <w:rPr>
          <w:b/>
        </w:rPr>
        <w:t>3</w:t>
      </w:r>
      <w:r>
        <w:rPr>
          <w:b/>
          <w:spacing w:val="-6"/>
        </w:rPr>
        <w:t> </w:t>
      </w:r>
      <w:r>
        <w:rPr/>
        <w:t>=</w:t>
      </w:r>
      <w:r>
        <w:rPr>
          <w:spacing w:val="-5"/>
        </w:rPr>
        <w:t> </w:t>
      </w:r>
      <w:r>
        <w:rPr/>
        <w:t>Automated</w:t>
      </w:r>
      <w:r>
        <w:rPr>
          <w:spacing w:val="-5"/>
        </w:rPr>
        <w:t> </w:t>
      </w:r>
      <w:r>
        <w:rPr/>
        <w:t>call</w:t>
      </w:r>
      <w:r>
        <w:rPr>
          <w:spacing w:val="-6"/>
        </w:rPr>
        <w:t> </w:t>
      </w:r>
      <w:r>
        <w:rPr/>
        <w:t>center</w:t>
      </w:r>
      <w:r>
        <w:rPr>
          <w:spacing w:val="-6"/>
        </w:rPr>
        <w:t> </w:t>
      </w:r>
      <w:r>
        <w:rPr/>
        <w:t>phone</w:t>
      </w:r>
      <w:r>
        <w:rPr>
          <w:spacing w:val="-5"/>
        </w:rPr>
        <w:t> </w:t>
      </w:r>
      <w:r>
        <w:rPr>
          <w:spacing w:val="-2"/>
        </w:rPr>
        <w:t>number</w:t>
      </w:r>
    </w:p>
    <w:p>
      <w:pPr>
        <w:pStyle w:val="BodyText"/>
        <w:spacing w:before="28"/>
      </w:pPr>
    </w:p>
    <w:p>
      <w:pPr>
        <w:pStyle w:val="BodyText"/>
        <w:ind w:left="273"/>
      </w:pPr>
      <w:r>
        <w:rPr>
          <w:b/>
        </w:rPr>
        <w:t>4</w:t>
      </w:r>
      <w:r>
        <w:rPr>
          <w:b/>
          <w:spacing w:val="-5"/>
        </w:rPr>
        <w:t> </w:t>
      </w:r>
      <w:r>
        <w:rPr/>
        <w:t>=</w:t>
      </w:r>
      <w:r>
        <w:rPr>
          <w:spacing w:val="-4"/>
        </w:rPr>
        <w:t> </w:t>
      </w:r>
      <w:r>
        <w:rPr/>
        <w:t>Call</w:t>
      </w:r>
      <w:r>
        <w:rPr>
          <w:spacing w:val="-6"/>
        </w:rPr>
        <w:t> </w:t>
      </w:r>
      <w:r>
        <w:rPr/>
        <w:t>center</w:t>
      </w:r>
      <w:r>
        <w:rPr>
          <w:spacing w:val="-5"/>
        </w:rPr>
        <w:t> </w:t>
      </w:r>
      <w:r>
        <w:rPr/>
        <w:t>phone</w:t>
      </w:r>
      <w:r>
        <w:rPr>
          <w:spacing w:val="-4"/>
        </w:rPr>
        <w:t> </w:t>
      </w:r>
      <w:r>
        <w:rPr>
          <w:spacing w:val="-2"/>
        </w:rPr>
        <w:t>number</w:t>
      </w:r>
    </w:p>
    <w:p>
      <w:pPr>
        <w:pStyle w:val="BodyText"/>
        <w:spacing w:before="27"/>
      </w:pPr>
    </w:p>
    <w:p>
      <w:pPr>
        <w:pStyle w:val="BodyText"/>
        <w:ind w:left="273"/>
      </w:pPr>
      <w:r>
        <w:rPr>
          <w:b/>
        </w:rPr>
        <w:t>5</w:t>
      </w:r>
      <w:r>
        <w:rPr>
          <w:b/>
          <w:spacing w:val="-3"/>
        </w:rPr>
        <w:t> </w:t>
      </w:r>
      <w:r>
        <w:rPr/>
        <w:t>=</w:t>
      </w:r>
      <w:r>
        <w:rPr>
          <w:spacing w:val="-1"/>
        </w:rPr>
        <w:t> </w:t>
      </w:r>
      <w:r>
        <w:rPr>
          <w:spacing w:val="-2"/>
        </w:rPr>
        <w:t>Website</w:t>
      </w:r>
    </w:p>
    <w:p>
      <w:pPr>
        <w:pStyle w:val="BodyText"/>
        <w:spacing w:before="27"/>
      </w:pPr>
    </w:p>
    <w:p>
      <w:pPr>
        <w:pStyle w:val="BodyText"/>
        <w:ind w:left="273"/>
      </w:pPr>
      <w:r>
        <w:rPr>
          <w:b/>
        </w:rPr>
        <w:t>6</w:t>
      </w:r>
      <w:r>
        <w:rPr>
          <w:b/>
          <w:spacing w:val="-5"/>
        </w:rPr>
        <w:t> </w:t>
      </w:r>
      <w:r>
        <w:rPr/>
        <w:t>=</w:t>
      </w:r>
      <w:r>
        <w:rPr>
          <w:spacing w:val="-3"/>
        </w:rPr>
        <w:t> </w:t>
      </w:r>
      <w:r>
        <w:rPr/>
        <w:t>Mobile</w:t>
      </w:r>
      <w:r>
        <w:rPr>
          <w:spacing w:val="-5"/>
        </w:rPr>
        <w:t> </w:t>
      </w:r>
      <w:r>
        <w:rPr>
          <w:spacing w:val="-2"/>
        </w:rPr>
        <w:t>application</w:t>
      </w:r>
    </w:p>
    <w:p>
      <w:pPr>
        <w:pStyle w:val="BodyText"/>
        <w:spacing w:before="27"/>
      </w:pPr>
    </w:p>
    <w:p>
      <w:pPr>
        <w:pStyle w:val="BodyText"/>
        <w:spacing w:before="1"/>
        <w:ind w:left="273"/>
      </w:pPr>
      <w:r>
        <w:rPr>
          <w:b/>
        </w:rPr>
        <w:t>7</w:t>
      </w:r>
      <w:r>
        <w:rPr>
          <w:b/>
          <w:spacing w:val="-6"/>
        </w:rPr>
        <w:t> </w:t>
      </w:r>
      <w:r>
        <w:rPr/>
        <w:t>=</w:t>
      </w:r>
      <w:r>
        <w:rPr>
          <w:spacing w:val="-4"/>
        </w:rPr>
        <w:t> </w:t>
      </w:r>
      <w:r>
        <w:rPr/>
        <w:t>Masked</w:t>
      </w:r>
      <w:r>
        <w:rPr>
          <w:spacing w:val="-6"/>
        </w:rPr>
        <w:t> </w:t>
      </w:r>
      <w:r>
        <w:rPr/>
        <w:t>voice</w:t>
      </w:r>
      <w:r>
        <w:rPr>
          <w:spacing w:val="-5"/>
        </w:rPr>
        <w:t> </w:t>
      </w:r>
      <w:r>
        <w:rPr/>
        <w:t>call</w:t>
      </w:r>
      <w:r>
        <w:rPr>
          <w:spacing w:val="-4"/>
        </w:rPr>
        <w:t> </w:t>
      </w:r>
      <w:r>
        <w:rPr/>
        <w:t>phone</w:t>
      </w:r>
      <w:r>
        <w:rPr>
          <w:spacing w:val="-5"/>
        </w:rPr>
        <w:t> </w:t>
      </w:r>
      <w:r>
        <w:rPr>
          <w:spacing w:val="-2"/>
        </w:rPr>
        <w:t>number</w:t>
      </w:r>
    </w:p>
    <w:p>
      <w:pPr>
        <w:pStyle w:val="BodyText"/>
        <w:spacing w:before="29"/>
      </w:pPr>
    </w:p>
    <w:p>
      <w:pPr>
        <w:pStyle w:val="BodyText"/>
        <w:spacing w:line="508" w:lineRule="auto"/>
        <w:ind w:left="273" w:right="4772"/>
      </w:pPr>
      <w:r>
        <w:rPr/>
        <w:t>Activation</w:t>
      </w:r>
      <w:r>
        <w:rPr>
          <w:spacing w:val="-8"/>
        </w:rPr>
        <w:t> </w:t>
      </w:r>
      <w:r>
        <w:rPr/>
        <w:t>Code</w:t>
      </w:r>
      <w:r>
        <w:rPr>
          <w:spacing w:val="-9"/>
        </w:rPr>
        <w:t> </w:t>
      </w:r>
      <w:r>
        <w:rPr/>
        <w:t>Distribution</w:t>
      </w:r>
      <w:r>
        <w:rPr>
          <w:spacing w:val="-9"/>
        </w:rPr>
        <w:t> </w:t>
      </w:r>
      <w:r>
        <w:rPr/>
        <w:t>Method</w:t>
      </w:r>
      <w:r>
        <w:rPr>
          <w:spacing w:val="-8"/>
        </w:rPr>
        <w:t> </w:t>
      </w:r>
      <w:r>
        <w:rPr/>
        <w:t>Value</w:t>
      </w:r>
      <w:r>
        <w:rPr>
          <w:spacing w:val="-9"/>
        </w:rPr>
        <w:t> </w:t>
      </w:r>
      <w:r>
        <w:rPr/>
        <w:t>(ans…164) See below examples:</w:t>
      </w:r>
    </w:p>
    <w:p>
      <w:pPr>
        <w:pStyle w:val="Heading6"/>
        <w:spacing w:line="229" w:lineRule="exact"/>
      </w:pPr>
      <w:r>
        <w:rPr>
          <w:b w:val="0"/>
        </w:rPr>
        <w:t>“</w:t>
      </w:r>
      <w:r>
        <w:rPr/>
        <w:t>1(###)</w:t>
      </w:r>
      <w:r>
        <w:rPr>
          <w:spacing w:val="-6"/>
        </w:rPr>
        <w:t> </w:t>
      </w:r>
      <w:r>
        <w:rPr/>
        <w:t>###</w:t>
      </w:r>
      <w:r>
        <w:rPr>
          <w:spacing w:val="-7"/>
        </w:rPr>
        <w:t> </w:t>
      </w:r>
      <w:r>
        <w:rPr>
          <w:spacing w:val="-4"/>
        </w:rPr>
        <w:t>4567”</w:t>
      </w:r>
    </w:p>
    <w:p>
      <w:pPr>
        <w:pStyle w:val="BodyText"/>
        <w:spacing w:before="28"/>
        <w:rPr>
          <w:b/>
        </w:rPr>
      </w:pPr>
    </w:p>
    <w:p>
      <w:pPr>
        <w:pStyle w:val="BodyText"/>
        <w:ind w:left="273"/>
      </w:pPr>
      <w:r>
        <w:rPr/>
        <w:t>1</w:t>
      </w:r>
      <w:r>
        <w:rPr>
          <w:spacing w:val="-6"/>
        </w:rPr>
        <w:t> </w:t>
      </w:r>
      <w:r>
        <w:rPr/>
        <w:t>=</w:t>
      </w:r>
      <w:r>
        <w:rPr>
          <w:spacing w:val="-5"/>
        </w:rPr>
        <w:t> </w:t>
      </w:r>
      <w:r>
        <w:rPr/>
        <w:t>Masked</w:t>
      </w:r>
      <w:r>
        <w:rPr>
          <w:spacing w:val="-5"/>
        </w:rPr>
        <w:t> </w:t>
      </w:r>
      <w:r>
        <w:rPr/>
        <w:t>mobile</w:t>
      </w:r>
      <w:r>
        <w:rPr>
          <w:spacing w:val="-5"/>
        </w:rPr>
        <w:t> </w:t>
      </w:r>
      <w:r>
        <w:rPr/>
        <w:t>phone</w:t>
      </w:r>
      <w:r>
        <w:rPr>
          <w:spacing w:val="-2"/>
        </w:rPr>
        <w:t> number</w:t>
      </w:r>
    </w:p>
    <w:p>
      <w:pPr>
        <w:pStyle w:val="BodyText"/>
        <w:spacing w:before="27"/>
      </w:pPr>
    </w:p>
    <w:p>
      <w:pPr>
        <w:spacing w:line="508" w:lineRule="auto" w:before="0"/>
        <w:ind w:left="273" w:right="2931" w:firstLine="0"/>
        <w:jc w:val="left"/>
        <w:rPr>
          <w:b/>
          <w:sz w:val="20"/>
        </w:rPr>
      </w:pPr>
      <w:r>
        <w:rPr>
          <w:sz w:val="20"/>
        </w:rPr>
        <w:t>The</w:t>
      </w:r>
      <w:r>
        <w:rPr>
          <w:spacing w:val="-6"/>
          <w:sz w:val="20"/>
        </w:rPr>
        <w:t> </w:t>
      </w:r>
      <w:r>
        <w:rPr>
          <w:sz w:val="20"/>
        </w:rPr>
        <w:t>“1”</w:t>
      </w:r>
      <w:r>
        <w:rPr>
          <w:spacing w:val="-5"/>
          <w:sz w:val="20"/>
        </w:rPr>
        <w:t> </w:t>
      </w:r>
      <w:r>
        <w:rPr>
          <w:sz w:val="20"/>
        </w:rPr>
        <w:t>will</w:t>
      </w:r>
      <w:r>
        <w:rPr>
          <w:spacing w:val="-6"/>
          <w:sz w:val="20"/>
        </w:rPr>
        <w:t> </w:t>
      </w:r>
      <w:r>
        <w:rPr>
          <w:sz w:val="20"/>
        </w:rPr>
        <w:t>be</w:t>
      </w:r>
      <w:r>
        <w:rPr>
          <w:spacing w:val="-3"/>
          <w:sz w:val="20"/>
        </w:rPr>
        <w:t> </w:t>
      </w:r>
      <w:r>
        <w:rPr>
          <w:sz w:val="20"/>
        </w:rPr>
        <w:t>followed</w:t>
      </w:r>
      <w:r>
        <w:rPr>
          <w:spacing w:val="-3"/>
          <w:sz w:val="20"/>
        </w:rPr>
        <w:t> </w:t>
      </w:r>
      <w:r>
        <w:rPr>
          <w:sz w:val="20"/>
        </w:rPr>
        <w:t>by</w:t>
      </w:r>
      <w:r>
        <w:rPr>
          <w:spacing w:val="-4"/>
          <w:sz w:val="20"/>
        </w:rPr>
        <w:t> </w:t>
      </w:r>
      <w:r>
        <w:rPr>
          <w:sz w:val="20"/>
        </w:rPr>
        <w:t>the</w:t>
      </w:r>
      <w:r>
        <w:rPr>
          <w:spacing w:val="-6"/>
          <w:sz w:val="20"/>
        </w:rPr>
        <w:t> </w:t>
      </w:r>
      <w:r>
        <w:rPr>
          <w:sz w:val="20"/>
        </w:rPr>
        <w:t>masked</w:t>
      </w:r>
      <w:r>
        <w:rPr>
          <w:spacing w:val="-6"/>
          <w:sz w:val="20"/>
        </w:rPr>
        <w:t> </w:t>
      </w:r>
      <w:r>
        <w:rPr>
          <w:sz w:val="20"/>
        </w:rPr>
        <w:t>mobile</w:t>
      </w:r>
      <w:r>
        <w:rPr>
          <w:spacing w:val="-3"/>
          <w:sz w:val="20"/>
        </w:rPr>
        <w:t> </w:t>
      </w:r>
      <w:r>
        <w:rPr>
          <w:sz w:val="20"/>
        </w:rPr>
        <w:t>phone</w:t>
      </w:r>
      <w:r>
        <w:rPr>
          <w:spacing w:val="-3"/>
          <w:sz w:val="20"/>
        </w:rPr>
        <w:t> </w:t>
      </w:r>
      <w:r>
        <w:rPr>
          <w:sz w:val="20"/>
        </w:rPr>
        <w:t>number. </w:t>
      </w:r>
      <w:r>
        <w:rPr>
          <w:spacing w:val="-2"/>
          <w:sz w:val="20"/>
        </w:rPr>
        <w:t>“</w:t>
      </w:r>
      <w:r>
        <w:rPr>
          <w:b/>
          <w:spacing w:val="-2"/>
          <w:sz w:val="20"/>
        </w:rPr>
        <w:t>2a***</w:t>
      </w:r>
      <w:hyperlink r:id="rId28">
        <w:r>
          <w:rPr>
            <w:b/>
            <w:spacing w:val="-2"/>
            <w:sz w:val="20"/>
          </w:rPr>
          <w:t>d@anymail.com</w:t>
        </w:r>
      </w:hyperlink>
      <w:r>
        <w:rPr>
          <w:b/>
          <w:spacing w:val="-2"/>
          <w:sz w:val="20"/>
        </w:rPr>
        <w:t>”</w:t>
      </w:r>
    </w:p>
    <w:p>
      <w:pPr>
        <w:pStyle w:val="BodyText"/>
        <w:spacing w:line="229" w:lineRule="exact"/>
        <w:ind w:left="273"/>
      </w:pPr>
      <w:r>
        <w:rPr/>
        <w:t>2</w:t>
      </w:r>
      <w:r>
        <w:rPr>
          <w:spacing w:val="-6"/>
        </w:rPr>
        <w:t> </w:t>
      </w:r>
      <w:r>
        <w:rPr/>
        <w:t>=</w:t>
      </w:r>
      <w:r>
        <w:rPr>
          <w:spacing w:val="-4"/>
        </w:rPr>
        <w:t> </w:t>
      </w:r>
      <w:r>
        <w:rPr/>
        <w:t>Masked</w:t>
      </w:r>
      <w:r>
        <w:rPr>
          <w:spacing w:val="-4"/>
        </w:rPr>
        <w:t> </w:t>
      </w:r>
      <w:r>
        <w:rPr/>
        <w:t>email</w:t>
      </w:r>
      <w:r>
        <w:rPr>
          <w:spacing w:val="-5"/>
        </w:rPr>
        <w:t> </w:t>
      </w:r>
      <w:r>
        <w:rPr>
          <w:spacing w:val="-2"/>
        </w:rPr>
        <w:t>address</w:t>
      </w:r>
    </w:p>
    <w:p>
      <w:pPr>
        <w:pStyle w:val="BodyText"/>
        <w:spacing w:before="27"/>
      </w:pPr>
    </w:p>
    <w:p>
      <w:pPr>
        <w:pStyle w:val="BodyText"/>
        <w:spacing w:line="300" w:lineRule="auto"/>
        <w:ind w:left="273" w:right="406"/>
      </w:pPr>
      <w:r>
        <w:rPr/>
        <w:t>The</w:t>
      </w:r>
      <w:r>
        <w:rPr>
          <w:spacing w:val="-5"/>
        </w:rPr>
        <w:t> </w:t>
      </w:r>
      <w:r>
        <w:rPr/>
        <w:t>“2”</w:t>
      </w:r>
      <w:r>
        <w:rPr>
          <w:spacing w:val="-4"/>
        </w:rPr>
        <w:t> </w:t>
      </w:r>
      <w:r>
        <w:rPr/>
        <w:t>will</w:t>
      </w:r>
      <w:r>
        <w:rPr>
          <w:spacing w:val="-5"/>
        </w:rPr>
        <w:t> </w:t>
      </w:r>
      <w:r>
        <w:rPr/>
        <w:t>be</w:t>
      </w:r>
      <w:r>
        <w:rPr>
          <w:spacing w:val="-2"/>
        </w:rPr>
        <w:t> </w:t>
      </w:r>
      <w:r>
        <w:rPr/>
        <w:t>followed</w:t>
      </w:r>
      <w:r>
        <w:rPr>
          <w:spacing w:val="-2"/>
        </w:rPr>
        <w:t> </w:t>
      </w:r>
      <w:r>
        <w:rPr/>
        <w:t>by</w:t>
      </w:r>
      <w:r>
        <w:rPr>
          <w:spacing w:val="-3"/>
        </w:rPr>
        <w:t> </w:t>
      </w:r>
      <w:r>
        <w:rPr/>
        <w:t>the</w:t>
      </w:r>
      <w:r>
        <w:rPr>
          <w:spacing w:val="-5"/>
        </w:rPr>
        <w:t> </w:t>
      </w:r>
      <w:r>
        <w:rPr/>
        <w:t>consumer’s</w:t>
      </w:r>
      <w:r>
        <w:rPr>
          <w:spacing w:val="-1"/>
        </w:rPr>
        <w:t> </w:t>
      </w:r>
      <w:r>
        <w:rPr/>
        <w:t>masked</w:t>
      </w:r>
      <w:r>
        <w:rPr>
          <w:spacing w:val="-5"/>
        </w:rPr>
        <w:t> </w:t>
      </w:r>
      <w:r>
        <w:rPr/>
        <w:t>email</w:t>
      </w:r>
      <w:r>
        <w:rPr>
          <w:spacing w:val="-3"/>
        </w:rPr>
        <w:t> </w:t>
      </w:r>
      <w:r>
        <w:rPr/>
        <w:t>address</w:t>
      </w:r>
      <w:r>
        <w:rPr>
          <w:spacing w:val="-3"/>
        </w:rPr>
        <w:t> </w:t>
      </w:r>
      <w:r>
        <w:rPr/>
        <w:t>(the</w:t>
      </w:r>
      <w:r>
        <w:rPr>
          <w:spacing w:val="-5"/>
        </w:rPr>
        <w:t> </w:t>
      </w:r>
      <w:r>
        <w:rPr/>
        <w:t>issuer</w:t>
      </w:r>
      <w:r>
        <w:rPr>
          <w:spacing w:val="-1"/>
        </w:rPr>
        <w:t> </w:t>
      </w:r>
      <w:r>
        <w:rPr/>
        <w:t>will</w:t>
      </w:r>
      <w:r>
        <w:rPr>
          <w:spacing w:val="-3"/>
        </w:rPr>
        <w:t> </w:t>
      </w:r>
      <w:r>
        <w:rPr/>
        <w:t>mask</w:t>
      </w:r>
      <w:r>
        <w:rPr>
          <w:spacing w:val="-3"/>
        </w:rPr>
        <w:t> </w:t>
      </w:r>
      <w:r>
        <w:rPr/>
        <w:t>according</w:t>
      </w:r>
      <w:r>
        <w:rPr>
          <w:spacing w:val="-4"/>
        </w:rPr>
        <w:t> </w:t>
      </w:r>
      <w:r>
        <w:rPr/>
        <w:t>to</w:t>
      </w:r>
      <w:r>
        <w:rPr>
          <w:spacing w:val="-2"/>
        </w:rPr>
        <w:t> </w:t>
      </w:r>
      <w:r>
        <w:rPr/>
        <w:t>their own format).</w:t>
      </w:r>
    </w:p>
    <w:p>
      <w:pPr>
        <w:spacing w:after="0" w:line="300" w:lineRule="auto"/>
        <w:sectPr>
          <w:pgSz w:w="11910" w:h="16840"/>
          <w:pgMar w:header="942" w:footer="1095" w:top="1680" w:bottom="1280" w:left="860" w:right="920"/>
        </w:sectPr>
      </w:pPr>
    </w:p>
    <w:p>
      <w:pPr>
        <w:pStyle w:val="Heading6"/>
        <w:spacing w:before="6"/>
      </w:pPr>
      <w:r>
        <w:rPr>
          <w:b w:val="0"/>
        </w:rPr>
        <w:t>“</w:t>
      </w:r>
      <w:r>
        <w:rPr/>
        <w:t>3(555)</w:t>
      </w:r>
      <w:r>
        <w:rPr>
          <w:spacing w:val="-6"/>
        </w:rPr>
        <w:t> </w:t>
      </w:r>
      <w:r>
        <w:rPr/>
        <w:t>123</w:t>
      </w:r>
      <w:r>
        <w:rPr>
          <w:spacing w:val="-7"/>
        </w:rPr>
        <w:t> </w:t>
      </w:r>
      <w:r>
        <w:rPr>
          <w:spacing w:val="-4"/>
        </w:rPr>
        <w:t>4567”</w:t>
      </w:r>
    </w:p>
    <w:p>
      <w:pPr>
        <w:pStyle w:val="BodyText"/>
        <w:spacing w:before="27"/>
        <w:rPr>
          <w:b/>
        </w:rPr>
      </w:pPr>
    </w:p>
    <w:p>
      <w:pPr>
        <w:pStyle w:val="BodyText"/>
        <w:spacing w:before="1"/>
        <w:ind w:left="273"/>
      </w:pPr>
      <w:r>
        <w:rPr/>
        <w:t>3</w:t>
      </w:r>
      <w:r>
        <w:rPr>
          <w:spacing w:val="-6"/>
        </w:rPr>
        <w:t> </w:t>
      </w:r>
      <w:r>
        <w:rPr/>
        <w:t>=</w:t>
      </w:r>
      <w:r>
        <w:rPr>
          <w:spacing w:val="-5"/>
        </w:rPr>
        <w:t> </w:t>
      </w:r>
      <w:r>
        <w:rPr/>
        <w:t>Automated</w:t>
      </w:r>
      <w:r>
        <w:rPr>
          <w:spacing w:val="-5"/>
        </w:rPr>
        <w:t> </w:t>
      </w:r>
      <w:r>
        <w:rPr/>
        <w:t>call</w:t>
      </w:r>
      <w:r>
        <w:rPr>
          <w:spacing w:val="-6"/>
        </w:rPr>
        <w:t> </w:t>
      </w:r>
      <w:r>
        <w:rPr/>
        <w:t>center</w:t>
      </w:r>
      <w:r>
        <w:rPr>
          <w:spacing w:val="-6"/>
        </w:rPr>
        <w:t> </w:t>
      </w:r>
      <w:r>
        <w:rPr/>
        <w:t>phone</w:t>
      </w:r>
      <w:r>
        <w:rPr>
          <w:spacing w:val="-5"/>
        </w:rPr>
        <w:t> </w:t>
      </w:r>
      <w:r>
        <w:rPr>
          <w:spacing w:val="-2"/>
        </w:rPr>
        <w:t>number</w:t>
      </w:r>
    </w:p>
    <w:p>
      <w:pPr>
        <w:pStyle w:val="BodyText"/>
        <w:spacing w:before="27"/>
      </w:pPr>
    </w:p>
    <w:p>
      <w:pPr>
        <w:pStyle w:val="BodyText"/>
        <w:spacing w:line="508" w:lineRule="auto"/>
        <w:ind w:left="273" w:right="2112"/>
      </w:pPr>
      <w:r>
        <w:rPr/>
        <w:t>The</w:t>
      </w:r>
      <w:r>
        <w:rPr>
          <w:spacing w:val="-5"/>
        </w:rPr>
        <w:t> </w:t>
      </w:r>
      <w:r>
        <w:rPr/>
        <w:t>“3”</w:t>
      </w:r>
      <w:r>
        <w:rPr>
          <w:spacing w:val="-4"/>
        </w:rPr>
        <w:t> </w:t>
      </w:r>
      <w:r>
        <w:rPr/>
        <w:t>will</w:t>
      </w:r>
      <w:r>
        <w:rPr>
          <w:spacing w:val="-5"/>
        </w:rPr>
        <w:t> </w:t>
      </w:r>
      <w:r>
        <w:rPr/>
        <w:t>be</w:t>
      </w:r>
      <w:r>
        <w:rPr>
          <w:spacing w:val="-2"/>
        </w:rPr>
        <w:t> </w:t>
      </w:r>
      <w:r>
        <w:rPr/>
        <w:t>followed</w:t>
      </w:r>
      <w:r>
        <w:rPr>
          <w:spacing w:val="-2"/>
        </w:rPr>
        <w:t> </w:t>
      </w:r>
      <w:r>
        <w:rPr/>
        <w:t>by</w:t>
      </w:r>
      <w:r>
        <w:rPr>
          <w:spacing w:val="-3"/>
        </w:rPr>
        <w:t> </w:t>
      </w:r>
      <w:r>
        <w:rPr/>
        <w:t>the</w:t>
      </w:r>
      <w:r>
        <w:rPr>
          <w:spacing w:val="-5"/>
        </w:rPr>
        <w:t> </w:t>
      </w:r>
      <w:r>
        <w:rPr/>
        <w:t>phone</w:t>
      </w:r>
      <w:r>
        <w:rPr>
          <w:spacing w:val="-4"/>
        </w:rPr>
        <w:t> </w:t>
      </w:r>
      <w:r>
        <w:rPr/>
        <w:t>number.</w:t>
      </w:r>
      <w:r>
        <w:rPr>
          <w:spacing w:val="-4"/>
        </w:rPr>
        <w:t> </w:t>
      </w:r>
      <w:r>
        <w:rPr/>
        <w:t>This</w:t>
      </w:r>
      <w:r>
        <w:rPr>
          <w:spacing w:val="-1"/>
        </w:rPr>
        <w:t> </w:t>
      </w:r>
      <w:r>
        <w:rPr/>
        <w:t>phone</w:t>
      </w:r>
      <w:r>
        <w:rPr>
          <w:spacing w:val="-5"/>
        </w:rPr>
        <w:t> </w:t>
      </w:r>
      <w:r>
        <w:rPr/>
        <w:t>number</w:t>
      </w:r>
      <w:r>
        <w:rPr>
          <w:spacing w:val="-4"/>
        </w:rPr>
        <w:t> </w:t>
      </w:r>
      <w:r>
        <w:rPr/>
        <w:t>is</w:t>
      </w:r>
      <w:r>
        <w:rPr>
          <w:spacing w:val="-3"/>
        </w:rPr>
        <w:t> </w:t>
      </w:r>
      <w:r>
        <w:rPr/>
        <w:t>not</w:t>
      </w:r>
      <w:r>
        <w:rPr>
          <w:spacing w:val="-4"/>
        </w:rPr>
        <w:t> </w:t>
      </w:r>
      <w:r>
        <w:rPr/>
        <w:t>masked. “4(555) 123 8901”</w:t>
      </w:r>
    </w:p>
    <w:p>
      <w:pPr>
        <w:pStyle w:val="BodyText"/>
        <w:spacing w:line="229" w:lineRule="exact"/>
        <w:ind w:left="273"/>
      </w:pPr>
      <w:r>
        <w:rPr/>
        <w:t>4</w:t>
      </w:r>
      <w:r>
        <w:rPr>
          <w:spacing w:val="-5"/>
        </w:rPr>
        <w:t> </w:t>
      </w:r>
      <w:r>
        <w:rPr/>
        <w:t>=</w:t>
      </w:r>
      <w:r>
        <w:rPr>
          <w:spacing w:val="-4"/>
        </w:rPr>
        <w:t> </w:t>
      </w:r>
      <w:r>
        <w:rPr/>
        <w:t>Call</w:t>
      </w:r>
      <w:r>
        <w:rPr>
          <w:spacing w:val="-6"/>
        </w:rPr>
        <w:t> </w:t>
      </w:r>
      <w:r>
        <w:rPr/>
        <w:t>center</w:t>
      </w:r>
      <w:r>
        <w:rPr>
          <w:spacing w:val="-5"/>
        </w:rPr>
        <w:t> </w:t>
      </w:r>
      <w:r>
        <w:rPr/>
        <w:t>phone</w:t>
      </w:r>
      <w:r>
        <w:rPr>
          <w:spacing w:val="-4"/>
        </w:rPr>
        <w:t> </w:t>
      </w:r>
      <w:r>
        <w:rPr>
          <w:spacing w:val="-2"/>
        </w:rPr>
        <w:t>number</w:t>
      </w:r>
    </w:p>
    <w:p>
      <w:pPr>
        <w:pStyle w:val="BodyText"/>
        <w:spacing w:before="27"/>
      </w:pPr>
    </w:p>
    <w:p>
      <w:pPr>
        <w:pStyle w:val="BodyText"/>
        <w:spacing w:line="508" w:lineRule="auto"/>
        <w:ind w:left="273" w:right="1610"/>
      </w:pPr>
      <w:r>
        <w:rPr/>
        <w:t>The</w:t>
      </w:r>
      <w:r>
        <w:rPr>
          <w:spacing w:val="-5"/>
        </w:rPr>
        <w:t> </w:t>
      </w:r>
      <w:r>
        <w:rPr/>
        <w:t>“4”</w:t>
      </w:r>
      <w:r>
        <w:rPr>
          <w:spacing w:val="-4"/>
        </w:rPr>
        <w:t> </w:t>
      </w:r>
      <w:r>
        <w:rPr/>
        <w:t>will</w:t>
      </w:r>
      <w:r>
        <w:rPr>
          <w:spacing w:val="-5"/>
        </w:rPr>
        <w:t> </w:t>
      </w:r>
      <w:r>
        <w:rPr/>
        <w:t>be</w:t>
      </w:r>
      <w:r>
        <w:rPr>
          <w:spacing w:val="-2"/>
        </w:rPr>
        <w:t> </w:t>
      </w:r>
      <w:r>
        <w:rPr/>
        <w:t>followed</w:t>
      </w:r>
      <w:r>
        <w:rPr>
          <w:spacing w:val="-2"/>
        </w:rPr>
        <w:t> </w:t>
      </w:r>
      <w:r>
        <w:rPr/>
        <w:t>by</w:t>
      </w:r>
      <w:r>
        <w:rPr>
          <w:spacing w:val="-3"/>
        </w:rPr>
        <w:t> </w:t>
      </w:r>
      <w:r>
        <w:rPr/>
        <w:t>the</w:t>
      </w:r>
      <w:r>
        <w:rPr>
          <w:spacing w:val="-5"/>
        </w:rPr>
        <w:t> </w:t>
      </w:r>
      <w:r>
        <w:rPr/>
        <w:t>phone</w:t>
      </w:r>
      <w:r>
        <w:rPr>
          <w:spacing w:val="-4"/>
        </w:rPr>
        <w:t> </w:t>
      </w:r>
      <w:r>
        <w:rPr/>
        <w:t>number.</w:t>
      </w:r>
      <w:r>
        <w:rPr>
          <w:spacing w:val="-4"/>
        </w:rPr>
        <w:t> </w:t>
      </w:r>
      <w:r>
        <w:rPr/>
        <w:t>This</w:t>
      </w:r>
      <w:r>
        <w:rPr>
          <w:spacing w:val="-1"/>
        </w:rPr>
        <w:t> </w:t>
      </w:r>
      <w:r>
        <w:rPr/>
        <w:t>phone</w:t>
      </w:r>
      <w:r>
        <w:rPr>
          <w:spacing w:val="-5"/>
        </w:rPr>
        <w:t> </w:t>
      </w:r>
      <w:r>
        <w:rPr/>
        <w:t>number</w:t>
      </w:r>
      <w:r>
        <w:rPr>
          <w:spacing w:val="-4"/>
        </w:rPr>
        <w:t> </w:t>
      </w:r>
      <w:r>
        <w:rPr/>
        <w:t>is</w:t>
      </w:r>
      <w:r>
        <w:rPr>
          <w:spacing w:val="-3"/>
        </w:rPr>
        <w:t> </w:t>
      </w:r>
      <w:r>
        <w:rPr/>
        <w:t>not</w:t>
      </w:r>
      <w:r>
        <w:rPr>
          <w:spacing w:val="-4"/>
        </w:rPr>
        <w:t> </w:t>
      </w:r>
      <w:r>
        <w:rPr/>
        <w:t>masked. </w:t>
      </w:r>
      <w:r>
        <w:rPr>
          <w:spacing w:val="-2"/>
        </w:rPr>
        <w:t>“</w:t>
      </w:r>
      <w:hyperlink r:id="rId29">
        <w:r>
          <w:rPr>
            <w:spacing w:val="-2"/>
          </w:rPr>
          <w:t>5http://www.anybank.com</w:t>
        </w:r>
      </w:hyperlink>
      <w:r>
        <w:rPr>
          <w:spacing w:val="-2"/>
        </w:rPr>
        <w:t>”</w:t>
      </w:r>
    </w:p>
    <w:p>
      <w:pPr>
        <w:pStyle w:val="BodyText"/>
        <w:spacing w:before="2"/>
        <w:ind w:left="273"/>
      </w:pPr>
      <w:r>
        <w:rPr/>
        <w:t>5</w:t>
      </w:r>
      <w:r>
        <w:rPr>
          <w:spacing w:val="-3"/>
        </w:rPr>
        <w:t> </w:t>
      </w:r>
      <w:r>
        <w:rPr/>
        <w:t>=</w:t>
      </w:r>
      <w:r>
        <w:rPr>
          <w:spacing w:val="-1"/>
        </w:rPr>
        <w:t> </w:t>
      </w:r>
      <w:r>
        <w:rPr>
          <w:spacing w:val="-2"/>
        </w:rPr>
        <w:t>Website</w:t>
      </w:r>
    </w:p>
    <w:p>
      <w:pPr>
        <w:pStyle w:val="BodyText"/>
        <w:spacing w:before="27"/>
      </w:pPr>
    </w:p>
    <w:p>
      <w:pPr>
        <w:pStyle w:val="BodyText"/>
        <w:spacing w:line="508" w:lineRule="auto" w:before="1"/>
        <w:ind w:left="273" w:right="2931"/>
      </w:pPr>
      <w:r>
        <w:rPr/>
        <w:t>The</w:t>
      </w:r>
      <w:r>
        <w:rPr>
          <w:spacing w:val="-6"/>
        </w:rPr>
        <w:t> </w:t>
      </w:r>
      <w:r>
        <w:rPr/>
        <w:t>“5”</w:t>
      </w:r>
      <w:r>
        <w:rPr>
          <w:spacing w:val="-5"/>
        </w:rPr>
        <w:t> </w:t>
      </w:r>
      <w:r>
        <w:rPr/>
        <w:t>will</w:t>
      </w:r>
      <w:r>
        <w:rPr>
          <w:spacing w:val="-6"/>
        </w:rPr>
        <w:t> </w:t>
      </w:r>
      <w:r>
        <w:rPr/>
        <w:t>be</w:t>
      </w:r>
      <w:r>
        <w:rPr>
          <w:spacing w:val="-3"/>
        </w:rPr>
        <w:t> </w:t>
      </w:r>
      <w:r>
        <w:rPr/>
        <w:t>followed</w:t>
      </w:r>
      <w:r>
        <w:rPr>
          <w:spacing w:val="-3"/>
        </w:rPr>
        <w:t> </w:t>
      </w:r>
      <w:r>
        <w:rPr/>
        <w:t>by</w:t>
      </w:r>
      <w:r>
        <w:rPr>
          <w:spacing w:val="-4"/>
        </w:rPr>
        <w:t> </w:t>
      </w:r>
      <w:r>
        <w:rPr/>
        <w:t>the</w:t>
      </w:r>
      <w:r>
        <w:rPr>
          <w:spacing w:val="-6"/>
        </w:rPr>
        <w:t> </w:t>
      </w:r>
      <w:r>
        <w:rPr/>
        <w:t>issuer’s</w:t>
      </w:r>
      <w:r>
        <w:rPr>
          <w:spacing w:val="-4"/>
        </w:rPr>
        <w:t> </w:t>
      </w:r>
      <w:r>
        <w:rPr/>
        <w:t>website</w:t>
      </w:r>
      <w:r>
        <w:rPr>
          <w:spacing w:val="-6"/>
        </w:rPr>
        <w:t> </w:t>
      </w:r>
      <w:r>
        <w:rPr/>
        <w:t>URL. </w:t>
      </w:r>
      <w:r>
        <w:rPr>
          <w:spacing w:val="-2"/>
        </w:rPr>
        <w:t>“6com.anybank.mobileapp”</w:t>
      </w:r>
    </w:p>
    <w:p>
      <w:pPr>
        <w:pStyle w:val="BodyText"/>
        <w:spacing w:line="229" w:lineRule="exact"/>
        <w:ind w:left="273"/>
      </w:pPr>
      <w:r>
        <w:rPr/>
        <w:t>6</w:t>
      </w:r>
      <w:r>
        <w:rPr>
          <w:spacing w:val="-5"/>
        </w:rPr>
        <w:t> </w:t>
      </w:r>
      <w:r>
        <w:rPr/>
        <w:t>=</w:t>
      </w:r>
      <w:r>
        <w:rPr>
          <w:spacing w:val="-3"/>
        </w:rPr>
        <w:t> </w:t>
      </w:r>
      <w:r>
        <w:rPr/>
        <w:t>Mobile</w:t>
      </w:r>
      <w:r>
        <w:rPr>
          <w:spacing w:val="-5"/>
        </w:rPr>
        <w:t> app</w:t>
      </w:r>
    </w:p>
    <w:p>
      <w:pPr>
        <w:pStyle w:val="BodyText"/>
        <w:spacing w:before="27"/>
      </w:pPr>
    </w:p>
    <w:p>
      <w:pPr>
        <w:pStyle w:val="BodyText"/>
        <w:spacing w:line="300" w:lineRule="auto"/>
        <w:ind w:left="273" w:right="406"/>
      </w:pPr>
      <w:r>
        <w:rPr/>
        <w:t>The</w:t>
      </w:r>
      <w:r>
        <w:rPr>
          <w:spacing w:val="-5"/>
        </w:rPr>
        <w:t> </w:t>
      </w:r>
      <w:r>
        <w:rPr/>
        <w:t>“6”</w:t>
      </w:r>
      <w:r>
        <w:rPr>
          <w:spacing w:val="-4"/>
        </w:rPr>
        <w:t> </w:t>
      </w:r>
      <w:r>
        <w:rPr/>
        <w:t>will</w:t>
      </w:r>
      <w:r>
        <w:rPr>
          <w:spacing w:val="-5"/>
        </w:rPr>
        <w:t> </w:t>
      </w:r>
      <w:r>
        <w:rPr/>
        <w:t>be</w:t>
      </w:r>
      <w:r>
        <w:rPr>
          <w:spacing w:val="-2"/>
        </w:rPr>
        <w:t> </w:t>
      </w:r>
      <w:r>
        <w:rPr/>
        <w:t>followed</w:t>
      </w:r>
      <w:r>
        <w:rPr>
          <w:spacing w:val="-2"/>
        </w:rPr>
        <w:t> </w:t>
      </w:r>
      <w:r>
        <w:rPr/>
        <w:t>by</w:t>
      </w:r>
      <w:r>
        <w:rPr>
          <w:spacing w:val="-3"/>
        </w:rPr>
        <w:t> </w:t>
      </w:r>
      <w:r>
        <w:rPr/>
        <w:t>the</w:t>
      </w:r>
      <w:r>
        <w:rPr>
          <w:spacing w:val="-5"/>
        </w:rPr>
        <w:t> </w:t>
      </w:r>
      <w:r>
        <w:rPr/>
        <w:t>issuer’s</w:t>
      </w:r>
      <w:r>
        <w:rPr>
          <w:spacing w:val="-3"/>
        </w:rPr>
        <w:t> </w:t>
      </w:r>
      <w:r>
        <w:rPr/>
        <w:t>mobile</w:t>
      </w:r>
      <w:r>
        <w:rPr>
          <w:spacing w:val="-2"/>
        </w:rPr>
        <w:t> </w:t>
      </w:r>
      <w:r>
        <w:rPr/>
        <w:t>app</w:t>
      </w:r>
      <w:r>
        <w:rPr>
          <w:spacing w:val="-2"/>
        </w:rPr>
        <w:t> </w:t>
      </w:r>
      <w:r>
        <w:rPr/>
        <w:t>information,</w:t>
      </w:r>
      <w:r>
        <w:rPr>
          <w:spacing w:val="-2"/>
        </w:rPr>
        <w:t> </w:t>
      </w:r>
      <w:r>
        <w:rPr/>
        <w:t>the</w:t>
      </w:r>
      <w:r>
        <w:rPr>
          <w:spacing w:val="-5"/>
        </w:rPr>
        <w:t> </w:t>
      </w:r>
      <w:r>
        <w:rPr/>
        <w:t>content</w:t>
      </w:r>
      <w:r>
        <w:rPr>
          <w:spacing w:val="-4"/>
        </w:rPr>
        <w:t> </w:t>
      </w:r>
      <w:r>
        <w:rPr/>
        <w:t>of</w:t>
      </w:r>
      <w:r>
        <w:rPr>
          <w:spacing w:val="-2"/>
        </w:rPr>
        <w:t> </w:t>
      </w:r>
      <w:r>
        <w:rPr/>
        <w:t>which</w:t>
      </w:r>
      <w:r>
        <w:rPr>
          <w:spacing w:val="-4"/>
        </w:rPr>
        <w:t> </w:t>
      </w:r>
      <w:r>
        <w:rPr/>
        <w:t>depends</w:t>
      </w:r>
      <w:r>
        <w:rPr>
          <w:spacing w:val="-3"/>
        </w:rPr>
        <w:t> </w:t>
      </w:r>
      <w:r>
        <w:rPr/>
        <w:t>upon</w:t>
      </w:r>
      <w:r>
        <w:rPr>
          <w:spacing w:val="-4"/>
        </w:rPr>
        <w:t> </w:t>
      </w:r>
      <w:r>
        <w:rPr/>
        <w:t>the mobile device operating system.</w:t>
      </w:r>
    </w:p>
    <w:p>
      <w:pPr>
        <w:pStyle w:val="BodyText"/>
        <w:spacing w:before="200"/>
        <w:ind w:left="273"/>
      </w:pPr>
      <w:r>
        <w:rPr/>
        <w:t>“7(###)</w:t>
      </w:r>
      <w:r>
        <w:rPr>
          <w:spacing w:val="-6"/>
        </w:rPr>
        <w:t> </w:t>
      </w:r>
      <w:r>
        <w:rPr/>
        <w:t>###</w:t>
      </w:r>
      <w:r>
        <w:rPr>
          <w:spacing w:val="-7"/>
        </w:rPr>
        <w:t> </w:t>
      </w:r>
      <w:r>
        <w:rPr>
          <w:spacing w:val="-4"/>
        </w:rPr>
        <w:t>2345”</w:t>
      </w:r>
    </w:p>
    <w:p>
      <w:pPr>
        <w:pStyle w:val="BodyText"/>
        <w:spacing w:before="27"/>
      </w:pPr>
    </w:p>
    <w:p>
      <w:pPr>
        <w:pStyle w:val="BodyText"/>
        <w:ind w:left="273"/>
      </w:pPr>
      <w:r>
        <w:rPr/>
        <w:t>7</w:t>
      </w:r>
      <w:r>
        <w:rPr>
          <w:spacing w:val="-6"/>
        </w:rPr>
        <w:t> </w:t>
      </w:r>
      <w:r>
        <w:rPr/>
        <w:t>=</w:t>
      </w:r>
      <w:r>
        <w:rPr>
          <w:spacing w:val="-4"/>
        </w:rPr>
        <w:t> </w:t>
      </w:r>
      <w:r>
        <w:rPr/>
        <w:t>Masked</w:t>
      </w:r>
      <w:r>
        <w:rPr>
          <w:spacing w:val="-6"/>
        </w:rPr>
        <w:t> </w:t>
      </w:r>
      <w:r>
        <w:rPr/>
        <w:t>voice</w:t>
      </w:r>
      <w:r>
        <w:rPr>
          <w:spacing w:val="-5"/>
        </w:rPr>
        <w:t> </w:t>
      </w:r>
      <w:r>
        <w:rPr/>
        <w:t>call</w:t>
      </w:r>
      <w:r>
        <w:rPr>
          <w:spacing w:val="-4"/>
        </w:rPr>
        <w:t> </w:t>
      </w:r>
      <w:r>
        <w:rPr/>
        <w:t>phone</w:t>
      </w:r>
      <w:r>
        <w:rPr>
          <w:spacing w:val="-5"/>
        </w:rPr>
        <w:t> </w:t>
      </w:r>
      <w:r>
        <w:rPr>
          <w:spacing w:val="-2"/>
        </w:rPr>
        <w:t>number</w:t>
      </w:r>
    </w:p>
    <w:p>
      <w:pPr>
        <w:pStyle w:val="BodyText"/>
        <w:spacing w:before="28"/>
      </w:pPr>
    </w:p>
    <w:p>
      <w:pPr>
        <w:pStyle w:val="BodyText"/>
        <w:ind w:left="273"/>
      </w:pPr>
      <w:r>
        <w:rPr/>
        <w:t>The</w:t>
      </w:r>
      <w:r>
        <w:rPr>
          <w:spacing w:val="-7"/>
        </w:rPr>
        <w:t> </w:t>
      </w:r>
      <w:r>
        <w:rPr/>
        <w:t>“7”</w:t>
      </w:r>
      <w:r>
        <w:rPr>
          <w:spacing w:val="-6"/>
        </w:rPr>
        <w:t> </w:t>
      </w:r>
      <w:r>
        <w:rPr/>
        <w:t>will</w:t>
      </w:r>
      <w:r>
        <w:rPr>
          <w:spacing w:val="-6"/>
        </w:rPr>
        <w:t> </w:t>
      </w:r>
      <w:r>
        <w:rPr/>
        <w:t>be</w:t>
      </w:r>
      <w:r>
        <w:rPr>
          <w:spacing w:val="-4"/>
        </w:rPr>
        <w:t> </w:t>
      </w:r>
      <w:r>
        <w:rPr/>
        <w:t>followed</w:t>
      </w:r>
      <w:r>
        <w:rPr>
          <w:spacing w:val="-4"/>
        </w:rPr>
        <w:t> </w:t>
      </w:r>
      <w:r>
        <w:rPr/>
        <w:t>by</w:t>
      </w:r>
      <w:r>
        <w:rPr>
          <w:spacing w:val="-5"/>
        </w:rPr>
        <w:t> </w:t>
      </w:r>
      <w:r>
        <w:rPr/>
        <w:t>the</w:t>
      </w:r>
      <w:r>
        <w:rPr>
          <w:spacing w:val="-6"/>
        </w:rPr>
        <w:t> </w:t>
      </w:r>
      <w:r>
        <w:rPr/>
        <w:t>masked</w:t>
      </w:r>
      <w:r>
        <w:rPr>
          <w:spacing w:val="-7"/>
        </w:rPr>
        <w:t> </w:t>
      </w:r>
      <w:r>
        <w:rPr/>
        <w:t>voice</w:t>
      </w:r>
      <w:r>
        <w:rPr>
          <w:spacing w:val="-4"/>
        </w:rPr>
        <w:t> </w:t>
      </w:r>
      <w:r>
        <w:rPr/>
        <w:t>call</w:t>
      </w:r>
      <w:r>
        <w:rPr>
          <w:spacing w:val="-6"/>
        </w:rPr>
        <w:t> </w:t>
      </w:r>
      <w:r>
        <w:rPr/>
        <w:t>phone</w:t>
      </w:r>
      <w:r>
        <w:rPr>
          <w:spacing w:val="-6"/>
        </w:rPr>
        <w:t> </w:t>
      </w:r>
      <w:r>
        <w:rPr>
          <w:spacing w:val="-2"/>
        </w:rPr>
        <w:t>number.</w:t>
      </w:r>
    </w:p>
    <w:p>
      <w:pPr>
        <w:pStyle w:val="BodyText"/>
      </w:pPr>
    </w:p>
    <w:p>
      <w:pPr>
        <w:pStyle w:val="BodyText"/>
        <w:spacing w:before="73"/>
      </w:pPr>
    </w:p>
    <w:p>
      <w:pPr>
        <w:pStyle w:val="Heading5"/>
        <w:spacing w:before="1"/>
        <w:ind w:left="335"/>
      </w:pPr>
      <w:r>
        <w:rPr/>
        <w:t>111.48*:</w:t>
      </w:r>
      <w:r>
        <w:rPr>
          <w:spacing w:val="-9"/>
        </w:rPr>
        <w:t> </w:t>
      </w:r>
      <w:r>
        <w:rPr/>
        <w:t>Incremental</w:t>
      </w:r>
      <w:r>
        <w:rPr>
          <w:spacing w:val="-7"/>
        </w:rPr>
        <w:t> </w:t>
      </w:r>
      <w:r>
        <w:rPr/>
        <w:t>authorization</w:t>
      </w:r>
      <w:r>
        <w:rPr>
          <w:spacing w:val="-10"/>
        </w:rPr>
        <w:t> </w:t>
      </w:r>
      <w:r>
        <w:rPr>
          <w:spacing w:val="-2"/>
        </w:rPr>
        <w:t>Indicator</w:t>
      </w:r>
    </w:p>
    <w:p>
      <w:pPr>
        <w:pStyle w:val="BodyText"/>
        <w:spacing w:before="9"/>
        <w:rPr>
          <w:b/>
          <w:sz w:val="22"/>
        </w:rPr>
      </w:pPr>
    </w:p>
    <w:p>
      <w:pPr>
        <w:pStyle w:val="BodyText"/>
        <w:ind w:left="273"/>
      </w:pPr>
      <w:r>
        <w:rPr/>
        <w:t>Possible</w:t>
      </w:r>
      <w:r>
        <w:rPr>
          <w:spacing w:val="-10"/>
        </w:rPr>
        <w:t> </w:t>
      </w:r>
      <w:r>
        <w:rPr/>
        <w:t>Values:</w:t>
      </w:r>
      <w:r>
        <w:rPr>
          <w:spacing w:val="-9"/>
        </w:rPr>
        <w:t> </w:t>
      </w:r>
      <w:r>
        <w:rPr>
          <w:spacing w:val="-5"/>
        </w:rPr>
        <w:t>Y/N</w:t>
      </w:r>
    </w:p>
    <w:p>
      <w:pPr>
        <w:pStyle w:val="BodyText"/>
        <w:spacing w:before="27"/>
      </w:pPr>
    </w:p>
    <w:p>
      <w:pPr>
        <w:pStyle w:val="BodyText"/>
        <w:ind w:left="273"/>
      </w:pPr>
      <w:r>
        <w:rPr/>
        <w:t>[will</w:t>
      </w:r>
      <w:r>
        <w:rPr>
          <w:spacing w:val="-8"/>
        </w:rPr>
        <w:t> </w:t>
      </w:r>
      <w:r>
        <w:rPr/>
        <w:t>be</w:t>
      </w:r>
      <w:r>
        <w:rPr>
          <w:spacing w:val="-6"/>
        </w:rPr>
        <w:t> </w:t>
      </w:r>
      <w:r>
        <w:rPr/>
        <w:t>received</w:t>
      </w:r>
      <w:r>
        <w:rPr>
          <w:spacing w:val="-6"/>
        </w:rPr>
        <w:t> </w:t>
      </w:r>
      <w:r>
        <w:rPr/>
        <w:t>in</w:t>
      </w:r>
      <w:r>
        <w:rPr>
          <w:spacing w:val="-4"/>
        </w:rPr>
        <w:t> </w:t>
      </w:r>
      <w:r>
        <w:rPr/>
        <w:t>Authorization</w:t>
      </w:r>
      <w:r>
        <w:rPr>
          <w:spacing w:val="-7"/>
        </w:rPr>
        <w:t> </w:t>
      </w:r>
      <w:r>
        <w:rPr/>
        <w:t>messages</w:t>
      </w:r>
      <w:r>
        <w:rPr>
          <w:spacing w:val="-5"/>
        </w:rPr>
        <w:t> </w:t>
      </w:r>
      <w:r>
        <w:rPr/>
        <w:t>(x1xx)</w:t>
      </w:r>
      <w:r>
        <w:rPr>
          <w:spacing w:val="-6"/>
        </w:rPr>
        <w:t> </w:t>
      </w:r>
      <w:r>
        <w:rPr/>
        <w:t>only,</w:t>
      </w:r>
      <w:r>
        <w:rPr>
          <w:spacing w:val="-6"/>
        </w:rPr>
        <w:t> </w:t>
      </w:r>
      <w:r>
        <w:rPr/>
        <w:t>If</w:t>
      </w:r>
      <w:r>
        <w:rPr>
          <w:spacing w:val="-2"/>
        </w:rPr>
        <w:t> </w:t>
      </w:r>
      <w:r>
        <w:rPr/>
        <w:t>Incremental</w:t>
      </w:r>
      <w:r>
        <w:rPr>
          <w:spacing w:val="-6"/>
        </w:rPr>
        <w:t> </w:t>
      </w:r>
      <w:r>
        <w:rPr/>
        <w:t>Auth</w:t>
      </w:r>
      <w:r>
        <w:rPr>
          <w:spacing w:val="-6"/>
        </w:rPr>
        <w:t> </w:t>
      </w:r>
      <w:r>
        <w:rPr/>
        <w:t>then</w:t>
      </w:r>
      <w:r>
        <w:rPr>
          <w:spacing w:val="-6"/>
        </w:rPr>
        <w:t> </w:t>
      </w:r>
      <w:r>
        <w:rPr/>
        <w:t>→</w:t>
      </w:r>
      <w:r>
        <w:rPr>
          <w:spacing w:val="-6"/>
        </w:rPr>
        <w:t> </w:t>
      </w:r>
      <w:r>
        <w:rPr/>
        <w:t>‘Y’,</w:t>
      </w:r>
      <w:r>
        <w:rPr>
          <w:spacing w:val="-5"/>
        </w:rPr>
        <w:t> </w:t>
      </w:r>
      <w:r>
        <w:rPr/>
        <w:t>else</w:t>
      </w:r>
      <w:r>
        <w:rPr>
          <w:spacing w:val="-4"/>
        </w:rPr>
        <w:t> </w:t>
      </w:r>
      <w:r>
        <w:rPr/>
        <w:t>→</w:t>
      </w:r>
      <w:r>
        <w:rPr>
          <w:spacing w:val="-7"/>
        </w:rPr>
        <w:t> </w:t>
      </w:r>
      <w:r>
        <w:rPr>
          <w:spacing w:val="-4"/>
        </w:rPr>
        <w:t>‘N’]</w:t>
      </w:r>
    </w:p>
    <w:p>
      <w:pPr>
        <w:pStyle w:val="BodyText"/>
      </w:pPr>
    </w:p>
    <w:p>
      <w:pPr>
        <w:pStyle w:val="BodyText"/>
        <w:spacing w:before="72"/>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522"/>
        <w:gridCol w:w="4331"/>
        <w:gridCol w:w="954"/>
        <w:gridCol w:w="1004"/>
        <w:gridCol w:w="1823"/>
      </w:tblGrid>
      <w:tr>
        <w:trPr>
          <w:trHeight w:val="309" w:hRule="atLeast"/>
        </w:trPr>
        <w:tc>
          <w:tcPr>
            <w:tcW w:w="9634" w:type="dxa"/>
            <w:gridSpan w:val="5"/>
            <w:tcBorders>
              <w:top w:val="nil"/>
              <w:bottom w:val="nil"/>
            </w:tcBorders>
            <w:shd w:val="clear" w:color="auto" w:fill="EFF8FD"/>
          </w:tcPr>
          <w:p>
            <w:pPr>
              <w:pStyle w:val="TableParagraph"/>
              <w:spacing w:before="9"/>
              <w:ind w:left="110"/>
              <w:rPr>
                <w:b/>
                <w:sz w:val="21"/>
              </w:rPr>
            </w:pPr>
            <w:r>
              <w:rPr>
                <w:b/>
                <w:sz w:val="21"/>
              </w:rPr>
              <w:t>Sub</w:t>
            </w:r>
            <w:r>
              <w:rPr>
                <w:b/>
                <w:spacing w:val="-9"/>
                <w:sz w:val="21"/>
              </w:rPr>
              <w:t> </w:t>
            </w:r>
            <w:r>
              <w:rPr>
                <w:b/>
                <w:sz w:val="21"/>
              </w:rPr>
              <w:t>Elements</w:t>
            </w:r>
            <w:r>
              <w:rPr>
                <w:b/>
                <w:spacing w:val="-9"/>
                <w:sz w:val="21"/>
              </w:rPr>
              <w:t> </w:t>
            </w:r>
            <w:r>
              <w:rPr>
                <w:b/>
                <w:sz w:val="21"/>
              </w:rPr>
              <w:t>of</w:t>
            </w:r>
            <w:r>
              <w:rPr>
                <w:b/>
                <w:spacing w:val="-7"/>
                <w:sz w:val="21"/>
              </w:rPr>
              <w:t> </w:t>
            </w:r>
            <w:r>
              <w:rPr>
                <w:b/>
                <w:sz w:val="21"/>
              </w:rPr>
              <w:t>DE-111</w:t>
            </w:r>
            <w:r>
              <w:rPr>
                <w:b/>
                <w:spacing w:val="-10"/>
                <w:sz w:val="21"/>
              </w:rPr>
              <w:t> </w:t>
            </w:r>
            <w:r>
              <w:rPr>
                <w:b/>
                <w:sz w:val="21"/>
              </w:rPr>
              <w:t>when</w:t>
            </w:r>
            <w:r>
              <w:rPr>
                <w:b/>
                <w:spacing w:val="-9"/>
                <w:sz w:val="21"/>
              </w:rPr>
              <w:t> </w:t>
            </w:r>
            <w:r>
              <w:rPr>
                <w:b/>
                <w:sz w:val="21"/>
              </w:rPr>
              <w:t>DE-63.7</w:t>
            </w:r>
            <w:r>
              <w:rPr>
                <w:b/>
                <w:spacing w:val="-7"/>
                <w:sz w:val="21"/>
              </w:rPr>
              <w:t> </w:t>
            </w:r>
            <w:r>
              <w:rPr>
                <w:b/>
                <w:sz w:val="21"/>
              </w:rPr>
              <w:t>=</w:t>
            </w:r>
            <w:r>
              <w:rPr>
                <w:b/>
                <w:spacing w:val="-7"/>
                <w:sz w:val="21"/>
              </w:rPr>
              <w:t> </w:t>
            </w:r>
            <w:r>
              <w:rPr>
                <w:b/>
                <w:spacing w:val="-2"/>
                <w:sz w:val="21"/>
              </w:rPr>
              <w:t>‘EFUNDS’</w:t>
            </w:r>
          </w:p>
        </w:tc>
      </w:tr>
      <w:tr>
        <w:trPr>
          <w:trHeight w:val="595" w:hRule="atLeast"/>
        </w:trPr>
        <w:tc>
          <w:tcPr>
            <w:tcW w:w="1522" w:type="dxa"/>
            <w:tcBorders>
              <w:top w:val="nil"/>
              <w:bottom w:val="nil"/>
              <w:right w:val="single" w:sz="4" w:space="0" w:color="FFFFFF"/>
            </w:tcBorders>
            <w:shd w:val="clear" w:color="auto" w:fill="EFF8FD"/>
          </w:tcPr>
          <w:p>
            <w:pPr>
              <w:pStyle w:val="TableParagraph"/>
              <w:spacing w:before="155"/>
              <w:ind w:left="12" w:right="1"/>
              <w:jc w:val="center"/>
              <w:rPr>
                <w:b/>
                <w:sz w:val="20"/>
              </w:rPr>
            </w:pPr>
            <w:r>
              <w:rPr>
                <w:b/>
                <w:sz w:val="20"/>
              </w:rPr>
              <w:t>Sub</w:t>
            </w:r>
            <w:r>
              <w:rPr>
                <w:b/>
                <w:spacing w:val="-5"/>
                <w:sz w:val="20"/>
              </w:rPr>
              <w:t> </w:t>
            </w:r>
            <w:r>
              <w:rPr>
                <w:b/>
                <w:sz w:val="20"/>
              </w:rPr>
              <w:t>Field</w:t>
            </w:r>
            <w:r>
              <w:rPr>
                <w:b/>
                <w:spacing w:val="-6"/>
                <w:sz w:val="20"/>
              </w:rPr>
              <w:t> </w:t>
            </w:r>
            <w:r>
              <w:rPr>
                <w:b/>
                <w:spacing w:val="-5"/>
                <w:sz w:val="20"/>
              </w:rPr>
              <w:t>No.</w:t>
            </w:r>
          </w:p>
        </w:tc>
        <w:tc>
          <w:tcPr>
            <w:tcW w:w="4331" w:type="dxa"/>
            <w:tcBorders>
              <w:top w:val="nil"/>
              <w:left w:val="single" w:sz="4" w:space="0" w:color="FFFFFF"/>
              <w:bottom w:val="nil"/>
            </w:tcBorders>
            <w:shd w:val="clear" w:color="auto" w:fill="EFF8FD"/>
          </w:tcPr>
          <w:p>
            <w:pPr>
              <w:pStyle w:val="TableParagraph"/>
              <w:spacing w:before="148"/>
              <w:ind w:left="8"/>
              <w:jc w:val="center"/>
              <w:rPr>
                <w:b/>
                <w:sz w:val="21"/>
              </w:rPr>
            </w:pPr>
            <w:r>
              <w:rPr>
                <w:b/>
                <w:sz w:val="21"/>
              </w:rPr>
              <w:t>Field</w:t>
            </w:r>
            <w:r>
              <w:rPr>
                <w:b/>
                <w:spacing w:val="-2"/>
                <w:sz w:val="21"/>
              </w:rPr>
              <w:t> </w:t>
            </w:r>
            <w:r>
              <w:rPr>
                <w:b/>
                <w:spacing w:val="-4"/>
                <w:sz w:val="21"/>
              </w:rPr>
              <w:t>Name</w:t>
            </w:r>
          </w:p>
        </w:tc>
        <w:tc>
          <w:tcPr>
            <w:tcW w:w="954" w:type="dxa"/>
            <w:tcBorders>
              <w:top w:val="nil"/>
              <w:bottom w:val="nil"/>
            </w:tcBorders>
            <w:shd w:val="clear" w:color="auto" w:fill="EFF8FD"/>
          </w:tcPr>
          <w:p>
            <w:pPr>
              <w:pStyle w:val="TableParagraph"/>
              <w:spacing w:before="11"/>
              <w:ind w:left="9" w:right="4"/>
              <w:jc w:val="center"/>
              <w:rPr>
                <w:b/>
                <w:sz w:val="20"/>
              </w:rPr>
            </w:pPr>
            <w:r>
              <w:rPr>
                <w:b/>
                <w:sz w:val="20"/>
              </w:rPr>
              <w:t>FIS</w:t>
            </w:r>
            <w:r>
              <w:rPr>
                <w:b/>
                <w:spacing w:val="-6"/>
                <w:sz w:val="20"/>
              </w:rPr>
              <w:t> </w:t>
            </w:r>
            <w:r>
              <w:rPr>
                <w:b/>
                <w:spacing w:val="-5"/>
                <w:sz w:val="20"/>
              </w:rPr>
              <w:t>Bit</w:t>
            </w:r>
          </w:p>
          <w:p>
            <w:pPr>
              <w:pStyle w:val="TableParagraph"/>
              <w:spacing w:before="56"/>
              <w:ind w:left="9" w:right="5"/>
              <w:jc w:val="center"/>
              <w:rPr>
                <w:b/>
                <w:sz w:val="20"/>
              </w:rPr>
            </w:pPr>
            <w:r>
              <w:rPr>
                <w:b/>
                <w:spacing w:val="-5"/>
                <w:sz w:val="20"/>
              </w:rPr>
              <w:t>No.</w:t>
            </w:r>
          </w:p>
        </w:tc>
        <w:tc>
          <w:tcPr>
            <w:tcW w:w="1004" w:type="dxa"/>
            <w:tcBorders>
              <w:top w:val="nil"/>
              <w:bottom w:val="nil"/>
            </w:tcBorders>
            <w:shd w:val="clear" w:color="auto" w:fill="EFF8FD"/>
          </w:tcPr>
          <w:p>
            <w:pPr>
              <w:pStyle w:val="TableParagraph"/>
              <w:spacing w:before="155"/>
              <w:ind w:left="35" w:right="31"/>
              <w:jc w:val="center"/>
              <w:rPr>
                <w:b/>
                <w:sz w:val="20"/>
              </w:rPr>
            </w:pPr>
            <w:r>
              <w:rPr>
                <w:b/>
                <w:spacing w:val="-2"/>
                <w:sz w:val="20"/>
              </w:rPr>
              <w:t>Position</w:t>
            </w:r>
          </w:p>
        </w:tc>
        <w:tc>
          <w:tcPr>
            <w:tcW w:w="1823" w:type="dxa"/>
            <w:tcBorders>
              <w:top w:val="nil"/>
              <w:bottom w:val="nil"/>
            </w:tcBorders>
            <w:shd w:val="clear" w:color="auto" w:fill="EFF8FD"/>
          </w:tcPr>
          <w:p>
            <w:pPr>
              <w:pStyle w:val="TableParagraph"/>
              <w:spacing w:before="11"/>
              <w:ind w:left="571"/>
              <w:rPr>
                <w:b/>
                <w:sz w:val="20"/>
              </w:rPr>
            </w:pPr>
            <w:r>
              <w:rPr>
                <w:b/>
                <w:spacing w:val="-2"/>
                <w:sz w:val="20"/>
              </w:rPr>
              <w:t>Format</w:t>
            </w:r>
          </w:p>
          <w:p>
            <w:pPr>
              <w:pStyle w:val="TableParagraph"/>
              <w:spacing w:before="56"/>
              <w:ind w:left="575"/>
              <w:rPr>
                <w:b/>
                <w:sz w:val="20"/>
              </w:rPr>
            </w:pPr>
            <w:r>
              <w:rPr>
                <w:b/>
                <w:spacing w:val="-2"/>
                <w:sz w:val="20"/>
              </w:rPr>
              <w:t>(ASCII)</w:t>
            </w:r>
          </w:p>
        </w:tc>
      </w:tr>
      <w:tr>
        <w:trPr>
          <w:trHeight w:val="288" w:hRule="atLeast"/>
        </w:trPr>
        <w:tc>
          <w:tcPr>
            <w:tcW w:w="1522" w:type="dxa"/>
            <w:tcBorders>
              <w:top w:val="nil"/>
              <w:bottom w:val="nil"/>
              <w:right w:val="single" w:sz="4" w:space="0" w:color="FFFFFF"/>
            </w:tcBorders>
          </w:tcPr>
          <w:p>
            <w:pPr>
              <w:pStyle w:val="TableParagraph"/>
              <w:spacing w:line="230" w:lineRule="exact"/>
              <w:ind w:left="12"/>
              <w:jc w:val="center"/>
              <w:rPr>
                <w:sz w:val="20"/>
              </w:rPr>
            </w:pPr>
            <w:r>
              <w:rPr>
                <w:spacing w:val="-2"/>
                <w:sz w:val="20"/>
              </w:rPr>
              <w:t>111.1</w:t>
            </w:r>
          </w:p>
        </w:tc>
        <w:tc>
          <w:tcPr>
            <w:tcW w:w="4331" w:type="dxa"/>
            <w:tcBorders>
              <w:top w:val="nil"/>
              <w:left w:val="single" w:sz="4" w:space="0" w:color="FFFFFF"/>
              <w:bottom w:val="nil"/>
            </w:tcBorders>
          </w:tcPr>
          <w:p>
            <w:pPr>
              <w:pStyle w:val="TableParagraph"/>
              <w:spacing w:line="230" w:lineRule="exact"/>
              <w:ind w:left="107"/>
              <w:rPr>
                <w:sz w:val="20"/>
              </w:rPr>
            </w:pPr>
            <w:r>
              <w:rPr>
                <w:spacing w:val="-2"/>
                <w:sz w:val="20"/>
              </w:rPr>
              <w:t>Partial</w:t>
            </w:r>
            <w:r>
              <w:rPr>
                <w:spacing w:val="-5"/>
                <w:sz w:val="20"/>
              </w:rPr>
              <w:t> </w:t>
            </w:r>
            <w:r>
              <w:rPr>
                <w:spacing w:val="-2"/>
                <w:sz w:val="20"/>
              </w:rPr>
              <w:t>Authorization</w:t>
            </w:r>
            <w:r>
              <w:rPr>
                <w:spacing w:val="9"/>
                <w:sz w:val="20"/>
              </w:rPr>
              <w:t> </w:t>
            </w:r>
            <w:r>
              <w:rPr>
                <w:spacing w:val="-2"/>
                <w:sz w:val="20"/>
              </w:rPr>
              <w:t>Indicator</w:t>
            </w:r>
          </w:p>
        </w:tc>
        <w:tc>
          <w:tcPr>
            <w:tcW w:w="954" w:type="dxa"/>
            <w:tcBorders>
              <w:top w:val="nil"/>
              <w:bottom w:val="nil"/>
            </w:tcBorders>
          </w:tcPr>
          <w:p>
            <w:pPr>
              <w:pStyle w:val="TableParagraph"/>
              <w:spacing w:line="230" w:lineRule="exact"/>
              <w:ind w:left="9" w:right="5"/>
              <w:jc w:val="center"/>
              <w:rPr>
                <w:sz w:val="20"/>
              </w:rPr>
            </w:pPr>
            <w:r>
              <w:rPr>
                <w:spacing w:val="-2"/>
                <w:sz w:val="20"/>
              </w:rPr>
              <w:t>63.40</w:t>
            </w:r>
          </w:p>
        </w:tc>
        <w:tc>
          <w:tcPr>
            <w:tcW w:w="1004" w:type="dxa"/>
            <w:tcBorders>
              <w:top w:val="nil"/>
              <w:bottom w:val="nil"/>
            </w:tcBorders>
          </w:tcPr>
          <w:p>
            <w:pPr>
              <w:pStyle w:val="TableParagraph"/>
              <w:spacing w:line="230" w:lineRule="exact"/>
              <w:ind w:left="35" w:right="29"/>
              <w:jc w:val="center"/>
              <w:rPr>
                <w:sz w:val="20"/>
              </w:rPr>
            </w:pPr>
            <w:r>
              <w:rPr>
                <w:spacing w:val="-10"/>
                <w:sz w:val="20"/>
              </w:rPr>
              <w:t>1</w:t>
            </w:r>
          </w:p>
        </w:tc>
        <w:tc>
          <w:tcPr>
            <w:tcW w:w="1823" w:type="dxa"/>
            <w:tcBorders>
              <w:top w:val="nil"/>
              <w:bottom w:val="nil"/>
            </w:tcBorders>
          </w:tcPr>
          <w:p>
            <w:pPr>
              <w:pStyle w:val="TableParagraph"/>
              <w:spacing w:line="230" w:lineRule="exact"/>
              <w:ind w:left="4" w:right="3"/>
              <w:jc w:val="center"/>
              <w:rPr>
                <w:sz w:val="20"/>
              </w:rPr>
            </w:pPr>
            <w:r>
              <w:rPr>
                <w:spacing w:val="-2"/>
                <w:sz w:val="20"/>
              </w:rPr>
              <w:t>1</w:t>
            </w:r>
            <w:r>
              <w:rPr>
                <w:spacing w:val="-13"/>
                <w:sz w:val="20"/>
              </w:rPr>
              <w:t> </w:t>
            </w:r>
            <w:r>
              <w:rPr>
                <w:spacing w:val="-5"/>
                <w:sz w:val="20"/>
              </w:rPr>
              <w:t>AN</w:t>
            </w:r>
          </w:p>
        </w:tc>
      </w:tr>
      <w:tr>
        <w:trPr>
          <w:trHeight w:val="335" w:hRule="atLeast"/>
        </w:trPr>
        <w:tc>
          <w:tcPr>
            <w:tcW w:w="1522" w:type="dxa"/>
            <w:tcBorders>
              <w:top w:val="nil"/>
              <w:bottom w:val="nil"/>
              <w:right w:val="single" w:sz="4" w:space="0" w:color="FFFFFF"/>
            </w:tcBorders>
            <w:shd w:val="clear" w:color="auto" w:fill="EFF8FD"/>
          </w:tcPr>
          <w:p>
            <w:pPr>
              <w:pStyle w:val="TableParagraph"/>
              <w:spacing w:before="23"/>
              <w:ind w:left="12"/>
              <w:jc w:val="center"/>
              <w:rPr>
                <w:sz w:val="20"/>
              </w:rPr>
            </w:pPr>
            <w:r>
              <w:rPr>
                <w:spacing w:val="-2"/>
                <w:sz w:val="20"/>
              </w:rPr>
              <w:t>111.2</w:t>
            </w:r>
          </w:p>
        </w:tc>
        <w:tc>
          <w:tcPr>
            <w:tcW w:w="4331" w:type="dxa"/>
            <w:tcBorders>
              <w:top w:val="nil"/>
              <w:left w:val="single" w:sz="4" w:space="0" w:color="FFFFFF"/>
              <w:bottom w:val="nil"/>
            </w:tcBorders>
            <w:shd w:val="clear" w:color="auto" w:fill="EFF8FD"/>
          </w:tcPr>
          <w:p>
            <w:pPr>
              <w:pStyle w:val="TableParagraph"/>
              <w:spacing w:before="23"/>
              <w:ind w:left="107"/>
              <w:rPr>
                <w:sz w:val="20"/>
              </w:rPr>
            </w:pPr>
            <w:r>
              <w:rPr>
                <w:color w:val="000000"/>
                <w:sz w:val="20"/>
                <w:shd w:fill="FFFFFF" w:color="auto" w:val="clear"/>
              </w:rPr>
              <w:t>Stand</w:t>
            </w:r>
            <w:r>
              <w:rPr>
                <w:color w:val="000000"/>
                <w:spacing w:val="-10"/>
                <w:sz w:val="20"/>
                <w:shd w:fill="FFFFFF" w:color="auto" w:val="clear"/>
              </w:rPr>
              <w:t> </w:t>
            </w:r>
            <w:r>
              <w:rPr>
                <w:color w:val="000000"/>
                <w:sz w:val="20"/>
                <w:shd w:fill="FFFFFF" w:color="auto" w:val="clear"/>
              </w:rPr>
              <w:t>In</w:t>
            </w:r>
            <w:r>
              <w:rPr>
                <w:color w:val="000000"/>
                <w:spacing w:val="-12"/>
                <w:sz w:val="20"/>
                <w:shd w:fill="FFFFFF" w:color="auto" w:val="clear"/>
              </w:rPr>
              <w:t> </w:t>
            </w:r>
            <w:r>
              <w:rPr>
                <w:color w:val="000000"/>
                <w:sz w:val="20"/>
                <w:shd w:fill="FFFFFF" w:color="auto" w:val="clear"/>
              </w:rPr>
              <w:t>Trans</w:t>
            </w:r>
            <w:r>
              <w:rPr>
                <w:color w:val="000000"/>
                <w:spacing w:val="-9"/>
                <w:sz w:val="20"/>
                <w:shd w:fill="FFFFFF" w:color="auto" w:val="clear"/>
              </w:rPr>
              <w:t> </w:t>
            </w:r>
            <w:r>
              <w:rPr>
                <w:color w:val="000000"/>
                <w:sz w:val="20"/>
                <w:shd w:fill="FFFFFF" w:color="auto" w:val="clear"/>
              </w:rPr>
              <w:t>Indicator</w:t>
            </w:r>
            <w:r>
              <w:rPr>
                <w:color w:val="000000"/>
                <w:spacing w:val="-9"/>
                <w:sz w:val="20"/>
                <w:shd w:fill="FFFFFF" w:color="auto" w:val="clear"/>
              </w:rPr>
              <w:t> </w:t>
            </w:r>
            <w:r>
              <w:rPr>
                <w:color w:val="000000"/>
                <w:sz w:val="20"/>
                <w:shd w:fill="FFFFFF" w:color="auto" w:val="clear"/>
              </w:rPr>
              <w:t>(</w:t>
            </w:r>
            <w:hyperlink w:history="true" w:anchor="_bookmark106">
              <w:r>
                <w:rPr>
                  <w:color w:val="0000FF"/>
                  <w:sz w:val="20"/>
                  <w:u w:val="single" w:color="0000FF"/>
                  <w:shd w:fill="FFFFFF" w:color="auto" w:val="clear"/>
                </w:rPr>
                <w:t>Possible</w:t>
              </w:r>
              <w:r>
                <w:rPr>
                  <w:color w:val="0000FF"/>
                  <w:spacing w:val="-7"/>
                  <w:sz w:val="20"/>
                  <w:u w:val="single" w:color="0000FF"/>
                  <w:shd w:fill="FFFFFF" w:color="auto" w:val="clear"/>
                </w:rPr>
                <w:t> </w:t>
              </w:r>
              <w:r>
                <w:rPr>
                  <w:color w:val="0000FF"/>
                  <w:spacing w:val="-2"/>
                  <w:sz w:val="20"/>
                  <w:u w:val="single" w:color="0000FF"/>
                  <w:shd w:fill="FFFFFF" w:color="auto" w:val="clear"/>
                </w:rPr>
                <w:t>Values</w:t>
              </w:r>
            </w:hyperlink>
            <w:r>
              <w:rPr>
                <w:color w:val="000000"/>
                <w:spacing w:val="-2"/>
                <w:sz w:val="20"/>
                <w:u w:val="none"/>
                <w:shd w:fill="FFFFFF" w:color="auto" w:val="clear"/>
              </w:rPr>
              <w:t>)</w:t>
            </w:r>
          </w:p>
        </w:tc>
        <w:tc>
          <w:tcPr>
            <w:tcW w:w="954" w:type="dxa"/>
            <w:tcBorders>
              <w:top w:val="nil"/>
              <w:bottom w:val="nil"/>
            </w:tcBorders>
            <w:shd w:val="clear" w:color="auto" w:fill="EFF8FD"/>
          </w:tcPr>
          <w:p>
            <w:pPr>
              <w:pStyle w:val="TableParagraph"/>
              <w:rPr>
                <w:rFonts w:ascii="Times New Roman"/>
                <w:sz w:val="18"/>
              </w:rPr>
            </w:pPr>
          </w:p>
        </w:tc>
        <w:tc>
          <w:tcPr>
            <w:tcW w:w="1004" w:type="dxa"/>
            <w:tcBorders>
              <w:top w:val="nil"/>
              <w:bottom w:val="nil"/>
            </w:tcBorders>
            <w:shd w:val="clear" w:color="auto" w:fill="EFF8FD"/>
          </w:tcPr>
          <w:p>
            <w:pPr>
              <w:pStyle w:val="TableParagraph"/>
              <w:spacing w:before="23"/>
              <w:ind w:left="35" w:right="29"/>
              <w:jc w:val="center"/>
              <w:rPr>
                <w:sz w:val="20"/>
              </w:rPr>
            </w:pPr>
            <w:r>
              <w:rPr>
                <w:spacing w:val="-10"/>
                <w:sz w:val="20"/>
              </w:rPr>
              <w:t>2</w:t>
            </w:r>
          </w:p>
        </w:tc>
        <w:tc>
          <w:tcPr>
            <w:tcW w:w="1823" w:type="dxa"/>
            <w:tcBorders>
              <w:top w:val="nil"/>
              <w:bottom w:val="nil"/>
            </w:tcBorders>
            <w:shd w:val="clear" w:color="auto" w:fill="EFF8FD"/>
          </w:tcPr>
          <w:p>
            <w:pPr>
              <w:pStyle w:val="TableParagraph"/>
              <w:spacing w:before="23"/>
              <w:ind w:left="4"/>
              <w:jc w:val="center"/>
              <w:rPr>
                <w:sz w:val="20"/>
              </w:rPr>
            </w:pPr>
            <w:r>
              <w:rPr>
                <w:sz w:val="20"/>
              </w:rPr>
              <w:t>1</w:t>
            </w:r>
            <w:r>
              <w:rPr>
                <w:spacing w:val="-3"/>
                <w:sz w:val="20"/>
              </w:rPr>
              <w:t> </w:t>
            </w:r>
            <w:r>
              <w:rPr>
                <w:spacing w:val="-12"/>
                <w:sz w:val="20"/>
              </w:rPr>
              <w:t>N</w:t>
            </w:r>
          </w:p>
        </w:tc>
      </w:tr>
      <w:tr>
        <w:trPr>
          <w:trHeight w:val="316" w:hRule="atLeast"/>
        </w:trPr>
        <w:tc>
          <w:tcPr>
            <w:tcW w:w="1522" w:type="dxa"/>
            <w:tcBorders>
              <w:top w:val="nil"/>
              <w:bottom w:val="nil"/>
              <w:right w:val="single" w:sz="4" w:space="0" w:color="FFFFFF"/>
            </w:tcBorders>
          </w:tcPr>
          <w:p>
            <w:pPr>
              <w:pStyle w:val="TableParagraph"/>
              <w:spacing w:before="14"/>
              <w:ind w:left="12"/>
              <w:jc w:val="center"/>
              <w:rPr>
                <w:sz w:val="20"/>
              </w:rPr>
            </w:pPr>
            <w:r>
              <w:rPr>
                <w:spacing w:val="-2"/>
                <w:sz w:val="20"/>
              </w:rPr>
              <w:t>111.3</w:t>
            </w:r>
          </w:p>
        </w:tc>
        <w:tc>
          <w:tcPr>
            <w:tcW w:w="4331" w:type="dxa"/>
            <w:tcBorders>
              <w:top w:val="nil"/>
              <w:left w:val="single" w:sz="4" w:space="0" w:color="FFFFFF"/>
              <w:bottom w:val="nil"/>
            </w:tcBorders>
          </w:tcPr>
          <w:p>
            <w:pPr>
              <w:pStyle w:val="TableParagraph"/>
              <w:spacing w:before="14"/>
              <w:ind w:left="107"/>
              <w:rPr>
                <w:sz w:val="20"/>
              </w:rPr>
            </w:pPr>
            <w:r>
              <w:rPr>
                <w:spacing w:val="-2"/>
                <w:sz w:val="20"/>
              </w:rPr>
              <w:t>Transaction</w:t>
            </w:r>
            <w:r>
              <w:rPr>
                <w:spacing w:val="1"/>
                <w:sz w:val="20"/>
              </w:rPr>
              <w:t> </w:t>
            </w:r>
            <w:r>
              <w:rPr>
                <w:spacing w:val="-2"/>
                <w:sz w:val="20"/>
              </w:rPr>
              <w:t>Unique</w:t>
            </w:r>
            <w:r>
              <w:rPr>
                <w:spacing w:val="1"/>
                <w:sz w:val="20"/>
              </w:rPr>
              <w:t> </w:t>
            </w:r>
            <w:r>
              <w:rPr>
                <w:spacing w:val="-2"/>
                <w:sz w:val="20"/>
              </w:rPr>
              <w:t>Identifier</w:t>
            </w:r>
          </w:p>
        </w:tc>
        <w:tc>
          <w:tcPr>
            <w:tcW w:w="954" w:type="dxa"/>
            <w:tcBorders>
              <w:top w:val="nil"/>
              <w:bottom w:val="nil"/>
            </w:tcBorders>
          </w:tcPr>
          <w:p>
            <w:pPr>
              <w:pStyle w:val="TableParagraph"/>
              <w:rPr>
                <w:rFonts w:ascii="Times New Roman"/>
                <w:sz w:val="18"/>
              </w:rPr>
            </w:pPr>
          </w:p>
        </w:tc>
        <w:tc>
          <w:tcPr>
            <w:tcW w:w="1004" w:type="dxa"/>
            <w:tcBorders>
              <w:top w:val="nil"/>
              <w:bottom w:val="nil"/>
            </w:tcBorders>
          </w:tcPr>
          <w:p>
            <w:pPr>
              <w:pStyle w:val="TableParagraph"/>
              <w:spacing w:before="14"/>
              <w:ind w:left="35" w:right="29"/>
              <w:jc w:val="center"/>
              <w:rPr>
                <w:sz w:val="20"/>
              </w:rPr>
            </w:pPr>
            <w:r>
              <w:rPr>
                <w:spacing w:val="-2"/>
                <w:sz w:val="20"/>
              </w:rPr>
              <w:t>3-</w:t>
            </w:r>
            <w:r>
              <w:rPr>
                <w:spacing w:val="-10"/>
                <w:sz w:val="20"/>
              </w:rPr>
              <w:t>8</w:t>
            </w:r>
          </w:p>
        </w:tc>
        <w:tc>
          <w:tcPr>
            <w:tcW w:w="1823" w:type="dxa"/>
            <w:tcBorders>
              <w:top w:val="nil"/>
              <w:bottom w:val="nil"/>
            </w:tcBorders>
          </w:tcPr>
          <w:p>
            <w:pPr>
              <w:pStyle w:val="TableParagraph"/>
              <w:spacing w:before="14"/>
              <w:ind w:left="4" w:right="3"/>
              <w:jc w:val="center"/>
              <w:rPr>
                <w:sz w:val="20"/>
              </w:rPr>
            </w:pPr>
            <w:r>
              <w:rPr>
                <w:spacing w:val="-2"/>
                <w:sz w:val="20"/>
              </w:rPr>
              <w:t>6</w:t>
            </w:r>
            <w:r>
              <w:rPr>
                <w:spacing w:val="-13"/>
                <w:sz w:val="20"/>
              </w:rPr>
              <w:t> </w:t>
            </w:r>
            <w:r>
              <w:rPr>
                <w:spacing w:val="-5"/>
                <w:sz w:val="20"/>
              </w:rPr>
              <w:t>AN</w:t>
            </w:r>
          </w:p>
        </w:tc>
      </w:tr>
      <w:tr>
        <w:trPr>
          <w:trHeight w:val="307" w:hRule="atLeast"/>
        </w:trPr>
        <w:tc>
          <w:tcPr>
            <w:tcW w:w="1522" w:type="dxa"/>
            <w:tcBorders>
              <w:top w:val="nil"/>
              <w:bottom w:val="nil"/>
              <w:right w:val="single" w:sz="4" w:space="0" w:color="FFFFFF"/>
            </w:tcBorders>
            <w:shd w:val="clear" w:color="auto" w:fill="EFF8FD"/>
          </w:tcPr>
          <w:p>
            <w:pPr>
              <w:pStyle w:val="TableParagraph"/>
              <w:spacing w:before="9"/>
              <w:ind w:left="12"/>
              <w:jc w:val="center"/>
              <w:rPr>
                <w:sz w:val="20"/>
              </w:rPr>
            </w:pPr>
            <w:r>
              <w:rPr>
                <w:spacing w:val="-2"/>
                <w:sz w:val="20"/>
              </w:rPr>
              <w:t>111.4</w:t>
            </w:r>
          </w:p>
        </w:tc>
        <w:tc>
          <w:tcPr>
            <w:tcW w:w="4331" w:type="dxa"/>
            <w:tcBorders>
              <w:top w:val="nil"/>
              <w:left w:val="single" w:sz="4" w:space="0" w:color="FFFFFF"/>
              <w:bottom w:val="nil"/>
            </w:tcBorders>
            <w:shd w:val="clear" w:color="auto" w:fill="EFF8FD"/>
          </w:tcPr>
          <w:p>
            <w:pPr>
              <w:pStyle w:val="TableParagraph"/>
              <w:spacing w:before="9"/>
              <w:ind w:left="107"/>
              <w:rPr>
                <w:sz w:val="20"/>
              </w:rPr>
            </w:pPr>
            <w:r>
              <w:rPr>
                <w:spacing w:val="-2"/>
                <w:sz w:val="20"/>
              </w:rPr>
              <w:t>Token</w:t>
            </w:r>
            <w:r>
              <w:rPr>
                <w:spacing w:val="-9"/>
                <w:sz w:val="20"/>
              </w:rPr>
              <w:t> </w:t>
            </w:r>
            <w:r>
              <w:rPr>
                <w:spacing w:val="-2"/>
                <w:sz w:val="20"/>
              </w:rPr>
              <w:t>Device</w:t>
            </w:r>
            <w:r>
              <w:rPr>
                <w:spacing w:val="-5"/>
                <w:sz w:val="20"/>
              </w:rPr>
              <w:t> Id</w:t>
            </w:r>
          </w:p>
        </w:tc>
        <w:tc>
          <w:tcPr>
            <w:tcW w:w="954" w:type="dxa"/>
            <w:tcBorders>
              <w:top w:val="nil"/>
              <w:bottom w:val="nil"/>
            </w:tcBorders>
            <w:shd w:val="clear" w:color="auto" w:fill="EFF8FD"/>
          </w:tcPr>
          <w:p>
            <w:pPr>
              <w:pStyle w:val="TableParagraph"/>
              <w:spacing w:before="9"/>
              <w:ind w:left="9" w:right="7"/>
              <w:jc w:val="center"/>
              <w:rPr>
                <w:sz w:val="20"/>
              </w:rPr>
            </w:pPr>
            <w:r>
              <w:rPr>
                <w:spacing w:val="-5"/>
                <w:sz w:val="20"/>
              </w:rPr>
              <w:t>NA</w:t>
            </w:r>
          </w:p>
        </w:tc>
        <w:tc>
          <w:tcPr>
            <w:tcW w:w="1004" w:type="dxa"/>
            <w:tcBorders>
              <w:top w:val="nil"/>
              <w:bottom w:val="nil"/>
            </w:tcBorders>
            <w:shd w:val="clear" w:color="auto" w:fill="EFF8FD"/>
          </w:tcPr>
          <w:p>
            <w:pPr>
              <w:pStyle w:val="TableParagraph"/>
              <w:spacing w:before="9"/>
              <w:ind w:left="35" w:right="30"/>
              <w:jc w:val="center"/>
              <w:rPr>
                <w:sz w:val="20"/>
              </w:rPr>
            </w:pPr>
            <w:r>
              <w:rPr>
                <w:spacing w:val="-2"/>
                <w:sz w:val="20"/>
              </w:rPr>
              <w:t>9-</w:t>
            </w:r>
            <w:r>
              <w:rPr>
                <w:spacing w:val="-5"/>
                <w:sz w:val="20"/>
              </w:rPr>
              <w:t>72</w:t>
            </w:r>
          </w:p>
        </w:tc>
        <w:tc>
          <w:tcPr>
            <w:tcW w:w="1823" w:type="dxa"/>
            <w:tcBorders>
              <w:top w:val="nil"/>
              <w:bottom w:val="nil"/>
            </w:tcBorders>
            <w:shd w:val="clear" w:color="auto" w:fill="EFF8FD"/>
          </w:tcPr>
          <w:p>
            <w:pPr>
              <w:pStyle w:val="TableParagraph"/>
              <w:spacing w:before="9"/>
              <w:ind w:left="4" w:right="3"/>
              <w:jc w:val="center"/>
              <w:rPr>
                <w:sz w:val="20"/>
              </w:rPr>
            </w:pPr>
            <w:r>
              <w:rPr>
                <w:spacing w:val="-2"/>
                <w:sz w:val="20"/>
              </w:rPr>
              <w:t>64</w:t>
            </w:r>
            <w:r>
              <w:rPr>
                <w:spacing w:val="-11"/>
                <w:sz w:val="20"/>
              </w:rPr>
              <w:t> </w:t>
            </w:r>
            <w:r>
              <w:rPr>
                <w:spacing w:val="-5"/>
                <w:sz w:val="20"/>
              </w:rPr>
              <w:t>AN</w:t>
            </w:r>
          </w:p>
        </w:tc>
      </w:tr>
      <w:tr>
        <w:trPr>
          <w:trHeight w:val="287" w:hRule="atLeast"/>
        </w:trPr>
        <w:tc>
          <w:tcPr>
            <w:tcW w:w="1522" w:type="dxa"/>
            <w:tcBorders>
              <w:top w:val="nil"/>
              <w:bottom w:val="nil"/>
              <w:right w:val="single" w:sz="4" w:space="0" w:color="FFFFFF"/>
            </w:tcBorders>
          </w:tcPr>
          <w:p>
            <w:pPr>
              <w:pStyle w:val="TableParagraph"/>
              <w:spacing w:line="230" w:lineRule="exact"/>
              <w:ind w:left="12"/>
              <w:jc w:val="center"/>
              <w:rPr>
                <w:sz w:val="20"/>
              </w:rPr>
            </w:pPr>
            <w:r>
              <w:rPr>
                <w:spacing w:val="-2"/>
                <w:sz w:val="20"/>
              </w:rPr>
              <w:t>111.5</w:t>
            </w:r>
          </w:p>
        </w:tc>
        <w:tc>
          <w:tcPr>
            <w:tcW w:w="4331" w:type="dxa"/>
            <w:tcBorders>
              <w:top w:val="nil"/>
              <w:left w:val="single" w:sz="4" w:space="0" w:color="FFFFFF"/>
              <w:bottom w:val="nil"/>
            </w:tcBorders>
          </w:tcPr>
          <w:p>
            <w:pPr>
              <w:pStyle w:val="TableParagraph"/>
              <w:spacing w:line="230" w:lineRule="exact"/>
              <w:ind w:left="107"/>
              <w:rPr>
                <w:sz w:val="20"/>
              </w:rPr>
            </w:pPr>
            <w:r>
              <w:rPr>
                <w:spacing w:val="-2"/>
                <w:sz w:val="20"/>
              </w:rPr>
              <w:t>Token</w:t>
            </w:r>
            <w:r>
              <w:rPr>
                <w:spacing w:val="-9"/>
                <w:sz w:val="20"/>
              </w:rPr>
              <w:t> </w:t>
            </w:r>
            <w:r>
              <w:rPr>
                <w:spacing w:val="-2"/>
                <w:sz w:val="20"/>
              </w:rPr>
              <w:t>Device</w:t>
            </w:r>
            <w:r>
              <w:rPr>
                <w:spacing w:val="-5"/>
                <w:sz w:val="20"/>
              </w:rPr>
              <w:t> No</w:t>
            </w:r>
          </w:p>
        </w:tc>
        <w:tc>
          <w:tcPr>
            <w:tcW w:w="954" w:type="dxa"/>
            <w:tcBorders>
              <w:top w:val="nil"/>
              <w:bottom w:val="nil"/>
            </w:tcBorders>
          </w:tcPr>
          <w:p>
            <w:pPr>
              <w:pStyle w:val="TableParagraph"/>
              <w:spacing w:line="230" w:lineRule="exact"/>
              <w:ind w:left="9" w:right="7"/>
              <w:jc w:val="center"/>
              <w:rPr>
                <w:sz w:val="20"/>
              </w:rPr>
            </w:pPr>
            <w:r>
              <w:rPr>
                <w:spacing w:val="-5"/>
                <w:sz w:val="20"/>
              </w:rPr>
              <w:t>NA</w:t>
            </w:r>
          </w:p>
        </w:tc>
        <w:tc>
          <w:tcPr>
            <w:tcW w:w="1004" w:type="dxa"/>
            <w:tcBorders>
              <w:top w:val="nil"/>
              <w:bottom w:val="nil"/>
            </w:tcBorders>
          </w:tcPr>
          <w:p>
            <w:pPr>
              <w:pStyle w:val="TableParagraph"/>
              <w:spacing w:line="230" w:lineRule="exact"/>
              <w:ind w:left="35" w:right="30"/>
              <w:jc w:val="center"/>
              <w:rPr>
                <w:sz w:val="20"/>
              </w:rPr>
            </w:pPr>
            <w:r>
              <w:rPr>
                <w:spacing w:val="-2"/>
                <w:sz w:val="20"/>
              </w:rPr>
              <w:t>73-</w:t>
            </w:r>
            <w:r>
              <w:rPr>
                <w:spacing w:val="-7"/>
                <w:sz w:val="20"/>
              </w:rPr>
              <w:t>87</w:t>
            </w:r>
          </w:p>
        </w:tc>
        <w:tc>
          <w:tcPr>
            <w:tcW w:w="1823" w:type="dxa"/>
            <w:tcBorders>
              <w:top w:val="nil"/>
              <w:bottom w:val="nil"/>
            </w:tcBorders>
          </w:tcPr>
          <w:p>
            <w:pPr>
              <w:pStyle w:val="TableParagraph"/>
              <w:spacing w:line="230" w:lineRule="exact"/>
              <w:ind w:left="4"/>
              <w:jc w:val="center"/>
              <w:rPr>
                <w:sz w:val="20"/>
              </w:rPr>
            </w:pPr>
            <w:r>
              <w:rPr>
                <w:sz w:val="20"/>
              </w:rPr>
              <w:t>15</w:t>
            </w:r>
            <w:r>
              <w:rPr>
                <w:spacing w:val="-5"/>
                <w:sz w:val="20"/>
              </w:rPr>
              <w:t> </w:t>
            </w:r>
            <w:r>
              <w:rPr>
                <w:spacing w:val="-10"/>
                <w:sz w:val="20"/>
              </w:rPr>
              <w:t>N</w:t>
            </w:r>
          </w:p>
        </w:tc>
      </w:tr>
      <w:tr>
        <w:trPr>
          <w:trHeight w:val="307" w:hRule="atLeast"/>
        </w:trPr>
        <w:tc>
          <w:tcPr>
            <w:tcW w:w="1522" w:type="dxa"/>
            <w:tcBorders>
              <w:top w:val="nil"/>
              <w:bottom w:val="nil"/>
              <w:right w:val="single" w:sz="4" w:space="0" w:color="FFFFFF"/>
            </w:tcBorders>
            <w:shd w:val="clear" w:color="auto" w:fill="EFF8FD"/>
          </w:tcPr>
          <w:p>
            <w:pPr>
              <w:pStyle w:val="TableParagraph"/>
              <w:spacing w:before="9"/>
              <w:ind w:left="12"/>
              <w:jc w:val="center"/>
              <w:rPr>
                <w:sz w:val="20"/>
              </w:rPr>
            </w:pPr>
            <w:r>
              <w:rPr>
                <w:spacing w:val="-2"/>
                <w:sz w:val="20"/>
              </w:rPr>
              <w:t>111.6</w:t>
            </w:r>
          </w:p>
        </w:tc>
        <w:tc>
          <w:tcPr>
            <w:tcW w:w="4331" w:type="dxa"/>
            <w:tcBorders>
              <w:top w:val="nil"/>
              <w:left w:val="single" w:sz="4" w:space="0" w:color="FFFFFF"/>
              <w:bottom w:val="nil"/>
            </w:tcBorders>
            <w:shd w:val="clear" w:color="auto" w:fill="EFF8FD"/>
          </w:tcPr>
          <w:p>
            <w:pPr>
              <w:pStyle w:val="TableParagraph"/>
              <w:spacing w:before="9"/>
              <w:ind w:left="107"/>
              <w:rPr>
                <w:sz w:val="20"/>
              </w:rPr>
            </w:pPr>
            <w:r>
              <w:rPr>
                <w:spacing w:val="-2"/>
                <w:sz w:val="20"/>
              </w:rPr>
              <w:t>Token</w:t>
            </w:r>
            <w:r>
              <w:rPr>
                <w:spacing w:val="-9"/>
                <w:sz w:val="20"/>
              </w:rPr>
              <w:t> </w:t>
            </w:r>
            <w:r>
              <w:rPr>
                <w:spacing w:val="-2"/>
                <w:sz w:val="20"/>
              </w:rPr>
              <w:t>Device</w:t>
            </w:r>
            <w:r>
              <w:rPr>
                <w:spacing w:val="-5"/>
                <w:sz w:val="20"/>
              </w:rPr>
              <w:t> </w:t>
            </w:r>
            <w:r>
              <w:rPr>
                <w:spacing w:val="-4"/>
                <w:sz w:val="20"/>
              </w:rPr>
              <w:t>Name</w:t>
            </w:r>
          </w:p>
        </w:tc>
        <w:tc>
          <w:tcPr>
            <w:tcW w:w="954" w:type="dxa"/>
            <w:tcBorders>
              <w:top w:val="nil"/>
              <w:bottom w:val="nil"/>
            </w:tcBorders>
            <w:shd w:val="clear" w:color="auto" w:fill="EFF8FD"/>
          </w:tcPr>
          <w:p>
            <w:pPr>
              <w:pStyle w:val="TableParagraph"/>
              <w:spacing w:before="9"/>
              <w:ind w:left="9" w:right="7"/>
              <w:jc w:val="center"/>
              <w:rPr>
                <w:sz w:val="20"/>
              </w:rPr>
            </w:pPr>
            <w:r>
              <w:rPr>
                <w:spacing w:val="-5"/>
                <w:sz w:val="20"/>
              </w:rPr>
              <w:t>NA</w:t>
            </w:r>
          </w:p>
        </w:tc>
        <w:tc>
          <w:tcPr>
            <w:tcW w:w="1004" w:type="dxa"/>
            <w:tcBorders>
              <w:top w:val="nil"/>
              <w:bottom w:val="nil"/>
            </w:tcBorders>
            <w:shd w:val="clear" w:color="auto" w:fill="EFF8FD"/>
          </w:tcPr>
          <w:p>
            <w:pPr>
              <w:pStyle w:val="TableParagraph"/>
              <w:spacing w:before="9"/>
              <w:ind w:left="35" w:right="32"/>
              <w:jc w:val="center"/>
              <w:rPr>
                <w:sz w:val="20"/>
              </w:rPr>
            </w:pPr>
            <w:r>
              <w:rPr>
                <w:spacing w:val="-2"/>
                <w:sz w:val="20"/>
              </w:rPr>
              <w:t>88-</w:t>
            </w:r>
            <w:r>
              <w:rPr>
                <w:spacing w:val="-5"/>
                <w:sz w:val="20"/>
              </w:rPr>
              <w:t>107</w:t>
            </w:r>
          </w:p>
        </w:tc>
        <w:tc>
          <w:tcPr>
            <w:tcW w:w="1823" w:type="dxa"/>
            <w:tcBorders>
              <w:top w:val="nil"/>
              <w:bottom w:val="nil"/>
            </w:tcBorders>
            <w:shd w:val="clear" w:color="auto" w:fill="EFF8FD"/>
          </w:tcPr>
          <w:p>
            <w:pPr>
              <w:pStyle w:val="TableParagraph"/>
              <w:spacing w:before="9"/>
              <w:ind w:left="4" w:right="3"/>
              <w:jc w:val="center"/>
              <w:rPr>
                <w:sz w:val="20"/>
              </w:rPr>
            </w:pPr>
            <w:r>
              <w:rPr>
                <w:spacing w:val="-2"/>
                <w:sz w:val="20"/>
              </w:rPr>
              <w:t>20</w:t>
            </w:r>
            <w:r>
              <w:rPr>
                <w:spacing w:val="-11"/>
                <w:sz w:val="20"/>
              </w:rPr>
              <w:t> </w:t>
            </w:r>
            <w:r>
              <w:rPr>
                <w:spacing w:val="-5"/>
                <w:sz w:val="20"/>
              </w:rPr>
              <w:t>AN</w:t>
            </w:r>
          </w:p>
        </w:tc>
      </w:tr>
      <w:tr>
        <w:trPr>
          <w:trHeight w:val="316" w:hRule="atLeast"/>
        </w:trPr>
        <w:tc>
          <w:tcPr>
            <w:tcW w:w="1522" w:type="dxa"/>
            <w:tcBorders>
              <w:top w:val="nil"/>
              <w:bottom w:val="nil"/>
              <w:right w:val="single" w:sz="4" w:space="0" w:color="FFFFFF"/>
            </w:tcBorders>
          </w:tcPr>
          <w:p>
            <w:pPr>
              <w:pStyle w:val="TableParagraph"/>
              <w:spacing w:before="14"/>
              <w:ind w:left="12"/>
              <w:jc w:val="center"/>
              <w:rPr>
                <w:sz w:val="20"/>
              </w:rPr>
            </w:pPr>
            <w:r>
              <w:rPr>
                <w:spacing w:val="-2"/>
                <w:sz w:val="20"/>
              </w:rPr>
              <w:t>111.7</w:t>
            </w:r>
          </w:p>
        </w:tc>
        <w:tc>
          <w:tcPr>
            <w:tcW w:w="4331" w:type="dxa"/>
            <w:tcBorders>
              <w:top w:val="nil"/>
              <w:left w:val="single" w:sz="4" w:space="0" w:color="FFFFFF"/>
              <w:bottom w:val="nil"/>
            </w:tcBorders>
          </w:tcPr>
          <w:p>
            <w:pPr>
              <w:pStyle w:val="TableParagraph"/>
              <w:spacing w:before="14"/>
              <w:ind w:left="107"/>
              <w:rPr>
                <w:sz w:val="20"/>
              </w:rPr>
            </w:pPr>
            <w:r>
              <w:rPr>
                <w:spacing w:val="-2"/>
                <w:sz w:val="20"/>
              </w:rPr>
              <w:t>Token</w:t>
            </w:r>
            <w:r>
              <w:rPr>
                <w:spacing w:val="-4"/>
                <w:sz w:val="20"/>
              </w:rPr>
              <w:t> </w:t>
            </w:r>
            <w:r>
              <w:rPr>
                <w:spacing w:val="-2"/>
                <w:sz w:val="20"/>
              </w:rPr>
              <w:t>Device</w:t>
            </w:r>
            <w:r>
              <w:rPr>
                <w:spacing w:val="-6"/>
                <w:sz w:val="20"/>
              </w:rPr>
              <w:t> </w:t>
            </w:r>
            <w:r>
              <w:rPr>
                <w:spacing w:val="-2"/>
                <w:sz w:val="20"/>
              </w:rPr>
              <w:t>Type</w:t>
            </w:r>
            <w:r>
              <w:rPr>
                <w:spacing w:val="-3"/>
                <w:sz w:val="20"/>
              </w:rPr>
              <w:t> </w:t>
            </w:r>
            <w:r>
              <w:rPr>
                <w:spacing w:val="-2"/>
                <w:sz w:val="20"/>
              </w:rPr>
              <w:t>(</w:t>
            </w:r>
            <w:hyperlink w:history="true" w:anchor="_bookmark109">
              <w:r>
                <w:rPr>
                  <w:color w:val="0000FF"/>
                  <w:spacing w:val="-2"/>
                  <w:sz w:val="20"/>
                  <w:u w:val="single" w:color="0000FF"/>
                </w:rPr>
                <w:t>Possible</w:t>
              </w:r>
              <w:r>
                <w:rPr>
                  <w:color w:val="0000FF"/>
                  <w:spacing w:val="-3"/>
                  <w:sz w:val="20"/>
                  <w:u w:val="single" w:color="0000FF"/>
                </w:rPr>
                <w:t> </w:t>
              </w:r>
              <w:r>
                <w:rPr>
                  <w:color w:val="0000FF"/>
                  <w:spacing w:val="-2"/>
                  <w:sz w:val="20"/>
                  <w:u w:val="single" w:color="0000FF"/>
                </w:rPr>
                <w:t>Values</w:t>
              </w:r>
            </w:hyperlink>
            <w:r>
              <w:rPr>
                <w:spacing w:val="-2"/>
                <w:sz w:val="20"/>
                <w:u w:val="none"/>
              </w:rPr>
              <w:t>)</w:t>
            </w:r>
          </w:p>
        </w:tc>
        <w:tc>
          <w:tcPr>
            <w:tcW w:w="954" w:type="dxa"/>
            <w:tcBorders>
              <w:top w:val="nil"/>
              <w:bottom w:val="nil"/>
            </w:tcBorders>
          </w:tcPr>
          <w:p>
            <w:pPr>
              <w:pStyle w:val="TableParagraph"/>
              <w:rPr>
                <w:rFonts w:ascii="Times New Roman"/>
                <w:sz w:val="18"/>
              </w:rPr>
            </w:pPr>
          </w:p>
        </w:tc>
        <w:tc>
          <w:tcPr>
            <w:tcW w:w="1004" w:type="dxa"/>
            <w:tcBorders>
              <w:top w:val="nil"/>
              <w:bottom w:val="nil"/>
            </w:tcBorders>
          </w:tcPr>
          <w:p>
            <w:pPr>
              <w:pStyle w:val="TableParagraph"/>
              <w:spacing w:before="14"/>
              <w:ind w:left="35" w:right="32"/>
              <w:jc w:val="center"/>
              <w:rPr>
                <w:sz w:val="20"/>
              </w:rPr>
            </w:pPr>
            <w:r>
              <w:rPr>
                <w:spacing w:val="-2"/>
                <w:sz w:val="20"/>
              </w:rPr>
              <w:t>108-</w:t>
            </w:r>
            <w:r>
              <w:rPr>
                <w:spacing w:val="-5"/>
                <w:sz w:val="20"/>
              </w:rPr>
              <w:t>109</w:t>
            </w:r>
          </w:p>
        </w:tc>
        <w:tc>
          <w:tcPr>
            <w:tcW w:w="1823" w:type="dxa"/>
            <w:tcBorders>
              <w:top w:val="nil"/>
              <w:bottom w:val="nil"/>
            </w:tcBorders>
          </w:tcPr>
          <w:p>
            <w:pPr>
              <w:pStyle w:val="TableParagraph"/>
              <w:spacing w:before="14"/>
              <w:ind w:left="4" w:right="3"/>
              <w:jc w:val="center"/>
              <w:rPr>
                <w:sz w:val="20"/>
              </w:rPr>
            </w:pPr>
            <w:r>
              <w:rPr>
                <w:spacing w:val="-2"/>
                <w:sz w:val="20"/>
              </w:rPr>
              <w:t>2</w:t>
            </w:r>
            <w:r>
              <w:rPr>
                <w:spacing w:val="-13"/>
                <w:sz w:val="20"/>
              </w:rPr>
              <w:t> </w:t>
            </w:r>
            <w:r>
              <w:rPr>
                <w:spacing w:val="-5"/>
                <w:sz w:val="20"/>
              </w:rPr>
              <w:t>AN</w:t>
            </w:r>
          </w:p>
        </w:tc>
      </w:tr>
      <w:tr>
        <w:trPr>
          <w:trHeight w:val="307" w:hRule="atLeast"/>
        </w:trPr>
        <w:tc>
          <w:tcPr>
            <w:tcW w:w="1522" w:type="dxa"/>
            <w:tcBorders>
              <w:top w:val="nil"/>
              <w:bottom w:val="nil"/>
              <w:right w:val="single" w:sz="4" w:space="0" w:color="FFFFFF"/>
            </w:tcBorders>
            <w:shd w:val="clear" w:color="auto" w:fill="EFF8FD"/>
          </w:tcPr>
          <w:p>
            <w:pPr>
              <w:pStyle w:val="TableParagraph"/>
              <w:spacing w:before="9"/>
              <w:ind w:left="12"/>
              <w:jc w:val="center"/>
              <w:rPr>
                <w:sz w:val="20"/>
              </w:rPr>
            </w:pPr>
            <w:r>
              <w:rPr>
                <w:spacing w:val="-2"/>
                <w:sz w:val="20"/>
              </w:rPr>
              <w:t>111.8</w:t>
            </w:r>
          </w:p>
        </w:tc>
        <w:tc>
          <w:tcPr>
            <w:tcW w:w="4331" w:type="dxa"/>
            <w:tcBorders>
              <w:top w:val="nil"/>
              <w:left w:val="single" w:sz="4" w:space="0" w:color="FFFFFF"/>
              <w:bottom w:val="nil"/>
            </w:tcBorders>
            <w:shd w:val="clear" w:color="auto" w:fill="EFF8FD"/>
          </w:tcPr>
          <w:p>
            <w:pPr>
              <w:pStyle w:val="TableParagraph"/>
              <w:spacing w:before="9"/>
              <w:ind w:left="107"/>
              <w:rPr>
                <w:sz w:val="20"/>
              </w:rPr>
            </w:pPr>
            <w:r>
              <w:rPr>
                <w:spacing w:val="-5"/>
                <w:sz w:val="20"/>
              </w:rPr>
              <w:t>Token ID</w:t>
            </w:r>
          </w:p>
        </w:tc>
        <w:tc>
          <w:tcPr>
            <w:tcW w:w="954" w:type="dxa"/>
            <w:tcBorders>
              <w:top w:val="nil"/>
              <w:bottom w:val="nil"/>
            </w:tcBorders>
            <w:shd w:val="clear" w:color="auto" w:fill="EFF8FD"/>
          </w:tcPr>
          <w:p>
            <w:pPr>
              <w:pStyle w:val="TableParagraph"/>
              <w:spacing w:before="9"/>
              <w:ind w:left="9" w:right="7"/>
              <w:jc w:val="center"/>
              <w:rPr>
                <w:sz w:val="20"/>
              </w:rPr>
            </w:pPr>
            <w:r>
              <w:rPr>
                <w:spacing w:val="-5"/>
                <w:sz w:val="20"/>
              </w:rPr>
              <w:t>NA</w:t>
            </w:r>
          </w:p>
        </w:tc>
        <w:tc>
          <w:tcPr>
            <w:tcW w:w="1004" w:type="dxa"/>
            <w:tcBorders>
              <w:top w:val="nil"/>
              <w:bottom w:val="nil"/>
            </w:tcBorders>
            <w:shd w:val="clear" w:color="auto" w:fill="EFF8FD"/>
          </w:tcPr>
          <w:p>
            <w:pPr>
              <w:pStyle w:val="TableParagraph"/>
              <w:spacing w:before="9"/>
              <w:ind w:left="35" w:right="32"/>
              <w:jc w:val="center"/>
              <w:rPr>
                <w:sz w:val="20"/>
              </w:rPr>
            </w:pPr>
            <w:r>
              <w:rPr>
                <w:spacing w:val="-7"/>
                <w:sz w:val="20"/>
              </w:rPr>
              <w:t>110-</w:t>
            </w:r>
            <w:r>
              <w:rPr>
                <w:spacing w:val="-5"/>
                <w:sz w:val="20"/>
              </w:rPr>
              <w:t>128</w:t>
            </w:r>
          </w:p>
        </w:tc>
        <w:tc>
          <w:tcPr>
            <w:tcW w:w="1823" w:type="dxa"/>
            <w:tcBorders>
              <w:top w:val="nil"/>
              <w:bottom w:val="nil"/>
            </w:tcBorders>
            <w:shd w:val="clear" w:color="auto" w:fill="EFF8FD"/>
          </w:tcPr>
          <w:p>
            <w:pPr>
              <w:pStyle w:val="TableParagraph"/>
              <w:spacing w:before="9"/>
              <w:ind w:left="4" w:right="3"/>
              <w:jc w:val="center"/>
              <w:rPr>
                <w:sz w:val="20"/>
              </w:rPr>
            </w:pPr>
            <w:r>
              <w:rPr>
                <w:spacing w:val="-2"/>
                <w:sz w:val="20"/>
              </w:rPr>
              <w:t>19</w:t>
            </w:r>
            <w:r>
              <w:rPr>
                <w:spacing w:val="-11"/>
                <w:sz w:val="20"/>
              </w:rPr>
              <w:t> </w:t>
            </w:r>
            <w:r>
              <w:rPr>
                <w:spacing w:val="-5"/>
                <w:sz w:val="20"/>
              </w:rPr>
              <w:t>AN</w:t>
            </w:r>
          </w:p>
        </w:tc>
      </w:tr>
      <w:tr>
        <w:trPr>
          <w:trHeight w:val="316" w:hRule="atLeast"/>
        </w:trPr>
        <w:tc>
          <w:tcPr>
            <w:tcW w:w="1522" w:type="dxa"/>
            <w:tcBorders>
              <w:top w:val="nil"/>
              <w:right w:val="single" w:sz="4" w:space="0" w:color="FFFFFF"/>
            </w:tcBorders>
          </w:tcPr>
          <w:p>
            <w:pPr>
              <w:pStyle w:val="TableParagraph"/>
              <w:spacing w:before="14"/>
              <w:ind w:left="12"/>
              <w:jc w:val="center"/>
              <w:rPr>
                <w:sz w:val="20"/>
              </w:rPr>
            </w:pPr>
            <w:r>
              <w:rPr>
                <w:spacing w:val="-2"/>
                <w:sz w:val="20"/>
              </w:rPr>
              <w:t>111.9</w:t>
            </w:r>
          </w:p>
        </w:tc>
        <w:tc>
          <w:tcPr>
            <w:tcW w:w="4331" w:type="dxa"/>
            <w:tcBorders>
              <w:top w:val="nil"/>
              <w:left w:val="single" w:sz="4" w:space="0" w:color="FFFFFF"/>
            </w:tcBorders>
          </w:tcPr>
          <w:p>
            <w:pPr>
              <w:pStyle w:val="TableParagraph"/>
              <w:spacing w:before="14"/>
              <w:ind w:left="107"/>
              <w:rPr>
                <w:sz w:val="20"/>
              </w:rPr>
            </w:pPr>
            <w:r>
              <w:rPr>
                <w:spacing w:val="-2"/>
                <w:sz w:val="20"/>
              </w:rPr>
              <w:t>Token</w:t>
            </w:r>
            <w:r>
              <w:rPr>
                <w:spacing w:val="-10"/>
                <w:sz w:val="20"/>
              </w:rPr>
              <w:t> </w:t>
            </w:r>
            <w:r>
              <w:rPr>
                <w:spacing w:val="-2"/>
                <w:sz w:val="20"/>
              </w:rPr>
              <w:t>Type</w:t>
            </w:r>
            <w:r>
              <w:rPr>
                <w:spacing w:val="-7"/>
                <w:sz w:val="20"/>
              </w:rPr>
              <w:t> </w:t>
            </w:r>
            <w:r>
              <w:rPr>
                <w:spacing w:val="-2"/>
                <w:sz w:val="20"/>
              </w:rPr>
              <w:t>(</w:t>
            </w:r>
            <w:hyperlink w:history="true" w:anchor="_bookmark107">
              <w:r>
                <w:rPr>
                  <w:color w:val="0000FF"/>
                  <w:spacing w:val="-2"/>
                  <w:sz w:val="20"/>
                  <w:u w:val="single" w:color="0000FF"/>
                </w:rPr>
                <w:t>Possible</w:t>
              </w:r>
              <w:r>
                <w:rPr>
                  <w:color w:val="0000FF"/>
                  <w:spacing w:val="-7"/>
                  <w:sz w:val="20"/>
                  <w:u w:val="single" w:color="0000FF"/>
                </w:rPr>
                <w:t> </w:t>
              </w:r>
              <w:r>
                <w:rPr>
                  <w:color w:val="0000FF"/>
                  <w:spacing w:val="-2"/>
                  <w:sz w:val="20"/>
                  <w:u w:val="single" w:color="0000FF"/>
                </w:rPr>
                <w:t>Values</w:t>
              </w:r>
            </w:hyperlink>
            <w:r>
              <w:rPr>
                <w:spacing w:val="-2"/>
                <w:sz w:val="20"/>
                <w:u w:val="none"/>
              </w:rPr>
              <w:t>)</w:t>
            </w:r>
          </w:p>
        </w:tc>
        <w:tc>
          <w:tcPr>
            <w:tcW w:w="954" w:type="dxa"/>
            <w:tcBorders>
              <w:top w:val="nil"/>
            </w:tcBorders>
          </w:tcPr>
          <w:p>
            <w:pPr>
              <w:pStyle w:val="TableParagraph"/>
              <w:rPr>
                <w:rFonts w:ascii="Times New Roman"/>
                <w:sz w:val="18"/>
              </w:rPr>
            </w:pPr>
          </w:p>
        </w:tc>
        <w:tc>
          <w:tcPr>
            <w:tcW w:w="1004" w:type="dxa"/>
            <w:tcBorders>
              <w:top w:val="nil"/>
            </w:tcBorders>
          </w:tcPr>
          <w:p>
            <w:pPr>
              <w:pStyle w:val="TableParagraph"/>
              <w:spacing w:before="14"/>
              <w:ind w:left="35" w:right="32"/>
              <w:jc w:val="center"/>
              <w:rPr>
                <w:sz w:val="20"/>
              </w:rPr>
            </w:pPr>
            <w:r>
              <w:rPr>
                <w:spacing w:val="-2"/>
                <w:sz w:val="20"/>
              </w:rPr>
              <w:t>129-</w:t>
            </w:r>
            <w:r>
              <w:rPr>
                <w:spacing w:val="-5"/>
                <w:sz w:val="20"/>
              </w:rPr>
              <w:t>130</w:t>
            </w:r>
          </w:p>
        </w:tc>
        <w:tc>
          <w:tcPr>
            <w:tcW w:w="1823" w:type="dxa"/>
            <w:tcBorders>
              <w:top w:val="nil"/>
            </w:tcBorders>
          </w:tcPr>
          <w:p>
            <w:pPr>
              <w:pStyle w:val="TableParagraph"/>
              <w:spacing w:before="14"/>
              <w:ind w:left="4" w:right="3"/>
              <w:jc w:val="center"/>
              <w:rPr>
                <w:sz w:val="20"/>
              </w:rPr>
            </w:pPr>
            <w:r>
              <w:rPr>
                <w:spacing w:val="-2"/>
                <w:sz w:val="20"/>
              </w:rPr>
              <w:t>2</w:t>
            </w:r>
            <w:r>
              <w:rPr>
                <w:spacing w:val="-13"/>
                <w:sz w:val="20"/>
              </w:rPr>
              <w:t> </w:t>
            </w:r>
            <w:r>
              <w:rPr>
                <w:spacing w:val="-5"/>
                <w:sz w:val="20"/>
              </w:rPr>
              <w:t>AN</w:t>
            </w:r>
          </w:p>
        </w:tc>
      </w:tr>
    </w:tbl>
    <w:p>
      <w:pPr>
        <w:spacing w:after="0"/>
        <w:jc w:val="center"/>
        <w:rPr>
          <w:sz w:val="20"/>
        </w:rPr>
        <w:sectPr>
          <w:pgSz w:w="11910" w:h="16840"/>
          <w:pgMar w:header="942" w:footer="1095" w:top="1680" w:bottom="1652" w:left="860" w:right="920"/>
        </w:sect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2"/>
        <w:gridCol w:w="4331"/>
        <w:gridCol w:w="954"/>
        <w:gridCol w:w="1004"/>
        <w:gridCol w:w="1823"/>
      </w:tblGrid>
      <w:tr>
        <w:trPr>
          <w:trHeight w:val="336" w:hRule="atLeast"/>
        </w:trPr>
        <w:tc>
          <w:tcPr>
            <w:tcW w:w="1522" w:type="dxa"/>
            <w:tcBorders>
              <w:left w:val="single" w:sz="4" w:space="0" w:color="F3F9FD"/>
              <w:right w:val="single" w:sz="4" w:space="0" w:color="FFFFFF"/>
            </w:tcBorders>
            <w:shd w:val="clear" w:color="auto" w:fill="EFF8FD"/>
          </w:tcPr>
          <w:p>
            <w:pPr>
              <w:pStyle w:val="TableParagraph"/>
              <w:spacing w:before="24"/>
              <w:ind w:left="12" w:right="3"/>
              <w:jc w:val="center"/>
              <w:rPr>
                <w:sz w:val="20"/>
              </w:rPr>
            </w:pPr>
            <w:r>
              <w:rPr>
                <w:spacing w:val="-2"/>
                <w:sz w:val="20"/>
              </w:rPr>
              <w:t>111.10</w:t>
            </w:r>
          </w:p>
        </w:tc>
        <w:tc>
          <w:tcPr>
            <w:tcW w:w="4331" w:type="dxa"/>
            <w:tcBorders>
              <w:left w:val="single" w:sz="4" w:space="0" w:color="FFFFFF"/>
              <w:right w:val="single" w:sz="4" w:space="0" w:color="F3F9FD"/>
            </w:tcBorders>
            <w:shd w:val="clear" w:color="auto" w:fill="EFF8FD"/>
          </w:tcPr>
          <w:p>
            <w:pPr>
              <w:pStyle w:val="TableParagraph"/>
              <w:spacing w:before="24"/>
              <w:ind w:left="107"/>
              <w:rPr>
                <w:sz w:val="20"/>
              </w:rPr>
            </w:pPr>
            <w:r>
              <w:rPr>
                <w:color w:val="000000"/>
                <w:spacing w:val="-2"/>
                <w:sz w:val="20"/>
                <w:shd w:fill="FFFFFF" w:color="auto" w:val="clear"/>
              </w:rPr>
              <w:t>Token</w:t>
            </w:r>
            <w:r>
              <w:rPr>
                <w:color w:val="000000"/>
                <w:spacing w:val="-4"/>
                <w:sz w:val="20"/>
                <w:shd w:fill="FFFFFF" w:color="auto" w:val="clear"/>
              </w:rPr>
              <w:t> </w:t>
            </w:r>
            <w:r>
              <w:rPr>
                <w:color w:val="000000"/>
                <w:spacing w:val="-2"/>
                <w:sz w:val="20"/>
                <w:shd w:fill="FFFFFF" w:color="auto" w:val="clear"/>
              </w:rPr>
              <w:t>Status</w:t>
            </w:r>
            <w:r>
              <w:rPr>
                <w:color w:val="000000"/>
                <w:spacing w:val="-1"/>
                <w:sz w:val="20"/>
                <w:shd w:fill="FFFFFF" w:color="auto" w:val="clear"/>
              </w:rPr>
              <w:t> </w:t>
            </w:r>
            <w:r>
              <w:rPr>
                <w:color w:val="000000"/>
                <w:spacing w:val="-2"/>
                <w:sz w:val="20"/>
                <w:shd w:fill="FFFFFF" w:color="auto" w:val="clear"/>
              </w:rPr>
              <w:t>(</w:t>
            </w:r>
            <w:hyperlink w:history="true" w:anchor="_bookmark108">
              <w:r>
                <w:rPr>
                  <w:color w:val="0000FF"/>
                  <w:spacing w:val="-2"/>
                  <w:sz w:val="20"/>
                  <w:u w:val="single" w:color="0000FF"/>
                  <w:shd w:fill="FFFFFF" w:color="auto" w:val="clear"/>
                </w:rPr>
                <w:t>Possible Values</w:t>
              </w:r>
            </w:hyperlink>
            <w:r>
              <w:rPr>
                <w:color w:val="000000"/>
                <w:spacing w:val="-2"/>
                <w:sz w:val="20"/>
                <w:u w:val="none"/>
                <w:shd w:fill="FFFFFF" w:color="auto" w:val="clear"/>
              </w:rPr>
              <w:t>)</w:t>
            </w:r>
          </w:p>
        </w:tc>
        <w:tc>
          <w:tcPr>
            <w:tcW w:w="954" w:type="dxa"/>
            <w:tcBorders>
              <w:left w:val="single" w:sz="4" w:space="0" w:color="F3F9FD"/>
              <w:right w:val="single" w:sz="4" w:space="0" w:color="F3F9FD"/>
            </w:tcBorders>
            <w:shd w:val="clear" w:color="auto" w:fill="EFF8FD"/>
          </w:tcPr>
          <w:p>
            <w:pPr>
              <w:pStyle w:val="TableParagraph"/>
              <w:rPr>
                <w:rFonts w:ascii="Times New Roman"/>
                <w:sz w:val="18"/>
              </w:rPr>
            </w:pPr>
          </w:p>
        </w:tc>
        <w:tc>
          <w:tcPr>
            <w:tcW w:w="1004" w:type="dxa"/>
            <w:tcBorders>
              <w:left w:val="single" w:sz="4" w:space="0" w:color="F3F9FD"/>
              <w:right w:val="single" w:sz="4" w:space="0" w:color="F3F9FD"/>
            </w:tcBorders>
            <w:shd w:val="clear" w:color="auto" w:fill="EFF8FD"/>
          </w:tcPr>
          <w:p>
            <w:pPr>
              <w:pStyle w:val="TableParagraph"/>
              <w:spacing w:before="24"/>
              <w:ind w:left="35" w:right="30"/>
              <w:jc w:val="center"/>
              <w:rPr>
                <w:sz w:val="20"/>
              </w:rPr>
            </w:pPr>
            <w:r>
              <w:rPr>
                <w:spacing w:val="-5"/>
                <w:sz w:val="20"/>
              </w:rPr>
              <w:t>131</w:t>
            </w:r>
          </w:p>
        </w:tc>
        <w:tc>
          <w:tcPr>
            <w:tcW w:w="1823" w:type="dxa"/>
            <w:tcBorders>
              <w:left w:val="single" w:sz="4" w:space="0" w:color="F3F9FD"/>
              <w:right w:val="single" w:sz="4" w:space="0" w:color="F3F9FD"/>
            </w:tcBorders>
            <w:shd w:val="clear" w:color="auto" w:fill="EFF8FD"/>
          </w:tcPr>
          <w:p>
            <w:pPr>
              <w:pStyle w:val="TableParagraph"/>
              <w:spacing w:before="24"/>
              <w:ind w:left="4" w:right="3"/>
              <w:jc w:val="center"/>
              <w:rPr>
                <w:sz w:val="20"/>
              </w:rPr>
            </w:pPr>
            <w:r>
              <w:rPr>
                <w:spacing w:val="-2"/>
                <w:sz w:val="20"/>
              </w:rPr>
              <w:t>1</w:t>
            </w:r>
            <w:r>
              <w:rPr>
                <w:spacing w:val="-13"/>
                <w:sz w:val="20"/>
              </w:rPr>
              <w:t> </w:t>
            </w:r>
            <w:r>
              <w:rPr>
                <w:spacing w:val="-5"/>
                <w:sz w:val="20"/>
              </w:rPr>
              <w:t>AN</w:t>
            </w:r>
          </w:p>
        </w:tc>
      </w:tr>
      <w:tr>
        <w:trPr>
          <w:trHeight w:val="573" w:hRule="atLeast"/>
        </w:trPr>
        <w:tc>
          <w:tcPr>
            <w:tcW w:w="1522" w:type="dxa"/>
            <w:tcBorders>
              <w:left w:val="single" w:sz="4" w:space="0" w:color="F3F9FD"/>
              <w:right w:val="single" w:sz="4" w:space="0" w:color="FFFFFF"/>
            </w:tcBorders>
          </w:tcPr>
          <w:p>
            <w:pPr>
              <w:pStyle w:val="TableParagraph"/>
              <w:spacing w:before="143"/>
              <w:ind w:left="12" w:right="4"/>
              <w:jc w:val="center"/>
              <w:rPr>
                <w:sz w:val="20"/>
              </w:rPr>
            </w:pPr>
            <w:r>
              <w:rPr>
                <w:spacing w:val="-5"/>
                <w:sz w:val="20"/>
              </w:rPr>
              <w:t>TBD</w:t>
            </w:r>
          </w:p>
        </w:tc>
        <w:tc>
          <w:tcPr>
            <w:tcW w:w="4331" w:type="dxa"/>
            <w:tcBorders>
              <w:left w:val="single" w:sz="4" w:space="0" w:color="FFFFFF"/>
              <w:right w:val="single" w:sz="4" w:space="0" w:color="F3F9FD"/>
            </w:tcBorders>
          </w:tcPr>
          <w:p>
            <w:pPr>
              <w:pStyle w:val="TableParagraph"/>
              <w:spacing w:line="230" w:lineRule="exact"/>
              <w:ind w:left="107"/>
              <w:rPr>
                <w:sz w:val="20"/>
              </w:rPr>
            </w:pPr>
            <w:r>
              <w:rPr>
                <w:spacing w:val="-2"/>
                <w:sz w:val="20"/>
              </w:rPr>
              <w:t>Token</w:t>
            </w:r>
            <w:r>
              <w:rPr>
                <w:spacing w:val="-12"/>
                <w:sz w:val="20"/>
              </w:rPr>
              <w:t> </w:t>
            </w:r>
            <w:r>
              <w:rPr>
                <w:spacing w:val="-2"/>
                <w:sz w:val="20"/>
              </w:rPr>
              <w:t>Authorization</w:t>
            </w:r>
            <w:r>
              <w:rPr>
                <w:spacing w:val="-4"/>
                <w:sz w:val="20"/>
              </w:rPr>
              <w:t> </w:t>
            </w:r>
            <w:r>
              <w:rPr>
                <w:spacing w:val="-2"/>
                <w:sz w:val="20"/>
              </w:rPr>
              <w:t>Request</w:t>
            </w:r>
            <w:r>
              <w:rPr>
                <w:spacing w:val="-4"/>
                <w:sz w:val="20"/>
              </w:rPr>
              <w:t> </w:t>
            </w:r>
            <w:r>
              <w:rPr>
                <w:spacing w:val="-2"/>
                <w:sz w:val="20"/>
              </w:rPr>
              <w:t>(TAR)</w:t>
            </w:r>
            <w:r>
              <w:rPr>
                <w:spacing w:val="-3"/>
                <w:sz w:val="20"/>
              </w:rPr>
              <w:t> </w:t>
            </w:r>
            <w:r>
              <w:rPr>
                <w:spacing w:val="-2"/>
                <w:sz w:val="20"/>
              </w:rPr>
              <w:t>Indicator</w:t>
            </w:r>
          </w:p>
          <w:p>
            <w:pPr>
              <w:pStyle w:val="TableParagraph"/>
              <w:spacing w:before="58"/>
              <w:ind w:left="107"/>
              <w:rPr>
                <w:sz w:val="20"/>
              </w:rPr>
            </w:pPr>
            <w:r>
              <w:rPr>
                <w:sz w:val="20"/>
              </w:rPr>
              <w:t>(</w:t>
            </w:r>
            <w:hyperlink w:history="true" w:anchor="_bookmark110">
              <w:r>
                <w:rPr>
                  <w:color w:val="0000FF"/>
                  <w:sz w:val="20"/>
                  <w:u w:val="single" w:color="0000FF"/>
                </w:rPr>
                <w:t>Possible</w:t>
              </w:r>
              <w:r>
                <w:rPr>
                  <w:color w:val="0000FF"/>
                  <w:spacing w:val="-13"/>
                  <w:sz w:val="20"/>
                  <w:u w:val="single" w:color="0000FF"/>
                </w:rPr>
                <w:t> </w:t>
              </w:r>
              <w:r>
                <w:rPr>
                  <w:color w:val="0000FF"/>
                  <w:spacing w:val="-2"/>
                  <w:sz w:val="20"/>
                  <w:u w:val="single" w:color="0000FF"/>
                </w:rPr>
                <w:t>Values</w:t>
              </w:r>
            </w:hyperlink>
            <w:r>
              <w:rPr>
                <w:spacing w:val="-2"/>
                <w:sz w:val="20"/>
                <w:u w:val="none"/>
              </w:rPr>
              <w:t>)</w:t>
            </w:r>
          </w:p>
        </w:tc>
        <w:tc>
          <w:tcPr>
            <w:tcW w:w="954" w:type="dxa"/>
            <w:tcBorders>
              <w:left w:val="single" w:sz="4" w:space="0" w:color="F3F9FD"/>
              <w:right w:val="single" w:sz="4" w:space="0" w:color="F3F9FD"/>
            </w:tcBorders>
          </w:tcPr>
          <w:p>
            <w:pPr>
              <w:pStyle w:val="TableParagraph"/>
              <w:rPr>
                <w:rFonts w:ascii="Times New Roman"/>
                <w:sz w:val="18"/>
              </w:rPr>
            </w:pPr>
          </w:p>
        </w:tc>
        <w:tc>
          <w:tcPr>
            <w:tcW w:w="1004" w:type="dxa"/>
            <w:tcBorders>
              <w:left w:val="single" w:sz="4" w:space="0" w:color="F3F9FD"/>
              <w:right w:val="single" w:sz="4" w:space="0" w:color="F3F9FD"/>
            </w:tcBorders>
          </w:tcPr>
          <w:p>
            <w:pPr>
              <w:pStyle w:val="TableParagraph"/>
              <w:spacing w:before="143"/>
              <w:ind w:left="35" w:right="30"/>
              <w:jc w:val="center"/>
              <w:rPr>
                <w:sz w:val="20"/>
              </w:rPr>
            </w:pPr>
            <w:r>
              <w:rPr>
                <w:spacing w:val="-5"/>
                <w:sz w:val="20"/>
              </w:rPr>
              <w:t>TBD</w:t>
            </w:r>
          </w:p>
        </w:tc>
        <w:tc>
          <w:tcPr>
            <w:tcW w:w="1823" w:type="dxa"/>
            <w:tcBorders>
              <w:left w:val="single" w:sz="4" w:space="0" w:color="F3F9FD"/>
              <w:right w:val="single" w:sz="4" w:space="0" w:color="F3F9FD"/>
            </w:tcBorders>
          </w:tcPr>
          <w:p>
            <w:pPr>
              <w:pStyle w:val="TableParagraph"/>
              <w:spacing w:before="143"/>
              <w:ind w:left="4"/>
              <w:jc w:val="center"/>
              <w:rPr>
                <w:sz w:val="20"/>
              </w:rPr>
            </w:pPr>
            <w:r>
              <w:rPr>
                <w:sz w:val="20"/>
              </w:rPr>
              <w:t>1</w:t>
            </w:r>
            <w:r>
              <w:rPr>
                <w:spacing w:val="-3"/>
                <w:sz w:val="20"/>
              </w:rPr>
              <w:t> </w:t>
            </w:r>
            <w:r>
              <w:rPr>
                <w:spacing w:val="-12"/>
                <w:sz w:val="20"/>
              </w:rPr>
              <w:t>N</w:t>
            </w:r>
          </w:p>
        </w:tc>
      </w:tr>
      <w:tr>
        <w:trPr>
          <w:trHeight w:val="336" w:hRule="atLeast"/>
        </w:trPr>
        <w:tc>
          <w:tcPr>
            <w:tcW w:w="1522" w:type="dxa"/>
            <w:tcBorders>
              <w:left w:val="single" w:sz="4" w:space="0" w:color="F3F9FD"/>
              <w:right w:val="single" w:sz="4" w:space="0" w:color="FFFFFF"/>
            </w:tcBorders>
            <w:shd w:val="clear" w:color="auto" w:fill="EFF8FD"/>
          </w:tcPr>
          <w:p>
            <w:pPr>
              <w:pStyle w:val="TableParagraph"/>
              <w:spacing w:before="26"/>
              <w:ind w:left="12" w:right="4"/>
              <w:jc w:val="center"/>
              <w:rPr>
                <w:sz w:val="20"/>
              </w:rPr>
            </w:pPr>
            <w:r>
              <w:rPr>
                <w:spacing w:val="-5"/>
                <w:sz w:val="20"/>
              </w:rPr>
              <w:t>TBD</w:t>
            </w:r>
          </w:p>
        </w:tc>
        <w:tc>
          <w:tcPr>
            <w:tcW w:w="4331" w:type="dxa"/>
            <w:tcBorders>
              <w:left w:val="single" w:sz="4" w:space="0" w:color="FFFFFF"/>
              <w:right w:val="single" w:sz="4" w:space="0" w:color="F3F9FD"/>
            </w:tcBorders>
            <w:shd w:val="clear" w:color="auto" w:fill="EFF8FD"/>
          </w:tcPr>
          <w:p>
            <w:pPr>
              <w:pStyle w:val="TableParagraph"/>
              <w:spacing w:before="26"/>
              <w:ind w:left="107"/>
              <w:rPr>
                <w:sz w:val="20"/>
              </w:rPr>
            </w:pPr>
            <w:r>
              <w:rPr>
                <w:spacing w:val="-2"/>
                <w:sz w:val="20"/>
              </w:rPr>
              <w:t>Token</w:t>
            </w:r>
            <w:r>
              <w:rPr>
                <w:spacing w:val="-4"/>
                <w:sz w:val="20"/>
              </w:rPr>
              <w:t> </w:t>
            </w:r>
            <w:r>
              <w:rPr>
                <w:spacing w:val="-2"/>
                <w:sz w:val="20"/>
              </w:rPr>
              <w:t>Notification</w:t>
            </w:r>
            <w:r>
              <w:rPr>
                <w:spacing w:val="-5"/>
                <w:sz w:val="20"/>
              </w:rPr>
              <w:t> </w:t>
            </w:r>
            <w:r>
              <w:rPr>
                <w:spacing w:val="-2"/>
                <w:sz w:val="20"/>
              </w:rPr>
              <w:t>Type</w:t>
            </w:r>
            <w:r>
              <w:rPr>
                <w:spacing w:val="-3"/>
                <w:sz w:val="20"/>
              </w:rPr>
              <w:t> </w:t>
            </w:r>
            <w:r>
              <w:rPr>
                <w:spacing w:val="-2"/>
                <w:sz w:val="20"/>
              </w:rPr>
              <w:t>(</w:t>
            </w:r>
            <w:hyperlink w:history="true" w:anchor="_bookmark111">
              <w:r>
                <w:rPr>
                  <w:color w:val="0000FF"/>
                  <w:spacing w:val="-2"/>
                  <w:sz w:val="20"/>
                  <w:u w:val="single" w:color="0000FF"/>
                </w:rPr>
                <w:t>Possible</w:t>
              </w:r>
              <w:r>
                <w:rPr>
                  <w:color w:val="0000FF"/>
                  <w:sz w:val="20"/>
                  <w:u w:val="single" w:color="0000FF"/>
                </w:rPr>
                <w:t> </w:t>
              </w:r>
              <w:r>
                <w:rPr>
                  <w:color w:val="0000FF"/>
                  <w:spacing w:val="-2"/>
                  <w:sz w:val="20"/>
                  <w:u w:val="single" w:color="0000FF"/>
                </w:rPr>
                <w:t>Values</w:t>
              </w:r>
            </w:hyperlink>
            <w:r>
              <w:rPr>
                <w:spacing w:val="-2"/>
                <w:sz w:val="20"/>
                <w:u w:val="none"/>
              </w:rPr>
              <w:t>)</w:t>
            </w:r>
          </w:p>
        </w:tc>
        <w:tc>
          <w:tcPr>
            <w:tcW w:w="954" w:type="dxa"/>
            <w:tcBorders>
              <w:left w:val="single" w:sz="4" w:space="0" w:color="F3F9FD"/>
              <w:right w:val="single" w:sz="4" w:space="0" w:color="F3F9FD"/>
            </w:tcBorders>
            <w:shd w:val="clear" w:color="auto" w:fill="EFF8FD"/>
          </w:tcPr>
          <w:p>
            <w:pPr>
              <w:pStyle w:val="TableParagraph"/>
              <w:rPr>
                <w:rFonts w:ascii="Times New Roman"/>
                <w:sz w:val="18"/>
              </w:rPr>
            </w:pPr>
          </w:p>
        </w:tc>
        <w:tc>
          <w:tcPr>
            <w:tcW w:w="1004" w:type="dxa"/>
            <w:tcBorders>
              <w:left w:val="single" w:sz="4" w:space="0" w:color="F3F9FD"/>
              <w:right w:val="single" w:sz="4" w:space="0" w:color="F3F9FD"/>
            </w:tcBorders>
            <w:shd w:val="clear" w:color="auto" w:fill="EFF8FD"/>
          </w:tcPr>
          <w:p>
            <w:pPr>
              <w:pStyle w:val="TableParagraph"/>
              <w:spacing w:before="26"/>
              <w:ind w:left="35" w:right="30"/>
              <w:jc w:val="center"/>
              <w:rPr>
                <w:sz w:val="20"/>
              </w:rPr>
            </w:pPr>
            <w:r>
              <w:rPr>
                <w:spacing w:val="-5"/>
                <w:sz w:val="20"/>
              </w:rPr>
              <w:t>TBD</w:t>
            </w:r>
          </w:p>
        </w:tc>
        <w:tc>
          <w:tcPr>
            <w:tcW w:w="1823" w:type="dxa"/>
            <w:tcBorders>
              <w:left w:val="single" w:sz="4" w:space="0" w:color="F3F9FD"/>
              <w:right w:val="single" w:sz="4" w:space="0" w:color="F3F9FD"/>
            </w:tcBorders>
            <w:shd w:val="clear" w:color="auto" w:fill="EFF8FD"/>
          </w:tcPr>
          <w:p>
            <w:pPr>
              <w:pStyle w:val="TableParagraph"/>
              <w:spacing w:before="26"/>
              <w:ind w:left="4"/>
              <w:jc w:val="center"/>
              <w:rPr>
                <w:sz w:val="20"/>
              </w:rPr>
            </w:pPr>
            <w:r>
              <w:rPr>
                <w:sz w:val="20"/>
              </w:rPr>
              <w:t>4</w:t>
            </w:r>
            <w:r>
              <w:rPr>
                <w:spacing w:val="-3"/>
                <w:sz w:val="20"/>
              </w:rPr>
              <w:t> </w:t>
            </w:r>
            <w:r>
              <w:rPr>
                <w:spacing w:val="-12"/>
                <w:sz w:val="20"/>
              </w:rPr>
              <w:t>N</w:t>
            </w:r>
          </w:p>
        </w:tc>
      </w:tr>
      <w:tr>
        <w:trPr>
          <w:trHeight w:val="287" w:hRule="atLeast"/>
        </w:trPr>
        <w:tc>
          <w:tcPr>
            <w:tcW w:w="1522" w:type="dxa"/>
            <w:tcBorders>
              <w:left w:val="single" w:sz="4" w:space="0" w:color="F3F9FD"/>
              <w:right w:val="single" w:sz="4" w:space="0" w:color="FFFFFF"/>
            </w:tcBorders>
          </w:tcPr>
          <w:p>
            <w:pPr>
              <w:pStyle w:val="TableParagraph"/>
              <w:spacing w:before="2"/>
              <w:ind w:left="12" w:right="4"/>
              <w:jc w:val="center"/>
              <w:rPr>
                <w:sz w:val="20"/>
              </w:rPr>
            </w:pPr>
            <w:r>
              <w:rPr>
                <w:spacing w:val="-5"/>
                <w:sz w:val="20"/>
              </w:rPr>
              <w:t>TBD</w:t>
            </w:r>
          </w:p>
        </w:tc>
        <w:tc>
          <w:tcPr>
            <w:tcW w:w="4331" w:type="dxa"/>
            <w:tcBorders>
              <w:left w:val="single" w:sz="4" w:space="0" w:color="FFFFFF"/>
              <w:right w:val="single" w:sz="4" w:space="0" w:color="F3F9FD"/>
            </w:tcBorders>
          </w:tcPr>
          <w:p>
            <w:pPr>
              <w:pStyle w:val="TableParagraph"/>
              <w:spacing w:before="2"/>
              <w:ind w:left="107"/>
              <w:rPr>
                <w:sz w:val="20"/>
              </w:rPr>
            </w:pPr>
            <w:r>
              <w:rPr>
                <w:sz w:val="20"/>
              </w:rPr>
              <w:t>Token</w:t>
            </w:r>
            <w:r>
              <w:rPr>
                <w:spacing w:val="-12"/>
                <w:sz w:val="20"/>
              </w:rPr>
              <w:t> </w:t>
            </w:r>
            <w:r>
              <w:rPr>
                <w:sz w:val="20"/>
              </w:rPr>
              <w:t>OTP</w:t>
            </w:r>
            <w:r>
              <w:rPr>
                <w:spacing w:val="-13"/>
                <w:sz w:val="20"/>
              </w:rPr>
              <w:t> </w:t>
            </w:r>
            <w:r>
              <w:rPr>
                <w:sz w:val="20"/>
              </w:rPr>
              <w:t>Code</w:t>
            </w:r>
            <w:r>
              <w:rPr>
                <w:spacing w:val="-11"/>
                <w:sz w:val="20"/>
              </w:rPr>
              <w:t> </w:t>
            </w:r>
            <w:r>
              <w:rPr>
                <w:sz w:val="20"/>
              </w:rPr>
              <w:t>(spaced</w:t>
            </w:r>
            <w:r>
              <w:rPr>
                <w:spacing w:val="-7"/>
                <w:sz w:val="20"/>
              </w:rPr>
              <w:t> </w:t>
            </w:r>
            <w:r>
              <w:rPr>
                <w:sz w:val="20"/>
              </w:rPr>
              <w:t>padded</w:t>
            </w:r>
            <w:r>
              <w:rPr>
                <w:spacing w:val="-10"/>
                <w:sz w:val="20"/>
              </w:rPr>
              <w:t> </w:t>
            </w:r>
            <w:r>
              <w:rPr>
                <w:sz w:val="20"/>
              </w:rPr>
              <w:t>on</w:t>
            </w:r>
            <w:r>
              <w:rPr>
                <w:spacing w:val="-10"/>
                <w:sz w:val="20"/>
              </w:rPr>
              <w:t> </w:t>
            </w:r>
            <w:r>
              <w:rPr>
                <w:spacing w:val="-4"/>
                <w:sz w:val="20"/>
              </w:rPr>
              <w:t>left)</w:t>
            </w:r>
          </w:p>
        </w:tc>
        <w:tc>
          <w:tcPr>
            <w:tcW w:w="954" w:type="dxa"/>
            <w:tcBorders>
              <w:left w:val="single" w:sz="4" w:space="0" w:color="F3F9FD"/>
              <w:right w:val="single" w:sz="4" w:space="0" w:color="F3F9FD"/>
            </w:tcBorders>
          </w:tcPr>
          <w:p>
            <w:pPr>
              <w:pStyle w:val="TableParagraph"/>
              <w:spacing w:before="2"/>
              <w:ind w:left="9" w:right="7"/>
              <w:jc w:val="center"/>
              <w:rPr>
                <w:sz w:val="20"/>
              </w:rPr>
            </w:pPr>
            <w:r>
              <w:rPr>
                <w:spacing w:val="-5"/>
                <w:sz w:val="20"/>
              </w:rPr>
              <w:t>NA</w:t>
            </w:r>
          </w:p>
        </w:tc>
        <w:tc>
          <w:tcPr>
            <w:tcW w:w="1004" w:type="dxa"/>
            <w:tcBorders>
              <w:left w:val="single" w:sz="4" w:space="0" w:color="F3F9FD"/>
              <w:right w:val="single" w:sz="4" w:space="0" w:color="F3F9FD"/>
            </w:tcBorders>
          </w:tcPr>
          <w:p>
            <w:pPr>
              <w:pStyle w:val="TableParagraph"/>
              <w:spacing w:before="2"/>
              <w:ind w:left="35" w:right="30"/>
              <w:jc w:val="center"/>
              <w:rPr>
                <w:sz w:val="20"/>
              </w:rPr>
            </w:pPr>
            <w:r>
              <w:rPr>
                <w:spacing w:val="-5"/>
                <w:sz w:val="20"/>
              </w:rPr>
              <w:t>TBD</w:t>
            </w:r>
          </w:p>
        </w:tc>
        <w:tc>
          <w:tcPr>
            <w:tcW w:w="1823" w:type="dxa"/>
            <w:tcBorders>
              <w:left w:val="single" w:sz="4" w:space="0" w:color="F3F9FD"/>
              <w:right w:val="single" w:sz="4" w:space="0" w:color="F3F9FD"/>
            </w:tcBorders>
          </w:tcPr>
          <w:p>
            <w:pPr>
              <w:pStyle w:val="TableParagraph"/>
              <w:spacing w:before="2"/>
              <w:ind w:left="4" w:right="3"/>
              <w:jc w:val="center"/>
              <w:rPr>
                <w:sz w:val="20"/>
              </w:rPr>
            </w:pPr>
            <w:r>
              <w:rPr>
                <w:spacing w:val="-2"/>
                <w:sz w:val="20"/>
              </w:rPr>
              <w:t>8</w:t>
            </w:r>
            <w:r>
              <w:rPr>
                <w:spacing w:val="-13"/>
                <w:sz w:val="20"/>
              </w:rPr>
              <w:t> </w:t>
            </w:r>
            <w:r>
              <w:rPr>
                <w:spacing w:val="-5"/>
                <w:sz w:val="20"/>
              </w:rPr>
              <w:t>AN</w:t>
            </w:r>
          </w:p>
        </w:tc>
      </w:tr>
      <w:tr>
        <w:trPr>
          <w:trHeight w:val="595" w:hRule="atLeast"/>
        </w:trPr>
        <w:tc>
          <w:tcPr>
            <w:tcW w:w="1522" w:type="dxa"/>
            <w:tcBorders>
              <w:left w:val="single" w:sz="4" w:space="0" w:color="F3F9FD"/>
              <w:right w:val="single" w:sz="4" w:space="0" w:color="FFFFFF"/>
            </w:tcBorders>
            <w:shd w:val="clear" w:color="auto" w:fill="EFF8FD"/>
          </w:tcPr>
          <w:p>
            <w:pPr>
              <w:pStyle w:val="TableParagraph"/>
              <w:spacing w:before="153"/>
              <w:ind w:left="12" w:right="4"/>
              <w:jc w:val="center"/>
              <w:rPr>
                <w:sz w:val="20"/>
              </w:rPr>
            </w:pPr>
            <w:r>
              <w:rPr>
                <w:spacing w:val="-5"/>
                <w:sz w:val="20"/>
              </w:rPr>
              <w:t>TBD</w:t>
            </w:r>
          </w:p>
        </w:tc>
        <w:tc>
          <w:tcPr>
            <w:tcW w:w="4331" w:type="dxa"/>
            <w:tcBorders>
              <w:left w:val="single" w:sz="4" w:space="0" w:color="FFFFFF"/>
              <w:right w:val="single" w:sz="4" w:space="0" w:color="F3F9FD"/>
            </w:tcBorders>
            <w:shd w:val="clear" w:color="auto" w:fill="EFF8FD"/>
          </w:tcPr>
          <w:p>
            <w:pPr>
              <w:pStyle w:val="TableParagraph"/>
              <w:spacing w:before="9"/>
              <w:ind w:left="107"/>
              <w:rPr>
                <w:sz w:val="20"/>
              </w:rPr>
            </w:pPr>
            <w:r>
              <w:rPr>
                <w:sz w:val="20"/>
              </w:rPr>
              <w:t>Token</w:t>
            </w:r>
            <w:r>
              <w:rPr>
                <w:spacing w:val="-14"/>
                <w:sz w:val="20"/>
              </w:rPr>
              <w:t> </w:t>
            </w:r>
            <w:r>
              <w:rPr>
                <w:sz w:val="20"/>
              </w:rPr>
              <w:t>OTP</w:t>
            </w:r>
            <w:r>
              <w:rPr>
                <w:spacing w:val="-14"/>
                <w:sz w:val="20"/>
              </w:rPr>
              <w:t> </w:t>
            </w:r>
            <w:r>
              <w:rPr>
                <w:sz w:val="20"/>
              </w:rPr>
              <w:t>Expiry</w:t>
            </w:r>
            <w:r>
              <w:rPr>
                <w:spacing w:val="-14"/>
                <w:sz w:val="20"/>
              </w:rPr>
              <w:t> </w:t>
            </w:r>
            <w:r>
              <w:rPr>
                <w:sz w:val="20"/>
              </w:rPr>
              <w:t>Date</w:t>
            </w:r>
            <w:r>
              <w:rPr>
                <w:spacing w:val="-14"/>
                <w:sz w:val="20"/>
              </w:rPr>
              <w:t> </w:t>
            </w:r>
            <w:r>
              <w:rPr>
                <w:sz w:val="20"/>
              </w:rPr>
              <w:t>Time</w:t>
            </w:r>
            <w:r>
              <w:rPr>
                <w:spacing w:val="-12"/>
                <w:sz w:val="20"/>
              </w:rPr>
              <w:t> </w:t>
            </w:r>
            <w:r>
              <w:rPr>
                <w:spacing w:val="-2"/>
                <w:sz w:val="20"/>
              </w:rPr>
              <w:t>(Format:</w:t>
            </w:r>
          </w:p>
          <w:p>
            <w:pPr>
              <w:pStyle w:val="TableParagraph"/>
              <w:spacing w:before="58"/>
              <w:ind w:left="107"/>
              <w:rPr>
                <w:sz w:val="20"/>
              </w:rPr>
            </w:pPr>
            <w:r>
              <w:rPr>
                <w:spacing w:val="-2"/>
                <w:sz w:val="20"/>
              </w:rPr>
              <w:t>YYMMDDhhmm)</w:t>
            </w:r>
          </w:p>
        </w:tc>
        <w:tc>
          <w:tcPr>
            <w:tcW w:w="954" w:type="dxa"/>
            <w:tcBorders>
              <w:left w:val="single" w:sz="4" w:space="0" w:color="F3F9FD"/>
              <w:right w:val="single" w:sz="4" w:space="0" w:color="F3F9FD"/>
            </w:tcBorders>
            <w:shd w:val="clear" w:color="auto" w:fill="EFF8FD"/>
          </w:tcPr>
          <w:p>
            <w:pPr>
              <w:pStyle w:val="TableParagraph"/>
              <w:spacing w:before="153"/>
              <w:ind w:left="9" w:right="7"/>
              <w:jc w:val="center"/>
              <w:rPr>
                <w:sz w:val="20"/>
              </w:rPr>
            </w:pPr>
            <w:r>
              <w:rPr>
                <w:spacing w:val="-5"/>
                <w:sz w:val="20"/>
              </w:rPr>
              <w:t>NA</w:t>
            </w:r>
          </w:p>
        </w:tc>
        <w:tc>
          <w:tcPr>
            <w:tcW w:w="1004" w:type="dxa"/>
            <w:tcBorders>
              <w:left w:val="single" w:sz="4" w:space="0" w:color="F3F9FD"/>
              <w:right w:val="single" w:sz="4" w:space="0" w:color="F3F9FD"/>
            </w:tcBorders>
            <w:shd w:val="clear" w:color="auto" w:fill="EFF8FD"/>
          </w:tcPr>
          <w:p>
            <w:pPr>
              <w:pStyle w:val="TableParagraph"/>
              <w:spacing w:before="153"/>
              <w:ind w:left="35" w:right="30"/>
              <w:jc w:val="center"/>
              <w:rPr>
                <w:sz w:val="20"/>
              </w:rPr>
            </w:pPr>
            <w:r>
              <w:rPr>
                <w:spacing w:val="-5"/>
                <w:sz w:val="20"/>
              </w:rPr>
              <w:t>TBD</w:t>
            </w:r>
          </w:p>
        </w:tc>
        <w:tc>
          <w:tcPr>
            <w:tcW w:w="1823" w:type="dxa"/>
            <w:tcBorders>
              <w:left w:val="single" w:sz="4" w:space="0" w:color="F3F9FD"/>
              <w:right w:val="single" w:sz="4" w:space="0" w:color="F3F9FD"/>
            </w:tcBorders>
            <w:shd w:val="clear" w:color="auto" w:fill="EFF8FD"/>
          </w:tcPr>
          <w:p>
            <w:pPr>
              <w:pStyle w:val="TableParagraph"/>
              <w:spacing w:before="153"/>
              <w:ind w:left="4"/>
              <w:jc w:val="center"/>
              <w:rPr>
                <w:sz w:val="20"/>
              </w:rPr>
            </w:pPr>
            <w:r>
              <w:rPr>
                <w:sz w:val="20"/>
              </w:rPr>
              <w:t>10</w:t>
            </w:r>
            <w:r>
              <w:rPr>
                <w:spacing w:val="-5"/>
                <w:sz w:val="20"/>
              </w:rPr>
              <w:t> </w:t>
            </w:r>
            <w:r>
              <w:rPr>
                <w:spacing w:val="-10"/>
                <w:sz w:val="20"/>
              </w:rPr>
              <w:t>N</w:t>
            </w:r>
          </w:p>
        </w:tc>
      </w:tr>
      <w:tr>
        <w:trPr>
          <w:trHeight w:val="287" w:hRule="atLeast"/>
        </w:trPr>
        <w:tc>
          <w:tcPr>
            <w:tcW w:w="1522" w:type="dxa"/>
            <w:tcBorders>
              <w:left w:val="single" w:sz="4" w:space="0" w:color="F3F9FD"/>
              <w:right w:val="single" w:sz="4" w:space="0" w:color="FFFFFF"/>
            </w:tcBorders>
          </w:tcPr>
          <w:p>
            <w:pPr>
              <w:pStyle w:val="TableParagraph"/>
              <w:spacing w:line="230" w:lineRule="exact"/>
              <w:ind w:left="12" w:right="4"/>
              <w:jc w:val="center"/>
              <w:rPr>
                <w:sz w:val="20"/>
              </w:rPr>
            </w:pPr>
            <w:r>
              <w:rPr>
                <w:spacing w:val="-5"/>
                <w:sz w:val="20"/>
              </w:rPr>
              <w:t>TBD</w:t>
            </w:r>
          </w:p>
        </w:tc>
        <w:tc>
          <w:tcPr>
            <w:tcW w:w="4331" w:type="dxa"/>
            <w:tcBorders>
              <w:left w:val="single" w:sz="4" w:space="0" w:color="FFFFFF"/>
              <w:right w:val="single" w:sz="4" w:space="0" w:color="F3F9FD"/>
            </w:tcBorders>
          </w:tcPr>
          <w:p>
            <w:pPr>
              <w:pStyle w:val="TableParagraph"/>
              <w:spacing w:line="230" w:lineRule="exact"/>
              <w:ind w:left="107"/>
              <w:rPr>
                <w:sz w:val="20"/>
              </w:rPr>
            </w:pPr>
            <w:r>
              <w:rPr>
                <w:spacing w:val="-2"/>
                <w:sz w:val="20"/>
              </w:rPr>
              <w:t>Replacement</w:t>
            </w:r>
            <w:r>
              <w:rPr>
                <w:spacing w:val="7"/>
                <w:sz w:val="20"/>
              </w:rPr>
              <w:t> </w:t>
            </w:r>
            <w:r>
              <w:rPr>
                <w:spacing w:val="-5"/>
                <w:sz w:val="20"/>
              </w:rPr>
              <w:t>PAN</w:t>
            </w:r>
          </w:p>
        </w:tc>
        <w:tc>
          <w:tcPr>
            <w:tcW w:w="954" w:type="dxa"/>
            <w:tcBorders>
              <w:left w:val="single" w:sz="4" w:space="0" w:color="F3F9FD"/>
              <w:right w:val="single" w:sz="4" w:space="0" w:color="F3F9FD"/>
            </w:tcBorders>
          </w:tcPr>
          <w:p>
            <w:pPr>
              <w:pStyle w:val="TableParagraph"/>
              <w:spacing w:line="230" w:lineRule="exact"/>
              <w:ind w:left="9" w:right="7"/>
              <w:jc w:val="center"/>
              <w:rPr>
                <w:sz w:val="20"/>
              </w:rPr>
            </w:pPr>
            <w:r>
              <w:rPr>
                <w:spacing w:val="-5"/>
                <w:sz w:val="20"/>
              </w:rPr>
              <w:t>NA</w:t>
            </w:r>
          </w:p>
        </w:tc>
        <w:tc>
          <w:tcPr>
            <w:tcW w:w="1004" w:type="dxa"/>
            <w:tcBorders>
              <w:left w:val="single" w:sz="4" w:space="0" w:color="F3F9FD"/>
              <w:right w:val="single" w:sz="4" w:space="0" w:color="F3F9FD"/>
            </w:tcBorders>
          </w:tcPr>
          <w:p>
            <w:pPr>
              <w:pStyle w:val="TableParagraph"/>
              <w:spacing w:line="230" w:lineRule="exact"/>
              <w:ind w:left="35" w:right="30"/>
              <w:jc w:val="center"/>
              <w:rPr>
                <w:sz w:val="20"/>
              </w:rPr>
            </w:pPr>
            <w:r>
              <w:rPr>
                <w:spacing w:val="-5"/>
                <w:sz w:val="20"/>
              </w:rPr>
              <w:t>TBD</w:t>
            </w:r>
          </w:p>
        </w:tc>
        <w:tc>
          <w:tcPr>
            <w:tcW w:w="1823" w:type="dxa"/>
            <w:tcBorders>
              <w:left w:val="single" w:sz="4" w:space="0" w:color="F3F9FD"/>
              <w:right w:val="single" w:sz="4" w:space="0" w:color="F3F9FD"/>
            </w:tcBorders>
          </w:tcPr>
          <w:p>
            <w:pPr>
              <w:pStyle w:val="TableParagraph"/>
              <w:spacing w:line="230" w:lineRule="exact"/>
              <w:ind w:left="4" w:right="3"/>
              <w:jc w:val="center"/>
              <w:rPr>
                <w:sz w:val="20"/>
              </w:rPr>
            </w:pPr>
            <w:r>
              <w:rPr>
                <w:spacing w:val="-2"/>
                <w:sz w:val="20"/>
              </w:rPr>
              <w:t>19</w:t>
            </w:r>
            <w:r>
              <w:rPr>
                <w:spacing w:val="-11"/>
                <w:sz w:val="20"/>
              </w:rPr>
              <w:t> </w:t>
            </w:r>
            <w:r>
              <w:rPr>
                <w:spacing w:val="-5"/>
                <w:sz w:val="20"/>
              </w:rPr>
              <w:t>AN</w:t>
            </w:r>
          </w:p>
        </w:tc>
      </w:tr>
      <w:tr>
        <w:trPr>
          <w:trHeight w:val="595" w:hRule="atLeast"/>
        </w:trPr>
        <w:tc>
          <w:tcPr>
            <w:tcW w:w="1522" w:type="dxa"/>
            <w:tcBorders>
              <w:left w:val="single" w:sz="4" w:space="0" w:color="F3F9FD"/>
              <w:right w:val="single" w:sz="4" w:space="0" w:color="FFFFFF"/>
            </w:tcBorders>
            <w:shd w:val="clear" w:color="auto" w:fill="EFF8FD"/>
          </w:tcPr>
          <w:p>
            <w:pPr>
              <w:pStyle w:val="TableParagraph"/>
              <w:spacing w:before="153"/>
              <w:ind w:left="12" w:right="4"/>
              <w:jc w:val="center"/>
              <w:rPr>
                <w:sz w:val="20"/>
              </w:rPr>
            </w:pPr>
            <w:r>
              <w:rPr>
                <w:spacing w:val="-5"/>
                <w:sz w:val="20"/>
              </w:rPr>
              <w:t>TBD</w:t>
            </w:r>
          </w:p>
        </w:tc>
        <w:tc>
          <w:tcPr>
            <w:tcW w:w="4331" w:type="dxa"/>
            <w:tcBorders>
              <w:left w:val="single" w:sz="4" w:space="0" w:color="FFFFFF"/>
              <w:right w:val="single" w:sz="4" w:space="0" w:color="F3F9FD"/>
            </w:tcBorders>
            <w:shd w:val="clear" w:color="auto" w:fill="EFF8FD"/>
          </w:tcPr>
          <w:p>
            <w:pPr>
              <w:pStyle w:val="TableParagraph"/>
              <w:spacing w:before="9"/>
              <w:ind w:left="107"/>
              <w:rPr>
                <w:sz w:val="20"/>
              </w:rPr>
            </w:pPr>
            <w:r>
              <w:rPr>
                <w:spacing w:val="-2"/>
                <w:sz w:val="20"/>
              </w:rPr>
              <w:t>Replacement</w:t>
            </w:r>
            <w:r>
              <w:rPr>
                <w:spacing w:val="1"/>
                <w:sz w:val="20"/>
              </w:rPr>
              <w:t> </w:t>
            </w:r>
            <w:r>
              <w:rPr>
                <w:spacing w:val="-2"/>
                <w:sz w:val="20"/>
              </w:rPr>
              <w:t>PAN</w:t>
            </w:r>
            <w:r>
              <w:rPr>
                <w:spacing w:val="2"/>
                <w:sz w:val="20"/>
              </w:rPr>
              <w:t> </w:t>
            </w:r>
            <w:r>
              <w:rPr>
                <w:spacing w:val="-2"/>
                <w:sz w:val="20"/>
              </w:rPr>
              <w:t>Expiration Date (Format:</w:t>
            </w:r>
          </w:p>
          <w:p>
            <w:pPr>
              <w:pStyle w:val="TableParagraph"/>
              <w:spacing w:before="58"/>
              <w:ind w:left="107"/>
              <w:rPr>
                <w:sz w:val="20"/>
              </w:rPr>
            </w:pPr>
            <w:r>
              <w:rPr>
                <w:spacing w:val="-2"/>
                <w:sz w:val="20"/>
              </w:rPr>
              <w:t>YYMM)</w:t>
            </w:r>
          </w:p>
        </w:tc>
        <w:tc>
          <w:tcPr>
            <w:tcW w:w="954" w:type="dxa"/>
            <w:tcBorders>
              <w:left w:val="single" w:sz="4" w:space="0" w:color="F3F9FD"/>
              <w:right w:val="single" w:sz="4" w:space="0" w:color="F3F9FD"/>
            </w:tcBorders>
            <w:shd w:val="clear" w:color="auto" w:fill="EFF8FD"/>
          </w:tcPr>
          <w:p>
            <w:pPr>
              <w:pStyle w:val="TableParagraph"/>
              <w:spacing w:before="153"/>
              <w:ind w:left="9" w:right="7"/>
              <w:jc w:val="center"/>
              <w:rPr>
                <w:sz w:val="20"/>
              </w:rPr>
            </w:pPr>
            <w:r>
              <w:rPr>
                <w:spacing w:val="-5"/>
                <w:sz w:val="20"/>
              </w:rPr>
              <w:t>NA</w:t>
            </w:r>
          </w:p>
        </w:tc>
        <w:tc>
          <w:tcPr>
            <w:tcW w:w="1004" w:type="dxa"/>
            <w:tcBorders>
              <w:left w:val="single" w:sz="4" w:space="0" w:color="F3F9FD"/>
              <w:right w:val="single" w:sz="4" w:space="0" w:color="F3F9FD"/>
            </w:tcBorders>
            <w:shd w:val="clear" w:color="auto" w:fill="EFF8FD"/>
          </w:tcPr>
          <w:p>
            <w:pPr>
              <w:pStyle w:val="TableParagraph"/>
              <w:spacing w:before="153"/>
              <w:ind w:left="35" w:right="30"/>
              <w:jc w:val="center"/>
              <w:rPr>
                <w:sz w:val="20"/>
              </w:rPr>
            </w:pPr>
            <w:r>
              <w:rPr>
                <w:spacing w:val="-5"/>
                <w:sz w:val="20"/>
              </w:rPr>
              <w:t>TBD</w:t>
            </w:r>
          </w:p>
        </w:tc>
        <w:tc>
          <w:tcPr>
            <w:tcW w:w="1823" w:type="dxa"/>
            <w:tcBorders>
              <w:left w:val="single" w:sz="4" w:space="0" w:color="F3F9FD"/>
              <w:right w:val="single" w:sz="4" w:space="0" w:color="F3F9FD"/>
            </w:tcBorders>
            <w:shd w:val="clear" w:color="auto" w:fill="EFF8FD"/>
          </w:tcPr>
          <w:p>
            <w:pPr>
              <w:pStyle w:val="TableParagraph"/>
              <w:spacing w:before="153"/>
              <w:ind w:left="4"/>
              <w:jc w:val="center"/>
              <w:rPr>
                <w:sz w:val="20"/>
              </w:rPr>
            </w:pPr>
            <w:r>
              <w:rPr>
                <w:sz w:val="20"/>
              </w:rPr>
              <w:t>4</w:t>
            </w:r>
            <w:r>
              <w:rPr>
                <w:spacing w:val="-3"/>
                <w:sz w:val="20"/>
              </w:rPr>
              <w:t> </w:t>
            </w:r>
            <w:r>
              <w:rPr>
                <w:spacing w:val="-12"/>
                <w:sz w:val="20"/>
              </w:rPr>
              <w:t>N</w:t>
            </w:r>
          </w:p>
        </w:tc>
      </w:tr>
      <w:tr>
        <w:trPr>
          <w:trHeight w:val="316" w:hRule="atLeast"/>
        </w:trPr>
        <w:tc>
          <w:tcPr>
            <w:tcW w:w="1522" w:type="dxa"/>
            <w:tcBorders>
              <w:left w:val="single" w:sz="4" w:space="0" w:color="F3F9FD"/>
              <w:right w:val="single" w:sz="4" w:space="0" w:color="FFFFFF"/>
            </w:tcBorders>
          </w:tcPr>
          <w:p>
            <w:pPr>
              <w:pStyle w:val="TableParagraph"/>
              <w:spacing w:before="14"/>
              <w:ind w:left="12" w:right="1"/>
              <w:jc w:val="center"/>
              <w:rPr>
                <w:sz w:val="20"/>
              </w:rPr>
            </w:pPr>
            <w:r>
              <w:rPr>
                <w:spacing w:val="-2"/>
                <w:sz w:val="20"/>
              </w:rPr>
              <w:t>111.11</w:t>
            </w:r>
          </w:p>
        </w:tc>
        <w:tc>
          <w:tcPr>
            <w:tcW w:w="4331" w:type="dxa"/>
            <w:tcBorders>
              <w:left w:val="single" w:sz="4" w:space="0" w:color="FFFFFF"/>
              <w:right w:val="single" w:sz="4" w:space="0" w:color="F3F9FD"/>
            </w:tcBorders>
          </w:tcPr>
          <w:p>
            <w:pPr>
              <w:pStyle w:val="TableParagraph"/>
              <w:spacing w:before="14"/>
              <w:ind w:left="107"/>
              <w:rPr>
                <w:sz w:val="20"/>
              </w:rPr>
            </w:pPr>
            <w:r>
              <w:rPr>
                <w:spacing w:val="-2"/>
                <w:sz w:val="20"/>
              </w:rPr>
              <w:t>Chargeback</w:t>
            </w:r>
            <w:r>
              <w:rPr>
                <w:spacing w:val="4"/>
                <w:sz w:val="20"/>
              </w:rPr>
              <w:t> </w:t>
            </w:r>
            <w:r>
              <w:rPr>
                <w:spacing w:val="-4"/>
                <w:sz w:val="20"/>
              </w:rPr>
              <w:t>flag</w:t>
            </w:r>
          </w:p>
        </w:tc>
        <w:tc>
          <w:tcPr>
            <w:tcW w:w="954" w:type="dxa"/>
            <w:tcBorders>
              <w:left w:val="single" w:sz="4" w:space="0" w:color="F3F9FD"/>
              <w:right w:val="single" w:sz="4" w:space="0" w:color="F3F9FD"/>
            </w:tcBorders>
          </w:tcPr>
          <w:p>
            <w:pPr>
              <w:pStyle w:val="TableParagraph"/>
              <w:rPr>
                <w:rFonts w:ascii="Times New Roman"/>
                <w:sz w:val="18"/>
              </w:rPr>
            </w:pPr>
          </w:p>
        </w:tc>
        <w:tc>
          <w:tcPr>
            <w:tcW w:w="1004" w:type="dxa"/>
            <w:tcBorders>
              <w:left w:val="single" w:sz="4" w:space="0" w:color="F3F9FD"/>
              <w:right w:val="single" w:sz="4" w:space="0" w:color="F3F9FD"/>
            </w:tcBorders>
          </w:tcPr>
          <w:p>
            <w:pPr>
              <w:pStyle w:val="TableParagraph"/>
              <w:spacing w:before="14"/>
              <w:ind w:left="35" w:right="30"/>
              <w:jc w:val="center"/>
              <w:rPr>
                <w:sz w:val="20"/>
              </w:rPr>
            </w:pPr>
            <w:r>
              <w:rPr>
                <w:spacing w:val="-5"/>
                <w:sz w:val="20"/>
              </w:rPr>
              <w:t>132</w:t>
            </w:r>
          </w:p>
        </w:tc>
        <w:tc>
          <w:tcPr>
            <w:tcW w:w="1823" w:type="dxa"/>
            <w:tcBorders>
              <w:left w:val="single" w:sz="4" w:space="0" w:color="F3F9FD"/>
              <w:right w:val="single" w:sz="4" w:space="0" w:color="F3F9FD"/>
            </w:tcBorders>
          </w:tcPr>
          <w:p>
            <w:pPr>
              <w:pStyle w:val="TableParagraph"/>
              <w:spacing w:before="14"/>
              <w:ind w:left="4"/>
              <w:jc w:val="center"/>
              <w:rPr>
                <w:sz w:val="20"/>
              </w:rPr>
            </w:pPr>
            <w:r>
              <w:rPr>
                <w:spacing w:val="-5"/>
                <w:sz w:val="20"/>
              </w:rPr>
              <w:t>1AN</w:t>
            </w:r>
          </w:p>
        </w:tc>
      </w:tr>
      <w:tr>
        <w:trPr>
          <w:trHeight w:val="322" w:hRule="atLeast"/>
        </w:trPr>
        <w:tc>
          <w:tcPr>
            <w:tcW w:w="1522" w:type="dxa"/>
            <w:tcBorders>
              <w:left w:val="single" w:sz="4" w:space="0" w:color="F3F9FD"/>
              <w:right w:val="single" w:sz="4" w:space="0" w:color="FFFFFF"/>
            </w:tcBorders>
            <w:shd w:val="clear" w:color="auto" w:fill="EFF8FD"/>
          </w:tcPr>
          <w:p>
            <w:pPr>
              <w:pStyle w:val="TableParagraph"/>
              <w:spacing w:before="16"/>
              <w:ind w:left="12" w:right="3"/>
              <w:jc w:val="center"/>
              <w:rPr>
                <w:sz w:val="20"/>
              </w:rPr>
            </w:pPr>
            <w:r>
              <w:rPr>
                <w:spacing w:val="-2"/>
                <w:sz w:val="20"/>
              </w:rPr>
              <w:t>111.12</w:t>
            </w:r>
          </w:p>
        </w:tc>
        <w:tc>
          <w:tcPr>
            <w:tcW w:w="4331" w:type="dxa"/>
            <w:tcBorders>
              <w:left w:val="single" w:sz="4" w:space="0" w:color="FFFFFF"/>
              <w:right w:val="single" w:sz="4" w:space="0" w:color="F3F9FD"/>
            </w:tcBorders>
            <w:shd w:val="clear" w:color="auto" w:fill="EFF8FD"/>
          </w:tcPr>
          <w:p>
            <w:pPr>
              <w:pStyle w:val="TableParagraph"/>
              <w:spacing w:before="16"/>
              <w:ind w:left="107"/>
              <w:rPr>
                <w:sz w:val="20"/>
              </w:rPr>
            </w:pPr>
            <w:r>
              <w:rPr>
                <w:spacing w:val="-2"/>
                <w:sz w:val="20"/>
              </w:rPr>
              <w:t>Incremental Authorization</w:t>
            </w:r>
            <w:r>
              <w:rPr>
                <w:spacing w:val="11"/>
                <w:sz w:val="20"/>
              </w:rPr>
              <w:t> </w:t>
            </w:r>
            <w:r>
              <w:rPr>
                <w:spacing w:val="-4"/>
                <w:sz w:val="20"/>
              </w:rPr>
              <w:t>Flag</w:t>
            </w:r>
          </w:p>
        </w:tc>
        <w:tc>
          <w:tcPr>
            <w:tcW w:w="954" w:type="dxa"/>
            <w:tcBorders>
              <w:left w:val="single" w:sz="4" w:space="0" w:color="F3F9FD"/>
              <w:right w:val="single" w:sz="4" w:space="0" w:color="F3F9FD"/>
            </w:tcBorders>
            <w:shd w:val="clear" w:color="auto" w:fill="EFF8FD"/>
          </w:tcPr>
          <w:p>
            <w:pPr>
              <w:pStyle w:val="TableParagraph"/>
              <w:spacing w:before="9"/>
              <w:ind w:left="9"/>
              <w:jc w:val="center"/>
              <w:rPr>
                <w:sz w:val="21"/>
              </w:rPr>
            </w:pPr>
            <w:r>
              <w:rPr>
                <w:spacing w:val="-5"/>
                <w:sz w:val="21"/>
              </w:rPr>
              <w:t>60</w:t>
            </w:r>
          </w:p>
        </w:tc>
        <w:tc>
          <w:tcPr>
            <w:tcW w:w="1004" w:type="dxa"/>
            <w:tcBorders>
              <w:left w:val="single" w:sz="4" w:space="0" w:color="F3F9FD"/>
              <w:right w:val="single" w:sz="4" w:space="0" w:color="F3F9FD"/>
            </w:tcBorders>
            <w:shd w:val="clear" w:color="auto" w:fill="EFF8FD"/>
          </w:tcPr>
          <w:p>
            <w:pPr>
              <w:pStyle w:val="TableParagraph"/>
              <w:spacing w:before="16"/>
              <w:ind w:left="35" w:right="30"/>
              <w:jc w:val="center"/>
              <w:rPr>
                <w:sz w:val="20"/>
              </w:rPr>
            </w:pPr>
            <w:r>
              <w:rPr>
                <w:spacing w:val="-5"/>
                <w:sz w:val="20"/>
              </w:rPr>
              <w:t>133</w:t>
            </w:r>
          </w:p>
        </w:tc>
        <w:tc>
          <w:tcPr>
            <w:tcW w:w="1823" w:type="dxa"/>
            <w:tcBorders>
              <w:left w:val="single" w:sz="4" w:space="0" w:color="F3F9FD"/>
              <w:right w:val="single" w:sz="4" w:space="0" w:color="F3F9FD"/>
            </w:tcBorders>
            <w:shd w:val="clear" w:color="auto" w:fill="EFF8FD"/>
          </w:tcPr>
          <w:p>
            <w:pPr>
              <w:pStyle w:val="TableParagraph"/>
              <w:spacing w:before="16"/>
              <w:ind w:left="4"/>
              <w:jc w:val="center"/>
              <w:rPr>
                <w:sz w:val="20"/>
              </w:rPr>
            </w:pPr>
            <w:r>
              <w:rPr>
                <w:spacing w:val="-5"/>
                <w:sz w:val="20"/>
              </w:rPr>
              <w:t>1AN</w:t>
            </w:r>
          </w:p>
        </w:tc>
      </w:tr>
      <w:tr>
        <w:trPr>
          <w:trHeight w:val="300" w:hRule="atLeast"/>
        </w:trPr>
        <w:tc>
          <w:tcPr>
            <w:tcW w:w="1522" w:type="dxa"/>
            <w:tcBorders>
              <w:left w:val="single" w:sz="4" w:space="0" w:color="F3F9FD"/>
              <w:right w:val="single" w:sz="4" w:space="0" w:color="FFFFFF"/>
            </w:tcBorders>
          </w:tcPr>
          <w:p>
            <w:pPr>
              <w:pStyle w:val="TableParagraph"/>
              <w:spacing w:before="7"/>
              <w:ind w:left="12" w:right="3"/>
              <w:jc w:val="center"/>
              <w:rPr>
                <w:sz w:val="20"/>
              </w:rPr>
            </w:pPr>
            <w:r>
              <w:rPr>
                <w:spacing w:val="-2"/>
                <w:sz w:val="20"/>
              </w:rPr>
              <w:t>111.13</w:t>
            </w:r>
          </w:p>
        </w:tc>
        <w:tc>
          <w:tcPr>
            <w:tcW w:w="4331" w:type="dxa"/>
            <w:tcBorders>
              <w:left w:val="single" w:sz="4" w:space="0" w:color="FFFFFF"/>
              <w:right w:val="single" w:sz="4" w:space="0" w:color="F3F9FD"/>
            </w:tcBorders>
          </w:tcPr>
          <w:p>
            <w:pPr>
              <w:pStyle w:val="TableParagraph"/>
              <w:spacing w:before="7"/>
              <w:ind w:left="107"/>
              <w:rPr>
                <w:sz w:val="20"/>
              </w:rPr>
            </w:pPr>
            <w:r>
              <w:rPr>
                <w:spacing w:val="-2"/>
                <w:sz w:val="20"/>
              </w:rPr>
              <w:t>Multi-Clearing</w:t>
            </w:r>
            <w:r>
              <w:rPr>
                <w:spacing w:val="11"/>
                <w:sz w:val="20"/>
              </w:rPr>
              <w:t> </w:t>
            </w:r>
            <w:r>
              <w:rPr>
                <w:spacing w:val="-2"/>
                <w:sz w:val="20"/>
              </w:rPr>
              <w:t>Sequence</w:t>
            </w:r>
          </w:p>
        </w:tc>
        <w:tc>
          <w:tcPr>
            <w:tcW w:w="954" w:type="dxa"/>
            <w:tcBorders>
              <w:left w:val="single" w:sz="4" w:space="0" w:color="F3F9FD"/>
              <w:right w:val="single" w:sz="4" w:space="0" w:color="F3F9FD"/>
            </w:tcBorders>
          </w:tcPr>
          <w:p>
            <w:pPr>
              <w:pStyle w:val="TableParagraph"/>
              <w:ind w:left="9" w:right="3"/>
              <w:jc w:val="center"/>
              <w:rPr>
                <w:sz w:val="21"/>
              </w:rPr>
            </w:pPr>
            <w:r>
              <w:rPr>
                <w:spacing w:val="-5"/>
                <w:sz w:val="21"/>
              </w:rPr>
              <w:t>124</w:t>
            </w:r>
          </w:p>
        </w:tc>
        <w:tc>
          <w:tcPr>
            <w:tcW w:w="1004" w:type="dxa"/>
            <w:tcBorders>
              <w:left w:val="single" w:sz="4" w:space="0" w:color="F3F9FD"/>
              <w:right w:val="single" w:sz="4" w:space="0" w:color="F3F9FD"/>
            </w:tcBorders>
          </w:tcPr>
          <w:p>
            <w:pPr>
              <w:pStyle w:val="TableParagraph"/>
              <w:spacing w:before="7"/>
              <w:ind w:left="35" w:right="30"/>
              <w:jc w:val="center"/>
              <w:rPr>
                <w:sz w:val="20"/>
              </w:rPr>
            </w:pPr>
            <w:r>
              <w:rPr>
                <w:spacing w:val="-5"/>
                <w:sz w:val="20"/>
              </w:rPr>
              <w:t>134</w:t>
            </w:r>
          </w:p>
        </w:tc>
        <w:tc>
          <w:tcPr>
            <w:tcW w:w="1823" w:type="dxa"/>
            <w:tcBorders>
              <w:left w:val="single" w:sz="4" w:space="0" w:color="F3F9FD"/>
              <w:right w:val="single" w:sz="4" w:space="0" w:color="F3F9FD"/>
            </w:tcBorders>
          </w:tcPr>
          <w:p>
            <w:pPr>
              <w:pStyle w:val="TableParagraph"/>
              <w:spacing w:before="7"/>
              <w:ind w:left="4" w:right="3"/>
              <w:jc w:val="center"/>
              <w:rPr>
                <w:sz w:val="20"/>
              </w:rPr>
            </w:pPr>
            <w:r>
              <w:rPr>
                <w:spacing w:val="-5"/>
                <w:sz w:val="20"/>
              </w:rPr>
              <w:t>2N</w:t>
            </w:r>
          </w:p>
        </w:tc>
      </w:tr>
      <w:tr>
        <w:trPr>
          <w:trHeight w:val="323" w:hRule="atLeast"/>
        </w:trPr>
        <w:tc>
          <w:tcPr>
            <w:tcW w:w="1522" w:type="dxa"/>
            <w:tcBorders>
              <w:left w:val="single" w:sz="4" w:space="0" w:color="F3F9FD"/>
              <w:right w:val="single" w:sz="4" w:space="0" w:color="FFFFFF"/>
            </w:tcBorders>
            <w:shd w:val="clear" w:color="auto" w:fill="EFF8FD"/>
          </w:tcPr>
          <w:p>
            <w:pPr>
              <w:pStyle w:val="TableParagraph"/>
              <w:spacing w:before="19"/>
              <w:ind w:left="12" w:right="3"/>
              <w:jc w:val="center"/>
              <w:rPr>
                <w:sz w:val="20"/>
              </w:rPr>
            </w:pPr>
            <w:r>
              <w:rPr>
                <w:spacing w:val="-2"/>
                <w:sz w:val="20"/>
              </w:rPr>
              <w:t>111.14</w:t>
            </w:r>
          </w:p>
        </w:tc>
        <w:tc>
          <w:tcPr>
            <w:tcW w:w="4331" w:type="dxa"/>
            <w:tcBorders>
              <w:left w:val="single" w:sz="4" w:space="0" w:color="FFFFFF"/>
              <w:right w:val="single" w:sz="4" w:space="0" w:color="F3F9FD"/>
            </w:tcBorders>
            <w:shd w:val="clear" w:color="auto" w:fill="EFF8FD"/>
          </w:tcPr>
          <w:p>
            <w:pPr>
              <w:pStyle w:val="TableParagraph"/>
              <w:spacing w:before="19"/>
              <w:ind w:left="107"/>
              <w:rPr>
                <w:sz w:val="20"/>
              </w:rPr>
            </w:pPr>
            <w:r>
              <w:rPr>
                <w:spacing w:val="-2"/>
                <w:sz w:val="20"/>
              </w:rPr>
              <w:t>Multi-Clearing</w:t>
            </w:r>
            <w:r>
              <w:rPr>
                <w:spacing w:val="9"/>
                <w:sz w:val="20"/>
              </w:rPr>
              <w:t> </w:t>
            </w:r>
            <w:r>
              <w:rPr>
                <w:spacing w:val="-4"/>
                <w:sz w:val="20"/>
              </w:rPr>
              <w:t>Count</w:t>
            </w:r>
          </w:p>
        </w:tc>
        <w:tc>
          <w:tcPr>
            <w:tcW w:w="954" w:type="dxa"/>
            <w:tcBorders>
              <w:left w:val="single" w:sz="4" w:space="0" w:color="F3F9FD"/>
              <w:right w:val="single" w:sz="4" w:space="0" w:color="F3F9FD"/>
            </w:tcBorders>
            <w:shd w:val="clear" w:color="auto" w:fill="EFF8FD"/>
          </w:tcPr>
          <w:p>
            <w:pPr>
              <w:pStyle w:val="TableParagraph"/>
              <w:spacing w:before="12"/>
              <w:ind w:left="9" w:right="3"/>
              <w:jc w:val="center"/>
              <w:rPr>
                <w:sz w:val="21"/>
              </w:rPr>
            </w:pPr>
            <w:r>
              <w:rPr>
                <w:spacing w:val="-5"/>
                <w:sz w:val="21"/>
              </w:rPr>
              <w:t>124</w:t>
            </w:r>
          </w:p>
        </w:tc>
        <w:tc>
          <w:tcPr>
            <w:tcW w:w="1004" w:type="dxa"/>
            <w:tcBorders>
              <w:left w:val="single" w:sz="4" w:space="0" w:color="F3F9FD"/>
              <w:right w:val="single" w:sz="4" w:space="0" w:color="F3F9FD"/>
            </w:tcBorders>
            <w:shd w:val="clear" w:color="auto" w:fill="EFF8FD"/>
          </w:tcPr>
          <w:p>
            <w:pPr>
              <w:pStyle w:val="TableParagraph"/>
              <w:spacing w:before="19"/>
              <w:ind w:left="35" w:right="30"/>
              <w:jc w:val="center"/>
              <w:rPr>
                <w:sz w:val="20"/>
              </w:rPr>
            </w:pPr>
            <w:r>
              <w:rPr>
                <w:spacing w:val="-5"/>
                <w:sz w:val="20"/>
              </w:rPr>
              <w:t>136</w:t>
            </w:r>
          </w:p>
        </w:tc>
        <w:tc>
          <w:tcPr>
            <w:tcW w:w="1823" w:type="dxa"/>
            <w:tcBorders>
              <w:left w:val="single" w:sz="4" w:space="0" w:color="F3F9FD"/>
              <w:right w:val="single" w:sz="4" w:space="0" w:color="F3F9FD"/>
            </w:tcBorders>
            <w:shd w:val="clear" w:color="auto" w:fill="EFF8FD"/>
          </w:tcPr>
          <w:p>
            <w:pPr>
              <w:pStyle w:val="TableParagraph"/>
              <w:spacing w:before="19"/>
              <w:ind w:left="4" w:right="3"/>
              <w:jc w:val="center"/>
              <w:rPr>
                <w:sz w:val="20"/>
              </w:rPr>
            </w:pPr>
            <w:r>
              <w:rPr>
                <w:spacing w:val="-5"/>
                <w:sz w:val="20"/>
              </w:rPr>
              <w:t>2N</w:t>
            </w:r>
          </w:p>
        </w:tc>
      </w:tr>
    </w:tbl>
    <w:p>
      <w:pPr>
        <w:spacing w:after="0"/>
        <w:jc w:val="center"/>
        <w:rPr>
          <w:sz w:val="20"/>
        </w:rPr>
        <w:sectPr>
          <w:type w:val="continuous"/>
          <w:pgSz w:w="11910" w:h="16840"/>
          <w:pgMar w:header="942" w:footer="1095" w:top="1680" w:bottom="1280"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255"/>
        <w:gridCol w:w="4136"/>
        <w:gridCol w:w="825"/>
        <w:gridCol w:w="1001"/>
        <w:gridCol w:w="2234"/>
      </w:tblGrid>
      <w:tr>
        <w:trPr>
          <w:trHeight w:val="376" w:hRule="atLeast"/>
        </w:trPr>
        <w:tc>
          <w:tcPr>
            <w:tcW w:w="9451" w:type="dxa"/>
            <w:gridSpan w:val="5"/>
            <w:tcBorders>
              <w:bottom w:val="nil"/>
            </w:tcBorders>
          </w:tcPr>
          <w:p>
            <w:pPr>
              <w:pStyle w:val="TableParagraph"/>
              <w:spacing w:before="59"/>
              <w:ind w:left="59"/>
              <w:rPr>
                <w:b/>
                <w:sz w:val="18"/>
              </w:rPr>
            </w:pPr>
            <w:r>
              <w:rPr>
                <w:b/>
                <w:sz w:val="18"/>
              </w:rPr>
              <w:t>Sub</w:t>
            </w:r>
            <w:r>
              <w:rPr>
                <w:b/>
                <w:spacing w:val="-3"/>
                <w:sz w:val="18"/>
              </w:rPr>
              <w:t> </w:t>
            </w:r>
            <w:r>
              <w:rPr>
                <w:b/>
                <w:sz w:val="18"/>
              </w:rPr>
              <w:t>Elements</w:t>
            </w:r>
            <w:r>
              <w:rPr>
                <w:b/>
                <w:spacing w:val="-1"/>
                <w:sz w:val="18"/>
              </w:rPr>
              <w:t> </w:t>
            </w:r>
            <w:r>
              <w:rPr>
                <w:b/>
                <w:sz w:val="18"/>
              </w:rPr>
              <w:t>of</w:t>
            </w:r>
            <w:r>
              <w:rPr>
                <w:b/>
                <w:spacing w:val="-5"/>
                <w:sz w:val="18"/>
              </w:rPr>
              <w:t> </w:t>
            </w:r>
            <w:r>
              <w:rPr>
                <w:b/>
                <w:sz w:val="18"/>
              </w:rPr>
              <w:t>DE-111</w:t>
            </w:r>
            <w:r>
              <w:rPr>
                <w:b/>
                <w:spacing w:val="-4"/>
                <w:sz w:val="18"/>
              </w:rPr>
              <w:t> </w:t>
            </w:r>
            <w:r>
              <w:rPr>
                <w:b/>
                <w:sz w:val="18"/>
              </w:rPr>
              <w:t>when</w:t>
            </w:r>
            <w:r>
              <w:rPr>
                <w:b/>
                <w:spacing w:val="-2"/>
                <w:sz w:val="18"/>
              </w:rPr>
              <w:t> </w:t>
            </w:r>
            <w:r>
              <w:rPr>
                <w:b/>
                <w:sz w:val="18"/>
              </w:rPr>
              <w:t>DE-63.7</w:t>
            </w:r>
            <w:r>
              <w:rPr>
                <w:b/>
                <w:spacing w:val="-4"/>
                <w:sz w:val="18"/>
              </w:rPr>
              <w:t> </w:t>
            </w:r>
            <w:r>
              <w:rPr>
                <w:b/>
                <w:sz w:val="18"/>
              </w:rPr>
              <w:t>=</w:t>
            </w:r>
            <w:r>
              <w:rPr>
                <w:b/>
                <w:spacing w:val="-2"/>
                <w:sz w:val="18"/>
              </w:rPr>
              <w:t> ‘STAR’</w:t>
            </w:r>
          </w:p>
        </w:tc>
      </w:tr>
      <w:tr>
        <w:trPr>
          <w:trHeight w:val="710" w:hRule="atLeast"/>
        </w:trPr>
        <w:tc>
          <w:tcPr>
            <w:tcW w:w="1255" w:type="dxa"/>
            <w:tcBorders>
              <w:top w:val="nil"/>
              <w:bottom w:val="nil"/>
            </w:tcBorders>
            <w:shd w:val="clear" w:color="auto" w:fill="EFF8FD"/>
          </w:tcPr>
          <w:p>
            <w:pPr>
              <w:pStyle w:val="TableParagraph"/>
              <w:spacing w:line="300" w:lineRule="auto" w:before="67"/>
              <w:ind w:left="467" w:right="166" w:hanging="288"/>
              <w:rPr>
                <w:b/>
                <w:sz w:val="20"/>
              </w:rPr>
            </w:pPr>
            <w:r>
              <w:rPr>
                <w:b/>
                <w:sz w:val="20"/>
              </w:rPr>
              <w:t>Sub</w:t>
            </w:r>
            <w:r>
              <w:rPr>
                <w:b/>
                <w:spacing w:val="-14"/>
                <w:sz w:val="20"/>
              </w:rPr>
              <w:t> </w:t>
            </w:r>
            <w:r>
              <w:rPr>
                <w:b/>
                <w:sz w:val="20"/>
              </w:rPr>
              <w:t>Field </w:t>
            </w:r>
            <w:r>
              <w:rPr>
                <w:b/>
                <w:spacing w:val="-4"/>
                <w:sz w:val="20"/>
              </w:rPr>
              <w:t>No.</w:t>
            </w:r>
          </w:p>
        </w:tc>
        <w:tc>
          <w:tcPr>
            <w:tcW w:w="4136" w:type="dxa"/>
            <w:tcBorders>
              <w:top w:val="nil"/>
              <w:bottom w:val="nil"/>
            </w:tcBorders>
            <w:shd w:val="clear" w:color="auto" w:fill="EFF8FD"/>
          </w:tcPr>
          <w:p>
            <w:pPr>
              <w:pStyle w:val="TableParagraph"/>
              <w:spacing w:before="211"/>
              <w:ind w:left="8"/>
              <w:jc w:val="center"/>
              <w:rPr>
                <w:b/>
                <w:sz w:val="20"/>
              </w:rPr>
            </w:pPr>
            <w:r>
              <w:rPr>
                <w:b/>
                <w:sz w:val="20"/>
              </w:rPr>
              <w:t>Field</w:t>
            </w:r>
            <w:r>
              <w:rPr>
                <w:b/>
                <w:spacing w:val="-6"/>
                <w:sz w:val="20"/>
              </w:rPr>
              <w:t> </w:t>
            </w:r>
            <w:r>
              <w:rPr>
                <w:b/>
                <w:spacing w:val="-4"/>
                <w:sz w:val="20"/>
              </w:rPr>
              <w:t>Name</w:t>
            </w:r>
          </w:p>
        </w:tc>
        <w:tc>
          <w:tcPr>
            <w:tcW w:w="825" w:type="dxa"/>
            <w:tcBorders>
              <w:top w:val="nil"/>
              <w:bottom w:val="nil"/>
            </w:tcBorders>
            <w:shd w:val="clear" w:color="auto" w:fill="EFF8FD"/>
          </w:tcPr>
          <w:p>
            <w:pPr>
              <w:pStyle w:val="TableParagraph"/>
              <w:spacing w:before="67"/>
              <w:ind w:left="141"/>
              <w:rPr>
                <w:b/>
                <w:sz w:val="20"/>
              </w:rPr>
            </w:pPr>
            <w:r>
              <w:rPr>
                <w:b/>
                <w:spacing w:val="-4"/>
                <w:sz w:val="20"/>
              </w:rPr>
              <w:t>STAR</w:t>
            </w:r>
          </w:p>
          <w:p>
            <w:pPr>
              <w:pStyle w:val="TableParagraph"/>
              <w:spacing w:before="58"/>
              <w:ind w:left="91"/>
              <w:rPr>
                <w:b/>
                <w:sz w:val="20"/>
              </w:rPr>
            </w:pPr>
            <w:r>
              <w:rPr>
                <w:b/>
                <w:sz w:val="20"/>
              </w:rPr>
              <w:t>Bit</w:t>
            </w:r>
            <w:r>
              <w:rPr>
                <w:b/>
                <w:spacing w:val="-3"/>
                <w:sz w:val="20"/>
              </w:rPr>
              <w:t> </w:t>
            </w:r>
            <w:r>
              <w:rPr>
                <w:b/>
                <w:spacing w:val="-5"/>
                <w:sz w:val="20"/>
              </w:rPr>
              <w:t>No.</w:t>
            </w:r>
          </w:p>
        </w:tc>
        <w:tc>
          <w:tcPr>
            <w:tcW w:w="1001" w:type="dxa"/>
            <w:tcBorders>
              <w:top w:val="nil"/>
              <w:bottom w:val="nil"/>
            </w:tcBorders>
            <w:shd w:val="clear" w:color="auto" w:fill="EFF8FD"/>
          </w:tcPr>
          <w:p>
            <w:pPr>
              <w:pStyle w:val="TableParagraph"/>
              <w:spacing w:before="211"/>
              <w:ind w:left="106"/>
              <w:rPr>
                <w:b/>
                <w:sz w:val="20"/>
              </w:rPr>
            </w:pPr>
            <w:r>
              <w:rPr>
                <w:b/>
                <w:spacing w:val="-2"/>
                <w:sz w:val="20"/>
              </w:rPr>
              <w:t>Position</w:t>
            </w:r>
          </w:p>
        </w:tc>
        <w:tc>
          <w:tcPr>
            <w:tcW w:w="2234" w:type="dxa"/>
            <w:tcBorders>
              <w:top w:val="nil"/>
              <w:bottom w:val="nil"/>
            </w:tcBorders>
            <w:shd w:val="clear" w:color="auto" w:fill="EFF8FD"/>
          </w:tcPr>
          <w:p>
            <w:pPr>
              <w:pStyle w:val="TableParagraph"/>
              <w:spacing w:line="300" w:lineRule="auto" w:before="67"/>
              <w:ind w:left="778" w:right="767"/>
              <w:jc w:val="center"/>
              <w:rPr>
                <w:b/>
                <w:sz w:val="20"/>
              </w:rPr>
            </w:pPr>
            <w:r>
              <w:rPr>
                <w:b/>
                <w:spacing w:val="-2"/>
                <w:sz w:val="20"/>
              </w:rPr>
              <w:t>Format (ASCII)</w:t>
            </w:r>
          </w:p>
        </w:tc>
      </w:tr>
      <w:tr>
        <w:trPr>
          <w:trHeight w:val="403" w:hRule="atLeast"/>
        </w:trPr>
        <w:tc>
          <w:tcPr>
            <w:tcW w:w="1255" w:type="dxa"/>
            <w:tcBorders>
              <w:top w:val="nil"/>
              <w:bottom w:val="nil"/>
            </w:tcBorders>
          </w:tcPr>
          <w:p>
            <w:pPr>
              <w:pStyle w:val="TableParagraph"/>
              <w:spacing w:before="57"/>
              <w:ind w:left="59"/>
              <w:rPr>
                <w:sz w:val="20"/>
              </w:rPr>
            </w:pPr>
            <w:r>
              <w:rPr>
                <w:spacing w:val="-2"/>
                <w:sz w:val="20"/>
              </w:rPr>
              <w:t>111.1</w:t>
            </w:r>
          </w:p>
        </w:tc>
        <w:tc>
          <w:tcPr>
            <w:tcW w:w="4136" w:type="dxa"/>
            <w:tcBorders>
              <w:top w:val="nil"/>
              <w:bottom w:val="nil"/>
            </w:tcBorders>
          </w:tcPr>
          <w:p>
            <w:pPr>
              <w:pStyle w:val="TableParagraph"/>
              <w:spacing w:before="57"/>
              <w:ind w:left="57"/>
              <w:rPr>
                <w:sz w:val="20"/>
              </w:rPr>
            </w:pPr>
            <w:r>
              <w:rPr>
                <w:spacing w:val="-2"/>
                <w:sz w:val="20"/>
              </w:rPr>
              <w:t>Partial</w:t>
            </w:r>
            <w:r>
              <w:rPr>
                <w:spacing w:val="11"/>
                <w:sz w:val="20"/>
              </w:rPr>
              <w:t> </w:t>
            </w:r>
            <w:r>
              <w:rPr>
                <w:spacing w:val="-2"/>
                <w:sz w:val="20"/>
              </w:rPr>
              <w:t>Authorization/Approval</w:t>
            </w:r>
            <w:r>
              <w:rPr>
                <w:spacing w:val="10"/>
                <w:sz w:val="20"/>
              </w:rPr>
              <w:t> </w:t>
            </w:r>
            <w:r>
              <w:rPr>
                <w:spacing w:val="-2"/>
                <w:sz w:val="20"/>
              </w:rPr>
              <w:t>Indicator</w:t>
            </w:r>
          </w:p>
        </w:tc>
        <w:tc>
          <w:tcPr>
            <w:tcW w:w="825" w:type="dxa"/>
            <w:tcBorders>
              <w:top w:val="nil"/>
              <w:bottom w:val="nil"/>
            </w:tcBorders>
          </w:tcPr>
          <w:p>
            <w:pPr>
              <w:pStyle w:val="TableParagraph"/>
              <w:spacing w:before="57"/>
              <w:ind w:left="60"/>
              <w:rPr>
                <w:sz w:val="20"/>
              </w:rPr>
            </w:pPr>
            <w:r>
              <w:rPr>
                <w:spacing w:val="-4"/>
                <w:sz w:val="20"/>
              </w:rPr>
              <w:t>63.7</w:t>
            </w:r>
          </w:p>
        </w:tc>
        <w:tc>
          <w:tcPr>
            <w:tcW w:w="1001" w:type="dxa"/>
            <w:tcBorders>
              <w:top w:val="nil"/>
              <w:bottom w:val="nil"/>
            </w:tcBorders>
          </w:tcPr>
          <w:p>
            <w:pPr>
              <w:pStyle w:val="TableParagraph"/>
              <w:spacing w:before="57"/>
              <w:ind w:left="58"/>
              <w:rPr>
                <w:sz w:val="20"/>
              </w:rPr>
            </w:pPr>
            <w:r>
              <w:rPr>
                <w:spacing w:val="-10"/>
                <w:sz w:val="20"/>
              </w:rPr>
              <w:t>1</w:t>
            </w:r>
          </w:p>
        </w:tc>
        <w:tc>
          <w:tcPr>
            <w:tcW w:w="2234" w:type="dxa"/>
            <w:tcBorders>
              <w:top w:val="nil"/>
              <w:bottom w:val="nil"/>
            </w:tcBorders>
          </w:tcPr>
          <w:p>
            <w:pPr>
              <w:pStyle w:val="TableParagraph"/>
              <w:spacing w:before="57"/>
              <w:ind w:left="58"/>
              <w:rPr>
                <w:sz w:val="20"/>
              </w:rPr>
            </w:pPr>
            <w:r>
              <w:rPr>
                <w:sz w:val="20"/>
              </w:rPr>
              <w:t>1</w:t>
            </w:r>
            <w:r>
              <w:rPr>
                <w:spacing w:val="-3"/>
                <w:sz w:val="20"/>
              </w:rPr>
              <w:t> </w:t>
            </w:r>
            <w:r>
              <w:rPr>
                <w:spacing w:val="-5"/>
                <w:sz w:val="20"/>
              </w:rPr>
              <w:t>AN</w:t>
            </w:r>
          </w:p>
        </w:tc>
      </w:tr>
      <w:tr>
        <w:trPr>
          <w:trHeight w:val="451" w:hRule="atLeast"/>
        </w:trPr>
        <w:tc>
          <w:tcPr>
            <w:tcW w:w="1255" w:type="dxa"/>
            <w:tcBorders>
              <w:top w:val="nil"/>
              <w:bottom w:val="nil"/>
            </w:tcBorders>
            <w:shd w:val="clear" w:color="auto" w:fill="EFF8FD"/>
          </w:tcPr>
          <w:p>
            <w:pPr>
              <w:pStyle w:val="TableParagraph"/>
              <w:spacing w:before="95"/>
              <w:ind w:left="59"/>
              <w:rPr>
                <w:sz w:val="18"/>
              </w:rPr>
            </w:pPr>
            <w:r>
              <w:rPr>
                <w:spacing w:val="-2"/>
                <w:sz w:val="18"/>
              </w:rPr>
              <w:t>111.2</w:t>
            </w:r>
          </w:p>
        </w:tc>
        <w:tc>
          <w:tcPr>
            <w:tcW w:w="4136" w:type="dxa"/>
            <w:tcBorders>
              <w:top w:val="nil"/>
              <w:bottom w:val="nil"/>
            </w:tcBorders>
            <w:shd w:val="clear" w:color="auto" w:fill="EFF8FD"/>
          </w:tcPr>
          <w:p>
            <w:pPr>
              <w:pStyle w:val="TableParagraph"/>
              <w:spacing w:before="95"/>
              <w:ind w:left="57"/>
              <w:rPr>
                <w:sz w:val="18"/>
              </w:rPr>
            </w:pPr>
            <w:r>
              <w:rPr>
                <w:sz w:val="18"/>
              </w:rPr>
              <w:t>Stand</w:t>
            </w:r>
            <w:r>
              <w:rPr>
                <w:spacing w:val="-3"/>
                <w:sz w:val="18"/>
              </w:rPr>
              <w:t> </w:t>
            </w:r>
            <w:r>
              <w:rPr>
                <w:sz w:val="18"/>
              </w:rPr>
              <w:t>In</w:t>
            </w:r>
            <w:r>
              <w:rPr>
                <w:spacing w:val="-2"/>
                <w:sz w:val="18"/>
              </w:rPr>
              <w:t> </w:t>
            </w:r>
            <w:r>
              <w:rPr>
                <w:sz w:val="18"/>
              </w:rPr>
              <w:t>Trans</w:t>
            </w:r>
            <w:r>
              <w:rPr>
                <w:spacing w:val="-1"/>
                <w:sz w:val="18"/>
              </w:rPr>
              <w:t> </w:t>
            </w:r>
            <w:r>
              <w:rPr>
                <w:spacing w:val="-2"/>
                <w:sz w:val="18"/>
              </w:rPr>
              <w:t>Indicator</w:t>
            </w:r>
          </w:p>
        </w:tc>
        <w:tc>
          <w:tcPr>
            <w:tcW w:w="825" w:type="dxa"/>
            <w:tcBorders>
              <w:top w:val="nil"/>
              <w:bottom w:val="nil"/>
            </w:tcBorders>
            <w:shd w:val="clear" w:color="auto" w:fill="EFF8FD"/>
          </w:tcPr>
          <w:p>
            <w:pPr>
              <w:pStyle w:val="TableParagraph"/>
              <w:rPr>
                <w:rFonts w:ascii="Times New Roman"/>
                <w:sz w:val="18"/>
              </w:rPr>
            </w:pPr>
          </w:p>
        </w:tc>
        <w:tc>
          <w:tcPr>
            <w:tcW w:w="1001" w:type="dxa"/>
            <w:tcBorders>
              <w:top w:val="nil"/>
              <w:bottom w:val="nil"/>
            </w:tcBorders>
            <w:shd w:val="clear" w:color="auto" w:fill="EFF8FD"/>
          </w:tcPr>
          <w:p>
            <w:pPr>
              <w:pStyle w:val="TableParagraph"/>
              <w:spacing w:before="95"/>
              <w:ind w:left="58"/>
              <w:rPr>
                <w:sz w:val="18"/>
              </w:rPr>
            </w:pPr>
            <w:r>
              <w:rPr>
                <w:spacing w:val="-10"/>
                <w:sz w:val="18"/>
              </w:rPr>
              <w:t>2</w:t>
            </w:r>
          </w:p>
        </w:tc>
        <w:tc>
          <w:tcPr>
            <w:tcW w:w="2234" w:type="dxa"/>
            <w:tcBorders>
              <w:top w:val="nil"/>
              <w:bottom w:val="nil"/>
            </w:tcBorders>
            <w:shd w:val="clear" w:color="auto" w:fill="EFF8FD"/>
          </w:tcPr>
          <w:p>
            <w:pPr>
              <w:pStyle w:val="TableParagraph"/>
              <w:spacing w:before="95"/>
              <w:ind w:left="58"/>
              <w:rPr>
                <w:sz w:val="18"/>
              </w:rPr>
            </w:pPr>
            <w:r>
              <w:rPr>
                <w:sz w:val="18"/>
              </w:rPr>
              <w:t>1</w:t>
            </w:r>
            <w:r>
              <w:rPr>
                <w:spacing w:val="-3"/>
                <w:sz w:val="18"/>
              </w:rPr>
              <w:t> </w:t>
            </w:r>
            <w:r>
              <w:rPr>
                <w:spacing w:val="-10"/>
                <w:sz w:val="18"/>
              </w:rPr>
              <w:t>N</w:t>
            </w:r>
          </w:p>
        </w:tc>
      </w:tr>
      <w:tr>
        <w:trPr>
          <w:trHeight w:val="432" w:hRule="atLeast"/>
        </w:trPr>
        <w:tc>
          <w:tcPr>
            <w:tcW w:w="1255" w:type="dxa"/>
            <w:tcBorders>
              <w:top w:val="nil"/>
              <w:bottom w:val="nil"/>
            </w:tcBorders>
          </w:tcPr>
          <w:p>
            <w:pPr>
              <w:pStyle w:val="TableParagraph"/>
              <w:spacing w:before="71"/>
              <w:ind w:left="59"/>
              <w:rPr>
                <w:sz w:val="20"/>
              </w:rPr>
            </w:pPr>
            <w:r>
              <w:rPr>
                <w:spacing w:val="-2"/>
                <w:sz w:val="20"/>
              </w:rPr>
              <w:t>111.3</w:t>
            </w:r>
          </w:p>
        </w:tc>
        <w:tc>
          <w:tcPr>
            <w:tcW w:w="4136" w:type="dxa"/>
            <w:tcBorders>
              <w:top w:val="nil"/>
              <w:bottom w:val="nil"/>
            </w:tcBorders>
          </w:tcPr>
          <w:p>
            <w:pPr>
              <w:pStyle w:val="TableParagraph"/>
              <w:spacing w:before="71"/>
              <w:ind w:left="57"/>
              <w:rPr>
                <w:sz w:val="20"/>
              </w:rPr>
            </w:pPr>
            <w:r>
              <w:rPr>
                <w:sz w:val="20"/>
              </w:rPr>
              <w:t>Transaction</w:t>
            </w:r>
            <w:r>
              <w:rPr>
                <w:spacing w:val="-12"/>
                <w:sz w:val="20"/>
              </w:rPr>
              <w:t> </w:t>
            </w:r>
            <w:r>
              <w:rPr>
                <w:sz w:val="20"/>
              </w:rPr>
              <w:t>Unique</w:t>
            </w:r>
            <w:r>
              <w:rPr>
                <w:spacing w:val="-12"/>
                <w:sz w:val="20"/>
              </w:rPr>
              <w:t> </w:t>
            </w:r>
            <w:r>
              <w:rPr>
                <w:spacing w:val="-2"/>
                <w:sz w:val="20"/>
              </w:rPr>
              <w:t>Identifier</w:t>
            </w:r>
          </w:p>
        </w:tc>
        <w:tc>
          <w:tcPr>
            <w:tcW w:w="825" w:type="dxa"/>
            <w:tcBorders>
              <w:top w:val="nil"/>
              <w:bottom w:val="nil"/>
            </w:tcBorders>
          </w:tcPr>
          <w:p>
            <w:pPr>
              <w:pStyle w:val="TableParagraph"/>
              <w:rPr>
                <w:rFonts w:ascii="Times New Roman"/>
                <w:sz w:val="18"/>
              </w:rPr>
            </w:pPr>
          </w:p>
        </w:tc>
        <w:tc>
          <w:tcPr>
            <w:tcW w:w="1001" w:type="dxa"/>
            <w:tcBorders>
              <w:top w:val="nil"/>
              <w:bottom w:val="nil"/>
            </w:tcBorders>
          </w:tcPr>
          <w:p>
            <w:pPr>
              <w:pStyle w:val="TableParagraph"/>
              <w:spacing w:before="71"/>
              <w:ind w:left="58"/>
              <w:rPr>
                <w:sz w:val="20"/>
              </w:rPr>
            </w:pPr>
            <w:r>
              <w:rPr>
                <w:spacing w:val="-2"/>
                <w:sz w:val="20"/>
              </w:rPr>
              <w:t>3-</w:t>
            </w:r>
            <w:r>
              <w:rPr>
                <w:spacing w:val="-10"/>
                <w:sz w:val="20"/>
              </w:rPr>
              <w:t>8</w:t>
            </w:r>
          </w:p>
        </w:tc>
        <w:tc>
          <w:tcPr>
            <w:tcW w:w="2234" w:type="dxa"/>
            <w:tcBorders>
              <w:top w:val="nil"/>
              <w:bottom w:val="nil"/>
            </w:tcBorders>
          </w:tcPr>
          <w:p>
            <w:pPr>
              <w:pStyle w:val="TableParagraph"/>
              <w:spacing w:before="71"/>
              <w:ind w:left="58"/>
              <w:rPr>
                <w:sz w:val="20"/>
              </w:rPr>
            </w:pPr>
            <w:r>
              <w:rPr>
                <w:sz w:val="20"/>
              </w:rPr>
              <w:t>6</w:t>
            </w:r>
            <w:r>
              <w:rPr>
                <w:spacing w:val="-3"/>
                <w:sz w:val="20"/>
              </w:rPr>
              <w:t> </w:t>
            </w:r>
            <w:r>
              <w:rPr>
                <w:spacing w:val="-5"/>
                <w:sz w:val="20"/>
              </w:rPr>
              <w:t>AN</w:t>
            </w:r>
          </w:p>
        </w:tc>
      </w:tr>
      <w:tr>
        <w:trPr>
          <w:trHeight w:val="453" w:hRule="atLeast"/>
        </w:trPr>
        <w:tc>
          <w:tcPr>
            <w:tcW w:w="1255" w:type="dxa"/>
            <w:tcBorders>
              <w:top w:val="nil"/>
              <w:bottom w:val="nil"/>
            </w:tcBorders>
            <w:shd w:val="clear" w:color="auto" w:fill="EFF8FD"/>
          </w:tcPr>
          <w:p>
            <w:pPr>
              <w:pStyle w:val="TableParagraph"/>
              <w:spacing w:before="83"/>
              <w:ind w:left="59"/>
              <w:rPr>
                <w:sz w:val="20"/>
              </w:rPr>
            </w:pPr>
            <w:r>
              <w:rPr>
                <w:spacing w:val="-2"/>
                <w:sz w:val="20"/>
              </w:rPr>
              <w:t>111.4</w:t>
            </w:r>
          </w:p>
        </w:tc>
        <w:tc>
          <w:tcPr>
            <w:tcW w:w="4136" w:type="dxa"/>
            <w:tcBorders>
              <w:top w:val="nil"/>
              <w:bottom w:val="nil"/>
            </w:tcBorders>
            <w:shd w:val="clear" w:color="auto" w:fill="EFF8FD"/>
          </w:tcPr>
          <w:p>
            <w:pPr>
              <w:pStyle w:val="TableParagraph"/>
              <w:spacing w:before="83"/>
              <w:ind w:left="57"/>
              <w:rPr>
                <w:sz w:val="20"/>
              </w:rPr>
            </w:pPr>
            <w:r>
              <w:rPr>
                <w:spacing w:val="-2"/>
                <w:sz w:val="20"/>
              </w:rPr>
              <w:t>Chargeback</w:t>
            </w:r>
            <w:r>
              <w:rPr>
                <w:spacing w:val="4"/>
                <w:sz w:val="20"/>
              </w:rPr>
              <w:t> </w:t>
            </w:r>
            <w:r>
              <w:rPr>
                <w:spacing w:val="-4"/>
                <w:sz w:val="20"/>
              </w:rPr>
              <w:t>flag</w:t>
            </w:r>
          </w:p>
        </w:tc>
        <w:tc>
          <w:tcPr>
            <w:tcW w:w="825" w:type="dxa"/>
            <w:tcBorders>
              <w:top w:val="nil"/>
              <w:bottom w:val="nil"/>
            </w:tcBorders>
            <w:shd w:val="clear" w:color="auto" w:fill="EFF8FD"/>
          </w:tcPr>
          <w:p>
            <w:pPr>
              <w:pStyle w:val="TableParagraph"/>
              <w:rPr>
                <w:rFonts w:ascii="Times New Roman"/>
                <w:sz w:val="18"/>
              </w:rPr>
            </w:pPr>
          </w:p>
        </w:tc>
        <w:tc>
          <w:tcPr>
            <w:tcW w:w="1001" w:type="dxa"/>
            <w:tcBorders>
              <w:top w:val="nil"/>
              <w:bottom w:val="nil"/>
            </w:tcBorders>
            <w:shd w:val="clear" w:color="auto" w:fill="EFF8FD"/>
          </w:tcPr>
          <w:p>
            <w:pPr>
              <w:pStyle w:val="TableParagraph"/>
              <w:spacing w:before="83"/>
              <w:ind w:left="58"/>
              <w:rPr>
                <w:sz w:val="20"/>
              </w:rPr>
            </w:pPr>
            <w:r>
              <w:rPr>
                <w:spacing w:val="-10"/>
                <w:sz w:val="20"/>
              </w:rPr>
              <w:t>9</w:t>
            </w:r>
          </w:p>
        </w:tc>
        <w:tc>
          <w:tcPr>
            <w:tcW w:w="2234" w:type="dxa"/>
            <w:tcBorders>
              <w:top w:val="nil"/>
              <w:bottom w:val="nil"/>
            </w:tcBorders>
            <w:shd w:val="clear" w:color="auto" w:fill="EFF8FD"/>
          </w:tcPr>
          <w:p>
            <w:pPr>
              <w:pStyle w:val="TableParagraph"/>
              <w:spacing w:before="83"/>
              <w:ind w:left="58"/>
              <w:rPr>
                <w:sz w:val="20"/>
              </w:rPr>
            </w:pPr>
            <w:r>
              <w:rPr>
                <w:sz w:val="20"/>
              </w:rPr>
              <w:t>1</w:t>
            </w:r>
            <w:r>
              <w:rPr>
                <w:spacing w:val="-3"/>
                <w:sz w:val="20"/>
              </w:rPr>
              <w:t> </w:t>
            </w:r>
            <w:r>
              <w:rPr>
                <w:spacing w:val="-5"/>
                <w:sz w:val="20"/>
              </w:rPr>
              <w:t>AN</w:t>
            </w:r>
          </w:p>
        </w:tc>
      </w:tr>
      <w:tr>
        <w:trPr>
          <w:trHeight w:val="403" w:hRule="atLeast"/>
        </w:trPr>
        <w:tc>
          <w:tcPr>
            <w:tcW w:w="1255" w:type="dxa"/>
            <w:tcBorders>
              <w:top w:val="nil"/>
              <w:bottom w:val="nil"/>
            </w:tcBorders>
          </w:tcPr>
          <w:p>
            <w:pPr>
              <w:pStyle w:val="TableParagraph"/>
              <w:spacing w:before="57"/>
              <w:ind w:left="59"/>
              <w:rPr>
                <w:sz w:val="20"/>
              </w:rPr>
            </w:pPr>
            <w:r>
              <w:rPr>
                <w:spacing w:val="-2"/>
                <w:sz w:val="20"/>
              </w:rPr>
              <w:t>111.5*</w:t>
            </w:r>
          </w:p>
        </w:tc>
        <w:tc>
          <w:tcPr>
            <w:tcW w:w="4136" w:type="dxa"/>
            <w:tcBorders>
              <w:top w:val="nil"/>
              <w:bottom w:val="nil"/>
            </w:tcBorders>
          </w:tcPr>
          <w:p>
            <w:pPr>
              <w:pStyle w:val="TableParagraph"/>
              <w:spacing w:before="57"/>
              <w:ind w:left="57"/>
              <w:rPr>
                <w:sz w:val="20"/>
              </w:rPr>
            </w:pPr>
            <w:r>
              <w:rPr>
                <w:sz w:val="20"/>
              </w:rPr>
              <w:t>Incremental</w:t>
            </w:r>
            <w:r>
              <w:rPr>
                <w:spacing w:val="-13"/>
                <w:sz w:val="20"/>
              </w:rPr>
              <w:t> </w:t>
            </w:r>
            <w:r>
              <w:rPr>
                <w:spacing w:val="-2"/>
                <w:sz w:val="20"/>
              </w:rPr>
              <w:t>Authorization</w:t>
            </w:r>
          </w:p>
        </w:tc>
        <w:tc>
          <w:tcPr>
            <w:tcW w:w="825" w:type="dxa"/>
            <w:tcBorders>
              <w:top w:val="nil"/>
              <w:bottom w:val="nil"/>
            </w:tcBorders>
          </w:tcPr>
          <w:p>
            <w:pPr>
              <w:pStyle w:val="TableParagraph"/>
              <w:spacing w:before="57"/>
              <w:ind w:left="60"/>
              <w:rPr>
                <w:sz w:val="20"/>
              </w:rPr>
            </w:pPr>
            <w:r>
              <w:rPr>
                <w:spacing w:val="-2"/>
                <w:sz w:val="20"/>
              </w:rPr>
              <w:t>110.2</w:t>
            </w:r>
          </w:p>
        </w:tc>
        <w:tc>
          <w:tcPr>
            <w:tcW w:w="1001" w:type="dxa"/>
            <w:tcBorders>
              <w:top w:val="nil"/>
              <w:bottom w:val="nil"/>
            </w:tcBorders>
          </w:tcPr>
          <w:p>
            <w:pPr>
              <w:pStyle w:val="TableParagraph"/>
              <w:spacing w:before="57"/>
              <w:ind w:left="58"/>
              <w:rPr>
                <w:sz w:val="20"/>
              </w:rPr>
            </w:pPr>
            <w:r>
              <w:rPr>
                <w:spacing w:val="-5"/>
                <w:sz w:val="20"/>
              </w:rPr>
              <w:t>10</w:t>
            </w:r>
          </w:p>
        </w:tc>
        <w:tc>
          <w:tcPr>
            <w:tcW w:w="2234" w:type="dxa"/>
            <w:tcBorders>
              <w:top w:val="nil"/>
              <w:bottom w:val="nil"/>
            </w:tcBorders>
          </w:tcPr>
          <w:p>
            <w:pPr>
              <w:pStyle w:val="TableParagraph"/>
              <w:spacing w:before="57"/>
              <w:ind w:left="58"/>
              <w:rPr>
                <w:sz w:val="20"/>
              </w:rPr>
            </w:pPr>
            <w:r>
              <w:rPr>
                <w:sz w:val="20"/>
              </w:rPr>
              <w:t>1</w:t>
            </w:r>
            <w:r>
              <w:rPr>
                <w:spacing w:val="-3"/>
                <w:sz w:val="20"/>
              </w:rPr>
              <w:t> </w:t>
            </w:r>
            <w:r>
              <w:rPr>
                <w:spacing w:val="-5"/>
                <w:sz w:val="20"/>
              </w:rPr>
              <w:t>AN</w:t>
            </w:r>
          </w:p>
        </w:tc>
      </w:tr>
      <w:tr>
        <w:trPr>
          <w:trHeight w:val="495" w:hRule="atLeast"/>
        </w:trPr>
        <w:tc>
          <w:tcPr>
            <w:tcW w:w="1255" w:type="dxa"/>
            <w:tcBorders>
              <w:top w:val="nil"/>
              <w:bottom w:val="nil"/>
            </w:tcBorders>
            <w:shd w:val="clear" w:color="auto" w:fill="EFF8FD"/>
          </w:tcPr>
          <w:p>
            <w:pPr>
              <w:pStyle w:val="TableParagraph"/>
              <w:spacing w:before="103"/>
              <w:ind w:left="59"/>
              <w:rPr>
                <w:sz w:val="20"/>
              </w:rPr>
            </w:pPr>
            <w:r>
              <w:rPr>
                <w:spacing w:val="-2"/>
                <w:sz w:val="20"/>
              </w:rPr>
              <w:t>111.6*</w:t>
            </w:r>
          </w:p>
        </w:tc>
        <w:tc>
          <w:tcPr>
            <w:tcW w:w="4136" w:type="dxa"/>
            <w:tcBorders>
              <w:top w:val="nil"/>
              <w:bottom w:val="nil"/>
            </w:tcBorders>
            <w:shd w:val="clear" w:color="auto" w:fill="EFF8FD"/>
          </w:tcPr>
          <w:p>
            <w:pPr>
              <w:pStyle w:val="TableParagraph"/>
              <w:spacing w:before="103"/>
              <w:ind w:left="57"/>
              <w:rPr>
                <w:sz w:val="20"/>
              </w:rPr>
            </w:pPr>
            <w:r>
              <w:rPr>
                <w:sz w:val="20"/>
              </w:rPr>
              <w:t>Multiple</w:t>
            </w:r>
            <w:r>
              <w:rPr>
                <w:spacing w:val="-13"/>
                <w:sz w:val="20"/>
              </w:rPr>
              <w:t> </w:t>
            </w:r>
            <w:r>
              <w:rPr>
                <w:sz w:val="20"/>
              </w:rPr>
              <w:t>Transaction</w:t>
            </w:r>
            <w:r>
              <w:rPr>
                <w:spacing w:val="-13"/>
                <w:sz w:val="20"/>
              </w:rPr>
              <w:t> </w:t>
            </w:r>
            <w:r>
              <w:rPr>
                <w:spacing w:val="-2"/>
                <w:sz w:val="20"/>
              </w:rPr>
              <w:t>Sequence</w:t>
            </w:r>
          </w:p>
        </w:tc>
        <w:tc>
          <w:tcPr>
            <w:tcW w:w="825" w:type="dxa"/>
            <w:tcBorders>
              <w:top w:val="nil"/>
              <w:bottom w:val="nil"/>
            </w:tcBorders>
            <w:shd w:val="clear" w:color="auto" w:fill="EFF8FD"/>
          </w:tcPr>
          <w:p>
            <w:pPr>
              <w:pStyle w:val="TableParagraph"/>
              <w:spacing w:before="103"/>
              <w:ind w:left="60"/>
              <w:rPr>
                <w:sz w:val="20"/>
              </w:rPr>
            </w:pPr>
            <w:r>
              <w:rPr>
                <w:spacing w:val="-2"/>
                <w:sz w:val="20"/>
              </w:rPr>
              <w:t>110.6</w:t>
            </w:r>
          </w:p>
        </w:tc>
        <w:tc>
          <w:tcPr>
            <w:tcW w:w="1001" w:type="dxa"/>
            <w:tcBorders>
              <w:top w:val="nil"/>
              <w:bottom w:val="nil"/>
            </w:tcBorders>
            <w:shd w:val="clear" w:color="auto" w:fill="EFF8FD"/>
          </w:tcPr>
          <w:p>
            <w:pPr>
              <w:pStyle w:val="TableParagraph"/>
              <w:spacing w:before="103"/>
              <w:ind w:left="58"/>
              <w:rPr>
                <w:sz w:val="20"/>
              </w:rPr>
            </w:pPr>
            <w:r>
              <w:rPr>
                <w:spacing w:val="-2"/>
                <w:sz w:val="20"/>
              </w:rPr>
              <w:t>11-</w:t>
            </w:r>
            <w:r>
              <w:rPr>
                <w:spacing w:val="-5"/>
                <w:sz w:val="20"/>
              </w:rPr>
              <w:t>13</w:t>
            </w:r>
          </w:p>
        </w:tc>
        <w:tc>
          <w:tcPr>
            <w:tcW w:w="2234" w:type="dxa"/>
            <w:tcBorders>
              <w:top w:val="nil"/>
              <w:bottom w:val="nil"/>
            </w:tcBorders>
            <w:shd w:val="clear" w:color="auto" w:fill="EFF8FD"/>
          </w:tcPr>
          <w:p>
            <w:pPr>
              <w:pStyle w:val="TableParagraph"/>
              <w:spacing w:before="103"/>
              <w:ind w:left="58"/>
              <w:rPr>
                <w:sz w:val="20"/>
              </w:rPr>
            </w:pPr>
            <w:r>
              <w:rPr>
                <w:sz w:val="20"/>
              </w:rPr>
              <w:t>3</w:t>
            </w:r>
            <w:r>
              <w:rPr>
                <w:spacing w:val="-3"/>
                <w:sz w:val="20"/>
              </w:rPr>
              <w:t> </w:t>
            </w:r>
            <w:r>
              <w:rPr>
                <w:spacing w:val="-12"/>
                <w:sz w:val="20"/>
              </w:rPr>
              <w:t>N</w:t>
            </w:r>
          </w:p>
        </w:tc>
      </w:tr>
      <w:tr>
        <w:trPr>
          <w:trHeight w:val="477" w:hRule="atLeast"/>
        </w:trPr>
        <w:tc>
          <w:tcPr>
            <w:tcW w:w="1255" w:type="dxa"/>
            <w:tcBorders>
              <w:top w:val="nil"/>
              <w:bottom w:val="nil"/>
            </w:tcBorders>
          </w:tcPr>
          <w:p>
            <w:pPr>
              <w:pStyle w:val="TableParagraph"/>
              <w:spacing w:before="95"/>
              <w:ind w:left="59"/>
              <w:rPr>
                <w:sz w:val="20"/>
              </w:rPr>
            </w:pPr>
            <w:r>
              <w:rPr>
                <w:spacing w:val="-2"/>
                <w:sz w:val="20"/>
              </w:rPr>
              <w:t>111.7*</w:t>
            </w:r>
          </w:p>
        </w:tc>
        <w:tc>
          <w:tcPr>
            <w:tcW w:w="4136" w:type="dxa"/>
            <w:tcBorders>
              <w:top w:val="nil"/>
              <w:bottom w:val="nil"/>
            </w:tcBorders>
          </w:tcPr>
          <w:p>
            <w:pPr>
              <w:pStyle w:val="TableParagraph"/>
              <w:spacing w:before="95"/>
              <w:ind w:left="57"/>
              <w:rPr>
                <w:sz w:val="20"/>
              </w:rPr>
            </w:pPr>
            <w:r>
              <w:rPr>
                <w:sz w:val="20"/>
              </w:rPr>
              <w:t>Multiple</w:t>
            </w:r>
            <w:r>
              <w:rPr>
                <w:spacing w:val="-13"/>
                <w:sz w:val="20"/>
              </w:rPr>
              <w:t> </w:t>
            </w:r>
            <w:r>
              <w:rPr>
                <w:sz w:val="20"/>
              </w:rPr>
              <w:t>Transaction</w:t>
            </w:r>
            <w:r>
              <w:rPr>
                <w:spacing w:val="-13"/>
                <w:sz w:val="20"/>
              </w:rPr>
              <w:t> </w:t>
            </w:r>
            <w:r>
              <w:rPr>
                <w:spacing w:val="-4"/>
                <w:sz w:val="20"/>
              </w:rPr>
              <w:t>Count</w:t>
            </w:r>
          </w:p>
        </w:tc>
        <w:tc>
          <w:tcPr>
            <w:tcW w:w="825" w:type="dxa"/>
            <w:tcBorders>
              <w:top w:val="nil"/>
              <w:bottom w:val="nil"/>
            </w:tcBorders>
          </w:tcPr>
          <w:p>
            <w:pPr>
              <w:pStyle w:val="TableParagraph"/>
              <w:spacing w:before="95"/>
              <w:ind w:left="60"/>
              <w:rPr>
                <w:sz w:val="20"/>
              </w:rPr>
            </w:pPr>
            <w:r>
              <w:rPr>
                <w:spacing w:val="-2"/>
                <w:sz w:val="20"/>
              </w:rPr>
              <w:t>110.7</w:t>
            </w:r>
          </w:p>
        </w:tc>
        <w:tc>
          <w:tcPr>
            <w:tcW w:w="1001" w:type="dxa"/>
            <w:tcBorders>
              <w:top w:val="nil"/>
              <w:bottom w:val="nil"/>
            </w:tcBorders>
          </w:tcPr>
          <w:p>
            <w:pPr>
              <w:pStyle w:val="TableParagraph"/>
              <w:spacing w:before="95"/>
              <w:ind w:left="58"/>
              <w:rPr>
                <w:sz w:val="20"/>
              </w:rPr>
            </w:pPr>
            <w:r>
              <w:rPr>
                <w:spacing w:val="-2"/>
                <w:sz w:val="20"/>
              </w:rPr>
              <w:t>14-</w:t>
            </w:r>
            <w:r>
              <w:rPr>
                <w:spacing w:val="-5"/>
                <w:sz w:val="20"/>
              </w:rPr>
              <w:t>16</w:t>
            </w:r>
          </w:p>
        </w:tc>
        <w:tc>
          <w:tcPr>
            <w:tcW w:w="2234" w:type="dxa"/>
            <w:tcBorders>
              <w:top w:val="nil"/>
              <w:bottom w:val="nil"/>
            </w:tcBorders>
          </w:tcPr>
          <w:p>
            <w:pPr>
              <w:pStyle w:val="TableParagraph"/>
              <w:spacing w:before="95"/>
              <w:ind w:left="58"/>
              <w:rPr>
                <w:sz w:val="20"/>
              </w:rPr>
            </w:pPr>
            <w:r>
              <w:rPr>
                <w:sz w:val="20"/>
              </w:rPr>
              <w:t>3</w:t>
            </w:r>
            <w:r>
              <w:rPr>
                <w:spacing w:val="-3"/>
                <w:sz w:val="20"/>
              </w:rPr>
              <w:t> </w:t>
            </w:r>
            <w:r>
              <w:rPr>
                <w:spacing w:val="-12"/>
                <w:sz w:val="20"/>
              </w:rPr>
              <w:t>N</w:t>
            </w:r>
          </w:p>
        </w:tc>
      </w:tr>
      <w:tr>
        <w:trPr>
          <w:trHeight w:val="494" w:hRule="atLeast"/>
        </w:trPr>
        <w:tc>
          <w:tcPr>
            <w:tcW w:w="1255" w:type="dxa"/>
            <w:tcBorders>
              <w:top w:val="nil"/>
              <w:bottom w:val="nil"/>
            </w:tcBorders>
            <w:shd w:val="clear" w:color="auto" w:fill="EFF8FD"/>
          </w:tcPr>
          <w:p>
            <w:pPr>
              <w:pStyle w:val="TableParagraph"/>
              <w:spacing w:before="103"/>
              <w:ind w:left="59"/>
              <w:rPr>
                <w:sz w:val="20"/>
              </w:rPr>
            </w:pPr>
            <w:r>
              <w:rPr>
                <w:spacing w:val="-2"/>
                <w:sz w:val="20"/>
              </w:rPr>
              <w:t>111.8</w:t>
            </w:r>
          </w:p>
        </w:tc>
        <w:tc>
          <w:tcPr>
            <w:tcW w:w="4136" w:type="dxa"/>
            <w:tcBorders>
              <w:top w:val="nil"/>
              <w:bottom w:val="nil"/>
            </w:tcBorders>
            <w:shd w:val="clear" w:color="auto" w:fill="EFF8FD"/>
          </w:tcPr>
          <w:p>
            <w:pPr>
              <w:pStyle w:val="TableParagraph"/>
              <w:spacing w:before="103"/>
              <w:ind w:left="57"/>
              <w:rPr>
                <w:sz w:val="20"/>
              </w:rPr>
            </w:pPr>
            <w:r>
              <w:rPr>
                <w:spacing w:val="-2"/>
                <w:sz w:val="20"/>
              </w:rPr>
              <w:t>Pseduo-Terminal</w:t>
            </w:r>
            <w:r>
              <w:rPr>
                <w:spacing w:val="9"/>
                <w:sz w:val="20"/>
              </w:rPr>
              <w:t> </w:t>
            </w:r>
            <w:r>
              <w:rPr>
                <w:spacing w:val="-5"/>
                <w:sz w:val="20"/>
              </w:rPr>
              <w:t>Id</w:t>
            </w:r>
          </w:p>
        </w:tc>
        <w:tc>
          <w:tcPr>
            <w:tcW w:w="825" w:type="dxa"/>
            <w:tcBorders>
              <w:top w:val="nil"/>
              <w:bottom w:val="nil"/>
            </w:tcBorders>
            <w:shd w:val="clear" w:color="auto" w:fill="EFF8FD"/>
          </w:tcPr>
          <w:p>
            <w:pPr>
              <w:pStyle w:val="TableParagraph"/>
              <w:spacing w:before="103"/>
              <w:ind w:left="60"/>
              <w:rPr>
                <w:sz w:val="20"/>
              </w:rPr>
            </w:pPr>
            <w:r>
              <w:rPr>
                <w:spacing w:val="-4"/>
                <w:sz w:val="20"/>
              </w:rPr>
              <w:t>63.1</w:t>
            </w:r>
          </w:p>
        </w:tc>
        <w:tc>
          <w:tcPr>
            <w:tcW w:w="1001" w:type="dxa"/>
            <w:tcBorders>
              <w:top w:val="nil"/>
              <w:bottom w:val="nil"/>
            </w:tcBorders>
            <w:shd w:val="clear" w:color="auto" w:fill="EFF8FD"/>
          </w:tcPr>
          <w:p>
            <w:pPr>
              <w:pStyle w:val="TableParagraph"/>
              <w:spacing w:before="103"/>
              <w:ind w:left="58"/>
              <w:rPr>
                <w:sz w:val="20"/>
              </w:rPr>
            </w:pPr>
            <w:r>
              <w:rPr>
                <w:spacing w:val="-2"/>
                <w:sz w:val="20"/>
              </w:rPr>
              <w:t>17-</w:t>
            </w:r>
            <w:r>
              <w:rPr>
                <w:spacing w:val="-5"/>
                <w:sz w:val="20"/>
              </w:rPr>
              <w:t>22</w:t>
            </w:r>
          </w:p>
        </w:tc>
        <w:tc>
          <w:tcPr>
            <w:tcW w:w="2234" w:type="dxa"/>
            <w:tcBorders>
              <w:top w:val="nil"/>
              <w:bottom w:val="nil"/>
            </w:tcBorders>
            <w:shd w:val="clear" w:color="auto" w:fill="EFF8FD"/>
          </w:tcPr>
          <w:p>
            <w:pPr>
              <w:pStyle w:val="TableParagraph"/>
              <w:spacing w:before="103"/>
              <w:ind w:left="58"/>
              <w:rPr>
                <w:sz w:val="20"/>
              </w:rPr>
            </w:pPr>
            <w:r>
              <w:rPr>
                <w:sz w:val="20"/>
              </w:rPr>
              <w:t>6</w:t>
            </w:r>
            <w:r>
              <w:rPr>
                <w:spacing w:val="-3"/>
                <w:sz w:val="20"/>
              </w:rPr>
              <w:t> </w:t>
            </w:r>
            <w:r>
              <w:rPr>
                <w:spacing w:val="-5"/>
                <w:sz w:val="20"/>
              </w:rPr>
              <w:t>AN</w:t>
            </w:r>
          </w:p>
        </w:tc>
      </w:tr>
      <w:tr>
        <w:trPr>
          <w:trHeight w:val="477" w:hRule="atLeast"/>
        </w:trPr>
        <w:tc>
          <w:tcPr>
            <w:tcW w:w="1255" w:type="dxa"/>
            <w:tcBorders>
              <w:top w:val="nil"/>
              <w:bottom w:val="nil"/>
            </w:tcBorders>
          </w:tcPr>
          <w:p>
            <w:pPr>
              <w:pStyle w:val="TableParagraph"/>
              <w:spacing w:before="95"/>
              <w:ind w:left="59"/>
              <w:rPr>
                <w:sz w:val="20"/>
              </w:rPr>
            </w:pPr>
            <w:r>
              <w:rPr>
                <w:spacing w:val="-2"/>
                <w:sz w:val="20"/>
              </w:rPr>
              <w:t>111.9</w:t>
            </w:r>
          </w:p>
        </w:tc>
        <w:tc>
          <w:tcPr>
            <w:tcW w:w="4136" w:type="dxa"/>
            <w:tcBorders>
              <w:top w:val="nil"/>
              <w:bottom w:val="nil"/>
            </w:tcBorders>
          </w:tcPr>
          <w:p>
            <w:pPr>
              <w:pStyle w:val="TableParagraph"/>
              <w:spacing w:before="109"/>
              <w:ind w:left="57"/>
              <w:rPr>
                <w:sz w:val="18"/>
              </w:rPr>
            </w:pPr>
            <w:r>
              <w:rPr>
                <w:sz w:val="18"/>
              </w:rPr>
              <w:t>Interchange</w:t>
            </w:r>
            <w:r>
              <w:rPr>
                <w:spacing w:val="-6"/>
                <w:sz w:val="18"/>
              </w:rPr>
              <w:t> </w:t>
            </w:r>
            <w:r>
              <w:rPr>
                <w:sz w:val="18"/>
              </w:rPr>
              <w:t>Program</w:t>
            </w:r>
            <w:r>
              <w:rPr>
                <w:spacing w:val="-7"/>
                <w:sz w:val="18"/>
              </w:rPr>
              <w:t> </w:t>
            </w:r>
            <w:r>
              <w:rPr>
                <w:spacing w:val="-2"/>
                <w:sz w:val="18"/>
              </w:rPr>
              <w:t>Identifier</w:t>
            </w:r>
          </w:p>
        </w:tc>
        <w:tc>
          <w:tcPr>
            <w:tcW w:w="825" w:type="dxa"/>
            <w:tcBorders>
              <w:top w:val="nil"/>
              <w:bottom w:val="nil"/>
            </w:tcBorders>
          </w:tcPr>
          <w:p>
            <w:pPr>
              <w:pStyle w:val="TableParagraph"/>
              <w:spacing w:before="95"/>
              <w:ind w:left="60"/>
              <w:rPr>
                <w:sz w:val="20"/>
              </w:rPr>
            </w:pPr>
            <w:r>
              <w:rPr>
                <w:spacing w:val="-2"/>
                <w:sz w:val="20"/>
              </w:rPr>
              <w:t>104.2</w:t>
            </w:r>
          </w:p>
        </w:tc>
        <w:tc>
          <w:tcPr>
            <w:tcW w:w="1001" w:type="dxa"/>
            <w:tcBorders>
              <w:top w:val="nil"/>
              <w:bottom w:val="nil"/>
            </w:tcBorders>
          </w:tcPr>
          <w:p>
            <w:pPr>
              <w:pStyle w:val="TableParagraph"/>
              <w:spacing w:before="95"/>
              <w:ind w:left="58"/>
              <w:rPr>
                <w:sz w:val="20"/>
              </w:rPr>
            </w:pPr>
            <w:r>
              <w:rPr>
                <w:spacing w:val="-2"/>
                <w:sz w:val="20"/>
              </w:rPr>
              <w:t>23-</w:t>
            </w:r>
            <w:r>
              <w:rPr>
                <w:spacing w:val="-5"/>
                <w:sz w:val="20"/>
              </w:rPr>
              <w:t>25</w:t>
            </w:r>
          </w:p>
        </w:tc>
        <w:tc>
          <w:tcPr>
            <w:tcW w:w="2234" w:type="dxa"/>
            <w:tcBorders>
              <w:top w:val="nil"/>
              <w:bottom w:val="nil"/>
            </w:tcBorders>
          </w:tcPr>
          <w:p>
            <w:pPr>
              <w:pStyle w:val="TableParagraph"/>
              <w:spacing w:before="95"/>
              <w:ind w:left="58"/>
              <w:rPr>
                <w:sz w:val="20"/>
              </w:rPr>
            </w:pPr>
            <w:r>
              <w:rPr>
                <w:sz w:val="20"/>
              </w:rPr>
              <w:t>3</w:t>
            </w:r>
            <w:r>
              <w:rPr>
                <w:spacing w:val="-3"/>
                <w:sz w:val="20"/>
              </w:rPr>
              <w:t> </w:t>
            </w:r>
            <w:r>
              <w:rPr>
                <w:spacing w:val="-12"/>
                <w:sz w:val="20"/>
              </w:rPr>
              <w:t>N</w:t>
            </w:r>
          </w:p>
        </w:tc>
      </w:tr>
      <w:tr>
        <w:trPr>
          <w:trHeight w:val="494" w:hRule="atLeast"/>
        </w:trPr>
        <w:tc>
          <w:tcPr>
            <w:tcW w:w="1255" w:type="dxa"/>
            <w:tcBorders>
              <w:top w:val="nil"/>
              <w:bottom w:val="nil"/>
            </w:tcBorders>
            <w:shd w:val="clear" w:color="auto" w:fill="EFF8FD"/>
          </w:tcPr>
          <w:p>
            <w:pPr>
              <w:pStyle w:val="TableParagraph"/>
              <w:spacing w:before="103"/>
              <w:ind w:left="59"/>
              <w:rPr>
                <w:sz w:val="20"/>
              </w:rPr>
            </w:pPr>
            <w:r>
              <w:rPr>
                <w:spacing w:val="-2"/>
                <w:sz w:val="20"/>
              </w:rPr>
              <w:t>111.10</w:t>
            </w:r>
          </w:p>
        </w:tc>
        <w:tc>
          <w:tcPr>
            <w:tcW w:w="4136" w:type="dxa"/>
            <w:tcBorders>
              <w:top w:val="nil"/>
              <w:bottom w:val="nil"/>
            </w:tcBorders>
            <w:shd w:val="clear" w:color="auto" w:fill="EFF8FD"/>
          </w:tcPr>
          <w:p>
            <w:pPr>
              <w:pStyle w:val="TableParagraph"/>
              <w:spacing w:before="116"/>
              <w:ind w:left="57"/>
              <w:rPr>
                <w:sz w:val="18"/>
              </w:rPr>
            </w:pPr>
            <w:r>
              <w:rPr>
                <w:sz w:val="18"/>
              </w:rPr>
              <w:t>STAR</w:t>
            </w:r>
            <w:r>
              <w:rPr>
                <w:sz w:val="8"/>
              </w:rPr>
              <w:t>®</w:t>
            </w:r>
            <w:r>
              <w:rPr>
                <w:spacing w:val="-4"/>
                <w:sz w:val="8"/>
              </w:rPr>
              <w:t> </w:t>
            </w:r>
            <w:r>
              <w:rPr>
                <w:sz w:val="18"/>
              </w:rPr>
              <w:t>Verification</w:t>
            </w:r>
            <w:r>
              <w:rPr>
                <w:spacing w:val="-3"/>
                <w:sz w:val="18"/>
              </w:rPr>
              <w:t> </w:t>
            </w:r>
            <w:r>
              <w:rPr>
                <w:spacing w:val="-2"/>
                <w:sz w:val="18"/>
              </w:rPr>
              <w:t>Value</w:t>
            </w:r>
          </w:p>
        </w:tc>
        <w:tc>
          <w:tcPr>
            <w:tcW w:w="825" w:type="dxa"/>
            <w:tcBorders>
              <w:top w:val="nil"/>
              <w:bottom w:val="nil"/>
            </w:tcBorders>
            <w:shd w:val="clear" w:color="auto" w:fill="EFF8FD"/>
          </w:tcPr>
          <w:p>
            <w:pPr>
              <w:pStyle w:val="TableParagraph"/>
              <w:spacing w:before="103"/>
              <w:ind w:left="60"/>
              <w:rPr>
                <w:sz w:val="20"/>
              </w:rPr>
            </w:pPr>
            <w:r>
              <w:rPr>
                <w:spacing w:val="-2"/>
                <w:sz w:val="20"/>
              </w:rPr>
              <w:t>104.3</w:t>
            </w:r>
          </w:p>
        </w:tc>
        <w:tc>
          <w:tcPr>
            <w:tcW w:w="1001" w:type="dxa"/>
            <w:tcBorders>
              <w:top w:val="nil"/>
              <w:bottom w:val="nil"/>
            </w:tcBorders>
            <w:shd w:val="clear" w:color="auto" w:fill="EFF8FD"/>
          </w:tcPr>
          <w:p>
            <w:pPr>
              <w:pStyle w:val="TableParagraph"/>
              <w:spacing w:before="103"/>
              <w:ind w:left="58"/>
              <w:rPr>
                <w:sz w:val="20"/>
              </w:rPr>
            </w:pPr>
            <w:r>
              <w:rPr>
                <w:spacing w:val="-2"/>
                <w:sz w:val="20"/>
              </w:rPr>
              <w:t>26-</w:t>
            </w:r>
            <w:r>
              <w:rPr>
                <w:spacing w:val="-5"/>
                <w:sz w:val="20"/>
              </w:rPr>
              <w:t>35</w:t>
            </w:r>
          </w:p>
        </w:tc>
        <w:tc>
          <w:tcPr>
            <w:tcW w:w="2234" w:type="dxa"/>
            <w:tcBorders>
              <w:top w:val="nil"/>
              <w:bottom w:val="nil"/>
            </w:tcBorders>
            <w:shd w:val="clear" w:color="auto" w:fill="EFF8FD"/>
          </w:tcPr>
          <w:p>
            <w:pPr>
              <w:pStyle w:val="TableParagraph"/>
              <w:spacing w:before="103"/>
              <w:ind w:left="58"/>
              <w:rPr>
                <w:sz w:val="20"/>
              </w:rPr>
            </w:pPr>
            <w:r>
              <w:rPr>
                <w:sz w:val="20"/>
              </w:rPr>
              <w:t>10</w:t>
            </w:r>
            <w:r>
              <w:rPr>
                <w:spacing w:val="-4"/>
                <w:sz w:val="20"/>
              </w:rPr>
              <w:t> </w:t>
            </w:r>
            <w:r>
              <w:rPr>
                <w:spacing w:val="-5"/>
                <w:sz w:val="20"/>
              </w:rPr>
              <w:t>AN</w:t>
            </w:r>
          </w:p>
        </w:tc>
      </w:tr>
      <w:tr>
        <w:trPr>
          <w:trHeight w:val="477" w:hRule="atLeast"/>
        </w:trPr>
        <w:tc>
          <w:tcPr>
            <w:tcW w:w="1255" w:type="dxa"/>
            <w:tcBorders>
              <w:top w:val="nil"/>
              <w:bottom w:val="nil"/>
            </w:tcBorders>
          </w:tcPr>
          <w:p>
            <w:pPr>
              <w:pStyle w:val="TableParagraph"/>
              <w:spacing w:before="95"/>
              <w:ind w:left="59"/>
              <w:rPr>
                <w:sz w:val="20"/>
              </w:rPr>
            </w:pPr>
            <w:r>
              <w:rPr>
                <w:spacing w:val="-2"/>
                <w:sz w:val="20"/>
              </w:rPr>
              <w:t>111.11</w:t>
            </w:r>
          </w:p>
        </w:tc>
        <w:tc>
          <w:tcPr>
            <w:tcW w:w="4136" w:type="dxa"/>
            <w:tcBorders>
              <w:top w:val="nil"/>
              <w:bottom w:val="nil"/>
            </w:tcBorders>
          </w:tcPr>
          <w:p>
            <w:pPr>
              <w:pStyle w:val="TableParagraph"/>
              <w:spacing w:before="109"/>
              <w:ind w:left="57"/>
              <w:rPr>
                <w:sz w:val="18"/>
              </w:rPr>
            </w:pPr>
            <w:r>
              <w:rPr>
                <w:sz w:val="18"/>
              </w:rPr>
              <w:t>Market</w:t>
            </w:r>
            <w:r>
              <w:rPr>
                <w:spacing w:val="-9"/>
                <w:sz w:val="18"/>
              </w:rPr>
              <w:t> </w:t>
            </w:r>
            <w:r>
              <w:rPr>
                <w:spacing w:val="-2"/>
                <w:sz w:val="18"/>
              </w:rPr>
              <w:t>Indicator</w:t>
            </w:r>
          </w:p>
        </w:tc>
        <w:tc>
          <w:tcPr>
            <w:tcW w:w="825" w:type="dxa"/>
            <w:tcBorders>
              <w:top w:val="nil"/>
              <w:bottom w:val="nil"/>
            </w:tcBorders>
          </w:tcPr>
          <w:p>
            <w:pPr>
              <w:pStyle w:val="TableParagraph"/>
              <w:spacing w:before="95"/>
              <w:ind w:left="60"/>
              <w:rPr>
                <w:sz w:val="20"/>
              </w:rPr>
            </w:pPr>
            <w:r>
              <w:rPr>
                <w:spacing w:val="-2"/>
                <w:sz w:val="20"/>
              </w:rPr>
              <w:t>104.4</w:t>
            </w:r>
          </w:p>
        </w:tc>
        <w:tc>
          <w:tcPr>
            <w:tcW w:w="1001" w:type="dxa"/>
            <w:tcBorders>
              <w:top w:val="nil"/>
              <w:bottom w:val="nil"/>
            </w:tcBorders>
          </w:tcPr>
          <w:p>
            <w:pPr>
              <w:pStyle w:val="TableParagraph"/>
              <w:spacing w:before="95"/>
              <w:ind w:left="58"/>
              <w:rPr>
                <w:sz w:val="20"/>
              </w:rPr>
            </w:pPr>
            <w:r>
              <w:rPr>
                <w:spacing w:val="-5"/>
                <w:sz w:val="20"/>
              </w:rPr>
              <w:t>36</w:t>
            </w:r>
          </w:p>
        </w:tc>
        <w:tc>
          <w:tcPr>
            <w:tcW w:w="2234" w:type="dxa"/>
            <w:tcBorders>
              <w:top w:val="nil"/>
              <w:bottom w:val="nil"/>
            </w:tcBorders>
          </w:tcPr>
          <w:p>
            <w:pPr>
              <w:pStyle w:val="TableParagraph"/>
              <w:spacing w:before="95"/>
              <w:ind w:left="58"/>
              <w:rPr>
                <w:sz w:val="20"/>
              </w:rPr>
            </w:pPr>
            <w:r>
              <w:rPr>
                <w:sz w:val="20"/>
              </w:rPr>
              <w:t>1</w:t>
            </w:r>
            <w:r>
              <w:rPr>
                <w:spacing w:val="-3"/>
                <w:sz w:val="20"/>
              </w:rPr>
              <w:t> </w:t>
            </w:r>
            <w:r>
              <w:rPr>
                <w:spacing w:val="-5"/>
                <w:sz w:val="20"/>
              </w:rPr>
              <w:t>AN</w:t>
            </w:r>
          </w:p>
        </w:tc>
      </w:tr>
      <w:tr>
        <w:trPr>
          <w:trHeight w:val="494" w:hRule="atLeast"/>
        </w:trPr>
        <w:tc>
          <w:tcPr>
            <w:tcW w:w="1255" w:type="dxa"/>
            <w:tcBorders>
              <w:top w:val="nil"/>
              <w:bottom w:val="nil"/>
            </w:tcBorders>
            <w:shd w:val="clear" w:color="auto" w:fill="EFF8FD"/>
          </w:tcPr>
          <w:p>
            <w:pPr>
              <w:pStyle w:val="TableParagraph"/>
              <w:spacing w:before="103"/>
              <w:ind w:left="59"/>
              <w:rPr>
                <w:sz w:val="20"/>
              </w:rPr>
            </w:pPr>
            <w:r>
              <w:rPr>
                <w:spacing w:val="-2"/>
                <w:sz w:val="20"/>
              </w:rPr>
              <w:t>111.12</w:t>
            </w:r>
          </w:p>
        </w:tc>
        <w:tc>
          <w:tcPr>
            <w:tcW w:w="4136" w:type="dxa"/>
            <w:tcBorders>
              <w:top w:val="nil"/>
              <w:bottom w:val="nil"/>
            </w:tcBorders>
            <w:shd w:val="clear" w:color="auto" w:fill="EFF8FD"/>
          </w:tcPr>
          <w:p>
            <w:pPr>
              <w:pStyle w:val="TableParagraph"/>
              <w:spacing w:before="116"/>
              <w:ind w:left="57"/>
              <w:rPr>
                <w:sz w:val="18"/>
              </w:rPr>
            </w:pPr>
            <w:r>
              <w:rPr>
                <w:spacing w:val="-2"/>
                <w:sz w:val="18"/>
              </w:rPr>
              <w:t>Merchant</w:t>
            </w:r>
            <w:r>
              <w:rPr>
                <w:spacing w:val="3"/>
                <w:sz w:val="18"/>
              </w:rPr>
              <w:t> </w:t>
            </w:r>
            <w:r>
              <w:rPr>
                <w:spacing w:val="-2"/>
                <w:sz w:val="18"/>
              </w:rPr>
              <w:t>Aggregation</w:t>
            </w:r>
            <w:r>
              <w:rPr>
                <w:spacing w:val="6"/>
                <w:sz w:val="18"/>
              </w:rPr>
              <w:t> </w:t>
            </w:r>
            <w:r>
              <w:rPr>
                <w:spacing w:val="-2"/>
                <w:sz w:val="18"/>
              </w:rPr>
              <w:t>Indicator</w:t>
            </w:r>
          </w:p>
        </w:tc>
        <w:tc>
          <w:tcPr>
            <w:tcW w:w="825" w:type="dxa"/>
            <w:tcBorders>
              <w:top w:val="nil"/>
              <w:bottom w:val="nil"/>
            </w:tcBorders>
            <w:shd w:val="clear" w:color="auto" w:fill="EFF8FD"/>
          </w:tcPr>
          <w:p>
            <w:pPr>
              <w:pStyle w:val="TableParagraph"/>
              <w:spacing w:before="103"/>
              <w:ind w:left="60"/>
              <w:rPr>
                <w:sz w:val="20"/>
              </w:rPr>
            </w:pPr>
            <w:r>
              <w:rPr>
                <w:spacing w:val="-2"/>
                <w:sz w:val="20"/>
              </w:rPr>
              <w:t>104.5</w:t>
            </w:r>
          </w:p>
        </w:tc>
        <w:tc>
          <w:tcPr>
            <w:tcW w:w="1001" w:type="dxa"/>
            <w:tcBorders>
              <w:top w:val="nil"/>
              <w:bottom w:val="nil"/>
            </w:tcBorders>
            <w:shd w:val="clear" w:color="auto" w:fill="EFF8FD"/>
          </w:tcPr>
          <w:p>
            <w:pPr>
              <w:pStyle w:val="TableParagraph"/>
              <w:spacing w:before="103"/>
              <w:ind w:left="58"/>
              <w:rPr>
                <w:sz w:val="20"/>
              </w:rPr>
            </w:pPr>
            <w:r>
              <w:rPr>
                <w:spacing w:val="-5"/>
                <w:sz w:val="20"/>
              </w:rPr>
              <w:t>37</w:t>
            </w:r>
          </w:p>
        </w:tc>
        <w:tc>
          <w:tcPr>
            <w:tcW w:w="2234" w:type="dxa"/>
            <w:tcBorders>
              <w:top w:val="nil"/>
              <w:bottom w:val="nil"/>
            </w:tcBorders>
            <w:shd w:val="clear" w:color="auto" w:fill="EFF8FD"/>
          </w:tcPr>
          <w:p>
            <w:pPr>
              <w:pStyle w:val="TableParagraph"/>
              <w:spacing w:before="103"/>
              <w:ind w:left="58"/>
              <w:rPr>
                <w:sz w:val="20"/>
              </w:rPr>
            </w:pPr>
            <w:r>
              <w:rPr>
                <w:sz w:val="20"/>
              </w:rPr>
              <w:t>1</w:t>
            </w:r>
            <w:r>
              <w:rPr>
                <w:spacing w:val="-3"/>
                <w:sz w:val="20"/>
              </w:rPr>
              <w:t> </w:t>
            </w:r>
            <w:r>
              <w:rPr>
                <w:spacing w:val="-5"/>
                <w:sz w:val="20"/>
              </w:rPr>
              <w:t>AN</w:t>
            </w:r>
          </w:p>
        </w:tc>
      </w:tr>
      <w:tr>
        <w:trPr>
          <w:trHeight w:val="477" w:hRule="atLeast"/>
        </w:trPr>
        <w:tc>
          <w:tcPr>
            <w:tcW w:w="1255" w:type="dxa"/>
            <w:tcBorders>
              <w:top w:val="nil"/>
              <w:bottom w:val="nil"/>
            </w:tcBorders>
          </w:tcPr>
          <w:p>
            <w:pPr>
              <w:pStyle w:val="TableParagraph"/>
              <w:spacing w:before="95"/>
              <w:ind w:left="59"/>
              <w:rPr>
                <w:sz w:val="20"/>
              </w:rPr>
            </w:pPr>
            <w:r>
              <w:rPr>
                <w:spacing w:val="-2"/>
                <w:sz w:val="20"/>
              </w:rPr>
              <w:t>111.13</w:t>
            </w:r>
          </w:p>
        </w:tc>
        <w:tc>
          <w:tcPr>
            <w:tcW w:w="4136" w:type="dxa"/>
            <w:tcBorders>
              <w:top w:val="nil"/>
              <w:bottom w:val="nil"/>
            </w:tcBorders>
          </w:tcPr>
          <w:p>
            <w:pPr>
              <w:pStyle w:val="TableParagraph"/>
              <w:spacing w:before="109"/>
              <w:ind w:left="57"/>
              <w:rPr>
                <w:sz w:val="18"/>
              </w:rPr>
            </w:pPr>
            <w:r>
              <w:rPr>
                <w:sz w:val="18"/>
              </w:rPr>
              <w:t>Transaction</w:t>
            </w:r>
            <w:r>
              <w:rPr>
                <w:spacing w:val="-6"/>
                <w:sz w:val="18"/>
              </w:rPr>
              <w:t> </w:t>
            </w:r>
            <w:r>
              <w:rPr>
                <w:sz w:val="18"/>
              </w:rPr>
              <w:t>Aggregation</w:t>
            </w:r>
            <w:r>
              <w:rPr>
                <w:spacing w:val="-6"/>
                <w:sz w:val="18"/>
              </w:rPr>
              <w:t> </w:t>
            </w:r>
            <w:r>
              <w:rPr>
                <w:spacing w:val="-2"/>
                <w:sz w:val="18"/>
              </w:rPr>
              <w:t>Indicator</w:t>
            </w:r>
          </w:p>
        </w:tc>
        <w:tc>
          <w:tcPr>
            <w:tcW w:w="825" w:type="dxa"/>
            <w:tcBorders>
              <w:top w:val="nil"/>
              <w:bottom w:val="nil"/>
            </w:tcBorders>
          </w:tcPr>
          <w:p>
            <w:pPr>
              <w:pStyle w:val="TableParagraph"/>
              <w:spacing w:before="95"/>
              <w:ind w:left="60"/>
              <w:rPr>
                <w:sz w:val="20"/>
              </w:rPr>
            </w:pPr>
            <w:r>
              <w:rPr>
                <w:spacing w:val="-2"/>
                <w:sz w:val="20"/>
              </w:rPr>
              <w:t>104.6</w:t>
            </w:r>
          </w:p>
        </w:tc>
        <w:tc>
          <w:tcPr>
            <w:tcW w:w="1001" w:type="dxa"/>
            <w:tcBorders>
              <w:top w:val="nil"/>
              <w:bottom w:val="nil"/>
            </w:tcBorders>
          </w:tcPr>
          <w:p>
            <w:pPr>
              <w:pStyle w:val="TableParagraph"/>
              <w:spacing w:before="95"/>
              <w:ind w:left="58"/>
              <w:rPr>
                <w:sz w:val="20"/>
              </w:rPr>
            </w:pPr>
            <w:r>
              <w:rPr>
                <w:spacing w:val="-5"/>
                <w:sz w:val="20"/>
              </w:rPr>
              <w:t>38</w:t>
            </w:r>
          </w:p>
        </w:tc>
        <w:tc>
          <w:tcPr>
            <w:tcW w:w="2234" w:type="dxa"/>
            <w:tcBorders>
              <w:top w:val="nil"/>
              <w:bottom w:val="nil"/>
            </w:tcBorders>
          </w:tcPr>
          <w:p>
            <w:pPr>
              <w:pStyle w:val="TableParagraph"/>
              <w:spacing w:before="95"/>
              <w:ind w:left="58"/>
              <w:rPr>
                <w:sz w:val="20"/>
              </w:rPr>
            </w:pPr>
            <w:r>
              <w:rPr>
                <w:sz w:val="20"/>
              </w:rPr>
              <w:t>1</w:t>
            </w:r>
            <w:r>
              <w:rPr>
                <w:spacing w:val="-3"/>
                <w:sz w:val="20"/>
              </w:rPr>
              <w:t> </w:t>
            </w:r>
            <w:r>
              <w:rPr>
                <w:spacing w:val="-5"/>
                <w:sz w:val="20"/>
              </w:rPr>
              <w:t>AN</w:t>
            </w:r>
          </w:p>
        </w:tc>
      </w:tr>
      <w:tr>
        <w:trPr>
          <w:trHeight w:val="653" w:hRule="atLeast"/>
        </w:trPr>
        <w:tc>
          <w:tcPr>
            <w:tcW w:w="1255" w:type="dxa"/>
            <w:tcBorders>
              <w:top w:val="nil"/>
              <w:bottom w:val="nil"/>
            </w:tcBorders>
            <w:shd w:val="clear" w:color="auto" w:fill="EFF8FD"/>
          </w:tcPr>
          <w:p>
            <w:pPr>
              <w:pStyle w:val="TableParagraph"/>
              <w:spacing w:before="182"/>
              <w:ind w:left="59"/>
              <w:rPr>
                <w:sz w:val="20"/>
              </w:rPr>
            </w:pPr>
            <w:r>
              <w:rPr>
                <w:spacing w:val="-2"/>
                <w:sz w:val="20"/>
              </w:rPr>
              <w:t>111.14</w:t>
            </w:r>
          </w:p>
        </w:tc>
        <w:tc>
          <w:tcPr>
            <w:tcW w:w="4136" w:type="dxa"/>
            <w:tcBorders>
              <w:top w:val="nil"/>
              <w:bottom w:val="nil"/>
            </w:tcBorders>
            <w:shd w:val="clear" w:color="auto" w:fill="EFF8FD"/>
          </w:tcPr>
          <w:p>
            <w:pPr>
              <w:pStyle w:val="TableParagraph"/>
              <w:spacing w:line="300" w:lineRule="auto" w:before="66"/>
              <w:ind w:left="57" w:right="454"/>
              <w:rPr>
                <w:sz w:val="18"/>
              </w:rPr>
            </w:pPr>
            <w:r>
              <w:rPr>
                <w:sz w:val="18"/>
              </w:rPr>
              <w:t>Money/Funds</w:t>
            </w:r>
            <w:r>
              <w:rPr>
                <w:spacing w:val="-15"/>
                <w:sz w:val="18"/>
              </w:rPr>
              <w:t> </w:t>
            </w:r>
            <w:r>
              <w:rPr>
                <w:sz w:val="18"/>
              </w:rPr>
              <w:t>Transfer/Prepaid</w:t>
            </w:r>
            <w:r>
              <w:rPr>
                <w:spacing w:val="-12"/>
                <w:sz w:val="18"/>
              </w:rPr>
              <w:t> </w:t>
            </w:r>
            <w:r>
              <w:rPr>
                <w:sz w:val="18"/>
              </w:rPr>
              <w:t>Load </w:t>
            </w:r>
            <w:r>
              <w:rPr>
                <w:spacing w:val="-2"/>
                <w:sz w:val="18"/>
              </w:rPr>
              <w:t>Definition</w:t>
            </w:r>
          </w:p>
        </w:tc>
        <w:tc>
          <w:tcPr>
            <w:tcW w:w="825" w:type="dxa"/>
            <w:tcBorders>
              <w:top w:val="nil"/>
              <w:bottom w:val="nil"/>
            </w:tcBorders>
            <w:shd w:val="clear" w:color="auto" w:fill="EFF8FD"/>
          </w:tcPr>
          <w:p>
            <w:pPr>
              <w:pStyle w:val="TableParagraph"/>
              <w:spacing w:before="182"/>
              <w:ind w:left="60"/>
              <w:rPr>
                <w:sz w:val="20"/>
              </w:rPr>
            </w:pPr>
            <w:r>
              <w:rPr>
                <w:spacing w:val="-2"/>
                <w:sz w:val="20"/>
              </w:rPr>
              <w:t>104.7</w:t>
            </w:r>
          </w:p>
        </w:tc>
        <w:tc>
          <w:tcPr>
            <w:tcW w:w="1001" w:type="dxa"/>
            <w:tcBorders>
              <w:top w:val="nil"/>
              <w:bottom w:val="nil"/>
            </w:tcBorders>
            <w:shd w:val="clear" w:color="auto" w:fill="EFF8FD"/>
          </w:tcPr>
          <w:p>
            <w:pPr>
              <w:pStyle w:val="TableParagraph"/>
              <w:spacing w:before="182"/>
              <w:ind w:left="58"/>
              <w:rPr>
                <w:sz w:val="20"/>
              </w:rPr>
            </w:pPr>
            <w:r>
              <w:rPr>
                <w:spacing w:val="-5"/>
                <w:sz w:val="20"/>
              </w:rPr>
              <w:t>39</w:t>
            </w:r>
          </w:p>
        </w:tc>
        <w:tc>
          <w:tcPr>
            <w:tcW w:w="2234" w:type="dxa"/>
            <w:tcBorders>
              <w:top w:val="nil"/>
              <w:bottom w:val="nil"/>
            </w:tcBorders>
            <w:shd w:val="clear" w:color="auto" w:fill="EFF8FD"/>
          </w:tcPr>
          <w:p>
            <w:pPr>
              <w:pStyle w:val="TableParagraph"/>
              <w:spacing w:before="182"/>
              <w:ind w:left="58"/>
              <w:rPr>
                <w:sz w:val="20"/>
              </w:rPr>
            </w:pPr>
            <w:r>
              <w:rPr>
                <w:sz w:val="20"/>
              </w:rPr>
              <w:t>1</w:t>
            </w:r>
            <w:r>
              <w:rPr>
                <w:spacing w:val="-3"/>
                <w:sz w:val="20"/>
              </w:rPr>
              <w:t> </w:t>
            </w:r>
            <w:r>
              <w:rPr>
                <w:spacing w:val="-5"/>
                <w:sz w:val="20"/>
              </w:rPr>
              <w:t>AN</w:t>
            </w:r>
          </w:p>
        </w:tc>
      </w:tr>
      <w:tr>
        <w:trPr>
          <w:trHeight w:val="477" w:hRule="atLeast"/>
        </w:trPr>
        <w:tc>
          <w:tcPr>
            <w:tcW w:w="1255" w:type="dxa"/>
            <w:tcBorders>
              <w:top w:val="nil"/>
              <w:bottom w:val="nil"/>
            </w:tcBorders>
          </w:tcPr>
          <w:p>
            <w:pPr>
              <w:pStyle w:val="TableParagraph"/>
              <w:spacing w:before="93"/>
              <w:ind w:left="59"/>
              <w:rPr>
                <w:sz w:val="20"/>
              </w:rPr>
            </w:pPr>
            <w:r>
              <w:rPr>
                <w:spacing w:val="-2"/>
                <w:sz w:val="20"/>
              </w:rPr>
              <w:t>111.15*</w:t>
            </w:r>
          </w:p>
        </w:tc>
        <w:tc>
          <w:tcPr>
            <w:tcW w:w="4136" w:type="dxa"/>
            <w:tcBorders>
              <w:top w:val="nil"/>
              <w:bottom w:val="nil"/>
            </w:tcBorders>
          </w:tcPr>
          <w:p>
            <w:pPr>
              <w:pStyle w:val="TableParagraph"/>
              <w:spacing w:before="107"/>
              <w:ind w:left="57"/>
              <w:rPr>
                <w:sz w:val="18"/>
              </w:rPr>
            </w:pPr>
            <w:r>
              <w:rPr>
                <w:sz w:val="18"/>
              </w:rPr>
              <w:t>Transaction</w:t>
            </w:r>
            <w:r>
              <w:rPr>
                <w:spacing w:val="-4"/>
                <w:sz w:val="18"/>
              </w:rPr>
              <w:t> </w:t>
            </w:r>
            <w:r>
              <w:rPr>
                <w:spacing w:val="-2"/>
                <w:sz w:val="18"/>
              </w:rPr>
              <w:t>Description</w:t>
            </w:r>
          </w:p>
        </w:tc>
        <w:tc>
          <w:tcPr>
            <w:tcW w:w="825" w:type="dxa"/>
            <w:tcBorders>
              <w:top w:val="nil"/>
              <w:bottom w:val="nil"/>
            </w:tcBorders>
          </w:tcPr>
          <w:p>
            <w:pPr>
              <w:pStyle w:val="TableParagraph"/>
              <w:spacing w:before="93"/>
              <w:ind w:left="60"/>
              <w:rPr>
                <w:sz w:val="20"/>
              </w:rPr>
            </w:pPr>
            <w:r>
              <w:rPr>
                <w:spacing w:val="-2"/>
                <w:sz w:val="20"/>
              </w:rPr>
              <w:t>104.8</w:t>
            </w:r>
          </w:p>
        </w:tc>
        <w:tc>
          <w:tcPr>
            <w:tcW w:w="1001" w:type="dxa"/>
            <w:tcBorders>
              <w:top w:val="nil"/>
              <w:bottom w:val="nil"/>
            </w:tcBorders>
          </w:tcPr>
          <w:p>
            <w:pPr>
              <w:pStyle w:val="TableParagraph"/>
              <w:spacing w:before="93"/>
              <w:ind w:left="58"/>
              <w:rPr>
                <w:sz w:val="20"/>
              </w:rPr>
            </w:pPr>
            <w:r>
              <w:rPr>
                <w:spacing w:val="-2"/>
                <w:sz w:val="20"/>
              </w:rPr>
              <w:t>40-</w:t>
            </w:r>
            <w:r>
              <w:rPr>
                <w:spacing w:val="-5"/>
                <w:sz w:val="20"/>
              </w:rPr>
              <w:t>41</w:t>
            </w:r>
          </w:p>
        </w:tc>
        <w:tc>
          <w:tcPr>
            <w:tcW w:w="2234" w:type="dxa"/>
            <w:tcBorders>
              <w:top w:val="nil"/>
              <w:bottom w:val="nil"/>
            </w:tcBorders>
          </w:tcPr>
          <w:p>
            <w:pPr>
              <w:pStyle w:val="TableParagraph"/>
              <w:spacing w:before="93"/>
              <w:ind w:left="58"/>
              <w:rPr>
                <w:sz w:val="20"/>
              </w:rPr>
            </w:pPr>
            <w:r>
              <w:rPr>
                <w:sz w:val="20"/>
              </w:rPr>
              <w:t>2</w:t>
            </w:r>
            <w:r>
              <w:rPr>
                <w:spacing w:val="-3"/>
                <w:sz w:val="20"/>
              </w:rPr>
              <w:t> </w:t>
            </w:r>
            <w:r>
              <w:rPr>
                <w:spacing w:val="-5"/>
                <w:sz w:val="20"/>
              </w:rPr>
              <w:t>AN</w:t>
            </w:r>
          </w:p>
        </w:tc>
      </w:tr>
      <w:tr>
        <w:trPr>
          <w:trHeight w:val="494" w:hRule="atLeast"/>
        </w:trPr>
        <w:tc>
          <w:tcPr>
            <w:tcW w:w="1255" w:type="dxa"/>
            <w:tcBorders>
              <w:top w:val="nil"/>
              <w:bottom w:val="nil"/>
            </w:tcBorders>
            <w:shd w:val="clear" w:color="auto" w:fill="EFF8FD"/>
          </w:tcPr>
          <w:p>
            <w:pPr>
              <w:pStyle w:val="TableParagraph"/>
              <w:spacing w:before="103"/>
              <w:ind w:left="59"/>
              <w:rPr>
                <w:sz w:val="20"/>
              </w:rPr>
            </w:pPr>
            <w:r>
              <w:rPr>
                <w:spacing w:val="-2"/>
                <w:sz w:val="20"/>
              </w:rPr>
              <w:t>111.16</w:t>
            </w:r>
          </w:p>
        </w:tc>
        <w:tc>
          <w:tcPr>
            <w:tcW w:w="4136" w:type="dxa"/>
            <w:tcBorders>
              <w:top w:val="nil"/>
              <w:bottom w:val="nil"/>
            </w:tcBorders>
            <w:shd w:val="clear" w:color="auto" w:fill="EFF8FD"/>
          </w:tcPr>
          <w:p>
            <w:pPr>
              <w:pStyle w:val="TableParagraph"/>
              <w:spacing w:before="116"/>
              <w:ind w:left="57"/>
              <w:rPr>
                <w:sz w:val="18"/>
              </w:rPr>
            </w:pPr>
            <w:r>
              <w:rPr>
                <w:sz w:val="18"/>
              </w:rPr>
              <w:t>Purchase</w:t>
            </w:r>
            <w:r>
              <w:rPr>
                <w:spacing w:val="-3"/>
                <w:sz w:val="18"/>
              </w:rPr>
              <w:t> </w:t>
            </w:r>
            <w:r>
              <w:rPr>
                <w:spacing w:val="-2"/>
                <w:sz w:val="18"/>
              </w:rPr>
              <w:t>Identifier</w:t>
            </w:r>
          </w:p>
        </w:tc>
        <w:tc>
          <w:tcPr>
            <w:tcW w:w="825" w:type="dxa"/>
            <w:tcBorders>
              <w:top w:val="nil"/>
              <w:bottom w:val="nil"/>
            </w:tcBorders>
            <w:shd w:val="clear" w:color="auto" w:fill="EFF8FD"/>
          </w:tcPr>
          <w:p>
            <w:pPr>
              <w:pStyle w:val="TableParagraph"/>
              <w:spacing w:before="103"/>
              <w:ind w:left="60"/>
              <w:rPr>
                <w:sz w:val="20"/>
              </w:rPr>
            </w:pPr>
            <w:r>
              <w:rPr>
                <w:spacing w:val="-2"/>
                <w:sz w:val="20"/>
              </w:rPr>
              <w:t>110.3</w:t>
            </w:r>
          </w:p>
        </w:tc>
        <w:tc>
          <w:tcPr>
            <w:tcW w:w="1001" w:type="dxa"/>
            <w:tcBorders>
              <w:top w:val="nil"/>
              <w:bottom w:val="nil"/>
            </w:tcBorders>
            <w:shd w:val="clear" w:color="auto" w:fill="EFF8FD"/>
          </w:tcPr>
          <w:p>
            <w:pPr>
              <w:pStyle w:val="TableParagraph"/>
              <w:spacing w:before="103"/>
              <w:ind w:left="58"/>
              <w:rPr>
                <w:sz w:val="20"/>
              </w:rPr>
            </w:pPr>
            <w:r>
              <w:rPr>
                <w:spacing w:val="-2"/>
                <w:sz w:val="20"/>
              </w:rPr>
              <w:t>42-</w:t>
            </w:r>
            <w:r>
              <w:rPr>
                <w:spacing w:val="-5"/>
                <w:sz w:val="20"/>
              </w:rPr>
              <w:t>67</w:t>
            </w:r>
          </w:p>
        </w:tc>
        <w:tc>
          <w:tcPr>
            <w:tcW w:w="2234" w:type="dxa"/>
            <w:tcBorders>
              <w:top w:val="nil"/>
              <w:bottom w:val="nil"/>
            </w:tcBorders>
            <w:shd w:val="clear" w:color="auto" w:fill="EFF8FD"/>
          </w:tcPr>
          <w:p>
            <w:pPr>
              <w:pStyle w:val="TableParagraph"/>
              <w:spacing w:before="103"/>
              <w:ind w:left="58"/>
              <w:rPr>
                <w:sz w:val="20"/>
              </w:rPr>
            </w:pPr>
            <w:r>
              <w:rPr>
                <w:sz w:val="20"/>
              </w:rPr>
              <w:t>26</w:t>
            </w:r>
            <w:r>
              <w:rPr>
                <w:spacing w:val="-4"/>
                <w:sz w:val="20"/>
              </w:rPr>
              <w:t> </w:t>
            </w:r>
            <w:r>
              <w:rPr>
                <w:spacing w:val="-5"/>
                <w:sz w:val="20"/>
              </w:rPr>
              <w:t>AN</w:t>
            </w:r>
          </w:p>
        </w:tc>
      </w:tr>
      <w:tr>
        <w:trPr>
          <w:trHeight w:val="691" w:hRule="atLeast"/>
        </w:trPr>
        <w:tc>
          <w:tcPr>
            <w:tcW w:w="1255" w:type="dxa"/>
            <w:tcBorders>
              <w:top w:val="nil"/>
              <w:bottom w:val="nil"/>
            </w:tcBorders>
          </w:tcPr>
          <w:p>
            <w:pPr>
              <w:pStyle w:val="TableParagraph"/>
              <w:spacing w:before="201"/>
              <w:ind w:left="59"/>
              <w:rPr>
                <w:sz w:val="20"/>
              </w:rPr>
            </w:pPr>
            <w:r>
              <w:rPr>
                <w:spacing w:val="-2"/>
                <w:sz w:val="20"/>
              </w:rPr>
              <w:t>111.17*</w:t>
            </w:r>
          </w:p>
        </w:tc>
        <w:tc>
          <w:tcPr>
            <w:tcW w:w="4136" w:type="dxa"/>
            <w:tcBorders>
              <w:top w:val="nil"/>
              <w:bottom w:val="nil"/>
            </w:tcBorders>
          </w:tcPr>
          <w:p>
            <w:pPr>
              <w:pStyle w:val="TableParagraph"/>
              <w:spacing w:before="8"/>
              <w:rPr>
                <w:sz w:val="18"/>
              </w:rPr>
            </w:pPr>
          </w:p>
          <w:p>
            <w:pPr>
              <w:pStyle w:val="TableParagraph"/>
              <w:ind w:left="57"/>
              <w:rPr>
                <w:sz w:val="18"/>
              </w:rPr>
            </w:pPr>
            <w:r>
              <w:rPr>
                <w:sz w:val="18"/>
              </w:rPr>
              <w:t>STAR</w:t>
            </w:r>
            <w:r>
              <w:rPr>
                <w:sz w:val="8"/>
              </w:rPr>
              <w:t>®</w:t>
            </w:r>
            <w:r>
              <w:rPr>
                <w:spacing w:val="-4"/>
                <w:sz w:val="8"/>
              </w:rPr>
              <w:t> </w:t>
            </w:r>
            <w:r>
              <w:rPr>
                <w:sz w:val="18"/>
              </w:rPr>
              <w:t>Predictive</w:t>
            </w:r>
            <w:r>
              <w:rPr>
                <w:spacing w:val="-3"/>
                <w:sz w:val="18"/>
              </w:rPr>
              <w:t> </w:t>
            </w:r>
            <w:r>
              <w:rPr>
                <w:sz w:val="18"/>
              </w:rPr>
              <w:t>Fraud</w:t>
            </w:r>
            <w:r>
              <w:rPr>
                <w:spacing w:val="-3"/>
                <w:sz w:val="18"/>
              </w:rPr>
              <w:t> </w:t>
            </w:r>
            <w:r>
              <w:rPr>
                <w:spacing w:val="-4"/>
                <w:sz w:val="18"/>
              </w:rPr>
              <w:t>Score</w:t>
            </w:r>
          </w:p>
        </w:tc>
        <w:tc>
          <w:tcPr>
            <w:tcW w:w="825" w:type="dxa"/>
            <w:tcBorders>
              <w:top w:val="nil"/>
              <w:bottom w:val="nil"/>
            </w:tcBorders>
          </w:tcPr>
          <w:p>
            <w:pPr>
              <w:pStyle w:val="TableParagraph"/>
              <w:spacing w:before="57"/>
              <w:ind w:left="60"/>
              <w:rPr>
                <w:sz w:val="20"/>
              </w:rPr>
            </w:pPr>
            <w:r>
              <w:rPr>
                <w:spacing w:val="-5"/>
                <w:sz w:val="20"/>
              </w:rPr>
              <w:t>110</w:t>
            </w:r>
          </w:p>
          <w:p>
            <w:pPr>
              <w:pStyle w:val="TableParagraph"/>
              <w:spacing w:before="58"/>
              <w:ind w:left="60"/>
              <w:rPr>
                <w:sz w:val="20"/>
              </w:rPr>
            </w:pPr>
            <w:r>
              <w:rPr>
                <w:sz w:val="20"/>
              </w:rPr>
              <w:t>Tag</w:t>
            </w:r>
            <w:r>
              <w:rPr>
                <w:spacing w:val="-7"/>
                <w:sz w:val="20"/>
              </w:rPr>
              <w:t> </w:t>
            </w:r>
            <w:r>
              <w:rPr>
                <w:spacing w:val="-5"/>
                <w:sz w:val="20"/>
              </w:rPr>
              <w:t>SF</w:t>
            </w:r>
          </w:p>
        </w:tc>
        <w:tc>
          <w:tcPr>
            <w:tcW w:w="1001" w:type="dxa"/>
            <w:tcBorders>
              <w:top w:val="nil"/>
              <w:bottom w:val="nil"/>
            </w:tcBorders>
          </w:tcPr>
          <w:p>
            <w:pPr>
              <w:pStyle w:val="TableParagraph"/>
              <w:spacing w:before="201"/>
              <w:ind w:left="58"/>
              <w:rPr>
                <w:sz w:val="20"/>
              </w:rPr>
            </w:pPr>
            <w:r>
              <w:rPr>
                <w:spacing w:val="-2"/>
                <w:sz w:val="20"/>
              </w:rPr>
              <w:t>68-</w:t>
            </w:r>
            <w:r>
              <w:rPr>
                <w:spacing w:val="-5"/>
                <w:sz w:val="20"/>
              </w:rPr>
              <w:t>70</w:t>
            </w:r>
          </w:p>
        </w:tc>
        <w:tc>
          <w:tcPr>
            <w:tcW w:w="2234" w:type="dxa"/>
            <w:tcBorders>
              <w:top w:val="nil"/>
              <w:bottom w:val="nil"/>
            </w:tcBorders>
          </w:tcPr>
          <w:p>
            <w:pPr>
              <w:pStyle w:val="TableParagraph"/>
              <w:spacing w:before="201"/>
              <w:ind w:left="58"/>
              <w:rPr>
                <w:sz w:val="20"/>
              </w:rPr>
            </w:pPr>
            <w:r>
              <w:rPr>
                <w:sz w:val="20"/>
              </w:rPr>
              <w:t>3</w:t>
            </w:r>
            <w:r>
              <w:rPr>
                <w:spacing w:val="-3"/>
                <w:sz w:val="20"/>
              </w:rPr>
              <w:t> </w:t>
            </w:r>
            <w:r>
              <w:rPr>
                <w:spacing w:val="-12"/>
                <w:sz w:val="20"/>
              </w:rPr>
              <w:t>N</w:t>
            </w:r>
          </w:p>
        </w:tc>
      </w:tr>
      <w:tr>
        <w:trPr>
          <w:trHeight w:val="710" w:hRule="atLeast"/>
        </w:trPr>
        <w:tc>
          <w:tcPr>
            <w:tcW w:w="1255" w:type="dxa"/>
            <w:tcBorders>
              <w:top w:val="nil"/>
              <w:bottom w:val="nil"/>
            </w:tcBorders>
            <w:shd w:val="clear" w:color="auto" w:fill="EFF8FD"/>
          </w:tcPr>
          <w:p>
            <w:pPr>
              <w:pStyle w:val="TableParagraph"/>
              <w:spacing w:before="211"/>
              <w:ind w:left="59"/>
              <w:rPr>
                <w:sz w:val="20"/>
              </w:rPr>
            </w:pPr>
            <w:r>
              <w:rPr>
                <w:spacing w:val="-2"/>
                <w:sz w:val="20"/>
              </w:rPr>
              <w:t>111.18*</w:t>
            </w:r>
          </w:p>
        </w:tc>
        <w:tc>
          <w:tcPr>
            <w:tcW w:w="4136" w:type="dxa"/>
            <w:tcBorders>
              <w:top w:val="nil"/>
              <w:bottom w:val="nil"/>
            </w:tcBorders>
            <w:shd w:val="clear" w:color="auto" w:fill="EFF8FD"/>
          </w:tcPr>
          <w:p>
            <w:pPr>
              <w:pStyle w:val="TableParagraph"/>
              <w:spacing w:before="17"/>
              <w:rPr>
                <w:sz w:val="18"/>
              </w:rPr>
            </w:pPr>
          </w:p>
          <w:p>
            <w:pPr>
              <w:pStyle w:val="TableParagraph"/>
              <w:ind w:left="57"/>
              <w:rPr>
                <w:sz w:val="18"/>
              </w:rPr>
            </w:pPr>
            <w:r>
              <w:rPr>
                <w:sz w:val="18"/>
              </w:rPr>
              <w:t>STAR</w:t>
            </w:r>
            <w:r>
              <w:rPr>
                <w:sz w:val="8"/>
              </w:rPr>
              <w:t>®</w:t>
            </w:r>
            <w:r>
              <w:rPr>
                <w:spacing w:val="-4"/>
                <w:sz w:val="8"/>
              </w:rPr>
              <w:t> </w:t>
            </w:r>
            <w:r>
              <w:rPr>
                <w:sz w:val="18"/>
              </w:rPr>
              <w:t>Predictive</w:t>
            </w:r>
            <w:r>
              <w:rPr>
                <w:spacing w:val="-4"/>
                <w:sz w:val="18"/>
              </w:rPr>
              <w:t> </w:t>
            </w:r>
            <w:r>
              <w:rPr>
                <w:sz w:val="18"/>
              </w:rPr>
              <w:t>Fraud</w:t>
            </w:r>
            <w:r>
              <w:rPr>
                <w:spacing w:val="-4"/>
                <w:sz w:val="18"/>
              </w:rPr>
              <w:t> </w:t>
            </w:r>
            <w:r>
              <w:rPr>
                <w:sz w:val="18"/>
              </w:rPr>
              <w:t>Reason</w:t>
            </w:r>
            <w:r>
              <w:rPr>
                <w:spacing w:val="-4"/>
                <w:sz w:val="18"/>
              </w:rPr>
              <w:t> Code</w:t>
            </w:r>
          </w:p>
        </w:tc>
        <w:tc>
          <w:tcPr>
            <w:tcW w:w="825" w:type="dxa"/>
            <w:tcBorders>
              <w:top w:val="nil"/>
              <w:bottom w:val="nil"/>
            </w:tcBorders>
            <w:shd w:val="clear" w:color="auto" w:fill="EFF8FD"/>
          </w:tcPr>
          <w:p>
            <w:pPr>
              <w:pStyle w:val="TableParagraph"/>
              <w:spacing w:before="67"/>
              <w:ind w:left="60"/>
              <w:rPr>
                <w:sz w:val="20"/>
              </w:rPr>
            </w:pPr>
            <w:r>
              <w:rPr>
                <w:spacing w:val="-5"/>
                <w:sz w:val="20"/>
              </w:rPr>
              <w:t>110</w:t>
            </w:r>
          </w:p>
          <w:p>
            <w:pPr>
              <w:pStyle w:val="TableParagraph"/>
              <w:spacing w:before="58"/>
              <w:ind w:left="60"/>
              <w:rPr>
                <w:sz w:val="20"/>
              </w:rPr>
            </w:pPr>
            <w:r>
              <w:rPr>
                <w:sz w:val="20"/>
              </w:rPr>
              <w:t>Tag</w:t>
            </w:r>
            <w:r>
              <w:rPr>
                <w:spacing w:val="-7"/>
                <w:sz w:val="20"/>
              </w:rPr>
              <w:t> </w:t>
            </w:r>
            <w:r>
              <w:rPr>
                <w:spacing w:val="-5"/>
                <w:sz w:val="20"/>
              </w:rPr>
              <w:t>SF</w:t>
            </w:r>
          </w:p>
        </w:tc>
        <w:tc>
          <w:tcPr>
            <w:tcW w:w="1001" w:type="dxa"/>
            <w:tcBorders>
              <w:top w:val="nil"/>
              <w:bottom w:val="nil"/>
            </w:tcBorders>
            <w:shd w:val="clear" w:color="auto" w:fill="EFF8FD"/>
          </w:tcPr>
          <w:p>
            <w:pPr>
              <w:pStyle w:val="TableParagraph"/>
              <w:spacing w:before="211"/>
              <w:ind w:left="58"/>
              <w:rPr>
                <w:sz w:val="20"/>
              </w:rPr>
            </w:pPr>
            <w:r>
              <w:rPr>
                <w:spacing w:val="-2"/>
                <w:sz w:val="20"/>
              </w:rPr>
              <w:t>71-</w:t>
            </w:r>
            <w:r>
              <w:rPr>
                <w:spacing w:val="-5"/>
                <w:sz w:val="20"/>
              </w:rPr>
              <w:t>72</w:t>
            </w:r>
          </w:p>
        </w:tc>
        <w:tc>
          <w:tcPr>
            <w:tcW w:w="2234" w:type="dxa"/>
            <w:tcBorders>
              <w:top w:val="nil"/>
              <w:bottom w:val="nil"/>
            </w:tcBorders>
            <w:shd w:val="clear" w:color="auto" w:fill="EFF8FD"/>
          </w:tcPr>
          <w:p>
            <w:pPr>
              <w:pStyle w:val="TableParagraph"/>
              <w:spacing w:before="211"/>
              <w:ind w:left="58"/>
              <w:rPr>
                <w:sz w:val="20"/>
              </w:rPr>
            </w:pPr>
            <w:r>
              <w:rPr>
                <w:sz w:val="20"/>
              </w:rPr>
              <w:t>2</w:t>
            </w:r>
            <w:r>
              <w:rPr>
                <w:spacing w:val="-3"/>
                <w:sz w:val="20"/>
              </w:rPr>
              <w:t> </w:t>
            </w:r>
            <w:r>
              <w:rPr>
                <w:spacing w:val="-5"/>
                <w:sz w:val="20"/>
              </w:rPr>
              <w:t>AN</w:t>
            </w:r>
          </w:p>
        </w:tc>
      </w:tr>
    </w:tbl>
    <w:p>
      <w:pPr>
        <w:pStyle w:val="BodyText"/>
        <w:rPr>
          <w:sz w:val="22"/>
        </w:rPr>
      </w:pPr>
    </w:p>
    <w:p>
      <w:pPr>
        <w:pStyle w:val="BodyText"/>
        <w:spacing w:before="32"/>
        <w:rPr>
          <w:sz w:val="22"/>
        </w:rPr>
      </w:pPr>
    </w:p>
    <w:p>
      <w:pPr>
        <w:pStyle w:val="Heading5"/>
        <w:numPr>
          <w:ilvl w:val="1"/>
          <w:numId w:val="14"/>
        </w:numPr>
        <w:tabs>
          <w:tab w:pos="824" w:val="left" w:leader="none"/>
        </w:tabs>
        <w:spacing w:line="240" w:lineRule="auto" w:before="1" w:after="0"/>
        <w:ind w:left="824" w:right="0" w:hanging="551"/>
        <w:jc w:val="left"/>
      </w:pPr>
      <w:r>
        <w:rPr/>
        <w:t>*:</w:t>
      </w:r>
      <w:r>
        <w:rPr>
          <w:spacing w:val="-7"/>
        </w:rPr>
        <w:t> </w:t>
      </w:r>
      <w:r>
        <w:rPr/>
        <w:t>Incremental</w:t>
      </w:r>
      <w:r>
        <w:rPr>
          <w:spacing w:val="-6"/>
        </w:rPr>
        <w:t> </w:t>
      </w:r>
      <w:r>
        <w:rPr/>
        <w:t>authorization</w:t>
      </w:r>
      <w:r>
        <w:rPr>
          <w:spacing w:val="-8"/>
        </w:rPr>
        <w:t> </w:t>
      </w:r>
      <w:r>
        <w:rPr>
          <w:spacing w:val="-2"/>
        </w:rPr>
        <w:t>Indicator</w:t>
      </w:r>
    </w:p>
    <w:p>
      <w:pPr>
        <w:pStyle w:val="BodyText"/>
        <w:spacing w:before="9"/>
        <w:rPr>
          <w:b/>
          <w:sz w:val="22"/>
        </w:rPr>
      </w:pPr>
    </w:p>
    <w:p>
      <w:pPr>
        <w:pStyle w:val="BodyText"/>
        <w:ind w:left="273"/>
      </w:pPr>
      <w:r>
        <w:rPr/>
        <w:t>Possible</w:t>
      </w:r>
      <w:r>
        <w:rPr>
          <w:spacing w:val="-10"/>
        </w:rPr>
        <w:t> </w:t>
      </w:r>
      <w:r>
        <w:rPr/>
        <w:t>Values:</w:t>
      </w:r>
      <w:r>
        <w:rPr>
          <w:spacing w:val="-9"/>
        </w:rPr>
        <w:t> </w:t>
      </w:r>
      <w:r>
        <w:rPr>
          <w:spacing w:val="-5"/>
        </w:rPr>
        <w:t>Y/N</w:t>
      </w:r>
    </w:p>
    <w:p>
      <w:pPr>
        <w:pStyle w:val="BodyText"/>
        <w:spacing w:before="27"/>
      </w:pPr>
    </w:p>
    <w:p>
      <w:pPr>
        <w:pStyle w:val="BodyText"/>
        <w:ind w:left="273"/>
      </w:pPr>
      <w:r>
        <w:rPr/>
        <w:t>[will</w:t>
      </w:r>
      <w:r>
        <w:rPr>
          <w:spacing w:val="-8"/>
        </w:rPr>
        <w:t> </w:t>
      </w:r>
      <w:r>
        <w:rPr/>
        <w:t>be</w:t>
      </w:r>
      <w:r>
        <w:rPr>
          <w:spacing w:val="-6"/>
        </w:rPr>
        <w:t> </w:t>
      </w:r>
      <w:r>
        <w:rPr/>
        <w:t>received</w:t>
      </w:r>
      <w:r>
        <w:rPr>
          <w:spacing w:val="-6"/>
        </w:rPr>
        <w:t> </w:t>
      </w:r>
      <w:r>
        <w:rPr/>
        <w:t>in</w:t>
      </w:r>
      <w:r>
        <w:rPr>
          <w:spacing w:val="-5"/>
        </w:rPr>
        <w:t> </w:t>
      </w:r>
      <w:r>
        <w:rPr/>
        <w:t>Authorization</w:t>
      </w:r>
      <w:r>
        <w:rPr>
          <w:spacing w:val="-6"/>
        </w:rPr>
        <w:t> </w:t>
      </w:r>
      <w:r>
        <w:rPr/>
        <w:t>messages</w:t>
      </w:r>
      <w:r>
        <w:rPr>
          <w:spacing w:val="-6"/>
        </w:rPr>
        <w:t> </w:t>
      </w:r>
      <w:r>
        <w:rPr/>
        <w:t>(x1xx)</w:t>
      </w:r>
      <w:r>
        <w:rPr>
          <w:spacing w:val="-5"/>
        </w:rPr>
        <w:t> </w:t>
      </w:r>
      <w:r>
        <w:rPr/>
        <w:t>only,</w:t>
      </w:r>
      <w:r>
        <w:rPr>
          <w:spacing w:val="-7"/>
        </w:rPr>
        <w:t> </w:t>
      </w:r>
      <w:r>
        <w:rPr/>
        <w:t>If</w:t>
      </w:r>
      <w:r>
        <w:rPr>
          <w:spacing w:val="-6"/>
        </w:rPr>
        <w:t> </w:t>
      </w:r>
      <w:r>
        <w:rPr/>
        <w:t>Incremental</w:t>
      </w:r>
      <w:r>
        <w:rPr>
          <w:spacing w:val="-6"/>
        </w:rPr>
        <w:t> </w:t>
      </w:r>
      <w:r>
        <w:rPr/>
        <w:t>Auth</w:t>
      </w:r>
      <w:r>
        <w:rPr>
          <w:spacing w:val="-7"/>
        </w:rPr>
        <w:t> </w:t>
      </w:r>
      <w:r>
        <w:rPr/>
        <w:t>then</w:t>
      </w:r>
      <w:r>
        <w:rPr>
          <w:spacing w:val="-5"/>
        </w:rPr>
        <w:t> </w:t>
      </w:r>
      <w:r>
        <w:rPr/>
        <w:t>→</w:t>
      </w:r>
      <w:r>
        <w:rPr>
          <w:spacing w:val="-7"/>
        </w:rPr>
        <w:t> </w:t>
      </w:r>
      <w:r>
        <w:rPr/>
        <w:t>‘Y’,</w:t>
      </w:r>
      <w:r>
        <w:rPr>
          <w:spacing w:val="-4"/>
        </w:rPr>
        <w:t> </w:t>
      </w:r>
      <w:r>
        <w:rPr/>
        <w:t>else</w:t>
      </w:r>
      <w:r>
        <w:rPr>
          <w:spacing w:val="-5"/>
        </w:rPr>
        <w:t> </w:t>
      </w:r>
      <w:r>
        <w:rPr/>
        <w:t>→</w:t>
      </w:r>
      <w:r>
        <w:rPr>
          <w:spacing w:val="-7"/>
        </w:rPr>
        <w:t> </w:t>
      </w:r>
      <w:r>
        <w:rPr>
          <w:spacing w:val="-4"/>
        </w:rPr>
        <w:t>‘N’]</w:t>
      </w:r>
    </w:p>
    <w:p>
      <w:pPr>
        <w:pStyle w:val="BodyText"/>
        <w:spacing w:before="28"/>
      </w:pPr>
    </w:p>
    <w:p>
      <w:pPr>
        <w:pStyle w:val="Heading5"/>
        <w:numPr>
          <w:ilvl w:val="1"/>
          <w:numId w:val="14"/>
        </w:numPr>
        <w:tabs>
          <w:tab w:pos="824" w:val="left" w:leader="none"/>
        </w:tabs>
        <w:spacing w:line="240" w:lineRule="auto" w:before="0" w:after="0"/>
        <w:ind w:left="824" w:right="0" w:hanging="551"/>
        <w:jc w:val="left"/>
      </w:pPr>
      <w:r>
        <w:rPr/>
        <w:t>*:</w:t>
      </w:r>
      <w:r>
        <w:rPr>
          <w:spacing w:val="-7"/>
        </w:rPr>
        <w:t> </w:t>
      </w:r>
      <w:r>
        <w:rPr/>
        <w:t>Multiple</w:t>
      </w:r>
      <w:r>
        <w:rPr>
          <w:spacing w:val="-7"/>
        </w:rPr>
        <w:t> </w:t>
      </w:r>
      <w:r>
        <w:rPr/>
        <w:t>Transaction</w:t>
      </w:r>
      <w:r>
        <w:rPr>
          <w:spacing w:val="-6"/>
        </w:rPr>
        <w:t> </w:t>
      </w:r>
      <w:r>
        <w:rPr>
          <w:spacing w:val="-2"/>
        </w:rPr>
        <w:t>Sequence</w:t>
      </w:r>
    </w:p>
    <w:p>
      <w:pPr>
        <w:pStyle w:val="BodyText"/>
        <w:spacing w:before="10"/>
        <w:rPr>
          <w:b/>
          <w:sz w:val="22"/>
        </w:rPr>
      </w:pPr>
    </w:p>
    <w:p>
      <w:pPr>
        <w:pStyle w:val="BodyText"/>
        <w:ind w:left="273"/>
      </w:pPr>
      <w:r>
        <w:rPr/>
        <w:t>If</w:t>
      </w:r>
      <w:r>
        <w:rPr>
          <w:spacing w:val="-8"/>
        </w:rPr>
        <w:t> </w:t>
      </w:r>
      <w:r>
        <w:rPr/>
        <w:t>there</w:t>
      </w:r>
      <w:r>
        <w:rPr>
          <w:spacing w:val="-7"/>
        </w:rPr>
        <w:t> </w:t>
      </w:r>
      <w:r>
        <w:rPr/>
        <w:t>are</w:t>
      </w:r>
      <w:r>
        <w:rPr>
          <w:spacing w:val="-6"/>
        </w:rPr>
        <w:t> </w:t>
      </w:r>
      <w:r>
        <w:rPr/>
        <w:t>multiple</w:t>
      </w:r>
      <w:r>
        <w:rPr>
          <w:spacing w:val="-6"/>
        </w:rPr>
        <w:t> </w:t>
      </w:r>
      <w:r>
        <w:rPr/>
        <w:t>completions,</w:t>
      </w:r>
      <w:r>
        <w:rPr>
          <w:spacing w:val="-6"/>
        </w:rPr>
        <w:t> </w:t>
      </w:r>
      <w:r>
        <w:rPr/>
        <w:t>the</w:t>
      </w:r>
      <w:r>
        <w:rPr>
          <w:spacing w:val="-7"/>
        </w:rPr>
        <w:t> </w:t>
      </w:r>
      <w:r>
        <w:rPr/>
        <w:t>number</w:t>
      </w:r>
      <w:r>
        <w:rPr>
          <w:spacing w:val="-7"/>
        </w:rPr>
        <w:t> </w:t>
      </w:r>
      <w:r>
        <w:rPr/>
        <w:t>of</w:t>
      </w:r>
      <w:r>
        <w:rPr>
          <w:spacing w:val="-8"/>
        </w:rPr>
        <w:t> </w:t>
      </w:r>
      <w:r>
        <w:rPr/>
        <w:t>completion</w:t>
      </w:r>
      <w:r>
        <w:rPr>
          <w:spacing w:val="-8"/>
        </w:rPr>
        <w:t> </w:t>
      </w:r>
      <w:r>
        <w:rPr/>
        <w:t>that</w:t>
      </w:r>
      <w:r>
        <w:rPr>
          <w:spacing w:val="-8"/>
        </w:rPr>
        <w:t> </w:t>
      </w:r>
      <w:r>
        <w:rPr/>
        <w:t>this</w:t>
      </w:r>
      <w:r>
        <w:rPr>
          <w:spacing w:val="-7"/>
        </w:rPr>
        <w:t> </w:t>
      </w:r>
      <w:r>
        <w:rPr/>
        <w:t>record</w:t>
      </w:r>
      <w:r>
        <w:rPr>
          <w:spacing w:val="-8"/>
        </w:rPr>
        <w:t> </w:t>
      </w:r>
      <w:r>
        <w:rPr>
          <w:spacing w:val="-2"/>
        </w:rPr>
        <w:t>represents.</w:t>
      </w:r>
    </w:p>
    <w:p>
      <w:pPr>
        <w:spacing w:after="0"/>
        <w:sectPr>
          <w:pgSz w:w="11910" w:h="16840"/>
          <w:pgMar w:header="942" w:footer="1095" w:top="1740" w:bottom="1280" w:left="860" w:right="920"/>
        </w:sectPr>
      </w:pPr>
    </w:p>
    <w:p>
      <w:pPr>
        <w:pStyle w:val="BodyText"/>
        <w:spacing w:before="241"/>
        <w:rPr>
          <w:sz w:val="22"/>
        </w:rPr>
      </w:pPr>
    </w:p>
    <w:p>
      <w:pPr>
        <w:pStyle w:val="Heading5"/>
        <w:numPr>
          <w:ilvl w:val="1"/>
          <w:numId w:val="14"/>
        </w:numPr>
        <w:tabs>
          <w:tab w:pos="824" w:val="left" w:leader="none"/>
        </w:tabs>
        <w:spacing w:line="240" w:lineRule="auto" w:before="0" w:after="0"/>
        <w:ind w:left="824" w:right="0" w:hanging="551"/>
        <w:jc w:val="left"/>
      </w:pPr>
      <w:r>
        <w:rPr/>
        <w:t>*:</w:t>
      </w:r>
      <w:r>
        <w:rPr>
          <w:spacing w:val="-7"/>
        </w:rPr>
        <w:t> </w:t>
      </w:r>
      <w:r>
        <w:rPr/>
        <w:t>Multiple</w:t>
      </w:r>
      <w:r>
        <w:rPr>
          <w:spacing w:val="-7"/>
        </w:rPr>
        <w:t> </w:t>
      </w:r>
      <w:r>
        <w:rPr/>
        <w:t>Transaction</w:t>
      </w:r>
      <w:r>
        <w:rPr>
          <w:spacing w:val="-6"/>
        </w:rPr>
        <w:t> </w:t>
      </w:r>
      <w:r>
        <w:rPr>
          <w:spacing w:val="-2"/>
        </w:rPr>
        <w:t>Count</w:t>
      </w:r>
    </w:p>
    <w:p>
      <w:pPr>
        <w:pStyle w:val="BodyText"/>
        <w:spacing w:before="9"/>
        <w:rPr>
          <w:b/>
          <w:sz w:val="22"/>
        </w:rPr>
      </w:pPr>
    </w:p>
    <w:p>
      <w:pPr>
        <w:pStyle w:val="BodyText"/>
        <w:spacing w:before="1"/>
        <w:ind w:left="273"/>
      </w:pPr>
      <w:r>
        <w:rPr/>
        <w:t>Indicates</w:t>
      </w:r>
      <w:r>
        <w:rPr>
          <w:spacing w:val="-7"/>
        </w:rPr>
        <w:t> </w:t>
      </w:r>
      <w:r>
        <w:rPr/>
        <w:t>the</w:t>
      </w:r>
      <w:r>
        <w:rPr>
          <w:spacing w:val="-7"/>
        </w:rPr>
        <w:t> </w:t>
      </w:r>
      <w:r>
        <w:rPr/>
        <w:t>total</w:t>
      </w:r>
      <w:r>
        <w:rPr>
          <w:spacing w:val="-6"/>
        </w:rPr>
        <w:t> </w:t>
      </w:r>
      <w:r>
        <w:rPr/>
        <w:t>number</w:t>
      </w:r>
      <w:r>
        <w:rPr>
          <w:spacing w:val="-5"/>
        </w:rPr>
        <w:t> </w:t>
      </w:r>
      <w:r>
        <w:rPr/>
        <w:t>of</w:t>
      </w:r>
      <w:r>
        <w:rPr>
          <w:spacing w:val="-7"/>
        </w:rPr>
        <w:t> </w:t>
      </w:r>
      <w:r>
        <w:rPr/>
        <w:t>completions</w:t>
      </w:r>
      <w:r>
        <w:rPr>
          <w:spacing w:val="-7"/>
        </w:rPr>
        <w:t> </w:t>
      </w:r>
      <w:r>
        <w:rPr/>
        <w:t>expected</w:t>
      </w:r>
      <w:r>
        <w:rPr>
          <w:spacing w:val="-7"/>
        </w:rPr>
        <w:t> </w:t>
      </w:r>
      <w:r>
        <w:rPr/>
        <w:t>in</w:t>
      </w:r>
      <w:r>
        <w:rPr>
          <w:spacing w:val="-5"/>
        </w:rPr>
        <w:t> </w:t>
      </w:r>
      <w:r>
        <w:rPr/>
        <w:t>a</w:t>
      </w:r>
      <w:r>
        <w:rPr>
          <w:spacing w:val="-8"/>
        </w:rPr>
        <w:t> </w:t>
      </w:r>
      <w:r>
        <w:rPr/>
        <w:t>multi-clearing</w:t>
      </w:r>
      <w:r>
        <w:rPr>
          <w:spacing w:val="-8"/>
        </w:rPr>
        <w:t> </w:t>
      </w:r>
      <w:r>
        <w:rPr>
          <w:spacing w:val="-2"/>
        </w:rPr>
        <w:t>scenario.</w:t>
      </w:r>
    </w:p>
    <w:p>
      <w:pPr>
        <w:pStyle w:val="BodyText"/>
        <w:spacing w:before="27"/>
      </w:pPr>
    </w:p>
    <w:p>
      <w:pPr>
        <w:pStyle w:val="Heading5"/>
      </w:pPr>
      <w:r>
        <w:rPr/>
        <w:t>111.15*:</w:t>
      </w:r>
      <w:r>
        <w:rPr>
          <w:spacing w:val="-8"/>
        </w:rPr>
        <w:t> </w:t>
      </w:r>
      <w:r>
        <w:rPr/>
        <w:t>Transaction</w:t>
      </w:r>
      <w:r>
        <w:rPr>
          <w:spacing w:val="-7"/>
        </w:rPr>
        <w:t> </w:t>
      </w:r>
      <w:r>
        <w:rPr>
          <w:spacing w:val="-2"/>
        </w:rPr>
        <w:t>Description</w:t>
      </w:r>
    </w:p>
    <w:p>
      <w:pPr>
        <w:pStyle w:val="BodyText"/>
        <w:spacing w:before="10"/>
        <w:rPr>
          <w:b/>
          <w:sz w:val="22"/>
        </w:rPr>
      </w:pPr>
    </w:p>
    <w:p>
      <w:pPr>
        <w:pStyle w:val="BodyText"/>
        <w:ind w:left="273"/>
      </w:pPr>
      <w:r>
        <w:rPr/>
        <w:t>Possible</w:t>
      </w:r>
      <w:r>
        <w:rPr>
          <w:spacing w:val="-9"/>
        </w:rPr>
        <w:t> </w:t>
      </w:r>
      <w:r>
        <w:rPr/>
        <w:t>values</w:t>
      </w:r>
      <w:r>
        <w:rPr>
          <w:spacing w:val="-6"/>
        </w:rPr>
        <w:t> </w:t>
      </w:r>
      <w:r>
        <w:rPr/>
        <w:t>and</w:t>
      </w:r>
      <w:r>
        <w:rPr>
          <w:spacing w:val="-7"/>
        </w:rPr>
        <w:t> </w:t>
      </w:r>
      <w:r>
        <w:rPr/>
        <w:t>their</w:t>
      </w:r>
      <w:r>
        <w:rPr>
          <w:spacing w:val="-8"/>
        </w:rPr>
        <w:t> </w:t>
      </w:r>
      <w:r>
        <w:rPr/>
        <w:t>corresponding</w:t>
      </w:r>
      <w:r>
        <w:rPr>
          <w:spacing w:val="-7"/>
        </w:rPr>
        <w:t> </w:t>
      </w:r>
      <w:r>
        <w:rPr/>
        <w:t>detail</w:t>
      </w:r>
      <w:r>
        <w:rPr>
          <w:spacing w:val="-9"/>
        </w:rPr>
        <w:t> </w:t>
      </w:r>
      <w:r>
        <w:rPr/>
        <w:t>for</w:t>
      </w:r>
      <w:r>
        <w:rPr>
          <w:spacing w:val="-9"/>
        </w:rPr>
        <w:t> </w:t>
      </w:r>
      <w:r>
        <w:rPr/>
        <w:t>this</w:t>
      </w:r>
      <w:r>
        <w:rPr>
          <w:spacing w:val="-6"/>
        </w:rPr>
        <w:t> </w:t>
      </w:r>
      <w:r>
        <w:rPr>
          <w:spacing w:val="-2"/>
        </w:rPr>
        <w:t>field:</w:t>
      </w:r>
    </w:p>
    <w:p>
      <w:pPr>
        <w:pStyle w:val="BodyText"/>
      </w:pPr>
    </w:p>
    <w:p>
      <w:pPr>
        <w:pStyle w:val="BodyText"/>
        <w:spacing w:before="150"/>
      </w:pPr>
    </w:p>
    <w:tbl>
      <w:tblPr>
        <w:tblW w:w="0" w:type="auto"/>
        <w:jc w:val="left"/>
        <w:tblInd w:w="2916"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533"/>
        <w:gridCol w:w="3834"/>
      </w:tblGrid>
      <w:tr>
        <w:trPr>
          <w:trHeight w:val="264" w:hRule="atLeast"/>
        </w:trPr>
        <w:tc>
          <w:tcPr>
            <w:tcW w:w="533" w:type="dxa"/>
            <w:tcBorders>
              <w:top w:val="nil"/>
              <w:bottom w:val="nil"/>
            </w:tcBorders>
            <w:shd w:val="clear" w:color="auto" w:fill="EFF8FD"/>
          </w:tcPr>
          <w:p>
            <w:pPr>
              <w:pStyle w:val="TableParagraph"/>
              <w:spacing w:before="9"/>
              <w:ind w:left="24" w:right="41"/>
              <w:jc w:val="center"/>
              <w:rPr>
                <w:b/>
                <w:sz w:val="20"/>
              </w:rPr>
            </w:pPr>
            <w:r>
              <w:rPr>
                <w:b/>
                <w:spacing w:val="-5"/>
                <w:sz w:val="20"/>
              </w:rPr>
              <w:t>AA</w:t>
            </w:r>
          </w:p>
        </w:tc>
        <w:tc>
          <w:tcPr>
            <w:tcW w:w="3834" w:type="dxa"/>
            <w:tcBorders>
              <w:top w:val="nil"/>
              <w:bottom w:val="nil"/>
            </w:tcBorders>
            <w:shd w:val="clear" w:color="auto" w:fill="EFF8FD"/>
          </w:tcPr>
          <w:p>
            <w:pPr>
              <w:pStyle w:val="TableParagraph"/>
              <w:spacing w:before="9"/>
              <w:ind w:left="107"/>
              <w:rPr>
                <w:sz w:val="20"/>
              </w:rPr>
            </w:pPr>
            <w:r>
              <w:rPr>
                <w:sz w:val="20"/>
              </w:rPr>
              <w:t>Account</w:t>
            </w:r>
            <w:r>
              <w:rPr>
                <w:spacing w:val="-6"/>
                <w:sz w:val="20"/>
              </w:rPr>
              <w:t> </w:t>
            </w:r>
            <w:r>
              <w:rPr>
                <w:sz w:val="20"/>
              </w:rPr>
              <w:t>to</w:t>
            </w:r>
            <w:r>
              <w:rPr>
                <w:spacing w:val="-13"/>
                <w:sz w:val="20"/>
              </w:rPr>
              <w:t> </w:t>
            </w:r>
            <w:r>
              <w:rPr>
                <w:spacing w:val="-2"/>
                <w:sz w:val="20"/>
              </w:rPr>
              <w:t>Account</w:t>
            </w:r>
          </w:p>
        </w:tc>
      </w:tr>
      <w:tr>
        <w:trPr>
          <w:trHeight w:val="292" w:hRule="atLeast"/>
        </w:trPr>
        <w:tc>
          <w:tcPr>
            <w:tcW w:w="533" w:type="dxa"/>
            <w:tcBorders>
              <w:top w:val="nil"/>
              <w:bottom w:val="nil"/>
            </w:tcBorders>
            <w:shd w:val="clear" w:color="auto" w:fill="EFF8FD"/>
          </w:tcPr>
          <w:p>
            <w:pPr>
              <w:pStyle w:val="TableParagraph"/>
              <w:spacing w:before="18"/>
              <w:ind w:left="24" w:right="41"/>
              <w:jc w:val="center"/>
              <w:rPr>
                <w:b/>
                <w:sz w:val="20"/>
              </w:rPr>
            </w:pPr>
            <w:r>
              <w:rPr>
                <w:b/>
                <w:spacing w:val="-5"/>
                <w:sz w:val="20"/>
              </w:rPr>
              <w:t>BB</w:t>
            </w:r>
          </w:p>
        </w:tc>
        <w:tc>
          <w:tcPr>
            <w:tcW w:w="3834" w:type="dxa"/>
            <w:tcBorders>
              <w:top w:val="nil"/>
              <w:bottom w:val="nil"/>
            </w:tcBorders>
            <w:shd w:val="clear" w:color="auto" w:fill="EFF8FD"/>
          </w:tcPr>
          <w:p>
            <w:pPr>
              <w:pStyle w:val="TableParagraph"/>
              <w:spacing w:before="18"/>
              <w:ind w:left="107"/>
              <w:rPr>
                <w:sz w:val="20"/>
              </w:rPr>
            </w:pPr>
            <w:r>
              <w:rPr>
                <w:sz w:val="20"/>
              </w:rPr>
              <w:t>Business</w:t>
            </w:r>
            <w:r>
              <w:rPr>
                <w:spacing w:val="-7"/>
                <w:sz w:val="20"/>
              </w:rPr>
              <w:t> </w:t>
            </w:r>
            <w:r>
              <w:rPr>
                <w:sz w:val="20"/>
              </w:rPr>
              <w:t>to</w:t>
            </w:r>
            <w:r>
              <w:rPr>
                <w:spacing w:val="-6"/>
                <w:sz w:val="20"/>
              </w:rPr>
              <w:t> </w:t>
            </w:r>
            <w:r>
              <w:rPr>
                <w:spacing w:val="-2"/>
                <w:sz w:val="20"/>
              </w:rPr>
              <w:t>Business</w:t>
            </w:r>
          </w:p>
        </w:tc>
      </w:tr>
      <w:tr>
        <w:trPr>
          <w:trHeight w:val="266" w:hRule="atLeast"/>
        </w:trPr>
        <w:tc>
          <w:tcPr>
            <w:tcW w:w="533" w:type="dxa"/>
            <w:tcBorders>
              <w:top w:val="nil"/>
              <w:bottom w:val="nil"/>
            </w:tcBorders>
          </w:tcPr>
          <w:p>
            <w:pPr>
              <w:pStyle w:val="TableParagraph"/>
              <w:spacing w:before="2"/>
              <w:ind w:left="13" w:right="41"/>
              <w:jc w:val="center"/>
              <w:rPr>
                <w:b/>
                <w:sz w:val="20"/>
              </w:rPr>
            </w:pPr>
            <w:r>
              <w:rPr>
                <w:b/>
                <w:spacing w:val="-5"/>
                <w:sz w:val="20"/>
              </w:rPr>
              <w:t>BP</w:t>
            </w:r>
          </w:p>
        </w:tc>
        <w:tc>
          <w:tcPr>
            <w:tcW w:w="3834" w:type="dxa"/>
            <w:tcBorders>
              <w:top w:val="nil"/>
              <w:bottom w:val="nil"/>
            </w:tcBorders>
          </w:tcPr>
          <w:p>
            <w:pPr>
              <w:pStyle w:val="TableParagraph"/>
              <w:spacing w:before="2"/>
              <w:ind w:left="107"/>
              <w:rPr>
                <w:sz w:val="20"/>
              </w:rPr>
            </w:pPr>
            <w:r>
              <w:rPr>
                <w:sz w:val="20"/>
              </w:rPr>
              <w:t>Business</w:t>
            </w:r>
            <w:r>
              <w:rPr>
                <w:spacing w:val="-7"/>
                <w:sz w:val="20"/>
              </w:rPr>
              <w:t> </w:t>
            </w:r>
            <w:r>
              <w:rPr>
                <w:sz w:val="20"/>
              </w:rPr>
              <w:t>to</w:t>
            </w:r>
            <w:r>
              <w:rPr>
                <w:spacing w:val="-6"/>
                <w:sz w:val="20"/>
              </w:rPr>
              <w:t> </w:t>
            </w:r>
            <w:r>
              <w:rPr>
                <w:spacing w:val="-2"/>
                <w:sz w:val="20"/>
              </w:rPr>
              <w:t>Person</w:t>
            </w:r>
          </w:p>
        </w:tc>
      </w:tr>
      <w:tr>
        <w:trPr>
          <w:trHeight w:val="547" w:hRule="atLeast"/>
        </w:trPr>
        <w:tc>
          <w:tcPr>
            <w:tcW w:w="533" w:type="dxa"/>
            <w:tcBorders>
              <w:top w:val="nil"/>
              <w:bottom w:val="nil"/>
            </w:tcBorders>
            <w:shd w:val="clear" w:color="auto" w:fill="EFF8FD"/>
          </w:tcPr>
          <w:p>
            <w:pPr>
              <w:pStyle w:val="TableParagraph"/>
              <w:spacing w:before="9"/>
              <w:ind w:left="45" w:right="41"/>
              <w:jc w:val="center"/>
              <w:rPr>
                <w:b/>
                <w:sz w:val="20"/>
              </w:rPr>
            </w:pPr>
            <w:r>
              <w:rPr>
                <w:b/>
                <w:spacing w:val="-5"/>
                <w:sz w:val="20"/>
              </w:rPr>
              <w:t>OG</w:t>
            </w:r>
          </w:p>
        </w:tc>
        <w:tc>
          <w:tcPr>
            <w:tcW w:w="3834" w:type="dxa"/>
            <w:tcBorders>
              <w:top w:val="nil"/>
              <w:bottom w:val="nil"/>
            </w:tcBorders>
            <w:shd w:val="clear" w:color="auto" w:fill="EFF8FD"/>
          </w:tcPr>
          <w:p>
            <w:pPr>
              <w:pStyle w:val="TableParagraph"/>
              <w:spacing w:before="9"/>
              <w:ind w:left="107"/>
              <w:rPr>
                <w:sz w:val="20"/>
              </w:rPr>
            </w:pPr>
            <w:r>
              <w:rPr>
                <w:sz w:val="20"/>
              </w:rPr>
              <w:t>Online</w:t>
            </w:r>
            <w:r>
              <w:rPr>
                <w:spacing w:val="-9"/>
                <w:sz w:val="20"/>
              </w:rPr>
              <w:t> </w:t>
            </w:r>
            <w:r>
              <w:rPr>
                <w:sz w:val="20"/>
              </w:rPr>
              <w:t>gambling</w:t>
            </w:r>
            <w:r>
              <w:rPr>
                <w:spacing w:val="-8"/>
                <w:sz w:val="20"/>
              </w:rPr>
              <w:t> </w:t>
            </w:r>
            <w:r>
              <w:rPr>
                <w:sz w:val="20"/>
              </w:rPr>
              <w:t>(winnings)</w:t>
            </w:r>
            <w:r>
              <w:rPr>
                <w:spacing w:val="-4"/>
                <w:sz w:val="20"/>
              </w:rPr>
              <w:t> </w:t>
            </w:r>
            <w:r>
              <w:rPr>
                <w:sz w:val="20"/>
              </w:rPr>
              <w:t>–</w:t>
            </w:r>
            <w:r>
              <w:rPr>
                <w:spacing w:val="-8"/>
                <w:sz w:val="20"/>
              </w:rPr>
              <w:t> </w:t>
            </w:r>
            <w:r>
              <w:rPr>
                <w:sz w:val="20"/>
              </w:rPr>
              <w:t>for</w:t>
            </w:r>
            <w:r>
              <w:rPr>
                <w:spacing w:val="-7"/>
                <w:sz w:val="20"/>
              </w:rPr>
              <w:t> </w:t>
            </w:r>
            <w:r>
              <w:rPr>
                <w:spacing w:val="-2"/>
                <w:sz w:val="20"/>
              </w:rPr>
              <w:t>future</w:t>
            </w:r>
          </w:p>
          <w:p>
            <w:pPr>
              <w:pStyle w:val="TableParagraph"/>
              <w:spacing w:before="34"/>
              <w:ind w:left="107"/>
              <w:rPr>
                <w:sz w:val="20"/>
              </w:rPr>
            </w:pPr>
            <w:r>
              <w:rPr>
                <w:spacing w:val="-5"/>
                <w:sz w:val="20"/>
              </w:rPr>
              <w:t>use</w:t>
            </w:r>
          </w:p>
        </w:tc>
      </w:tr>
      <w:tr>
        <w:trPr>
          <w:trHeight w:val="266" w:hRule="atLeast"/>
        </w:trPr>
        <w:tc>
          <w:tcPr>
            <w:tcW w:w="533" w:type="dxa"/>
            <w:tcBorders>
              <w:top w:val="nil"/>
            </w:tcBorders>
          </w:tcPr>
          <w:p>
            <w:pPr>
              <w:pStyle w:val="TableParagraph"/>
              <w:spacing w:line="230" w:lineRule="exact"/>
              <w:ind w:left="4" w:right="45"/>
              <w:jc w:val="center"/>
              <w:rPr>
                <w:b/>
                <w:sz w:val="20"/>
              </w:rPr>
            </w:pPr>
            <w:r>
              <w:rPr>
                <w:b/>
                <w:spacing w:val="-5"/>
                <w:sz w:val="20"/>
              </w:rPr>
              <w:t>PP</w:t>
            </w:r>
          </w:p>
        </w:tc>
        <w:tc>
          <w:tcPr>
            <w:tcW w:w="3834" w:type="dxa"/>
            <w:tcBorders>
              <w:top w:val="nil"/>
            </w:tcBorders>
          </w:tcPr>
          <w:p>
            <w:pPr>
              <w:pStyle w:val="TableParagraph"/>
              <w:spacing w:line="230" w:lineRule="exact"/>
              <w:ind w:left="107"/>
              <w:rPr>
                <w:sz w:val="20"/>
              </w:rPr>
            </w:pPr>
            <w:r>
              <w:rPr>
                <w:sz w:val="20"/>
              </w:rPr>
              <w:t>Person</w:t>
            </w:r>
            <w:r>
              <w:rPr>
                <w:spacing w:val="-8"/>
                <w:sz w:val="20"/>
              </w:rPr>
              <w:t> </w:t>
            </w:r>
            <w:r>
              <w:rPr>
                <w:sz w:val="20"/>
              </w:rPr>
              <w:t>to</w:t>
            </w:r>
            <w:r>
              <w:rPr>
                <w:spacing w:val="-5"/>
                <w:sz w:val="20"/>
              </w:rPr>
              <w:t> </w:t>
            </w:r>
            <w:r>
              <w:rPr>
                <w:spacing w:val="-2"/>
                <w:sz w:val="20"/>
              </w:rPr>
              <w:t>Person</w:t>
            </w:r>
          </w:p>
        </w:tc>
      </w:tr>
    </w:tbl>
    <w:p>
      <w:pPr>
        <w:pStyle w:val="BodyText"/>
        <w:rPr>
          <w:sz w:val="22"/>
        </w:rPr>
      </w:pPr>
    </w:p>
    <w:p>
      <w:pPr>
        <w:pStyle w:val="BodyText"/>
        <w:spacing w:before="55"/>
        <w:rPr>
          <w:sz w:val="22"/>
        </w:rPr>
      </w:pPr>
    </w:p>
    <w:p>
      <w:pPr>
        <w:pStyle w:val="Heading5"/>
        <w:numPr>
          <w:ilvl w:val="1"/>
          <w:numId w:val="15"/>
        </w:numPr>
        <w:tabs>
          <w:tab w:pos="947" w:val="left" w:leader="none"/>
        </w:tabs>
        <w:spacing w:line="240" w:lineRule="auto" w:before="0" w:after="0"/>
        <w:ind w:left="947" w:right="0" w:hanging="674"/>
        <w:jc w:val="left"/>
      </w:pPr>
      <w:r>
        <w:rPr/>
        <w:t>*:</w:t>
      </w:r>
      <w:r>
        <w:rPr>
          <w:spacing w:val="-5"/>
        </w:rPr>
        <w:t> </w:t>
      </w:r>
      <w:r>
        <w:rPr/>
        <w:t>Predictive</w:t>
      </w:r>
      <w:r>
        <w:rPr>
          <w:spacing w:val="-5"/>
        </w:rPr>
        <w:t> </w:t>
      </w:r>
      <w:r>
        <w:rPr/>
        <w:t>Fraud</w:t>
      </w:r>
      <w:r>
        <w:rPr>
          <w:spacing w:val="-4"/>
        </w:rPr>
        <w:t> </w:t>
      </w:r>
      <w:r>
        <w:rPr>
          <w:spacing w:val="-2"/>
        </w:rPr>
        <w:t>Score</w:t>
      </w:r>
    </w:p>
    <w:p>
      <w:pPr>
        <w:pStyle w:val="BodyText"/>
        <w:spacing w:before="12"/>
        <w:rPr>
          <w:b/>
          <w:sz w:val="22"/>
        </w:rPr>
      </w:pPr>
    </w:p>
    <w:p>
      <w:pPr>
        <w:pStyle w:val="BodyText"/>
        <w:spacing w:line="297" w:lineRule="auto"/>
        <w:ind w:left="273" w:right="165"/>
      </w:pPr>
      <w:r>
        <w:rPr/>
        <w:t>Represents</w:t>
      </w:r>
      <w:r>
        <w:rPr>
          <w:spacing w:val="-3"/>
        </w:rPr>
        <w:t> </w:t>
      </w:r>
      <w:r>
        <w:rPr/>
        <w:t>a</w:t>
      </w:r>
      <w:r>
        <w:rPr>
          <w:spacing w:val="-5"/>
        </w:rPr>
        <w:t> </w:t>
      </w:r>
      <w:r>
        <w:rPr/>
        <w:t>score</w:t>
      </w:r>
      <w:r>
        <w:rPr>
          <w:spacing w:val="-4"/>
        </w:rPr>
        <w:t> </w:t>
      </w:r>
      <w:r>
        <w:rPr/>
        <w:t>ranging</w:t>
      </w:r>
      <w:r>
        <w:rPr>
          <w:spacing w:val="-4"/>
        </w:rPr>
        <w:t> </w:t>
      </w:r>
      <w:r>
        <w:rPr/>
        <w:t>from </w:t>
      </w:r>
      <w:r>
        <w:rPr>
          <w:b/>
        </w:rPr>
        <w:t>000</w:t>
      </w:r>
      <w:r>
        <w:rPr>
          <w:b/>
          <w:spacing w:val="-2"/>
        </w:rPr>
        <w:t> </w:t>
      </w:r>
      <w:r>
        <w:rPr>
          <w:b/>
        </w:rPr>
        <w:t>to</w:t>
      </w:r>
      <w:r>
        <w:rPr>
          <w:b/>
          <w:spacing w:val="-3"/>
        </w:rPr>
        <w:t> </w:t>
      </w:r>
      <w:r>
        <w:rPr>
          <w:b/>
        </w:rPr>
        <w:t>999</w:t>
      </w:r>
      <w:r>
        <w:rPr/>
        <w:t>.</w:t>
      </w:r>
      <w:r>
        <w:rPr>
          <w:spacing w:val="-4"/>
        </w:rPr>
        <w:t> </w:t>
      </w:r>
      <w:r>
        <w:rPr/>
        <w:t>The</w:t>
      </w:r>
      <w:r>
        <w:rPr>
          <w:spacing w:val="-2"/>
        </w:rPr>
        <w:t> </w:t>
      </w:r>
      <w:r>
        <w:rPr/>
        <w:t>higher</w:t>
      </w:r>
      <w:r>
        <w:rPr>
          <w:spacing w:val="-3"/>
        </w:rPr>
        <w:t> </w:t>
      </w:r>
      <w:r>
        <w:rPr/>
        <w:t>the</w:t>
      </w:r>
      <w:r>
        <w:rPr>
          <w:spacing w:val="-2"/>
        </w:rPr>
        <w:t> </w:t>
      </w:r>
      <w:r>
        <w:rPr/>
        <w:t>value,</w:t>
      </w:r>
      <w:r>
        <w:rPr>
          <w:spacing w:val="-2"/>
        </w:rPr>
        <w:t> </w:t>
      </w:r>
      <w:r>
        <w:rPr/>
        <w:t>more</w:t>
      </w:r>
      <w:r>
        <w:rPr>
          <w:spacing w:val="-2"/>
        </w:rPr>
        <w:t> </w:t>
      </w:r>
      <w:r>
        <w:rPr/>
        <w:t>likely</w:t>
      </w:r>
      <w:r>
        <w:rPr>
          <w:spacing w:val="-3"/>
        </w:rPr>
        <w:t> </w:t>
      </w:r>
      <w:r>
        <w:rPr/>
        <w:t>it</w:t>
      </w:r>
      <w:r>
        <w:rPr>
          <w:spacing w:val="-2"/>
        </w:rPr>
        <w:t> </w:t>
      </w:r>
      <w:r>
        <w:rPr/>
        <w:t>is</w:t>
      </w:r>
      <w:r>
        <w:rPr>
          <w:spacing w:val="-3"/>
        </w:rPr>
        <w:t> </w:t>
      </w:r>
      <w:r>
        <w:rPr/>
        <w:t>to</w:t>
      </w:r>
      <w:r>
        <w:rPr>
          <w:spacing w:val="-5"/>
        </w:rPr>
        <w:t> </w:t>
      </w:r>
      <w:r>
        <w:rPr/>
        <w:t>be</w:t>
      </w:r>
      <w:r>
        <w:rPr>
          <w:spacing w:val="-4"/>
        </w:rPr>
        <w:t> </w:t>
      </w:r>
      <w:r>
        <w:rPr/>
        <w:t>a fraudulent </w:t>
      </w:r>
      <w:r>
        <w:rPr>
          <w:spacing w:val="-2"/>
        </w:rPr>
        <w:t>transaction.</w:t>
      </w:r>
    </w:p>
    <w:p>
      <w:pPr>
        <w:pStyle w:val="Heading5"/>
        <w:numPr>
          <w:ilvl w:val="1"/>
          <w:numId w:val="15"/>
        </w:numPr>
        <w:tabs>
          <w:tab w:pos="947" w:val="left" w:leader="none"/>
        </w:tabs>
        <w:spacing w:line="240" w:lineRule="auto" w:before="203" w:after="0"/>
        <w:ind w:left="947" w:right="0" w:hanging="674"/>
        <w:jc w:val="left"/>
      </w:pPr>
      <w:r>
        <w:rPr/>
        <w:t>*:</w:t>
      </w:r>
      <w:r>
        <w:rPr>
          <w:spacing w:val="-5"/>
        </w:rPr>
        <w:t> </w:t>
      </w:r>
      <w:r>
        <w:rPr/>
        <w:t>Predictive</w:t>
      </w:r>
      <w:r>
        <w:rPr>
          <w:spacing w:val="-5"/>
        </w:rPr>
        <w:t> </w:t>
      </w:r>
      <w:r>
        <w:rPr/>
        <w:t>Fraud</w:t>
      </w:r>
      <w:r>
        <w:rPr>
          <w:spacing w:val="-5"/>
        </w:rPr>
        <w:t> </w:t>
      </w:r>
      <w:r>
        <w:rPr/>
        <w:t>Reason</w:t>
      </w:r>
      <w:r>
        <w:rPr>
          <w:spacing w:val="-4"/>
        </w:rPr>
        <w:t> Code</w:t>
      </w:r>
    </w:p>
    <w:p>
      <w:pPr>
        <w:pStyle w:val="BodyText"/>
        <w:spacing w:before="12"/>
        <w:rPr>
          <w:b/>
          <w:sz w:val="22"/>
        </w:rPr>
      </w:pPr>
    </w:p>
    <w:p>
      <w:pPr>
        <w:pStyle w:val="BodyText"/>
        <w:ind w:left="273"/>
      </w:pPr>
      <w:r>
        <w:rPr/>
        <w:t>Reflects</w:t>
      </w:r>
      <w:r>
        <w:rPr>
          <w:spacing w:val="-7"/>
        </w:rPr>
        <w:t> </w:t>
      </w:r>
      <w:r>
        <w:rPr/>
        <w:t>the</w:t>
      </w:r>
      <w:r>
        <w:rPr>
          <w:spacing w:val="-7"/>
        </w:rPr>
        <w:t> </w:t>
      </w:r>
      <w:r>
        <w:rPr/>
        <w:t>reason</w:t>
      </w:r>
      <w:r>
        <w:rPr>
          <w:spacing w:val="-8"/>
        </w:rPr>
        <w:t> </w:t>
      </w:r>
      <w:r>
        <w:rPr/>
        <w:t>code</w:t>
      </w:r>
      <w:r>
        <w:rPr>
          <w:spacing w:val="-8"/>
        </w:rPr>
        <w:t> </w:t>
      </w:r>
      <w:r>
        <w:rPr/>
        <w:t>that</w:t>
      </w:r>
      <w:r>
        <w:rPr>
          <w:spacing w:val="-7"/>
        </w:rPr>
        <w:t> </w:t>
      </w:r>
      <w:r>
        <w:rPr/>
        <w:t>supports</w:t>
      </w:r>
      <w:r>
        <w:rPr>
          <w:spacing w:val="-6"/>
        </w:rPr>
        <w:t> </w:t>
      </w:r>
      <w:r>
        <w:rPr/>
        <w:t>the</w:t>
      </w:r>
      <w:r>
        <w:rPr>
          <w:spacing w:val="-5"/>
        </w:rPr>
        <w:t> </w:t>
      </w:r>
      <w:r>
        <w:rPr/>
        <w:t>STAR</w:t>
      </w:r>
      <w:r>
        <w:rPr>
          <w:spacing w:val="-7"/>
        </w:rPr>
        <w:t> </w:t>
      </w:r>
      <w:r>
        <w:rPr/>
        <w:t>predictive</w:t>
      </w:r>
      <w:r>
        <w:rPr>
          <w:spacing w:val="-7"/>
        </w:rPr>
        <w:t> </w:t>
      </w:r>
      <w:r>
        <w:rPr/>
        <w:t>fraud</w:t>
      </w:r>
      <w:r>
        <w:rPr>
          <w:spacing w:val="-6"/>
        </w:rPr>
        <w:t> </w:t>
      </w:r>
      <w:r>
        <w:rPr/>
        <w:t>score</w:t>
      </w:r>
      <w:r>
        <w:rPr>
          <w:spacing w:val="-7"/>
        </w:rPr>
        <w:t> </w:t>
      </w:r>
      <w:r>
        <w:rPr>
          <w:spacing w:val="-2"/>
        </w:rPr>
        <w:t>value.</w:t>
      </w:r>
    </w:p>
    <w:p>
      <w:pPr>
        <w:pStyle w:val="BodyText"/>
        <w:spacing w:before="28"/>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382"/>
        <w:gridCol w:w="4371"/>
        <w:gridCol w:w="1198"/>
        <w:gridCol w:w="905"/>
        <w:gridCol w:w="1774"/>
      </w:tblGrid>
      <w:tr>
        <w:trPr>
          <w:trHeight w:val="374" w:hRule="atLeast"/>
        </w:trPr>
        <w:tc>
          <w:tcPr>
            <w:tcW w:w="9630" w:type="dxa"/>
            <w:gridSpan w:val="5"/>
            <w:tcBorders>
              <w:bottom w:val="nil"/>
            </w:tcBorders>
          </w:tcPr>
          <w:p>
            <w:pPr>
              <w:pStyle w:val="TableParagraph"/>
              <w:spacing w:before="56"/>
              <w:ind w:left="59"/>
              <w:rPr>
                <w:b/>
                <w:sz w:val="18"/>
              </w:rPr>
            </w:pPr>
            <w:bookmarkStart w:name="_bookmark91" w:id="92"/>
            <w:bookmarkEnd w:id="92"/>
            <w:r>
              <w:rPr/>
            </w:r>
            <w:r>
              <w:rPr>
                <w:b/>
                <w:sz w:val="18"/>
              </w:rPr>
              <w:t>Sub</w:t>
            </w:r>
            <w:r>
              <w:rPr>
                <w:b/>
                <w:spacing w:val="-3"/>
                <w:sz w:val="18"/>
              </w:rPr>
              <w:t> </w:t>
            </w:r>
            <w:r>
              <w:rPr>
                <w:b/>
                <w:sz w:val="18"/>
              </w:rPr>
              <w:t>Elements</w:t>
            </w:r>
            <w:r>
              <w:rPr>
                <w:b/>
                <w:spacing w:val="-1"/>
                <w:sz w:val="18"/>
              </w:rPr>
              <w:t> </w:t>
            </w:r>
            <w:r>
              <w:rPr>
                <w:b/>
                <w:sz w:val="18"/>
              </w:rPr>
              <w:t>of</w:t>
            </w:r>
            <w:r>
              <w:rPr>
                <w:b/>
                <w:spacing w:val="-5"/>
                <w:sz w:val="18"/>
              </w:rPr>
              <w:t> </w:t>
            </w:r>
            <w:r>
              <w:rPr>
                <w:b/>
                <w:sz w:val="18"/>
              </w:rPr>
              <w:t>DE-111</w:t>
            </w:r>
            <w:r>
              <w:rPr>
                <w:b/>
                <w:spacing w:val="-4"/>
                <w:sz w:val="18"/>
              </w:rPr>
              <w:t> </w:t>
            </w:r>
            <w:r>
              <w:rPr>
                <w:b/>
                <w:sz w:val="18"/>
              </w:rPr>
              <w:t>when</w:t>
            </w:r>
            <w:r>
              <w:rPr>
                <w:b/>
                <w:spacing w:val="-2"/>
                <w:sz w:val="18"/>
              </w:rPr>
              <w:t> </w:t>
            </w:r>
            <w:r>
              <w:rPr>
                <w:b/>
                <w:sz w:val="18"/>
              </w:rPr>
              <w:t>DE-63.7</w:t>
            </w:r>
            <w:r>
              <w:rPr>
                <w:b/>
                <w:spacing w:val="-4"/>
                <w:sz w:val="18"/>
              </w:rPr>
              <w:t> </w:t>
            </w:r>
            <w:r>
              <w:rPr>
                <w:b/>
                <w:sz w:val="18"/>
              </w:rPr>
              <w:t>=</w:t>
            </w:r>
            <w:r>
              <w:rPr>
                <w:b/>
                <w:spacing w:val="-2"/>
                <w:sz w:val="18"/>
              </w:rPr>
              <w:t> ‘UNIONPAY’</w:t>
            </w:r>
          </w:p>
        </w:tc>
      </w:tr>
      <w:tr>
        <w:trPr>
          <w:trHeight w:val="710" w:hRule="atLeast"/>
        </w:trPr>
        <w:tc>
          <w:tcPr>
            <w:tcW w:w="1382" w:type="dxa"/>
            <w:tcBorders>
              <w:top w:val="nil"/>
              <w:bottom w:val="nil"/>
            </w:tcBorders>
            <w:shd w:val="clear" w:color="auto" w:fill="EFF8FD"/>
          </w:tcPr>
          <w:p>
            <w:pPr>
              <w:pStyle w:val="TableParagraph"/>
              <w:spacing w:line="300" w:lineRule="auto" w:before="67"/>
              <w:ind w:left="532" w:right="222" w:hanging="288"/>
              <w:rPr>
                <w:b/>
                <w:sz w:val="20"/>
              </w:rPr>
            </w:pPr>
            <w:r>
              <w:rPr>
                <w:b/>
                <w:sz w:val="20"/>
              </w:rPr>
              <w:t>Sub</w:t>
            </w:r>
            <w:r>
              <w:rPr>
                <w:b/>
                <w:spacing w:val="-14"/>
                <w:sz w:val="20"/>
              </w:rPr>
              <w:t> </w:t>
            </w:r>
            <w:r>
              <w:rPr>
                <w:b/>
                <w:sz w:val="20"/>
              </w:rPr>
              <w:t>Field </w:t>
            </w:r>
            <w:r>
              <w:rPr>
                <w:b/>
                <w:spacing w:val="-4"/>
                <w:sz w:val="20"/>
              </w:rPr>
              <w:t>No.</w:t>
            </w:r>
          </w:p>
        </w:tc>
        <w:tc>
          <w:tcPr>
            <w:tcW w:w="4371" w:type="dxa"/>
            <w:tcBorders>
              <w:top w:val="nil"/>
              <w:bottom w:val="nil"/>
            </w:tcBorders>
            <w:shd w:val="clear" w:color="auto" w:fill="EFF8FD"/>
          </w:tcPr>
          <w:p>
            <w:pPr>
              <w:pStyle w:val="TableParagraph"/>
              <w:spacing w:before="211"/>
              <w:ind w:left="8"/>
              <w:jc w:val="center"/>
              <w:rPr>
                <w:b/>
                <w:sz w:val="20"/>
              </w:rPr>
            </w:pPr>
            <w:r>
              <w:rPr>
                <w:b/>
                <w:sz w:val="20"/>
              </w:rPr>
              <w:t>Field</w:t>
            </w:r>
            <w:r>
              <w:rPr>
                <w:b/>
                <w:spacing w:val="-6"/>
                <w:sz w:val="20"/>
              </w:rPr>
              <w:t> </w:t>
            </w:r>
            <w:r>
              <w:rPr>
                <w:b/>
                <w:spacing w:val="-4"/>
                <w:sz w:val="20"/>
              </w:rPr>
              <w:t>Name</w:t>
            </w:r>
          </w:p>
        </w:tc>
        <w:tc>
          <w:tcPr>
            <w:tcW w:w="1198" w:type="dxa"/>
            <w:tcBorders>
              <w:top w:val="nil"/>
              <w:bottom w:val="nil"/>
            </w:tcBorders>
            <w:shd w:val="clear" w:color="auto" w:fill="EFF8FD"/>
          </w:tcPr>
          <w:p>
            <w:pPr>
              <w:pStyle w:val="TableParagraph"/>
              <w:spacing w:line="300" w:lineRule="auto" w:before="67"/>
              <w:ind w:left="278" w:right="123" w:hanging="140"/>
              <w:rPr>
                <w:b/>
                <w:sz w:val="20"/>
              </w:rPr>
            </w:pPr>
            <w:r>
              <w:rPr>
                <w:b/>
                <w:spacing w:val="-2"/>
                <w:sz w:val="20"/>
              </w:rPr>
              <w:t>UnionPay </w:t>
            </w:r>
            <w:r>
              <w:rPr>
                <w:b/>
                <w:sz w:val="20"/>
              </w:rPr>
              <w:t>Bit No.</w:t>
            </w:r>
          </w:p>
        </w:tc>
        <w:tc>
          <w:tcPr>
            <w:tcW w:w="905" w:type="dxa"/>
            <w:tcBorders>
              <w:top w:val="nil"/>
              <w:bottom w:val="nil"/>
            </w:tcBorders>
            <w:shd w:val="clear" w:color="auto" w:fill="EFF8FD"/>
          </w:tcPr>
          <w:p>
            <w:pPr>
              <w:pStyle w:val="TableParagraph"/>
              <w:spacing w:before="211"/>
              <w:ind w:left="9" w:right="2"/>
              <w:jc w:val="center"/>
              <w:rPr>
                <w:b/>
                <w:sz w:val="20"/>
              </w:rPr>
            </w:pPr>
            <w:r>
              <w:rPr>
                <w:b/>
                <w:spacing w:val="-2"/>
                <w:sz w:val="20"/>
              </w:rPr>
              <w:t>Position</w:t>
            </w:r>
          </w:p>
        </w:tc>
        <w:tc>
          <w:tcPr>
            <w:tcW w:w="1774" w:type="dxa"/>
            <w:tcBorders>
              <w:top w:val="nil"/>
              <w:bottom w:val="nil"/>
            </w:tcBorders>
            <w:shd w:val="clear" w:color="auto" w:fill="EFF8FD"/>
          </w:tcPr>
          <w:p>
            <w:pPr>
              <w:pStyle w:val="TableParagraph"/>
              <w:spacing w:line="300" w:lineRule="auto" w:before="67"/>
              <w:ind w:left="552" w:right="531" w:hanging="5"/>
              <w:rPr>
                <w:b/>
                <w:sz w:val="20"/>
              </w:rPr>
            </w:pPr>
            <w:r>
              <w:rPr>
                <w:b/>
                <w:spacing w:val="-2"/>
                <w:sz w:val="20"/>
              </w:rPr>
              <w:t>Format (ASCII)</w:t>
            </w:r>
          </w:p>
        </w:tc>
      </w:tr>
      <w:tr>
        <w:trPr>
          <w:trHeight w:val="403" w:hRule="atLeast"/>
        </w:trPr>
        <w:tc>
          <w:tcPr>
            <w:tcW w:w="1382" w:type="dxa"/>
            <w:tcBorders>
              <w:top w:val="nil"/>
              <w:bottom w:val="nil"/>
            </w:tcBorders>
          </w:tcPr>
          <w:p>
            <w:pPr>
              <w:pStyle w:val="TableParagraph"/>
              <w:spacing w:before="57"/>
              <w:ind w:left="10" w:right="1"/>
              <w:jc w:val="center"/>
              <w:rPr>
                <w:sz w:val="20"/>
              </w:rPr>
            </w:pPr>
            <w:r>
              <w:rPr>
                <w:spacing w:val="-2"/>
                <w:sz w:val="20"/>
              </w:rPr>
              <w:t>111.1</w:t>
            </w:r>
          </w:p>
        </w:tc>
        <w:tc>
          <w:tcPr>
            <w:tcW w:w="4371" w:type="dxa"/>
            <w:tcBorders>
              <w:top w:val="nil"/>
              <w:bottom w:val="nil"/>
            </w:tcBorders>
          </w:tcPr>
          <w:p>
            <w:pPr>
              <w:pStyle w:val="TableParagraph"/>
              <w:spacing w:before="57"/>
              <w:ind w:left="60"/>
              <w:rPr>
                <w:sz w:val="20"/>
              </w:rPr>
            </w:pPr>
            <w:r>
              <w:rPr>
                <w:sz w:val="20"/>
              </w:rPr>
              <w:t>Minor</w:t>
            </w:r>
            <w:r>
              <w:rPr>
                <w:spacing w:val="-8"/>
                <w:sz w:val="20"/>
              </w:rPr>
              <w:t> </w:t>
            </w:r>
            <w:r>
              <w:rPr>
                <w:sz w:val="20"/>
              </w:rPr>
              <w:t>Unit</w:t>
            </w:r>
            <w:r>
              <w:rPr>
                <w:spacing w:val="-8"/>
                <w:sz w:val="20"/>
              </w:rPr>
              <w:t> </w:t>
            </w:r>
            <w:r>
              <w:rPr>
                <w:sz w:val="20"/>
              </w:rPr>
              <w:t>of</w:t>
            </w:r>
            <w:r>
              <w:rPr>
                <w:spacing w:val="-6"/>
                <w:sz w:val="20"/>
              </w:rPr>
              <w:t> </w:t>
            </w:r>
            <w:r>
              <w:rPr>
                <w:sz w:val="20"/>
              </w:rPr>
              <w:t>Transaction</w:t>
            </w:r>
            <w:r>
              <w:rPr>
                <w:spacing w:val="-8"/>
                <w:sz w:val="20"/>
              </w:rPr>
              <w:t> </w:t>
            </w:r>
            <w:r>
              <w:rPr>
                <w:spacing w:val="-2"/>
                <w:sz w:val="20"/>
              </w:rPr>
              <w:t>Currency</w:t>
            </w:r>
          </w:p>
        </w:tc>
        <w:tc>
          <w:tcPr>
            <w:tcW w:w="1198" w:type="dxa"/>
            <w:tcBorders>
              <w:top w:val="nil"/>
              <w:bottom w:val="nil"/>
            </w:tcBorders>
          </w:tcPr>
          <w:p>
            <w:pPr>
              <w:pStyle w:val="TableParagraph"/>
              <w:spacing w:before="57"/>
              <w:ind w:left="10"/>
              <w:jc w:val="center"/>
              <w:rPr>
                <w:sz w:val="20"/>
              </w:rPr>
            </w:pPr>
            <w:r>
              <w:rPr>
                <w:spacing w:val="-2"/>
                <w:sz w:val="20"/>
              </w:rPr>
              <w:t>60.3.3</w:t>
            </w:r>
          </w:p>
        </w:tc>
        <w:tc>
          <w:tcPr>
            <w:tcW w:w="905" w:type="dxa"/>
            <w:tcBorders>
              <w:top w:val="nil"/>
              <w:bottom w:val="nil"/>
            </w:tcBorders>
          </w:tcPr>
          <w:p>
            <w:pPr>
              <w:pStyle w:val="TableParagraph"/>
              <w:spacing w:before="57"/>
              <w:ind w:left="9"/>
              <w:jc w:val="center"/>
              <w:rPr>
                <w:sz w:val="20"/>
              </w:rPr>
            </w:pPr>
            <w:r>
              <w:rPr>
                <w:spacing w:val="-2"/>
                <w:sz w:val="20"/>
              </w:rPr>
              <w:t>1-</w:t>
            </w:r>
            <w:r>
              <w:rPr>
                <w:spacing w:val="-10"/>
                <w:sz w:val="20"/>
              </w:rPr>
              <w:t>3</w:t>
            </w:r>
          </w:p>
        </w:tc>
        <w:tc>
          <w:tcPr>
            <w:tcW w:w="1774" w:type="dxa"/>
            <w:tcBorders>
              <w:top w:val="nil"/>
              <w:bottom w:val="nil"/>
            </w:tcBorders>
          </w:tcPr>
          <w:p>
            <w:pPr>
              <w:pStyle w:val="TableParagraph"/>
              <w:spacing w:before="57"/>
              <w:ind w:left="8"/>
              <w:jc w:val="center"/>
              <w:rPr>
                <w:sz w:val="20"/>
              </w:rPr>
            </w:pPr>
            <w:r>
              <w:rPr>
                <w:sz w:val="20"/>
              </w:rPr>
              <w:t>3</w:t>
            </w:r>
            <w:r>
              <w:rPr>
                <w:spacing w:val="-3"/>
                <w:sz w:val="20"/>
              </w:rPr>
              <w:t> </w:t>
            </w:r>
            <w:r>
              <w:rPr>
                <w:spacing w:val="-5"/>
                <w:sz w:val="20"/>
              </w:rPr>
              <w:t>AN</w:t>
            </w:r>
          </w:p>
        </w:tc>
      </w:tr>
      <w:tr>
        <w:trPr>
          <w:trHeight w:val="424" w:hRule="atLeast"/>
        </w:trPr>
        <w:tc>
          <w:tcPr>
            <w:tcW w:w="1382" w:type="dxa"/>
            <w:tcBorders>
              <w:top w:val="nil"/>
              <w:bottom w:val="nil"/>
            </w:tcBorders>
            <w:shd w:val="clear" w:color="auto" w:fill="EFF8FD"/>
          </w:tcPr>
          <w:p>
            <w:pPr>
              <w:pStyle w:val="TableParagraph"/>
              <w:spacing w:before="69"/>
              <w:ind w:left="10" w:right="1"/>
              <w:jc w:val="center"/>
              <w:rPr>
                <w:sz w:val="20"/>
              </w:rPr>
            </w:pPr>
            <w:r>
              <w:rPr>
                <w:spacing w:val="-2"/>
                <w:sz w:val="20"/>
              </w:rPr>
              <w:t>111.2</w:t>
            </w:r>
          </w:p>
        </w:tc>
        <w:tc>
          <w:tcPr>
            <w:tcW w:w="4371" w:type="dxa"/>
            <w:tcBorders>
              <w:top w:val="nil"/>
              <w:bottom w:val="nil"/>
            </w:tcBorders>
            <w:shd w:val="clear" w:color="auto" w:fill="EFF8FD"/>
          </w:tcPr>
          <w:p>
            <w:pPr>
              <w:pStyle w:val="TableParagraph"/>
              <w:spacing w:before="69"/>
              <w:ind w:left="60"/>
              <w:rPr>
                <w:sz w:val="20"/>
              </w:rPr>
            </w:pPr>
            <w:r>
              <w:rPr>
                <w:sz w:val="20"/>
              </w:rPr>
              <w:t>Partial</w:t>
            </w:r>
            <w:r>
              <w:rPr>
                <w:spacing w:val="-13"/>
                <w:sz w:val="20"/>
              </w:rPr>
              <w:t> </w:t>
            </w:r>
            <w:r>
              <w:rPr>
                <w:sz w:val="20"/>
              </w:rPr>
              <w:t>Authorization</w:t>
            </w:r>
            <w:r>
              <w:rPr>
                <w:spacing w:val="-14"/>
                <w:sz w:val="20"/>
              </w:rPr>
              <w:t> </w:t>
            </w:r>
            <w:r>
              <w:rPr>
                <w:spacing w:val="-2"/>
                <w:sz w:val="20"/>
              </w:rPr>
              <w:t>Indicator</w:t>
            </w:r>
          </w:p>
        </w:tc>
        <w:tc>
          <w:tcPr>
            <w:tcW w:w="1198" w:type="dxa"/>
            <w:tcBorders>
              <w:top w:val="nil"/>
              <w:bottom w:val="nil"/>
            </w:tcBorders>
            <w:shd w:val="clear" w:color="auto" w:fill="EFF8FD"/>
          </w:tcPr>
          <w:p>
            <w:pPr>
              <w:pStyle w:val="TableParagraph"/>
              <w:spacing w:before="69"/>
              <w:ind w:left="10"/>
              <w:jc w:val="center"/>
              <w:rPr>
                <w:sz w:val="20"/>
              </w:rPr>
            </w:pPr>
            <w:r>
              <w:rPr>
                <w:spacing w:val="-2"/>
                <w:sz w:val="20"/>
              </w:rPr>
              <w:t>60.3.4</w:t>
            </w:r>
          </w:p>
        </w:tc>
        <w:tc>
          <w:tcPr>
            <w:tcW w:w="905" w:type="dxa"/>
            <w:tcBorders>
              <w:top w:val="nil"/>
              <w:bottom w:val="nil"/>
            </w:tcBorders>
            <w:shd w:val="clear" w:color="auto" w:fill="EFF8FD"/>
          </w:tcPr>
          <w:p>
            <w:pPr>
              <w:pStyle w:val="TableParagraph"/>
              <w:spacing w:before="69"/>
              <w:ind w:left="9"/>
              <w:jc w:val="center"/>
              <w:rPr>
                <w:sz w:val="20"/>
              </w:rPr>
            </w:pPr>
            <w:r>
              <w:rPr>
                <w:spacing w:val="-10"/>
                <w:sz w:val="20"/>
              </w:rPr>
              <w:t>4</w:t>
            </w:r>
          </w:p>
        </w:tc>
        <w:tc>
          <w:tcPr>
            <w:tcW w:w="1774" w:type="dxa"/>
            <w:tcBorders>
              <w:top w:val="nil"/>
              <w:bottom w:val="nil"/>
            </w:tcBorders>
            <w:shd w:val="clear" w:color="auto" w:fill="EFF8FD"/>
          </w:tcPr>
          <w:p>
            <w:pPr>
              <w:pStyle w:val="TableParagraph"/>
              <w:spacing w:before="69"/>
              <w:ind w:left="8"/>
              <w:jc w:val="center"/>
              <w:rPr>
                <w:sz w:val="20"/>
              </w:rPr>
            </w:pPr>
            <w:r>
              <w:rPr>
                <w:sz w:val="20"/>
              </w:rPr>
              <w:t>1</w:t>
            </w:r>
            <w:r>
              <w:rPr>
                <w:spacing w:val="-3"/>
                <w:sz w:val="20"/>
              </w:rPr>
              <w:t> </w:t>
            </w:r>
            <w:r>
              <w:rPr>
                <w:spacing w:val="-5"/>
                <w:sz w:val="20"/>
              </w:rPr>
              <w:t>AN</w:t>
            </w:r>
          </w:p>
        </w:tc>
      </w:tr>
      <w:tr>
        <w:trPr>
          <w:trHeight w:val="403" w:hRule="atLeast"/>
        </w:trPr>
        <w:tc>
          <w:tcPr>
            <w:tcW w:w="1382" w:type="dxa"/>
            <w:tcBorders>
              <w:top w:val="nil"/>
              <w:bottom w:val="nil"/>
            </w:tcBorders>
          </w:tcPr>
          <w:p>
            <w:pPr>
              <w:pStyle w:val="TableParagraph"/>
              <w:spacing w:before="57"/>
              <w:ind w:left="10" w:right="1"/>
              <w:jc w:val="center"/>
              <w:rPr>
                <w:sz w:val="20"/>
              </w:rPr>
            </w:pPr>
            <w:r>
              <w:rPr>
                <w:spacing w:val="-2"/>
                <w:sz w:val="20"/>
              </w:rPr>
              <w:t>111.3</w:t>
            </w:r>
          </w:p>
        </w:tc>
        <w:tc>
          <w:tcPr>
            <w:tcW w:w="4371" w:type="dxa"/>
            <w:tcBorders>
              <w:top w:val="nil"/>
              <w:bottom w:val="nil"/>
            </w:tcBorders>
          </w:tcPr>
          <w:p>
            <w:pPr>
              <w:pStyle w:val="TableParagraph"/>
              <w:spacing w:before="57"/>
              <w:ind w:left="60"/>
              <w:rPr>
                <w:sz w:val="20"/>
              </w:rPr>
            </w:pPr>
            <w:r>
              <w:rPr>
                <w:spacing w:val="-2"/>
                <w:sz w:val="20"/>
              </w:rPr>
              <w:t>Transaction</w:t>
            </w:r>
            <w:r>
              <w:rPr>
                <w:spacing w:val="7"/>
                <w:sz w:val="20"/>
              </w:rPr>
              <w:t> </w:t>
            </w:r>
            <w:r>
              <w:rPr>
                <w:spacing w:val="-2"/>
                <w:sz w:val="20"/>
              </w:rPr>
              <w:t>Medium</w:t>
            </w:r>
          </w:p>
        </w:tc>
        <w:tc>
          <w:tcPr>
            <w:tcW w:w="1198" w:type="dxa"/>
            <w:tcBorders>
              <w:top w:val="nil"/>
              <w:bottom w:val="nil"/>
            </w:tcBorders>
          </w:tcPr>
          <w:p>
            <w:pPr>
              <w:pStyle w:val="TableParagraph"/>
              <w:spacing w:before="57"/>
              <w:ind w:left="10"/>
              <w:jc w:val="center"/>
              <w:rPr>
                <w:sz w:val="20"/>
              </w:rPr>
            </w:pPr>
            <w:r>
              <w:rPr>
                <w:spacing w:val="-2"/>
                <w:sz w:val="20"/>
              </w:rPr>
              <w:t>60.3.6</w:t>
            </w:r>
          </w:p>
        </w:tc>
        <w:tc>
          <w:tcPr>
            <w:tcW w:w="905" w:type="dxa"/>
            <w:tcBorders>
              <w:top w:val="nil"/>
              <w:bottom w:val="nil"/>
            </w:tcBorders>
          </w:tcPr>
          <w:p>
            <w:pPr>
              <w:pStyle w:val="TableParagraph"/>
              <w:spacing w:before="57"/>
              <w:ind w:left="9"/>
              <w:jc w:val="center"/>
              <w:rPr>
                <w:sz w:val="20"/>
              </w:rPr>
            </w:pPr>
            <w:r>
              <w:rPr>
                <w:spacing w:val="-10"/>
                <w:sz w:val="20"/>
              </w:rPr>
              <w:t>5</w:t>
            </w:r>
          </w:p>
        </w:tc>
        <w:tc>
          <w:tcPr>
            <w:tcW w:w="1774" w:type="dxa"/>
            <w:tcBorders>
              <w:top w:val="nil"/>
              <w:bottom w:val="nil"/>
            </w:tcBorders>
          </w:tcPr>
          <w:p>
            <w:pPr>
              <w:pStyle w:val="TableParagraph"/>
              <w:spacing w:before="57"/>
              <w:ind w:left="8"/>
              <w:jc w:val="center"/>
              <w:rPr>
                <w:sz w:val="20"/>
              </w:rPr>
            </w:pPr>
            <w:r>
              <w:rPr>
                <w:sz w:val="20"/>
              </w:rPr>
              <w:t>1</w:t>
            </w:r>
            <w:r>
              <w:rPr>
                <w:spacing w:val="-3"/>
                <w:sz w:val="20"/>
              </w:rPr>
              <w:t> </w:t>
            </w:r>
            <w:r>
              <w:rPr>
                <w:spacing w:val="-5"/>
                <w:sz w:val="20"/>
              </w:rPr>
              <w:t>AN</w:t>
            </w:r>
          </w:p>
        </w:tc>
      </w:tr>
      <w:tr>
        <w:trPr>
          <w:trHeight w:val="465" w:hRule="atLeast"/>
        </w:trPr>
        <w:tc>
          <w:tcPr>
            <w:tcW w:w="1382" w:type="dxa"/>
            <w:tcBorders>
              <w:top w:val="nil"/>
              <w:bottom w:val="nil"/>
            </w:tcBorders>
            <w:shd w:val="clear" w:color="auto" w:fill="EFF8FD"/>
          </w:tcPr>
          <w:p>
            <w:pPr>
              <w:pStyle w:val="TableParagraph"/>
              <w:spacing w:before="88"/>
              <w:ind w:left="10" w:right="1"/>
              <w:jc w:val="center"/>
              <w:rPr>
                <w:sz w:val="20"/>
              </w:rPr>
            </w:pPr>
            <w:r>
              <w:rPr>
                <w:spacing w:val="-2"/>
                <w:sz w:val="20"/>
              </w:rPr>
              <w:t>111.4</w:t>
            </w:r>
          </w:p>
        </w:tc>
        <w:tc>
          <w:tcPr>
            <w:tcW w:w="4371" w:type="dxa"/>
            <w:tcBorders>
              <w:top w:val="nil"/>
              <w:bottom w:val="nil"/>
            </w:tcBorders>
            <w:shd w:val="clear" w:color="auto" w:fill="EFF8FD"/>
          </w:tcPr>
          <w:p>
            <w:pPr>
              <w:pStyle w:val="TableParagraph"/>
              <w:spacing w:before="67"/>
              <w:ind w:left="60"/>
              <w:rPr>
                <w:sz w:val="20"/>
              </w:rPr>
            </w:pPr>
            <w:r>
              <w:rPr>
                <w:sz w:val="20"/>
              </w:rPr>
              <w:t>IC</w:t>
            </w:r>
            <w:r>
              <w:rPr>
                <w:spacing w:val="-9"/>
                <w:sz w:val="20"/>
              </w:rPr>
              <w:t> </w:t>
            </w:r>
            <w:r>
              <w:rPr>
                <w:sz w:val="20"/>
              </w:rPr>
              <w:t>card</w:t>
            </w:r>
            <w:r>
              <w:rPr>
                <w:spacing w:val="-8"/>
                <w:sz w:val="20"/>
              </w:rPr>
              <w:t> </w:t>
            </w:r>
            <w:r>
              <w:rPr>
                <w:sz w:val="20"/>
              </w:rPr>
              <w:t>application</w:t>
            </w:r>
            <w:r>
              <w:rPr>
                <w:spacing w:val="-7"/>
                <w:sz w:val="20"/>
              </w:rPr>
              <w:t> </w:t>
            </w:r>
            <w:r>
              <w:rPr>
                <w:spacing w:val="-4"/>
                <w:sz w:val="20"/>
              </w:rPr>
              <w:t>type</w:t>
            </w:r>
          </w:p>
        </w:tc>
        <w:tc>
          <w:tcPr>
            <w:tcW w:w="1198" w:type="dxa"/>
            <w:tcBorders>
              <w:top w:val="nil"/>
              <w:bottom w:val="nil"/>
            </w:tcBorders>
            <w:shd w:val="clear" w:color="auto" w:fill="EFF8FD"/>
          </w:tcPr>
          <w:p>
            <w:pPr>
              <w:pStyle w:val="TableParagraph"/>
              <w:spacing w:before="88"/>
              <w:ind w:left="10"/>
              <w:jc w:val="center"/>
              <w:rPr>
                <w:sz w:val="20"/>
              </w:rPr>
            </w:pPr>
            <w:r>
              <w:rPr>
                <w:spacing w:val="-2"/>
                <w:sz w:val="20"/>
              </w:rPr>
              <w:t>60.3.7</w:t>
            </w:r>
          </w:p>
        </w:tc>
        <w:tc>
          <w:tcPr>
            <w:tcW w:w="905" w:type="dxa"/>
            <w:tcBorders>
              <w:top w:val="nil"/>
              <w:bottom w:val="nil"/>
            </w:tcBorders>
            <w:shd w:val="clear" w:color="auto" w:fill="EFF8FD"/>
          </w:tcPr>
          <w:p>
            <w:pPr>
              <w:pStyle w:val="TableParagraph"/>
              <w:spacing w:before="88"/>
              <w:ind w:left="9"/>
              <w:jc w:val="center"/>
              <w:rPr>
                <w:sz w:val="20"/>
              </w:rPr>
            </w:pPr>
            <w:r>
              <w:rPr>
                <w:spacing w:val="-10"/>
                <w:sz w:val="20"/>
              </w:rPr>
              <w:t>6</w:t>
            </w:r>
          </w:p>
        </w:tc>
        <w:tc>
          <w:tcPr>
            <w:tcW w:w="1774" w:type="dxa"/>
            <w:tcBorders>
              <w:top w:val="nil"/>
              <w:bottom w:val="nil"/>
            </w:tcBorders>
            <w:shd w:val="clear" w:color="auto" w:fill="EFF8FD"/>
          </w:tcPr>
          <w:p>
            <w:pPr>
              <w:pStyle w:val="TableParagraph"/>
              <w:spacing w:before="88"/>
              <w:ind w:left="8"/>
              <w:jc w:val="center"/>
              <w:rPr>
                <w:sz w:val="20"/>
              </w:rPr>
            </w:pPr>
            <w:r>
              <w:rPr>
                <w:sz w:val="20"/>
              </w:rPr>
              <w:t>1</w:t>
            </w:r>
            <w:r>
              <w:rPr>
                <w:spacing w:val="-3"/>
                <w:sz w:val="20"/>
              </w:rPr>
              <w:t> </w:t>
            </w:r>
            <w:r>
              <w:rPr>
                <w:spacing w:val="-5"/>
                <w:sz w:val="20"/>
              </w:rPr>
              <w:t>AN</w:t>
            </w:r>
          </w:p>
        </w:tc>
      </w:tr>
      <w:tr>
        <w:trPr>
          <w:trHeight w:val="446" w:hRule="atLeast"/>
        </w:trPr>
        <w:tc>
          <w:tcPr>
            <w:tcW w:w="1382" w:type="dxa"/>
            <w:tcBorders>
              <w:top w:val="nil"/>
              <w:bottom w:val="nil"/>
            </w:tcBorders>
          </w:tcPr>
          <w:p>
            <w:pPr>
              <w:pStyle w:val="TableParagraph"/>
              <w:spacing w:before="79"/>
              <w:ind w:left="10" w:right="1"/>
              <w:jc w:val="center"/>
              <w:rPr>
                <w:sz w:val="20"/>
              </w:rPr>
            </w:pPr>
            <w:r>
              <w:rPr>
                <w:spacing w:val="-2"/>
                <w:sz w:val="20"/>
              </w:rPr>
              <w:t>111.5</w:t>
            </w:r>
          </w:p>
        </w:tc>
        <w:tc>
          <w:tcPr>
            <w:tcW w:w="4371" w:type="dxa"/>
            <w:tcBorders>
              <w:top w:val="nil"/>
              <w:bottom w:val="nil"/>
            </w:tcBorders>
          </w:tcPr>
          <w:p>
            <w:pPr>
              <w:pStyle w:val="TableParagraph"/>
              <w:spacing w:before="57"/>
              <w:ind w:left="60"/>
              <w:rPr>
                <w:sz w:val="20"/>
              </w:rPr>
            </w:pPr>
            <w:r>
              <w:rPr>
                <w:sz w:val="20"/>
              </w:rPr>
              <w:t>Account</w:t>
            </w:r>
            <w:r>
              <w:rPr>
                <w:spacing w:val="-8"/>
                <w:sz w:val="20"/>
              </w:rPr>
              <w:t> </w:t>
            </w:r>
            <w:r>
              <w:rPr>
                <w:spacing w:val="-2"/>
                <w:sz w:val="20"/>
              </w:rPr>
              <w:t>Attribute</w:t>
            </w:r>
          </w:p>
        </w:tc>
        <w:tc>
          <w:tcPr>
            <w:tcW w:w="1198" w:type="dxa"/>
            <w:tcBorders>
              <w:top w:val="nil"/>
              <w:bottom w:val="nil"/>
            </w:tcBorders>
          </w:tcPr>
          <w:p>
            <w:pPr>
              <w:pStyle w:val="TableParagraph"/>
              <w:spacing w:before="79"/>
              <w:ind w:left="10"/>
              <w:jc w:val="center"/>
              <w:rPr>
                <w:sz w:val="20"/>
              </w:rPr>
            </w:pPr>
            <w:r>
              <w:rPr>
                <w:spacing w:val="-2"/>
                <w:sz w:val="20"/>
              </w:rPr>
              <w:t>60.3.8</w:t>
            </w:r>
          </w:p>
        </w:tc>
        <w:tc>
          <w:tcPr>
            <w:tcW w:w="905" w:type="dxa"/>
            <w:tcBorders>
              <w:top w:val="nil"/>
              <w:bottom w:val="nil"/>
            </w:tcBorders>
          </w:tcPr>
          <w:p>
            <w:pPr>
              <w:pStyle w:val="TableParagraph"/>
              <w:spacing w:before="79"/>
              <w:ind w:left="9"/>
              <w:jc w:val="center"/>
              <w:rPr>
                <w:sz w:val="20"/>
              </w:rPr>
            </w:pPr>
            <w:r>
              <w:rPr>
                <w:spacing w:val="-2"/>
                <w:sz w:val="20"/>
              </w:rPr>
              <w:t>7-</w:t>
            </w:r>
            <w:r>
              <w:rPr>
                <w:spacing w:val="-10"/>
                <w:sz w:val="20"/>
              </w:rPr>
              <w:t>8</w:t>
            </w:r>
          </w:p>
        </w:tc>
        <w:tc>
          <w:tcPr>
            <w:tcW w:w="1774" w:type="dxa"/>
            <w:tcBorders>
              <w:top w:val="nil"/>
              <w:bottom w:val="nil"/>
            </w:tcBorders>
          </w:tcPr>
          <w:p>
            <w:pPr>
              <w:pStyle w:val="TableParagraph"/>
              <w:spacing w:before="79"/>
              <w:ind w:left="8"/>
              <w:jc w:val="center"/>
              <w:rPr>
                <w:sz w:val="20"/>
              </w:rPr>
            </w:pPr>
            <w:r>
              <w:rPr>
                <w:sz w:val="20"/>
              </w:rPr>
              <w:t>2</w:t>
            </w:r>
            <w:r>
              <w:rPr>
                <w:spacing w:val="-3"/>
                <w:sz w:val="20"/>
              </w:rPr>
              <w:t> </w:t>
            </w:r>
            <w:r>
              <w:rPr>
                <w:spacing w:val="-5"/>
                <w:sz w:val="20"/>
              </w:rPr>
              <w:t>AN</w:t>
            </w:r>
          </w:p>
        </w:tc>
      </w:tr>
      <w:tr>
        <w:trPr>
          <w:trHeight w:val="466" w:hRule="atLeast"/>
        </w:trPr>
        <w:tc>
          <w:tcPr>
            <w:tcW w:w="1382" w:type="dxa"/>
            <w:tcBorders>
              <w:top w:val="nil"/>
              <w:bottom w:val="nil"/>
            </w:tcBorders>
            <w:shd w:val="clear" w:color="auto" w:fill="EFF8FD"/>
          </w:tcPr>
          <w:p>
            <w:pPr>
              <w:pStyle w:val="TableParagraph"/>
              <w:spacing w:before="89"/>
              <w:ind w:left="10" w:right="1"/>
              <w:jc w:val="center"/>
              <w:rPr>
                <w:sz w:val="20"/>
              </w:rPr>
            </w:pPr>
            <w:r>
              <w:rPr>
                <w:spacing w:val="-2"/>
                <w:sz w:val="20"/>
              </w:rPr>
              <w:t>111.6</w:t>
            </w:r>
          </w:p>
        </w:tc>
        <w:tc>
          <w:tcPr>
            <w:tcW w:w="4371" w:type="dxa"/>
            <w:tcBorders>
              <w:top w:val="nil"/>
              <w:bottom w:val="nil"/>
            </w:tcBorders>
            <w:shd w:val="clear" w:color="auto" w:fill="EFF8FD"/>
          </w:tcPr>
          <w:p>
            <w:pPr>
              <w:pStyle w:val="TableParagraph"/>
              <w:spacing w:before="67"/>
              <w:ind w:left="60"/>
              <w:rPr>
                <w:sz w:val="20"/>
              </w:rPr>
            </w:pPr>
            <w:r>
              <w:rPr>
                <w:sz w:val="20"/>
              </w:rPr>
              <w:t>Card</w:t>
            </w:r>
            <w:r>
              <w:rPr>
                <w:spacing w:val="-6"/>
                <w:sz w:val="20"/>
              </w:rPr>
              <w:t> </w:t>
            </w:r>
            <w:r>
              <w:rPr>
                <w:spacing w:val="-2"/>
                <w:sz w:val="20"/>
              </w:rPr>
              <w:t>Level</w:t>
            </w:r>
          </w:p>
        </w:tc>
        <w:tc>
          <w:tcPr>
            <w:tcW w:w="1198" w:type="dxa"/>
            <w:tcBorders>
              <w:top w:val="nil"/>
              <w:bottom w:val="nil"/>
            </w:tcBorders>
            <w:shd w:val="clear" w:color="auto" w:fill="EFF8FD"/>
          </w:tcPr>
          <w:p>
            <w:pPr>
              <w:pStyle w:val="TableParagraph"/>
              <w:spacing w:before="89"/>
              <w:ind w:left="10"/>
              <w:jc w:val="center"/>
              <w:rPr>
                <w:sz w:val="20"/>
              </w:rPr>
            </w:pPr>
            <w:r>
              <w:rPr>
                <w:spacing w:val="-2"/>
                <w:sz w:val="20"/>
              </w:rPr>
              <w:t>60.3.9</w:t>
            </w:r>
          </w:p>
        </w:tc>
        <w:tc>
          <w:tcPr>
            <w:tcW w:w="905" w:type="dxa"/>
            <w:tcBorders>
              <w:top w:val="nil"/>
              <w:bottom w:val="nil"/>
            </w:tcBorders>
            <w:shd w:val="clear" w:color="auto" w:fill="EFF8FD"/>
          </w:tcPr>
          <w:p>
            <w:pPr>
              <w:pStyle w:val="TableParagraph"/>
              <w:spacing w:before="89"/>
              <w:ind w:left="9"/>
              <w:jc w:val="center"/>
              <w:rPr>
                <w:sz w:val="20"/>
              </w:rPr>
            </w:pPr>
            <w:r>
              <w:rPr>
                <w:spacing w:val="-10"/>
                <w:sz w:val="20"/>
              </w:rPr>
              <w:t>9</w:t>
            </w:r>
          </w:p>
        </w:tc>
        <w:tc>
          <w:tcPr>
            <w:tcW w:w="1774" w:type="dxa"/>
            <w:tcBorders>
              <w:top w:val="nil"/>
              <w:bottom w:val="nil"/>
            </w:tcBorders>
            <w:shd w:val="clear" w:color="auto" w:fill="EFF8FD"/>
          </w:tcPr>
          <w:p>
            <w:pPr>
              <w:pStyle w:val="TableParagraph"/>
              <w:spacing w:before="89"/>
              <w:ind w:left="8"/>
              <w:jc w:val="center"/>
              <w:rPr>
                <w:sz w:val="20"/>
              </w:rPr>
            </w:pPr>
            <w:r>
              <w:rPr>
                <w:sz w:val="20"/>
              </w:rPr>
              <w:t>1</w:t>
            </w:r>
            <w:r>
              <w:rPr>
                <w:spacing w:val="-3"/>
                <w:sz w:val="20"/>
              </w:rPr>
              <w:t> </w:t>
            </w:r>
            <w:r>
              <w:rPr>
                <w:spacing w:val="-5"/>
                <w:sz w:val="20"/>
              </w:rPr>
              <w:t>AN</w:t>
            </w:r>
          </w:p>
        </w:tc>
      </w:tr>
      <w:tr>
        <w:trPr>
          <w:trHeight w:val="446" w:hRule="atLeast"/>
        </w:trPr>
        <w:tc>
          <w:tcPr>
            <w:tcW w:w="1382" w:type="dxa"/>
            <w:tcBorders>
              <w:top w:val="nil"/>
              <w:bottom w:val="nil"/>
            </w:tcBorders>
          </w:tcPr>
          <w:p>
            <w:pPr>
              <w:pStyle w:val="TableParagraph"/>
              <w:spacing w:before="79"/>
              <w:ind w:left="10" w:right="1"/>
              <w:jc w:val="center"/>
              <w:rPr>
                <w:sz w:val="20"/>
              </w:rPr>
            </w:pPr>
            <w:r>
              <w:rPr>
                <w:spacing w:val="-2"/>
                <w:sz w:val="20"/>
              </w:rPr>
              <w:t>111.7</w:t>
            </w:r>
          </w:p>
        </w:tc>
        <w:tc>
          <w:tcPr>
            <w:tcW w:w="4371" w:type="dxa"/>
            <w:tcBorders>
              <w:top w:val="nil"/>
              <w:bottom w:val="nil"/>
            </w:tcBorders>
          </w:tcPr>
          <w:p>
            <w:pPr>
              <w:pStyle w:val="TableParagraph"/>
              <w:spacing w:before="57"/>
              <w:ind w:left="60"/>
              <w:rPr>
                <w:sz w:val="20"/>
              </w:rPr>
            </w:pPr>
            <w:r>
              <w:rPr>
                <w:sz w:val="20"/>
              </w:rPr>
              <w:t>Card</w:t>
            </w:r>
            <w:r>
              <w:rPr>
                <w:spacing w:val="-6"/>
                <w:sz w:val="20"/>
              </w:rPr>
              <w:t> </w:t>
            </w:r>
            <w:r>
              <w:rPr>
                <w:spacing w:val="-2"/>
                <w:sz w:val="20"/>
              </w:rPr>
              <w:t>Product</w:t>
            </w:r>
          </w:p>
        </w:tc>
        <w:tc>
          <w:tcPr>
            <w:tcW w:w="1198" w:type="dxa"/>
            <w:tcBorders>
              <w:top w:val="nil"/>
              <w:bottom w:val="nil"/>
            </w:tcBorders>
          </w:tcPr>
          <w:p>
            <w:pPr>
              <w:pStyle w:val="TableParagraph"/>
              <w:spacing w:before="79"/>
              <w:ind w:left="10"/>
              <w:jc w:val="center"/>
              <w:rPr>
                <w:sz w:val="20"/>
              </w:rPr>
            </w:pPr>
            <w:r>
              <w:rPr>
                <w:spacing w:val="-2"/>
                <w:sz w:val="20"/>
              </w:rPr>
              <w:t>60.3.10</w:t>
            </w:r>
          </w:p>
        </w:tc>
        <w:tc>
          <w:tcPr>
            <w:tcW w:w="905" w:type="dxa"/>
            <w:tcBorders>
              <w:top w:val="nil"/>
              <w:bottom w:val="nil"/>
            </w:tcBorders>
          </w:tcPr>
          <w:p>
            <w:pPr>
              <w:pStyle w:val="TableParagraph"/>
              <w:spacing w:before="79"/>
              <w:ind w:left="9" w:right="1"/>
              <w:jc w:val="center"/>
              <w:rPr>
                <w:sz w:val="20"/>
              </w:rPr>
            </w:pPr>
            <w:r>
              <w:rPr>
                <w:spacing w:val="-2"/>
                <w:sz w:val="20"/>
              </w:rPr>
              <w:t>10-</w:t>
            </w:r>
            <w:r>
              <w:rPr>
                <w:spacing w:val="-7"/>
                <w:sz w:val="20"/>
              </w:rPr>
              <w:t>11</w:t>
            </w:r>
          </w:p>
        </w:tc>
        <w:tc>
          <w:tcPr>
            <w:tcW w:w="1774" w:type="dxa"/>
            <w:tcBorders>
              <w:top w:val="nil"/>
              <w:bottom w:val="nil"/>
            </w:tcBorders>
          </w:tcPr>
          <w:p>
            <w:pPr>
              <w:pStyle w:val="TableParagraph"/>
              <w:spacing w:before="79"/>
              <w:ind w:left="8"/>
              <w:jc w:val="center"/>
              <w:rPr>
                <w:sz w:val="20"/>
              </w:rPr>
            </w:pPr>
            <w:r>
              <w:rPr>
                <w:sz w:val="20"/>
              </w:rPr>
              <w:t>2</w:t>
            </w:r>
            <w:r>
              <w:rPr>
                <w:spacing w:val="-3"/>
                <w:sz w:val="20"/>
              </w:rPr>
              <w:t> </w:t>
            </w:r>
            <w:r>
              <w:rPr>
                <w:spacing w:val="-5"/>
                <w:sz w:val="20"/>
              </w:rPr>
              <w:t>AN</w:t>
            </w:r>
          </w:p>
        </w:tc>
      </w:tr>
      <w:tr>
        <w:trPr>
          <w:trHeight w:val="465" w:hRule="atLeast"/>
        </w:trPr>
        <w:tc>
          <w:tcPr>
            <w:tcW w:w="1382" w:type="dxa"/>
            <w:tcBorders>
              <w:top w:val="nil"/>
              <w:bottom w:val="nil"/>
            </w:tcBorders>
            <w:shd w:val="clear" w:color="auto" w:fill="EFF8FD"/>
          </w:tcPr>
          <w:p>
            <w:pPr>
              <w:pStyle w:val="TableParagraph"/>
              <w:spacing w:before="88"/>
              <w:ind w:left="10" w:right="1"/>
              <w:jc w:val="center"/>
              <w:rPr>
                <w:sz w:val="20"/>
              </w:rPr>
            </w:pPr>
            <w:r>
              <w:rPr>
                <w:spacing w:val="-2"/>
                <w:sz w:val="20"/>
              </w:rPr>
              <w:t>111.8</w:t>
            </w:r>
          </w:p>
        </w:tc>
        <w:tc>
          <w:tcPr>
            <w:tcW w:w="4371" w:type="dxa"/>
            <w:tcBorders>
              <w:top w:val="nil"/>
              <w:bottom w:val="nil"/>
            </w:tcBorders>
            <w:shd w:val="clear" w:color="auto" w:fill="EFF8FD"/>
          </w:tcPr>
          <w:p>
            <w:pPr>
              <w:pStyle w:val="TableParagraph"/>
              <w:spacing w:before="67"/>
              <w:ind w:left="60"/>
              <w:rPr>
                <w:sz w:val="20"/>
              </w:rPr>
            </w:pPr>
            <w:r>
              <w:rPr>
                <w:spacing w:val="-2"/>
                <w:sz w:val="20"/>
              </w:rPr>
              <w:t>Transaction</w:t>
            </w:r>
            <w:r>
              <w:rPr>
                <w:spacing w:val="8"/>
                <w:sz w:val="20"/>
              </w:rPr>
              <w:t> </w:t>
            </w:r>
            <w:r>
              <w:rPr>
                <w:spacing w:val="-2"/>
                <w:sz w:val="20"/>
              </w:rPr>
              <w:t>Cancellation</w:t>
            </w:r>
            <w:r>
              <w:rPr>
                <w:spacing w:val="8"/>
                <w:sz w:val="20"/>
              </w:rPr>
              <w:t> </w:t>
            </w:r>
            <w:r>
              <w:rPr>
                <w:spacing w:val="-2"/>
                <w:sz w:val="20"/>
              </w:rPr>
              <w:t>Indicator</w:t>
            </w:r>
          </w:p>
        </w:tc>
        <w:tc>
          <w:tcPr>
            <w:tcW w:w="1198" w:type="dxa"/>
            <w:tcBorders>
              <w:top w:val="nil"/>
              <w:bottom w:val="nil"/>
            </w:tcBorders>
            <w:shd w:val="clear" w:color="auto" w:fill="EFF8FD"/>
          </w:tcPr>
          <w:p>
            <w:pPr>
              <w:pStyle w:val="TableParagraph"/>
              <w:rPr>
                <w:rFonts w:ascii="Times New Roman"/>
                <w:sz w:val="18"/>
              </w:rPr>
            </w:pPr>
          </w:p>
        </w:tc>
        <w:tc>
          <w:tcPr>
            <w:tcW w:w="905" w:type="dxa"/>
            <w:tcBorders>
              <w:top w:val="nil"/>
              <w:bottom w:val="nil"/>
            </w:tcBorders>
            <w:shd w:val="clear" w:color="auto" w:fill="EFF8FD"/>
          </w:tcPr>
          <w:p>
            <w:pPr>
              <w:pStyle w:val="TableParagraph"/>
              <w:spacing w:before="88"/>
              <w:ind w:left="9" w:right="1"/>
              <w:jc w:val="center"/>
              <w:rPr>
                <w:sz w:val="20"/>
              </w:rPr>
            </w:pPr>
            <w:r>
              <w:rPr>
                <w:spacing w:val="-5"/>
                <w:sz w:val="20"/>
              </w:rPr>
              <w:t>12</w:t>
            </w:r>
          </w:p>
        </w:tc>
        <w:tc>
          <w:tcPr>
            <w:tcW w:w="1774" w:type="dxa"/>
            <w:tcBorders>
              <w:top w:val="nil"/>
              <w:bottom w:val="nil"/>
            </w:tcBorders>
            <w:shd w:val="clear" w:color="auto" w:fill="EFF8FD"/>
          </w:tcPr>
          <w:p>
            <w:pPr>
              <w:pStyle w:val="TableParagraph"/>
              <w:spacing w:before="88"/>
              <w:ind w:left="8"/>
              <w:jc w:val="center"/>
              <w:rPr>
                <w:sz w:val="20"/>
              </w:rPr>
            </w:pPr>
            <w:r>
              <w:rPr>
                <w:sz w:val="20"/>
              </w:rPr>
              <w:t>1</w:t>
            </w:r>
            <w:r>
              <w:rPr>
                <w:spacing w:val="-3"/>
                <w:sz w:val="20"/>
              </w:rPr>
              <w:t> </w:t>
            </w:r>
            <w:r>
              <w:rPr>
                <w:spacing w:val="-5"/>
                <w:sz w:val="20"/>
              </w:rPr>
              <w:t>AN</w:t>
            </w:r>
          </w:p>
        </w:tc>
      </w:tr>
      <w:tr>
        <w:trPr>
          <w:trHeight w:val="446" w:hRule="atLeast"/>
        </w:trPr>
        <w:tc>
          <w:tcPr>
            <w:tcW w:w="1382" w:type="dxa"/>
            <w:tcBorders>
              <w:top w:val="nil"/>
              <w:bottom w:val="nil"/>
            </w:tcBorders>
          </w:tcPr>
          <w:p>
            <w:pPr>
              <w:pStyle w:val="TableParagraph"/>
              <w:spacing w:before="79"/>
              <w:ind w:left="10" w:right="1"/>
              <w:jc w:val="center"/>
              <w:rPr>
                <w:sz w:val="20"/>
              </w:rPr>
            </w:pPr>
            <w:r>
              <w:rPr>
                <w:spacing w:val="-2"/>
                <w:sz w:val="20"/>
              </w:rPr>
              <w:t>111.9</w:t>
            </w:r>
          </w:p>
        </w:tc>
        <w:tc>
          <w:tcPr>
            <w:tcW w:w="4371" w:type="dxa"/>
            <w:tcBorders>
              <w:top w:val="nil"/>
              <w:bottom w:val="nil"/>
            </w:tcBorders>
          </w:tcPr>
          <w:p>
            <w:pPr>
              <w:pStyle w:val="TableParagraph"/>
              <w:spacing w:before="57"/>
              <w:ind w:left="60"/>
              <w:rPr>
                <w:sz w:val="20"/>
              </w:rPr>
            </w:pPr>
            <w:r>
              <w:rPr>
                <w:sz w:val="20"/>
              </w:rPr>
              <w:t>Original</w:t>
            </w:r>
            <w:r>
              <w:rPr>
                <w:spacing w:val="-10"/>
                <w:sz w:val="20"/>
              </w:rPr>
              <w:t> </w:t>
            </w:r>
            <w:r>
              <w:rPr>
                <w:sz w:val="20"/>
              </w:rPr>
              <w:t>MTI</w:t>
            </w:r>
            <w:r>
              <w:rPr>
                <w:spacing w:val="-9"/>
                <w:sz w:val="20"/>
              </w:rPr>
              <w:t> </w:t>
            </w:r>
            <w:r>
              <w:rPr>
                <w:sz w:val="20"/>
              </w:rPr>
              <w:t>of</w:t>
            </w:r>
            <w:r>
              <w:rPr>
                <w:spacing w:val="-7"/>
                <w:sz w:val="20"/>
              </w:rPr>
              <w:t> </w:t>
            </w:r>
            <w:r>
              <w:rPr>
                <w:sz w:val="20"/>
              </w:rPr>
              <w:t>Cancellation</w:t>
            </w:r>
            <w:r>
              <w:rPr>
                <w:spacing w:val="-8"/>
                <w:sz w:val="20"/>
              </w:rPr>
              <w:t> </w:t>
            </w:r>
            <w:r>
              <w:rPr>
                <w:spacing w:val="-2"/>
                <w:sz w:val="20"/>
              </w:rPr>
              <w:t>Transaction</w:t>
            </w:r>
          </w:p>
        </w:tc>
        <w:tc>
          <w:tcPr>
            <w:tcW w:w="1198" w:type="dxa"/>
            <w:tcBorders>
              <w:top w:val="nil"/>
              <w:bottom w:val="nil"/>
            </w:tcBorders>
          </w:tcPr>
          <w:p>
            <w:pPr>
              <w:pStyle w:val="TableParagraph"/>
              <w:rPr>
                <w:rFonts w:ascii="Times New Roman"/>
                <w:sz w:val="18"/>
              </w:rPr>
            </w:pPr>
          </w:p>
        </w:tc>
        <w:tc>
          <w:tcPr>
            <w:tcW w:w="905" w:type="dxa"/>
            <w:tcBorders>
              <w:top w:val="nil"/>
              <w:bottom w:val="nil"/>
            </w:tcBorders>
          </w:tcPr>
          <w:p>
            <w:pPr>
              <w:pStyle w:val="TableParagraph"/>
              <w:spacing w:before="79"/>
              <w:ind w:left="9" w:right="1"/>
              <w:jc w:val="center"/>
              <w:rPr>
                <w:sz w:val="20"/>
              </w:rPr>
            </w:pPr>
            <w:r>
              <w:rPr>
                <w:spacing w:val="-2"/>
                <w:sz w:val="20"/>
              </w:rPr>
              <w:t>13-</w:t>
            </w:r>
            <w:r>
              <w:rPr>
                <w:spacing w:val="-7"/>
                <w:sz w:val="20"/>
              </w:rPr>
              <w:t>16</w:t>
            </w:r>
          </w:p>
        </w:tc>
        <w:tc>
          <w:tcPr>
            <w:tcW w:w="1774" w:type="dxa"/>
            <w:tcBorders>
              <w:top w:val="nil"/>
              <w:bottom w:val="nil"/>
            </w:tcBorders>
          </w:tcPr>
          <w:p>
            <w:pPr>
              <w:pStyle w:val="TableParagraph"/>
              <w:spacing w:before="79"/>
              <w:ind w:left="8"/>
              <w:jc w:val="center"/>
              <w:rPr>
                <w:sz w:val="20"/>
              </w:rPr>
            </w:pPr>
            <w:r>
              <w:rPr>
                <w:sz w:val="20"/>
              </w:rPr>
              <w:t>4</w:t>
            </w:r>
            <w:r>
              <w:rPr>
                <w:spacing w:val="-3"/>
                <w:sz w:val="20"/>
              </w:rPr>
              <w:t> </w:t>
            </w:r>
            <w:r>
              <w:rPr>
                <w:spacing w:val="-5"/>
                <w:sz w:val="20"/>
              </w:rPr>
              <w:t>AN</w:t>
            </w:r>
          </w:p>
        </w:tc>
      </w:tr>
      <w:tr>
        <w:trPr>
          <w:trHeight w:val="465" w:hRule="atLeast"/>
        </w:trPr>
        <w:tc>
          <w:tcPr>
            <w:tcW w:w="1382" w:type="dxa"/>
            <w:tcBorders>
              <w:top w:val="nil"/>
              <w:bottom w:val="nil"/>
            </w:tcBorders>
            <w:shd w:val="clear" w:color="auto" w:fill="EFF8FD"/>
          </w:tcPr>
          <w:p>
            <w:pPr>
              <w:pStyle w:val="TableParagraph"/>
              <w:spacing w:before="88"/>
              <w:ind w:left="10"/>
              <w:jc w:val="center"/>
              <w:rPr>
                <w:sz w:val="20"/>
              </w:rPr>
            </w:pPr>
            <w:r>
              <w:rPr>
                <w:spacing w:val="-2"/>
                <w:sz w:val="20"/>
              </w:rPr>
              <w:t>111.10</w:t>
            </w:r>
          </w:p>
        </w:tc>
        <w:tc>
          <w:tcPr>
            <w:tcW w:w="4371" w:type="dxa"/>
            <w:tcBorders>
              <w:top w:val="nil"/>
              <w:bottom w:val="nil"/>
            </w:tcBorders>
            <w:shd w:val="clear" w:color="auto" w:fill="EFF8FD"/>
          </w:tcPr>
          <w:p>
            <w:pPr>
              <w:pStyle w:val="TableParagraph"/>
              <w:spacing w:before="67"/>
              <w:ind w:left="60"/>
              <w:rPr>
                <w:sz w:val="20"/>
              </w:rPr>
            </w:pPr>
            <w:r>
              <w:rPr>
                <w:sz w:val="20"/>
              </w:rPr>
              <w:t>OTP</w:t>
            </w:r>
            <w:r>
              <w:rPr>
                <w:spacing w:val="-7"/>
                <w:sz w:val="20"/>
              </w:rPr>
              <w:t> </w:t>
            </w:r>
            <w:r>
              <w:rPr>
                <w:sz w:val="20"/>
              </w:rPr>
              <w:t>Code</w:t>
            </w:r>
            <w:r>
              <w:rPr>
                <w:spacing w:val="-7"/>
                <w:sz w:val="20"/>
              </w:rPr>
              <w:t> </w:t>
            </w:r>
            <w:r>
              <w:rPr>
                <w:sz w:val="20"/>
              </w:rPr>
              <w:t>(spaced</w:t>
            </w:r>
            <w:r>
              <w:rPr>
                <w:spacing w:val="-5"/>
                <w:sz w:val="20"/>
              </w:rPr>
              <w:t> </w:t>
            </w:r>
            <w:r>
              <w:rPr>
                <w:sz w:val="20"/>
              </w:rPr>
              <w:t>padded</w:t>
            </w:r>
            <w:r>
              <w:rPr>
                <w:spacing w:val="-5"/>
                <w:sz w:val="20"/>
              </w:rPr>
              <w:t> </w:t>
            </w:r>
            <w:r>
              <w:rPr>
                <w:sz w:val="20"/>
              </w:rPr>
              <w:t>on</w:t>
            </w:r>
            <w:r>
              <w:rPr>
                <w:spacing w:val="-5"/>
                <w:sz w:val="20"/>
              </w:rPr>
              <w:t> </w:t>
            </w:r>
            <w:r>
              <w:rPr>
                <w:spacing w:val="-4"/>
                <w:sz w:val="20"/>
              </w:rPr>
              <w:t>left)</w:t>
            </w:r>
          </w:p>
        </w:tc>
        <w:tc>
          <w:tcPr>
            <w:tcW w:w="1198" w:type="dxa"/>
            <w:tcBorders>
              <w:top w:val="nil"/>
              <w:bottom w:val="nil"/>
            </w:tcBorders>
            <w:shd w:val="clear" w:color="auto" w:fill="EFF8FD"/>
          </w:tcPr>
          <w:p>
            <w:pPr>
              <w:pStyle w:val="TableParagraph"/>
              <w:rPr>
                <w:rFonts w:ascii="Times New Roman"/>
                <w:sz w:val="18"/>
              </w:rPr>
            </w:pPr>
          </w:p>
        </w:tc>
        <w:tc>
          <w:tcPr>
            <w:tcW w:w="905" w:type="dxa"/>
            <w:tcBorders>
              <w:top w:val="nil"/>
              <w:bottom w:val="nil"/>
            </w:tcBorders>
            <w:shd w:val="clear" w:color="auto" w:fill="EFF8FD"/>
          </w:tcPr>
          <w:p>
            <w:pPr>
              <w:pStyle w:val="TableParagraph"/>
              <w:spacing w:before="88"/>
              <w:ind w:left="9" w:right="1"/>
              <w:jc w:val="center"/>
              <w:rPr>
                <w:sz w:val="20"/>
              </w:rPr>
            </w:pPr>
            <w:r>
              <w:rPr>
                <w:spacing w:val="-2"/>
                <w:sz w:val="20"/>
              </w:rPr>
              <w:t>17-</w:t>
            </w:r>
            <w:r>
              <w:rPr>
                <w:spacing w:val="-7"/>
                <w:sz w:val="20"/>
              </w:rPr>
              <w:t>26</w:t>
            </w:r>
          </w:p>
        </w:tc>
        <w:tc>
          <w:tcPr>
            <w:tcW w:w="1774" w:type="dxa"/>
            <w:tcBorders>
              <w:top w:val="nil"/>
              <w:bottom w:val="nil"/>
            </w:tcBorders>
            <w:shd w:val="clear" w:color="auto" w:fill="EFF8FD"/>
          </w:tcPr>
          <w:p>
            <w:pPr>
              <w:pStyle w:val="TableParagraph"/>
              <w:spacing w:before="88"/>
              <w:ind w:left="8" w:right="3"/>
              <w:jc w:val="center"/>
              <w:rPr>
                <w:sz w:val="20"/>
              </w:rPr>
            </w:pPr>
            <w:r>
              <w:rPr>
                <w:sz w:val="20"/>
              </w:rPr>
              <w:t>10</w:t>
            </w:r>
            <w:r>
              <w:rPr>
                <w:spacing w:val="-4"/>
                <w:sz w:val="20"/>
              </w:rPr>
              <w:t> </w:t>
            </w:r>
            <w:r>
              <w:rPr>
                <w:spacing w:val="-5"/>
                <w:sz w:val="20"/>
              </w:rPr>
              <w:t>AN</w:t>
            </w:r>
          </w:p>
        </w:tc>
      </w:tr>
      <w:tr>
        <w:trPr>
          <w:trHeight w:val="446" w:hRule="atLeast"/>
        </w:trPr>
        <w:tc>
          <w:tcPr>
            <w:tcW w:w="1382" w:type="dxa"/>
            <w:tcBorders>
              <w:top w:val="nil"/>
            </w:tcBorders>
          </w:tcPr>
          <w:p>
            <w:pPr>
              <w:pStyle w:val="TableParagraph"/>
              <w:spacing w:before="78"/>
              <w:ind w:left="10"/>
              <w:jc w:val="center"/>
              <w:rPr>
                <w:sz w:val="20"/>
              </w:rPr>
            </w:pPr>
            <w:r>
              <w:rPr>
                <w:spacing w:val="-2"/>
                <w:sz w:val="20"/>
              </w:rPr>
              <w:t>111.11</w:t>
            </w:r>
          </w:p>
        </w:tc>
        <w:tc>
          <w:tcPr>
            <w:tcW w:w="4371" w:type="dxa"/>
            <w:tcBorders>
              <w:top w:val="nil"/>
            </w:tcBorders>
          </w:tcPr>
          <w:p>
            <w:pPr>
              <w:pStyle w:val="TableParagraph"/>
              <w:spacing w:before="57"/>
              <w:ind w:left="60"/>
              <w:rPr>
                <w:sz w:val="20"/>
              </w:rPr>
            </w:pPr>
            <w:r>
              <w:rPr>
                <w:sz w:val="20"/>
              </w:rPr>
              <w:t>Token</w:t>
            </w:r>
            <w:r>
              <w:rPr>
                <w:spacing w:val="-8"/>
                <w:sz w:val="20"/>
              </w:rPr>
              <w:t> </w:t>
            </w:r>
            <w:r>
              <w:rPr>
                <w:sz w:val="20"/>
              </w:rPr>
              <w:t>OTP</w:t>
            </w:r>
            <w:r>
              <w:rPr>
                <w:spacing w:val="-3"/>
                <w:sz w:val="20"/>
              </w:rPr>
              <w:t> </w:t>
            </w:r>
            <w:r>
              <w:rPr>
                <w:sz w:val="20"/>
              </w:rPr>
              <w:t>Expiry</w:t>
            </w:r>
            <w:r>
              <w:rPr>
                <w:spacing w:val="-6"/>
                <w:sz w:val="20"/>
              </w:rPr>
              <w:t> </w:t>
            </w:r>
            <w:r>
              <w:rPr>
                <w:sz w:val="20"/>
              </w:rPr>
              <w:t>Date</w:t>
            </w:r>
            <w:r>
              <w:rPr>
                <w:spacing w:val="-7"/>
                <w:sz w:val="20"/>
              </w:rPr>
              <w:t> </w:t>
            </w:r>
            <w:r>
              <w:rPr>
                <w:sz w:val="20"/>
              </w:rPr>
              <w:t>Time</w:t>
            </w:r>
            <w:r>
              <w:rPr>
                <w:spacing w:val="-6"/>
                <w:sz w:val="20"/>
              </w:rPr>
              <w:t> </w:t>
            </w:r>
            <w:r>
              <w:rPr>
                <w:spacing w:val="-2"/>
                <w:sz w:val="20"/>
              </w:rPr>
              <w:t>(Format:</w:t>
            </w:r>
          </w:p>
        </w:tc>
        <w:tc>
          <w:tcPr>
            <w:tcW w:w="1198" w:type="dxa"/>
            <w:tcBorders>
              <w:top w:val="nil"/>
            </w:tcBorders>
          </w:tcPr>
          <w:p>
            <w:pPr>
              <w:pStyle w:val="TableParagraph"/>
              <w:rPr>
                <w:rFonts w:ascii="Times New Roman"/>
                <w:sz w:val="18"/>
              </w:rPr>
            </w:pPr>
          </w:p>
        </w:tc>
        <w:tc>
          <w:tcPr>
            <w:tcW w:w="905" w:type="dxa"/>
            <w:tcBorders>
              <w:top w:val="nil"/>
            </w:tcBorders>
          </w:tcPr>
          <w:p>
            <w:pPr>
              <w:pStyle w:val="TableParagraph"/>
              <w:spacing w:before="78"/>
              <w:ind w:left="9" w:right="1"/>
              <w:jc w:val="center"/>
              <w:rPr>
                <w:sz w:val="20"/>
              </w:rPr>
            </w:pPr>
            <w:r>
              <w:rPr>
                <w:spacing w:val="-2"/>
                <w:sz w:val="20"/>
              </w:rPr>
              <w:t>27-</w:t>
            </w:r>
            <w:r>
              <w:rPr>
                <w:spacing w:val="-7"/>
                <w:sz w:val="20"/>
              </w:rPr>
              <w:t>36</w:t>
            </w:r>
          </w:p>
        </w:tc>
        <w:tc>
          <w:tcPr>
            <w:tcW w:w="1774" w:type="dxa"/>
            <w:tcBorders>
              <w:top w:val="nil"/>
            </w:tcBorders>
          </w:tcPr>
          <w:p>
            <w:pPr>
              <w:pStyle w:val="TableParagraph"/>
              <w:spacing w:before="78"/>
              <w:ind w:left="8" w:right="3"/>
              <w:jc w:val="center"/>
              <w:rPr>
                <w:sz w:val="20"/>
              </w:rPr>
            </w:pPr>
            <w:r>
              <w:rPr>
                <w:sz w:val="20"/>
              </w:rPr>
              <w:t>10</w:t>
            </w:r>
            <w:r>
              <w:rPr>
                <w:spacing w:val="-4"/>
                <w:sz w:val="20"/>
              </w:rPr>
              <w:t> </w:t>
            </w:r>
            <w:r>
              <w:rPr>
                <w:spacing w:val="-5"/>
                <w:sz w:val="20"/>
              </w:rPr>
              <w:t>AN</w:t>
            </w:r>
          </w:p>
        </w:tc>
      </w:tr>
    </w:tbl>
    <w:p>
      <w:pPr>
        <w:spacing w:after="0"/>
        <w:jc w:val="center"/>
        <w:rPr>
          <w:sz w:val="20"/>
        </w:rPr>
        <w:sectPr>
          <w:pgSz w:w="11910" w:h="16840"/>
          <w:pgMar w:header="942" w:footer="1095" w:top="1680" w:bottom="1601"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382"/>
        <w:gridCol w:w="4371"/>
        <w:gridCol w:w="1198"/>
        <w:gridCol w:w="905"/>
        <w:gridCol w:w="1774"/>
      </w:tblGrid>
      <w:tr>
        <w:trPr>
          <w:trHeight w:val="446" w:hRule="atLeast"/>
        </w:trPr>
        <w:tc>
          <w:tcPr>
            <w:tcW w:w="1382" w:type="dxa"/>
            <w:tcBorders>
              <w:bottom w:val="nil"/>
            </w:tcBorders>
          </w:tcPr>
          <w:p>
            <w:pPr>
              <w:pStyle w:val="TableParagraph"/>
              <w:rPr>
                <w:rFonts w:ascii="Times New Roman"/>
                <w:sz w:val="18"/>
              </w:rPr>
            </w:pPr>
          </w:p>
        </w:tc>
        <w:tc>
          <w:tcPr>
            <w:tcW w:w="4371" w:type="dxa"/>
            <w:tcBorders>
              <w:bottom w:val="nil"/>
            </w:tcBorders>
          </w:tcPr>
          <w:p>
            <w:pPr>
              <w:pStyle w:val="TableParagraph"/>
              <w:spacing w:before="57"/>
              <w:ind w:left="60"/>
              <w:rPr>
                <w:sz w:val="20"/>
              </w:rPr>
            </w:pPr>
            <w:r>
              <w:rPr>
                <w:spacing w:val="-2"/>
                <w:sz w:val="20"/>
              </w:rPr>
              <w:t>YYMMDDhhmm)</w:t>
            </w:r>
          </w:p>
        </w:tc>
        <w:tc>
          <w:tcPr>
            <w:tcW w:w="1198" w:type="dxa"/>
            <w:tcBorders>
              <w:bottom w:val="nil"/>
            </w:tcBorders>
          </w:tcPr>
          <w:p>
            <w:pPr>
              <w:pStyle w:val="TableParagraph"/>
              <w:rPr>
                <w:rFonts w:ascii="Times New Roman"/>
                <w:sz w:val="18"/>
              </w:rPr>
            </w:pPr>
          </w:p>
        </w:tc>
        <w:tc>
          <w:tcPr>
            <w:tcW w:w="905" w:type="dxa"/>
            <w:tcBorders>
              <w:bottom w:val="nil"/>
            </w:tcBorders>
          </w:tcPr>
          <w:p>
            <w:pPr>
              <w:pStyle w:val="TableParagraph"/>
              <w:rPr>
                <w:rFonts w:ascii="Times New Roman"/>
                <w:sz w:val="18"/>
              </w:rPr>
            </w:pPr>
          </w:p>
        </w:tc>
        <w:tc>
          <w:tcPr>
            <w:tcW w:w="1774" w:type="dxa"/>
            <w:tcBorders>
              <w:bottom w:val="nil"/>
            </w:tcBorders>
          </w:tcPr>
          <w:p>
            <w:pPr>
              <w:pStyle w:val="TableParagraph"/>
              <w:rPr>
                <w:rFonts w:ascii="Times New Roman"/>
                <w:sz w:val="18"/>
              </w:rPr>
            </w:pPr>
          </w:p>
        </w:tc>
      </w:tr>
      <w:tr>
        <w:trPr>
          <w:trHeight w:val="465" w:hRule="atLeast"/>
        </w:trPr>
        <w:tc>
          <w:tcPr>
            <w:tcW w:w="1382" w:type="dxa"/>
            <w:tcBorders>
              <w:top w:val="nil"/>
              <w:bottom w:val="nil"/>
            </w:tcBorders>
            <w:shd w:val="clear" w:color="auto" w:fill="EFF8FD"/>
          </w:tcPr>
          <w:p>
            <w:pPr>
              <w:pStyle w:val="TableParagraph"/>
              <w:spacing w:before="88"/>
              <w:ind w:left="10"/>
              <w:jc w:val="center"/>
              <w:rPr>
                <w:sz w:val="20"/>
              </w:rPr>
            </w:pPr>
            <w:r>
              <w:rPr>
                <w:spacing w:val="-2"/>
                <w:sz w:val="20"/>
              </w:rPr>
              <w:t>111.12</w:t>
            </w:r>
          </w:p>
        </w:tc>
        <w:tc>
          <w:tcPr>
            <w:tcW w:w="4371" w:type="dxa"/>
            <w:tcBorders>
              <w:top w:val="nil"/>
              <w:bottom w:val="nil"/>
            </w:tcBorders>
            <w:shd w:val="clear" w:color="auto" w:fill="EFF8FD"/>
          </w:tcPr>
          <w:p>
            <w:pPr>
              <w:pStyle w:val="TableParagraph"/>
              <w:spacing w:before="67"/>
              <w:ind w:left="60"/>
              <w:rPr>
                <w:sz w:val="20"/>
              </w:rPr>
            </w:pPr>
            <w:r>
              <w:rPr>
                <w:sz w:val="20"/>
              </w:rPr>
              <w:t>OTP</w:t>
            </w:r>
            <w:r>
              <w:rPr>
                <w:spacing w:val="-9"/>
                <w:sz w:val="20"/>
              </w:rPr>
              <w:t> </w:t>
            </w:r>
            <w:r>
              <w:rPr>
                <w:sz w:val="20"/>
              </w:rPr>
              <w:t>Business</w:t>
            </w:r>
            <w:r>
              <w:rPr>
                <w:spacing w:val="-7"/>
                <w:sz w:val="20"/>
              </w:rPr>
              <w:t> </w:t>
            </w:r>
            <w:r>
              <w:rPr>
                <w:spacing w:val="-4"/>
                <w:sz w:val="20"/>
              </w:rPr>
              <w:t>Type</w:t>
            </w:r>
          </w:p>
        </w:tc>
        <w:tc>
          <w:tcPr>
            <w:tcW w:w="1198" w:type="dxa"/>
            <w:tcBorders>
              <w:top w:val="nil"/>
              <w:bottom w:val="nil"/>
            </w:tcBorders>
            <w:shd w:val="clear" w:color="auto" w:fill="EFF8FD"/>
          </w:tcPr>
          <w:p>
            <w:pPr>
              <w:pStyle w:val="TableParagraph"/>
              <w:rPr>
                <w:rFonts w:ascii="Times New Roman"/>
                <w:sz w:val="18"/>
              </w:rPr>
            </w:pPr>
          </w:p>
        </w:tc>
        <w:tc>
          <w:tcPr>
            <w:tcW w:w="905" w:type="dxa"/>
            <w:tcBorders>
              <w:top w:val="nil"/>
              <w:bottom w:val="nil"/>
            </w:tcBorders>
            <w:shd w:val="clear" w:color="auto" w:fill="EFF8FD"/>
          </w:tcPr>
          <w:p>
            <w:pPr>
              <w:pStyle w:val="TableParagraph"/>
              <w:spacing w:before="88"/>
              <w:ind w:left="9" w:right="1"/>
              <w:jc w:val="center"/>
              <w:rPr>
                <w:sz w:val="20"/>
              </w:rPr>
            </w:pPr>
            <w:r>
              <w:rPr>
                <w:spacing w:val="-5"/>
                <w:sz w:val="20"/>
              </w:rPr>
              <w:t>37</w:t>
            </w:r>
          </w:p>
        </w:tc>
        <w:tc>
          <w:tcPr>
            <w:tcW w:w="1774" w:type="dxa"/>
            <w:tcBorders>
              <w:top w:val="nil"/>
              <w:bottom w:val="nil"/>
            </w:tcBorders>
            <w:shd w:val="clear" w:color="auto" w:fill="EFF8FD"/>
          </w:tcPr>
          <w:p>
            <w:pPr>
              <w:pStyle w:val="TableParagraph"/>
              <w:spacing w:before="88"/>
              <w:ind w:left="8"/>
              <w:jc w:val="center"/>
              <w:rPr>
                <w:sz w:val="20"/>
              </w:rPr>
            </w:pPr>
            <w:r>
              <w:rPr>
                <w:sz w:val="20"/>
              </w:rPr>
              <w:t>1</w:t>
            </w:r>
            <w:r>
              <w:rPr>
                <w:spacing w:val="-3"/>
                <w:sz w:val="20"/>
              </w:rPr>
              <w:t> </w:t>
            </w:r>
            <w:r>
              <w:rPr>
                <w:spacing w:val="-5"/>
                <w:sz w:val="20"/>
              </w:rPr>
              <w:t>AN</w:t>
            </w:r>
          </w:p>
        </w:tc>
      </w:tr>
      <w:tr>
        <w:trPr>
          <w:trHeight w:val="446" w:hRule="atLeast"/>
        </w:trPr>
        <w:tc>
          <w:tcPr>
            <w:tcW w:w="1382" w:type="dxa"/>
            <w:tcBorders>
              <w:top w:val="nil"/>
              <w:bottom w:val="nil"/>
            </w:tcBorders>
          </w:tcPr>
          <w:p>
            <w:pPr>
              <w:pStyle w:val="TableParagraph"/>
              <w:spacing w:before="79"/>
              <w:ind w:left="10"/>
              <w:jc w:val="center"/>
              <w:rPr>
                <w:sz w:val="20"/>
              </w:rPr>
            </w:pPr>
            <w:r>
              <w:rPr>
                <w:spacing w:val="-2"/>
                <w:sz w:val="20"/>
              </w:rPr>
              <w:t>111.13</w:t>
            </w:r>
          </w:p>
        </w:tc>
        <w:tc>
          <w:tcPr>
            <w:tcW w:w="4371" w:type="dxa"/>
            <w:tcBorders>
              <w:top w:val="nil"/>
              <w:bottom w:val="nil"/>
            </w:tcBorders>
          </w:tcPr>
          <w:p>
            <w:pPr>
              <w:pStyle w:val="TableParagraph"/>
              <w:spacing w:before="57"/>
              <w:ind w:left="60"/>
              <w:rPr>
                <w:sz w:val="20"/>
              </w:rPr>
            </w:pPr>
            <w:r>
              <w:rPr>
                <w:sz w:val="20"/>
              </w:rPr>
              <w:t>ID</w:t>
            </w:r>
            <w:r>
              <w:rPr>
                <w:spacing w:val="-5"/>
                <w:sz w:val="20"/>
              </w:rPr>
              <w:t> </w:t>
            </w:r>
            <w:r>
              <w:rPr>
                <w:spacing w:val="-2"/>
                <w:sz w:val="20"/>
              </w:rPr>
              <w:t>Number</w:t>
            </w:r>
          </w:p>
        </w:tc>
        <w:tc>
          <w:tcPr>
            <w:tcW w:w="1198" w:type="dxa"/>
            <w:tcBorders>
              <w:top w:val="nil"/>
              <w:bottom w:val="nil"/>
            </w:tcBorders>
          </w:tcPr>
          <w:p>
            <w:pPr>
              <w:pStyle w:val="TableParagraph"/>
              <w:spacing w:before="79"/>
              <w:ind w:left="10"/>
              <w:jc w:val="center"/>
              <w:rPr>
                <w:sz w:val="20"/>
              </w:rPr>
            </w:pPr>
            <w:r>
              <w:rPr>
                <w:spacing w:val="-4"/>
                <w:sz w:val="20"/>
              </w:rPr>
              <w:t>61.1</w:t>
            </w:r>
          </w:p>
        </w:tc>
        <w:tc>
          <w:tcPr>
            <w:tcW w:w="905" w:type="dxa"/>
            <w:tcBorders>
              <w:top w:val="nil"/>
              <w:bottom w:val="nil"/>
            </w:tcBorders>
          </w:tcPr>
          <w:p>
            <w:pPr>
              <w:pStyle w:val="TableParagraph"/>
              <w:spacing w:before="79"/>
              <w:ind w:left="9" w:right="1"/>
              <w:jc w:val="center"/>
              <w:rPr>
                <w:sz w:val="20"/>
              </w:rPr>
            </w:pPr>
            <w:r>
              <w:rPr>
                <w:spacing w:val="-2"/>
                <w:sz w:val="20"/>
              </w:rPr>
              <w:t>38-</w:t>
            </w:r>
            <w:r>
              <w:rPr>
                <w:spacing w:val="-7"/>
                <w:sz w:val="20"/>
              </w:rPr>
              <w:t>59</w:t>
            </w:r>
          </w:p>
        </w:tc>
        <w:tc>
          <w:tcPr>
            <w:tcW w:w="1774" w:type="dxa"/>
            <w:tcBorders>
              <w:top w:val="nil"/>
              <w:bottom w:val="nil"/>
            </w:tcBorders>
          </w:tcPr>
          <w:p>
            <w:pPr>
              <w:pStyle w:val="TableParagraph"/>
              <w:spacing w:before="79"/>
              <w:ind w:left="8" w:right="3"/>
              <w:jc w:val="center"/>
              <w:rPr>
                <w:sz w:val="20"/>
              </w:rPr>
            </w:pPr>
            <w:r>
              <w:rPr>
                <w:sz w:val="20"/>
              </w:rPr>
              <w:t>22</w:t>
            </w:r>
            <w:r>
              <w:rPr>
                <w:spacing w:val="-4"/>
                <w:sz w:val="20"/>
              </w:rPr>
              <w:t> </w:t>
            </w:r>
            <w:r>
              <w:rPr>
                <w:spacing w:val="-5"/>
                <w:sz w:val="20"/>
              </w:rPr>
              <w:t>AN</w:t>
            </w:r>
          </w:p>
        </w:tc>
      </w:tr>
      <w:tr>
        <w:trPr>
          <w:trHeight w:val="465" w:hRule="atLeast"/>
        </w:trPr>
        <w:tc>
          <w:tcPr>
            <w:tcW w:w="1382" w:type="dxa"/>
            <w:tcBorders>
              <w:top w:val="nil"/>
              <w:bottom w:val="nil"/>
            </w:tcBorders>
            <w:shd w:val="clear" w:color="auto" w:fill="EFF8FD"/>
          </w:tcPr>
          <w:p>
            <w:pPr>
              <w:pStyle w:val="TableParagraph"/>
              <w:spacing w:before="88"/>
              <w:ind w:left="10"/>
              <w:jc w:val="center"/>
              <w:rPr>
                <w:sz w:val="20"/>
              </w:rPr>
            </w:pPr>
            <w:r>
              <w:rPr>
                <w:spacing w:val="-2"/>
                <w:sz w:val="20"/>
              </w:rPr>
              <w:t>111.14</w:t>
            </w:r>
          </w:p>
        </w:tc>
        <w:tc>
          <w:tcPr>
            <w:tcW w:w="4371" w:type="dxa"/>
            <w:tcBorders>
              <w:top w:val="nil"/>
              <w:bottom w:val="nil"/>
            </w:tcBorders>
            <w:shd w:val="clear" w:color="auto" w:fill="EFF8FD"/>
          </w:tcPr>
          <w:p>
            <w:pPr>
              <w:pStyle w:val="TableParagraph"/>
              <w:spacing w:before="67"/>
              <w:ind w:left="60"/>
              <w:rPr>
                <w:sz w:val="20"/>
              </w:rPr>
            </w:pPr>
            <w:r>
              <w:rPr>
                <w:sz w:val="20"/>
              </w:rPr>
              <w:t>CVN</w:t>
            </w:r>
            <w:r>
              <w:rPr>
                <w:spacing w:val="-6"/>
                <w:sz w:val="20"/>
              </w:rPr>
              <w:t> </w:t>
            </w:r>
            <w:r>
              <w:rPr>
                <w:sz w:val="20"/>
              </w:rPr>
              <w:t>Rsult</w:t>
            </w:r>
            <w:r>
              <w:rPr>
                <w:spacing w:val="-6"/>
                <w:sz w:val="20"/>
              </w:rPr>
              <w:t> </w:t>
            </w:r>
            <w:r>
              <w:rPr>
                <w:spacing w:val="-4"/>
                <w:sz w:val="20"/>
              </w:rPr>
              <w:t>Code</w:t>
            </w:r>
          </w:p>
        </w:tc>
        <w:tc>
          <w:tcPr>
            <w:tcW w:w="1198" w:type="dxa"/>
            <w:tcBorders>
              <w:top w:val="nil"/>
              <w:bottom w:val="nil"/>
            </w:tcBorders>
            <w:shd w:val="clear" w:color="auto" w:fill="EFF8FD"/>
          </w:tcPr>
          <w:p>
            <w:pPr>
              <w:pStyle w:val="TableParagraph"/>
              <w:spacing w:before="88"/>
              <w:ind w:left="10"/>
              <w:jc w:val="center"/>
              <w:rPr>
                <w:sz w:val="20"/>
              </w:rPr>
            </w:pPr>
            <w:r>
              <w:rPr>
                <w:spacing w:val="-4"/>
                <w:sz w:val="20"/>
              </w:rPr>
              <w:t>61.2</w:t>
            </w:r>
          </w:p>
        </w:tc>
        <w:tc>
          <w:tcPr>
            <w:tcW w:w="905" w:type="dxa"/>
            <w:tcBorders>
              <w:top w:val="nil"/>
              <w:bottom w:val="nil"/>
            </w:tcBorders>
            <w:shd w:val="clear" w:color="auto" w:fill="EFF8FD"/>
          </w:tcPr>
          <w:p>
            <w:pPr>
              <w:pStyle w:val="TableParagraph"/>
              <w:spacing w:before="88"/>
              <w:ind w:left="9" w:right="1"/>
              <w:jc w:val="center"/>
              <w:rPr>
                <w:sz w:val="20"/>
              </w:rPr>
            </w:pPr>
            <w:r>
              <w:rPr>
                <w:spacing w:val="-5"/>
                <w:sz w:val="20"/>
              </w:rPr>
              <w:t>60</w:t>
            </w:r>
          </w:p>
        </w:tc>
        <w:tc>
          <w:tcPr>
            <w:tcW w:w="1774" w:type="dxa"/>
            <w:tcBorders>
              <w:top w:val="nil"/>
              <w:bottom w:val="nil"/>
            </w:tcBorders>
            <w:shd w:val="clear" w:color="auto" w:fill="EFF8FD"/>
          </w:tcPr>
          <w:p>
            <w:pPr>
              <w:pStyle w:val="TableParagraph"/>
              <w:spacing w:before="88"/>
              <w:ind w:left="8"/>
              <w:jc w:val="center"/>
              <w:rPr>
                <w:sz w:val="20"/>
              </w:rPr>
            </w:pPr>
            <w:r>
              <w:rPr>
                <w:sz w:val="20"/>
              </w:rPr>
              <w:t>1</w:t>
            </w:r>
            <w:r>
              <w:rPr>
                <w:spacing w:val="-3"/>
                <w:sz w:val="20"/>
              </w:rPr>
              <w:t> </w:t>
            </w:r>
            <w:r>
              <w:rPr>
                <w:spacing w:val="-5"/>
                <w:sz w:val="20"/>
              </w:rPr>
              <w:t>AN</w:t>
            </w:r>
          </w:p>
        </w:tc>
      </w:tr>
      <w:tr>
        <w:trPr>
          <w:trHeight w:val="446" w:hRule="atLeast"/>
        </w:trPr>
        <w:tc>
          <w:tcPr>
            <w:tcW w:w="1382" w:type="dxa"/>
            <w:tcBorders>
              <w:top w:val="nil"/>
              <w:bottom w:val="nil"/>
            </w:tcBorders>
          </w:tcPr>
          <w:p>
            <w:pPr>
              <w:pStyle w:val="TableParagraph"/>
              <w:spacing w:before="79"/>
              <w:ind w:left="10"/>
              <w:jc w:val="center"/>
              <w:rPr>
                <w:sz w:val="20"/>
              </w:rPr>
            </w:pPr>
            <w:r>
              <w:rPr>
                <w:spacing w:val="-2"/>
                <w:sz w:val="20"/>
              </w:rPr>
              <w:t>111.15</w:t>
            </w:r>
          </w:p>
        </w:tc>
        <w:tc>
          <w:tcPr>
            <w:tcW w:w="4371" w:type="dxa"/>
            <w:tcBorders>
              <w:top w:val="nil"/>
              <w:bottom w:val="nil"/>
            </w:tcBorders>
          </w:tcPr>
          <w:p>
            <w:pPr>
              <w:pStyle w:val="TableParagraph"/>
              <w:spacing w:before="57"/>
              <w:ind w:left="60"/>
              <w:rPr>
                <w:sz w:val="20"/>
              </w:rPr>
            </w:pPr>
            <w:r>
              <w:rPr>
                <w:sz w:val="20"/>
              </w:rPr>
              <w:t>PVV</w:t>
            </w:r>
            <w:r>
              <w:rPr>
                <w:spacing w:val="-7"/>
                <w:sz w:val="20"/>
              </w:rPr>
              <w:t> </w:t>
            </w:r>
            <w:r>
              <w:rPr>
                <w:sz w:val="20"/>
              </w:rPr>
              <w:t>Result</w:t>
            </w:r>
            <w:r>
              <w:rPr>
                <w:spacing w:val="-6"/>
                <w:sz w:val="20"/>
              </w:rPr>
              <w:t> </w:t>
            </w:r>
            <w:r>
              <w:rPr>
                <w:spacing w:val="-4"/>
                <w:sz w:val="20"/>
              </w:rPr>
              <w:t>Code</w:t>
            </w:r>
          </w:p>
        </w:tc>
        <w:tc>
          <w:tcPr>
            <w:tcW w:w="1198" w:type="dxa"/>
            <w:tcBorders>
              <w:top w:val="nil"/>
              <w:bottom w:val="nil"/>
            </w:tcBorders>
          </w:tcPr>
          <w:p>
            <w:pPr>
              <w:pStyle w:val="TableParagraph"/>
              <w:spacing w:before="79"/>
              <w:ind w:left="10"/>
              <w:jc w:val="center"/>
              <w:rPr>
                <w:sz w:val="20"/>
              </w:rPr>
            </w:pPr>
            <w:r>
              <w:rPr>
                <w:spacing w:val="-4"/>
                <w:sz w:val="20"/>
              </w:rPr>
              <w:t>61.3</w:t>
            </w:r>
          </w:p>
        </w:tc>
        <w:tc>
          <w:tcPr>
            <w:tcW w:w="905" w:type="dxa"/>
            <w:tcBorders>
              <w:top w:val="nil"/>
              <w:bottom w:val="nil"/>
            </w:tcBorders>
          </w:tcPr>
          <w:p>
            <w:pPr>
              <w:pStyle w:val="TableParagraph"/>
              <w:spacing w:before="79"/>
              <w:ind w:left="9" w:right="1"/>
              <w:jc w:val="center"/>
              <w:rPr>
                <w:sz w:val="20"/>
              </w:rPr>
            </w:pPr>
            <w:r>
              <w:rPr>
                <w:spacing w:val="-5"/>
                <w:sz w:val="20"/>
              </w:rPr>
              <w:t>61</w:t>
            </w:r>
          </w:p>
        </w:tc>
        <w:tc>
          <w:tcPr>
            <w:tcW w:w="1774" w:type="dxa"/>
            <w:tcBorders>
              <w:top w:val="nil"/>
              <w:bottom w:val="nil"/>
            </w:tcBorders>
          </w:tcPr>
          <w:p>
            <w:pPr>
              <w:pStyle w:val="TableParagraph"/>
              <w:spacing w:before="79"/>
              <w:ind w:left="8"/>
              <w:jc w:val="center"/>
              <w:rPr>
                <w:sz w:val="20"/>
              </w:rPr>
            </w:pPr>
            <w:r>
              <w:rPr>
                <w:sz w:val="20"/>
              </w:rPr>
              <w:t>1</w:t>
            </w:r>
            <w:r>
              <w:rPr>
                <w:spacing w:val="-3"/>
                <w:sz w:val="20"/>
              </w:rPr>
              <w:t> </w:t>
            </w:r>
            <w:r>
              <w:rPr>
                <w:spacing w:val="-5"/>
                <w:sz w:val="20"/>
              </w:rPr>
              <w:t>AN</w:t>
            </w:r>
          </w:p>
        </w:tc>
      </w:tr>
      <w:tr>
        <w:trPr>
          <w:trHeight w:val="465" w:hRule="atLeast"/>
        </w:trPr>
        <w:tc>
          <w:tcPr>
            <w:tcW w:w="1382" w:type="dxa"/>
            <w:tcBorders>
              <w:top w:val="nil"/>
              <w:bottom w:val="nil"/>
            </w:tcBorders>
            <w:shd w:val="clear" w:color="auto" w:fill="EFF8FD"/>
          </w:tcPr>
          <w:p>
            <w:pPr>
              <w:pStyle w:val="TableParagraph"/>
              <w:spacing w:before="88"/>
              <w:ind w:left="10"/>
              <w:jc w:val="center"/>
              <w:rPr>
                <w:sz w:val="20"/>
              </w:rPr>
            </w:pPr>
            <w:r>
              <w:rPr>
                <w:spacing w:val="-2"/>
                <w:sz w:val="20"/>
              </w:rPr>
              <w:t>111.16</w:t>
            </w:r>
          </w:p>
        </w:tc>
        <w:tc>
          <w:tcPr>
            <w:tcW w:w="4371" w:type="dxa"/>
            <w:tcBorders>
              <w:top w:val="nil"/>
              <w:bottom w:val="nil"/>
            </w:tcBorders>
            <w:shd w:val="clear" w:color="auto" w:fill="EFF8FD"/>
          </w:tcPr>
          <w:p>
            <w:pPr>
              <w:pStyle w:val="TableParagraph"/>
              <w:spacing w:before="67"/>
              <w:ind w:left="60"/>
              <w:rPr>
                <w:sz w:val="20"/>
              </w:rPr>
            </w:pPr>
            <w:r>
              <w:rPr>
                <w:sz w:val="20"/>
              </w:rPr>
              <w:t>CVN2</w:t>
            </w:r>
            <w:r>
              <w:rPr>
                <w:spacing w:val="-8"/>
                <w:sz w:val="20"/>
              </w:rPr>
              <w:t> </w:t>
            </w:r>
            <w:r>
              <w:rPr>
                <w:sz w:val="20"/>
              </w:rPr>
              <w:t>Result</w:t>
            </w:r>
            <w:r>
              <w:rPr>
                <w:spacing w:val="-7"/>
                <w:sz w:val="20"/>
              </w:rPr>
              <w:t> </w:t>
            </w:r>
            <w:r>
              <w:rPr>
                <w:spacing w:val="-4"/>
                <w:sz w:val="20"/>
              </w:rPr>
              <w:t>Code</w:t>
            </w:r>
          </w:p>
        </w:tc>
        <w:tc>
          <w:tcPr>
            <w:tcW w:w="1198" w:type="dxa"/>
            <w:tcBorders>
              <w:top w:val="nil"/>
              <w:bottom w:val="nil"/>
            </w:tcBorders>
            <w:shd w:val="clear" w:color="auto" w:fill="EFF8FD"/>
          </w:tcPr>
          <w:p>
            <w:pPr>
              <w:pStyle w:val="TableParagraph"/>
              <w:spacing w:before="88"/>
              <w:ind w:left="10"/>
              <w:jc w:val="center"/>
              <w:rPr>
                <w:sz w:val="20"/>
              </w:rPr>
            </w:pPr>
            <w:r>
              <w:rPr>
                <w:spacing w:val="-2"/>
                <w:sz w:val="20"/>
              </w:rPr>
              <w:t>61.4.3</w:t>
            </w:r>
          </w:p>
        </w:tc>
        <w:tc>
          <w:tcPr>
            <w:tcW w:w="905" w:type="dxa"/>
            <w:tcBorders>
              <w:top w:val="nil"/>
              <w:bottom w:val="nil"/>
            </w:tcBorders>
            <w:shd w:val="clear" w:color="auto" w:fill="EFF8FD"/>
          </w:tcPr>
          <w:p>
            <w:pPr>
              <w:pStyle w:val="TableParagraph"/>
              <w:spacing w:before="88"/>
              <w:ind w:left="9" w:right="1"/>
              <w:jc w:val="center"/>
              <w:rPr>
                <w:sz w:val="20"/>
              </w:rPr>
            </w:pPr>
            <w:r>
              <w:rPr>
                <w:spacing w:val="-5"/>
                <w:sz w:val="20"/>
              </w:rPr>
              <w:t>62</w:t>
            </w:r>
          </w:p>
        </w:tc>
        <w:tc>
          <w:tcPr>
            <w:tcW w:w="1774" w:type="dxa"/>
            <w:tcBorders>
              <w:top w:val="nil"/>
              <w:bottom w:val="nil"/>
            </w:tcBorders>
            <w:shd w:val="clear" w:color="auto" w:fill="EFF8FD"/>
          </w:tcPr>
          <w:p>
            <w:pPr>
              <w:pStyle w:val="TableParagraph"/>
              <w:spacing w:before="88"/>
              <w:ind w:left="8"/>
              <w:jc w:val="center"/>
              <w:rPr>
                <w:sz w:val="20"/>
              </w:rPr>
            </w:pPr>
            <w:r>
              <w:rPr>
                <w:sz w:val="20"/>
              </w:rPr>
              <w:t>1</w:t>
            </w:r>
            <w:r>
              <w:rPr>
                <w:spacing w:val="-3"/>
                <w:sz w:val="20"/>
              </w:rPr>
              <w:t> </w:t>
            </w:r>
            <w:r>
              <w:rPr>
                <w:spacing w:val="-5"/>
                <w:sz w:val="20"/>
              </w:rPr>
              <w:t>AN</w:t>
            </w:r>
          </w:p>
        </w:tc>
      </w:tr>
      <w:tr>
        <w:trPr>
          <w:trHeight w:val="446" w:hRule="atLeast"/>
        </w:trPr>
        <w:tc>
          <w:tcPr>
            <w:tcW w:w="1382" w:type="dxa"/>
            <w:tcBorders>
              <w:top w:val="nil"/>
              <w:bottom w:val="nil"/>
            </w:tcBorders>
          </w:tcPr>
          <w:p>
            <w:pPr>
              <w:pStyle w:val="TableParagraph"/>
              <w:spacing w:before="79"/>
              <w:ind w:left="10"/>
              <w:jc w:val="center"/>
              <w:rPr>
                <w:sz w:val="20"/>
              </w:rPr>
            </w:pPr>
            <w:r>
              <w:rPr>
                <w:spacing w:val="-2"/>
                <w:sz w:val="20"/>
              </w:rPr>
              <w:t>111.17</w:t>
            </w:r>
          </w:p>
        </w:tc>
        <w:tc>
          <w:tcPr>
            <w:tcW w:w="4371" w:type="dxa"/>
            <w:tcBorders>
              <w:top w:val="nil"/>
              <w:bottom w:val="nil"/>
            </w:tcBorders>
          </w:tcPr>
          <w:p>
            <w:pPr>
              <w:pStyle w:val="TableParagraph"/>
              <w:spacing w:before="57"/>
              <w:ind w:left="60"/>
              <w:rPr>
                <w:sz w:val="20"/>
              </w:rPr>
            </w:pPr>
            <w:r>
              <w:rPr>
                <w:sz w:val="20"/>
              </w:rPr>
              <w:t>ARQC</w:t>
            </w:r>
            <w:r>
              <w:rPr>
                <w:spacing w:val="-11"/>
                <w:sz w:val="20"/>
              </w:rPr>
              <w:t> </w:t>
            </w:r>
            <w:r>
              <w:rPr>
                <w:sz w:val="20"/>
              </w:rPr>
              <w:t>Authentication</w:t>
            </w:r>
            <w:r>
              <w:rPr>
                <w:spacing w:val="-14"/>
                <w:sz w:val="20"/>
              </w:rPr>
              <w:t> </w:t>
            </w:r>
            <w:r>
              <w:rPr>
                <w:spacing w:val="-2"/>
                <w:sz w:val="20"/>
              </w:rPr>
              <w:t>Result</w:t>
            </w:r>
          </w:p>
        </w:tc>
        <w:tc>
          <w:tcPr>
            <w:tcW w:w="1198" w:type="dxa"/>
            <w:tcBorders>
              <w:top w:val="nil"/>
              <w:bottom w:val="nil"/>
            </w:tcBorders>
          </w:tcPr>
          <w:p>
            <w:pPr>
              <w:pStyle w:val="TableParagraph"/>
              <w:spacing w:before="79"/>
              <w:ind w:left="10"/>
              <w:jc w:val="center"/>
              <w:rPr>
                <w:sz w:val="20"/>
              </w:rPr>
            </w:pPr>
            <w:r>
              <w:rPr>
                <w:spacing w:val="-4"/>
                <w:sz w:val="20"/>
              </w:rPr>
              <w:t>61.5</w:t>
            </w:r>
          </w:p>
        </w:tc>
        <w:tc>
          <w:tcPr>
            <w:tcW w:w="905" w:type="dxa"/>
            <w:tcBorders>
              <w:top w:val="nil"/>
              <w:bottom w:val="nil"/>
            </w:tcBorders>
          </w:tcPr>
          <w:p>
            <w:pPr>
              <w:pStyle w:val="TableParagraph"/>
              <w:spacing w:before="79"/>
              <w:ind w:left="9" w:right="1"/>
              <w:jc w:val="center"/>
              <w:rPr>
                <w:sz w:val="20"/>
              </w:rPr>
            </w:pPr>
            <w:r>
              <w:rPr>
                <w:spacing w:val="-5"/>
                <w:sz w:val="20"/>
              </w:rPr>
              <w:t>63</w:t>
            </w:r>
          </w:p>
        </w:tc>
        <w:tc>
          <w:tcPr>
            <w:tcW w:w="1774" w:type="dxa"/>
            <w:tcBorders>
              <w:top w:val="nil"/>
              <w:bottom w:val="nil"/>
            </w:tcBorders>
          </w:tcPr>
          <w:p>
            <w:pPr>
              <w:pStyle w:val="TableParagraph"/>
              <w:spacing w:before="79"/>
              <w:ind w:left="8"/>
              <w:jc w:val="center"/>
              <w:rPr>
                <w:sz w:val="20"/>
              </w:rPr>
            </w:pPr>
            <w:r>
              <w:rPr>
                <w:sz w:val="20"/>
              </w:rPr>
              <w:t>1</w:t>
            </w:r>
            <w:r>
              <w:rPr>
                <w:spacing w:val="-3"/>
                <w:sz w:val="20"/>
              </w:rPr>
              <w:t> </w:t>
            </w:r>
            <w:r>
              <w:rPr>
                <w:spacing w:val="-5"/>
                <w:sz w:val="20"/>
              </w:rPr>
              <w:t>AN</w:t>
            </w:r>
          </w:p>
        </w:tc>
      </w:tr>
      <w:tr>
        <w:trPr>
          <w:trHeight w:val="466" w:hRule="atLeast"/>
        </w:trPr>
        <w:tc>
          <w:tcPr>
            <w:tcW w:w="1382" w:type="dxa"/>
            <w:tcBorders>
              <w:top w:val="nil"/>
              <w:bottom w:val="nil"/>
            </w:tcBorders>
            <w:shd w:val="clear" w:color="auto" w:fill="EFF8FD"/>
          </w:tcPr>
          <w:p>
            <w:pPr>
              <w:pStyle w:val="TableParagraph"/>
              <w:spacing w:before="88"/>
              <w:ind w:left="10"/>
              <w:jc w:val="center"/>
              <w:rPr>
                <w:sz w:val="20"/>
              </w:rPr>
            </w:pPr>
            <w:r>
              <w:rPr>
                <w:spacing w:val="-2"/>
                <w:sz w:val="20"/>
              </w:rPr>
              <w:t>111.18</w:t>
            </w:r>
          </w:p>
        </w:tc>
        <w:tc>
          <w:tcPr>
            <w:tcW w:w="4371" w:type="dxa"/>
            <w:tcBorders>
              <w:top w:val="nil"/>
              <w:bottom w:val="nil"/>
            </w:tcBorders>
            <w:shd w:val="clear" w:color="auto" w:fill="EFF8FD"/>
          </w:tcPr>
          <w:p>
            <w:pPr>
              <w:pStyle w:val="TableParagraph"/>
              <w:spacing w:before="66"/>
              <w:ind w:left="60"/>
              <w:rPr>
                <w:sz w:val="18"/>
              </w:rPr>
            </w:pPr>
            <w:r>
              <w:rPr>
                <w:spacing w:val="-2"/>
                <w:sz w:val="18"/>
              </w:rPr>
              <w:t>Card-Holder</w:t>
            </w:r>
            <w:r>
              <w:rPr>
                <w:spacing w:val="2"/>
                <w:sz w:val="18"/>
              </w:rPr>
              <w:t> </w:t>
            </w:r>
            <w:r>
              <w:rPr>
                <w:spacing w:val="-2"/>
                <w:sz w:val="18"/>
              </w:rPr>
              <w:t>Mobile</w:t>
            </w:r>
            <w:r>
              <w:rPr>
                <w:spacing w:val="6"/>
                <w:sz w:val="18"/>
              </w:rPr>
              <w:t> </w:t>
            </w:r>
            <w:r>
              <w:rPr>
                <w:spacing w:val="-2"/>
                <w:sz w:val="18"/>
              </w:rPr>
              <w:t>Number</w:t>
            </w:r>
          </w:p>
        </w:tc>
        <w:tc>
          <w:tcPr>
            <w:tcW w:w="1198" w:type="dxa"/>
            <w:tcBorders>
              <w:top w:val="nil"/>
              <w:bottom w:val="nil"/>
            </w:tcBorders>
            <w:shd w:val="clear" w:color="auto" w:fill="EFF8FD"/>
          </w:tcPr>
          <w:p>
            <w:pPr>
              <w:pStyle w:val="TableParagraph"/>
              <w:spacing w:before="88"/>
              <w:ind w:left="10" w:right="3"/>
              <w:jc w:val="center"/>
              <w:rPr>
                <w:sz w:val="20"/>
              </w:rPr>
            </w:pPr>
            <w:r>
              <w:rPr>
                <w:spacing w:val="-2"/>
                <w:sz w:val="20"/>
              </w:rPr>
              <w:t>61.6.AM.9.2</w:t>
            </w:r>
          </w:p>
        </w:tc>
        <w:tc>
          <w:tcPr>
            <w:tcW w:w="905" w:type="dxa"/>
            <w:tcBorders>
              <w:top w:val="nil"/>
              <w:bottom w:val="nil"/>
            </w:tcBorders>
            <w:shd w:val="clear" w:color="auto" w:fill="EFF8FD"/>
          </w:tcPr>
          <w:p>
            <w:pPr>
              <w:pStyle w:val="TableParagraph"/>
              <w:spacing w:before="88"/>
              <w:ind w:left="9" w:right="1"/>
              <w:jc w:val="center"/>
              <w:rPr>
                <w:sz w:val="20"/>
              </w:rPr>
            </w:pPr>
            <w:r>
              <w:rPr>
                <w:spacing w:val="-2"/>
                <w:sz w:val="20"/>
              </w:rPr>
              <w:t>64-</w:t>
            </w:r>
            <w:r>
              <w:rPr>
                <w:spacing w:val="-7"/>
                <w:sz w:val="20"/>
              </w:rPr>
              <w:t>83</w:t>
            </w:r>
          </w:p>
        </w:tc>
        <w:tc>
          <w:tcPr>
            <w:tcW w:w="1774" w:type="dxa"/>
            <w:tcBorders>
              <w:top w:val="nil"/>
              <w:bottom w:val="nil"/>
            </w:tcBorders>
            <w:shd w:val="clear" w:color="auto" w:fill="EFF8FD"/>
          </w:tcPr>
          <w:p>
            <w:pPr>
              <w:pStyle w:val="TableParagraph"/>
              <w:spacing w:before="88"/>
              <w:ind w:left="8" w:right="3"/>
              <w:jc w:val="center"/>
              <w:rPr>
                <w:sz w:val="20"/>
              </w:rPr>
            </w:pPr>
            <w:r>
              <w:rPr>
                <w:sz w:val="20"/>
              </w:rPr>
              <w:t>20</w:t>
            </w:r>
            <w:r>
              <w:rPr>
                <w:spacing w:val="-4"/>
                <w:sz w:val="20"/>
              </w:rPr>
              <w:t> </w:t>
            </w:r>
            <w:r>
              <w:rPr>
                <w:spacing w:val="-5"/>
                <w:sz w:val="20"/>
              </w:rPr>
              <w:t>AN</w:t>
            </w:r>
          </w:p>
        </w:tc>
      </w:tr>
      <w:tr>
        <w:trPr>
          <w:trHeight w:val="431" w:hRule="atLeast"/>
        </w:trPr>
        <w:tc>
          <w:tcPr>
            <w:tcW w:w="1382" w:type="dxa"/>
            <w:tcBorders>
              <w:top w:val="nil"/>
            </w:tcBorders>
          </w:tcPr>
          <w:p>
            <w:pPr>
              <w:pStyle w:val="TableParagraph"/>
              <w:spacing w:before="71"/>
              <w:ind w:left="10"/>
              <w:jc w:val="center"/>
              <w:rPr>
                <w:sz w:val="20"/>
              </w:rPr>
            </w:pPr>
            <w:r>
              <w:rPr>
                <w:spacing w:val="-2"/>
                <w:sz w:val="20"/>
              </w:rPr>
              <w:t>111.19</w:t>
            </w:r>
          </w:p>
        </w:tc>
        <w:tc>
          <w:tcPr>
            <w:tcW w:w="4371" w:type="dxa"/>
            <w:tcBorders>
              <w:top w:val="nil"/>
            </w:tcBorders>
          </w:tcPr>
          <w:p>
            <w:pPr>
              <w:pStyle w:val="TableParagraph"/>
              <w:spacing w:before="56"/>
              <w:ind w:left="60"/>
              <w:rPr>
                <w:sz w:val="18"/>
              </w:rPr>
            </w:pPr>
            <w:r>
              <w:rPr>
                <w:sz w:val="18"/>
              </w:rPr>
              <w:t>OTP</w:t>
            </w:r>
            <w:r>
              <w:rPr>
                <w:spacing w:val="-2"/>
                <w:sz w:val="18"/>
              </w:rPr>
              <w:t> </w:t>
            </w:r>
            <w:r>
              <w:rPr>
                <w:sz w:val="18"/>
              </w:rPr>
              <w:t>Generate</w:t>
            </w:r>
            <w:r>
              <w:rPr>
                <w:spacing w:val="-4"/>
                <w:sz w:val="18"/>
              </w:rPr>
              <w:t> </w:t>
            </w:r>
            <w:r>
              <w:rPr>
                <w:sz w:val="18"/>
              </w:rPr>
              <w:t>and</w:t>
            </w:r>
            <w:r>
              <w:rPr>
                <w:spacing w:val="-2"/>
                <w:sz w:val="18"/>
              </w:rPr>
              <w:t> </w:t>
            </w:r>
            <w:r>
              <w:rPr>
                <w:sz w:val="18"/>
              </w:rPr>
              <w:t>Send</w:t>
            </w:r>
            <w:r>
              <w:rPr>
                <w:spacing w:val="-3"/>
                <w:sz w:val="18"/>
              </w:rPr>
              <w:t> </w:t>
            </w:r>
            <w:r>
              <w:rPr>
                <w:spacing w:val="-2"/>
                <w:sz w:val="18"/>
              </w:rPr>
              <w:t>Indicator</w:t>
            </w:r>
          </w:p>
        </w:tc>
        <w:tc>
          <w:tcPr>
            <w:tcW w:w="1198" w:type="dxa"/>
            <w:tcBorders>
              <w:top w:val="nil"/>
            </w:tcBorders>
          </w:tcPr>
          <w:p>
            <w:pPr>
              <w:pStyle w:val="TableParagraph"/>
              <w:rPr>
                <w:rFonts w:ascii="Times New Roman"/>
                <w:sz w:val="18"/>
              </w:rPr>
            </w:pPr>
          </w:p>
        </w:tc>
        <w:tc>
          <w:tcPr>
            <w:tcW w:w="905" w:type="dxa"/>
            <w:tcBorders>
              <w:top w:val="nil"/>
            </w:tcBorders>
          </w:tcPr>
          <w:p>
            <w:pPr>
              <w:pStyle w:val="TableParagraph"/>
              <w:spacing w:before="71"/>
              <w:ind w:left="9" w:right="1"/>
              <w:jc w:val="center"/>
              <w:rPr>
                <w:sz w:val="20"/>
              </w:rPr>
            </w:pPr>
            <w:r>
              <w:rPr>
                <w:spacing w:val="-5"/>
                <w:sz w:val="20"/>
              </w:rPr>
              <w:t>84</w:t>
            </w:r>
          </w:p>
        </w:tc>
        <w:tc>
          <w:tcPr>
            <w:tcW w:w="1774" w:type="dxa"/>
            <w:tcBorders>
              <w:top w:val="nil"/>
            </w:tcBorders>
          </w:tcPr>
          <w:p>
            <w:pPr>
              <w:pStyle w:val="TableParagraph"/>
              <w:spacing w:before="71"/>
              <w:ind w:left="8"/>
              <w:jc w:val="center"/>
              <w:rPr>
                <w:sz w:val="20"/>
              </w:rPr>
            </w:pPr>
            <w:r>
              <w:rPr>
                <w:sz w:val="20"/>
              </w:rPr>
              <w:t>1</w:t>
            </w:r>
            <w:r>
              <w:rPr>
                <w:spacing w:val="-3"/>
                <w:sz w:val="20"/>
              </w:rPr>
              <w:t> </w:t>
            </w:r>
            <w:r>
              <w:rPr>
                <w:spacing w:val="-5"/>
                <w:sz w:val="20"/>
              </w:rPr>
              <w:t>AN</w:t>
            </w:r>
          </w:p>
        </w:tc>
      </w:tr>
    </w:tbl>
    <w:p>
      <w:pPr>
        <w:pStyle w:val="BodyText"/>
        <w:rPr>
          <w:sz w:val="22"/>
        </w:rPr>
      </w:pPr>
    </w:p>
    <w:p>
      <w:pPr>
        <w:pStyle w:val="BodyText"/>
        <w:spacing w:before="61"/>
        <w:rPr>
          <w:sz w:val="22"/>
        </w:rPr>
      </w:pPr>
    </w:p>
    <w:p>
      <w:pPr>
        <w:pStyle w:val="Heading5"/>
        <w:numPr>
          <w:ilvl w:val="1"/>
          <w:numId w:val="14"/>
        </w:numPr>
        <w:tabs>
          <w:tab w:pos="824" w:val="left" w:leader="none"/>
        </w:tabs>
        <w:spacing w:line="240" w:lineRule="auto" w:before="0" w:after="0"/>
        <w:ind w:left="824" w:right="0" w:hanging="551"/>
        <w:jc w:val="left"/>
      </w:pPr>
      <w:r>
        <w:rPr/>
        <w:t>*</w:t>
      </w:r>
      <w:r>
        <w:rPr>
          <w:spacing w:val="-8"/>
        </w:rPr>
        <w:t> </w:t>
      </w:r>
      <w:r>
        <w:rPr/>
        <w:t>(Transaction</w:t>
      </w:r>
      <w:r>
        <w:rPr>
          <w:spacing w:val="-9"/>
        </w:rPr>
        <w:t> </w:t>
      </w:r>
      <w:r>
        <w:rPr/>
        <w:t>Cancellation</w:t>
      </w:r>
      <w:r>
        <w:rPr>
          <w:spacing w:val="-9"/>
        </w:rPr>
        <w:t> </w:t>
      </w:r>
      <w:r>
        <w:rPr>
          <w:spacing w:val="-2"/>
        </w:rPr>
        <w:t>Indicator)</w:t>
      </w:r>
    </w:p>
    <w:p>
      <w:pPr>
        <w:pStyle w:val="BodyText"/>
        <w:spacing w:before="10"/>
        <w:rPr>
          <w:b/>
          <w:sz w:val="22"/>
        </w:rPr>
      </w:pPr>
    </w:p>
    <w:p>
      <w:pPr>
        <w:pStyle w:val="BodyText"/>
        <w:ind w:left="273"/>
      </w:pPr>
      <w:r>
        <w:rPr/>
        <w:t>This</w:t>
      </w:r>
      <w:r>
        <w:rPr>
          <w:spacing w:val="-9"/>
        </w:rPr>
        <w:t> </w:t>
      </w:r>
      <w:r>
        <w:rPr/>
        <w:t>field</w:t>
      </w:r>
      <w:r>
        <w:rPr>
          <w:spacing w:val="-7"/>
        </w:rPr>
        <w:t> </w:t>
      </w:r>
      <w:r>
        <w:rPr/>
        <w:t>will</w:t>
      </w:r>
      <w:r>
        <w:rPr>
          <w:spacing w:val="-8"/>
        </w:rPr>
        <w:t> </w:t>
      </w:r>
      <w:r>
        <w:rPr/>
        <w:t>contain</w:t>
      </w:r>
      <w:r>
        <w:rPr>
          <w:spacing w:val="-8"/>
        </w:rPr>
        <w:t> </w:t>
      </w:r>
      <w:r>
        <w:rPr/>
        <w:t>1</w:t>
      </w:r>
      <w:r>
        <w:rPr>
          <w:spacing w:val="-9"/>
        </w:rPr>
        <w:t> </w:t>
      </w:r>
      <w:r>
        <w:rPr/>
        <w:t>char</w:t>
      </w:r>
      <w:r>
        <w:rPr>
          <w:spacing w:val="-7"/>
        </w:rPr>
        <w:t> </w:t>
      </w:r>
      <w:r>
        <w:rPr/>
        <w:t>transaction</w:t>
      </w:r>
      <w:r>
        <w:rPr>
          <w:spacing w:val="-9"/>
        </w:rPr>
        <w:t> </w:t>
      </w:r>
      <w:r>
        <w:rPr/>
        <w:t>cancellation</w:t>
      </w:r>
      <w:r>
        <w:rPr>
          <w:spacing w:val="-2"/>
        </w:rPr>
        <w:t> </w:t>
      </w:r>
      <w:r>
        <w:rPr/>
        <w:t>indicators</w:t>
      </w:r>
      <w:r>
        <w:rPr>
          <w:spacing w:val="-8"/>
        </w:rPr>
        <w:t> </w:t>
      </w:r>
      <w:r>
        <w:rPr/>
        <w:t>with</w:t>
      </w:r>
      <w:r>
        <w:rPr>
          <w:spacing w:val="-8"/>
        </w:rPr>
        <w:t> </w:t>
      </w:r>
      <w:r>
        <w:rPr/>
        <w:t>possible</w:t>
      </w:r>
      <w:r>
        <w:rPr>
          <w:spacing w:val="-9"/>
        </w:rPr>
        <w:t> </w:t>
      </w:r>
      <w:r>
        <w:rPr>
          <w:spacing w:val="-2"/>
        </w:rPr>
        <w:t>values:</w:t>
      </w:r>
    </w:p>
    <w:p>
      <w:pPr>
        <w:pStyle w:val="BodyText"/>
        <w:spacing w:before="28"/>
      </w:pPr>
    </w:p>
    <w:p>
      <w:pPr>
        <w:pStyle w:val="ListParagraph"/>
        <w:numPr>
          <w:ilvl w:val="2"/>
          <w:numId w:val="14"/>
        </w:numPr>
        <w:tabs>
          <w:tab w:pos="647" w:val="left" w:leader="none"/>
        </w:tabs>
        <w:spacing w:line="240" w:lineRule="auto" w:before="0" w:after="0"/>
        <w:ind w:left="647" w:right="0" w:hanging="374"/>
        <w:jc w:val="left"/>
        <w:rPr>
          <w:sz w:val="20"/>
        </w:rPr>
      </w:pPr>
      <w:r>
        <w:rPr>
          <w:sz w:val="20"/>
        </w:rPr>
        <w:t>0</w:t>
      </w:r>
      <w:r>
        <w:rPr>
          <w:spacing w:val="-7"/>
          <w:sz w:val="20"/>
        </w:rPr>
        <w:t> </w:t>
      </w:r>
      <w:r>
        <w:rPr>
          <w:sz w:val="20"/>
        </w:rPr>
        <w:t>→</w:t>
      </w:r>
      <w:r>
        <w:rPr>
          <w:spacing w:val="-7"/>
          <w:sz w:val="20"/>
        </w:rPr>
        <w:t> </w:t>
      </w:r>
      <w:r>
        <w:rPr>
          <w:sz w:val="20"/>
        </w:rPr>
        <w:t>Transaction</w:t>
      </w:r>
      <w:r>
        <w:rPr>
          <w:spacing w:val="-4"/>
          <w:sz w:val="20"/>
        </w:rPr>
        <w:t> </w:t>
      </w:r>
      <w:r>
        <w:rPr>
          <w:sz w:val="20"/>
        </w:rPr>
        <w:t>is</w:t>
      </w:r>
      <w:r>
        <w:rPr>
          <w:spacing w:val="-6"/>
          <w:sz w:val="20"/>
        </w:rPr>
        <w:t> </w:t>
      </w:r>
      <w:r>
        <w:rPr>
          <w:sz w:val="20"/>
        </w:rPr>
        <w:t>a</w:t>
      </w:r>
      <w:r>
        <w:rPr>
          <w:spacing w:val="-5"/>
          <w:sz w:val="20"/>
        </w:rPr>
        <w:t> </w:t>
      </w:r>
      <w:r>
        <w:rPr>
          <w:sz w:val="20"/>
        </w:rPr>
        <w:t>not</w:t>
      </w:r>
      <w:r>
        <w:rPr>
          <w:spacing w:val="-6"/>
          <w:sz w:val="20"/>
        </w:rPr>
        <w:t> </w:t>
      </w:r>
      <w:r>
        <w:rPr>
          <w:sz w:val="20"/>
        </w:rPr>
        <w:t>cancellation</w:t>
      </w:r>
      <w:r>
        <w:rPr>
          <w:spacing w:val="-8"/>
          <w:sz w:val="20"/>
        </w:rPr>
        <w:t> </w:t>
      </w:r>
      <w:r>
        <w:rPr>
          <w:spacing w:val="-2"/>
          <w:sz w:val="20"/>
        </w:rPr>
        <w:t>transaction.</w:t>
      </w:r>
    </w:p>
    <w:p>
      <w:pPr>
        <w:pStyle w:val="ListParagraph"/>
        <w:numPr>
          <w:ilvl w:val="2"/>
          <w:numId w:val="14"/>
        </w:numPr>
        <w:tabs>
          <w:tab w:pos="647" w:val="left" w:leader="none"/>
        </w:tabs>
        <w:spacing w:line="240" w:lineRule="auto" w:before="79" w:after="0"/>
        <w:ind w:left="647" w:right="0" w:hanging="374"/>
        <w:jc w:val="left"/>
        <w:rPr>
          <w:sz w:val="20"/>
        </w:rPr>
      </w:pPr>
      <w:r>
        <w:rPr>
          <w:sz w:val="20"/>
        </w:rPr>
        <w:t>1</w:t>
      </w:r>
      <w:r>
        <w:rPr>
          <w:spacing w:val="-7"/>
          <w:sz w:val="20"/>
        </w:rPr>
        <w:t> </w:t>
      </w:r>
      <w:r>
        <w:rPr>
          <w:sz w:val="20"/>
        </w:rPr>
        <w:t>→</w:t>
      </w:r>
      <w:r>
        <w:rPr>
          <w:spacing w:val="-7"/>
          <w:sz w:val="20"/>
        </w:rPr>
        <w:t> </w:t>
      </w:r>
      <w:r>
        <w:rPr>
          <w:sz w:val="20"/>
        </w:rPr>
        <w:t>Transaction</w:t>
      </w:r>
      <w:r>
        <w:rPr>
          <w:spacing w:val="-5"/>
          <w:sz w:val="20"/>
        </w:rPr>
        <w:t> </w:t>
      </w:r>
      <w:r>
        <w:rPr>
          <w:sz w:val="20"/>
        </w:rPr>
        <w:t>is</w:t>
      </w:r>
      <w:r>
        <w:rPr>
          <w:spacing w:val="-6"/>
          <w:sz w:val="20"/>
        </w:rPr>
        <w:t> </w:t>
      </w:r>
      <w:r>
        <w:rPr>
          <w:sz w:val="20"/>
        </w:rPr>
        <w:t>a</w:t>
      </w:r>
      <w:r>
        <w:rPr>
          <w:spacing w:val="-7"/>
          <w:sz w:val="20"/>
        </w:rPr>
        <w:t> </w:t>
      </w:r>
      <w:r>
        <w:rPr>
          <w:sz w:val="20"/>
        </w:rPr>
        <w:t>cancellation</w:t>
      </w:r>
      <w:r>
        <w:rPr>
          <w:spacing w:val="-7"/>
          <w:sz w:val="20"/>
        </w:rPr>
        <w:t> </w:t>
      </w:r>
      <w:r>
        <w:rPr>
          <w:sz w:val="20"/>
        </w:rPr>
        <w:t>advice</w:t>
      </w:r>
      <w:r>
        <w:rPr>
          <w:spacing w:val="-6"/>
          <w:sz w:val="20"/>
        </w:rPr>
        <w:t> </w:t>
      </w:r>
      <w:r>
        <w:rPr>
          <w:sz w:val="20"/>
        </w:rPr>
        <w:t>of</w:t>
      </w:r>
      <w:r>
        <w:rPr>
          <w:spacing w:val="-5"/>
          <w:sz w:val="20"/>
        </w:rPr>
        <w:t> </w:t>
      </w:r>
      <w:r>
        <w:rPr>
          <w:sz w:val="20"/>
        </w:rPr>
        <w:t>an</w:t>
      </w:r>
      <w:r>
        <w:rPr>
          <w:spacing w:val="-6"/>
          <w:sz w:val="20"/>
        </w:rPr>
        <w:t> </w:t>
      </w:r>
      <w:r>
        <w:rPr>
          <w:sz w:val="20"/>
        </w:rPr>
        <w:t>earlier</w:t>
      </w:r>
      <w:r>
        <w:rPr>
          <w:spacing w:val="-4"/>
          <w:sz w:val="20"/>
        </w:rPr>
        <w:t> </w:t>
      </w:r>
      <w:r>
        <w:rPr>
          <w:sz w:val="20"/>
        </w:rPr>
        <w:t>approved</w:t>
      </w:r>
      <w:r>
        <w:rPr>
          <w:spacing w:val="-8"/>
          <w:sz w:val="20"/>
        </w:rPr>
        <w:t> </w:t>
      </w:r>
      <w:r>
        <w:rPr>
          <w:spacing w:val="-2"/>
          <w:sz w:val="20"/>
        </w:rPr>
        <w:t>transaction.</w:t>
      </w:r>
    </w:p>
    <w:p>
      <w:pPr>
        <w:pStyle w:val="ListParagraph"/>
        <w:numPr>
          <w:ilvl w:val="2"/>
          <w:numId w:val="14"/>
        </w:numPr>
        <w:tabs>
          <w:tab w:pos="647" w:val="left" w:leader="none"/>
        </w:tabs>
        <w:spacing w:line="240" w:lineRule="auto" w:before="79" w:after="0"/>
        <w:ind w:left="647" w:right="0" w:hanging="374"/>
        <w:jc w:val="left"/>
        <w:rPr>
          <w:sz w:val="20"/>
        </w:rPr>
      </w:pPr>
      <w:r>
        <w:rPr>
          <w:sz w:val="20"/>
        </w:rPr>
        <w:t>2</w:t>
      </w:r>
      <w:r>
        <w:rPr>
          <w:spacing w:val="-7"/>
          <w:sz w:val="20"/>
        </w:rPr>
        <w:t> </w:t>
      </w:r>
      <w:r>
        <w:rPr>
          <w:sz w:val="20"/>
        </w:rPr>
        <w:t>→</w:t>
      </w:r>
      <w:r>
        <w:rPr>
          <w:spacing w:val="-6"/>
          <w:sz w:val="20"/>
        </w:rPr>
        <w:t> </w:t>
      </w:r>
      <w:r>
        <w:rPr>
          <w:sz w:val="20"/>
        </w:rPr>
        <w:t>Transaction</w:t>
      </w:r>
      <w:r>
        <w:rPr>
          <w:spacing w:val="-4"/>
          <w:sz w:val="20"/>
        </w:rPr>
        <w:t> </w:t>
      </w:r>
      <w:r>
        <w:rPr>
          <w:sz w:val="20"/>
        </w:rPr>
        <w:t>is</w:t>
      </w:r>
      <w:r>
        <w:rPr>
          <w:spacing w:val="-5"/>
          <w:sz w:val="20"/>
        </w:rPr>
        <w:t> </w:t>
      </w:r>
      <w:r>
        <w:rPr>
          <w:sz w:val="20"/>
        </w:rPr>
        <w:t>a</w:t>
      </w:r>
      <w:r>
        <w:rPr>
          <w:spacing w:val="-8"/>
          <w:sz w:val="20"/>
        </w:rPr>
        <w:t> </w:t>
      </w:r>
      <w:r>
        <w:rPr>
          <w:sz w:val="20"/>
        </w:rPr>
        <w:t>reversal</w:t>
      </w:r>
      <w:r>
        <w:rPr>
          <w:spacing w:val="-7"/>
          <w:sz w:val="20"/>
        </w:rPr>
        <w:t> </w:t>
      </w:r>
      <w:r>
        <w:rPr>
          <w:sz w:val="20"/>
        </w:rPr>
        <w:t>of</w:t>
      </w:r>
      <w:r>
        <w:rPr>
          <w:spacing w:val="-6"/>
          <w:sz w:val="20"/>
        </w:rPr>
        <w:t> </w:t>
      </w:r>
      <w:r>
        <w:rPr>
          <w:sz w:val="20"/>
        </w:rPr>
        <w:t>cancellation</w:t>
      </w:r>
      <w:r>
        <w:rPr>
          <w:spacing w:val="-6"/>
          <w:sz w:val="20"/>
        </w:rPr>
        <w:t> </w:t>
      </w:r>
      <w:r>
        <w:rPr>
          <w:spacing w:val="-2"/>
          <w:sz w:val="20"/>
        </w:rPr>
        <w:t>advice.</w:t>
      </w:r>
    </w:p>
    <w:p>
      <w:pPr>
        <w:pStyle w:val="BodyText"/>
        <w:spacing w:line="300" w:lineRule="auto" w:before="76"/>
        <w:ind w:left="273" w:right="290"/>
      </w:pPr>
      <w:r>
        <w:rPr/>
        <w:t>This</w:t>
      </w:r>
      <w:r>
        <w:rPr>
          <w:spacing w:val="-3"/>
        </w:rPr>
        <w:t> </w:t>
      </w:r>
      <w:r>
        <w:rPr/>
        <w:t>indicator</w:t>
      </w:r>
      <w:r>
        <w:rPr>
          <w:spacing w:val="-4"/>
        </w:rPr>
        <w:t> </w:t>
      </w:r>
      <w:r>
        <w:rPr/>
        <w:t>is</w:t>
      </w:r>
      <w:r>
        <w:rPr>
          <w:spacing w:val="-3"/>
        </w:rPr>
        <w:t> </w:t>
      </w:r>
      <w:r>
        <w:rPr/>
        <w:t>only</w:t>
      </w:r>
      <w:r>
        <w:rPr>
          <w:spacing w:val="-3"/>
        </w:rPr>
        <w:t> </w:t>
      </w:r>
      <w:r>
        <w:rPr/>
        <w:t>applicable</w:t>
      </w:r>
      <w:r>
        <w:rPr>
          <w:spacing w:val="-4"/>
        </w:rPr>
        <w:t> </w:t>
      </w:r>
      <w:r>
        <w:rPr/>
        <w:t>for</w:t>
      </w:r>
      <w:r>
        <w:rPr>
          <w:spacing w:val="-4"/>
        </w:rPr>
        <w:t> </w:t>
      </w:r>
      <w:r>
        <w:rPr/>
        <w:t>reversal</w:t>
      </w:r>
      <w:r>
        <w:rPr>
          <w:spacing w:val="-5"/>
        </w:rPr>
        <w:t> </w:t>
      </w:r>
      <w:r>
        <w:rPr/>
        <w:t>0220</w:t>
      </w:r>
      <w:r>
        <w:rPr>
          <w:spacing w:val="-2"/>
        </w:rPr>
        <w:t> </w:t>
      </w:r>
      <w:r>
        <w:rPr/>
        <w:t>and</w:t>
      </w:r>
      <w:r>
        <w:rPr>
          <w:spacing w:val="-2"/>
        </w:rPr>
        <w:t> </w:t>
      </w:r>
      <w:r>
        <w:rPr/>
        <w:t>0420</w:t>
      </w:r>
      <w:r>
        <w:rPr>
          <w:spacing w:val="-2"/>
        </w:rPr>
        <w:t> </w:t>
      </w:r>
      <w:r>
        <w:rPr/>
        <w:t>transactions.</w:t>
      </w:r>
      <w:r>
        <w:rPr>
          <w:spacing w:val="-4"/>
        </w:rPr>
        <w:t> </w:t>
      </w:r>
      <w:r>
        <w:rPr/>
        <w:t>It</w:t>
      </w:r>
      <w:r>
        <w:rPr>
          <w:spacing w:val="-4"/>
        </w:rPr>
        <w:t> </w:t>
      </w:r>
      <w:r>
        <w:rPr/>
        <w:t>will</w:t>
      </w:r>
      <w:r>
        <w:rPr>
          <w:spacing w:val="-3"/>
        </w:rPr>
        <w:t> </w:t>
      </w:r>
      <w:r>
        <w:rPr/>
        <w:t>indicate</w:t>
      </w:r>
      <w:r>
        <w:rPr>
          <w:spacing w:val="-2"/>
        </w:rPr>
        <w:t> </w:t>
      </w:r>
      <w:r>
        <w:rPr/>
        <w:t>if</w:t>
      </w:r>
      <w:r>
        <w:rPr>
          <w:spacing w:val="-2"/>
        </w:rPr>
        <w:t> </w:t>
      </w:r>
      <w:r>
        <w:rPr/>
        <w:t>a</w:t>
      </w:r>
      <w:r>
        <w:rPr>
          <w:spacing w:val="-4"/>
        </w:rPr>
        <w:t> </w:t>
      </w:r>
      <w:r>
        <w:rPr/>
        <w:t>transaction</w:t>
      </w:r>
      <w:r>
        <w:rPr>
          <w:spacing w:val="-4"/>
        </w:rPr>
        <w:t> </w:t>
      </w:r>
      <w:r>
        <w:rPr/>
        <w:t>is cancellation or cancellation reversal transaction.</w:t>
      </w:r>
    </w:p>
    <w:p>
      <w:pPr>
        <w:pStyle w:val="BodyText"/>
        <w:spacing w:line="300" w:lineRule="auto" w:before="200"/>
        <w:ind w:left="273"/>
      </w:pPr>
      <w:r>
        <w:rPr/>
        <w:t>Union</w:t>
      </w:r>
      <w:r>
        <w:rPr>
          <w:spacing w:val="-4"/>
        </w:rPr>
        <w:t> </w:t>
      </w:r>
      <w:r>
        <w:rPr/>
        <w:t>Pay</w:t>
      </w:r>
      <w:r>
        <w:rPr>
          <w:spacing w:val="-3"/>
        </w:rPr>
        <w:t> </w:t>
      </w:r>
      <w:r>
        <w:rPr/>
        <w:t>has</w:t>
      </w:r>
      <w:r>
        <w:rPr>
          <w:spacing w:val="-1"/>
        </w:rPr>
        <w:t> </w:t>
      </w:r>
      <w:r>
        <w:rPr/>
        <w:t>a</w:t>
      </w:r>
      <w:r>
        <w:rPr>
          <w:spacing w:val="-4"/>
        </w:rPr>
        <w:t> </w:t>
      </w:r>
      <w:r>
        <w:rPr/>
        <w:t>unique</w:t>
      </w:r>
      <w:r>
        <w:rPr>
          <w:spacing w:val="-4"/>
        </w:rPr>
        <w:t> </w:t>
      </w:r>
      <w:r>
        <w:rPr/>
        <w:t>functionality</w:t>
      </w:r>
      <w:r>
        <w:rPr>
          <w:spacing w:val="-3"/>
        </w:rPr>
        <w:t> </w:t>
      </w:r>
      <w:r>
        <w:rPr/>
        <w:t>where</w:t>
      </w:r>
      <w:r>
        <w:rPr>
          <w:spacing w:val="-4"/>
        </w:rPr>
        <w:t> </w:t>
      </w:r>
      <w:r>
        <w:rPr/>
        <w:t>they</w:t>
      </w:r>
      <w:r>
        <w:rPr>
          <w:spacing w:val="-3"/>
        </w:rPr>
        <w:t> </w:t>
      </w:r>
      <w:r>
        <w:rPr/>
        <w:t>can</w:t>
      </w:r>
      <w:r>
        <w:rPr>
          <w:spacing w:val="-3"/>
        </w:rPr>
        <w:t> </w:t>
      </w:r>
      <w:r>
        <w:rPr/>
        <w:t>cancel</w:t>
      </w:r>
      <w:r>
        <w:rPr>
          <w:spacing w:val="-4"/>
        </w:rPr>
        <w:t> </w:t>
      </w:r>
      <w:r>
        <w:rPr/>
        <w:t>any</w:t>
      </w:r>
      <w:r>
        <w:rPr>
          <w:spacing w:val="-3"/>
        </w:rPr>
        <w:t> </w:t>
      </w:r>
      <w:r>
        <w:rPr/>
        <w:t>previously</w:t>
      </w:r>
      <w:r>
        <w:rPr>
          <w:spacing w:val="-3"/>
        </w:rPr>
        <w:t> </w:t>
      </w:r>
      <w:r>
        <w:rPr/>
        <w:t>sent ISO</w:t>
      </w:r>
      <w:r>
        <w:rPr>
          <w:spacing w:val="-3"/>
        </w:rPr>
        <w:t> </w:t>
      </w:r>
      <w:r>
        <w:rPr/>
        <w:t>pre-authorization</w:t>
      </w:r>
      <w:r>
        <w:rPr>
          <w:spacing w:val="-3"/>
        </w:rPr>
        <w:t> </w:t>
      </w:r>
      <w:r>
        <w:rPr/>
        <w:t>or financial message e.g. 01XX and 02XX.</w:t>
      </w:r>
    </w:p>
    <w:p>
      <w:pPr>
        <w:pStyle w:val="BodyText"/>
        <w:spacing w:line="300" w:lineRule="auto" w:before="201"/>
        <w:ind w:left="273" w:right="263"/>
      </w:pPr>
      <w:r>
        <w:rPr/>
        <w:t>For authorization host i2c will send cancellation/cancellation reversal transactions with MTI 0220/0420 and 20</w:t>
      </w:r>
      <w:r>
        <w:rPr>
          <w:spacing w:val="-3"/>
        </w:rPr>
        <w:t> </w:t>
      </w:r>
      <w:r>
        <w:rPr/>
        <w:t>transaction</w:t>
      </w:r>
      <w:r>
        <w:rPr>
          <w:spacing w:val="-3"/>
        </w:rPr>
        <w:t> </w:t>
      </w:r>
      <w:r>
        <w:rPr/>
        <w:t>type</w:t>
      </w:r>
      <w:r>
        <w:rPr>
          <w:spacing w:val="-2"/>
        </w:rPr>
        <w:t> </w:t>
      </w:r>
      <w:r>
        <w:rPr/>
        <w:t>along</w:t>
      </w:r>
      <w:r>
        <w:rPr>
          <w:spacing w:val="-1"/>
        </w:rPr>
        <w:t> </w:t>
      </w:r>
      <w:r>
        <w:rPr/>
        <w:t>with</w:t>
      </w:r>
      <w:r>
        <w:rPr>
          <w:spacing w:val="-4"/>
        </w:rPr>
        <w:t> </w:t>
      </w:r>
      <w:r>
        <w:rPr/>
        <w:t>flag</w:t>
      </w:r>
      <w:r>
        <w:rPr>
          <w:spacing w:val="-3"/>
        </w:rPr>
        <w:t> </w:t>
      </w:r>
      <w:r>
        <w:rPr/>
        <w:t>in</w:t>
      </w:r>
      <w:r>
        <w:rPr>
          <w:spacing w:val="-3"/>
        </w:rPr>
        <w:t> </w:t>
      </w:r>
      <w:r>
        <w:rPr/>
        <w:t>DE- 111.8</w:t>
      </w:r>
      <w:r>
        <w:rPr>
          <w:spacing w:val="-3"/>
        </w:rPr>
        <w:t> </w:t>
      </w:r>
      <w:r>
        <w:rPr/>
        <w:t>transaction</w:t>
      </w:r>
      <w:r>
        <w:rPr>
          <w:spacing w:val="-4"/>
        </w:rPr>
        <w:t> </w:t>
      </w:r>
      <w:r>
        <w:rPr/>
        <w:t>cancellation</w:t>
      </w:r>
      <w:r>
        <w:rPr>
          <w:spacing w:val="-2"/>
        </w:rPr>
        <w:t> </w:t>
      </w:r>
      <w:r>
        <w:rPr/>
        <w:t>indicator and</w:t>
      </w:r>
      <w:r>
        <w:rPr>
          <w:spacing w:val="-3"/>
        </w:rPr>
        <w:t> </w:t>
      </w:r>
      <w:r>
        <w:rPr/>
        <w:t>DE</w:t>
      </w:r>
      <w:r>
        <w:rPr>
          <w:spacing w:val="-3"/>
        </w:rPr>
        <w:t> </w:t>
      </w:r>
      <w:r>
        <w:rPr/>
        <w:t>111.9</w:t>
      </w:r>
      <w:r>
        <w:rPr>
          <w:spacing w:val="-3"/>
        </w:rPr>
        <w:t> </w:t>
      </w:r>
      <w:r>
        <w:rPr/>
        <w:t>Original</w:t>
      </w:r>
      <w:r>
        <w:rPr>
          <w:spacing w:val="-2"/>
        </w:rPr>
        <w:t> </w:t>
      </w:r>
      <w:r>
        <w:rPr/>
        <w:t>MTI of Cancellation Transaction.</w:t>
      </w:r>
    </w:p>
    <w:p>
      <w:pPr>
        <w:pStyle w:val="BodyText"/>
        <w:spacing w:line="300" w:lineRule="auto" w:before="200"/>
        <w:ind w:left="273" w:right="228"/>
      </w:pPr>
      <w:r>
        <w:rPr/>
        <w:t>If a cancellation of 01xx transaction is received to authorization host than they should cancel pre- authorization</w:t>
      </w:r>
      <w:r>
        <w:rPr>
          <w:spacing w:val="-3"/>
        </w:rPr>
        <w:t> </w:t>
      </w:r>
      <w:r>
        <w:rPr/>
        <w:t>and</w:t>
      </w:r>
      <w:r>
        <w:rPr>
          <w:spacing w:val="-2"/>
        </w:rPr>
        <w:t> </w:t>
      </w:r>
      <w:r>
        <w:rPr/>
        <w:t>release</w:t>
      </w:r>
      <w:r>
        <w:rPr>
          <w:spacing w:val="-4"/>
        </w:rPr>
        <w:t> </w:t>
      </w:r>
      <w:r>
        <w:rPr/>
        <w:t>funds,</w:t>
      </w:r>
      <w:r>
        <w:rPr>
          <w:spacing w:val="-4"/>
        </w:rPr>
        <w:t> </w:t>
      </w:r>
      <w:r>
        <w:rPr/>
        <w:t>and</w:t>
      </w:r>
      <w:r>
        <w:rPr>
          <w:spacing w:val="-5"/>
        </w:rPr>
        <w:t> </w:t>
      </w:r>
      <w:r>
        <w:rPr/>
        <w:t>for</w:t>
      </w:r>
      <w:r>
        <w:rPr>
          <w:spacing w:val="-4"/>
        </w:rPr>
        <w:t> </w:t>
      </w:r>
      <w:r>
        <w:rPr/>
        <w:t>cancellations</w:t>
      </w:r>
      <w:r>
        <w:rPr>
          <w:spacing w:val="-1"/>
        </w:rPr>
        <w:t> </w:t>
      </w:r>
      <w:r>
        <w:rPr/>
        <w:t>of</w:t>
      </w:r>
      <w:r>
        <w:rPr>
          <w:spacing w:val="-4"/>
        </w:rPr>
        <w:t> </w:t>
      </w:r>
      <w:r>
        <w:rPr/>
        <w:t>02xx</w:t>
      </w:r>
      <w:r>
        <w:rPr>
          <w:spacing w:val="-3"/>
        </w:rPr>
        <w:t> </w:t>
      </w:r>
      <w:r>
        <w:rPr/>
        <w:t>transactions</w:t>
      </w:r>
      <w:r>
        <w:rPr>
          <w:spacing w:val="-3"/>
        </w:rPr>
        <w:t> </w:t>
      </w:r>
      <w:r>
        <w:rPr/>
        <w:t>they</w:t>
      </w:r>
      <w:r>
        <w:rPr>
          <w:spacing w:val="-3"/>
        </w:rPr>
        <w:t> </w:t>
      </w:r>
      <w:r>
        <w:rPr/>
        <w:t>should</w:t>
      </w:r>
      <w:r>
        <w:rPr>
          <w:spacing w:val="-4"/>
        </w:rPr>
        <w:t> </w:t>
      </w:r>
      <w:r>
        <w:rPr/>
        <w:t>credit</w:t>
      </w:r>
      <w:r>
        <w:rPr>
          <w:spacing w:val="-4"/>
        </w:rPr>
        <w:t> </w:t>
      </w:r>
      <w:r>
        <w:rPr/>
        <w:t>their</w:t>
      </w:r>
      <w:r>
        <w:rPr>
          <w:spacing w:val="-3"/>
        </w:rPr>
        <w:t> </w:t>
      </w:r>
      <w:r>
        <w:rPr/>
        <w:t>respective </w:t>
      </w:r>
      <w:r>
        <w:rPr>
          <w:spacing w:val="-2"/>
        </w:rPr>
        <w:t>systems.</w:t>
      </w:r>
    </w:p>
    <w:p>
      <w:pPr>
        <w:pStyle w:val="BodyText"/>
        <w:spacing w:line="300" w:lineRule="auto" w:before="199"/>
        <w:ind w:left="273" w:right="165"/>
      </w:pPr>
      <w:r>
        <w:rPr/>
        <w:t>If</w:t>
      </w:r>
      <w:r>
        <w:rPr>
          <w:spacing w:val="-4"/>
        </w:rPr>
        <w:t> </w:t>
      </w:r>
      <w:r>
        <w:rPr/>
        <w:t>a</w:t>
      </w:r>
      <w:r>
        <w:rPr>
          <w:spacing w:val="-4"/>
        </w:rPr>
        <w:t> </w:t>
      </w:r>
      <w:r>
        <w:rPr/>
        <w:t>reversal</w:t>
      </w:r>
      <w:r>
        <w:rPr>
          <w:spacing w:val="-3"/>
        </w:rPr>
        <w:t> </w:t>
      </w:r>
      <w:r>
        <w:rPr/>
        <w:t>of</w:t>
      </w:r>
      <w:r>
        <w:rPr>
          <w:spacing w:val="-4"/>
        </w:rPr>
        <w:t> </w:t>
      </w:r>
      <w:r>
        <w:rPr/>
        <w:t>cancellation</w:t>
      </w:r>
      <w:r>
        <w:rPr>
          <w:spacing w:val="-3"/>
        </w:rPr>
        <w:t> </w:t>
      </w:r>
      <w:r>
        <w:rPr/>
        <w:t>of</w:t>
      </w:r>
      <w:r>
        <w:rPr>
          <w:spacing w:val="-4"/>
        </w:rPr>
        <w:t> </w:t>
      </w:r>
      <w:r>
        <w:rPr/>
        <w:t>01xx</w:t>
      </w:r>
      <w:r>
        <w:rPr>
          <w:spacing w:val="-3"/>
        </w:rPr>
        <w:t> </w:t>
      </w:r>
      <w:r>
        <w:rPr/>
        <w:t>transaction</w:t>
      </w:r>
      <w:r>
        <w:rPr>
          <w:spacing w:val="-4"/>
        </w:rPr>
        <w:t> </w:t>
      </w:r>
      <w:r>
        <w:rPr/>
        <w:t>is</w:t>
      </w:r>
      <w:r>
        <w:rPr>
          <w:spacing w:val="-3"/>
        </w:rPr>
        <w:t> </w:t>
      </w:r>
      <w:r>
        <w:rPr/>
        <w:t>received</w:t>
      </w:r>
      <w:r>
        <w:rPr>
          <w:spacing w:val="-4"/>
        </w:rPr>
        <w:t> </w:t>
      </w:r>
      <w:r>
        <w:rPr/>
        <w:t>to</w:t>
      </w:r>
      <w:r>
        <w:rPr>
          <w:spacing w:val="-3"/>
        </w:rPr>
        <w:t> </w:t>
      </w:r>
      <w:r>
        <w:rPr/>
        <w:t>authorization</w:t>
      </w:r>
      <w:r>
        <w:rPr>
          <w:spacing w:val="-2"/>
        </w:rPr>
        <w:t> </w:t>
      </w:r>
      <w:r>
        <w:rPr/>
        <w:t>host</w:t>
      </w:r>
      <w:r>
        <w:rPr>
          <w:spacing w:val="-4"/>
        </w:rPr>
        <w:t> </w:t>
      </w:r>
      <w:r>
        <w:rPr/>
        <w:t>than</w:t>
      </w:r>
      <w:r>
        <w:rPr>
          <w:spacing w:val="-4"/>
        </w:rPr>
        <w:t> </w:t>
      </w:r>
      <w:r>
        <w:rPr/>
        <w:t>they</w:t>
      </w:r>
      <w:r>
        <w:rPr>
          <w:spacing w:val="-3"/>
        </w:rPr>
        <w:t> </w:t>
      </w:r>
      <w:r>
        <w:rPr/>
        <w:t>should</w:t>
      </w:r>
      <w:r>
        <w:rPr>
          <w:spacing w:val="-4"/>
        </w:rPr>
        <w:t> </w:t>
      </w:r>
      <w:r>
        <w:rPr/>
        <w:t>reacquire funds for said amount, and for reversal of cancellation of 02xx transactions they should reverse earlier credited 0220 transactions.</w:t>
      </w:r>
    </w:p>
    <w:p>
      <w:pPr>
        <w:pStyle w:val="BodyText"/>
      </w:pPr>
    </w:p>
    <w:p>
      <w:pPr>
        <w:pStyle w:val="BodyText"/>
      </w:pPr>
    </w:p>
    <w:p>
      <w:pPr>
        <w:pStyle w:val="BodyText"/>
      </w:pPr>
    </w:p>
    <w:p>
      <w:pPr>
        <w:pStyle w:val="BodyText"/>
        <w:spacing w:before="155"/>
      </w:pPr>
    </w:p>
    <w:p>
      <w:pPr>
        <w:pStyle w:val="Heading5"/>
      </w:pPr>
      <w:r>
        <w:rPr/>
        <w:t>111.3*</w:t>
      </w:r>
      <w:r>
        <w:rPr>
          <w:spacing w:val="-7"/>
        </w:rPr>
        <w:t> </w:t>
      </w:r>
      <w:r>
        <w:rPr/>
        <w:t>(Transaction</w:t>
      </w:r>
      <w:r>
        <w:rPr>
          <w:spacing w:val="-8"/>
        </w:rPr>
        <w:t> </w:t>
      </w:r>
      <w:r>
        <w:rPr>
          <w:spacing w:val="-2"/>
        </w:rPr>
        <w:t>Medium)</w:t>
      </w:r>
    </w:p>
    <w:p>
      <w:pPr>
        <w:pStyle w:val="BodyText"/>
        <w:spacing w:before="10"/>
        <w:rPr>
          <w:b/>
          <w:sz w:val="22"/>
        </w:rPr>
      </w:pPr>
    </w:p>
    <w:p>
      <w:pPr>
        <w:pStyle w:val="BodyText"/>
        <w:ind w:left="273"/>
      </w:pPr>
      <w:r>
        <w:rPr/>
        <w:t>This</w:t>
      </w:r>
      <w:r>
        <w:rPr>
          <w:spacing w:val="-8"/>
        </w:rPr>
        <w:t> </w:t>
      </w:r>
      <w:r>
        <w:rPr/>
        <w:t>field</w:t>
      </w:r>
      <w:r>
        <w:rPr>
          <w:spacing w:val="-7"/>
        </w:rPr>
        <w:t> </w:t>
      </w:r>
      <w:r>
        <w:rPr/>
        <w:t>will</w:t>
      </w:r>
      <w:r>
        <w:rPr>
          <w:spacing w:val="-8"/>
        </w:rPr>
        <w:t> </w:t>
      </w:r>
      <w:r>
        <w:rPr/>
        <w:t>contain</w:t>
      </w:r>
      <w:r>
        <w:rPr>
          <w:spacing w:val="-6"/>
        </w:rPr>
        <w:t> </w:t>
      </w:r>
      <w:r>
        <w:rPr/>
        <w:t>1</w:t>
      </w:r>
      <w:r>
        <w:rPr>
          <w:spacing w:val="-9"/>
        </w:rPr>
        <w:t> </w:t>
      </w:r>
      <w:r>
        <w:rPr/>
        <w:t>char</w:t>
      </w:r>
      <w:r>
        <w:rPr>
          <w:spacing w:val="-6"/>
        </w:rPr>
        <w:t> </w:t>
      </w:r>
      <w:r>
        <w:rPr/>
        <w:t>transaction</w:t>
      </w:r>
      <w:r>
        <w:rPr>
          <w:spacing w:val="-9"/>
        </w:rPr>
        <w:t> </w:t>
      </w:r>
      <w:r>
        <w:rPr/>
        <w:t>medium</w:t>
      </w:r>
      <w:r>
        <w:rPr>
          <w:spacing w:val="-6"/>
        </w:rPr>
        <w:t> </w:t>
      </w:r>
      <w:r>
        <w:rPr/>
        <w:t>indicators</w:t>
      </w:r>
      <w:r>
        <w:rPr>
          <w:spacing w:val="-7"/>
        </w:rPr>
        <w:t> </w:t>
      </w:r>
      <w:r>
        <w:rPr/>
        <w:t>with</w:t>
      </w:r>
      <w:r>
        <w:rPr>
          <w:spacing w:val="-7"/>
        </w:rPr>
        <w:t> </w:t>
      </w:r>
      <w:r>
        <w:rPr/>
        <w:t>possible</w:t>
      </w:r>
      <w:r>
        <w:rPr>
          <w:spacing w:val="-9"/>
        </w:rPr>
        <w:t> </w:t>
      </w:r>
      <w:r>
        <w:rPr>
          <w:spacing w:val="-2"/>
        </w:rPr>
        <w:t>values:</w:t>
      </w:r>
    </w:p>
    <w:p>
      <w:pPr>
        <w:spacing w:after="0"/>
        <w:sectPr>
          <w:type w:val="continuous"/>
          <w:pgSz w:w="11910" w:h="16840"/>
          <w:pgMar w:header="942" w:footer="1095" w:top="1680" w:bottom="1280" w:left="860" w:right="920"/>
        </w:sectPr>
      </w:pPr>
    </w:p>
    <w:p>
      <w:pPr>
        <w:pStyle w:val="ListParagraph"/>
        <w:numPr>
          <w:ilvl w:val="0"/>
          <w:numId w:val="16"/>
        </w:numPr>
        <w:tabs>
          <w:tab w:pos="647" w:val="left" w:leader="none"/>
        </w:tabs>
        <w:spacing w:line="240" w:lineRule="auto" w:before="7" w:after="0"/>
        <w:ind w:left="647" w:right="0" w:hanging="374"/>
        <w:jc w:val="left"/>
        <w:rPr>
          <w:sz w:val="20"/>
        </w:rPr>
      </w:pPr>
      <w:r>
        <w:rPr>
          <w:sz w:val="20"/>
        </w:rPr>
        <w:t>0</w:t>
      </w:r>
      <w:r>
        <w:rPr>
          <w:spacing w:val="-3"/>
          <w:sz w:val="20"/>
        </w:rPr>
        <w:t> </w:t>
      </w:r>
      <w:r>
        <w:rPr>
          <w:sz w:val="20"/>
        </w:rPr>
        <w:t>→</w:t>
      </w:r>
      <w:r>
        <w:rPr>
          <w:spacing w:val="-3"/>
          <w:sz w:val="20"/>
        </w:rPr>
        <w:t> </w:t>
      </w:r>
      <w:r>
        <w:rPr>
          <w:spacing w:val="-2"/>
          <w:sz w:val="20"/>
        </w:rPr>
        <w:t>Unknown</w:t>
      </w:r>
    </w:p>
    <w:p>
      <w:pPr>
        <w:pStyle w:val="ListParagraph"/>
        <w:numPr>
          <w:ilvl w:val="0"/>
          <w:numId w:val="16"/>
        </w:numPr>
        <w:tabs>
          <w:tab w:pos="647" w:val="left" w:leader="none"/>
        </w:tabs>
        <w:spacing w:line="240" w:lineRule="auto" w:before="79" w:after="0"/>
        <w:ind w:left="647" w:right="0" w:hanging="374"/>
        <w:jc w:val="left"/>
        <w:rPr>
          <w:sz w:val="20"/>
        </w:rPr>
      </w:pPr>
      <w:r>
        <w:rPr>
          <w:sz w:val="20"/>
        </w:rPr>
        <w:t>1</w:t>
      </w:r>
      <w:r>
        <w:rPr>
          <w:spacing w:val="-9"/>
          <w:sz w:val="20"/>
        </w:rPr>
        <w:t> </w:t>
      </w:r>
      <w:r>
        <w:rPr>
          <w:sz w:val="20"/>
        </w:rPr>
        <w:t>→</w:t>
      </w:r>
      <w:r>
        <w:rPr>
          <w:spacing w:val="-6"/>
          <w:sz w:val="20"/>
        </w:rPr>
        <w:t> </w:t>
      </w:r>
      <w:r>
        <w:rPr>
          <w:sz w:val="20"/>
        </w:rPr>
        <w:t>Magnetic</w:t>
      </w:r>
      <w:r>
        <w:rPr>
          <w:spacing w:val="-5"/>
          <w:sz w:val="20"/>
        </w:rPr>
        <w:t> </w:t>
      </w:r>
      <w:r>
        <w:rPr>
          <w:sz w:val="20"/>
        </w:rPr>
        <w:t>stripe</w:t>
      </w:r>
      <w:r>
        <w:rPr>
          <w:spacing w:val="-7"/>
          <w:sz w:val="20"/>
        </w:rPr>
        <w:t> </w:t>
      </w:r>
      <w:r>
        <w:rPr>
          <w:sz w:val="20"/>
        </w:rPr>
        <w:t>card</w:t>
      </w:r>
      <w:r>
        <w:rPr>
          <w:spacing w:val="-3"/>
          <w:sz w:val="20"/>
        </w:rPr>
        <w:t> </w:t>
      </w:r>
      <w:r>
        <w:rPr>
          <w:spacing w:val="-2"/>
          <w:sz w:val="20"/>
        </w:rPr>
        <w:t>transaction</w:t>
      </w:r>
    </w:p>
    <w:p>
      <w:pPr>
        <w:pStyle w:val="ListParagraph"/>
        <w:numPr>
          <w:ilvl w:val="0"/>
          <w:numId w:val="16"/>
        </w:numPr>
        <w:tabs>
          <w:tab w:pos="647" w:val="left" w:leader="none"/>
        </w:tabs>
        <w:spacing w:line="240" w:lineRule="auto" w:before="77" w:after="0"/>
        <w:ind w:left="647" w:right="0" w:hanging="374"/>
        <w:jc w:val="left"/>
        <w:rPr>
          <w:sz w:val="20"/>
        </w:rPr>
      </w:pPr>
      <w:r>
        <w:rPr>
          <w:sz w:val="20"/>
        </w:rPr>
        <w:t>2</w:t>
      </w:r>
      <w:r>
        <w:rPr>
          <w:spacing w:val="-6"/>
          <w:sz w:val="20"/>
        </w:rPr>
        <w:t> </w:t>
      </w:r>
      <w:r>
        <w:rPr>
          <w:sz w:val="20"/>
        </w:rPr>
        <w:t>→</w:t>
      </w:r>
      <w:r>
        <w:rPr>
          <w:spacing w:val="-6"/>
          <w:sz w:val="20"/>
        </w:rPr>
        <w:t> </w:t>
      </w:r>
      <w:r>
        <w:rPr>
          <w:sz w:val="20"/>
        </w:rPr>
        <w:t>Chip</w:t>
      </w:r>
      <w:r>
        <w:rPr>
          <w:spacing w:val="-4"/>
          <w:sz w:val="20"/>
        </w:rPr>
        <w:t> </w:t>
      </w:r>
      <w:r>
        <w:rPr>
          <w:sz w:val="20"/>
        </w:rPr>
        <w:t>card</w:t>
      </w:r>
      <w:r>
        <w:rPr>
          <w:spacing w:val="-6"/>
          <w:sz w:val="20"/>
        </w:rPr>
        <w:t> </w:t>
      </w:r>
      <w:r>
        <w:rPr>
          <w:sz w:val="20"/>
        </w:rPr>
        <w:t>transaction</w:t>
      </w:r>
      <w:r>
        <w:rPr>
          <w:spacing w:val="-2"/>
          <w:sz w:val="20"/>
        </w:rPr>
        <w:t> </w:t>
      </w:r>
      <w:r>
        <w:rPr>
          <w:sz w:val="20"/>
        </w:rPr>
        <w:t>via</w:t>
      </w:r>
      <w:r>
        <w:rPr>
          <w:spacing w:val="-6"/>
          <w:sz w:val="20"/>
        </w:rPr>
        <w:t> </w:t>
      </w:r>
      <w:r>
        <w:rPr>
          <w:spacing w:val="-4"/>
          <w:sz w:val="20"/>
        </w:rPr>
        <w:t>chip</w:t>
      </w:r>
    </w:p>
    <w:p>
      <w:pPr>
        <w:pStyle w:val="ListParagraph"/>
        <w:numPr>
          <w:ilvl w:val="0"/>
          <w:numId w:val="16"/>
        </w:numPr>
        <w:tabs>
          <w:tab w:pos="647" w:val="left" w:leader="none"/>
        </w:tabs>
        <w:spacing w:line="240" w:lineRule="auto" w:before="79" w:after="0"/>
        <w:ind w:left="647" w:right="0" w:hanging="374"/>
        <w:jc w:val="left"/>
        <w:rPr>
          <w:sz w:val="20"/>
        </w:rPr>
      </w:pPr>
      <w:r>
        <w:rPr>
          <w:sz w:val="20"/>
        </w:rPr>
        <w:t>3</w:t>
      </w:r>
      <w:r>
        <w:rPr>
          <w:spacing w:val="-6"/>
          <w:sz w:val="20"/>
        </w:rPr>
        <w:t> </w:t>
      </w:r>
      <w:r>
        <w:rPr>
          <w:sz w:val="20"/>
        </w:rPr>
        <w:t>→</w:t>
      </w:r>
      <w:r>
        <w:rPr>
          <w:spacing w:val="-6"/>
          <w:sz w:val="20"/>
        </w:rPr>
        <w:t> </w:t>
      </w:r>
      <w:r>
        <w:rPr>
          <w:sz w:val="20"/>
        </w:rPr>
        <w:t>Magstripe</w:t>
      </w:r>
      <w:r>
        <w:rPr>
          <w:spacing w:val="-7"/>
          <w:sz w:val="20"/>
        </w:rPr>
        <w:t> </w:t>
      </w:r>
      <w:r>
        <w:rPr>
          <w:sz w:val="20"/>
        </w:rPr>
        <w:t>transaction</w:t>
      </w:r>
      <w:r>
        <w:rPr>
          <w:spacing w:val="-4"/>
          <w:sz w:val="20"/>
        </w:rPr>
        <w:t> </w:t>
      </w:r>
      <w:r>
        <w:rPr>
          <w:sz w:val="20"/>
        </w:rPr>
        <w:t>of</w:t>
      </w:r>
      <w:r>
        <w:rPr>
          <w:spacing w:val="-6"/>
          <w:sz w:val="20"/>
        </w:rPr>
        <w:t> </w:t>
      </w:r>
      <w:r>
        <w:rPr>
          <w:sz w:val="20"/>
        </w:rPr>
        <w:t>chip</w:t>
      </w:r>
      <w:r>
        <w:rPr>
          <w:spacing w:val="-6"/>
          <w:sz w:val="20"/>
        </w:rPr>
        <w:t> </w:t>
      </w:r>
      <w:r>
        <w:rPr>
          <w:sz w:val="20"/>
        </w:rPr>
        <w:t>and</w:t>
      </w:r>
      <w:r>
        <w:rPr>
          <w:spacing w:val="-6"/>
          <w:sz w:val="20"/>
        </w:rPr>
        <w:t> </w:t>
      </w:r>
      <w:r>
        <w:rPr>
          <w:sz w:val="20"/>
        </w:rPr>
        <w:t>magstripe</w:t>
      </w:r>
      <w:r>
        <w:rPr>
          <w:spacing w:val="-6"/>
          <w:sz w:val="20"/>
        </w:rPr>
        <w:t> </w:t>
      </w:r>
      <w:r>
        <w:rPr>
          <w:sz w:val="20"/>
        </w:rPr>
        <w:t>hybrid</w:t>
      </w:r>
      <w:r>
        <w:rPr>
          <w:spacing w:val="-6"/>
          <w:sz w:val="20"/>
        </w:rPr>
        <w:t> </w:t>
      </w:r>
      <w:r>
        <w:rPr>
          <w:spacing w:val="-4"/>
          <w:sz w:val="20"/>
        </w:rPr>
        <w:t>card</w:t>
      </w:r>
    </w:p>
    <w:p>
      <w:pPr>
        <w:pStyle w:val="ListParagraph"/>
        <w:numPr>
          <w:ilvl w:val="0"/>
          <w:numId w:val="16"/>
        </w:numPr>
        <w:tabs>
          <w:tab w:pos="647" w:val="left" w:leader="none"/>
        </w:tabs>
        <w:spacing w:line="240" w:lineRule="auto" w:before="79" w:after="0"/>
        <w:ind w:left="647" w:right="0" w:hanging="374"/>
        <w:jc w:val="left"/>
        <w:rPr>
          <w:sz w:val="20"/>
        </w:rPr>
      </w:pPr>
      <w:r>
        <w:rPr>
          <w:sz w:val="20"/>
        </w:rPr>
        <w:t>4</w:t>
      </w:r>
      <w:r>
        <w:rPr>
          <w:spacing w:val="-6"/>
          <w:sz w:val="20"/>
        </w:rPr>
        <w:t> </w:t>
      </w:r>
      <w:r>
        <w:rPr>
          <w:sz w:val="20"/>
        </w:rPr>
        <w:t>→</w:t>
      </w:r>
      <w:r>
        <w:rPr>
          <w:spacing w:val="-4"/>
          <w:sz w:val="20"/>
        </w:rPr>
        <w:t> </w:t>
      </w:r>
      <w:r>
        <w:rPr>
          <w:sz w:val="20"/>
        </w:rPr>
        <w:t>Virtual</w:t>
      </w:r>
      <w:r>
        <w:rPr>
          <w:spacing w:val="-6"/>
          <w:sz w:val="20"/>
        </w:rPr>
        <w:t> </w:t>
      </w:r>
      <w:r>
        <w:rPr>
          <w:sz w:val="20"/>
        </w:rPr>
        <w:t>card</w:t>
      </w:r>
      <w:r>
        <w:rPr>
          <w:spacing w:val="-3"/>
          <w:sz w:val="20"/>
        </w:rPr>
        <w:t> </w:t>
      </w:r>
      <w:r>
        <w:rPr>
          <w:spacing w:val="-2"/>
          <w:sz w:val="20"/>
        </w:rPr>
        <w:t>transaction</w:t>
      </w:r>
    </w:p>
    <w:p>
      <w:pPr>
        <w:pStyle w:val="ListParagraph"/>
        <w:numPr>
          <w:ilvl w:val="0"/>
          <w:numId w:val="16"/>
        </w:numPr>
        <w:tabs>
          <w:tab w:pos="647" w:val="left" w:leader="none"/>
        </w:tabs>
        <w:spacing w:line="240" w:lineRule="auto" w:before="79" w:after="0"/>
        <w:ind w:left="647" w:right="0" w:hanging="374"/>
        <w:jc w:val="left"/>
        <w:rPr>
          <w:sz w:val="20"/>
        </w:rPr>
      </w:pPr>
      <w:r>
        <w:rPr>
          <w:sz w:val="20"/>
        </w:rPr>
        <w:t>5</w:t>
      </w:r>
      <w:r>
        <w:rPr>
          <w:spacing w:val="-6"/>
          <w:sz w:val="20"/>
        </w:rPr>
        <w:t> </w:t>
      </w:r>
      <w:r>
        <w:rPr>
          <w:sz w:val="20"/>
        </w:rPr>
        <w:t>→</w:t>
      </w:r>
      <w:r>
        <w:rPr>
          <w:spacing w:val="-6"/>
          <w:sz w:val="20"/>
        </w:rPr>
        <w:t> </w:t>
      </w:r>
      <w:r>
        <w:rPr>
          <w:sz w:val="20"/>
        </w:rPr>
        <w:t>QRC-based</w:t>
      </w:r>
      <w:r>
        <w:rPr>
          <w:spacing w:val="-6"/>
          <w:sz w:val="20"/>
        </w:rPr>
        <w:t> </w:t>
      </w:r>
      <w:r>
        <w:rPr>
          <w:spacing w:val="-2"/>
          <w:sz w:val="20"/>
        </w:rPr>
        <w:t>transaction</w:t>
      </w:r>
    </w:p>
    <w:p>
      <w:pPr>
        <w:pStyle w:val="ListParagraph"/>
        <w:numPr>
          <w:ilvl w:val="0"/>
          <w:numId w:val="16"/>
        </w:numPr>
        <w:tabs>
          <w:tab w:pos="647" w:val="left" w:leader="none"/>
        </w:tabs>
        <w:spacing w:line="240" w:lineRule="auto" w:before="76" w:after="0"/>
        <w:ind w:left="647" w:right="0" w:hanging="374"/>
        <w:jc w:val="left"/>
        <w:rPr>
          <w:sz w:val="20"/>
        </w:rPr>
      </w:pPr>
      <w:r>
        <w:rPr>
          <w:sz w:val="20"/>
        </w:rPr>
        <w:t>6</w:t>
      </w:r>
      <w:r>
        <w:rPr>
          <w:spacing w:val="-9"/>
          <w:sz w:val="20"/>
        </w:rPr>
        <w:t> </w:t>
      </w:r>
      <w:r>
        <w:rPr>
          <w:sz w:val="20"/>
        </w:rPr>
        <w:t>→</w:t>
      </w:r>
      <w:r>
        <w:rPr>
          <w:spacing w:val="-5"/>
          <w:sz w:val="20"/>
        </w:rPr>
        <w:t> </w:t>
      </w:r>
      <w:r>
        <w:rPr>
          <w:sz w:val="20"/>
        </w:rPr>
        <w:t>Biological</w:t>
      </w:r>
      <w:r>
        <w:rPr>
          <w:spacing w:val="-7"/>
          <w:sz w:val="20"/>
        </w:rPr>
        <w:t> </w:t>
      </w:r>
      <w:r>
        <w:rPr>
          <w:sz w:val="20"/>
        </w:rPr>
        <w:t>traits</w:t>
      </w:r>
      <w:r>
        <w:rPr>
          <w:spacing w:val="-5"/>
          <w:sz w:val="20"/>
        </w:rPr>
        <w:t> </w:t>
      </w:r>
      <w:r>
        <w:rPr>
          <w:spacing w:val="-2"/>
          <w:sz w:val="20"/>
        </w:rPr>
        <w:t>transaction</w:t>
      </w:r>
    </w:p>
    <w:p>
      <w:pPr>
        <w:pStyle w:val="ListParagraph"/>
        <w:numPr>
          <w:ilvl w:val="0"/>
          <w:numId w:val="16"/>
        </w:numPr>
        <w:tabs>
          <w:tab w:pos="647" w:val="left" w:leader="none"/>
        </w:tabs>
        <w:spacing w:line="240" w:lineRule="auto" w:before="79" w:after="0"/>
        <w:ind w:left="647" w:right="0" w:hanging="374"/>
        <w:jc w:val="left"/>
        <w:rPr>
          <w:sz w:val="20"/>
        </w:rPr>
      </w:pPr>
      <w:r>
        <w:rPr>
          <w:sz w:val="20"/>
        </w:rPr>
        <w:t>7</w:t>
      </w:r>
      <w:r>
        <w:rPr>
          <w:spacing w:val="-8"/>
          <w:sz w:val="20"/>
        </w:rPr>
        <w:t> </w:t>
      </w:r>
      <w:r>
        <w:rPr>
          <w:sz w:val="20"/>
        </w:rPr>
        <w:t>→</w:t>
      </w:r>
      <w:r>
        <w:rPr>
          <w:spacing w:val="-7"/>
          <w:sz w:val="20"/>
        </w:rPr>
        <w:t> </w:t>
      </w:r>
      <w:r>
        <w:rPr>
          <w:sz w:val="20"/>
        </w:rPr>
        <w:t>Card-not-present</w:t>
      </w:r>
      <w:r>
        <w:rPr>
          <w:spacing w:val="-8"/>
          <w:sz w:val="20"/>
        </w:rPr>
        <w:t> </w:t>
      </w:r>
      <w:r>
        <w:rPr>
          <w:spacing w:val="-2"/>
          <w:sz w:val="20"/>
        </w:rPr>
        <w:t>transaction</w:t>
      </w:r>
    </w:p>
    <w:p>
      <w:pPr>
        <w:pStyle w:val="BodyText"/>
        <w:spacing w:line="300" w:lineRule="auto" w:before="78"/>
        <w:ind w:left="273" w:right="165"/>
      </w:pPr>
      <w:r>
        <w:rPr>
          <w:b/>
        </w:rPr>
        <w:t>NOTE</w:t>
      </w:r>
      <w:r>
        <w:rPr/>
        <w:t>:</w:t>
      </w:r>
      <w:r>
        <w:rPr>
          <w:spacing w:val="-4"/>
        </w:rPr>
        <w:t> </w:t>
      </w:r>
      <w:r>
        <w:rPr/>
        <w:t>This</w:t>
      </w:r>
      <w:r>
        <w:rPr>
          <w:spacing w:val="-3"/>
        </w:rPr>
        <w:t> </w:t>
      </w:r>
      <w:r>
        <w:rPr/>
        <w:t>field</w:t>
      </w:r>
      <w:r>
        <w:rPr>
          <w:spacing w:val="-2"/>
        </w:rPr>
        <w:t> </w:t>
      </w:r>
      <w:r>
        <w:rPr/>
        <w:t>is</w:t>
      </w:r>
      <w:r>
        <w:rPr>
          <w:spacing w:val="-3"/>
        </w:rPr>
        <w:t> </w:t>
      </w:r>
      <w:r>
        <w:rPr/>
        <w:t>used</w:t>
      </w:r>
      <w:r>
        <w:rPr>
          <w:spacing w:val="-4"/>
        </w:rPr>
        <w:t> </w:t>
      </w:r>
      <w:r>
        <w:rPr/>
        <w:t>for</w:t>
      </w:r>
      <w:r>
        <w:rPr>
          <w:spacing w:val="-1"/>
        </w:rPr>
        <w:t> </w:t>
      </w:r>
      <w:r>
        <w:rPr/>
        <w:t>identification</w:t>
      </w:r>
      <w:r>
        <w:rPr>
          <w:spacing w:val="-2"/>
        </w:rPr>
        <w:t> </w:t>
      </w:r>
      <w:r>
        <w:rPr/>
        <w:t>on</w:t>
      </w:r>
      <w:r>
        <w:rPr>
          <w:spacing w:val="-5"/>
        </w:rPr>
        <w:t> </w:t>
      </w:r>
      <w:r>
        <w:rPr/>
        <w:t>QR</w:t>
      </w:r>
      <w:r>
        <w:rPr>
          <w:spacing w:val="-1"/>
        </w:rPr>
        <w:t> </w:t>
      </w:r>
      <w:r>
        <w:rPr/>
        <w:t>Code</w:t>
      </w:r>
      <w:r>
        <w:rPr>
          <w:spacing w:val="-3"/>
        </w:rPr>
        <w:t> </w:t>
      </w:r>
      <w:r>
        <w:rPr/>
        <w:t>based</w:t>
      </w:r>
      <w:r>
        <w:rPr>
          <w:spacing w:val="-5"/>
        </w:rPr>
        <w:t> </w:t>
      </w:r>
      <w:r>
        <w:rPr/>
        <w:t>transactions.</w:t>
      </w:r>
      <w:r>
        <w:rPr>
          <w:spacing w:val="-4"/>
        </w:rPr>
        <w:t> </w:t>
      </w:r>
      <w:r>
        <w:rPr/>
        <w:t>For</w:t>
      </w:r>
      <w:r>
        <w:rPr>
          <w:spacing w:val="-3"/>
        </w:rPr>
        <w:t> </w:t>
      </w:r>
      <w:r>
        <w:rPr/>
        <w:t>QR</w:t>
      </w:r>
      <w:r>
        <w:rPr>
          <w:spacing w:val="-1"/>
        </w:rPr>
        <w:t> </w:t>
      </w:r>
      <w:r>
        <w:rPr/>
        <w:t>code</w:t>
      </w:r>
      <w:r>
        <w:rPr>
          <w:spacing w:val="-4"/>
        </w:rPr>
        <w:t> </w:t>
      </w:r>
      <w:r>
        <w:rPr/>
        <w:t>transaction transaction medium must be 5 and Pan Entry mode must be in 03,04,93,94.</w:t>
      </w:r>
    </w:p>
    <w:p>
      <w:pPr>
        <w:pStyle w:val="BodyText"/>
      </w:pPr>
    </w:p>
    <w:p>
      <w:pPr>
        <w:pStyle w:val="BodyText"/>
        <w:spacing w:before="17"/>
      </w:pPr>
    </w:p>
    <w:p>
      <w:pPr>
        <w:pStyle w:val="Heading5"/>
        <w:numPr>
          <w:ilvl w:val="1"/>
          <w:numId w:val="15"/>
        </w:numPr>
        <w:tabs>
          <w:tab w:pos="1006" w:val="left" w:leader="none"/>
        </w:tabs>
        <w:spacing w:line="240" w:lineRule="auto" w:before="1" w:after="0"/>
        <w:ind w:left="1006" w:right="0" w:hanging="733"/>
        <w:jc w:val="left"/>
      </w:pPr>
      <w:r>
        <w:rPr/>
        <w:t>OTP</w:t>
      </w:r>
      <w:r>
        <w:rPr>
          <w:spacing w:val="-6"/>
        </w:rPr>
        <w:t> </w:t>
      </w:r>
      <w:r>
        <w:rPr/>
        <w:t>Generation</w:t>
      </w:r>
      <w:r>
        <w:rPr>
          <w:spacing w:val="-6"/>
        </w:rPr>
        <w:t> </w:t>
      </w:r>
      <w:r>
        <w:rPr>
          <w:spacing w:val="-2"/>
        </w:rPr>
        <w:t>Indicator</w:t>
      </w:r>
    </w:p>
    <w:p>
      <w:pPr>
        <w:pStyle w:val="BodyText"/>
        <w:spacing w:before="9"/>
        <w:rPr>
          <w:b/>
          <w:sz w:val="22"/>
        </w:rPr>
      </w:pPr>
    </w:p>
    <w:p>
      <w:pPr>
        <w:pStyle w:val="BodyText"/>
        <w:ind w:left="273"/>
      </w:pPr>
      <w:r>
        <w:rPr/>
        <w:t>This</w:t>
      </w:r>
      <w:r>
        <w:rPr>
          <w:spacing w:val="-7"/>
        </w:rPr>
        <w:t> </w:t>
      </w:r>
      <w:r>
        <w:rPr/>
        <w:t>field</w:t>
      </w:r>
      <w:r>
        <w:rPr>
          <w:spacing w:val="-6"/>
        </w:rPr>
        <w:t> </w:t>
      </w:r>
      <w:r>
        <w:rPr/>
        <w:t>indicates</w:t>
      </w:r>
      <w:r>
        <w:rPr>
          <w:spacing w:val="-7"/>
        </w:rPr>
        <w:t> </w:t>
      </w:r>
      <w:r>
        <w:rPr/>
        <w:t>whether</w:t>
      </w:r>
      <w:r>
        <w:rPr>
          <w:spacing w:val="-5"/>
        </w:rPr>
        <w:t> </w:t>
      </w:r>
      <w:r>
        <w:rPr/>
        <w:t>to</w:t>
      </w:r>
      <w:r>
        <w:rPr>
          <w:spacing w:val="-9"/>
        </w:rPr>
        <w:t> </w:t>
      </w:r>
      <w:r>
        <w:rPr/>
        <w:t>generate</w:t>
      </w:r>
      <w:r>
        <w:rPr>
          <w:spacing w:val="-8"/>
        </w:rPr>
        <w:t> </w:t>
      </w:r>
      <w:r>
        <w:rPr/>
        <w:t>and</w:t>
      </w:r>
      <w:r>
        <w:rPr>
          <w:spacing w:val="-8"/>
        </w:rPr>
        <w:t> </w:t>
      </w:r>
      <w:r>
        <w:rPr/>
        <w:t>send</w:t>
      </w:r>
      <w:r>
        <w:rPr>
          <w:spacing w:val="-9"/>
        </w:rPr>
        <w:t> </w:t>
      </w:r>
      <w:r>
        <w:rPr/>
        <w:t>generated</w:t>
      </w:r>
      <w:r>
        <w:rPr>
          <w:spacing w:val="-8"/>
        </w:rPr>
        <w:t> </w:t>
      </w:r>
      <w:r>
        <w:rPr/>
        <w:t>OTP</w:t>
      </w:r>
      <w:r>
        <w:rPr>
          <w:spacing w:val="-6"/>
        </w:rPr>
        <w:t> </w:t>
      </w:r>
      <w:r>
        <w:rPr/>
        <w:t>to</w:t>
      </w:r>
      <w:r>
        <w:rPr>
          <w:spacing w:val="-8"/>
        </w:rPr>
        <w:t> </w:t>
      </w:r>
      <w:r>
        <w:rPr/>
        <w:t>card</w:t>
      </w:r>
      <w:r>
        <w:rPr>
          <w:spacing w:val="-6"/>
        </w:rPr>
        <w:t> </w:t>
      </w:r>
      <w:r>
        <w:rPr/>
        <w:t>holder.</w:t>
      </w:r>
      <w:r>
        <w:rPr>
          <w:spacing w:val="-6"/>
        </w:rPr>
        <w:t> </w:t>
      </w:r>
      <w:r>
        <w:rPr/>
        <w:t>Possible</w:t>
      </w:r>
      <w:r>
        <w:rPr>
          <w:spacing w:val="-6"/>
        </w:rPr>
        <w:t> </w:t>
      </w:r>
      <w:r>
        <w:rPr>
          <w:spacing w:val="-2"/>
        </w:rPr>
        <w:t>values:</w:t>
      </w:r>
    </w:p>
    <w:p>
      <w:pPr>
        <w:pStyle w:val="BodyText"/>
        <w:spacing w:before="28"/>
      </w:pPr>
    </w:p>
    <w:p>
      <w:pPr>
        <w:pStyle w:val="ListParagraph"/>
        <w:numPr>
          <w:ilvl w:val="2"/>
          <w:numId w:val="15"/>
        </w:numPr>
        <w:tabs>
          <w:tab w:pos="647" w:val="left" w:leader="none"/>
        </w:tabs>
        <w:spacing w:line="240" w:lineRule="auto" w:before="0" w:after="0"/>
        <w:ind w:left="647" w:right="0" w:hanging="374"/>
        <w:jc w:val="left"/>
        <w:rPr>
          <w:sz w:val="20"/>
        </w:rPr>
      </w:pPr>
      <w:r>
        <w:rPr>
          <w:sz w:val="20"/>
        </w:rPr>
        <w:t>0</w:t>
      </w:r>
      <w:r>
        <w:rPr>
          <w:spacing w:val="-5"/>
          <w:sz w:val="20"/>
        </w:rPr>
        <w:t> </w:t>
      </w:r>
      <w:r>
        <w:rPr>
          <w:sz w:val="20"/>
        </w:rPr>
        <w:t>→</w:t>
      </w:r>
      <w:r>
        <w:rPr>
          <w:spacing w:val="-4"/>
          <w:sz w:val="20"/>
        </w:rPr>
        <w:t> </w:t>
      </w:r>
      <w:r>
        <w:rPr>
          <w:sz w:val="20"/>
        </w:rPr>
        <w:t>Do</w:t>
      </w:r>
      <w:r>
        <w:rPr>
          <w:spacing w:val="-5"/>
          <w:sz w:val="20"/>
        </w:rPr>
        <w:t> </w:t>
      </w:r>
      <w:r>
        <w:rPr>
          <w:sz w:val="20"/>
        </w:rPr>
        <w:t>not</w:t>
      </w:r>
      <w:r>
        <w:rPr>
          <w:spacing w:val="-4"/>
          <w:sz w:val="20"/>
        </w:rPr>
        <w:t> </w:t>
      </w:r>
      <w:r>
        <w:rPr>
          <w:sz w:val="20"/>
        </w:rPr>
        <w:t>generate</w:t>
      </w:r>
      <w:r>
        <w:rPr>
          <w:spacing w:val="-4"/>
          <w:sz w:val="20"/>
        </w:rPr>
        <w:t> </w:t>
      </w:r>
      <w:r>
        <w:rPr>
          <w:sz w:val="20"/>
        </w:rPr>
        <w:t>or</w:t>
      </w:r>
      <w:r>
        <w:rPr>
          <w:spacing w:val="-2"/>
          <w:sz w:val="20"/>
        </w:rPr>
        <w:t> </w:t>
      </w:r>
      <w:r>
        <w:rPr>
          <w:sz w:val="20"/>
        </w:rPr>
        <w:t>match</w:t>
      </w:r>
      <w:r>
        <w:rPr>
          <w:spacing w:val="-4"/>
          <w:sz w:val="20"/>
        </w:rPr>
        <w:t> </w:t>
      </w:r>
      <w:r>
        <w:rPr>
          <w:spacing w:val="-5"/>
          <w:sz w:val="20"/>
        </w:rPr>
        <w:t>OTP</w:t>
      </w:r>
    </w:p>
    <w:p>
      <w:pPr>
        <w:pStyle w:val="ListParagraph"/>
        <w:numPr>
          <w:ilvl w:val="2"/>
          <w:numId w:val="15"/>
        </w:numPr>
        <w:tabs>
          <w:tab w:pos="647" w:val="left" w:leader="none"/>
        </w:tabs>
        <w:spacing w:line="240" w:lineRule="auto" w:before="79" w:after="0"/>
        <w:ind w:left="647" w:right="0" w:hanging="374"/>
        <w:jc w:val="left"/>
        <w:rPr>
          <w:sz w:val="20"/>
        </w:rPr>
      </w:pPr>
      <w:r>
        <w:rPr>
          <w:sz w:val="20"/>
        </w:rPr>
        <w:t>1</w:t>
      </w:r>
      <w:r>
        <w:rPr>
          <w:spacing w:val="-6"/>
          <w:sz w:val="20"/>
        </w:rPr>
        <w:t> </w:t>
      </w:r>
      <w:r>
        <w:rPr>
          <w:sz w:val="20"/>
        </w:rPr>
        <w:t>→</w:t>
      </w:r>
      <w:r>
        <w:rPr>
          <w:spacing w:val="-6"/>
          <w:sz w:val="20"/>
        </w:rPr>
        <w:t> </w:t>
      </w:r>
      <w:r>
        <w:rPr>
          <w:sz w:val="20"/>
        </w:rPr>
        <w:t>Generate</w:t>
      </w:r>
      <w:r>
        <w:rPr>
          <w:spacing w:val="-4"/>
          <w:sz w:val="20"/>
        </w:rPr>
        <w:t> </w:t>
      </w:r>
      <w:r>
        <w:rPr>
          <w:spacing w:val="-5"/>
          <w:sz w:val="20"/>
        </w:rPr>
        <w:t>OTP</w:t>
      </w:r>
    </w:p>
    <w:p>
      <w:pPr>
        <w:pStyle w:val="ListParagraph"/>
        <w:numPr>
          <w:ilvl w:val="2"/>
          <w:numId w:val="15"/>
        </w:numPr>
        <w:tabs>
          <w:tab w:pos="647" w:val="left" w:leader="none"/>
        </w:tabs>
        <w:spacing w:line="240" w:lineRule="auto" w:before="79" w:after="0"/>
        <w:ind w:left="647" w:right="0" w:hanging="374"/>
        <w:jc w:val="left"/>
        <w:rPr>
          <w:sz w:val="20"/>
        </w:rPr>
      </w:pPr>
      <w:r>
        <w:rPr>
          <w:sz w:val="20"/>
        </w:rPr>
        <w:t>2</w:t>
      </w:r>
      <w:r>
        <w:rPr>
          <w:spacing w:val="-4"/>
          <w:sz w:val="20"/>
        </w:rPr>
        <w:t> </w:t>
      </w:r>
      <w:r>
        <w:rPr>
          <w:sz w:val="20"/>
        </w:rPr>
        <w:t>→</w:t>
      </w:r>
      <w:r>
        <w:rPr>
          <w:spacing w:val="-4"/>
          <w:sz w:val="20"/>
        </w:rPr>
        <w:t> </w:t>
      </w:r>
      <w:r>
        <w:rPr>
          <w:sz w:val="20"/>
        </w:rPr>
        <w:t>Match</w:t>
      </w:r>
      <w:r>
        <w:rPr>
          <w:spacing w:val="-3"/>
          <w:sz w:val="20"/>
        </w:rPr>
        <w:t> </w:t>
      </w:r>
      <w:r>
        <w:rPr>
          <w:spacing w:val="-5"/>
          <w:sz w:val="20"/>
        </w:rPr>
        <w:t>OTP</w:t>
      </w:r>
    </w:p>
    <w:p>
      <w:pPr>
        <w:pStyle w:val="BodyText"/>
        <w:spacing w:before="98"/>
      </w:pPr>
    </w:p>
    <w:p>
      <w:pPr>
        <w:pStyle w:val="Heading5"/>
        <w:spacing w:before="1"/>
      </w:pPr>
      <w:r>
        <w:rPr/>
        <w:t>111.12</w:t>
      </w:r>
      <w:r>
        <w:rPr>
          <w:spacing w:val="-6"/>
        </w:rPr>
        <w:t> </w:t>
      </w:r>
      <w:r>
        <w:rPr/>
        <w:t>OTP</w:t>
      </w:r>
      <w:r>
        <w:rPr>
          <w:spacing w:val="-5"/>
        </w:rPr>
        <w:t> </w:t>
      </w:r>
      <w:r>
        <w:rPr/>
        <w:t>Business</w:t>
      </w:r>
      <w:r>
        <w:rPr>
          <w:spacing w:val="-5"/>
        </w:rPr>
        <w:t> </w:t>
      </w:r>
      <w:r>
        <w:rPr>
          <w:spacing w:val="-4"/>
        </w:rPr>
        <w:t>Type</w:t>
      </w:r>
    </w:p>
    <w:p>
      <w:pPr>
        <w:pStyle w:val="BodyText"/>
        <w:spacing w:before="9"/>
        <w:rPr>
          <w:b/>
          <w:sz w:val="22"/>
        </w:rPr>
      </w:pPr>
    </w:p>
    <w:p>
      <w:pPr>
        <w:pStyle w:val="BodyText"/>
        <w:ind w:left="273"/>
      </w:pPr>
      <w:r>
        <w:rPr/>
        <w:t>This</w:t>
      </w:r>
      <w:r>
        <w:rPr>
          <w:spacing w:val="-5"/>
        </w:rPr>
        <w:t> </w:t>
      </w:r>
      <w:r>
        <w:rPr/>
        <w:t>field</w:t>
      </w:r>
      <w:r>
        <w:rPr>
          <w:spacing w:val="-5"/>
        </w:rPr>
        <w:t> </w:t>
      </w:r>
      <w:r>
        <w:rPr/>
        <w:t>determine</w:t>
      </w:r>
      <w:r>
        <w:rPr>
          <w:spacing w:val="-5"/>
        </w:rPr>
        <w:t> </w:t>
      </w:r>
      <w:r>
        <w:rPr/>
        <w:t>business</w:t>
      </w:r>
      <w:r>
        <w:rPr>
          <w:spacing w:val="-5"/>
        </w:rPr>
        <w:t> </w:t>
      </w:r>
      <w:r>
        <w:rPr/>
        <w:t>type</w:t>
      </w:r>
      <w:r>
        <w:rPr>
          <w:spacing w:val="-8"/>
        </w:rPr>
        <w:t> </w:t>
      </w:r>
      <w:r>
        <w:rPr/>
        <w:t>of</w:t>
      </w:r>
      <w:r>
        <w:rPr>
          <w:spacing w:val="-7"/>
        </w:rPr>
        <w:t> </w:t>
      </w:r>
      <w:r>
        <w:rPr/>
        <w:t>OTP</w:t>
      </w:r>
      <w:r>
        <w:rPr>
          <w:spacing w:val="-5"/>
        </w:rPr>
        <w:t> </w:t>
      </w:r>
      <w:r>
        <w:rPr/>
        <w:t>is</w:t>
      </w:r>
      <w:r>
        <w:rPr>
          <w:spacing w:val="-6"/>
        </w:rPr>
        <w:t> </w:t>
      </w:r>
      <w:r>
        <w:rPr/>
        <w:t>used</w:t>
      </w:r>
      <w:r>
        <w:rPr>
          <w:spacing w:val="-5"/>
        </w:rPr>
        <w:t> </w:t>
      </w:r>
      <w:r>
        <w:rPr/>
        <w:t>in</w:t>
      </w:r>
      <w:r>
        <w:rPr>
          <w:spacing w:val="-5"/>
        </w:rPr>
        <w:t> </w:t>
      </w:r>
      <w:r>
        <w:rPr/>
        <w:t>this</w:t>
      </w:r>
      <w:r>
        <w:rPr>
          <w:spacing w:val="-6"/>
        </w:rPr>
        <w:t> </w:t>
      </w:r>
      <w:r>
        <w:rPr/>
        <w:t>transaction.</w:t>
      </w:r>
      <w:r>
        <w:rPr>
          <w:spacing w:val="-5"/>
        </w:rPr>
        <w:t> </w:t>
      </w:r>
      <w:r>
        <w:rPr/>
        <w:t>Below</w:t>
      </w:r>
      <w:r>
        <w:rPr>
          <w:spacing w:val="-5"/>
        </w:rPr>
        <w:t> </w:t>
      </w:r>
      <w:r>
        <w:rPr/>
        <w:t>are</w:t>
      </w:r>
      <w:r>
        <w:rPr>
          <w:spacing w:val="-7"/>
        </w:rPr>
        <w:t> </w:t>
      </w:r>
      <w:r>
        <w:rPr/>
        <w:t>given</w:t>
      </w:r>
      <w:r>
        <w:rPr>
          <w:spacing w:val="-7"/>
        </w:rPr>
        <w:t> </w:t>
      </w:r>
      <w:r>
        <w:rPr>
          <w:spacing w:val="-2"/>
        </w:rPr>
        <w:t>values:</w:t>
      </w:r>
    </w:p>
    <w:p>
      <w:pPr>
        <w:pStyle w:val="BodyText"/>
        <w:spacing w:before="28"/>
      </w:pPr>
    </w:p>
    <w:p>
      <w:pPr>
        <w:pStyle w:val="ListParagraph"/>
        <w:numPr>
          <w:ilvl w:val="0"/>
          <w:numId w:val="17"/>
        </w:numPr>
        <w:tabs>
          <w:tab w:pos="647" w:val="left" w:leader="none"/>
        </w:tabs>
        <w:spacing w:line="240" w:lineRule="auto" w:before="0" w:after="0"/>
        <w:ind w:left="647" w:right="0" w:hanging="374"/>
        <w:jc w:val="left"/>
        <w:rPr>
          <w:sz w:val="20"/>
        </w:rPr>
      </w:pPr>
      <w:r>
        <w:rPr>
          <w:sz w:val="20"/>
        </w:rPr>
        <w:t>0</w:t>
      </w:r>
      <w:r>
        <w:rPr>
          <w:spacing w:val="-3"/>
          <w:sz w:val="20"/>
        </w:rPr>
        <w:t> </w:t>
      </w:r>
      <w:r>
        <w:rPr>
          <w:sz w:val="20"/>
        </w:rPr>
        <w:t>→</w:t>
      </w:r>
      <w:r>
        <w:rPr>
          <w:spacing w:val="-3"/>
          <w:sz w:val="20"/>
        </w:rPr>
        <w:t> </w:t>
      </w:r>
      <w:r>
        <w:rPr>
          <w:sz w:val="20"/>
        </w:rPr>
        <w:t>No</w:t>
      </w:r>
      <w:r>
        <w:rPr>
          <w:spacing w:val="-3"/>
          <w:sz w:val="20"/>
        </w:rPr>
        <w:t> </w:t>
      </w:r>
      <w:r>
        <w:rPr>
          <w:sz w:val="20"/>
        </w:rPr>
        <w:t>OTP </w:t>
      </w:r>
      <w:r>
        <w:rPr>
          <w:spacing w:val="-2"/>
          <w:sz w:val="20"/>
        </w:rPr>
        <w:t>present</w:t>
      </w:r>
    </w:p>
    <w:p>
      <w:pPr>
        <w:pStyle w:val="ListParagraph"/>
        <w:numPr>
          <w:ilvl w:val="0"/>
          <w:numId w:val="17"/>
        </w:numPr>
        <w:tabs>
          <w:tab w:pos="647" w:val="left" w:leader="none"/>
        </w:tabs>
        <w:spacing w:line="240" w:lineRule="auto" w:before="80" w:after="0"/>
        <w:ind w:left="647" w:right="0" w:hanging="374"/>
        <w:jc w:val="left"/>
        <w:rPr>
          <w:sz w:val="20"/>
        </w:rPr>
      </w:pPr>
      <w:r>
        <w:rPr>
          <w:sz w:val="20"/>
        </w:rPr>
        <w:t>1</w:t>
      </w:r>
      <w:r>
        <w:rPr>
          <w:spacing w:val="-7"/>
          <w:sz w:val="20"/>
        </w:rPr>
        <w:t> </w:t>
      </w:r>
      <w:r>
        <w:rPr>
          <w:sz w:val="20"/>
        </w:rPr>
        <w:t>→</w:t>
      </w:r>
      <w:r>
        <w:rPr>
          <w:spacing w:val="-4"/>
          <w:sz w:val="20"/>
        </w:rPr>
        <w:t> </w:t>
      </w:r>
      <w:r>
        <w:rPr>
          <w:sz w:val="20"/>
        </w:rPr>
        <w:t>E-Commerce</w:t>
      </w:r>
      <w:r>
        <w:rPr>
          <w:spacing w:val="-6"/>
          <w:sz w:val="20"/>
        </w:rPr>
        <w:t> </w:t>
      </w:r>
      <w:r>
        <w:rPr>
          <w:spacing w:val="-5"/>
          <w:sz w:val="20"/>
        </w:rPr>
        <w:t>OTP</w:t>
      </w:r>
    </w:p>
    <w:p>
      <w:pPr>
        <w:pStyle w:val="ListParagraph"/>
        <w:numPr>
          <w:ilvl w:val="0"/>
          <w:numId w:val="17"/>
        </w:numPr>
        <w:tabs>
          <w:tab w:pos="647" w:val="left" w:leader="none"/>
        </w:tabs>
        <w:spacing w:line="240" w:lineRule="auto" w:before="79" w:after="0"/>
        <w:ind w:left="647" w:right="0" w:hanging="374"/>
        <w:jc w:val="left"/>
        <w:rPr>
          <w:sz w:val="20"/>
        </w:rPr>
      </w:pPr>
      <w:r>
        <w:rPr>
          <w:sz w:val="20"/>
        </w:rPr>
        <w:t>2</w:t>
      </w:r>
      <w:r>
        <w:rPr>
          <w:spacing w:val="-6"/>
          <w:sz w:val="20"/>
        </w:rPr>
        <w:t> </w:t>
      </w:r>
      <w:r>
        <w:rPr>
          <w:sz w:val="20"/>
        </w:rPr>
        <w:t>→</w:t>
      </w:r>
      <w:r>
        <w:rPr>
          <w:spacing w:val="-5"/>
          <w:sz w:val="20"/>
        </w:rPr>
        <w:t> </w:t>
      </w:r>
      <w:r>
        <w:rPr>
          <w:sz w:val="20"/>
        </w:rPr>
        <w:t>QR</w:t>
      </w:r>
      <w:r>
        <w:rPr>
          <w:spacing w:val="-6"/>
          <w:sz w:val="20"/>
        </w:rPr>
        <w:t> </w:t>
      </w:r>
      <w:r>
        <w:rPr>
          <w:sz w:val="20"/>
        </w:rPr>
        <w:t>Transaction</w:t>
      </w:r>
      <w:r>
        <w:rPr>
          <w:spacing w:val="-5"/>
          <w:sz w:val="20"/>
        </w:rPr>
        <w:t> OTP</w:t>
      </w:r>
    </w:p>
    <w:p>
      <w:pPr>
        <w:pStyle w:val="ListParagraph"/>
        <w:numPr>
          <w:ilvl w:val="0"/>
          <w:numId w:val="17"/>
        </w:numPr>
        <w:tabs>
          <w:tab w:pos="647" w:val="left" w:leader="none"/>
        </w:tabs>
        <w:spacing w:line="240" w:lineRule="auto" w:before="76" w:after="0"/>
        <w:ind w:left="647" w:right="0" w:hanging="374"/>
        <w:jc w:val="left"/>
        <w:rPr>
          <w:sz w:val="20"/>
        </w:rPr>
      </w:pPr>
      <w:r>
        <w:rPr>
          <w:sz w:val="20"/>
        </w:rPr>
        <w:t>3</w:t>
      </w:r>
      <w:r>
        <w:rPr>
          <w:spacing w:val="-7"/>
          <w:sz w:val="20"/>
        </w:rPr>
        <w:t> </w:t>
      </w:r>
      <w:r>
        <w:rPr>
          <w:sz w:val="20"/>
        </w:rPr>
        <w:t>→</w:t>
      </w:r>
      <w:r>
        <w:rPr>
          <w:spacing w:val="-7"/>
          <w:sz w:val="20"/>
        </w:rPr>
        <w:t> </w:t>
      </w:r>
      <w:r>
        <w:rPr>
          <w:sz w:val="20"/>
        </w:rPr>
        <w:t>Digital</w:t>
      </w:r>
      <w:r>
        <w:rPr>
          <w:spacing w:val="-7"/>
          <w:sz w:val="20"/>
        </w:rPr>
        <w:t> </w:t>
      </w:r>
      <w:r>
        <w:rPr>
          <w:sz w:val="20"/>
        </w:rPr>
        <w:t>Wallet</w:t>
      </w:r>
      <w:r>
        <w:rPr>
          <w:spacing w:val="-6"/>
          <w:sz w:val="20"/>
        </w:rPr>
        <w:t> </w:t>
      </w:r>
      <w:r>
        <w:rPr>
          <w:sz w:val="20"/>
        </w:rPr>
        <w:t>Tokenization</w:t>
      </w:r>
      <w:r>
        <w:rPr>
          <w:spacing w:val="-7"/>
          <w:sz w:val="20"/>
        </w:rPr>
        <w:t> </w:t>
      </w:r>
      <w:r>
        <w:rPr>
          <w:sz w:val="20"/>
        </w:rPr>
        <w:t>OTP</w:t>
      </w:r>
      <w:r>
        <w:rPr>
          <w:spacing w:val="-5"/>
          <w:sz w:val="20"/>
        </w:rPr>
        <w:t> </w:t>
      </w:r>
      <w:r>
        <w:rPr>
          <w:sz w:val="20"/>
        </w:rPr>
        <w:t>(Reversed</w:t>
      </w:r>
      <w:r>
        <w:rPr>
          <w:spacing w:val="-7"/>
          <w:sz w:val="20"/>
        </w:rPr>
        <w:t> </w:t>
      </w:r>
      <w:r>
        <w:rPr>
          <w:sz w:val="20"/>
        </w:rPr>
        <w:t>for</w:t>
      </w:r>
      <w:r>
        <w:rPr>
          <w:spacing w:val="-6"/>
          <w:sz w:val="20"/>
        </w:rPr>
        <w:t> </w:t>
      </w:r>
      <w:r>
        <w:rPr>
          <w:spacing w:val="-2"/>
          <w:sz w:val="20"/>
        </w:rPr>
        <w:t>Future)</w:t>
      </w:r>
    </w:p>
    <w:p>
      <w:pPr>
        <w:pStyle w:val="BodyText"/>
        <w:spacing w:before="101"/>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438"/>
        <w:gridCol w:w="4389"/>
        <w:gridCol w:w="969"/>
        <w:gridCol w:w="983"/>
        <w:gridCol w:w="1857"/>
      </w:tblGrid>
      <w:tr>
        <w:trPr>
          <w:trHeight w:val="374" w:hRule="atLeast"/>
        </w:trPr>
        <w:tc>
          <w:tcPr>
            <w:tcW w:w="9636" w:type="dxa"/>
            <w:gridSpan w:val="5"/>
            <w:tcBorders>
              <w:bottom w:val="nil"/>
            </w:tcBorders>
          </w:tcPr>
          <w:p>
            <w:pPr>
              <w:pStyle w:val="TableParagraph"/>
              <w:spacing w:before="56"/>
              <w:ind w:left="59"/>
              <w:rPr>
                <w:b/>
                <w:sz w:val="18"/>
              </w:rPr>
            </w:pPr>
            <w:r>
              <w:rPr>
                <w:b/>
                <w:sz w:val="18"/>
              </w:rPr>
              <w:t>Sub</w:t>
            </w:r>
            <w:r>
              <w:rPr>
                <w:b/>
                <w:spacing w:val="-3"/>
                <w:sz w:val="18"/>
              </w:rPr>
              <w:t> </w:t>
            </w:r>
            <w:r>
              <w:rPr>
                <w:b/>
                <w:sz w:val="18"/>
              </w:rPr>
              <w:t>Elements</w:t>
            </w:r>
            <w:r>
              <w:rPr>
                <w:b/>
                <w:spacing w:val="-1"/>
                <w:sz w:val="18"/>
              </w:rPr>
              <w:t> </w:t>
            </w:r>
            <w:r>
              <w:rPr>
                <w:b/>
                <w:sz w:val="18"/>
              </w:rPr>
              <w:t>of</w:t>
            </w:r>
            <w:r>
              <w:rPr>
                <w:b/>
                <w:spacing w:val="-5"/>
                <w:sz w:val="18"/>
              </w:rPr>
              <w:t> </w:t>
            </w:r>
            <w:r>
              <w:rPr>
                <w:b/>
                <w:sz w:val="18"/>
              </w:rPr>
              <w:t>DE-111</w:t>
            </w:r>
            <w:r>
              <w:rPr>
                <w:b/>
                <w:spacing w:val="-4"/>
                <w:sz w:val="18"/>
              </w:rPr>
              <w:t> </w:t>
            </w:r>
            <w:r>
              <w:rPr>
                <w:b/>
                <w:sz w:val="18"/>
              </w:rPr>
              <w:t>when</w:t>
            </w:r>
            <w:r>
              <w:rPr>
                <w:b/>
                <w:spacing w:val="-2"/>
                <w:sz w:val="18"/>
              </w:rPr>
              <w:t> </w:t>
            </w:r>
            <w:r>
              <w:rPr>
                <w:b/>
                <w:sz w:val="18"/>
              </w:rPr>
              <w:t>DE-63.7</w:t>
            </w:r>
            <w:r>
              <w:rPr>
                <w:b/>
                <w:spacing w:val="-4"/>
                <w:sz w:val="18"/>
              </w:rPr>
              <w:t> </w:t>
            </w:r>
            <w:r>
              <w:rPr>
                <w:b/>
                <w:sz w:val="18"/>
              </w:rPr>
              <w:t>=</w:t>
            </w:r>
            <w:r>
              <w:rPr>
                <w:b/>
                <w:spacing w:val="-2"/>
                <w:sz w:val="18"/>
              </w:rPr>
              <w:t> ‘DISCOVER’</w:t>
            </w:r>
          </w:p>
        </w:tc>
      </w:tr>
      <w:tr>
        <w:trPr>
          <w:trHeight w:val="652" w:hRule="atLeast"/>
        </w:trPr>
        <w:tc>
          <w:tcPr>
            <w:tcW w:w="1438" w:type="dxa"/>
            <w:tcBorders>
              <w:top w:val="nil"/>
              <w:bottom w:val="nil"/>
            </w:tcBorders>
            <w:shd w:val="clear" w:color="auto" w:fill="EFF8FD"/>
          </w:tcPr>
          <w:p>
            <w:pPr>
              <w:pStyle w:val="TableParagraph"/>
              <w:spacing w:before="196"/>
              <w:ind w:left="12" w:right="2"/>
              <w:jc w:val="center"/>
              <w:rPr>
                <w:b/>
                <w:sz w:val="18"/>
              </w:rPr>
            </w:pPr>
            <w:r>
              <w:rPr>
                <w:b/>
                <w:sz w:val="18"/>
              </w:rPr>
              <w:t>Sub</w:t>
            </w:r>
            <w:r>
              <w:rPr>
                <w:b/>
                <w:spacing w:val="1"/>
                <w:sz w:val="18"/>
              </w:rPr>
              <w:t> </w:t>
            </w:r>
            <w:r>
              <w:rPr>
                <w:b/>
                <w:sz w:val="18"/>
              </w:rPr>
              <w:t>Field</w:t>
            </w:r>
            <w:r>
              <w:rPr>
                <w:b/>
                <w:spacing w:val="-2"/>
                <w:sz w:val="18"/>
              </w:rPr>
              <w:t> </w:t>
            </w:r>
            <w:r>
              <w:rPr>
                <w:b/>
                <w:spacing w:val="-5"/>
                <w:sz w:val="18"/>
              </w:rPr>
              <w:t>No.</w:t>
            </w:r>
          </w:p>
        </w:tc>
        <w:tc>
          <w:tcPr>
            <w:tcW w:w="4389" w:type="dxa"/>
            <w:tcBorders>
              <w:top w:val="nil"/>
              <w:bottom w:val="nil"/>
            </w:tcBorders>
            <w:shd w:val="clear" w:color="auto" w:fill="EFF8FD"/>
          </w:tcPr>
          <w:p>
            <w:pPr>
              <w:pStyle w:val="TableParagraph"/>
              <w:spacing w:before="196"/>
              <w:ind w:left="8"/>
              <w:jc w:val="center"/>
              <w:rPr>
                <w:b/>
                <w:sz w:val="18"/>
              </w:rPr>
            </w:pPr>
            <w:r>
              <w:rPr>
                <w:b/>
                <w:sz w:val="18"/>
              </w:rPr>
              <w:t>Field </w:t>
            </w:r>
            <w:r>
              <w:rPr>
                <w:b/>
                <w:spacing w:val="-4"/>
                <w:sz w:val="18"/>
              </w:rPr>
              <w:t>Name</w:t>
            </w:r>
          </w:p>
        </w:tc>
        <w:tc>
          <w:tcPr>
            <w:tcW w:w="969" w:type="dxa"/>
            <w:tcBorders>
              <w:top w:val="nil"/>
              <w:bottom w:val="nil"/>
            </w:tcBorders>
            <w:shd w:val="clear" w:color="auto" w:fill="EFF8FD"/>
          </w:tcPr>
          <w:p>
            <w:pPr>
              <w:pStyle w:val="TableParagraph"/>
              <w:spacing w:line="300" w:lineRule="auto" w:before="66"/>
              <w:ind w:left="192" w:hanging="92"/>
              <w:rPr>
                <w:b/>
                <w:sz w:val="18"/>
              </w:rPr>
            </w:pPr>
            <w:r>
              <w:rPr>
                <w:b/>
                <w:spacing w:val="-2"/>
                <w:sz w:val="18"/>
              </w:rPr>
              <w:t>Discover </w:t>
            </w:r>
            <w:r>
              <w:rPr>
                <w:b/>
                <w:sz w:val="18"/>
              </w:rPr>
              <w:t>Bit No.</w:t>
            </w:r>
          </w:p>
        </w:tc>
        <w:tc>
          <w:tcPr>
            <w:tcW w:w="983" w:type="dxa"/>
            <w:tcBorders>
              <w:top w:val="nil"/>
              <w:bottom w:val="nil"/>
            </w:tcBorders>
            <w:shd w:val="clear" w:color="auto" w:fill="EFF8FD"/>
          </w:tcPr>
          <w:p>
            <w:pPr>
              <w:pStyle w:val="TableParagraph"/>
              <w:spacing w:before="196"/>
              <w:ind w:left="8" w:right="2"/>
              <w:jc w:val="center"/>
              <w:rPr>
                <w:b/>
                <w:sz w:val="18"/>
              </w:rPr>
            </w:pPr>
            <w:r>
              <w:rPr>
                <w:b/>
                <w:spacing w:val="-2"/>
                <w:sz w:val="18"/>
              </w:rPr>
              <w:t>Position</w:t>
            </w:r>
          </w:p>
        </w:tc>
        <w:tc>
          <w:tcPr>
            <w:tcW w:w="1857" w:type="dxa"/>
            <w:tcBorders>
              <w:top w:val="nil"/>
              <w:bottom w:val="nil"/>
            </w:tcBorders>
            <w:shd w:val="clear" w:color="auto" w:fill="EFF8FD"/>
          </w:tcPr>
          <w:p>
            <w:pPr>
              <w:pStyle w:val="TableParagraph"/>
              <w:spacing w:line="300" w:lineRule="auto" w:before="66"/>
              <w:ind w:left="352" w:right="350"/>
              <w:jc w:val="center"/>
              <w:rPr>
                <w:b/>
                <w:sz w:val="18"/>
              </w:rPr>
            </w:pPr>
            <w:r>
              <w:rPr>
                <w:b/>
                <w:spacing w:val="-2"/>
                <w:sz w:val="18"/>
              </w:rPr>
              <w:t>Format (ASCII)</w:t>
            </w:r>
          </w:p>
        </w:tc>
      </w:tr>
      <w:tr>
        <w:trPr>
          <w:trHeight w:val="376" w:hRule="atLeast"/>
        </w:trPr>
        <w:tc>
          <w:tcPr>
            <w:tcW w:w="1438" w:type="dxa"/>
            <w:tcBorders>
              <w:top w:val="nil"/>
              <w:bottom w:val="nil"/>
            </w:tcBorders>
          </w:tcPr>
          <w:p>
            <w:pPr>
              <w:pStyle w:val="TableParagraph"/>
              <w:spacing w:before="59"/>
              <w:ind w:left="12"/>
              <w:jc w:val="center"/>
              <w:rPr>
                <w:sz w:val="18"/>
              </w:rPr>
            </w:pPr>
            <w:r>
              <w:rPr>
                <w:spacing w:val="-2"/>
                <w:sz w:val="18"/>
              </w:rPr>
              <w:t>111.1</w:t>
            </w:r>
          </w:p>
        </w:tc>
        <w:tc>
          <w:tcPr>
            <w:tcW w:w="4389" w:type="dxa"/>
            <w:tcBorders>
              <w:top w:val="nil"/>
              <w:bottom w:val="nil"/>
            </w:tcBorders>
          </w:tcPr>
          <w:p>
            <w:pPr>
              <w:pStyle w:val="TableParagraph"/>
              <w:spacing w:before="59"/>
              <w:ind w:left="56"/>
              <w:rPr>
                <w:sz w:val="18"/>
              </w:rPr>
            </w:pPr>
            <w:r>
              <w:rPr>
                <w:sz w:val="18"/>
              </w:rPr>
              <w:t>Transaction</w:t>
            </w:r>
            <w:r>
              <w:rPr>
                <w:spacing w:val="-5"/>
                <w:sz w:val="18"/>
              </w:rPr>
              <w:t> </w:t>
            </w:r>
            <w:r>
              <w:rPr>
                <w:sz w:val="18"/>
              </w:rPr>
              <w:t>Status</w:t>
            </w:r>
            <w:r>
              <w:rPr>
                <w:spacing w:val="-3"/>
                <w:sz w:val="18"/>
              </w:rPr>
              <w:t> </w:t>
            </w:r>
            <w:r>
              <w:rPr>
                <w:spacing w:val="-2"/>
                <w:sz w:val="18"/>
              </w:rPr>
              <w:t>Indicator</w:t>
            </w:r>
          </w:p>
        </w:tc>
        <w:tc>
          <w:tcPr>
            <w:tcW w:w="969" w:type="dxa"/>
            <w:tcBorders>
              <w:top w:val="nil"/>
              <w:bottom w:val="nil"/>
            </w:tcBorders>
          </w:tcPr>
          <w:p>
            <w:pPr>
              <w:pStyle w:val="TableParagraph"/>
              <w:spacing w:before="59"/>
              <w:ind w:left="8"/>
              <w:jc w:val="center"/>
              <w:rPr>
                <w:sz w:val="18"/>
              </w:rPr>
            </w:pPr>
            <w:r>
              <w:rPr>
                <w:spacing w:val="-4"/>
                <w:sz w:val="18"/>
              </w:rPr>
              <w:t>61.7</w:t>
            </w:r>
          </w:p>
        </w:tc>
        <w:tc>
          <w:tcPr>
            <w:tcW w:w="983" w:type="dxa"/>
            <w:tcBorders>
              <w:top w:val="nil"/>
              <w:bottom w:val="nil"/>
            </w:tcBorders>
          </w:tcPr>
          <w:p>
            <w:pPr>
              <w:pStyle w:val="TableParagraph"/>
              <w:spacing w:before="59"/>
              <w:ind w:left="8" w:right="4"/>
              <w:jc w:val="center"/>
              <w:rPr>
                <w:sz w:val="18"/>
              </w:rPr>
            </w:pPr>
            <w:r>
              <w:rPr>
                <w:spacing w:val="-10"/>
                <w:sz w:val="18"/>
              </w:rPr>
              <w:t>1</w:t>
            </w:r>
          </w:p>
        </w:tc>
        <w:tc>
          <w:tcPr>
            <w:tcW w:w="1857" w:type="dxa"/>
            <w:tcBorders>
              <w:top w:val="nil"/>
              <w:bottom w:val="nil"/>
            </w:tcBorders>
          </w:tcPr>
          <w:p>
            <w:pPr>
              <w:pStyle w:val="TableParagraph"/>
              <w:spacing w:before="59"/>
              <w:ind w:left="352" w:right="352"/>
              <w:jc w:val="center"/>
              <w:rPr>
                <w:sz w:val="18"/>
              </w:rPr>
            </w:pPr>
            <w:r>
              <w:rPr>
                <w:sz w:val="18"/>
              </w:rPr>
              <w:t>1</w:t>
            </w:r>
            <w:r>
              <w:rPr>
                <w:spacing w:val="-3"/>
                <w:sz w:val="18"/>
              </w:rPr>
              <w:t> </w:t>
            </w:r>
            <w:r>
              <w:rPr>
                <w:spacing w:val="-5"/>
                <w:sz w:val="18"/>
              </w:rPr>
              <w:t>ANS</w:t>
            </w:r>
          </w:p>
        </w:tc>
      </w:tr>
      <w:tr>
        <w:trPr>
          <w:trHeight w:val="393" w:hRule="atLeast"/>
        </w:trPr>
        <w:tc>
          <w:tcPr>
            <w:tcW w:w="1438" w:type="dxa"/>
            <w:tcBorders>
              <w:top w:val="nil"/>
              <w:bottom w:val="nil"/>
            </w:tcBorders>
            <w:shd w:val="clear" w:color="auto" w:fill="EFF8FD"/>
          </w:tcPr>
          <w:p>
            <w:pPr>
              <w:pStyle w:val="TableParagraph"/>
              <w:spacing w:before="66"/>
              <w:ind w:left="12"/>
              <w:jc w:val="center"/>
              <w:rPr>
                <w:sz w:val="18"/>
              </w:rPr>
            </w:pPr>
            <w:r>
              <w:rPr>
                <w:spacing w:val="-2"/>
                <w:sz w:val="18"/>
              </w:rPr>
              <w:t>111.2</w:t>
            </w:r>
          </w:p>
        </w:tc>
        <w:tc>
          <w:tcPr>
            <w:tcW w:w="4389" w:type="dxa"/>
            <w:tcBorders>
              <w:top w:val="nil"/>
              <w:bottom w:val="nil"/>
            </w:tcBorders>
            <w:shd w:val="clear" w:color="auto" w:fill="EFF8FD"/>
          </w:tcPr>
          <w:p>
            <w:pPr>
              <w:pStyle w:val="TableParagraph"/>
              <w:spacing w:before="66"/>
              <w:ind w:left="56"/>
              <w:rPr>
                <w:sz w:val="18"/>
              </w:rPr>
            </w:pPr>
            <w:r>
              <w:rPr>
                <w:sz w:val="18"/>
              </w:rPr>
              <w:t>Transaction</w:t>
            </w:r>
            <w:r>
              <w:rPr>
                <w:spacing w:val="-4"/>
                <w:sz w:val="18"/>
              </w:rPr>
              <w:t> </w:t>
            </w:r>
            <w:r>
              <w:rPr>
                <w:spacing w:val="-2"/>
                <w:sz w:val="18"/>
              </w:rPr>
              <w:t>Identifier</w:t>
            </w:r>
          </w:p>
        </w:tc>
        <w:tc>
          <w:tcPr>
            <w:tcW w:w="969" w:type="dxa"/>
            <w:tcBorders>
              <w:top w:val="nil"/>
              <w:bottom w:val="nil"/>
            </w:tcBorders>
            <w:shd w:val="clear" w:color="auto" w:fill="EFF8FD"/>
          </w:tcPr>
          <w:p>
            <w:pPr>
              <w:pStyle w:val="TableParagraph"/>
              <w:spacing w:before="66"/>
              <w:ind w:left="8"/>
              <w:jc w:val="center"/>
              <w:rPr>
                <w:sz w:val="18"/>
              </w:rPr>
            </w:pPr>
            <w:r>
              <w:rPr>
                <w:spacing w:val="-2"/>
                <w:sz w:val="18"/>
              </w:rPr>
              <w:t>48.11</w:t>
            </w:r>
          </w:p>
        </w:tc>
        <w:tc>
          <w:tcPr>
            <w:tcW w:w="983" w:type="dxa"/>
            <w:tcBorders>
              <w:top w:val="nil"/>
              <w:bottom w:val="nil"/>
            </w:tcBorders>
            <w:shd w:val="clear" w:color="auto" w:fill="EFF8FD"/>
          </w:tcPr>
          <w:p>
            <w:pPr>
              <w:pStyle w:val="TableParagraph"/>
              <w:spacing w:before="66"/>
              <w:ind w:left="8"/>
              <w:jc w:val="center"/>
              <w:rPr>
                <w:sz w:val="18"/>
              </w:rPr>
            </w:pPr>
            <w:r>
              <w:rPr>
                <w:spacing w:val="-2"/>
                <w:sz w:val="18"/>
              </w:rPr>
              <w:t>2-</w:t>
            </w:r>
            <w:r>
              <w:rPr>
                <w:spacing w:val="-5"/>
                <w:sz w:val="18"/>
              </w:rPr>
              <w:t>16</w:t>
            </w:r>
          </w:p>
        </w:tc>
        <w:tc>
          <w:tcPr>
            <w:tcW w:w="1857" w:type="dxa"/>
            <w:tcBorders>
              <w:top w:val="nil"/>
              <w:bottom w:val="nil"/>
            </w:tcBorders>
            <w:shd w:val="clear" w:color="auto" w:fill="EFF8FD"/>
          </w:tcPr>
          <w:p>
            <w:pPr>
              <w:pStyle w:val="TableParagraph"/>
              <w:spacing w:before="66"/>
              <w:ind w:left="352" w:right="352"/>
              <w:jc w:val="center"/>
              <w:rPr>
                <w:sz w:val="18"/>
              </w:rPr>
            </w:pPr>
            <w:r>
              <w:rPr>
                <w:sz w:val="18"/>
              </w:rPr>
              <w:t>15</w:t>
            </w:r>
            <w:r>
              <w:rPr>
                <w:spacing w:val="-4"/>
                <w:sz w:val="18"/>
              </w:rPr>
              <w:t> </w:t>
            </w:r>
            <w:r>
              <w:rPr>
                <w:spacing w:val="-5"/>
                <w:sz w:val="18"/>
              </w:rPr>
              <w:t>ANS</w:t>
            </w:r>
          </w:p>
        </w:tc>
      </w:tr>
      <w:tr>
        <w:trPr>
          <w:trHeight w:val="415" w:hRule="atLeast"/>
        </w:trPr>
        <w:tc>
          <w:tcPr>
            <w:tcW w:w="1438" w:type="dxa"/>
            <w:tcBorders>
              <w:top w:val="nil"/>
              <w:bottom w:val="nil"/>
            </w:tcBorders>
          </w:tcPr>
          <w:p>
            <w:pPr>
              <w:pStyle w:val="TableParagraph"/>
              <w:spacing w:before="78"/>
              <w:ind w:left="12"/>
              <w:jc w:val="center"/>
              <w:rPr>
                <w:sz w:val="18"/>
              </w:rPr>
            </w:pPr>
            <w:r>
              <w:rPr>
                <w:spacing w:val="-2"/>
                <w:sz w:val="18"/>
              </w:rPr>
              <w:t>111.3</w:t>
            </w:r>
          </w:p>
        </w:tc>
        <w:tc>
          <w:tcPr>
            <w:tcW w:w="4389" w:type="dxa"/>
            <w:tcBorders>
              <w:top w:val="nil"/>
              <w:bottom w:val="nil"/>
            </w:tcBorders>
          </w:tcPr>
          <w:p>
            <w:pPr>
              <w:pStyle w:val="TableParagraph"/>
              <w:spacing w:before="56"/>
              <w:ind w:left="56"/>
              <w:rPr>
                <w:sz w:val="18"/>
              </w:rPr>
            </w:pPr>
            <w:r>
              <w:rPr>
                <w:spacing w:val="-2"/>
                <w:sz w:val="18"/>
              </w:rPr>
              <w:t>Chargeback</w:t>
            </w:r>
            <w:r>
              <w:rPr>
                <w:spacing w:val="3"/>
                <w:sz w:val="18"/>
              </w:rPr>
              <w:t> </w:t>
            </w:r>
            <w:r>
              <w:rPr>
                <w:spacing w:val="-4"/>
                <w:sz w:val="18"/>
              </w:rPr>
              <w:t>flag</w:t>
            </w:r>
          </w:p>
        </w:tc>
        <w:tc>
          <w:tcPr>
            <w:tcW w:w="969" w:type="dxa"/>
            <w:tcBorders>
              <w:top w:val="nil"/>
              <w:bottom w:val="nil"/>
            </w:tcBorders>
          </w:tcPr>
          <w:p>
            <w:pPr>
              <w:pStyle w:val="TableParagraph"/>
              <w:rPr>
                <w:rFonts w:ascii="Times New Roman"/>
                <w:sz w:val="18"/>
              </w:rPr>
            </w:pPr>
          </w:p>
        </w:tc>
        <w:tc>
          <w:tcPr>
            <w:tcW w:w="983" w:type="dxa"/>
            <w:tcBorders>
              <w:top w:val="nil"/>
              <w:bottom w:val="nil"/>
            </w:tcBorders>
          </w:tcPr>
          <w:p>
            <w:pPr>
              <w:pStyle w:val="TableParagraph"/>
              <w:spacing w:before="78"/>
              <w:ind w:left="8" w:right="3"/>
              <w:jc w:val="center"/>
              <w:rPr>
                <w:sz w:val="18"/>
              </w:rPr>
            </w:pPr>
            <w:r>
              <w:rPr>
                <w:spacing w:val="-5"/>
                <w:sz w:val="18"/>
              </w:rPr>
              <w:t>17</w:t>
            </w:r>
          </w:p>
        </w:tc>
        <w:tc>
          <w:tcPr>
            <w:tcW w:w="1857" w:type="dxa"/>
            <w:tcBorders>
              <w:top w:val="nil"/>
              <w:bottom w:val="nil"/>
            </w:tcBorders>
          </w:tcPr>
          <w:p>
            <w:pPr>
              <w:pStyle w:val="TableParagraph"/>
              <w:spacing w:before="78"/>
              <w:ind w:left="352" w:right="352"/>
              <w:jc w:val="center"/>
              <w:rPr>
                <w:sz w:val="18"/>
              </w:rPr>
            </w:pPr>
            <w:r>
              <w:rPr>
                <w:sz w:val="18"/>
              </w:rPr>
              <w:t>1</w:t>
            </w:r>
            <w:r>
              <w:rPr>
                <w:spacing w:val="-3"/>
                <w:sz w:val="18"/>
              </w:rPr>
              <w:t> </w:t>
            </w:r>
            <w:r>
              <w:rPr>
                <w:spacing w:val="-5"/>
                <w:sz w:val="18"/>
              </w:rPr>
              <w:t>AN</w:t>
            </w:r>
          </w:p>
        </w:tc>
      </w:tr>
      <w:tr>
        <w:trPr>
          <w:trHeight w:val="588" w:hRule="atLeast"/>
        </w:trPr>
        <w:tc>
          <w:tcPr>
            <w:tcW w:w="1438" w:type="dxa"/>
            <w:tcBorders>
              <w:top w:val="nil"/>
              <w:bottom w:val="nil"/>
            </w:tcBorders>
            <w:shd w:val="clear" w:color="auto" w:fill="EFF8FD"/>
          </w:tcPr>
          <w:p>
            <w:pPr>
              <w:pStyle w:val="TableParagraph"/>
              <w:spacing w:before="165"/>
              <w:ind w:left="12"/>
              <w:jc w:val="center"/>
              <w:rPr>
                <w:sz w:val="18"/>
              </w:rPr>
            </w:pPr>
            <w:r>
              <w:rPr>
                <w:spacing w:val="-2"/>
                <w:sz w:val="18"/>
              </w:rPr>
              <w:t>111.4</w:t>
            </w:r>
          </w:p>
        </w:tc>
        <w:tc>
          <w:tcPr>
            <w:tcW w:w="4389" w:type="dxa"/>
            <w:tcBorders>
              <w:top w:val="nil"/>
              <w:bottom w:val="nil"/>
            </w:tcBorders>
            <w:shd w:val="clear" w:color="auto" w:fill="EFF8FD"/>
          </w:tcPr>
          <w:p>
            <w:pPr>
              <w:pStyle w:val="TableParagraph"/>
              <w:spacing w:before="69"/>
              <w:ind w:left="56"/>
              <w:rPr>
                <w:sz w:val="18"/>
              </w:rPr>
            </w:pPr>
            <w:r>
              <w:rPr>
                <w:sz w:val="18"/>
              </w:rPr>
              <w:t>Stand</w:t>
            </w:r>
            <w:r>
              <w:rPr>
                <w:spacing w:val="-3"/>
                <w:sz w:val="18"/>
              </w:rPr>
              <w:t> </w:t>
            </w:r>
            <w:r>
              <w:rPr>
                <w:sz w:val="18"/>
              </w:rPr>
              <w:t>In</w:t>
            </w:r>
            <w:r>
              <w:rPr>
                <w:spacing w:val="-2"/>
                <w:sz w:val="18"/>
              </w:rPr>
              <w:t> </w:t>
            </w:r>
            <w:r>
              <w:rPr>
                <w:sz w:val="18"/>
              </w:rPr>
              <w:t>Trans</w:t>
            </w:r>
            <w:r>
              <w:rPr>
                <w:spacing w:val="-1"/>
                <w:sz w:val="18"/>
              </w:rPr>
              <w:t> </w:t>
            </w:r>
            <w:r>
              <w:rPr>
                <w:spacing w:val="-2"/>
                <w:sz w:val="18"/>
              </w:rPr>
              <w:t>Indicator</w:t>
            </w:r>
          </w:p>
        </w:tc>
        <w:tc>
          <w:tcPr>
            <w:tcW w:w="969" w:type="dxa"/>
            <w:tcBorders>
              <w:top w:val="nil"/>
              <w:bottom w:val="nil"/>
            </w:tcBorders>
            <w:shd w:val="clear" w:color="auto" w:fill="EFF8FD"/>
          </w:tcPr>
          <w:p>
            <w:pPr>
              <w:pStyle w:val="TableParagraph"/>
              <w:rPr>
                <w:rFonts w:ascii="Times New Roman"/>
                <w:sz w:val="18"/>
              </w:rPr>
            </w:pPr>
          </w:p>
        </w:tc>
        <w:tc>
          <w:tcPr>
            <w:tcW w:w="983" w:type="dxa"/>
            <w:tcBorders>
              <w:top w:val="nil"/>
              <w:bottom w:val="nil"/>
            </w:tcBorders>
            <w:shd w:val="clear" w:color="auto" w:fill="EFF8FD"/>
          </w:tcPr>
          <w:p>
            <w:pPr>
              <w:pStyle w:val="TableParagraph"/>
              <w:spacing w:before="165"/>
              <w:ind w:left="8" w:right="3"/>
              <w:jc w:val="center"/>
              <w:rPr>
                <w:sz w:val="18"/>
              </w:rPr>
            </w:pPr>
            <w:r>
              <w:rPr>
                <w:spacing w:val="-5"/>
                <w:sz w:val="18"/>
              </w:rPr>
              <w:t>18</w:t>
            </w:r>
          </w:p>
        </w:tc>
        <w:tc>
          <w:tcPr>
            <w:tcW w:w="1857" w:type="dxa"/>
            <w:tcBorders>
              <w:top w:val="nil"/>
              <w:bottom w:val="nil"/>
            </w:tcBorders>
            <w:shd w:val="clear" w:color="auto" w:fill="EFF8FD"/>
          </w:tcPr>
          <w:p>
            <w:pPr>
              <w:pStyle w:val="TableParagraph"/>
              <w:spacing w:before="165"/>
              <w:ind w:left="352" w:right="352"/>
              <w:jc w:val="center"/>
              <w:rPr>
                <w:sz w:val="18"/>
              </w:rPr>
            </w:pPr>
            <w:r>
              <w:rPr>
                <w:sz w:val="18"/>
              </w:rPr>
              <w:t>1</w:t>
            </w:r>
            <w:r>
              <w:rPr>
                <w:spacing w:val="-3"/>
                <w:sz w:val="18"/>
              </w:rPr>
              <w:t> </w:t>
            </w:r>
            <w:r>
              <w:rPr>
                <w:spacing w:val="-10"/>
                <w:sz w:val="18"/>
              </w:rPr>
              <w:t>N</w:t>
            </w:r>
          </w:p>
        </w:tc>
      </w:tr>
      <w:tr>
        <w:trPr>
          <w:trHeight w:val="566" w:hRule="atLeast"/>
        </w:trPr>
        <w:tc>
          <w:tcPr>
            <w:tcW w:w="1438" w:type="dxa"/>
            <w:tcBorders>
              <w:top w:val="nil"/>
              <w:bottom w:val="nil"/>
            </w:tcBorders>
          </w:tcPr>
          <w:p>
            <w:pPr>
              <w:pStyle w:val="TableParagraph"/>
              <w:spacing w:before="152"/>
              <w:ind w:left="12"/>
              <w:jc w:val="center"/>
              <w:rPr>
                <w:sz w:val="18"/>
              </w:rPr>
            </w:pPr>
            <w:r>
              <w:rPr>
                <w:spacing w:val="-2"/>
                <w:sz w:val="18"/>
              </w:rPr>
              <w:t>111.5</w:t>
            </w:r>
          </w:p>
        </w:tc>
        <w:tc>
          <w:tcPr>
            <w:tcW w:w="4389" w:type="dxa"/>
            <w:tcBorders>
              <w:top w:val="nil"/>
              <w:bottom w:val="nil"/>
            </w:tcBorders>
          </w:tcPr>
          <w:p>
            <w:pPr>
              <w:pStyle w:val="TableParagraph"/>
              <w:spacing w:before="56"/>
              <w:ind w:left="56"/>
              <w:rPr>
                <w:sz w:val="18"/>
              </w:rPr>
            </w:pPr>
            <w:r>
              <w:rPr>
                <w:sz w:val="18"/>
              </w:rPr>
              <w:t>Transaction</w:t>
            </w:r>
            <w:r>
              <w:rPr>
                <w:spacing w:val="-6"/>
                <w:sz w:val="18"/>
              </w:rPr>
              <w:t> </w:t>
            </w:r>
            <w:r>
              <w:rPr>
                <w:sz w:val="18"/>
              </w:rPr>
              <w:t>Unique</w:t>
            </w:r>
            <w:r>
              <w:rPr>
                <w:spacing w:val="-6"/>
                <w:sz w:val="18"/>
              </w:rPr>
              <w:t> </w:t>
            </w:r>
            <w:r>
              <w:rPr>
                <w:spacing w:val="-2"/>
                <w:sz w:val="18"/>
              </w:rPr>
              <w:t>Identifier</w:t>
            </w:r>
          </w:p>
        </w:tc>
        <w:tc>
          <w:tcPr>
            <w:tcW w:w="969" w:type="dxa"/>
            <w:tcBorders>
              <w:top w:val="nil"/>
              <w:bottom w:val="nil"/>
            </w:tcBorders>
          </w:tcPr>
          <w:p>
            <w:pPr>
              <w:pStyle w:val="TableParagraph"/>
              <w:rPr>
                <w:rFonts w:ascii="Times New Roman"/>
                <w:sz w:val="18"/>
              </w:rPr>
            </w:pPr>
          </w:p>
        </w:tc>
        <w:tc>
          <w:tcPr>
            <w:tcW w:w="983" w:type="dxa"/>
            <w:tcBorders>
              <w:top w:val="nil"/>
              <w:bottom w:val="nil"/>
            </w:tcBorders>
          </w:tcPr>
          <w:p>
            <w:pPr>
              <w:pStyle w:val="TableParagraph"/>
              <w:spacing w:before="152"/>
              <w:ind w:left="8"/>
              <w:jc w:val="center"/>
              <w:rPr>
                <w:sz w:val="18"/>
              </w:rPr>
            </w:pPr>
            <w:r>
              <w:rPr>
                <w:spacing w:val="-2"/>
                <w:sz w:val="18"/>
              </w:rPr>
              <w:t>19-</w:t>
            </w:r>
            <w:r>
              <w:rPr>
                <w:spacing w:val="-7"/>
                <w:sz w:val="18"/>
              </w:rPr>
              <w:t>24</w:t>
            </w:r>
          </w:p>
        </w:tc>
        <w:tc>
          <w:tcPr>
            <w:tcW w:w="1857" w:type="dxa"/>
            <w:tcBorders>
              <w:top w:val="nil"/>
              <w:bottom w:val="nil"/>
            </w:tcBorders>
          </w:tcPr>
          <w:p>
            <w:pPr>
              <w:pStyle w:val="TableParagraph"/>
              <w:spacing w:before="152"/>
              <w:ind w:left="352" w:right="352"/>
              <w:jc w:val="center"/>
              <w:rPr>
                <w:sz w:val="18"/>
              </w:rPr>
            </w:pPr>
            <w:r>
              <w:rPr>
                <w:sz w:val="18"/>
              </w:rPr>
              <w:t>6</w:t>
            </w:r>
            <w:r>
              <w:rPr>
                <w:spacing w:val="-3"/>
                <w:sz w:val="18"/>
              </w:rPr>
              <w:t> </w:t>
            </w:r>
            <w:r>
              <w:rPr>
                <w:spacing w:val="-10"/>
                <w:sz w:val="18"/>
              </w:rPr>
              <w:t>N</w:t>
            </w:r>
          </w:p>
        </w:tc>
      </w:tr>
      <w:tr>
        <w:trPr>
          <w:trHeight w:val="587" w:hRule="atLeast"/>
        </w:trPr>
        <w:tc>
          <w:tcPr>
            <w:tcW w:w="1438" w:type="dxa"/>
            <w:tcBorders>
              <w:top w:val="nil"/>
              <w:bottom w:val="nil"/>
            </w:tcBorders>
            <w:shd w:val="clear" w:color="auto" w:fill="EFF8FD"/>
          </w:tcPr>
          <w:p>
            <w:pPr>
              <w:pStyle w:val="TableParagraph"/>
              <w:spacing w:before="164"/>
              <w:ind w:left="12"/>
              <w:jc w:val="center"/>
              <w:rPr>
                <w:sz w:val="18"/>
              </w:rPr>
            </w:pPr>
            <w:r>
              <w:rPr>
                <w:spacing w:val="-2"/>
                <w:sz w:val="18"/>
              </w:rPr>
              <w:t>111.6</w:t>
            </w:r>
          </w:p>
        </w:tc>
        <w:tc>
          <w:tcPr>
            <w:tcW w:w="4389" w:type="dxa"/>
            <w:tcBorders>
              <w:top w:val="nil"/>
              <w:bottom w:val="nil"/>
            </w:tcBorders>
            <w:shd w:val="clear" w:color="auto" w:fill="EFF8FD"/>
          </w:tcPr>
          <w:p>
            <w:pPr>
              <w:pStyle w:val="TableParagraph"/>
              <w:spacing w:before="66"/>
              <w:ind w:left="56"/>
              <w:rPr>
                <w:sz w:val="18"/>
              </w:rPr>
            </w:pPr>
            <w:r>
              <w:rPr>
                <w:sz w:val="18"/>
              </w:rPr>
              <w:t>Partial</w:t>
            </w:r>
            <w:r>
              <w:rPr>
                <w:spacing w:val="-11"/>
                <w:sz w:val="18"/>
              </w:rPr>
              <w:t> </w:t>
            </w:r>
            <w:r>
              <w:rPr>
                <w:sz w:val="18"/>
              </w:rPr>
              <w:t>Authorization/Approval</w:t>
            </w:r>
            <w:r>
              <w:rPr>
                <w:spacing w:val="-11"/>
                <w:sz w:val="18"/>
              </w:rPr>
              <w:t> </w:t>
            </w:r>
            <w:r>
              <w:rPr>
                <w:spacing w:val="-2"/>
                <w:sz w:val="18"/>
              </w:rPr>
              <w:t>Indicator</w:t>
            </w:r>
          </w:p>
        </w:tc>
        <w:tc>
          <w:tcPr>
            <w:tcW w:w="969" w:type="dxa"/>
            <w:tcBorders>
              <w:top w:val="nil"/>
              <w:bottom w:val="nil"/>
            </w:tcBorders>
            <w:shd w:val="clear" w:color="auto" w:fill="EFF8FD"/>
          </w:tcPr>
          <w:p>
            <w:pPr>
              <w:pStyle w:val="TableParagraph"/>
              <w:spacing w:before="164"/>
              <w:ind w:left="8"/>
              <w:jc w:val="center"/>
              <w:rPr>
                <w:sz w:val="18"/>
              </w:rPr>
            </w:pPr>
            <w:r>
              <w:rPr>
                <w:spacing w:val="-4"/>
                <w:sz w:val="18"/>
              </w:rPr>
              <w:t>61.2</w:t>
            </w:r>
          </w:p>
        </w:tc>
        <w:tc>
          <w:tcPr>
            <w:tcW w:w="983" w:type="dxa"/>
            <w:tcBorders>
              <w:top w:val="nil"/>
              <w:bottom w:val="nil"/>
            </w:tcBorders>
            <w:shd w:val="clear" w:color="auto" w:fill="EFF8FD"/>
          </w:tcPr>
          <w:p>
            <w:pPr>
              <w:pStyle w:val="TableParagraph"/>
              <w:spacing w:before="164"/>
              <w:ind w:left="8" w:right="3"/>
              <w:jc w:val="center"/>
              <w:rPr>
                <w:sz w:val="18"/>
              </w:rPr>
            </w:pPr>
            <w:r>
              <w:rPr>
                <w:spacing w:val="-5"/>
                <w:sz w:val="18"/>
              </w:rPr>
              <w:t>25</w:t>
            </w:r>
          </w:p>
        </w:tc>
        <w:tc>
          <w:tcPr>
            <w:tcW w:w="1857" w:type="dxa"/>
            <w:tcBorders>
              <w:top w:val="nil"/>
              <w:bottom w:val="nil"/>
            </w:tcBorders>
            <w:shd w:val="clear" w:color="auto" w:fill="EFF8FD"/>
          </w:tcPr>
          <w:p>
            <w:pPr>
              <w:pStyle w:val="TableParagraph"/>
              <w:spacing w:before="164"/>
              <w:ind w:left="352" w:right="352"/>
              <w:jc w:val="center"/>
              <w:rPr>
                <w:sz w:val="18"/>
              </w:rPr>
            </w:pPr>
            <w:r>
              <w:rPr>
                <w:sz w:val="18"/>
              </w:rPr>
              <w:t>1</w:t>
            </w:r>
            <w:r>
              <w:rPr>
                <w:spacing w:val="-3"/>
                <w:sz w:val="18"/>
              </w:rPr>
              <w:t> </w:t>
            </w:r>
            <w:r>
              <w:rPr>
                <w:spacing w:val="-10"/>
                <w:sz w:val="18"/>
              </w:rPr>
              <w:t>N</w:t>
            </w:r>
          </w:p>
        </w:tc>
      </w:tr>
      <w:tr>
        <w:trPr>
          <w:trHeight w:val="566" w:hRule="atLeast"/>
        </w:trPr>
        <w:tc>
          <w:tcPr>
            <w:tcW w:w="1438" w:type="dxa"/>
            <w:tcBorders>
              <w:top w:val="nil"/>
            </w:tcBorders>
          </w:tcPr>
          <w:p>
            <w:pPr>
              <w:pStyle w:val="TableParagraph"/>
              <w:spacing w:before="152"/>
              <w:ind w:left="12"/>
              <w:jc w:val="center"/>
              <w:rPr>
                <w:sz w:val="18"/>
              </w:rPr>
            </w:pPr>
            <w:r>
              <w:rPr>
                <w:spacing w:val="-2"/>
                <w:sz w:val="18"/>
              </w:rPr>
              <w:t>111.7</w:t>
            </w:r>
          </w:p>
        </w:tc>
        <w:tc>
          <w:tcPr>
            <w:tcW w:w="4389" w:type="dxa"/>
            <w:tcBorders>
              <w:top w:val="nil"/>
            </w:tcBorders>
          </w:tcPr>
          <w:p>
            <w:pPr>
              <w:pStyle w:val="TableParagraph"/>
              <w:spacing w:before="56"/>
              <w:ind w:left="56"/>
              <w:rPr>
                <w:sz w:val="18"/>
              </w:rPr>
            </w:pPr>
            <w:r>
              <w:rPr>
                <w:sz w:val="18"/>
              </w:rPr>
              <w:t>Incremental</w:t>
            </w:r>
            <w:r>
              <w:rPr>
                <w:spacing w:val="-5"/>
                <w:sz w:val="18"/>
              </w:rPr>
              <w:t> </w:t>
            </w:r>
            <w:r>
              <w:rPr>
                <w:spacing w:val="-2"/>
                <w:sz w:val="18"/>
              </w:rPr>
              <w:t>Authorization</w:t>
            </w:r>
          </w:p>
        </w:tc>
        <w:tc>
          <w:tcPr>
            <w:tcW w:w="969" w:type="dxa"/>
            <w:tcBorders>
              <w:top w:val="nil"/>
            </w:tcBorders>
          </w:tcPr>
          <w:p>
            <w:pPr>
              <w:pStyle w:val="TableParagraph"/>
              <w:spacing w:before="152"/>
              <w:ind w:left="8"/>
              <w:jc w:val="center"/>
              <w:rPr>
                <w:sz w:val="18"/>
              </w:rPr>
            </w:pPr>
            <w:r>
              <w:rPr>
                <w:spacing w:val="-4"/>
                <w:sz w:val="18"/>
              </w:rPr>
              <w:t>61.7</w:t>
            </w:r>
          </w:p>
        </w:tc>
        <w:tc>
          <w:tcPr>
            <w:tcW w:w="983" w:type="dxa"/>
            <w:tcBorders>
              <w:top w:val="nil"/>
            </w:tcBorders>
          </w:tcPr>
          <w:p>
            <w:pPr>
              <w:pStyle w:val="TableParagraph"/>
              <w:spacing w:before="152"/>
              <w:ind w:left="8" w:right="3"/>
              <w:jc w:val="center"/>
              <w:rPr>
                <w:sz w:val="18"/>
              </w:rPr>
            </w:pPr>
            <w:r>
              <w:rPr>
                <w:spacing w:val="-5"/>
                <w:sz w:val="18"/>
              </w:rPr>
              <w:t>26</w:t>
            </w:r>
          </w:p>
        </w:tc>
        <w:tc>
          <w:tcPr>
            <w:tcW w:w="1857" w:type="dxa"/>
            <w:tcBorders>
              <w:top w:val="nil"/>
            </w:tcBorders>
          </w:tcPr>
          <w:p>
            <w:pPr>
              <w:pStyle w:val="TableParagraph"/>
              <w:spacing w:before="152"/>
              <w:ind w:left="352" w:right="352"/>
              <w:jc w:val="center"/>
              <w:rPr>
                <w:sz w:val="18"/>
              </w:rPr>
            </w:pPr>
            <w:r>
              <w:rPr>
                <w:sz w:val="18"/>
              </w:rPr>
              <w:t>1</w:t>
            </w:r>
            <w:r>
              <w:rPr>
                <w:spacing w:val="-3"/>
                <w:sz w:val="18"/>
              </w:rPr>
              <w:t> </w:t>
            </w:r>
            <w:r>
              <w:rPr>
                <w:spacing w:val="-10"/>
                <w:sz w:val="18"/>
              </w:rPr>
              <w:t>N</w:t>
            </w:r>
          </w:p>
        </w:tc>
      </w:tr>
    </w:tbl>
    <w:p>
      <w:pPr>
        <w:spacing w:after="0"/>
        <w:jc w:val="center"/>
        <w:rPr>
          <w:sz w:val="18"/>
        </w:rPr>
        <w:sectPr>
          <w:pgSz w:w="11910" w:h="16840"/>
          <w:pgMar w:header="942" w:footer="1095" w:top="1680" w:bottom="1280" w:left="860" w:right="920"/>
        </w:sectPr>
      </w:pPr>
    </w:p>
    <w:p>
      <w:pPr>
        <w:pStyle w:val="Heading5"/>
        <w:spacing w:before="7"/>
      </w:pPr>
      <w:r>
        <w:rPr/>
        <w:t>Partial</w:t>
      </w:r>
      <w:r>
        <w:rPr>
          <w:spacing w:val="-13"/>
        </w:rPr>
        <w:t> </w:t>
      </w:r>
      <w:r>
        <w:rPr/>
        <w:t>Authorization/Approval</w:t>
      </w:r>
      <w:r>
        <w:rPr>
          <w:spacing w:val="-12"/>
        </w:rPr>
        <w:t> </w:t>
      </w:r>
      <w:r>
        <w:rPr>
          <w:spacing w:val="-2"/>
        </w:rPr>
        <w:t>Indicator</w:t>
      </w:r>
    </w:p>
    <w:p>
      <w:pPr>
        <w:pStyle w:val="BodyText"/>
        <w:rPr>
          <w:b/>
        </w:rPr>
      </w:pPr>
    </w:p>
    <w:p>
      <w:pPr>
        <w:pStyle w:val="BodyText"/>
        <w:spacing w:before="33"/>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503" w:hRule="atLeast"/>
        </w:trPr>
        <w:tc>
          <w:tcPr>
            <w:tcW w:w="9630" w:type="dxa"/>
            <w:gridSpan w:val="2"/>
            <w:tcBorders>
              <w:bottom w:val="nil"/>
            </w:tcBorders>
          </w:tcPr>
          <w:p>
            <w:pPr>
              <w:pStyle w:val="TableParagraph"/>
              <w:spacing w:before="158"/>
              <w:ind w:left="59"/>
              <w:rPr>
                <w:b/>
                <w:sz w:val="20"/>
              </w:rPr>
            </w:pPr>
            <w:r>
              <w:rPr>
                <w:b/>
                <w:sz w:val="20"/>
              </w:rPr>
              <w:t>Position</w:t>
            </w:r>
            <w:r>
              <w:rPr>
                <w:b/>
                <w:spacing w:val="-6"/>
                <w:sz w:val="20"/>
              </w:rPr>
              <w:t> </w:t>
            </w:r>
            <w:r>
              <w:rPr>
                <w:b/>
                <w:sz w:val="20"/>
              </w:rPr>
              <w:t>2:</w:t>
            </w:r>
            <w:r>
              <w:rPr>
                <w:b/>
                <w:spacing w:val="-4"/>
                <w:sz w:val="20"/>
              </w:rPr>
              <w:t> </w:t>
            </w:r>
            <w:r>
              <w:rPr>
                <w:b/>
                <w:sz w:val="20"/>
              </w:rPr>
              <w:t>Partial</w:t>
            </w:r>
            <w:r>
              <w:rPr>
                <w:b/>
                <w:spacing w:val="-7"/>
                <w:sz w:val="20"/>
              </w:rPr>
              <w:t> </w:t>
            </w:r>
            <w:r>
              <w:rPr>
                <w:b/>
                <w:sz w:val="20"/>
              </w:rPr>
              <w:t>Approval</w:t>
            </w:r>
            <w:r>
              <w:rPr>
                <w:b/>
                <w:spacing w:val="-7"/>
                <w:sz w:val="20"/>
              </w:rPr>
              <w:t> </w:t>
            </w:r>
            <w:r>
              <w:rPr>
                <w:b/>
                <w:spacing w:val="-2"/>
                <w:sz w:val="20"/>
              </w:rPr>
              <w:t>Indicator</w:t>
            </w:r>
          </w:p>
        </w:tc>
      </w:tr>
      <w:tr>
        <w:trPr>
          <w:trHeight w:val="523" w:hRule="atLeast"/>
        </w:trPr>
        <w:tc>
          <w:tcPr>
            <w:tcW w:w="866" w:type="dxa"/>
            <w:tcBorders>
              <w:top w:val="nil"/>
              <w:bottom w:val="nil"/>
            </w:tcBorders>
            <w:shd w:val="clear" w:color="auto" w:fill="EFF8FD"/>
          </w:tcPr>
          <w:p>
            <w:pPr>
              <w:pStyle w:val="TableParagraph"/>
              <w:spacing w:before="167"/>
              <w:ind w:left="17" w:right="5"/>
              <w:jc w:val="center"/>
              <w:rPr>
                <w:b/>
                <w:sz w:val="20"/>
              </w:rPr>
            </w:pPr>
            <w:r>
              <w:rPr>
                <w:b/>
                <w:spacing w:val="-4"/>
                <w:sz w:val="20"/>
              </w:rPr>
              <w:t>Code</w:t>
            </w:r>
          </w:p>
        </w:tc>
        <w:tc>
          <w:tcPr>
            <w:tcW w:w="8764" w:type="dxa"/>
            <w:tcBorders>
              <w:top w:val="nil"/>
              <w:bottom w:val="nil"/>
            </w:tcBorders>
            <w:shd w:val="clear" w:color="auto" w:fill="EFF8FD"/>
          </w:tcPr>
          <w:p>
            <w:pPr>
              <w:pStyle w:val="TableParagraph"/>
              <w:spacing w:before="167"/>
              <w:ind w:left="8" w:right="2"/>
              <w:jc w:val="center"/>
              <w:rPr>
                <w:b/>
                <w:sz w:val="20"/>
              </w:rPr>
            </w:pPr>
            <w:r>
              <w:rPr>
                <w:b/>
                <w:spacing w:val="-2"/>
                <w:sz w:val="20"/>
              </w:rPr>
              <w:t>Definition</w:t>
            </w:r>
          </w:p>
        </w:tc>
      </w:tr>
      <w:tr>
        <w:trPr>
          <w:trHeight w:val="503" w:hRule="atLeast"/>
        </w:trPr>
        <w:tc>
          <w:tcPr>
            <w:tcW w:w="866" w:type="dxa"/>
            <w:tcBorders>
              <w:top w:val="nil"/>
              <w:bottom w:val="nil"/>
            </w:tcBorders>
          </w:tcPr>
          <w:p>
            <w:pPr>
              <w:pStyle w:val="TableParagraph"/>
              <w:spacing w:before="158"/>
              <w:ind w:left="17" w:right="5"/>
              <w:jc w:val="center"/>
              <w:rPr>
                <w:sz w:val="20"/>
              </w:rPr>
            </w:pPr>
            <w:r>
              <w:rPr>
                <w:spacing w:val="-10"/>
                <w:sz w:val="20"/>
              </w:rPr>
              <w:t>0</w:t>
            </w:r>
          </w:p>
        </w:tc>
        <w:tc>
          <w:tcPr>
            <w:tcW w:w="8764" w:type="dxa"/>
            <w:tcBorders>
              <w:top w:val="nil"/>
              <w:bottom w:val="nil"/>
            </w:tcBorders>
          </w:tcPr>
          <w:p>
            <w:pPr>
              <w:pStyle w:val="TableParagraph"/>
              <w:spacing w:before="158"/>
              <w:ind w:left="57"/>
              <w:rPr>
                <w:sz w:val="20"/>
              </w:rPr>
            </w:pPr>
            <w:r>
              <w:rPr>
                <w:sz w:val="20"/>
              </w:rPr>
              <w:t>Partial</w:t>
            </w:r>
            <w:r>
              <w:rPr>
                <w:spacing w:val="-7"/>
                <w:sz w:val="20"/>
              </w:rPr>
              <w:t> </w:t>
            </w:r>
            <w:r>
              <w:rPr>
                <w:sz w:val="20"/>
              </w:rPr>
              <w:t>Approval</w:t>
            </w:r>
            <w:r>
              <w:rPr>
                <w:spacing w:val="-7"/>
                <w:sz w:val="20"/>
              </w:rPr>
              <w:t> </w:t>
            </w:r>
            <w:r>
              <w:rPr>
                <w:sz w:val="20"/>
              </w:rPr>
              <w:t>Not</w:t>
            </w:r>
            <w:r>
              <w:rPr>
                <w:spacing w:val="-6"/>
                <w:sz w:val="20"/>
              </w:rPr>
              <w:t> </w:t>
            </w:r>
            <w:r>
              <w:rPr>
                <w:spacing w:val="-2"/>
                <w:sz w:val="20"/>
              </w:rPr>
              <w:t>Supported</w:t>
            </w:r>
          </w:p>
        </w:tc>
      </w:tr>
      <w:tr>
        <w:trPr>
          <w:trHeight w:val="1296" w:hRule="atLeast"/>
        </w:trPr>
        <w:tc>
          <w:tcPr>
            <w:tcW w:w="866" w:type="dxa"/>
            <w:tcBorders>
              <w:top w:val="nil"/>
              <w:bottom w:val="nil"/>
            </w:tcBorders>
            <w:shd w:val="clear" w:color="auto" w:fill="EFF8FD"/>
          </w:tcPr>
          <w:p>
            <w:pPr>
              <w:pStyle w:val="TableParagraph"/>
              <w:spacing w:before="167"/>
              <w:ind w:left="17" w:right="5"/>
              <w:jc w:val="center"/>
              <w:rPr>
                <w:sz w:val="20"/>
              </w:rPr>
            </w:pPr>
            <w:r>
              <w:rPr>
                <w:spacing w:val="-10"/>
                <w:sz w:val="20"/>
              </w:rPr>
              <w:t>1</w:t>
            </w:r>
          </w:p>
        </w:tc>
        <w:tc>
          <w:tcPr>
            <w:tcW w:w="8764" w:type="dxa"/>
            <w:tcBorders>
              <w:top w:val="nil"/>
              <w:bottom w:val="nil"/>
            </w:tcBorders>
            <w:shd w:val="clear" w:color="auto" w:fill="EFF8FD"/>
          </w:tcPr>
          <w:p>
            <w:pPr>
              <w:pStyle w:val="TableParagraph"/>
              <w:spacing w:line="403" w:lineRule="auto" w:before="167"/>
              <w:ind w:left="57" w:right="5126"/>
              <w:rPr>
                <w:sz w:val="20"/>
              </w:rPr>
            </w:pPr>
            <w:r>
              <w:rPr>
                <w:sz w:val="20"/>
              </w:rPr>
              <w:t>Partial Approval Supported: Merchandise</w:t>
            </w:r>
            <w:r>
              <w:rPr>
                <w:spacing w:val="-11"/>
                <w:sz w:val="20"/>
              </w:rPr>
              <w:t> </w:t>
            </w:r>
            <w:r>
              <w:rPr>
                <w:sz w:val="20"/>
              </w:rPr>
              <w:t>can</w:t>
            </w:r>
            <w:r>
              <w:rPr>
                <w:spacing w:val="-11"/>
                <w:sz w:val="20"/>
              </w:rPr>
              <w:t> </w:t>
            </w:r>
            <w:r>
              <w:rPr>
                <w:sz w:val="20"/>
              </w:rPr>
              <w:t>be</w:t>
            </w:r>
            <w:r>
              <w:rPr>
                <w:spacing w:val="-11"/>
                <w:sz w:val="20"/>
              </w:rPr>
              <w:t> </w:t>
            </w:r>
            <w:r>
              <w:rPr>
                <w:sz w:val="20"/>
              </w:rPr>
              <w:t>partially</w:t>
            </w:r>
            <w:r>
              <w:rPr>
                <w:spacing w:val="-10"/>
                <w:sz w:val="20"/>
              </w:rPr>
              <w:t> </w:t>
            </w:r>
            <w:r>
              <w:rPr>
                <w:sz w:val="20"/>
              </w:rPr>
              <w:t>approved</w:t>
            </w:r>
          </w:p>
          <w:p>
            <w:pPr>
              <w:pStyle w:val="TableParagraph"/>
              <w:spacing w:before="3"/>
              <w:ind w:left="57"/>
              <w:rPr>
                <w:sz w:val="20"/>
              </w:rPr>
            </w:pPr>
            <w:r>
              <w:rPr>
                <w:sz w:val="20"/>
              </w:rPr>
              <w:t>Cash</w:t>
            </w:r>
            <w:r>
              <w:rPr>
                <w:spacing w:val="-7"/>
                <w:sz w:val="20"/>
              </w:rPr>
              <w:t> </w:t>
            </w:r>
            <w:r>
              <w:rPr>
                <w:sz w:val="20"/>
              </w:rPr>
              <w:t>Over</w:t>
            </w:r>
            <w:r>
              <w:rPr>
                <w:spacing w:val="-6"/>
                <w:sz w:val="20"/>
              </w:rPr>
              <w:t> </w:t>
            </w:r>
            <w:r>
              <w:rPr>
                <w:sz w:val="20"/>
              </w:rPr>
              <w:t>can</w:t>
            </w:r>
            <w:r>
              <w:rPr>
                <w:spacing w:val="-6"/>
                <w:sz w:val="20"/>
              </w:rPr>
              <w:t> </w:t>
            </w:r>
            <w:r>
              <w:rPr>
                <w:sz w:val="20"/>
              </w:rPr>
              <w:t>be</w:t>
            </w:r>
            <w:r>
              <w:rPr>
                <w:spacing w:val="-7"/>
                <w:sz w:val="20"/>
              </w:rPr>
              <w:t> </w:t>
            </w:r>
            <w:r>
              <w:rPr>
                <w:sz w:val="20"/>
              </w:rPr>
              <w:t>partially</w:t>
            </w:r>
            <w:r>
              <w:rPr>
                <w:spacing w:val="-3"/>
                <w:sz w:val="20"/>
              </w:rPr>
              <w:t> </w:t>
            </w:r>
            <w:r>
              <w:rPr>
                <w:spacing w:val="-2"/>
                <w:sz w:val="20"/>
              </w:rPr>
              <w:t>approved</w:t>
            </w:r>
          </w:p>
        </w:tc>
      </w:tr>
      <w:tr>
        <w:trPr>
          <w:trHeight w:val="1193" w:hRule="atLeast"/>
        </w:trPr>
        <w:tc>
          <w:tcPr>
            <w:tcW w:w="866" w:type="dxa"/>
            <w:tcBorders>
              <w:top w:val="nil"/>
              <w:bottom w:val="nil"/>
            </w:tcBorders>
          </w:tcPr>
          <w:p>
            <w:pPr>
              <w:pStyle w:val="TableParagraph"/>
              <w:spacing w:before="160"/>
              <w:ind w:left="17" w:right="6"/>
              <w:jc w:val="center"/>
              <w:rPr>
                <w:sz w:val="18"/>
              </w:rPr>
            </w:pPr>
            <w:r>
              <w:rPr>
                <w:spacing w:val="-10"/>
                <w:sz w:val="18"/>
              </w:rPr>
              <w:t>2</w:t>
            </w:r>
          </w:p>
        </w:tc>
        <w:tc>
          <w:tcPr>
            <w:tcW w:w="8764" w:type="dxa"/>
            <w:tcBorders>
              <w:top w:val="nil"/>
              <w:bottom w:val="nil"/>
            </w:tcBorders>
          </w:tcPr>
          <w:p>
            <w:pPr>
              <w:pStyle w:val="TableParagraph"/>
              <w:spacing w:line="415" w:lineRule="auto" w:before="160"/>
              <w:ind w:left="57" w:right="5485"/>
              <w:rPr>
                <w:sz w:val="18"/>
              </w:rPr>
            </w:pPr>
            <w:r>
              <w:rPr>
                <w:sz w:val="18"/>
              </w:rPr>
              <w:t>Partial Approval Supported: Merchandise</w:t>
            </w:r>
            <w:r>
              <w:rPr>
                <w:spacing w:val="-10"/>
                <w:sz w:val="18"/>
              </w:rPr>
              <w:t> </w:t>
            </w:r>
            <w:r>
              <w:rPr>
                <w:sz w:val="18"/>
              </w:rPr>
              <w:t>can</w:t>
            </w:r>
            <w:r>
              <w:rPr>
                <w:spacing w:val="-10"/>
                <w:sz w:val="18"/>
              </w:rPr>
              <w:t> </w:t>
            </w:r>
            <w:r>
              <w:rPr>
                <w:sz w:val="18"/>
              </w:rPr>
              <w:t>be</w:t>
            </w:r>
            <w:r>
              <w:rPr>
                <w:spacing w:val="-10"/>
                <w:sz w:val="18"/>
              </w:rPr>
              <w:t> </w:t>
            </w:r>
            <w:r>
              <w:rPr>
                <w:sz w:val="18"/>
              </w:rPr>
              <w:t>partially</w:t>
            </w:r>
            <w:r>
              <w:rPr>
                <w:spacing w:val="-11"/>
                <w:sz w:val="18"/>
              </w:rPr>
              <w:t> </w:t>
            </w:r>
            <w:r>
              <w:rPr>
                <w:sz w:val="18"/>
              </w:rPr>
              <w:t>approved</w:t>
            </w:r>
          </w:p>
          <w:p>
            <w:pPr>
              <w:pStyle w:val="TableParagraph"/>
              <w:spacing w:before="2"/>
              <w:ind w:left="57"/>
              <w:rPr>
                <w:sz w:val="18"/>
              </w:rPr>
            </w:pPr>
            <w:r>
              <w:rPr>
                <w:sz w:val="18"/>
              </w:rPr>
              <w:t>Cash</w:t>
            </w:r>
            <w:r>
              <w:rPr>
                <w:spacing w:val="-3"/>
                <w:sz w:val="18"/>
              </w:rPr>
              <w:t> </w:t>
            </w:r>
            <w:r>
              <w:rPr>
                <w:sz w:val="18"/>
              </w:rPr>
              <w:t>Over</w:t>
            </w:r>
            <w:r>
              <w:rPr>
                <w:spacing w:val="-2"/>
                <w:sz w:val="18"/>
              </w:rPr>
              <w:t> </w:t>
            </w:r>
            <w:r>
              <w:rPr>
                <w:sz w:val="18"/>
              </w:rPr>
              <w:t>must</w:t>
            </w:r>
            <w:r>
              <w:rPr>
                <w:spacing w:val="-4"/>
                <w:sz w:val="18"/>
              </w:rPr>
              <w:t> </w:t>
            </w:r>
            <w:r>
              <w:rPr>
                <w:sz w:val="18"/>
              </w:rPr>
              <w:t>be</w:t>
            </w:r>
            <w:r>
              <w:rPr>
                <w:spacing w:val="-1"/>
                <w:sz w:val="18"/>
              </w:rPr>
              <w:t> </w:t>
            </w:r>
            <w:r>
              <w:rPr>
                <w:sz w:val="18"/>
              </w:rPr>
              <w:t>fully</w:t>
            </w:r>
            <w:r>
              <w:rPr>
                <w:spacing w:val="-1"/>
                <w:sz w:val="18"/>
              </w:rPr>
              <w:t> </w:t>
            </w:r>
            <w:r>
              <w:rPr>
                <w:sz w:val="18"/>
              </w:rPr>
              <w:t>approved</w:t>
            </w:r>
            <w:r>
              <w:rPr>
                <w:spacing w:val="-4"/>
                <w:sz w:val="18"/>
              </w:rPr>
              <w:t> </w:t>
            </w:r>
            <w:r>
              <w:rPr>
                <w:sz w:val="18"/>
              </w:rPr>
              <w:t>or</w:t>
            </w:r>
            <w:r>
              <w:rPr>
                <w:spacing w:val="1"/>
                <w:sz w:val="18"/>
              </w:rPr>
              <w:t> </w:t>
            </w:r>
            <w:r>
              <w:rPr>
                <w:spacing w:val="-2"/>
                <w:sz w:val="18"/>
              </w:rPr>
              <w:t>declined</w:t>
            </w:r>
          </w:p>
        </w:tc>
      </w:tr>
      <w:tr>
        <w:trPr>
          <w:trHeight w:val="1211" w:hRule="atLeast"/>
        </w:trPr>
        <w:tc>
          <w:tcPr>
            <w:tcW w:w="866" w:type="dxa"/>
            <w:tcBorders>
              <w:top w:val="nil"/>
              <w:bottom w:val="nil"/>
            </w:tcBorders>
            <w:shd w:val="clear" w:color="auto" w:fill="EFF8FD"/>
          </w:tcPr>
          <w:p>
            <w:pPr>
              <w:pStyle w:val="TableParagraph"/>
              <w:spacing w:before="169"/>
              <w:ind w:left="17" w:right="6"/>
              <w:jc w:val="center"/>
              <w:rPr>
                <w:sz w:val="18"/>
              </w:rPr>
            </w:pPr>
            <w:r>
              <w:rPr>
                <w:spacing w:val="-10"/>
                <w:sz w:val="18"/>
              </w:rPr>
              <w:t>3</w:t>
            </w:r>
          </w:p>
        </w:tc>
        <w:tc>
          <w:tcPr>
            <w:tcW w:w="8764" w:type="dxa"/>
            <w:tcBorders>
              <w:top w:val="nil"/>
              <w:bottom w:val="nil"/>
            </w:tcBorders>
            <w:shd w:val="clear" w:color="auto" w:fill="EFF8FD"/>
          </w:tcPr>
          <w:p>
            <w:pPr>
              <w:pStyle w:val="TableParagraph"/>
              <w:spacing w:before="169"/>
              <w:ind w:left="57"/>
              <w:rPr>
                <w:sz w:val="18"/>
              </w:rPr>
            </w:pPr>
            <w:r>
              <w:rPr>
                <w:sz w:val="18"/>
              </w:rPr>
              <w:t>Partial</w:t>
            </w:r>
            <w:r>
              <w:rPr>
                <w:spacing w:val="-6"/>
                <w:sz w:val="18"/>
              </w:rPr>
              <w:t> </w:t>
            </w:r>
            <w:r>
              <w:rPr>
                <w:sz w:val="18"/>
              </w:rPr>
              <w:t>Approval</w:t>
            </w:r>
            <w:r>
              <w:rPr>
                <w:spacing w:val="-3"/>
                <w:sz w:val="18"/>
              </w:rPr>
              <w:t> </w:t>
            </w:r>
            <w:r>
              <w:rPr>
                <w:spacing w:val="-2"/>
                <w:sz w:val="18"/>
              </w:rPr>
              <w:t>Supported:</w:t>
            </w:r>
          </w:p>
          <w:p>
            <w:pPr>
              <w:pStyle w:val="TableParagraph"/>
              <w:spacing w:line="360" w:lineRule="exact" w:before="32"/>
              <w:ind w:left="57" w:right="4519"/>
              <w:rPr>
                <w:sz w:val="18"/>
              </w:rPr>
            </w:pPr>
            <w:r>
              <w:rPr>
                <w:sz w:val="18"/>
              </w:rPr>
              <w:t>Merchandise</w:t>
            </w:r>
            <w:r>
              <w:rPr>
                <w:spacing w:val="-7"/>
                <w:sz w:val="18"/>
              </w:rPr>
              <w:t> </w:t>
            </w:r>
            <w:r>
              <w:rPr>
                <w:sz w:val="18"/>
              </w:rPr>
              <w:t>must</w:t>
            </w:r>
            <w:r>
              <w:rPr>
                <w:spacing w:val="-9"/>
                <w:sz w:val="18"/>
              </w:rPr>
              <w:t> </w:t>
            </w:r>
            <w:r>
              <w:rPr>
                <w:sz w:val="18"/>
              </w:rPr>
              <w:t>be</w:t>
            </w:r>
            <w:r>
              <w:rPr>
                <w:spacing w:val="-7"/>
                <w:sz w:val="18"/>
              </w:rPr>
              <w:t> </w:t>
            </w:r>
            <w:r>
              <w:rPr>
                <w:sz w:val="18"/>
              </w:rPr>
              <w:t>fully</w:t>
            </w:r>
            <w:r>
              <w:rPr>
                <w:spacing w:val="-6"/>
                <w:sz w:val="18"/>
              </w:rPr>
              <w:t> </w:t>
            </w:r>
            <w:r>
              <w:rPr>
                <w:sz w:val="18"/>
              </w:rPr>
              <w:t>approved</w:t>
            </w:r>
            <w:r>
              <w:rPr>
                <w:spacing w:val="-9"/>
                <w:sz w:val="18"/>
              </w:rPr>
              <w:t> </w:t>
            </w:r>
            <w:r>
              <w:rPr>
                <w:sz w:val="18"/>
              </w:rPr>
              <w:t>or</w:t>
            </w:r>
            <w:r>
              <w:rPr>
                <w:spacing w:val="-7"/>
                <w:sz w:val="18"/>
              </w:rPr>
              <w:t> </w:t>
            </w:r>
            <w:r>
              <w:rPr>
                <w:sz w:val="18"/>
              </w:rPr>
              <w:t>declined Cash Over can be partially approved</w:t>
            </w:r>
          </w:p>
        </w:tc>
      </w:tr>
      <w:tr>
        <w:trPr>
          <w:trHeight w:val="1192" w:hRule="atLeast"/>
        </w:trPr>
        <w:tc>
          <w:tcPr>
            <w:tcW w:w="866" w:type="dxa"/>
            <w:tcBorders>
              <w:top w:val="nil"/>
            </w:tcBorders>
          </w:tcPr>
          <w:p>
            <w:pPr>
              <w:pStyle w:val="TableParagraph"/>
              <w:spacing w:before="160"/>
              <w:ind w:left="17" w:right="6"/>
              <w:jc w:val="center"/>
              <w:rPr>
                <w:sz w:val="18"/>
              </w:rPr>
            </w:pPr>
            <w:r>
              <w:rPr>
                <w:spacing w:val="-10"/>
                <w:sz w:val="18"/>
              </w:rPr>
              <w:t>4</w:t>
            </w:r>
          </w:p>
        </w:tc>
        <w:tc>
          <w:tcPr>
            <w:tcW w:w="8764" w:type="dxa"/>
            <w:tcBorders>
              <w:top w:val="nil"/>
            </w:tcBorders>
          </w:tcPr>
          <w:p>
            <w:pPr>
              <w:pStyle w:val="TableParagraph"/>
              <w:spacing w:before="160"/>
              <w:ind w:left="57"/>
              <w:rPr>
                <w:sz w:val="18"/>
              </w:rPr>
            </w:pPr>
            <w:r>
              <w:rPr>
                <w:sz w:val="18"/>
              </w:rPr>
              <w:t>Partial</w:t>
            </w:r>
            <w:r>
              <w:rPr>
                <w:spacing w:val="-6"/>
                <w:sz w:val="18"/>
              </w:rPr>
              <w:t> </w:t>
            </w:r>
            <w:r>
              <w:rPr>
                <w:sz w:val="18"/>
              </w:rPr>
              <w:t>Approval</w:t>
            </w:r>
            <w:r>
              <w:rPr>
                <w:spacing w:val="-3"/>
                <w:sz w:val="18"/>
              </w:rPr>
              <w:t> </w:t>
            </w:r>
            <w:r>
              <w:rPr>
                <w:spacing w:val="-2"/>
                <w:sz w:val="18"/>
              </w:rPr>
              <w:t>Supported:</w:t>
            </w:r>
          </w:p>
          <w:p>
            <w:pPr>
              <w:pStyle w:val="TableParagraph"/>
              <w:spacing w:line="350" w:lineRule="atLeast" w:before="7"/>
              <w:ind w:left="57" w:right="4519"/>
              <w:rPr>
                <w:sz w:val="18"/>
              </w:rPr>
            </w:pPr>
            <w:r>
              <w:rPr>
                <w:sz w:val="18"/>
              </w:rPr>
              <w:t>Merchandise</w:t>
            </w:r>
            <w:r>
              <w:rPr>
                <w:spacing w:val="-7"/>
                <w:sz w:val="18"/>
              </w:rPr>
              <w:t> </w:t>
            </w:r>
            <w:r>
              <w:rPr>
                <w:sz w:val="18"/>
              </w:rPr>
              <w:t>must</w:t>
            </w:r>
            <w:r>
              <w:rPr>
                <w:spacing w:val="-9"/>
                <w:sz w:val="18"/>
              </w:rPr>
              <w:t> </w:t>
            </w:r>
            <w:r>
              <w:rPr>
                <w:sz w:val="18"/>
              </w:rPr>
              <w:t>be</w:t>
            </w:r>
            <w:r>
              <w:rPr>
                <w:spacing w:val="-7"/>
                <w:sz w:val="18"/>
              </w:rPr>
              <w:t> </w:t>
            </w:r>
            <w:r>
              <w:rPr>
                <w:sz w:val="18"/>
              </w:rPr>
              <w:t>fully</w:t>
            </w:r>
            <w:r>
              <w:rPr>
                <w:spacing w:val="-6"/>
                <w:sz w:val="18"/>
              </w:rPr>
              <w:t> </w:t>
            </w:r>
            <w:r>
              <w:rPr>
                <w:sz w:val="18"/>
              </w:rPr>
              <w:t>approved</w:t>
            </w:r>
            <w:r>
              <w:rPr>
                <w:spacing w:val="-9"/>
                <w:sz w:val="18"/>
              </w:rPr>
              <w:t> </w:t>
            </w:r>
            <w:r>
              <w:rPr>
                <w:sz w:val="18"/>
              </w:rPr>
              <w:t>or</w:t>
            </w:r>
            <w:r>
              <w:rPr>
                <w:spacing w:val="-7"/>
                <w:sz w:val="18"/>
              </w:rPr>
              <w:t> </w:t>
            </w:r>
            <w:r>
              <w:rPr>
                <w:sz w:val="18"/>
              </w:rPr>
              <w:t>declined Cash Over must be fully approved or declined</w:t>
            </w:r>
          </w:p>
        </w:tc>
      </w:tr>
    </w:tbl>
    <w:p>
      <w:pPr>
        <w:pStyle w:val="BodyText"/>
        <w:spacing w:before="82"/>
        <w:rPr>
          <w:b/>
          <w:sz w:val="22"/>
        </w:rPr>
      </w:pPr>
    </w:p>
    <w:p>
      <w:pPr>
        <w:spacing w:before="0"/>
        <w:ind w:left="273" w:right="0" w:firstLine="0"/>
        <w:jc w:val="left"/>
        <w:rPr>
          <w:b/>
          <w:sz w:val="22"/>
        </w:rPr>
      </w:pPr>
      <w:r>
        <w:rPr>
          <w:b/>
          <w:sz w:val="22"/>
        </w:rPr>
        <w:t>Incremental</w:t>
      </w:r>
      <w:r>
        <w:rPr>
          <w:b/>
          <w:spacing w:val="-8"/>
          <w:sz w:val="22"/>
        </w:rPr>
        <w:t> </w:t>
      </w:r>
      <w:r>
        <w:rPr>
          <w:b/>
          <w:spacing w:val="-2"/>
          <w:sz w:val="22"/>
        </w:rPr>
        <w:t>Authorization:</w:t>
      </w:r>
    </w:p>
    <w:p>
      <w:pPr>
        <w:pStyle w:val="BodyText"/>
        <w:spacing w:before="9"/>
        <w:rPr>
          <w:b/>
          <w:sz w:val="22"/>
        </w:rPr>
      </w:pPr>
    </w:p>
    <w:p>
      <w:pPr>
        <w:pStyle w:val="BodyText"/>
        <w:spacing w:line="300" w:lineRule="auto" w:before="1"/>
        <w:ind w:left="273" w:right="165"/>
      </w:pPr>
      <w:r>
        <w:rPr/>
        <w:t>This</w:t>
      </w:r>
      <w:r>
        <w:rPr>
          <w:spacing w:val="-3"/>
        </w:rPr>
        <w:t> </w:t>
      </w:r>
      <w:r>
        <w:rPr/>
        <w:t>field</w:t>
      </w:r>
      <w:r>
        <w:rPr>
          <w:spacing w:val="-2"/>
        </w:rPr>
        <w:t> </w:t>
      </w:r>
      <w:r>
        <w:rPr/>
        <w:t>indicates</w:t>
      </w:r>
      <w:r>
        <w:rPr>
          <w:spacing w:val="-3"/>
        </w:rPr>
        <w:t> </w:t>
      </w:r>
      <w:r>
        <w:rPr/>
        <w:t>whether</w:t>
      </w:r>
      <w:r>
        <w:rPr>
          <w:spacing w:val="-1"/>
        </w:rPr>
        <w:t> </w:t>
      </w:r>
      <w:r>
        <w:rPr/>
        <w:t>the</w:t>
      </w:r>
      <w:r>
        <w:rPr>
          <w:spacing w:val="-2"/>
        </w:rPr>
        <w:t> </w:t>
      </w:r>
      <w:r>
        <w:rPr/>
        <w:t>auth</w:t>
      </w:r>
      <w:r>
        <w:rPr>
          <w:spacing w:val="-2"/>
        </w:rPr>
        <w:t> </w:t>
      </w:r>
      <w:r>
        <w:rPr/>
        <w:t>is</w:t>
      </w:r>
      <w:r>
        <w:rPr>
          <w:spacing w:val="-3"/>
        </w:rPr>
        <w:t> </w:t>
      </w:r>
      <w:r>
        <w:rPr/>
        <w:t>incremental</w:t>
      </w:r>
      <w:r>
        <w:rPr>
          <w:spacing w:val="-4"/>
        </w:rPr>
        <w:t> </w:t>
      </w:r>
      <w:r>
        <w:rPr/>
        <w:t>one</w:t>
      </w:r>
      <w:r>
        <w:rPr>
          <w:spacing w:val="-4"/>
        </w:rPr>
        <w:t> </w:t>
      </w:r>
      <w:r>
        <w:rPr/>
        <w:t>or</w:t>
      </w:r>
      <w:r>
        <w:rPr>
          <w:spacing w:val="-3"/>
        </w:rPr>
        <w:t> </w:t>
      </w:r>
      <w:r>
        <w:rPr/>
        <w:t>not. If</w:t>
      </w:r>
      <w:r>
        <w:rPr>
          <w:spacing w:val="-4"/>
        </w:rPr>
        <w:t> </w:t>
      </w:r>
      <w:r>
        <w:rPr/>
        <w:t>value</w:t>
      </w:r>
      <w:r>
        <w:rPr>
          <w:spacing w:val="-4"/>
        </w:rPr>
        <w:t> </w:t>
      </w:r>
      <w:r>
        <w:rPr/>
        <w:t>in</w:t>
      </w:r>
      <w:r>
        <w:rPr>
          <w:spacing w:val="-4"/>
        </w:rPr>
        <w:t> </w:t>
      </w:r>
      <w:r>
        <w:rPr/>
        <w:t>“I”</w:t>
      </w:r>
      <w:r>
        <w:rPr>
          <w:spacing w:val="-3"/>
        </w:rPr>
        <w:t> </w:t>
      </w:r>
      <w:r>
        <w:rPr/>
        <w:t>then</w:t>
      </w:r>
      <w:r>
        <w:rPr>
          <w:spacing w:val="-2"/>
        </w:rPr>
        <w:t> </w:t>
      </w:r>
      <w:r>
        <w:rPr/>
        <w:t>value</w:t>
      </w:r>
      <w:r>
        <w:rPr>
          <w:spacing w:val="-3"/>
        </w:rPr>
        <w:t> </w:t>
      </w:r>
      <w:r>
        <w:rPr/>
        <w:t>1</w:t>
      </w:r>
      <w:r>
        <w:rPr>
          <w:spacing w:val="-4"/>
        </w:rPr>
        <w:t> </w:t>
      </w:r>
      <w:r>
        <w:rPr/>
        <w:t>will</w:t>
      </w:r>
      <w:r>
        <w:rPr>
          <w:spacing w:val="-4"/>
        </w:rPr>
        <w:t> </w:t>
      </w:r>
      <w:r>
        <w:rPr/>
        <w:t>be</w:t>
      </w:r>
      <w:r>
        <w:rPr>
          <w:spacing w:val="-2"/>
        </w:rPr>
        <w:t> </w:t>
      </w:r>
      <w:r>
        <w:rPr/>
        <w:t>send</w:t>
      </w:r>
      <w:r>
        <w:rPr>
          <w:spacing w:val="-2"/>
        </w:rPr>
        <w:t> </w:t>
      </w:r>
      <w:r>
        <w:rPr/>
        <w:t>to Authhost otherwise 0.</w:t>
      </w:r>
    </w:p>
    <w:p>
      <w:pPr>
        <w:pStyle w:val="BodyText"/>
        <w:spacing w:before="210"/>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76" w:hRule="atLeast"/>
        </w:trPr>
        <w:tc>
          <w:tcPr>
            <w:tcW w:w="9630" w:type="dxa"/>
            <w:gridSpan w:val="2"/>
            <w:tcBorders>
              <w:bottom w:val="nil"/>
            </w:tcBorders>
          </w:tcPr>
          <w:p>
            <w:pPr>
              <w:pStyle w:val="TableParagraph"/>
              <w:spacing w:before="59"/>
              <w:ind w:left="59"/>
              <w:rPr>
                <w:b/>
                <w:sz w:val="18"/>
              </w:rPr>
            </w:pPr>
            <w:r>
              <w:rPr>
                <w:b/>
                <w:sz w:val="18"/>
              </w:rPr>
              <w:t>Position</w:t>
            </w:r>
            <w:r>
              <w:rPr>
                <w:b/>
                <w:spacing w:val="-4"/>
                <w:sz w:val="18"/>
              </w:rPr>
              <w:t> </w:t>
            </w:r>
            <w:r>
              <w:rPr>
                <w:b/>
                <w:sz w:val="18"/>
              </w:rPr>
              <w:t>7:</w:t>
            </w:r>
            <w:r>
              <w:rPr>
                <w:b/>
                <w:spacing w:val="-3"/>
                <w:sz w:val="18"/>
              </w:rPr>
              <w:t> </w:t>
            </w:r>
            <w:r>
              <w:rPr>
                <w:b/>
                <w:sz w:val="18"/>
              </w:rPr>
              <w:t>POS</w:t>
            </w:r>
            <w:r>
              <w:rPr>
                <w:b/>
                <w:spacing w:val="-3"/>
                <w:sz w:val="18"/>
              </w:rPr>
              <w:t> </w:t>
            </w:r>
            <w:r>
              <w:rPr>
                <w:b/>
                <w:sz w:val="18"/>
              </w:rPr>
              <w:t>Transaction</w:t>
            </w:r>
            <w:r>
              <w:rPr>
                <w:b/>
                <w:spacing w:val="-4"/>
                <w:sz w:val="18"/>
              </w:rPr>
              <w:t> </w:t>
            </w:r>
            <w:r>
              <w:rPr>
                <w:b/>
                <w:sz w:val="18"/>
              </w:rPr>
              <w:t>Status</w:t>
            </w:r>
            <w:r>
              <w:rPr>
                <w:b/>
                <w:spacing w:val="-1"/>
                <w:sz w:val="18"/>
              </w:rPr>
              <w:t> </w:t>
            </w:r>
            <w:r>
              <w:rPr>
                <w:b/>
                <w:spacing w:val="-2"/>
                <w:sz w:val="18"/>
              </w:rPr>
              <w:t>Indicator</w:t>
            </w:r>
          </w:p>
        </w:tc>
      </w:tr>
      <w:tr>
        <w:trPr>
          <w:trHeight w:val="393" w:hRule="atLeast"/>
        </w:trPr>
        <w:tc>
          <w:tcPr>
            <w:tcW w:w="866" w:type="dxa"/>
            <w:tcBorders>
              <w:top w:val="nil"/>
              <w:bottom w:val="nil"/>
            </w:tcBorders>
            <w:shd w:val="clear" w:color="auto" w:fill="EFF8FD"/>
          </w:tcPr>
          <w:p>
            <w:pPr>
              <w:pStyle w:val="TableParagraph"/>
              <w:spacing w:before="66"/>
              <w:ind w:right="344"/>
              <w:jc w:val="right"/>
              <w:rPr>
                <w:b/>
                <w:sz w:val="18"/>
              </w:rPr>
            </w:pPr>
            <w:r>
              <w:rPr>
                <w:b/>
                <w:spacing w:val="-4"/>
                <w:sz w:val="18"/>
              </w:rPr>
              <w:t>Code</w:t>
            </w:r>
          </w:p>
        </w:tc>
        <w:tc>
          <w:tcPr>
            <w:tcW w:w="8764" w:type="dxa"/>
            <w:tcBorders>
              <w:top w:val="nil"/>
              <w:bottom w:val="nil"/>
            </w:tcBorders>
            <w:shd w:val="clear" w:color="auto" w:fill="EFF8FD"/>
          </w:tcPr>
          <w:p>
            <w:pPr>
              <w:pStyle w:val="TableParagraph"/>
              <w:spacing w:before="66"/>
              <w:ind w:left="57"/>
              <w:rPr>
                <w:b/>
                <w:sz w:val="18"/>
              </w:rPr>
            </w:pPr>
            <w:r>
              <w:rPr>
                <w:b/>
                <w:spacing w:val="-2"/>
                <w:sz w:val="18"/>
              </w:rPr>
              <w:t>Definition</w:t>
            </w:r>
          </w:p>
        </w:tc>
      </w:tr>
      <w:tr>
        <w:trPr>
          <w:trHeight w:val="376" w:hRule="atLeast"/>
        </w:trPr>
        <w:tc>
          <w:tcPr>
            <w:tcW w:w="866" w:type="dxa"/>
            <w:tcBorders>
              <w:top w:val="nil"/>
              <w:bottom w:val="nil"/>
            </w:tcBorders>
          </w:tcPr>
          <w:p>
            <w:pPr>
              <w:pStyle w:val="TableParagraph"/>
              <w:spacing w:before="59"/>
              <w:ind w:right="370"/>
              <w:jc w:val="right"/>
              <w:rPr>
                <w:sz w:val="18"/>
              </w:rPr>
            </w:pPr>
            <w:r>
              <w:rPr>
                <w:spacing w:val="-10"/>
                <w:sz w:val="18"/>
              </w:rPr>
              <w:t>0</w:t>
            </w:r>
          </w:p>
        </w:tc>
        <w:tc>
          <w:tcPr>
            <w:tcW w:w="8764" w:type="dxa"/>
            <w:tcBorders>
              <w:top w:val="nil"/>
              <w:bottom w:val="nil"/>
            </w:tcBorders>
          </w:tcPr>
          <w:p>
            <w:pPr>
              <w:pStyle w:val="TableParagraph"/>
              <w:spacing w:before="59"/>
              <w:ind w:left="57"/>
              <w:rPr>
                <w:sz w:val="18"/>
              </w:rPr>
            </w:pPr>
            <w:r>
              <w:rPr>
                <w:sz w:val="18"/>
              </w:rPr>
              <w:t>Normal</w:t>
            </w:r>
            <w:r>
              <w:rPr>
                <w:spacing w:val="-6"/>
                <w:sz w:val="18"/>
              </w:rPr>
              <w:t> </w:t>
            </w:r>
            <w:r>
              <w:rPr>
                <w:sz w:val="18"/>
              </w:rPr>
              <w:t>Request</w:t>
            </w:r>
            <w:r>
              <w:rPr>
                <w:spacing w:val="-4"/>
                <w:sz w:val="18"/>
              </w:rPr>
              <w:t> </w:t>
            </w:r>
            <w:r>
              <w:rPr>
                <w:sz w:val="18"/>
              </w:rPr>
              <w:t>(original</w:t>
            </w:r>
            <w:r>
              <w:rPr>
                <w:spacing w:val="-7"/>
                <w:sz w:val="18"/>
              </w:rPr>
              <w:t> </w:t>
            </w:r>
            <w:r>
              <w:rPr>
                <w:spacing w:val="-2"/>
                <w:sz w:val="18"/>
              </w:rPr>
              <w:t>presentment)</w:t>
            </w:r>
          </w:p>
        </w:tc>
      </w:tr>
      <w:tr>
        <w:trPr>
          <w:trHeight w:val="525" w:hRule="atLeast"/>
        </w:trPr>
        <w:tc>
          <w:tcPr>
            <w:tcW w:w="866" w:type="dxa"/>
            <w:tcBorders>
              <w:top w:val="nil"/>
              <w:bottom w:val="nil"/>
            </w:tcBorders>
            <w:shd w:val="clear" w:color="auto" w:fill="EFF8FD"/>
          </w:tcPr>
          <w:p>
            <w:pPr>
              <w:pStyle w:val="TableParagraph"/>
              <w:spacing w:before="131"/>
              <w:ind w:right="370"/>
              <w:jc w:val="right"/>
              <w:rPr>
                <w:sz w:val="18"/>
              </w:rPr>
            </w:pPr>
            <w:r>
              <w:rPr>
                <w:spacing w:val="-10"/>
                <w:sz w:val="18"/>
              </w:rPr>
              <w:t>4</w:t>
            </w:r>
          </w:p>
        </w:tc>
        <w:tc>
          <w:tcPr>
            <w:tcW w:w="8764" w:type="dxa"/>
            <w:tcBorders>
              <w:top w:val="nil"/>
              <w:bottom w:val="nil"/>
            </w:tcBorders>
            <w:shd w:val="clear" w:color="auto" w:fill="EFF8FD"/>
          </w:tcPr>
          <w:p>
            <w:pPr>
              <w:pStyle w:val="TableParagraph"/>
              <w:spacing w:before="131"/>
              <w:ind w:left="57"/>
              <w:rPr>
                <w:sz w:val="18"/>
              </w:rPr>
            </w:pPr>
            <w:r>
              <w:rPr>
                <w:sz w:val="18"/>
              </w:rPr>
              <w:t>Pre-authorized</w:t>
            </w:r>
            <w:r>
              <w:rPr>
                <w:spacing w:val="-8"/>
                <w:sz w:val="18"/>
              </w:rPr>
              <w:t> </w:t>
            </w:r>
            <w:r>
              <w:rPr>
                <w:spacing w:val="-2"/>
                <w:sz w:val="18"/>
              </w:rPr>
              <w:t>Request</w:t>
            </w:r>
          </w:p>
        </w:tc>
      </w:tr>
      <w:tr>
        <w:trPr>
          <w:trHeight w:val="506" w:hRule="atLeast"/>
        </w:trPr>
        <w:tc>
          <w:tcPr>
            <w:tcW w:w="866" w:type="dxa"/>
            <w:tcBorders>
              <w:top w:val="nil"/>
              <w:bottom w:val="nil"/>
            </w:tcBorders>
          </w:tcPr>
          <w:p>
            <w:pPr>
              <w:pStyle w:val="TableParagraph"/>
              <w:spacing w:before="122"/>
              <w:ind w:right="359"/>
              <w:jc w:val="right"/>
              <w:rPr>
                <w:sz w:val="18"/>
              </w:rPr>
            </w:pPr>
            <w:r>
              <w:rPr>
                <w:spacing w:val="-10"/>
                <w:sz w:val="18"/>
              </w:rPr>
              <w:t>A</w:t>
            </w:r>
          </w:p>
        </w:tc>
        <w:tc>
          <w:tcPr>
            <w:tcW w:w="8764" w:type="dxa"/>
            <w:tcBorders>
              <w:top w:val="nil"/>
              <w:bottom w:val="nil"/>
            </w:tcBorders>
          </w:tcPr>
          <w:p>
            <w:pPr>
              <w:pStyle w:val="TableParagraph"/>
              <w:spacing w:before="122"/>
              <w:ind w:left="57"/>
              <w:rPr>
                <w:sz w:val="18"/>
              </w:rPr>
            </w:pPr>
            <w:r>
              <w:rPr>
                <w:sz w:val="18"/>
              </w:rPr>
              <w:t>Re-authorize</w:t>
            </w:r>
            <w:r>
              <w:rPr>
                <w:spacing w:val="-9"/>
                <w:sz w:val="18"/>
              </w:rPr>
              <w:t> </w:t>
            </w:r>
            <w:r>
              <w:rPr>
                <w:sz w:val="18"/>
              </w:rPr>
              <w:t>for</w:t>
            </w:r>
            <w:r>
              <w:rPr>
                <w:spacing w:val="-9"/>
                <w:sz w:val="18"/>
              </w:rPr>
              <w:t> </w:t>
            </w:r>
            <w:r>
              <w:rPr>
                <w:sz w:val="18"/>
              </w:rPr>
              <w:t>Full</w:t>
            </w:r>
            <w:r>
              <w:rPr>
                <w:spacing w:val="-8"/>
                <w:sz w:val="18"/>
              </w:rPr>
              <w:t> </w:t>
            </w:r>
            <w:r>
              <w:rPr>
                <w:spacing w:val="-2"/>
                <w:sz w:val="18"/>
              </w:rPr>
              <w:t>Amount</w:t>
            </w:r>
          </w:p>
        </w:tc>
      </w:tr>
      <w:tr>
        <w:trPr>
          <w:trHeight w:val="525" w:hRule="atLeast"/>
        </w:trPr>
        <w:tc>
          <w:tcPr>
            <w:tcW w:w="866" w:type="dxa"/>
            <w:tcBorders>
              <w:top w:val="nil"/>
              <w:bottom w:val="nil"/>
            </w:tcBorders>
            <w:shd w:val="clear" w:color="auto" w:fill="EFF8FD"/>
          </w:tcPr>
          <w:p>
            <w:pPr>
              <w:pStyle w:val="TableParagraph"/>
              <w:spacing w:before="131"/>
              <w:ind w:right="354"/>
              <w:jc w:val="right"/>
              <w:rPr>
                <w:sz w:val="18"/>
              </w:rPr>
            </w:pPr>
            <w:r>
              <w:rPr>
                <w:spacing w:val="-10"/>
                <w:sz w:val="18"/>
              </w:rPr>
              <w:t>D</w:t>
            </w:r>
          </w:p>
        </w:tc>
        <w:tc>
          <w:tcPr>
            <w:tcW w:w="8764" w:type="dxa"/>
            <w:tcBorders>
              <w:top w:val="nil"/>
              <w:bottom w:val="nil"/>
            </w:tcBorders>
            <w:shd w:val="clear" w:color="auto" w:fill="EFF8FD"/>
          </w:tcPr>
          <w:p>
            <w:pPr>
              <w:pStyle w:val="TableParagraph"/>
              <w:spacing w:before="131"/>
              <w:ind w:left="57"/>
              <w:rPr>
                <w:sz w:val="18"/>
              </w:rPr>
            </w:pPr>
            <w:r>
              <w:rPr>
                <w:sz w:val="18"/>
              </w:rPr>
              <w:t>Delayed</w:t>
            </w:r>
            <w:r>
              <w:rPr>
                <w:spacing w:val="-8"/>
                <w:sz w:val="18"/>
              </w:rPr>
              <w:t> </w:t>
            </w:r>
            <w:r>
              <w:rPr>
                <w:sz w:val="18"/>
              </w:rPr>
              <w:t>Card</w:t>
            </w:r>
            <w:r>
              <w:rPr>
                <w:spacing w:val="-6"/>
                <w:sz w:val="18"/>
              </w:rPr>
              <w:t> </w:t>
            </w:r>
            <w:r>
              <w:rPr>
                <w:spacing w:val="-4"/>
                <w:sz w:val="18"/>
              </w:rPr>
              <w:t>Sale</w:t>
            </w:r>
          </w:p>
        </w:tc>
      </w:tr>
      <w:tr>
        <w:trPr>
          <w:trHeight w:val="506" w:hRule="atLeast"/>
        </w:trPr>
        <w:tc>
          <w:tcPr>
            <w:tcW w:w="866" w:type="dxa"/>
            <w:tcBorders>
              <w:top w:val="nil"/>
              <w:bottom w:val="nil"/>
            </w:tcBorders>
          </w:tcPr>
          <w:p>
            <w:pPr>
              <w:pStyle w:val="TableParagraph"/>
              <w:spacing w:before="121"/>
              <w:ind w:right="359"/>
              <w:jc w:val="right"/>
              <w:rPr>
                <w:sz w:val="18"/>
              </w:rPr>
            </w:pPr>
            <w:r>
              <w:rPr>
                <w:spacing w:val="-10"/>
                <w:sz w:val="18"/>
              </w:rPr>
              <w:t>E</w:t>
            </w:r>
          </w:p>
        </w:tc>
        <w:tc>
          <w:tcPr>
            <w:tcW w:w="8764" w:type="dxa"/>
            <w:tcBorders>
              <w:top w:val="nil"/>
              <w:bottom w:val="nil"/>
            </w:tcBorders>
          </w:tcPr>
          <w:p>
            <w:pPr>
              <w:pStyle w:val="TableParagraph"/>
              <w:spacing w:before="121"/>
              <w:ind w:left="57"/>
              <w:rPr>
                <w:sz w:val="18"/>
              </w:rPr>
            </w:pPr>
            <w:r>
              <w:rPr>
                <w:sz w:val="18"/>
              </w:rPr>
              <w:t>Resubmission</w:t>
            </w:r>
            <w:r>
              <w:rPr>
                <w:spacing w:val="-9"/>
                <w:sz w:val="18"/>
              </w:rPr>
              <w:t> </w:t>
            </w:r>
            <w:r>
              <w:rPr>
                <w:sz w:val="18"/>
              </w:rPr>
              <w:t>of</w:t>
            </w:r>
            <w:r>
              <w:rPr>
                <w:spacing w:val="-8"/>
                <w:sz w:val="18"/>
              </w:rPr>
              <w:t> </w:t>
            </w:r>
            <w:r>
              <w:rPr>
                <w:sz w:val="18"/>
              </w:rPr>
              <w:t>Card</w:t>
            </w:r>
            <w:r>
              <w:rPr>
                <w:spacing w:val="-9"/>
                <w:sz w:val="18"/>
              </w:rPr>
              <w:t> </w:t>
            </w:r>
            <w:r>
              <w:rPr>
                <w:spacing w:val="-4"/>
                <w:sz w:val="18"/>
              </w:rPr>
              <w:t>Sale</w:t>
            </w:r>
          </w:p>
        </w:tc>
      </w:tr>
      <w:tr>
        <w:trPr>
          <w:trHeight w:val="525" w:hRule="atLeast"/>
        </w:trPr>
        <w:tc>
          <w:tcPr>
            <w:tcW w:w="866" w:type="dxa"/>
            <w:tcBorders>
              <w:top w:val="nil"/>
              <w:bottom w:val="nil"/>
            </w:tcBorders>
            <w:shd w:val="clear" w:color="auto" w:fill="EFF8FD"/>
          </w:tcPr>
          <w:p>
            <w:pPr>
              <w:pStyle w:val="TableParagraph"/>
              <w:spacing w:before="131"/>
              <w:ind w:right="349"/>
              <w:jc w:val="right"/>
              <w:rPr>
                <w:sz w:val="18"/>
              </w:rPr>
            </w:pPr>
            <w:r>
              <w:rPr>
                <w:spacing w:val="-10"/>
                <w:sz w:val="18"/>
              </w:rPr>
              <w:t>G</w:t>
            </w:r>
          </w:p>
        </w:tc>
        <w:tc>
          <w:tcPr>
            <w:tcW w:w="8764" w:type="dxa"/>
            <w:tcBorders>
              <w:top w:val="nil"/>
              <w:bottom w:val="nil"/>
            </w:tcBorders>
            <w:shd w:val="clear" w:color="auto" w:fill="EFF8FD"/>
          </w:tcPr>
          <w:p>
            <w:pPr>
              <w:pStyle w:val="TableParagraph"/>
              <w:spacing w:before="131"/>
              <w:ind w:left="57"/>
              <w:rPr>
                <w:sz w:val="18"/>
              </w:rPr>
            </w:pPr>
            <w:r>
              <w:rPr>
                <w:sz w:val="18"/>
              </w:rPr>
              <w:t>Transit</w:t>
            </w:r>
            <w:r>
              <w:rPr>
                <w:spacing w:val="-5"/>
                <w:sz w:val="18"/>
              </w:rPr>
              <w:t> </w:t>
            </w:r>
            <w:r>
              <w:rPr>
                <w:sz w:val="18"/>
              </w:rPr>
              <w:t>Aggregated</w:t>
            </w:r>
            <w:r>
              <w:rPr>
                <w:spacing w:val="-5"/>
                <w:sz w:val="18"/>
              </w:rPr>
              <w:t> </w:t>
            </w:r>
            <w:r>
              <w:rPr>
                <w:spacing w:val="-2"/>
                <w:sz w:val="18"/>
              </w:rPr>
              <w:t>Transaction</w:t>
            </w:r>
          </w:p>
        </w:tc>
      </w:tr>
      <w:tr>
        <w:trPr>
          <w:trHeight w:val="506" w:hRule="atLeast"/>
        </w:trPr>
        <w:tc>
          <w:tcPr>
            <w:tcW w:w="866" w:type="dxa"/>
            <w:tcBorders>
              <w:top w:val="nil"/>
            </w:tcBorders>
          </w:tcPr>
          <w:p>
            <w:pPr>
              <w:pStyle w:val="TableParagraph"/>
              <w:spacing w:before="121"/>
              <w:ind w:right="396"/>
              <w:jc w:val="right"/>
              <w:rPr>
                <w:sz w:val="18"/>
              </w:rPr>
            </w:pPr>
            <w:r>
              <w:rPr>
                <w:spacing w:val="-10"/>
                <w:sz w:val="18"/>
              </w:rPr>
              <w:t>I</w:t>
            </w:r>
          </w:p>
        </w:tc>
        <w:tc>
          <w:tcPr>
            <w:tcW w:w="8764" w:type="dxa"/>
            <w:tcBorders>
              <w:top w:val="nil"/>
            </w:tcBorders>
          </w:tcPr>
          <w:p>
            <w:pPr>
              <w:pStyle w:val="TableParagraph"/>
              <w:spacing w:before="121"/>
              <w:ind w:left="57"/>
              <w:rPr>
                <w:sz w:val="18"/>
              </w:rPr>
            </w:pPr>
            <w:r>
              <w:rPr>
                <w:sz w:val="18"/>
              </w:rPr>
              <w:t>Incremental</w:t>
            </w:r>
            <w:r>
              <w:rPr>
                <w:spacing w:val="-5"/>
                <w:sz w:val="18"/>
              </w:rPr>
              <w:t> </w:t>
            </w:r>
            <w:r>
              <w:rPr>
                <w:spacing w:val="-2"/>
                <w:sz w:val="18"/>
              </w:rPr>
              <w:t>Authorization</w:t>
            </w:r>
          </w:p>
        </w:tc>
      </w:tr>
    </w:tbl>
    <w:p>
      <w:pPr>
        <w:spacing w:after="0"/>
        <w:rPr>
          <w:sz w:val="18"/>
        </w:rPr>
        <w:sectPr>
          <w:pgSz w:w="11910" w:h="16840"/>
          <w:pgMar w:header="942" w:footer="1095" w:top="1680" w:bottom="1578" w:left="860" w:right="920"/>
        </w:sect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6"/>
        <w:gridCol w:w="8764"/>
      </w:tblGrid>
      <w:tr>
        <w:trPr>
          <w:trHeight w:val="526" w:hRule="atLeast"/>
        </w:trPr>
        <w:tc>
          <w:tcPr>
            <w:tcW w:w="866" w:type="dxa"/>
            <w:tcBorders>
              <w:left w:val="single" w:sz="4" w:space="0" w:color="F3F9FD"/>
              <w:right w:val="single" w:sz="4" w:space="0" w:color="F3F9FD"/>
            </w:tcBorders>
            <w:shd w:val="clear" w:color="auto" w:fill="EFF8FD"/>
          </w:tcPr>
          <w:p>
            <w:pPr>
              <w:pStyle w:val="TableParagraph"/>
              <w:spacing w:before="131"/>
              <w:ind w:left="17" w:right="5"/>
              <w:jc w:val="center"/>
              <w:rPr>
                <w:sz w:val="18"/>
              </w:rPr>
            </w:pPr>
            <w:r>
              <w:rPr>
                <w:spacing w:val="-10"/>
                <w:sz w:val="18"/>
              </w:rPr>
              <w:t>N</w:t>
            </w:r>
          </w:p>
        </w:tc>
        <w:tc>
          <w:tcPr>
            <w:tcW w:w="8764" w:type="dxa"/>
            <w:tcBorders>
              <w:left w:val="single" w:sz="4" w:space="0" w:color="F3F9FD"/>
              <w:right w:val="single" w:sz="4" w:space="0" w:color="F3F9FD"/>
            </w:tcBorders>
            <w:shd w:val="clear" w:color="auto" w:fill="EFF8FD"/>
          </w:tcPr>
          <w:p>
            <w:pPr>
              <w:pStyle w:val="TableParagraph"/>
              <w:spacing w:before="131"/>
              <w:ind w:left="57"/>
              <w:rPr>
                <w:sz w:val="18"/>
              </w:rPr>
            </w:pPr>
            <w:r>
              <w:rPr>
                <w:sz w:val="18"/>
              </w:rPr>
              <w:t>No-Show</w:t>
            </w:r>
            <w:r>
              <w:rPr>
                <w:spacing w:val="-10"/>
                <w:sz w:val="18"/>
              </w:rPr>
              <w:t> </w:t>
            </w:r>
            <w:r>
              <w:rPr>
                <w:spacing w:val="-2"/>
                <w:sz w:val="18"/>
              </w:rPr>
              <w:t>Charge</w:t>
            </w:r>
          </w:p>
        </w:tc>
      </w:tr>
      <w:tr>
        <w:trPr>
          <w:trHeight w:val="506" w:hRule="atLeast"/>
        </w:trPr>
        <w:tc>
          <w:tcPr>
            <w:tcW w:w="866" w:type="dxa"/>
            <w:tcBorders>
              <w:left w:val="single" w:sz="4" w:space="0" w:color="F3F9FD"/>
              <w:right w:val="single" w:sz="4" w:space="0" w:color="F3F9FD"/>
            </w:tcBorders>
          </w:tcPr>
          <w:p>
            <w:pPr>
              <w:pStyle w:val="TableParagraph"/>
              <w:spacing w:before="121"/>
              <w:ind w:left="17" w:right="5"/>
              <w:jc w:val="center"/>
              <w:rPr>
                <w:sz w:val="18"/>
              </w:rPr>
            </w:pPr>
            <w:r>
              <w:rPr>
                <w:spacing w:val="-10"/>
                <w:sz w:val="18"/>
              </w:rPr>
              <w:t>P</w:t>
            </w:r>
          </w:p>
        </w:tc>
        <w:tc>
          <w:tcPr>
            <w:tcW w:w="8764" w:type="dxa"/>
            <w:tcBorders>
              <w:left w:val="single" w:sz="4" w:space="0" w:color="F3F9FD"/>
              <w:right w:val="single" w:sz="4" w:space="0" w:color="F3F9FD"/>
            </w:tcBorders>
          </w:tcPr>
          <w:p>
            <w:pPr>
              <w:pStyle w:val="TableParagraph"/>
              <w:spacing w:before="121"/>
              <w:ind w:left="57"/>
              <w:rPr>
                <w:sz w:val="18"/>
              </w:rPr>
            </w:pPr>
            <w:r>
              <w:rPr>
                <w:sz w:val="18"/>
              </w:rPr>
              <w:t>Partial</w:t>
            </w:r>
            <w:r>
              <w:rPr>
                <w:spacing w:val="-4"/>
                <w:sz w:val="18"/>
              </w:rPr>
              <w:t> </w:t>
            </w:r>
            <w:r>
              <w:rPr>
                <w:spacing w:val="-2"/>
                <w:sz w:val="18"/>
              </w:rPr>
              <w:t>Shipment</w:t>
            </w:r>
          </w:p>
        </w:tc>
      </w:tr>
      <w:tr>
        <w:trPr>
          <w:trHeight w:val="525" w:hRule="atLeast"/>
        </w:trPr>
        <w:tc>
          <w:tcPr>
            <w:tcW w:w="866" w:type="dxa"/>
            <w:tcBorders>
              <w:left w:val="single" w:sz="4" w:space="0" w:color="F3F9FD"/>
              <w:right w:val="single" w:sz="4" w:space="0" w:color="F3F9FD"/>
            </w:tcBorders>
            <w:shd w:val="clear" w:color="auto" w:fill="EFF8FD"/>
          </w:tcPr>
          <w:p>
            <w:pPr>
              <w:pStyle w:val="TableParagraph"/>
              <w:spacing w:before="131"/>
              <w:ind w:left="17" w:right="5"/>
              <w:jc w:val="center"/>
              <w:rPr>
                <w:sz w:val="18"/>
              </w:rPr>
            </w:pPr>
            <w:r>
              <w:rPr>
                <w:spacing w:val="-10"/>
                <w:sz w:val="18"/>
              </w:rPr>
              <w:t>R</w:t>
            </w:r>
          </w:p>
        </w:tc>
        <w:tc>
          <w:tcPr>
            <w:tcW w:w="8764" w:type="dxa"/>
            <w:tcBorders>
              <w:left w:val="single" w:sz="4" w:space="0" w:color="F3F9FD"/>
              <w:right w:val="single" w:sz="4" w:space="0" w:color="F3F9FD"/>
            </w:tcBorders>
            <w:shd w:val="clear" w:color="auto" w:fill="EFF8FD"/>
          </w:tcPr>
          <w:p>
            <w:pPr>
              <w:pStyle w:val="TableParagraph"/>
              <w:spacing w:before="131"/>
              <w:ind w:left="57"/>
              <w:rPr>
                <w:sz w:val="18"/>
              </w:rPr>
            </w:pPr>
            <w:r>
              <w:rPr>
                <w:sz w:val="18"/>
              </w:rPr>
              <w:t>Recurring</w:t>
            </w:r>
            <w:r>
              <w:rPr>
                <w:spacing w:val="-11"/>
                <w:sz w:val="18"/>
              </w:rPr>
              <w:t> </w:t>
            </w:r>
            <w:r>
              <w:rPr>
                <w:spacing w:val="-2"/>
                <w:sz w:val="18"/>
              </w:rPr>
              <w:t>Payment</w:t>
            </w:r>
          </w:p>
        </w:tc>
      </w:tr>
      <w:tr>
        <w:trPr>
          <w:trHeight w:val="506" w:hRule="atLeast"/>
        </w:trPr>
        <w:tc>
          <w:tcPr>
            <w:tcW w:w="866" w:type="dxa"/>
            <w:tcBorders>
              <w:left w:val="single" w:sz="4" w:space="0" w:color="F3F9FD"/>
              <w:right w:val="single" w:sz="4" w:space="0" w:color="F3F9FD"/>
            </w:tcBorders>
          </w:tcPr>
          <w:p>
            <w:pPr>
              <w:pStyle w:val="TableParagraph"/>
              <w:spacing w:before="121"/>
              <w:ind w:left="17" w:right="5"/>
              <w:jc w:val="center"/>
              <w:rPr>
                <w:sz w:val="18"/>
              </w:rPr>
            </w:pPr>
            <w:r>
              <w:rPr>
                <w:spacing w:val="-10"/>
                <w:sz w:val="18"/>
              </w:rPr>
              <w:t>S</w:t>
            </w:r>
          </w:p>
        </w:tc>
        <w:tc>
          <w:tcPr>
            <w:tcW w:w="8764" w:type="dxa"/>
            <w:tcBorders>
              <w:left w:val="single" w:sz="4" w:space="0" w:color="F3F9FD"/>
              <w:right w:val="single" w:sz="4" w:space="0" w:color="F3F9FD"/>
            </w:tcBorders>
          </w:tcPr>
          <w:p>
            <w:pPr>
              <w:pStyle w:val="TableParagraph"/>
              <w:spacing w:before="121"/>
              <w:ind w:left="57"/>
              <w:rPr>
                <w:sz w:val="18"/>
              </w:rPr>
            </w:pPr>
            <w:r>
              <w:rPr>
                <w:sz w:val="18"/>
              </w:rPr>
              <w:t>Installment</w:t>
            </w:r>
            <w:r>
              <w:rPr>
                <w:spacing w:val="-4"/>
                <w:sz w:val="18"/>
              </w:rPr>
              <w:t> </w:t>
            </w:r>
            <w:r>
              <w:rPr>
                <w:spacing w:val="-2"/>
                <w:sz w:val="18"/>
              </w:rPr>
              <w:t>Payment</w:t>
            </w:r>
          </w:p>
        </w:tc>
      </w:tr>
      <w:tr>
        <w:trPr>
          <w:trHeight w:val="525" w:hRule="atLeast"/>
        </w:trPr>
        <w:tc>
          <w:tcPr>
            <w:tcW w:w="866" w:type="dxa"/>
            <w:tcBorders>
              <w:left w:val="single" w:sz="4" w:space="0" w:color="F3F9FD"/>
              <w:right w:val="single" w:sz="4" w:space="0" w:color="F3F9FD"/>
            </w:tcBorders>
            <w:shd w:val="clear" w:color="auto" w:fill="EFF8FD"/>
          </w:tcPr>
          <w:p>
            <w:pPr>
              <w:pStyle w:val="TableParagraph"/>
              <w:spacing w:before="131"/>
              <w:ind w:left="17" w:right="5"/>
              <w:jc w:val="center"/>
              <w:rPr>
                <w:sz w:val="18"/>
              </w:rPr>
            </w:pPr>
            <w:r>
              <w:rPr>
                <w:spacing w:val="-10"/>
                <w:sz w:val="18"/>
              </w:rPr>
              <w:t>U</w:t>
            </w:r>
          </w:p>
        </w:tc>
        <w:tc>
          <w:tcPr>
            <w:tcW w:w="8764" w:type="dxa"/>
            <w:tcBorders>
              <w:left w:val="single" w:sz="4" w:space="0" w:color="F3F9FD"/>
              <w:right w:val="single" w:sz="4" w:space="0" w:color="F3F9FD"/>
            </w:tcBorders>
            <w:shd w:val="clear" w:color="auto" w:fill="EFF8FD"/>
          </w:tcPr>
          <w:p>
            <w:pPr>
              <w:pStyle w:val="TableParagraph"/>
              <w:spacing w:before="131"/>
              <w:ind w:left="57"/>
              <w:rPr>
                <w:sz w:val="18"/>
              </w:rPr>
            </w:pPr>
            <w:r>
              <w:rPr>
                <w:spacing w:val="-2"/>
                <w:sz w:val="18"/>
              </w:rPr>
              <w:t>Unscheduled</w:t>
            </w:r>
            <w:r>
              <w:rPr>
                <w:spacing w:val="7"/>
                <w:sz w:val="18"/>
              </w:rPr>
              <w:t> </w:t>
            </w:r>
            <w:r>
              <w:rPr>
                <w:spacing w:val="-2"/>
                <w:sz w:val="18"/>
              </w:rPr>
              <w:t>Payment</w:t>
            </w:r>
          </w:p>
        </w:tc>
      </w:tr>
    </w:tbl>
    <w:p>
      <w:pPr>
        <w:pStyle w:val="BodyText"/>
      </w:pPr>
    </w:p>
    <w:p>
      <w:pPr>
        <w:pStyle w:val="BodyText"/>
        <w:spacing w:before="211"/>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442"/>
        <w:gridCol w:w="4431"/>
        <w:gridCol w:w="960"/>
        <w:gridCol w:w="962"/>
        <w:gridCol w:w="1834"/>
      </w:tblGrid>
      <w:tr>
        <w:trPr>
          <w:trHeight w:val="374" w:hRule="atLeast"/>
        </w:trPr>
        <w:tc>
          <w:tcPr>
            <w:tcW w:w="9629" w:type="dxa"/>
            <w:gridSpan w:val="5"/>
            <w:tcBorders>
              <w:bottom w:val="nil"/>
            </w:tcBorders>
          </w:tcPr>
          <w:p>
            <w:pPr>
              <w:pStyle w:val="TableParagraph"/>
              <w:spacing w:before="56"/>
              <w:ind w:left="59"/>
              <w:rPr>
                <w:b/>
                <w:sz w:val="18"/>
              </w:rPr>
            </w:pPr>
            <w:r>
              <w:rPr>
                <w:b/>
                <w:sz w:val="18"/>
              </w:rPr>
              <w:t>Sub</w:t>
            </w:r>
            <w:r>
              <w:rPr>
                <w:b/>
                <w:spacing w:val="-3"/>
                <w:sz w:val="18"/>
              </w:rPr>
              <w:t> </w:t>
            </w:r>
            <w:r>
              <w:rPr>
                <w:b/>
                <w:sz w:val="18"/>
              </w:rPr>
              <w:t>Elements</w:t>
            </w:r>
            <w:r>
              <w:rPr>
                <w:b/>
                <w:spacing w:val="-1"/>
                <w:sz w:val="18"/>
              </w:rPr>
              <w:t> </w:t>
            </w:r>
            <w:r>
              <w:rPr>
                <w:b/>
                <w:sz w:val="18"/>
              </w:rPr>
              <w:t>of</w:t>
            </w:r>
            <w:r>
              <w:rPr>
                <w:b/>
                <w:spacing w:val="-5"/>
                <w:sz w:val="18"/>
              </w:rPr>
              <w:t> </w:t>
            </w:r>
            <w:r>
              <w:rPr>
                <w:b/>
                <w:sz w:val="18"/>
              </w:rPr>
              <w:t>DE-111</w:t>
            </w:r>
            <w:r>
              <w:rPr>
                <w:b/>
                <w:spacing w:val="-4"/>
                <w:sz w:val="18"/>
              </w:rPr>
              <w:t> </w:t>
            </w:r>
            <w:r>
              <w:rPr>
                <w:b/>
                <w:sz w:val="18"/>
              </w:rPr>
              <w:t>when</w:t>
            </w:r>
            <w:r>
              <w:rPr>
                <w:b/>
                <w:spacing w:val="-2"/>
                <w:sz w:val="18"/>
              </w:rPr>
              <w:t> </w:t>
            </w:r>
            <w:r>
              <w:rPr>
                <w:b/>
                <w:sz w:val="18"/>
              </w:rPr>
              <w:t>DE-63.7</w:t>
            </w:r>
            <w:r>
              <w:rPr>
                <w:b/>
                <w:spacing w:val="-4"/>
                <w:sz w:val="18"/>
              </w:rPr>
              <w:t> </w:t>
            </w:r>
            <w:r>
              <w:rPr>
                <w:b/>
                <w:sz w:val="18"/>
              </w:rPr>
              <w:t>=</w:t>
            </w:r>
            <w:r>
              <w:rPr>
                <w:b/>
                <w:spacing w:val="-2"/>
                <w:sz w:val="18"/>
              </w:rPr>
              <w:t> ‘FISERV’</w:t>
            </w:r>
          </w:p>
        </w:tc>
      </w:tr>
      <w:tr>
        <w:trPr>
          <w:trHeight w:val="653" w:hRule="atLeast"/>
        </w:trPr>
        <w:tc>
          <w:tcPr>
            <w:tcW w:w="1442" w:type="dxa"/>
            <w:tcBorders>
              <w:top w:val="nil"/>
              <w:bottom w:val="nil"/>
            </w:tcBorders>
            <w:shd w:val="clear" w:color="auto" w:fill="EFF8FD"/>
          </w:tcPr>
          <w:p>
            <w:pPr>
              <w:pStyle w:val="TableParagraph"/>
              <w:spacing w:before="196"/>
              <w:ind w:left="13" w:right="3"/>
              <w:jc w:val="center"/>
              <w:rPr>
                <w:b/>
                <w:sz w:val="18"/>
              </w:rPr>
            </w:pPr>
            <w:r>
              <w:rPr>
                <w:b/>
                <w:sz w:val="18"/>
              </w:rPr>
              <w:t>Sub</w:t>
            </w:r>
            <w:r>
              <w:rPr>
                <w:b/>
                <w:spacing w:val="-1"/>
                <w:sz w:val="18"/>
              </w:rPr>
              <w:t> </w:t>
            </w:r>
            <w:r>
              <w:rPr>
                <w:b/>
                <w:sz w:val="18"/>
              </w:rPr>
              <w:t>Field</w:t>
            </w:r>
            <w:r>
              <w:rPr>
                <w:b/>
                <w:spacing w:val="-2"/>
                <w:sz w:val="18"/>
              </w:rPr>
              <w:t> </w:t>
            </w:r>
            <w:r>
              <w:rPr>
                <w:b/>
                <w:spacing w:val="-5"/>
                <w:sz w:val="18"/>
              </w:rPr>
              <w:t>No.</w:t>
            </w:r>
          </w:p>
        </w:tc>
        <w:tc>
          <w:tcPr>
            <w:tcW w:w="4431" w:type="dxa"/>
            <w:tcBorders>
              <w:top w:val="nil"/>
              <w:bottom w:val="nil"/>
            </w:tcBorders>
            <w:shd w:val="clear" w:color="auto" w:fill="EFF8FD"/>
          </w:tcPr>
          <w:p>
            <w:pPr>
              <w:pStyle w:val="TableParagraph"/>
              <w:spacing w:before="196"/>
              <w:ind w:left="11"/>
              <w:jc w:val="center"/>
              <w:rPr>
                <w:b/>
                <w:sz w:val="18"/>
              </w:rPr>
            </w:pPr>
            <w:r>
              <w:rPr>
                <w:b/>
                <w:sz w:val="18"/>
              </w:rPr>
              <w:t>Field </w:t>
            </w:r>
            <w:r>
              <w:rPr>
                <w:b/>
                <w:spacing w:val="-4"/>
                <w:sz w:val="18"/>
              </w:rPr>
              <w:t>Name</w:t>
            </w:r>
          </w:p>
        </w:tc>
        <w:tc>
          <w:tcPr>
            <w:tcW w:w="960" w:type="dxa"/>
            <w:tcBorders>
              <w:top w:val="nil"/>
              <w:bottom w:val="nil"/>
            </w:tcBorders>
            <w:shd w:val="clear" w:color="auto" w:fill="EFF8FD"/>
          </w:tcPr>
          <w:p>
            <w:pPr>
              <w:pStyle w:val="TableParagraph"/>
              <w:spacing w:line="300" w:lineRule="auto" w:before="67"/>
              <w:ind w:left="336" w:right="55" w:hanging="267"/>
              <w:rPr>
                <w:b/>
                <w:sz w:val="18"/>
              </w:rPr>
            </w:pPr>
            <w:r>
              <w:rPr>
                <w:b/>
                <w:sz w:val="18"/>
              </w:rPr>
              <w:t>Fiserv</w:t>
            </w:r>
            <w:r>
              <w:rPr>
                <w:b/>
                <w:spacing w:val="-13"/>
                <w:sz w:val="18"/>
              </w:rPr>
              <w:t> </w:t>
            </w:r>
            <w:r>
              <w:rPr>
                <w:b/>
                <w:sz w:val="18"/>
              </w:rPr>
              <w:t>Bit </w:t>
            </w:r>
            <w:r>
              <w:rPr>
                <w:b/>
                <w:spacing w:val="-4"/>
                <w:sz w:val="18"/>
              </w:rPr>
              <w:t>No.</w:t>
            </w:r>
          </w:p>
        </w:tc>
        <w:tc>
          <w:tcPr>
            <w:tcW w:w="962" w:type="dxa"/>
            <w:tcBorders>
              <w:top w:val="nil"/>
              <w:bottom w:val="nil"/>
            </w:tcBorders>
            <w:shd w:val="clear" w:color="auto" w:fill="EFF8FD"/>
          </w:tcPr>
          <w:p>
            <w:pPr>
              <w:pStyle w:val="TableParagraph"/>
              <w:spacing w:before="196"/>
              <w:ind w:left="16"/>
              <w:jc w:val="center"/>
              <w:rPr>
                <w:b/>
                <w:sz w:val="18"/>
              </w:rPr>
            </w:pPr>
            <w:r>
              <w:rPr>
                <w:b/>
                <w:spacing w:val="-2"/>
                <w:sz w:val="18"/>
              </w:rPr>
              <w:t>Position</w:t>
            </w:r>
          </w:p>
        </w:tc>
        <w:tc>
          <w:tcPr>
            <w:tcW w:w="1834" w:type="dxa"/>
            <w:tcBorders>
              <w:top w:val="nil"/>
              <w:bottom w:val="nil"/>
            </w:tcBorders>
            <w:shd w:val="clear" w:color="auto" w:fill="EFF8FD"/>
          </w:tcPr>
          <w:p>
            <w:pPr>
              <w:pStyle w:val="TableParagraph"/>
              <w:spacing w:line="300" w:lineRule="auto" w:before="67"/>
              <w:ind w:left="618" w:right="592" w:hanging="5"/>
              <w:rPr>
                <w:b/>
                <w:sz w:val="18"/>
              </w:rPr>
            </w:pPr>
            <w:r>
              <w:rPr>
                <w:b/>
                <w:spacing w:val="-2"/>
                <w:sz w:val="18"/>
              </w:rPr>
              <w:t>Format (ASCII)</w:t>
            </w:r>
          </w:p>
        </w:tc>
      </w:tr>
      <w:tr>
        <w:trPr>
          <w:trHeight w:val="374" w:hRule="atLeast"/>
        </w:trPr>
        <w:tc>
          <w:tcPr>
            <w:tcW w:w="1442" w:type="dxa"/>
            <w:tcBorders>
              <w:top w:val="nil"/>
              <w:bottom w:val="nil"/>
            </w:tcBorders>
          </w:tcPr>
          <w:p>
            <w:pPr>
              <w:pStyle w:val="TableParagraph"/>
              <w:spacing w:before="56"/>
              <w:ind w:left="13"/>
              <w:jc w:val="center"/>
              <w:rPr>
                <w:sz w:val="18"/>
              </w:rPr>
            </w:pPr>
            <w:r>
              <w:rPr>
                <w:spacing w:val="-2"/>
                <w:sz w:val="18"/>
              </w:rPr>
              <w:t>111.1</w:t>
            </w:r>
          </w:p>
        </w:tc>
        <w:tc>
          <w:tcPr>
            <w:tcW w:w="4431" w:type="dxa"/>
            <w:tcBorders>
              <w:top w:val="nil"/>
              <w:bottom w:val="nil"/>
            </w:tcBorders>
          </w:tcPr>
          <w:p>
            <w:pPr>
              <w:pStyle w:val="TableParagraph"/>
              <w:spacing w:before="56"/>
              <w:ind w:left="57"/>
              <w:rPr>
                <w:sz w:val="18"/>
              </w:rPr>
            </w:pPr>
            <w:r>
              <w:rPr>
                <w:sz w:val="18"/>
              </w:rPr>
              <w:t>Stand-In</w:t>
            </w:r>
            <w:r>
              <w:rPr>
                <w:spacing w:val="-6"/>
                <w:sz w:val="18"/>
              </w:rPr>
              <w:t> </w:t>
            </w:r>
            <w:r>
              <w:rPr>
                <w:sz w:val="18"/>
              </w:rPr>
              <w:t>Transaction</w:t>
            </w:r>
            <w:r>
              <w:rPr>
                <w:spacing w:val="-3"/>
                <w:sz w:val="18"/>
              </w:rPr>
              <w:t> </w:t>
            </w:r>
            <w:r>
              <w:rPr>
                <w:spacing w:val="-2"/>
                <w:sz w:val="18"/>
              </w:rPr>
              <w:t>Indicator</w:t>
            </w:r>
          </w:p>
        </w:tc>
        <w:tc>
          <w:tcPr>
            <w:tcW w:w="960" w:type="dxa"/>
            <w:tcBorders>
              <w:top w:val="nil"/>
              <w:bottom w:val="nil"/>
            </w:tcBorders>
          </w:tcPr>
          <w:p>
            <w:pPr>
              <w:pStyle w:val="TableParagraph"/>
              <w:spacing w:before="56"/>
              <w:ind w:left="15" w:right="2"/>
              <w:jc w:val="center"/>
              <w:rPr>
                <w:sz w:val="18"/>
              </w:rPr>
            </w:pPr>
            <w:r>
              <w:rPr>
                <w:spacing w:val="-5"/>
                <w:sz w:val="18"/>
              </w:rPr>
              <w:t>N/A</w:t>
            </w:r>
          </w:p>
        </w:tc>
        <w:tc>
          <w:tcPr>
            <w:tcW w:w="962" w:type="dxa"/>
            <w:tcBorders>
              <w:top w:val="nil"/>
              <w:bottom w:val="nil"/>
            </w:tcBorders>
          </w:tcPr>
          <w:p>
            <w:pPr>
              <w:pStyle w:val="TableParagraph"/>
              <w:spacing w:before="56"/>
              <w:ind w:left="16" w:right="2"/>
              <w:jc w:val="center"/>
              <w:rPr>
                <w:sz w:val="18"/>
              </w:rPr>
            </w:pPr>
            <w:r>
              <w:rPr>
                <w:spacing w:val="-10"/>
                <w:sz w:val="18"/>
              </w:rPr>
              <w:t>1</w:t>
            </w:r>
          </w:p>
        </w:tc>
        <w:tc>
          <w:tcPr>
            <w:tcW w:w="1834" w:type="dxa"/>
            <w:tcBorders>
              <w:top w:val="nil"/>
              <w:bottom w:val="nil"/>
            </w:tcBorders>
          </w:tcPr>
          <w:p>
            <w:pPr>
              <w:pStyle w:val="TableParagraph"/>
              <w:spacing w:before="56"/>
              <w:ind w:left="14"/>
              <w:jc w:val="center"/>
              <w:rPr>
                <w:sz w:val="18"/>
              </w:rPr>
            </w:pPr>
            <w:r>
              <w:rPr>
                <w:sz w:val="18"/>
              </w:rPr>
              <w:t>1</w:t>
            </w:r>
            <w:r>
              <w:rPr>
                <w:spacing w:val="-3"/>
                <w:sz w:val="18"/>
              </w:rPr>
              <w:t> </w:t>
            </w:r>
            <w:r>
              <w:rPr>
                <w:spacing w:val="-5"/>
                <w:sz w:val="18"/>
              </w:rPr>
              <w:t>ANS</w:t>
            </w:r>
          </w:p>
        </w:tc>
      </w:tr>
      <w:tr>
        <w:trPr>
          <w:trHeight w:val="396" w:hRule="atLeast"/>
        </w:trPr>
        <w:tc>
          <w:tcPr>
            <w:tcW w:w="1442" w:type="dxa"/>
            <w:tcBorders>
              <w:top w:val="nil"/>
              <w:bottom w:val="nil"/>
            </w:tcBorders>
            <w:shd w:val="clear" w:color="auto" w:fill="EFF8FD"/>
          </w:tcPr>
          <w:p>
            <w:pPr>
              <w:pStyle w:val="TableParagraph"/>
              <w:spacing w:before="68"/>
              <w:ind w:left="13"/>
              <w:jc w:val="center"/>
              <w:rPr>
                <w:sz w:val="18"/>
              </w:rPr>
            </w:pPr>
            <w:r>
              <w:rPr>
                <w:spacing w:val="-2"/>
                <w:sz w:val="18"/>
              </w:rPr>
              <w:t>111.2</w:t>
            </w:r>
          </w:p>
        </w:tc>
        <w:tc>
          <w:tcPr>
            <w:tcW w:w="4431" w:type="dxa"/>
            <w:tcBorders>
              <w:top w:val="nil"/>
              <w:bottom w:val="nil"/>
            </w:tcBorders>
            <w:shd w:val="clear" w:color="auto" w:fill="EFF8FD"/>
          </w:tcPr>
          <w:p>
            <w:pPr>
              <w:pStyle w:val="TableParagraph"/>
              <w:spacing w:before="68"/>
              <w:ind w:left="57"/>
              <w:rPr>
                <w:sz w:val="18"/>
              </w:rPr>
            </w:pPr>
            <w:r>
              <w:rPr>
                <w:sz w:val="18"/>
              </w:rPr>
              <w:t>Transaction</w:t>
            </w:r>
            <w:r>
              <w:rPr>
                <w:spacing w:val="-6"/>
                <w:sz w:val="18"/>
              </w:rPr>
              <w:t> </w:t>
            </w:r>
            <w:r>
              <w:rPr>
                <w:sz w:val="18"/>
              </w:rPr>
              <w:t>Unique</w:t>
            </w:r>
            <w:r>
              <w:rPr>
                <w:spacing w:val="-3"/>
                <w:sz w:val="18"/>
              </w:rPr>
              <w:t> </w:t>
            </w:r>
            <w:r>
              <w:rPr>
                <w:spacing w:val="-2"/>
                <w:sz w:val="18"/>
              </w:rPr>
              <w:t>Identifier</w:t>
            </w:r>
          </w:p>
        </w:tc>
        <w:tc>
          <w:tcPr>
            <w:tcW w:w="960" w:type="dxa"/>
            <w:tcBorders>
              <w:top w:val="nil"/>
              <w:bottom w:val="nil"/>
            </w:tcBorders>
            <w:shd w:val="clear" w:color="auto" w:fill="EFF8FD"/>
          </w:tcPr>
          <w:p>
            <w:pPr>
              <w:pStyle w:val="TableParagraph"/>
              <w:spacing w:before="68"/>
              <w:ind w:left="15" w:right="2"/>
              <w:jc w:val="center"/>
              <w:rPr>
                <w:sz w:val="18"/>
              </w:rPr>
            </w:pPr>
            <w:r>
              <w:rPr>
                <w:spacing w:val="-5"/>
                <w:sz w:val="18"/>
              </w:rPr>
              <w:t>N/A</w:t>
            </w:r>
          </w:p>
        </w:tc>
        <w:tc>
          <w:tcPr>
            <w:tcW w:w="962" w:type="dxa"/>
            <w:tcBorders>
              <w:top w:val="nil"/>
              <w:bottom w:val="nil"/>
            </w:tcBorders>
            <w:shd w:val="clear" w:color="auto" w:fill="EFF8FD"/>
          </w:tcPr>
          <w:p>
            <w:pPr>
              <w:pStyle w:val="TableParagraph"/>
              <w:spacing w:before="68"/>
              <w:ind w:left="16"/>
              <w:jc w:val="center"/>
              <w:rPr>
                <w:sz w:val="18"/>
              </w:rPr>
            </w:pPr>
            <w:r>
              <w:rPr>
                <w:spacing w:val="-2"/>
                <w:sz w:val="18"/>
              </w:rPr>
              <w:t>2-</w:t>
            </w:r>
            <w:r>
              <w:rPr>
                <w:spacing w:val="-10"/>
                <w:sz w:val="18"/>
              </w:rPr>
              <w:t>7</w:t>
            </w:r>
          </w:p>
        </w:tc>
        <w:tc>
          <w:tcPr>
            <w:tcW w:w="1834" w:type="dxa"/>
            <w:tcBorders>
              <w:top w:val="nil"/>
              <w:bottom w:val="nil"/>
            </w:tcBorders>
            <w:shd w:val="clear" w:color="auto" w:fill="EFF8FD"/>
          </w:tcPr>
          <w:p>
            <w:pPr>
              <w:pStyle w:val="TableParagraph"/>
              <w:spacing w:before="68"/>
              <w:ind w:left="14"/>
              <w:jc w:val="center"/>
              <w:rPr>
                <w:sz w:val="18"/>
              </w:rPr>
            </w:pPr>
            <w:r>
              <w:rPr>
                <w:sz w:val="18"/>
              </w:rPr>
              <w:t>6</w:t>
            </w:r>
            <w:r>
              <w:rPr>
                <w:spacing w:val="-3"/>
                <w:sz w:val="18"/>
              </w:rPr>
              <w:t> </w:t>
            </w:r>
            <w:r>
              <w:rPr>
                <w:spacing w:val="-5"/>
                <w:sz w:val="18"/>
              </w:rPr>
              <w:t>ANS</w:t>
            </w:r>
          </w:p>
        </w:tc>
      </w:tr>
    </w:tbl>
    <w:p>
      <w:pPr>
        <w:pStyle w:val="BodyText"/>
        <w:spacing w:before="233"/>
        <w:rPr>
          <w:sz w:val="26"/>
        </w:rPr>
      </w:pPr>
    </w:p>
    <w:p>
      <w:pPr>
        <w:pStyle w:val="Heading4"/>
        <w:spacing w:before="0"/>
      </w:pPr>
      <w:bookmarkStart w:name="_bookmark92" w:id="93"/>
      <w:bookmarkEnd w:id="93"/>
      <w:r>
        <w:rPr>
          <w:b w:val="0"/>
        </w:rPr>
      </w:r>
      <w:r>
        <w:rPr/>
        <w:t>Data</w:t>
      </w:r>
      <w:r>
        <w:rPr>
          <w:spacing w:val="-9"/>
        </w:rPr>
        <w:t> </w:t>
      </w:r>
      <w:r>
        <w:rPr/>
        <w:t>Element</w:t>
      </w:r>
      <w:r>
        <w:rPr>
          <w:spacing w:val="-6"/>
        </w:rPr>
        <w:t> </w:t>
      </w:r>
      <w:r>
        <w:rPr/>
        <w:t>125</w:t>
      </w:r>
      <w:r>
        <w:rPr>
          <w:spacing w:val="-8"/>
        </w:rPr>
        <w:t> </w:t>
      </w:r>
      <w:r>
        <w:rPr/>
        <w:t>-</w:t>
      </w:r>
      <w:r>
        <w:rPr>
          <w:spacing w:val="-3"/>
        </w:rPr>
        <w:t> </w:t>
      </w:r>
      <w:hyperlink w:history="true" w:anchor="_bookmark71">
        <w:r>
          <w:rPr>
            <w:u w:val="single"/>
          </w:rPr>
          <w:t>SUPPORTING</w:t>
        </w:r>
        <w:r>
          <w:rPr>
            <w:spacing w:val="-9"/>
            <w:u w:val="single"/>
          </w:rPr>
          <w:t> </w:t>
        </w:r>
        <w:r>
          <w:rPr>
            <w:spacing w:val="-2"/>
            <w:u w:val="single"/>
          </w:rPr>
          <w:t>INFORMATION</w:t>
        </w:r>
      </w:hyperlink>
    </w:p>
    <w:p>
      <w:pPr>
        <w:pStyle w:val="BodyText"/>
        <w:spacing w:before="43" w:after="1"/>
        <w:rPr>
          <w:b/>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885"/>
        <w:gridCol w:w="1922"/>
        <w:gridCol w:w="981"/>
        <w:gridCol w:w="4793"/>
      </w:tblGrid>
      <w:tr>
        <w:trPr>
          <w:trHeight w:val="376" w:hRule="atLeast"/>
        </w:trPr>
        <w:tc>
          <w:tcPr>
            <w:tcW w:w="9627" w:type="dxa"/>
            <w:gridSpan w:val="5"/>
            <w:tcBorders>
              <w:top w:val="single" w:sz="4" w:space="0" w:color="F3F9FD"/>
              <w:left w:val="single" w:sz="4" w:space="0" w:color="F3F9FD"/>
              <w:right w:val="single" w:sz="4" w:space="0" w:color="F3F9FD"/>
            </w:tcBorders>
          </w:tcPr>
          <w:p>
            <w:pPr>
              <w:pStyle w:val="TableParagraph"/>
              <w:spacing w:before="59"/>
              <w:ind w:left="59"/>
              <w:rPr>
                <w:b/>
                <w:sz w:val="18"/>
              </w:rPr>
            </w:pPr>
            <w:r>
              <w:rPr>
                <w:b/>
                <w:sz w:val="18"/>
              </w:rPr>
              <w:t>Sub</w:t>
            </w:r>
            <w:r>
              <w:rPr>
                <w:b/>
                <w:spacing w:val="-3"/>
                <w:sz w:val="18"/>
              </w:rPr>
              <w:t> </w:t>
            </w:r>
            <w:r>
              <w:rPr>
                <w:b/>
                <w:sz w:val="18"/>
              </w:rPr>
              <w:t>Elements</w:t>
            </w:r>
            <w:r>
              <w:rPr>
                <w:b/>
                <w:spacing w:val="-1"/>
                <w:sz w:val="18"/>
              </w:rPr>
              <w:t> </w:t>
            </w:r>
            <w:r>
              <w:rPr>
                <w:b/>
                <w:sz w:val="18"/>
              </w:rPr>
              <w:t>of</w:t>
            </w:r>
            <w:r>
              <w:rPr>
                <w:b/>
                <w:spacing w:val="-5"/>
                <w:sz w:val="18"/>
              </w:rPr>
              <w:t> </w:t>
            </w:r>
            <w:r>
              <w:rPr>
                <w:b/>
                <w:sz w:val="18"/>
              </w:rPr>
              <w:t>DE-125</w:t>
            </w:r>
            <w:r>
              <w:rPr>
                <w:b/>
                <w:spacing w:val="-4"/>
                <w:sz w:val="18"/>
              </w:rPr>
              <w:t> </w:t>
            </w:r>
            <w:r>
              <w:rPr>
                <w:b/>
                <w:sz w:val="18"/>
              </w:rPr>
              <w:t>when</w:t>
            </w:r>
            <w:r>
              <w:rPr>
                <w:b/>
                <w:spacing w:val="-2"/>
                <w:sz w:val="18"/>
              </w:rPr>
              <w:t> </w:t>
            </w:r>
            <w:r>
              <w:rPr>
                <w:b/>
                <w:sz w:val="18"/>
              </w:rPr>
              <w:t>DE-63.7</w:t>
            </w:r>
            <w:r>
              <w:rPr>
                <w:b/>
                <w:spacing w:val="-4"/>
                <w:sz w:val="18"/>
              </w:rPr>
              <w:t> </w:t>
            </w:r>
            <w:r>
              <w:rPr>
                <w:b/>
                <w:sz w:val="18"/>
              </w:rPr>
              <w:t>=</w:t>
            </w:r>
            <w:r>
              <w:rPr>
                <w:b/>
                <w:spacing w:val="-2"/>
                <w:sz w:val="18"/>
              </w:rPr>
              <w:t> ‘VISA’</w:t>
            </w:r>
          </w:p>
        </w:tc>
      </w:tr>
      <w:tr>
        <w:trPr>
          <w:trHeight w:val="422" w:hRule="atLeast"/>
        </w:trPr>
        <w:tc>
          <w:tcPr>
            <w:tcW w:w="1046" w:type="dxa"/>
            <w:tcBorders>
              <w:left w:val="single" w:sz="4" w:space="0" w:color="F3F9FD"/>
            </w:tcBorders>
            <w:shd w:val="clear" w:color="auto" w:fill="EFF8FD"/>
          </w:tcPr>
          <w:p>
            <w:pPr>
              <w:pStyle w:val="TableParagraph"/>
              <w:spacing w:before="67"/>
              <w:ind w:left="18"/>
              <w:jc w:val="center"/>
              <w:rPr>
                <w:b/>
                <w:sz w:val="20"/>
              </w:rPr>
            </w:pPr>
            <w:r>
              <w:rPr>
                <w:b/>
                <w:spacing w:val="-5"/>
                <w:sz w:val="20"/>
              </w:rPr>
              <w:t>Tag</w:t>
            </w:r>
          </w:p>
        </w:tc>
        <w:tc>
          <w:tcPr>
            <w:tcW w:w="885" w:type="dxa"/>
            <w:shd w:val="clear" w:color="auto" w:fill="EFF8FD"/>
          </w:tcPr>
          <w:p>
            <w:pPr>
              <w:pStyle w:val="TableParagraph"/>
              <w:spacing w:before="67"/>
              <w:ind w:left="16" w:right="5"/>
              <w:jc w:val="center"/>
              <w:rPr>
                <w:b/>
                <w:sz w:val="20"/>
              </w:rPr>
            </w:pPr>
            <w:r>
              <w:rPr>
                <w:b/>
                <w:spacing w:val="-2"/>
                <w:sz w:val="20"/>
              </w:rPr>
              <w:t>Length</w:t>
            </w:r>
          </w:p>
        </w:tc>
        <w:tc>
          <w:tcPr>
            <w:tcW w:w="1922" w:type="dxa"/>
            <w:shd w:val="clear" w:color="auto" w:fill="EFF8FD"/>
          </w:tcPr>
          <w:p>
            <w:pPr>
              <w:pStyle w:val="TableParagraph"/>
              <w:spacing w:before="67"/>
              <w:ind w:left="13"/>
              <w:jc w:val="center"/>
              <w:rPr>
                <w:b/>
                <w:sz w:val="20"/>
              </w:rPr>
            </w:pPr>
            <w:r>
              <w:rPr>
                <w:b/>
                <w:spacing w:val="-2"/>
                <w:sz w:val="20"/>
              </w:rPr>
              <w:t>Value</w:t>
            </w:r>
          </w:p>
        </w:tc>
        <w:tc>
          <w:tcPr>
            <w:tcW w:w="981" w:type="dxa"/>
            <w:shd w:val="clear" w:color="auto" w:fill="EFF8FD"/>
          </w:tcPr>
          <w:p>
            <w:pPr>
              <w:pStyle w:val="TableParagraph"/>
              <w:spacing w:before="67"/>
              <w:ind w:left="14"/>
              <w:jc w:val="center"/>
              <w:rPr>
                <w:b/>
                <w:sz w:val="20"/>
              </w:rPr>
            </w:pPr>
            <w:r>
              <w:rPr>
                <w:b/>
                <w:spacing w:val="-2"/>
                <w:sz w:val="20"/>
              </w:rPr>
              <w:t>Format</w:t>
            </w:r>
          </w:p>
        </w:tc>
        <w:tc>
          <w:tcPr>
            <w:tcW w:w="4793" w:type="dxa"/>
            <w:tcBorders>
              <w:right w:val="single" w:sz="4" w:space="0" w:color="F3F9FD"/>
            </w:tcBorders>
            <w:shd w:val="clear" w:color="auto" w:fill="EFF8FD"/>
          </w:tcPr>
          <w:p>
            <w:pPr>
              <w:pStyle w:val="TableParagraph"/>
              <w:spacing w:before="67"/>
              <w:ind w:left="1258"/>
              <w:rPr>
                <w:b/>
                <w:sz w:val="20"/>
              </w:rPr>
            </w:pPr>
            <w:r>
              <w:rPr>
                <w:b/>
                <w:sz w:val="20"/>
              </w:rPr>
              <w:t>Content</w:t>
            </w:r>
            <w:r>
              <w:rPr>
                <w:b/>
                <w:spacing w:val="-1"/>
                <w:sz w:val="20"/>
              </w:rPr>
              <w:t> </w:t>
            </w:r>
            <w:r>
              <w:rPr>
                <w:b/>
                <w:sz w:val="20"/>
              </w:rPr>
              <w:t>of</w:t>
            </w:r>
            <w:r>
              <w:rPr>
                <w:b/>
                <w:spacing w:val="-1"/>
                <w:sz w:val="20"/>
              </w:rPr>
              <w:t> </w:t>
            </w:r>
            <w:r>
              <w:rPr>
                <w:b/>
                <w:sz w:val="20"/>
              </w:rPr>
              <w:t>Sub-</w:t>
            </w:r>
            <w:r>
              <w:rPr>
                <w:b/>
                <w:spacing w:val="-2"/>
                <w:sz w:val="20"/>
              </w:rPr>
              <w:t>Element</w:t>
            </w:r>
          </w:p>
        </w:tc>
      </w:tr>
      <w:tr>
        <w:trPr>
          <w:trHeight w:val="403" w:hRule="atLeast"/>
        </w:trPr>
        <w:tc>
          <w:tcPr>
            <w:tcW w:w="9627" w:type="dxa"/>
            <w:gridSpan w:val="5"/>
            <w:tcBorders>
              <w:left w:val="single" w:sz="4" w:space="0" w:color="F3F9FD"/>
              <w:right w:val="single" w:sz="4" w:space="0" w:color="F3F9FD"/>
            </w:tcBorders>
          </w:tcPr>
          <w:p>
            <w:pPr>
              <w:pStyle w:val="TableParagraph"/>
              <w:spacing w:before="57"/>
              <w:ind w:left="59"/>
              <w:rPr>
                <w:b/>
                <w:i/>
                <w:sz w:val="20"/>
              </w:rPr>
            </w:pPr>
            <w:r>
              <w:rPr>
                <w:b/>
                <w:i/>
                <w:sz w:val="20"/>
              </w:rPr>
              <w:t>Dataset</w:t>
            </w:r>
            <w:r>
              <w:rPr>
                <w:b/>
                <w:i/>
                <w:spacing w:val="-6"/>
                <w:sz w:val="20"/>
              </w:rPr>
              <w:t> </w:t>
            </w:r>
            <w:r>
              <w:rPr>
                <w:b/>
                <w:i/>
                <w:sz w:val="20"/>
              </w:rPr>
              <w:t>ID:</w:t>
            </w:r>
            <w:r>
              <w:rPr>
                <w:b/>
                <w:i/>
                <w:spacing w:val="-5"/>
                <w:sz w:val="20"/>
              </w:rPr>
              <w:t> </w:t>
            </w:r>
            <w:r>
              <w:rPr>
                <w:b/>
                <w:i/>
                <w:sz w:val="20"/>
              </w:rPr>
              <w:t>68,</w:t>
            </w:r>
            <w:r>
              <w:rPr>
                <w:b/>
                <w:i/>
                <w:spacing w:val="-5"/>
                <w:sz w:val="20"/>
              </w:rPr>
              <w:t> </w:t>
            </w:r>
            <w:r>
              <w:rPr>
                <w:b/>
                <w:i/>
                <w:sz w:val="20"/>
              </w:rPr>
              <w:t>Token</w:t>
            </w:r>
            <w:r>
              <w:rPr>
                <w:b/>
                <w:i/>
                <w:spacing w:val="-5"/>
                <w:sz w:val="20"/>
              </w:rPr>
              <w:t> </w:t>
            </w:r>
            <w:r>
              <w:rPr>
                <w:b/>
                <w:i/>
                <w:spacing w:val="-4"/>
                <w:sz w:val="20"/>
              </w:rPr>
              <w:t>Data</w:t>
            </w:r>
          </w:p>
        </w:tc>
      </w:tr>
      <w:tr>
        <w:trPr>
          <w:trHeight w:val="998" w:hRule="atLeast"/>
        </w:trPr>
        <w:tc>
          <w:tcPr>
            <w:tcW w:w="1046" w:type="dxa"/>
            <w:tcBorders>
              <w:left w:val="single" w:sz="4" w:space="0" w:color="F3F9FD"/>
              <w:right w:val="single" w:sz="4" w:space="0" w:color="F3F9FD"/>
            </w:tcBorders>
            <w:shd w:val="clear" w:color="auto" w:fill="EFF8FD"/>
          </w:tcPr>
          <w:p>
            <w:pPr>
              <w:pStyle w:val="TableParagraph"/>
              <w:spacing w:before="124"/>
              <w:rPr>
                <w:b/>
                <w:sz w:val="20"/>
              </w:rPr>
            </w:pPr>
          </w:p>
          <w:p>
            <w:pPr>
              <w:pStyle w:val="TableParagraph"/>
              <w:spacing w:before="1"/>
              <w:ind w:left="12"/>
              <w:jc w:val="center"/>
              <w:rPr>
                <w:sz w:val="20"/>
              </w:rPr>
            </w:pPr>
            <w:r>
              <w:rPr>
                <w:spacing w:val="-4"/>
                <w:sz w:val="20"/>
              </w:rPr>
              <w:t>1F31</w:t>
            </w:r>
          </w:p>
        </w:tc>
        <w:tc>
          <w:tcPr>
            <w:tcW w:w="885" w:type="dxa"/>
            <w:tcBorders>
              <w:left w:val="single" w:sz="4" w:space="0" w:color="F3F9FD"/>
              <w:right w:val="single" w:sz="4" w:space="0" w:color="F3F9FD"/>
            </w:tcBorders>
            <w:shd w:val="clear" w:color="auto" w:fill="EFF8FD"/>
          </w:tcPr>
          <w:p>
            <w:pPr>
              <w:pStyle w:val="TableParagraph"/>
              <w:spacing w:before="124"/>
              <w:rPr>
                <w:b/>
                <w:sz w:val="20"/>
              </w:rPr>
            </w:pPr>
          </w:p>
          <w:p>
            <w:pPr>
              <w:pStyle w:val="TableParagraph"/>
              <w:spacing w:before="1"/>
              <w:ind w:left="13"/>
              <w:jc w:val="center"/>
              <w:rPr>
                <w:sz w:val="20"/>
              </w:rPr>
            </w:pPr>
            <w:r>
              <w:rPr>
                <w:spacing w:val="-10"/>
                <w:sz w:val="20"/>
              </w:rPr>
              <w:t>4</w:t>
            </w:r>
          </w:p>
        </w:tc>
        <w:tc>
          <w:tcPr>
            <w:tcW w:w="1922" w:type="dxa"/>
            <w:tcBorders>
              <w:left w:val="single" w:sz="4" w:space="0" w:color="F3F9FD"/>
              <w:right w:val="single" w:sz="4" w:space="0" w:color="F3F9FD"/>
            </w:tcBorders>
            <w:shd w:val="clear" w:color="auto" w:fill="EFF8FD"/>
          </w:tcPr>
          <w:p>
            <w:pPr>
              <w:pStyle w:val="TableParagraph"/>
              <w:spacing w:line="300" w:lineRule="auto" w:before="67"/>
              <w:ind w:left="58" w:right="58"/>
              <w:rPr>
                <w:sz w:val="20"/>
              </w:rPr>
            </w:pPr>
            <w:r>
              <w:rPr>
                <w:sz w:val="20"/>
              </w:rPr>
              <w:t>Elapsed</w:t>
            </w:r>
            <w:r>
              <w:rPr>
                <w:spacing w:val="-14"/>
                <w:sz w:val="20"/>
              </w:rPr>
              <w:t> </w:t>
            </w:r>
            <w:r>
              <w:rPr>
                <w:sz w:val="20"/>
              </w:rPr>
              <w:t>Time</w:t>
            </w:r>
            <w:r>
              <w:rPr>
                <w:spacing w:val="-14"/>
                <w:sz w:val="20"/>
              </w:rPr>
              <w:t> </w:t>
            </w:r>
            <w:r>
              <w:rPr>
                <w:sz w:val="20"/>
              </w:rPr>
              <w:t>To </w:t>
            </w:r>
            <w:r>
              <w:rPr>
                <w:spacing w:val="-4"/>
                <w:sz w:val="20"/>
              </w:rPr>
              <w:t>Live</w:t>
            </w:r>
          </w:p>
        </w:tc>
        <w:tc>
          <w:tcPr>
            <w:tcW w:w="981" w:type="dxa"/>
            <w:tcBorders>
              <w:left w:val="single" w:sz="4" w:space="0" w:color="F3F9FD"/>
              <w:right w:val="single" w:sz="4" w:space="0" w:color="F3F9FD"/>
            </w:tcBorders>
            <w:shd w:val="clear" w:color="auto" w:fill="EFF8FD"/>
          </w:tcPr>
          <w:p>
            <w:pPr>
              <w:pStyle w:val="TableParagraph"/>
              <w:spacing w:before="124"/>
              <w:rPr>
                <w:b/>
                <w:sz w:val="20"/>
              </w:rPr>
            </w:pPr>
          </w:p>
          <w:p>
            <w:pPr>
              <w:pStyle w:val="TableParagraph"/>
              <w:spacing w:before="1"/>
              <w:ind w:left="75" w:right="58"/>
              <w:jc w:val="center"/>
              <w:rPr>
                <w:sz w:val="20"/>
              </w:rPr>
            </w:pPr>
            <w:r>
              <w:rPr>
                <w:spacing w:val="-10"/>
                <w:sz w:val="20"/>
              </w:rPr>
              <w:t>N</w:t>
            </w:r>
          </w:p>
        </w:tc>
        <w:tc>
          <w:tcPr>
            <w:tcW w:w="4793" w:type="dxa"/>
            <w:tcBorders>
              <w:left w:val="single" w:sz="4" w:space="0" w:color="F3F9FD"/>
              <w:right w:val="single" w:sz="4" w:space="0" w:color="F3F9FD"/>
            </w:tcBorders>
            <w:shd w:val="clear" w:color="auto" w:fill="EFF8FD"/>
          </w:tcPr>
          <w:p>
            <w:pPr>
              <w:pStyle w:val="TableParagraph"/>
              <w:spacing w:line="300" w:lineRule="auto" w:before="67"/>
              <w:ind w:left="60" w:right="40"/>
              <w:rPr>
                <w:sz w:val="20"/>
              </w:rPr>
            </w:pPr>
            <w:r>
              <w:rPr>
                <w:sz w:val="20"/>
              </w:rPr>
              <w:t>This</w:t>
            </w:r>
            <w:r>
              <w:rPr>
                <w:spacing w:val="-5"/>
                <w:sz w:val="20"/>
              </w:rPr>
              <w:t> </w:t>
            </w:r>
            <w:r>
              <w:rPr>
                <w:sz w:val="20"/>
              </w:rPr>
              <w:t>tag</w:t>
            </w:r>
            <w:r>
              <w:rPr>
                <w:spacing w:val="-5"/>
                <w:sz w:val="20"/>
              </w:rPr>
              <w:t> </w:t>
            </w:r>
            <w:r>
              <w:rPr>
                <w:sz w:val="20"/>
              </w:rPr>
              <w:t>contains</w:t>
            </w:r>
            <w:r>
              <w:rPr>
                <w:spacing w:val="-5"/>
                <w:sz w:val="20"/>
              </w:rPr>
              <w:t> </w:t>
            </w:r>
            <w:r>
              <w:rPr>
                <w:sz w:val="20"/>
              </w:rPr>
              <w:t>the</w:t>
            </w:r>
            <w:r>
              <w:rPr>
                <w:spacing w:val="-5"/>
                <w:sz w:val="20"/>
              </w:rPr>
              <w:t> </w:t>
            </w:r>
            <w:r>
              <w:rPr>
                <w:sz w:val="20"/>
              </w:rPr>
              <w:t>elapsed</w:t>
            </w:r>
            <w:r>
              <w:rPr>
                <w:spacing w:val="-7"/>
                <w:sz w:val="20"/>
              </w:rPr>
              <w:t> </w:t>
            </w:r>
            <w:r>
              <w:rPr>
                <w:sz w:val="20"/>
              </w:rPr>
              <w:t>time</w:t>
            </w:r>
            <w:r>
              <w:rPr>
                <w:spacing w:val="-5"/>
                <w:sz w:val="20"/>
              </w:rPr>
              <w:t> </w:t>
            </w:r>
            <w:r>
              <w:rPr>
                <w:sz w:val="20"/>
              </w:rPr>
              <w:t>in</w:t>
            </w:r>
            <w:r>
              <w:rPr>
                <w:spacing w:val="-5"/>
                <w:sz w:val="20"/>
              </w:rPr>
              <w:t> </w:t>
            </w:r>
            <w:r>
              <w:rPr>
                <w:sz w:val="20"/>
              </w:rPr>
              <w:t>hours</w:t>
            </w:r>
            <w:r>
              <w:rPr>
                <w:spacing w:val="-5"/>
                <w:sz w:val="20"/>
              </w:rPr>
              <w:t> </w:t>
            </w:r>
            <w:r>
              <w:rPr>
                <w:sz w:val="20"/>
              </w:rPr>
              <w:t>since</w:t>
            </w:r>
            <w:r>
              <w:rPr>
                <w:spacing w:val="-6"/>
                <w:sz w:val="20"/>
              </w:rPr>
              <w:t> </w:t>
            </w:r>
            <w:r>
              <w:rPr>
                <w:sz w:val="20"/>
              </w:rPr>
              <w:t>the current limited-use key (LUK) is provisioned on the </w:t>
            </w:r>
            <w:r>
              <w:rPr>
                <w:spacing w:val="-2"/>
                <w:sz w:val="20"/>
              </w:rPr>
              <w:t>device.</w:t>
            </w:r>
          </w:p>
        </w:tc>
      </w:tr>
      <w:tr>
        <w:trPr>
          <w:trHeight w:val="691" w:hRule="atLeast"/>
        </w:trPr>
        <w:tc>
          <w:tcPr>
            <w:tcW w:w="1046" w:type="dxa"/>
            <w:tcBorders>
              <w:left w:val="single" w:sz="4" w:space="0" w:color="F3F9FD"/>
              <w:right w:val="single" w:sz="4" w:space="0" w:color="F3F9FD"/>
            </w:tcBorders>
          </w:tcPr>
          <w:p>
            <w:pPr>
              <w:pStyle w:val="TableParagraph"/>
              <w:spacing w:before="201"/>
              <w:ind w:left="12"/>
              <w:jc w:val="center"/>
              <w:rPr>
                <w:sz w:val="20"/>
              </w:rPr>
            </w:pPr>
            <w:r>
              <w:rPr>
                <w:spacing w:val="-4"/>
                <w:sz w:val="20"/>
              </w:rPr>
              <w:t>1F32</w:t>
            </w:r>
          </w:p>
        </w:tc>
        <w:tc>
          <w:tcPr>
            <w:tcW w:w="885" w:type="dxa"/>
            <w:tcBorders>
              <w:left w:val="single" w:sz="4" w:space="0" w:color="F3F9FD"/>
              <w:right w:val="single" w:sz="4" w:space="0" w:color="F3F9FD"/>
            </w:tcBorders>
          </w:tcPr>
          <w:p>
            <w:pPr>
              <w:pStyle w:val="TableParagraph"/>
              <w:spacing w:before="201"/>
              <w:ind w:left="13"/>
              <w:jc w:val="center"/>
              <w:rPr>
                <w:sz w:val="20"/>
              </w:rPr>
            </w:pPr>
            <w:r>
              <w:rPr>
                <w:spacing w:val="-10"/>
                <w:sz w:val="20"/>
              </w:rPr>
              <w:t>3</w:t>
            </w:r>
          </w:p>
        </w:tc>
        <w:tc>
          <w:tcPr>
            <w:tcW w:w="1922" w:type="dxa"/>
            <w:tcBorders>
              <w:left w:val="single" w:sz="4" w:space="0" w:color="F3F9FD"/>
              <w:right w:val="single" w:sz="4" w:space="0" w:color="F3F9FD"/>
            </w:tcBorders>
          </w:tcPr>
          <w:p>
            <w:pPr>
              <w:pStyle w:val="TableParagraph"/>
              <w:spacing w:line="300" w:lineRule="auto" w:before="57"/>
              <w:ind w:left="58" w:right="58"/>
              <w:rPr>
                <w:sz w:val="20"/>
              </w:rPr>
            </w:pPr>
            <w:r>
              <w:rPr>
                <w:sz w:val="20"/>
              </w:rPr>
              <w:t>Count</w:t>
            </w:r>
            <w:r>
              <w:rPr>
                <w:spacing w:val="-14"/>
                <w:sz w:val="20"/>
              </w:rPr>
              <w:t> </w:t>
            </w:r>
            <w:r>
              <w:rPr>
                <w:sz w:val="20"/>
              </w:rPr>
              <w:t>of</w:t>
            </w:r>
            <w:r>
              <w:rPr>
                <w:spacing w:val="-14"/>
                <w:sz w:val="20"/>
              </w:rPr>
              <w:t> </w:t>
            </w:r>
            <w:r>
              <w:rPr>
                <w:sz w:val="20"/>
              </w:rPr>
              <w:t>Number</w:t>
            </w:r>
            <w:r>
              <w:rPr>
                <w:spacing w:val="-13"/>
                <w:sz w:val="20"/>
              </w:rPr>
              <w:t> </w:t>
            </w:r>
            <w:r>
              <w:rPr>
                <w:sz w:val="20"/>
              </w:rPr>
              <w:t>of </w:t>
            </w:r>
            <w:r>
              <w:rPr>
                <w:spacing w:val="-2"/>
                <w:sz w:val="20"/>
              </w:rPr>
              <w:t>Transactions</w:t>
            </w:r>
          </w:p>
        </w:tc>
        <w:tc>
          <w:tcPr>
            <w:tcW w:w="981" w:type="dxa"/>
            <w:tcBorders>
              <w:left w:val="single" w:sz="4" w:space="0" w:color="F3F9FD"/>
              <w:right w:val="single" w:sz="4" w:space="0" w:color="F3F9FD"/>
            </w:tcBorders>
          </w:tcPr>
          <w:p>
            <w:pPr>
              <w:pStyle w:val="TableParagraph"/>
              <w:spacing w:before="201"/>
              <w:ind w:left="75" w:right="58"/>
              <w:jc w:val="center"/>
              <w:rPr>
                <w:sz w:val="20"/>
              </w:rPr>
            </w:pPr>
            <w:r>
              <w:rPr>
                <w:spacing w:val="-10"/>
                <w:sz w:val="20"/>
              </w:rPr>
              <w:t>N</w:t>
            </w:r>
          </w:p>
        </w:tc>
        <w:tc>
          <w:tcPr>
            <w:tcW w:w="4793" w:type="dxa"/>
            <w:tcBorders>
              <w:left w:val="single" w:sz="4" w:space="0" w:color="F3F9FD"/>
              <w:right w:val="single" w:sz="4" w:space="0" w:color="F3F9FD"/>
            </w:tcBorders>
          </w:tcPr>
          <w:p>
            <w:pPr>
              <w:pStyle w:val="TableParagraph"/>
              <w:spacing w:line="300" w:lineRule="auto" w:before="57"/>
              <w:ind w:left="60" w:right="40"/>
              <w:rPr>
                <w:sz w:val="20"/>
              </w:rPr>
            </w:pPr>
            <w:r>
              <w:rPr>
                <w:sz w:val="20"/>
              </w:rPr>
              <w:t>This tag contains the cumulative count of transactions</w:t>
            </w:r>
            <w:r>
              <w:rPr>
                <w:spacing w:val="-7"/>
                <w:sz w:val="20"/>
              </w:rPr>
              <w:t> </w:t>
            </w:r>
            <w:r>
              <w:rPr>
                <w:sz w:val="20"/>
              </w:rPr>
              <w:t>for</w:t>
            </w:r>
            <w:r>
              <w:rPr>
                <w:spacing w:val="-7"/>
                <w:sz w:val="20"/>
              </w:rPr>
              <w:t> </w:t>
            </w:r>
            <w:r>
              <w:rPr>
                <w:sz w:val="20"/>
              </w:rPr>
              <w:t>the</w:t>
            </w:r>
            <w:r>
              <w:rPr>
                <w:spacing w:val="-8"/>
                <w:sz w:val="20"/>
              </w:rPr>
              <w:t> </w:t>
            </w:r>
            <w:r>
              <w:rPr>
                <w:sz w:val="20"/>
              </w:rPr>
              <w:t>current</w:t>
            </w:r>
            <w:r>
              <w:rPr>
                <w:spacing w:val="-6"/>
                <w:sz w:val="20"/>
              </w:rPr>
              <w:t> </w:t>
            </w:r>
            <w:r>
              <w:rPr>
                <w:sz w:val="20"/>
              </w:rPr>
              <w:t>limited-use</w:t>
            </w:r>
            <w:r>
              <w:rPr>
                <w:spacing w:val="-8"/>
                <w:sz w:val="20"/>
              </w:rPr>
              <w:t> </w:t>
            </w:r>
            <w:r>
              <w:rPr>
                <w:sz w:val="20"/>
              </w:rPr>
              <w:t>key</w:t>
            </w:r>
            <w:r>
              <w:rPr>
                <w:spacing w:val="-7"/>
                <w:sz w:val="20"/>
              </w:rPr>
              <w:t> </w:t>
            </w:r>
            <w:r>
              <w:rPr>
                <w:sz w:val="20"/>
              </w:rPr>
              <w:t>(LUK).</w:t>
            </w:r>
          </w:p>
        </w:tc>
      </w:tr>
      <w:tr>
        <w:trPr>
          <w:trHeight w:val="998" w:hRule="atLeast"/>
        </w:trPr>
        <w:tc>
          <w:tcPr>
            <w:tcW w:w="1046" w:type="dxa"/>
            <w:tcBorders>
              <w:left w:val="single" w:sz="4" w:space="0" w:color="F3F9FD"/>
              <w:right w:val="single" w:sz="4" w:space="0" w:color="F3F9FD"/>
            </w:tcBorders>
            <w:shd w:val="clear" w:color="auto" w:fill="EFF8FD"/>
          </w:tcPr>
          <w:p>
            <w:pPr>
              <w:pStyle w:val="TableParagraph"/>
              <w:spacing w:before="124"/>
              <w:rPr>
                <w:b/>
                <w:sz w:val="20"/>
              </w:rPr>
            </w:pPr>
          </w:p>
          <w:p>
            <w:pPr>
              <w:pStyle w:val="TableParagraph"/>
              <w:spacing w:before="1"/>
              <w:ind w:left="12"/>
              <w:jc w:val="center"/>
              <w:rPr>
                <w:sz w:val="20"/>
              </w:rPr>
            </w:pPr>
            <w:r>
              <w:rPr>
                <w:spacing w:val="-4"/>
                <w:sz w:val="20"/>
              </w:rPr>
              <w:t>1F33</w:t>
            </w:r>
          </w:p>
        </w:tc>
        <w:tc>
          <w:tcPr>
            <w:tcW w:w="885" w:type="dxa"/>
            <w:tcBorders>
              <w:left w:val="single" w:sz="4" w:space="0" w:color="F3F9FD"/>
              <w:right w:val="single" w:sz="4" w:space="0" w:color="F3F9FD"/>
            </w:tcBorders>
            <w:shd w:val="clear" w:color="auto" w:fill="EFF8FD"/>
          </w:tcPr>
          <w:p>
            <w:pPr>
              <w:pStyle w:val="TableParagraph"/>
              <w:spacing w:before="124"/>
              <w:rPr>
                <w:b/>
                <w:sz w:val="20"/>
              </w:rPr>
            </w:pPr>
          </w:p>
          <w:p>
            <w:pPr>
              <w:pStyle w:val="TableParagraph"/>
              <w:spacing w:before="1"/>
              <w:ind w:left="13"/>
              <w:jc w:val="center"/>
              <w:rPr>
                <w:sz w:val="20"/>
              </w:rPr>
            </w:pPr>
            <w:r>
              <w:rPr>
                <w:spacing w:val="-10"/>
                <w:sz w:val="20"/>
              </w:rPr>
              <w:t>7</w:t>
            </w:r>
          </w:p>
        </w:tc>
        <w:tc>
          <w:tcPr>
            <w:tcW w:w="1922" w:type="dxa"/>
            <w:tcBorders>
              <w:left w:val="single" w:sz="4" w:space="0" w:color="F3F9FD"/>
              <w:right w:val="single" w:sz="4" w:space="0" w:color="F3F9FD"/>
            </w:tcBorders>
            <w:shd w:val="clear" w:color="auto" w:fill="EFF8FD"/>
          </w:tcPr>
          <w:p>
            <w:pPr>
              <w:pStyle w:val="TableParagraph"/>
              <w:spacing w:line="300" w:lineRule="auto" w:before="67"/>
              <w:ind w:left="58" w:right="58"/>
              <w:rPr>
                <w:sz w:val="20"/>
              </w:rPr>
            </w:pPr>
            <w:r>
              <w:rPr>
                <w:spacing w:val="-2"/>
                <w:sz w:val="20"/>
              </w:rPr>
              <w:t>Cumulative </w:t>
            </w:r>
            <w:r>
              <w:rPr>
                <w:sz w:val="20"/>
              </w:rPr>
              <w:t>Transaction</w:t>
            </w:r>
            <w:r>
              <w:rPr>
                <w:spacing w:val="-14"/>
                <w:sz w:val="20"/>
              </w:rPr>
              <w:t> </w:t>
            </w:r>
            <w:r>
              <w:rPr>
                <w:sz w:val="20"/>
              </w:rPr>
              <w:t>Amount</w:t>
            </w:r>
          </w:p>
        </w:tc>
        <w:tc>
          <w:tcPr>
            <w:tcW w:w="981" w:type="dxa"/>
            <w:tcBorders>
              <w:left w:val="single" w:sz="4" w:space="0" w:color="F3F9FD"/>
              <w:right w:val="single" w:sz="4" w:space="0" w:color="F3F9FD"/>
            </w:tcBorders>
            <w:shd w:val="clear" w:color="auto" w:fill="EFF8FD"/>
          </w:tcPr>
          <w:p>
            <w:pPr>
              <w:pStyle w:val="TableParagraph"/>
              <w:spacing w:before="124"/>
              <w:rPr>
                <w:b/>
                <w:sz w:val="20"/>
              </w:rPr>
            </w:pPr>
          </w:p>
          <w:p>
            <w:pPr>
              <w:pStyle w:val="TableParagraph"/>
              <w:spacing w:before="1"/>
              <w:ind w:left="75" w:right="58"/>
              <w:jc w:val="center"/>
              <w:rPr>
                <w:sz w:val="20"/>
              </w:rPr>
            </w:pPr>
            <w:r>
              <w:rPr>
                <w:spacing w:val="-10"/>
                <w:sz w:val="20"/>
              </w:rPr>
              <w:t>N</w:t>
            </w:r>
          </w:p>
        </w:tc>
        <w:tc>
          <w:tcPr>
            <w:tcW w:w="4793" w:type="dxa"/>
            <w:tcBorders>
              <w:left w:val="single" w:sz="4" w:space="0" w:color="F3F9FD"/>
              <w:right w:val="single" w:sz="4" w:space="0" w:color="F3F9FD"/>
            </w:tcBorders>
            <w:shd w:val="clear" w:color="auto" w:fill="EFF8FD"/>
          </w:tcPr>
          <w:p>
            <w:pPr>
              <w:pStyle w:val="TableParagraph"/>
              <w:spacing w:line="300" w:lineRule="auto" w:before="67"/>
              <w:ind w:left="60" w:right="40"/>
              <w:rPr>
                <w:sz w:val="20"/>
              </w:rPr>
            </w:pPr>
            <w:r>
              <w:rPr>
                <w:sz w:val="20"/>
              </w:rPr>
              <w:t>This</w:t>
            </w:r>
            <w:r>
              <w:rPr>
                <w:spacing w:val="-7"/>
                <w:sz w:val="20"/>
              </w:rPr>
              <w:t> </w:t>
            </w:r>
            <w:r>
              <w:rPr>
                <w:sz w:val="20"/>
              </w:rPr>
              <w:t>tag</w:t>
            </w:r>
            <w:r>
              <w:rPr>
                <w:spacing w:val="-6"/>
                <w:sz w:val="20"/>
              </w:rPr>
              <w:t> </w:t>
            </w:r>
            <w:r>
              <w:rPr>
                <w:sz w:val="20"/>
              </w:rPr>
              <w:t>contains</w:t>
            </w:r>
            <w:r>
              <w:rPr>
                <w:spacing w:val="-7"/>
                <w:sz w:val="20"/>
              </w:rPr>
              <w:t> </w:t>
            </w:r>
            <w:r>
              <w:rPr>
                <w:sz w:val="20"/>
              </w:rPr>
              <w:t>the</w:t>
            </w:r>
            <w:r>
              <w:rPr>
                <w:spacing w:val="-6"/>
                <w:sz w:val="20"/>
              </w:rPr>
              <w:t> </w:t>
            </w:r>
            <w:r>
              <w:rPr>
                <w:sz w:val="20"/>
              </w:rPr>
              <w:t>cumulative</w:t>
            </w:r>
            <w:r>
              <w:rPr>
                <w:spacing w:val="-7"/>
                <w:sz w:val="20"/>
              </w:rPr>
              <w:t> </w:t>
            </w:r>
            <w:r>
              <w:rPr>
                <w:sz w:val="20"/>
              </w:rPr>
              <w:t>total</w:t>
            </w:r>
            <w:r>
              <w:rPr>
                <w:spacing w:val="-8"/>
                <w:sz w:val="20"/>
              </w:rPr>
              <w:t> </w:t>
            </w:r>
            <w:r>
              <w:rPr>
                <w:sz w:val="20"/>
              </w:rPr>
              <w:t>of</w:t>
            </w:r>
            <w:r>
              <w:rPr>
                <w:spacing w:val="-6"/>
                <w:sz w:val="20"/>
              </w:rPr>
              <w:t> </w:t>
            </w:r>
            <w:r>
              <w:rPr>
                <w:sz w:val="20"/>
              </w:rPr>
              <w:t>transaction amounts in USD for the current limited-use key </w:t>
            </w:r>
            <w:r>
              <w:rPr>
                <w:spacing w:val="-2"/>
                <w:sz w:val="20"/>
              </w:rPr>
              <w:t>(LUK).</w:t>
            </w:r>
          </w:p>
        </w:tc>
      </w:tr>
      <w:tr>
        <w:trPr>
          <w:trHeight w:val="403" w:hRule="atLeast"/>
        </w:trPr>
        <w:tc>
          <w:tcPr>
            <w:tcW w:w="1046" w:type="dxa"/>
            <w:tcBorders>
              <w:left w:val="single" w:sz="4" w:space="0" w:color="F3F9FD"/>
              <w:right w:val="single" w:sz="4" w:space="0" w:color="F3F9FD"/>
            </w:tcBorders>
          </w:tcPr>
          <w:p>
            <w:pPr>
              <w:pStyle w:val="TableParagraph"/>
              <w:spacing w:before="57"/>
              <w:ind w:left="12" w:right="3"/>
              <w:jc w:val="center"/>
              <w:rPr>
                <w:sz w:val="20"/>
              </w:rPr>
            </w:pPr>
            <w:r>
              <w:rPr>
                <w:spacing w:val="-5"/>
                <w:sz w:val="20"/>
              </w:rPr>
              <w:t>01</w:t>
            </w:r>
          </w:p>
        </w:tc>
        <w:tc>
          <w:tcPr>
            <w:tcW w:w="885" w:type="dxa"/>
            <w:tcBorders>
              <w:left w:val="single" w:sz="4" w:space="0" w:color="F3F9FD"/>
              <w:right w:val="single" w:sz="4" w:space="0" w:color="F3F9FD"/>
            </w:tcBorders>
          </w:tcPr>
          <w:p>
            <w:pPr>
              <w:pStyle w:val="TableParagraph"/>
              <w:spacing w:before="57"/>
              <w:ind w:left="13"/>
              <w:jc w:val="center"/>
              <w:rPr>
                <w:sz w:val="20"/>
              </w:rPr>
            </w:pPr>
            <w:r>
              <w:rPr>
                <w:spacing w:val="-4"/>
                <w:sz w:val="20"/>
              </w:rPr>
              <w:t>13–19</w:t>
            </w:r>
          </w:p>
        </w:tc>
        <w:tc>
          <w:tcPr>
            <w:tcW w:w="1922" w:type="dxa"/>
            <w:tcBorders>
              <w:left w:val="single" w:sz="4" w:space="0" w:color="F3F9FD"/>
              <w:right w:val="single" w:sz="4" w:space="0" w:color="F3F9FD"/>
            </w:tcBorders>
          </w:tcPr>
          <w:p>
            <w:pPr>
              <w:pStyle w:val="TableParagraph"/>
              <w:spacing w:before="57"/>
              <w:ind w:left="58"/>
              <w:rPr>
                <w:sz w:val="20"/>
              </w:rPr>
            </w:pPr>
            <w:r>
              <w:rPr>
                <w:spacing w:val="-4"/>
                <w:sz w:val="20"/>
              </w:rPr>
              <w:t>Token</w:t>
            </w:r>
          </w:p>
        </w:tc>
        <w:tc>
          <w:tcPr>
            <w:tcW w:w="981" w:type="dxa"/>
            <w:tcBorders>
              <w:left w:val="single" w:sz="4" w:space="0" w:color="F3F9FD"/>
              <w:right w:val="single" w:sz="4" w:space="0" w:color="F3F9FD"/>
            </w:tcBorders>
          </w:tcPr>
          <w:p>
            <w:pPr>
              <w:pStyle w:val="TableParagraph"/>
              <w:spacing w:before="57"/>
              <w:ind w:left="75" w:right="63"/>
              <w:jc w:val="center"/>
              <w:rPr>
                <w:sz w:val="20"/>
              </w:rPr>
            </w:pPr>
            <w:r>
              <w:rPr>
                <w:spacing w:val="-5"/>
                <w:sz w:val="20"/>
              </w:rPr>
              <w:t>AN</w:t>
            </w:r>
          </w:p>
        </w:tc>
        <w:tc>
          <w:tcPr>
            <w:tcW w:w="4793" w:type="dxa"/>
            <w:tcBorders>
              <w:left w:val="single" w:sz="4" w:space="0" w:color="F3F9FD"/>
              <w:right w:val="single" w:sz="4" w:space="0" w:color="F3F9FD"/>
            </w:tcBorders>
          </w:tcPr>
          <w:p>
            <w:pPr>
              <w:pStyle w:val="TableParagraph"/>
              <w:spacing w:before="57"/>
              <w:ind w:left="60"/>
              <w:rPr>
                <w:sz w:val="20"/>
              </w:rPr>
            </w:pPr>
            <w:r>
              <w:rPr>
                <w:sz w:val="20"/>
              </w:rPr>
              <w:t>Ignore</w:t>
            </w:r>
            <w:r>
              <w:rPr>
                <w:spacing w:val="-5"/>
                <w:sz w:val="20"/>
              </w:rPr>
              <w:t> </w:t>
            </w:r>
            <w:r>
              <w:rPr>
                <w:sz w:val="20"/>
              </w:rPr>
              <w:t>this</w:t>
            </w:r>
            <w:r>
              <w:rPr>
                <w:spacing w:val="-6"/>
                <w:sz w:val="20"/>
              </w:rPr>
              <w:t> </w:t>
            </w:r>
            <w:r>
              <w:rPr>
                <w:sz w:val="20"/>
              </w:rPr>
              <w:t>tag.</w:t>
            </w:r>
            <w:r>
              <w:rPr>
                <w:spacing w:val="-4"/>
                <w:sz w:val="20"/>
              </w:rPr>
              <w:t> </w:t>
            </w:r>
            <w:r>
              <w:rPr>
                <w:sz w:val="20"/>
              </w:rPr>
              <w:t>It</w:t>
            </w:r>
            <w:r>
              <w:rPr>
                <w:spacing w:val="-7"/>
                <w:sz w:val="20"/>
              </w:rPr>
              <w:t> </w:t>
            </w:r>
            <w:r>
              <w:rPr>
                <w:sz w:val="20"/>
              </w:rPr>
              <w:t>is</w:t>
            </w:r>
            <w:r>
              <w:rPr>
                <w:spacing w:val="-3"/>
                <w:sz w:val="20"/>
              </w:rPr>
              <w:t> </w:t>
            </w:r>
            <w:r>
              <w:rPr>
                <w:sz w:val="20"/>
              </w:rPr>
              <w:t>already</w:t>
            </w:r>
            <w:r>
              <w:rPr>
                <w:spacing w:val="-3"/>
                <w:sz w:val="20"/>
              </w:rPr>
              <w:t> </w:t>
            </w:r>
            <w:r>
              <w:rPr>
                <w:sz w:val="20"/>
              </w:rPr>
              <w:t>included</w:t>
            </w:r>
            <w:r>
              <w:rPr>
                <w:spacing w:val="-7"/>
                <w:sz w:val="20"/>
              </w:rPr>
              <w:t> </w:t>
            </w:r>
            <w:r>
              <w:rPr>
                <w:sz w:val="20"/>
              </w:rPr>
              <w:t>in</w:t>
            </w:r>
            <w:r>
              <w:rPr>
                <w:spacing w:val="-6"/>
                <w:sz w:val="20"/>
              </w:rPr>
              <w:t> </w:t>
            </w:r>
            <w:r>
              <w:rPr>
                <w:sz w:val="20"/>
              </w:rPr>
              <w:t>DE</w:t>
            </w:r>
            <w:r>
              <w:rPr>
                <w:spacing w:val="-7"/>
                <w:sz w:val="20"/>
              </w:rPr>
              <w:t> </w:t>
            </w:r>
            <w:r>
              <w:rPr>
                <w:spacing w:val="-4"/>
                <w:sz w:val="20"/>
              </w:rPr>
              <w:t>111.</w:t>
            </w:r>
          </w:p>
        </w:tc>
      </w:tr>
      <w:tr>
        <w:trPr>
          <w:trHeight w:val="711" w:hRule="atLeast"/>
        </w:trPr>
        <w:tc>
          <w:tcPr>
            <w:tcW w:w="1046" w:type="dxa"/>
            <w:tcBorders>
              <w:left w:val="single" w:sz="4" w:space="0" w:color="F3F9FD"/>
              <w:right w:val="single" w:sz="4" w:space="0" w:color="F3F9FD"/>
            </w:tcBorders>
            <w:shd w:val="clear" w:color="auto" w:fill="EFF8FD"/>
          </w:tcPr>
          <w:p>
            <w:pPr>
              <w:pStyle w:val="TableParagraph"/>
              <w:spacing w:before="211"/>
              <w:ind w:left="12" w:right="3"/>
              <w:jc w:val="center"/>
              <w:rPr>
                <w:sz w:val="20"/>
              </w:rPr>
            </w:pPr>
            <w:r>
              <w:rPr>
                <w:spacing w:val="-5"/>
                <w:sz w:val="20"/>
              </w:rPr>
              <w:t>02</w:t>
            </w:r>
          </w:p>
        </w:tc>
        <w:tc>
          <w:tcPr>
            <w:tcW w:w="885" w:type="dxa"/>
            <w:tcBorders>
              <w:left w:val="single" w:sz="4" w:space="0" w:color="F3F9FD"/>
              <w:right w:val="single" w:sz="4" w:space="0" w:color="F3F9FD"/>
            </w:tcBorders>
            <w:shd w:val="clear" w:color="auto" w:fill="EFF8FD"/>
          </w:tcPr>
          <w:p>
            <w:pPr>
              <w:pStyle w:val="TableParagraph"/>
              <w:spacing w:before="211"/>
              <w:ind w:left="13"/>
              <w:jc w:val="center"/>
              <w:rPr>
                <w:sz w:val="20"/>
              </w:rPr>
            </w:pPr>
            <w:r>
              <w:rPr>
                <w:spacing w:val="-10"/>
                <w:sz w:val="20"/>
              </w:rPr>
              <w:t>2</w:t>
            </w:r>
          </w:p>
        </w:tc>
        <w:tc>
          <w:tcPr>
            <w:tcW w:w="1922" w:type="dxa"/>
            <w:tcBorders>
              <w:left w:val="single" w:sz="4" w:space="0" w:color="F3F9FD"/>
              <w:right w:val="single" w:sz="4" w:space="0" w:color="F3F9FD"/>
            </w:tcBorders>
            <w:shd w:val="clear" w:color="auto" w:fill="EFF8FD"/>
          </w:tcPr>
          <w:p>
            <w:pPr>
              <w:pStyle w:val="TableParagraph"/>
              <w:spacing w:line="300" w:lineRule="auto" w:before="67"/>
              <w:ind w:left="58" w:right="291"/>
              <w:rPr>
                <w:sz w:val="20"/>
              </w:rPr>
            </w:pPr>
            <w:r>
              <w:rPr>
                <w:sz w:val="20"/>
              </w:rPr>
              <w:t>Token</w:t>
            </w:r>
            <w:r>
              <w:rPr>
                <w:spacing w:val="-14"/>
                <w:sz w:val="20"/>
              </w:rPr>
              <w:t> </w:t>
            </w:r>
            <w:r>
              <w:rPr>
                <w:sz w:val="20"/>
              </w:rPr>
              <w:t>Assurance </w:t>
            </w:r>
            <w:r>
              <w:rPr>
                <w:spacing w:val="-2"/>
                <w:sz w:val="20"/>
              </w:rPr>
              <w:t>Level</w:t>
            </w:r>
          </w:p>
        </w:tc>
        <w:tc>
          <w:tcPr>
            <w:tcW w:w="981" w:type="dxa"/>
            <w:tcBorders>
              <w:left w:val="single" w:sz="4" w:space="0" w:color="F3F9FD"/>
              <w:right w:val="single" w:sz="4" w:space="0" w:color="F3F9FD"/>
            </w:tcBorders>
            <w:shd w:val="clear" w:color="auto" w:fill="EFF8FD"/>
          </w:tcPr>
          <w:p>
            <w:pPr>
              <w:pStyle w:val="TableParagraph"/>
              <w:spacing w:before="211"/>
              <w:ind w:left="75" w:right="63"/>
              <w:jc w:val="center"/>
              <w:rPr>
                <w:sz w:val="20"/>
              </w:rPr>
            </w:pPr>
            <w:r>
              <w:rPr>
                <w:spacing w:val="-5"/>
                <w:sz w:val="20"/>
              </w:rPr>
              <w:t>AN</w:t>
            </w:r>
          </w:p>
        </w:tc>
        <w:tc>
          <w:tcPr>
            <w:tcW w:w="4793" w:type="dxa"/>
            <w:tcBorders>
              <w:left w:val="single" w:sz="4" w:space="0" w:color="F3F9FD"/>
              <w:right w:val="single" w:sz="4" w:space="0" w:color="F3F9FD"/>
            </w:tcBorders>
            <w:shd w:val="clear" w:color="auto" w:fill="EFF8FD"/>
          </w:tcPr>
          <w:p>
            <w:pPr>
              <w:pStyle w:val="TableParagraph"/>
              <w:spacing w:before="67"/>
              <w:ind w:left="60"/>
              <w:rPr>
                <w:sz w:val="20"/>
              </w:rPr>
            </w:pPr>
            <w:r>
              <w:rPr>
                <w:sz w:val="20"/>
              </w:rPr>
              <w:t>Reserved</w:t>
            </w:r>
            <w:r>
              <w:rPr>
                <w:spacing w:val="-9"/>
                <w:sz w:val="20"/>
              </w:rPr>
              <w:t> </w:t>
            </w:r>
            <w:r>
              <w:rPr>
                <w:sz w:val="20"/>
              </w:rPr>
              <w:t>for</w:t>
            </w:r>
            <w:r>
              <w:rPr>
                <w:spacing w:val="-6"/>
                <w:sz w:val="20"/>
              </w:rPr>
              <w:t> </w:t>
            </w:r>
            <w:r>
              <w:rPr>
                <w:sz w:val="20"/>
              </w:rPr>
              <w:t>future</w:t>
            </w:r>
            <w:r>
              <w:rPr>
                <w:spacing w:val="-6"/>
                <w:sz w:val="20"/>
              </w:rPr>
              <w:t> </w:t>
            </w:r>
            <w:r>
              <w:rPr>
                <w:sz w:val="20"/>
              </w:rPr>
              <w:t>use.</w:t>
            </w:r>
            <w:r>
              <w:rPr>
                <w:spacing w:val="-8"/>
                <w:sz w:val="20"/>
              </w:rPr>
              <w:t> </w:t>
            </w:r>
            <w:r>
              <w:rPr>
                <w:sz w:val="20"/>
              </w:rPr>
              <w:t>This</w:t>
            </w:r>
            <w:r>
              <w:rPr>
                <w:spacing w:val="-6"/>
                <w:sz w:val="20"/>
              </w:rPr>
              <w:t> </w:t>
            </w:r>
            <w:r>
              <w:rPr>
                <w:sz w:val="20"/>
              </w:rPr>
              <w:t>field</w:t>
            </w:r>
            <w:r>
              <w:rPr>
                <w:spacing w:val="-8"/>
                <w:sz w:val="20"/>
              </w:rPr>
              <w:t> </w:t>
            </w:r>
            <w:r>
              <w:rPr>
                <w:sz w:val="20"/>
              </w:rPr>
              <w:t>contains</w:t>
            </w:r>
            <w:r>
              <w:rPr>
                <w:spacing w:val="-6"/>
                <w:sz w:val="20"/>
              </w:rPr>
              <w:t> </w:t>
            </w:r>
            <w:r>
              <w:rPr>
                <w:spacing w:val="-2"/>
                <w:sz w:val="20"/>
              </w:rPr>
              <w:t>spaces.</w:t>
            </w:r>
          </w:p>
        </w:tc>
      </w:tr>
      <w:tr>
        <w:trPr>
          <w:trHeight w:val="403" w:hRule="atLeast"/>
        </w:trPr>
        <w:tc>
          <w:tcPr>
            <w:tcW w:w="1046" w:type="dxa"/>
            <w:tcBorders>
              <w:left w:val="single" w:sz="4" w:space="0" w:color="F3F9FD"/>
              <w:right w:val="single" w:sz="4" w:space="0" w:color="F3F9FD"/>
            </w:tcBorders>
          </w:tcPr>
          <w:p>
            <w:pPr>
              <w:pStyle w:val="TableParagraph"/>
              <w:spacing w:before="57"/>
              <w:ind w:left="12" w:right="3"/>
              <w:jc w:val="center"/>
              <w:rPr>
                <w:sz w:val="20"/>
              </w:rPr>
            </w:pPr>
            <w:r>
              <w:rPr>
                <w:spacing w:val="-5"/>
                <w:sz w:val="20"/>
              </w:rPr>
              <w:t>03</w:t>
            </w:r>
          </w:p>
        </w:tc>
        <w:tc>
          <w:tcPr>
            <w:tcW w:w="885" w:type="dxa"/>
            <w:tcBorders>
              <w:left w:val="single" w:sz="4" w:space="0" w:color="F3F9FD"/>
              <w:right w:val="single" w:sz="4" w:space="0" w:color="F3F9FD"/>
            </w:tcBorders>
          </w:tcPr>
          <w:p>
            <w:pPr>
              <w:pStyle w:val="TableParagraph"/>
              <w:spacing w:before="57"/>
              <w:ind w:left="13" w:right="5"/>
              <w:jc w:val="center"/>
              <w:rPr>
                <w:sz w:val="20"/>
              </w:rPr>
            </w:pPr>
            <w:r>
              <w:rPr>
                <w:spacing w:val="-5"/>
                <w:sz w:val="20"/>
              </w:rPr>
              <w:t>11</w:t>
            </w:r>
          </w:p>
        </w:tc>
        <w:tc>
          <w:tcPr>
            <w:tcW w:w="1922" w:type="dxa"/>
            <w:tcBorders>
              <w:left w:val="single" w:sz="4" w:space="0" w:color="F3F9FD"/>
              <w:right w:val="single" w:sz="4" w:space="0" w:color="F3F9FD"/>
            </w:tcBorders>
          </w:tcPr>
          <w:p>
            <w:pPr>
              <w:pStyle w:val="TableParagraph"/>
              <w:spacing w:before="57"/>
              <w:ind w:left="58"/>
              <w:rPr>
                <w:sz w:val="20"/>
              </w:rPr>
            </w:pPr>
            <w:r>
              <w:rPr>
                <w:sz w:val="20"/>
              </w:rPr>
              <w:t>Token</w:t>
            </w:r>
            <w:r>
              <w:rPr>
                <w:spacing w:val="-10"/>
                <w:sz w:val="20"/>
              </w:rPr>
              <w:t> </w:t>
            </w:r>
            <w:r>
              <w:rPr>
                <w:sz w:val="20"/>
              </w:rPr>
              <w:t>Requestor</w:t>
            </w:r>
            <w:r>
              <w:rPr>
                <w:spacing w:val="-9"/>
                <w:sz w:val="20"/>
              </w:rPr>
              <w:t> </w:t>
            </w:r>
            <w:r>
              <w:rPr>
                <w:spacing w:val="-5"/>
                <w:sz w:val="20"/>
              </w:rPr>
              <w:t>ID</w:t>
            </w:r>
          </w:p>
        </w:tc>
        <w:tc>
          <w:tcPr>
            <w:tcW w:w="981" w:type="dxa"/>
            <w:tcBorders>
              <w:left w:val="single" w:sz="4" w:space="0" w:color="F3F9FD"/>
              <w:right w:val="single" w:sz="4" w:space="0" w:color="F3F9FD"/>
            </w:tcBorders>
          </w:tcPr>
          <w:p>
            <w:pPr>
              <w:pStyle w:val="TableParagraph"/>
              <w:spacing w:before="57"/>
              <w:ind w:left="75" w:right="58"/>
              <w:jc w:val="center"/>
              <w:rPr>
                <w:sz w:val="20"/>
              </w:rPr>
            </w:pPr>
            <w:r>
              <w:rPr>
                <w:spacing w:val="-10"/>
                <w:sz w:val="20"/>
              </w:rPr>
              <w:t>N</w:t>
            </w:r>
          </w:p>
        </w:tc>
        <w:tc>
          <w:tcPr>
            <w:tcW w:w="4793" w:type="dxa"/>
            <w:tcBorders>
              <w:left w:val="single" w:sz="4" w:space="0" w:color="F3F9FD"/>
              <w:right w:val="single" w:sz="4" w:space="0" w:color="F3F9FD"/>
            </w:tcBorders>
          </w:tcPr>
          <w:p>
            <w:pPr>
              <w:pStyle w:val="TableParagraph"/>
              <w:spacing w:before="57"/>
              <w:ind w:left="60"/>
              <w:rPr>
                <w:sz w:val="20"/>
              </w:rPr>
            </w:pPr>
            <w:r>
              <w:rPr>
                <w:sz w:val="20"/>
              </w:rPr>
              <w:t>This</w:t>
            </w:r>
            <w:r>
              <w:rPr>
                <w:spacing w:val="-8"/>
                <w:sz w:val="20"/>
              </w:rPr>
              <w:t> </w:t>
            </w:r>
            <w:r>
              <w:rPr>
                <w:sz w:val="20"/>
              </w:rPr>
              <w:t>tag</w:t>
            </w:r>
            <w:r>
              <w:rPr>
                <w:spacing w:val="-6"/>
                <w:sz w:val="20"/>
              </w:rPr>
              <w:t> </w:t>
            </w:r>
            <w:r>
              <w:rPr>
                <w:sz w:val="20"/>
              </w:rPr>
              <w:t>contains</w:t>
            </w:r>
            <w:r>
              <w:rPr>
                <w:spacing w:val="-7"/>
                <w:sz w:val="20"/>
              </w:rPr>
              <w:t> </w:t>
            </w:r>
            <w:r>
              <w:rPr>
                <w:sz w:val="20"/>
              </w:rPr>
              <w:t>the</w:t>
            </w:r>
            <w:r>
              <w:rPr>
                <w:spacing w:val="-9"/>
                <w:sz w:val="20"/>
              </w:rPr>
              <w:t> </w:t>
            </w:r>
            <w:r>
              <w:rPr>
                <w:sz w:val="20"/>
              </w:rPr>
              <w:t>token</w:t>
            </w:r>
            <w:r>
              <w:rPr>
                <w:spacing w:val="-7"/>
                <w:sz w:val="20"/>
              </w:rPr>
              <w:t> </w:t>
            </w:r>
            <w:r>
              <w:rPr>
                <w:sz w:val="20"/>
              </w:rPr>
              <w:t>requestor</w:t>
            </w:r>
            <w:r>
              <w:rPr>
                <w:spacing w:val="-8"/>
                <w:sz w:val="20"/>
              </w:rPr>
              <w:t> </w:t>
            </w:r>
            <w:r>
              <w:rPr>
                <w:spacing w:val="-5"/>
                <w:sz w:val="20"/>
              </w:rPr>
              <w:t>ID.</w:t>
            </w:r>
          </w:p>
        </w:tc>
      </w:tr>
      <w:tr>
        <w:trPr>
          <w:trHeight w:val="998" w:hRule="atLeast"/>
        </w:trPr>
        <w:tc>
          <w:tcPr>
            <w:tcW w:w="1046" w:type="dxa"/>
            <w:tcBorders>
              <w:left w:val="single" w:sz="4" w:space="0" w:color="F3F9FD"/>
              <w:right w:val="single" w:sz="4" w:space="0" w:color="F3F9FD"/>
            </w:tcBorders>
            <w:shd w:val="clear" w:color="auto" w:fill="EFF8FD"/>
          </w:tcPr>
          <w:p>
            <w:pPr>
              <w:pStyle w:val="TableParagraph"/>
              <w:spacing w:before="127"/>
              <w:rPr>
                <w:b/>
                <w:sz w:val="20"/>
              </w:rPr>
            </w:pPr>
          </w:p>
          <w:p>
            <w:pPr>
              <w:pStyle w:val="TableParagraph"/>
              <w:ind w:left="12" w:right="3"/>
              <w:jc w:val="center"/>
              <w:rPr>
                <w:sz w:val="20"/>
              </w:rPr>
            </w:pPr>
            <w:r>
              <w:rPr>
                <w:spacing w:val="-5"/>
                <w:sz w:val="20"/>
              </w:rPr>
              <w:t>04</w:t>
            </w:r>
          </w:p>
        </w:tc>
        <w:tc>
          <w:tcPr>
            <w:tcW w:w="885" w:type="dxa"/>
            <w:tcBorders>
              <w:left w:val="single" w:sz="4" w:space="0" w:color="F3F9FD"/>
              <w:right w:val="single" w:sz="4" w:space="0" w:color="F3F9FD"/>
            </w:tcBorders>
            <w:shd w:val="clear" w:color="auto" w:fill="EFF8FD"/>
          </w:tcPr>
          <w:p>
            <w:pPr>
              <w:pStyle w:val="TableParagraph"/>
              <w:spacing w:before="127"/>
              <w:rPr>
                <w:b/>
                <w:sz w:val="20"/>
              </w:rPr>
            </w:pPr>
          </w:p>
          <w:p>
            <w:pPr>
              <w:pStyle w:val="TableParagraph"/>
              <w:ind w:left="13" w:right="5"/>
              <w:jc w:val="center"/>
              <w:rPr>
                <w:sz w:val="20"/>
              </w:rPr>
            </w:pPr>
            <w:r>
              <w:rPr>
                <w:sz w:val="20"/>
              </w:rPr>
              <w:t>Up</w:t>
            </w:r>
            <w:r>
              <w:rPr>
                <w:spacing w:val="-5"/>
                <w:sz w:val="20"/>
              </w:rPr>
              <w:t> </w:t>
            </w:r>
            <w:r>
              <w:rPr>
                <w:sz w:val="20"/>
              </w:rPr>
              <w:t>to</w:t>
            </w:r>
            <w:r>
              <w:rPr>
                <w:spacing w:val="-3"/>
                <w:sz w:val="20"/>
              </w:rPr>
              <w:t> </w:t>
            </w:r>
            <w:r>
              <w:rPr>
                <w:spacing w:val="-5"/>
                <w:sz w:val="20"/>
              </w:rPr>
              <w:t>19</w:t>
            </w:r>
          </w:p>
        </w:tc>
        <w:tc>
          <w:tcPr>
            <w:tcW w:w="1922" w:type="dxa"/>
            <w:tcBorders>
              <w:left w:val="single" w:sz="4" w:space="0" w:color="F3F9FD"/>
              <w:right w:val="single" w:sz="4" w:space="0" w:color="F3F9FD"/>
            </w:tcBorders>
            <w:shd w:val="clear" w:color="auto" w:fill="EFF8FD"/>
          </w:tcPr>
          <w:p>
            <w:pPr>
              <w:pStyle w:val="TableParagraph"/>
              <w:spacing w:line="300" w:lineRule="auto" w:before="69"/>
              <w:ind w:left="58" w:right="302"/>
              <w:rPr>
                <w:sz w:val="20"/>
              </w:rPr>
            </w:pPr>
            <w:r>
              <w:rPr>
                <w:sz w:val="20"/>
              </w:rPr>
              <w:t>Primary Account Number,</w:t>
            </w:r>
            <w:r>
              <w:rPr>
                <w:spacing w:val="-14"/>
                <w:sz w:val="20"/>
              </w:rPr>
              <w:t> </w:t>
            </w:r>
            <w:r>
              <w:rPr>
                <w:sz w:val="20"/>
              </w:rPr>
              <w:t>Account </w:t>
            </w:r>
            <w:r>
              <w:rPr>
                <w:spacing w:val="-2"/>
                <w:sz w:val="20"/>
              </w:rPr>
              <w:t>Range</w:t>
            </w:r>
          </w:p>
        </w:tc>
        <w:tc>
          <w:tcPr>
            <w:tcW w:w="981" w:type="dxa"/>
            <w:tcBorders>
              <w:left w:val="single" w:sz="4" w:space="0" w:color="F3F9FD"/>
              <w:right w:val="single" w:sz="4" w:space="0" w:color="F3F9FD"/>
            </w:tcBorders>
            <w:shd w:val="clear" w:color="auto" w:fill="EFF8FD"/>
          </w:tcPr>
          <w:p>
            <w:pPr>
              <w:pStyle w:val="TableParagraph"/>
              <w:spacing w:before="127"/>
              <w:rPr>
                <w:b/>
                <w:sz w:val="20"/>
              </w:rPr>
            </w:pPr>
          </w:p>
          <w:p>
            <w:pPr>
              <w:pStyle w:val="TableParagraph"/>
              <w:ind w:left="75" w:right="63"/>
              <w:jc w:val="center"/>
              <w:rPr>
                <w:sz w:val="20"/>
              </w:rPr>
            </w:pPr>
            <w:r>
              <w:rPr>
                <w:spacing w:val="-5"/>
                <w:sz w:val="20"/>
              </w:rPr>
              <w:t>ANS</w:t>
            </w:r>
          </w:p>
        </w:tc>
        <w:tc>
          <w:tcPr>
            <w:tcW w:w="4793" w:type="dxa"/>
            <w:tcBorders>
              <w:left w:val="single" w:sz="4" w:space="0" w:color="F3F9FD"/>
              <w:right w:val="single" w:sz="4" w:space="0" w:color="F3F9FD"/>
            </w:tcBorders>
            <w:shd w:val="clear" w:color="auto" w:fill="EFF8FD"/>
          </w:tcPr>
          <w:p>
            <w:pPr>
              <w:pStyle w:val="TableParagraph"/>
              <w:spacing w:before="69"/>
              <w:ind w:left="60"/>
              <w:rPr>
                <w:sz w:val="20"/>
              </w:rPr>
            </w:pPr>
            <w:r>
              <w:rPr>
                <w:sz w:val="20"/>
              </w:rPr>
              <w:t>Ignore</w:t>
            </w:r>
            <w:r>
              <w:rPr>
                <w:spacing w:val="-5"/>
                <w:sz w:val="20"/>
              </w:rPr>
              <w:t> </w:t>
            </w:r>
            <w:r>
              <w:rPr>
                <w:sz w:val="20"/>
              </w:rPr>
              <w:t>this</w:t>
            </w:r>
            <w:r>
              <w:rPr>
                <w:spacing w:val="-6"/>
                <w:sz w:val="20"/>
              </w:rPr>
              <w:t> </w:t>
            </w:r>
            <w:r>
              <w:rPr>
                <w:sz w:val="20"/>
              </w:rPr>
              <w:t>tag.</w:t>
            </w:r>
            <w:r>
              <w:rPr>
                <w:spacing w:val="-4"/>
                <w:sz w:val="20"/>
              </w:rPr>
              <w:t> </w:t>
            </w:r>
            <w:r>
              <w:rPr>
                <w:sz w:val="20"/>
              </w:rPr>
              <w:t>It</w:t>
            </w:r>
            <w:r>
              <w:rPr>
                <w:spacing w:val="-7"/>
                <w:sz w:val="20"/>
              </w:rPr>
              <w:t> </w:t>
            </w:r>
            <w:r>
              <w:rPr>
                <w:sz w:val="20"/>
              </w:rPr>
              <w:t>is</w:t>
            </w:r>
            <w:r>
              <w:rPr>
                <w:spacing w:val="-3"/>
                <w:sz w:val="20"/>
              </w:rPr>
              <w:t> </w:t>
            </w:r>
            <w:r>
              <w:rPr>
                <w:sz w:val="20"/>
              </w:rPr>
              <w:t>already</w:t>
            </w:r>
            <w:r>
              <w:rPr>
                <w:spacing w:val="-3"/>
                <w:sz w:val="20"/>
              </w:rPr>
              <w:t> </w:t>
            </w:r>
            <w:r>
              <w:rPr>
                <w:sz w:val="20"/>
              </w:rPr>
              <w:t>included</w:t>
            </w:r>
            <w:r>
              <w:rPr>
                <w:spacing w:val="-7"/>
                <w:sz w:val="20"/>
              </w:rPr>
              <w:t> </w:t>
            </w:r>
            <w:r>
              <w:rPr>
                <w:sz w:val="20"/>
              </w:rPr>
              <w:t>in</w:t>
            </w:r>
            <w:r>
              <w:rPr>
                <w:spacing w:val="-6"/>
                <w:sz w:val="20"/>
              </w:rPr>
              <w:t> </w:t>
            </w:r>
            <w:r>
              <w:rPr>
                <w:sz w:val="20"/>
              </w:rPr>
              <w:t>DE</w:t>
            </w:r>
            <w:r>
              <w:rPr>
                <w:spacing w:val="-7"/>
                <w:sz w:val="20"/>
              </w:rPr>
              <w:t> </w:t>
            </w:r>
            <w:r>
              <w:rPr>
                <w:spacing w:val="-5"/>
                <w:sz w:val="20"/>
              </w:rPr>
              <w:t>02.</w:t>
            </w:r>
          </w:p>
        </w:tc>
      </w:tr>
      <w:tr>
        <w:trPr>
          <w:trHeight w:val="405" w:hRule="atLeast"/>
        </w:trPr>
        <w:tc>
          <w:tcPr>
            <w:tcW w:w="1046" w:type="dxa"/>
            <w:tcBorders>
              <w:left w:val="single" w:sz="4" w:space="0" w:color="F3F9FD"/>
              <w:right w:val="single" w:sz="4" w:space="0" w:color="F3F9FD"/>
            </w:tcBorders>
          </w:tcPr>
          <w:p>
            <w:pPr>
              <w:pStyle w:val="TableParagraph"/>
              <w:spacing w:before="59"/>
              <w:ind w:left="12" w:right="3"/>
              <w:jc w:val="center"/>
              <w:rPr>
                <w:sz w:val="20"/>
              </w:rPr>
            </w:pPr>
            <w:r>
              <w:rPr>
                <w:spacing w:val="-5"/>
                <w:sz w:val="20"/>
              </w:rPr>
              <w:t>05</w:t>
            </w:r>
          </w:p>
        </w:tc>
        <w:tc>
          <w:tcPr>
            <w:tcW w:w="885" w:type="dxa"/>
            <w:tcBorders>
              <w:left w:val="single" w:sz="4" w:space="0" w:color="F3F9FD"/>
              <w:right w:val="single" w:sz="4" w:space="0" w:color="F3F9FD"/>
            </w:tcBorders>
          </w:tcPr>
          <w:p>
            <w:pPr>
              <w:pStyle w:val="TableParagraph"/>
              <w:spacing w:before="59"/>
              <w:ind w:left="13" w:right="5"/>
              <w:jc w:val="center"/>
              <w:rPr>
                <w:sz w:val="20"/>
              </w:rPr>
            </w:pPr>
            <w:r>
              <w:rPr>
                <w:sz w:val="20"/>
              </w:rPr>
              <w:t>Up</w:t>
            </w:r>
            <w:r>
              <w:rPr>
                <w:spacing w:val="-5"/>
                <w:sz w:val="20"/>
              </w:rPr>
              <w:t> </w:t>
            </w:r>
            <w:r>
              <w:rPr>
                <w:sz w:val="20"/>
              </w:rPr>
              <w:t>to</w:t>
            </w:r>
            <w:r>
              <w:rPr>
                <w:spacing w:val="-3"/>
                <w:sz w:val="20"/>
              </w:rPr>
              <w:t> </w:t>
            </w:r>
            <w:r>
              <w:rPr>
                <w:spacing w:val="-5"/>
                <w:sz w:val="20"/>
              </w:rPr>
              <w:t>32</w:t>
            </w:r>
          </w:p>
        </w:tc>
        <w:tc>
          <w:tcPr>
            <w:tcW w:w="1922" w:type="dxa"/>
            <w:tcBorders>
              <w:left w:val="single" w:sz="4" w:space="0" w:color="F3F9FD"/>
              <w:right w:val="single" w:sz="4" w:space="0" w:color="F3F9FD"/>
            </w:tcBorders>
          </w:tcPr>
          <w:p>
            <w:pPr>
              <w:pStyle w:val="TableParagraph"/>
              <w:spacing w:before="59"/>
              <w:ind w:left="58"/>
              <w:rPr>
                <w:sz w:val="20"/>
              </w:rPr>
            </w:pPr>
            <w:r>
              <w:rPr>
                <w:sz w:val="20"/>
              </w:rPr>
              <w:t>Token</w:t>
            </w:r>
            <w:r>
              <w:rPr>
                <w:spacing w:val="-10"/>
                <w:sz w:val="20"/>
              </w:rPr>
              <w:t> </w:t>
            </w:r>
            <w:r>
              <w:rPr>
                <w:sz w:val="20"/>
              </w:rPr>
              <w:t>Reference</w:t>
            </w:r>
            <w:r>
              <w:rPr>
                <w:spacing w:val="-6"/>
                <w:sz w:val="20"/>
              </w:rPr>
              <w:t> </w:t>
            </w:r>
            <w:r>
              <w:rPr>
                <w:spacing w:val="-5"/>
                <w:sz w:val="20"/>
              </w:rPr>
              <w:t>ID</w:t>
            </w:r>
          </w:p>
        </w:tc>
        <w:tc>
          <w:tcPr>
            <w:tcW w:w="981" w:type="dxa"/>
            <w:tcBorders>
              <w:left w:val="single" w:sz="4" w:space="0" w:color="F3F9FD"/>
              <w:right w:val="single" w:sz="4" w:space="0" w:color="F3F9FD"/>
            </w:tcBorders>
          </w:tcPr>
          <w:p>
            <w:pPr>
              <w:pStyle w:val="TableParagraph"/>
              <w:spacing w:before="59"/>
              <w:ind w:left="75" w:right="63"/>
              <w:jc w:val="center"/>
              <w:rPr>
                <w:sz w:val="20"/>
              </w:rPr>
            </w:pPr>
            <w:r>
              <w:rPr>
                <w:spacing w:val="-5"/>
                <w:sz w:val="20"/>
              </w:rPr>
              <w:t>AN</w:t>
            </w:r>
          </w:p>
        </w:tc>
        <w:tc>
          <w:tcPr>
            <w:tcW w:w="4793" w:type="dxa"/>
            <w:tcBorders>
              <w:left w:val="single" w:sz="4" w:space="0" w:color="F3F9FD"/>
              <w:right w:val="single" w:sz="4" w:space="0" w:color="F3F9FD"/>
            </w:tcBorders>
          </w:tcPr>
          <w:p>
            <w:pPr>
              <w:pStyle w:val="TableParagraph"/>
              <w:spacing w:before="59"/>
              <w:ind w:left="60"/>
              <w:rPr>
                <w:sz w:val="20"/>
              </w:rPr>
            </w:pPr>
            <w:r>
              <w:rPr>
                <w:sz w:val="20"/>
              </w:rPr>
              <w:t>This</w:t>
            </w:r>
            <w:r>
              <w:rPr>
                <w:spacing w:val="-8"/>
                <w:sz w:val="20"/>
              </w:rPr>
              <w:t> </w:t>
            </w:r>
            <w:r>
              <w:rPr>
                <w:sz w:val="20"/>
              </w:rPr>
              <w:t>tag</w:t>
            </w:r>
            <w:r>
              <w:rPr>
                <w:spacing w:val="-6"/>
                <w:sz w:val="20"/>
              </w:rPr>
              <w:t> </w:t>
            </w:r>
            <w:r>
              <w:rPr>
                <w:sz w:val="20"/>
              </w:rPr>
              <w:t>contains</w:t>
            </w:r>
            <w:r>
              <w:rPr>
                <w:spacing w:val="-7"/>
                <w:sz w:val="20"/>
              </w:rPr>
              <w:t> </w:t>
            </w:r>
            <w:r>
              <w:rPr>
                <w:sz w:val="20"/>
              </w:rPr>
              <w:t>the</w:t>
            </w:r>
            <w:r>
              <w:rPr>
                <w:spacing w:val="-9"/>
                <w:sz w:val="20"/>
              </w:rPr>
              <w:t> </w:t>
            </w:r>
            <w:r>
              <w:rPr>
                <w:sz w:val="20"/>
              </w:rPr>
              <w:t>token</w:t>
            </w:r>
            <w:r>
              <w:rPr>
                <w:spacing w:val="-8"/>
                <w:sz w:val="20"/>
              </w:rPr>
              <w:t> </w:t>
            </w:r>
            <w:r>
              <w:rPr>
                <w:sz w:val="20"/>
              </w:rPr>
              <w:t>reference</w:t>
            </w:r>
            <w:r>
              <w:rPr>
                <w:spacing w:val="-8"/>
                <w:sz w:val="20"/>
              </w:rPr>
              <w:t> </w:t>
            </w:r>
            <w:r>
              <w:rPr>
                <w:spacing w:val="-5"/>
                <w:sz w:val="20"/>
              </w:rPr>
              <w:t>ID.</w:t>
            </w:r>
          </w:p>
        </w:tc>
      </w:tr>
      <w:tr>
        <w:trPr>
          <w:trHeight w:val="422" w:hRule="atLeast"/>
        </w:trPr>
        <w:tc>
          <w:tcPr>
            <w:tcW w:w="1046" w:type="dxa"/>
            <w:tcBorders>
              <w:left w:val="single" w:sz="4" w:space="0" w:color="F3F9FD"/>
              <w:right w:val="single" w:sz="4" w:space="0" w:color="F3F9FD"/>
            </w:tcBorders>
            <w:shd w:val="clear" w:color="auto" w:fill="EFF8FD"/>
          </w:tcPr>
          <w:p>
            <w:pPr>
              <w:pStyle w:val="TableParagraph"/>
              <w:spacing w:before="66"/>
              <w:ind w:left="12" w:right="3"/>
              <w:jc w:val="center"/>
              <w:rPr>
                <w:sz w:val="20"/>
              </w:rPr>
            </w:pPr>
            <w:r>
              <w:rPr>
                <w:spacing w:val="-5"/>
                <w:sz w:val="20"/>
              </w:rPr>
              <w:t>06</w:t>
            </w:r>
          </w:p>
        </w:tc>
        <w:tc>
          <w:tcPr>
            <w:tcW w:w="885" w:type="dxa"/>
            <w:tcBorders>
              <w:left w:val="single" w:sz="4" w:space="0" w:color="F3F9FD"/>
              <w:right w:val="single" w:sz="4" w:space="0" w:color="F3F9FD"/>
            </w:tcBorders>
            <w:shd w:val="clear" w:color="auto" w:fill="EFF8FD"/>
          </w:tcPr>
          <w:p>
            <w:pPr>
              <w:pStyle w:val="TableParagraph"/>
              <w:spacing w:before="66"/>
              <w:ind w:left="13"/>
              <w:jc w:val="center"/>
              <w:rPr>
                <w:sz w:val="20"/>
              </w:rPr>
            </w:pPr>
            <w:r>
              <w:rPr>
                <w:spacing w:val="-10"/>
                <w:sz w:val="20"/>
              </w:rPr>
              <w:t>4</w:t>
            </w:r>
          </w:p>
        </w:tc>
        <w:tc>
          <w:tcPr>
            <w:tcW w:w="1922" w:type="dxa"/>
            <w:tcBorders>
              <w:left w:val="single" w:sz="4" w:space="0" w:color="F3F9FD"/>
              <w:right w:val="single" w:sz="4" w:space="0" w:color="F3F9FD"/>
            </w:tcBorders>
            <w:shd w:val="clear" w:color="auto" w:fill="EFF8FD"/>
          </w:tcPr>
          <w:p>
            <w:pPr>
              <w:pStyle w:val="TableParagraph"/>
              <w:spacing w:before="66"/>
              <w:ind w:left="58"/>
              <w:rPr>
                <w:sz w:val="20"/>
              </w:rPr>
            </w:pPr>
            <w:r>
              <w:rPr>
                <w:sz w:val="20"/>
              </w:rPr>
              <w:t>Token</w:t>
            </w:r>
            <w:r>
              <w:rPr>
                <w:spacing w:val="-9"/>
                <w:sz w:val="20"/>
              </w:rPr>
              <w:t> </w:t>
            </w:r>
            <w:r>
              <w:rPr>
                <w:spacing w:val="-2"/>
                <w:sz w:val="20"/>
              </w:rPr>
              <w:t>Expiration</w:t>
            </w:r>
          </w:p>
        </w:tc>
        <w:tc>
          <w:tcPr>
            <w:tcW w:w="981" w:type="dxa"/>
            <w:tcBorders>
              <w:left w:val="single" w:sz="4" w:space="0" w:color="F3F9FD"/>
              <w:right w:val="single" w:sz="4" w:space="0" w:color="F3F9FD"/>
            </w:tcBorders>
            <w:shd w:val="clear" w:color="auto" w:fill="EFF8FD"/>
          </w:tcPr>
          <w:p>
            <w:pPr>
              <w:pStyle w:val="TableParagraph"/>
              <w:spacing w:before="66"/>
              <w:ind w:left="75" w:right="58"/>
              <w:jc w:val="center"/>
              <w:rPr>
                <w:sz w:val="20"/>
              </w:rPr>
            </w:pPr>
            <w:r>
              <w:rPr>
                <w:spacing w:val="-10"/>
                <w:sz w:val="20"/>
              </w:rPr>
              <w:t>N</w:t>
            </w:r>
          </w:p>
        </w:tc>
        <w:tc>
          <w:tcPr>
            <w:tcW w:w="4793" w:type="dxa"/>
            <w:tcBorders>
              <w:left w:val="single" w:sz="4" w:space="0" w:color="F3F9FD"/>
              <w:right w:val="single" w:sz="4" w:space="0" w:color="F3F9FD"/>
            </w:tcBorders>
            <w:shd w:val="clear" w:color="auto" w:fill="EFF8FD"/>
          </w:tcPr>
          <w:p>
            <w:pPr>
              <w:pStyle w:val="TableParagraph"/>
              <w:spacing w:before="66"/>
              <w:ind w:left="60"/>
              <w:rPr>
                <w:sz w:val="20"/>
              </w:rPr>
            </w:pPr>
            <w:r>
              <w:rPr>
                <w:sz w:val="20"/>
              </w:rPr>
              <w:t>This</w:t>
            </w:r>
            <w:r>
              <w:rPr>
                <w:spacing w:val="-7"/>
                <w:sz w:val="20"/>
              </w:rPr>
              <w:t> </w:t>
            </w:r>
            <w:r>
              <w:rPr>
                <w:sz w:val="20"/>
              </w:rPr>
              <w:t>tag</w:t>
            </w:r>
            <w:r>
              <w:rPr>
                <w:spacing w:val="-5"/>
                <w:sz w:val="20"/>
              </w:rPr>
              <w:t> </w:t>
            </w:r>
            <w:r>
              <w:rPr>
                <w:sz w:val="20"/>
              </w:rPr>
              <w:t>will</w:t>
            </w:r>
            <w:r>
              <w:rPr>
                <w:spacing w:val="-8"/>
                <w:sz w:val="20"/>
              </w:rPr>
              <w:t> </w:t>
            </w:r>
            <w:r>
              <w:rPr>
                <w:sz w:val="20"/>
              </w:rPr>
              <w:t>contain</w:t>
            </w:r>
            <w:r>
              <w:rPr>
                <w:spacing w:val="-5"/>
                <w:sz w:val="20"/>
              </w:rPr>
              <w:t> </w:t>
            </w:r>
            <w:r>
              <w:rPr>
                <w:sz w:val="20"/>
              </w:rPr>
              <w:t>the</w:t>
            </w:r>
            <w:r>
              <w:rPr>
                <w:spacing w:val="-6"/>
                <w:sz w:val="20"/>
              </w:rPr>
              <w:t> </w:t>
            </w:r>
            <w:r>
              <w:rPr>
                <w:sz w:val="20"/>
              </w:rPr>
              <w:t>token</w:t>
            </w:r>
            <w:r>
              <w:rPr>
                <w:spacing w:val="-8"/>
                <w:sz w:val="20"/>
              </w:rPr>
              <w:t> </w:t>
            </w:r>
            <w:r>
              <w:rPr>
                <w:sz w:val="20"/>
              </w:rPr>
              <w:t>expiration</w:t>
            </w:r>
            <w:r>
              <w:rPr>
                <w:spacing w:val="-6"/>
                <w:sz w:val="20"/>
              </w:rPr>
              <w:t> </w:t>
            </w:r>
            <w:r>
              <w:rPr>
                <w:sz w:val="20"/>
              </w:rPr>
              <w:t>date.</w:t>
            </w:r>
            <w:r>
              <w:rPr>
                <w:spacing w:val="-7"/>
                <w:sz w:val="20"/>
              </w:rPr>
              <w:t> </w:t>
            </w:r>
            <w:r>
              <w:rPr>
                <w:spacing w:val="-5"/>
                <w:sz w:val="20"/>
              </w:rPr>
              <w:t>The</w:t>
            </w:r>
          </w:p>
        </w:tc>
      </w:tr>
    </w:tbl>
    <w:p>
      <w:pPr>
        <w:spacing w:after="0"/>
        <w:rPr>
          <w:sz w:val="20"/>
        </w:rPr>
        <w:sectPr>
          <w:type w:val="continuous"/>
          <w:pgSz w:w="11910" w:h="16840"/>
          <w:pgMar w:header="942" w:footer="1095" w:top="1680" w:bottom="1280" w:left="860" w:right="920"/>
        </w:sect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885"/>
        <w:gridCol w:w="1922"/>
        <w:gridCol w:w="981"/>
        <w:gridCol w:w="4793"/>
      </w:tblGrid>
      <w:tr>
        <w:trPr>
          <w:trHeight w:val="710" w:hRule="atLeast"/>
        </w:trPr>
        <w:tc>
          <w:tcPr>
            <w:tcW w:w="1046" w:type="dxa"/>
            <w:tcBorders>
              <w:left w:val="single" w:sz="4" w:space="0" w:color="F3F9FD"/>
              <w:right w:val="single" w:sz="4" w:space="0" w:color="F3F9FD"/>
            </w:tcBorders>
            <w:shd w:val="clear" w:color="auto" w:fill="EFF8FD"/>
          </w:tcPr>
          <w:p>
            <w:pPr>
              <w:pStyle w:val="TableParagraph"/>
              <w:rPr>
                <w:rFonts w:ascii="Times New Roman"/>
                <w:sz w:val="18"/>
              </w:rPr>
            </w:pPr>
          </w:p>
        </w:tc>
        <w:tc>
          <w:tcPr>
            <w:tcW w:w="885" w:type="dxa"/>
            <w:tcBorders>
              <w:left w:val="single" w:sz="4" w:space="0" w:color="F3F9FD"/>
              <w:right w:val="single" w:sz="4" w:space="0" w:color="FFFFFF"/>
            </w:tcBorders>
            <w:shd w:val="clear" w:color="auto" w:fill="EFF8FD"/>
          </w:tcPr>
          <w:p>
            <w:pPr>
              <w:pStyle w:val="TableParagraph"/>
              <w:rPr>
                <w:rFonts w:ascii="Times New Roman"/>
                <w:sz w:val="18"/>
              </w:rPr>
            </w:pPr>
          </w:p>
        </w:tc>
        <w:tc>
          <w:tcPr>
            <w:tcW w:w="1922" w:type="dxa"/>
            <w:tcBorders>
              <w:left w:val="single" w:sz="4" w:space="0" w:color="FFFFFF"/>
              <w:right w:val="single" w:sz="4" w:space="0" w:color="F3F9FD"/>
            </w:tcBorders>
            <w:shd w:val="clear" w:color="auto" w:fill="EFF8FD"/>
          </w:tcPr>
          <w:p>
            <w:pPr>
              <w:pStyle w:val="TableParagraph"/>
              <w:spacing w:before="67"/>
              <w:ind w:left="58"/>
              <w:rPr>
                <w:sz w:val="20"/>
              </w:rPr>
            </w:pPr>
            <w:r>
              <w:rPr>
                <w:spacing w:val="-4"/>
                <w:sz w:val="20"/>
              </w:rPr>
              <w:t>Date</w:t>
            </w:r>
          </w:p>
        </w:tc>
        <w:tc>
          <w:tcPr>
            <w:tcW w:w="981" w:type="dxa"/>
            <w:tcBorders>
              <w:left w:val="single" w:sz="4" w:space="0" w:color="F3F9FD"/>
              <w:right w:val="single" w:sz="4" w:space="0" w:color="FFFFFF"/>
            </w:tcBorders>
            <w:shd w:val="clear" w:color="auto" w:fill="EFF8FD"/>
          </w:tcPr>
          <w:p>
            <w:pPr>
              <w:pStyle w:val="TableParagraph"/>
              <w:rPr>
                <w:rFonts w:ascii="Times New Roman"/>
                <w:sz w:val="18"/>
              </w:rPr>
            </w:pPr>
          </w:p>
        </w:tc>
        <w:tc>
          <w:tcPr>
            <w:tcW w:w="4793" w:type="dxa"/>
            <w:tcBorders>
              <w:left w:val="single" w:sz="4" w:space="0" w:color="FFFFFF"/>
              <w:right w:val="single" w:sz="4" w:space="0" w:color="F3F9FD"/>
            </w:tcBorders>
            <w:shd w:val="clear" w:color="auto" w:fill="EFF8FD"/>
          </w:tcPr>
          <w:p>
            <w:pPr>
              <w:pStyle w:val="TableParagraph"/>
              <w:spacing w:line="300" w:lineRule="auto" w:before="67"/>
              <w:ind w:left="60" w:right="40"/>
              <w:rPr>
                <w:sz w:val="20"/>
              </w:rPr>
            </w:pPr>
            <w:r>
              <w:rPr>
                <w:sz w:val="20"/>
              </w:rPr>
              <w:t>date</w:t>
            </w:r>
            <w:r>
              <w:rPr>
                <w:spacing w:val="-3"/>
                <w:sz w:val="20"/>
              </w:rPr>
              <w:t> </w:t>
            </w:r>
            <w:r>
              <w:rPr>
                <w:sz w:val="20"/>
              </w:rPr>
              <w:t>is</w:t>
            </w:r>
            <w:r>
              <w:rPr>
                <w:spacing w:val="-4"/>
                <w:sz w:val="20"/>
              </w:rPr>
              <w:t> </w:t>
            </w:r>
            <w:r>
              <w:rPr>
                <w:sz w:val="20"/>
              </w:rPr>
              <w:t>in</w:t>
            </w:r>
            <w:r>
              <w:rPr>
                <w:spacing w:val="-5"/>
                <w:sz w:val="20"/>
              </w:rPr>
              <w:t> </w:t>
            </w:r>
            <w:r>
              <w:rPr>
                <w:sz w:val="20"/>
              </w:rPr>
              <w:t>yymm</w:t>
            </w:r>
            <w:r>
              <w:rPr>
                <w:spacing w:val="-5"/>
                <w:sz w:val="20"/>
              </w:rPr>
              <w:t> </w:t>
            </w:r>
            <w:r>
              <w:rPr>
                <w:sz w:val="20"/>
              </w:rPr>
              <w:t>format,</w:t>
            </w:r>
            <w:r>
              <w:rPr>
                <w:spacing w:val="-3"/>
                <w:sz w:val="20"/>
              </w:rPr>
              <w:t> </w:t>
            </w:r>
            <w:r>
              <w:rPr>
                <w:sz w:val="20"/>
              </w:rPr>
              <w:t>where</w:t>
            </w:r>
            <w:r>
              <w:rPr>
                <w:spacing w:val="-5"/>
                <w:sz w:val="20"/>
              </w:rPr>
              <w:t> </w:t>
            </w:r>
            <w:r>
              <w:rPr>
                <w:sz w:val="20"/>
              </w:rPr>
              <w:t>yy</w:t>
            </w:r>
            <w:r>
              <w:rPr>
                <w:spacing w:val="-4"/>
                <w:sz w:val="20"/>
              </w:rPr>
              <w:t> </w:t>
            </w:r>
            <w:r>
              <w:rPr>
                <w:sz w:val="20"/>
              </w:rPr>
              <w:t>=</w:t>
            </w:r>
            <w:r>
              <w:rPr>
                <w:spacing w:val="-4"/>
                <w:sz w:val="20"/>
              </w:rPr>
              <w:t> </w:t>
            </w:r>
            <w:r>
              <w:rPr>
                <w:sz w:val="20"/>
              </w:rPr>
              <w:t>year</w:t>
            </w:r>
            <w:r>
              <w:rPr>
                <w:spacing w:val="-4"/>
                <w:sz w:val="20"/>
              </w:rPr>
              <w:t> </w:t>
            </w:r>
            <w:r>
              <w:rPr>
                <w:sz w:val="20"/>
              </w:rPr>
              <w:t>(00–99)</w:t>
            </w:r>
            <w:r>
              <w:rPr>
                <w:spacing w:val="-5"/>
                <w:sz w:val="20"/>
              </w:rPr>
              <w:t> </w:t>
            </w:r>
            <w:r>
              <w:rPr>
                <w:sz w:val="20"/>
              </w:rPr>
              <w:t>and mm = month (01–12).</w:t>
            </w:r>
          </w:p>
        </w:tc>
      </w:tr>
      <w:tr>
        <w:trPr>
          <w:trHeight w:val="403" w:hRule="atLeast"/>
        </w:trPr>
        <w:tc>
          <w:tcPr>
            <w:tcW w:w="1046" w:type="dxa"/>
            <w:tcBorders>
              <w:left w:val="single" w:sz="4" w:space="0" w:color="F3F9FD"/>
              <w:right w:val="single" w:sz="4" w:space="0" w:color="F3F9FD"/>
            </w:tcBorders>
          </w:tcPr>
          <w:p>
            <w:pPr>
              <w:pStyle w:val="TableParagraph"/>
              <w:spacing w:before="57"/>
              <w:ind w:left="12" w:right="3"/>
              <w:jc w:val="center"/>
              <w:rPr>
                <w:sz w:val="20"/>
              </w:rPr>
            </w:pPr>
            <w:r>
              <w:rPr>
                <w:spacing w:val="-5"/>
                <w:sz w:val="20"/>
              </w:rPr>
              <w:t>07</w:t>
            </w:r>
          </w:p>
        </w:tc>
        <w:tc>
          <w:tcPr>
            <w:tcW w:w="885" w:type="dxa"/>
            <w:tcBorders>
              <w:left w:val="single" w:sz="4" w:space="0" w:color="F3F9FD"/>
              <w:right w:val="single" w:sz="4" w:space="0" w:color="FFFFFF"/>
            </w:tcBorders>
          </w:tcPr>
          <w:p>
            <w:pPr>
              <w:pStyle w:val="TableParagraph"/>
              <w:spacing w:before="57"/>
              <w:ind w:left="13"/>
              <w:jc w:val="center"/>
              <w:rPr>
                <w:sz w:val="20"/>
              </w:rPr>
            </w:pPr>
            <w:r>
              <w:rPr>
                <w:spacing w:val="-10"/>
                <w:sz w:val="20"/>
              </w:rPr>
              <w:t>2</w:t>
            </w:r>
          </w:p>
        </w:tc>
        <w:tc>
          <w:tcPr>
            <w:tcW w:w="1922" w:type="dxa"/>
            <w:tcBorders>
              <w:left w:val="single" w:sz="4" w:space="0" w:color="FFFFFF"/>
              <w:right w:val="single" w:sz="4" w:space="0" w:color="F3F9FD"/>
            </w:tcBorders>
          </w:tcPr>
          <w:p>
            <w:pPr>
              <w:pStyle w:val="TableParagraph"/>
              <w:spacing w:before="57"/>
              <w:ind w:left="58"/>
              <w:rPr>
                <w:sz w:val="20"/>
              </w:rPr>
            </w:pPr>
            <w:r>
              <w:rPr>
                <w:sz w:val="20"/>
              </w:rPr>
              <w:t>Token</w:t>
            </w:r>
            <w:r>
              <w:rPr>
                <w:spacing w:val="-9"/>
                <w:sz w:val="20"/>
              </w:rPr>
              <w:t> </w:t>
            </w:r>
            <w:r>
              <w:rPr>
                <w:spacing w:val="-4"/>
                <w:sz w:val="20"/>
              </w:rPr>
              <w:t>Type</w:t>
            </w:r>
          </w:p>
        </w:tc>
        <w:tc>
          <w:tcPr>
            <w:tcW w:w="981" w:type="dxa"/>
            <w:tcBorders>
              <w:left w:val="single" w:sz="4" w:space="0" w:color="F3F9FD"/>
              <w:right w:val="single" w:sz="4" w:space="0" w:color="FFFFFF"/>
            </w:tcBorders>
          </w:tcPr>
          <w:p>
            <w:pPr>
              <w:pStyle w:val="TableParagraph"/>
              <w:spacing w:before="57"/>
              <w:ind w:left="75" w:right="63"/>
              <w:jc w:val="center"/>
              <w:rPr>
                <w:sz w:val="20"/>
              </w:rPr>
            </w:pPr>
            <w:r>
              <w:rPr>
                <w:spacing w:val="-5"/>
                <w:sz w:val="20"/>
              </w:rPr>
              <w:t>AN</w:t>
            </w:r>
          </w:p>
        </w:tc>
        <w:tc>
          <w:tcPr>
            <w:tcW w:w="4793" w:type="dxa"/>
            <w:tcBorders>
              <w:left w:val="single" w:sz="4" w:space="0" w:color="FFFFFF"/>
              <w:right w:val="single" w:sz="4" w:space="0" w:color="F3F9FD"/>
            </w:tcBorders>
          </w:tcPr>
          <w:p>
            <w:pPr>
              <w:pStyle w:val="TableParagraph"/>
              <w:spacing w:before="57"/>
              <w:ind w:left="60"/>
              <w:rPr>
                <w:sz w:val="20"/>
              </w:rPr>
            </w:pPr>
            <w:r>
              <w:rPr>
                <w:sz w:val="20"/>
              </w:rPr>
              <w:t>Ignore</w:t>
            </w:r>
            <w:r>
              <w:rPr>
                <w:spacing w:val="-5"/>
                <w:sz w:val="20"/>
              </w:rPr>
              <w:t> </w:t>
            </w:r>
            <w:r>
              <w:rPr>
                <w:sz w:val="20"/>
              </w:rPr>
              <w:t>this</w:t>
            </w:r>
            <w:r>
              <w:rPr>
                <w:spacing w:val="-6"/>
                <w:sz w:val="20"/>
              </w:rPr>
              <w:t> </w:t>
            </w:r>
            <w:r>
              <w:rPr>
                <w:sz w:val="20"/>
              </w:rPr>
              <w:t>tag.</w:t>
            </w:r>
            <w:r>
              <w:rPr>
                <w:spacing w:val="-4"/>
                <w:sz w:val="20"/>
              </w:rPr>
              <w:t> </w:t>
            </w:r>
            <w:r>
              <w:rPr>
                <w:sz w:val="20"/>
              </w:rPr>
              <w:t>It</w:t>
            </w:r>
            <w:r>
              <w:rPr>
                <w:spacing w:val="-7"/>
                <w:sz w:val="20"/>
              </w:rPr>
              <w:t> </w:t>
            </w:r>
            <w:r>
              <w:rPr>
                <w:sz w:val="20"/>
              </w:rPr>
              <w:t>is</w:t>
            </w:r>
            <w:r>
              <w:rPr>
                <w:spacing w:val="-3"/>
                <w:sz w:val="20"/>
              </w:rPr>
              <w:t> </w:t>
            </w:r>
            <w:r>
              <w:rPr>
                <w:sz w:val="20"/>
              </w:rPr>
              <w:t>already</w:t>
            </w:r>
            <w:r>
              <w:rPr>
                <w:spacing w:val="-3"/>
                <w:sz w:val="20"/>
              </w:rPr>
              <w:t> </w:t>
            </w:r>
            <w:r>
              <w:rPr>
                <w:sz w:val="20"/>
              </w:rPr>
              <w:t>included</w:t>
            </w:r>
            <w:r>
              <w:rPr>
                <w:spacing w:val="-7"/>
                <w:sz w:val="20"/>
              </w:rPr>
              <w:t> </w:t>
            </w:r>
            <w:r>
              <w:rPr>
                <w:sz w:val="20"/>
              </w:rPr>
              <w:t>in</w:t>
            </w:r>
            <w:r>
              <w:rPr>
                <w:spacing w:val="-6"/>
                <w:sz w:val="20"/>
              </w:rPr>
              <w:t> </w:t>
            </w:r>
            <w:r>
              <w:rPr>
                <w:sz w:val="20"/>
              </w:rPr>
              <w:t>DE</w:t>
            </w:r>
            <w:r>
              <w:rPr>
                <w:spacing w:val="-7"/>
                <w:sz w:val="20"/>
              </w:rPr>
              <w:t> </w:t>
            </w:r>
            <w:r>
              <w:rPr>
                <w:spacing w:val="-4"/>
                <w:sz w:val="20"/>
              </w:rPr>
              <w:t>111.</w:t>
            </w:r>
          </w:p>
        </w:tc>
      </w:tr>
      <w:tr>
        <w:trPr>
          <w:trHeight w:val="422" w:hRule="atLeast"/>
        </w:trPr>
        <w:tc>
          <w:tcPr>
            <w:tcW w:w="1046" w:type="dxa"/>
            <w:tcBorders>
              <w:left w:val="single" w:sz="4" w:space="0" w:color="F3F9FD"/>
              <w:right w:val="single" w:sz="4" w:space="0" w:color="F3F9FD"/>
            </w:tcBorders>
            <w:shd w:val="clear" w:color="auto" w:fill="EFF8FD"/>
          </w:tcPr>
          <w:p>
            <w:pPr>
              <w:pStyle w:val="TableParagraph"/>
              <w:spacing w:before="67"/>
              <w:ind w:left="12" w:right="3"/>
              <w:jc w:val="center"/>
              <w:rPr>
                <w:sz w:val="20"/>
              </w:rPr>
            </w:pPr>
            <w:r>
              <w:rPr>
                <w:spacing w:val="-5"/>
                <w:sz w:val="20"/>
              </w:rPr>
              <w:t>08</w:t>
            </w:r>
          </w:p>
        </w:tc>
        <w:tc>
          <w:tcPr>
            <w:tcW w:w="885" w:type="dxa"/>
            <w:tcBorders>
              <w:left w:val="single" w:sz="4" w:space="0" w:color="F3F9FD"/>
              <w:right w:val="single" w:sz="4" w:space="0" w:color="FFFFFF"/>
            </w:tcBorders>
            <w:shd w:val="clear" w:color="auto" w:fill="EFF8FD"/>
          </w:tcPr>
          <w:p>
            <w:pPr>
              <w:pStyle w:val="TableParagraph"/>
              <w:spacing w:before="67"/>
              <w:ind w:left="13"/>
              <w:jc w:val="center"/>
              <w:rPr>
                <w:sz w:val="20"/>
              </w:rPr>
            </w:pPr>
            <w:r>
              <w:rPr>
                <w:spacing w:val="-10"/>
                <w:sz w:val="20"/>
              </w:rPr>
              <w:t>1</w:t>
            </w:r>
          </w:p>
        </w:tc>
        <w:tc>
          <w:tcPr>
            <w:tcW w:w="1922" w:type="dxa"/>
            <w:tcBorders>
              <w:left w:val="single" w:sz="4" w:space="0" w:color="FFFFFF"/>
              <w:right w:val="single" w:sz="4" w:space="0" w:color="F3F9FD"/>
            </w:tcBorders>
            <w:shd w:val="clear" w:color="auto" w:fill="EFF8FD"/>
          </w:tcPr>
          <w:p>
            <w:pPr>
              <w:pStyle w:val="TableParagraph"/>
              <w:spacing w:before="67"/>
              <w:ind w:left="58"/>
              <w:rPr>
                <w:sz w:val="20"/>
              </w:rPr>
            </w:pPr>
            <w:r>
              <w:rPr>
                <w:sz w:val="20"/>
              </w:rPr>
              <w:t>Token</w:t>
            </w:r>
            <w:r>
              <w:rPr>
                <w:spacing w:val="-9"/>
                <w:sz w:val="20"/>
              </w:rPr>
              <w:t> </w:t>
            </w:r>
            <w:r>
              <w:rPr>
                <w:spacing w:val="-2"/>
                <w:sz w:val="20"/>
              </w:rPr>
              <w:t>Status</w:t>
            </w:r>
          </w:p>
        </w:tc>
        <w:tc>
          <w:tcPr>
            <w:tcW w:w="981" w:type="dxa"/>
            <w:tcBorders>
              <w:left w:val="single" w:sz="4" w:space="0" w:color="F3F9FD"/>
              <w:right w:val="single" w:sz="4" w:space="0" w:color="FFFFFF"/>
            </w:tcBorders>
            <w:shd w:val="clear" w:color="auto" w:fill="EFF8FD"/>
          </w:tcPr>
          <w:p>
            <w:pPr>
              <w:pStyle w:val="TableParagraph"/>
              <w:spacing w:before="67"/>
              <w:ind w:left="75" w:right="63"/>
              <w:jc w:val="center"/>
              <w:rPr>
                <w:sz w:val="20"/>
              </w:rPr>
            </w:pPr>
            <w:r>
              <w:rPr>
                <w:spacing w:val="-5"/>
                <w:sz w:val="20"/>
              </w:rPr>
              <w:t>AN</w:t>
            </w:r>
          </w:p>
        </w:tc>
        <w:tc>
          <w:tcPr>
            <w:tcW w:w="4793" w:type="dxa"/>
            <w:tcBorders>
              <w:left w:val="single" w:sz="4" w:space="0" w:color="FFFFFF"/>
              <w:right w:val="single" w:sz="4" w:space="0" w:color="F3F9FD"/>
            </w:tcBorders>
            <w:shd w:val="clear" w:color="auto" w:fill="EFF8FD"/>
          </w:tcPr>
          <w:p>
            <w:pPr>
              <w:pStyle w:val="TableParagraph"/>
              <w:spacing w:before="67"/>
              <w:ind w:left="60"/>
              <w:rPr>
                <w:sz w:val="20"/>
              </w:rPr>
            </w:pPr>
            <w:r>
              <w:rPr>
                <w:sz w:val="20"/>
              </w:rPr>
              <w:t>Ignore</w:t>
            </w:r>
            <w:r>
              <w:rPr>
                <w:spacing w:val="-4"/>
                <w:sz w:val="20"/>
              </w:rPr>
              <w:t> </w:t>
            </w:r>
            <w:r>
              <w:rPr>
                <w:sz w:val="20"/>
              </w:rPr>
              <w:t>this</w:t>
            </w:r>
            <w:r>
              <w:rPr>
                <w:spacing w:val="-6"/>
                <w:sz w:val="20"/>
              </w:rPr>
              <w:t> </w:t>
            </w:r>
            <w:r>
              <w:rPr>
                <w:sz w:val="20"/>
              </w:rPr>
              <w:t>tag.</w:t>
            </w:r>
            <w:r>
              <w:rPr>
                <w:spacing w:val="-4"/>
                <w:sz w:val="20"/>
              </w:rPr>
              <w:t> </w:t>
            </w:r>
            <w:r>
              <w:rPr>
                <w:sz w:val="20"/>
              </w:rPr>
              <w:t>It</w:t>
            </w:r>
            <w:r>
              <w:rPr>
                <w:spacing w:val="-7"/>
                <w:sz w:val="20"/>
              </w:rPr>
              <w:t> </w:t>
            </w:r>
            <w:r>
              <w:rPr>
                <w:sz w:val="20"/>
              </w:rPr>
              <w:t>is</w:t>
            </w:r>
            <w:r>
              <w:rPr>
                <w:spacing w:val="-3"/>
                <w:sz w:val="20"/>
              </w:rPr>
              <w:t> </w:t>
            </w:r>
            <w:r>
              <w:rPr>
                <w:sz w:val="20"/>
              </w:rPr>
              <w:t>already</w:t>
            </w:r>
            <w:r>
              <w:rPr>
                <w:spacing w:val="-3"/>
                <w:sz w:val="20"/>
              </w:rPr>
              <w:t> </w:t>
            </w:r>
            <w:r>
              <w:rPr>
                <w:sz w:val="20"/>
              </w:rPr>
              <w:t>included</w:t>
            </w:r>
            <w:r>
              <w:rPr>
                <w:spacing w:val="-7"/>
                <w:sz w:val="20"/>
              </w:rPr>
              <w:t> </w:t>
            </w:r>
            <w:r>
              <w:rPr>
                <w:sz w:val="20"/>
              </w:rPr>
              <w:t>in</w:t>
            </w:r>
            <w:r>
              <w:rPr>
                <w:spacing w:val="-6"/>
                <w:sz w:val="20"/>
              </w:rPr>
              <w:t> </w:t>
            </w:r>
            <w:r>
              <w:rPr>
                <w:sz w:val="20"/>
              </w:rPr>
              <w:t>DE</w:t>
            </w:r>
            <w:r>
              <w:rPr>
                <w:spacing w:val="-7"/>
                <w:sz w:val="20"/>
              </w:rPr>
              <w:t> </w:t>
            </w:r>
            <w:r>
              <w:rPr>
                <w:spacing w:val="-4"/>
                <w:sz w:val="20"/>
              </w:rPr>
              <w:t>111.</w:t>
            </w:r>
          </w:p>
        </w:tc>
      </w:tr>
      <w:tr>
        <w:trPr>
          <w:trHeight w:val="691" w:hRule="atLeast"/>
        </w:trPr>
        <w:tc>
          <w:tcPr>
            <w:tcW w:w="1046" w:type="dxa"/>
            <w:tcBorders>
              <w:left w:val="single" w:sz="4" w:space="0" w:color="F3F9FD"/>
              <w:right w:val="single" w:sz="4" w:space="0" w:color="F3F9FD"/>
            </w:tcBorders>
          </w:tcPr>
          <w:p>
            <w:pPr>
              <w:pStyle w:val="TableParagraph"/>
              <w:spacing w:before="203"/>
              <w:ind w:left="12"/>
              <w:jc w:val="center"/>
              <w:rPr>
                <w:sz w:val="20"/>
              </w:rPr>
            </w:pPr>
            <w:r>
              <w:rPr>
                <w:spacing w:val="-5"/>
                <w:sz w:val="20"/>
              </w:rPr>
              <w:t>0A</w:t>
            </w:r>
          </w:p>
        </w:tc>
        <w:tc>
          <w:tcPr>
            <w:tcW w:w="885" w:type="dxa"/>
            <w:tcBorders>
              <w:left w:val="single" w:sz="4" w:space="0" w:color="F3F9FD"/>
              <w:right w:val="single" w:sz="4" w:space="0" w:color="FFFFFF"/>
            </w:tcBorders>
          </w:tcPr>
          <w:p>
            <w:pPr>
              <w:pStyle w:val="TableParagraph"/>
              <w:spacing w:before="203"/>
              <w:ind w:left="13"/>
              <w:jc w:val="center"/>
              <w:rPr>
                <w:sz w:val="20"/>
              </w:rPr>
            </w:pPr>
            <w:r>
              <w:rPr>
                <w:spacing w:val="-10"/>
                <w:sz w:val="20"/>
              </w:rPr>
              <w:t>1</w:t>
            </w:r>
          </w:p>
        </w:tc>
        <w:tc>
          <w:tcPr>
            <w:tcW w:w="1922" w:type="dxa"/>
            <w:tcBorders>
              <w:left w:val="single" w:sz="4" w:space="0" w:color="FFFFFF"/>
              <w:right w:val="single" w:sz="4" w:space="0" w:color="F3F9FD"/>
            </w:tcBorders>
          </w:tcPr>
          <w:p>
            <w:pPr>
              <w:pStyle w:val="TableParagraph"/>
              <w:spacing w:before="59"/>
              <w:ind w:left="58"/>
              <w:rPr>
                <w:sz w:val="20"/>
              </w:rPr>
            </w:pPr>
            <w:r>
              <w:rPr>
                <w:sz w:val="20"/>
              </w:rPr>
              <w:t>Last</w:t>
            </w:r>
            <w:r>
              <w:rPr>
                <w:spacing w:val="-9"/>
                <w:sz w:val="20"/>
              </w:rPr>
              <w:t> </w:t>
            </w:r>
            <w:r>
              <w:rPr>
                <w:sz w:val="20"/>
              </w:rPr>
              <w:t>Updated</w:t>
            </w:r>
            <w:r>
              <w:rPr>
                <w:spacing w:val="-6"/>
                <w:sz w:val="20"/>
              </w:rPr>
              <w:t> </w:t>
            </w:r>
            <w:r>
              <w:rPr>
                <w:spacing w:val="-5"/>
                <w:sz w:val="20"/>
              </w:rPr>
              <w:t>By</w:t>
            </w:r>
          </w:p>
        </w:tc>
        <w:tc>
          <w:tcPr>
            <w:tcW w:w="981" w:type="dxa"/>
            <w:tcBorders>
              <w:left w:val="single" w:sz="4" w:space="0" w:color="F3F9FD"/>
              <w:right w:val="single" w:sz="4" w:space="0" w:color="FFFFFF"/>
            </w:tcBorders>
          </w:tcPr>
          <w:p>
            <w:pPr>
              <w:pStyle w:val="TableParagraph"/>
              <w:spacing w:before="203"/>
              <w:ind w:left="75" w:right="63"/>
              <w:jc w:val="center"/>
              <w:rPr>
                <w:sz w:val="20"/>
              </w:rPr>
            </w:pPr>
            <w:r>
              <w:rPr>
                <w:spacing w:val="-5"/>
                <w:sz w:val="20"/>
              </w:rPr>
              <w:t>AN</w:t>
            </w:r>
          </w:p>
        </w:tc>
        <w:tc>
          <w:tcPr>
            <w:tcW w:w="4793" w:type="dxa"/>
            <w:tcBorders>
              <w:left w:val="single" w:sz="4" w:space="0" w:color="FFFFFF"/>
              <w:right w:val="single" w:sz="4" w:space="0" w:color="F3F9FD"/>
            </w:tcBorders>
          </w:tcPr>
          <w:p>
            <w:pPr>
              <w:pStyle w:val="TableParagraph"/>
              <w:spacing w:line="297" w:lineRule="auto" w:before="59"/>
              <w:ind w:left="60" w:right="40"/>
              <w:rPr>
                <w:sz w:val="20"/>
              </w:rPr>
            </w:pPr>
            <w:r>
              <w:rPr>
                <w:sz w:val="20"/>
              </w:rPr>
              <w:t>This</w:t>
            </w:r>
            <w:r>
              <w:rPr>
                <w:spacing w:val="-4"/>
                <w:sz w:val="20"/>
              </w:rPr>
              <w:t> </w:t>
            </w:r>
            <w:r>
              <w:rPr>
                <w:sz w:val="20"/>
              </w:rPr>
              <w:t>tag</w:t>
            </w:r>
            <w:r>
              <w:rPr>
                <w:spacing w:val="-3"/>
                <w:sz w:val="20"/>
              </w:rPr>
              <w:t> </w:t>
            </w:r>
            <w:r>
              <w:rPr>
                <w:sz w:val="20"/>
              </w:rPr>
              <w:t>is</w:t>
            </w:r>
            <w:r>
              <w:rPr>
                <w:spacing w:val="-4"/>
                <w:sz w:val="20"/>
              </w:rPr>
              <w:t> </w:t>
            </w:r>
            <w:r>
              <w:rPr>
                <w:sz w:val="20"/>
              </w:rPr>
              <w:t>present</w:t>
            </w:r>
            <w:r>
              <w:rPr>
                <w:spacing w:val="-3"/>
                <w:sz w:val="20"/>
              </w:rPr>
              <w:t> </w:t>
            </w:r>
            <w:r>
              <w:rPr>
                <w:sz w:val="20"/>
              </w:rPr>
              <w:t>in</w:t>
            </w:r>
            <w:r>
              <w:rPr>
                <w:spacing w:val="-5"/>
                <w:sz w:val="20"/>
              </w:rPr>
              <w:t> </w:t>
            </w:r>
            <w:r>
              <w:rPr>
                <w:sz w:val="20"/>
              </w:rPr>
              <w:t>the</w:t>
            </w:r>
            <w:r>
              <w:rPr>
                <w:spacing w:val="-6"/>
                <w:sz w:val="20"/>
              </w:rPr>
              <w:t> </w:t>
            </w:r>
            <w:r>
              <w:rPr>
                <w:sz w:val="20"/>
              </w:rPr>
              <w:t>response</w:t>
            </w:r>
            <w:r>
              <w:rPr>
                <w:spacing w:val="-5"/>
                <w:sz w:val="20"/>
              </w:rPr>
              <w:t> </w:t>
            </w:r>
            <w:r>
              <w:rPr>
                <w:sz w:val="20"/>
              </w:rPr>
              <w:t>when</w:t>
            </w:r>
            <w:r>
              <w:rPr>
                <w:spacing w:val="-6"/>
                <w:sz w:val="20"/>
              </w:rPr>
              <w:t> </w:t>
            </w:r>
            <w:r>
              <w:rPr>
                <w:sz w:val="20"/>
              </w:rPr>
              <w:t>the</w:t>
            </w:r>
            <w:r>
              <w:rPr>
                <w:spacing w:val="-6"/>
                <w:sz w:val="20"/>
              </w:rPr>
              <w:t> </w:t>
            </w:r>
            <w:r>
              <w:rPr>
                <w:sz w:val="20"/>
              </w:rPr>
              <w:t>token</w:t>
            </w:r>
            <w:r>
              <w:rPr>
                <w:spacing w:val="-4"/>
                <w:sz w:val="20"/>
              </w:rPr>
              <w:t> </w:t>
            </w:r>
            <w:r>
              <w:rPr>
                <w:sz w:val="20"/>
              </w:rPr>
              <w:t>is </w:t>
            </w:r>
            <w:r>
              <w:rPr>
                <w:spacing w:val="-2"/>
                <w:sz w:val="20"/>
              </w:rPr>
              <w:t>located.</w:t>
            </w:r>
          </w:p>
        </w:tc>
      </w:tr>
      <w:tr>
        <w:trPr>
          <w:trHeight w:val="1891" w:hRule="atLeast"/>
        </w:trPr>
        <w:tc>
          <w:tcPr>
            <w:tcW w:w="1046" w:type="dxa"/>
            <w:tcBorders>
              <w:left w:val="single" w:sz="4" w:space="0" w:color="F3F9FD"/>
              <w:right w:val="single" w:sz="4" w:space="0" w:color="F3F9FD"/>
            </w:tcBorders>
            <w:shd w:val="clear" w:color="auto" w:fill="EFF8FD"/>
          </w:tcPr>
          <w:p>
            <w:pPr>
              <w:pStyle w:val="TableParagraph"/>
              <w:rPr>
                <w:b/>
                <w:sz w:val="20"/>
              </w:rPr>
            </w:pPr>
          </w:p>
          <w:p>
            <w:pPr>
              <w:pStyle w:val="TableParagraph"/>
              <w:rPr>
                <w:b/>
                <w:sz w:val="20"/>
              </w:rPr>
            </w:pPr>
          </w:p>
          <w:p>
            <w:pPr>
              <w:pStyle w:val="TableParagraph"/>
              <w:spacing w:before="111"/>
              <w:rPr>
                <w:b/>
                <w:sz w:val="20"/>
              </w:rPr>
            </w:pPr>
          </w:p>
          <w:p>
            <w:pPr>
              <w:pStyle w:val="TableParagraph"/>
              <w:ind w:left="12"/>
              <w:jc w:val="center"/>
              <w:rPr>
                <w:sz w:val="20"/>
              </w:rPr>
            </w:pPr>
            <w:r>
              <w:rPr>
                <w:spacing w:val="-5"/>
                <w:sz w:val="20"/>
              </w:rPr>
              <w:t>0B</w:t>
            </w:r>
          </w:p>
        </w:tc>
        <w:tc>
          <w:tcPr>
            <w:tcW w:w="885" w:type="dxa"/>
            <w:tcBorders>
              <w:left w:val="single" w:sz="4" w:space="0" w:color="F3F9FD"/>
              <w:right w:val="single" w:sz="4" w:space="0" w:color="FFFFFF"/>
            </w:tcBorders>
            <w:shd w:val="clear" w:color="auto" w:fill="EFF8FD"/>
          </w:tcPr>
          <w:p>
            <w:pPr>
              <w:pStyle w:val="TableParagraph"/>
              <w:rPr>
                <w:b/>
                <w:sz w:val="20"/>
              </w:rPr>
            </w:pPr>
          </w:p>
          <w:p>
            <w:pPr>
              <w:pStyle w:val="TableParagraph"/>
              <w:rPr>
                <w:b/>
                <w:sz w:val="20"/>
              </w:rPr>
            </w:pPr>
          </w:p>
          <w:p>
            <w:pPr>
              <w:pStyle w:val="TableParagraph"/>
              <w:spacing w:before="111"/>
              <w:rPr>
                <w:b/>
                <w:sz w:val="20"/>
              </w:rPr>
            </w:pPr>
          </w:p>
          <w:p>
            <w:pPr>
              <w:pStyle w:val="TableParagraph"/>
              <w:ind w:left="13" w:right="5"/>
              <w:jc w:val="center"/>
              <w:rPr>
                <w:sz w:val="20"/>
              </w:rPr>
            </w:pPr>
            <w:r>
              <w:rPr>
                <w:spacing w:val="-5"/>
                <w:sz w:val="20"/>
              </w:rPr>
              <w:t>32</w:t>
            </w:r>
          </w:p>
        </w:tc>
        <w:tc>
          <w:tcPr>
            <w:tcW w:w="1922" w:type="dxa"/>
            <w:tcBorders>
              <w:left w:val="single" w:sz="4" w:space="0" w:color="FFFFFF"/>
              <w:right w:val="single" w:sz="4" w:space="0" w:color="F3F9FD"/>
            </w:tcBorders>
            <w:shd w:val="clear" w:color="auto" w:fill="EFF8FD"/>
          </w:tcPr>
          <w:p>
            <w:pPr>
              <w:pStyle w:val="TableParagraph"/>
              <w:spacing w:before="69"/>
              <w:ind w:left="58"/>
              <w:rPr>
                <w:sz w:val="20"/>
              </w:rPr>
            </w:pPr>
            <w:r>
              <w:rPr>
                <w:sz w:val="20"/>
              </w:rPr>
              <w:t>PAN</w:t>
            </w:r>
            <w:r>
              <w:rPr>
                <w:spacing w:val="-6"/>
                <w:sz w:val="20"/>
              </w:rPr>
              <w:t> </w:t>
            </w:r>
            <w:r>
              <w:rPr>
                <w:sz w:val="20"/>
              </w:rPr>
              <w:t>Reference</w:t>
            </w:r>
            <w:r>
              <w:rPr>
                <w:spacing w:val="-8"/>
                <w:sz w:val="20"/>
              </w:rPr>
              <w:t> </w:t>
            </w:r>
            <w:r>
              <w:rPr>
                <w:spacing w:val="-5"/>
                <w:sz w:val="20"/>
              </w:rPr>
              <w:t>ID</w:t>
            </w:r>
          </w:p>
        </w:tc>
        <w:tc>
          <w:tcPr>
            <w:tcW w:w="981" w:type="dxa"/>
            <w:tcBorders>
              <w:left w:val="single" w:sz="4" w:space="0" w:color="F3F9FD"/>
              <w:right w:val="single" w:sz="4" w:space="0" w:color="FFFFFF"/>
            </w:tcBorders>
            <w:shd w:val="clear" w:color="auto" w:fill="EFF8FD"/>
          </w:tcPr>
          <w:p>
            <w:pPr>
              <w:pStyle w:val="TableParagraph"/>
              <w:rPr>
                <w:b/>
                <w:sz w:val="20"/>
              </w:rPr>
            </w:pPr>
          </w:p>
          <w:p>
            <w:pPr>
              <w:pStyle w:val="TableParagraph"/>
              <w:rPr>
                <w:b/>
                <w:sz w:val="20"/>
              </w:rPr>
            </w:pPr>
          </w:p>
          <w:p>
            <w:pPr>
              <w:pStyle w:val="TableParagraph"/>
              <w:spacing w:before="111"/>
              <w:rPr>
                <w:b/>
                <w:sz w:val="20"/>
              </w:rPr>
            </w:pPr>
          </w:p>
          <w:p>
            <w:pPr>
              <w:pStyle w:val="TableParagraph"/>
              <w:ind w:left="75" w:right="63"/>
              <w:jc w:val="center"/>
              <w:rPr>
                <w:sz w:val="20"/>
              </w:rPr>
            </w:pPr>
            <w:r>
              <w:rPr>
                <w:spacing w:val="-5"/>
                <w:sz w:val="20"/>
              </w:rPr>
              <w:t>ANS</w:t>
            </w:r>
          </w:p>
        </w:tc>
        <w:tc>
          <w:tcPr>
            <w:tcW w:w="4793" w:type="dxa"/>
            <w:tcBorders>
              <w:left w:val="single" w:sz="4" w:space="0" w:color="FFFFFF"/>
              <w:right w:val="single" w:sz="4" w:space="0" w:color="F3F9FD"/>
            </w:tcBorders>
            <w:shd w:val="clear" w:color="auto" w:fill="EFF8FD"/>
          </w:tcPr>
          <w:p>
            <w:pPr>
              <w:pStyle w:val="TableParagraph"/>
              <w:spacing w:line="300" w:lineRule="auto" w:before="69"/>
              <w:ind w:left="60" w:right="164"/>
              <w:rPr>
                <w:sz w:val="20"/>
              </w:rPr>
            </w:pPr>
            <w:r>
              <w:rPr>
                <w:sz w:val="20"/>
              </w:rPr>
              <w:t>This</w:t>
            </w:r>
            <w:r>
              <w:rPr>
                <w:spacing w:val="-7"/>
                <w:sz w:val="20"/>
              </w:rPr>
              <w:t> </w:t>
            </w:r>
            <w:r>
              <w:rPr>
                <w:sz w:val="20"/>
              </w:rPr>
              <w:t>tag</w:t>
            </w:r>
            <w:r>
              <w:rPr>
                <w:spacing w:val="-6"/>
                <w:sz w:val="20"/>
              </w:rPr>
              <w:t> </w:t>
            </w:r>
            <w:r>
              <w:rPr>
                <w:sz w:val="20"/>
              </w:rPr>
              <w:t>contains</w:t>
            </w:r>
            <w:r>
              <w:rPr>
                <w:spacing w:val="-5"/>
                <w:sz w:val="20"/>
              </w:rPr>
              <w:t> </w:t>
            </w:r>
            <w:r>
              <w:rPr>
                <w:sz w:val="20"/>
              </w:rPr>
              <w:t>a</w:t>
            </w:r>
            <w:r>
              <w:rPr>
                <w:spacing w:val="-8"/>
                <w:sz w:val="20"/>
              </w:rPr>
              <w:t> </w:t>
            </w:r>
            <w:r>
              <w:rPr>
                <w:sz w:val="20"/>
              </w:rPr>
              <w:t>unique</w:t>
            </w:r>
            <w:r>
              <w:rPr>
                <w:spacing w:val="-7"/>
                <w:sz w:val="20"/>
              </w:rPr>
              <w:t> </w:t>
            </w:r>
            <w:r>
              <w:rPr>
                <w:sz w:val="20"/>
              </w:rPr>
              <w:t>reference</w:t>
            </w:r>
            <w:r>
              <w:rPr>
                <w:spacing w:val="-8"/>
                <w:sz w:val="20"/>
              </w:rPr>
              <w:t> </w:t>
            </w:r>
            <w:r>
              <w:rPr>
                <w:sz w:val="20"/>
              </w:rPr>
              <w:t>ID</w:t>
            </w:r>
            <w:r>
              <w:rPr>
                <w:spacing w:val="-8"/>
                <w:sz w:val="20"/>
              </w:rPr>
              <w:t> </w:t>
            </w:r>
            <w:r>
              <w:rPr>
                <w:sz w:val="20"/>
              </w:rPr>
              <w:t>generated by Visa for the card account number.</w:t>
            </w:r>
          </w:p>
          <w:p>
            <w:pPr>
              <w:pStyle w:val="TableParagraph"/>
              <w:spacing w:before="85"/>
              <w:rPr>
                <w:b/>
                <w:sz w:val="20"/>
              </w:rPr>
            </w:pPr>
          </w:p>
          <w:p>
            <w:pPr>
              <w:pStyle w:val="TableParagraph"/>
              <w:spacing w:line="300" w:lineRule="auto"/>
              <w:ind w:left="60" w:right="164"/>
              <w:rPr>
                <w:sz w:val="20"/>
              </w:rPr>
            </w:pPr>
            <w:r>
              <w:rPr>
                <w:sz w:val="20"/>
              </w:rPr>
              <w:t>This tag is required in 0302 Token File Inquiry Messages</w:t>
            </w:r>
            <w:r>
              <w:rPr>
                <w:spacing w:val="-6"/>
                <w:sz w:val="20"/>
              </w:rPr>
              <w:t> </w:t>
            </w:r>
            <w:r>
              <w:rPr>
                <w:sz w:val="20"/>
              </w:rPr>
              <w:t>if</w:t>
            </w:r>
            <w:r>
              <w:rPr>
                <w:spacing w:val="-8"/>
                <w:sz w:val="20"/>
              </w:rPr>
              <w:t> </w:t>
            </w:r>
            <w:r>
              <w:rPr>
                <w:sz w:val="20"/>
              </w:rPr>
              <w:t>Field</w:t>
            </w:r>
            <w:r>
              <w:rPr>
                <w:spacing w:val="-6"/>
                <w:sz w:val="20"/>
              </w:rPr>
              <w:t> </w:t>
            </w:r>
            <w:r>
              <w:rPr>
                <w:sz w:val="20"/>
              </w:rPr>
              <w:t>2—Primary</w:t>
            </w:r>
            <w:r>
              <w:rPr>
                <w:spacing w:val="-7"/>
                <w:sz w:val="20"/>
              </w:rPr>
              <w:t> </w:t>
            </w:r>
            <w:r>
              <w:rPr>
                <w:sz w:val="20"/>
              </w:rPr>
              <w:t>Account</w:t>
            </w:r>
            <w:r>
              <w:rPr>
                <w:spacing w:val="-8"/>
                <w:sz w:val="20"/>
              </w:rPr>
              <w:t> </w:t>
            </w:r>
            <w:r>
              <w:rPr>
                <w:sz w:val="20"/>
              </w:rPr>
              <w:t>Number</w:t>
            </w:r>
            <w:r>
              <w:rPr>
                <w:spacing w:val="-8"/>
                <w:sz w:val="20"/>
              </w:rPr>
              <w:t> </w:t>
            </w:r>
            <w:r>
              <w:rPr>
                <w:sz w:val="20"/>
              </w:rPr>
              <w:t>is not present.</w:t>
            </w:r>
          </w:p>
        </w:tc>
      </w:tr>
      <w:tr>
        <w:trPr>
          <w:trHeight w:val="403" w:hRule="atLeast"/>
        </w:trPr>
        <w:tc>
          <w:tcPr>
            <w:tcW w:w="1046" w:type="dxa"/>
            <w:tcBorders>
              <w:left w:val="single" w:sz="4" w:space="0" w:color="F3F9FD"/>
              <w:right w:val="single" w:sz="4" w:space="0" w:color="F3F9FD"/>
            </w:tcBorders>
          </w:tcPr>
          <w:p>
            <w:pPr>
              <w:pStyle w:val="TableParagraph"/>
              <w:spacing w:before="57"/>
              <w:ind w:left="12"/>
              <w:jc w:val="center"/>
              <w:rPr>
                <w:sz w:val="20"/>
              </w:rPr>
            </w:pPr>
            <w:r>
              <w:rPr>
                <w:spacing w:val="-5"/>
                <w:sz w:val="20"/>
              </w:rPr>
              <w:t>1A</w:t>
            </w:r>
          </w:p>
        </w:tc>
        <w:tc>
          <w:tcPr>
            <w:tcW w:w="885" w:type="dxa"/>
            <w:tcBorders>
              <w:left w:val="single" w:sz="4" w:space="0" w:color="F3F9FD"/>
              <w:right w:val="single" w:sz="4" w:space="0" w:color="FFFFFF"/>
            </w:tcBorders>
          </w:tcPr>
          <w:p>
            <w:pPr>
              <w:pStyle w:val="TableParagraph"/>
              <w:spacing w:before="57"/>
              <w:ind w:left="13" w:right="5"/>
              <w:jc w:val="center"/>
              <w:rPr>
                <w:sz w:val="20"/>
              </w:rPr>
            </w:pPr>
            <w:r>
              <w:rPr>
                <w:spacing w:val="-5"/>
                <w:sz w:val="20"/>
              </w:rPr>
              <w:t>6–8</w:t>
            </w:r>
          </w:p>
        </w:tc>
        <w:tc>
          <w:tcPr>
            <w:tcW w:w="1922" w:type="dxa"/>
            <w:tcBorders>
              <w:left w:val="single" w:sz="4" w:space="0" w:color="FFFFFF"/>
              <w:right w:val="single" w:sz="4" w:space="0" w:color="F3F9FD"/>
            </w:tcBorders>
          </w:tcPr>
          <w:p>
            <w:pPr>
              <w:pStyle w:val="TableParagraph"/>
              <w:spacing w:before="57"/>
              <w:ind w:left="58"/>
              <w:rPr>
                <w:sz w:val="20"/>
              </w:rPr>
            </w:pPr>
            <w:r>
              <w:rPr>
                <w:sz w:val="20"/>
              </w:rPr>
              <w:t>Activation</w:t>
            </w:r>
            <w:r>
              <w:rPr>
                <w:spacing w:val="-13"/>
                <w:sz w:val="20"/>
              </w:rPr>
              <w:t> </w:t>
            </w:r>
            <w:r>
              <w:rPr>
                <w:spacing w:val="-4"/>
                <w:sz w:val="20"/>
              </w:rPr>
              <w:t>Code</w:t>
            </w:r>
          </w:p>
        </w:tc>
        <w:tc>
          <w:tcPr>
            <w:tcW w:w="981" w:type="dxa"/>
            <w:tcBorders>
              <w:left w:val="single" w:sz="4" w:space="0" w:color="F3F9FD"/>
              <w:right w:val="single" w:sz="4" w:space="0" w:color="FFFFFF"/>
            </w:tcBorders>
          </w:tcPr>
          <w:p>
            <w:pPr>
              <w:pStyle w:val="TableParagraph"/>
              <w:spacing w:before="57"/>
              <w:ind w:left="75" w:right="63"/>
              <w:jc w:val="center"/>
              <w:rPr>
                <w:sz w:val="20"/>
              </w:rPr>
            </w:pPr>
            <w:r>
              <w:rPr>
                <w:spacing w:val="-5"/>
                <w:sz w:val="20"/>
              </w:rPr>
              <w:t>AN</w:t>
            </w:r>
          </w:p>
        </w:tc>
        <w:tc>
          <w:tcPr>
            <w:tcW w:w="4793" w:type="dxa"/>
            <w:tcBorders>
              <w:left w:val="single" w:sz="4" w:space="0" w:color="FFFFFF"/>
              <w:right w:val="single" w:sz="4" w:space="0" w:color="F3F9FD"/>
            </w:tcBorders>
          </w:tcPr>
          <w:p>
            <w:pPr>
              <w:pStyle w:val="TableParagraph"/>
              <w:spacing w:before="57"/>
              <w:ind w:left="60"/>
              <w:rPr>
                <w:sz w:val="20"/>
              </w:rPr>
            </w:pPr>
            <w:r>
              <w:rPr>
                <w:sz w:val="20"/>
              </w:rPr>
              <w:t>Ignore</w:t>
            </w:r>
            <w:r>
              <w:rPr>
                <w:spacing w:val="-5"/>
                <w:sz w:val="20"/>
              </w:rPr>
              <w:t> </w:t>
            </w:r>
            <w:r>
              <w:rPr>
                <w:sz w:val="20"/>
              </w:rPr>
              <w:t>this</w:t>
            </w:r>
            <w:r>
              <w:rPr>
                <w:spacing w:val="-6"/>
                <w:sz w:val="20"/>
              </w:rPr>
              <w:t> </w:t>
            </w:r>
            <w:r>
              <w:rPr>
                <w:sz w:val="20"/>
              </w:rPr>
              <w:t>tag.</w:t>
            </w:r>
            <w:r>
              <w:rPr>
                <w:spacing w:val="-4"/>
                <w:sz w:val="20"/>
              </w:rPr>
              <w:t> </w:t>
            </w:r>
            <w:r>
              <w:rPr>
                <w:sz w:val="20"/>
              </w:rPr>
              <w:t>It</w:t>
            </w:r>
            <w:r>
              <w:rPr>
                <w:spacing w:val="-7"/>
                <w:sz w:val="20"/>
              </w:rPr>
              <w:t> </w:t>
            </w:r>
            <w:r>
              <w:rPr>
                <w:sz w:val="20"/>
              </w:rPr>
              <w:t>is</w:t>
            </w:r>
            <w:r>
              <w:rPr>
                <w:spacing w:val="-3"/>
                <w:sz w:val="20"/>
              </w:rPr>
              <w:t> </w:t>
            </w:r>
            <w:r>
              <w:rPr>
                <w:sz w:val="20"/>
              </w:rPr>
              <w:t>already</w:t>
            </w:r>
            <w:r>
              <w:rPr>
                <w:spacing w:val="-3"/>
                <w:sz w:val="20"/>
              </w:rPr>
              <w:t> </w:t>
            </w:r>
            <w:r>
              <w:rPr>
                <w:sz w:val="20"/>
              </w:rPr>
              <w:t>included</w:t>
            </w:r>
            <w:r>
              <w:rPr>
                <w:spacing w:val="-7"/>
                <w:sz w:val="20"/>
              </w:rPr>
              <w:t> </w:t>
            </w:r>
            <w:r>
              <w:rPr>
                <w:sz w:val="20"/>
              </w:rPr>
              <w:t>in</w:t>
            </w:r>
            <w:r>
              <w:rPr>
                <w:spacing w:val="-6"/>
                <w:sz w:val="20"/>
              </w:rPr>
              <w:t> </w:t>
            </w:r>
            <w:r>
              <w:rPr>
                <w:sz w:val="20"/>
              </w:rPr>
              <w:t>DE</w:t>
            </w:r>
            <w:r>
              <w:rPr>
                <w:spacing w:val="-7"/>
                <w:sz w:val="20"/>
              </w:rPr>
              <w:t> </w:t>
            </w:r>
            <w:r>
              <w:rPr>
                <w:spacing w:val="-4"/>
                <w:sz w:val="20"/>
              </w:rPr>
              <w:t>111.</w:t>
            </w:r>
          </w:p>
        </w:tc>
      </w:tr>
      <w:tr>
        <w:trPr>
          <w:trHeight w:val="710" w:hRule="atLeast"/>
        </w:trPr>
        <w:tc>
          <w:tcPr>
            <w:tcW w:w="1046" w:type="dxa"/>
            <w:tcBorders>
              <w:left w:val="single" w:sz="4" w:space="0" w:color="F3F9FD"/>
              <w:right w:val="single" w:sz="4" w:space="0" w:color="F3F9FD"/>
            </w:tcBorders>
            <w:shd w:val="clear" w:color="auto" w:fill="EFF8FD"/>
          </w:tcPr>
          <w:p>
            <w:pPr>
              <w:pStyle w:val="TableParagraph"/>
              <w:spacing w:before="211"/>
              <w:ind w:left="12"/>
              <w:jc w:val="center"/>
              <w:rPr>
                <w:sz w:val="20"/>
              </w:rPr>
            </w:pPr>
            <w:r>
              <w:rPr>
                <w:spacing w:val="-5"/>
                <w:sz w:val="20"/>
              </w:rPr>
              <w:t>1B</w:t>
            </w:r>
          </w:p>
        </w:tc>
        <w:tc>
          <w:tcPr>
            <w:tcW w:w="885" w:type="dxa"/>
            <w:tcBorders>
              <w:left w:val="single" w:sz="4" w:space="0" w:color="F3F9FD"/>
              <w:right w:val="single" w:sz="4" w:space="0" w:color="FFFFFF"/>
            </w:tcBorders>
            <w:shd w:val="clear" w:color="auto" w:fill="EFF8FD"/>
          </w:tcPr>
          <w:p>
            <w:pPr>
              <w:pStyle w:val="TableParagraph"/>
              <w:spacing w:before="211"/>
              <w:ind w:left="13" w:right="5"/>
              <w:jc w:val="center"/>
              <w:rPr>
                <w:sz w:val="20"/>
              </w:rPr>
            </w:pPr>
            <w:r>
              <w:rPr>
                <w:spacing w:val="-5"/>
                <w:sz w:val="20"/>
              </w:rPr>
              <w:t>12</w:t>
            </w:r>
          </w:p>
        </w:tc>
        <w:tc>
          <w:tcPr>
            <w:tcW w:w="1922" w:type="dxa"/>
            <w:tcBorders>
              <w:left w:val="single" w:sz="4" w:space="0" w:color="FFFFFF"/>
              <w:right w:val="single" w:sz="4" w:space="0" w:color="F3F9FD"/>
            </w:tcBorders>
            <w:shd w:val="clear" w:color="auto" w:fill="EFF8FD"/>
          </w:tcPr>
          <w:p>
            <w:pPr>
              <w:pStyle w:val="TableParagraph"/>
              <w:spacing w:line="300" w:lineRule="auto" w:before="67"/>
              <w:ind w:left="58" w:right="314"/>
              <w:rPr>
                <w:sz w:val="20"/>
              </w:rPr>
            </w:pPr>
            <w:r>
              <w:rPr>
                <w:sz w:val="20"/>
              </w:rPr>
              <w:t>Activation Code Expiry</w:t>
            </w:r>
            <w:r>
              <w:rPr>
                <w:spacing w:val="-14"/>
                <w:sz w:val="20"/>
              </w:rPr>
              <w:t> </w:t>
            </w:r>
            <w:r>
              <w:rPr>
                <w:sz w:val="20"/>
              </w:rPr>
              <w:t>Date/Time</w:t>
            </w:r>
          </w:p>
        </w:tc>
        <w:tc>
          <w:tcPr>
            <w:tcW w:w="981" w:type="dxa"/>
            <w:tcBorders>
              <w:left w:val="single" w:sz="4" w:space="0" w:color="F3F9FD"/>
              <w:right w:val="single" w:sz="4" w:space="0" w:color="FFFFFF"/>
            </w:tcBorders>
            <w:shd w:val="clear" w:color="auto" w:fill="EFF8FD"/>
          </w:tcPr>
          <w:p>
            <w:pPr>
              <w:pStyle w:val="TableParagraph"/>
              <w:spacing w:before="211"/>
              <w:ind w:left="75" w:right="62"/>
              <w:jc w:val="center"/>
              <w:rPr>
                <w:sz w:val="20"/>
              </w:rPr>
            </w:pPr>
            <w:r>
              <w:rPr>
                <w:sz w:val="20"/>
              </w:rPr>
              <w:t>N,</w:t>
            </w:r>
            <w:r>
              <w:rPr>
                <w:spacing w:val="-3"/>
                <w:sz w:val="20"/>
              </w:rPr>
              <w:t> </w:t>
            </w:r>
            <w:r>
              <w:rPr>
                <w:spacing w:val="-5"/>
                <w:sz w:val="20"/>
              </w:rPr>
              <w:t>BCD</w:t>
            </w:r>
          </w:p>
        </w:tc>
        <w:tc>
          <w:tcPr>
            <w:tcW w:w="4793" w:type="dxa"/>
            <w:tcBorders>
              <w:left w:val="single" w:sz="4" w:space="0" w:color="FFFFFF"/>
              <w:right w:val="single" w:sz="4" w:space="0" w:color="F3F9FD"/>
            </w:tcBorders>
            <w:shd w:val="clear" w:color="auto" w:fill="EFF8FD"/>
          </w:tcPr>
          <w:p>
            <w:pPr>
              <w:pStyle w:val="TableParagraph"/>
              <w:spacing w:before="67"/>
              <w:ind w:left="60"/>
              <w:rPr>
                <w:sz w:val="20"/>
              </w:rPr>
            </w:pPr>
            <w:r>
              <w:rPr>
                <w:sz w:val="20"/>
              </w:rPr>
              <w:t>Ignore</w:t>
            </w:r>
            <w:r>
              <w:rPr>
                <w:spacing w:val="-5"/>
                <w:sz w:val="20"/>
              </w:rPr>
              <w:t> </w:t>
            </w:r>
            <w:r>
              <w:rPr>
                <w:sz w:val="20"/>
              </w:rPr>
              <w:t>this</w:t>
            </w:r>
            <w:r>
              <w:rPr>
                <w:spacing w:val="-6"/>
                <w:sz w:val="20"/>
              </w:rPr>
              <w:t> </w:t>
            </w:r>
            <w:r>
              <w:rPr>
                <w:sz w:val="20"/>
              </w:rPr>
              <w:t>tag.</w:t>
            </w:r>
            <w:r>
              <w:rPr>
                <w:spacing w:val="-4"/>
                <w:sz w:val="20"/>
              </w:rPr>
              <w:t> </w:t>
            </w:r>
            <w:r>
              <w:rPr>
                <w:sz w:val="20"/>
              </w:rPr>
              <w:t>It</w:t>
            </w:r>
            <w:r>
              <w:rPr>
                <w:spacing w:val="-7"/>
                <w:sz w:val="20"/>
              </w:rPr>
              <w:t> </w:t>
            </w:r>
            <w:r>
              <w:rPr>
                <w:sz w:val="20"/>
              </w:rPr>
              <w:t>is</w:t>
            </w:r>
            <w:r>
              <w:rPr>
                <w:spacing w:val="-1"/>
                <w:sz w:val="20"/>
              </w:rPr>
              <w:t> </w:t>
            </w:r>
            <w:r>
              <w:rPr>
                <w:sz w:val="20"/>
              </w:rPr>
              <w:t>already</w:t>
            </w:r>
            <w:r>
              <w:rPr>
                <w:spacing w:val="-3"/>
                <w:sz w:val="20"/>
              </w:rPr>
              <w:t> </w:t>
            </w:r>
            <w:r>
              <w:rPr>
                <w:sz w:val="20"/>
              </w:rPr>
              <w:t>included</w:t>
            </w:r>
            <w:r>
              <w:rPr>
                <w:spacing w:val="-7"/>
                <w:sz w:val="20"/>
              </w:rPr>
              <w:t> </w:t>
            </w:r>
            <w:r>
              <w:rPr>
                <w:sz w:val="20"/>
              </w:rPr>
              <w:t>in</w:t>
            </w:r>
            <w:r>
              <w:rPr>
                <w:spacing w:val="-6"/>
                <w:sz w:val="20"/>
              </w:rPr>
              <w:t> </w:t>
            </w:r>
            <w:r>
              <w:rPr>
                <w:sz w:val="20"/>
              </w:rPr>
              <w:t>DE</w:t>
            </w:r>
            <w:r>
              <w:rPr>
                <w:spacing w:val="-7"/>
                <w:sz w:val="20"/>
              </w:rPr>
              <w:t> </w:t>
            </w:r>
            <w:r>
              <w:rPr>
                <w:spacing w:val="-4"/>
                <w:sz w:val="20"/>
              </w:rPr>
              <w:t>111.</w:t>
            </w:r>
          </w:p>
        </w:tc>
      </w:tr>
      <w:tr>
        <w:trPr>
          <w:trHeight w:val="979" w:hRule="atLeast"/>
        </w:trPr>
        <w:tc>
          <w:tcPr>
            <w:tcW w:w="1046" w:type="dxa"/>
            <w:tcBorders>
              <w:left w:val="single" w:sz="4" w:space="0" w:color="F3F9FD"/>
              <w:right w:val="single" w:sz="4" w:space="0" w:color="F3F9FD"/>
            </w:tcBorders>
          </w:tcPr>
          <w:p>
            <w:pPr>
              <w:pStyle w:val="TableParagraph"/>
              <w:spacing w:before="115"/>
              <w:rPr>
                <w:b/>
                <w:sz w:val="20"/>
              </w:rPr>
            </w:pPr>
          </w:p>
          <w:p>
            <w:pPr>
              <w:pStyle w:val="TableParagraph"/>
              <w:ind w:left="12" w:right="3"/>
              <w:jc w:val="center"/>
              <w:rPr>
                <w:sz w:val="20"/>
              </w:rPr>
            </w:pPr>
            <w:r>
              <w:rPr>
                <w:spacing w:val="-5"/>
                <w:sz w:val="20"/>
              </w:rPr>
              <w:t>1C</w:t>
            </w:r>
          </w:p>
        </w:tc>
        <w:tc>
          <w:tcPr>
            <w:tcW w:w="885" w:type="dxa"/>
            <w:tcBorders>
              <w:left w:val="single" w:sz="4" w:space="0" w:color="F3F9FD"/>
              <w:right w:val="single" w:sz="4" w:space="0" w:color="FFFFFF"/>
            </w:tcBorders>
          </w:tcPr>
          <w:p>
            <w:pPr>
              <w:pStyle w:val="TableParagraph"/>
              <w:spacing w:before="115"/>
              <w:rPr>
                <w:b/>
                <w:sz w:val="20"/>
              </w:rPr>
            </w:pPr>
          </w:p>
          <w:p>
            <w:pPr>
              <w:pStyle w:val="TableParagraph"/>
              <w:ind w:left="13"/>
              <w:jc w:val="center"/>
              <w:rPr>
                <w:sz w:val="20"/>
              </w:rPr>
            </w:pPr>
            <w:r>
              <w:rPr>
                <w:spacing w:val="-10"/>
                <w:sz w:val="20"/>
              </w:rPr>
              <w:t>2</w:t>
            </w:r>
          </w:p>
        </w:tc>
        <w:tc>
          <w:tcPr>
            <w:tcW w:w="1922" w:type="dxa"/>
            <w:tcBorders>
              <w:left w:val="single" w:sz="4" w:space="0" w:color="FFFFFF"/>
              <w:right w:val="single" w:sz="4" w:space="0" w:color="F3F9FD"/>
            </w:tcBorders>
          </w:tcPr>
          <w:p>
            <w:pPr>
              <w:pStyle w:val="TableParagraph"/>
              <w:spacing w:line="300" w:lineRule="auto" w:before="57"/>
              <w:ind w:left="58" w:right="447"/>
              <w:rPr>
                <w:sz w:val="20"/>
              </w:rPr>
            </w:pPr>
            <w:r>
              <w:rPr>
                <w:sz w:val="20"/>
              </w:rPr>
              <w:t>Activation</w:t>
            </w:r>
            <w:r>
              <w:rPr>
                <w:spacing w:val="-14"/>
                <w:sz w:val="20"/>
              </w:rPr>
              <w:t> </w:t>
            </w:r>
            <w:r>
              <w:rPr>
                <w:sz w:val="20"/>
              </w:rPr>
              <w:t>Code </w:t>
            </w:r>
            <w:r>
              <w:rPr>
                <w:spacing w:val="-2"/>
                <w:sz w:val="20"/>
              </w:rPr>
              <w:t>Verification Attempts</w:t>
            </w:r>
          </w:p>
        </w:tc>
        <w:tc>
          <w:tcPr>
            <w:tcW w:w="981" w:type="dxa"/>
            <w:tcBorders>
              <w:left w:val="single" w:sz="4" w:space="0" w:color="F3F9FD"/>
              <w:right w:val="single" w:sz="4" w:space="0" w:color="FFFFFF"/>
            </w:tcBorders>
          </w:tcPr>
          <w:p>
            <w:pPr>
              <w:pStyle w:val="TableParagraph"/>
              <w:spacing w:before="115"/>
              <w:rPr>
                <w:b/>
                <w:sz w:val="20"/>
              </w:rPr>
            </w:pPr>
          </w:p>
          <w:p>
            <w:pPr>
              <w:pStyle w:val="TableParagraph"/>
              <w:ind w:left="75" w:right="62"/>
              <w:jc w:val="center"/>
              <w:rPr>
                <w:sz w:val="20"/>
              </w:rPr>
            </w:pPr>
            <w:r>
              <w:rPr>
                <w:sz w:val="20"/>
              </w:rPr>
              <w:t>N,</w:t>
            </w:r>
            <w:r>
              <w:rPr>
                <w:spacing w:val="-3"/>
                <w:sz w:val="20"/>
              </w:rPr>
              <w:t> </w:t>
            </w:r>
            <w:r>
              <w:rPr>
                <w:spacing w:val="-5"/>
                <w:sz w:val="20"/>
              </w:rPr>
              <w:t>BCD</w:t>
            </w:r>
          </w:p>
        </w:tc>
        <w:tc>
          <w:tcPr>
            <w:tcW w:w="4793" w:type="dxa"/>
            <w:tcBorders>
              <w:left w:val="single" w:sz="4" w:space="0" w:color="FFFFFF"/>
              <w:right w:val="single" w:sz="4" w:space="0" w:color="F3F9FD"/>
            </w:tcBorders>
          </w:tcPr>
          <w:p>
            <w:pPr>
              <w:pStyle w:val="TableParagraph"/>
              <w:spacing w:line="300" w:lineRule="auto" w:before="57"/>
              <w:ind w:left="60" w:right="164"/>
              <w:rPr>
                <w:sz w:val="20"/>
              </w:rPr>
            </w:pPr>
            <w:r>
              <w:rPr>
                <w:sz w:val="20"/>
              </w:rPr>
              <w:t>This</w:t>
            </w:r>
            <w:r>
              <w:rPr>
                <w:spacing w:val="-5"/>
                <w:sz w:val="20"/>
              </w:rPr>
              <w:t> </w:t>
            </w:r>
            <w:r>
              <w:rPr>
                <w:sz w:val="20"/>
              </w:rPr>
              <w:t>tag</w:t>
            </w:r>
            <w:r>
              <w:rPr>
                <w:spacing w:val="-4"/>
                <w:sz w:val="20"/>
              </w:rPr>
              <w:t> </w:t>
            </w:r>
            <w:r>
              <w:rPr>
                <w:sz w:val="20"/>
              </w:rPr>
              <w:t>contains</w:t>
            </w:r>
            <w:r>
              <w:rPr>
                <w:spacing w:val="-5"/>
                <w:sz w:val="20"/>
              </w:rPr>
              <w:t> </w:t>
            </w:r>
            <w:r>
              <w:rPr>
                <w:sz w:val="20"/>
              </w:rPr>
              <w:t>the</w:t>
            </w:r>
            <w:r>
              <w:rPr>
                <w:spacing w:val="-5"/>
                <w:sz w:val="20"/>
              </w:rPr>
              <w:t> </w:t>
            </w:r>
            <w:r>
              <w:rPr>
                <w:sz w:val="20"/>
              </w:rPr>
              <w:t>number</w:t>
            </w:r>
            <w:r>
              <w:rPr>
                <w:spacing w:val="-6"/>
                <w:sz w:val="20"/>
              </w:rPr>
              <w:t> </w:t>
            </w:r>
            <w:r>
              <w:rPr>
                <w:sz w:val="20"/>
              </w:rPr>
              <w:t>of</w:t>
            </w:r>
            <w:r>
              <w:rPr>
                <w:spacing w:val="-6"/>
                <w:sz w:val="20"/>
              </w:rPr>
              <w:t> </w:t>
            </w:r>
            <w:r>
              <w:rPr>
                <w:sz w:val="20"/>
              </w:rPr>
              <w:t>attempts</w:t>
            </w:r>
            <w:r>
              <w:rPr>
                <w:spacing w:val="-5"/>
                <w:sz w:val="20"/>
              </w:rPr>
              <w:t> </w:t>
            </w:r>
            <w:r>
              <w:rPr>
                <w:sz w:val="20"/>
              </w:rPr>
              <w:t>to</w:t>
            </w:r>
            <w:r>
              <w:rPr>
                <w:spacing w:val="-7"/>
                <w:sz w:val="20"/>
              </w:rPr>
              <w:t> </w:t>
            </w:r>
            <w:r>
              <w:rPr>
                <w:sz w:val="20"/>
              </w:rPr>
              <w:t>verify the current activation code.</w:t>
            </w:r>
          </w:p>
        </w:tc>
      </w:tr>
      <w:tr>
        <w:trPr>
          <w:trHeight w:val="998" w:hRule="atLeast"/>
        </w:trPr>
        <w:tc>
          <w:tcPr>
            <w:tcW w:w="1046" w:type="dxa"/>
            <w:tcBorders>
              <w:left w:val="single" w:sz="4" w:space="0" w:color="F3F9FD"/>
              <w:right w:val="single" w:sz="4" w:space="0" w:color="F3F9FD"/>
            </w:tcBorders>
            <w:shd w:val="clear" w:color="auto" w:fill="EFF8FD"/>
          </w:tcPr>
          <w:p>
            <w:pPr>
              <w:pStyle w:val="TableParagraph"/>
              <w:spacing w:before="124"/>
              <w:rPr>
                <w:b/>
                <w:sz w:val="20"/>
              </w:rPr>
            </w:pPr>
          </w:p>
          <w:p>
            <w:pPr>
              <w:pStyle w:val="TableParagraph"/>
              <w:spacing w:before="1"/>
              <w:ind w:left="12" w:right="3"/>
              <w:jc w:val="center"/>
              <w:rPr>
                <w:sz w:val="20"/>
              </w:rPr>
            </w:pPr>
            <w:r>
              <w:rPr>
                <w:spacing w:val="-5"/>
                <w:sz w:val="20"/>
              </w:rPr>
              <w:t>1D</w:t>
            </w:r>
          </w:p>
        </w:tc>
        <w:tc>
          <w:tcPr>
            <w:tcW w:w="885" w:type="dxa"/>
            <w:tcBorders>
              <w:left w:val="single" w:sz="4" w:space="0" w:color="F3F9FD"/>
              <w:right w:val="single" w:sz="4" w:space="0" w:color="FFFFFF"/>
            </w:tcBorders>
            <w:shd w:val="clear" w:color="auto" w:fill="EFF8FD"/>
          </w:tcPr>
          <w:p>
            <w:pPr>
              <w:pStyle w:val="TableParagraph"/>
              <w:spacing w:before="124"/>
              <w:rPr>
                <w:b/>
                <w:sz w:val="20"/>
              </w:rPr>
            </w:pPr>
          </w:p>
          <w:p>
            <w:pPr>
              <w:pStyle w:val="TableParagraph"/>
              <w:spacing w:before="1"/>
              <w:ind w:left="13"/>
              <w:jc w:val="center"/>
              <w:rPr>
                <w:sz w:val="20"/>
              </w:rPr>
            </w:pPr>
            <w:r>
              <w:rPr>
                <w:spacing w:val="-10"/>
                <w:sz w:val="20"/>
              </w:rPr>
              <w:t>2</w:t>
            </w:r>
          </w:p>
        </w:tc>
        <w:tc>
          <w:tcPr>
            <w:tcW w:w="1922" w:type="dxa"/>
            <w:tcBorders>
              <w:left w:val="single" w:sz="4" w:space="0" w:color="FFFFFF"/>
              <w:right w:val="single" w:sz="4" w:space="0" w:color="F3F9FD"/>
            </w:tcBorders>
            <w:shd w:val="clear" w:color="auto" w:fill="EFF8FD"/>
          </w:tcPr>
          <w:p>
            <w:pPr>
              <w:pStyle w:val="TableParagraph"/>
              <w:spacing w:line="300" w:lineRule="auto" w:before="67"/>
              <w:ind w:left="58" w:right="347"/>
              <w:rPr>
                <w:sz w:val="20"/>
              </w:rPr>
            </w:pPr>
            <w:r>
              <w:rPr>
                <w:sz w:val="20"/>
              </w:rPr>
              <w:t>Number of Activation</w:t>
            </w:r>
            <w:r>
              <w:rPr>
                <w:spacing w:val="-14"/>
                <w:sz w:val="20"/>
              </w:rPr>
              <w:t> </w:t>
            </w:r>
            <w:r>
              <w:rPr>
                <w:sz w:val="20"/>
              </w:rPr>
              <w:t>Codes </w:t>
            </w:r>
            <w:r>
              <w:rPr>
                <w:spacing w:val="-2"/>
                <w:sz w:val="20"/>
              </w:rPr>
              <w:t>Issued</w:t>
            </w:r>
          </w:p>
        </w:tc>
        <w:tc>
          <w:tcPr>
            <w:tcW w:w="981" w:type="dxa"/>
            <w:tcBorders>
              <w:left w:val="single" w:sz="4" w:space="0" w:color="F3F9FD"/>
              <w:right w:val="single" w:sz="4" w:space="0" w:color="FFFFFF"/>
            </w:tcBorders>
            <w:shd w:val="clear" w:color="auto" w:fill="EFF8FD"/>
          </w:tcPr>
          <w:p>
            <w:pPr>
              <w:pStyle w:val="TableParagraph"/>
              <w:spacing w:before="124"/>
              <w:rPr>
                <w:b/>
                <w:sz w:val="20"/>
              </w:rPr>
            </w:pPr>
          </w:p>
          <w:p>
            <w:pPr>
              <w:pStyle w:val="TableParagraph"/>
              <w:spacing w:before="1"/>
              <w:ind w:left="75" w:right="62"/>
              <w:jc w:val="center"/>
              <w:rPr>
                <w:sz w:val="20"/>
              </w:rPr>
            </w:pPr>
            <w:r>
              <w:rPr>
                <w:sz w:val="20"/>
              </w:rPr>
              <w:t>N,</w:t>
            </w:r>
            <w:r>
              <w:rPr>
                <w:spacing w:val="-3"/>
                <w:sz w:val="20"/>
              </w:rPr>
              <w:t> </w:t>
            </w:r>
            <w:r>
              <w:rPr>
                <w:spacing w:val="-5"/>
                <w:sz w:val="20"/>
              </w:rPr>
              <w:t>BCD</w:t>
            </w:r>
          </w:p>
        </w:tc>
        <w:tc>
          <w:tcPr>
            <w:tcW w:w="4793" w:type="dxa"/>
            <w:tcBorders>
              <w:left w:val="single" w:sz="4" w:space="0" w:color="FFFFFF"/>
              <w:right w:val="single" w:sz="4" w:space="0" w:color="F3F9FD"/>
            </w:tcBorders>
            <w:shd w:val="clear" w:color="auto" w:fill="EFF8FD"/>
          </w:tcPr>
          <w:p>
            <w:pPr>
              <w:pStyle w:val="TableParagraph"/>
              <w:spacing w:line="300" w:lineRule="auto" w:before="67"/>
              <w:ind w:left="60" w:right="164"/>
              <w:rPr>
                <w:sz w:val="20"/>
              </w:rPr>
            </w:pPr>
            <w:r>
              <w:rPr>
                <w:sz w:val="20"/>
              </w:rPr>
              <w:t>This</w:t>
            </w:r>
            <w:r>
              <w:rPr>
                <w:spacing w:val="-6"/>
                <w:sz w:val="20"/>
              </w:rPr>
              <w:t> </w:t>
            </w:r>
            <w:r>
              <w:rPr>
                <w:sz w:val="20"/>
              </w:rPr>
              <w:t>tag</w:t>
            </w:r>
            <w:r>
              <w:rPr>
                <w:spacing w:val="-6"/>
                <w:sz w:val="20"/>
              </w:rPr>
              <w:t> </w:t>
            </w:r>
            <w:r>
              <w:rPr>
                <w:sz w:val="20"/>
              </w:rPr>
              <w:t>contains</w:t>
            </w:r>
            <w:r>
              <w:rPr>
                <w:spacing w:val="-6"/>
                <w:sz w:val="20"/>
              </w:rPr>
              <w:t> </w:t>
            </w:r>
            <w:r>
              <w:rPr>
                <w:sz w:val="20"/>
              </w:rPr>
              <w:t>the</w:t>
            </w:r>
            <w:r>
              <w:rPr>
                <w:spacing w:val="-8"/>
                <w:sz w:val="20"/>
              </w:rPr>
              <w:t> </w:t>
            </w:r>
            <w:r>
              <w:rPr>
                <w:sz w:val="20"/>
              </w:rPr>
              <w:t>total</w:t>
            </w:r>
            <w:r>
              <w:rPr>
                <w:spacing w:val="-8"/>
                <w:sz w:val="20"/>
              </w:rPr>
              <w:t> </w:t>
            </w:r>
            <w:r>
              <w:rPr>
                <w:sz w:val="20"/>
              </w:rPr>
              <w:t>number</w:t>
            </w:r>
            <w:r>
              <w:rPr>
                <w:spacing w:val="-5"/>
                <w:sz w:val="20"/>
              </w:rPr>
              <w:t> </w:t>
            </w:r>
            <w:r>
              <w:rPr>
                <w:sz w:val="20"/>
              </w:rPr>
              <w:t>of</w:t>
            </w:r>
            <w:r>
              <w:rPr>
                <w:spacing w:val="-7"/>
                <w:sz w:val="20"/>
              </w:rPr>
              <w:t> </w:t>
            </w:r>
            <w:r>
              <w:rPr>
                <w:sz w:val="20"/>
              </w:rPr>
              <w:t>token activation codes issued.</w:t>
            </w:r>
          </w:p>
        </w:tc>
      </w:tr>
      <w:tr>
        <w:trPr>
          <w:trHeight w:val="691" w:hRule="atLeast"/>
        </w:trPr>
        <w:tc>
          <w:tcPr>
            <w:tcW w:w="1046" w:type="dxa"/>
            <w:tcBorders>
              <w:left w:val="single" w:sz="4" w:space="0" w:color="F3F9FD"/>
              <w:right w:val="single" w:sz="4" w:space="0" w:color="F3F9FD"/>
            </w:tcBorders>
          </w:tcPr>
          <w:p>
            <w:pPr>
              <w:pStyle w:val="TableParagraph"/>
              <w:spacing w:before="201"/>
              <w:ind w:left="12" w:right="3"/>
              <w:jc w:val="center"/>
              <w:rPr>
                <w:sz w:val="20"/>
              </w:rPr>
            </w:pPr>
            <w:r>
              <w:rPr>
                <w:spacing w:val="-5"/>
                <w:sz w:val="20"/>
              </w:rPr>
              <w:t>10</w:t>
            </w:r>
          </w:p>
        </w:tc>
        <w:tc>
          <w:tcPr>
            <w:tcW w:w="885" w:type="dxa"/>
            <w:tcBorders>
              <w:left w:val="single" w:sz="4" w:space="0" w:color="F3F9FD"/>
              <w:right w:val="single" w:sz="4" w:space="0" w:color="FFFFFF"/>
            </w:tcBorders>
          </w:tcPr>
          <w:p>
            <w:pPr>
              <w:pStyle w:val="TableParagraph"/>
              <w:spacing w:before="201"/>
              <w:ind w:left="13"/>
              <w:jc w:val="center"/>
              <w:rPr>
                <w:sz w:val="20"/>
              </w:rPr>
            </w:pPr>
            <w:r>
              <w:rPr>
                <w:spacing w:val="-10"/>
                <w:sz w:val="20"/>
              </w:rPr>
              <w:t>2</w:t>
            </w:r>
          </w:p>
        </w:tc>
        <w:tc>
          <w:tcPr>
            <w:tcW w:w="1922" w:type="dxa"/>
            <w:tcBorders>
              <w:left w:val="single" w:sz="4" w:space="0" w:color="FFFFFF"/>
              <w:right w:val="single" w:sz="4" w:space="0" w:color="F3F9FD"/>
            </w:tcBorders>
          </w:tcPr>
          <w:p>
            <w:pPr>
              <w:pStyle w:val="TableParagraph"/>
              <w:spacing w:before="57"/>
              <w:ind w:left="58"/>
              <w:rPr>
                <w:sz w:val="20"/>
              </w:rPr>
            </w:pPr>
            <w:r>
              <w:rPr>
                <w:sz w:val="20"/>
              </w:rPr>
              <w:t>Visa</w:t>
            </w:r>
            <w:r>
              <w:rPr>
                <w:spacing w:val="-7"/>
                <w:sz w:val="20"/>
              </w:rPr>
              <w:t> </w:t>
            </w:r>
            <w:r>
              <w:rPr>
                <w:sz w:val="20"/>
              </w:rPr>
              <w:t>Token</w:t>
            </w:r>
            <w:r>
              <w:rPr>
                <w:spacing w:val="-5"/>
                <w:sz w:val="20"/>
              </w:rPr>
              <w:t> </w:t>
            </w:r>
            <w:r>
              <w:rPr>
                <w:spacing w:val="-2"/>
                <w:sz w:val="20"/>
              </w:rPr>
              <w:t>Score</w:t>
            </w:r>
          </w:p>
        </w:tc>
        <w:tc>
          <w:tcPr>
            <w:tcW w:w="981" w:type="dxa"/>
            <w:tcBorders>
              <w:left w:val="single" w:sz="4" w:space="0" w:color="F3F9FD"/>
              <w:right w:val="single" w:sz="4" w:space="0" w:color="FFFFFF"/>
            </w:tcBorders>
          </w:tcPr>
          <w:p>
            <w:pPr>
              <w:pStyle w:val="TableParagraph"/>
              <w:spacing w:before="201"/>
              <w:ind w:left="75" w:right="58"/>
              <w:jc w:val="center"/>
              <w:rPr>
                <w:sz w:val="20"/>
              </w:rPr>
            </w:pPr>
            <w:r>
              <w:rPr>
                <w:spacing w:val="-10"/>
                <w:sz w:val="20"/>
              </w:rPr>
              <w:t>N</w:t>
            </w:r>
          </w:p>
        </w:tc>
        <w:tc>
          <w:tcPr>
            <w:tcW w:w="4793" w:type="dxa"/>
            <w:tcBorders>
              <w:left w:val="single" w:sz="4" w:space="0" w:color="FFFFFF"/>
              <w:right w:val="single" w:sz="4" w:space="0" w:color="F3F9FD"/>
            </w:tcBorders>
          </w:tcPr>
          <w:p>
            <w:pPr>
              <w:pStyle w:val="TableParagraph"/>
              <w:spacing w:line="300" w:lineRule="auto" w:before="57"/>
              <w:ind w:left="60" w:right="40"/>
              <w:rPr>
                <w:sz w:val="20"/>
              </w:rPr>
            </w:pPr>
            <w:r>
              <w:rPr>
                <w:sz w:val="20"/>
              </w:rPr>
              <w:t>This</w:t>
            </w:r>
            <w:r>
              <w:rPr>
                <w:spacing w:val="-6"/>
                <w:sz w:val="20"/>
              </w:rPr>
              <w:t> </w:t>
            </w:r>
            <w:r>
              <w:rPr>
                <w:sz w:val="20"/>
              </w:rPr>
              <w:t>tag</w:t>
            </w:r>
            <w:r>
              <w:rPr>
                <w:spacing w:val="-5"/>
                <w:sz w:val="20"/>
              </w:rPr>
              <w:t> </w:t>
            </w:r>
            <w:r>
              <w:rPr>
                <w:sz w:val="20"/>
              </w:rPr>
              <w:t>contains</w:t>
            </w:r>
            <w:r>
              <w:rPr>
                <w:spacing w:val="-6"/>
                <w:sz w:val="20"/>
              </w:rPr>
              <w:t> </w:t>
            </w:r>
            <w:r>
              <w:rPr>
                <w:sz w:val="20"/>
              </w:rPr>
              <w:t>the</w:t>
            </w:r>
            <w:r>
              <w:rPr>
                <w:spacing w:val="-6"/>
                <w:sz w:val="20"/>
              </w:rPr>
              <w:t> </w:t>
            </w:r>
            <w:r>
              <w:rPr>
                <w:sz w:val="20"/>
              </w:rPr>
              <w:t>degree</w:t>
            </w:r>
            <w:r>
              <w:rPr>
                <w:spacing w:val="-7"/>
                <w:sz w:val="20"/>
              </w:rPr>
              <w:t> </w:t>
            </w:r>
            <w:r>
              <w:rPr>
                <w:sz w:val="20"/>
              </w:rPr>
              <w:t>of</w:t>
            </w:r>
            <w:r>
              <w:rPr>
                <w:spacing w:val="-7"/>
                <w:sz w:val="20"/>
              </w:rPr>
              <w:t> </w:t>
            </w:r>
            <w:r>
              <w:rPr>
                <w:sz w:val="20"/>
              </w:rPr>
              <w:t>risk</w:t>
            </w:r>
            <w:r>
              <w:rPr>
                <w:spacing w:val="-6"/>
                <w:sz w:val="20"/>
              </w:rPr>
              <w:t> </w:t>
            </w:r>
            <w:r>
              <w:rPr>
                <w:sz w:val="20"/>
              </w:rPr>
              <w:t>associated</w:t>
            </w:r>
            <w:r>
              <w:rPr>
                <w:spacing w:val="-5"/>
                <w:sz w:val="20"/>
              </w:rPr>
              <w:t> </w:t>
            </w:r>
            <w:r>
              <w:rPr>
                <w:sz w:val="20"/>
              </w:rPr>
              <w:t>with the token. The valid values are from 01–99.</w:t>
            </w:r>
          </w:p>
        </w:tc>
      </w:tr>
      <w:tr>
        <w:trPr>
          <w:trHeight w:val="2147" w:hRule="atLeast"/>
        </w:trPr>
        <w:tc>
          <w:tcPr>
            <w:tcW w:w="1046" w:type="dxa"/>
            <w:tcBorders>
              <w:left w:val="single" w:sz="4" w:space="0" w:color="F3F9FD"/>
              <w:right w:val="single" w:sz="4" w:space="0" w:color="F3F9FD"/>
            </w:tcBorders>
            <w:shd w:val="clear" w:color="auto" w:fill="EFF8FD"/>
          </w:tcPr>
          <w:p>
            <w:pPr>
              <w:pStyle w:val="TableParagraph"/>
              <w:rPr>
                <w:b/>
                <w:sz w:val="20"/>
              </w:rPr>
            </w:pPr>
          </w:p>
          <w:p>
            <w:pPr>
              <w:pStyle w:val="TableParagraph"/>
              <w:rPr>
                <w:b/>
                <w:sz w:val="20"/>
              </w:rPr>
            </w:pPr>
          </w:p>
          <w:p>
            <w:pPr>
              <w:pStyle w:val="TableParagraph"/>
              <w:rPr>
                <w:b/>
                <w:sz w:val="20"/>
              </w:rPr>
            </w:pPr>
          </w:p>
          <w:p>
            <w:pPr>
              <w:pStyle w:val="TableParagraph"/>
              <w:spacing w:before="8"/>
              <w:rPr>
                <w:b/>
                <w:sz w:val="20"/>
              </w:rPr>
            </w:pPr>
          </w:p>
          <w:p>
            <w:pPr>
              <w:pStyle w:val="TableParagraph"/>
              <w:ind w:left="12" w:right="3"/>
              <w:jc w:val="center"/>
              <w:rPr>
                <w:sz w:val="20"/>
              </w:rPr>
            </w:pPr>
            <w:r>
              <w:rPr>
                <w:spacing w:val="-5"/>
                <w:sz w:val="20"/>
              </w:rPr>
              <w:t>11</w:t>
            </w:r>
          </w:p>
        </w:tc>
        <w:tc>
          <w:tcPr>
            <w:tcW w:w="885" w:type="dxa"/>
            <w:tcBorders>
              <w:left w:val="single" w:sz="4" w:space="0" w:color="F3F9FD"/>
              <w:right w:val="single" w:sz="4" w:space="0" w:color="FFFFFF"/>
            </w:tcBorders>
            <w:shd w:val="clear" w:color="auto" w:fill="EFF8FD"/>
          </w:tcPr>
          <w:p>
            <w:pPr>
              <w:pStyle w:val="TableParagraph"/>
              <w:rPr>
                <w:b/>
                <w:sz w:val="20"/>
              </w:rPr>
            </w:pPr>
          </w:p>
          <w:p>
            <w:pPr>
              <w:pStyle w:val="TableParagraph"/>
              <w:rPr>
                <w:b/>
                <w:sz w:val="20"/>
              </w:rPr>
            </w:pPr>
          </w:p>
          <w:p>
            <w:pPr>
              <w:pStyle w:val="TableParagraph"/>
              <w:rPr>
                <w:b/>
                <w:sz w:val="20"/>
              </w:rPr>
            </w:pPr>
          </w:p>
          <w:p>
            <w:pPr>
              <w:pStyle w:val="TableParagraph"/>
              <w:spacing w:before="8"/>
              <w:rPr>
                <w:b/>
                <w:sz w:val="20"/>
              </w:rPr>
            </w:pPr>
          </w:p>
          <w:p>
            <w:pPr>
              <w:pStyle w:val="TableParagraph"/>
              <w:ind w:left="13"/>
              <w:jc w:val="center"/>
              <w:rPr>
                <w:sz w:val="20"/>
              </w:rPr>
            </w:pPr>
            <w:r>
              <w:rPr>
                <w:spacing w:val="-10"/>
                <w:sz w:val="20"/>
              </w:rPr>
              <w:t>2</w:t>
            </w:r>
          </w:p>
        </w:tc>
        <w:tc>
          <w:tcPr>
            <w:tcW w:w="1922" w:type="dxa"/>
            <w:tcBorders>
              <w:left w:val="single" w:sz="4" w:space="0" w:color="FFFFFF"/>
              <w:right w:val="single" w:sz="4" w:space="0" w:color="F3F9FD"/>
            </w:tcBorders>
            <w:shd w:val="clear" w:color="auto" w:fill="EFF8FD"/>
          </w:tcPr>
          <w:p>
            <w:pPr>
              <w:pStyle w:val="TableParagraph"/>
              <w:spacing w:line="300" w:lineRule="auto" w:before="67"/>
              <w:ind w:left="58" w:right="58"/>
              <w:rPr>
                <w:sz w:val="20"/>
              </w:rPr>
            </w:pPr>
            <w:r>
              <w:rPr>
                <w:sz w:val="20"/>
              </w:rPr>
              <w:t>Visa</w:t>
            </w:r>
            <w:r>
              <w:rPr>
                <w:spacing w:val="-7"/>
                <w:sz w:val="20"/>
              </w:rPr>
              <w:t> </w:t>
            </w:r>
            <w:r>
              <w:rPr>
                <w:sz w:val="20"/>
              </w:rPr>
              <w:t>Token </w:t>
            </w:r>
            <w:r>
              <w:rPr>
                <w:spacing w:val="-2"/>
                <w:sz w:val="20"/>
              </w:rPr>
              <w:t>Decisioning</w:t>
            </w:r>
          </w:p>
        </w:tc>
        <w:tc>
          <w:tcPr>
            <w:tcW w:w="981" w:type="dxa"/>
            <w:tcBorders>
              <w:left w:val="single" w:sz="4" w:space="0" w:color="F3F9FD"/>
              <w:right w:val="single" w:sz="4" w:space="0" w:color="FFFFFF"/>
            </w:tcBorders>
            <w:shd w:val="clear" w:color="auto" w:fill="EFF8FD"/>
          </w:tcPr>
          <w:p>
            <w:pPr>
              <w:pStyle w:val="TableParagraph"/>
              <w:rPr>
                <w:b/>
                <w:sz w:val="20"/>
              </w:rPr>
            </w:pPr>
          </w:p>
          <w:p>
            <w:pPr>
              <w:pStyle w:val="TableParagraph"/>
              <w:rPr>
                <w:b/>
                <w:sz w:val="20"/>
              </w:rPr>
            </w:pPr>
          </w:p>
          <w:p>
            <w:pPr>
              <w:pStyle w:val="TableParagraph"/>
              <w:rPr>
                <w:b/>
                <w:sz w:val="20"/>
              </w:rPr>
            </w:pPr>
          </w:p>
          <w:p>
            <w:pPr>
              <w:pStyle w:val="TableParagraph"/>
              <w:spacing w:before="8"/>
              <w:rPr>
                <w:b/>
                <w:sz w:val="20"/>
              </w:rPr>
            </w:pPr>
          </w:p>
          <w:p>
            <w:pPr>
              <w:pStyle w:val="TableParagraph"/>
              <w:ind w:left="75" w:right="63"/>
              <w:jc w:val="center"/>
              <w:rPr>
                <w:sz w:val="20"/>
              </w:rPr>
            </w:pPr>
            <w:r>
              <w:rPr>
                <w:spacing w:val="-5"/>
                <w:sz w:val="20"/>
              </w:rPr>
              <w:t>AN</w:t>
            </w:r>
          </w:p>
        </w:tc>
        <w:tc>
          <w:tcPr>
            <w:tcW w:w="4793" w:type="dxa"/>
            <w:tcBorders>
              <w:left w:val="single" w:sz="4" w:space="0" w:color="FFFFFF"/>
              <w:right w:val="single" w:sz="4" w:space="0" w:color="F3F9FD"/>
            </w:tcBorders>
            <w:shd w:val="clear" w:color="auto" w:fill="EFF8FD"/>
          </w:tcPr>
          <w:p>
            <w:pPr>
              <w:pStyle w:val="TableParagraph"/>
              <w:spacing w:line="300" w:lineRule="auto" w:before="67"/>
              <w:ind w:left="60" w:right="749"/>
              <w:rPr>
                <w:sz w:val="20"/>
              </w:rPr>
            </w:pPr>
            <w:r>
              <w:rPr>
                <w:sz w:val="20"/>
              </w:rPr>
              <w:t>This tag contains the results of the token provisioning</w:t>
            </w:r>
            <w:r>
              <w:rPr>
                <w:spacing w:val="-10"/>
                <w:sz w:val="20"/>
              </w:rPr>
              <w:t> </w:t>
            </w:r>
            <w:r>
              <w:rPr>
                <w:sz w:val="20"/>
              </w:rPr>
              <w:t>decision.</w:t>
            </w:r>
            <w:r>
              <w:rPr>
                <w:spacing w:val="-10"/>
                <w:sz w:val="20"/>
              </w:rPr>
              <w:t> </w:t>
            </w:r>
            <w:r>
              <w:rPr>
                <w:sz w:val="20"/>
              </w:rPr>
              <w:t>The</w:t>
            </w:r>
            <w:r>
              <w:rPr>
                <w:spacing w:val="-5"/>
                <w:sz w:val="20"/>
              </w:rPr>
              <w:t> </w:t>
            </w:r>
            <w:r>
              <w:rPr>
                <w:sz w:val="20"/>
              </w:rPr>
              <w:t>valid</w:t>
            </w:r>
            <w:r>
              <w:rPr>
                <w:spacing w:val="-8"/>
                <w:sz w:val="20"/>
              </w:rPr>
              <w:t> </w:t>
            </w:r>
            <w:r>
              <w:rPr>
                <w:sz w:val="20"/>
              </w:rPr>
              <w:t>values</w:t>
            </w:r>
            <w:r>
              <w:rPr>
                <w:spacing w:val="-9"/>
                <w:sz w:val="20"/>
              </w:rPr>
              <w:t> </w:t>
            </w:r>
            <w:r>
              <w:rPr>
                <w:sz w:val="20"/>
              </w:rPr>
              <w:t>are: 00 = Provision and activate.</w:t>
            </w:r>
          </w:p>
          <w:p>
            <w:pPr>
              <w:pStyle w:val="TableParagraph"/>
              <w:spacing w:line="229" w:lineRule="exact"/>
              <w:ind w:left="60"/>
              <w:rPr>
                <w:sz w:val="20"/>
              </w:rPr>
            </w:pPr>
            <w:r>
              <w:rPr>
                <w:sz w:val="20"/>
              </w:rPr>
              <w:t>05</w:t>
            </w:r>
            <w:r>
              <w:rPr>
                <w:spacing w:val="-4"/>
                <w:sz w:val="20"/>
              </w:rPr>
              <w:t> </w:t>
            </w:r>
            <w:r>
              <w:rPr>
                <w:sz w:val="20"/>
              </w:rPr>
              <w:t>=</w:t>
            </w:r>
            <w:r>
              <w:rPr>
                <w:spacing w:val="-3"/>
                <w:sz w:val="20"/>
              </w:rPr>
              <w:t> </w:t>
            </w:r>
            <w:r>
              <w:rPr>
                <w:sz w:val="20"/>
              </w:rPr>
              <w:t>Do</w:t>
            </w:r>
            <w:r>
              <w:rPr>
                <w:spacing w:val="-2"/>
                <w:sz w:val="20"/>
              </w:rPr>
              <w:t> </w:t>
            </w:r>
            <w:r>
              <w:rPr>
                <w:sz w:val="20"/>
              </w:rPr>
              <w:t>not</w:t>
            </w:r>
            <w:r>
              <w:rPr>
                <w:spacing w:val="-2"/>
                <w:sz w:val="20"/>
              </w:rPr>
              <w:t> provision.</w:t>
            </w:r>
          </w:p>
          <w:p>
            <w:pPr>
              <w:pStyle w:val="TableParagraph"/>
              <w:spacing w:before="58"/>
              <w:ind w:left="60"/>
              <w:rPr>
                <w:sz w:val="20"/>
              </w:rPr>
            </w:pPr>
            <w:r>
              <w:rPr>
                <w:sz w:val="20"/>
              </w:rPr>
              <w:t>85</w:t>
            </w:r>
            <w:r>
              <w:rPr>
                <w:spacing w:val="-8"/>
                <w:sz w:val="20"/>
              </w:rPr>
              <w:t> </w:t>
            </w:r>
            <w:r>
              <w:rPr>
                <w:sz w:val="20"/>
              </w:rPr>
              <w:t>=</w:t>
            </w:r>
            <w:r>
              <w:rPr>
                <w:spacing w:val="-6"/>
                <w:sz w:val="20"/>
              </w:rPr>
              <w:t> </w:t>
            </w:r>
            <w:r>
              <w:rPr>
                <w:sz w:val="20"/>
              </w:rPr>
              <w:t>Provision</w:t>
            </w:r>
            <w:r>
              <w:rPr>
                <w:spacing w:val="-5"/>
                <w:sz w:val="20"/>
              </w:rPr>
              <w:t> </w:t>
            </w:r>
            <w:r>
              <w:rPr>
                <w:sz w:val="20"/>
              </w:rPr>
              <w:t>inactive</w:t>
            </w:r>
            <w:r>
              <w:rPr>
                <w:spacing w:val="-7"/>
                <w:sz w:val="20"/>
              </w:rPr>
              <w:t> </w:t>
            </w:r>
            <w:r>
              <w:rPr>
                <w:spacing w:val="-4"/>
                <w:sz w:val="20"/>
              </w:rPr>
              <w:t>state</w:t>
            </w:r>
          </w:p>
          <w:p>
            <w:pPr>
              <w:pStyle w:val="TableParagraph"/>
              <w:spacing w:line="300" w:lineRule="auto" w:before="58"/>
              <w:ind w:left="60" w:right="40"/>
              <w:rPr>
                <w:sz w:val="20"/>
              </w:rPr>
            </w:pPr>
            <w:r>
              <w:rPr>
                <w:sz w:val="18"/>
              </w:rPr>
              <w:t>–</w:t>
            </w:r>
            <w:r>
              <w:rPr>
                <w:spacing w:val="-8"/>
                <w:sz w:val="18"/>
              </w:rPr>
              <w:t> </w:t>
            </w:r>
            <w:r>
              <w:rPr>
                <w:sz w:val="20"/>
              </w:rPr>
              <w:t>requires</w:t>
            </w:r>
            <w:r>
              <w:rPr>
                <w:spacing w:val="-10"/>
                <w:sz w:val="20"/>
              </w:rPr>
              <w:t> </w:t>
            </w:r>
            <w:r>
              <w:rPr>
                <w:sz w:val="20"/>
              </w:rPr>
              <w:t>further</w:t>
            </w:r>
            <w:r>
              <w:rPr>
                <w:spacing w:val="-10"/>
                <w:sz w:val="20"/>
              </w:rPr>
              <w:t> </w:t>
            </w:r>
            <w:r>
              <w:rPr>
                <w:sz w:val="20"/>
              </w:rPr>
              <w:t>consumer</w:t>
            </w:r>
            <w:r>
              <w:rPr>
                <w:spacing w:val="-8"/>
                <w:sz w:val="20"/>
              </w:rPr>
              <w:t> </w:t>
            </w:r>
            <w:r>
              <w:rPr>
                <w:sz w:val="20"/>
              </w:rPr>
              <w:t>authentication</w:t>
            </w:r>
            <w:r>
              <w:rPr>
                <w:spacing w:val="-10"/>
                <w:sz w:val="20"/>
              </w:rPr>
              <w:t> </w:t>
            </w:r>
            <w:r>
              <w:rPr>
                <w:sz w:val="20"/>
              </w:rPr>
              <w:t>before </w:t>
            </w:r>
            <w:r>
              <w:rPr>
                <w:spacing w:val="-2"/>
                <w:sz w:val="20"/>
              </w:rPr>
              <w:t>activation.</w:t>
            </w:r>
          </w:p>
        </w:tc>
      </w:tr>
      <w:tr>
        <w:trPr>
          <w:trHeight w:val="691" w:hRule="atLeast"/>
        </w:trPr>
        <w:tc>
          <w:tcPr>
            <w:tcW w:w="1046" w:type="dxa"/>
            <w:tcBorders>
              <w:left w:val="single" w:sz="4" w:space="0" w:color="F3F9FD"/>
              <w:right w:val="single" w:sz="4" w:space="0" w:color="F3F9FD"/>
            </w:tcBorders>
          </w:tcPr>
          <w:p>
            <w:pPr>
              <w:pStyle w:val="TableParagraph"/>
              <w:spacing w:before="201"/>
              <w:ind w:left="12" w:right="3"/>
              <w:jc w:val="center"/>
              <w:rPr>
                <w:sz w:val="20"/>
              </w:rPr>
            </w:pPr>
            <w:r>
              <w:rPr>
                <w:spacing w:val="-5"/>
                <w:sz w:val="20"/>
              </w:rPr>
              <w:t>12</w:t>
            </w:r>
          </w:p>
        </w:tc>
        <w:tc>
          <w:tcPr>
            <w:tcW w:w="885" w:type="dxa"/>
            <w:tcBorders>
              <w:left w:val="single" w:sz="4" w:space="0" w:color="F3F9FD"/>
              <w:right w:val="single" w:sz="4" w:space="0" w:color="FFFFFF"/>
            </w:tcBorders>
          </w:tcPr>
          <w:p>
            <w:pPr>
              <w:pStyle w:val="TableParagraph"/>
              <w:spacing w:before="201"/>
              <w:ind w:left="13"/>
              <w:jc w:val="center"/>
              <w:rPr>
                <w:sz w:val="20"/>
              </w:rPr>
            </w:pPr>
            <w:r>
              <w:rPr>
                <w:spacing w:val="-10"/>
                <w:sz w:val="20"/>
              </w:rPr>
              <w:t>2</w:t>
            </w:r>
          </w:p>
        </w:tc>
        <w:tc>
          <w:tcPr>
            <w:tcW w:w="1922" w:type="dxa"/>
            <w:tcBorders>
              <w:left w:val="single" w:sz="4" w:space="0" w:color="FFFFFF"/>
              <w:right w:val="single" w:sz="4" w:space="0" w:color="F3F9FD"/>
            </w:tcBorders>
          </w:tcPr>
          <w:p>
            <w:pPr>
              <w:pStyle w:val="TableParagraph"/>
              <w:spacing w:line="300" w:lineRule="auto" w:before="57"/>
              <w:ind w:left="58" w:right="58"/>
              <w:rPr>
                <w:sz w:val="20"/>
              </w:rPr>
            </w:pPr>
            <w:r>
              <w:rPr>
                <w:sz w:val="20"/>
              </w:rPr>
              <w:t>Number</w:t>
            </w:r>
            <w:r>
              <w:rPr>
                <w:spacing w:val="-14"/>
                <w:sz w:val="20"/>
              </w:rPr>
              <w:t> </w:t>
            </w:r>
            <w:r>
              <w:rPr>
                <w:sz w:val="20"/>
              </w:rPr>
              <w:t>of</w:t>
            </w:r>
            <w:r>
              <w:rPr>
                <w:spacing w:val="-14"/>
                <w:sz w:val="20"/>
              </w:rPr>
              <w:t> </w:t>
            </w:r>
            <w:r>
              <w:rPr>
                <w:sz w:val="20"/>
              </w:rPr>
              <w:t>Active </w:t>
            </w:r>
            <w:r>
              <w:rPr>
                <w:spacing w:val="-2"/>
                <w:sz w:val="20"/>
              </w:rPr>
              <w:t>Tokens</w:t>
            </w:r>
          </w:p>
        </w:tc>
        <w:tc>
          <w:tcPr>
            <w:tcW w:w="981" w:type="dxa"/>
            <w:tcBorders>
              <w:left w:val="single" w:sz="4" w:space="0" w:color="F3F9FD"/>
              <w:right w:val="single" w:sz="4" w:space="0" w:color="FFFFFF"/>
            </w:tcBorders>
          </w:tcPr>
          <w:p>
            <w:pPr>
              <w:pStyle w:val="TableParagraph"/>
              <w:spacing w:before="201"/>
              <w:ind w:left="75" w:right="58"/>
              <w:jc w:val="center"/>
              <w:rPr>
                <w:sz w:val="20"/>
              </w:rPr>
            </w:pPr>
            <w:r>
              <w:rPr>
                <w:spacing w:val="-10"/>
                <w:sz w:val="20"/>
              </w:rPr>
              <w:t>N</w:t>
            </w:r>
          </w:p>
        </w:tc>
        <w:tc>
          <w:tcPr>
            <w:tcW w:w="4793" w:type="dxa"/>
            <w:tcBorders>
              <w:left w:val="single" w:sz="4" w:space="0" w:color="FFFFFF"/>
              <w:right w:val="single" w:sz="4" w:space="0" w:color="F3F9FD"/>
            </w:tcBorders>
          </w:tcPr>
          <w:p>
            <w:pPr>
              <w:pStyle w:val="TableParagraph"/>
              <w:spacing w:line="300" w:lineRule="auto" w:before="57"/>
              <w:ind w:left="60" w:right="40"/>
              <w:rPr>
                <w:sz w:val="20"/>
              </w:rPr>
            </w:pPr>
            <w:r>
              <w:rPr>
                <w:sz w:val="20"/>
              </w:rPr>
              <w:t>This</w:t>
            </w:r>
            <w:r>
              <w:rPr>
                <w:spacing w:val="-6"/>
                <w:sz w:val="20"/>
              </w:rPr>
              <w:t> </w:t>
            </w:r>
            <w:r>
              <w:rPr>
                <w:sz w:val="20"/>
              </w:rPr>
              <w:t>tag</w:t>
            </w:r>
            <w:r>
              <w:rPr>
                <w:spacing w:val="-5"/>
                <w:sz w:val="20"/>
              </w:rPr>
              <w:t> </w:t>
            </w:r>
            <w:r>
              <w:rPr>
                <w:sz w:val="20"/>
              </w:rPr>
              <w:t>contains</w:t>
            </w:r>
            <w:r>
              <w:rPr>
                <w:spacing w:val="-6"/>
                <w:sz w:val="20"/>
              </w:rPr>
              <w:t> </w:t>
            </w:r>
            <w:r>
              <w:rPr>
                <w:sz w:val="20"/>
              </w:rPr>
              <w:t>the</w:t>
            </w:r>
            <w:r>
              <w:rPr>
                <w:spacing w:val="-6"/>
                <w:sz w:val="20"/>
              </w:rPr>
              <w:t> </w:t>
            </w:r>
            <w:r>
              <w:rPr>
                <w:sz w:val="20"/>
              </w:rPr>
              <w:t>number</w:t>
            </w:r>
            <w:r>
              <w:rPr>
                <w:spacing w:val="-7"/>
                <w:sz w:val="20"/>
              </w:rPr>
              <w:t> </w:t>
            </w:r>
            <w:r>
              <w:rPr>
                <w:sz w:val="20"/>
              </w:rPr>
              <w:t>of</w:t>
            </w:r>
            <w:r>
              <w:rPr>
                <w:spacing w:val="-7"/>
                <w:sz w:val="20"/>
              </w:rPr>
              <w:t> </w:t>
            </w:r>
            <w:r>
              <w:rPr>
                <w:sz w:val="20"/>
              </w:rPr>
              <w:t>device</w:t>
            </w:r>
            <w:r>
              <w:rPr>
                <w:spacing w:val="-7"/>
                <w:sz w:val="20"/>
              </w:rPr>
              <w:t> </w:t>
            </w:r>
            <w:r>
              <w:rPr>
                <w:sz w:val="20"/>
              </w:rPr>
              <w:t>tokens currently active for this PAN.</w:t>
            </w:r>
          </w:p>
        </w:tc>
      </w:tr>
      <w:tr>
        <w:trPr>
          <w:trHeight w:val="999" w:hRule="atLeast"/>
        </w:trPr>
        <w:tc>
          <w:tcPr>
            <w:tcW w:w="1046" w:type="dxa"/>
            <w:tcBorders>
              <w:left w:val="single" w:sz="4" w:space="0" w:color="F3F9FD"/>
              <w:right w:val="single" w:sz="4" w:space="0" w:color="F3F9FD"/>
            </w:tcBorders>
            <w:shd w:val="clear" w:color="auto" w:fill="EFF8FD"/>
          </w:tcPr>
          <w:p>
            <w:pPr>
              <w:pStyle w:val="TableParagraph"/>
              <w:spacing w:before="125"/>
              <w:rPr>
                <w:b/>
                <w:sz w:val="20"/>
              </w:rPr>
            </w:pPr>
          </w:p>
          <w:p>
            <w:pPr>
              <w:pStyle w:val="TableParagraph"/>
              <w:ind w:left="12" w:right="3"/>
              <w:jc w:val="center"/>
              <w:rPr>
                <w:sz w:val="20"/>
              </w:rPr>
            </w:pPr>
            <w:r>
              <w:rPr>
                <w:spacing w:val="-5"/>
                <w:sz w:val="20"/>
              </w:rPr>
              <w:t>13</w:t>
            </w:r>
          </w:p>
        </w:tc>
        <w:tc>
          <w:tcPr>
            <w:tcW w:w="885" w:type="dxa"/>
            <w:tcBorders>
              <w:left w:val="single" w:sz="4" w:space="0" w:color="F3F9FD"/>
              <w:right w:val="single" w:sz="4" w:space="0" w:color="FFFFFF"/>
            </w:tcBorders>
            <w:shd w:val="clear" w:color="auto" w:fill="EFF8FD"/>
          </w:tcPr>
          <w:p>
            <w:pPr>
              <w:pStyle w:val="TableParagraph"/>
              <w:spacing w:before="125"/>
              <w:rPr>
                <w:b/>
                <w:sz w:val="20"/>
              </w:rPr>
            </w:pPr>
          </w:p>
          <w:p>
            <w:pPr>
              <w:pStyle w:val="TableParagraph"/>
              <w:ind w:left="13"/>
              <w:jc w:val="center"/>
              <w:rPr>
                <w:sz w:val="20"/>
              </w:rPr>
            </w:pPr>
            <w:r>
              <w:rPr>
                <w:spacing w:val="-10"/>
                <w:sz w:val="20"/>
              </w:rPr>
              <w:t>2</w:t>
            </w:r>
          </w:p>
        </w:tc>
        <w:tc>
          <w:tcPr>
            <w:tcW w:w="1922" w:type="dxa"/>
            <w:tcBorders>
              <w:left w:val="single" w:sz="4" w:space="0" w:color="FFFFFF"/>
              <w:right w:val="single" w:sz="4" w:space="0" w:color="F3F9FD"/>
            </w:tcBorders>
            <w:shd w:val="clear" w:color="auto" w:fill="EFF8FD"/>
          </w:tcPr>
          <w:p>
            <w:pPr>
              <w:pStyle w:val="TableParagraph"/>
              <w:spacing w:line="300" w:lineRule="auto" w:before="67"/>
              <w:ind w:left="58" w:right="58"/>
              <w:rPr>
                <w:sz w:val="20"/>
              </w:rPr>
            </w:pPr>
            <w:r>
              <w:rPr>
                <w:sz w:val="20"/>
              </w:rPr>
              <w:t>Number</w:t>
            </w:r>
            <w:r>
              <w:rPr>
                <w:spacing w:val="-14"/>
                <w:sz w:val="20"/>
              </w:rPr>
              <w:t> </w:t>
            </w:r>
            <w:r>
              <w:rPr>
                <w:sz w:val="20"/>
              </w:rPr>
              <w:t>of</w:t>
            </w:r>
            <w:r>
              <w:rPr>
                <w:spacing w:val="-14"/>
                <w:sz w:val="20"/>
              </w:rPr>
              <w:t> </w:t>
            </w:r>
            <w:r>
              <w:rPr>
                <w:sz w:val="20"/>
              </w:rPr>
              <w:t>Inactive </w:t>
            </w:r>
            <w:r>
              <w:rPr>
                <w:spacing w:val="-2"/>
                <w:sz w:val="20"/>
              </w:rPr>
              <w:t>Tokens</w:t>
            </w:r>
          </w:p>
        </w:tc>
        <w:tc>
          <w:tcPr>
            <w:tcW w:w="981" w:type="dxa"/>
            <w:tcBorders>
              <w:left w:val="single" w:sz="4" w:space="0" w:color="F3F9FD"/>
              <w:right w:val="single" w:sz="4" w:space="0" w:color="FFFFFF"/>
            </w:tcBorders>
            <w:shd w:val="clear" w:color="auto" w:fill="EFF8FD"/>
          </w:tcPr>
          <w:p>
            <w:pPr>
              <w:pStyle w:val="TableParagraph"/>
              <w:spacing w:before="125"/>
              <w:rPr>
                <w:b/>
                <w:sz w:val="20"/>
              </w:rPr>
            </w:pPr>
          </w:p>
          <w:p>
            <w:pPr>
              <w:pStyle w:val="TableParagraph"/>
              <w:ind w:left="75" w:right="58"/>
              <w:jc w:val="center"/>
              <w:rPr>
                <w:sz w:val="20"/>
              </w:rPr>
            </w:pPr>
            <w:r>
              <w:rPr>
                <w:spacing w:val="-10"/>
                <w:sz w:val="20"/>
              </w:rPr>
              <w:t>N</w:t>
            </w:r>
          </w:p>
        </w:tc>
        <w:tc>
          <w:tcPr>
            <w:tcW w:w="4793" w:type="dxa"/>
            <w:tcBorders>
              <w:left w:val="single" w:sz="4" w:space="0" w:color="FFFFFF"/>
              <w:right w:val="single" w:sz="4" w:space="0" w:color="F3F9FD"/>
            </w:tcBorders>
            <w:shd w:val="clear" w:color="auto" w:fill="EFF8FD"/>
          </w:tcPr>
          <w:p>
            <w:pPr>
              <w:pStyle w:val="TableParagraph"/>
              <w:spacing w:line="300" w:lineRule="auto" w:before="67"/>
              <w:ind w:left="60" w:right="40"/>
              <w:rPr>
                <w:sz w:val="20"/>
              </w:rPr>
            </w:pPr>
            <w:r>
              <w:rPr>
                <w:sz w:val="20"/>
              </w:rPr>
              <w:t>This tag contains the number of device tokens currently</w:t>
            </w:r>
            <w:r>
              <w:rPr>
                <w:spacing w:val="-7"/>
                <w:sz w:val="20"/>
              </w:rPr>
              <w:t> </w:t>
            </w:r>
            <w:r>
              <w:rPr>
                <w:sz w:val="20"/>
              </w:rPr>
              <w:t>inactive</w:t>
            </w:r>
            <w:r>
              <w:rPr>
                <w:spacing w:val="-8"/>
                <w:sz w:val="20"/>
              </w:rPr>
              <w:t> </w:t>
            </w:r>
            <w:r>
              <w:rPr>
                <w:sz w:val="20"/>
              </w:rPr>
              <w:t>(device</w:t>
            </w:r>
            <w:r>
              <w:rPr>
                <w:spacing w:val="-8"/>
                <w:sz w:val="20"/>
              </w:rPr>
              <w:t> </w:t>
            </w:r>
            <w:r>
              <w:rPr>
                <w:sz w:val="20"/>
              </w:rPr>
              <w:t>tokens</w:t>
            </w:r>
            <w:r>
              <w:rPr>
                <w:spacing w:val="-7"/>
                <w:sz w:val="20"/>
              </w:rPr>
              <w:t> </w:t>
            </w:r>
            <w:r>
              <w:rPr>
                <w:sz w:val="20"/>
              </w:rPr>
              <w:t>that</w:t>
            </w:r>
            <w:r>
              <w:rPr>
                <w:spacing w:val="-6"/>
                <w:sz w:val="20"/>
              </w:rPr>
              <w:t> </w:t>
            </w:r>
            <w:r>
              <w:rPr>
                <w:sz w:val="20"/>
              </w:rPr>
              <w:t>have</w:t>
            </w:r>
            <w:r>
              <w:rPr>
                <w:spacing w:val="-6"/>
                <w:sz w:val="20"/>
              </w:rPr>
              <w:t> </w:t>
            </w:r>
            <w:r>
              <w:rPr>
                <w:sz w:val="20"/>
              </w:rPr>
              <w:t>not</w:t>
            </w:r>
            <w:r>
              <w:rPr>
                <w:spacing w:val="-6"/>
                <w:sz w:val="20"/>
              </w:rPr>
              <w:t> </w:t>
            </w:r>
            <w:r>
              <w:rPr>
                <w:sz w:val="20"/>
              </w:rPr>
              <w:t>been activated) for this PAN.</w:t>
            </w:r>
          </w:p>
        </w:tc>
      </w:tr>
      <w:tr>
        <w:trPr>
          <w:trHeight w:val="976" w:hRule="atLeast"/>
        </w:trPr>
        <w:tc>
          <w:tcPr>
            <w:tcW w:w="1046" w:type="dxa"/>
            <w:tcBorders>
              <w:left w:val="single" w:sz="4" w:space="0" w:color="F3F9FD"/>
              <w:right w:val="single" w:sz="4" w:space="0" w:color="F3F9FD"/>
            </w:tcBorders>
          </w:tcPr>
          <w:p>
            <w:pPr>
              <w:pStyle w:val="TableParagraph"/>
              <w:spacing w:before="115"/>
              <w:rPr>
                <w:b/>
                <w:sz w:val="20"/>
              </w:rPr>
            </w:pPr>
          </w:p>
          <w:p>
            <w:pPr>
              <w:pStyle w:val="TableParagraph"/>
              <w:ind w:left="12" w:right="3"/>
              <w:jc w:val="center"/>
              <w:rPr>
                <w:sz w:val="20"/>
              </w:rPr>
            </w:pPr>
            <w:r>
              <w:rPr>
                <w:spacing w:val="-5"/>
                <w:sz w:val="20"/>
              </w:rPr>
              <w:t>14</w:t>
            </w:r>
          </w:p>
        </w:tc>
        <w:tc>
          <w:tcPr>
            <w:tcW w:w="885" w:type="dxa"/>
            <w:tcBorders>
              <w:left w:val="single" w:sz="4" w:space="0" w:color="F3F9FD"/>
              <w:right w:val="single" w:sz="4" w:space="0" w:color="FFFFFF"/>
            </w:tcBorders>
          </w:tcPr>
          <w:p>
            <w:pPr>
              <w:pStyle w:val="TableParagraph"/>
              <w:spacing w:before="115"/>
              <w:rPr>
                <w:b/>
                <w:sz w:val="20"/>
              </w:rPr>
            </w:pPr>
          </w:p>
          <w:p>
            <w:pPr>
              <w:pStyle w:val="TableParagraph"/>
              <w:ind w:left="13"/>
              <w:jc w:val="center"/>
              <w:rPr>
                <w:sz w:val="20"/>
              </w:rPr>
            </w:pPr>
            <w:r>
              <w:rPr>
                <w:spacing w:val="-10"/>
                <w:sz w:val="20"/>
              </w:rPr>
              <w:t>2</w:t>
            </w:r>
          </w:p>
        </w:tc>
        <w:tc>
          <w:tcPr>
            <w:tcW w:w="1922" w:type="dxa"/>
            <w:tcBorders>
              <w:left w:val="single" w:sz="4" w:space="0" w:color="FFFFFF"/>
              <w:right w:val="single" w:sz="4" w:space="0" w:color="F3F9FD"/>
            </w:tcBorders>
          </w:tcPr>
          <w:p>
            <w:pPr>
              <w:pStyle w:val="TableParagraph"/>
              <w:spacing w:line="300" w:lineRule="auto" w:before="57"/>
              <w:ind w:left="58" w:right="124"/>
              <w:rPr>
                <w:sz w:val="20"/>
              </w:rPr>
            </w:pPr>
            <w:r>
              <w:rPr>
                <w:sz w:val="20"/>
              </w:rPr>
              <w:t>Number of Suspended</w:t>
            </w:r>
            <w:r>
              <w:rPr>
                <w:spacing w:val="-14"/>
                <w:sz w:val="20"/>
              </w:rPr>
              <w:t> </w:t>
            </w:r>
            <w:r>
              <w:rPr>
                <w:sz w:val="20"/>
              </w:rPr>
              <w:t>Tokens</w:t>
            </w:r>
          </w:p>
        </w:tc>
        <w:tc>
          <w:tcPr>
            <w:tcW w:w="981" w:type="dxa"/>
            <w:tcBorders>
              <w:left w:val="single" w:sz="4" w:space="0" w:color="F3F9FD"/>
              <w:right w:val="single" w:sz="4" w:space="0" w:color="FFFFFF"/>
            </w:tcBorders>
          </w:tcPr>
          <w:p>
            <w:pPr>
              <w:pStyle w:val="TableParagraph"/>
              <w:spacing w:before="115"/>
              <w:rPr>
                <w:b/>
                <w:sz w:val="20"/>
              </w:rPr>
            </w:pPr>
          </w:p>
          <w:p>
            <w:pPr>
              <w:pStyle w:val="TableParagraph"/>
              <w:ind w:left="75" w:right="58"/>
              <w:jc w:val="center"/>
              <w:rPr>
                <w:sz w:val="20"/>
              </w:rPr>
            </w:pPr>
            <w:r>
              <w:rPr>
                <w:spacing w:val="-10"/>
                <w:sz w:val="20"/>
              </w:rPr>
              <w:t>N</w:t>
            </w:r>
          </w:p>
        </w:tc>
        <w:tc>
          <w:tcPr>
            <w:tcW w:w="4793" w:type="dxa"/>
            <w:tcBorders>
              <w:left w:val="single" w:sz="4" w:space="0" w:color="FFFFFF"/>
              <w:right w:val="single" w:sz="4" w:space="0" w:color="F3F9FD"/>
            </w:tcBorders>
          </w:tcPr>
          <w:p>
            <w:pPr>
              <w:pStyle w:val="TableParagraph"/>
              <w:spacing w:line="300" w:lineRule="auto" w:before="57"/>
              <w:ind w:left="60" w:right="224"/>
              <w:jc w:val="both"/>
              <w:rPr>
                <w:sz w:val="20"/>
              </w:rPr>
            </w:pPr>
            <w:r>
              <w:rPr>
                <w:sz w:val="20"/>
              </w:rPr>
              <w:t>This</w:t>
            </w:r>
            <w:r>
              <w:rPr>
                <w:spacing w:val="-2"/>
                <w:sz w:val="20"/>
              </w:rPr>
              <w:t> </w:t>
            </w:r>
            <w:r>
              <w:rPr>
                <w:sz w:val="20"/>
              </w:rPr>
              <w:t>tag</w:t>
            </w:r>
            <w:r>
              <w:rPr>
                <w:spacing w:val="-1"/>
                <w:sz w:val="20"/>
              </w:rPr>
              <w:t> </w:t>
            </w:r>
            <w:r>
              <w:rPr>
                <w:sz w:val="20"/>
              </w:rPr>
              <w:t>contains</w:t>
            </w:r>
            <w:r>
              <w:rPr>
                <w:spacing w:val="-2"/>
                <w:sz w:val="20"/>
              </w:rPr>
              <w:t> </w:t>
            </w:r>
            <w:r>
              <w:rPr>
                <w:sz w:val="20"/>
              </w:rPr>
              <w:t>the number</w:t>
            </w:r>
            <w:r>
              <w:rPr>
                <w:spacing w:val="-3"/>
                <w:sz w:val="20"/>
              </w:rPr>
              <w:t> </w:t>
            </w:r>
            <w:r>
              <w:rPr>
                <w:sz w:val="20"/>
              </w:rPr>
              <w:t>of</w:t>
            </w:r>
            <w:r>
              <w:rPr>
                <w:spacing w:val="-3"/>
                <w:sz w:val="20"/>
              </w:rPr>
              <w:t> </w:t>
            </w:r>
            <w:r>
              <w:rPr>
                <w:sz w:val="20"/>
              </w:rPr>
              <w:t>device</w:t>
            </w:r>
            <w:r>
              <w:rPr>
                <w:spacing w:val="-3"/>
                <w:sz w:val="20"/>
              </w:rPr>
              <w:t> </w:t>
            </w:r>
            <w:r>
              <w:rPr>
                <w:sz w:val="20"/>
              </w:rPr>
              <w:t>tokens</w:t>
            </w:r>
            <w:r>
              <w:rPr>
                <w:spacing w:val="-2"/>
                <w:sz w:val="20"/>
              </w:rPr>
              <w:t> </w:t>
            </w:r>
            <w:r>
              <w:rPr>
                <w:sz w:val="20"/>
              </w:rPr>
              <w:t>that were</w:t>
            </w:r>
            <w:r>
              <w:rPr>
                <w:spacing w:val="-8"/>
                <w:sz w:val="20"/>
              </w:rPr>
              <w:t> </w:t>
            </w:r>
            <w:r>
              <w:rPr>
                <w:sz w:val="20"/>
              </w:rPr>
              <w:t>activated</w:t>
            </w:r>
            <w:r>
              <w:rPr>
                <w:spacing w:val="-6"/>
                <w:sz w:val="20"/>
              </w:rPr>
              <w:t> </w:t>
            </w:r>
            <w:r>
              <w:rPr>
                <w:sz w:val="20"/>
              </w:rPr>
              <w:t>but</w:t>
            </w:r>
            <w:r>
              <w:rPr>
                <w:spacing w:val="-6"/>
                <w:sz w:val="20"/>
              </w:rPr>
              <w:t> </w:t>
            </w:r>
            <w:r>
              <w:rPr>
                <w:sz w:val="20"/>
              </w:rPr>
              <w:t>are</w:t>
            </w:r>
            <w:r>
              <w:rPr>
                <w:spacing w:val="-8"/>
                <w:sz w:val="20"/>
              </w:rPr>
              <w:t> </w:t>
            </w:r>
            <w:r>
              <w:rPr>
                <w:sz w:val="20"/>
              </w:rPr>
              <w:t>suspended</w:t>
            </w:r>
            <w:r>
              <w:rPr>
                <w:spacing w:val="-8"/>
                <w:sz w:val="20"/>
              </w:rPr>
              <w:t> </w:t>
            </w:r>
            <w:r>
              <w:rPr>
                <w:sz w:val="20"/>
              </w:rPr>
              <w:t>for</w:t>
            </w:r>
            <w:r>
              <w:rPr>
                <w:spacing w:val="-5"/>
                <w:sz w:val="20"/>
              </w:rPr>
              <w:t> </w:t>
            </w:r>
            <w:r>
              <w:rPr>
                <w:sz w:val="20"/>
              </w:rPr>
              <w:t>payments</w:t>
            </w:r>
            <w:r>
              <w:rPr>
                <w:spacing w:val="-7"/>
                <w:sz w:val="20"/>
              </w:rPr>
              <w:t> </w:t>
            </w:r>
            <w:r>
              <w:rPr>
                <w:sz w:val="20"/>
              </w:rPr>
              <w:t>for this PAN.</w:t>
            </w:r>
          </w:p>
        </w:tc>
      </w:tr>
      <w:tr>
        <w:trPr>
          <w:trHeight w:val="712" w:hRule="atLeast"/>
        </w:trPr>
        <w:tc>
          <w:tcPr>
            <w:tcW w:w="1046" w:type="dxa"/>
            <w:tcBorders>
              <w:left w:val="single" w:sz="4" w:space="0" w:color="F3F9FD"/>
              <w:right w:val="single" w:sz="4" w:space="0" w:color="F3F9FD"/>
            </w:tcBorders>
            <w:shd w:val="clear" w:color="auto" w:fill="EFF8FD"/>
          </w:tcPr>
          <w:p>
            <w:pPr>
              <w:pStyle w:val="TableParagraph"/>
              <w:spacing w:before="184"/>
              <w:ind w:left="12"/>
              <w:jc w:val="center"/>
              <w:rPr>
                <w:sz w:val="20"/>
              </w:rPr>
            </w:pPr>
            <w:r>
              <w:rPr>
                <w:color w:val="000000"/>
                <w:spacing w:val="-5"/>
                <w:sz w:val="20"/>
                <w:highlight w:val="yellow"/>
              </w:rPr>
              <w:t>1E</w:t>
            </w:r>
          </w:p>
        </w:tc>
        <w:tc>
          <w:tcPr>
            <w:tcW w:w="885" w:type="dxa"/>
            <w:tcBorders>
              <w:left w:val="single" w:sz="4" w:space="0" w:color="F3F9FD"/>
              <w:right w:val="single" w:sz="4" w:space="0" w:color="FFFFFF"/>
            </w:tcBorders>
            <w:shd w:val="clear" w:color="auto" w:fill="EFF8FD"/>
          </w:tcPr>
          <w:p>
            <w:pPr>
              <w:pStyle w:val="TableParagraph"/>
              <w:spacing w:before="69"/>
              <w:ind w:left="13"/>
              <w:jc w:val="center"/>
              <w:rPr>
                <w:sz w:val="20"/>
              </w:rPr>
            </w:pPr>
            <w:r>
              <w:rPr>
                <w:color w:val="000000"/>
                <w:spacing w:val="-10"/>
                <w:sz w:val="20"/>
                <w:highlight w:val="yellow"/>
              </w:rPr>
              <w:t>6</w:t>
            </w:r>
          </w:p>
        </w:tc>
        <w:tc>
          <w:tcPr>
            <w:tcW w:w="1922" w:type="dxa"/>
            <w:tcBorders>
              <w:left w:val="single" w:sz="4" w:space="0" w:color="FFFFFF"/>
              <w:right w:val="single" w:sz="4" w:space="0" w:color="F3F9FD"/>
            </w:tcBorders>
            <w:shd w:val="clear" w:color="auto" w:fill="EFF8FD"/>
          </w:tcPr>
          <w:p>
            <w:pPr>
              <w:pStyle w:val="TableParagraph"/>
              <w:spacing w:line="300" w:lineRule="auto" w:before="69"/>
              <w:ind w:left="58" w:right="369"/>
              <w:rPr>
                <w:sz w:val="20"/>
              </w:rPr>
            </w:pPr>
            <w:r>
              <w:rPr>
                <w:color w:val="000000"/>
                <w:sz w:val="20"/>
                <w:highlight w:val="yellow"/>
              </w:rPr>
              <w:t>Token</w:t>
            </w:r>
            <w:r>
              <w:rPr>
                <w:color w:val="000000"/>
                <w:spacing w:val="-14"/>
                <w:sz w:val="20"/>
                <w:highlight w:val="yellow"/>
              </w:rPr>
              <w:t> </w:t>
            </w:r>
            <w:r>
              <w:rPr>
                <w:color w:val="000000"/>
                <w:sz w:val="20"/>
                <w:highlight w:val="yellow"/>
              </w:rPr>
              <w:t>Activation</w:t>
            </w:r>
            <w:r>
              <w:rPr>
                <w:color w:val="000000"/>
                <w:sz w:val="20"/>
              </w:rPr>
              <w:t> </w:t>
            </w:r>
            <w:r>
              <w:rPr>
                <w:color w:val="000000"/>
                <w:spacing w:val="-2"/>
                <w:sz w:val="20"/>
                <w:highlight w:val="yellow"/>
              </w:rPr>
              <w:t>Date/Time</w:t>
            </w:r>
          </w:p>
        </w:tc>
        <w:tc>
          <w:tcPr>
            <w:tcW w:w="981" w:type="dxa"/>
            <w:tcBorders>
              <w:left w:val="single" w:sz="4" w:space="0" w:color="F3F9FD"/>
              <w:right w:val="single" w:sz="4" w:space="0" w:color="FFFFFF"/>
            </w:tcBorders>
            <w:shd w:val="clear" w:color="auto" w:fill="EFF8FD"/>
          </w:tcPr>
          <w:p>
            <w:pPr>
              <w:pStyle w:val="TableParagraph"/>
              <w:spacing w:before="69"/>
              <w:ind w:left="75" w:right="63"/>
              <w:jc w:val="center"/>
              <w:rPr>
                <w:sz w:val="20"/>
              </w:rPr>
            </w:pPr>
            <w:r>
              <w:rPr>
                <w:color w:val="000000"/>
                <w:spacing w:val="-5"/>
                <w:sz w:val="20"/>
                <w:highlight w:val="yellow"/>
              </w:rPr>
              <w:t>TLV</w:t>
            </w:r>
          </w:p>
        </w:tc>
        <w:tc>
          <w:tcPr>
            <w:tcW w:w="4793" w:type="dxa"/>
            <w:tcBorders>
              <w:left w:val="single" w:sz="4" w:space="0" w:color="FFFFFF"/>
              <w:right w:val="single" w:sz="4" w:space="0" w:color="F3F9FD"/>
            </w:tcBorders>
            <w:shd w:val="clear" w:color="auto" w:fill="EFF8FD"/>
          </w:tcPr>
          <w:p>
            <w:pPr>
              <w:pStyle w:val="TableParagraph"/>
              <w:spacing w:line="300" w:lineRule="auto" w:before="69"/>
              <w:ind w:left="60" w:right="40"/>
              <w:rPr>
                <w:sz w:val="20"/>
              </w:rPr>
            </w:pPr>
            <w:r>
              <w:rPr>
                <w:color w:val="000000"/>
                <w:sz w:val="20"/>
                <w:highlight w:val="yellow"/>
              </w:rPr>
              <w:t>Token</w:t>
            </w:r>
            <w:r>
              <w:rPr>
                <w:color w:val="000000"/>
                <w:spacing w:val="-9"/>
                <w:sz w:val="20"/>
                <w:highlight w:val="yellow"/>
              </w:rPr>
              <w:t> </w:t>
            </w:r>
            <w:r>
              <w:rPr>
                <w:color w:val="000000"/>
                <w:sz w:val="20"/>
                <w:highlight w:val="yellow"/>
              </w:rPr>
              <w:t>activation</w:t>
            </w:r>
            <w:r>
              <w:rPr>
                <w:color w:val="000000"/>
                <w:spacing w:val="-9"/>
                <w:sz w:val="20"/>
                <w:highlight w:val="yellow"/>
              </w:rPr>
              <w:t> </w:t>
            </w:r>
            <w:r>
              <w:rPr>
                <w:color w:val="000000"/>
                <w:sz w:val="20"/>
                <w:highlight w:val="yellow"/>
              </w:rPr>
              <w:t>date</w:t>
            </w:r>
            <w:r>
              <w:rPr>
                <w:color w:val="000000"/>
                <w:spacing w:val="-7"/>
                <w:sz w:val="20"/>
                <w:highlight w:val="yellow"/>
              </w:rPr>
              <w:t> </w:t>
            </w:r>
            <w:r>
              <w:rPr>
                <w:color w:val="000000"/>
                <w:sz w:val="20"/>
                <w:highlight w:val="yellow"/>
              </w:rPr>
              <w:t>and</w:t>
            </w:r>
            <w:r>
              <w:rPr>
                <w:color w:val="000000"/>
                <w:spacing w:val="-6"/>
                <w:sz w:val="20"/>
                <w:highlight w:val="yellow"/>
              </w:rPr>
              <w:t> </w:t>
            </w:r>
            <w:r>
              <w:rPr>
                <w:color w:val="000000"/>
                <w:sz w:val="20"/>
                <w:highlight w:val="yellow"/>
              </w:rPr>
              <w:t>time</w:t>
            </w:r>
            <w:r>
              <w:rPr>
                <w:color w:val="000000"/>
                <w:spacing w:val="-8"/>
                <w:sz w:val="20"/>
                <w:highlight w:val="yellow"/>
              </w:rPr>
              <w:t> </w:t>
            </w:r>
            <w:r>
              <w:rPr>
                <w:color w:val="000000"/>
                <w:sz w:val="20"/>
                <w:highlight w:val="yellow"/>
              </w:rPr>
              <w:t>in</w:t>
            </w:r>
            <w:r>
              <w:rPr>
                <w:color w:val="000000"/>
                <w:spacing w:val="-8"/>
                <w:sz w:val="20"/>
                <w:highlight w:val="yellow"/>
              </w:rPr>
              <w:t> </w:t>
            </w:r>
            <w:r>
              <w:rPr>
                <w:color w:val="000000"/>
                <w:sz w:val="20"/>
                <w:highlight w:val="yellow"/>
              </w:rPr>
              <w:t>yymmddhhmmss</w:t>
            </w:r>
            <w:r>
              <w:rPr>
                <w:color w:val="000000"/>
                <w:sz w:val="20"/>
              </w:rPr>
              <w:t> </w:t>
            </w:r>
            <w:r>
              <w:rPr>
                <w:color w:val="000000"/>
                <w:sz w:val="20"/>
                <w:highlight w:val="yellow"/>
              </w:rPr>
              <w:t>format expressed in GMT.</w:t>
            </w:r>
          </w:p>
        </w:tc>
      </w:tr>
    </w:tbl>
    <w:p>
      <w:pPr>
        <w:spacing w:after="0" w:line="300" w:lineRule="auto"/>
        <w:rPr>
          <w:sz w:val="20"/>
        </w:rPr>
        <w:sectPr>
          <w:type w:val="continuous"/>
          <w:pgSz w:w="11910" w:h="16840"/>
          <w:pgMar w:header="942" w:footer="1095" w:top="1700" w:bottom="1280" w:left="860" w:right="920"/>
        </w:sectPr>
      </w:pPr>
    </w:p>
    <w:tbl>
      <w:tblPr>
        <w:tblW w:w="0" w:type="auto"/>
        <w:jc w:val="left"/>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7"/>
        <w:gridCol w:w="877"/>
        <w:gridCol w:w="2132"/>
        <w:gridCol w:w="741"/>
        <w:gridCol w:w="4923"/>
      </w:tblGrid>
      <w:tr>
        <w:trPr>
          <w:trHeight w:val="949" w:hRule="atLeast"/>
        </w:trPr>
        <w:tc>
          <w:tcPr>
            <w:tcW w:w="967" w:type="dxa"/>
            <w:shd w:val="clear" w:color="auto" w:fill="EFF8FD"/>
          </w:tcPr>
          <w:p>
            <w:pPr>
              <w:pStyle w:val="TableParagraph"/>
              <w:spacing w:before="173"/>
              <w:ind w:left="88"/>
              <w:jc w:val="center"/>
              <w:rPr>
                <w:sz w:val="20"/>
              </w:rPr>
            </w:pPr>
            <w:r>
              <w:rPr>
                <w:color w:val="000000"/>
                <w:spacing w:val="-5"/>
                <w:sz w:val="20"/>
                <w:highlight w:val="yellow"/>
              </w:rPr>
              <w:t>80</w:t>
            </w:r>
          </w:p>
        </w:tc>
        <w:tc>
          <w:tcPr>
            <w:tcW w:w="877" w:type="dxa"/>
            <w:shd w:val="clear" w:color="auto" w:fill="EFF8FD"/>
          </w:tcPr>
          <w:p>
            <w:pPr>
              <w:pStyle w:val="TableParagraph"/>
              <w:spacing w:before="57"/>
              <w:ind w:left="179"/>
              <w:jc w:val="center"/>
              <w:rPr>
                <w:sz w:val="20"/>
              </w:rPr>
            </w:pPr>
            <w:r>
              <w:rPr>
                <w:color w:val="000000"/>
                <w:spacing w:val="-10"/>
                <w:sz w:val="20"/>
                <w:highlight w:val="yellow"/>
              </w:rPr>
              <w:t>1</w:t>
            </w:r>
          </w:p>
        </w:tc>
        <w:tc>
          <w:tcPr>
            <w:tcW w:w="2132" w:type="dxa"/>
            <w:shd w:val="clear" w:color="auto" w:fill="EFF8FD"/>
          </w:tcPr>
          <w:p>
            <w:pPr>
              <w:pStyle w:val="TableParagraph"/>
              <w:spacing w:before="57"/>
              <w:ind w:left="150"/>
              <w:rPr>
                <w:sz w:val="20"/>
              </w:rPr>
            </w:pPr>
            <w:r>
              <w:rPr>
                <w:color w:val="000000"/>
                <w:sz w:val="20"/>
                <w:highlight w:val="yellow"/>
              </w:rPr>
              <w:t>Bound</w:t>
            </w:r>
            <w:r>
              <w:rPr>
                <w:color w:val="000000"/>
                <w:spacing w:val="-9"/>
                <w:sz w:val="20"/>
                <w:highlight w:val="yellow"/>
              </w:rPr>
              <w:t> </w:t>
            </w:r>
            <w:r>
              <w:rPr>
                <w:color w:val="000000"/>
                <w:sz w:val="20"/>
                <w:highlight w:val="yellow"/>
              </w:rPr>
              <w:t>Device</w:t>
            </w:r>
            <w:r>
              <w:rPr>
                <w:color w:val="000000"/>
                <w:spacing w:val="-7"/>
                <w:sz w:val="20"/>
                <w:highlight w:val="yellow"/>
              </w:rPr>
              <w:t> </w:t>
            </w:r>
            <w:r>
              <w:rPr>
                <w:color w:val="000000"/>
                <w:spacing w:val="-2"/>
                <w:sz w:val="20"/>
                <w:highlight w:val="yellow"/>
              </w:rPr>
              <w:t>Index</w:t>
            </w:r>
          </w:p>
        </w:tc>
        <w:tc>
          <w:tcPr>
            <w:tcW w:w="741" w:type="dxa"/>
            <w:shd w:val="clear" w:color="auto" w:fill="EFF8FD"/>
          </w:tcPr>
          <w:p>
            <w:pPr>
              <w:pStyle w:val="TableParagraph"/>
              <w:spacing w:before="57"/>
              <w:ind w:left="6"/>
              <w:jc w:val="center"/>
              <w:rPr>
                <w:sz w:val="20"/>
              </w:rPr>
            </w:pPr>
            <w:r>
              <w:rPr>
                <w:color w:val="000000"/>
                <w:spacing w:val="-5"/>
                <w:sz w:val="20"/>
                <w:highlight w:val="yellow"/>
              </w:rPr>
              <w:t>TLV</w:t>
            </w:r>
          </w:p>
        </w:tc>
        <w:tc>
          <w:tcPr>
            <w:tcW w:w="4923" w:type="dxa"/>
            <w:shd w:val="clear" w:color="auto" w:fill="EFF8FD"/>
          </w:tcPr>
          <w:p>
            <w:pPr>
              <w:pStyle w:val="TableParagraph"/>
              <w:spacing w:line="300" w:lineRule="auto" w:before="57"/>
              <w:ind w:left="182" w:right="143"/>
              <w:rPr>
                <w:sz w:val="20"/>
              </w:rPr>
            </w:pPr>
            <w:r>
              <w:rPr>
                <w:color w:val="000000"/>
                <w:sz w:val="20"/>
                <w:highlight w:val="yellow"/>
              </w:rPr>
              <w:t>Index</w:t>
            </w:r>
            <w:r>
              <w:rPr>
                <w:color w:val="000000"/>
                <w:spacing w:val="-7"/>
                <w:sz w:val="20"/>
                <w:highlight w:val="yellow"/>
              </w:rPr>
              <w:t> </w:t>
            </w:r>
            <w:r>
              <w:rPr>
                <w:color w:val="000000"/>
                <w:sz w:val="20"/>
                <w:highlight w:val="yellow"/>
              </w:rPr>
              <w:t>number</w:t>
            </w:r>
            <w:r>
              <w:rPr>
                <w:color w:val="000000"/>
                <w:spacing w:val="-7"/>
                <w:sz w:val="20"/>
                <w:highlight w:val="yellow"/>
              </w:rPr>
              <w:t> </w:t>
            </w:r>
            <w:r>
              <w:rPr>
                <w:color w:val="000000"/>
                <w:sz w:val="20"/>
                <w:highlight w:val="yellow"/>
              </w:rPr>
              <w:t>from</w:t>
            </w:r>
            <w:r>
              <w:rPr>
                <w:color w:val="000000"/>
                <w:spacing w:val="-6"/>
                <w:sz w:val="20"/>
                <w:highlight w:val="yellow"/>
              </w:rPr>
              <w:t> </w:t>
            </w:r>
            <w:r>
              <w:rPr>
                <w:color w:val="000000"/>
                <w:sz w:val="20"/>
                <w:highlight w:val="yellow"/>
              </w:rPr>
              <w:t>the</w:t>
            </w:r>
            <w:r>
              <w:rPr>
                <w:color w:val="000000"/>
                <w:spacing w:val="-4"/>
                <w:sz w:val="20"/>
                <w:highlight w:val="yellow"/>
              </w:rPr>
              <w:t> </w:t>
            </w:r>
            <w:r>
              <w:rPr>
                <w:color w:val="000000"/>
                <w:sz w:val="20"/>
                <w:highlight w:val="yellow"/>
              </w:rPr>
              <w:t>Visa</w:t>
            </w:r>
            <w:r>
              <w:rPr>
                <w:color w:val="000000"/>
                <w:spacing w:val="-7"/>
                <w:sz w:val="20"/>
                <w:highlight w:val="yellow"/>
              </w:rPr>
              <w:t> </w:t>
            </w:r>
            <w:r>
              <w:rPr>
                <w:color w:val="000000"/>
                <w:sz w:val="20"/>
                <w:highlight w:val="yellow"/>
              </w:rPr>
              <w:t>database</w:t>
            </w:r>
            <w:r>
              <w:rPr>
                <w:color w:val="000000"/>
                <w:spacing w:val="-6"/>
                <w:sz w:val="20"/>
                <w:highlight w:val="yellow"/>
              </w:rPr>
              <w:t> </w:t>
            </w:r>
            <w:r>
              <w:rPr>
                <w:color w:val="000000"/>
                <w:sz w:val="20"/>
                <w:highlight w:val="yellow"/>
              </w:rPr>
              <w:t>where</w:t>
            </w:r>
            <w:r>
              <w:rPr>
                <w:color w:val="000000"/>
                <w:spacing w:val="-7"/>
                <w:sz w:val="20"/>
                <w:highlight w:val="yellow"/>
              </w:rPr>
              <w:t> </w:t>
            </w:r>
            <w:r>
              <w:rPr>
                <w:color w:val="000000"/>
                <w:sz w:val="20"/>
                <w:highlight w:val="yellow"/>
              </w:rPr>
              <w:t>the</w:t>
            </w:r>
            <w:r>
              <w:rPr>
                <w:color w:val="000000"/>
                <w:sz w:val="20"/>
              </w:rPr>
              <w:t> </w:t>
            </w:r>
            <w:r>
              <w:rPr>
                <w:color w:val="000000"/>
                <w:sz w:val="20"/>
                <w:highlight w:val="yellow"/>
              </w:rPr>
              <w:t>device ID is stored. Value can be 01-63 (in</w:t>
            </w:r>
            <w:r>
              <w:rPr>
                <w:color w:val="000000"/>
                <w:sz w:val="20"/>
              </w:rPr>
              <w:t> </w:t>
            </w:r>
            <w:r>
              <w:rPr>
                <w:color w:val="000000"/>
                <w:sz w:val="20"/>
                <w:highlight w:val="yellow"/>
              </w:rPr>
              <w:t>hexadecimal format). (Decimal 1-99).</w:t>
            </w:r>
          </w:p>
        </w:tc>
      </w:tr>
      <w:tr>
        <w:trPr>
          <w:trHeight w:val="1840" w:hRule="atLeast"/>
        </w:trPr>
        <w:tc>
          <w:tcPr>
            <w:tcW w:w="967" w:type="dxa"/>
            <w:shd w:val="clear" w:color="auto" w:fill="EFF8FD"/>
          </w:tcPr>
          <w:p>
            <w:pPr>
              <w:pStyle w:val="TableParagraph"/>
              <w:spacing w:before="202"/>
              <w:ind w:left="88"/>
              <w:jc w:val="center"/>
              <w:rPr>
                <w:sz w:val="20"/>
              </w:rPr>
            </w:pPr>
            <w:r>
              <w:rPr>
                <w:color w:val="000000"/>
                <w:spacing w:val="-5"/>
                <w:sz w:val="20"/>
                <w:highlight w:val="yellow"/>
              </w:rPr>
              <w:t>81</w:t>
            </w:r>
          </w:p>
        </w:tc>
        <w:tc>
          <w:tcPr>
            <w:tcW w:w="877" w:type="dxa"/>
            <w:shd w:val="clear" w:color="auto" w:fill="EFF8FD"/>
          </w:tcPr>
          <w:p>
            <w:pPr>
              <w:pStyle w:val="TableParagraph"/>
              <w:spacing w:before="87"/>
              <w:ind w:left="179" w:right="5"/>
              <w:jc w:val="center"/>
              <w:rPr>
                <w:sz w:val="20"/>
              </w:rPr>
            </w:pPr>
            <w:r>
              <w:rPr>
                <w:color w:val="000000"/>
                <w:spacing w:val="-2"/>
                <w:sz w:val="20"/>
                <w:highlight w:val="yellow"/>
              </w:rPr>
              <w:t>1-</w:t>
            </w:r>
            <w:r>
              <w:rPr>
                <w:color w:val="000000"/>
                <w:spacing w:val="-5"/>
                <w:sz w:val="20"/>
                <w:highlight w:val="yellow"/>
              </w:rPr>
              <w:t>11</w:t>
            </w:r>
          </w:p>
        </w:tc>
        <w:tc>
          <w:tcPr>
            <w:tcW w:w="2132" w:type="dxa"/>
            <w:shd w:val="clear" w:color="auto" w:fill="EFF8FD"/>
          </w:tcPr>
          <w:p>
            <w:pPr>
              <w:pStyle w:val="TableParagraph"/>
              <w:spacing w:line="297" w:lineRule="auto" w:before="87"/>
              <w:ind w:left="150" w:right="942"/>
              <w:rPr>
                <w:sz w:val="20"/>
              </w:rPr>
            </w:pPr>
            <w:r>
              <w:rPr>
                <w:color w:val="000000"/>
                <w:sz w:val="20"/>
                <w:highlight w:val="yellow"/>
              </w:rPr>
              <w:t>Token</w:t>
            </w:r>
            <w:r>
              <w:rPr>
                <w:color w:val="000000"/>
                <w:spacing w:val="-14"/>
                <w:sz w:val="20"/>
                <w:highlight w:val="yellow"/>
              </w:rPr>
              <w:t> </w:t>
            </w:r>
            <w:r>
              <w:rPr>
                <w:color w:val="000000"/>
                <w:sz w:val="20"/>
                <w:highlight w:val="yellow"/>
              </w:rPr>
              <w:t>User</w:t>
            </w:r>
            <w:r>
              <w:rPr>
                <w:color w:val="000000"/>
                <w:sz w:val="20"/>
              </w:rPr>
              <w:t> </w:t>
            </w:r>
            <w:r>
              <w:rPr>
                <w:color w:val="000000"/>
                <w:spacing w:val="-2"/>
                <w:sz w:val="20"/>
                <w:highlight w:val="yellow"/>
              </w:rPr>
              <w:t>Identifier</w:t>
            </w:r>
          </w:p>
        </w:tc>
        <w:tc>
          <w:tcPr>
            <w:tcW w:w="741" w:type="dxa"/>
            <w:shd w:val="clear" w:color="auto" w:fill="EFF8FD"/>
          </w:tcPr>
          <w:p>
            <w:pPr>
              <w:pStyle w:val="TableParagraph"/>
              <w:spacing w:before="87"/>
              <w:ind w:left="6"/>
              <w:jc w:val="center"/>
              <w:rPr>
                <w:sz w:val="20"/>
              </w:rPr>
            </w:pPr>
            <w:r>
              <w:rPr>
                <w:color w:val="000000"/>
                <w:spacing w:val="-5"/>
                <w:sz w:val="20"/>
                <w:highlight w:val="yellow"/>
              </w:rPr>
              <w:t>TLV</w:t>
            </w:r>
          </w:p>
        </w:tc>
        <w:tc>
          <w:tcPr>
            <w:tcW w:w="4923" w:type="dxa"/>
            <w:shd w:val="clear" w:color="auto" w:fill="EFF8FD"/>
          </w:tcPr>
          <w:p>
            <w:pPr>
              <w:pStyle w:val="TableParagraph"/>
              <w:spacing w:line="300" w:lineRule="auto" w:before="87"/>
              <w:ind w:left="182" w:right="143"/>
              <w:rPr>
                <w:sz w:val="20"/>
              </w:rPr>
            </w:pPr>
            <w:r>
              <w:rPr>
                <w:color w:val="000000"/>
                <w:sz w:val="20"/>
                <w:highlight w:val="yellow"/>
              </w:rPr>
              <w:t>Contains</w:t>
            </w:r>
            <w:r>
              <w:rPr>
                <w:color w:val="000000"/>
                <w:spacing w:val="-6"/>
                <w:sz w:val="20"/>
                <w:highlight w:val="yellow"/>
              </w:rPr>
              <w:t> </w:t>
            </w:r>
            <w:r>
              <w:rPr>
                <w:color w:val="000000"/>
                <w:sz w:val="20"/>
                <w:highlight w:val="yellow"/>
              </w:rPr>
              <w:t>unique</w:t>
            </w:r>
            <w:r>
              <w:rPr>
                <w:color w:val="000000"/>
                <w:spacing w:val="-7"/>
                <w:sz w:val="20"/>
                <w:highlight w:val="yellow"/>
              </w:rPr>
              <w:t> </w:t>
            </w:r>
            <w:r>
              <w:rPr>
                <w:color w:val="000000"/>
                <w:sz w:val="20"/>
                <w:highlight w:val="yellow"/>
              </w:rPr>
              <w:t>value</w:t>
            </w:r>
            <w:r>
              <w:rPr>
                <w:color w:val="000000"/>
                <w:spacing w:val="-7"/>
                <w:sz w:val="20"/>
                <w:highlight w:val="yellow"/>
              </w:rPr>
              <w:t> </w:t>
            </w:r>
            <w:r>
              <w:rPr>
                <w:color w:val="000000"/>
                <w:sz w:val="20"/>
                <w:highlight w:val="yellow"/>
              </w:rPr>
              <w:t>that</w:t>
            </w:r>
            <w:r>
              <w:rPr>
                <w:color w:val="000000"/>
                <w:spacing w:val="-5"/>
                <w:sz w:val="20"/>
                <w:highlight w:val="yellow"/>
              </w:rPr>
              <w:t> </w:t>
            </w:r>
            <w:r>
              <w:rPr>
                <w:color w:val="000000"/>
                <w:sz w:val="20"/>
                <w:highlight w:val="yellow"/>
              </w:rPr>
              <w:t>identifies</w:t>
            </w:r>
            <w:r>
              <w:rPr>
                <w:color w:val="000000"/>
                <w:spacing w:val="-6"/>
                <w:sz w:val="20"/>
                <w:highlight w:val="yellow"/>
              </w:rPr>
              <w:t> </w:t>
            </w:r>
            <w:r>
              <w:rPr>
                <w:color w:val="000000"/>
                <w:sz w:val="20"/>
                <w:highlight w:val="yellow"/>
              </w:rPr>
              <w:t>the</w:t>
            </w:r>
            <w:r>
              <w:rPr>
                <w:color w:val="000000"/>
                <w:spacing w:val="-8"/>
                <w:sz w:val="20"/>
                <w:highlight w:val="yellow"/>
              </w:rPr>
              <w:t> </w:t>
            </w:r>
            <w:r>
              <w:rPr>
                <w:color w:val="000000"/>
                <w:sz w:val="20"/>
                <w:highlight w:val="yellow"/>
              </w:rPr>
              <w:t>token</w:t>
            </w:r>
            <w:r>
              <w:rPr>
                <w:color w:val="000000"/>
                <w:spacing w:val="-8"/>
                <w:sz w:val="20"/>
                <w:highlight w:val="yellow"/>
              </w:rPr>
              <w:t> </w:t>
            </w:r>
            <w:r>
              <w:rPr>
                <w:color w:val="000000"/>
                <w:sz w:val="20"/>
                <w:highlight w:val="yellow"/>
              </w:rPr>
              <w:t>user.</w:t>
            </w:r>
            <w:r>
              <w:rPr>
                <w:color w:val="000000"/>
                <w:sz w:val="20"/>
              </w:rPr>
              <w:t> </w:t>
            </w:r>
            <w:r>
              <w:rPr>
                <w:color w:val="000000"/>
                <w:sz w:val="20"/>
                <w:highlight w:val="yellow"/>
              </w:rPr>
              <w:t>Token user is an entity that initiates a payment</w:t>
            </w:r>
            <w:r>
              <w:rPr>
                <w:color w:val="000000"/>
                <w:sz w:val="20"/>
              </w:rPr>
              <w:t> </w:t>
            </w:r>
            <w:r>
              <w:rPr>
                <w:color w:val="000000"/>
                <w:spacing w:val="-2"/>
                <w:sz w:val="20"/>
                <w:highlight w:val="yellow"/>
              </w:rPr>
              <w:t>request.</w:t>
            </w:r>
          </w:p>
          <w:p>
            <w:pPr>
              <w:pStyle w:val="TableParagraph"/>
              <w:spacing w:line="300" w:lineRule="auto"/>
              <w:ind w:left="182" w:right="143"/>
              <w:rPr>
                <w:sz w:val="20"/>
              </w:rPr>
            </w:pPr>
            <w:r>
              <w:rPr>
                <w:color w:val="000000"/>
                <w:sz w:val="20"/>
                <w:highlight w:val="yellow"/>
              </w:rPr>
              <w:t>Applicable</w:t>
            </w:r>
            <w:r>
              <w:rPr>
                <w:color w:val="000000"/>
                <w:spacing w:val="-10"/>
                <w:sz w:val="20"/>
                <w:highlight w:val="yellow"/>
              </w:rPr>
              <w:t> </w:t>
            </w:r>
            <w:r>
              <w:rPr>
                <w:color w:val="000000"/>
                <w:sz w:val="20"/>
                <w:highlight w:val="yellow"/>
              </w:rPr>
              <w:t>for</w:t>
            </w:r>
            <w:r>
              <w:rPr>
                <w:color w:val="000000"/>
                <w:spacing w:val="-10"/>
                <w:sz w:val="20"/>
                <w:highlight w:val="yellow"/>
              </w:rPr>
              <w:t> </w:t>
            </w:r>
            <w:r>
              <w:rPr>
                <w:color w:val="000000"/>
                <w:sz w:val="20"/>
                <w:highlight w:val="yellow"/>
              </w:rPr>
              <w:t>e-commerce</w:t>
            </w:r>
            <w:r>
              <w:rPr>
                <w:color w:val="000000"/>
                <w:spacing w:val="-9"/>
                <w:sz w:val="20"/>
                <w:highlight w:val="yellow"/>
              </w:rPr>
              <w:t> </w:t>
            </w:r>
            <w:r>
              <w:rPr>
                <w:color w:val="000000"/>
                <w:sz w:val="20"/>
                <w:highlight w:val="yellow"/>
              </w:rPr>
              <w:t>transactions</w:t>
            </w:r>
            <w:r>
              <w:rPr>
                <w:color w:val="000000"/>
                <w:spacing w:val="-9"/>
                <w:sz w:val="20"/>
                <w:highlight w:val="yellow"/>
              </w:rPr>
              <w:t> </w:t>
            </w:r>
            <w:r>
              <w:rPr>
                <w:color w:val="000000"/>
                <w:sz w:val="20"/>
                <w:highlight w:val="yellow"/>
              </w:rPr>
              <w:t>(device</w:t>
            </w:r>
            <w:r>
              <w:rPr>
                <w:color w:val="000000"/>
                <w:spacing w:val="-9"/>
                <w:sz w:val="20"/>
                <w:highlight w:val="yellow"/>
              </w:rPr>
              <w:t> </w:t>
            </w:r>
            <w:r>
              <w:rPr>
                <w:color w:val="000000"/>
                <w:sz w:val="20"/>
                <w:highlight w:val="yellow"/>
              </w:rPr>
              <w:t>and</w:t>
            </w:r>
            <w:r>
              <w:rPr>
                <w:color w:val="000000"/>
                <w:sz w:val="20"/>
              </w:rPr>
              <w:t> </w:t>
            </w:r>
            <w:r>
              <w:rPr>
                <w:color w:val="000000"/>
                <w:sz w:val="20"/>
                <w:highlight w:val="yellow"/>
              </w:rPr>
              <w:t>Card-on-File token types).</w:t>
            </w:r>
          </w:p>
        </w:tc>
      </w:tr>
      <w:tr>
        <w:trPr>
          <w:trHeight w:val="3565" w:hRule="atLeast"/>
        </w:trPr>
        <w:tc>
          <w:tcPr>
            <w:tcW w:w="967" w:type="dxa"/>
            <w:shd w:val="clear" w:color="auto" w:fill="EFF8FD"/>
          </w:tcPr>
          <w:p>
            <w:pPr>
              <w:pStyle w:val="TableParagraph"/>
              <w:spacing w:before="142"/>
              <w:rPr>
                <w:b/>
                <w:sz w:val="20"/>
              </w:rPr>
            </w:pPr>
          </w:p>
          <w:p>
            <w:pPr>
              <w:pStyle w:val="TableParagraph"/>
              <w:spacing w:before="1"/>
              <w:ind w:left="88"/>
              <w:jc w:val="center"/>
              <w:rPr>
                <w:sz w:val="20"/>
              </w:rPr>
            </w:pPr>
            <w:r>
              <w:rPr>
                <w:color w:val="000000"/>
                <w:spacing w:val="-5"/>
                <w:sz w:val="20"/>
                <w:highlight w:val="yellow"/>
              </w:rPr>
              <w:t>82</w:t>
            </w:r>
          </w:p>
        </w:tc>
        <w:tc>
          <w:tcPr>
            <w:tcW w:w="877" w:type="dxa"/>
            <w:shd w:val="clear" w:color="auto" w:fill="EFF8FD"/>
          </w:tcPr>
          <w:p>
            <w:pPr>
              <w:pStyle w:val="TableParagraph"/>
              <w:spacing w:before="142"/>
              <w:rPr>
                <w:b/>
                <w:sz w:val="20"/>
              </w:rPr>
            </w:pPr>
          </w:p>
          <w:p>
            <w:pPr>
              <w:pStyle w:val="TableParagraph"/>
              <w:spacing w:before="1"/>
              <w:ind w:left="179"/>
              <w:jc w:val="center"/>
              <w:rPr>
                <w:sz w:val="20"/>
              </w:rPr>
            </w:pPr>
            <w:r>
              <w:rPr>
                <w:color w:val="000000"/>
                <w:spacing w:val="-10"/>
                <w:sz w:val="20"/>
                <w:highlight w:val="yellow"/>
              </w:rPr>
              <w:t>1</w:t>
            </w:r>
          </w:p>
        </w:tc>
        <w:tc>
          <w:tcPr>
            <w:tcW w:w="2132" w:type="dxa"/>
            <w:shd w:val="clear" w:color="auto" w:fill="EFF8FD"/>
          </w:tcPr>
          <w:p>
            <w:pPr>
              <w:pStyle w:val="TableParagraph"/>
              <w:spacing w:before="142"/>
              <w:rPr>
                <w:b/>
                <w:sz w:val="20"/>
              </w:rPr>
            </w:pPr>
          </w:p>
          <w:p>
            <w:pPr>
              <w:pStyle w:val="TableParagraph"/>
              <w:spacing w:line="300" w:lineRule="auto" w:before="1"/>
              <w:ind w:left="150" w:right="497"/>
              <w:rPr>
                <w:sz w:val="20"/>
              </w:rPr>
            </w:pPr>
            <w:r>
              <w:rPr>
                <w:color w:val="000000"/>
                <w:sz w:val="20"/>
                <w:highlight w:val="yellow"/>
              </w:rPr>
              <w:t>Token User</w:t>
            </w:r>
            <w:r>
              <w:rPr>
                <w:color w:val="000000"/>
                <w:sz w:val="20"/>
              </w:rPr>
              <w:t> </w:t>
            </w:r>
            <w:r>
              <w:rPr>
                <w:color w:val="000000"/>
                <w:sz w:val="20"/>
                <w:highlight w:val="yellow"/>
              </w:rPr>
              <w:t>Application</w:t>
            </w:r>
            <w:r>
              <w:rPr>
                <w:color w:val="000000"/>
                <w:spacing w:val="-14"/>
                <w:sz w:val="20"/>
                <w:highlight w:val="yellow"/>
              </w:rPr>
              <w:t> </w:t>
            </w:r>
            <w:r>
              <w:rPr>
                <w:color w:val="000000"/>
                <w:sz w:val="20"/>
                <w:highlight w:val="yellow"/>
              </w:rPr>
              <w:t>Type</w:t>
            </w:r>
          </w:p>
        </w:tc>
        <w:tc>
          <w:tcPr>
            <w:tcW w:w="741" w:type="dxa"/>
            <w:shd w:val="clear" w:color="auto" w:fill="EFF8FD"/>
          </w:tcPr>
          <w:p>
            <w:pPr>
              <w:pStyle w:val="TableParagraph"/>
              <w:spacing w:before="142"/>
              <w:rPr>
                <w:b/>
                <w:sz w:val="20"/>
              </w:rPr>
            </w:pPr>
          </w:p>
          <w:p>
            <w:pPr>
              <w:pStyle w:val="TableParagraph"/>
              <w:spacing w:before="1"/>
              <w:ind w:left="6"/>
              <w:jc w:val="center"/>
              <w:rPr>
                <w:sz w:val="20"/>
              </w:rPr>
            </w:pPr>
            <w:r>
              <w:rPr>
                <w:color w:val="000000"/>
                <w:spacing w:val="-5"/>
                <w:sz w:val="20"/>
                <w:highlight w:val="yellow"/>
              </w:rPr>
              <w:t>TLV</w:t>
            </w:r>
          </w:p>
        </w:tc>
        <w:tc>
          <w:tcPr>
            <w:tcW w:w="4923" w:type="dxa"/>
            <w:shd w:val="clear" w:color="auto" w:fill="EFF8FD"/>
          </w:tcPr>
          <w:p>
            <w:pPr>
              <w:pStyle w:val="TableParagraph"/>
              <w:spacing w:before="142"/>
              <w:rPr>
                <w:b/>
                <w:sz w:val="20"/>
              </w:rPr>
            </w:pPr>
          </w:p>
          <w:p>
            <w:pPr>
              <w:pStyle w:val="TableParagraph"/>
              <w:spacing w:line="300" w:lineRule="auto" w:before="1"/>
              <w:ind w:left="182" w:right="143"/>
              <w:rPr>
                <w:sz w:val="20"/>
              </w:rPr>
            </w:pPr>
            <w:r>
              <w:rPr>
                <w:color w:val="000000"/>
                <w:sz w:val="20"/>
                <w:highlight w:val="yellow"/>
              </w:rPr>
              <w:t>Application</w:t>
            </w:r>
            <w:r>
              <w:rPr>
                <w:color w:val="000000"/>
                <w:spacing w:val="-7"/>
                <w:sz w:val="20"/>
                <w:highlight w:val="yellow"/>
              </w:rPr>
              <w:t> </w:t>
            </w:r>
            <w:r>
              <w:rPr>
                <w:color w:val="000000"/>
                <w:sz w:val="20"/>
                <w:highlight w:val="yellow"/>
              </w:rPr>
              <w:t>type</w:t>
            </w:r>
            <w:r>
              <w:rPr>
                <w:color w:val="000000"/>
                <w:spacing w:val="-5"/>
                <w:sz w:val="20"/>
                <w:highlight w:val="yellow"/>
              </w:rPr>
              <w:t> </w:t>
            </w:r>
            <w:r>
              <w:rPr>
                <w:color w:val="000000"/>
                <w:sz w:val="20"/>
                <w:highlight w:val="yellow"/>
              </w:rPr>
              <w:t>of</w:t>
            </w:r>
            <w:r>
              <w:rPr>
                <w:color w:val="000000"/>
                <w:spacing w:val="-7"/>
                <w:sz w:val="20"/>
                <w:highlight w:val="yellow"/>
              </w:rPr>
              <w:t> </w:t>
            </w:r>
            <w:r>
              <w:rPr>
                <w:color w:val="000000"/>
                <w:sz w:val="20"/>
                <w:highlight w:val="yellow"/>
              </w:rPr>
              <w:t>token</w:t>
            </w:r>
            <w:r>
              <w:rPr>
                <w:color w:val="000000"/>
                <w:spacing w:val="-6"/>
                <w:sz w:val="20"/>
                <w:highlight w:val="yellow"/>
              </w:rPr>
              <w:t> </w:t>
            </w:r>
            <w:r>
              <w:rPr>
                <w:color w:val="000000"/>
                <w:sz w:val="20"/>
                <w:highlight w:val="yellow"/>
              </w:rPr>
              <w:t>user.</w:t>
            </w:r>
            <w:r>
              <w:rPr>
                <w:color w:val="000000"/>
                <w:spacing w:val="-7"/>
                <w:sz w:val="20"/>
                <w:highlight w:val="yellow"/>
              </w:rPr>
              <w:t> </w:t>
            </w:r>
            <w:r>
              <w:rPr>
                <w:color w:val="000000"/>
                <w:sz w:val="20"/>
                <w:highlight w:val="yellow"/>
              </w:rPr>
              <w:t>Entities</w:t>
            </w:r>
            <w:r>
              <w:rPr>
                <w:color w:val="000000"/>
                <w:spacing w:val="-6"/>
                <w:sz w:val="20"/>
                <w:highlight w:val="yellow"/>
              </w:rPr>
              <w:t> </w:t>
            </w:r>
            <w:r>
              <w:rPr>
                <w:color w:val="000000"/>
                <w:sz w:val="20"/>
                <w:highlight w:val="yellow"/>
              </w:rPr>
              <w:t>can</w:t>
            </w:r>
            <w:r>
              <w:rPr>
                <w:color w:val="000000"/>
                <w:spacing w:val="-6"/>
                <w:sz w:val="20"/>
                <w:highlight w:val="yellow"/>
              </w:rPr>
              <w:t> </w:t>
            </w:r>
            <w:r>
              <w:rPr>
                <w:color w:val="000000"/>
                <w:sz w:val="20"/>
                <w:highlight w:val="yellow"/>
              </w:rPr>
              <w:t>be</w:t>
            </w:r>
            <w:r>
              <w:rPr>
                <w:color w:val="000000"/>
                <w:spacing w:val="-6"/>
                <w:sz w:val="20"/>
                <w:highlight w:val="yellow"/>
              </w:rPr>
              <w:t> </w:t>
            </w:r>
            <w:r>
              <w:rPr>
                <w:color w:val="000000"/>
                <w:sz w:val="20"/>
                <w:highlight w:val="yellow"/>
              </w:rPr>
              <w:t>a</w:t>
            </w:r>
            <w:r>
              <w:rPr>
                <w:color w:val="000000"/>
                <w:sz w:val="20"/>
              </w:rPr>
              <w:t> </w:t>
            </w:r>
            <w:r>
              <w:rPr>
                <w:color w:val="000000"/>
                <w:sz w:val="20"/>
                <w:highlight w:val="yellow"/>
              </w:rPr>
              <w:t>merchant, a marketplace, or a check out host.</w:t>
            </w:r>
            <w:r>
              <w:rPr>
                <w:color w:val="000000"/>
                <w:sz w:val="20"/>
              </w:rPr>
              <w:t> </w:t>
            </w:r>
            <w:r>
              <w:rPr>
                <w:color w:val="000000"/>
                <w:sz w:val="20"/>
                <w:highlight w:val="yellow"/>
              </w:rPr>
              <w:t>Application types:</w:t>
            </w:r>
          </w:p>
          <w:p>
            <w:pPr>
              <w:pStyle w:val="TableParagraph"/>
              <w:spacing w:before="2"/>
              <w:ind w:left="182"/>
              <w:rPr>
                <w:sz w:val="20"/>
              </w:rPr>
            </w:pPr>
            <w:r>
              <w:rPr>
                <w:color w:val="000000"/>
                <w:sz w:val="20"/>
                <w:highlight w:val="yellow"/>
              </w:rPr>
              <w:t>00</w:t>
            </w:r>
            <w:r>
              <w:rPr>
                <w:color w:val="000000"/>
                <w:spacing w:val="-3"/>
                <w:sz w:val="20"/>
                <w:highlight w:val="yellow"/>
              </w:rPr>
              <w:t> </w:t>
            </w:r>
            <w:r>
              <w:rPr>
                <w:color w:val="000000"/>
                <w:sz w:val="20"/>
                <w:highlight w:val="yellow"/>
              </w:rPr>
              <w:t>=</w:t>
            </w:r>
            <w:r>
              <w:rPr>
                <w:color w:val="000000"/>
                <w:spacing w:val="-2"/>
                <w:sz w:val="20"/>
                <w:highlight w:val="yellow"/>
              </w:rPr>
              <w:t> Unknown</w:t>
            </w:r>
          </w:p>
          <w:p>
            <w:pPr>
              <w:pStyle w:val="TableParagraph"/>
              <w:spacing w:before="58"/>
              <w:ind w:left="182"/>
              <w:rPr>
                <w:sz w:val="20"/>
              </w:rPr>
            </w:pPr>
            <w:r>
              <w:rPr>
                <w:color w:val="000000"/>
                <w:sz w:val="20"/>
                <w:highlight w:val="yellow"/>
              </w:rPr>
              <w:t>01</w:t>
            </w:r>
            <w:r>
              <w:rPr>
                <w:color w:val="000000"/>
                <w:spacing w:val="-3"/>
                <w:sz w:val="20"/>
                <w:highlight w:val="yellow"/>
              </w:rPr>
              <w:t> </w:t>
            </w:r>
            <w:r>
              <w:rPr>
                <w:color w:val="000000"/>
                <w:sz w:val="20"/>
                <w:highlight w:val="yellow"/>
              </w:rPr>
              <w:t>=</w:t>
            </w:r>
            <w:r>
              <w:rPr>
                <w:color w:val="000000"/>
                <w:spacing w:val="-2"/>
                <w:sz w:val="20"/>
                <w:highlight w:val="yellow"/>
              </w:rPr>
              <w:t> </w:t>
            </w:r>
            <w:r>
              <w:rPr>
                <w:color w:val="000000"/>
                <w:spacing w:val="-5"/>
                <w:sz w:val="20"/>
                <w:highlight w:val="yellow"/>
              </w:rPr>
              <w:t>Web</w:t>
            </w:r>
          </w:p>
          <w:p>
            <w:pPr>
              <w:pStyle w:val="TableParagraph"/>
              <w:spacing w:before="55"/>
              <w:ind w:left="182"/>
              <w:rPr>
                <w:sz w:val="20"/>
              </w:rPr>
            </w:pPr>
            <w:r>
              <w:rPr>
                <w:color w:val="000000"/>
                <w:sz w:val="20"/>
                <w:highlight w:val="yellow"/>
              </w:rPr>
              <w:t>02</w:t>
            </w:r>
            <w:r>
              <w:rPr>
                <w:color w:val="000000"/>
                <w:spacing w:val="-6"/>
                <w:sz w:val="20"/>
                <w:highlight w:val="yellow"/>
              </w:rPr>
              <w:t> </w:t>
            </w:r>
            <w:r>
              <w:rPr>
                <w:color w:val="000000"/>
                <w:sz w:val="20"/>
                <w:highlight w:val="yellow"/>
              </w:rPr>
              <w:t>=</w:t>
            </w:r>
            <w:r>
              <w:rPr>
                <w:color w:val="000000"/>
                <w:spacing w:val="-4"/>
                <w:sz w:val="20"/>
                <w:highlight w:val="yellow"/>
              </w:rPr>
              <w:t> </w:t>
            </w:r>
            <w:r>
              <w:rPr>
                <w:color w:val="000000"/>
                <w:sz w:val="20"/>
                <w:highlight w:val="yellow"/>
              </w:rPr>
              <w:t>Mobile</w:t>
            </w:r>
            <w:r>
              <w:rPr>
                <w:color w:val="000000"/>
                <w:spacing w:val="-3"/>
                <w:sz w:val="20"/>
                <w:highlight w:val="yellow"/>
              </w:rPr>
              <w:t> </w:t>
            </w:r>
            <w:r>
              <w:rPr>
                <w:color w:val="000000"/>
                <w:spacing w:val="-5"/>
                <w:sz w:val="20"/>
                <w:highlight w:val="yellow"/>
              </w:rPr>
              <w:t>web</w:t>
            </w:r>
          </w:p>
          <w:p>
            <w:pPr>
              <w:pStyle w:val="TableParagraph"/>
              <w:spacing w:before="58"/>
              <w:ind w:left="182"/>
              <w:rPr>
                <w:sz w:val="20"/>
              </w:rPr>
            </w:pPr>
            <w:r>
              <w:rPr>
                <w:color w:val="000000"/>
                <w:sz w:val="20"/>
                <w:highlight w:val="yellow"/>
              </w:rPr>
              <w:t>03</w:t>
            </w:r>
            <w:r>
              <w:rPr>
                <w:color w:val="000000"/>
                <w:spacing w:val="-6"/>
                <w:sz w:val="20"/>
                <w:highlight w:val="yellow"/>
              </w:rPr>
              <w:t> </w:t>
            </w:r>
            <w:r>
              <w:rPr>
                <w:color w:val="000000"/>
                <w:sz w:val="20"/>
                <w:highlight w:val="yellow"/>
              </w:rPr>
              <w:t>=</w:t>
            </w:r>
            <w:r>
              <w:rPr>
                <w:color w:val="000000"/>
                <w:spacing w:val="-4"/>
                <w:sz w:val="20"/>
                <w:highlight w:val="yellow"/>
              </w:rPr>
              <w:t> </w:t>
            </w:r>
            <w:r>
              <w:rPr>
                <w:color w:val="000000"/>
                <w:sz w:val="20"/>
                <w:highlight w:val="yellow"/>
              </w:rPr>
              <w:t>Mobile</w:t>
            </w:r>
            <w:r>
              <w:rPr>
                <w:color w:val="000000"/>
                <w:spacing w:val="-3"/>
                <w:sz w:val="20"/>
                <w:highlight w:val="yellow"/>
              </w:rPr>
              <w:t> </w:t>
            </w:r>
            <w:r>
              <w:rPr>
                <w:color w:val="000000"/>
                <w:spacing w:val="-2"/>
                <w:sz w:val="20"/>
                <w:highlight w:val="yellow"/>
              </w:rPr>
              <w:t>application</w:t>
            </w:r>
          </w:p>
          <w:p>
            <w:pPr>
              <w:pStyle w:val="TableParagraph"/>
              <w:spacing w:before="58"/>
              <w:ind w:left="182"/>
              <w:rPr>
                <w:sz w:val="20"/>
              </w:rPr>
            </w:pPr>
            <w:r>
              <w:rPr>
                <w:color w:val="000000"/>
                <w:sz w:val="20"/>
                <w:highlight w:val="yellow"/>
              </w:rPr>
              <w:t>04</w:t>
            </w:r>
            <w:r>
              <w:rPr>
                <w:color w:val="000000"/>
                <w:spacing w:val="-7"/>
                <w:sz w:val="20"/>
                <w:highlight w:val="yellow"/>
              </w:rPr>
              <w:t> </w:t>
            </w:r>
            <w:r>
              <w:rPr>
                <w:color w:val="000000"/>
                <w:sz w:val="20"/>
                <w:highlight w:val="yellow"/>
              </w:rPr>
              <w:t>=</w:t>
            </w:r>
            <w:r>
              <w:rPr>
                <w:color w:val="000000"/>
                <w:spacing w:val="-5"/>
                <w:sz w:val="20"/>
                <w:highlight w:val="yellow"/>
              </w:rPr>
              <w:t> </w:t>
            </w:r>
            <w:r>
              <w:rPr>
                <w:color w:val="000000"/>
                <w:sz w:val="20"/>
                <w:highlight w:val="yellow"/>
              </w:rPr>
              <w:t>Marketplace</w:t>
            </w:r>
            <w:r>
              <w:rPr>
                <w:color w:val="000000"/>
                <w:spacing w:val="-6"/>
                <w:sz w:val="20"/>
                <w:highlight w:val="yellow"/>
              </w:rPr>
              <w:t> </w:t>
            </w:r>
            <w:r>
              <w:rPr>
                <w:color w:val="000000"/>
                <w:spacing w:val="-2"/>
                <w:sz w:val="20"/>
                <w:highlight w:val="yellow"/>
              </w:rPr>
              <w:t>application</w:t>
            </w:r>
          </w:p>
          <w:p>
            <w:pPr>
              <w:pStyle w:val="TableParagraph"/>
              <w:spacing w:before="58"/>
              <w:ind w:left="182"/>
              <w:rPr>
                <w:sz w:val="20"/>
              </w:rPr>
            </w:pPr>
            <w:r>
              <w:rPr>
                <w:color w:val="000000"/>
                <w:sz w:val="20"/>
                <w:highlight w:val="yellow"/>
              </w:rPr>
              <w:t>05</w:t>
            </w:r>
            <w:r>
              <w:rPr>
                <w:color w:val="000000"/>
                <w:spacing w:val="-5"/>
                <w:sz w:val="20"/>
                <w:highlight w:val="yellow"/>
              </w:rPr>
              <w:t> </w:t>
            </w:r>
            <w:r>
              <w:rPr>
                <w:color w:val="000000"/>
                <w:sz w:val="20"/>
                <w:highlight w:val="yellow"/>
              </w:rPr>
              <w:t>=</w:t>
            </w:r>
            <w:r>
              <w:rPr>
                <w:color w:val="000000"/>
                <w:spacing w:val="-3"/>
                <w:sz w:val="20"/>
                <w:highlight w:val="yellow"/>
              </w:rPr>
              <w:t> </w:t>
            </w:r>
            <w:r>
              <w:rPr>
                <w:color w:val="000000"/>
                <w:sz w:val="20"/>
                <w:highlight w:val="yellow"/>
              </w:rPr>
              <w:t>Voice</w:t>
            </w:r>
            <w:r>
              <w:rPr>
                <w:color w:val="000000"/>
                <w:spacing w:val="-2"/>
                <w:sz w:val="20"/>
                <w:highlight w:val="yellow"/>
              </w:rPr>
              <w:t> application</w:t>
            </w:r>
          </w:p>
          <w:p>
            <w:pPr>
              <w:pStyle w:val="TableParagraph"/>
              <w:spacing w:line="300" w:lineRule="auto" w:before="56"/>
              <w:ind w:left="182" w:right="2446"/>
              <w:rPr>
                <w:sz w:val="20"/>
              </w:rPr>
            </w:pPr>
            <w:r>
              <w:rPr>
                <w:color w:val="000000"/>
                <w:sz w:val="20"/>
                <w:highlight w:val="yellow"/>
              </w:rPr>
              <w:t>06</w:t>
            </w:r>
            <w:r>
              <w:rPr>
                <w:color w:val="000000"/>
                <w:spacing w:val="-14"/>
                <w:sz w:val="20"/>
                <w:highlight w:val="yellow"/>
              </w:rPr>
              <w:t> </w:t>
            </w:r>
            <w:r>
              <w:rPr>
                <w:color w:val="000000"/>
                <w:sz w:val="20"/>
                <w:highlight w:val="yellow"/>
              </w:rPr>
              <w:t>=</w:t>
            </w:r>
            <w:r>
              <w:rPr>
                <w:color w:val="000000"/>
                <w:spacing w:val="-14"/>
                <w:sz w:val="20"/>
                <w:highlight w:val="yellow"/>
              </w:rPr>
              <w:t> </w:t>
            </w:r>
            <w:r>
              <w:rPr>
                <w:color w:val="000000"/>
                <w:sz w:val="20"/>
                <w:highlight w:val="yellow"/>
              </w:rPr>
              <w:t>Biometric</w:t>
            </w:r>
            <w:r>
              <w:rPr>
                <w:color w:val="000000"/>
                <w:spacing w:val="-13"/>
                <w:sz w:val="20"/>
                <w:highlight w:val="yellow"/>
              </w:rPr>
              <w:t> </w:t>
            </w:r>
            <w:r>
              <w:rPr>
                <w:color w:val="000000"/>
                <w:sz w:val="20"/>
                <w:highlight w:val="yellow"/>
              </w:rPr>
              <w:t>application</w:t>
            </w:r>
            <w:r>
              <w:rPr>
                <w:color w:val="000000"/>
                <w:sz w:val="20"/>
              </w:rPr>
              <w:t> </w:t>
            </w:r>
            <w:r>
              <w:rPr>
                <w:color w:val="000000"/>
                <w:sz w:val="20"/>
                <w:highlight w:val="yellow"/>
              </w:rPr>
              <w:t>07-FF = Reserved</w:t>
            </w:r>
          </w:p>
        </w:tc>
      </w:tr>
      <w:tr>
        <w:trPr>
          <w:trHeight w:val="7054" w:hRule="atLeast"/>
        </w:trPr>
        <w:tc>
          <w:tcPr>
            <w:tcW w:w="967" w:type="dxa"/>
            <w:shd w:val="clear" w:color="auto" w:fill="EFF8FD"/>
          </w:tcPr>
          <w:p>
            <w:pPr>
              <w:pStyle w:val="TableParagraph"/>
              <w:spacing w:before="201"/>
              <w:ind w:left="88"/>
              <w:jc w:val="center"/>
              <w:rPr>
                <w:sz w:val="20"/>
              </w:rPr>
            </w:pPr>
            <w:r>
              <w:rPr>
                <w:color w:val="000000"/>
                <w:spacing w:val="-5"/>
                <w:sz w:val="20"/>
                <w:highlight w:val="yellow"/>
              </w:rPr>
              <w:t>83</w:t>
            </w:r>
          </w:p>
        </w:tc>
        <w:tc>
          <w:tcPr>
            <w:tcW w:w="877" w:type="dxa"/>
            <w:shd w:val="clear" w:color="auto" w:fill="EFF8FD"/>
          </w:tcPr>
          <w:p>
            <w:pPr>
              <w:pStyle w:val="TableParagraph"/>
              <w:spacing w:before="86"/>
              <w:ind w:left="179"/>
              <w:jc w:val="center"/>
              <w:rPr>
                <w:sz w:val="20"/>
              </w:rPr>
            </w:pPr>
            <w:r>
              <w:rPr>
                <w:color w:val="000000"/>
                <w:spacing w:val="-10"/>
                <w:sz w:val="20"/>
                <w:highlight w:val="yellow"/>
              </w:rPr>
              <w:t>1</w:t>
            </w:r>
          </w:p>
        </w:tc>
        <w:tc>
          <w:tcPr>
            <w:tcW w:w="2132" w:type="dxa"/>
            <w:shd w:val="clear" w:color="auto" w:fill="EFF8FD"/>
          </w:tcPr>
          <w:p>
            <w:pPr>
              <w:pStyle w:val="TableParagraph"/>
              <w:spacing w:line="300" w:lineRule="auto" w:before="86"/>
              <w:ind w:left="150" w:right="497"/>
              <w:rPr>
                <w:sz w:val="20"/>
              </w:rPr>
            </w:pPr>
            <w:r>
              <w:rPr>
                <w:color w:val="000000"/>
                <w:spacing w:val="-4"/>
                <w:sz w:val="20"/>
                <w:highlight w:val="yellow"/>
              </w:rPr>
              <w:t>Token</w:t>
            </w:r>
            <w:r>
              <w:rPr>
                <w:color w:val="000000"/>
                <w:spacing w:val="-4"/>
                <w:sz w:val="20"/>
              </w:rPr>
              <w:t> </w:t>
            </w:r>
            <w:r>
              <w:rPr>
                <w:color w:val="000000"/>
                <w:spacing w:val="-2"/>
                <w:sz w:val="20"/>
                <w:highlight w:val="yellow"/>
              </w:rPr>
              <w:t>Authentication</w:t>
            </w:r>
            <w:r>
              <w:rPr>
                <w:color w:val="000000"/>
                <w:spacing w:val="-2"/>
                <w:sz w:val="20"/>
              </w:rPr>
              <w:t> </w:t>
            </w:r>
            <w:r>
              <w:rPr>
                <w:color w:val="000000"/>
                <w:sz w:val="20"/>
                <w:highlight w:val="yellow"/>
              </w:rPr>
              <w:t>Factor A</w:t>
            </w:r>
          </w:p>
        </w:tc>
        <w:tc>
          <w:tcPr>
            <w:tcW w:w="741" w:type="dxa"/>
            <w:shd w:val="clear" w:color="auto" w:fill="EFF8FD"/>
          </w:tcPr>
          <w:p>
            <w:pPr>
              <w:pStyle w:val="TableParagraph"/>
              <w:spacing w:before="86"/>
              <w:ind w:left="6"/>
              <w:jc w:val="center"/>
              <w:rPr>
                <w:sz w:val="20"/>
              </w:rPr>
            </w:pPr>
            <w:r>
              <w:rPr>
                <w:color w:val="000000"/>
                <w:spacing w:val="-5"/>
                <w:sz w:val="20"/>
                <w:highlight w:val="yellow"/>
              </w:rPr>
              <w:t>TLV</w:t>
            </w:r>
          </w:p>
        </w:tc>
        <w:tc>
          <w:tcPr>
            <w:tcW w:w="4923" w:type="dxa"/>
            <w:shd w:val="clear" w:color="auto" w:fill="EFF8FD"/>
          </w:tcPr>
          <w:p>
            <w:pPr>
              <w:pStyle w:val="TableParagraph"/>
              <w:spacing w:line="300" w:lineRule="auto" w:before="86"/>
              <w:ind w:left="182" w:right="143"/>
              <w:rPr>
                <w:sz w:val="20"/>
              </w:rPr>
            </w:pPr>
            <w:r>
              <w:rPr>
                <w:color w:val="000000"/>
                <w:sz w:val="20"/>
                <w:highlight w:val="yellow"/>
              </w:rPr>
              <w:t>Authentication</w:t>
            </w:r>
            <w:r>
              <w:rPr>
                <w:color w:val="000000"/>
                <w:spacing w:val="-8"/>
                <w:sz w:val="20"/>
                <w:highlight w:val="yellow"/>
              </w:rPr>
              <w:t> </w:t>
            </w:r>
            <w:r>
              <w:rPr>
                <w:color w:val="000000"/>
                <w:sz w:val="20"/>
                <w:highlight w:val="yellow"/>
              </w:rPr>
              <w:t>factor</w:t>
            </w:r>
            <w:r>
              <w:rPr>
                <w:color w:val="000000"/>
                <w:spacing w:val="-8"/>
                <w:sz w:val="20"/>
                <w:highlight w:val="yellow"/>
              </w:rPr>
              <w:t> </w:t>
            </w:r>
            <w:r>
              <w:rPr>
                <w:color w:val="000000"/>
                <w:sz w:val="20"/>
                <w:highlight w:val="yellow"/>
              </w:rPr>
              <w:t>used</w:t>
            </w:r>
            <w:r>
              <w:rPr>
                <w:color w:val="000000"/>
                <w:spacing w:val="-7"/>
                <w:sz w:val="20"/>
                <w:highlight w:val="yellow"/>
              </w:rPr>
              <w:t> </w:t>
            </w:r>
            <w:r>
              <w:rPr>
                <w:color w:val="000000"/>
                <w:sz w:val="20"/>
                <w:highlight w:val="yellow"/>
              </w:rPr>
              <w:t>by</w:t>
            </w:r>
            <w:r>
              <w:rPr>
                <w:color w:val="000000"/>
                <w:spacing w:val="-8"/>
                <w:sz w:val="20"/>
                <w:highlight w:val="yellow"/>
              </w:rPr>
              <w:t> </w:t>
            </w:r>
            <w:r>
              <w:rPr>
                <w:color w:val="000000"/>
                <w:sz w:val="20"/>
                <w:highlight w:val="yellow"/>
              </w:rPr>
              <w:t>token</w:t>
            </w:r>
            <w:r>
              <w:rPr>
                <w:color w:val="000000"/>
                <w:spacing w:val="-9"/>
                <w:sz w:val="20"/>
                <w:highlight w:val="yellow"/>
              </w:rPr>
              <w:t> </w:t>
            </w:r>
            <w:r>
              <w:rPr>
                <w:color w:val="000000"/>
                <w:sz w:val="20"/>
                <w:highlight w:val="yellow"/>
              </w:rPr>
              <w:t>requestors</w:t>
            </w:r>
            <w:r>
              <w:rPr>
                <w:color w:val="000000"/>
                <w:spacing w:val="-7"/>
                <w:sz w:val="20"/>
                <w:highlight w:val="yellow"/>
              </w:rPr>
              <w:t> </w:t>
            </w:r>
            <w:r>
              <w:rPr>
                <w:color w:val="000000"/>
                <w:sz w:val="20"/>
                <w:highlight w:val="yellow"/>
              </w:rPr>
              <w:t>and</w:t>
            </w:r>
            <w:r>
              <w:rPr>
                <w:color w:val="000000"/>
                <w:sz w:val="20"/>
              </w:rPr>
              <w:t> </w:t>
            </w:r>
            <w:r>
              <w:rPr>
                <w:color w:val="000000"/>
                <w:sz w:val="20"/>
                <w:highlight w:val="yellow"/>
              </w:rPr>
              <w:t>merchants to authenticate cardholder at time of</w:t>
            </w:r>
            <w:r>
              <w:rPr>
                <w:color w:val="000000"/>
                <w:sz w:val="20"/>
              </w:rPr>
              <w:t> </w:t>
            </w:r>
            <w:r>
              <w:rPr>
                <w:color w:val="000000"/>
                <w:spacing w:val="-2"/>
                <w:sz w:val="20"/>
                <w:highlight w:val="yellow"/>
              </w:rPr>
              <w:t>transaction.</w:t>
            </w:r>
          </w:p>
          <w:p>
            <w:pPr>
              <w:pStyle w:val="TableParagraph"/>
              <w:spacing w:line="297" w:lineRule="auto" w:before="2"/>
              <w:ind w:left="182" w:right="143"/>
              <w:rPr>
                <w:sz w:val="20"/>
              </w:rPr>
            </w:pPr>
            <w:r>
              <w:rPr>
                <w:color w:val="000000"/>
                <w:sz w:val="20"/>
                <w:highlight w:val="yellow"/>
              </w:rPr>
              <w:t>Applicable</w:t>
            </w:r>
            <w:r>
              <w:rPr>
                <w:color w:val="000000"/>
                <w:spacing w:val="-10"/>
                <w:sz w:val="20"/>
                <w:highlight w:val="yellow"/>
              </w:rPr>
              <w:t> </w:t>
            </w:r>
            <w:r>
              <w:rPr>
                <w:color w:val="000000"/>
                <w:sz w:val="20"/>
                <w:highlight w:val="yellow"/>
              </w:rPr>
              <w:t>for</w:t>
            </w:r>
            <w:r>
              <w:rPr>
                <w:color w:val="000000"/>
                <w:spacing w:val="-10"/>
                <w:sz w:val="20"/>
                <w:highlight w:val="yellow"/>
              </w:rPr>
              <w:t> </w:t>
            </w:r>
            <w:r>
              <w:rPr>
                <w:color w:val="000000"/>
                <w:sz w:val="20"/>
                <w:highlight w:val="yellow"/>
              </w:rPr>
              <w:t>e-commerce</w:t>
            </w:r>
            <w:r>
              <w:rPr>
                <w:color w:val="000000"/>
                <w:spacing w:val="-9"/>
                <w:sz w:val="20"/>
                <w:highlight w:val="yellow"/>
              </w:rPr>
              <w:t> </w:t>
            </w:r>
            <w:r>
              <w:rPr>
                <w:color w:val="000000"/>
                <w:sz w:val="20"/>
                <w:highlight w:val="yellow"/>
              </w:rPr>
              <w:t>transactions</w:t>
            </w:r>
            <w:r>
              <w:rPr>
                <w:color w:val="000000"/>
                <w:spacing w:val="-9"/>
                <w:sz w:val="20"/>
                <w:highlight w:val="yellow"/>
              </w:rPr>
              <w:t> </w:t>
            </w:r>
            <w:r>
              <w:rPr>
                <w:color w:val="000000"/>
                <w:sz w:val="20"/>
                <w:highlight w:val="yellow"/>
              </w:rPr>
              <w:t>(device</w:t>
            </w:r>
            <w:r>
              <w:rPr>
                <w:color w:val="000000"/>
                <w:spacing w:val="-9"/>
                <w:sz w:val="20"/>
                <w:highlight w:val="yellow"/>
              </w:rPr>
              <w:t> </w:t>
            </w:r>
            <w:r>
              <w:rPr>
                <w:color w:val="000000"/>
                <w:sz w:val="20"/>
                <w:highlight w:val="yellow"/>
              </w:rPr>
              <w:t>and</w:t>
            </w:r>
            <w:r>
              <w:rPr>
                <w:color w:val="000000"/>
                <w:sz w:val="20"/>
              </w:rPr>
              <w:t> </w:t>
            </w:r>
            <w:r>
              <w:rPr>
                <w:color w:val="000000"/>
                <w:sz w:val="20"/>
                <w:highlight w:val="yellow"/>
              </w:rPr>
              <w:t>Card-on-File token types).</w:t>
            </w:r>
          </w:p>
          <w:p>
            <w:pPr>
              <w:pStyle w:val="TableParagraph"/>
              <w:spacing w:before="3"/>
              <w:ind w:left="182"/>
              <w:rPr>
                <w:sz w:val="20"/>
              </w:rPr>
            </w:pPr>
            <w:r>
              <w:rPr>
                <w:color w:val="000000"/>
                <w:spacing w:val="-2"/>
                <w:sz w:val="20"/>
                <w:highlight w:val="yellow"/>
              </w:rPr>
              <w:t>Authentication</w:t>
            </w:r>
            <w:r>
              <w:rPr>
                <w:color w:val="000000"/>
                <w:spacing w:val="9"/>
                <w:sz w:val="20"/>
                <w:highlight w:val="yellow"/>
              </w:rPr>
              <w:t> </w:t>
            </w:r>
            <w:r>
              <w:rPr>
                <w:color w:val="000000"/>
                <w:spacing w:val="-2"/>
                <w:sz w:val="20"/>
                <w:highlight w:val="yellow"/>
              </w:rPr>
              <w:t>Values:</w:t>
            </w:r>
          </w:p>
          <w:p>
            <w:pPr>
              <w:pStyle w:val="TableParagraph"/>
              <w:spacing w:before="58"/>
              <w:ind w:left="182"/>
              <w:rPr>
                <w:sz w:val="20"/>
              </w:rPr>
            </w:pPr>
            <w:r>
              <w:rPr>
                <w:color w:val="000000"/>
                <w:sz w:val="20"/>
                <w:highlight w:val="yellow"/>
              </w:rPr>
              <w:t>00</w:t>
            </w:r>
            <w:r>
              <w:rPr>
                <w:color w:val="000000"/>
                <w:spacing w:val="-8"/>
                <w:sz w:val="20"/>
                <w:highlight w:val="yellow"/>
              </w:rPr>
              <w:t> </w:t>
            </w:r>
            <w:r>
              <w:rPr>
                <w:color w:val="000000"/>
                <w:sz w:val="20"/>
                <w:highlight w:val="yellow"/>
              </w:rPr>
              <w:t>=</w:t>
            </w:r>
            <w:r>
              <w:rPr>
                <w:color w:val="000000"/>
                <w:spacing w:val="-6"/>
                <w:sz w:val="20"/>
                <w:highlight w:val="yellow"/>
              </w:rPr>
              <w:t> </w:t>
            </w:r>
            <w:r>
              <w:rPr>
                <w:color w:val="000000"/>
                <w:sz w:val="20"/>
                <w:highlight w:val="yellow"/>
              </w:rPr>
              <w:t>No</w:t>
            </w:r>
            <w:r>
              <w:rPr>
                <w:color w:val="000000"/>
                <w:spacing w:val="-6"/>
                <w:sz w:val="20"/>
                <w:highlight w:val="yellow"/>
              </w:rPr>
              <w:t> </w:t>
            </w:r>
            <w:r>
              <w:rPr>
                <w:color w:val="000000"/>
                <w:sz w:val="20"/>
                <w:highlight w:val="yellow"/>
              </w:rPr>
              <w:t>authentication</w:t>
            </w:r>
            <w:r>
              <w:rPr>
                <w:color w:val="000000"/>
                <w:spacing w:val="-6"/>
                <w:sz w:val="20"/>
                <w:highlight w:val="yellow"/>
              </w:rPr>
              <w:t> </w:t>
            </w:r>
            <w:r>
              <w:rPr>
                <w:color w:val="000000"/>
                <w:sz w:val="20"/>
                <w:highlight w:val="yellow"/>
              </w:rPr>
              <w:t>method</w:t>
            </w:r>
            <w:r>
              <w:rPr>
                <w:color w:val="000000"/>
                <w:spacing w:val="-6"/>
                <w:sz w:val="20"/>
                <w:highlight w:val="yellow"/>
              </w:rPr>
              <w:t> </w:t>
            </w:r>
            <w:r>
              <w:rPr>
                <w:color w:val="000000"/>
                <w:spacing w:val="-2"/>
                <w:sz w:val="20"/>
                <w:highlight w:val="yellow"/>
              </w:rPr>
              <w:t>acquired</w:t>
            </w:r>
          </w:p>
          <w:p>
            <w:pPr>
              <w:pStyle w:val="TableParagraph"/>
              <w:spacing w:before="58"/>
              <w:ind w:left="182"/>
              <w:rPr>
                <w:sz w:val="20"/>
              </w:rPr>
            </w:pPr>
            <w:r>
              <w:rPr>
                <w:color w:val="000000"/>
                <w:sz w:val="20"/>
                <w:highlight w:val="yellow"/>
              </w:rPr>
              <w:t>01</w:t>
            </w:r>
            <w:r>
              <w:rPr>
                <w:color w:val="000000"/>
                <w:spacing w:val="-3"/>
                <w:sz w:val="20"/>
                <w:highlight w:val="yellow"/>
              </w:rPr>
              <w:t> </w:t>
            </w:r>
            <w:r>
              <w:rPr>
                <w:color w:val="000000"/>
                <w:sz w:val="20"/>
                <w:highlight w:val="yellow"/>
              </w:rPr>
              <w:t>=</w:t>
            </w:r>
            <w:r>
              <w:rPr>
                <w:color w:val="000000"/>
                <w:spacing w:val="-2"/>
                <w:sz w:val="20"/>
                <w:highlight w:val="yellow"/>
              </w:rPr>
              <w:t> Username/password</w:t>
            </w:r>
          </w:p>
          <w:p>
            <w:pPr>
              <w:pStyle w:val="TableParagraph"/>
              <w:spacing w:before="58"/>
              <w:ind w:left="182"/>
              <w:rPr>
                <w:sz w:val="20"/>
              </w:rPr>
            </w:pPr>
            <w:r>
              <w:rPr>
                <w:color w:val="000000"/>
                <w:sz w:val="20"/>
                <w:highlight w:val="yellow"/>
              </w:rPr>
              <w:t>02</w:t>
            </w:r>
            <w:r>
              <w:rPr>
                <w:color w:val="000000"/>
                <w:spacing w:val="-5"/>
                <w:sz w:val="20"/>
                <w:highlight w:val="yellow"/>
              </w:rPr>
              <w:t> </w:t>
            </w:r>
            <w:r>
              <w:rPr>
                <w:color w:val="000000"/>
                <w:sz w:val="20"/>
                <w:highlight w:val="yellow"/>
              </w:rPr>
              <w:t>=</w:t>
            </w:r>
            <w:r>
              <w:rPr>
                <w:color w:val="000000"/>
                <w:spacing w:val="-3"/>
                <w:sz w:val="20"/>
                <w:highlight w:val="yellow"/>
              </w:rPr>
              <w:t> </w:t>
            </w:r>
            <w:r>
              <w:rPr>
                <w:color w:val="000000"/>
                <w:sz w:val="20"/>
                <w:highlight w:val="yellow"/>
              </w:rPr>
              <w:t>Passcode</w:t>
            </w:r>
            <w:r>
              <w:rPr>
                <w:color w:val="000000"/>
                <w:spacing w:val="-5"/>
                <w:sz w:val="20"/>
                <w:highlight w:val="yellow"/>
              </w:rPr>
              <w:t> </w:t>
            </w:r>
            <w:r>
              <w:rPr>
                <w:color w:val="000000"/>
                <w:sz w:val="20"/>
                <w:highlight w:val="yellow"/>
              </w:rPr>
              <w:t>or</w:t>
            </w:r>
            <w:r>
              <w:rPr>
                <w:color w:val="000000"/>
                <w:spacing w:val="-1"/>
                <w:sz w:val="20"/>
                <w:highlight w:val="yellow"/>
              </w:rPr>
              <w:t> </w:t>
            </w:r>
            <w:r>
              <w:rPr>
                <w:color w:val="000000"/>
                <w:spacing w:val="-2"/>
                <w:sz w:val="20"/>
                <w:highlight w:val="yellow"/>
              </w:rPr>
              <w:t>password</w:t>
            </w:r>
          </w:p>
          <w:p>
            <w:pPr>
              <w:pStyle w:val="TableParagraph"/>
              <w:spacing w:line="300" w:lineRule="auto" w:before="56"/>
              <w:ind w:left="182" w:right="143"/>
              <w:rPr>
                <w:sz w:val="20"/>
              </w:rPr>
            </w:pPr>
            <w:r>
              <w:rPr>
                <w:color w:val="000000"/>
                <w:sz w:val="20"/>
                <w:highlight w:val="yellow"/>
              </w:rPr>
              <w:t>Consumer</w:t>
            </w:r>
            <w:r>
              <w:rPr>
                <w:color w:val="000000"/>
                <w:spacing w:val="-10"/>
                <w:sz w:val="20"/>
                <w:highlight w:val="yellow"/>
              </w:rPr>
              <w:t> </w:t>
            </w:r>
            <w:r>
              <w:rPr>
                <w:color w:val="000000"/>
                <w:sz w:val="20"/>
                <w:highlight w:val="yellow"/>
              </w:rPr>
              <w:t>Device</w:t>
            </w:r>
            <w:r>
              <w:rPr>
                <w:color w:val="000000"/>
                <w:spacing w:val="-8"/>
                <w:sz w:val="20"/>
                <w:highlight w:val="yellow"/>
              </w:rPr>
              <w:t> </w:t>
            </w:r>
            <w:r>
              <w:rPr>
                <w:color w:val="000000"/>
                <w:sz w:val="20"/>
                <w:highlight w:val="yellow"/>
              </w:rPr>
              <w:t>Cardholder</w:t>
            </w:r>
            <w:r>
              <w:rPr>
                <w:color w:val="000000"/>
                <w:spacing w:val="-9"/>
                <w:sz w:val="20"/>
                <w:highlight w:val="yellow"/>
              </w:rPr>
              <w:t> </w:t>
            </w:r>
            <w:r>
              <w:rPr>
                <w:color w:val="000000"/>
                <w:sz w:val="20"/>
                <w:highlight w:val="yellow"/>
              </w:rPr>
              <w:t>Verifi</w:t>
            </w:r>
            <w:r>
              <w:rPr>
                <w:color w:val="000000"/>
                <w:spacing w:val="-9"/>
                <w:sz w:val="20"/>
                <w:highlight w:val="yellow"/>
              </w:rPr>
              <w:t> </w:t>
            </w:r>
            <w:r>
              <w:rPr>
                <w:color w:val="000000"/>
                <w:sz w:val="20"/>
                <w:highlight w:val="yellow"/>
              </w:rPr>
              <w:t>cation</w:t>
            </w:r>
            <w:r>
              <w:rPr>
                <w:color w:val="000000"/>
                <w:spacing w:val="-9"/>
                <w:sz w:val="20"/>
                <w:highlight w:val="yellow"/>
              </w:rPr>
              <w:t> </w:t>
            </w:r>
            <w:r>
              <w:rPr>
                <w:color w:val="000000"/>
                <w:sz w:val="20"/>
                <w:highlight w:val="yellow"/>
              </w:rPr>
              <w:t>Method</w:t>
            </w:r>
            <w:r>
              <w:rPr>
                <w:color w:val="000000"/>
                <w:sz w:val="20"/>
              </w:rPr>
              <w:t> </w:t>
            </w:r>
            <w:r>
              <w:rPr>
                <w:color w:val="000000"/>
                <w:spacing w:val="-2"/>
                <w:sz w:val="20"/>
                <w:highlight w:val="yellow"/>
              </w:rPr>
              <w:t>(CDCVM):</w:t>
            </w:r>
          </w:p>
          <w:p>
            <w:pPr>
              <w:pStyle w:val="TableParagraph"/>
              <w:spacing w:before="1"/>
              <w:ind w:left="182"/>
              <w:rPr>
                <w:sz w:val="20"/>
              </w:rPr>
            </w:pPr>
            <w:r>
              <w:rPr>
                <w:color w:val="000000"/>
                <w:sz w:val="20"/>
                <w:highlight w:val="yellow"/>
              </w:rPr>
              <w:t>10</w:t>
            </w:r>
            <w:r>
              <w:rPr>
                <w:color w:val="000000"/>
                <w:spacing w:val="-3"/>
                <w:sz w:val="20"/>
                <w:highlight w:val="yellow"/>
              </w:rPr>
              <w:t> </w:t>
            </w:r>
            <w:r>
              <w:rPr>
                <w:color w:val="000000"/>
                <w:sz w:val="20"/>
                <w:highlight w:val="yellow"/>
              </w:rPr>
              <w:t>=</w:t>
            </w:r>
            <w:r>
              <w:rPr>
                <w:color w:val="000000"/>
                <w:spacing w:val="-2"/>
                <w:sz w:val="20"/>
                <w:highlight w:val="yellow"/>
              </w:rPr>
              <w:t> Passcode</w:t>
            </w:r>
          </w:p>
          <w:p>
            <w:pPr>
              <w:pStyle w:val="TableParagraph"/>
              <w:spacing w:before="58"/>
              <w:ind w:left="182"/>
              <w:rPr>
                <w:sz w:val="20"/>
              </w:rPr>
            </w:pPr>
            <w:r>
              <w:rPr>
                <w:color w:val="000000"/>
                <w:sz w:val="20"/>
                <w:highlight w:val="yellow"/>
              </w:rPr>
              <w:t>11</w:t>
            </w:r>
            <w:r>
              <w:rPr>
                <w:color w:val="000000"/>
                <w:spacing w:val="-3"/>
                <w:sz w:val="20"/>
                <w:highlight w:val="yellow"/>
              </w:rPr>
              <w:t> </w:t>
            </w:r>
            <w:r>
              <w:rPr>
                <w:color w:val="000000"/>
                <w:sz w:val="20"/>
                <w:highlight w:val="yellow"/>
              </w:rPr>
              <w:t>=</w:t>
            </w:r>
            <w:r>
              <w:rPr>
                <w:color w:val="000000"/>
                <w:spacing w:val="-2"/>
                <w:sz w:val="20"/>
                <w:highlight w:val="yellow"/>
              </w:rPr>
              <w:t> Password</w:t>
            </w:r>
          </w:p>
          <w:p>
            <w:pPr>
              <w:pStyle w:val="TableParagraph"/>
              <w:spacing w:before="55"/>
              <w:ind w:left="182"/>
              <w:rPr>
                <w:sz w:val="20"/>
              </w:rPr>
            </w:pPr>
            <w:r>
              <w:rPr>
                <w:color w:val="000000"/>
                <w:sz w:val="20"/>
                <w:highlight w:val="yellow"/>
              </w:rPr>
              <w:t>12</w:t>
            </w:r>
            <w:r>
              <w:rPr>
                <w:color w:val="000000"/>
                <w:spacing w:val="-3"/>
                <w:sz w:val="20"/>
                <w:highlight w:val="yellow"/>
              </w:rPr>
              <w:t> </w:t>
            </w:r>
            <w:r>
              <w:rPr>
                <w:color w:val="000000"/>
                <w:sz w:val="20"/>
                <w:highlight w:val="yellow"/>
              </w:rPr>
              <w:t>=</w:t>
            </w:r>
            <w:r>
              <w:rPr>
                <w:color w:val="000000"/>
                <w:spacing w:val="-2"/>
                <w:sz w:val="20"/>
                <w:highlight w:val="yellow"/>
              </w:rPr>
              <w:t> Pattern</w:t>
            </w:r>
          </w:p>
          <w:p>
            <w:pPr>
              <w:pStyle w:val="TableParagraph"/>
              <w:spacing w:before="58"/>
              <w:ind w:left="182"/>
              <w:rPr>
                <w:sz w:val="20"/>
              </w:rPr>
            </w:pPr>
            <w:r>
              <w:rPr>
                <w:color w:val="000000"/>
                <w:sz w:val="20"/>
                <w:highlight w:val="yellow"/>
              </w:rPr>
              <w:t>13</w:t>
            </w:r>
            <w:r>
              <w:rPr>
                <w:color w:val="000000"/>
                <w:spacing w:val="-7"/>
                <w:sz w:val="20"/>
                <w:highlight w:val="yellow"/>
              </w:rPr>
              <w:t> </w:t>
            </w:r>
            <w:r>
              <w:rPr>
                <w:color w:val="000000"/>
                <w:sz w:val="20"/>
                <w:highlight w:val="yellow"/>
              </w:rPr>
              <w:t>=</w:t>
            </w:r>
            <w:r>
              <w:rPr>
                <w:color w:val="000000"/>
                <w:spacing w:val="-5"/>
                <w:sz w:val="20"/>
                <w:highlight w:val="yellow"/>
              </w:rPr>
              <w:t> </w:t>
            </w:r>
            <w:r>
              <w:rPr>
                <w:color w:val="000000"/>
                <w:sz w:val="20"/>
                <w:highlight w:val="yellow"/>
              </w:rPr>
              <w:t>Biometric</w:t>
            </w:r>
            <w:r>
              <w:rPr>
                <w:color w:val="000000"/>
                <w:spacing w:val="-5"/>
                <w:sz w:val="20"/>
                <w:highlight w:val="yellow"/>
              </w:rPr>
              <w:t> </w:t>
            </w:r>
            <w:r>
              <w:rPr>
                <w:color w:val="000000"/>
                <w:spacing w:val="-2"/>
                <w:sz w:val="20"/>
                <w:highlight w:val="yellow"/>
              </w:rPr>
              <w:t>fingerprint</w:t>
            </w:r>
          </w:p>
          <w:p>
            <w:pPr>
              <w:pStyle w:val="TableParagraph"/>
              <w:spacing w:before="59"/>
              <w:ind w:left="182"/>
              <w:rPr>
                <w:sz w:val="20"/>
              </w:rPr>
            </w:pPr>
            <w:r>
              <w:rPr>
                <w:color w:val="000000"/>
                <w:sz w:val="20"/>
                <w:highlight w:val="yellow"/>
              </w:rPr>
              <w:t>14</w:t>
            </w:r>
            <w:r>
              <w:rPr>
                <w:color w:val="000000"/>
                <w:spacing w:val="-7"/>
                <w:sz w:val="20"/>
                <w:highlight w:val="yellow"/>
              </w:rPr>
              <w:t> </w:t>
            </w:r>
            <w:r>
              <w:rPr>
                <w:color w:val="000000"/>
                <w:sz w:val="20"/>
                <w:highlight w:val="yellow"/>
              </w:rPr>
              <w:t>=</w:t>
            </w:r>
            <w:r>
              <w:rPr>
                <w:color w:val="000000"/>
                <w:spacing w:val="-5"/>
                <w:sz w:val="20"/>
                <w:highlight w:val="yellow"/>
              </w:rPr>
              <w:t> </w:t>
            </w:r>
            <w:r>
              <w:rPr>
                <w:color w:val="000000"/>
                <w:sz w:val="20"/>
                <w:highlight w:val="yellow"/>
              </w:rPr>
              <w:t>Biometric</w:t>
            </w:r>
            <w:r>
              <w:rPr>
                <w:color w:val="000000"/>
                <w:spacing w:val="-5"/>
                <w:sz w:val="20"/>
                <w:highlight w:val="yellow"/>
              </w:rPr>
              <w:t> </w:t>
            </w:r>
            <w:r>
              <w:rPr>
                <w:color w:val="000000"/>
                <w:sz w:val="20"/>
                <w:highlight w:val="yellow"/>
              </w:rPr>
              <w:t>facial</w:t>
            </w:r>
            <w:r>
              <w:rPr>
                <w:color w:val="000000"/>
                <w:spacing w:val="-7"/>
                <w:sz w:val="20"/>
                <w:highlight w:val="yellow"/>
              </w:rPr>
              <w:t> </w:t>
            </w:r>
            <w:r>
              <w:rPr>
                <w:color w:val="000000"/>
                <w:spacing w:val="-2"/>
                <w:sz w:val="20"/>
                <w:highlight w:val="yellow"/>
              </w:rPr>
              <w:t>recognition</w:t>
            </w:r>
          </w:p>
          <w:p>
            <w:pPr>
              <w:pStyle w:val="TableParagraph"/>
              <w:spacing w:before="58"/>
              <w:ind w:left="182"/>
              <w:rPr>
                <w:sz w:val="20"/>
              </w:rPr>
            </w:pPr>
            <w:r>
              <w:rPr>
                <w:color w:val="000000"/>
                <w:sz w:val="20"/>
                <w:highlight w:val="yellow"/>
              </w:rPr>
              <w:t>15</w:t>
            </w:r>
            <w:r>
              <w:rPr>
                <w:color w:val="000000"/>
                <w:spacing w:val="-7"/>
                <w:sz w:val="20"/>
                <w:highlight w:val="yellow"/>
              </w:rPr>
              <w:t> </w:t>
            </w:r>
            <w:r>
              <w:rPr>
                <w:color w:val="000000"/>
                <w:sz w:val="20"/>
                <w:highlight w:val="yellow"/>
              </w:rPr>
              <w:t>=</w:t>
            </w:r>
            <w:r>
              <w:rPr>
                <w:color w:val="000000"/>
                <w:spacing w:val="-5"/>
                <w:sz w:val="20"/>
                <w:highlight w:val="yellow"/>
              </w:rPr>
              <w:t> </w:t>
            </w:r>
            <w:r>
              <w:rPr>
                <w:color w:val="000000"/>
                <w:sz w:val="20"/>
                <w:highlight w:val="yellow"/>
              </w:rPr>
              <w:t>Biometric</w:t>
            </w:r>
            <w:r>
              <w:rPr>
                <w:color w:val="000000"/>
                <w:spacing w:val="-4"/>
                <w:sz w:val="20"/>
                <w:highlight w:val="yellow"/>
              </w:rPr>
              <w:t> </w:t>
            </w:r>
            <w:r>
              <w:rPr>
                <w:color w:val="000000"/>
                <w:sz w:val="20"/>
                <w:highlight w:val="yellow"/>
              </w:rPr>
              <w:t>iris</w:t>
            </w:r>
            <w:r>
              <w:rPr>
                <w:color w:val="000000"/>
                <w:spacing w:val="-6"/>
                <w:sz w:val="20"/>
                <w:highlight w:val="yellow"/>
              </w:rPr>
              <w:t> </w:t>
            </w:r>
            <w:r>
              <w:rPr>
                <w:color w:val="000000"/>
                <w:spacing w:val="-2"/>
                <w:sz w:val="20"/>
                <w:highlight w:val="yellow"/>
              </w:rPr>
              <w:t>recognition</w:t>
            </w:r>
          </w:p>
          <w:p>
            <w:pPr>
              <w:pStyle w:val="TableParagraph"/>
              <w:spacing w:before="58"/>
              <w:ind w:left="182"/>
              <w:rPr>
                <w:sz w:val="20"/>
              </w:rPr>
            </w:pPr>
            <w:r>
              <w:rPr>
                <w:color w:val="000000"/>
                <w:sz w:val="20"/>
                <w:highlight w:val="yellow"/>
              </w:rPr>
              <w:t>16</w:t>
            </w:r>
            <w:r>
              <w:rPr>
                <w:color w:val="000000"/>
                <w:spacing w:val="-7"/>
                <w:sz w:val="20"/>
                <w:highlight w:val="yellow"/>
              </w:rPr>
              <w:t> </w:t>
            </w:r>
            <w:r>
              <w:rPr>
                <w:color w:val="000000"/>
                <w:sz w:val="20"/>
                <w:highlight w:val="yellow"/>
              </w:rPr>
              <w:t>=</w:t>
            </w:r>
            <w:r>
              <w:rPr>
                <w:color w:val="000000"/>
                <w:spacing w:val="-5"/>
                <w:sz w:val="20"/>
                <w:highlight w:val="yellow"/>
              </w:rPr>
              <w:t> </w:t>
            </w:r>
            <w:r>
              <w:rPr>
                <w:color w:val="000000"/>
                <w:sz w:val="20"/>
                <w:highlight w:val="yellow"/>
              </w:rPr>
              <w:t>Biometric</w:t>
            </w:r>
            <w:r>
              <w:rPr>
                <w:color w:val="000000"/>
                <w:spacing w:val="-5"/>
                <w:sz w:val="20"/>
                <w:highlight w:val="yellow"/>
              </w:rPr>
              <w:t> </w:t>
            </w:r>
            <w:r>
              <w:rPr>
                <w:color w:val="000000"/>
                <w:sz w:val="20"/>
                <w:highlight w:val="yellow"/>
              </w:rPr>
              <w:t>voice</w:t>
            </w:r>
            <w:r>
              <w:rPr>
                <w:color w:val="000000"/>
                <w:spacing w:val="-6"/>
                <w:sz w:val="20"/>
                <w:highlight w:val="yellow"/>
              </w:rPr>
              <w:t> </w:t>
            </w:r>
            <w:r>
              <w:rPr>
                <w:color w:val="000000"/>
                <w:spacing w:val="-2"/>
                <w:sz w:val="20"/>
                <w:highlight w:val="yellow"/>
              </w:rPr>
              <w:t>recognition</w:t>
            </w:r>
          </w:p>
          <w:p>
            <w:pPr>
              <w:pStyle w:val="TableParagraph"/>
              <w:spacing w:line="300" w:lineRule="auto" w:before="56"/>
              <w:ind w:left="182" w:right="2140"/>
              <w:rPr>
                <w:sz w:val="20"/>
              </w:rPr>
            </w:pPr>
            <w:r>
              <w:rPr>
                <w:color w:val="000000"/>
                <w:sz w:val="20"/>
                <w:highlight w:val="yellow"/>
              </w:rPr>
              <w:t>17 = Behavioral biometric</w:t>
            </w:r>
            <w:r>
              <w:rPr>
                <w:color w:val="000000"/>
                <w:sz w:val="20"/>
              </w:rPr>
              <w:t> </w:t>
            </w:r>
            <w:r>
              <w:rPr>
                <w:color w:val="000000"/>
                <w:sz w:val="20"/>
                <w:highlight w:val="yellow"/>
              </w:rPr>
              <w:t>One</w:t>
            </w:r>
            <w:r>
              <w:rPr>
                <w:color w:val="000000"/>
                <w:spacing w:val="-14"/>
                <w:sz w:val="20"/>
                <w:highlight w:val="yellow"/>
              </w:rPr>
              <w:t> </w:t>
            </w:r>
            <w:r>
              <w:rPr>
                <w:color w:val="000000"/>
                <w:sz w:val="20"/>
                <w:highlight w:val="yellow"/>
              </w:rPr>
              <w:t>Time</w:t>
            </w:r>
            <w:r>
              <w:rPr>
                <w:color w:val="000000"/>
                <w:spacing w:val="-13"/>
                <w:sz w:val="20"/>
                <w:highlight w:val="yellow"/>
              </w:rPr>
              <w:t> </w:t>
            </w:r>
            <w:r>
              <w:rPr>
                <w:color w:val="000000"/>
                <w:sz w:val="20"/>
                <w:highlight w:val="yellow"/>
              </w:rPr>
              <w:t>Passcode</w:t>
            </w:r>
            <w:r>
              <w:rPr>
                <w:color w:val="000000"/>
                <w:spacing w:val="-13"/>
                <w:sz w:val="20"/>
                <w:highlight w:val="yellow"/>
              </w:rPr>
              <w:t> </w:t>
            </w:r>
            <w:r>
              <w:rPr>
                <w:color w:val="000000"/>
                <w:sz w:val="20"/>
                <w:highlight w:val="yellow"/>
              </w:rPr>
              <w:t>(OTP):</w:t>
            </w:r>
          </w:p>
          <w:p>
            <w:pPr>
              <w:pStyle w:val="TableParagraph"/>
              <w:spacing w:before="1"/>
              <w:ind w:left="182"/>
              <w:rPr>
                <w:sz w:val="20"/>
              </w:rPr>
            </w:pPr>
            <w:r>
              <w:rPr>
                <w:color w:val="000000"/>
                <w:sz w:val="20"/>
                <w:highlight w:val="yellow"/>
              </w:rPr>
              <w:t>18</w:t>
            </w:r>
            <w:r>
              <w:rPr>
                <w:color w:val="000000"/>
                <w:spacing w:val="-7"/>
                <w:sz w:val="20"/>
                <w:highlight w:val="yellow"/>
              </w:rPr>
              <w:t> </w:t>
            </w:r>
            <w:r>
              <w:rPr>
                <w:color w:val="000000"/>
                <w:sz w:val="20"/>
                <w:highlight w:val="yellow"/>
              </w:rPr>
              <w:t>=</w:t>
            </w:r>
            <w:r>
              <w:rPr>
                <w:color w:val="000000"/>
                <w:spacing w:val="-5"/>
                <w:sz w:val="20"/>
                <w:highlight w:val="yellow"/>
              </w:rPr>
              <w:t> </w:t>
            </w:r>
            <w:r>
              <w:rPr>
                <w:color w:val="000000"/>
                <w:sz w:val="20"/>
                <w:highlight w:val="yellow"/>
              </w:rPr>
              <w:t>Device</w:t>
            </w:r>
            <w:r>
              <w:rPr>
                <w:color w:val="000000"/>
                <w:spacing w:val="-5"/>
                <w:sz w:val="20"/>
                <w:highlight w:val="yellow"/>
              </w:rPr>
              <w:t> </w:t>
            </w:r>
            <w:r>
              <w:rPr>
                <w:color w:val="000000"/>
                <w:sz w:val="20"/>
                <w:highlight w:val="yellow"/>
              </w:rPr>
              <w:t>unlocked</w:t>
            </w:r>
            <w:r>
              <w:rPr>
                <w:color w:val="000000"/>
                <w:spacing w:val="-7"/>
                <w:sz w:val="20"/>
                <w:highlight w:val="yellow"/>
              </w:rPr>
              <w:t> </w:t>
            </w:r>
            <w:r>
              <w:rPr>
                <w:color w:val="000000"/>
                <w:sz w:val="20"/>
                <w:highlight w:val="yellow"/>
              </w:rPr>
              <w:t>(CDCVM</w:t>
            </w:r>
            <w:r>
              <w:rPr>
                <w:color w:val="000000"/>
                <w:spacing w:val="-5"/>
                <w:sz w:val="20"/>
                <w:highlight w:val="yellow"/>
              </w:rPr>
              <w:t> </w:t>
            </w:r>
            <w:r>
              <w:rPr>
                <w:color w:val="000000"/>
                <w:spacing w:val="-2"/>
                <w:sz w:val="20"/>
                <w:highlight w:val="yellow"/>
              </w:rPr>
              <w:t>unknown)</w:t>
            </w:r>
          </w:p>
          <w:p>
            <w:pPr>
              <w:pStyle w:val="TableParagraph"/>
              <w:spacing w:before="58"/>
              <w:ind w:left="182"/>
              <w:rPr>
                <w:sz w:val="20"/>
              </w:rPr>
            </w:pPr>
            <w:r>
              <w:rPr>
                <w:color w:val="000000"/>
                <w:sz w:val="20"/>
                <w:highlight w:val="yellow"/>
              </w:rPr>
              <w:t>30</w:t>
            </w:r>
            <w:r>
              <w:rPr>
                <w:color w:val="000000"/>
                <w:spacing w:val="-6"/>
                <w:sz w:val="20"/>
                <w:highlight w:val="yellow"/>
              </w:rPr>
              <w:t> </w:t>
            </w:r>
            <w:r>
              <w:rPr>
                <w:color w:val="000000"/>
                <w:sz w:val="20"/>
                <w:highlight w:val="yellow"/>
              </w:rPr>
              <w:t>=</w:t>
            </w:r>
            <w:r>
              <w:rPr>
                <w:color w:val="000000"/>
                <w:spacing w:val="-4"/>
                <w:sz w:val="20"/>
                <w:highlight w:val="yellow"/>
              </w:rPr>
              <w:t> </w:t>
            </w:r>
            <w:r>
              <w:rPr>
                <w:color w:val="000000"/>
                <w:sz w:val="20"/>
                <w:highlight w:val="yellow"/>
              </w:rPr>
              <w:t>Short</w:t>
            </w:r>
            <w:r>
              <w:rPr>
                <w:color w:val="000000"/>
                <w:spacing w:val="-5"/>
                <w:sz w:val="20"/>
                <w:highlight w:val="yellow"/>
              </w:rPr>
              <w:t> </w:t>
            </w:r>
            <w:r>
              <w:rPr>
                <w:color w:val="000000"/>
                <w:sz w:val="20"/>
                <w:highlight w:val="yellow"/>
              </w:rPr>
              <w:t>message</w:t>
            </w:r>
            <w:r>
              <w:rPr>
                <w:color w:val="000000"/>
                <w:spacing w:val="-6"/>
                <w:sz w:val="20"/>
                <w:highlight w:val="yellow"/>
              </w:rPr>
              <w:t> </w:t>
            </w:r>
            <w:r>
              <w:rPr>
                <w:color w:val="000000"/>
                <w:sz w:val="20"/>
                <w:highlight w:val="yellow"/>
              </w:rPr>
              <w:t>system</w:t>
            </w:r>
            <w:r>
              <w:rPr>
                <w:color w:val="000000"/>
                <w:spacing w:val="-5"/>
                <w:sz w:val="20"/>
                <w:highlight w:val="yellow"/>
              </w:rPr>
              <w:t> </w:t>
            </w:r>
            <w:r>
              <w:rPr>
                <w:color w:val="000000"/>
                <w:spacing w:val="-2"/>
                <w:sz w:val="20"/>
                <w:highlight w:val="yellow"/>
              </w:rPr>
              <w:t>(SMS)</w:t>
            </w:r>
          </w:p>
          <w:p>
            <w:pPr>
              <w:pStyle w:val="TableParagraph"/>
              <w:spacing w:before="58"/>
              <w:ind w:left="182"/>
              <w:rPr>
                <w:sz w:val="20"/>
              </w:rPr>
            </w:pPr>
            <w:r>
              <w:rPr>
                <w:color w:val="000000"/>
                <w:sz w:val="20"/>
                <w:highlight w:val="yellow"/>
              </w:rPr>
              <w:t>31</w:t>
            </w:r>
            <w:r>
              <w:rPr>
                <w:color w:val="000000"/>
                <w:spacing w:val="-3"/>
                <w:sz w:val="20"/>
                <w:highlight w:val="yellow"/>
              </w:rPr>
              <w:t> </w:t>
            </w:r>
            <w:r>
              <w:rPr>
                <w:color w:val="000000"/>
                <w:sz w:val="20"/>
                <w:highlight w:val="yellow"/>
              </w:rPr>
              <w:t>=</w:t>
            </w:r>
            <w:r>
              <w:rPr>
                <w:color w:val="000000"/>
                <w:spacing w:val="-2"/>
                <w:sz w:val="20"/>
                <w:highlight w:val="yellow"/>
              </w:rPr>
              <w:t> Email</w:t>
            </w:r>
          </w:p>
          <w:p>
            <w:pPr>
              <w:pStyle w:val="TableParagraph"/>
              <w:spacing w:before="55"/>
              <w:ind w:left="182"/>
              <w:rPr>
                <w:sz w:val="20"/>
              </w:rPr>
            </w:pPr>
            <w:r>
              <w:rPr>
                <w:color w:val="000000"/>
                <w:sz w:val="20"/>
                <w:highlight w:val="yellow"/>
              </w:rPr>
              <w:t>32</w:t>
            </w:r>
            <w:r>
              <w:rPr>
                <w:color w:val="000000"/>
                <w:spacing w:val="-6"/>
                <w:sz w:val="20"/>
                <w:highlight w:val="yellow"/>
              </w:rPr>
              <w:t> </w:t>
            </w:r>
            <w:r>
              <w:rPr>
                <w:color w:val="000000"/>
                <w:sz w:val="20"/>
                <w:highlight w:val="yellow"/>
              </w:rPr>
              <w:t>=</w:t>
            </w:r>
            <w:r>
              <w:rPr>
                <w:color w:val="000000"/>
                <w:spacing w:val="-5"/>
                <w:sz w:val="20"/>
                <w:highlight w:val="yellow"/>
              </w:rPr>
              <w:t> </w:t>
            </w:r>
            <w:r>
              <w:rPr>
                <w:color w:val="000000"/>
                <w:sz w:val="20"/>
                <w:highlight w:val="yellow"/>
              </w:rPr>
              <w:t>Hardware</w:t>
            </w:r>
            <w:r>
              <w:rPr>
                <w:color w:val="000000"/>
                <w:spacing w:val="-5"/>
                <w:sz w:val="20"/>
                <w:highlight w:val="yellow"/>
              </w:rPr>
              <w:t> </w:t>
            </w:r>
            <w:r>
              <w:rPr>
                <w:color w:val="000000"/>
                <w:sz w:val="20"/>
                <w:highlight w:val="yellow"/>
              </w:rPr>
              <w:t>token</w:t>
            </w:r>
            <w:r>
              <w:rPr>
                <w:color w:val="000000"/>
                <w:spacing w:val="-7"/>
                <w:sz w:val="20"/>
                <w:highlight w:val="yellow"/>
              </w:rPr>
              <w:t> </w:t>
            </w:r>
            <w:r>
              <w:rPr>
                <w:color w:val="000000"/>
                <w:sz w:val="20"/>
                <w:highlight w:val="yellow"/>
              </w:rPr>
              <w:t>without</w:t>
            </w:r>
            <w:r>
              <w:rPr>
                <w:color w:val="000000"/>
                <w:spacing w:val="-5"/>
                <w:sz w:val="20"/>
                <w:highlight w:val="yellow"/>
              </w:rPr>
              <w:t> </w:t>
            </w:r>
            <w:r>
              <w:rPr>
                <w:color w:val="000000"/>
                <w:sz w:val="20"/>
                <w:highlight w:val="yellow"/>
              </w:rPr>
              <w:t>user</w:t>
            </w:r>
            <w:r>
              <w:rPr>
                <w:color w:val="000000"/>
                <w:spacing w:val="-6"/>
                <w:sz w:val="20"/>
                <w:highlight w:val="yellow"/>
              </w:rPr>
              <w:t> </w:t>
            </w:r>
            <w:r>
              <w:rPr>
                <w:color w:val="000000"/>
                <w:spacing w:val="-2"/>
                <w:sz w:val="20"/>
                <w:highlight w:val="yellow"/>
              </w:rPr>
              <w:t>verification</w:t>
            </w:r>
          </w:p>
        </w:tc>
      </w:tr>
    </w:tbl>
    <w:p>
      <w:pPr>
        <w:spacing w:after="0"/>
        <w:rPr>
          <w:sz w:val="20"/>
        </w:rPr>
        <w:sectPr>
          <w:type w:val="continuous"/>
          <w:pgSz w:w="11910" w:h="16840"/>
          <w:pgMar w:header="942" w:footer="1095" w:top="1700" w:bottom="1280" w:left="860" w:right="920"/>
        </w:sectPr>
      </w:pPr>
    </w:p>
    <w:tbl>
      <w:tblPr>
        <w:tblW w:w="0" w:type="auto"/>
        <w:jc w:val="left"/>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0"/>
        <w:gridCol w:w="732"/>
        <w:gridCol w:w="1941"/>
        <w:gridCol w:w="1004"/>
        <w:gridCol w:w="4924"/>
      </w:tblGrid>
      <w:tr>
        <w:trPr>
          <w:trHeight w:val="5549" w:hRule="atLeast"/>
        </w:trPr>
        <w:tc>
          <w:tcPr>
            <w:tcW w:w="1040" w:type="dxa"/>
            <w:shd w:val="clear" w:color="auto" w:fill="EFF8FD"/>
          </w:tcPr>
          <w:p>
            <w:pPr>
              <w:pStyle w:val="TableParagraph"/>
              <w:rPr>
                <w:rFonts w:ascii="Times New Roman"/>
                <w:sz w:val="18"/>
              </w:rPr>
            </w:pPr>
          </w:p>
        </w:tc>
        <w:tc>
          <w:tcPr>
            <w:tcW w:w="732" w:type="dxa"/>
            <w:shd w:val="clear" w:color="auto" w:fill="EFF8FD"/>
          </w:tcPr>
          <w:p>
            <w:pPr>
              <w:pStyle w:val="TableParagraph"/>
              <w:rPr>
                <w:rFonts w:ascii="Times New Roman"/>
                <w:sz w:val="18"/>
              </w:rPr>
            </w:pPr>
          </w:p>
        </w:tc>
        <w:tc>
          <w:tcPr>
            <w:tcW w:w="1941" w:type="dxa"/>
            <w:shd w:val="clear" w:color="auto" w:fill="EFF8FD"/>
          </w:tcPr>
          <w:p>
            <w:pPr>
              <w:pStyle w:val="TableParagraph"/>
              <w:rPr>
                <w:rFonts w:ascii="Times New Roman"/>
                <w:sz w:val="18"/>
              </w:rPr>
            </w:pPr>
          </w:p>
        </w:tc>
        <w:tc>
          <w:tcPr>
            <w:tcW w:w="1004" w:type="dxa"/>
            <w:shd w:val="clear" w:color="auto" w:fill="EFF8FD"/>
          </w:tcPr>
          <w:p>
            <w:pPr>
              <w:pStyle w:val="TableParagraph"/>
              <w:rPr>
                <w:rFonts w:ascii="Times New Roman"/>
                <w:sz w:val="18"/>
              </w:rPr>
            </w:pPr>
          </w:p>
        </w:tc>
        <w:tc>
          <w:tcPr>
            <w:tcW w:w="4924" w:type="dxa"/>
            <w:shd w:val="clear" w:color="auto" w:fill="EFF8FD"/>
          </w:tcPr>
          <w:p>
            <w:pPr>
              <w:pStyle w:val="TableParagraph"/>
              <w:spacing w:before="57"/>
              <w:ind w:left="182"/>
              <w:rPr>
                <w:sz w:val="20"/>
              </w:rPr>
            </w:pPr>
            <w:r>
              <w:rPr>
                <w:color w:val="000000"/>
                <w:sz w:val="20"/>
                <w:highlight w:val="yellow"/>
              </w:rPr>
              <w:t>33</w:t>
            </w:r>
            <w:r>
              <w:rPr>
                <w:color w:val="000000"/>
                <w:spacing w:val="-6"/>
                <w:sz w:val="20"/>
                <w:highlight w:val="yellow"/>
              </w:rPr>
              <w:t> </w:t>
            </w:r>
            <w:r>
              <w:rPr>
                <w:color w:val="000000"/>
                <w:sz w:val="20"/>
                <w:highlight w:val="yellow"/>
              </w:rPr>
              <w:t>=</w:t>
            </w:r>
            <w:r>
              <w:rPr>
                <w:color w:val="000000"/>
                <w:spacing w:val="-4"/>
                <w:sz w:val="20"/>
                <w:highlight w:val="yellow"/>
              </w:rPr>
              <w:t> </w:t>
            </w:r>
            <w:r>
              <w:rPr>
                <w:color w:val="000000"/>
                <w:sz w:val="20"/>
                <w:highlight w:val="yellow"/>
              </w:rPr>
              <w:t>Hardware</w:t>
            </w:r>
            <w:r>
              <w:rPr>
                <w:color w:val="000000"/>
                <w:spacing w:val="-5"/>
                <w:sz w:val="20"/>
                <w:highlight w:val="yellow"/>
              </w:rPr>
              <w:t> </w:t>
            </w:r>
            <w:r>
              <w:rPr>
                <w:color w:val="000000"/>
                <w:sz w:val="20"/>
                <w:highlight w:val="yellow"/>
              </w:rPr>
              <w:t>token</w:t>
            </w:r>
            <w:r>
              <w:rPr>
                <w:color w:val="000000"/>
                <w:spacing w:val="-6"/>
                <w:sz w:val="20"/>
                <w:highlight w:val="yellow"/>
              </w:rPr>
              <w:t> </w:t>
            </w:r>
            <w:r>
              <w:rPr>
                <w:color w:val="000000"/>
                <w:sz w:val="20"/>
                <w:highlight w:val="yellow"/>
              </w:rPr>
              <w:t>with</w:t>
            </w:r>
            <w:r>
              <w:rPr>
                <w:color w:val="000000"/>
                <w:spacing w:val="-3"/>
                <w:sz w:val="20"/>
                <w:highlight w:val="yellow"/>
              </w:rPr>
              <w:t> </w:t>
            </w:r>
            <w:r>
              <w:rPr>
                <w:color w:val="000000"/>
                <w:sz w:val="20"/>
                <w:highlight w:val="yellow"/>
              </w:rPr>
              <w:t>user</w:t>
            </w:r>
            <w:r>
              <w:rPr>
                <w:color w:val="000000"/>
                <w:spacing w:val="-5"/>
                <w:sz w:val="20"/>
                <w:highlight w:val="yellow"/>
              </w:rPr>
              <w:t> </w:t>
            </w:r>
            <w:r>
              <w:rPr>
                <w:color w:val="000000"/>
                <w:sz w:val="20"/>
                <w:highlight w:val="yellow"/>
              </w:rPr>
              <w:t>verifi</w:t>
            </w:r>
            <w:r>
              <w:rPr>
                <w:color w:val="000000"/>
                <w:spacing w:val="-6"/>
                <w:sz w:val="20"/>
                <w:highlight w:val="yellow"/>
              </w:rPr>
              <w:t> </w:t>
            </w:r>
            <w:r>
              <w:rPr>
                <w:color w:val="000000"/>
                <w:spacing w:val="-2"/>
                <w:sz w:val="20"/>
                <w:highlight w:val="yellow"/>
              </w:rPr>
              <w:t>cation</w:t>
            </w:r>
          </w:p>
          <w:p>
            <w:pPr>
              <w:pStyle w:val="TableParagraph"/>
              <w:spacing w:before="58"/>
              <w:ind w:left="182"/>
              <w:rPr>
                <w:sz w:val="20"/>
              </w:rPr>
            </w:pPr>
            <w:r>
              <w:rPr>
                <w:color w:val="000000"/>
                <w:sz w:val="20"/>
                <w:highlight w:val="yellow"/>
              </w:rPr>
              <w:t>34</w:t>
            </w:r>
            <w:r>
              <w:rPr>
                <w:color w:val="000000"/>
                <w:spacing w:val="-3"/>
                <w:sz w:val="20"/>
                <w:highlight w:val="yellow"/>
              </w:rPr>
              <w:t> </w:t>
            </w:r>
            <w:r>
              <w:rPr>
                <w:color w:val="000000"/>
                <w:sz w:val="20"/>
                <w:highlight w:val="yellow"/>
              </w:rPr>
              <w:t>=</w:t>
            </w:r>
            <w:r>
              <w:rPr>
                <w:color w:val="000000"/>
                <w:spacing w:val="-2"/>
                <w:sz w:val="20"/>
                <w:highlight w:val="yellow"/>
              </w:rPr>
              <w:t> </w:t>
            </w:r>
            <w:r>
              <w:rPr>
                <w:color w:val="000000"/>
                <w:sz w:val="20"/>
                <w:highlight w:val="yellow"/>
              </w:rPr>
              <w:t>Soft</w:t>
            </w:r>
            <w:r>
              <w:rPr>
                <w:color w:val="000000"/>
                <w:spacing w:val="-3"/>
                <w:sz w:val="20"/>
                <w:highlight w:val="yellow"/>
              </w:rPr>
              <w:t> </w:t>
            </w:r>
            <w:r>
              <w:rPr>
                <w:color w:val="000000"/>
                <w:spacing w:val="-2"/>
                <w:sz w:val="20"/>
                <w:highlight w:val="yellow"/>
              </w:rPr>
              <w:t>token</w:t>
            </w:r>
          </w:p>
          <w:p>
            <w:pPr>
              <w:pStyle w:val="TableParagraph"/>
              <w:spacing w:before="56"/>
              <w:ind w:left="182"/>
              <w:rPr>
                <w:sz w:val="20"/>
              </w:rPr>
            </w:pPr>
            <w:r>
              <w:rPr>
                <w:color w:val="000000"/>
                <w:sz w:val="20"/>
                <w:highlight w:val="yellow"/>
              </w:rPr>
              <w:t>35</w:t>
            </w:r>
            <w:r>
              <w:rPr>
                <w:color w:val="000000"/>
                <w:spacing w:val="-4"/>
                <w:sz w:val="20"/>
                <w:highlight w:val="yellow"/>
              </w:rPr>
              <w:t> </w:t>
            </w:r>
            <w:r>
              <w:rPr>
                <w:color w:val="000000"/>
                <w:sz w:val="20"/>
                <w:highlight w:val="yellow"/>
              </w:rPr>
              <w:t>=</w:t>
            </w:r>
            <w:r>
              <w:rPr>
                <w:color w:val="000000"/>
                <w:spacing w:val="-3"/>
                <w:sz w:val="20"/>
                <w:highlight w:val="yellow"/>
              </w:rPr>
              <w:t> </w:t>
            </w:r>
            <w:r>
              <w:rPr>
                <w:color w:val="000000"/>
                <w:sz w:val="20"/>
                <w:highlight w:val="yellow"/>
              </w:rPr>
              <w:t>Any</w:t>
            </w:r>
            <w:r>
              <w:rPr>
                <w:color w:val="000000"/>
                <w:spacing w:val="-2"/>
                <w:sz w:val="20"/>
                <w:highlight w:val="yellow"/>
              </w:rPr>
              <w:t> </w:t>
            </w:r>
            <w:r>
              <w:rPr>
                <w:color w:val="000000"/>
                <w:sz w:val="20"/>
                <w:highlight w:val="yellow"/>
              </w:rPr>
              <w:t>other</w:t>
            </w:r>
            <w:r>
              <w:rPr>
                <w:color w:val="000000"/>
                <w:spacing w:val="-4"/>
                <w:sz w:val="20"/>
                <w:highlight w:val="yellow"/>
              </w:rPr>
              <w:t> </w:t>
            </w:r>
            <w:r>
              <w:rPr>
                <w:color w:val="000000"/>
                <w:spacing w:val="-2"/>
                <w:sz w:val="20"/>
                <w:highlight w:val="yellow"/>
              </w:rPr>
              <w:t>method</w:t>
            </w:r>
          </w:p>
          <w:p>
            <w:pPr>
              <w:pStyle w:val="TableParagraph"/>
              <w:spacing w:before="58"/>
              <w:ind w:left="182"/>
              <w:rPr>
                <w:sz w:val="20"/>
              </w:rPr>
            </w:pPr>
            <w:r>
              <w:rPr>
                <w:color w:val="000000"/>
                <w:sz w:val="20"/>
                <w:highlight w:val="yellow"/>
              </w:rPr>
              <w:t>40</w:t>
            </w:r>
            <w:r>
              <w:rPr>
                <w:color w:val="000000"/>
                <w:spacing w:val="-7"/>
                <w:sz w:val="20"/>
                <w:highlight w:val="yellow"/>
              </w:rPr>
              <w:t> </w:t>
            </w:r>
            <w:r>
              <w:rPr>
                <w:color w:val="000000"/>
                <w:sz w:val="20"/>
                <w:highlight w:val="yellow"/>
              </w:rPr>
              <w:t>=</w:t>
            </w:r>
            <w:r>
              <w:rPr>
                <w:color w:val="000000"/>
                <w:spacing w:val="-6"/>
                <w:sz w:val="20"/>
                <w:highlight w:val="yellow"/>
              </w:rPr>
              <w:t> </w:t>
            </w:r>
            <w:r>
              <w:rPr>
                <w:color w:val="000000"/>
                <w:sz w:val="20"/>
                <w:highlight w:val="yellow"/>
              </w:rPr>
              <w:t>Knowledge</w:t>
            </w:r>
            <w:r>
              <w:rPr>
                <w:color w:val="000000"/>
                <w:spacing w:val="-6"/>
                <w:sz w:val="20"/>
                <w:highlight w:val="yellow"/>
              </w:rPr>
              <w:t> </w:t>
            </w:r>
            <w:r>
              <w:rPr>
                <w:color w:val="000000"/>
                <w:sz w:val="20"/>
                <w:highlight w:val="yellow"/>
              </w:rPr>
              <w:t>based</w:t>
            </w:r>
            <w:r>
              <w:rPr>
                <w:color w:val="000000"/>
                <w:spacing w:val="-5"/>
                <w:sz w:val="20"/>
                <w:highlight w:val="yellow"/>
              </w:rPr>
              <w:t> </w:t>
            </w:r>
            <w:r>
              <w:rPr>
                <w:color w:val="000000"/>
                <w:spacing w:val="-2"/>
                <w:sz w:val="20"/>
                <w:highlight w:val="yellow"/>
              </w:rPr>
              <w:t>authentication</w:t>
            </w:r>
          </w:p>
          <w:p>
            <w:pPr>
              <w:pStyle w:val="TableParagraph"/>
              <w:spacing w:before="58"/>
              <w:ind w:left="182"/>
              <w:rPr>
                <w:sz w:val="20"/>
              </w:rPr>
            </w:pPr>
            <w:r>
              <w:rPr>
                <w:color w:val="000000"/>
                <w:sz w:val="20"/>
                <w:highlight w:val="yellow"/>
              </w:rPr>
              <w:t>41</w:t>
            </w:r>
            <w:r>
              <w:rPr>
                <w:color w:val="000000"/>
                <w:spacing w:val="-5"/>
                <w:sz w:val="20"/>
                <w:highlight w:val="yellow"/>
              </w:rPr>
              <w:t> </w:t>
            </w:r>
            <w:r>
              <w:rPr>
                <w:color w:val="000000"/>
                <w:sz w:val="20"/>
                <w:highlight w:val="yellow"/>
              </w:rPr>
              <w:t>=</w:t>
            </w:r>
            <w:r>
              <w:rPr>
                <w:color w:val="000000"/>
                <w:spacing w:val="-3"/>
                <w:sz w:val="20"/>
                <w:highlight w:val="yellow"/>
              </w:rPr>
              <w:t> </w:t>
            </w:r>
            <w:r>
              <w:rPr>
                <w:color w:val="000000"/>
                <w:sz w:val="20"/>
                <w:highlight w:val="yellow"/>
              </w:rPr>
              <w:t>Out</w:t>
            </w:r>
            <w:r>
              <w:rPr>
                <w:color w:val="000000"/>
                <w:spacing w:val="-2"/>
                <w:sz w:val="20"/>
                <w:highlight w:val="yellow"/>
              </w:rPr>
              <w:t> </w:t>
            </w:r>
            <w:r>
              <w:rPr>
                <w:color w:val="000000"/>
                <w:sz w:val="20"/>
                <w:highlight w:val="yellow"/>
              </w:rPr>
              <w:t>of</w:t>
            </w:r>
            <w:r>
              <w:rPr>
                <w:color w:val="000000"/>
                <w:spacing w:val="-4"/>
                <w:sz w:val="20"/>
                <w:highlight w:val="yellow"/>
              </w:rPr>
              <w:t> </w:t>
            </w:r>
            <w:r>
              <w:rPr>
                <w:color w:val="000000"/>
                <w:sz w:val="20"/>
                <w:highlight w:val="yellow"/>
              </w:rPr>
              <w:t>band</w:t>
            </w:r>
            <w:r>
              <w:rPr>
                <w:color w:val="000000"/>
                <w:spacing w:val="-5"/>
                <w:sz w:val="20"/>
                <w:highlight w:val="yellow"/>
              </w:rPr>
              <w:t> </w:t>
            </w:r>
            <w:r>
              <w:rPr>
                <w:color w:val="000000"/>
                <w:sz w:val="20"/>
                <w:highlight w:val="yellow"/>
              </w:rPr>
              <w:t>(OOB)</w:t>
            </w:r>
            <w:r>
              <w:rPr>
                <w:color w:val="000000"/>
                <w:spacing w:val="-1"/>
                <w:sz w:val="20"/>
                <w:highlight w:val="yellow"/>
              </w:rPr>
              <w:t> </w:t>
            </w:r>
            <w:r>
              <w:rPr>
                <w:color w:val="000000"/>
                <w:spacing w:val="-2"/>
                <w:sz w:val="20"/>
                <w:highlight w:val="yellow"/>
              </w:rPr>
              <w:t>authentication</w:t>
            </w:r>
          </w:p>
          <w:p>
            <w:pPr>
              <w:pStyle w:val="TableParagraph"/>
              <w:spacing w:line="300" w:lineRule="auto" w:before="58"/>
              <w:ind w:left="182" w:right="2143"/>
              <w:rPr>
                <w:sz w:val="20"/>
              </w:rPr>
            </w:pPr>
            <w:r>
              <w:rPr>
                <w:color w:val="000000"/>
                <w:sz w:val="20"/>
                <w:highlight w:val="yellow"/>
              </w:rPr>
              <w:t>42 = Local authentication</w:t>
            </w:r>
            <w:r>
              <w:rPr>
                <w:color w:val="000000"/>
                <w:sz w:val="20"/>
              </w:rPr>
              <w:t> </w:t>
            </w:r>
            <w:r>
              <w:rPr>
                <w:color w:val="000000"/>
                <w:sz w:val="20"/>
                <w:highlight w:val="yellow"/>
              </w:rPr>
              <w:t>Fast</w:t>
            </w:r>
            <w:r>
              <w:rPr>
                <w:color w:val="000000"/>
                <w:spacing w:val="-14"/>
                <w:sz w:val="20"/>
                <w:highlight w:val="yellow"/>
              </w:rPr>
              <w:t> </w:t>
            </w:r>
            <w:r>
              <w:rPr>
                <w:color w:val="000000"/>
                <w:sz w:val="20"/>
                <w:highlight w:val="yellow"/>
              </w:rPr>
              <w:t>Identity</w:t>
            </w:r>
            <w:r>
              <w:rPr>
                <w:color w:val="000000"/>
                <w:spacing w:val="-14"/>
                <w:sz w:val="20"/>
                <w:highlight w:val="yellow"/>
              </w:rPr>
              <w:t> </w:t>
            </w:r>
            <w:r>
              <w:rPr>
                <w:color w:val="000000"/>
                <w:sz w:val="20"/>
                <w:highlight w:val="yellow"/>
              </w:rPr>
              <w:t>Online</w:t>
            </w:r>
            <w:r>
              <w:rPr>
                <w:color w:val="000000"/>
                <w:spacing w:val="-14"/>
                <w:sz w:val="20"/>
                <w:highlight w:val="yellow"/>
              </w:rPr>
              <w:t> </w:t>
            </w:r>
            <w:r>
              <w:rPr>
                <w:color w:val="000000"/>
                <w:sz w:val="20"/>
                <w:highlight w:val="yellow"/>
              </w:rPr>
              <w:t>(FIDO):</w:t>
            </w:r>
          </w:p>
          <w:p>
            <w:pPr>
              <w:pStyle w:val="TableParagraph"/>
              <w:spacing w:line="229" w:lineRule="exact"/>
              <w:ind w:left="182"/>
              <w:rPr>
                <w:sz w:val="20"/>
              </w:rPr>
            </w:pPr>
            <w:r>
              <w:rPr>
                <w:color w:val="000000"/>
                <w:sz w:val="20"/>
                <w:highlight w:val="yellow"/>
              </w:rPr>
              <w:t>50</w:t>
            </w:r>
            <w:r>
              <w:rPr>
                <w:color w:val="000000"/>
                <w:spacing w:val="-5"/>
                <w:sz w:val="20"/>
                <w:highlight w:val="yellow"/>
              </w:rPr>
              <w:t> </w:t>
            </w:r>
            <w:r>
              <w:rPr>
                <w:color w:val="000000"/>
                <w:sz w:val="20"/>
                <w:highlight w:val="yellow"/>
              </w:rPr>
              <w:t>=</w:t>
            </w:r>
            <w:r>
              <w:rPr>
                <w:color w:val="000000"/>
                <w:spacing w:val="-4"/>
                <w:sz w:val="20"/>
                <w:highlight w:val="yellow"/>
              </w:rPr>
              <w:t> </w:t>
            </w:r>
            <w:r>
              <w:rPr>
                <w:color w:val="000000"/>
                <w:sz w:val="20"/>
                <w:highlight w:val="yellow"/>
              </w:rPr>
              <w:t>Possession</w:t>
            </w:r>
            <w:r>
              <w:rPr>
                <w:color w:val="000000"/>
                <w:spacing w:val="-5"/>
                <w:sz w:val="20"/>
                <w:highlight w:val="yellow"/>
              </w:rPr>
              <w:t> </w:t>
            </w:r>
            <w:r>
              <w:rPr>
                <w:color w:val="000000"/>
                <w:sz w:val="20"/>
                <w:highlight w:val="yellow"/>
              </w:rPr>
              <w:t>only.</w:t>
            </w:r>
            <w:r>
              <w:rPr>
                <w:color w:val="000000"/>
                <w:spacing w:val="-5"/>
                <w:sz w:val="20"/>
                <w:highlight w:val="yellow"/>
              </w:rPr>
              <w:t> </w:t>
            </w:r>
            <w:r>
              <w:rPr>
                <w:color w:val="000000"/>
                <w:sz w:val="20"/>
                <w:highlight w:val="yellow"/>
              </w:rPr>
              <w:t>No</w:t>
            </w:r>
            <w:r>
              <w:rPr>
                <w:color w:val="000000"/>
                <w:spacing w:val="-5"/>
                <w:sz w:val="20"/>
                <w:highlight w:val="yellow"/>
              </w:rPr>
              <w:t> </w:t>
            </w:r>
            <w:r>
              <w:rPr>
                <w:color w:val="000000"/>
                <w:sz w:val="20"/>
                <w:highlight w:val="yellow"/>
              </w:rPr>
              <w:t>user</w:t>
            </w:r>
            <w:r>
              <w:rPr>
                <w:color w:val="000000"/>
                <w:spacing w:val="-4"/>
                <w:sz w:val="20"/>
                <w:highlight w:val="yellow"/>
              </w:rPr>
              <w:t> </w:t>
            </w:r>
            <w:r>
              <w:rPr>
                <w:color w:val="000000"/>
                <w:sz w:val="20"/>
                <w:highlight w:val="yellow"/>
              </w:rPr>
              <w:t>verifi</w:t>
            </w:r>
            <w:r>
              <w:rPr>
                <w:color w:val="000000"/>
                <w:spacing w:val="-6"/>
                <w:sz w:val="20"/>
                <w:highlight w:val="yellow"/>
              </w:rPr>
              <w:t> </w:t>
            </w:r>
            <w:r>
              <w:rPr>
                <w:color w:val="000000"/>
                <w:spacing w:val="-2"/>
                <w:sz w:val="20"/>
                <w:highlight w:val="yellow"/>
              </w:rPr>
              <w:t>cation.</w:t>
            </w:r>
          </w:p>
          <w:p>
            <w:pPr>
              <w:pStyle w:val="TableParagraph"/>
              <w:spacing w:before="58"/>
              <w:ind w:left="182"/>
              <w:rPr>
                <w:sz w:val="20"/>
              </w:rPr>
            </w:pPr>
            <w:r>
              <w:rPr>
                <w:color w:val="000000"/>
                <w:sz w:val="20"/>
                <w:highlight w:val="yellow"/>
              </w:rPr>
              <w:t>51</w:t>
            </w:r>
            <w:r>
              <w:rPr>
                <w:color w:val="000000"/>
                <w:spacing w:val="-6"/>
                <w:sz w:val="20"/>
                <w:highlight w:val="yellow"/>
              </w:rPr>
              <w:t> </w:t>
            </w:r>
            <w:r>
              <w:rPr>
                <w:color w:val="000000"/>
                <w:sz w:val="20"/>
                <w:highlight w:val="yellow"/>
              </w:rPr>
              <w:t>=</w:t>
            </w:r>
            <w:r>
              <w:rPr>
                <w:color w:val="000000"/>
                <w:spacing w:val="-5"/>
                <w:sz w:val="20"/>
                <w:highlight w:val="yellow"/>
              </w:rPr>
              <w:t> </w:t>
            </w:r>
            <w:r>
              <w:rPr>
                <w:color w:val="000000"/>
                <w:sz w:val="20"/>
                <w:highlight w:val="yellow"/>
              </w:rPr>
              <w:t>With</w:t>
            </w:r>
            <w:r>
              <w:rPr>
                <w:color w:val="000000"/>
                <w:spacing w:val="-5"/>
                <w:sz w:val="20"/>
                <w:highlight w:val="yellow"/>
              </w:rPr>
              <w:t> </w:t>
            </w:r>
            <w:r>
              <w:rPr>
                <w:color w:val="000000"/>
                <w:sz w:val="20"/>
                <w:highlight w:val="yellow"/>
              </w:rPr>
              <w:t>user</w:t>
            </w:r>
            <w:r>
              <w:rPr>
                <w:color w:val="000000"/>
                <w:spacing w:val="-5"/>
                <w:sz w:val="20"/>
                <w:highlight w:val="yellow"/>
              </w:rPr>
              <w:t> </w:t>
            </w:r>
            <w:r>
              <w:rPr>
                <w:color w:val="000000"/>
                <w:sz w:val="20"/>
                <w:highlight w:val="yellow"/>
              </w:rPr>
              <w:t>verification</w:t>
            </w:r>
            <w:r>
              <w:rPr>
                <w:color w:val="000000"/>
                <w:spacing w:val="-7"/>
                <w:sz w:val="20"/>
                <w:highlight w:val="yellow"/>
              </w:rPr>
              <w:t> </w:t>
            </w:r>
            <w:r>
              <w:rPr>
                <w:color w:val="000000"/>
                <w:spacing w:val="-2"/>
                <w:sz w:val="20"/>
                <w:highlight w:val="yellow"/>
              </w:rPr>
              <w:t>(biometric)</w:t>
            </w:r>
          </w:p>
          <w:p>
            <w:pPr>
              <w:pStyle w:val="TableParagraph"/>
              <w:spacing w:line="300" w:lineRule="auto" w:before="58"/>
              <w:ind w:left="182" w:right="192"/>
              <w:rPr>
                <w:sz w:val="20"/>
              </w:rPr>
            </w:pPr>
            <w:r>
              <w:rPr>
                <w:color w:val="000000"/>
                <w:sz w:val="20"/>
                <w:highlight w:val="yellow"/>
              </w:rPr>
              <w:t>52 = With user verification (passcode/password)</w:t>
            </w:r>
            <w:r>
              <w:rPr>
                <w:color w:val="000000"/>
                <w:spacing w:val="80"/>
                <w:sz w:val="20"/>
              </w:rPr>
              <w:t> </w:t>
            </w:r>
            <w:r>
              <w:rPr>
                <w:color w:val="000000"/>
                <w:sz w:val="20"/>
                <w:highlight w:val="yellow"/>
              </w:rPr>
              <w:t>60</w:t>
            </w:r>
            <w:r>
              <w:rPr>
                <w:color w:val="000000"/>
                <w:spacing w:val="-6"/>
                <w:sz w:val="20"/>
                <w:highlight w:val="yellow"/>
              </w:rPr>
              <w:t> </w:t>
            </w:r>
            <w:r>
              <w:rPr>
                <w:color w:val="000000"/>
                <w:sz w:val="20"/>
                <w:highlight w:val="yellow"/>
              </w:rPr>
              <w:t>=</w:t>
            </w:r>
            <w:r>
              <w:rPr>
                <w:color w:val="000000"/>
                <w:spacing w:val="-5"/>
                <w:sz w:val="20"/>
                <w:highlight w:val="yellow"/>
              </w:rPr>
              <w:t> </w:t>
            </w:r>
            <w:r>
              <w:rPr>
                <w:color w:val="000000"/>
                <w:sz w:val="20"/>
                <w:highlight w:val="yellow"/>
              </w:rPr>
              <w:t>SE</w:t>
            </w:r>
            <w:r>
              <w:rPr>
                <w:color w:val="000000"/>
                <w:spacing w:val="-6"/>
                <w:sz w:val="20"/>
                <w:highlight w:val="yellow"/>
              </w:rPr>
              <w:t> </w:t>
            </w:r>
            <w:r>
              <w:rPr>
                <w:color w:val="000000"/>
                <w:sz w:val="20"/>
                <w:highlight w:val="yellow"/>
              </w:rPr>
              <w:t>based</w:t>
            </w:r>
            <w:r>
              <w:rPr>
                <w:color w:val="000000"/>
                <w:spacing w:val="-7"/>
                <w:sz w:val="20"/>
                <w:highlight w:val="yellow"/>
              </w:rPr>
              <w:t> </w:t>
            </w:r>
            <w:r>
              <w:rPr>
                <w:color w:val="000000"/>
                <w:sz w:val="20"/>
                <w:highlight w:val="yellow"/>
              </w:rPr>
              <w:t>token:</w:t>
            </w:r>
            <w:r>
              <w:rPr>
                <w:color w:val="000000"/>
                <w:spacing w:val="-6"/>
                <w:sz w:val="20"/>
                <w:highlight w:val="yellow"/>
              </w:rPr>
              <w:t> </w:t>
            </w:r>
            <w:r>
              <w:rPr>
                <w:color w:val="000000"/>
                <w:sz w:val="20"/>
                <w:highlight w:val="yellow"/>
              </w:rPr>
              <w:t>cryptogram</w:t>
            </w:r>
            <w:r>
              <w:rPr>
                <w:color w:val="000000"/>
                <w:spacing w:val="-4"/>
                <w:sz w:val="20"/>
                <w:highlight w:val="yellow"/>
              </w:rPr>
              <w:t> </w:t>
            </w:r>
            <w:r>
              <w:rPr>
                <w:color w:val="000000"/>
                <w:sz w:val="20"/>
                <w:highlight w:val="yellow"/>
              </w:rPr>
              <w:t>generated</w:t>
            </w:r>
            <w:r>
              <w:rPr>
                <w:color w:val="000000"/>
                <w:spacing w:val="-6"/>
                <w:sz w:val="20"/>
                <w:highlight w:val="yellow"/>
              </w:rPr>
              <w:t> </w:t>
            </w:r>
            <w:r>
              <w:rPr>
                <w:color w:val="000000"/>
                <w:sz w:val="20"/>
                <w:highlight w:val="yellow"/>
              </w:rPr>
              <w:t>from</w:t>
            </w:r>
            <w:r>
              <w:rPr>
                <w:color w:val="000000"/>
                <w:spacing w:val="-6"/>
                <w:sz w:val="20"/>
                <w:highlight w:val="yellow"/>
              </w:rPr>
              <w:t> </w:t>
            </w:r>
            <w:r>
              <w:rPr>
                <w:color w:val="000000"/>
                <w:sz w:val="20"/>
                <w:highlight w:val="yellow"/>
              </w:rPr>
              <w:t>a</w:t>
            </w:r>
            <w:r>
              <w:rPr>
                <w:color w:val="000000"/>
                <w:sz w:val="20"/>
              </w:rPr>
              <w:t> </w:t>
            </w:r>
            <w:r>
              <w:rPr>
                <w:color w:val="000000"/>
                <w:sz w:val="20"/>
                <w:highlight w:val="yellow"/>
              </w:rPr>
              <w:t>SE device for a davice-bound token was provided,</w:t>
            </w:r>
            <w:r>
              <w:rPr>
                <w:color w:val="000000"/>
                <w:sz w:val="20"/>
              </w:rPr>
              <w:t> </w:t>
            </w:r>
            <w:r>
              <w:rPr>
                <w:color w:val="000000"/>
                <w:sz w:val="20"/>
                <w:highlight w:val="yellow"/>
              </w:rPr>
              <w:t>establishes possession factor.</w:t>
            </w:r>
          </w:p>
          <w:p>
            <w:pPr>
              <w:pStyle w:val="TableParagraph"/>
              <w:spacing w:line="300" w:lineRule="auto"/>
              <w:ind w:left="182" w:right="3"/>
              <w:rPr>
                <w:sz w:val="20"/>
              </w:rPr>
            </w:pPr>
            <w:r>
              <w:rPr>
                <w:color w:val="000000"/>
                <w:sz w:val="20"/>
                <w:highlight w:val="yellow"/>
              </w:rPr>
              <w:t>61</w:t>
            </w:r>
            <w:r>
              <w:rPr>
                <w:color w:val="000000"/>
                <w:spacing w:val="-7"/>
                <w:sz w:val="20"/>
                <w:highlight w:val="yellow"/>
              </w:rPr>
              <w:t> </w:t>
            </w:r>
            <w:r>
              <w:rPr>
                <w:color w:val="000000"/>
                <w:sz w:val="20"/>
                <w:highlight w:val="yellow"/>
              </w:rPr>
              <w:t>=</w:t>
            </w:r>
            <w:r>
              <w:rPr>
                <w:color w:val="000000"/>
                <w:spacing w:val="-6"/>
                <w:sz w:val="20"/>
                <w:highlight w:val="yellow"/>
              </w:rPr>
              <w:t> </w:t>
            </w:r>
            <w:r>
              <w:rPr>
                <w:color w:val="000000"/>
                <w:sz w:val="20"/>
                <w:highlight w:val="yellow"/>
              </w:rPr>
              <w:t>Device</w:t>
            </w:r>
            <w:r>
              <w:rPr>
                <w:color w:val="000000"/>
                <w:spacing w:val="-5"/>
                <w:sz w:val="20"/>
                <w:highlight w:val="yellow"/>
              </w:rPr>
              <w:t> </w:t>
            </w:r>
            <w:r>
              <w:rPr>
                <w:color w:val="000000"/>
                <w:sz w:val="20"/>
                <w:highlight w:val="yellow"/>
              </w:rPr>
              <w:t>bound</w:t>
            </w:r>
            <w:r>
              <w:rPr>
                <w:color w:val="000000"/>
                <w:spacing w:val="-5"/>
                <w:sz w:val="20"/>
                <w:highlight w:val="yellow"/>
              </w:rPr>
              <w:t> </w:t>
            </w:r>
            <w:r>
              <w:rPr>
                <w:color w:val="000000"/>
                <w:sz w:val="20"/>
                <w:highlight w:val="yellow"/>
              </w:rPr>
              <w:t>token:</w:t>
            </w:r>
            <w:r>
              <w:rPr>
                <w:color w:val="000000"/>
                <w:spacing w:val="-7"/>
                <w:sz w:val="20"/>
                <w:highlight w:val="yellow"/>
              </w:rPr>
              <w:t> </w:t>
            </w:r>
            <w:r>
              <w:rPr>
                <w:color w:val="000000"/>
                <w:sz w:val="20"/>
                <w:highlight w:val="yellow"/>
              </w:rPr>
              <w:t>device</w:t>
            </w:r>
            <w:r>
              <w:rPr>
                <w:color w:val="000000"/>
                <w:spacing w:val="-7"/>
                <w:sz w:val="20"/>
                <w:highlight w:val="yellow"/>
              </w:rPr>
              <w:t> </w:t>
            </w:r>
            <w:r>
              <w:rPr>
                <w:color w:val="000000"/>
                <w:sz w:val="20"/>
                <w:highlight w:val="yellow"/>
              </w:rPr>
              <w:t>bound</w:t>
            </w:r>
            <w:r>
              <w:rPr>
                <w:color w:val="000000"/>
                <w:spacing w:val="-5"/>
                <w:sz w:val="20"/>
                <w:highlight w:val="yellow"/>
              </w:rPr>
              <w:t> </w:t>
            </w:r>
            <w:r>
              <w:rPr>
                <w:color w:val="000000"/>
                <w:sz w:val="20"/>
                <w:highlight w:val="yellow"/>
              </w:rPr>
              <w:t>token</w:t>
            </w:r>
            <w:r>
              <w:rPr>
                <w:color w:val="000000"/>
                <w:spacing w:val="-5"/>
                <w:sz w:val="20"/>
                <w:highlight w:val="yellow"/>
              </w:rPr>
              <w:t> </w:t>
            </w:r>
            <w:r>
              <w:rPr>
                <w:color w:val="000000"/>
                <w:sz w:val="20"/>
                <w:highlight w:val="yellow"/>
              </w:rPr>
              <w:t>(token</w:t>
            </w:r>
            <w:r>
              <w:rPr>
                <w:color w:val="000000"/>
                <w:sz w:val="20"/>
              </w:rPr>
              <w:t> </w:t>
            </w:r>
            <w:r>
              <w:rPr>
                <w:color w:val="000000"/>
                <w:sz w:val="20"/>
                <w:highlight w:val="yellow"/>
              </w:rPr>
              <w:t>reference) was provided by token requestor along</w:t>
            </w:r>
            <w:r>
              <w:rPr>
                <w:color w:val="000000"/>
                <w:sz w:val="20"/>
              </w:rPr>
              <w:t> </w:t>
            </w:r>
            <w:r>
              <w:rPr>
                <w:color w:val="000000"/>
                <w:sz w:val="20"/>
                <w:highlight w:val="yellow"/>
              </w:rPr>
              <w:t>with proof of device used for binding token,</w:t>
            </w:r>
            <w:r>
              <w:rPr>
                <w:color w:val="000000"/>
                <w:sz w:val="20"/>
              </w:rPr>
              <w:t> </w:t>
            </w:r>
            <w:r>
              <w:rPr>
                <w:color w:val="000000"/>
                <w:sz w:val="20"/>
                <w:highlight w:val="yellow"/>
              </w:rPr>
              <w:t>establishes possession factor.</w:t>
            </w:r>
          </w:p>
          <w:p>
            <w:pPr>
              <w:pStyle w:val="TableParagraph"/>
              <w:spacing w:line="300" w:lineRule="auto"/>
              <w:ind w:left="182"/>
              <w:rPr>
                <w:sz w:val="20"/>
              </w:rPr>
            </w:pPr>
            <w:r>
              <w:rPr>
                <w:color w:val="000000"/>
                <w:sz w:val="20"/>
                <w:highlight w:val="yellow"/>
              </w:rPr>
              <w:t>In Europe, token user identifier may be used to</w:t>
            </w:r>
            <w:r>
              <w:rPr>
                <w:color w:val="000000"/>
                <w:sz w:val="20"/>
              </w:rPr>
              <w:t> </w:t>
            </w:r>
            <w:r>
              <w:rPr>
                <w:color w:val="000000"/>
                <w:sz w:val="20"/>
                <w:highlight w:val="yellow"/>
              </w:rPr>
              <w:t>support</w:t>
            </w:r>
            <w:r>
              <w:rPr>
                <w:color w:val="000000"/>
                <w:spacing w:val="-10"/>
                <w:sz w:val="20"/>
                <w:highlight w:val="yellow"/>
              </w:rPr>
              <w:t> </w:t>
            </w:r>
            <w:r>
              <w:rPr>
                <w:color w:val="000000"/>
                <w:sz w:val="20"/>
                <w:highlight w:val="yellow"/>
              </w:rPr>
              <w:t>dynamic</w:t>
            </w:r>
            <w:r>
              <w:rPr>
                <w:color w:val="000000"/>
                <w:spacing w:val="-9"/>
                <w:sz w:val="20"/>
                <w:highlight w:val="yellow"/>
              </w:rPr>
              <w:t> </w:t>
            </w:r>
            <w:r>
              <w:rPr>
                <w:color w:val="000000"/>
                <w:sz w:val="20"/>
                <w:highlight w:val="yellow"/>
              </w:rPr>
              <w:t>linking</w:t>
            </w:r>
            <w:r>
              <w:rPr>
                <w:color w:val="000000"/>
                <w:spacing w:val="-11"/>
                <w:sz w:val="20"/>
                <w:highlight w:val="yellow"/>
              </w:rPr>
              <w:t> </w:t>
            </w:r>
            <w:r>
              <w:rPr>
                <w:color w:val="000000"/>
                <w:sz w:val="20"/>
                <w:highlight w:val="yellow"/>
              </w:rPr>
              <w:t>requirements</w:t>
            </w:r>
            <w:r>
              <w:rPr>
                <w:color w:val="000000"/>
                <w:spacing w:val="-9"/>
                <w:sz w:val="20"/>
                <w:highlight w:val="yellow"/>
              </w:rPr>
              <w:t> </w:t>
            </w:r>
            <w:r>
              <w:rPr>
                <w:color w:val="000000"/>
                <w:sz w:val="20"/>
                <w:highlight w:val="yellow"/>
              </w:rPr>
              <w:t>of</w:t>
            </w:r>
            <w:r>
              <w:rPr>
                <w:color w:val="000000"/>
                <w:spacing w:val="-10"/>
                <w:sz w:val="20"/>
                <w:highlight w:val="yellow"/>
              </w:rPr>
              <w:t> </w:t>
            </w:r>
            <w:r>
              <w:rPr>
                <w:color w:val="000000"/>
                <w:sz w:val="20"/>
                <w:highlight w:val="yellow"/>
              </w:rPr>
              <w:t>PSD2/RTS.</w:t>
            </w:r>
          </w:p>
        </w:tc>
      </w:tr>
      <w:tr>
        <w:trPr>
          <w:trHeight w:val="7630" w:hRule="atLeast"/>
        </w:trPr>
        <w:tc>
          <w:tcPr>
            <w:tcW w:w="1040" w:type="dxa"/>
            <w:shd w:val="clear" w:color="auto" w:fill="EFF8FD"/>
          </w:tcPr>
          <w:p>
            <w:pPr>
              <w:pStyle w:val="TableParagraph"/>
              <w:spacing w:before="201"/>
              <w:ind w:left="15"/>
              <w:jc w:val="center"/>
              <w:rPr>
                <w:sz w:val="20"/>
              </w:rPr>
            </w:pPr>
            <w:r>
              <w:rPr>
                <w:color w:val="000000"/>
                <w:spacing w:val="-5"/>
                <w:sz w:val="20"/>
                <w:highlight w:val="yellow"/>
              </w:rPr>
              <w:t>84</w:t>
            </w:r>
          </w:p>
        </w:tc>
        <w:tc>
          <w:tcPr>
            <w:tcW w:w="732" w:type="dxa"/>
            <w:shd w:val="clear" w:color="auto" w:fill="EFF8FD"/>
          </w:tcPr>
          <w:p>
            <w:pPr>
              <w:pStyle w:val="TableParagraph"/>
              <w:spacing w:before="86"/>
              <w:ind w:left="399"/>
              <w:rPr>
                <w:sz w:val="20"/>
              </w:rPr>
            </w:pPr>
            <w:r>
              <w:rPr>
                <w:color w:val="000000"/>
                <w:spacing w:val="-10"/>
                <w:sz w:val="20"/>
                <w:highlight w:val="yellow"/>
              </w:rPr>
              <w:t>1</w:t>
            </w:r>
          </w:p>
        </w:tc>
        <w:tc>
          <w:tcPr>
            <w:tcW w:w="1941" w:type="dxa"/>
            <w:shd w:val="clear" w:color="auto" w:fill="EFF8FD"/>
          </w:tcPr>
          <w:p>
            <w:pPr>
              <w:pStyle w:val="TableParagraph"/>
              <w:spacing w:line="300" w:lineRule="auto" w:before="86"/>
              <w:ind w:left="222" w:right="452"/>
              <w:rPr>
                <w:sz w:val="20"/>
              </w:rPr>
            </w:pPr>
            <w:r>
              <w:rPr>
                <w:color w:val="000000"/>
                <w:spacing w:val="-4"/>
                <w:sz w:val="20"/>
                <w:highlight w:val="yellow"/>
              </w:rPr>
              <w:t>Token</w:t>
            </w:r>
            <w:r>
              <w:rPr>
                <w:color w:val="000000"/>
                <w:spacing w:val="-4"/>
                <w:sz w:val="20"/>
              </w:rPr>
              <w:t> </w:t>
            </w:r>
            <w:r>
              <w:rPr>
                <w:color w:val="000000"/>
                <w:spacing w:val="-2"/>
                <w:sz w:val="20"/>
                <w:highlight w:val="yellow"/>
              </w:rPr>
              <w:t>Authentication</w:t>
            </w:r>
            <w:r>
              <w:rPr>
                <w:color w:val="000000"/>
                <w:spacing w:val="-2"/>
                <w:sz w:val="20"/>
              </w:rPr>
              <w:t> </w:t>
            </w:r>
            <w:r>
              <w:rPr>
                <w:color w:val="000000"/>
                <w:sz w:val="20"/>
                <w:highlight w:val="yellow"/>
              </w:rPr>
              <w:t>Factor B</w:t>
            </w:r>
          </w:p>
        </w:tc>
        <w:tc>
          <w:tcPr>
            <w:tcW w:w="1004" w:type="dxa"/>
            <w:shd w:val="clear" w:color="auto" w:fill="EFF8FD"/>
          </w:tcPr>
          <w:p>
            <w:pPr>
              <w:pStyle w:val="TableParagraph"/>
              <w:spacing w:before="86"/>
              <w:ind w:left="453"/>
              <w:rPr>
                <w:sz w:val="20"/>
              </w:rPr>
            </w:pPr>
            <w:r>
              <w:rPr>
                <w:color w:val="000000"/>
                <w:spacing w:val="-5"/>
                <w:sz w:val="20"/>
                <w:highlight w:val="yellow"/>
              </w:rPr>
              <w:t>TLV</w:t>
            </w:r>
          </w:p>
        </w:tc>
        <w:tc>
          <w:tcPr>
            <w:tcW w:w="4924" w:type="dxa"/>
            <w:shd w:val="clear" w:color="auto" w:fill="EFF8FD"/>
          </w:tcPr>
          <w:p>
            <w:pPr>
              <w:pStyle w:val="TableParagraph"/>
              <w:spacing w:line="300" w:lineRule="auto" w:before="86"/>
              <w:ind w:left="182"/>
              <w:rPr>
                <w:sz w:val="20"/>
              </w:rPr>
            </w:pPr>
            <w:r>
              <w:rPr>
                <w:color w:val="000000"/>
                <w:sz w:val="20"/>
                <w:highlight w:val="yellow"/>
              </w:rPr>
              <w:t>Authentication</w:t>
            </w:r>
            <w:r>
              <w:rPr>
                <w:color w:val="000000"/>
                <w:spacing w:val="-8"/>
                <w:sz w:val="20"/>
                <w:highlight w:val="yellow"/>
              </w:rPr>
              <w:t> </w:t>
            </w:r>
            <w:r>
              <w:rPr>
                <w:color w:val="000000"/>
                <w:sz w:val="20"/>
                <w:highlight w:val="yellow"/>
              </w:rPr>
              <w:t>factor</w:t>
            </w:r>
            <w:r>
              <w:rPr>
                <w:color w:val="000000"/>
                <w:spacing w:val="-8"/>
                <w:sz w:val="20"/>
                <w:highlight w:val="yellow"/>
              </w:rPr>
              <w:t> </w:t>
            </w:r>
            <w:r>
              <w:rPr>
                <w:color w:val="000000"/>
                <w:sz w:val="20"/>
                <w:highlight w:val="yellow"/>
              </w:rPr>
              <w:t>used</w:t>
            </w:r>
            <w:r>
              <w:rPr>
                <w:color w:val="000000"/>
                <w:spacing w:val="-7"/>
                <w:sz w:val="20"/>
                <w:highlight w:val="yellow"/>
              </w:rPr>
              <w:t> </w:t>
            </w:r>
            <w:r>
              <w:rPr>
                <w:color w:val="000000"/>
                <w:sz w:val="20"/>
                <w:highlight w:val="yellow"/>
              </w:rPr>
              <w:t>by</w:t>
            </w:r>
            <w:r>
              <w:rPr>
                <w:color w:val="000000"/>
                <w:spacing w:val="-8"/>
                <w:sz w:val="20"/>
                <w:highlight w:val="yellow"/>
              </w:rPr>
              <w:t> </w:t>
            </w:r>
            <w:r>
              <w:rPr>
                <w:color w:val="000000"/>
                <w:sz w:val="20"/>
                <w:highlight w:val="yellow"/>
              </w:rPr>
              <w:t>token</w:t>
            </w:r>
            <w:r>
              <w:rPr>
                <w:color w:val="000000"/>
                <w:spacing w:val="-9"/>
                <w:sz w:val="20"/>
                <w:highlight w:val="yellow"/>
              </w:rPr>
              <w:t> </w:t>
            </w:r>
            <w:r>
              <w:rPr>
                <w:color w:val="000000"/>
                <w:sz w:val="20"/>
                <w:highlight w:val="yellow"/>
              </w:rPr>
              <w:t>requestors</w:t>
            </w:r>
            <w:r>
              <w:rPr>
                <w:color w:val="000000"/>
                <w:spacing w:val="-7"/>
                <w:sz w:val="20"/>
                <w:highlight w:val="yellow"/>
              </w:rPr>
              <w:t> </w:t>
            </w:r>
            <w:r>
              <w:rPr>
                <w:color w:val="000000"/>
                <w:sz w:val="20"/>
                <w:highlight w:val="yellow"/>
              </w:rPr>
              <w:t>and</w:t>
            </w:r>
            <w:r>
              <w:rPr>
                <w:color w:val="000000"/>
                <w:sz w:val="20"/>
              </w:rPr>
              <w:t> </w:t>
            </w:r>
            <w:r>
              <w:rPr>
                <w:color w:val="000000"/>
                <w:sz w:val="20"/>
                <w:highlight w:val="yellow"/>
              </w:rPr>
              <w:t>merchants to authenticate cardholder at time of</w:t>
            </w:r>
            <w:r>
              <w:rPr>
                <w:color w:val="000000"/>
                <w:sz w:val="20"/>
              </w:rPr>
              <w:t> </w:t>
            </w:r>
            <w:r>
              <w:rPr>
                <w:color w:val="000000"/>
                <w:spacing w:val="-2"/>
                <w:sz w:val="20"/>
                <w:highlight w:val="yellow"/>
              </w:rPr>
              <w:t>transaction.</w:t>
            </w:r>
          </w:p>
          <w:p>
            <w:pPr>
              <w:pStyle w:val="TableParagraph"/>
              <w:spacing w:line="300" w:lineRule="auto"/>
              <w:ind w:left="182" w:right="144"/>
              <w:rPr>
                <w:sz w:val="20"/>
              </w:rPr>
            </w:pPr>
            <w:r>
              <w:rPr>
                <w:color w:val="000000"/>
                <w:sz w:val="20"/>
                <w:highlight w:val="yellow"/>
              </w:rPr>
              <w:t>Applicable</w:t>
            </w:r>
            <w:r>
              <w:rPr>
                <w:color w:val="000000"/>
                <w:spacing w:val="-10"/>
                <w:sz w:val="20"/>
                <w:highlight w:val="yellow"/>
              </w:rPr>
              <w:t> </w:t>
            </w:r>
            <w:r>
              <w:rPr>
                <w:color w:val="000000"/>
                <w:sz w:val="20"/>
                <w:highlight w:val="yellow"/>
              </w:rPr>
              <w:t>for</w:t>
            </w:r>
            <w:r>
              <w:rPr>
                <w:color w:val="000000"/>
                <w:spacing w:val="-10"/>
                <w:sz w:val="20"/>
                <w:highlight w:val="yellow"/>
              </w:rPr>
              <w:t> </w:t>
            </w:r>
            <w:r>
              <w:rPr>
                <w:color w:val="000000"/>
                <w:sz w:val="20"/>
                <w:highlight w:val="yellow"/>
              </w:rPr>
              <w:t>e-commerce</w:t>
            </w:r>
            <w:r>
              <w:rPr>
                <w:color w:val="000000"/>
                <w:spacing w:val="-9"/>
                <w:sz w:val="20"/>
                <w:highlight w:val="yellow"/>
              </w:rPr>
              <w:t> </w:t>
            </w:r>
            <w:r>
              <w:rPr>
                <w:color w:val="000000"/>
                <w:sz w:val="20"/>
                <w:highlight w:val="yellow"/>
              </w:rPr>
              <w:t>transactions</w:t>
            </w:r>
            <w:r>
              <w:rPr>
                <w:color w:val="000000"/>
                <w:spacing w:val="-9"/>
                <w:sz w:val="20"/>
                <w:highlight w:val="yellow"/>
              </w:rPr>
              <w:t> </w:t>
            </w:r>
            <w:r>
              <w:rPr>
                <w:color w:val="000000"/>
                <w:sz w:val="20"/>
                <w:highlight w:val="yellow"/>
              </w:rPr>
              <w:t>(device</w:t>
            </w:r>
            <w:r>
              <w:rPr>
                <w:color w:val="000000"/>
                <w:spacing w:val="-9"/>
                <w:sz w:val="20"/>
                <w:highlight w:val="yellow"/>
              </w:rPr>
              <w:t> </w:t>
            </w:r>
            <w:r>
              <w:rPr>
                <w:color w:val="000000"/>
                <w:sz w:val="20"/>
                <w:highlight w:val="yellow"/>
              </w:rPr>
              <w:t>and</w:t>
            </w:r>
            <w:r>
              <w:rPr>
                <w:color w:val="000000"/>
                <w:sz w:val="20"/>
              </w:rPr>
              <w:t> </w:t>
            </w:r>
            <w:r>
              <w:rPr>
                <w:color w:val="000000"/>
                <w:sz w:val="20"/>
                <w:highlight w:val="yellow"/>
              </w:rPr>
              <w:t>Card-on-File token types).</w:t>
            </w:r>
          </w:p>
          <w:p>
            <w:pPr>
              <w:pStyle w:val="TableParagraph"/>
              <w:ind w:left="182"/>
              <w:rPr>
                <w:sz w:val="20"/>
              </w:rPr>
            </w:pPr>
            <w:r>
              <w:rPr>
                <w:color w:val="000000"/>
                <w:spacing w:val="-2"/>
                <w:sz w:val="20"/>
                <w:highlight w:val="yellow"/>
              </w:rPr>
              <w:t>Authentication</w:t>
            </w:r>
            <w:r>
              <w:rPr>
                <w:color w:val="000000"/>
                <w:spacing w:val="9"/>
                <w:sz w:val="20"/>
                <w:highlight w:val="yellow"/>
              </w:rPr>
              <w:t> </w:t>
            </w:r>
            <w:r>
              <w:rPr>
                <w:color w:val="000000"/>
                <w:spacing w:val="-2"/>
                <w:sz w:val="20"/>
                <w:highlight w:val="yellow"/>
              </w:rPr>
              <w:t>Values:</w:t>
            </w:r>
          </w:p>
          <w:p>
            <w:pPr>
              <w:pStyle w:val="TableParagraph"/>
              <w:spacing w:before="58"/>
              <w:ind w:left="182"/>
              <w:rPr>
                <w:sz w:val="20"/>
              </w:rPr>
            </w:pPr>
            <w:r>
              <w:rPr>
                <w:color w:val="000000"/>
                <w:sz w:val="20"/>
                <w:highlight w:val="yellow"/>
              </w:rPr>
              <w:t>00</w:t>
            </w:r>
            <w:r>
              <w:rPr>
                <w:color w:val="000000"/>
                <w:spacing w:val="-8"/>
                <w:sz w:val="20"/>
                <w:highlight w:val="yellow"/>
              </w:rPr>
              <w:t> </w:t>
            </w:r>
            <w:r>
              <w:rPr>
                <w:color w:val="000000"/>
                <w:sz w:val="20"/>
                <w:highlight w:val="yellow"/>
              </w:rPr>
              <w:t>=</w:t>
            </w:r>
            <w:r>
              <w:rPr>
                <w:color w:val="000000"/>
                <w:spacing w:val="-6"/>
                <w:sz w:val="20"/>
                <w:highlight w:val="yellow"/>
              </w:rPr>
              <w:t> </w:t>
            </w:r>
            <w:r>
              <w:rPr>
                <w:color w:val="000000"/>
                <w:sz w:val="20"/>
                <w:highlight w:val="yellow"/>
              </w:rPr>
              <w:t>No</w:t>
            </w:r>
            <w:r>
              <w:rPr>
                <w:color w:val="000000"/>
                <w:spacing w:val="-6"/>
                <w:sz w:val="20"/>
                <w:highlight w:val="yellow"/>
              </w:rPr>
              <w:t> </w:t>
            </w:r>
            <w:r>
              <w:rPr>
                <w:color w:val="000000"/>
                <w:sz w:val="20"/>
                <w:highlight w:val="yellow"/>
              </w:rPr>
              <w:t>authentication</w:t>
            </w:r>
            <w:r>
              <w:rPr>
                <w:color w:val="000000"/>
                <w:spacing w:val="-6"/>
                <w:sz w:val="20"/>
                <w:highlight w:val="yellow"/>
              </w:rPr>
              <w:t> </w:t>
            </w:r>
            <w:r>
              <w:rPr>
                <w:color w:val="000000"/>
                <w:sz w:val="20"/>
                <w:highlight w:val="yellow"/>
              </w:rPr>
              <w:t>method</w:t>
            </w:r>
            <w:r>
              <w:rPr>
                <w:color w:val="000000"/>
                <w:spacing w:val="-6"/>
                <w:sz w:val="20"/>
                <w:highlight w:val="yellow"/>
              </w:rPr>
              <w:t> </w:t>
            </w:r>
            <w:r>
              <w:rPr>
                <w:color w:val="000000"/>
                <w:spacing w:val="-2"/>
                <w:sz w:val="20"/>
                <w:highlight w:val="yellow"/>
              </w:rPr>
              <w:t>acquired</w:t>
            </w:r>
          </w:p>
          <w:p>
            <w:pPr>
              <w:pStyle w:val="TableParagraph"/>
              <w:spacing w:before="58"/>
              <w:ind w:left="182"/>
              <w:rPr>
                <w:sz w:val="20"/>
              </w:rPr>
            </w:pPr>
            <w:r>
              <w:rPr>
                <w:color w:val="000000"/>
                <w:sz w:val="20"/>
                <w:highlight w:val="yellow"/>
              </w:rPr>
              <w:t>01</w:t>
            </w:r>
            <w:r>
              <w:rPr>
                <w:color w:val="000000"/>
                <w:spacing w:val="-3"/>
                <w:sz w:val="20"/>
                <w:highlight w:val="yellow"/>
              </w:rPr>
              <w:t> </w:t>
            </w:r>
            <w:r>
              <w:rPr>
                <w:color w:val="000000"/>
                <w:sz w:val="20"/>
                <w:highlight w:val="yellow"/>
              </w:rPr>
              <w:t>=</w:t>
            </w:r>
            <w:r>
              <w:rPr>
                <w:color w:val="000000"/>
                <w:spacing w:val="-2"/>
                <w:sz w:val="20"/>
                <w:highlight w:val="yellow"/>
              </w:rPr>
              <w:t> Username/password</w:t>
            </w:r>
          </w:p>
          <w:p>
            <w:pPr>
              <w:pStyle w:val="TableParagraph"/>
              <w:spacing w:before="56"/>
              <w:ind w:left="182"/>
              <w:rPr>
                <w:sz w:val="20"/>
              </w:rPr>
            </w:pPr>
            <w:r>
              <w:rPr>
                <w:color w:val="000000"/>
                <w:sz w:val="20"/>
                <w:highlight w:val="yellow"/>
              </w:rPr>
              <w:t>02</w:t>
            </w:r>
            <w:r>
              <w:rPr>
                <w:color w:val="000000"/>
                <w:spacing w:val="-5"/>
                <w:sz w:val="20"/>
                <w:highlight w:val="yellow"/>
              </w:rPr>
              <w:t> </w:t>
            </w:r>
            <w:r>
              <w:rPr>
                <w:color w:val="000000"/>
                <w:sz w:val="20"/>
                <w:highlight w:val="yellow"/>
              </w:rPr>
              <w:t>=</w:t>
            </w:r>
            <w:r>
              <w:rPr>
                <w:color w:val="000000"/>
                <w:spacing w:val="-3"/>
                <w:sz w:val="20"/>
                <w:highlight w:val="yellow"/>
              </w:rPr>
              <w:t> </w:t>
            </w:r>
            <w:r>
              <w:rPr>
                <w:color w:val="000000"/>
                <w:sz w:val="20"/>
                <w:highlight w:val="yellow"/>
              </w:rPr>
              <w:t>Passcode</w:t>
            </w:r>
            <w:r>
              <w:rPr>
                <w:color w:val="000000"/>
                <w:spacing w:val="-5"/>
                <w:sz w:val="20"/>
                <w:highlight w:val="yellow"/>
              </w:rPr>
              <w:t> </w:t>
            </w:r>
            <w:r>
              <w:rPr>
                <w:color w:val="000000"/>
                <w:sz w:val="20"/>
                <w:highlight w:val="yellow"/>
              </w:rPr>
              <w:t>or</w:t>
            </w:r>
            <w:r>
              <w:rPr>
                <w:color w:val="000000"/>
                <w:spacing w:val="-1"/>
                <w:sz w:val="20"/>
                <w:highlight w:val="yellow"/>
              </w:rPr>
              <w:t> </w:t>
            </w:r>
            <w:r>
              <w:rPr>
                <w:color w:val="000000"/>
                <w:spacing w:val="-2"/>
                <w:sz w:val="20"/>
                <w:highlight w:val="yellow"/>
              </w:rPr>
              <w:t>password</w:t>
            </w:r>
          </w:p>
          <w:p>
            <w:pPr>
              <w:pStyle w:val="TableParagraph"/>
              <w:spacing w:line="300" w:lineRule="auto" w:before="58"/>
              <w:ind w:left="182"/>
              <w:rPr>
                <w:sz w:val="20"/>
              </w:rPr>
            </w:pPr>
            <w:r>
              <w:rPr>
                <w:color w:val="000000"/>
                <w:sz w:val="20"/>
                <w:highlight w:val="yellow"/>
              </w:rPr>
              <w:t>Consumer</w:t>
            </w:r>
            <w:r>
              <w:rPr>
                <w:color w:val="000000"/>
                <w:spacing w:val="-10"/>
                <w:sz w:val="20"/>
                <w:highlight w:val="yellow"/>
              </w:rPr>
              <w:t> </w:t>
            </w:r>
            <w:r>
              <w:rPr>
                <w:color w:val="000000"/>
                <w:sz w:val="20"/>
                <w:highlight w:val="yellow"/>
              </w:rPr>
              <w:t>Device</w:t>
            </w:r>
            <w:r>
              <w:rPr>
                <w:color w:val="000000"/>
                <w:spacing w:val="-8"/>
                <w:sz w:val="20"/>
                <w:highlight w:val="yellow"/>
              </w:rPr>
              <w:t> </w:t>
            </w:r>
            <w:r>
              <w:rPr>
                <w:color w:val="000000"/>
                <w:sz w:val="20"/>
                <w:highlight w:val="yellow"/>
              </w:rPr>
              <w:t>Cardholder</w:t>
            </w:r>
            <w:r>
              <w:rPr>
                <w:color w:val="000000"/>
                <w:spacing w:val="-9"/>
                <w:sz w:val="20"/>
                <w:highlight w:val="yellow"/>
              </w:rPr>
              <w:t> </w:t>
            </w:r>
            <w:r>
              <w:rPr>
                <w:color w:val="000000"/>
                <w:sz w:val="20"/>
                <w:highlight w:val="yellow"/>
              </w:rPr>
              <w:t>Verifi</w:t>
            </w:r>
            <w:r>
              <w:rPr>
                <w:color w:val="000000"/>
                <w:spacing w:val="-9"/>
                <w:sz w:val="20"/>
                <w:highlight w:val="yellow"/>
              </w:rPr>
              <w:t> </w:t>
            </w:r>
            <w:r>
              <w:rPr>
                <w:color w:val="000000"/>
                <w:sz w:val="20"/>
                <w:highlight w:val="yellow"/>
              </w:rPr>
              <w:t>cation</w:t>
            </w:r>
            <w:r>
              <w:rPr>
                <w:color w:val="000000"/>
                <w:spacing w:val="-9"/>
                <w:sz w:val="20"/>
                <w:highlight w:val="yellow"/>
              </w:rPr>
              <w:t> </w:t>
            </w:r>
            <w:r>
              <w:rPr>
                <w:color w:val="000000"/>
                <w:sz w:val="20"/>
                <w:highlight w:val="yellow"/>
              </w:rPr>
              <w:t>Method</w:t>
            </w:r>
            <w:r>
              <w:rPr>
                <w:color w:val="000000"/>
                <w:sz w:val="20"/>
              </w:rPr>
              <w:t> </w:t>
            </w:r>
            <w:r>
              <w:rPr>
                <w:color w:val="000000"/>
                <w:spacing w:val="-2"/>
                <w:sz w:val="20"/>
                <w:highlight w:val="yellow"/>
              </w:rPr>
              <w:t>(CDCVM):</w:t>
            </w:r>
          </w:p>
          <w:p>
            <w:pPr>
              <w:pStyle w:val="TableParagraph"/>
              <w:spacing w:before="1"/>
              <w:ind w:left="182"/>
              <w:rPr>
                <w:sz w:val="20"/>
              </w:rPr>
            </w:pPr>
            <w:r>
              <w:rPr>
                <w:color w:val="000000"/>
                <w:sz w:val="20"/>
                <w:highlight w:val="yellow"/>
              </w:rPr>
              <w:t>10</w:t>
            </w:r>
            <w:r>
              <w:rPr>
                <w:color w:val="000000"/>
                <w:spacing w:val="-3"/>
                <w:sz w:val="20"/>
                <w:highlight w:val="yellow"/>
              </w:rPr>
              <w:t> </w:t>
            </w:r>
            <w:r>
              <w:rPr>
                <w:color w:val="000000"/>
                <w:sz w:val="20"/>
                <w:highlight w:val="yellow"/>
              </w:rPr>
              <w:t>=</w:t>
            </w:r>
            <w:r>
              <w:rPr>
                <w:color w:val="000000"/>
                <w:spacing w:val="-2"/>
                <w:sz w:val="20"/>
                <w:highlight w:val="yellow"/>
              </w:rPr>
              <w:t> Passcode</w:t>
            </w:r>
          </w:p>
          <w:p>
            <w:pPr>
              <w:pStyle w:val="TableParagraph"/>
              <w:spacing w:before="56"/>
              <w:ind w:left="182"/>
              <w:rPr>
                <w:sz w:val="20"/>
              </w:rPr>
            </w:pPr>
            <w:r>
              <w:rPr>
                <w:color w:val="000000"/>
                <w:sz w:val="20"/>
                <w:highlight w:val="yellow"/>
              </w:rPr>
              <w:t>11</w:t>
            </w:r>
            <w:r>
              <w:rPr>
                <w:color w:val="000000"/>
                <w:spacing w:val="-3"/>
                <w:sz w:val="20"/>
                <w:highlight w:val="yellow"/>
              </w:rPr>
              <w:t> </w:t>
            </w:r>
            <w:r>
              <w:rPr>
                <w:color w:val="000000"/>
                <w:sz w:val="20"/>
                <w:highlight w:val="yellow"/>
              </w:rPr>
              <w:t>=</w:t>
            </w:r>
            <w:r>
              <w:rPr>
                <w:color w:val="000000"/>
                <w:spacing w:val="-2"/>
                <w:sz w:val="20"/>
                <w:highlight w:val="yellow"/>
              </w:rPr>
              <w:t> Password</w:t>
            </w:r>
          </w:p>
          <w:p>
            <w:pPr>
              <w:pStyle w:val="TableParagraph"/>
              <w:spacing w:before="58"/>
              <w:ind w:left="182"/>
              <w:rPr>
                <w:sz w:val="20"/>
              </w:rPr>
            </w:pPr>
            <w:r>
              <w:rPr>
                <w:color w:val="000000"/>
                <w:sz w:val="20"/>
                <w:highlight w:val="yellow"/>
              </w:rPr>
              <w:t>12</w:t>
            </w:r>
            <w:r>
              <w:rPr>
                <w:color w:val="000000"/>
                <w:spacing w:val="-3"/>
                <w:sz w:val="20"/>
                <w:highlight w:val="yellow"/>
              </w:rPr>
              <w:t> </w:t>
            </w:r>
            <w:r>
              <w:rPr>
                <w:color w:val="000000"/>
                <w:sz w:val="20"/>
                <w:highlight w:val="yellow"/>
              </w:rPr>
              <w:t>=</w:t>
            </w:r>
            <w:r>
              <w:rPr>
                <w:color w:val="000000"/>
                <w:spacing w:val="-2"/>
                <w:sz w:val="20"/>
                <w:highlight w:val="yellow"/>
              </w:rPr>
              <w:t> Pattern</w:t>
            </w:r>
          </w:p>
          <w:p>
            <w:pPr>
              <w:pStyle w:val="TableParagraph"/>
              <w:spacing w:before="58"/>
              <w:ind w:left="182"/>
              <w:rPr>
                <w:sz w:val="20"/>
              </w:rPr>
            </w:pPr>
            <w:r>
              <w:rPr>
                <w:color w:val="000000"/>
                <w:sz w:val="20"/>
                <w:highlight w:val="yellow"/>
              </w:rPr>
              <w:t>13</w:t>
            </w:r>
            <w:r>
              <w:rPr>
                <w:color w:val="000000"/>
                <w:spacing w:val="-7"/>
                <w:sz w:val="20"/>
                <w:highlight w:val="yellow"/>
              </w:rPr>
              <w:t> </w:t>
            </w:r>
            <w:r>
              <w:rPr>
                <w:color w:val="000000"/>
                <w:sz w:val="20"/>
                <w:highlight w:val="yellow"/>
              </w:rPr>
              <w:t>=</w:t>
            </w:r>
            <w:r>
              <w:rPr>
                <w:color w:val="000000"/>
                <w:spacing w:val="-5"/>
                <w:sz w:val="20"/>
                <w:highlight w:val="yellow"/>
              </w:rPr>
              <w:t> </w:t>
            </w:r>
            <w:r>
              <w:rPr>
                <w:color w:val="000000"/>
                <w:sz w:val="20"/>
                <w:highlight w:val="yellow"/>
              </w:rPr>
              <w:t>Biometric</w:t>
            </w:r>
            <w:r>
              <w:rPr>
                <w:color w:val="000000"/>
                <w:spacing w:val="-5"/>
                <w:sz w:val="20"/>
                <w:highlight w:val="yellow"/>
              </w:rPr>
              <w:t> </w:t>
            </w:r>
            <w:r>
              <w:rPr>
                <w:color w:val="000000"/>
                <w:spacing w:val="-2"/>
                <w:sz w:val="20"/>
                <w:highlight w:val="yellow"/>
              </w:rPr>
              <w:t>fingerprint</w:t>
            </w:r>
          </w:p>
          <w:p>
            <w:pPr>
              <w:pStyle w:val="TableParagraph"/>
              <w:spacing w:before="58"/>
              <w:ind w:left="182"/>
              <w:rPr>
                <w:sz w:val="20"/>
              </w:rPr>
            </w:pPr>
            <w:r>
              <w:rPr>
                <w:color w:val="000000"/>
                <w:sz w:val="20"/>
                <w:highlight w:val="yellow"/>
              </w:rPr>
              <w:t>14</w:t>
            </w:r>
            <w:r>
              <w:rPr>
                <w:color w:val="000000"/>
                <w:spacing w:val="-7"/>
                <w:sz w:val="20"/>
                <w:highlight w:val="yellow"/>
              </w:rPr>
              <w:t> </w:t>
            </w:r>
            <w:r>
              <w:rPr>
                <w:color w:val="000000"/>
                <w:sz w:val="20"/>
                <w:highlight w:val="yellow"/>
              </w:rPr>
              <w:t>=</w:t>
            </w:r>
            <w:r>
              <w:rPr>
                <w:color w:val="000000"/>
                <w:spacing w:val="-5"/>
                <w:sz w:val="20"/>
                <w:highlight w:val="yellow"/>
              </w:rPr>
              <w:t> </w:t>
            </w:r>
            <w:r>
              <w:rPr>
                <w:color w:val="000000"/>
                <w:sz w:val="20"/>
                <w:highlight w:val="yellow"/>
              </w:rPr>
              <w:t>Biometric</w:t>
            </w:r>
            <w:r>
              <w:rPr>
                <w:color w:val="000000"/>
                <w:spacing w:val="-5"/>
                <w:sz w:val="20"/>
                <w:highlight w:val="yellow"/>
              </w:rPr>
              <w:t> </w:t>
            </w:r>
            <w:r>
              <w:rPr>
                <w:color w:val="000000"/>
                <w:sz w:val="20"/>
                <w:highlight w:val="yellow"/>
              </w:rPr>
              <w:t>facial</w:t>
            </w:r>
            <w:r>
              <w:rPr>
                <w:color w:val="000000"/>
                <w:spacing w:val="-7"/>
                <w:sz w:val="20"/>
                <w:highlight w:val="yellow"/>
              </w:rPr>
              <w:t> </w:t>
            </w:r>
            <w:r>
              <w:rPr>
                <w:color w:val="000000"/>
                <w:spacing w:val="-2"/>
                <w:sz w:val="20"/>
                <w:highlight w:val="yellow"/>
              </w:rPr>
              <w:t>recognition</w:t>
            </w:r>
          </w:p>
          <w:p>
            <w:pPr>
              <w:pStyle w:val="TableParagraph"/>
              <w:spacing w:before="58"/>
              <w:ind w:left="182"/>
              <w:rPr>
                <w:sz w:val="20"/>
              </w:rPr>
            </w:pPr>
            <w:r>
              <w:rPr>
                <w:color w:val="000000"/>
                <w:sz w:val="20"/>
                <w:highlight w:val="yellow"/>
              </w:rPr>
              <w:t>15</w:t>
            </w:r>
            <w:r>
              <w:rPr>
                <w:color w:val="000000"/>
                <w:spacing w:val="-7"/>
                <w:sz w:val="20"/>
                <w:highlight w:val="yellow"/>
              </w:rPr>
              <w:t> </w:t>
            </w:r>
            <w:r>
              <w:rPr>
                <w:color w:val="000000"/>
                <w:sz w:val="20"/>
                <w:highlight w:val="yellow"/>
              </w:rPr>
              <w:t>=</w:t>
            </w:r>
            <w:r>
              <w:rPr>
                <w:color w:val="000000"/>
                <w:spacing w:val="-5"/>
                <w:sz w:val="20"/>
                <w:highlight w:val="yellow"/>
              </w:rPr>
              <w:t> </w:t>
            </w:r>
            <w:r>
              <w:rPr>
                <w:color w:val="000000"/>
                <w:sz w:val="20"/>
                <w:highlight w:val="yellow"/>
              </w:rPr>
              <w:t>Biometric</w:t>
            </w:r>
            <w:r>
              <w:rPr>
                <w:color w:val="000000"/>
                <w:spacing w:val="-4"/>
                <w:sz w:val="20"/>
                <w:highlight w:val="yellow"/>
              </w:rPr>
              <w:t> </w:t>
            </w:r>
            <w:r>
              <w:rPr>
                <w:color w:val="000000"/>
                <w:sz w:val="20"/>
                <w:highlight w:val="yellow"/>
              </w:rPr>
              <w:t>iris</w:t>
            </w:r>
            <w:r>
              <w:rPr>
                <w:color w:val="000000"/>
                <w:spacing w:val="-6"/>
                <w:sz w:val="20"/>
                <w:highlight w:val="yellow"/>
              </w:rPr>
              <w:t> </w:t>
            </w:r>
            <w:r>
              <w:rPr>
                <w:color w:val="000000"/>
                <w:spacing w:val="-2"/>
                <w:sz w:val="20"/>
                <w:highlight w:val="yellow"/>
              </w:rPr>
              <w:t>recognition</w:t>
            </w:r>
          </w:p>
          <w:p>
            <w:pPr>
              <w:pStyle w:val="TableParagraph"/>
              <w:spacing w:before="55"/>
              <w:ind w:left="182"/>
              <w:rPr>
                <w:sz w:val="20"/>
              </w:rPr>
            </w:pPr>
            <w:r>
              <w:rPr>
                <w:color w:val="000000"/>
                <w:sz w:val="20"/>
                <w:highlight w:val="yellow"/>
              </w:rPr>
              <w:t>16</w:t>
            </w:r>
            <w:r>
              <w:rPr>
                <w:color w:val="000000"/>
                <w:spacing w:val="-7"/>
                <w:sz w:val="20"/>
                <w:highlight w:val="yellow"/>
              </w:rPr>
              <w:t> </w:t>
            </w:r>
            <w:r>
              <w:rPr>
                <w:color w:val="000000"/>
                <w:sz w:val="20"/>
                <w:highlight w:val="yellow"/>
              </w:rPr>
              <w:t>=</w:t>
            </w:r>
            <w:r>
              <w:rPr>
                <w:color w:val="000000"/>
                <w:spacing w:val="-5"/>
                <w:sz w:val="20"/>
                <w:highlight w:val="yellow"/>
              </w:rPr>
              <w:t> </w:t>
            </w:r>
            <w:r>
              <w:rPr>
                <w:color w:val="000000"/>
                <w:sz w:val="20"/>
                <w:highlight w:val="yellow"/>
              </w:rPr>
              <w:t>Biometric</w:t>
            </w:r>
            <w:r>
              <w:rPr>
                <w:color w:val="000000"/>
                <w:spacing w:val="-5"/>
                <w:sz w:val="20"/>
                <w:highlight w:val="yellow"/>
              </w:rPr>
              <w:t> </w:t>
            </w:r>
            <w:r>
              <w:rPr>
                <w:color w:val="000000"/>
                <w:sz w:val="20"/>
                <w:highlight w:val="yellow"/>
              </w:rPr>
              <w:t>voice</w:t>
            </w:r>
            <w:r>
              <w:rPr>
                <w:color w:val="000000"/>
                <w:spacing w:val="-6"/>
                <w:sz w:val="20"/>
                <w:highlight w:val="yellow"/>
              </w:rPr>
              <w:t> </w:t>
            </w:r>
            <w:r>
              <w:rPr>
                <w:color w:val="000000"/>
                <w:spacing w:val="-2"/>
                <w:sz w:val="20"/>
                <w:highlight w:val="yellow"/>
              </w:rPr>
              <w:t>recognition</w:t>
            </w:r>
          </w:p>
          <w:p>
            <w:pPr>
              <w:pStyle w:val="TableParagraph"/>
              <w:spacing w:line="300" w:lineRule="auto" w:before="59"/>
              <w:ind w:left="182" w:right="2143"/>
              <w:rPr>
                <w:sz w:val="20"/>
              </w:rPr>
            </w:pPr>
            <w:r>
              <w:rPr>
                <w:color w:val="000000"/>
                <w:sz w:val="20"/>
                <w:highlight w:val="yellow"/>
              </w:rPr>
              <w:t>17 = Behavioral biometric</w:t>
            </w:r>
            <w:r>
              <w:rPr>
                <w:color w:val="000000"/>
                <w:sz w:val="20"/>
              </w:rPr>
              <w:t> </w:t>
            </w:r>
            <w:r>
              <w:rPr>
                <w:color w:val="000000"/>
                <w:sz w:val="20"/>
                <w:highlight w:val="yellow"/>
              </w:rPr>
              <w:t>One</w:t>
            </w:r>
            <w:r>
              <w:rPr>
                <w:color w:val="000000"/>
                <w:spacing w:val="-14"/>
                <w:sz w:val="20"/>
                <w:highlight w:val="yellow"/>
              </w:rPr>
              <w:t> </w:t>
            </w:r>
            <w:r>
              <w:rPr>
                <w:color w:val="000000"/>
                <w:sz w:val="20"/>
                <w:highlight w:val="yellow"/>
              </w:rPr>
              <w:t>Time</w:t>
            </w:r>
            <w:r>
              <w:rPr>
                <w:color w:val="000000"/>
                <w:spacing w:val="-13"/>
                <w:sz w:val="20"/>
                <w:highlight w:val="yellow"/>
              </w:rPr>
              <w:t> </w:t>
            </w:r>
            <w:r>
              <w:rPr>
                <w:color w:val="000000"/>
                <w:sz w:val="20"/>
                <w:highlight w:val="yellow"/>
              </w:rPr>
              <w:t>Passcode</w:t>
            </w:r>
            <w:r>
              <w:rPr>
                <w:color w:val="000000"/>
                <w:spacing w:val="-13"/>
                <w:sz w:val="20"/>
                <w:highlight w:val="yellow"/>
              </w:rPr>
              <w:t> </w:t>
            </w:r>
            <w:r>
              <w:rPr>
                <w:color w:val="000000"/>
                <w:sz w:val="20"/>
                <w:highlight w:val="yellow"/>
              </w:rPr>
              <w:t>(OTP):</w:t>
            </w:r>
          </w:p>
          <w:p>
            <w:pPr>
              <w:pStyle w:val="TableParagraph"/>
              <w:spacing w:before="1"/>
              <w:ind w:left="182"/>
              <w:rPr>
                <w:sz w:val="20"/>
              </w:rPr>
            </w:pPr>
            <w:r>
              <w:rPr>
                <w:color w:val="000000"/>
                <w:sz w:val="20"/>
                <w:highlight w:val="yellow"/>
              </w:rPr>
              <w:t>18</w:t>
            </w:r>
            <w:r>
              <w:rPr>
                <w:color w:val="000000"/>
                <w:spacing w:val="-7"/>
                <w:sz w:val="20"/>
                <w:highlight w:val="yellow"/>
              </w:rPr>
              <w:t> </w:t>
            </w:r>
            <w:r>
              <w:rPr>
                <w:color w:val="000000"/>
                <w:sz w:val="20"/>
                <w:highlight w:val="yellow"/>
              </w:rPr>
              <w:t>=</w:t>
            </w:r>
            <w:r>
              <w:rPr>
                <w:color w:val="000000"/>
                <w:spacing w:val="-5"/>
                <w:sz w:val="20"/>
                <w:highlight w:val="yellow"/>
              </w:rPr>
              <w:t> </w:t>
            </w:r>
            <w:r>
              <w:rPr>
                <w:color w:val="000000"/>
                <w:sz w:val="20"/>
                <w:highlight w:val="yellow"/>
              </w:rPr>
              <w:t>Device</w:t>
            </w:r>
            <w:r>
              <w:rPr>
                <w:color w:val="000000"/>
                <w:spacing w:val="-5"/>
                <w:sz w:val="20"/>
                <w:highlight w:val="yellow"/>
              </w:rPr>
              <w:t> </w:t>
            </w:r>
            <w:r>
              <w:rPr>
                <w:color w:val="000000"/>
                <w:sz w:val="20"/>
                <w:highlight w:val="yellow"/>
              </w:rPr>
              <w:t>unlocked</w:t>
            </w:r>
            <w:r>
              <w:rPr>
                <w:color w:val="000000"/>
                <w:spacing w:val="-7"/>
                <w:sz w:val="20"/>
                <w:highlight w:val="yellow"/>
              </w:rPr>
              <w:t> </w:t>
            </w:r>
            <w:r>
              <w:rPr>
                <w:color w:val="000000"/>
                <w:sz w:val="20"/>
                <w:highlight w:val="yellow"/>
              </w:rPr>
              <w:t>(CDCVM</w:t>
            </w:r>
            <w:r>
              <w:rPr>
                <w:color w:val="000000"/>
                <w:spacing w:val="-5"/>
                <w:sz w:val="20"/>
                <w:highlight w:val="yellow"/>
              </w:rPr>
              <w:t> </w:t>
            </w:r>
            <w:r>
              <w:rPr>
                <w:color w:val="000000"/>
                <w:spacing w:val="-2"/>
                <w:sz w:val="20"/>
                <w:highlight w:val="yellow"/>
              </w:rPr>
              <w:t>unknown)</w:t>
            </w:r>
          </w:p>
          <w:p>
            <w:pPr>
              <w:pStyle w:val="TableParagraph"/>
              <w:spacing w:before="58"/>
              <w:ind w:left="182"/>
              <w:rPr>
                <w:sz w:val="20"/>
              </w:rPr>
            </w:pPr>
            <w:r>
              <w:rPr>
                <w:color w:val="000000"/>
                <w:sz w:val="20"/>
                <w:highlight w:val="yellow"/>
              </w:rPr>
              <w:t>30</w:t>
            </w:r>
            <w:r>
              <w:rPr>
                <w:color w:val="000000"/>
                <w:spacing w:val="-6"/>
                <w:sz w:val="20"/>
                <w:highlight w:val="yellow"/>
              </w:rPr>
              <w:t> </w:t>
            </w:r>
            <w:r>
              <w:rPr>
                <w:color w:val="000000"/>
                <w:sz w:val="20"/>
                <w:highlight w:val="yellow"/>
              </w:rPr>
              <w:t>=</w:t>
            </w:r>
            <w:r>
              <w:rPr>
                <w:color w:val="000000"/>
                <w:spacing w:val="-4"/>
                <w:sz w:val="20"/>
                <w:highlight w:val="yellow"/>
              </w:rPr>
              <w:t> </w:t>
            </w:r>
            <w:r>
              <w:rPr>
                <w:color w:val="000000"/>
                <w:sz w:val="20"/>
                <w:highlight w:val="yellow"/>
              </w:rPr>
              <w:t>Short</w:t>
            </w:r>
            <w:r>
              <w:rPr>
                <w:color w:val="000000"/>
                <w:spacing w:val="-5"/>
                <w:sz w:val="20"/>
                <w:highlight w:val="yellow"/>
              </w:rPr>
              <w:t> </w:t>
            </w:r>
            <w:r>
              <w:rPr>
                <w:color w:val="000000"/>
                <w:sz w:val="20"/>
                <w:highlight w:val="yellow"/>
              </w:rPr>
              <w:t>message</w:t>
            </w:r>
            <w:r>
              <w:rPr>
                <w:color w:val="000000"/>
                <w:spacing w:val="-6"/>
                <w:sz w:val="20"/>
                <w:highlight w:val="yellow"/>
              </w:rPr>
              <w:t> </w:t>
            </w:r>
            <w:r>
              <w:rPr>
                <w:color w:val="000000"/>
                <w:sz w:val="20"/>
                <w:highlight w:val="yellow"/>
              </w:rPr>
              <w:t>system</w:t>
            </w:r>
            <w:r>
              <w:rPr>
                <w:color w:val="000000"/>
                <w:spacing w:val="-5"/>
                <w:sz w:val="20"/>
                <w:highlight w:val="yellow"/>
              </w:rPr>
              <w:t> </w:t>
            </w:r>
            <w:r>
              <w:rPr>
                <w:color w:val="000000"/>
                <w:spacing w:val="-2"/>
                <w:sz w:val="20"/>
                <w:highlight w:val="yellow"/>
              </w:rPr>
              <w:t>(SMS)</w:t>
            </w:r>
          </w:p>
          <w:p>
            <w:pPr>
              <w:pStyle w:val="TableParagraph"/>
              <w:spacing w:before="56"/>
              <w:ind w:left="182"/>
              <w:rPr>
                <w:sz w:val="20"/>
              </w:rPr>
            </w:pPr>
            <w:r>
              <w:rPr>
                <w:color w:val="000000"/>
                <w:sz w:val="20"/>
                <w:highlight w:val="yellow"/>
              </w:rPr>
              <w:t>31</w:t>
            </w:r>
            <w:r>
              <w:rPr>
                <w:color w:val="000000"/>
                <w:spacing w:val="-3"/>
                <w:sz w:val="20"/>
                <w:highlight w:val="yellow"/>
              </w:rPr>
              <w:t> </w:t>
            </w:r>
            <w:r>
              <w:rPr>
                <w:color w:val="000000"/>
                <w:sz w:val="20"/>
                <w:highlight w:val="yellow"/>
              </w:rPr>
              <w:t>=</w:t>
            </w:r>
            <w:r>
              <w:rPr>
                <w:color w:val="000000"/>
                <w:spacing w:val="-2"/>
                <w:sz w:val="20"/>
                <w:highlight w:val="yellow"/>
              </w:rPr>
              <w:t> Email</w:t>
            </w:r>
          </w:p>
          <w:p>
            <w:pPr>
              <w:pStyle w:val="TableParagraph"/>
              <w:spacing w:before="58"/>
              <w:ind w:left="182"/>
              <w:rPr>
                <w:sz w:val="20"/>
              </w:rPr>
            </w:pPr>
            <w:r>
              <w:rPr>
                <w:color w:val="000000"/>
                <w:sz w:val="20"/>
                <w:highlight w:val="yellow"/>
              </w:rPr>
              <w:t>32</w:t>
            </w:r>
            <w:r>
              <w:rPr>
                <w:color w:val="000000"/>
                <w:spacing w:val="-6"/>
                <w:sz w:val="20"/>
                <w:highlight w:val="yellow"/>
              </w:rPr>
              <w:t> </w:t>
            </w:r>
            <w:r>
              <w:rPr>
                <w:color w:val="000000"/>
                <w:sz w:val="20"/>
                <w:highlight w:val="yellow"/>
              </w:rPr>
              <w:t>=</w:t>
            </w:r>
            <w:r>
              <w:rPr>
                <w:color w:val="000000"/>
                <w:spacing w:val="-5"/>
                <w:sz w:val="20"/>
                <w:highlight w:val="yellow"/>
              </w:rPr>
              <w:t> </w:t>
            </w:r>
            <w:r>
              <w:rPr>
                <w:color w:val="000000"/>
                <w:sz w:val="20"/>
                <w:highlight w:val="yellow"/>
              </w:rPr>
              <w:t>Hardware</w:t>
            </w:r>
            <w:r>
              <w:rPr>
                <w:color w:val="000000"/>
                <w:spacing w:val="-5"/>
                <w:sz w:val="20"/>
                <w:highlight w:val="yellow"/>
              </w:rPr>
              <w:t> </w:t>
            </w:r>
            <w:r>
              <w:rPr>
                <w:color w:val="000000"/>
                <w:sz w:val="20"/>
                <w:highlight w:val="yellow"/>
              </w:rPr>
              <w:t>token</w:t>
            </w:r>
            <w:r>
              <w:rPr>
                <w:color w:val="000000"/>
                <w:spacing w:val="-7"/>
                <w:sz w:val="20"/>
                <w:highlight w:val="yellow"/>
              </w:rPr>
              <w:t> </w:t>
            </w:r>
            <w:r>
              <w:rPr>
                <w:color w:val="000000"/>
                <w:sz w:val="20"/>
                <w:highlight w:val="yellow"/>
              </w:rPr>
              <w:t>without</w:t>
            </w:r>
            <w:r>
              <w:rPr>
                <w:color w:val="000000"/>
                <w:spacing w:val="-5"/>
                <w:sz w:val="20"/>
                <w:highlight w:val="yellow"/>
              </w:rPr>
              <w:t> </w:t>
            </w:r>
            <w:r>
              <w:rPr>
                <w:color w:val="000000"/>
                <w:sz w:val="20"/>
                <w:highlight w:val="yellow"/>
              </w:rPr>
              <w:t>user</w:t>
            </w:r>
            <w:r>
              <w:rPr>
                <w:color w:val="000000"/>
                <w:spacing w:val="-6"/>
                <w:sz w:val="20"/>
                <w:highlight w:val="yellow"/>
              </w:rPr>
              <w:t> </w:t>
            </w:r>
            <w:r>
              <w:rPr>
                <w:color w:val="000000"/>
                <w:spacing w:val="-2"/>
                <w:sz w:val="20"/>
                <w:highlight w:val="yellow"/>
              </w:rPr>
              <w:t>verification</w:t>
            </w:r>
          </w:p>
          <w:p>
            <w:pPr>
              <w:pStyle w:val="TableParagraph"/>
              <w:spacing w:before="58"/>
              <w:ind w:left="182"/>
              <w:rPr>
                <w:sz w:val="20"/>
              </w:rPr>
            </w:pPr>
            <w:r>
              <w:rPr>
                <w:color w:val="000000"/>
                <w:sz w:val="20"/>
                <w:highlight w:val="yellow"/>
              </w:rPr>
              <w:t>33</w:t>
            </w:r>
            <w:r>
              <w:rPr>
                <w:color w:val="000000"/>
                <w:spacing w:val="-6"/>
                <w:sz w:val="20"/>
                <w:highlight w:val="yellow"/>
              </w:rPr>
              <w:t> </w:t>
            </w:r>
            <w:r>
              <w:rPr>
                <w:color w:val="000000"/>
                <w:sz w:val="20"/>
                <w:highlight w:val="yellow"/>
              </w:rPr>
              <w:t>=</w:t>
            </w:r>
            <w:r>
              <w:rPr>
                <w:color w:val="000000"/>
                <w:spacing w:val="-4"/>
                <w:sz w:val="20"/>
                <w:highlight w:val="yellow"/>
              </w:rPr>
              <w:t> </w:t>
            </w:r>
            <w:r>
              <w:rPr>
                <w:color w:val="000000"/>
                <w:sz w:val="20"/>
                <w:highlight w:val="yellow"/>
              </w:rPr>
              <w:t>Hardware</w:t>
            </w:r>
            <w:r>
              <w:rPr>
                <w:color w:val="000000"/>
                <w:spacing w:val="-5"/>
                <w:sz w:val="20"/>
                <w:highlight w:val="yellow"/>
              </w:rPr>
              <w:t> </w:t>
            </w:r>
            <w:r>
              <w:rPr>
                <w:color w:val="000000"/>
                <w:sz w:val="20"/>
                <w:highlight w:val="yellow"/>
              </w:rPr>
              <w:t>token</w:t>
            </w:r>
            <w:r>
              <w:rPr>
                <w:color w:val="000000"/>
                <w:spacing w:val="-6"/>
                <w:sz w:val="20"/>
                <w:highlight w:val="yellow"/>
              </w:rPr>
              <w:t> </w:t>
            </w:r>
            <w:r>
              <w:rPr>
                <w:color w:val="000000"/>
                <w:sz w:val="20"/>
                <w:highlight w:val="yellow"/>
              </w:rPr>
              <w:t>with</w:t>
            </w:r>
            <w:r>
              <w:rPr>
                <w:color w:val="000000"/>
                <w:spacing w:val="-3"/>
                <w:sz w:val="20"/>
                <w:highlight w:val="yellow"/>
              </w:rPr>
              <w:t> </w:t>
            </w:r>
            <w:r>
              <w:rPr>
                <w:color w:val="000000"/>
                <w:sz w:val="20"/>
                <w:highlight w:val="yellow"/>
              </w:rPr>
              <w:t>user</w:t>
            </w:r>
            <w:r>
              <w:rPr>
                <w:color w:val="000000"/>
                <w:spacing w:val="-5"/>
                <w:sz w:val="20"/>
                <w:highlight w:val="yellow"/>
              </w:rPr>
              <w:t> </w:t>
            </w:r>
            <w:r>
              <w:rPr>
                <w:color w:val="000000"/>
                <w:sz w:val="20"/>
                <w:highlight w:val="yellow"/>
              </w:rPr>
              <w:t>verifi</w:t>
            </w:r>
            <w:r>
              <w:rPr>
                <w:color w:val="000000"/>
                <w:spacing w:val="-6"/>
                <w:sz w:val="20"/>
                <w:highlight w:val="yellow"/>
              </w:rPr>
              <w:t> </w:t>
            </w:r>
            <w:r>
              <w:rPr>
                <w:color w:val="000000"/>
                <w:spacing w:val="-2"/>
                <w:sz w:val="20"/>
                <w:highlight w:val="yellow"/>
              </w:rPr>
              <w:t>cation</w:t>
            </w:r>
          </w:p>
          <w:p>
            <w:pPr>
              <w:pStyle w:val="TableParagraph"/>
              <w:spacing w:before="58"/>
              <w:ind w:left="182"/>
              <w:rPr>
                <w:sz w:val="20"/>
              </w:rPr>
            </w:pPr>
            <w:r>
              <w:rPr>
                <w:color w:val="000000"/>
                <w:sz w:val="20"/>
                <w:highlight w:val="yellow"/>
              </w:rPr>
              <w:t>34</w:t>
            </w:r>
            <w:r>
              <w:rPr>
                <w:color w:val="000000"/>
                <w:spacing w:val="-3"/>
                <w:sz w:val="20"/>
                <w:highlight w:val="yellow"/>
              </w:rPr>
              <w:t> </w:t>
            </w:r>
            <w:r>
              <w:rPr>
                <w:color w:val="000000"/>
                <w:sz w:val="20"/>
                <w:highlight w:val="yellow"/>
              </w:rPr>
              <w:t>=</w:t>
            </w:r>
            <w:r>
              <w:rPr>
                <w:color w:val="000000"/>
                <w:spacing w:val="-2"/>
                <w:sz w:val="20"/>
                <w:highlight w:val="yellow"/>
              </w:rPr>
              <w:t> </w:t>
            </w:r>
            <w:r>
              <w:rPr>
                <w:color w:val="000000"/>
                <w:sz w:val="20"/>
                <w:highlight w:val="yellow"/>
              </w:rPr>
              <w:t>Soft</w:t>
            </w:r>
            <w:r>
              <w:rPr>
                <w:color w:val="000000"/>
                <w:spacing w:val="-3"/>
                <w:sz w:val="20"/>
                <w:highlight w:val="yellow"/>
              </w:rPr>
              <w:t> </w:t>
            </w:r>
            <w:r>
              <w:rPr>
                <w:color w:val="000000"/>
                <w:spacing w:val="-2"/>
                <w:sz w:val="20"/>
                <w:highlight w:val="yellow"/>
              </w:rPr>
              <w:t>token</w:t>
            </w:r>
          </w:p>
        </w:tc>
      </w:tr>
    </w:tbl>
    <w:p>
      <w:pPr>
        <w:spacing w:after="0"/>
        <w:rPr>
          <w:sz w:val="20"/>
        </w:rPr>
        <w:sectPr>
          <w:type w:val="continuous"/>
          <w:pgSz w:w="11910" w:h="16840"/>
          <w:pgMar w:header="942" w:footer="1095" w:top="1700" w:bottom="1280" w:left="860" w:right="920"/>
        </w:sectPr>
      </w:pPr>
    </w:p>
    <w:tbl>
      <w:tblPr>
        <w:tblW w:w="0" w:type="auto"/>
        <w:jc w:val="left"/>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8"/>
        <w:gridCol w:w="1054"/>
        <w:gridCol w:w="1926"/>
        <w:gridCol w:w="857"/>
        <w:gridCol w:w="4923"/>
      </w:tblGrid>
      <w:tr>
        <w:trPr>
          <w:trHeight w:val="4975" w:hRule="atLeast"/>
        </w:trPr>
        <w:tc>
          <w:tcPr>
            <w:tcW w:w="878" w:type="dxa"/>
            <w:shd w:val="clear" w:color="auto" w:fill="EFF8FD"/>
          </w:tcPr>
          <w:p>
            <w:pPr>
              <w:pStyle w:val="TableParagraph"/>
              <w:rPr>
                <w:rFonts w:ascii="Times New Roman"/>
                <w:sz w:val="18"/>
              </w:rPr>
            </w:pPr>
          </w:p>
        </w:tc>
        <w:tc>
          <w:tcPr>
            <w:tcW w:w="1054" w:type="dxa"/>
            <w:shd w:val="clear" w:color="auto" w:fill="EFF8FD"/>
          </w:tcPr>
          <w:p>
            <w:pPr>
              <w:pStyle w:val="TableParagraph"/>
              <w:rPr>
                <w:rFonts w:ascii="Times New Roman"/>
                <w:sz w:val="18"/>
              </w:rPr>
            </w:pPr>
          </w:p>
        </w:tc>
        <w:tc>
          <w:tcPr>
            <w:tcW w:w="1926" w:type="dxa"/>
            <w:shd w:val="clear" w:color="auto" w:fill="EFF8FD"/>
          </w:tcPr>
          <w:p>
            <w:pPr>
              <w:pStyle w:val="TableParagraph"/>
              <w:rPr>
                <w:rFonts w:ascii="Times New Roman"/>
                <w:sz w:val="18"/>
              </w:rPr>
            </w:pPr>
          </w:p>
        </w:tc>
        <w:tc>
          <w:tcPr>
            <w:tcW w:w="857" w:type="dxa"/>
            <w:shd w:val="clear" w:color="auto" w:fill="EFF8FD"/>
          </w:tcPr>
          <w:p>
            <w:pPr>
              <w:pStyle w:val="TableParagraph"/>
              <w:rPr>
                <w:rFonts w:ascii="Times New Roman"/>
                <w:sz w:val="18"/>
              </w:rPr>
            </w:pPr>
          </w:p>
        </w:tc>
        <w:tc>
          <w:tcPr>
            <w:tcW w:w="4923" w:type="dxa"/>
            <w:shd w:val="clear" w:color="auto" w:fill="EFF8FD"/>
          </w:tcPr>
          <w:p>
            <w:pPr>
              <w:pStyle w:val="TableParagraph"/>
              <w:spacing w:before="57"/>
              <w:ind w:left="184"/>
              <w:rPr>
                <w:sz w:val="20"/>
              </w:rPr>
            </w:pPr>
            <w:r>
              <w:rPr>
                <w:color w:val="000000"/>
                <w:sz w:val="20"/>
                <w:highlight w:val="yellow"/>
              </w:rPr>
              <w:t>35</w:t>
            </w:r>
            <w:r>
              <w:rPr>
                <w:color w:val="000000"/>
                <w:spacing w:val="-4"/>
                <w:sz w:val="20"/>
                <w:highlight w:val="yellow"/>
              </w:rPr>
              <w:t> </w:t>
            </w:r>
            <w:r>
              <w:rPr>
                <w:color w:val="000000"/>
                <w:sz w:val="20"/>
                <w:highlight w:val="yellow"/>
              </w:rPr>
              <w:t>=</w:t>
            </w:r>
            <w:r>
              <w:rPr>
                <w:color w:val="000000"/>
                <w:spacing w:val="-3"/>
                <w:sz w:val="20"/>
                <w:highlight w:val="yellow"/>
              </w:rPr>
              <w:t> </w:t>
            </w:r>
            <w:r>
              <w:rPr>
                <w:color w:val="000000"/>
                <w:sz w:val="20"/>
                <w:highlight w:val="yellow"/>
              </w:rPr>
              <w:t>Any</w:t>
            </w:r>
            <w:r>
              <w:rPr>
                <w:color w:val="000000"/>
                <w:spacing w:val="-2"/>
                <w:sz w:val="20"/>
                <w:highlight w:val="yellow"/>
              </w:rPr>
              <w:t> </w:t>
            </w:r>
            <w:r>
              <w:rPr>
                <w:color w:val="000000"/>
                <w:sz w:val="20"/>
                <w:highlight w:val="yellow"/>
              </w:rPr>
              <w:t>other</w:t>
            </w:r>
            <w:r>
              <w:rPr>
                <w:color w:val="000000"/>
                <w:spacing w:val="-4"/>
                <w:sz w:val="20"/>
                <w:highlight w:val="yellow"/>
              </w:rPr>
              <w:t> </w:t>
            </w:r>
            <w:r>
              <w:rPr>
                <w:color w:val="000000"/>
                <w:spacing w:val="-2"/>
                <w:sz w:val="20"/>
                <w:highlight w:val="yellow"/>
              </w:rPr>
              <w:t>method</w:t>
            </w:r>
          </w:p>
          <w:p>
            <w:pPr>
              <w:pStyle w:val="TableParagraph"/>
              <w:spacing w:before="58"/>
              <w:ind w:left="184"/>
              <w:rPr>
                <w:sz w:val="20"/>
              </w:rPr>
            </w:pPr>
            <w:r>
              <w:rPr>
                <w:color w:val="000000"/>
                <w:sz w:val="20"/>
                <w:highlight w:val="yellow"/>
              </w:rPr>
              <w:t>40</w:t>
            </w:r>
            <w:r>
              <w:rPr>
                <w:color w:val="000000"/>
                <w:spacing w:val="-7"/>
                <w:sz w:val="20"/>
                <w:highlight w:val="yellow"/>
              </w:rPr>
              <w:t> </w:t>
            </w:r>
            <w:r>
              <w:rPr>
                <w:color w:val="000000"/>
                <w:sz w:val="20"/>
                <w:highlight w:val="yellow"/>
              </w:rPr>
              <w:t>=</w:t>
            </w:r>
            <w:r>
              <w:rPr>
                <w:color w:val="000000"/>
                <w:spacing w:val="-6"/>
                <w:sz w:val="20"/>
                <w:highlight w:val="yellow"/>
              </w:rPr>
              <w:t> </w:t>
            </w:r>
            <w:r>
              <w:rPr>
                <w:color w:val="000000"/>
                <w:sz w:val="20"/>
                <w:highlight w:val="yellow"/>
              </w:rPr>
              <w:t>Knowledge</w:t>
            </w:r>
            <w:r>
              <w:rPr>
                <w:color w:val="000000"/>
                <w:spacing w:val="-6"/>
                <w:sz w:val="20"/>
                <w:highlight w:val="yellow"/>
              </w:rPr>
              <w:t> </w:t>
            </w:r>
            <w:r>
              <w:rPr>
                <w:color w:val="000000"/>
                <w:sz w:val="20"/>
                <w:highlight w:val="yellow"/>
              </w:rPr>
              <w:t>based</w:t>
            </w:r>
            <w:r>
              <w:rPr>
                <w:color w:val="000000"/>
                <w:spacing w:val="-5"/>
                <w:sz w:val="20"/>
                <w:highlight w:val="yellow"/>
              </w:rPr>
              <w:t> </w:t>
            </w:r>
            <w:r>
              <w:rPr>
                <w:color w:val="000000"/>
                <w:spacing w:val="-2"/>
                <w:sz w:val="20"/>
                <w:highlight w:val="yellow"/>
              </w:rPr>
              <w:t>authentication</w:t>
            </w:r>
          </w:p>
          <w:p>
            <w:pPr>
              <w:pStyle w:val="TableParagraph"/>
              <w:spacing w:before="56"/>
              <w:ind w:left="184"/>
              <w:rPr>
                <w:sz w:val="20"/>
              </w:rPr>
            </w:pPr>
            <w:r>
              <w:rPr>
                <w:color w:val="000000"/>
                <w:sz w:val="20"/>
                <w:highlight w:val="yellow"/>
              </w:rPr>
              <w:t>41</w:t>
            </w:r>
            <w:r>
              <w:rPr>
                <w:color w:val="000000"/>
                <w:spacing w:val="-5"/>
                <w:sz w:val="20"/>
                <w:highlight w:val="yellow"/>
              </w:rPr>
              <w:t> </w:t>
            </w:r>
            <w:r>
              <w:rPr>
                <w:color w:val="000000"/>
                <w:sz w:val="20"/>
                <w:highlight w:val="yellow"/>
              </w:rPr>
              <w:t>=</w:t>
            </w:r>
            <w:r>
              <w:rPr>
                <w:color w:val="000000"/>
                <w:spacing w:val="-3"/>
                <w:sz w:val="20"/>
                <w:highlight w:val="yellow"/>
              </w:rPr>
              <w:t> </w:t>
            </w:r>
            <w:r>
              <w:rPr>
                <w:color w:val="000000"/>
                <w:sz w:val="20"/>
                <w:highlight w:val="yellow"/>
              </w:rPr>
              <w:t>Out</w:t>
            </w:r>
            <w:r>
              <w:rPr>
                <w:color w:val="000000"/>
                <w:spacing w:val="-2"/>
                <w:sz w:val="20"/>
                <w:highlight w:val="yellow"/>
              </w:rPr>
              <w:t> </w:t>
            </w:r>
            <w:r>
              <w:rPr>
                <w:color w:val="000000"/>
                <w:sz w:val="20"/>
                <w:highlight w:val="yellow"/>
              </w:rPr>
              <w:t>of</w:t>
            </w:r>
            <w:r>
              <w:rPr>
                <w:color w:val="000000"/>
                <w:spacing w:val="-4"/>
                <w:sz w:val="20"/>
                <w:highlight w:val="yellow"/>
              </w:rPr>
              <w:t> </w:t>
            </w:r>
            <w:r>
              <w:rPr>
                <w:color w:val="000000"/>
                <w:sz w:val="20"/>
                <w:highlight w:val="yellow"/>
              </w:rPr>
              <w:t>band</w:t>
            </w:r>
            <w:r>
              <w:rPr>
                <w:color w:val="000000"/>
                <w:spacing w:val="-5"/>
                <w:sz w:val="20"/>
                <w:highlight w:val="yellow"/>
              </w:rPr>
              <w:t> </w:t>
            </w:r>
            <w:r>
              <w:rPr>
                <w:color w:val="000000"/>
                <w:sz w:val="20"/>
                <w:highlight w:val="yellow"/>
              </w:rPr>
              <w:t>(OOB)</w:t>
            </w:r>
            <w:r>
              <w:rPr>
                <w:color w:val="000000"/>
                <w:spacing w:val="-1"/>
                <w:sz w:val="20"/>
                <w:highlight w:val="yellow"/>
              </w:rPr>
              <w:t> </w:t>
            </w:r>
            <w:r>
              <w:rPr>
                <w:color w:val="000000"/>
                <w:spacing w:val="-2"/>
                <w:sz w:val="20"/>
                <w:highlight w:val="yellow"/>
              </w:rPr>
              <w:t>authentication</w:t>
            </w:r>
          </w:p>
          <w:p>
            <w:pPr>
              <w:pStyle w:val="TableParagraph"/>
              <w:spacing w:line="300" w:lineRule="auto" w:before="58"/>
              <w:ind w:left="184" w:right="2140"/>
              <w:rPr>
                <w:sz w:val="20"/>
              </w:rPr>
            </w:pPr>
            <w:r>
              <w:rPr>
                <w:color w:val="000000"/>
                <w:sz w:val="20"/>
                <w:highlight w:val="yellow"/>
              </w:rPr>
              <w:t>42 = Local authentication</w:t>
            </w:r>
            <w:r>
              <w:rPr>
                <w:color w:val="000000"/>
                <w:sz w:val="20"/>
              </w:rPr>
              <w:t> </w:t>
            </w:r>
            <w:r>
              <w:rPr>
                <w:color w:val="000000"/>
                <w:sz w:val="20"/>
                <w:highlight w:val="yellow"/>
              </w:rPr>
              <w:t>Fast</w:t>
            </w:r>
            <w:r>
              <w:rPr>
                <w:color w:val="000000"/>
                <w:spacing w:val="-14"/>
                <w:sz w:val="20"/>
                <w:highlight w:val="yellow"/>
              </w:rPr>
              <w:t> </w:t>
            </w:r>
            <w:r>
              <w:rPr>
                <w:color w:val="000000"/>
                <w:sz w:val="20"/>
                <w:highlight w:val="yellow"/>
              </w:rPr>
              <w:t>Identity</w:t>
            </w:r>
            <w:r>
              <w:rPr>
                <w:color w:val="000000"/>
                <w:spacing w:val="-14"/>
                <w:sz w:val="20"/>
                <w:highlight w:val="yellow"/>
              </w:rPr>
              <w:t> </w:t>
            </w:r>
            <w:r>
              <w:rPr>
                <w:color w:val="000000"/>
                <w:sz w:val="20"/>
                <w:highlight w:val="yellow"/>
              </w:rPr>
              <w:t>Online</w:t>
            </w:r>
            <w:r>
              <w:rPr>
                <w:color w:val="000000"/>
                <w:spacing w:val="-14"/>
                <w:sz w:val="20"/>
                <w:highlight w:val="yellow"/>
              </w:rPr>
              <w:t> </w:t>
            </w:r>
            <w:r>
              <w:rPr>
                <w:color w:val="000000"/>
                <w:sz w:val="20"/>
                <w:highlight w:val="yellow"/>
              </w:rPr>
              <w:t>(FIDO):</w:t>
            </w:r>
          </w:p>
          <w:p>
            <w:pPr>
              <w:pStyle w:val="TableParagraph"/>
              <w:spacing w:before="1"/>
              <w:ind w:left="184"/>
              <w:rPr>
                <w:sz w:val="20"/>
              </w:rPr>
            </w:pPr>
            <w:r>
              <w:rPr>
                <w:color w:val="000000"/>
                <w:sz w:val="20"/>
                <w:highlight w:val="yellow"/>
              </w:rPr>
              <w:t>50</w:t>
            </w:r>
            <w:r>
              <w:rPr>
                <w:color w:val="000000"/>
                <w:spacing w:val="-5"/>
                <w:sz w:val="20"/>
                <w:highlight w:val="yellow"/>
              </w:rPr>
              <w:t> </w:t>
            </w:r>
            <w:r>
              <w:rPr>
                <w:color w:val="000000"/>
                <w:sz w:val="20"/>
                <w:highlight w:val="yellow"/>
              </w:rPr>
              <w:t>=</w:t>
            </w:r>
            <w:r>
              <w:rPr>
                <w:color w:val="000000"/>
                <w:spacing w:val="-4"/>
                <w:sz w:val="20"/>
                <w:highlight w:val="yellow"/>
              </w:rPr>
              <w:t> </w:t>
            </w:r>
            <w:r>
              <w:rPr>
                <w:color w:val="000000"/>
                <w:sz w:val="20"/>
                <w:highlight w:val="yellow"/>
              </w:rPr>
              <w:t>Possession</w:t>
            </w:r>
            <w:r>
              <w:rPr>
                <w:color w:val="000000"/>
                <w:spacing w:val="-5"/>
                <w:sz w:val="20"/>
                <w:highlight w:val="yellow"/>
              </w:rPr>
              <w:t> </w:t>
            </w:r>
            <w:r>
              <w:rPr>
                <w:color w:val="000000"/>
                <w:sz w:val="20"/>
                <w:highlight w:val="yellow"/>
              </w:rPr>
              <w:t>only.</w:t>
            </w:r>
            <w:r>
              <w:rPr>
                <w:color w:val="000000"/>
                <w:spacing w:val="-5"/>
                <w:sz w:val="20"/>
                <w:highlight w:val="yellow"/>
              </w:rPr>
              <w:t> </w:t>
            </w:r>
            <w:r>
              <w:rPr>
                <w:color w:val="000000"/>
                <w:sz w:val="20"/>
                <w:highlight w:val="yellow"/>
              </w:rPr>
              <w:t>No</w:t>
            </w:r>
            <w:r>
              <w:rPr>
                <w:color w:val="000000"/>
                <w:spacing w:val="-5"/>
                <w:sz w:val="20"/>
                <w:highlight w:val="yellow"/>
              </w:rPr>
              <w:t> </w:t>
            </w:r>
            <w:r>
              <w:rPr>
                <w:color w:val="000000"/>
                <w:sz w:val="20"/>
                <w:highlight w:val="yellow"/>
              </w:rPr>
              <w:t>user</w:t>
            </w:r>
            <w:r>
              <w:rPr>
                <w:color w:val="000000"/>
                <w:spacing w:val="-4"/>
                <w:sz w:val="20"/>
                <w:highlight w:val="yellow"/>
              </w:rPr>
              <w:t> </w:t>
            </w:r>
            <w:r>
              <w:rPr>
                <w:color w:val="000000"/>
                <w:sz w:val="20"/>
                <w:highlight w:val="yellow"/>
              </w:rPr>
              <w:t>verifi</w:t>
            </w:r>
            <w:r>
              <w:rPr>
                <w:color w:val="000000"/>
                <w:spacing w:val="-6"/>
                <w:sz w:val="20"/>
                <w:highlight w:val="yellow"/>
              </w:rPr>
              <w:t> </w:t>
            </w:r>
            <w:r>
              <w:rPr>
                <w:color w:val="000000"/>
                <w:spacing w:val="-2"/>
                <w:sz w:val="20"/>
                <w:highlight w:val="yellow"/>
              </w:rPr>
              <w:t>cation.</w:t>
            </w:r>
          </w:p>
          <w:p>
            <w:pPr>
              <w:pStyle w:val="TableParagraph"/>
              <w:spacing w:before="58"/>
              <w:ind w:left="184"/>
              <w:rPr>
                <w:sz w:val="20"/>
              </w:rPr>
            </w:pPr>
            <w:r>
              <w:rPr>
                <w:color w:val="000000"/>
                <w:sz w:val="20"/>
                <w:highlight w:val="yellow"/>
              </w:rPr>
              <w:t>51</w:t>
            </w:r>
            <w:r>
              <w:rPr>
                <w:color w:val="000000"/>
                <w:spacing w:val="-6"/>
                <w:sz w:val="20"/>
                <w:highlight w:val="yellow"/>
              </w:rPr>
              <w:t> </w:t>
            </w:r>
            <w:r>
              <w:rPr>
                <w:color w:val="000000"/>
                <w:sz w:val="20"/>
                <w:highlight w:val="yellow"/>
              </w:rPr>
              <w:t>=</w:t>
            </w:r>
            <w:r>
              <w:rPr>
                <w:color w:val="000000"/>
                <w:spacing w:val="-5"/>
                <w:sz w:val="20"/>
                <w:highlight w:val="yellow"/>
              </w:rPr>
              <w:t> </w:t>
            </w:r>
            <w:r>
              <w:rPr>
                <w:color w:val="000000"/>
                <w:sz w:val="20"/>
                <w:highlight w:val="yellow"/>
              </w:rPr>
              <w:t>With</w:t>
            </w:r>
            <w:r>
              <w:rPr>
                <w:color w:val="000000"/>
                <w:spacing w:val="-5"/>
                <w:sz w:val="20"/>
                <w:highlight w:val="yellow"/>
              </w:rPr>
              <w:t> </w:t>
            </w:r>
            <w:r>
              <w:rPr>
                <w:color w:val="000000"/>
                <w:sz w:val="20"/>
                <w:highlight w:val="yellow"/>
              </w:rPr>
              <w:t>user</w:t>
            </w:r>
            <w:r>
              <w:rPr>
                <w:color w:val="000000"/>
                <w:spacing w:val="-5"/>
                <w:sz w:val="20"/>
                <w:highlight w:val="yellow"/>
              </w:rPr>
              <w:t> </w:t>
            </w:r>
            <w:r>
              <w:rPr>
                <w:color w:val="000000"/>
                <w:sz w:val="20"/>
                <w:highlight w:val="yellow"/>
              </w:rPr>
              <w:t>verification</w:t>
            </w:r>
            <w:r>
              <w:rPr>
                <w:color w:val="000000"/>
                <w:spacing w:val="-7"/>
                <w:sz w:val="20"/>
                <w:highlight w:val="yellow"/>
              </w:rPr>
              <w:t> </w:t>
            </w:r>
            <w:r>
              <w:rPr>
                <w:color w:val="000000"/>
                <w:spacing w:val="-2"/>
                <w:sz w:val="20"/>
                <w:highlight w:val="yellow"/>
              </w:rPr>
              <w:t>(biometric)</w:t>
            </w:r>
          </w:p>
          <w:p>
            <w:pPr>
              <w:pStyle w:val="TableParagraph"/>
              <w:spacing w:line="300" w:lineRule="auto" w:before="56"/>
              <w:ind w:left="184" w:right="189"/>
              <w:rPr>
                <w:sz w:val="20"/>
              </w:rPr>
            </w:pPr>
            <w:r>
              <w:rPr>
                <w:color w:val="000000"/>
                <w:sz w:val="20"/>
                <w:highlight w:val="yellow"/>
              </w:rPr>
              <w:t>52 = With user verification (passcode/password)</w:t>
            </w:r>
            <w:r>
              <w:rPr>
                <w:color w:val="000000"/>
                <w:spacing w:val="80"/>
                <w:sz w:val="20"/>
              </w:rPr>
              <w:t> </w:t>
            </w:r>
            <w:r>
              <w:rPr>
                <w:color w:val="000000"/>
                <w:sz w:val="20"/>
                <w:highlight w:val="yellow"/>
              </w:rPr>
              <w:t>60</w:t>
            </w:r>
            <w:r>
              <w:rPr>
                <w:color w:val="000000"/>
                <w:spacing w:val="-6"/>
                <w:sz w:val="20"/>
                <w:highlight w:val="yellow"/>
              </w:rPr>
              <w:t> </w:t>
            </w:r>
            <w:r>
              <w:rPr>
                <w:color w:val="000000"/>
                <w:sz w:val="20"/>
                <w:highlight w:val="yellow"/>
              </w:rPr>
              <w:t>=</w:t>
            </w:r>
            <w:r>
              <w:rPr>
                <w:color w:val="000000"/>
                <w:spacing w:val="-5"/>
                <w:sz w:val="20"/>
                <w:highlight w:val="yellow"/>
              </w:rPr>
              <w:t> </w:t>
            </w:r>
            <w:r>
              <w:rPr>
                <w:color w:val="000000"/>
                <w:sz w:val="20"/>
                <w:highlight w:val="yellow"/>
              </w:rPr>
              <w:t>SE</w:t>
            </w:r>
            <w:r>
              <w:rPr>
                <w:color w:val="000000"/>
                <w:spacing w:val="-6"/>
                <w:sz w:val="20"/>
                <w:highlight w:val="yellow"/>
              </w:rPr>
              <w:t> </w:t>
            </w:r>
            <w:r>
              <w:rPr>
                <w:color w:val="000000"/>
                <w:sz w:val="20"/>
                <w:highlight w:val="yellow"/>
              </w:rPr>
              <w:t>based</w:t>
            </w:r>
            <w:r>
              <w:rPr>
                <w:color w:val="000000"/>
                <w:spacing w:val="-7"/>
                <w:sz w:val="20"/>
                <w:highlight w:val="yellow"/>
              </w:rPr>
              <w:t> </w:t>
            </w:r>
            <w:r>
              <w:rPr>
                <w:color w:val="000000"/>
                <w:sz w:val="20"/>
                <w:highlight w:val="yellow"/>
              </w:rPr>
              <w:t>token:</w:t>
            </w:r>
            <w:r>
              <w:rPr>
                <w:color w:val="000000"/>
                <w:spacing w:val="-6"/>
                <w:sz w:val="20"/>
                <w:highlight w:val="yellow"/>
              </w:rPr>
              <w:t> </w:t>
            </w:r>
            <w:r>
              <w:rPr>
                <w:color w:val="000000"/>
                <w:sz w:val="20"/>
                <w:highlight w:val="yellow"/>
              </w:rPr>
              <w:t>cryptogram</w:t>
            </w:r>
            <w:r>
              <w:rPr>
                <w:color w:val="000000"/>
                <w:spacing w:val="-4"/>
                <w:sz w:val="20"/>
                <w:highlight w:val="yellow"/>
              </w:rPr>
              <w:t> </w:t>
            </w:r>
            <w:r>
              <w:rPr>
                <w:color w:val="000000"/>
                <w:sz w:val="20"/>
                <w:highlight w:val="yellow"/>
              </w:rPr>
              <w:t>generated</w:t>
            </w:r>
            <w:r>
              <w:rPr>
                <w:color w:val="000000"/>
                <w:spacing w:val="-6"/>
                <w:sz w:val="20"/>
                <w:highlight w:val="yellow"/>
              </w:rPr>
              <w:t> </w:t>
            </w:r>
            <w:r>
              <w:rPr>
                <w:color w:val="000000"/>
                <w:sz w:val="20"/>
                <w:highlight w:val="yellow"/>
              </w:rPr>
              <w:t>from</w:t>
            </w:r>
            <w:r>
              <w:rPr>
                <w:color w:val="000000"/>
                <w:spacing w:val="-6"/>
                <w:sz w:val="20"/>
                <w:highlight w:val="yellow"/>
              </w:rPr>
              <w:t> </w:t>
            </w:r>
            <w:r>
              <w:rPr>
                <w:color w:val="000000"/>
                <w:sz w:val="20"/>
                <w:highlight w:val="yellow"/>
              </w:rPr>
              <w:t>a</w:t>
            </w:r>
            <w:r>
              <w:rPr>
                <w:color w:val="000000"/>
                <w:sz w:val="20"/>
              </w:rPr>
              <w:t> </w:t>
            </w:r>
            <w:r>
              <w:rPr>
                <w:color w:val="000000"/>
                <w:sz w:val="20"/>
                <w:highlight w:val="yellow"/>
              </w:rPr>
              <w:t>SE device for a davice-bound token was provided,</w:t>
            </w:r>
            <w:r>
              <w:rPr>
                <w:color w:val="000000"/>
                <w:sz w:val="20"/>
              </w:rPr>
              <w:t> </w:t>
            </w:r>
            <w:r>
              <w:rPr>
                <w:color w:val="000000"/>
                <w:sz w:val="20"/>
                <w:highlight w:val="yellow"/>
              </w:rPr>
              <w:t>establishes possession factor.</w:t>
            </w:r>
          </w:p>
          <w:p>
            <w:pPr>
              <w:pStyle w:val="TableParagraph"/>
              <w:spacing w:line="300" w:lineRule="auto" w:before="2"/>
              <w:ind w:left="184"/>
              <w:rPr>
                <w:sz w:val="20"/>
              </w:rPr>
            </w:pPr>
            <w:r>
              <w:rPr>
                <w:color w:val="000000"/>
                <w:sz w:val="20"/>
                <w:highlight w:val="yellow"/>
              </w:rPr>
              <w:t>61</w:t>
            </w:r>
            <w:r>
              <w:rPr>
                <w:color w:val="000000"/>
                <w:spacing w:val="-7"/>
                <w:sz w:val="20"/>
                <w:highlight w:val="yellow"/>
              </w:rPr>
              <w:t> </w:t>
            </w:r>
            <w:r>
              <w:rPr>
                <w:color w:val="000000"/>
                <w:sz w:val="20"/>
                <w:highlight w:val="yellow"/>
              </w:rPr>
              <w:t>=</w:t>
            </w:r>
            <w:r>
              <w:rPr>
                <w:color w:val="000000"/>
                <w:spacing w:val="-6"/>
                <w:sz w:val="20"/>
                <w:highlight w:val="yellow"/>
              </w:rPr>
              <w:t> </w:t>
            </w:r>
            <w:r>
              <w:rPr>
                <w:color w:val="000000"/>
                <w:sz w:val="20"/>
                <w:highlight w:val="yellow"/>
              </w:rPr>
              <w:t>Device</w:t>
            </w:r>
            <w:r>
              <w:rPr>
                <w:color w:val="000000"/>
                <w:spacing w:val="-5"/>
                <w:sz w:val="20"/>
                <w:highlight w:val="yellow"/>
              </w:rPr>
              <w:t> </w:t>
            </w:r>
            <w:r>
              <w:rPr>
                <w:color w:val="000000"/>
                <w:sz w:val="20"/>
                <w:highlight w:val="yellow"/>
              </w:rPr>
              <w:t>bound</w:t>
            </w:r>
            <w:r>
              <w:rPr>
                <w:color w:val="000000"/>
                <w:spacing w:val="-5"/>
                <w:sz w:val="20"/>
                <w:highlight w:val="yellow"/>
              </w:rPr>
              <w:t> </w:t>
            </w:r>
            <w:r>
              <w:rPr>
                <w:color w:val="000000"/>
                <w:sz w:val="20"/>
                <w:highlight w:val="yellow"/>
              </w:rPr>
              <w:t>token:</w:t>
            </w:r>
            <w:r>
              <w:rPr>
                <w:color w:val="000000"/>
                <w:spacing w:val="-7"/>
                <w:sz w:val="20"/>
                <w:highlight w:val="yellow"/>
              </w:rPr>
              <w:t> </w:t>
            </w:r>
            <w:r>
              <w:rPr>
                <w:color w:val="000000"/>
                <w:sz w:val="20"/>
                <w:highlight w:val="yellow"/>
              </w:rPr>
              <w:t>device</w:t>
            </w:r>
            <w:r>
              <w:rPr>
                <w:color w:val="000000"/>
                <w:spacing w:val="-7"/>
                <w:sz w:val="20"/>
                <w:highlight w:val="yellow"/>
              </w:rPr>
              <w:t> </w:t>
            </w:r>
            <w:r>
              <w:rPr>
                <w:color w:val="000000"/>
                <w:sz w:val="20"/>
                <w:highlight w:val="yellow"/>
              </w:rPr>
              <w:t>bound</w:t>
            </w:r>
            <w:r>
              <w:rPr>
                <w:color w:val="000000"/>
                <w:spacing w:val="-5"/>
                <w:sz w:val="20"/>
                <w:highlight w:val="yellow"/>
              </w:rPr>
              <w:t> </w:t>
            </w:r>
            <w:r>
              <w:rPr>
                <w:color w:val="000000"/>
                <w:sz w:val="20"/>
                <w:highlight w:val="yellow"/>
              </w:rPr>
              <w:t>token</w:t>
            </w:r>
            <w:r>
              <w:rPr>
                <w:color w:val="000000"/>
                <w:spacing w:val="-5"/>
                <w:sz w:val="20"/>
                <w:highlight w:val="yellow"/>
              </w:rPr>
              <w:t> </w:t>
            </w:r>
            <w:r>
              <w:rPr>
                <w:color w:val="000000"/>
                <w:sz w:val="20"/>
                <w:highlight w:val="yellow"/>
              </w:rPr>
              <w:t>(token</w:t>
            </w:r>
            <w:r>
              <w:rPr>
                <w:color w:val="000000"/>
                <w:sz w:val="20"/>
              </w:rPr>
              <w:t> </w:t>
            </w:r>
            <w:r>
              <w:rPr>
                <w:color w:val="000000"/>
                <w:sz w:val="20"/>
                <w:highlight w:val="yellow"/>
              </w:rPr>
              <w:t>reference) was provided by token requestor along</w:t>
            </w:r>
            <w:r>
              <w:rPr>
                <w:color w:val="000000"/>
                <w:sz w:val="20"/>
              </w:rPr>
              <w:t> </w:t>
            </w:r>
            <w:r>
              <w:rPr>
                <w:color w:val="000000"/>
                <w:sz w:val="20"/>
                <w:highlight w:val="yellow"/>
              </w:rPr>
              <w:t>with proof of device used for binding token,</w:t>
            </w:r>
            <w:r>
              <w:rPr>
                <w:color w:val="000000"/>
                <w:sz w:val="20"/>
              </w:rPr>
              <w:t> </w:t>
            </w:r>
            <w:r>
              <w:rPr>
                <w:color w:val="000000"/>
                <w:sz w:val="20"/>
                <w:highlight w:val="yellow"/>
              </w:rPr>
              <w:t>establishes possession factor.</w:t>
            </w:r>
          </w:p>
          <w:p>
            <w:pPr>
              <w:pStyle w:val="TableParagraph"/>
              <w:spacing w:line="297" w:lineRule="auto"/>
              <w:ind w:left="184"/>
              <w:rPr>
                <w:sz w:val="20"/>
              </w:rPr>
            </w:pPr>
            <w:r>
              <w:rPr>
                <w:color w:val="000000"/>
                <w:sz w:val="20"/>
                <w:highlight w:val="yellow"/>
              </w:rPr>
              <w:t>In Europe, token user identifier may be used to</w:t>
            </w:r>
            <w:r>
              <w:rPr>
                <w:color w:val="000000"/>
                <w:sz w:val="20"/>
              </w:rPr>
              <w:t> </w:t>
            </w:r>
            <w:r>
              <w:rPr>
                <w:color w:val="000000"/>
                <w:sz w:val="20"/>
                <w:highlight w:val="yellow"/>
              </w:rPr>
              <w:t>support</w:t>
            </w:r>
            <w:r>
              <w:rPr>
                <w:color w:val="000000"/>
                <w:spacing w:val="-10"/>
                <w:sz w:val="20"/>
                <w:highlight w:val="yellow"/>
              </w:rPr>
              <w:t> </w:t>
            </w:r>
            <w:r>
              <w:rPr>
                <w:color w:val="000000"/>
                <w:sz w:val="20"/>
                <w:highlight w:val="yellow"/>
              </w:rPr>
              <w:t>dynamic</w:t>
            </w:r>
            <w:r>
              <w:rPr>
                <w:color w:val="000000"/>
                <w:spacing w:val="-9"/>
                <w:sz w:val="20"/>
                <w:highlight w:val="yellow"/>
              </w:rPr>
              <w:t> </w:t>
            </w:r>
            <w:r>
              <w:rPr>
                <w:color w:val="000000"/>
                <w:sz w:val="20"/>
                <w:highlight w:val="yellow"/>
              </w:rPr>
              <w:t>linking</w:t>
            </w:r>
            <w:r>
              <w:rPr>
                <w:color w:val="000000"/>
                <w:spacing w:val="-11"/>
                <w:sz w:val="20"/>
                <w:highlight w:val="yellow"/>
              </w:rPr>
              <w:t> </w:t>
            </w:r>
            <w:r>
              <w:rPr>
                <w:color w:val="000000"/>
                <w:sz w:val="20"/>
                <w:highlight w:val="yellow"/>
              </w:rPr>
              <w:t>requirements</w:t>
            </w:r>
            <w:r>
              <w:rPr>
                <w:color w:val="000000"/>
                <w:spacing w:val="-9"/>
                <w:sz w:val="20"/>
                <w:highlight w:val="yellow"/>
              </w:rPr>
              <w:t> </w:t>
            </w:r>
            <w:r>
              <w:rPr>
                <w:color w:val="000000"/>
                <w:sz w:val="20"/>
                <w:highlight w:val="yellow"/>
              </w:rPr>
              <w:t>of</w:t>
            </w:r>
            <w:r>
              <w:rPr>
                <w:color w:val="000000"/>
                <w:spacing w:val="-10"/>
                <w:sz w:val="20"/>
                <w:highlight w:val="yellow"/>
              </w:rPr>
              <w:t> </w:t>
            </w:r>
            <w:r>
              <w:rPr>
                <w:color w:val="000000"/>
                <w:sz w:val="20"/>
                <w:highlight w:val="yellow"/>
              </w:rPr>
              <w:t>PSD2/RTS.</w:t>
            </w:r>
          </w:p>
        </w:tc>
      </w:tr>
      <w:tr>
        <w:trPr>
          <w:trHeight w:val="1840" w:hRule="atLeast"/>
        </w:trPr>
        <w:tc>
          <w:tcPr>
            <w:tcW w:w="878" w:type="dxa"/>
            <w:shd w:val="clear" w:color="auto" w:fill="EFF8FD"/>
          </w:tcPr>
          <w:p>
            <w:pPr>
              <w:pStyle w:val="TableParagraph"/>
              <w:spacing w:before="202"/>
              <w:ind w:right="237"/>
              <w:jc w:val="right"/>
              <w:rPr>
                <w:sz w:val="20"/>
              </w:rPr>
            </w:pPr>
            <w:r>
              <w:rPr>
                <w:color w:val="000000"/>
                <w:spacing w:val="-5"/>
                <w:sz w:val="20"/>
                <w:highlight w:val="yellow"/>
              </w:rPr>
              <w:t>85</w:t>
            </w:r>
          </w:p>
        </w:tc>
        <w:tc>
          <w:tcPr>
            <w:tcW w:w="1054" w:type="dxa"/>
            <w:shd w:val="clear" w:color="auto" w:fill="EFF8FD"/>
          </w:tcPr>
          <w:p>
            <w:pPr>
              <w:pStyle w:val="TableParagraph"/>
              <w:spacing w:before="87"/>
              <w:ind w:left="180"/>
              <w:jc w:val="center"/>
              <w:rPr>
                <w:sz w:val="20"/>
              </w:rPr>
            </w:pPr>
            <w:r>
              <w:rPr>
                <w:color w:val="000000"/>
                <w:spacing w:val="-10"/>
                <w:sz w:val="20"/>
                <w:highlight w:val="yellow"/>
              </w:rPr>
              <w:t>3</w:t>
            </w:r>
          </w:p>
        </w:tc>
        <w:tc>
          <w:tcPr>
            <w:tcW w:w="1926" w:type="dxa"/>
            <w:shd w:val="clear" w:color="auto" w:fill="EFF8FD"/>
          </w:tcPr>
          <w:p>
            <w:pPr>
              <w:pStyle w:val="TableParagraph"/>
              <w:spacing w:line="300" w:lineRule="auto" w:before="87"/>
              <w:ind w:left="62" w:right="597"/>
              <w:rPr>
                <w:sz w:val="20"/>
              </w:rPr>
            </w:pPr>
            <w:r>
              <w:rPr>
                <w:color w:val="000000"/>
                <w:spacing w:val="-4"/>
                <w:sz w:val="20"/>
                <w:highlight w:val="yellow"/>
              </w:rPr>
              <w:t>Token</w:t>
            </w:r>
            <w:r>
              <w:rPr>
                <w:color w:val="000000"/>
                <w:spacing w:val="-4"/>
                <w:sz w:val="20"/>
              </w:rPr>
              <w:t> </w:t>
            </w:r>
            <w:r>
              <w:rPr>
                <w:color w:val="000000"/>
                <w:spacing w:val="-2"/>
                <w:sz w:val="20"/>
                <w:highlight w:val="yellow"/>
              </w:rPr>
              <w:t>Authentication</w:t>
            </w:r>
            <w:r>
              <w:rPr>
                <w:color w:val="000000"/>
                <w:spacing w:val="-2"/>
                <w:sz w:val="20"/>
              </w:rPr>
              <w:t> </w:t>
            </w:r>
            <w:r>
              <w:rPr>
                <w:color w:val="000000"/>
                <w:spacing w:val="-2"/>
                <w:sz w:val="20"/>
                <w:highlight w:val="yellow"/>
              </w:rPr>
              <w:t>Amount</w:t>
            </w:r>
          </w:p>
        </w:tc>
        <w:tc>
          <w:tcPr>
            <w:tcW w:w="857" w:type="dxa"/>
            <w:shd w:val="clear" w:color="auto" w:fill="EFF8FD"/>
          </w:tcPr>
          <w:p>
            <w:pPr>
              <w:pStyle w:val="TableParagraph"/>
              <w:spacing w:before="87"/>
              <w:ind w:right="180"/>
              <w:jc w:val="right"/>
              <w:rPr>
                <w:sz w:val="20"/>
              </w:rPr>
            </w:pPr>
            <w:r>
              <w:rPr>
                <w:color w:val="000000"/>
                <w:spacing w:val="-5"/>
                <w:sz w:val="20"/>
                <w:highlight w:val="yellow"/>
              </w:rPr>
              <w:t>TLV</w:t>
            </w:r>
          </w:p>
        </w:tc>
        <w:tc>
          <w:tcPr>
            <w:tcW w:w="4923" w:type="dxa"/>
            <w:shd w:val="clear" w:color="auto" w:fill="EFF8FD"/>
          </w:tcPr>
          <w:p>
            <w:pPr>
              <w:pStyle w:val="TableParagraph"/>
              <w:spacing w:line="300" w:lineRule="auto" w:before="87"/>
              <w:ind w:left="184" w:right="141"/>
              <w:rPr>
                <w:sz w:val="20"/>
              </w:rPr>
            </w:pPr>
            <w:r>
              <w:rPr>
                <w:color w:val="000000"/>
                <w:sz w:val="20"/>
                <w:highlight w:val="yellow"/>
              </w:rPr>
              <w:t>Payment amount made visible by the token</w:t>
            </w:r>
            <w:r>
              <w:rPr>
                <w:color w:val="000000"/>
                <w:sz w:val="20"/>
              </w:rPr>
              <w:t> </w:t>
            </w:r>
            <w:r>
              <w:rPr>
                <w:color w:val="000000"/>
                <w:sz w:val="20"/>
                <w:highlight w:val="yellow"/>
              </w:rPr>
              <w:t>requestor to consumer at time of purchase.</w:t>
            </w:r>
            <w:r>
              <w:rPr>
                <w:color w:val="000000"/>
                <w:sz w:val="20"/>
              </w:rPr>
              <w:t> </w:t>
            </w:r>
            <w:r>
              <w:rPr>
                <w:color w:val="000000"/>
                <w:sz w:val="20"/>
                <w:highlight w:val="yellow"/>
              </w:rPr>
              <w:t>Applicable</w:t>
            </w:r>
            <w:r>
              <w:rPr>
                <w:color w:val="000000"/>
                <w:spacing w:val="-10"/>
                <w:sz w:val="20"/>
                <w:highlight w:val="yellow"/>
              </w:rPr>
              <w:t> </w:t>
            </w:r>
            <w:r>
              <w:rPr>
                <w:color w:val="000000"/>
                <w:sz w:val="20"/>
                <w:highlight w:val="yellow"/>
              </w:rPr>
              <w:t>for</w:t>
            </w:r>
            <w:r>
              <w:rPr>
                <w:color w:val="000000"/>
                <w:spacing w:val="-10"/>
                <w:sz w:val="20"/>
                <w:highlight w:val="yellow"/>
              </w:rPr>
              <w:t> </w:t>
            </w:r>
            <w:r>
              <w:rPr>
                <w:color w:val="000000"/>
                <w:sz w:val="20"/>
                <w:highlight w:val="yellow"/>
              </w:rPr>
              <w:t>e-commerce</w:t>
            </w:r>
            <w:r>
              <w:rPr>
                <w:color w:val="000000"/>
                <w:spacing w:val="-9"/>
                <w:sz w:val="20"/>
                <w:highlight w:val="yellow"/>
              </w:rPr>
              <w:t> </w:t>
            </w:r>
            <w:r>
              <w:rPr>
                <w:color w:val="000000"/>
                <w:sz w:val="20"/>
                <w:highlight w:val="yellow"/>
              </w:rPr>
              <w:t>transactions</w:t>
            </w:r>
            <w:r>
              <w:rPr>
                <w:color w:val="000000"/>
                <w:spacing w:val="-9"/>
                <w:sz w:val="20"/>
                <w:highlight w:val="yellow"/>
              </w:rPr>
              <w:t> </w:t>
            </w:r>
            <w:r>
              <w:rPr>
                <w:color w:val="000000"/>
                <w:sz w:val="20"/>
                <w:highlight w:val="yellow"/>
              </w:rPr>
              <w:t>(device</w:t>
            </w:r>
            <w:r>
              <w:rPr>
                <w:color w:val="000000"/>
                <w:spacing w:val="-9"/>
                <w:sz w:val="20"/>
                <w:highlight w:val="yellow"/>
              </w:rPr>
              <w:t> </w:t>
            </w:r>
            <w:r>
              <w:rPr>
                <w:color w:val="000000"/>
                <w:sz w:val="20"/>
                <w:highlight w:val="yellow"/>
              </w:rPr>
              <w:t>and</w:t>
            </w:r>
            <w:r>
              <w:rPr>
                <w:color w:val="000000"/>
                <w:sz w:val="20"/>
              </w:rPr>
              <w:t> </w:t>
            </w:r>
            <w:r>
              <w:rPr>
                <w:color w:val="000000"/>
                <w:sz w:val="20"/>
                <w:highlight w:val="yellow"/>
              </w:rPr>
              <w:t>Card-on-File token types).</w:t>
            </w:r>
          </w:p>
          <w:p>
            <w:pPr>
              <w:pStyle w:val="TableParagraph"/>
              <w:spacing w:line="297" w:lineRule="auto"/>
              <w:ind w:left="184"/>
              <w:rPr>
                <w:sz w:val="20"/>
              </w:rPr>
            </w:pPr>
            <w:r>
              <w:rPr>
                <w:color w:val="000000"/>
                <w:sz w:val="20"/>
                <w:highlight w:val="yellow"/>
              </w:rPr>
              <w:t>In Europe, token user identifier may be used to</w:t>
            </w:r>
            <w:r>
              <w:rPr>
                <w:color w:val="000000"/>
                <w:sz w:val="20"/>
              </w:rPr>
              <w:t> </w:t>
            </w:r>
            <w:r>
              <w:rPr>
                <w:color w:val="000000"/>
                <w:sz w:val="20"/>
                <w:highlight w:val="yellow"/>
              </w:rPr>
              <w:t>support</w:t>
            </w:r>
            <w:r>
              <w:rPr>
                <w:color w:val="000000"/>
                <w:spacing w:val="-10"/>
                <w:sz w:val="20"/>
                <w:highlight w:val="yellow"/>
              </w:rPr>
              <w:t> </w:t>
            </w:r>
            <w:r>
              <w:rPr>
                <w:color w:val="000000"/>
                <w:sz w:val="20"/>
                <w:highlight w:val="yellow"/>
              </w:rPr>
              <w:t>dynamic</w:t>
            </w:r>
            <w:r>
              <w:rPr>
                <w:color w:val="000000"/>
                <w:spacing w:val="-9"/>
                <w:sz w:val="20"/>
                <w:highlight w:val="yellow"/>
              </w:rPr>
              <w:t> </w:t>
            </w:r>
            <w:r>
              <w:rPr>
                <w:color w:val="000000"/>
                <w:sz w:val="20"/>
                <w:highlight w:val="yellow"/>
              </w:rPr>
              <w:t>linking</w:t>
            </w:r>
            <w:r>
              <w:rPr>
                <w:color w:val="000000"/>
                <w:spacing w:val="-11"/>
                <w:sz w:val="20"/>
                <w:highlight w:val="yellow"/>
              </w:rPr>
              <w:t> </w:t>
            </w:r>
            <w:r>
              <w:rPr>
                <w:color w:val="000000"/>
                <w:sz w:val="20"/>
                <w:highlight w:val="yellow"/>
              </w:rPr>
              <w:t>requirements</w:t>
            </w:r>
            <w:r>
              <w:rPr>
                <w:color w:val="000000"/>
                <w:spacing w:val="-9"/>
                <w:sz w:val="20"/>
                <w:highlight w:val="yellow"/>
              </w:rPr>
              <w:t> </w:t>
            </w:r>
            <w:r>
              <w:rPr>
                <w:color w:val="000000"/>
                <w:sz w:val="20"/>
                <w:highlight w:val="yellow"/>
              </w:rPr>
              <w:t>of</w:t>
            </w:r>
            <w:r>
              <w:rPr>
                <w:color w:val="000000"/>
                <w:spacing w:val="-10"/>
                <w:sz w:val="20"/>
                <w:highlight w:val="yellow"/>
              </w:rPr>
              <w:t> </w:t>
            </w:r>
            <w:r>
              <w:rPr>
                <w:color w:val="000000"/>
                <w:sz w:val="20"/>
                <w:highlight w:val="yellow"/>
              </w:rPr>
              <w:t>PSD2/RTS.</w:t>
            </w:r>
          </w:p>
        </w:tc>
      </w:tr>
      <w:tr>
        <w:trPr>
          <w:trHeight w:val="1844" w:hRule="atLeast"/>
        </w:trPr>
        <w:tc>
          <w:tcPr>
            <w:tcW w:w="878" w:type="dxa"/>
            <w:shd w:val="clear" w:color="auto" w:fill="EFF8FD"/>
          </w:tcPr>
          <w:p>
            <w:pPr>
              <w:pStyle w:val="TableParagraph"/>
              <w:spacing w:before="202"/>
              <w:ind w:right="237"/>
              <w:jc w:val="right"/>
              <w:rPr>
                <w:sz w:val="20"/>
              </w:rPr>
            </w:pPr>
            <w:r>
              <w:rPr>
                <w:color w:val="000000"/>
                <w:spacing w:val="-5"/>
                <w:sz w:val="20"/>
                <w:highlight w:val="yellow"/>
              </w:rPr>
              <w:t>86</w:t>
            </w:r>
          </w:p>
        </w:tc>
        <w:tc>
          <w:tcPr>
            <w:tcW w:w="1054" w:type="dxa"/>
            <w:shd w:val="clear" w:color="auto" w:fill="EFF8FD"/>
          </w:tcPr>
          <w:p>
            <w:pPr>
              <w:pStyle w:val="TableParagraph"/>
              <w:spacing w:before="87"/>
              <w:ind w:left="180"/>
              <w:jc w:val="center"/>
              <w:rPr>
                <w:sz w:val="20"/>
              </w:rPr>
            </w:pPr>
            <w:r>
              <w:rPr>
                <w:color w:val="000000"/>
                <w:spacing w:val="-10"/>
                <w:sz w:val="20"/>
                <w:highlight w:val="yellow"/>
              </w:rPr>
              <w:t>6</w:t>
            </w:r>
          </w:p>
        </w:tc>
        <w:tc>
          <w:tcPr>
            <w:tcW w:w="1926" w:type="dxa"/>
            <w:shd w:val="clear" w:color="auto" w:fill="EFF8FD"/>
          </w:tcPr>
          <w:p>
            <w:pPr>
              <w:pStyle w:val="TableParagraph"/>
              <w:spacing w:line="300" w:lineRule="auto" w:before="87"/>
              <w:ind w:left="62" w:right="240"/>
              <w:rPr>
                <w:sz w:val="20"/>
              </w:rPr>
            </w:pPr>
            <w:r>
              <w:rPr>
                <w:color w:val="000000"/>
                <w:sz w:val="20"/>
                <w:highlight w:val="yellow"/>
              </w:rPr>
              <w:t>Token</w:t>
            </w:r>
            <w:r>
              <w:rPr>
                <w:color w:val="000000"/>
                <w:spacing w:val="-14"/>
                <w:sz w:val="20"/>
                <w:highlight w:val="yellow"/>
              </w:rPr>
              <w:t> </w:t>
            </w:r>
            <w:r>
              <w:rPr>
                <w:color w:val="000000"/>
                <w:sz w:val="20"/>
                <w:highlight w:val="yellow"/>
              </w:rPr>
              <w:t>requestor</w:t>
            </w:r>
            <w:r>
              <w:rPr>
                <w:color w:val="000000"/>
                <w:spacing w:val="-14"/>
                <w:sz w:val="20"/>
                <w:highlight w:val="yellow"/>
              </w:rPr>
              <w:t> </w:t>
            </w:r>
            <w:r>
              <w:rPr>
                <w:color w:val="000000"/>
                <w:sz w:val="20"/>
                <w:highlight w:val="yellow"/>
              </w:rPr>
              <w:t>–</w:t>
            </w:r>
            <w:r>
              <w:rPr>
                <w:color w:val="000000"/>
                <w:sz w:val="20"/>
              </w:rPr>
              <w:t> </w:t>
            </w:r>
            <w:r>
              <w:rPr>
                <w:color w:val="000000"/>
                <w:sz w:val="20"/>
                <w:highlight w:val="yellow"/>
              </w:rPr>
              <w:t>token service</w:t>
            </w:r>
            <w:r>
              <w:rPr>
                <w:color w:val="000000"/>
                <w:sz w:val="20"/>
              </w:rPr>
              <w:t> </w:t>
            </w:r>
            <w:r>
              <w:rPr>
                <w:color w:val="000000"/>
                <w:sz w:val="20"/>
                <w:highlight w:val="yellow"/>
              </w:rPr>
              <w:t>provider ID</w:t>
            </w:r>
          </w:p>
        </w:tc>
        <w:tc>
          <w:tcPr>
            <w:tcW w:w="857" w:type="dxa"/>
            <w:shd w:val="clear" w:color="auto" w:fill="EFF8FD"/>
          </w:tcPr>
          <w:p>
            <w:pPr>
              <w:pStyle w:val="TableParagraph"/>
              <w:spacing w:before="87"/>
              <w:ind w:right="180"/>
              <w:jc w:val="right"/>
              <w:rPr>
                <w:sz w:val="20"/>
              </w:rPr>
            </w:pPr>
            <w:r>
              <w:rPr>
                <w:color w:val="000000"/>
                <w:spacing w:val="-5"/>
                <w:sz w:val="20"/>
                <w:highlight w:val="yellow"/>
              </w:rPr>
              <w:t>TLV</w:t>
            </w:r>
          </w:p>
        </w:tc>
        <w:tc>
          <w:tcPr>
            <w:tcW w:w="4923" w:type="dxa"/>
            <w:shd w:val="clear" w:color="auto" w:fill="EFF8FD"/>
          </w:tcPr>
          <w:p>
            <w:pPr>
              <w:pStyle w:val="TableParagraph"/>
              <w:spacing w:line="300" w:lineRule="auto" w:before="87"/>
              <w:ind w:left="184"/>
              <w:rPr>
                <w:sz w:val="20"/>
              </w:rPr>
            </w:pPr>
            <w:r>
              <w:rPr>
                <w:color w:val="000000"/>
                <w:sz w:val="20"/>
                <w:highlight w:val="yellow"/>
              </w:rPr>
              <w:t>Unique</w:t>
            </w:r>
            <w:r>
              <w:rPr>
                <w:color w:val="000000"/>
                <w:spacing w:val="-7"/>
                <w:sz w:val="20"/>
                <w:highlight w:val="yellow"/>
              </w:rPr>
              <w:t> </w:t>
            </w:r>
            <w:r>
              <w:rPr>
                <w:color w:val="000000"/>
                <w:sz w:val="20"/>
                <w:highlight w:val="yellow"/>
              </w:rPr>
              <w:t>value</w:t>
            </w:r>
            <w:r>
              <w:rPr>
                <w:color w:val="000000"/>
                <w:spacing w:val="-5"/>
                <w:sz w:val="20"/>
                <w:highlight w:val="yellow"/>
              </w:rPr>
              <w:t> </w:t>
            </w:r>
            <w:r>
              <w:rPr>
                <w:color w:val="000000"/>
                <w:sz w:val="20"/>
                <w:highlight w:val="yellow"/>
              </w:rPr>
              <w:t>that</w:t>
            </w:r>
            <w:r>
              <w:rPr>
                <w:color w:val="000000"/>
                <w:spacing w:val="-7"/>
                <w:sz w:val="20"/>
                <w:highlight w:val="yellow"/>
              </w:rPr>
              <w:t> </w:t>
            </w:r>
            <w:r>
              <w:rPr>
                <w:color w:val="000000"/>
                <w:sz w:val="20"/>
                <w:highlight w:val="yellow"/>
              </w:rPr>
              <w:t>identifies</w:t>
            </w:r>
            <w:r>
              <w:rPr>
                <w:color w:val="000000"/>
                <w:spacing w:val="-4"/>
                <w:sz w:val="20"/>
                <w:highlight w:val="yellow"/>
              </w:rPr>
              <w:t> </w:t>
            </w:r>
            <w:r>
              <w:rPr>
                <w:color w:val="000000"/>
                <w:sz w:val="20"/>
                <w:highlight w:val="yellow"/>
              </w:rPr>
              <w:t>the</w:t>
            </w:r>
            <w:r>
              <w:rPr>
                <w:color w:val="000000"/>
                <w:spacing w:val="-7"/>
                <w:sz w:val="20"/>
                <w:highlight w:val="yellow"/>
              </w:rPr>
              <w:t> </w:t>
            </w:r>
            <w:r>
              <w:rPr>
                <w:color w:val="000000"/>
                <w:sz w:val="20"/>
                <w:highlight w:val="yellow"/>
              </w:rPr>
              <w:t>service</w:t>
            </w:r>
            <w:r>
              <w:rPr>
                <w:color w:val="000000"/>
                <w:spacing w:val="-5"/>
                <w:sz w:val="20"/>
                <w:highlight w:val="yellow"/>
              </w:rPr>
              <w:t> </w:t>
            </w:r>
            <w:r>
              <w:rPr>
                <w:color w:val="000000"/>
                <w:sz w:val="20"/>
                <w:highlight w:val="yellow"/>
              </w:rPr>
              <w:t>provider</w:t>
            </w:r>
            <w:r>
              <w:rPr>
                <w:color w:val="000000"/>
                <w:spacing w:val="-7"/>
                <w:sz w:val="20"/>
                <w:highlight w:val="yellow"/>
              </w:rPr>
              <w:t> </w:t>
            </w:r>
            <w:r>
              <w:rPr>
                <w:color w:val="000000"/>
                <w:sz w:val="20"/>
                <w:highlight w:val="yellow"/>
              </w:rPr>
              <w:t>for</w:t>
            </w:r>
            <w:r>
              <w:rPr>
                <w:color w:val="000000"/>
                <w:spacing w:val="-6"/>
                <w:sz w:val="20"/>
                <w:highlight w:val="yellow"/>
              </w:rPr>
              <w:t> </w:t>
            </w:r>
            <w:r>
              <w:rPr>
                <w:color w:val="000000"/>
                <w:sz w:val="20"/>
                <w:highlight w:val="yellow"/>
              </w:rPr>
              <w:t>a</w:t>
            </w:r>
            <w:r>
              <w:rPr>
                <w:color w:val="000000"/>
                <w:sz w:val="20"/>
              </w:rPr>
              <w:t> </w:t>
            </w:r>
            <w:r>
              <w:rPr>
                <w:color w:val="000000"/>
                <w:sz w:val="20"/>
                <w:highlight w:val="yellow"/>
              </w:rPr>
              <w:t>token requestor. A token service provider is the</w:t>
            </w:r>
            <w:r>
              <w:rPr>
                <w:color w:val="000000"/>
                <w:sz w:val="20"/>
              </w:rPr>
              <w:t> </w:t>
            </w:r>
            <w:r>
              <w:rPr>
                <w:color w:val="000000"/>
                <w:sz w:val="20"/>
                <w:highlight w:val="yellow"/>
              </w:rPr>
              <w:t>integration partner for token requestors for</w:t>
            </w:r>
            <w:r>
              <w:rPr>
                <w:color w:val="000000"/>
                <w:sz w:val="20"/>
              </w:rPr>
              <w:t> </w:t>
            </w:r>
            <w:r>
              <w:rPr>
                <w:color w:val="000000"/>
                <w:sz w:val="20"/>
                <w:highlight w:val="yellow"/>
              </w:rPr>
              <w:t>provisioning and cryptogram requests.</w:t>
            </w:r>
          </w:p>
          <w:p>
            <w:pPr>
              <w:pStyle w:val="TableParagraph"/>
              <w:spacing w:line="297" w:lineRule="auto"/>
              <w:ind w:left="184" w:right="804"/>
              <w:rPr>
                <w:sz w:val="20"/>
              </w:rPr>
            </w:pPr>
            <w:r>
              <w:rPr>
                <w:color w:val="000000"/>
                <w:sz w:val="20"/>
                <w:highlight w:val="yellow"/>
              </w:rPr>
              <w:t>Applicable</w:t>
            </w:r>
            <w:r>
              <w:rPr>
                <w:color w:val="000000"/>
                <w:spacing w:val="-11"/>
                <w:sz w:val="20"/>
                <w:highlight w:val="yellow"/>
              </w:rPr>
              <w:t> </w:t>
            </w:r>
            <w:r>
              <w:rPr>
                <w:color w:val="000000"/>
                <w:sz w:val="20"/>
                <w:highlight w:val="yellow"/>
              </w:rPr>
              <w:t>for</w:t>
            </w:r>
            <w:r>
              <w:rPr>
                <w:color w:val="000000"/>
                <w:spacing w:val="-11"/>
                <w:sz w:val="20"/>
                <w:highlight w:val="yellow"/>
              </w:rPr>
              <w:t> </w:t>
            </w:r>
            <w:r>
              <w:rPr>
                <w:color w:val="000000"/>
                <w:sz w:val="20"/>
                <w:highlight w:val="yellow"/>
              </w:rPr>
              <w:t>e-commerce</w:t>
            </w:r>
            <w:r>
              <w:rPr>
                <w:color w:val="000000"/>
                <w:spacing w:val="-9"/>
                <w:sz w:val="20"/>
                <w:highlight w:val="yellow"/>
              </w:rPr>
              <w:t> </w:t>
            </w:r>
            <w:r>
              <w:rPr>
                <w:color w:val="000000"/>
                <w:sz w:val="20"/>
                <w:highlight w:val="yellow"/>
              </w:rPr>
              <w:t>and</w:t>
            </w:r>
            <w:r>
              <w:rPr>
                <w:color w:val="000000"/>
                <w:spacing w:val="-11"/>
                <w:sz w:val="20"/>
                <w:highlight w:val="yellow"/>
              </w:rPr>
              <w:t> </w:t>
            </w:r>
            <w:r>
              <w:rPr>
                <w:color w:val="000000"/>
                <w:sz w:val="20"/>
                <w:highlight w:val="yellow"/>
              </w:rPr>
              <w:t>Card-on-File</w:t>
            </w:r>
            <w:r>
              <w:rPr>
                <w:color w:val="000000"/>
                <w:sz w:val="20"/>
              </w:rPr>
              <w:t> </w:t>
            </w:r>
            <w:r>
              <w:rPr>
                <w:color w:val="000000"/>
                <w:spacing w:val="-2"/>
                <w:sz w:val="20"/>
                <w:highlight w:val="yellow"/>
              </w:rPr>
              <w:t>transactions.</w:t>
            </w:r>
          </w:p>
        </w:tc>
      </w:tr>
      <w:tr>
        <w:trPr>
          <w:trHeight w:val="429" w:hRule="atLeast"/>
        </w:trPr>
        <w:tc>
          <w:tcPr>
            <w:tcW w:w="3858" w:type="dxa"/>
            <w:gridSpan w:val="3"/>
            <w:shd w:val="clear" w:color="auto" w:fill="EFF8FD"/>
          </w:tcPr>
          <w:p>
            <w:pPr>
              <w:pStyle w:val="TableParagraph"/>
              <w:spacing w:before="83"/>
              <w:ind w:left="64"/>
              <w:rPr>
                <w:b/>
                <w:i/>
                <w:sz w:val="20"/>
              </w:rPr>
            </w:pPr>
            <w:r>
              <w:rPr>
                <w:b/>
                <w:i/>
                <w:sz w:val="20"/>
              </w:rPr>
              <w:t>Dataset</w:t>
            </w:r>
            <w:r>
              <w:rPr>
                <w:b/>
                <w:i/>
                <w:spacing w:val="-6"/>
                <w:sz w:val="20"/>
              </w:rPr>
              <w:t> </w:t>
            </w:r>
            <w:r>
              <w:rPr>
                <w:b/>
                <w:i/>
                <w:sz w:val="20"/>
              </w:rPr>
              <w:t>ID:</w:t>
            </w:r>
            <w:r>
              <w:rPr>
                <w:b/>
                <w:i/>
                <w:spacing w:val="-5"/>
                <w:sz w:val="20"/>
              </w:rPr>
              <w:t> </w:t>
            </w:r>
            <w:r>
              <w:rPr>
                <w:b/>
                <w:i/>
                <w:sz w:val="20"/>
              </w:rPr>
              <w:t>01,</w:t>
            </w:r>
            <w:r>
              <w:rPr>
                <w:b/>
                <w:i/>
                <w:spacing w:val="-5"/>
                <w:sz w:val="20"/>
              </w:rPr>
              <w:t> </w:t>
            </w:r>
            <w:r>
              <w:rPr>
                <w:b/>
                <w:i/>
                <w:sz w:val="20"/>
              </w:rPr>
              <w:t>Token</w:t>
            </w:r>
            <w:r>
              <w:rPr>
                <w:b/>
                <w:i/>
                <w:spacing w:val="-5"/>
                <w:sz w:val="20"/>
              </w:rPr>
              <w:t> </w:t>
            </w:r>
            <w:r>
              <w:rPr>
                <w:b/>
                <w:i/>
                <w:spacing w:val="-2"/>
                <w:sz w:val="20"/>
              </w:rPr>
              <w:t>Device</w:t>
            </w:r>
          </w:p>
        </w:tc>
        <w:tc>
          <w:tcPr>
            <w:tcW w:w="857" w:type="dxa"/>
            <w:shd w:val="clear" w:color="auto" w:fill="EFF8FD"/>
          </w:tcPr>
          <w:p>
            <w:pPr>
              <w:pStyle w:val="TableParagraph"/>
              <w:rPr>
                <w:rFonts w:ascii="Times New Roman"/>
                <w:sz w:val="18"/>
              </w:rPr>
            </w:pPr>
          </w:p>
        </w:tc>
        <w:tc>
          <w:tcPr>
            <w:tcW w:w="4923" w:type="dxa"/>
            <w:shd w:val="clear" w:color="auto" w:fill="EFF8FD"/>
          </w:tcPr>
          <w:p>
            <w:pPr>
              <w:pStyle w:val="TableParagraph"/>
              <w:rPr>
                <w:rFonts w:ascii="Times New Roman"/>
                <w:sz w:val="18"/>
              </w:rPr>
            </w:pPr>
          </w:p>
        </w:tc>
      </w:tr>
      <w:tr>
        <w:trPr>
          <w:trHeight w:val="374" w:hRule="atLeast"/>
        </w:trPr>
        <w:tc>
          <w:tcPr>
            <w:tcW w:w="878" w:type="dxa"/>
            <w:shd w:val="clear" w:color="auto" w:fill="EFF8FD"/>
          </w:tcPr>
          <w:p>
            <w:pPr>
              <w:pStyle w:val="TableParagraph"/>
              <w:spacing w:before="57"/>
              <w:ind w:right="237"/>
              <w:jc w:val="right"/>
              <w:rPr>
                <w:sz w:val="20"/>
              </w:rPr>
            </w:pPr>
            <w:r>
              <w:rPr>
                <w:color w:val="000000"/>
                <w:spacing w:val="-5"/>
                <w:sz w:val="20"/>
                <w:highlight w:val="yellow"/>
              </w:rPr>
              <w:t>01</w:t>
            </w:r>
          </w:p>
        </w:tc>
        <w:tc>
          <w:tcPr>
            <w:tcW w:w="1054" w:type="dxa"/>
            <w:shd w:val="clear" w:color="auto" w:fill="EFF8FD"/>
          </w:tcPr>
          <w:p>
            <w:pPr>
              <w:pStyle w:val="TableParagraph"/>
              <w:spacing w:before="57"/>
              <w:ind w:left="180"/>
              <w:jc w:val="center"/>
              <w:rPr>
                <w:sz w:val="20"/>
              </w:rPr>
            </w:pPr>
            <w:r>
              <w:rPr>
                <w:color w:val="000000"/>
                <w:spacing w:val="-10"/>
                <w:sz w:val="20"/>
                <w:highlight w:val="yellow"/>
              </w:rPr>
              <w:t>2</w:t>
            </w:r>
          </w:p>
        </w:tc>
        <w:tc>
          <w:tcPr>
            <w:tcW w:w="1926" w:type="dxa"/>
            <w:tcBorders>
              <w:right w:val="single" w:sz="4" w:space="0" w:color="F3F9FD"/>
            </w:tcBorders>
            <w:shd w:val="clear" w:color="auto" w:fill="EFF8FD"/>
          </w:tcPr>
          <w:p>
            <w:pPr>
              <w:pStyle w:val="TableParagraph"/>
              <w:spacing w:before="57"/>
              <w:ind w:left="62"/>
              <w:rPr>
                <w:sz w:val="20"/>
              </w:rPr>
            </w:pPr>
            <w:r>
              <w:rPr>
                <w:color w:val="000000"/>
                <w:sz w:val="20"/>
                <w:highlight w:val="yellow"/>
              </w:rPr>
              <w:t>Device</w:t>
            </w:r>
            <w:r>
              <w:rPr>
                <w:color w:val="000000"/>
                <w:spacing w:val="-9"/>
                <w:sz w:val="20"/>
                <w:highlight w:val="yellow"/>
              </w:rPr>
              <w:t> </w:t>
            </w:r>
            <w:r>
              <w:rPr>
                <w:color w:val="000000"/>
                <w:spacing w:val="-4"/>
                <w:sz w:val="20"/>
                <w:highlight w:val="yellow"/>
              </w:rPr>
              <w:t>Type</w:t>
            </w:r>
          </w:p>
        </w:tc>
        <w:tc>
          <w:tcPr>
            <w:tcW w:w="857" w:type="dxa"/>
            <w:tcBorders>
              <w:left w:val="single" w:sz="4" w:space="0" w:color="F3F9FD"/>
            </w:tcBorders>
            <w:shd w:val="clear" w:color="auto" w:fill="EFF8FD"/>
          </w:tcPr>
          <w:p>
            <w:pPr>
              <w:pStyle w:val="TableParagraph"/>
              <w:spacing w:before="57"/>
              <w:ind w:right="180"/>
              <w:jc w:val="right"/>
              <w:rPr>
                <w:sz w:val="20"/>
              </w:rPr>
            </w:pPr>
            <w:r>
              <w:rPr>
                <w:color w:val="000000"/>
                <w:spacing w:val="-5"/>
                <w:sz w:val="20"/>
                <w:highlight w:val="yellow"/>
              </w:rPr>
              <w:t>TLV</w:t>
            </w:r>
          </w:p>
        </w:tc>
        <w:tc>
          <w:tcPr>
            <w:tcW w:w="4923" w:type="dxa"/>
            <w:shd w:val="clear" w:color="auto" w:fill="EFF8FD"/>
          </w:tcPr>
          <w:p>
            <w:pPr>
              <w:pStyle w:val="TableParagraph"/>
              <w:spacing w:before="57"/>
              <w:ind w:left="184"/>
              <w:rPr>
                <w:sz w:val="20"/>
              </w:rPr>
            </w:pPr>
            <w:r>
              <w:rPr>
                <w:color w:val="000000"/>
                <w:sz w:val="20"/>
                <w:highlight w:val="yellow"/>
              </w:rPr>
              <w:t>Ignore</w:t>
            </w:r>
            <w:r>
              <w:rPr>
                <w:color w:val="000000"/>
                <w:spacing w:val="-5"/>
                <w:sz w:val="20"/>
                <w:highlight w:val="yellow"/>
              </w:rPr>
              <w:t> </w:t>
            </w: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4"/>
                <w:sz w:val="20"/>
                <w:highlight w:val="yellow"/>
              </w:rPr>
              <w:t> </w:t>
            </w:r>
            <w:r>
              <w:rPr>
                <w:color w:val="000000"/>
                <w:sz w:val="20"/>
                <w:highlight w:val="yellow"/>
              </w:rPr>
              <w:t>It</w:t>
            </w:r>
            <w:r>
              <w:rPr>
                <w:color w:val="000000"/>
                <w:spacing w:val="-7"/>
                <w:sz w:val="20"/>
                <w:highlight w:val="yellow"/>
              </w:rPr>
              <w:t> </w:t>
            </w:r>
            <w:r>
              <w:rPr>
                <w:color w:val="000000"/>
                <w:sz w:val="20"/>
                <w:highlight w:val="yellow"/>
              </w:rPr>
              <w:t>is</w:t>
            </w:r>
            <w:r>
              <w:rPr>
                <w:color w:val="000000"/>
                <w:spacing w:val="-3"/>
                <w:sz w:val="20"/>
                <w:highlight w:val="yellow"/>
              </w:rPr>
              <w:t> </w:t>
            </w:r>
            <w:r>
              <w:rPr>
                <w:color w:val="000000"/>
                <w:sz w:val="20"/>
                <w:highlight w:val="yellow"/>
              </w:rPr>
              <w:t>already</w:t>
            </w:r>
            <w:r>
              <w:rPr>
                <w:color w:val="000000"/>
                <w:spacing w:val="-3"/>
                <w:sz w:val="20"/>
                <w:highlight w:val="yellow"/>
              </w:rPr>
              <w:t> </w:t>
            </w:r>
            <w:r>
              <w:rPr>
                <w:color w:val="000000"/>
                <w:sz w:val="20"/>
                <w:highlight w:val="yellow"/>
              </w:rPr>
              <w:t>included</w:t>
            </w:r>
            <w:r>
              <w:rPr>
                <w:color w:val="000000"/>
                <w:spacing w:val="-7"/>
                <w:sz w:val="20"/>
                <w:highlight w:val="yellow"/>
              </w:rPr>
              <w:t> </w:t>
            </w:r>
            <w:r>
              <w:rPr>
                <w:color w:val="000000"/>
                <w:sz w:val="20"/>
                <w:highlight w:val="yellow"/>
              </w:rPr>
              <w:t>in</w:t>
            </w:r>
            <w:r>
              <w:rPr>
                <w:color w:val="000000"/>
                <w:spacing w:val="-6"/>
                <w:sz w:val="20"/>
                <w:highlight w:val="yellow"/>
              </w:rPr>
              <w:t> </w:t>
            </w:r>
            <w:r>
              <w:rPr>
                <w:color w:val="000000"/>
                <w:sz w:val="20"/>
                <w:highlight w:val="yellow"/>
              </w:rPr>
              <w:t>DE</w:t>
            </w:r>
            <w:r>
              <w:rPr>
                <w:color w:val="000000"/>
                <w:spacing w:val="-7"/>
                <w:sz w:val="20"/>
                <w:highlight w:val="yellow"/>
              </w:rPr>
              <w:t> </w:t>
            </w:r>
            <w:r>
              <w:rPr>
                <w:color w:val="000000"/>
                <w:spacing w:val="-4"/>
                <w:sz w:val="20"/>
                <w:highlight w:val="yellow"/>
              </w:rPr>
              <w:t>111.</w:t>
            </w:r>
          </w:p>
        </w:tc>
      </w:tr>
      <w:tr>
        <w:trPr>
          <w:trHeight w:val="976" w:hRule="atLeast"/>
        </w:trPr>
        <w:tc>
          <w:tcPr>
            <w:tcW w:w="878" w:type="dxa"/>
            <w:shd w:val="clear" w:color="auto" w:fill="EFF8FD"/>
          </w:tcPr>
          <w:p>
            <w:pPr>
              <w:pStyle w:val="TableParagraph"/>
              <w:spacing w:before="86"/>
              <w:ind w:right="237"/>
              <w:jc w:val="right"/>
              <w:rPr>
                <w:sz w:val="20"/>
              </w:rPr>
            </w:pPr>
            <w:r>
              <w:rPr>
                <w:color w:val="000000"/>
                <w:spacing w:val="-5"/>
                <w:sz w:val="20"/>
                <w:highlight w:val="yellow"/>
              </w:rPr>
              <w:t>02</w:t>
            </w:r>
          </w:p>
        </w:tc>
        <w:tc>
          <w:tcPr>
            <w:tcW w:w="1054" w:type="dxa"/>
            <w:shd w:val="clear" w:color="auto" w:fill="EFF8FD"/>
          </w:tcPr>
          <w:p>
            <w:pPr>
              <w:pStyle w:val="TableParagraph"/>
              <w:spacing w:before="86"/>
              <w:ind w:left="180"/>
              <w:jc w:val="center"/>
              <w:rPr>
                <w:sz w:val="20"/>
              </w:rPr>
            </w:pPr>
            <w:r>
              <w:rPr>
                <w:color w:val="000000"/>
                <w:spacing w:val="-10"/>
                <w:sz w:val="20"/>
                <w:highlight w:val="yellow"/>
              </w:rPr>
              <w:t>3</w:t>
            </w:r>
          </w:p>
        </w:tc>
        <w:tc>
          <w:tcPr>
            <w:tcW w:w="1926" w:type="dxa"/>
            <w:tcBorders>
              <w:right w:val="single" w:sz="4" w:space="0" w:color="F3F9FD"/>
            </w:tcBorders>
            <w:shd w:val="clear" w:color="auto" w:fill="EFF8FD"/>
          </w:tcPr>
          <w:p>
            <w:pPr>
              <w:pStyle w:val="TableParagraph"/>
              <w:spacing w:line="300" w:lineRule="auto" w:before="86"/>
              <w:ind w:left="62" w:right="296"/>
              <w:rPr>
                <w:sz w:val="20"/>
              </w:rPr>
            </w:pPr>
            <w:r>
              <w:rPr>
                <w:color w:val="000000"/>
                <w:sz w:val="20"/>
                <w:highlight w:val="yellow"/>
              </w:rPr>
              <w:t>Device</w:t>
            </w:r>
            <w:r>
              <w:rPr>
                <w:color w:val="000000"/>
                <w:spacing w:val="-14"/>
                <w:sz w:val="20"/>
                <w:highlight w:val="yellow"/>
              </w:rPr>
              <w:t> </w:t>
            </w:r>
            <w:r>
              <w:rPr>
                <w:color w:val="000000"/>
                <w:sz w:val="20"/>
                <w:highlight w:val="yellow"/>
              </w:rPr>
              <w:t>Language</w:t>
            </w:r>
            <w:r>
              <w:rPr>
                <w:color w:val="000000"/>
                <w:sz w:val="20"/>
              </w:rPr>
              <w:t> </w:t>
            </w:r>
            <w:r>
              <w:rPr>
                <w:color w:val="000000"/>
                <w:spacing w:val="-4"/>
                <w:sz w:val="20"/>
                <w:highlight w:val="yellow"/>
              </w:rPr>
              <w:t>Code</w:t>
            </w:r>
          </w:p>
        </w:tc>
        <w:tc>
          <w:tcPr>
            <w:tcW w:w="857" w:type="dxa"/>
            <w:tcBorders>
              <w:left w:val="single" w:sz="4" w:space="0" w:color="F3F9FD"/>
            </w:tcBorders>
            <w:shd w:val="clear" w:color="auto" w:fill="EFF8FD"/>
          </w:tcPr>
          <w:p>
            <w:pPr>
              <w:pStyle w:val="TableParagraph"/>
              <w:spacing w:before="86"/>
              <w:ind w:right="180"/>
              <w:jc w:val="right"/>
              <w:rPr>
                <w:sz w:val="20"/>
              </w:rPr>
            </w:pPr>
            <w:r>
              <w:rPr>
                <w:color w:val="000000"/>
                <w:spacing w:val="-5"/>
                <w:sz w:val="20"/>
                <w:highlight w:val="yellow"/>
              </w:rPr>
              <w:t>TLV</w:t>
            </w:r>
          </w:p>
        </w:tc>
        <w:tc>
          <w:tcPr>
            <w:tcW w:w="4923" w:type="dxa"/>
            <w:shd w:val="clear" w:color="auto" w:fill="EFF8FD"/>
          </w:tcPr>
          <w:p>
            <w:pPr>
              <w:pStyle w:val="TableParagraph"/>
              <w:spacing w:line="300" w:lineRule="auto" w:before="86"/>
              <w:ind w:left="184" w:right="143"/>
              <w:rPr>
                <w:sz w:val="20"/>
              </w:rPr>
            </w:pPr>
            <w:r>
              <w:rPr>
                <w:color w:val="000000"/>
                <w:sz w:val="20"/>
                <w:highlight w:val="yellow"/>
              </w:rPr>
              <w:t>This</w:t>
            </w:r>
            <w:r>
              <w:rPr>
                <w:color w:val="000000"/>
                <w:spacing w:val="-7"/>
                <w:sz w:val="20"/>
                <w:highlight w:val="yellow"/>
              </w:rPr>
              <w:t> </w:t>
            </w:r>
            <w:r>
              <w:rPr>
                <w:color w:val="000000"/>
                <w:sz w:val="20"/>
                <w:highlight w:val="yellow"/>
              </w:rPr>
              <w:t>tag</w:t>
            </w:r>
            <w:r>
              <w:rPr>
                <w:color w:val="000000"/>
                <w:spacing w:val="-6"/>
                <w:sz w:val="20"/>
                <w:highlight w:val="yellow"/>
              </w:rPr>
              <w:t> </w:t>
            </w:r>
            <w:r>
              <w:rPr>
                <w:color w:val="000000"/>
                <w:sz w:val="20"/>
                <w:highlight w:val="yellow"/>
              </w:rPr>
              <w:t>contains</w:t>
            </w:r>
            <w:r>
              <w:rPr>
                <w:color w:val="000000"/>
                <w:spacing w:val="-5"/>
                <w:sz w:val="20"/>
                <w:highlight w:val="yellow"/>
              </w:rPr>
              <w:t> </w:t>
            </w:r>
            <w:r>
              <w:rPr>
                <w:color w:val="000000"/>
                <w:sz w:val="20"/>
                <w:highlight w:val="yellow"/>
              </w:rPr>
              <w:t>a</w:t>
            </w:r>
            <w:r>
              <w:rPr>
                <w:color w:val="000000"/>
                <w:spacing w:val="-8"/>
                <w:sz w:val="20"/>
                <w:highlight w:val="yellow"/>
              </w:rPr>
              <w:t> </w:t>
            </w:r>
            <w:r>
              <w:rPr>
                <w:color w:val="000000"/>
                <w:sz w:val="20"/>
                <w:highlight w:val="yellow"/>
              </w:rPr>
              <w:t>three-character</w:t>
            </w:r>
            <w:r>
              <w:rPr>
                <w:color w:val="000000"/>
                <w:spacing w:val="-8"/>
                <w:sz w:val="20"/>
                <w:highlight w:val="yellow"/>
              </w:rPr>
              <w:t> </w:t>
            </w:r>
            <w:r>
              <w:rPr>
                <w:color w:val="000000"/>
                <w:sz w:val="20"/>
                <w:highlight w:val="yellow"/>
              </w:rPr>
              <w:t>language</w:t>
            </w:r>
            <w:r>
              <w:rPr>
                <w:color w:val="000000"/>
                <w:spacing w:val="-8"/>
                <w:sz w:val="20"/>
                <w:highlight w:val="yellow"/>
              </w:rPr>
              <w:t> </w:t>
            </w:r>
            <w:r>
              <w:rPr>
                <w:color w:val="000000"/>
                <w:sz w:val="20"/>
                <w:highlight w:val="yellow"/>
              </w:rPr>
              <w:t>code</w:t>
            </w:r>
            <w:r>
              <w:rPr>
                <w:color w:val="000000"/>
                <w:sz w:val="20"/>
              </w:rPr>
              <w:t> </w:t>
            </w:r>
            <w:r>
              <w:rPr>
                <w:color w:val="000000"/>
                <w:sz w:val="20"/>
                <w:highlight w:val="yellow"/>
              </w:rPr>
              <w:t>that conforms with ISO 639 standards.</w:t>
            </w:r>
          </w:p>
          <w:p>
            <w:pPr>
              <w:pStyle w:val="TableParagraph"/>
              <w:spacing w:line="229" w:lineRule="exact"/>
              <w:ind w:left="184"/>
              <w:rPr>
                <w:sz w:val="20"/>
              </w:rPr>
            </w:pPr>
            <w:r>
              <w:rPr>
                <w:color w:val="000000"/>
                <w:sz w:val="20"/>
                <w:highlight w:val="yellow"/>
              </w:rPr>
              <w:t>An</w:t>
            </w:r>
            <w:r>
              <w:rPr>
                <w:color w:val="000000"/>
                <w:spacing w:val="-6"/>
                <w:sz w:val="20"/>
                <w:highlight w:val="yellow"/>
              </w:rPr>
              <w:t> </w:t>
            </w:r>
            <w:r>
              <w:rPr>
                <w:color w:val="000000"/>
                <w:sz w:val="20"/>
                <w:highlight w:val="yellow"/>
              </w:rPr>
              <w:t>example</w:t>
            </w:r>
            <w:r>
              <w:rPr>
                <w:color w:val="000000"/>
                <w:spacing w:val="-6"/>
                <w:sz w:val="20"/>
                <w:highlight w:val="yellow"/>
              </w:rPr>
              <w:t> </w:t>
            </w:r>
            <w:r>
              <w:rPr>
                <w:color w:val="000000"/>
                <w:sz w:val="20"/>
                <w:highlight w:val="yellow"/>
              </w:rPr>
              <w:t>would</w:t>
            </w:r>
            <w:r>
              <w:rPr>
                <w:color w:val="000000"/>
                <w:spacing w:val="-5"/>
                <w:sz w:val="20"/>
                <w:highlight w:val="yellow"/>
              </w:rPr>
              <w:t> </w:t>
            </w:r>
            <w:r>
              <w:rPr>
                <w:color w:val="000000"/>
                <w:sz w:val="20"/>
                <w:highlight w:val="yellow"/>
              </w:rPr>
              <w:t>be</w:t>
            </w:r>
            <w:r>
              <w:rPr>
                <w:color w:val="000000"/>
                <w:spacing w:val="-6"/>
                <w:sz w:val="20"/>
                <w:highlight w:val="yellow"/>
              </w:rPr>
              <w:t> </w:t>
            </w:r>
            <w:r>
              <w:rPr>
                <w:color w:val="000000"/>
                <w:sz w:val="20"/>
                <w:highlight w:val="yellow"/>
              </w:rPr>
              <w:t>eng</w:t>
            </w:r>
            <w:r>
              <w:rPr>
                <w:color w:val="000000"/>
                <w:spacing w:val="-7"/>
                <w:sz w:val="20"/>
                <w:highlight w:val="yellow"/>
              </w:rPr>
              <w:t> </w:t>
            </w:r>
            <w:r>
              <w:rPr>
                <w:color w:val="000000"/>
                <w:spacing w:val="-2"/>
                <w:sz w:val="20"/>
                <w:highlight w:val="yellow"/>
              </w:rPr>
              <w:t>(English).</w:t>
            </w:r>
          </w:p>
        </w:tc>
      </w:tr>
      <w:tr>
        <w:trPr>
          <w:trHeight w:val="404" w:hRule="atLeast"/>
        </w:trPr>
        <w:tc>
          <w:tcPr>
            <w:tcW w:w="878" w:type="dxa"/>
            <w:shd w:val="clear" w:color="auto" w:fill="EFF8FD"/>
          </w:tcPr>
          <w:p>
            <w:pPr>
              <w:pStyle w:val="TableParagraph"/>
              <w:spacing w:before="86"/>
              <w:ind w:right="237"/>
              <w:jc w:val="right"/>
              <w:rPr>
                <w:sz w:val="20"/>
              </w:rPr>
            </w:pPr>
            <w:r>
              <w:rPr>
                <w:color w:val="000000"/>
                <w:spacing w:val="-5"/>
                <w:sz w:val="20"/>
                <w:highlight w:val="yellow"/>
              </w:rPr>
              <w:t>03</w:t>
            </w:r>
          </w:p>
        </w:tc>
        <w:tc>
          <w:tcPr>
            <w:tcW w:w="1054" w:type="dxa"/>
            <w:shd w:val="clear" w:color="auto" w:fill="EFF8FD"/>
          </w:tcPr>
          <w:p>
            <w:pPr>
              <w:pStyle w:val="TableParagraph"/>
              <w:spacing w:before="86"/>
              <w:ind w:left="180" w:right="5"/>
              <w:jc w:val="center"/>
              <w:rPr>
                <w:sz w:val="20"/>
              </w:rPr>
            </w:pPr>
            <w:r>
              <w:rPr>
                <w:color w:val="000000"/>
                <w:sz w:val="20"/>
                <w:highlight w:val="yellow"/>
              </w:rPr>
              <w:t>Up</w:t>
            </w:r>
            <w:r>
              <w:rPr>
                <w:color w:val="000000"/>
                <w:spacing w:val="-5"/>
                <w:sz w:val="20"/>
                <w:highlight w:val="yellow"/>
              </w:rPr>
              <w:t> </w:t>
            </w:r>
            <w:r>
              <w:rPr>
                <w:color w:val="000000"/>
                <w:sz w:val="20"/>
                <w:highlight w:val="yellow"/>
              </w:rPr>
              <w:t>to</w:t>
            </w:r>
            <w:r>
              <w:rPr>
                <w:color w:val="000000"/>
                <w:spacing w:val="-3"/>
                <w:sz w:val="20"/>
                <w:highlight w:val="yellow"/>
              </w:rPr>
              <w:t> </w:t>
            </w:r>
            <w:r>
              <w:rPr>
                <w:color w:val="000000"/>
                <w:spacing w:val="-5"/>
                <w:sz w:val="20"/>
                <w:highlight w:val="yellow"/>
              </w:rPr>
              <w:t>48</w:t>
            </w:r>
          </w:p>
        </w:tc>
        <w:tc>
          <w:tcPr>
            <w:tcW w:w="1926" w:type="dxa"/>
            <w:tcBorders>
              <w:right w:val="single" w:sz="4" w:space="0" w:color="F3F9FD"/>
            </w:tcBorders>
            <w:shd w:val="clear" w:color="auto" w:fill="EFF8FD"/>
          </w:tcPr>
          <w:p>
            <w:pPr>
              <w:pStyle w:val="TableParagraph"/>
              <w:spacing w:before="86"/>
              <w:ind w:left="62"/>
              <w:rPr>
                <w:sz w:val="20"/>
              </w:rPr>
            </w:pPr>
            <w:r>
              <w:rPr>
                <w:color w:val="000000"/>
                <w:sz w:val="20"/>
                <w:highlight w:val="yellow"/>
              </w:rPr>
              <w:t>Device</w:t>
            </w:r>
            <w:r>
              <w:rPr>
                <w:color w:val="000000"/>
                <w:spacing w:val="-9"/>
                <w:sz w:val="20"/>
                <w:highlight w:val="yellow"/>
              </w:rPr>
              <w:t> </w:t>
            </w:r>
            <w:r>
              <w:rPr>
                <w:color w:val="000000"/>
                <w:spacing w:val="-5"/>
                <w:sz w:val="20"/>
                <w:highlight w:val="yellow"/>
              </w:rPr>
              <w:t>ID</w:t>
            </w:r>
          </w:p>
        </w:tc>
        <w:tc>
          <w:tcPr>
            <w:tcW w:w="857" w:type="dxa"/>
            <w:tcBorders>
              <w:left w:val="single" w:sz="4" w:space="0" w:color="F3F9FD"/>
            </w:tcBorders>
            <w:shd w:val="clear" w:color="auto" w:fill="EFF8FD"/>
          </w:tcPr>
          <w:p>
            <w:pPr>
              <w:pStyle w:val="TableParagraph"/>
              <w:spacing w:before="86"/>
              <w:ind w:right="180"/>
              <w:jc w:val="right"/>
              <w:rPr>
                <w:sz w:val="20"/>
              </w:rPr>
            </w:pPr>
            <w:r>
              <w:rPr>
                <w:color w:val="000000"/>
                <w:spacing w:val="-5"/>
                <w:sz w:val="20"/>
                <w:highlight w:val="yellow"/>
              </w:rPr>
              <w:t>TLV</w:t>
            </w:r>
          </w:p>
        </w:tc>
        <w:tc>
          <w:tcPr>
            <w:tcW w:w="4923" w:type="dxa"/>
            <w:shd w:val="clear" w:color="auto" w:fill="EFF8FD"/>
          </w:tcPr>
          <w:p>
            <w:pPr>
              <w:pStyle w:val="TableParagraph"/>
              <w:spacing w:before="86"/>
              <w:ind w:left="184"/>
              <w:rPr>
                <w:sz w:val="20"/>
              </w:rPr>
            </w:pPr>
            <w:r>
              <w:rPr>
                <w:color w:val="000000"/>
                <w:sz w:val="20"/>
                <w:highlight w:val="yellow"/>
              </w:rPr>
              <w:t>Ignore</w:t>
            </w:r>
            <w:r>
              <w:rPr>
                <w:color w:val="000000"/>
                <w:spacing w:val="-5"/>
                <w:sz w:val="20"/>
                <w:highlight w:val="yellow"/>
              </w:rPr>
              <w:t> </w:t>
            </w: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4"/>
                <w:sz w:val="20"/>
                <w:highlight w:val="yellow"/>
              </w:rPr>
              <w:t> </w:t>
            </w:r>
            <w:r>
              <w:rPr>
                <w:color w:val="000000"/>
                <w:sz w:val="20"/>
                <w:highlight w:val="yellow"/>
              </w:rPr>
              <w:t>It</w:t>
            </w:r>
            <w:r>
              <w:rPr>
                <w:color w:val="000000"/>
                <w:spacing w:val="-7"/>
                <w:sz w:val="20"/>
                <w:highlight w:val="yellow"/>
              </w:rPr>
              <w:t> </w:t>
            </w:r>
            <w:r>
              <w:rPr>
                <w:color w:val="000000"/>
                <w:sz w:val="20"/>
                <w:highlight w:val="yellow"/>
              </w:rPr>
              <w:t>is</w:t>
            </w:r>
            <w:r>
              <w:rPr>
                <w:color w:val="000000"/>
                <w:spacing w:val="-3"/>
                <w:sz w:val="20"/>
                <w:highlight w:val="yellow"/>
              </w:rPr>
              <w:t> </w:t>
            </w:r>
            <w:r>
              <w:rPr>
                <w:color w:val="000000"/>
                <w:sz w:val="20"/>
                <w:highlight w:val="yellow"/>
              </w:rPr>
              <w:t>already</w:t>
            </w:r>
            <w:r>
              <w:rPr>
                <w:color w:val="000000"/>
                <w:spacing w:val="-3"/>
                <w:sz w:val="20"/>
                <w:highlight w:val="yellow"/>
              </w:rPr>
              <w:t> </w:t>
            </w:r>
            <w:r>
              <w:rPr>
                <w:color w:val="000000"/>
                <w:sz w:val="20"/>
                <w:highlight w:val="yellow"/>
              </w:rPr>
              <w:t>included</w:t>
            </w:r>
            <w:r>
              <w:rPr>
                <w:color w:val="000000"/>
                <w:spacing w:val="-7"/>
                <w:sz w:val="20"/>
                <w:highlight w:val="yellow"/>
              </w:rPr>
              <w:t> </w:t>
            </w:r>
            <w:r>
              <w:rPr>
                <w:color w:val="000000"/>
                <w:sz w:val="20"/>
                <w:highlight w:val="yellow"/>
              </w:rPr>
              <w:t>in</w:t>
            </w:r>
            <w:r>
              <w:rPr>
                <w:color w:val="000000"/>
                <w:spacing w:val="-6"/>
                <w:sz w:val="20"/>
                <w:highlight w:val="yellow"/>
              </w:rPr>
              <w:t> </w:t>
            </w:r>
            <w:r>
              <w:rPr>
                <w:color w:val="000000"/>
                <w:sz w:val="20"/>
                <w:highlight w:val="yellow"/>
              </w:rPr>
              <w:t>DE</w:t>
            </w:r>
            <w:r>
              <w:rPr>
                <w:color w:val="000000"/>
                <w:spacing w:val="-7"/>
                <w:sz w:val="20"/>
                <w:highlight w:val="yellow"/>
              </w:rPr>
              <w:t> </w:t>
            </w:r>
            <w:r>
              <w:rPr>
                <w:color w:val="000000"/>
                <w:spacing w:val="-4"/>
                <w:sz w:val="20"/>
                <w:highlight w:val="yellow"/>
              </w:rPr>
              <w:t>111.</w:t>
            </w:r>
          </w:p>
        </w:tc>
      </w:tr>
      <w:tr>
        <w:trPr>
          <w:trHeight w:val="404" w:hRule="atLeast"/>
        </w:trPr>
        <w:tc>
          <w:tcPr>
            <w:tcW w:w="878" w:type="dxa"/>
            <w:shd w:val="clear" w:color="auto" w:fill="EFF8FD"/>
          </w:tcPr>
          <w:p>
            <w:pPr>
              <w:pStyle w:val="TableParagraph"/>
              <w:spacing w:before="87"/>
              <w:ind w:right="237"/>
              <w:jc w:val="right"/>
              <w:rPr>
                <w:sz w:val="20"/>
              </w:rPr>
            </w:pPr>
            <w:r>
              <w:rPr>
                <w:color w:val="000000"/>
                <w:spacing w:val="-5"/>
                <w:sz w:val="20"/>
                <w:highlight w:val="yellow"/>
              </w:rPr>
              <w:t>04</w:t>
            </w:r>
          </w:p>
        </w:tc>
        <w:tc>
          <w:tcPr>
            <w:tcW w:w="1054" w:type="dxa"/>
            <w:shd w:val="clear" w:color="auto" w:fill="EFF8FD"/>
          </w:tcPr>
          <w:p>
            <w:pPr>
              <w:pStyle w:val="TableParagraph"/>
              <w:spacing w:before="87"/>
              <w:ind w:left="180" w:right="5"/>
              <w:jc w:val="center"/>
              <w:rPr>
                <w:sz w:val="20"/>
              </w:rPr>
            </w:pPr>
            <w:r>
              <w:rPr>
                <w:color w:val="000000"/>
                <w:sz w:val="20"/>
                <w:highlight w:val="yellow"/>
              </w:rPr>
              <w:t>Up</w:t>
            </w:r>
            <w:r>
              <w:rPr>
                <w:color w:val="000000"/>
                <w:spacing w:val="-5"/>
                <w:sz w:val="20"/>
                <w:highlight w:val="yellow"/>
              </w:rPr>
              <w:t> </w:t>
            </w:r>
            <w:r>
              <w:rPr>
                <w:color w:val="000000"/>
                <w:sz w:val="20"/>
                <w:highlight w:val="yellow"/>
              </w:rPr>
              <w:t>to</w:t>
            </w:r>
            <w:r>
              <w:rPr>
                <w:color w:val="000000"/>
                <w:spacing w:val="-3"/>
                <w:sz w:val="20"/>
                <w:highlight w:val="yellow"/>
              </w:rPr>
              <w:t> </w:t>
            </w:r>
            <w:r>
              <w:rPr>
                <w:color w:val="000000"/>
                <w:spacing w:val="-5"/>
                <w:sz w:val="20"/>
                <w:highlight w:val="yellow"/>
              </w:rPr>
              <w:t>15</w:t>
            </w:r>
          </w:p>
        </w:tc>
        <w:tc>
          <w:tcPr>
            <w:tcW w:w="1926" w:type="dxa"/>
            <w:tcBorders>
              <w:right w:val="single" w:sz="4" w:space="0" w:color="F3F9FD"/>
            </w:tcBorders>
            <w:shd w:val="clear" w:color="auto" w:fill="EFF8FD"/>
          </w:tcPr>
          <w:p>
            <w:pPr>
              <w:pStyle w:val="TableParagraph"/>
              <w:spacing w:before="87"/>
              <w:ind w:left="62"/>
              <w:rPr>
                <w:sz w:val="20"/>
              </w:rPr>
            </w:pPr>
            <w:r>
              <w:rPr>
                <w:color w:val="000000"/>
                <w:sz w:val="20"/>
                <w:highlight w:val="yellow"/>
              </w:rPr>
              <w:t>Device</w:t>
            </w:r>
            <w:r>
              <w:rPr>
                <w:color w:val="000000"/>
                <w:spacing w:val="-9"/>
                <w:sz w:val="20"/>
                <w:highlight w:val="yellow"/>
              </w:rPr>
              <w:t> </w:t>
            </w:r>
            <w:r>
              <w:rPr>
                <w:color w:val="000000"/>
                <w:spacing w:val="-2"/>
                <w:sz w:val="20"/>
                <w:highlight w:val="yellow"/>
              </w:rPr>
              <w:t>Number</w:t>
            </w:r>
          </w:p>
        </w:tc>
        <w:tc>
          <w:tcPr>
            <w:tcW w:w="857" w:type="dxa"/>
            <w:tcBorders>
              <w:left w:val="single" w:sz="4" w:space="0" w:color="F3F9FD"/>
            </w:tcBorders>
            <w:shd w:val="clear" w:color="auto" w:fill="EFF8FD"/>
          </w:tcPr>
          <w:p>
            <w:pPr>
              <w:pStyle w:val="TableParagraph"/>
              <w:spacing w:before="87"/>
              <w:ind w:right="180"/>
              <w:jc w:val="right"/>
              <w:rPr>
                <w:sz w:val="20"/>
              </w:rPr>
            </w:pPr>
            <w:r>
              <w:rPr>
                <w:color w:val="000000"/>
                <w:spacing w:val="-5"/>
                <w:sz w:val="20"/>
                <w:highlight w:val="yellow"/>
              </w:rPr>
              <w:t>TLV</w:t>
            </w:r>
          </w:p>
        </w:tc>
        <w:tc>
          <w:tcPr>
            <w:tcW w:w="4923" w:type="dxa"/>
            <w:shd w:val="clear" w:color="auto" w:fill="EFF8FD"/>
          </w:tcPr>
          <w:p>
            <w:pPr>
              <w:pStyle w:val="TableParagraph"/>
              <w:spacing w:before="87"/>
              <w:ind w:left="184"/>
              <w:rPr>
                <w:sz w:val="20"/>
              </w:rPr>
            </w:pPr>
            <w:r>
              <w:rPr>
                <w:color w:val="000000"/>
                <w:sz w:val="20"/>
                <w:highlight w:val="yellow"/>
              </w:rPr>
              <w:t>Ignore</w:t>
            </w:r>
            <w:r>
              <w:rPr>
                <w:color w:val="000000"/>
                <w:spacing w:val="-5"/>
                <w:sz w:val="20"/>
                <w:highlight w:val="yellow"/>
              </w:rPr>
              <w:t> </w:t>
            </w: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4"/>
                <w:sz w:val="20"/>
                <w:highlight w:val="yellow"/>
              </w:rPr>
              <w:t> </w:t>
            </w:r>
            <w:r>
              <w:rPr>
                <w:color w:val="000000"/>
                <w:sz w:val="20"/>
                <w:highlight w:val="yellow"/>
              </w:rPr>
              <w:t>It</w:t>
            </w:r>
            <w:r>
              <w:rPr>
                <w:color w:val="000000"/>
                <w:spacing w:val="-7"/>
                <w:sz w:val="20"/>
                <w:highlight w:val="yellow"/>
              </w:rPr>
              <w:t> </w:t>
            </w:r>
            <w:r>
              <w:rPr>
                <w:color w:val="000000"/>
                <w:sz w:val="20"/>
                <w:highlight w:val="yellow"/>
              </w:rPr>
              <w:t>is</w:t>
            </w:r>
            <w:r>
              <w:rPr>
                <w:color w:val="000000"/>
                <w:spacing w:val="-3"/>
                <w:sz w:val="20"/>
                <w:highlight w:val="yellow"/>
              </w:rPr>
              <w:t> </w:t>
            </w:r>
            <w:r>
              <w:rPr>
                <w:color w:val="000000"/>
                <w:sz w:val="20"/>
                <w:highlight w:val="yellow"/>
              </w:rPr>
              <w:t>already</w:t>
            </w:r>
            <w:r>
              <w:rPr>
                <w:color w:val="000000"/>
                <w:spacing w:val="-3"/>
                <w:sz w:val="20"/>
                <w:highlight w:val="yellow"/>
              </w:rPr>
              <w:t> </w:t>
            </w:r>
            <w:r>
              <w:rPr>
                <w:color w:val="000000"/>
                <w:sz w:val="20"/>
                <w:highlight w:val="yellow"/>
              </w:rPr>
              <w:t>included</w:t>
            </w:r>
            <w:r>
              <w:rPr>
                <w:color w:val="000000"/>
                <w:spacing w:val="-7"/>
                <w:sz w:val="20"/>
                <w:highlight w:val="yellow"/>
              </w:rPr>
              <w:t> </w:t>
            </w:r>
            <w:r>
              <w:rPr>
                <w:color w:val="000000"/>
                <w:sz w:val="20"/>
                <w:highlight w:val="yellow"/>
              </w:rPr>
              <w:t>in</w:t>
            </w:r>
            <w:r>
              <w:rPr>
                <w:color w:val="000000"/>
                <w:spacing w:val="-6"/>
                <w:sz w:val="20"/>
                <w:highlight w:val="yellow"/>
              </w:rPr>
              <w:t> </w:t>
            </w:r>
            <w:r>
              <w:rPr>
                <w:color w:val="000000"/>
                <w:sz w:val="20"/>
                <w:highlight w:val="yellow"/>
              </w:rPr>
              <w:t>DE</w:t>
            </w:r>
            <w:r>
              <w:rPr>
                <w:color w:val="000000"/>
                <w:spacing w:val="-7"/>
                <w:sz w:val="20"/>
                <w:highlight w:val="yellow"/>
              </w:rPr>
              <w:t> </w:t>
            </w:r>
            <w:r>
              <w:rPr>
                <w:color w:val="000000"/>
                <w:spacing w:val="-4"/>
                <w:sz w:val="20"/>
                <w:highlight w:val="yellow"/>
              </w:rPr>
              <w:t>111.</w:t>
            </w:r>
          </w:p>
        </w:tc>
      </w:tr>
      <w:tr>
        <w:trPr>
          <w:trHeight w:val="403" w:hRule="atLeast"/>
        </w:trPr>
        <w:tc>
          <w:tcPr>
            <w:tcW w:w="878" w:type="dxa"/>
            <w:shd w:val="clear" w:color="auto" w:fill="EFF8FD"/>
          </w:tcPr>
          <w:p>
            <w:pPr>
              <w:pStyle w:val="TableParagraph"/>
              <w:spacing w:before="86"/>
              <w:ind w:right="237"/>
              <w:jc w:val="right"/>
              <w:rPr>
                <w:sz w:val="20"/>
              </w:rPr>
            </w:pPr>
            <w:r>
              <w:rPr>
                <w:color w:val="000000"/>
                <w:spacing w:val="-5"/>
                <w:sz w:val="20"/>
                <w:highlight w:val="yellow"/>
              </w:rPr>
              <w:t>05</w:t>
            </w:r>
          </w:p>
        </w:tc>
        <w:tc>
          <w:tcPr>
            <w:tcW w:w="1054" w:type="dxa"/>
            <w:shd w:val="clear" w:color="auto" w:fill="EFF8FD"/>
          </w:tcPr>
          <w:p>
            <w:pPr>
              <w:pStyle w:val="TableParagraph"/>
              <w:spacing w:before="86"/>
              <w:ind w:left="180" w:right="5"/>
              <w:jc w:val="center"/>
              <w:rPr>
                <w:sz w:val="20"/>
              </w:rPr>
            </w:pPr>
            <w:r>
              <w:rPr>
                <w:color w:val="000000"/>
                <w:spacing w:val="-5"/>
                <w:sz w:val="20"/>
                <w:highlight w:val="yellow"/>
              </w:rPr>
              <w:t>16</w:t>
            </w:r>
          </w:p>
        </w:tc>
        <w:tc>
          <w:tcPr>
            <w:tcW w:w="1926" w:type="dxa"/>
            <w:tcBorders>
              <w:right w:val="single" w:sz="4" w:space="0" w:color="F3F9FD"/>
            </w:tcBorders>
            <w:shd w:val="clear" w:color="auto" w:fill="EFF8FD"/>
          </w:tcPr>
          <w:p>
            <w:pPr>
              <w:pStyle w:val="TableParagraph"/>
              <w:spacing w:before="86"/>
              <w:ind w:left="62"/>
              <w:rPr>
                <w:sz w:val="20"/>
              </w:rPr>
            </w:pPr>
            <w:r>
              <w:rPr>
                <w:color w:val="000000"/>
                <w:sz w:val="20"/>
                <w:highlight w:val="yellow"/>
              </w:rPr>
              <w:t>Device</w:t>
            </w:r>
            <w:r>
              <w:rPr>
                <w:color w:val="000000"/>
                <w:spacing w:val="-9"/>
                <w:sz w:val="20"/>
                <w:highlight w:val="yellow"/>
              </w:rPr>
              <w:t> </w:t>
            </w:r>
            <w:r>
              <w:rPr>
                <w:color w:val="000000"/>
                <w:spacing w:val="-4"/>
                <w:sz w:val="20"/>
                <w:highlight w:val="yellow"/>
              </w:rPr>
              <w:t>Name</w:t>
            </w:r>
          </w:p>
        </w:tc>
        <w:tc>
          <w:tcPr>
            <w:tcW w:w="857" w:type="dxa"/>
            <w:tcBorders>
              <w:left w:val="single" w:sz="4" w:space="0" w:color="F3F9FD"/>
            </w:tcBorders>
            <w:shd w:val="clear" w:color="auto" w:fill="EFF8FD"/>
          </w:tcPr>
          <w:p>
            <w:pPr>
              <w:pStyle w:val="TableParagraph"/>
              <w:spacing w:before="86"/>
              <w:ind w:right="180"/>
              <w:jc w:val="right"/>
              <w:rPr>
                <w:sz w:val="20"/>
              </w:rPr>
            </w:pPr>
            <w:r>
              <w:rPr>
                <w:color w:val="000000"/>
                <w:spacing w:val="-5"/>
                <w:sz w:val="20"/>
                <w:highlight w:val="yellow"/>
              </w:rPr>
              <w:t>TLV</w:t>
            </w:r>
          </w:p>
        </w:tc>
        <w:tc>
          <w:tcPr>
            <w:tcW w:w="4923" w:type="dxa"/>
            <w:shd w:val="clear" w:color="auto" w:fill="EFF8FD"/>
          </w:tcPr>
          <w:p>
            <w:pPr>
              <w:pStyle w:val="TableParagraph"/>
              <w:spacing w:before="86"/>
              <w:ind w:left="184"/>
              <w:rPr>
                <w:sz w:val="20"/>
              </w:rPr>
            </w:pPr>
            <w:r>
              <w:rPr>
                <w:color w:val="000000"/>
                <w:sz w:val="20"/>
                <w:highlight w:val="yellow"/>
              </w:rPr>
              <w:t>Ignore</w:t>
            </w:r>
            <w:r>
              <w:rPr>
                <w:color w:val="000000"/>
                <w:spacing w:val="-5"/>
                <w:sz w:val="20"/>
                <w:highlight w:val="yellow"/>
              </w:rPr>
              <w:t> </w:t>
            </w: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4"/>
                <w:sz w:val="20"/>
                <w:highlight w:val="yellow"/>
              </w:rPr>
              <w:t> </w:t>
            </w:r>
            <w:r>
              <w:rPr>
                <w:color w:val="000000"/>
                <w:sz w:val="20"/>
                <w:highlight w:val="yellow"/>
              </w:rPr>
              <w:t>It</w:t>
            </w:r>
            <w:r>
              <w:rPr>
                <w:color w:val="000000"/>
                <w:spacing w:val="-7"/>
                <w:sz w:val="20"/>
                <w:highlight w:val="yellow"/>
              </w:rPr>
              <w:t> </w:t>
            </w:r>
            <w:r>
              <w:rPr>
                <w:color w:val="000000"/>
                <w:sz w:val="20"/>
                <w:highlight w:val="yellow"/>
              </w:rPr>
              <w:t>is</w:t>
            </w:r>
            <w:r>
              <w:rPr>
                <w:color w:val="000000"/>
                <w:spacing w:val="-3"/>
                <w:sz w:val="20"/>
                <w:highlight w:val="yellow"/>
              </w:rPr>
              <w:t> </w:t>
            </w:r>
            <w:r>
              <w:rPr>
                <w:color w:val="000000"/>
                <w:sz w:val="20"/>
                <w:highlight w:val="yellow"/>
              </w:rPr>
              <w:t>already</w:t>
            </w:r>
            <w:r>
              <w:rPr>
                <w:color w:val="000000"/>
                <w:spacing w:val="-3"/>
                <w:sz w:val="20"/>
                <w:highlight w:val="yellow"/>
              </w:rPr>
              <w:t> </w:t>
            </w:r>
            <w:r>
              <w:rPr>
                <w:color w:val="000000"/>
                <w:sz w:val="20"/>
                <w:highlight w:val="yellow"/>
              </w:rPr>
              <w:t>included</w:t>
            </w:r>
            <w:r>
              <w:rPr>
                <w:color w:val="000000"/>
                <w:spacing w:val="-7"/>
                <w:sz w:val="20"/>
                <w:highlight w:val="yellow"/>
              </w:rPr>
              <w:t> </w:t>
            </w:r>
            <w:r>
              <w:rPr>
                <w:color w:val="000000"/>
                <w:sz w:val="20"/>
                <w:highlight w:val="yellow"/>
              </w:rPr>
              <w:t>in</w:t>
            </w:r>
            <w:r>
              <w:rPr>
                <w:color w:val="000000"/>
                <w:spacing w:val="-6"/>
                <w:sz w:val="20"/>
                <w:highlight w:val="yellow"/>
              </w:rPr>
              <w:t> </w:t>
            </w:r>
            <w:r>
              <w:rPr>
                <w:color w:val="000000"/>
                <w:sz w:val="20"/>
                <w:highlight w:val="yellow"/>
              </w:rPr>
              <w:t>DE</w:t>
            </w:r>
            <w:r>
              <w:rPr>
                <w:color w:val="000000"/>
                <w:spacing w:val="-7"/>
                <w:sz w:val="20"/>
                <w:highlight w:val="yellow"/>
              </w:rPr>
              <w:t> </w:t>
            </w:r>
            <w:r>
              <w:rPr>
                <w:color w:val="000000"/>
                <w:spacing w:val="-4"/>
                <w:sz w:val="20"/>
                <w:highlight w:val="yellow"/>
              </w:rPr>
              <w:t>111.</w:t>
            </w:r>
          </w:p>
        </w:tc>
      </w:tr>
      <w:tr>
        <w:trPr>
          <w:trHeight w:val="1591" w:hRule="atLeast"/>
        </w:trPr>
        <w:tc>
          <w:tcPr>
            <w:tcW w:w="878" w:type="dxa"/>
            <w:shd w:val="clear" w:color="auto" w:fill="EFF8FD"/>
          </w:tcPr>
          <w:p>
            <w:pPr>
              <w:pStyle w:val="TableParagraph"/>
              <w:spacing w:before="86"/>
              <w:ind w:right="237"/>
              <w:jc w:val="right"/>
              <w:rPr>
                <w:sz w:val="20"/>
              </w:rPr>
            </w:pPr>
            <w:r>
              <w:rPr>
                <w:color w:val="000000"/>
                <w:spacing w:val="-5"/>
                <w:sz w:val="20"/>
                <w:highlight w:val="yellow"/>
              </w:rPr>
              <w:t>06</w:t>
            </w:r>
          </w:p>
        </w:tc>
        <w:tc>
          <w:tcPr>
            <w:tcW w:w="1054" w:type="dxa"/>
            <w:shd w:val="clear" w:color="auto" w:fill="EFF8FD"/>
          </w:tcPr>
          <w:p>
            <w:pPr>
              <w:pStyle w:val="TableParagraph"/>
              <w:spacing w:before="86"/>
              <w:ind w:left="180" w:right="5"/>
              <w:jc w:val="center"/>
              <w:rPr>
                <w:sz w:val="20"/>
              </w:rPr>
            </w:pPr>
            <w:r>
              <w:rPr>
                <w:color w:val="000000"/>
                <w:sz w:val="20"/>
                <w:highlight w:val="yellow"/>
              </w:rPr>
              <w:t>Up</w:t>
            </w:r>
            <w:r>
              <w:rPr>
                <w:color w:val="000000"/>
                <w:spacing w:val="-5"/>
                <w:sz w:val="20"/>
                <w:highlight w:val="yellow"/>
              </w:rPr>
              <w:t> </w:t>
            </w:r>
            <w:r>
              <w:rPr>
                <w:color w:val="000000"/>
                <w:sz w:val="20"/>
                <w:highlight w:val="yellow"/>
              </w:rPr>
              <w:t>to</w:t>
            </w:r>
            <w:r>
              <w:rPr>
                <w:color w:val="000000"/>
                <w:spacing w:val="-3"/>
                <w:sz w:val="20"/>
                <w:highlight w:val="yellow"/>
              </w:rPr>
              <w:t> </w:t>
            </w:r>
            <w:r>
              <w:rPr>
                <w:color w:val="000000"/>
                <w:spacing w:val="-5"/>
                <w:sz w:val="20"/>
                <w:highlight w:val="yellow"/>
              </w:rPr>
              <w:t>25</w:t>
            </w:r>
          </w:p>
        </w:tc>
        <w:tc>
          <w:tcPr>
            <w:tcW w:w="1926" w:type="dxa"/>
            <w:tcBorders>
              <w:right w:val="single" w:sz="4" w:space="0" w:color="F3F9FD"/>
            </w:tcBorders>
            <w:shd w:val="clear" w:color="auto" w:fill="EFF8FD"/>
          </w:tcPr>
          <w:p>
            <w:pPr>
              <w:pStyle w:val="TableParagraph"/>
              <w:spacing w:before="86"/>
              <w:ind w:left="62"/>
              <w:rPr>
                <w:sz w:val="20"/>
              </w:rPr>
            </w:pPr>
            <w:r>
              <w:rPr>
                <w:color w:val="000000"/>
                <w:sz w:val="20"/>
                <w:highlight w:val="yellow"/>
              </w:rPr>
              <w:t>Device</w:t>
            </w:r>
            <w:r>
              <w:rPr>
                <w:color w:val="000000"/>
                <w:spacing w:val="-8"/>
                <w:sz w:val="20"/>
                <w:highlight w:val="yellow"/>
              </w:rPr>
              <w:t> </w:t>
            </w:r>
            <w:r>
              <w:rPr>
                <w:color w:val="000000"/>
                <w:spacing w:val="-2"/>
                <w:sz w:val="20"/>
                <w:highlight w:val="yellow"/>
              </w:rPr>
              <w:t>Location</w:t>
            </w:r>
          </w:p>
        </w:tc>
        <w:tc>
          <w:tcPr>
            <w:tcW w:w="857" w:type="dxa"/>
            <w:tcBorders>
              <w:left w:val="single" w:sz="4" w:space="0" w:color="F3F9FD"/>
            </w:tcBorders>
            <w:shd w:val="clear" w:color="auto" w:fill="EFF8FD"/>
          </w:tcPr>
          <w:p>
            <w:pPr>
              <w:pStyle w:val="TableParagraph"/>
              <w:spacing w:before="86"/>
              <w:ind w:right="180"/>
              <w:jc w:val="right"/>
              <w:rPr>
                <w:sz w:val="20"/>
              </w:rPr>
            </w:pPr>
            <w:r>
              <w:rPr>
                <w:color w:val="000000"/>
                <w:spacing w:val="-5"/>
                <w:sz w:val="20"/>
                <w:highlight w:val="yellow"/>
              </w:rPr>
              <w:t>TLV</w:t>
            </w:r>
          </w:p>
        </w:tc>
        <w:tc>
          <w:tcPr>
            <w:tcW w:w="4923" w:type="dxa"/>
            <w:shd w:val="clear" w:color="auto" w:fill="EFF8FD"/>
          </w:tcPr>
          <w:p>
            <w:pPr>
              <w:pStyle w:val="TableParagraph"/>
              <w:spacing w:line="300" w:lineRule="auto" w:before="86"/>
              <w:ind w:left="184"/>
              <w:rPr>
                <w:sz w:val="20"/>
              </w:rPr>
            </w:pPr>
            <w:r>
              <w:rPr>
                <w:color w:val="000000"/>
                <w:sz w:val="20"/>
                <w:highlight w:val="yellow"/>
              </w:rPr>
              <w:t>This</w:t>
            </w:r>
            <w:r>
              <w:rPr>
                <w:color w:val="000000"/>
                <w:spacing w:val="-8"/>
                <w:sz w:val="20"/>
                <w:highlight w:val="yellow"/>
              </w:rPr>
              <w:t> </w:t>
            </w:r>
            <w:r>
              <w:rPr>
                <w:color w:val="000000"/>
                <w:sz w:val="20"/>
                <w:highlight w:val="yellow"/>
              </w:rPr>
              <w:t>tag</w:t>
            </w:r>
            <w:r>
              <w:rPr>
                <w:color w:val="000000"/>
                <w:spacing w:val="-7"/>
                <w:sz w:val="20"/>
                <w:highlight w:val="yellow"/>
              </w:rPr>
              <w:t> </w:t>
            </w:r>
            <w:r>
              <w:rPr>
                <w:color w:val="000000"/>
                <w:sz w:val="20"/>
                <w:highlight w:val="yellow"/>
              </w:rPr>
              <w:t>contains</w:t>
            </w:r>
            <w:r>
              <w:rPr>
                <w:color w:val="000000"/>
                <w:spacing w:val="-8"/>
                <w:sz w:val="20"/>
                <w:highlight w:val="yellow"/>
              </w:rPr>
              <w:t> </w:t>
            </w:r>
            <w:r>
              <w:rPr>
                <w:color w:val="000000"/>
                <w:sz w:val="20"/>
                <w:highlight w:val="yellow"/>
              </w:rPr>
              <w:t>the</w:t>
            </w:r>
            <w:r>
              <w:rPr>
                <w:color w:val="000000"/>
                <w:spacing w:val="-8"/>
                <w:sz w:val="20"/>
                <w:highlight w:val="yellow"/>
              </w:rPr>
              <w:t> </w:t>
            </w:r>
            <w:r>
              <w:rPr>
                <w:color w:val="000000"/>
                <w:sz w:val="20"/>
                <w:highlight w:val="yellow"/>
              </w:rPr>
              <w:t>obfuscated</w:t>
            </w:r>
            <w:r>
              <w:rPr>
                <w:color w:val="000000"/>
                <w:spacing w:val="-9"/>
                <w:sz w:val="20"/>
                <w:highlight w:val="yellow"/>
              </w:rPr>
              <w:t> </w:t>
            </w:r>
            <w:r>
              <w:rPr>
                <w:color w:val="000000"/>
                <w:sz w:val="20"/>
                <w:highlight w:val="yellow"/>
              </w:rPr>
              <w:t>geographic</w:t>
            </w:r>
            <w:r>
              <w:rPr>
                <w:color w:val="000000"/>
                <w:spacing w:val="-8"/>
                <w:sz w:val="20"/>
                <w:highlight w:val="yellow"/>
              </w:rPr>
              <w:t> </w:t>
            </w:r>
            <w:r>
              <w:rPr>
                <w:color w:val="000000"/>
                <w:sz w:val="20"/>
                <w:highlight w:val="yellow"/>
              </w:rPr>
              <w:t>location</w:t>
            </w:r>
            <w:r>
              <w:rPr>
                <w:color w:val="000000"/>
                <w:sz w:val="20"/>
              </w:rPr>
              <w:t> </w:t>
            </w:r>
            <w:r>
              <w:rPr>
                <w:color w:val="000000"/>
                <w:sz w:val="20"/>
                <w:highlight w:val="yellow"/>
              </w:rPr>
              <w:t>of the device or the coarse location of the device.</w:t>
            </w:r>
          </w:p>
          <w:p>
            <w:pPr>
              <w:pStyle w:val="TableParagraph"/>
              <w:spacing w:line="300" w:lineRule="auto"/>
              <w:ind w:left="184" w:right="143"/>
              <w:rPr>
                <w:sz w:val="20"/>
              </w:rPr>
            </w:pPr>
            <w:r>
              <w:rPr>
                <w:color w:val="000000"/>
                <w:sz w:val="20"/>
                <w:highlight w:val="yellow"/>
              </w:rPr>
              <w:t>Location</w:t>
            </w:r>
            <w:r>
              <w:rPr>
                <w:color w:val="000000"/>
                <w:spacing w:val="-6"/>
                <w:sz w:val="20"/>
                <w:highlight w:val="yellow"/>
              </w:rPr>
              <w:t> </w:t>
            </w:r>
            <w:r>
              <w:rPr>
                <w:color w:val="000000"/>
                <w:sz w:val="20"/>
                <w:highlight w:val="yellow"/>
              </w:rPr>
              <w:t>is</w:t>
            </w:r>
            <w:r>
              <w:rPr>
                <w:color w:val="000000"/>
                <w:spacing w:val="-6"/>
                <w:sz w:val="20"/>
                <w:highlight w:val="yellow"/>
              </w:rPr>
              <w:t> </w:t>
            </w:r>
            <w:r>
              <w:rPr>
                <w:color w:val="000000"/>
                <w:sz w:val="20"/>
                <w:highlight w:val="yellow"/>
              </w:rPr>
              <w:t>latitude/longitude</w:t>
            </w:r>
            <w:r>
              <w:rPr>
                <w:color w:val="000000"/>
                <w:spacing w:val="-6"/>
                <w:sz w:val="20"/>
                <w:highlight w:val="yellow"/>
              </w:rPr>
              <w:t> </w:t>
            </w:r>
            <w:r>
              <w:rPr>
                <w:color w:val="000000"/>
                <w:sz w:val="20"/>
                <w:highlight w:val="yellow"/>
              </w:rPr>
              <w:t>with</w:t>
            </w:r>
            <w:r>
              <w:rPr>
                <w:color w:val="000000"/>
                <w:spacing w:val="-6"/>
                <w:sz w:val="20"/>
                <w:highlight w:val="yellow"/>
              </w:rPr>
              <w:t> </w:t>
            </w:r>
            <w:r>
              <w:rPr>
                <w:color w:val="000000"/>
                <w:sz w:val="20"/>
                <w:highlight w:val="yellow"/>
              </w:rPr>
              <w:t>up</w:t>
            </w:r>
            <w:r>
              <w:rPr>
                <w:color w:val="000000"/>
                <w:spacing w:val="-6"/>
                <w:sz w:val="20"/>
                <w:highlight w:val="yellow"/>
              </w:rPr>
              <w:t> </w:t>
            </w:r>
            <w:r>
              <w:rPr>
                <w:color w:val="000000"/>
                <w:sz w:val="20"/>
                <w:highlight w:val="yellow"/>
              </w:rPr>
              <w:t>to</w:t>
            </w:r>
            <w:r>
              <w:rPr>
                <w:color w:val="000000"/>
                <w:spacing w:val="-5"/>
                <w:sz w:val="20"/>
                <w:highlight w:val="yellow"/>
              </w:rPr>
              <w:t> </w:t>
            </w:r>
            <w:r>
              <w:rPr>
                <w:color w:val="000000"/>
                <w:sz w:val="20"/>
                <w:highlight w:val="yellow"/>
              </w:rPr>
              <w:t>4</w:t>
            </w:r>
            <w:r>
              <w:rPr>
                <w:color w:val="000000"/>
                <w:spacing w:val="-6"/>
                <w:sz w:val="20"/>
                <w:highlight w:val="yellow"/>
              </w:rPr>
              <w:t> </w:t>
            </w:r>
            <w:r>
              <w:rPr>
                <w:color w:val="000000"/>
                <w:sz w:val="20"/>
                <w:highlight w:val="yellow"/>
              </w:rPr>
              <w:t>digits</w:t>
            </w:r>
            <w:r>
              <w:rPr>
                <w:color w:val="000000"/>
                <w:spacing w:val="-6"/>
                <w:sz w:val="20"/>
                <w:highlight w:val="yellow"/>
              </w:rPr>
              <w:t> </w:t>
            </w:r>
            <w:r>
              <w:rPr>
                <w:color w:val="000000"/>
                <w:sz w:val="20"/>
                <w:highlight w:val="yellow"/>
              </w:rPr>
              <w:t>of</w:t>
            </w:r>
            <w:r>
              <w:rPr>
                <w:color w:val="000000"/>
                <w:sz w:val="20"/>
              </w:rPr>
              <w:t> </w:t>
            </w:r>
            <w:r>
              <w:rPr>
                <w:color w:val="000000"/>
                <w:sz w:val="20"/>
                <w:highlight w:val="yellow"/>
              </w:rPr>
              <w:t>precision; for instance</w:t>
            </w:r>
          </w:p>
          <w:p>
            <w:pPr>
              <w:pStyle w:val="TableParagraph"/>
              <w:ind w:left="184"/>
              <w:rPr>
                <w:sz w:val="20"/>
              </w:rPr>
            </w:pPr>
            <w:r>
              <w:rPr>
                <w:color w:val="000000"/>
                <w:sz w:val="20"/>
                <w:highlight w:val="yellow"/>
              </w:rPr>
              <w:t>+37.7799/-122.4290.</w:t>
            </w:r>
            <w:r>
              <w:rPr>
                <w:color w:val="000000"/>
                <w:spacing w:val="-9"/>
                <w:sz w:val="20"/>
                <w:highlight w:val="yellow"/>
              </w:rPr>
              <w:t> </w:t>
            </w:r>
            <w:r>
              <w:rPr>
                <w:color w:val="000000"/>
                <w:sz w:val="20"/>
                <w:highlight w:val="yellow"/>
              </w:rPr>
              <w:t>Precision</w:t>
            </w:r>
            <w:r>
              <w:rPr>
                <w:color w:val="000000"/>
                <w:spacing w:val="-7"/>
                <w:sz w:val="20"/>
                <w:highlight w:val="yellow"/>
              </w:rPr>
              <w:t> </w:t>
            </w:r>
            <w:r>
              <w:rPr>
                <w:color w:val="000000"/>
                <w:sz w:val="20"/>
                <w:highlight w:val="yellow"/>
              </w:rPr>
              <w:t>is</w:t>
            </w:r>
            <w:r>
              <w:rPr>
                <w:color w:val="000000"/>
                <w:spacing w:val="-7"/>
                <w:sz w:val="20"/>
                <w:highlight w:val="yellow"/>
              </w:rPr>
              <w:t> </w:t>
            </w:r>
            <w:r>
              <w:rPr>
                <w:color w:val="000000"/>
                <w:sz w:val="20"/>
                <w:highlight w:val="yellow"/>
              </w:rPr>
              <w:t>rounded</w:t>
            </w:r>
            <w:r>
              <w:rPr>
                <w:color w:val="000000"/>
                <w:spacing w:val="-7"/>
                <w:sz w:val="20"/>
                <w:highlight w:val="yellow"/>
              </w:rPr>
              <w:t> </w:t>
            </w:r>
            <w:r>
              <w:rPr>
                <w:color w:val="000000"/>
                <w:sz w:val="20"/>
                <w:highlight w:val="yellow"/>
              </w:rPr>
              <w:t>off</w:t>
            </w:r>
            <w:r>
              <w:rPr>
                <w:color w:val="000000"/>
                <w:spacing w:val="-8"/>
                <w:sz w:val="20"/>
                <w:highlight w:val="yellow"/>
              </w:rPr>
              <w:t> </w:t>
            </w:r>
            <w:r>
              <w:rPr>
                <w:color w:val="000000"/>
                <w:sz w:val="20"/>
                <w:highlight w:val="yellow"/>
              </w:rPr>
              <w:t>to</w:t>
            </w:r>
            <w:r>
              <w:rPr>
                <w:color w:val="000000"/>
                <w:spacing w:val="-8"/>
                <w:sz w:val="20"/>
                <w:highlight w:val="yellow"/>
              </w:rPr>
              <w:t> </w:t>
            </w:r>
            <w:r>
              <w:rPr>
                <w:color w:val="000000"/>
                <w:spacing w:val="-10"/>
                <w:sz w:val="20"/>
                <w:highlight w:val="yellow"/>
              </w:rPr>
              <w:t>a</w:t>
            </w:r>
          </w:p>
        </w:tc>
      </w:tr>
    </w:tbl>
    <w:p>
      <w:pPr>
        <w:spacing w:after="0"/>
        <w:rPr>
          <w:sz w:val="20"/>
        </w:rPr>
        <w:sectPr>
          <w:type w:val="continuous"/>
          <w:pgSz w:w="11910" w:h="16840"/>
          <w:pgMar w:header="942" w:footer="1095" w:top="1700" w:bottom="1727"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046"/>
        <w:gridCol w:w="885"/>
        <w:gridCol w:w="1922"/>
        <w:gridCol w:w="981"/>
        <w:gridCol w:w="4723"/>
        <w:gridCol w:w="68"/>
      </w:tblGrid>
      <w:tr>
        <w:trPr>
          <w:trHeight w:val="344" w:hRule="atLeast"/>
        </w:trPr>
        <w:tc>
          <w:tcPr>
            <w:tcW w:w="1046" w:type="dxa"/>
            <w:vMerge w:val="restart"/>
            <w:tcBorders>
              <w:top w:val="nil"/>
              <w:bottom w:val="nil"/>
            </w:tcBorders>
            <w:shd w:val="clear" w:color="auto" w:fill="EFF8FD"/>
          </w:tcPr>
          <w:p>
            <w:pPr>
              <w:pStyle w:val="TableParagraph"/>
              <w:spacing w:before="226"/>
              <w:rPr>
                <w:b/>
                <w:sz w:val="20"/>
              </w:rPr>
            </w:pPr>
          </w:p>
          <w:p>
            <w:pPr>
              <w:pStyle w:val="TableParagraph"/>
              <w:ind w:left="12" w:right="3"/>
              <w:jc w:val="center"/>
              <w:rPr>
                <w:sz w:val="20"/>
              </w:rPr>
            </w:pPr>
            <w:r>
              <w:rPr>
                <w:color w:val="000000"/>
                <w:spacing w:val="-5"/>
                <w:sz w:val="20"/>
                <w:highlight w:val="yellow"/>
              </w:rPr>
              <w:t>07</w:t>
            </w:r>
          </w:p>
        </w:tc>
        <w:tc>
          <w:tcPr>
            <w:tcW w:w="885" w:type="dxa"/>
            <w:tcBorders>
              <w:top w:val="nil"/>
              <w:bottom w:val="single" w:sz="24" w:space="0" w:color="EFF8FD"/>
              <w:right w:val="single" w:sz="4" w:space="0" w:color="FFFFFF"/>
            </w:tcBorders>
            <w:shd w:val="clear" w:color="auto" w:fill="EFF8FD"/>
          </w:tcPr>
          <w:p>
            <w:pPr>
              <w:pStyle w:val="TableParagraph"/>
              <w:rPr>
                <w:rFonts w:ascii="Times New Roman"/>
                <w:sz w:val="18"/>
              </w:rPr>
            </w:pPr>
          </w:p>
        </w:tc>
        <w:tc>
          <w:tcPr>
            <w:tcW w:w="1922" w:type="dxa"/>
            <w:tcBorders>
              <w:top w:val="nil"/>
              <w:left w:val="single" w:sz="4" w:space="0" w:color="FFFFFF"/>
              <w:bottom w:val="single" w:sz="24" w:space="0" w:color="EFF8FD"/>
            </w:tcBorders>
            <w:shd w:val="clear" w:color="auto" w:fill="EFF8FD"/>
          </w:tcPr>
          <w:p>
            <w:pPr>
              <w:pStyle w:val="TableParagraph"/>
              <w:rPr>
                <w:rFonts w:ascii="Times New Roman"/>
                <w:sz w:val="18"/>
              </w:rPr>
            </w:pPr>
          </w:p>
        </w:tc>
        <w:tc>
          <w:tcPr>
            <w:tcW w:w="981" w:type="dxa"/>
            <w:tcBorders>
              <w:top w:val="nil"/>
              <w:bottom w:val="single" w:sz="24" w:space="0" w:color="EFF8FD"/>
              <w:right w:val="single" w:sz="4" w:space="0" w:color="FFFFFF"/>
            </w:tcBorders>
            <w:shd w:val="clear" w:color="auto" w:fill="EFF8FD"/>
          </w:tcPr>
          <w:p>
            <w:pPr>
              <w:pStyle w:val="TableParagraph"/>
              <w:rPr>
                <w:rFonts w:ascii="Times New Roman"/>
                <w:sz w:val="18"/>
              </w:rPr>
            </w:pPr>
          </w:p>
        </w:tc>
        <w:tc>
          <w:tcPr>
            <w:tcW w:w="4723" w:type="dxa"/>
            <w:tcBorders>
              <w:top w:val="nil"/>
              <w:left w:val="single" w:sz="4" w:space="0" w:color="FFFFFF"/>
              <w:bottom w:val="single" w:sz="24" w:space="0" w:color="EFF8FD"/>
              <w:right w:val="single" w:sz="52" w:space="0" w:color="FFFFFF"/>
            </w:tcBorders>
            <w:shd w:val="clear" w:color="auto" w:fill="EFF8FD"/>
          </w:tcPr>
          <w:p>
            <w:pPr>
              <w:pStyle w:val="TableParagraph"/>
              <w:spacing w:before="53"/>
              <w:ind w:left="60"/>
              <w:rPr>
                <w:sz w:val="20"/>
              </w:rPr>
            </w:pPr>
            <w:r>
              <w:rPr>
                <w:color w:val="000000"/>
                <w:sz w:val="20"/>
                <w:highlight w:val="yellow"/>
              </w:rPr>
              <w:t>less</w:t>
            </w:r>
            <w:r>
              <w:rPr>
                <w:color w:val="000000"/>
                <w:spacing w:val="-7"/>
                <w:sz w:val="20"/>
                <w:highlight w:val="yellow"/>
              </w:rPr>
              <w:t> </w:t>
            </w:r>
            <w:r>
              <w:rPr>
                <w:color w:val="000000"/>
                <w:sz w:val="20"/>
                <w:highlight w:val="yellow"/>
              </w:rPr>
              <w:t>granular</w:t>
            </w:r>
            <w:r>
              <w:rPr>
                <w:color w:val="000000"/>
                <w:spacing w:val="-4"/>
                <w:sz w:val="20"/>
                <w:highlight w:val="yellow"/>
              </w:rPr>
              <w:t> </w:t>
            </w:r>
            <w:r>
              <w:rPr>
                <w:color w:val="000000"/>
                <w:sz w:val="20"/>
                <w:highlight w:val="yellow"/>
              </w:rPr>
              <w:t>level</w:t>
            </w:r>
            <w:r>
              <w:rPr>
                <w:color w:val="000000"/>
                <w:spacing w:val="-8"/>
                <w:sz w:val="20"/>
                <w:highlight w:val="yellow"/>
              </w:rPr>
              <w:t> </w:t>
            </w:r>
            <w:r>
              <w:rPr>
                <w:color w:val="000000"/>
                <w:sz w:val="20"/>
                <w:highlight w:val="yellow"/>
              </w:rPr>
              <w:t>e.g.</w:t>
            </w:r>
            <w:r>
              <w:rPr>
                <w:color w:val="000000"/>
                <w:spacing w:val="-7"/>
                <w:sz w:val="20"/>
                <w:highlight w:val="yellow"/>
              </w:rPr>
              <w:t> </w:t>
            </w:r>
            <w:r>
              <w:rPr>
                <w:color w:val="000000"/>
                <w:sz w:val="20"/>
                <w:highlight w:val="yellow"/>
              </w:rPr>
              <w:t>+37/-122</w:t>
            </w:r>
            <w:r>
              <w:rPr>
                <w:color w:val="000000"/>
                <w:spacing w:val="-7"/>
                <w:sz w:val="20"/>
                <w:highlight w:val="yellow"/>
              </w:rPr>
              <w:t> </w:t>
            </w:r>
            <w:r>
              <w:rPr>
                <w:color w:val="000000"/>
                <w:sz w:val="20"/>
                <w:highlight w:val="yellow"/>
              </w:rPr>
              <w:t>or</w:t>
            </w:r>
            <w:r>
              <w:rPr>
                <w:color w:val="000000"/>
                <w:spacing w:val="-6"/>
                <w:sz w:val="20"/>
                <w:highlight w:val="yellow"/>
              </w:rPr>
              <w:t> </w:t>
            </w:r>
            <w:r>
              <w:rPr>
                <w:color w:val="000000"/>
                <w:sz w:val="20"/>
                <w:highlight w:val="yellow"/>
              </w:rPr>
              <w:t>+37.78/-</w:t>
            </w:r>
            <w:r>
              <w:rPr>
                <w:color w:val="000000"/>
                <w:spacing w:val="-2"/>
                <w:sz w:val="20"/>
                <w:highlight w:val="yellow"/>
              </w:rPr>
              <w:t>122.43.</w:t>
            </w:r>
          </w:p>
        </w:tc>
        <w:tc>
          <w:tcPr>
            <w:tcW w:w="68" w:type="dxa"/>
            <w:tcBorders>
              <w:top w:val="nil"/>
              <w:left w:val="single" w:sz="52" w:space="0" w:color="FFFFFF"/>
              <w:bottom w:val="single" w:sz="24" w:space="0" w:color="EFF8FD"/>
            </w:tcBorders>
            <w:shd w:val="clear" w:color="auto" w:fill="EFF8FD"/>
          </w:tcPr>
          <w:p>
            <w:pPr>
              <w:pStyle w:val="TableParagraph"/>
              <w:rPr>
                <w:rFonts w:ascii="Times New Roman"/>
                <w:sz w:val="18"/>
              </w:rPr>
            </w:pPr>
          </w:p>
        </w:tc>
      </w:tr>
      <w:tr>
        <w:trPr>
          <w:trHeight w:val="1810" w:hRule="atLeast"/>
        </w:trPr>
        <w:tc>
          <w:tcPr>
            <w:tcW w:w="1046" w:type="dxa"/>
            <w:vMerge/>
            <w:tcBorders>
              <w:top w:val="nil"/>
              <w:bottom w:val="nil"/>
            </w:tcBorders>
            <w:shd w:val="clear" w:color="auto" w:fill="EFF8FD"/>
          </w:tcPr>
          <w:p>
            <w:pPr>
              <w:rPr>
                <w:sz w:val="2"/>
                <w:szCs w:val="2"/>
              </w:rPr>
            </w:pPr>
          </w:p>
        </w:tc>
        <w:tc>
          <w:tcPr>
            <w:tcW w:w="885" w:type="dxa"/>
            <w:tcBorders>
              <w:top w:val="single" w:sz="24" w:space="0" w:color="EFF8FD"/>
              <w:bottom w:val="nil"/>
              <w:right w:val="single" w:sz="4" w:space="0" w:color="FFFFFF"/>
            </w:tcBorders>
            <w:shd w:val="clear" w:color="auto" w:fill="EFF8FD"/>
          </w:tcPr>
          <w:p>
            <w:pPr>
              <w:pStyle w:val="TableParagraph"/>
              <w:spacing w:before="51"/>
              <w:ind w:left="13" w:right="5"/>
              <w:jc w:val="center"/>
              <w:rPr>
                <w:sz w:val="20"/>
              </w:rPr>
            </w:pPr>
            <w:r>
              <w:rPr>
                <w:color w:val="000000"/>
                <w:spacing w:val="-5"/>
                <w:sz w:val="20"/>
                <w:highlight w:val="yellow"/>
              </w:rPr>
              <w:t>15</w:t>
            </w:r>
          </w:p>
        </w:tc>
        <w:tc>
          <w:tcPr>
            <w:tcW w:w="1922" w:type="dxa"/>
            <w:tcBorders>
              <w:top w:val="single" w:sz="24" w:space="0" w:color="EFF8FD"/>
              <w:left w:val="single" w:sz="4" w:space="0" w:color="FFFFFF"/>
              <w:bottom w:val="nil"/>
            </w:tcBorders>
            <w:shd w:val="clear" w:color="auto" w:fill="EFF8FD"/>
          </w:tcPr>
          <w:p>
            <w:pPr>
              <w:pStyle w:val="TableParagraph"/>
              <w:spacing w:before="51"/>
              <w:ind w:left="58"/>
              <w:rPr>
                <w:sz w:val="20"/>
              </w:rPr>
            </w:pPr>
            <w:r>
              <w:rPr>
                <w:color w:val="000000"/>
                <w:sz w:val="20"/>
                <w:highlight w:val="yellow"/>
              </w:rPr>
              <w:t>IP</w:t>
            </w:r>
            <w:r>
              <w:rPr>
                <w:color w:val="000000"/>
                <w:spacing w:val="-4"/>
                <w:sz w:val="20"/>
                <w:highlight w:val="yellow"/>
              </w:rPr>
              <w:t> </w:t>
            </w:r>
            <w:r>
              <w:rPr>
                <w:color w:val="000000"/>
                <w:spacing w:val="-2"/>
                <w:sz w:val="20"/>
                <w:highlight w:val="yellow"/>
              </w:rPr>
              <w:t>Address</w:t>
            </w:r>
          </w:p>
        </w:tc>
        <w:tc>
          <w:tcPr>
            <w:tcW w:w="981" w:type="dxa"/>
            <w:tcBorders>
              <w:top w:val="single" w:sz="24" w:space="0" w:color="EFF8FD"/>
              <w:bottom w:val="nil"/>
              <w:right w:val="single" w:sz="4" w:space="0" w:color="FFFFFF"/>
            </w:tcBorders>
            <w:shd w:val="clear" w:color="auto" w:fill="EFF8FD"/>
          </w:tcPr>
          <w:p>
            <w:pPr>
              <w:pStyle w:val="TableParagraph"/>
              <w:spacing w:before="51"/>
              <w:ind w:left="75" w:right="63"/>
              <w:jc w:val="center"/>
              <w:rPr>
                <w:sz w:val="20"/>
              </w:rPr>
            </w:pPr>
            <w:r>
              <w:rPr>
                <w:color w:val="000000"/>
                <w:spacing w:val="-5"/>
                <w:sz w:val="20"/>
                <w:highlight w:val="yellow"/>
              </w:rPr>
              <w:t>TLV</w:t>
            </w:r>
          </w:p>
        </w:tc>
        <w:tc>
          <w:tcPr>
            <w:tcW w:w="4723" w:type="dxa"/>
            <w:tcBorders>
              <w:top w:val="single" w:sz="24" w:space="0" w:color="EFF8FD"/>
              <w:left w:val="single" w:sz="4" w:space="0" w:color="FFFFFF"/>
              <w:bottom w:val="nil"/>
              <w:right w:val="single" w:sz="52" w:space="0" w:color="FFFFFF"/>
            </w:tcBorders>
            <w:shd w:val="clear" w:color="auto" w:fill="EFF8FD"/>
          </w:tcPr>
          <w:p>
            <w:pPr>
              <w:pStyle w:val="TableParagraph"/>
              <w:spacing w:line="300" w:lineRule="auto" w:before="51"/>
              <w:ind w:left="60" w:right="-7"/>
              <w:rPr>
                <w:sz w:val="20"/>
              </w:rPr>
            </w:pPr>
            <w:r>
              <w:rPr>
                <w:color w:val="000000"/>
                <w:sz w:val="20"/>
                <w:highlight w:val="yellow"/>
              </w:rPr>
              <w:t>This</w:t>
            </w:r>
            <w:r>
              <w:rPr>
                <w:color w:val="000000"/>
                <w:spacing w:val="-4"/>
                <w:sz w:val="20"/>
                <w:highlight w:val="yellow"/>
              </w:rPr>
              <w:t> </w:t>
            </w:r>
            <w:r>
              <w:rPr>
                <w:color w:val="000000"/>
                <w:sz w:val="20"/>
                <w:highlight w:val="yellow"/>
              </w:rPr>
              <w:t>tag</w:t>
            </w:r>
            <w:r>
              <w:rPr>
                <w:color w:val="000000"/>
                <w:spacing w:val="-3"/>
                <w:sz w:val="20"/>
                <w:highlight w:val="yellow"/>
              </w:rPr>
              <w:t> </w:t>
            </w:r>
            <w:r>
              <w:rPr>
                <w:color w:val="000000"/>
                <w:sz w:val="20"/>
                <w:highlight w:val="yellow"/>
              </w:rPr>
              <w:t>contains</w:t>
            </w:r>
            <w:r>
              <w:rPr>
                <w:color w:val="000000"/>
                <w:spacing w:val="-4"/>
                <w:sz w:val="20"/>
                <w:highlight w:val="yellow"/>
              </w:rPr>
              <w:t> </w:t>
            </w:r>
            <w:r>
              <w:rPr>
                <w:color w:val="000000"/>
                <w:sz w:val="20"/>
                <w:highlight w:val="yellow"/>
              </w:rPr>
              <w:t>the</w:t>
            </w:r>
            <w:r>
              <w:rPr>
                <w:color w:val="000000"/>
                <w:spacing w:val="-5"/>
                <w:sz w:val="20"/>
                <w:highlight w:val="yellow"/>
              </w:rPr>
              <w:t> </w:t>
            </w:r>
            <w:r>
              <w:rPr>
                <w:color w:val="000000"/>
                <w:sz w:val="20"/>
                <w:highlight w:val="yellow"/>
              </w:rPr>
              <w:t>IP</w:t>
            </w:r>
            <w:r>
              <w:rPr>
                <w:color w:val="000000"/>
                <w:spacing w:val="-5"/>
                <w:sz w:val="20"/>
                <w:highlight w:val="yellow"/>
              </w:rPr>
              <w:t> </w:t>
            </w:r>
            <w:r>
              <w:rPr>
                <w:color w:val="000000"/>
                <w:sz w:val="20"/>
                <w:highlight w:val="yellow"/>
              </w:rPr>
              <w:t>address</w:t>
            </w:r>
            <w:r>
              <w:rPr>
                <w:color w:val="000000"/>
                <w:spacing w:val="-4"/>
                <w:sz w:val="20"/>
                <w:highlight w:val="yellow"/>
              </w:rPr>
              <w:t> </w:t>
            </w:r>
            <w:r>
              <w:rPr>
                <w:color w:val="000000"/>
                <w:sz w:val="20"/>
                <w:highlight w:val="yellow"/>
              </w:rPr>
              <w:t>of</w:t>
            </w:r>
            <w:r>
              <w:rPr>
                <w:color w:val="000000"/>
                <w:spacing w:val="-5"/>
                <w:sz w:val="20"/>
                <w:highlight w:val="yellow"/>
              </w:rPr>
              <w:t> </w:t>
            </w:r>
            <w:r>
              <w:rPr>
                <w:color w:val="000000"/>
                <w:sz w:val="20"/>
                <w:highlight w:val="yellow"/>
              </w:rPr>
              <w:t>the</w:t>
            </w:r>
            <w:r>
              <w:rPr>
                <w:color w:val="000000"/>
                <w:spacing w:val="-3"/>
                <w:sz w:val="20"/>
                <w:highlight w:val="yellow"/>
              </w:rPr>
              <w:t> </w:t>
            </w:r>
            <w:r>
              <w:rPr>
                <w:color w:val="000000"/>
                <w:sz w:val="20"/>
                <w:highlight w:val="yellow"/>
              </w:rPr>
              <w:t>device</w:t>
            </w:r>
            <w:r>
              <w:rPr>
                <w:color w:val="000000"/>
                <w:spacing w:val="-5"/>
                <w:sz w:val="20"/>
                <w:highlight w:val="yellow"/>
              </w:rPr>
              <w:t> </w:t>
            </w:r>
            <w:r>
              <w:rPr>
                <w:color w:val="000000"/>
                <w:sz w:val="20"/>
                <w:highlight w:val="yellow"/>
              </w:rPr>
              <w:t>at</w:t>
            </w:r>
            <w:r>
              <w:rPr>
                <w:color w:val="000000"/>
                <w:spacing w:val="-5"/>
                <w:sz w:val="20"/>
                <w:highlight w:val="yellow"/>
              </w:rPr>
              <w:t> </w:t>
            </w:r>
            <w:r>
              <w:rPr>
                <w:color w:val="000000"/>
                <w:sz w:val="20"/>
                <w:highlight w:val="yellow"/>
              </w:rPr>
              <w:t>the</w:t>
            </w:r>
            <w:r>
              <w:rPr>
                <w:color w:val="000000"/>
                <w:sz w:val="20"/>
              </w:rPr>
              <w:t> </w:t>
            </w:r>
            <w:r>
              <w:rPr>
                <w:color w:val="000000"/>
                <w:sz w:val="20"/>
                <w:highlight w:val="yellow"/>
              </w:rPr>
              <w:t>time of the provisioning request.</w:t>
            </w:r>
          </w:p>
          <w:p>
            <w:pPr>
              <w:pStyle w:val="TableParagraph"/>
              <w:spacing w:before="28"/>
              <w:rPr>
                <w:b/>
                <w:sz w:val="20"/>
              </w:rPr>
            </w:pPr>
          </w:p>
          <w:p>
            <w:pPr>
              <w:pStyle w:val="TableParagraph"/>
              <w:spacing w:line="300" w:lineRule="auto"/>
              <w:ind w:left="60"/>
              <w:rPr>
                <w:sz w:val="20"/>
              </w:rPr>
            </w:pPr>
            <w:r>
              <w:rPr>
                <w:color w:val="000000"/>
                <w:sz w:val="20"/>
                <w:highlight w:val="yellow"/>
              </w:rPr>
              <w:t>The</w:t>
            </w:r>
            <w:r>
              <w:rPr>
                <w:color w:val="000000"/>
                <w:spacing w:val="-7"/>
                <w:sz w:val="20"/>
                <w:highlight w:val="yellow"/>
              </w:rPr>
              <w:t> </w:t>
            </w:r>
            <w:r>
              <w:rPr>
                <w:color w:val="000000"/>
                <w:sz w:val="20"/>
                <w:highlight w:val="yellow"/>
              </w:rPr>
              <w:t>value</w:t>
            </w:r>
            <w:r>
              <w:rPr>
                <w:color w:val="000000"/>
                <w:spacing w:val="-7"/>
                <w:sz w:val="20"/>
                <w:highlight w:val="yellow"/>
              </w:rPr>
              <w:t> </w:t>
            </w:r>
            <w:r>
              <w:rPr>
                <w:color w:val="000000"/>
                <w:sz w:val="20"/>
                <w:highlight w:val="yellow"/>
              </w:rPr>
              <w:t>will</w:t>
            </w:r>
            <w:r>
              <w:rPr>
                <w:color w:val="000000"/>
                <w:spacing w:val="-7"/>
                <w:sz w:val="20"/>
                <w:highlight w:val="yellow"/>
              </w:rPr>
              <w:t> </w:t>
            </w:r>
            <w:r>
              <w:rPr>
                <w:color w:val="000000"/>
                <w:sz w:val="20"/>
                <w:highlight w:val="yellow"/>
              </w:rPr>
              <w:t>be</w:t>
            </w:r>
            <w:r>
              <w:rPr>
                <w:color w:val="000000"/>
                <w:spacing w:val="-7"/>
                <w:sz w:val="20"/>
                <w:highlight w:val="yellow"/>
              </w:rPr>
              <w:t> </w:t>
            </w:r>
            <w:r>
              <w:rPr>
                <w:color w:val="000000"/>
                <w:sz w:val="20"/>
                <w:highlight w:val="yellow"/>
              </w:rPr>
              <w:t>in</w:t>
            </w:r>
            <w:r>
              <w:rPr>
                <w:color w:val="000000"/>
                <w:spacing w:val="-7"/>
                <w:sz w:val="20"/>
                <w:highlight w:val="yellow"/>
              </w:rPr>
              <w:t> </w:t>
            </w:r>
            <w:r>
              <w:rPr>
                <w:color w:val="000000"/>
                <w:sz w:val="20"/>
                <w:highlight w:val="yellow"/>
              </w:rPr>
              <w:t>the</w:t>
            </w:r>
            <w:r>
              <w:rPr>
                <w:color w:val="000000"/>
                <w:spacing w:val="-7"/>
                <w:sz w:val="20"/>
                <w:highlight w:val="yellow"/>
              </w:rPr>
              <w:t> </w:t>
            </w:r>
            <w:r>
              <w:rPr>
                <w:color w:val="000000"/>
                <w:sz w:val="20"/>
                <w:highlight w:val="yellow"/>
              </w:rPr>
              <w:t>format:</w:t>
            </w:r>
            <w:r>
              <w:rPr>
                <w:color w:val="000000"/>
                <w:spacing w:val="-5"/>
                <w:sz w:val="20"/>
                <w:highlight w:val="yellow"/>
              </w:rPr>
              <w:t> </w:t>
            </w:r>
            <w:r>
              <w:rPr>
                <w:color w:val="000000"/>
                <w:sz w:val="20"/>
                <w:highlight w:val="yellow"/>
              </w:rPr>
              <w:t>255.255.255.255.</w:t>
            </w:r>
            <w:r>
              <w:rPr>
                <w:color w:val="000000"/>
                <w:sz w:val="20"/>
              </w:rPr>
              <w:t> </w:t>
            </w:r>
            <w:r>
              <w:rPr>
                <w:color w:val="000000"/>
                <w:sz w:val="20"/>
                <w:highlight w:val="yellow"/>
              </w:rPr>
              <w:t>Each octet (255)</w:t>
            </w:r>
          </w:p>
          <w:p>
            <w:pPr>
              <w:pStyle w:val="TableParagraph"/>
              <w:spacing w:before="1"/>
              <w:ind w:left="60"/>
              <w:rPr>
                <w:sz w:val="20"/>
              </w:rPr>
            </w:pPr>
            <w:r>
              <w:rPr>
                <w:color w:val="000000"/>
                <w:sz w:val="20"/>
                <w:highlight w:val="yellow"/>
              </w:rPr>
              <w:t>may</w:t>
            </w:r>
            <w:r>
              <w:rPr>
                <w:color w:val="000000"/>
                <w:spacing w:val="-5"/>
                <w:sz w:val="20"/>
                <w:highlight w:val="yellow"/>
              </w:rPr>
              <w:t> </w:t>
            </w:r>
            <w:r>
              <w:rPr>
                <w:color w:val="000000"/>
                <w:sz w:val="20"/>
                <w:highlight w:val="yellow"/>
              </w:rPr>
              <w:t>be</w:t>
            </w:r>
            <w:r>
              <w:rPr>
                <w:color w:val="000000"/>
                <w:spacing w:val="-5"/>
                <w:sz w:val="20"/>
                <w:highlight w:val="yellow"/>
              </w:rPr>
              <w:t> </w:t>
            </w:r>
            <w:r>
              <w:rPr>
                <w:color w:val="000000"/>
                <w:sz w:val="20"/>
                <w:highlight w:val="yellow"/>
              </w:rPr>
              <w:t>1–3</w:t>
            </w:r>
            <w:r>
              <w:rPr>
                <w:color w:val="000000"/>
                <w:spacing w:val="-4"/>
                <w:sz w:val="20"/>
                <w:highlight w:val="yellow"/>
              </w:rPr>
              <w:t> </w:t>
            </w:r>
            <w:r>
              <w:rPr>
                <w:color w:val="000000"/>
                <w:sz w:val="20"/>
                <w:highlight w:val="yellow"/>
              </w:rPr>
              <w:t>digits</w:t>
            </w:r>
            <w:r>
              <w:rPr>
                <w:color w:val="000000"/>
                <w:spacing w:val="-5"/>
                <w:sz w:val="20"/>
                <w:highlight w:val="yellow"/>
              </w:rPr>
              <w:t> </w:t>
            </w:r>
            <w:r>
              <w:rPr>
                <w:color w:val="000000"/>
                <w:sz w:val="20"/>
                <w:highlight w:val="yellow"/>
              </w:rPr>
              <w:t>in</w:t>
            </w:r>
            <w:r>
              <w:rPr>
                <w:color w:val="000000"/>
                <w:spacing w:val="-4"/>
                <w:sz w:val="20"/>
                <w:highlight w:val="yellow"/>
              </w:rPr>
              <w:t> </w:t>
            </w:r>
            <w:r>
              <w:rPr>
                <w:color w:val="000000"/>
                <w:spacing w:val="-2"/>
                <w:sz w:val="20"/>
                <w:highlight w:val="yellow"/>
              </w:rPr>
              <w:t>length.</w:t>
            </w:r>
          </w:p>
        </w:tc>
        <w:tc>
          <w:tcPr>
            <w:tcW w:w="68" w:type="dxa"/>
            <w:tcBorders>
              <w:top w:val="single" w:sz="24" w:space="0" w:color="EFF8FD"/>
              <w:left w:val="single" w:sz="52" w:space="0" w:color="FFFFFF"/>
              <w:bottom w:val="nil"/>
            </w:tcBorders>
            <w:shd w:val="clear" w:color="auto" w:fill="EFF8FD"/>
          </w:tcPr>
          <w:p>
            <w:pPr>
              <w:pStyle w:val="TableParagraph"/>
              <w:rPr>
                <w:rFonts w:ascii="Times New Roman"/>
                <w:sz w:val="18"/>
              </w:rPr>
            </w:pPr>
          </w:p>
        </w:tc>
      </w:tr>
      <w:tr>
        <w:trPr>
          <w:trHeight w:val="422" w:hRule="atLeast"/>
        </w:trPr>
        <w:tc>
          <w:tcPr>
            <w:tcW w:w="9625" w:type="dxa"/>
            <w:gridSpan w:val="6"/>
            <w:tcBorders>
              <w:top w:val="nil"/>
              <w:bottom w:val="nil"/>
            </w:tcBorders>
            <w:shd w:val="clear" w:color="auto" w:fill="EFF8FD"/>
          </w:tcPr>
          <w:p>
            <w:pPr>
              <w:pStyle w:val="TableParagraph"/>
              <w:spacing w:before="62"/>
              <w:ind w:left="59"/>
              <w:rPr>
                <w:b/>
                <w:i/>
                <w:sz w:val="20"/>
              </w:rPr>
            </w:pPr>
            <w:r>
              <w:rPr>
                <w:b/>
                <w:i/>
                <w:sz w:val="20"/>
              </w:rPr>
              <w:t>Dataset</w:t>
            </w:r>
            <w:r>
              <w:rPr>
                <w:b/>
                <w:i/>
                <w:spacing w:val="-6"/>
                <w:sz w:val="20"/>
              </w:rPr>
              <w:t> </w:t>
            </w:r>
            <w:r>
              <w:rPr>
                <w:b/>
                <w:i/>
                <w:sz w:val="20"/>
              </w:rPr>
              <w:t>ID:</w:t>
            </w:r>
            <w:r>
              <w:rPr>
                <w:b/>
                <w:i/>
                <w:spacing w:val="-5"/>
                <w:sz w:val="20"/>
              </w:rPr>
              <w:t> </w:t>
            </w:r>
            <w:r>
              <w:rPr>
                <w:b/>
                <w:i/>
                <w:sz w:val="20"/>
              </w:rPr>
              <w:t>02,</w:t>
            </w:r>
            <w:r>
              <w:rPr>
                <w:b/>
                <w:i/>
                <w:spacing w:val="-4"/>
                <w:sz w:val="20"/>
              </w:rPr>
              <w:t> </w:t>
            </w:r>
            <w:r>
              <w:rPr>
                <w:b/>
                <w:i/>
                <w:sz w:val="20"/>
              </w:rPr>
              <w:t>Wallet</w:t>
            </w:r>
            <w:r>
              <w:rPr>
                <w:b/>
                <w:i/>
                <w:spacing w:val="-3"/>
                <w:sz w:val="20"/>
              </w:rPr>
              <w:t> </w:t>
            </w:r>
            <w:r>
              <w:rPr>
                <w:b/>
                <w:i/>
                <w:spacing w:val="-2"/>
                <w:sz w:val="20"/>
              </w:rPr>
              <w:t>Provider</w:t>
            </w:r>
          </w:p>
        </w:tc>
      </w:tr>
      <w:tr>
        <w:trPr>
          <w:trHeight w:val="1267" w:hRule="atLeast"/>
        </w:trPr>
        <w:tc>
          <w:tcPr>
            <w:tcW w:w="1046" w:type="dxa"/>
            <w:tcBorders>
              <w:top w:val="nil"/>
              <w:bottom w:val="nil"/>
            </w:tcBorders>
          </w:tcPr>
          <w:p>
            <w:pPr>
              <w:pStyle w:val="TableParagraph"/>
              <w:rPr>
                <w:b/>
                <w:sz w:val="20"/>
              </w:rPr>
            </w:pPr>
          </w:p>
          <w:p>
            <w:pPr>
              <w:pStyle w:val="TableParagraph"/>
              <w:spacing w:before="24"/>
              <w:rPr>
                <w:b/>
                <w:sz w:val="20"/>
              </w:rPr>
            </w:pPr>
          </w:p>
          <w:p>
            <w:pPr>
              <w:pStyle w:val="TableParagraph"/>
              <w:ind w:left="12" w:right="3"/>
              <w:jc w:val="center"/>
              <w:rPr>
                <w:sz w:val="20"/>
              </w:rPr>
            </w:pPr>
            <w:r>
              <w:rPr>
                <w:spacing w:val="-5"/>
                <w:sz w:val="20"/>
              </w:rPr>
              <w:t>03</w:t>
            </w:r>
          </w:p>
        </w:tc>
        <w:tc>
          <w:tcPr>
            <w:tcW w:w="885" w:type="dxa"/>
            <w:tcBorders>
              <w:top w:val="nil"/>
              <w:bottom w:val="nil"/>
            </w:tcBorders>
          </w:tcPr>
          <w:p>
            <w:pPr>
              <w:pStyle w:val="TableParagraph"/>
              <w:rPr>
                <w:b/>
                <w:sz w:val="20"/>
              </w:rPr>
            </w:pPr>
          </w:p>
          <w:p>
            <w:pPr>
              <w:pStyle w:val="TableParagraph"/>
              <w:spacing w:before="24"/>
              <w:rPr>
                <w:b/>
                <w:sz w:val="20"/>
              </w:rPr>
            </w:pPr>
          </w:p>
          <w:p>
            <w:pPr>
              <w:pStyle w:val="TableParagraph"/>
              <w:ind w:left="13"/>
              <w:jc w:val="center"/>
              <w:rPr>
                <w:sz w:val="20"/>
              </w:rPr>
            </w:pPr>
            <w:r>
              <w:rPr>
                <w:spacing w:val="-10"/>
                <w:sz w:val="20"/>
              </w:rPr>
              <w:t>1</w:t>
            </w:r>
          </w:p>
        </w:tc>
        <w:tc>
          <w:tcPr>
            <w:tcW w:w="1922" w:type="dxa"/>
            <w:tcBorders>
              <w:top w:val="nil"/>
              <w:bottom w:val="nil"/>
            </w:tcBorders>
          </w:tcPr>
          <w:p>
            <w:pPr>
              <w:pStyle w:val="TableParagraph"/>
              <w:spacing w:line="297" w:lineRule="auto" w:before="55"/>
              <w:ind w:left="58"/>
              <w:rPr>
                <w:sz w:val="20"/>
              </w:rPr>
            </w:pPr>
            <w:r>
              <w:rPr>
                <w:sz w:val="20"/>
              </w:rPr>
              <w:t>Wallet</w:t>
            </w:r>
            <w:r>
              <w:rPr>
                <w:spacing w:val="-14"/>
                <w:sz w:val="20"/>
              </w:rPr>
              <w:t> </w:t>
            </w:r>
            <w:r>
              <w:rPr>
                <w:sz w:val="20"/>
              </w:rPr>
              <w:t>Provider</w:t>
            </w:r>
            <w:r>
              <w:rPr>
                <w:spacing w:val="-14"/>
                <w:sz w:val="20"/>
              </w:rPr>
              <w:t> </w:t>
            </w:r>
            <w:r>
              <w:rPr>
                <w:sz w:val="20"/>
              </w:rPr>
              <w:t>Risk </w:t>
            </w:r>
            <w:r>
              <w:rPr>
                <w:spacing w:val="-2"/>
                <w:sz w:val="20"/>
              </w:rPr>
              <w:t>Assessment</w:t>
            </w:r>
          </w:p>
        </w:tc>
        <w:tc>
          <w:tcPr>
            <w:tcW w:w="981" w:type="dxa"/>
            <w:tcBorders>
              <w:top w:val="nil"/>
              <w:bottom w:val="nil"/>
            </w:tcBorders>
          </w:tcPr>
          <w:p>
            <w:pPr>
              <w:pStyle w:val="TableParagraph"/>
              <w:rPr>
                <w:b/>
                <w:sz w:val="20"/>
              </w:rPr>
            </w:pPr>
          </w:p>
          <w:p>
            <w:pPr>
              <w:pStyle w:val="TableParagraph"/>
              <w:spacing w:before="24"/>
              <w:rPr>
                <w:b/>
                <w:sz w:val="20"/>
              </w:rPr>
            </w:pPr>
          </w:p>
          <w:p>
            <w:pPr>
              <w:pStyle w:val="TableParagraph"/>
              <w:ind w:left="75" w:right="63"/>
              <w:jc w:val="center"/>
              <w:rPr>
                <w:sz w:val="20"/>
              </w:rPr>
            </w:pPr>
            <w:r>
              <w:rPr>
                <w:spacing w:val="-5"/>
                <w:sz w:val="20"/>
              </w:rPr>
              <w:t>TLV</w:t>
            </w:r>
          </w:p>
        </w:tc>
        <w:tc>
          <w:tcPr>
            <w:tcW w:w="4791" w:type="dxa"/>
            <w:gridSpan w:val="2"/>
            <w:tcBorders>
              <w:top w:val="nil"/>
              <w:bottom w:val="nil"/>
            </w:tcBorders>
          </w:tcPr>
          <w:p>
            <w:pPr>
              <w:pStyle w:val="TableParagraph"/>
              <w:spacing w:before="55"/>
              <w:ind w:left="60"/>
              <w:rPr>
                <w:sz w:val="20"/>
              </w:rPr>
            </w:pPr>
            <w:r>
              <w:rPr>
                <w:sz w:val="20"/>
              </w:rPr>
              <w:t>This</w:t>
            </w:r>
            <w:r>
              <w:rPr>
                <w:spacing w:val="-7"/>
                <w:sz w:val="20"/>
              </w:rPr>
              <w:t> </w:t>
            </w:r>
            <w:r>
              <w:rPr>
                <w:sz w:val="20"/>
              </w:rPr>
              <w:t>tag</w:t>
            </w:r>
            <w:r>
              <w:rPr>
                <w:spacing w:val="-5"/>
                <w:sz w:val="20"/>
              </w:rPr>
              <w:t> </w:t>
            </w:r>
            <w:r>
              <w:rPr>
                <w:sz w:val="20"/>
              </w:rPr>
              <w:t>contains</w:t>
            </w:r>
            <w:r>
              <w:rPr>
                <w:spacing w:val="-4"/>
                <w:sz w:val="20"/>
              </w:rPr>
              <w:t> </w:t>
            </w:r>
            <w:r>
              <w:rPr>
                <w:sz w:val="20"/>
              </w:rPr>
              <w:t>one</w:t>
            </w:r>
            <w:r>
              <w:rPr>
                <w:spacing w:val="-5"/>
                <w:sz w:val="20"/>
              </w:rPr>
              <w:t> </w:t>
            </w:r>
            <w:r>
              <w:rPr>
                <w:sz w:val="20"/>
              </w:rPr>
              <w:t>of</w:t>
            </w:r>
            <w:r>
              <w:rPr>
                <w:spacing w:val="-7"/>
                <w:sz w:val="20"/>
              </w:rPr>
              <w:t> </w:t>
            </w:r>
            <w:r>
              <w:rPr>
                <w:sz w:val="20"/>
              </w:rPr>
              <w:t>the</w:t>
            </w:r>
            <w:r>
              <w:rPr>
                <w:spacing w:val="-7"/>
                <w:sz w:val="20"/>
              </w:rPr>
              <w:t> </w:t>
            </w:r>
            <w:r>
              <w:rPr>
                <w:sz w:val="20"/>
              </w:rPr>
              <w:t>following</w:t>
            </w:r>
            <w:r>
              <w:rPr>
                <w:spacing w:val="-7"/>
                <w:sz w:val="20"/>
              </w:rPr>
              <w:t> </w:t>
            </w:r>
            <w:r>
              <w:rPr>
                <w:sz w:val="20"/>
              </w:rPr>
              <w:t>valid</w:t>
            </w:r>
            <w:r>
              <w:rPr>
                <w:spacing w:val="-7"/>
                <w:sz w:val="20"/>
              </w:rPr>
              <w:t> </w:t>
            </w:r>
            <w:r>
              <w:rPr>
                <w:spacing w:val="-2"/>
                <w:sz w:val="20"/>
              </w:rPr>
              <w:t>values:</w:t>
            </w:r>
          </w:p>
          <w:p>
            <w:pPr>
              <w:pStyle w:val="TableParagraph"/>
              <w:spacing w:before="55"/>
              <w:ind w:left="60"/>
              <w:rPr>
                <w:sz w:val="20"/>
              </w:rPr>
            </w:pPr>
            <w:r>
              <w:rPr>
                <w:sz w:val="20"/>
              </w:rPr>
              <w:t>0</w:t>
            </w:r>
            <w:r>
              <w:rPr>
                <w:spacing w:val="-9"/>
                <w:sz w:val="20"/>
              </w:rPr>
              <w:t> </w:t>
            </w:r>
            <w:r>
              <w:rPr>
                <w:sz w:val="20"/>
              </w:rPr>
              <w:t>=</w:t>
            </w:r>
            <w:r>
              <w:rPr>
                <w:spacing w:val="-7"/>
                <w:sz w:val="20"/>
              </w:rPr>
              <w:t> </w:t>
            </w:r>
            <w:r>
              <w:rPr>
                <w:sz w:val="20"/>
              </w:rPr>
              <w:t>Unconditionally</w:t>
            </w:r>
            <w:r>
              <w:rPr>
                <w:spacing w:val="-7"/>
                <w:sz w:val="20"/>
              </w:rPr>
              <w:t> </w:t>
            </w:r>
            <w:r>
              <w:rPr>
                <w:spacing w:val="-2"/>
                <w:sz w:val="20"/>
              </w:rPr>
              <w:t>approved.</w:t>
            </w:r>
          </w:p>
          <w:p>
            <w:pPr>
              <w:pStyle w:val="TableParagraph"/>
              <w:spacing w:before="58"/>
              <w:ind w:left="60"/>
              <w:rPr>
                <w:sz w:val="20"/>
              </w:rPr>
            </w:pPr>
            <w:r>
              <w:rPr>
                <w:sz w:val="20"/>
              </w:rPr>
              <w:t>1</w:t>
            </w:r>
            <w:r>
              <w:rPr>
                <w:spacing w:val="-8"/>
                <w:sz w:val="20"/>
              </w:rPr>
              <w:t> </w:t>
            </w:r>
            <w:r>
              <w:rPr>
                <w:sz w:val="20"/>
              </w:rPr>
              <w:t>=</w:t>
            </w:r>
            <w:r>
              <w:rPr>
                <w:spacing w:val="-7"/>
                <w:sz w:val="20"/>
              </w:rPr>
              <w:t> </w:t>
            </w:r>
            <w:r>
              <w:rPr>
                <w:sz w:val="20"/>
              </w:rPr>
              <w:t>Conditionally</w:t>
            </w:r>
            <w:r>
              <w:rPr>
                <w:spacing w:val="-7"/>
                <w:sz w:val="20"/>
              </w:rPr>
              <w:t> </w:t>
            </w:r>
            <w:r>
              <w:rPr>
                <w:sz w:val="20"/>
              </w:rPr>
              <w:t>approved</w:t>
            </w:r>
            <w:r>
              <w:rPr>
                <w:spacing w:val="-7"/>
                <w:sz w:val="20"/>
              </w:rPr>
              <w:t> </w:t>
            </w:r>
            <w:r>
              <w:rPr>
                <w:sz w:val="20"/>
              </w:rPr>
              <w:t>with</w:t>
            </w:r>
            <w:r>
              <w:rPr>
                <w:spacing w:val="-6"/>
                <w:sz w:val="20"/>
              </w:rPr>
              <w:t> </w:t>
            </w:r>
            <w:r>
              <w:rPr>
                <w:sz w:val="20"/>
              </w:rPr>
              <w:t>further</w:t>
            </w:r>
            <w:r>
              <w:rPr>
                <w:spacing w:val="-8"/>
                <w:sz w:val="20"/>
              </w:rPr>
              <w:t> </w:t>
            </w:r>
            <w:r>
              <w:rPr>
                <w:spacing w:val="-2"/>
                <w:sz w:val="20"/>
              </w:rPr>
              <w:t>verification.</w:t>
            </w:r>
          </w:p>
          <w:p>
            <w:pPr>
              <w:pStyle w:val="TableParagraph"/>
              <w:spacing w:before="59"/>
              <w:ind w:left="60"/>
              <w:rPr>
                <w:sz w:val="20"/>
              </w:rPr>
            </w:pPr>
            <w:r>
              <w:rPr>
                <w:sz w:val="20"/>
              </w:rPr>
              <w:t>2</w:t>
            </w:r>
            <w:r>
              <w:rPr>
                <w:spacing w:val="-3"/>
                <w:sz w:val="20"/>
              </w:rPr>
              <w:t> </w:t>
            </w:r>
            <w:r>
              <w:rPr>
                <w:sz w:val="20"/>
              </w:rPr>
              <w:t>=</w:t>
            </w:r>
            <w:r>
              <w:rPr>
                <w:spacing w:val="-2"/>
                <w:sz w:val="20"/>
              </w:rPr>
              <w:t> </w:t>
            </w:r>
            <w:r>
              <w:rPr>
                <w:sz w:val="20"/>
              </w:rPr>
              <w:t>Not</w:t>
            </w:r>
            <w:r>
              <w:rPr>
                <w:spacing w:val="-1"/>
                <w:sz w:val="20"/>
              </w:rPr>
              <w:t> </w:t>
            </w:r>
            <w:r>
              <w:rPr>
                <w:spacing w:val="-2"/>
                <w:sz w:val="20"/>
              </w:rPr>
              <w:t>approved.</w:t>
            </w:r>
          </w:p>
        </w:tc>
      </w:tr>
      <w:tr>
        <w:trPr>
          <w:trHeight w:val="998" w:hRule="atLeast"/>
        </w:trPr>
        <w:tc>
          <w:tcPr>
            <w:tcW w:w="1046" w:type="dxa"/>
            <w:tcBorders>
              <w:top w:val="nil"/>
              <w:bottom w:val="nil"/>
            </w:tcBorders>
            <w:shd w:val="clear" w:color="auto" w:fill="EFF8FD"/>
          </w:tcPr>
          <w:p>
            <w:pPr>
              <w:pStyle w:val="TableParagraph"/>
              <w:spacing w:before="120"/>
              <w:rPr>
                <w:b/>
                <w:sz w:val="20"/>
              </w:rPr>
            </w:pPr>
          </w:p>
          <w:p>
            <w:pPr>
              <w:pStyle w:val="TableParagraph"/>
              <w:ind w:left="12" w:right="3"/>
              <w:jc w:val="center"/>
              <w:rPr>
                <w:sz w:val="20"/>
              </w:rPr>
            </w:pPr>
            <w:r>
              <w:rPr>
                <w:spacing w:val="-5"/>
                <w:sz w:val="20"/>
              </w:rPr>
              <w:t>04</w:t>
            </w:r>
          </w:p>
        </w:tc>
        <w:tc>
          <w:tcPr>
            <w:tcW w:w="885" w:type="dxa"/>
            <w:tcBorders>
              <w:top w:val="nil"/>
              <w:bottom w:val="nil"/>
            </w:tcBorders>
            <w:shd w:val="clear" w:color="auto" w:fill="EFF8FD"/>
          </w:tcPr>
          <w:p>
            <w:pPr>
              <w:pStyle w:val="TableParagraph"/>
              <w:spacing w:before="120"/>
              <w:rPr>
                <w:b/>
                <w:sz w:val="20"/>
              </w:rPr>
            </w:pPr>
          </w:p>
          <w:p>
            <w:pPr>
              <w:pStyle w:val="TableParagraph"/>
              <w:ind w:left="13" w:right="5"/>
              <w:jc w:val="center"/>
              <w:rPr>
                <w:sz w:val="20"/>
              </w:rPr>
            </w:pPr>
            <w:r>
              <w:rPr>
                <w:spacing w:val="-5"/>
                <w:sz w:val="20"/>
              </w:rPr>
              <w:t>10</w:t>
            </w:r>
          </w:p>
        </w:tc>
        <w:tc>
          <w:tcPr>
            <w:tcW w:w="1922" w:type="dxa"/>
            <w:tcBorders>
              <w:top w:val="nil"/>
              <w:bottom w:val="nil"/>
            </w:tcBorders>
            <w:shd w:val="clear" w:color="auto" w:fill="EFF8FD"/>
          </w:tcPr>
          <w:p>
            <w:pPr>
              <w:pStyle w:val="TableParagraph"/>
              <w:spacing w:line="300" w:lineRule="auto" w:before="62"/>
              <w:ind w:left="58" w:right="61"/>
              <w:rPr>
                <w:sz w:val="20"/>
              </w:rPr>
            </w:pPr>
            <w:r>
              <w:rPr>
                <w:sz w:val="20"/>
              </w:rPr>
              <w:t>Wallet</w:t>
            </w:r>
            <w:r>
              <w:rPr>
                <w:spacing w:val="-14"/>
                <w:sz w:val="20"/>
              </w:rPr>
              <w:t> </w:t>
            </w:r>
            <w:r>
              <w:rPr>
                <w:sz w:val="20"/>
              </w:rPr>
              <w:t>Provider</w:t>
            </w:r>
            <w:r>
              <w:rPr>
                <w:spacing w:val="-14"/>
                <w:sz w:val="20"/>
              </w:rPr>
              <w:t> </w:t>
            </w:r>
            <w:r>
              <w:rPr>
                <w:sz w:val="20"/>
              </w:rPr>
              <w:t>Risk </w:t>
            </w:r>
            <w:r>
              <w:rPr>
                <w:spacing w:val="-2"/>
                <w:sz w:val="20"/>
              </w:rPr>
              <w:t>Assessment</w:t>
            </w:r>
            <w:r>
              <w:rPr>
                <w:spacing w:val="80"/>
                <w:sz w:val="20"/>
              </w:rPr>
              <w:t> </w:t>
            </w:r>
            <w:r>
              <w:rPr>
                <w:spacing w:val="-2"/>
                <w:sz w:val="20"/>
              </w:rPr>
              <w:t>Version</w:t>
            </w:r>
          </w:p>
        </w:tc>
        <w:tc>
          <w:tcPr>
            <w:tcW w:w="981" w:type="dxa"/>
            <w:tcBorders>
              <w:top w:val="nil"/>
              <w:bottom w:val="nil"/>
            </w:tcBorders>
            <w:shd w:val="clear" w:color="auto" w:fill="EFF8FD"/>
          </w:tcPr>
          <w:p>
            <w:pPr>
              <w:pStyle w:val="TableParagraph"/>
              <w:spacing w:before="120"/>
              <w:rPr>
                <w:b/>
                <w:sz w:val="20"/>
              </w:rPr>
            </w:pPr>
          </w:p>
          <w:p>
            <w:pPr>
              <w:pStyle w:val="TableParagraph"/>
              <w:ind w:left="75" w:right="63"/>
              <w:jc w:val="center"/>
              <w:rPr>
                <w:sz w:val="20"/>
              </w:rPr>
            </w:pPr>
            <w:r>
              <w:rPr>
                <w:spacing w:val="-5"/>
                <w:sz w:val="20"/>
              </w:rPr>
              <w:t>TLV</w:t>
            </w:r>
          </w:p>
        </w:tc>
        <w:tc>
          <w:tcPr>
            <w:tcW w:w="4791" w:type="dxa"/>
            <w:gridSpan w:val="2"/>
            <w:tcBorders>
              <w:top w:val="nil"/>
              <w:bottom w:val="nil"/>
            </w:tcBorders>
            <w:shd w:val="clear" w:color="auto" w:fill="EFF8FD"/>
          </w:tcPr>
          <w:p>
            <w:pPr>
              <w:pStyle w:val="TableParagraph"/>
              <w:spacing w:line="300" w:lineRule="auto" w:before="62"/>
              <w:ind w:left="60"/>
              <w:rPr>
                <w:sz w:val="20"/>
              </w:rPr>
            </w:pPr>
            <w:r>
              <w:rPr>
                <w:sz w:val="20"/>
              </w:rPr>
              <w:t>This</w:t>
            </w:r>
            <w:r>
              <w:rPr>
                <w:spacing w:val="-8"/>
                <w:sz w:val="20"/>
              </w:rPr>
              <w:t> </w:t>
            </w:r>
            <w:r>
              <w:rPr>
                <w:sz w:val="20"/>
              </w:rPr>
              <w:t>tag</w:t>
            </w:r>
            <w:r>
              <w:rPr>
                <w:spacing w:val="-7"/>
                <w:sz w:val="20"/>
              </w:rPr>
              <w:t> </w:t>
            </w:r>
            <w:r>
              <w:rPr>
                <w:sz w:val="20"/>
              </w:rPr>
              <w:t>contains</w:t>
            </w:r>
            <w:r>
              <w:rPr>
                <w:spacing w:val="-8"/>
                <w:sz w:val="20"/>
              </w:rPr>
              <w:t> </w:t>
            </w:r>
            <w:r>
              <w:rPr>
                <w:sz w:val="20"/>
              </w:rPr>
              <w:t>the</w:t>
            </w:r>
            <w:r>
              <w:rPr>
                <w:spacing w:val="-8"/>
                <w:sz w:val="20"/>
              </w:rPr>
              <w:t> </w:t>
            </w:r>
            <w:r>
              <w:rPr>
                <w:sz w:val="20"/>
              </w:rPr>
              <w:t>Wallet</w:t>
            </w:r>
            <w:r>
              <w:rPr>
                <w:spacing w:val="-9"/>
                <w:sz w:val="20"/>
              </w:rPr>
              <w:t> </w:t>
            </w:r>
            <w:r>
              <w:rPr>
                <w:sz w:val="20"/>
              </w:rPr>
              <w:t>Provider</w:t>
            </w:r>
            <w:r>
              <w:rPr>
                <w:spacing w:val="-8"/>
                <w:sz w:val="20"/>
              </w:rPr>
              <w:t> </w:t>
            </w:r>
            <w:r>
              <w:rPr>
                <w:sz w:val="20"/>
              </w:rPr>
              <w:t>Risk Assessment Version.</w:t>
            </w:r>
          </w:p>
        </w:tc>
      </w:tr>
      <w:tr>
        <w:trPr>
          <w:trHeight w:val="691" w:hRule="atLeast"/>
        </w:trPr>
        <w:tc>
          <w:tcPr>
            <w:tcW w:w="1046" w:type="dxa"/>
            <w:tcBorders>
              <w:top w:val="nil"/>
              <w:bottom w:val="nil"/>
            </w:tcBorders>
          </w:tcPr>
          <w:p>
            <w:pPr>
              <w:pStyle w:val="TableParagraph"/>
              <w:spacing w:before="196"/>
              <w:ind w:left="12" w:right="3"/>
              <w:jc w:val="center"/>
              <w:rPr>
                <w:sz w:val="20"/>
              </w:rPr>
            </w:pPr>
            <w:r>
              <w:rPr>
                <w:spacing w:val="-5"/>
                <w:sz w:val="20"/>
              </w:rPr>
              <w:t>05</w:t>
            </w:r>
          </w:p>
        </w:tc>
        <w:tc>
          <w:tcPr>
            <w:tcW w:w="885" w:type="dxa"/>
            <w:tcBorders>
              <w:top w:val="nil"/>
              <w:bottom w:val="nil"/>
            </w:tcBorders>
          </w:tcPr>
          <w:p>
            <w:pPr>
              <w:pStyle w:val="TableParagraph"/>
              <w:spacing w:before="196"/>
              <w:ind w:left="13"/>
              <w:jc w:val="center"/>
              <w:rPr>
                <w:sz w:val="20"/>
              </w:rPr>
            </w:pPr>
            <w:r>
              <w:rPr>
                <w:spacing w:val="-10"/>
                <w:sz w:val="20"/>
              </w:rPr>
              <w:t>2</w:t>
            </w:r>
          </w:p>
        </w:tc>
        <w:tc>
          <w:tcPr>
            <w:tcW w:w="1922" w:type="dxa"/>
            <w:tcBorders>
              <w:top w:val="nil"/>
              <w:bottom w:val="nil"/>
            </w:tcBorders>
          </w:tcPr>
          <w:p>
            <w:pPr>
              <w:pStyle w:val="TableParagraph"/>
              <w:spacing w:line="300" w:lineRule="auto" w:before="52"/>
              <w:ind w:left="58" w:right="492"/>
              <w:rPr>
                <w:sz w:val="20"/>
              </w:rPr>
            </w:pPr>
            <w:r>
              <w:rPr>
                <w:sz w:val="20"/>
              </w:rPr>
              <w:t>Wallet</w:t>
            </w:r>
            <w:r>
              <w:rPr>
                <w:spacing w:val="-14"/>
                <w:sz w:val="20"/>
              </w:rPr>
              <w:t> </w:t>
            </w:r>
            <w:r>
              <w:rPr>
                <w:sz w:val="20"/>
              </w:rPr>
              <w:t>Provider Device Score</w:t>
            </w:r>
          </w:p>
        </w:tc>
        <w:tc>
          <w:tcPr>
            <w:tcW w:w="981" w:type="dxa"/>
            <w:tcBorders>
              <w:top w:val="nil"/>
              <w:bottom w:val="nil"/>
            </w:tcBorders>
          </w:tcPr>
          <w:p>
            <w:pPr>
              <w:pStyle w:val="TableParagraph"/>
              <w:spacing w:before="196"/>
              <w:ind w:left="75" w:right="63"/>
              <w:jc w:val="center"/>
              <w:rPr>
                <w:sz w:val="20"/>
              </w:rPr>
            </w:pPr>
            <w:r>
              <w:rPr>
                <w:spacing w:val="-5"/>
                <w:sz w:val="20"/>
              </w:rPr>
              <w:t>TLV</w:t>
            </w:r>
          </w:p>
        </w:tc>
        <w:tc>
          <w:tcPr>
            <w:tcW w:w="4791" w:type="dxa"/>
            <w:gridSpan w:val="2"/>
            <w:tcBorders>
              <w:top w:val="nil"/>
              <w:bottom w:val="nil"/>
            </w:tcBorders>
          </w:tcPr>
          <w:p>
            <w:pPr>
              <w:pStyle w:val="TableParagraph"/>
              <w:spacing w:line="300" w:lineRule="auto" w:before="52"/>
              <w:ind w:left="60"/>
              <w:rPr>
                <w:sz w:val="20"/>
              </w:rPr>
            </w:pPr>
            <w:r>
              <w:rPr>
                <w:sz w:val="20"/>
              </w:rPr>
              <w:t>This</w:t>
            </w:r>
            <w:r>
              <w:rPr>
                <w:spacing w:val="-4"/>
                <w:sz w:val="20"/>
              </w:rPr>
              <w:t> </w:t>
            </w:r>
            <w:r>
              <w:rPr>
                <w:sz w:val="20"/>
              </w:rPr>
              <w:t>tag</w:t>
            </w:r>
            <w:r>
              <w:rPr>
                <w:spacing w:val="-3"/>
                <w:sz w:val="20"/>
              </w:rPr>
              <w:t> </w:t>
            </w:r>
            <w:r>
              <w:rPr>
                <w:sz w:val="20"/>
              </w:rPr>
              <w:t>contains</w:t>
            </w:r>
            <w:r>
              <w:rPr>
                <w:spacing w:val="-4"/>
                <w:sz w:val="20"/>
              </w:rPr>
              <w:t> </w:t>
            </w:r>
            <w:r>
              <w:rPr>
                <w:sz w:val="20"/>
              </w:rPr>
              <w:t>the</w:t>
            </w:r>
            <w:r>
              <w:rPr>
                <w:spacing w:val="-6"/>
                <w:sz w:val="20"/>
              </w:rPr>
              <w:t> </w:t>
            </w:r>
            <w:r>
              <w:rPr>
                <w:sz w:val="20"/>
              </w:rPr>
              <w:t>value</w:t>
            </w:r>
            <w:r>
              <w:rPr>
                <w:spacing w:val="-1"/>
                <w:sz w:val="20"/>
              </w:rPr>
              <w:t> </w:t>
            </w:r>
            <w:r>
              <w:rPr>
                <w:sz w:val="20"/>
              </w:rPr>
              <w:t>of</w:t>
            </w:r>
            <w:r>
              <w:rPr>
                <w:spacing w:val="-5"/>
                <w:sz w:val="20"/>
              </w:rPr>
              <w:t> </w:t>
            </w:r>
            <w:r>
              <w:rPr>
                <w:sz w:val="20"/>
              </w:rPr>
              <w:t>1–5,</w:t>
            </w:r>
            <w:r>
              <w:rPr>
                <w:spacing w:val="-5"/>
                <w:sz w:val="20"/>
              </w:rPr>
              <w:t> </w:t>
            </w:r>
            <w:r>
              <w:rPr>
                <w:sz w:val="20"/>
              </w:rPr>
              <w:t>with</w:t>
            </w:r>
            <w:r>
              <w:rPr>
                <w:spacing w:val="-3"/>
                <w:sz w:val="20"/>
              </w:rPr>
              <w:t> </w:t>
            </w:r>
            <w:r>
              <w:rPr>
                <w:sz w:val="20"/>
              </w:rPr>
              <w:t>5</w:t>
            </w:r>
            <w:r>
              <w:rPr>
                <w:spacing w:val="-5"/>
                <w:sz w:val="20"/>
              </w:rPr>
              <w:t> </w:t>
            </w:r>
            <w:r>
              <w:rPr>
                <w:sz w:val="20"/>
              </w:rPr>
              <w:t>being</w:t>
            </w:r>
            <w:r>
              <w:rPr>
                <w:spacing w:val="-5"/>
                <w:sz w:val="20"/>
              </w:rPr>
              <w:t> </w:t>
            </w:r>
            <w:r>
              <w:rPr>
                <w:sz w:val="20"/>
              </w:rPr>
              <w:t>the most trusted.</w:t>
            </w:r>
          </w:p>
        </w:tc>
      </w:tr>
      <w:tr>
        <w:trPr>
          <w:trHeight w:val="710" w:hRule="atLeast"/>
        </w:trPr>
        <w:tc>
          <w:tcPr>
            <w:tcW w:w="1046" w:type="dxa"/>
            <w:tcBorders>
              <w:top w:val="nil"/>
              <w:bottom w:val="nil"/>
            </w:tcBorders>
            <w:shd w:val="clear" w:color="auto" w:fill="EFF8FD"/>
          </w:tcPr>
          <w:p>
            <w:pPr>
              <w:pStyle w:val="TableParagraph"/>
              <w:spacing w:before="206"/>
              <w:ind w:left="12" w:right="3"/>
              <w:jc w:val="center"/>
              <w:rPr>
                <w:sz w:val="20"/>
              </w:rPr>
            </w:pPr>
            <w:r>
              <w:rPr>
                <w:spacing w:val="-5"/>
                <w:sz w:val="20"/>
              </w:rPr>
              <w:t>06</w:t>
            </w:r>
          </w:p>
        </w:tc>
        <w:tc>
          <w:tcPr>
            <w:tcW w:w="885" w:type="dxa"/>
            <w:tcBorders>
              <w:top w:val="nil"/>
              <w:bottom w:val="nil"/>
            </w:tcBorders>
            <w:shd w:val="clear" w:color="auto" w:fill="EFF8FD"/>
          </w:tcPr>
          <w:p>
            <w:pPr>
              <w:pStyle w:val="TableParagraph"/>
              <w:spacing w:before="206"/>
              <w:ind w:left="13"/>
              <w:jc w:val="center"/>
              <w:rPr>
                <w:sz w:val="20"/>
              </w:rPr>
            </w:pPr>
            <w:r>
              <w:rPr>
                <w:spacing w:val="-10"/>
                <w:sz w:val="20"/>
              </w:rPr>
              <w:t>2</w:t>
            </w:r>
          </w:p>
        </w:tc>
        <w:tc>
          <w:tcPr>
            <w:tcW w:w="1922" w:type="dxa"/>
            <w:tcBorders>
              <w:top w:val="nil"/>
              <w:bottom w:val="nil"/>
            </w:tcBorders>
            <w:shd w:val="clear" w:color="auto" w:fill="EFF8FD"/>
          </w:tcPr>
          <w:p>
            <w:pPr>
              <w:pStyle w:val="TableParagraph"/>
              <w:spacing w:line="300" w:lineRule="auto" w:before="62"/>
              <w:ind w:left="58" w:right="492"/>
              <w:rPr>
                <w:sz w:val="20"/>
              </w:rPr>
            </w:pPr>
            <w:r>
              <w:rPr>
                <w:sz w:val="20"/>
              </w:rPr>
              <w:t>Wallet</w:t>
            </w:r>
            <w:r>
              <w:rPr>
                <w:spacing w:val="-14"/>
                <w:sz w:val="20"/>
              </w:rPr>
              <w:t> </w:t>
            </w:r>
            <w:r>
              <w:rPr>
                <w:sz w:val="20"/>
              </w:rPr>
              <w:t>Provider Account Score</w:t>
            </w:r>
          </w:p>
        </w:tc>
        <w:tc>
          <w:tcPr>
            <w:tcW w:w="981" w:type="dxa"/>
            <w:tcBorders>
              <w:top w:val="nil"/>
              <w:bottom w:val="nil"/>
            </w:tcBorders>
            <w:shd w:val="clear" w:color="auto" w:fill="EFF8FD"/>
          </w:tcPr>
          <w:p>
            <w:pPr>
              <w:pStyle w:val="TableParagraph"/>
              <w:spacing w:before="206"/>
              <w:ind w:left="75" w:right="63"/>
              <w:jc w:val="center"/>
              <w:rPr>
                <w:sz w:val="20"/>
              </w:rPr>
            </w:pPr>
            <w:r>
              <w:rPr>
                <w:spacing w:val="-5"/>
                <w:sz w:val="20"/>
              </w:rPr>
              <w:t>TLV</w:t>
            </w:r>
          </w:p>
        </w:tc>
        <w:tc>
          <w:tcPr>
            <w:tcW w:w="4791" w:type="dxa"/>
            <w:gridSpan w:val="2"/>
            <w:tcBorders>
              <w:top w:val="nil"/>
              <w:bottom w:val="nil"/>
            </w:tcBorders>
            <w:shd w:val="clear" w:color="auto" w:fill="EFF8FD"/>
          </w:tcPr>
          <w:p>
            <w:pPr>
              <w:pStyle w:val="TableParagraph"/>
              <w:spacing w:line="300" w:lineRule="auto" w:before="62"/>
              <w:ind w:left="60"/>
              <w:rPr>
                <w:sz w:val="20"/>
              </w:rPr>
            </w:pPr>
            <w:r>
              <w:rPr>
                <w:sz w:val="20"/>
              </w:rPr>
              <w:t>This</w:t>
            </w:r>
            <w:r>
              <w:rPr>
                <w:spacing w:val="-3"/>
                <w:sz w:val="20"/>
              </w:rPr>
              <w:t> </w:t>
            </w:r>
            <w:r>
              <w:rPr>
                <w:sz w:val="20"/>
              </w:rPr>
              <w:t>tag</w:t>
            </w:r>
            <w:r>
              <w:rPr>
                <w:spacing w:val="-3"/>
                <w:sz w:val="20"/>
              </w:rPr>
              <w:t> </w:t>
            </w:r>
            <w:r>
              <w:rPr>
                <w:sz w:val="20"/>
              </w:rPr>
              <w:t>contains</w:t>
            </w:r>
            <w:r>
              <w:rPr>
                <w:spacing w:val="-4"/>
                <w:sz w:val="20"/>
              </w:rPr>
              <w:t> </w:t>
            </w:r>
            <w:r>
              <w:rPr>
                <w:sz w:val="20"/>
              </w:rPr>
              <w:t>the</w:t>
            </w:r>
            <w:r>
              <w:rPr>
                <w:spacing w:val="-6"/>
                <w:sz w:val="20"/>
              </w:rPr>
              <w:t> </w:t>
            </w:r>
            <w:r>
              <w:rPr>
                <w:sz w:val="20"/>
              </w:rPr>
              <w:t>value</w:t>
            </w:r>
            <w:r>
              <w:rPr>
                <w:spacing w:val="-2"/>
                <w:sz w:val="20"/>
              </w:rPr>
              <w:t> </w:t>
            </w:r>
            <w:r>
              <w:rPr>
                <w:sz w:val="20"/>
              </w:rPr>
              <w:t>of</w:t>
            </w:r>
            <w:r>
              <w:rPr>
                <w:spacing w:val="-5"/>
                <w:sz w:val="20"/>
              </w:rPr>
              <w:t> </w:t>
            </w:r>
            <w:r>
              <w:rPr>
                <w:sz w:val="20"/>
              </w:rPr>
              <w:t>1–5,</w:t>
            </w:r>
            <w:r>
              <w:rPr>
                <w:spacing w:val="-5"/>
                <w:sz w:val="20"/>
              </w:rPr>
              <w:t> </w:t>
            </w:r>
            <w:r>
              <w:rPr>
                <w:sz w:val="20"/>
              </w:rPr>
              <w:t>with</w:t>
            </w:r>
            <w:r>
              <w:rPr>
                <w:spacing w:val="-3"/>
                <w:sz w:val="20"/>
              </w:rPr>
              <w:t> </w:t>
            </w:r>
            <w:r>
              <w:rPr>
                <w:sz w:val="20"/>
              </w:rPr>
              <w:t>5</w:t>
            </w:r>
            <w:r>
              <w:rPr>
                <w:spacing w:val="-5"/>
                <w:sz w:val="20"/>
              </w:rPr>
              <w:t> </w:t>
            </w:r>
            <w:r>
              <w:rPr>
                <w:sz w:val="20"/>
              </w:rPr>
              <w:t>being</w:t>
            </w:r>
            <w:r>
              <w:rPr>
                <w:spacing w:val="-5"/>
                <w:sz w:val="20"/>
              </w:rPr>
              <w:t> </w:t>
            </w:r>
            <w:r>
              <w:rPr>
                <w:sz w:val="20"/>
              </w:rPr>
              <w:t>the most trusted.</w:t>
            </w:r>
          </w:p>
        </w:tc>
      </w:tr>
      <w:tr>
        <w:trPr>
          <w:trHeight w:val="7015" w:hRule="atLeast"/>
        </w:trPr>
        <w:tc>
          <w:tcPr>
            <w:tcW w:w="1046" w:type="dxa"/>
            <w:tcBorders>
              <w:top w:val="nil"/>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40"/>
              <w:rPr>
                <w:b/>
                <w:sz w:val="20"/>
              </w:rPr>
            </w:pPr>
          </w:p>
          <w:p>
            <w:pPr>
              <w:pStyle w:val="TableParagraph"/>
              <w:ind w:left="12" w:right="3"/>
              <w:jc w:val="center"/>
              <w:rPr>
                <w:sz w:val="20"/>
              </w:rPr>
            </w:pPr>
            <w:r>
              <w:rPr>
                <w:spacing w:val="-5"/>
                <w:sz w:val="20"/>
              </w:rPr>
              <w:t>07</w:t>
            </w:r>
          </w:p>
        </w:tc>
        <w:tc>
          <w:tcPr>
            <w:tcW w:w="885" w:type="dxa"/>
            <w:tcBorders>
              <w:top w:val="nil"/>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40"/>
              <w:rPr>
                <w:b/>
                <w:sz w:val="20"/>
              </w:rPr>
            </w:pPr>
          </w:p>
          <w:p>
            <w:pPr>
              <w:pStyle w:val="TableParagraph"/>
              <w:ind w:left="13" w:right="5"/>
              <w:jc w:val="center"/>
              <w:rPr>
                <w:sz w:val="20"/>
              </w:rPr>
            </w:pPr>
            <w:r>
              <w:rPr>
                <w:spacing w:val="-5"/>
                <w:sz w:val="20"/>
              </w:rPr>
              <w:t>30</w:t>
            </w:r>
          </w:p>
        </w:tc>
        <w:tc>
          <w:tcPr>
            <w:tcW w:w="1922" w:type="dxa"/>
            <w:tcBorders>
              <w:top w:val="nil"/>
            </w:tcBorders>
          </w:tcPr>
          <w:p>
            <w:pPr>
              <w:pStyle w:val="TableParagraph"/>
              <w:spacing w:line="300" w:lineRule="auto" w:before="52"/>
              <w:ind w:left="58" w:right="492"/>
              <w:rPr>
                <w:sz w:val="20"/>
              </w:rPr>
            </w:pPr>
            <w:r>
              <w:rPr>
                <w:sz w:val="20"/>
              </w:rPr>
              <w:t>Wallet</w:t>
            </w:r>
            <w:r>
              <w:rPr>
                <w:spacing w:val="-14"/>
                <w:sz w:val="20"/>
              </w:rPr>
              <w:t> </w:t>
            </w:r>
            <w:r>
              <w:rPr>
                <w:sz w:val="20"/>
              </w:rPr>
              <w:t>Provider Reason</w:t>
            </w:r>
            <w:r>
              <w:rPr>
                <w:spacing w:val="-8"/>
                <w:sz w:val="20"/>
              </w:rPr>
              <w:t> </w:t>
            </w:r>
            <w:r>
              <w:rPr>
                <w:spacing w:val="-2"/>
                <w:sz w:val="20"/>
              </w:rPr>
              <w:t>Codes</w:t>
            </w:r>
          </w:p>
        </w:tc>
        <w:tc>
          <w:tcPr>
            <w:tcW w:w="981" w:type="dxa"/>
            <w:tcBorders>
              <w:top w:val="nil"/>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40"/>
              <w:rPr>
                <w:b/>
                <w:sz w:val="20"/>
              </w:rPr>
            </w:pPr>
          </w:p>
          <w:p>
            <w:pPr>
              <w:pStyle w:val="TableParagraph"/>
              <w:ind w:left="75" w:right="63"/>
              <w:jc w:val="center"/>
              <w:rPr>
                <w:sz w:val="20"/>
              </w:rPr>
            </w:pPr>
            <w:r>
              <w:rPr>
                <w:spacing w:val="-5"/>
                <w:sz w:val="20"/>
              </w:rPr>
              <w:t>TLV</w:t>
            </w:r>
          </w:p>
        </w:tc>
        <w:tc>
          <w:tcPr>
            <w:tcW w:w="4791" w:type="dxa"/>
            <w:gridSpan w:val="2"/>
            <w:tcBorders>
              <w:top w:val="nil"/>
            </w:tcBorders>
          </w:tcPr>
          <w:p>
            <w:pPr>
              <w:pStyle w:val="TableParagraph"/>
              <w:spacing w:line="300" w:lineRule="auto" w:before="52"/>
              <w:ind w:left="60"/>
              <w:rPr>
                <w:sz w:val="20"/>
              </w:rPr>
            </w:pPr>
            <w:r>
              <w:rPr>
                <w:sz w:val="20"/>
              </w:rPr>
              <w:t>This</w:t>
            </w:r>
            <w:r>
              <w:rPr>
                <w:spacing w:val="-5"/>
                <w:sz w:val="20"/>
              </w:rPr>
              <w:t> </w:t>
            </w:r>
            <w:r>
              <w:rPr>
                <w:sz w:val="20"/>
              </w:rPr>
              <w:t>tag</w:t>
            </w:r>
            <w:r>
              <w:rPr>
                <w:spacing w:val="-4"/>
                <w:sz w:val="20"/>
              </w:rPr>
              <w:t> </w:t>
            </w:r>
            <w:r>
              <w:rPr>
                <w:sz w:val="20"/>
              </w:rPr>
              <w:t>contains</w:t>
            </w:r>
            <w:r>
              <w:rPr>
                <w:spacing w:val="-3"/>
                <w:sz w:val="20"/>
              </w:rPr>
              <w:t> </w:t>
            </w:r>
            <w:r>
              <w:rPr>
                <w:sz w:val="20"/>
              </w:rPr>
              <w:t>up</w:t>
            </w:r>
            <w:r>
              <w:rPr>
                <w:spacing w:val="-7"/>
                <w:sz w:val="20"/>
              </w:rPr>
              <w:t> </w:t>
            </w:r>
            <w:r>
              <w:rPr>
                <w:sz w:val="20"/>
              </w:rPr>
              <w:t>to</w:t>
            </w:r>
            <w:r>
              <w:rPr>
                <w:spacing w:val="-6"/>
                <w:sz w:val="20"/>
              </w:rPr>
              <w:t> </w:t>
            </w:r>
            <w:r>
              <w:rPr>
                <w:sz w:val="20"/>
              </w:rPr>
              <w:t>15</w:t>
            </w:r>
            <w:r>
              <w:rPr>
                <w:spacing w:val="-4"/>
                <w:sz w:val="20"/>
              </w:rPr>
              <w:t> </w:t>
            </w:r>
            <w:r>
              <w:rPr>
                <w:sz w:val="20"/>
              </w:rPr>
              <w:t>reason</w:t>
            </w:r>
            <w:r>
              <w:rPr>
                <w:spacing w:val="-7"/>
                <w:sz w:val="20"/>
              </w:rPr>
              <w:t> </w:t>
            </w:r>
            <w:r>
              <w:rPr>
                <w:sz w:val="20"/>
              </w:rPr>
              <w:t>codes</w:t>
            </w:r>
            <w:r>
              <w:rPr>
                <w:spacing w:val="-5"/>
                <w:sz w:val="20"/>
              </w:rPr>
              <w:t> </w:t>
            </w:r>
            <w:r>
              <w:rPr>
                <w:sz w:val="20"/>
              </w:rPr>
              <w:t>of</w:t>
            </w:r>
            <w:r>
              <w:rPr>
                <w:spacing w:val="-4"/>
                <w:sz w:val="20"/>
              </w:rPr>
              <w:t> </w:t>
            </w:r>
            <w:r>
              <w:rPr>
                <w:sz w:val="20"/>
              </w:rPr>
              <w:t>2</w:t>
            </w:r>
            <w:r>
              <w:rPr>
                <w:spacing w:val="-6"/>
                <w:sz w:val="20"/>
              </w:rPr>
              <w:t> </w:t>
            </w:r>
            <w:r>
              <w:rPr>
                <w:sz w:val="20"/>
              </w:rPr>
              <w:t>bytes each. The valid values are:</w:t>
            </w:r>
          </w:p>
          <w:p>
            <w:pPr>
              <w:pStyle w:val="TableParagraph"/>
              <w:spacing w:line="297" w:lineRule="auto" w:before="1"/>
              <w:ind w:left="60" w:right="103"/>
              <w:rPr>
                <w:sz w:val="20"/>
              </w:rPr>
            </w:pPr>
            <w:r>
              <w:rPr>
                <w:b/>
                <w:sz w:val="20"/>
              </w:rPr>
              <w:t>01</w:t>
            </w:r>
            <w:r>
              <w:rPr>
                <w:b/>
                <w:spacing w:val="-7"/>
                <w:sz w:val="20"/>
              </w:rPr>
              <w:t> </w:t>
            </w:r>
            <w:r>
              <w:rPr>
                <w:sz w:val="20"/>
              </w:rPr>
              <w:t>=</w:t>
            </w:r>
            <w:r>
              <w:rPr>
                <w:spacing w:val="-6"/>
                <w:sz w:val="20"/>
              </w:rPr>
              <w:t> </w:t>
            </w:r>
            <w:r>
              <w:rPr>
                <w:sz w:val="20"/>
              </w:rPr>
              <w:t>Cardholders’</w:t>
            </w:r>
            <w:r>
              <w:rPr>
                <w:spacing w:val="-6"/>
                <w:sz w:val="20"/>
              </w:rPr>
              <w:t> </w:t>
            </w:r>
            <w:r>
              <w:rPr>
                <w:sz w:val="20"/>
              </w:rPr>
              <w:t>wallet</w:t>
            </w:r>
            <w:r>
              <w:rPr>
                <w:spacing w:val="-5"/>
                <w:sz w:val="20"/>
              </w:rPr>
              <w:t> </w:t>
            </w:r>
            <w:r>
              <w:rPr>
                <w:sz w:val="20"/>
              </w:rPr>
              <w:t>account</w:t>
            </w:r>
            <w:r>
              <w:rPr>
                <w:spacing w:val="-5"/>
                <w:sz w:val="20"/>
              </w:rPr>
              <w:t> </w:t>
            </w:r>
            <w:r>
              <w:rPr>
                <w:sz w:val="20"/>
              </w:rPr>
              <w:t>is</w:t>
            </w:r>
            <w:r>
              <w:rPr>
                <w:spacing w:val="-6"/>
                <w:sz w:val="20"/>
              </w:rPr>
              <w:t> </w:t>
            </w:r>
            <w:r>
              <w:rPr>
                <w:sz w:val="20"/>
              </w:rPr>
              <w:t>too</w:t>
            </w:r>
            <w:r>
              <w:rPr>
                <w:spacing w:val="-5"/>
                <w:sz w:val="20"/>
              </w:rPr>
              <w:t> </w:t>
            </w:r>
            <w:r>
              <w:rPr>
                <w:sz w:val="20"/>
              </w:rPr>
              <w:t>new</w:t>
            </w:r>
            <w:r>
              <w:rPr>
                <w:spacing w:val="-7"/>
                <w:sz w:val="20"/>
              </w:rPr>
              <w:t> </w:t>
            </w:r>
            <w:r>
              <w:rPr>
                <w:sz w:val="20"/>
              </w:rPr>
              <w:t>relative to launch.</w:t>
            </w:r>
          </w:p>
          <w:p>
            <w:pPr>
              <w:pStyle w:val="TableParagraph"/>
              <w:spacing w:line="300" w:lineRule="auto" w:before="4"/>
              <w:ind w:left="60" w:right="103"/>
              <w:rPr>
                <w:sz w:val="20"/>
              </w:rPr>
            </w:pPr>
            <w:r>
              <w:rPr>
                <w:b/>
                <w:sz w:val="20"/>
              </w:rPr>
              <w:t>02</w:t>
            </w:r>
            <w:r>
              <w:rPr>
                <w:b/>
                <w:spacing w:val="-7"/>
                <w:sz w:val="20"/>
              </w:rPr>
              <w:t> </w:t>
            </w:r>
            <w:r>
              <w:rPr>
                <w:sz w:val="20"/>
              </w:rPr>
              <w:t>=</w:t>
            </w:r>
            <w:r>
              <w:rPr>
                <w:spacing w:val="-6"/>
                <w:sz w:val="20"/>
              </w:rPr>
              <w:t> </w:t>
            </w:r>
            <w:r>
              <w:rPr>
                <w:sz w:val="20"/>
              </w:rPr>
              <w:t>Cardholders’</w:t>
            </w:r>
            <w:r>
              <w:rPr>
                <w:spacing w:val="-6"/>
                <w:sz w:val="20"/>
              </w:rPr>
              <w:t> </w:t>
            </w:r>
            <w:r>
              <w:rPr>
                <w:sz w:val="20"/>
              </w:rPr>
              <w:t>wallet</w:t>
            </w:r>
            <w:r>
              <w:rPr>
                <w:spacing w:val="-5"/>
                <w:sz w:val="20"/>
              </w:rPr>
              <w:t> </w:t>
            </w:r>
            <w:r>
              <w:rPr>
                <w:sz w:val="20"/>
              </w:rPr>
              <w:t>account</w:t>
            </w:r>
            <w:r>
              <w:rPr>
                <w:spacing w:val="-5"/>
                <w:sz w:val="20"/>
              </w:rPr>
              <w:t> </w:t>
            </w:r>
            <w:r>
              <w:rPr>
                <w:sz w:val="20"/>
              </w:rPr>
              <w:t>is</w:t>
            </w:r>
            <w:r>
              <w:rPr>
                <w:spacing w:val="-6"/>
                <w:sz w:val="20"/>
              </w:rPr>
              <w:t> </w:t>
            </w:r>
            <w:r>
              <w:rPr>
                <w:sz w:val="20"/>
              </w:rPr>
              <w:t>too</w:t>
            </w:r>
            <w:r>
              <w:rPr>
                <w:spacing w:val="-5"/>
                <w:sz w:val="20"/>
              </w:rPr>
              <w:t> </w:t>
            </w:r>
            <w:r>
              <w:rPr>
                <w:sz w:val="20"/>
              </w:rPr>
              <w:t>new</w:t>
            </w:r>
            <w:r>
              <w:rPr>
                <w:spacing w:val="-7"/>
                <w:sz w:val="20"/>
              </w:rPr>
              <w:t> </w:t>
            </w:r>
            <w:r>
              <w:rPr>
                <w:sz w:val="20"/>
              </w:rPr>
              <w:t>relative to provisioning request.</w:t>
            </w:r>
          </w:p>
          <w:p>
            <w:pPr>
              <w:pStyle w:val="TableParagraph"/>
              <w:spacing w:line="300" w:lineRule="auto" w:before="1"/>
              <w:ind w:left="60"/>
              <w:rPr>
                <w:sz w:val="20"/>
              </w:rPr>
            </w:pPr>
            <w:r>
              <w:rPr>
                <w:b/>
                <w:sz w:val="20"/>
              </w:rPr>
              <w:t>03</w:t>
            </w:r>
            <w:r>
              <w:rPr>
                <w:b/>
                <w:spacing w:val="-8"/>
                <w:sz w:val="20"/>
              </w:rPr>
              <w:t> </w:t>
            </w:r>
            <w:r>
              <w:rPr>
                <w:sz w:val="20"/>
              </w:rPr>
              <w:t>=</w:t>
            </w:r>
            <w:r>
              <w:rPr>
                <w:spacing w:val="-7"/>
                <w:sz w:val="20"/>
              </w:rPr>
              <w:t> </w:t>
            </w:r>
            <w:r>
              <w:rPr>
                <w:sz w:val="20"/>
              </w:rPr>
              <w:t>Cardholders’</w:t>
            </w:r>
            <w:r>
              <w:rPr>
                <w:spacing w:val="-7"/>
                <w:sz w:val="20"/>
              </w:rPr>
              <w:t> </w:t>
            </w:r>
            <w:r>
              <w:rPr>
                <w:sz w:val="20"/>
              </w:rPr>
              <w:t>wallet</w:t>
            </w:r>
            <w:r>
              <w:rPr>
                <w:spacing w:val="-6"/>
                <w:sz w:val="20"/>
              </w:rPr>
              <w:t> </w:t>
            </w:r>
            <w:r>
              <w:rPr>
                <w:sz w:val="20"/>
              </w:rPr>
              <w:t>account/card</w:t>
            </w:r>
            <w:r>
              <w:rPr>
                <w:spacing w:val="-6"/>
                <w:sz w:val="20"/>
              </w:rPr>
              <w:t> </w:t>
            </w:r>
            <w:r>
              <w:rPr>
                <w:sz w:val="20"/>
              </w:rPr>
              <w:t>pair</w:t>
            </w:r>
            <w:r>
              <w:rPr>
                <w:spacing w:val="-7"/>
                <w:sz w:val="20"/>
              </w:rPr>
              <w:t> </w:t>
            </w:r>
            <w:r>
              <w:rPr>
                <w:sz w:val="20"/>
              </w:rPr>
              <w:t>is</w:t>
            </w:r>
            <w:r>
              <w:rPr>
                <w:spacing w:val="-7"/>
                <w:sz w:val="20"/>
              </w:rPr>
              <w:t> </w:t>
            </w:r>
            <w:r>
              <w:rPr>
                <w:sz w:val="20"/>
              </w:rPr>
              <w:t>newer than date threshold.</w:t>
            </w:r>
          </w:p>
          <w:p>
            <w:pPr>
              <w:pStyle w:val="TableParagraph"/>
              <w:spacing w:line="300" w:lineRule="auto"/>
              <w:ind w:left="60"/>
              <w:rPr>
                <w:sz w:val="20"/>
              </w:rPr>
            </w:pPr>
            <w:r>
              <w:rPr>
                <w:b/>
                <w:sz w:val="20"/>
              </w:rPr>
              <w:t>04</w:t>
            </w:r>
            <w:r>
              <w:rPr>
                <w:b/>
                <w:spacing w:val="-6"/>
                <w:sz w:val="20"/>
              </w:rPr>
              <w:t> </w:t>
            </w:r>
            <w:r>
              <w:rPr>
                <w:sz w:val="20"/>
              </w:rPr>
              <w:t>=</w:t>
            </w:r>
            <w:r>
              <w:rPr>
                <w:spacing w:val="-5"/>
                <w:sz w:val="20"/>
              </w:rPr>
              <w:t> </w:t>
            </w:r>
            <w:r>
              <w:rPr>
                <w:sz w:val="20"/>
              </w:rPr>
              <w:t>Changes</w:t>
            </w:r>
            <w:r>
              <w:rPr>
                <w:spacing w:val="-5"/>
                <w:sz w:val="20"/>
              </w:rPr>
              <w:t> </w:t>
            </w:r>
            <w:r>
              <w:rPr>
                <w:sz w:val="20"/>
              </w:rPr>
              <w:t>made</w:t>
            </w:r>
            <w:r>
              <w:rPr>
                <w:spacing w:val="-7"/>
                <w:sz w:val="20"/>
              </w:rPr>
              <w:t> </w:t>
            </w:r>
            <w:r>
              <w:rPr>
                <w:sz w:val="20"/>
              </w:rPr>
              <w:t>to</w:t>
            </w:r>
            <w:r>
              <w:rPr>
                <w:spacing w:val="-6"/>
                <w:sz w:val="20"/>
              </w:rPr>
              <w:t> </w:t>
            </w:r>
            <w:r>
              <w:rPr>
                <w:sz w:val="20"/>
              </w:rPr>
              <w:t>account</w:t>
            </w:r>
            <w:r>
              <w:rPr>
                <w:spacing w:val="-4"/>
                <w:sz w:val="20"/>
              </w:rPr>
              <w:t> </w:t>
            </w:r>
            <w:r>
              <w:rPr>
                <w:sz w:val="20"/>
              </w:rPr>
              <w:t>data</w:t>
            </w:r>
            <w:r>
              <w:rPr>
                <w:spacing w:val="-6"/>
                <w:sz w:val="20"/>
              </w:rPr>
              <w:t> </w:t>
            </w:r>
            <w:r>
              <w:rPr>
                <w:sz w:val="20"/>
              </w:rPr>
              <w:t>within</w:t>
            </w:r>
            <w:r>
              <w:rPr>
                <w:spacing w:val="-6"/>
                <w:sz w:val="20"/>
              </w:rPr>
              <w:t> </w:t>
            </w:r>
            <w:r>
              <w:rPr>
                <w:sz w:val="20"/>
              </w:rPr>
              <w:t>the</w:t>
            </w:r>
            <w:r>
              <w:rPr>
                <w:spacing w:val="-6"/>
                <w:sz w:val="20"/>
              </w:rPr>
              <w:t> </w:t>
            </w:r>
            <w:r>
              <w:rPr>
                <w:sz w:val="20"/>
              </w:rPr>
              <w:t>date </w:t>
            </w:r>
            <w:r>
              <w:rPr>
                <w:spacing w:val="-2"/>
                <w:sz w:val="20"/>
              </w:rPr>
              <w:t>threshold.</w:t>
            </w:r>
          </w:p>
          <w:p>
            <w:pPr>
              <w:pStyle w:val="TableParagraph"/>
              <w:spacing w:line="300" w:lineRule="auto"/>
              <w:ind w:left="60" w:right="166"/>
              <w:rPr>
                <w:sz w:val="20"/>
              </w:rPr>
            </w:pPr>
            <w:r>
              <w:rPr>
                <w:b/>
                <w:sz w:val="20"/>
              </w:rPr>
              <w:t>05</w:t>
            </w:r>
            <w:r>
              <w:rPr>
                <w:b/>
                <w:spacing w:val="-8"/>
                <w:sz w:val="20"/>
              </w:rPr>
              <w:t> </w:t>
            </w:r>
            <w:r>
              <w:rPr>
                <w:sz w:val="20"/>
              </w:rPr>
              <w:t>=</w:t>
            </w:r>
            <w:r>
              <w:rPr>
                <w:spacing w:val="-7"/>
                <w:sz w:val="20"/>
              </w:rPr>
              <w:t> </w:t>
            </w:r>
            <w:r>
              <w:rPr>
                <w:sz w:val="20"/>
              </w:rPr>
              <w:t>Suspicious</w:t>
            </w:r>
            <w:r>
              <w:rPr>
                <w:spacing w:val="-7"/>
                <w:sz w:val="20"/>
              </w:rPr>
              <w:t> </w:t>
            </w:r>
            <w:r>
              <w:rPr>
                <w:sz w:val="20"/>
              </w:rPr>
              <w:t>transactions</w:t>
            </w:r>
            <w:r>
              <w:rPr>
                <w:spacing w:val="-7"/>
                <w:sz w:val="20"/>
              </w:rPr>
              <w:t> </w:t>
            </w:r>
            <w:r>
              <w:rPr>
                <w:sz w:val="20"/>
              </w:rPr>
              <w:t>linked</w:t>
            </w:r>
            <w:r>
              <w:rPr>
                <w:spacing w:val="-8"/>
                <w:sz w:val="20"/>
              </w:rPr>
              <w:t> </w:t>
            </w:r>
            <w:r>
              <w:rPr>
                <w:sz w:val="20"/>
              </w:rPr>
              <w:t>to</w:t>
            </w:r>
            <w:r>
              <w:rPr>
                <w:spacing w:val="-6"/>
                <w:sz w:val="20"/>
              </w:rPr>
              <w:t> </w:t>
            </w:r>
            <w:r>
              <w:rPr>
                <w:sz w:val="20"/>
              </w:rPr>
              <w:t>this</w:t>
            </w:r>
            <w:r>
              <w:rPr>
                <w:spacing w:val="-5"/>
                <w:sz w:val="20"/>
              </w:rPr>
              <w:t> </w:t>
            </w:r>
            <w:r>
              <w:rPr>
                <w:sz w:val="20"/>
              </w:rPr>
              <w:t>account. </w:t>
            </w:r>
            <w:r>
              <w:rPr>
                <w:b/>
                <w:sz w:val="20"/>
              </w:rPr>
              <w:t>06 </w:t>
            </w:r>
            <w:r>
              <w:rPr>
                <w:sz w:val="20"/>
              </w:rPr>
              <w:t>= Account has not had activity in the last year. </w:t>
            </w:r>
            <w:r>
              <w:rPr>
                <w:b/>
                <w:sz w:val="20"/>
              </w:rPr>
              <w:t>07 </w:t>
            </w:r>
            <w:r>
              <w:rPr>
                <w:sz w:val="20"/>
              </w:rPr>
              <w:t>= Suspended cards in the secure element.</w:t>
            </w:r>
          </w:p>
          <w:p>
            <w:pPr>
              <w:pStyle w:val="TableParagraph"/>
              <w:spacing w:line="300" w:lineRule="auto"/>
              <w:ind w:left="60" w:right="103"/>
              <w:rPr>
                <w:sz w:val="20"/>
              </w:rPr>
            </w:pPr>
            <w:r>
              <w:rPr>
                <w:b/>
                <w:sz w:val="20"/>
              </w:rPr>
              <w:t>08</w:t>
            </w:r>
            <w:r>
              <w:rPr>
                <w:b/>
                <w:spacing w:val="-5"/>
                <w:sz w:val="20"/>
              </w:rPr>
              <w:t> </w:t>
            </w:r>
            <w:r>
              <w:rPr>
                <w:sz w:val="20"/>
              </w:rPr>
              <w:t>=</w:t>
            </w:r>
            <w:r>
              <w:rPr>
                <w:spacing w:val="-4"/>
                <w:sz w:val="20"/>
              </w:rPr>
              <w:t> </w:t>
            </w:r>
            <w:r>
              <w:rPr>
                <w:sz w:val="20"/>
              </w:rPr>
              <w:t>Device</w:t>
            </w:r>
            <w:r>
              <w:rPr>
                <w:spacing w:val="-3"/>
                <w:sz w:val="20"/>
              </w:rPr>
              <w:t> </w:t>
            </w:r>
            <w:r>
              <w:rPr>
                <w:sz w:val="20"/>
              </w:rPr>
              <w:t>was</w:t>
            </w:r>
            <w:r>
              <w:rPr>
                <w:spacing w:val="-4"/>
                <w:sz w:val="20"/>
              </w:rPr>
              <w:t> </w:t>
            </w:r>
            <w:r>
              <w:rPr>
                <w:sz w:val="20"/>
              </w:rPr>
              <w:t>put</w:t>
            </w:r>
            <w:r>
              <w:rPr>
                <w:spacing w:val="-5"/>
                <w:sz w:val="20"/>
              </w:rPr>
              <w:t> </w:t>
            </w:r>
            <w:r>
              <w:rPr>
                <w:sz w:val="20"/>
              </w:rPr>
              <w:t>in</w:t>
            </w:r>
            <w:r>
              <w:rPr>
                <w:spacing w:val="-5"/>
                <w:sz w:val="20"/>
              </w:rPr>
              <w:t> </w:t>
            </w:r>
            <w:r>
              <w:rPr>
                <w:sz w:val="20"/>
              </w:rPr>
              <w:t>lost</w:t>
            </w:r>
            <w:r>
              <w:rPr>
                <w:spacing w:val="-3"/>
                <w:sz w:val="20"/>
              </w:rPr>
              <w:t> </w:t>
            </w:r>
            <w:r>
              <w:rPr>
                <w:sz w:val="20"/>
              </w:rPr>
              <w:t>mode</w:t>
            </w:r>
            <w:r>
              <w:rPr>
                <w:spacing w:val="-3"/>
                <w:sz w:val="20"/>
              </w:rPr>
              <w:t> </w:t>
            </w:r>
            <w:r>
              <w:rPr>
                <w:sz w:val="20"/>
              </w:rPr>
              <w:t>in</w:t>
            </w:r>
            <w:r>
              <w:rPr>
                <w:spacing w:val="-3"/>
                <w:sz w:val="20"/>
              </w:rPr>
              <w:t> </w:t>
            </w:r>
            <w:r>
              <w:rPr>
                <w:sz w:val="20"/>
              </w:rPr>
              <w:t>the</w:t>
            </w:r>
            <w:r>
              <w:rPr>
                <w:spacing w:val="-3"/>
                <w:sz w:val="20"/>
              </w:rPr>
              <w:t> </w:t>
            </w:r>
            <w:r>
              <w:rPr>
                <w:sz w:val="20"/>
              </w:rPr>
              <w:t>last</w:t>
            </w:r>
            <w:r>
              <w:rPr>
                <w:spacing w:val="-5"/>
                <w:sz w:val="20"/>
              </w:rPr>
              <w:t> </w:t>
            </w:r>
            <w:r>
              <w:rPr>
                <w:sz w:val="20"/>
              </w:rPr>
              <w:t>7</w:t>
            </w:r>
            <w:r>
              <w:rPr>
                <w:spacing w:val="-5"/>
                <w:sz w:val="20"/>
              </w:rPr>
              <w:t> </w:t>
            </w:r>
            <w:r>
              <w:rPr>
                <w:sz w:val="20"/>
              </w:rPr>
              <w:t>days for longer than the duration threshold.</w:t>
            </w:r>
          </w:p>
          <w:p>
            <w:pPr>
              <w:pStyle w:val="TableParagraph"/>
              <w:spacing w:line="300" w:lineRule="auto"/>
              <w:ind w:left="60"/>
              <w:rPr>
                <w:sz w:val="20"/>
              </w:rPr>
            </w:pPr>
            <w:r>
              <w:rPr>
                <w:b/>
                <w:sz w:val="20"/>
              </w:rPr>
              <w:t>09</w:t>
            </w:r>
            <w:r>
              <w:rPr>
                <w:b/>
                <w:spacing w:val="-6"/>
                <w:sz w:val="20"/>
              </w:rPr>
              <w:t> </w:t>
            </w:r>
            <w:r>
              <w:rPr>
                <w:sz w:val="20"/>
              </w:rPr>
              <w:t>=</w:t>
            </w:r>
            <w:r>
              <w:rPr>
                <w:spacing w:val="-5"/>
                <w:sz w:val="20"/>
              </w:rPr>
              <w:t> </w:t>
            </w:r>
            <w:r>
              <w:rPr>
                <w:sz w:val="20"/>
              </w:rPr>
              <w:t>The</w:t>
            </w:r>
            <w:r>
              <w:rPr>
                <w:spacing w:val="-5"/>
                <w:sz w:val="20"/>
              </w:rPr>
              <w:t> </w:t>
            </w:r>
            <w:r>
              <w:rPr>
                <w:sz w:val="20"/>
              </w:rPr>
              <w:t>number</w:t>
            </w:r>
            <w:r>
              <w:rPr>
                <w:spacing w:val="-4"/>
                <w:sz w:val="20"/>
              </w:rPr>
              <w:t> </w:t>
            </w:r>
            <w:r>
              <w:rPr>
                <w:sz w:val="20"/>
              </w:rPr>
              <w:t>of</w:t>
            </w:r>
            <w:r>
              <w:rPr>
                <w:spacing w:val="-6"/>
                <w:sz w:val="20"/>
              </w:rPr>
              <w:t> </w:t>
            </w:r>
            <w:r>
              <w:rPr>
                <w:sz w:val="20"/>
              </w:rPr>
              <w:t>provisioning</w:t>
            </w:r>
            <w:r>
              <w:rPr>
                <w:spacing w:val="-7"/>
                <w:sz w:val="20"/>
              </w:rPr>
              <w:t> </w:t>
            </w:r>
            <w:r>
              <w:rPr>
                <w:sz w:val="20"/>
              </w:rPr>
              <w:t>attempts</w:t>
            </w:r>
            <w:r>
              <w:rPr>
                <w:spacing w:val="-5"/>
                <w:sz w:val="20"/>
              </w:rPr>
              <w:t> </w:t>
            </w:r>
            <w:r>
              <w:rPr>
                <w:sz w:val="20"/>
              </w:rPr>
              <w:t>on</w:t>
            </w:r>
            <w:r>
              <w:rPr>
                <w:spacing w:val="-6"/>
                <w:sz w:val="20"/>
              </w:rPr>
              <w:t> </w:t>
            </w:r>
            <w:r>
              <w:rPr>
                <w:sz w:val="20"/>
              </w:rPr>
              <w:t>this device in 24 hours exceeds threshold.</w:t>
            </w:r>
          </w:p>
          <w:p>
            <w:pPr>
              <w:pStyle w:val="TableParagraph"/>
              <w:spacing w:line="300" w:lineRule="auto"/>
              <w:ind w:left="60" w:right="103"/>
              <w:rPr>
                <w:sz w:val="20"/>
              </w:rPr>
            </w:pPr>
            <w:r>
              <w:rPr>
                <w:b/>
                <w:sz w:val="20"/>
              </w:rPr>
              <w:t>0A </w:t>
            </w:r>
            <w:r>
              <w:rPr>
                <w:sz w:val="20"/>
              </w:rPr>
              <w:t>= There have been more than the threshold number</w:t>
            </w:r>
            <w:r>
              <w:rPr>
                <w:spacing w:val="-8"/>
                <w:sz w:val="20"/>
              </w:rPr>
              <w:t> </w:t>
            </w:r>
            <w:r>
              <w:rPr>
                <w:sz w:val="20"/>
              </w:rPr>
              <w:t>of</w:t>
            </w:r>
            <w:r>
              <w:rPr>
                <w:spacing w:val="-6"/>
                <w:sz w:val="20"/>
              </w:rPr>
              <w:t> </w:t>
            </w:r>
            <w:r>
              <w:rPr>
                <w:sz w:val="20"/>
              </w:rPr>
              <w:t>different</w:t>
            </w:r>
            <w:r>
              <w:rPr>
                <w:spacing w:val="-8"/>
                <w:sz w:val="20"/>
              </w:rPr>
              <w:t> </w:t>
            </w:r>
            <w:r>
              <w:rPr>
                <w:sz w:val="20"/>
              </w:rPr>
              <w:t>cards</w:t>
            </w:r>
            <w:r>
              <w:rPr>
                <w:spacing w:val="-6"/>
                <w:sz w:val="20"/>
              </w:rPr>
              <w:t> </w:t>
            </w:r>
            <w:r>
              <w:rPr>
                <w:sz w:val="20"/>
              </w:rPr>
              <w:t>attempted</w:t>
            </w:r>
            <w:r>
              <w:rPr>
                <w:spacing w:val="-7"/>
                <w:sz w:val="20"/>
              </w:rPr>
              <w:t> </w:t>
            </w:r>
            <w:r>
              <w:rPr>
                <w:sz w:val="20"/>
              </w:rPr>
              <w:t>at</w:t>
            </w:r>
            <w:r>
              <w:rPr>
                <w:spacing w:val="-8"/>
                <w:sz w:val="20"/>
              </w:rPr>
              <w:t> </w:t>
            </w:r>
            <w:r>
              <w:rPr>
                <w:sz w:val="20"/>
              </w:rPr>
              <w:t>provisioning to this phone in 24 hours.</w:t>
            </w:r>
          </w:p>
          <w:p>
            <w:pPr>
              <w:pStyle w:val="TableParagraph"/>
              <w:spacing w:line="300" w:lineRule="auto" w:before="1"/>
              <w:ind w:left="60" w:right="103"/>
              <w:rPr>
                <w:sz w:val="20"/>
              </w:rPr>
            </w:pPr>
            <w:r>
              <w:rPr>
                <w:b/>
                <w:sz w:val="20"/>
              </w:rPr>
              <w:t>0B </w:t>
            </w:r>
            <w:r>
              <w:rPr>
                <w:sz w:val="20"/>
              </w:rPr>
              <w:t>= The card provisioning request contains a distinct</w:t>
            </w:r>
            <w:r>
              <w:rPr>
                <w:spacing w:val="-7"/>
                <w:sz w:val="20"/>
              </w:rPr>
              <w:t> </w:t>
            </w:r>
            <w:r>
              <w:rPr>
                <w:sz w:val="20"/>
              </w:rPr>
              <w:t>name</w:t>
            </w:r>
            <w:r>
              <w:rPr>
                <w:spacing w:val="-5"/>
                <w:sz w:val="20"/>
              </w:rPr>
              <w:t> </w:t>
            </w:r>
            <w:r>
              <w:rPr>
                <w:sz w:val="20"/>
              </w:rPr>
              <w:t>in</w:t>
            </w:r>
            <w:r>
              <w:rPr>
                <w:spacing w:val="-5"/>
                <w:sz w:val="20"/>
              </w:rPr>
              <w:t> </w:t>
            </w:r>
            <w:r>
              <w:rPr>
                <w:sz w:val="20"/>
              </w:rPr>
              <w:t>excess</w:t>
            </w:r>
            <w:r>
              <w:rPr>
                <w:spacing w:val="-6"/>
                <w:sz w:val="20"/>
              </w:rPr>
              <w:t> </w:t>
            </w:r>
            <w:r>
              <w:rPr>
                <w:sz w:val="20"/>
              </w:rPr>
              <w:t>of</w:t>
            </w:r>
            <w:r>
              <w:rPr>
                <w:spacing w:val="-7"/>
                <w:sz w:val="20"/>
              </w:rPr>
              <w:t> </w:t>
            </w:r>
            <w:r>
              <w:rPr>
                <w:sz w:val="20"/>
              </w:rPr>
              <w:t>the</w:t>
            </w:r>
            <w:r>
              <w:rPr>
                <w:spacing w:val="-8"/>
                <w:sz w:val="20"/>
              </w:rPr>
              <w:t> </w:t>
            </w:r>
            <w:r>
              <w:rPr>
                <w:sz w:val="20"/>
              </w:rPr>
              <w:t>permitted</w:t>
            </w:r>
            <w:r>
              <w:rPr>
                <w:spacing w:val="-6"/>
                <w:sz w:val="20"/>
              </w:rPr>
              <w:t> </w:t>
            </w:r>
            <w:r>
              <w:rPr>
                <w:sz w:val="20"/>
              </w:rPr>
              <w:t>threshold. </w:t>
            </w:r>
            <w:r>
              <w:rPr>
                <w:b/>
                <w:sz w:val="20"/>
              </w:rPr>
              <w:t>0C </w:t>
            </w:r>
            <w:r>
              <w:rPr>
                <w:sz w:val="20"/>
              </w:rPr>
              <w:t>= The device score is less than 3.</w:t>
            </w:r>
          </w:p>
          <w:p>
            <w:pPr>
              <w:pStyle w:val="TableParagraph"/>
              <w:spacing w:line="229" w:lineRule="exact"/>
              <w:ind w:left="60"/>
              <w:rPr>
                <w:sz w:val="20"/>
              </w:rPr>
            </w:pPr>
            <w:r>
              <w:rPr>
                <w:b/>
                <w:sz w:val="20"/>
              </w:rPr>
              <w:t>0D</w:t>
            </w:r>
            <w:r>
              <w:rPr>
                <w:b/>
                <w:spacing w:val="-6"/>
                <w:sz w:val="20"/>
              </w:rPr>
              <w:t> </w:t>
            </w:r>
            <w:r>
              <w:rPr>
                <w:sz w:val="20"/>
              </w:rPr>
              <w:t>=</w:t>
            </w:r>
            <w:r>
              <w:rPr>
                <w:spacing w:val="-4"/>
                <w:sz w:val="20"/>
              </w:rPr>
              <w:t> </w:t>
            </w:r>
            <w:r>
              <w:rPr>
                <w:sz w:val="20"/>
              </w:rPr>
              <w:t>The</w:t>
            </w:r>
            <w:r>
              <w:rPr>
                <w:spacing w:val="-4"/>
                <w:sz w:val="20"/>
              </w:rPr>
              <w:t> </w:t>
            </w:r>
            <w:r>
              <w:rPr>
                <w:sz w:val="20"/>
              </w:rPr>
              <w:t>account</w:t>
            </w:r>
            <w:r>
              <w:rPr>
                <w:spacing w:val="-5"/>
                <w:sz w:val="20"/>
              </w:rPr>
              <w:t> </w:t>
            </w:r>
            <w:r>
              <w:rPr>
                <w:sz w:val="20"/>
              </w:rPr>
              <w:t>score</w:t>
            </w:r>
            <w:r>
              <w:rPr>
                <w:spacing w:val="-4"/>
                <w:sz w:val="20"/>
              </w:rPr>
              <w:t> </w:t>
            </w:r>
            <w:r>
              <w:rPr>
                <w:sz w:val="20"/>
              </w:rPr>
              <w:t>is</w:t>
            </w:r>
            <w:r>
              <w:rPr>
                <w:spacing w:val="-4"/>
                <w:sz w:val="20"/>
              </w:rPr>
              <w:t> </w:t>
            </w:r>
            <w:r>
              <w:rPr>
                <w:sz w:val="20"/>
              </w:rPr>
              <w:t>less</w:t>
            </w:r>
            <w:r>
              <w:rPr>
                <w:spacing w:val="-5"/>
                <w:sz w:val="20"/>
              </w:rPr>
              <w:t> </w:t>
            </w:r>
            <w:r>
              <w:rPr>
                <w:sz w:val="20"/>
              </w:rPr>
              <w:t>than</w:t>
            </w:r>
            <w:r>
              <w:rPr>
                <w:spacing w:val="-4"/>
                <w:sz w:val="20"/>
              </w:rPr>
              <w:t> </w:t>
            </w:r>
            <w:r>
              <w:rPr>
                <w:spacing w:val="-5"/>
                <w:sz w:val="20"/>
              </w:rPr>
              <w:t>4.</w:t>
            </w:r>
          </w:p>
        </w:tc>
      </w:tr>
    </w:tbl>
    <w:p>
      <w:pPr>
        <w:spacing w:after="0" w:line="229" w:lineRule="exact"/>
        <w:rPr>
          <w:sz w:val="20"/>
        </w:rPr>
        <w:sectPr>
          <w:type w:val="continuous"/>
          <w:pgSz w:w="11910" w:h="16840"/>
          <w:pgMar w:header="942" w:footer="1095" w:top="1700" w:bottom="1280"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046"/>
        <w:gridCol w:w="885"/>
        <w:gridCol w:w="1922"/>
        <w:gridCol w:w="981"/>
        <w:gridCol w:w="4793"/>
      </w:tblGrid>
      <w:tr>
        <w:trPr>
          <w:trHeight w:val="979" w:hRule="atLeast"/>
        </w:trPr>
        <w:tc>
          <w:tcPr>
            <w:tcW w:w="1046" w:type="dxa"/>
            <w:tcBorders>
              <w:bottom w:val="nil"/>
            </w:tcBorders>
          </w:tcPr>
          <w:p>
            <w:pPr>
              <w:pStyle w:val="TableParagraph"/>
              <w:rPr>
                <w:rFonts w:ascii="Times New Roman"/>
                <w:sz w:val="18"/>
              </w:rPr>
            </w:pPr>
          </w:p>
        </w:tc>
        <w:tc>
          <w:tcPr>
            <w:tcW w:w="885" w:type="dxa"/>
            <w:tcBorders>
              <w:bottom w:val="nil"/>
            </w:tcBorders>
          </w:tcPr>
          <w:p>
            <w:pPr>
              <w:pStyle w:val="TableParagraph"/>
              <w:rPr>
                <w:rFonts w:ascii="Times New Roman"/>
                <w:sz w:val="18"/>
              </w:rPr>
            </w:pPr>
          </w:p>
        </w:tc>
        <w:tc>
          <w:tcPr>
            <w:tcW w:w="1922" w:type="dxa"/>
            <w:tcBorders>
              <w:bottom w:val="nil"/>
            </w:tcBorders>
          </w:tcPr>
          <w:p>
            <w:pPr>
              <w:pStyle w:val="TableParagraph"/>
              <w:rPr>
                <w:rFonts w:ascii="Times New Roman"/>
                <w:sz w:val="18"/>
              </w:rPr>
            </w:pPr>
          </w:p>
        </w:tc>
        <w:tc>
          <w:tcPr>
            <w:tcW w:w="981" w:type="dxa"/>
            <w:tcBorders>
              <w:bottom w:val="nil"/>
            </w:tcBorders>
          </w:tcPr>
          <w:p>
            <w:pPr>
              <w:pStyle w:val="TableParagraph"/>
              <w:rPr>
                <w:rFonts w:ascii="Times New Roman"/>
                <w:sz w:val="18"/>
              </w:rPr>
            </w:pPr>
          </w:p>
        </w:tc>
        <w:tc>
          <w:tcPr>
            <w:tcW w:w="4793" w:type="dxa"/>
            <w:tcBorders>
              <w:bottom w:val="nil"/>
            </w:tcBorders>
          </w:tcPr>
          <w:p>
            <w:pPr>
              <w:pStyle w:val="TableParagraph"/>
              <w:spacing w:line="300" w:lineRule="auto" w:before="57"/>
              <w:ind w:left="60" w:right="40"/>
              <w:rPr>
                <w:sz w:val="20"/>
              </w:rPr>
            </w:pPr>
            <w:r>
              <w:rPr>
                <w:b/>
                <w:sz w:val="20"/>
              </w:rPr>
              <w:t>0E</w:t>
            </w:r>
            <w:r>
              <w:rPr>
                <w:b/>
                <w:spacing w:val="-8"/>
                <w:sz w:val="20"/>
              </w:rPr>
              <w:t> </w:t>
            </w:r>
            <w:r>
              <w:rPr>
                <w:sz w:val="20"/>
              </w:rPr>
              <w:t>=</w:t>
            </w:r>
            <w:r>
              <w:rPr>
                <w:spacing w:val="-6"/>
                <w:sz w:val="20"/>
              </w:rPr>
              <w:t> </w:t>
            </w:r>
            <w:r>
              <w:rPr>
                <w:sz w:val="20"/>
              </w:rPr>
              <w:t>Device</w:t>
            </w:r>
            <w:r>
              <w:rPr>
                <w:spacing w:val="-7"/>
                <w:sz w:val="20"/>
              </w:rPr>
              <w:t> </w:t>
            </w:r>
            <w:r>
              <w:rPr>
                <w:sz w:val="20"/>
              </w:rPr>
              <w:t>provisioning</w:t>
            </w:r>
            <w:r>
              <w:rPr>
                <w:spacing w:val="-7"/>
                <w:sz w:val="20"/>
              </w:rPr>
              <w:t> </w:t>
            </w:r>
            <w:r>
              <w:rPr>
                <w:sz w:val="20"/>
              </w:rPr>
              <w:t>location</w:t>
            </w:r>
            <w:r>
              <w:rPr>
                <w:spacing w:val="-5"/>
                <w:sz w:val="20"/>
              </w:rPr>
              <w:t> </w:t>
            </w:r>
            <w:r>
              <w:rPr>
                <w:sz w:val="20"/>
              </w:rPr>
              <w:t>outside</w:t>
            </w:r>
            <w:r>
              <w:rPr>
                <w:spacing w:val="-6"/>
                <w:sz w:val="20"/>
              </w:rPr>
              <w:t> </w:t>
            </w:r>
            <w:r>
              <w:rPr>
                <w:sz w:val="20"/>
              </w:rPr>
              <w:t>of</w:t>
            </w:r>
            <w:r>
              <w:rPr>
                <w:spacing w:val="-7"/>
                <w:sz w:val="20"/>
              </w:rPr>
              <w:t> </w:t>
            </w:r>
            <w:r>
              <w:rPr>
                <w:sz w:val="20"/>
              </w:rPr>
              <w:t>the cardholder’s wallet account home country.</w:t>
            </w:r>
          </w:p>
          <w:p>
            <w:pPr>
              <w:pStyle w:val="TableParagraph"/>
              <w:spacing w:before="1"/>
              <w:ind w:left="60"/>
              <w:rPr>
                <w:sz w:val="20"/>
              </w:rPr>
            </w:pPr>
            <w:r>
              <w:rPr>
                <w:b/>
                <w:sz w:val="20"/>
              </w:rPr>
              <w:t>0G</w:t>
            </w:r>
            <w:r>
              <w:rPr>
                <w:b/>
                <w:spacing w:val="-5"/>
                <w:sz w:val="20"/>
              </w:rPr>
              <w:t> </w:t>
            </w:r>
            <w:r>
              <w:rPr>
                <w:sz w:val="20"/>
              </w:rPr>
              <w:t>=</w:t>
            </w:r>
            <w:r>
              <w:rPr>
                <w:spacing w:val="-4"/>
                <w:sz w:val="20"/>
              </w:rPr>
              <w:t> </w:t>
            </w:r>
            <w:r>
              <w:rPr>
                <w:sz w:val="20"/>
              </w:rPr>
              <w:t>Suspect</w:t>
            </w:r>
            <w:r>
              <w:rPr>
                <w:spacing w:val="-4"/>
                <w:sz w:val="20"/>
              </w:rPr>
              <w:t> </w:t>
            </w:r>
            <w:r>
              <w:rPr>
                <w:spacing w:val="-2"/>
                <w:sz w:val="20"/>
              </w:rPr>
              <w:t>fraud.</w:t>
            </w:r>
          </w:p>
        </w:tc>
      </w:tr>
      <w:tr>
        <w:trPr>
          <w:trHeight w:val="1284" w:hRule="atLeast"/>
        </w:trPr>
        <w:tc>
          <w:tcPr>
            <w:tcW w:w="1046" w:type="dxa"/>
            <w:tcBorders>
              <w:top w:val="nil"/>
              <w:bottom w:val="nil"/>
            </w:tcBorders>
            <w:shd w:val="clear" w:color="auto" w:fill="EFF8FD"/>
          </w:tcPr>
          <w:p>
            <w:pPr>
              <w:pStyle w:val="TableParagraph"/>
              <w:rPr>
                <w:b/>
                <w:sz w:val="20"/>
              </w:rPr>
            </w:pPr>
          </w:p>
          <w:p>
            <w:pPr>
              <w:pStyle w:val="TableParagraph"/>
              <w:spacing w:before="38"/>
              <w:rPr>
                <w:b/>
                <w:sz w:val="20"/>
              </w:rPr>
            </w:pPr>
          </w:p>
          <w:p>
            <w:pPr>
              <w:pStyle w:val="TableParagraph"/>
              <w:spacing w:before="1"/>
              <w:ind w:left="12" w:right="3"/>
              <w:jc w:val="center"/>
              <w:rPr>
                <w:sz w:val="20"/>
              </w:rPr>
            </w:pPr>
            <w:r>
              <w:rPr>
                <w:spacing w:val="-5"/>
                <w:sz w:val="20"/>
              </w:rPr>
              <w:t>08</w:t>
            </w:r>
          </w:p>
        </w:tc>
        <w:tc>
          <w:tcPr>
            <w:tcW w:w="885" w:type="dxa"/>
            <w:tcBorders>
              <w:top w:val="nil"/>
              <w:bottom w:val="nil"/>
            </w:tcBorders>
            <w:shd w:val="clear" w:color="auto" w:fill="EFF8FD"/>
          </w:tcPr>
          <w:p>
            <w:pPr>
              <w:pStyle w:val="TableParagraph"/>
              <w:rPr>
                <w:b/>
                <w:sz w:val="20"/>
              </w:rPr>
            </w:pPr>
          </w:p>
          <w:p>
            <w:pPr>
              <w:pStyle w:val="TableParagraph"/>
              <w:spacing w:before="38"/>
              <w:rPr>
                <w:b/>
                <w:sz w:val="20"/>
              </w:rPr>
            </w:pPr>
          </w:p>
          <w:p>
            <w:pPr>
              <w:pStyle w:val="TableParagraph"/>
              <w:spacing w:before="1"/>
              <w:ind w:left="13"/>
              <w:jc w:val="center"/>
              <w:rPr>
                <w:sz w:val="20"/>
              </w:rPr>
            </w:pPr>
            <w:r>
              <w:rPr>
                <w:spacing w:val="-10"/>
                <w:sz w:val="20"/>
              </w:rPr>
              <w:t>2</w:t>
            </w:r>
          </w:p>
        </w:tc>
        <w:tc>
          <w:tcPr>
            <w:tcW w:w="1922" w:type="dxa"/>
            <w:tcBorders>
              <w:top w:val="nil"/>
              <w:bottom w:val="nil"/>
            </w:tcBorders>
            <w:shd w:val="clear" w:color="auto" w:fill="EFF8FD"/>
          </w:tcPr>
          <w:p>
            <w:pPr>
              <w:pStyle w:val="TableParagraph"/>
              <w:spacing w:before="67"/>
              <w:ind w:left="58"/>
              <w:rPr>
                <w:sz w:val="20"/>
              </w:rPr>
            </w:pPr>
            <w:r>
              <w:rPr>
                <w:sz w:val="20"/>
              </w:rPr>
              <w:t>PAN</w:t>
            </w:r>
            <w:r>
              <w:rPr>
                <w:spacing w:val="-5"/>
                <w:sz w:val="20"/>
              </w:rPr>
              <w:t> </w:t>
            </w:r>
            <w:r>
              <w:rPr>
                <w:spacing w:val="-2"/>
                <w:sz w:val="20"/>
              </w:rPr>
              <w:t>Source</w:t>
            </w:r>
          </w:p>
        </w:tc>
        <w:tc>
          <w:tcPr>
            <w:tcW w:w="981" w:type="dxa"/>
            <w:tcBorders>
              <w:top w:val="nil"/>
              <w:bottom w:val="nil"/>
            </w:tcBorders>
            <w:shd w:val="clear" w:color="auto" w:fill="EFF8FD"/>
          </w:tcPr>
          <w:p>
            <w:pPr>
              <w:pStyle w:val="TableParagraph"/>
              <w:rPr>
                <w:b/>
                <w:sz w:val="20"/>
              </w:rPr>
            </w:pPr>
          </w:p>
          <w:p>
            <w:pPr>
              <w:pStyle w:val="TableParagraph"/>
              <w:spacing w:before="38"/>
              <w:rPr>
                <w:b/>
                <w:sz w:val="20"/>
              </w:rPr>
            </w:pPr>
          </w:p>
          <w:p>
            <w:pPr>
              <w:pStyle w:val="TableParagraph"/>
              <w:spacing w:before="1"/>
              <w:ind w:left="75" w:right="63"/>
              <w:jc w:val="center"/>
              <w:rPr>
                <w:sz w:val="20"/>
              </w:rPr>
            </w:pPr>
            <w:r>
              <w:rPr>
                <w:spacing w:val="-5"/>
                <w:sz w:val="20"/>
              </w:rPr>
              <w:t>TLV</w:t>
            </w:r>
          </w:p>
        </w:tc>
        <w:tc>
          <w:tcPr>
            <w:tcW w:w="4793" w:type="dxa"/>
            <w:tcBorders>
              <w:top w:val="nil"/>
              <w:bottom w:val="nil"/>
            </w:tcBorders>
            <w:shd w:val="clear" w:color="auto" w:fill="EFF8FD"/>
          </w:tcPr>
          <w:p>
            <w:pPr>
              <w:pStyle w:val="TableParagraph"/>
              <w:spacing w:before="67"/>
              <w:ind w:left="60"/>
              <w:rPr>
                <w:sz w:val="20"/>
              </w:rPr>
            </w:pPr>
            <w:r>
              <w:rPr>
                <w:sz w:val="20"/>
              </w:rPr>
              <w:t>This</w:t>
            </w:r>
            <w:r>
              <w:rPr>
                <w:spacing w:val="-7"/>
                <w:sz w:val="20"/>
              </w:rPr>
              <w:t> </w:t>
            </w:r>
            <w:r>
              <w:rPr>
                <w:sz w:val="20"/>
              </w:rPr>
              <w:t>tag</w:t>
            </w:r>
            <w:r>
              <w:rPr>
                <w:spacing w:val="-5"/>
                <w:sz w:val="20"/>
              </w:rPr>
              <w:t> </w:t>
            </w:r>
            <w:r>
              <w:rPr>
                <w:sz w:val="20"/>
              </w:rPr>
              <w:t>contains</w:t>
            </w:r>
            <w:r>
              <w:rPr>
                <w:spacing w:val="-4"/>
                <w:sz w:val="20"/>
              </w:rPr>
              <w:t> </w:t>
            </w:r>
            <w:r>
              <w:rPr>
                <w:sz w:val="20"/>
              </w:rPr>
              <w:t>one</w:t>
            </w:r>
            <w:r>
              <w:rPr>
                <w:spacing w:val="-5"/>
                <w:sz w:val="20"/>
              </w:rPr>
              <w:t> </w:t>
            </w:r>
            <w:r>
              <w:rPr>
                <w:sz w:val="20"/>
              </w:rPr>
              <w:t>of</w:t>
            </w:r>
            <w:r>
              <w:rPr>
                <w:spacing w:val="-7"/>
                <w:sz w:val="20"/>
              </w:rPr>
              <w:t> </w:t>
            </w:r>
            <w:r>
              <w:rPr>
                <w:sz w:val="20"/>
              </w:rPr>
              <w:t>the</w:t>
            </w:r>
            <w:r>
              <w:rPr>
                <w:spacing w:val="-7"/>
                <w:sz w:val="20"/>
              </w:rPr>
              <w:t> </w:t>
            </w:r>
            <w:r>
              <w:rPr>
                <w:sz w:val="20"/>
              </w:rPr>
              <w:t>following</w:t>
            </w:r>
            <w:r>
              <w:rPr>
                <w:spacing w:val="-7"/>
                <w:sz w:val="20"/>
              </w:rPr>
              <w:t> </w:t>
            </w:r>
            <w:r>
              <w:rPr>
                <w:sz w:val="20"/>
              </w:rPr>
              <w:t>valid</w:t>
            </w:r>
            <w:r>
              <w:rPr>
                <w:spacing w:val="-7"/>
                <w:sz w:val="20"/>
              </w:rPr>
              <w:t> </w:t>
            </w:r>
            <w:r>
              <w:rPr>
                <w:spacing w:val="-2"/>
                <w:sz w:val="20"/>
              </w:rPr>
              <w:t>values:</w:t>
            </w:r>
          </w:p>
          <w:p>
            <w:pPr>
              <w:pStyle w:val="TableParagraph"/>
              <w:spacing w:before="58"/>
              <w:ind w:left="60"/>
              <w:rPr>
                <w:sz w:val="20"/>
              </w:rPr>
            </w:pPr>
            <w:r>
              <w:rPr>
                <w:b/>
                <w:sz w:val="20"/>
              </w:rPr>
              <w:t>01</w:t>
            </w:r>
            <w:r>
              <w:rPr>
                <w:b/>
                <w:spacing w:val="-5"/>
                <w:sz w:val="20"/>
              </w:rPr>
              <w:t> </w:t>
            </w:r>
            <w:r>
              <w:rPr>
                <w:sz w:val="20"/>
              </w:rPr>
              <w:t>=</w:t>
            </w:r>
            <w:r>
              <w:rPr>
                <w:spacing w:val="-3"/>
                <w:sz w:val="20"/>
              </w:rPr>
              <w:t> </w:t>
            </w:r>
            <w:r>
              <w:rPr>
                <w:sz w:val="20"/>
              </w:rPr>
              <w:t>Key-</w:t>
            </w:r>
            <w:r>
              <w:rPr>
                <w:spacing w:val="-2"/>
                <w:sz w:val="20"/>
              </w:rPr>
              <w:t>entered.</w:t>
            </w:r>
          </w:p>
          <w:p>
            <w:pPr>
              <w:pStyle w:val="TableParagraph"/>
              <w:spacing w:before="55"/>
              <w:ind w:left="60"/>
              <w:rPr>
                <w:sz w:val="20"/>
              </w:rPr>
            </w:pPr>
            <w:r>
              <w:rPr>
                <w:b/>
                <w:sz w:val="20"/>
              </w:rPr>
              <w:t>02</w:t>
            </w:r>
            <w:r>
              <w:rPr>
                <w:b/>
                <w:spacing w:val="-4"/>
                <w:sz w:val="20"/>
              </w:rPr>
              <w:t> </w:t>
            </w:r>
            <w:r>
              <w:rPr>
                <w:sz w:val="20"/>
              </w:rPr>
              <w:t>=</w:t>
            </w:r>
            <w:r>
              <w:rPr>
                <w:spacing w:val="-2"/>
                <w:sz w:val="20"/>
              </w:rPr>
              <w:t> </w:t>
            </w:r>
            <w:r>
              <w:rPr>
                <w:sz w:val="20"/>
              </w:rPr>
              <w:t>On</w:t>
            </w:r>
            <w:r>
              <w:rPr>
                <w:spacing w:val="-4"/>
                <w:sz w:val="20"/>
              </w:rPr>
              <w:t> </w:t>
            </w:r>
            <w:r>
              <w:rPr>
                <w:spacing w:val="-2"/>
                <w:sz w:val="20"/>
              </w:rPr>
              <w:t>file.</w:t>
            </w:r>
          </w:p>
          <w:p>
            <w:pPr>
              <w:pStyle w:val="TableParagraph"/>
              <w:spacing w:before="58"/>
              <w:ind w:left="60"/>
              <w:rPr>
                <w:sz w:val="20"/>
              </w:rPr>
            </w:pPr>
            <w:r>
              <w:rPr>
                <w:b/>
                <w:sz w:val="20"/>
              </w:rPr>
              <w:t>03</w:t>
            </w:r>
            <w:r>
              <w:rPr>
                <w:b/>
                <w:spacing w:val="-7"/>
                <w:sz w:val="20"/>
              </w:rPr>
              <w:t> </w:t>
            </w:r>
            <w:r>
              <w:rPr>
                <w:sz w:val="20"/>
              </w:rPr>
              <w:t>=</w:t>
            </w:r>
            <w:r>
              <w:rPr>
                <w:spacing w:val="-6"/>
                <w:sz w:val="20"/>
              </w:rPr>
              <w:t> </w:t>
            </w:r>
            <w:r>
              <w:rPr>
                <w:sz w:val="20"/>
              </w:rPr>
              <w:t>Mobile</w:t>
            </w:r>
            <w:r>
              <w:rPr>
                <w:spacing w:val="-5"/>
                <w:sz w:val="20"/>
              </w:rPr>
              <w:t> </w:t>
            </w:r>
            <w:r>
              <w:rPr>
                <w:sz w:val="20"/>
              </w:rPr>
              <w:t>banking</w:t>
            </w:r>
            <w:r>
              <w:rPr>
                <w:spacing w:val="-6"/>
                <w:sz w:val="20"/>
              </w:rPr>
              <w:t> </w:t>
            </w:r>
            <w:r>
              <w:rPr>
                <w:spacing w:val="-4"/>
                <w:sz w:val="20"/>
              </w:rPr>
              <w:t>app.</w:t>
            </w:r>
          </w:p>
        </w:tc>
      </w:tr>
      <w:tr>
        <w:trPr>
          <w:trHeight w:val="403" w:hRule="atLeast"/>
        </w:trPr>
        <w:tc>
          <w:tcPr>
            <w:tcW w:w="1046" w:type="dxa"/>
            <w:tcBorders>
              <w:top w:val="nil"/>
              <w:bottom w:val="nil"/>
            </w:tcBorders>
          </w:tcPr>
          <w:p>
            <w:pPr>
              <w:pStyle w:val="TableParagraph"/>
              <w:spacing w:before="59"/>
              <w:ind w:left="12" w:right="3"/>
              <w:jc w:val="center"/>
              <w:rPr>
                <w:sz w:val="20"/>
              </w:rPr>
            </w:pPr>
            <w:r>
              <w:rPr>
                <w:spacing w:val="-5"/>
                <w:sz w:val="20"/>
              </w:rPr>
              <w:t>09</w:t>
            </w:r>
          </w:p>
        </w:tc>
        <w:tc>
          <w:tcPr>
            <w:tcW w:w="885" w:type="dxa"/>
            <w:tcBorders>
              <w:top w:val="nil"/>
              <w:bottom w:val="nil"/>
            </w:tcBorders>
          </w:tcPr>
          <w:p>
            <w:pPr>
              <w:pStyle w:val="TableParagraph"/>
              <w:spacing w:before="59"/>
              <w:ind w:left="13" w:right="5"/>
              <w:jc w:val="center"/>
              <w:rPr>
                <w:sz w:val="20"/>
              </w:rPr>
            </w:pPr>
            <w:r>
              <w:rPr>
                <w:spacing w:val="-5"/>
                <w:sz w:val="20"/>
              </w:rPr>
              <w:t>32</w:t>
            </w:r>
          </w:p>
        </w:tc>
        <w:tc>
          <w:tcPr>
            <w:tcW w:w="1922" w:type="dxa"/>
            <w:tcBorders>
              <w:top w:val="nil"/>
              <w:bottom w:val="nil"/>
            </w:tcBorders>
          </w:tcPr>
          <w:p>
            <w:pPr>
              <w:pStyle w:val="TableParagraph"/>
              <w:spacing w:before="59"/>
              <w:ind w:left="58"/>
              <w:rPr>
                <w:sz w:val="20"/>
              </w:rPr>
            </w:pPr>
            <w:r>
              <w:rPr>
                <w:sz w:val="20"/>
              </w:rPr>
              <w:t>Wallet</w:t>
            </w:r>
            <w:r>
              <w:rPr>
                <w:spacing w:val="-9"/>
                <w:sz w:val="20"/>
              </w:rPr>
              <w:t> </w:t>
            </w:r>
            <w:r>
              <w:rPr>
                <w:sz w:val="20"/>
              </w:rPr>
              <w:t>Account</w:t>
            </w:r>
            <w:r>
              <w:rPr>
                <w:spacing w:val="-9"/>
                <w:sz w:val="20"/>
              </w:rPr>
              <w:t> </w:t>
            </w:r>
            <w:r>
              <w:rPr>
                <w:spacing w:val="-5"/>
                <w:sz w:val="20"/>
              </w:rPr>
              <w:t>ID</w:t>
            </w:r>
          </w:p>
        </w:tc>
        <w:tc>
          <w:tcPr>
            <w:tcW w:w="981" w:type="dxa"/>
            <w:tcBorders>
              <w:top w:val="nil"/>
              <w:bottom w:val="nil"/>
            </w:tcBorders>
          </w:tcPr>
          <w:p>
            <w:pPr>
              <w:pStyle w:val="TableParagraph"/>
              <w:spacing w:before="59"/>
              <w:ind w:left="75" w:right="63"/>
              <w:jc w:val="center"/>
              <w:rPr>
                <w:sz w:val="20"/>
              </w:rPr>
            </w:pPr>
            <w:r>
              <w:rPr>
                <w:spacing w:val="-5"/>
                <w:sz w:val="20"/>
              </w:rPr>
              <w:t>TLV</w:t>
            </w:r>
          </w:p>
        </w:tc>
        <w:tc>
          <w:tcPr>
            <w:tcW w:w="4793" w:type="dxa"/>
            <w:tcBorders>
              <w:top w:val="nil"/>
              <w:bottom w:val="nil"/>
            </w:tcBorders>
          </w:tcPr>
          <w:p>
            <w:pPr>
              <w:pStyle w:val="TableParagraph"/>
              <w:spacing w:before="59"/>
              <w:ind w:left="60"/>
              <w:rPr>
                <w:sz w:val="20"/>
              </w:rPr>
            </w:pPr>
            <w:r>
              <w:rPr>
                <w:sz w:val="20"/>
              </w:rPr>
              <w:t>This</w:t>
            </w:r>
            <w:r>
              <w:rPr>
                <w:spacing w:val="-7"/>
                <w:sz w:val="20"/>
              </w:rPr>
              <w:t> </w:t>
            </w:r>
            <w:r>
              <w:rPr>
                <w:sz w:val="20"/>
              </w:rPr>
              <w:t>tag</w:t>
            </w:r>
            <w:r>
              <w:rPr>
                <w:spacing w:val="-5"/>
                <w:sz w:val="20"/>
              </w:rPr>
              <w:t> </w:t>
            </w:r>
            <w:r>
              <w:rPr>
                <w:sz w:val="20"/>
              </w:rPr>
              <w:t>contains</w:t>
            </w:r>
            <w:r>
              <w:rPr>
                <w:spacing w:val="-6"/>
                <w:sz w:val="20"/>
              </w:rPr>
              <w:t> </w:t>
            </w:r>
            <w:r>
              <w:rPr>
                <w:sz w:val="20"/>
              </w:rPr>
              <w:t>the</w:t>
            </w:r>
            <w:r>
              <w:rPr>
                <w:spacing w:val="-7"/>
                <w:sz w:val="20"/>
              </w:rPr>
              <w:t> </w:t>
            </w:r>
            <w:r>
              <w:rPr>
                <w:sz w:val="20"/>
              </w:rPr>
              <w:t>Wallet</w:t>
            </w:r>
            <w:r>
              <w:rPr>
                <w:spacing w:val="-7"/>
                <w:sz w:val="20"/>
              </w:rPr>
              <w:t> </w:t>
            </w:r>
            <w:r>
              <w:rPr>
                <w:sz w:val="20"/>
              </w:rPr>
              <w:t>Account</w:t>
            </w:r>
            <w:r>
              <w:rPr>
                <w:spacing w:val="-6"/>
                <w:sz w:val="20"/>
              </w:rPr>
              <w:t> </w:t>
            </w:r>
            <w:r>
              <w:rPr>
                <w:spacing w:val="-5"/>
                <w:sz w:val="20"/>
              </w:rPr>
              <w:t>ID.</w:t>
            </w:r>
          </w:p>
        </w:tc>
      </w:tr>
      <w:tr>
        <w:trPr>
          <w:trHeight w:val="712" w:hRule="atLeast"/>
        </w:trPr>
        <w:tc>
          <w:tcPr>
            <w:tcW w:w="1046" w:type="dxa"/>
            <w:tcBorders>
              <w:top w:val="nil"/>
              <w:bottom w:val="nil"/>
            </w:tcBorders>
            <w:shd w:val="clear" w:color="auto" w:fill="EFF8FD"/>
          </w:tcPr>
          <w:p>
            <w:pPr>
              <w:pStyle w:val="TableParagraph"/>
              <w:spacing w:before="213"/>
              <w:ind w:left="12"/>
              <w:jc w:val="center"/>
              <w:rPr>
                <w:sz w:val="20"/>
              </w:rPr>
            </w:pPr>
            <w:r>
              <w:rPr>
                <w:spacing w:val="-5"/>
                <w:sz w:val="20"/>
              </w:rPr>
              <w:t>0A</w:t>
            </w:r>
          </w:p>
        </w:tc>
        <w:tc>
          <w:tcPr>
            <w:tcW w:w="885" w:type="dxa"/>
            <w:tcBorders>
              <w:top w:val="nil"/>
              <w:bottom w:val="nil"/>
            </w:tcBorders>
            <w:shd w:val="clear" w:color="auto" w:fill="EFF8FD"/>
          </w:tcPr>
          <w:p>
            <w:pPr>
              <w:pStyle w:val="TableParagraph"/>
              <w:spacing w:before="213"/>
              <w:ind w:left="13" w:right="5"/>
              <w:jc w:val="center"/>
              <w:rPr>
                <w:sz w:val="20"/>
              </w:rPr>
            </w:pPr>
            <w:r>
              <w:rPr>
                <w:sz w:val="20"/>
              </w:rPr>
              <w:t>Up</w:t>
            </w:r>
            <w:r>
              <w:rPr>
                <w:spacing w:val="-5"/>
                <w:sz w:val="20"/>
              </w:rPr>
              <w:t> </w:t>
            </w:r>
            <w:r>
              <w:rPr>
                <w:sz w:val="20"/>
              </w:rPr>
              <w:t>to</w:t>
            </w:r>
            <w:r>
              <w:rPr>
                <w:spacing w:val="-3"/>
                <w:sz w:val="20"/>
              </w:rPr>
              <w:t> </w:t>
            </w:r>
            <w:r>
              <w:rPr>
                <w:spacing w:val="-5"/>
                <w:sz w:val="20"/>
              </w:rPr>
              <w:t>32</w:t>
            </w:r>
          </w:p>
        </w:tc>
        <w:tc>
          <w:tcPr>
            <w:tcW w:w="1922" w:type="dxa"/>
            <w:tcBorders>
              <w:top w:val="nil"/>
              <w:bottom w:val="nil"/>
            </w:tcBorders>
            <w:shd w:val="clear" w:color="auto" w:fill="EFF8FD"/>
          </w:tcPr>
          <w:p>
            <w:pPr>
              <w:pStyle w:val="TableParagraph"/>
              <w:spacing w:line="300" w:lineRule="auto" w:before="69"/>
              <w:ind w:left="58" w:right="58"/>
              <w:rPr>
                <w:sz w:val="20"/>
              </w:rPr>
            </w:pPr>
            <w:r>
              <w:rPr>
                <w:sz w:val="20"/>
              </w:rPr>
              <w:t>Wallet</w:t>
            </w:r>
            <w:r>
              <w:rPr>
                <w:spacing w:val="-14"/>
                <w:sz w:val="20"/>
              </w:rPr>
              <w:t> </w:t>
            </w:r>
            <w:r>
              <w:rPr>
                <w:sz w:val="20"/>
              </w:rPr>
              <w:t>Account</w:t>
            </w:r>
            <w:r>
              <w:rPr>
                <w:spacing w:val="-14"/>
                <w:sz w:val="20"/>
              </w:rPr>
              <w:t> </w:t>
            </w:r>
            <w:r>
              <w:rPr>
                <w:sz w:val="20"/>
              </w:rPr>
              <w:t>E- mail Address</w:t>
            </w:r>
          </w:p>
        </w:tc>
        <w:tc>
          <w:tcPr>
            <w:tcW w:w="981" w:type="dxa"/>
            <w:tcBorders>
              <w:top w:val="nil"/>
              <w:bottom w:val="nil"/>
            </w:tcBorders>
            <w:shd w:val="clear" w:color="auto" w:fill="EFF8FD"/>
          </w:tcPr>
          <w:p>
            <w:pPr>
              <w:pStyle w:val="TableParagraph"/>
              <w:spacing w:before="213"/>
              <w:ind w:left="75" w:right="63"/>
              <w:jc w:val="center"/>
              <w:rPr>
                <w:sz w:val="20"/>
              </w:rPr>
            </w:pPr>
            <w:r>
              <w:rPr>
                <w:spacing w:val="-5"/>
                <w:sz w:val="20"/>
              </w:rPr>
              <w:t>TLV</w:t>
            </w:r>
          </w:p>
        </w:tc>
        <w:tc>
          <w:tcPr>
            <w:tcW w:w="4793" w:type="dxa"/>
            <w:tcBorders>
              <w:top w:val="nil"/>
              <w:bottom w:val="nil"/>
            </w:tcBorders>
            <w:shd w:val="clear" w:color="auto" w:fill="EFF8FD"/>
          </w:tcPr>
          <w:p>
            <w:pPr>
              <w:pStyle w:val="TableParagraph"/>
              <w:spacing w:line="300" w:lineRule="auto" w:before="69"/>
              <w:ind w:left="60" w:right="164"/>
              <w:rPr>
                <w:sz w:val="20"/>
              </w:rPr>
            </w:pPr>
            <w:r>
              <w:rPr>
                <w:sz w:val="20"/>
              </w:rPr>
              <w:t>This</w:t>
            </w:r>
            <w:r>
              <w:rPr>
                <w:spacing w:val="-7"/>
                <w:sz w:val="20"/>
              </w:rPr>
              <w:t> </w:t>
            </w:r>
            <w:r>
              <w:rPr>
                <w:sz w:val="20"/>
              </w:rPr>
              <w:t>tag</w:t>
            </w:r>
            <w:r>
              <w:rPr>
                <w:spacing w:val="-6"/>
                <w:sz w:val="20"/>
              </w:rPr>
              <w:t> </w:t>
            </w:r>
            <w:r>
              <w:rPr>
                <w:sz w:val="20"/>
              </w:rPr>
              <w:t>contains</w:t>
            </w:r>
            <w:r>
              <w:rPr>
                <w:spacing w:val="-7"/>
                <w:sz w:val="20"/>
              </w:rPr>
              <w:t> </w:t>
            </w:r>
            <w:r>
              <w:rPr>
                <w:sz w:val="20"/>
              </w:rPr>
              <w:t>the</w:t>
            </w:r>
            <w:r>
              <w:rPr>
                <w:spacing w:val="-7"/>
                <w:sz w:val="20"/>
              </w:rPr>
              <w:t> </w:t>
            </w:r>
            <w:r>
              <w:rPr>
                <w:sz w:val="20"/>
              </w:rPr>
              <w:t>Wallet</w:t>
            </w:r>
            <w:r>
              <w:rPr>
                <w:spacing w:val="-8"/>
                <w:sz w:val="20"/>
              </w:rPr>
              <w:t> </w:t>
            </w:r>
            <w:r>
              <w:rPr>
                <w:sz w:val="20"/>
              </w:rPr>
              <w:t>Account</w:t>
            </w:r>
            <w:r>
              <w:rPr>
                <w:spacing w:val="-6"/>
                <w:sz w:val="20"/>
              </w:rPr>
              <w:t> </w:t>
            </w:r>
            <w:r>
              <w:rPr>
                <w:sz w:val="20"/>
              </w:rPr>
              <w:t>E-mail </w:t>
            </w:r>
            <w:r>
              <w:rPr>
                <w:spacing w:val="-2"/>
                <w:sz w:val="20"/>
              </w:rPr>
              <w:t>Address.</w:t>
            </w:r>
          </w:p>
        </w:tc>
      </w:tr>
      <w:tr>
        <w:trPr>
          <w:trHeight w:val="403" w:hRule="atLeast"/>
        </w:trPr>
        <w:tc>
          <w:tcPr>
            <w:tcW w:w="9627" w:type="dxa"/>
            <w:gridSpan w:val="5"/>
            <w:tcBorders>
              <w:top w:val="nil"/>
              <w:bottom w:val="nil"/>
            </w:tcBorders>
          </w:tcPr>
          <w:p>
            <w:pPr>
              <w:pStyle w:val="TableParagraph"/>
              <w:spacing w:before="57"/>
              <w:ind w:left="59"/>
              <w:rPr>
                <w:b/>
                <w:i/>
                <w:sz w:val="20"/>
              </w:rPr>
            </w:pPr>
            <w:r>
              <w:rPr>
                <w:b/>
                <w:i/>
                <w:sz w:val="20"/>
              </w:rPr>
              <w:t>Dataset</w:t>
            </w:r>
            <w:r>
              <w:rPr>
                <w:b/>
                <w:i/>
                <w:spacing w:val="-6"/>
                <w:sz w:val="20"/>
              </w:rPr>
              <w:t> </w:t>
            </w:r>
            <w:r>
              <w:rPr>
                <w:b/>
                <w:i/>
                <w:sz w:val="20"/>
              </w:rPr>
              <w:t>ID:</w:t>
            </w:r>
            <w:r>
              <w:rPr>
                <w:b/>
                <w:i/>
                <w:spacing w:val="-5"/>
                <w:sz w:val="20"/>
              </w:rPr>
              <w:t> </w:t>
            </w:r>
            <w:r>
              <w:rPr>
                <w:b/>
                <w:i/>
                <w:sz w:val="20"/>
              </w:rPr>
              <w:t>40,</w:t>
            </w:r>
            <w:r>
              <w:rPr>
                <w:b/>
                <w:i/>
                <w:spacing w:val="-5"/>
                <w:sz w:val="20"/>
              </w:rPr>
              <w:t> </w:t>
            </w:r>
            <w:r>
              <w:rPr>
                <w:b/>
                <w:i/>
                <w:sz w:val="20"/>
              </w:rPr>
              <w:t>Terms</w:t>
            </w:r>
            <w:r>
              <w:rPr>
                <w:b/>
                <w:i/>
                <w:spacing w:val="-6"/>
                <w:sz w:val="20"/>
              </w:rPr>
              <w:t> </w:t>
            </w:r>
            <w:r>
              <w:rPr>
                <w:b/>
                <w:i/>
                <w:sz w:val="20"/>
              </w:rPr>
              <w:t>and</w:t>
            </w:r>
            <w:r>
              <w:rPr>
                <w:b/>
                <w:i/>
                <w:spacing w:val="-3"/>
                <w:sz w:val="20"/>
              </w:rPr>
              <w:t> </w:t>
            </w:r>
            <w:r>
              <w:rPr>
                <w:b/>
                <w:i/>
                <w:spacing w:val="-2"/>
                <w:sz w:val="20"/>
              </w:rPr>
              <w:t>Conditions</w:t>
            </w:r>
          </w:p>
        </w:tc>
      </w:tr>
      <w:tr>
        <w:trPr>
          <w:trHeight w:val="998" w:hRule="atLeast"/>
        </w:trPr>
        <w:tc>
          <w:tcPr>
            <w:tcW w:w="1046" w:type="dxa"/>
            <w:tcBorders>
              <w:top w:val="nil"/>
              <w:bottom w:val="nil"/>
            </w:tcBorders>
            <w:shd w:val="clear" w:color="auto" w:fill="EFF8FD"/>
          </w:tcPr>
          <w:p>
            <w:pPr>
              <w:pStyle w:val="TableParagraph"/>
              <w:spacing w:before="124"/>
              <w:rPr>
                <w:b/>
                <w:sz w:val="20"/>
              </w:rPr>
            </w:pPr>
          </w:p>
          <w:p>
            <w:pPr>
              <w:pStyle w:val="TableParagraph"/>
              <w:spacing w:before="1"/>
              <w:ind w:left="12" w:right="3"/>
              <w:jc w:val="center"/>
              <w:rPr>
                <w:sz w:val="20"/>
              </w:rPr>
            </w:pPr>
            <w:r>
              <w:rPr>
                <w:spacing w:val="-5"/>
                <w:sz w:val="20"/>
              </w:rPr>
              <w:t>01</w:t>
            </w:r>
          </w:p>
        </w:tc>
        <w:tc>
          <w:tcPr>
            <w:tcW w:w="885" w:type="dxa"/>
            <w:tcBorders>
              <w:top w:val="nil"/>
              <w:bottom w:val="nil"/>
            </w:tcBorders>
            <w:shd w:val="clear" w:color="auto" w:fill="EFF8FD"/>
          </w:tcPr>
          <w:p>
            <w:pPr>
              <w:pStyle w:val="TableParagraph"/>
              <w:spacing w:before="124"/>
              <w:rPr>
                <w:b/>
                <w:sz w:val="20"/>
              </w:rPr>
            </w:pPr>
          </w:p>
          <w:p>
            <w:pPr>
              <w:pStyle w:val="TableParagraph"/>
              <w:spacing w:before="1"/>
              <w:ind w:left="13" w:right="5"/>
              <w:jc w:val="center"/>
              <w:rPr>
                <w:sz w:val="20"/>
              </w:rPr>
            </w:pPr>
            <w:r>
              <w:rPr>
                <w:spacing w:val="-5"/>
                <w:sz w:val="20"/>
              </w:rPr>
              <w:t>64</w:t>
            </w:r>
          </w:p>
        </w:tc>
        <w:tc>
          <w:tcPr>
            <w:tcW w:w="1922" w:type="dxa"/>
            <w:tcBorders>
              <w:top w:val="nil"/>
              <w:bottom w:val="nil"/>
            </w:tcBorders>
            <w:shd w:val="clear" w:color="auto" w:fill="EFF8FD"/>
          </w:tcPr>
          <w:p>
            <w:pPr>
              <w:pStyle w:val="TableParagraph"/>
              <w:spacing w:line="300" w:lineRule="auto" w:before="67"/>
              <w:ind w:left="58" w:right="864"/>
              <w:jc w:val="both"/>
              <w:rPr>
                <w:sz w:val="20"/>
              </w:rPr>
            </w:pPr>
            <w:r>
              <w:rPr>
                <w:sz w:val="20"/>
              </w:rPr>
              <w:t>Terms</w:t>
            </w:r>
            <w:r>
              <w:rPr>
                <w:spacing w:val="-7"/>
                <w:sz w:val="20"/>
              </w:rPr>
              <w:t> </w:t>
            </w:r>
            <w:r>
              <w:rPr>
                <w:sz w:val="20"/>
              </w:rPr>
              <w:t>and </w:t>
            </w:r>
            <w:r>
              <w:rPr>
                <w:spacing w:val="-2"/>
                <w:sz w:val="20"/>
              </w:rPr>
              <w:t>Conditions Verification</w:t>
            </w:r>
          </w:p>
        </w:tc>
        <w:tc>
          <w:tcPr>
            <w:tcW w:w="981" w:type="dxa"/>
            <w:tcBorders>
              <w:top w:val="nil"/>
              <w:bottom w:val="nil"/>
            </w:tcBorders>
            <w:shd w:val="clear" w:color="auto" w:fill="EFF8FD"/>
          </w:tcPr>
          <w:p>
            <w:pPr>
              <w:pStyle w:val="TableParagraph"/>
              <w:spacing w:before="124"/>
              <w:rPr>
                <w:b/>
                <w:sz w:val="20"/>
              </w:rPr>
            </w:pPr>
          </w:p>
          <w:p>
            <w:pPr>
              <w:pStyle w:val="TableParagraph"/>
              <w:spacing w:before="1"/>
              <w:ind w:left="75" w:right="63"/>
              <w:jc w:val="center"/>
              <w:rPr>
                <w:sz w:val="20"/>
              </w:rPr>
            </w:pPr>
            <w:r>
              <w:rPr>
                <w:spacing w:val="-5"/>
                <w:sz w:val="20"/>
              </w:rPr>
              <w:t>AN</w:t>
            </w:r>
          </w:p>
        </w:tc>
        <w:tc>
          <w:tcPr>
            <w:tcW w:w="4793" w:type="dxa"/>
            <w:tcBorders>
              <w:top w:val="nil"/>
              <w:bottom w:val="nil"/>
            </w:tcBorders>
            <w:shd w:val="clear" w:color="auto" w:fill="EFF8FD"/>
          </w:tcPr>
          <w:p>
            <w:pPr>
              <w:pStyle w:val="TableParagraph"/>
              <w:spacing w:line="300" w:lineRule="auto" w:before="67"/>
              <w:ind w:left="60" w:right="1251"/>
              <w:rPr>
                <w:sz w:val="20"/>
              </w:rPr>
            </w:pPr>
            <w:r>
              <w:rPr>
                <w:sz w:val="20"/>
              </w:rPr>
              <w:t>This field contains the terms and conditions data when field 63.3 contains</w:t>
            </w:r>
            <w:r>
              <w:rPr>
                <w:spacing w:val="-10"/>
                <w:sz w:val="20"/>
              </w:rPr>
              <w:t> </w:t>
            </w:r>
            <w:r>
              <w:rPr>
                <w:sz w:val="20"/>
              </w:rPr>
              <w:t>message</w:t>
            </w:r>
            <w:r>
              <w:rPr>
                <w:spacing w:val="-11"/>
                <w:sz w:val="20"/>
              </w:rPr>
              <w:t> </w:t>
            </w:r>
            <w:r>
              <w:rPr>
                <w:sz w:val="20"/>
              </w:rPr>
              <w:t>reason</w:t>
            </w:r>
            <w:r>
              <w:rPr>
                <w:spacing w:val="-11"/>
                <w:sz w:val="20"/>
              </w:rPr>
              <w:t> </w:t>
            </w:r>
            <w:r>
              <w:rPr>
                <w:sz w:val="20"/>
              </w:rPr>
              <w:t>code</w:t>
            </w:r>
            <w:r>
              <w:rPr>
                <w:spacing w:val="-10"/>
                <w:sz w:val="20"/>
              </w:rPr>
              <w:t> </w:t>
            </w:r>
            <w:r>
              <w:rPr>
                <w:sz w:val="20"/>
              </w:rPr>
              <w:t>3700.</w:t>
            </w:r>
          </w:p>
        </w:tc>
      </w:tr>
      <w:tr>
        <w:trPr>
          <w:trHeight w:val="979" w:hRule="atLeast"/>
        </w:trPr>
        <w:tc>
          <w:tcPr>
            <w:tcW w:w="1046" w:type="dxa"/>
            <w:tcBorders>
              <w:top w:val="nil"/>
              <w:bottom w:val="nil"/>
            </w:tcBorders>
          </w:tcPr>
          <w:p>
            <w:pPr>
              <w:pStyle w:val="TableParagraph"/>
              <w:spacing w:before="115"/>
              <w:rPr>
                <w:b/>
                <w:sz w:val="20"/>
              </w:rPr>
            </w:pPr>
          </w:p>
          <w:p>
            <w:pPr>
              <w:pStyle w:val="TableParagraph"/>
              <w:ind w:left="12" w:right="3"/>
              <w:jc w:val="center"/>
              <w:rPr>
                <w:sz w:val="20"/>
              </w:rPr>
            </w:pPr>
            <w:r>
              <w:rPr>
                <w:spacing w:val="-5"/>
                <w:sz w:val="20"/>
              </w:rPr>
              <w:t>02</w:t>
            </w:r>
          </w:p>
        </w:tc>
        <w:tc>
          <w:tcPr>
            <w:tcW w:w="885" w:type="dxa"/>
            <w:tcBorders>
              <w:top w:val="nil"/>
              <w:bottom w:val="nil"/>
            </w:tcBorders>
          </w:tcPr>
          <w:p>
            <w:pPr>
              <w:pStyle w:val="TableParagraph"/>
              <w:spacing w:before="115"/>
              <w:rPr>
                <w:b/>
                <w:sz w:val="20"/>
              </w:rPr>
            </w:pPr>
          </w:p>
          <w:p>
            <w:pPr>
              <w:pStyle w:val="TableParagraph"/>
              <w:ind w:left="13" w:right="5"/>
              <w:jc w:val="center"/>
              <w:rPr>
                <w:sz w:val="20"/>
              </w:rPr>
            </w:pPr>
            <w:r>
              <w:rPr>
                <w:spacing w:val="-5"/>
                <w:sz w:val="20"/>
              </w:rPr>
              <w:t>32</w:t>
            </w:r>
          </w:p>
        </w:tc>
        <w:tc>
          <w:tcPr>
            <w:tcW w:w="1922" w:type="dxa"/>
            <w:tcBorders>
              <w:top w:val="nil"/>
              <w:bottom w:val="nil"/>
            </w:tcBorders>
          </w:tcPr>
          <w:p>
            <w:pPr>
              <w:pStyle w:val="TableParagraph"/>
              <w:spacing w:line="300" w:lineRule="auto" w:before="57"/>
              <w:ind w:left="58" w:right="513"/>
              <w:rPr>
                <w:sz w:val="20"/>
              </w:rPr>
            </w:pPr>
            <w:r>
              <w:rPr>
                <w:sz w:val="20"/>
              </w:rPr>
              <w:t>Issuer Terms and</w:t>
            </w:r>
            <w:r>
              <w:rPr>
                <w:spacing w:val="-14"/>
                <w:sz w:val="20"/>
              </w:rPr>
              <w:t> </w:t>
            </w:r>
            <w:r>
              <w:rPr>
                <w:sz w:val="20"/>
              </w:rPr>
              <w:t>Conditions </w:t>
            </w:r>
            <w:r>
              <w:rPr>
                <w:spacing w:val="-2"/>
                <w:sz w:val="20"/>
              </w:rPr>
              <w:t>Date/Time</w:t>
            </w:r>
          </w:p>
        </w:tc>
        <w:tc>
          <w:tcPr>
            <w:tcW w:w="981" w:type="dxa"/>
            <w:tcBorders>
              <w:top w:val="nil"/>
              <w:bottom w:val="nil"/>
            </w:tcBorders>
          </w:tcPr>
          <w:p>
            <w:pPr>
              <w:pStyle w:val="TableParagraph"/>
              <w:spacing w:before="115"/>
              <w:rPr>
                <w:b/>
                <w:sz w:val="20"/>
              </w:rPr>
            </w:pPr>
          </w:p>
          <w:p>
            <w:pPr>
              <w:pStyle w:val="TableParagraph"/>
              <w:ind w:left="75" w:right="63"/>
              <w:jc w:val="center"/>
              <w:rPr>
                <w:sz w:val="20"/>
              </w:rPr>
            </w:pPr>
            <w:r>
              <w:rPr>
                <w:spacing w:val="-5"/>
                <w:sz w:val="20"/>
              </w:rPr>
              <w:t>AN</w:t>
            </w:r>
          </w:p>
        </w:tc>
        <w:tc>
          <w:tcPr>
            <w:tcW w:w="4793" w:type="dxa"/>
            <w:tcBorders>
              <w:top w:val="nil"/>
              <w:bottom w:val="nil"/>
            </w:tcBorders>
          </w:tcPr>
          <w:p>
            <w:pPr>
              <w:pStyle w:val="TableParagraph"/>
              <w:spacing w:before="57"/>
              <w:ind w:left="60"/>
              <w:rPr>
                <w:sz w:val="20"/>
              </w:rPr>
            </w:pPr>
            <w:r>
              <w:rPr>
                <w:sz w:val="20"/>
              </w:rPr>
              <w:t>This</w:t>
            </w:r>
            <w:r>
              <w:rPr>
                <w:spacing w:val="-7"/>
                <w:sz w:val="20"/>
              </w:rPr>
              <w:t> </w:t>
            </w:r>
            <w:r>
              <w:rPr>
                <w:sz w:val="20"/>
              </w:rPr>
              <w:t>field</w:t>
            </w:r>
            <w:r>
              <w:rPr>
                <w:spacing w:val="-6"/>
                <w:sz w:val="20"/>
              </w:rPr>
              <w:t> </w:t>
            </w:r>
            <w:r>
              <w:rPr>
                <w:sz w:val="20"/>
              </w:rPr>
              <w:t>contains</w:t>
            </w:r>
            <w:r>
              <w:rPr>
                <w:spacing w:val="-6"/>
                <w:sz w:val="20"/>
              </w:rPr>
              <w:t> </w:t>
            </w:r>
            <w:r>
              <w:rPr>
                <w:sz w:val="20"/>
              </w:rPr>
              <w:t>the</w:t>
            </w:r>
            <w:r>
              <w:rPr>
                <w:spacing w:val="-7"/>
                <w:sz w:val="20"/>
              </w:rPr>
              <w:t> </w:t>
            </w:r>
            <w:r>
              <w:rPr>
                <w:sz w:val="20"/>
              </w:rPr>
              <w:t>date</w:t>
            </w:r>
            <w:r>
              <w:rPr>
                <w:spacing w:val="-4"/>
                <w:sz w:val="20"/>
              </w:rPr>
              <w:t> </w:t>
            </w:r>
            <w:r>
              <w:rPr>
                <w:sz w:val="20"/>
              </w:rPr>
              <w:t>and</w:t>
            </w:r>
            <w:r>
              <w:rPr>
                <w:spacing w:val="-7"/>
                <w:sz w:val="20"/>
              </w:rPr>
              <w:t> </w:t>
            </w:r>
            <w:r>
              <w:rPr>
                <w:spacing w:val="-4"/>
                <w:sz w:val="20"/>
              </w:rPr>
              <w:t>time.</w:t>
            </w:r>
          </w:p>
        </w:tc>
      </w:tr>
      <w:tr>
        <w:trPr>
          <w:trHeight w:val="422" w:hRule="atLeast"/>
        </w:trPr>
        <w:tc>
          <w:tcPr>
            <w:tcW w:w="9627" w:type="dxa"/>
            <w:gridSpan w:val="5"/>
            <w:tcBorders>
              <w:top w:val="nil"/>
              <w:bottom w:val="nil"/>
            </w:tcBorders>
            <w:shd w:val="clear" w:color="auto" w:fill="EFF8FD"/>
          </w:tcPr>
          <w:p>
            <w:pPr>
              <w:pStyle w:val="TableParagraph"/>
              <w:spacing w:before="67"/>
              <w:ind w:left="59"/>
              <w:rPr>
                <w:b/>
                <w:i/>
                <w:sz w:val="20"/>
              </w:rPr>
            </w:pPr>
            <w:r>
              <w:rPr>
                <w:b/>
                <w:i/>
                <w:sz w:val="20"/>
              </w:rPr>
              <w:t>Dataset</w:t>
            </w:r>
            <w:r>
              <w:rPr>
                <w:b/>
                <w:i/>
                <w:spacing w:val="-7"/>
                <w:sz w:val="20"/>
              </w:rPr>
              <w:t> </w:t>
            </w:r>
            <w:r>
              <w:rPr>
                <w:b/>
                <w:i/>
                <w:sz w:val="20"/>
              </w:rPr>
              <w:t>ID:</w:t>
            </w:r>
            <w:r>
              <w:rPr>
                <w:b/>
                <w:i/>
                <w:spacing w:val="-5"/>
                <w:sz w:val="20"/>
              </w:rPr>
              <w:t> </w:t>
            </w:r>
            <w:r>
              <w:rPr>
                <w:b/>
                <w:i/>
                <w:sz w:val="20"/>
              </w:rPr>
              <w:t>58,</w:t>
            </w:r>
            <w:r>
              <w:rPr>
                <w:b/>
                <w:i/>
                <w:spacing w:val="-7"/>
                <w:sz w:val="20"/>
              </w:rPr>
              <w:t> </w:t>
            </w:r>
            <w:r>
              <w:rPr>
                <w:b/>
                <w:i/>
                <w:sz w:val="20"/>
              </w:rPr>
              <w:t>Original</w:t>
            </w:r>
            <w:r>
              <w:rPr>
                <w:b/>
                <w:i/>
                <w:spacing w:val="-4"/>
                <w:sz w:val="20"/>
              </w:rPr>
              <w:t> </w:t>
            </w:r>
            <w:r>
              <w:rPr>
                <w:b/>
                <w:i/>
                <w:sz w:val="20"/>
              </w:rPr>
              <w:t>Token</w:t>
            </w:r>
            <w:r>
              <w:rPr>
                <w:b/>
                <w:i/>
                <w:spacing w:val="-6"/>
                <w:sz w:val="20"/>
              </w:rPr>
              <w:t> </w:t>
            </w:r>
            <w:r>
              <w:rPr>
                <w:b/>
                <w:i/>
                <w:spacing w:val="-4"/>
                <w:sz w:val="20"/>
              </w:rPr>
              <w:t>Data</w:t>
            </w:r>
          </w:p>
        </w:tc>
      </w:tr>
      <w:tr>
        <w:trPr>
          <w:trHeight w:val="691" w:hRule="atLeast"/>
        </w:trPr>
        <w:tc>
          <w:tcPr>
            <w:tcW w:w="1046" w:type="dxa"/>
            <w:tcBorders>
              <w:top w:val="nil"/>
              <w:bottom w:val="nil"/>
            </w:tcBorders>
          </w:tcPr>
          <w:p>
            <w:pPr>
              <w:pStyle w:val="TableParagraph"/>
              <w:spacing w:before="201"/>
              <w:ind w:left="12" w:right="3"/>
              <w:jc w:val="center"/>
              <w:rPr>
                <w:sz w:val="20"/>
              </w:rPr>
            </w:pPr>
            <w:r>
              <w:rPr>
                <w:spacing w:val="-5"/>
                <w:sz w:val="20"/>
              </w:rPr>
              <w:t>80</w:t>
            </w:r>
          </w:p>
        </w:tc>
        <w:tc>
          <w:tcPr>
            <w:tcW w:w="885" w:type="dxa"/>
            <w:tcBorders>
              <w:top w:val="nil"/>
              <w:bottom w:val="nil"/>
            </w:tcBorders>
          </w:tcPr>
          <w:p>
            <w:pPr>
              <w:pStyle w:val="TableParagraph"/>
              <w:spacing w:before="201"/>
              <w:ind w:left="13" w:right="5"/>
              <w:jc w:val="center"/>
              <w:rPr>
                <w:sz w:val="20"/>
              </w:rPr>
            </w:pPr>
            <w:r>
              <w:rPr>
                <w:spacing w:val="-2"/>
                <w:sz w:val="20"/>
              </w:rPr>
              <w:t>13-</w:t>
            </w:r>
            <w:r>
              <w:rPr>
                <w:spacing w:val="-7"/>
                <w:sz w:val="20"/>
              </w:rPr>
              <w:t>19</w:t>
            </w:r>
          </w:p>
        </w:tc>
        <w:tc>
          <w:tcPr>
            <w:tcW w:w="1922" w:type="dxa"/>
            <w:tcBorders>
              <w:top w:val="nil"/>
              <w:bottom w:val="nil"/>
            </w:tcBorders>
          </w:tcPr>
          <w:p>
            <w:pPr>
              <w:pStyle w:val="TableParagraph"/>
              <w:spacing w:before="57"/>
              <w:ind w:left="58"/>
              <w:rPr>
                <w:sz w:val="20"/>
              </w:rPr>
            </w:pPr>
            <w:r>
              <w:rPr>
                <w:sz w:val="20"/>
              </w:rPr>
              <w:t>Original</w:t>
            </w:r>
            <w:r>
              <w:rPr>
                <w:spacing w:val="-14"/>
                <w:sz w:val="20"/>
              </w:rPr>
              <w:t> </w:t>
            </w:r>
            <w:r>
              <w:rPr>
                <w:spacing w:val="-2"/>
                <w:sz w:val="20"/>
              </w:rPr>
              <w:t>Token</w:t>
            </w:r>
          </w:p>
        </w:tc>
        <w:tc>
          <w:tcPr>
            <w:tcW w:w="981" w:type="dxa"/>
            <w:tcBorders>
              <w:top w:val="nil"/>
              <w:bottom w:val="nil"/>
            </w:tcBorders>
          </w:tcPr>
          <w:p>
            <w:pPr>
              <w:pStyle w:val="TableParagraph"/>
              <w:spacing w:before="201"/>
              <w:ind w:left="75" w:right="63"/>
              <w:jc w:val="center"/>
              <w:rPr>
                <w:sz w:val="20"/>
              </w:rPr>
            </w:pPr>
            <w:r>
              <w:rPr>
                <w:spacing w:val="-5"/>
                <w:sz w:val="20"/>
              </w:rPr>
              <w:t>AN</w:t>
            </w:r>
          </w:p>
        </w:tc>
        <w:tc>
          <w:tcPr>
            <w:tcW w:w="4793" w:type="dxa"/>
            <w:tcBorders>
              <w:top w:val="nil"/>
              <w:bottom w:val="nil"/>
            </w:tcBorders>
          </w:tcPr>
          <w:p>
            <w:pPr>
              <w:pStyle w:val="TableParagraph"/>
              <w:spacing w:line="300" w:lineRule="auto" w:before="57"/>
              <w:ind w:left="60" w:right="164"/>
              <w:rPr>
                <w:sz w:val="20"/>
              </w:rPr>
            </w:pPr>
            <w:r>
              <w:rPr>
                <w:sz w:val="20"/>
              </w:rPr>
              <w:t>This</w:t>
            </w:r>
            <w:r>
              <w:rPr>
                <w:spacing w:val="-7"/>
                <w:sz w:val="20"/>
              </w:rPr>
              <w:t> </w:t>
            </w:r>
            <w:r>
              <w:rPr>
                <w:sz w:val="20"/>
              </w:rPr>
              <w:t>field</w:t>
            </w:r>
            <w:r>
              <w:rPr>
                <w:spacing w:val="-6"/>
                <w:sz w:val="20"/>
              </w:rPr>
              <w:t> </w:t>
            </w:r>
            <w:r>
              <w:rPr>
                <w:sz w:val="20"/>
              </w:rPr>
              <w:t>contains</w:t>
            </w:r>
            <w:r>
              <w:rPr>
                <w:spacing w:val="-7"/>
                <w:sz w:val="20"/>
              </w:rPr>
              <w:t> </w:t>
            </w:r>
            <w:r>
              <w:rPr>
                <w:sz w:val="20"/>
              </w:rPr>
              <w:t>the</w:t>
            </w:r>
            <w:r>
              <w:rPr>
                <w:spacing w:val="-3"/>
                <w:sz w:val="20"/>
              </w:rPr>
              <w:t> </w:t>
            </w:r>
            <w:r>
              <w:rPr>
                <w:sz w:val="20"/>
              </w:rPr>
              <w:t>original</w:t>
            </w:r>
            <w:r>
              <w:rPr>
                <w:spacing w:val="-7"/>
                <w:sz w:val="20"/>
              </w:rPr>
              <w:t> </w:t>
            </w:r>
            <w:r>
              <w:rPr>
                <w:sz w:val="20"/>
              </w:rPr>
              <w:t>token</w:t>
            </w:r>
            <w:r>
              <w:rPr>
                <w:spacing w:val="-7"/>
                <w:sz w:val="20"/>
              </w:rPr>
              <w:t> </w:t>
            </w:r>
            <w:r>
              <w:rPr>
                <w:sz w:val="20"/>
              </w:rPr>
              <w:t>number</w:t>
            </w:r>
            <w:r>
              <w:rPr>
                <w:spacing w:val="-7"/>
                <w:sz w:val="20"/>
              </w:rPr>
              <w:t> </w:t>
            </w:r>
            <w:r>
              <w:rPr>
                <w:sz w:val="20"/>
              </w:rPr>
              <w:t>used for provisioning of a new token.</w:t>
            </w:r>
          </w:p>
        </w:tc>
      </w:tr>
      <w:tr>
        <w:trPr>
          <w:trHeight w:val="710" w:hRule="atLeast"/>
        </w:trPr>
        <w:tc>
          <w:tcPr>
            <w:tcW w:w="1046" w:type="dxa"/>
            <w:tcBorders>
              <w:top w:val="nil"/>
              <w:bottom w:val="nil"/>
            </w:tcBorders>
            <w:shd w:val="clear" w:color="auto" w:fill="EFF8FD"/>
          </w:tcPr>
          <w:p>
            <w:pPr>
              <w:pStyle w:val="TableParagraph"/>
              <w:spacing w:before="211"/>
              <w:ind w:left="12" w:right="3"/>
              <w:jc w:val="center"/>
              <w:rPr>
                <w:sz w:val="20"/>
              </w:rPr>
            </w:pPr>
            <w:r>
              <w:rPr>
                <w:spacing w:val="-5"/>
                <w:sz w:val="20"/>
              </w:rPr>
              <w:t>81</w:t>
            </w:r>
          </w:p>
        </w:tc>
        <w:tc>
          <w:tcPr>
            <w:tcW w:w="885" w:type="dxa"/>
            <w:tcBorders>
              <w:top w:val="nil"/>
              <w:bottom w:val="nil"/>
            </w:tcBorders>
            <w:shd w:val="clear" w:color="auto" w:fill="EFF8FD"/>
          </w:tcPr>
          <w:p>
            <w:pPr>
              <w:pStyle w:val="TableParagraph"/>
              <w:spacing w:before="211"/>
              <w:ind w:left="13"/>
              <w:jc w:val="center"/>
              <w:rPr>
                <w:sz w:val="20"/>
              </w:rPr>
            </w:pPr>
            <w:r>
              <w:rPr>
                <w:spacing w:val="-10"/>
                <w:sz w:val="20"/>
              </w:rPr>
              <w:t>2</w:t>
            </w:r>
          </w:p>
        </w:tc>
        <w:tc>
          <w:tcPr>
            <w:tcW w:w="1922" w:type="dxa"/>
            <w:tcBorders>
              <w:top w:val="nil"/>
              <w:bottom w:val="nil"/>
            </w:tcBorders>
            <w:shd w:val="clear" w:color="auto" w:fill="EFF8FD"/>
          </w:tcPr>
          <w:p>
            <w:pPr>
              <w:pStyle w:val="TableParagraph"/>
              <w:spacing w:line="300" w:lineRule="auto" w:before="67"/>
              <w:ind w:left="58" w:right="369"/>
              <w:rPr>
                <w:sz w:val="20"/>
              </w:rPr>
            </w:pPr>
            <w:r>
              <w:rPr>
                <w:sz w:val="20"/>
              </w:rPr>
              <w:t>Original Token Assurance</w:t>
            </w:r>
            <w:r>
              <w:rPr>
                <w:spacing w:val="-14"/>
                <w:sz w:val="20"/>
              </w:rPr>
              <w:t> </w:t>
            </w:r>
            <w:r>
              <w:rPr>
                <w:sz w:val="20"/>
              </w:rPr>
              <w:t>Level</w:t>
            </w:r>
          </w:p>
        </w:tc>
        <w:tc>
          <w:tcPr>
            <w:tcW w:w="981" w:type="dxa"/>
            <w:tcBorders>
              <w:top w:val="nil"/>
              <w:bottom w:val="nil"/>
            </w:tcBorders>
            <w:shd w:val="clear" w:color="auto" w:fill="EFF8FD"/>
          </w:tcPr>
          <w:p>
            <w:pPr>
              <w:pStyle w:val="TableParagraph"/>
              <w:spacing w:before="211"/>
              <w:ind w:left="75" w:right="63"/>
              <w:jc w:val="center"/>
              <w:rPr>
                <w:sz w:val="20"/>
              </w:rPr>
            </w:pPr>
            <w:r>
              <w:rPr>
                <w:spacing w:val="-5"/>
                <w:sz w:val="20"/>
              </w:rPr>
              <w:t>AN</w:t>
            </w:r>
          </w:p>
        </w:tc>
        <w:tc>
          <w:tcPr>
            <w:tcW w:w="4793" w:type="dxa"/>
            <w:tcBorders>
              <w:top w:val="nil"/>
              <w:bottom w:val="nil"/>
            </w:tcBorders>
            <w:shd w:val="clear" w:color="auto" w:fill="EFF8FD"/>
          </w:tcPr>
          <w:p>
            <w:pPr>
              <w:pStyle w:val="TableParagraph"/>
              <w:spacing w:line="300" w:lineRule="auto" w:before="67"/>
              <w:ind w:left="60" w:right="40"/>
              <w:rPr>
                <w:sz w:val="20"/>
              </w:rPr>
            </w:pPr>
            <w:r>
              <w:rPr>
                <w:sz w:val="20"/>
              </w:rPr>
              <w:t>This</w:t>
            </w:r>
            <w:r>
              <w:rPr>
                <w:spacing w:val="-6"/>
                <w:sz w:val="20"/>
              </w:rPr>
              <w:t> </w:t>
            </w:r>
            <w:r>
              <w:rPr>
                <w:sz w:val="20"/>
              </w:rPr>
              <w:t>field</w:t>
            </w:r>
            <w:r>
              <w:rPr>
                <w:spacing w:val="-6"/>
                <w:sz w:val="20"/>
              </w:rPr>
              <w:t> </w:t>
            </w:r>
            <w:r>
              <w:rPr>
                <w:sz w:val="20"/>
              </w:rPr>
              <w:t>contains</w:t>
            </w:r>
            <w:r>
              <w:rPr>
                <w:spacing w:val="-6"/>
                <w:sz w:val="20"/>
              </w:rPr>
              <w:t> </w:t>
            </w:r>
            <w:r>
              <w:rPr>
                <w:sz w:val="20"/>
              </w:rPr>
              <w:t>the</w:t>
            </w:r>
            <w:r>
              <w:rPr>
                <w:spacing w:val="-6"/>
                <w:sz w:val="20"/>
              </w:rPr>
              <w:t> </w:t>
            </w:r>
            <w:r>
              <w:rPr>
                <w:sz w:val="20"/>
              </w:rPr>
              <w:t>Assurance</w:t>
            </w:r>
            <w:r>
              <w:rPr>
                <w:spacing w:val="-7"/>
                <w:sz w:val="20"/>
              </w:rPr>
              <w:t> </w:t>
            </w:r>
            <w:r>
              <w:rPr>
                <w:sz w:val="20"/>
              </w:rPr>
              <w:t>Level</w:t>
            </w:r>
            <w:r>
              <w:rPr>
                <w:spacing w:val="-8"/>
                <w:sz w:val="20"/>
              </w:rPr>
              <w:t> </w:t>
            </w:r>
            <w:r>
              <w:rPr>
                <w:sz w:val="20"/>
              </w:rPr>
              <w:t>of</w:t>
            </w:r>
            <w:r>
              <w:rPr>
                <w:spacing w:val="-7"/>
                <w:sz w:val="20"/>
              </w:rPr>
              <w:t> </w:t>
            </w:r>
            <w:r>
              <w:rPr>
                <w:sz w:val="20"/>
              </w:rPr>
              <w:t>original </w:t>
            </w:r>
            <w:r>
              <w:rPr>
                <w:spacing w:val="-2"/>
                <w:sz w:val="20"/>
              </w:rPr>
              <w:t>token.</w:t>
            </w:r>
          </w:p>
        </w:tc>
      </w:tr>
      <w:tr>
        <w:trPr>
          <w:trHeight w:val="691" w:hRule="atLeast"/>
        </w:trPr>
        <w:tc>
          <w:tcPr>
            <w:tcW w:w="1046" w:type="dxa"/>
            <w:tcBorders>
              <w:top w:val="nil"/>
              <w:bottom w:val="nil"/>
            </w:tcBorders>
          </w:tcPr>
          <w:p>
            <w:pPr>
              <w:pStyle w:val="TableParagraph"/>
              <w:spacing w:before="201"/>
              <w:ind w:left="12" w:right="3"/>
              <w:jc w:val="center"/>
              <w:rPr>
                <w:sz w:val="20"/>
              </w:rPr>
            </w:pPr>
            <w:r>
              <w:rPr>
                <w:spacing w:val="-5"/>
                <w:sz w:val="20"/>
              </w:rPr>
              <w:t>82</w:t>
            </w:r>
          </w:p>
        </w:tc>
        <w:tc>
          <w:tcPr>
            <w:tcW w:w="885" w:type="dxa"/>
            <w:tcBorders>
              <w:top w:val="nil"/>
              <w:bottom w:val="nil"/>
            </w:tcBorders>
          </w:tcPr>
          <w:p>
            <w:pPr>
              <w:pStyle w:val="TableParagraph"/>
              <w:spacing w:before="201"/>
              <w:ind w:left="13" w:right="5"/>
              <w:jc w:val="center"/>
              <w:rPr>
                <w:sz w:val="20"/>
              </w:rPr>
            </w:pPr>
            <w:r>
              <w:rPr>
                <w:spacing w:val="-5"/>
                <w:sz w:val="20"/>
              </w:rPr>
              <w:t>11</w:t>
            </w:r>
          </w:p>
        </w:tc>
        <w:tc>
          <w:tcPr>
            <w:tcW w:w="1922" w:type="dxa"/>
            <w:tcBorders>
              <w:top w:val="nil"/>
              <w:bottom w:val="nil"/>
            </w:tcBorders>
          </w:tcPr>
          <w:p>
            <w:pPr>
              <w:pStyle w:val="TableParagraph"/>
              <w:spacing w:line="300" w:lineRule="auto" w:before="57"/>
              <w:ind w:left="58" w:right="547"/>
              <w:rPr>
                <w:sz w:val="20"/>
              </w:rPr>
            </w:pPr>
            <w:r>
              <w:rPr>
                <w:sz w:val="20"/>
              </w:rPr>
              <w:t>Original</w:t>
            </w:r>
            <w:r>
              <w:rPr>
                <w:spacing w:val="-14"/>
                <w:sz w:val="20"/>
              </w:rPr>
              <w:t> </w:t>
            </w:r>
            <w:r>
              <w:rPr>
                <w:sz w:val="20"/>
              </w:rPr>
              <w:t>Token Requestor ID</w:t>
            </w:r>
          </w:p>
        </w:tc>
        <w:tc>
          <w:tcPr>
            <w:tcW w:w="981" w:type="dxa"/>
            <w:tcBorders>
              <w:top w:val="nil"/>
              <w:bottom w:val="nil"/>
            </w:tcBorders>
          </w:tcPr>
          <w:p>
            <w:pPr>
              <w:pStyle w:val="TableParagraph"/>
              <w:spacing w:before="201"/>
              <w:ind w:left="75" w:right="58"/>
              <w:jc w:val="center"/>
              <w:rPr>
                <w:sz w:val="20"/>
              </w:rPr>
            </w:pPr>
            <w:r>
              <w:rPr>
                <w:spacing w:val="-10"/>
                <w:sz w:val="20"/>
              </w:rPr>
              <w:t>N</w:t>
            </w:r>
          </w:p>
        </w:tc>
        <w:tc>
          <w:tcPr>
            <w:tcW w:w="4793" w:type="dxa"/>
            <w:tcBorders>
              <w:top w:val="nil"/>
              <w:bottom w:val="nil"/>
            </w:tcBorders>
          </w:tcPr>
          <w:p>
            <w:pPr>
              <w:pStyle w:val="TableParagraph"/>
              <w:spacing w:before="57"/>
              <w:ind w:left="60"/>
              <w:rPr>
                <w:sz w:val="20"/>
              </w:rPr>
            </w:pPr>
            <w:r>
              <w:rPr>
                <w:sz w:val="20"/>
              </w:rPr>
              <w:t>This</w:t>
            </w:r>
            <w:r>
              <w:rPr>
                <w:spacing w:val="-8"/>
                <w:sz w:val="20"/>
              </w:rPr>
              <w:t> </w:t>
            </w:r>
            <w:r>
              <w:rPr>
                <w:sz w:val="20"/>
              </w:rPr>
              <w:t>field</w:t>
            </w:r>
            <w:r>
              <w:rPr>
                <w:spacing w:val="-7"/>
                <w:sz w:val="20"/>
              </w:rPr>
              <w:t> </w:t>
            </w:r>
            <w:r>
              <w:rPr>
                <w:sz w:val="20"/>
              </w:rPr>
              <w:t>contains</w:t>
            </w:r>
            <w:r>
              <w:rPr>
                <w:spacing w:val="-8"/>
                <w:sz w:val="20"/>
              </w:rPr>
              <w:t> </w:t>
            </w:r>
            <w:r>
              <w:rPr>
                <w:sz w:val="20"/>
              </w:rPr>
              <w:t>the</w:t>
            </w:r>
            <w:r>
              <w:rPr>
                <w:spacing w:val="-8"/>
                <w:sz w:val="20"/>
              </w:rPr>
              <w:t> </w:t>
            </w:r>
            <w:r>
              <w:rPr>
                <w:sz w:val="20"/>
              </w:rPr>
              <w:t>original</w:t>
            </w:r>
            <w:r>
              <w:rPr>
                <w:spacing w:val="-7"/>
                <w:sz w:val="20"/>
              </w:rPr>
              <w:t> </w:t>
            </w:r>
            <w:r>
              <w:rPr>
                <w:sz w:val="20"/>
              </w:rPr>
              <w:t>token</w:t>
            </w:r>
            <w:r>
              <w:rPr>
                <w:spacing w:val="-8"/>
                <w:sz w:val="20"/>
              </w:rPr>
              <w:t> </w:t>
            </w:r>
            <w:r>
              <w:rPr>
                <w:sz w:val="20"/>
              </w:rPr>
              <w:t>Requestor</w:t>
            </w:r>
            <w:r>
              <w:rPr>
                <w:spacing w:val="-9"/>
                <w:sz w:val="20"/>
              </w:rPr>
              <w:t> </w:t>
            </w:r>
            <w:r>
              <w:rPr>
                <w:spacing w:val="-5"/>
                <w:sz w:val="20"/>
              </w:rPr>
              <w:t>ID.</w:t>
            </w:r>
          </w:p>
        </w:tc>
      </w:tr>
      <w:tr>
        <w:trPr>
          <w:trHeight w:val="710" w:hRule="atLeast"/>
        </w:trPr>
        <w:tc>
          <w:tcPr>
            <w:tcW w:w="1046" w:type="dxa"/>
            <w:tcBorders>
              <w:top w:val="nil"/>
              <w:bottom w:val="nil"/>
            </w:tcBorders>
            <w:shd w:val="clear" w:color="auto" w:fill="EFF8FD"/>
          </w:tcPr>
          <w:p>
            <w:pPr>
              <w:pStyle w:val="TableParagraph"/>
              <w:spacing w:before="211"/>
              <w:ind w:left="12" w:right="3"/>
              <w:jc w:val="center"/>
              <w:rPr>
                <w:sz w:val="20"/>
              </w:rPr>
            </w:pPr>
            <w:r>
              <w:rPr>
                <w:spacing w:val="-5"/>
                <w:sz w:val="20"/>
              </w:rPr>
              <w:t>83</w:t>
            </w:r>
          </w:p>
        </w:tc>
        <w:tc>
          <w:tcPr>
            <w:tcW w:w="885" w:type="dxa"/>
            <w:tcBorders>
              <w:top w:val="nil"/>
              <w:bottom w:val="nil"/>
            </w:tcBorders>
            <w:shd w:val="clear" w:color="auto" w:fill="EFF8FD"/>
          </w:tcPr>
          <w:p>
            <w:pPr>
              <w:pStyle w:val="TableParagraph"/>
              <w:spacing w:before="211"/>
              <w:ind w:left="13" w:right="2"/>
              <w:jc w:val="center"/>
              <w:rPr>
                <w:sz w:val="20"/>
              </w:rPr>
            </w:pPr>
            <w:r>
              <w:rPr>
                <w:sz w:val="20"/>
              </w:rPr>
              <w:t>Upto</w:t>
            </w:r>
            <w:r>
              <w:rPr>
                <w:spacing w:val="-8"/>
                <w:sz w:val="20"/>
              </w:rPr>
              <w:t> </w:t>
            </w:r>
            <w:r>
              <w:rPr>
                <w:spacing w:val="-5"/>
                <w:sz w:val="20"/>
              </w:rPr>
              <w:t>32</w:t>
            </w:r>
          </w:p>
        </w:tc>
        <w:tc>
          <w:tcPr>
            <w:tcW w:w="1922" w:type="dxa"/>
            <w:tcBorders>
              <w:top w:val="nil"/>
              <w:bottom w:val="nil"/>
            </w:tcBorders>
            <w:shd w:val="clear" w:color="auto" w:fill="EFF8FD"/>
          </w:tcPr>
          <w:p>
            <w:pPr>
              <w:pStyle w:val="TableParagraph"/>
              <w:spacing w:line="300" w:lineRule="auto" w:before="67"/>
              <w:ind w:left="58" w:right="58"/>
              <w:rPr>
                <w:sz w:val="20"/>
              </w:rPr>
            </w:pPr>
            <w:r>
              <w:rPr>
                <w:sz w:val="20"/>
              </w:rPr>
              <w:t>Original</w:t>
            </w:r>
            <w:r>
              <w:rPr>
                <w:spacing w:val="-14"/>
                <w:sz w:val="20"/>
              </w:rPr>
              <w:t> </w:t>
            </w:r>
            <w:r>
              <w:rPr>
                <w:sz w:val="20"/>
              </w:rPr>
              <w:t>Token</w:t>
            </w:r>
            <w:r>
              <w:rPr>
                <w:spacing w:val="-14"/>
                <w:sz w:val="20"/>
              </w:rPr>
              <w:t> </w:t>
            </w:r>
            <w:r>
              <w:rPr>
                <w:sz w:val="20"/>
              </w:rPr>
              <w:t>Ref </w:t>
            </w:r>
            <w:r>
              <w:rPr>
                <w:spacing w:val="-6"/>
                <w:sz w:val="20"/>
              </w:rPr>
              <w:t>ID</w:t>
            </w:r>
          </w:p>
        </w:tc>
        <w:tc>
          <w:tcPr>
            <w:tcW w:w="981" w:type="dxa"/>
            <w:tcBorders>
              <w:top w:val="nil"/>
              <w:bottom w:val="nil"/>
            </w:tcBorders>
            <w:shd w:val="clear" w:color="auto" w:fill="EFF8FD"/>
          </w:tcPr>
          <w:p>
            <w:pPr>
              <w:pStyle w:val="TableParagraph"/>
              <w:spacing w:before="211"/>
              <w:ind w:left="75" w:right="63"/>
              <w:jc w:val="center"/>
              <w:rPr>
                <w:sz w:val="20"/>
              </w:rPr>
            </w:pPr>
            <w:r>
              <w:rPr>
                <w:spacing w:val="-5"/>
                <w:sz w:val="20"/>
              </w:rPr>
              <w:t>AN</w:t>
            </w:r>
          </w:p>
        </w:tc>
        <w:tc>
          <w:tcPr>
            <w:tcW w:w="4793" w:type="dxa"/>
            <w:tcBorders>
              <w:top w:val="nil"/>
              <w:bottom w:val="nil"/>
            </w:tcBorders>
            <w:shd w:val="clear" w:color="auto" w:fill="EFF8FD"/>
          </w:tcPr>
          <w:p>
            <w:pPr>
              <w:pStyle w:val="TableParagraph"/>
              <w:spacing w:before="67"/>
              <w:ind w:left="60"/>
              <w:rPr>
                <w:sz w:val="20"/>
              </w:rPr>
            </w:pPr>
            <w:r>
              <w:rPr>
                <w:sz w:val="20"/>
              </w:rPr>
              <w:t>This</w:t>
            </w:r>
            <w:r>
              <w:rPr>
                <w:spacing w:val="-7"/>
                <w:sz w:val="20"/>
              </w:rPr>
              <w:t> </w:t>
            </w:r>
            <w:r>
              <w:rPr>
                <w:sz w:val="20"/>
              </w:rPr>
              <w:t>field</w:t>
            </w:r>
            <w:r>
              <w:rPr>
                <w:spacing w:val="-5"/>
                <w:sz w:val="20"/>
              </w:rPr>
              <w:t> </w:t>
            </w:r>
            <w:r>
              <w:rPr>
                <w:sz w:val="20"/>
              </w:rPr>
              <w:t>contains</w:t>
            </w:r>
            <w:r>
              <w:rPr>
                <w:spacing w:val="-7"/>
                <w:sz w:val="20"/>
              </w:rPr>
              <w:t> </w:t>
            </w:r>
            <w:r>
              <w:rPr>
                <w:sz w:val="20"/>
              </w:rPr>
              <w:t>the</w:t>
            </w:r>
            <w:r>
              <w:rPr>
                <w:spacing w:val="-6"/>
                <w:sz w:val="20"/>
              </w:rPr>
              <w:t> </w:t>
            </w:r>
            <w:r>
              <w:rPr>
                <w:sz w:val="20"/>
              </w:rPr>
              <w:t>original</w:t>
            </w:r>
            <w:r>
              <w:rPr>
                <w:spacing w:val="-6"/>
                <w:sz w:val="20"/>
              </w:rPr>
              <w:t> </w:t>
            </w:r>
            <w:r>
              <w:rPr>
                <w:sz w:val="20"/>
              </w:rPr>
              <w:t>token</w:t>
            </w:r>
            <w:r>
              <w:rPr>
                <w:spacing w:val="-9"/>
                <w:sz w:val="20"/>
              </w:rPr>
              <w:t> </w:t>
            </w:r>
            <w:r>
              <w:rPr>
                <w:sz w:val="20"/>
              </w:rPr>
              <w:t>ref</w:t>
            </w:r>
            <w:r>
              <w:rPr>
                <w:spacing w:val="-7"/>
                <w:sz w:val="20"/>
              </w:rPr>
              <w:t> </w:t>
            </w:r>
            <w:r>
              <w:rPr>
                <w:spacing w:val="-5"/>
                <w:sz w:val="20"/>
              </w:rPr>
              <w:t>ID.</w:t>
            </w:r>
          </w:p>
        </w:tc>
      </w:tr>
      <w:tr>
        <w:trPr>
          <w:trHeight w:val="2129" w:hRule="atLeast"/>
        </w:trPr>
        <w:tc>
          <w:tcPr>
            <w:tcW w:w="1046" w:type="dxa"/>
            <w:tcBorders>
              <w:top w:val="nil"/>
              <w:bottom w:val="nil"/>
            </w:tcBorders>
          </w:tcPr>
          <w:p>
            <w:pPr>
              <w:pStyle w:val="TableParagraph"/>
              <w:rPr>
                <w:b/>
                <w:sz w:val="20"/>
              </w:rPr>
            </w:pPr>
          </w:p>
          <w:p>
            <w:pPr>
              <w:pStyle w:val="TableParagraph"/>
              <w:rPr>
                <w:b/>
                <w:sz w:val="20"/>
              </w:rPr>
            </w:pPr>
          </w:p>
          <w:p>
            <w:pPr>
              <w:pStyle w:val="TableParagraph"/>
              <w:rPr>
                <w:b/>
                <w:sz w:val="20"/>
              </w:rPr>
            </w:pPr>
          </w:p>
          <w:p>
            <w:pPr>
              <w:pStyle w:val="TableParagraph"/>
              <w:spacing w:before="1"/>
              <w:rPr>
                <w:b/>
                <w:sz w:val="20"/>
              </w:rPr>
            </w:pPr>
          </w:p>
          <w:p>
            <w:pPr>
              <w:pStyle w:val="TableParagraph"/>
              <w:ind w:left="12" w:right="3"/>
              <w:jc w:val="center"/>
              <w:rPr>
                <w:sz w:val="20"/>
              </w:rPr>
            </w:pPr>
            <w:r>
              <w:rPr>
                <w:spacing w:val="-5"/>
                <w:sz w:val="20"/>
              </w:rPr>
              <w:t>84</w:t>
            </w:r>
          </w:p>
        </w:tc>
        <w:tc>
          <w:tcPr>
            <w:tcW w:w="885" w:type="dxa"/>
            <w:tcBorders>
              <w:top w:val="nil"/>
              <w:bottom w:val="nil"/>
            </w:tcBorders>
          </w:tcPr>
          <w:p>
            <w:pPr>
              <w:pStyle w:val="TableParagraph"/>
              <w:rPr>
                <w:b/>
                <w:sz w:val="20"/>
              </w:rPr>
            </w:pPr>
          </w:p>
          <w:p>
            <w:pPr>
              <w:pStyle w:val="TableParagraph"/>
              <w:rPr>
                <w:b/>
                <w:sz w:val="20"/>
              </w:rPr>
            </w:pPr>
          </w:p>
          <w:p>
            <w:pPr>
              <w:pStyle w:val="TableParagraph"/>
              <w:rPr>
                <w:b/>
                <w:sz w:val="20"/>
              </w:rPr>
            </w:pPr>
          </w:p>
          <w:p>
            <w:pPr>
              <w:pStyle w:val="TableParagraph"/>
              <w:spacing w:before="1"/>
              <w:rPr>
                <w:b/>
                <w:sz w:val="20"/>
              </w:rPr>
            </w:pPr>
          </w:p>
          <w:p>
            <w:pPr>
              <w:pStyle w:val="TableParagraph"/>
              <w:ind w:left="13"/>
              <w:jc w:val="center"/>
              <w:rPr>
                <w:sz w:val="20"/>
              </w:rPr>
            </w:pPr>
            <w:r>
              <w:rPr>
                <w:spacing w:val="-10"/>
                <w:sz w:val="20"/>
              </w:rPr>
              <w:t>2</w:t>
            </w:r>
          </w:p>
        </w:tc>
        <w:tc>
          <w:tcPr>
            <w:tcW w:w="1922" w:type="dxa"/>
            <w:tcBorders>
              <w:top w:val="nil"/>
              <w:bottom w:val="nil"/>
            </w:tcBorders>
          </w:tcPr>
          <w:p>
            <w:pPr>
              <w:pStyle w:val="TableParagraph"/>
              <w:spacing w:line="300" w:lineRule="auto" w:before="57"/>
              <w:ind w:left="58" w:right="547"/>
              <w:rPr>
                <w:sz w:val="20"/>
              </w:rPr>
            </w:pPr>
            <w:r>
              <w:rPr>
                <w:sz w:val="20"/>
              </w:rPr>
              <w:t>Original</w:t>
            </w:r>
            <w:r>
              <w:rPr>
                <w:spacing w:val="-14"/>
                <w:sz w:val="20"/>
              </w:rPr>
              <w:t> </w:t>
            </w:r>
            <w:r>
              <w:rPr>
                <w:sz w:val="20"/>
              </w:rPr>
              <w:t>Token </w:t>
            </w:r>
            <w:r>
              <w:rPr>
                <w:spacing w:val="-4"/>
                <w:sz w:val="20"/>
              </w:rPr>
              <w:t>Type</w:t>
            </w:r>
          </w:p>
        </w:tc>
        <w:tc>
          <w:tcPr>
            <w:tcW w:w="981" w:type="dxa"/>
            <w:tcBorders>
              <w:top w:val="nil"/>
              <w:bottom w:val="nil"/>
            </w:tcBorders>
          </w:tcPr>
          <w:p>
            <w:pPr>
              <w:pStyle w:val="TableParagraph"/>
              <w:rPr>
                <w:b/>
                <w:sz w:val="20"/>
              </w:rPr>
            </w:pPr>
          </w:p>
          <w:p>
            <w:pPr>
              <w:pStyle w:val="TableParagraph"/>
              <w:rPr>
                <w:b/>
                <w:sz w:val="20"/>
              </w:rPr>
            </w:pPr>
          </w:p>
          <w:p>
            <w:pPr>
              <w:pStyle w:val="TableParagraph"/>
              <w:rPr>
                <w:b/>
                <w:sz w:val="20"/>
              </w:rPr>
            </w:pPr>
          </w:p>
          <w:p>
            <w:pPr>
              <w:pStyle w:val="TableParagraph"/>
              <w:spacing w:before="1"/>
              <w:rPr>
                <w:b/>
                <w:sz w:val="20"/>
              </w:rPr>
            </w:pPr>
          </w:p>
          <w:p>
            <w:pPr>
              <w:pStyle w:val="TableParagraph"/>
              <w:ind w:left="75" w:right="63"/>
              <w:jc w:val="center"/>
              <w:rPr>
                <w:sz w:val="20"/>
              </w:rPr>
            </w:pPr>
            <w:r>
              <w:rPr>
                <w:spacing w:val="-5"/>
                <w:sz w:val="20"/>
              </w:rPr>
              <w:t>AN</w:t>
            </w:r>
          </w:p>
        </w:tc>
        <w:tc>
          <w:tcPr>
            <w:tcW w:w="4793" w:type="dxa"/>
            <w:tcBorders>
              <w:top w:val="nil"/>
              <w:bottom w:val="nil"/>
            </w:tcBorders>
          </w:tcPr>
          <w:p>
            <w:pPr>
              <w:pStyle w:val="TableParagraph"/>
              <w:spacing w:line="300" w:lineRule="auto" w:before="57"/>
              <w:ind w:left="60" w:right="40"/>
              <w:rPr>
                <w:sz w:val="20"/>
              </w:rPr>
            </w:pPr>
            <w:r>
              <w:rPr>
                <w:sz w:val="20"/>
              </w:rPr>
              <w:t>This</w:t>
            </w:r>
            <w:r>
              <w:rPr>
                <w:spacing w:val="-5"/>
                <w:sz w:val="20"/>
              </w:rPr>
              <w:t> </w:t>
            </w:r>
            <w:r>
              <w:rPr>
                <w:sz w:val="20"/>
              </w:rPr>
              <w:t>field</w:t>
            </w:r>
            <w:r>
              <w:rPr>
                <w:spacing w:val="-4"/>
                <w:sz w:val="20"/>
              </w:rPr>
              <w:t> </w:t>
            </w:r>
            <w:r>
              <w:rPr>
                <w:sz w:val="20"/>
              </w:rPr>
              <w:t>will</w:t>
            </w:r>
            <w:r>
              <w:rPr>
                <w:spacing w:val="-5"/>
                <w:sz w:val="20"/>
              </w:rPr>
              <w:t> </w:t>
            </w:r>
            <w:r>
              <w:rPr>
                <w:sz w:val="20"/>
              </w:rPr>
              <w:t>contain</w:t>
            </w:r>
            <w:r>
              <w:rPr>
                <w:spacing w:val="-4"/>
                <w:sz w:val="20"/>
              </w:rPr>
              <w:t> </w:t>
            </w:r>
            <w:r>
              <w:rPr>
                <w:sz w:val="20"/>
              </w:rPr>
              <w:t>the</w:t>
            </w:r>
            <w:r>
              <w:rPr>
                <w:spacing w:val="-5"/>
                <w:sz w:val="20"/>
              </w:rPr>
              <w:t> </w:t>
            </w:r>
            <w:r>
              <w:rPr>
                <w:sz w:val="20"/>
              </w:rPr>
              <w:t>token</w:t>
            </w:r>
            <w:r>
              <w:rPr>
                <w:spacing w:val="-7"/>
                <w:sz w:val="20"/>
              </w:rPr>
              <w:t> </w:t>
            </w:r>
            <w:r>
              <w:rPr>
                <w:sz w:val="20"/>
              </w:rPr>
              <w:t>type</w:t>
            </w:r>
            <w:r>
              <w:rPr>
                <w:spacing w:val="-5"/>
                <w:sz w:val="20"/>
              </w:rPr>
              <w:t> </w:t>
            </w:r>
            <w:r>
              <w:rPr>
                <w:sz w:val="20"/>
              </w:rPr>
              <w:t>of</w:t>
            </w:r>
            <w:r>
              <w:rPr>
                <w:spacing w:val="-6"/>
                <w:sz w:val="20"/>
              </w:rPr>
              <w:t> </w:t>
            </w:r>
            <w:r>
              <w:rPr>
                <w:sz w:val="20"/>
              </w:rPr>
              <w:t>the</w:t>
            </w:r>
            <w:r>
              <w:rPr>
                <w:spacing w:val="-6"/>
                <w:sz w:val="20"/>
              </w:rPr>
              <w:t> </w:t>
            </w:r>
            <w:r>
              <w:rPr>
                <w:sz w:val="20"/>
              </w:rPr>
              <w:t>source token used for provisioning a new token.</w:t>
            </w:r>
          </w:p>
          <w:p>
            <w:pPr>
              <w:pStyle w:val="TableParagraph"/>
              <w:spacing w:before="1"/>
              <w:ind w:left="60"/>
              <w:rPr>
                <w:sz w:val="20"/>
              </w:rPr>
            </w:pPr>
            <w:r>
              <w:rPr>
                <w:sz w:val="20"/>
              </w:rPr>
              <w:t>Valid</w:t>
            </w:r>
            <w:r>
              <w:rPr>
                <w:spacing w:val="-9"/>
                <w:sz w:val="20"/>
              </w:rPr>
              <w:t> </w:t>
            </w:r>
            <w:r>
              <w:rPr>
                <w:sz w:val="20"/>
              </w:rPr>
              <w:t>values</w:t>
            </w:r>
            <w:r>
              <w:rPr>
                <w:spacing w:val="-7"/>
                <w:sz w:val="20"/>
              </w:rPr>
              <w:t> </w:t>
            </w:r>
            <w:r>
              <w:rPr>
                <w:spacing w:val="-4"/>
                <w:sz w:val="20"/>
              </w:rPr>
              <w:t>are:</w:t>
            </w:r>
          </w:p>
          <w:p>
            <w:pPr>
              <w:pStyle w:val="TableParagraph"/>
              <w:numPr>
                <w:ilvl w:val="0"/>
                <w:numId w:val="18"/>
              </w:numPr>
              <w:tabs>
                <w:tab w:pos="184" w:val="left" w:leader="none"/>
              </w:tabs>
              <w:spacing w:line="240" w:lineRule="auto" w:before="58" w:after="0"/>
              <w:ind w:left="184" w:right="0" w:hanging="124"/>
              <w:jc w:val="left"/>
              <w:rPr>
                <w:sz w:val="20"/>
              </w:rPr>
            </w:pPr>
            <w:r>
              <w:rPr>
                <w:sz w:val="20"/>
              </w:rPr>
              <w:t>01</w:t>
            </w:r>
            <w:r>
              <w:rPr>
                <w:spacing w:val="-9"/>
                <w:sz w:val="20"/>
              </w:rPr>
              <w:t> </w:t>
            </w:r>
            <w:r>
              <w:rPr>
                <w:sz w:val="20"/>
              </w:rPr>
              <w:t>(ECOM/COF</w:t>
            </w:r>
            <w:r>
              <w:rPr>
                <w:spacing w:val="-7"/>
                <w:sz w:val="20"/>
              </w:rPr>
              <w:t> </w:t>
            </w:r>
            <w:r>
              <w:rPr>
                <w:sz w:val="20"/>
              </w:rPr>
              <w:t>(e-commerce/card</w:t>
            </w:r>
            <w:r>
              <w:rPr>
                <w:spacing w:val="-9"/>
                <w:sz w:val="20"/>
              </w:rPr>
              <w:t> </w:t>
            </w:r>
            <w:r>
              <w:rPr>
                <w:sz w:val="20"/>
              </w:rPr>
              <w:t>on</w:t>
            </w:r>
            <w:r>
              <w:rPr>
                <w:spacing w:val="-8"/>
                <w:sz w:val="20"/>
              </w:rPr>
              <w:t> </w:t>
            </w:r>
            <w:r>
              <w:rPr>
                <w:spacing w:val="-2"/>
                <w:sz w:val="20"/>
              </w:rPr>
              <w:t>file))</w:t>
            </w:r>
          </w:p>
          <w:p>
            <w:pPr>
              <w:pStyle w:val="TableParagraph"/>
              <w:numPr>
                <w:ilvl w:val="0"/>
                <w:numId w:val="18"/>
              </w:numPr>
              <w:tabs>
                <w:tab w:pos="184" w:val="left" w:leader="none"/>
              </w:tabs>
              <w:spacing w:line="240" w:lineRule="auto" w:before="58" w:after="0"/>
              <w:ind w:left="184" w:right="0" w:hanging="124"/>
              <w:jc w:val="left"/>
              <w:rPr>
                <w:sz w:val="20"/>
              </w:rPr>
            </w:pPr>
            <w:r>
              <w:rPr>
                <w:sz w:val="20"/>
              </w:rPr>
              <w:t>02</w:t>
            </w:r>
            <w:r>
              <w:rPr>
                <w:spacing w:val="-6"/>
                <w:sz w:val="20"/>
              </w:rPr>
              <w:t> </w:t>
            </w:r>
            <w:r>
              <w:rPr>
                <w:sz w:val="20"/>
              </w:rPr>
              <w:t>(SE</w:t>
            </w:r>
            <w:r>
              <w:rPr>
                <w:spacing w:val="-5"/>
                <w:sz w:val="20"/>
              </w:rPr>
              <w:t> </w:t>
            </w:r>
            <w:r>
              <w:rPr>
                <w:sz w:val="20"/>
              </w:rPr>
              <w:t>(secure</w:t>
            </w:r>
            <w:r>
              <w:rPr>
                <w:spacing w:val="-4"/>
                <w:sz w:val="20"/>
              </w:rPr>
              <w:t> </w:t>
            </w:r>
            <w:r>
              <w:rPr>
                <w:spacing w:val="-2"/>
                <w:sz w:val="20"/>
              </w:rPr>
              <w:t>element))</w:t>
            </w:r>
          </w:p>
          <w:p>
            <w:pPr>
              <w:pStyle w:val="TableParagraph"/>
              <w:numPr>
                <w:ilvl w:val="0"/>
                <w:numId w:val="18"/>
              </w:numPr>
              <w:tabs>
                <w:tab w:pos="184" w:val="left" w:leader="none"/>
              </w:tabs>
              <w:spacing w:line="240" w:lineRule="auto" w:before="56" w:after="0"/>
              <w:ind w:left="184" w:right="0" w:hanging="124"/>
              <w:jc w:val="left"/>
              <w:rPr>
                <w:sz w:val="20"/>
              </w:rPr>
            </w:pPr>
            <w:r>
              <w:rPr>
                <w:sz w:val="20"/>
              </w:rPr>
              <w:t>03</w:t>
            </w:r>
            <w:r>
              <w:rPr>
                <w:spacing w:val="-7"/>
                <w:sz w:val="20"/>
              </w:rPr>
              <w:t> </w:t>
            </w:r>
            <w:r>
              <w:rPr>
                <w:sz w:val="20"/>
              </w:rPr>
              <w:t>(CBP</w:t>
            </w:r>
            <w:r>
              <w:rPr>
                <w:spacing w:val="-6"/>
                <w:sz w:val="20"/>
              </w:rPr>
              <w:t> </w:t>
            </w:r>
            <w:r>
              <w:rPr>
                <w:sz w:val="20"/>
              </w:rPr>
              <w:t>(cloud-based</w:t>
            </w:r>
            <w:r>
              <w:rPr>
                <w:spacing w:val="-6"/>
                <w:sz w:val="20"/>
              </w:rPr>
              <w:t> </w:t>
            </w:r>
            <w:r>
              <w:rPr>
                <w:spacing w:val="-2"/>
                <w:sz w:val="20"/>
              </w:rPr>
              <w:t>payment))</w:t>
            </w:r>
          </w:p>
          <w:p>
            <w:pPr>
              <w:pStyle w:val="TableParagraph"/>
              <w:numPr>
                <w:ilvl w:val="0"/>
                <w:numId w:val="18"/>
              </w:numPr>
              <w:tabs>
                <w:tab w:pos="184" w:val="left" w:leader="none"/>
              </w:tabs>
              <w:spacing w:line="240" w:lineRule="auto" w:before="58" w:after="0"/>
              <w:ind w:left="184" w:right="0" w:hanging="124"/>
              <w:jc w:val="left"/>
              <w:rPr>
                <w:sz w:val="20"/>
              </w:rPr>
            </w:pPr>
            <w:r>
              <w:rPr>
                <w:sz w:val="20"/>
              </w:rPr>
              <w:t>05</w:t>
            </w:r>
            <w:r>
              <w:rPr>
                <w:spacing w:val="-8"/>
                <w:sz w:val="20"/>
              </w:rPr>
              <w:t> </w:t>
            </w:r>
            <w:r>
              <w:rPr>
                <w:sz w:val="20"/>
              </w:rPr>
              <w:t>(E-commerce</w:t>
            </w:r>
            <w:r>
              <w:rPr>
                <w:spacing w:val="-7"/>
                <w:sz w:val="20"/>
              </w:rPr>
              <w:t> </w:t>
            </w:r>
            <w:r>
              <w:rPr>
                <w:spacing w:val="-2"/>
                <w:sz w:val="20"/>
              </w:rPr>
              <w:t>enabler)</w:t>
            </w:r>
          </w:p>
        </w:tc>
      </w:tr>
      <w:tr>
        <w:trPr>
          <w:trHeight w:val="2147" w:hRule="atLeast"/>
        </w:trPr>
        <w:tc>
          <w:tcPr>
            <w:tcW w:w="1046" w:type="dxa"/>
            <w:tcBorders>
              <w:top w:val="nil"/>
              <w:bottom w:val="nil"/>
            </w:tcBorders>
            <w:shd w:val="clear" w:color="auto" w:fill="EFF8FD"/>
          </w:tcPr>
          <w:p>
            <w:pPr>
              <w:pStyle w:val="TableParagraph"/>
              <w:rPr>
                <w:b/>
                <w:sz w:val="20"/>
              </w:rPr>
            </w:pPr>
          </w:p>
          <w:p>
            <w:pPr>
              <w:pStyle w:val="TableParagraph"/>
              <w:rPr>
                <w:b/>
                <w:sz w:val="20"/>
              </w:rPr>
            </w:pPr>
          </w:p>
          <w:p>
            <w:pPr>
              <w:pStyle w:val="TableParagraph"/>
              <w:rPr>
                <w:b/>
                <w:sz w:val="20"/>
              </w:rPr>
            </w:pPr>
          </w:p>
          <w:p>
            <w:pPr>
              <w:pStyle w:val="TableParagraph"/>
              <w:spacing w:before="10"/>
              <w:rPr>
                <w:b/>
                <w:sz w:val="20"/>
              </w:rPr>
            </w:pPr>
          </w:p>
          <w:p>
            <w:pPr>
              <w:pStyle w:val="TableParagraph"/>
              <w:spacing w:before="1"/>
              <w:ind w:left="12" w:right="3"/>
              <w:jc w:val="center"/>
              <w:rPr>
                <w:sz w:val="20"/>
              </w:rPr>
            </w:pPr>
            <w:r>
              <w:rPr>
                <w:spacing w:val="-5"/>
                <w:sz w:val="20"/>
              </w:rPr>
              <w:t>85</w:t>
            </w:r>
          </w:p>
        </w:tc>
        <w:tc>
          <w:tcPr>
            <w:tcW w:w="885" w:type="dxa"/>
            <w:tcBorders>
              <w:top w:val="nil"/>
              <w:bottom w:val="nil"/>
            </w:tcBorders>
            <w:shd w:val="clear" w:color="auto" w:fill="EFF8FD"/>
          </w:tcPr>
          <w:p>
            <w:pPr>
              <w:pStyle w:val="TableParagraph"/>
              <w:rPr>
                <w:b/>
                <w:sz w:val="20"/>
              </w:rPr>
            </w:pPr>
          </w:p>
          <w:p>
            <w:pPr>
              <w:pStyle w:val="TableParagraph"/>
              <w:rPr>
                <w:b/>
                <w:sz w:val="20"/>
              </w:rPr>
            </w:pPr>
          </w:p>
          <w:p>
            <w:pPr>
              <w:pStyle w:val="TableParagraph"/>
              <w:rPr>
                <w:b/>
                <w:sz w:val="20"/>
              </w:rPr>
            </w:pPr>
          </w:p>
          <w:p>
            <w:pPr>
              <w:pStyle w:val="TableParagraph"/>
              <w:spacing w:before="10"/>
              <w:rPr>
                <w:b/>
                <w:sz w:val="20"/>
              </w:rPr>
            </w:pPr>
          </w:p>
          <w:p>
            <w:pPr>
              <w:pStyle w:val="TableParagraph"/>
              <w:spacing w:before="1"/>
              <w:ind w:left="13"/>
              <w:jc w:val="center"/>
              <w:rPr>
                <w:sz w:val="20"/>
              </w:rPr>
            </w:pPr>
            <w:r>
              <w:rPr>
                <w:spacing w:val="-10"/>
                <w:sz w:val="20"/>
              </w:rPr>
              <w:t>2</w:t>
            </w:r>
          </w:p>
        </w:tc>
        <w:tc>
          <w:tcPr>
            <w:tcW w:w="1922" w:type="dxa"/>
            <w:tcBorders>
              <w:top w:val="nil"/>
              <w:bottom w:val="nil"/>
            </w:tcBorders>
            <w:shd w:val="clear" w:color="auto" w:fill="EFF8FD"/>
          </w:tcPr>
          <w:p>
            <w:pPr>
              <w:pStyle w:val="TableParagraph"/>
              <w:spacing w:line="300" w:lineRule="auto" w:before="67"/>
              <w:ind w:left="58" w:right="491"/>
              <w:rPr>
                <w:sz w:val="20"/>
              </w:rPr>
            </w:pPr>
            <w:r>
              <w:rPr>
                <w:sz w:val="20"/>
              </w:rPr>
              <w:t>Original</w:t>
            </w:r>
            <w:r>
              <w:rPr>
                <w:spacing w:val="-14"/>
                <w:sz w:val="20"/>
              </w:rPr>
              <w:t> </w:t>
            </w:r>
            <w:r>
              <w:rPr>
                <w:sz w:val="20"/>
              </w:rPr>
              <w:t>Device </w:t>
            </w:r>
            <w:r>
              <w:rPr>
                <w:spacing w:val="-4"/>
                <w:sz w:val="20"/>
              </w:rPr>
              <w:t>Type</w:t>
            </w:r>
          </w:p>
        </w:tc>
        <w:tc>
          <w:tcPr>
            <w:tcW w:w="981" w:type="dxa"/>
            <w:tcBorders>
              <w:top w:val="nil"/>
              <w:bottom w:val="nil"/>
            </w:tcBorders>
            <w:shd w:val="clear" w:color="auto" w:fill="EFF8FD"/>
          </w:tcPr>
          <w:p>
            <w:pPr>
              <w:pStyle w:val="TableParagraph"/>
              <w:rPr>
                <w:b/>
                <w:sz w:val="20"/>
              </w:rPr>
            </w:pPr>
          </w:p>
          <w:p>
            <w:pPr>
              <w:pStyle w:val="TableParagraph"/>
              <w:rPr>
                <w:b/>
                <w:sz w:val="20"/>
              </w:rPr>
            </w:pPr>
          </w:p>
          <w:p>
            <w:pPr>
              <w:pStyle w:val="TableParagraph"/>
              <w:rPr>
                <w:b/>
                <w:sz w:val="20"/>
              </w:rPr>
            </w:pPr>
          </w:p>
          <w:p>
            <w:pPr>
              <w:pStyle w:val="TableParagraph"/>
              <w:spacing w:before="10"/>
              <w:rPr>
                <w:b/>
                <w:sz w:val="20"/>
              </w:rPr>
            </w:pPr>
          </w:p>
          <w:p>
            <w:pPr>
              <w:pStyle w:val="TableParagraph"/>
              <w:spacing w:before="1"/>
              <w:ind w:left="75" w:right="63"/>
              <w:jc w:val="center"/>
              <w:rPr>
                <w:sz w:val="20"/>
              </w:rPr>
            </w:pPr>
            <w:r>
              <w:rPr>
                <w:spacing w:val="-5"/>
                <w:sz w:val="20"/>
              </w:rPr>
              <w:t>AN</w:t>
            </w:r>
          </w:p>
        </w:tc>
        <w:tc>
          <w:tcPr>
            <w:tcW w:w="4793" w:type="dxa"/>
            <w:tcBorders>
              <w:top w:val="nil"/>
              <w:bottom w:val="nil"/>
            </w:tcBorders>
            <w:shd w:val="clear" w:color="auto" w:fill="EFF8FD"/>
          </w:tcPr>
          <w:p>
            <w:pPr>
              <w:pStyle w:val="TableParagraph"/>
              <w:spacing w:line="300" w:lineRule="auto" w:before="67"/>
              <w:ind w:left="60" w:right="40"/>
              <w:rPr>
                <w:sz w:val="20"/>
              </w:rPr>
            </w:pPr>
            <w:r>
              <w:rPr>
                <w:sz w:val="20"/>
              </w:rPr>
              <w:t>This</w:t>
            </w:r>
            <w:r>
              <w:rPr>
                <w:spacing w:val="-5"/>
                <w:sz w:val="20"/>
              </w:rPr>
              <w:t> </w:t>
            </w:r>
            <w:r>
              <w:rPr>
                <w:sz w:val="20"/>
              </w:rPr>
              <w:t>field</w:t>
            </w:r>
            <w:r>
              <w:rPr>
                <w:spacing w:val="-4"/>
                <w:sz w:val="20"/>
              </w:rPr>
              <w:t> </w:t>
            </w:r>
            <w:r>
              <w:rPr>
                <w:sz w:val="20"/>
              </w:rPr>
              <w:t>will</w:t>
            </w:r>
            <w:r>
              <w:rPr>
                <w:spacing w:val="-5"/>
                <w:sz w:val="20"/>
              </w:rPr>
              <w:t> </w:t>
            </w:r>
            <w:r>
              <w:rPr>
                <w:sz w:val="20"/>
              </w:rPr>
              <w:t>contain</w:t>
            </w:r>
            <w:r>
              <w:rPr>
                <w:spacing w:val="-4"/>
                <w:sz w:val="20"/>
              </w:rPr>
              <w:t> </w:t>
            </w:r>
            <w:r>
              <w:rPr>
                <w:sz w:val="20"/>
              </w:rPr>
              <w:t>the</w:t>
            </w:r>
            <w:r>
              <w:rPr>
                <w:spacing w:val="-5"/>
                <w:sz w:val="20"/>
              </w:rPr>
              <w:t> </w:t>
            </w:r>
            <w:r>
              <w:rPr>
                <w:sz w:val="20"/>
              </w:rPr>
              <w:t>device</w:t>
            </w:r>
            <w:r>
              <w:rPr>
                <w:spacing w:val="-6"/>
                <w:sz w:val="20"/>
              </w:rPr>
              <w:t> </w:t>
            </w:r>
            <w:r>
              <w:rPr>
                <w:sz w:val="20"/>
              </w:rPr>
              <w:t>type</w:t>
            </w:r>
            <w:r>
              <w:rPr>
                <w:spacing w:val="-7"/>
                <w:sz w:val="20"/>
              </w:rPr>
              <w:t> </w:t>
            </w:r>
            <w:r>
              <w:rPr>
                <w:sz w:val="20"/>
              </w:rPr>
              <w:t>of</w:t>
            </w:r>
            <w:r>
              <w:rPr>
                <w:spacing w:val="-6"/>
                <w:sz w:val="20"/>
              </w:rPr>
              <w:t> </w:t>
            </w:r>
            <w:r>
              <w:rPr>
                <w:sz w:val="20"/>
              </w:rPr>
              <w:t>the</w:t>
            </w:r>
            <w:r>
              <w:rPr>
                <w:spacing w:val="-6"/>
                <w:sz w:val="20"/>
              </w:rPr>
              <w:t> </w:t>
            </w:r>
            <w:r>
              <w:rPr>
                <w:sz w:val="20"/>
              </w:rPr>
              <w:t>source token used for provisioning a new token.</w:t>
            </w:r>
          </w:p>
          <w:p>
            <w:pPr>
              <w:pStyle w:val="TableParagraph"/>
              <w:spacing w:before="1"/>
              <w:ind w:left="60"/>
              <w:rPr>
                <w:sz w:val="20"/>
              </w:rPr>
            </w:pPr>
            <w:r>
              <w:rPr>
                <w:sz w:val="20"/>
              </w:rPr>
              <w:t>Valid</w:t>
            </w:r>
            <w:r>
              <w:rPr>
                <w:spacing w:val="-8"/>
                <w:sz w:val="20"/>
              </w:rPr>
              <w:t> </w:t>
            </w:r>
            <w:r>
              <w:rPr>
                <w:sz w:val="20"/>
              </w:rPr>
              <w:t>values</w:t>
            </w:r>
            <w:r>
              <w:rPr>
                <w:spacing w:val="-7"/>
                <w:sz w:val="20"/>
              </w:rPr>
              <w:t> </w:t>
            </w:r>
            <w:r>
              <w:rPr>
                <w:spacing w:val="-4"/>
                <w:sz w:val="20"/>
              </w:rPr>
              <w:t>are:</w:t>
            </w:r>
          </w:p>
          <w:p>
            <w:pPr>
              <w:pStyle w:val="TableParagraph"/>
              <w:numPr>
                <w:ilvl w:val="0"/>
                <w:numId w:val="19"/>
              </w:numPr>
              <w:tabs>
                <w:tab w:pos="184" w:val="left" w:leader="none"/>
              </w:tabs>
              <w:spacing w:line="240" w:lineRule="auto" w:before="58" w:after="0"/>
              <w:ind w:left="184" w:right="0" w:hanging="124"/>
              <w:jc w:val="left"/>
              <w:rPr>
                <w:sz w:val="20"/>
              </w:rPr>
            </w:pPr>
            <w:r>
              <w:rPr>
                <w:sz w:val="20"/>
              </w:rPr>
              <w:t>00</w:t>
            </w:r>
            <w:r>
              <w:rPr>
                <w:spacing w:val="-5"/>
                <w:sz w:val="20"/>
              </w:rPr>
              <w:t> </w:t>
            </w:r>
            <w:r>
              <w:rPr>
                <w:spacing w:val="-2"/>
                <w:sz w:val="20"/>
              </w:rPr>
              <w:t>(Unknown)</w:t>
            </w:r>
          </w:p>
          <w:p>
            <w:pPr>
              <w:pStyle w:val="TableParagraph"/>
              <w:numPr>
                <w:ilvl w:val="0"/>
                <w:numId w:val="19"/>
              </w:numPr>
              <w:tabs>
                <w:tab w:pos="184" w:val="left" w:leader="none"/>
              </w:tabs>
              <w:spacing w:line="240" w:lineRule="auto" w:before="55" w:after="0"/>
              <w:ind w:left="184" w:right="0" w:hanging="124"/>
              <w:jc w:val="left"/>
              <w:rPr>
                <w:sz w:val="20"/>
              </w:rPr>
            </w:pPr>
            <w:r>
              <w:rPr>
                <w:sz w:val="20"/>
              </w:rPr>
              <w:t>01</w:t>
            </w:r>
            <w:r>
              <w:rPr>
                <w:spacing w:val="-8"/>
                <w:sz w:val="20"/>
              </w:rPr>
              <w:t> </w:t>
            </w:r>
            <w:r>
              <w:rPr>
                <w:sz w:val="20"/>
              </w:rPr>
              <w:t>(Mobile</w:t>
            </w:r>
            <w:r>
              <w:rPr>
                <w:spacing w:val="-5"/>
                <w:sz w:val="20"/>
              </w:rPr>
              <w:t> </w:t>
            </w:r>
            <w:r>
              <w:rPr>
                <w:spacing w:val="-2"/>
                <w:sz w:val="20"/>
              </w:rPr>
              <w:t>phone)</w:t>
            </w:r>
          </w:p>
          <w:p>
            <w:pPr>
              <w:pStyle w:val="TableParagraph"/>
              <w:numPr>
                <w:ilvl w:val="0"/>
                <w:numId w:val="19"/>
              </w:numPr>
              <w:tabs>
                <w:tab w:pos="184" w:val="left" w:leader="none"/>
              </w:tabs>
              <w:spacing w:line="240" w:lineRule="auto" w:before="58" w:after="0"/>
              <w:ind w:left="184" w:right="0" w:hanging="124"/>
              <w:jc w:val="left"/>
              <w:rPr>
                <w:sz w:val="20"/>
              </w:rPr>
            </w:pPr>
            <w:r>
              <w:rPr>
                <w:sz w:val="20"/>
              </w:rPr>
              <w:t>02</w:t>
            </w:r>
            <w:r>
              <w:rPr>
                <w:spacing w:val="-5"/>
                <w:sz w:val="20"/>
              </w:rPr>
              <w:t> </w:t>
            </w:r>
            <w:r>
              <w:rPr>
                <w:spacing w:val="-2"/>
                <w:sz w:val="20"/>
              </w:rPr>
              <w:t>(Tablet)</w:t>
            </w:r>
          </w:p>
          <w:p>
            <w:pPr>
              <w:pStyle w:val="TableParagraph"/>
              <w:numPr>
                <w:ilvl w:val="0"/>
                <w:numId w:val="19"/>
              </w:numPr>
              <w:tabs>
                <w:tab w:pos="184" w:val="left" w:leader="none"/>
              </w:tabs>
              <w:spacing w:line="240" w:lineRule="auto" w:before="58" w:after="0"/>
              <w:ind w:left="184" w:right="0" w:hanging="124"/>
              <w:jc w:val="left"/>
              <w:rPr>
                <w:sz w:val="20"/>
              </w:rPr>
            </w:pPr>
            <w:r>
              <w:rPr>
                <w:sz w:val="20"/>
              </w:rPr>
              <w:t>03</w:t>
            </w:r>
            <w:r>
              <w:rPr>
                <w:spacing w:val="-5"/>
                <w:sz w:val="20"/>
              </w:rPr>
              <w:t> </w:t>
            </w:r>
            <w:r>
              <w:rPr>
                <w:spacing w:val="-2"/>
                <w:sz w:val="20"/>
              </w:rPr>
              <w:t>(Watch)</w:t>
            </w:r>
          </w:p>
        </w:tc>
      </w:tr>
    </w:tbl>
    <w:p>
      <w:pPr>
        <w:spacing w:after="0" w:line="240" w:lineRule="auto"/>
        <w:jc w:val="left"/>
        <w:rPr>
          <w:sz w:val="20"/>
        </w:rPr>
        <w:sectPr>
          <w:type w:val="continuous"/>
          <w:pgSz w:w="11910" w:h="16840"/>
          <w:pgMar w:header="942" w:footer="1095" w:top="1700" w:bottom="1280"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046"/>
        <w:gridCol w:w="885"/>
        <w:gridCol w:w="1922"/>
        <w:gridCol w:w="981"/>
        <w:gridCol w:w="4793"/>
      </w:tblGrid>
      <w:tr>
        <w:trPr>
          <w:trHeight w:val="1572" w:hRule="atLeast"/>
        </w:trPr>
        <w:tc>
          <w:tcPr>
            <w:tcW w:w="1046" w:type="dxa"/>
            <w:tcBorders>
              <w:top w:val="nil"/>
              <w:bottom w:val="nil"/>
            </w:tcBorders>
            <w:shd w:val="clear" w:color="auto" w:fill="EFF8FD"/>
          </w:tcPr>
          <w:p>
            <w:pPr>
              <w:pStyle w:val="TableParagraph"/>
              <w:rPr>
                <w:rFonts w:ascii="Times New Roman"/>
                <w:sz w:val="18"/>
              </w:rPr>
            </w:pPr>
          </w:p>
        </w:tc>
        <w:tc>
          <w:tcPr>
            <w:tcW w:w="885" w:type="dxa"/>
            <w:tcBorders>
              <w:top w:val="nil"/>
              <w:bottom w:val="nil"/>
              <w:right w:val="single" w:sz="4" w:space="0" w:color="FFFFFF"/>
            </w:tcBorders>
            <w:shd w:val="clear" w:color="auto" w:fill="EFF8FD"/>
          </w:tcPr>
          <w:p>
            <w:pPr>
              <w:pStyle w:val="TableParagraph"/>
              <w:rPr>
                <w:rFonts w:ascii="Times New Roman"/>
                <w:sz w:val="18"/>
              </w:rPr>
            </w:pPr>
          </w:p>
        </w:tc>
        <w:tc>
          <w:tcPr>
            <w:tcW w:w="1922" w:type="dxa"/>
            <w:tcBorders>
              <w:top w:val="nil"/>
              <w:left w:val="single" w:sz="4" w:space="0" w:color="FFFFFF"/>
              <w:bottom w:val="nil"/>
            </w:tcBorders>
            <w:shd w:val="clear" w:color="auto" w:fill="EFF8FD"/>
          </w:tcPr>
          <w:p>
            <w:pPr>
              <w:pStyle w:val="TableParagraph"/>
              <w:rPr>
                <w:rFonts w:ascii="Times New Roman"/>
                <w:sz w:val="18"/>
              </w:rPr>
            </w:pPr>
          </w:p>
        </w:tc>
        <w:tc>
          <w:tcPr>
            <w:tcW w:w="981" w:type="dxa"/>
            <w:tcBorders>
              <w:top w:val="nil"/>
              <w:bottom w:val="nil"/>
              <w:right w:val="single" w:sz="4" w:space="0" w:color="FFFFFF"/>
            </w:tcBorders>
            <w:shd w:val="clear" w:color="auto" w:fill="EFF8FD"/>
          </w:tcPr>
          <w:p>
            <w:pPr>
              <w:pStyle w:val="TableParagraph"/>
              <w:rPr>
                <w:rFonts w:ascii="Times New Roman"/>
                <w:sz w:val="18"/>
              </w:rPr>
            </w:pPr>
          </w:p>
        </w:tc>
        <w:tc>
          <w:tcPr>
            <w:tcW w:w="4793" w:type="dxa"/>
            <w:tcBorders>
              <w:top w:val="nil"/>
              <w:left w:val="single" w:sz="4" w:space="0" w:color="FFFFFF"/>
              <w:bottom w:val="nil"/>
            </w:tcBorders>
            <w:shd w:val="clear" w:color="auto" w:fill="EFF8FD"/>
          </w:tcPr>
          <w:p>
            <w:pPr>
              <w:pStyle w:val="TableParagraph"/>
              <w:numPr>
                <w:ilvl w:val="0"/>
                <w:numId w:val="20"/>
              </w:numPr>
              <w:tabs>
                <w:tab w:pos="184" w:val="left" w:leader="none"/>
              </w:tabs>
              <w:spacing w:line="240" w:lineRule="auto" w:before="62" w:after="0"/>
              <w:ind w:left="184" w:right="0" w:hanging="124"/>
              <w:jc w:val="left"/>
              <w:rPr>
                <w:sz w:val="20"/>
              </w:rPr>
            </w:pPr>
            <w:r>
              <w:rPr>
                <w:sz w:val="20"/>
              </w:rPr>
              <w:t>04</w:t>
            </w:r>
            <w:r>
              <w:rPr>
                <w:spacing w:val="-7"/>
                <w:sz w:val="20"/>
              </w:rPr>
              <w:t> </w:t>
            </w:r>
            <w:r>
              <w:rPr>
                <w:sz w:val="20"/>
              </w:rPr>
              <w:t>(Mobile</w:t>
            </w:r>
            <w:r>
              <w:rPr>
                <w:spacing w:val="-5"/>
                <w:sz w:val="20"/>
              </w:rPr>
              <w:t> </w:t>
            </w:r>
            <w:r>
              <w:rPr>
                <w:sz w:val="20"/>
              </w:rPr>
              <w:t>phone</w:t>
            </w:r>
            <w:r>
              <w:rPr>
                <w:spacing w:val="-4"/>
                <w:sz w:val="20"/>
              </w:rPr>
              <w:t> </w:t>
            </w:r>
            <w:r>
              <w:rPr>
                <w:sz w:val="20"/>
              </w:rPr>
              <w:t>or</w:t>
            </w:r>
            <w:r>
              <w:rPr>
                <w:spacing w:val="-7"/>
                <w:sz w:val="20"/>
              </w:rPr>
              <w:t> </w:t>
            </w:r>
            <w:r>
              <w:rPr>
                <w:spacing w:val="-2"/>
                <w:sz w:val="20"/>
              </w:rPr>
              <w:t>tablet)</w:t>
            </w:r>
          </w:p>
          <w:p>
            <w:pPr>
              <w:pStyle w:val="TableParagraph"/>
              <w:numPr>
                <w:ilvl w:val="0"/>
                <w:numId w:val="20"/>
              </w:numPr>
              <w:tabs>
                <w:tab w:pos="184" w:val="left" w:leader="none"/>
              </w:tabs>
              <w:spacing w:line="240" w:lineRule="auto" w:before="58" w:after="0"/>
              <w:ind w:left="184" w:right="0" w:hanging="124"/>
              <w:jc w:val="left"/>
              <w:rPr>
                <w:sz w:val="20"/>
              </w:rPr>
            </w:pPr>
            <w:r>
              <w:rPr>
                <w:sz w:val="20"/>
              </w:rPr>
              <w:t>05</w:t>
            </w:r>
            <w:r>
              <w:rPr>
                <w:spacing w:val="-7"/>
                <w:sz w:val="20"/>
              </w:rPr>
              <w:t> </w:t>
            </w:r>
            <w:r>
              <w:rPr>
                <w:sz w:val="20"/>
              </w:rPr>
              <w:t>(Personal</w:t>
            </w:r>
            <w:r>
              <w:rPr>
                <w:spacing w:val="-7"/>
                <w:sz w:val="20"/>
              </w:rPr>
              <w:t> </w:t>
            </w:r>
            <w:r>
              <w:rPr>
                <w:spacing w:val="-2"/>
                <w:sz w:val="20"/>
              </w:rPr>
              <w:t>computer)</w:t>
            </w:r>
          </w:p>
          <w:p>
            <w:pPr>
              <w:pStyle w:val="TableParagraph"/>
              <w:numPr>
                <w:ilvl w:val="0"/>
                <w:numId w:val="20"/>
              </w:numPr>
              <w:tabs>
                <w:tab w:pos="184" w:val="left" w:leader="none"/>
              </w:tabs>
              <w:spacing w:line="240" w:lineRule="auto" w:before="58" w:after="0"/>
              <w:ind w:left="184" w:right="0" w:hanging="124"/>
              <w:jc w:val="left"/>
              <w:rPr>
                <w:sz w:val="20"/>
              </w:rPr>
            </w:pPr>
            <w:r>
              <w:rPr>
                <w:sz w:val="20"/>
              </w:rPr>
              <w:t>06</w:t>
            </w:r>
            <w:r>
              <w:rPr>
                <w:spacing w:val="-10"/>
                <w:sz w:val="20"/>
              </w:rPr>
              <w:t> </w:t>
            </w:r>
            <w:r>
              <w:rPr>
                <w:sz w:val="20"/>
              </w:rPr>
              <w:t>(Household</w:t>
            </w:r>
            <w:r>
              <w:rPr>
                <w:spacing w:val="-7"/>
                <w:sz w:val="20"/>
              </w:rPr>
              <w:t> </w:t>
            </w:r>
            <w:r>
              <w:rPr>
                <w:spacing w:val="-2"/>
                <w:sz w:val="20"/>
              </w:rPr>
              <w:t>device)</w:t>
            </w:r>
          </w:p>
          <w:p>
            <w:pPr>
              <w:pStyle w:val="TableParagraph"/>
              <w:numPr>
                <w:ilvl w:val="0"/>
                <w:numId w:val="20"/>
              </w:numPr>
              <w:tabs>
                <w:tab w:pos="184" w:val="left" w:leader="none"/>
              </w:tabs>
              <w:spacing w:line="240" w:lineRule="auto" w:before="56" w:after="0"/>
              <w:ind w:left="184" w:right="0" w:hanging="124"/>
              <w:jc w:val="left"/>
              <w:rPr>
                <w:sz w:val="20"/>
              </w:rPr>
            </w:pPr>
            <w:r>
              <w:rPr>
                <w:sz w:val="20"/>
              </w:rPr>
              <w:t>07</w:t>
            </w:r>
            <w:r>
              <w:rPr>
                <w:spacing w:val="-8"/>
                <w:sz w:val="20"/>
              </w:rPr>
              <w:t> </w:t>
            </w:r>
            <w:r>
              <w:rPr>
                <w:sz w:val="20"/>
              </w:rPr>
              <w:t>(Wearable</w:t>
            </w:r>
            <w:r>
              <w:rPr>
                <w:spacing w:val="-8"/>
                <w:sz w:val="20"/>
              </w:rPr>
              <w:t> </w:t>
            </w:r>
            <w:r>
              <w:rPr>
                <w:spacing w:val="-2"/>
                <w:sz w:val="20"/>
              </w:rPr>
              <w:t>device)</w:t>
            </w:r>
          </w:p>
          <w:p>
            <w:pPr>
              <w:pStyle w:val="TableParagraph"/>
              <w:numPr>
                <w:ilvl w:val="0"/>
                <w:numId w:val="20"/>
              </w:numPr>
              <w:tabs>
                <w:tab w:pos="184" w:val="left" w:leader="none"/>
              </w:tabs>
              <w:spacing w:line="240" w:lineRule="auto" w:before="58" w:after="0"/>
              <w:ind w:left="184" w:right="0" w:hanging="124"/>
              <w:jc w:val="left"/>
              <w:rPr>
                <w:sz w:val="20"/>
              </w:rPr>
            </w:pPr>
            <w:r>
              <w:rPr>
                <w:sz w:val="20"/>
              </w:rPr>
              <w:t>08</w:t>
            </w:r>
            <w:r>
              <w:rPr>
                <w:spacing w:val="-10"/>
                <w:sz w:val="20"/>
              </w:rPr>
              <w:t> </w:t>
            </w:r>
            <w:r>
              <w:rPr>
                <w:sz w:val="20"/>
              </w:rPr>
              <w:t>(Automobile</w:t>
            </w:r>
            <w:r>
              <w:rPr>
                <w:spacing w:val="-9"/>
                <w:sz w:val="20"/>
              </w:rPr>
              <w:t> </w:t>
            </w:r>
            <w:r>
              <w:rPr>
                <w:spacing w:val="-2"/>
                <w:sz w:val="20"/>
              </w:rPr>
              <w:t>device)</w:t>
            </w:r>
          </w:p>
        </w:tc>
      </w:tr>
      <w:tr>
        <w:trPr>
          <w:trHeight w:val="691" w:hRule="atLeast"/>
        </w:trPr>
        <w:tc>
          <w:tcPr>
            <w:tcW w:w="1046" w:type="dxa"/>
            <w:tcBorders>
              <w:top w:val="nil"/>
              <w:bottom w:val="nil"/>
            </w:tcBorders>
          </w:tcPr>
          <w:p>
            <w:pPr>
              <w:pStyle w:val="TableParagraph"/>
              <w:spacing w:before="196"/>
              <w:ind w:left="12" w:right="3"/>
              <w:jc w:val="center"/>
              <w:rPr>
                <w:sz w:val="20"/>
              </w:rPr>
            </w:pPr>
            <w:r>
              <w:rPr>
                <w:spacing w:val="-5"/>
                <w:sz w:val="20"/>
              </w:rPr>
              <w:t>86</w:t>
            </w:r>
          </w:p>
        </w:tc>
        <w:tc>
          <w:tcPr>
            <w:tcW w:w="885" w:type="dxa"/>
            <w:tcBorders>
              <w:top w:val="nil"/>
              <w:bottom w:val="nil"/>
              <w:right w:val="single" w:sz="4" w:space="0" w:color="FFFFFF"/>
            </w:tcBorders>
          </w:tcPr>
          <w:p>
            <w:pPr>
              <w:pStyle w:val="TableParagraph"/>
              <w:spacing w:before="196"/>
              <w:ind w:left="13" w:right="2"/>
              <w:jc w:val="center"/>
              <w:rPr>
                <w:sz w:val="20"/>
              </w:rPr>
            </w:pPr>
            <w:r>
              <w:rPr>
                <w:sz w:val="20"/>
              </w:rPr>
              <w:t>Upto</w:t>
            </w:r>
            <w:r>
              <w:rPr>
                <w:spacing w:val="-8"/>
                <w:sz w:val="20"/>
              </w:rPr>
              <w:t> </w:t>
            </w:r>
            <w:r>
              <w:rPr>
                <w:spacing w:val="-5"/>
                <w:sz w:val="20"/>
              </w:rPr>
              <w:t>48</w:t>
            </w:r>
          </w:p>
        </w:tc>
        <w:tc>
          <w:tcPr>
            <w:tcW w:w="1922" w:type="dxa"/>
            <w:tcBorders>
              <w:top w:val="nil"/>
              <w:left w:val="single" w:sz="4" w:space="0" w:color="FFFFFF"/>
              <w:bottom w:val="nil"/>
            </w:tcBorders>
          </w:tcPr>
          <w:p>
            <w:pPr>
              <w:pStyle w:val="TableParagraph"/>
              <w:spacing w:line="300" w:lineRule="auto" w:before="52"/>
              <w:ind w:left="58" w:right="981"/>
              <w:rPr>
                <w:sz w:val="20"/>
              </w:rPr>
            </w:pPr>
            <w:r>
              <w:rPr>
                <w:spacing w:val="-2"/>
                <w:sz w:val="20"/>
              </w:rPr>
              <w:t>Original </w:t>
            </w:r>
            <w:r>
              <w:rPr>
                <w:sz w:val="20"/>
              </w:rPr>
              <w:t>Device</w:t>
            </w:r>
            <w:r>
              <w:rPr>
                <w:spacing w:val="-14"/>
                <w:sz w:val="20"/>
              </w:rPr>
              <w:t> </w:t>
            </w:r>
            <w:r>
              <w:rPr>
                <w:sz w:val="20"/>
              </w:rPr>
              <w:t>ID</w:t>
            </w:r>
          </w:p>
        </w:tc>
        <w:tc>
          <w:tcPr>
            <w:tcW w:w="981" w:type="dxa"/>
            <w:tcBorders>
              <w:top w:val="nil"/>
              <w:bottom w:val="nil"/>
              <w:right w:val="single" w:sz="4" w:space="0" w:color="FFFFFF"/>
            </w:tcBorders>
          </w:tcPr>
          <w:p>
            <w:pPr>
              <w:pStyle w:val="TableParagraph"/>
              <w:spacing w:before="196"/>
              <w:ind w:left="75" w:right="63"/>
              <w:jc w:val="center"/>
              <w:rPr>
                <w:sz w:val="20"/>
              </w:rPr>
            </w:pPr>
            <w:r>
              <w:rPr>
                <w:spacing w:val="-5"/>
                <w:sz w:val="20"/>
              </w:rPr>
              <w:t>ANS</w:t>
            </w:r>
          </w:p>
        </w:tc>
        <w:tc>
          <w:tcPr>
            <w:tcW w:w="4793" w:type="dxa"/>
            <w:tcBorders>
              <w:top w:val="nil"/>
              <w:left w:val="single" w:sz="4" w:space="0" w:color="FFFFFF"/>
              <w:bottom w:val="nil"/>
            </w:tcBorders>
          </w:tcPr>
          <w:p>
            <w:pPr>
              <w:pStyle w:val="TableParagraph"/>
              <w:spacing w:line="300" w:lineRule="auto" w:before="52"/>
              <w:ind w:left="60" w:right="40"/>
              <w:rPr>
                <w:sz w:val="20"/>
              </w:rPr>
            </w:pPr>
            <w:r>
              <w:rPr>
                <w:sz w:val="20"/>
              </w:rPr>
              <w:t>This</w:t>
            </w:r>
            <w:r>
              <w:rPr>
                <w:spacing w:val="-6"/>
                <w:sz w:val="20"/>
              </w:rPr>
              <w:t> </w:t>
            </w:r>
            <w:r>
              <w:rPr>
                <w:sz w:val="20"/>
              </w:rPr>
              <w:t>field</w:t>
            </w:r>
            <w:r>
              <w:rPr>
                <w:spacing w:val="-5"/>
                <w:sz w:val="20"/>
              </w:rPr>
              <w:t> </w:t>
            </w:r>
            <w:r>
              <w:rPr>
                <w:sz w:val="20"/>
              </w:rPr>
              <w:t>will</w:t>
            </w:r>
            <w:r>
              <w:rPr>
                <w:spacing w:val="-4"/>
                <w:sz w:val="20"/>
              </w:rPr>
              <w:t> </w:t>
            </w:r>
            <w:r>
              <w:rPr>
                <w:sz w:val="20"/>
              </w:rPr>
              <w:t>contain</w:t>
            </w:r>
            <w:r>
              <w:rPr>
                <w:spacing w:val="-5"/>
                <w:sz w:val="20"/>
              </w:rPr>
              <w:t> </w:t>
            </w:r>
            <w:r>
              <w:rPr>
                <w:sz w:val="20"/>
              </w:rPr>
              <w:t>the</w:t>
            </w:r>
            <w:r>
              <w:rPr>
                <w:spacing w:val="-6"/>
                <w:sz w:val="20"/>
              </w:rPr>
              <w:t> </w:t>
            </w:r>
            <w:r>
              <w:rPr>
                <w:sz w:val="20"/>
              </w:rPr>
              <w:t>device</w:t>
            </w:r>
            <w:r>
              <w:rPr>
                <w:spacing w:val="-6"/>
                <w:sz w:val="20"/>
              </w:rPr>
              <w:t> </w:t>
            </w:r>
            <w:r>
              <w:rPr>
                <w:sz w:val="20"/>
              </w:rPr>
              <w:t>ID</w:t>
            </w:r>
            <w:r>
              <w:rPr>
                <w:spacing w:val="-6"/>
                <w:sz w:val="20"/>
              </w:rPr>
              <w:t> </w:t>
            </w:r>
            <w:r>
              <w:rPr>
                <w:sz w:val="20"/>
              </w:rPr>
              <w:t>of</w:t>
            </w:r>
            <w:r>
              <w:rPr>
                <w:spacing w:val="-5"/>
                <w:sz w:val="20"/>
              </w:rPr>
              <w:t> </w:t>
            </w:r>
            <w:r>
              <w:rPr>
                <w:sz w:val="20"/>
              </w:rPr>
              <w:t>the</w:t>
            </w:r>
            <w:r>
              <w:rPr>
                <w:spacing w:val="-5"/>
                <w:sz w:val="20"/>
              </w:rPr>
              <w:t> </w:t>
            </w:r>
            <w:r>
              <w:rPr>
                <w:sz w:val="20"/>
              </w:rPr>
              <w:t>source token used for provisioning a new token.</w:t>
            </w:r>
          </w:p>
        </w:tc>
      </w:tr>
      <w:tr>
        <w:trPr>
          <w:trHeight w:val="334" w:hRule="atLeast"/>
        </w:trPr>
        <w:tc>
          <w:tcPr>
            <w:tcW w:w="1046" w:type="dxa"/>
            <w:tcBorders>
              <w:top w:val="nil"/>
            </w:tcBorders>
            <w:shd w:val="clear" w:color="auto" w:fill="EFF8FD"/>
          </w:tcPr>
          <w:p>
            <w:pPr>
              <w:pStyle w:val="TableParagraph"/>
              <w:spacing w:before="52"/>
              <w:ind w:left="12" w:right="3"/>
              <w:jc w:val="center"/>
              <w:rPr>
                <w:sz w:val="20"/>
              </w:rPr>
            </w:pPr>
            <w:r>
              <w:rPr>
                <w:color w:val="000000"/>
                <w:spacing w:val="-5"/>
                <w:sz w:val="20"/>
                <w:highlight w:val="yellow"/>
              </w:rPr>
              <w:t>01</w:t>
            </w:r>
          </w:p>
        </w:tc>
        <w:tc>
          <w:tcPr>
            <w:tcW w:w="885" w:type="dxa"/>
            <w:tcBorders>
              <w:top w:val="nil"/>
              <w:bottom w:val="single" w:sz="36" w:space="0" w:color="EFF8FD"/>
              <w:right w:val="single" w:sz="4" w:space="0" w:color="FFFFFF"/>
            </w:tcBorders>
            <w:shd w:val="clear" w:color="auto" w:fill="EFF8FD"/>
          </w:tcPr>
          <w:p>
            <w:pPr>
              <w:pStyle w:val="TableParagraph"/>
              <w:spacing w:before="52"/>
              <w:ind w:left="13"/>
              <w:jc w:val="center"/>
              <w:rPr>
                <w:sz w:val="20"/>
              </w:rPr>
            </w:pPr>
            <w:r>
              <w:rPr>
                <w:color w:val="000000"/>
                <w:spacing w:val="-10"/>
                <w:sz w:val="20"/>
                <w:highlight w:val="yellow"/>
              </w:rPr>
              <w:t>3</w:t>
            </w:r>
          </w:p>
        </w:tc>
        <w:tc>
          <w:tcPr>
            <w:tcW w:w="1922" w:type="dxa"/>
            <w:tcBorders>
              <w:top w:val="nil"/>
              <w:left w:val="single" w:sz="4" w:space="0" w:color="FFFFFF"/>
            </w:tcBorders>
            <w:shd w:val="clear" w:color="auto" w:fill="EFF8FD"/>
          </w:tcPr>
          <w:p>
            <w:pPr>
              <w:pStyle w:val="TableParagraph"/>
              <w:spacing w:before="52"/>
              <w:ind w:left="58"/>
              <w:rPr>
                <w:sz w:val="20"/>
              </w:rPr>
            </w:pPr>
            <w:r>
              <w:rPr>
                <w:color w:val="000000"/>
                <w:sz w:val="20"/>
                <w:highlight w:val="yellow"/>
              </w:rPr>
              <w:t>PAN</w:t>
            </w:r>
            <w:r>
              <w:rPr>
                <w:color w:val="000000"/>
                <w:spacing w:val="-7"/>
                <w:sz w:val="20"/>
                <w:highlight w:val="yellow"/>
              </w:rPr>
              <w:t> </w:t>
            </w:r>
            <w:r>
              <w:rPr>
                <w:color w:val="000000"/>
                <w:sz w:val="20"/>
                <w:highlight w:val="yellow"/>
              </w:rPr>
              <w:t>Issued</w:t>
            </w:r>
            <w:r>
              <w:rPr>
                <w:color w:val="000000"/>
                <w:spacing w:val="-7"/>
                <w:sz w:val="20"/>
                <w:highlight w:val="yellow"/>
              </w:rPr>
              <w:t> </w:t>
            </w:r>
            <w:r>
              <w:rPr>
                <w:color w:val="000000"/>
                <w:spacing w:val="-4"/>
                <w:sz w:val="20"/>
                <w:highlight w:val="yellow"/>
              </w:rPr>
              <w:t>Date</w:t>
            </w:r>
          </w:p>
        </w:tc>
        <w:tc>
          <w:tcPr>
            <w:tcW w:w="981" w:type="dxa"/>
            <w:tcBorders>
              <w:top w:val="nil"/>
              <w:bottom w:val="single" w:sz="36" w:space="0" w:color="EFF8FD"/>
              <w:right w:val="single" w:sz="4" w:space="0" w:color="FFFFFF"/>
            </w:tcBorders>
            <w:shd w:val="clear" w:color="auto" w:fill="EFF8FD"/>
          </w:tcPr>
          <w:p>
            <w:pPr>
              <w:pStyle w:val="TableParagraph"/>
              <w:spacing w:before="52"/>
              <w:ind w:left="75" w:right="63"/>
              <w:jc w:val="center"/>
              <w:rPr>
                <w:sz w:val="20"/>
              </w:rPr>
            </w:pPr>
            <w:r>
              <w:rPr>
                <w:color w:val="000000"/>
                <w:spacing w:val="-5"/>
                <w:sz w:val="20"/>
                <w:highlight w:val="yellow"/>
              </w:rPr>
              <w:t>TLV</w:t>
            </w:r>
          </w:p>
        </w:tc>
        <w:tc>
          <w:tcPr>
            <w:tcW w:w="4793" w:type="dxa"/>
            <w:tcBorders>
              <w:top w:val="nil"/>
              <w:left w:val="single" w:sz="4" w:space="0" w:color="FFFFFF"/>
            </w:tcBorders>
            <w:shd w:val="clear" w:color="auto" w:fill="EFF8FD"/>
          </w:tcPr>
          <w:p>
            <w:pPr>
              <w:pStyle w:val="TableParagraph"/>
              <w:spacing w:before="52"/>
              <w:ind w:left="60"/>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contains</w:t>
            </w:r>
            <w:r>
              <w:rPr>
                <w:color w:val="000000"/>
                <w:spacing w:val="-6"/>
                <w:sz w:val="20"/>
                <w:highlight w:val="yellow"/>
              </w:rPr>
              <w:t> </w:t>
            </w:r>
            <w:r>
              <w:rPr>
                <w:color w:val="000000"/>
                <w:sz w:val="20"/>
                <w:highlight w:val="yellow"/>
              </w:rPr>
              <w:t>the</w:t>
            </w:r>
            <w:r>
              <w:rPr>
                <w:color w:val="000000"/>
                <w:spacing w:val="-5"/>
                <w:sz w:val="20"/>
                <w:highlight w:val="yellow"/>
              </w:rPr>
              <w:t> </w:t>
            </w:r>
            <w:r>
              <w:rPr>
                <w:color w:val="000000"/>
                <w:sz w:val="20"/>
                <w:highlight w:val="yellow"/>
              </w:rPr>
              <w:t>PAN</w:t>
            </w:r>
            <w:r>
              <w:rPr>
                <w:color w:val="000000"/>
                <w:spacing w:val="-7"/>
                <w:sz w:val="20"/>
                <w:highlight w:val="yellow"/>
              </w:rPr>
              <w:t> </w:t>
            </w:r>
            <w:r>
              <w:rPr>
                <w:color w:val="000000"/>
                <w:sz w:val="20"/>
                <w:highlight w:val="yellow"/>
              </w:rPr>
              <w:t>Issued</w:t>
            </w:r>
            <w:r>
              <w:rPr>
                <w:color w:val="000000"/>
                <w:spacing w:val="-6"/>
                <w:sz w:val="20"/>
                <w:highlight w:val="yellow"/>
              </w:rPr>
              <w:t> </w:t>
            </w:r>
            <w:r>
              <w:rPr>
                <w:color w:val="000000"/>
                <w:spacing w:val="-4"/>
                <w:sz w:val="20"/>
                <w:highlight w:val="yellow"/>
              </w:rPr>
              <w:t>Date.</w:t>
            </w:r>
          </w:p>
        </w:tc>
      </w:tr>
      <w:tr>
        <w:trPr>
          <w:trHeight w:val="670" w:hRule="atLeast"/>
        </w:trPr>
        <w:tc>
          <w:tcPr>
            <w:tcW w:w="1046" w:type="dxa"/>
            <w:tcBorders>
              <w:bottom w:val="nil"/>
            </w:tcBorders>
          </w:tcPr>
          <w:p>
            <w:pPr>
              <w:pStyle w:val="TableParagraph"/>
              <w:spacing w:before="175"/>
              <w:ind w:left="12" w:right="3"/>
              <w:jc w:val="center"/>
              <w:rPr>
                <w:sz w:val="20"/>
              </w:rPr>
            </w:pPr>
            <w:r>
              <w:rPr>
                <w:color w:val="000000"/>
                <w:spacing w:val="-5"/>
                <w:sz w:val="20"/>
                <w:highlight w:val="yellow"/>
              </w:rPr>
              <w:t>02</w:t>
            </w:r>
          </w:p>
        </w:tc>
        <w:tc>
          <w:tcPr>
            <w:tcW w:w="885" w:type="dxa"/>
            <w:tcBorders>
              <w:top w:val="single" w:sz="36" w:space="0" w:color="EFF8FD"/>
              <w:bottom w:val="nil"/>
              <w:right w:val="single" w:sz="4" w:space="0" w:color="FFFFFF"/>
            </w:tcBorders>
          </w:tcPr>
          <w:p>
            <w:pPr>
              <w:pStyle w:val="TableParagraph"/>
              <w:spacing w:before="175"/>
              <w:ind w:left="13"/>
              <w:jc w:val="center"/>
              <w:rPr>
                <w:sz w:val="20"/>
              </w:rPr>
            </w:pPr>
            <w:r>
              <w:rPr>
                <w:color w:val="000000"/>
                <w:spacing w:val="-10"/>
                <w:sz w:val="20"/>
                <w:highlight w:val="yellow"/>
              </w:rPr>
              <w:t>3</w:t>
            </w:r>
          </w:p>
        </w:tc>
        <w:tc>
          <w:tcPr>
            <w:tcW w:w="1922" w:type="dxa"/>
            <w:tcBorders>
              <w:left w:val="single" w:sz="4" w:space="0" w:color="FFFFFF"/>
              <w:bottom w:val="nil"/>
            </w:tcBorders>
          </w:tcPr>
          <w:p>
            <w:pPr>
              <w:pStyle w:val="TableParagraph"/>
              <w:spacing w:line="300" w:lineRule="auto" w:before="31"/>
              <w:ind w:left="58" w:right="514"/>
              <w:rPr>
                <w:sz w:val="20"/>
              </w:rPr>
            </w:pPr>
            <w:r>
              <w:rPr>
                <w:color w:val="000000"/>
                <w:sz w:val="20"/>
                <w:highlight w:val="yellow"/>
              </w:rPr>
              <w:t>PAN</w:t>
            </w:r>
            <w:r>
              <w:rPr>
                <w:color w:val="000000"/>
                <w:spacing w:val="-14"/>
                <w:sz w:val="20"/>
                <w:highlight w:val="yellow"/>
              </w:rPr>
              <w:t> </w:t>
            </w:r>
            <w:r>
              <w:rPr>
                <w:color w:val="000000"/>
                <w:sz w:val="20"/>
                <w:highlight w:val="yellow"/>
              </w:rPr>
              <w:t>Activation</w:t>
            </w:r>
            <w:r>
              <w:rPr>
                <w:color w:val="000000"/>
                <w:sz w:val="20"/>
              </w:rPr>
              <w:t> </w:t>
            </w:r>
            <w:r>
              <w:rPr>
                <w:color w:val="000000"/>
                <w:spacing w:val="-4"/>
                <w:sz w:val="20"/>
                <w:highlight w:val="yellow"/>
              </w:rPr>
              <w:t>Date</w:t>
            </w:r>
          </w:p>
        </w:tc>
        <w:tc>
          <w:tcPr>
            <w:tcW w:w="981" w:type="dxa"/>
            <w:tcBorders>
              <w:top w:val="single" w:sz="36" w:space="0" w:color="EFF8FD"/>
              <w:bottom w:val="nil"/>
              <w:right w:val="single" w:sz="4" w:space="0" w:color="FFFFFF"/>
            </w:tcBorders>
          </w:tcPr>
          <w:p>
            <w:pPr>
              <w:pStyle w:val="TableParagraph"/>
              <w:spacing w:before="175"/>
              <w:ind w:left="75" w:right="63"/>
              <w:jc w:val="center"/>
              <w:rPr>
                <w:sz w:val="20"/>
              </w:rPr>
            </w:pPr>
            <w:r>
              <w:rPr>
                <w:color w:val="000000"/>
                <w:spacing w:val="-5"/>
                <w:sz w:val="20"/>
                <w:highlight w:val="yellow"/>
              </w:rPr>
              <w:t>TLV</w:t>
            </w:r>
          </w:p>
        </w:tc>
        <w:tc>
          <w:tcPr>
            <w:tcW w:w="4793" w:type="dxa"/>
            <w:tcBorders>
              <w:left w:val="single" w:sz="4" w:space="0" w:color="FFFFFF"/>
              <w:bottom w:val="nil"/>
            </w:tcBorders>
          </w:tcPr>
          <w:p>
            <w:pPr>
              <w:pStyle w:val="TableParagraph"/>
              <w:spacing w:before="31"/>
              <w:ind w:left="60"/>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contains</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z w:val="20"/>
                <w:highlight w:val="yellow"/>
              </w:rPr>
              <w:t>date</w:t>
            </w:r>
            <w:r>
              <w:rPr>
                <w:color w:val="000000"/>
                <w:spacing w:val="-3"/>
                <w:sz w:val="20"/>
                <w:highlight w:val="yellow"/>
              </w:rPr>
              <w:t> </w:t>
            </w:r>
            <w:r>
              <w:rPr>
                <w:color w:val="000000"/>
                <w:sz w:val="20"/>
                <w:highlight w:val="yellow"/>
              </w:rPr>
              <w:t>of</w:t>
            </w:r>
            <w:r>
              <w:rPr>
                <w:color w:val="000000"/>
                <w:spacing w:val="-7"/>
                <w:sz w:val="20"/>
                <w:highlight w:val="yellow"/>
              </w:rPr>
              <w:t> </w:t>
            </w:r>
            <w:r>
              <w:rPr>
                <w:color w:val="000000"/>
                <w:sz w:val="20"/>
                <w:highlight w:val="yellow"/>
              </w:rPr>
              <w:t>activation</w:t>
            </w:r>
            <w:r>
              <w:rPr>
                <w:color w:val="000000"/>
                <w:spacing w:val="-7"/>
                <w:sz w:val="20"/>
                <w:highlight w:val="yellow"/>
              </w:rPr>
              <w:t> </w:t>
            </w:r>
            <w:r>
              <w:rPr>
                <w:color w:val="000000"/>
                <w:sz w:val="20"/>
                <w:highlight w:val="yellow"/>
              </w:rPr>
              <w:t>of</w:t>
            </w:r>
            <w:r>
              <w:rPr>
                <w:color w:val="000000"/>
                <w:spacing w:val="-5"/>
                <w:sz w:val="20"/>
                <w:highlight w:val="yellow"/>
              </w:rPr>
              <w:t> </w:t>
            </w:r>
            <w:r>
              <w:rPr>
                <w:color w:val="000000"/>
                <w:sz w:val="20"/>
                <w:highlight w:val="yellow"/>
              </w:rPr>
              <w:t>the</w:t>
            </w:r>
            <w:r>
              <w:rPr>
                <w:color w:val="000000"/>
                <w:spacing w:val="-5"/>
                <w:sz w:val="20"/>
                <w:highlight w:val="yellow"/>
              </w:rPr>
              <w:t> </w:t>
            </w:r>
            <w:r>
              <w:rPr>
                <w:color w:val="000000"/>
                <w:spacing w:val="-2"/>
                <w:sz w:val="20"/>
                <w:highlight w:val="yellow"/>
              </w:rPr>
              <w:t>card.</w:t>
            </w:r>
          </w:p>
        </w:tc>
      </w:tr>
      <w:tr>
        <w:trPr>
          <w:trHeight w:val="413" w:hRule="atLeast"/>
        </w:trPr>
        <w:tc>
          <w:tcPr>
            <w:tcW w:w="9627" w:type="dxa"/>
            <w:gridSpan w:val="5"/>
            <w:tcBorders>
              <w:top w:val="nil"/>
              <w:bottom w:val="nil"/>
            </w:tcBorders>
            <w:shd w:val="clear" w:color="auto" w:fill="EFF8FD"/>
          </w:tcPr>
          <w:p>
            <w:pPr>
              <w:pStyle w:val="TableParagraph"/>
              <w:spacing w:before="52"/>
              <w:ind w:left="59"/>
              <w:rPr>
                <w:b/>
                <w:i/>
                <w:sz w:val="20"/>
              </w:rPr>
            </w:pPr>
            <w:r>
              <w:rPr>
                <w:b/>
                <w:i/>
                <w:color w:val="000000"/>
                <w:sz w:val="20"/>
                <w:highlight w:val="yellow"/>
              </w:rPr>
              <w:t>Dataset</w:t>
            </w:r>
            <w:r>
              <w:rPr>
                <w:b/>
                <w:i/>
                <w:color w:val="000000"/>
                <w:spacing w:val="-8"/>
                <w:sz w:val="20"/>
                <w:highlight w:val="yellow"/>
              </w:rPr>
              <w:t> </w:t>
            </w:r>
            <w:r>
              <w:rPr>
                <w:b/>
                <w:i/>
                <w:color w:val="000000"/>
                <w:sz w:val="20"/>
                <w:highlight w:val="yellow"/>
              </w:rPr>
              <w:t>ID:</w:t>
            </w:r>
            <w:r>
              <w:rPr>
                <w:b/>
                <w:i/>
                <w:color w:val="000000"/>
                <w:spacing w:val="-7"/>
                <w:sz w:val="20"/>
                <w:highlight w:val="yellow"/>
              </w:rPr>
              <w:t> </w:t>
            </w:r>
            <w:r>
              <w:rPr>
                <w:b/>
                <w:i/>
                <w:color w:val="000000"/>
                <w:sz w:val="20"/>
                <w:highlight w:val="yellow"/>
              </w:rPr>
              <w:t>67,</w:t>
            </w:r>
            <w:r>
              <w:rPr>
                <w:b/>
                <w:i/>
                <w:color w:val="000000"/>
                <w:spacing w:val="-7"/>
                <w:sz w:val="20"/>
                <w:highlight w:val="yellow"/>
              </w:rPr>
              <w:t> </w:t>
            </w:r>
            <w:r>
              <w:rPr>
                <w:b/>
                <w:i/>
                <w:color w:val="000000"/>
                <w:sz w:val="20"/>
                <w:highlight w:val="yellow"/>
              </w:rPr>
              <w:t>Token</w:t>
            </w:r>
            <w:r>
              <w:rPr>
                <w:b/>
                <w:i/>
                <w:color w:val="000000"/>
                <w:spacing w:val="-5"/>
                <w:sz w:val="20"/>
                <w:highlight w:val="yellow"/>
              </w:rPr>
              <w:t> </w:t>
            </w:r>
            <w:r>
              <w:rPr>
                <w:b/>
                <w:i/>
                <w:color w:val="000000"/>
                <w:sz w:val="20"/>
                <w:highlight w:val="yellow"/>
              </w:rPr>
              <w:t>Verification</w:t>
            </w:r>
            <w:r>
              <w:rPr>
                <w:b/>
                <w:i/>
                <w:color w:val="000000"/>
                <w:spacing w:val="-6"/>
                <w:sz w:val="20"/>
                <w:highlight w:val="yellow"/>
              </w:rPr>
              <w:t> </w:t>
            </w:r>
            <w:r>
              <w:rPr>
                <w:b/>
                <w:i/>
                <w:color w:val="000000"/>
                <w:sz w:val="20"/>
                <w:highlight w:val="yellow"/>
              </w:rPr>
              <w:t>Result</w:t>
            </w:r>
            <w:r>
              <w:rPr>
                <w:b/>
                <w:i/>
                <w:color w:val="000000"/>
                <w:spacing w:val="-7"/>
                <w:sz w:val="20"/>
                <w:highlight w:val="yellow"/>
              </w:rPr>
              <w:t> </w:t>
            </w:r>
            <w:r>
              <w:rPr>
                <w:b/>
                <w:i/>
                <w:color w:val="000000"/>
                <w:spacing w:val="-4"/>
                <w:sz w:val="20"/>
                <w:highlight w:val="yellow"/>
              </w:rPr>
              <w:t>Code</w:t>
            </w:r>
          </w:p>
        </w:tc>
      </w:tr>
      <w:tr>
        <w:trPr>
          <w:trHeight w:val="2695" w:hRule="atLeast"/>
        </w:trPr>
        <w:tc>
          <w:tcPr>
            <w:tcW w:w="1046" w:type="dxa"/>
            <w:tcBorders>
              <w:top w:val="nil"/>
              <w:bottom w:val="nil"/>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4"/>
              <w:rPr>
                <w:b/>
                <w:sz w:val="20"/>
              </w:rPr>
            </w:pPr>
          </w:p>
          <w:p>
            <w:pPr>
              <w:pStyle w:val="TableParagraph"/>
              <w:spacing w:before="1"/>
              <w:ind w:left="12" w:right="3"/>
              <w:jc w:val="center"/>
              <w:rPr>
                <w:sz w:val="20"/>
              </w:rPr>
            </w:pPr>
            <w:r>
              <w:rPr>
                <w:color w:val="000000"/>
                <w:spacing w:val="-5"/>
                <w:sz w:val="20"/>
                <w:highlight w:val="yellow"/>
              </w:rPr>
              <w:t>08</w:t>
            </w:r>
          </w:p>
        </w:tc>
        <w:tc>
          <w:tcPr>
            <w:tcW w:w="885" w:type="dxa"/>
            <w:tcBorders>
              <w:top w:val="nil"/>
              <w:bottom w:val="nil"/>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4"/>
              <w:rPr>
                <w:b/>
                <w:sz w:val="20"/>
              </w:rPr>
            </w:pPr>
          </w:p>
          <w:p>
            <w:pPr>
              <w:pStyle w:val="TableParagraph"/>
              <w:spacing w:before="1"/>
              <w:ind w:left="13"/>
              <w:jc w:val="center"/>
              <w:rPr>
                <w:sz w:val="20"/>
              </w:rPr>
            </w:pPr>
            <w:r>
              <w:rPr>
                <w:color w:val="000000"/>
                <w:spacing w:val="-10"/>
                <w:sz w:val="20"/>
                <w:highlight w:val="yellow"/>
              </w:rPr>
              <w:t>1</w:t>
            </w:r>
          </w:p>
        </w:tc>
        <w:tc>
          <w:tcPr>
            <w:tcW w:w="1922" w:type="dxa"/>
            <w:tcBorders>
              <w:top w:val="nil"/>
              <w:bottom w:val="nil"/>
            </w:tcBorders>
          </w:tcPr>
          <w:p>
            <w:pPr>
              <w:pStyle w:val="TableParagraph"/>
              <w:spacing w:line="297" w:lineRule="auto" w:before="45"/>
              <w:ind w:left="411" w:right="144" w:hanging="250"/>
              <w:rPr>
                <w:sz w:val="20"/>
              </w:rPr>
            </w:pPr>
            <w:r>
              <w:rPr>
                <w:color w:val="000000"/>
                <w:sz w:val="20"/>
                <w:highlight w:val="yellow"/>
              </w:rPr>
              <w:t>Token</w:t>
            </w:r>
            <w:r>
              <w:rPr>
                <w:color w:val="000000"/>
                <w:spacing w:val="-14"/>
                <w:sz w:val="20"/>
                <w:highlight w:val="yellow"/>
              </w:rPr>
              <w:t> </w:t>
            </w:r>
            <w:r>
              <w:rPr>
                <w:color w:val="000000"/>
                <w:sz w:val="20"/>
                <w:highlight w:val="yellow"/>
              </w:rPr>
              <w:t>Verification</w:t>
            </w:r>
            <w:r>
              <w:rPr>
                <w:color w:val="000000"/>
                <w:sz w:val="20"/>
              </w:rPr>
              <w:t> </w:t>
            </w:r>
            <w:r>
              <w:rPr>
                <w:color w:val="000000"/>
                <w:sz w:val="20"/>
                <w:highlight w:val="yellow"/>
              </w:rPr>
              <w:t>Result Code</w:t>
            </w:r>
          </w:p>
        </w:tc>
        <w:tc>
          <w:tcPr>
            <w:tcW w:w="981" w:type="dxa"/>
            <w:tcBorders>
              <w:top w:val="nil"/>
              <w:bottom w:val="nil"/>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4"/>
              <w:rPr>
                <w:b/>
                <w:sz w:val="20"/>
              </w:rPr>
            </w:pPr>
          </w:p>
          <w:p>
            <w:pPr>
              <w:pStyle w:val="TableParagraph"/>
              <w:spacing w:before="1"/>
              <w:ind w:left="75" w:right="63"/>
              <w:jc w:val="center"/>
              <w:rPr>
                <w:sz w:val="20"/>
              </w:rPr>
            </w:pPr>
            <w:r>
              <w:rPr>
                <w:color w:val="000000"/>
                <w:spacing w:val="-5"/>
                <w:sz w:val="20"/>
                <w:highlight w:val="yellow"/>
              </w:rPr>
              <w:t>TLV</w:t>
            </w:r>
          </w:p>
        </w:tc>
        <w:tc>
          <w:tcPr>
            <w:tcW w:w="4793" w:type="dxa"/>
            <w:tcBorders>
              <w:top w:val="nil"/>
              <w:bottom w:val="nil"/>
            </w:tcBorders>
          </w:tcPr>
          <w:p>
            <w:pPr>
              <w:pStyle w:val="TableParagraph"/>
              <w:numPr>
                <w:ilvl w:val="0"/>
                <w:numId w:val="21"/>
              </w:numPr>
              <w:tabs>
                <w:tab w:pos="780" w:val="left" w:leader="none"/>
              </w:tabs>
              <w:spacing w:line="240" w:lineRule="auto" w:before="45" w:after="0"/>
              <w:ind w:left="780" w:right="0" w:hanging="360"/>
              <w:jc w:val="left"/>
              <w:rPr>
                <w:sz w:val="20"/>
              </w:rPr>
            </w:pPr>
            <w:r>
              <w:rPr>
                <w:color w:val="000000"/>
                <w:sz w:val="20"/>
                <w:highlight w:val="yellow"/>
              </w:rPr>
              <w:t>1</w:t>
            </w:r>
            <w:r>
              <w:rPr>
                <w:color w:val="000000"/>
                <w:spacing w:val="-6"/>
                <w:sz w:val="20"/>
                <w:highlight w:val="yellow"/>
              </w:rPr>
              <w:t> </w:t>
            </w:r>
            <w:r>
              <w:rPr>
                <w:color w:val="000000"/>
                <w:sz w:val="20"/>
                <w:highlight w:val="yellow"/>
              </w:rPr>
              <w:t>=</w:t>
            </w:r>
            <w:r>
              <w:rPr>
                <w:color w:val="000000"/>
                <w:spacing w:val="-5"/>
                <w:sz w:val="20"/>
                <w:highlight w:val="yellow"/>
              </w:rPr>
              <w:t> </w:t>
            </w:r>
            <w:r>
              <w:rPr>
                <w:color w:val="000000"/>
                <w:sz w:val="20"/>
                <w:highlight w:val="yellow"/>
              </w:rPr>
              <w:t>TAVV</w:t>
            </w:r>
            <w:r>
              <w:rPr>
                <w:color w:val="000000"/>
                <w:spacing w:val="-6"/>
                <w:sz w:val="20"/>
                <w:highlight w:val="yellow"/>
              </w:rPr>
              <w:t> </w:t>
            </w:r>
            <w:r>
              <w:rPr>
                <w:color w:val="000000"/>
                <w:sz w:val="20"/>
                <w:highlight w:val="yellow"/>
              </w:rPr>
              <w:t>cryptogram</w:t>
            </w:r>
            <w:r>
              <w:rPr>
                <w:color w:val="000000"/>
                <w:spacing w:val="-6"/>
                <w:sz w:val="20"/>
                <w:highlight w:val="yellow"/>
              </w:rPr>
              <w:t> </w:t>
            </w:r>
            <w:r>
              <w:rPr>
                <w:color w:val="000000"/>
                <w:sz w:val="20"/>
                <w:highlight w:val="yellow"/>
              </w:rPr>
              <w:t>failed</w:t>
            </w:r>
            <w:r>
              <w:rPr>
                <w:color w:val="000000"/>
                <w:spacing w:val="-4"/>
                <w:sz w:val="20"/>
                <w:highlight w:val="yellow"/>
              </w:rPr>
              <w:t> </w:t>
            </w:r>
            <w:r>
              <w:rPr>
                <w:color w:val="000000"/>
                <w:spacing w:val="-2"/>
                <w:sz w:val="20"/>
                <w:highlight w:val="yellow"/>
              </w:rPr>
              <w:t>validation</w:t>
            </w:r>
          </w:p>
          <w:p>
            <w:pPr>
              <w:pStyle w:val="TableParagraph"/>
              <w:numPr>
                <w:ilvl w:val="0"/>
                <w:numId w:val="21"/>
              </w:numPr>
              <w:tabs>
                <w:tab w:pos="780" w:val="left" w:leader="none"/>
              </w:tabs>
              <w:spacing w:line="240" w:lineRule="auto" w:before="56" w:after="0"/>
              <w:ind w:left="780" w:right="0" w:hanging="360"/>
              <w:jc w:val="left"/>
              <w:rPr>
                <w:sz w:val="20"/>
              </w:rPr>
            </w:pPr>
            <w:r>
              <w:rPr>
                <w:color w:val="000000"/>
                <w:sz w:val="20"/>
                <w:highlight w:val="yellow"/>
              </w:rPr>
              <w:t>2</w:t>
            </w:r>
            <w:r>
              <w:rPr>
                <w:color w:val="000000"/>
                <w:spacing w:val="-6"/>
                <w:sz w:val="20"/>
                <w:highlight w:val="yellow"/>
              </w:rPr>
              <w:t> </w:t>
            </w:r>
            <w:r>
              <w:rPr>
                <w:color w:val="000000"/>
                <w:sz w:val="20"/>
                <w:highlight w:val="yellow"/>
              </w:rPr>
              <w:t>=</w:t>
            </w:r>
            <w:r>
              <w:rPr>
                <w:color w:val="000000"/>
                <w:spacing w:val="-4"/>
                <w:sz w:val="20"/>
                <w:highlight w:val="yellow"/>
              </w:rPr>
              <w:t> </w:t>
            </w:r>
            <w:r>
              <w:rPr>
                <w:color w:val="000000"/>
                <w:sz w:val="20"/>
                <w:highlight w:val="yellow"/>
              </w:rPr>
              <w:t>TAVV</w:t>
            </w:r>
            <w:r>
              <w:rPr>
                <w:color w:val="000000"/>
                <w:spacing w:val="-6"/>
                <w:sz w:val="20"/>
                <w:highlight w:val="yellow"/>
              </w:rPr>
              <w:t> </w:t>
            </w:r>
            <w:r>
              <w:rPr>
                <w:color w:val="000000"/>
                <w:sz w:val="20"/>
                <w:highlight w:val="yellow"/>
              </w:rPr>
              <w:t>cryptogram</w:t>
            </w:r>
            <w:r>
              <w:rPr>
                <w:color w:val="000000"/>
                <w:spacing w:val="-5"/>
                <w:sz w:val="20"/>
                <w:highlight w:val="yellow"/>
              </w:rPr>
              <w:t> </w:t>
            </w:r>
            <w:r>
              <w:rPr>
                <w:color w:val="000000"/>
                <w:sz w:val="20"/>
                <w:highlight w:val="yellow"/>
              </w:rPr>
              <w:t>passed</w:t>
            </w:r>
            <w:r>
              <w:rPr>
                <w:color w:val="000000"/>
                <w:spacing w:val="-6"/>
                <w:sz w:val="20"/>
                <w:highlight w:val="yellow"/>
              </w:rPr>
              <w:t> </w:t>
            </w:r>
            <w:r>
              <w:rPr>
                <w:color w:val="000000"/>
                <w:spacing w:val="-2"/>
                <w:sz w:val="20"/>
                <w:highlight w:val="yellow"/>
              </w:rPr>
              <w:t>validation</w:t>
            </w:r>
          </w:p>
          <w:p>
            <w:pPr>
              <w:pStyle w:val="TableParagraph"/>
              <w:numPr>
                <w:ilvl w:val="0"/>
                <w:numId w:val="21"/>
              </w:numPr>
              <w:tabs>
                <w:tab w:pos="780" w:val="left" w:leader="none"/>
              </w:tabs>
              <w:spacing w:line="300" w:lineRule="auto" w:before="58" w:after="0"/>
              <w:ind w:left="780" w:right="50" w:hanging="360"/>
              <w:jc w:val="left"/>
              <w:rPr>
                <w:sz w:val="20"/>
              </w:rPr>
            </w:pPr>
            <w:r>
              <w:rPr>
                <w:color w:val="000000"/>
                <w:sz w:val="20"/>
                <w:highlight w:val="yellow"/>
              </w:rPr>
              <w:t>3</w:t>
            </w:r>
            <w:r>
              <w:rPr>
                <w:color w:val="000000"/>
                <w:spacing w:val="-8"/>
                <w:sz w:val="20"/>
                <w:highlight w:val="yellow"/>
              </w:rPr>
              <w:t> </w:t>
            </w:r>
            <w:r>
              <w:rPr>
                <w:color w:val="000000"/>
                <w:sz w:val="20"/>
                <w:highlight w:val="yellow"/>
              </w:rPr>
              <w:t>=</w:t>
            </w:r>
            <w:r>
              <w:rPr>
                <w:color w:val="000000"/>
                <w:spacing w:val="-7"/>
                <w:sz w:val="20"/>
                <w:highlight w:val="yellow"/>
              </w:rPr>
              <w:t> </w:t>
            </w:r>
            <w:r>
              <w:rPr>
                <w:color w:val="000000"/>
                <w:sz w:val="20"/>
                <w:highlight w:val="yellow"/>
              </w:rPr>
              <w:t>DTVV</w:t>
            </w:r>
            <w:r>
              <w:rPr>
                <w:color w:val="000000"/>
                <w:spacing w:val="-8"/>
                <w:sz w:val="20"/>
                <w:highlight w:val="yellow"/>
              </w:rPr>
              <w:t> </w:t>
            </w:r>
            <w:r>
              <w:rPr>
                <w:color w:val="000000"/>
                <w:sz w:val="20"/>
                <w:highlight w:val="yellow"/>
              </w:rPr>
              <w:t>or</w:t>
            </w:r>
            <w:r>
              <w:rPr>
                <w:color w:val="000000"/>
                <w:spacing w:val="-5"/>
                <w:sz w:val="20"/>
                <w:highlight w:val="yellow"/>
              </w:rPr>
              <w:t> </w:t>
            </w:r>
            <w:r>
              <w:rPr>
                <w:color w:val="000000"/>
                <w:sz w:val="20"/>
                <w:highlight w:val="yellow"/>
              </w:rPr>
              <w:t>Visa-defined</w:t>
            </w:r>
            <w:r>
              <w:rPr>
                <w:color w:val="000000"/>
                <w:spacing w:val="-6"/>
                <w:sz w:val="20"/>
                <w:highlight w:val="yellow"/>
              </w:rPr>
              <w:t> </w:t>
            </w:r>
            <w:r>
              <w:rPr>
                <w:color w:val="000000"/>
                <w:sz w:val="20"/>
                <w:highlight w:val="yellow"/>
              </w:rPr>
              <w:t>format</w:t>
            </w:r>
            <w:r>
              <w:rPr>
                <w:color w:val="000000"/>
                <w:spacing w:val="-8"/>
                <w:sz w:val="20"/>
                <w:highlight w:val="yellow"/>
              </w:rPr>
              <w:t> </w:t>
            </w:r>
            <w:r>
              <w:rPr>
                <w:color w:val="000000"/>
                <w:sz w:val="20"/>
                <w:highlight w:val="yellow"/>
              </w:rPr>
              <w:t>cryptogram</w:t>
            </w:r>
            <w:r>
              <w:rPr>
                <w:color w:val="000000"/>
                <w:sz w:val="20"/>
              </w:rPr>
              <w:t> </w:t>
            </w:r>
            <w:r>
              <w:rPr>
                <w:color w:val="000000"/>
                <w:sz w:val="20"/>
                <w:highlight w:val="yellow"/>
              </w:rPr>
              <w:t>passed validation</w:t>
            </w:r>
          </w:p>
          <w:p>
            <w:pPr>
              <w:pStyle w:val="TableParagraph"/>
              <w:numPr>
                <w:ilvl w:val="0"/>
                <w:numId w:val="21"/>
              </w:numPr>
              <w:tabs>
                <w:tab w:pos="780" w:val="left" w:leader="none"/>
              </w:tabs>
              <w:spacing w:line="297" w:lineRule="auto" w:before="1" w:after="0"/>
              <w:ind w:left="780" w:right="50" w:hanging="360"/>
              <w:jc w:val="left"/>
              <w:rPr>
                <w:sz w:val="20"/>
              </w:rPr>
            </w:pPr>
            <w:r>
              <w:rPr>
                <w:color w:val="000000"/>
                <w:sz w:val="20"/>
                <w:highlight w:val="yellow"/>
              </w:rPr>
              <w:t>4</w:t>
            </w:r>
            <w:r>
              <w:rPr>
                <w:color w:val="000000"/>
                <w:spacing w:val="-8"/>
                <w:sz w:val="20"/>
                <w:highlight w:val="yellow"/>
              </w:rPr>
              <w:t> </w:t>
            </w:r>
            <w:r>
              <w:rPr>
                <w:color w:val="000000"/>
                <w:sz w:val="20"/>
                <w:highlight w:val="yellow"/>
              </w:rPr>
              <w:t>=</w:t>
            </w:r>
            <w:r>
              <w:rPr>
                <w:color w:val="000000"/>
                <w:spacing w:val="-7"/>
                <w:sz w:val="20"/>
                <w:highlight w:val="yellow"/>
              </w:rPr>
              <w:t> </w:t>
            </w:r>
            <w:r>
              <w:rPr>
                <w:color w:val="000000"/>
                <w:sz w:val="20"/>
                <w:highlight w:val="yellow"/>
              </w:rPr>
              <w:t>DTVV</w:t>
            </w:r>
            <w:r>
              <w:rPr>
                <w:color w:val="000000"/>
                <w:spacing w:val="-8"/>
                <w:sz w:val="20"/>
                <w:highlight w:val="yellow"/>
              </w:rPr>
              <w:t> </w:t>
            </w:r>
            <w:r>
              <w:rPr>
                <w:color w:val="000000"/>
                <w:sz w:val="20"/>
                <w:highlight w:val="yellow"/>
              </w:rPr>
              <w:t>or</w:t>
            </w:r>
            <w:r>
              <w:rPr>
                <w:color w:val="000000"/>
                <w:spacing w:val="-4"/>
                <w:sz w:val="20"/>
                <w:highlight w:val="yellow"/>
              </w:rPr>
              <w:t> </w:t>
            </w:r>
            <w:r>
              <w:rPr>
                <w:color w:val="000000"/>
                <w:sz w:val="20"/>
                <w:highlight w:val="yellow"/>
              </w:rPr>
              <w:t>Visa-defined</w:t>
            </w:r>
            <w:r>
              <w:rPr>
                <w:color w:val="000000"/>
                <w:spacing w:val="-6"/>
                <w:sz w:val="20"/>
                <w:highlight w:val="yellow"/>
              </w:rPr>
              <w:t> </w:t>
            </w:r>
            <w:r>
              <w:rPr>
                <w:color w:val="000000"/>
                <w:sz w:val="20"/>
                <w:highlight w:val="yellow"/>
              </w:rPr>
              <w:t>format</w:t>
            </w:r>
            <w:r>
              <w:rPr>
                <w:color w:val="000000"/>
                <w:spacing w:val="-8"/>
                <w:sz w:val="20"/>
                <w:highlight w:val="yellow"/>
              </w:rPr>
              <w:t> </w:t>
            </w:r>
            <w:r>
              <w:rPr>
                <w:color w:val="000000"/>
                <w:sz w:val="20"/>
                <w:highlight w:val="yellow"/>
              </w:rPr>
              <w:t>cryptogram</w:t>
            </w:r>
            <w:r>
              <w:rPr>
                <w:color w:val="000000"/>
                <w:sz w:val="20"/>
              </w:rPr>
              <w:t> </w:t>
            </w:r>
            <w:r>
              <w:rPr>
                <w:color w:val="000000"/>
                <w:sz w:val="20"/>
                <w:highlight w:val="yellow"/>
              </w:rPr>
              <w:t>passed validation</w:t>
            </w:r>
          </w:p>
          <w:p>
            <w:pPr>
              <w:pStyle w:val="TableParagraph"/>
              <w:spacing w:line="300" w:lineRule="auto" w:before="3"/>
              <w:ind w:left="780" w:right="164"/>
              <w:rPr>
                <w:sz w:val="20"/>
              </w:rPr>
            </w:pPr>
            <w:r>
              <w:rPr>
                <w:color w:val="000000"/>
                <w:sz w:val="20"/>
                <w:highlight w:val="yellow"/>
              </w:rPr>
              <w:t>The TAVV-only cryptogram option is</w:t>
            </w:r>
            <w:r>
              <w:rPr>
                <w:color w:val="000000"/>
                <w:sz w:val="20"/>
              </w:rPr>
              <w:t> </w:t>
            </w:r>
            <w:r>
              <w:rPr>
                <w:color w:val="000000"/>
                <w:sz w:val="20"/>
                <w:highlight w:val="yellow"/>
              </w:rPr>
              <w:t>applicable</w:t>
            </w:r>
            <w:r>
              <w:rPr>
                <w:color w:val="000000"/>
                <w:spacing w:val="-10"/>
                <w:sz w:val="20"/>
                <w:highlight w:val="yellow"/>
              </w:rPr>
              <w:t> </w:t>
            </w:r>
            <w:r>
              <w:rPr>
                <w:color w:val="000000"/>
                <w:sz w:val="20"/>
                <w:highlight w:val="yellow"/>
              </w:rPr>
              <w:t>for</w:t>
            </w:r>
            <w:r>
              <w:rPr>
                <w:color w:val="000000"/>
                <w:spacing w:val="-12"/>
                <w:sz w:val="20"/>
                <w:highlight w:val="yellow"/>
              </w:rPr>
              <w:t> </w:t>
            </w:r>
            <w:r>
              <w:rPr>
                <w:color w:val="000000"/>
                <w:sz w:val="20"/>
                <w:highlight w:val="yellow"/>
              </w:rPr>
              <w:t>token</w:t>
            </w:r>
            <w:r>
              <w:rPr>
                <w:color w:val="000000"/>
                <w:spacing w:val="-12"/>
                <w:sz w:val="20"/>
                <w:highlight w:val="yellow"/>
              </w:rPr>
              <w:t> </w:t>
            </w:r>
            <w:r>
              <w:rPr>
                <w:color w:val="000000"/>
                <w:sz w:val="20"/>
                <w:highlight w:val="yellow"/>
              </w:rPr>
              <w:t>transactions</w:t>
            </w:r>
            <w:r>
              <w:rPr>
                <w:color w:val="000000"/>
                <w:spacing w:val="-11"/>
                <w:sz w:val="20"/>
                <w:highlight w:val="yellow"/>
              </w:rPr>
              <w:t> </w:t>
            </w:r>
            <w:r>
              <w:rPr>
                <w:color w:val="000000"/>
                <w:sz w:val="20"/>
                <w:highlight w:val="yellow"/>
              </w:rPr>
              <w:t>without</w:t>
            </w:r>
            <w:r>
              <w:rPr>
                <w:color w:val="000000"/>
                <w:sz w:val="20"/>
              </w:rPr>
              <w:t> </w:t>
            </w:r>
            <w:r>
              <w:rPr>
                <w:color w:val="000000"/>
                <w:sz w:val="20"/>
                <w:highlight w:val="yellow"/>
              </w:rPr>
              <w:t>3DS data</w:t>
            </w:r>
          </w:p>
        </w:tc>
      </w:tr>
      <w:tr>
        <w:trPr>
          <w:trHeight w:val="412" w:hRule="atLeast"/>
        </w:trPr>
        <w:tc>
          <w:tcPr>
            <w:tcW w:w="9627" w:type="dxa"/>
            <w:gridSpan w:val="5"/>
            <w:tcBorders>
              <w:top w:val="nil"/>
              <w:bottom w:val="nil"/>
            </w:tcBorders>
            <w:shd w:val="clear" w:color="auto" w:fill="EFF8FD"/>
          </w:tcPr>
          <w:p>
            <w:pPr>
              <w:pStyle w:val="TableParagraph"/>
              <w:spacing w:before="52"/>
              <w:ind w:left="59"/>
              <w:rPr>
                <w:b/>
                <w:sz w:val="20"/>
              </w:rPr>
            </w:pPr>
            <w:r>
              <w:rPr>
                <w:b/>
                <w:color w:val="000000"/>
                <w:sz w:val="20"/>
                <w:highlight w:val="yellow"/>
              </w:rPr>
              <w:t>Dataset</w:t>
            </w:r>
            <w:r>
              <w:rPr>
                <w:b/>
                <w:color w:val="000000"/>
                <w:spacing w:val="-8"/>
                <w:sz w:val="20"/>
                <w:highlight w:val="yellow"/>
              </w:rPr>
              <w:t> </w:t>
            </w:r>
            <w:r>
              <w:rPr>
                <w:b/>
                <w:color w:val="000000"/>
                <w:sz w:val="20"/>
                <w:highlight w:val="yellow"/>
              </w:rPr>
              <w:t>ID:</w:t>
            </w:r>
            <w:r>
              <w:rPr>
                <w:b/>
                <w:color w:val="000000"/>
                <w:spacing w:val="-7"/>
                <w:sz w:val="20"/>
                <w:highlight w:val="yellow"/>
              </w:rPr>
              <w:t> </w:t>
            </w:r>
            <w:r>
              <w:rPr>
                <w:b/>
                <w:color w:val="000000"/>
                <w:sz w:val="20"/>
                <w:highlight w:val="yellow"/>
              </w:rPr>
              <w:t>41,</w:t>
            </w:r>
            <w:r>
              <w:rPr>
                <w:b/>
                <w:color w:val="000000"/>
                <w:spacing w:val="-6"/>
                <w:sz w:val="20"/>
                <w:highlight w:val="yellow"/>
              </w:rPr>
              <w:t> </w:t>
            </w:r>
            <w:r>
              <w:rPr>
                <w:b/>
                <w:color w:val="000000"/>
                <w:sz w:val="20"/>
                <w:highlight w:val="yellow"/>
              </w:rPr>
              <w:t>Replacement</w:t>
            </w:r>
            <w:r>
              <w:rPr>
                <w:b/>
                <w:color w:val="000000"/>
                <w:spacing w:val="-6"/>
                <w:sz w:val="20"/>
                <w:highlight w:val="yellow"/>
              </w:rPr>
              <w:t> </w:t>
            </w:r>
            <w:r>
              <w:rPr>
                <w:b/>
                <w:color w:val="000000"/>
                <w:sz w:val="20"/>
                <w:highlight w:val="yellow"/>
              </w:rPr>
              <w:t>PAN</w:t>
            </w:r>
            <w:r>
              <w:rPr>
                <w:b/>
                <w:color w:val="000000"/>
                <w:spacing w:val="-8"/>
                <w:sz w:val="20"/>
                <w:highlight w:val="yellow"/>
              </w:rPr>
              <w:t> </w:t>
            </w:r>
            <w:r>
              <w:rPr>
                <w:b/>
                <w:color w:val="000000"/>
                <w:spacing w:val="-4"/>
                <w:sz w:val="20"/>
                <w:highlight w:val="yellow"/>
              </w:rPr>
              <w:t>Data</w:t>
            </w:r>
          </w:p>
        </w:tc>
      </w:tr>
      <w:tr>
        <w:trPr>
          <w:trHeight w:val="967" w:hRule="atLeast"/>
        </w:trPr>
        <w:tc>
          <w:tcPr>
            <w:tcW w:w="1046" w:type="dxa"/>
            <w:tcBorders>
              <w:top w:val="nil"/>
              <w:bottom w:val="nil"/>
            </w:tcBorders>
          </w:tcPr>
          <w:p>
            <w:pPr>
              <w:pStyle w:val="TableParagraph"/>
              <w:spacing w:before="101"/>
              <w:rPr>
                <w:b/>
                <w:sz w:val="20"/>
              </w:rPr>
            </w:pPr>
          </w:p>
          <w:p>
            <w:pPr>
              <w:pStyle w:val="TableParagraph"/>
              <w:ind w:left="12" w:right="3"/>
              <w:jc w:val="center"/>
              <w:rPr>
                <w:sz w:val="20"/>
              </w:rPr>
            </w:pPr>
            <w:r>
              <w:rPr>
                <w:color w:val="000000"/>
                <w:spacing w:val="-5"/>
                <w:sz w:val="20"/>
                <w:highlight w:val="yellow"/>
              </w:rPr>
              <w:t>01</w:t>
            </w:r>
          </w:p>
        </w:tc>
        <w:tc>
          <w:tcPr>
            <w:tcW w:w="885" w:type="dxa"/>
            <w:tcBorders>
              <w:top w:val="nil"/>
              <w:bottom w:val="nil"/>
            </w:tcBorders>
          </w:tcPr>
          <w:p>
            <w:pPr>
              <w:pStyle w:val="TableParagraph"/>
              <w:spacing w:before="101"/>
              <w:rPr>
                <w:b/>
                <w:sz w:val="20"/>
              </w:rPr>
            </w:pPr>
          </w:p>
          <w:p>
            <w:pPr>
              <w:pStyle w:val="TableParagraph"/>
              <w:ind w:left="13" w:right="5"/>
              <w:jc w:val="center"/>
              <w:rPr>
                <w:sz w:val="20"/>
              </w:rPr>
            </w:pPr>
            <w:r>
              <w:rPr>
                <w:color w:val="000000"/>
                <w:spacing w:val="-2"/>
                <w:sz w:val="20"/>
                <w:highlight w:val="yellow"/>
              </w:rPr>
              <w:t>13-</w:t>
            </w:r>
            <w:r>
              <w:rPr>
                <w:color w:val="000000"/>
                <w:spacing w:val="-7"/>
                <w:sz w:val="20"/>
                <w:highlight w:val="yellow"/>
              </w:rPr>
              <w:t>19</w:t>
            </w:r>
          </w:p>
        </w:tc>
        <w:tc>
          <w:tcPr>
            <w:tcW w:w="1922" w:type="dxa"/>
            <w:tcBorders>
              <w:top w:val="nil"/>
              <w:bottom w:val="nil"/>
            </w:tcBorders>
          </w:tcPr>
          <w:p>
            <w:pPr>
              <w:pStyle w:val="TableParagraph"/>
              <w:spacing w:before="43"/>
              <w:ind w:left="58"/>
              <w:rPr>
                <w:sz w:val="20"/>
              </w:rPr>
            </w:pPr>
            <w:r>
              <w:rPr>
                <w:color w:val="000000"/>
                <w:spacing w:val="-2"/>
                <w:sz w:val="20"/>
                <w:highlight w:val="yellow"/>
              </w:rPr>
              <w:t>Replacement</w:t>
            </w:r>
            <w:r>
              <w:rPr>
                <w:color w:val="000000"/>
                <w:spacing w:val="7"/>
                <w:sz w:val="20"/>
                <w:highlight w:val="yellow"/>
              </w:rPr>
              <w:t> </w:t>
            </w:r>
            <w:r>
              <w:rPr>
                <w:color w:val="000000"/>
                <w:spacing w:val="-5"/>
                <w:sz w:val="20"/>
                <w:highlight w:val="yellow"/>
              </w:rPr>
              <w:t>PAN</w:t>
            </w:r>
          </w:p>
        </w:tc>
        <w:tc>
          <w:tcPr>
            <w:tcW w:w="981" w:type="dxa"/>
            <w:tcBorders>
              <w:top w:val="nil"/>
              <w:bottom w:val="nil"/>
            </w:tcBorders>
          </w:tcPr>
          <w:p>
            <w:pPr>
              <w:pStyle w:val="TableParagraph"/>
              <w:spacing w:before="101"/>
              <w:rPr>
                <w:b/>
                <w:sz w:val="20"/>
              </w:rPr>
            </w:pPr>
          </w:p>
          <w:p>
            <w:pPr>
              <w:pStyle w:val="TableParagraph"/>
              <w:ind w:left="75" w:right="63"/>
              <w:jc w:val="center"/>
              <w:rPr>
                <w:sz w:val="20"/>
              </w:rPr>
            </w:pPr>
            <w:r>
              <w:rPr>
                <w:color w:val="000000"/>
                <w:spacing w:val="-5"/>
                <w:sz w:val="20"/>
                <w:highlight w:val="yellow"/>
              </w:rPr>
              <w:t>TLV</w:t>
            </w:r>
          </w:p>
        </w:tc>
        <w:tc>
          <w:tcPr>
            <w:tcW w:w="4793" w:type="dxa"/>
            <w:tcBorders>
              <w:top w:val="nil"/>
              <w:bottom w:val="nil"/>
            </w:tcBorders>
          </w:tcPr>
          <w:p>
            <w:pPr>
              <w:pStyle w:val="TableParagraph"/>
              <w:spacing w:line="300" w:lineRule="auto" w:before="43"/>
              <w:ind w:left="60" w:right="51"/>
              <w:rPr>
                <w:sz w:val="20"/>
              </w:rPr>
            </w:pPr>
            <w:r>
              <w:rPr>
                <w:color w:val="000000"/>
                <w:sz w:val="20"/>
                <w:highlight w:val="yellow"/>
              </w:rPr>
              <w:t>This field is required when the PAN contained in</w:t>
            </w:r>
            <w:r>
              <w:rPr>
                <w:color w:val="000000"/>
                <w:sz w:val="20"/>
              </w:rPr>
              <w:t> </w:t>
            </w:r>
            <w:r>
              <w:rPr>
                <w:color w:val="000000"/>
                <w:sz w:val="20"/>
                <w:highlight w:val="yellow"/>
              </w:rPr>
              <w:t>Field</w:t>
            </w:r>
            <w:r>
              <w:rPr>
                <w:color w:val="000000"/>
                <w:spacing w:val="-8"/>
                <w:sz w:val="20"/>
                <w:highlight w:val="yellow"/>
              </w:rPr>
              <w:t> </w:t>
            </w:r>
            <w:r>
              <w:rPr>
                <w:color w:val="000000"/>
                <w:sz w:val="20"/>
                <w:highlight w:val="yellow"/>
              </w:rPr>
              <w:t>2—Primary</w:t>
            </w:r>
            <w:r>
              <w:rPr>
                <w:color w:val="000000"/>
                <w:spacing w:val="-7"/>
                <w:sz w:val="20"/>
                <w:highlight w:val="yellow"/>
              </w:rPr>
              <w:t> </w:t>
            </w:r>
            <w:r>
              <w:rPr>
                <w:color w:val="000000"/>
                <w:sz w:val="20"/>
                <w:highlight w:val="yellow"/>
              </w:rPr>
              <w:t>Account</w:t>
            </w:r>
            <w:r>
              <w:rPr>
                <w:color w:val="000000"/>
                <w:spacing w:val="-6"/>
                <w:sz w:val="20"/>
                <w:highlight w:val="yellow"/>
              </w:rPr>
              <w:t> </w:t>
            </w:r>
            <w:r>
              <w:rPr>
                <w:color w:val="000000"/>
                <w:sz w:val="20"/>
                <w:highlight w:val="yellow"/>
              </w:rPr>
              <w:t>Number</w:t>
            </w:r>
            <w:r>
              <w:rPr>
                <w:color w:val="000000"/>
                <w:spacing w:val="-8"/>
                <w:sz w:val="20"/>
                <w:highlight w:val="yellow"/>
              </w:rPr>
              <w:t> </w:t>
            </w:r>
            <w:r>
              <w:rPr>
                <w:color w:val="000000"/>
                <w:sz w:val="20"/>
                <w:highlight w:val="yellow"/>
              </w:rPr>
              <w:t>is</w:t>
            </w:r>
            <w:r>
              <w:rPr>
                <w:color w:val="000000"/>
                <w:spacing w:val="-7"/>
                <w:sz w:val="20"/>
                <w:highlight w:val="yellow"/>
              </w:rPr>
              <w:t> </w:t>
            </w:r>
            <w:r>
              <w:rPr>
                <w:color w:val="000000"/>
                <w:sz w:val="20"/>
                <w:highlight w:val="yellow"/>
              </w:rPr>
              <w:t>being</w:t>
            </w:r>
            <w:r>
              <w:rPr>
                <w:color w:val="000000"/>
                <w:spacing w:val="-8"/>
                <w:sz w:val="20"/>
                <w:highlight w:val="yellow"/>
              </w:rPr>
              <w:t> </w:t>
            </w:r>
            <w:r>
              <w:rPr>
                <w:color w:val="000000"/>
                <w:sz w:val="20"/>
                <w:highlight w:val="yellow"/>
              </w:rPr>
              <w:t>replaced</w:t>
            </w:r>
            <w:r>
              <w:rPr>
                <w:color w:val="000000"/>
                <w:sz w:val="20"/>
              </w:rPr>
              <w:t> </w:t>
            </w:r>
            <w:r>
              <w:rPr>
                <w:color w:val="000000"/>
                <w:sz w:val="20"/>
                <w:highlight w:val="yellow"/>
              </w:rPr>
              <w:t>with a new PAN.</w:t>
            </w:r>
          </w:p>
        </w:tc>
      </w:tr>
      <w:tr>
        <w:trPr>
          <w:trHeight w:val="920" w:hRule="atLeast"/>
        </w:trPr>
        <w:tc>
          <w:tcPr>
            <w:tcW w:w="1046" w:type="dxa"/>
            <w:tcBorders>
              <w:top w:val="nil"/>
              <w:bottom w:val="nil"/>
            </w:tcBorders>
            <w:shd w:val="clear" w:color="auto" w:fill="EFF8FD"/>
          </w:tcPr>
          <w:p>
            <w:pPr>
              <w:pStyle w:val="TableParagraph"/>
              <w:spacing w:before="110"/>
              <w:rPr>
                <w:b/>
                <w:sz w:val="20"/>
              </w:rPr>
            </w:pPr>
          </w:p>
          <w:p>
            <w:pPr>
              <w:pStyle w:val="TableParagraph"/>
              <w:ind w:left="12" w:right="3"/>
              <w:jc w:val="center"/>
              <w:rPr>
                <w:sz w:val="20"/>
              </w:rPr>
            </w:pPr>
            <w:r>
              <w:rPr>
                <w:color w:val="000000"/>
                <w:spacing w:val="-5"/>
                <w:sz w:val="20"/>
                <w:highlight w:val="yellow"/>
              </w:rPr>
              <w:t>02</w:t>
            </w:r>
          </w:p>
        </w:tc>
        <w:tc>
          <w:tcPr>
            <w:tcW w:w="885" w:type="dxa"/>
            <w:tcBorders>
              <w:top w:val="nil"/>
              <w:bottom w:val="single" w:sz="24" w:space="0" w:color="EFF8FD"/>
            </w:tcBorders>
            <w:shd w:val="clear" w:color="auto" w:fill="EFF8FD"/>
          </w:tcPr>
          <w:p>
            <w:pPr>
              <w:pStyle w:val="TableParagraph"/>
              <w:spacing w:before="110"/>
              <w:rPr>
                <w:b/>
                <w:sz w:val="20"/>
              </w:rPr>
            </w:pPr>
          </w:p>
          <w:p>
            <w:pPr>
              <w:pStyle w:val="TableParagraph"/>
              <w:ind w:left="13"/>
              <w:jc w:val="center"/>
              <w:rPr>
                <w:sz w:val="20"/>
              </w:rPr>
            </w:pPr>
            <w:r>
              <w:rPr>
                <w:color w:val="000000"/>
                <w:spacing w:val="-10"/>
                <w:sz w:val="20"/>
                <w:highlight w:val="yellow"/>
              </w:rPr>
              <w:t>4</w:t>
            </w:r>
          </w:p>
        </w:tc>
        <w:tc>
          <w:tcPr>
            <w:tcW w:w="1922" w:type="dxa"/>
            <w:tcBorders>
              <w:top w:val="nil"/>
              <w:bottom w:val="single" w:sz="24" w:space="0" w:color="EFF8FD"/>
            </w:tcBorders>
            <w:shd w:val="clear" w:color="auto" w:fill="EFF8FD"/>
          </w:tcPr>
          <w:p>
            <w:pPr>
              <w:pStyle w:val="TableParagraph"/>
              <w:spacing w:line="297" w:lineRule="auto" w:before="55"/>
              <w:ind w:left="58" w:right="202"/>
              <w:rPr>
                <w:sz w:val="20"/>
              </w:rPr>
            </w:pPr>
            <w:r>
              <w:rPr>
                <w:color w:val="000000"/>
                <w:sz w:val="20"/>
                <w:highlight w:val="yellow"/>
              </w:rPr>
              <w:t>Replacement</w:t>
            </w:r>
            <w:r>
              <w:rPr>
                <w:color w:val="000000"/>
                <w:spacing w:val="-14"/>
                <w:sz w:val="20"/>
                <w:highlight w:val="yellow"/>
              </w:rPr>
              <w:t> </w:t>
            </w:r>
            <w:r>
              <w:rPr>
                <w:color w:val="000000"/>
                <w:sz w:val="20"/>
                <w:highlight w:val="yellow"/>
              </w:rPr>
              <w:t>PAN</w:t>
            </w:r>
            <w:r>
              <w:rPr>
                <w:color w:val="000000"/>
                <w:sz w:val="20"/>
              </w:rPr>
              <w:t> </w:t>
            </w:r>
            <w:r>
              <w:rPr>
                <w:color w:val="000000"/>
                <w:sz w:val="20"/>
                <w:highlight w:val="yellow"/>
              </w:rPr>
              <w:t>Expiration Date</w:t>
            </w:r>
          </w:p>
        </w:tc>
        <w:tc>
          <w:tcPr>
            <w:tcW w:w="981" w:type="dxa"/>
            <w:tcBorders>
              <w:top w:val="nil"/>
              <w:bottom w:val="single" w:sz="24" w:space="0" w:color="EFF8FD"/>
            </w:tcBorders>
            <w:shd w:val="clear" w:color="auto" w:fill="EFF8FD"/>
          </w:tcPr>
          <w:p>
            <w:pPr>
              <w:pStyle w:val="TableParagraph"/>
              <w:spacing w:before="110"/>
              <w:rPr>
                <w:b/>
                <w:sz w:val="20"/>
              </w:rPr>
            </w:pPr>
          </w:p>
          <w:p>
            <w:pPr>
              <w:pStyle w:val="TableParagraph"/>
              <w:ind w:left="75" w:right="63"/>
              <w:jc w:val="center"/>
              <w:rPr>
                <w:sz w:val="20"/>
              </w:rPr>
            </w:pPr>
            <w:r>
              <w:rPr>
                <w:color w:val="000000"/>
                <w:spacing w:val="-5"/>
                <w:sz w:val="20"/>
                <w:highlight w:val="yellow"/>
              </w:rPr>
              <w:t>TLV</w:t>
            </w:r>
          </w:p>
        </w:tc>
        <w:tc>
          <w:tcPr>
            <w:tcW w:w="4793" w:type="dxa"/>
            <w:tcBorders>
              <w:top w:val="nil"/>
              <w:bottom w:val="single" w:sz="24" w:space="0" w:color="EFF8FD"/>
            </w:tcBorders>
            <w:shd w:val="clear" w:color="auto" w:fill="EFF8FD"/>
          </w:tcPr>
          <w:p>
            <w:pPr>
              <w:pStyle w:val="TableParagraph"/>
              <w:spacing w:line="297" w:lineRule="auto" w:before="55"/>
              <w:ind w:left="60" w:right="164"/>
              <w:rPr>
                <w:sz w:val="20"/>
              </w:rPr>
            </w:pPr>
            <w:r>
              <w:rPr>
                <w:color w:val="000000"/>
                <w:sz w:val="20"/>
                <w:highlight w:val="yellow"/>
              </w:rPr>
              <w:t>This</w:t>
            </w:r>
            <w:r>
              <w:rPr>
                <w:color w:val="000000"/>
                <w:spacing w:val="-6"/>
                <w:sz w:val="20"/>
                <w:highlight w:val="yellow"/>
              </w:rPr>
              <w:t> </w:t>
            </w:r>
            <w:r>
              <w:rPr>
                <w:color w:val="000000"/>
                <w:sz w:val="20"/>
                <w:highlight w:val="yellow"/>
              </w:rPr>
              <w:t>field</w:t>
            </w:r>
            <w:r>
              <w:rPr>
                <w:color w:val="000000"/>
                <w:spacing w:val="-5"/>
                <w:sz w:val="20"/>
                <w:highlight w:val="yellow"/>
              </w:rPr>
              <w:t> </w:t>
            </w:r>
            <w:r>
              <w:rPr>
                <w:color w:val="000000"/>
                <w:sz w:val="20"/>
                <w:highlight w:val="yellow"/>
              </w:rPr>
              <w:t>contains</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z w:val="20"/>
                <w:highlight w:val="yellow"/>
              </w:rPr>
              <w:t>expiration</w:t>
            </w:r>
            <w:r>
              <w:rPr>
                <w:color w:val="000000"/>
                <w:spacing w:val="-6"/>
                <w:sz w:val="20"/>
                <w:highlight w:val="yellow"/>
              </w:rPr>
              <w:t> </w:t>
            </w:r>
            <w:r>
              <w:rPr>
                <w:color w:val="000000"/>
                <w:sz w:val="20"/>
                <w:highlight w:val="yellow"/>
              </w:rPr>
              <w:t>date</w:t>
            </w:r>
            <w:r>
              <w:rPr>
                <w:color w:val="000000"/>
                <w:spacing w:val="-6"/>
                <w:sz w:val="20"/>
                <w:highlight w:val="yellow"/>
              </w:rPr>
              <w:t> </w:t>
            </w:r>
            <w:r>
              <w:rPr>
                <w:color w:val="000000"/>
                <w:sz w:val="20"/>
                <w:highlight w:val="yellow"/>
              </w:rPr>
              <w:t>of</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z w:val="20"/>
                <w:highlight w:val="yellow"/>
              </w:rPr>
              <w:t>new</w:t>
            </w:r>
            <w:r>
              <w:rPr>
                <w:color w:val="000000"/>
                <w:sz w:val="20"/>
              </w:rPr>
              <w:t> </w:t>
            </w:r>
            <w:r>
              <w:rPr>
                <w:color w:val="000000"/>
                <w:sz w:val="20"/>
                <w:highlight w:val="yellow"/>
              </w:rPr>
              <w:t>PAN in tag 01 or updatedexpiration date of the</w:t>
            </w:r>
          </w:p>
          <w:p>
            <w:pPr>
              <w:pStyle w:val="TableParagraph"/>
              <w:spacing w:before="3"/>
              <w:ind w:left="60"/>
              <w:rPr>
                <w:sz w:val="20"/>
              </w:rPr>
            </w:pPr>
            <w:r>
              <w:rPr>
                <w:color w:val="000000"/>
                <w:sz w:val="20"/>
                <w:highlight w:val="yellow"/>
              </w:rPr>
              <w:t>existing</w:t>
            </w:r>
            <w:r>
              <w:rPr>
                <w:color w:val="000000"/>
                <w:spacing w:val="-7"/>
                <w:sz w:val="20"/>
                <w:highlight w:val="yellow"/>
              </w:rPr>
              <w:t> </w:t>
            </w:r>
            <w:r>
              <w:rPr>
                <w:color w:val="000000"/>
                <w:sz w:val="20"/>
                <w:highlight w:val="yellow"/>
              </w:rPr>
              <w:t>PAN.</w:t>
            </w:r>
            <w:r>
              <w:rPr>
                <w:color w:val="000000"/>
                <w:spacing w:val="-6"/>
                <w:sz w:val="20"/>
                <w:highlight w:val="yellow"/>
              </w:rPr>
              <w:t> </w:t>
            </w:r>
            <w:r>
              <w:rPr>
                <w:color w:val="000000"/>
                <w:sz w:val="20"/>
                <w:highlight w:val="yellow"/>
              </w:rPr>
              <w:t>Format</w:t>
            </w:r>
            <w:r>
              <w:rPr>
                <w:color w:val="000000"/>
                <w:spacing w:val="-6"/>
                <w:sz w:val="20"/>
                <w:highlight w:val="yellow"/>
              </w:rPr>
              <w:t> </w:t>
            </w:r>
            <w:r>
              <w:rPr>
                <w:color w:val="000000"/>
                <w:sz w:val="20"/>
                <w:highlight w:val="yellow"/>
              </w:rPr>
              <w:t>=</w:t>
            </w:r>
            <w:r>
              <w:rPr>
                <w:color w:val="000000"/>
                <w:spacing w:val="-5"/>
                <w:sz w:val="20"/>
                <w:highlight w:val="yellow"/>
              </w:rPr>
              <w:t> </w:t>
            </w:r>
            <w:r>
              <w:rPr>
                <w:color w:val="000000"/>
                <w:spacing w:val="-4"/>
                <w:sz w:val="20"/>
                <w:highlight w:val="yellow"/>
              </w:rPr>
              <w:t>yymm.</w:t>
            </w:r>
          </w:p>
        </w:tc>
      </w:tr>
      <w:tr>
        <w:trPr>
          <w:trHeight w:val="402" w:hRule="atLeast"/>
        </w:trPr>
        <w:tc>
          <w:tcPr>
            <w:tcW w:w="9627" w:type="dxa"/>
            <w:gridSpan w:val="5"/>
            <w:tcBorders>
              <w:top w:val="nil"/>
              <w:bottom w:val="nil"/>
            </w:tcBorders>
          </w:tcPr>
          <w:p>
            <w:pPr>
              <w:pStyle w:val="TableParagraph"/>
              <w:spacing w:before="51"/>
              <w:ind w:left="59"/>
              <w:rPr>
                <w:b/>
                <w:sz w:val="20"/>
              </w:rPr>
            </w:pPr>
            <w:r>
              <w:rPr>
                <w:b/>
                <w:sz w:val="20"/>
              </w:rPr>
              <w:t>Dataset</w:t>
            </w:r>
            <w:r>
              <w:rPr>
                <w:b/>
                <w:spacing w:val="-7"/>
                <w:sz w:val="20"/>
              </w:rPr>
              <w:t> </w:t>
            </w:r>
            <w:r>
              <w:rPr>
                <w:b/>
                <w:sz w:val="20"/>
              </w:rPr>
              <w:t>ID:</w:t>
            </w:r>
            <w:r>
              <w:rPr>
                <w:b/>
                <w:spacing w:val="-6"/>
                <w:sz w:val="20"/>
              </w:rPr>
              <w:t> </w:t>
            </w:r>
            <w:r>
              <w:rPr>
                <w:b/>
                <w:sz w:val="20"/>
              </w:rPr>
              <w:t>56,</w:t>
            </w:r>
            <w:r>
              <w:rPr>
                <w:b/>
                <w:spacing w:val="-5"/>
                <w:sz w:val="20"/>
              </w:rPr>
              <w:t> </w:t>
            </w:r>
            <w:r>
              <w:rPr>
                <w:b/>
                <w:sz w:val="20"/>
              </w:rPr>
              <w:t>Device</w:t>
            </w:r>
            <w:r>
              <w:rPr>
                <w:b/>
                <w:spacing w:val="-6"/>
                <w:sz w:val="20"/>
              </w:rPr>
              <w:t> </w:t>
            </w:r>
            <w:r>
              <w:rPr>
                <w:b/>
                <w:spacing w:val="-2"/>
                <w:sz w:val="20"/>
              </w:rPr>
              <w:t>Parameter</w:t>
            </w:r>
          </w:p>
        </w:tc>
      </w:tr>
      <w:tr>
        <w:trPr>
          <w:trHeight w:val="1782" w:hRule="atLeast"/>
        </w:trPr>
        <w:tc>
          <w:tcPr>
            <w:tcW w:w="1046" w:type="dxa"/>
            <w:tcBorders>
              <w:top w:val="nil"/>
              <w:bottom w:val="nil"/>
            </w:tcBorders>
            <w:shd w:val="clear" w:color="auto" w:fill="EFF8FD"/>
          </w:tcPr>
          <w:p>
            <w:pPr>
              <w:pStyle w:val="TableParagraph"/>
              <w:rPr>
                <w:b/>
                <w:sz w:val="20"/>
              </w:rPr>
            </w:pPr>
          </w:p>
          <w:p>
            <w:pPr>
              <w:pStyle w:val="TableParagraph"/>
              <w:rPr>
                <w:b/>
                <w:sz w:val="20"/>
              </w:rPr>
            </w:pPr>
          </w:p>
          <w:p>
            <w:pPr>
              <w:pStyle w:val="TableParagraph"/>
              <w:spacing w:before="82"/>
              <w:rPr>
                <w:b/>
                <w:sz w:val="20"/>
              </w:rPr>
            </w:pPr>
          </w:p>
          <w:p>
            <w:pPr>
              <w:pStyle w:val="TableParagraph"/>
              <w:ind w:left="12" w:right="3"/>
              <w:jc w:val="center"/>
              <w:rPr>
                <w:sz w:val="20"/>
              </w:rPr>
            </w:pPr>
            <w:r>
              <w:rPr>
                <w:color w:val="000000"/>
                <w:spacing w:val="-5"/>
                <w:sz w:val="20"/>
                <w:highlight w:val="yellow"/>
              </w:rPr>
              <w:t>01</w:t>
            </w:r>
          </w:p>
        </w:tc>
        <w:tc>
          <w:tcPr>
            <w:tcW w:w="885" w:type="dxa"/>
            <w:tcBorders>
              <w:top w:val="nil"/>
              <w:bottom w:val="single" w:sz="24" w:space="0" w:color="EFF8FD"/>
            </w:tcBorders>
            <w:shd w:val="clear" w:color="auto" w:fill="EFF8FD"/>
          </w:tcPr>
          <w:p>
            <w:pPr>
              <w:pStyle w:val="TableParagraph"/>
              <w:rPr>
                <w:b/>
                <w:sz w:val="20"/>
              </w:rPr>
            </w:pPr>
          </w:p>
          <w:p>
            <w:pPr>
              <w:pStyle w:val="TableParagraph"/>
              <w:rPr>
                <w:b/>
                <w:sz w:val="20"/>
              </w:rPr>
            </w:pPr>
          </w:p>
          <w:p>
            <w:pPr>
              <w:pStyle w:val="TableParagraph"/>
              <w:spacing w:before="82"/>
              <w:rPr>
                <w:b/>
                <w:sz w:val="20"/>
              </w:rPr>
            </w:pPr>
          </w:p>
          <w:p>
            <w:pPr>
              <w:pStyle w:val="TableParagraph"/>
              <w:ind w:left="13" w:right="5"/>
              <w:jc w:val="center"/>
              <w:rPr>
                <w:sz w:val="20"/>
              </w:rPr>
            </w:pPr>
            <w:r>
              <w:rPr>
                <w:color w:val="000000"/>
                <w:spacing w:val="-5"/>
                <w:sz w:val="20"/>
                <w:highlight w:val="yellow"/>
              </w:rPr>
              <w:t>24</w:t>
            </w:r>
          </w:p>
        </w:tc>
        <w:tc>
          <w:tcPr>
            <w:tcW w:w="1922" w:type="dxa"/>
            <w:tcBorders>
              <w:top w:val="nil"/>
              <w:bottom w:val="single" w:sz="24" w:space="0" w:color="EFF8FD"/>
            </w:tcBorders>
            <w:shd w:val="clear" w:color="auto" w:fill="EFF8FD"/>
          </w:tcPr>
          <w:p>
            <w:pPr>
              <w:pStyle w:val="TableParagraph"/>
              <w:spacing w:before="52"/>
              <w:ind w:left="58"/>
              <w:rPr>
                <w:sz w:val="20"/>
              </w:rPr>
            </w:pPr>
            <w:r>
              <w:rPr>
                <w:color w:val="000000"/>
                <w:sz w:val="20"/>
                <w:highlight w:val="yellow"/>
              </w:rPr>
              <w:t>Device</w:t>
            </w:r>
            <w:r>
              <w:rPr>
                <w:color w:val="000000"/>
                <w:spacing w:val="-9"/>
                <w:sz w:val="20"/>
                <w:highlight w:val="yellow"/>
              </w:rPr>
              <w:t> </w:t>
            </w:r>
            <w:r>
              <w:rPr>
                <w:color w:val="000000"/>
                <w:spacing w:val="-4"/>
                <w:sz w:val="20"/>
                <w:highlight w:val="yellow"/>
              </w:rPr>
              <w:t>IMEI</w:t>
            </w:r>
          </w:p>
        </w:tc>
        <w:tc>
          <w:tcPr>
            <w:tcW w:w="981" w:type="dxa"/>
            <w:tcBorders>
              <w:top w:val="nil"/>
              <w:bottom w:val="single" w:sz="24" w:space="0" w:color="EFF8FD"/>
            </w:tcBorders>
            <w:shd w:val="clear" w:color="auto" w:fill="EFF8FD"/>
          </w:tcPr>
          <w:p>
            <w:pPr>
              <w:pStyle w:val="TableParagraph"/>
              <w:rPr>
                <w:b/>
                <w:sz w:val="20"/>
              </w:rPr>
            </w:pPr>
          </w:p>
          <w:p>
            <w:pPr>
              <w:pStyle w:val="TableParagraph"/>
              <w:rPr>
                <w:b/>
                <w:sz w:val="20"/>
              </w:rPr>
            </w:pPr>
          </w:p>
          <w:p>
            <w:pPr>
              <w:pStyle w:val="TableParagraph"/>
              <w:spacing w:before="82"/>
              <w:rPr>
                <w:b/>
                <w:sz w:val="20"/>
              </w:rPr>
            </w:pPr>
          </w:p>
          <w:p>
            <w:pPr>
              <w:pStyle w:val="TableParagraph"/>
              <w:ind w:left="75" w:right="63"/>
              <w:jc w:val="center"/>
              <w:rPr>
                <w:sz w:val="20"/>
              </w:rPr>
            </w:pPr>
            <w:r>
              <w:rPr>
                <w:color w:val="000000"/>
                <w:spacing w:val="-5"/>
                <w:sz w:val="20"/>
                <w:highlight w:val="yellow"/>
              </w:rPr>
              <w:t>TLV</w:t>
            </w:r>
          </w:p>
        </w:tc>
        <w:tc>
          <w:tcPr>
            <w:tcW w:w="4793" w:type="dxa"/>
            <w:tcBorders>
              <w:top w:val="nil"/>
              <w:bottom w:val="single" w:sz="24" w:space="0" w:color="EFF8FD"/>
            </w:tcBorders>
            <w:shd w:val="clear" w:color="auto" w:fill="EFF8FD"/>
          </w:tcPr>
          <w:p>
            <w:pPr>
              <w:pStyle w:val="TableParagraph"/>
              <w:spacing w:line="300" w:lineRule="auto" w:before="52"/>
              <w:ind w:left="60" w:right="40"/>
              <w:rPr>
                <w:sz w:val="20"/>
              </w:rPr>
            </w:pPr>
            <w:r>
              <w:rPr>
                <w:color w:val="000000"/>
                <w:sz w:val="20"/>
                <w:highlight w:val="yellow"/>
              </w:rPr>
              <w:t>This</w:t>
            </w:r>
            <w:r>
              <w:rPr>
                <w:color w:val="000000"/>
                <w:spacing w:val="-5"/>
                <w:sz w:val="20"/>
                <w:highlight w:val="yellow"/>
              </w:rPr>
              <w:t> </w:t>
            </w:r>
            <w:r>
              <w:rPr>
                <w:color w:val="000000"/>
                <w:sz w:val="20"/>
                <w:highlight w:val="yellow"/>
              </w:rPr>
              <w:t>tag</w:t>
            </w:r>
            <w:r>
              <w:rPr>
                <w:color w:val="000000"/>
                <w:spacing w:val="-4"/>
                <w:sz w:val="20"/>
                <w:highlight w:val="yellow"/>
              </w:rPr>
              <w:t> </w:t>
            </w:r>
            <w:r>
              <w:rPr>
                <w:color w:val="000000"/>
                <w:sz w:val="20"/>
                <w:highlight w:val="yellow"/>
              </w:rPr>
              <w:t>will</w:t>
            </w:r>
            <w:r>
              <w:rPr>
                <w:color w:val="000000"/>
                <w:spacing w:val="-7"/>
                <w:sz w:val="20"/>
                <w:highlight w:val="yellow"/>
              </w:rPr>
              <w:t> </w:t>
            </w:r>
            <w:r>
              <w:rPr>
                <w:color w:val="000000"/>
                <w:sz w:val="20"/>
                <w:highlight w:val="yellow"/>
              </w:rPr>
              <w:t>contain</w:t>
            </w:r>
            <w:r>
              <w:rPr>
                <w:color w:val="000000"/>
                <w:spacing w:val="-4"/>
                <w:sz w:val="20"/>
                <w:highlight w:val="yellow"/>
              </w:rPr>
              <w:t> </w:t>
            </w:r>
            <w:r>
              <w:rPr>
                <w:color w:val="000000"/>
                <w:sz w:val="20"/>
                <w:highlight w:val="yellow"/>
              </w:rPr>
              <w:t>the</w:t>
            </w:r>
            <w:r>
              <w:rPr>
                <w:color w:val="000000"/>
                <w:spacing w:val="-5"/>
                <w:sz w:val="20"/>
                <w:highlight w:val="yellow"/>
              </w:rPr>
              <w:t> </w:t>
            </w:r>
            <w:r>
              <w:rPr>
                <w:color w:val="000000"/>
                <w:sz w:val="20"/>
                <w:highlight w:val="yellow"/>
              </w:rPr>
              <w:t>hardware</w:t>
            </w:r>
            <w:r>
              <w:rPr>
                <w:color w:val="000000"/>
                <w:spacing w:val="-6"/>
                <w:sz w:val="20"/>
                <w:highlight w:val="yellow"/>
              </w:rPr>
              <w:t> </w:t>
            </w:r>
            <w:r>
              <w:rPr>
                <w:color w:val="000000"/>
                <w:sz w:val="20"/>
                <w:highlight w:val="yellow"/>
              </w:rPr>
              <w:t>ID</w:t>
            </w:r>
            <w:r>
              <w:rPr>
                <w:color w:val="000000"/>
                <w:spacing w:val="-4"/>
                <w:sz w:val="20"/>
                <w:highlight w:val="yellow"/>
              </w:rPr>
              <w:t> </w:t>
            </w:r>
            <w:r>
              <w:rPr>
                <w:color w:val="000000"/>
                <w:sz w:val="20"/>
                <w:highlight w:val="yellow"/>
              </w:rPr>
              <w:t>of</w:t>
            </w:r>
            <w:r>
              <w:rPr>
                <w:color w:val="000000"/>
                <w:spacing w:val="-6"/>
                <w:sz w:val="20"/>
                <w:highlight w:val="yellow"/>
              </w:rPr>
              <w:t> </w:t>
            </w:r>
            <w:r>
              <w:rPr>
                <w:color w:val="000000"/>
                <w:sz w:val="20"/>
                <w:highlight w:val="yellow"/>
              </w:rPr>
              <w:t>the</w:t>
            </w:r>
            <w:r>
              <w:rPr>
                <w:color w:val="000000"/>
                <w:spacing w:val="-5"/>
                <w:sz w:val="20"/>
                <w:highlight w:val="yellow"/>
              </w:rPr>
              <w:t> </w:t>
            </w:r>
            <w:r>
              <w:rPr>
                <w:color w:val="000000"/>
                <w:sz w:val="20"/>
                <w:highlight w:val="yellow"/>
              </w:rPr>
              <w:t>device.</w:t>
            </w:r>
            <w:r>
              <w:rPr>
                <w:color w:val="000000"/>
                <w:sz w:val="20"/>
              </w:rPr>
              <w:t> </w:t>
            </w:r>
            <w:r>
              <w:rPr>
                <w:color w:val="000000"/>
                <w:spacing w:val="-4"/>
                <w:sz w:val="20"/>
                <w:highlight w:val="yellow"/>
              </w:rPr>
              <w:t>NOTE</w:t>
            </w:r>
          </w:p>
          <w:p>
            <w:pPr>
              <w:pStyle w:val="TableParagraph"/>
              <w:spacing w:line="300" w:lineRule="auto" w:before="1"/>
              <w:ind w:left="60" w:right="40"/>
              <w:rPr>
                <w:sz w:val="20"/>
              </w:rPr>
            </w:pPr>
            <w:r>
              <w:rPr>
                <w:color w:val="000000"/>
                <w:sz w:val="20"/>
                <w:highlight w:val="yellow"/>
              </w:rPr>
              <w:t>This</w:t>
            </w:r>
            <w:r>
              <w:rPr>
                <w:color w:val="000000"/>
                <w:spacing w:val="-6"/>
                <w:sz w:val="20"/>
                <w:highlight w:val="yellow"/>
              </w:rPr>
              <w:t> </w:t>
            </w:r>
            <w:r>
              <w:rPr>
                <w:color w:val="000000"/>
                <w:sz w:val="20"/>
                <w:highlight w:val="yellow"/>
              </w:rPr>
              <w:t>field</w:t>
            </w:r>
            <w:r>
              <w:rPr>
                <w:color w:val="000000"/>
                <w:spacing w:val="-5"/>
                <w:sz w:val="20"/>
                <w:highlight w:val="yellow"/>
              </w:rPr>
              <w:t> </w:t>
            </w:r>
            <w:r>
              <w:rPr>
                <w:color w:val="000000"/>
                <w:sz w:val="20"/>
                <w:highlight w:val="yellow"/>
              </w:rPr>
              <w:t>will</w:t>
            </w:r>
            <w:r>
              <w:rPr>
                <w:color w:val="000000"/>
                <w:spacing w:val="-6"/>
                <w:sz w:val="20"/>
                <w:highlight w:val="yellow"/>
              </w:rPr>
              <w:t> </w:t>
            </w:r>
            <w:r>
              <w:rPr>
                <w:color w:val="000000"/>
                <w:sz w:val="20"/>
                <w:highlight w:val="yellow"/>
              </w:rPr>
              <w:t>be</w:t>
            </w:r>
            <w:r>
              <w:rPr>
                <w:color w:val="000000"/>
                <w:spacing w:val="-6"/>
                <w:sz w:val="20"/>
                <w:highlight w:val="yellow"/>
              </w:rPr>
              <w:t> </w:t>
            </w:r>
            <w:r>
              <w:rPr>
                <w:color w:val="000000"/>
                <w:sz w:val="20"/>
                <w:highlight w:val="yellow"/>
              </w:rPr>
              <w:t>included</w:t>
            </w:r>
            <w:r>
              <w:rPr>
                <w:color w:val="000000"/>
                <w:spacing w:val="-7"/>
                <w:sz w:val="20"/>
                <w:highlight w:val="yellow"/>
              </w:rPr>
              <w:t> </w:t>
            </w:r>
            <w:r>
              <w:rPr>
                <w:color w:val="000000"/>
                <w:sz w:val="20"/>
                <w:highlight w:val="yellow"/>
              </w:rPr>
              <w:t>in</w:t>
            </w:r>
            <w:r>
              <w:rPr>
                <w:color w:val="000000"/>
                <w:spacing w:val="-5"/>
                <w:sz w:val="20"/>
                <w:highlight w:val="yellow"/>
              </w:rPr>
              <w:t> </w:t>
            </w:r>
            <w:r>
              <w:rPr>
                <w:color w:val="000000"/>
                <w:sz w:val="20"/>
                <w:highlight w:val="yellow"/>
              </w:rPr>
              <w:t>the</w:t>
            </w:r>
            <w:r>
              <w:rPr>
                <w:color w:val="000000"/>
                <w:spacing w:val="-5"/>
                <w:sz w:val="20"/>
                <w:highlight w:val="yellow"/>
              </w:rPr>
              <w:t> </w:t>
            </w:r>
            <w:r>
              <w:rPr>
                <w:color w:val="000000"/>
                <w:sz w:val="20"/>
                <w:highlight w:val="yellow"/>
              </w:rPr>
              <w:t>0600</w:t>
            </w:r>
            <w:r>
              <w:rPr>
                <w:color w:val="000000"/>
                <w:spacing w:val="-7"/>
                <w:sz w:val="20"/>
                <w:highlight w:val="yellow"/>
              </w:rPr>
              <w:t> </w:t>
            </w:r>
            <w:r>
              <w:rPr>
                <w:color w:val="000000"/>
                <w:sz w:val="20"/>
                <w:highlight w:val="yellow"/>
              </w:rPr>
              <w:t>Token</w:t>
            </w:r>
            <w:r>
              <w:rPr>
                <w:color w:val="000000"/>
                <w:sz w:val="20"/>
              </w:rPr>
              <w:t> </w:t>
            </w:r>
            <w:r>
              <w:rPr>
                <w:color w:val="000000"/>
                <w:sz w:val="20"/>
                <w:highlight w:val="yellow"/>
              </w:rPr>
              <w:t>notification online request message when</w:t>
            </w:r>
          </w:p>
          <w:p>
            <w:pPr>
              <w:pStyle w:val="TableParagraph"/>
              <w:spacing w:before="1"/>
              <w:ind w:left="60"/>
              <w:rPr>
                <w:sz w:val="20"/>
              </w:rPr>
            </w:pPr>
            <w:r>
              <w:rPr>
                <w:color w:val="000000"/>
                <w:sz w:val="20"/>
                <w:highlight w:val="yellow"/>
              </w:rPr>
              <w:t>Field</w:t>
            </w:r>
            <w:r>
              <w:rPr>
                <w:color w:val="000000"/>
                <w:spacing w:val="-10"/>
                <w:sz w:val="20"/>
                <w:highlight w:val="yellow"/>
              </w:rPr>
              <w:t> </w:t>
            </w:r>
            <w:r>
              <w:rPr>
                <w:color w:val="000000"/>
                <w:sz w:val="20"/>
                <w:highlight w:val="yellow"/>
              </w:rPr>
              <w:t>63.3—Message</w:t>
            </w:r>
            <w:r>
              <w:rPr>
                <w:color w:val="000000"/>
                <w:spacing w:val="-9"/>
                <w:sz w:val="20"/>
                <w:highlight w:val="yellow"/>
              </w:rPr>
              <w:t> </w:t>
            </w:r>
            <w:r>
              <w:rPr>
                <w:color w:val="000000"/>
                <w:sz w:val="20"/>
                <w:highlight w:val="yellow"/>
              </w:rPr>
              <w:t>Reason</w:t>
            </w:r>
            <w:r>
              <w:rPr>
                <w:color w:val="000000"/>
                <w:spacing w:val="-10"/>
                <w:sz w:val="20"/>
                <w:highlight w:val="yellow"/>
              </w:rPr>
              <w:t> </w:t>
            </w:r>
            <w:r>
              <w:rPr>
                <w:color w:val="000000"/>
                <w:sz w:val="20"/>
                <w:highlight w:val="yellow"/>
              </w:rPr>
              <w:t>Code</w:t>
            </w:r>
            <w:r>
              <w:rPr>
                <w:color w:val="000000"/>
                <w:spacing w:val="-11"/>
                <w:sz w:val="20"/>
                <w:highlight w:val="yellow"/>
              </w:rPr>
              <w:t> </w:t>
            </w:r>
            <w:r>
              <w:rPr>
                <w:color w:val="000000"/>
                <w:sz w:val="20"/>
                <w:highlight w:val="yellow"/>
              </w:rPr>
              <w:t>contains</w:t>
            </w:r>
            <w:r>
              <w:rPr>
                <w:color w:val="000000"/>
                <w:spacing w:val="-9"/>
                <w:sz w:val="20"/>
                <w:highlight w:val="yellow"/>
              </w:rPr>
              <w:t> </w:t>
            </w:r>
            <w:r>
              <w:rPr>
                <w:color w:val="000000"/>
                <w:spacing w:val="-5"/>
                <w:sz w:val="20"/>
                <w:highlight w:val="yellow"/>
              </w:rPr>
              <w:t>the</w:t>
            </w:r>
          </w:p>
          <w:p>
            <w:pPr>
              <w:pStyle w:val="TableParagraph"/>
              <w:spacing w:before="56"/>
              <w:ind w:left="60"/>
              <w:rPr>
                <w:sz w:val="20"/>
              </w:rPr>
            </w:pPr>
            <w:r>
              <w:rPr>
                <w:color w:val="000000"/>
                <w:sz w:val="20"/>
                <w:highlight w:val="yellow"/>
              </w:rPr>
              <w:t>value</w:t>
            </w:r>
            <w:r>
              <w:rPr>
                <w:color w:val="000000"/>
                <w:spacing w:val="-6"/>
                <w:sz w:val="20"/>
                <w:highlight w:val="yellow"/>
              </w:rPr>
              <w:t> </w:t>
            </w:r>
            <w:r>
              <w:rPr>
                <w:color w:val="000000"/>
                <w:sz w:val="20"/>
                <w:highlight w:val="yellow"/>
              </w:rPr>
              <w:t>of</w:t>
            </w:r>
            <w:r>
              <w:rPr>
                <w:color w:val="000000"/>
                <w:spacing w:val="-6"/>
                <w:sz w:val="20"/>
                <w:highlight w:val="yellow"/>
              </w:rPr>
              <w:t> </w:t>
            </w:r>
            <w:r>
              <w:rPr>
                <w:color w:val="000000"/>
                <w:sz w:val="20"/>
                <w:highlight w:val="yellow"/>
              </w:rPr>
              <w:t>3700</w:t>
            </w:r>
            <w:r>
              <w:rPr>
                <w:color w:val="000000"/>
                <w:spacing w:val="-4"/>
                <w:sz w:val="20"/>
                <w:highlight w:val="yellow"/>
              </w:rPr>
              <w:t> </w:t>
            </w:r>
            <w:r>
              <w:rPr>
                <w:color w:val="000000"/>
                <w:sz w:val="20"/>
                <w:highlight w:val="yellow"/>
              </w:rPr>
              <w:t>(Token</w:t>
            </w:r>
            <w:r>
              <w:rPr>
                <w:color w:val="000000"/>
                <w:spacing w:val="-8"/>
                <w:sz w:val="20"/>
                <w:highlight w:val="yellow"/>
              </w:rPr>
              <w:t> </w:t>
            </w:r>
            <w:r>
              <w:rPr>
                <w:color w:val="000000"/>
                <w:spacing w:val="-2"/>
                <w:sz w:val="20"/>
                <w:highlight w:val="yellow"/>
              </w:rPr>
              <w:t>create).</w:t>
            </w:r>
          </w:p>
        </w:tc>
      </w:tr>
      <w:tr>
        <w:trPr>
          <w:trHeight w:val="690" w:hRule="atLeast"/>
        </w:trPr>
        <w:tc>
          <w:tcPr>
            <w:tcW w:w="1046" w:type="dxa"/>
            <w:tcBorders>
              <w:top w:val="nil"/>
              <w:bottom w:val="nil"/>
            </w:tcBorders>
          </w:tcPr>
          <w:p>
            <w:pPr>
              <w:pStyle w:val="TableParagraph"/>
              <w:spacing w:before="195"/>
              <w:ind w:left="12" w:right="3"/>
              <w:jc w:val="center"/>
              <w:rPr>
                <w:sz w:val="20"/>
              </w:rPr>
            </w:pPr>
            <w:r>
              <w:rPr>
                <w:color w:val="000000"/>
                <w:spacing w:val="-5"/>
                <w:sz w:val="20"/>
                <w:highlight w:val="yellow"/>
              </w:rPr>
              <w:t>02</w:t>
            </w:r>
          </w:p>
        </w:tc>
        <w:tc>
          <w:tcPr>
            <w:tcW w:w="885" w:type="dxa"/>
            <w:tcBorders>
              <w:top w:val="single" w:sz="24" w:space="0" w:color="EFF8FD"/>
              <w:bottom w:val="nil"/>
            </w:tcBorders>
          </w:tcPr>
          <w:p>
            <w:pPr>
              <w:pStyle w:val="TableParagraph"/>
              <w:spacing w:before="195"/>
              <w:ind w:left="13"/>
              <w:jc w:val="center"/>
              <w:rPr>
                <w:sz w:val="20"/>
              </w:rPr>
            </w:pPr>
            <w:r>
              <w:rPr>
                <w:color w:val="000000"/>
                <w:spacing w:val="-10"/>
                <w:sz w:val="20"/>
                <w:highlight w:val="yellow"/>
              </w:rPr>
              <w:t>1</w:t>
            </w:r>
          </w:p>
        </w:tc>
        <w:tc>
          <w:tcPr>
            <w:tcW w:w="1922" w:type="dxa"/>
            <w:tcBorders>
              <w:top w:val="single" w:sz="24" w:space="0" w:color="EFF8FD"/>
              <w:bottom w:val="nil"/>
            </w:tcBorders>
          </w:tcPr>
          <w:p>
            <w:pPr>
              <w:pStyle w:val="TableParagraph"/>
              <w:spacing w:before="51"/>
              <w:ind w:left="58"/>
              <w:rPr>
                <w:sz w:val="20"/>
              </w:rPr>
            </w:pPr>
            <w:r>
              <w:rPr>
                <w:color w:val="000000"/>
                <w:sz w:val="20"/>
                <w:highlight w:val="yellow"/>
              </w:rPr>
              <w:t>OS</w:t>
            </w:r>
            <w:r>
              <w:rPr>
                <w:color w:val="000000"/>
                <w:spacing w:val="-4"/>
                <w:sz w:val="20"/>
                <w:highlight w:val="yellow"/>
              </w:rPr>
              <w:t> </w:t>
            </w:r>
            <w:r>
              <w:rPr>
                <w:color w:val="000000"/>
                <w:spacing w:val="-5"/>
                <w:sz w:val="20"/>
                <w:highlight w:val="yellow"/>
              </w:rPr>
              <w:t>ID</w:t>
            </w:r>
          </w:p>
        </w:tc>
        <w:tc>
          <w:tcPr>
            <w:tcW w:w="981" w:type="dxa"/>
            <w:tcBorders>
              <w:top w:val="single" w:sz="24" w:space="0" w:color="EFF8FD"/>
              <w:bottom w:val="nil"/>
            </w:tcBorders>
          </w:tcPr>
          <w:p>
            <w:pPr>
              <w:pStyle w:val="TableParagraph"/>
              <w:spacing w:before="195"/>
              <w:ind w:left="75" w:right="63"/>
              <w:jc w:val="center"/>
              <w:rPr>
                <w:sz w:val="20"/>
              </w:rPr>
            </w:pPr>
            <w:r>
              <w:rPr>
                <w:color w:val="000000"/>
                <w:spacing w:val="-5"/>
                <w:sz w:val="20"/>
                <w:highlight w:val="yellow"/>
              </w:rPr>
              <w:t>TLV</w:t>
            </w:r>
          </w:p>
        </w:tc>
        <w:tc>
          <w:tcPr>
            <w:tcW w:w="4793" w:type="dxa"/>
            <w:tcBorders>
              <w:top w:val="single" w:sz="24" w:space="0" w:color="EFF8FD"/>
              <w:bottom w:val="nil"/>
            </w:tcBorders>
          </w:tcPr>
          <w:p>
            <w:pPr>
              <w:pStyle w:val="TableParagraph"/>
              <w:spacing w:line="300" w:lineRule="auto" w:before="51"/>
              <w:ind w:left="60" w:right="40"/>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contains</w:t>
            </w:r>
            <w:r>
              <w:rPr>
                <w:color w:val="000000"/>
                <w:spacing w:val="-6"/>
                <w:sz w:val="20"/>
                <w:highlight w:val="yellow"/>
              </w:rPr>
              <w:t> </w:t>
            </w:r>
            <w:r>
              <w:rPr>
                <w:color w:val="000000"/>
                <w:sz w:val="20"/>
                <w:highlight w:val="yellow"/>
              </w:rPr>
              <w:t>the</w:t>
            </w:r>
            <w:r>
              <w:rPr>
                <w:color w:val="000000"/>
                <w:spacing w:val="-8"/>
                <w:sz w:val="20"/>
                <w:highlight w:val="yellow"/>
              </w:rPr>
              <w:t> </w:t>
            </w:r>
            <w:r>
              <w:rPr>
                <w:color w:val="000000"/>
                <w:sz w:val="20"/>
                <w:highlight w:val="yellow"/>
              </w:rPr>
              <w:t>ID</w:t>
            </w:r>
            <w:r>
              <w:rPr>
                <w:color w:val="000000"/>
                <w:spacing w:val="-7"/>
                <w:sz w:val="20"/>
                <w:highlight w:val="yellow"/>
              </w:rPr>
              <w:t> </w:t>
            </w:r>
            <w:r>
              <w:rPr>
                <w:color w:val="000000"/>
                <w:sz w:val="20"/>
                <w:highlight w:val="yellow"/>
              </w:rPr>
              <w:t>of</w:t>
            </w:r>
            <w:r>
              <w:rPr>
                <w:color w:val="000000"/>
                <w:spacing w:val="-5"/>
                <w:sz w:val="20"/>
                <w:highlight w:val="yellow"/>
              </w:rPr>
              <w:t> </w:t>
            </w:r>
            <w:r>
              <w:rPr>
                <w:color w:val="000000"/>
                <w:sz w:val="20"/>
                <w:highlight w:val="yellow"/>
              </w:rPr>
              <w:t>Operating</w:t>
            </w:r>
            <w:r>
              <w:rPr>
                <w:color w:val="000000"/>
                <w:spacing w:val="-6"/>
                <w:sz w:val="20"/>
                <w:highlight w:val="yellow"/>
              </w:rPr>
              <w:t> </w:t>
            </w:r>
            <w:r>
              <w:rPr>
                <w:color w:val="000000"/>
                <w:sz w:val="20"/>
                <w:highlight w:val="yellow"/>
              </w:rPr>
              <w:t>System</w:t>
            </w:r>
            <w:r>
              <w:rPr>
                <w:color w:val="000000"/>
                <w:spacing w:val="-5"/>
                <w:sz w:val="20"/>
                <w:highlight w:val="yellow"/>
              </w:rPr>
              <w:t> </w:t>
            </w:r>
            <w:r>
              <w:rPr>
                <w:color w:val="000000"/>
                <w:sz w:val="20"/>
                <w:highlight w:val="yellow"/>
              </w:rPr>
              <w:t>during</w:t>
            </w:r>
            <w:r>
              <w:rPr>
                <w:color w:val="000000"/>
                <w:sz w:val="20"/>
              </w:rPr>
              <w:t> </w:t>
            </w:r>
            <w:r>
              <w:rPr>
                <w:color w:val="000000"/>
                <w:spacing w:val="-2"/>
                <w:sz w:val="20"/>
                <w:highlight w:val="yellow"/>
              </w:rPr>
              <w:t>Provisioning.</w:t>
            </w:r>
          </w:p>
        </w:tc>
      </w:tr>
      <w:tr>
        <w:trPr>
          <w:trHeight w:val="920" w:hRule="atLeast"/>
        </w:trPr>
        <w:tc>
          <w:tcPr>
            <w:tcW w:w="1046" w:type="dxa"/>
            <w:tcBorders>
              <w:top w:val="nil"/>
              <w:bottom w:val="nil"/>
            </w:tcBorders>
            <w:shd w:val="clear" w:color="auto" w:fill="EFF8FD"/>
          </w:tcPr>
          <w:p>
            <w:pPr>
              <w:pStyle w:val="TableParagraph"/>
              <w:spacing w:before="110"/>
              <w:rPr>
                <w:b/>
                <w:sz w:val="20"/>
              </w:rPr>
            </w:pPr>
          </w:p>
          <w:p>
            <w:pPr>
              <w:pStyle w:val="TableParagraph"/>
              <w:ind w:left="12" w:right="3"/>
              <w:jc w:val="center"/>
              <w:rPr>
                <w:sz w:val="20"/>
              </w:rPr>
            </w:pPr>
            <w:r>
              <w:rPr>
                <w:color w:val="000000"/>
                <w:spacing w:val="-5"/>
                <w:sz w:val="20"/>
                <w:highlight w:val="yellow"/>
              </w:rPr>
              <w:t>03</w:t>
            </w:r>
          </w:p>
        </w:tc>
        <w:tc>
          <w:tcPr>
            <w:tcW w:w="885" w:type="dxa"/>
            <w:tcBorders>
              <w:top w:val="nil"/>
              <w:bottom w:val="single" w:sz="24" w:space="0" w:color="EFF8FD"/>
            </w:tcBorders>
            <w:shd w:val="clear" w:color="auto" w:fill="EFF8FD"/>
          </w:tcPr>
          <w:p>
            <w:pPr>
              <w:pStyle w:val="TableParagraph"/>
              <w:spacing w:before="110"/>
              <w:rPr>
                <w:b/>
                <w:sz w:val="20"/>
              </w:rPr>
            </w:pPr>
          </w:p>
          <w:p>
            <w:pPr>
              <w:pStyle w:val="TableParagraph"/>
              <w:ind w:left="13"/>
              <w:jc w:val="center"/>
              <w:rPr>
                <w:sz w:val="20"/>
              </w:rPr>
            </w:pPr>
            <w:r>
              <w:rPr>
                <w:color w:val="000000"/>
                <w:spacing w:val="-10"/>
                <w:sz w:val="20"/>
                <w:highlight w:val="yellow"/>
              </w:rPr>
              <w:t>1</w:t>
            </w:r>
          </w:p>
        </w:tc>
        <w:tc>
          <w:tcPr>
            <w:tcW w:w="1922" w:type="dxa"/>
            <w:tcBorders>
              <w:top w:val="nil"/>
              <w:bottom w:val="single" w:sz="24" w:space="0" w:color="EFF8FD"/>
            </w:tcBorders>
            <w:shd w:val="clear" w:color="auto" w:fill="EFF8FD"/>
          </w:tcPr>
          <w:p>
            <w:pPr>
              <w:pStyle w:val="TableParagraph"/>
              <w:spacing w:line="288" w:lineRule="exact" w:before="9"/>
              <w:ind w:left="58" w:right="58"/>
              <w:rPr>
                <w:sz w:val="20"/>
              </w:rPr>
            </w:pPr>
            <w:r>
              <w:rPr>
                <w:color w:val="000000"/>
                <w:spacing w:val="-2"/>
                <w:sz w:val="20"/>
                <w:highlight w:val="yellow"/>
              </w:rPr>
              <w:t>Provisioning</w:t>
            </w:r>
            <w:r>
              <w:rPr>
                <w:color w:val="000000"/>
                <w:spacing w:val="-2"/>
                <w:sz w:val="20"/>
              </w:rPr>
              <w:t> </w:t>
            </w:r>
            <w:r>
              <w:rPr>
                <w:color w:val="000000"/>
                <w:sz w:val="20"/>
                <w:highlight w:val="yellow"/>
              </w:rPr>
              <w:t>attempts</w:t>
            </w:r>
            <w:r>
              <w:rPr>
                <w:color w:val="000000"/>
                <w:spacing w:val="-14"/>
                <w:sz w:val="20"/>
                <w:highlight w:val="yellow"/>
              </w:rPr>
              <w:t> </w:t>
            </w:r>
            <w:r>
              <w:rPr>
                <w:color w:val="000000"/>
                <w:sz w:val="20"/>
                <w:highlight w:val="yellow"/>
              </w:rPr>
              <w:t>on</w:t>
            </w:r>
            <w:r>
              <w:rPr>
                <w:color w:val="000000"/>
                <w:spacing w:val="-14"/>
                <w:sz w:val="20"/>
                <w:highlight w:val="yellow"/>
              </w:rPr>
              <w:t> </w:t>
            </w:r>
            <w:r>
              <w:rPr>
                <w:color w:val="000000"/>
                <w:sz w:val="20"/>
                <w:highlight w:val="yellow"/>
              </w:rPr>
              <w:t>the</w:t>
            </w:r>
            <w:r>
              <w:rPr>
                <w:color w:val="000000"/>
                <w:sz w:val="20"/>
              </w:rPr>
              <w:t> </w:t>
            </w:r>
            <w:r>
              <w:rPr>
                <w:color w:val="000000"/>
                <w:spacing w:val="-2"/>
                <w:sz w:val="20"/>
                <w:highlight w:val="yellow"/>
              </w:rPr>
              <w:t>device</w:t>
            </w:r>
          </w:p>
        </w:tc>
        <w:tc>
          <w:tcPr>
            <w:tcW w:w="981" w:type="dxa"/>
            <w:tcBorders>
              <w:top w:val="nil"/>
              <w:bottom w:val="single" w:sz="24" w:space="0" w:color="EFF8FD"/>
            </w:tcBorders>
            <w:shd w:val="clear" w:color="auto" w:fill="EFF8FD"/>
          </w:tcPr>
          <w:p>
            <w:pPr>
              <w:pStyle w:val="TableParagraph"/>
              <w:spacing w:before="110"/>
              <w:rPr>
                <w:b/>
                <w:sz w:val="20"/>
              </w:rPr>
            </w:pPr>
          </w:p>
          <w:p>
            <w:pPr>
              <w:pStyle w:val="TableParagraph"/>
              <w:ind w:left="75" w:right="63"/>
              <w:jc w:val="center"/>
              <w:rPr>
                <w:sz w:val="20"/>
              </w:rPr>
            </w:pPr>
            <w:r>
              <w:rPr>
                <w:color w:val="000000"/>
                <w:spacing w:val="-5"/>
                <w:sz w:val="20"/>
                <w:highlight w:val="yellow"/>
              </w:rPr>
              <w:t>TLV</w:t>
            </w:r>
          </w:p>
        </w:tc>
        <w:tc>
          <w:tcPr>
            <w:tcW w:w="4793" w:type="dxa"/>
            <w:tcBorders>
              <w:top w:val="nil"/>
              <w:bottom w:val="single" w:sz="24" w:space="0" w:color="EFF8FD"/>
            </w:tcBorders>
            <w:shd w:val="clear" w:color="auto" w:fill="EFF8FD"/>
          </w:tcPr>
          <w:p>
            <w:pPr>
              <w:pStyle w:val="TableParagraph"/>
              <w:spacing w:line="300" w:lineRule="auto" w:before="52"/>
              <w:ind w:left="60" w:right="40"/>
              <w:rPr>
                <w:sz w:val="20"/>
              </w:rPr>
            </w:pPr>
            <w:r>
              <w:rPr>
                <w:color w:val="000000"/>
                <w:sz w:val="20"/>
                <w:highlight w:val="yellow"/>
              </w:rPr>
              <w:t>This</w:t>
            </w:r>
            <w:r>
              <w:rPr>
                <w:color w:val="000000"/>
                <w:spacing w:val="-4"/>
                <w:sz w:val="20"/>
                <w:highlight w:val="yellow"/>
              </w:rPr>
              <w:t> </w:t>
            </w:r>
            <w:r>
              <w:rPr>
                <w:color w:val="000000"/>
                <w:sz w:val="20"/>
                <w:highlight w:val="yellow"/>
              </w:rPr>
              <w:t>tag</w:t>
            </w:r>
            <w:r>
              <w:rPr>
                <w:color w:val="000000"/>
                <w:spacing w:val="-3"/>
                <w:sz w:val="20"/>
                <w:highlight w:val="yellow"/>
              </w:rPr>
              <w:t> </w:t>
            </w:r>
            <w:r>
              <w:rPr>
                <w:color w:val="000000"/>
                <w:sz w:val="20"/>
                <w:highlight w:val="yellow"/>
              </w:rPr>
              <w:t>will</w:t>
            </w:r>
            <w:r>
              <w:rPr>
                <w:color w:val="000000"/>
                <w:spacing w:val="-6"/>
                <w:sz w:val="20"/>
                <w:highlight w:val="yellow"/>
              </w:rPr>
              <w:t> </w:t>
            </w:r>
            <w:r>
              <w:rPr>
                <w:color w:val="000000"/>
                <w:sz w:val="20"/>
                <w:highlight w:val="yellow"/>
              </w:rPr>
              <w:t>contain</w:t>
            </w:r>
            <w:r>
              <w:rPr>
                <w:color w:val="000000"/>
                <w:spacing w:val="-3"/>
                <w:sz w:val="20"/>
                <w:highlight w:val="yellow"/>
              </w:rPr>
              <w:t> </w:t>
            </w:r>
            <w:r>
              <w:rPr>
                <w:color w:val="000000"/>
                <w:sz w:val="20"/>
                <w:highlight w:val="yellow"/>
              </w:rPr>
              <w:t>the</w:t>
            </w:r>
            <w:r>
              <w:rPr>
                <w:color w:val="000000"/>
                <w:spacing w:val="-4"/>
                <w:sz w:val="20"/>
                <w:highlight w:val="yellow"/>
              </w:rPr>
              <w:t> </w:t>
            </w:r>
            <w:r>
              <w:rPr>
                <w:color w:val="000000"/>
                <w:sz w:val="20"/>
                <w:highlight w:val="yellow"/>
              </w:rPr>
              <w:t>number</w:t>
            </w:r>
            <w:r>
              <w:rPr>
                <w:color w:val="000000"/>
                <w:spacing w:val="-5"/>
                <w:sz w:val="20"/>
                <w:highlight w:val="yellow"/>
              </w:rPr>
              <w:t> </w:t>
            </w:r>
            <w:r>
              <w:rPr>
                <w:color w:val="000000"/>
                <w:sz w:val="20"/>
                <w:highlight w:val="yellow"/>
              </w:rPr>
              <w:t>of</w:t>
            </w:r>
            <w:r>
              <w:rPr>
                <w:color w:val="000000"/>
                <w:spacing w:val="-5"/>
                <w:sz w:val="20"/>
                <w:highlight w:val="yellow"/>
              </w:rPr>
              <w:t> </w:t>
            </w:r>
            <w:r>
              <w:rPr>
                <w:color w:val="000000"/>
                <w:sz w:val="20"/>
                <w:highlight w:val="yellow"/>
              </w:rPr>
              <w:t>provisioning</w:t>
            </w:r>
            <w:r>
              <w:rPr>
                <w:color w:val="000000"/>
                <w:sz w:val="20"/>
              </w:rPr>
              <w:t> </w:t>
            </w:r>
            <w:r>
              <w:rPr>
                <w:color w:val="000000"/>
                <w:sz w:val="20"/>
                <w:highlight w:val="yellow"/>
              </w:rPr>
              <w:t>attempts</w:t>
            </w:r>
            <w:r>
              <w:rPr>
                <w:color w:val="000000"/>
                <w:spacing w:val="-5"/>
                <w:sz w:val="20"/>
                <w:highlight w:val="yellow"/>
              </w:rPr>
              <w:t> </w:t>
            </w:r>
            <w:r>
              <w:rPr>
                <w:color w:val="000000"/>
                <w:sz w:val="20"/>
                <w:highlight w:val="yellow"/>
              </w:rPr>
              <w:t>on</w:t>
            </w:r>
            <w:r>
              <w:rPr>
                <w:color w:val="000000"/>
                <w:spacing w:val="-4"/>
                <w:sz w:val="20"/>
                <w:highlight w:val="yellow"/>
              </w:rPr>
              <w:t> </w:t>
            </w:r>
            <w:r>
              <w:rPr>
                <w:color w:val="000000"/>
                <w:sz w:val="20"/>
                <w:highlight w:val="yellow"/>
              </w:rPr>
              <w:t>the</w:t>
            </w:r>
            <w:r>
              <w:rPr>
                <w:color w:val="000000"/>
                <w:spacing w:val="-4"/>
                <w:sz w:val="20"/>
                <w:highlight w:val="yellow"/>
              </w:rPr>
              <w:t> </w:t>
            </w:r>
            <w:r>
              <w:rPr>
                <w:color w:val="000000"/>
                <w:sz w:val="20"/>
                <w:highlight w:val="yellow"/>
              </w:rPr>
              <w:t>device</w:t>
            </w:r>
            <w:r>
              <w:rPr>
                <w:color w:val="000000"/>
                <w:spacing w:val="-6"/>
                <w:sz w:val="20"/>
                <w:highlight w:val="yellow"/>
              </w:rPr>
              <w:t> </w:t>
            </w:r>
            <w:r>
              <w:rPr>
                <w:color w:val="000000"/>
                <w:sz w:val="20"/>
                <w:highlight w:val="yellow"/>
              </w:rPr>
              <w:t>within</w:t>
            </w:r>
            <w:r>
              <w:rPr>
                <w:color w:val="000000"/>
                <w:spacing w:val="-6"/>
                <w:sz w:val="20"/>
                <w:highlight w:val="yellow"/>
              </w:rPr>
              <w:t> </w:t>
            </w:r>
            <w:r>
              <w:rPr>
                <w:color w:val="000000"/>
                <w:sz w:val="20"/>
                <w:highlight w:val="yellow"/>
              </w:rPr>
              <w:t>the</w:t>
            </w:r>
            <w:r>
              <w:rPr>
                <w:color w:val="000000"/>
                <w:spacing w:val="-5"/>
                <w:sz w:val="20"/>
                <w:highlight w:val="yellow"/>
              </w:rPr>
              <w:t> </w:t>
            </w:r>
            <w:r>
              <w:rPr>
                <w:color w:val="000000"/>
                <w:sz w:val="20"/>
                <w:highlight w:val="yellow"/>
              </w:rPr>
              <w:t>last</w:t>
            </w:r>
            <w:r>
              <w:rPr>
                <w:color w:val="000000"/>
                <w:spacing w:val="-5"/>
                <w:sz w:val="20"/>
                <w:highlight w:val="yellow"/>
              </w:rPr>
              <w:t> </w:t>
            </w:r>
            <w:r>
              <w:rPr>
                <w:color w:val="000000"/>
                <w:sz w:val="20"/>
                <w:highlight w:val="yellow"/>
              </w:rPr>
              <w:t>24</w:t>
            </w:r>
            <w:r>
              <w:rPr>
                <w:color w:val="000000"/>
                <w:spacing w:val="-6"/>
                <w:sz w:val="20"/>
                <w:highlight w:val="yellow"/>
              </w:rPr>
              <w:t> </w:t>
            </w:r>
            <w:r>
              <w:rPr>
                <w:color w:val="000000"/>
                <w:spacing w:val="-2"/>
                <w:sz w:val="20"/>
                <w:highlight w:val="yellow"/>
              </w:rPr>
              <w:t>hours.</w:t>
            </w:r>
          </w:p>
        </w:tc>
      </w:tr>
      <w:tr>
        <w:trPr>
          <w:trHeight w:val="600" w:hRule="atLeast"/>
        </w:trPr>
        <w:tc>
          <w:tcPr>
            <w:tcW w:w="1046" w:type="dxa"/>
            <w:tcBorders>
              <w:top w:val="nil"/>
            </w:tcBorders>
          </w:tcPr>
          <w:p>
            <w:pPr>
              <w:pStyle w:val="TableParagraph"/>
              <w:spacing w:before="152"/>
              <w:ind w:left="12" w:right="3"/>
              <w:jc w:val="center"/>
              <w:rPr>
                <w:sz w:val="20"/>
              </w:rPr>
            </w:pPr>
            <w:r>
              <w:rPr>
                <w:color w:val="000000"/>
                <w:spacing w:val="-5"/>
                <w:sz w:val="20"/>
                <w:highlight w:val="yellow"/>
              </w:rPr>
              <w:t>04</w:t>
            </w:r>
          </w:p>
        </w:tc>
        <w:tc>
          <w:tcPr>
            <w:tcW w:w="885" w:type="dxa"/>
            <w:tcBorders>
              <w:top w:val="single" w:sz="24" w:space="0" w:color="EFF8FD"/>
            </w:tcBorders>
          </w:tcPr>
          <w:p>
            <w:pPr>
              <w:pStyle w:val="TableParagraph"/>
              <w:spacing w:before="152"/>
              <w:ind w:left="13"/>
              <w:jc w:val="center"/>
              <w:rPr>
                <w:sz w:val="20"/>
              </w:rPr>
            </w:pPr>
            <w:r>
              <w:rPr>
                <w:color w:val="000000"/>
                <w:spacing w:val="-10"/>
                <w:sz w:val="20"/>
                <w:highlight w:val="yellow"/>
              </w:rPr>
              <w:t>1</w:t>
            </w:r>
          </w:p>
        </w:tc>
        <w:tc>
          <w:tcPr>
            <w:tcW w:w="1922" w:type="dxa"/>
            <w:tcBorders>
              <w:top w:val="single" w:sz="24" w:space="0" w:color="EFF8FD"/>
            </w:tcBorders>
          </w:tcPr>
          <w:p>
            <w:pPr>
              <w:pStyle w:val="TableParagraph"/>
              <w:spacing w:before="51"/>
              <w:ind w:left="58"/>
              <w:rPr>
                <w:sz w:val="20"/>
              </w:rPr>
            </w:pPr>
            <w:r>
              <w:rPr>
                <w:color w:val="000000"/>
                <w:spacing w:val="-2"/>
                <w:sz w:val="20"/>
                <w:highlight w:val="yellow"/>
              </w:rPr>
              <w:t>Account-To-Device</w:t>
            </w:r>
          </w:p>
        </w:tc>
        <w:tc>
          <w:tcPr>
            <w:tcW w:w="981" w:type="dxa"/>
            <w:tcBorders>
              <w:top w:val="single" w:sz="24" w:space="0" w:color="EFF8FD"/>
            </w:tcBorders>
          </w:tcPr>
          <w:p>
            <w:pPr>
              <w:pStyle w:val="TableParagraph"/>
              <w:spacing w:before="152"/>
              <w:ind w:left="75" w:right="63"/>
              <w:jc w:val="center"/>
              <w:rPr>
                <w:sz w:val="20"/>
              </w:rPr>
            </w:pPr>
            <w:r>
              <w:rPr>
                <w:color w:val="000000"/>
                <w:spacing w:val="-5"/>
                <w:sz w:val="20"/>
                <w:highlight w:val="yellow"/>
              </w:rPr>
              <w:t>TLV</w:t>
            </w:r>
          </w:p>
        </w:tc>
        <w:tc>
          <w:tcPr>
            <w:tcW w:w="4793" w:type="dxa"/>
            <w:tcBorders>
              <w:top w:val="single" w:sz="24" w:space="0" w:color="EFF8FD"/>
            </w:tcBorders>
          </w:tcPr>
          <w:p>
            <w:pPr>
              <w:pStyle w:val="TableParagraph"/>
              <w:spacing w:before="51"/>
              <w:ind w:left="60"/>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4"/>
                <w:sz w:val="20"/>
                <w:highlight w:val="yellow"/>
              </w:rPr>
              <w:t> </w:t>
            </w:r>
            <w:r>
              <w:rPr>
                <w:color w:val="000000"/>
                <w:sz w:val="20"/>
                <w:highlight w:val="yellow"/>
              </w:rPr>
              <w:t>will</w:t>
            </w:r>
            <w:r>
              <w:rPr>
                <w:color w:val="000000"/>
                <w:spacing w:val="-6"/>
                <w:sz w:val="20"/>
                <w:highlight w:val="yellow"/>
              </w:rPr>
              <w:t> </w:t>
            </w:r>
            <w:r>
              <w:rPr>
                <w:color w:val="000000"/>
                <w:sz w:val="20"/>
                <w:highlight w:val="yellow"/>
              </w:rPr>
              <w:t>contain</w:t>
            </w:r>
            <w:r>
              <w:rPr>
                <w:color w:val="000000"/>
                <w:spacing w:val="-5"/>
                <w:sz w:val="20"/>
                <w:highlight w:val="yellow"/>
              </w:rPr>
              <w:t> </w:t>
            </w:r>
            <w:r>
              <w:rPr>
                <w:color w:val="000000"/>
                <w:sz w:val="20"/>
                <w:highlight w:val="yellow"/>
              </w:rPr>
              <w:t>the</w:t>
            </w:r>
            <w:r>
              <w:rPr>
                <w:color w:val="000000"/>
                <w:spacing w:val="-5"/>
                <w:sz w:val="20"/>
                <w:highlight w:val="yellow"/>
              </w:rPr>
              <w:t> </w:t>
            </w:r>
            <w:r>
              <w:rPr>
                <w:color w:val="000000"/>
                <w:sz w:val="20"/>
                <w:highlight w:val="yellow"/>
              </w:rPr>
              <w:t>number</w:t>
            </w:r>
            <w:r>
              <w:rPr>
                <w:color w:val="000000"/>
                <w:spacing w:val="-6"/>
                <w:sz w:val="20"/>
                <w:highlight w:val="yellow"/>
              </w:rPr>
              <w:t> </w:t>
            </w:r>
            <w:r>
              <w:rPr>
                <w:color w:val="000000"/>
                <w:sz w:val="20"/>
                <w:highlight w:val="yellow"/>
              </w:rPr>
              <w:t>of</w:t>
            </w:r>
            <w:r>
              <w:rPr>
                <w:color w:val="000000"/>
                <w:spacing w:val="-6"/>
                <w:sz w:val="20"/>
                <w:highlight w:val="yellow"/>
              </w:rPr>
              <w:t> </w:t>
            </w:r>
            <w:r>
              <w:rPr>
                <w:color w:val="000000"/>
                <w:sz w:val="20"/>
                <w:highlight w:val="yellow"/>
              </w:rPr>
              <w:t>days</w:t>
            </w:r>
            <w:r>
              <w:rPr>
                <w:color w:val="000000"/>
                <w:spacing w:val="-5"/>
                <w:sz w:val="20"/>
                <w:highlight w:val="yellow"/>
              </w:rPr>
              <w:t> </w:t>
            </w:r>
            <w:r>
              <w:rPr>
                <w:color w:val="000000"/>
                <w:sz w:val="20"/>
                <w:highlight w:val="yellow"/>
              </w:rPr>
              <w:t>the</w:t>
            </w:r>
            <w:r>
              <w:rPr>
                <w:color w:val="000000"/>
                <w:spacing w:val="-6"/>
                <w:sz w:val="20"/>
                <w:highlight w:val="yellow"/>
              </w:rPr>
              <w:t> </w:t>
            </w:r>
            <w:r>
              <w:rPr>
                <w:color w:val="000000"/>
                <w:spacing w:val="-2"/>
                <w:sz w:val="20"/>
                <w:highlight w:val="yellow"/>
              </w:rPr>
              <w:t>device</w:t>
            </w:r>
          </w:p>
        </w:tc>
      </w:tr>
    </w:tbl>
    <w:p>
      <w:pPr>
        <w:spacing w:after="0"/>
        <w:rPr>
          <w:sz w:val="20"/>
        </w:rPr>
        <w:sectPr>
          <w:type w:val="continuous"/>
          <w:pgSz w:w="11910" w:h="16840"/>
          <w:pgMar w:header="942" w:footer="1095" w:top="1700" w:bottom="1280" w:left="860" w:right="920"/>
        </w:sectPr>
      </w:pPr>
    </w:p>
    <w:p>
      <w:pPr>
        <w:pStyle w:val="BodyText"/>
        <w:spacing w:before="4"/>
        <w:rPr>
          <w:b/>
          <w:sz w:val="17"/>
        </w:rPr>
      </w:pPr>
      <w:r>
        <w:rPr/>
        <mc:AlternateContent>
          <mc:Choice Requires="wps">
            <w:drawing>
              <wp:anchor distT="0" distB="0" distL="0" distR="0" allowOverlap="1" layoutInCell="1" locked="0" behindDoc="0" simplePos="0" relativeHeight="15738368">
                <wp:simplePos x="0" y="0"/>
                <wp:positionH relativeFrom="page">
                  <wp:posOffset>681532</wp:posOffset>
                </wp:positionH>
                <wp:positionV relativeFrom="page">
                  <wp:posOffset>1059179</wp:posOffset>
                </wp:positionV>
                <wp:extent cx="6198235" cy="835977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198235" cy="8359775"/>
                        </a:xfrm>
                        <a:prstGeom prst="rect">
                          <a:avLst/>
                        </a:prstGeom>
                      </wps:spPr>
                      <wps:txbx>
                        <w:txbxContent>
                          <w:tbl>
                            <w:tblPr>
                              <w:tblW w:w="0" w:type="auto"/>
                              <w:jc w:val="left"/>
                              <w:tblInd w:w="65"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046"/>
                              <w:gridCol w:w="885"/>
                              <w:gridCol w:w="1922"/>
                              <w:gridCol w:w="981"/>
                              <w:gridCol w:w="4793"/>
                            </w:tblGrid>
                            <w:tr>
                              <w:trPr>
                                <w:trHeight w:val="602" w:hRule="atLeast"/>
                              </w:trPr>
                              <w:tc>
                                <w:tcPr>
                                  <w:tcW w:w="1046" w:type="dxa"/>
                                  <w:tcBorders>
                                    <w:top w:val="nil"/>
                                    <w:bottom w:val="nil"/>
                                  </w:tcBorders>
                                </w:tcPr>
                                <w:p>
                                  <w:pPr>
                                    <w:pStyle w:val="TableParagraph"/>
                                    <w:rPr>
                                      <w:rFonts w:ascii="Times New Roman"/>
                                      <w:sz w:val="18"/>
                                    </w:rPr>
                                  </w:pPr>
                                </w:p>
                              </w:tc>
                              <w:tc>
                                <w:tcPr>
                                  <w:tcW w:w="885" w:type="dxa"/>
                                  <w:tcBorders>
                                    <w:top w:val="nil"/>
                                    <w:bottom w:val="nil"/>
                                  </w:tcBorders>
                                </w:tcPr>
                                <w:p>
                                  <w:pPr>
                                    <w:pStyle w:val="TableParagraph"/>
                                    <w:rPr>
                                      <w:rFonts w:ascii="Times New Roman"/>
                                      <w:sz w:val="18"/>
                                    </w:rPr>
                                  </w:pPr>
                                </w:p>
                              </w:tc>
                              <w:tc>
                                <w:tcPr>
                                  <w:tcW w:w="1922" w:type="dxa"/>
                                  <w:tcBorders>
                                    <w:top w:val="nil"/>
                                    <w:bottom w:val="nil"/>
                                  </w:tcBorders>
                                </w:tcPr>
                                <w:p>
                                  <w:pPr>
                                    <w:pStyle w:val="TableParagraph"/>
                                    <w:spacing w:before="57"/>
                                    <w:ind w:left="58"/>
                                    <w:rPr>
                                      <w:sz w:val="20"/>
                                    </w:rPr>
                                  </w:pPr>
                                  <w:r>
                                    <w:rPr>
                                      <w:color w:val="000000"/>
                                      <w:sz w:val="20"/>
                                      <w:highlight w:val="yellow"/>
                                    </w:rPr>
                                    <w:t>Bounding</w:t>
                                  </w:r>
                                  <w:r>
                                    <w:rPr>
                                      <w:color w:val="000000"/>
                                      <w:spacing w:val="-13"/>
                                      <w:sz w:val="20"/>
                                      <w:highlight w:val="yellow"/>
                                    </w:rPr>
                                    <w:t> </w:t>
                                  </w:r>
                                  <w:r>
                                    <w:rPr>
                                      <w:color w:val="000000"/>
                                      <w:spacing w:val="-5"/>
                                      <w:sz w:val="20"/>
                                      <w:highlight w:val="yellow"/>
                                    </w:rPr>
                                    <w:t>Age</w:t>
                                  </w:r>
                                </w:p>
                              </w:tc>
                              <w:tc>
                                <w:tcPr>
                                  <w:tcW w:w="981" w:type="dxa"/>
                                  <w:tcBorders>
                                    <w:top w:val="nil"/>
                                    <w:bottom w:val="nil"/>
                                  </w:tcBorders>
                                </w:tcPr>
                                <w:p>
                                  <w:pPr>
                                    <w:pStyle w:val="TableParagraph"/>
                                    <w:rPr>
                                      <w:rFonts w:ascii="Times New Roman"/>
                                      <w:sz w:val="18"/>
                                    </w:rPr>
                                  </w:pPr>
                                </w:p>
                              </w:tc>
                              <w:tc>
                                <w:tcPr>
                                  <w:tcW w:w="4793" w:type="dxa"/>
                                  <w:tcBorders>
                                    <w:top w:val="nil"/>
                                    <w:bottom w:val="nil"/>
                                  </w:tcBorders>
                                </w:tcPr>
                                <w:p>
                                  <w:pPr>
                                    <w:pStyle w:val="TableParagraph"/>
                                    <w:spacing w:before="57"/>
                                    <w:ind w:left="60"/>
                                    <w:rPr>
                                      <w:sz w:val="20"/>
                                    </w:rPr>
                                  </w:pPr>
                                  <w:r>
                                    <w:rPr>
                                      <w:color w:val="000000"/>
                                      <w:sz w:val="20"/>
                                      <w:highlight w:val="yellow"/>
                                    </w:rPr>
                                    <w:t>was</w:t>
                                  </w:r>
                                  <w:r>
                                    <w:rPr>
                                      <w:color w:val="000000"/>
                                      <w:spacing w:val="-5"/>
                                      <w:sz w:val="20"/>
                                      <w:highlight w:val="yellow"/>
                                    </w:rPr>
                                    <w:t> </w:t>
                                  </w:r>
                                  <w:r>
                                    <w:rPr>
                                      <w:color w:val="000000"/>
                                      <w:sz w:val="20"/>
                                      <w:highlight w:val="yellow"/>
                                    </w:rPr>
                                    <w:t>used</w:t>
                                  </w:r>
                                  <w:r>
                                    <w:rPr>
                                      <w:color w:val="000000"/>
                                      <w:spacing w:val="-4"/>
                                      <w:sz w:val="20"/>
                                      <w:highlight w:val="yellow"/>
                                    </w:rPr>
                                    <w:t> </w:t>
                                  </w:r>
                                  <w:r>
                                    <w:rPr>
                                      <w:color w:val="000000"/>
                                      <w:sz w:val="20"/>
                                      <w:highlight w:val="yellow"/>
                                    </w:rPr>
                                    <w:t>by</w:t>
                                  </w:r>
                                  <w:r>
                                    <w:rPr>
                                      <w:color w:val="000000"/>
                                      <w:spacing w:val="-5"/>
                                      <w:sz w:val="20"/>
                                      <w:highlight w:val="yellow"/>
                                    </w:rPr>
                                    <w:t> </w:t>
                                  </w:r>
                                  <w:r>
                                    <w:rPr>
                                      <w:color w:val="000000"/>
                                      <w:sz w:val="20"/>
                                      <w:highlight w:val="yellow"/>
                                    </w:rPr>
                                    <w:t>this</w:t>
                                  </w:r>
                                  <w:r>
                                    <w:rPr>
                                      <w:color w:val="000000"/>
                                      <w:spacing w:val="-3"/>
                                      <w:sz w:val="20"/>
                                      <w:highlight w:val="yellow"/>
                                    </w:rPr>
                                    <w:t> </w:t>
                                  </w:r>
                                  <w:r>
                                    <w:rPr>
                                      <w:color w:val="000000"/>
                                      <w:spacing w:val="-2"/>
                                      <w:sz w:val="20"/>
                                      <w:highlight w:val="yellow"/>
                                    </w:rPr>
                                    <w:t>account.</w:t>
                                  </w:r>
                                </w:p>
                              </w:tc>
                            </w:tr>
                            <w:tr>
                              <w:trPr>
                                <w:trHeight w:val="920" w:hRule="atLeast"/>
                              </w:trPr>
                              <w:tc>
                                <w:tcPr>
                                  <w:tcW w:w="1046" w:type="dxa"/>
                                  <w:tcBorders>
                                    <w:top w:val="nil"/>
                                    <w:bottom w:val="nil"/>
                                  </w:tcBorders>
                                  <w:shd w:val="clear" w:color="auto" w:fill="EFF8FD"/>
                                </w:tcPr>
                                <w:p>
                                  <w:pPr>
                                    <w:pStyle w:val="TableParagraph"/>
                                    <w:spacing w:before="115"/>
                                    <w:rPr>
                                      <w:b/>
                                      <w:sz w:val="20"/>
                                    </w:rPr>
                                  </w:pPr>
                                </w:p>
                                <w:p>
                                  <w:pPr>
                                    <w:pStyle w:val="TableParagraph"/>
                                    <w:ind w:left="12" w:right="3"/>
                                    <w:jc w:val="center"/>
                                    <w:rPr>
                                      <w:sz w:val="20"/>
                                    </w:rPr>
                                  </w:pPr>
                                  <w:r>
                                    <w:rPr>
                                      <w:color w:val="000000"/>
                                      <w:spacing w:val="-5"/>
                                      <w:sz w:val="20"/>
                                      <w:highlight w:val="yellow"/>
                                    </w:rPr>
                                    <w:t>05</w:t>
                                  </w:r>
                                </w:p>
                              </w:tc>
                              <w:tc>
                                <w:tcPr>
                                  <w:tcW w:w="885" w:type="dxa"/>
                                  <w:tcBorders>
                                    <w:top w:val="nil"/>
                                    <w:bottom w:val="single" w:sz="24" w:space="0" w:color="EFF8FD"/>
                                  </w:tcBorders>
                                  <w:shd w:val="clear" w:color="auto" w:fill="EFF8FD"/>
                                </w:tcPr>
                                <w:p>
                                  <w:pPr>
                                    <w:pStyle w:val="TableParagraph"/>
                                    <w:spacing w:before="115"/>
                                    <w:rPr>
                                      <w:b/>
                                      <w:sz w:val="20"/>
                                    </w:rPr>
                                  </w:pPr>
                                </w:p>
                                <w:p>
                                  <w:pPr>
                                    <w:pStyle w:val="TableParagraph"/>
                                    <w:ind w:left="13"/>
                                    <w:jc w:val="center"/>
                                    <w:rPr>
                                      <w:sz w:val="20"/>
                                    </w:rPr>
                                  </w:pPr>
                                  <w:r>
                                    <w:rPr>
                                      <w:color w:val="000000"/>
                                      <w:spacing w:val="-10"/>
                                      <w:sz w:val="20"/>
                                      <w:highlight w:val="yellow"/>
                                    </w:rPr>
                                    <w:t>2</w:t>
                                  </w:r>
                                </w:p>
                              </w:tc>
                              <w:tc>
                                <w:tcPr>
                                  <w:tcW w:w="1922" w:type="dxa"/>
                                  <w:tcBorders>
                                    <w:top w:val="nil"/>
                                    <w:bottom w:val="single" w:sz="24" w:space="0" w:color="EFF8FD"/>
                                  </w:tcBorders>
                                  <w:shd w:val="clear" w:color="auto" w:fill="EFF8FD"/>
                                </w:tcPr>
                                <w:p>
                                  <w:pPr>
                                    <w:pStyle w:val="TableParagraph"/>
                                    <w:spacing w:before="57"/>
                                    <w:ind w:left="58"/>
                                    <w:rPr>
                                      <w:sz w:val="20"/>
                                    </w:rPr>
                                  </w:pPr>
                                  <w:r>
                                    <w:rPr>
                                      <w:color w:val="000000"/>
                                      <w:sz w:val="20"/>
                                      <w:highlight w:val="yellow"/>
                                    </w:rPr>
                                    <w:t>Device</w:t>
                                  </w:r>
                                  <w:r>
                                    <w:rPr>
                                      <w:color w:val="000000"/>
                                      <w:spacing w:val="-9"/>
                                      <w:sz w:val="20"/>
                                      <w:highlight w:val="yellow"/>
                                    </w:rPr>
                                    <w:t> </w:t>
                                  </w:r>
                                  <w:r>
                                    <w:rPr>
                                      <w:color w:val="000000"/>
                                      <w:spacing w:val="-2"/>
                                      <w:sz w:val="20"/>
                                      <w:highlight w:val="yellow"/>
                                    </w:rPr>
                                    <w:t>Country</w:t>
                                  </w:r>
                                </w:p>
                              </w:tc>
                              <w:tc>
                                <w:tcPr>
                                  <w:tcW w:w="981" w:type="dxa"/>
                                  <w:tcBorders>
                                    <w:top w:val="nil"/>
                                    <w:bottom w:val="single" w:sz="24" w:space="0" w:color="EFF8FD"/>
                                  </w:tcBorders>
                                  <w:shd w:val="clear" w:color="auto" w:fill="EFF8FD"/>
                                </w:tcPr>
                                <w:p>
                                  <w:pPr>
                                    <w:pStyle w:val="TableParagraph"/>
                                    <w:spacing w:before="115"/>
                                    <w:rPr>
                                      <w:b/>
                                      <w:sz w:val="20"/>
                                    </w:rPr>
                                  </w:pPr>
                                </w:p>
                                <w:p>
                                  <w:pPr>
                                    <w:pStyle w:val="TableParagraph"/>
                                    <w:ind w:left="75" w:right="63"/>
                                    <w:jc w:val="center"/>
                                    <w:rPr>
                                      <w:sz w:val="20"/>
                                    </w:rPr>
                                  </w:pPr>
                                  <w:r>
                                    <w:rPr>
                                      <w:color w:val="000000"/>
                                      <w:spacing w:val="-5"/>
                                      <w:sz w:val="20"/>
                                      <w:highlight w:val="yellow"/>
                                    </w:rPr>
                                    <w:t>TLV</w:t>
                                  </w:r>
                                </w:p>
                              </w:tc>
                              <w:tc>
                                <w:tcPr>
                                  <w:tcW w:w="4793" w:type="dxa"/>
                                  <w:tcBorders>
                                    <w:top w:val="nil"/>
                                    <w:bottom w:val="single" w:sz="24" w:space="0" w:color="EFF8FD"/>
                                  </w:tcBorders>
                                  <w:shd w:val="clear" w:color="auto" w:fill="EFF8FD"/>
                                </w:tcPr>
                                <w:p>
                                  <w:pPr>
                                    <w:pStyle w:val="TableParagraph"/>
                                    <w:spacing w:line="288" w:lineRule="exact" w:before="14"/>
                                    <w:ind w:left="60" w:right="779"/>
                                    <w:jc w:val="both"/>
                                    <w:rPr>
                                      <w:sz w:val="20"/>
                                    </w:rPr>
                                  </w:pPr>
                                  <w:r>
                                    <w:rPr>
                                      <w:color w:val="000000"/>
                                      <w:sz w:val="20"/>
                                      <w:highlight w:val="yellow"/>
                                    </w:rPr>
                                    <w:t>This tag will contain the two-character alpha</w:t>
                                  </w:r>
                                  <w:r>
                                    <w:rPr>
                                      <w:color w:val="000000"/>
                                      <w:sz w:val="20"/>
                                    </w:rPr>
                                    <w:t> </w:t>
                                  </w:r>
                                  <w:r>
                                    <w:rPr>
                                      <w:color w:val="000000"/>
                                      <w:sz w:val="20"/>
                                      <w:highlight w:val="yellow"/>
                                    </w:rPr>
                                    <w:t>ISO</w:t>
                                  </w:r>
                                  <w:r>
                                    <w:rPr>
                                      <w:color w:val="000000"/>
                                      <w:spacing w:val="-5"/>
                                      <w:sz w:val="20"/>
                                      <w:highlight w:val="yellow"/>
                                    </w:rPr>
                                    <w:t> </w:t>
                                  </w:r>
                                  <w:r>
                                    <w:rPr>
                                      <w:color w:val="000000"/>
                                      <w:sz w:val="20"/>
                                      <w:highlight w:val="yellow"/>
                                    </w:rPr>
                                    <w:t>country</w:t>
                                  </w:r>
                                  <w:r>
                                    <w:rPr>
                                      <w:color w:val="000000"/>
                                      <w:spacing w:val="-5"/>
                                      <w:sz w:val="20"/>
                                      <w:highlight w:val="yellow"/>
                                    </w:rPr>
                                    <w:t> </w:t>
                                  </w:r>
                                  <w:r>
                                    <w:rPr>
                                      <w:color w:val="000000"/>
                                      <w:sz w:val="20"/>
                                      <w:highlight w:val="yellow"/>
                                    </w:rPr>
                                    <w:t>code</w:t>
                                  </w:r>
                                  <w:r>
                                    <w:rPr>
                                      <w:color w:val="000000"/>
                                      <w:spacing w:val="-6"/>
                                      <w:sz w:val="20"/>
                                      <w:highlight w:val="yellow"/>
                                    </w:rPr>
                                    <w:t> </w:t>
                                  </w:r>
                                  <w:r>
                                    <w:rPr>
                                      <w:color w:val="000000"/>
                                      <w:sz w:val="20"/>
                                      <w:highlight w:val="yellow"/>
                                    </w:rPr>
                                    <w:t>of</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z w:val="20"/>
                                      <w:highlight w:val="yellow"/>
                                    </w:rPr>
                                    <w:t>device</w:t>
                                  </w:r>
                                  <w:r>
                                    <w:rPr>
                                      <w:color w:val="000000"/>
                                      <w:spacing w:val="-6"/>
                                      <w:sz w:val="20"/>
                                      <w:highlight w:val="yellow"/>
                                    </w:rPr>
                                    <w:t> </w:t>
                                  </w:r>
                                  <w:r>
                                    <w:rPr>
                                      <w:color w:val="000000"/>
                                      <w:sz w:val="20"/>
                                      <w:highlight w:val="yellow"/>
                                    </w:rPr>
                                    <w:t>at</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z w:val="20"/>
                                      <w:highlight w:val="yellow"/>
                                    </w:rPr>
                                    <w:t>time</w:t>
                                  </w:r>
                                  <w:r>
                                    <w:rPr>
                                      <w:color w:val="000000"/>
                                      <w:spacing w:val="-4"/>
                                      <w:sz w:val="20"/>
                                      <w:highlight w:val="yellow"/>
                                    </w:rPr>
                                    <w:t> </w:t>
                                  </w:r>
                                  <w:r>
                                    <w:rPr>
                                      <w:color w:val="000000"/>
                                      <w:sz w:val="20"/>
                                      <w:highlight w:val="yellow"/>
                                    </w:rPr>
                                    <w:t>of</w:t>
                                  </w:r>
                                  <w:r>
                                    <w:rPr>
                                      <w:color w:val="000000"/>
                                      <w:sz w:val="20"/>
                                    </w:rPr>
                                    <w:t> </w:t>
                                  </w:r>
                                  <w:r>
                                    <w:rPr>
                                      <w:color w:val="000000"/>
                                      <w:spacing w:val="-2"/>
                                      <w:sz w:val="20"/>
                                      <w:highlight w:val="yellow"/>
                                    </w:rPr>
                                    <w:t>provisioning.</w:t>
                                  </w:r>
                                </w:p>
                              </w:tc>
                            </w:tr>
                            <w:tr>
                              <w:trPr>
                                <w:trHeight w:val="1839" w:hRule="atLeast"/>
                              </w:trPr>
                              <w:tc>
                                <w:tcPr>
                                  <w:tcW w:w="1046" w:type="dxa"/>
                                  <w:tcBorders>
                                    <w:top w:val="nil"/>
                                    <w:bottom w:val="nil"/>
                                  </w:tcBorders>
                                </w:tcPr>
                                <w:p>
                                  <w:pPr>
                                    <w:pStyle w:val="TableParagraph"/>
                                    <w:rPr>
                                      <w:b/>
                                      <w:sz w:val="20"/>
                                    </w:rPr>
                                  </w:pPr>
                                </w:p>
                                <w:p>
                                  <w:pPr>
                                    <w:pStyle w:val="TableParagraph"/>
                                    <w:rPr>
                                      <w:b/>
                                      <w:sz w:val="20"/>
                                    </w:rPr>
                                  </w:pPr>
                                </w:p>
                                <w:p>
                                  <w:pPr>
                                    <w:pStyle w:val="TableParagraph"/>
                                    <w:spacing w:before="83"/>
                                    <w:rPr>
                                      <w:b/>
                                      <w:sz w:val="20"/>
                                    </w:rPr>
                                  </w:pPr>
                                </w:p>
                                <w:p>
                                  <w:pPr>
                                    <w:pStyle w:val="TableParagraph"/>
                                    <w:ind w:left="12" w:right="3"/>
                                    <w:jc w:val="center"/>
                                    <w:rPr>
                                      <w:sz w:val="20"/>
                                    </w:rPr>
                                  </w:pPr>
                                  <w:r>
                                    <w:rPr>
                                      <w:color w:val="000000"/>
                                      <w:spacing w:val="-5"/>
                                      <w:sz w:val="20"/>
                                      <w:highlight w:val="yellow"/>
                                    </w:rPr>
                                    <w:t>06</w:t>
                                  </w:r>
                                </w:p>
                              </w:tc>
                              <w:tc>
                                <w:tcPr>
                                  <w:tcW w:w="885" w:type="dxa"/>
                                  <w:tcBorders>
                                    <w:top w:val="single" w:sz="24" w:space="0" w:color="EFF8FD"/>
                                    <w:bottom w:val="nil"/>
                                  </w:tcBorders>
                                </w:tcPr>
                                <w:p>
                                  <w:pPr>
                                    <w:pStyle w:val="TableParagraph"/>
                                    <w:rPr>
                                      <w:b/>
                                      <w:sz w:val="20"/>
                                    </w:rPr>
                                  </w:pPr>
                                </w:p>
                                <w:p>
                                  <w:pPr>
                                    <w:pStyle w:val="TableParagraph"/>
                                    <w:rPr>
                                      <w:b/>
                                      <w:sz w:val="20"/>
                                    </w:rPr>
                                  </w:pPr>
                                </w:p>
                                <w:p>
                                  <w:pPr>
                                    <w:pStyle w:val="TableParagraph"/>
                                    <w:spacing w:before="83"/>
                                    <w:rPr>
                                      <w:b/>
                                      <w:sz w:val="20"/>
                                    </w:rPr>
                                  </w:pPr>
                                </w:p>
                                <w:p>
                                  <w:pPr>
                                    <w:pStyle w:val="TableParagraph"/>
                                    <w:ind w:left="13"/>
                                    <w:jc w:val="center"/>
                                    <w:rPr>
                                      <w:sz w:val="20"/>
                                    </w:rPr>
                                  </w:pPr>
                                  <w:r>
                                    <w:rPr>
                                      <w:color w:val="000000"/>
                                      <w:spacing w:val="-10"/>
                                      <w:sz w:val="20"/>
                                      <w:highlight w:val="yellow"/>
                                    </w:rPr>
                                    <w:t>1</w:t>
                                  </w:r>
                                </w:p>
                              </w:tc>
                              <w:tc>
                                <w:tcPr>
                                  <w:tcW w:w="1922" w:type="dxa"/>
                                  <w:tcBorders>
                                    <w:top w:val="single" w:sz="24" w:space="0" w:color="EFF8FD"/>
                                    <w:bottom w:val="nil"/>
                                  </w:tcBorders>
                                </w:tcPr>
                                <w:p>
                                  <w:pPr>
                                    <w:pStyle w:val="TableParagraph"/>
                                    <w:spacing w:line="300" w:lineRule="auto" w:before="56"/>
                                    <w:ind w:left="58" w:right="336"/>
                                    <w:rPr>
                                      <w:sz w:val="20"/>
                                    </w:rPr>
                                  </w:pPr>
                                  <w:r>
                                    <w:rPr>
                                      <w:color w:val="000000"/>
                                      <w:sz w:val="20"/>
                                      <w:highlight w:val="yellow"/>
                                    </w:rPr>
                                    <w:t>Token</w:t>
                                  </w:r>
                                  <w:r>
                                    <w:rPr>
                                      <w:color w:val="000000"/>
                                      <w:spacing w:val="-14"/>
                                      <w:sz w:val="20"/>
                                      <w:highlight w:val="yellow"/>
                                    </w:rPr>
                                    <w:t> </w:t>
                                  </w:r>
                                  <w:r>
                                    <w:rPr>
                                      <w:color w:val="000000"/>
                                      <w:sz w:val="20"/>
                                      <w:highlight w:val="yellow"/>
                                    </w:rPr>
                                    <w:t>Protection</w:t>
                                  </w:r>
                                  <w:r>
                                    <w:rPr>
                                      <w:color w:val="000000"/>
                                      <w:sz w:val="20"/>
                                    </w:rPr>
                                    <w:t> </w:t>
                                  </w:r>
                                  <w:r>
                                    <w:rPr>
                                      <w:color w:val="000000"/>
                                      <w:spacing w:val="-2"/>
                                      <w:sz w:val="20"/>
                                      <w:highlight w:val="yellow"/>
                                    </w:rPr>
                                    <w:t>Method</w:t>
                                  </w:r>
                                </w:p>
                              </w:tc>
                              <w:tc>
                                <w:tcPr>
                                  <w:tcW w:w="981" w:type="dxa"/>
                                  <w:tcBorders>
                                    <w:top w:val="single" w:sz="24" w:space="0" w:color="EFF8FD"/>
                                    <w:bottom w:val="nil"/>
                                  </w:tcBorders>
                                </w:tcPr>
                                <w:p>
                                  <w:pPr>
                                    <w:pStyle w:val="TableParagraph"/>
                                    <w:rPr>
                                      <w:b/>
                                      <w:sz w:val="20"/>
                                    </w:rPr>
                                  </w:pPr>
                                </w:p>
                                <w:p>
                                  <w:pPr>
                                    <w:pStyle w:val="TableParagraph"/>
                                    <w:rPr>
                                      <w:b/>
                                      <w:sz w:val="20"/>
                                    </w:rPr>
                                  </w:pPr>
                                </w:p>
                                <w:p>
                                  <w:pPr>
                                    <w:pStyle w:val="TableParagraph"/>
                                    <w:spacing w:before="83"/>
                                    <w:rPr>
                                      <w:b/>
                                      <w:sz w:val="20"/>
                                    </w:rPr>
                                  </w:pPr>
                                </w:p>
                                <w:p>
                                  <w:pPr>
                                    <w:pStyle w:val="TableParagraph"/>
                                    <w:ind w:left="75" w:right="63"/>
                                    <w:jc w:val="center"/>
                                    <w:rPr>
                                      <w:sz w:val="20"/>
                                    </w:rPr>
                                  </w:pPr>
                                  <w:r>
                                    <w:rPr>
                                      <w:color w:val="000000"/>
                                      <w:spacing w:val="-5"/>
                                      <w:sz w:val="20"/>
                                      <w:highlight w:val="yellow"/>
                                    </w:rPr>
                                    <w:t>TLV</w:t>
                                  </w:r>
                                </w:p>
                              </w:tc>
                              <w:tc>
                                <w:tcPr>
                                  <w:tcW w:w="4793" w:type="dxa"/>
                                  <w:tcBorders>
                                    <w:top w:val="single" w:sz="24" w:space="0" w:color="EFF8FD"/>
                                    <w:bottom w:val="nil"/>
                                  </w:tcBorders>
                                </w:tcPr>
                                <w:p>
                                  <w:pPr>
                                    <w:pStyle w:val="TableParagraph"/>
                                    <w:spacing w:line="300" w:lineRule="auto" w:before="56"/>
                                    <w:ind w:left="60" w:right="164"/>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will</w:t>
                                  </w:r>
                                  <w:r>
                                    <w:rPr>
                                      <w:color w:val="000000"/>
                                      <w:spacing w:val="-6"/>
                                      <w:sz w:val="20"/>
                                      <w:highlight w:val="yellow"/>
                                    </w:rPr>
                                    <w:t> </w:t>
                                  </w:r>
                                  <w:r>
                                    <w:rPr>
                                      <w:color w:val="000000"/>
                                      <w:sz w:val="20"/>
                                      <w:highlight w:val="yellow"/>
                                    </w:rPr>
                                    <w:t>describe</w:t>
                                  </w:r>
                                  <w:r>
                                    <w:rPr>
                                      <w:color w:val="000000"/>
                                      <w:spacing w:val="-5"/>
                                      <w:sz w:val="20"/>
                                      <w:highlight w:val="yellow"/>
                                    </w:rPr>
                                    <w:t> </w:t>
                                  </w:r>
                                  <w:r>
                                    <w:rPr>
                                      <w:color w:val="000000"/>
                                      <w:sz w:val="20"/>
                                      <w:highlight w:val="yellow"/>
                                    </w:rPr>
                                    <w:t>how</w:t>
                                  </w:r>
                                  <w:r>
                                    <w:rPr>
                                      <w:color w:val="000000"/>
                                      <w:spacing w:val="-7"/>
                                      <w:sz w:val="20"/>
                                      <w:highlight w:val="yellow"/>
                                    </w:rPr>
                                    <w:t> </w:t>
                                  </w:r>
                                  <w:r>
                                    <w:rPr>
                                      <w:color w:val="000000"/>
                                      <w:sz w:val="20"/>
                                      <w:highlight w:val="yellow"/>
                                    </w:rPr>
                                    <w:t>the</w:t>
                                  </w:r>
                                  <w:r>
                                    <w:rPr>
                                      <w:color w:val="000000"/>
                                      <w:spacing w:val="-8"/>
                                      <w:sz w:val="20"/>
                                      <w:highlight w:val="yellow"/>
                                    </w:rPr>
                                    <w:t> </w:t>
                                  </w:r>
                                  <w:r>
                                    <w:rPr>
                                      <w:color w:val="000000"/>
                                      <w:sz w:val="20"/>
                                      <w:highlight w:val="yellow"/>
                                    </w:rPr>
                                    <w:t>tokens</w:t>
                                  </w:r>
                                  <w:r>
                                    <w:rPr>
                                      <w:color w:val="000000"/>
                                      <w:spacing w:val="-6"/>
                                      <w:sz w:val="20"/>
                                      <w:highlight w:val="yellow"/>
                                    </w:rPr>
                                    <w:t> </w:t>
                                  </w:r>
                                  <w:r>
                                    <w:rPr>
                                      <w:color w:val="000000"/>
                                      <w:sz w:val="20"/>
                                      <w:highlight w:val="yellow"/>
                                    </w:rPr>
                                    <w:t>are</w:t>
                                  </w:r>
                                  <w:r>
                                    <w:rPr>
                                      <w:color w:val="000000"/>
                                      <w:spacing w:val="-5"/>
                                      <w:sz w:val="20"/>
                                      <w:highlight w:val="yellow"/>
                                    </w:rPr>
                                    <w:t> </w:t>
                                  </w:r>
                                  <w:r>
                                    <w:rPr>
                                      <w:color w:val="000000"/>
                                      <w:sz w:val="20"/>
                                      <w:highlight w:val="yellow"/>
                                    </w:rPr>
                                    <w:t>protected</w:t>
                                  </w:r>
                                  <w:r>
                                    <w:rPr>
                                      <w:color w:val="000000"/>
                                      <w:sz w:val="20"/>
                                    </w:rPr>
                                    <w:t> </w:t>
                                  </w:r>
                                  <w:r>
                                    <w:rPr>
                                      <w:color w:val="000000"/>
                                      <w:sz w:val="20"/>
                                      <w:highlight w:val="yellow"/>
                                    </w:rPr>
                                    <w:t>on the device. Valid values are:</w:t>
                                  </w:r>
                                </w:p>
                                <w:p>
                                  <w:pPr>
                                    <w:pStyle w:val="TableParagraph"/>
                                    <w:numPr>
                                      <w:ilvl w:val="0"/>
                                      <w:numId w:val="22"/>
                                    </w:numPr>
                                    <w:tabs>
                                      <w:tab w:pos="184" w:val="left" w:leader="none"/>
                                    </w:tabs>
                                    <w:spacing w:line="240" w:lineRule="auto" w:before="1" w:after="0"/>
                                    <w:ind w:left="184" w:right="0" w:hanging="124"/>
                                    <w:jc w:val="left"/>
                                    <w:rPr>
                                      <w:sz w:val="20"/>
                                    </w:rPr>
                                  </w:pPr>
                                  <w:r>
                                    <w:rPr>
                                      <w:color w:val="000000"/>
                                      <w:sz w:val="20"/>
                                      <w:highlight w:val="yellow"/>
                                    </w:rPr>
                                    <w:t>1</w:t>
                                  </w:r>
                                  <w:r>
                                    <w:rPr>
                                      <w:color w:val="000000"/>
                                      <w:spacing w:val="-3"/>
                                      <w:sz w:val="20"/>
                                      <w:highlight w:val="yellow"/>
                                    </w:rPr>
                                    <w:t> </w:t>
                                  </w:r>
                                  <w:r>
                                    <w:rPr>
                                      <w:color w:val="000000"/>
                                      <w:spacing w:val="-2"/>
                                      <w:sz w:val="20"/>
                                      <w:highlight w:val="yellow"/>
                                    </w:rPr>
                                    <w:t>(Software)</w:t>
                                  </w:r>
                                </w:p>
                                <w:p>
                                  <w:pPr>
                                    <w:pStyle w:val="TableParagraph"/>
                                    <w:numPr>
                                      <w:ilvl w:val="0"/>
                                      <w:numId w:val="22"/>
                                    </w:numPr>
                                    <w:tabs>
                                      <w:tab w:pos="184" w:val="left" w:leader="none"/>
                                    </w:tabs>
                                    <w:spacing w:line="240" w:lineRule="auto" w:before="55" w:after="0"/>
                                    <w:ind w:left="184" w:right="0" w:hanging="124"/>
                                    <w:jc w:val="left"/>
                                    <w:rPr>
                                      <w:sz w:val="20"/>
                                    </w:rPr>
                                  </w:pPr>
                                  <w:r>
                                    <w:rPr>
                                      <w:color w:val="000000"/>
                                      <w:sz w:val="20"/>
                                      <w:highlight w:val="yellow"/>
                                    </w:rPr>
                                    <w:t>2</w:t>
                                  </w:r>
                                  <w:r>
                                    <w:rPr>
                                      <w:color w:val="000000"/>
                                      <w:spacing w:val="-12"/>
                                      <w:sz w:val="20"/>
                                      <w:highlight w:val="yellow"/>
                                    </w:rPr>
                                    <w:t> </w:t>
                                  </w:r>
                                  <w:r>
                                    <w:rPr>
                                      <w:color w:val="000000"/>
                                      <w:sz w:val="20"/>
                                      <w:highlight w:val="yellow"/>
                                    </w:rPr>
                                    <w:t>(Transaction</w:t>
                                  </w:r>
                                  <w:r>
                                    <w:rPr>
                                      <w:color w:val="000000"/>
                                      <w:spacing w:val="-10"/>
                                      <w:sz w:val="20"/>
                                      <w:highlight w:val="yellow"/>
                                    </w:rPr>
                                    <w:t> </w:t>
                                  </w:r>
                                  <w:r>
                                    <w:rPr>
                                      <w:color w:val="000000"/>
                                      <w:sz w:val="20"/>
                                      <w:highlight w:val="yellow"/>
                                    </w:rPr>
                                    <w:t>execution</w:t>
                                  </w:r>
                                  <w:r>
                                    <w:rPr>
                                      <w:color w:val="000000"/>
                                      <w:spacing w:val="-11"/>
                                      <w:sz w:val="20"/>
                                      <w:highlight w:val="yellow"/>
                                    </w:rPr>
                                    <w:t> </w:t>
                                  </w:r>
                                  <w:r>
                                    <w:rPr>
                                      <w:color w:val="000000"/>
                                      <w:sz w:val="20"/>
                                      <w:highlight w:val="yellow"/>
                                    </w:rPr>
                                    <w:t>environment</w:t>
                                  </w:r>
                                  <w:r>
                                    <w:rPr>
                                      <w:color w:val="000000"/>
                                      <w:spacing w:val="-11"/>
                                      <w:sz w:val="20"/>
                                      <w:highlight w:val="yellow"/>
                                    </w:rPr>
                                    <w:t> </w:t>
                                  </w:r>
                                  <w:r>
                                    <w:rPr>
                                      <w:color w:val="000000"/>
                                      <w:spacing w:val="-2"/>
                                      <w:sz w:val="20"/>
                                      <w:highlight w:val="yellow"/>
                                    </w:rPr>
                                    <w:t>(TEE))</w:t>
                                  </w:r>
                                </w:p>
                                <w:p>
                                  <w:pPr>
                                    <w:pStyle w:val="TableParagraph"/>
                                    <w:numPr>
                                      <w:ilvl w:val="0"/>
                                      <w:numId w:val="22"/>
                                    </w:numPr>
                                    <w:tabs>
                                      <w:tab w:pos="184" w:val="left" w:leader="none"/>
                                    </w:tabs>
                                    <w:spacing w:line="240" w:lineRule="auto" w:before="58" w:after="0"/>
                                    <w:ind w:left="184" w:right="0" w:hanging="124"/>
                                    <w:jc w:val="left"/>
                                    <w:rPr>
                                      <w:sz w:val="20"/>
                                    </w:rPr>
                                  </w:pPr>
                                  <w:r>
                                    <w:rPr>
                                      <w:color w:val="000000"/>
                                      <w:sz w:val="20"/>
                                      <w:highlight w:val="yellow"/>
                                    </w:rPr>
                                    <w:t>3</w:t>
                                  </w:r>
                                  <w:r>
                                    <w:rPr>
                                      <w:color w:val="000000"/>
                                      <w:spacing w:val="-8"/>
                                      <w:sz w:val="20"/>
                                      <w:highlight w:val="yellow"/>
                                    </w:rPr>
                                    <w:t> </w:t>
                                  </w:r>
                                  <w:r>
                                    <w:rPr>
                                      <w:color w:val="000000"/>
                                      <w:sz w:val="20"/>
                                      <w:highlight w:val="yellow"/>
                                    </w:rPr>
                                    <w:t>(Secure</w:t>
                                  </w:r>
                                  <w:r>
                                    <w:rPr>
                                      <w:color w:val="000000"/>
                                      <w:spacing w:val="-7"/>
                                      <w:sz w:val="20"/>
                                      <w:highlight w:val="yellow"/>
                                    </w:rPr>
                                    <w:t> </w:t>
                                  </w:r>
                                  <w:r>
                                    <w:rPr>
                                      <w:color w:val="000000"/>
                                      <w:sz w:val="20"/>
                                      <w:highlight w:val="yellow"/>
                                    </w:rPr>
                                    <w:t>element</w:t>
                                  </w:r>
                                  <w:r>
                                    <w:rPr>
                                      <w:color w:val="000000"/>
                                      <w:spacing w:val="-7"/>
                                      <w:sz w:val="20"/>
                                      <w:highlight w:val="yellow"/>
                                    </w:rPr>
                                    <w:t> </w:t>
                                  </w:r>
                                  <w:r>
                                    <w:rPr>
                                      <w:color w:val="000000"/>
                                      <w:spacing w:val="-2"/>
                                      <w:sz w:val="20"/>
                                      <w:highlight w:val="yellow"/>
                                    </w:rPr>
                                    <w:t>(SE))</w:t>
                                  </w:r>
                                </w:p>
                                <w:p>
                                  <w:pPr>
                                    <w:pStyle w:val="TableParagraph"/>
                                    <w:numPr>
                                      <w:ilvl w:val="0"/>
                                      <w:numId w:val="22"/>
                                    </w:numPr>
                                    <w:tabs>
                                      <w:tab w:pos="184" w:val="left" w:leader="none"/>
                                    </w:tabs>
                                    <w:spacing w:line="240" w:lineRule="auto" w:before="58" w:after="0"/>
                                    <w:ind w:left="184" w:right="0" w:hanging="124"/>
                                    <w:jc w:val="left"/>
                                    <w:rPr>
                                      <w:sz w:val="20"/>
                                    </w:rPr>
                                  </w:pPr>
                                  <w:r>
                                    <w:rPr>
                                      <w:color w:val="000000"/>
                                      <w:sz w:val="20"/>
                                      <w:highlight w:val="yellow"/>
                                    </w:rPr>
                                    <w:t>4</w:t>
                                  </w:r>
                                  <w:r>
                                    <w:rPr>
                                      <w:color w:val="000000"/>
                                      <w:spacing w:val="-3"/>
                                      <w:sz w:val="20"/>
                                      <w:highlight w:val="yellow"/>
                                    </w:rPr>
                                    <w:t> </w:t>
                                  </w:r>
                                  <w:r>
                                    <w:rPr>
                                      <w:color w:val="000000"/>
                                      <w:spacing w:val="-2"/>
                                      <w:sz w:val="20"/>
                                      <w:highlight w:val="yellow"/>
                                    </w:rPr>
                                    <w:t>(Cloud)</w:t>
                                  </w:r>
                                </w:p>
                              </w:tc>
                            </w:tr>
                            <w:tr>
                              <w:trPr>
                                <w:trHeight w:val="2070" w:hRule="atLeast"/>
                              </w:trPr>
                              <w:tc>
                                <w:tcPr>
                                  <w:tcW w:w="1046" w:type="dxa"/>
                                  <w:tcBorders>
                                    <w:top w:val="nil"/>
                                    <w:bottom w:val="nil"/>
                                  </w:tcBorders>
                                  <w:shd w:val="clear" w:color="auto" w:fill="EFF8FD"/>
                                </w:tcPr>
                                <w:p>
                                  <w:pPr>
                                    <w:pStyle w:val="TableParagraph"/>
                                    <w:rPr>
                                      <w:b/>
                                      <w:sz w:val="20"/>
                                    </w:rPr>
                                  </w:pPr>
                                </w:p>
                                <w:p>
                                  <w:pPr>
                                    <w:pStyle w:val="TableParagraph"/>
                                    <w:rPr>
                                      <w:b/>
                                      <w:sz w:val="20"/>
                                    </w:rPr>
                                  </w:pPr>
                                </w:p>
                                <w:p>
                                  <w:pPr>
                                    <w:pStyle w:val="TableParagraph"/>
                                    <w:spacing w:before="229"/>
                                    <w:rPr>
                                      <w:b/>
                                      <w:sz w:val="20"/>
                                    </w:rPr>
                                  </w:pPr>
                                </w:p>
                                <w:p>
                                  <w:pPr>
                                    <w:pStyle w:val="TableParagraph"/>
                                    <w:ind w:left="12" w:right="3"/>
                                    <w:jc w:val="center"/>
                                    <w:rPr>
                                      <w:sz w:val="20"/>
                                    </w:rPr>
                                  </w:pPr>
                                  <w:r>
                                    <w:rPr>
                                      <w:color w:val="000000"/>
                                      <w:spacing w:val="-5"/>
                                      <w:sz w:val="20"/>
                                      <w:highlight w:val="yellow"/>
                                    </w:rPr>
                                    <w:t>07</w:t>
                                  </w:r>
                                </w:p>
                              </w:tc>
                              <w:tc>
                                <w:tcPr>
                                  <w:tcW w:w="885" w:type="dxa"/>
                                  <w:tcBorders>
                                    <w:top w:val="nil"/>
                                    <w:bottom w:val="single" w:sz="24" w:space="0" w:color="EFF8FD"/>
                                  </w:tcBorders>
                                  <w:shd w:val="clear" w:color="auto" w:fill="EFF8FD"/>
                                </w:tcPr>
                                <w:p>
                                  <w:pPr>
                                    <w:pStyle w:val="TableParagraph"/>
                                    <w:rPr>
                                      <w:b/>
                                      <w:sz w:val="20"/>
                                    </w:rPr>
                                  </w:pPr>
                                </w:p>
                                <w:p>
                                  <w:pPr>
                                    <w:pStyle w:val="TableParagraph"/>
                                    <w:rPr>
                                      <w:b/>
                                      <w:sz w:val="20"/>
                                    </w:rPr>
                                  </w:pPr>
                                </w:p>
                                <w:p>
                                  <w:pPr>
                                    <w:pStyle w:val="TableParagraph"/>
                                    <w:spacing w:before="229"/>
                                    <w:rPr>
                                      <w:b/>
                                      <w:sz w:val="20"/>
                                    </w:rPr>
                                  </w:pPr>
                                </w:p>
                                <w:p>
                                  <w:pPr>
                                    <w:pStyle w:val="TableParagraph"/>
                                    <w:ind w:left="13"/>
                                    <w:jc w:val="center"/>
                                    <w:rPr>
                                      <w:sz w:val="20"/>
                                    </w:rPr>
                                  </w:pPr>
                                  <w:r>
                                    <w:rPr>
                                      <w:color w:val="000000"/>
                                      <w:spacing w:val="-10"/>
                                      <w:sz w:val="20"/>
                                      <w:highlight w:val="yellow"/>
                                    </w:rPr>
                                    <w:t>1</w:t>
                                  </w:r>
                                </w:p>
                              </w:tc>
                              <w:tc>
                                <w:tcPr>
                                  <w:tcW w:w="1922" w:type="dxa"/>
                                  <w:tcBorders>
                                    <w:top w:val="nil"/>
                                    <w:bottom w:val="single" w:sz="24" w:space="0" w:color="EFF8FD"/>
                                  </w:tcBorders>
                                  <w:shd w:val="clear" w:color="auto" w:fill="EFF8FD"/>
                                </w:tcPr>
                                <w:p>
                                  <w:pPr>
                                    <w:pStyle w:val="TableParagraph"/>
                                    <w:spacing w:before="58"/>
                                    <w:ind w:left="58"/>
                                    <w:rPr>
                                      <w:sz w:val="20"/>
                                    </w:rPr>
                                  </w:pPr>
                                  <w:r>
                                    <w:rPr>
                                      <w:color w:val="000000"/>
                                      <w:spacing w:val="-2"/>
                                      <w:sz w:val="20"/>
                                      <w:highlight w:val="yellow"/>
                                    </w:rPr>
                                    <w:t>Presentation</w:t>
                                  </w:r>
                                  <w:r>
                                    <w:rPr>
                                      <w:color w:val="000000"/>
                                      <w:spacing w:val="6"/>
                                      <w:sz w:val="20"/>
                                      <w:highlight w:val="yellow"/>
                                    </w:rPr>
                                    <w:t> </w:t>
                                  </w:r>
                                  <w:r>
                                    <w:rPr>
                                      <w:color w:val="000000"/>
                                      <w:spacing w:val="-4"/>
                                      <w:sz w:val="20"/>
                                      <w:highlight w:val="yellow"/>
                                    </w:rPr>
                                    <w:t>Type</w:t>
                                  </w:r>
                                </w:p>
                              </w:tc>
                              <w:tc>
                                <w:tcPr>
                                  <w:tcW w:w="981" w:type="dxa"/>
                                  <w:tcBorders>
                                    <w:top w:val="nil"/>
                                    <w:bottom w:val="single" w:sz="24" w:space="0" w:color="EFF8FD"/>
                                  </w:tcBorders>
                                  <w:shd w:val="clear" w:color="auto" w:fill="EFF8FD"/>
                                </w:tcPr>
                                <w:p>
                                  <w:pPr>
                                    <w:pStyle w:val="TableParagraph"/>
                                    <w:rPr>
                                      <w:b/>
                                      <w:sz w:val="20"/>
                                    </w:rPr>
                                  </w:pPr>
                                </w:p>
                                <w:p>
                                  <w:pPr>
                                    <w:pStyle w:val="TableParagraph"/>
                                    <w:rPr>
                                      <w:b/>
                                      <w:sz w:val="20"/>
                                    </w:rPr>
                                  </w:pPr>
                                </w:p>
                                <w:p>
                                  <w:pPr>
                                    <w:pStyle w:val="TableParagraph"/>
                                    <w:spacing w:before="229"/>
                                    <w:rPr>
                                      <w:b/>
                                      <w:sz w:val="20"/>
                                    </w:rPr>
                                  </w:pPr>
                                </w:p>
                                <w:p>
                                  <w:pPr>
                                    <w:pStyle w:val="TableParagraph"/>
                                    <w:ind w:left="75" w:right="63"/>
                                    <w:jc w:val="center"/>
                                    <w:rPr>
                                      <w:sz w:val="20"/>
                                    </w:rPr>
                                  </w:pPr>
                                  <w:r>
                                    <w:rPr>
                                      <w:color w:val="000000"/>
                                      <w:spacing w:val="-5"/>
                                      <w:sz w:val="20"/>
                                      <w:highlight w:val="yellow"/>
                                    </w:rPr>
                                    <w:t>TLV</w:t>
                                  </w:r>
                                </w:p>
                              </w:tc>
                              <w:tc>
                                <w:tcPr>
                                  <w:tcW w:w="4793" w:type="dxa"/>
                                  <w:tcBorders>
                                    <w:top w:val="nil"/>
                                    <w:bottom w:val="single" w:sz="24" w:space="0" w:color="EFF8FD"/>
                                  </w:tcBorders>
                                  <w:shd w:val="clear" w:color="auto" w:fill="EFF8FD"/>
                                </w:tcPr>
                                <w:p>
                                  <w:pPr>
                                    <w:pStyle w:val="TableParagraph"/>
                                    <w:spacing w:line="300" w:lineRule="auto" w:before="58"/>
                                    <w:ind w:left="60" w:right="40"/>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4"/>
                                      <w:sz w:val="20"/>
                                      <w:highlight w:val="yellow"/>
                                    </w:rPr>
                                    <w:t> </w:t>
                                  </w:r>
                                  <w:r>
                                    <w:rPr>
                                      <w:color w:val="000000"/>
                                      <w:sz w:val="20"/>
                                      <w:highlight w:val="yellow"/>
                                    </w:rPr>
                                    <w:t>will</w:t>
                                  </w:r>
                                  <w:r>
                                    <w:rPr>
                                      <w:color w:val="000000"/>
                                      <w:spacing w:val="-8"/>
                                      <w:sz w:val="20"/>
                                      <w:highlight w:val="yellow"/>
                                    </w:rPr>
                                    <w:t> </w:t>
                                  </w:r>
                                  <w:r>
                                    <w:rPr>
                                      <w:color w:val="000000"/>
                                      <w:sz w:val="20"/>
                                      <w:highlight w:val="yellow"/>
                                    </w:rPr>
                                    <w:t>contain</w:t>
                                  </w:r>
                                  <w:r>
                                    <w:rPr>
                                      <w:color w:val="000000"/>
                                      <w:spacing w:val="-5"/>
                                      <w:sz w:val="20"/>
                                      <w:highlight w:val="yellow"/>
                                    </w:rPr>
                                    <w:t> </w:t>
                                  </w:r>
                                  <w:r>
                                    <w:rPr>
                                      <w:color w:val="000000"/>
                                      <w:sz w:val="20"/>
                                      <w:highlight w:val="yellow"/>
                                    </w:rPr>
                                    <w:t>the</w:t>
                                  </w:r>
                                  <w:r>
                                    <w:rPr>
                                      <w:color w:val="000000"/>
                                      <w:spacing w:val="-6"/>
                                      <w:sz w:val="20"/>
                                      <w:highlight w:val="yellow"/>
                                    </w:rPr>
                                    <w:t> </w:t>
                                  </w:r>
                                  <w:r>
                                    <w:rPr>
                                      <w:color w:val="000000"/>
                                      <w:sz w:val="20"/>
                                      <w:highlight w:val="yellow"/>
                                    </w:rPr>
                                    <w:t>token</w:t>
                                  </w:r>
                                  <w:r>
                                    <w:rPr>
                                      <w:color w:val="000000"/>
                                      <w:spacing w:val="-8"/>
                                      <w:sz w:val="20"/>
                                      <w:highlight w:val="yellow"/>
                                    </w:rPr>
                                    <w:t> </w:t>
                                  </w:r>
                                  <w:r>
                                    <w:rPr>
                                      <w:color w:val="000000"/>
                                      <w:sz w:val="20"/>
                                      <w:highlight w:val="yellow"/>
                                    </w:rPr>
                                    <w:t>presentment</w:t>
                                  </w:r>
                                  <w:r>
                                    <w:rPr>
                                      <w:color w:val="000000"/>
                                      <w:spacing w:val="-5"/>
                                      <w:sz w:val="20"/>
                                      <w:highlight w:val="yellow"/>
                                    </w:rPr>
                                    <w:t> </w:t>
                                  </w:r>
                                  <w:r>
                                    <w:rPr>
                                      <w:color w:val="000000"/>
                                      <w:sz w:val="20"/>
                                      <w:highlight w:val="yellow"/>
                                    </w:rPr>
                                    <w:t>mode.</w:t>
                                  </w:r>
                                  <w:r>
                                    <w:rPr>
                                      <w:color w:val="000000"/>
                                      <w:sz w:val="20"/>
                                    </w:rPr>
                                    <w:t> </w:t>
                                  </w:r>
                                  <w:r>
                                    <w:rPr>
                                      <w:color w:val="000000"/>
                                      <w:sz w:val="20"/>
                                      <w:highlight w:val="yellow"/>
                                    </w:rPr>
                                    <w:t>Valid values are:</w:t>
                                  </w:r>
                                </w:p>
                                <w:p>
                                  <w:pPr>
                                    <w:pStyle w:val="TableParagraph"/>
                                    <w:numPr>
                                      <w:ilvl w:val="0"/>
                                      <w:numId w:val="23"/>
                                    </w:numPr>
                                    <w:tabs>
                                      <w:tab w:pos="184" w:val="left" w:leader="none"/>
                                    </w:tabs>
                                    <w:spacing w:line="297" w:lineRule="auto" w:before="1" w:after="0"/>
                                    <w:ind w:left="60" w:right="451" w:firstLine="0"/>
                                    <w:jc w:val="left"/>
                                    <w:rPr>
                                      <w:sz w:val="20"/>
                                    </w:rPr>
                                  </w:pPr>
                                  <w:r>
                                    <w:rPr>
                                      <w:color w:val="000000"/>
                                      <w:sz w:val="20"/>
                                      <w:highlight w:val="yellow"/>
                                    </w:rPr>
                                    <w:t>1</w:t>
                                  </w:r>
                                  <w:r>
                                    <w:rPr>
                                      <w:color w:val="000000"/>
                                      <w:spacing w:val="-8"/>
                                      <w:sz w:val="20"/>
                                      <w:highlight w:val="yellow"/>
                                    </w:rPr>
                                    <w:t> </w:t>
                                  </w:r>
                                  <w:r>
                                    <w:rPr>
                                      <w:color w:val="000000"/>
                                      <w:sz w:val="20"/>
                                      <w:highlight w:val="yellow"/>
                                    </w:rPr>
                                    <w:t>(Near</w:t>
                                  </w:r>
                                  <w:r>
                                    <w:rPr>
                                      <w:color w:val="000000"/>
                                      <w:spacing w:val="-6"/>
                                      <w:sz w:val="20"/>
                                      <w:highlight w:val="yellow"/>
                                    </w:rPr>
                                    <w:t> </w:t>
                                  </w:r>
                                  <w:r>
                                    <w:rPr>
                                      <w:color w:val="000000"/>
                                      <w:sz w:val="20"/>
                                      <w:highlight w:val="yellow"/>
                                    </w:rPr>
                                    <w:t>field</w:t>
                                  </w:r>
                                  <w:r>
                                    <w:rPr>
                                      <w:color w:val="000000"/>
                                      <w:spacing w:val="-8"/>
                                      <w:sz w:val="20"/>
                                      <w:highlight w:val="yellow"/>
                                    </w:rPr>
                                    <w:t> </w:t>
                                  </w:r>
                                  <w:r>
                                    <w:rPr>
                                      <w:color w:val="000000"/>
                                      <w:sz w:val="20"/>
                                      <w:highlight w:val="yellow"/>
                                    </w:rPr>
                                    <w:t>communication</w:t>
                                  </w:r>
                                  <w:r>
                                    <w:rPr>
                                      <w:color w:val="000000"/>
                                      <w:spacing w:val="-9"/>
                                      <w:sz w:val="20"/>
                                      <w:highlight w:val="yellow"/>
                                    </w:rPr>
                                    <w:t> </w:t>
                                  </w:r>
                                  <w:r>
                                    <w:rPr>
                                      <w:color w:val="000000"/>
                                      <w:sz w:val="20"/>
                                      <w:highlight w:val="yellow"/>
                                    </w:rPr>
                                    <w:t>(NFC)—Host</w:t>
                                  </w:r>
                                  <w:r>
                                    <w:rPr>
                                      <w:color w:val="000000"/>
                                      <w:spacing w:val="-8"/>
                                      <w:sz w:val="20"/>
                                      <w:highlight w:val="yellow"/>
                                    </w:rPr>
                                    <w:t> </w:t>
                                  </w:r>
                                  <w:r>
                                    <w:rPr>
                                      <w:color w:val="000000"/>
                                      <w:sz w:val="20"/>
                                      <w:highlight w:val="yellow"/>
                                    </w:rPr>
                                    <w:t>card</w:t>
                                  </w:r>
                                  <w:r>
                                    <w:rPr>
                                      <w:color w:val="000000"/>
                                      <w:sz w:val="20"/>
                                    </w:rPr>
                                    <w:t> </w:t>
                                  </w:r>
                                  <w:r>
                                    <w:rPr>
                                      <w:color w:val="000000"/>
                                      <w:sz w:val="20"/>
                                      <w:highlight w:val="yellow"/>
                                    </w:rPr>
                                    <w:t>emulation (HCE)—or secure element (SE))</w:t>
                                  </w:r>
                                </w:p>
                                <w:p>
                                  <w:pPr>
                                    <w:pStyle w:val="TableParagraph"/>
                                    <w:numPr>
                                      <w:ilvl w:val="0"/>
                                      <w:numId w:val="23"/>
                                    </w:numPr>
                                    <w:tabs>
                                      <w:tab w:pos="184" w:val="left" w:leader="none"/>
                                    </w:tabs>
                                    <w:spacing w:line="240" w:lineRule="auto" w:before="3" w:after="0"/>
                                    <w:ind w:left="184" w:right="0" w:hanging="124"/>
                                    <w:jc w:val="left"/>
                                    <w:rPr>
                                      <w:sz w:val="20"/>
                                    </w:rPr>
                                  </w:pPr>
                                  <w:r>
                                    <w:rPr>
                                      <w:color w:val="000000"/>
                                      <w:sz w:val="20"/>
                                      <w:highlight w:val="yellow"/>
                                    </w:rPr>
                                    <w:t>2</w:t>
                                  </w:r>
                                  <w:r>
                                    <w:rPr>
                                      <w:color w:val="000000"/>
                                      <w:spacing w:val="-9"/>
                                      <w:sz w:val="20"/>
                                      <w:highlight w:val="yellow"/>
                                    </w:rPr>
                                    <w:t> </w:t>
                                  </w:r>
                                  <w:r>
                                    <w:rPr>
                                      <w:color w:val="000000"/>
                                      <w:sz w:val="20"/>
                                      <w:highlight w:val="yellow"/>
                                    </w:rPr>
                                    <w:t>(Magnetic</w:t>
                                  </w:r>
                                  <w:r>
                                    <w:rPr>
                                      <w:color w:val="000000"/>
                                      <w:spacing w:val="-7"/>
                                      <w:sz w:val="20"/>
                                      <w:highlight w:val="yellow"/>
                                    </w:rPr>
                                    <w:t> </w:t>
                                  </w:r>
                                  <w:r>
                                    <w:rPr>
                                      <w:color w:val="000000"/>
                                      <w:sz w:val="20"/>
                                      <w:highlight w:val="yellow"/>
                                    </w:rPr>
                                    <w:t>secure</w:t>
                                  </w:r>
                                  <w:r>
                                    <w:rPr>
                                      <w:color w:val="000000"/>
                                      <w:spacing w:val="-8"/>
                                      <w:sz w:val="20"/>
                                      <w:highlight w:val="yellow"/>
                                    </w:rPr>
                                    <w:t> </w:t>
                                  </w:r>
                                  <w:r>
                                    <w:rPr>
                                      <w:color w:val="000000"/>
                                      <w:spacing w:val="-2"/>
                                      <w:sz w:val="20"/>
                                      <w:highlight w:val="yellow"/>
                                    </w:rPr>
                                    <w:t>transmission)</w:t>
                                  </w:r>
                                </w:p>
                                <w:p>
                                  <w:pPr>
                                    <w:pStyle w:val="TableParagraph"/>
                                    <w:numPr>
                                      <w:ilvl w:val="0"/>
                                      <w:numId w:val="23"/>
                                    </w:numPr>
                                    <w:tabs>
                                      <w:tab w:pos="184" w:val="left" w:leader="none"/>
                                    </w:tabs>
                                    <w:spacing w:line="240" w:lineRule="auto" w:before="58" w:after="0"/>
                                    <w:ind w:left="184" w:right="0" w:hanging="124"/>
                                    <w:jc w:val="left"/>
                                    <w:rPr>
                                      <w:sz w:val="20"/>
                                    </w:rPr>
                                  </w:pPr>
                                  <w:r>
                                    <w:rPr>
                                      <w:color w:val="000000"/>
                                      <w:sz w:val="20"/>
                                      <w:highlight w:val="yellow"/>
                                    </w:rPr>
                                    <w:t>3</w:t>
                                  </w:r>
                                  <w:r>
                                    <w:rPr>
                                      <w:color w:val="000000"/>
                                      <w:spacing w:val="-9"/>
                                      <w:sz w:val="20"/>
                                      <w:highlight w:val="yellow"/>
                                    </w:rPr>
                                    <w:t> </w:t>
                                  </w:r>
                                  <w:r>
                                    <w:rPr>
                                      <w:color w:val="000000"/>
                                      <w:sz w:val="20"/>
                                      <w:highlight w:val="yellow"/>
                                    </w:rPr>
                                    <w:t>(QR–Consumer</w:t>
                                  </w:r>
                                  <w:r>
                                    <w:rPr>
                                      <w:color w:val="000000"/>
                                      <w:spacing w:val="-9"/>
                                      <w:sz w:val="20"/>
                                      <w:highlight w:val="yellow"/>
                                    </w:rPr>
                                    <w:t> </w:t>
                                  </w:r>
                                  <w:r>
                                    <w:rPr>
                                      <w:color w:val="000000"/>
                                      <w:spacing w:val="-2"/>
                                      <w:sz w:val="20"/>
                                      <w:highlight w:val="yellow"/>
                                    </w:rPr>
                                    <w:t>device)</w:t>
                                  </w:r>
                                </w:p>
                                <w:p>
                                  <w:pPr>
                                    <w:pStyle w:val="TableParagraph"/>
                                    <w:numPr>
                                      <w:ilvl w:val="0"/>
                                      <w:numId w:val="23"/>
                                    </w:numPr>
                                    <w:tabs>
                                      <w:tab w:pos="184" w:val="left" w:leader="none"/>
                                    </w:tabs>
                                    <w:spacing w:line="240" w:lineRule="auto" w:before="58" w:after="0"/>
                                    <w:ind w:left="184" w:right="0" w:hanging="124"/>
                                    <w:jc w:val="left"/>
                                    <w:rPr>
                                      <w:sz w:val="20"/>
                                    </w:rPr>
                                  </w:pPr>
                                  <w:r>
                                    <w:rPr>
                                      <w:color w:val="000000"/>
                                      <w:sz w:val="20"/>
                                      <w:highlight w:val="yellow"/>
                                    </w:rPr>
                                    <w:t>4</w:t>
                                  </w:r>
                                  <w:r>
                                    <w:rPr>
                                      <w:color w:val="000000"/>
                                      <w:spacing w:val="-9"/>
                                      <w:sz w:val="20"/>
                                      <w:highlight w:val="yellow"/>
                                    </w:rPr>
                                    <w:t> </w:t>
                                  </w:r>
                                  <w:r>
                                    <w:rPr>
                                      <w:color w:val="000000"/>
                                      <w:sz w:val="20"/>
                                      <w:highlight w:val="yellow"/>
                                    </w:rPr>
                                    <w:t>(QR–Consumer</w:t>
                                  </w:r>
                                  <w:r>
                                    <w:rPr>
                                      <w:color w:val="000000"/>
                                      <w:spacing w:val="-9"/>
                                      <w:sz w:val="20"/>
                                      <w:highlight w:val="yellow"/>
                                    </w:rPr>
                                    <w:t> </w:t>
                                  </w:r>
                                  <w:r>
                                    <w:rPr>
                                      <w:color w:val="000000"/>
                                      <w:spacing w:val="-2"/>
                                      <w:sz w:val="20"/>
                                      <w:highlight w:val="yellow"/>
                                    </w:rPr>
                                    <w:t>cloud)</w:t>
                                  </w:r>
                                </w:p>
                              </w:tc>
                            </w:tr>
                            <w:tr>
                              <w:trPr>
                                <w:trHeight w:val="689" w:hRule="atLeast"/>
                              </w:trPr>
                              <w:tc>
                                <w:tcPr>
                                  <w:tcW w:w="1046" w:type="dxa"/>
                                  <w:tcBorders>
                                    <w:top w:val="nil"/>
                                    <w:bottom w:val="nil"/>
                                  </w:tcBorders>
                                </w:tcPr>
                                <w:p>
                                  <w:pPr>
                                    <w:pStyle w:val="TableParagraph"/>
                                    <w:spacing w:before="200"/>
                                    <w:ind w:left="12" w:right="3"/>
                                    <w:jc w:val="center"/>
                                    <w:rPr>
                                      <w:sz w:val="20"/>
                                    </w:rPr>
                                  </w:pPr>
                                  <w:r>
                                    <w:rPr>
                                      <w:color w:val="000000"/>
                                      <w:spacing w:val="-5"/>
                                      <w:sz w:val="20"/>
                                      <w:highlight w:val="yellow"/>
                                    </w:rPr>
                                    <w:t>08</w:t>
                                  </w:r>
                                </w:p>
                              </w:tc>
                              <w:tc>
                                <w:tcPr>
                                  <w:tcW w:w="885" w:type="dxa"/>
                                  <w:tcBorders>
                                    <w:top w:val="single" w:sz="24" w:space="0" w:color="EFF8FD"/>
                                    <w:bottom w:val="nil"/>
                                  </w:tcBorders>
                                </w:tcPr>
                                <w:p>
                                  <w:pPr>
                                    <w:pStyle w:val="TableParagraph"/>
                                    <w:spacing w:before="200"/>
                                    <w:ind w:left="13" w:right="5"/>
                                    <w:jc w:val="center"/>
                                    <w:rPr>
                                      <w:sz w:val="20"/>
                                    </w:rPr>
                                  </w:pPr>
                                  <w:r>
                                    <w:rPr>
                                      <w:color w:val="000000"/>
                                      <w:spacing w:val="-5"/>
                                      <w:sz w:val="20"/>
                                      <w:highlight w:val="yellow"/>
                                    </w:rPr>
                                    <w:t>24</w:t>
                                  </w:r>
                                </w:p>
                              </w:tc>
                              <w:tc>
                                <w:tcPr>
                                  <w:tcW w:w="1922" w:type="dxa"/>
                                  <w:tcBorders>
                                    <w:top w:val="single" w:sz="24" w:space="0" w:color="EFF8FD"/>
                                    <w:bottom w:val="nil"/>
                                  </w:tcBorders>
                                </w:tcPr>
                                <w:p>
                                  <w:pPr>
                                    <w:pStyle w:val="TableParagraph"/>
                                    <w:spacing w:line="300" w:lineRule="auto" w:before="56"/>
                                    <w:ind w:left="58" w:right="669"/>
                                    <w:rPr>
                                      <w:sz w:val="20"/>
                                    </w:rPr>
                                  </w:pPr>
                                  <w:r>
                                    <w:rPr>
                                      <w:color w:val="000000"/>
                                      <w:sz w:val="20"/>
                                      <w:highlight w:val="yellow"/>
                                    </w:rPr>
                                    <w:t>Device</w:t>
                                  </w:r>
                                  <w:r>
                                    <w:rPr>
                                      <w:color w:val="000000"/>
                                      <w:spacing w:val="-14"/>
                                      <w:sz w:val="20"/>
                                      <w:highlight w:val="yellow"/>
                                    </w:rPr>
                                    <w:t> </w:t>
                                  </w:r>
                                  <w:r>
                                    <w:rPr>
                                      <w:color w:val="000000"/>
                                      <w:sz w:val="20"/>
                                      <w:highlight w:val="yellow"/>
                                    </w:rPr>
                                    <w:t>Serial</w:t>
                                  </w:r>
                                  <w:r>
                                    <w:rPr>
                                      <w:color w:val="000000"/>
                                      <w:sz w:val="20"/>
                                    </w:rPr>
                                    <w:t> </w:t>
                                  </w:r>
                                  <w:r>
                                    <w:rPr>
                                      <w:color w:val="000000"/>
                                      <w:spacing w:val="-2"/>
                                      <w:sz w:val="20"/>
                                      <w:highlight w:val="yellow"/>
                                    </w:rPr>
                                    <w:t>Number</w:t>
                                  </w:r>
                                </w:p>
                              </w:tc>
                              <w:tc>
                                <w:tcPr>
                                  <w:tcW w:w="981" w:type="dxa"/>
                                  <w:tcBorders>
                                    <w:top w:val="single" w:sz="24" w:space="0" w:color="EFF8FD"/>
                                    <w:bottom w:val="nil"/>
                                  </w:tcBorders>
                                </w:tcPr>
                                <w:p>
                                  <w:pPr>
                                    <w:pStyle w:val="TableParagraph"/>
                                    <w:spacing w:before="200"/>
                                    <w:ind w:left="75" w:right="63"/>
                                    <w:jc w:val="center"/>
                                    <w:rPr>
                                      <w:sz w:val="20"/>
                                    </w:rPr>
                                  </w:pPr>
                                  <w:r>
                                    <w:rPr>
                                      <w:color w:val="000000"/>
                                      <w:spacing w:val="-5"/>
                                      <w:sz w:val="20"/>
                                      <w:highlight w:val="yellow"/>
                                    </w:rPr>
                                    <w:t>TLV</w:t>
                                  </w:r>
                                </w:p>
                              </w:tc>
                              <w:tc>
                                <w:tcPr>
                                  <w:tcW w:w="4793" w:type="dxa"/>
                                  <w:tcBorders>
                                    <w:top w:val="single" w:sz="24" w:space="0" w:color="EFF8FD"/>
                                    <w:bottom w:val="nil"/>
                                  </w:tcBorders>
                                </w:tcPr>
                                <w:p>
                                  <w:pPr>
                                    <w:pStyle w:val="TableParagraph"/>
                                    <w:spacing w:line="300" w:lineRule="auto" w:before="56"/>
                                    <w:ind w:left="60" w:right="318"/>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will</w:t>
                                  </w:r>
                                  <w:r>
                                    <w:rPr>
                                      <w:color w:val="000000"/>
                                      <w:spacing w:val="-7"/>
                                      <w:sz w:val="20"/>
                                      <w:highlight w:val="yellow"/>
                                    </w:rPr>
                                    <w:t> </w:t>
                                  </w:r>
                                  <w:r>
                                    <w:rPr>
                                      <w:color w:val="000000"/>
                                      <w:sz w:val="20"/>
                                      <w:highlight w:val="yellow"/>
                                    </w:rPr>
                                    <w:t>contain</w:t>
                                  </w:r>
                                  <w:r>
                                    <w:rPr>
                                      <w:color w:val="000000"/>
                                      <w:spacing w:val="-5"/>
                                      <w:sz w:val="20"/>
                                      <w:highlight w:val="yellow"/>
                                    </w:rPr>
                                    <w:t> </w:t>
                                  </w:r>
                                  <w:r>
                                    <w:rPr>
                                      <w:color w:val="000000"/>
                                      <w:sz w:val="20"/>
                                      <w:highlight w:val="yellow"/>
                                    </w:rPr>
                                    <w:t>the</w:t>
                                  </w:r>
                                  <w:r>
                                    <w:rPr>
                                      <w:color w:val="000000"/>
                                      <w:spacing w:val="-7"/>
                                      <w:sz w:val="20"/>
                                      <w:highlight w:val="yellow"/>
                                    </w:rPr>
                                    <w:t> </w:t>
                                  </w:r>
                                  <w:r>
                                    <w:rPr>
                                      <w:color w:val="000000"/>
                                      <w:sz w:val="20"/>
                                      <w:highlight w:val="yellow"/>
                                    </w:rPr>
                                    <w:t>serial</w:t>
                                  </w:r>
                                  <w:r>
                                    <w:rPr>
                                      <w:color w:val="000000"/>
                                      <w:spacing w:val="-6"/>
                                      <w:sz w:val="20"/>
                                      <w:highlight w:val="yellow"/>
                                    </w:rPr>
                                    <w:t> </w:t>
                                  </w:r>
                                  <w:r>
                                    <w:rPr>
                                      <w:color w:val="000000"/>
                                      <w:sz w:val="20"/>
                                      <w:highlight w:val="yellow"/>
                                    </w:rPr>
                                    <w:t>number</w:t>
                                  </w:r>
                                  <w:r>
                                    <w:rPr>
                                      <w:color w:val="000000"/>
                                      <w:spacing w:val="-4"/>
                                      <w:sz w:val="20"/>
                                      <w:highlight w:val="yellow"/>
                                    </w:rPr>
                                    <w:t> </w:t>
                                  </w:r>
                                  <w:r>
                                    <w:rPr>
                                      <w:color w:val="000000"/>
                                      <w:sz w:val="20"/>
                                      <w:highlight w:val="yellow"/>
                                    </w:rPr>
                                    <w:t>of</w:t>
                                  </w:r>
                                  <w:r>
                                    <w:rPr>
                                      <w:color w:val="000000"/>
                                      <w:spacing w:val="-7"/>
                                      <w:sz w:val="20"/>
                                      <w:highlight w:val="yellow"/>
                                    </w:rPr>
                                    <w:t> </w:t>
                                  </w:r>
                                  <w:r>
                                    <w:rPr>
                                      <w:color w:val="000000"/>
                                      <w:sz w:val="20"/>
                                      <w:highlight w:val="yellow"/>
                                    </w:rPr>
                                    <w:t>the</w:t>
                                  </w:r>
                                  <w:r>
                                    <w:rPr>
                                      <w:color w:val="000000"/>
                                      <w:sz w:val="20"/>
                                    </w:rPr>
                                    <w:t> </w:t>
                                  </w:r>
                                  <w:r>
                                    <w:rPr>
                                      <w:color w:val="000000"/>
                                      <w:sz w:val="20"/>
                                      <w:highlight w:val="yellow"/>
                                    </w:rPr>
                                    <w:t>mobile device.</w:t>
                                  </w:r>
                                </w:p>
                              </w:tc>
                            </w:tr>
                            <w:tr>
                              <w:trPr>
                                <w:trHeight w:val="1772" w:hRule="atLeast"/>
                              </w:trPr>
                              <w:tc>
                                <w:tcPr>
                                  <w:tcW w:w="1046" w:type="dxa"/>
                                  <w:tcBorders>
                                    <w:top w:val="nil"/>
                                  </w:tcBorders>
                                  <w:shd w:val="clear" w:color="auto" w:fill="EFF8FD"/>
                                </w:tcPr>
                                <w:p>
                                  <w:pPr>
                                    <w:pStyle w:val="TableParagraph"/>
                                    <w:rPr>
                                      <w:b/>
                                      <w:sz w:val="20"/>
                                    </w:rPr>
                                  </w:pPr>
                                </w:p>
                                <w:p>
                                  <w:pPr>
                                    <w:pStyle w:val="TableParagraph"/>
                                    <w:rPr>
                                      <w:b/>
                                      <w:sz w:val="20"/>
                                    </w:rPr>
                                  </w:pPr>
                                </w:p>
                                <w:p>
                                  <w:pPr>
                                    <w:pStyle w:val="TableParagraph"/>
                                    <w:spacing w:before="84"/>
                                    <w:rPr>
                                      <w:b/>
                                      <w:sz w:val="20"/>
                                    </w:rPr>
                                  </w:pPr>
                                </w:p>
                                <w:p>
                                  <w:pPr>
                                    <w:pStyle w:val="TableParagraph"/>
                                    <w:spacing w:before="1"/>
                                    <w:ind w:left="12" w:right="3"/>
                                    <w:jc w:val="center"/>
                                    <w:rPr>
                                      <w:sz w:val="20"/>
                                    </w:rPr>
                                  </w:pPr>
                                  <w:r>
                                    <w:rPr>
                                      <w:color w:val="000000"/>
                                      <w:spacing w:val="-5"/>
                                      <w:sz w:val="20"/>
                                      <w:highlight w:val="yellow"/>
                                    </w:rPr>
                                    <w:t>09</w:t>
                                  </w:r>
                                </w:p>
                              </w:tc>
                              <w:tc>
                                <w:tcPr>
                                  <w:tcW w:w="885" w:type="dxa"/>
                                  <w:tcBorders>
                                    <w:top w:val="nil"/>
                                    <w:bottom w:val="single" w:sz="36" w:space="0" w:color="EFF8FD"/>
                                  </w:tcBorders>
                                  <w:shd w:val="clear" w:color="auto" w:fill="EFF8FD"/>
                                </w:tcPr>
                                <w:p>
                                  <w:pPr>
                                    <w:pStyle w:val="TableParagraph"/>
                                    <w:rPr>
                                      <w:b/>
                                      <w:sz w:val="20"/>
                                    </w:rPr>
                                  </w:pPr>
                                </w:p>
                                <w:p>
                                  <w:pPr>
                                    <w:pStyle w:val="TableParagraph"/>
                                    <w:rPr>
                                      <w:b/>
                                      <w:sz w:val="20"/>
                                    </w:rPr>
                                  </w:pPr>
                                </w:p>
                                <w:p>
                                  <w:pPr>
                                    <w:pStyle w:val="TableParagraph"/>
                                    <w:spacing w:before="84"/>
                                    <w:rPr>
                                      <w:b/>
                                      <w:sz w:val="20"/>
                                    </w:rPr>
                                  </w:pPr>
                                </w:p>
                                <w:p>
                                  <w:pPr>
                                    <w:pStyle w:val="TableParagraph"/>
                                    <w:spacing w:before="1"/>
                                    <w:ind w:left="13"/>
                                    <w:jc w:val="center"/>
                                    <w:rPr>
                                      <w:sz w:val="20"/>
                                    </w:rPr>
                                  </w:pPr>
                                  <w:r>
                                    <w:rPr>
                                      <w:color w:val="000000"/>
                                      <w:spacing w:val="-10"/>
                                      <w:sz w:val="20"/>
                                      <w:highlight w:val="yellow"/>
                                    </w:rPr>
                                    <w:t>1</w:t>
                                  </w:r>
                                </w:p>
                              </w:tc>
                              <w:tc>
                                <w:tcPr>
                                  <w:tcW w:w="1922" w:type="dxa"/>
                                  <w:tcBorders>
                                    <w:top w:val="nil"/>
                                  </w:tcBorders>
                                  <w:shd w:val="clear" w:color="auto" w:fill="EFF8FD"/>
                                </w:tcPr>
                                <w:p>
                                  <w:pPr>
                                    <w:pStyle w:val="TableParagraph"/>
                                    <w:spacing w:before="57"/>
                                    <w:ind w:left="58"/>
                                    <w:rPr>
                                      <w:sz w:val="20"/>
                                    </w:rPr>
                                  </w:pPr>
                                  <w:r>
                                    <w:rPr>
                                      <w:color w:val="000000"/>
                                      <w:sz w:val="20"/>
                                      <w:highlight w:val="yellow"/>
                                    </w:rPr>
                                    <w:t>Location</w:t>
                                  </w:r>
                                  <w:r>
                                    <w:rPr>
                                      <w:color w:val="000000"/>
                                      <w:spacing w:val="-12"/>
                                      <w:sz w:val="20"/>
                                      <w:highlight w:val="yellow"/>
                                    </w:rPr>
                                    <w:t> </w:t>
                                  </w:r>
                                  <w:r>
                                    <w:rPr>
                                      <w:color w:val="000000"/>
                                      <w:spacing w:val="-2"/>
                                      <w:sz w:val="20"/>
                                      <w:highlight w:val="yellow"/>
                                    </w:rPr>
                                    <w:t>Source</w:t>
                                  </w:r>
                                </w:p>
                              </w:tc>
                              <w:tc>
                                <w:tcPr>
                                  <w:tcW w:w="981" w:type="dxa"/>
                                  <w:tcBorders>
                                    <w:top w:val="nil"/>
                                    <w:bottom w:val="single" w:sz="36" w:space="0" w:color="EFF8FD"/>
                                  </w:tcBorders>
                                  <w:shd w:val="clear" w:color="auto" w:fill="EFF8FD"/>
                                </w:tcPr>
                                <w:p>
                                  <w:pPr>
                                    <w:pStyle w:val="TableParagraph"/>
                                    <w:rPr>
                                      <w:b/>
                                      <w:sz w:val="20"/>
                                    </w:rPr>
                                  </w:pPr>
                                </w:p>
                                <w:p>
                                  <w:pPr>
                                    <w:pStyle w:val="TableParagraph"/>
                                    <w:rPr>
                                      <w:b/>
                                      <w:sz w:val="20"/>
                                    </w:rPr>
                                  </w:pPr>
                                </w:p>
                                <w:p>
                                  <w:pPr>
                                    <w:pStyle w:val="TableParagraph"/>
                                    <w:spacing w:before="84"/>
                                    <w:rPr>
                                      <w:b/>
                                      <w:sz w:val="20"/>
                                    </w:rPr>
                                  </w:pPr>
                                </w:p>
                                <w:p>
                                  <w:pPr>
                                    <w:pStyle w:val="TableParagraph"/>
                                    <w:spacing w:before="1"/>
                                    <w:ind w:left="75" w:right="63"/>
                                    <w:jc w:val="center"/>
                                    <w:rPr>
                                      <w:sz w:val="20"/>
                                    </w:rPr>
                                  </w:pPr>
                                  <w:r>
                                    <w:rPr>
                                      <w:color w:val="000000"/>
                                      <w:spacing w:val="-5"/>
                                      <w:sz w:val="20"/>
                                      <w:highlight w:val="yellow"/>
                                    </w:rPr>
                                    <w:t>TLV</w:t>
                                  </w:r>
                                </w:p>
                              </w:tc>
                              <w:tc>
                                <w:tcPr>
                                  <w:tcW w:w="4793" w:type="dxa"/>
                                  <w:tcBorders>
                                    <w:top w:val="nil"/>
                                  </w:tcBorders>
                                  <w:shd w:val="clear" w:color="auto" w:fill="EFF8FD"/>
                                </w:tcPr>
                                <w:p>
                                  <w:pPr>
                                    <w:pStyle w:val="TableParagraph"/>
                                    <w:spacing w:line="300" w:lineRule="auto" w:before="57"/>
                                    <w:ind w:left="60" w:right="40"/>
                                    <w:rPr>
                                      <w:sz w:val="20"/>
                                    </w:rPr>
                                  </w:pPr>
                                  <w:r>
                                    <w:rPr>
                                      <w:color w:val="000000"/>
                                      <w:sz w:val="20"/>
                                      <w:highlight w:val="yellow"/>
                                    </w:rPr>
                                    <w:t>This</w:t>
                                  </w:r>
                                  <w:r>
                                    <w:rPr>
                                      <w:color w:val="000000"/>
                                      <w:spacing w:val="-5"/>
                                      <w:sz w:val="20"/>
                                      <w:highlight w:val="yellow"/>
                                    </w:rPr>
                                    <w:t> </w:t>
                                  </w:r>
                                  <w:r>
                                    <w:rPr>
                                      <w:color w:val="000000"/>
                                      <w:sz w:val="20"/>
                                      <w:highlight w:val="yellow"/>
                                    </w:rPr>
                                    <w:t>tag</w:t>
                                  </w:r>
                                  <w:r>
                                    <w:rPr>
                                      <w:color w:val="000000"/>
                                      <w:spacing w:val="-4"/>
                                      <w:sz w:val="20"/>
                                      <w:highlight w:val="yellow"/>
                                    </w:rPr>
                                    <w:t> </w:t>
                                  </w:r>
                                  <w:r>
                                    <w:rPr>
                                      <w:color w:val="000000"/>
                                      <w:sz w:val="20"/>
                                      <w:highlight w:val="yellow"/>
                                    </w:rPr>
                                    <w:t>will</w:t>
                                  </w:r>
                                  <w:r>
                                    <w:rPr>
                                      <w:color w:val="000000"/>
                                      <w:spacing w:val="-7"/>
                                      <w:sz w:val="20"/>
                                      <w:highlight w:val="yellow"/>
                                    </w:rPr>
                                    <w:t> </w:t>
                                  </w:r>
                                  <w:r>
                                    <w:rPr>
                                      <w:color w:val="000000"/>
                                      <w:sz w:val="20"/>
                                      <w:highlight w:val="yellow"/>
                                    </w:rPr>
                                    <w:t>contain</w:t>
                                  </w:r>
                                  <w:r>
                                    <w:rPr>
                                      <w:color w:val="000000"/>
                                      <w:spacing w:val="-4"/>
                                      <w:sz w:val="20"/>
                                      <w:highlight w:val="yellow"/>
                                    </w:rPr>
                                    <w:t> </w:t>
                                  </w:r>
                                  <w:r>
                                    <w:rPr>
                                      <w:color w:val="000000"/>
                                      <w:sz w:val="20"/>
                                      <w:highlight w:val="yellow"/>
                                    </w:rPr>
                                    <w:t>the</w:t>
                                  </w:r>
                                  <w:r>
                                    <w:rPr>
                                      <w:color w:val="000000"/>
                                      <w:spacing w:val="-7"/>
                                      <w:sz w:val="20"/>
                                      <w:highlight w:val="yellow"/>
                                    </w:rPr>
                                    <w:t> </w:t>
                                  </w:r>
                                  <w:r>
                                    <w:rPr>
                                      <w:color w:val="000000"/>
                                      <w:sz w:val="20"/>
                                      <w:highlight w:val="yellow"/>
                                    </w:rPr>
                                    <w:t>source</w:t>
                                  </w:r>
                                  <w:r>
                                    <w:rPr>
                                      <w:color w:val="000000"/>
                                      <w:spacing w:val="-6"/>
                                      <w:sz w:val="20"/>
                                      <w:highlight w:val="yellow"/>
                                    </w:rPr>
                                    <w:t> </w:t>
                                  </w:r>
                                  <w:r>
                                    <w:rPr>
                                      <w:color w:val="000000"/>
                                      <w:sz w:val="20"/>
                                      <w:highlight w:val="yellow"/>
                                    </w:rPr>
                                    <w:t>used</w:t>
                                  </w:r>
                                  <w:r>
                                    <w:rPr>
                                      <w:color w:val="000000"/>
                                      <w:spacing w:val="-7"/>
                                      <w:sz w:val="20"/>
                                      <w:highlight w:val="yellow"/>
                                    </w:rPr>
                                    <w:t> </w:t>
                                  </w:r>
                                  <w:r>
                                    <w:rPr>
                                      <w:color w:val="000000"/>
                                      <w:sz w:val="20"/>
                                      <w:highlight w:val="yellow"/>
                                    </w:rPr>
                                    <w:t>to</w:t>
                                  </w:r>
                                  <w:r>
                                    <w:rPr>
                                      <w:color w:val="000000"/>
                                      <w:spacing w:val="-6"/>
                                      <w:sz w:val="20"/>
                                      <w:highlight w:val="yellow"/>
                                    </w:rPr>
                                    <w:t> </w:t>
                                  </w:r>
                                  <w:r>
                                    <w:rPr>
                                      <w:color w:val="000000"/>
                                      <w:sz w:val="20"/>
                                      <w:highlight w:val="yellow"/>
                                    </w:rPr>
                                    <w:t>identify</w:t>
                                  </w:r>
                                  <w:r>
                                    <w:rPr>
                                      <w:color w:val="000000"/>
                                      <w:spacing w:val="-5"/>
                                      <w:sz w:val="20"/>
                                      <w:highlight w:val="yellow"/>
                                    </w:rPr>
                                    <w:t> </w:t>
                                  </w:r>
                                  <w:r>
                                    <w:rPr>
                                      <w:color w:val="000000"/>
                                      <w:sz w:val="20"/>
                                      <w:highlight w:val="yellow"/>
                                    </w:rPr>
                                    <w:t>the</w:t>
                                  </w:r>
                                  <w:r>
                                    <w:rPr>
                                      <w:color w:val="000000"/>
                                      <w:sz w:val="20"/>
                                    </w:rPr>
                                    <w:t> </w:t>
                                  </w:r>
                                  <w:r>
                                    <w:rPr>
                                      <w:color w:val="000000"/>
                                      <w:sz w:val="20"/>
                                      <w:highlight w:val="yellow"/>
                                    </w:rPr>
                                    <w:t>consumer’s location. Valid values are:</w:t>
                                  </w:r>
                                </w:p>
                                <w:p>
                                  <w:pPr>
                                    <w:pStyle w:val="TableParagraph"/>
                                    <w:numPr>
                                      <w:ilvl w:val="0"/>
                                      <w:numId w:val="24"/>
                                    </w:numPr>
                                    <w:tabs>
                                      <w:tab w:pos="184" w:val="left" w:leader="none"/>
                                    </w:tabs>
                                    <w:spacing w:line="229" w:lineRule="exact" w:before="0" w:after="0"/>
                                    <w:ind w:left="184" w:right="0" w:hanging="124"/>
                                    <w:jc w:val="left"/>
                                    <w:rPr>
                                      <w:sz w:val="20"/>
                                    </w:rPr>
                                  </w:pPr>
                                  <w:r>
                                    <w:rPr>
                                      <w:color w:val="000000"/>
                                      <w:sz w:val="20"/>
                                      <w:highlight w:val="yellow"/>
                                    </w:rPr>
                                    <w:t>1</w:t>
                                  </w:r>
                                  <w:r>
                                    <w:rPr>
                                      <w:color w:val="000000"/>
                                      <w:spacing w:val="-3"/>
                                      <w:sz w:val="20"/>
                                      <w:highlight w:val="yellow"/>
                                    </w:rPr>
                                    <w:t> </w:t>
                                  </w:r>
                                  <w:r>
                                    <w:rPr>
                                      <w:color w:val="000000"/>
                                      <w:spacing w:val="-2"/>
                                      <w:sz w:val="20"/>
                                      <w:highlight w:val="yellow"/>
                                    </w:rPr>
                                    <w:t>(WiFi)</w:t>
                                  </w:r>
                                </w:p>
                                <w:p>
                                  <w:pPr>
                                    <w:pStyle w:val="TableParagraph"/>
                                    <w:numPr>
                                      <w:ilvl w:val="0"/>
                                      <w:numId w:val="24"/>
                                    </w:numPr>
                                    <w:tabs>
                                      <w:tab w:pos="184" w:val="left" w:leader="none"/>
                                    </w:tabs>
                                    <w:spacing w:line="240" w:lineRule="auto" w:before="58" w:after="0"/>
                                    <w:ind w:left="184" w:right="0" w:hanging="124"/>
                                    <w:jc w:val="left"/>
                                    <w:rPr>
                                      <w:sz w:val="20"/>
                                    </w:rPr>
                                  </w:pPr>
                                  <w:r>
                                    <w:rPr>
                                      <w:color w:val="000000"/>
                                      <w:sz w:val="20"/>
                                      <w:highlight w:val="yellow"/>
                                    </w:rPr>
                                    <w:t>2</w:t>
                                  </w:r>
                                  <w:r>
                                    <w:rPr>
                                      <w:color w:val="000000"/>
                                      <w:spacing w:val="-3"/>
                                      <w:sz w:val="20"/>
                                      <w:highlight w:val="yellow"/>
                                    </w:rPr>
                                    <w:t> </w:t>
                                  </w:r>
                                  <w:r>
                                    <w:rPr>
                                      <w:color w:val="000000"/>
                                      <w:spacing w:val="-2"/>
                                      <w:sz w:val="20"/>
                                      <w:highlight w:val="yellow"/>
                                    </w:rPr>
                                    <w:t>(Cellular)</w:t>
                                  </w:r>
                                </w:p>
                                <w:p>
                                  <w:pPr>
                                    <w:pStyle w:val="TableParagraph"/>
                                    <w:numPr>
                                      <w:ilvl w:val="0"/>
                                      <w:numId w:val="24"/>
                                    </w:numPr>
                                    <w:tabs>
                                      <w:tab w:pos="184" w:val="left" w:leader="none"/>
                                    </w:tabs>
                                    <w:spacing w:line="240" w:lineRule="auto" w:before="58" w:after="0"/>
                                    <w:ind w:left="184" w:right="0" w:hanging="124"/>
                                    <w:jc w:val="left"/>
                                    <w:rPr>
                                      <w:sz w:val="20"/>
                                    </w:rPr>
                                  </w:pPr>
                                  <w:r>
                                    <w:rPr>
                                      <w:color w:val="000000"/>
                                      <w:sz w:val="20"/>
                                      <w:highlight w:val="yellow"/>
                                    </w:rPr>
                                    <w:t>3</w:t>
                                  </w:r>
                                  <w:r>
                                    <w:rPr>
                                      <w:color w:val="000000"/>
                                      <w:spacing w:val="-3"/>
                                      <w:sz w:val="20"/>
                                      <w:highlight w:val="yellow"/>
                                    </w:rPr>
                                    <w:t> </w:t>
                                  </w:r>
                                  <w:r>
                                    <w:rPr>
                                      <w:color w:val="000000"/>
                                      <w:spacing w:val="-2"/>
                                      <w:sz w:val="20"/>
                                      <w:highlight w:val="yellow"/>
                                    </w:rPr>
                                    <w:t>(GPS)</w:t>
                                  </w:r>
                                </w:p>
                                <w:p>
                                  <w:pPr>
                                    <w:pStyle w:val="TableParagraph"/>
                                    <w:numPr>
                                      <w:ilvl w:val="0"/>
                                      <w:numId w:val="24"/>
                                    </w:numPr>
                                    <w:tabs>
                                      <w:tab w:pos="184" w:val="left" w:leader="none"/>
                                    </w:tabs>
                                    <w:spacing w:line="240" w:lineRule="auto" w:before="58" w:after="0"/>
                                    <w:ind w:left="184" w:right="0" w:hanging="124"/>
                                    <w:jc w:val="left"/>
                                    <w:rPr>
                                      <w:sz w:val="20"/>
                                    </w:rPr>
                                  </w:pPr>
                                  <w:r>
                                    <w:rPr>
                                      <w:color w:val="000000"/>
                                      <w:sz w:val="20"/>
                                      <w:highlight w:val="yellow"/>
                                    </w:rPr>
                                    <w:t>4</w:t>
                                  </w:r>
                                  <w:r>
                                    <w:rPr>
                                      <w:color w:val="000000"/>
                                      <w:spacing w:val="-3"/>
                                      <w:sz w:val="20"/>
                                      <w:highlight w:val="yellow"/>
                                    </w:rPr>
                                    <w:t> </w:t>
                                  </w:r>
                                  <w:r>
                                    <w:rPr>
                                      <w:color w:val="000000"/>
                                      <w:spacing w:val="-2"/>
                                      <w:sz w:val="20"/>
                                      <w:highlight w:val="yellow"/>
                                    </w:rPr>
                                    <w:t>(Other)</w:t>
                                  </w:r>
                                </w:p>
                              </w:tc>
                            </w:tr>
                            <w:tr>
                              <w:trPr>
                                <w:trHeight w:val="382" w:hRule="atLeast"/>
                              </w:trPr>
                              <w:tc>
                                <w:tcPr>
                                  <w:tcW w:w="1046" w:type="dxa"/>
                                  <w:tcBorders>
                                    <w:bottom w:val="nil"/>
                                  </w:tcBorders>
                                </w:tcPr>
                                <w:p>
                                  <w:pPr>
                                    <w:pStyle w:val="TableParagraph"/>
                                    <w:spacing w:before="36"/>
                                    <w:ind w:left="12"/>
                                    <w:jc w:val="center"/>
                                    <w:rPr>
                                      <w:sz w:val="20"/>
                                    </w:rPr>
                                  </w:pPr>
                                  <w:r>
                                    <w:rPr>
                                      <w:color w:val="000000"/>
                                      <w:spacing w:val="-5"/>
                                      <w:sz w:val="20"/>
                                      <w:highlight w:val="yellow"/>
                                    </w:rPr>
                                    <w:t>0A</w:t>
                                  </w:r>
                                </w:p>
                              </w:tc>
                              <w:tc>
                                <w:tcPr>
                                  <w:tcW w:w="885" w:type="dxa"/>
                                  <w:tcBorders>
                                    <w:top w:val="single" w:sz="36" w:space="0" w:color="EFF8FD"/>
                                    <w:bottom w:val="nil"/>
                                  </w:tcBorders>
                                </w:tcPr>
                                <w:p>
                                  <w:pPr>
                                    <w:pStyle w:val="TableParagraph"/>
                                    <w:spacing w:before="36"/>
                                    <w:ind w:left="13"/>
                                    <w:jc w:val="center"/>
                                    <w:rPr>
                                      <w:sz w:val="20"/>
                                    </w:rPr>
                                  </w:pPr>
                                  <w:r>
                                    <w:rPr>
                                      <w:color w:val="000000"/>
                                      <w:spacing w:val="-10"/>
                                      <w:sz w:val="20"/>
                                      <w:highlight w:val="yellow"/>
                                    </w:rPr>
                                    <w:t>5</w:t>
                                  </w:r>
                                </w:p>
                              </w:tc>
                              <w:tc>
                                <w:tcPr>
                                  <w:tcW w:w="1922" w:type="dxa"/>
                                  <w:tcBorders>
                                    <w:bottom w:val="nil"/>
                                  </w:tcBorders>
                                </w:tcPr>
                                <w:p>
                                  <w:pPr>
                                    <w:pStyle w:val="TableParagraph"/>
                                    <w:spacing w:before="36"/>
                                    <w:ind w:left="58"/>
                                    <w:rPr>
                                      <w:sz w:val="20"/>
                                    </w:rPr>
                                  </w:pPr>
                                  <w:r>
                                    <w:rPr>
                                      <w:color w:val="000000"/>
                                      <w:sz w:val="20"/>
                                      <w:highlight w:val="yellow"/>
                                    </w:rPr>
                                    <w:t>Device</w:t>
                                  </w:r>
                                  <w:r>
                                    <w:rPr>
                                      <w:color w:val="000000"/>
                                      <w:spacing w:val="-9"/>
                                      <w:sz w:val="20"/>
                                      <w:highlight w:val="yellow"/>
                                    </w:rPr>
                                    <w:t> </w:t>
                                  </w:r>
                                  <w:r>
                                    <w:rPr>
                                      <w:color w:val="000000"/>
                                      <w:spacing w:val="-2"/>
                                      <w:sz w:val="20"/>
                                      <w:highlight w:val="yellow"/>
                                    </w:rPr>
                                    <w:t>TimeZone</w:t>
                                  </w:r>
                                </w:p>
                              </w:tc>
                              <w:tc>
                                <w:tcPr>
                                  <w:tcW w:w="981" w:type="dxa"/>
                                  <w:tcBorders>
                                    <w:top w:val="single" w:sz="36" w:space="0" w:color="EFF8FD"/>
                                    <w:bottom w:val="nil"/>
                                  </w:tcBorders>
                                </w:tcPr>
                                <w:p>
                                  <w:pPr>
                                    <w:pStyle w:val="TableParagraph"/>
                                    <w:spacing w:before="36"/>
                                    <w:ind w:left="75" w:right="63"/>
                                    <w:jc w:val="center"/>
                                    <w:rPr>
                                      <w:sz w:val="20"/>
                                    </w:rPr>
                                  </w:pPr>
                                  <w:r>
                                    <w:rPr>
                                      <w:color w:val="000000"/>
                                      <w:spacing w:val="-5"/>
                                      <w:sz w:val="20"/>
                                      <w:highlight w:val="yellow"/>
                                    </w:rPr>
                                    <w:t>TLV</w:t>
                                  </w:r>
                                </w:p>
                              </w:tc>
                              <w:tc>
                                <w:tcPr>
                                  <w:tcW w:w="4793" w:type="dxa"/>
                                  <w:tcBorders>
                                    <w:bottom w:val="nil"/>
                                  </w:tcBorders>
                                </w:tcPr>
                                <w:p>
                                  <w:pPr>
                                    <w:pStyle w:val="TableParagraph"/>
                                    <w:spacing w:before="36"/>
                                    <w:ind w:left="60"/>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will</w:t>
                                  </w:r>
                                  <w:r>
                                    <w:rPr>
                                      <w:color w:val="000000"/>
                                      <w:spacing w:val="-8"/>
                                      <w:sz w:val="20"/>
                                      <w:highlight w:val="yellow"/>
                                    </w:rPr>
                                    <w:t> </w:t>
                                  </w:r>
                                  <w:r>
                                    <w:rPr>
                                      <w:color w:val="000000"/>
                                      <w:sz w:val="20"/>
                                      <w:highlight w:val="yellow"/>
                                    </w:rPr>
                                    <w:t>contain</w:t>
                                  </w:r>
                                  <w:r>
                                    <w:rPr>
                                      <w:color w:val="000000"/>
                                      <w:spacing w:val="-5"/>
                                      <w:sz w:val="20"/>
                                      <w:highlight w:val="yellow"/>
                                    </w:rPr>
                                    <w:t> </w:t>
                                  </w:r>
                                  <w:r>
                                    <w:rPr>
                                      <w:color w:val="000000"/>
                                      <w:sz w:val="20"/>
                                      <w:highlight w:val="yellow"/>
                                    </w:rPr>
                                    <w:t>the</w:t>
                                  </w:r>
                                  <w:r>
                                    <w:rPr>
                                      <w:color w:val="000000"/>
                                      <w:spacing w:val="-5"/>
                                      <w:sz w:val="20"/>
                                      <w:highlight w:val="yellow"/>
                                    </w:rPr>
                                    <w:t> </w:t>
                                  </w:r>
                                  <w:r>
                                    <w:rPr>
                                      <w:color w:val="000000"/>
                                      <w:sz w:val="20"/>
                                      <w:highlight w:val="yellow"/>
                                    </w:rPr>
                                    <w:t>device</w:t>
                                  </w:r>
                                  <w:r>
                                    <w:rPr>
                                      <w:color w:val="000000"/>
                                      <w:spacing w:val="-7"/>
                                      <w:sz w:val="20"/>
                                      <w:highlight w:val="yellow"/>
                                    </w:rPr>
                                    <w:t> </w:t>
                                  </w:r>
                                  <w:r>
                                    <w:rPr>
                                      <w:color w:val="000000"/>
                                      <w:sz w:val="20"/>
                                      <w:highlight w:val="yellow"/>
                                    </w:rPr>
                                    <w:t>time</w:t>
                                  </w:r>
                                  <w:r>
                                    <w:rPr>
                                      <w:color w:val="000000"/>
                                      <w:spacing w:val="-7"/>
                                      <w:sz w:val="20"/>
                                      <w:highlight w:val="yellow"/>
                                    </w:rPr>
                                    <w:t> </w:t>
                                  </w:r>
                                  <w:r>
                                    <w:rPr>
                                      <w:color w:val="000000"/>
                                      <w:spacing w:val="-4"/>
                                      <w:sz w:val="20"/>
                                      <w:highlight w:val="yellow"/>
                                    </w:rPr>
                                    <w:t>zone.</w:t>
                                  </w:r>
                                </w:p>
                              </w:tc>
                            </w:tr>
                            <w:tr>
                              <w:trPr>
                                <w:trHeight w:val="1195" w:hRule="atLeast"/>
                              </w:trPr>
                              <w:tc>
                                <w:tcPr>
                                  <w:tcW w:w="1046" w:type="dxa"/>
                                  <w:tcBorders>
                                    <w:top w:val="nil"/>
                                  </w:tcBorders>
                                  <w:shd w:val="clear" w:color="auto" w:fill="EFF8FD"/>
                                </w:tcPr>
                                <w:p>
                                  <w:pPr>
                                    <w:pStyle w:val="TableParagraph"/>
                                    <w:rPr>
                                      <w:b/>
                                      <w:sz w:val="20"/>
                                    </w:rPr>
                                  </w:pPr>
                                </w:p>
                                <w:p>
                                  <w:pPr>
                                    <w:pStyle w:val="TableParagraph"/>
                                    <w:spacing w:before="29"/>
                                    <w:rPr>
                                      <w:b/>
                                      <w:sz w:val="20"/>
                                    </w:rPr>
                                  </w:pPr>
                                </w:p>
                                <w:p>
                                  <w:pPr>
                                    <w:pStyle w:val="TableParagraph"/>
                                    <w:ind w:left="12"/>
                                    <w:jc w:val="center"/>
                                    <w:rPr>
                                      <w:sz w:val="20"/>
                                    </w:rPr>
                                  </w:pPr>
                                  <w:r>
                                    <w:rPr>
                                      <w:color w:val="000000"/>
                                      <w:spacing w:val="-5"/>
                                      <w:sz w:val="20"/>
                                      <w:highlight w:val="yellow"/>
                                    </w:rPr>
                                    <w:t>0B</w:t>
                                  </w:r>
                                </w:p>
                              </w:tc>
                              <w:tc>
                                <w:tcPr>
                                  <w:tcW w:w="885" w:type="dxa"/>
                                  <w:tcBorders>
                                    <w:top w:val="nil"/>
                                    <w:bottom w:val="single" w:sz="36" w:space="0" w:color="EFF8FD"/>
                                  </w:tcBorders>
                                  <w:shd w:val="clear" w:color="auto" w:fill="EFF8FD"/>
                                </w:tcPr>
                                <w:p>
                                  <w:pPr>
                                    <w:pStyle w:val="TableParagraph"/>
                                    <w:rPr>
                                      <w:b/>
                                      <w:sz w:val="20"/>
                                    </w:rPr>
                                  </w:pPr>
                                </w:p>
                                <w:p>
                                  <w:pPr>
                                    <w:pStyle w:val="TableParagraph"/>
                                    <w:spacing w:before="29"/>
                                    <w:rPr>
                                      <w:b/>
                                      <w:sz w:val="20"/>
                                    </w:rPr>
                                  </w:pPr>
                                </w:p>
                                <w:p>
                                  <w:pPr>
                                    <w:pStyle w:val="TableParagraph"/>
                                    <w:ind w:left="13"/>
                                    <w:jc w:val="center"/>
                                    <w:rPr>
                                      <w:sz w:val="20"/>
                                    </w:rPr>
                                  </w:pPr>
                                  <w:r>
                                    <w:rPr>
                                      <w:color w:val="000000"/>
                                      <w:spacing w:val="-10"/>
                                      <w:sz w:val="20"/>
                                      <w:highlight w:val="yellow"/>
                                    </w:rPr>
                                    <w:t>1</w:t>
                                  </w:r>
                                </w:p>
                              </w:tc>
                              <w:tc>
                                <w:tcPr>
                                  <w:tcW w:w="1922" w:type="dxa"/>
                                  <w:tcBorders>
                                    <w:top w:val="nil"/>
                                  </w:tcBorders>
                                  <w:shd w:val="clear" w:color="auto" w:fill="EFF8FD"/>
                                </w:tcPr>
                                <w:p>
                                  <w:pPr>
                                    <w:pStyle w:val="TableParagraph"/>
                                    <w:spacing w:line="300" w:lineRule="auto" w:before="57"/>
                                    <w:ind w:left="58" w:right="280"/>
                                    <w:rPr>
                                      <w:sz w:val="20"/>
                                    </w:rPr>
                                  </w:pPr>
                                  <w:r>
                                    <w:rPr>
                                      <w:color w:val="000000"/>
                                      <w:sz w:val="20"/>
                                      <w:highlight w:val="yellow"/>
                                    </w:rPr>
                                    <w:t>Device</w:t>
                                  </w:r>
                                  <w:r>
                                    <w:rPr>
                                      <w:color w:val="000000"/>
                                      <w:spacing w:val="-14"/>
                                      <w:sz w:val="20"/>
                                      <w:highlight w:val="yellow"/>
                                    </w:rPr>
                                    <w:t> </w:t>
                                  </w:r>
                                  <w:r>
                                    <w:rPr>
                                      <w:color w:val="000000"/>
                                      <w:sz w:val="20"/>
                                      <w:highlight w:val="yellow"/>
                                    </w:rPr>
                                    <w:t>TimeZone</w:t>
                                  </w:r>
                                  <w:r>
                                    <w:rPr>
                                      <w:color w:val="000000"/>
                                      <w:sz w:val="20"/>
                                    </w:rPr>
                                    <w:t> </w:t>
                                  </w:r>
                                  <w:r>
                                    <w:rPr>
                                      <w:color w:val="000000"/>
                                      <w:spacing w:val="-2"/>
                                      <w:sz w:val="20"/>
                                      <w:highlight w:val="yellow"/>
                                    </w:rPr>
                                    <w:t>Setting</w:t>
                                  </w:r>
                                </w:p>
                              </w:tc>
                              <w:tc>
                                <w:tcPr>
                                  <w:tcW w:w="981" w:type="dxa"/>
                                  <w:tcBorders>
                                    <w:top w:val="nil"/>
                                    <w:bottom w:val="single" w:sz="36" w:space="0" w:color="EFF8FD"/>
                                  </w:tcBorders>
                                  <w:shd w:val="clear" w:color="auto" w:fill="EFF8FD"/>
                                </w:tcPr>
                                <w:p>
                                  <w:pPr>
                                    <w:pStyle w:val="TableParagraph"/>
                                    <w:rPr>
                                      <w:b/>
                                      <w:sz w:val="20"/>
                                    </w:rPr>
                                  </w:pPr>
                                </w:p>
                                <w:p>
                                  <w:pPr>
                                    <w:pStyle w:val="TableParagraph"/>
                                    <w:spacing w:before="29"/>
                                    <w:rPr>
                                      <w:b/>
                                      <w:sz w:val="20"/>
                                    </w:rPr>
                                  </w:pPr>
                                </w:p>
                                <w:p>
                                  <w:pPr>
                                    <w:pStyle w:val="TableParagraph"/>
                                    <w:ind w:left="75" w:right="63"/>
                                    <w:jc w:val="center"/>
                                    <w:rPr>
                                      <w:sz w:val="20"/>
                                    </w:rPr>
                                  </w:pPr>
                                  <w:r>
                                    <w:rPr>
                                      <w:color w:val="000000"/>
                                      <w:spacing w:val="-5"/>
                                      <w:sz w:val="20"/>
                                      <w:highlight w:val="yellow"/>
                                    </w:rPr>
                                    <w:t>TLV</w:t>
                                  </w:r>
                                </w:p>
                              </w:tc>
                              <w:tc>
                                <w:tcPr>
                                  <w:tcW w:w="4793" w:type="dxa"/>
                                  <w:tcBorders>
                                    <w:top w:val="nil"/>
                                  </w:tcBorders>
                                  <w:shd w:val="clear" w:color="auto" w:fill="EFF8FD"/>
                                </w:tcPr>
                                <w:p>
                                  <w:pPr>
                                    <w:pStyle w:val="TableParagraph"/>
                                    <w:spacing w:line="300" w:lineRule="auto" w:before="57"/>
                                    <w:ind w:left="60" w:right="318"/>
                                    <w:rPr>
                                      <w:sz w:val="20"/>
                                    </w:rPr>
                                  </w:pPr>
                                  <w:r>
                                    <w:rPr>
                                      <w:color w:val="000000"/>
                                      <w:sz w:val="20"/>
                                      <w:highlight w:val="yellow"/>
                                    </w:rPr>
                                    <w:t>This</w:t>
                                  </w:r>
                                  <w:r>
                                    <w:rPr>
                                      <w:color w:val="000000"/>
                                      <w:spacing w:val="-5"/>
                                      <w:sz w:val="20"/>
                                      <w:highlight w:val="yellow"/>
                                    </w:rPr>
                                    <w:t> </w:t>
                                  </w:r>
                                  <w:r>
                                    <w:rPr>
                                      <w:color w:val="000000"/>
                                      <w:sz w:val="20"/>
                                      <w:highlight w:val="yellow"/>
                                    </w:rPr>
                                    <w:t>tag</w:t>
                                  </w:r>
                                  <w:r>
                                    <w:rPr>
                                      <w:color w:val="000000"/>
                                      <w:spacing w:val="-4"/>
                                      <w:sz w:val="20"/>
                                      <w:highlight w:val="yellow"/>
                                    </w:rPr>
                                    <w:t> </w:t>
                                  </w:r>
                                  <w:r>
                                    <w:rPr>
                                      <w:color w:val="000000"/>
                                      <w:sz w:val="20"/>
                                      <w:highlight w:val="yellow"/>
                                    </w:rPr>
                                    <w:t>will</w:t>
                                  </w:r>
                                  <w:r>
                                    <w:rPr>
                                      <w:color w:val="000000"/>
                                      <w:spacing w:val="-5"/>
                                      <w:sz w:val="20"/>
                                      <w:highlight w:val="yellow"/>
                                    </w:rPr>
                                    <w:t> </w:t>
                                  </w:r>
                                  <w:r>
                                    <w:rPr>
                                      <w:color w:val="000000"/>
                                      <w:sz w:val="20"/>
                                      <w:highlight w:val="yellow"/>
                                    </w:rPr>
                                    <w:t>indicate</w:t>
                                  </w:r>
                                  <w:r>
                                    <w:rPr>
                                      <w:color w:val="000000"/>
                                      <w:spacing w:val="-6"/>
                                      <w:sz w:val="20"/>
                                      <w:highlight w:val="yellow"/>
                                    </w:rPr>
                                    <w:t> </w:t>
                                  </w:r>
                                  <w:r>
                                    <w:rPr>
                                      <w:color w:val="000000"/>
                                      <w:sz w:val="20"/>
                                      <w:highlight w:val="yellow"/>
                                    </w:rPr>
                                    <w:t>how</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z w:val="20"/>
                                      <w:highlight w:val="yellow"/>
                                    </w:rPr>
                                    <w:t>time</w:t>
                                  </w:r>
                                  <w:r>
                                    <w:rPr>
                                      <w:color w:val="000000"/>
                                      <w:spacing w:val="-6"/>
                                      <w:sz w:val="20"/>
                                      <w:highlight w:val="yellow"/>
                                    </w:rPr>
                                    <w:t> </w:t>
                                  </w:r>
                                  <w:r>
                                    <w:rPr>
                                      <w:color w:val="000000"/>
                                      <w:sz w:val="20"/>
                                      <w:highlight w:val="yellow"/>
                                    </w:rPr>
                                    <w:t>zone</w:t>
                                  </w:r>
                                  <w:r>
                                    <w:rPr>
                                      <w:color w:val="000000"/>
                                      <w:spacing w:val="-6"/>
                                      <w:sz w:val="20"/>
                                      <w:highlight w:val="yellow"/>
                                    </w:rPr>
                                    <w:t> </w:t>
                                  </w:r>
                                  <w:r>
                                    <w:rPr>
                                      <w:color w:val="000000"/>
                                      <w:sz w:val="20"/>
                                      <w:highlight w:val="yellow"/>
                                    </w:rPr>
                                    <w:t>setting</w:t>
                                  </w:r>
                                  <w:r>
                                    <w:rPr>
                                      <w:color w:val="000000"/>
                                      <w:sz w:val="20"/>
                                    </w:rPr>
                                    <w:t> </w:t>
                                  </w:r>
                                  <w:r>
                                    <w:rPr>
                                      <w:color w:val="000000"/>
                                      <w:sz w:val="20"/>
                                      <w:highlight w:val="yellow"/>
                                    </w:rPr>
                                    <w:t>was obtained. Valid values are:</w:t>
                                  </w:r>
                                </w:p>
                                <w:p>
                                  <w:pPr>
                                    <w:pStyle w:val="TableParagraph"/>
                                    <w:numPr>
                                      <w:ilvl w:val="0"/>
                                      <w:numId w:val="25"/>
                                    </w:numPr>
                                    <w:tabs>
                                      <w:tab w:pos="184" w:val="left" w:leader="none"/>
                                    </w:tabs>
                                    <w:spacing w:line="229" w:lineRule="exact" w:before="0" w:after="0"/>
                                    <w:ind w:left="184" w:right="0" w:hanging="124"/>
                                    <w:jc w:val="left"/>
                                    <w:rPr>
                                      <w:sz w:val="20"/>
                                    </w:rPr>
                                  </w:pPr>
                                  <w:r>
                                    <w:rPr>
                                      <w:color w:val="000000"/>
                                      <w:sz w:val="20"/>
                                      <w:highlight w:val="yellow"/>
                                    </w:rPr>
                                    <w:t>1</w:t>
                                  </w:r>
                                  <w:r>
                                    <w:rPr>
                                      <w:color w:val="000000"/>
                                      <w:spacing w:val="-7"/>
                                      <w:sz w:val="20"/>
                                      <w:highlight w:val="yellow"/>
                                    </w:rPr>
                                    <w:t> </w:t>
                                  </w:r>
                                  <w:r>
                                    <w:rPr>
                                      <w:color w:val="000000"/>
                                      <w:sz w:val="20"/>
                                      <w:highlight w:val="yellow"/>
                                    </w:rPr>
                                    <w:t>(Network</w:t>
                                  </w:r>
                                  <w:r>
                                    <w:rPr>
                                      <w:color w:val="000000"/>
                                      <w:spacing w:val="-5"/>
                                      <w:sz w:val="20"/>
                                      <w:highlight w:val="yellow"/>
                                    </w:rPr>
                                    <w:t> </w:t>
                                  </w:r>
                                  <w:r>
                                    <w:rPr>
                                      <w:color w:val="000000"/>
                                      <w:spacing w:val="-4"/>
                                      <w:sz w:val="20"/>
                                      <w:highlight w:val="yellow"/>
                                    </w:rPr>
                                    <w:t>set)</w:t>
                                  </w:r>
                                </w:p>
                                <w:p>
                                  <w:pPr>
                                    <w:pStyle w:val="TableParagraph"/>
                                    <w:numPr>
                                      <w:ilvl w:val="0"/>
                                      <w:numId w:val="25"/>
                                    </w:numPr>
                                    <w:tabs>
                                      <w:tab w:pos="184" w:val="left" w:leader="none"/>
                                    </w:tabs>
                                    <w:spacing w:line="240" w:lineRule="auto" w:before="58" w:after="0"/>
                                    <w:ind w:left="184" w:right="0" w:hanging="124"/>
                                    <w:jc w:val="left"/>
                                    <w:rPr>
                                      <w:sz w:val="20"/>
                                    </w:rPr>
                                  </w:pPr>
                                  <w:r>
                                    <w:rPr>
                                      <w:color w:val="000000"/>
                                      <w:sz w:val="20"/>
                                      <w:highlight w:val="yellow"/>
                                    </w:rPr>
                                    <w:t>2</w:t>
                                  </w:r>
                                  <w:r>
                                    <w:rPr>
                                      <w:color w:val="000000"/>
                                      <w:spacing w:val="-9"/>
                                      <w:sz w:val="20"/>
                                      <w:highlight w:val="yellow"/>
                                    </w:rPr>
                                    <w:t> </w:t>
                                  </w:r>
                                  <w:r>
                                    <w:rPr>
                                      <w:color w:val="000000"/>
                                      <w:sz w:val="20"/>
                                      <w:highlight w:val="yellow"/>
                                    </w:rPr>
                                    <w:t>(Consumer</w:t>
                                  </w:r>
                                  <w:r>
                                    <w:rPr>
                                      <w:color w:val="000000"/>
                                      <w:spacing w:val="-6"/>
                                      <w:sz w:val="20"/>
                                      <w:highlight w:val="yellow"/>
                                    </w:rPr>
                                    <w:t> </w:t>
                                  </w:r>
                                  <w:r>
                                    <w:rPr>
                                      <w:color w:val="000000"/>
                                      <w:spacing w:val="-4"/>
                                      <w:sz w:val="20"/>
                                      <w:highlight w:val="yellow"/>
                                    </w:rPr>
                                    <w:t>set)</w:t>
                                  </w:r>
                                </w:p>
                              </w:tc>
                            </w:tr>
                            <w:tr>
                              <w:trPr>
                                <w:trHeight w:val="958" w:hRule="atLeast"/>
                              </w:trPr>
                              <w:tc>
                                <w:tcPr>
                                  <w:tcW w:w="1046" w:type="dxa"/>
                                  <w:tcBorders>
                                    <w:bottom w:val="nil"/>
                                  </w:tcBorders>
                                </w:tcPr>
                                <w:p>
                                  <w:pPr>
                                    <w:pStyle w:val="TableParagraph"/>
                                    <w:spacing w:before="94"/>
                                    <w:rPr>
                                      <w:b/>
                                      <w:sz w:val="20"/>
                                    </w:rPr>
                                  </w:pPr>
                                </w:p>
                                <w:p>
                                  <w:pPr>
                                    <w:pStyle w:val="TableParagraph"/>
                                    <w:ind w:left="12" w:right="3"/>
                                    <w:jc w:val="center"/>
                                    <w:rPr>
                                      <w:sz w:val="20"/>
                                    </w:rPr>
                                  </w:pPr>
                                  <w:r>
                                    <w:rPr>
                                      <w:color w:val="000000"/>
                                      <w:spacing w:val="-5"/>
                                      <w:sz w:val="20"/>
                                      <w:highlight w:val="yellow"/>
                                    </w:rPr>
                                    <w:t>0C</w:t>
                                  </w:r>
                                </w:p>
                              </w:tc>
                              <w:tc>
                                <w:tcPr>
                                  <w:tcW w:w="885" w:type="dxa"/>
                                  <w:tcBorders>
                                    <w:top w:val="single" w:sz="36" w:space="0" w:color="EFF8FD"/>
                                    <w:bottom w:val="nil"/>
                                  </w:tcBorders>
                                </w:tcPr>
                                <w:p>
                                  <w:pPr>
                                    <w:pStyle w:val="TableParagraph"/>
                                    <w:spacing w:before="94"/>
                                    <w:rPr>
                                      <w:b/>
                                      <w:sz w:val="20"/>
                                    </w:rPr>
                                  </w:pPr>
                                </w:p>
                                <w:p>
                                  <w:pPr>
                                    <w:pStyle w:val="TableParagraph"/>
                                    <w:ind w:left="13" w:right="5"/>
                                    <w:jc w:val="center"/>
                                    <w:rPr>
                                      <w:sz w:val="20"/>
                                    </w:rPr>
                                  </w:pPr>
                                  <w:r>
                                    <w:rPr>
                                      <w:color w:val="000000"/>
                                      <w:spacing w:val="-5"/>
                                      <w:sz w:val="20"/>
                                      <w:highlight w:val="yellow"/>
                                    </w:rPr>
                                    <w:t>24</w:t>
                                  </w:r>
                                </w:p>
                              </w:tc>
                              <w:tc>
                                <w:tcPr>
                                  <w:tcW w:w="1922" w:type="dxa"/>
                                  <w:tcBorders>
                                    <w:bottom w:val="nil"/>
                                  </w:tcBorders>
                                </w:tcPr>
                                <w:p>
                                  <w:pPr>
                                    <w:pStyle w:val="TableParagraph"/>
                                    <w:spacing w:line="300" w:lineRule="auto" w:before="36"/>
                                    <w:ind w:left="58" w:right="335"/>
                                    <w:rPr>
                                      <w:sz w:val="20"/>
                                    </w:rPr>
                                  </w:pPr>
                                  <w:r>
                                    <w:rPr>
                                      <w:color w:val="000000"/>
                                      <w:sz w:val="20"/>
                                      <w:highlight w:val="yellow"/>
                                    </w:rPr>
                                    <w:t>Device</w:t>
                                  </w:r>
                                  <w:r>
                                    <w:rPr>
                                      <w:color w:val="000000"/>
                                      <w:spacing w:val="-14"/>
                                      <w:sz w:val="20"/>
                                      <w:highlight w:val="yellow"/>
                                    </w:rPr>
                                    <w:t> </w:t>
                                  </w:r>
                                  <w:r>
                                    <w:rPr>
                                      <w:color w:val="000000"/>
                                      <w:sz w:val="20"/>
                                      <w:highlight w:val="yellow"/>
                                    </w:rPr>
                                    <w:t>Bluetooth</w:t>
                                  </w:r>
                                  <w:r>
                                    <w:rPr>
                                      <w:color w:val="000000"/>
                                      <w:sz w:val="20"/>
                                    </w:rPr>
                                    <w:t> </w:t>
                                  </w:r>
                                  <w:r>
                                    <w:rPr>
                                      <w:color w:val="000000"/>
                                      <w:sz w:val="20"/>
                                      <w:highlight w:val="yellow"/>
                                    </w:rPr>
                                    <w:t>Media Access</w:t>
                                  </w:r>
                                  <w:r>
                                    <w:rPr>
                                      <w:color w:val="000000"/>
                                      <w:sz w:val="20"/>
                                    </w:rPr>
                                    <w:t> </w:t>
                                  </w:r>
                                  <w:r>
                                    <w:rPr>
                                      <w:color w:val="000000"/>
                                      <w:spacing w:val="-2"/>
                                      <w:sz w:val="20"/>
                                      <w:highlight w:val="yellow"/>
                                    </w:rPr>
                                    <w:t>Control</w:t>
                                  </w:r>
                                </w:p>
                              </w:tc>
                              <w:tc>
                                <w:tcPr>
                                  <w:tcW w:w="981" w:type="dxa"/>
                                  <w:tcBorders>
                                    <w:top w:val="single" w:sz="36" w:space="0" w:color="EFF8FD"/>
                                    <w:bottom w:val="nil"/>
                                  </w:tcBorders>
                                </w:tcPr>
                                <w:p>
                                  <w:pPr>
                                    <w:pStyle w:val="TableParagraph"/>
                                    <w:spacing w:before="94"/>
                                    <w:rPr>
                                      <w:b/>
                                      <w:sz w:val="20"/>
                                    </w:rPr>
                                  </w:pPr>
                                </w:p>
                                <w:p>
                                  <w:pPr>
                                    <w:pStyle w:val="TableParagraph"/>
                                    <w:ind w:left="75" w:right="63"/>
                                    <w:jc w:val="center"/>
                                    <w:rPr>
                                      <w:sz w:val="20"/>
                                    </w:rPr>
                                  </w:pPr>
                                  <w:r>
                                    <w:rPr>
                                      <w:color w:val="000000"/>
                                      <w:spacing w:val="-5"/>
                                      <w:sz w:val="20"/>
                                      <w:highlight w:val="yellow"/>
                                    </w:rPr>
                                    <w:t>TLV</w:t>
                                  </w:r>
                                </w:p>
                              </w:tc>
                              <w:tc>
                                <w:tcPr>
                                  <w:tcW w:w="4793" w:type="dxa"/>
                                  <w:tcBorders>
                                    <w:bottom w:val="nil"/>
                                  </w:tcBorders>
                                </w:tcPr>
                                <w:p>
                                  <w:pPr>
                                    <w:pStyle w:val="TableParagraph"/>
                                    <w:spacing w:before="36"/>
                                    <w:ind w:left="60"/>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will</w:t>
                                  </w:r>
                                  <w:r>
                                    <w:rPr>
                                      <w:color w:val="000000"/>
                                      <w:spacing w:val="-7"/>
                                      <w:sz w:val="20"/>
                                      <w:highlight w:val="yellow"/>
                                    </w:rPr>
                                    <w:t> </w:t>
                                  </w:r>
                                  <w:r>
                                    <w:rPr>
                                      <w:color w:val="000000"/>
                                      <w:sz w:val="20"/>
                                      <w:highlight w:val="yellow"/>
                                    </w:rPr>
                                    <w:t>contain</w:t>
                                  </w:r>
                                  <w:r>
                                    <w:rPr>
                                      <w:color w:val="000000"/>
                                      <w:spacing w:val="-5"/>
                                      <w:sz w:val="20"/>
                                      <w:highlight w:val="yellow"/>
                                    </w:rPr>
                                    <w:t> </w:t>
                                  </w:r>
                                  <w:r>
                                    <w:rPr>
                                      <w:color w:val="000000"/>
                                      <w:sz w:val="20"/>
                                      <w:highlight w:val="yellow"/>
                                    </w:rPr>
                                    <w:t>the</w:t>
                                  </w:r>
                                  <w:r>
                                    <w:rPr>
                                      <w:color w:val="000000"/>
                                      <w:spacing w:val="-5"/>
                                      <w:sz w:val="20"/>
                                      <w:highlight w:val="yellow"/>
                                    </w:rPr>
                                    <w:t> </w:t>
                                  </w:r>
                                  <w:r>
                                    <w:rPr>
                                      <w:color w:val="000000"/>
                                      <w:sz w:val="20"/>
                                      <w:highlight w:val="yellow"/>
                                    </w:rPr>
                                    <w:t>MAC</w:t>
                                  </w:r>
                                  <w:r>
                                    <w:rPr>
                                      <w:color w:val="000000"/>
                                      <w:spacing w:val="-7"/>
                                      <w:sz w:val="20"/>
                                      <w:highlight w:val="yellow"/>
                                    </w:rPr>
                                    <w:t> </w:t>
                                  </w:r>
                                  <w:r>
                                    <w:rPr>
                                      <w:color w:val="000000"/>
                                      <w:sz w:val="20"/>
                                      <w:highlight w:val="yellow"/>
                                    </w:rPr>
                                    <w:t>address</w:t>
                                  </w:r>
                                  <w:r>
                                    <w:rPr>
                                      <w:color w:val="000000"/>
                                      <w:spacing w:val="-5"/>
                                      <w:sz w:val="20"/>
                                      <w:highlight w:val="yellow"/>
                                    </w:rPr>
                                    <w:t> </w:t>
                                  </w:r>
                                  <w:r>
                                    <w:rPr>
                                      <w:color w:val="000000"/>
                                      <w:sz w:val="20"/>
                                      <w:highlight w:val="yellow"/>
                                    </w:rPr>
                                    <w:t>for</w:t>
                                  </w:r>
                                  <w:r>
                                    <w:rPr>
                                      <w:color w:val="000000"/>
                                      <w:spacing w:val="-4"/>
                                      <w:sz w:val="20"/>
                                      <w:highlight w:val="yellow"/>
                                    </w:rPr>
                                    <w:t> </w:t>
                                  </w:r>
                                  <w:r>
                                    <w:rPr>
                                      <w:color w:val="000000"/>
                                      <w:spacing w:val="-2"/>
                                      <w:sz w:val="20"/>
                                      <w:highlight w:val="yellow"/>
                                    </w:rPr>
                                    <w:t>Bluetooth.</w:t>
                                  </w:r>
                                </w:p>
                              </w:tc>
                            </w:tr>
                            <w:tr>
                              <w:trPr>
                                <w:trHeight w:val="2348" w:hRule="atLeast"/>
                              </w:trPr>
                              <w:tc>
                                <w:tcPr>
                                  <w:tcW w:w="1046" w:type="dxa"/>
                                  <w:tcBorders>
                                    <w:top w:val="nil"/>
                                  </w:tcBorders>
                                  <w:shd w:val="clear" w:color="auto" w:fill="EFF8FD"/>
                                </w:tcPr>
                                <w:p>
                                  <w:pPr>
                                    <w:pStyle w:val="TableParagraph"/>
                                    <w:rPr>
                                      <w:b/>
                                      <w:sz w:val="20"/>
                                    </w:rPr>
                                  </w:pPr>
                                </w:p>
                                <w:p>
                                  <w:pPr>
                                    <w:pStyle w:val="TableParagraph"/>
                                    <w:rPr>
                                      <w:b/>
                                      <w:sz w:val="20"/>
                                    </w:rPr>
                                  </w:pPr>
                                </w:p>
                                <w:p>
                                  <w:pPr>
                                    <w:pStyle w:val="TableParagraph"/>
                                    <w:rPr>
                                      <w:b/>
                                      <w:sz w:val="20"/>
                                    </w:rPr>
                                  </w:pPr>
                                </w:p>
                                <w:p>
                                  <w:pPr>
                                    <w:pStyle w:val="TableParagraph"/>
                                    <w:spacing w:before="143"/>
                                    <w:rPr>
                                      <w:b/>
                                      <w:sz w:val="20"/>
                                    </w:rPr>
                                  </w:pPr>
                                </w:p>
                                <w:p>
                                  <w:pPr>
                                    <w:pStyle w:val="TableParagraph"/>
                                    <w:ind w:left="12" w:right="3"/>
                                    <w:jc w:val="center"/>
                                    <w:rPr>
                                      <w:sz w:val="20"/>
                                    </w:rPr>
                                  </w:pPr>
                                  <w:r>
                                    <w:rPr>
                                      <w:color w:val="000000"/>
                                      <w:spacing w:val="-5"/>
                                      <w:sz w:val="20"/>
                                      <w:highlight w:val="yellow"/>
                                    </w:rPr>
                                    <w:t>0D</w:t>
                                  </w:r>
                                </w:p>
                              </w:tc>
                              <w:tc>
                                <w:tcPr>
                                  <w:tcW w:w="885" w:type="dxa"/>
                                  <w:tcBorders>
                                    <w:top w:val="nil"/>
                                    <w:bottom w:val="single" w:sz="36" w:space="0" w:color="EFF8FD"/>
                                  </w:tcBorders>
                                  <w:shd w:val="clear" w:color="auto" w:fill="EFF8FD"/>
                                </w:tcPr>
                                <w:p>
                                  <w:pPr>
                                    <w:pStyle w:val="TableParagraph"/>
                                    <w:rPr>
                                      <w:b/>
                                      <w:sz w:val="20"/>
                                    </w:rPr>
                                  </w:pPr>
                                </w:p>
                                <w:p>
                                  <w:pPr>
                                    <w:pStyle w:val="TableParagraph"/>
                                    <w:rPr>
                                      <w:b/>
                                      <w:sz w:val="20"/>
                                    </w:rPr>
                                  </w:pPr>
                                </w:p>
                                <w:p>
                                  <w:pPr>
                                    <w:pStyle w:val="TableParagraph"/>
                                    <w:rPr>
                                      <w:b/>
                                      <w:sz w:val="20"/>
                                    </w:rPr>
                                  </w:pPr>
                                </w:p>
                                <w:p>
                                  <w:pPr>
                                    <w:pStyle w:val="TableParagraph"/>
                                    <w:spacing w:before="143"/>
                                    <w:rPr>
                                      <w:b/>
                                      <w:sz w:val="20"/>
                                    </w:rPr>
                                  </w:pPr>
                                </w:p>
                                <w:p>
                                  <w:pPr>
                                    <w:pStyle w:val="TableParagraph"/>
                                    <w:ind w:left="13"/>
                                    <w:jc w:val="center"/>
                                    <w:rPr>
                                      <w:sz w:val="20"/>
                                    </w:rPr>
                                  </w:pPr>
                                  <w:r>
                                    <w:rPr>
                                      <w:color w:val="000000"/>
                                      <w:spacing w:val="-10"/>
                                      <w:sz w:val="20"/>
                                      <w:highlight w:val="yellow"/>
                                    </w:rPr>
                                    <w:t>1</w:t>
                                  </w:r>
                                </w:p>
                              </w:tc>
                              <w:tc>
                                <w:tcPr>
                                  <w:tcW w:w="1922" w:type="dxa"/>
                                  <w:tcBorders>
                                    <w:top w:val="nil"/>
                                  </w:tcBorders>
                                  <w:shd w:val="clear" w:color="auto" w:fill="EFF8FD"/>
                                </w:tcPr>
                                <w:p>
                                  <w:pPr>
                                    <w:pStyle w:val="TableParagraph"/>
                                    <w:spacing w:before="58"/>
                                    <w:ind w:left="58"/>
                                    <w:rPr>
                                      <w:sz w:val="20"/>
                                    </w:rPr>
                                  </w:pPr>
                                  <w:r>
                                    <w:rPr>
                                      <w:color w:val="000000"/>
                                      <w:sz w:val="20"/>
                                      <w:highlight w:val="yellow"/>
                                    </w:rPr>
                                    <w:t>OS</w:t>
                                  </w:r>
                                  <w:r>
                                    <w:rPr>
                                      <w:color w:val="000000"/>
                                      <w:spacing w:val="-4"/>
                                      <w:sz w:val="20"/>
                                      <w:highlight w:val="yellow"/>
                                    </w:rPr>
                                    <w:t> Type</w:t>
                                  </w:r>
                                </w:p>
                              </w:tc>
                              <w:tc>
                                <w:tcPr>
                                  <w:tcW w:w="981" w:type="dxa"/>
                                  <w:tcBorders>
                                    <w:top w:val="nil"/>
                                    <w:bottom w:val="single" w:sz="36" w:space="0" w:color="EFF8FD"/>
                                  </w:tcBorders>
                                  <w:shd w:val="clear" w:color="auto" w:fill="EFF8FD"/>
                                </w:tcPr>
                                <w:p>
                                  <w:pPr>
                                    <w:pStyle w:val="TableParagraph"/>
                                    <w:rPr>
                                      <w:b/>
                                      <w:sz w:val="20"/>
                                    </w:rPr>
                                  </w:pPr>
                                </w:p>
                                <w:p>
                                  <w:pPr>
                                    <w:pStyle w:val="TableParagraph"/>
                                    <w:rPr>
                                      <w:b/>
                                      <w:sz w:val="20"/>
                                    </w:rPr>
                                  </w:pPr>
                                </w:p>
                                <w:p>
                                  <w:pPr>
                                    <w:pStyle w:val="TableParagraph"/>
                                    <w:rPr>
                                      <w:b/>
                                      <w:sz w:val="20"/>
                                    </w:rPr>
                                  </w:pPr>
                                </w:p>
                                <w:p>
                                  <w:pPr>
                                    <w:pStyle w:val="TableParagraph"/>
                                    <w:spacing w:before="143"/>
                                    <w:rPr>
                                      <w:b/>
                                      <w:sz w:val="20"/>
                                    </w:rPr>
                                  </w:pPr>
                                </w:p>
                                <w:p>
                                  <w:pPr>
                                    <w:pStyle w:val="TableParagraph"/>
                                    <w:ind w:left="75" w:right="63"/>
                                    <w:jc w:val="center"/>
                                    <w:rPr>
                                      <w:sz w:val="20"/>
                                    </w:rPr>
                                  </w:pPr>
                                  <w:r>
                                    <w:rPr>
                                      <w:color w:val="000000"/>
                                      <w:spacing w:val="-5"/>
                                      <w:sz w:val="20"/>
                                      <w:highlight w:val="yellow"/>
                                    </w:rPr>
                                    <w:t>TLV</w:t>
                                  </w:r>
                                </w:p>
                              </w:tc>
                              <w:tc>
                                <w:tcPr>
                                  <w:tcW w:w="4793" w:type="dxa"/>
                                  <w:tcBorders>
                                    <w:top w:val="nil"/>
                                  </w:tcBorders>
                                  <w:shd w:val="clear" w:color="auto" w:fill="EFF8FD"/>
                                </w:tcPr>
                                <w:p>
                                  <w:pPr>
                                    <w:pStyle w:val="TableParagraph"/>
                                    <w:spacing w:line="300" w:lineRule="auto" w:before="58"/>
                                    <w:ind w:left="60" w:right="164"/>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will</w:t>
                                  </w:r>
                                  <w:r>
                                    <w:rPr>
                                      <w:color w:val="000000"/>
                                      <w:spacing w:val="-6"/>
                                      <w:sz w:val="20"/>
                                      <w:highlight w:val="yellow"/>
                                    </w:rPr>
                                    <w:t> </w:t>
                                  </w:r>
                                  <w:r>
                                    <w:rPr>
                                      <w:color w:val="000000"/>
                                      <w:sz w:val="20"/>
                                      <w:highlight w:val="yellow"/>
                                    </w:rPr>
                                    <w:t>indicate</w:t>
                                  </w:r>
                                  <w:r>
                                    <w:rPr>
                                      <w:color w:val="000000"/>
                                      <w:spacing w:val="-7"/>
                                      <w:sz w:val="20"/>
                                      <w:highlight w:val="yellow"/>
                                    </w:rPr>
                                    <w:t> </w:t>
                                  </w:r>
                                  <w:r>
                                    <w:rPr>
                                      <w:color w:val="000000"/>
                                      <w:sz w:val="20"/>
                                      <w:highlight w:val="yellow"/>
                                    </w:rPr>
                                    <w:t>the</w:t>
                                  </w:r>
                                  <w:r>
                                    <w:rPr>
                                      <w:color w:val="000000"/>
                                      <w:spacing w:val="-7"/>
                                      <w:sz w:val="20"/>
                                      <w:highlight w:val="yellow"/>
                                    </w:rPr>
                                    <w:t> </w:t>
                                  </w:r>
                                  <w:r>
                                    <w:rPr>
                                      <w:color w:val="000000"/>
                                      <w:sz w:val="20"/>
                                      <w:highlight w:val="yellow"/>
                                    </w:rPr>
                                    <w:t>operating</w:t>
                                  </w:r>
                                  <w:r>
                                    <w:rPr>
                                      <w:color w:val="000000"/>
                                      <w:spacing w:val="-7"/>
                                      <w:sz w:val="20"/>
                                      <w:highlight w:val="yellow"/>
                                    </w:rPr>
                                    <w:t> </w:t>
                                  </w:r>
                                  <w:r>
                                    <w:rPr>
                                      <w:color w:val="000000"/>
                                      <w:sz w:val="20"/>
                                      <w:highlight w:val="yellow"/>
                                    </w:rPr>
                                    <w:t>system</w:t>
                                  </w:r>
                                  <w:r>
                                    <w:rPr>
                                      <w:color w:val="000000"/>
                                      <w:spacing w:val="-7"/>
                                      <w:sz w:val="20"/>
                                      <w:highlight w:val="yellow"/>
                                    </w:rPr>
                                    <w:t> </w:t>
                                  </w:r>
                                  <w:r>
                                    <w:rPr>
                                      <w:color w:val="000000"/>
                                      <w:sz w:val="20"/>
                                      <w:highlight w:val="yellow"/>
                                    </w:rPr>
                                    <w:t>running</w:t>
                                  </w:r>
                                  <w:r>
                                    <w:rPr>
                                      <w:color w:val="000000"/>
                                      <w:sz w:val="20"/>
                                    </w:rPr>
                                    <w:t> </w:t>
                                  </w:r>
                                  <w:r>
                                    <w:rPr>
                                      <w:color w:val="000000"/>
                                      <w:sz w:val="20"/>
                                      <w:highlight w:val="yellow"/>
                                    </w:rPr>
                                    <w:t>on the device. Valid values are:</w:t>
                                  </w:r>
                                </w:p>
                                <w:p>
                                  <w:pPr>
                                    <w:pStyle w:val="TableParagraph"/>
                                    <w:numPr>
                                      <w:ilvl w:val="0"/>
                                      <w:numId w:val="26"/>
                                    </w:numPr>
                                    <w:tabs>
                                      <w:tab w:pos="184" w:val="left" w:leader="none"/>
                                    </w:tabs>
                                    <w:spacing w:line="240" w:lineRule="auto" w:before="1" w:after="0"/>
                                    <w:ind w:left="184" w:right="0" w:hanging="124"/>
                                    <w:jc w:val="left"/>
                                    <w:rPr>
                                      <w:sz w:val="20"/>
                                    </w:rPr>
                                  </w:pPr>
                                  <w:r>
                                    <w:rPr>
                                      <w:color w:val="000000"/>
                                      <w:sz w:val="20"/>
                                      <w:highlight w:val="yellow"/>
                                    </w:rPr>
                                    <w:t>1</w:t>
                                  </w:r>
                                  <w:r>
                                    <w:rPr>
                                      <w:color w:val="000000"/>
                                      <w:spacing w:val="-3"/>
                                      <w:sz w:val="20"/>
                                      <w:highlight w:val="yellow"/>
                                    </w:rPr>
                                    <w:t> </w:t>
                                  </w:r>
                                  <w:r>
                                    <w:rPr>
                                      <w:color w:val="000000"/>
                                      <w:spacing w:val="-2"/>
                                      <w:sz w:val="20"/>
                                      <w:highlight w:val="yellow"/>
                                    </w:rPr>
                                    <w:t>(Android)</w:t>
                                  </w:r>
                                </w:p>
                                <w:p>
                                  <w:pPr>
                                    <w:pStyle w:val="TableParagraph"/>
                                    <w:numPr>
                                      <w:ilvl w:val="0"/>
                                      <w:numId w:val="26"/>
                                    </w:numPr>
                                    <w:tabs>
                                      <w:tab w:pos="184" w:val="left" w:leader="none"/>
                                    </w:tabs>
                                    <w:spacing w:line="240" w:lineRule="auto" w:before="55" w:after="0"/>
                                    <w:ind w:left="184" w:right="0" w:hanging="124"/>
                                    <w:jc w:val="left"/>
                                    <w:rPr>
                                      <w:sz w:val="20"/>
                                    </w:rPr>
                                  </w:pPr>
                                  <w:r>
                                    <w:rPr>
                                      <w:color w:val="000000"/>
                                      <w:sz w:val="20"/>
                                      <w:highlight w:val="yellow"/>
                                    </w:rPr>
                                    <w:t>2</w:t>
                                  </w:r>
                                  <w:r>
                                    <w:rPr>
                                      <w:color w:val="000000"/>
                                      <w:spacing w:val="-3"/>
                                      <w:sz w:val="20"/>
                                      <w:highlight w:val="yellow"/>
                                    </w:rPr>
                                    <w:t> </w:t>
                                  </w:r>
                                  <w:r>
                                    <w:rPr>
                                      <w:color w:val="000000"/>
                                      <w:spacing w:val="-2"/>
                                      <w:sz w:val="20"/>
                                      <w:highlight w:val="yellow"/>
                                    </w:rPr>
                                    <w:t>(iOS)</w:t>
                                  </w:r>
                                </w:p>
                                <w:p>
                                  <w:pPr>
                                    <w:pStyle w:val="TableParagraph"/>
                                    <w:numPr>
                                      <w:ilvl w:val="0"/>
                                      <w:numId w:val="26"/>
                                    </w:numPr>
                                    <w:tabs>
                                      <w:tab w:pos="184" w:val="left" w:leader="none"/>
                                    </w:tabs>
                                    <w:spacing w:line="240" w:lineRule="auto" w:before="58" w:after="0"/>
                                    <w:ind w:left="184" w:right="0" w:hanging="124"/>
                                    <w:jc w:val="left"/>
                                    <w:rPr>
                                      <w:sz w:val="20"/>
                                    </w:rPr>
                                  </w:pPr>
                                  <w:r>
                                    <w:rPr>
                                      <w:color w:val="000000"/>
                                      <w:sz w:val="20"/>
                                      <w:highlight w:val="yellow"/>
                                    </w:rPr>
                                    <w:t>3</w:t>
                                  </w:r>
                                  <w:r>
                                    <w:rPr>
                                      <w:color w:val="000000"/>
                                      <w:spacing w:val="-3"/>
                                      <w:sz w:val="20"/>
                                      <w:highlight w:val="yellow"/>
                                    </w:rPr>
                                    <w:t> </w:t>
                                  </w:r>
                                  <w:r>
                                    <w:rPr>
                                      <w:color w:val="000000"/>
                                      <w:spacing w:val="-2"/>
                                      <w:sz w:val="20"/>
                                      <w:highlight w:val="yellow"/>
                                    </w:rPr>
                                    <w:t>(Windows)</w:t>
                                  </w:r>
                                </w:p>
                                <w:p>
                                  <w:pPr>
                                    <w:pStyle w:val="TableParagraph"/>
                                    <w:numPr>
                                      <w:ilvl w:val="0"/>
                                      <w:numId w:val="26"/>
                                    </w:numPr>
                                    <w:tabs>
                                      <w:tab w:pos="184" w:val="left" w:leader="none"/>
                                    </w:tabs>
                                    <w:spacing w:line="240" w:lineRule="auto" w:before="58" w:after="0"/>
                                    <w:ind w:left="184" w:right="0" w:hanging="124"/>
                                    <w:jc w:val="left"/>
                                    <w:rPr>
                                      <w:sz w:val="20"/>
                                    </w:rPr>
                                  </w:pPr>
                                  <w:r>
                                    <w:rPr>
                                      <w:color w:val="000000"/>
                                      <w:sz w:val="20"/>
                                      <w:highlight w:val="yellow"/>
                                    </w:rPr>
                                    <w:t>4</w:t>
                                  </w:r>
                                  <w:r>
                                    <w:rPr>
                                      <w:color w:val="000000"/>
                                      <w:spacing w:val="-3"/>
                                      <w:sz w:val="20"/>
                                      <w:highlight w:val="yellow"/>
                                    </w:rPr>
                                    <w:t> </w:t>
                                  </w:r>
                                  <w:r>
                                    <w:rPr>
                                      <w:color w:val="000000"/>
                                      <w:spacing w:val="-2"/>
                                      <w:sz w:val="20"/>
                                      <w:highlight w:val="yellow"/>
                                    </w:rPr>
                                    <w:t>(Blackberry)</w:t>
                                  </w:r>
                                </w:p>
                                <w:p>
                                  <w:pPr>
                                    <w:pStyle w:val="TableParagraph"/>
                                    <w:numPr>
                                      <w:ilvl w:val="0"/>
                                      <w:numId w:val="26"/>
                                    </w:numPr>
                                    <w:tabs>
                                      <w:tab w:pos="184" w:val="left" w:leader="none"/>
                                    </w:tabs>
                                    <w:spacing w:line="240" w:lineRule="auto" w:before="58" w:after="0"/>
                                    <w:ind w:left="184" w:right="0" w:hanging="124"/>
                                    <w:jc w:val="left"/>
                                    <w:rPr>
                                      <w:sz w:val="20"/>
                                    </w:rPr>
                                  </w:pPr>
                                  <w:r>
                                    <w:rPr>
                                      <w:color w:val="000000"/>
                                      <w:sz w:val="20"/>
                                      <w:highlight w:val="yellow"/>
                                    </w:rPr>
                                    <w:t>5</w:t>
                                  </w:r>
                                  <w:r>
                                    <w:rPr>
                                      <w:color w:val="000000"/>
                                      <w:spacing w:val="-3"/>
                                      <w:sz w:val="20"/>
                                      <w:highlight w:val="yellow"/>
                                    </w:rPr>
                                    <w:t> </w:t>
                                  </w:r>
                                  <w:r>
                                    <w:rPr>
                                      <w:color w:val="000000"/>
                                      <w:spacing w:val="-2"/>
                                      <w:sz w:val="20"/>
                                      <w:highlight w:val="yellow"/>
                                    </w:rPr>
                                    <w:t>(Tizen)</w:t>
                                  </w:r>
                                </w:p>
                                <w:p>
                                  <w:pPr>
                                    <w:pStyle w:val="TableParagraph"/>
                                    <w:numPr>
                                      <w:ilvl w:val="0"/>
                                      <w:numId w:val="26"/>
                                    </w:numPr>
                                    <w:tabs>
                                      <w:tab w:pos="184" w:val="left" w:leader="none"/>
                                    </w:tabs>
                                    <w:spacing w:line="240" w:lineRule="auto" w:before="56" w:after="0"/>
                                    <w:ind w:left="184" w:right="0" w:hanging="124"/>
                                    <w:jc w:val="left"/>
                                    <w:rPr>
                                      <w:sz w:val="20"/>
                                    </w:rPr>
                                  </w:pPr>
                                  <w:r>
                                    <w:rPr>
                                      <w:color w:val="000000"/>
                                      <w:sz w:val="20"/>
                                      <w:highlight w:val="yellow"/>
                                    </w:rPr>
                                    <w:t>6</w:t>
                                  </w:r>
                                  <w:r>
                                    <w:rPr>
                                      <w:color w:val="000000"/>
                                      <w:spacing w:val="-4"/>
                                      <w:sz w:val="20"/>
                                      <w:highlight w:val="yellow"/>
                                    </w:rPr>
                                    <w:t> </w:t>
                                  </w:r>
                                  <w:r>
                                    <w:rPr>
                                      <w:color w:val="000000"/>
                                      <w:spacing w:val="-2"/>
                                      <w:sz w:val="20"/>
                                      <w:highlight w:val="yellow"/>
                                    </w:rPr>
                                    <w:t>(Other)</w:t>
                                  </w:r>
                                </w:p>
                              </w:tc>
                            </w:tr>
                          </w:tbl>
                          <w:p>
                            <w:pPr>
                              <w:pStyle w:val="BodyText"/>
                            </w:pPr>
                          </w:p>
                        </w:txbxContent>
                      </wps:txbx>
                      <wps:bodyPr wrap="square" lIns="0" tIns="0" rIns="0" bIns="0" rtlCol="0">
                        <a:noAutofit/>
                      </wps:bodyPr>
                    </wps:wsp>
                  </a:graphicData>
                </a:graphic>
              </wp:anchor>
            </w:drawing>
          </mc:Choice>
          <mc:Fallback>
            <w:pict>
              <v:shape style="position:absolute;margin-left:53.664001pt;margin-top:83.399986pt;width:488.05pt;height:658.25pt;mso-position-horizontal-relative:page;mso-position-vertical-relative:page;z-index:15738368" type="#_x0000_t202" id="docshape25" filled="false" stroked="false">
                <v:textbox inset="0,0,0,0">
                  <w:txbxContent>
                    <w:tbl>
                      <w:tblPr>
                        <w:tblW w:w="0" w:type="auto"/>
                        <w:jc w:val="left"/>
                        <w:tblInd w:w="65"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046"/>
                        <w:gridCol w:w="885"/>
                        <w:gridCol w:w="1922"/>
                        <w:gridCol w:w="981"/>
                        <w:gridCol w:w="4793"/>
                      </w:tblGrid>
                      <w:tr>
                        <w:trPr>
                          <w:trHeight w:val="602" w:hRule="atLeast"/>
                        </w:trPr>
                        <w:tc>
                          <w:tcPr>
                            <w:tcW w:w="1046" w:type="dxa"/>
                            <w:tcBorders>
                              <w:top w:val="nil"/>
                              <w:bottom w:val="nil"/>
                            </w:tcBorders>
                          </w:tcPr>
                          <w:p>
                            <w:pPr>
                              <w:pStyle w:val="TableParagraph"/>
                              <w:rPr>
                                <w:rFonts w:ascii="Times New Roman"/>
                                <w:sz w:val="18"/>
                              </w:rPr>
                            </w:pPr>
                          </w:p>
                        </w:tc>
                        <w:tc>
                          <w:tcPr>
                            <w:tcW w:w="885" w:type="dxa"/>
                            <w:tcBorders>
                              <w:top w:val="nil"/>
                              <w:bottom w:val="nil"/>
                            </w:tcBorders>
                          </w:tcPr>
                          <w:p>
                            <w:pPr>
                              <w:pStyle w:val="TableParagraph"/>
                              <w:rPr>
                                <w:rFonts w:ascii="Times New Roman"/>
                                <w:sz w:val="18"/>
                              </w:rPr>
                            </w:pPr>
                          </w:p>
                        </w:tc>
                        <w:tc>
                          <w:tcPr>
                            <w:tcW w:w="1922" w:type="dxa"/>
                            <w:tcBorders>
                              <w:top w:val="nil"/>
                              <w:bottom w:val="nil"/>
                            </w:tcBorders>
                          </w:tcPr>
                          <w:p>
                            <w:pPr>
                              <w:pStyle w:val="TableParagraph"/>
                              <w:spacing w:before="57"/>
                              <w:ind w:left="58"/>
                              <w:rPr>
                                <w:sz w:val="20"/>
                              </w:rPr>
                            </w:pPr>
                            <w:r>
                              <w:rPr>
                                <w:color w:val="000000"/>
                                <w:sz w:val="20"/>
                                <w:highlight w:val="yellow"/>
                              </w:rPr>
                              <w:t>Bounding</w:t>
                            </w:r>
                            <w:r>
                              <w:rPr>
                                <w:color w:val="000000"/>
                                <w:spacing w:val="-13"/>
                                <w:sz w:val="20"/>
                                <w:highlight w:val="yellow"/>
                              </w:rPr>
                              <w:t> </w:t>
                            </w:r>
                            <w:r>
                              <w:rPr>
                                <w:color w:val="000000"/>
                                <w:spacing w:val="-5"/>
                                <w:sz w:val="20"/>
                                <w:highlight w:val="yellow"/>
                              </w:rPr>
                              <w:t>Age</w:t>
                            </w:r>
                          </w:p>
                        </w:tc>
                        <w:tc>
                          <w:tcPr>
                            <w:tcW w:w="981" w:type="dxa"/>
                            <w:tcBorders>
                              <w:top w:val="nil"/>
                              <w:bottom w:val="nil"/>
                            </w:tcBorders>
                          </w:tcPr>
                          <w:p>
                            <w:pPr>
                              <w:pStyle w:val="TableParagraph"/>
                              <w:rPr>
                                <w:rFonts w:ascii="Times New Roman"/>
                                <w:sz w:val="18"/>
                              </w:rPr>
                            </w:pPr>
                          </w:p>
                        </w:tc>
                        <w:tc>
                          <w:tcPr>
                            <w:tcW w:w="4793" w:type="dxa"/>
                            <w:tcBorders>
                              <w:top w:val="nil"/>
                              <w:bottom w:val="nil"/>
                            </w:tcBorders>
                          </w:tcPr>
                          <w:p>
                            <w:pPr>
                              <w:pStyle w:val="TableParagraph"/>
                              <w:spacing w:before="57"/>
                              <w:ind w:left="60"/>
                              <w:rPr>
                                <w:sz w:val="20"/>
                              </w:rPr>
                            </w:pPr>
                            <w:r>
                              <w:rPr>
                                <w:color w:val="000000"/>
                                <w:sz w:val="20"/>
                                <w:highlight w:val="yellow"/>
                              </w:rPr>
                              <w:t>was</w:t>
                            </w:r>
                            <w:r>
                              <w:rPr>
                                <w:color w:val="000000"/>
                                <w:spacing w:val="-5"/>
                                <w:sz w:val="20"/>
                                <w:highlight w:val="yellow"/>
                              </w:rPr>
                              <w:t> </w:t>
                            </w:r>
                            <w:r>
                              <w:rPr>
                                <w:color w:val="000000"/>
                                <w:sz w:val="20"/>
                                <w:highlight w:val="yellow"/>
                              </w:rPr>
                              <w:t>used</w:t>
                            </w:r>
                            <w:r>
                              <w:rPr>
                                <w:color w:val="000000"/>
                                <w:spacing w:val="-4"/>
                                <w:sz w:val="20"/>
                                <w:highlight w:val="yellow"/>
                              </w:rPr>
                              <w:t> </w:t>
                            </w:r>
                            <w:r>
                              <w:rPr>
                                <w:color w:val="000000"/>
                                <w:sz w:val="20"/>
                                <w:highlight w:val="yellow"/>
                              </w:rPr>
                              <w:t>by</w:t>
                            </w:r>
                            <w:r>
                              <w:rPr>
                                <w:color w:val="000000"/>
                                <w:spacing w:val="-5"/>
                                <w:sz w:val="20"/>
                                <w:highlight w:val="yellow"/>
                              </w:rPr>
                              <w:t> </w:t>
                            </w:r>
                            <w:r>
                              <w:rPr>
                                <w:color w:val="000000"/>
                                <w:sz w:val="20"/>
                                <w:highlight w:val="yellow"/>
                              </w:rPr>
                              <w:t>this</w:t>
                            </w:r>
                            <w:r>
                              <w:rPr>
                                <w:color w:val="000000"/>
                                <w:spacing w:val="-3"/>
                                <w:sz w:val="20"/>
                                <w:highlight w:val="yellow"/>
                              </w:rPr>
                              <w:t> </w:t>
                            </w:r>
                            <w:r>
                              <w:rPr>
                                <w:color w:val="000000"/>
                                <w:spacing w:val="-2"/>
                                <w:sz w:val="20"/>
                                <w:highlight w:val="yellow"/>
                              </w:rPr>
                              <w:t>account.</w:t>
                            </w:r>
                          </w:p>
                        </w:tc>
                      </w:tr>
                      <w:tr>
                        <w:trPr>
                          <w:trHeight w:val="920" w:hRule="atLeast"/>
                        </w:trPr>
                        <w:tc>
                          <w:tcPr>
                            <w:tcW w:w="1046" w:type="dxa"/>
                            <w:tcBorders>
                              <w:top w:val="nil"/>
                              <w:bottom w:val="nil"/>
                            </w:tcBorders>
                            <w:shd w:val="clear" w:color="auto" w:fill="EFF8FD"/>
                          </w:tcPr>
                          <w:p>
                            <w:pPr>
                              <w:pStyle w:val="TableParagraph"/>
                              <w:spacing w:before="115"/>
                              <w:rPr>
                                <w:b/>
                                <w:sz w:val="20"/>
                              </w:rPr>
                            </w:pPr>
                          </w:p>
                          <w:p>
                            <w:pPr>
                              <w:pStyle w:val="TableParagraph"/>
                              <w:ind w:left="12" w:right="3"/>
                              <w:jc w:val="center"/>
                              <w:rPr>
                                <w:sz w:val="20"/>
                              </w:rPr>
                            </w:pPr>
                            <w:r>
                              <w:rPr>
                                <w:color w:val="000000"/>
                                <w:spacing w:val="-5"/>
                                <w:sz w:val="20"/>
                                <w:highlight w:val="yellow"/>
                              </w:rPr>
                              <w:t>05</w:t>
                            </w:r>
                          </w:p>
                        </w:tc>
                        <w:tc>
                          <w:tcPr>
                            <w:tcW w:w="885" w:type="dxa"/>
                            <w:tcBorders>
                              <w:top w:val="nil"/>
                              <w:bottom w:val="single" w:sz="24" w:space="0" w:color="EFF8FD"/>
                            </w:tcBorders>
                            <w:shd w:val="clear" w:color="auto" w:fill="EFF8FD"/>
                          </w:tcPr>
                          <w:p>
                            <w:pPr>
                              <w:pStyle w:val="TableParagraph"/>
                              <w:spacing w:before="115"/>
                              <w:rPr>
                                <w:b/>
                                <w:sz w:val="20"/>
                              </w:rPr>
                            </w:pPr>
                          </w:p>
                          <w:p>
                            <w:pPr>
                              <w:pStyle w:val="TableParagraph"/>
                              <w:ind w:left="13"/>
                              <w:jc w:val="center"/>
                              <w:rPr>
                                <w:sz w:val="20"/>
                              </w:rPr>
                            </w:pPr>
                            <w:r>
                              <w:rPr>
                                <w:color w:val="000000"/>
                                <w:spacing w:val="-10"/>
                                <w:sz w:val="20"/>
                                <w:highlight w:val="yellow"/>
                              </w:rPr>
                              <w:t>2</w:t>
                            </w:r>
                          </w:p>
                        </w:tc>
                        <w:tc>
                          <w:tcPr>
                            <w:tcW w:w="1922" w:type="dxa"/>
                            <w:tcBorders>
                              <w:top w:val="nil"/>
                              <w:bottom w:val="single" w:sz="24" w:space="0" w:color="EFF8FD"/>
                            </w:tcBorders>
                            <w:shd w:val="clear" w:color="auto" w:fill="EFF8FD"/>
                          </w:tcPr>
                          <w:p>
                            <w:pPr>
                              <w:pStyle w:val="TableParagraph"/>
                              <w:spacing w:before="57"/>
                              <w:ind w:left="58"/>
                              <w:rPr>
                                <w:sz w:val="20"/>
                              </w:rPr>
                            </w:pPr>
                            <w:r>
                              <w:rPr>
                                <w:color w:val="000000"/>
                                <w:sz w:val="20"/>
                                <w:highlight w:val="yellow"/>
                              </w:rPr>
                              <w:t>Device</w:t>
                            </w:r>
                            <w:r>
                              <w:rPr>
                                <w:color w:val="000000"/>
                                <w:spacing w:val="-9"/>
                                <w:sz w:val="20"/>
                                <w:highlight w:val="yellow"/>
                              </w:rPr>
                              <w:t> </w:t>
                            </w:r>
                            <w:r>
                              <w:rPr>
                                <w:color w:val="000000"/>
                                <w:spacing w:val="-2"/>
                                <w:sz w:val="20"/>
                                <w:highlight w:val="yellow"/>
                              </w:rPr>
                              <w:t>Country</w:t>
                            </w:r>
                          </w:p>
                        </w:tc>
                        <w:tc>
                          <w:tcPr>
                            <w:tcW w:w="981" w:type="dxa"/>
                            <w:tcBorders>
                              <w:top w:val="nil"/>
                              <w:bottom w:val="single" w:sz="24" w:space="0" w:color="EFF8FD"/>
                            </w:tcBorders>
                            <w:shd w:val="clear" w:color="auto" w:fill="EFF8FD"/>
                          </w:tcPr>
                          <w:p>
                            <w:pPr>
                              <w:pStyle w:val="TableParagraph"/>
                              <w:spacing w:before="115"/>
                              <w:rPr>
                                <w:b/>
                                <w:sz w:val="20"/>
                              </w:rPr>
                            </w:pPr>
                          </w:p>
                          <w:p>
                            <w:pPr>
                              <w:pStyle w:val="TableParagraph"/>
                              <w:ind w:left="75" w:right="63"/>
                              <w:jc w:val="center"/>
                              <w:rPr>
                                <w:sz w:val="20"/>
                              </w:rPr>
                            </w:pPr>
                            <w:r>
                              <w:rPr>
                                <w:color w:val="000000"/>
                                <w:spacing w:val="-5"/>
                                <w:sz w:val="20"/>
                                <w:highlight w:val="yellow"/>
                              </w:rPr>
                              <w:t>TLV</w:t>
                            </w:r>
                          </w:p>
                        </w:tc>
                        <w:tc>
                          <w:tcPr>
                            <w:tcW w:w="4793" w:type="dxa"/>
                            <w:tcBorders>
                              <w:top w:val="nil"/>
                              <w:bottom w:val="single" w:sz="24" w:space="0" w:color="EFF8FD"/>
                            </w:tcBorders>
                            <w:shd w:val="clear" w:color="auto" w:fill="EFF8FD"/>
                          </w:tcPr>
                          <w:p>
                            <w:pPr>
                              <w:pStyle w:val="TableParagraph"/>
                              <w:spacing w:line="288" w:lineRule="exact" w:before="14"/>
                              <w:ind w:left="60" w:right="779"/>
                              <w:jc w:val="both"/>
                              <w:rPr>
                                <w:sz w:val="20"/>
                              </w:rPr>
                            </w:pPr>
                            <w:r>
                              <w:rPr>
                                <w:color w:val="000000"/>
                                <w:sz w:val="20"/>
                                <w:highlight w:val="yellow"/>
                              </w:rPr>
                              <w:t>This tag will contain the two-character alpha</w:t>
                            </w:r>
                            <w:r>
                              <w:rPr>
                                <w:color w:val="000000"/>
                                <w:sz w:val="20"/>
                              </w:rPr>
                              <w:t> </w:t>
                            </w:r>
                            <w:r>
                              <w:rPr>
                                <w:color w:val="000000"/>
                                <w:sz w:val="20"/>
                                <w:highlight w:val="yellow"/>
                              </w:rPr>
                              <w:t>ISO</w:t>
                            </w:r>
                            <w:r>
                              <w:rPr>
                                <w:color w:val="000000"/>
                                <w:spacing w:val="-5"/>
                                <w:sz w:val="20"/>
                                <w:highlight w:val="yellow"/>
                              </w:rPr>
                              <w:t> </w:t>
                            </w:r>
                            <w:r>
                              <w:rPr>
                                <w:color w:val="000000"/>
                                <w:sz w:val="20"/>
                                <w:highlight w:val="yellow"/>
                              </w:rPr>
                              <w:t>country</w:t>
                            </w:r>
                            <w:r>
                              <w:rPr>
                                <w:color w:val="000000"/>
                                <w:spacing w:val="-5"/>
                                <w:sz w:val="20"/>
                                <w:highlight w:val="yellow"/>
                              </w:rPr>
                              <w:t> </w:t>
                            </w:r>
                            <w:r>
                              <w:rPr>
                                <w:color w:val="000000"/>
                                <w:sz w:val="20"/>
                                <w:highlight w:val="yellow"/>
                              </w:rPr>
                              <w:t>code</w:t>
                            </w:r>
                            <w:r>
                              <w:rPr>
                                <w:color w:val="000000"/>
                                <w:spacing w:val="-6"/>
                                <w:sz w:val="20"/>
                                <w:highlight w:val="yellow"/>
                              </w:rPr>
                              <w:t> </w:t>
                            </w:r>
                            <w:r>
                              <w:rPr>
                                <w:color w:val="000000"/>
                                <w:sz w:val="20"/>
                                <w:highlight w:val="yellow"/>
                              </w:rPr>
                              <w:t>of</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z w:val="20"/>
                                <w:highlight w:val="yellow"/>
                              </w:rPr>
                              <w:t>device</w:t>
                            </w:r>
                            <w:r>
                              <w:rPr>
                                <w:color w:val="000000"/>
                                <w:spacing w:val="-6"/>
                                <w:sz w:val="20"/>
                                <w:highlight w:val="yellow"/>
                              </w:rPr>
                              <w:t> </w:t>
                            </w:r>
                            <w:r>
                              <w:rPr>
                                <w:color w:val="000000"/>
                                <w:sz w:val="20"/>
                                <w:highlight w:val="yellow"/>
                              </w:rPr>
                              <w:t>at</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z w:val="20"/>
                                <w:highlight w:val="yellow"/>
                              </w:rPr>
                              <w:t>time</w:t>
                            </w:r>
                            <w:r>
                              <w:rPr>
                                <w:color w:val="000000"/>
                                <w:spacing w:val="-4"/>
                                <w:sz w:val="20"/>
                                <w:highlight w:val="yellow"/>
                              </w:rPr>
                              <w:t> </w:t>
                            </w:r>
                            <w:r>
                              <w:rPr>
                                <w:color w:val="000000"/>
                                <w:sz w:val="20"/>
                                <w:highlight w:val="yellow"/>
                              </w:rPr>
                              <w:t>of</w:t>
                            </w:r>
                            <w:r>
                              <w:rPr>
                                <w:color w:val="000000"/>
                                <w:sz w:val="20"/>
                              </w:rPr>
                              <w:t> </w:t>
                            </w:r>
                            <w:r>
                              <w:rPr>
                                <w:color w:val="000000"/>
                                <w:spacing w:val="-2"/>
                                <w:sz w:val="20"/>
                                <w:highlight w:val="yellow"/>
                              </w:rPr>
                              <w:t>provisioning.</w:t>
                            </w:r>
                          </w:p>
                        </w:tc>
                      </w:tr>
                      <w:tr>
                        <w:trPr>
                          <w:trHeight w:val="1839" w:hRule="atLeast"/>
                        </w:trPr>
                        <w:tc>
                          <w:tcPr>
                            <w:tcW w:w="1046" w:type="dxa"/>
                            <w:tcBorders>
                              <w:top w:val="nil"/>
                              <w:bottom w:val="nil"/>
                            </w:tcBorders>
                          </w:tcPr>
                          <w:p>
                            <w:pPr>
                              <w:pStyle w:val="TableParagraph"/>
                              <w:rPr>
                                <w:b/>
                                <w:sz w:val="20"/>
                              </w:rPr>
                            </w:pPr>
                          </w:p>
                          <w:p>
                            <w:pPr>
                              <w:pStyle w:val="TableParagraph"/>
                              <w:rPr>
                                <w:b/>
                                <w:sz w:val="20"/>
                              </w:rPr>
                            </w:pPr>
                          </w:p>
                          <w:p>
                            <w:pPr>
                              <w:pStyle w:val="TableParagraph"/>
                              <w:spacing w:before="83"/>
                              <w:rPr>
                                <w:b/>
                                <w:sz w:val="20"/>
                              </w:rPr>
                            </w:pPr>
                          </w:p>
                          <w:p>
                            <w:pPr>
                              <w:pStyle w:val="TableParagraph"/>
                              <w:ind w:left="12" w:right="3"/>
                              <w:jc w:val="center"/>
                              <w:rPr>
                                <w:sz w:val="20"/>
                              </w:rPr>
                            </w:pPr>
                            <w:r>
                              <w:rPr>
                                <w:color w:val="000000"/>
                                <w:spacing w:val="-5"/>
                                <w:sz w:val="20"/>
                                <w:highlight w:val="yellow"/>
                              </w:rPr>
                              <w:t>06</w:t>
                            </w:r>
                          </w:p>
                        </w:tc>
                        <w:tc>
                          <w:tcPr>
                            <w:tcW w:w="885" w:type="dxa"/>
                            <w:tcBorders>
                              <w:top w:val="single" w:sz="24" w:space="0" w:color="EFF8FD"/>
                              <w:bottom w:val="nil"/>
                            </w:tcBorders>
                          </w:tcPr>
                          <w:p>
                            <w:pPr>
                              <w:pStyle w:val="TableParagraph"/>
                              <w:rPr>
                                <w:b/>
                                <w:sz w:val="20"/>
                              </w:rPr>
                            </w:pPr>
                          </w:p>
                          <w:p>
                            <w:pPr>
                              <w:pStyle w:val="TableParagraph"/>
                              <w:rPr>
                                <w:b/>
                                <w:sz w:val="20"/>
                              </w:rPr>
                            </w:pPr>
                          </w:p>
                          <w:p>
                            <w:pPr>
                              <w:pStyle w:val="TableParagraph"/>
                              <w:spacing w:before="83"/>
                              <w:rPr>
                                <w:b/>
                                <w:sz w:val="20"/>
                              </w:rPr>
                            </w:pPr>
                          </w:p>
                          <w:p>
                            <w:pPr>
                              <w:pStyle w:val="TableParagraph"/>
                              <w:ind w:left="13"/>
                              <w:jc w:val="center"/>
                              <w:rPr>
                                <w:sz w:val="20"/>
                              </w:rPr>
                            </w:pPr>
                            <w:r>
                              <w:rPr>
                                <w:color w:val="000000"/>
                                <w:spacing w:val="-10"/>
                                <w:sz w:val="20"/>
                                <w:highlight w:val="yellow"/>
                              </w:rPr>
                              <w:t>1</w:t>
                            </w:r>
                          </w:p>
                        </w:tc>
                        <w:tc>
                          <w:tcPr>
                            <w:tcW w:w="1922" w:type="dxa"/>
                            <w:tcBorders>
                              <w:top w:val="single" w:sz="24" w:space="0" w:color="EFF8FD"/>
                              <w:bottom w:val="nil"/>
                            </w:tcBorders>
                          </w:tcPr>
                          <w:p>
                            <w:pPr>
                              <w:pStyle w:val="TableParagraph"/>
                              <w:spacing w:line="300" w:lineRule="auto" w:before="56"/>
                              <w:ind w:left="58" w:right="336"/>
                              <w:rPr>
                                <w:sz w:val="20"/>
                              </w:rPr>
                            </w:pPr>
                            <w:r>
                              <w:rPr>
                                <w:color w:val="000000"/>
                                <w:sz w:val="20"/>
                                <w:highlight w:val="yellow"/>
                              </w:rPr>
                              <w:t>Token</w:t>
                            </w:r>
                            <w:r>
                              <w:rPr>
                                <w:color w:val="000000"/>
                                <w:spacing w:val="-14"/>
                                <w:sz w:val="20"/>
                                <w:highlight w:val="yellow"/>
                              </w:rPr>
                              <w:t> </w:t>
                            </w:r>
                            <w:r>
                              <w:rPr>
                                <w:color w:val="000000"/>
                                <w:sz w:val="20"/>
                                <w:highlight w:val="yellow"/>
                              </w:rPr>
                              <w:t>Protection</w:t>
                            </w:r>
                            <w:r>
                              <w:rPr>
                                <w:color w:val="000000"/>
                                <w:sz w:val="20"/>
                              </w:rPr>
                              <w:t> </w:t>
                            </w:r>
                            <w:r>
                              <w:rPr>
                                <w:color w:val="000000"/>
                                <w:spacing w:val="-2"/>
                                <w:sz w:val="20"/>
                                <w:highlight w:val="yellow"/>
                              </w:rPr>
                              <w:t>Method</w:t>
                            </w:r>
                          </w:p>
                        </w:tc>
                        <w:tc>
                          <w:tcPr>
                            <w:tcW w:w="981" w:type="dxa"/>
                            <w:tcBorders>
                              <w:top w:val="single" w:sz="24" w:space="0" w:color="EFF8FD"/>
                              <w:bottom w:val="nil"/>
                            </w:tcBorders>
                          </w:tcPr>
                          <w:p>
                            <w:pPr>
                              <w:pStyle w:val="TableParagraph"/>
                              <w:rPr>
                                <w:b/>
                                <w:sz w:val="20"/>
                              </w:rPr>
                            </w:pPr>
                          </w:p>
                          <w:p>
                            <w:pPr>
                              <w:pStyle w:val="TableParagraph"/>
                              <w:rPr>
                                <w:b/>
                                <w:sz w:val="20"/>
                              </w:rPr>
                            </w:pPr>
                          </w:p>
                          <w:p>
                            <w:pPr>
                              <w:pStyle w:val="TableParagraph"/>
                              <w:spacing w:before="83"/>
                              <w:rPr>
                                <w:b/>
                                <w:sz w:val="20"/>
                              </w:rPr>
                            </w:pPr>
                          </w:p>
                          <w:p>
                            <w:pPr>
                              <w:pStyle w:val="TableParagraph"/>
                              <w:ind w:left="75" w:right="63"/>
                              <w:jc w:val="center"/>
                              <w:rPr>
                                <w:sz w:val="20"/>
                              </w:rPr>
                            </w:pPr>
                            <w:r>
                              <w:rPr>
                                <w:color w:val="000000"/>
                                <w:spacing w:val="-5"/>
                                <w:sz w:val="20"/>
                                <w:highlight w:val="yellow"/>
                              </w:rPr>
                              <w:t>TLV</w:t>
                            </w:r>
                          </w:p>
                        </w:tc>
                        <w:tc>
                          <w:tcPr>
                            <w:tcW w:w="4793" w:type="dxa"/>
                            <w:tcBorders>
                              <w:top w:val="single" w:sz="24" w:space="0" w:color="EFF8FD"/>
                              <w:bottom w:val="nil"/>
                            </w:tcBorders>
                          </w:tcPr>
                          <w:p>
                            <w:pPr>
                              <w:pStyle w:val="TableParagraph"/>
                              <w:spacing w:line="300" w:lineRule="auto" w:before="56"/>
                              <w:ind w:left="60" w:right="164"/>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will</w:t>
                            </w:r>
                            <w:r>
                              <w:rPr>
                                <w:color w:val="000000"/>
                                <w:spacing w:val="-6"/>
                                <w:sz w:val="20"/>
                                <w:highlight w:val="yellow"/>
                              </w:rPr>
                              <w:t> </w:t>
                            </w:r>
                            <w:r>
                              <w:rPr>
                                <w:color w:val="000000"/>
                                <w:sz w:val="20"/>
                                <w:highlight w:val="yellow"/>
                              </w:rPr>
                              <w:t>describe</w:t>
                            </w:r>
                            <w:r>
                              <w:rPr>
                                <w:color w:val="000000"/>
                                <w:spacing w:val="-5"/>
                                <w:sz w:val="20"/>
                                <w:highlight w:val="yellow"/>
                              </w:rPr>
                              <w:t> </w:t>
                            </w:r>
                            <w:r>
                              <w:rPr>
                                <w:color w:val="000000"/>
                                <w:sz w:val="20"/>
                                <w:highlight w:val="yellow"/>
                              </w:rPr>
                              <w:t>how</w:t>
                            </w:r>
                            <w:r>
                              <w:rPr>
                                <w:color w:val="000000"/>
                                <w:spacing w:val="-7"/>
                                <w:sz w:val="20"/>
                                <w:highlight w:val="yellow"/>
                              </w:rPr>
                              <w:t> </w:t>
                            </w:r>
                            <w:r>
                              <w:rPr>
                                <w:color w:val="000000"/>
                                <w:sz w:val="20"/>
                                <w:highlight w:val="yellow"/>
                              </w:rPr>
                              <w:t>the</w:t>
                            </w:r>
                            <w:r>
                              <w:rPr>
                                <w:color w:val="000000"/>
                                <w:spacing w:val="-8"/>
                                <w:sz w:val="20"/>
                                <w:highlight w:val="yellow"/>
                              </w:rPr>
                              <w:t> </w:t>
                            </w:r>
                            <w:r>
                              <w:rPr>
                                <w:color w:val="000000"/>
                                <w:sz w:val="20"/>
                                <w:highlight w:val="yellow"/>
                              </w:rPr>
                              <w:t>tokens</w:t>
                            </w:r>
                            <w:r>
                              <w:rPr>
                                <w:color w:val="000000"/>
                                <w:spacing w:val="-6"/>
                                <w:sz w:val="20"/>
                                <w:highlight w:val="yellow"/>
                              </w:rPr>
                              <w:t> </w:t>
                            </w:r>
                            <w:r>
                              <w:rPr>
                                <w:color w:val="000000"/>
                                <w:sz w:val="20"/>
                                <w:highlight w:val="yellow"/>
                              </w:rPr>
                              <w:t>are</w:t>
                            </w:r>
                            <w:r>
                              <w:rPr>
                                <w:color w:val="000000"/>
                                <w:spacing w:val="-5"/>
                                <w:sz w:val="20"/>
                                <w:highlight w:val="yellow"/>
                              </w:rPr>
                              <w:t> </w:t>
                            </w:r>
                            <w:r>
                              <w:rPr>
                                <w:color w:val="000000"/>
                                <w:sz w:val="20"/>
                                <w:highlight w:val="yellow"/>
                              </w:rPr>
                              <w:t>protected</w:t>
                            </w:r>
                            <w:r>
                              <w:rPr>
                                <w:color w:val="000000"/>
                                <w:sz w:val="20"/>
                              </w:rPr>
                              <w:t> </w:t>
                            </w:r>
                            <w:r>
                              <w:rPr>
                                <w:color w:val="000000"/>
                                <w:sz w:val="20"/>
                                <w:highlight w:val="yellow"/>
                              </w:rPr>
                              <w:t>on the device. Valid values are:</w:t>
                            </w:r>
                          </w:p>
                          <w:p>
                            <w:pPr>
                              <w:pStyle w:val="TableParagraph"/>
                              <w:numPr>
                                <w:ilvl w:val="0"/>
                                <w:numId w:val="22"/>
                              </w:numPr>
                              <w:tabs>
                                <w:tab w:pos="184" w:val="left" w:leader="none"/>
                              </w:tabs>
                              <w:spacing w:line="240" w:lineRule="auto" w:before="1" w:after="0"/>
                              <w:ind w:left="184" w:right="0" w:hanging="124"/>
                              <w:jc w:val="left"/>
                              <w:rPr>
                                <w:sz w:val="20"/>
                              </w:rPr>
                            </w:pPr>
                            <w:r>
                              <w:rPr>
                                <w:color w:val="000000"/>
                                <w:sz w:val="20"/>
                                <w:highlight w:val="yellow"/>
                              </w:rPr>
                              <w:t>1</w:t>
                            </w:r>
                            <w:r>
                              <w:rPr>
                                <w:color w:val="000000"/>
                                <w:spacing w:val="-3"/>
                                <w:sz w:val="20"/>
                                <w:highlight w:val="yellow"/>
                              </w:rPr>
                              <w:t> </w:t>
                            </w:r>
                            <w:r>
                              <w:rPr>
                                <w:color w:val="000000"/>
                                <w:spacing w:val="-2"/>
                                <w:sz w:val="20"/>
                                <w:highlight w:val="yellow"/>
                              </w:rPr>
                              <w:t>(Software)</w:t>
                            </w:r>
                          </w:p>
                          <w:p>
                            <w:pPr>
                              <w:pStyle w:val="TableParagraph"/>
                              <w:numPr>
                                <w:ilvl w:val="0"/>
                                <w:numId w:val="22"/>
                              </w:numPr>
                              <w:tabs>
                                <w:tab w:pos="184" w:val="left" w:leader="none"/>
                              </w:tabs>
                              <w:spacing w:line="240" w:lineRule="auto" w:before="55" w:after="0"/>
                              <w:ind w:left="184" w:right="0" w:hanging="124"/>
                              <w:jc w:val="left"/>
                              <w:rPr>
                                <w:sz w:val="20"/>
                              </w:rPr>
                            </w:pPr>
                            <w:r>
                              <w:rPr>
                                <w:color w:val="000000"/>
                                <w:sz w:val="20"/>
                                <w:highlight w:val="yellow"/>
                              </w:rPr>
                              <w:t>2</w:t>
                            </w:r>
                            <w:r>
                              <w:rPr>
                                <w:color w:val="000000"/>
                                <w:spacing w:val="-12"/>
                                <w:sz w:val="20"/>
                                <w:highlight w:val="yellow"/>
                              </w:rPr>
                              <w:t> </w:t>
                            </w:r>
                            <w:r>
                              <w:rPr>
                                <w:color w:val="000000"/>
                                <w:sz w:val="20"/>
                                <w:highlight w:val="yellow"/>
                              </w:rPr>
                              <w:t>(Transaction</w:t>
                            </w:r>
                            <w:r>
                              <w:rPr>
                                <w:color w:val="000000"/>
                                <w:spacing w:val="-10"/>
                                <w:sz w:val="20"/>
                                <w:highlight w:val="yellow"/>
                              </w:rPr>
                              <w:t> </w:t>
                            </w:r>
                            <w:r>
                              <w:rPr>
                                <w:color w:val="000000"/>
                                <w:sz w:val="20"/>
                                <w:highlight w:val="yellow"/>
                              </w:rPr>
                              <w:t>execution</w:t>
                            </w:r>
                            <w:r>
                              <w:rPr>
                                <w:color w:val="000000"/>
                                <w:spacing w:val="-11"/>
                                <w:sz w:val="20"/>
                                <w:highlight w:val="yellow"/>
                              </w:rPr>
                              <w:t> </w:t>
                            </w:r>
                            <w:r>
                              <w:rPr>
                                <w:color w:val="000000"/>
                                <w:sz w:val="20"/>
                                <w:highlight w:val="yellow"/>
                              </w:rPr>
                              <w:t>environment</w:t>
                            </w:r>
                            <w:r>
                              <w:rPr>
                                <w:color w:val="000000"/>
                                <w:spacing w:val="-11"/>
                                <w:sz w:val="20"/>
                                <w:highlight w:val="yellow"/>
                              </w:rPr>
                              <w:t> </w:t>
                            </w:r>
                            <w:r>
                              <w:rPr>
                                <w:color w:val="000000"/>
                                <w:spacing w:val="-2"/>
                                <w:sz w:val="20"/>
                                <w:highlight w:val="yellow"/>
                              </w:rPr>
                              <w:t>(TEE))</w:t>
                            </w:r>
                          </w:p>
                          <w:p>
                            <w:pPr>
                              <w:pStyle w:val="TableParagraph"/>
                              <w:numPr>
                                <w:ilvl w:val="0"/>
                                <w:numId w:val="22"/>
                              </w:numPr>
                              <w:tabs>
                                <w:tab w:pos="184" w:val="left" w:leader="none"/>
                              </w:tabs>
                              <w:spacing w:line="240" w:lineRule="auto" w:before="58" w:after="0"/>
                              <w:ind w:left="184" w:right="0" w:hanging="124"/>
                              <w:jc w:val="left"/>
                              <w:rPr>
                                <w:sz w:val="20"/>
                              </w:rPr>
                            </w:pPr>
                            <w:r>
                              <w:rPr>
                                <w:color w:val="000000"/>
                                <w:sz w:val="20"/>
                                <w:highlight w:val="yellow"/>
                              </w:rPr>
                              <w:t>3</w:t>
                            </w:r>
                            <w:r>
                              <w:rPr>
                                <w:color w:val="000000"/>
                                <w:spacing w:val="-8"/>
                                <w:sz w:val="20"/>
                                <w:highlight w:val="yellow"/>
                              </w:rPr>
                              <w:t> </w:t>
                            </w:r>
                            <w:r>
                              <w:rPr>
                                <w:color w:val="000000"/>
                                <w:sz w:val="20"/>
                                <w:highlight w:val="yellow"/>
                              </w:rPr>
                              <w:t>(Secure</w:t>
                            </w:r>
                            <w:r>
                              <w:rPr>
                                <w:color w:val="000000"/>
                                <w:spacing w:val="-7"/>
                                <w:sz w:val="20"/>
                                <w:highlight w:val="yellow"/>
                              </w:rPr>
                              <w:t> </w:t>
                            </w:r>
                            <w:r>
                              <w:rPr>
                                <w:color w:val="000000"/>
                                <w:sz w:val="20"/>
                                <w:highlight w:val="yellow"/>
                              </w:rPr>
                              <w:t>element</w:t>
                            </w:r>
                            <w:r>
                              <w:rPr>
                                <w:color w:val="000000"/>
                                <w:spacing w:val="-7"/>
                                <w:sz w:val="20"/>
                                <w:highlight w:val="yellow"/>
                              </w:rPr>
                              <w:t> </w:t>
                            </w:r>
                            <w:r>
                              <w:rPr>
                                <w:color w:val="000000"/>
                                <w:spacing w:val="-2"/>
                                <w:sz w:val="20"/>
                                <w:highlight w:val="yellow"/>
                              </w:rPr>
                              <w:t>(SE))</w:t>
                            </w:r>
                          </w:p>
                          <w:p>
                            <w:pPr>
                              <w:pStyle w:val="TableParagraph"/>
                              <w:numPr>
                                <w:ilvl w:val="0"/>
                                <w:numId w:val="22"/>
                              </w:numPr>
                              <w:tabs>
                                <w:tab w:pos="184" w:val="left" w:leader="none"/>
                              </w:tabs>
                              <w:spacing w:line="240" w:lineRule="auto" w:before="58" w:after="0"/>
                              <w:ind w:left="184" w:right="0" w:hanging="124"/>
                              <w:jc w:val="left"/>
                              <w:rPr>
                                <w:sz w:val="20"/>
                              </w:rPr>
                            </w:pPr>
                            <w:r>
                              <w:rPr>
                                <w:color w:val="000000"/>
                                <w:sz w:val="20"/>
                                <w:highlight w:val="yellow"/>
                              </w:rPr>
                              <w:t>4</w:t>
                            </w:r>
                            <w:r>
                              <w:rPr>
                                <w:color w:val="000000"/>
                                <w:spacing w:val="-3"/>
                                <w:sz w:val="20"/>
                                <w:highlight w:val="yellow"/>
                              </w:rPr>
                              <w:t> </w:t>
                            </w:r>
                            <w:r>
                              <w:rPr>
                                <w:color w:val="000000"/>
                                <w:spacing w:val="-2"/>
                                <w:sz w:val="20"/>
                                <w:highlight w:val="yellow"/>
                              </w:rPr>
                              <w:t>(Cloud)</w:t>
                            </w:r>
                          </w:p>
                        </w:tc>
                      </w:tr>
                      <w:tr>
                        <w:trPr>
                          <w:trHeight w:val="2070" w:hRule="atLeast"/>
                        </w:trPr>
                        <w:tc>
                          <w:tcPr>
                            <w:tcW w:w="1046" w:type="dxa"/>
                            <w:tcBorders>
                              <w:top w:val="nil"/>
                              <w:bottom w:val="nil"/>
                            </w:tcBorders>
                            <w:shd w:val="clear" w:color="auto" w:fill="EFF8FD"/>
                          </w:tcPr>
                          <w:p>
                            <w:pPr>
                              <w:pStyle w:val="TableParagraph"/>
                              <w:rPr>
                                <w:b/>
                                <w:sz w:val="20"/>
                              </w:rPr>
                            </w:pPr>
                          </w:p>
                          <w:p>
                            <w:pPr>
                              <w:pStyle w:val="TableParagraph"/>
                              <w:rPr>
                                <w:b/>
                                <w:sz w:val="20"/>
                              </w:rPr>
                            </w:pPr>
                          </w:p>
                          <w:p>
                            <w:pPr>
                              <w:pStyle w:val="TableParagraph"/>
                              <w:spacing w:before="229"/>
                              <w:rPr>
                                <w:b/>
                                <w:sz w:val="20"/>
                              </w:rPr>
                            </w:pPr>
                          </w:p>
                          <w:p>
                            <w:pPr>
                              <w:pStyle w:val="TableParagraph"/>
                              <w:ind w:left="12" w:right="3"/>
                              <w:jc w:val="center"/>
                              <w:rPr>
                                <w:sz w:val="20"/>
                              </w:rPr>
                            </w:pPr>
                            <w:r>
                              <w:rPr>
                                <w:color w:val="000000"/>
                                <w:spacing w:val="-5"/>
                                <w:sz w:val="20"/>
                                <w:highlight w:val="yellow"/>
                              </w:rPr>
                              <w:t>07</w:t>
                            </w:r>
                          </w:p>
                        </w:tc>
                        <w:tc>
                          <w:tcPr>
                            <w:tcW w:w="885" w:type="dxa"/>
                            <w:tcBorders>
                              <w:top w:val="nil"/>
                              <w:bottom w:val="single" w:sz="24" w:space="0" w:color="EFF8FD"/>
                            </w:tcBorders>
                            <w:shd w:val="clear" w:color="auto" w:fill="EFF8FD"/>
                          </w:tcPr>
                          <w:p>
                            <w:pPr>
                              <w:pStyle w:val="TableParagraph"/>
                              <w:rPr>
                                <w:b/>
                                <w:sz w:val="20"/>
                              </w:rPr>
                            </w:pPr>
                          </w:p>
                          <w:p>
                            <w:pPr>
                              <w:pStyle w:val="TableParagraph"/>
                              <w:rPr>
                                <w:b/>
                                <w:sz w:val="20"/>
                              </w:rPr>
                            </w:pPr>
                          </w:p>
                          <w:p>
                            <w:pPr>
                              <w:pStyle w:val="TableParagraph"/>
                              <w:spacing w:before="229"/>
                              <w:rPr>
                                <w:b/>
                                <w:sz w:val="20"/>
                              </w:rPr>
                            </w:pPr>
                          </w:p>
                          <w:p>
                            <w:pPr>
                              <w:pStyle w:val="TableParagraph"/>
                              <w:ind w:left="13"/>
                              <w:jc w:val="center"/>
                              <w:rPr>
                                <w:sz w:val="20"/>
                              </w:rPr>
                            </w:pPr>
                            <w:r>
                              <w:rPr>
                                <w:color w:val="000000"/>
                                <w:spacing w:val="-10"/>
                                <w:sz w:val="20"/>
                                <w:highlight w:val="yellow"/>
                              </w:rPr>
                              <w:t>1</w:t>
                            </w:r>
                          </w:p>
                        </w:tc>
                        <w:tc>
                          <w:tcPr>
                            <w:tcW w:w="1922" w:type="dxa"/>
                            <w:tcBorders>
                              <w:top w:val="nil"/>
                              <w:bottom w:val="single" w:sz="24" w:space="0" w:color="EFF8FD"/>
                            </w:tcBorders>
                            <w:shd w:val="clear" w:color="auto" w:fill="EFF8FD"/>
                          </w:tcPr>
                          <w:p>
                            <w:pPr>
                              <w:pStyle w:val="TableParagraph"/>
                              <w:spacing w:before="58"/>
                              <w:ind w:left="58"/>
                              <w:rPr>
                                <w:sz w:val="20"/>
                              </w:rPr>
                            </w:pPr>
                            <w:r>
                              <w:rPr>
                                <w:color w:val="000000"/>
                                <w:spacing w:val="-2"/>
                                <w:sz w:val="20"/>
                                <w:highlight w:val="yellow"/>
                              </w:rPr>
                              <w:t>Presentation</w:t>
                            </w:r>
                            <w:r>
                              <w:rPr>
                                <w:color w:val="000000"/>
                                <w:spacing w:val="6"/>
                                <w:sz w:val="20"/>
                                <w:highlight w:val="yellow"/>
                              </w:rPr>
                              <w:t> </w:t>
                            </w:r>
                            <w:r>
                              <w:rPr>
                                <w:color w:val="000000"/>
                                <w:spacing w:val="-4"/>
                                <w:sz w:val="20"/>
                                <w:highlight w:val="yellow"/>
                              </w:rPr>
                              <w:t>Type</w:t>
                            </w:r>
                          </w:p>
                        </w:tc>
                        <w:tc>
                          <w:tcPr>
                            <w:tcW w:w="981" w:type="dxa"/>
                            <w:tcBorders>
                              <w:top w:val="nil"/>
                              <w:bottom w:val="single" w:sz="24" w:space="0" w:color="EFF8FD"/>
                            </w:tcBorders>
                            <w:shd w:val="clear" w:color="auto" w:fill="EFF8FD"/>
                          </w:tcPr>
                          <w:p>
                            <w:pPr>
                              <w:pStyle w:val="TableParagraph"/>
                              <w:rPr>
                                <w:b/>
                                <w:sz w:val="20"/>
                              </w:rPr>
                            </w:pPr>
                          </w:p>
                          <w:p>
                            <w:pPr>
                              <w:pStyle w:val="TableParagraph"/>
                              <w:rPr>
                                <w:b/>
                                <w:sz w:val="20"/>
                              </w:rPr>
                            </w:pPr>
                          </w:p>
                          <w:p>
                            <w:pPr>
                              <w:pStyle w:val="TableParagraph"/>
                              <w:spacing w:before="229"/>
                              <w:rPr>
                                <w:b/>
                                <w:sz w:val="20"/>
                              </w:rPr>
                            </w:pPr>
                          </w:p>
                          <w:p>
                            <w:pPr>
                              <w:pStyle w:val="TableParagraph"/>
                              <w:ind w:left="75" w:right="63"/>
                              <w:jc w:val="center"/>
                              <w:rPr>
                                <w:sz w:val="20"/>
                              </w:rPr>
                            </w:pPr>
                            <w:r>
                              <w:rPr>
                                <w:color w:val="000000"/>
                                <w:spacing w:val="-5"/>
                                <w:sz w:val="20"/>
                                <w:highlight w:val="yellow"/>
                              </w:rPr>
                              <w:t>TLV</w:t>
                            </w:r>
                          </w:p>
                        </w:tc>
                        <w:tc>
                          <w:tcPr>
                            <w:tcW w:w="4793" w:type="dxa"/>
                            <w:tcBorders>
                              <w:top w:val="nil"/>
                              <w:bottom w:val="single" w:sz="24" w:space="0" w:color="EFF8FD"/>
                            </w:tcBorders>
                            <w:shd w:val="clear" w:color="auto" w:fill="EFF8FD"/>
                          </w:tcPr>
                          <w:p>
                            <w:pPr>
                              <w:pStyle w:val="TableParagraph"/>
                              <w:spacing w:line="300" w:lineRule="auto" w:before="58"/>
                              <w:ind w:left="60" w:right="40"/>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4"/>
                                <w:sz w:val="20"/>
                                <w:highlight w:val="yellow"/>
                              </w:rPr>
                              <w:t> </w:t>
                            </w:r>
                            <w:r>
                              <w:rPr>
                                <w:color w:val="000000"/>
                                <w:sz w:val="20"/>
                                <w:highlight w:val="yellow"/>
                              </w:rPr>
                              <w:t>will</w:t>
                            </w:r>
                            <w:r>
                              <w:rPr>
                                <w:color w:val="000000"/>
                                <w:spacing w:val="-8"/>
                                <w:sz w:val="20"/>
                                <w:highlight w:val="yellow"/>
                              </w:rPr>
                              <w:t> </w:t>
                            </w:r>
                            <w:r>
                              <w:rPr>
                                <w:color w:val="000000"/>
                                <w:sz w:val="20"/>
                                <w:highlight w:val="yellow"/>
                              </w:rPr>
                              <w:t>contain</w:t>
                            </w:r>
                            <w:r>
                              <w:rPr>
                                <w:color w:val="000000"/>
                                <w:spacing w:val="-5"/>
                                <w:sz w:val="20"/>
                                <w:highlight w:val="yellow"/>
                              </w:rPr>
                              <w:t> </w:t>
                            </w:r>
                            <w:r>
                              <w:rPr>
                                <w:color w:val="000000"/>
                                <w:sz w:val="20"/>
                                <w:highlight w:val="yellow"/>
                              </w:rPr>
                              <w:t>the</w:t>
                            </w:r>
                            <w:r>
                              <w:rPr>
                                <w:color w:val="000000"/>
                                <w:spacing w:val="-6"/>
                                <w:sz w:val="20"/>
                                <w:highlight w:val="yellow"/>
                              </w:rPr>
                              <w:t> </w:t>
                            </w:r>
                            <w:r>
                              <w:rPr>
                                <w:color w:val="000000"/>
                                <w:sz w:val="20"/>
                                <w:highlight w:val="yellow"/>
                              </w:rPr>
                              <w:t>token</w:t>
                            </w:r>
                            <w:r>
                              <w:rPr>
                                <w:color w:val="000000"/>
                                <w:spacing w:val="-8"/>
                                <w:sz w:val="20"/>
                                <w:highlight w:val="yellow"/>
                              </w:rPr>
                              <w:t> </w:t>
                            </w:r>
                            <w:r>
                              <w:rPr>
                                <w:color w:val="000000"/>
                                <w:sz w:val="20"/>
                                <w:highlight w:val="yellow"/>
                              </w:rPr>
                              <w:t>presentment</w:t>
                            </w:r>
                            <w:r>
                              <w:rPr>
                                <w:color w:val="000000"/>
                                <w:spacing w:val="-5"/>
                                <w:sz w:val="20"/>
                                <w:highlight w:val="yellow"/>
                              </w:rPr>
                              <w:t> </w:t>
                            </w:r>
                            <w:r>
                              <w:rPr>
                                <w:color w:val="000000"/>
                                <w:sz w:val="20"/>
                                <w:highlight w:val="yellow"/>
                              </w:rPr>
                              <w:t>mode.</w:t>
                            </w:r>
                            <w:r>
                              <w:rPr>
                                <w:color w:val="000000"/>
                                <w:sz w:val="20"/>
                              </w:rPr>
                              <w:t> </w:t>
                            </w:r>
                            <w:r>
                              <w:rPr>
                                <w:color w:val="000000"/>
                                <w:sz w:val="20"/>
                                <w:highlight w:val="yellow"/>
                              </w:rPr>
                              <w:t>Valid values are:</w:t>
                            </w:r>
                          </w:p>
                          <w:p>
                            <w:pPr>
                              <w:pStyle w:val="TableParagraph"/>
                              <w:numPr>
                                <w:ilvl w:val="0"/>
                                <w:numId w:val="23"/>
                              </w:numPr>
                              <w:tabs>
                                <w:tab w:pos="184" w:val="left" w:leader="none"/>
                              </w:tabs>
                              <w:spacing w:line="297" w:lineRule="auto" w:before="1" w:after="0"/>
                              <w:ind w:left="60" w:right="451" w:firstLine="0"/>
                              <w:jc w:val="left"/>
                              <w:rPr>
                                <w:sz w:val="20"/>
                              </w:rPr>
                            </w:pPr>
                            <w:r>
                              <w:rPr>
                                <w:color w:val="000000"/>
                                <w:sz w:val="20"/>
                                <w:highlight w:val="yellow"/>
                              </w:rPr>
                              <w:t>1</w:t>
                            </w:r>
                            <w:r>
                              <w:rPr>
                                <w:color w:val="000000"/>
                                <w:spacing w:val="-8"/>
                                <w:sz w:val="20"/>
                                <w:highlight w:val="yellow"/>
                              </w:rPr>
                              <w:t> </w:t>
                            </w:r>
                            <w:r>
                              <w:rPr>
                                <w:color w:val="000000"/>
                                <w:sz w:val="20"/>
                                <w:highlight w:val="yellow"/>
                              </w:rPr>
                              <w:t>(Near</w:t>
                            </w:r>
                            <w:r>
                              <w:rPr>
                                <w:color w:val="000000"/>
                                <w:spacing w:val="-6"/>
                                <w:sz w:val="20"/>
                                <w:highlight w:val="yellow"/>
                              </w:rPr>
                              <w:t> </w:t>
                            </w:r>
                            <w:r>
                              <w:rPr>
                                <w:color w:val="000000"/>
                                <w:sz w:val="20"/>
                                <w:highlight w:val="yellow"/>
                              </w:rPr>
                              <w:t>field</w:t>
                            </w:r>
                            <w:r>
                              <w:rPr>
                                <w:color w:val="000000"/>
                                <w:spacing w:val="-8"/>
                                <w:sz w:val="20"/>
                                <w:highlight w:val="yellow"/>
                              </w:rPr>
                              <w:t> </w:t>
                            </w:r>
                            <w:r>
                              <w:rPr>
                                <w:color w:val="000000"/>
                                <w:sz w:val="20"/>
                                <w:highlight w:val="yellow"/>
                              </w:rPr>
                              <w:t>communication</w:t>
                            </w:r>
                            <w:r>
                              <w:rPr>
                                <w:color w:val="000000"/>
                                <w:spacing w:val="-9"/>
                                <w:sz w:val="20"/>
                                <w:highlight w:val="yellow"/>
                              </w:rPr>
                              <w:t> </w:t>
                            </w:r>
                            <w:r>
                              <w:rPr>
                                <w:color w:val="000000"/>
                                <w:sz w:val="20"/>
                                <w:highlight w:val="yellow"/>
                              </w:rPr>
                              <w:t>(NFC)—Host</w:t>
                            </w:r>
                            <w:r>
                              <w:rPr>
                                <w:color w:val="000000"/>
                                <w:spacing w:val="-8"/>
                                <w:sz w:val="20"/>
                                <w:highlight w:val="yellow"/>
                              </w:rPr>
                              <w:t> </w:t>
                            </w:r>
                            <w:r>
                              <w:rPr>
                                <w:color w:val="000000"/>
                                <w:sz w:val="20"/>
                                <w:highlight w:val="yellow"/>
                              </w:rPr>
                              <w:t>card</w:t>
                            </w:r>
                            <w:r>
                              <w:rPr>
                                <w:color w:val="000000"/>
                                <w:sz w:val="20"/>
                              </w:rPr>
                              <w:t> </w:t>
                            </w:r>
                            <w:r>
                              <w:rPr>
                                <w:color w:val="000000"/>
                                <w:sz w:val="20"/>
                                <w:highlight w:val="yellow"/>
                              </w:rPr>
                              <w:t>emulation (HCE)—or secure element (SE))</w:t>
                            </w:r>
                          </w:p>
                          <w:p>
                            <w:pPr>
                              <w:pStyle w:val="TableParagraph"/>
                              <w:numPr>
                                <w:ilvl w:val="0"/>
                                <w:numId w:val="23"/>
                              </w:numPr>
                              <w:tabs>
                                <w:tab w:pos="184" w:val="left" w:leader="none"/>
                              </w:tabs>
                              <w:spacing w:line="240" w:lineRule="auto" w:before="3" w:after="0"/>
                              <w:ind w:left="184" w:right="0" w:hanging="124"/>
                              <w:jc w:val="left"/>
                              <w:rPr>
                                <w:sz w:val="20"/>
                              </w:rPr>
                            </w:pPr>
                            <w:r>
                              <w:rPr>
                                <w:color w:val="000000"/>
                                <w:sz w:val="20"/>
                                <w:highlight w:val="yellow"/>
                              </w:rPr>
                              <w:t>2</w:t>
                            </w:r>
                            <w:r>
                              <w:rPr>
                                <w:color w:val="000000"/>
                                <w:spacing w:val="-9"/>
                                <w:sz w:val="20"/>
                                <w:highlight w:val="yellow"/>
                              </w:rPr>
                              <w:t> </w:t>
                            </w:r>
                            <w:r>
                              <w:rPr>
                                <w:color w:val="000000"/>
                                <w:sz w:val="20"/>
                                <w:highlight w:val="yellow"/>
                              </w:rPr>
                              <w:t>(Magnetic</w:t>
                            </w:r>
                            <w:r>
                              <w:rPr>
                                <w:color w:val="000000"/>
                                <w:spacing w:val="-7"/>
                                <w:sz w:val="20"/>
                                <w:highlight w:val="yellow"/>
                              </w:rPr>
                              <w:t> </w:t>
                            </w:r>
                            <w:r>
                              <w:rPr>
                                <w:color w:val="000000"/>
                                <w:sz w:val="20"/>
                                <w:highlight w:val="yellow"/>
                              </w:rPr>
                              <w:t>secure</w:t>
                            </w:r>
                            <w:r>
                              <w:rPr>
                                <w:color w:val="000000"/>
                                <w:spacing w:val="-8"/>
                                <w:sz w:val="20"/>
                                <w:highlight w:val="yellow"/>
                              </w:rPr>
                              <w:t> </w:t>
                            </w:r>
                            <w:r>
                              <w:rPr>
                                <w:color w:val="000000"/>
                                <w:spacing w:val="-2"/>
                                <w:sz w:val="20"/>
                                <w:highlight w:val="yellow"/>
                              </w:rPr>
                              <w:t>transmission)</w:t>
                            </w:r>
                          </w:p>
                          <w:p>
                            <w:pPr>
                              <w:pStyle w:val="TableParagraph"/>
                              <w:numPr>
                                <w:ilvl w:val="0"/>
                                <w:numId w:val="23"/>
                              </w:numPr>
                              <w:tabs>
                                <w:tab w:pos="184" w:val="left" w:leader="none"/>
                              </w:tabs>
                              <w:spacing w:line="240" w:lineRule="auto" w:before="58" w:after="0"/>
                              <w:ind w:left="184" w:right="0" w:hanging="124"/>
                              <w:jc w:val="left"/>
                              <w:rPr>
                                <w:sz w:val="20"/>
                              </w:rPr>
                            </w:pPr>
                            <w:r>
                              <w:rPr>
                                <w:color w:val="000000"/>
                                <w:sz w:val="20"/>
                                <w:highlight w:val="yellow"/>
                              </w:rPr>
                              <w:t>3</w:t>
                            </w:r>
                            <w:r>
                              <w:rPr>
                                <w:color w:val="000000"/>
                                <w:spacing w:val="-9"/>
                                <w:sz w:val="20"/>
                                <w:highlight w:val="yellow"/>
                              </w:rPr>
                              <w:t> </w:t>
                            </w:r>
                            <w:r>
                              <w:rPr>
                                <w:color w:val="000000"/>
                                <w:sz w:val="20"/>
                                <w:highlight w:val="yellow"/>
                              </w:rPr>
                              <w:t>(QR–Consumer</w:t>
                            </w:r>
                            <w:r>
                              <w:rPr>
                                <w:color w:val="000000"/>
                                <w:spacing w:val="-9"/>
                                <w:sz w:val="20"/>
                                <w:highlight w:val="yellow"/>
                              </w:rPr>
                              <w:t> </w:t>
                            </w:r>
                            <w:r>
                              <w:rPr>
                                <w:color w:val="000000"/>
                                <w:spacing w:val="-2"/>
                                <w:sz w:val="20"/>
                                <w:highlight w:val="yellow"/>
                              </w:rPr>
                              <w:t>device)</w:t>
                            </w:r>
                          </w:p>
                          <w:p>
                            <w:pPr>
                              <w:pStyle w:val="TableParagraph"/>
                              <w:numPr>
                                <w:ilvl w:val="0"/>
                                <w:numId w:val="23"/>
                              </w:numPr>
                              <w:tabs>
                                <w:tab w:pos="184" w:val="left" w:leader="none"/>
                              </w:tabs>
                              <w:spacing w:line="240" w:lineRule="auto" w:before="58" w:after="0"/>
                              <w:ind w:left="184" w:right="0" w:hanging="124"/>
                              <w:jc w:val="left"/>
                              <w:rPr>
                                <w:sz w:val="20"/>
                              </w:rPr>
                            </w:pPr>
                            <w:r>
                              <w:rPr>
                                <w:color w:val="000000"/>
                                <w:sz w:val="20"/>
                                <w:highlight w:val="yellow"/>
                              </w:rPr>
                              <w:t>4</w:t>
                            </w:r>
                            <w:r>
                              <w:rPr>
                                <w:color w:val="000000"/>
                                <w:spacing w:val="-9"/>
                                <w:sz w:val="20"/>
                                <w:highlight w:val="yellow"/>
                              </w:rPr>
                              <w:t> </w:t>
                            </w:r>
                            <w:r>
                              <w:rPr>
                                <w:color w:val="000000"/>
                                <w:sz w:val="20"/>
                                <w:highlight w:val="yellow"/>
                              </w:rPr>
                              <w:t>(QR–Consumer</w:t>
                            </w:r>
                            <w:r>
                              <w:rPr>
                                <w:color w:val="000000"/>
                                <w:spacing w:val="-9"/>
                                <w:sz w:val="20"/>
                                <w:highlight w:val="yellow"/>
                              </w:rPr>
                              <w:t> </w:t>
                            </w:r>
                            <w:r>
                              <w:rPr>
                                <w:color w:val="000000"/>
                                <w:spacing w:val="-2"/>
                                <w:sz w:val="20"/>
                                <w:highlight w:val="yellow"/>
                              </w:rPr>
                              <w:t>cloud)</w:t>
                            </w:r>
                          </w:p>
                        </w:tc>
                      </w:tr>
                      <w:tr>
                        <w:trPr>
                          <w:trHeight w:val="689" w:hRule="atLeast"/>
                        </w:trPr>
                        <w:tc>
                          <w:tcPr>
                            <w:tcW w:w="1046" w:type="dxa"/>
                            <w:tcBorders>
                              <w:top w:val="nil"/>
                              <w:bottom w:val="nil"/>
                            </w:tcBorders>
                          </w:tcPr>
                          <w:p>
                            <w:pPr>
                              <w:pStyle w:val="TableParagraph"/>
                              <w:spacing w:before="200"/>
                              <w:ind w:left="12" w:right="3"/>
                              <w:jc w:val="center"/>
                              <w:rPr>
                                <w:sz w:val="20"/>
                              </w:rPr>
                            </w:pPr>
                            <w:r>
                              <w:rPr>
                                <w:color w:val="000000"/>
                                <w:spacing w:val="-5"/>
                                <w:sz w:val="20"/>
                                <w:highlight w:val="yellow"/>
                              </w:rPr>
                              <w:t>08</w:t>
                            </w:r>
                          </w:p>
                        </w:tc>
                        <w:tc>
                          <w:tcPr>
                            <w:tcW w:w="885" w:type="dxa"/>
                            <w:tcBorders>
                              <w:top w:val="single" w:sz="24" w:space="0" w:color="EFF8FD"/>
                              <w:bottom w:val="nil"/>
                            </w:tcBorders>
                          </w:tcPr>
                          <w:p>
                            <w:pPr>
                              <w:pStyle w:val="TableParagraph"/>
                              <w:spacing w:before="200"/>
                              <w:ind w:left="13" w:right="5"/>
                              <w:jc w:val="center"/>
                              <w:rPr>
                                <w:sz w:val="20"/>
                              </w:rPr>
                            </w:pPr>
                            <w:r>
                              <w:rPr>
                                <w:color w:val="000000"/>
                                <w:spacing w:val="-5"/>
                                <w:sz w:val="20"/>
                                <w:highlight w:val="yellow"/>
                              </w:rPr>
                              <w:t>24</w:t>
                            </w:r>
                          </w:p>
                        </w:tc>
                        <w:tc>
                          <w:tcPr>
                            <w:tcW w:w="1922" w:type="dxa"/>
                            <w:tcBorders>
                              <w:top w:val="single" w:sz="24" w:space="0" w:color="EFF8FD"/>
                              <w:bottom w:val="nil"/>
                            </w:tcBorders>
                          </w:tcPr>
                          <w:p>
                            <w:pPr>
                              <w:pStyle w:val="TableParagraph"/>
                              <w:spacing w:line="300" w:lineRule="auto" w:before="56"/>
                              <w:ind w:left="58" w:right="669"/>
                              <w:rPr>
                                <w:sz w:val="20"/>
                              </w:rPr>
                            </w:pPr>
                            <w:r>
                              <w:rPr>
                                <w:color w:val="000000"/>
                                <w:sz w:val="20"/>
                                <w:highlight w:val="yellow"/>
                              </w:rPr>
                              <w:t>Device</w:t>
                            </w:r>
                            <w:r>
                              <w:rPr>
                                <w:color w:val="000000"/>
                                <w:spacing w:val="-14"/>
                                <w:sz w:val="20"/>
                                <w:highlight w:val="yellow"/>
                              </w:rPr>
                              <w:t> </w:t>
                            </w:r>
                            <w:r>
                              <w:rPr>
                                <w:color w:val="000000"/>
                                <w:sz w:val="20"/>
                                <w:highlight w:val="yellow"/>
                              </w:rPr>
                              <w:t>Serial</w:t>
                            </w:r>
                            <w:r>
                              <w:rPr>
                                <w:color w:val="000000"/>
                                <w:sz w:val="20"/>
                              </w:rPr>
                              <w:t> </w:t>
                            </w:r>
                            <w:r>
                              <w:rPr>
                                <w:color w:val="000000"/>
                                <w:spacing w:val="-2"/>
                                <w:sz w:val="20"/>
                                <w:highlight w:val="yellow"/>
                              </w:rPr>
                              <w:t>Number</w:t>
                            </w:r>
                          </w:p>
                        </w:tc>
                        <w:tc>
                          <w:tcPr>
                            <w:tcW w:w="981" w:type="dxa"/>
                            <w:tcBorders>
                              <w:top w:val="single" w:sz="24" w:space="0" w:color="EFF8FD"/>
                              <w:bottom w:val="nil"/>
                            </w:tcBorders>
                          </w:tcPr>
                          <w:p>
                            <w:pPr>
                              <w:pStyle w:val="TableParagraph"/>
                              <w:spacing w:before="200"/>
                              <w:ind w:left="75" w:right="63"/>
                              <w:jc w:val="center"/>
                              <w:rPr>
                                <w:sz w:val="20"/>
                              </w:rPr>
                            </w:pPr>
                            <w:r>
                              <w:rPr>
                                <w:color w:val="000000"/>
                                <w:spacing w:val="-5"/>
                                <w:sz w:val="20"/>
                                <w:highlight w:val="yellow"/>
                              </w:rPr>
                              <w:t>TLV</w:t>
                            </w:r>
                          </w:p>
                        </w:tc>
                        <w:tc>
                          <w:tcPr>
                            <w:tcW w:w="4793" w:type="dxa"/>
                            <w:tcBorders>
                              <w:top w:val="single" w:sz="24" w:space="0" w:color="EFF8FD"/>
                              <w:bottom w:val="nil"/>
                            </w:tcBorders>
                          </w:tcPr>
                          <w:p>
                            <w:pPr>
                              <w:pStyle w:val="TableParagraph"/>
                              <w:spacing w:line="300" w:lineRule="auto" w:before="56"/>
                              <w:ind w:left="60" w:right="318"/>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will</w:t>
                            </w:r>
                            <w:r>
                              <w:rPr>
                                <w:color w:val="000000"/>
                                <w:spacing w:val="-7"/>
                                <w:sz w:val="20"/>
                                <w:highlight w:val="yellow"/>
                              </w:rPr>
                              <w:t> </w:t>
                            </w:r>
                            <w:r>
                              <w:rPr>
                                <w:color w:val="000000"/>
                                <w:sz w:val="20"/>
                                <w:highlight w:val="yellow"/>
                              </w:rPr>
                              <w:t>contain</w:t>
                            </w:r>
                            <w:r>
                              <w:rPr>
                                <w:color w:val="000000"/>
                                <w:spacing w:val="-5"/>
                                <w:sz w:val="20"/>
                                <w:highlight w:val="yellow"/>
                              </w:rPr>
                              <w:t> </w:t>
                            </w:r>
                            <w:r>
                              <w:rPr>
                                <w:color w:val="000000"/>
                                <w:sz w:val="20"/>
                                <w:highlight w:val="yellow"/>
                              </w:rPr>
                              <w:t>the</w:t>
                            </w:r>
                            <w:r>
                              <w:rPr>
                                <w:color w:val="000000"/>
                                <w:spacing w:val="-7"/>
                                <w:sz w:val="20"/>
                                <w:highlight w:val="yellow"/>
                              </w:rPr>
                              <w:t> </w:t>
                            </w:r>
                            <w:r>
                              <w:rPr>
                                <w:color w:val="000000"/>
                                <w:sz w:val="20"/>
                                <w:highlight w:val="yellow"/>
                              </w:rPr>
                              <w:t>serial</w:t>
                            </w:r>
                            <w:r>
                              <w:rPr>
                                <w:color w:val="000000"/>
                                <w:spacing w:val="-6"/>
                                <w:sz w:val="20"/>
                                <w:highlight w:val="yellow"/>
                              </w:rPr>
                              <w:t> </w:t>
                            </w:r>
                            <w:r>
                              <w:rPr>
                                <w:color w:val="000000"/>
                                <w:sz w:val="20"/>
                                <w:highlight w:val="yellow"/>
                              </w:rPr>
                              <w:t>number</w:t>
                            </w:r>
                            <w:r>
                              <w:rPr>
                                <w:color w:val="000000"/>
                                <w:spacing w:val="-4"/>
                                <w:sz w:val="20"/>
                                <w:highlight w:val="yellow"/>
                              </w:rPr>
                              <w:t> </w:t>
                            </w:r>
                            <w:r>
                              <w:rPr>
                                <w:color w:val="000000"/>
                                <w:sz w:val="20"/>
                                <w:highlight w:val="yellow"/>
                              </w:rPr>
                              <w:t>of</w:t>
                            </w:r>
                            <w:r>
                              <w:rPr>
                                <w:color w:val="000000"/>
                                <w:spacing w:val="-7"/>
                                <w:sz w:val="20"/>
                                <w:highlight w:val="yellow"/>
                              </w:rPr>
                              <w:t> </w:t>
                            </w:r>
                            <w:r>
                              <w:rPr>
                                <w:color w:val="000000"/>
                                <w:sz w:val="20"/>
                                <w:highlight w:val="yellow"/>
                              </w:rPr>
                              <w:t>the</w:t>
                            </w:r>
                            <w:r>
                              <w:rPr>
                                <w:color w:val="000000"/>
                                <w:sz w:val="20"/>
                              </w:rPr>
                              <w:t> </w:t>
                            </w:r>
                            <w:r>
                              <w:rPr>
                                <w:color w:val="000000"/>
                                <w:sz w:val="20"/>
                                <w:highlight w:val="yellow"/>
                              </w:rPr>
                              <w:t>mobile device.</w:t>
                            </w:r>
                          </w:p>
                        </w:tc>
                      </w:tr>
                      <w:tr>
                        <w:trPr>
                          <w:trHeight w:val="1772" w:hRule="atLeast"/>
                        </w:trPr>
                        <w:tc>
                          <w:tcPr>
                            <w:tcW w:w="1046" w:type="dxa"/>
                            <w:tcBorders>
                              <w:top w:val="nil"/>
                            </w:tcBorders>
                            <w:shd w:val="clear" w:color="auto" w:fill="EFF8FD"/>
                          </w:tcPr>
                          <w:p>
                            <w:pPr>
                              <w:pStyle w:val="TableParagraph"/>
                              <w:rPr>
                                <w:b/>
                                <w:sz w:val="20"/>
                              </w:rPr>
                            </w:pPr>
                          </w:p>
                          <w:p>
                            <w:pPr>
                              <w:pStyle w:val="TableParagraph"/>
                              <w:rPr>
                                <w:b/>
                                <w:sz w:val="20"/>
                              </w:rPr>
                            </w:pPr>
                          </w:p>
                          <w:p>
                            <w:pPr>
                              <w:pStyle w:val="TableParagraph"/>
                              <w:spacing w:before="84"/>
                              <w:rPr>
                                <w:b/>
                                <w:sz w:val="20"/>
                              </w:rPr>
                            </w:pPr>
                          </w:p>
                          <w:p>
                            <w:pPr>
                              <w:pStyle w:val="TableParagraph"/>
                              <w:spacing w:before="1"/>
                              <w:ind w:left="12" w:right="3"/>
                              <w:jc w:val="center"/>
                              <w:rPr>
                                <w:sz w:val="20"/>
                              </w:rPr>
                            </w:pPr>
                            <w:r>
                              <w:rPr>
                                <w:color w:val="000000"/>
                                <w:spacing w:val="-5"/>
                                <w:sz w:val="20"/>
                                <w:highlight w:val="yellow"/>
                              </w:rPr>
                              <w:t>09</w:t>
                            </w:r>
                          </w:p>
                        </w:tc>
                        <w:tc>
                          <w:tcPr>
                            <w:tcW w:w="885" w:type="dxa"/>
                            <w:tcBorders>
                              <w:top w:val="nil"/>
                              <w:bottom w:val="single" w:sz="36" w:space="0" w:color="EFF8FD"/>
                            </w:tcBorders>
                            <w:shd w:val="clear" w:color="auto" w:fill="EFF8FD"/>
                          </w:tcPr>
                          <w:p>
                            <w:pPr>
                              <w:pStyle w:val="TableParagraph"/>
                              <w:rPr>
                                <w:b/>
                                <w:sz w:val="20"/>
                              </w:rPr>
                            </w:pPr>
                          </w:p>
                          <w:p>
                            <w:pPr>
                              <w:pStyle w:val="TableParagraph"/>
                              <w:rPr>
                                <w:b/>
                                <w:sz w:val="20"/>
                              </w:rPr>
                            </w:pPr>
                          </w:p>
                          <w:p>
                            <w:pPr>
                              <w:pStyle w:val="TableParagraph"/>
                              <w:spacing w:before="84"/>
                              <w:rPr>
                                <w:b/>
                                <w:sz w:val="20"/>
                              </w:rPr>
                            </w:pPr>
                          </w:p>
                          <w:p>
                            <w:pPr>
                              <w:pStyle w:val="TableParagraph"/>
                              <w:spacing w:before="1"/>
                              <w:ind w:left="13"/>
                              <w:jc w:val="center"/>
                              <w:rPr>
                                <w:sz w:val="20"/>
                              </w:rPr>
                            </w:pPr>
                            <w:r>
                              <w:rPr>
                                <w:color w:val="000000"/>
                                <w:spacing w:val="-10"/>
                                <w:sz w:val="20"/>
                                <w:highlight w:val="yellow"/>
                              </w:rPr>
                              <w:t>1</w:t>
                            </w:r>
                          </w:p>
                        </w:tc>
                        <w:tc>
                          <w:tcPr>
                            <w:tcW w:w="1922" w:type="dxa"/>
                            <w:tcBorders>
                              <w:top w:val="nil"/>
                            </w:tcBorders>
                            <w:shd w:val="clear" w:color="auto" w:fill="EFF8FD"/>
                          </w:tcPr>
                          <w:p>
                            <w:pPr>
                              <w:pStyle w:val="TableParagraph"/>
                              <w:spacing w:before="57"/>
                              <w:ind w:left="58"/>
                              <w:rPr>
                                <w:sz w:val="20"/>
                              </w:rPr>
                            </w:pPr>
                            <w:r>
                              <w:rPr>
                                <w:color w:val="000000"/>
                                <w:sz w:val="20"/>
                                <w:highlight w:val="yellow"/>
                              </w:rPr>
                              <w:t>Location</w:t>
                            </w:r>
                            <w:r>
                              <w:rPr>
                                <w:color w:val="000000"/>
                                <w:spacing w:val="-12"/>
                                <w:sz w:val="20"/>
                                <w:highlight w:val="yellow"/>
                              </w:rPr>
                              <w:t> </w:t>
                            </w:r>
                            <w:r>
                              <w:rPr>
                                <w:color w:val="000000"/>
                                <w:spacing w:val="-2"/>
                                <w:sz w:val="20"/>
                                <w:highlight w:val="yellow"/>
                              </w:rPr>
                              <w:t>Source</w:t>
                            </w:r>
                          </w:p>
                        </w:tc>
                        <w:tc>
                          <w:tcPr>
                            <w:tcW w:w="981" w:type="dxa"/>
                            <w:tcBorders>
                              <w:top w:val="nil"/>
                              <w:bottom w:val="single" w:sz="36" w:space="0" w:color="EFF8FD"/>
                            </w:tcBorders>
                            <w:shd w:val="clear" w:color="auto" w:fill="EFF8FD"/>
                          </w:tcPr>
                          <w:p>
                            <w:pPr>
                              <w:pStyle w:val="TableParagraph"/>
                              <w:rPr>
                                <w:b/>
                                <w:sz w:val="20"/>
                              </w:rPr>
                            </w:pPr>
                          </w:p>
                          <w:p>
                            <w:pPr>
                              <w:pStyle w:val="TableParagraph"/>
                              <w:rPr>
                                <w:b/>
                                <w:sz w:val="20"/>
                              </w:rPr>
                            </w:pPr>
                          </w:p>
                          <w:p>
                            <w:pPr>
                              <w:pStyle w:val="TableParagraph"/>
                              <w:spacing w:before="84"/>
                              <w:rPr>
                                <w:b/>
                                <w:sz w:val="20"/>
                              </w:rPr>
                            </w:pPr>
                          </w:p>
                          <w:p>
                            <w:pPr>
                              <w:pStyle w:val="TableParagraph"/>
                              <w:spacing w:before="1"/>
                              <w:ind w:left="75" w:right="63"/>
                              <w:jc w:val="center"/>
                              <w:rPr>
                                <w:sz w:val="20"/>
                              </w:rPr>
                            </w:pPr>
                            <w:r>
                              <w:rPr>
                                <w:color w:val="000000"/>
                                <w:spacing w:val="-5"/>
                                <w:sz w:val="20"/>
                                <w:highlight w:val="yellow"/>
                              </w:rPr>
                              <w:t>TLV</w:t>
                            </w:r>
                          </w:p>
                        </w:tc>
                        <w:tc>
                          <w:tcPr>
                            <w:tcW w:w="4793" w:type="dxa"/>
                            <w:tcBorders>
                              <w:top w:val="nil"/>
                            </w:tcBorders>
                            <w:shd w:val="clear" w:color="auto" w:fill="EFF8FD"/>
                          </w:tcPr>
                          <w:p>
                            <w:pPr>
                              <w:pStyle w:val="TableParagraph"/>
                              <w:spacing w:line="300" w:lineRule="auto" w:before="57"/>
                              <w:ind w:left="60" w:right="40"/>
                              <w:rPr>
                                <w:sz w:val="20"/>
                              </w:rPr>
                            </w:pPr>
                            <w:r>
                              <w:rPr>
                                <w:color w:val="000000"/>
                                <w:sz w:val="20"/>
                                <w:highlight w:val="yellow"/>
                              </w:rPr>
                              <w:t>This</w:t>
                            </w:r>
                            <w:r>
                              <w:rPr>
                                <w:color w:val="000000"/>
                                <w:spacing w:val="-5"/>
                                <w:sz w:val="20"/>
                                <w:highlight w:val="yellow"/>
                              </w:rPr>
                              <w:t> </w:t>
                            </w:r>
                            <w:r>
                              <w:rPr>
                                <w:color w:val="000000"/>
                                <w:sz w:val="20"/>
                                <w:highlight w:val="yellow"/>
                              </w:rPr>
                              <w:t>tag</w:t>
                            </w:r>
                            <w:r>
                              <w:rPr>
                                <w:color w:val="000000"/>
                                <w:spacing w:val="-4"/>
                                <w:sz w:val="20"/>
                                <w:highlight w:val="yellow"/>
                              </w:rPr>
                              <w:t> </w:t>
                            </w:r>
                            <w:r>
                              <w:rPr>
                                <w:color w:val="000000"/>
                                <w:sz w:val="20"/>
                                <w:highlight w:val="yellow"/>
                              </w:rPr>
                              <w:t>will</w:t>
                            </w:r>
                            <w:r>
                              <w:rPr>
                                <w:color w:val="000000"/>
                                <w:spacing w:val="-7"/>
                                <w:sz w:val="20"/>
                                <w:highlight w:val="yellow"/>
                              </w:rPr>
                              <w:t> </w:t>
                            </w:r>
                            <w:r>
                              <w:rPr>
                                <w:color w:val="000000"/>
                                <w:sz w:val="20"/>
                                <w:highlight w:val="yellow"/>
                              </w:rPr>
                              <w:t>contain</w:t>
                            </w:r>
                            <w:r>
                              <w:rPr>
                                <w:color w:val="000000"/>
                                <w:spacing w:val="-4"/>
                                <w:sz w:val="20"/>
                                <w:highlight w:val="yellow"/>
                              </w:rPr>
                              <w:t> </w:t>
                            </w:r>
                            <w:r>
                              <w:rPr>
                                <w:color w:val="000000"/>
                                <w:sz w:val="20"/>
                                <w:highlight w:val="yellow"/>
                              </w:rPr>
                              <w:t>the</w:t>
                            </w:r>
                            <w:r>
                              <w:rPr>
                                <w:color w:val="000000"/>
                                <w:spacing w:val="-7"/>
                                <w:sz w:val="20"/>
                                <w:highlight w:val="yellow"/>
                              </w:rPr>
                              <w:t> </w:t>
                            </w:r>
                            <w:r>
                              <w:rPr>
                                <w:color w:val="000000"/>
                                <w:sz w:val="20"/>
                                <w:highlight w:val="yellow"/>
                              </w:rPr>
                              <w:t>source</w:t>
                            </w:r>
                            <w:r>
                              <w:rPr>
                                <w:color w:val="000000"/>
                                <w:spacing w:val="-6"/>
                                <w:sz w:val="20"/>
                                <w:highlight w:val="yellow"/>
                              </w:rPr>
                              <w:t> </w:t>
                            </w:r>
                            <w:r>
                              <w:rPr>
                                <w:color w:val="000000"/>
                                <w:sz w:val="20"/>
                                <w:highlight w:val="yellow"/>
                              </w:rPr>
                              <w:t>used</w:t>
                            </w:r>
                            <w:r>
                              <w:rPr>
                                <w:color w:val="000000"/>
                                <w:spacing w:val="-7"/>
                                <w:sz w:val="20"/>
                                <w:highlight w:val="yellow"/>
                              </w:rPr>
                              <w:t> </w:t>
                            </w:r>
                            <w:r>
                              <w:rPr>
                                <w:color w:val="000000"/>
                                <w:sz w:val="20"/>
                                <w:highlight w:val="yellow"/>
                              </w:rPr>
                              <w:t>to</w:t>
                            </w:r>
                            <w:r>
                              <w:rPr>
                                <w:color w:val="000000"/>
                                <w:spacing w:val="-6"/>
                                <w:sz w:val="20"/>
                                <w:highlight w:val="yellow"/>
                              </w:rPr>
                              <w:t> </w:t>
                            </w:r>
                            <w:r>
                              <w:rPr>
                                <w:color w:val="000000"/>
                                <w:sz w:val="20"/>
                                <w:highlight w:val="yellow"/>
                              </w:rPr>
                              <w:t>identify</w:t>
                            </w:r>
                            <w:r>
                              <w:rPr>
                                <w:color w:val="000000"/>
                                <w:spacing w:val="-5"/>
                                <w:sz w:val="20"/>
                                <w:highlight w:val="yellow"/>
                              </w:rPr>
                              <w:t> </w:t>
                            </w:r>
                            <w:r>
                              <w:rPr>
                                <w:color w:val="000000"/>
                                <w:sz w:val="20"/>
                                <w:highlight w:val="yellow"/>
                              </w:rPr>
                              <w:t>the</w:t>
                            </w:r>
                            <w:r>
                              <w:rPr>
                                <w:color w:val="000000"/>
                                <w:sz w:val="20"/>
                              </w:rPr>
                              <w:t> </w:t>
                            </w:r>
                            <w:r>
                              <w:rPr>
                                <w:color w:val="000000"/>
                                <w:sz w:val="20"/>
                                <w:highlight w:val="yellow"/>
                              </w:rPr>
                              <w:t>consumer’s location. Valid values are:</w:t>
                            </w:r>
                          </w:p>
                          <w:p>
                            <w:pPr>
                              <w:pStyle w:val="TableParagraph"/>
                              <w:numPr>
                                <w:ilvl w:val="0"/>
                                <w:numId w:val="24"/>
                              </w:numPr>
                              <w:tabs>
                                <w:tab w:pos="184" w:val="left" w:leader="none"/>
                              </w:tabs>
                              <w:spacing w:line="229" w:lineRule="exact" w:before="0" w:after="0"/>
                              <w:ind w:left="184" w:right="0" w:hanging="124"/>
                              <w:jc w:val="left"/>
                              <w:rPr>
                                <w:sz w:val="20"/>
                              </w:rPr>
                            </w:pPr>
                            <w:r>
                              <w:rPr>
                                <w:color w:val="000000"/>
                                <w:sz w:val="20"/>
                                <w:highlight w:val="yellow"/>
                              </w:rPr>
                              <w:t>1</w:t>
                            </w:r>
                            <w:r>
                              <w:rPr>
                                <w:color w:val="000000"/>
                                <w:spacing w:val="-3"/>
                                <w:sz w:val="20"/>
                                <w:highlight w:val="yellow"/>
                              </w:rPr>
                              <w:t> </w:t>
                            </w:r>
                            <w:r>
                              <w:rPr>
                                <w:color w:val="000000"/>
                                <w:spacing w:val="-2"/>
                                <w:sz w:val="20"/>
                                <w:highlight w:val="yellow"/>
                              </w:rPr>
                              <w:t>(WiFi)</w:t>
                            </w:r>
                          </w:p>
                          <w:p>
                            <w:pPr>
                              <w:pStyle w:val="TableParagraph"/>
                              <w:numPr>
                                <w:ilvl w:val="0"/>
                                <w:numId w:val="24"/>
                              </w:numPr>
                              <w:tabs>
                                <w:tab w:pos="184" w:val="left" w:leader="none"/>
                              </w:tabs>
                              <w:spacing w:line="240" w:lineRule="auto" w:before="58" w:after="0"/>
                              <w:ind w:left="184" w:right="0" w:hanging="124"/>
                              <w:jc w:val="left"/>
                              <w:rPr>
                                <w:sz w:val="20"/>
                              </w:rPr>
                            </w:pPr>
                            <w:r>
                              <w:rPr>
                                <w:color w:val="000000"/>
                                <w:sz w:val="20"/>
                                <w:highlight w:val="yellow"/>
                              </w:rPr>
                              <w:t>2</w:t>
                            </w:r>
                            <w:r>
                              <w:rPr>
                                <w:color w:val="000000"/>
                                <w:spacing w:val="-3"/>
                                <w:sz w:val="20"/>
                                <w:highlight w:val="yellow"/>
                              </w:rPr>
                              <w:t> </w:t>
                            </w:r>
                            <w:r>
                              <w:rPr>
                                <w:color w:val="000000"/>
                                <w:spacing w:val="-2"/>
                                <w:sz w:val="20"/>
                                <w:highlight w:val="yellow"/>
                              </w:rPr>
                              <w:t>(Cellular)</w:t>
                            </w:r>
                          </w:p>
                          <w:p>
                            <w:pPr>
                              <w:pStyle w:val="TableParagraph"/>
                              <w:numPr>
                                <w:ilvl w:val="0"/>
                                <w:numId w:val="24"/>
                              </w:numPr>
                              <w:tabs>
                                <w:tab w:pos="184" w:val="left" w:leader="none"/>
                              </w:tabs>
                              <w:spacing w:line="240" w:lineRule="auto" w:before="58" w:after="0"/>
                              <w:ind w:left="184" w:right="0" w:hanging="124"/>
                              <w:jc w:val="left"/>
                              <w:rPr>
                                <w:sz w:val="20"/>
                              </w:rPr>
                            </w:pPr>
                            <w:r>
                              <w:rPr>
                                <w:color w:val="000000"/>
                                <w:sz w:val="20"/>
                                <w:highlight w:val="yellow"/>
                              </w:rPr>
                              <w:t>3</w:t>
                            </w:r>
                            <w:r>
                              <w:rPr>
                                <w:color w:val="000000"/>
                                <w:spacing w:val="-3"/>
                                <w:sz w:val="20"/>
                                <w:highlight w:val="yellow"/>
                              </w:rPr>
                              <w:t> </w:t>
                            </w:r>
                            <w:r>
                              <w:rPr>
                                <w:color w:val="000000"/>
                                <w:spacing w:val="-2"/>
                                <w:sz w:val="20"/>
                                <w:highlight w:val="yellow"/>
                              </w:rPr>
                              <w:t>(GPS)</w:t>
                            </w:r>
                          </w:p>
                          <w:p>
                            <w:pPr>
                              <w:pStyle w:val="TableParagraph"/>
                              <w:numPr>
                                <w:ilvl w:val="0"/>
                                <w:numId w:val="24"/>
                              </w:numPr>
                              <w:tabs>
                                <w:tab w:pos="184" w:val="left" w:leader="none"/>
                              </w:tabs>
                              <w:spacing w:line="240" w:lineRule="auto" w:before="58" w:after="0"/>
                              <w:ind w:left="184" w:right="0" w:hanging="124"/>
                              <w:jc w:val="left"/>
                              <w:rPr>
                                <w:sz w:val="20"/>
                              </w:rPr>
                            </w:pPr>
                            <w:r>
                              <w:rPr>
                                <w:color w:val="000000"/>
                                <w:sz w:val="20"/>
                                <w:highlight w:val="yellow"/>
                              </w:rPr>
                              <w:t>4</w:t>
                            </w:r>
                            <w:r>
                              <w:rPr>
                                <w:color w:val="000000"/>
                                <w:spacing w:val="-3"/>
                                <w:sz w:val="20"/>
                                <w:highlight w:val="yellow"/>
                              </w:rPr>
                              <w:t> </w:t>
                            </w:r>
                            <w:r>
                              <w:rPr>
                                <w:color w:val="000000"/>
                                <w:spacing w:val="-2"/>
                                <w:sz w:val="20"/>
                                <w:highlight w:val="yellow"/>
                              </w:rPr>
                              <w:t>(Other)</w:t>
                            </w:r>
                          </w:p>
                        </w:tc>
                      </w:tr>
                      <w:tr>
                        <w:trPr>
                          <w:trHeight w:val="382" w:hRule="atLeast"/>
                        </w:trPr>
                        <w:tc>
                          <w:tcPr>
                            <w:tcW w:w="1046" w:type="dxa"/>
                            <w:tcBorders>
                              <w:bottom w:val="nil"/>
                            </w:tcBorders>
                          </w:tcPr>
                          <w:p>
                            <w:pPr>
                              <w:pStyle w:val="TableParagraph"/>
                              <w:spacing w:before="36"/>
                              <w:ind w:left="12"/>
                              <w:jc w:val="center"/>
                              <w:rPr>
                                <w:sz w:val="20"/>
                              </w:rPr>
                            </w:pPr>
                            <w:r>
                              <w:rPr>
                                <w:color w:val="000000"/>
                                <w:spacing w:val="-5"/>
                                <w:sz w:val="20"/>
                                <w:highlight w:val="yellow"/>
                              </w:rPr>
                              <w:t>0A</w:t>
                            </w:r>
                          </w:p>
                        </w:tc>
                        <w:tc>
                          <w:tcPr>
                            <w:tcW w:w="885" w:type="dxa"/>
                            <w:tcBorders>
                              <w:top w:val="single" w:sz="36" w:space="0" w:color="EFF8FD"/>
                              <w:bottom w:val="nil"/>
                            </w:tcBorders>
                          </w:tcPr>
                          <w:p>
                            <w:pPr>
                              <w:pStyle w:val="TableParagraph"/>
                              <w:spacing w:before="36"/>
                              <w:ind w:left="13"/>
                              <w:jc w:val="center"/>
                              <w:rPr>
                                <w:sz w:val="20"/>
                              </w:rPr>
                            </w:pPr>
                            <w:r>
                              <w:rPr>
                                <w:color w:val="000000"/>
                                <w:spacing w:val="-10"/>
                                <w:sz w:val="20"/>
                                <w:highlight w:val="yellow"/>
                              </w:rPr>
                              <w:t>5</w:t>
                            </w:r>
                          </w:p>
                        </w:tc>
                        <w:tc>
                          <w:tcPr>
                            <w:tcW w:w="1922" w:type="dxa"/>
                            <w:tcBorders>
                              <w:bottom w:val="nil"/>
                            </w:tcBorders>
                          </w:tcPr>
                          <w:p>
                            <w:pPr>
                              <w:pStyle w:val="TableParagraph"/>
                              <w:spacing w:before="36"/>
                              <w:ind w:left="58"/>
                              <w:rPr>
                                <w:sz w:val="20"/>
                              </w:rPr>
                            </w:pPr>
                            <w:r>
                              <w:rPr>
                                <w:color w:val="000000"/>
                                <w:sz w:val="20"/>
                                <w:highlight w:val="yellow"/>
                              </w:rPr>
                              <w:t>Device</w:t>
                            </w:r>
                            <w:r>
                              <w:rPr>
                                <w:color w:val="000000"/>
                                <w:spacing w:val="-9"/>
                                <w:sz w:val="20"/>
                                <w:highlight w:val="yellow"/>
                              </w:rPr>
                              <w:t> </w:t>
                            </w:r>
                            <w:r>
                              <w:rPr>
                                <w:color w:val="000000"/>
                                <w:spacing w:val="-2"/>
                                <w:sz w:val="20"/>
                                <w:highlight w:val="yellow"/>
                              </w:rPr>
                              <w:t>TimeZone</w:t>
                            </w:r>
                          </w:p>
                        </w:tc>
                        <w:tc>
                          <w:tcPr>
                            <w:tcW w:w="981" w:type="dxa"/>
                            <w:tcBorders>
                              <w:top w:val="single" w:sz="36" w:space="0" w:color="EFF8FD"/>
                              <w:bottom w:val="nil"/>
                            </w:tcBorders>
                          </w:tcPr>
                          <w:p>
                            <w:pPr>
                              <w:pStyle w:val="TableParagraph"/>
                              <w:spacing w:before="36"/>
                              <w:ind w:left="75" w:right="63"/>
                              <w:jc w:val="center"/>
                              <w:rPr>
                                <w:sz w:val="20"/>
                              </w:rPr>
                            </w:pPr>
                            <w:r>
                              <w:rPr>
                                <w:color w:val="000000"/>
                                <w:spacing w:val="-5"/>
                                <w:sz w:val="20"/>
                                <w:highlight w:val="yellow"/>
                              </w:rPr>
                              <w:t>TLV</w:t>
                            </w:r>
                          </w:p>
                        </w:tc>
                        <w:tc>
                          <w:tcPr>
                            <w:tcW w:w="4793" w:type="dxa"/>
                            <w:tcBorders>
                              <w:bottom w:val="nil"/>
                            </w:tcBorders>
                          </w:tcPr>
                          <w:p>
                            <w:pPr>
                              <w:pStyle w:val="TableParagraph"/>
                              <w:spacing w:before="36"/>
                              <w:ind w:left="60"/>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will</w:t>
                            </w:r>
                            <w:r>
                              <w:rPr>
                                <w:color w:val="000000"/>
                                <w:spacing w:val="-8"/>
                                <w:sz w:val="20"/>
                                <w:highlight w:val="yellow"/>
                              </w:rPr>
                              <w:t> </w:t>
                            </w:r>
                            <w:r>
                              <w:rPr>
                                <w:color w:val="000000"/>
                                <w:sz w:val="20"/>
                                <w:highlight w:val="yellow"/>
                              </w:rPr>
                              <w:t>contain</w:t>
                            </w:r>
                            <w:r>
                              <w:rPr>
                                <w:color w:val="000000"/>
                                <w:spacing w:val="-5"/>
                                <w:sz w:val="20"/>
                                <w:highlight w:val="yellow"/>
                              </w:rPr>
                              <w:t> </w:t>
                            </w:r>
                            <w:r>
                              <w:rPr>
                                <w:color w:val="000000"/>
                                <w:sz w:val="20"/>
                                <w:highlight w:val="yellow"/>
                              </w:rPr>
                              <w:t>the</w:t>
                            </w:r>
                            <w:r>
                              <w:rPr>
                                <w:color w:val="000000"/>
                                <w:spacing w:val="-5"/>
                                <w:sz w:val="20"/>
                                <w:highlight w:val="yellow"/>
                              </w:rPr>
                              <w:t> </w:t>
                            </w:r>
                            <w:r>
                              <w:rPr>
                                <w:color w:val="000000"/>
                                <w:sz w:val="20"/>
                                <w:highlight w:val="yellow"/>
                              </w:rPr>
                              <w:t>device</w:t>
                            </w:r>
                            <w:r>
                              <w:rPr>
                                <w:color w:val="000000"/>
                                <w:spacing w:val="-7"/>
                                <w:sz w:val="20"/>
                                <w:highlight w:val="yellow"/>
                              </w:rPr>
                              <w:t> </w:t>
                            </w:r>
                            <w:r>
                              <w:rPr>
                                <w:color w:val="000000"/>
                                <w:sz w:val="20"/>
                                <w:highlight w:val="yellow"/>
                              </w:rPr>
                              <w:t>time</w:t>
                            </w:r>
                            <w:r>
                              <w:rPr>
                                <w:color w:val="000000"/>
                                <w:spacing w:val="-7"/>
                                <w:sz w:val="20"/>
                                <w:highlight w:val="yellow"/>
                              </w:rPr>
                              <w:t> </w:t>
                            </w:r>
                            <w:r>
                              <w:rPr>
                                <w:color w:val="000000"/>
                                <w:spacing w:val="-4"/>
                                <w:sz w:val="20"/>
                                <w:highlight w:val="yellow"/>
                              </w:rPr>
                              <w:t>zone.</w:t>
                            </w:r>
                          </w:p>
                        </w:tc>
                      </w:tr>
                      <w:tr>
                        <w:trPr>
                          <w:trHeight w:val="1195" w:hRule="atLeast"/>
                        </w:trPr>
                        <w:tc>
                          <w:tcPr>
                            <w:tcW w:w="1046" w:type="dxa"/>
                            <w:tcBorders>
                              <w:top w:val="nil"/>
                            </w:tcBorders>
                            <w:shd w:val="clear" w:color="auto" w:fill="EFF8FD"/>
                          </w:tcPr>
                          <w:p>
                            <w:pPr>
                              <w:pStyle w:val="TableParagraph"/>
                              <w:rPr>
                                <w:b/>
                                <w:sz w:val="20"/>
                              </w:rPr>
                            </w:pPr>
                          </w:p>
                          <w:p>
                            <w:pPr>
                              <w:pStyle w:val="TableParagraph"/>
                              <w:spacing w:before="29"/>
                              <w:rPr>
                                <w:b/>
                                <w:sz w:val="20"/>
                              </w:rPr>
                            </w:pPr>
                          </w:p>
                          <w:p>
                            <w:pPr>
                              <w:pStyle w:val="TableParagraph"/>
                              <w:ind w:left="12"/>
                              <w:jc w:val="center"/>
                              <w:rPr>
                                <w:sz w:val="20"/>
                              </w:rPr>
                            </w:pPr>
                            <w:r>
                              <w:rPr>
                                <w:color w:val="000000"/>
                                <w:spacing w:val="-5"/>
                                <w:sz w:val="20"/>
                                <w:highlight w:val="yellow"/>
                              </w:rPr>
                              <w:t>0B</w:t>
                            </w:r>
                          </w:p>
                        </w:tc>
                        <w:tc>
                          <w:tcPr>
                            <w:tcW w:w="885" w:type="dxa"/>
                            <w:tcBorders>
                              <w:top w:val="nil"/>
                              <w:bottom w:val="single" w:sz="36" w:space="0" w:color="EFF8FD"/>
                            </w:tcBorders>
                            <w:shd w:val="clear" w:color="auto" w:fill="EFF8FD"/>
                          </w:tcPr>
                          <w:p>
                            <w:pPr>
                              <w:pStyle w:val="TableParagraph"/>
                              <w:rPr>
                                <w:b/>
                                <w:sz w:val="20"/>
                              </w:rPr>
                            </w:pPr>
                          </w:p>
                          <w:p>
                            <w:pPr>
                              <w:pStyle w:val="TableParagraph"/>
                              <w:spacing w:before="29"/>
                              <w:rPr>
                                <w:b/>
                                <w:sz w:val="20"/>
                              </w:rPr>
                            </w:pPr>
                          </w:p>
                          <w:p>
                            <w:pPr>
                              <w:pStyle w:val="TableParagraph"/>
                              <w:ind w:left="13"/>
                              <w:jc w:val="center"/>
                              <w:rPr>
                                <w:sz w:val="20"/>
                              </w:rPr>
                            </w:pPr>
                            <w:r>
                              <w:rPr>
                                <w:color w:val="000000"/>
                                <w:spacing w:val="-10"/>
                                <w:sz w:val="20"/>
                                <w:highlight w:val="yellow"/>
                              </w:rPr>
                              <w:t>1</w:t>
                            </w:r>
                          </w:p>
                        </w:tc>
                        <w:tc>
                          <w:tcPr>
                            <w:tcW w:w="1922" w:type="dxa"/>
                            <w:tcBorders>
                              <w:top w:val="nil"/>
                            </w:tcBorders>
                            <w:shd w:val="clear" w:color="auto" w:fill="EFF8FD"/>
                          </w:tcPr>
                          <w:p>
                            <w:pPr>
                              <w:pStyle w:val="TableParagraph"/>
                              <w:spacing w:line="300" w:lineRule="auto" w:before="57"/>
                              <w:ind w:left="58" w:right="280"/>
                              <w:rPr>
                                <w:sz w:val="20"/>
                              </w:rPr>
                            </w:pPr>
                            <w:r>
                              <w:rPr>
                                <w:color w:val="000000"/>
                                <w:sz w:val="20"/>
                                <w:highlight w:val="yellow"/>
                              </w:rPr>
                              <w:t>Device</w:t>
                            </w:r>
                            <w:r>
                              <w:rPr>
                                <w:color w:val="000000"/>
                                <w:spacing w:val="-14"/>
                                <w:sz w:val="20"/>
                                <w:highlight w:val="yellow"/>
                              </w:rPr>
                              <w:t> </w:t>
                            </w:r>
                            <w:r>
                              <w:rPr>
                                <w:color w:val="000000"/>
                                <w:sz w:val="20"/>
                                <w:highlight w:val="yellow"/>
                              </w:rPr>
                              <w:t>TimeZone</w:t>
                            </w:r>
                            <w:r>
                              <w:rPr>
                                <w:color w:val="000000"/>
                                <w:sz w:val="20"/>
                              </w:rPr>
                              <w:t> </w:t>
                            </w:r>
                            <w:r>
                              <w:rPr>
                                <w:color w:val="000000"/>
                                <w:spacing w:val="-2"/>
                                <w:sz w:val="20"/>
                                <w:highlight w:val="yellow"/>
                              </w:rPr>
                              <w:t>Setting</w:t>
                            </w:r>
                          </w:p>
                        </w:tc>
                        <w:tc>
                          <w:tcPr>
                            <w:tcW w:w="981" w:type="dxa"/>
                            <w:tcBorders>
                              <w:top w:val="nil"/>
                              <w:bottom w:val="single" w:sz="36" w:space="0" w:color="EFF8FD"/>
                            </w:tcBorders>
                            <w:shd w:val="clear" w:color="auto" w:fill="EFF8FD"/>
                          </w:tcPr>
                          <w:p>
                            <w:pPr>
                              <w:pStyle w:val="TableParagraph"/>
                              <w:rPr>
                                <w:b/>
                                <w:sz w:val="20"/>
                              </w:rPr>
                            </w:pPr>
                          </w:p>
                          <w:p>
                            <w:pPr>
                              <w:pStyle w:val="TableParagraph"/>
                              <w:spacing w:before="29"/>
                              <w:rPr>
                                <w:b/>
                                <w:sz w:val="20"/>
                              </w:rPr>
                            </w:pPr>
                          </w:p>
                          <w:p>
                            <w:pPr>
                              <w:pStyle w:val="TableParagraph"/>
                              <w:ind w:left="75" w:right="63"/>
                              <w:jc w:val="center"/>
                              <w:rPr>
                                <w:sz w:val="20"/>
                              </w:rPr>
                            </w:pPr>
                            <w:r>
                              <w:rPr>
                                <w:color w:val="000000"/>
                                <w:spacing w:val="-5"/>
                                <w:sz w:val="20"/>
                                <w:highlight w:val="yellow"/>
                              </w:rPr>
                              <w:t>TLV</w:t>
                            </w:r>
                          </w:p>
                        </w:tc>
                        <w:tc>
                          <w:tcPr>
                            <w:tcW w:w="4793" w:type="dxa"/>
                            <w:tcBorders>
                              <w:top w:val="nil"/>
                            </w:tcBorders>
                            <w:shd w:val="clear" w:color="auto" w:fill="EFF8FD"/>
                          </w:tcPr>
                          <w:p>
                            <w:pPr>
                              <w:pStyle w:val="TableParagraph"/>
                              <w:spacing w:line="300" w:lineRule="auto" w:before="57"/>
                              <w:ind w:left="60" w:right="318"/>
                              <w:rPr>
                                <w:sz w:val="20"/>
                              </w:rPr>
                            </w:pPr>
                            <w:r>
                              <w:rPr>
                                <w:color w:val="000000"/>
                                <w:sz w:val="20"/>
                                <w:highlight w:val="yellow"/>
                              </w:rPr>
                              <w:t>This</w:t>
                            </w:r>
                            <w:r>
                              <w:rPr>
                                <w:color w:val="000000"/>
                                <w:spacing w:val="-5"/>
                                <w:sz w:val="20"/>
                                <w:highlight w:val="yellow"/>
                              </w:rPr>
                              <w:t> </w:t>
                            </w:r>
                            <w:r>
                              <w:rPr>
                                <w:color w:val="000000"/>
                                <w:sz w:val="20"/>
                                <w:highlight w:val="yellow"/>
                              </w:rPr>
                              <w:t>tag</w:t>
                            </w:r>
                            <w:r>
                              <w:rPr>
                                <w:color w:val="000000"/>
                                <w:spacing w:val="-4"/>
                                <w:sz w:val="20"/>
                                <w:highlight w:val="yellow"/>
                              </w:rPr>
                              <w:t> </w:t>
                            </w:r>
                            <w:r>
                              <w:rPr>
                                <w:color w:val="000000"/>
                                <w:sz w:val="20"/>
                                <w:highlight w:val="yellow"/>
                              </w:rPr>
                              <w:t>will</w:t>
                            </w:r>
                            <w:r>
                              <w:rPr>
                                <w:color w:val="000000"/>
                                <w:spacing w:val="-5"/>
                                <w:sz w:val="20"/>
                                <w:highlight w:val="yellow"/>
                              </w:rPr>
                              <w:t> </w:t>
                            </w:r>
                            <w:r>
                              <w:rPr>
                                <w:color w:val="000000"/>
                                <w:sz w:val="20"/>
                                <w:highlight w:val="yellow"/>
                              </w:rPr>
                              <w:t>indicate</w:t>
                            </w:r>
                            <w:r>
                              <w:rPr>
                                <w:color w:val="000000"/>
                                <w:spacing w:val="-6"/>
                                <w:sz w:val="20"/>
                                <w:highlight w:val="yellow"/>
                              </w:rPr>
                              <w:t> </w:t>
                            </w:r>
                            <w:r>
                              <w:rPr>
                                <w:color w:val="000000"/>
                                <w:sz w:val="20"/>
                                <w:highlight w:val="yellow"/>
                              </w:rPr>
                              <w:t>how</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z w:val="20"/>
                                <w:highlight w:val="yellow"/>
                              </w:rPr>
                              <w:t>time</w:t>
                            </w:r>
                            <w:r>
                              <w:rPr>
                                <w:color w:val="000000"/>
                                <w:spacing w:val="-6"/>
                                <w:sz w:val="20"/>
                                <w:highlight w:val="yellow"/>
                              </w:rPr>
                              <w:t> </w:t>
                            </w:r>
                            <w:r>
                              <w:rPr>
                                <w:color w:val="000000"/>
                                <w:sz w:val="20"/>
                                <w:highlight w:val="yellow"/>
                              </w:rPr>
                              <w:t>zone</w:t>
                            </w:r>
                            <w:r>
                              <w:rPr>
                                <w:color w:val="000000"/>
                                <w:spacing w:val="-6"/>
                                <w:sz w:val="20"/>
                                <w:highlight w:val="yellow"/>
                              </w:rPr>
                              <w:t> </w:t>
                            </w:r>
                            <w:r>
                              <w:rPr>
                                <w:color w:val="000000"/>
                                <w:sz w:val="20"/>
                                <w:highlight w:val="yellow"/>
                              </w:rPr>
                              <w:t>setting</w:t>
                            </w:r>
                            <w:r>
                              <w:rPr>
                                <w:color w:val="000000"/>
                                <w:sz w:val="20"/>
                              </w:rPr>
                              <w:t> </w:t>
                            </w:r>
                            <w:r>
                              <w:rPr>
                                <w:color w:val="000000"/>
                                <w:sz w:val="20"/>
                                <w:highlight w:val="yellow"/>
                              </w:rPr>
                              <w:t>was obtained. Valid values are:</w:t>
                            </w:r>
                          </w:p>
                          <w:p>
                            <w:pPr>
                              <w:pStyle w:val="TableParagraph"/>
                              <w:numPr>
                                <w:ilvl w:val="0"/>
                                <w:numId w:val="25"/>
                              </w:numPr>
                              <w:tabs>
                                <w:tab w:pos="184" w:val="left" w:leader="none"/>
                              </w:tabs>
                              <w:spacing w:line="229" w:lineRule="exact" w:before="0" w:after="0"/>
                              <w:ind w:left="184" w:right="0" w:hanging="124"/>
                              <w:jc w:val="left"/>
                              <w:rPr>
                                <w:sz w:val="20"/>
                              </w:rPr>
                            </w:pPr>
                            <w:r>
                              <w:rPr>
                                <w:color w:val="000000"/>
                                <w:sz w:val="20"/>
                                <w:highlight w:val="yellow"/>
                              </w:rPr>
                              <w:t>1</w:t>
                            </w:r>
                            <w:r>
                              <w:rPr>
                                <w:color w:val="000000"/>
                                <w:spacing w:val="-7"/>
                                <w:sz w:val="20"/>
                                <w:highlight w:val="yellow"/>
                              </w:rPr>
                              <w:t> </w:t>
                            </w:r>
                            <w:r>
                              <w:rPr>
                                <w:color w:val="000000"/>
                                <w:sz w:val="20"/>
                                <w:highlight w:val="yellow"/>
                              </w:rPr>
                              <w:t>(Network</w:t>
                            </w:r>
                            <w:r>
                              <w:rPr>
                                <w:color w:val="000000"/>
                                <w:spacing w:val="-5"/>
                                <w:sz w:val="20"/>
                                <w:highlight w:val="yellow"/>
                              </w:rPr>
                              <w:t> </w:t>
                            </w:r>
                            <w:r>
                              <w:rPr>
                                <w:color w:val="000000"/>
                                <w:spacing w:val="-4"/>
                                <w:sz w:val="20"/>
                                <w:highlight w:val="yellow"/>
                              </w:rPr>
                              <w:t>set)</w:t>
                            </w:r>
                          </w:p>
                          <w:p>
                            <w:pPr>
                              <w:pStyle w:val="TableParagraph"/>
                              <w:numPr>
                                <w:ilvl w:val="0"/>
                                <w:numId w:val="25"/>
                              </w:numPr>
                              <w:tabs>
                                <w:tab w:pos="184" w:val="left" w:leader="none"/>
                              </w:tabs>
                              <w:spacing w:line="240" w:lineRule="auto" w:before="58" w:after="0"/>
                              <w:ind w:left="184" w:right="0" w:hanging="124"/>
                              <w:jc w:val="left"/>
                              <w:rPr>
                                <w:sz w:val="20"/>
                              </w:rPr>
                            </w:pPr>
                            <w:r>
                              <w:rPr>
                                <w:color w:val="000000"/>
                                <w:sz w:val="20"/>
                                <w:highlight w:val="yellow"/>
                              </w:rPr>
                              <w:t>2</w:t>
                            </w:r>
                            <w:r>
                              <w:rPr>
                                <w:color w:val="000000"/>
                                <w:spacing w:val="-9"/>
                                <w:sz w:val="20"/>
                                <w:highlight w:val="yellow"/>
                              </w:rPr>
                              <w:t> </w:t>
                            </w:r>
                            <w:r>
                              <w:rPr>
                                <w:color w:val="000000"/>
                                <w:sz w:val="20"/>
                                <w:highlight w:val="yellow"/>
                              </w:rPr>
                              <w:t>(Consumer</w:t>
                            </w:r>
                            <w:r>
                              <w:rPr>
                                <w:color w:val="000000"/>
                                <w:spacing w:val="-6"/>
                                <w:sz w:val="20"/>
                                <w:highlight w:val="yellow"/>
                              </w:rPr>
                              <w:t> </w:t>
                            </w:r>
                            <w:r>
                              <w:rPr>
                                <w:color w:val="000000"/>
                                <w:spacing w:val="-4"/>
                                <w:sz w:val="20"/>
                                <w:highlight w:val="yellow"/>
                              </w:rPr>
                              <w:t>set)</w:t>
                            </w:r>
                          </w:p>
                        </w:tc>
                      </w:tr>
                      <w:tr>
                        <w:trPr>
                          <w:trHeight w:val="958" w:hRule="atLeast"/>
                        </w:trPr>
                        <w:tc>
                          <w:tcPr>
                            <w:tcW w:w="1046" w:type="dxa"/>
                            <w:tcBorders>
                              <w:bottom w:val="nil"/>
                            </w:tcBorders>
                          </w:tcPr>
                          <w:p>
                            <w:pPr>
                              <w:pStyle w:val="TableParagraph"/>
                              <w:spacing w:before="94"/>
                              <w:rPr>
                                <w:b/>
                                <w:sz w:val="20"/>
                              </w:rPr>
                            </w:pPr>
                          </w:p>
                          <w:p>
                            <w:pPr>
                              <w:pStyle w:val="TableParagraph"/>
                              <w:ind w:left="12" w:right="3"/>
                              <w:jc w:val="center"/>
                              <w:rPr>
                                <w:sz w:val="20"/>
                              </w:rPr>
                            </w:pPr>
                            <w:r>
                              <w:rPr>
                                <w:color w:val="000000"/>
                                <w:spacing w:val="-5"/>
                                <w:sz w:val="20"/>
                                <w:highlight w:val="yellow"/>
                              </w:rPr>
                              <w:t>0C</w:t>
                            </w:r>
                          </w:p>
                        </w:tc>
                        <w:tc>
                          <w:tcPr>
                            <w:tcW w:w="885" w:type="dxa"/>
                            <w:tcBorders>
                              <w:top w:val="single" w:sz="36" w:space="0" w:color="EFF8FD"/>
                              <w:bottom w:val="nil"/>
                            </w:tcBorders>
                          </w:tcPr>
                          <w:p>
                            <w:pPr>
                              <w:pStyle w:val="TableParagraph"/>
                              <w:spacing w:before="94"/>
                              <w:rPr>
                                <w:b/>
                                <w:sz w:val="20"/>
                              </w:rPr>
                            </w:pPr>
                          </w:p>
                          <w:p>
                            <w:pPr>
                              <w:pStyle w:val="TableParagraph"/>
                              <w:ind w:left="13" w:right="5"/>
                              <w:jc w:val="center"/>
                              <w:rPr>
                                <w:sz w:val="20"/>
                              </w:rPr>
                            </w:pPr>
                            <w:r>
                              <w:rPr>
                                <w:color w:val="000000"/>
                                <w:spacing w:val="-5"/>
                                <w:sz w:val="20"/>
                                <w:highlight w:val="yellow"/>
                              </w:rPr>
                              <w:t>24</w:t>
                            </w:r>
                          </w:p>
                        </w:tc>
                        <w:tc>
                          <w:tcPr>
                            <w:tcW w:w="1922" w:type="dxa"/>
                            <w:tcBorders>
                              <w:bottom w:val="nil"/>
                            </w:tcBorders>
                          </w:tcPr>
                          <w:p>
                            <w:pPr>
                              <w:pStyle w:val="TableParagraph"/>
                              <w:spacing w:line="300" w:lineRule="auto" w:before="36"/>
                              <w:ind w:left="58" w:right="335"/>
                              <w:rPr>
                                <w:sz w:val="20"/>
                              </w:rPr>
                            </w:pPr>
                            <w:r>
                              <w:rPr>
                                <w:color w:val="000000"/>
                                <w:sz w:val="20"/>
                                <w:highlight w:val="yellow"/>
                              </w:rPr>
                              <w:t>Device</w:t>
                            </w:r>
                            <w:r>
                              <w:rPr>
                                <w:color w:val="000000"/>
                                <w:spacing w:val="-14"/>
                                <w:sz w:val="20"/>
                                <w:highlight w:val="yellow"/>
                              </w:rPr>
                              <w:t> </w:t>
                            </w:r>
                            <w:r>
                              <w:rPr>
                                <w:color w:val="000000"/>
                                <w:sz w:val="20"/>
                                <w:highlight w:val="yellow"/>
                              </w:rPr>
                              <w:t>Bluetooth</w:t>
                            </w:r>
                            <w:r>
                              <w:rPr>
                                <w:color w:val="000000"/>
                                <w:sz w:val="20"/>
                              </w:rPr>
                              <w:t> </w:t>
                            </w:r>
                            <w:r>
                              <w:rPr>
                                <w:color w:val="000000"/>
                                <w:sz w:val="20"/>
                                <w:highlight w:val="yellow"/>
                              </w:rPr>
                              <w:t>Media Access</w:t>
                            </w:r>
                            <w:r>
                              <w:rPr>
                                <w:color w:val="000000"/>
                                <w:sz w:val="20"/>
                              </w:rPr>
                              <w:t> </w:t>
                            </w:r>
                            <w:r>
                              <w:rPr>
                                <w:color w:val="000000"/>
                                <w:spacing w:val="-2"/>
                                <w:sz w:val="20"/>
                                <w:highlight w:val="yellow"/>
                              </w:rPr>
                              <w:t>Control</w:t>
                            </w:r>
                          </w:p>
                        </w:tc>
                        <w:tc>
                          <w:tcPr>
                            <w:tcW w:w="981" w:type="dxa"/>
                            <w:tcBorders>
                              <w:top w:val="single" w:sz="36" w:space="0" w:color="EFF8FD"/>
                              <w:bottom w:val="nil"/>
                            </w:tcBorders>
                          </w:tcPr>
                          <w:p>
                            <w:pPr>
                              <w:pStyle w:val="TableParagraph"/>
                              <w:spacing w:before="94"/>
                              <w:rPr>
                                <w:b/>
                                <w:sz w:val="20"/>
                              </w:rPr>
                            </w:pPr>
                          </w:p>
                          <w:p>
                            <w:pPr>
                              <w:pStyle w:val="TableParagraph"/>
                              <w:ind w:left="75" w:right="63"/>
                              <w:jc w:val="center"/>
                              <w:rPr>
                                <w:sz w:val="20"/>
                              </w:rPr>
                            </w:pPr>
                            <w:r>
                              <w:rPr>
                                <w:color w:val="000000"/>
                                <w:spacing w:val="-5"/>
                                <w:sz w:val="20"/>
                                <w:highlight w:val="yellow"/>
                              </w:rPr>
                              <w:t>TLV</w:t>
                            </w:r>
                          </w:p>
                        </w:tc>
                        <w:tc>
                          <w:tcPr>
                            <w:tcW w:w="4793" w:type="dxa"/>
                            <w:tcBorders>
                              <w:bottom w:val="nil"/>
                            </w:tcBorders>
                          </w:tcPr>
                          <w:p>
                            <w:pPr>
                              <w:pStyle w:val="TableParagraph"/>
                              <w:spacing w:before="36"/>
                              <w:ind w:left="60"/>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will</w:t>
                            </w:r>
                            <w:r>
                              <w:rPr>
                                <w:color w:val="000000"/>
                                <w:spacing w:val="-7"/>
                                <w:sz w:val="20"/>
                                <w:highlight w:val="yellow"/>
                              </w:rPr>
                              <w:t> </w:t>
                            </w:r>
                            <w:r>
                              <w:rPr>
                                <w:color w:val="000000"/>
                                <w:sz w:val="20"/>
                                <w:highlight w:val="yellow"/>
                              </w:rPr>
                              <w:t>contain</w:t>
                            </w:r>
                            <w:r>
                              <w:rPr>
                                <w:color w:val="000000"/>
                                <w:spacing w:val="-5"/>
                                <w:sz w:val="20"/>
                                <w:highlight w:val="yellow"/>
                              </w:rPr>
                              <w:t> </w:t>
                            </w:r>
                            <w:r>
                              <w:rPr>
                                <w:color w:val="000000"/>
                                <w:sz w:val="20"/>
                                <w:highlight w:val="yellow"/>
                              </w:rPr>
                              <w:t>the</w:t>
                            </w:r>
                            <w:r>
                              <w:rPr>
                                <w:color w:val="000000"/>
                                <w:spacing w:val="-5"/>
                                <w:sz w:val="20"/>
                                <w:highlight w:val="yellow"/>
                              </w:rPr>
                              <w:t> </w:t>
                            </w:r>
                            <w:r>
                              <w:rPr>
                                <w:color w:val="000000"/>
                                <w:sz w:val="20"/>
                                <w:highlight w:val="yellow"/>
                              </w:rPr>
                              <w:t>MAC</w:t>
                            </w:r>
                            <w:r>
                              <w:rPr>
                                <w:color w:val="000000"/>
                                <w:spacing w:val="-7"/>
                                <w:sz w:val="20"/>
                                <w:highlight w:val="yellow"/>
                              </w:rPr>
                              <w:t> </w:t>
                            </w:r>
                            <w:r>
                              <w:rPr>
                                <w:color w:val="000000"/>
                                <w:sz w:val="20"/>
                                <w:highlight w:val="yellow"/>
                              </w:rPr>
                              <w:t>address</w:t>
                            </w:r>
                            <w:r>
                              <w:rPr>
                                <w:color w:val="000000"/>
                                <w:spacing w:val="-5"/>
                                <w:sz w:val="20"/>
                                <w:highlight w:val="yellow"/>
                              </w:rPr>
                              <w:t> </w:t>
                            </w:r>
                            <w:r>
                              <w:rPr>
                                <w:color w:val="000000"/>
                                <w:sz w:val="20"/>
                                <w:highlight w:val="yellow"/>
                              </w:rPr>
                              <w:t>for</w:t>
                            </w:r>
                            <w:r>
                              <w:rPr>
                                <w:color w:val="000000"/>
                                <w:spacing w:val="-4"/>
                                <w:sz w:val="20"/>
                                <w:highlight w:val="yellow"/>
                              </w:rPr>
                              <w:t> </w:t>
                            </w:r>
                            <w:r>
                              <w:rPr>
                                <w:color w:val="000000"/>
                                <w:spacing w:val="-2"/>
                                <w:sz w:val="20"/>
                                <w:highlight w:val="yellow"/>
                              </w:rPr>
                              <w:t>Bluetooth.</w:t>
                            </w:r>
                          </w:p>
                        </w:tc>
                      </w:tr>
                      <w:tr>
                        <w:trPr>
                          <w:trHeight w:val="2348" w:hRule="atLeast"/>
                        </w:trPr>
                        <w:tc>
                          <w:tcPr>
                            <w:tcW w:w="1046" w:type="dxa"/>
                            <w:tcBorders>
                              <w:top w:val="nil"/>
                            </w:tcBorders>
                            <w:shd w:val="clear" w:color="auto" w:fill="EFF8FD"/>
                          </w:tcPr>
                          <w:p>
                            <w:pPr>
                              <w:pStyle w:val="TableParagraph"/>
                              <w:rPr>
                                <w:b/>
                                <w:sz w:val="20"/>
                              </w:rPr>
                            </w:pPr>
                          </w:p>
                          <w:p>
                            <w:pPr>
                              <w:pStyle w:val="TableParagraph"/>
                              <w:rPr>
                                <w:b/>
                                <w:sz w:val="20"/>
                              </w:rPr>
                            </w:pPr>
                          </w:p>
                          <w:p>
                            <w:pPr>
                              <w:pStyle w:val="TableParagraph"/>
                              <w:rPr>
                                <w:b/>
                                <w:sz w:val="20"/>
                              </w:rPr>
                            </w:pPr>
                          </w:p>
                          <w:p>
                            <w:pPr>
                              <w:pStyle w:val="TableParagraph"/>
                              <w:spacing w:before="143"/>
                              <w:rPr>
                                <w:b/>
                                <w:sz w:val="20"/>
                              </w:rPr>
                            </w:pPr>
                          </w:p>
                          <w:p>
                            <w:pPr>
                              <w:pStyle w:val="TableParagraph"/>
                              <w:ind w:left="12" w:right="3"/>
                              <w:jc w:val="center"/>
                              <w:rPr>
                                <w:sz w:val="20"/>
                              </w:rPr>
                            </w:pPr>
                            <w:r>
                              <w:rPr>
                                <w:color w:val="000000"/>
                                <w:spacing w:val="-5"/>
                                <w:sz w:val="20"/>
                                <w:highlight w:val="yellow"/>
                              </w:rPr>
                              <w:t>0D</w:t>
                            </w:r>
                          </w:p>
                        </w:tc>
                        <w:tc>
                          <w:tcPr>
                            <w:tcW w:w="885" w:type="dxa"/>
                            <w:tcBorders>
                              <w:top w:val="nil"/>
                              <w:bottom w:val="single" w:sz="36" w:space="0" w:color="EFF8FD"/>
                            </w:tcBorders>
                            <w:shd w:val="clear" w:color="auto" w:fill="EFF8FD"/>
                          </w:tcPr>
                          <w:p>
                            <w:pPr>
                              <w:pStyle w:val="TableParagraph"/>
                              <w:rPr>
                                <w:b/>
                                <w:sz w:val="20"/>
                              </w:rPr>
                            </w:pPr>
                          </w:p>
                          <w:p>
                            <w:pPr>
                              <w:pStyle w:val="TableParagraph"/>
                              <w:rPr>
                                <w:b/>
                                <w:sz w:val="20"/>
                              </w:rPr>
                            </w:pPr>
                          </w:p>
                          <w:p>
                            <w:pPr>
                              <w:pStyle w:val="TableParagraph"/>
                              <w:rPr>
                                <w:b/>
                                <w:sz w:val="20"/>
                              </w:rPr>
                            </w:pPr>
                          </w:p>
                          <w:p>
                            <w:pPr>
                              <w:pStyle w:val="TableParagraph"/>
                              <w:spacing w:before="143"/>
                              <w:rPr>
                                <w:b/>
                                <w:sz w:val="20"/>
                              </w:rPr>
                            </w:pPr>
                          </w:p>
                          <w:p>
                            <w:pPr>
                              <w:pStyle w:val="TableParagraph"/>
                              <w:ind w:left="13"/>
                              <w:jc w:val="center"/>
                              <w:rPr>
                                <w:sz w:val="20"/>
                              </w:rPr>
                            </w:pPr>
                            <w:r>
                              <w:rPr>
                                <w:color w:val="000000"/>
                                <w:spacing w:val="-10"/>
                                <w:sz w:val="20"/>
                                <w:highlight w:val="yellow"/>
                              </w:rPr>
                              <w:t>1</w:t>
                            </w:r>
                          </w:p>
                        </w:tc>
                        <w:tc>
                          <w:tcPr>
                            <w:tcW w:w="1922" w:type="dxa"/>
                            <w:tcBorders>
                              <w:top w:val="nil"/>
                            </w:tcBorders>
                            <w:shd w:val="clear" w:color="auto" w:fill="EFF8FD"/>
                          </w:tcPr>
                          <w:p>
                            <w:pPr>
                              <w:pStyle w:val="TableParagraph"/>
                              <w:spacing w:before="58"/>
                              <w:ind w:left="58"/>
                              <w:rPr>
                                <w:sz w:val="20"/>
                              </w:rPr>
                            </w:pPr>
                            <w:r>
                              <w:rPr>
                                <w:color w:val="000000"/>
                                <w:sz w:val="20"/>
                                <w:highlight w:val="yellow"/>
                              </w:rPr>
                              <w:t>OS</w:t>
                            </w:r>
                            <w:r>
                              <w:rPr>
                                <w:color w:val="000000"/>
                                <w:spacing w:val="-4"/>
                                <w:sz w:val="20"/>
                                <w:highlight w:val="yellow"/>
                              </w:rPr>
                              <w:t> Type</w:t>
                            </w:r>
                          </w:p>
                        </w:tc>
                        <w:tc>
                          <w:tcPr>
                            <w:tcW w:w="981" w:type="dxa"/>
                            <w:tcBorders>
                              <w:top w:val="nil"/>
                              <w:bottom w:val="single" w:sz="36" w:space="0" w:color="EFF8FD"/>
                            </w:tcBorders>
                            <w:shd w:val="clear" w:color="auto" w:fill="EFF8FD"/>
                          </w:tcPr>
                          <w:p>
                            <w:pPr>
                              <w:pStyle w:val="TableParagraph"/>
                              <w:rPr>
                                <w:b/>
                                <w:sz w:val="20"/>
                              </w:rPr>
                            </w:pPr>
                          </w:p>
                          <w:p>
                            <w:pPr>
                              <w:pStyle w:val="TableParagraph"/>
                              <w:rPr>
                                <w:b/>
                                <w:sz w:val="20"/>
                              </w:rPr>
                            </w:pPr>
                          </w:p>
                          <w:p>
                            <w:pPr>
                              <w:pStyle w:val="TableParagraph"/>
                              <w:rPr>
                                <w:b/>
                                <w:sz w:val="20"/>
                              </w:rPr>
                            </w:pPr>
                          </w:p>
                          <w:p>
                            <w:pPr>
                              <w:pStyle w:val="TableParagraph"/>
                              <w:spacing w:before="143"/>
                              <w:rPr>
                                <w:b/>
                                <w:sz w:val="20"/>
                              </w:rPr>
                            </w:pPr>
                          </w:p>
                          <w:p>
                            <w:pPr>
                              <w:pStyle w:val="TableParagraph"/>
                              <w:ind w:left="75" w:right="63"/>
                              <w:jc w:val="center"/>
                              <w:rPr>
                                <w:sz w:val="20"/>
                              </w:rPr>
                            </w:pPr>
                            <w:r>
                              <w:rPr>
                                <w:color w:val="000000"/>
                                <w:spacing w:val="-5"/>
                                <w:sz w:val="20"/>
                                <w:highlight w:val="yellow"/>
                              </w:rPr>
                              <w:t>TLV</w:t>
                            </w:r>
                          </w:p>
                        </w:tc>
                        <w:tc>
                          <w:tcPr>
                            <w:tcW w:w="4793" w:type="dxa"/>
                            <w:tcBorders>
                              <w:top w:val="nil"/>
                            </w:tcBorders>
                            <w:shd w:val="clear" w:color="auto" w:fill="EFF8FD"/>
                          </w:tcPr>
                          <w:p>
                            <w:pPr>
                              <w:pStyle w:val="TableParagraph"/>
                              <w:spacing w:line="300" w:lineRule="auto" w:before="58"/>
                              <w:ind w:left="60" w:right="164"/>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will</w:t>
                            </w:r>
                            <w:r>
                              <w:rPr>
                                <w:color w:val="000000"/>
                                <w:spacing w:val="-6"/>
                                <w:sz w:val="20"/>
                                <w:highlight w:val="yellow"/>
                              </w:rPr>
                              <w:t> </w:t>
                            </w:r>
                            <w:r>
                              <w:rPr>
                                <w:color w:val="000000"/>
                                <w:sz w:val="20"/>
                                <w:highlight w:val="yellow"/>
                              </w:rPr>
                              <w:t>indicate</w:t>
                            </w:r>
                            <w:r>
                              <w:rPr>
                                <w:color w:val="000000"/>
                                <w:spacing w:val="-7"/>
                                <w:sz w:val="20"/>
                                <w:highlight w:val="yellow"/>
                              </w:rPr>
                              <w:t> </w:t>
                            </w:r>
                            <w:r>
                              <w:rPr>
                                <w:color w:val="000000"/>
                                <w:sz w:val="20"/>
                                <w:highlight w:val="yellow"/>
                              </w:rPr>
                              <w:t>the</w:t>
                            </w:r>
                            <w:r>
                              <w:rPr>
                                <w:color w:val="000000"/>
                                <w:spacing w:val="-7"/>
                                <w:sz w:val="20"/>
                                <w:highlight w:val="yellow"/>
                              </w:rPr>
                              <w:t> </w:t>
                            </w:r>
                            <w:r>
                              <w:rPr>
                                <w:color w:val="000000"/>
                                <w:sz w:val="20"/>
                                <w:highlight w:val="yellow"/>
                              </w:rPr>
                              <w:t>operating</w:t>
                            </w:r>
                            <w:r>
                              <w:rPr>
                                <w:color w:val="000000"/>
                                <w:spacing w:val="-7"/>
                                <w:sz w:val="20"/>
                                <w:highlight w:val="yellow"/>
                              </w:rPr>
                              <w:t> </w:t>
                            </w:r>
                            <w:r>
                              <w:rPr>
                                <w:color w:val="000000"/>
                                <w:sz w:val="20"/>
                                <w:highlight w:val="yellow"/>
                              </w:rPr>
                              <w:t>system</w:t>
                            </w:r>
                            <w:r>
                              <w:rPr>
                                <w:color w:val="000000"/>
                                <w:spacing w:val="-7"/>
                                <w:sz w:val="20"/>
                                <w:highlight w:val="yellow"/>
                              </w:rPr>
                              <w:t> </w:t>
                            </w:r>
                            <w:r>
                              <w:rPr>
                                <w:color w:val="000000"/>
                                <w:sz w:val="20"/>
                                <w:highlight w:val="yellow"/>
                              </w:rPr>
                              <w:t>running</w:t>
                            </w:r>
                            <w:r>
                              <w:rPr>
                                <w:color w:val="000000"/>
                                <w:sz w:val="20"/>
                              </w:rPr>
                              <w:t> </w:t>
                            </w:r>
                            <w:r>
                              <w:rPr>
                                <w:color w:val="000000"/>
                                <w:sz w:val="20"/>
                                <w:highlight w:val="yellow"/>
                              </w:rPr>
                              <w:t>on the device. Valid values are:</w:t>
                            </w:r>
                          </w:p>
                          <w:p>
                            <w:pPr>
                              <w:pStyle w:val="TableParagraph"/>
                              <w:numPr>
                                <w:ilvl w:val="0"/>
                                <w:numId w:val="26"/>
                              </w:numPr>
                              <w:tabs>
                                <w:tab w:pos="184" w:val="left" w:leader="none"/>
                              </w:tabs>
                              <w:spacing w:line="240" w:lineRule="auto" w:before="1" w:after="0"/>
                              <w:ind w:left="184" w:right="0" w:hanging="124"/>
                              <w:jc w:val="left"/>
                              <w:rPr>
                                <w:sz w:val="20"/>
                              </w:rPr>
                            </w:pPr>
                            <w:r>
                              <w:rPr>
                                <w:color w:val="000000"/>
                                <w:sz w:val="20"/>
                                <w:highlight w:val="yellow"/>
                              </w:rPr>
                              <w:t>1</w:t>
                            </w:r>
                            <w:r>
                              <w:rPr>
                                <w:color w:val="000000"/>
                                <w:spacing w:val="-3"/>
                                <w:sz w:val="20"/>
                                <w:highlight w:val="yellow"/>
                              </w:rPr>
                              <w:t> </w:t>
                            </w:r>
                            <w:r>
                              <w:rPr>
                                <w:color w:val="000000"/>
                                <w:spacing w:val="-2"/>
                                <w:sz w:val="20"/>
                                <w:highlight w:val="yellow"/>
                              </w:rPr>
                              <w:t>(Android)</w:t>
                            </w:r>
                          </w:p>
                          <w:p>
                            <w:pPr>
                              <w:pStyle w:val="TableParagraph"/>
                              <w:numPr>
                                <w:ilvl w:val="0"/>
                                <w:numId w:val="26"/>
                              </w:numPr>
                              <w:tabs>
                                <w:tab w:pos="184" w:val="left" w:leader="none"/>
                              </w:tabs>
                              <w:spacing w:line="240" w:lineRule="auto" w:before="55" w:after="0"/>
                              <w:ind w:left="184" w:right="0" w:hanging="124"/>
                              <w:jc w:val="left"/>
                              <w:rPr>
                                <w:sz w:val="20"/>
                              </w:rPr>
                            </w:pPr>
                            <w:r>
                              <w:rPr>
                                <w:color w:val="000000"/>
                                <w:sz w:val="20"/>
                                <w:highlight w:val="yellow"/>
                              </w:rPr>
                              <w:t>2</w:t>
                            </w:r>
                            <w:r>
                              <w:rPr>
                                <w:color w:val="000000"/>
                                <w:spacing w:val="-3"/>
                                <w:sz w:val="20"/>
                                <w:highlight w:val="yellow"/>
                              </w:rPr>
                              <w:t> </w:t>
                            </w:r>
                            <w:r>
                              <w:rPr>
                                <w:color w:val="000000"/>
                                <w:spacing w:val="-2"/>
                                <w:sz w:val="20"/>
                                <w:highlight w:val="yellow"/>
                              </w:rPr>
                              <w:t>(iOS)</w:t>
                            </w:r>
                          </w:p>
                          <w:p>
                            <w:pPr>
                              <w:pStyle w:val="TableParagraph"/>
                              <w:numPr>
                                <w:ilvl w:val="0"/>
                                <w:numId w:val="26"/>
                              </w:numPr>
                              <w:tabs>
                                <w:tab w:pos="184" w:val="left" w:leader="none"/>
                              </w:tabs>
                              <w:spacing w:line="240" w:lineRule="auto" w:before="58" w:after="0"/>
                              <w:ind w:left="184" w:right="0" w:hanging="124"/>
                              <w:jc w:val="left"/>
                              <w:rPr>
                                <w:sz w:val="20"/>
                              </w:rPr>
                            </w:pPr>
                            <w:r>
                              <w:rPr>
                                <w:color w:val="000000"/>
                                <w:sz w:val="20"/>
                                <w:highlight w:val="yellow"/>
                              </w:rPr>
                              <w:t>3</w:t>
                            </w:r>
                            <w:r>
                              <w:rPr>
                                <w:color w:val="000000"/>
                                <w:spacing w:val="-3"/>
                                <w:sz w:val="20"/>
                                <w:highlight w:val="yellow"/>
                              </w:rPr>
                              <w:t> </w:t>
                            </w:r>
                            <w:r>
                              <w:rPr>
                                <w:color w:val="000000"/>
                                <w:spacing w:val="-2"/>
                                <w:sz w:val="20"/>
                                <w:highlight w:val="yellow"/>
                              </w:rPr>
                              <w:t>(Windows)</w:t>
                            </w:r>
                          </w:p>
                          <w:p>
                            <w:pPr>
                              <w:pStyle w:val="TableParagraph"/>
                              <w:numPr>
                                <w:ilvl w:val="0"/>
                                <w:numId w:val="26"/>
                              </w:numPr>
                              <w:tabs>
                                <w:tab w:pos="184" w:val="left" w:leader="none"/>
                              </w:tabs>
                              <w:spacing w:line="240" w:lineRule="auto" w:before="58" w:after="0"/>
                              <w:ind w:left="184" w:right="0" w:hanging="124"/>
                              <w:jc w:val="left"/>
                              <w:rPr>
                                <w:sz w:val="20"/>
                              </w:rPr>
                            </w:pPr>
                            <w:r>
                              <w:rPr>
                                <w:color w:val="000000"/>
                                <w:sz w:val="20"/>
                                <w:highlight w:val="yellow"/>
                              </w:rPr>
                              <w:t>4</w:t>
                            </w:r>
                            <w:r>
                              <w:rPr>
                                <w:color w:val="000000"/>
                                <w:spacing w:val="-3"/>
                                <w:sz w:val="20"/>
                                <w:highlight w:val="yellow"/>
                              </w:rPr>
                              <w:t> </w:t>
                            </w:r>
                            <w:r>
                              <w:rPr>
                                <w:color w:val="000000"/>
                                <w:spacing w:val="-2"/>
                                <w:sz w:val="20"/>
                                <w:highlight w:val="yellow"/>
                              </w:rPr>
                              <w:t>(Blackberry)</w:t>
                            </w:r>
                          </w:p>
                          <w:p>
                            <w:pPr>
                              <w:pStyle w:val="TableParagraph"/>
                              <w:numPr>
                                <w:ilvl w:val="0"/>
                                <w:numId w:val="26"/>
                              </w:numPr>
                              <w:tabs>
                                <w:tab w:pos="184" w:val="left" w:leader="none"/>
                              </w:tabs>
                              <w:spacing w:line="240" w:lineRule="auto" w:before="58" w:after="0"/>
                              <w:ind w:left="184" w:right="0" w:hanging="124"/>
                              <w:jc w:val="left"/>
                              <w:rPr>
                                <w:sz w:val="20"/>
                              </w:rPr>
                            </w:pPr>
                            <w:r>
                              <w:rPr>
                                <w:color w:val="000000"/>
                                <w:sz w:val="20"/>
                                <w:highlight w:val="yellow"/>
                              </w:rPr>
                              <w:t>5</w:t>
                            </w:r>
                            <w:r>
                              <w:rPr>
                                <w:color w:val="000000"/>
                                <w:spacing w:val="-3"/>
                                <w:sz w:val="20"/>
                                <w:highlight w:val="yellow"/>
                              </w:rPr>
                              <w:t> </w:t>
                            </w:r>
                            <w:r>
                              <w:rPr>
                                <w:color w:val="000000"/>
                                <w:spacing w:val="-2"/>
                                <w:sz w:val="20"/>
                                <w:highlight w:val="yellow"/>
                              </w:rPr>
                              <w:t>(Tizen)</w:t>
                            </w:r>
                          </w:p>
                          <w:p>
                            <w:pPr>
                              <w:pStyle w:val="TableParagraph"/>
                              <w:numPr>
                                <w:ilvl w:val="0"/>
                                <w:numId w:val="26"/>
                              </w:numPr>
                              <w:tabs>
                                <w:tab w:pos="184" w:val="left" w:leader="none"/>
                              </w:tabs>
                              <w:spacing w:line="240" w:lineRule="auto" w:before="56" w:after="0"/>
                              <w:ind w:left="184" w:right="0" w:hanging="124"/>
                              <w:jc w:val="left"/>
                              <w:rPr>
                                <w:sz w:val="20"/>
                              </w:rPr>
                            </w:pPr>
                            <w:r>
                              <w:rPr>
                                <w:color w:val="000000"/>
                                <w:sz w:val="20"/>
                                <w:highlight w:val="yellow"/>
                              </w:rPr>
                              <w:t>6</w:t>
                            </w:r>
                            <w:r>
                              <w:rPr>
                                <w:color w:val="000000"/>
                                <w:spacing w:val="-4"/>
                                <w:sz w:val="20"/>
                                <w:highlight w:val="yellow"/>
                              </w:rPr>
                              <w:t> </w:t>
                            </w:r>
                            <w:r>
                              <w:rPr>
                                <w:color w:val="000000"/>
                                <w:spacing w:val="-2"/>
                                <w:sz w:val="20"/>
                                <w:highlight w:val="yellow"/>
                              </w:rPr>
                              <w:t>(Other)</w:t>
                            </w:r>
                          </w:p>
                        </w:tc>
                      </w:tr>
                    </w:tbl>
                    <w:p>
                      <w:pPr>
                        <w:pStyle w:val="BodyText"/>
                      </w:pPr>
                    </w:p>
                  </w:txbxContent>
                </v:textbox>
                <w10:wrap type="none"/>
              </v:shape>
            </w:pict>
          </mc:Fallback>
        </mc:AlternateContent>
      </w:r>
    </w:p>
    <w:p>
      <w:pPr>
        <w:spacing w:after="0"/>
        <w:rPr>
          <w:sz w:val="17"/>
        </w:rPr>
        <w:sectPr>
          <w:pgSz w:w="11910" w:h="16840"/>
          <w:pgMar w:header="942" w:footer="1095" w:top="1700" w:bottom="1280"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046"/>
        <w:gridCol w:w="885"/>
        <w:gridCol w:w="1922"/>
        <w:gridCol w:w="981"/>
        <w:gridCol w:w="4793"/>
      </w:tblGrid>
      <w:tr>
        <w:trPr>
          <w:trHeight w:val="403" w:hRule="atLeast"/>
        </w:trPr>
        <w:tc>
          <w:tcPr>
            <w:tcW w:w="9627" w:type="dxa"/>
            <w:gridSpan w:val="5"/>
            <w:tcBorders>
              <w:top w:val="nil"/>
              <w:bottom w:val="nil"/>
            </w:tcBorders>
          </w:tcPr>
          <w:p>
            <w:pPr>
              <w:pStyle w:val="TableParagraph"/>
              <w:spacing w:before="53"/>
              <w:ind w:left="59"/>
              <w:rPr>
                <w:b/>
                <w:sz w:val="20"/>
              </w:rPr>
            </w:pPr>
            <w:r>
              <w:rPr>
                <w:b/>
                <w:sz w:val="20"/>
              </w:rPr>
              <w:t>Dataset</w:t>
            </w:r>
            <w:r>
              <w:rPr>
                <w:b/>
                <w:spacing w:val="-6"/>
                <w:sz w:val="20"/>
              </w:rPr>
              <w:t> </w:t>
            </w:r>
            <w:r>
              <w:rPr>
                <w:b/>
                <w:sz w:val="20"/>
              </w:rPr>
              <w:t>ID:</w:t>
            </w:r>
            <w:r>
              <w:rPr>
                <w:b/>
                <w:spacing w:val="-5"/>
                <w:sz w:val="20"/>
              </w:rPr>
              <w:t> </w:t>
            </w:r>
            <w:r>
              <w:rPr>
                <w:b/>
                <w:sz w:val="20"/>
              </w:rPr>
              <w:t>57,</w:t>
            </w:r>
            <w:r>
              <w:rPr>
                <w:b/>
                <w:spacing w:val="-4"/>
                <w:sz w:val="20"/>
              </w:rPr>
              <w:t> </w:t>
            </w:r>
            <w:r>
              <w:rPr>
                <w:b/>
                <w:sz w:val="20"/>
              </w:rPr>
              <w:t>Wallet</w:t>
            </w:r>
            <w:r>
              <w:rPr>
                <w:b/>
                <w:spacing w:val="-3"/>
                <w:sz w:val="20"/>
              </w:rPr>
              <w:t> </w:t>
            </w:r>
            <w:r>
              <w:rPr>
                <w:b/>
                <w:spacing w:val="-2"/>
                <w:sz w:val="20"/>
              </w:rPr>
              <w:t>Parameter</w:t>
            </w:r>
          </w:p>
        </w:tc>
      </w:tr>
      <w:tr>
        <w:trPr>
          <w:trHeight w:val="632" w:hRule="atLeast"/>
        </w:trPr>
        <w:tc>
          <w:tcPr>
            <w:tcW w:w="1046" w:type="dxa"/>
            <w:tcBorders>
              <w:top w:val="nil"/>
              <w:bottom w:val="nil"/>
            </w:tcBorders>
            <w:shd w:val="clear" w:color="auto" w:fill="EFF8FD"/>
          </w:tcPr>
          <w:p>
            <w:pPr>
              <w:pStyle w:val="TableParagraph"/>
              <w:spacing w:before="196"/>
              <w:ind w:left="12" w:right="3"/>
              <w:jc w:val="center"/>
              <w:rPr>
                <w:sz w:val="20"/>
              </w:rPr>
            </w:pPr>
            <w:r>
              <w:rPr>
                <w:color w:val="000000"/>
                <w:spacing w:val="-5"/>
                <w:sz w:val="20"/>
                <w:highlight w:val="yellow"/>
              </w:rPr>
              <w:t>01</w:t>
            </w:r>
          </w:p>
        </w:tc>
        <w:tc>
          <w:tcPr>
            <w:tcW w:w="885" w:type="dxa"/>
            <w:tcBorders>
              <w:top w:val="nil"/>
              <w:bottom w:val="single" w:sz="24" w:space="0" w:color="EFF8FD"/>
            </w:tcBorders>
            <w:shd w:val="clear" w:color="auto" w:fill="EFF8FD"/>
          </w:tcPr>
          <w:p>
            <w:pPr>
              <w:pStyle w:val="TableParagraph"/>
              <w:spacing w:before="196"/>
              <w:ind w:left="13"/>
              <w:jc w:val="center"/>
              <w:rPr>
                <w:sz w:val="20"/>
              </w:rPr>
            </w:pPr>
            <w:r>
              <w:rPr>
                <w:color w:val="000000"/>
                <w:spacing w:val="-10"/>
                <w:sz w:val="20"/>
                <w:highlight w:val="yellow"/>
              </w:rPr>
              <w:t>2</w:t>
            </w:r>
          </w:p>
        </w:tc>
        <w:tc>
          <w:tcPr>
            <w:tcW w:w="1922" w:type="dxa"/>
            <w:tcBorders>
              <w:top w:val="nil"/>
              <w:bottom w:val="single" w:sz="24" w:space="0" w:color="EFF8FD"/>
            </w:tcBorders>
            <w:shd w:val="clear" w:color="auto" w:fill="EFF8FD"/>
          </w:tcPr>
          <w:p>
            <w:pPr>
              <w:pStyle w:val="TableParagraph"/>
              <w:spacing w:line="288" w:lineRule="exact" w:before="9"/>
              <w:ind w:left="58" w:right="492"/>
              <w:rPr>
                <w:sz w:val="20"/>
              </w:rPr>
            </w:pPr>
            <w:r>
              <w:rPr>
                <w:color w:val="000000"/>
                <w:sz w:val="20"/>
                <w:highlight w:val="yellow"/>
              </w:rPr>
              <w:t>Wallet</w:t>
            </w:r>
            <w:r>
              <w:rPr>
                <w:color w:val="000000"/>
                <w:spacing w:val="-14"/>
                <w:sz w:val="20"/>
                <w:highlight w:val="yellow"/>
              </w:rPr>
              <w:t> </w:t>
            </w:r>
            <w:r>
              <w:rPr>
                <w:color w:val="000000"/>
                <w:sz w:val="20"/>
                <w:highlight w:val="yellow"/>
              </w:rPr>
              <w:t>Provider</w:t>
            </w:r>
            <w:r>
              <w:rPr>
                <w:color w:val="000000"/>
                <w:sz w:val="20"/>
              </w:rPr>
              <w:t> </w:t>
            </w:r>
            <w:r>
              <w:rPr>
                <w:color w:val="000000"/>
                <w:sz w:val="20"/>
                <w:highlight w:val="yellow"/>
              </w:rPr>
              <w:t>PAN Age</w:t>
            </w:r>
          </w:p>
        </w:tc>
        <w:tc>
          <w:tcPr>
            <w:tcW w:w="981" w:type="dxa"/>
            <w:tcBorders>
              <w:top w:val="nil"/>
              <w:bottom w:val="single" w:sz="24" w:space="0" w:color="EFF8FD"/>
            </w:tcBorders>
            <w:shd w:val="clear" w:color="auto" w:fill="EFF8FD"/>
          </w:tcPr>
          <w:p>
            <w:pPr>
              <w:pStyle w:val="TableParagraph"/>
              <w:spacing w:before="196"/>
              <w:ind w:left="75" w:right="63"/>
              <w:jc w:val="center"/>
              <w:rPr>
                <w:sz w:val="20"/>
              </w:rPr>
            </w:pPr>
            <w:r>
              <w:rPr>
                <w:color w:val="000000"/>
                <w:spacing w:val="-5"/>
                <w:sz w:val="20"/>
                <w:highlight w:val="yellow"/>
              </w:rPr>
              <w:t>TLV</w:t>
            </w:r>
          </w:p>
        </w:tc>
        <w:tc>
          <w:tcPr>
            <w:tcW w:w="4793" w:type="dxa"/>
            <w:tcBorders>
              <w:top w:val="nil"/>
              <w:bottom w:val="single" w:sz="24" w:space="0" w:color="EFF8FD"/>
            </w:tcBorders>
            <w:shd w:val="clear" w:color="auto" w:fill="EFF8FD"/>
          </w:tcPr>
          <w:p>
            <w:pPr>
              <w:pStyle w:val="TableParagraph"/>
              <w:spacing w:line="288" w:lineRule="exact" w:before="9"/>
              <w:ind w:left="60" w:right="40"/>
              <w:rPr>
                <w:sz w:val="20"/>
              </w:rPr>
            </w:pPr>
            <w:r>
              <w:rPr>
                <w:color w:val="000000"/>
                <w:sz w:val="20"/>
                <w:highlight w:val="yellow"/>
              </w:rPr>
              <w:t>This</w:t>
            </w:r>
            <w:r>
              <w:rPr>
                <w:color w:val="000000"/>
                <w:spacing w:val="-5"/>
                <w:sz w:val="20"/>
                <w:highlight w:val="yellow"/>
              </w:rPr>
              <w:t> </w:t>
            </w:r>
            <w:r>
              <w:rPr>
                <w:color w:val="000000"/>
                <w:sz w:val="20"/>
                <w:highlight w:val="yellow"/>
              </w:rPr>
              <w:t>tag</w:t>
            </w:r>
            <w:r>
              <w:rPr>
                <w:color w:val="000000"/>
                <w:spacing w:val="-4"/>
                <w:sz w:val="20"/>
                <w:highlight w:val="yellow"/>
              </w:rPr>
              <w:t> </w:t>
            </w:r>
            <w:r>
              <w:rPr>
                <w:color w:val="000000"/>
                <w:sz w:val="20"/>
                <w:highlight w:val="yellow"/>
              </w:rPr>
              <w:t>will</w:t>
            </w:r>
            <w:r>
              <w:rPr>
                <w:color w:val="000000"/>
                <w:spacing w:val="-7"/>
                <w:sz w:val="20"/>
                <w:highlight w:val="yellow"/>
              </w:rPr>
              <w:t> </w:t>
            </w:r>
            <w:r>
              <w:rPr>
                <w:color w:val="000000"/>
                <w:sz w:val="20"/>
                <w:highlight w:val="yellow"/>
              </w:rPr>
              <w:t>contain</w:t>
            </w:r>
            <w:r>
              <w:rPr>
                <w:color w:val="000000"/>
                <w:spacing w:val="-4"/>
                <w:sz w:val="20"/>
                <w:highlight w:val="yellow"/>
              </w:rPr>
              <w:t> </w:t>
            </w:r>
            <w:r>
              <w:rPr>
                <w:color w:val="000000"/>
                <w:sz w:val="20"/>
                <w:highlight w:val="yellow"/>
              </w:rPr>
              <w:t>the</w:t>
            </w:r>
            <w:r>
              <w:rPr>
                <w:color w:val="000000"/>
                <w:spacing w:val="-5"/>
                <w:sz w:val="20"/>
                <w:highlight w:val="yellow"/>
              </w:rPr>
              <w:t> </w:t>
            </w:r>
            <w:r>
              <w:rPr>
                <w:color w:val="000000"/>
                <w:sz w:val="20"/>
                <w:highlight w:val="yellow"/>
              </w:rPr>
              <w:t>number</w:t>
            </w:r>
            <w:r>
              <w:rPr>
                <w:color w:val="000000"/>
                <w:spacing w:val="-6"/>
                <w:sz w:val="20"/>
                <w:highlight w:val="yellow"/>
              </w:rPr>
              <w:t> </w:t>
            </w:r>
            <w:r>
              <w:rPr>
                <w:color w:val="000000"/>
                <w:sz w:val="20"/>
                <w:highlight w:val="yellow"/>
              </w:rPr>
              <w:t>of</w:t>
            </w:r>
            <w:r>
              <w:rPr>
                <w:color w:val="000000"/>
                <w:spacing w:val="-6"/>
                <w:sz w:val="20"/>
                <w:highlight w:val="yellow"/>
              </w:rPr>
              <w:t> </w:t>
            </w:r>
            <w:r>
              <w:rPr>
                <w:color w:val="000000"/>
                <w:sz w:val="20"/>
                <w:highlight w:val="yellow"/>
              </w:rPr>
              <w:t>days</w:t>
            </w:r>
            <w:r>
              <w:rPr>
                <w:color w:val="000000"/>
                <w:spacing w:val="-5"/>
                <w:sz w:val="20"/>
                <w:highlight w:val="yellow"/>
              </w:rPr>
              <w:t> </w:t>
            </w:r>
            <w:r>
              <w:rPr>
                <w:color w:val="000000"/>
                <w:sz w:val="20"/>
                <w:highlight w:val="yellow"/>
              </w:rPr>
              <w:t>that</w:t>
            </w:r>
            <w:r>
              <w:rPr>
                <w:color w:val="000000"/>
                <w:spacing w:val="-6"/>
                <w:sz w:val="20"/>
                <w:highlight w:val="yellow"/>
              </w:rPr>
              <w:t> </w:t>
            </w:r>
            <w:r>
              <w:rPr>
                <w:color w:val="000000"/>
                <w:sz w:val="20"/>
                <w:highlight w:val="yellow"/>
              </w:rPr>
              <w:t>the</w:t>
            </w:r>
            <w:r>
              <w:rPr>
                <w:color w:val="000000"/>
                <w:sz w:val="20"/>
              </w:rPr>
              <w:t> </w:t>
            </w:r>
            <w:r>
              <w:rPr>
                <w:color w:val="000000"/>
                <w:sz w:val="20"/>
                <w:highlight w:val="yellow"/>
              </w:rPr>
              <w:t>user’s PAN has been on file for the user.</w:t>
            </w:r>
          </w:p>
        </w:tc>
      </w:tr>
      <w:tr>
        <w:trPr>
          <w:trHeight w:val="689" w:hRule="atLeast"/>
        </w:trPr>
        <w:tc>
          <w:tcPr>
            <w:tcW w:w="1046" w:type="dxa"/>
            <w:tcBorders>
              <w:top w:val="nil"/>
              <w:bottom w:val="nil"/>
            </w:tcBorders>
          </w:tcPr>
          <w:p>
            <w:pPr>
              <w:pStyle w:val="TableParagraph"/>
              <w:spacing w:before="195"/>
              <w:ind w:left="12" w:right="3"/>
              <w:jc w:val="center"/>
              <w:rPr>
                <w:sz w:val="20"/>
              </w:rPr>
            </w:pPr>
            <w:r>
              <w:rPr>
                <w:color w:val="000000"/>
                <w:spacing w:val="-5"/>
                <w:sz w:val="20"/>
                <w:highlight w:val="yellow"/>
              </w:rPr>
              <w:t>02</w:t>
            </w:r>
          </w:p>
        </w:tc>
        <w:tc>
          <w:tcPr>
            <w:tcW w:w="885" w:type="dxa"/>
            <w:tcBorders>
              <w:top w:val="single" w:sz="24" w:space="0" w:color="EFF8FD"/>
              <w:bottom w:val="nil"/>
            </w:tcBorders>
          </w:tcPr>
          <w:p>
            <w:pPr>
              <w:pStyle w:val="TableParagraph"/>
              <w:spacing w:before="195"/>
              <w:ind w:left="13"/>
              <w:jc w:val="center"/>
              <w:rPr>
                <w:sz w:val="20"/>
              </w:rPr>
            </w:pPr>
            <w:r>
              <w:rPr>
                <w:color w:val="000000"/>
                <w:spacing w:val="-10"/>
                <w:sz w:val="20"/>
                <w:highlight w:val="yellow"/>
              </w:rPr>
              <w:t>2</w:t>
            </w:r>
          </w:p>
        </w:tc>
        <w:tc>
          <w:tcPr>
            <w:tcW w:w="1922" w:type="dxa"/>
            <w:tcBorders>
              <w:top w:val="single" w:sz="24" w:space="0" w:color="EFF8FD"/>
              <w:bottom w:val="nil"/>
            </w:tcBorders>
          </w:tcPr>
          <w:p>
            <w:pPr>
              <w:pStyle w:val="TableParagraph"/>
              <w:spacing w:before="51"/>
              <w:ind w:right="183"/>
              <w:jc w:val="center"/>
              <w:rPr>
                <w:sz w:val="20"/>
              </w:rPr>
            </w:pPr>
            <w:r>
              <w:rPr>
                <w:color w:val="000000"/>
                <w:sz w:val="20"/>
                <w:highlight w:val="yellow"/>
              </w:rPr>
              <w:t>User</w:t>
            </w:r>
            <w:r>
              <w:rPr>
                <w:color w:val="000000"/>
                <w:spacing w:val="-7"/>
                <w:sz w:val="20"/>
                <w:highlight w:val="yellow"/>
              </w:rPr>
              <w:t> </w:t>
            </w:r>
            <w:r>
              <w:rPr>
                <w:color w:val="000000"/>
                <w:sz w:val="20"/>
                <w:highlight w:val="yellow"/>
              </w:rPr>
              <w:t>Account</w:t>
            </w:r>
            <w:r>
              <w:rPr>
                <w:color w:val="000000"/>
                <w:spacing w:val="-5"/>
                <w:sz w:val="20"/>
                <w:highlight w:val="yellow"/>
              </w:rPr>
              <w:t> Age</w:t>
            </w:r>
          </w:p>
        </w:tc>
        <w:tc>
          <w:tcPr>
            <w:tcW w:w="981" w:type="dxa"/>
            <w:tcBorders>
              <w:top w:val="single" w:sz="24" w:space="0" w:color="EFF8FD"/>
              <w:bottom w:val="nil"/>
            </w:tcBorders>
          </w:tcPr>
          <w:p>
            <w:pPr>
              <w:pStyle w:val="TableParagraph"/>
              <w:spacing w:before="195"/>
              <w:ind w:left="75" w:right="63"/>
              <w:jc w:val="center"/>
              <w:rPr>
                <w:sz w:val="20"/>
              </w:rPr>
            </w:pPr>
            <w:r>
              <w:rPr>
                <w:color w:val="000000"/>
                <w:spacing w:val="-5"/>
                <w:sz w:val="20"/>
                <w:highlight w:val="yellow"/>
              </w:rPr>
              <w:t>TLV</w:t>
            </w:r>
          </w:p>
        </w:tc>
        <w:tc>
          <w:tcPr>
            <w:tcW w:w="4793" w:type="dxa"/>
            <w:tcBorders>
              <w:top w:val="single" w:sz="24" w:space="0" w:color="EFF8FD"/>
              <w:bottom w:val="nil"/>
            </w:tcBorders>
          </w:tcPr>
          <w:p>
            <w:pPr>
              <w:pStyle w:val="TableParagraph"/>
              <w:spacing w:line="300" w:lineRule="auto" w:before="51"/>
              <w:ind w:left="60" w:right="40"/>
              <w:rPr>
                <w:sz w:val="20"/>
              </w:rPr>
            </w:pPr>
            <w:r>
              <w:rPr>
                <w:color w:val="000000"/>
                <w:sz w:val="20"/>
                <w:highlight w:val="yellow"/>
              </w:rPr>
              <w:t>This</w:t>
            </w:r>
            <w:r>
              <w:rPr>
                <w:color w:val="000000"/>
                <w:spacing w:val="-5"/>
                <w:sz w:val="20"/>
                <w:highlight w:val="yellow"/>
              </w:rPr>
              <w:t> </w:t>
            </w:r>
            <w:r>
              <w:rPr>
                <w:color w:val="000000"/>
                <w:sz w:val="20"/>
                <w:highlight w:val="yellow"/>
              </w:rPr>
              <w:t>tag</w:t>
            </w:r>
            <w:r>
              <w:rPr>
                <w:color w:val="000000"/>
                <w:spacing w:val="-4"/>
                <w:sz w:val="20"/>
                <w:highlight w:val="yellow"/>
              </w:rPr>
              <w:t> </w:t>
            </w:r>
            <w:r>
              <w:rPr>
                <w:color w:val="000000"/>
                <w:sz w:val="20"/>
                <w:highlight w:val="yellow"/>
              </w:rPr>
              <w:t>will</w:t>
            </w:r>
            <w:r>
              <w:rPr>
                <w:color w:val="000000"/>
                <w:spacing w:val="-7"/>
                <w:sz w:val="20"/>
                <w:highlight w:val="yellow"/>
              </w:rPr>
              <w:t> </w:t>
            </w:r>
            <w:r>
              <w:rPr>
                <w:color w:val="000000"/>
                <w:sz w:val="20"/>
                <w:highlight w:val="yellow"/>
              </w:rPr>
              <w:t>contain</w:t>
            </w:r>
            <w:r>
              <w:rPr>
                <w:color w:val="000000"/>
                <w:spacing w:val="-4"/>
                <w:sz w:val="20"/>
                <w:highlight w:val="yellow"/>
              </w:rPr>
              <w:t> </w:t>
            </w:r>
            <w:r>
              <w:rPr>
                <w:color w:val="000000"/>
                <w:sz w:val="20"/>
                <w:highlight w:val="yellow"/>
              </w:rPr>
              <w:t>the</w:t>
            </w:r>
            <w:r>
              <w:rPr>
                <w:color w:val="000000"/>
                <w:spacing w:val="-5"/>
                <w:sz w:val="20"/>
                <w:highlight w:val="yellow"/>
              </w:rPr>
              <w:t> </w:t>
            </w:r>
            <w:r>
              <w:rPr>
                <w:color w:val="000000"/>
                <w:sz w:val="20"/>
                <w:highlight w:val="yellow"/>
              </w:rPr>
              <w:t>number</w:t>
            </w:r>
            <w:r>
              <w:rPr>
                <w:color w:val="000000"/>
                <w:spacing w:val="-6"/>
                <w:sz w:val="20"/>
                <w:highlight w:val="yellow"/>
              </w:rPr>
              <w:t> </w:t>
            </w:r>
            <w:r>
              <w:rPr>
                <w:color w:val="000000"/>
                <w:sz w:val="20"/>
                <w:highlight w:val="yellow"/>
              </w:rPr>
              <w:t>of</w:t>
            </w:r>
            <w:r>
              <w:rPr>
                <w:color w:val="000000"/>
                <w:spacing w:val="-6"/>
                <w:sz w:val="20"/>
                <w:highlight w:val="yellow"/>
              </w:rPr>
              <w:t> </w:t>
            </w:r>
            <w:r>
              <w:rPr>
                <w:color w:val="000000"/>
                <w:sz w:val="20"/>
                <w:highlight w:val="yellow"/>
              </w:rPr>
              <w:t>days</w:t>
            </w:r>
            <w:r>
              <w:rPr>
                <w:color w:val="000000"/>
                <w:spacing w:val="-5"/>
                <w:sz w:val="20"/>
                <w:highlight w:val="yellow"/>
              </w:rPr>
              <w:t> </w:t>
            </w:r>
            <w:r>
              <w:rPr>
                <w:color w:val="000000"/>
                <w:sz w:val="20"/>
                <w:highlight w:val="yellow"/>
              </w:rPr>
              <w:t>since</w:t>
            </w:r>
            <w:r>
              <w:rPr>
                <w:color w:val="000000"/>
                <w:spacing w:val="-4"/>
                <w:sz w:val="20"/>
                <w:highlight w:val="yellow"/>
              </w:rPr>
              <w:t> </w:t>
            </w:r>
            <w:r>
              <w:rPr>
                <w:color w:val="000000"/>
                <w:sz w:val="20"/>
                <w:highlight w:val="yellow"/>
              </w:rPr>
              <w:t>the</w:t>
            </w:r>
            <w:r>
              <w:rPr>
                <w:color w:val="000000"/>
                <w:sz w:val="20"/>
              </w:rPr>
              <w:t> </w:t>
            </w:r>
            <w:r>
              <w:rPr>
                <w:color w:val="000000"/>
                <w:sz w:val="20"/>
                <w:highlight w:val="yellow"/>
              </w:rPr>
              <w:t>user account for this user exists.</w:t>
            </w:r>
          </w:p>
        </w:tc>
      </w:tr>
      <w:tr>
        <w:trPr>
          <w:trHeight w:val="918" w:hRule="atLeast"/>
        </w:trPr>
        <w:tc>
          <w:tcPr>
            <w:tcW w:w="1046" w:type="dxa"/>
            <w:tcBorders>
              <w:top w:val="nil"/>
              <w:bottom w:val="nil"/>
            </w:tcBorders>
            <w:shd w:val="clear" w:color="auto" w:fill="EFF8FD"/>
          </w:tcPr>
          <w:p>
            <w:pPr>
              <w:pStyle w:val="TableParagraph"/>
              <w:spacing w:before="110"/>
              <w:rPr>
                <w:b/>
                <w:sz w:val="20"/>
              </w:rPr>
            </w:pPr>
          </w:p>
          <w:p>
            <w:pPr>
              <w:pStyle w:val="TableParagraph"/>
              <w:ind w:left="12" w:right="3"/>
              <w:jc w:val="center"/>
              <w:rPr>
                <w:sz w:val="20"/>
              </w:rPr>
            </w:pPr>
            <w:r>
              <w:rPr>
                <w:color w:val="000000"/>
                <w:spacing w:val="-5"/>
                <w:sz w:val="20"/>
                <w:highlight w:val="yellow"/>
              </w:rPr>
              <w:t>03</w:t>
            </w:r>
          </w:p>
        </w:tc>
        <w:tc>
          <w:tcPr>
            <w:tcW w:w="885" w:type="dxa"/>
            <w:tcBorders>
              <w:top w:val="nil"/>
              <w:bottom w:val="single" w:sz="24" w:space="0" w:color="EFF8FD"/>
            </w:tcBorders>
            <w:shd w:val="clear" w:color="auto" w:fill="EFF8FD"/>
          </w:tcPr>
          <w:p>
            <w:pPr>
              <w:pStyle w:val="TableParagraph"/>
              <w:spacing w:before="110"/>
              <w:rPr>
                <w:b/>
                <w:sz w:val="20"/>
              </w:rPr>
            </w:pPr>
          </w:p>
          <w:p>
            <w:pPr>
              <w:pStyle w:val="TableParagraph"/>
              <w:ind w:left="13"/>
              <w:jc w:val="center"/>
              <w:rPr>
                <w:sz w:val="20"/>
              </w:rPr>
            </w:pPr>
            <w:r>
              <w:rPr>
                <w:color w:val="000000"/>
                <w:spacing w:val="-10"/>
                <w:sz w:val="20"/>
                <w:highlight w:val="yellow"/>
              </w:rPr>
              <w:t>2</w:t>
            </w:r>
          </w:p>
        </w:tc>
        <w:tc>
          <w:tcPr>
            <w:tcW w:w="1922" w:type="dxa"/>
            <w:tcBorders>
              <w:top w:val="nil"/>
              <w:bottom w:val="single" w:sz="24" w:space="0" w:color="EFF8FD"/>
            </w:tcBorders>
            <w:shd w:val="clear" w:color="auto" w:fill="EFF8FD"/>
          </w:tcPr>
          <w:p>
            <w:pPr>
              <w:pStyle w:val="TableParagraph"/>
              <w:spacing w:before="52"/>
              <w:ind w:right="51"/>
              <w:jc w:val="center"/>
              <w:rPr>
                <w:sz w:val="20"/>
              </w:rPr>
            </w:pPr>
            <w:r>
              <w:rPr>
                <w:color w:val="000000"/>
                <w:sz w:val="20"/>
                <w:highlight w:val="yellow"/>
              </w:rPr>
              <w:t>Wallet</w:t>
            </w:r>
            <w:r>
              <w:rPr>
                <w:color w:val="000000"/>
                <w:spacing w:val="-9"/>
                <w:sz w:val="20"/>
                <w:highlight w:val="yellow"/>
              </w:rPr>
              <w:t> </w:t>
            </w:r>
            <w:r>
              <w:rPr>
                <w:color w:val="000000"/>
                <w:sz w:val="20"/>
                <w:highlight w:val="yellow"/>
              </w:rPr>
              <w:t>Account</w:t>
            </w:r>
            <w:r>
              <w:rPr>
                <w:color w:val="000000"/>
                <w:spacing w:val="-7"/>
                <w:sz w:val="20"/>
                <w:highlight w:val="yellow"/>
              </w:rPr>
              <w:t> </w:t>
            </w:r>
            <w:r>
              <w:rPr>
                <w:color w:val="000000"/>
                <w:spacing w:val="-5"/>
                <w:sz w:val="20"/>
                <w:highlight w:val="yellow"/>
              </w:rPr>
              <w:t>Age</w:t>
            </w:r>
          </w:p>
        </w:tc>
        <w:tc>
          <w:tcPr>
            <w:tcW w:w="981" w:type="dxa"/>
            <w:tcBorders>
              <w:top w:val="nil"/>
              <w:bottom w:val="single" w:sz="24" w:space="0" w:color="EFF8FD"/>
            </w:tcBorders>
            <w:shd w:val="clear" w:color="auto" w:fill="EFF8FD"/>
          </w:tcPr>
          <w:p>
            <w:pPr>
              <w:pStyle w:val="TableParagraph"/>
              <w:spacing w:before="110"/>
              <w:rPr>
                <w:b/>
                <w:sz w:val="20"/>
              </w:rPr>
            </w:pPr>
          </w:p>
          <w:p>
            <w:pPr>
              <w:pStyle w:val="TableParagraph"/>
              <w:ind w:left="75" w:right="63"/>
              <w:jc w:val="center"/>
              <w:rPr>
                <w:sz w:val="20"/>
              </w:rPr>
            </w:pPr>
            <w:r>
              <w:rPr>
                <w:color w:val="000000"/>
                <w:spacing w:val="-5"/>
                <w:sz w:val="20"/>
                <w:highlight w:val="yellow"/>
              </w:rPr>
              <w:t>TLV</w:t>
            </w:r>
          </w:p>
        </w:tc>
        <w:tc>
          <w:tcPr>
            <w:tcW w:w="4793" w:type="dxa"/>
            <w:tcBorders>
              <w:top w:val="nil"/>
              <w:bottom w:val="single" w:sz="24" w:space="0" w:color="EFF8FD"/>
            </w:tcBorders>
            <w:shd w:val="clear" w:color="auto" w:fill="EFF8FD"/>
          </w:tcPr>
          <w:p>
            <w:pPr>
              <w:pStyle w:val="TableParagraph"/>
              <w:spacing w:before="52"/>
              <w:ind w:left="60"/>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4"/>
                <w:sz w:val="20"/>
                <w:highlight w:val="yellow"/>
              </w:rPr>
              <w:t> </w:t>
            </w:r>
            <w:r>
              <w:rPr>
                <w:color w:val="000000"/>
                <w:sz w:val="20"/>
                <w:highlight w:val="yellow"/>
              </w:rPr>
              <w:t>will</w:t>
            </w:r>
            <w:r>
              <w:rPr>
                <w:color w:val="000000"/>
                <w:spacing w:val="-8"/>
                <w:sz w:val="20"/>
                <w:highlight w:val="yellow"/>
              </w:rPr>
              <w:t> </w:t>
            </w:r>
            <w:r>
              <w:rPr>
                <w:color w:val="000000"/>
                <w:sz w:val="20"/>
                <w:highlight w:val="yellow"/>
              </w:rPr>
              <w:t>contain</w:t>
            </w:r>
            <w:r>
              <w:rPr>
                <w:color w:val="000000"/>
                <w:spacing w:val="-4"/>
                <w:sz w:val="20"/>
                <w:highlight w:val="yellow"/>
              </w:rPr>
              <w:t> </w:t>
            </w:r>
            <w:r>
              <w:rPr>
                <w:color w:val="000000"/>
                <w:sz w:val="20"/>
                <w:highlight w:val="yellow"/>
              </w:rPr>
              <w:t>the</w:t>
            </w:r>
            <w:r>
              <w:rPr>
                <w:color w:val="000000"/>
                <w:spacing w:val="-6"/>
                <w:sz w:val="20"/>
                <w:highlight w:val="yellow"/>
              </w:rPr>
              <w:t> </w:t>
            </w:r>
            <w:r>
              <w:rPr>
                <w:color w:val="000000"/>
                <w:sz w:val="20"/>
                <w:highlight w:val="yellow"/>
              </w:rPr>
              <w:t>number</w:t>
            </w:r>
            <w:r>
              <w:rPr>
                <w:color w:val="000000"/>
                <w:spacing w:val="-6"/>
                <w:sz w:val="20"/>
                <w:highlight w:val="yellow"/>
              </w:rPr>
              <w:t> </w:t>
            </w:r>
            <w:r>
              <w:rPr>
                <w:color w:val="000000"/>
                <w:sz w:val="20"/>
                <w:highlight w:val="yellow"/>
              </w:rPr>
              <w:t>of</w:t>
            </w:r>
            <w:r>
              <w:rPr>
                <w:color w:val="000000"/>
                <w:spacing w:val="-6"/>
                <w:sz w:val="20"/>
                <w:highlight w:val="yellow"/>
              </w:rPr>
              <w:t> </w:t>
            </w:r>
            <w:r>
              <w:rPr>
                <w:color w:val="000000"/>
                <w:sz w:val="20"/>
                <w:highlight w:val="yellow"/>
              </w:rPr>
              <w:t>days</w:t>
            </w:r>
            <w:r>
              <w:rPr>
                <w:color w:val="000000"/>
                <w:spacing w:val="-6"/>
                <w:sz w:val="20"/>
                <w:highlight w:val="yellow"/>
              </w:rPr>
              <w:t> </w:t>
            </w:r>
            <w:r>
              <w:rPr>
                <w:color w:val="000000"/>
                <w:sz w:val="20"/>
                <w:highlight w:val="yellow"/>
              </w:rPr>
              <w:t>since</w:t>
            </w:r>
            <w:r>
              <w:rPr>
                <w:color w:val="000000"/>
                <w:spacing w:val="-4"/>
                <w:sz w:val="20"/>
                <w:highlight w:val="yellow"/>
              </w:rPr>
              <w:t> </w:t>
            </w:r>
            <w:r>
              <w:rPr>
                <w:color w:val="000000"/>
                <w:spacing w:val="-5"/>
                <w:sz w:val="20"/>
                <w:highlight w:val="yellow"/>
              </w:rPr>
              <w:t>the</w:t>
            </w:r>
          </w:p>
          <w:p>
            <w:pPr>
              <w:pStyle w:val="TableParagraph"/>
              <w:spacing w:line="280" w:lineRule="atLeast" w:before="8"/>
              <w:ind w:left="60" w:right="318"/>
              <w:rPr>
                <w:sz w:val="20"/>
              </w:rPr>
            </w:pPr>
            <w:r>
              <w:rPr>
                <w:color w:val="000000"/>
                <w:sz w:val="20"/>
                <w:highlight w:val="yellow"/>
              </w:rPr>
              <w:t>user</w:t>
            </w:r>
            <w:r>
              <w:rPr>
                <w:color w:val="000000"/>
                <w:spacing w:val="-8"/>
                <w:sz w:val="20"/>
                <w:highlight w:val="yellow"/>
              </w:rPr>
              <w:t> </w:t>
            </w:r>
            <w:r>
              <w:rPr>
                <w:color w:val="000000"/>
                <w:sz w:val="20"/>
                <w:highlight w:val="yellow"/>
              </w:rPr>
              <w:t>created</w:t>
            </w:r>
            <w:r>
              <w:rPr>
                <w:color w:val="000000"/>
                <w:spacing w:val="-7"/>
                <w:sz w:val="20"/>
                <w:highlight w:val="yellow"/>
              </w:rPr>
              <w:t> </w:t>
            </w:r>
            <w:r>
              <w:rPr>
                <w:color w:val="000000"/>
                <w:sz w:val="20"/>
                <w:highlight w:val="yellow"/>
              </w:rPr>
              <w:t>the</w:t>
            </w:r>
            <w:r>
              <w:rPr>
                <w:color w:val="000000"/>
                <w:spacing w:val="-7"/>
                <w:sz w:val="20"/>
                <w:highlight w:val="yellow"/>
              </w:rPr>
              <w:t> </w:t>
            </w:r>
            <w:r>
              <w:rPr>
                <w:color w:val="000000"/>
                <w:sz w:val="20"/>
                <w:highlight w:val="yellow"/>
              </w:rPr>
              <w:t>wallet</w:t>
            </w:r>
            <w:r>
              <w:rPr>
                <w:color w:val="000000"/>
                <w:spacing w:val="-6"/>
                <w:sz w:val="20"/>
                <w:highlight w:val="yellow"/>
              </w:rPr>
              <w:t> </w:t>
            </w:r>
            <w:r>
              <w:rPr>
                <w:color w:val="000000"/>
                <w:sz w:val="20"/>
                <w:highlight w:val="yellow"/>
              </w:rPr>
              <w:t>account</w:t>
            </w:r>
            <w:r>
              <w:rPr>
                <w:color w:val="000000"/>
                <w:spacing w:val="-6"/>
                <w:sz w:val="20"/>
                <w:highlight w:val="yellow"/>
              </w:rPr>
              <w:t> </w:t>
            </w:r>
            <w:r>
              <w:rPr>
                <w:color w:val="000000"/>
                <w:sz w:val="20"/>
                <w:highlight w:val="yellow"/>
              </w:rPr>
              <w:t>or</w:t>
            </w:r>
            <w:r>
              <w:rPr>
                <w:color w:val="000000"/>
                <w:spacing w:val="-8"/>
                <w:sz w:val="20"/>
                <w:highlight w:val="yellow"/>
              </w:rPr>
              <w:t> </w:t>
            </w:r>
            <w:r>
              <w:rPr>
                <w:color w:val="000000"/>
                <w:sz w:val="20"/>
                <w:highlight w:val="yellow"/>
              </w:rPr>
              <w:t>started</w:t>
            </w:r>
            <w:r>
              <w:rPr>
                <w:color w:val="000000"/>
                <w:spacing w:val="-6"/>
                <w:sz w:val="20"/>
                <w:highlight w:val="yellow"/>
              </w:rPr>
              <w:t> </w:t>
            </w:r>
            <w:r>
              <w:rPr>
                <w:color w:val="000000"/>
                <w:sz w:val="20"/>
                <w:highlight w:val="yellow"/>
              </w:rPr>
              <w:t>using</w:t>
            </w:r>
            <w:r>
              <w:rPr>
                <w:color w:val="000000"/>
                <w:sz w:val="20"/>
              </w:rPr>
              <w:t> </w:t>
            </w:r>
            <w:r>
              <w:rPr>
                <w:color w:val="000000"/>
                <w:sz w:val="20"/>
                <w:highlight w:val="yellow"/>
              </w:rPr>
              <w:t>the account.</w:t>
            </w:r>
          </w:p>
        </w:tc>
      </w:tr>
      <w:tr>
        <w:trPr>
          <w:trHeight w:val="689" w:hRule="atLeast"/>
        </w:trPr>
        <w:tc>
          <w:tcPr>
            <w:tcW w:w="1046" w:type="dxa"/>
            <w:tcBorders>
              <w:top w:val="nil"/>
              <w:bottom w:val="nil"/>
            </w:tcBorders>
          </w:tcPr>
          <w:p>
            <w:pPr>
              <w:pStyle w:val="TableParagraph"/>
              <w:spacing w:before="195"/>
              <w:ind w:left="12" w:right="3"/>
              <w:jc w:val="center"/>
              <w:rPr>
                <w:sz w:val="20"/>
              </w:rPr>
            </w:pPr>
            <w:r>
              <w:rPr>
                <w:color w:val="000000"/>
                <w:spacing w:val="-5"/>
                <w:sz w:val="20"/>
                <w:highlight w:val="yellow"/>
              </w:rPr>
              <w:t>04</w:t>
            </w:r>
          </w:p>
        </w:tc>
        <w:tc>
          <w:tcPr>
            <w:tcW w:w="885" w:type="dxa"/>
            <w:tcBorders>
              <w:top w:val="single" w:sz="24" w:space="0" w:color="EFF8FD"/>
              <w:bottom w:val="nil"/>
            </w:tcBorders>
          </w:tcPr>
          <w:p>
            <w:pPr>
              <w:pStyle w:val="TableParagraph"/>
              <w:spacing w:before="195"/>
              <w:ind w:left="13"/>
              <w:jc w:val="center"/>
              <w:rPr>
                <w:sz w:val="20"/>
              </w:rPr>
            </w:pPr>
            <w:r>
              <w:rPr>
                <w:color w:val="000000"/>
                <w:spacing w:val="-10"/>
                <w:sz w:val="20"/>
                <w:highlight w:val="yellow"/>
              </w:rPr>
              <w:t>2</w:t>
            </w:r>
          </w:p>
        </w:tc>
        <w:tc>
          <w:tcPr>
            <w:tcW w:w="1922" w:type="dxa"/>
            <w:tcBorders>
              <w:top w:val="single" w:sz="24" w:space="0" w:color="EFF8FD"/>
              <w:bottom w:val="nil"/>
            </w:tcBorders>
          </w:tcPr>
          <w:p>
            <w:pPr>
              <w:pStyle w:val="TableParagraph"/>
              <w:spacing w:line="300" w:lineRule="auto" w:before="51"/>
              <w:ind w:left="58" w:right="58"/>
              <w:rPr>
                <w:sz w:val="20"/>
              </w:rPr>
            </w:pPr>
            <w:r>
              <w:rPr>
                <w:color w:val="000000"/>
                <w:sz w:val="20"/>
                <w:highlight w:val="yellow"/>
              </w:rPr>
              <w:t>Days</w:t>
            </w:r>
            <w:r>
              <w:rPr>
                <w:color w:val="000000"/>
                <w:spacing w:val="-14"/>
                <w:sz w:val="20"/>
                <w:highlight w:val="yellow"/>
              </w:rPr>
              <w:t> </w:t>
            </w:r>
            <w:r>
              <w:rPr>
                <w:color w:val="000000"/>
                <w:sz w:val="20"/>
                <w:highlight w:val="yellow"/>
              </w:rPr>
              <w:t>Since</w:t>
            </w:r>
            <w:r>
              <w:rPr>
                <w:color w:val="000000"/>
                <w:spacing w:val="-14"/>
                <w:sz w:val="20"/>
                <w:highlight w:val="yellow"/>
              </w:rPr>
              <w:t> </w:t>
            </w:r>
            <w:r>
              <w:rPr>
                <w:color w:val="000000"/>
                <w:sz w:val="20"/>
                <w:highlight w:val="yellow"/>
              </w:rPr>
              <w:t>Last</w:t>
            </w:r>
            <w:r>
              <w:rPr>
                <w:color w:val="000000"/>
                <w:sz w:val="20"/>
              </w:rPr>
              <w:t> </w:t>
            </w:r>
            <w:r>
              <w:rPr>
                <w:color w:val="000000"/>
                <w:spacing w:val="-2"/>
                <w:sz w:val="20"/>
                <w:highlight w:val="yellow"/>
              </w:rPr>
              <w:t>Activity</w:t>
            </w:r>
          </w:p>
        </w:tc>
        <w:tc>
          <w:tcPr>
            <w:tcW w:w="981" w:type="dxa"/>
            <w:tcBorders>
              <w:top w:val="single" w:sz="24" w:space="0" w:color="EFF8FD"/>
              <w:bottom w:val="nil"/>
            </w:tcBorders>
          </w:tcPr>
          <w:p>
            <w:pPr>
              <w:pStyle w:val="TableParagraph"/>
              <w:spacing w:before="195"/>
              <w:ind w:left="75" w:right="63"/>
              <w:jc w:val="center"/>
              <w:rPr>
                <w:sz w:val="20"/>
              </w:rPr>
            </w:pPr>
            <w:r>
              <w:rPr>
                <w:color w:val="000000"/>
                <w:spacing w:val="-5"/>
                <w:sz w:val="20"/>
                <w:highlight w:val="yellow"/>
              </w:rPr>
              <w:t>TLV</w:t>
            </w:r>
          </w:p>
        </w:tc>
        <w:tc>
          <w:tcPr>
            <w:tcW w:w="4793" w:type="dxa"/>
            <w:tcBorders>
              <w:top w:val="single" w:sz="24" w:space="0" w:color="EFF8FD"/>
              <w:bottom w:val="nil"/>
            </w:tcBorders>
          </w:tcPr>
          <w:p>
            <w:pPr>
              <w:pStyle w:val="TableParagraph"/>
              <w:spacing w:line="300" w:lineRule="auto" w:before="51"/>
              <w:ind w:left="60" w:right="164"/>
              <w:rPr>
                <w:sz w:val="20"/>
              </w:rPr>
            </w:pPr>
            <w:r>
              <w:rPr>
                <w:color w:val="000000"/>
                <w:sz w:val="20"/>
                <w:highlight w:val="yellow"/>
              </w:rPr>
              <w:t>This</w:t>
            </w:r>
            <w:r>
              <w:rPr>
                <w:color w:val="000000"/>
                <w:spacing w:val="-5"/>
                <w:sz w:val="20"/>
                <w:highlight w:val="yellow"/>
              </w:rPr>
              <w:t> </w:t>
            </w:r>
            <w:r>
              <w:rPr>
                <w:color w:val="000000"/>
                <w:sz w:val="20"/>
                <w:highlight w:val="yellow"/>
              </w:rPr>
              <w:t>tag</w:t>
            </w:r>
            <w:r>
              <w:rPr>
                <w:color w:val="000000"/>
                <w:spacing w:val="-4"/>
                <w:sz w:val="20"/>
                <w:highlight w:val="yellow"/>
              </w:rPr>
              <w:t> </w:t>
            </w:r>
            <w:r>
              <w:rPr>
                <w:color w:val="000000"/>
                <w:sz w:val="20"/>
                <w:highlight w:val="yellow"/>
              </w:rPr>
              <w:t>will</w:t>
            </w:r>
            <w:r>
              <w:rPr>
                <w:color w:val="000000"/>
                <w:spacing w:val="-7"/>
                <w:sz w:val="20"/>
                <w:highlight w:val="yellow"/>
              </w:rPr>
              <w:t> </w:t>
            </w:r>
            <w:r>
              <w:rPr>
                <w:color w:val="000000"/>
                <w:sz w:val="20"/>
                <w:highlight w:val="yellow"/>
              </w:rPr>
              <w:t>contain</w:t>
            </w:r>
            <w:r>
              <w:rPr>
                <w:color w:val="000000"/>
                <w:spacing w:val="-4"/>
                <w:sz w:val="20"/>
                <w:highlight w:val="yellow"/>
              </w:rPr>
              <w:t> </w:t>
            </w:r>
            <w:r>
              <w:rPr>
                <w:color w:val="000000"/>
                <w:sz w:val="20"/>
                <w:highlight w:val="yellow"/>
              </w:rPr>
              <w:t>the</w:t>
            </w:r>
            <w:r>
              <w:rPr>
                <w:color w:val="000000"/>
                <w:spacing w:val="-5"/>
                <w:sz w:val="20"/>
                <w:highlight w:val="yellow"/>
              </w:rPr>
              <w:t> </w:t>
            </w:r>
            <w:r>
              <w:rPr>
                <w:color w:val="000000"/>
                <w:sz w:val="20"/>
                <w:highlight w:val="yellow"/>
              </w:rPr>
              <w:t>number</w:t>
            </w:r>
            <w:r>
              <w:rPr>
                <w:color w:val="000000"/>
                <w:spacing w:val="-6"/>
                <w:sz w:val="20"/>
                <w:highlight w:val="yellow"/>
              </w:rPr>
              <w:t> </w:t>
            </w:r>
            <w:r>
              <w:rPr>
                <w:color w:val="000000"/>
                <w:sz w:val="20"/>
                <w:highlight w:val="yellow"/>
              </w:rPr>
              <w:t>of</w:t>
            </w:r>
            <w:r>
              <w:rPr>
                <w:color w:val="000000"/>
                <w:spacing w:val="-6"/>
                <w:sz w:val="20"/>
                <w:highlight w:val="yellow"/>
              </w:rPr>
              <w:t> </w:t>
            </w:r>
            <w:r>
              <w:rPr>
                <w:color w:val="000000"/>
                <w:sz w:val="20"/>
                <w:highlight w:val="yellow"/>
              </w:rPr>
              <w:t>days</w:t>
            </w:r>
            <w:r>
              <w:rPr>
                <w:color w:val="000000"/>
                <w:spacing w:val="-2"/>
                <w:sz w:val="20"/>
                <w:highlight w:val="yellow"/>
              </w:rPr>
              <w:t> </w:t>
            </w:r>
            <w:r>
              <w:rPr>
                <w:color w:val="000000"/>
                <w:sz w:val="20"/>
                <w:highlight w:val="yellow"/>
              </w:rPr>
              <w:t>since</w:t>
            </w:r>
            <w:r>
              <w:rPr>
                <w:color w:val="000000"/>
                <w:spacing w:val="-4"/>
                <w:sz w:val="20"/>
                <w:highlight w:val="yellow"/>
              </w:rPr>
              <w:t> </w:t>
            </w:r>
            <w:r>
              <w:rPr>
                <w:color w:val="000000"/>
                <w:sz w:val="20"/>
                <w:highlight w:val="yellow"/>
              </w:rPr>
              <w:t>the</w:t>
            </w:r>
            <w:r>
              <w:rPr>
                <w:color w:val="000000"/>
                <w:sz w:val="20"/>
              </w:rPr>
              <w:t> </w:t>
            </w:r>
            <w:r>
              <w:rPr>
                <w:color w:val="000000"/>
                <w:sz w:val="20"/>
                <w:highlight w:val="yellow"/>
              </w:rPr>
              <w:t>last activity on the account.</w:t>
            </w:r>
          </w:p>
        </w:tc>
      </w:tr>
      <w:tr>
        <w:trPr>
          <w:trHeight w:val="921" w:hRule="atLeast"/>
        </w:trPr>
        <w:tc>
          <w:tcPr>
            <w:tcW w:w="1046" w:type="dxa"/>
            <w:tcBorders>
              <w:top w:val="nil"/>
              <w:bottom w:val="nil"/>
            </w:tcBorders>
            <w:shd w:val="clear" w:color="auto" w:fill="EFF8FD"/>
          </w:tcPr>
          <w:p>
            <w:pPr>
              <w:pStyle w:val="TableParagraph"/>
              <w:spacing w:before="111"/>
              <w:rPr>
                <w:b/>
                <w:sz w:val="20"/>
              </w:rPr>
            </w:pPr>
          </w:p>
          <w:p>
            <w:pPr>
              <w:pStyle w:val="TableParagraph"/>
              <w:ind w:left="12" w:right="3"/>
              <w:jc w:val="center"/>
              <w:rPr>
                <w:sz w:val="20"/>
              </w:rPr>
            </w:pPr>
            <w:r>
              <w:rPr>
                <w:color w:val="000000"/>
                <w:spacing w:val="-5"/>
                <w:sz w:val="20"/>
                <w:highlight w:val="yellow"/>
              </w:rPr>
              <w:t>05</w:t>
            </w:r>
          </w:p>
        </w:tc>
        <w:tc>
          <w:tcPr>
            <w:tcW w:w="885" w:type="dxa"/>
            <w:tcBorders>
              <w:top w:val="nil"/>
              <w:bottom w:val="single" w:sz="24" w:space="0" w:color="EFF8FD"/>
            </w:tcBorders>
            <w:shd w:val="clear" w:color="auto" w:fill="EFF8FD"/>
          </w:tcPr>
          <w:p>
            <w:pPr>
              <w:pStyle w:val="TableParagraph"/>
              <w:spacing w:before="111"/>
              <w:rPr>
                <w:b/>
                <w:sz w:val="20"/>
              </w:rPr>
            </w:pPr>
          </w:p>
          <w:p>
            <w:pPr>
              <w:pStyle w:val="TableParagraph"/>
              <w:ind w:left="13"/>
              <w:jc w:val="center"/>
              <w:rPr>
                <w:sz w:val="20"/>
              </w:rPr>
            </w:pPr>
            <w:r>
              <w:rPr>
                <w:color w:val="000000"/>
                <w:spacing w:val="-10"/>
                <w:sz w:val="20"/>
                <w:highlight w:val="yellow"/>
              </w:rPr>
              <w:t>2</w:t>
            </w:r>
          </w:p>
        </w:tc>
        <w:tc>
          <w:tcPr>
            <w:tcW w:w="1922" w:type="dxa"/>
            <w:tcBorders>
              <w:top w:val="nil"/>
              <w:bottom w:val="single" w:sz="24" w:space="0" w:color="EFF8FD"/>
            </w:tcBorders>
            <w:shd w:val="clear" w:color="auto" w:fill="EFF8FD"/>
          </w:tcPr>
          <w:p>
            <w:pPr>
              <w:pStyle w:val="TableParagraph"/>
              <w:spacing w:line="288" w:lineRule="exact" w:before="10"/>
              <w:ind w:left="58" w:right="213"/>
              <w:rPr>
                <w:sz w:val="20"/>
              </w:rPr>
            </w:pPr>
            <w:r>
              <w:rPr>
                <w:color w:val="000000"/>
                <w:sz w:val="20"/>
                <w:highlight w:val="yellow"/>
              </w:rPr>
              <w:t>Number Of</w:t>
            </w:r>
            <w:r>
              <w:rPr>
                <w:color w:val="000000"/>
                <w:sz w:val="20"/>
              </w:rPr>
              <w:t> </w:t>
            </w:r>
            <w:r>
              <w:rPr>
                <w:color w:val="000000"/>
                <w:sz w:val="20"/>
                <w:highlight w:val="yellow"/>
              </w:rPr>
              <w:t>Transactions,</w:t>
            </w:r>
            <w:r>
              <w:rPr>
                <w:color w:val="000000"/>
                <w:spacing w:val="-14"/>
                <w:sz w:val="20"/>
                <w:highlight w:val="yellow"/>
              </w:rPr>
              <w:t> </w:t>
            </w:r>
            <w:r>
              <w:rPr>
                <w:color w:val="000000"/>
                <w:sz w:val="20"/>
                <w:highlight w:val="yellow"/>
              </w:rPr>
              <w:t>Last</w:t>
            </w:r>
            <w:r>
              <w:rPr>
                <w:color w:val="000000"/>
                <w:sz w:val="20"/>
              </w:rPr>
              <w:t> </w:t>
            </w:r>
            <w:r>
              <w:rPr>
                <w:color w:val="000000"/>
                <w:sz w:val="20"/>
                <w:highlight w:val="yellow"/>
              </w:rPr>
              <w:t>12 months</w:t>
            </w:r>
          </w:p>
        </w:tc>
        <w:tc>
          <w:tcPr>
            <w:tcW w:w="981" w:type="dxa"/>
            <w:tcBorders>
              <w:top w:val="nil"/>
              <w:bottom w:val="single" w:sz="24" w:space="0" w:color="EFF8FD"/>
            </w:tcBorders>
            <w:shd w:val="clear" w:color="auto" w:fill="EFF8FD"/>
          </w:tcPr>
          <w:p>
            <w:pPr>
              <w:pStyle w:val="TableParagraph"/>
              <w:spacing w:before="111"/>
              <w:rPr>
                <w:b/>
                <w:sz w:val="20"/>
              </w:rPr>
            </w:pPr>
          </w:p>
          <w:p>
            <w:pPr>
              <w:pStyle w:val="TableParagraph"/>
              <w:ind w:left="75" w:right="63"/>
              <w:jc w:val="center"/>
              <w:rPr>
                <w:sz w:val="20"/>
              </w:rPr>
            </w:pPr>
            <w:r>
              <w:rPr>
                <w:color w:val="000000"/>
                <w:spacing w:val="-5"/>
                <w:sz w:val="20"/>
                <w:highlight w:val="yellow"/>
              </w:rPr>
              <w:t>TLV</w:t>
            </w:r>
          </w:p>
        </w:tc>
        <w:tc>
          <w:tcPr>
            <w:tcW w:w="4793" w:type="dxa"/>
            <w:tcBorders>
              <w:top w:val="nil"/>
              <w:bottom w:val="single" w:sz="24" w:space="0" w:color="EFF8FD"/>
            </w:tcBorders>
            <w:shd w:val="clear" w:color="auto" w:fill="EFF8FD"/>
          </w:tcPr>
          <w:p>
            <w:pPr>
              <w:pStyle w:val="TableParagraph"/>
              <w:spacing w:line="300" w:lineRule="auto" w:before="53"/>
              <w:ind w:left="60" w:right="40"/>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will</w:t>
            </w:r>
            <w:r>
              <w:rPr>
                <w:color w:val="000000"/>
                <w:spacing w:val="-8"/>
                <w:sz w:val="20"/>
                <w:highlight w:val="yellow"/>
              </w:rPr>
              <w:t> </w:t>
            </w:r>
            <w:r>
              <w:rPr>
                <w:color w:val="000000"/>
                <w:sz w:val="20"/>
                <w:highlight w:val="yellow"/>
              </w:rPr>
              <w:t>contain</w:t>
            </w:r>
            <w:r>
              <w:rPr>
                <w:color w:val="000000"/>
                <w:spacing w:val="-5"/>
                <w:sz w:val="20"/>
                <w:highlight w:val="yellow"/>
              </w:rPr>
              <w:t> </w:t>
            </w:r>
            <w:r>
              <w:rPr>
                <w:color w:val="000000"/>
                <w:sz w:val="20"/>
                <w:highlight w:val="yellow"/>
              </w:rPr>
              <w:t>the</w:t>
            </w:r>
            <w:r>
              <w:rPr>
                <w:color w:val="000000"/>
                <w:spacing w:val="-6"/>
                <w:sz w:val="20"/>
                <w:highlight w:val="yellow"/>
              </w:rPr>
              <w:t> </w:t>
            </w:r>
            <w:r>
              <w:rPr>
                <w:color w:val="000000"/>
                <w:sz w:val="20"/>
                <w:highlight w:val="yellow"/>
              </w:rPr>
              <w:t>number</w:t>
            </w:r>
            <w:r>
              <w:rPr>
                <w:color w:val="000000"/>
                <w:spacing w:val="-7"/>
                <w:sz w:val="20"/>
                <w:highlight w:val="yellow"/>
              </w:rPr>
              <w:t> </w:t>
            </w:r>
            <w:r>
              <w:rPr>
                <w:color w:val="000000"/>
                <w:sz w:val="20"/>
                <w:highlight w:val="yellow"/>
              </w:rPr>
              <w:t>of</w:t>
            </w:r>
            <w:r>
              <w:rPr>
                <w:color w:val="000000"/>
                <w:spacing w:val="-7"/>
                <w:sz w:val="20"/>
                <w:highlight w:val="yellow"/>
              </w:rPr>
              <w:t> </w:t>
            </w:r>
            <w:r>
              <w:rPr>
                <w:color w:val="000000"/>
                <w:sz w:val="20"/>
                <w:highlight w:val="yellow"/>
              </w:rPr>
              <w:t>transactions</w:t>
            </w:r>
            <w:r>
              <w:rPr>
                <w:color w:val="000000"/>
                <w:spacing w:val="-4"/>
                <w:sz w:val="20"/>
                <w:highlight w:val="yellow"/>
              </w:rPr>
              <w:t> </w:t>
            </w:r>
            <w:r>
              <w:rPr>
                <w:color w:val="000000"/>
                <w:sz w:val="20"/>
                <w:highlight w:val="yellow"/>
              </w:rPr>
              <w:t>on</w:t>
            </w:r>
            <w:r>
              <w:rPr>
                <w:color w:val="000000"/>
                <w:sz w:val="20"/>
              </w:rPr>
              <w:t> </w:t>
            </w:r>
            <w:r>
              <w:rPr>
                <w:color w:val="000000"/>
                <w:sz w:val="20"/>
                <w:highlight w:val="yellow"/>
              </w:rPr>
              <w:t>this account within the last 12 months.</w:t>
            </w:r>
          </w:p>
        </w:tc>
      </w:tr>
      <w:tr>
        <w:trPr>
          <w:trHeight w:val="689" w:hRule="atLeast"/>
        </w:trPr>
        <w:tc>
          <w:tcPr>
            <w:tcW w:w="1046" w:type="dxa"/>
            <w:tcBorders>
              <w:top w:val="nil"/>
              <w:bottom w:val="nil"/>
            </w:tcBorders>
          </w:tcPr>
          <w:p>
            <w:pPr>
              <w:pStyle w:val="TableParagraph"/>
              <w:spacing w:before="195"/>
              <w:ind w:left="12" w:right="3"/>
              <w:jc w:val="center"/>
              <w:rPr>
                <w:sz w:val="20"/>
              </w:rPr>
            </w:pPr>
            <w:r>
              <w:rPr>
                <w:color w:val="000000"/>
                <w:spacing w:val="-5"/>
                <w:sz w:val="20"/>
                <w:highlight w:val="yellow"/>
              </w:rPr>
              <w:t>06</w:t>
            </w:r>
          </w:p>
        </w:tc>
        <w:tc>
          <w:tcPr>
            <w:tcW w:w="885" w:type="dxa"/>
            <w:tcBorders>
              <w:top w:val="single" w:sz="24" w:space="0" w:color="EFF8FD"/>
              <w:bottom w:val="nil"/>
            </w:tcBorders>
          </w:tcPr>
          <w:p>
            <w:pPr>
              <w:pStyle w:val="TableParagraph"/>
              <w:spacing w:before="195"/>
              <w:ind w:left="13"/>
              <w:jc w:val="center"/>
              <w:rPr>
                <w:sz w:val="20"/>
              </w:rPr>
            </w:pPr>
            <w:r>
              <w:rPr>
                <w:color w:val="000000"/>
                <w:spacing w:val="-10"/>
                <w:sz w:val="20"/>
                <w:highlight w:val="yellow"/>
              </w:rPr>
              <w:t>2</w:t>
            </w:r>
          </w:p>
        </w:tc>
        <w:tc>
          <w:tcPr>
            <w:tcW w:w="1922" w:type="dxa"/>
            <w:tcBorders>
              <w:top w:val="single" w:sz="24" w:space="0" w:color="EFF8FD"/>
              <w:bottom w:val="nil"/>
            </w:tcBorders>
          </w:tcPr>
          <w:p>
            <w:pPr>
              <w:pStyle w:val="TableParagraph"/>
              <w:spacing w:line="300" w:lineRule="auto" w:before="51"/>
              <w:ind w:left="58" w:right="58"/>
              <w:rPr>
                <w:sz w:val="20"/>
              </w:rPr>
            </w:pPr>
            <w:r>
              <w:rPr>
                <w:color w:val="000000"/>
                <w:sz w:val="20"/>
                <w:highlight w:val="yellow"/>
              </w:rPr>
              <w:t>Days</w:t>
            </w:r>
            <w:r>
              <w:rPr>
                <w:color w:val="000000"/>
                <w:spacing w:val="-4"/>
                <w:sz w:val="20"/>
                <w:highlight w:val="yellow"/>
              </w:rPr>
              <w:t> </w:t>
            </w:r>
            <w:r>
              <w:rPr>
                <w:color w:val="000000"/>
                <w:sz w:val="20"/>
                <w:highlight w:val="yellow"/>
              </w:rPr>
              <w:t>Since</w:t>
            </w:r>
            <w:r>
              <w:rPr>
                <w:color w:val="000000"/>
                <w:spacing w:val="-5"/>
                <w:sz w:val="20"/>
                <w:highlight w:val="yellow"/>
              </w:rPr>
              <w:t> </w:t>
            </w:r>
            <w:r>
              <w:rPr>
                <w:color w:val="000000"/>
                <w:sz w:val="20"/>
                <w:highlight w:val="yellow"/>
              </w:rPr>
              <w:t>Last</w:t>
            </w:r>
            <w:r>
              <w:rPr>
                <w:color w:val="000000"/>
                <w:sz w:val="20"/>
              </w:rPr>
              <w:t> </w:t>
            </w:r>
            <w:r>
              <w:rPr>
                <w:color w:val="000000"/>
                <w:sz w:val="20"/>
                <w:highlight w:val="yellow"/>
              </w:rPr>
              <w:t>Account</w:t>
            </w:r>
            <w:r>
              <w:rPr>
                <w:color w:val="000000"/>
                <w:spacing w:val="-10"/>
                <w:sz w:val="20"/>
                <w:highlight w:val="yellow"/>
              </w:rPr>
              <w:t> </w:t>
            </w:r>
            <w:r>
              <w:rPr>
                <w:color w:val="000000"/>
                <w:spacing w:val="-2"/>
                <w:sz w:val="20"/>
                <w:highlight w:val="yellow"/>
              </w:rPr>
              <w:t>Change</w:t>
            </w:r>
          </w:p>
        </w:tc>
        <w:tc>
          <w:tcPr>
            <w:tcW w:w="981" w:type="dxa"/>
            <w:tcBorders>
              <w:top w:val="single" w:sz="24" w:space="0" w:color="EFF8FD"/>
              <w:bottom w:val="nil"/>
            </w:tcBorders>
          </w:tcPr>
          <w:p>
            <w:pPr>
              <w:pStyle w:val="TableParagraph"/>
              <w:spacing w:before="195"/>
              <w:ind w:left="75" w:right="63"/>
              <w:jc w:val="center"/>
              <w:rPr>
                <w:sz w:val="20"/>
              </w:rPr>
            </w:pPr>
            <w:r>
              <w:rPr>
                <w:color w:val="000000"/>
                <w:spacing w:val="-5"/>
                <w:sz w:val="20"/>
                <w:highlight w:val="yellow"/>
              </w:rPr>
              <w:t>TLV</w:t>
            </w:r>
          </w:p>
        </w:tc>
        <w:tc>
          <w:tcPr>
            <w:tcW w:w="4793" w:type="dxa"/>
            <w:tcBorders>
              <w:top w:val="single" w:sz="24" w:space="0" w:color="EFF8FD"/>
              <w:bottom w:val="nil"/>
            </w:tcBorders>
          </w:tcPr>
          <w:p>
            <w:pPr>
              <w:pStyle w:val="TableParagraph"/>
              <w:spacing w:line="300" w:lineRule="auto" w:before="51"/>
              <w:ind w:left="60" w:right="54"/>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will</w:t>
            </w:r>
            <w:r>
              <w:rPr>
                <w:color w:val="000000"/>
                <w:spacing w:val="-8"/>
                <w:sz w:val="20"/>
                <w:highlight w:val="yellow"/>
              </w:rPr>
              <w:t> </w:t>
            </w:r>
            <w:r>
              <w:rPr>
                <w:color w:val="000000"/>
                <w:sz w:val="20"/>
                <w:highlight w:val="yellow"/>
              </w:rPr>
              <w:t>contain</w:t>
            </w:r>
            <w:r>
              <w:rPr>
                <w:color w:val="000000"/>
                <w:spacing w:val="-5"/>
                <w:sz w:val="20"/>
                <w:highlight w:val="yellow"/>
              </w:rPr>
              <w:t> </w:t>
            </w:r>
            <w:r>
              <w:rPr>
                <w:color w:val="000000"/>
                <w:sz w:val="20"/>
                <w:highlight w:val="yellow"/>
              </w:rPr>
              <w:t>the</w:t>
            </w:r>
            <w:r>
              <w:rPr>
                <w:color w:val="000000"/>
                <w:spacing w:val="-3"/>
                <w:sz w:val="20"/>
                <w:highlight w:val="yellow"/>
              </w:rPr>
              <w:t> </w:t>
            </w:r>
            <w:r>
              <w:rPr>
                <w:color w:val="000000"/>
                <w:sz w:val="20"/>
                <w:highlight w:val="yellow"/>
              </w:rPr>
              <w:t>number</w:t>
            </w:r>
            <w:r>
              <w:rPr>
                <w:color w:val="000000"/>
                <w:spacing w:val="-7"/>
                <w:sz w:val="20"/>
                <w:highlight w:val="yellow"/>
              </w:rPr>
              <w:t> </w:t>
            </w:r>
            <w:r>
              <w:rPr>
                <w:color w:val="000000"/>
                <w:sz w:val="20"/>
                <w:highlight w:val="yellow"/>
              </w:rPr>
              <w:t>of</w:t>
            </w:r>
            <w:r>
              <w:rPr>
                <w:color w:val="000000"/>
                <w:spacing w:val="-7"/>
                <w:sz w:val="20"/>
                <w:highlight w:val="yellow"/>
              </w:rPr>
              <w:t> </w:t>
            </w:r>
            <w:r>
              <w:rPr>
                <w:color w:val="000000"/>
                <w:sz w:val="20"/>
                <w:highlight w:val="yellow"/>
              </w:rPr>
              <w:t>days</w:t>
            </w:r>
            <w:r>
              <w:rPr>
                <w:color w:val="000000"/>
                <w:spacing w:val="-6"/>
                <w:sz w:val="20"/>
                <w:highlight w:val="yellow"/>
              </w:rPr>
              <w:t> </w:t>
            </w:r>
            <w:r>
              <w:rPr>
                <w:color w:val="000000"/>
                <w:sz w:val="20"/>
                <w:highlight w:val="yellow"/>
              </w:rPr>
              <w:t>since</w:t>
            </w:r>
            <w:r>
              <w:rPr>
                <w:color w:val="000000"/>
                <w:sz w:val="20"/>
              </w:rPr>
              <w:t> </w:t>
            </w:r>
            <w:r>
              <w:rPr>
                <w:color w:val="000000"/>
                <w:sz w:val="20"/>
                <w:highlight w:val="yellow"/>
              </w:rPr>
              <w:t>account settings were changed.</w:t>
            </w:r>
          </w:p>
        </w:tc>
      </w:tr>
      <w:tr>
        <w:trPr>
          <w:trHeight w:val="632" w:hRule="atLeast"/>
        </w:trPr>
        <w:tc>
          <w:tcPr>
            <w:tcW w:w="1046" w:type="dxa"/>
            <w:tcBorders>
              <w:top w:val="nil"/>
              <w:bottom w:val="nil"/>
            </w:tcBorders>
            <w:shd w:val="clear" w:color="auto" w:fill="EFF8FD"/>
          </w:tcPr>
          <w:p>
            <w:pPr>
              <w:pStyle w:val="TableParagraph"/>
              <w:spacing w:before="196"/>
              <w:ind w:left="12" w:right="3"/>
              <w:jc w:val="center"/>
              <w:rPr>
                <w:sz w:val="20"/>
              </w:rPr>
            </w:pPr>
            <w:r>
              <w:rPr>
                <w:color w:val="000000"/>
                <w:spacing w:val="-5"/>
                <w:sz w:val="20"/>
                <w:highlight w:val="yellow"/>
              </w:rPr>
              <w:t>07</w:t>
            </w:r>
          </w:p>
        </w:tc>
        <w:tc>
          <w:tcPr>
            <w:tcW w:w="885" w:type="dxa"/>
            <w:tcBorders>
              <w:top w:val="nil"/>
              <w:bottom w:val="single" w:sz="24" w:space="0" w:color="EFF8FD"/>
            </w:tcBorders>
            <w:shd w:val="clear" w:color="auto" w:fill="EFF8FD"/>
          </w:tcPr>
          <w:p>
            <w:pPr>
              <w:pStyle w:val="TableParagraph"/>
              <w:spacing w:before="196"/>
              <w:ind w:left="13"/>
              <w:jc w:val="center"/>
              <w:rPr>
                <w:sz w:val="20"/>
              </w:rPr>
            </w:pPr>
            <w:r>
              <w:rPr>
                <w:color w:val="000000"/>
                <w:spacing w:val="-10"/>
                <w:sz w:val="20"/>
                <w:highlight w:val="yellow"/>
              </w:rPr>
              <w:t>1</w:t>
            </w:r>
          </w:p>
        </w:tc>
        <w:tc>
          <w:tcPr>
            <w:tcW w:w="1922" w:type="dxa"/>
            <w:tcBorders>
              <w:top w:val="nil"/>
              <w:bottom w:val="single" w:sz="24" w:space="0" w:color="EFF8FD"/>
            </w:tcBorders>
            <w:shd w:val="clear" w:color="auto" w:fill="EFF8FD"/>
          </w:tcPr>
          <w:p>
            <w:pPr>
              <w:pStyle w:val="TableParagraph"/>
              <w:spacing w:line="288" w:lineRule="exact" w:before="9"/>
              <w:ind w:left="58" w:right="246"/>
              <w:rPr>
                <w:sz w:val="20"/>
              </w:rPr>
            </w:pPr>
            <w:r>
              <w:rPr>
                <w:color w:val="000000"/>
                <w:sz w:val="20"/>
                <w:highlight w:val="yellow"/>
              </w:rPr>
              <w:t>Suspended</w:t>
            </w:r>
            <w:r>
              <w:rPr>
                <w:color w:val="000000"/>
                <w:spacing w:val="-14"/>
                <w:sz w:val="20"/>
                <w:highlight w:val="yellow"/>
              </w:rPr>
              <w:t> </w:t>
            </w:r>
            <w:r>
              <w:rPr>
                <w:color w:val="000000"/>
                <w:sz w:val="20"/>
                <w:highlight w:val="yellow"/>
              </w:rPr>
              <w:t>Cards</w:t>
            </w:r>
            <w:r>
              <w:rPr>
                <w:color w:val="000000"/>
                <w:sz w:val="20"/>
              </w:rPr>
              <w:t> </w:t>
            </w:r>
            <w:r>
              <w:rPr>
                <w:color w:val="000000"/>
                <w:sz w:val="20"/>
                <w:highlight w:val="yellow"/>
              </w:rPr>
              <w:t>in Account</w:t>
            </w:r>
          </w:p>
        </w:tc>
        <w:tc>
          <w:tcPr>
            <w:tcW w:w="981" w:type="dxa"/>
            <w:tcBorders>
              <w:top w:val="nil"/>
              <w:bottom w:val="single" w:sz="24" w:space="0" w:color="EFF8FD"/>
            </w:tcBorders>
            <w:shd w:val="clear" w:color="auto" w:fill="EFF8FD"/>
          </w:tcPr>
          <w:p>
            <w:pPr>
              <w:pStyle w:val="TableParagraph"/>
              <w:spacing w:before="196"/>
              <w:ind w:left="75" w:right="63"/>
              <w:jc w:val="center"/>
              <w:rPr>
                <w:sz w:val="20"/>
              </w:rPr>
            </w:pPr>
            <w:r>
              <w:rPr>
                <w:color w:val="000000"/>
                <w:spacing w:val="-5"/>
                <w:sz w:val="20"/>
                <w:highlight w:val="yellow"/>
              </w:rPr>
              <w:t>TLV</w:t>
            </w:r>
          </w:p>
        </w:tc>
        <w:tc>
          <w:tcPr>
            <w:tcW w:w="4793" w:type="dxa"/>
            <w:tcBorders>
              <w:top w:val="nil"/>
              <w:bottom w:val="single" w:sz="24" w:space="0" w:color="EFF8FD"/>
            </w:tcBorders>
            <w:shd w:val="clear" w:color="auto" w:fill="EFF8FD"/>
          </w:tcPr>
          <w:p>
            <w:pPr>
              <w:pStyle w:val="TableParagraph"/>
              <w:spacing w:line="288" w:lineRule="exact" w:before="9"/>
              <w:ind w:left="60" w:right="40"/>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will</w:t>
            </w:r>
            <w:r>
              <w:rPr>
                <w:color w:val="000000"/>
                <w:spacing w:val="-8"/>
                <w:sz w:val="20"/>
                <w:highlight w:val="yellow"/>
              </w:rPr>
              <w:t> </w:t>
            </w:r>
            <w:r>
              <w:rPr>
                <w:color w:val="000000"/>
                <w:sz w:val="20"/>
                <w:highlight w:val="yellow"/>
              </w:rPr>
              <w:t>contain</w:t>
            </w:r>
            <w:r>
              <w:rPr>
                <w:color w:val="000000"/>
                <w:spacing w:val="-5"/>
                <w:sz w:val="20"/>
                <w:highlight w:val="yellow"/>
              </w:rPr>
              <w:t> </w:t>
            </w:r>
            <w:r>
              <w:rPr>
                <w:color w:val="000000"/>
                <w:sz w:val="20"/>
                <w:highlight w:val="yellow"/>
              </w:rPr>
              <w:t>the</w:t>
            </w:r>
            <w:r>
              <w:rPr>
                <w:color w:val="000000"/>
                <w:spacing w:val="-6"/>
                <w:sz w:val="20"/>
                <w:highlight w:val="yellow"/>
              </w:rPr>
              <w:t> </w:t>
            </w:r>
            <w:r>
              <w:rPr>
                <w:color w:val="000000"/>
                <w:sz w:val="20"/>
                <w:highlight w:val="yellow"/>
              </w:rPr>
              <w:t>number</w:t>
            </w:r>
            <w:r>
              <w:rPr>
                <w:color w:val="000000"/>
                <w:spacing w:val="-7"/>
                <w:sz w:val="20"/>
                <w:highlight w:val="yellow"/>
              </w:rPr>
              <w:t> </w:t>
            </w:r>
            <w:r>
              <w:rPr>
                <w:color w:val="000000"/>
                <w:sz w:val="20"/>
                <w:highlight w:val="yellow"/>
              </w:rPr>
              <w:t>of</w:t>
            </w:r>
            <w:r>
              <w:rPr>
                <w:color w:val="000000"/>
                <w:spacing w:val="-7"/>
                <w:sz w:val="20"/>
                <w:highlight w:val="yellow"/>
              </w:rPr>
              <w:t> </w:t>
            </w:r>
            <w:r>
              <w:rPr>
                <w:color w:val="000000"/>
                <w:sz w:val="20"/>
                <w:highlight w:val="yellow"/>
              </w:rPr>
              <w:t>cards</w:t>
            </w:r>
            <w:r>
              <w:rPr>
                <w:color w:val="000000"/>
                <w:spacing w:val="-5"/>
                <w:sz w:val="20"/>
                <w:highlight w:val="yellow"/>
              </w:rPr>
              <w:t> </w:t>
            </w:r>
            <w:r>
              <w:rPr>
                <w:color w:val="000000"/>
                <w:sz w:val="20"/>
                <w:highlight w:val="yellow"/>
              </w:rPr>
              <w:t>suspended</w:t>
            </w:r>
            <w:r>
              <w:rPr>
                <w:color w:val="000000"/>
                <w:sz w:val="20"/>
              </w:rPr>
              <w:t> </w:t>
            </w:r>
            <w:r>
              <w:rPr>
                <w:color w:val="000000"/>
                <w:sz w:val="20"/>
                <w:highlight w:val="yellow"/>
              </w:rPr>
              <w:t>on the account</w:t>
            </w:r>
          </w:p>
        </w:tc>
      </w:tr>
      <w:tr>
        <w:trPr>
          <w:trHeight w:val="689" w:hRule="atLeast"/>
        </w:trPr>
        <w:tc>
          <w:tcPr>
            <w:tcW w:w="1046" w:type="dxa"/>
            <w:tcBorders>
              <w:top w:val="nil"/>
              <w:bottom w:val="nil"/>
            </w:tcBorders>
          </w:tcPr>
          <w:p>
            <w:pPr>
              <w:pStyle w:val="TableParagraph"/>
              <w:spacing w:before="195"/>
              <w:ind w:left="12" w:right="3"/>
              <w:jc w:val="center"/>
              <w:rPr>
                <w:sz w:val="20"/>
              </w:rPr>
            </w:pPr>
            <w:r>
              <w:rPr>
                <w:color w:val="000000"/>
                <w:spacing w:val="-5"/>
                <w:sz w:val="20"/>
                <w:highlight w:val="yellow"/>
              </w:rPr>
              <w:t>08</w:t>
            </w:r>
          </w:p>
        </w:tc>
        <w:tc>
          <w:tcPr>
            <w:tcW w:w="885" w:type="dxa"/>
            <w:tcBorders>
              <w:top w:val="single" w:sz="24" w:space="0" w:color="EFF8FD"/>
              <w:bottom w:val="nil"/>
            </w:tcBorders>
          </w:tcPr>
          <w:p>
            <w:pPr>
              <w:pStyle w:val="TableParagraph"/>
              <w:spacing w:before="195"/>
              <w:ind w:left="13"/>
              <w:jc w:val="center"/>
              <w:rPr>
                <w:sz w:val="20"/>
              </w:rPr>
            </w:pPr>
            <w:r>
              <w:rPr>
                <w:color w:val="000000"/>
                <w:spacing w:val="-10"/>
                <w:sz w:val="20"/>
                <w:highlight w:val="yellow"/>
              </w:rPr>
              <w:t>2</w:t>
            </w:r>
          </w:p>
        </w:tc>
        <w:tc>
          <w:tcPr>
            <w:tcW w:w="1922" w:type="dxa"/>
            <w:tcBorders>
              <w:top w:val="single" w:sz="24" w:space="0" w:color="EFF8FD"/>
              <w:bottom w:val="nil"/>
            </w:tcBorders>
          </w:tcPr>
          <w:p>
            <w:pPr>
              <w:pStyle w:val="TableParagraph"/>
              <w:spacing w:line="300" w:lineRule="auto" w:before="51"/>
              <w:ind w:left="58" w:right="514"/>
              <w:rPr>
                <w:sz w:val="20"/>
              </w:rPr>
            </w:pPr>
            <w:r>
              <w:rPr>
                <w:color w:val="000000"/>
                <w:sz w:val="20"/>
                <w:highlight w:val="yellow"/>
              </w:rPr>
              <w:t>Wallet</w:t>
            </w:r>
            <w:r>
              <w:rPr>
                <w:color w:val="000000"/>
                <w:spacing w:val="-14"/>
                <w:sz w:val="20"/>
                <w:highlight w:val="yellow"/>
              </w:rPr>
              <w:t> </w:t>
            </w:r>
            <w:r>
              <w:rPr>
                <w:color w:val="000000"/>
                <w:sz w:val="20"/>
                <w:highlight w:val="yellow"/>
              </w:rPr>
              <w:t>Account</w:t>
            </w:r>
            <w:r>
              <w:rPr>
                <w:color w:val="000000"/>
                <w:sz w:val="20"/>
              </w:rPr>
              <w:t> </w:t>
            </w:r>
            <w:r>
              <w:rPr>
                <w:color w:val="000000"/>
                <w:spacing w:val="-2"/>
                <w:sz w:val="20"/>
                <w:highlight w:val="yellow"/>
              </w:rPr>
              <w:t>Country</w:t>
            </w:r>
          </w:p>
        </w:tc>
        <w:tc>
          <w:tcPr>
            <w:tcW w:w="981" w:type="dxa"/>
            <w:tcBorders>
              <w:top w:val="single" w:sz="24" w:space="0" w:color="EFF8FD"/>
              <w:bottom w:val="nil"/>
            </w:tcBorders>
          </w:tcPr>
          <w:p>
            <w:pPr>
              <w:pStyle w:val="TableParagraph"/>
              <w:spacing w:before="195"/>
              <w:ind w:left="75" w:right="63"/>
              <w:jc w:val="center"/>
              <w:rPr>
                <w:sz w:val="20"/>
              </w:rPr>
            </w:pPr>
            <w:r>
              <w:rPr>
                <w:color w:val="000000"/>
                <w:spacing w:val="-5"/>
                <w:sz w:val="20"/>
                <w:highlight w:val="yellow"/>
              </w:rPr>
              <w:t>TLV</w:t>
            </w:r>
          </w:p>
        </w:tc>
        <w:tc>
          <w:tcPr>
            <w:tcW w:w="4793" w:type="dxa"/>
            <w:tcBorders>
              <w:top w:val="single" w:sz="24" w:space="0" w:color="EFF8FD"/>
              <w:bottom w:val="nil"/>
            </w:tcBorders>
          </w:tcPr>
          <w:p>
            <w:pPr>
              <w:pStyle w:val="TableParagraph"/>
              <w:spacing w:line="300" w:lineRule="auto" w:before="51"/>
              <w:ind w:left="60" w:right="40"/>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will</w:t>
            </w:r>
            <w:r>
              <w:rPr>
                <w:color w:val="000000"/>
                <w:spacing w:val="-8"/>
                <w:sz w:val="20"/>
                <w:highlight w:val="yellow"/>
              </w:rPr>
              <w:t> </w:t>
            </w:r>
            <w:r>
              <w:rPr>
                <w:color w:val="000000"/>
                <w:sz w:val="20"/>
                <w:highlight w:val="yellow"/>
              </w:rPr>
              <w:t>contain</w:t>
            </w:r>
            <w:r>
              <w:rPr>
                <w:color w:val="000000"/>
                <w:spacing w:val="-5"/>
                <w:sz w:val="20"/>
                <w:highlight w:val="yellow"/>
              </w:rPr>
              <w:t> </w:t>
            </w:r>
            <w:r>
              <w:rPr>
                <w:color w:val="000000"/>
                <w:sz w:val="20"/>
                <w:highlight w:val="yellow"/>
              </w:rPr>
              <w:t>the</w:t>
            </w:r>
            <w:r>
              <w:rPr>
                <w:color w:val="000000"/>
                <w:spacing w:val="-6"/>
                <w:sz w:val="20"/>
                <w:highlight w:val="yellow"/>
              </w:rPr>
              <w:t> </w:t>
            </w:r>
            <w:r>
              <w:rPr>
                <w:color w:val="000000"/>
                <w:sz w:val="20"/>
                <w:highlight w:val="yellow"/>
              </w:rPr>
              <w:t>two-character</w:t>
            </w:r>
            <w:r>
              <w:rPr>
                <w:color w:val="000000"/>
                <w:spacing w:val="-7"/>
                <w:sz w:val="20"/>
                <w:highlight w:val="yellow"/>
              </w:rPr>
              <w:t> </w:t>
            </w:r>
            <w:r>
              <w:rPr>
                <w:color w:val="000000"/>
                <w:sz w:val="20"/>
                <w:highlight w:val="yellow"/>
              </w:rPr>
              <w:t>alpha</w:t>
            </w:r>
            <w:r>
              <w:rPr>
                <w:color w:val="000000"/>
                <w:spacing w:val="-5"/>
                <w:sz w:val="20"/>
                <w:highlight w:val="yellow"/>
              </w:rPr>
              <w:t> </w:t>
            </w:r>
            <w:r>
              <w:rPr>
                <w:color w:val="000000"/>
                <w:sz w:val="20"/>
                <w:highlight w:val="yellow"/>
              </w:rPr>
              <w:t>ISO</w:t>
            </w:r>
            <w:r>
              <w:rPr>
                <w:color w:val="000000"/>
                <w:sz w:val="20"/>
              </w:rPr>
              <w:t> </w:t>
            </w:r>
            <w:r>
              <w:rPr>
                <w:color w:val="000000"/>
                <w:sz w:val="20"/>
                <w:highlight w:val="yellow"/>
              </w:rPr>
              <w:t>country code of the account holder</w:t>
            </w:r>
          </w:p>
        </w:tc>
      </w:tr>
      <w:tr>
        <w:trPr>
          <w:trHeight w:val="1021" w:hRule="atLeast"/>
        </w:trPr>
        <w:tc>
          <w:tcPr>
            <w:tcW w:w="1046" w:type="dxa"/>
            <w:tcBorders>
              <w:top w:val="nil"/>
            </w:tcBorders>
            <w:shd w:val="clear" w:color="auto" w:fill="EFF8FD"/>
          </w:tcPr>
          <w:p>
            <w:pPr>
              <w:pStyle w:val="TableParagraph"/>
              <w:spacing w:before="165"/>
              <w:rPr>
                <w:b/>
                <w:sz w:val="20"/>
              </w:rPr>
            </w:pPr>
          </w:p>
          <w:p>
            <w:pPr>
              <w:pStyle w:val="TableParagraph"/>
              <w:ind w:left="12" w:right="3"/>
              <w:jc w:val="center"/>
              <w:rPr>
                <w:sz w:val="20"/>
              </w:rPr>
            </w:pPr>
            <w:r>
              <w:rPr>
                <w:color w:val="000000"/>
                <w:spacing w:val="-5"/>
                <w:sz w:val="20"/>
                <w:highlight w:val="yellow"/>
              </w:rPr>
              <w:t>09</w:t>
            </w:r>
          </w:p>
        </w:tc>
        <w:tc>
          <w:tcPr>
            <w:tcW w:w="885" w:type="dxa"/>
            <w:tcBorders>
              <w:top w:val="nil"/>
              <w:bottom w:val="single" w:sz="36" w:space="0" w:color="EFF8FD"/>
            </w:tcBorders>
            <w:shd w:val="clear" w:color="auto" w:fill="EFF8FD"/>
          </w:tcPr>
          <w:p>
            <w:pPr>
              <w:pStyle w:val="TableParagraph"/>
              <w:spacing w:before="165"/>
              <w:rPr>
                <w:b/>
                <w:sz w:val="20"/>
              </w:rPr>
            </w:pPr>
          </w:p>
          <w:p>
            <w:pPr>
              <w:pStyle w:val="TableParagraph"/>
              <w:ind w:left="13"/>
              <w:jc w:val="center"/>
              <w:rPr>
                <w:sz w:val="20"/>
              </w:rPr>
            </w:pPr>
            <w:r>
              <w:rPr>
                <w:color w:val="000000"/>
                <w:spacing w:val="-10"/>
                <w:sz w:val="20"/>
                <w:highlight w:val="yellow"/>
              </w:rPr>
              <w:t>1</w:t>
            </w:r>
          </w:p>
        </w:tc>
        <w:tc>
          <w:tcPr>
            <w:tcW w:w="1922" w:type="dxa"/>
            <w:tcBorders>
              <w:top w:val="nil"/>
            </w:tcBorders>
            <w:shd w:val="clear" w:color="auto" w:fill="EFF8FD"/>
          </w:tcPr>
          <w:p>
            <w:pPr>
              <w:pStyle w:val="TableParagraph"/>
              <w:spacing w:line="300" w:lineRule="auto" w:before="52"/>
              <w:ind w:left="58" w:right="58"/>
              <w:rPr>
                <w:sz w:val="20"/>
              </w:rPr>
            </w:pPr>
            <w:r>
              <w:rPr>
                <w:color w:val="000000"/>
                <w:sz w:val="20"/>
                <w:highlight w:val="yellow"/>
              </w:rPr>
              <w:t>Number</w:t>
            </w:r>
            <w:r>
              <w:rPr>
                <w:color w:val="000000"/>
                <w:spacing w:val="-14"/>
                <w:sz w:val="20"/>
                <w:highlight w:val="yellow"/>
              </w:rPr>
              <w:t> </w:t>
            </w:r>
            <w:r>
              <w:rPr>
                <w:color w:val="000000"/>
                <w:sz w:val="20"/>
                <w:highlight w:val="yellow"/>
              </w:rPr>
              <w:t>Of</w:t>
            </w:r>
            <w:r>
              <w:rPr>
                <w:color w:val="000000"/>
                <w:spacing w:val="-14"/>
                <w:sz w:val="20"/>
                <w:highlight w:val="yellow"/>
              </w:rPr>
              <w:t> </w:t>
            </w:r>
            <w:r>
              <w:rPr>
                <w:color w:val="000000"/>
                <w:sz w:val="20"/>
                <w:highlight w:val="yellow"/>
              </w:rPr>
              <w:t>Active</w:t>
            </w:r>
            <w:r>
              <w:rPr>
                <w:color w:val="000000"/>
                <w:sz w:val="20"/>
              </w:rPr>
              <w:t> </w:t>
            </w:r>
            <w:r>
              <w:rPr>
                <w:color w:val="000000"/>
                <w:spacing w:val="-2"/>
                <w:sz w:val="20"/>
                <w:highlight w:val="yellow"/>
              </w:rPr>
              <w:t>Tokens</w:t>
            </w:r>
          </w:p>
        </w:tc>
        <w:tc>
          <w:tcPr>
            <w:tcW w:w="981" w:type="dxa"/>
            <w:tcBorders>
              <w:top w:val="nil"/>
              <w:bottom w:val="single" w:sz="36" w:space="0" w:color="EFF8FD"/>
            </w:tcBorders>
            <w:shd w:val="clear" w:color="auto" w:fill="EFF8FD"/>
          </w:tcPr>
          <w:p>
            <w:pPr>
              <w:pStyle w:val="TableParagraph"/>
              <w:spacing w:before="165"/>
              <w:rPr>
                <w:b/>
                <w:sz w:val="20"/>
              </w:rPr>
            </w:pPr>
          </w:p>
          <w:p>
            <w:pPr>
              <w:pStyle w:val="TableParagraph"/>
              <w:ind w:left="75" w:right="63"/>
              <w:jc w:val="center"/>
              <w:rPr>
                <w:sz w:val="20"/>
              </w:rPr>
            </w:pPr>
            <w:r>
              <w:rPr>
                <w:color w:val="000000"/>
                <w:spacing w:val="-5"/>
                <w:sz w:val="20"/>
                <w:highlight w:val="yellow"/>
              </w:rPr>
              <w:t>TLV</w:t>
            </w:r>
          </w:p>
        </w:tc>
        <w:tc>
          <w:tcPr>
            <w:tcW w:w="4793" w:type="dxa"/>
            <w:tcBorders>
              <w:top w:val="nil"/>
            </w:tcBorders>
            <w:shd w:val="clear" w:color="auto" w:fill="EFF8FD"/>
          </w:tcPr>
          <w:p>
            <w:pPr>
              <w:pStyle w:val="TableParagraph"/>
              <w:spacing w:before="52"/>
              <w:ind w:left="60"/>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will</w:t>
            </w:r>
            <w:r>
              <w:rPr>
                <w:color w:val="000000"/>
                <w:spacing w:val="-7"/>
                <w:sz w:val="20"/>
                <w:highlight w:val="yellow"/>
              </w:rPr>
              <w:t> </w:t>
            </w:r>
            <w:r>
              <w:rPr>
                <w:color w:val="000000"/>
                <w:sz w:val="20"/>
                <w:highlight w:val="yellow"/>
              </w:rPr>
              <w:t>contain</w:t>
            </w:r>
            <w:r>
              <w:rPr>
                <w:color w:val="000000"/>
                <w:spacing w:val="-5"/>
                <w:sz w:val="20"/>
                <w:highlight w:val="yellow"/>
              </w:rPr>
              <w:t> </w:t>
            </w:r>
            <w:r>
              <w:rPr>
                <w:color w:val="000000"/>
                <w:sz w:val="20"/>
                <w:highlight w:val="yellow"/>
              </w:rPr>
              <w:t>the</w:t>
            </w:r>
            <w:r>
              <w:rPr>
                <w:color w:val="000000"/>
                <w:spacing w:val="-5"/>
                <w:sz w:val="20"/>
                <w:highlight w:val="yellow"/>
              </w:rPr>
              <w:t> </w:t>
            </w:r>
            <w:r>
              <w:rPr>
                <w:color w:val="000000"/>
                <w:sz w:val="20"/>
                <w:highlight w:val="yellow"/>
              </w:rPr>
              <w:t>number</w:t>
            </w:r>
            <w:r>
              <w:rPr>
                <w:color w:val="000000"/>
                <w:spacing w:val="-7"/>
                <w:sz w:val="20"/>
                <w:highlight w:val="yellow"/>
              </w:rPr>
              <w:t> </w:t>
            </w:r>
            <w:r>
              <w:rPr>
                <w:color w:val="000000"/>
                <w:sz w:val="20"/>
                <w:highlight w:val="yellow"/>
              </w:rPr>
              <w:t>of</w:t>
            </w:r>
            <w:r>
              <w:rPr>
                <w:color w:val="000000"/>
                <w:spacing w:val="-6"/>
                <w:sz w:val="20"/>
                <w:highlight w:val="yellow"/>
              </w:rPr>
              <w:t> </w:t>
            </w:r>
            <w:r>
              <w:rPr>
                <w:color w:val="000000"/>
                <w:sz w:val="20"/>
                <w:highlight w:val="yellow"/>
              </w:rPr>
              <w:t>active</w:t>
            </w:r>
            <w:r>
              <w:rPr>
                <w:color w:val="000000"/>
                <w:spacing w:val="-5"/>
                <w:sz w:val="20"/>
                <w:highlight w:val="yellow"/>
              </w:rPr>
              <w:t> </w:t>
            </w:r>
            <w:r>
              <w:rPr>
                <w:color w:val="000000"/>
                <w:spacing w:val="-2"/>
                <w:sz w:val="20"/>
                <w:highlight w:val="yellow"/>
              </w:rPr>
              <w:t>tokens</w:t>
            </w:r>
          </w:p>
          <w:p>
            <w:pPr>
              <w:pStyle w:val="TableParagraph"/>
              <w:spacing w:before="28"/>
              <w:rPr>
                <w:b/>
                <w:sz w:val="20"/>
              </w:rPr>
            </w:pPr>
          </w:p>
          <w:p>
            <w:pPr>
              <w:pStyle w:val="TableParagraph"/>
              <w:ind w:left="60"/>
              <w:rPr>
                <w:sz w:val="20"/>
              </w:rPr>
            </w:pPr>
            <w:r>
              <w:rPr>
                <w:color w:val="000000"/>
                <w:sz w:val="20"/>
                <w:highlight w:val="yellow"/>
              </w:rPr>
              <w:t>on</w:t>
            </w:r>
            <w:r>
              <w:rPr>
                <w:color w:val="000000"/>
                <w:spacing w:val="-7"/>
                <w:sz w:val="20"/>
                <w:highlight w:val="yellow"/>
              </w:rPr>
              <w:t> </w:t>
            </w:r>
            <w:r>
              <w:rPr>
                <w:color w:val="000000"/>
                <w:sz w:val="20"/>
                <w:highlight w:val="yellow"/>
              </w:rPr>
              <w:t>this</w:t>
            </w:r>
            <w:r>
              <w:rPr>
                <w:color w:val="000000"/>
                <w:spacing w:val="-4"/>
                <w:sz w:val="20"/>
                <w:highlight w:val="yellow"/>
              </w:rPr>
              <w:t> </w:t>
            </w:r>
            <w:r>
              <w:rPr>
                <w:color w:val="000000"/>
                <w:spacing w:val="-2"/>
                <w:sz w:val="20"/>
                <w:highlight w:val="yellow"/>
              </w:rPr>
              <w:t>account</w:t>
            </w:r>
          </w:p>
        </w:tc>
      </w:tr>
      <w:tr>
        <w:trPr>
          <w:trHeight w:val="670" w:hRule="atLeast"/>
        </w:trPr>
        <w:tc>
          <w:tcPr>
            <w:tcW w:w="1046" w:type="dxa"/>
            <w:tcBorders>
              <w:bottom w:val="nil"/>
            </w:tcBorders>
          </w:tcPr>
          <w:p>
            <w:pPr>
              <w:pStyle w:val="TableParagraph"/>
              <w:spacing w:before="175"/>
              <w:ind w:left="12"/>
              <w:jc w:val="center"/>
              <w:rPr>
                <w:sz w:val="20"/>
              </w:rPr>
            </w:pPr>
            <w:r>
              <w:rPr>
                <w:color w:val="000000"/>
                <w:spacing w:val="-5"/>
                <w:sz w:val="20"/>
                <w:highlight w:val="yellow"/>
              </w:rPr>
              <w:t>0A</w:t>
            </w:r>
          </w:p>
        </w:tc>
        <w:tc>
          <w:tcPr>
            <w:tcW w:w="885" w:type="dxa"/>
            <w:tcBorders>
              <w:top w:val="single" w:sz="36" w:space="0" w:color="EFF8FD"/>
              <w:bottom w:val="nil"/>
            </w:tcBorders>
          </w:tcPr>
          <w:p>
            <w:pPr>
              <w:pStyle w:val="TableParagraph"/>
              <w:spacing w:before="175"/>
              <w:ind w:left="13"/>
              <w:jc w:val="center"/>
              <w:rPr>
                <w:sz w:val="20"/>
              </w:rPr>
            </w:pPr>
            <w:r>
              <w:rPr>
                <w:color w:val="000000"/>
                <w:spacing w:val="-10"/>
                <w:sz w:val="20"/>
                <w:highlight w:val="yellow"/>
              </w:rPr>
              <w:t>1</w:t>
            </w:r>
          </w:p>
        </w:tc>
        <w:tc>
          <w:tcPr>
            <w:tcW w:w="1922" w:type="dxa"/>
            <w:tcBorders>
              <w:bottom w:val="nil"/>
            </w:tcBorders>
          </w:tcPr>
          <w:p>
            <w:pPr>
              <w:pStyle w:val="TableParagraph"/>
              <w:spacing w:line="300" w:lineRule="auto" w:before="31"/>
              <w:ind w:left="58" w:right="58"/>
              <w:rPr>
                <w:sz w:val="20"/>
              </w:rPr>
            </w:pPr>
            <w:r>
              <w:rPr>
                <w:color w:val="000000"/>
                <w:sz w:val="20"/>
                <w:highlight w:val="yellow"/>
              </w:rPr>
              <w:t>Number</w:t>
            </w:r>
            <w:r>
              <w:rPr>
                <w:color w:val="000000"/>
                <w:spacing w:val="-14"/>
                <w:sz w:val="20"/>
                <w:highlight w:val="yellow"/>
              </w:rPr>
              <w:t> </w:t>
            </w:r>
            <w:r>
              <w:rPr>
                <w:color w:val="000000"/>
                <w:sz w:val="20"/>
                <w:highlight w:val="yellow"/>
              </w:rPr>
              <w:t>Of</w:t>
            </w:r>
            <w:r>
              <w:rPr>
                <w:color w:val="000000"/>
                <w:spacing w:val="-14"/>
                <w:sz w:val="20"/>
                <w:highlight w:val="yellow"/>
              </w:rPr>
              <w:t> </w:t>
            </w:r>
            <w:r>
              <w:rPr>
                <w:color w:val="000000"/>
                <w:sz w:val="20"/>
                <w:highlight w:val="yellow"/>
              </w:rPr>
              <w:t>Devices</w:t>
            </w:r>
            <w:r>
              <w:rPr>
                <w:color w:val="000000"/>
                <w:sz w:val="20"/>
              </w:rPr>
              <w:t> </w:t>
            </w:r>
            <w:r>
              <w:rPr>
                <w:color w:val="000000"/>
                <w:sz w:val="20"/>
                <w:highlight w:val="yellow"/>
              </w:rPr>
              <w:t>With Active Token</w:t>
            </w:r>
          </w:p>
        </w:tc>
        <w:tc>
          <w:tcPr>
            <w:tcW w:w="981" w:type="dxa"/>
            <w:tcBorders>
              <w:top w:val="single" w:sz="36" w:space="0" w:color="EFF8FD"/>
              <w:bottom w:val="nil"/>
            </w:tcBorders>
          </w:tcPr>
          <w:p>
            <w:pPr>
              <w:pStyle w:val="TableParagraph"/>
              <w:spacing w:before="175"/>
              <w:ind w:left="75" w:right="63"/>
              <w:jc w:val="center"/>
              <w:rPr>
                <w:sz w:val="20"/>
              </w:rPr>
            </w:pPr>
            <w:r>
              <w:rPr>
                <w:color w:val="000000"/>
                <w:spacing w:val="-5"/>
                <w:sz w:val="20"/>
                <w:highlight w:val="yellow"/>
              </w:rPr>
              <w:t>TLV</w:t>
            </w:r>
          </w:p>
        </w:tc>
        <w:tc>
          <w:tcPr>
            <w:tcW w:w="4793" w:type="dxa"/>
            <w:tcBorders>
              <w:bottom w:val="nil"/>
            </w:tcBorders>
          </w:tcPr>
          <w:p>
            <w:pPr>
              <w:pStyle w:val="TableParagraph"/>
              <w:spacing w:line="300" w:lineRule="auto" w:before="31"/>
              <w:ind w:left="60" w:right="40"/>
              <w:rPr>
                <w:sz w:val="20"/>
              </w:rPr>
            </w:pPr>
            <w:r>
              <w:rPr>
                <w:color w:val="000000"/>
                <w:sz w:val="20"/>
                <w:highlight w:val="yellow"/>
              </w:rPr>
              <w:t>This</w:t>
            </w:r>
            <w:r>
              <w:rPr>
                <w:color w:val="000000"/>
                <w:spacing w:val="-5"/>
                <w:sz w:val="20"/>
                <w:highlight w:val="yellow"/>
              </w:rPr>
              <w:t> </w:t>
            </w:r>
            <w:r>
              <w:rPr>
                <w:color w:val="000000"/>
                <w:sz w:val="20"/>
                <w:highlight w:val="yellow"/>
              </w:rPr>
              <w:t>tag</w:t>
            </w:r>
            <w:r>
              <w:rPr>
                <w:color w:val="000000"/>
                <w:spacing w:val="-4"/>
                <w:sz w:val="20"/>
                <w:highlight w:val="yellow"/>
              </w:rPr>
              <w:t> </w:t>
            </w:r>
            <w:r>
              <w:rPr>
                <w:color w:val="000000"/>
                <w:sz w:val="20"/>
                <w:highlight w:val="yellow"/>
              </w:rPr>
              <w:t>will</w:t>
            </w:r>
            <w:r>
              <w:rPr>
                <w:color w:val="000000"/>
                <w:spacing w:val="-7"/>
                <w:sz w:val="20"/>
                <w:highlight w:val="yellow"/>
              </w:rPr>
              <w:t> </w:t>
            </w:r>
            <w:r>
              <w:rPr>
                <w:color w:val="000000"/>
                <w:sz w:val="20"/>
                <w:highlight w:val="yellow"/>
              </w:rPr>
              <w:t>contain</w:t>
            </w:r>
            <w:r>
              <w:rPr>
                <w:color w:val="000000"/>
                <w:spacing w:val="-4"/>
                <w:sz w:val="20"/>
                <w:highlight w:val="yellow"/>
              </w:rPr>
              <w:t> </w:t>
            </w:r>
            <w:r>
              <w:rPr>
                <w:color w:val="000000"/>
                <w:sz w:val="20"/>
                <w:highlight w:val="yellow"/>
              </w:rPr>
              <w:t>the</w:t>
            </w:r>
            <w:r>
              <w:rPr>
                <w:color w:val="000000"/>
                <w:spacing w:val="-5"/>
                <w:sz w:val="20"/>
                <w:highlight w:val="yellow"/>
              </w:rPr>
              <w:t> </w:t>
            </w:r>
            <w:r>
              <w:rPr>
                <w:color w:val="000000"/>
                <w:sz w:val="20"/>
                <w:highlight w:val="yellow"/>
              </w:rPr>
              <w:t>number</w:t>
            </w:r>
            <w:r>
              <w:rPr>
                <w:color w:val="000000"/>
                <w:spacing w:val="-6"/>
                <w:sz w:val="20"/>
                <w:highlight w:val="yellow"/>
              </w:rPr>
              <w:t> </w:t>
            </w:r>
            <w:r>
              <w:rPr>
                <w:color w:val="000000"/>
                <w:sz w:val="20"/>
                <w:highlight w:val="yellow"/>
              </w:rPr>
              <w:t>of</w:t>
            </w:r>
            <w:r>
              <w:rPr>
                <w:color w:val="000000"/>
                <w:spacing w:val="-6"/>
                <w:sz w:val="20"/>
                <w:highlight w:val="yellow"/>
              </w:rPr>
              <w:t> </w:t>
            </w:r>
            <w:r>
              <w:rPr>
                <w:color w:val="000000"/>
                <w:sz w:val="20"/>
                <w:highlight w:val="yellow"/>
              </w:rPr>
              <w:t>devices</w:t>
            </w:r>
            <w:r>
              <w:rPr>
                <w:color w:val="000000"/>
                <w:spacing w:val="-5"/>
                <w:sz w:val="20"/>
                <w:highlight w:val="yellow"/>
              </w:rPr>
              <w:t> </w:t>
            </w:r>
            <w:r>
              <w:rPr>
                <w:color w:val="000000"/>
                <w:sz w:val="20"/>
                <w:highlight w:val="yellow"/>
              </w:rPr>
              <w:t>for</w:t>
            </w:r>
            <w:r>
              <w:rPr>
                <w:color w:val="000000"/>
                <w:spacing w:val="-5"/>
                <w:sz w:val="20"/>
                <w:highlight w:val="yellow"/>
              </w:rPr>
              <w:t> </w:t>
            </w:r>
            <w:r>
              <w:rPr>
                <w:color w:val="000000"/>
                <w:sz w:val="20"/>
                <w:highlight w:val="yellow"/>
              </w:rPr>
              <w:t>this</w:t>
            </w:r>
            <w:r>
              <w:rPr>
                <w:color w:val="000000"/>
                <w:sz w:val="20"/>
              </w:rPr>
              <w:t> </w:t>
            </w:r>
            <w:r>
              <w:rPr>
                <w:color w:val="000000"/>
                <w:sz w:val="20"/>
                <w:highlight w:val="yellow"/>
              </w:rPr>
              <w:t>user with the same token.</w:t>
            </w:r>
          </w:p>
        </w:tc>
      </w:tr>
      <w:tr>
        <w:trPr>
          <w:trHeight w:val="910" w:hRule="atLeast"/>
        </w:trPr>
        <w:tc>
          <w:tcPr>
            <w:tcW w:w="1046" w:type="dxa"/>
            <w:tcBorders>
              <w:top w:val="nil"/>
            </w:tcBorders>
            <w:shd w:val="clear" w:color="auto" w:fill="EFF8FD"/>
          </w:tcPr>
          <w:p>
            <w:pPr>
              <w:pStyle w:val="TableParagraph"/>
              <w:spacing w:before="110"/>
              <w:rPr>
                <w:b/>
                <w:sz w:val="20"/>
              </w:rPr>
            </w:pPr>
          </w:p>
          <w:p>
            <w:pPr>
              <w:pStyle w:val="TableParagraph"/>
              <w:ind w:left="12"/>
              <w:jc w:val="center"/>
              <w:rPr>
                <w:sz w:val="20"/>
              </w:rPr>
            </w:pPr>
            <w:r>
              <w:rPr>
                <w:color w:val="000000"/>
                <w:spacing w:val="-5"/>
                <w:sz w:val="20"/>
                <w:highlight w:val="yellow"/>
              </w:rPr>
              <w:t>0B</w:t>
            </w:r>
          </w:p>
        </w:tc>
        <w:tc>
          <w:tcPr>
            <w:tcW w:w="885" w:type="dxa"/>
            <w:tcBorders>
              <w:top w:val="nil"/>
              <w:bottom w:val="single" w:sz="36" w:space="0" w:color="EFF8FD"/>
            </w:tcBorders>
            <w:shd w:val="clear" w:color="auto" w:fill="EFF8FD"/>
          </w:tcPr>
          <w:p>
            <w:pPr>
              <w:pStyle w:val="TableParagraph"/>
              <w:spacing w:before="110"/>
              <w:rPr>
                <w:b/>
                <w:sz w:val="20"/>
              </w:rPr>
            </w:pPr>
          </w:p>
          <w:p>
            <w:pPr>
              <w:pStyle w:val="TableParagraph"/>
              <w:ind w:left="13"/>
              <w:jc w:val="center"/>
              <w:rPr>
                <w:sz w:val="20"/>
              </w:rPr>
            </w:pPr>
            <w:r>
              <w:rPr>
                <w:color w:val="000000"/>
                <w:spacing w:val="-10"/>
                <w:sz w:val="20"/>
                <w:highlight w:val="yellow"/>
              </w:rPr>
              <w:t>1</w:t>
            </w:r>
          </w:p>
        </w:tc>
        <w:tc>
          <w:tcPr>
            <w:tcW w:w="1922" w:type="dxa"/>
            <w:tcBorders>
              <w:top w:val="nil"/>
            </w:tcBorders>
            <w:shd w:val="clear" w:color="auto" w:fill="EFF8FD"/>
          </w:tcPr>
          <w:p>
            <w:pPr>
              <w:pStyle w:val="TableParagraph"/>
              <w:spacing w:line="288" w:lineRule="exact" w:before="9"/>
              <w:ind w:left="58" w:right="58"/>
              <w:rPr>
                <w:sz w:val="20"/>
              </w:rPr>
            </w:pPr>
            <w:r>
              <w:rPr>
                <w:color w:val="000000"/>
                <w:sz w:val="20"/>
                <w:highlight w:val="yellow"/>
              </w:rPr>
              <w:t>Number</w:t>
            </w:r>
            <w:r>
              <w:rPr>
                <w:color w:val="000000"/>
                <w:spacing w:val="-14"/>
                <w:sz w:val="20"/>
                <w:highlight w:val="yellow"/>
              </w:rPr>
              <w:t> </w:t>
            </w:r>
            <w:r>
              <w:rPr>
                <w:color w:val="000000"/>
                <w:sz w:val="20"/>
                <w:highlight w:val="yellow"/>
              </w:rPr>
              <w:t>Of</w:t>
            </w:r>
            <w:r>
              <w:rPr>
                <w:color w:val="000000"/>
                <w:spacing w:val="-14"/>
                <w:sz w:val="20"/>
                <w:highlight w:val="yellow"/>
              </w:rPr>
              <w:t> </w:t>
            </w:r>
            <w:r>
              <w:rPr>
                <w:color w:val="000000"/>
                <w:sz w:val="20"/>
                <w:highlight w:val="yellow"/>
              </w:rPr>
              <w:t>Active</w:t>
            </w:r>
            <w:r>
              <w:rPr>
                <w:color w:val="000000"/>
                <w:sz w:val="20"/>
              </w:rPr>
              <w:t> </w:t>
            </w:r>
            <w:r>
              <w:rPr>
                <w:color w:val="000000"/>
                <w:sz w:val="20"/>
                <w:highlight w:val="yellow"/>
              </w:rPr>
              <w:t>Tokens on All</w:t>
            </w:r>
            <w:r>
              <w:rPr>
                <w:color w:val="000000"/>
                <w:sz w:val="20"/>
              </w:rPr>
              <w:t> </w:t>
            </w:r>
            <w:r>
              <w:rPr>
                <w:color w:val="000000"/>
                <w:spacing w:val="-2"/>
                <w:sz w:val="20"/>
                <w:highlight w:val="yellow"/>
              </w:rPr>
              <w:t>Devices</w:t>
            </w:r>
          </w:p>
        </w:tc>
        <w:tc>
          <w:tcPr>
            <w:tcW w:w="981" w:type="dxa"/>
            <w:tcBorders>
              <w:top w:val="nil"/>
              <w:bottom w:val="single" w:sz="36" w:space="0" w:color="EFF8FD"/>
            </w:tcBorders>
            <w:shd w:val="clear" w:color="auto" w:fill="EFF8FD"/>
          </w:tcPr>
          <w:p>
            <w:pPr>
              <w:pStyle w:val="TableParagraph"/>
              <w:spacing w:before="110"/>
              <w:rPr>
                <w:b/>
                <w:sz w:val="20"/>
              </w:rPr>
            </w:pPr>
          </w:p>
          <w:p>
            <w:pPr>
              <w:pStyle w:val="TableParagraph"/>
              <w:ind w:left="75" w:right="63"/>
              <w:jc w:val="center"/>
              <w:rPr>
                <w:sz w:val="20"/>
              </w:rPr>
            </w:pPr>
            <w:r>
              <w:rPr>
                <w:color w:val="000000"/>
                <w:spacing w:val="-5"/>
                <w:sz w:val="20"/>
                <w:highlight w:val="yellow"/>
              </w:rPr>
              <w:t>TLV</w:t>
            </w:r>
          </w:p>
        </w:tc>
        <w:tc>
          <w:tcPr>
            <w:tcW w:w="4793" w:type="dxa"/>
            <w:tcBorders>
              <w:top w:val="nil"/>
            </w:tcBorders>
            <w:shd w:val="clear" w:color="auto" w:fill="EFF8FD"/>
          </w:tcPr>
          <w:p>
            <w:pPr>
              <w:pStyle w:val="TableParagraph"/>
              <w:spacing w:line="300" w:lineRule="auto" w:before="52"/>
              <w:ind w:left="60" w:right="318"/>
              <w:rPr>
                <w:sz w:val="20"/>
              </w:rPr>
            </w:pPr>
            <w:r>
              <w:rPr>
                <w:color w:val="000000"/>
                <w:sz w:val="20"/>
                <w:highlight w:val="yellow"/>
              </w:rPr>
              <w:t>This</w:t>
            </w:r>
            <w:r>
              <w:rPr>
                <w:color w:val="000000"/>
                <w:spacing w:val="-6"/>
                <w:sz w:val="20"/>
                <w:highlight w:val="yellow"/>
              </w:rPr>
              <w:t> </w:t>
            </w:r>
            <w:r>
              <w:rPr>
                <w:color w:val="000000"/>
                <w:sz w:val="20"/>
                <w:highlight w:val="yellow"/>
              </w:rPr>
              <w:t>tag</w:t>
            </w:r>
            <w:r>
              <w:rPr>
                <w:color w:val="000000"/>
                <w:spacing w:val="-5"/>
                <w:sz w:val="20"/>
                <w:highlight w:val="yellow"/>
              </w:rPr>
              <w:t> </w:t>
            </w:r>
            <w:r>
              <w:rPr>
                <w:color w:val="000000"/>
                <w:sz w:val="20"/>
                <w:highlight w:val="yellow"/>
              </w:rPr>
              <w:t>will</w:t>
            </w:r>
            <w:r>
              <w:rPr>
                <w:color w:val="000000"/>
                <w:spacing w:val="-8"/>
                <w:sz w:val="20"/>
                <w:highlight w:val="yellow"/>
              </w:rPr>
              <w:t> </w:t>
            </w:r>
            <w:r>
              <w:rPr>
                <w:color w:val="000000"/>
                <w:sz w:val="20"/>
                <w:highlight w:val="yellow"/>
              </w:rPr>
              <w:t>contain</w:t>
            </w:r>
            <w:r>
              <w:rPr>
                <w:color w:val="000000"/>
                <w:spacing w:val="-5"/>
                <w:sz w:val="20"/>
                <w:highlight w:val="yellow"/>
              </w:rPr>
              <w:t> </w:t>
            </w:r>
            <w:r>
              <w:rPr>
                <w:color w:val="000000"/>
                <w:sz w:val="20"/>
                <w:highlight w:val="yellow"/>
              </w:rPr>
              <w:t>the</w:t>
            </w:r>
            <w:r>
              <w:rPr>
                <w:color w:val="000000"/>
                <w:spacing w:val="-6"/>
                <w:sz w:val="20"/>
                <w:highlight w:val="yellow"/>
              </w:rPr>
              <w:t> </w:t>
            </w:r>
            <w:r>
              <w:rPr>
                <w:color w:val="000000"/>
                <w:sz w:val="20"/>
                <w:highlight w:val="yellow"/>
              </w:rPr>
              <w:t>number</w:t>
            </w:r>
            <w:r>
              <w:rPr>
                <w:color w:val="000000"/>
                <w:spacing w:val="-7"/>
                <w:sz w:val="20"/>
                <w:highlight w:val="yellow"/>
              </w:rPr>
              <w:t> </w:t>
            </w:r>
            <w:r>
              <w:rPr>
                <w:color w:val="000000"/>
                <w:sz w:val="20"/>
                <w:highlight w:val="yellow"/>
              </w:rPr>
              <w:t>of</w:t>
            </w:r>
            <w:r>
              <w:rPr>
                <w:color w:val="000000"/>
                <w:spacing w:val="-7"/>
                <w:sz w:val="20"/>
                <w:highlight w:val="yellow"/>
              </w:rPr>
              <w:t> </w:t>
            </w:r>
            <w:r>
              <w:rPr>
                <w:color w:val="000000"/>
                <w:sz w:val="20"/>
                <w:highlight w:val="yellow"/>
              </w:rPr>
              <w:t>active</w:t>
            </w:r>
            <w:r>
              <w:rPr>
                <w:color w:val="000000"/>
                <w:spacing w:val="-5"/>
                <w:sz w:val="20"/>
                <w:highlight w:val="yellow"/>
              </w:rPr>
              <w:t> </w:t>
            </w:r>
            <w:r>
              <w:rPr>
                <w:color w:val="000000"/>
                <w:sz w:val="20"/>
                <w:highlight w:val="yellow"/>
              </w:rPr>
              <w:t>tokens</w:t>
            </w:r>
            <w:r>
              <w:rPr>
                <w:color w:val="000000"/>
                <w:sz w:val="20"/>
              </w:rPr>
              <w:t> </w:t>
            </w:r>
            <w:r>
              <w:rPr>
                <w:color w:val="000000"/>
                <w:sz w:val="20"/>
                <w:highlight w:val="yellow"/>
              </w:rPr>
              <w:t>for this user across all devices</w:t>
            </w:r>
          </w:p>
        </w:tc>
      </w:tr>
      <w:tr>
        <w:trPr>
          <w:trHeight w:val="2331" w:hRule="atLeast"/>
        </w:trPr>
        <w:tc>
          <w:tcPr>
            <w:tcW w:w="1046" w:type="dxa"/>
            <w:tcBorders>
              <w:bottom w:val="nil"/>
            </w:tcBorders>
          </w:tcPr>
          <w:p>
            <w:pPr>
              <w:pStyle w:val="TableParagraph"/>
              <w:rPr>
                <w:b/>
                <w:sz w:val="20"/>
              </w:rPr>
            </w:pPr>
          </w:p>
          <w:p>
            <w:pPr>
              <w:pStyle w:val="TableParagraph"/>
              <w:rPr>
                <w:b/>
                <w:sz w:val="20"/>
              </w:rPr>
            </w:pPr>
          </w:p>
          <w:p>
            <w:pPr>
              <w:pStyle w:val="TableParagraph"/>
              <w:rPr>
                <w:b/>
                <w:sz w:val="20"/>
              </w:rPr>
            </w:pPr>
          </w:p>
          <w:p>
            <w:pPr>
              <w:pStyle w:val="TableParagraph"/>
              <w:spacing w:before="85"/>
              <w:rPr>
                <w:b/>
                <w:sz w:val="20"/>
              </w:rPr>
            </w:pPr>
          </w:p>
          <w:p>
            <w:pPr>
              <w:pStyle w:val="TableParagraph"/>
              <w:spacing w:before="1"/>
              <w:ind w:left="12" w:right="3"/>
              <w:jc w:val="center"/>
              <w:rPr>
                <w:sz w:val="20"/>
              </w:rPr>
            </w:pPr>
            <w:r>
              <w:rPr>
                <w:color w:val="000000"/>
                <w:spacing w:val="-5"/>
                <w:sz w:val="20"/>
                <w:highlight w:val="yellow"/>
              </w:rPr>
              <w:t>0C</w:t>
            </w:r>
          </w:p>
        </w:tc>
        <w:tc>
          <w:tcPr>
            <w:tcW w:w="885" w:type="dxa"/>
            <w:tcBorders>
              <w:top w:val="single" w:sz="36" w:space="0" w:color="EFF8FD"/>
              <w:bottom w:val="nil"/>
            </w:tcBorders>
          </w:tcPr>
          <w:p>
            <w:pPr>
              <w:pStyle w:val="TableParagraph"/>
              <w:rPr>
                <w:b/>
                <w:sz w:val="20"/>
              </w:rPr>
            </w:pPr>
          </w:p>
          <w:p>
            <w:pPr>
              <w:pStyle w:val="TableParagraph"/>
              <w:rPr>
                <w:b/>
                <w:sz w:val="20"/>
              </w:rPr>
            </w:pPr>
          </w:p>
          <w:p>
            <w:pPr>
              <w:pStyle w:val="TableParagraph"/>
              <w:rPr>
                <w:b/>
                <w:sz w:val="20"/>
              </w:rPr>
            </w:pPr>
          </w:p>
          <w:p>
            <w:pPr>
              <w:pStyle w:val="TableParagraph"/>
              <w:spacing w:before="85"/>
              <w:rPr>
                <w:b/>
                <w:sz w:val="20"/>
              </w:rPr>
            </w:pPr>
          </w:p>
          <w:p>
            <w:pPr>
              <w:pStyle w:val="TableParagraph"/>
              <w:spacing w:before="1"/>
              <w:ind w:left="13"/>
              <w:jc w:val="center"/>
              <w:rPr>
                <w:sz w:val="20"/>
              </w:rPr>
            </w:pPr>
            <w:r>
              <w:rPr>
                <w:color w:val="000000"/>
                <w:spacing w:val="-10"/>
                <w:sz w:val="20"/>
                <w:highlight w:val="yellow"/>
              </w:rPr>
              <w:t>1</w:t>
            </w:r>
          </w:p>
        </w:tc>
        <w:tc>
          <w:tcPr>
            <w:tcW w:w="1922" w:type="dxa"/>
            <w:tcBorders>
              <w:bottom w:val="nil"/>
            </w:tcBorders>
          </w:tcPr>
          <w:p>
            <w:pPr>
              <w:pStyle w:val="TableParagraph"/>
              <w:spacing w:line="300" w:lineRule="auto" w:before="31"/>
              <w:ind w:left="58" w:right="403"/>
              <w:rPr>
                <w:sz w:val="20"/>
              </w:rPr>
            </w:pPr>
            <w:r>
              <w:rPr>
                <w:color w:val="000000"/>
                <w:sz w:val="20"/>
                <w:highlight w:val="yellow"/>
              </w:rPr>
              <w:t>Consumer</w:t>
            </w:r>
            <w:r>
              <w:rPr>
                <w:color w:val="000000"/>
                <w:spacing w:val="-14"/>
                <w:sz w:val="20"/>
                <w:highlight w:val="yellow"/>
              </w:rPr>
              <w:t> </w:t>
            </w:r>
            <w:r>
              <w:rPr>
                <w:color w:val="000000"/>
                <w:sz w:val="20"/>
                <w:highlight w:val="yellow"/>
              </w:rPr>
              <w:t>Entry</w:t>
            </w:r>
            <w:r>
              <w:rPr>
                <w:color w:val="000000"/>
                <w:sz w:val="20"/>
              </w:rPr>
              <w:t> </w:t>
            </w:r>
            <w:r>
              <w:rPr>
                <w:color w:val="000000"/>
                <w:spacing w:val="-4"/>
                <w:sz w:val="20"/>
                <w:highlight w:val="yellow"/>
              </w:rPr>
              <w:t>Mode</w:t>
            </w:r>
          </w:p>
        </w:tc>
        <w:tc>
          <w:tcPr>
            <w:tcW w:w="981" w:type="dxa"/>
            <w:tcBorders>
              <w:top w:val="single" w:sz="36" w:space="0" w:color="EFF8FD"/>
              <w:bottom w:val="nil"/>
            </w:tcBorders>
          </w:tcPr>
          <w:p>
            <w:pPr>
              <w:pStyle w:val="TableParagraph"/>
              <w:rPr>
                <w:b/>
                <w:sz w:val="20"/>
              </w:rPr>
            </w:pPr>
          </w:p>
          <w:p>
            <w:pPr>
              <w:pStyle w:val="TableParagraph"/>
              <w:rPr>
                <w:b/>
                <w:sz w:val="20"/>
              </w:rPr>
            </w:pPr>
          </w:p>
          <w:p>
            <w:pPr>
              <w:pStyle w:val="TableParagraph"/>
              <w:rPr>
                <w:b/>
                <w:sz w:val="20"/>
              </w:rPr>
            </w:pPr>
          </w:p>
          <w:p>
            <w:pPr>
              <w:pStyle w:val="TableParagraph"/>
              <w:spacing w:before="85"/>
              <w:rPr>
                <w:b/>
                <w:sz w:val="20"/>
              </w:rPr>
            </w:pPr>
          </w:p>
          <w:p>
            <w:pPr>
              <w:pStyle w:val="TableParagraph"/>
              <w:spacing w:before="1"/>
              <w:ind w:left="75" w:right="63"/>
              <w:jc w:val="center"/>
              <w:rPr>
                <w:sz w:val="20"/>
              </w:rPr>
            </w:pPr>
            <w:r>
              <w:rPr>
                <w:color w:val="000000"/>
                <w:spacing w:val="-5"/>
                <w:sz w:val="20"/>
                <w:highlight w:val="yellow"/>
              </w:rPr>
              <w:t>TLV</w:t>
            </w:r>
          </w:p>
        </w:tc>
        <w:tc>
          <w:tcPr>
            <w:tcW w:w="4793" w:type="dxa"/>
            <w:tcBorders>
              <w:bottom w:val="nil"/>
            </w:tcBorders>
          </w:tcPr>
          <w:p>
            <w:pPr>
              <w:pStyle w:val="TableParagraph"/>
              <w:spacing w:line="508" w:lineRule="auto" w:before="31"/>
              <w:ind w:left="60" w:right="40"/>
              <w:rPr>
                <w:sz w:val="20"/>
              </w:rPr>
            </w:pPr>
            <w:r>
              <w:rPr>
                <w:color w:val="000000"/>
                <w:sz w:val="20"/>
                <w:highlight w:val="yellow"/>
              </w:rPr>
              <w:t>This</w:t>
            </w:r>
            <w:r>
              <w:rPr>
                <w:color w:val="000000"/>
                <w:spacing w:val="-5"/>
                <w:sz w:val="20"/>
                <w:highlight w:val="yellow"/>
              </w:rPr>
              <w:t> </w:t>
            </w:r>
            <w:r>
              <w:rPr>
                <w:color w:val="000000"/>
                <w:sz w:val="20"/>
                <w:highlight w:val="yellow"/>
              </w:rPr>
              <w:t>tag</w:t>
            </w:r>
            <w:r>
              <w:rPr>
                <w:color w:val="000000"/>
                <w:spacing w:val="-4"/>
                <w:sz w:val="20"/>
                <w:highlight w:val="yellow"/>
              </w:rPr>
              <w:t> </w:t>
            </w:r>
            <w:r>
              <w:rPr>
                <w:color w:val="000000"/>
                <w:sz w:val="20"/>
                <w:highlight w:val="yellow"/>
              </w:rPr>
              <w:t>will</w:t>
            </w:r>
            <w:r>
              <w:rPr>
                <w:color w:val="000000"/>
                <w:spacing w:val="-5"/>
                <w:sz w:val="20"/>
                <w:highlight w:val="yellow"/>
              </w:rPr>
              <w:t> </w:t>
            </w:r>
            <w:r>
              <w:rPr>
                <w:color w:val="000000"/>
                <w:sz w:val="20"/>
                <w:highlight w:val="yellow"/>
              </w:rPr>
              <w:t>indicate</w:t>
            </w:r>
            <w:r>
              <w:rPr>
                <w:color w:val="000000"/>
                <w:spacing w:val="-6"/>
                <w:sz w:val="20"/>
                <w:highlight w:val="yellow"/>
              </w:rPr>
              <w:t> </w:t>
            </w:r>
            <w:r>
              <w:rPr>
                <w:color w:val="000000"/>
                <w:sz w:val="20"/>
                <w:highlight w:val="yellow"/>
              </w:rPr>
              <w:t>how</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z w:val="20"/>
                <w:highlight w:val="yellow"/>
              </w:rPr>
              <w:t>card</w:t>
            </w:r>
            <w:r>
              <w:rPr>
                <w:color w:val="000000"/>
                <w:spacing w:val="-6"/>
                <w:sz w:val="20"/>
                <w:highlight w:val="yellow"/>
              </w:rPr>
              <w:t> </w:t>
            </w:r>
            <w:r>
              <w:rPr>
                <w:color w:val="000000"/>
                <w:sz w:val="20"/>
                <w:highlight w:val="yellow"/>
              </w:rPr>
              <w:t>information</w:t>
            </w:r>
            <w:r>
              <w:rPr>
                <w:color w:val="000000"/>
                <w:spacing w:val="-7"/>
                <w:sz w:val="20"/>
                <w:highlight w:val="yellow"/>
              </w:rPr>
              <w:t> </w:t>
            </w:r>
            <w:r>
              <w:rPr>
                <w:color w:val="000000"/>
                <w:sz w:val="20"/>
                <w:highlight w:val="yellow"/>
              </w:rPr>
              <w:t>was</w:t>
            </w:r>
            <w:r>
              <w:rPr>
                <w:color w:val="000000"/>
                <w:sz w:val="20"/>
              </w:rPr>
              <w:t> </w:t>
            </w:r>
            <w:r>
              <w:rPr>
                <w:color w:val="000000"/>
                <w:sz w:val="20"/>
                <w:highlight w:val="yellow"/>
              </w:rPr>
              <w:t>entered on the device. Valid values are:</w:t>
            </w:r>
          </w:p>
          <w:p>
            <w:pPr>
              <w:pStyle w:val="TableParagraph"/>
              <w:numPr>
                <w:ilvl w:val="0"/>
                <w:numId w:val="27"/>
              </w:numPr>
              <w:tabs>
                <w:tab w:pos="184" w:val="left" w:leader="none"/>
              </w:tabs>
              <w:spacing w:line="229" w:lineRule="exact" w:before="0" w:after="0"/>
              <w:ind w:left="184" w:right="0" w:hanging="124"/>
              <w:jc w:val="left"/>
              <w:rPr>
                <w:sz w:val="20"/>
              </w:rPr>
            </w:pPr>
            <w:r>
              <w:rPr>
                <w:color w:val="000000"/>
                <w:sz w:val="20"/>
                <w:highlight w:val="yellow"/>
              </w:rPr>
              <w:t>1</w:t>
            </w:r>
            <w:r>
              <w:rPr>
                <w:color w:val="000000"/>
                <w:spacing w:val="-6"/>
                <w:sz w:val="20"/>
                <w:highlight w:val="yellow"/>
              </w:rPr>
              <w:t> </w:t>
            </w:r>
            <w:r>
              <w:rPr>
                <w:color w:val="000000"/>
                <w:sz w:val="20"/>
                <w:highlight w:val="yellow"/>
              </w:rPr>
              <w:t>(Key-</w:t>
            </w:r>
            <w:r>
              <w:rPr>
                <w:color w:val="000000"/>
                <w:spacing w:val="-2"/>
                <w:sz w:val="20"/>
                <w:highlight w:val="yellow"/>
              </w:rPr>
              <w:t>entered)</w:t>
            </w:r>
          </w:p>
          <w:p>
            <w:pPr>
              <w:pStyle w:val="TableParagraph"/>
              <w:spacing w:before="28"/>
              <w:rPr>
                <w:b/>
                <w:sz w:val="20"/>
              </w:rPr>
            </w:pPr>
          </w:p>
          <w:p>
            <w:pPr>
              <w:pStyle w:val="TableParagraph"/>
              <w:numPr>
                <w:ilvl w:val="0"/>
                <w:numId w:val="27"/>
              </w:numPr>
              <w:tabs>
                <w:tab w:pos="184" w:val="left" w:leader="none"/>
              </w:tabs>
              <w:spacing w:line="240" w:lineRule="auto" w:before="0" w:after="0"/>
              <w:ind w:left="184" w:right="0" w:hanging="124"/>
              <w:jc w:val="left"/>
              <w:rPr>
                <w:sz w:val="20"/>
              </w:rPr>
            </w:pPr>
            <w:r>
              <w:rPr>
                <w:color w:val="000000"/>
                <w:sz w:val="20"/>
                <w:highlight w:val="yellow"/>
              </w:rPr>
              <w:t>2</w:t>
            </w:r>
            <w:r>
              <w:rPr>
                <w:color w:val="000000"/>
                <w:spacing w:val="-7"/>
                <w:sz w:val="20"/>
                <w:highlight w:val="yellow"/>
              </w:rPr>
              <w:t> </w:t>
            </w:r>
            <w:r>
              <w:rPr>
                <w:color w:val="000000"/>
                <w:sz w:val="20"/>
                <w:highlight w:val="yellow"/>
              </w:rPr>
              <w:t>(Camera</w:t>
            </w:r>
            <w:r>
              <w:rPr>
                <w:color w:val="000000"/>
                <w:spacing w:val="-6"/>
                <w:sz w:val="20"/>
                <w:highlight w:val="yellow"/>
              </w:rPr>
              <w:t> </w:t>
            </w:r>
            <w:r>
              <w:rPr>
                <w:color w:val="000000"/>
                <w:spacing w:val="-2"/>
                <w:sz w:val="20"/>
                <w:highlight w:val="yellow"/>
              </w:rPr>
              <w:t>captured)</w:t>
            </w:r>
          </w:p>
          <w:p>
            <w:pPr>
              <w:pStyle w:val="TableParagraph"/>
              <w:spacing w:before="27"/>
              <w:rPr>
                <w:b/>
                <w:sz w:val="20"/>
              </w:rPr>
            </w:pPr>
          </w:p>
          <w:p>
            <w:pPr>
              <w:pStyle w:val="TableParagraph"/>
              <w:numPr>
                <w:ilvl w:val="0"/>
                <w:numId w:val="27"/>
              </w:numPr>
              <w:tabs>
                <w:tab w:pos="184" w:val="left" w:leader="none"/>
              </w:tabs>
              <w:spacing w:line="240" w:lineRule="auto" w:before="0" w:after="0"/>
              <w:ind w:left="184" w:right="0" w:hanging="124"/>
              <w:jc w:val="left"/>
              <w:rPr>
                <w:sz w:val="20"/>
              </w:rPr>
            </w:pPr>
            <w:r>
              <w:rPr>
                <w:color w:val="000000"/>
                <w:sz w:val="20"/>
                <w:highlight w:val="yellow"/>
              </w:rPr>
              <w:t>3</w:t>
            </w:r>
            <w:r>
              <w:rPr>
                <w:color w:val="000000"/>
                <w:spacing w:val="-3"/>
                <w:sz w:val="20"/>
                <w:highlight w:val="yellow"/>
              </w:rPr>
              <w:t> </w:t>
            </w:r>
            <w:r>
              <w:rPr>
                <w:color w:val="000000"/>
                <w:spacing w:val="-2"/>
                <w:sz w:val="20"/>
                <w:highlight w:val="yellow"/>
              </w:rPr>
              <w:t>(Unknown)</w:t>
            </w:r>
          </w:p>
        </w:tc>
      </w:tr>
      <w:tr>
        <w:trPr>
          <w:trHeight w:val="622" w:hRule="atLeast"/>
        </w:trPr>
        <w:tc>
          <w:tcPr>
            <w:tcW w:w="1046" w:type="dxa"/>
            <w:tcBorders>
              <w:top w:val="nil"/>
            </w:tcBorders>
            <w:shd w:val="clear" w:color="auto" w:fill="EFF8FD"/>
          </w:tcPr>
          <w:p>
            <w:pPr>
              <w:pStyle w:val="TableParagraph"/>
              <w:spacing w:before="196"/>
              <w:ind w:left="12" w:right="3"/>
              <w:jc w:val="center"/>
              <w:rPr>
                <w:sz w:val="20"/>
              </w:rPr>
            </w:pPr>
            <w:r>
              <w:rPr>
                <w:color w:val="000000"/>
                <w:spacing w:val="-5"/>
                <w:sz w:val="20"/>
                <w:highlight w:val="yellow"/>
              </w:rPr>
              <w:t>80</w:t>
            </w:r>
          </w:p>
        </w:tc>
        <w:tc>
          <w:tcPr>
            <w:tcW w:w="885" w:type="dxa"/>
            <w:tcBorders>
              <w:top w:val="nil"/>
              <w:bottom w:val="single" w:sz="36" w:space="0" w:color="EFF8FD"/>
            </w:tcBorders>
            <w:shd w:val="clear" w:color="auto" w:fill="EFF8FD"/>
          </w:tcPr>
          <w:p>
            <w:pPr>
              <w:pStyle w:val="TableParagraph"/>
              <w:spacing w:before="196"/>
              <w:ind w:left="13"/>
              <w:jc w:val="center"/>
              <w:rPr>
                <w:sz w:val="20"/>
              </w:rPr>
            </w:pPr>
            <w:r>
              <w:rPr>
                <w:color w:val="000000"/>
                <w:spacing w:val="-10"/>
                <w:sz w:val="20"/>
                <w:highlight w:val="yellow"/>
              </w:rPr>
              <w:t>2</w:t>
            </w:r>
          </w:p>
        </w:tc>
        <w:tc>
          <w:tcPr>
            <w:tcW w:w="1922" w:type="dxa"/>
            <w:tcBorders>
              <w:top w:val="nil"/>
            </w:tcBorders>
            <w:shd w:val="clear" w:color="auto" w:fill="EFF8FD"/>
          </w:tcPr>
          <w:p>
            <w:pPr>
              <w:pStyle w:val="TableParagraph"/>
              <w:spacing w:line="288" w:lineRule="exact" w:before="9"/>
              <w:ind w:left="58" w:right="58"/>
              <w:rPr>
                <w:sz w:val="20"/>
              </w:rPr>
            </w:pPr>
            <w:r>
              <w:rPr>
                <w:color w:val="000000"/>
                <w:sz w:val="20"/>
                <w:highlight w:val="yellow"/>
              </w:rPr>
              <w:t>Wallet Account</w:t>
            </w:r>
            <w:r>
              <w:rPr>
                <w:color w:val="000000"/>
                <w:sz w:val="20"/>
              </w:rPr>
              <w:t> </w:t>
            </w:r>
            <w:r>
              <w:rPr>
                <w:color w:val="000000"/>
                <w:sz w:val="20"/>
                <w:highlight w:val="yellow"/>
              </w:rPr>
              <w:t>Email</w:t>
            </w:r>
            <w:r>
              <w:rPr>
                <w:color w:val="000000"/>
                <w:spacing w:val="-14"/>
                <w:sz w:val="20"/>
                <w:highlight w:val="yellow"/>
              </w:rPr>
              <w:t> </w:t>
            </w:r>
            <w:r>
              <w:rPr>
                <w:color w:val="000000"/>
                <w:sz w:val="20"/>
                <w:highlight w:val="yellow"/>
              </w:rPr>
              <w:t>Address</w:t>
            </w:r>
            <w:r>
              <w:rPr>
                <w:color w:val="000000"/>
                <w:spacing w:val="-14"/>
                <w:sz w:val="20"/>
                <w:highlight w:val="yellow"/>
              </w:rPr>
              <w:t> </w:t>
            </w:r>
            <w:r>
              <w:rPr>
                <w:color w:val="000000"/>
                <w:sz w:val="20"/>
                <w:highlight w:val="yellow"/>
              </w:rPr>
              <w:t>Age</w:t>
            </w:r>
          </w:p>
        </w:tc>
        <w:tc>
          <w:tcPr>
            <w:tcW w:w="981" w:type="dxa"/>
            <w:tcBorders>
              <w:top w:val="nil"/>
              <w:bottom w:val="single" w:sz="36" w:space="0" w:color="EFF8FD"/>
            </w:tcBorders>
            <w:shd w:val="clear" w:color="auto" w:fill="EFF8FD"/>
          </w:tcPr>
          <w:p>
            <w:pPr>
              <w:pStyle w:val="TableParagraph"/>
              <w:spacing w:before="196"/>
              <w:ind w:left="75" w:right="63"/>
              <w:jc w:val="center"/>
              <w:rPr>
                <w:sz w:val="20"/>
              </w:rPr>
            </w:pPr>
            <w:r>
              <w:rPr>
                <w:color w:val="000000"/>
                <w:spacing w:val="-5"/>
                <w:sz w:val="20"/>
                <w:highlight w:val="yellow"/>
              </w:rPr>
              <w:t>TLV</w:t>
            </w:r>
          </w:p>
        </w:tc>
        <w:tc>
          <w:tcPr>
            <w:tcW w:w="4793" w:type="dxa"/>
            <w:tcBorders>
              <w:top w:val="nil"/>
            </w:tcBorders>
            <w:shd w:val="clear" w:color="auto" w:fill="EFF8FD"/>
          </w:tcPr>
          <w:p>
            <w:pPr>
              <w:pStyle w:val="TableParagraph"/>
              <w:spacing w:before="52"/>
              <w:ind w:left="60"/>
              <w:rPr>
                <w:sz w:val="20"/>
              </w:rPr>
            </w:pPr>
            <w:r>
              <w:rPr>
                <w:color w:val="000000"/>
                <w:sz w:val="20"/>
                <w:highlight w:val="yellow"/>
              </w:rPr>
              <w:t>Number</w:t>
            </w:r>
            <w:r>
              <w:rPr>
                <w:color w:val="000000"/>
                <w:spacing w:val="-6"/>
                <w:sz w:val="20"/>
                <w:highlight w:val="yellow"/>
              </w:rPr>
              <w:t> </w:t>
            </w:r>
            <w:r>
              <w:rPr>
                <w:color w:val="000000"/>
                <w:sz w:val="20"/>
                <w:highlight w:val="yellow"/>
              </w:rPr>
              <w:t>of</w:t>
            </w:r>
            <w:r>
              <w:rPr>
                <w:color w:val="000000"/>
                <w:spacing w:val="-4"/>
                <w:sz w:val="20"/>
                <w:highlight w:val="yellow"/>
              </w:rPr>
              <w:t> </w:t>
            </w:r>
            <w:r>
              <w:rPr>
                <w:color w:val="000000"/>
                <w:sz w:val="20"/>
                <w:highlight w:val="yellow"/>
              </w:rPr>
              <w:t>days</w:t>
            </w:r>
            <w:r>
              <w:rPr>
                <w:color w:val="000000"/>
                <w:spacing w:val="-5"/>
                <w:sz w:val="20"/>
                <w:highlight w:val="yellow"/>
              </w:rPr>
              <w:t> </w:t>
            </w:r>
            <w:r>
              <w:rPr>
                <w:color w:val="000000"/>
                <w:sz w:val="20"/>
                <w:highlight w:val="yellow"/>
              </w:rPr>
              <w:t>email</w:t>
            </w:r>
            <w:r>
              <w:rPr>
                <w:color w:val="000000"/>
                <w:spacing w:val="-7"/>
                <w:sz w:val="20"/>
                <w:highlight w:val="yellow"/>
              </w:rPr>
              <w:t> </w:t>
            </w:r>
            <w:r>
              <w:rPr>
                <w:color w:val="000000"/>
                <w:sz w:val="20"/>
                <w:highlight w:val="yellow"/>
              </w:rPr>
              <w:t>address</w:t>
            </w:r>
            <w:r>
              <w:rPr>
                <w:color w:val="000000"/>
                <w:spacing w:val="-4"/>
                <w:sz w:val="20"/>
                <w:highlight w:val="yellow"/>
              </w:rPr>
              <w:t> </w:t>
            </w:r>
            <w:r>
              <w:rPr>
                <w:color w:val="000000"/>
                <w:sz w:val="20"/>
                <w:highlight w:val="yellow"/>
              </w:rPr>
              <w:t>exists</w:t>
            </w:r>
            <w:r>
              <w:rPr>
                <w:color w:val="000000"/>
                <w:spacing w:val="-5"/>
                <w:sz w:val="20"/>
                <w:highlight w:val="yellow"/>
              </w:rPr>
              <w:t> </w:t>
            </w:r>
            <w:r>
              <w:rPr>
                <w:color w:val="000000"/>
                <w:sz w:val="20"/>
                <w:highlight w:val="yellow"/>
              </w:rPr>
              <w:t>(0000</w:t>
            </w:r>
            <w:r>
              <w:rPr>
                <w:color w:val="000000"/>
                <w:spacing w:val="-3"/>
                <w:sz w:val="20"/>
                <w:highlight w:val="yellow"/>
              </w:rPr>
              <w:t> </w:t>
            </w:r>
            <w:r>
              <w:rPr>
                <w:color w:val="000000"/>
                <w:sz w:val="20"/>
                <w:highlight w:val="yellow"/>
              </w:rPr>
              <w:t>-</w:t>
            </w:r>
            <w:r>
              <w:rPr>
                <w:color w:val="000000"/>
                <w:spacing w:val="-3"/>
                <w:sz w:val="20"/>
                <w:highlight w:val="yellow"/>
              </w:rPr>
              <w:t> </w:t>
            </w:r>
            <w:r>
              <w:rPr>
                <w:color w:val="000000"/>
                <w:spacing w:val="-2"/>
                <w:sz w:val="20"/>
                <w:highlight w:val="yellow"/>
              </w:rPr>
              <w:t>9999).</w:t>
            </w:r>
          </w:p>
        </w:tc>
      </w:tr>
      <w:tr>
        <w:trPr>
          <w:trHeight w:val="670" w:hRule="atLeast"/>
        </w:trPr>
        <w:tc>
          <w:tcPr>
            <w:tcW w:w="1046" w:type="dxa"/>
          </w:tcPr>
          <w:p>
            <w:pPr>
              <w:pStyle w:val="TableParagraph"/>
              <w:spacing w:before="175"/>
              <w:ind w:left="12" w:right="3"/>
              <w:jc w:val="center"/>
              <w:rPr>
                <w:sz w:val="20"/>
              </w:rPr>
            </w:pPr>
            <w:r>
              <w:rPr>
                <w:color w:val="000000"/>
                <w:spacing w:val="-5"/>
                <w:sz w:val="20"/>
                <w:highlight w:val="yellow"/>
              </w:rPr>
              <w:t>81</w:t>
            </w:r>
          </w:p>
        </w:tc>
        <w:tc>
          <w:tcPr>
            <w:tcW w:w="885" w:type="dxa"/>
            <w:tcBorders>
              <w:top w:val="single" w:sz="36" w:space="0" w:color="EFF8FD"/>
            </w:tcBorders>
          </w:tcPr>
          <w:p>
            <w:pPr>
              <w:pStyle w:val="TableParagraph"/>
              <w:spacing w:before="175"/>
              <w:ind w:left="13"/>
              <w:jc w:val="center"/>
              <w:rPr>
                <w:sz w:val="20"/>
              </w:rPr>
            </w:pPr>
            <w:r>
              <w:rPr>
                <w:color w:val="000000"/>
                <w:spacing w:val="-10"/>
                <w:sz w:val="20"/>
                <w:highlight w:val="yellow"/>
              </w:rPr>
              <w:t>1</w:t>
            </w:r>
          </w:p>
        </w:tc>
        <w:tc>
          <w:tcPr>
            <w:tcW w:w="1922" w:type="dxa"/>
          </w:tcPr>
          <w:p>
            <w:pPr>
              <w:pStyle w:val="TableParagraph"/>
              <w:spacing w:line="300" w:lineRule="auto" w:before="31"/>
              <w:ind w:left="58" w:right="492"/>
              <w:rPr>
                <w:sz w:val="20"/>
              </w:rPr>
            </w:pPr>
            <w:r>
              <w:rPr>
                <w:color w:val="000000"/>
                <w:sz w:val="20"/>
                <w:highlight w:val="yellow"/>
              </w:rPr>
              <w:t>Wallet</w:t>
            </w:r>
            <w:r>
              <w:rPr>
                <w:color w:val="000000"/>
                <w:spacing w:val="-14"/>
                <w:sz w:val="20"/>
                <w:highlight w:val="yellow"/>
              </w:rPr>
              <w:t> </w:t>
            </w:r>
            <w:r>
              <w:rPr>
                <w:color w:val="000000"/>
                <w:sz w:val="20"/>
                <w:highlight w:val="yellow"/>
              </w:rPr>
              <w:t>Provider</w:t>
            </w:r>
            <w:r>
              <w:rPr>
                <w:color w:val="000000"/>
                <w:sz w:val="20"/>
              </w:rPr>
              <w:t> </w:t>
            </w:r>
            <w:r>
              <w:rPr>
                <w:color w:val="000000"/>
                <w:sz w:val="20"/>
                <w:highlight w:val="yellow"/>
              </w:rPr>
              <w:t>Phone Score</w:t>
            </w:r>
          </w:p>
        </w:tc>
        <w:tc>
          <w:tcPr>
            <w:tcW w:w="981" w:type="dxa"/>
            <w:tcBorders>
              <w:top w:val="single" w:sz="36" w:space="0" w:color="EFF8FD"/>
            </w:tcBorders>
          </w:tcPr>
          <w:p>
            <w:pPr>
              <w:pStyle w:val="TableParagraph"/>
              <w:spacing w:before="175"/>
              <w:ind w:left="75" w:right="63"/>
              <w:jc w:val="center"/>
              <w:rPr>
                <w:sz w:val="20"/>
              </w:rPr>
            </w:pPr>
            <w:r>
              <w:rPr>
                <w:color w:val="000000"/>
                <w:spacing w:val="-5"/>
                <w:sz w:val="20"/>
                <w:highlight w:val="yellow"/>
              </w:rPr>
              <w:t>TLV</w:t>
            </w:r>
          </w:p>
        </w:tc>
        <w:tc>
          <w:tcPr>
            <w:tcW w:w="4793" w:type="dxa"/>
          </w:tcPr>
          <w:p>
            <w:pPr>
              <w:pStyle w:val="TableParagraph"/>
              <w:spacing w:line="300" w:lineRule="auto" w:before="31"/>
              <w:ind w:left="60" w:right="164"/>
              <w:rPr>
                <w:sz w:val="20"/>
              </w:rPr>
            </w:pPr>
            <w:r>
              <w:rPr>
                <w:color w:val="000000"/>
                <w:sz w:val="20"/>
                <w:highlight w:val="yellow"/>
              </w:rPr>
              <w:t>Value</w:t>
            </w:r>
            <w:r>
              <w:rPr>
                <w:color w:val="000000"/>
                <w:spacing w:val="-4"/>
                <w:sz w:val="20"/>
                <w:highlight w:val="yellow"/>
              </w:rPr>
              <w:t> </w:t>
            </w:r>
            <w:r>
              <w:rPr>
                <w:color w:val="000000"/>
                <w:sz w:val="20"/>
                <w:highlight w:val="yellow"/>
              </w:rPr>
              <w:t>between</w:t>
            </w:r>
            <w:r>
              <w:rPr>
                <w:color w:val="000000"/>
                <w:spacing w:val="-3"/>
                <w:sz w:val="20"/>
                <w:highlight w:val="yellow"/>
              </w:rPr>
              <w:t> </w:t>
            </w:r>
            <w:r>
              <w:rPr>
                <w:color w:val="000000"/>
                <w:sz w:val="20"/>
                <w:highlight w:val="yellow"/>
              </w:rPr>
              <w:t>1</w:t>
            </w:r>
            <w:r>
              <w:rPr>
                <w:color w:val="000000"/>
                <w:spacing w:val="-4"/>
                <w:sz w:val="20"/>
                <w:highlight w:val="yellow"/>
              </w:rPr>
              <w:t> </w:t>
            </w:r>
            <w:r>
              <w:rPr>
                <w:color w:val="000000"/>
                <w:sz w:val="20"/>
                <w:highlight w:val="yellow"/>
              </w:rPr>
              <w:t>-</w:t>
            </w:r>
            <w:r>
              <w:rPr>
                <w:color w:val="000000"/>
                <w:spacing w:val="-4"/>
                <w:sz w:val="20"/>
                <w:highlight w:val="yellow"/>
              </w:rPr>
              <w:t> </w:t>
            </w:r>
            <w:r>
              <w:rPr>
                <w:color w:val="000000"/>
                <w:sz w:val="20"/>
                <w:highlight w:val="yellow"/>
              </w:rPr>
              <w:t>5,</w:t>
            </w:r>
            <w:r>
              <w:rPr>
                <w:color w:val="000000"/>
                <w:spacing w:val="-3"/>
                <w:sz w:val="20"/>
                <w:highlight w:val="yellow"/>
              </w:rPr>
              <w:t> </w:t>
            </w:r>
            <w:r>
              <w:rPr>
                <w:color w:val="000000"/>
                <w:sz w:val="20"/>
                <w:highlight w:val="yellow"/>
              </w:rPr>
              <w:t>where</w:t>
            </w:r>
            <w:r>
              <w:rPr>
                <w:color w:val="000000"/>
                <w:spacing w:val="-2"/>
                <w:sz w:val="20"/>
                <w:highlight w:val="yellow"/>
              </w:rPr>
              <w:t> </w:t>
            </w:r>
            <w:r>
              <w:rPr>
                <w:color w:val="000000"/>
                <w:sz w:val="20"/>
                <w:highlight w:val="yellow"/>
              </w:rPr>
              <w:t>1</w:t>
            </w:r>
            <w:r>
              <w:rPr>
                <w:color w:val="000000"/>
                <w:spacing w:val="-5"/>
                <w:sz w:val="20"/>
                <w:highlight w:val="yellow"/>
              </w:rPr>
              <w:t> </w:t>
            </w:r>
            <w:r>
              <w:rPr>
                <w:color w:val="000000"/>
                <w:sz w:val="20"/>
                <w:highlight w:val="yellow"/>
              </w:rPr>
              <w:t>is</w:t>
            </w:r>
            <w:r>
              <w:rPr>
                <w:color w:val="000000"/>
                <w:spacing w:val="-2"/>
                <w:sz w:val="20"/>
                <w:highlight w:val="yellow"/>
              </w:rPr>
              <w:t> </w:t>
            </w:r>
            <w:r>
              <w:rPr>
                <w:color w:val="000000"/>
                <w:sz w:val="20"/>
                <w:highlight w:val="yellow"/>
              </w:rPr>
              <w:t>least</w:t>
            </w:r>
            <w:r>
              <w:rPr>
                <w:color w:val="000000"/>
                <w:spacing w:val="-5"/>
                <w:sz w:val="20"/>
                <w:highlight w:val="yellow"/>
              </w:rPr>
              <w:t> </w:t>
            </w:r>
            <w:r>
              <w:rPr>
                <w:color w:val="000000"/>
                <w:sz w:val="20"/>
                <w:highlight w:val="yellow"/>
              </w:rPr>
              <w:t>trusted</w:t>
            </w:r>
            <w:r>
              <w:rPr>
                <w:color w:val="000000"/>
                <w:spacing w:val="-6"/>
                <w:sz w:val="20"/>
                <w:highlight w:val="yellow"/>
              </w:rPr>
              <w:t> </w:t>
            </w:r>
            <w:r>
              <w:rPr>
                <w:color w:val="000000"/>
                <w:sz w:val="20"/>
                <w:highlight w:val="yellow"/>
              </w:rPr>
              <w:t>and</w:t>
            </w:r>
            <w:r>
              <w:rPr>
                <w:color w:val="000000"/>
                <w:spacing w:val="-4"/>
                <w:sz w:val="20"/>
                <w:highlight w:val="yellow"/>
              </w:rPr>
              <w:t> </w:t>
            </w:r>
            <w:r>
              <w:rPr>
                <w:color w:val="000000"/>
                <w:sz w:val="20"/>
                <w:highlight w:val="yellow"/>
              </w:rPr>
              <w:t>5</w:t>
            </w:r>
            <w:r>
              <w:rPr>
                <w:color w:val="000000"/>
                <w:sz w:val="20"/>
              </w:rPr>
              <w:t> </w:t>
            </w:r>
            <w:r>
              <w:rPr>
                <w:color w:val="000000"/>
                <w:sz w:val="20"/>
                <w:highlight w:val="yellow"/>
              </w:rPr>
              <w:t>is most trusted.</w:t>
            </w:r>
          </w:p>
        </w:tc>
      </w:tr>
    </w:tbl>
    <w:p>
      <w:pPr>
        <w:spacing w:after="0" w:line="300" w:lineRule="auto"/>
        <w:rPr>
          <w:sz w:val="20"/>
        </w:rPr>
        <w:sectPr>
          <w:pgSz w:w="11910" w:h="16840"/>
          <w:pgMar w:header="942" w:footer="1095" w:top="1700" w:bottom="1946"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960"/>
        <w:gridCol w:w="4815"/>
        <w:gridCol w:w="963"/>
        <w:gridCol w:w="1058"/>
        <w:gridCol w:w="1834"/>
      </w:tblGrid>
      <w:tr>
        <w:trPr>
          <w:trHeight w:val="374" w:hRule="atLeast"/>
        </w:trPr>
        <w:tc>
          <w:tcPr>
            <w:tcW w:w="9630" w:type="dxa"/>
            <w:gridSpan w:val="5"/>
            <w:tcBorders>
              <w:bottom w:val="nil"/>
            </w:tcBorders>
          </w:tcPr>
          <w:p>
            <w:pPr>
              <w:pStyle w:val="TableParagraph"/>
              <w:spacing w:before="57"/>
              <w:ind w:left="59"/>
              <w:rPr>
                <w:b/>
                <w:sz w:val="18"/>
              </w:rPr>
            </w:pPr>
            <w:r>
              <w:rPr>
                <w:b/>
                <w:sz w:val="18"/>
              </w:rPr>
              <w:t>Sub</w:t>
            </w:r>
            <w:r>
              <w:rPr>
                <w:b/>
                <w:spacing w:val="-3"/>
                <w:sz w:val="18"/>
              </w:rPr>
              <w:t> </w:t>
            </w:r>
            <w:r>
              <w:rPr>
                <w:b/>
                <w:sz w:val="18"/>
              </w:rPr>
              <w:t>Elements</w:t>
            </w:r>
            <w:r>
              <w:rPr>
                <w:b/>
                <w:spacing w:val="-1"/>
                <w:sz w:val="18"/>
              </w:rPr>
              <w:t> </w:t>
            </w:r>
            <w:r>
              <w:rPr>
                <w:b/>
                <w:sz w:val="18"/>
              </w:rPr>
              <w:t>of</w:t>
            </w:r>
            <w:r>
              <w:rPr>
                <w:b/>
                <w:spacing w:val="-5"/>
                <w:sz w:val="18"/>
              </w:rPr>
              <w:t> </w:t>
            </w:r>
            <w:r>
              <w:rPr>
                <w:b/>
                <w:sz w:val="18"/>
              </w:rPr>
              <w:t>DE-125</w:t>
            </w:r>
            <w:r>
              <w:rPr>
                <w:b/>
                <w:spacing w:val="-4"/>
                <w:sz w:val="18"/>
              </w:rPr>
              <w:t> </w:t>
            </w:r>
            <w:r>
              <w:rPr>
                <w:b/>
                <w:sz w:val="18"/>
              </w:rPr>
              <w:t>when</w:t>
            </w:r>
            <w:r>
              <w:rPr>
                <w:b/>
                <w:spacing w:val="-2"/>
                <w:sz w:val="18"/>
              </w:rPr>
              <w:t> </w:t>
            </w:r>
            <w:r>
              <w:rPr>
                <w:b/>
                <w:sz w:val="18"/>
              </w:rPr>
              <w:t>DE-63.7</w:t>
            </w:r>
            <w:r>
              <w:rPr>
                <w:b/>
                <w:spacing w:val="-4"/>
                <w:sz w:val="18"/>
              </w:rPr>
              <w:t> </w:t>
            </w:r>
            <w:r>
              <w:rPr>
                <w:b/>
                <w:sz w:val="18"/>
              </w:rPr>
              <w:t>=</w:t>
            </w:r>
            <w:r>
              <w:rPr>
                <w:b/>
                <w:spacing w:val="-2"/>
                <w:sz w:val="18"/>
              </w:rPr>
              <w:t> ‘MASTERCARD’</w:t>
            </w:r>
          </w:p>
        </w:tc>
      </w:tr>
      <w:tr>
        <w:trPr>
          <w:trHeight w:val="998" w:hRule="atLeast"/>
        </w:trPr>
        <w:tc>
          <w:tcPr>
            <w:tcW w:w="960" w:type="dxa"/>
            <w:tcBorders>
              <w:top w:val="nil"/>
              <w:bottom w:val="nil"/>
            </w:tcBorders>
            <w:shd w:val="clear" w:color="auto" w:fill="EFF8FD"/>
          </w:tcPr>
          <w:p>
            <w:pPr>
              <w:pStyle w:val="TableParagraph"/>
              <w:spacing w:line="300" w:lineRule="auto" w:before="67"/>
              <w:ind w:left="59" w:right="414"/>
              <w:rPr>
                <w:b/>
                <w:sz w:val="20"/>
              </w:rPr>
            </w:pPr>
            <w:r>
              <w:rPr>
                <w:b/>
                <w:spacing w:val="-4"/>
                <w:sz w:val="20"/>
              </w:rPr>
              <w:t>Sub </w:t>
            </w:r>
            <w:r>
              <w:rPr>
                <w:b/>
                <w:spacing w:val="-2"/>
                <w:sz w:val="20"/>
              </w:rPr>
              <w:t>Field </w:t>
            </w:r>
            <w:r>
              <w:rPr>
                <w:b/>
                <w:spacing w:val="-4"/>
                <w:sz w:val="20"/>
              </w:rPr>
              <w:t>No.</w:t>
            </w:r>
          </w:p>
        </w:tc>
        <w:tc>
          <w:tcPr>
            <w:tcW w:w="4815" w:type="dxa"/>
            <w:tcBorders>
              <w:top w:val="nil"/>
              <w:bottom w:val="nil"/>
            </w:tcBorders>
            <w:shd w:val="clear" w:color="auto" w:fill="EFF8FD"/>
          </w:tcPr>
          <w:p>
            <w:pPr>
              <w:pStyle w:val="TableParagraph"/>
              <w:spacing w:before="67"/>
              <w:ind w:left="57"/>
              <w:rPr>
                <w:b/>
                <w:sz w:val="20"/>
              </w:rPr>
            </w:pPr>
            <w:r>
              <w:rPr>
                <w:b/>
                <w:sz w:val="20"/>
              </w:rPr>
              <w:t>Field</w:t>
            </w:r>
            <w:r>
              <w:rPr>
                <w:b/>
                <w:spacing w:val="-6"/>
                <w:sz w:val="20"/>
              </w:rPr>
              <w:t> </w:t>
            </w:r>
            <w:r>
              <w:rPr>
                <w:b/>
                <w:spacing w:val="-4"/>
                <w:sz w:val="20"/>
              </w:rPr>
              <w:t>Name</w:t>
            </w:r>
          </w:p>
        </w:tc>
        <w:tc>
          <w:tcPr>
            <w:tcW w:w="963" w:type="dxa"/>
            <w:tcBorders>
              <w:top w:val="nil"/>
              <w:bottom w:val="nil"/>
            </w:tcBorders>
            <w:shd w:val="clear" w:color="auto" w:fill="EFF8FD"/>
          </w:tcPr>
          <w:p>
            <w:pPr>
              <w:pStyle w:val="TableParagraph"/>
              <w:spacing w:line="300" w:lineRule="auto" w:before="67"/>
              <w:ind w:left="57" w:right="256"/>
              <w:rPr>
                <w:b/>
                <w:sz w:val="20"/>
              </w:rPr>
            </w:pPr>
            <w:r>
              <w:rPr>
                <w:b/>
                <w:sz w:val="20"/>
              </w:rPr>
              <w:t>MC</w:t>
            </w:r>
            <w:r>
              <w:rPr>
                <w:b/>
                <w:spacing w:val="-14"/>
                <w:sz w:val="20"/>
              </w:rPr>
              <w:t> </w:t>
            </w:r>
            <w:r>
              <w:rPr>
                <w:b/>
                <w:sz w:val="20"/>
              </w:rPr>
              <w:t>Bit </w:t>
            </w:r>
            <w:r>
              <w:rPr>
                <w:b/>
                <w:spacing w:val="-4"/>
                <w:sz w:val="20"/>
              </w:rPr>
              <w:t>No.</w:t>
            </w:r>
          </w:p>
        </w:tc>
        <w:tc>
          <w:tcPr>
            <w:tcW w:w="1058" w:type="dxa"/>
            <w:tcBorders>
              <w:top w:val="nil"/>
              <w:bottom w:val="nil"/>
            </w:tcBorders>
            <w:shd w:val="clear" w:color="auto" w:fill="EFF8FD"/>
          </w:tcPr>
          <w:p>
            <w:pPr>
              <w:pStyle w:val="TableParagraph"/>
              <w:spacing w:before="67"/>
              <w:ind w:left="57"/>
              <w:rPr>
                <w:b/>
                <w:sz w:val="20"/>
              </w:rPr>
            </w:pPr>
            <w:r>
              <w:rPr>
                <w:b/>
                <w:spacing w:val="-2"/>
                <w:sz w:val="20"/>
              </w:rPr>
              <w:t>Position</w:t>
            </w:r>
          </w:p>
        </w:tc>
        <w:tc>
          <w:tcPr>
            <w:tcW w:w="1834" w:type="dxa"/>
            <w:tcBorders>
              <w:top w:val="nil"/>
              <w:bottom w:val="nil"/>
            </w:tcBorders>
            <w:shd w:val="clear" w:color="auto" w:fill="EFF8FD"/>
          </w:tcPr>
          <w:p>
            <w:pPr>
              <w:pStyle w:val="TableParagraph"/>
              <w:spacing w:line="300" w:lineRule="auto" w:before="67"/>
              <w:ind w:left="60" w:right="1078"/>
              <w:rPr>
                <w:b/>
                <w:sz w:val="20"/>
              </w:rPr>
            </w:pPr>
            <w:r>
              <w:rPr>
                <w:b/>
                <w:spacing w:val="-2"/>
                <w:sz w:val="20"/>
              </w:rPr>
              <w:t>Format (ASCII)</w:t>
            </w:r>
          </w:p>
        </w:tc>
      </w:tr>
      <w:tr>
        <w:trPr>
          <w:trHeight w:val="432" w:hRule="atLeast"/>
        </w:trPr>
        <w:tc>
          <w:tcPr>
            <w:tcW w:w="960" w:type="dxa"/>
            <w:tcBorders>
              <w:top w:val="nil"/>
              <w:bottom w:val="nil"/>
            </w:tcBorders>
          </w:tcPr>
          <w:p>
            <w:pPr>
              <w:pStyle w:val="TableParagraph"/>
              <w:spacing w:before="57"/>
              <w:ind w:left="59"/>
              <w:rPr>
                <w:sz w:val="20"/>
              </w:rPr>
            </w:pPr>
            <w:r>
              <w:rPr>
                <w:spacing w:val="-2"/>
                <w:sz w:val="20"/>
              </w:rPr>
              <w:t>125.1</w:t>
            </w:r>
          </w:p>
        </w:tc>
        <w:tc>
          <w:tcPr>
            <w:tcW w:w="4815" w:type="dxa"/>
            <w:tcBorders>
              <w:top w:val="nil"/>
              <w:bottom w:val="nil"/>
            </w:tcBorders>
          </w:tcPr>
          <w:p>
            <w:pPr>
              <w:pStyle w:val="TableParagraph"/>
              <w:spacing w:before="57"/>
              <w:ind w:left="57"/>
              <w:rPr>
                <w:sz w:val="20"/>
              </w:rPr>
            </w:pPr>
            <w:r>
              <w:rPr>
                <w:sz w:val="20"/>
              </w:rPr>
              <w:t>Token</w:t>
            </w:r>
            <w:r>
              <w:rPr>
                <w:spacing w:val="-11"/>
                <w:sz w:val="20"/>
              </w:rPr>
              <w:t> </w:t>
            </w:r>
            <w:r>
              <w:rPr>
                <w:sz w:val="20"/>
              </w:rPr>
              <w:t>Expiration</w:t>
            </w:r>
            <w:r>
              <w:rPr>
                <w:spacing w:val="-9"/>
                <w:sz w:val="20"/>
              </w:rPr>
              <w:t> </w:t>
            </w:r>
            <w:r>
              <w:rPr>
                <w:spacing w:val="-4"/>
                <w:sz w:val="20"/>
              </w:rPr>
              <w:t>Date</w:t>
            </w:r>
          </w:p>
        </w:tc>
        <w:tc>
          <w:tcPr>
            <w:tcW w:w="963"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57"/>
              <w:ind w:left="57"/>
              <w:rPr>
                <w:sz w:val="20"/>
              </w:rPr>
            </w:pPr>
            <w:r>
              <w:rPr>
                <w:spacing w:val="-2"/>
                <w:sz w:val="20"/>
              </w:rPr>
              <w:t>1-</w:t>
            </w:r>
            <w:r>
              <w:rPr>
                <w:spacing w:val="-10"/>
                <w:sz w:val="20"/>
              </w:rPr>
              <w:t>4</w:t>
            </w:r>
          </w:p>
        </w:tc>
        <w:tc>
          <w:tcPr>
            <w:tcW w:w="1834" w:type="dxa"/>
            <w:tcBorders>
              <w:top w:val="nil"/>
              <w:bottom w:val="nil"/>
            </w:tcBorders>
          </w:tcPr>
          <w:p>
            <w:pPr>
              <w:pStyle w:val="TableParagraph"/>
              <w:spacing w:before="57"/>
              <w:ind w:left="60"/>
              <w:rPr>
                <w:sz w:val="20"/>
              </w:rPr>
            </w:pPr>
            <w:r>
              <w:rPr>
                <w:sz w:val="20"/>
              </w:rPr>
              <w:t>4</w:t>
            </w:r>
            <w:r>
              <w:rPr>
                <w:spacing w:val="-3"/>
                <w:sz w:val="20"/>
              </w:rPr>
              <w:t> </w:t>
            </w:r>
            <w:r>
              <w:rPr>
                <w:spacing w:val="-12"/>
                <w:sz w:val="20"/>
              </w:rPr>
              <w:t>N</w:t>
            </w:r>
          </w:p>
        </w:tc>
      </w:tr>
      <w:tr>
        <w:trPr>
          <w:trHeight w:val="451" w:hRule="atLeast"/>
        </w:trPr>
        <w:tc>
          <w:tcPr>
            <w:tcW w:w="960" w:type="dxa"/>
            <w:tcBorders>
              <w:top w:val="nil"/>
              <w:bottom w:val="nil"/>
            </w:tcBorders>
            <w:shd w:val="clear" w:color="auto" w:fill="EFF8FD"/>
          </w:tcPr>
          <w:p>
            <w:pPr>
              <w:pStyle w:val="TableParagraph"/>
              <w:spacing w:before="67"/>
              <w:ind w:left="59"/>
              <w:rPr>
                <w:sz w:val="20"/>
              </w:rPr>
            </w:pPr>
            <w:r>
              <w:rPr>
                <w:spacing w:val="-2"/>
                <w:sz w:val="20"/>
              </w:rPr>
              <w:t>125.2</w:t>
            </w:r>
          </w:p>
        </w:tc>
        <w:tc>
          <w:tcPr>
            <w:tcW w:w="4815" w:type="dxa"/>
            <w:tcBorders>
              <w:top w:val="nil"/>
              <w:bottom w:val="nil"/>
            </w:tcBorders>
            <w:shd w:val="clear" w:color="auto" w:fill="EFF8FD"/>
          </w:tcPr>
          <w:p>
            <w:pPr>
              <w:pStyle w:val="TableParagraph"/>
              <w:spacing w:before="67"/>
              <w:ind w:left="57"/>
              <w:rPr>
                <w:sz w:val="20"/>
              </w:rPr>
            </w:pPr>
            <w:r>
              <w:rPr>
                <w:sz w:val="20"/>
              </w:rPr>
              <w:t>Token</w:t>
            </w:r>
            <w:r>
              <w:rPr>
                <w:spacing w:val="-10"/>
                <w:sz w:val="20"/>
              </w:rPr>
              <w:t> </w:t>
            </w:r>
            <w:r>
              <w:rPr>
                <w:sz w:val="20"/>
              </w:rPr>
              <w:t>Service</w:t>
            </w:r>
            <w:r>
              <w:rPr>
                <w:spacing w:val="-9"/>
                <w:sz w:val="20"/>
              </w:rPr>
              <w:t> </w:t>
            </w:r>
            <w:r>
              <w:rPr>
                <w:sz w:val="20"/>
              </w:rPr>
              <w:t>Provider</w:t>
            </w:r>
            <w:r>
              <w:rPr>
                <w:spacing w:val="-8"/>
                <w:sz w:val="20"/>
              </w:rPr>
              <w:t> </w:t>
            </w:r>
            <w:r>
              <w:rPr>
                <w:spacing w:val="-2"/>
                <w:sz w:val="20"/>
              </w:rPr>
              <w:t>Identification</w:t>
            </w:r>
          </w:p>
        </w:tc>
        <w:tc>
          <w:tcPr>
            <w:tcW w:w="963"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67"/>
              <w:ind w:left="57"/>
              <w:rPr>
                <w:sz w:val="20"/>
              </w:rPr>
            </w:pPr>
            <w:r>
              <w:rPr>
                <w:spacing w:val="-2"/>
                <w:sz w:val="20"/>
              </w:rPr>
              <w:t>5-</w:t>
            </w:r>
            <w:r>
              <w:rPr>
                <w:spacing w:val="-10"/>
                <w:sz w:val="20"/>
              </w:rPr>
              <w:t>5</w:t>
            </w:r>
          </w:p>
        </w:tc>
        <w:tc>
          <w:tcPr>
            <w:tcW w:w="1834" w:type="dxa"/>
            <w:tcBorders>
              <w:top w:val="nil"/>
              <w:bottom w:val="nil"/>
            </w:tcBorders>
            <w:shd w:val="clear" w:color="auto" w:fill="EFF8FD"/>
          </w:tcPr>
          <w:p>
            <w:pPr>
              <w:pStyle w:val="TableParagraph"/>
              <w:spacing w:before="67"/>
              <w:ind w:left="60"/>
              <w:rPr>
                <w:sz w:val="20"/>
              </w:rPr>
            </w:pPr>
            <w:r>
              <w:rPr>
                <w:sz w:val="20"/>
              </w:rPr>
              <w:t>1</w:t>
            </w:r>
            <w:r>
              <w:rPr>
                <w:spacing w:val="-3"/>
                <w:sz w:val="20"/>
              </w:rPr>
              <w:t> </w:t>
            </w:r>
            <w:r>
              <w:rPr>
                <w:spacing w:val="-12"/>
                <w:sz w:val="20"/>
              </w:rPr>
              <w:t>A</w:t>
            </w:r>
          </w:p>
        </w:tc>
      </w:tr>
      <w:tr>
        <w:trPr>
          <w:trHeight w:val="434" w:hRule="atLeast"/>
        </w:trPr>
        <w:tc>
          <w:tcPr>
            <w:tcW w:w="960" w:type="dxa"/>
            <w:tcBorders>
              <w:top w:val="nil"/>
              <w:bottom w:val="nil"/>
            </w:tcBorders>
          </w:tcPr>
          <w:p>
            <w:pPr>
              <w:pStyle w:val="TableParagraph"/>
              <w:spacing w:before="59"/>
              <w:ind w:left="59"/>
              <w:rPr>
                <w:sz w:val="20"/>
              </w:rPr>
            </w:pPr>
            <w:r>
              <w:rPr>
                <w:spacing w:val="-2"/>
                <w:sz w:val="20"/>
              </w:rPr>
              <w:t>125.3</w:t>
            </w:r>
          </w:p>
        </w:tc>
        <w:tc>
          <w:tcPr>
            <w:tcW w:w="4815" w:type="dxa"/>
            <w:tcBorders>
              <w:top w:val="nil"/>
              <w:bottom w:val="nil"/>
            </w:tcBorders>
          </w:tcPr>
          <w:p>
            <w:pPr>
              <w:pStyle w:val="TableParagraph"/>
              <w:spacing w:before="59"/>
              <w:ind w:left="57"/>
              <w:rPr>
                <w:sz w:val="20"/>
              </w:rPr>
            </w:pPr>
            <w:r>
              <w:rPr>
                <w:sz w:val="20"/>
              </w:rPr>
              <w:t>Token</w:t>
            </w:r>
            <w:r>
              <w:rPr>
                <w:spacing w:val="-12"/>
                <w:sz w:val="20"/>
              </w:rPr>
              <w:t> </w:t>
            </w:r>
            <w:r>
              <w:rPr>
                <w:sz w:val="20"/>
              </w:rPr>
              <w:t>Assurance</w:t>
            </w:r>
            <w:r>
              <w:rPr>
                <w:spacing w:val="-8"/>
                <w:sz w:val="20"/>
              </w:rPr>
              <w:t> </w:t>
            </w:r>
            <w:r>
              <w:rPr>
                <w:spacing w:val="-4"/>
                <w:sz w:val="20"/>
              </w:rPr>
              <w:t>Level</w:t>
            </w:r>
          </w:p>
        </w:tc>
        <w:tc>
          <w:tcPr>
            <w:tcW w:w="963"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59"/>
              <w:ind w:left="57"/>
              <w:rPr>
                <w:sz w:val="20"/>
              </w:rPr>
            </w:pPr>
            <w:r>
              <w:rPr>
                <w:spacing w:val="-2"/>
                <w:sz w:val="20"/>
              </w:rPr>
              <w:t>6-</w:t>
            </w:r>
            <w:r>
              <w:rPr>
                <w:spacing w:val="-10"/>
                <w:sz w:val="20"/>
              </w:rPr>
              <w:t>7</w:t>
            </w:r>
          </w:p>
        </w:tc>
        <w:tc>
          <w:tcPr>
            <w:tcW w:w="1834" w:type="dxa"/>
            <w:tcBorders>
              <w:top w:val="nil"/>
              <w:bottom w:val="nil"/>
            </w:tcBorders>
          </w:tcPr>
          <w:p>
            <w:pPr>
              <w:pStyle w:val="TableParagraph"/>
              <w:spacing w:before="59"/>
              <w:ind w:left="60"/>
              <w:rPr>
                <w:sz w:val="20"/>
              </w:rPr>
            </w:pPr>
            <w:r>
              <w:rPr>
                <w:sz w:val="20"/>
              </w:rPr>
              <w:t>2</w:t>
            </w:r>
            <w:r>
              <w:rPr>
                <w:spacing w:val="-3"/>
                <w:sz w:val="20"/>
              </w:rPr>
              <w:t> </w:t>
            </w:r>
            <w:r>
              <w:rPr>
                <w:spacing w:val="-12"/>
                <w:sz w:val="20"/>
              </w:rPr>
              <w:t>N</w:t>
            </w:r>
          </w:p>
        </w:tc>
      </w:tr>
      <w:tr>
        <w:trPr>
          <w:trHeight w:val="451" w:hRule="atLeast"/>
        </w:trPr>
        <w:tc>
          <w:tcPr>
            <w:tcW w:w="960" w:type="dxa"/>
            <w:tcBorders>
              <w:top w:val="nil"/>
              <w:bottom w:val="nil"/>
            </w:tcBorders>
            <w:shd w:val="clear" w:color="auto" w:fill="EFF8FD"/>
          </w:tcPr>
          <w:p>
            <w:pPr>
              <w:pStyle w:val="TableParagraph"/>
              <w:spacing w:before="67"/>
              <w:ind w:left="59"/>
              <w:rPr>
                <w:sz w:val="20"/>
              </w:rPr>
            </w:pPr>
            <w:r>
              <w:rPr>
                <w:spacing w:val="-2"/>
                <w:sz w:val="20"/>
              </w:rPr>
              <w:t>125.4</w:t>
            </w:r>
          </w:p>
        </w:tc>
        <w:tc>
          <w:tcPr>
            <w:tcW w:w="4815" w:type="dxa"/>
            <w:tcBorders>
              <w:top w:val="nil"/>
              <w:bottom w:val="nil"/>
            </w:tcBorders>
            <w:shd w:val="clear" w:color="auto" w:fill="EFF8FD"/>
          </w:tcPr>
          <w:p>
            <w:pPr>
              <w:pStyle w:val="TableParagraph"/>
              <w:spacing w:before="67"/>
              <w:ind w:left="57"/>
              <w:rPr>
                <w:sz w:val="20"/>
              </w:rPr>
            </w:pPr>
            <w:r>
              <w:rPr>
                <w:sz w:val="20"/>
              </w:rPr>
              <w:t>Token</w:t>
            </w:r>
            <w:r>
              <w:rPr>
                <w:spacing w:val="-10"/>
                <w:sz w:val="20"/>
              </w:rPr>
              <w:t> </w:t>
            </w:r>
            <w:r>
              <w:rPr>
                <w:sz w:val="20"/>
              </w:rPr>
              <w:t>Requestor</w:t>
            </w:r>
            <w:r>
              <w:rPr>
                <w:spacing w:val="-9"/>
                <w:sz w:val="20"/>
              </w:rPr>
              <w:t> </w:t>
            </w:r>
            <w:r>
              <w:rPr>
                <w:spacing w:val="-5"/>
                <w:sz w:val="20"/>
              </w:rPr>
              <w:t>ID</w:t>
            </w:r>
          </w:p>
        </w:tc>
        <w:tc>
          <w:tcPr>
            <w:tcW w:w="963"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67"/>
              <w:ind w:left="57"/>
              <w:rPr>
                <w:sz w:val="20"/>
              </w:rPr>
            </w:pPr>
            <w:r>
              <w:rPr>
                <w:spacing w:val="-2"/>
                <w:sz w:val="20"/>
              </w:rPr>
              <w:t>8-</w:t>
            </w:r>
            <w:r>
              <w:rPr>
                <w:spacing w:val="-5"/>
                <w:sz w:val="20"/>
              </w:rPr>
              <w:t>18</w:t>
            </w:r>
          </w:p>
        </w:tc>
        <w:tc>
          <w:tcPr>
            <w:tcW w:w="1834" w:type="dxa"/>
            <w:tcBorders>
              <w:top w:val="nil"/>
              <w:bottom w:val="nil"/>
            </w:tcBorders>
            <w:shd w:val="clear" w:color="auto" w:fill="EFF8FD"/>
          </w:tcPr>
          <w:p>
            <w:pPr>
              <w:pStyle w:val="TableParagraph"/>
              <w:spacing w:before="67"/>
              <w:ind w:left="60"/>
              <w:rPr>
                <w:sz w:val="20"/>
              </w:rPr>
            </w:pPr>
            <w:r>
              <w:rPr>
                <w:sz w:val="20"/>
              </w:rPr>
              <w:t>11</w:t>
            </w:r>
            <w:r>
              <w:rPr>
                <w:spacing w:val="-5"/>
                <w:sz w:val="20"/>
              </w:rPr>
              <w:t> </w:t>
            </w:r>
            <w:r>
              <w:rPr>
                <w:spacing w:val="-10"/>
                <w:sz w:val="20"/>
              </w:rPr>
              <w:t>N</w:t>
            </w:r>
          </w:p>
        </w:tc>
      </w:tr>
      <w:tr>
        <w:trPr>
          <w:trHeight w:val="432" w:hRule="atLeast"/>
        </w:trPr>
        <w:tc>
          <w:tcPr>
            <w:tcW w:w="960" w:type="dxa"/>
            <w:tcBorders>
              <w:top w:val="nil"/>
              <w:bottom w:val="nil"/>
            </w:tcBorders>
          </w:tcPr>
          <w:p>
            <w:pPr>
              <w:pStyle w:val="TableParagraph"/>
              <w:spacing w:before="57"/>
              <w:ind w:left="59"/>
              <w:rPr>
                <w:sz w:val="20"/>
              </w:rPr>
            </w:pPr>
            <w:r>
              <w:rPr>
                <w:spacing w:val="-2"/>
                <w:sz w:val="20"/>
              </w:rPr>
              <w:t>125.5</w:t>
            </w:r>
          </w:p>
        </w:tc>
        <w:tc>
          <w:tcPr>
            <w:tcW w:w="4815" w:type="dxa"/>
            <w:tcBorders>
              <w:top w:val="nil"/>
              <w:bottom w:val="nil"/>
            </w:tcBorders>
          </w:tcPr>
          <w:p>
            <w:pPr>
              <w:pStyle w:val="TableParagraph"/>
              <w:spacing w:before="57"/>
              <w:ind w:left="57"/>
              <w:rPr>
                <w:sz w:val="20"/>
              </w:rPr>
            </w:pPr>
            <w:r>
              <w:rPr>
                <w:sz w:val="20"/>
              </w:rPr>
              <w:t>Contactless</w:t>
            </w:r>
            <w:r>
              <w:rPr>
                <w:spacing w:val="-12"/>
                <w:sz w:val="20"/>
              </w:rPr>
              <w:t> </w:t>
            </w:r>
            <w:r>
              <w:rPr>
                <w:spacing w:val="-2"/>
                <w:sz w:val="20"/>
              </w:rPr>
              <w:t>Usage</w:t>
            </w:r>
          </w:p>
        </w:tc>
        <w:tc>
          <w:tcPr>
            <w:tcW w:w="963"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57"/>
              <w:ind w:left="57"/>
              <w:rPr>
                <w:sz w:val="20"/>
              </w:rPr>
            </w:pPr>
            <w:r>
              <w:rPr>
                <w:spacing w:val="-2"/>
                <w:sz w:val="20"/>
              </w:rPr>
              <w:t>19-</w:t>
            </w:r>
            <w:r>
              <w:rPr>
                <w:spacing w:val="-7"/>
                <w:sz w:val="20"/>
              </w:rPr>
              <w:t>19</w:t>
            </w:r>
          </w:p>
        </w:tc>
        <w:tc>
          <w:tcPr>
            <w:tcW w:w="1834" w:type="dxa"/>
            <w:tcBorders>
              <w:top w:val="nil"/>
              <w:bottom w:val="nil"/>
            </w:tcBorders>
          </w:tcPr>
          <w:p>
            <w:pPr>
              <w:pStyle w:val="TableParagraph"/>
              <w:spacing w:before="57"/>
              <w:ind w:left="60"/>
              <w:rPr>
                <w:sz w:val="20"/>
              </w:rPr>
            </w:pPr>
            <w:r>
              <w:rPr>
                <w:sz w:val="20"/>
              </w:rPr>
              <w:t>1</w:t>
            </w:r>
            <w:r>
              <w:rPr>
                <w:spacing w:val="-3"/>
                <w:sz w:val="20"/>
              </w:rPr>
              <w:t> </w:t>
            </w:r>
            <w:r>
              <w:rPr>
                <w:spacing w:val="-12"/>
                <w:sz w:val="20"/>
              </w:rPr>
              <w:t>N</w:t>
            </w:r>
          </w:p>
        </w:tc>
      </w:tr>
      <w:tr>
        <w:trPr>
          <w:trHeight w:val="451" w:hRule="atLeast"/>
        </w:trPr>
        <w:tc>
          <w:tcPr>
            <w:tcW w:w="960" w:type="dxa"/>
            <w:tcBorders>
              <w:top w:val="nil"/>
              <w:bottom w:val="nil"/>
            </w:tcBorders>
            <w:shd w:val="clear" w:color="auto" w:fill="EFF8FD"/>
          </w:tcPr>
          <w:p>
            <w:pPr>
              <w:pStyle w:val="TableParagraph"/>
              <w:spacing w:before="70"/>
              <w:ind w:left="59"/>
              <w:rPr>
                <w:sz w:val="20"/>
              </w:rPr>
            </w:pPr>
            <w:r>
              <w:rPr>
                <w:spacing w:val="-2"/>
                <w:sz w:val="20"/>
              </w:rPr>
              <w:t>125.6*</w:t>
            </w:r>
          </w:p>
        </w:tc>
        <w:tc>
          <w:tcPr>
            <w:tcW w:w="4815" w:type="dxa"/>
            <w:tcBorders>
              <w:top w:val="nil"/>
              <w:bottom w:val="nil"/>
            </w:tcBorders>
            <w:shd w:val="clear" w:color="auto" w:fill="EFF8FD"/>
          </w:tcPr>
          <w:p>
            <w:pPr>
              <w:pStyle w:val="TableParagraph"/>
              <w:spacing w:before="70"/>
              <w:ind w:left="57"/>
              <w:rPr>
                <w:sz w:val="20"/>
              </w:rPr>
            </w:pPr>
            <w:r>
              <w:rPr>
                <w:sz w:val="20"/>
              </w:rPr>
              <w:t>Card</w:t>
            </w:r>
            <w:r>
              <w:rPr>
                <w:spacing w:val="-8"/>
                <w:sz w:val="20"/>
              </w:rPr>
              <w:t> </w:t>
            </w:r>
            <w:r>
              <w:rPr>
                <w:sz w:val="20"/>
              </w:rPr>
              <w:t>on</w:t>
            </w:r>
            <w:r>
              <w:rPr>
                <w:spacing w:val="-5"/>
                <w:sz w:val="20"/>
              </w:rPr>
              <w:t> </w:t>
            </w:r>
            <w:r>
              <w:rPr>
                <w:sz w:val="20"/>
              </w:rPr>
              <w:t>File</w:t>
            </w:r>
            <w:r>
              <w:rPr>
                <w:spacing w:val="-6"/>
                <w:sz w:val="20"/>
              </w:rPr>
              <w:t> </w:t>
            </w:r>
            <w:r>
              <w:rPr>
                <w:sz w:val="20"/>
              </w:rPr>
              <w:t>Electronic</w:t>
            </w:r>
            <w:r>
              <w:rPr>
                <w:spacing w:val="-6"/>
                <w:sz w:val="20"/>
              </w:rPr>
              <w:t> </w:t>
            </w:r>
            <w:r>
              <w:rPr>
                <w:sz w:val="20"/>
              </w:rPr>
              <w:t>Commerce</w:t>
            </w:r>
            <w:r>
              <w:rPr>
                <w:spacing w:val="-8"/>
                <w:sz w:val="20"/>
              </w:rPr>
              <w:t> </w:t>
            </w:r>
            <w:r>
              <w:rPr>
                <w:spacing w:val="-4"/>
                <w:sz w:val="20"/>
              </w:rPr>
              <w:t>Usage</w:t>
            </w:r>
          </w:p>
        </w:tc>
        <w:tc>
          <w:tcPr>
            <w:tcW w:w="963"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70"/>
              <w:ind w:left="57"/>
              <w:rPr>
                <w:sz w:val="20"/>
              </w:rPr>
            </w:pPr>
            <w:r>
              <w:rPr>
                <w:spacing w:val="-2"/>
                <w:sz w:val="20"/>
              </w:rPr>
              <w:t>20-</w:t>
            </w:r>
            <w:r>
              <w:rPr>
                <w:spacing w:val="-7"/>
                <w:sz w:val="20"/>
              </w:rPr>
              <w:t>20</w:t>
            </w:r>
          </w:p>
        </w:tc>
        <w:tc>
          <w:tcPr>
            <w:tcW w:w="1834" w:type="dxa"/>
            <w:tcBorders>
              <w:top w:val="nil"/>
              <w:bottom w:val="nil"/>
            </w:tcBorders>
            <w:shd w:val="clear" w:color="auto" w:fill="EFF8FD"/>
          </w:tcPr>
          <w:p>
            <w:pPr>
              <w:pStyle w:val="TableParagraph"/>
              <w:spacing w:before="70"/>
              <w:ind w:left="60"/>
              <w:rPr>
                <w:sz w:val="20"/>
              </w:rPr>
            </w:pPr>
            <w:r>
              <w:rPr>
                <w:sz w:val="20"/>
              </w:rPr>
              <w:t>1</w:t>
            </w:r>
            <w:r>
              <w:rPr>
                <w:spacing w:val="-3"/>
                <w:sz w:val="20"/>
              </w:rPr>
              <w:t> </w:t>
            </w:r>
            <w:r>
              <w:rPr>
                <w:spacing w:val="-12"/>
                <w:sz w:val="20"/>
              </w:rPr>
              <w:t>N</w:t>
            </w:r>
          </w:p>
        </w:tc>
      </w:tr>
      <w:tr>
        <w:trPr>
          <w:trHeight w:val="434" w:hRule="atLeast"/>
        </w:trPr>
        <w:tc>
          <w:tcPr>
            <w:tcW w:w="960" w:type="dxa"/>
            <w:tcBorders>
              <w:top w:val="nil"/>
              <w:bottom w:val="nil"/>
            </w:tcBorders>
          </w:tcPr>
          <w:p>
            <w:pPr>
              <w:pStyle w:val="TableParagraph"/>
              <w:spacing w:before="59"/>
              <w:ind w:left="59"/>
              <w:rPr>
                <w:sz w:val="20"/>
              </w:rPr>
            </w:pPr>
            <w:r>
              <w:rPr>
                <w:spacing w:val="-2"/>
                <w:sz w:val="20"/>
              </w:rPr>
              <w:t>125.7</w:t>
            </w:r>
          </w:p>
        </w:tc>
        <w:tc>
          <w:tcPr>
            <w:tcW w:w="4815" w:type="dxa"/>
            <w:tcBorders>
              <w:top w:val="nil"/>
              <w:bottom w:val="nil"/>
            </w:tcBorders>
          </w:tcPr>
          <w:p>
            <w:pPr>
              <w:pStyle w:val="TableParagraph"/>
              <w:spacing w:before="59"/>
              <w:ind w:left="57"/>
              <w:rPr>
                <w:sz w:val="20"/>
              </w:rPr>
            </w:pPr>
            <w:r>
              <w:rPr>
                <w:sz w:val="20"/>
              </w:rPr>
              <w:t>Mobile/Digital</w:t>
            </w:r>
            <w:r>
              <w:rPr>
                <w:spacing w:val="-12"/>
                <w:sz w:val="20"/>
              </w:rPr>
              <w:t> </w:t>
            </w:r>
            <w:r>
              <w:rPr>
                <w:sz w:val="20"/>
              </w:rPr>
              <w:t>Wallet</w:t>
            </w:r>
            <w:r>
              <w:rPr>
                <w:spacing w:val="-10"/>
                <w:sz w:val="20"/>
              </w:rPr>
              <w:t> </w:t>
            </w:r>
            <w:r>
              <w:rPr>
                <w:sz w:val="20"/>
              </w:rPr>
              <w:t>Electronic</w:t>
            </w:r>
            <w:r>
              <w:rPr>
                <w:spacing w:val="-12"/>
                <w:sz w:val="20"/>
              </w:rPr>
              <w:t> </w:t>
            </w:r>
            <w:r>
              <w:rPr>
                <w:sz w:val="20"/>
              </w:rPr>
              <w:t>Commerce</w:t>
            </w:r>
            <w:r>
              <w:rPr>
                <w:spacing w:val="-12"/>
                <w:sz w:val="20"/>
              </w:rPr>
              <w:t> </w:t>
            </w:r>
            <w:r>
              <w:rPr>
                <w:spacing w:val="-4"/>
                <w:sz w:val="20"/>
              </w:rPr>
              <w:t>Usage</w:t>
            </w:r>
          </w:p>
        </w:tc>
        <w:tc>
          <w:tcPr>
            <w:tcW w:w="963"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59"/>
              <w:ind w:left="57"/>
              <w:rPr>
                <w:sz w:val="20"/>
              </w:rPr>
            </w:pPr>
            <w:r>
              <w:rPr>
                <w:spacing w:val="-2"/>
                <w:sz w:val="20"/>
              </w:rPr>
              <w:t>21-</w:t>
            </w:r>
            <w:r>
              <w:rPr>
                <w:spacing w:val="-7"/>
                <w:sz w:val="20"/>
              </w:rPr>
              <w:t>21</w:t>
            </w:r>
          </w:p>
        </w:tc>
        <w:tc>
          <w:tcPr>
            <w:tcW w:w="1834" w:type="dxa"/>
            <w:tcBorders>
              <w:top w:val="nil"/>
              <w:bottom w:val="nil"/>
            </w:tcBorders>
          </w:tcPr>
          <w:p>
            <w:pPr>
              <w:pStyle w:val="TableParagraph"/>
              <w:spacing w:before="59"/>
              <w:ind w:left="60"/>
              <w:rPr>
                <w:sz w:val="20"/>
              </w:rPr>
            </w:pPr>
            <w:r>
              <w:rPr>
                <w:sz w:val="20"/>
              </w:rPr>
              <w:t>1</w:t>
            </w:r>
            <w:r>
              <w:rPr>
                <w:spacing w:val="-3"/>
                <w:sz w:val="20"/>
              </w:rPr>
              <w:t> </w:t>
            </w:r>
            <w:r>
              <w:rPr>
                <w:spacing w:val="-12"/>
                <w:sz w:val="20"/>
              </w:rPr>
              <w:t>N</w:t>
            </w:r>
          </w:p>
        </w:tc>
      </w:tr>
      <w:tr>
        <w:trPr>
          <w:trHeight w:val="451" w:hRule="atLeast"/>
        </w:trPr>
        <w:tc>
          <w:tcPr>
            <w:tcW w:w="960" w:type="dxa"/>
            <w:tcBorders>
              <w:top w:val="nil"/>
              <w:bottom w:val="nil"/>
            </w:tcBorders>
            <w:shd w:val="clear" w:color="auto" w:fill="EFF8FD"/>
          </w:tcPr>
          <w:p>
            <w:pPr>
              <w:pStyle w:val="TableParagraph"/>
              <w:spacing w:before="67"/>
              <w:ind w:left="59"/>
              <w:rPr>
                <w:sz w:val="20"/>
              </w:rPr>
            </w:pPr>
            <w:r>
              <w:rPr>
                <w:spacing w:val="-2"/>
                <w:sz w:val="20"/>
              </w:rPr>
              <w:t>125.8</w:t>
            </w:r>
          </w:p>
        </w:tc>
        <w:tc>
          <w:tcPr>
            <w:tcW w:w="4815" w:type="dxa"/>
            <w:tcBorders>
              <w:top w:val="nil"/>
              <w:bottom w:val="nil"/>
            </w:tcBorders>
            <w:shd w:val="clear" w:color="auto" w:fill="EFF8FD"/>
          </w:tcPr>
          <w:p>
            <w:pPr>
              <w:pStyle w:val="TableParagraph"/>
              <w:spacing w:before="67"/>
              <w:ind w:left="57"/>
              <w:rPr>
                <w:sz w:val="20"/>
              </w:rPr>
            </w:pPr>
            <w:r>
              <w:rPr>
                <w:sz w:val="20"/>
              </w:rPr>
              <w:t>Correlation</w:t>
            </w:r>
            <w:r>
              <w:rPr>
                <w:spacing w:val="-14"/>
                <w:sz w:val="20"/>
              </w:rPr>
              <w:t> </w:t>
            </w:r>
            <w:r>
              <w:rPr>
                <w:spacing w:val="-5"/>
                <w:sz w:val="20"/>
              </w:rPr>
              <w:t>ID</w:t>
            </w:r>
          </w:p>
        </w:tc>
        <w:tc>
          <w:tcPr>
            <w:tcW w:w="963"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67"/>
              <w:ind w:left="57"/>
              <w:rPr>
                <w:sz w:val="20"/>
              </w:rPr>
            </w:pPr>
            <w:r>
              <w:rPr>
                <w:spacing w:val="-2"/>
                <w:sz w:val="20"/>
              </w:rPr>
              <w:t>22-</w:t>
            </w:r>
            <w:r>
              <w:rPr>
                <w:spacing w:val="-7"/>
                <w:sz w:val="20"/>
              </w:rPr>
              <w:t>35</w:t>
            </w:r>
          </w:p>
        </w:tc>
        <w:tc>
          <w:tcPr>
            <w:tcW w:w="1834" w:type="dxa"/>
            <w:tcBorders>
              <w:top w:val="nil"/>
              <w:bottom w:val="nil"/>
            </w:tcBorders>
            <w:shd w:val="clear" w:color="auto" w:fill="EFF8FD"/>
          </w:tcPr>
          <w:p>
            <w:pPr>
              <w:pStyle w:val="TableParagraph"/>
              <w:spacing w:before="67"/>
              <w:ind w:left="60"/>
              <w:rPr>
                <w:sz w:val="20"/>
              </w:rPr>
            </w:pPr>
            <w:r>
              <w:rPr>
                <w:sz w:val="20"/>
              </w:rPr>
              <w:t>14</w:t>
            </w:r>
            <w:r>
              <w:rPr>
                <w:spacing w:val="-4"/>
                <w:sz w:val="20"/>
              </w:rPr>
              <w:t> </w:t>
            </w:r>
            <w:r>
              <w:rPr>
                <w:spacing w:val="-5"/>
                <w:sz w:val="20"/>
              </w:rPr>
              <w:t>AN</w:t>
            </w:r>
          </w:p>
        </w:tc>
      </w:tr>
      <w:tr>
        <w:trPr>
          <w:trHeight w:val="691" w:hRule="atLeast"/>
        </w:trPr>
        <w:tc>
          <w:tcPr>
            <w:tcW w:w="960" w:type="dxa"/>
            <w:tcBorders>
              <w:top w:val="nil"/>
              <w:bottom w:val="nil"/>
            </w:tcBorders>
          </w:tcPr>
          <w:p>
            <w:pPr>
              <w:pStyle w:val="TableParagraph"/>
              <w:spacing w:before="57"/>
              <w:ind w:left="59"/>
              <w:rPr>
                <w:sz w:val="20"/>
              </w:rPr>
            </w:pPr>
            <w:r>
              <w:rPr>
                <w:spacing w:val="-2"/>
                <w:sz w:val="20"/>
              </w:rPr>
              <w:t>125.9</w:t>
            </w:r>
          </w:p>
        </w:tc>
        <w:tc>
          <w:tcPr>
            <w:tcW w:w="4815" w:type="dxa"/>
            <w:tcBorders>
              <w:top w:val="nil"/>
              <w:bottom w:val="nil"/>
            </w:tcBorders>
          </w:tcPr>
          <w:p>
            <w:pPr>
              <w:pStyle w:val="TableParagraph"/>
              <w:spacing w:line="300" w:lineRule="auto" w:before="57"/>
              <w:ind w:left="57"/>
              <w:rPr>
                <w:sz w:val="20"/>
              </w:rPr>
            </w:pPr>
            <w:r>
              <w:rPr>
                <w:sz w:val="20"/>
              </w:rPr>
              <w:t>Number</w:t>
            </w:r>
            <w:r>
              <w:rPr>
                <w:spacing w:val="-7"/>
                <w:sz w:val="20"/>
              </w:rPr>
              <w:t> </w:t>
            </w:r>
            <w:r>
              <w:rPr>
                <w:sz w:val="20"/>
              </w:rPr>
              <w:t>of</w:t>
            </w:r>
            <w:r>
              <w:rPr>
                <w:spacing w:val="-5"/>
                <w:sz w:val="20"/>
              </w:rPr>
              <w:t> </w:t>
            </w:r>
            <w:r>
              <w:rPr>
                <w:sz w:val="20"/>
              </w:rPr>
              <w:t>Active</w:t>
            </w:r>
            <w:r>
              <w:rPr>
                <w:spacing w:val="-7"/>
                <w:sz w:val="20"/>
              </w:rPr>
              <w:t> </w:t>
            </w:r>
            <w:r>
              <w:rPr>
                <w:sz w:val="20"/>
              </w:rPr>
              <w:t>Tokens</w:t>
            </w:r>
            <w:r>
              <w:rPr>
                <w:spacing w:val="-6"/>
                <w:sz w:val="20"/>
              </w:rPr>
              <w:t> </w:t>
            </w:r>
            <w:r>
              <w:rPr>
                <w:sz w:val="20"/>
              </w:rPr>
              <w:t>for</w:t>
            </w:r>
            <w:r>
              <w:rPr>
                <w:spacing w:val="-7"/>
                <w:sz w:val="20"/>
              </w:rPr>
              <w:t> </w:t>
            </w:r>
            <w:r>
              <w:rPr>
                <w:sz w:val="20"/>
              </w:rPr>
              <w:t>the</w:t>
            </w:r>
            <w:r>
              <w:rPr>
                <w:spacing w:val="-5"/>
                <w:sz w:val="20"/>
              </w:rPr>
              <w:t> </w:t>
            </w:r>
            <w:r>
              <w:rPr>
                <w:sz w:val="20"/>
              </w:rPr>
              <w:t>Primary</w:t>
            </w:r>
            <w:r>
              <w:rPr>
                <w:spacing w:val="-6"/>
                <w:sz w:val="20"/>
              </w:rPr>
              <w:t> </w:t>
            </w:r>
            <w:r>
              <w:rPr>
                <w:sz w:val="20"/>
              </w:rPr>
              <w:t>Account </w:t>
            </w:r>
            <w:r>
              <w:rPr>
                <w:spacing w:val="-2"/>
                <w:sz w:val="20"/>
              </w:rPr>
              <w:t>Number</w:t>
            </w:r>
          </w:p>
        </w:tc>
        <w:tc>
          <w:tcPr>
            <w:tcW w:w="963"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57"/>
              <w:ind w:left="57"/>
              <w:rPr>
                <w:sz w:val="20"/>
              </w:rPr>
            </w:pPr>
            <w:r>
              <w:rPr>
                <w:spacing w:val="-2"/>
                <w:sz w:val="20"/>
              </w:rPr>
              <w:t>36-</w:t>
            </w:r>
            <w:r>
              <w:rPr>
                <w:spacing w:val="-7"/>
                <w:sz w:val="20"/>
              </w:rPr>
              <w:t>37</w:t>
            </w:r>
          </w:p>
        </w:tc>
        <w:tc>
          <w:tcPr>
            <w:tcW w:w="1834" w:type="dxa"/>
            <w:tcBorders>
              <w:top w:val="nil"/>
              <w:bottom w:val="nil"/>
            </w:tcBorders>
          </w:tcPr>
          <w:p>
            <w:pPr>
              <w:pStyle w:val="TableParagraph"/>
              <w:spacing w:before="57"/>
              <w:ind w:left="60"/>
              <w:rPr>
                <w:sz w:val="20"/>
              </w:rPr>
            </w:pPr>
            <w:r>
              <w:rPr>
                <w:sz w:val="20"/>
              </w:rPr>
              <w:t>2</w:t>
            </w:r>
            <w:r>
              <w:rPr>
                <w:spacing w:val="-3"/>
                <w:sz w:val="20"/>
              </w:rPr>
              <w:t> </w:t>
            </w:r>
            <w:r>
              <w:rPr>
                <w:spacing w:val="-5"/>
                <w:sz w:val="20"/>
              </w:rPr>
              <w:t>ANS</w:t>
            </w:r>
          </w:p>
        </w:tc>
      </w:tr>
      <w:tr>
        <w:trPr>
          <w:trHeight w:val="451" w:hRule="atLeast"/>
        </w:trPr>
        <w:tc>
          <w:tcPr>
            <w:tcW w:w="960" w:type="dxa"/>
            <w:tcBorders>
              <w:top w:val="nil"/>
              <w:bottom w:val="nil"/>
            </w:tcBorders>
            <w:shd w:val="clear" w:color="auto" w:fill="EFF8FD"/>
          </w:tcPr>
          <w:p>
            <w:pPr>
              <w:pStyle w:val="TableParagraph"/>
              <w:spacing w:before="67"/>
              <w:ind w:left="59"/>
              <w:rPr>
                <w:sz w:val="20"/>
              </w:rPr>
            </w:pPr>
            <w:r>
              <w:rPr>
                <w:spacing w:val="-2"/>
                <w:sz w:val="20"/>
              </w:rPr>
              <w:t>125.10</w:t>
            </w:r>
          </w:p>
        </w:tc>
        <w:tc>
          <w:tcPr>
            <w:tcW w:w="4815" w:type="dxa"/>
            <w:tcBorders>
              <w:top w:val="nil"/>
              <w:bottom w:val="nil"/>
            </w:tcBorders>
            <w:shd w:val="clear" w:color="auto" w:fill="EFF8FD"/>
          </w:tcPr>
          <w:p>
            <w:pPr>
              <w:pStyle w:val="TableParagraph"/>
              <w:spacing w:before="67"/>
              <w:ind w:left="57"/>
              <w:rPr>
                <w:sz w:val="20"/>
              </w:rPr>
            </w:pPr>
            <w:r>
              <w:rPr>
                <w:sz w:val="20"/>
              </w:rPr>
              <w:t>Issuer</w:t>
            </w:r>
            <w:r>
              <w:rPr>
                <w:spacing w:val="-12"/>
                <w:sz w:val="20"/>
              </w:rPr>
              <w:t> </w:t>
            </w:r>
            <w:r>
              <w:rPr>
                <w:sz w:val="20"/>
              </w:rPr>
              <w:t>Product</w:t>
            </w:r>
            <w:r>
              <w:rPr>
                <w:spacing w:val="-10"/>
                <w:sz w:val="20"/>
              </w:rPr>
              <w:t> </w:t>
            </w:r>
            <w:r>
              <w:rPr>
                <w:sz w:val="20"/>
              </w:rPr>
              <w:t>Configuration</w:t>
            </w:r>
            <w:r>
              <w:rPr>
                <w:spacing w:val="-12"/>
                <w:sz w:val="20"/>
              </w:rPr>
              <w:t> </w:t>
            </w:r>
            <w:r>
              <w:rPr>
                <w:spacing w:val="-5"/>
                <w:sz w:val="20"/>
              </w:rPr>
              <w:t>ID</w:t>
            </w:r>
          </w:p>
        </w:tc>
        <w:tc>
          <w:tcPr>
            <w:tcW w:w="963"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67"/>
              <w:ind w:left="57"/>
              <w:rPr>
                <w:sz w:val="20"/>
              </w:rPr>
            </w:pPr>
            <w:r>
              <w:rPr>
                <w:spacing w:val="-2"/>
                <w:sz w:val="20"/>
              </w:rPr>
              <w:t>38-</w:t>
            </w:r>
            <w:r>
              <w:rPr>
                <w:spacing w:val="-7"/>
                <w:sz w:val="20"/>
              </w:rPr>
              <w:t>47</w:t>
            </w:r>
          </w:p>
        </w:tc>
        <w:tc>
          <w:tcPr>
            <w:tcW w:w="1834" w:type="dxa"/>
            <w:tcBorders>
              <w:top w:val="nil"/>
              <w:bottom w:val="nil"/>
            </w:tcBorders>
            <w:shd w:val="clear" w:color="auto" w:fill="EFF8FD"/>
          </w:tcPr>
          <w:p>
            <w:pPr>
              <w:pStyle w:val="TableParagraph"/>
              <w:spacing w:before="67"/>
              <w:ind w:left="60"/>
              <w:rPr>
                <w:sz w:val="20"/>
              </w:rPr>
            </w:pPr>
            <w:r>
              <w:rPr>
                <w:sz w:val="20"/>
              </w:rPr>
              <w:t>10</w:t>
            </w:r>
            <w:r>
              <w:rPr>
                <w:spacing w:val="-4"/>
                <w:sz w:val="20"/>
              </w:rPr>
              <w:t> </w:t>
            </w:r>
            <w:r>
              <w:rPr>
                <w:spacing w:val="-5"/>
                <w:sz w:val="20"/>
              </w:rPr>
              <w:t>ANS</w:t>
            </w:r>
          </w:p>
        </w:tc>
      </w:tr>
      <w:tr>
        <w:trPr>
          <w:trHeight w:val="434" w:hRule="atLeast"/>
        </w:trPr>
        <w:tc>
          <w:tcPr>
            <w:tcW w:w="960" w:type="dxa"/>
            <w:tcBorders>
              <w:top w:val="nil"/>
              <w:bottom w:val="nil"/>
            </w:tcBorders>
          </w:tcPr>
          <w:p>
            <w:pPr>
              <w:pStyle w:val="TableParagraph"/>
              <w:spacing w:before="59"/>
              <w:ind w:left="59"/>
              <w:rPr>
                <w:sz w:val="20"/>
              </w:rPr>
            </w:pPr>
            <w:r>
              <w:rPr>
                <w:spacing w:val="-2"/>
                <w:sz w:val="20"/>
              </w:rPr>
              <w:t>125.11</w:t>
            </w:r>
          </w:p>
        </w:tc>
        <w:tc>
          <w:tcPr>
            <w:tcW w:w="4815" w:type="dxa"/>
            <w:tcBorders>
              <w:top w:val="nil"/>
              <w:bottom w:val="nil"/>
            </w:tcBorders>
          </w:tcPr>
          <w:p>
            <w:pPr>
              <w:pStyle w:val="TableParagraph"/>
              <w:spacing w:before="59"/>
              <w:ind w:left="57"/>
              <w:rPr>
                <w:sz w:val="20"/>
              </w:rPr>
            </w:pPr>
            <w:r>
              <w:rPr>
                <w:sz w:val="20"/>
              </w:rPr>
              <w:t>Consumer</w:t>
            </w:r>
            <w:r>
              <w:rPr>
                <w:spacing w:val="-10"/>
                <w:sz w:val="20"/>
              </w:rPr>
              <w:t> </w:t>
            </w:r>
            <w:r>
              <w:rPr>
                <w:spacing w:val="-2"/>
                <w:sz w:val="20"/>
              </w:rPr>
              <w:t>Language</w:t>
            </w:r>
          </w:p>
        </w:tc>
        <w:tc>
          <w:tcPr>
            <w:tcW w:w="963"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59"/>
              <w:ind w:left="57"/>
              <w:rPr>
                <w:sz w:val="20"/>
              </w:rPr>
            </w:pPr>
            <w:r>
              <w:rPr>
                <w:spacing w:val="-2"/>
                <w:sz w:val="20"/>
              </w:rPr>
              <w:t>48-</w:t>
            </w:r>
            <w:r>
              <w:rPr>
                <w:spacing w:val="-7"/>
                <w:sz w:val="20"/>
              </w:rPr>
              <w:t>49</w:t>
            </w:r>
          </w:p>
        </w:tc>
        <w:tc>
          <w:tcPr>
            <w:tcW w:w="1834" w:type="dxa"/>
            <w:tcBorders>
              <w:top w:val="nil"/>
              <w:bottom w:val="nil"/>
            </w:tcBorders>
          </w:tcPr>
          <w:p>
            <w:pPr>
              <w:pStyle w:val="TableParagraph"/>
              <w:spacing w:before="59"/>
              <w:ind w:left="60"/>
              <w:rPr>
                <w:sz w:val="20"/>
              </w:rPr>
            </w:pPr>
            <w:r>
              <w:rPr>
                <w:sz w:val="20"/>
              </w:rPr>
              <w:t>2</w:t>
            </w:r>
            <w:r>
              <w:rPr>
                <w:spacing w:val="-3"/>
                <w:sz w:val="20"/>
              </w:rPr>
              <w:t> </w:t>
            </w:r>
            <w:r>
              <w:rPr>
                <w:spacing w:val="-12"/>
                <w:sz w:val="20"/>
              </w:rPr>
              <w:t>A</w:t>
            </w:r>
          </w:p>
        </w:tc>
      </w:tr>
      <w:tr>
        <w:trPr>
          <w:trHeight w:val="451" w:hRule="atLeast"/>
        </w:trPr>
        <w:tc>
          <w:tcPr>
            <w:tcW w:w="960" w:type="dxa"/>
            <w:tcBorders>
              <w:top w:val="nil"/>
              <w:bottom w:val="nil"/>
            </w:tcBorders>
            <w:shd w:val="clear" w:color="auto" w:fill="EFF8FD"/>
          </w:tcPr>
          <w:p>
            <w:pPr>
              <w:pStyle w:val="TableParagraph"/>
              <w:spacing w:before="67"/>
              <w:ind w:left="59"/>
              <w:rPr>
                <w:sz w:val="20"/>
              </w:rPr>
            </w:pPr>
            <w:r>
              <w:rPr>
                <w:spacing w:val="-2"/>
                <w:sz w:val="20"/>
              </w:rPr>
              <w:t>125.12</w:t>
            </w:r>
          </w:p>
        </w:tc>
        <w:tc>
          <w:tcPr>
            <w:tcW w:w="4815" w:type="dxa"/>
            <w:tcBorders>
              <w:top w:val="nil"/>
              <w:bottom w:val="nil"/>
            </w:tcBorders>
            <w:shd w:val="clear" w:color="auto" w:fill="EFF8FD"/>
          </w:tcPr>
          <w:p>
            <w:pPr>
              <w:pStyle w:val="TableParagraph"/>
              <w:spacing w:before="67"/>
              <w:ind w:left="57"/>
              <w:rPr>
                <w:sz w:val="20"/>
              </w:rPr>
            </w:pPr>
            <w:r>
              <w:rPr>
                <w:sz w:val="20"/>
              </w:rPr>
              <w:t>Final</w:t>
            </w:r>
            <w:r>
              <w:rPr>
                <w:spacing w:val="-12"/>
                <w:sz w:val="20"/>
              </w:rPr>
              <w:t> </w:t>
            </w:r>
            <w:r>
              <w:rPr>
                <w:sz w:val="20"/>
              </w:rPr>
              <w:t>Tokenization</w:t>
            </w:r>
            <w:r>
              <w:rPr>
                <w:spacing w:val="-10"/>
                <w:sz w:val="20"/>
              </w:rPr>
              <w:t> </w:t>
            </w:r>
            <w:r>
              <w:rPr>
                <w:spacing w:val="-2"/>
                <w:sz w:val="20"/>
              </w:rPr>
              <w:t>Decision</w:t>
            </w:r>
          </w:p>
        </w:tc>
        <w:tc>
          <w:tcPr>
            <w:tcW w:w="963"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67"/>
              <w:ind w:left="57"/>
              <w:rPr>
                <w:sz w:val="20"/>
              </w:rPr>
            </w:pPr>
            <w:r>
              <w:rPr>
                <w:spacing w:val="-2"/>
                <w:sz w:val="20"/>
              </w:rPr>
              <w:t>50-</w:t>
            </w:r>
            <w:r>
              <w:rPr>
                <w:spacing w:val="-7"/>
                <w:sz w:val="20"/>
              </w:rPr>
              <w:t>50</w:t>
            </w:r>
          </w:p>
        </w:tc>
        <w:tc>
          <w:tcPr>
            <w:tcW w:w="1834" w:type="dxa"/>
            <w:tcBorders>
              <w:top w:val="nil"/>
              <w:bottom w:val="nil"/>
            </w:tcBorders>
            <w:shd w:val="clear" w:color="auto" w:fill="EFF8FD"/>
          </w:tcPr>
          <w:p>
            <w:pPr>
              <w:pStyle w:val="TableParagraph"/>
              <w:spacing w:before="67"/>
              <w:ind w:left="60"/>
              <w:rPr>
                <w:sz w:val="20"/>
              </w:rPr>
            </w:pPr>
            <w:r>
              <w:rPr>
                <w:sz w:val="20"/>
              </w:rPr>
              <w:t>1</w:t>
            </w:r>
            <w:r>
              <w:rPr>
                <w:spacing w:val="-3"/>
                <w:sz w:val="20"/>
              </w:rPr>
              <w:t> </w:t>
            </w:r>
            <w:r>
              <w:rPr>
                <w:spacing w:val="-5"/>
                <w:sz w:val="20"/>
              </w:rPr>
              <w:t>ANS</w:t>
            </w:r>
          </w:p>
        </w:tc>
      </w:tr>
      <w:tr>
        <w:trPr>
          <w:trHeight w:val="432" w:hRule="atLeast"/>
        </w:trPr>
        <w:tc>
          <w:tcPr>
            <w:tcW w:w="960" w:type="dxa"/>
            <w:tcBorders>
              <w:top w:val="nil"/>
              <w:bottom w:val="nil"/>
            </w:tcBorders>
          </w:tcPr>
          <w:p>
            <w:pPr>
              <w:pStyle w:val="TableParagraph"/>
              <w:spacing w:before="57"/>
              <w:ind w:left="59"/>
              <w:rPr>
                <w:sz w:val="20"/>
              </w:rPr>
            </w:pPr>
            <w:r>
              <w:rPr>
                <w:spacing w:val="-2"/>
                <w:sz w:val="20"/>
              </w:rPr>
              <w:t>125.13</w:t>
            </w:r>
          </w:p>
        </w:tc>
        <w:tc>
          <w:tcPr>
            <w:tcW w:w="4815" w:type="dxa"/>
            <w:tcBorders>
              <w:top w:val="nil"/>
              <w:bottom w:val="nil"/>
            </w:tcBorders>
          </w:tcPr>
          <w:p>
            <w:pPr>
              <w:pStyle w:val="TableParagraph"/>
              <w:spacing w:before="57"/>
              <w:ind w:left="57"/>
              <w:rPr>
                <w:sz w:val="20"/>
              </w:rPr>
            </w:pPr>
            <w:r>
              <w:rPr>
                <w:sz w:val="20"/>
              </w:rPr>
              <w:t>Final</w:t>
            </w:r>
            <w:r>
              <w:rPr>
                <w:spacing w:val="-12"/>
                <w:sz w:val="20"/>
              </w:rPr>
              <w:t> </w:t>
            </w:r>
            <w:r>
              <w:rPr>
                <w:sz w:val="20"/>
              </w:rPr>
              <w:t>Tokenization</w:t>
            </w:r>
            <w:r>
              <w:rPr>
                <w:spacing w:val="-9"/>
                <w:sz w:val="20"/>
              </w:rPr>
              <w:t> </w:t>
            </w:r>
            <w:r>
              <w:rPr>
                <w:sz w:val="20"/>
              </w:rPr>
              <w:t>Decision</w:t>
            </w:r>
            <w:r>
              <w:rPr>
                <w:spacing w:val="-9"/>
                <w:sz w:val="20"/>
              </w:rPr>
              <w:t> </w:t>
            </w:r>
            <w:r>
              <w:rPr>
                <w:spacing w:val="-2"/>
                <w:sz w:val="20"/>
              </w:rPr>
              <w:t>Indicator</w:t>
            </w:r>
          </w:p>
        </w:tc>
        <w:tc>
          <w:tcPr>
            <w:tcW w:w="963"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57"/>
              <w:ind w:left="57"/>
              <w:rPr>
                <w:sz w:val="20"/>
              </w:rPr>
            </w:pPr>
            <w:r>
              <w:rPr>
                <w:spacing w:val="-2"/>
                <w:sz w:val="20"/>
              </w:rPr>
              <w:t>51-</w:t>
            </w:r>
            <w:r>
              <w:rPr>
                <w:spacing w:val="-7"/>
                <w:sz w:val="20"/>
              </w:rPr>
              <w:t>51</w:t>
            </w:r>
          </w:p>
        </w:tc>
        <w:tc>
          <w:tcPr>
            <w:tcW w:w="1834" w:type="dxa"/>
            <w:tcBorders>
              <w:top w:val="nil"/>
              <w:bottom w:val="nil"/>
            </w:tcBorders>
          </w:tcPr>
          <w:p>
            <w:pPr>
              <w:pStyle w:val="TableParagraph"/>
              <w:spacing w:before="57"/>
              <w:ind w:left="60"/>
              <w:rPr>
                <w:sz w:val="20"/>
              </w:rPr>
            </w:pPr>
            <w:r>
              <w:rPr>
                <w:sz w:val="20"/>
              </w:rPr>
              <w:t>1</w:t>
            </w:r>
            <w:r>
              <w:rPr>
                <w:spacing w:val="-3"/>
                <w:sz w:val="20"/>
              </w:rPr>
              <w:t> </w:t>
            </w:r>
            <w:r>
              <w:rPr>
                <w:spacing w:val="-5"/>
                <w:sz w:val="20"/>
              </w:rPr>
              <w:t>ANS</w:t>
            </w:r>
          </w:p>
        </w:tc>
      </w:tr>
      <w:tr>
        <w:trPr>
          <w:trHeight w:val="451" w:hRule="atLeast"/>
        </w:trPr>
        <w:tc>
          <w:tcPr>
            <w:tcW w:w="960" w:type="dxa"/>
            <w:tcBorders>
              <w:top w:val="nil"/>
              <w:bottom w:val="nil"/>
            </w:tcBorders>
            <w:shd w:val="clear" w:color="auto" w:fill="EFF8FD"/>
          </w:tcPr>
          <w:p>
            <w:pPr>
              <w:pStyle w:val="TableParagraph"/>
              <w:spacing w:before="67"/>
              <w:ind w:left="59"/>
              <w:rPr>
                <w:sz w:val="20"/>
              </w:rPr>
            </w:pPr>
            <w:r>
              <w:rPr>
                <w:spacing w:val="-2"/>
                <w:sz w:val="20"/>
              </w:rPr>
              <w:t>125.14</w:t>
            </w:r>
          </w:p>
        </w:tc>
        <w:tc>
          <w:tcPr>
            <w:tcW w:w="4815" w:type="dxa"/>
            <w:tcBorders>
              <w:top w:val="nil"/>
              <w:bottom w:val="nil"/>
            </w:tcBorders>
            <w:shd w:val="clear" w:color="auto" w:fill="EFF8FD"/>
          </w:tcPr>
          <w:p>
            <w:pPr>
              <w:pStyle w:val="TableParagraph"/>
              <w:spacing w:before="67"/>
              <w:ind w:left="57"/>
              <w:rPr>
                <w:sz w:val="20"/>
              </w:rPr>
            </w:pPr>
            <w:r>
              <w:rPr>
                <w:sz w:val="20"/>
              </w:rPr>
              <w:t>T&amp;C</w:t>
            </w:r>
            <w:r>
              <w:rPr>
                <w:spacing w:val="-8"/>
                <w:sz w:val="20"/>
              </w:rPr>
              <w:t> </w:t>
            </w:r>
            <w:r>
              <w:rPr>
                <w:spacing w:val="-2"/>
                <w:sz w:val="20"/>
              </w:rPr>
              <w:t>Identifier</w:t>
            </w:r>
          </w:p>
        </w:tc>
        <w:tc>
          <w:tcPr>
            <w:tcW w:w="963"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67"/>
              <w:ind w:left="57"/>
              <w:rPr>
                <w:sz w:val="20"/>
              </w:rPr>
            </w:pPr>
            <w:r>
              <w:rPr>
                <w:spacing w:val="-2"/>
                <w:sz w:val="20"/>
              </w:rPr>
              <w:t>52-</w:t>
            </w:r>
            <w:r>
              <w:rPr>
                <w:spacing w:val="-7"/>
                <w:sz w:val="20"/>
              </w:rPr>
              <w:t>83</w:t>
            </w:r>
          </w:p>
        </w:tc>
        <w:tc>
          <w:tcPr>
            <w:tcW w:w="1834" w:type="dxa"/>
            <w:tcBorders>
              <w:top w:val="nil"/>
              <w:bottom w:val="nil"/>
            </w:tcBorders>
            <w:shd w:val="clear" w:color="auto" w:fill="EFF8FD"/>
          </w:tcPr>
          <w:p>
            <w:pPr>
              <w:pStyle w:val="TableParagraph"/>
              <w:spacing w:before="67"/>
              <w:ind w:left="60"/>
              <w:rPr>
                <w:sz w:val="20"/>
              </w:rPr>
            </w:pPr>
            <w:r>
              <w:rPr>
                <w:sz w:val="20"/>
              </w:rPr>
              <w:t>32</w:t>
            </w:r>
            <w:r>
              <w:rPr>
                <w:spacing w:val="-4"/>
                <w:sz w:val="20"/>
              </w:rPr>
              <w:t> </w:t>
            </w:r>
            <w:r>
              <w:rPr>
                <w:spacing w:val="-5"/>
                <w:sz w:val="20"/>
              </w:rPr>
              <w:t>ANS</w:t>
            </w:r>
          </w:p>
        </w:tc>
      </w:tr>
      <w:tr>
        <w:trPr>
          <w:trHeight w:val="434" w:hRule="atLeast"/>
        </w:trPr>
        <w:tc>
          <w:tcPr>
            <w:tcW w:w="960" w:type="dxa"/>
            <w:tcBorders>
              <w:top w:val="nil"/>
              <w:bottom w:val="nil"/>
            </w:tcBorders>
          </w:tcPr>
          <w:p>
            <w:pPr>
              <w:pStyle w:val="TableParagraph"/>
              <w:spacing w:before="59"/>
              <w:ind w:left="59"/>
              <w:rPr>
                <w:sz w:val="20"/>
              </w:rPr>
            </w:pPr>
            <w:r>
              <w:rPr>
                <w:spacing w:val="-2"/>
                <w:sz w:val="20"/>
              </w:rPr>
              <w:t>125.15</w:t>
            </w:r>
          </w:p>
        </w:tc>
        <w:tc>
          <w:tcPr>
            <w:tcW w:w="4815" w:type="dxa"/>
            <w:tcBorders>
              <w:top w:val="nil"/>
              <w:bottom w:val="nil"/>
            </w:tcBorders>
          </w:tcPr>
          <w:p>
            <w:pPr>
              <w:pStyle w:val="TableParagraph"/>
              <w:spacing w:before="59"/>
              <w:ind w:left="57"/>
              <w:rPr>
                <w:sz w:val="20"/>
              </w:rPr>
            </w:pPr>
            <w:r>
              <w:rPr>
                <w:sz w:val="20"/>
              </w:rPr>
              <w:t>T&amp;C</w:t>
            </w:r>
            <w:r>
              <w:rPr>
                <w:spacing w:val="-6"/>
                <w:sz w:val="20"/>
              </w:rPr>
              <w:t> </w:t>
            </w:r>
            <w:r>
              <w:rPr>
                <w:sz w:val="20"/>
              </w:rPr>
              <w:t>Date</w:t>
            </w:r>
            <w:r>
              <w:rPr>
                <w:spacing w:val="-7"/>
                <w:sz w:val="20"/>
              </w:rPr>
              <w:t> </w:t>
            </w:r>
            <w:r>
              <w:rPr>
                <w:sz w:val="20"/>
              </w:rPr>
              <w:t>and</w:t>
            </w:r>
            <w:r>
              <w:rPr>
                <w:spacing w:val="-6"/>
                <w:sz w:val="20"/>
              </w:rPr>
              <w:t> </w:t>
            </w:r>
            <w:r>
              <w:rPr>
                <w:spacing w:val="-4"/>
                <w:sz w:val="20"/>
              </w:rPr>
              <w:t>Time</w:t>
            </w:r>
          </w:p>
        </w:tc>
        <w:tc>
          <w:tcPr>
            <w:tcW w:w="963"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59"/>
              <w:ind w:left="57"/>
              <w:rPr>
                <w:sz w:val="20"/>
              </w:rPr>
            </w:pPr>
            <w:r>
              <w:rPr>
                <w:spacing w:val="-2"/>
                <w:sz w:val="20"/>
              </w:rPr>
              <w:t>84-</w:t>
            </w:r>
            <w:r>
              <w:rPr>
                <w:spacing w:val="-7"/>
                <w:sz w:val="20"/>
              </w:rPr>
              <w:t>93</w:t>
            </w:r>
          </w:p>
        </w:tc>
        <w:tc>
          <w:tcPr>
            <w:tcW w:w="1834" w:type="dxa"/>
            <w:tcBorders>
              <w:top w:val="nil"/>
              <w:bottom w:val="nil"/>
            </w:tcBorders>
          </w:tcPr>
          <w:p>
            <w:pPr>
              <w:pStyle w:val="TableParagraph"/>
              <w:spacing w:before="59"/>
              <w:ind w:left="60"/>
              <w:rPr>
                <w:sz w:val="20"/>
              </w:rPr>
            </w:pPr>
            <w:r>
              <w:rPr>
                <w:sz w:val="20"/>
              </w:rPr>
              <w:t>10</w:t>
            </w:r>
            <w:r>
              <w:rPr>
                <w:spacing w:val="-4"/>
                <w:sz w:val="20"/>
              </w:rPr>
              <w:t> </w:t>
            </w:r>
            <w:r>
              <w:rPr>
                <w:spacing w:val="-5"/>
                <w:sz w:val="20"/>
              </w:rPr>
              <w:t>ANS</w:t>
            </w:r>
          </w:p>
        </w:tc>
      </w:tr>
      <w:tr>
        <w:trPr>
          <w:trHeight w:val="451" w:hRule="atLeast"/>
        </w:trPr>
        <w:tc>
          <w:tcPr>
            <w:tcW w:w="960" w:type="dxa"/>
            <w:tcBorders>
              <w:top w:val="nil"/>
              <w:bottom w:val="nil"/>
            </w:tcBorders>
            <w:shd w:val="clear" w:color="auto" w:fill="EFF8FD"/>
          </w:tcPr>
          <w:p>
            <w:pPr>
              <w:pStyle w:val="TableParagraph"/>
              <w:spacing w:before="67"/>
              <w:ind w:left="59"/>
              <w:rPr>
                <w:sz w:val="20"/>
              </w:rPr>
            </w:pPr>
            <w:r>
              <w:rPr>
                <w:spacing w:val="-2"/>
                <w:sz w:val="20"/>
              </w:rPr>
              <w:t>125.16</w:t>
            </w:r>
          </w:p>
        </w:tc>
        <w:tc>
          <w:tcPr>
            <w:tcW w:w="4815" w:type="dxa"/>
            <w:tcBorders>
              <w:top w:val="nil"/>
              <w:bottom w:val="nil"/>
            </w:tcBorders>
            <w:shd w:val="clear" w:color="auto" w:fill="EFF8FD"/>
          </w:tcPr>
          <w:p>
            <w:pPr>
              <w:pStyle w:val="TableParagraph"/>
              <w:spacing w:before="67"/>
              <w:ind w:left="57"/>
              <w:rPr>
                <w:sz w:val="20"/>
              </w:rPr>
            </w:pPr>
            <w:r>
              <w:rPr>
                <w:sz w:val="20"/>
              </w:rPr>
              <w:t>Number</w:t>
            </w:r>
            <w:r>
              <w:rPr>
                <w:spacing w:val="-9"/>
                <w:sz w:val="20"/>
              </w:rPr>
              <w:t> </w:t>
            </w:r>
            <w:r>
              <w:rPr>
                <w:sz w:val="20"/>
              </w:rPr>
              <w:t>of</w:t>
            </w:r>
            <w:r>
              <w:rPr>
                <w:spacing w:val="-6"/>
                <w:sz w:val="20"/>
              </w:rPr>
              <w:t> </w:t>
            </w:r>
            <w:r>
              <w:rPr>
                <w:sz w:val="20"/>
              </w:rPr>
              <w:t>Activation</w:t>
            </w:r>
            <w:r>
              <w:rPr>
                <w:spacing w:val="-8"/>
                <w:sz w:val="20"/>
              </w:rPr>
              <w:t> </w:t>
            </w:r>
            <w:r>
              <w:rPr>
                <w:spacing w:val="-2"/>
                <w:sz w:val="20"/>
              </w:rPr>
              <w:t>Attempts</w:t>
            </w:r>
          </w:p>
        </w:tc>
        <w:tc>
          <w:tcPr>
            <w:tcW w:w="963"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67"/>
              <w:ind w:left="57"/>
              <w:rPr>
                <w:sz w:val="20"/>
              </w:rPr>
            </w:pPr>
            <w:r>
              <w:rPr>
                <w:spacing w:val="-2"/>
                <w:sz w:val="20"/>
              </w:rPr>
              <w:t>94-</w:t>
            </w:r>
            <w:r>
              <w:rPr>
                <w:spacing w:val="-7"/>
                <w:sz w:val="20"/>
              </w:rPr>
              <w:t>94</w:t>
            </w:r>
          </w:p>
        </w:tc>
        <w:tc>
          <w:tcPr>
            <w:tcW w:w="1834" w:type="dxa"/>
            <w:tcBorders>
              <w:top w:val="nil"/>
              <w:bottom w:val="nil"/>
            </w:tcBorders>
            <w:shd w:val="clear" w:color="auto" w:fill="EFF8FD"/>
          </w:tcPr>
          <w:p>
            <w:pPr>
              <w:pStyle w:val="TableParagraph"/>
              <w:spacing w:before="67"/>
              <w:ind w:left="60"/>
              <w:rPr>
                <w:sz w:val="20"/>
              </w:rPr>
            </w:pPr>
            <w:r>
              <w:rPr>
                <w:sz w:val="20"/>
              </w:rPr>
              <w:t>1</w:t>
            </w:r>
            <w:r>
              <w:rPr>
                <w:spacing w:val="-3"/>
                <w:sz w:val="20"/>
              </w:rPr>
              <w:t> </w:t>
            </w:r>
            <w:r>
              <w:rPr>
                <w:spacing w:val="-5"/>
                <w:sz w:val="20"/>
              </w:rPr>
              <w:t>ANS</w:t>
            </w:r>
          </w:p>
        </w:tc>
      </w:tr>
      <w:tr>
        <w:trPr>
          <w:trHeight w:val="431" w:hRule="atLeast"/>
        </w:trPr>
        <w:tc>
          <w:tcPr>
            <w:tcW w:w="960" w:type="dxa"/>
            <w:tcBorders>
              <w:top w:val="nil"/>
              <w:bottom w:val="nil"/>
            </w:tcBorders>
          </w:tcPr>
          <w:p>
            <w:pPr>
              <w:pStyle w:val="TableParagraph"/>
              <w:spacing w:before="57"/>
              <w:ind w:left="59"/>
              <w:rPr>
                <w:sz w:val="20"/>
              </w:rPr>
            </w:pPr>
            <w:r>
              <w:rPr>
                <w:spacing w:val="-2"/>
                <w:sz w:val="20"/>
              </w:rPr>
              <w:t>125.17</w:t>
            </w:r>
          </w:p>
        </w:tc>
        <w:tc>
          <w:tcPr>
            <w:tcW w:w="4815" w:type="dxa"/>
            <w:tcBorders>
              <w:top w:val="nil"/>
              <w:bottom w:val="nil"/>
            </w:tcBorders>
          </w:tcPr>
          <w:p>
            <w:pPr>
              <w:pStyle w:val="TableParagraph"/>
              <w:spacing w:before="57"/>
              <w:ind w:left="57"/>
              <w:rPr>
                <w:sz w:val="20"/>
              </w:rPr>
            </w:pPr>
            <w:r>
              <w:rPr>
                <w:sz w:val="20"/>
              </w:rPr>
              <w:t>Token</w:t>
            </w:r>
            <w:r>
              <w:rPr>
                <w:spacing w:val="-10"/>
                <w:sz w:val="20"/>
              </w:rPr>
              <w:t> </w:t>
            </w:r>
            <w:r>
              <w:rPr>
                <w:sz w:val="20"/>
              </w:rPr>
              <w:t>Unique</w:t>
            </w:r>
            <w:r>
              <w:rPr>
                <w:spacing w:val="-9"/>
                <w:sz w:val="20"/>
              </w:rPr>
              <w:t> </w:t>
            </w:r>
            <w:r>
              <w:rPr>
                <w:spacing w:val="-2"/>
                <w:sz w:val="20"/>
              </w:rPr>
              <w:t>Reference</w:t>
            </w:r>
          </w:p>
        </w:tc>
        <w:tc>
          <w:tcPr>
            <w:tcW w:w="963"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57"/>
              <w:ind w:left="57"/>
              <w:rPr>
                <w:sz w:val="20"/>
              </w:rPr>
            </w:pPr>
            <w:r>
              <w:rPr>
                <w:spacing w:val="-2"/>
                <w:sz w:val="20"/>
              </w:rPr>
              <w:t>95-</w:t>
            </w:r>
            <w:r>
              <w:rPr>
                <w:spacing w:val="-5"/>
                <w:sz w:val="20"/>
              </w:rPr>
              <w:t>142</w:t>
            </w:r>
          </w:p>
        </w:tc>
        <w:tc>
          <w:tcPr>
            <w:tcW w:w="1834" w:type="dxa"/>
            <w:tcBorders>
              <w:top w:val="nil"/>
              <w:bottom w:val="nil"/>
            </w:tcBorders>
          </w:tcPr>
          <w:p>
            <w:pPr>
              <w:pStyle w:val="TableParagraph"/>
              <w:spacing w:before="57"/>
              <w:ind w:left="60"/>
              <w:rPr>
                <w:sz w:val="20"/>
              </w:rPr>
            </w:pPr>
            <w:r>
              <w:rPr>
                <w:sz w:val="20"/>
              </w:rPr>
              <w:t>48</w:t>
            </w:r>
            <w:r>
              <w:rPr>
                <w:spacing w:val="-4"/>
                <w:sz w:val="20"/>
              </w:rPr>
              <w:t> </w:t>
            </w:r>
            <w:r>
              <w:rPr>
                <w:spacing w:val="-5"/>
                <w:sz w:val="20"/>
              </w:rPr>
              <w:t>ANS</w:t>
            </w:r>
          </w:p>
        </w:tc>
      </w:tr>
      <w:tr>
        <w:trPr>
          <w:trHeight w:val="451" w:hRule="atLeast"/>
        </w:trPr>
        <w:tc>
          <w:tcPr>
            <w:tcW w:w="960" w:type="dxa"/>
            <w:tcBorders>
              <w:top w:val="nil"/>
              <w:bottom w:val="nil"/>
            </w:tcBorders>
            <w:shd w:val="clear" w:color="auto" w:fill="EFF8FD"/>
          </w:tcPr>
          <w:p>
            <w:pPr>
              <w:pStyle w:val="TableParagraph"/>
              <w:spacing w:before="67"/>
              <w:ind w:left="59"/>
              <w:rPr>
                <w:sz w:val="20"/>
              </w:rPr>
            </w:pPr>
            <w:r>
              <w:rPr>
                <w:spacing w:val="-2"/>
                <w:sz w:val="20"/>
              </w:rPr>
              <w:t>125.18</w:t>
            </w:r>
          </w:p>
        </w:tc>
        <w:tc>
          <w:tcPr>
            <w:tcW w:w="4815" w:type="dxa"/>
            <w:tcBorders>
              <w:top w:val="nil"/>
              <w:bottom w:val="nil"/>
            </w:tcBorders>
            <w:shd w:val="clear" w:color="auto" w:fill="EFF8FD"/>
          </w:tcPr>
          <w:p>
            <w:pPr>
              <w:pStyle w:val="TableParagraph"/>
              <w:spacing w:before="67"/>
              <w:ind w:left="57"/>
              <w:rPr>
                <w:sz w:val="20"/>
              </w:rPr>
            </w:pPr>
            <w:r>
              <w:rPr>
                <w:sz w:val="20"/>
              </w:rPr>
              <w:t>Primary</w:t>
            </w:r>
            <w:r>
              <w:rPr>
                <w:spacing w:val="-8"/>
                <w:sz w:val="20"/>
              </w:rPr>
              <w:t> </w:t>
            </w:r>
            <w:r>
              <w:rPr>
                <w:sz w:val="20"/>
              </w:rPr>
              <w:t>Account</w:t>
            </w:r>
            <w:r>
              <w:rPr>
                <w:spacing w:val="-7"/>
                <w:sz w:val="20"/>
              </w:rPr>
              <w:t> </w:t>
            </w:r>
            <w:r>
              <w:rPr>
                <w:sz w:val="20"/>
              </w:rPr>
              <w:t>Number</w:t>
            </w:r>
            <w:r>
              <w:rPr>
                <w:spacing w:val="-8"/>
                <w:sz w:val="20"/>
              </w:rPr>
              <w:t> </w:t>
            </w:r>
            <w:r>
              <w:rPr>
                <w:sz w:val="20"/>
              </w:rPr>
              <w:t>Unique</w:t>
            </w:r>
            <w:r>
              <w:rPr>
                <w:spacing w:val="-10"/>
                <w:sz w:val="20"/>
              </w:rPr>
              <w:t> </w:t>
            </w:r>
            <w:r>
              <w:rPr>
                <w:spacing w:val="-2"/>
                <w:sz w:val="20"/>
              </w:rPr>
              <w:t>Reference</w:t>
            </w:r>
          </w:p>
        </w:tc>
        <w:tc>
          <w:tcPr>
            <w:tcW w:w="963"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67"/>
              <w:ind w:left="57"/>
              <w:rPr>
                <w:sz w:val="20"/>
              </w:rPr>
            </w:pPr>
            <w:r>
              <w:rPr>
                <w:spacing w:val="-2"/>
                <w:sz w:val="20"/>
              </w:rPr>
              <w:t>143-</w:t>
            </w:r>
            <w:r>
              <w:rPr>
                <w:spacing w:val="-5"/>
                <w:sz w:val="20"/>
              </w:rPr>
              <w:t>190</w:t>
            </w:r>
          </w:p>
        </w:tc>
        <w:tc>
          <w:tcPr>
            <w:tcW w:w="1834" w:type="dxa"/>
            <w:tcBorders>
              <w:top w:val="nil"/>
              <w:bottom w:val="nil"/>
            </w:tcBorders>
            <w:shd w:val="clear" w:color="auto" w:fill="EFF8FD"/>
          </w:tcPr>
          <w:p>
            <w:pPr>
              <w:pStyle w:val="TableParagraph"/>
              <w:spacing w:before="67"/>
              <w:ind w:left="60"/>
              <w:rPr>
                <w:sz w:val="20"/>
              </w:rPr>
            </w:pPr>
            <w:r>
              <w:rPr>
                <w:sz w:val="20"/>
              </w:rPr>
              <w:t>48</w:t>
            </w:r>
            <w:r>
              <w:rPr>
                <w:spacing w:val="-4"/>
                <w:sz w:val="20"/>
              </w:rPr>
              <w:t> </w:t>
            </w:r>
            <w:r>
              <w:rPr>
                <w:spacing w:val="-5"/>
                <w:sz w:val="20"/>
              </w:rPr>
              <w:t>ANS</w:t>
            </w:r>
          </w:p>
        </w:tc>
      </w:tr>
      <w:tr>
        <w:trPr>
          <w:trHeight w:val="434" w:hRule="atLeast"/>
        </w:trPr>
        <w:tc>
          <w:tcPr>
            <w:tcW w:w="960" w:type="dxa"/>
            <w:tcBorders>
              <w:top w:val="nil"/>
              <w:bottom w:val="nil"/>
            </w:tcBorders>
          </w:tcPr>
          <w:p>
            <w:pPr>
              <w:pStyle w:val="TableParagraph"/>
              <w:spacing w:before="59"/>
              <w:ind w:left="59"/>
              <w:rPr>
                <w:sz w:val="20"/>
              </w:rPr>
            </w:pPr>
            <w:r>
              <w:rPr>
                <w:spacing w:val="-2"/>
                <w:sz w:val="20"/>
              </w:rPr>
              <w:t>125.19</w:t>
            </w:r>
          </w:p>
        </w:tc>
        <w:tc>
          <w:tcPr>
            <w:tcW w:w="4815" w:type="dxa"/>
            <w:tcBorders>
              <w:top w:val="nil"/>
              <w:bottom w:val="nil"/>
            </w:tcBorders>
          </w:tcPr>
          <w:p>
            <w:pPr>
              <w:pStyle w:val="TableParagraph"/>
              <w:spacing w:before="59"/>
              <w:ind w:left="57"/>
              <w:rPr>
                <w:sz w:val="20"/>
              </w:rPr>
            </w:pPr>
            <w:r>
              <w:rPr>
                <w:sz w:val="20"/>
              </w:rPr>
              <w:t>Tokenization</w:t>
            </w:r>
            <w:r>
              <w:rPr>
                <w:spacing w:val="-11"/>
                <w:sz w:val="20"/>
              </w:rPr>
              <w:t> </w:t>
            </w:r>
            <w:r>
              <w:rPr>
                <w:sz w:val="20"/>
              </w:rPr>
              <w:t>Event</w:t>
            </w:r>
            <w:r>
              <w:rPr>
                <w:spacing w:val="-11"/>
                <w:sz w:val="20"/>
              </w:rPr>
              <w:t> </w:t>
            </w:r>
            <w:r>
              <w:rPr>
                <w:spacing w:val="-2"/>
                <w:sz w:val="20"/>
              </w:rPr>
              <w:t>Indicator</w:t>
            </w:r>
          </w:p>
        </w:tc>
        <w:tc>
          <w:tcPr>
            <w:tcW w:w="963"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59"/>
              <w:ind w:left="57"/>
              <w:rPr>
                <w:sz w:val="20"/>
              </w:rPr>
            </w:pPr>
            <w:r>
              <w:rPr>
                <w:spacing w:val="-2"/>
                <w:sz w:val="20"/>
              </w:rPr>
              <w:t>191-</w:t>
            </w:r>
            <w:r>
              <w:rPr>
                <w:spacing w:val="-5"/>
                <w:sz w:val="20"/>
              </w:rPr>
              <w:t>191</w:t>
            </w:r>
          </w:p>
        </w:tc>
        <w:tc>
          <w:tcPr>
            <w:tcW w:w="1834" w:type="dxa"/>
            <w:tcBorders>
              <w:top w:val="nil"/>
              <w:bottom w:val="nil"/>
            </w:tcBorders>
          </w:tcPr>
          <w:p>
            <w:pPr>
              <w:pStyle w:val="TableParagraph"/>
              <w:spacing w:before="59"/>
              <w:ind w:left="60"/>
              <w:rPr>
                <w:sz w:val="20"/>
              </w:rPr>
            </w:pPr>
            <w:r>
              <w:rPr>
                <w:sz w:val="20"/>
              </w:rPr>
              <w:t>1</w:t>
            </w:r>
            <w:r>
              <w:rPr>
                <w:spacing w:val="-3"/>
                <w:sz w:val="20"/>
              </w:rPr>
              <w:t> </w:t>
            </w:r>
            <w:r>
              <w:rPr>
                <w:spacing w:val="-12"/>
                <w:sz w:val="20"/>
              </w:rPr>
              <w:t>N</w:t>
            </w:r>
          </w:p>
        </w:tc>
      </w:tr>
      <w:tr>
        <w:trPr>
          <w:trHeight w:val="451" w:hRule="atLeast"/>
        </w:trPr>
        <w:tc>
          <w:tcPr>
            <w:tcW w:w="960" w:type="dxa"/>
            <w:tcBorders>
              <w:top w:val="nil"/>
              <w:bottom w:val="nil"/>
            </w:tcBorders>
            <w:shd w:val="clear" w:color="auto" w:fill="EFF8FD"/>
          </w:tcPr>
          <w:p>
            <w:pPr>
              <w:pStyle w:val="TableParagraph"/>
              <w:spacing w:before="67"/>
              <w:ind w:left="59"/>
              <w:rPr>
                <w:sz w:val="20"/>
              </w:rPr>
            </w:pPr>
            <w:r>
              <w:rPr>
                <w:spacing w:val="-2"/>
                <w:sz w:val="20"/>
              </w:rPr>
              <w:t>125.20</w:t>
            </w:r>
          </w:p>
        </w:tc>
        <w:tc>
          <w:tcPr>
            <w:tcW w:w="4815" w:type="dxa"/>
            <w:tcBorders>
              <w:top w:val="nil"/>
              <w:bottom w:val="nil"/>
            </w:tcBorders>
            <w:shd w:val="clear" w:color="auto" w:fill="EFF8FD"/>
          </w:tcPr>
          <w:p>
            <w:pPr>
              <w:pStyle w:val="TableParagraph"/>
              <w:spacing w:before="67"/>
              <w:ind w:left="57"/>
              <w:rPr>
                <w:sz w:val="20"/>
              </w:rPr>
            </w:pPr>
            <w:r>
              <w:rPr>
                <w:sz w:val="20"/>
              </w:rPr>
              <w:t>Tokenization</w:t>
            </w:r>
            <w:r>
              <w:rPr>
                <w:spacing w:val="-10"/>
                <w:sz w:val="20"/>
              </w:rPr>
              <w:t> </w:t>
            </w:r>
            <w:r>
              <w:rPr>
                <w:sz w:val="20"/>
              </w:rPr>
              <w:t>Event</w:t>
            </w:r>
            <w:r>
              <w:rPr>
                <w:spacing w:val="-11"/>
                <w:sz w:val="20"/>
              </w:rPr>
              <w:t> </w:t>
            </w:r>
            <w:r>
              <w:rPr>
                <w:sz w:val="20"/>
              </w:rPr>
              <w:t>Reason</w:t>
            </w:r>
            <w:r>
              <w:rPr>
                <w:spacing w:val="-8"/>
                <w:sz w:val="20"/>
              </w:rPr>
              <w:t> </w:t>
            </w:r>
            <w:r>
              <w:rPr>
                <w:spacing w:val="-4"/>
                <w:sz w:val="20"/>
              </w:rPr>
              <w:t>Code</w:t>
            </w:r>
          </w:p>
        </w:tc>
        <w:tc>
          <w:tcPr>
            <w:tcW w:w="963"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67"/>
              <w:ind w:left="57"/>
              <w:rPr>
                <w:sz w:val="20"/>
              </w:rPr>
            </w:pPr>
            <w:r>
              <w:rPr>
                <w:spacing w:val="-2"/>
                <w:sz w:val="20"/>
              </w:rPr>
              <w:t>192-</w:t>
            </w:r>
            <w:r>
              <w:rPr>
                <w:spacing w:val="-5"/>
                <w:sz w:val="20"/>
              </w:rPr>
              <w:t>193</w:t>
            </w:r>
          </w:p>
        </w:tc>
        <w:tc>
          <w:tcPr>
            <w:tcW w:w="1834" w:type="dxa"/>
            <w:tcBorders>
              <w:top w:val="nil"/>
              <w:bottom w:val="nil"/>
            </w:tcBorders>
            <w:shd w:val="clear" w:color="auto" w:fill="EFF8FD"/>
          </w:tcPr>
          <w:p>
            <w:pPr>
              <w:pStyle w:val="TableParagraph"/>
              <w:spacing w:before="67"/>
              <w:ind w:left="60"/>
              <w:rPr>
                <w:sz w:val="20"/>
              </w:rPr>
            </w:pPr>
            <w:r>
              <w:rPr>
                <w:sz w:val="20"/>
              </w:rPr>
              <w:t>2</w:t>
            </w:r>
            <w:r>
              <w:rPr>
                <w:spacing w:val="-3"/>
                <w:sz w:val="20"/>
              </w:rPr>
              <w:t> </w:t>
            </w:r>
            <w:r>
              <w:rPr>
                <w:spacing w:val="-5"/>
                <w:sz w:val="20"/>
              </w:rPr>
              <w:t>AN</w:t>
            </w:r>
          </w:p>
        </w:tc>
      </w:tr>
      <w:tr>
        <w:trPr>
          <w:trHeight w:val="432" w:hRule="atLeast"/>
        </w:trPr>
        <w:tc>
          <w:tcPr>
            <w:tcW w:w="960" w:type="dxa"/>
            <w:tcBorders>
              <w:top w:val="nil"/>
              <w:bottom w:val="nil"/>
            </w:tcBorders>
          </w:tcPr>
          <w:p>
            <w:pPr>
              <w:pStyle w:val="TableParagraph"/>
              <w:spacing w:before="57"/>
              <w:ind w:left="59"/>
              <w:rPr>
                <w:sz w:val="20"/>
              </w:rPr>
            </w:pPr>
            <w:r>
              <w:rPr>
                <w:spacing w:val="-2"/>
                <w:sz w:val="20"/>
              </w:rPr>
              <w:t>125.21</w:t>
            </w:r>
          </w:p>
        </w:tc>
        <w:tc>
          <w:tcPr>
            <w:tcW w:w="4815" w:type="dxa"/>
            <w:tcBorders>
              <w:top w:val="nil"/>
              <w:bottom w:val="nil"/>
            </w:tcBorders>
          </w:tcPr>
          <w:p>
            <w:pPr>
              <w:pStyle w:val="TableParagraph"/>
              <w:spacing w:before="57"/>
              <w:ind w:left="57"/>
              <w:rPr>
                <w:sz w:val="20"/>
              </w:rPr>
            </w:pPr>
            <w:r>
              <w:rPr>
                <w:sz w:val="20"/>
              </w:rPr>
              <w:t>Event</w:t>
            </w:r>
            <w:r>
              <w:rPr>
                <w:spacing w:val="-9"/>
                <w:sz w:val="20"/>
              </w:rPr>
              <w:t> </w:t>
            </w:r>
            <w:r>
              <w:rPr>
                <w:spacing w:val="-2"/>
                <w:sz w:val="20"/>
              </w:rPr>
              <w:t>Requestor</w:t>
            </w:r>
          </w:p>
        </w:tc>
        <w:tc>
          <w:tcPr>
            <w:tcW w:w="963"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57"/>
              <w:ind w:left="57"/>
              <w:rPr>
                <w:sz w:val="20"/>
              </w:rPr>
            </w:pPr>
            <w:r>
              <w:rPr>
                <w:spacing w:val="-2"/>
                <w:sz w:val="20"/>
              </w:rPr>
              <w:t>194-</w:t>
            </w:r>
            <w:r>
              <w:rPr>
                <w:spacing w:val="-5"/>
                <w:sz w:val="20"/>
              </w:rPr>
              <w:t>194</w:t>
            </w:r>
          </w:p>
        </w:tc>
        <w:tc>
          <w:tcPr>
            <w:tcW w:w="1834" w:type="dxa"/>
            <w:tcBorders>
              <w:top w:val="nil"/>
              <w:bottom w:val="nil"/>
            </w:tcBorders>
          </w:tcPr>
          <w:p>
            <w:pPr>
              <w:pStyle w:val="TableParagraph"/>
              <w:spacing w:before="57"/>
              <w:ind w:left="60"/>
              <w:rPr>
                <w:sz w:val="20"/>
              </w:rPr>
            </w:pPr>
            <w:r>
              <w:rPr>
                <w:sz w:val="20"/>
              </w:rPr>
              <w:t>1</w:t>
            </w:r>
            <w:r>
              <w:rPr>
                <w:spacing w:val="-3"/>
                <w:sz w:val="20"/>
              </w:rPr>
              <w:t> </w:t>
            </w:r>
            <w:r>
              <w:rPr>
                <w:spacing w:val="-5"/>
                <w:sz w:val="20"/>
              </w:rPr>
              <w:t>ANS</w:t>
            </w:r>
          </w:p>
        </w:tc>
      </w:tr>
      <w:tr>
        <w:trPr>
          <w:trHeight w:val="451" w:hRule="atLeast"/>
        </w:trPr>
        <w:tc>
          <w:tcPr>
            <w:tcW w:w="960" w:type="dxa"/>
            <w:tcBorders>
              <w:top w:val="nil"/>
              <w:bottom w:val="nil"/>
            </w:tcBorders>
            <w:shd w:val="clear" w:color="auto" w:fill="EFF8FD"/>
          </w:tcPr>
          <w:p>
            <w:pPr>
              <w:pStyle w:val="TableParagraph"/>
              <w:spacing w:before="67"/>
              <w:ind w:left="59"/>
              <w:rPr>
                <w:sz w:val="20"/>
              </w:rPr>
            </w:pPr>
            <w:r>
              <w:rPr>
                <w:spacing w:val="-2"/>
                <w:sz w:val="20"/>
              </w:rPr>
              <w:t>125.22</w:t>
            </w:r>
          </w:p>
        </w:tc>
        <w:tc>
          <w:tcPr>
            <w:tcW w:w="4815" w:type="dxa"/>
            <w:tcBorders>
              <w:top w:val="nil"/>
              <w:bottom w:val="nil"/>
            </w:tcBorders>
            <w:shd w:val="clear" w:color="auto" w:fill="EFF8FD"/>
          </w:tcPr>
          <w:p>
            <w:pPr>
              <w:pStyle w:val="TableParagraph"/>
              <w:spacing w:before="67"/>
              <w:ind w:left="57"/>
              <w:rPr>
                <w:sz w:val="20"/>
              </w:rPr>
            </w:pPr>
            <w:r>
              <w:rPr>
                <w:sz w:val="20"/>
              </w:rPr>
              <w:t>Primary</w:t>
            </w:r>
            <w:r>
              <w:rPr>
                <w:spacing w:val="-8"/>
                <w:sz w:val="20"/>
              </w:rPr>
              <w:t> </w:t>
            </w:r>
            <w:r>
              <w:rPr>
                <w:sz w:val="20"/>
              </w:rPr>
              <w:t>Account</w:t>
            </w:r>
            <w:r>
              <w:rPr>
                <w:spacing w:val="-7"/>
                <w:sz w:val="20"/>
              </w:rPr>
              <w:t> </w:t>
            </w:r>
            <w:r>
              <w:rPr>
                <w:sz w:val="20"/>
              </w:rPr>
              <w:t>Number</w:t>
            </w:r>
            <w:r>
              <w:rPr>
                <w:spacing w:val="-7"/>
                <w:sz w:val="20"/>
              </w:rPr>
              <w:t> </w:t>
            </w:r>
            <w:r>
              <w:rPr>
                <w:spacing w:val="-2"/>
                <w:sz w:val="20"/>
              </w:rPr>
              <w:t>Source</w:t>
            </w:r>
          </w:p>
        </w:tc>
        <w:tc>
          <w:tcPr>
            <w:tcW w:w="963"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67"/>
              <w:ind w:left="57"/>
              <w:rPr>
                <w:sz w:val="20"/>
              </w:rPr>
            </w:pPr>
            <w:r>
              <w:rPr>
                <w:spacing w:val="-2"/>
                <w:sz w:val="20"/>
              </w:rPr>
              <w:t>195-</w:t>
            </w:r>
            <w:r>
              <w:rPr>
                <w:spacing w:val="-5"/>
                <w:sz w:val="20"/>
              </w:rPr>
              <w:t>195</w:t>
            </w:r>
          </w:p>
        </w:tc>
        <w:tc>
          <w:tcPr>
            <w:tcW w:w="1834" w:type="dxa"/>
            <w:tcBorders>
              <w:top w:val="nil"/>
              <w:bottom w:val="nil"/>
            </w:tcBorders>
            <w:shd w:val="clear" w:color="auto" w:fill="EFF8FD"/>
          </w:tcPr>
          <w:p>
            <w:pPr>
              <w:pStyle w:val="TableParagraph"/>
              <w:spacing w:before="67"/>
              <w:ind w:left="60"/>
              <w:rPr>
                <w:sz w:val="20"/>
              </w:rPr>
            </w:pPr>
            <w:r>
              <w:rPr>
                <w:sz w:val="20"/>
              </w:rPr>
              <w:t>1</w:t>
            </w:r>
            <w:r>
              <w:rPr>
                <w:spacing w:val="-3"/>
                <w:sz w:val="20"/>
              </w:rPr>
              <w:t> </w:t>
            </w:r>
            <w:r>
              <w:rPr>
                <w:spacing w:val="-5"/>
                <w:sz w:val="20"/>
              </w:rPr>
              <w:t>AN</w:t>
            </w:r>
          </w:p>
        </w:tc>
      </w:tr>
      <w:tr>
        <w:trPr>
          <w:trHeight w:val="434" w:hRule="atLeast"/>
        </w:trPr>
        <w:tc>
          <w:tcPr>
            <w:tcW w:w="960" w:type="dxa"/>
            <w:tcBorders>
              <w:top w:val="nil"/>
              <w:bottom w:val="nil"/>
            </w:tcBorders>
          </w:tcPr>
          <w:p>
            <w:pPr>
              <w:pStyle w:val="TableParagraph"/>
              <w:spacing w:before="59"/>
              <w:ind w:left="59"/>
              <w:rPr>
                <w:sz w:val="20"/>
              </w:rPr>
            </w:pPr>
            <w:r>
              <w:rPr>
                <w:spacing w:val="-2"/>
                <w:sz w:val="20"/>
              </w:rPr>
              <w:t>125.23</w:t>
            </w:r>
          </w:p>
        </w:tc>
        <w:tc>
          <w:tcPr>
            <w:tcW w:w="4815" w:type="dxa"/>
            <w:tcBorders>
              <w:top w:val="nil"/>
              <w:bottom w:val="nil"/>
            </w:tcBorders>
          </w:tcPr>
          <w:p>
            <w:pPr>
              <w:pStyle w:val="TableParagraph"/>
              <w:spacing w:before="59"/>
              <w:ind w:left="57"/>
              <w:rPr>
                <w:sz w:val="20"/>
              </w:rPr>
            </w:pPr>
            <w:r>
              <w:rPr>
                <w:sz w:val="20"/>
              </w:rPr>
              <w:t>Payment</w:t>
            </w:r>
            <w:r>
              <w:rPr>
                <w:spacing w:val="-12"/>
                <w:sz w:val="20"/>
              </w:rPr>
              <w:t> </w:t>
            </w:r>
            <w:r>
              <w:rPr>
                <w:sz w:val="20"/>
              </w:rPr>
              <w:t>Application</w:t>
            </w:r>
            <w:r>
              <w:rPr>
                <w:spacing w:val="-12"/>
                <w:sz w:val="20"/>
              </w:rPr>
              <w:t> </w:t>
            </w:r>
            <w:r>
              <w:rPr>
                <w:spacing w:val="-2"/>
                <w:sz w:val="20"/>
              </w:rPr>
              <w:t>Instance</w:t>
            </w:r>
          </w:p>
        </w:tc>
        <w:tc>
          <w:tcPr>
            <w:tcW w:w="963"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59"/>
              <w:ind w:left="57"/>
              <w:rPr>
                <w:sz w:val="20"/>
              </w:rPr>
            </w:pPr>
            <w:r>
              <w:rPr>
                <w:spacing w:val="-2"/>
                <w:sz w:val="20"/>
              </w:rPr>
              <w:t>196-</w:t>
            </w:r>
            <w:r>
              <w:rPr>
                <w:spacing w:val="-5"/>
                <w:sz w:val="20"/>
              </w:rPr>
              <w:t>243</w:t>
            </w:r>
          </w:p>
        </w:tc>
        <w:tc>
          <w:tcPr>
            <w:tcW w:w="1834" w:type="dxa"/>
            <w:tcBorders>
              <w:top w:val="nil"/>
              <w:bottom w:val="nil"/>
            </w:tcBorders>
          </w:tcPr>
          <w:p>
            <w:pPr>
              <w:pStyle w:val="TableParagraph"/>
              <w:spacing w:before="59"/>
              <w:ind w:left="60"/>
              <w:rPr>
                <w:sz w:val="20"/>
              </w:rPr>
            </w:pPr>
            <w:r>
              <w:rPr>
                <w:sz w:val="20"/>
              </w:rPr>
              <w:t>48</w:t>
            </w:r>
            <w:r>
              <w:rPr>
                <w:spacing w:val="-4"/>
                <w:sz w:val="20"/>
              </w:rPr>
              <w:t> </w:t>
            </w:r>
            <w:r>
              <w:rPr>
                <w:spacing w:val="-5"/>
                <w:sz w:val="20"/>
              </w:rPr>
              <w:t>ANS</w:t>
            </w:r>
          </w:p>
        </w:tc>
      </w:tr>
      <w:tr>
        <w:trPr>
          <w:trHeight w:val="451" w:hRule="atLeast"/>
        </w:trPr>
        <w:tc>
          <w:tcPr>
            <w:tcW w:w="960" w:type="dxa"/>
            <w:tcBorders>
              <w:top w:val="nil"/>
              <w:bottom w:val="nil"/>
            </w:tcBorders>
            <w:shd w:val="clear" w:color="auto" w:fill="EFF8FD"/>
          </w:tcPr>
          <w:p>
            <w:pPr>
              <w:pStyle w:val="TableParagraph"/>
              <w:spacing w:before="67"/>
              <w:ind w:left="59"/>
              <w:rPr>
                <w:sz w:val="20"/>
              </w:rPr>
            </w:pPr>
            <w:r>
              <w:rPr>
                <w:spacing w:val="-2"/>
                <w:sz w:val="20"/>
              </w:rPr>
              <w:t>125.24</w:t>
            </w:r>
          </w:p>
        </w:tc>
        <w:tc>
          <w:tcPr>
            <w:tcW w:w="4815" w:type="dxa"/>
            <w:tcBorders>
              <w:top w:val="nil"/>
              <w:bottom w:val="nil"/>
            </w:tcBorders>
            <w:shd w:val="clear" w:color="auto" w:fill="EFF8FD"/>
          </w:tcPr>
          <w:p>
            <w:pPr>
              <w:pStyle w:val="TableParagraph"/>
              <w:spacing w:before="67"/>
              <w:ind w:left="57"/>
              <w:rPr>
                <w:sz w:val="20"/>
              </w:rPr>
            </w:pPr>
            <w:r>
              <w:rPr>
                <w:sz w:val="20"/>
              </w:rPr>
              <w:t>Device</w:t>
            </w:r>
            <w:r>
              <w:rPr>
                <w:spacing w:val="-7"/>
                <w:sz w:val="20"/>
              </w:rPr>
              <w:t> </w:t>
            </w:r>
            <w:r>
              <w:rPr>
                <w:sz w:val="20"/>
              </w:rPr>
              <w:t>Source</w:t>
            </w:r>
            <w:r>
              <w:rPr>
                <w:spacing w:val="-6"/>
                <w:sz w:val="20"/>
              </w:rPr>
              <w:t> </w:t>
            </w:r>
            <w:r>
              <w:rPr>
                <w:sz w:val="20"/>
              </w:rPr>
              <w:t>IP</w:t>
            </w:r>
            <w:r>
              <w:rPr>
                <w:spacing w:val="-4"/>
                <w:sz w:val="20"/>
              </w:rPr>
              <w:t> </w:t>
            </w:r>
            <w:r>
              <w:rPr>
                <w:spacing w:val="-2"/>
                <w:sz w:val="20"/>
              </w:rPr>
              <w:t>Address</w:t>
            </w:r>
          </w:p>
        </w:tc>
        <w:tc>
          <w:tcPr>
            <w:tcW w:w="963"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67"/>
              <w:ind w:left="57"/>
              <w:rPr>
                <w:sz w:val="20"/>
              </w:rPr>
            </w:pPr>
            <w:r>
              <w:rPr>
                <w:spacing w:val="-2"/>
                <w:sz w:val="20"/>
              </w:rPr>
              <w:t>244-</w:t>
            </w:r>
            <w:r>
              <w:rPr>
                <w:spacing w:val="-5"/>
                <w:sz w:val="20"/>
              </w:rPr>
              <w:t>255</w:t>
            </w:r>
          </w:p>
        </w:tc>
        <w:tc>
          <w:tcPr>
            <w:tcW w:w="1834" w:type="dxa"/>
            <w:tcBorders>
              <w:top w:val="nil"/>
              <w:bottom w:val="nil"/>
            </w:tcBorders>
            <w:shd w:val="clear" w:color="auto" w:fill="EFF8FD"/>
          </w:tcPr>
          <w:p>
            <w:pPr>
              <w:pStyle w:val="TableParagraph"/>
              <w:spacing w:before="67"/>
              <w:ind w:left="60"/>
              <w:rPr>
                <w:sz w:val="20"/>
              </w:rPr>
            </w:pPr>
            <w:r>
              <w:rPr>
                <w:sz w:val="20"/>
              </w:rPr>
              <w:t>12</w:t>
            </w:r>
            <w:r>
              <w:rPr>
                <w:spacing w:val="-4"/>
                <w:sz w:val="20"/>
              </w:rPr>
              <w:t> </w:t>
            </w:r>
            <w:r>
              <w:rPr>
                <w:spacing w:val="-5"/>
                <w:sz w:val="20"/>
              </w:rPr>
              <w:t>ANS</w:t>
            </w:r>
          </w:p>
        </w:tc>
      </w:tr>
      <w:tr>
        <w:trPr>
          <w:trHeight w:val="432" w:hRule="atLeast"/>
        </w:trPr>
        <w:tc>
          <w:tcPr>
            <w:tcW w:w="960" w:type="dxa"/>
            <w:tcBorders>
              <w:top w:val="nil"/>
              <w:bottom w:val="nil"/>
            </w:tcBorders>
          </w:tcPr>
          <w:p>
            <w:pPr>
              <w:pStyle w:val="TableParagraph"/>
              <w:spacing w:before="57"/>
              <w:ind w:left="59"/>
              <w:rPr>
                <w:sz w:val="20"/>
              </w:rPr>
            </w:pPr>
            <w:r>
              <w:rPr>
                <w:spacing w:val="-2"/>
                <w:sz w:val="20"/>
              </w:rPr>
              <w:t>125.25</w:t>
            </w:r>
          </w:p>
        </w:tc>
        <w:tc>
          <w:tcPr>
            <w:tcW w:w="4815" w:type="dxa"/>
            <w:tcBorders>
              <w:top w:val="nil"/>
              <w:bottom w:val="nil"/>
            </w:tcBorders>
          </w:tcPr>
          <w:p>
            <w:pPr>
              <w:pStyle w:val="TableParagraph"/>
              <w:spacing w:before="57"/>
              <w:ind w:left="57"/>
              <w:rPr>
                <w:sz w:val="20"/>
              </w:rPr>
            </w:pPr>
            <w:r>
              <w:rPr>
                <w:sz w:val="20"/>
              </w:rPr>
              <w:t>Wallet</w:t>
            </w:r>
            <w:r>
              <w:rPr>
                <w:spacing w:val="-9"/>
                <w:sz w:val="20"/>
              </w:rPr>
              <w:t> </w:t>
            </w:r>
            <w:r>
              <w:rPr>
                <w:sz w:val="20"/>
              </w:rPr>
              <w:t>Service</w:t>
            </w:r>
            <w:r>
              <w:rPr>
                <w:spacing w:val="-8"/>
                <w:sz w:val="20"/>
              </w:rPr>
              <w:t> </w:t>
            </w:r>
            <w:r>
              <w:rPr>
                <w:sz w:val="20"/>
              </w:rPr>
              <w:t>Provider</w:t>
            </w:r>
            <w:r>
              <w:rPr>
                <w:spacing w:val="-5"/>
                <w:sz w:val="20"/>
              </w:rPr>
              <w:t> </w:t>
            </w:r>
            <w:r>
              <w:rPr>
                <w:sz w:val="20"/>
              </w:rPr>
              <w:t>Account</w:t>
            </w:r>
            <w:r>
              <w:rPr>
                <w:spacing w:val="-8"/>
                <w:sz w:val="20"/>
              </w:rPr>
              <w:t> </w:t>
            </w:r>
            <w:r>
              <w:rPr>
                <w:sz w:val="20"/>
              </w:rPr>
              <w:t>ID</w:t>
            </w:r>
            <w:r>
              <w:rPr>
                <w:spacing w:val="-5"/>
                <w:sz w:val="20"/>
              </w:rPr>
              <w:t> </w:t>
            </w:r>
            <w:r>
              <w:rPr>
                <w:spacing w:val="-4"/>
                <w:sz w:val="20"/>
              </w:rPr>
              <w:t>Hash</w:t>
            </w:r>
          </w:p>
        </w:tc>
        <w:tc>
          <w:tcPr>
            <w:tcW w:w="963"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57"/>
              <w:ind w:left="57"/>
              <w:rPr>
                <w:sz w:val="20"/>
              </w:rPr>
            </w:pPr>
            <w:r>
              <w:rPr>
                <w:spacing w:val="-2"/>
                <w:sz w:val="20"/>
              </w:rPr>
              <w:t>256-</w:t>
            </w:r>
            <w:r>
              <w:rPr>
                <w:spacing w:val="-5"/>
                <w:sz w:val="20"/>
              </w:rPr>
              <w:t>319</w:t>
            </w:r>
          </w:p>
        </w:tc>
        <w:tc>
          <w:tcPr>
            <w:tcW w:w="1834" w:type="dxa"/>
            <w:tcBorders>
              <w:top w:val="nil"/>
              <w:bottom w:val="nil"/>
            </w:tcBorders>
          </w:tcPr>
          <w:p>
            <w:pPr>
              <w:pStyle w:val="TableParagraph"/>
              <w:spacing w:before="57"/>
              <w:ind w:left="60"/>
              <w:rPr>
                <w:sz w:val="20"/>
              </w:rPr>
            </w:pPr>
            <w:r>
              <w:rPr>
                <w:sz w:val="20"/>
              </w:rPr>
              <w:t>64</w:t>
            </w:r>
            <w:r>
              <w:rPr>
                <w:spacing w:val="-4"/>
                <w:sz w:val="20"/>
              </w:rPr>
              <w:t> </w:t>
            </w:r>
            <w:r>
              <w:rPr>
                <w:spacing w:val="-5"/>
                <w:sz w:val="20"/>
              </w:rPr>
              <w:t>ANS</w:t>
            </w:r>
          </w:p>
        </w:tc>
      </w:tr>
      <w:tr>
        <w:trPr>
          <w:trHeight w:val="453" w:hRule="atLeast"/>
        </w:trPr>
        <w:tc>
          <w:tcPr>
            <w:tcW w:w="960" w:type="dxa"/>
            <w:tcBorders>
              <w:top w:val="nil"/>
              <w:bottom w:val="nil"/>
            </w:tcBorders>
            <w:shd w:val="clear" w:color="auto" w:fill="EFF8FD"/>
          </w:tcPr>
          <w:p>
            <w:pPr>
              <w:pStyle w:val="TableParagraph"/>
              <w:spacing w:before="69"/>
              <w:ind w:left="59"/>
              <w:rPr>
                <w:sz w:val="20"/>
              </w:rPr>
            </w:pPr>
            <w:r>
              <w:rPr>
                <w:spacing w:val="-2"/>
                <w:sz w:val="20"/>
              </w:rPr>
              <w:t>125.26</w:t>
            </w:r>
          </w:p>
        </w:tc>
        <w:tc>
          <w:tcPr>
            <w:tcW w:w="4815" w:type="dxa"/>
            <w:tcBorders>
              <w:top w:val="nil"/>
              <w:bottom w:val="nil"/>
            </w:tcBorders>
            <w:shd w:val="clear" w:color="auto" w:fill="EFF8FD"/>
          </w:tcPr>
          <w:p>
            <w:pPr>
              <w:pStyle w:val="TableParagraph"/>
              <w:spacing w:before="69"/>
              <w:ind w:left="57"/>
              <w:rPr>
                <w:sz w:val="20"/>
              </w:rPr>
            </w:pPr>
            <w:r>
              <w:rPr>
                <w:sz w:val="20"/>
              </w:rPr>
              <w:t>Cardholder</w:t>
            </w:r>
            <w:r>
              <w:rPr>
                <w:spacing w:val="-13"/>
                <w:sz w:val="20"/>
              </w:rPr>
              <w:t> </w:t>
            </w:r>
            <w:r>
              <w:rPr>
                <w:spacing w:val="-4"/>
                <w:sz w:val="20"/>
              </w:rPr>
              <w:t>Name</w:t>
            </w:r>
          </w:p>
        </w:tc>
        <w:tc>
          <w:tcPr>
            <w:tcW w:w="963"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69"/>
              <w:ind w:left="57"/>
              <w:rPr>
                <w:sz w:val="20"/>
              </w:rPr>
            </w:pPr>
            <w:r>
              <w:rPr>
                <w:spacing w:val="-2"/>
                <w:sz w:val="20"/>
              </w:rPr>
              <w:t>320-</w:t>
            </w:r>
            <w:r>
              <w:rPr>
                <w:spacing w:val="-5"/>
                <w:sz w:val="20"/>
              </w:rPr>
              <w:t>346</w:t>
            </w:r>
          </w:p>
        </w:tc>
        <w:tc>
          <w:tcPr>
            <w:tcW w:w="1834" w:type="dxa"/>
            <w:tcBorders>
              <w:top w:val="nil"/>
              <w:bottom w:val="nil"/>
            </w:tcBorders>
            <w:shd w:val="clear" w:color="auto" w:fill="EFF8FD"/>
          </w:tcPr>
          <w:p>
            <w:pPr>
              <w:pStyle w:val="TableParagraph"/>
              <w:spacing w:before="69"/>
              <w:ind w:left="60"/>
              <w:rPr>
                <w:sz w:val="20"/>
              </w:rPr>
            </w:pPr>
            <w:r>
              <w:rPr>
                <w:sz w:val="20"/>
              </w:rPr>
              <w:t>27</w:t>
            </w:r>
            <w:r>
              <w:rPr>
                <w:spacing w:val="-4"/>
                <w:sz w:val="20"/>
              </w:rPr>
              <w:t> </w:t>
            </w:r>
            <w:r>
              <w:rPr>
                <w:spacing w:val="-5"/>
                <w:sz w:val="20"/>
              </w:rPr>
              <w:t>ANS</w:t>
            </w:r>
          </w:p>
        </w:tc>
      </w:tr>
    </w:tbl>
    <w:p>
      <w:pPr>
        <w:spacing w:after="0"/>
        <w:rPr>
          <w:sz w:val="20"/>
        </w:rPr>
        <w:sectPr>
          <w:type w:val="continuous"/>
          <w:pgSz w:w="11910" w:h="16840"/>
          <w:pgMar w:header="942" w:footer="1095" w:top="1700" w:bottom="1661"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960"/>
        <w:gridCol w:w="4815"/>
        <w:gridCol w:w="963"/>
        <w:gridCol w:w="1058"/>
        <w:gridCol w:w="1834"/>
      </w:tblGrid>
      <w:tr>
        <w:trPr>
          <w:trHeight w:val="691" w:hRule="atLeast"/>
        </w:trPr>
        <w:tc>
          <w:tcPr>
            <w:tcW w:w="960" w:type="dxa"/>
            <w:tcBorders>
              <w:bottom w:val="nil"/>
            </w:tcBorders>
          </w:tcPr>
          <w:p>
            <w:pPr>
              <w:pStyle w:val="TableParagraph"/>
              <w:spacing w:before="57"/>
              <w:ind w:left="59"/>
              <w:rPr>
                <w:sz w:val="20"/>
              </w:rPr>
            </w:pPr>
            <w:r>
              <w:rPr>
                <w:spacing w:val="-2"/>
                <w:sz w:val="20"/>
              </w:rPr>
              <w:t>125.27</w:t>
            </w:r>
          </w:p>
        </w:tc>
        <w:tc>
          <w:tcPr>
            <w:tcW w:w="4815" w:type="dxa"/>
            <w:tcBorders>
              <w:bottom w:val="nil"/>
            </w:tcBorders>
          </w:tcPr>
          <w:p>
            <w:pPr>
              <w:pStyle w:val="TableParagraph"/>
              <w:spacing w:line="300" w:lineRule="auto" w:before="57"/>
              <w:ind w:left="57" w:right="2"/>
              <w:rPr>
                <w:sz w:val="20"/>
              </w:rPr>
            </w:pPr>
            <w:r>
              <w:rPr>
                <w:sz w:val="20"/>
              </w:rPr>
              <w:t>Wallet</w:t>
            </w:r>
            <w:r>
              <w:rPr>
                <w:spacing w:val="-14"/>
                <w:sz w:val="20"/>
              </w:rPr>
              <w:t> </w:t>
            </w:r>
            <w:r>
              <w:rPr>
                <w:sz w:val="20"/>
              </w:rPr>
              <w:t>Service</w:t>
            </w:r>
            <w:r>
              <w:rPr>
                <w:spacing w:val="-14"/>
                <w:sz w:val="20"/>
              </w:rPr>
              <w:t> </w:t>
            </w:r>
            <w:r>
              <w:rPr>
                <w:sz w:val="20"/>
              </w:rPr>
              <w:t>Provider</w:t>
            </w:r>
            <w:r>
              <w:rPr>
                <w:spacing w:val="-14"/>
                <w:sz w:val="20"/>
              </w:rPr>
              <w:t> </w:t>
            </w:r>
            <w:r>
              <w:rPr>
                <w:sz w:val="20"/>
              </w:rPr>
              <w:t>Tokenization </w:t>
            </w:r>
            <w:r>
              <w:rPr>
                <w:spacing w:val="-2"/>
                <w:sz w:val="20"/>
              </w:rPr>
              <w:t>Recommendation</w:t>
            </w:r>
          </w:p>
        </w:tc>
        <w:tc>
          <w:tcPr>
            <w:tcW w:w="963" w:type="dxa"/>
            <w:tcBorders>
              <w:bottom w:val="nil"/>
            </w:tcBorders>
          </w:tcPr>
          <w:p>
            <w:pPr>
              <w:pStyle w:val="TableParagraph"/>
              <w:rPr>
                <w:rFonts w:ascii="Times New Roman"/>
                <w:sz w:val="18"/>
              </w:rPr>
            </w:pPr>
          </w:p>
        </w:tc>
        <w:tc>
          <w:tcPr>
            <w:tcW w:w="1058" w:type="dxa"/>
            <w:tcBorders>
              <w:bottom w:val="nil"/>
            </w:tcBorders>
          </w:tcPr>
          <w:p>
            <w:pPr>
              <w:pStyle w:val="TableParagraph"/>
              <w:spacing w:before="57"/>
              <w:ind w:left="57"/>
              <w:rPr>
                <w:sz w:val="20"/>
              </w:rPr>
            </w:pPr>
            <w:r>
              <w:rPr>
                <w:spacing w:val="-2"/>
                <w:sz w:val="20"/>
              </w:rPr>
              <w:t>347-</w:t>
            </w:r>
            <w:r>
              <w:rPr>
                <w:spacing w:val="-5"/>
                <w:sz w:val="20"/>
              </w:rPr>
              <w:t>347</w:t>
            </w:r>
          </w:p>
        </w:tc>
        <w:tc>
          <w:tcPr>
            <w:tcW w:w="1834" w:type="dxa"/>
            <w:tcBorders>
              <w:bottom w:val="nil"/>
            </w:tcBorders>
          </w:tcPr>
          <w:p>
            <w:pPr>
              <w:pStyle w:val="TableParagraph"/>
              <w:spacing w:before="57"/>
              <w:ind w:left="60"/>
              <w:rPr>
                <w:sz w:val="20"/>
              </w:rPr>
            </w:pPr>
            <w:r>
              <w:rPr>
                <w:sz w:val="20"/>
              </w:rPr>
              <w:t>1</w:t>
            </w:r>
            <w:r>
              <w:rPr>
                <w:spacing w:val="-3"/>
                <w:sz w:val="20"/>
              </w:rPr>
              <w:t> </w:t>
            </w:r>
            <w:r>
              <w:rPr>
                <w:spacing w:val="-5"/>
                <w:sz w:val="20"/>
              </w:rPr>
              <w:t>AN</w:t>
            </w:r>
          </w:p>
        </w:tc>
      </w:tr>
      <w:tr>
        <w:trPr>
          <w:trHeight w:val="710" w:hRule="atLeast"/>
        </w:trPr>
        <w:tc>
          <w:tcPr>
            <w:tcW w:w="960" w:type="dxa"/>
            <w:tcBorders>
              <w:top w:val="nil"/>
              <w:bottom w:val="nil"/>
            </w:tcBorders>
            <w:shd w:val="clear" w:color="auto" w:fill="EFF8FD"/>
          </w:tcPr>
          <w:p>
            <w:pPr>
              <w:pStyle w:val="TableParagraph"/>
              <w:spacing w:before="67"/>
              <w:ind w:left="59"/>
              <w:rPr>
                <w:sz w:val="20"/>
              </w:rPr>
            </w:pPr>
            <w:r>
              <w:rPr>
                <w:spacing w:val="-2"/>
                <w:sz w:val="20"/>
              </w:rPr>
              <w:t>125.28</w:t>
            </w:r>
          </w:p>
        </w:tc>
        <w:tc>
          <w:tcPr>
            <w:tcW w:w="4815" w:type="dxa"/>
            <w:tcBorders>
              <w:top w:val="nil"/>
              <w:bottom w:val="nil"/>
            </w:tcBorders>
            <w:shd w:val="clear" w:color="auto" w:fill="EFF8FD"/>
          </w:tcPr>
          <w:p>
            <w:pPr>
              <w:pStyle w:val="TableParagraph"/>
              <w:spacing w:line="300" w:lineRule="auto" w:before="67"/>
              <w:ind w:left="57"/>
              <w:rPr>
                <w:sz w:val="20"/>
              </w:rPr>
            </w:pPr>
            <w:r>
              <w:rPr>
                <w:sz w:val="20"/>
              </w:rPr>
              <w:t>Wallet</w:t>
            </w:r>
            <w:r>
              <w:rPr>
                <w:spacing w:val="-14"/>
                <w:sz w:val="20"/>
              </w:rPr>
              <w:t> </w:t>
            </w:r>
            <w:r>
              <w:rPr>
                <w:sz w:val="20"/>
              </w:rPr>
              <w:t>Service</w:t>
            </w:r>
            <w:r>
              <w:rPr>
                <w:spacing w:val="-14"/>
                <w:sz w:val="20"/>
              </w:rPr>
              <w:t> </w:t>
            </w:r>
            <w:r>
              <w:rPr>
                <w:sz w:val="20"/>
              </w:rPr>
              <w:t>Provider</w:t>
            </w:r>
            <w:r>
              <w:rPr>
                <w:spacing w:val="-14"/>
                <w:sz w:val="20"/>
              </w:rPr>
              <w:t> </w:t>
            </w:r>
            <w:r>
              <w:rPr>
                <w:sz w:val="20"/>
              </w:rPr>
              <w:t>Tokenization Recommendation Standard Version</w:t>
            </w:r>
          </w:p>
        </w:tc>
        <w:tc>
          <w:tcPr>
            <w:tcW w:w="963"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67"/>
              <w:ind w:left="57"/>
              <w:rPr>
                <w:sz w:val="20"/>
              </w:rPr>
            </w:pPr>
            <w:r>
              <w:rPr>
                <w:spacing w:val="-2"/>
                <w:sz w:val="20"/>
              </w:rPr>
              <w:t>348-</w:t>
            </w:r>
            <w:r>
              <w:rPr>
                <w:spacing w:val="-5"/>
                <w:sz w:val="20"/>
              </w:rPr>
              <w:t>349</w:t>
            </w:r>
          </w:p>
        </w:tc>
        <w:tc>
          <w:tcPr>
            <w:tcW w:w="1834" w:type="dxa"/>
            <w:tcBorders>
              <w:top w:val="nil"/>
              <w:bottom w:val="nil"/>
            </w:tcBorders>
            <w:shd w:val="clear" w:color="auto" w:fill="EFF8FD"/>
          </w:tcPr>
          <w:p>
            <w:pPr>
              <w:pStyle w:val="TableParagraph"/>
              <w:spacing w:before="67"/>
              <w:ind w:left="60"/>
              <w:rPr>
                <w:sz w:val="20"/>
              </w:rPr>
            </w:pPr>
            <w:r>
              <w:rPr>
                <w:sz w:val="20"/>
              </w:rPr>
              <w:t>2</w:t>
            </w:r>
            <w:r>
              <w:rPr>
                <w:spacing w:val="-3"/>
                <w:sz w:val="20"/>
              </w:rPr>
              <w:t> </w:t>
            </w:r>
            <w:r>
              <w:rPr>
                <w:spacing w:val="-5"/>
                <w:sz w:val="20"/>
              </w:rPr>
              <w:t>AN</w:t>
            </w:r>
          </w:p>
        </w:tc>
      </w:tr>
      <w:tr>
        <w:trPr>
          <w:trHeight w:val="431" w:hRule="atLeast"/>
        </w:trPr>
        <w:tc>
          <w:tcPr>
            <w:tcW w:w="960" w:type="dxa"/>
            <w:tcBorders>
              <w:top w:val="nil"/>
              <w:bottom w:val="nil"/>
            </w:tcBorders>
          </w:tcPr>
          <w:p>
            <w:pPr>
              <w:pStyle w:val="TableParagraph"/>
              <w:spacing w:before="57"/>
              <w:ind w:left="59"/>
              <w:rPr>
                <w:sz w:val="20"/>
              </w:rPr>
            </w:pPr>
            <w:r>
              <w:rPr>
                <w:spacing w:val="-2"/>
                <w:sz w:val="20"/>
              </w:rPr>
              <w:t>125.29</w:t>
            </w:r>
          </w:p>
        </w:tc>
        <w:tc>
          <w:tcPr>
            <w:tcW w:w="4815" w:type="dxa"/>
            <w:tcBorders>
              <w:top w:val="nil"/>
              <w:bottom w:val="nil"/>
            </w:tcBorders>
          </w:tcPr>
          <w:p>
            <w:pPr>
              <w:pStyle w:val="TableParagraph"/>
              <w:spacing w:before="57"/>
              <w:ind w:left="57"/>
              <w:rPr>
                <w:sz w:val="20"/>
              </w:rPr>
            </w:pPr>
            <w:r>
              <w:rPr>
                <w:sz w:val="20"/>
              </w:rPr>
              <w:t>Wallet</w:t>
            </w:r>
            <w:r>
              <w:rPr>
                <w:spacing w:val="-9"/>
                <w:sz w:val="20"/>
              </w:rPr>
              <w:t> </w:t>
            </w:r>
            <w:r>
              <w:rPr>
                <w:sz w:val="20"/>
              </w:rPr>
              <w:t>Service</w:t>
            </w:r>
            <w:r>
              <w:rPr>
                <w:spacing w:val="-8"/>
                <w:sz w:val="20"/>
              </w:rPr>
              <w:t> </w:t>
            </w:r>
            <w:r>
              <w:rPr>
                <w:sz w:val="20"/>
              </w:rPr>
              <w:t>Provider</w:t>
            </w:r>
            <w:r>
              <w:rPr>
                <w:spacing w:val="-7"/>
                <w:sz w:val="20"/>
              </w:rPr>
              <w:t> </w:t>
            </w:r>
            <w:r>
              <w:rPr>
                <w:sz w:val="20"/>
              </w:rPr>
              <w:t>Device</w:t>
            </w:r>
            <w:r>
              <w:rPr>
                <w:spacing w:val="-8"/>
                <w:sz w:val="20"/>
              </w:rPr>
              <w:t> </w:t>
            </w:r>
            <w:r>
              <w:rPr>
                <w:spacing w:val="-2"/>
                <w:sz w:val="20"/>
              </w:rPr>
              <w:t>Score</w:t>
            </w:r>
          </w:p>
        </w:tc>
        <w:tc>
          <w:tcPr>
            <w:tcW w:w="963"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57"/>
              <w:ind w:left="57"/>
              <w:rPr>
                <w:sz w:val="20"/>
              </w:rPr>
            </w:pPr>
            <w:r>
              <w:rPr>
                <w:spacing w:val="-2"/>
                <w:sz w:val="20"/>
              </w:rPr>
              <w:t>350-</w:t>
            </w:r>
            <w:r>
              <w:rPr>
                <w:spacing w:val="-5"/>
                <w:sz w:val="20"/>
              </w:rPr>
              <w:t>350</w:t>
            </w:r>
          </w:p>
        </w:tc>
        <w:tc>
          <w:tcPr>
            <w:tcW w:w="1834" w:type="dxa"/>
            <w:tcBorders>
              <w:top w:val="nil"/>
              <w:bottom w:val="nil"/>
            </w:tcBorders>
          </w:tcPr>
          <w:p>
            <w:pPr>
              <w:pStyle w:val="TableParagraph"/>
              <w:spacing w:before="57"/>
              <w:ind w:left="60"/>
              <w:rPr>
                <w:sz w:val="20"/>
              </w:rPr>
            </w:pPr>
            <w:r>
              <w:rPr>
                <w:sz w:val="20"/>
              </w:rPr>
              <w:t>1</w:t>
            </w:r>
            <w:r>
              <w:rPr>
                <w:spacing w:val="-3"/>
                <w:sz w:val="20"/>
              </w:rPr>
              <w:t> </w:t>
            </w:r>
            <w:r>
              <w:rPr>
                <w:spacing w:val="-12"/>
                <w:sz w:val="20"/>
              </w:rPr>
              <w:t>N</w:t>
            </w:r>
          </w:p>
        </w:tc>
      </w:tr>
      <w:tr>
        <w:trPr>
          <w:trHeight w:val="451" w:hRule="atLeast"/>
        </w:trPr>
        <w:tc>
          <w:tcPr>
            <w:tcW w:w="960" w:type="dxa"/>
            <w:tcBorders>
              <w:top w:val="nil"/>
              <w:bottom w:val="nil"/>
            </w:tcBorders>
            <w:shd w:val="clear" w:color="auto" w:fill="EFF8FD"/>
          </w:tcPr>
          <w:p>
            <w:pPr>
              <w:pStyle w:val="TableParagraph"/>
              <w:spacing w:before="67"/>
              <w:ind w:left="59"/>
              <w:rPr>
                <w:sz w:val="20"/>
              </w:rPr>
            </w:pPr>
            <w:r>
              <w:rPr>
                <w:spacing w:val="-2"/>
                <w:sz w:val="20"/>
              </w:rPr>
              <w:t>125.30</w:t>
            </w:r>
          </w:p>
        </w:tc>
        <w:tc>
          <w:tcPr>
            <w:tcW w:w="4815" w:type="dxa"/>
            <w:tcBorders>
              <w:top w:val="nil"/>
              <w:bottom w:val="nil"/>
            </w:tcBorders>
            <w:shd w:val="clear" w:color="auto" w:fill="EFF8FD"/>
          </w:tcPr>
          <w:p>
            <w:pPr>
              <w:pStyle w:val="TableParagraph"/>
              <w:spacing w:before="67"/>
              <w:ind w:left="57"/>
              <w:rPr>
                <w:sz w:val="20"/>
              </w:rPr>
            </w:pPr>
            <w:r>
              <w:rPr>
                <w:sz w:val="20"/>
              </w:rPr>
              <w:t>Wallet</w:t>
            </w:r>
            <w:r>
              <w:rPr>
                <w:spacing w:val="-10"/>
                <w:sz w:val="20"/>
              </w:rPr>
              <w:t> </w:t>
            </w:r>
            <w:r>
              <w:rPr>
                <w:sz w:val="20"/>
              </w:rPr>
              <w:t>Service</w:t>
            </w:r>
            <w:r>
              <w:rPr>
                <w:spacing w:val="-9"/>
                <w:sz w:val="20"/>
              </w:rPr>
              <w:t> </w:t>
            </w:r>
            <w:r>
              <w:rPr>
                <w:sz w:val="20"/>
              </w:rPr>
              <w:t>Provider</w:t>
            </w:r>
            <w:r>
              <w:rPr>
                <w:spacing w:val="-7"/>
                <w:sz w:val="20"/>
              </w:rPr>
              <w:t> </w:t>
            </w:r>
            <w:r>
              <w:rPr>
                <w:sz w:val="20"/>
              </w:rPr>
              <w:t>Account</w:t>
            </w:r>
            <w:r>
              <w:rPr>
                <w:spacing w:val="-7"/>
                <w:sz w:val="20"/>
              </w:rPr>
              <w:t> </w:t>
            </w:r>
            <w:r>
              <w:rPr>
                <w:spacing w:val="-2"/>
                <w:sz w:val="20"/>
              </w:rPr>
              <w:t>Score</w:t>
            </w:r>
          </w:p>
        </w:tc>
        <w:tc>
          <w:tcPr>
            <w:tcW w:w="963"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67"/>
              <w:ind w:left="57"/>
              <w:rPr>
                <w:sz w:val="20"/>
              </w:rPr>
            </w:pPr>
            <w:r>
              <w:rPr>
                <w:spacing w:val="-2"/>
                <w:sz w:val="20"/>
              </w:rPr>
              <w:t>351-</w:t>
            </w:r>
            <w:r>
              <w:rPr>
                <w:spacing w:val="-5"/>
                <w:sz w:val="20"/>
              </w:rPr>
              <w:t>351</w:t>
            </w:r>
          </w:p>
        </w:tc>
        <w:tc>
          <w:tcPr>
            <w:tcW w:w="1834" w:type="dxa"/>
            <w:tcBorders>
              <w:top w:val="nil"/>
              <w:bottom w:val="nil"/>
            </w:tcBorders>
            <w:shd w:val="clear" w:color="auto" w:fill="EFF8FD"/>
          </w:tcPr>
          <w:p>
            <w:pPr>
              <w:pStyle w:val="TableParagraph"/>
              <w:spacing w:before="67"/>
              <w:ind w:left="60"/>
              <w:rPr>
                <w:sz w:val="20"/>
              </w:rPr>
            </w:pPr>
            <w:r>
              <w:rPr>
                <w:sz w:val="20"/>
              </w:rPr>
              <w:t>1</w:t>
            </w:r>
            <w:r>
              <w:rPr>
                <w:spacing w:val="-3"/>
                <w:sz w:val="20"/>
              </w:rPr>
              <w:t> </w:t>
            </w:r>
            <w:r>
              <w:rPr>
                <w:spacing w:val="-12"/>
                <w:sz w:val="20"/>
              </w:rPr>
              <w:t>N</w:t>
            </w:r>
          </w:p>
        </w:tc>
      </w:tr>
      <w:tr>
        <w:trPr>
          <w:trHeight w:val="691" w:hRule="atLeast"/>
        </w:trPr>
        <w:tc>
          <w:tcPr>
            <w:tcW w:w="960" w:type="dxa"/>
            <w:tcBorders>
              <w:top w:val="nil"/>
              <w:bottom w:val="nil"/>
            </w:tcBorders>
          </w:tcPr>
          <w:p>
            <w:pPr>
              <w:pStyle w:val="TableParagraph"/>
              <w:spacing w:before="59"/>
              <w:ind w:left="59"/>
              <w:rPr>
                <w:sz w:val="20"/>
              </w:rPr>
            </w:pPr>
            <w:r>
              <w:rPr>
                <w:spacing w:val="-2"/>
                <w:sz w:val="20"/>
              </w:rPr>
              <w:t>125.31</w:t>
            </w:r>
          </w:p>
        </w:tc>
        <w:tc>
          <w:tcPr>
            <w:tcW w:w="4815" w:type="dxa"/>
            <w:tcBorders>
              <w:top w:val="nil"/>
              <w:bottom w:val="nil"/>
            </w:tcBorders>
          </w:tcPr>
          <w:p>
            <w:pPr>
              <w:pStyle w:val="TableParagraph"/>
              <w:spacing w:line="300" w:lineRule="auto" w:before="59"/>
              <w:ind w:left="57"/>
              <w:rPr>
                <w:sz w:val="20"/>
              </w:rPr>
            </w:pPr>
            <w:r>
              <w:rPr>
                <w:sz w:val="20"/>
              </w:rPr>
              <w:t>Wallet</w:t>
            </w:r>
            <w:r>
              <w:rPr>
                <w:spacing w:val="-14"/>
                <w:sz w:val="20"/>
              </w:rPr>
              <w:t> </w:t>
            </w:r>
            <w:r>
              <w:rPr>
                <w:sz w:val="20"/>
              </w:rPr>
              <w:t>Service</w:t>
            </w:r>
            <w:r>
              <w:rPr>
                <w:spacing w:val="-14"/>
                <w:sz w:val="20"/>
              </w:rPr>
              <w:t> </w:t>
            </w:r>
            <w:r>
              <w:rPr>
                <w:sz w:val="20"/>
              </w:rPr>
              <w:t>Provider</w:t>
            </w:r>
            <w:r>
              <w:rPr>
                <w:spacing w:val="-14"/>
                <w:sz w:val="20"/>
              </w:rPr>
              <w:t> </w:t>
            </w:r>
            <w:r>
              <w:rPr>
                <w:sz w:val="20"/>
              </w:rPr>
              <w:t>Tokenization Recommendation Reason Codes</w:t>
            </w:r>
          </w:p>
        </w:tc>
        <w:tc>
          <w:tcPr>
            <w:tcW w:w="963" w:type="dxa"/>
            <w:tcBorders>
              <w:top w:val="nil"/>
              <w:bottom w:val="nil"/>
            </w:tcBorders>
          </w:tcPr>
          <w:p>
            <w:pPr>
              <w:pStyle w:val="TableParagraph"/>
              <w:rPr>
                <w:rFonts w:ascii="Times New Roman"/>
                <w:sz w:val="18"/>
              </w:rPr>
            </w:pPr>
          </w:p>
        </w:tc>
        <w:tc>
          <w:tcPr>
            <w:tcW w:w="1058" w:type="dxa"/>
            <w:tcBorders>
              <w:top w:val="nil"/>
              <w:bottom w:val="nil"/>
            </w:tcBorders>
          </w:tcPr>
          <w:p>
            <w:pPr>
              <w:pStyle w:val="TableParagraph"/>
              <w:spacing w:before="59"/>
              <w:ind w:left="57"/>
              <w:rPr>
                <w:sz w:val="20"/>
              </w:rPr>
            </w:pPr>
            <w:r>
              <w:rPr>
                <w:spacing w:val="-2"/>
                <w:sz w:val="20"/>
              </w:rPr>
              <w:t>352-</w:t>
            </w:r>
            <w:r>
              <w:rPr>
                <w:spacing w:val="-5"/>
                <w:sz w:val="20"/>
              </w:rPr>
              <w:t>357</w:t>
            </w:r>
          </w:p>
        </w:tc>
        <w:tc>
          <w:tcPr>
            <w:tcW w:w="1834" w:type="dxa"/>
            <w:tcBorders>
              <w:top w:val="nil"/>
              <w:bottom w:val="nil"/>
            </w:tcBorders>
          </w:tcPr>
          <w:p>
            <w:pPr>
              <w:pStyle w:val="TableParagraph"/>
              <w:spacing w:before="59"/>
              <w:ind w:left="60"/>
              <w:rPr>
                <w:sz w:val="20"/>
              </w:rPr>
            </w:pPr>
            <w:r>
              <w:rPr>
                <w:sz w:val="20"/>
              </w:rPr>
              <w:t>6</w:t>
            </w:r>
            <w:r>
              <w:rPr>
                <w:spacing w:val="-3"/>
                <w:sz w:val="20"/>
              </w:rPr>
              <w:t> </w:t>
            </w:r>
            <w:r>
              <w:rPr>
                <w:spacing w:val="-5"/>
                <w:sz w:val="20"/>
              </w:rPr>
              <w:t>ANS</w:t>
            </w:r>
          </w:p>
        </w:tc>
      </w:tr>
      <w:tr>
        <w:trPr>
          <w:trHeight w:val="453" w:hRule="atLeast"/>
        </w:trPr>
        <w:tc>
          <w:tcPr>
            <w:tcW w:w="960" w:type="dxa"/>
            <w:tcBorders>
              <w:top w:val="nil"/>
              <w:bottom w:val="nil"/>
            </w:tcBorders>
            <w:shd w:val="clear" w:color="auto" w:fill="EFF8FD"/>
          </w:tcPr>
          <w:p>
            <w:pPr>
              <w:pStyle w:val="TableParagraph"/>
              <w:spacing w:before="69"/>
              <w:ind w:left="59"/>
              <w:rPr>
                <w:sz w:val="20"/>
              </w:rPr>
            </w:pPr>
            <w:r>
              <w:rPr>
                <w:spacing w:val="-2"/>
                <w:sz w:val="20"/>
              </w:rPr>
              <w:t>125.32</w:t>
            </w:r>
          </w:p>
        </w:tc>
        <w:tc>
          <w:tcPr>
            <w:tcW w:w="4815" w:type="dxa"/>
            <w:tcBorders>
              <w:top w:val="nil"/>
              <w:bottom w:val="nil"/>
            </w:tcBorders>
            <w:shd w:val="clear" w:color="auto" w:fill="EFF8FD"/>
          </w:tcPr>
          <w:p>
            <w:pPr>
              <w:pStyle w:val="TableParagraph"/>
              <w:spacing w:before="69"/>
              <w:ind w:left="57"/>
              <w:rPr>
                <w:sz w:val="20"/>
              </w:rPr>
            </w:pPr>
            <w:r>
              <w:rPr>
                <w:sz w:val="20"/>
              </w:rPr>
              <w:t>Device</w:t>
            </w:r>
            <w:r>
              <w:rPr>
                <w:spacing w:val="-9"/>
                <w:sz w:val="20"/>
              </w:rPr>
              <w:t> </w:t>
            </w:r>
            <w:r>
              <w:rPr>
                <w:spacing w:val="-2"/>
                <w:sz w:val="20"/>
              </w:rPr>
              <w:t>Location</w:t>
            </w:r>
          </w:p>
        </w:tc>
        <w:tc>
          <w:tcPr>
            <w:tcW w:w="963" w:type="dxa"/>
            <w:tcBorders>
              <w:top w:val="nil"/>
              <w:bottom w:val="nil"/>
            </w:tcBorders>
            <w:shd w:val="clear" w:color="auto" w:fill="EFF8FD"/>
          </w:tcPr>
          <w:p>
            <w:pPr>
              <w:pStyle w:val="TableParagraph"/>
              <w:rPr>
                <w:rFonts w:ascii="Times New Roman"/>
                <w:sz w:val="18"/>
              </w:rPr>
            </w:pPr>
          </w:p>
        </w:tc>
        <w:tc>
          <w:tcPr>
            <w:tcW w:w="1058" w:type="dxa"/>
            <w:tcBorders>
              <w:top w:val="nil"/>
              <w:bottom w:val="nil"/>
            </w:tcBorders>
            <w:shd w:val="clear" w:color="auto" w:fill="EFF8FD"/>
          </w:tcPr>
          <w:p>
            <w:pPr>
              <w:pStyle w:val="TableParagraph"/>
              <w:spacing w:before="69"/>
              <w:ind w:left="57"/>
              <w:rPr>
                <w:sz w:val="20"/>
              </w:rPr>
            </w:pPr>
            <w:r>
              <w:rPr>
                <w:spacing w:val="-2"/>
                <w:sz w:val="20"/>
              </w:rPr>
              <w:t>358-</w:t>
            </w:r>
            <w:r>
              <w:rPr>
                <w:spacing w:val="-5"/>
                <w:sz w:val="20"/>
              </w:rPr>
              <w:t>366</w:t>
            </w:r>
          </w:p>
        </w:tc>
        <w:tc>
          <w:tcPr>
            <w:tcW w:w="1834" w:type="dxa"/>
            <w:tcBorders>
              <w:top w:val="nil"/>
              <w:bottom w:val="nil"/>
            </w:tcBorders>
            <w:shd w:val="clear" w:color="auto" w:fill="EFF8FD"/>
          </w:tcPr>
          <w:p>
            <w:pPr>
              <w:pStyle w:val="TableParagraph"/>
              <w:spacing w:before="69"/>
              <w:ind w:left="60"/>
              <w:rPr>
                <w:sz w:val="20"/>
              </w:rPr>
            </w:pPr>
            <w:r>
              <w:rPr>
                <w:sz w:val="20"/>
              </w:rPr>
              <w:t>9</w:t>
            </w:r>
            <w:r>
              <w:rPr>
                <w:spacing w:val="-3"/>
                <w:sz w:val="20"/>
              </w:rPr>
              <w:t> </w:t>
            </w:r>
            <w:r>
              <w:rPr>
                <w:spacing w:val="-5"/>
                <w:sz w:val="20"/>
              </w:rPr>
              <w:t>ANS</w:t>
            </w:r>
          </w:p>
        </w:tc>
      </w:tr>
    </w:tbl>
    <w:p>
      <w:pPr>
        <w:pStyle w:val="BodyText"/>
        <w:rPr>
          <w:b/>
          <w:sz w:val="18"/>
        </w:rPr>
      </w:pPr>
    </w:p>
    <w:p>
      <w:pPr>
        <w:pStyle w:val="BodyText"/>
        <w:spacing w:before="151"/>
        <w:rPr>
          <w:b/>
          <w:sz w:val="18"/>
        </w:rPr>
      </w:pPr>
    </w:p>
    <w:p>
      <w:pPr>
        <w:spacing w:before="0" w:after="51"/>
        <w:ind w:left="273" w:right="0" w:firstLine="0"/>
        <w:jc w:val="left"/>
        <w:rPr>
          <w:b/>
          <w:sz w:val="18"/>
        </w:rPr>
      </w:pPr>
      <w:r>
        <w:rPr>
          <w:b/>
          <w:sz w:val="18"/>
        </w:rPr>
        <w:t>*Tlv</w:t>
      </w:r>
      <w:r>
        <w:rPr>
          <w:b/>
          <w:spacing w:val="-4"/>
          <w:sz w:val="18"/>
        </w:rPr>
        <w:t> </w:t>
      </w:r>
      <w:r>
        <w:rPr>
          <w:b/>
          <w:sz w:val="18"/>
        </w:rPr>
        <w:t>Fields</w:t>
      </w:r>
      <w:r>
        <w:rPr>
          <w:b/>
          <w:spacing w:val="-3"/>
          <w:sz w:val="18"/>
        </w:rPr>
        <w:t> </w:t>
      </w:r>
      <w:r>
        <w:rPr>
          <w:b/>
          <w:sz w:val="18"/>
        </w:rPr>
        <w:t>of</w:t>
      </w:r>
      <w:r>
        <w:rPr>
          <w:b/>
          <w:spacing w:val="-3"/>
          <w:sz w:val="18"/>
        </w:rPr>
        <w:t> </w:t>
      </w:r>
      <w:r>
        <w:rPr>
          <w:b/>
          <w:sz w:val="18"/>
        </w:rPr>
        <w:t>DE-125</w:t>
      </w:r>
      <w:r>
        <w:rPr>
          <w:b/>
          <w:spacing w:val="-5"/>
          <w:sz w:val="18"/>
        </w:rPr>
        <w:t> </w:t>
      </w:r>
      <w:r>
        <w:rPr>
          <w:b/>
          <w:sz w:val="18"/>
        </w:rPr>
        <w:t>when</w:t>
      </w:r>
      <w:r>
        <w:rPr>
          <w:b/>
          <w:spacing w:val="-5"/>
          <w:sz w:val="18"/>
        </w:rPr>
        <w:t> </w:t>
      </w:r>
      <w:r>
        <w:rPr>
          <w:b/>
          <w:sz w:val="18"/>
        </w:rPr>
        <w:t>DE-63.7</w:t>
      </w:r>
      <w:r>
        <w:rPr>
          <w:b/>
          <w:spacing w:val="-3"/>
          <w:sz w:val="18"/>
        </w:rPr>
        <w:t> </w:t>
      </w:r>
      <w:r>
        <w:rPr>
          <w:b/>
          <w:sz w:val="18"/>
        </w:rPr>
        <w:t>=</w:t>
      </w:r>
      <w:r>
        <w:rPr>
          <w:b/>
          <w:spacing w:val="-5"/>
          <w:sz w:val="18"/>
        </w:rPr>
        <w:t> </w:t>
      </w:r>
      <w:r>
        <w:rPr>
          <w:b/>
          <w:spacing w:val="-2"/>
          <w:sz w:val="18"/>
        </w:rPr>
        <w:t>‘MASTERCARD’</w:t>
      </w:r>
    </w:p>
    <w:tbl>
      <w:tblPr>
        <w:tblW w:w="0" w:type="auto"/>
        <w:jc w:val="left"/>
        <w:tblInd w:w="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724"/>
        <w:gridCol w:w="2060"/>
        <w:gridCol w:w="965"/>
        <w:gridCol w:w="4847"/>
      </w:tblGrid>
      <w:tr>
        <w:trPr>
          <w:trHeight w:val="586" w:hRule="atLeast"/>
        </w:trPr>
        <w:tc>
          <w:tcPr>
            <w:tcW w:w="3787" w:type="dxa"/>
            <w:gridSpan w:val="3"/>
            <w:vMerge w:val="restart"/>
            <w:tcBorders>
              <w:left w:val="single" w:sz="4" w:space="0" w:color="F3F9FD"/>
            </w:tcBorders>
            <w:shd w:val="clear" w:color="auto" w:fill="F3F9FD"/>
          </w:tcPr>
          <w:p>
            <w:pPr>
              <w:pStyle w:val="TableParagraph"/>
              <w:tabs>
                <w:tab w:pos="777" w:val="left" w:leader="none"/>
                <w:tab w:pos="2258" w:val="left" w:leader="none"/>
              </w:tabs>
              <w:spacing w:before="69"/>
              <w:ind w:right="666"/>
              <w:jc w:val="right"/>
              <w:rPr>
                <w:b/>
                <w:sz w:val="20"/>
              </w:rPr>
            </w:pPr>
            <w:r>
              <w:rPr>
                <w:b/>
                <w:spacing w:val="-5"/>
                <w:sz w:val="20"/>
              </w:rPr>
              <w:t>Tag</w:t>
            </w:r>
            <w:r>
              <w:rPr>
                <w:b/>
                <w:sz w:val="20"/>
              </w:rPr>
              <w:tab/>
            </w:r>
            <w:r>
              <w:rPr>
                <w:b/>
                <w:spacing w:val="-2"/>
                <w:sz w:val="20"/>
              </w:rPr>
              <w:t>Length</w:t>
            </w:r>
            <w:r>
              <w:rPr>
                <w:b/>
                <w:sz w:val="20"/>
              </w:rPr>
              <w:tab/>
            </w:r>
            <w:r>
              <w:rPr>
                <w:b/>
                <w:spacing w:val="-4"/>
                <w:sz w:val="20"/>
              </w:rPr>
              <w:t>Value</w:t>
            </w:r>
          </w:p>
          <w:p>
            <w:pPr>
              <w:pStyle w:val="TableParagraph"/>
              <w:spacing w:before="10" w:after="1"/>
              <w:rPr>
                <w:b/>
                <w:sz w:val="10"/>
              </w:rPr>
            </w:pPr>
          </w:p>
          <w:p>
            <w:pPr>
              <w:pStyle w:val="TableParagraph"/>
              <w:spacing w:line="57" w:lineRule="exact"/>
              <w:ind w:left="1888"/>
              <w:rPr>
                <w:sz w:val="5"/>
              </w:rPr>
            </w:pPr>
            <w:r>
              <w:rPr>
                <w:position w:val="0"/>
                <w:sz w:val="5"/>
              </w:rPr>
              <mc:AlternateContent>
                <mc:Choice Requires="wps">
                  <w:drawing>
                    <wp:inline distT="0" distB="0" distL="0" distR="0">
                      <wp:extent cx="6350" cy="36830"/>
                      <wp:effectExtent l="0" t="0" r="0" b="0"/>
                      <wp:docPr id="46" name="Group 46"/>
                      <wp:cNvGraphicFramePr>
                        <a:graphicFrameLocks/>
                      </wp:cNvGraphicFramePr>
                      <a:graphic>
                        <a:graphicData uri="http://schemas.microsoft.com/office/word/2010/wordprocessingGroup">
                          <wpg:wgp>
                            <wpg:cNvPr id="46" name="Group 46"/>
                            <wpg:cNvGrpSpPr/>
                            <wpg:grpSpPr>
                              <a:xfrm>
                                <a:off x="0" y="0"/>
                                <a:ext cx="6350" cy="36830"/>
                                <a:chExt cx="6350" cy="36830"/>
                              </a:xfrm>
                            </wpg:grpSpPr>
                            <wps:wsp>
                              <wps:cNvPr id="47" name="Graphic 47"/>
                              <wps:cNvSpPr/>
                              <wps:spPr>
                                <a:xfrm>
                                  <a:off x="0" y="0"/>
                                  <a:ext cx="6350" cy="36830"/>
                                </a:xfrm>
                                <a:custGeom>
                                  <a:avLst/>
                                  <a:gdLst/>
                                  <a:ahLst/>
                                  <a:cxnLst/>
                                  <a:rect l="l" t="t" r="r" b="b"/>
                                  <a:pathLst>
                                    <a:path w="6350" h="36830">
                                      <a:moveTo>
                                        <a:pt x="6095" y="0"/>
                                      </a:moveTo>
                                      <a:lnTo>
                                        <a:pt x="0" y="0"/>
                                      </a:lnTo>
                                      <a:lnTo>
                                        <a:pt x="0" y="36575"/>
                                      </a:lnTo>
                                      <a:lnTo>
                                        <a:pt x="6095" y="36575"/>
                                      </a:lnTo>
                                      <a:lnTo>
                                        <a:pt x="6095" y="0"/>
                                      </a:lnTo>
                                      <a:close/>
                                    </a:path>
                                  </a:pathLst>
                                </a:custGeom>
                                <a:solidFill>
                                  <a:srgbClr val="EFF8FD"/>
                                </a:solidFill>
                              </wps:spPr>
                              <wps:bodyPr wrap="square" lIns="0" tIns="0" rIns="0" bIns="0" rtlCol="0">
                                <a:prstTxWarp prst="textNoShape">
                                  <a:avLst/>
                                </a:prstTxWarp>
                                <a:noAutofit/>
                              </wps:bodyPr>
                            </wps:wsp>
                          </wpg:wgp>
                        </a:graphicData>
                      </a:graphic>
                    </wp:inline>
                  </w:drawing>
                </mc:Choice>
                <mc:Fallback>
                  <w:pict>
                    <v:group style="width:.5pt;height:2.9pt;mso-position-horizontal-relative:char;mso-position-vertical-relative:line" id="docshapegroup26" coordorigin="0,0" coordsize="10,58">
                      <v:rect style="position:absolute;left:0;top:0;width:10;height:58" id="docshape27" filled="true" fillcolor="#eff8fd" stroked="false">
                        <v:fill type="solid"/>
                      </v:rect>
                    </v:group>
                  </w:pict>
                </mc:Fallback>
              </mc:AlternateContent>
            </w:r>
            <w:r>
              <w:rPr>
                <w:position w:val="0"/>
                <w:sz w:val="5"/>
              </w:rPr>
            </w:r>
          </w:p>
          <w:p>
            <w:pPr>
              <w:pStyle w:val="TableParagraph"/>
              <w:ind w:right="670"/>
              <w:jc w:val="right"/>
              <w:rPr>
                <w:b/>
                <w:sz w:val="18"/>
              </w:rPr>
            </w:pPr>
            <w:r>
              <w:rPr>
                <w:b/>
                <w:color w:val="000000"/>
                <w:sz w:val="18"/>
                <w:highlight w:val="yellow"/>
              </w:rPr>
              <w:t>Dataset</w:t>
            </w:r>
            <w:r>
              <w:rPr>
                <w:b/>
                <w:color w:val="000000"/>
                <w:spacing w:val="-5"/>
                <w:sz w:val="18"/>
                <w:highlight w:val="yellow"/>
              </w:rPr>
              <w:t> </w:t>
            </w:r>
            <w:r>
              <w:rPr>
                <w:b/>
                <w:color w:val="000000"/>
                <w:sz w:val="18"/>
                <w:highlight w:val="yellow"/>
              </w:rPr>
              <w:t>ID:</w:t>
            </w:r>
            <w:r>
              <w:rPr>
                <w:b/>
                <w:color w:val="000000"/>
                <w:spacing w:val="-7"/>
                <w:sz w:val="18"/>
                <w:highlight w:val="yellow"/>
              </w:rPr>
              <w:t> </w:t>
            </w:r>
            <w:r>
              <w:rPr>
                <w:b/>
                <w:color w:val="000000"/>
                <w:sz w:val="18"/>
                <w:highlight w:val="yellow"/>
              </w:rPr>
              <w:t>01,</w:t>
            </w:r>
            <w:r>
              <w:rPr>
                <w:b/>
                <w:color w:val="000000"/>
                <w:spacing w:val="-4"/>
                <w:sz w:val="18"/>
                <w:highlight w:val="yellow"/>
              </w:rPr>
              <w:t> </w:t>
            </w:r>
            <w:r>
              <w:rPr>
                <w:b/>
                <w:color w:val="000000"/>
                <w:sz w:val="18"/>
                <w:highlight w:val="yellow"/>
              </w:rPr>
              <w:t>Wallet</w:t>
            </w:r>
            <w:r>
              <w:rPr>
                <w:b/>
                <w:color w:val="000000"/>
                <w:spacing w:val="-7"/>
                <w:sz w:val="18"/>
                <w:highlight w:val="yellow"/>
              </w:rPr>
              <w:t> </w:t>
            </w:r>
            <w:r>
              <w:rPr>
                <w:b/>
                <w:color w:val="000000"/>
                <w:sz w:val="18"/>
                <w:highlight w:val="yellow"/>
              </w:rPr>
              <w:t>Program</w:t>
            </w:r>
            <w:r>
              <w:rPr>
                <w:b/>
                <w:color w:val="000000"/>
                <w:spacing w:val="-4"/>
                <w:sz w:val="18"/>
                <w:highlight w:val="yellow"/>
              </w:rPr>
              <w:t> Data</w:t>
            </w:r>
          </w:p>
          <w:p>
            <w:pPr>
              <w:pStyle w:val="TableParagraph"/>
              <w:spacing w:before="177"/>
              <w:ind w:left="1950"/>
              <w:rPr>
                <w:sz w:val="20"/>
              </w:rPr>
            </w:pPr>
            <w:r>
              <w:rPr>
                <w:color w:val="000000"/>
                <w:sz w:val="20"/>
                <w:highlight w:val="yellow"/>
              </w:rPr>
              <w:t>Wallet</w:t>
            </w:r>
            <w:r>
              <w:rPr>
                <w:color w:val="000000"/>
                <w:spacing w:val="-10"/>
                <w:sz w:val="20"/>
                <w:highlight w:val="yellow"/>
              </w:rPr>
              <w:t> </w:t>
            </w:r>
            <w:r>
              <w:rPr>
                <w:color w:val="000000"/>
                <w:spacing w:val="-2"/>
                <w:sz w:val="20"/>
                <w:highlight w:val="yellow"/>
              </w:rPr>
              <w:t>Identifier</w:t>
            </w:r>
          </w:p>
          <w:p>
            <w:pPr>
              <w:pStyle w:val="TableParagraph"/>
              <w:rPr>
                <w:b/>
                <w:sz w:val="20"/>
              </w:rPr>
            </w:pPr>
          </w:p>
          <w:p>
            <w:pPr>
              <w:pStyle w:val="TableParagraph"/>
              <w:rPr>
                <w:b/>
                <w:sz w:val="20"/>
              </w:rPr>
            </w:pPr>
          </w:p>
          <w:p>
            <w:pPr>
              <w:pStyle w:val="TableParagraph"/>
              <w:spacing w:before="85"/>
              <w:rPr>
                <w:b/>
                <w:sz w:val="20"/>
              </w:rPr>
            </w:pPr>
          </w:p>
          <w:p>
            <w:pPr>
              <w:pStyle w:val="TableParagraph"/>
              <w:tabs>
                <w:tab w:pos="1394" w:val="left" w:leader="none"/>
              </w:tabs>
              <w:spacing w:before="1"/>
              <w:ind w:left="391"/>
              <w:rPr>
                <w:sz w:val="20"/>
              </w:rPr>
            </w:pPr>
            <w:r>
              <w:rPr>
                <w:color w:val="000000"/>
                <w:spacing w:val="-5"/>
                <w:sz w:val="20"/>
                <w:highlight w:val="yellow"/>
              </w:rPr>
              <w:t>01</w:t>
            </w:r>
            <w:r>
              <w:rPr>
                <w:color w:val="000000"/>
                <w:sz w:val="20"/>
              </w:rPr>
              <w:tab/>
            </w:r>
            <w:r>
              <w:rPr>
                <w:color w:val="000000"/>
                <w:spacing w:val="-10"/>
                <w:sz w:val="20"/>
                <w:highlight w:val="yellow"/>
              </w:rPr>
              <w:t>3</w:t>
            </w: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1"/>
              <w:rPr>
                <w:b/>
                <w:sz w:val="20"/>
              </w:rPr>
            </w:pPr>
          </w:p>
          <w:p>
            <w:pPr>
              <w:pStyle w:val="TableParagraph"/>
              <w:tabs>
                <w:tab w:pos="1394" w:val="left" w:leader="none"/>
                <w:tab w:pos="1950" w:val="left" w:leader="none"/>
              </w:tabs>
              <w:spacing w:line="300" w:lineRule="auto"/>
              <w:ind w:left="1950" w:right="175" w:hanging="1560"/>
              <w:rPr>
                <w:sz w:val="20"/>
              </w:rPr>
            </w:pPr>
            <w:r>
              <w:rPr>
                <w:color w:val="000000"/>
                <w:spacing w:val="-6"/>
                <w:sz w:val="20"/>
                <w:highlight w:val="yellow"/>
              </w:rPr>
              <w:t>02</w:t>
            </w:r>
            <w:r>
              <w:rPr>
                <w:color w:val="000000"/>
                <w:sz w:val="20"/>
              </w:rPr>
              <w:tab/>
            </w:r>
            <w:r>
              <w:rPr>
                <w:color w:val="000000"/>
                <w:spacing w:val="-10"/>
                <w:sz w:val="20"/>
                <w:highlight w:val="yellow"/>
              </w:rPr>
              <w:t>2</w:t>
            </w:r>
            <w:r>
              <w:rPr>
                <w:color w:val="000000"/>
                <w:sz w:val="20"/>
              </w:rPr>
              <w:tab/>
            </w:r>
            <w:r>
              <w:rPr>
                <w:color w:val="000000"/>
                <w:sz w:val="20"/>
                <w:highlight w:val="yellow"/>
              </w:rPr>
              <w:t>Token</w:t>
            </w:r>
            <w:r>
              <w:rPr>
                <w:color w:val="000000"/>
                <w:spacing w:val="-14"/>
                <w:sz w:val="20"/>
                <w:highlight w:val="yellow"/>
              </w:rPr>
              <w:t> </w:t>
            </w:r>
            <w:r>
              <w:rPr>
                <w:color w:val="000000"/>
                <w:sz w:val="20"/>
                <w:highlight w:val="yellow"/>
              </w:rPr>
              <w:t>Transaction</w:t>
            </w:r>
            <w:r>
              <w:rPr>
                <w:color w:val="000000"/>
                <w:sz w:val="20"/>
              </w:rPr>
              <w:t> </w:t>
            </w:r>
            <w:r>
              <w:rPr>
                <w:color w:val="000000"/>
                <w:spacing w:val="-2"/>
                <w:sz w:val="20"/>
                <w:highlight w:val="yellow"/>
              </w:rPr>
              <w:t>Identifiers</w:t>
            </w:r>
          </w:p>
        </w:tc>
        <w:tc>
          <w:tcPr>
            <w:tcW w:w="965" w:type="dxa"/>
            <w:shd w:val="clear" w:color="auto" w:fill="F3F9FD"/>
          </w:tcPr>
          <w:p>
            <w:pPr>
              <w:pStyle w:val="TableParagraph"/>
              <w:spacing w:before="69"/>
              <w:ind w:left="90"/>
              <w:jc w:val="center"/>
              <w:rPr>
                <w:b/>
                <w:sz w:val="20"/>
              </w:rPr>
            </w:pPr>
            <w:r>
              <w:rPr/>
              <mc:AlternateContent>
                <mc:Choice Requires="wps">
                  <w:drawing>
                    <wp:anchor distT="0" distB="0" distL="0" distR="0" allowOverlap="1" layoutInCell="1" locked="0" behindDoc="1" simplePos="0" relativeHeight="476016640">
                      <wp:simplePos x="0" y="0"/>
                      <wp:positionH relativeFrom="column">
                        <wp:posOffset>14667</wp:posOffset>
                      </wp:positionH>
                      <wp:positionV relativeFrom="paragraph">
                        <wp:posOffset>269619</wp:posOffset>
                      </wp:positionV>
                      <wp:extent cx="6350" cy="3683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6350" cy="36830"/>
                                <a:chExt cx="6350" cy="36830"/>
                              </a:xfrm>
                            </wpg:grpSpPr>
                            <wps:wsp>
                              <wps:cNvPr id="49" name="Graphic 49"/>
                              <wps:cNvSpPr/>
                              <wps:spPr>
                                <a:xfrm>
                                  <a:off x="0" y="0"/>
                                  <a:ext cx="6350" cy="36830"/>
                                </a:xfrm>
                                <a:custGeom>
                                  <a:avLst/>
                                  <a:gdLst/>
                                  <a:ahLst/>
                                  <a:cxnLst/>
                                  <a:rect l="l" t="t" r="r" b="b"/>
                                  <a:pathLst>
                                    <a:path w="6350" h="36830">
                                      <a:moveTo>
                                        <a:pt x="6095" y="0"/>
                                      </a:moveTo>
                                      <a:lnTo>
                                        <a:pt x="0" y="0"/>
                                      </a:lnTo>
                                      <a:lnTo>
                                        <a:pt x="0" y="36575"/>
                                      </a:lnTo>
                                      <a:lnTo>
                                        <a:pt x="6095" y="36575"/>
                                      </a:lnTo>
                                      <a:lnTo>
                                        <a:pt x="6095" y="0"/>
                                      </a:lnTo>
                                      <a:close/>
                                    </a:path>
                                  </a:pathLst>
                                </a:custGeom>
                                <a:solidFill>
                                  <a:srgbClr val="EFF8FD"/>
                                </a:solidFill>
                              </wps:spPr>
                              <wps:bodyPr wrap="square" lIns="0" tIns="0" rIns="0" bIns="0" rtlCol="0">
                                <a:prstTxWarp prst="textNoShape">
                                  <a:avLst/>
                                </a:prstTxWarp>
                                <a:noAutofit/>
                              </wps:bodyPr>
                            </wps:wsp>
                          </wpg:wgp>
                        </a:graphicData>
                      </a:graphic>
                    </wp:anchor>
                  </w:drawing>
                </mc:Choice>
                <mc:Fallback>
                  <w:pict>
                    <v:group style="position:absolute;margin-left:1.154914pt;margin-top:21.229881pt;width:.5pt;height:2.9pt;mso-position-horizontal-relative:column;mso-position-vertical-relative:paragraph;z-index:-27299840" id="docshapegroup28" coordorigin="23,425" coordsize="10,58">
                      <v:rect style="position:absolute;left:23;top:424;width:10;height:58" id="docshape29" filled="true" fillcolor="#eff8fd" stroked="false">
                        <v:fill type="solid"/>
                      </v:rect>
                      <w10:wrap type="none"/>
                    </v:group>
                  </w:pict>
                </mc:Fallback>
              </mc:AlternateContent>
            </w:r>
            <w:r>
              <w:rPr>
                <w:b/>
                <w:spacing w:val="-2"/>
                <w:sz w:val="20"/>
              </w:rPr>
              <w:t>Format</w:t>
            </w:r>
          </w:p>
        </w:tc>
        <w:tc>
          <w:tcPr>
            <w:tcW w:w="4847" w:type="dxa"/>
            <w:tcBorders>
              <w:right w:val="single" w:sz="4" w:space="0" w:color="F3F9FD"/>
            </w:tcBorders>
            <w:shd w:val="clear" w:color="auto" w:fill="F3F9FD"/>
          </w:tcPr>
          <w:p>
            <w:pPr>
              <w:pStyle w:val="TableParagraph"/>
              <w:spacing w:before="69"/>
              <w:ind w:left="1308"/>
              <w:rPr>
                <w:b/>
                <w:sz w:val="20"/>
              </w:rPr>
            </w:pPr>
            <w:r>
              <w:rPr/>
              <mc:AlternateContent>
                <mc:Choice Requires="wps">
                  <w:drawing>
                    <wp:anchor distT="0" distB="0" distL="0" distR="0" allowOverlap="1" layoutInCell="1" locked="0" behindDoc="1" simplePos="0" relativeHeight="476017152">
                      <wp:simplePos x="0" y="0"/>
                      <wp:positionH relativeFrom="column">
                        <wp:posOffset>26495</wp:posOffset>
                      </wp:positionH>
                      <wp:positionV relativeFrom="paragraph">
                        <wp:posOffset>269619</wp:posOffset>
                      </wp:positionV>
                      <wp:extent cx="6350" cy="3683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6350" cy="36830"/>
                                <a:chExt cx="6350" cy="36830"/>
                              </a:xfrm>
                            </wpg:grpSpPr>
                            <wps:wsp>
                              <wps:cNvPr id="51" name="Graphic 51"/>
                              <wps:cNvSpPr/>
                              <wps:spPr>
                                <a:xfrm>
                                  <a:off x="0" y="0"/>
                                  <a:ext cx="6350" cy="36830"/>
                                </a:xfrm>
                                <a:custGeom>
                                  <a:avLst/>
                                  <a:gdLst/>
                                  <a:ahLst/>
                                  <a:cxnLst/>
                                  <a:rect l="l" t="t" r="r" b="b"/>
                                  <a:pathLst>
                                    <a:path w="6350" h="36830">
                                      <a:moveTo>
                                        <a:pt x="6095" y="0"/>
                                      </a:moveTo>
                                      <a:lnTo>
                                        <a:pt x="0" y="0"/>
                                      </a:lnTo>
                                      <a:lnTo>
                                        <a:pt x="0" y="36575"/>
                                      </a:lnTo>
                                      <a:lnTo>
                                        <a:pt x="6095" y="36575"/>
                                      </a:lnTo>
                                      <a:lnTo>
                                        <a:pt x="6095" y="0"/>
                                      </a:lnTo>
                                      <a:close/>
                                    </a:path>
                                  </a:pathLst>
                                </a:custGeom>
                                <a:solidFill>
                                  <a:srgbClr val="EFF8FD"/>
                                </a:solidFill>
                              </wps:spPr>
                              <wps:bodyPr wrap="square" lIns="0" tIns="0" rIns="0" bIns="0" rtlCol="0">
                                <a:prstTxWarp prst="textNoShape">
                                  <a:avLst/>
                                </a:prstTxWarp>
                                <a:noAutofit/>
                              </wps:bodyPr>
                            </wps:wsp>
                          </wpg:wgp>
                        </a:graphicData>
                      </a:graphic>
                    </wp:anchor>
                  </w:drawing>
                </mc:Choice>
                <mc:Fallback>
                  <w:pict>
                    <v:group style="position:absolute;margin-left:2.086282pt;margin-top:21.229881pt;width:.5pt;height:2.9pt;mso-position-horizontal-relative:column;mso-position-vertical-relative:paragraph;z-index:-27299328" id="docshapegroup30" coordorigin="42,425" coordsize="10,58">
                      <v:rect style="position:absolute;left:41;top:424;width:10;height:58" id="docshape31" filled="true" fillcolor="#eff8fd" stroked="false">
                        <v:fill type="solid"/>
                      </v:rect>
                      <w10:wrap type="none"/>
                    </v:group>
                  </w:pict>
                </mc:Fallback>
              </mc:AlternateContent>
            </w:r>
            <w:r>
              <w:rPr>
                <w:b/>
                <w:sz w:val="20"/>
              </w:rPr>
              <w:t>Content</w:t>
            </w:r>
            <w:r>
              <w:rPr>
                <w:b/>
                <w:spacing w:val="-1"/>
                <w:sz w:val="20"/>
              </w:rPr>
              <w:t> </w:t>
            </w:r>
            <w:r>
              <w:rPr>
                <w:b/>
                <w:sz w:val="20"/>
              </w:rPr>
              <w:t>of</w:t>
            </w:r>
            <w:r>
              <w:rPr>
                <w:b/>
                <w:spacing w:val="-1"/>
                <w:sz w:val="20"/>
              </w:rPr>
              <w:t> </w:t>
            </w:r>
            <w:r>
              <w:rPr>
                <w:b/>
                <w:sz w:val="20"/>
              </w:rPr>
              <w:t>Sub-</w:t>
            </w:r>
            <w:r>
              <w:rPr>
                <w:b/>
                <w:spacing w:val="-2"/>
                <w:sz w:val="20"/>
              </w:rPr>
              <w:t>Element</w:t>
            </w:r>
          </w:p>
        </w:tc>
      </w:tr>
      <w:tr>
        <w:trPr>
          <w:trHeight w:val="5649" w:hRule="atLeast"/>
        </w:trPr>
        <w:tc>
          <w:tcPr>
            <w:tcW w:w="3787" w:type="dxa"/>
            <w:gridSpan w:val="3"/>
            <w:vMerge/>
            <w:tcBorders>
              <w:top w:val="nil"/>
              <w:left w:val="single" w:sz="4" w:space="0" w:color="F3F9FD"/>
            </w:tcBorders>
            <w:shd w:val="clear" w:color="auto" w:fill="F3F9FD"/>
          </w:tcPr>
          <w:p>
            <w:pPr>
              <w:rPr>
                <w:sz w:val="2"/>
                <w:szCs w:val="2"/>
              </w:rPr>
            </w:pPr>
          </w:p>
        </w:tc>
        <w:tc>
          <w:tcPr>
            <w:tcW w:w="965" w:type="dxa"/>
            <w:shd w:val="clear" w:color="auto" w:fill="F3F9FD"/>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35"/>
              <w:rPr>
                <w:b/>
                <w:sz w:val="20"/>
              </w:rPr>
            </w:pPr>
          </w:p>
          <w:p>
            <w:pPr>
              <w:pStyle w:val="TableParagraph"/>
              <w:ind w:left="344"/>
              <w:rPr>
                <w:sz w:val="20"/>
              </w:rPr>
            </w:pPr>
            <w:r>
              <w:rPr>
                <w:color w:val="000000"/>
                <w:spacing w:val="-5"/>
                <w:sz w:val="20"/>
                <w:highlight w:val="yellow"/>
              </w:rPr>
              <w:t>TLV</w:t>
            </w: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1"/>
              <w:rPr>
                <w:b/>
                <w:sz w:val="20"/>
              </w:rPr>
            </w:pPr>
          </w:p>
          <w:p>
            <w:pPr>
              <w:pStyle w:val="TableParagraph"/>
              <w:spacing w:before="1"/>
              <w:ind w:left="344"/>
              <w:rPr>
                <w:sz w:val="20"/>
              </w:rPr>
            </w:pPr>
            <w:r>
              <w:rPr>
                <w:color w:val="000000"/>
                <w:spacing w:val="-5"/>
                <w:sz w:val="20"/>
                <w:highlight w:val="yellow"/>
              </w:rPr>
              <w:t>TLV</w:t>
            </w:r>
          </w:p>
        </w:tc>
        <w:tc>
          <w:tcPr>
            <w:tcW w:w="4847" w:type="dxa"/>
            <w:tcBorders>
              <w:right w:val="single" w:sz="4" w:space="0" w:color="F3F9FD"/>
            </w:tcBorders>
            <w:shd w:val="clear" w:color="auto" w:fill="F3F9FD"/>
          </w:tcPr>
          <w:p>
            <w:pPr>
              <w:pStyle w:val="TableParagraph"/>
              <w:spacing w:before="49"/>
              <w:rPr>
                <w:b/>
                <w:sz w:val="20"/>
              </w:rPr>
            </w:pPr>
          </w:p>
          <w:p>
            <w:pPr>
              <w:pStyle w:val="TableParagraph"/>
              <w:spacing w:line="300" w:lineRule="auto" w:before="1"/>
              <w:ind w:left="113"/>
              <w:rPr>
                <w:sz w:val="20"/>
              </w:rPr>
            </w:pPr>
            <w:r>
              <w:rPr>
                <w:color w:val="000000"/>
                <w:sz w:val="20"/>
                <w:highlight w:val="yellow"/>
              </w:rPr>
              <w:t>The</w:t>
            </w:r>
            <w:r>
              <w:rPr>
                <w:color w:val="000000"/>
                <w:spacing w:val="-7"/>
                <w:sz w:val="20"/>
                <w:highlight w:val="yellow"/>
              </w:rPr>
              <w:t> </w:t>
            </w:r>
            <w:r>
              <w:rPr>
                <w:color w:val="000000"/>
                <w:sz w:val="20"/>
                <w:highlight w:val="yellow"/>
              </w:rPr>
              <w:t>Wallet</w:t>
            </w:r>
            <w:r>
              <w:rPr>
                <w:color w:val="000000"/>
                <w:spacing w:val="-6"/>
                <w:sz w:val="20"/>
                <w:highlight w:val="yellow"/>
              </w:rPr>
              <w:t> </w:t>
            </w:r>
            <w:r>
              <w:rPr>
                <w:color w:val="000000"/>
                <w:sz w:val="20"/>
                <w:highlight w:val="yellow"/>
              </w:rPr>
              <w:t>Identifier</w:t>
            </w:r>
            <w:r>
              <w:rPr>
                <w:color w:val="000000"/>
                <w:spacing w:val="-5"/>
                <w:sz w:val="20"/>
                <w:highlight w:val="yellow"/>
              </w:rPr>
              <w:t> </w:t>
            </w:r>
            <w:r>
              <w:rPr>
                <w:color w:val="000000"/>
                <w:sz w:val="20"/>
                <w:highlight w:val="yellow"/>
              </w:rPr>
              <w:t>is</w:t>
            </w:r>
            <w:r>
              <w:rPr>
                <w:color w:val="000000"/>
                <w:spacing w:val="-7"/>
                <w:sz w:val="20"/>
                <w:highlight w:val="yellow"/>
              </w:rPr>
              <w:t> </w:t>
            </w:r>
            <w:r>
              <w:rPr>
                <w:color w:val="000000"/>
                <w:sz w:val="20"/>
                <w:highlight w:val="yellow"/>
              </w:rPr>
              <w:t>added</w:t>
            </w:r>
            <w:r>
              <w:rPr>
                <w:color w:val="000000"/>
                <w:spacing w:val="-8"/>
                <w:sz w:val="20"/>
                <w:highlight w:val="yellow"/>
              </w:rPr>
              <w:t> </w:t>
            </w:r>
            <w:r>
              <w:rPr>
                <w:color w:val="000000"/>
                <w:sz w:val="20"/>
                <w:highlight w:val="yellow"/>
              </w:rPr>
              <w:t>for</w:t>
            </w:r>
            <w:r>
              <w:rPr>
                <w:color w:val="000000"/>
                <w:spacing w:val="-5"/>
                <w:sz w:val="20"/>
                <w:highlight w:val="yellow"/>
              </w:rPr>
              <w:t> </w:t>
            </w:r>
            <w:r>
              <w:rPr>
                <w:color w:val="000000"/>
                <w:sz w:val="20"/>
                <w:highlight w:val="yellow"/>
              </w:rPr>
              <w:t>MDES</w:t>
            </w:r>
            <w:r>
              <w:rPr>
                <w:color w:val="000000"/>
                <w:spacing w:val="-7"/>
                <w:sz w:val="20"/>
                <w:highlight w:val="yellow"/>
              </w:rPr>
              <w:t> </w:t>
            </w:r>
            <w:r>
              <w:rPr>
                <w:color w:val="000000"/>
                <w:sz w:val="20"/>
                <w:highlight w:val="yellow"/>
              </w:rPr>
              <w:t>transactions</w:t>
            </w:r>
            <w:r>
              <w:rPr>
                <w:color w:val="000000"/>
                <w:sz w:val="20"/>
              </w:rPr>
              <w:t> </w:t>
            </w:r>
            <w:r>
              <w:rPr>
                <w:color w:val="000000"/>
                <w:sz w:val="20"/>
                <w:highlight w:val="yellow"/>
              </w:rPr>
              <w:t>when it is available, which</w:t>
            </w:r>
          </w:p>
          <w:p>
            <w:pPr>
              <w:pStyle w:val="TableParagraph"/>
              <w:spacing w:line="300" w:lineRule="auto" w:before="1"/>
              <w:ind w:left="113"/>
              <w:rPr>
                <w:sz w:val="20"/>
              </w:rPr>
            </w:pPr>
            <w:r>
              <w:rPr>
                <w:color w:val="000000"/>
                <w:sz w:val="20"/>
                <w:highlight w:val="yellow"/>
              </w:rPr>
              <w:t>identifies</w:t>
            </w:r>
            <w:r>
              <w:rPr>
                <w:color w:val="000000"/>
                <w:spacing w:val="-6"/>
                <w:sz w:val="20"/>
                <w:highlight w:val="yellow"/>
              </w:rPr>
              <w:t> </w:t>
            </w:r>
            <w:r>
              <w:rPr>
                <w:color w:val="000000"/>
                <w:sz w:val="20"/>
                <w:highlight w:val="yellow"/>
              </w:rPr>
              <w:t>the</w:t>
            </w:r>
            <w:r>
              <w:rPr>
                <w:color w:val="000000"/>
                <w:spacing w:val="-8"/>
                <w:sz w:val="20"/>
                <w:highlight w:val="yellow"/>
              </w:rPr>
              <w:t> </w:t>
            </w:r>
            <w:r>
              <w:rPr>
                <w:color w:val="000000"/>
                <w:sz w:val="20"/>
                <w:highlight w:val="yellow"/>
              </w:rPr>
              <w:t>wallet</w:t>
            </w:r>
            <w:r>
              <w:rPr>
                <w:color w:val="000000"/>
                <w:spacing w:val="-7"/>
                <w:sz w:val="20"/>
                <w:highlight w:val="yellow"/>
              </w:rPr>
              <w:t> </w:t>
            </w:r>
            <w:r>
              <w:rPr>
                <w:color w:val="000000"/>
                <w:sz w:val="20"/>
                <w:highlight w:val="yellow"/>
              </w:rPr>
              <w:t>through</w:t>
            </w:r>
            <w:r>
              <w:rPr>
                <w:color w:val="000000"/>
                <w:spacing w:val="-5"/>
                <w:sz w:val="20"/>
                <w:highlight w:val="yellow"/>
              </w:rPr>
              <w:t> </w:t>
            </w:r>
            <w:r>
              <w:rPr>
                <w:color w:val="000000"/>
                <w:sz w:val="20"/>
                <w:highlight w:val="yellow"/>
              </w:rPr>
              <w:t>which</w:t>
            </w:r>
            <w:r>
              <w:rPr>
                <w:color w:val="000000"/>
                <w:spacing w:val="-5"/>
                <w:sz w:val="20"/>
                <w:highlight w:val="yellow"/>
              </w:rPr>
              <w:t> </w:t>
            </w:r>
            <w:r>
              <w:rPr>
                <w:color w:val="000000"/>
                <w:sz w:val="20"/>
                <w:highlight w:val="yellow"/>
              </w:rPr>
              <w:t>the</w:t>
            </w:r>
            <w:r>
              <w:rPr>
                <w:color w:val="000000"/>
                <w:spacing w:val="-6"/>
                <w:sz w:val="20"/>
                <w:highlight w:val="yellow"/>
              </w:rPr>
              <w:t> </w:t>
            </w:r>
            <w:r>
              <w:rPr>
                <w:color w:val="000000"/>
                <w:sz w:val="20"/>
                <w:highlight w:val="yellow"/>
              </w:rPr>
              <w:t>MDES</w:t>
            </w:r>
            <w:r>
              <w:rPr>
                <w:color w:val="000000"/>
                <w:spacing w:val="-7"/>
                <w:sz w:val="20"/>
                <w:highlight w:val="yellow"/>
              </w:rPr>
              <w:t> </w:t>
            </w:r>
            <w:r>
              <w:rPr>
                <w:color w:val="000000"/>
                <w:sz w:val="20"/>
                <w:highlight w:val="yellow"/>
              </w:rPr>
              <w:t>token</w:t>
            </w:r>
            <w:r>
              <w:rPr>
                <w:color w:val="000000"/>
                <w:sz w:val="20"/>
              </w:rPr>
              <w:t> </w:t>
            </w:r>
            <w:r>
              <w:rPr>
                <w:color w:val="000000"/>
                <w:sz w:val="20"/>
                <w:highlight w:val="yellow"/>
              </w:rPr>
              <w:t>was initiated.</w:t>
            </w:r>
          </w:p>
          <w:p>
            <w:pPr>
              <w:pStyle w:val="TableParagraph"/>
              <w:spacing w:line="229" w:lineRule="exact"/>
              <w:ind w:left="113"/>
              <w:rPr>
                <w:sz w:val="20"/>
              </w:rPr>
            </w:pPr>
            <w:r>
              <w:rPr>
                <w:color w:val="000000"/>
                <w:sz w:val="20"/>
                <w:highlight w:val="yellow"/>
              </w:rPr>
              <w:t>103</w:t>
            </w:r>
            <w:r>
              <w:rPr>
                <w:color w:val="000000"/>
                <w:spacing w:val="-6"/>
                <w:sz w:val="20"/>
                <w:highlight w:val="yellow"/>
              </w:rPr>
              <w:t> </w:t>
            </w:r>
            <w:r>
              <w:rPr>
                <w:color w:val="000000"/>
                <w:sz w:val="20"/>
                <w:highlight w:val="yellow"/>
              </w:rPr>
              <w:t>-</w:t>
            </w:r>
            <w:r>
              <w:rPr>
                <w:color w:val="000000"/>
                <w:spacing w:val="-3"/>
                <w:sz w:val="20"/>
                <w:highlight w:val="yellow"/>
              </w:rPr>
              <w:t> </w:t>
            </w:r>
            <w:r>
              <w:rPr>
                <w:color w:val="000000"/>
                <w:sz w:val="20"/>
                <w:highlight w:val="yellow"/>
              </w:rPr>
              <w:t>Apple</w:t>
            </w:r>
            <w:r>
              <w:rPr>
                <w:color w:val="000000"/>
                <w:spacing w:val="-4"/>
                <w:sz w:val="20"/>
                <w:highlight w:val="yellow"/>
              </w:rPr>
              <w:t> </w:t>
            </w:r>
            <w:r>
              <w:rPr>
                <w:color w:val="000000"/>
                <w:spacing w:val="-5"/>
                <w:sz w:val="20"/>
                <w:highlight w:val="yellow"/>
              </w:rPr>
              <w:t>Pay</w:t>
            </w:r>
          </w:p>
          <w:p>
            <w:pPr>
              <w:pStyle w:val="TableParagraph"/>
              <w:spacing w:before="58"/>
              <w:ind w:left="113"/>
              <w:rPr>
                <w:sz w:val="20"/>
              </w:rPr>
            </w:pPr>
            <w:r>
              <w:rPr>
                <w:color w:val="000000"/>
                <w:sz w:val="20"/>
                <w:highlight w:val="yellow"/>
              </w:rPr>
              <w:t>216</w:t>
            </w:r>
            <w:r>
              <w:rPr>
                <w:color w:val="000000"/>
                <w:spacing w:val="-6"/>
                <w:sz w:val="20"/>
                <w:highlight w:val="yellow"/>
              </w:rPr>
              <w:t> </w:t>
            </w:r>
            <w:r>
              <w:rPr>
                <w:color w:val="000000"/>
                <w:sz w:val="20"/>
                <w:highlight w:val="yellow"/>
              </w:rPr>
              <w:t>-</w:t>
            </w:r>
            <w:r>
              <w:rPr>
                <w:color w:val="000000"/>
                <w:spacing w:val="-4"/>
                <w:sz w:val="20"/>
                <w:highlight w:val="yellow"/>
              </w:rPr>
              <w:t> </w:t>
            </w:r>
            <w:r>
              <w:rPr>
                <w:color w:val="000000"/>
                <w:sz w:val="20"/>
                <w:highlight w:val="yellow"/>
              </w:rPr>
              <w:t>Google</w:t>
            </w:r>
            <w:r>
              <w:rPr>
                <w:color w:val="000000"/>
                <w:spacing w:val="-3"/>
                <w:sz w:val="20"/>
                <w:highlight w:val="yellow"/>
              </w:rPr>
              <w:t> </w:t>
            </w:r>
            <w:r>
              <w:rPr>
                <w:color w:val="000000"/>
                <w:spacing w:val="-5"/>
                <w:sz w:val="20"/>
                <w:highlight w:val="yellow"/>
              </w:rPr>
              <w:t>Pay</w:t>
            </w:r>
          </w:p>
          <w:p>
            <w:pPr>
              <w:pStyle w:val="TableParagraph"/>
              <w:spacing w:before="58"/>
              <w:ind w:left="113"/>
              <w:rPr>
                <w:sz w:val="20"/>
              </w:rPr>
            </w:pPr>
            <w:r>
              <w:rPr>
                <w:color w:val="000000"/>
                <w:sz w:val="20"/>
                <w:highlight w:val="yellow"/>
              </w:rPr>
              <w:t>217</w:t>
            </w:r>
            <w:r>
              <w:rPr>
                <w:color w:val="000000"/>
                <w:spacing w:val="-7"/>
                <w:sz w:val="20"/>
                <w:highlight w:val="yellow"/>
              </w:rPr>
              <w:t> </w:t>
            </w:r>
            <w:r>
              <w:rPr>
                <w:color w:val="000000"/>
                <w:sz w:val="20"/>
                <w:highlight w:val="yellow"/>
              </w:rPr>
              <w:t>-</w:t>
            </w:r>
            <w:r>
              <w:rPr>
                <w:color w:val="000000"/>
                <w:spacing w:val="-3"/>
                <w:sz w:val="20"/>
                <w:highlight w:val="yellow"/>
              </w:rPr>
              <w:t> </w:t>
            </w:r>
            <w:r>
              <w:rPr>
                <w:color w:val="000000"/>
                <w:sz w:val="20"/>
                <w:highlight w:val="yellow"/>
              </w:rPr>
              <w:t>Samsung</w:t>
            </w:r>
            <w:r>
              <w:rPr>
                <w:color w:val="000000"/>
                <w:spacing w:val="-5"/>
                <w:sz w:val="20"/>
                <w:highlight w:val="yellow"/>
              </w:rPr>
              <w:t> Pay</w:t>
            </w:r>
          </w:p>
          <w:p>
            <w:pPr>
              <w:pStyle w:val="TableParagraph"/>
              <w:spacing w:before="58"/>
              <w:ind w:left="113"/>
              <w:rPr>
                <w:sz w:val="20"/>
              </w:rPr>
            </w:pPr>
            <w:r>
              <w:rPr>
                <w:color w:val="000000"/>
                <w:sz w:val="20"/>
                <w:highlight w:val="yellow"/>
              </w:rPr>
              <w:t>327</w:t>
            </w:r>
            <w:r>
              <w:rPr>
                <w:color w:val="000000"/>
                <w:spacing w:val="-9"/>
                <w:sz w:val="20"/>
                <w:highlight w:val="yellow"/>
              </w:rPr>
              <w:t> </w:t>
            </w:r>
            <w:r>
              <w:rPr>
                <w:color w:val="000000"/>
                <w:sz w:val="20"/>
                <w:highlight w:val="yellow"/>
              </w:rPr>
              <w:t>-</w:t>
            </w:r>
            <w:r>
              <w:rPr>
                <w:color w:val="000000"/>
                <w:spacing w:val="-5"/>
                <w:sz w:val="20"/>
                <w:highlight w:val="yellow"/>
              </w:rPr>
              <w:t> </w:t>
            </w:r>
            <w:r>
              <w:rPr>
                <w:color w:val="000000"/>
                <w:sz w:val="20"/>
                <w:highlight w:val="yellow"/>
              </w:rPr>
              <w:t>Merchant</w:t>
            </w:r>
            <w:r>
              <w:rPr>
                <w:color w:val="000000"/>
                <w:spacing w:val="-8"/>
                <w:sz w:val="20"/>
                <w:highlight w:val="yellow"/>
              </w:rPr>
              <w:t> </w:t>
            </w:r>
            <w:r>
              <w:rPr>
                <w:color w:val="000000"/>
                <w:sz w:val="20"/>
                <w:highlight w:val="yellow"/>
              </w:rPr>
              <w:t>tokenization</w:t>
            </w:r>
            <w:r>
              <w:rPr>
                <w:color w:val="000000"/>
                <w:spacing w:val="-9"/>
                <w:sz w:val="20"/>
                <w:highlight w:val="yellow"/>
              </w:rPr>
              <w:t> </w:t>
            </w:r>
            <w:r>
              <w:rPr>
                <w:color w:val="000000"/>
                <w:spacing w:val="-2"/>
                <w:sz w:val="20"/>
                <w:highlight w:val="yellow"/>
              </w:rPr>
              <w:t>program</w:t>
            </w:r>
          </w:p>
          <w:p>
            <w:pPr>
              <w:pStyle w:val="TableParagraph"/>
              <w:spacing w:line="300" w:lineRule="auto" w:before="183"/>
              <w:ind w:left="113"/>
              <w:rPr>
                <w:sz w:val="20"/>
              </w:rPr>
            </w:pPr>
            <w:r>
              <w:rPr>
                <w:color w:val="000000"/>
                <w:sz w:val="20"/>
                <w:highlight w:val="yellow"/>
              </w:rPr>
              <w:t>This</w:t>
            </w:r>
            <w:r>
              <w:rPr>
                <w:color w:val="000000"/>
                <w:spacing w:val="-7"/>
                <w:sz w:val="20"/>
                <w:highlight w:val="yellow"/>
              </w:rPr>
              <w:t> </w:t>
            </w:r>
            <w:r>
              <w:rPr>
                <w:color w:val="000000"/>
                <w:sz w:val="20"/>
                <w:highlight w:val="yellow"/>
              </w:rPr>
              <w:t>subelement</w:t>
            </w:r>
            <w:r>
              <w:rPr>
                <w:color w:val="000000"/>
                <w:spacing w:val="-6"/>
                <w:sz w:val="20"/>
                <w:highlight w:val="yellow"/>
              </w:rPr>
              <w:t> </w:t>
            </w:r>
            <w:r>
              <w:rPr>
                <w:color w:val="000000"/>
                <w:sz w:val="20"/>
                <w:highlight w:val="yellow"/>
              </w:rPr>
              <w:t>will</w:t>
            </w:r>
            <w:r>
              <w:rPr>
                <w:color w:val="000000"/>
                <w:spacing w:val="-9"/>
                <w:sz w:val="20"/>
                <w:highlight w:val="yellow"/>
              </w:rPr>
              <w:t> </w:t>
            </w:r>
            <w:r>
              <w:rPr>
                <w:color w:val="000000"/>
                <w:sz w:val="20"/>
                <w:highlight w:val="yellow"/>
              </w:rPr>
              <w:t>contain,</w:t>
            </w:r>
            <w:r>
              <w:rPr>
                <w:color w:val="000000"/>
                <w:spacing w:val="-8"/>
                <w:sz w:val="20"/>
                <w:highlight w:val="yellow"/>
              </w:rPr>
              <w:t> </w:t>
            </w:r>
            <w:r>
              <w:rPr>
                <w:color w:val="000000"/>
                <w:sz w:val="20"/>
                <w:highlight w:val="yellow"/>
              </w:rPr>
              <w:t>when</w:t>
            </w:r>
            <w:r>
              <w:rPr>
                <w:color w:val="000000"/>
                <w:spacing w:val="-9"/>
                <w:sz w:val="20"/>
                <w:highlight w:val="yellow"/>
              </w:rPr>
              <w:t> </w:t>
            </w:r>
            <w:r>
              <w:rPr>
                <w:color w:val="000000"/>
                <w:sz w:val="20"/>
                <w:highlight w:val="yellow"/>
              </w:rPr>
              <w:t>available,</w:t>
            </w:r>
            <w:r>
              <w:rPr>
                <w:color w:val="000000"/>
                <w:spacing w:val="-8"/>
                <w:sz w:val="20"/>
                <w:highlight w:val="yellow"/>
              </w:rPr>
              <w:t> </w:t>
            </w:r>
            <w:r>
              <w:rPr>
                <w:color w:val="000000"/>
                <w:sz w:val="20"/>
                <w:highlight w:val="yellow"/>
              </w:rPr>
              <w:t>the</w:t>
            </w:r>
            <w:r>
              <w:rPr>
                <w:color w:val="000000"/>
                <w:sz w:val="20"/>
              </w:rPr>
              <w:t> </w:t>
            </w:r>
            <w:r>
              <w:rPr>
                <w:color w:val="000000"/>
                <w:sz w:val="20"/>
                <w:highlight w:val="yellow"/>
              </w:rPr>
              <w:t>calculated Token Transaction</w:t>
            </w:r>
          </w:p>
          <w:p>
            <w:pPr>
              <w:pStyle w:val="TableParagraph"/>
              <w:spacing w:line="297" w:lineRule="auto" w:before="1"/>
              <w:ind w:left="113" w:right="157"/>
              <w:rPr>
                <w:sz w:val="20"/>
              </w:rPr>
            </w:pPr>
            <w:r>
              <w:rPr>
                <w:color w:val="000000"/>
                <w:sz w:val="20"/>
                <w:highlight w:val="yellow"/>
              </w:rPr>
              <w:t>Identifier</w:t>
            </w:r>
            <w:r>
              <w:rPr>
                <w:color w:val="000000"/>
                <w:spacing w:val="-9"/>
                <w:sz w:val="20"/>
                <w:highlight w:val="yellow"/>
              </w:rPr>
              <w:t> </w:t>
            </w:r>
            <w:r>
              <w:rPr>
                <w:color w:val="000000"/>
                <w:sz w:val="20"/>
                <w:highlight w:val="yellow"/>
              </w:rPr>
              <w:t>to</w:t>
            </w:r>
            <w:r>
              <w:rPr>
                <w:color w:val="000000"/>
                <w:spacing w:val="-8"/>
                <w:sz w:val="20"/>
                <w:highlight w:val="yellow"/>
              </w:rPr>
              <w:t> </w:t>
            </w:r>
            <w:r>
              <w:rPr>
                <w:color w:val="000000"/>
                <w:sz w:val="20"/>
                <w:highlight w:val="yellow"/>
              </w:rPr>
              <w:t>identify</w:t>
            </w:r>
            <w:r>
              <w:rPr>
                <w:color w:val="000000"/>
                <w:spacing w:val="-9"/>
                <w:sz w:val="20"/>
                <w:highlight w:val="yellow"/>
              </w:rPr>
              <w:t> </w:t>
            </w:r>
            <w:r>
              <w:rPr>
                <w:color w:val="000000"/>
                <w:sz w:val="20"/>
                <w:highlight w:val="yellow"/>
              </w:rPr>
              <w:t>the</w:t>
            </w:r>
            <w:r>
              <w:rPr>
                <w:color w:val="000000"/>
                <w:spacing w:val="-9"/>
                <w:sz w:val="20"/>
                <w:highlight w:val="yellow"/>
              </w:rPr>
              <w:t> </w:t>
            </w:r>
            <w:r>
              <w:rPr>
                <w:color w:val="000000"/>
                <w:sz w:val="20"/>
                <w:highlight w:val="yellow"/>
              </w:rPr>
              <w:t>transaction.</w:t>
            </w:r>
            <w:r>
              <w:rPr>
                <w:color w:val="000000"/>
                <w:spacing w:val="-9"/>
                <w:sz w:val="20"/>
                <w:highlight w:val="yellow"/>
              </w:rPr>
              <w:t> </w:t>
            </w:r>
            <w:r>
              <w:rPr>
                <w:color w:val="000000"/>
                <w:sz w:val="20"/>
                <w:highlight w:val="yellow"/>
              </w:rPr>
              <w:t>Token</w:t>
            </w:r>
            <w:r>
              <w:rPr>
                <w:color w:val="000000"/>
                <w:sz w:val="20"/>
              </w:rPr>
              <w:t> </w:t>
            </w:r>
            <w:r>
              <w:rPr>
                <w:color w:val="000000"/>
                <w:sz w:val="20"/>
                <w:highlight w:val="yellow"/>
              </w:rPr>
              <w:t>Transaction Identifier is to be retained</w:t>
            </w:r>
          </w:p>
          <w:p>
            <w:pPr>
              <w:pStyle w:val="TableParagraph"/>
              <w:spacing w:line="300" w:lineRule="auto" w:before="3"/>
              <w:ind w:left="113" w:right="974"/>
              <w:rPr>
                <w:sz w:val="20"/>
              </w:rPr>
            </w:pPr>
            <w:r>
              <w:rPr>
                <w:color w:val="000000"/>
                <w:sz w:val="20"/>
                <w:highlight w:val="yellow"/>
              </w:rPr>
              <w:t>and</w:t>
            </w:r>
            <w:r>
              <w:rPr>
                <w:color w:val="000000"/>
                <w:spacing w:val="-6"/>
                <w:sz w:val="20"/>
                <w:highlight w:val="yellow"/>
              </w:rPr>
              <w:t> </w:t>
            </w:r>
            <w:r>
              <w:rPr>
                <w:color w:val="000000"/>
                <w:sz w:val="20"/>
                <w:highlight w:val="yellow"/>
              </w:rPr>
              <w:t>used</w:t>
            </w:r>
            <w:r>
              <w:rPr>
                <w:color w:val="000000"/>
                <w:spacing w:val="-9"/>
                <w:sz w:val="20"/>
                <w:highlight w:val="yellow"/>
              </w:rPr>
              <w:t> </w:t>
            </w:r>
            <w:r>
              <w:rPr>
                <w:color w:val="000000"/>
                <w:sz w:val="20"/>
                <w:highlight w:val="yellow"/>
              </w:rPr>
              <w:t>to</w:t>
            </w:r>
            <w:r>
              <w:rPr>
                <w:color w:val="000000"/>
                <w:spacing w:val="-8"/>
                <w:sz w:val="20"/>
                <w:highlight w:val="yellow"/>
              </w:rPr>
              <w:t> </w:t>
            </w:r>
            <w:r>
              <w:rPr>
                <w:color w:val="000000"/>
                <w:sz w:val="20"/>
                <w:highlight w:val="yellow"/>
              </w:rPr>
              <w:t>provide</w:t>
            </w:r>
            <w:r>
              <w:rPr>
                <w:color w:val="000000"/>
                <w:spacing w:val="-9"/>
                <w:sz w:val="20"/>
                <w:highlight w:val="yellow"/>
              </w:rPr>
              <w:t> </w:t>
            </w:r>
            <w:r>
              <w:rPr>
                <w:color w:val="000000"/>
                <w:sz w:val="20"/>
                <w:highlight w:val="yellow"/>
              </w:rPr>
              <w:t>the</w:t>
            </w:r>
            <w:r>
              <w:rPr>
                <w:color w:val="000000"/>
                <w:spacing w:val="-9"/>
                <w:sz w:val="20"/>
                <w:highlight w:val="yellow"/>
              </w:rPr>
              <w:t> </w:t>
            </w:r>
            <w:r>
              <w:rPr>
                <w:color w:val="000000"/>
                <w:sz w:val="20"/>
                <w:highlight w:val="yellow"/>
              </w:rPr>
              <w:t>transaction</w:t>
            </w:r>
            <w:r>
              <w:rPr>
                <w:color w:val="000000"/>
                <w:spacing w:val="-6"/>
                <w:sz w:val="20"/>
                <w:highlight w:val="yellow"/>
              </w:rPr>
              <w:t> </w:t>
            </w:r>
            <w:r>
              <w:rPr>
                <w:color w:val="000000"/>
                <w:sz w:val="20"/>
                <w:highlight w:val="yellow"/>
              </w:rPr>
              <w:t>details</w:t>
            </w:r>
            <w:r>
              <w:rPr>
                <w:color w:val="000000"/>
                <w:sz w:val="20"/>
              </w:rPr>
              <w:t> </w:t>
            </w:r>
            <w:r>
              <w:rPr>
                <w:color w:val="000000"/>
                <w:sz w:val="20"/>
                <w:highlight w:val="yellow"/>
              </w:rPr>
              <w:t>associated with an original purchase</w:t>
            </w:r>
          </w:p>
          <w:p>
            <w:pPr>
              <w:pStyle w:val="TableParagraph"/>
              <w:spacing w:line="297" w:lineRule="auto" w:before="1"/>
              <w:ind w:left="113"/>
              <w:rPr>
                <w:sz w:val="20"/>
              </w:rPr>
            </w:pPr>
            <w:r>
              <w:rPr>
                <w:color w:val="000000"/>
                <w:sz w:val="20"/>
                <w:highlight w:val="yellow"/>
              </w:rPr>
              <w:t>and</w:t>
            </w:r>
            <w:r>
              <w:rPr>
                <w:color w:val="000000"/>
                <w:spacing w:val="-9"/>
                <w:sz w:val="20"/>
                <w:highlight w:val="yellow"/>
              </w:rPr>
              <w:t> </w:t>
            </w:r>
            <w:r>
              <w:rPr>
                <w:color w:val="000000"/>
                <w:sz w:val="20"/>
                <w:highlight w:val="yellow"/>
              </w:rPr>
              <w:t>subsequent</w:t>
            </w:r>
            <w:r>
              <w:rPr>
                <w:color w:val="000000"/>
                <w:spacing w:val="-9"/>
                <w:sz w:val="20"/>
                <w:highlight w:val="yellow"/>
              </w:rPr>
              <w:t> </w:t>
            </w:r>
            <w:r>
              <w:rPr>
                <w:color w:val="000000"/>
                <w:sz w:val="20"/>
                <w:highlight w:val="yellow"/>
              </w:rPr>
              <w:t>reversal</w:t>
            </w:r>
            <w:r>
              <w:rPr>
                <w:color w:val="000000"/>
                <w:spacing w:val="-10"/>
                <w:sz w:val="20"/>
                <w:highlight w:val="yellow"/>
              </w:rPr>
              <w:t> </w:t>
            </w:r>
            <w:r>
              <w:rPr>
                <w:color w:val="000000"/>
                <w:sz w:val="20"/>
                <w:highlight w:val="yellow"/>
              </w:rPr>
              <w:t>messages.</w:t>
            </w:r>
            <w:r>
              <w:rPr>
                <w:color w:val="000000"/>
                <w:spacing w:val="-9"/>
                <w:sz w:val="20"/>
                <w:highlight w:val="yellow"/>
              </w:rPr>
              <w:t> </w:t>
            </w:r>
            <w:r>
              <w:rPr>
                <w:color w:val="000000"/>
                <w:sz w:val="20"/>
                <w:highlight w:val="yellow"/>
              </w:rPr>
              <w:t>The</w:t>
            </w:r>
            <w:r>
              <w:rPr>
                <w:color w:val="000000"/>
                <w:spacing w:val="-9"/>
                <w:sz w:val="20"/>
                <w:highlight w:val="yellow"/>
              </w:rPr>
              <w:t> </w:t>
            </w:r>
            <w:r>
              <w:rPr>
                <w:color w:val="000000"/>
                <w:sz w:val="20"/>
                <w:highlight w:val="yellow"/>
              </w:rPr>
              <w:t>Token</w:t>
            </w:r>
            <w:r>
              <w:rPr>
                <w:color w:val="000000"/>
                <w:sz w:val="20"/>
              </w:rPr>
              <w:t> </w:t>
            </w:r>
            <w:r>
              <w:rPr>
                <w:color w:val="000000"/>
                <w:sz w:val="20"/>
                <w:highlight w:val="yellow"/>
              </w:rPr>
              <w:t>Transaction Identifier is only sent to</w:t>
            </w:r>
          </w:p>
          <w:p>
            <w:pPr>
              <w:pStyle w:val="TableParagraph"/>
              <w:spacing w:line="300" w:lineRule="auto" w:before="4"/>
              <w:ind w:left="113"/>
              <w:rPr>
                <w:sz w:val="20"/>
              </w:rPr>
            </w:pPr>
            <w:r>
              <w:rPr>
                <w:color w:val="000000"/>
                <w:sz w:val="20"/>
                <w:highlight w:val="yellow"/>
              </w:rPr>
              <w:t>issuers</w:t>
            </w:r>
            <w:r>
              <w:rPr>
                <w:color w:val="000000"/>
                <w:spacing w:val="-8"/>
                <w:sz w:val="20"/>
                <w:highlight w:val="yellow"/>
              </w:rPr>
              <w:t> </w:t>
            </w:r>
            <w:r>
              <w:rPr>
                <w:color w:val="000000"/>
                <w:sz w:val="20"/>
                <w:highlight w:val="yellow"/>
              </w:rPr>
              <w:t>participating</w:t>
            </w:r>
            <w:r>
              <w:rPr>
                <w:color w:val="000000"/>
                <w:spacing w:val="-9"/>
                <w:sz w:val="20"/>
                <w:highlight w:val="yellow"/>
              </w:rPr>
              <w:t> </w:t>
            </w:r>
            <w:r>
              <w:rPr>
                <w:color w:val="000000"/>
                <w:sz w:val="20"/>
                <w:highlight w:val="yellow"/>
              </w:rPr>
              <w:t>in</w:t>
            </w:r>
            <w:r>
              <w:rPr>
                <w:color w:val="000000"/>
                <w:spacing w:val="-9"/>
                <w:sz w:val="20"/>
                <w:highlight w:val="yellow"/>
              </w:rPr>
              <w:t> </w:t>
            </w:r>
            <w:r>
              <w:rPr>
                <w:color w:val="000000"/>
                <w:sz w:val="20"/>
                <w:highlight w:val="yellow"/>
              </w:rPr>
              <w:t>the</w:t>
            </w:r>
            <w:r>
              <w:rPr>
                <w:color w:val="000000"/>
                <w:spacing w:val="-7"/>
                <w:sz w:val="20"/>
                <w:highlight w:val="yellow"/>
              </w:rPr>
              <w:t> </w:t>
            </w:r>
            <w:r>
              <w:rPr>
                <w:color w:val="000000"/>
                <w:sz w:val="20"/>
                <w:highlight w:val="yellow"/>
              </w:rPr>
              <w:t>Mastercard</w:t>
            </w:r>
            <w:r>
              <w:rPr>
                <w:color w:val="000000"/>
                <w:spacing w:val="-9"/>
                <w:sz w:val="20"/>
                <w:highlight w:val="yellow"/>
              </w:rPr>
              <w:t> </w:t>
            </w:r>
            <w:r>
              <w:rPr>
                <w:color w:val="000000"/>
                <w:sz w:val="20"/>
                <w:highlight w:val="yellow"/>
              </w:rPr>
              <w:t>Digital</w:t>
            </w:r>
            <w:r>
              <w:rPr>
                <w:color w:val="000000"/>
                <w:sz w:val="20"/>
              </w:rPr>
              <w:t> </w:t>
            </w:r>
            <w:r>
              <w:rPr>
                <w:color w:val="000000"/>
                <w:sz w:val="20"/>
                <w:highlight w:val="yellow"/>
              </w:rPr>
              <w:t>Enablement Service.</w:t>
            </w:r>
          </w:p>
        </w:tc>
      </w:tr>
      <w:tr>
        <w:trPr>
          <w:trHeight w:val="365" w:hRule="atLeast"/>
        </w:trPr>
        <w:tc>
          <w:tcPr>
            <w:tcW w:w="9599" w:type="dxa"/>
            <w:gridSpan w:val="5"/>
            <w:tcBorders>
              <w:left w:val="single" w:sz="4" w:space="0" w:color="F3F9FD"/>
              <w:right w:val="single" w:sz="4" w:space="0" w:color="F3F9FD"/>
            </w:tcBorders>
          </w:tcPr>
          <w:p>
            <w:pPr>
              <w:pStyle w:val="TableParagraph"/>
              <w:spacing w:before="47"/>
              <w:ind w:left="59"/>
              <w:rPr>
                <w:b/>
                <w:sz w:val="18"/>
              </w:rPr>
            </w:pPr>
            <w:r>
              <w:rPr>
                <w:b/>
                <w:color w:val="000000"/>
                <w:sz w:val="18"/>
                <w:highlight w:val="yellow"/>
              </w:rPr>
              <w:t>Dataset</w:t>
            </w:r>
            <w:r>
              <w:rPr>
                <w:b/>
                <w:color w:val="000000"/>
                <w:spacing w:val="-5"/>
                <w:sz w:val="18"/>
                <w:highlight w:val="yellow"/>
              </w:rPr>
              <w:t> </w:t>
            </w:r>
            <w:r>
              <w:rPr>
                <w:b/>
                <w:color w:val="000000"/>
                <w:sz w:val="18"/>
                <w:highlight w:val="yellow"/>
              </w:rPr>
              <w:t>ID:</w:t>
            </w:r>
            <w:r>
              <w:rPr>
                <w:b/>
                <w:color w:val="000000"/>
                <w:spacing w:val="-6"/>
                <w:sz w:val="18"/>
                <w:highlight w:val="yellow"/>
              </w:rPr>
              <w:t> </w:t>
            </w:r>
            <w:r>
              <w:rPr>
                <w:b/>
                <w:color w:val="000000"/>
                <w:sz w:val="18"/>
                <w:highlight w:val="yellow"/>
              </w:rPr>
              <w:t>02,</w:t>
            </w:r>
            <w:r>
              <w:rPr>
                <w:b/>
                <w:color w:val="000000"/>
                <w:spacing w:val="-4"/>
                <w:sz w:val="18"/>
                <w:highlight w:val="yellow"/>
              </w:rPr>
              <w:t> </w:t>
            </w:r>
            <w:r>
              <w:rPr>
                <w:b/>
                <w:color w:val="000000"/>
                <w:sz w:val="18"/>
                <w:highlight w:val="yellow"/>
              </w:rPr>
              <w:t>PAN</w:t>
            </w:r>
            <w:r>
              <w:rPr>
                <w:b/>
                <w:color w:val="000000"/>
                <w:spacing w:val="-6"/>
                <w:sz w:val="18"/>
                <w:highlight w:val="yellow"/>
              </w:rPr>
              <w:t> </w:t>
            </w:r>
            <w:r>
              <w:rPr>
                <w:b/>
                <w:color w:val="000000"/>
                <w:sz w:val="18"/>
                <w:highlight w:val="yellow"/>
              </w:rPr>
              <w:t>Mapping</w:t>
            </w:r>
            <w:r>
              <w:rPr>
                <w:b/>
                <w:color w:val="000000"/>
                <w:spacing w:val="-4"/>
                <w:sz w:val="18"/>
                <w:highlight w:val="yellow"/>
              </w:rPr>
              <w:t> </w:t>
            </w:r>
            <w:r>
              <w:rPr>
                <w:b/>
                <w:color w:val="000000"/>
                <w:sz w:val="18"/>
                <w:highlight w:val="yellow"/>
              </w:rPr>
              <w:t>File</w:t>
            </w:r>
            <w:r>
              <w:rPr>
                <w:b/>
                <w:color w:val="000000"/>
                <w:spacing w:val="-4"/>
                <w:sz w:val="18"/>
                <w:highlight w:val="yellow"/>
              </w:rPr>
              <w:t> </w:t>
            </w:r>
            <w:r>
              <w:rPr>
                <w:b/>
                <w:color w:val="000000"/>
                <w:spacing w:val="-2"/>
                <w:sz w:val="18"/>
                <w:highlight w:val="yellow"/>
              </w:rPr>
              <w:t>Information</w:t>
            </w:r>
          </w:p>
        </w:tc>
      </w:tr>
      <w:tr>
        <w:trPr>
          <w:trHeight w:val="2522" w:hRule="atLeast"/>
        </w:trPr>
        <w:tc>
          <w:tcPr>
            <w:tcW w:w="1003" w:type="dxa"/>
            <w:tcBorders>
              <w:left w:val="single" w:sz="4" w:space="0" w:color="F3F9FD"/>
            </w:tcBorders>
            <w:shd w:val="clear" w:color="auto" w:fill="F3F9FD"/>
          </w:tcPr>
          <w:p>
            <w:pPr>
              <w:pStyle w:val="TableParagraph"/>
              <w:rPr>
                <w:b/>
                <w:sz w:val="20"/>
              </w:rPr>
            </w:pPr>
          </w:p>
          <w:p>
            <w:pPr>
              <w:pStyle w:val="TableParagraph"/>
              <w:rPr>
                <w:b/>
                <w:sz w:val="20"/>
              </w:rPr>
            </w:pPr>
          </w:p>
          <w:p>
            <w:pPr>
              <w:pStyle w:val="TableParagraph"/>
              <w:rPr>
                <w:b/>
                <w:sz w:val="20"/>
              </w:rPr>
            </w:pPr>
          </w:p>
          <w:p>
            <w:pPr>
              <w:pStyle w:val="TableParagraph"/>
              <w:spacing w:before="198"/>
              <w:rPr>
                <w:b/>
                <w:sz w:val="20"/>
              </w:rPr>
            </w:pPr>
          </w:p>
          <w:p>
            <w:pPr>
              <w:pStyle w:val="TableParagraph"/>
              <w:ind w:left="4"/>
              <w:jc w:val="center"/>
              <w:rPr>
                <w:sz w:val="20"/>
              </w:rPr>
            </w:pPr>
            <w:r>
              <w:rPr>
                <w:color w:val="000000"/>
                <w:spacing w:val="-5"/>
                <w:sz w:val="20"/>
                <w:highlight w:val="yellow"/>
              </w:rPr>
              <w:t>01</w:t>
            </w:r>
          </w:p>
        </w:tc>
        <w:tc>
          <w:tcPr>
            <w:tcW w:w="724" w:type="dxa"/>
            <w:shd w:val="clear" w:color="auto" w:fill="F3F9FD"/>
          </w:tcPr>
          <w:p>
            <w:pPr>
              <w:pStyle w:val="TableParagraph"/>
              <w:rPr>
                <w:b/>
                <w:sz w:val="20"/>
              </w:rPr>
            </w:pPr>
          </w:p>
          <w:p>
            <w:pPr>
              <w:pStyle w:val="TableParagraph"/>
              <w:rPr>
                <w:b/>
                <w:sz w:val="20"/>
              </w:rPr>
            </w:pPr>
          </w:p>
          <w:p>
            <w:pPr>
              <w:pStyle w:val="TableParagraph"/>
              <w:rPr>
                <w:b/>
                <w:sz w:val="20"/>
              </w:rPr>
            </w:pPr>
          </w:p>
          <w:p>
            <w:pPr>
              <w:pStyle w:val="TableParagraph"/>
              <w:spacing w:before="198"/>
              <w:rPr>
                <w:b/>
                <w:sz w:val="20"/>
              </w:rPr>
            </w:pPr>
          </w:p>
          <w:p>
            <w:pPr>
              <w:pStyle w:val="TableParagraph"/>
              <w:ind w:left="396"/>
              <w:rPr>
                <w:sz w:val="20"/>
              </w:rPr>
            </w:pPr>
            <w:r>
              <w:rPr>
                <w:color w:val="000000"/>
                <w:spacing w:val="-10"/>
                <w:sz w:val="20"/>
                <w:highlight w:val="yellow"/>
              </w:rPr>
              <w:t>1</w:t>
            </w:r>
          </w:p>
        </w:tc>
        <w:tc>
          <w:tcPr>
            <w:tcW w:w="2060" w:type="dxa"/>
            <w:shd w:val="clear" w:color="auto" w:fill="F3F9FD"/>
          </w:tcPr>
          <w:p>
            <w:pPr>
              <w:pStyle w:val="TableParagraph"/>
              <w:spacing w:line="300" w:lineRule="auto" w:before="67"/>
              <w:ind w:left="228" w:right="342"/>
              <w:rPr>
                <w:sz w:val="20"/>
              </w:rPr>
            </w:pPr>
            <w:r>
              <w:rPr>
                <w:color w:val="000000"/>
                <w:sz w:val="20"/>
                <w:highlight w:val="yellow"/>
              </w:rPr>
              <w:t>Account</w:t>
            </w:r>
            <w:r>
              <w:rPr>
                <w:color w:val="000000"/>
                <w:spacing w:val="-14"/>
                <w:sz w:val="20"/>
                <w:highlight w:val="yellow"/>
              </w:rPr>
              <w:t> </w:t>
            </w:r>
            <w:r>
              <w:rPr>
                <w:color w:val="000000"/>
                <w:sz w:val="20"/>
                <w:highlight w:val="yellow"/>
              </w:rPr>
              <w:t>Number</w:t>
            </w:r>
            <w:r>
              <w:rPr>
                <w:color w:val="000000"/>
                <w:sz w:val="20"/>
              </w:rPr>
              <w:t> </w:t>
            </w:r>
            <w:r>
              <w:rPr>
                <w:color w:val="000000"/>
                <w:spacing w:val="-2"/>
                <w:sz w:val="20"/>
                <w:highlight w:val="yellow"/>
              </w:rPr>
              <w:t>Indicator</w:t>
            </w:r>
          </w:p>
        </w:tc>
        <w:tc>
          <w:tcPr>
            <w:tcW w:w="965" w:type="dxa"/>
            <w:shd w:val="clear" w:color="auto" w:fill="F3F9FD"/>
          </w:tcPr>
          <w:p>
            <w:pPr>
              <w:pStyle w:val="TableParagraph"/>
              <w:rPr>
                <w:b/>
                <w:sz w:val="20"/>
              </w:rPr>
            </w:pPr>
          </w:p>
          <w:p>
            <w:pPr>
              <w:pStyle w:val="TableParagraph"/>
              <w:rPr>
                <w:b/>
                <w:sz w:val="20"/>
              </w:rPr>
            </w:pPr>
          </w:p>
          <w:p>
            <w:pPr>
              <w:pStyle w:val="TableParagraph"/>
              <w:rPr>
                <w:b/>
                <w:sz w:val="20"/>
              </w:rPr>
            </w:pPr>
          </w:p>
          <w:p>
            <w:pPr>
              <w:pStyle w:val="TableParagraph"/>
              <w:spacing w:before="198"/>
              <w:rPr>
                <w:b/>
                <w:sz w:val="20"/>
              </w:rPr>
            </w:pPr>
          </w:p>
          <w:p>
            <w:pPr>
              <w:pStyle w:val="TableParagraph"/>
              <w:ind w:left="90" w:right="1"/>
              <w:jc w:val="center"/>
              <w:rPr>
                <w:sz w:val="20"/>
              </w:rPr>
            </w:pPr>
            <w:r>
              <w:rPr>
                <w:color w:val="000000"/>
                <w:spacing w:val="-5"/>
                <w:sz w:val="20"/>
                <w:highlight w:val="yellow"/>
              </w:rPr>
              <w:t>TLV</w:t>
            </w:r>
          </w:p>
        </w:tc>
        <w:tc>
          <w:tcPr>
            <w:tcW w:w="4847" w:type="dxa"/>
            <w:tcBorders>
              <w:right w:val="single" w:sz="4" w:space="0" w:color="F3F9FD"/>
            </w:tcBorders>
            <w:shd w:val="clear" w:color="auto" w:fill="F3F9FD"/>
          </w:tcPr>
          <w:p>
            <w:pPr>
              <w:pStyle w:val="TableParagraph"/>
              <w:spacing w:line="300" w:lineRule="auto" w:before="67"/>
              <w:ind w:left="113" w:right="157"/>
              <w:rPr>
                <w:sz w:val="20"/>
              </w:rPr>
            </w:pPr>
            <w:r>
              <w:rPr>
                <w:color w:val="000000"/>
                <w:sz w:val="20"/>
                <w:highlight w:val="yellow"/>
              </w:rPr>
              <w:t>(Account</w:t>
            </w:r>
            <w:r>
              <w:rPr>
                <w:color w:val="000000"/>
                <w:spacing w:val="-8"/>
                <w:sz w:val="20"/>
                <w:highlight w:val="yellow"/>
              </w:rPr>
              <w:t> </w:t>
            </w:r>
            <w:r>
              <w:rPr>
                <w:color w:val="000000"/>
                <w:sz w:val="20"/>
                <w:highlight w:val="yellow"/>
              </w:rPr>
              <w:t>Number</w:t>
            </w:r>
            <w:r>
              <w:rPr>
                <w:color w:val="000000"/>
                <w:spacing w:val="-8"/>
                <w:sz w:val="20"/>
                <w:highlight w:val="yellow"/>
              </w:rPr>
              <w:t> </w:t>
            </w:r>
            <w:r>
              <w:rPr>
                <w:color w:val="000000"/>
                <w:sz w:val="20"/>
                <w:highlight w:val="yellow"/>
              </w:rPr>
              <w:t>Indicator)</w:t>
            </w:r>
            <w:r>
              <w:rPr>
                <w:color w:val="000000"/>
                <w:spacing w:val="-5"/>
                <w:sz w:val="20"/>
                <w:highlight w:val="yellow"/>
              </w:rPr>
              <w:t> </w:t>
            </w:r>
            <w:r>
              <w:rPr>
                <w:color w:val="000000"/>
                <w:sz w:val="20"/>
                <w:highlight w:val="yellow"/>
              </w:rPr>
              <w:t>indicates</w:t>
            </w:r>
            <w:r>
              <w:rPr>
                <w:color w:val="000000"/>
                <w:spacing w:val="-7"/>
                <w:sz w:val="20"/>
                <w:highlight w:val="yellow"/>
              </w:rPr>
              <w:t> </w:t>
            </w:r>
            <w:r>
              <w:rPr>
                <w:color w:val="000000"/>
                <w:sz w:val="20"/>
                <w:highlight w:val="yellow"/>
              </w:rPr>
              <w:t>the</w:t>
            </w:r>
            <w:r>
              <w:rPr>
                <w:color w:val="000000"/>
                <w:spacing w:val="-9"/>
                <w:sz w:val="20"/>
                <w:highlight w:val="yellow"/>
              </w:rPr>
              <w:t> </w:t>
            </w:r>
            <w:r>
              <w:rPr>
                <w:color w:val="000000"/>
                <w:sz w:val="20"/>
                <w:highlight w:val="yellow"/>
              </w:rPr>
              <w:t>type</w:t>
            </w:r>
            <w:r>
              <w:rPr>
                <w:color w:val="000000"/>
                <w:spacing w:val="-8"/>
                <w:sz w:val="20"/>
                <w:highlight w:val="yellow"/>
              </w:rPr>
              <w:t> </w:t>
            </w:r>
            <w:r>
              <w:rPr>
                <w:color w:val="000000"/>
                <w:sz w:val="20"/>
                <w:highlight w:val="yellow"/>
              </w:rPr>
              <w:t>of</w:t>
            </w:r>
            <w:r>
              <w:rPr>
                <w:color w:val="000000"/>
                <w:sz w:val="20"/>
              </w:rPr>
              <w:t> </w:t>
            </w:r>
            <w:r>
              <w:rPr>
                <w:color w:val="000000"/>
                <w:sz w:val="20"/>
                <w:highlight w:val="yellow"/>
              </w:rPr>
              <w:t>PAN mapping account.</w:t>
            </w:r>
          </w:p>
          <w:p>
            <w:pPr>
              <w:pStyle w:val="TableParagraph"/>
              <w:spacing w:line="300" w:lineRule="auto"/>
              <w:ind w:left="113" w:right="157"/>
              <w:rPr>
                <w:sz w:val="18"/>
              </w:rPr>
            </w:pPr>
            <w:r>
              <w:rPr>
                <w:b/>
                <w:color w:val="000000"/>
                <w:sz w:val="18"/>
                <w:highlight w:val="yellow"/>
              </w:rPr>
              <w:t>C</w:t>
            </w:r>
            <w:r>
              <w:rPr>
                <w:b/>
                <w:color w:val="000000"/>
                <w:spacing w:val="-7"/>
                <w:sz w:val="18"/>
                <w:highlight w:val="yellow"/>
              </w:rPr>
              <w:t> </w:t>
            </w:r>
            <w:r>
              <w:rPr>
                <w:color w:val="000000"/>
                <w:sz w:val="18"/>
                <w:highlight w:val="yellow"/>
              </w:rPr>
              <w:t>→</w:t>
            </w:r>
            <w:r>
              <w:rPr>
                <w:color w:val="000000"/>
                <w:spacing w:val="-7"/>
                <w:sz w:val="18"/>
                <w:highlight w:val="yellow"/>
              </w:rPr>
              <w:t> </w:t>
            </w:r>
            <w:r>
              <w:rPr>
                <w:color w:val="000000"/>
                <w:sz w:val="18"/>
                <w:highlight w:val="yellow"/>
              </w:rPr>
              <w:t>Mastercard</w:t>
            </w:r>
            <w:r>
              <w:rPr>
                <w:color w:val="000000"/>
                <w:spacing w:val="-7"/>
                <w:sz w:val="18"/>
                <w:highlight w:val="yellow"/>
              </w:rPr>
              <w:t> </w:t>
            </w:r>
            <w:r>
              <w:rPr>
                <w:color w:val="000000"/>
                <w:sz w:val="18"/>
                <w:highlight w:val="yellow"/>
              </w:rPr>
              <w:t>Digital</w:t>
            </w:r>
            <w:r>
              <w:rPr>
                <w:color w:val="000000"/>
                <w:spacing w:val="-7"/>
                <w:sz w:val="18"/>
                <w:highlight w:val="yellow"/>
              </w:rPr>
              <w:t> </w:t>
            </w:r>
            <w:r>
              <w:rPr>
                <w:color w:val="000000"/>
                <w:sz w:val="18"/>
                <w:highlight w:val="yellow"/>
              </w:rPr>
              <w:t>Enablement</w:t>
            </w:r>
            <w:r>
              <w:rPr>
                <w:color w:val="000000"/>
                <w:spacing w:val="-7"/>
                <w:sz w:val="18"/>
                <w:highlight w:val="yellow"/>
              </w:rPr>
              <w:t> </w:t>
            </w:r>
            <w:r>
              <w:rPr>
                <w:color w:val="000000"/>
                <w:sz w:val="18"/>
                <w:highlight w:val="yellow"/>
              </w:rPr>
              <w:t>Service</w:t>
            </w:r>
            <w:r>
              <w:rPr>
                <w:color w:val="000000"/>
                <w:spacing w:val="-7"/>
                <w:sz w:val="18"/>
                <w:highlight w:val="yellow"/>
              </w:rPr>
              <w:t> </w:t>
            </w:r>
            <w:r>
              <w:rPr>
                <w:color w:val="000000"/>
                <w:sz w:val="18"/>
                <w:highlight w:val="yellow"/>
              </w:rPr>
              <w:t>secure</w:t>
            </w:r>
            <w:r>
              <w:rPr>
                <w:color w:val="000000"/>
                <w:sz w:val="18"/>
              </w:rPr>
              <w:t> </w:t>
            </w:r>
            <w:r>
              <w:rPr>
                <w:color w:val="000000"/>
                <w:sz w:val="18"/>
                <w:highlight w:val="yellow"/>
              </w:rPr>
              <w:t>element token</w:t>
            </w:r>
          </w:p>
          <w:p>
            <w:pPr>
              <w:pStyle w:val="TableParagraph"/>
              <w:spacing w:before="1"/>
              <w:ind w:left="113"/>
              <w:rPr>
                <w:sz w:val="18"/>
              </w:rPr>
            </w:pPr>
            <w:r>
              <w:rPr>
                <w:b/>
                <w:color w:val="000000"/>
                <w:sz w:val="18"/>
                <w:highlight w:val="yellow"/>
              </w:rPr>
              <w:t>E</w:t>
            </w:r>
            <w:r>
              <w:rPr>
                <w:b/>
                <w:color w:val="000000"/>
                <w:spacing w:val="-2"/>
                <w:sz w:val="18"/>
                <w:highlight w:val="yellow"/>
              </w:rPr>
              <w:t> </w:t>
            </w:r>
            <w:r>
              <w:rPr>
                <w:color w:val="000000"/>
                <w:sz w:val="18"/>
                <w:highlight w:val="yellow"/>
              </w:rPr>
              <w:t>→</w:t>
            </w:r>
            <w:r>
              <w:rPr>
                <w:color w:val="000000"/>
                <w:spacing w:val="-3"/>
                <w:sz w:val="18"/>
                <w:highlight w:val="yellow"/>
              </w:rPr>
              <w:t> </w:t>
            </w:r>
            <w:r>
              <w:rPr>
                <w:color w:val="000000"/>
                <w:sz w:val="18"/>
                <w:highlight w:val="yellow"/>
              </w:rPr>
              <w:t>Embossed</w:t>
            </w:r>
            <w:r>
              <w:rPr>
                <w:color w:val="000000"/>
                <w:spacing w:val="-2"/>
                <w:sz w:val="18"/>
                <w:highlight w:val="yellow"/>
              </w:rPr>
              <w:t> </w:t>
            </w:r>
            <w:r>
              <w:rPr>
                <w:color w:val="000000"/>
                <w:sz w:val="18"/>
                <w:highlight w:val="yellow"/>
              </w:rPr>
              <w:t>account</w:t>
            </w:r>
            <w:r>
              <w:rPr>
                <w:color w:val="000000"/>
                <w:spacing w:val="-3"/>
                <w:sz w:val="18"/>
                <w:highlight w:val="yellow"/>
              </w:rPr>
              <w:t> </w:t>
            </w:r>
            <w:r>
              <w:rPr>
                <w:color w:val="000000"/>
                <w:sz w:val="18"/>
                <w:highlight w:val="yellow"/>
              </w:rPr>
              <w:t>number</w:t>
            </w:r>
            <w:r>
              <w:rPr>
                <w:color w:val="000000"/>
                <w:spacing w:val="-2"/>
                <w:sz w:val="18"/>
                <w:highlight w:val="yellow"/>
              </w:rPr>
              <w:t> </w:t>
            </w:r>
            <w:r>
              <w:rPr>
                <w:color w:val="000000"/>
                <w:sz w:val="18"/>
                <w:highlight w:val="yellow"/>
              </w:rPr>
              <w:t>provided</w:t>
            </w:r>
            <w:r>
              <w:rPr>
                <w:color w:val="000000"/>
                <w:spacing w:val="-2"/>
                <w:sz w:val="18"/>
                <w:highlight w:val="yellow"/>
              </w:rPr>
              <w:t> </w:t>
            </w:r>
            <w:r>
              <w:rPr>
                <w:color w:val="000000"/>
                <w:sz w:val="18"/>
                <w:highlight w:val="yellow"/>
              </w:rPr>
              <w:t>by</w:t>
            </w:r>
            <w:r>
              <w:rPr>
                <w:color w:val="000000"/>
                <w:spacing w:val="-1"/>
                <w:sz w:val="18"/>
                <w:highlight w:val="yellow"/>
              </w:rPr>
              <w:t> </w:t>
            </w:r>
            <w:r>
              <w:rPr>
                <w:color w:val="000000"/>
                <w:spacing w:val="-2"/>
                <w:sz w:val="18"/>
                <w:highlight w:val="yellow"/>
              </w:rPr>
              <w:t>issuer</w:t>
            </w:r>
          </w:p>
          <w:p>
            <w:pPr>
              <w:pStyle w:val="TableParagraph"/>
              <w:spacing w:line="300" w:lineRule="auto" w:before="50"/>
              <w:ind w:left="113" w:right="157"/>
              <w:rPr>
                <w:sz w:val="18"/>
              </w:rPr>
            </w:pPr>
            <w:r>
              <w:rPr>
                <w:b/>
                <w:color w:val="000000"/>
                <w:sz w:val="18"/>
                <w:highlight w:val="yellow"/>
              </w:rPr>
              <w:t>F </w:t>
            </w:r>
            <w:r>
              <w:rPr>
                <w:color w:val="000000"/>
                <w:sz w:val="18"/>
                <w:highlight w:val="yellow"/>
              </w:rPr>
              <w:t>→ Mastercard Digital Enablement Service static token</w:t>
            </w:r>
            <w:r>
              <w:rPr>
                <w:color w:val="000000"/>
                <w:sz w:val="18"/>
              </w:rPr>
              <w:t> </w:t>
            </w:r>
            <w:r>
              <w:rPr>
                <w:b/>
                <w:color w:val="000000"/>
                <w:sz w:val="18"/>
                <w:highlight w:val="yellow"/>
              </w:rPr>
              <w:t>H</w:t>
            </w:r>
            <w:r>
              <w:rPr>
                <w:b/>
                <w:color w:val="000000"/>
                <w:spacing w:val="-6"/>
                <w:sz w:val="18"/>
                <w:highlight w:val="yellow"/>
              </w:rPr>
              <w:t> </w:t>
            </w:r>
            <w:r>
              <w:rPr>
                <w:color w:val="000000"/>
                <w:sz w:val="18"/>
                <w:highlight w:val="yellow"/>
              </w:rPr>
              <w:t>→</w:t>
            </w:r>
            <w:r>
              <w:rPr>
                <w:color w:val="000000"/>
                <w:spacing w:val="-6"/>
                <w:sz w:val="18"/>
                <w:highlight w:val="yellow"/>
              </w:rPr>
              <w:t> </w:t>
            </w:r>
            <w:r>
              <w:rPr>
                <w:color w:val="000000"/>
                <w:sz w:val="18"/>
                <w:highlight w:val="yellow"/>
              </w:rPr>
              <w:t>Mastercard</w:t>
            </w:r>
            <w:r>
              <w:rPr>
                <w:color w:val="000000"/>
                <w:spacing w:val="-6"/>
                <w:sz w:val="18"/>
                <w:highlight w:val="yellow"/>
              </w:rPr>
              <w:t> </w:t>
            </w:r>
            <w:r>
              <w:rPr>
                <w:color w:val="000000"/>
                <w:sz w:val="18"/>
                <w:highlight w:val="yellow"/>
              </w:rPr>
              <w:t>Digital</w:t>
            </w:r>
            <w:r>
              <w:rPr>
                <w:color w:val="000000"/>
                <w:spacing w:val="-6"/>
                <w:sz w:val="18"/>
                <w:highlight w:val="yellow"/>
              </w:rPr>
              <w:t> </w:t>
            </w:r>
            <w:r>
              <w:rPr>
                <w:color w:val="000000"/>
                <w:sz w:val="18"/>
                <w:highlight w:val="yellow"/>
              </w:rPr>
              <w:t>Enablement</w:t>
            </w:r>
            <w:r>
              <w:rPr>
                <w:color w:val="000000"/>
                <w:spacing w:val="-6"/>
                <w:sz w:val="18"/>
                <w:highlight w:val="yellow"/>
              </w:rPr>
              <w:t> </w:t>
            </w:r>
            <w:r>
              <w:rPr>
                <w:color w:val="000000"/>
                <w:sz w:val="18"/>
                <w:highlight w:val="yellow"/>
              </w:rPr>
              <w:t>Service</w:t>
            </w:r>
            <w:r>
              <w:rPr>
                <w:color w:val="000000"/>
                <w:spacing w:val="-6"/>
                <w:sz w:val="18"/>
                <w:highlight w:val="yellow"/>
              </w:rPr>
              <w:t> </w:t>
            </w:r>
            <w:r>
              <w:rPr>
                <w:color w:val="000000"/>
                <w:sz w:val="18"/>
                <w:highlight w:val="yellow"/>
              </w:rPr>
              <w:t>cloud-based</w:t>
            </w:r>
            <w:r>
              <w:rPr>
                <w:color w:val="000000"/>
                <w:sz w:val="18"/>
              </w:rPr>
              <w:t> </w:t>
            </w:r>
            <w:r>
              <w:rPr>
                <w:color w:val="000000"/>
                <w:sz w:val="18"/>
                <w:highlight w:val="yellow"/>
              </w:rPr>
              <w:t>payments token</w:t>
            </w:r>
          </w:p>
          <w:p>
            <w:pPr>
              <w:pStyle w:val="TableParagraph"/>
              <w:spacing w:before="1"/>
              <w:ind w:left="113"/>
              <w:rPr>
                <w:sz w:val="18"/>
              </w:rPr>
            </w:pPr>
            <w:r>
              <w:rPr>
                <w:b/>
                <w:color w:val="000000"/>
                <w:sz w:val="18"/>
                <w:highlight w:val="yellow"/>
              </w:rPr>
              <w:t>L</w:t>
            </w:r>
            <w:r>
              <w:rPr>
                <w:b/>
                <w:color w:val="000000"/>
                <w:spacing w:val="-3"/>
                <w:sz w:val="18"/>
                <w:highlight w:val="yellow"/>
              </w:rPr>
              <w:t> </w:t>
            </w:r>
            <w:r>
              <w:rPr>
                <w:color w:val="000000"/>
                <w:sz w:val="18"/>
                <w:highlight w:val="yellow"/>
              </w:rPr>
              <w:t>→</w:t>
            </w:r>
            <w:r>
              <w:rPr>
                <w:color w:val="000000"/>
                <w:spacing w:val="-2"/>
                <w:sz w:val="18"/>
                <w:highlight w:val="yellow"/>
              </w:rPr>
              <w:t> </w:t>
            </w:r>
            <w:r>
              <w:rPr>
                <w:color w:val="000000"/>
                <w:sz w:val="18"/>
                <w:highlight w:val="yellow"/>
              </w:rPr>
              <w:t>Pay</w:t>
            </w:r>
            <w:r>
              <w:rPr>
                <w:color w:val="000000"/>
                <w:spacing w:val="-2"/>
                <w:sz w:val="18"/>
                <w:highlight w:val="yellow"/>
              </w:rPr>
              <w:t> </w:t>
            </w:r>
            <w:r>
              <w:rPr>
                <w:color w:val="000000"/>
                <w:sz w:val="18"/>
                <w:highlight w:val="yellow"/>
              </w:rPr>
              <w:t>with</w:t>
            </w:r>
            <w:r>
              <w:rPr>
                <w:color w:val="000000"/>
                <w:spacing w:val="-2"/>
                <w:sz w:val="18"/>
                <w:highlight w:val="yellow"/>
              </w:rPr>
              <w:t> </w:t>
            </w:r>
            <w:r>
              <w:rPr>
                <w:color w:val="000000"/>
                <w:sz w:val="18"/>
                <w:highlight w:val="yellow"/>
              </w:rPr>
              <w:t>rewards</w:t>
            </w:r>
            <w:r>
              <w:rPr>
                <w:color w:val="000000"/>
                <w:spacing w:val="-4"/>
                <w:sz w:val="18"/>
                <w:highlight w:val="yellow"/>
              </w:rPr>
              <w:t> </w:t>
            </w:r>
            <w:r>
              <w:rPr>
                <w:color w:val="000000"/>
                <w:sz w:val="18"/>
                <w:highlight w:val="yellow"/>
              </w:rPr>
              <w:t>loyalty</w:t>
            </w:r>
            <w:r>
              <w:rPr>
                <w:color w:val="000000"/>
                <w:spacing w:val="-4"/>
                <w:sz w:val="18"/>
                <w:highlight w:val="yellow"/>
              </w:rPr>
              <w:t> </w:t>
            </w:r>
            <w:r>
              <w:rPr>
                <w:color w:val="000000"/>
                <w:sz w:val="18"/>
                <w:highlight w:val="yellow"/>
              </w:rPr>
              <w:t>program</w:t>
            </w:r>
            <w:r>
              <w:rPr>
                <w:color w:val="000000"/>
                <w:spacing w:val="-1"/>
                <w:sz w:val="18"/>
                <w:highlight w:val="yellow"/>
              </w:rPr>
              <w:t> </w:t>
            </w:r>
            <w:r>
              <w:rPr>
                <w:color w:val="000000"/>
                <w:sz w:val="18"/>
                <w:highlight w:val="yellow"/>
              </w:rPr>
              <w:t>operator</w:t>
            </w:r>
            <w:r>
              <w:rPr>
                <w:color w:val="000000"/>
                <w:spacing w:val="-5"/>
                <w:sz w:val="18"/>
                <w:highlight w:val="yellow"/>
              </w:rPr>
              <w:t> </w:t>
            </w:r>
            <w:r>
              <w:rPr>
                <w:color w:val="000000"/>
                <w:sz w:val="18"/>
                <w:highlight w:val="yellow"/>
              </w:rPr>
              <w:t>[LPO]</w:t>
            </w:r>
            <w:r>
              <w:rPr>
                <w:color w:val="000000"/>
                <w:spacing w:val="-4"/>
                <w:sz w:val="18"/>
                <w:highlight w:val="yellow"/>
              </w:rPr>
              <w:t> card</w:t>
            </w:r>
          </w:p>
        </w:tc>
      </w:tr>
    </w:tbl>
    <w:p>
      <w:pPr>
        <w:spacing w:after="0"/>
        <w:rPr>
          <w:sz w:val="18"/>
        </w:rPr>
        <w:sectPr>
          <w:type w:val="continuous"/>
          <w:pgSz w:w="11910" w:h="16840"/>
          <w:pgMar w:header="942" w:footer="1095" w:top="1680" w:bottom="1280" w:left="860" w:right="920"/>
        </w:sectPr>
      </w:pPr>
    </w:p>
    <w:p>
      <w:pPr>
        <w:pStyle w:val="BodyText"/>
        <w:rPr>
          <w:b/>
        </w:rPr>
      </w:pPr>
    </w:p>
    <w:p>
      <w:pPr>
        <w:pStyle w:val="BodyText"/>
        <w:rPr>
          <w:b/>
        </w:rPr>
      </w:pPr>
    </w:p>
    <w:p>
      <w:pPr>
        <w:pStyle w:val="BodyText"/>
        <w:spacing w:before="47"/>
        <w:rPr>
          <w:b/>
        </w:rPr>
      </w:pPr>
    </w:p>
    <w:p>
      <w:pPr>
        <w:spacing w:after="0"/>
        <w:sectPr>
          <w:headerReference w:type="default" r:id="rId30"/>
          <w:footerReference w:type="default" r:id="rId31"/>
          <w:pgSz w:w="11910" w:h="16840"/>
          <w:pgMar w:header="0" w:footer="1095" w:top="920" w:bottom="1280" w:left="860" w:right="920"/>
        </w:sectPr>
      </w:pPr>
    </w:p>
    <w:p>
      <w:pPr>
        <w:pStyle w:val="ListParagraph"/>
        <w:numPr>
          <w:ilvl w:val="0"/>
          <w:numId w:val="28"/>
        </w:numPr>
        <w:tabs>
          <w:tab w:pos="1715" w:val="left" w:leader="none"/>
          <w:tab w:pos="2330" w:val="left" w:leader="none"/>
        </w:tabs>
        <w:spacing w:line="187" w:lineRule="auto" w:before="104" w:after="0"/>
        <w:ind w:left="2330" w:right="0" w:hanging="1560"/>
        <w:jc w:val="left"/>
        <w:rPr>
          <w:position w:val="-13"/>
          <w:sz w:val="20"/>
        </w:rPr>
      </w:pPr>
      <w:r>
        <w:rPr>
          <w:color w:val="000000"/>
          <w:spacing w:val="-6"/>
          <w:position w:val="-13"/>
          <w:sz w:val="20"/>
          <w:highlight w:val="yellow"/>
        </w:rPr>
        <w:t>19</w:t>
      </w:r>
      <w:r>
        <w:rPr>
          <w:color w:val="000000"/>
          <w:position w:val="-13"/>
          <w:sz w:val="20"/>
        </w:rPr>
        <w:tab/>
      </w:r>
      <w:r>
        <w:rPr>
          <w:color w:val="000000"/>
          <w:sz w:val="20"/>
          <w:highlight w:val="yellow"/>
        </w:rPr>
        <w:t>Account</w:t>
      </w:r>
      <w:r>
        <w:rPr>
          <w:color w:val="000000"/>
          <w:spacing w:val="-14"/>
          <w:sz w:val="20"/>
          <w:highlight w:val="yellow"/>
        </w:rPr>
        <w:t> </w:t>
      </w:r>
      <w:r>
        <w:rPr>
          <w:color w:val="000000"/>
          <w:sz w:val="20"/>
          <w:highlight w:val="yellow"/>
        </w:rPr>
        <w:t>Number</w:t>
      </w:r>
      <w:r>
        <w:rPr>
          <w:color w:val="000000"/>
          <w:sz w:val="20"/>
        </w:rPr>
        <w:t> </w:t>
      </w:r>
      <w:r>
        <w:rPr>
          <w:color w:val="000000"/>
          <w:spacing w:val="-4"/>
          <w:sz w:val="20"/>
          <w:highlight w:val="yellow"/>
        </w:rPr>
        <w:t>PAN</w:t>
      </w:r>
    </w:p>
    <w:p>
      <w:pPr>
        <w:pStyle w:val="BodyText"/>
        <w:spacing w:before="191"/>
        <w:ind w:left="2330"/>
      </w:pPr>
      <w:r>
        <w:rPr>
          <w:color w:val="000000"/>
          <w:highlight w:val="yellow"/>
        </w:rPr>
        <w:t>Expiration</w:t>
      </w:r>
      <w:r>
        <w:rPr>
          <w:color w:val="000000"/>
          <w:spacing w:val="-13"/>
          <w:highlight w:val="yellow"/>
        </w:rPr>
        <w:t> </w:t>
      </w:r>
      <w:r>
        <w:rPr>
          <w:color w:val="000000"/>
          <w:spacing w:val="-4"/>
          <w:highlight w:val="yellow"/>
        </w:rPr>
        <w:t>Date</w:t>
      </w:r>
    </w:p>
    <w:p>
      <w:pPr>
        <w:tabs>
          <w:tab w:pos="1383" w:val="left" w:leader="none"/>
        </w:tabs>
        <w:spacing w:line="184" w:lineRule="auto" w:before="104"/>
        <w:ind w:left="1383" w:right="911" w:hanging="735"/>
        <w:jc w:val="left"/>
        <w:rPr>
          <w:sz w:val="18"/>
        </w:rPr>
      </w:pPr>
      <w:r>
        <w:rPr/>
        <w:br w:type="column"/>
      </w:r>
      <w:r>
        <w:rPr>
          <w:color w:val="000000"/>
          <w:spacing w:val="-4"/>
          <w:position w:val="-13"/>
          <w:sz w:val="20"/>
          <w:highlight w:val="yellow"/>
        </w:rPr>
        <w:t>TLV</w:t>
      </w:r>
      <w:r>
        <w:rPr>
          <w:color w:val="000000"/>
          <w:position w:val="-13"/>
          <w:sz w:val="20"/>
        </w:rPr>
        <w:tab/>
      </w:r>
      <w:r>
        <w:rPr>
          <w:color w:val="000000"/>
          <w:sz w:val="18"/>
          <w:highlight w:val="yellow"/>
        </w:rPr>
        <w:t>This</w:t>
      </w:r>
      <w:r>
        <w:rPr>
          <w:color w:val="000000"/>
          <w:spacing w:val="-5"/>
          <w:sz w:val="18"/>
          <w:highlight w:val="yellow"/>
        </w:rPr>
        <w:t> </w:t>
      </w:r>
      <w:r>
        <w:rPr>
          <w:color w:val="000000"/>
          <w:sz w:val="20"/>
          <w:highlight w:val="yellow"/>
        </w:rPr>
        <w:t>Subfield</w:t>
      </w:r>
      <w:r>
        <w:rPr>
          <w:color w:val="000000"/>
          <w:spacing w:val="-12"/>
          <w:sz w:val="20"/>
          <w:highlight w:val="yellow"/>
        </w:rPr>
        <w:t> </w:t>
      </w:r>
      <w:r>
        <w:rPr>
          <w:color w:val="000000"/>
          <w:sz w:val="18"/>
          <w:highlight w:val="yellow"/>
        </w:rPr>
        <w:t>contains</w:t>
      </w:r>
      <w:r>
        <w:rPr>
          <w:color w:val="000000"/>
          <w:spacing w:val="-5"/>
          <w:sz w:val="18"/>
          <w:highlight w:val="yellow"/>
        </w:rPr>
        <w:t> </w:t>
      </w:r>
      <w:r>
        <w:rPr>
          <w:color w:val="000000"/>
          <w:sz w:val="18"/>
          <w:highlight w:val="yellow"/>
        </w:rPr>
        <w:t>the</w:t>
      </w:r>
      <w:r>
        <w:rPr>
          <w:color w:val="000000"/>
          <w:spacing w:val="-6"/>
          <w:sz w:val="18"/>
          <w:highlight w:val="yellow"/>
        </w:rPr>
        <w:t> </w:t>
      </w:r>
      <w:r>
        <w:rPr>
          <w:color w:val="000000"/>
          <w:sz w:val="18"/>
          <w:highlight w:val="yellow"/>
        </w:rPr>
        <w:t>PAN</w:t>
      </w:r>
      <w:r>
        <w:rPr>
          <w:color w:val="000000"/>
          <w:spacing w:val="-6"/>
          <w:sz w:val="18"/>
          <w:highlight w:val="yellow"/>
        </w:rPr>
        <w:t> </w:t>
      </w:r>
      <w:r>
        <w:rPr>
          <w:color w:val="000000"/>
          <w:sz w:val="18"/>
          <w:highlight w:val="yellow"/>
        </w:rPr>
        <w:t>mapping</w:t>
      </w:r>
      <w:r>
        <w:rPr>
          <w:color w:val="000000"/>
          <w:spacing w:val="-8"/>
          <w:sz w:val="18"/>
          <w:highlight w:val="yellow"/>
        </w:rPr>
        <w:t> </w:t>
      </w:r>
      <w:r>
        <w:rPr>
          <w:color w:val="000000"/>
          <w:sz w:val="18"/>
          <w:highlight w:val="yellow"/>
        </w:rPr>
        <w:t>account</w:t>
      </w:r>
      <w:r>
        <w:rPr>
          <w:color w:val="000000"/>
          <w:sz w:val="18"/>
        </w:rPr>
        <w:t> </w:t>
      </w:r>
      <w:r>
        <w:rPr>
          <w:color w:val="000000"/>
          <w:spacing w:val="-2"/>
          <w:sz w:val="18"/>
          <w:highlight w:val="yellow"/>
        </w:rPr>
        <w:t>number.</w:t>
      </w:r>
    </w:p>
    <w:p>
      <w:pPr>
        <w:pStyle w:val="BodyText"/>
        <w:spacing w:before="6"/>
        <w:rPr>
          <w:sz w:val="18"/>
        </w:rPr>
      </w:pPr>
    </w:p>
    <w:p>
      <w:pPr>
        <w:pStyle w:val="BodyText"/>
        <w:spacing w:line="300" w:lineRule="auto" w:before="1"/>
        <w:ind w:left="1383"/>
      </w:pPr>
      <w:r>
        <w:rPr>
          <w:color w:val="000000"/>
          <w:highlight w:val="yellow"/>
        </w:rPr>
        <w:t>This</w:t>
      </w:r>
      <w:r>
        <w:rPr>
          <w:color w:val="000000"/>
          <w:spacing w:val="-6"/>
          <w:highlight w:val="yellow"/>
        </w:rPr>
        <w:t> </w:t>
      </w:r>
      <w:r>
        <w:rPr>
          <w:color w:val="000000"/>
          <w:highlight w:val="yellow"/>
        </w:rPr>
        <w:t>Subfield</w:t>
      </w:r>
      <w:r>
        <w:rPr>
          <w:color w:val="000000"/>
          <w:spacing w:val="-7"/>
          <w:highlight w:val="yellow"/>
        </w:rPr>
        <w:t> </w:t>
      </w:r>
      <w:r>
        <w:rPr>
          <w:color w:val="000000"/>
          <w:highlight w:val="yellow"/>
        </w:rPr>
        <w:t>contains</w:t>
      </w:r>
      <w:r>
        <w:rPr>
          <w:color w:val="000000"/>
          <w:spacing w:val="-6"/>
          <w:highlight w:val="yellow"/>
        </w:rPr>
        <w:t> </w:t>
      </w:r>
      <w:r>
        <w:rPr>
          <w:color w:val="000000"/>
          <w:highlight w:val="yellow"/>
        </w:rPr>
        <w:t>the</w:t>
      </w:r>
      <w:r>
        <w:rPr>
          <w:color w:val="000000"/>
          <w:spacing w:val="-2"/>
          <w:highlight w:val="yellow"/>
        </w:rPr>
        <w:t> </w:t>
      </w:r>
      <w:r>
        <w:rPr>
          <w:color w:val="000000"/>
          <w:highlight w:val="yellow"/>
        </w:rPr>
        <w:t>expiration</w:t>
      </w:r>
      <w:r>
        <w:rPr>
          <w:color w:val="000000"/>
          <w:spacing w:val="-5"/>
          <w:highlight w:val="yellow"/>
        </w:rPr>
        <w:t> </w:t>
      </w:r>
      <w:r>
        <w:rPr>
          <w:color w:val="000000"/>
          <w:highlight w:val="yellow"/>
        </w:rPr>
        <w:t>date</w:t>
      </w:r>
      <w:r>
        <w:rPr>
          <w:color w:val="000000"/>
          <w:spacing w:val="-7"/>
          <w:highlight w:val="yellow"/>
        </w:rPr>
        <w:t> </w:t>
      </w:r>
      <w:r>
        <w:rPr>
          <w:color w:val="000000"/>
          <w:highlight w:val="yellow"/>
        </w:rPr>
        <w:t>of</w:t>
      </w:r>
      <w:r>
        <w:rPr>
          <w:color w:val="000000"/>
          <w:spacing w:val="-5"/>
          <w:highlight w:val="yellow"/>
        </w:rPr>
        <w:t> </w:t>
      </w:r>
      <w:r>
        <w:rPr>
          <w:color w:val="000000"/>
          <w:highlight w:val="yellow"/>
        </w:rPr>
        <w:t>the</w:t>
      </w:r>
      <w:r>
        <w:rPr>
          <w:color w:val="000000"/>
          <w:spacing w:val="-5"/>
          <w:highlight w:val="yellow"/>
        </w:rPr>
        <w:t> </w:t>
      </w:r>
      <w:r>
        <w:rPr>
          <w:color w:val="000000"/>
          <w:highlight w:val="yellow"/>
        </w:rPr>
        <w:t>PAN</w:t>
      </w:r>
      <w:r>
        <w:rPr>
          <w:color w:val="000000"/>
        </w:rPr>
        <w:t> </w:t>
      </w:r>
      <w:r>
        <w:rPr>
          <w:color w:val="000000"/>
          <w:highlight w:val="yellow"/>
        </w:rPr>
        <w:t>Mapping File Information.</w:t>
      </w:r>
    </w:p>
    <w:p>
      <w:pPr>
        <w:pStyle w:val="ListParagraph"/>
        <w:numPr>
          <w:ilvl w:val="1"/>
          <w:numId w:val="28"/>
        </w:numPr>
        <w:tabs>
          <w:tab w:pos="1507" w:val="left" w:leader="none"/>
        </w:tabs>
        <w:spacing w:line="297" w:lineRule="auto" w:before="1" w:after="0"/>
        <w:ind w:left="1383" w:right="364" w:firstLine="0"/>
        <w:jc w:val="left"/>
        <w:rPr>
          <w:sz w:val="20"/>
        </w:rPr>
      </w:pPr>
      <w:r>
        <w:rPr>
          <w:b/>
          <w:color w:val="000000"/>
          <w:sz w:val="20"/>
          <w:highlight w:val="yellow"/>
        </w:rPr>
        <w:t>Acquirer</w:t>
      </w:r>
      <w:r>
        <w:rPr>
          <w:b/>
          <w:color w:val="000000"/>
          <w:spacing w:val="-6"/>
          <w:sz w:val="20"/>
          <w:highlight w:val="yellow"/>
        </w:rPr>
        <w:t> </w:t>
      </w:r>
      <w:r>
        <w:rPr>
          <w:b/>
          <w:color w:val="000000"/>
          <w:sz w:val="20"/>
          <w:highlight w:val="yellow"/>
        </w:rPr>
        <w:t>Message</w:t>
      </w:r>
      <w:r>
        <w:rPr>
          <w:b/>
          <w:color w:val="000000"/>
          <w:spacing w:val="-6"/>
          <w:sz w:val="20"/>
          <w:highlight w:val="yellow"/>
        </w:rPr>
        <w:t> </w:t>
      </w:r>
      <w:r>
        <w:rPr>
          <w:color w:val="000000"/>
          <w:sz w:val="20"/>
          <w:highlight w:val="yellow"/>
        </w:rPr>
        <w:t>=</w:t>
      </w:r>
      <w:r>
        <w:rPr>
          <w:color w:val="000000"/>
          <w:spacing w:val="-6"/>
          <w:sz w:val="20"/>
          <w:highlight w:val="yellow"/>
        </w:rPr>
        <w:t> </w:t>
      </w:r>
      <w:r>
        <w:rPr>
          <w:color w:val="000000"/>
          <w:sz w:val="20"/>
          <w:highlight w:val="yellow"/>
        </w:rPr>
        <w:t>contains</w:t>
      </w:r>
      <w:r>
        <w:rPr>
          <w:color w:val="000000"/>
          <w:spacing w:val="-6"/>
          <w:sz w:val="20"/>
          <w:highlight w:val="yellow"/>
        </w:rPr>
        <w:t> </w:t>
      </w:r>
      <w:r>
        <w:rPr>
          <w:color w:val="000000"/>
          <w:sz w:val="20"/>
          <w:highlight w:val="yellow"/>
        </w:rPr>
        <w:t>the</w:t>
      </w:r>
      <w:r>
        <w:rPr>
          <w:color w:val="000000"/>
          <w:spacing w:val="-8"/>
          <w:sz w:val="20"/>
          <w:highlight w:val="yellow"/>
        </w:rPr>
        <w:t> </w:t>
      </w:r>
      <w:r>
        <w:rPr>
          <w:color w:val="000000"/>
          <w:sz w:val="20"/>
          <w:highlight w:val="yellow"/>
        </w:rPr>
        <w:t>expiration</w:t>
      </w:r>
      <w:r>
        <w:rPr>
          <w:color w:val="000000"/>
          <w:spacing w:val="-5"/>
          <w:sz w:val="20"/>
          <w:highlight w:val="yellow"/>
        </w:rPr>
        <w:t> </w:t>
      </w:r>
      <w:r>
        <w:rPr>
          <w:color w:val="000000"/>
          <w:sz w:val="20"/>
          <w:highlight w:val="yellow"/>
        </w:rPr>
        <w:t>date</w:t>
      </w:r>
      <w:r>
        <w:rPr>
          <w:color w:val="000000"/>
          <w:sz w:val="20"/>
        </w:rPr>
        <w:t> </w:t>
      </w:r>
      <w:r>
        <w:rPr>
          <w:color w:val="000000"/>
          <w:spacing w:val="-4"/>
          <w:sz w:val="20"/>
          <w:highlight w:val="yellow"/>
        </w:rPr>
        <w:t>when</w:t>
      </w:r>
    </w:p>
    <w:p>
      <w:pPr>
        <w:pStyle w:val="ListParagraph"/>
        <w:numPr>
          <w:ilvl w:val="0"/>
          <w:numId w:val="29"/>
        </w:numPr>
        <w:tabs>
          <w:tab w:pos="1548" w:val="left" w:leader="none"/>
        </w:tabs>
        <w:spacing w:line="300" w:lineRule="auto" w:before="3" w:after="0"/>
        <w:ind w:left="1383" w:right="277" w:firstLine="0"/>
        <w:jc w:val="left"/>
        <w:rPr>
          <w:sz w:val="20"/>
        </w:rPr>
      </w:pPr>
      <w:r>
        <w:rPr>
          <w:color w:val="000000"/>
          <w:sz w:val="20"/>
          <w:highlight w:val="yellow"/>
        </w:rPr>
        <w:t>the</w:t>
      </w:r>
      <w:r>
        <w:rPr>
          <w:color w:val="000000"/>
          <w:spacing w:val="-4"/>
          <w:sz w:val="20"/>
          <w:highlight w:val="yellow"/>
        </w:rPr>
        <w:t> </w:t>
      </w:r>
      <w:r>
        <w:rPr>
          <w:color w:val="000000"/>
          <w:sz w:val="20"/>
          <w:highlight w:val="yellow"/>
        </w:rPr>
        <w:t>issuer</w:t>
      </w:r>
      <w:r>
        <w:rPr>
          <w:color w:val="000000"/>
          <w:spacing w:val="-5"/>
          <w:sz w:val="20"/>
          <w:highlight w:val="yellow"/>
        </w:rPr>
        <w:t> </w:t>
      </w:r>
      <w:r>
        <w:rPr>
          <w:color w:val="000000"/>
          <w:sz w:val="20"/>
          <w:highlight w:val="yellow"/>
        </w:rPr>
        <w:t>provided</w:t>
      </w:r>
      <w:r>
        <w:rPr>
          <w:color w:val="000000"/>
          <w:spacing w:val="-6"/>
          <w:sz w:val="20"/>
          <w:highlight w:val="yellow"/>
        </w:rPr>
        <w:t> </w:t>
      </w:r>
      <w:r>
        <w:rPr>
          <w:color w:val="000000"/>
          <w:sz w:val="20"/>
          <w:highlight w:val="yellow"/>
        </w:rPr>
        <w:t>one</w:t>
      </w:r>
      <w:r>
        <w:rPr>
          <w:color w:val="000000"/>
          <w:spacing w:val="-7"/>
          <w:sz w:val="20"/>
          <w:highlight w:val="yellow"/>
        </w:rPr>
        <w:t> </w:t>
      </w:r>
      <w:r>
        <w:rPr>
          <w:color w:val="000000"/>
          <w:sz w:val="20"/>
          <w:highlight w:val="yellow"/>
        </w:rPr>
        <w:t>for</w:t>
      </w:r>
      <w:r>
        <w:rPr>
          <w:color w:val="000000"/>
          <w:spacing w:val="-6"/>
          <w:sz w:val="20"/>
          <w:highlight w:val="yellow"/>
        </w:rPr>
        <w:t> </w:t>
      </w:r>
      <w:r>
        <w:rPr>
          <w:color w:val="000000"/>
          <w:sz w:val="20"/>
          <w:highlight w:val="yellow"/>
        </w:rPr>
        <w:t>a</w:t>
      </w:r>
      <w:r>
        <w:rPr>
          <w:color w:val="000000"/>
          <w:spacing w:val="-6"/>
          <w:sz w:val="20"/>
          <w:highlight w:val="yellow"/>
        </w:rPr>
        <w:t> </w:t>
      </w:r>
      <w:r>
        <w:rPr>
          <w:color w:val="000000"/>
          <w:sz w:val="20"/>
          <w:highlight w:val="yellow"/>
        </w:rPr>
        <w:t>PAN</w:t>
      </w:r>
      <w:r>
        <w:rPr>
          <w:color w:val="000000"/>
          <w:spacing w:val="-3"/>
          <w:sz w:val="20"/>
          <w:highlight w:val="yellow"/>
        </w:rPr>
        <w:t> </w:t>
      </w:r>
      <w:r>
        <w:rPr>
          <w:color w:val="000000"/>
          <w:sz w:val="20"/>
          <w:highlight w:val="yellow"/>
        </w:rPr>
        <w:t>mapping</w:t>
      </w:r>
      <w:r>
        <w:rPr>
          <w:color w:val="000000"/>
          <w:spacing w:val="-7"/>
          <w:sz w:val="20"/>
          <w:highlight w:val="yellow"/>
        </w:rPr>
        <w:t> </w:t>
      </w:r>
      <w:r>
        <w:rPr>
          <w:color w:val="000000"/>
          <w:sz w:val="20"/>
          <w:highlight w:val="yellow"/>
        </w:rPr>
        <w:t>record</w:t>
      </w:r>
      <w:r>
        <w:rPr>
          <w:color w:val="000000"/>
          <w:sz w:val="20"/>
        </w:rPr>
        <w:t> </w:t>
      </w:r>
      <w:r>
        <w:rPr>
          <w:color w:val="000000"/>
          <w:sz w:val="20"/>
          <w:highlight w:val="yellow"/>
        </w:rPr>
        <w:t>added to the MCC106 MDES PAN Mapping File</w:t>
      </w:r>
    </w:p>
    <w:p>
      <w:pPr>
        <w:pStyle w:val="ListParagraph"/>
        <w:numPr>
          <w:ilvl w:val="0"/>
          <w:numId w:val="29"/>
        </w:numPr>
        <w:tabs>
          <w:tab w:pos="1548" w:val="left" w:leader="none"/>
        </w:tabs>
        <w:spacing w:line="300" w:lineRule="auto" w:before="1" w:after="0"/>
        <w:ind w:left="1383" w:right="210" w:firstLine="0"/>
        <w:jc w:val="left"/>
        <w:rPr>
          <w:sz w:val="20"/>
        </w:rPr>
      </w:pPr>
      <w:r>
        <w:rPr>
          <w:color w:val="000000"/>
          <w:sz w:val="20"/>
          <w:highlight w:val="yellow"/>
        </w:rPr>
        <w:t>A</w:t>
      </w:r>
      <w:r>
        <w:rPr>
          <w:color w:val="000000"/>
          <w:spacing w:val="-8"/>
          <w:sz w:val="20"/>
          <w:highlight w:val="yellow"/>
        </w:rPr>
        <w:t> </w:t>
      </w:r>
      <w:r>
        <w:rPr>
          <w:color w:val="000000"/>
          <w:sz w:val="20"/>
          <w:highlight w:val="yellow"/>
        </w:rPr>
        <w:t>transit</w:t>
      </w:r>
      <w:r>
        <w:rPr>
          <w:color w:val="000000"/>
          <w:spacing w:val="-6"/>
          <w:sz w:val="20"/>
          <w:highlight w:val="yellow"/>
        </w:rPr>
        <w:t> </w:t>
      </w:r>
      <w:r>
        <w:rPr>
          <w:color w:val="000000"/>
          <w:sz w:val="20"/>
          <w:highlight w:val="yellow"/>
        </w:rPr>
        <w:t>transaction</w:t>
      </w:r>
      <w:r>
        <w:rPr>
          <w:color w:val="000000"/>
          <w:spacing w:val="-8"/>
          <w:sz w:val="20"/>
          <w:highlight w:val="yellow"/>
        </w:rPr>
        <w:t> </w:t>
      </w:r>
      <w:r>
        <w:rPr>
          <w:color w:val="000000"/>
          <w:sz w:val="20"/>
          <w:highlight w:val="yellow"/>
        </w:rPr>
        <w:t>response</w:t>
      </w:r>
      <w:r>
        <w:rPr>
          <w:color w:val="000000"/>
          <w:spacing w:val="-8"/>
          <w:sz w:val="20"/>
          <w:highlight w:val="yellow"/>
        </w:rPr>
        <w:t> </w:t>
      </w:r>
      <w:r>
        <w:rPr>
          <w:color w:val="000000"/>
          <w:sz w:val="20"/>
          <w:highlight w:val="yellow"/>
        </w:rPr>
        <w:t>contains</w:t>
      </w:r>
      <w:r>
        <w:rPr>
          <w:color w:val="000000"/>
          <w:spacing w:val="-7"/>
          <w:sz w:val="20"/>
          <w:highlight w:val="yellow"/>
        </w:rPr>
        <w:t> </w:t>
      </w:r>
      <w:r>
        <w:rPr>
          <w:color w:val="000000"/>
          <w:sz w:val="20"/>
          <w:highlight w:val="yellow"/>
        </w:rPr>
        <w:t>MCC</w:t>
      </w:r>
      <w:r>
        <w:rPr>
          <w:color w:val="000000"/>
          <w:spacing w:val="-6"/>
          <w:sz w:val="20"/>
          <w:highlight w:val="yellow"/>
        </w:rPr>
        <w:t> </w:t>
      </w:r>
      <w:r>
        <w:rPr>
          <w:color w:val="000000"/>
          <w:sz w:val="20"/>
          <w:highlight w:val="yellow"/>
        </w:rPr>
        <w:t>4111,</w:t>
      </w:r>
      <w:r>
        <w:rPr>
          <w:color w:val="000000"/>
          <w:sz w:val="20"/>
        </w:rPr>
        <w:t> </w:t>
      </w:r>
      <w:r>
        <w:rPr>
          <w:color w:val="000000"/>
          <w:sz w:val="20"/>
          <w:highlight w:val="yellow"/>
        </w:rPr>
        <w:t>4131, 4784, and 7523, or</w:t>
      </w:r>
    </w:p>
    <w:p>
      <w:pPr>
        <w:spacing w:after="0" w:line="300" w:lineRule="auto"/>
        <w:jc w:val="left"/>
        <w:rPr>
          <w:sz w:val="20"/>
        </w:rPr>
        <w:sectPr>
          <w:type w:val="continuous"/>
          <w:pgSz w:w="11910" w:h="16840"/>
          <w:pgMar w:header="0" w:footer="1095" w:top="1080" w:bottom="280" w:left="860" w:right="920"/>
          <w:cols w:num="2" w:equalWidth="0">
            <w:col w:w="3817" w:space="40"/>
            <w:col w:w="6273"/>
          </w:cols>
        </w:sectPr>
      </w:pPr>
    </w:p>
    <w:p>
      <w:pPr>
        <w:pStyle w:val="ListParagraph"/>
        <w:numPr>
          <w:ilvl w:val="0"/>
          <w:numId w:val="28"/>
        </w:numPr>
        <w:tabs>
          <w:tab w:pos="1773" w:val="left" w:leader="none"/>
        </w:tabs>
        <w:spacing w:line="240" w:lineRule="auto" w:before="143" w:after="0"/>
        <w:ind w:left="1773" w:right="0" w:hanging="1003"/>
        <w:jc w:val="left"/>
        <w:rPr>
          <w:sz w:val="20"/>
        </w:rPr>
      </w:pPr>
      <w:r>
        <w:rPr>
          <w:color w:val="000000"/>
          <w:spacing w:val="-12"/>
          <w:sz w:val="20"/>
          <w:highlight w:val="yellow"/>
        </w:rPr>
        <w:t>4</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pPr>
    </w:p>
    <w:p>
      <w:pPr>
        <w:pStyle w:val="BodyText"/>
        <w:ind w:left="406"/>
      </w:pPr>
      <w:r>
        <w:rPr>
          <w:color w:val="000000"/>
          <w:highlight w:val="yellow"/>
        </w:rPr>
        <w:t>Token</w:t>
      </w:r>
      <w:r>
        <w:rPr>
          <w:color w:val="000000"/>
          <w:spacing w:val="-9"/>
          <w:highlight w:val="yellow"/>
        </w:rPr>
        <w:t> </w:t>
      </w:r>
      <w:r>
        <w:rPr>
          <w:color w:val="000000"/>
          <w:spacing w:val="-2"/>
          <w:highlight w:val="yellow"/>
        </w:rPr>
        <w:t>Assurance</w:t>
      </w:r>
    </w:p>
    <w:p>
      <w:pPr>
        <w:spacing w:before="143"/>
        <w:ind w:left="581" w:right="0" w:firstLine="0"/>
        <w:jc w:val="left"/>
        <w:rPr>
          <w:sz w:val="20"/>
        </w:rPr>
      </w:pPr>
      <w:r>
        <w:rPr/>
        <w:br w:type="column"/>
      </w:r>
      <w:r>
        <w:rPr>
          <w:color w:val="000000"/>
          <w:spacing w:val="-5"/>
          <w:sz w:val="20"/>
          <w:highlight w:val="yellow"/>
        </w:rPr>
        <w:t>TLV</w:t>
      </w:r>
    </w:p>
    <w:p>
      <w:pPr>
        <w:pStyle w:val="BodyText"/>
        <w:spacing w:line="300" w:lineRule="auto"/>
        <w:ind w:left="328"/>
      </w:pPr>
      <w:r>
        <w:rPr/>
        <w:br w:type="column"/>
      </w:r>
      <w:r>
        <w:rPr>
          <w:color w:val="000000"/>
          <w:highlight w:val="yellow"/>
        </w:rPr>
        <w:t>–</w:t>
      </w:r>
      <w:r>
        <w:rPr>
          <w:color w:val="000000"/>
          <w:spacing w:val="-8"/>
          <w:highlight w:val="yellow"/>
        </w:rPr>
        <w:t> </w:t>
      </w:r>
      <w:r>
        <w:rPr>
          <w:color w:val="000000"/>
          <w:highlight w:val="yellow"/>
        </w:rPr>
        <w:t>The</w:t>
      </w:r>
      <w:r>
        <w:rPr>
          <w:color w:val="000000"/>
          <w:spacing w:val="-7"/>
          <w:highlight w:val="yellow"/>
        </w:rPr>
        <w:t> </w:t>
      </w:r>
      <w:r>
        <w:rPr>
          <w:color w:val="000000"/>
          <w:highlight w:val="yellow"/>
        </w:rPr>
        <w:t>Mastercard</w:t>
      </w:r>
      <w:r>
        <w:rPr>
          <w:color w:val="000000"/>
          <w:spacing w:val="-8"/>
          <w:highlight w:val="yellow"/>
        </w:rPr>
        <w:t> </w:t>
      </w:r>
      <w:r>
        <w:rPr>
          <w:color w:val="000000"/>
          <w:highlight w:val="yellow"/>
        </w:rPr>
        <w:t>Digital</w:t>
      </w:r>
      <w:r>
        <w:rPr>
          <w:color w:val="000000"/>
          <w:spacing w:val="-7"/>
          <w:highlight w:val="yellow"/>
        </w:rPr>
        <w:t> </w:t>
      </w:r>
      <w:r>
        <w:rPr>
          <w:color w:val="000000"/>
          <w:highlight w:val="yellow"/>
        </w:rPr>
        <w:t>Enablement</w:t>
      </w:r>
      <w:r>
        <w:rPr>
          <w:color w:val="000000"/>
          <w:spacing w:val="-6"/>
          <w:highlight w:val="yellow"/>
        </w:rPr>
        <w:t> </w:t>
      </w:r>
      <w:r>
        <w:rPr>
          <w:color w:val="000000"/>
          <w:highlight w:val="yellow"/>
        </w:rPr>
        <w:t>Service</w:t>
      </w:r>
      <w:r>
        <w:rPr>
          <w:color w:val="000000"/>
          <w:spacing w:val="-6"/>
          <w:highlight w:val="yellow"/>
        </w:rPr>
        <w:t> </w:t>
      </w:r>
      <w:r>
        <w:rPr>
          <w:color w:val="000000"/>
          <w:highlight w:val="yellow"/>
        </w:rPr>
        <w:t>was</w:t>
      </w:r>
      <w:r>
        <w:rPr>
          <w:color w:val="000000"/>
        </w:rPr>
        <w:t> </w:t>
      </w:r>
      <w:r>
        <w:rPr>
          <w:color w:val="000000"/>
          <w:spacing w:val="-2"/>
          <w:highlight w:val="yellow"/>
        </w:rPr>
        <w:t>applied.</w:t>
      </w:r>
    </w:p>
    <w:p>
      <w:pPr>
        <w:pStyle w:val="ListParagraph"/>
        <w:numPr>
          <w:ilvl w:val="0"/>
          <w:numId w:val="30"/>
        </w:numPr>
        <w:tabs>
          <w:tab w:pos="452" w:val="left" w:leader="none"/>
        </w:tabs>
        <w:spacing w:line="300" w:lineRule="auto" w:before="0" w:after="0"/>
        <w:ind w:left="328" w:right="1175" w:firstLine="0"/>
        <w:jc w:val="left"/>
        <w:rPr>
          <w:sz w:val="20"/>
        </w:rPr>
      </w:pPr>
      <w:r>
        <w:rPr>
          <w:b/>
          <w:color w:val="000000"/>
          <w:sz w:val="20"/>
          <w:highlight w:val="yellow"/>
        </w:rPr>
        <w:t>Issuer</w:t>
      </w:r>
      <w:r>
        <w:rPr>
          <w:b/>
          <w:color w:val="000000"/>
          <w:spacing w:val="-4"/>
          <w:sz w:val="20"/>
          <w:highlight w:val="yellow"/>
        </w:rPr>
        <w:t> </w:t>
      </w:r>
      <w:r>
        <w:rPr>
          <w:b/>
          <w:color w:val="000000"/>
          <w:sz w:val="20"/>
          <w:highlight w:val="yellow"/>
        </w:rPr>
        <w:t>Message</w:t>
      </w:r>
      <w:r>
        <w:rPr>
          <w:b/>
          <w:color w:val="000000"/>
          <w:spacing w:val="-2"/>
          <w:sz w:val="20"/>
          <w:highlight w:val="yellow"/>
        </w:rPr>
        <w:t> </w:t>
      </w:r>
      <w:r>
        <w:rPr>
          <w:color w:val="000000"/>
          <w:sz w:val="20"/>
          <w:highlight w:val="yellow"/>
        </w:rPr>
        <w:t>=</w:t>
      </w:r>
      <w:r>
        <w:rPr>
          <w:color w:val="000000"/>
          <w:spacing w:val="-3"/>
          <w:sz w:val="20"/>
          <w:highlight w:val="yellow"/>
        </w:rPr>
        <w:t> </w:t>
      </w:r>
      <w:r>
        <w:rPr>
          <w:color w:val="000000"/>
          <w:sz w:val="20"/>
          <w:highlight w:val="yellow"/>
        </w:rPr>
        <w:t>contains</w:t>
      </w:r>
      <w:r>
        <w:rPr>
          <w:color w:val="000000"/>
          <w:spacing w:val="-3"/>
          <w:sz w:val="20"/>
          <w:highlight w:val="yellow"/>
        </w:rPr>
        <w:t> </w:t>
      </w:r>
      <w:r>
        <w:rPr>
          <w:color w:val="000000"/>
          <w:sz w:val="20"/>
          <w:highlight w:val="yellow"/>
        </w:rPr>
        <w:t>Contactless</w:t>
      </w:r>
      <w:r>
        <w:rPr>
          <w:color w:val="000000"/>
          <w:sz w:val="20"/>
        </w:rPr>
        <w:t> </w:t>
      </w:r>
      <w:r>
        <w:rPr>
          <w:color w:val="000000"/>
          <w:sz w:val="20"/>
          <w:highlight w:val="yellow"/>
        </w:rPr>
        <w:t>card/device expiration date, or virtual</w:t>
      </w:r>
      <w:r>
        <w:rPr>
          <w:color w:val="000000"/>
          <w:spacing w:val="80"/>
          <w:sz w:val="20"/>
        </w:rPr>
        <w:t> </w:t>
      </w:r>
      <w:r>
        <w:rPr>
          <w:color w:val="000000"/>
          <w:sz w:val="20"/>
          <w:highlight w:val="yellow"/>
        </w:rPr>
        <w:t>card</w:t>
      </w:r>
      <w:r>
        <w:rPr>
          <w:color w:val="000000"/>
          <w:spacing w:val="-8"/>
          <w:sz w:val="20"/>
          <w:highlight w:val="yellow"/>
        </w:rPr>
        <w:t> </w:t>
      </w:r>
      <w:r>
        <w:rPr>
          <w:color w:val="000000"/>
          <w:sz w:val="20"/>
          <w:highlight w:val="yellow"/>
        </w:rPr>
        <w:t>expiration</w:t>
      </w:r>
      <w:r>
        <w:rPr>
          <w:color w:val="000000"/>
          <w:spacing w:val="-8"/>
          <w:sz w:val="20"/>
          <w:highlight w:val="yellow"/>
        </w:rPr>
        <w:t> </w:t>
      </w:r>
      <w:r>
        <w:rPr>
          <w:color w:val="000000"/>
          <w:sz w:val="20"/>
          <w:highlight w:val="yellow"/>
        </w:rPr>
        <w:t>date,</w:t>
      </w:r>
      <w:r>
        <w:rPr>
          <w:color w:val="000000"/>
          <w:spacing w:val="-6"/>
          <w:sz w:val="20"/>
          <w:highlight w:val="yellow"/>
        </w:rPr>
        <w:t> </w:t>
      </w:r>
      <w:r>
        <w:rPr>
          <w:color w:val="000000"/>
          <w:sz w:val="20"/>
          <w:highlight w:val="yellow"/>
        </w:rPr>
        <w:t>or</w:t>
      </w:r>
      <w:r>
        <w:rPr>
          <w:color w:val="000000"/>
          <w:spacing w:val="-8"/>
          <w:sz w:val="20"/>
          <w:highlight w:val="yellow"/>
        </w:rPr>
        <w:t> </w:t>
      </w:r>
      <w:r>
        <w:rPr>
          <w:color w:val="000000"/>
          <w:sz w:val="20"/>
          <w:highlight w:val="yellow"/>
        </w:rPr>
        <w:t>Mastercard</w:t>
      </w:r>
      <w:r>
        <w:rPr>
          <w:color w:val="000000"/>
          <w:spacing w:val="-8"/>
          <w:sz w:val="20"/>
          <w:highlight w:val="yellow"/>
        </w:rPr>
        <w:t> </w:t>
      </w:r>
      <w:r>
        <w:rPr>
          <w:color w:val="000000"/>
          <w:sz w:val="20"/>
          <w:highlight w:val="yellow"/>
        </w:rPr>
        <w:t>Digital</w:t>
      </w:r>
    </w:p>
    <w:p>
      <w:pPr>
        <w:pStyle w:val="BodyText"/>
        <w:spacing w:line="300" w:lineRule="auto"/>
        <w:ind w:left="328"/>
      </w:pPr>
      <w:r>
        <w:rPr>
          <w:color w:val="000000"/>
          <w:highlight w:val="yellow"/>
        </w:rPr>
        <w:t>Enablement</w:t>
      </w:r>
      <w:r>
        <w:rPr>
          <w:color w:val="000000"/>
          <w:spacing w:val="-6"/>
          <w:highlight w:val="yellow"/>
        </w:rPr>
        <w:t> </w:t>
      </w:r>
      <w:r>
        <w:rPr>
          <w:color w:val="000000"/>
          <w:highlight w:val="yellow"/>
        </w:rPr>
        <w:t>Service</w:t>
      </w:r>
      <w:r>
        <w:rPr>
          <w:color w:val="000000"/>
          <w:spacing w:val="-8"/>
          <w:highlight w:val="yellow"/>
        </w:rPr>
        <w:t> </w:t>
      </w:r>
      <w:r>
        <w:rPr>
          <w:color w:val="000000"/>
          <w:highlight w:val="yellow"/>
        </w:rPr>
        <w:t>token</w:t>
      </w:r>
      <w:r>
        <w:rPr>
          <w:color w:val="000000"/>
          <w:spacing w:val="-7"/>
          <w:highlight w:val="yellow"/>
        </w:rPr>
        <w:t> </w:t>
      </w:r>
      <w:r>
        <w:rPr>
          <w:color w:val="000000"/>
          <w:highlight w:val="yellow"/>
        </w:rPr>
        <w:t>expiration</w:t>
      </w:r>
      <w:r>
        <w:rPr>
          <w:color w:val="000000"/>
          <w:spacing w:val="-6"/>
          <w:highlight w:val="yellow"/>
        </w:rPr>
        <w:t> </w:t>
      </w:r>
      <w:r>
        <w:rPr>
          <w:color w:val="000000"/>
          <w:highlight w:val="yellow"/>
        </w:rPr>
        <w:t>date,</w:t>
      </w:r>
      <w:r>
        <w:rPr>
          <w:color w:val="000000"/>
          <w:spacing w:val="-8"/>
          <w:highlight w:val="yellow"/>
        </w:rPr>
        <w:t> </w:t>
      </w:r>
      <w:r>
        <w:rPr>
          <w:color w:val="000000"/>
          <w:highlight w:val="yellow"/>
        </w:rPr>
        <w:t>only</w:t>
      </w:r>
      <w:r>
        <w:rPr>
          <w:color w:val="000000"/>
          <w:spacing w:val="-5"/>
          <w:highlight w:val="yellow"/>
        </w:rPr>
        <w:t> </w:t>
      </w:r>
      <w:r>
        <w:rPr>
          <w:color w:val="000000"/>
          <w:highlight w:val="yellow"/>
        </w:rPr>
        <w:t>if</w:t>
      </w:r>
      <w:r>
        <w:rPr>
          <w:color w:val="000000"/>
        </w:rPr>
        <w:t> </w:t>
      </w:r>
      <w:r>
        <w:rPr>
          <w:color w:val="000000"/>
          <w:highlight w:val="yellow"/>
        </w:rPr>
        <w:t>acquirer provided in DE 14</w:t>
      </w:r>
    </w:p>
    <w:p>
      <w:pPr>
        <w:pStyle w:val="ListParagraph"/>
        <w:numPr>
          <w:ilvl w:val="0"/>
          <w:numId w:val="30"/>
        </w:numPr>
        <w:tabs>
          <w:tab w:pos="452" w:val="left" w:leader="none"/>
        </w:tabs>
        <w:spacing w:line="300" w:lineRule="auto" w:before="0" w:after="0"/>
        <w:ind w:left="328" w:right="465" w:firstLine="0"/>
        <w:jc w:val="left"/>
        <w:rPr>
          <w:sz w:val="20"/>
        </w:rPr>
      </w:pPr>
      <w:r>
        <w:rPr>
          <w:b/>
          <w:color w:val="000000"/>
          <w:sz w:val="20"/>
          <w:highlight w:val="yellow"/>
        </w:rPr>
        <w:t>Issuer and acquirer response message </w:t>
      </w:r>
      <w:r>
        <w:rPr>
          <w:color w:val="000000"/>
          <w:sz w:val="20"/>
          <w:highlight w:val="yellow"/>
        </w:rPr>
        <w:t>=</w:t>
      </w:r>
      <w:r>
        <w:rPr>
          <w:color w:val="000000"/>
          <w:sz w:val="20"/>
        </w:rPr>
        <w:t> </w:t>
      </w:r>
      <w:r>
        <w:rPr>
          <w:color w:val="000000"/>
          <w:sz w:val="20"/>
          <w:highlight w:val="yellow"/>
        </w:rPr>
        <w:t>contains</w:t>
      </w:r>
      <w:r>
        <w:rPr>
          <w:color w:val="000000"/>
          <w:spacing w:val="-6"/>
          <w:sz w:val="20"/>
          <w:highlight w:val="yellow"/>
        </w:rPr>
        <w:t> </w:t>
      </w:r>
      <w:r>
        <w:rPr>
          <w:color w:val="000000"/>
          <w:sz w:val="20"/>
          <w:highlight w:val="yellow"/>
        </w:rPr>
        <w:t>embossed</w:t>
      </w:r>
      <w:r>
        <w:rPr>
          <w:color w:val="000000"/>
          <w:spacing w:val="-6"/>
          <w:sz w:val="20"/>
          <w:highlight w:val="yellow"/>
        </w:rPr>
        <w:t> </w:t>
      </w:r>
      <w:r>
        <w:rPr>
          <w:color w:val="000000"/>
          <w:sz w:val="20"/>
          <w:highlight w:val="yellow"/>
        </w:rPr>
        <w:t>Expiration</w:t>
      </w:r>
      <w:r>
        <w:rPr>
          <w:color w:val="000000"/>
          <w:spacing w:val="-8"/>
          <w:sz w:val="20"/>
          <w:highlight w:val="yellow"/>
        </w:rPr>
        <w:t> </w:t>
      </w:r>
      <w:r>
        <w:rPr>
          <w:color w:val="000000"/>
          <w:sz w:val="20"/>
          <w:highlight w:val="yellow"/>
        </w:rPr>
        <w:t>date</w:t>
      </w:r>
      <w:r>
        <w:rPr>
          <w:color w:val="000000"/>
          <w:spacing w:val="-6"/>
          <w:sz w:val="20"/>
          <w:highlight w:val="yellow"/>
        </w:rPr>
        <w:t> </w:t>
      </w:r>
      <w:r>
        <w:rPr>
          <w:color w:val="000000"/>
          <w:sz w:val="20"/>
          <w:highlight w:val="yellow"/>
        </w:rPr>
        <w:t>in</w:t>
      </w:r>
      <w:r>
        <w:rPr>
          <w:color w:val="000000"/>
          <w:spacing w:val="-7"/>
          <w:sz w:val="20"/>
          <w:highlight w:val="yellow"/>
        </w:rPr>
        <w:t> </w:t>
      </w:r>
      <w:r>
        <w:rPr>
          <w:color w:val="000000"/>
          <w:sz w:val="20"/>
          <w:highlight w:val="yellow"/>
        </w:rPr>
        <w:t>response</w:t>
      </w:r>
      <w:r>
        <w:rPr>
          <w:color w:val="000000"/>
          <w:spacing w:val="-7"/>
          <w:sz w:val="20"/>
          <w:highlight w:val="yellow"/>
        </w:rPr>
        <w:t> </w:t>
      </w:r>
      <w:r>
        <w:rPr>
          <w:color w:val="000000"/>
          <w:sz w:val="20"/>
          <w:highlight w:val="yellow"/>
        </w:rPr>
        <w:t>to</w:t>
      </w:r>
      <w:r>
        <w:rPr>
          <w:color w:val="000000"/>
          <w:sz w:val="20"/>
        </w:rPr>
        <w:t> </w:t>
      </w:r>
      <w:r>
        <w:rPr>
          <w:color w:val="000000"/>
          <w:sz w:val="20"/>
          <w:highlight w:val="yellow"/>
        </w:rPr>
        <w:t>transit transactions</w:t>
      </w:r>
    </w:p>
    <w:p>
      <w:pPr>
        <w:pStyle w:val="BodyText"/>
        <w:spacing w:before="127"/>
        <w:ind w:left="328"/>
      </w:pPr>
      <w:r>
        <w:rPr>
          <w:color w:val="000000"/>
          <w:highlight w:val="yellow"/>
        </w:rPr>
        <w:t>This</w:t>
      </w:r>
      <w:r>
        <w:rPr>
          <w:color w:val="000000"/>
          <w:spacing w:val="-7"/>
          <w:highlight w:val="yellow"/>
        </w:rPr>
        <w:t> </w:t>
      </w:r>
      <w:r>
        <w:rPr>
          <w:color w:val="000000"/>
          <w:highlight w:val="yellow"/>
        </w:rPr>
        <w:t>Subfield</w:t>
      </w:r>
      <w:r>
        <w:rPr>
          <w:color w:val="000000"/>
          <w:spacing w:val="-8"/>
          <w:highlight w:val="yellow"/>
        </w:rPr>
        <w:t> </w:t>
      </w:r>
      <w:r>
        <w:rPr>
          <w:color w:val="000000"/>
          <w:highlight w:val="yellow"/>
        </w:rPr>
        <w:t>contains</w:t>
      </w:r>
      <w:r>
        <w:rPr>
          <w:color w:val="000000"/>
          <w:spacing w:val="-7"/>
          <w:highlight w:val="yellow"/>
        </w:rPr>
        <w:t> </w:t>
      </w:r>
      <w:r>
        <w:rPr>
          <w:color w:val="000000"/>
          <w:highlight w:val="yellow"/>
        </w:rPr>
        <w:t>a</w:t>
      </w:r>
      <w:r>
        <w:rPr>
          <w:color w:val="000000"/>
          <w:spacing w:val="-9"/>
          <w:highlight w:val="yellow"/>
        </w:rPr>
        <w:t> </w:t>
      </w:r>
      <w:r>
        <w:rPr>
          <w:color w:val="000000"/>
          <w:highlight w:val="yellow"/>
        </w:rPr>
        <w:t>value</w:t>
      </w:r>
      <w:r>
        <w:rPr>
          <w:color w:val="000000"/>
          <w:spacing w:val="-9"/>
          <w:highlight w:val="yellow"/>
        </w:rPr>
        <w:t> </w:t>
      </w:r>
      <w:r>
        <w:rPr>
          <w:color w:val="000000"/>
          <w:highlight w:val="yellow"/>
        </w:rPr>
        <w:t>indicating</w:t>
      </w:r>
      <w:r>
        <w:rPr>
          <w:color w:val="000000"/>
          <w:spacing w:val="-8"/>
          <w:highlight w:val="yellow"/>
        </w:rPr>
        <w:t> </w:t>
      </w:r>
      <w:r>
        <w:rPr>
          <w:color w:val="000000"/>
          <w:spacing w:val="-5"/>
          <w:highlight w:val="yellow"/>
        </w:rPr>
        <w:t>the</w:t>
      </w:r>
    </w:p>
    <w:p>
      <w:pPr>
        <w:spacing w:after="0"/>
        <w:sectPr>
          <w:type w:val="continuous"/>
          <w:pgSz w:w="11910" w:h="16840"/>
          <w:pgMar w:header="0" w:footer="1095" w:top="1080" w:bottom="280" w:left="860" w:right="920"/>
          <w:cols w:num="4" w:equalWidth="0">
            <w:col w:w="1884" w:space="40"/>
            <w:col w:w="1961" w:space="39"/>
            <w:col w:w="947" w:space="40"/>
            <w:col w:w="5219"/>
          </w:cols>
        </w:sectPr>
      </w:pPr>
    </w:p>
    <w:p>
      <w:pPr>
        <w:pStyle w:val="ListParagraph"/>
        <w:numPr>
          <w:ilvl w:val="0"/>
          <w:numId w:val="28"/>
        </w:numPr>
        <w:tabs>
          <w:tab w:pos="1773" w:val="left" w:leader="none"/>
        </w:tabs>
        <w:spacing w:line="240" w:lineRule="auto" w:before="55" w:after="0"/>
        <w:ind w:left="1773" w:right="0" w:hanging="1003"/>
        <w:jc w:val="left"/>
        <w:rPr>
          <w:sz w:val="20"/>
        </w:rPr>
      </w:pPr>
      <w:r>
        <w:rPr>
          <w:color w:val="000000"/>
          <w:spacing w:val="-10"/>
          <w:sz w:val="20"/>
          <w:highlight w:val="yellow"/>
        </w:rPr>
        <w:t>2</w:t>
      </w:r>
    </w:p>
    <w:p>
      <w:pPr>
        <w:pStyle w:val="BodyText"/>
      </w:pPr>
    </w:p>
    <w:p>
      <w:pPr>
        <w:pStyle w:val="BodyText"/>
      </w:pPr>
    </w:p>
    <w:p>
      <w:pPr>
        <w:pStyle w:val="BodyText"/>
      </w:pPr>
    </w:p>
    <w:p>
      <w:pPr>
        <w:pStyle w:val="BodyText"/>
      </w:pPr>
    </w:p>
    <w:p>
      <w:pPr>
        <w:pStyle w:val="BodyText"/>
        <w:spacing w:before="42"/>
      </w:pPr>
    </w:p>
    <w:p>
      <w:pPr>
        <w:pStyle w:val="ListParagraph"/>
        <w:numPr>
          <w:ilvl w:val="0"/>
          <w:numId w:val="28"/>
        </w:numPr>
        <w:tabs>
          <w:tab w:pos="1715" w:val="left" w:leader="none"/>
        </w:tabs>
        <w:spacing w:line="240" w:lineRule="auto" w:before="0" w:after="0"/>
        <w:ind w:left="1715" w:right="0" w:hanging="945"/>
        <w:jc w:val="left"/>
        <w:rPr>
          <w:sz w:val="20"/>
        </w:rPr>
      </w:pPr>
      <w:r>
        <w:rPr>
          <w:color w:val="000000"/>
          <w:spacing w:val="-7"/>
          <w:sz w:val="20"/>
          <w:highlight w:val="yellow"/>
        </w:rPr>
        <w:t>11</w:t>
      </w:r>
    </w:p>
    <w:p>
      <w:pPr>
        <w:pStyle w:val="BodyText"/>
        <w:tabs>
          <w:tab w:pos="2175" w:val="left" w:leader="none"/>
        </w:tabs>
        <w:spacing w:before="55"/>
        <w:jc w:val="right"/>
      </w:pPr>
      <w:r>
        <w:rPr/>
        <w:br w:type="column"/>
      </w:r>
      <w:r>
        <w:rPr>
          <w:color w:val="000000"/>
          <w:spacing w:val="-2"/>
          <w:highlight w:val="yellow"/>
        </w:rPr>
        <w:t>Level</w:t>
      </w:r>
      <w:r>
        <w:rPr>
          <w:color w:val="000000"/>
        </w:rPr>
        <w:tab/>
      </w:r>
      <w:r>
        <w:rPr>
          <w:color w:val="000000"/>
          <w:spacing w:val="-5"/>
          <w:highlight w:val="yellow"/>
        </w:rPr>
        <w:t>TLV</w:t>
      </w:r>
    </w:p>
    <w:p>
      <w:pPr>
        <w:pStyle w:val="BodyText"/>
      </w:pPr>
    </w:p>
    <w:p>
      <w:pPr>
        <w:pStyle w:val="BodyText"/>
        <w:spacing w:before="14"/>
      </w:pPr>
    </w:p>
    <w:p>
      <w:pPr>
        <w:pStyle w:val="BodyText"/>
        <w:ind w:left="353"/>
      </w:pPr>
      <w:r>
        <w:rPr>
          <w:color w:val="000000"/>
          <w:highlight w:val="yellow"/>
        </w:rPr>
        <w:t>Token</w:t>
      </w:r>
      <w:r>
        <w:rPr>
          <w:color w:val="000000"/>
          <w:spacing w:val="-10"/>
          <w:highlight w:val="yellow"/>
        </w:rPr>
        <w:t> </w:t>
      </w:r>
      <w:r>
        <w:rPr>
          <w:color w:val="000000"/>
          <w:highlight w:val="yellow"/>
        </w:rPr>
        <w:t>Requester</w:t>
      </w:r>
      <w:r>
        <w:rPr>
          <w:color w:val="000000"/>
          <w:spacing w:val="-9"/>
          <w:highlight w:val="yellow"/>
        </w:rPr>
        <w:t> </w:t>
      </w:r>
      <w:r>
        <w:rPr>
          <w:color w:val="000000"/>
          <w:spacing w:val="-5"/>
          <w:highlight w:val="yellow"/>
        </w:rPr>
        <w:t>ID</w:t>
      </w:r>
    </w:p>
    <w:p>
      <w:pPr>
        <w:pStyle w:val="BodyText"/>
      </w:pPr>
    </w:p>
    <w:p>
      <w:pPr>
        <w:pStyle w:val="BodyText"/>
        <w:spacing w:before="28"/>
      </w:pPr>
    </w:p>
    <w:p>
      <w:pPr>
        <w:spacing w:before="0"/>
        <w:ind w:left="0" w:right="0" w:firstLine="0"/>
        <w:jc w:val="right"/>
        <w:rPr>
          <w:sz w:val="20"/>
        </w:rPr>
      </w:pPr>
      <w:r>
        <w:rPr>
          <w:color w:val="000000"/>
          <w:spacing w:val="-5"/>
          <w:sz w:val="20"/>
          <w:highlight w:val="yellow"/>
        </w:rPr>
        <w:t>TLV</w:t>
      </w:r>
    </w:p>
    <w:p>
      <w:pPr>
        <w:pStyle w:val="BodyText"/>
        <w:spacing w:line="300" w:lineRule="auto" w:before="55"/>
        <w:ind w:left="328" w:right="105"/>
      </w:pPr>
      <w:r>
        <w:rPr/>
        <w:br w:type="column"/>
      </w:r>
      <w:r>
        <w:rPr>
          <w:color w:val="000000"/>
          <w:highlight w:val="yellow"/>
        </w:rPr>
        <w:t>confidence</w:t>
      </w:r>
      <w:r>
        <w:rPr>
          <w:color w:val="000000"/>
          <w:spacing w:val="-6"/>
          <w:highlight w:val="yellow"/>
        </w:rPr>
        <w:t> </w:t>
      </w:r>
      <w:r>
        <w:rPr>
          <w:color w:val="000000"/>
          <w:highlight w:val="yellow"/>
        </w:rPr>
        <w:t>level</w:t>
      </w:r>
      <w:r>
        <w:rPr>
          <w:color w:val="000000"/>
          <w:spacing w:val="-9"/>
          <w:highlight w:val="yellow"/>
        </w:rPr>
        <w:t> </w:t>
      </w:r>
      <w:r>
        <w:rPr>
          <w:color w:val="000000"/>
          <w:highlight w:val="yellow"/>
        </w:rPr>
        <w:t>of</w:t>
      </w:r>
      <w:r>
        <w:rPr>
          <w:color w:val="000000"/>
          <w:spacing w:val="-6"/>
          <w:highlight w:val="yellow"/>
        </w:rPr>
        <w:t> </w:t>
      </w:r>
      <w:r>
        <w:rPr>
          <w:color w:val="000000"/>
          <w:highlight w:val="yellow"/>
        </w:rPr>
        <w:t>the</w:t>
      </w:r>
      <w:r>
        <w:rPr>
          <w:color w:val="000000"/>
          <w:spacing w:val="-7"/>
          <w:highlight w:val="yellow"/>
        </w:rPr>
        <w:t> </w:t>
      </w:r>
      <w:r>
        <w:rPr>
          <w:color w:val="000000"/>
          <w:highlight w:val="yellow"/>
        </w:rPr>
        <w:t>token</w:t>
      </w:r>
      <w:r>
        <w:rPr>
          <w:color w:val="000000"/>
          <w:spacing w:val="-8"/>
          <w:highlight w:val="yellow"/>
        </w:rPr>
        <w:t> </w:t>
      </w:r>
      <w:r>
        <w:rPr>
          <w:color w:val="000000"/>
          <w:highlight w:val="yellow"/>
        </w:rPr>
        <w:t>to</w:t>
      </w:r>
      <w:r>
        <w:rPr>
          <w:color w:val="000000"/>
          <w:spacing w:val="-3"/>
          <w:highlight w:val="yellow"/>
        </w:rPr>
        <w:t> </w:t>
      </w:r>
      <w:r>
        <w:rPr>
          <w:color w:val="000000"/>
          <w:highlight w:val="yellow"/>
        </w:rPr>
        <w:t>PAN/cardholder</w:t>
      </w:r>
      <w:r>
        <w:rPr>
          <w:color w:val="000000"/>
        </w:rPr>
        <w:t> </w:t>
      </w:r>
      <w:r>
        <w:rPr>
          <w:color w:val="000000"/>
          <w:spacing w:val="-2"/>
          <w:highlight w:val="yellow"/>
        </w:rPr>
        <w:t>binding.</w:t>
      </w:r>
    </w:p>
    <w:p>
      <w:pPr>
        <w:pStyle w:val="BodyText"/>
        <w:spacing w:line="297" w:lineRule="auto" w:before="129"/>
        <w:ind w:left="328"/>
      </w:pPr>
      <w:r>
        <w:rPr>
          <w:color w:val="000000"/>
          <w:highlight w:val="yellow"/>
        </w:rPr>
        <w:t>This</w:t>
      </w:r>
      <w:r>
        <w:rPr>
          <w:color w:val="000000"/>
          <w:spacing w:val="-5"/>
          <w:highlight w:val="yellow"/>
        </w:rPr>
        <w:t> </w:t>
      </w:r>
      <w:r>
        <w:rPr>
          <w:color w:val="000000"/>
          <w:highlight w:val="yellow"/>
        </w:rPr>
        <w:t>Subfield</w:t>
      </w:r>
      <w:r>
        <w:rPr>
          <w:color w:val="000000"/>
          <w:spacing w:val="-6"/>
          <w:highlight w:val="yellow"/>
        </w:rPr>
        <w:t> </w:t>
      </w:r>
      <w:r>
        <w:rPr>
          <w:color w:val="000000"/>
          <w:highlight w:val="yellow"/>
        </w:rPr>
        <w:t>contains</w:t>
      </w:r>
      <w:r>
        <w:rPr>
          <w:color w:val="000000"/>
          <w:spacing w:val="-5"/>
          <w:highlight w:val="yellow"/>
        </w:rPr>
        <w:t> </w:t>
      </w:r>
      <w:r>
        <w:rPr>
          <w:color w:val="000000"/>
          <w:highlight w:val="yellow"/>
        </w:rPr>
        <w:t>the</w:t>
      </w:r>
      <w:r>
        <w:rPr>
          <w:color w:val="000000"/>
          <w:spacing w:val="-4"/>
          <w:highlight w:val="yellow"/>
        </w:rPr>
        <w:t> </w:t>
      </w:r>
      <w:r>
        <w:rPr>
          <w:color w:val="000000"/>
          <w:highlight w:val="yellow"/>
        </w:rPr>
        <w:t>ID</w:t>
      </w:r>
      <w:r>
        <w:rPr>
          <w:color w:val="000000"/>
          <w:spacing w:val="-6"/>
          <w:highlight w:val="yellow"/>
        </w:rPr>
        <w:t> </w:t>
      </w:r>
      <w:r>
        <w:rPr>
          <w:color w:val="000000"/>
          <w:highlight w:val="yellow"/>
        </w:rPr>
        <w:t>assigned</w:t>
      </w:r>
      <w:r>
        <w:rPr>
          <w:color w:val="000000"/>
          <w:spacing w:val="-7"/>
          <w:highlight w:val="yellow"/>
        </w:rPr>
        <w:t> </w:t>
      </w:r>
      <w:r>
        <w:rPr>
          <w:color w:val="000000"/>
          <w:highlight w:val="yellow"/>
        </w:rPr>
        <w:t>by</w:t>
      </w:r>
      <w:r>
        <w:rPr>
          <w:color w:val="000000"/>
          <w:spacing w:val="-5"/>
          <w:highlight w:val="yellow"/>
        </w:rPr>
        <w:t> </w:t>
      </w:r>
      <w:r>
        <w:rPr>
          <w:color w:val="000000"/>
          <w:highlight w:val="yellow"/>
        </w:rPr>
        <w:t>the</w:t>
      </w:r>
      <w:r>
        <w:rPr>
          <w:color w:val="000000"/>
          <w:spacing w:val="-7"/>
          <w:highlight w:val="yellow"/>
        </w:rPr>
        <w:t> </w:t>
      </w:r>
      <w:r>
        <w:rPr>
          <w:color w:val="000000"/>
          <w:highlight w:val="yellow"/>
        </w:rPr>
        <w:t>Token</w:t>
      </w:r>
      <w:r>
        <w:rPr>
          <w:color w:val="000000"/>
        </w:rPr>
        <w:t> </w:t>
      </w:r>
      <w:r>
        <w:rPr>
          <w:color w:val="000000"/>
          <w:highlight w:val="yellow"/>
        </w:rPr>
        <w:t>Service Provider to the Token Requestor.</w:t>
      </w:r>
    </w:p>
    <w:p>
      <w:pPr>
        <w:pStyle w:val="BodyText"/>
        <w:spacing w:before="61"/>
      </w:pPr>
    </w:p>
    <w:p>
      <w:pPr>
        <w:spacing w:line="300" w:lineRule="auto" w:before="0"/>
        <w:ind w:left="328" w:right="105" w:firstLine="0"/>
        <w:jc w:val="left"/>
        <w:rPr>
          <w:i/>
          <w:sz w:val="20"/>
        </w:rPr>
      </w:pPr>
      <w:r>
        <w:rPr>
          <w:color w:val="000000"/>
          <w:sz w:val="20"/>
          <w:highlight w:val="yellow"/>
        </w:rPr>
        <w:t>-</w:t>
      </w:r>
      <w:r>
        <w:rPr>
          <w:color w:val="000000"/>
          <w:spacing w:val="-5"/>
          <w:sz w:val="20"/>
          <w:highlight w:val="yellow"/>
        </w:rPr>
        <w:t> </w:t>
      </w:r>
      <w:r>
        <w:rPr>
          <w:i/>
          <w:color w:val="000000"/>
          <w:sz w:val="20"/>
          <w:highlight w:val="yellow"/>
        </w:rPr>
        <w:t>Contains</w:t>
      </w:r>
      <w:r>
        <w:rPr>
          <w:i/>
          <w:color w:val="000000"/>
          <w:spacing w:val="-5"/>
          <w:sz w:val="20"/>
          <w:highlight w:val="yellow"/>
        </w:rPr>
        <w:t> </w:t>
      </w:r>
      <w:r>
        <w:rPr>
          <w:i/>
          <w:color w:val="000000"/>
          <w:sz w:val="20"/>
          <w:highlight w:val="yellow"/>
        </w:rPr>
        <w:t>the</w:t>
      </w:r>
      <w:r>
        <w:rPr>
          <w:i/>
          <w:color w:val="000000"/>
          <w:spacing w:val="-6"/>
          <w:sz w:val="20"/>
          <w:highlight w:val="yellow"/>
        </w:rPr>
        <w:t> </w:t>
      </w:r>
      <w:r>
        <w:rPr>
          <w:i/>
          <w:color w:val="000000"/>
          <w:sz w:val="20"/>
          <w:highlight w:val="yellow"/>
        </w:rPr>
        <w:t>ID</w:t>
      </w:r>
      <w:r>
        <w:rPr>
          <w:i/>
          <w:color w:val="000000"/>
          <w:spacing w:val="-4"/>
          <w:sz w:val="20"/>
          <w:highlight w:val="yellow"/>
        </w:rPr>
        <w:t> </w:t>
      </w:r>
      <w:r>
        <w:rPr>
          <w:i/>
          <w:color w:val="000000"/>
          <w:sz w:val="20"/>
          <w:highlight w:val="yellow"/>
        </w:rPr>
        <w:t>assigned</w:t>
      </w:r>
      <w:r>
        <w:rPr>
          <w:i/>
          <w:color w:val="000000"/>
          <w:spacing w:val="-5"/>
          <w:sz w:val="20"/>
          <w:highlight w:val="yellow"/>
        </w:rPr>
        <w:t> </w:t>
      </w:r>
      <w:r>
        <w:rPr>
          <w:i/>
          <w:color w:val="000000"/>
          <w:sz w:val="20"/>
          <w:highlight w:val="yellow"/>
        </w:rPr>
        <w:t>by</w:t>
      </w:r>
      <w:r>
        <w:rPr>
          <w:i/>
          <w:color w:val="000000"/>
          <w:spacing w:val="-5"/>
          <w:sz w:val="20"/>
          <w:highlight w:val="yellow"/>
        </w:rPr>
        <w:t> </w:t>
      </w:r>
      <w:r>
        <w:rPr>
          <w:i/>
          <w:color w:val="000000"/>
          <w:sz w:val="20"/>
          <w:highlight w:val="yellow"/>
        </w:rPr>
        <w:t>the</w:t>
      </w:r>
      <w:r>
        <w:rPr>
          <w:i/>
          <w:color w:val="000000"/>
          <w:spacing w:val="-6"/>
          <w:sz w:val="20"/>
          <w:highlight w:val="yellow"/>
        </w:rPr>
        <w:t> </w:t>
      </w:r>
      <w:r>
        <w:rPr>
          <w:i/>
          <w:color w:val="000000"/>
          <w:sz w:val="20"/>
          <w:highlight w:val="yellow"/>
        </w:rPr>
        <w:t>Token</w:t>
      </w:r>
      <w:r>
        <w:rPr>
          <w:i/>
          <w:color w:val="000000"/>
          <w:spacing w:val="-4"/>
          <w:sz w:val="20"/>
          <w:highlight w:val="yellow"/>
        </w:rPr>
        <w:t> </w:t>
      </w:r>
      <w:r>
        <w:rPr>
          <w:i/>
          <w:color w:val="000000"/>
          <w:sz w:val="20"/>
          <w:highlight w:val="yellow"/>
        </w:rPr>
        <w:t>Service</w:t>
      </w:r>
      <w:r>
        <w:rPr>
          <w:i/>
          <w:color w:val="000000"/>
          <w:sz w:val="20"/>
        </w:rPr>
        <w:t> </w:t>
      </w:r>
      <w:r>
        <w:rPr>
          <w:i/>
          <w:color w:val="000000"/>
          <w:sz w:val="20"/>
          <w:highlight w:val="yellow"/>
        </w:rPr>
        <w:t>Provider to the Token Requestor. The Token</w:t>
      </w:r>
      <w:r>
        <w:rPr>
          <w:i/>
          <w:color w:val="000000"/>
          <w:sz w:val="20"/>
        </w:rPr>
        <w:t> </w:t>
      </w:r>
      <w:r>
        <w:rPr>
          <w:i/>
          <w:color w:val="000000"/>
          <w:sz w:val="20"/>
          <w:highlight w:val="yellow"/>
        </w:rPr>
        <w:t>Requestor ID is optional for all token types.</w:t>
      </w:r>
    </w:p>
    <w:p>
      <w:pPr>
        <w:spacing w:after="0" w:line="300" w:lineRule="auto"/>
        <w:jc w:val="left"/>
        <w:rPr>
          <w:sz w:val="20"/>
        </w:rPr>
        <w:sectPr>
          <w:type w:val="continuous"/>
          <w:pgSz w:w="11910" w:h="16840"/>
          <w:pgMar w:header="0" w:footer="1095" w:top="1080" w:bottom="280" w:left="860" w:right="920"/>
          <w:cols w:num="3" w:equalWidth="0">
            <w:col w:w="1937" w:space="40"/>
            <w:col w:w="2895" w:space="39"/>
            <w:col w:w="5219"/>
          </w:cols>
        </w:sectPr>
      </w:pPr>
    </w:p>
    <w:p>
      <w:pPr>
        <w:pStyle w:val="ListParagraph"/>
        <w:numPr>
          <w:ilvl w:val="0"/>
          <w:numId w:val="28"/>
        </w:numPr>
        <w:tabs>
          <w:tab w:pos="1715" w:val="left" w:leader="none"/>
          <w:tab w:pos="2330" w:val="left" w:leader="none"/>
        </w:tabs>
        <w:spacing w:line="187" w:lineRule="auto" w:before="137" w:after="0"/>
        <w:ind w:left="2330" w:right="38" w:hanging="1560"/>
        <w:jc w:val="left"/>
        <w:rPr>
          <w:position w:val="-13"/>
          <w:sz w:val="20"/>
        </w:rPr>
      </w:pPr>
      <w:r>
        <w:rPr>
          <w:color w:val="000000"/>
          <w:spacing w:val="-6"/>
          <w:position w:val="-13"/>
          <w:sz w:val="20"/>
          <w:highlight w:val="yellow"/>
        </w:rPr>
        <w:t>19</w:t>
      </w:r>
      <w:r>
        <w:rPr>
          <w:color w:val="000000"/>
          <w:position w:val="-13"/>
          <w:sz w:val="20"/>
        </w:rPr>
        <w:tab/>
      </w:r>
      <w:r>
        <w:rPr>
          <w:color w:val="000000"/>
          <w:sz w:val="20"/>
          <w:highlight w:val="yellow"/>
        </w:rPr>
        <w:t>PAN</w:t>
      </w:r>
      <w:r>
        <w:rPr>
          <w:color w:val="000000"/>
          <w:spacing w:val="-14"/>
          <w:sz w:val="20"/>
          <w:highlight w:val="yellow"/>
        </w:rPr>
        <w:t> </w:t>
      </w:r>
      <w:r>
        <w:rPr>
          <w:color w:val="000000"/>
          <w:sz w:val="20"/>
          <w:highlight w:val="yellow"/>
        </w:rPr>
        <w:t>Account</w:t>
      </w:r>
      <w:r>
        <w:rPr>
          <w:color w:val="000000"/>
          <w:sz w:val="20"/>
        </w:rPr>
        <w:t> </w:t>
      </w:r>
      <w:r>
        <w:rPr>
          <w:color w:val="000000"/>
          <w:spacing w:val="-2"/>
          <w:sz w:val="20"/>
          <w:highlight w:val="yellow"/>
        </w:rPr>
        <w:t>Range</w:t>
      </w:r>
    </w:p>
    <w:p>
      <w:pPr>
        <w:pStyle w:val="BodyText"/>
        <w:tabs>
          <w:tab w:pos="847" w:val="left" w:leader="none"/>
        </w:tabs>
        <w:spacing w:before="127"/>
        <w:ind w:left="113"/>
        <w:jc w:val="center"/>
      </w:pPr>
      <w:r>
        <w:rPr/>
        <w:br w:type="column"/>
      </w:r>
      <w:r>
        <w:rPr>
          <w:color w:val="000000"/>
          <w:spacing w:val="-5"/>
          <w:position w:val="-13"/>
          <w:highlight w:val="yellow"/>
        </w:rPr>
        <w:t>TLV</w:t>
      </w:r>
      <w:r>
        <w:rPr>
          <w:color w:val="000000"/>
          <w:position w:val="-13"/>
        </w:rPr>
        <w:tab/>
      </w:r>
      <w:r>
        <w:rPr>
          <w:color w:val="000000"/>
          <w:highlight w:val="yellow"/>
        </w:rPr>
        <w:t>This</w:t>
      </w:r>
      <w:r>
        <w:rPr>
          <w:color w:val="000000"/>
          <w:spacing w:val="-8"/>
          <w:highlight w:val="yellow"/>
        </w:rPr>
        <w:t> </w:t>
      </w:r>
      <w:r>
        <w:rPr>
          <w:color w:val="000000"/>
          <w:highlight w:val="yellow"/>
        </w:rPr>
        <w:t>Subfield</w:t>
      </w:r>
      <w:r>
        <w:rPr>
          <w:color w:val="000000"/>
          <w:spacing w:val="-8"/>
          <w:highlight w:val="yellow"/>
        </w:rPr>
        <w:t> </w:t>
      </w:r>
      <w:r>
        <w:rPr>
          <w:color w:val="000000"/>
          <w:highlight w:val="yellow"/>
        </w:rPr>
        <w:t>contains</w:t>
      </w:r>
      <w:r>
        <w:rPr>
          <w:color w:val="000000"/>
          <w:spacing w:val="-7"/>
          <w:highlight w:val="yellow"/>
        </w:rPr>
        <w:t> </w:t>
      </w:r>
      <w:r>
        <w:rPr>
          <w:color w:val="000000"/>
          <w:highlight w:val="yellow"/>
        </w:rPr>
        <w:t>the</w:t>
      </w:r>
      <w:r>
        <w:rPr>
          <w:color w:val="000000"/>
          <w:spacing w:val="-6"/>
          <w:highlight w:val="yellow"/>
        </w:rPr>
        <w:t> </w:t>
      </w:r>
      <w:r>
        <w:rPr>
          <w:color w:val="000000"/>
          <w:highlight w:val="yellow"/>
        </w:rPr>
        <w:t>PAN</w:t>
      </w:r>
      <w:r>
        <w:rPr>
          <w:color w:val="000000"/>
          <w:spacing w:val="-5"/>
          <w:highlight w:val="yellow"/>
        </w:rPr>
        <w:t> </w:t>
      </w:r>
      <w:r>
        <w:rPr>
          <w:color w:val="000000"/>
          <w:highlight w:val="yellow"/>
        </w:rPr>
        <w:t>Account</w:t>
      </w:r>
      <w:r>
        <w:rPr>
          <w:color w:val="000000"/>
          <w:spacing w:val="-8"/>
          <w:highlight w:val="yellow"/>
        </w:rPr>
        <w:t> </w:t>
      </w:r>
      <w:r>
        <w:rPr>
          <w:color w:val="000000"/>
          <w:spacing w:val="-2"/>
          <w:highlight w:val="yellow"/>
        </w:rPr>
        <w:t>Range.</w:t>
      </w:r>
    </w:p>
    <w:p>
      <w:pPr>
        <w:spacing w:after="0"/>
        <w:jc w:val="center"/>
        <w:sectPr>
          <w:type w:val="continuous"/>
          <w:pgSz w:w="11910" w:h="16840"/>
          <w:pgMar w:header="0" w:footer="1095" w:top="1080" w:bottom="280" w:left="860" w:right="920"/>
          <w:cols w:num="2" w:equalWidth="0">
            <w:col w:w="3558" w:space="177"/>
            <w:col w:w="6395"/>
          </w:cols>
        </w:sectPr>
      </w:pPr>
    </w:p>
    <w:p>
      <w:pPr>
        <w:pStyle w:val="ListParagraph"/>
        <w:numPr>
          <w:ilvl w:val="0"/>
          <w:numId w:val="28"/>
        </w:numPr>
        <w:tabs>
          <w:tab w:pos="1773" w:val="left" w:leader="none"/>
          <w:tab w:pos="2329" w:val="left" w:leader="none"/>
          <w:tab w:pos="4505" w:val="left" w:leader="none"/>
          <w:tab w:pos="5239" w:val="left" w:leader="none"/>
        </w:tabs>
        <w:spacing w:line="184" w:lineRule="auto" w:before="202" w:after="0"/>
        <w:ind w:left="1773" w:right="0" w:hanging="1003"/>
        <w:jc w:val="left"/>
        <w:rPr>
          <w:position w:val="-13"/>
          <w:sz w:val="20"/>
        </w:rPr>
      </w:pPr>
      <w:r>
        <w:rPr>
          <w:color w:val="000000"/>
          <w:spacing w:val="-10"/>
          <w:position w:val="-13"/>
          <w:sz w:val="20"/>
          <w:highlight w:val="yellow"/>
        </w:rPr>
        <w:t>2</w:t>
      </w:r>
      <w:r>
        <w:rPr>
          <w:color w:val="000000"/>
          <w:position w:val="-13"/>
          <w:sz w:val="20"/>
        </w:rPr>
        <w:tab/>
      </w:r>
      <w:r>
        <w:rPr>
          <w:color w:val="000000"/>
          <w:sz w:val="20"/>
          <w:highlight w:val="yellow"/>
        </w:rPr>
        <w:t>Storage</w:t>
      </w:r>
      <w:r>
        <w:rPr>
          <w:color w:val="000000"/>
          <w:spacing w:val="-14"/>
          <w:sz w:val="20"/>
          <w:highlight w:val="yellow"/>
        </w:rPr>
        <w:t> </w:t>
      </w:r>
      <w:r>
        <w:rPr>
          <w:color w:val="000000"/>
          <w:spacing w:val="-2"/>
          <w:sz w:val="20"/>
          <w:highlight w:val="yellow"/>
        </w:rPr>
        <w:t>Technology</w:t>
      </w:r>
      <w:r>
        <w:rPr>
          <w:color w:val="000000"/>
          <w:sz w:val="20"/>
        </w:rPr>
        <w:tab/>
      </w:r>
      <w:r>
        <w:rPr>
          <w:color w:val="000000"/>
          <w:spacing w:val="-5"/>
          <w:position w:val="-13"/>
          <w:sz w:val="20"/>
          <w:highlight w:val="yellow"/>
        </w:rPr>
        <w:t>TLV</w:t>
      </w:r>
      <w:r>
        <w:rPr>
          <w:color w:val="000000"/>
          <w:position w:val="-13"/>
          <w:sz w:val="20"/>
        </w:rPr>
        <w:tab/>
      </w:r>
      <w:r>
        <w:rPr>
          <w:color w:val="000000"/>
          <w:sz w:val="20"/>
          <w:highlight w:val="yellow"/>
        </w:rPr>
        <w:t>(Storage</w:t>
      </w:r>
      <w:r>
        <w:rPr>
          <w:color w:val="000000"/>
          <w:spacing w:val="-11"/>
          <w:sz w:val="20"/>
          <w:highlight w:val="yellow"/>
        </w:rPr>
        <w:t> </w:t>
      </w:r>
      <w:r>
        <w:rPr>
          <w:color w:val="000000"/>
          <w:sz w:val="20"/>
          <w:highlight w:val="yellow"/>
        </w:rPr>
        <w:t>Technology)</w:t>
      </w:r>
      <w:r>
        <w:rPr>
          <w:color w:val="000000"/>
          <w:spacing w:val="-9"/>
          <w:sz w:val="20"/>
          <w:highlight w:val="yellow"/>
        </w:rPr>
        <w:t> </w:t>
      </w:r>
      <w:r>
        <w:rPr>
          <w:color w:val="000000"/>
          <w:sz w:val="20"/>
          <w:highlight w:val="yellow"/>
        </w:rPr>
        <w:t>describes</w:t>
      </w:r>
      <w:r>
        <w:rPr>
          <w:color w:val="000000"/>
          <w:spacing w:val="-10"/>
          <w:sz w:val="20"/>
          <w:highlight w:val="yellow"/>
        </w:rPr>
        <w:t> </w:t>
      </w:r>
      <w:r>
        <w:rPr>
          <w:color w:val="000000"/>
          <w:sz w:val="20"/>
          <w:highlight w:val="yellow"/>
        </w:rPr>
        <w:t>the</w:t>
      </w:r>
      <w:r>
        <w:rPr>
          <w:color w:val="000000"/>
          <w:spacing w:val="-11"/>
          <w:sz w:val="20"/>
          <w:highlight w:val="yellow"/>
        </w:rPr>
        <w:t> </w:t>
      </w:r>
      <w:r>
        <w:rPr>
          <w:color w:val="000000"/>
          <w:spacing w:val="-2"/>
          <w:sz w:val="20"/>
          <w:highlight w:val="yellow"/>
        </w:rPr>
        <w:t>Storage</w:t>
      </w:r>
    </w:p>
    <w:p>
      <w:pPr>
        <w:pStyle w:val="BodyText"/>
        <w:spacing w:line="188" w:lineRule="exact"/>
        <w:ind w:left="5239"/>
      </w:pPr>
      <w:r>
        <w:rPr>
          <w:color w:val="000000"/>
          <w:highlight w:val="yellow"/>
        </w:rPr>
        <w:t>Technology</w:t>
      </w:r>
      <w:r>
        <w:rPr>
          <w:color w:val="000000"/>
          <w:spacing w:val="-7"/>
          <w:highlight w:val="yellow"/>
        </w:rPr>
        <w:t> </w:t>
      </w:r>
      <w:r>
        <w:rPr>
          <w:color w:val="000000"/>
          <w:highlight w:val="yellow"/>
        </w:rPr>
        <w:t>of</w:t>
      </w:r>
      <w:r>
        <w:rPr>
          <w:color w:val="000000"/>
          <w:spacing w:val="-7"/>
          <w:highlight w:val="yellow"/>
        </w:rPr>
        <w:t> </w:t>
      </w:r>
      <w:r>
        <w:rPr>
          <w:color w:val="000000"/>
          <w:highlight w:val="yellow"/>
        </w:rPr>
        <w:t>a</w:t>
      </w:r>
      <w:r>
        <w:rPr>
          <w:color w:val="000000"/>
          <w:spacing w:val="-8"/>
          <w:highlight w:val="yellow"/>
        </w:rPr>
        <w:t> </w:t>
      </w:r>
      <w:r>
        <w:rPr>
          <w:color w:val="000000"/>
          <w:highlight w:val="yellow"/>
        </w:rPr>
        <w:t>requested</w:t>
      </w:r>
      <w:r>
        <w:rPr>
          <w:color w:val="000000"/>
          <w:spacing w:val="-6"/>
          <w:highlight w:val="yellow"/>
        </w:rPr>
        <w:t> </w:t>
      </w:r>
      <w:r>
        <w:rPr>
          <w:color w:val="000000"/>
          <w:highlight w:val="yellow"/>
        </w:rPr>
        <w:t>or</w:t>
      </w:r>
      <w:r>
        <w:rPr>
          <w:color w:val="000000"/>
          <w:spacing w:val="-8"/>
          <w:highlight w:val="yellow"/>
        </w:rPr>
        <w:t> </w:t>
      </w:r>
      <w:r>
        <w:rPr>
          <w:color w:val="000000"/>
          <w:highlight w:val="yellow"/>
        </w:rPr>
        <w:t>created</w:t>
      </w:r>
      <w:r>
        <w:rPr>
          <w:color w:val="000000"/>
          <w:spacing w:val="-6"/>
          <w:highlight w:val="yellow"/>
        </w:rPr>
        <w:t> </w:t>
      </w:r>
      <w:r>
        <w:rPr>
          <w:color w:val="000000"/>
          <w:spacing w:val="-2"/>
          <w:highlight w:val="yellow"/>
        </w:rPr>
        <w:t>token.</w:t>
      </w:r>
    </w:p>
    <w:p>
      <w:pPr>
        <w:spacing w:after="0" w:line="188" w:lineRule="exact"/>
        <w:sectPr>
          <w:type w:val="continuous"/>
          <w:pgSz w:w="11910" w:h="16840"/>
          <w:pgMar w:header="0" w:footer="1095" w:top="1080" w:bottom="280" w:left="860" w:right="920"/>
        </w:sectPr>
      </w:pPr>
    </w:p>
    <w:p>
      <w:pPr>
        <w:pStyle w:val="BodyText"/>
      </w:pPr>
    </w:p>
    <w:p>
      <w:pPr>
        <w:pStyle w:val="BodyText"/>
        <w:spacing w:before="11"/>
      </w:pPr>
    </w:p>
    <w:p>
      <w:pPr>
        <w:pStyle w:val="ListParagraph"/>
        <w:numPr>
          <w:ilvl w:val="0"/>
          <w:numId w:val="28"/>
        </w:numPr>
        <w:tabs>
          <w:tab w:pos="1773" w:val="left" w:leader="none"/>
        </w:tabs>
        <w:spacing w:line="240" w:lineRule="auto" w:before="1" w:after="0"/>
        <w:ind w:left="1773" w:right="0" w:hanging="1003"/>
        <w:jc w:val="left"/>
        <w:rPr>
          <w:sz w:val="20"/>
        </w:rPr>
      </w:pPr>
      <w:r>
        <w:rPr>
          <w:color w:val="000000"/>
          <w:spacing w:val="-12"/>
          <w:sz w:val="20"/>
          <w:highlight w:val="yellow"/>
        </w:rPr>
        <w:t>3</w:t>
      </w:r>
    </w:p>
    <w:p>
      <w:pPr>
        <w:pStyle w:val="BodyText"/>
        <w:spacing w:before="183"/>
        <w:ind w:left="406"/>
      </w:pPr>
      <w:r>
        <w:rPr/>
        <w:br w:type="column"/>
      </w:r>
      <w:r>
        <w:rPr>
          <w:color w:val="000000"/>
          <w:highlight w:val="yellow"/>
        </w:rPr>
        <w:t>Payment</w:t>
      </w:r>
      <w:r>
        <w:rPr>
          <w:color w:val="000000"/>
          <w:spacing w:val="-8"/>
          <w:highlight w:val="yellow"/>
        </w:rPr>
        <w:t> </w:t>
      </w:r>
      <w:r>
        <w:rPr>
          <w:color w:val="000000"/>
          <w:spacing w:val="-2"/>
          <w:highlight w:val="yellow"/>
        </w:rPr>
        <w:t>Account</w:t>
      </w:r>
    </w:p>
    <w:p>
      <w:pPr>
        <w:pStyle w:val="BodyText"/>
        <w:tabs>
          <w:tab w:pos="2581" w:val="left" w:leader="none"/>
        </w:tabs>
        <w:spacing w:before="59"/>
        <w:ind w:left="406"/>
      </w:pPr>
      <w:r>
        <w:rPr>
          <w:color w:val="000000"/>
          <w:spacing w:val="-4"/>
          <w:highlight w:val="yellow"/>
        </w:rPr>
        <w:t>Data</w:t>
      </w:r>
      <w:r>
        <w:rPr>
          <w:color w:val="000000"/>
        </w:rPr>
        <w:tab/>
      </w:r>
      <w:r>
        <w:rPr>
          <w:color w:val="000000"/>
          <w:spacing w:val="-5"/>
          <w:highlight w:val="yellow"/>
        </w:rPr>
        <w:t>TLV</w:t>
      </w:r>
    </w:p>
    <w:p>
      <w:pPr>
        <w:pStyle w:val="BodyText"/>
        <w:spacing w:line="300" w:lineRule="auto" w:before="183"/>
        <w:ind w:left="328" w:right="105"/>
      </w:pPr>
      <w:r>
        <w:rPr/>
        <w:br w:type="column"/>
      </w:r>
      <w:r>
        <w:rPr>
          <w:color w:val="000000"/>
          <w:highlight w:val="yellow"/>
        </w:rPr>
        <w:t>(Payment Account Data) contains unique, non-</w:t>
      </w:r>
      <w:r>
        <w:rPr>
          <w:color w:val="000000"/>
        </w:rPr>
        <w:t> </w:t>
      </w:r>
      <w:r>
        <w:rPr>
          <w:color w:val="000000"/>
          <w:highlight w:val="yellow"/>
        </w:rPr>
        <w:t>financial</w:t>
      </w:r>
      <w:r>
        <w:rPr>
          <w:color w:val="000000"/>
          <w:spacing w:val="-9"/>
          <w:highlight w:val="yellow"/>
        </w:rPr>
        <w:t> </w:t>
      </w:r>
      <w:r>
        <w:rPr>
          <w:color w:val="000000"/>
          <w:highlight w:val="yellow"/>
        </w:rPr>
        <w:t>reference</w:t>
      </w:r>
      <w:r>
        <w:rPr>
          <w:color w:val="000000"/>
          <w:spacing w:val="-7"/>
          <w:highlight w:val="yellow"/>
        </w:rPr>
        <w:t> </w:t>
      </w:r>
      <w:r>
        <w:rPr>
          <w:color w:val="000000"/>
          <w:highlight w:val="yellow"/>
        </w:rPr>
        <w:t>information</w:t>
      </w:r>
      <w:r>
        <w:rPr>
          <w:color w:val="000000"/>
          <w:spacing w:val="-8"/>
          <w:highlight w:val="yellow"/>
        </w:rPr>
        <w:t> </w:t>
      </w:r>
      <w:r>
        <w:rPr>
          <w:color w:val="000000"/>
          <w:highlight w:val="yellow"/>
        </w:rPr>
        <w:t>associated</w:t>
      </w:r>
      <w:r>
        <w:rPr>
          <w:color w:val="000000"/>
          <w:spacing w:val="-8"/>
          <w:highlight w:val="yellow"/>
        </w:rPr>
        <w:t> </w:t>
      </w:r>
      <w:r>
        <w:rPr>
          <w:color w:val="000000"/>
          <w:highlight w:val="yellow"/>
        </w:rPr>
        <w:t>with</w:t>
      </w:r>
      <w:r>
        <w:rPr>
          <w:color w:val="000000"/>
          <w:spacing w:val="-9"/>
          <w:highlight w:val="yellow"/>
        </w:rPr>
        <w:t> </w:t>
      </w:r>
      <w:r>
        <w:rPr>
          <w:color w:val="000000"/>
          <w:highlight w:val="yellow"/>
        </w:rPr>
        <w:t>the</w:t>
      </w:r>
      <w:r>
        <w:rPr>
          <w:color w:val="000000"/>
        </w:rPr>
        <w:t> </w:t>
      </w:r>
      <w:r>
        <w:rPr>
          <w:color w:val="000000"/>
          <w:highlight w:val="yellow"/>
        </w:rPr>
        <w:t>PAN or token used to initiate the transaction.</w:t>
      </w:r>
    </w:p>
    <w:p>
      <w:pPr>
        <w:spacing w:after="0" w:line="300" w:lineRule="auto"/>
        <w:sectPr>
          <w:type w:val="continuous"/>
          <w:pgSz w:w="11910" w:h="16840"/>
          <w:pgMar w:header="0" w:footer="1095" w:top="1080" w:bottom="280" w:left="860" w:right="920"/>
          <w:cols w:num="3" w:equalWidth="0">
            <w:col w:w="1884" w:space="40"/>
            <w:col w:w="2948" w:space="39"/>
            <w:col w:w="5219"/>
          </w:cols>
        </w:sectPr>
      </w:pPr>
    </w:p>
    <w:p>
      <w:pPr>
        <w:spacing w:before="127"/>
        <w:ind w:left="438" w:right="0" w:firstLine="0"/>
        <w:jc w:val="left"/>
        <w:rPr>
          <w:b/>
          <w:i/>
          <w:sz w:val="20"/>
        </w:rPr>
      </w:pPr>
      <w:r>
        <w:rPr/>
        <mc:AlternateContent>
          <mc:Choice Requires="wps">
            <w:drawing>
              <wp:anchor distT="0" distB="0" distL="0" distR="0" allowOverlap="1" layoutInCell="1" locked="0" behindDoc="1" simplePos="0" relativeHeight="476017664">
                <wp:simplePos x="0" y="0"/>
                <wp:positionH relativeFrom="page">
                  <wp:posOffset>783640</wp:posOffset>
                </wp:positionH>
                <wp:positionV relativeFrom="page">
                  <wp:posOffset>598124</wp:posOffset>
                </wp:positionV>
                <wp:extent cx="6103620" cy="887666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6103620" cy="8876665"/>
                          <a:chExt cx="6103620" cy="8876665"/>
                        </a:xfrm>
                      </wpg:grpSpPr>
                      <pic:pic>
                        <pic:nvPicPr>
                          <pic:cNvPr id="56" name="Image 56"/>
                          <pic:cNvPicPr/>
                        </pic:nvPicPr>
                        <pic:blipFill>
                          <a:blip r:embed="rId7" cstate="print"/>
                          <a:stretch>
                            <a:fillRect/>
                          </a:stretch>
                        </pic:blipFill>
                        <pic:spPr>
                          <a:xfrm>
                            <a:off x="5262829" y="0"/>
                            <a:ext cx="774065" cy="478200"/>
                          </a:xfrm>
                          <a:prstGeom prst="rect">
                            <a:avLst/>
                          </a:prstGeom>
                        </pic:spPr>
                      </pic:pic>
                      <wps:wsp>
                        <wps:cNvPr id="57" name="Graphic 57"/>
                        <wps:cNvSpPr/>
                        <wps:spPr>
                          <a:xfrm>
                            <a:off x="7620" y="488436"/>
                            <a:ext cx="6091555" cy="439420"/>
                          </a:xfrm>
                          <a:custGeom>
                            <a:avLst/>
                            <a:gdLst/>
                            <a:ahLst/>
                            <a:cxnLst/>
                            <a:rect l="l" t="t" r="r" b="b"/>
                            <a:pathLst>
                              <a:path w="6091555" h="439420">
                                <a:moveTo>
                                  <a:pt x="630936" y="0"/>
                                </a:moveTo>
                                <a:lnTo>
                                  <a:pt x="0" y="0"/>
                                </a:lnTo>
                                <a:lnTo>
                                  <a:pt x="0" y="439216"/>
                                </a:lnTo>
                                <a:lnTo>
                                  <a:pt x="630936" y="439216"/>
                                </a:lnTo>
                                <a:lnTo>
                                  <a:pt x="630936" y="0"/>
                                </a:lnTo>
                                <a:close/>
                              </a:path>
                              <a:path w="6091555" h="439420">
                                <a:moveTo>
                                  <a:pt x="1194765" y="0"/>
                                </a:moveTo>
                                <a:lnTo>
                                  <a:pt x="636981" y="0"/>
                                </a:lnTo>
                                <a:lnTo>
                                  <a:pt x="636981" y="439216"/>
                                </a:lnTo>
                                <a:lnTo>
                                  <a:pt x="1194765" y="439216"/>
                                </a:lnTo>
                                <a:lnTo>
                                  <a:pt x="1194765" y="0"/>
                                </a:lnTo>
                                <a:close/>
                              </a:path>
                              <a:path w="6091555" h="439420">
                                <a:moveTo>
                                  <a:pt x="2417318" y="0"/>
                                </a:moveTo>
                                <a:lnTo>
                                  <a:pt x="1200861" y="0"/>
                                </a:lnTo>
                                <a:lnTo>
                                  <a:pt x="1200861" y="439216"/>
                                </a:lnTo>
                                <a:lnTo>
                                  <a:pt x="2417318" y="439216"/>
                                </a:lnTo>
                                <a:lnTo>
                                  <a:pt x="2417318" y="0"/>
                                </a:lnTo>
                                <a:close/>
                              </a:path>
                              <a:path w="6091555" h="439420">
                                <a:moveTo>
                                  <a:pt x="3042539" y="0"/>
                                </a:moveTo>
                                <a:lnTo>
                                  <a:pt x="2423490" y="0"/>
                                </a:lnTo>
                                <a:lnTo>
                                  <a:pt x="2423490" y="439216"/>
                                </a:lnTo>
                                <a:lnTo>
                                  <a:pt x="3042539" y="439216"/>
                                </a:lnTo>
                                <a:lnTo>
                                  <a:pt x="3042539" y="0"/>
                                </a:lnTo>
                                <a:close/>
                              </a:path>
                              <a:path w="6091555" h="439420">
                                <a:moveTo>
                                  <a:pt x="6091123" y="0"/>
                                </a:moveTo>
                                <a:lnTo>
                                  <a:pt x="3048584" y="0"/>
                                </a:lnTo>
                                <a:lnTo>
                                  <a:pt x="3048584" y="439216"/>
                                </a:lnTo>
                                <a:lnTo>
                                  <a:pt x="6091123" y="439216"/>
                                </a:lnTo>
                                <a:lnTo>
                                  <a:pt x="6091123" y="0"/>
                                </a:lnTo>
                                <a:close/>
                              </a:path>
                            </a:pathLst>
                          </a:custGeom>
                          <a:solidFill>
                            <a:srgbClr val="EFF8FD"/>
                          </a:solidFill>
                        </wps:spPr>
                        <wps:bodyPr wrap="square" lIns="0" tIns="0" rIns="0" bIns="0" rtlCol="0">
                          <a:prstTxWarp prst="textNoShape">
                            <a:avLst/>
                          </a:prstTxWarp>
                          <a:noAutofit/>
                        </wps:bodyPr>
                      </wps:wsp>
                      <wps:wsp>
                        <wps:cNvPr id="58" name="Graphic 58"/>
                        <wps:cNvSpPr/>
                        <wps:spPr>
                          <a:xfrm>
                            <a:off x="0" y="482390"/>
                            <a:ext cx="638810" cy="43180"/>
                          </a:xfrm>
                          <a:custGeom>
                            <a:avLst/>
                            <a:gdLst/>
                            <a:ahLst/>
                            <a:cxnLst/>
                            <a:rect l="l" t="t" r="r" b="b"/>
                            <a:pathLst>
                              <a:path w="638810" h="43180">
                                <a:moveTo>
                                  <a:pt x="638556" y="0"/>
                                </a:moveTo>
                                <a:lnTo>
                                  <a:pt x="6096" y="0"/>
                                </a:lnTo>
                                <a:lnTo>
                                  <a:pt x="0" y="0"/>
                                </a:lnTo>
                                <a:lnTo>
                                  <a:pt x="0" y="6096"/>
                                </a:lnTo>
                                <a:lnTo>
                                  <a:pt x="0" y="42672"/>
                                </a:lnTo>
                                <a:lnTo>
                                  <a:pt x="6096" y="42672"/>
                                </a:lnTo>
                                <a:lnTo>
                                  <a:pt x="6096" y="6096"/>
                                </a:lnTo>
                                <a:lnTo>
                                  <a:pt x="638556" y="6096"/>
                                </a:lnTo>
                                <a:lnTo>
                                  <a:pt x="638556" y="0"/>
                                </a:lnTo>
                                <a:close/>
                              </a:path>
                            </a:pathLst>
                          </a:custGeom>
                          <a:solidFill>
                            <a:srgbClr val="F3F9FD"/>
                          </a:solidFill>
                        </wps:spPr>
                        <wps:bodyPr wrap="square" lIns="0" tIns="0" rIns="0" bIns="0" rtlCol="0">
                          <a:prstTxWarp prst="textNoShape">
                            <a:avLst/>
                          </a:prstTxWarp>
                          <a:noAutofit/>
                        </wps:bodyPr>
                      </wps:wsp>
                      <wps:wsp>
                        <wps:cNvPr id="59" name="Graphic 59"/>
                        <wps:cNvSpPr/>
                        <wps:spPr>
                          <a:xfrm>
                            <a:off x="6095" y="488487"/>
                            <a:ext cx="632460" cy="36830"/>
                          </a:xfrm>
                          <a:custGeom>
                            <a:avLst/>
                            <a:gdLst/>
                            <a:ahLst/>
                            <a:cxnLst/>
                            <a:rect l="l" t="t" r="r" b="b"/>
                            <a:pathLst>
                              <a:path w="632460" h="36830">
                                <a:moveTo>
                                  <a:pt x="632460" y="0"/>
                                </a:moveTo>
                                <a:lnTo>
                                  <a:pt x="0" y="0"/>
                                </a:lnTo>
                                <a:lnTo>
                                  <a:pt x="0" y="36575"/>
                                </a:lnTo>
                                <a:lnTo>
                                  <a:pt x="632460" y="36575"/>
                                </a:lnTo>
                                <a:lnTo>
                                  <a:pt x="632460" y="0"/>
                                </a:lnTo>
                                <a:close/>
                              </a:path>
                            </a:pathLst>
                          </a:custGeom>
                          <a:solidFill>
                            <a:srgbClr val="EFF8FD"/>
                          </a:solidFill>
                        </wps:spPr>
                        <wps:bodyPr wrap="square" lIns="0" tIns="0" rIns="0" bIns="0" rtlCol="0">
                          <a:prstTxWarp prst="textNoShape">
                            <a:avLst/>
                          </a:prstTxWarp>
                          <a:noAutofit/>
                        </wps:bodyPr>
                      </wps:wsp>
                      <wps:wsp>
                        <wps:cNvPr id="60" name="Graphic 60"/>
                        <wps:cNvSpPr/>
                        <wps:spPr>
                          <a:xfrm>
                            <a:off x="638505" y="482390"/>
                            <a:ext cx="2410460" cy="43180"/>
                          </a:xfrm>
                          <a:custGeom>
                            <a:avLst/>
                            <a:gdLst/>
                            <a:ahLst/>
                            <a:cxnLst/>
                            <a:rect l="l" t="t" r="r" b="b"/>
                            <a:pathLst>
                              <a:path w="2410460" h="43180">
                                <a:moveTo>
                                  <a:pt x="569963" y="0"/>
                                </a:moveTo>
                                <a:lnTo>
                                  <a:pt x="563880" y="0"/>
                                </a:lnTo>
                                <a:lnTo>
                                  <a:pt x="6096" y="0"/>
                                </a:lnTo>
                                <a:lnTo>
                                  <a:pt x="0" y="0"/>
                                </a:lnTo>
                                <a:lnTo>
                                  <a:pt x="0" y="6096"/>
                                </a:lnTo>
                                <a:lnTo>
                                  <a:pt x="0" y="42672"/>
                                </a:lnTo>
                                <a:lnTo>
                                  <a:pt x="6096" y="42672"/>
                                </a:lnTo>
                                <a:lnTo>
                                  <a:pt x="6096" y="6096"/>
                                </a:lnTo>
                                <a:lnTo>
                                  <a:pt x="563880" y="6096"/>
                                </a:lnTo>
                                <a:lnTo>
                                  <a:pt x="563880" y="42672"/>
                                </a:lnTo>
                                <a:lnTo>
                                  <a:pt x="569963" y="42672"/>
                                </a:lnTo>
                                <a:lnTo>
                                  <a:pt x="569963" y="6096"/>
                                </a:lnTo>
                                <a:lnTo>
                                  <a:pt x="569963" y="0"/>
                                </a:lnTo>
                                <a:close/>
                              </a:path>
                              <a:path w="2410460" h="43180">
                                <a:moveTo>
                                  <a:pt x="1784908" y="0"/>
                                </a:moveTo>
                                <a:lnTo>
                                  <a:pt x="569976" y="0"/>
                                </a:lnTo>
                                <a:lnTo>
                                  <a:pt x="569976" y="6096"/>
                                </a:lnTo>
                                <a:lnTo>
                                  <a:pt x="1784908" y="6096"/>
                                </a:lnTo>
                                <a:lnTo>
                                  <a:pt x="1784908" y="0"/>
                                </a:lnTo>
                                <a:close/>
                              </a:path>
                              <a:path w="2410460" h="43180">
                                <a:moveTo>
                                  <a:pt x="2410129" y="0"/>
                                </a:moveTo>
                                <a:lnTo>
                                  <a:pt x="1791081" y="0"/>
                                </a:lnTo>
                                <a:lnTo>
                                  <a:pt x="1784985" y="0"/>
                                </a:lnTo>
                                <a:lnTo>
                                  <a:pt x="1784985" y="6096"/>
                                </a:lnTo>
                                <a:lnTo>
                                  <a:pt x="1784985" y="42672"/>
                                </a:lnTo>
                                <a:lnTo>
                                  <a:pt x="1791081" y="42672"/>
                                </a:lnTo>
                                <a:lnTo>
                                  <a:pt x="1791081" y="6096"/>
                                </a:lnTo>
                                <a:lnTo>
                                  <a:pt x="2410129" y="6096"/>
                                </a:lnTo>
                                <a:lnTo>
                                  <a:pt x="2410129" y="0"/>
                                </a:lnTo>
                                <a:close/>
                              </a:path>
                            </a:pathLst>
                          </a:custGeom>
                          <a:solidFill>
                            <a:srgbClr val="F3F9FD"/>
                          </a:solidFill>
                        </wps:spPr>
                        <wps:bodyPr wrap="square" lIns="0" tIns="0" rIns="0" bIns="0" rtlCol="0">
                          <a:prstTxWarp prst="textNoShape">
                            <a:avLst/>
                          </a:prstTxWarp>
                          <a:noAutofit/>
                        </wps:bodyPr>
                      </wps:wsp>
                      <wps:wsp>
                        <wps:cNvPr id="61" name="Graphic 61"/>
                        <wps:cNvSpPr/>
                        <wps:spPr>
                          <a:xfrm>
                            <a:off x="2429586" y="488487"/>
                            <a:ext cx="619125" cy="36830"/>
                          </a:xfrm>
                          <a:custGeom>
                            <a:avLst/>
                            <a:gdLst/>
                            <a:ahLst/>
                            <a:cxnLst/>
                            <a:rect l="l" t="t" r="r" b="b"/>
                            <a:pathLst>
                              <a:path w="619125" h="36830">
                                <a:moveTo>
                                  <a:pt x="619048" y="0"/>
                                </a:moveTo>
                                <a:lnTo>
                                  <a:pt x="0" y="0"/>
                                </a:lnTo>
                                <a:lnTo>
                                  <a:pt x="0" y="36575"/>
                                </a:lnTo>
                                <a:lnTo>
                                  <a:pt x="619048" y="36575"/>
                                </a:lnTo>
                                <a:lnTo>
                                  <a:pt x="619048" y="0"/>
                                </a:lnTo>
                                <a:close/>
                              </a:path>
                            </a:pathLst>
                          </a:custGeom>
                          <a:solidFill>
                            <a:srgbClr val="EFF8FD"/>
                          </a:solidFill>
                        </wps:spPr>
                        <wps:bodyPr wrap="square" lIns="0" tIns="0" rIns="0" bIns="0" rtlCol="0">
                          <a:prstTxWarp prst="textNoShape">
                            <a:avLst/>
                          </a:prstTxWarp>
                          <a:noAutofit/>
                        </wps:bodyPr>
                      </wps:wsp>
                      <wps:wsp>
                        <wps:cNvPr id="62" name="Graphic 62"/>
                        <wps:cNvSpPr/>
                        <wps:spPr>
                          <a:xfrm>
                            <a:off x="3048584" y="482390"/>
                            <a:ext cx="3048635" cy="43180"/>
                          </a:xfrm>
                          <a:custGeom>
                            <a:avLst/>
                            <a:gdLst/>
                            <a:ahLst/>
                            <a:cxnLst/>
                            <a:rect l="l" t="t" r="r" b="b"/>
                            <a:pathLst>
                              <a:path w="3048635" h="43180">
                                <a:moveTo>
                                  <a:pt x="6083" y="0"/>
                                </a:moveTo>
                                <a:lnTo>
                                  <a:pt x="0" y="0"/>
                                </a:lnTo>
                                <a:lnTo>
                                  <a:pt x="0" y="6096"/>
                                </a:lnTo>
                                <a:lnTo>
                                  <a:pt x="0" y="42672"/>
                                </a:lnTo>
                                <a:lnTo>
                                  <a:pt x="6083" y="42672"/>
                                </a:lnTo>
                                <a:lnTo>
                                  <a:pt x="6083" y="6096"/>
                                </a:lnTo>
                                <a:lnTo>
                                  <a:pt x="6083" y="0"/>
                                </a:lnTo>
                                <a:close/>
                              </a:path>
                              <a:path w="3048635" h="43180">
                                <a:moveTo>
                                  <a:pt x="3048635" y="0"/>
                                </a:moveTo>
                                <a:lnTo>
                                  <a:pt x="6096" y="0"/>
                                </a:lnTo>
                                <a:lnTo>
                                  <a:pt x="6096" y="6096"/>
                                </a:lnTo>
                                <a:lnTo>
                                  <a:pt x="3048635" y="6096"/>
                                </a:lnTo>
                                <a:lnTo>
                                  <a:pt x="3048635" y="0"/>
                                </a:lnTo>
                                <a:close/>
                              </a:path>
                            </a:pathLst>
                          </a:custGeom>
                          <a:solidFill>
                            <a:srgbClr val="F3F9FD"/>
                          </a:solidFill>
                        </wps:spPr>
                        <wps:bodyPr wrap="square" lIns="0" tIns="0" rIns="0" bIns="0" rtlCol="0">
                          <a:prstTxWarp prst="textNoShape">
                            <a:avLst/>
                          </a:prstTxWarp>
                          <a:noAutofit/>
                        </wps:bodyPr>
                      </wps:wsp>
                      <wps:wsp>
                        <wps:cNvPr id="63" name="Graphic 63"/>
                        <wps:cNvSpPr/>
                        <wps:spPr>
                          <a:xfrm>
                            <a:off x="3054680" y="488487"/>
                            <a:ext cx="3042920" cy="36830"/>
                          </a:xfrm>
                          <a:custGeom>
                            <a:avLst/>
                            <a:gdLst/>
                            <a:ahLst/>
                            <a:cxnLst/>
                            <a:rect l="l" t="t" r="r" b="b"/>
                            <a:pathLst>
                              <a:path w="3042920" h="36830">
                                <a:moveTo>
                                  <a:pt x="3042538" y="0"/>
                                </a:moveTo>
                                <a:lnTo>
                                  <a:pt x="0" y="0"/>
                                </a:lnTo>
                                <a:lnTo>
                                  <a:pt x="0" y="36575"/>
                                </a:lnTo>
                                <a:lnTo>
                                  <a:pt x="3042538" y="36575"/>
                                </a:lnTo>
                                <a:lnTo>
                                  <a:pt x="3042538" y="0"/>
                                </a:lnTo>
                                <a:close/>
                              </a:path>
                            </a:pathLst>
                          </a:custGeom>
                          <a:solidFill>
                            <a:srgbClr val="EFF8FD"/>
                          </a:solidFill>
                        </wps:spPr>
                        <wps:bodyPr wrap="square" lIns="0" tIns="0" rIns="0" bIns="0" rtlCol="0">
                          <a:prstTxWarp prst="textNoShape">
                            <a:avLst/>
                          </a:prstTxWarp>
                          <a:noAutofit/>
                        </wps:bodyPr>
                      </wps:wsp>
                      <wps:wsp>
                        <wps:cNvPr id="64" name="Graphic 64"/>
                        <wps:cNvSpPr/>
                        <wps:spPr>
                          <a:xfrm>
                            <a:off x="6097219" y="482390"/>
                            <a:ext cx="6350" cy="43180"/>
                          </a:xfrm>
                          <a:custGeom>
                            <a:avLst/>
                            <a:gdLst/>
                            <a:ahLst/>
                            <a:cxnLst/>
                            <a:rect l="l" t="t" r="r" b="b"/>
                            <a:pathLst>
                              <a:path w="6350" h="43180">
                                <a:moveTo>
                                  <a:pt x="6096" y="0"/>
                                </a:moveTo>
                                <a:lnTo>
                                  <a:pt x="0" y="0"/>
                                </a:lnTo>
                                <a:lnTo>
                                  <a:pt x="0" y="6096"/>
                                </a:lnTo>
                                <a:lnTo>
                                  <a:pt x="0" y="42672"/>
                                </a:lnTo>
                                <a:lnTo>
                                  <a:pt x="6096" y="42672"/>
                                </a:lnTo>
                                <a:lnTo>
                                  <a:pt x="6096" y="6096"/>
                                </a:lnTo>
                                <a:lnTo>
                                  <a:pt x="6096" y="0"/>
                                </a:lnTo>
                                <a:close/>
                              </a:path>
                            </a:pathLst>
                          </a:custGeom>
                          <a:solidFill>
                            <a:srgbClr val="F3F9FD"/>
                          </a:solidFill>
                        </wps:spPr>
                        <wps:bodyPr wrap="square" lIns="0" tIns="0" rIns="0" bIns="0" rtlCol="0">
                          <a:prstTxWarp prst="textNoShape">
                            <a:avLst/>
                          </a:prstTxWarp>
                          <a:noAutofit/>
                        </wps:bodyPr>
                      </wps:wsp>
                      <wps:wsp>
                        <wps:cNvPr id="65" name="Graphic 65"/>
                        <wps:cNvSpPr/>
                        <wps:spPr>
                          <a:xfrm>
                            <a:off x="3047" y="891077"/>
                            <a:ext cx="637540" cy="36830"/>
                          </a:xfrm>
                          <a:custGeom>
                            <a:avLst/>
                            <a:gdLst/>
                            <a:ahLst/>
                            <a:cxnLst/>
                            <a:rect l="l" t="t" r="r" b="b"/>
                            <a:pathLst>
                              <a:path w="637540" h="36830">
                                <a:moveTo>
                                  <a:pt x="637032" y="0"/>
                                </a:moveTo>
                                <a:lnTo>
                                  <a:pt x="0" y="0"/>
                                </a:lnTo>
                                <a:lnTo>
                                  <a:pt x="0" y="36575"/>
                                </a:lnTo>
                                <a:lnTo>
                                  <a:pt x="637032" y="36575"/>
                                </a:lnTo>
                                <a:lnTo>
                                  <a:pt x="637032" y="0"/>
                                </a:lnTo>
                                <a:close/>
                              </a:path>
                            </a:pathLst>
                          </a:custGeom>
                          <a:solidFill>
                            <a:srgbClr val="EFF8FD"/>
                          </a:solidFill>
                        </wps:spPr>
                        <wps:bodyPr wrap="square" lIns="0" tIns="0" rIns="0" bIns="0" rtlCol="0">
                          <a:prstTxWarp prst="textNoShape">
                            <a:avLst/>
                          </a:prstTxWarp>
                          <a:noAutofit/>
                        </wps:bodyPr>
                      </wps:wsp>
                      <wps:wsp>
                        <wps:cNvPr id="66" name="Graphic 66"/>
                        <wps:cNvSpPr/>
                        <wps:spPr>
                          <a:xfrm>
                            <a:off x="0" y="525012"/>
                            <a:ext cx="6350" cy="403225"/>
                          </a:xfrm>
                          <a:custGeom>
                            <a:avLst/>
                            <a:gdLst/>
                            <a:ahLst/>
                            <a:cxnLst/>
                            <a:rect l="l" t="t" r="r" b="b"/>
                            <a:pathLst>
                              <a:path w="6350" h="403225">
                                <a:moveTo>
                                  <a:pt x="6095" y="0"/>
                                </a:moveTo>
                                <a:lnTo>
                                  <a:pt x="0" y="0"/>
                                </a:lnTo>
                                <a:lnTo>
                                  <a:pt x="0" y="402640"/>
                                </a:lnTo>
                                <a:lnTo>
                                  <a:pt x="6095" y="402640"/>
                                </a:lnTo>
                                <a:lnTo>
                                  <a:pt x="6095" y="0"/>
                                </a:lnTo>
                                <a:close/>
                              </a:path>
                            </a:pathLst>
                          </a:custGeom>
                          <a:solidFill>
                            <a:srgbClr val="F3F9FD"/>
                          </a:solidFill>
                        </wps:spPr>
                        <wps:bodyPr wrap="square" lIns="0" tIns="0" rIns="0" bIns="0" rtlCol="0">
                          <a:prstTxWarp prst="textNoShape">
                            <a:avLst/>
                          </a:prstTxWarp>
                          <a:noAutofit/>
                        </wps:bodyPr>
                      </wps:wsp>
                      <wps:wsp>
                        <wps:cNvPr id="67" name="Graphic 67"/>
                        <wps:cNvSpPr/>
                        <wps:spPr>
                          <a:xfrm>
                            <a:off x="641553" y="891077"/>
                            <a:ext cx="562610" cy="36830"/>
                          </a:xfrm>
                          <a:custGeom>
                            <a:avLst/>
                            <a:gdLst/>
                            <a:ahLst/>
                            <a:cxnLst/>
                            <a:rect l="l" t="t" r="r" b="b"/>
                            <a:pathLst>
                              <a:path w="562610" h="36830">
                                <a:moveTo>
                                  <a:pt x="562356" y="0"/>
                                </a:moveTo>
                                <a:lnTo>
                                  <a:pt x="0" y="0"/>
                                </a:lnTo>
                                <a:lnTo>
                                  <a:pt x="0" y="36575"/>
                                </a:lnTo>
                                <a:lnTo>
                                  <a:pt x="562356" y="36575"/>
                                </a:lnTo>
                                <a:lnTo>
                                  <a:pt x="562356" y="0"/>
                                </a:lnTo>
                                <a:close/>
                              </a:path>
                            </a:pathLst>
                          </a:custGeom>
                          <a:solidFill>
                            <a:srgbClr val="EFF8FD"/>
                          </a:solidFill>
                        </wps:spPr>
                        <wps:bodyPr wrap="square" lIns="0" tIns="0" rIns="0" bIns="0" rtlCol="0">
                          <a:prstTxWarp prst="textNoShape">
                            <a:avLst/>
                          </a:prstTxWarp>
                          <a:noAutofit/>
                        </wps:bodyPr>
                      </wps:wsp>
                      <wps:wsp>
                        <wps:cNvPr id="68" name="Graphic 68"/>
                        <wps:cNvSpPr/>
                        <wps:spPr>
                          <a:xfrm>
                            <a:off x="638505" y="525012"/>
                            <a:ext cx="6350" cy="403225"/>
                          </a:xfrm>
                          <a:custGeom>
                            <a:avLst/>
                            <a:gdLst/>
                            <a:ahLst/>
                            <a:cxnLst/>
                            <a:rect l="l" t="t" r="r" b="b"/>
                            <a:pathLst>
                              <a:path w="6350" h="403225">
                                <a:moveTo>
                                  <a:pt x="6096" y="0"/>
                                </a:moveTo>
                                <a:lnTo>
                                  <a:pt x="0" y="0"/>
                                </a:lnTo>
                                <a:lnTo>
                                  <a:pt x="0" y="402640"/>
                                </a:lnTo>
                                <a:lnTo>
                                  <a:pt x="6096" y="402640"/>
                                </a:lnTo>
                                <a:lnTo>
                                  <a:pt x="6096" y="0"/>
                                </a:lnTo>
                                <a:close/>
                              </a:path>
                            </a:pathLst>
                          </a:custGeom>
                          <a:solidFill>
                            <a:srgbClr val="F3F9FD"/>
                          </a:solidFill>
                        </wps:spPr>
                        <wps:bodyPr wrap="square" lIns="0" tIns="0" rIns="0" bIns="0" rtlCol="0">
                          <a:prstTxWarp prst="textNoShape">
                            <a:avLst/>
                          </a:prstTxWarp>
                          <a:noAutofit/>
                        </wps:bodyPr>
                      </wps:wsp>
                      <wps:wsp>
                        <wps:cNvPr id="69" name="Graphic 69"/>
                        <wps:cNvSpPr/>
                        <wps:spPr>
                          <a:xfrm>
                            <a:off x="1205433" y="891077"/>
                            <a:ext cx="1221105" cy="36830"/>
                          </a:xfrm>
                          <a:custGeom>
                            <a:avLst/>
                            <a:gdLst/>
                            <a:ahLst/>
                            <a:cxnLst/>
                            <a:rect l="l" t="t" r="r" b="b"/>
                            <a:pathLst>
                              <a:path w="1221105" h="36830">
                                <a:moveTo>
                                  <a:pt x="1221028" y="0"/>
                                </a:moveTo>
                                <a:lnTo>
                                  <a:pt x="0" y="0"/>
                                </a:lnTo>
                                <a:lnTo>
                                  <a:pt x="0" y="36575"/>
                                </a:lnTo>
                                <a:lnTo>
                                  <a:pt x="1221028" y="36575"/>
                                </a:lnTo>
                                <a:lnTo>
                                  <a:pt x="1221028" y="0"/>
                                </a:lnTo>
                                <a:close/>
                              </a:path>
                            </a:pathLst>
                          </a:custGeom>
                          <a:solidFill>
                            <a:srgbClr val="EFF8FD"/>
                          </a:solidFill>
                        </wps:spPr>
                        <wps:bodyPr wrap="square" lIns="0" tIns="0" rIns="0" bIns="0" rtlCol="0">
                          <a:prstTxWarp prst="textNoShape">
                            <a:avLst/>
                          </a:prstTxWarp>
                          <a:noAutofit/>
                        </wps:bodyPr>
                      </wps:wsp>
                      <wps:wsp>
                        <wps:cNvPr id="70" name="Graphic 70"/>
                        <wps:cNvSpPr/>
                        <wps:spPr>
                          <a:xfrm>
                            <a:off x="1202385" y="525012"/>
                            <a:ext cx="6350" cy="403225"/>
                          </a:xfrm>
                          <a:custGeom>
                            <a:avLst/>
                            <a:gdLst/>
                            <a:ahLst/>
                            <a:cxnLst/>
                            <a:rect l="l" t="t" r="r" b="b"/>
                            <a:pathLst>
                              <a:path w="6350" h="403225">
                                <a:moveTo>
                                  <a:pt x="6095" y="0"/>
                                </a:moveTo>
                                <a:lnTo>
                                  <a:pt x="0" y="0"/>
                                </a:lnTo>
                                <a:lnTo>
                                  <a:pt x="0" y="402640"/>
                                </a:lnTo>
                                <a:lnTo>
                                  <a:pt x="6095" y="402640"/>
                                </a:lnTo>
                                <a:lnTo>
                                  <a:pt x="6095" y="0"/>
                                </a:lnTo>
                                <a:close/>
                              </a:path>
                            </a:pathLst>
                          </a:custGeom>
                          <a:solidFill>
                            <a:srgbClr val="F3F9FD"/>
                          </a:solidFill>
                        </wps:spPr>
                        <wps:bodyPr wrap="square" lIns="0" tIns="0" rIns="0" bIns="0" rtlCol="0">
                          <a:prstTxWarp prst="textNoShape">
                            <a:avLst/>
                          </a:prstTxWarp>
                          <a:noAutofit/>
                        </wps:bodyPr>
                      </wps:wsp>
                      <wps:wsp>
                        <wps:cNvPr id="71" name="Graphic 71"/>
                        <wps:cNvSpPr/>
                        <wps:spPr>
                          <a:xfrm>
                            <a:off x="2426538" y="891077"/>
                            <a:ext cx="625475" cy="36830"/>
                          </a:xfrm>
                          <a:custGeom>
                            <a:avLst/>
                            <a:gdLst/>
                            <a:ahLst/>
                            <a:cxnLst/>
                            <a:rect l="l" t="t" r="r" b="b"/>
                            <a:pathLst>
                              <a:path w="625475" h="36830">
                                <a:moveTo>
                                  <a:pt x="625144" y="0"/>
                                </a:moveTo>
                                <a:lnTo>
                                  <a:pt x="0" y="0"/>
                                </a:lnTo>
                                <a:lnTo>
                                  <a:pt x="0" y="36575"/>
                                </a:lnTo>
                                <a:lnTo>
                                  <a:pt x="625144" y="36575"/>
                                </a:lnTo>
                                <a:lnTo>
                                  <a:pt x="625144" y="0"/>
                                </a:lnTo>
                                <a:close/>
                              </a:path>
                            </a:pathLst>
                          </a:custGeom>
                          <a:solidFill>
                            <a:srgbClr val="EFF8FD"/>
                          </a:solidFill>
                        </wps:spPr>
                        <wps:bodyPr wrap="square" lIns="0" tIns="0" rIns="0" bIns="0" rtlCol="0">
                          <a:prstTxWarp prst="textNoShape">
                            <a:avLst/>
                          </a:prstTxWarp>
                          <a:noAutofit/>
                        </wps:bodyPr>
                      </wps:wsp>
                      <wps:wsp>
                        <wps:cNvPr id="72" name="Graphic 72"/>
                        <wps:cNvSpPr/>
                        <wps:spPr>
                          <a:xfrm>
                            <a:off x="2423490" y="525012"/>
                            <a:ext cx="6350" cy="403225"/>
                          </a:xfrm>
                          <a:custGeom>
                            <a:avLst/>
                            <a:gdLst/>
                            <a:ahLst/>
                            <a:cxnLst/>
                            <a:rect l="l" t="t" r="r" b="b"/>
                            <a:pathLst>
                              <a:path w="6350" h="403225">
                                <a:moveTo>
                                  <a:pt x="6095" y="0"/>
                                </a:moveTo>
                                <a:lnTo>
                                  <a:pt x="0" y="0"/>
                                </a:lnTo>
                                <a:lnTo>
                                  <a:pt x="0" y="402640"/>
                                </a:lnTo>
                                <a:lnTo>
                                  <a:pt x="6095" y="402640"/>
                                </a:lnTo>
                                <a:lnTo>
                                  <a:pt x="6095" y="0"/>
                                </a:lnTo>
                                <a:close/>
                              </a:path>
                            </a:pathLst>
                          </a:custGeom>
                          <a:solidFill>
                            <a:srgbClr val="F3F9FD"/>
                          </a:solidFill>
                        </wps:spPr>
                        <wps:bodyPr wrap="square" lIns="0" tIns="0" rIns="0" bIns="0" rtlCol="0">
                          <a:prstTxWarp prst="textNoShape">
                            <a:avLst/>
                          </a:prstTxWarp>
                          <a:noAutofit/>
                        </wps:bodyPr>
                      </wps:wsp>
                      <wps:wsp>
                        <wps:cNvPr id="73" name="Graphic 73"/>
                        <wps:cNvSpPr/>
                        <wps:spPr>
                          <a:xfrm>
                            <a:off x="3051632" y="891077"/>
                            <a:ext cx="3048635" cy="36830"/>
                          </a:xfrm>
                          <a:custGeom>
                            <a:avLst/>
                            <a:gdLst/>
                            <a:ahLst/>
                            <a:cxnLst/>
                            <a:rect l="l" t="t" r="r" b="b"/>
                            <a:pathLst>
                              <a:path w="3048635" h="36830">
                                <a:moveTo>
                                  <a:pt x="3048634" y="0"/>
                                </a:moveTo>
                                <a:lnTo>
                                  <a:pt x="0" y="0"/>
                                </a:lnTo>
                                <a:lnTo>
                                  <a:pt x="0" y="36575"/>
                                </a:lnTo>
                                <a:lnTo>
                                  <a:pt x="3048634" y="36575"/>
                                </a:lnTo>
                                <a:lnTo>
                                  <a:pt x="3048634" y="0"/>
                                </a:lnTo>
                                <a:close/>
                              </a:path>
                            </a:pathLst>
                          </a:custGeom>
                          <a:solidFill>
                            <a:srgbClr val="EFF8FD"/>
                          </a:solidFill>
                        </wps:spPr>
                        <wps:bodyPr wrap="square" lIns="0" tIns="0" rIns="0" bIns="0" rtlCol="0">
                          <a:prstTxWarp prst="textNoShape">
                            <a:avLst/>
                          </a:prstTxWarp>
                          <a:noAutofit/>
                        </wps:bodyPr>
                      </wps:wsp>
                      <wps:wsp>
                        <wps:cNvPr id="74" name="Graphic 74"/>
                        <wps:cNvSpPr/>
                        <wps:spPr>
                          <a:xfrm>
                            <a:off x="3048584" y="525024"/>
                            <a:ext cx="3054985" cy="403225"/>
                          </a:xfrm>
                          <a:custGeom>
                            <a:avLst/>
                            <a:gdLst/>
                            <a:ahLst/>
                            <a:cxnLst/>
                            <a:rect l="l" t="t" r="r" b="b"/>
                            <a:pathLst>
                              <a:path w="3054985" h="403225">
                                <a:moveTo>
                                  <a:pt x="6083" y="0"/>
                                </a:moveTo>
                                <a:lnTo>
                                  <a:pt x="0" y="0"/>
                                </a:lnTo>
                                <a:lnTo>
                                  <a:pt x="0" y="402628"/>
                                </a:lnTo>
                                <a:lnTo>
                                  <a:pt x="6083" y="402628"/>
                                </a:lnTo>
                                <a:lnTo>
                                  <a:pt x="6083" y="0"/>
                                </a:lnTo>
                                <a:close/>
                              </a:path>
                              <a:path w="3054985" h="403225">
                                <a:moveTo>
                                  <a:pt x="3054731" y="0"/>
                                </a:moveTo>
                                <a:lnTo>
                                  <a:pt x="3048635" y="0"/>
                                </a:lnTo>
                                <a:lnTo>
                                  <a:pt x="3048635" y="402628"/>
                                </a:lnTo>
                                <a:lnTo>
                                  <a:pt x="3054731" y="402628"/>
                                </a:lnTo>
                                <a:lnTo>
                                  <a:pt x="3054731" y="0"/>
                                </a:lnTo>
                                <a:close/>
                              </a:path>
                            </a:pathLst>
                          </a:custGeom>
                          <a:solidFill>
                            <a:srgbClr val="F3F9FD"/>
                          </a:solidFill>
                        </wps:spPr>
                        <wps:bodyPr wrap="square" lIns="0" tIns="0" rIns="0" bIns="0" rtlCol="0">
                          <a:prstTxWarp prst="textNoShape">
                            <a:avLst/>
                          </a:prstTxWarp>
                          <a:noAutofit/>
                        </wps:bodyPr>
                      </wps:wsp>
                      <wps:wsp>
                        <wps:cNvPr id="75" name="Graphic 75"/>
                        <wps:cNvSpPr/>
                        <wps:spPr>
                          <a:xfrm>
                            <a:off x="7620" y="933875"/>
                            <a:ext cx="6091555" cy="3359150"/>
                          </a:xfrm>
                          <a:custGeom>
                            <a:avLst/>
                            <a:gdLst/>
                            <a:ahLst/>
                            <a:cxnLst/>
                            <a:rect l="l" t="t" r="r" b="b"/>
                            <a:pathLst>
                              <a:path w="6091555" h="3359150">
                                <a:moveTo>
                                  <a:pt x="630936" y="0"/>
                                </a:moveTo>
                                <a:lnTo>
                                  <a:pt x="0" y="0"/>
                                </a:lnTo>
                                <a:lnTo>
                                  <a:pt x="0" y="3359150"/>
                                </a:lnTo>
                                <a:lnTo>
                                  <a:pt x="630936" y="3359150"/>
                                </a:lnTo>
                                <a:lnTo>
                                  <a:pt x="630936" y="0"/>
                                </a:lnTo>
                                <a:close/>
                              </a:path>
                              <a:path w="6091555" h="3359150">
                                <a:moveTo>
                                  <a:pt x="1194765" y="0"/>
                                </a:moveTo>
                                <a:lnTo>
                                  <a:pt x="636981" y="0"/>
                                </a:lnTo>
                                <a:lnTo>
                                  <a:pt x="636981" y="3359150"/>
                                </a:lnTo>
                                <a:lnTo>
                                  <a:pt x="1194765" y="3359150"/>
                                </a:lnTo>
                                <a:lnTo>
                                  <a:pt x="1194765" y="0"/>
                                </a:lnTo>
                                <a:close/>
                              </a:path>
                              <a:path w="6091555" h="3359150">
                                <a:moveTo>
                                  <a:pt x="2417318" y="0"/>
                                </a:moveTo>
                                <a:lnTo>
                                  <a:pt x="1200861" y="0"/>
                                </a:lnTo>
                                <a:lnTo>
                                  <a:pt x="1200861" y="3359150"/>
                                </a:lnTo>
                                <a:lnTo>
                                  <a:pt x="2417318" y="3359150"/>
                                </a:lnTo>
                                <a:lnTo>
                                  <a:pt x="2417318" y="0"/>
                                </a:lnTo>
                                <a:close/>
                              </a:path>
                              <a:path w="6091555" h="3359150">
                                <a:moveTo>
                                  <a:pt x="3042539" y="0"/>
                                </a:moveTo>
                                <a:lnTo>
                                  <a:pt x="2423490" y="0"/>
                                </a:lnTo>
                                <a:lnTo>
                                  <a:pt x="2423490" y="3359150"/>
                                </a:lnTo>
                                <a:lnTo>
                                  <a:pt x="3042539" y="3359150"/>
                                </a:lnTo>
                                <a:lnTo>
                                  <a:pt x="3042539" y="0"/>
                                </a:lnTo>
                                <a:close/>
                              </a:path>
                              <a:path w="6091555" h="3359150">
                                <a:moveTo>
                                  <a:pt x="6091123" y="0"/>
                                </a:moveTo>
                                <a:lnTo>
                                  <a:pt x="3048584" y="0"/>
                                </a:lnTo>
                                <a:lnTo>
                                  <a:pt x="3048584" y="3359150"/>
                                </a:lnTo>
                                <a:lnTo>
                                  <a:pt x="6091123" y="3359150"/>
                                </a:lnTo>
                                <a:lnTo>
                                  <a:pt x="6091123" y="0"/>
                                </a:lnTo>
                                <a:close/>
                              </a:path>
                            </a:pathLst>
                          </a:custGeom>
                          <a:solidFill>
                            <a:srgbClr val="EFF8FD"/>
                          </a:solidFill>
                        </wps:spPr>
                        <wps:bodyPr wrap="square" lIns="0" tIns="0" rIns="0" bIns="0" rtlCol="0">
                          <a:prstTxWarp prst="textNoShape">
                            <a:avLst/>
                          </a:prstTxWarp>
                          <a:noAutofit/>
                        </wps:bodyPr>
                      </wps:wsp>
                      <wps:wsp>
                        <wps:cNvPr id="76" name="Graphic 76"/>
                        <wps:cNvSpPr/>
                        <wps:spPr>
                          <a:xfrm>
                            <a:off x="0" y="927652"/>
                            <a:ext cx="638810" cy="43180"/>
                          </a:xfrm>
                          <a:custGeom>
                            <a:avLst/>
                            <a:gdLst/>
                            <a:ahLst/>
                            <a:cxnLst/>
                            <a:rect l="l" t="t" r="r" b="b"/>
                            <a:pathLst>
                              <a:path w="638810" h="43180">
                                <a:moveTo>
                                  <a:pt x="638556" y="0"/>
                                </a:moveTo>
                                <a:lnTo>
                                  <a:pt x="6096" y="0"/>
                                </a:lnTo>
                                <a:lnTo>
                                  <a:pt x="0" y="0"/>
                                </a:lnTo>
                                <a:lnTo>
                                  <a:pt x="0" y="42672"/>
                                </a:lnTo>
                                <a:lnTo>
                                  <a:pt x="6096" y="42672"/>
                                </a:lnTo>
                                <a:lnTo>
                                  <a:pt x="6096" y="6096"/>
                                </a:lnTo>
                                <a:lnTo>
                                  <a:pt x="638556" y="6096"/>
                                </a:lnTo>
                                <a:lnTo>
                                  <a:pt x="638556" y="0"/>
                                </a:lnTo>
                                <a:close/>
                              </a:path>
                            </a:pathLst>
                          </a:custGeom>
                          <a:solidFill>
                            <a:srgbClr val="F3F9FD"/>
                          </a:solidFill>
                        </wps:spPr>
                        <wps:bodyPr wrap="square" lIns="0" tIns="0" rIns="0" bIns="0" rtlCol="0">
                          <a:prstTxWarp prst="textNoShape">
                            <a:avLst/>
                          </a:prstTxWarp>
                          <a:noAutofit/>
                        </wps:bodyPr>
                      </wps:wsp>
                      <wps:wsp>
                        <wps:cNvPr id="77" name="Graphic 77"/>
                        <wps:cNvSpPr/>
                        <wps:spPr>
                          <a:xfrm>
                            <a:off x="6095" y="933749"/>
                            <a:ext cx="632460" cy="36830"/>
                          </a:xfrm>
                          <a:custGeom>
                            <a:avLst/>
                            <a:gdLst/>
                            <a:ahLst/>
                            <a:cxnLst/>
                            <a:rect l="l" t="t" r="r" b="b"/>
                            <a:pathLst>
                              <a:path w="632460" h="36830">
                                <a:moveTo>
                                  <a:pt x="632460" y="0"/>
                                </a:moveTo>
                                <a:lnTo>
                                  <a:pt x="0" y="0"/>
                                </a:lnTo>
                                <a:lnTo>
                                  <a:pt x="0" y="36575"/>
                                </a:lnTo>
                                <a:lnTo>
                                  <a:pt x="632460" y="36575"/>
                                </a:lnTo>
                                <a:lnTo>
                                  <a:pt x="632460" y="0"/>
                                </a:lnTo>
                                <a:close/>
                              </a:path>
                            </a:pathLst>
                          </a:custGeom>
                          <a:solidFill>
                            <a:srgbClr val="EFF8FD"/>
                          </a:solidFill>
                        </wps:spPr>
                        <wps:bodyPr wrap="square" lIns="0" tIns="0" rIns="0" bIns="0" rtlCol="0">
                          <a:prstTxWarp prst="textNoShape">
                            <a:avLst/>
                          </a:prstTxWarp>
                          <a:noAutofit/>
                        </wps:bodyPr>
                      </wps:wsp>
                      <wps:wsp>
                        <wps:cNvPr id="78" name="Graphic 78"/>
                        <wps:cNvSpPr/>
                        <wps:spPr>
                          <a:xfrm>
                            <a:off x="638505" y="927652"/>
                            <a:ext cx="563880" cy="43180"/>
                          </a:xfrm>
                          <a:custGeom>
                            <a:avLst/>
                            <a:gdLst/>
                            <a:ahLst/>
                            <a:cxnLst/>
                            <a:rect l="l" t="t" r="r" b="b"/>
                            <a:pathLst>
                              <a:path w="563880" h="43180">
                                <a:moveTo>
                                  <a:pt x="563880" y="0"/>
                                </a:moveTo>
                                <a:lnTo>
                                  <a:pt x="6096" y="0"/>
                                </a:lnTo>
                                <a:lnTo>
                                  <a:pt x="0" y="0"/>
                                </a:lnTo>
                                <a:lnTo>
                                  <a:pt x="0" y="42672"/>
                                </a:lnTo>
                                <a:lnTo>
                                  <a:pt x="6096" y="42672"/>
                                </a:lnTo>
                                <a:lnTo>
                                  <a:pt x="6096" y="6096"/>
                                </a:lnTo>
                                <a:lnTo>
                                  <a:pt x="563880" y="6096"/>
                                </a:lnTo>
                                <a:lnTo>
                                  <a:pt x="563880" y="0"/>
                                </a:lnTo>
                                <a:close/>
                              </a:path>
                            </a:pathLst>
                          </a:custGeom>
                          <a:solidFill>
                            <a:srgbClr val="F3F9FD"/>
                          </a:solidFill>
                        </wps:spPr>
                        <wps:bodyPr wrap="square" lIns="0" tIns="0" rIns="0" bIns="0" rtlCol="0">
                          <a:prstTxWarp prst="textNoShape">
                            <a:avLst/>
                          </a:prstTxWarp>
                          <a:noAutofit/>
                        </wps:bodyPr>
                      </wps:wsp>
                      <wps:wsp>
                        <wps:cNvPr id="79" name="Graphic 79"/>
                        <wps:cNvSpPr/>
                        <wps:spPr>
                          <a:xfrm>
                            <a:off x="644601" y="933749"/>
                            <a:ext cx="558165" cy="36830"/>
                          </a:xfrm>
                          <a:custGeom>
                            <a:avLst/>
                            <a:gdLst/>
                            <a:ahLst/>
                            <a:cxnLst/>
                            <a:rect l="l" t="t" r="r" b="b"/>
                            <a:pathLst>
                              <a:path w="558165" h="36830">
                                <a:moveTo>
                                  <a:pt x="557784" y="0"/>
                                </a:moveTo>
                                <a:lnTo>
                                  <a:pt x="0" y="0"/>
                                </a:lnTo>
                                <a:lnTo>
                                  <a:pt x="0" y="36575"/>
                                </a:lnTo>
                                <a:lnTo>
                                  <a:pt x="557784" y="36575"/>
                                </a:lnTo>
                                <a:lnTo>
                                  <a:pt x="557784" y="0"/>
                                </a:lnTo>
                                <a:close/>
                              </a:path>
                            </a:pathLst>
                          </a:custGeom>
                          <a:solidFill>
                            <a:srgbClr val="EFF8FD"/>
                          </a:solidFill>
                        </wps:spPr>
                        <wps:bodyPr wrap="square" lIns="0" tIns="0" rIns="0" bIns="0" rtlCol="0">
                          <a:prstTxWarp prst="textNoShape">
                            <a:avLst/>
                          </a:prstTxWarp>
                          <a:noAutofit/>
                        </wps:bodyPr>
                      </wps:wsp>
                      <wps:wsp>
                        <wps:cNvPr id="80" name="Graphic 80"/>
                        <wps:cNvSpPr/>
                        <wps:spPr>
                          <a:xfrm>
                            <a:off x="1202385" y="927652"/>
                            <a:ext cx="1221105" cy="43180"/>
                          </a:xfrm>
                          <a:custGeom>
                            <a:avLst/>
                            <a:gdLst/>
                            <a:ahLst/>
                            <a:cxnLst/>
                            <a:rect l="l" t="t" r="r" b="b"/>
                            <a:pathLst>
                              <a:path w="1221105" h="43180">
                                <a:moveTo>
                                  <a:pt x="6083" y="0"/>
                                </a:moveTo>
                                <a:lnTo>
                                  <a:pt x="0" y="0"/>
                                </a:lnTo>
                                <a:lnTo>
                                  <a:pt x="0" y="42672"/>
                                </a:lnTo>
                                <a:lnTo>
                                  <a:pt x="6083" y="42672"/>
                                </a:lnTo>
                                <a:lnTo>
                                  <a:pt x="6083" y="0"/>
                                </a:lnTo>
                                <a:close/>
                              </a:path>
                              <a:path w="1221105" h="43180">
                                <a:moveTo>
                                  <a:pt x="1221028" y="0"/>
                                </a:moveTo>
                                <a:lnTo>
                                  <a:pt x="6096" y="0"/>
                                </a:lnTo>
                                <a:lnTo>
                                  <a:pt x="6096" y="6096"/>
                                </a:lnTo>
                                <a:lnTo>
                                  <a:pt x="1221028" y="6096"/>
                                </a:lnTo>
                                <a:lnTo>
                                  <a:pt x="1221028" y="0"/>
                                </a:lnTo>
                                <a:close/>
                              </a:path>
                            </a:pathLst>
                          </a:custGeom>
                          <a:solidFill>
                            <a:srgbClr val="F3F9FD"/>
                          </a:solidFill>
                        </wps:spPr>
                        <wps:bodyPr wrap="square" lIns="0" tIns="0" rIns="0" bIns="0" rtlCol="0">
                          <a:prstTxWarp prst="textNoShape">
                            <a:avLst/>
                          </a:prstTxWarp>
                          <a:noAutofit/>
                        </wps:bodyPr>
                      </wps:wsp>
                      <wps:wsp>
                        <wps:cNvPr id="81" name="Graphic 81"/>
                        <wps:cNvSpPr/>
                        <wps:spPr>
                          <a:xfrm>
                            <a:off x="1208481" y="933749"/>
                            <a:ext cx="1215390" cy="36830"/>
                          </a:xfrm>
                          <a:custGeom>
                            <a:avLst/>
                            <a:gdLst/>
                            <a:ahLst/>
                            <a:cxnLst/>
                            <a:rect l="l" t="t" r="r" b="b"/>
                            <a:pathLst>
                              <a:path w="1215390" h="36830">
                                <a:moveTo>
                                  <a:pt x="1214932" y="0"/>
                                </a:moveTo>
                                <a:lnTo>
                                  <a:pt x="0" y="0"/>
                                </a:lnTo>
                                <a:lnTo>
                                  <a:pt x="0" y="36575"/>
                                </a:lnTo>
                                <a:lnTo>
                                  <a:pt x="1214932" y="36575"/>
                                </a:lnTo>
                                <a:lnTo>
                                  <a:pt x="1214932" y="0"/>
                                </a:lnTo>
                                <a:close/>
                              </a:path>
                            </a:pathLst>
                          </a:custGeom>
                          <a:solidFill>
                            <a:srgbClr val="EFF8FD"/>
                          </a:solidFill>
                        </wps:spPr>
                        <wps:bodyPr wrap="square" lIns="0" tIns="0" rIns="0" bIns="0" rtlCol="0">
                          <a:prstTxWarp prst="textNoShape">
                            <a:avLst/>
                          </a:prstTxWarp>
                          <a:noAutofit/>
                        </wps:bodyPr>
                      </wps:wsp>
                      <wps:wsp>
                        <wps:cNvPr id="82" name="Graphic 82"/>
                        <wps:cNvSpPr/>
                        <wps:spPr>
                          <a:xfrm>
                            <a:off x="2423490" y="927652"/>
                            <a:ext cx="625475" cy="43180"/>
                          </a:xfrm>
                          <a:custGeom>
                            <a:avLst/>
                            <a:gdLst/>
                            <a:ahLst/>
                            <a:cxnLst/>
                            <a:rect l="l" t="t" r="r" b="b"/>
                            <a:pathLst>
                              <a:path w="625475" h="43180">
                                <a:moveTo>
                                  <a:pt x="625144" y="0"/>
                                </a:moveTo>
                                <a:lnTo>
                                  <a:pt x="6096" y="0"/>
                                </a:lnTo>
                                <a:lnTo>
                                  <a:pt x="0" y="0"/>
                                </a:lnTo>
                                <a:lnTo>
                                  <a:pt x="0" y="42672"/>
                                </a:lnTo>
                                <a:lnTo>
                                  <a:pt x="6096" y="42672"/>
                                </a:lnTo>
                                <a:lnTo>
                                  <a:pt x="6096" y="6096"/>
                                </a:lnTo>
                                <a:lnTo>
                                  <a:pt x="625144" y="6096"/>
                                </a:lnTo>
                                <a:lnTo>
                                  <a:pt x="625144" y="0"/>
                                </a:lnTo>
                                <a:close/>
                              </a:path>
                            </a:pathLst>
                          </a:custGeom>
                          <a:solidFill>
                            <a:srgbClr val="F3F9FD"/>
                          </a:solidFill>
                        </wps:spPr>
                        <wps:bodyPr wrap="square" lIns="0" tIns="0" rIns="0" bIns="0" rtlCol="0">
                          <a:prstTxWarp prst="textNoShape">
                            <a:avLst/>
                          </a:prstTxWarp>
                          <a:noAutofit/>
                        </wps:bodyPr>
                      </wps:wsp>
                      <wps:wsp>
                        <wps:cNvPr id="83" name="Graphic 83"/>
                        <wps:cNvSpPr/>
                        <wps:spPr>
                          <a:xfrm>
                            <a:off x="2429586" y="933749"/>
                            <a:ext cx="619125" cy="36830"/>
                          </a:xfrm>
                          <a:custGeom>
                            <a:avLst/>
                            <a:gdLst/>
                            <a:ahLst/>
                            <a:cxnLst/>
                            <a:rect l="l" t="t" r="r" b="b"/>
                            <a:pathLst>
                              <a:path w="619125" h="36830">
                                <a:moveTo>
                                  <a:pt x="619048" y="0"/>
                                </a:moveTo>
                                <a:lnTo>
                                  <a:pt x="0" y="0"/>
                                </a:lnTo>
                                <a:lnTo>
                                  <a:pt x="0" y="36575"/>
                                </a:lnTo>
                                <a:lnTo>
                                  <a:pt x="619048" y="36575"/>
                                </a:lnTo>
                                <a:lnTo>
                                  <a:pt x="619048" y="0"/>
                                </a:lnTo>
                                <a:close/>
                              </a:path>
                            </a:pathLst>
                          </a:custGeom>
                          <a:solidFill>
                            <a:srgbClr val="EFF8FD"/>
                          </a:solidFill>
                        </wps:spPr>
                        <wps:bodyPr wrap="square" lIns="0" tIns="0" rIns="0" bIns="0" rtlCol="0">
                          <a:prstTxWarp prst="textNoShape">
                            <a:avLst/>
                          </a:prstTxWarp>
                          <a:noAutofit/>
                        </wps:bodyPr>
                      </wps:wsp>
                      <wps:wsp>
                        <wps:cNvPr id="84" name="Graphic 84"/>
                        <wps:cNvSpPr/>
                        <wps:spPr>
                          <a:xfrm>
                            <a:off x="3048584" y="927652"/>
                            <a:ext cx="3048635" cy="43180"/>
                          </a:xfrm>
                          <a:custGeom>
                            <a:avLst/>
                            <a:gdLst/>
                            <a:ahLst/>
                            <a:cxnLst/>
                            <a:rect l="l" t="t" r="r" b="b"/>
                            <a:pathLst>
                              <a:path w="3048635" h="43180">
                                <a:moveTo>
                                  <a:pt x="6083" y="0"/>
                                </a:moveTo>
                                <a:lnTo>
                                  <a:pt x="0" y="0"/>
                                </a:lnTo>
                                <a:lnTo>
                                  <a:pt x="0" y="42672"/>
                                </a:lnTo>
                                <a:lnTo>
                                  <a:pt x="6083" y="42672"/>
                                </a:lnTo>
                                <a:lnTo>
                                  <a:pt x="6083" y="0"/>
                                </a:lnTo>
                                <a:close/>
                              </a:path>
                              <a:path w="3048635" h="43180">
                                <a:moveTo>
                                  <a:pt x="3048635" y="0"/>
                                </a:moveTo>
                                <a:lnTo>
                                  <a:pt x="6096" y="0"/>
                                </a:lnTo>
                                <a:lnTo>
                                  <a:pt x="6096" y="6096"/>
                                </a:lnTo>
                                <a:lnTo>
                                  <a:pt x="3048635" y="6096"/>
                                </a:lnTo>
                                <a:lnTo>
                                  <a:pt x="3048635" y="0"/>
                                </a:lnTo>
                                <a:close/>
                              </a:path>
                            </a:pathLst>
                          </a:custGeom>
                          <a:solidFill>
                            <a:srgbClr val="F3F9FD"/>
                          </a:solidFill>
                        </wps:spPr>
                        <wps:bodyPr wrap="square" lIns="0" tIns="0" rIns="0" bIns="0" rtlCol="0">
                          <a:prstTxWarp prst="textNoShape">
                            <a:avLst/>
                          </a:prstTxWarp>
                          <a:noAutofit/>
                        </wps:bodyPr>
                      </wps:wsp>
                      <wps:wsp>
                        <wps:cNvPr id="85" name="Graphic 85"/>
                        <wps:cNvSpPr/>
                        <wps:spPr>
                          <a:xfrm>
                            <a:off x="3054680" y="933749"/>
                            <a:ext cx="3042920" cy="36830"/>
                          </a:xfrm>
                          <a:custGeom>
                            <a:avLst/>
                            <a:gdLst/>
                            <a:ahLst/>
                            <a:cxnLst/>
                            <a:rect l="l" t="t" r="r" b="b"/>
                            <a:pathLst>
                              <a:path w="3042920" h="36830">
                                <a:moveTo>
                                  <a:pt x="3042538" y="0"/>
                                </a:moveTo>
                                <a:lnTo>
                                  <a:pt x="0" y="0"/>
                                </a:lnTo>
                                <a:lnTo>
                                  <a:pt x="0" y="36575"/>
                                </a:lnTo>
                                <a:lnTo>
                                  <a:pt x="3042538" y="36575"/>
                                </a:lnTo>
                                <a:lnTo>
                                  <a:pt x="3042538" y="0"/>
                                </a:lnTo>
                                <a:close/>
                              </a:path>
                            </a:pathLst>
                          </a:custGeom>
                          <a:solidFill>
                            <a:srgbClr val="EFF8FD"/>
                          </a:solidFill>
                        </wps:spPr>
                        <wps:bodyPr wrap="square" lIns="0" tIns="0" rIns="0" bIns="0" rtlCol="0">
                          <a:prstTxWarp prst="textNoShape">
                            <a:avLst/>
                          </a:prstTxWarp>
                          <a:noAutofit/>
                        </wps:bodyPr>
                      </wps:wsp>
                      <wps:wsp>
                        <wps:cNvPr id="86" name="Graphic 86"/>
                        <wps:cNvSpPr/>
                        <wps:spPr>
                          <a:xfrm>
                            <a:off x="6097219" y="927653"/>
                            <a:ext cx="6350" cy="43180"/>
                          </a:xfrm>
                          <a:custGeom>
                            <a:avLst/>
                            <a:gdLst/>
                            <a:ahLst/>
                            <a:cxnLst/>
                            <a:rect l="l" t="t" r="r" b="b"/>
                            <a:pathLst>
                              <a:path w="6350" h="43180">
                                <a:moveTo>
                                  <a:pt x="6096" y="0"/>
                                </a:moveTo>
                                <a:lnTo>
                                  <a:pt x="0" y="0"/>
                                </a:lnTo>
                                <a:lnTo>
                                  <a:pt x="0" y="42672"/>
                                </a:lnTo>
                                <a:lnTo>
                                  <a:pt x="6096" y="42672"/>
                                </a:lnTo>
                                <a:lnTo>
                                  <a:pt x="6096" y="0"/>
                                </a:lnTo>
                                <a:close/>
                              </a:path>
                            </a:pathLst>
                          </a:custGeom>
                          <a:solidFill>
                            <a:srgbClr val="F3F9FD"/>
                          </a:solidFill>
                        </wps:spPr>
                        <wps:bodyPr wrap="square" lIns="0" tIns="0" rIns="0" bIns="0" rtlCol="0">
                          <a:prstTxWarp prst="textNoShape">
                            <a:avLst/>
                          </a:prstTxWarp>
                          <a:noAutofit/>
                        </wps:bodyPr>
                      </wps:wsp>
                      <wps:wsp>
                        <wps:cNvPr id="87" name="Graphic 87"/>
                        <wps:cNvSpPr/>
                        <wps:spPr>
                          <a:xfrm>
                            <a:off x="3047" y="4256450"/>
                            <a:ext cx="637540" cy="36830"/>
                          </a:xfrm>
                          <a:custGeom>
                            <a:avLst/>
                            <a:gdLst/>
                            <a:ahLst/>
                            <a:cxnLst/>
                            <a:rect l="l" t="t" r="r" b="b"/>
                            <a:pathLst>
                              <a:path w="637540" h="36830">
                                <a:moveTo>
                                  <a:pt x="637032" y="0"/>
                                </a:moveTo>
                                <a:lnTo>
                                  <a:pt x="0" y="0"/>
                                </a:lnTo>
                                <a:lnTo>
                                  <a:pt x="0" y="36575"/>
                                </a:lnTo>
                                <a:lnTo>
                                  <a:pt x="637032" y="36575"/>
                                </a:lnTo>
                                <a:lnTo>
                                  <a:pt x="637032" y="0"/>
                                </a:lnTo>
                                <a:close/>
                              </a:path>
                            </a:pathLst>
                          </a:custGeom>
                          <a:solidFill>
                            <a:srgbClr val="EFF8FD"/>
                          </a:solidFill>
                        </wps:spPr>
                        <wps:bodyPr wrap="square" lIns="0" tIns="0" rIns="0" bIns="0" rtlCol="0">
                          <a:prstTxWarp prst="textNoShape">
                            <a:avLst/>
                          </a:prstTxWarp>
                          <a:noAutofit/>
                        </wps:bodyPr>
                      </wps:wsp>
                      <wps:wsp>
                        <wps:cNvPr id="88" name="Graphic 88"/>
                        <wps:cNvSpPr/>
                        <wps:spPr>
                          <a:xfrm>
                            <a:off x="0" y="970452"/>
                            <a:ext cx="6350" cy="3322954"/>
                          </a:xfrm>
                          <a:custGeom>
                            <a:avLst/>
                            <a:gdLst/>
                            <a:ahLst/>
                            <a:cxnLst/>
                            <a:rect l="l" t="t" r="r" b="b"/>
                            <a:pathLst>
                              <a:path w="6350" h="3322954">
                                <a:moveTo>
                                  <a:pt x="6095" y="0"/>
                                </a:moveTo>
                                <a:lnTo>
                                  <a:pt x="0" y="0"/>
                                </a:lnTo>
                                <a:lnTo>
                                  <a:pt x="0" y="3322574"/>
                                </a:lnTo>
                                <a:lnTo>
                                  <a:pt x="6095" y="3322574"/>
                                </a:lnTo>
                                <a:lnTo>
                                  <a:pt x="6095" y="0"/>
                                </a:lnTo>
                                <a:close/>
                              </a:path>
                            </a:pathLst>
                          </a:custGeom>
                          <a:solidFill>
                            <a:srgbClr val="F3F9FD"/>
                          </a:solidFill>
                        </wps:spPr>
                        <wps:bodyPr wrap="square" lIns="0" tIns="0" rIns="0" bIns="0" rtlCol="0">
                          <a:prstTxWarp prst="textNoShape">
                            <a:avLst/>
                          </a:prstTxWarp>
                          <a:noAutofit/>
                        </wps:bodyPr>
                      </wps:wsp>
                      <wps:wsp>
                        <wps:cNvPr id="89" name="Graphic 89"/>
                        <wps:cNvSpPr/>
                        <wps:spPr>
                          <a:xfrm>
                            <a:off x="641553" y="4256450"/>
                            <a:ext cx="562610" cy="36830"/>
                          </a:xfrm>
                          <a:custGeom>
                            <a:avLst/>
                            <a:gdLst/>
                            <a:ahLst/>
                            <a:cxnLst/>
                            <a:rect l="l" t="t" r="r" b="b"/>
                            <a:pathLst>
                              <a:path w="562610" h="36830">
                                <a:moveTo>
                                  <a:pt x="562356" y="0"/>
                                </a:moveTo>
                                <a:lnTo>
                                  <a:pt x="0" y="0"/>
                                </a:lnTo>
                                <a:lnTo>
                                  <a:pt x="0" y="36575"/>
                                </a:lnTo>
                                <a:lnTo>
                                  <a:pt x="562356" y="36575"/>
                                </a:lnTo>
                                <a:lnTo>
                                  <a:pt x="562356" y="0"/>
                                </a:lnTo>
                                <a:close/>
                              </a:path>
                            </a:pathLst>
                          </a:custGeom>
                          <a:solidFill>
                            <a:srgbClr val="EFF8FD"/>
                          </a:solidFill>
                        </wps:spPr>
                        <wps:bodyPr wrap="square" lIns="0" tIns="0" rIns="0" bIns="0" rtlCol="0">
                          <a:prstTxWarp prst="textNoShape">
                            <a:avLst/>
                          </a:prstTxWarp>
                          <a:noAutofit/>
                        </wps:bodyPr>
                      </wps:wsp>
                      <wps:wsp>
                        <wps:cNvPr id="90" name="Graphic 90"/>
                        <wps:cNvSpPr/>
                        <wps:spPr>
                          <a:xfrm>
                            <a:off x="638505" y="970452"/>
                            <a:ext cx="6350" cy="3322954"/>
                          </a:xfrm>
                          <a:custGeom>
                            <a:avLst/>
                            <a:gdLst/>
                            <a:ahLst/>
                            <a:cxnLst/>
                            <a:rect l="l" t="t" r="r" b="b"/>
                            <a:pathLst>
                              <a:path w="6350" h="3322954">
                                <a:moveTo>
                                  <a:pt x="6096" y="0"/>
                                </a:moveTo>
                                <a:lnTo>
                                  <a:pt x="0" y="0"/>
                                </a:lnTo>
                                <a:lnTo>
                                  <a:pt x="0" y="3322574"/>
                                </a:lnTo>
                                <a:lnTo>
                                  <a:pt x="6096" y="3322574"/>
                                </a:lnTo>
                                <a:lnTo>
                                  <a:pt x="6096" y="0"/>
                                </a:lnTo>
                                <a:close/>
                              </a:path>
                            </a:pathLst>
                          </a:custGeom>
                          <a:solidFill>
                            <a:srgbClr val="F3F9FD"/>
                          </a:solidFill>
                        </wps:spPr>
                        <wps:bodyPr wrap="square" lIns="0" tIns="0" rIns="0" bIns="0" rtlCol="0">
                          <a:prstTxWarp prst="textNoShape">
                            <a:avLst/>
                          </a:prstTxWarp>
                          <a:noAutofit/>
                        </wps:bodyPr>
                      </wps:wsp>
                      <wps:wsp>
                        <wps:cNvPr id="91" name="Graphic 91"/>
                        <wps:cNvSpPr/>
                        <wps:spPr>
                          <a:xfrm>
                            <a:off x="1205433" y="4256450"/>
                            <a:ext cx="1221105" cy="36830"/>
                          </a:xfrm>
                          <a:custGeom>
                            <a:avLst/>
                            <a:gdLst/>
                            <a:ahLst/>
                            <a:cxnLst/>
                            <a:rect l="l" t="t" r="r" b="b"/>
                            <a:pathLst>
                              <a:path w="1221105" h="36830">
                                <a:moveTo>
                                  <a:pt x="1221028" y="0"/>
                                </a:moveTo>
                                <a:lnTo>
                                  <a:pt x="0" y="0"/>
                                </a:lnTo>
                                <a:lnTo>
                                  <a:pt x="0" y="36575"/>
                                </a:lnTo>
                                <a:lnTo>
                                  <a:pt x="1221028" y="36575"/>
                                </a:lnTo>
                                <a:lnTo>
                                  <a:pt x="1221028" y="0"/>
                                </a:lnTo>
                                <a:close/>
                              </a:path>
                            </a:pathLst>
                          </a:custGeom>
                          <a:solidFill>
                            <a:srgbClr val="EFF8FD"/>
                          </a:solidFill>
                        </wps:spPr>
                        <wps:bodyPr wrap="square" lIns="0" tIns="0" rIns="0" bIns="0" rtlCol="0">
                          <a:prstTxWarp prst="textNoShape">
                            <a:avLst/>
                          </a:prstTxWarp>
                          <a:noAutofit/>
                        </wps:bodyPr>
                      </wps:wsp>
                      <wps:wsp>
                        <wps:cNvPr id="92" name="Graphic 92"/>
                        <wps:cNvSpPr/>
                        <wps:spPr>
                          <a:xfrm>
                            <a:off x="1202385" y="970452"/>
                            <a:ext cx="6350" cy="3322954"/>
                          </a:xfrm>
                          <a:custGeom>
                            <a:avLst/>
                            <a:gdLst/>
                            <a:ahLst/>
                            <a:cxnLst/>
                            <a:rect l="l" t="t" r="r" b="b"/>
                            <a:pathLst>
                              <a:path w="6350" h="3322954">
                                <a:moveTo>
                                  <a:pt x="6095" y="0"/>
                                </a:moveTo>
                                <a:lnTo>
                                  <a:pt x="0" y="0"/>
                                </a:lnTo>
                                <a:lnTo>
                                  <a:pt x="0" y="3322574"/>
                                </a:lnTo>
                                <a:lnTo>
                                  <a:pt x="6095" y="3322574"/>
                                </a:lnTo>
                                <a:lnTo>
                                  <a:pt x="6095" y="0"/>
                                </a:lnTo>
                                <a:close/>
                              </a:path>
                            </a:pathLst>
                          </a:custGeom>
                          <a:solidFill>
                            <a:srgbClr val="F3F9FD"/>
                          </a:solidFill>
                        </wps:spPr>
                        <wps:bodyPr wrap="square" lIns="0" tIns="0" rIns="0" bIns="0" rtlCol="0">
                          <a:prstTxWarp prst="textNoShape">
                            <a:avLst/>
                          </a:prstTxWarp>
                          <a:noAutofit/>
                        </wps:bodyPr>
                      </wps:wsp>
                      <wps:wsp>
                        <wps:cNvPr id="93" name="Graphic 93"/>
                        <wps:cNvSpPr/>
                        <wps:spPr>
                          <a:xfrm>
                            <a:off x="2426538" y="4256450"/>
                            <a:ext cx="625475" cy="36830"/>
                          </a:xfrm>
                          <a:custGeom>
                            <a:avLst/>
                            <a:gdLst/>
                            <a:ahLst/>
                            <a:cxnLst/>
                            <a:rect l="l" t="t" r="r" b="b"/>
                            <a:pathLst>
                              <a:path w="625475" h="36830">
                                <a:moveTo>
                                  <a:pt x="625144" y="0"/>
                                </a:moveTo>
                                <a:lnTo>
                                  <a:pt x="0" y="0"/>
                                </a:lnTo>
                                <a:lnTo>
                                  <a:pt x="0" y="36575"/>
                                </a:lnTo>
                                <a:lnTo>
                                  <a:pt x="625144" y="36575"/>
                                </a:lnTo>
                                <a:lnTo>
                                  <a:pt x="625144" y="0"/>
                                </a:lnTo>
                                <a:close/>
                              </a:path>
                            </a:pathLst>
                          </a:custGeom>
                          <a:solidFill>
                            <a:srgbClr val="EFF8FD"/>
                          </a:solidFill>
                        </wps:spPr>
                        <wps:bodyPr wrap="square" lIns="0" tIns="0" rIns="0" bIns="0" rtlCol="0">
                          <a:prstTxWarp prst="textNoShape">
                            <a:avLst/>
                          </a:prstTxWarp>
                          <a:noAutofit/>
                        </wps:bodyPr>
                      </wps:wsp>
                      <wps:wsp>
                        <wps:cNvPr id="94" name="Graphic 94"/>
                        <wps:cNvSpPr/>
                        <wps:spPr>
                          <a:xfrm>
                            <a:off x="2423490" y="970452"/>
                            <a:ext cx="6350" cy="3322954"/>
                          </a:xfrm>
                          <a:custGeom>
                            <a:avLst/>
                            <a:gdLst/>
                            <a:ahLst/>
                            <a:cxnLst/>
                            <a:rect l="l" t="t" r="r" b="b"/>
                            <a:pathLst>
                              <a:path w="6350" h="3322954">
                                <a:moveTo>
                                  <a:pt x="6095" y="0"/>
                                </a:moveTo>
                                <a:lnTo>
                                  <a:pt x="0" y="0"/>
                                </a:lnTo>
                                <a:lnTo>
                                  <a:pt x="0" y="3322574"/>
                                </a:lnTo>
                                <a:lnTo>
                                  <a:pt x="6095" y="3322574"/>
                                </a:lnTo>
                                <a:lnTo>
                                  <a:pt x="6095" y="0"/>
                                </a:lnTo>
                                <a:close/>
                              </a:path>
                            </a:pathLst>
                          </a:custGeom>
                          <a:solidFill>
                            <a:srgbClr val="F3F9FD"/>
                          </a:solidFill>
                        </wps:spPr>
                        <wps:bodyPr wrap="square" lIns="0" tIns="0" rIns="0" bIns="0" rtlCol="0">
                          <a:prstTxWarp prst="textNoShape">
                            <a:avLst/>
                          </a:prstTxWarp>
                          <a:noAutofit/>
                        </wps:bodyPr>
                      </wps:wsp>
                      <wps:wsp>
                        <wps:cNvPr id="95" name="Graphic 95"/>
                        <wps:cNvSpPr/>
                        <wps:spPr>
                          <a:xfrm>
                            <a:off x="3051632" y="4256450"/>
                            <a:ext cx="3048635" cy="36830"/>
                          </a:xfrm>
                          <a:custGeom>
                            <a:avLst/>
                            <a:gdLst/>
                            <a:ahLst/>
                            <a:cxnLst/>
                            <a:rect l="l" t="t" r="r" b="b"/>
                            <a:pathLst>
                              <a:path w="3048635" h="36830">
                                <a:moveTo>
                                  <a:pt x="3048634" y="0"/>
                                </a:moveTo>
                                <a:lnTo>
                                  <a:pt x="0" y="0"/>
                                </a:lnTo>
                                <a:lnTo>
                                  <a:pt x="0" y="36575"/>
                                </a:lnTo>
                                <a:lnTo>
                                  <a:pt x="3048634" y="36575"/>
                                </a:lnTo>
                                <a:lnTo>
                                  <a:pt x="3048634" y="0"/>
                                </a:lnTo>
                                <a:close/>
                              </a:path>
                            </a:pathLst>
                          </a:custGeom>
                          <a:solidFill>
                            <a:srgbClr val="EFF8FD"/>
                          </a:solidFill>
                        </wps:spPr>
                        <wps:bodyPr wrap="square" lIns="0" tIns="0" rIns="0" bIns="0" rtlCol="0">
                          <a:prstTxWarp prst="textNoShape">
                            <a:avLst/>
                          </a:prstTxWarp>
                          <a:noAutofit/>
                        </wps:bodyPr>
                      </wps:wsp>
                      <wps:wsp>
                        <wps:cNvPr id="96" name="Graphic 96"/>
                        <wps:cNvSpPr/>
                        <wps:spPr>
                          <a:xfrm>
                            <a:off x="3048584" y="970451"/>
                            <a:ext cx="3054985" cy="3322954"/>
                          </a:xfrm>
                          <a:custGeom>
                            <a:avLst/>
                            <a:gdLst/>
                            <a:ahLst/>
                            <a:cxnLst/>
                            <a:rect l="l" t="t" r="r" b="b"/>
                            <a:pathLst>
                              <a:path w="3054985" h="3322954">
                                <a:moveTo>
                                  <a:pt x="6083" y="0"/>
                                </a:moveTo>
                                <a:lnTo>
                                  <a:pt x="0" y="0"/>
                                </a:lnTo>
                                <a:lnTo>
                                  <a:pt x="0" y="3322574"/>
                                </a:lnTo>
                                <a:lnTo>
                                  <a:pt x="6083" y="3322574"/>
                                </a:lnTo>
                                <a:lnTo>
                                  <a:pt x="6083" y="0"/>
                                </a:lnTo>
                                <a:close/>
                              </a:path>
                              <a:path w="3054985" h="3322954">
                                <a:moveTo>
                                  <a:pt x="3054731" y="0"/>
                                </a:moveTo>
                                <a:lnTo>
                                  <a:pt x="3048635" y="0"/>
                                </a:lnTo>
                                <a:lnTo>
                                  <a:pt x="3048635" y="3322574"/>
                                </a:lnTo>
                                <a:lnTo>
                                  <a:pt x="3054731" y="3322574"/>
                                </a:lnTo>
                                <a:lnTo>
                                  <a:pt x="3054731" y="0"/>
                                </a:lnTo>
                                <a:close/>
                              </a:path>
                            </a:pathLst>
                          </a:custGeom>
                          <a:solidFill>
                            <a:srgbClr val="F3F9FD"/>
                          </a:solidFill>
                        </wps:spPr>
                        <wps:bodyPr wrap="square" lIns="0" tIns="0" rIns="0" bIns="0" rtlCol="0">
                          <a:prstTxWarp prst="textNoShape">
                            <a:avLst/>
                          </a:prstTxWarp>
                          <a:noAutofit/>
                        </wps:bodyPr>
                      </wps:wsp>
                      <wps:wsp>
                        <wps:cNvPr id="97" name="Graphic 97"/>
                        <wps:cNvSpPr/>
                        <wps:spPr>
                          <a:xfrm>
                            <a:off x="7620" y="4300646"/>
                            <a:ext cx="6091555" cy="620395"/>
                          </a:xfrm>
                          <a:custGeom>
                            <a:avLst/>
                            <a:gdLst/>
                            <a:ahLst/>
                            <a:cxnLst/>
                            <a:rect l="l" t="t" r="r" b="b"/>
                            <a:pathLst>
                              <a:path w="6091555" h="620395">
                                <a:moveTo>
                                  <a:pt x="630936" y="0"/>
                                </a:moveTo>
                                <a:lnTo>
                                  <a:pt x="0" y="0"/>
                                </a:lnTo>
                                <a:lnTo>
                                  <a:pt x="0" y="620268"/>
                                </a:lnTo>
                                <a:lnTo>
                                  <a:pt x="630936" y="620268"/>
                                </a:lnTo>
                                <a:lnTo>
                                  <a:pt x="630936" y="0"/>
                                </a:lnTo>
                                <a:close/>
                              </a:path>
                              <a:path w="6091555" h="620395">
                                <a:moveTo>
                                  <a:pt x="1194765" y="0"/>
                                </a:moveTo>
                                <a:lnTo>
                                  <a:pt x="636981" y="0"/>
                                </a:lnTo>
                                <a:lnTo>
                                  <a:pt x="636981" y="620268"/>
                                </a:lnTo>
                                <a:lnTo>
                                  <a:pt x="1194765" y="620268"/>
                                </a:lnTo>
                                <a:lnTo>
                                  <a:pt x="1194765" y="0"/>
                                </a:lnTo>
                                <a:close/>
                              </a:path>
                              <a:path w="6091555" h="620395">
                                <a:moveTo>
                                  <a:pt x="2417318" y="0"/>
                                </a:moveTo>
                                <a:lnTo>
                                  <a:pt x="1200861" y="0"/>
                                </a:lnTo>
                                <a:lnTo>
                                  <a:pt x="1200861" y="620268"/>
                                </a:lnTo>
                                <a:lnTo>
                                  <a:pt x="2417318" y="620268"/>
                                </a:lnTo>
                                <a:lnTo>
                                  <a:pt x="2417318" y="0"/>
                                </a:lnTo>
                                <a:close/>
                              </a:path>
                              <a:path w="6091555" h="620395">
                                <a:moveTo>
                                  <a:pt x="3042539" y="0"/>
                                </a:moveTo>
                                <a:lnTo>
                                  <a:pt x="2423490" y="0"/>
                                </a:lnTo>
                                <a:lnTo>
                                  <a:pt x="2423490" y="620268"/>
                                </a:lnTo>
                                <a:lnTo>
                                  <a:pt x="3042539" y="620268"/>
                                </a:lnTo>
                                <a:lnTo>
                                  <a:pt x="3042539" y="0"/>
                                </a:lnTo>
                                <a:close/>
                              </a:path>
                              <a:path w="6091555" h="620395">
                                <a:moveTo>
                                  <a:pt x="6091123" y="0"/>
                                </a:moveTo>
                                <a:lnTo>
                                  <a:pt x="3048584" y="0"/>
                                </a:lnTo>
                                <a:lnTo>
                                  <a:pt x="3048584" y="620268"/>
                                </a:lnTo>
                                <a:lnTo>
                                  <a:pt x="6091123" y="620268"/>
                                </a:lnTo>
                                <a:lnTo>
                                  <a:pt x="6091123" y="0"/>
                                </a:lnTo>
                                <a:close/>
                              </a:path>
                            </a:pathLst>
                          </a:custGeom>
                          <a:solidFill>
                            <a:srgbClr val="EFF8FD"/>
                          </a:solidFill>
                        </wps:spPr>
                        <wps:bodyPr wrap="square" lIns="0" tIns="0" rIns="0" bIns="0" rtlCol="0">
                          <a:prstTxWarp prst="textNoShape">
                            <a:avLst/>
                          </a:prstTxWarp>
                          <a:noAutofit/>
                        </wps:bodyPr>
                      </wps:wsp>
                      <wps:wsp>
                        <wps:cNvPr id="98" name="Graphic 98"/>
                        <wps:cNvSpPr/>
                        <wps:spPr>
                          <a:xfrm>
                            <a:off x="0" y="4293025"/>
                            <a:ext cx="638810" cy="43180"/>
                          </a:xfrm>
                          <a:custGeom>
                            <a:avLst/>
                            <a:gdLst/>
                            <a:ahLst/>
                            <a:cxnLst/>
                            <a:rect l="l" t="t" r="r" b="b"/>
                            <a:pathLst>
                              <a:path w="638810" h="43180">
                                <a:moveTo>
                                  <a:pt x="638556" y="0"/>
                                </a:moveTo>
                                <a:lnTo>
                                  <a:pt x="6096" y="0"/>
                                </a:lnTo>
                                <a:lnTo>
                                  <a:pt x="0" y="0"/>
                                </a:lnTo>
                                <a:lnTo>
                                  <a:pt x="0" y="42672"/>
                                </a:lnTo>
                                <a:lnTo>
                                  <a:pt x="6096" y="42672"/>
                                </a:lnTo>
                                <a:lnTo>
                                  <a:pt x="6096" y="6096"/>
                                </a:lnTo>
                                <a:lnTo>
                                  <a:pt x="638556" y="6096"/>
                                </a:lnTo>
                                <a:lnTo>
                                  <a:pt x="638556" y="0"/>
                                </a:lnTo>
                                <a:close/>
                              </a:path>
                            </a:pathLst>
                          </a:custGeom>
                          <a:solidFill>
                            <a:srgbClr val="F3F9FD"/>
                          </a:solidFill>
                        </wps:spPr>
                        <wps:bodyPr wrap="square" lIns="0" tIns="0" rIns="0" bIns="0" rtlCol="0">
                          <a:prstTxWarp prst="textNoShape">
                            <a:avLst/>
                          </a:prstTxWarp>
                          <a:noAutofit/>
                        </wps:bodyPr>
                      </wps:wsp>
                      <wps:wsp>
                        <wps:cNvPr id="99" name="Graphic 99"/>
                        <wps:cNvSpPr/>
                        <wps:spPr>
                          <a:xfrm>
                            <a:off x="6095" y="4299122"/>
                            <a:ext cx="632460" cy="36830"/>
                          </a:xfrm>
                          <a:custGeom>
                            <a:avLst/>
                            <a:gdLst/>
                            <a:ahLst/>
                            <a:cxnLst/>
                            <a:rect l="l" t="t" r="r" b="b"/>
                            <a:pathLst>
                              <a:path w="632460" h="36830">
                                <a:moveTo>
                                  <a:pt x="632460" y="0"/>
                                </a:moveTo>
                                <a:lnTo>
                                  <a:pt x="0" y="0"/>
                                </a:lnTo>
                                <a:lnTo>
                                  <a:pt x="0" y="36575"/>
                                </a:lnTo>
                                <a:lnTo>
                                  <a:pt x="632460" y="36575"/>
                                </a:lnTo>
                                <a:lnTo>
                                  <a:pt x="632460" y="0"/>
                                </a:lnTo>
                                <a:close/>
                              </a:path>
                            </a:pathLst>
                          </a:custGeom>
                          <a:solidFill>
                            <a:srgbClr val="EFF8FD"/>
                          </a:solidFill>
                        </wps:spPr>
                        <wps:bodyPr wrap="square" lIns="0" tIns="0" rIns="0" bIns="0" rtlCol="0">
                          <a:prstTxWarp prst="textNoShape">
                            <a:avLst/>
                          </a:prstTxWarp>
                          <a:noAutofit/>
                        </wps:bodyPr>
                      </wps:wsp>
                      <wps:wsp>
                        <wps:cNvPr id="100" name="Graphic 100"/>
                        <wps:cNvSpPr/>
                        <wps:spPr>
                          <a:xfrm>
                            <a:off x="638505" y="4293025"/>
                            <a:ext cx="563880" cy="43180"/>
                          </a:xfrm>
                          <a:custGeom>
                            <a:avLst/>
                            <a:gdLst/>
                            <a:ahLst/>
                            <a:cxnLst/>
                            <a:rect l="l" t="t" r="r" b="b"/>
                            <a:pathLst>
                              <a:path w="563880" h="43180">
                                <a:moveTo>
                                  <a:pt x="563880" y="0"/>
                                </a:moveTo>
                                <a:lnTo>
                                  <a:pt x="6096" y="0"/>
                                </a:lnTo>
                                <a:lnTo>
                                  <a:pt x="0" y="0"/>
                                </a:lnTo>
                                <a:lnTo>
                                  <a:pt x="0" y="42672"/>
                                </a:lnTo>
                                <a:lnTo>
                                  <a:pt x="6096" y="42672"/>
                                </a:lnTo>
                                <a:lnTo>
                                  <a:pt x="6096" y="6096"/>
                                </a:lnTo>
                                <a:lnTo>
                                  <a:pt x="563880" y="6096"/>
                                </a:lnTo>
                                <a:lnTo>
                                  <a:pt x="563880" y="0"/>
                                </a:lnTo>
                                <a:close/>
                              </a:path>
                            </a:pathLst>
                          </a:custGeom>
                          <a:solidFill>
                            <a:srgbClr val="F3F9FD"/>
                          </a:solidFill>
                        </wps:spPr>
                        <wps:bodyPr wrap="square" lIns="0" tIns="0" rIns="0" bIns="0" rtlCol="0">
                          <a:prstTxWarp prst="textNoShape">
                            <a:avLst/>
                          </a:prstTxWarp>
                          <a:noAutofit/>
                        </wps:bodyPr>
                      </wps:wsp>
                      <wps:wsp>
                        <wps:cNvPr id="101" name="Graphic 101"/>
                        <wps:cNvSpPr/>
                        <wps:spPr>
                          <a:xfrm>
                            <a:off x="644601" y="4299122"/>
                            <a:ext cx="558165" cy="36830"/>
                          </a:xfrm>
                          <a:custGeom>
                            <a:avLst/>
                            <a:gdLst/>
                            <a:ahLst/>
                            <a:cxnLst/>
                            <a:rect l="l" t="t" r="r" b="b"/>
                            <a:pathLst>
                              <a:path w="558165" h="36830">
                                <a:moveTo>
                                  <a:pt x="557784" y="0"/>
                                </a:moveTo>
                                <a:lnTo>
                                  <a:pt x="0" y="0"/>
                                </a:lnTo>
                                <a:lnTo>
                                  <a:pt x="0" y="36575"/>
                                </a:lnTo>
                                <a:lnTo>
                                  <a:pt x="557784" y="36575"/>
                                </a:lnTo>
                                <a:lnTo>
                                  <a:pt x="557784" y="0"/>
                                </a:lnTo>
                                <a:close/>
                              </a:path>
                            </a:pathLst>
                          </a:custGeom>
                          <a:solidFill>
                            <a:srgbClr val="EFF8FD"/>
                          </a:solidFill>
                        </wps:spPr>
                        <wps:bodyPr wrap="square" lIns="0" tIns="0" rIns="0" bIns="0" rtlCol="0">
                          <a:prstTxWarp prst="textNoShape">
                            <a:avLst/>
                          </a:prstTxWarp>
                          <a:noAutofit/>
                        </wps:bodyPr>
                      </wps:wsp>
                      <wps:wsp>
                        <wps:cNvPr id="102" name="Graphic 102"/>
                        <wps:cNvSpPr/>
                        <wps:spPr>
                          <a:xfrm>
                            <a:off x="1202385" y="4293025"/>
                            <a:ext cx="1221105" cy="43180"/>
                          </a:xfrm>
                          <a:custGeom>
                            <a:avLst/>
                            <a:gdLst/>
                            <a:ahLst/>
                            <a:cxnLst/>
                            <a:rect l="l" t="t" r="r" b="b"/>
                            <a:pathLst>
                              <a:path w="1221105" h="43180">
                                <a:moveTo>
                                  <a:pt x="6083" y="0"/>
                                </a:moveTo>
                                <a:lnTo>
                                  <a:pt x="0" y="0"/>
                                </a:lnTo>
                                <a:lnTo>
                                  <a:pt x="0" y="42672"/>
                                </a:lnTo>
                                <a:lnTo>
                                  <a:pt x="6083" y="42672"/>
                                </a:lnTo>
                                <a:lnTo>
                                  <a:pt x="6083" y="0"/>
                                </a:lnTo>
                                <a:close/>
                              </a:path>
                              <a:path w="1221105" h="43180">
                                <a:moveTo>
                                  <a:pt x="1221028" y="0"/>
                                </a:moveTo>
                                <a:lnTo>
                                  <a:pt x="6096" y="0"/>
                                </a:lnTo>
                                <a:lnTo>
                                  <a:pt x="6096" y="6096"/>
                                </a:lnTo>
                                <a:lnTo>
                                  <a:pt x="1221028" y="6096"/>
                                </a:lnTo>
                                <a:lnTo>
                                  <a:pt x="1221028" y="0"/>
                                </a:lnTo>
                                <a:close/>
                              </a:path>
                            </a:pathLst>
                          </a:custGeom>
                          <a:solidFill>
                            <a:srgbClr val="F3F9FD"/>
                          </a:solidFill>
                        </wps:spPr>
                        <wps:bodyPr wrap="square" lIns="0" tIns="0" rIns="0" bIns="0" rtlCol="0">
                          <a:prstTxWarp prst="textNoShape">
                            <a:avLst/>
                          </a:prstTxWarp>
                          <a:noAutofit/>
                        </wps:bodyPr>
                      </wps:wsp>
                      <wps:wsp>
                        <wps:cNvPr id="103" name="Graphic 103"/>
                        <wps:cNvSpPr/>
                        <wps:spPr>
                          <a:xfrm>
                            <a:off x="1208481" y="4299122"/>
                            <a:ext cx="1215390" cy="36830"/>
                          </a:xfrm>
                          <a:custGeom>
                            <a:avLst/>
                            <a:gdLst/>
                            <a:ahLst/>
                            <a:cxnLst/>
                            <a:rect l="l" t="t" r="r" b="b"/>
                            <a:pathLst>
                              <a:path w="1215390" h="36830">
                                <a:moveTo>
                                  <a:pt x="1214932" y="0"/>
                                </a:moveTo>
                                <a:lnTo>
                                  <a:pt x="0" y="0"/>
                                </a:lnTo>
                                <a:lnTo>
                                  <a:pt x="0" y="36575"/>
                                </a:lnTo>
                                <a:lnTo>
                                  <a:pt x="1214932" y="36575"/>
                                </a:lnTo>
                                <a:lnTo>
                                  <a:pt x="1214932" y="0"/>
                                </a:lnTo>
                                <a:close/>
                              </a:path>
                            </a:pathLst>
                          </a:custGeom>
                          <a:solidFill>
                            <a:srgbClr val="EFF8FD"/>
                          </a:solidFill>
                        </wps:spPr>
                        <wps:bodyPr wrap="square" lIns="0" tIns="0" rIns="0" bIns="0" rtlCol="0">
                          <a:prstTxWarp prst="textNoShape">
                            <a:avLst/>
                          </a:prstTxWarp>
                          <a:noAutofit/>
                        </wps:bodyPr>
                      </wps:wsp>
                      <wps:wsp>
                        <wps:cNvPr id="104" name="Graphic 104"/>
                        <wps:cNvSpPr/>
                        <wps:spPr>
                          <a:xfrm>
                            <a:off x="2423490" y="4293025"/>
                            <a:ext cx="625475" cy="43180"/>
                          </a:xfrm>
                          <a:custGeom>
                            <a:avLst/>
                            <a:gdLst/>
                            <a:ahLst/>
                            <a:cxnLst/>
                            <a:rect l="l" t="t" r="r" b="b"/>
                            <a:pathLst>
                              <a:path w="625475" h="43180">
                                <a:moveTo>
                                  <a:pt x="625144" y="0"/>
                                </a:moveTo>
                                <a:lnTo>
                                  <a:pt x="6096" y="0"/>
                                </a:lnTo>
                                <a:lnTo>
                                  <a:pt x="0" y="0"/>
                                </a:lnTo>
                                <a:lnTo>
                                  <a:pt x="0" y="42672"/>
                                </a:lnTo>
                                <a:lnTo>
                                  <a:pt x="6096" y="42672"/>
                                </a:lnTo>
                                <a:lnTo>
                                  <a:pt x="6096" y="6096"/>
                                </a:lnTo>
                                <a:lnTo>
                                  <a:pt x="625144" y="6096"/>
                                </a:lnTo>
                                <a:lnTo>
                                  <a:pt x="625144" y="0"/>
                                </a:lnTo>
                                <a:close/>
                              </a:path>
                            </a:pathLst>
                          </a:custGeom>
                          <a:solidFill>
                            <a:srgbClr val="F3F9FD"/>
                          </a:solidFill>
                        </wps:spPr>
                        <wps:bodyPr wrap="square" lIns="0" tIns="0" rIns="0" bIns="0" rtlCol="0">
                          <a:prstTxWarp prst="textNoShape">
                            <a:avLst/>
                          </a:prstTxWarp>
                          <a:noAutofit/>
                        </wps:bodyPr>
                      </wps:wsp>
                      <wps:wsp>
                        <wps:cNvPr id="105" name="Graphic 105"/>
                        <wps:cNvSpPr/>
                        <wps:spPr>
                          <a:xfrm>
                            <a:off x="2429586" y="4299122"/>
                            <a:ext cx="619125" cy="36830"/>
                          </a:xfrm>
                          <a:custGeom>
                            <a:avLst/>
                            <a:gdLst/>
                            <a:ahLst/>
                            <a:cxnLst/>
                            <a:rect l="l" t="t" r="r" b="b"/>
                            <a:pathLst>
                              <a:path w="619125" h="36830">
                                <a:moveTo>
                                  <a:pt x="619048" y="0"/>
                                </a:moveTo>
                                <a:lnTo>
                                  <a:pt x="0" y="0"/>
                                </a:lnTo>
                                <a:lnTo>
                                  <a:pt x="0" y="36575"/>
                                </a:lnTo>
                                <a:lnTo>
                                  <a:pt x="619048" y="36575"/>
                                </a:lnTo>
                                <a:lnTo>
                                  <a:pt x="619048" y="0"/>
                                </a:lnTo>
                                <a:close/>
                              </a:path>
                            </a:pathLst>
                          </a:custGeom>
                          <a:solidFill>
                            <a:srgbClr val="EFF8FD"/>
                          </a:solidFill>
                        </wps:spPr>
                        <wps:bodyPr wrap="square" lIns="0" tIns="0" rIns="0" bIns="0" rtlCol="0">
                          <a:prstTxWarp prst="textNoShape">
                            <a:avLst/>
                          </a:prstTxWarp>
                          <a:noAutofit/>
                        </wps:bodyPr>
                      </wps:wsp>
                      <wps:wsp>
                        <wps:cNvPr id="106" name="Graphic 106"/>
                        <wps:cNvSpPr/>
                        <wps:spPr>
                          <a:xfrm>
                            <a:off x="3048584" y="4293025"/>
                            <a:ext cx="3048635" cy="43180"/>
                          </a:xfrm>
                          <a:custGeom>
                            <a:avLst/>
                            <a:gdLst/>
                            <a:ahLst/>
                            <a:cxnLst/>
                            <a:rect l="l" t="t" r="r" b="b"/>
                            <a:pathLst>
                              <a:path w="3048635" h="43180">
                                <a:moveTo>
                                  <a:pt x="6083" y="0"/>
                                </a:moveTo>
                                <a:lnTo>
                                  <a:pt x="0" y="0"/>
                                </a:lnTo>
                                <a:lnTo>
                                  <a:pt x="0" y="42672"/>
                                </a:lnTo>
                                <a:lnTo>
                                  <a:pt x="6083" y="42672"/>
                                </a:lnTo>
                                <a:lnTo>
                                  <a:pt x="6083" y="0"/>
                                </a:lnTo>
                                <a:close/>
                              </a:path>
                              <a:path w="3048635" h="43180">
                                <a:moveTo>
                                  <a:pt x="3048635" y="0"/>
                                </a:moveTo>
                                <a:lnTo>
                                  <a:pt x="6096" y="0"/>
                                </a:lnTo>
                                <a:lnTo>
                                  <a:pt x="6096" y="6096"/>
                                </a:lnTo>
                                <a:lnTo>
                                  <a:pt x="3048635" y="6096"/>
                                </a:lnTo>
                                <a:lnTo>
                                  <a:pt x="3048635" y="0"/>
                                </a:lnTo>
                                <a:close/>
                              </a:path>
                            </a:pathLst>
                          </a:custGeom>
                          <a:solidFill>
                            <a:srgbClr val="F3F9FD"/>
                          </a:solidFill>
                        </wps:spPr>
                        <wps:bodyPr wrap="square" lIns="0" tIns="0" rIns="0" bIns="0" rtlCol="0">
                          <a:prstTxWarp prst="textNoShape">
                            <a:avLst/>
                          </a:prstTxWarp>
                          <a:noAutofit/>
                        </wps:bodyPr>
                      </wps:wsp>
                      <wps:wsp>
                        <wps:cNvPr id="107" name="Graphic 107"/>
                        <wps:cNvSpPr/>
                        <wps:spPr>
                          <a:xfrm>
                            <a:off x="3054680" y="4299122"/>
                            <a:ext cx="3042920" cy="36830"/>
                          </a:xfrm>
                          <a:custGeom>
                            <a:avLst/>
                            <a:gdLst/>
                            <a:ahLst/>
                            <a:cxnLst/>
                            <a:rect l="l" t="t" r="r" b="b"/>
                            <a:pathLst>
                              <a:path w="3042920" h="36830">
                                <a:moveTo>
                                  <a:pt x="3042538" y="0"/>
                                </a:moveTo>
                                <a:lnTo>
                                  <a:pt x="0" y="0"/>
                                </a:lnTo>
                                <a:lnTo>
                                  <a:pt x="0" y="36575"/>
                                </a:lnTo>
                                <a:lnTo>
                                  <a:pt x="3042538" y="36575"/>
                                </a:lnTo>
                                <a:lnTo>
                                  <a:pt x="3042538" y="0"/>
                                </a:lnTo>
                                <a:close/>
                              </a:path>
                            </a:pathLst>
                          </a:custGeom>
                          <a:solidFill>
                            <a:srgbClr val="EFF8FD"/>
                          </a:solidFill>
                        </wps:spPr>
                        <wps:bodyPr wrap="square" lIns="0" tIns="0" rIns="0" bIns="0" rtlCol="0">
                          <a:prstTxWarp prst="textNoShape">
                            <a:avLst/>
                          </a:prstTxWarp>
                          <a:noAutofit/>
                        </wps:bodyPr>
                      </wps:wsp>
                      <wps:wsp>
                        <wps:cNvPr id="108" name="Graphic 108"/>
                        <wps:cNvSpPr/>
                        <wps:spPr>
                          <a:xfrm>
                            <a:off x="6097219" y="4293026"/>
                            <a:ext cx="6350" cy="43180"/>
                          </a:xfrm>
                          <a:custGeom>
                            <a:avLst/>
                            <a:gdLst/>
                            <a:ahLst/>
                            <a:cxnLst/>
                            <a:rect l="l" t="t" r="r" b="b"/>
                            <a:pathLst>
                              <a:path w="6350" h="43180">
                                <a:moveTo>
                                  <a:pt x="6096" y="0"/>
                                </a:moveTo>
                                <a:lnTo>
                                  <a:pt x="0" y="0"/>
                                </a:lnTo>
                                <a:lnTo>
                                  <a:pt x="0" y="42672"/>
                                </a:lnTo>
                                <a:lnTo>
                                  <a:pt x="6096" y="42672"/>
                                </a:lnTo>
                                <a:lnTo>
                                  <a:pt x="6096" y="0"/>
                                </a:lnTo>
                                <a:close/>
                              </a:path>
                            </a:pathLst>
                          </a:custGeom>
                          <a:solidFill>
                            <a:srgbClr val="F3F9FD"/>
                          </a:solidFill>
                        </wps:spPr>
                        <wps:bodyPr wrap="square" lIns="0" tIns="0" rIns="0" bIns="0" rtlCol="0">
                          <a:prstTxWarp prst="textNoShape">
                            <a:avLst/>
                          </a:prstTxWarp>
                          <a:noAutofit/>
                        </wps:bodyPr>
                      </wps:wsp>
                      <wps:wsp>
                        <wps:cNvPr id="109" name="Graphic 109"/>
                        <wps:cNvSpPr/>
                        <wps:spPr>
                          <a:xfrm>
                            <a:off x="3047" y="4884338"/>
                            <a:ext cx="637540" cy="36830"/>
                          </a:xfrm>
                          <a:custGeom>
                            <a:avLst/>
                            <a:gdLst/>
                            <a:ahLst/>
                            <a:cxnLst/>
                            <a:rect l="l" t="t" r="r" b="b"/>
                            <a:pathLst>
                              <a:path w="637540" h="36830">
                                <a:moveTo>
                                  <a:pt x="637032" y="0"/>
                                </a:moveTo>
                                <a:lnTo>
                                  <a:pt x="0" y="0"/>
                                </a:lnTo>
                                <a:lnTo>
                                  <a:pt x="0" y="36575"/>
                                </a:lnTo>
                                <a:lnTo>
                                  <a:pt x="637032" y="36575"/>
                                </a:lnTo>
                                <a:lnTo>
                                  <a:pt x="637032" y="0"/>
                                </a:lnTo>
                                <a:close/>
                              </a:path>
                            </a:pathLst>
                          </a:custGeom>
                          <a:solidFill>
                            <a:srgbClr val="EFF8FD"/>
                          </a:solidFill>
                        </wps:spPr>
                        <wps:bodyPr wrap="square" lIns="0" tIns="0" rIns="0" bIns="0" rtlCol="0">
                          <a:prstTxWarp prst="textNoShape">
                            <a:avLst/>
                          </a:prstTxWarp>
                          <a:noAutofit/>
                        </wps:bodyPr>
                      </wps:wsp>
                      <wps:wsp>
                        <wps:cNvPr id="110" name="Graphic 110"/>
                        <wps:cNvSpPr/>
                        <wps:spPr>
                          <a:xfrm>
                            <a:off x="0" y="4335698"/>
                            <a:ext cx="6350" cy="585470"/>
                          </a:xfrm>
                          <a:custGeom>
                            <a:avLst/>
                            <a:gdLst/>
                            <a:ahLst/>
                            <a:cxnLst/>
                            <a:rect l="l" t="t" r="r" b="b"/>
                            <a:pathLst>
                              <a:path w="6350" h="585470">
                                <a:moveTo>
                                  <a:pt x="6095" y="0"/>
                                </a:moveTo>
                                <a:lnTo>
                                  <a:pt x="0" y="0"/>
                                </a:lnTo>
                                <a:lnTo>
                                  <a:pt x="0" y="585215"/>
                                </a:lnTo>
                                <a:lnTo>
                                  <a:pt x="6095" y="585215"/>
                                </a:lnTo>
                                <a:lnTo>
                                  <a:pt x="6095" y="0"/>
                                </a:lnTo>
                                <a:close/>
                              </a:path>
                            </a:pathLst>
                          </a:custGeom>
                          <a:solidFill>
                            <a:srgbClr val="F3F9FD"/>
                          </a:solidFill>
                        </wps:spPr>
                        <wps:bodyPr wrap="square" lIns="0" tIns="0" rIns="0" bIns="0" rtlCol="0">
                          <a:prstTxWarp prst="textNoShape">
                            <a:avLst/>
                          </a:prstTxWarp>
                          <a:noAutofit/>
                        </wps:bodyPr>
                      </wps:wsp>
                      <wps:wsp>
                        <wps:cNvPr id="111" name="Graphic 111"/>
                        <wps:cNvSpPr/>
                        <wps:spPr>
                          <a:xfrm>
                            <a:off x="641553" y="4884338"/>
                            <a:ext cx="562610" cy="36830"/>
                          </a:xfrm>
                          <a:custGeom>
                            <a:avLst/>
                            <a:gdLst/>
                            <a:ahLst/>
                            <a:cxnLst/>
                            <a:rect l="l" t="t" r="r" b="b"/>
                            <a:pathLst>
                              <a:path w="562610" h="36830">
                                <a:moveTo>
                                  <a:pt x="562356" y="0"/>
                                </a:moveTo>
                                <a:lnTo>
                                  <a:pt x="0" y="0"/>
                                </a:lnTo>
                                <a:lnTo>
                                  <a:pt x="0" y="36575"/>
                                </a:lnTo>
                                <a:lnTo>
                                  <a:pt x="562356" y="36575"/>
                                </a:lnTo>
                                <a:lnTo>
                                  <a:pt x="562356" y="0"/>
                                </a:lnTo>
                                <a:close/>
                              </a:path>
                            </a:pathLst>
                          </a:custGeom>
                          <a:solidFill>
                            <a:srgbClr val="EFF8FD"/>
                          </a:solidFill>
                        </wps:spPr>
                        <wps:bodyPr wrap="square" lIns="0" tIns="0" rIns="0" bIns="0" rtlCol="0">
                          <a:prstTxWarp prst="textNoShape">
                            <a:avLst/>
                          </a:prstTxWarp>
                          <a:noAutofit/>
                        </wps:bodyPr>
                      </wps:wsp>
                      <wps:wsp>
                        <wps:cNvPr id="112" name="Graphic 112"/>
                        <wps:cNvSpPr/>
                        <wps:spPr>
                          <a:xfrm>
                            <a:off x="638505" y="4335698"/>
                            <a:ext cx="6350" cy="585470"/>
                          </a:xfrm>
                          <a:custGeom>
                            <a:avLst/>
                            <a:gdLst/>
                            <a:ahLst/>
                            <a:cxnLst/>
                            <a:rect l="l" t="t" r="r" b="b"/>
                            <a:pathLst>
                              <a:path w="6350" h="585470">
                                <a:moveTo>
                                  <a:pt x="6096" y="0"/>
                                </a:moveTo>
                                <a:lnTo>
                                  <a:pt x="0" y="0"/>
                                </a:lnTo>
                                <a:lnTo>
                                  <a:pt x="0" y="585215"/>
                                </a:lnTo>
                                <a:lnTo>
                                  <a:pt x="6096" y="585215"/>
                                </a:lnTo>
                                <a:lnTo>
                                  <a:pt x="6096" y="0"/>
                                </a:lnTo>
                                <a:close/>
                              </a:path>
                            </a:pathLst>
                          </a:custGeom>
                          <a:solidFill>
                            <a:srgbClr val="F3F9FD"/>
                          </a:solidFill>
                        </wps:spPr>
                        <wps:bodyPr wrap="square" lIns="0" tIns="0" rIns="0" bIns="0" rtlCol="0">
                          <a:prstTxWarp prst="textNoShape">
                            <a:avLst/>
                          </a:prstTxWarp>
                          <a:noAutofit/>
                        </wps:bodyPr>
                      </wps:wsp>
                      <wps:wsp>
                        <wps:cNvPr id="113" name="Graphic 113"/>
                        <wps:cNvSpPr/>
                        <wps:spPr>
                          <a:xfrm>
                            <a:off x="1205433" y="4884338"/>
                            <a:ext cx="1221105" cy="36830"/>
                          </a:xfrm>
                          <a:custGeom>
                            <a:avLst/>
                            <a:gdLst/>
                            <a:ahLst/>
                            <a:cxnLst/>
                            <a:rect l="l" t="t" r="r" b="b"/>
                            <a:pathLst>
                              <a:path w="1221105" h="36830">
                                <a:moveTo>
                                  <a:pt x="1221028" y="0"/>
                                </a:moveTo>
                                <a:lnTo>
                                  <a:pt x="0" y="0"/>
                                </a:lnTo>
                                <a:lnTo>
                                  <a:pt x="0" y="36575"/>
                                </a:lnTo>
                                <a:lnTo>
                                  <a:pt x="1221028" y="36575"/>
                                </a:lnTo>
                                <a:lnTo>
                                  <a:pt x="1221028" y="0"/>
                                </a:lnTo>
                                <a:close/>
                              </a:path>
                            </a:pathLst>
                          </a:custGeom>
                          <a:solidFill>
                            <a:srgbClr val="EFF8FD"/>
                          </a:solidFill>
                        </wps:spPr>
                        <wps:bodyPr wrap="square" lIns="0" tIns="0" rIns="0" bIns="0" rtlCol="0">
                          <a:prstTxWarp prst="textNoShape">
                            <a:avLst/>
                          </a:prstTxWarp>
                          <a:noAutofit/>
                        </wps:bodyPr>
                      </wps:wsp>
                      <wps:wsp>
                        <wps:cNvPr id="114" name="Graphic 114"/>
                        <wps:cNvSpPr/>
                        <wps:spPr>
                          <a:xfrm>
                            <a:off x="1202385" y="4335698"/>
                            <a:ext cx="6350" cy="585470"/>
                          </a:xfrm>
                          <a:custGeom>
                            <a:avLst/>
                            <a:gdLst/>
                            <a:ahLst/>
                            <a:cxnLst/>
                            <a:rect l="l" t="t" r="r" b="b"/>
                            <a:pathLst>
                              <a:path w="6350" h="585470">
                                <a:moveTo>
                                  <a:pt x="6095" y="0"/>
                                </a:moveTo>
                                <a:lnTo>
                                  <a:pt x="0" y="0"/>
                                </a:lnTo>
                                <a:lnTo>
                                  <a:pt x="0" y="585215"/>
                                </a:lnTo>
                                <a:lnTo>
                                  <a:pt x="6095" y="585215"/>
                                </a:lnTo>
                                <a:lnTo>
                                  <a:pt x="6095" y="0"/>
                                </a:lnTo>
                                <a:close/>
                              </a:path>
                            </a:pathLst>
                          </a:custGeom>
                          <a:solidFill>
                            <a:srgbClr val="F3F9FD"/>
                          </a:solidFill>
                        </wps:spPr>
                        <wps:bodyPr wrap="square" lIns="0" tIns="0" rIns="0" bIns="0" rtlCol="0">
                          <a:prstTxWarp prst="textNoShape">
                            <a:avLst/>
                          </a:prstTxWarp>
                          <a:noAutofit/>
                        </wps:bodyPr>
                      </wps:wsp>
                      <wps:wsp>
                        <wps:cNvPr id="115" name="Graphic 115"/>
                        <wps:cNvSpPr/>
                        <wps:spPr>
                          <a:xfrm>
                            <a:off x="2426538" y="4884338"/>
                            <a:ext cx="625475" cy="36830"/>
                          </a:xfrm>
                          <a:custGeom>
                            <a:avLst/>
                            <a:gdLst/>
                            <a:ahLst/>
                            <a:cxnLst/>
                            <a:rect l="l" t="t" r="r" b="b"/>
                            <a:pathLst>
                              <a:path w="625475" h="36830">
                                <a:moveTo>
                                  <a:pt x="625144" y="0"/>
                                </a:moveTo>
                                <a:lnTo>
                                  <a:pt x="0" y="0"/>
                                </a:lnTo>
                                <a:lnTo>
                                  <a:pt x="0" y="36575"/>
                                </a:lnTo>
                                <a:lnTo>
                                  <a:pt x="625144" y="36575"/>
                                </a:lnTo>
                                <a:lnTo>
                                  <a:pt x="625144" y="0"/>
                                </a:lnTo>
                                <a:close/>
                              </a:path>
                            </a:pathLst>
                          </a:custGeom>
                          <a:solidFill>
                            <a:srgbClr val="EFF8FD"/>
                          </a:solidFill>
                        </wps:spPr>
                        <wps:bodyPr wrap="square" lIns="0" tIns="0" rIns="0" bIns="0" rtlCol="0">
                          <a:prstTxWarp prst="textNoShape">
                            <a:avLst/>
                          </a:prstTxWarp>
                          <a:noAutofit/>
                        </wps:bodyPr>
                      </wps:wsp>
                      <wps:wsp>
                        <wps:cNvPr id="116" name="Graphic 116"/>
                        <wps:cNvSpPr/>
                        <wps:spPr>
                          <a:xfrm>
                            <a:off x="2423490" y="4335698"/>
                            <a:ext cx="6350" cy="585470"/>
                          </a:xfrm>
                          <a:custGeom>
                            <a:avLst/>
                            <a:gdLst/>
                            <a:ahLst/>
                            <a:cxnLst/>
                            <a:rect l="l" t="t" r="r" b="b"/>
                            <a:pathLst>
                              <a:path w="6350" h="585470">
                                <a:moveTo>
                                  <a:pt x="6095" y="0"/>
                                </a:moveTo>
                                <a:lnTo>
                                  <a:pt x="0" y="0"/>
                                </a:lnTo>
                                <a:lnTo>
                                  <a:pt x="0" y="585215"/>
                                </a:lnTo>
                                <a:lnTo>
                                  <a:pt x="6095" y="585215"/>
                                </a:lnTo>
                                <a:lnTo>
                                  <a:pt x="6095" y="0"/>
                                </a:lnTo>
                                <a:close/>
                              </a:path>
                            </a:pathLst>
                          </a:custGeom>
                          <a:solidFill>
                            <a:srgbClr val="F3F9FD"/>
                          </a:solidFill>
                        </wps:spPr>
                        <wps:bodyPr wrap="square" lIns="0" tIns="0" rIns="0" bIns="0" rtlCol="0">
                          <a:prstTxWarp prst="textNoShape">
                            <a:avLst/>
                          </a:prstTxWarp>
                          <a:noAutofit/>
                        </wps:bodyPr>
                      </wps:wsp>
                      <wps:wsp>
                        <wps:cNvPr id="117" name="Graphic 117"/>
                        <wps:cNvSpPr/>
                        <wps:spPr>
                          <a:xfrm>
                            <a:off x="3051632" y="4884338"/>
                            <a:ext cx="3048635" cy="36830"/>
                          </a:xfrm>
                          <a:custGeom>
                            <a:avLst/>
                            <a:gdLst/>
                            <a:ahLst/>
                            <a:cxnLst/>
                            <a:rect l="l" t="t" r="r" b="b"/>
                            <a:pathLst>
                              <a:path w="3048635" h="36830">
                                <a:moveTo>
                                  <a:pt x="3048634" y="0"/>
                                </a:moveTo>
                                <a:lnTo>
                                  <a:pt x="0" y="0"/>
                                </a:lnTo>
                                <a:lnTo>
                                  <a:pt x="0" y="36575"/>
                                </a:lnTo>
                                <a:lnTo>
                                  <a:pt x="3048634" y="36575"/>
                                </a:lnTo>
                                <a:lnTo>
                                  <a:pt x="3048634" y="0"/>
                                </a:lnTo>
                                <a:close/>
                              </a:path>
                            </a:pathLst>
                          </a:custGeom>
                          <a:solidFill>
                            <a:srgbClr val="EFF8FD"/>
                          </a:solidFill>
                        </wps:spPr>
                        <wps:bodyPr wrap="square" lIns="0" tIns="0" rIns="0" bIns="0" rtlCol="0">
                          <a:prstTxWarp prst="textNoShape">
                            <a:avLst/>
                          </a:prstTxWarp>
                          <a:noAutofit/>
                        </wps:bodyPr>
                      </wps:wsp>
                      <wps:wsp>
                        <wps:cNvPr id="118" name="Graphic 118"/>
                        <wps:cNvSpPr/>
                        <wps:spPr>
                          <a:xfrm>
                            <a:off x="3048584" y="4335698"/>
                            <a:ext cx="3054985" cy="585470"/>
                          </a:xfrm>
                          <a:custGeom>
                            <a:avLst/>
                            <a:gdLst/>
                            <a:ahLst/>
                            <a:cxnLst/>
                            <a:rect l="l" t="t" r="r" b="b"/>
                            <a:pathLst>
                              <a:path w="3054985" h="585470">
                                <a:moveTo>
                                  <a:pt x="6083" y="0"/>
                                </a:moveTo>
                                <a:lnTo>
                                  <a:pt x="0" y="0"/>
                                </a:lnTo>
                                <a:lnTo>
                                  <a:pt x="0" y="585216"/>
                                </a:lnTo>
                                <a:lnTo>
                                  <a:pt x="6083" y="585216"/>
                                </a:lnTo>
                                <a:lnTo>
                                  <a:pt x="6083" y="0"/>
                                </a:lnTo>
                                <a:close/>
                              </a:path>
                              <a:path w="3054985" h="585470">
                                <a:moveTo>
                                  <a:pt x="3054731" y="0"/>
                                </a:moveTo>
                                <a:lnTo>
                                  <a:pt x="3048635" y="0"/>
                                </a:lnTo>
                                <a:lnTo>
                                  <a:pt x="3048635" y="585216"/>
                                </a:lnTo>
                                <a:lnTo>
                                  <a:pt x="3054731" y="585216"/>
                                </a:lnTo>
                                <a:lnTo>
                                  <a:pt x="3054731" y="0"/>
                                </a:lnTo>
                                <a:close/>
                              </a:path>
                            </a:pathLst>
                          </a:custGeom>
                          <a:solidFill>
                            <a:srgbClr val="F3F9FD"/>
                          </a:solidFill>
                        </wps:spPr>
                        <wps:bodyPr wrap="square" lIns="0" tIns="0" rIns="0" bIns="0" rtlCol="0">
                          <a:prstTxWarp prst="textNoShape">
                            <a:avLst/>
                          </a:prstTxWarp>
                          <a:noAutofit/>
                        </wps:bodyPr>
                      </wps:wsp>
                      <wps:wsp>
                        <wps:cNvPr id="119" name="Graphic 119"/>
                        <wps:cNvSpPr/>
                        <wps:spPr>
                          <a:xfrm>
                            <a:off x="7620" y="4928483"/>
                            <a:ext cx="6091555" cy="1167765"/>
                          </a:xfrm>
                          <a:custGeom>
                            <a:avLst/>
                            <a:gdLst/>
                            <a:ahLst/>
                            <a:cxnLst/>
                            <a:rect l="l" t="t" r="r" b="b"/>
                            <a:pathLst>
                              <a:path w="6091555" h="1167765">
                                <a:moveTo>
                                  <a:pt x="630936" y="0"/>
                                </a:moveTo>
                                <a:lnTo>
                                  <a:pt x="0" y="0"/>
                                </a:lnTo>
                                <a:lnTo>
                                  <a:pt x="0" y="1167688"/>
                                </a:lnTo>
                                <a:lnTo>
                                  <a:pt x="630936" y="1167688"/>
                                </a:lnTo>
                                <a:lnTo>
                                  <a:pt x="630936" y="0"/>
                                </a:lnTo>
                                <a:close/>
                              </a:path>
                              <a:path w="6091555" h="1167765">
                                <a:moveTo>
                                  <a:pt x="1194765" y="0"/>
                                </a:moveTo>
                                <a:lnTo>
                                  <a:pt x="636981" y="0"/>
                                </a:lnTo>
                                <a:lnTo>
                                  <a:pt x="636981" y="1167688"/>
                                </a:lnTo>
                                <a:lnTo>
                                  <a:pt x="1194765" y="1167688"/>
                                </a:lnTo>
                                <a:lnTo>
                                  <a:pt x="1194765" y="0"/>
                                </a:lnTo>
                                <a:close/>
                              </a:path>
                              <a:path w="6091555" h="1167765">
                                <a:moveTo>
                                  <a:pt x="2417318" y="0"/>
                                </a:moveTo>
                                <a:lnTo>
                                  <a:pt x="1200861" y="0"/>
                                </a:lnTo>
                                <a:lnTo>
                                  <a:pt x="1200861" y="1167688"/>
                                </a:lnTo>
                                <a:lnTo>
                                  <a:pt x="2417318" y="1167688"/>
                                </a:lnTo>
                                <a:lnTo>
                                  <a:pt x="2417318" y="0"/>
                                </a:lnTo>
                                <a:close/>
                              </a:path>
                              <a:path w="6091555" h="1167765">
                                <a:moveTo>
                                  <a:pt x="3042539" y="0"/>
                                </a:moveTo>
                                <a:lnTo>
                                  <a:pt x="2423490" y="0"/>
                                </a:lnTo>
                                <a:lnTo>
                                  <a:pt x="2423490" y="1167688"/>
                                </a:lnTo>
                                <a:lnTo>
                                  <a:pt x="3042539" y="1167688"/>
                                </a:lnTo>
                                <a:lnTo>
                                  <a:pt x="3042539" y="0"/>
                                </a:lnTo>
                                <a:close/>
                              </a:path>
                              <a:path w="6091555" h="1167765">
                                <a:moveTo>
                                  <a:pt x="6091123" y="0"/>
                                </a:moveTo>
                                <a:lnTo>
                                  <a:pt x="3048584" y="0"/>
                                </a:lnTo>
                                <a:lnTo>
                                  <a:pt x="3048584" y="1167688"/>
                                </a:lnTo>
                                <a:lnTo>
                                  <a:pt x="6091123" y="1167688"/>
                                </a:lnTo>
                                <a:lnTo>
                                  <a:pt x="6091123" y="0"/>
                                </a:lnTo>
                                <a:close/>
                              </a:path>
                            </a:pathLst>
                          </a:custGeom>
                          <a:solidFill>
                            <a:srgbClr val="EFF8FD"/>
                          </a:solidFill>
                        </wps:spPr>
                        <wps:bodyPr wrap="square" lIns="0" tIns="0" rIns="0" bIns="0" rtlCol="0">
                          <a:prstTxWarp prst="textNoShape">
                            <a:avLst/>
                          </a:prstTxWarp>
                          <a:noAutofit/>
                        </wps:bodyPr>
                      </wps:wsp>
                      <wps:wsp>
                        <wps:cNvPr id="120" name="Graphic 120"/>
                        <wps:cNvSpPr/>
                        <wps:spPr>
                          <a:xfrm>
                            <a:off x="0" y="4920913"/>
                            <a:ext cx="638810" cy="43180"/>
                          </a:xfrm>
                          <a:custGeom>
                            <a:avLst/>
                            <a:gdLst/>
                            <a:ahLst/>
                            <a:cxnLst/>
                            <a:rect l="l" t="t" r="r" b="b"/>
                            <a:pathLst>
                              <a:path w="638810" h="43180">
                                <a:moveTo>
                                  <a:pt x="638556" y="0"/>
                                </a:moveTo>
                                <a:lnTo>
                                  <a:pt x="6096" y="0"/>
                                </a:lnTo>
                                <a:lnTo>
                                  <a:pt x="0" y="0"/>
                                </a:lnTo>
                                <a:lnTo>
                                  <a:pt x="0" y="42672"/>
                                </a:lnTo>
                                <a:lnTo>
                                  <a:pt x="6096" y="42672"/>
                                </a:lnTo>
                                <a:lnTo>
                                  <a:pt x="6096" y="6096"/>
                                </a:lnTo>
                                <a:lnTo>
                                  <a:pt x="638556" y="6096"/>
                                </a:lnTo>
                                <a:lnTo>
                                  <a:pt x="638556" y="0"/>
                                </a:lnTo>
                                <a:close/>
                              </a:path>
                            </a:pathLst>
                          </a:custGeom>
                          <a:solidFill>
                            <a:srgbClr val="F3F9FD"/>
                          </a:solidFill>
                        </wps:spPr>
                        <wps:bodyPr wrap="square" lIns="0" tIns="0" rIns="0" bIns="0" rtlCol="0">
                          <a:prstTxWarp prst="textNoShape">
                            <a:avLst/>
                          </a:prstTxWarp>
                          <a:noAutofit/>
                        </wps:bodyPr>
                      </wps:wsp>
                      <wps:wsp>
                        <wps:cNvPr id="121" name="Graphic 121"/>
                        <wps:cNvSpPr/>
                        <wps:spPr>
                          <a:xfrm>
                            <a:off x="6095" y="4927010"/>
                            <a:ext cx="632460" cy="36830"/>
                          </a:xfrm>
                          <a:custGeom>
                            <a:avLst/>
                            <a:gdLst/>
                            <a:ahLst/>
                            <a:cxnLst/>
                            <a:rect l="l" t="t" r="r" b="b"/>
                            <a:pathLst>
                              <a:path w="632460" h="36830">
                                <a:moveTo>
                                  <a:pt x="632460" y="0"/>
                                </a:moveTo>
                                <a:lnTo>
                                  <a:pt x="0" y="0"/>
                                </a:lnTo>
                                <a:lnTo>
                                  <a:pt x="0" y="36575"/>
                                </a:lnTo>
                                <a:lnTo>
                                  <a:pt x="632460" y="36575"/>
                                </a:lnTo>
                                <a:lnTo>
                                  <a:pt x="632460" y="0"/>
                                </a:lnTo>
                                <a:close/>
                              </a:path>
                            </a:pathLst>
                          </a:custGeom>
                          <a:solidFill>
                            <a:srgbClr val="EFF8FD"/>
                          </a:solidFill>
                        </wps:spPr>
                        <wps:bodyPr wrap="square" lIns="0" tIns="0" rIns="0" bIns="0" rtlCol="0">
                          <a:prstTxWarp prst="textNoShape">
                            <a:avLst/>
                          </a:prstTxWarp>
                          <a:noAutofit/>
                        </wps:bodyPr>
                      </wps:wsp>
                      <wps:wsp>
                        <wps:cNvPr id="122" name="Graphic 122"/>
                        <wps:cNvSpPr/>
                        <wps:spPr>
                          <a:xfrm>
                            <a:off x="638505" y="4920913"/>
                            <a:ext cx="563880" cy="43180"/>
                          </a:xfrm>
                          <a:custGeom>
                            <a:avLst/>
                            <a:gdLst/>
                            <a:ahLst/>
                            <a:cxnLst/>
                            <a:rect l="l" t="t" r="r" b="b"/>
                            <a:pathLst>
                              <a:path w="563880" h="43180">
                                <a:moveTo>
                                  <a:pt x="563880" y="0"/>
                                </a:moveTo>
                                <a:lnTo>
                                  <a:pt x="6096" y="0"/>
                                </a:lnTo>
                                <a:lnTo>
                                  <a:pt x="0" y="0"/>
                                </a:lnTo>
                                <a:lnTo>
                                  <a:pt x="0" y="42672"/>
                                </a:lnTo>
                                <a:lnTo>
                                  <a:pt x="6096" y="42672"/>
                                </a:lnTo>
                                <a:lnTo>
                                  <a:pt x="6096" y="6096"/>
                                </a:lnTo>
                                <a:lnTo>
                                  <a:pt x="563880" y="6096"/>
                                </a:lnTo>
                                <a:lnTo>
                                  <a:pt x="563880" y="0"/>
                                </a:lnTo>
                                <a:close/>
                              </a:path>
                            </a:pathLst>
                          </a:custGeom>
                          <a:solidFill>
                            <a:srgbClr val="F3F9FD"/>
                          </a:solidFill>
                        </wps:spPr>
                        <wps:bodyPr wrap="square" lIns="0" tIns="0" rIns="0" bIns="0" rtlCol="0">
                          <a:prstTxWarp prst="textNoShape">
                            <a:avLst/>
                          </a:prstTxWarp>
                          <a:noAutofit/>
                        </wps:bodyPr>
                      </wps:wsp>
                      <wps:wsp>
                        <wps:cNvPr id="123" name="Graphic 123"/>
                        <wps:cNvSpPr/>
                        <wps:spPr>
                          <a:xfrm>
                            <a:off x="644601" y="4927010"/>
                            <a:ext cx="558165" cy="36830"/>
                          </a:xfrm>
                          <a:custGeom>
                            <a:avLst/>
                            <a:gdLst/>
                            <a:ahLst/>
                            <a:cxnLst/>
                            <a:rect l="l" t="t" r="r" b="b"/>
                            <a:pathLst>
                              <a:path w="558165" h="36830">
                                <a:moveTo>
                                  <a:pt x="557784" y="0"/>
                                </a:moveTo>
                                <a:lnTo>
                                  <a:pt x="0" y="0"/>
                                </a:lnTo>
                                <a:lnTo>
                                  <a:pt x="0" y="36575"/>
                                </a:lnTo>
                                <a:lnTo>
                                  <a:pt x="557784" y="36575"/>
                                </a:lnTo>
                                <a:lnTo>
                                  <a:pt x="557784" y="0"/>
                                </a:lnTo>
                                <a:close/>
                              </a:path>
                            </a:pathLst>
                          </a:custGeom>
                          <a:solidFill>
                            <a:srgbClr val="EFF8FD"/>
                          </a:solidFill>
                        </wps:spPr>
                        <wps:bodyPr wrap="square" lIns="0" tIns="0" rIns="0" bIns="0" rtlCol="0">
                          <a:prstTxWarp prst="textNoShape">
                            <a:avLst/>
                          </a:prstTxWarp>
                          <a:noAutofit/>
                        </wps:bodyPr>
                      </wps:wsp>
                      <wps:wsp>
                        <wps:cNvPr id="124" name="Graphic 124"/>
                        <wps:cNvSpPr/>
                        <wps:spPr>
                          <a:xfrm>
                            <a:off x="1202385" y="4920913"/>
                            <a:ext cx="1221105" cy="43180"/>
                          </a:xfrm>
                          <a:custGeom>
                            <a:avLst/>
                            <a:gdLst/>
                            <a:ahLst/>
                            <a:cxnLst/>
                            <a:rect l="l" t="t" r="r" b="b"/>
                            <a:pathLst>
                              <a:path w="1221105" h="43180">
                                <a:moveTo>
                                  <a:pt x="6083" y="0"/>
                                </a:moveTo>
                                <a:lnTo>
                                  <a:pt x="0" y="0"/>
                                </a:lnTo>
                                <a:lnTo>
                                  <a:pt x="0" y="42672"/>
                                </a:lnTo>
                                <a:lnTo>
                                  <a:pt x="6083" y="42672"/>
                                </a:lnTo>
                                <a:lnTo>
                                  <a:pt x="6083" y="0"/>
                                </a:lnTo>
                                <a:close/>
                              </a:path>
                              <a:path w="1221105" h="43180">
                                <a:moveTo>
                                  <a:pt x="1221028" y="0"/>
                                </a:moveTo>
                                <a:lnTo>
                                  <a:pt x="6096" y="0"/>
                                </a:lnTo>
                                <a:lnTo>
                                  <a:pt x="6096" y="6096"/>
                                </a:lnTo>
                                <a:lnTo>
                                  <a:pt x="1221028" y="6096"/>
                                </a:lnTo>
                                <a:lnTo>
                                  <a:pt x="1221028" y="0"/>
                                </a:lnTo>
                                <a:close/>
                              </a:path>
                            </a:pathLst>
                          </a:custGeom>
                          <a:solidFill>
                            <a:srgbClr val="F3F9FD"/>
                          </a:solidFill>
                        </wps:spPr>
                        <wps:bodyPr wrap="square" lIns="0" tIns="0" rIns="0" bIns="0" rtlCol="0">
                          <a:prstTxWarp prst="textNoShape">
                            <a:avLst/>
                          </a:prstTxWarp>
                          <a:noAutofit/>
                        </wps:bodyPr>
                      </wps:wsp>
                      <wps:wsp>
                        <wps:cNvPr id="125" name="Graphic 125"/>
                        <wps:cNvSpPr/>
                        <wps:spPr>
                          <a:xfrm>
                            <a:off x="1208481" y="4927010"/>
                            <a:ext cx="1215390" cy="36830"/>
                          </a:xfrm>
                          <a:custGeom>
                            <a:avLst/>
                            <a:gdLst/>
                            <a:ahLst/>
                            <a:cxnLst/>
                            <a:rect l="l" t="t" r="r" b="b"/>
                            <a:pathLst>
                              <a:path w="1215390" h="36830">
                                <a:moveTo>
                                  <a:pt x="1214932" y="0"/>
                                </a:moveTo>
                                <a:lnTo>
                                  <a:pt x="0" y="0"/>
                                </a:lnTo>
                                <a:lnTo>
                                  <a:pt x="0" y="36575"/>
                                </a:lnTo>
                                <a:lnTo>
                                  <a:pt x="1214932" y="36575"/>
                                </a:lnTo>
                                <a:lnTo>
                                  <a:pt x="1214932" y="0"/>
                                </a:lnTo>
                                <a:close/>
                              </a:path>
                            </a:pathLst>
                          </a:custGeom>
                          <a:solidFill>
                            <a:srgbClr val="EFF8FD"/>
                          </a:solidFill>
                        </wps:spPr>
                        <wps:bodyPr wrap="square" lIns="0" tIns="0" rIns="0" bIns="0" rtlCol="0">
                          <a:prstTxWarp prst="textNoShape">
                            <a:avLst/>
                          </a:prstTxWarp>
                          <a:noAutofit/>
                        </wps:bodyPr>
                      </wps:wsp>
                      <wps:wsp>
                        <wps:cNvPr id="126" name="Graphic 126"/>
                        <wps:cNvSpPr/>
                        <wps:spPr>
                          <a:xfrm>
                            <a:off x="2423490" y="4920913"/>
                            <a:ext cx="625475" cy="43180"/>
                          </a:xfrm>
                          <a:custGeom>
                            <a:avLst/>
                            <a:gdLst/>
                            <a:ahLst/>
                            <a:cxnLst/>
                            <a:rect l="l" t="t" r="r" b="b"/>
                            <a:pathLst>
                              <a:path w="625475" h="43180">
                                <a:moveTo>
                                  <a:pt x="625144" y="0"/>
                                </a:moveTo>
                                <a:lnTo>
                                  <a:pt x="6096" y="0"/>
                                </a:lnTo>
                                <a:lnTo>
                                  <a:pt x="0" y="0"/>
                                </a:lnTo>
                                <a:lnTo>
                                  <a:pt x="0" y="42672"/>
                                </a:lnTo>
                                <a:lnTo>
                                  <a:pt x="6096" y="42672"/>
                                </a:lnTo>
                                <a:lnTo>
                                  <a:pt x="6096" y="6096"/>
                                </a:lnTo>
                                <a:lnTo>
                                  <a:pt x="625144" y="6096"/>
                                </a:lnTo>
                                <a:lnTo>
                                  <a:pt x="625144" y="0"/>
                                </a:lnTo>
                                <a:close/>
                              </a:path>
                            </a:pathLst>
                          </a:custGeom>
                          <a:solidFill>
                            <a:srgbClr val="F3F9FD"/>
                          </a:solidFill>
                        </wps:spPr>
                        <wps:bodyPr wrap="square" lIns="0" tIns="0" rIns="0" bIns="0" rtlCol="0">
                          <a:prstTxWarp prst="textNoShape">
                            <a:avLst/>
                          </a:prstTxWarp>
                          <a:noAutofit/>
                        </wps:bodyPr>
                      </wps:wsp>
                      <wps:wsp>
                        <wps:cNvPr id="127" name="Graphic 127"/>
                        <wps:cNvSpPr/>
                        <wps:spPr>
                          <a:xfrm>
                            <a:off x="2429586" y="4927010"/>
                            <a:ext cx="619125" cy="36830"/>
                          </a:xfrm>
                          <a:custGeom>
                            <a:avLst/>
                            <a:gdLst/>
                            <a:ahLst/>
                            <a:cxnLst/>
                            <a:rect l="l" t="t" r="r" b="b"/>
                            <a:pathLst>
                              <a:path w="619125" h="36830">
                                <a:moveTo>
                                  <a:pt x="619048" y="0"/>
                                </a:moveTo>
                                <a:lnTo>
                                  <a:pt x="0" y="0"/>
                                </a:lnTo>
                                <a:lnTo>
                                  <a:pt x="0" y="36575"/>
                                </a:lnTo>
                                <a:lnTo>
                                  <a:pt x="619048" y="36575"/>
                                </a:lnTo>
                                <a:lnTo>
                                  <a:pt x="619048" y="0"/>
                                </a:lnTo>
                                <a:close/>
                              </a:path>
                            </a:pathLst>
                          </a:custGeom>
                          <a:solidFill>
                            <a:srgbClr val="EFF8FD"/>
                          </a:solidFill>
                        </wps:spPr>
                        <wps:bodyPr wrap="square" lIns="0" tIns="0" rIns="0" bIns="0" rtlCol="0">
                          <a:prstTxWarp prst="textNoShape">
                            <a:avLst/>
                          </a:prstTxWarp>
                          <a:noAutofit/>
                        </wps:bodyPr>
                      </wps:wsp>
                      <wps:wsp>
                        <wps:cNvPr id="128" name="Graphic 128"/>
                        <wps:cNvSpPr/>
                        <wps:spPr>
                          <a:xfrm>
                            <a:off x="3048584" y="4920913"/>
                            <a:ext cx="3048635" cy="43180"/>
                          </a:xfrm>
                          <a:custGeom>
                            <a:avLst/>
                            <a:gdLst/>
                            <a:ahLst/>
                            <a:cxnLst/>
                            <a:rect l="l" t="t" r="r" b="b"/>
                            <a:pathLst>
                              <a:path w="3048635" h="43180">
                                <a:moveTo>
                                  <a:pt x="6083" y="0"/>
                                </a:moveTo>
                                <a:lnTo>
                                  <a:pt x="0" y="0"/>
                                </a:lnTo>
                                <a:lnTo>
                                  <a:pt x="0" y="42672"/>
                                </a:lnTo>
                                <a:lnTo>
                                  <a:pt x="6083" y="42672"/>
                                </a:lnTo>
                                <a:lnTo>
                                  <a:pt x="6083" y="0"/>
                                </a:lnTo>
                                <a:close/>
                              </a:path>
                              <a:path w="3048635" h="43180">
                                <a:moveTo>
                                  <a:pt x="3048635" y="0"/>
                                </a:moveTo>
                                <a:lnTo>
                                  <a:pt x="6096" y="0"/>
                                </a:lnTo>
                                <a:lnTo>
                                  <a:pt x="6096" y="6096"/>
                                </a:lnTo>
                                <a:lnTo>
                                  <a:pt x="3048635" y="6096"/>
                                </a:lnTo>
                                <a:lnTo>
                                  <a:pt x="3048635" y="0"/>
                                </a:lnTo>
                                <a:close/>
                              </a:path>
                            </a:pathLst>
                          </a:custGeom>
                          <a:solidFill>
                            <a:srgbClr val="F3F9FD"/>
                          </a:solidFill>
                        </wps:spPr>
                        <wps:bodyPr wrap="square" lIns="0" tIns="0" rIns="0" bIns="0" rtlCol="0">
                          <a:prstTxWarp prst="textNoShape">
                            <a:avLst/>
                          </a:prstTxWarp>
                          <a:noAutofit/>
                        </wps:bodyPr>
                      </wps:wsp>
                      <wps:wsp>
                        <wps:cNvPr id="129" name="Graphic 129"/>
                        <wps:cNvSpPr/>
                        <wps:spPr>
                          <a:xfrm>
                            <a:off x="3054680" y="4927010"/>
                            <a:ext cx="3042920" cy="36830"/>
                          </a:xfrm>
                          <a:custGeom>
                            <a:avLst/>
                            <a:gdLst/>
                            <a:ahLst/>
                            <a:cxnLst/>
                            <a:rect l="l" t="t" r="r" b="b"/>
                            <a:pathLst>
                              <a:path w="3042920" h="36830">
                                <a:moveTo>
                                  <a:pt x="3042538" y="0"/>
                                </a:moveTo>
                                <a:lnTo>
                                  <a:pt x="0" y="0"/>
                                </a:lnTo>
                                <a:lnTo>
                                  <a:pt x="0" y="36575"/>
                                </a:lnTo>
                                <a:lnTo>
                                  <a:pt x="3042538" y="36575"/>
                                </a:lnTo>
                                <a:lnTo>
                                  <a:pt x="3042538" y="0"/>
                                </a:lnTo>
                                <a:close/>
                              </a:path>
                            </a:pathLst>
                          </a:custGeom>
                          <a:solidFill>
                            <a:srgbClr val="EFF8FD"/>
                          </a:solidFill>
                        </wps:spPr>
                        <wps:bodyPr wrap="square" lIns="0" tIns="0" rIns="0" bIns="0" rtlCol="0">
                          <a:prstTxWarp prst="textNoShape">
                            <a:avLst/>
                          </a:prstTxWarp>
                          <a:noAutofit/>
                        </wps:bodyPr>
                      </wps:wsp>
                      <wps:wsp>
                        <wps:cNvPr id="130" name="Graphic 130"/>
                        <wps:cNvSpPr/>
                        <wps:spPr>
                          <a:xfrm>
                            <a:off x="6097219" y="4920914"/>
                            <a:ext cx="6350" cy="43180"/>
                          </a:xfrm>
                          <a:custGeom>
                            <a:avLst/>
                            <a:gdLst/>
                            <a:ahLst/>
                            <a:cxnLst/>
                            <a:rect l="l" t="t" r="r" b="b"/>
                            <a:pathLst>
                              <a:path w="6350" h="43180">
                                <a:moveTo>
                                  <a:pt x="6096" y="0"/>
                                </a:moveTo>
                                <a:lnTo>
                                  <a:pt x="0" y="0"/>
                                </a:lnTo>
                                <a:lnTo>
                                  <a:pt x="0" y="42672"/>
                                </a:lnTo>
                                <a:lnTo>
                                  <a:pt x="6096" y="42672"/>
                                </a:lnTo>
                                <a:lnTo>
                                  <a:pt x="6096" y="0"/>
                                </a:lnTo>
                                <a:close/>
                              </a:path>
                            </a:pathLst>
                          </a:custGeom>
                          <a:solidFill>
                            <a:srgbClr val="F3F9FD"/>
                          </a:solidFill>
                        </wps:spPr>
                        <wps:bodyPr wrap="square" lIns="0" tIns="0" rIns="0" bIns="0" rtlCol="0">
                          <a:prstTxWarp prst="textNoShape">
                            <a:avLst/>
                          </a:prstTxWarp>
                          <a:noAutofit/>
                        </wps:bodyPr>
                      </wps:wsp>
                      <wps:wsp>
                        <wps:cNvPr id="131" name="Graphic 131"/>
                        <wps:cNvSpPr/>
                        <wps:spPr>
                          <a:xfrm>
                            <a:off x="3047" y="6059596"/>
                            <a:ext cx="637540" cy="36830"/>
                          </a:xfrm>
                          <a:custGeom>
                            <a:avLst/>
                            <a:gdLst/>
                            <a:ahLst/>
                            <a:cxnLst/>
                            <a:rect l="l" t="t" r="r" b="b"/>
                            <a:pathLst>
                              <a:path w="637540" h="36830">
                                <a:moveTo>
                                  <a:pt x="637032" y="0"/>
                                </a:moveTo>
                                <a:lnTo>
                                  <a:pt x="0" y="0"/>
                                </a:lnTo>
                                <a:lnTo>
                                  <a:pt x="0" y="36576"/>
                                </a:lnTo>
                                <a:lnTo>
                                  <a:pt x="637032" y="36576"/>
                                </a:lnTo>
                                <a:lnTo>
                                  <a:pt x="637032" y="0"/>
                                </a:lnTo>
                                <a:close/>
                              </a:path>
                            </a:pathLst>
                          </a:custGeom>
                          <a:solidFill>
                            <a:srgbClr val="EFF8FD"/>
                          </a:solidFill>
                        </wps:spPr>
                        <wps:bodyPr wrap="square" lIns="0" tIns="0" rIns="0" bIns="0" rtlCol="0">
                          <a:prstTxWarp prst="textNoShape">
                            <a:avLst/>
                          </a:prstTxWarp>
                          <a:noAutofit/>
                        </wps:bodyPr>
                      </wps:wsp>
                      <wps:wsp>
                        <wps:cNvPr id="132" name="Graphic 132"/>
                        <wps:cNvSpPr/>
                        <wps:spPr>
                          <a:xfrm>
                            <a:off x="0" y="4963535"/>
                            <a:ext cx="6350" cy="1132840"/>
                          </a:xfrm>
                          <a:custGeom>
                            <a:avLst/>
                            <a:gdLst/>
                            <a:ahLst/>
                            <a:cxnLst/>
                            <a:rect l="l" t="t" r="r" b="b"/>
                            <a:pathLst>
                              <a:path w="6350" h="1132840">
                                <a:moveTo>
                                  <a:pt x="6095" y="0"/>
                                </a:moveTo>
                                <a:lnTo>
                                  <a:pt x="0" y="0"/>
                                </a:lnTo>
                                <a:lnTo>
                                  <a:pt x="0" y="1132636"/>
                                </a:lnTo>
                                <a:lnTo>
                                  <a:pt x="6095" y="1132636"/>
                                </a:lnTo>
                                <a:lnTo>
                                  <a:pt x="6095" y="0"/>
                                </a:lnTo>
                                <a:close/>
                              </a:path>
                            </a:pathLst>
                          </a:custGeom>
                          <a:solidFill>
                            <a:srgbClr val="F3F9FD"/>
                          </a:solidFill>
                        </wps:spPr>
                        <wps:bodyPr wrap="square" lIns="0" tIns="0" rIns="0" bIns="0" rtlCol="0">
                          <a:prstTxWarp prst="textNoShape">
                            <a:avLst/>
                          </a:prstTxWarp>
                          <a:noAutofit/>
                        </wps:bodyPr>
                      </wps:wsp>
                      <wps:wsp>
                        <wps:cNvPr id="133" name="Graphic 133"/>
                        <wps:cNvSpPr/>
                        <wps:spPr>
                          <a:xfrm>
                            <a:off x="641553" y="6059596"/>
                            <a:ext cx="562610" cy="36830"/>
                          </a:xfrm>
                          <a:custGeom>
                            <a:avLst/>
                            <a:gdLst/>
                            <a:ahLst/>
                            <a:cxnLst/>
                            <a:rect l="l" t="t" r="r" b="b"/>
                            <a:pathLst>
                              <a:path w="562610" h="36830">
                                <a:moveTo>
                                  <a:pt x="562356" y="0"/>
                                </a:moveTo>
                                <a:lnTo>
                                  <a:pt x="0" y="0"/>
                                </a:lnTo>
                                <a:lnTo>
                                  <a:pt x="0" y="36576"/>
                                </a:lnTo>
                                <a:lnTo>
                                  <a:pt x="562356" y="36576"/>
                                </a:lnTo>
                                <a:lnTo>
                                  <a:pt x="562356" y="0"/>
                                </a:lnTo>
                                <a:close/>
                              </a:path>
                            </a:pathLst>
                          </a:custGeom>
                          <a:solidFill>
                            <a:srgbClr val="EFF8FD"/>
                          </a:solidFill>
                        </wps:spPr>
                        <wps:bodyPr wrap="square" lIns="0" tIns="0" rIns="0" bIns="0" rtlCol="0">
                          <a:prstTxWarp prst="textNoShape">
                            <a:avLst/>
                          </a:prstTxWarp>
                          <a:noAutofit/>
                        </wps:bodyPr>
                      </wps:wsp>
                      <wps:wsp>
                        <wps:cNvPr id="134" name="Graphic 134"/>
                        <wps:cNvSpPr/>
                        <wps:spPr>
                          <a:xfrm>
                            <a:off x="638505" y="4963535"/>
                            <a:ext cx="6350" cy="1132840"/>
                          </a:xfrm>
                          <a:custGeom>
                            <a:avLst/>
                            <a:gdLst/>
                            <a:ahLst/>
                            <a:cxnLst/>
                            <a:rect l="l" t="t" r="r" b="b"/>
                            <a:pathLst>
                              <a:path w="6350" h="1132840">
                                <a:moveTo>
                                  <a:pt x="6096" y="0"/>
                                </a:moveTo>
                                <a:lnTo>
                                  <a:pt x="0" y="0"/>
                                </a:lnTo>
                                <a:lnTo>
                                  <a:pt x="0" y="1132636"/>
                                </a:lnTo>
                                <a:lnTo>
                                  <a:pt x="6096" y="1132636"/>
                                </a:lnTo>
                                <a:lnTo>
                                  <a:pt x="6096" y="0"/>
                                </a:lnTo>
                                <a:close/>
                              </a:path>
                            </a:pathLst>
                          </a:custGeom>
                          <a:solidFill>
                            <a:srgbClr val="F3F9FD"/>
                          </a:solidFill>
                        </wps:spPr>
                        <wps:bodyPr wrap="square" lIns="0" tIns="0" rIns="0" bIns="0" rtlCol="0">
                          <a:prstTxWarp prst="textNoShape">
                            <a:avLst/>
                          </a:prstTxWarp>
                          <a:noAutofit/>
                        </wps:bodyPr>
                      </wps:wsp>
                      <wps:wsp>
                        <wps:cNvPr id="135" name="Graphic 135"/>
                        <wps:cNvSpPr/>
                        <wps:spPr>
                          <a:xfrm>
                            <a:off x="1205433" y="6059596"/>
                            <a:ext cx="1221105" cy="36830"/>
                          </a:xfrm>
                          <a:custGeom>
                            <a:avLst/>
                            <a:gdLst/>
                            <a:ahLst/>
                            <a:cxnLst/>
                            <a:rect l="l" t="t" r="r" b="b"/>
                            <a:pathLst>
                              <a:path w="1221105" h="36830">
                                <a:moveTo>
                                  <a:pt x="1221028" y="0"/>
                                </a:moveTo>
                                <a:lnTo>
                                  <a:pt x="0" y="0"/>
                                </a:lnTo>
                                <a:lnTo>
                                  <a:pt x="0" y="36576"/>
                                </a:lnTo>
                                <a:lnTo>
                                  <a:pt x="1221028" y="36576"/>
                                </a:lnTo>
                                <a:lnTo>
                                  <a:pt x="1221028" y="0"/>
                                </a:lnTo>
                                <a:close/>
                              </a:path>
                            </a:pathLst>
                          </a:custGeom>
                          <a:solidFill>
                            <a:srgbClr val="EFF8FD"/>
                          </a:solidFill>
                        </wps:spPr>
                        <wps:bodyPr wrap="square" lIns="0" tIns="0" rIns="0" bIns="0" rtlCol="0">
                          <a:prstTxWarp prst="textNoShape">
                            <a:avLst/>
                          </a:prstTxWarp>
                          <a:noAutofit/>
                        </wps:bodyPr>
                      </wps:wsp>
                      <wps:wsp>
                        <wps:cNvPr id="136" name="Graphic 136"/>
                        <wps:cNvSpPr/>
                        <wps:spPr>
                          <a:xfrm>
                            <a:off x="1202385" y="4963535"/>
                            <a:ext cx="6350" cy="1132840"/>
                          </a:xfrm>
                          <a:custGeom>
                            <a:avLst/>
                            <a:gdLst/>
                            <a:ahLst/>
                            <a:cxnLst/>
                            <a:rect l="l" t="t" r="r" b="b"/>
                            <a:pathLst>
                              <a:path w="6350" h="1132840">
                                <a:moveTo>
                                  <a:pt x="6095" y="0"/>
                                </a:moveTo>
                                <a:lnTo>
                                  <a:pt x="0" y="0"/>
                                </a:lnTo>
                                <a:lnTo>
                                  <a:pt x="0" y="1132636"/>
                                </a:lnTo>
                                <a:lnTo>
                                  <a:pt x="6095" y="1132636"/>
                                </a:lnTo>
                                <a:lnTo>
                                  <a:pt x="6095" y="0"/>
                                </a:lnTo>
                                <a:close/>
                              </a:path>
                            </a:pathLst>
                          </a:custGeom>
                          <a:solidFill>
                            <a:srgbClr val="F3F9FD"/>
                          </a:solidFill>
                        </wps:spPr>
                        <wps:bodyPr wrap="square" lIns="0" tIns="0" rIns="0" bIns="0" rtlCol="0">
                          <a:prstTxWarp prst="textNoShape">
                            <a:avLst/>
                          </a:prstTxWarp>
                          <a:noAutofit/>
                        </wps:bodyPr>
                      </wps:wsp>
                      <wps:wsp>
                        <wps:cNvPr id="137" name="Graphic 137"/>
                        <wps:cNvSpPr/>
                        <wps:spPr>
                          <a:xfrm>
                            <a:off x="2426538" y="6059596"/>
                            <a:ext cx="625475" cy="36830"/>
                          </a:xfrm>
                          <a:custGeom>
                            <a:avLst/>
                            <a:gdLst/>
                            <a:ahLst/>
                            <a:cxnLst/>
                            <a:rect l="l" t="t" r="r" b="b"/>
                            <a:pathLst>
                              <a:path w="625475" h="36830">
                                <a:moveTo>
                                  <a:pt x="625144" y="0"/>
                                </a:moveTo>
                                <a:lnTo>
                                  <a:pt x="0" y="0"/>
                                </a:lnTo>
                                <a:lnTo>
                                  <a:pt x="0" y="36576"/>
                                </a:lnTo>
                                <a:lnTo>
                                  <a:pt x="625144" y="36576"/>
                                </a:lnTo>
                                <a:lnTo>
                                  <a:pt x="625144" y="0"/>
                                </a:lnTo>
                                <a:close/>
                              </a:path>
                            </a:pathLst>
                          </a:custGeom>
                          <a:solidFill>
                            <a:srgbClr val="EFF8FD"/>
                          </a:solidFill>
                        </wps:spPr>
                        <wps:bodyPr wrap="square" lIns="0" tIns="0" rIns="0" bIns="0" rtlCol="0">
                          <a:prstTxWarp prst="textNoShape">
                            <a:avLst/>
                          </a:prstTxWarp>
                          <a:noAutofit/>
                        </wps:bodyPr>
                      </wps:wsp>
                      <wps:wsp>
                        <wps:cNvPr id="138" name="Graphic 138"/>
                        <wps:cNvSpPr/>
                        <wps:spPr>
                          <a:xfrm>
                            <a:off x="2423490" y="4963535"/>
                            <a:ext cx="6350" cy="1132840"/>
                          </a:xfrm>
                          <a:custGeom>
                            <a:avLst/>
                            <a:gdLst/>
                            <a:ahLst/>
                            <a:cxnLst/>
                            <a:rect l="l" t="t" r="r" b="b"/>
                            <a:pathLst>
                              <a:path w="6350" h="1132840">
                                <a:moveTo>
                                  <a:pt x="6095" y="0"/>
                                </a:moveTo>
                                <a:lnTo>
                                  <a:pt x="0" y="0"/>
                                </a:lnTo>
                                <a:lnTo>
                                  <a:pt x="0" y="1132636"/>
                                </a:lnTo>
                                <a:lnTo>
                                  <a:pt x="6095" y="1132636"/>
                                </a:lnTo>
                                <a:lnTo>
                                  <a:pt x="6095" y="0"/>
                                </a:lnTo>
                                <a:close/>
                              </a:path>
                            </a:pathLst>
                          </a:custGeom>
                          <a:solidFill>
                            <a:srgbClr val="F3F9FD"/>
                          </a:solidFill>
                        </wps:spPr>
                        <wps:bodyPr wrap="square" lIns="0" tIns="0" rIns="0" bIns="0" rtlCol="0">
                          <a:prstTxWarp prst="textNoShape">
                            <a:avLst/>
                          </a:prstTxWarp>
                          <a:noAutofit/>
                        </wps:bodyPr>
                      </wps:wsp>
                      <wps:wsp>
                        <wps:cNvPr id="139" name="Graphic 139"/>
                        <wps:cNvSpPr/>
                        <wps:spPr>
                          <a:xfrm>
                            <a:off x="3051632" y="6059596"/>
                            <a:ext cx="3048635" cy="36830"/>
                          </a:xfrm>
                          <a:custGeom>
                            <a:avLst/>
                            <a:gdLst/>
                            <a:ahLst/>
                            <a:cxnLst/>
                            <a:rect l="l" t="t" r="r" b="b"/>
                            <a:pathLst>
                              <a:path w="3048635" h="36830">
                                <a:moveTo>
                                  <a:pt x="3048634" y="0"/>
                                </a:moveTo>
                                <a:lnTo>
                                  <a:pt x="0" y="0"/>
                                </a:lnTo>
                                <a:lnTo>
                                  <a:pt x="0" y="36576"/>
                                </a:lnTo>
                                <a:lnTo>
                                  <a:pt x="3048634" y="36576"/>
                                </a:lnTo>
                                <a:lnTo>
                                  <a:pt x="3048634" y="0"/>
                                </a:lnTo>
                                <a:close/>
                              </a:path>
                            </a:pathLst>
                          </a:custGeom>
                          <a:solidFill>
                            <a:srgbClr val="EFF8FD"/>
                          </a:solidFill>
                        </wps:spPr>
                        <wps:bodyPr wrap="square" lIns="0" tIns="0" rIns="0" bIns="0" rtlCol="0">
                          <a:prstTxWarp prst="textNoShape">
                            <a:avLst/>
                          </a:prstTxWarp>
                          <a:noAutofit/>
                        </wps:bodyPr>
                      </wps:wsp>
                      <wps:wsp>
                        <wps:cNvPr id="140" name="Graphic 140"/>
                        <wps:cNvSpPr/>
                        <wps:spPr>
                          <a:xfrm>
                            <a:off x="3048584" y="4963535"/>
                            <a:ext cx="3054985" cy="1132840"/>
                          </a:xfrm>
                          <a:custGeom>
                            <a:avLst/>
                            <a:gdLst/>
                            <a:ahLst/>
                            <a:cxnLst/>
                            <a:rect l="l" t="t" r="r" b="b"/>
                            <a:pathLst>
                              <a:path w="3054985" h="1132840">
                                <a:moveTo>
                                  <a:pt x="6083" y="0"/>
                                </a:moveTo>
                                <a:lnTo>
                                  <a:pt x="0" y="0"/>
                                </a:lnTo>
                                <a:lnTo>
                                  <a:pt x="0" y="1132636"/>
                                </a:lnTo>
                                <a:lnTo>
                                  <a:pt x="6083" y="1132636"/>
                                </a:lnTo>
                                <a:lnTo>
                                  <a:pt x="6083" y="0"/>
                                </a:lnTo>
                                <a:close/>
                              </a:path>
                              <a:path w="3054985" h="1132840">
                                <a:moveTo>
                                  <a:pt x="3054731" y="0"/>
                                </a:moveTo>
                                <a:lnTo>
                                  <a:pt x="3048635" y="0"/>
                                </a:lnTo>
                                <a:lnTo>
                                  <a:pt x="3048635" y="1132636"/>
                                </a:lnTo>
                                <a:lnTo>
                                  <a:pt x="3054731" y="1132636"/>
                                </a:lnTo>
                                <a:lnTo>
                                  <a:pt x="3054731" y="0"/>
                                </a:lnTo>
                                <a:close/>
                              </a:path>
                            </a:pathLst>
                          </a:custGeom>
                          <a:solidFill>
                            <a:srgbClr val="F3F9FD"/>
                          </a:solidFill>
                        </wps:spPr>
                        <wps:bodyPr wrap="square" lIns="0" tIns="0" rIns="0" bIns="0" rtlCol="0">
                          <a:prstTxWarp prst="textNoShape">
                            <a:avLst/>
                          </a:prstTxWarp>
                          <a:noAutofit/>
                        </wps:bodyPr>
                      </wps:wsp>
                      <wps:wsp>
                        <wps:cNvPr id="141" name="Graphic 141"/>
                        <wps:cNvSpPr/>
                        <wps:spPr>
                          <a:xfrm>
                            <a:off x="7620" y="6103792"/>
                            <a:ext cx="6091555" cy="437515"/>
                          </a:xfrm>
                          <a:custGeom>
                            <a:avLst/>
                            <a:gdLst/>
                            <a:ahLst/>
                            <a:cxnLst/>
                            <a:rect l="l" t="t" r="r" b="b"/>
                            <a:pathLst>
                              <a:path w="6091555" h="437515">
                                <a:moveTo>
                                  <a:pt x="630936" y="0"/>
                                </a:moveTo>
                                <a:lnTo>
                                  <a:pt x="0" y="0"/>
                                </a:lnTo>
                                <a:lnTo>
                                  <a:pt x="0" y="437388"/>
                                </a:lnTo>
                                <a:lnTo>
                                  <a:pt x="630936" y="437388"/>
                                </a:lnTo>
                                <a:lnTo>
                                  <a:pt x="630936" y="0"/>
                                </a:lnTo>
                                <a:close/>
                              </a:path>
                              <a:path w="6091555" h="437515">
                                <a:moveTo>
                                  <a:pt x="1194765" y="0"/>
                                </a:moveTo>
                                <a:lnTo>
                                  <a:pt x="636981" y="0"/>
                                </a:lnTo>
                                <a:lnTo>
                                  <a:pt x="636981" y="437388"/>
                                </a:lnTo>
                                <a:lnTo>
                                  <a:pt x="1194765" y="437388"/>
                                </a:lnTo>
                                <a:lnTo>
                                  <a:pt x="1194765" y="0"/>
                                </a:lnTo>
                                <a:close/>
                              </a:path>
                              <a:path w="6091555" h="437515">
                                <a:moveTo>
                                  <a:pt x="2417318" y="0"/>
                                </a:moveTo>
                                <a:lnTo>
                                  <a:pt x="1200861" y="0"/>
                                </a:lnTo>
                                <a:lnTo>
                                  <a:pt x="1200861" y="437388"/>
                                </a:lnTo>
                                <a:lnTo>
                                  <a:pt x="2417318" y="437388"/>
                                </a:lnTo>
                                <a:lnTo>
                                  <a:pt x="2417318" y="0"/>
                                </a:lnTo>
                                <a:close/>
                              </a:path>
                              <a:path w="6091555" h="437515">
                                <a:moveTo>
                                  <a:pt x="3042539" y="0"/>
                                </a:moveTo>
                                <a:lnTo>
                                  <a:pt x="2423490" y="0"/>
                                </a:lnTo>
                                <a:lnTo>
                                  <a:pt x="2423490" y="437388"/>
                                </a:lnTo>
                                <a:lnTo>
                                  <a:pt x="3042539" y="437388"/>
                                </a:lnTo>
                                <a:lnTo>
                                  <a:pt x="3042539" y="0"/>
                                </a:lnTo>
                                <a:close/>
                              </a:path>
                              <a:path w="6091555" h="437515">
                                <a:moveTo>
                                  <a:pt x="6091123" y="0"/>
                                </a:moveTo>
                                <a:lnTo>
                                  <a:pt x="3048584" y="0"/>
                                </a:lnTo>
                                <a:lnTo>
                                  <a:pt x="3048584" y="437388"/>
                                </a:lnTo>
                                <a:lnTo>
                                  <a:pt x="6091123" y="437388"/>
                                </a:lnTo>
                                <a:lnTo>
                                  <a:pt x="6091123" y="0"/>
                                </a:lnTo>
                                <a:close/>
                              </a:path>
                            </a:pathLst>
                          </a:custGeom>
                          <a:solidFill>
                            <a:srgbClr val="EFF8FD"/>
                          </a:solidFill>
                        </wps:spPr>
                        <wps:bodyPr wrap="square" lIns="0" tIns="0" rIns="0" bIns="0" rtlCol="0">
                          <a:prstTxWarp prst="textNoShape">
                            <a:avLst/>
                          </a:prstTxWarp>
                          <a:noAutofit/>
                        </wps:bodyPr>
                      </wps:wsp>
                      <wps:wsp>
                        <wps:cNvPr id="142" name="Graphic 142"/>
                        <wps:cNvSpPr/>
                        <wps:spPr>
                          <a:xfrm>
                            <a:off x="0" y="6096172"/>
                            <a:ext cx="638810" cy="43180"/>
                          </a:xfrm>
                          <a:custGeom>
                            <a:avLst/>
                            <a:gdLst/>
                            <a:ahLst/>
                            <a:cxnLst/>
                            <a:rect l="l" t="t" r="r" b="b"/>
                            <a:pathLst>
                              <a:path w="638810" h="43180">
                                <a:moveTo>
                                  <a:pt x="638556" y="12"/>
                                </a:moveTo>
                                <a:lnTo>
                                  <a:pt x="6096" y="12"/>
                                </a:lnTo>
                                <a:lnTo>
                                  <a:pt x="0" y="0"/>
                                </a:lnTo>
                                <a:lnTo>
                                  <a:pt x="0" y="42672"/>
                                </a:lnTo>
                                <a:lnTo>
                                  <a:pt x="6096" y="42672"/>
                                </a:lnTo>
                                <a:lnTo>
                                  <a:pt x="6096" y="6096"/>
                                </a:lnTo>
                                <a:lnTo>
                                  <a:pt x="638556" y="6096"/>
                                </a:lnTo>
                                <a:lnTo>
                                  <a:pt x="638556" y="12"/>
                                </a:lnTo>
                                <a:close/>
                              </a:path>
                            </a:pathLst>
                          </a:custGeom>
                          <a:solidFill>
                            <a:srgbClr val="F3F9FD"/>
                          </a:solidFill>
                        </wps:spPr>
                        <wps:bodyPr wrap="square" lIns="0" tIns="0" rIns="0" bIns="0" rtlCol="0">
                          <a:prstTxWarp prst="textNoShape">
                            <a:avLst/>
                          </a:prstTxWarp>
                          <a:noAutofit/>
                        </wps:bodyPr>
                      </wps:wsp>
                      <wps:wsp>
                        <wps:cNvPr id="143" name="Graphic 143"/>
                        <wps:cNvSpPr/>
                        <wps:spPr>
                          <a:xfrm>
                            <a:off x="6095" y="6102268"/>
                            <a:ext cx="632460" cy="36830"/>
                          </a:xfrm>
                          <a:custGeom>
                            <a:avLst/>
                            <a:gdLst/>
                            <a:ahLst/>
                            <a:cxnLst/>
                            <a:rect l="l" t="t" r="r" b="b"/>
                            <a:pathLst>
                              <a:path w="632460" h="36830">
                                <a:moveTo>
                                  <a:pt x="632460" y="0"/>
                                </a:moveTo>
                                <a:lnTo>
                                  <a:pt x="0" y="0"/>
                                </a:lnTo>
                                <a:lnTo>
                                  <a:pt x="0" y="36575"/>
                                </a:lnTo>
                                <a:lnTo>
                                  <a:pt x="632460" y="36575"/>
                                </a:lnTo>
                                <a:lnTo>
                                  <a:pt x="632460" y="0"/>
                                </a:lnTo>
                                <a:close/>
                              </a:path>
                            </a:pathLst>
                          </a:custGeom>
                          <a:solidFill>
                            <a:srgbClr val="EFF8FD"/>
                          </a:solidFill>
                        </wps:spPr>
                        <wps:bodyPr wrap="square" lIns="0" tIns="0" rIns="0" bIns="0" rtlCol="0">
                          <a:prstTxWarp prst="textNoShape">
                            <a:avLst/>
                          </a:prstTxWarp>
                          <a:noAutofit/>
                        </wps:bodyPr>
                      </wps:wsp>
                      <wps:wsp>
                        <wps:cNvPr id="144" name="Graphic 144"/>
                        <wps:cNvSpPr/>
                        <wps:spPr>
                          <a:xfrm>
                            <a:off x="638505" y="6096172"/>
                            <a:ext cx="563880" cy="43180"/>
                          </a:xfrm>
                          <a:custGeom>
                            <a:avLst/>
                            <a:gdLst/>
                            <a:ahLst/>
                            <a:cxnLst/>
                            <a:rect l="l" t="t" r="r" b="b"/>
                            <a:pathLst>
                              <a:path w="563880" h="43180">
                                <a:moveTo>
                                  <a:pt x="563880" y="12"/>
                                </a:moveTo>
                                <a:lnTo>
                                  <a:pt x="6096" y="12"/>
                                </a:lnTo>
                                <a:lnTo>
                                  <a:pt x="0" y="0"/>
                                </a:lnTo>
                                <a:lnTo>
                                  <a:pt x="0" y="42672"/>
                                </a:lnTo>
                                <a:lnTo>
                                  <a:pt x="6096" y="42672"/>
                                </a:lnTo>
                                <a:lnTo>
                                  <a:pt x="6096" y="6096"/>
                                </a:lnTo>
                                <a:lnTo>
                                  <a:pt x="563880" y="6096"/>
                                </a:lnTo>
                                <a:lnTo>
                                  <a:pt x="563880" y="12"/>
                                </a:lnTo>
                                <a:close/>
                              </a:path>
                            </a:pathLst>
                          </a:custGeom>
                          <a:solidFill>
                            <a:srgbClr val="F3F9FD"/>
                          </a:solidFill>
                        </wps:spPr>
                        <wps:bodyPr wrap="square" lIns="0" tIns="0" rIns="0" bIns="0" rtlCol="0">
                          <a:prstTxWarp prst="textNoShape">
                            <a:avLst/>
                          </a:prstTxWarp>
                          <a:noAutofit/>
                        </wps:bodyPr>
                      </wps:wsp>
                      <wps:wsp>
                        <wps:cNvPr id="145" name="Graphic 145"/>
                        <wps:cNvSpPr/>
                        <wps:spPr>
                          <a:xfrm>
                            <a:off x="644601" y="6102268"/>
                            <a:ext cx="558165" cy="36830"/>
                          </a:xfrm>
                          <a:custGeom>
                            <a:avLst/>
                            <a:gdLst/>
                            <a:ahLst/>
                            <a:cxnLst/>
                            <a:rect l="l" t="t" r="r" b="b"/>
                            <a:pathLst>
                              <a:path w="558165" h="36830">
                                <a:moveTo>
                                  <a:pt x="557784" y="0"/>
                                </a:moveTo>
                                <a:lnTo>
                                  <a:pt x="0" y="0"/>
                                </a:lnTo>
                                <a:lnTo>
                                  <a:pt x="0" y="36575"/>
                                </a:lnTo>
                                <a:lnTo>
                                  <a:pt x="557784" y="36575"/>
                                </a:lnTo>
                                <a:lnTo>
                                  <a:pt x="557784" y="0"/>
                                </a:lnTo>
                                <a:close/>
                              </a:path>
                            </a:pathLst>
                          </a:custGeom>
                          <a:solidFill>
                            <a:srgbClr val="EFF8FD"/>
                          </a:solidFill>
                        </wps:spPr>
                        <wps:bodyPr wrap="square" lIns="0" tIns="0" rIns="0" bIns="0" rtlCol="0">
                          <a:prstTxWarp prst="textNoShape">
                            <a:avLst/>
                          </a:prstTxWarp>
                          <a:noAutofit/>
                        </wps:bodyPr>
                      </wps:wsp>
                      <wps:wsp>
                        <wps:cNvPr id="146" name="Graphic 146"/>
                        <wps:cNvSpPr/>
                        <wps:spPr>
                          <a:xfrm>
                            <a:off x="1202385" y="6096172"/>
                            <a:ext cx="1221105" cy="43180"/>
                          </a:xfrm>
                          <a:custGeom>
                            <a:avLst/>
                            <a:gdLst/>
                            <a:ahLst/>
                            <a:cxnLst/>
                            <a:rect l="l" t="t" r="r" b="b"/>
                            <a:pathLst>
                              <a:path w="1221105" h="43180">
                                <a:moveTo>
                                  <a:pt x="6083" y="0"/>
                                </a:moveTo>
                                <a:lnTo>
                                  <a:pt x="0" y="0"/>
                                </a:lnTo>
                                <a:lnTo>
                                  <a:pt x="0" y="42672"/>
                                </a:lnTo>
                                <a:lnTo>
                                  <a:pt x="6083" y="42672"/>
                                </a:lnTo>
                                <a:lnTo>
                                  <a:pt x="6083" y="0"/>
                                </a:lnTo>
                                <a:close/>
                              </a:path>
                              <a:path w="1221105" h="43180">
                                <a:moveTo>
                                  <a:pt x="1221028" y="12"/>
                                </a:moveTo>
                                <a:lnTo>
                                  <a:pt x="6096" y="12"/>
                                </a:lnTo>
                                <a:lnTo>
                                  <a:pt x="6096" y="6096"/>
                                </a:lnTo>
                                <a:lnTo>
                                  <a:pt x="1221028" y="6096"/>
                                </a:lnTo>
                                <a:lnTo>
                                  <a:pt x="1221028" y="12"/>
                                </a:lnTo>
                                <a:close/>
                              </a:path>
                            </a:pathLst>
                          </a:custGeom>
                          <a:solidFill>
                            <a:srgbClr val="F3F9FD"/>
                          </a:solidFill>
                        </wps:spPr>
                        <wps:bodyPr wrap="square" lIns="0" tIns="0" rIns="0" bIns="0" rtlCol="0">
                          <a:prstTxWarp prst="textNoShape">
                            <a:avLst/>
                          </a:prstTxWarp>
                          <a:noAutofit/>
                        </wps:bodyPr>
                      </wps:wsp>
                      <wps:wsp>
                        <wps:cNvPr id="147" name="Graphic 147"/>
                        <wps:cNvSpPr/>
                        <wps:spPr>
                          <a:xfrm>
                            <a:off x="1208481" y="6102268"/>
                            <a:ext cx="1215390" cy="36830"/>
                          </a:xfrm>
                          <a:custGeom>
                            <a:avLst/>
                            <a:gdLst/>
                            <a:ahLst/>
                            <a:cxnLst/>
                            <a:rect l="l" t="t" r="r" b="b"/>
                            <a:pathLst>
                              <a:path w="1215390" h="36830">
                                <a:moveTo>
                                  <a:pt x="1214932" y="0"/>
                                </a:moveTo>
                                <a:lnTo>
                                  <a:pt x="0" y="0"/>
                                </a:lnTo>
                                <a:lnTo>
                                  <a:pt x="0" y="36575"/>
                                </a:lnTo>
                                <a:lnTo>
                                  <a:pt x="1214932" y="36575"/>
                                </a:lnTo>
                                <a:lnTo>
                                  <a:pt x="1214932" y="0"/>
                                </a:lnTo>
                                <a:close/>
                              </a:path>
                            </a:pathLst>
                          </a:custGeom>
                          <a:solidFill>
                            <a:srgbClr val="EFF8FD"/>
                          </a:solidFill>
                        </wps:spPr>
                        <wps:bodyPr wrap="square" lIns="0" tIns="0" rIns="0" bIns="0" rtlCol="0">
                          <a:prstTxWarp prst="textNoShape">
                            <a:avLst/>
                          </a:prstTxWarp>
                          <a:noAutofit/>
                        </wps:bodyPr>
                      </wps:wsp>
                      <wps:wsp>
                        <wps:cNvPr id="148" name="Graphic 148"/>
                        <wps:cNvSpPr/>
                        <wps:spPr>
                          <a:xfrm>
                            <a:off x="2423490" y="6096172"/>
                            <a:ext cx="625475" cy="43180"/>
                          </a:xfrm>
                          <a:custGeom>
                            <a:avLst/>
                            <a:gdLst/>
                            <a:ahLst/>
                            <a:cxnLst/>
                            <a:rect l="l" t="t" r="r" b="b"/>
                            <a:pathLst>
                              <a:path w="625475" h="43180">
                                <a:moveTo>
                                  <a:pt x="625144" y="12"/>
                                </a:moveTo>
                                <a:lnTo>
                                  <a:pt x="6096" y="12"/>
                                </a:lnTo>
                                <a:lnTo>
                                  <a:pt x="0" y="0"/>
                                </a:lnTo>
                                <a:lnTo>
                                  <a:pt x="0" y="42672"/>
                                </a:lnTo>
                                <a:lnTo>
                                  <a:pt x="6096" y="42672"/>
                                </a:lnTo>
                                <a:lnTo>
                                  <a:pt x="6096" y="6096"/>
                                </a:lnTo>
                                <a:lnTo>
                                  <a:pt x="625144" y="6096"/>
                                </a:lnTo>
                                <a:lnTo>
                                  <a:pt x="625144" y="12"/>
                                </a:lnTo>
                                <a:close/>
                              </a:path>
                            </a:pathLst>
                          </a:custGeom>
                          <a:solidFill>
                            <a:srgbClr val="F3F9FD"/>
                          </a:solidFill>
                        </wps:spPr>
                        <wps:bodyPr wrap="square" lIns="0" tIns="0" rIns="0" bIns="0" rtlCol="0">
                          <a:prstTxWarp prst="textNoShape">
                            <a:avLst/>
                          </a:prstTxWarp>
                          <a:noAutofit/>
                        </wps:bodyPr>
                      </wps:wsp>
                      <wps:wsp>
                        <wps:cNvPr id="149" name="Graphic 149"/>
                        <wps:cNvSpPr/>
                        <wps:spPr>
                          <a:xfrm>
                            <a:off x="2429586" y="6102268"/>
                            <a:ext cx="619125" cy="36830"/>
                          </a:xfrm>
                          <a:custGeom>
                            <a:avLst/>
                            <a:gdLst/>
                            <a:ahLst/>
                            <a:cxnLst/>
                            <a:rect l="l" t="t" r="r" b="b"/>
                            <a:pathLst>
                              <a:path w="619125" h="36830">
                                <a:moveTo>
                                  <a:pt x="619048" y="0"/>
                                </a:moveTo>
                                <a:lnTo>
                                  <a:pt x="0" y="0"/>
                                </a:lnTo>
                                <a:lnTo>
                                  <a:pt x="0" y="36575"/>
                                </a:lnTo>
                                <a:lnTo>
                                  <a:pt x="619048" y="36575"/>
                                </a:lnTo>
                                <a:lnTo>
                                  <a:pt x="619048" y="0"/>
                                </a:lnTo>
                                <a:close/>
                              </a:path>
                            </a:pathLst>
                          </a:custGeom>
                          <a:solidFill>
                            <a:srgbClr val="EFF8FD"/>
                          </a:solidFill>
                        </wps:spPr>
                        <wps:bodyPr wrap="square" lIns="0" tIns="0" rIns="0" bIns="0" rtlCol="0">
                          <a:prstTxWarp prst="textNoShape">
                            <a:avLst/>
                          </a:prstTxWarp>
                          <a:noAutofit/>
                        </wps:bodyPr>
                      </wps:wsp>
                      <wps:wsp>
                        <wps:cNvPr id="150" name="Graphic 150"/>
                        <wps:cNvSpPr/>
                        <wps:spPr>
                          <a:xfrm>
                            <a:off x="3048584" y="6096172"/>
                            <a:ext cx="3048635" cy="43180"/>
                          </a:xfrm>
                          <a:custGeom>
                            <a:avLst/>
                            <a:gdLst/>
                            <a:ahLst/>
                            <a:cxnLst/>
                            <a:rect l="l" t="t" r="r" b="b"/>
                            <a:pathLst>
                              <a:path w="3048635" h="43180">
                                <a:moveTo>
                                  <a:pt x="6083" y="0"/>
                                </a:moveTo>
                                <a:lnTo>
                                  <a:pt x="0" y="0"/>
                                </a:lnTo>
                                <a:lnTo>
                                  <a:pt x="0" y="42672"/>
                                </a:lnTo>
                                <a:lnTo>
                                  <a:pt x="6083" y="42672"/>
                                </a:lnTo>
                                <a:lnTo>
                                  <a:pt x="6083" y="0"/>
                                </a:lnTo>
                                <a:close/>
                              </a:path>
                              <a:path w="3048635" h="43180">
                                <a:moveTo>
                                  <a:pt x="3048635" y="12"/>
                                </a:moveTo>
                                <a:lnTo>
                                  <a:pt x="6096" y="12"/>
                                </a:lnTo>
                                <a:lnTo>
                                  <a:pt x="6096" y="6096"/>
                                </a:lnTo>
                                <a:lnTo>
                                  <a:pt x="3048635" y="6096"/>
                                </a:lnTo>
                                <a:lnTo>
                                  <a:pt x="3048635" y="12"/>
                                </a:lnTo>
                                <a:close/>
                              </a:path>
                            </a:pathLst>
                          </a:custGeom>
                          <a:solidFill>
                            <a:srgbClr val="F3F9FD"/>
                          </a:solidFill>
                        </wps:spPr>
                        <wps:bodyPr wrap="square" lIns="0" tIns="0" rIns="0" bIns="0" rtlCol="0">
                          <a:prstTxWarp prst="textNoShape">
                            <a:avLst/>
                          </a:prstTxWarp>
                          <a:noAutofit/>
                        </wps:bodyPr>
                      </wps:wsp>
                      <wps:wsp>
                        <wps:cNvPr id="151" name="Graphic 151"/>
                        <wps:cNvSpPr/>
                        <wps:spPr>
                          <a:xfrm>
                            <a:off x="3054680" y="6102268"/>
                            <a:ext cx="3042920" cy="36830"/>
                          </a:xfrm>
                          <a:custGeom>
                            <a:avLst/>
                            <a:gdLst/>
                            <a:ahLst/>
                            <a:cxnLst/>
                            <a:rect l="l" t="t" r="r" b="b"/>
                            <a:pathLst>
                              <a:path w="3042920" h="36830">
                                <a:moveTo>
                                  <a:pt x="3042538" y="0"/>
                                </a:moveTo>
                                <a:lnTo>
                                  <a:pt x="0" y="0"/>
                                </a:lnTo>
                                <a:lnTo>
                                  <a:pt x="0" y="36575"/>
                                </a:lnTo>
                                <a:lnTo>
                                  <a:pt x="3042538" y="36575"/>
                                </a:lnTo>
                                <a:lnTo>
                                  <a:pt x="3042538" y="0"/>
                                </a:lnTo>
                                <a:close/>
                              </a:path>
                            </a:pathLst>
                          </a:custGeom>
                          <a:solidFill>
                            <a:srgbClr val="EFF8FD"/>
                          </a:solidFill>
                        </wps:spPr>
                        <wps:bodyPr wrap="square" lIns="0" tIns="0" rIns="0" bIns="0" rtlCol="0">
                          <a:prstTxWarp prst="textNoShape">
                            <a:avLst/>
                          </a:prstTxWarp>
                          <a:noAutofit/>
                        </wps:bodyPr>
                      </wps:wsp>
                      <wps:wsp>
                        <wps:cNvPr id="152" name="Graphic 152"/>
                        <wps:cNvSpPr/>
                        <wps:spPr>
                          <a:xfrm>
                            <a:off x="6097219" y="6096172"/>
                            <a:ext cx="6350" cy="43180"/>
                          </a:xfrm>
                          <a:custGeom>
                            <a:avLst/>
                            <a:gdLst/>
                            <a:ahLst/>
                            <a:cxnLst/>
                            <a:rect l="l" t="t" r="r" b="b"/>
                            <a:pathLst>
                              <a:path w="6350" h="43180">
                                <a:moveTo>
                                  <a:pt x="6096" y="0"/>
                                </a:moveTo>
                                <a:lnTo>
                                  <a:pt x="0" y="0"/>
                                </a:lnTo>
                                <a:lnTo>
                                  <a:pt x="0" y="42671"/>
                                </a:lnTo>
                                <a:lnTo>
                                  <a:pt x="6096" y="42671"/>
                                </a:lnTo>
                                <a:lnTo>
                                  <a:pt x="6096" y="0"/>
                                </a:lnTo>
                                <a:close/>
                              </a:path>
                            </a:pathLst>
                          </a:custGeom>
                          <a:solidFill>
                            <a:srgbClr val="F3F9FD"/>
                          </a:solidFill>
                        </wps:spPr>
                        <wps:bodyPr wrap="square" lIns="0" tIns="0" rIns="0" bIns="0" rtlCol="0">
                          <a:prstTxWarp prst="textNoShape">
                            <a:avLst/>
                          </a:prstTxWarp>
                          <a:noAutofit/>
                        </wps:bodyPr>
                      </wps:wsp>
                      <wps:wsp>
                        <wps:cNvPr id="153" name="Graphic 153"/>
                        <wps:cNvSpPr/>
                        <wps:spPr>
                          <a:xfrm>
                            <a:off x="3047" y="6504605"/>
                            <a:ext cx="637540" cy="36830"/>
                          </a:xfrm>
                          <a:custGeom>
                            <a:avLst/>
                            <a:gdLst/>
                            <a:ahLst/>
                            <a:cxnLst/>
                            <a:rect l="l" t="t" r="r" b="b"/>
                            <a:pathLst>
                              <a:path w="637540" h="36830">
                                <a:moveTo>
                                  <a:pt x="637032" y="0"/>
                                </a:moveTo>
                                <a:lnTo>
                                  <a:pt x="0" y="0"/>
                                </a:lnTo>
                                <a:lnTo>
                                  <a:pt x="0" y="36574"/>
                                </a:lnTo>
                                <a:lnTo>
                                  <a:pt x="637032" y="36574"/>
                                </a:lnTo>
                                <a:lnTo>
                                  <a:pt x="637032" y="0"/>
                                </a:lnTo>
                                <a:close/>
                              </a:path>
                            </a:pathLst>
                          </a:custGeom>
                          <a:solidFill>
                            <a:srgbClr val="EFF8FD"/>
                          </a:solidFill>
                        </wps:spPr>
                        <wps:bodyPr wrap="square" lIns="0" tIns="0" rIns="0" bIns="0" rtlCol="0">
                          <a:prstTxWarp prst="textNoShape">
                            <a:avLst/>
                          </a:prstTxWarp>
                          <a:noAutofit/>
                        </wps:bodyPr>
                      </wps:wsp>
                      <wps:wsp>
                        <wps:cNvPr id="154" name="Graphic 154"/>
                        <wps:cNvSpPr/>
                        <wps:spPr>
                          <a:xfrm>
                            <a:off x="0" y="6138844"/>
                            <a:ext cx="6350" cy="402590"/>
                          </a:xfrm>
                          <a:custGeom>
                            <a:avLst/>
                            <a:gdLst/>
                            <a:ahLst/>
                            <a:cxnLst/>
                            <a:rect l="l" t="t" r="r" b="b"/>
                            <a:pathLst>
                              <a:path w="6350" h="402590">
                                <a:moveTo>
                                  <a:pt x="6095" y="0"/>
                                </a:moveTo>
                                <a:lnTo>
                                  <a:pt x="0" y="0"/>
                                </a:lnTo>
                                <a:lnTo>
                                  <a:pt x="0" y="402336"/>
                                </a:lnTo>
                                <a:lnTo>
                                  <a:pt x="6095" y="402336"/>
                                </a:lnTo>
                                <a:lnTo>
                                  <a:pt x="6095" y="0"/>
                                </a:lnTo>
                                <a:close/>
                              </a:path>
                            </a:pathLst>
                          </a:custGeom>
                          <a:solidFill>
                            <a:srgbClr val="F3F9FD"/>
                          </a:solidFill>
                        </wps:spPr>
                        <wps:bodyPr wrap="square" lIns="0" tIns="0" rIns="0" bIns="0" rtlCol="0">
                          <a:prstTxWarp prst="textNoShape">
                            <a:avLst/>
                          </a:prstTxWarp>
                          <a:noAutofit/>
                        </wps:bodyPr>
                      </wps:wsp>
                      <wps:wsp>
                        <wps:cNvPr id="155" name="Graphic 155"/>
                        <wps:cNvSpPr/>
                        <wps:spPr>
                          <a:xfrm>
                            <a:off x="641553" y="6504605"/>
                            <a:ext cx="562610" cy="36830"/>
                          </a:xfrm>
                          <a:custGeom>
                            <a:avLst/>
                            <a:gdLst/>
                            <a:ahLst/>
                            <a:cxnLst/>
                            <a:rect l="l" t="t" r="r" b="b"/>
                            <a:pathLst>
                              <a:path w="562610" h="36830">
                                <a:moveTo>
                                  <a:pt x="562356" y="0"/>
                                </a:moveTo>
                                <a:lnTo>
                                  <a:pt x="0" y="0"/>
                                </a:lnTo>
                                <a:lnTo>
                                  <a:pt x="0" y="36574"/>
                                </a:lnTo>
                                <a:lnTo>
                                  <a:pt x="562356" y="36574"/>
                                </a:lnTo>
                                <a:lnTo>
                                  <a:pt x="562356" y="0"/>
                                </a:lnTo>
                                <a:close/>
                              </a:path>
                            </a:pathLst>
                          </a:custGeom>
                          <a:solidFill>
                            <a:srgbClr val="EFF8FD"/>
                          </a:solidFill>
                        </wps:spPr>
                        <wps:bodyPr wrap="square" lIns="0" tIns="0" rIns="0" bIns="0" rtlCol="0">
                          <a:prstTxWarp prst="textNoShape">
                            <a:avLst/>
                          </a:prstTxWarp>
                          <a:noAutofit/>
                        </wps:bodyPr>
                      </wps:wsp>
                      <wps:wsp>
                        <wps:cNvPr id="156" name="Graphic 156"/>
                        <wps:cNvSpPr/>
                        <wps:spPr>
                          <a:xfrm>
                            <a:off x="638505" y="6138844"/>
                            <a:ext cx="6350" cy="402590"/>
                          </a:xfrm>
                          <a:custGeom>
                            <a:avLst/>
                            <a:gdLst/>
                            <a:ahLst/>
                            <a:cxnLst/>
                            <a:rect l="l" t="t" r="r" b="b"/>
                            <a:pathLst>
                              <a:path w="6350" h="402590">
                                <a:moveTo>
                                  <a:pt x="6096" y="0"/>
                                </a:moveTo>
                                <a:lnTo>
                                  <a:pt x="0" y="0"/>
                                </a:lnTo>
                                <a:lnTo>
                                  <a:pt x="0" y="402336"/>
                                </a:lnTo>
                                <a:lnTo>
                                  <a:pt x="6096" y="402336"/>
                                </a:lnTo>
                                <a:lnTo>
                                  <a:pt x="6096" y="0"/>
                                </a:lnTo>
                                <a:close/>
                              </a:path>
                            </a:pathLst>
                          </a:custGeom>
                          <a:solidFill>
                            <a:srgbClr val="F3F9FD"/>
                          </a:solidFill>
                        </wps:spPr>
                        <wps:bodyPr wrap="square" lIns="0" tIns="0" rIns="0" bIns="0" rtlCol="0">
                          <a:prstTxWarp prst="textNoShape">
                            <a:avLst/>
                          </a:prstTxWarp>
                          <a:noAutofit/>
                        </wps:bodyPr>
                      </wps:wsp>
                      <wps:wsp>
                        <wps:cNvPr id="157" name="Graphic 157"/>
                        <wps:cNvSpPr/>
                        <wps:spPr>
                          <a:xfrm>
                            <a:off x="1205433" y="6504605"/>
                            <a:ext cx="1221105" cy="36830"/>
                          </a:xfrm>
                          <a:custGeom>
                            <a:avLst/>
                            <a:gdLst/>
                            <a:ahLst/>
                            <a:cxnLst/>
                            <a:rect l="l" t="t" r="r" b="b"/>
                            <a:pathLst>
                              <a:path w="1221105" h="36830">
                                <a:moveTo>
                                  <a:pt x="1221028" y="0"/>
                                </a:moveTo>
                                <a:lnTo>
                                  <a:pt x="0" y="0"/>
                                </a:lnTo>
                                <a:lnTo>
                                  <a:pt x="0" y="36574"/>
                                </a:lnTo>
                                <a:lnTo>
                                  <a:pt x="1221028" y="36574"/>
                                </a:lnTo>
                                <a:lnTo>
                                  <a:pt x="1221028" y="0"/>
                                </a:lnTo>
                                <a:close/>
                              </a:path>
                            </a:pathLst>
                          </a:custGeom>
                          <a:solidFill>
                            <a:srgbClr val="EFF8FD"/>
                          </a:solidFill>
                        </wps:spPr>
                        <wps:bodyPr wrap="square" lIns="0" tIns="0" rIns="0" bIns="0" rtlCol="0">
                          <a:prstTxWarp prst="textNoShape">
                            <a:avLst/>
                          </a:prstTxWarp>
                          <a:noAutofit/>
                        </wps:bodyPr>
                      </wps:wsp>
                      <wps:wsp>
                        <wps:cNvPr id="158" name="Graphic 158"/>
                        <wps:cNvSpPr/>
                        <wps:spPr>
                          <a:xfrm>
                            <a:off x="1202385" y="6138844"/>
                            <a:ext cx="6350" cy="402590"/>
                          </a:xfrm>
                          <a:custGeom>
                            <a:avLst/>
                            <a:gdLst/>
                            <a:ahLst/>
                            <a:cxnLst/>
                            <a:rect l="l" t="t" r="r" b="b"/>
                            <a:pathLst>
                              <a:path w="6350" h="402590">
                                <a:moveTo>
                                  <a:pt x="6095" y="0"/>
                                </a:moveTo>
                                <a:lnTo>
                                  <a:pt x="0" y="0"/>
                                </a:lnTo>
                                <a:lnTo>
                                  <a:pt x="0" y="402336"/>
                                </a:lnTo>
                                <a:lnTo>
                                  <a:pt x="6095" y="402336"/>
                                </a:lnTo>
                                <a:lnTo>
                                  <a:pt x="6095" y="0"/>
                                </a:lnTo>
                                <a:close/>
                              </a:path>
                            </a:pathLst>
                          </a:custGeom>
                          <a:solidFill>
                            <a:srgbClr val="F3F9FD"/>
                          </a:solidFill>
                        </wps:spPr>
                        <wps:bodyPr wrap="square" lIns="0" tIns="0" rIns="0" bIns="0" rtlCol="0">
                          <a:prstTxWarp prst="textNoShape">
                            <a:avLst/>
                          </a:prstTxWarp>
                          <a:noAutofit/>
                        </wps:bodyPr>
                      </wps:wsp>
                      <wps:wsp>
                        <wps:cNvPr id="159" name="Graphic 159"/>
                        <wps:cNvSpPr/>
                        <wps:spPr>
                          <a:xfrm>
                            <a:off x="2426538" y="6504605"/>
                            <a:ext cx="625475" cy="36830"/>
                          </a:xfrm>
                          <a:custGeom>
                            <a:avLst/>
                            <a:gdLst/>
                            <a:ahLst/>
                            <a:cxnLst/>
                            <a:rect l="l" t="t" r="r" b="b"/>
                            <a:pathLst>
                              <a:path w="625475" h="36830">
                                <a:moveTo>
                                  <a:pt x="625144" y="0"/>
                                </a:moveTo>
                                <a:lnTo>
                                  <a:pt x="0" y="0"/>
                                </a:lnTo>
                                <a:lnTo>
                                  <a:pt x="0" y="36574"/>
                                </a:lnTo>
                                <a:lnTo>
                                  <a:pt x="625144" y="36574"/>
                                </a:lnTo>
                                <a:lnTo>
                                  <a:pt x="625144" y="0"/>
                                </a:lnTo>
                                <a:close/>
                              </a:path>
                            </a:pathLst>
                          </a:custGeom>
                          <a:solidFill>
                            <a:srgbClr val="EFF8FD"/>
                          </a:solidFill>
                        </wps:spPr>
                        <wps:bodyPr wrap="square" lIns="0" tIns="0" rIns="0" bIns="0" rtlCol="0">
                          <a:prstTxWarp prst="textNoShape">
                            <a:avLst/>
                          </a:prstTxWarp>
                          <a:noAutofit/>
                        </wps:bodyPr>
                      </wps:wsp>
                      <wps:wsp>
                        <wps:cNvPr id="160" name="Graphic 160"/>
                        <wps:cNvSpPr/>
                        <wps:spPr>
                          <a:xfrm>
                            <a:off x="2423490" y="6138844"/>
                            <a:ext cx="6350" cy="402590"/>
                          </a:xfrm>
                          <a:custGeom>
                            <a:avLst/>
                            <a:gdLst/>
                            <a:ahLst/>
                            <a:cxnLst/>
                            <a:rect l="l" t="t" r="r" b="b"/>
                            <a:pathLst>
                              <a:path w="6350" h="402590">
                                <a:moveTo>
                                  <a:pt x="6095" y="0"/>
                                </a:moveTo>
                                <a:lnTo>
                                  <a:pt x="0" y="0"/>
                                </a:lnTo>
                                <a:lnTo>
                                  <a:pt x="0" y="402336"/>
                                </a:lnTo>
                                <a:lnTo>
                                  <a:pt x="6095" y="402336"/>
                                </a:lnTo>
                                <a:lnTo>
                                  <a:pt x="6095" y="0"/>
                                </a:lnTo>
                                <a:close/>
                              </a:path>
                            </a:pathLst>
                          </a:custGeom>
                          <a:solidFill>
                            <a:srgbClr val="F3F9FD"/>
                          </a:solidFill>
                        </wps:spPr>
                        <wps:bodyPr wrap="square" lIns="0" tIns="0" rIns="0" bIns="0" rtlCol="0">
                          <a:prstTxWarp prst="textNoShape">
                            <a:avLst/>
                          </a:prstTxWarp>
                          <a:noAutofit/>
                        </wps:bodyPr>
                      </wps:wsp>
                      <wps:wsp>
                        <wps:cNvPr id="161" name="Graphic 161"/>
                        <wps:cNvSpPr/>
                        <wps:spPr>
                          <a:xfrm>
                            <a:off x="3051632" y="6504605"/>
                            <a:ext cx="3048635" cy="36830"/>
                          </a:xfrm>
                          <a:custGeom>
                            <a:avLst/>
                            <a:gdLst/>
                            <a:ahLst/>
                            <a:cxnLst/>
                            <a:rect l="l" t="t" r="r" b="b"/>
                            <a:pathLst>
                              <a:path w="3048635" h="36830">
                                <a:moveTo>
                                  <a:pt x="3048634" y="0"/>
                                </a:moveTo>
                                <a:lnTo>
                                  <a:pt x="0" y="0"/>
                                </a:lnTo>
                                <a:lnTo>
                                  <a:pt x="0" y="36574"/>
                                </a:lnTo>
                                <a:lnTo>
                                  <a:pt x="3048634" y="36574"/>
                                </a:lnTo>
                                <a:lnTo>
                                  <a:pt x="3048634" y="0"/>
                                </a:lnTo>
                                <a:close/>
                              </a:path>
                            </a:pathLst>
                          </a:custGeom>
                          <a:solidFill>
                            <a:srgbClr val="EFF8FD"/>
                          </a:solidFill>
                        </wps:spPr>
                        <wps:bodyPr wrap="square" lIns="0" tIns="0" rIns="0" bIns="0" rtlCol="0">
                          <a:prstTxWarp prst="textNoShape">
                            <a:avLst/>
                          </a:prstTxWarp>
                          <a:noAutofit/>
                        </wps:bodyPr>
                      </wps:wsp>
                      <wps:wsp>
                        <wps:cNvPr id="162" name="Graphic 162"/>
                        <wps:cNvSpPr/>
                        <wps:spPr>
                          <a:xfrm>
                            <a:off x="3048584" y="6138844"/>
                            <a:ext cx="3054985" cy="402590"/>
                          </a:xfrm>
                          <a:custGeom>
                            <a:avLst/>
                            <a:gdLst/>
                            <a:ahLst/>
                            <a:cxnLst/>
                            <a:rect l="l" t="t" r="r" b="b"/>
                            <a:pathLst>
                              <a:path w="3054985" h="402590">
                                <a:moveTo>
                                  <a:pt x="6083" y="0"/>
                                </a:moveTo>
                                <a:lnTo>
                                  <a:pt x="0" y="0"/>
                                </a:lnTo>
                                <a:lnTo>
                                  <a:pt x="0" y="402336"/>
                                </a:lnTo>
                                <a:lnTo>
                                  <a:pt x="6083" y="402336"/>
                                </a:lnTo>
                                <a:lnTo>
                                  <a:pt x="6083" y="0"/>
                                </a:lnTo>
                                <a:close/>
                              </a:path>
                              <a:path w="3054985" h="402590">
                                <a:moveTo>
                                  <a:pt x="3054731" y="0"/>
                                </a:moveTo>
                                <a:lnTo>
                                  <a:pt x="3048635" y="0"/>
                                </a:lnTo>
                                <a:lnTo>
                                  <a:pt x="3048635" y="402336"/>
                                </a:lnTo>
                                <a:lnTo>
                                  <a:pt x="3054731" y="402336"/>
                                </a:lnTo>
                                <a:lnTo>
                                  <a:pt x="3054731" y="0"/>
                                </a:lnTo>
                                <a:close/>
                              </a:path>
                            </a:pathLst>
                          </a:custGeom>
                          <a:solidFill>
                            <a:srgbClr val="F3F9FD"/>
                          </a:solidFill>
                        </wps:spPr>
                        <wps:bodyPr wrap="square" lIns="0" tIns="0" rIns="0" bIns="0" rtlCol="0">
                          <a:prstTxWarp prst="textNoShape">
                            <a:avLst/>
                          </a:prstTxWarp>
                          <a:noAutofit/>
                        </wps:bodyPr>
                      </wps:wsp>
                      <wps:wsp>
                        <wps:cNvPr id="163" name="Graphic 163"/>
                        <wps:cNvSpPr/>
                        <wps:spPr>
                          <a:xfrm>
                            <a:off x="7620" y="6548812"/>
                            <a:ext cx="6091555" cy="437515"/>
                          </a:xfrm>
                          <a:custGeom>
                            <a:avLst/>
                            <a:gdLst/>
                            <a:ahLst/>
                            <a:cxnLst/>
                            <a:rect l="l" t="t" r="r" b="b"/>
                            <a:pathLst>
                              <a:path w="6091555" h="437515">
                                <a:moveTo>
                                  <a:pt x="630936" y="0"/>
                                </a:moveTo>
                                <a:lnTo>
                                  <a:pt x="0" y="0"/>
                                </a:lnTo>
                                <a:lnTo>
                                  <a:pt x="0" y="437375"/>
                                </a:lnTo>
                                <a:lnTo>
                                  <a:pt x="630936" y="437375"/>
                                </a:lnTo>
                                <a:lnTo>
                                  <a:pt x="630936" y="0"/>
                                </a:lnTo>
                                <a:close/>
                              </a:path>
                              <a:path w="6091555" h="437515">
                                <a:moveTo>
                                  <a:pt x="1194765" y="0"/>
                                </a:moveTo>
                                <a:lnTo>
                                  <a:pt x="636981" y="0"/>
                                </a:lnTo>
                                <a:lnTo>
                                  <a:pt x="636981" y="437375"/>
                                </a:lnTo>
                                <a:lnTo>
                                  <a:pt x="1194765" y="437375"/>
                                </a:lnTo>
                                <a:lnTo>
                                  <a:pt x="1194765" y="0"/>
                                </a:lnTo>
                                <a:close/>
                              </a:path>
                              <a:path w="6091555" h="437515">
                                <a:moveTo>
                                  <a:pt x="2417318" y="0"/>
                                </a:moveTo>
                                <a:lnTo>
                                  <a:pt x="1200861" y="0"/>
                                </a:lnTo>
                                <a:lnTo>
                                  <a:pt x="1200861" y="437375"/>
                                </a:lnTo>
                                <a:lnTo>
                                  <a:pt x="2417318" y="437375"/>
                                </a:lnTo>
                                <a:lnTo>
                                  <a:pt x="2417318" y="0"/>
                                </a:lnTo>
                                <a:close/>
                              </a:path>
                              <a:path w="6091555" h="437515">
                                <a:moveTo>
                                  <a:pt x="3042539" y="0"/>
                                </a:moveTo>
                                <a:lnTo>
                                  <a:pt x="2423490" y="0"/>
                                </a:lnTo>
                                <a:lnTo>
                                  <a:pt x="2423490" y="437375"/>
                                </a:lnTo>
                                <a:lnTo>
                                  <a:pt x="3042539" y="437375"/>
                                </a:lnTo>
                                <a:lnTo>
                                  <a:pt x="3042539" y="0"/>
                                </a:lnTo>
                                <a:close/>
                              </a:path>
                              <a:path w="6091555" h="437515">
                                <a:moveTo>
                                  <a:pt x="6091123" y="0"/>
                                </a:moveTo>
                                <a:lnTo>
                                  <a:pt x="3048584" y="0"/>
                                </a:lnTo>
                                <a:lnTo>
                                  <a:pt x="3048584" y="437375"/>
                                </a:lnTo>
                                <a:lnTo>
                                  <a:pt x="6091123" y="437375"/>
                                </a:lnTo>
                                <a:lnTo>
                                  <a:pt x="6091123" y="0"/>
                                </a:lnTo>
                                <a:close/>
                              </a:path>
                            </a:pathLst>
                          </a:custGeom>
                          <a:solidFill>
                            <a:srgbClr val="EFF8FD"/>
                          </a:solidFill>
                        </wps:spPr>
                        <wps:bodyPr wrap="square" lIns="0" tIns="0" rIns="0" bIns="0" rtlCol="0">
                          <a:prstTxWarp prst="textNoShape">
                            <a:avLst/>
                          </a:prstTxWarp>
                          <a:noAutofit/>
                        </wps:bodyPr>
                      </wps:wsp>
                      <wps:wsp>
                        <wps:cNvPr id="164" name="Graphic 164"/>
                        <wps:cNvSpPr/>
                        <wps:spPr>
                          <a:xfrm>
                            <a:off x="0" y="6541179"/>
                            <a:ext cx="638810" cy="43180"/>
                          </a:xfrm>
                          <a:custGeom>
                            <a:avLst/>
                            <a:gdLst/>
                            <a:ahLst/>
                            <a:cxnLst/>
                            <a:rect l="l" t="t" r="r" b="b"/>
                            <a:pathLst>
                              <a:path w="638810" h="43180">
                                <a:moveTo>
                                  <a:pt x="638556" y="0"/>
                                </a:moveTo>
                                <a:lnTo>
                                  <a:pt x="6096" y="0"/>
                                </a:lnTo>
                                <a:lnTo>
                                  <a:pt x="0" y="0"/>
                                </a:lnTo>
                                <a:lnTo>
                                  <a:pt x="0" y="42672"/>
                                </a:lnTo>
                                <a:lnTo>
                                  <a:pt x="6096" y="42672"/>
                                </a:lnTo>
                                <a:lnTo>
                                  <a:pt x="6096" y="6096"/>
                                </a:lnTo>
                                <a:lnTo>
                                  <a:pt x="638556" y="6096"/>
                                </a:lnTo>
                                <a:lnTo>
                                  <a:pt x="638556" y="0"/>
                                </a:lnTo>
                                <a:close/>
                              </a:path>
                            </a:pathLst>
                          </a:custGeom>
                          <a:solidFill>
                            <a:srgbClr val="F3F9FD"/>
                          </a:solidFill>
                        </wps:spPr>
                        <wps:bodyPr wrap="square" lIns="0" tIns="0" rIns="0" bIns="0" rtlCol="0">
                          <a:prstTxWarp prst="textNoShape">
                            <a:avLst/>
                          </a:prstTxWarp>
                          <a:noAutofit/>
                        </wps:bodyPr>
                      </wps:wsp>
                      <wps:wsp>
                        <wps:cNvPr id="165" name="Graphic 165"/>
                        <wps:cNvSpPr/>
                        <wps:spPr>
                          <a:xfrm>
                            <a:off x="6095" y="6547276"/>
                            <a:ext cx="632460" cy="36830"/>
                          </a:xfrm>
                          <a:custGeom>
                            <a:avLst/>
                            <a:gdLst/>
                            <a:ahLst/>
                            <a:cxnLst/>
                            <a:rect l="l" t="t" r="r" b="b"/>
                            <a:pathLst>
                              <a:path w="632460" h="36830">
                                <a:moveTo>
                                  <a:pt x="632460" y="0"/>
                                </a:moveTo>
                                <a:lnTo>
                                  <a:pt x="0" y="0"/>
                                </a:lnTo>
                                <a:lnTo>
                                  <a:pt x="0" y="36575"/>
                                </a:lnTo>
                                <a:lnTo>
                                  <a:pt x="632460" y="36575"/>
                                </a:lnTo>
                                <a:lnTo>
                                  <a:pt x="632460" y="0"/>
                                </a:lnTo>
                                <a:close/>
                              </a:path>
                            </a:pathLst>
                          </a:custGeom>
                          <a:solidFill>
                            <a:srgbClr val="EFF8FD"/>
                          </a:solidFill>
                        </wps:spPr>
                        <wps:bodyPr wrap="square" lIns="0" tIns="0" rIns="0" bIns="0" rtlCol="0">
                          <a:prstTxWarp prst="textNoShape">
                            <a:avLst/>
                          </a:prstTxWarp>
                          <a:noAutofit/>
                        </wps:bodyPr>
                      </wps:wsp>
                      <wps:wsp>
                        <wps:cNvPr id="166" name="Graphic 166"/>
                        <wps:cNvSpPr/>
                        <wps:spPr>
                          <a:xfrm>
                            <a:off x="638505" y="6541179"/>
                            <a:ext cx="563880" cy="43180"/>
                          </a:xfrm>
                          <a:custGeom>
                            <a:avLst/>
                            <a:gdLst/>
                            <a:ahLst/>
                            <a:cxnLst/>
                            <a:rect l="l" t="t" r="r" b="b"/>
                            <a:pathLst>
                              <a:path w="563880" h="43180">
                                <a:moveTo>
                                  <a:pt x="563880" y="0"/>
                                </a:moveTo>
                                <a:lnTo>
                                  <a:pt x="6096" y="0"/>
                                </a:lnTo>
                                <a:lnTo>
                                  <a:pt x="0" y="0"/>
                                </a:lnTo>
                                <a:lnTo>
                                  <a:pt x="0" y="42672"/>
                                </a:lnTo>
                                <a:lnTo>
                                  <a:pt x="6096" y="42672"/>
                                </a:lnTo>
                                <a:lnTo>
                                  <a:pt x="6096" y="6096"/>
                                </a:lnTo>
                                <a:lnTo>
                                  <a:pt x="563880" y="6096"/>
                                </a:lnTo>
                                <a:lnTo>
                                  <a:pt x="563880" y="0"/>
                                </a:lnTo>
                                <a:close/>
                              </a:path>
                            </a:pathLst>
                          </a:custGeom>
                          <a:solidFill>
                            <a:srgbClr val="F3F9FD"/>
                          </a:solidFill>
                        </wps:spPr>
                        <wps:bodyPr wrap="square" lIns="0" tIns="0" rIns="0" bIns="0" rtlCol="0">
                          <a:prstTxWarp prst="textNoShape">
                            <a:avLst/>
                          </a:prstTxWarp>
                          <a:noAutofit/>
                        </wps:bodyPr>
                      </wps:wsp>
                      <wps:wsp>
                        <wps:cNvPr id="167" name="Graphic 167"/>
                        <wps:cNvSpPr/>
                        <wps:spPr>
                          <a:xfrm>
                            <a:off x="644601" y="6547276"/>
                            <a:ext cx="558165" cy="36830"/>
                          </a:xfrm>
                          <a:custGeom>
                            <a:avLst/>
                            <a:gdLst/>
                            <a:ahLst/>
                            <a:cxnLst/>
                            <a:rect l="l" t="t" r="r" b="b"/>
                            <a:pathLst>
                              <a:path w="558165" h="36830">
                                <a:moveTo>
                                  <a:pt x="557784" y="0"/>
                                </a:moveTo>
                                <a:lnTo>
                                  <a:pt x="0" y="0"/>
                                </a:lnTo>
                                <a:lnTo>
                                  <a:pt x="0" y="36575"/>
                                </a:lnTo>
                                <a:lnTo>
                                  <a:pt x="557784" y="36575"/>
                                </a:lnTo>
                                <a:lnTo>
                                  <a:pt x="557784" y="0"/>
                                </a:lnTo>
                                <a:close/>
                              </a:path>
                            </a:pathLst>
                          </a:custGeom>
                          <a:solidFill>
                            <a:srgbClr val="EFF8FD"/>
                          </a:solidFill>
                        </wps:spPr>
                        <wps:bodyPr wrap="square" lIns="0" tIns="0" rIns="0" bIns="0" rtlCol="0">
                          <a:prstTxWarp prst="textNoShape">
                            <a:avLst/>
                          </a:prstTxWarp>
                          <a:noAutofit/>
                        </wps:bodyPr>
                      </wps:wsp>
                      <wps:wsp>
                        <wps:cNvPr id="168" name="Graphic 168"/>
                        <wps:cNvSpPr/>
                        <wps:spPr>
                          <a:xfrm>
                            <a:off x="1202385" y="6541179"/>
                            <a:ext cx="1221105" cy="43180"/>
                          </a:xfrm>
                          <a:custGeom>
                            <a:avLst/>
                            <a:gdLst/>
                            <a:ahLst/>
                            <a:cxnLst/>
                            <a:rect l="l" t="t" r="r" b="b"/>
                            <a:pathLst>
                              <a:path w="1221105" h="43180">
                                <a:moveTo>
                                  <a:pt x="6083" y="0"/>
                                </a:moveTo>
                                <a:lnTo>
                                  <a:pt x="0" y="0"/>
                                </a:lnTo>
                                <a:lnTo>
                                  <a:pt x="0" y="42672"/>
                                </a:lnTo>
                                <a:lnTo>
                                  <a:pt x="6083" y="42672"/>
                                </a:lnTo>
                                <a:lnTo>
                                  <a:pt x="6083" y="0"/>
                                </a:lnTo>
                                <a:close/>
                              </a:path>
                              <a:path w="1221105" h="43180">
                                <a:moveTo>
                                  <a:pt x="1221028" y="0"/>
                                </a:moveTo>
                                <a:lnTo>
                                  <a:pt x="6096" y="0"/>
                                </a:lnTo>
                                <a:lnTo>
                                  <a:pt x="6096" y="6096"/>
                                </a:lnTo>
                                <a:lnTo>
                                  <a:pt x="1221028" y="6096"/>
                                </a:lnTo>
                                <a:lnTo>
                                  <a:pt x="1221028" y="0"/>
                                </a:lnTo>
                                <a:close/>
                              </a:path>
                            </a:pathLst>
                          </a:custGeom>
                          <a:solidFill>
                            <a:srgbClr val="F3F9FD"/>
                          </a:solidFill>
                        </wps:spPr>
                        <wps:bodyPr wrap="square" lIns="0" tIns="0" rIns="0" bIns="0" rtlCol="0">
                          <a:prstTxWarp prst="textNoShape">
                            <a:avLst/>
                          </a:prstTxWarp>
                          <a:noAutofit/>
                        </wps:bodyPr>
                      </wps:wsp>
                      <wps:wsp>
                        <wps:cNvPr id="169" name="Graphic 169"/>
                        <wps:cNvSpPr/>
                        <wps:spPr>
                          <a:xfrm>
                            <a:off x="1208481" y="6547276"/>
                            <a:ext cx="1215390" cy="36830"/>
                          </a:xfrm>
                          <a:custGeom>
                            <a:avLst/>
                            <a:gdLst/>
                            <a:ahLst/>
                            <a:cxnLst/>
                            <a:rect l="l" t="t" r="r" b="b"/>
                            <a:pathLst>
                              <a:path w="1215390" h="36830">
                                <a:moveTo>
                                  <a:pt x="1214932" y="0"/>
                                </a:moveTo>
                                <a:lnTo>
                                  <a:pt x="0" y="0"/>
                                </a:lnTo>
                                <a:lnTo>
                                  <a:pt x="0" y="36575"/>
                                </a:lnTo>
                                <a:lnTo>
                                  <a:pt x="1214932" y="36575"/>
                                </a:lnTo>
                                <a:lnTo>
                                  <a:pt x="1214932" y="0"/>
                                </a:lnTo>
                                <a:close/>
                              </a:path>
                            </a:pathLst>
                          </a:custGeom>
                          <a:solidFill>
                            <a:srgbClr val="EFF8FD"/>
                          </a:solidFill>
                        </wps:spPr>
                        <wps:bodyPr wrap="square" lIns="0" tIns="0" rIns="0" bIns="0" rtlCol="0">
                          <a:prstTxWarp prst="textNoShape">
                            <a:avLst/>
                          </a:prstTxWarp>
                          <a:noAutofit/>
                        </wps:bodyPr>
                      </wps:wsp>
                      <wps:wsp>
                        <wps:cNvPr id="170" name="Graphic 170"/>
                        <wps:cNvSpPr/>
                        <wps:spPr>
                          <a:xfrm>
                            <a:off x="2423490" y="6541179"/>
                            <a:ext cx="625475" cy="43180"/>
                          </a:xfrm>
                          <a:custGeom>
                            <a:avLst/>
                            <a:gdLst/>
                            <a:ahLst/>
                            <a:cxnLst/>
                            <a:rect l="l" t="t" r="r" b="b"/>
                            <a:pathLst>
                              <a:path w="625475" h="43180">
                                <a:moveTo>
                                  <a:pt x="625144" y="0"/>
                                </a:moveTo>
                                <a:lnTo>
                                  <a:pt x="6096" y="0"/>
                                </a:lnTo>
                                <a:lnTo>
                                  <a:pt x="0" y="0"/>
                                </a:lnTo>
                                <a:lnTo>
                                  <a:pt x="0" y="42672"/>
                                </a:lnTo>
                                <a:lnTo>
                                  <a:pt x="6096" y="42672"/>
                                </a:lnTo>
                                <a:lnTo>
                                  <a:pt x="6096" y="6096"/>
                                </a:lnTo>
                                <a:lnTo>
                                  <a:pt x="625144" y="6096"/>
                                </a:lnTo>
                                <a:lnTo>
                                  <a:pt x="625144" y="0"/>
                                </a:lnTo>
                                <a:close/>
                              </a:path>
                            </a:pathLst>
                          </a:custGeom>
                          <a:solidFill>
                            <a:srgbClr val="F3F9FD"/>
                          </a:solidFill>
                        </wps:spPr>
                        <wps:bodyPr wrap="square" lIns="0" tIns="0" rIns="0" bIns="0" rtlCol="0">
                          <a:prstTxWarp prst="textNoShape">
                            <a:avLst/>
                          </a:prstTxWarp>
                          <a:noAutofit/>
                        </wps:bodyPr>
                      </wps:wsp>
                      <wps:wsp>
                        <wps:cNvPr id="171" name="Graphic 171"/>
                        <wps:cNvSpPr/>
                        <wps:spPr>
                          <a:xfrm>
                            <a:off x="2429586" y="6547276"/>
                            <a:ext cx="619125" cy="36830"/>
                          </a:xfrm>
                          <a:custGeom>
                            <a:avLst/>
                            <a:gdLst/>
                            <a:ahLst/>
                            <a:cxnLst/>
                            <a:rect l="l" t="t" r="r" b="b"/>
                            <a:pathLst>
                              <a:path w="619125" h="36830">
                                <a:moveTo>
                                  <a:pt x="619048" y="0"/>
                                </a:moveTo>
                                <a:lnTo>
                                  <a:pt x="0" y="0"/>
                                </a:lnTo>
                                <a:lnTo>
                                  <a:pt x="0" y="36575"/>
                                </a:lnTo>
                                <a:lnTo>
                                  <a:pt x="619048" y="36575"/>
                                </a:lnTo>
                                <a:lnTo>
                                  <a:pt x="619048" y="0"/>
                                </a:lnTo>
                                <a:close/>
                              </a:path>
                            </a:pathLst>
                          </a:custGeom>
                          <a:solidFill>
                            <a:srgbClr val="EFF8FD"/>
                          </a:solidFill>
                        </wps:spPr>
                        <wps:bodyPr wrap="square" lIns="0" tIns="0" rIns="0" bIns="0" rtlCol="0">
                          <a:prstTxWarp prst="textNoShape">
                            <a:avLst/>
                          </a:prstTxWarp>
                          <a:noAutofit/>
                        </wps:bodyPr>
                      </wps:wsp>
                      <wps:wsp>
                        <wps:cNvPr id="172" name="Graphic 172"/>
                        <wps:cNvSpPr/>
                        <wps:spPr>
                          <a:xfrm>
                            <a:off x="3048584" y="6541179"/>
                            <a:ext cx="3048635" cy="43180"/>
                          </a:xfrm>
                          <a:custGeom>
                            <a:avLst/>
                            <a:gdLst/>
                            <a:ahLst/>
                            <a:cxnLst/>
                            <a:rect l="l" t="t" r="r" b="b"/>
                            <a:pathLst>
                              <a:path w="3048635" h="43180">
                                <a:moveTo>
                                  <a:pt x="6083" y="0"/>
                                </a:moveTo>
                                <a:lnTo>
                                  <a:pt x="0" y="0"/>
                                </a:lnTo>
                                <a:lnTo>
                                  <a:pt x="0" y="42672"/>
                                </a:lnTo>
                                <a:lnTo>
                                  <a:pt x="6083" y="42672"/>
                                </a:lnTo>
                                <a:lnTo>
                                  <a:pt x="6083" y="0"/>
                                </a:lnTo>
                                <a:close/>
                              </a:path>
                              <a:path w="3048635" h="43180">
                                <a:moveTo>
                                  <a:pt x="3048635" y="0"/>
                                </a:moveTo>
                                <a:lnTo>
                                  <a:pt x="6096" y="0"/>
                                </a:lnTo>
                                <a:lnTo>
                                  <a:pt x="6096" y="6096"/>
                                </a:lnTo>
                                <a:lnTo>
                                  <a:pt x="3048635" y="6096"/>
                                </a:lnTo>
                                <a:lnTo>
                                  <a:pt x="3048635" y="0"/>
                                </a:lnTo>
                                <a:close/>
                              </a:path>
                            </a:pathLst>
                          </a:custGeom>
                          <a:solidFill>
                            <a:srgbClr val="F3F9FD"/>
                          </a:solidFill>
                        </wps:spPr>
                        <wps:bodyPr wrap="square" lIns="0" tIns="0" rIns="0" bIns="0" rtlCol="0">
                          <a:prstTxWarp prst="textNoShape">
                            <a:avLst/>
                          </a:prstTxWarp>
                          <a:noAutofit/>
                        </wps:bodyPr>
                      </wps:wsp>
                      <wps:wsp>
                        <wps:cNvPr id="173" name="Graphic 173"/>
                        <wps:cNvSpPr/>
                        <wps:spPr>
                          <a:xfrm>
                            <a:off x="3054680" y="6547276"/>
                            <a:ext cx="3042920" cy="36830"/>
                          </a:xfrm>
                          <a:custGeom>
                            <a:avLst/>
                            <a:gdLst/>
                            <a:ahLst/>
                            <a:cxnLst/>
                            <a:rect l="l" t="t" r="r" b="b"/>
                            <a:pathLst>
                              <a:path w="3042920" h="36830">
                                <a:moveTo>
                                  <a:pt x="3042538" y="0"/>
                                </a:moveTo>
                                <a:lnTo>
                                  <a:pt x="0" y="0"/>
                                </a:lnTo>
                                <a:lnTo>
                                  <a:pt x="0" y="36575"/>
                                </a:lnTo>
                                <a:lnTo>
                                  <a:pt x="3042538" y="36575"/>
                                </a:lnTo>
                                <a:lnTo>
                                  <a:pt x="3042538" y="0"/>
                                </a:lnTo>
                                <a:close/>
                              </a:path>
                            </a:pathLst>
                          </a:custGeom>
                          <a:solidFill>
                            <a:srgbClr val="EFF8FD"/>
                          </a:solidFill>
                        </wps:spPr>
                        <wps:bodyPr wrap="square" lIns="0" tIns="0" rIns="0" bIns="0" rtlCol="0">
                          <a:prstTxWarp prst="textNoShape">
                            <a:avLst/>
                          </a:prstTxWarp>
                          <a:noAutofit/>
                        </wps:bodyPr>
                      </wps:wsp>
                      <wps:wsp>
                        <wps:cNvPr id="174" name="Graphic 174"/>
                        <wps:cNvSpPr/>
                        <wps:spPr>
                          <a:xfrm>
                            <a:off x="6097219" y="6541180"/>
                            <a:ext cx="6350" cy="43180"/>
                          </a:xfrm>
                          <a:custGeom>
                            <a:avLst/>
                            <a:gdLst/>
                            <a:ahLst/>
                            <a:cxnLst/>
                            <a:rect l="l" t="t" r="r" b="b"/>
                            <a:pathLst>
                              <a:path w="6350" h="43180">
                                <a:moveTo>
                                  <a:pt x="6096" y="0"/>
                                </a:moveTo>
                                <a:lnTo>
                                  <a:pt x="0" y="0"/>
                                </a:lnTo>
                                <a:lnTo>
                                  <a:pt x="0" y="42671"/>
                                </a:lnTo>
                                <a:lnTo>
                                  <a:pt x="6096" y="42671"/>
                                </a:lnTo>
                                <a:lnTo>
                                  <a:pt x="6096" y="0"/>
                                </a:lnTo>
                                <a:close/>
                              </a:path>
                            </a:pathLst>
                          </a:custGeom>
                          <a:solidFill>
                            <a:srgbClr val="F3F9FD"/>
                          </a:solidFill>
                        </wps:spPr>
                        <wps:bodyPr wrap="square" lIns="0" tIns="0" rIns="0" bIns="0" rtlCol="0">
                          <a:prstTxWarp prst="textNoShape">
                            <a:avLst/>
                          </a:prstTxWarp>
                          <a:noAutofit/>
                        </wps:bodyPr>
                      </wps:wsp>
                      <wps:wsp>
                        <wps:cNvPr id="175" name="Graphic 175"/>
                        <wps:cNvSpPr/>
                        <wps:spPr>
                          <a:xfrm>
                            <a:off x="3047" y="6951136"/>
                            <a:ext cx="637540" cy="36830"/>
                          </a:xfrm>
                          <a:custGeom>
                            <a:avLst/>
                            <a:gdLst/>
                            <a:ahLst/>
                            <a:cxnLst/>
                            <a:rect l="l" t="t" r="r" b="b"/>
                            <a:pathLst>
                              <a:path w="637540" h="36830">
                                <a:moveTo>
                                  <a:pt x="637032" y="0"/>
                                </a:moveTo>
                                <a:lnTo>
                                  <a:pt x="0" y="0"/>
                                </a:lnTo>
                                <a:lnTo>
                                  <a:pt x="0" y="36575"/>
                                </a:lnTo>
                                <a:lnTo>
                                  <a:pt x="637032" y="36575"/>
                                </a:lnTo>
                                <a:lnTo>
                                  <a:pt x="637032" y="0"/>
                                </a:lnTo>
                                <a:close/>
                              </a:path>
                            </a:pathLst>
                          </a:custGeom>
                          <a:solidFill>
                            <a:srgbClr val="EFF8FD"/>
                          </a:solidFill>
                        </wps:spPr>
                        <wps:bodyPr wrap="square" lIns="0" tIns="0" rIns="0" bIns="0" rtlCol="0">
                          <a:prstTxWarp prst="textNoShape">
                            <a:avLst/>
                          </a:prstTxWarp>
                          <a:noAutofit/>
                        </wps:bodyPr>
                      </wps:wsp>
                      <wps:wsp>
                        <wps:cNvPr id="176" name="Graphic 176"/>
                        <wps:cNvSpPr/>
                        <wps:spPr>
                          <a:xfrm>
                            <a:off x="0" y="6583852"/>
                            <a:ext cx="6350" cy="403860"/>
                          </a:xfrm>
                          <a:custGeom>
                            <a:avLst/>
                            <a:gdLst/>
                            <a:ahLst/>
                            <a:cxnLst/>
                            <a:rect l="l" t="t" r="r" b="b"/>
                            <a:pathLst>
                              <a:path w="6350" h="403860">
                                <a:moveTo>
                                  <a:pt x="6095" y="0"/>
                                </a:moveTo>
                                <a:lnTo>
                                  <a:pt x="0" y="0"/>
                                </a:lnTo>
                                <a:lnTo>
                                  <a:pt x="0" y="403860"/>
                                </a:lnTo>
                                <a:lnTo>
                                  <a:pt x="6095" y="403860"/>
                                </a:lnTo>
                                <a:lnTo>
                                  <a:pt x="6095" y="0"/>
                                </a:lnTo>
                                <a:close/>
                              </a:path>
                            </a:pathLst>
                          </a:custGeom>
                          <a:solidFill>
                            <a:srgbClr val="F3F9FD"/>
                          </a:solidFill>
                        </wps:spPr>
                        <wps:bodyPr wrap="square" lIns="0" tIns="0" rIns="0" bIns="0" rtlCol="0">
                          <a:prstTxWarp prst="textNoShape">
                            <a:avLst/>
                          </a:prstTxWarp>
                          <a:noAutofit/>
                        </wps:bodyPr>
                      </wps:wsp>
                      <wps:wsp>
                        <wps:cNvPr id="177" name="Graphic 177"/>
                        <wps:cNvSpPr/>
                        <wps:spPr>
                          <a:xfrm>
                            <a:off x="641553" y="6951136"/>
                            <a:ext cx="562610" cy="36830"/>
                          </a:xfrm>
                          <a:custGeom>
                            <a:avLst/>
                            <a:gdLst/>
                            <a:ahLst/>
                            <a:cxnLst/>
                            <a:rect l="l" t="t" r="r" b="b"/>
                            <a:pathLst>
                              <a:path w="562610" h="36830">
                                <a:moveTo>
                                  <a:pt x="562356" y="0"/>
                                </a:moveTo>
                                <a:lnTo>
                                  <a:pt x="0" y="0"/>
                                </a:lnTo>
                                <a:lnTo>
                                  <a:pt x="0" y="36575"/>
                                </a:lnTo>
                                <a:lnTo>
                                  <a:pt x="562356" y="36575"/>
                                </a:lnTo>
                                <a:lnTo>
                                  <a:pt x="562356" y="0"/>
                                </a:lnTo>
                                <a:close/>
                              </a:path>
                            </a:pathLst>
                          </a:custGeom>
                          <a:solidFill>
                            <a:srgbClr val="EFF8FD"/>
                          </a:solidFill>
                        </wps:spPr>
                        <wps:bodyPr wrap="square" lIns="0" tIns="0" rIns="0" bIns="0" rtlCol="0">
                          <a:prstTxWarp prst="textNoShape">
                            <a:avLst/>
                          </a:prstTxWarp>
                          <a:noAutofit/>
                        </wps:bodyPr>
                      </wps:wsp>
                      <wps:wsp>
                        <wps:cNvPr id="178" name="Graphic 178"/>
                        <wps:cNvSpPr/>
                        <wps:spPr>
                          <a:xfrm>
                            <a:off x="638505" y="6583852"/>
                            <a:ext cx="6350" cy="403860"/>
                          </a:xfrm>
                          <a:custGeom>
                            <a:avLst/>
                            <a:gdLst/>
                            <a:ahLst/>
                            <a:cxnLst/>
                            <a:rect l="l" t="t" r="r" b="b"/>
                            <a:pathLst>
                              <a:path w="6350" h="403860">
                                <a:moveTo>
                                  <a:pt x="6096" y="0"/>
                                </a:moveTo>
                                <a:lnTo>
                                  <a:pt x="0" y="0"/>
                                </a:lnTo>
                                <a:lnTo>
                                  <a:pt x="0" y="403860"/>
                                </a:lnTo>
                                <a:lnTo>
                                  <a:pt x="6096" y="403860"/>
                                </a:lnTo>
                                <a:lnTo>
                                  <a:pt x="6096" y="0"/>
                                </a:lnTo>
                                <a:close/>
                              </a:path>
                            </a:pathLst>
                          </a:custGeom>
                          <a:solidFill>
                            <a:srgbClr val="F3F9FD"/>
                          </a:solidFill>
                        </wps:spPr>
                        <wps:bodyPr wrap="square" lIns="0" tIns="0" rIns="0" bIns="0" rtlCol="0">
                          <a:prstTxWarp prst="textNoShape">
                            <a:avLst/>
                          </a:prstTxWarp>
                          <a:noAutofit/>
                        </wps:bodyPr>
                      </wps:wsp>
                      <wps:wsp>
                        <wps:cNvPr id="179" name="Graphic 179"/>
                        <wps:cNvSpPr/>
                        <wps:spPr>
                          <a:xfrm>
                            <a:off x="1205433" y="6951136"/>
                            <a:ext cx="1221105" cy="36830"/>
                          </a:xfrm>
                          <a:custGeom>
                            <a:avLst/>
                            <a:gdLst/>
                            <a:ahLst/>
                            <a:cxnLst/>
                            <a:rect l="l" t="t" r="r" b="b"/>
                            <a:pathLst>
                              <a:path w="1221105" h="36830">
                                <a:moveTo>
                                  <a:pt x="1221028" y="0"/>
                                </a:moveTo>
                                <a:lnTo>
                                  <a:pt x="0" y="0"/>
                                </a:lnTo>
                                <a:lnTo>
                                  <a:pt x="0" y="36575"/>
                                </a:lnTo>
                                <a:lnTo>
                                  <a:pt x="1221028" y="36575"/>
                                </a:lnTo>
                                <a:lnTo>
                                  <a:pt x="1221028" y="0"/>
                                </a:lnTo>
                                <a:close/>
                              </a:path>
                            </a:pathLst>
                          </a:custGeom>
                          <a:solidFill>
                            <a:srgbClr val="EFF8FD"/>
                          </a:solidFill>
                        </wps:spPr>
                        <wps:bodyPr wrap="square" lIns="0" tIns="0" rIns="0" bIns="0" rtlCol="0">
                          <a:prstTxWarp prst="textNoShape">
                            <a:avLst/>
                          </a:prstTxWarp>
                          <a:noAutofit/>
                        </wps:bodyPr>
                      </wps:wsp>
                      <wps:wsp>
                        <wps:cNvPr id="180" name="Graphic 180"/>
                        <wps:cNvSpPr/>
                        <wps:spPr>
                          <a:xfrm>
                            <a:off x="1202385" y="6583852"/>
                            <a:ext cx="6350" cy="403860"/>
                          </a:xfrm>
                          <a:custGeom>
                            <a:avLst/>
                            <a:gdLst/>
                            <a:ahLst/>
                            <a:cxnLst/>
                            <a:rect l="l" t="t" r="r" b="b"/>
                            <a:pathLst>
                              <a:path w="6350" h="403860">
                                <a:moveTo>
                                  <a:pt x="6095" y="0"/>
                                </a:moveTo>
                                <a:lnTo>
                                  <a:pt x="0" y="0"/>
                                </a:lnTo>
                                <a:lnTo>
                                  <a:pt x="0" y="403860"/>
                                </a:lnTo>
                                <a:lnTo>
                                  <a:pt x="6095" y="403860"/>
                                </a:lnTo>
                                <a:lnTo>
                                  <a:pt x="6095" y="0"/>
                                </a:lnTo>
                                <a:close/>
                              </a:path>
                            </a:pathLst>
                          </a:custGeom>
                          <a:solidFill>
                            <a:srgbClr val="F3F9FD"/>
                          </a:solidFill>
                        </wps:spPr>
                        <wps:bodyPr wrap="square" lIns="0" tIns="0" rIns="0" bIns="0" rtlCol="0">
                          <a:prstTxWarp prst="textNoShape">
                            <a:avLst/>
                          </a:prstTxWarp>
                          <a:noAutofit/>
                        </wps:bodyPr>
                      </wps:wsp>
                      <wps:wsp>
                        <wps:cNvPr id="181" name="Graphic 181"/>
                        <wps:cNvSpPr/>
                        <wps:spPr>
                          <a:xfrm>
                            <a:off x="2426538" y="6951136"/>
                            <a:ext cx="625475" cy="36830"/>
                          </a:xfrm>
                          <a:custGeom>
                            <a:avLst/>
                            <a:gdLst/>
                            <a:ahLst/>
                            <a:cxnLst/>
                            <a:rect l="l" t="t" r="r" b="b"/>
                            <a:pathLst>
                              <a:path w="625475" h="36830">
                                <a:moveTo>
                                  <a:pt x="625144" y="0"/>
                                </a:moveTo>
                                <a:lnTo>
                                  <a:pt x="0" y="0"/>
                                </a:lnTo>
                                <a:lnTo>
                                  <a:pt x="0" y="36575"/>
                                </a:lnTo>
                                <a:lnTo>
                                  <a:pt x="625144" y="36575"/>
                                </a:lnTo>
                                <a:lnTo>
                                  <a:pt x="625144" y="0"/>
                                </a:lnTo>
                                <a:close/>
                              </a:path>
                            </a:pathLst>
                          </a:custGeom>
                          <a:solidFill>
                            <a:srgbClr val="EFF8FD"/>
                          </a:solidFill>
                        </wps:spPr>
                        <wps:bodyPr wrap="square" lIns="0" tIns="0" rIns="0" bIns="0" rtlCol="0">
                          <a:prstTxWarp prst="textNoShape">
                            <a:avLst/>
                          </a:prstTxWarp>
                          <a:noAutofit/>
                        </wps:bodyPr>
                      </wps:wsp>
                      <wps:wsp>
                        <wps:cNvPr id="182" name="Graphic 182"/>
                        <wps:cNvSpPr/>
                        <wps:spPr>
                          <a:xfrm>
                            <a:off x="2423490" y="6583852"/>
                            <a:ext cx="6350" cy="403860"/>
                          </a:xfrm>
                          <a:custGeom>
                            <a:avLst/>
                            <a:gdLst/>
                            <a:ahLst/>
                            <a:cxnLst/>
                            <a:rect l="l" t="t" r="r" b="b"/>
                            <a:pathLst>
                              <a:path w="6350" h="403860">
                                <a:moveTo>
                                  <a:pt x="6095" y="0"/>
                                </a:moveTo>
                                <a:lnTo>
                                  <a:pt x="0" y="0"/>
                                </a:lnTo>
                                <a:lnTo>
                                  <a:pt x="0" y="403860"/>
                                </a:lnTo>
                                <a:lnTo>
                                  <a:pt x="6095" y="403860"/>
                                </a:lnTo>
                                <a:lnTo>
                                  <a:pt x="6095" y="0"/>
                                </a:lnTo>
                                <a:close/>
                              </a:path>
                            </a:pathLst>
                          </a:custGeom>
                          <a:solidFill>
                            <a:srgbClr val="F3F9FD"/>
                          </a:solidFill>
                        </wps:spPr>
                        <wps:bodyPr wrap="square" lIns="0" tIns="0" rIns="0" bIns="0" rtlCol="0">
                          <a:prstTxWarp prst="textNoShape">
                            <a:avLst/>
                          </a:prstTxWarp>
                          <a:noAutofit/>
                        </wps:bodyPr>
                      </wps:wsp>
                      <wps:wsp>
                        <wps:cNvPr id="183" name="Graphic 183"/>
                        <wps:cNvSpPr/>
                        <wps:spPr>
                          <a:xfrm>
                            <a:off x="3051632" y="6951136"/>
                            <a:ext cx="3048635" cy="36830"/>
                          </a:xfrm>
                          <a:custGeom>
                            <a:avLst/>
                            <a:gdLst/>
                            <a:ahLst/>
                            <a:cxnLst/>
                            <a:rect l="l" t="t" r="r" b="b"/>
                            <a:pathLst>
                              <a:path w="3048635" h="36830">
                                <a:moveTo>
                                  <a:pt x="3048634" y="0"/>
                                </a:moveTo>
                                <a:lnTo>
                                  <a:pt x="0" y="0"/>
                                </a:lnTo>
                                <a:lnTo>
                                  <a:pt x="0" y="36575"/>
                                </a:lnTo>
                                <a:lnTo>
                                  <a:pt x="3048634" y="36575"/>
                                </a:lnTo>
                                <a:lnTo>
                                  <a:pt x="3048634" y="0"/>
                                </a:lnTo>
                                <a:close/>
                              </a:path>
                            </a:pathLst>
                          </a:custGeom>
                          <a:solidFill>
                            <a:srgbClr val="EFF8FD"/>
                          </a:solidFill>
                        </wps:spPr>
                        <wps:bodyPr wrap="square" lIns="0" tIns="0" rIns="0" bIns="0" rtlCol="0">
                          <a:prstTxWarp prst="textNoShape">
                            <a:avLst/>
                          </a:prstTxWarp>
                          <a:noAutofit/>
                        </wps:bodyPr>
                      </wps:wsp>
                      <wps:wsp>
                        <wps:cNvPr id="184" name="Graphic 184"/>
                        <wps:cNvSpPr/>
                        <wps:spPr>
                          <a:xfrm>
                            <a:off x="3048584" y="6583852"/>
                            <a:ext cx="3054985" cy="403860"/>
                          </a:xfrm>
                          <a:custGeom>
                            <a:avLst/>
                            <a:gdLst/>
                            <a:ahLst/>
                            <a:cxnLst/>
                            <a:rect l="l" t="t" r="r" b="b"/>
                            <a:pathLst>
                              <a:path w="3054985" h="403860">
                                <a:moveTo>
                                  <a:pt x="6083" y="0"/>
                                </a:moveTo>
                                <a:lnTo>
                                  <a:pt x="0" y="0"/>
                                </a:lnTo>
                                <a:lnTo>
                                  <a:pt x="0" y="403860"/>
                                </a:lnTo>
                                <a:lnTo>
                                  <a:pt x="6083" y="403860"/>
                                </a:lnTo>
                                <a:lnTo>
                                  <a:pt x="6083" y="0"/>
                                </a:lnTo>
                                <a:close/>
                              </a:path>
                              <a:path w="3054985" h="403860">
                                <a:moveTo>
                                  <a:pt x="3054731" y="0"/>
                                </a:moveTo>
                                <a:lnTo>
                                  <a:pt x="3048635" y="0"/>
                                </a:lnTo>
                                <a:lnTo>
                                  <a:pt x="3048635" y="403860"/>
                                </a:lnTo>
                                <a:lnTo>
                                  <a:pt x="3054731" y="403860"/>
                                </a:lnTo>
                                <a:lnTo>
                                  <a:pt x="3054731" y="0"/>
                                </a:lnTo>
                                <a:close/>
                              </a:path>
                            </a:pathLst>
                          </a:custGeom>
                          <a:solidFill>
                            <a:srgbClr val="F3F9FD"/>
                          </a:solidFill>
                        </wps:spPr>
                        <wps:bodyPr wrap="square" lIns="0" tIns="0" rIns="0" bIns="0" rtlCol="0">
                          <a:prstTxWarp prst="textNoShape">
                            <a:avLst/>
                          </a:prstTxWarp>
                          <a:noAutofit/>
                        </wps:bodyPr>
                      </wps:wsp>
                      <wps:wsp>
                        <wps:cNvPr id="185" name="Graphic 185"/>
                        <wps:cNvSpPr/>
                        <wps:spPr>
                          <a:xfrm>
                            <a:off x="7620" y="6993884"/>
                            <a:ext cx="6091555" cy="621030"/>
                          </a:xfrm>
                          <a:custGeom>
                            <a:avLst/>
                            <a:gdLst/>
                            <a:ahLst/>
                            <a:cxnLst/>
                            <a:rect l="l" t="t" r="r" b="b"/>
                            <a:pathLst>
                              <a:path w="6091555" h="621030">
                                <a:moveTo>
                                  <a:pt x="630936" y="0"/>
                                </a:moveTo>
                                <a:lnTo>
                                  <a:pt x="0" y="0"/>
                                </a:lnTo>
                                <a:lnTo>
                                  <a:pt x="0" y="620572"/>
                                </a:lnTo>
                                <a:lnTo>
                                  <a:pt x="630936" y="620572"/>
                                </a:lnTo>
                                <a:lnTo>
                                  <a:pt x="630936" y="0"/>
                                </a:lnTo>
                                <a:close/>
                              </a:path>
                              <a:path w="6091555" h="621030">
                                <a:moveTo>
                                  <a:pt x="1194765" y="0"/>
                                </a:moveTo>
                                <a:lnTo>
                                  <a:pt x="636981" y="0"/>
                                </a:lnTo>
                                <a:lnTo>
                                  <a:pt x="636981" y="620572"/>
                                </a:lnTo>
                                <a:lnTo>
                                  <a:pt x="1194765" y="620572"/>
                                </a:lnTo>
                                <a:lnTo>
                                  <a:pt x="1194765" y="0"/>
                                </a:lnTo>
                                <a:close/>
                              </a:path>
                              <a:path w="6091555" h="621030">
                                <a:moveTo>
                                  <a:pt x="2417318" y="0"/>
                                </a:moveTo>
                                <a:lnTo>
                                  <a:pt x="1200861" y="0"/>
                                </a:lnTo>
                                <a:lnTo>
                                  <a:pt x="1200861" y="620572"/>
                                </a:lnTo>
                                <a:lnTo>
                                  <a:pt x="2417318" y="620572"/>
                                </a:lnTo>
                                <a:lnTo>
                                  <a:pt x="2417318" y="0"/>
                                </a:lnTo>
                                <a:close/>
                              </a:path>
                              <a:path w="6091555" h="621030">
                                <a:moveTo>
                                  <a:pt x="3042539" y="0"/>
                                </a:moveTo>
                                <a:lnTo>
                                  <a:pt x="2423490" y="0"/>
                                </a:lnTo>
                                <a:lnTo>
                                  <a:pt x="2423490" y="620572"/>
                                </a:lnTo>
                                <a:lnTo>
                                  <a:pt x="3042539" y="620572"/>
                                </a:lnTo>
                                <a:lnTo>
                                  <a:pt x="3042539" y="0"/>
                                </a:lnTo>
                                <a:close/>
                              </a:path>
                              <a:path w="6091555" h="621030">
                                <a:moveTo>
                                  <a:pt x="6091123" y="0"/>
                                </a:moveTo>
                                <a:lnTo>
                                  <a:pt x="3048584" y="0"/>
                                </a:lnTo>
                                <a:lnTo>
                                  <a:pt x="3048584" y="620572"/>
                                </a:lnTo>
                                <a:lnTo>
                                  <a:pt x="6091123" y="620572"/>
                                </a:lnTo>
                                <a:lnTo>
                                  <a:pt x="6091123" y="0"/>
                                </a:lnTo>
                                <a:close/>
                              </a:path>
                            </a:pathLst>
                          </a:custGeom>
                          <a:solidFill>
                            <a:srgbClr val="EFF8FD"/>
                          </a:solidFill>
                        </wps:spPr>
                        <wps:bodyPr wrap="square" lIns="0" tIns="0" rIns="0" bIns="0" rtlCol="0">
                          <a:prstTxWarp prst="textNoShape">
                            <a:avLst/>
                          </a:prstTxWarp>
                          <a:noAutofit/>
                        </wps:bodyPr>
                      </wps:wsp>
                      <wps:wsp>
                        <wps:cNvPr id="186" name="Graphic 186"/>
                        <wps:cNvSpPr/>
                        <wps:spPr>
                          <a:xfrm>
                            <a:off x="0" y="6987712"/>
                            <a:ext cx="638810" cy="43180"/>
                          </a:xfrm>
                          <a:custGeom>
                            <a:avLst/>
                            <a:gdLst/>
                            <a:ahLst/>
                            <a:cxnLst/>
                            <a:rect l="l" t="t" r="r" b="b"/>
                            <a:pathLst>
                              <a:path w="638810" h="43180">
                                <a:moveTo>
                                  <a:pt x="638556" y="12"/>
                                </a:moveTo>
                                <a:lnTo>
                                  <a:pt x="6096" y="12"/>
                                </a:lnTo>
                                <a:lnTo>
                                  <a:pt x="0" y="0"/>
                                </a:lnTo>
                                <a:lnTo>
                                  <a:pt x="0" y="42672"/>
                                </a:lnTo>
                                <a:lnTo>
                                  <a:pt x="6096" y="42672"/>
                                </a:lnTo>
                                <a:lnTo>
                                  <a:pt x="6096" y="6096"/>
                                </a:lnTo>
                                <a:lnTo>
                                  <a:pt x="638556" y="6096"/>
                                </a:lnTo>
                                <a:lnTo>
                                  <a:pt x="638556" y="12"/>
                                </a:lnTo>
                                <a:close/>
                              </a:path>
                            </a:pathLst>
                          </a:custGeom>
                          <a:solidFill>
                            <a:srgbClr val="F3F9FD"/>
                          </a:solidFill>
                        </wps:spPr>
                        <wps:bodyPr wrap="square" lIns="0" tIns="0" rIns="0" bIns="0" rtlCol="0">
                          <a:prstTxWarp prst="textNoShape">
                            <a:avLst/>
                          </a:prstTxWarp>
                          <a:noAutofit/>
                        </wps:bodyPr>
                      </wps:wsp>
                      <wps:wsp>
                        <wps:cNvPr id="187" name="Graphic 187"/>
                        <wps:cNvSpPr/>
                        <wps:spPr>
                          <a:xfrm>
                            <a:off x="6095" y="6993807"/>
                            <a:ext cx="632460" cy="36830"/>
                          </a:xfrm>
                          <a:custGeom>
                            <a:avLst/>
                            <a:gdLst/>
                            <a:ahLst/>
                            <a:cxnLst/>
                            <a:rect l="l" t="t" r="r" b="b"/>
                            <a:pathLst>
                              <a:path w="632460" h="36830">
                                <a:moveTo>
                                  <a:pt x="632460" y="0"/>
                                </a:moveTo>
                                <a:lnTo>
                                  <a:pt x="0" y="0"/>
                                </a:lnTo>
                                <a:lnTo>
                                  <a:pt x="0" y="36575"/>
                                </a:lnTo>
                                <a:lnTo>
                                  <a:pt x="632460" y="36575"/>
                                </a:lnTo>
                                <a:lnTo>
                                  <a:pt x="632460" y="0"/>
                                </a:lnTo>
                                <a:close/>
                              </a:path>
                            </a:pathLst>
                          </a:custGeom>
                          <a:solidFill>
                            <a:srgbClr val="EFF8FD"/>
                          </a:solidFill>
                        </wps:spPr>
                        <wps:bodyPr wrap="square" lIns="0" tIns="0" rIns="0" bIns="0" rtlCol="0">
                          <a:prstTxWarp prst="textNoShape">
                            <a:avLst/>
                          </a:prstTxWarp>
                          <a:noAutofit/>
                        </wps:bodyPr>
                      </wps:wsp>
                      <wps:wsp>
                        <wps:cNvPr id="188" name="Graphic 188"/>
                        <wps:cNvSpPr/>
                        <wps:spPr>
                          <a:xfrm>
                            <a:off x="638505" y="6987712"/>
                            <a:ext cx="563880" cy="43180"/>
                          </a:xfrm>
                          <a:custGeom>
                            <a:avLst/>
                            <a:gdLst/>
                            <a:ahLst/>
                            <a:cxnLst/>
                            <a:rect l="l" t="t" r="r" b="b"/>
                            <a:pathLst>
                              <a:path w="563880" h="43180">
                                <a:moveTo>
                                  <a:pt x="563880" y="12"/>
                                </a:moveTo>
                                <a:lnTo>
                                  <a:pt x="6096" y="12"/>
                                </a:lnTo>
                                <a:lnTo>
                                  <a:pt x="0" y="0"/>
                                </a:lnTo>
                                <a:lnTo>
                                  <a:pt x="0" y="42672"/>
                                </a:lnTo>
                                <a:lnTo>
                                  <a:pt x="6096" y="42672"/>
                                </a:lnTo>
                                <a:lnTo>
                                  <a:pt x="6096" y="6096"/>
                                </a:lnTo>
                                <a:lnTo>
                                  <a:pt x="563880" y="6096"/>
                                </a:lnTo>
                                <a:lnTo>
                                  <a:pt x="563880" y="12"/>
                                </a:lnTo>
                                <a:close/>
                              </a:path>
                            </a:pathLst>
                          </a:custGeom>
                          <a:solidFill>
                            <a:srgbClr val="F3F9FD"/>
                          </a:solidFill>
                        </wps:spPr>
                        <wps:bodyPr wrap="square" lIns="0" tIns="0" rIns="0" bIns="0" rtlCol="0">
                          <a:prstTxWarp prst="textNoShape">
                            <a:avLst/>
                          </a:prstTxWarp>
                          <a:noAutofit/>
                        </wps:bodyPr>
                      </wps:wsp>
                      <wps:wsp>
                        <wps:cNvPr id="189" name="Graphic 189"/>
                        <wps:cNvSpPr/>
                        <wps:spPr>
                          <a:xfrm>
                            <a:off x="644601" y="6993807"/>
                            <a:ext cx="558165" cy="36830"/>
                          </a:xfrm>
                          <a:custGeom>
                            <a:avLst/>
                            <a:gdLst/>
                            <a:ahLst/>
                            <a:cxnLst/>
                            <a:rect l="l" t="t" r="r" b="b"/>
                            <a:pathLst>
                              <a:path w="558165" h="36830">
                                <a:moveTo>
                                  <a:pt x="557784" y="0"/>
                                </a:moveTo>
                                <a:lnTo>
                                  <a:pt x="0" y="0"/>
                                </a:lnTo>
                                <a:lnTo>
                                  <a:pt x="0" y="36575"/>
                                </a:lnTo>
                                <a:lnTo>
                                  <a:pt x="557784" y="36575"/>
                                </a:lnTo>
                                <a:lnTo>
                                  <a:pt x="557784" y="0"/>
                                </a:lnTo>
                                <a:close/>
                              </a:path>
                            </a:pathLst>
                          </a:custGeom>
                          <a:solidFill>
                            <a:srgbClr val="EFF8FD"/>
                          </a:solidFill>
                        </wps:spPr>
                        <wps:bodyPr wrap="square" lIns="0" tIns="0" rIns="0" bIns="0" rtlCol="0">
                          <a:prstTxWarp prst="textNoShape">
                            <a:avLst/>
                          </a:prstTxWarp>
                          <a:noAutofit/>
                        </wps:bodyPr>
                      </wps:wsp>
                      <wps:wsp>
                        <wps:cNvPr id="190" name="Graphic 190"/>
                        <wps:cNvSpPr/>
                        <wps:spPr>
                          <a:xfrm>
                            <a:off x="1202385" y="6987712"/>
                            <a:ext cx="1221105" cy="43180"/>
                          </a:xfrm>
                          <a:custGeom>
                            <a:avLst/>
                            <a:gdLst/>
                            <a:ahLst/>
                            <a:cxnLst/>
                            <a:rect l="l" t="t" r="r" b="b"/>
                            <a:pathLst>
                              <a:path w="1221105" h="43180">
                                <a:moveTo>
                                  <a:pt x="6083" y="0"/>
                                </a:moveTo>
                                <a:lnTo>
                                  <a:pt x="0" y="0"/>
                                </a:lnTo>
                                <a:lnTo>
                                  <a:pt x="0" y="42672"/>
                                </a:lnTo>
                                <a:lnTo>
                                  <a:pt x="6083" y="42672"/>
                                </a:lnTo>
                                <a:lnTo>
                                  <a:pt x="6083" y="0"/>
                                </a:lnTo>
                                <a:close/>
                              </a:path>
                              <a:path w="1221105" h="43180">
                                <a:moveTo>
                                  <a:pt x="1221028" y="12"/>
                                </a:moveTo>
                                <a:lnTo>
                                  <a:pt x="6096" y="12"/>
                                </a:lnTo>
                                <a:lnTo>
                                  <a:pt x="6096" y="6096"/>
                                </a:lnTo>
                                <a:lnTo>
                                  <a:pt x="1221028" y="6096"/>
                                </a:lnTo>
                                <a:lnTo>
                                  <a:pt x="1221028" y="12"/>
                                </a:lnTo>
                                <a:close/>
                              </a:path>
                            </a:pathLst>
                          </a:custGeom>
                          <a:solidFill>
                            <a:srgbClr val="F3F9FD"/>
                          </a:solidFill>
                        </wps:spPr>
                        <wps:bodyPr wrap="square" lIns="0" tIns="0" rIns="0" bIns="0" rtlCol="0">
                          <a:prstTxWarp prst="textNoShape">
                            <a:avLst/>
                          </a:prstTxWarp>
                          <a:noAutofit/>
                        </wps:bodyPr>
                      </wps:wsp>
                      <wps:wsp>
                        <wps:cNvPr id="191" name="Graphic 191"/>
                        <wps:cNvSpPr/>
                        <wps:spPr>
                          <a:xfrm>
                            <a:off x="1208481" y="6993807"/>
                            <a:ext cx="1215390" cy="36830"/>
                          </a:xfrm>
                          <a:custGeom>
                            <a:avLst/>
                            <a:gdLst/>
                            <a:ahLst/>
                            <a:cxnLst/>
                            <a:rect l="l" t="t" r="r" b="b"/>
                            <a:pathLst>
                              <a:path w="1215390" h="36830">
                                <a:moveTo>
                                  <a:pt x="1214932" y="0"/>
                                </a:moveTo>
                                <a:lnTo>
                                  <a:pt x="0" y="0"/>
                                </a:lnTo>
                                <a:lnTo>
                                  <a:pt x="0" y="36575"/>
                                </a:lnTo>
                                <a:lnTo>
                                  <a:pt x="1214932" y="36575"/>
                                </a:lnTo>
                                <a:lnTo>
                                  <a:pt x="1214932" y="0"/>
                                </a:lnTo>
                                <a:close/>
                              </a:path>
                            </a:pathLst>
                          </a:custGeom>
                          <a:solidFill>
                            <a:srgbClr val="EFF8FD"/>
                          </a:solidFill>
                        </wps:spPr>
                        <wps:bodyPr wrap="square" lIns="0" tIns="0" rIns="0" bIns="0" rtlCol="0">
                          <a:prstTxWarp prst="textNoShape">
                            <a:avLst/>
                          </a:prstTxWarp>
                          <a:noAutofit/>
                        </wps:bodyPr>
                      </wps:wsp>
                      <wps:wsp>
                        <wps:cNvPr id="192" name="Graphic 192"/>
                        <wps:cNvSpPr/>
                        <wps:spPr>
                          <a:xfrm>
                            <a:off x="2423490" y="6987712"/>
                            <a:ext cx="625475" cy="43180"/>
                          </a:xfrm>
                          <a:custGeom>
                            <a:avLst/>
                            <a:gdLst/>
                            <a:ahLst/>
                            <a:cxnLst/>
                            <a:rect l="l" t="t" r="r" b="b"/>
                            <a:pathLst>
                              <a:path w="625475" h="43180">
                                <a:moveTo>
                                  <a:pt x="625144" y="12"/>
                                </a:moveTo>
                                <a:lnTo>
                                  <a:pt x="6096" y="12"/>
                                </a:lnTo>
                                <a:lnTo>
                                  <a:pt x="0" y="0"/>
                                </a:lnTo>
                                <a:lnTo>
                                  <a:pt x="0" y="42672"/>
                                </a:lnTo>
                                <a:lnTo>
                                  <a:pt x="6096" y="42672"/>
                                </a:lnTo>
                                <a:lnTo>
                                  <a:pt x="6096" y="6096"/>
                                </a:lnTo>
                                <a:lnTo>
                                  <a:pt x="625144" y="6096"/>
                                </a:lnTo>
                                <a:lnTo>
                                  <a:pt x="625144" y="12"/>
                                </a:lnTo>
                                <a:close/>
                              </a:path>
                            </a:pathLst>
                          </a:custGeom>
                          <a:solidFill>
                            <a:srgbClr val="F3F9FD"/>
                          </a:solidFill>
                        </wps:spPr>
                        <wps:bodyPr wrap="square" lIns="0" tIns="0" rIns="0" bIns="0" rtlCol="0">
                          <a:prstTxWarp prst="textNoShape">
                            <a:avLst/>
                          </a:prstTxWarp>
                          <a:noAutofit/>
                        </wps:bodyPr>
                      </wps:wsp>
                      <wps:wsp>
                        <wps:cNvPr id="193" name="Graphic 193"/>
                        <wps:cNvSpPr/>
                        <wps:spPr>
                          <a:xfrm>
                            <a:off x="2429586" y="6993807"/>
                            <a:ext cx="619125" cy="36830"/>
                          </a:xfrm>
                          <a:custGeom>
                            <a:avLst/>
                            <a:gdLst/>
                            <a:ahLst/>
                            <a:cxnLst/>
                            <a:rect l="l" t="t" r="r" b="b"/>
                            <a:pathLst>
                              <a:path w="619125" h="36830">
                                <a:moveTo>
                                  <a:pt x="619048" y="0"/>
                                </a:moveTo>
                                <a:lnTo>
                                  <a:pt x="0" y="0"/>
                                </a:lnTo>
                                <a:lnTo>
                                  <a:pt x="0" y="36575"/>
                                </a:lnTo>
                                <a:lnTo>
                                  <a:pt x="619048" y="36575"/>
                                </a:lnTo>
                                <a:lnTo>
                                  <a:pt x="619048" y="0"/>
                                </a:lnTo>
                                <a:close/>
                              </a:path>
                            </a:pathLst>
                          </a:custGeom>
                          <a:solidFill>
                            <a:srgbClr val="EFF8FD"/>
                          </a:solidFill>
                        </wps:spPr>
                        <wps:bodyPr wrap="square" lIns="0" tIns="0" rIns="0" bIns="0" rtlCol="0">
                          <a:prstTxWarp prst="textNoShape">
                            <a:avLst/>
                          </a:prstTxWarp>
                          <a:noAutofit/>
                        </wps:bodyPr>
                      </wps:wsp>
                      <wps:wsp>
                        <wps:cNvPr id="194" name="Graphic 194"/>
                        <wps:cNvSpPr/>
                        <wps:spPr>
                          <a:xfrm>
                            <a:off x="3048584" y="6987712"/>
                            <a:ext cx="3048635" cy="43180"/>
                          </a:xfrm>
                          <a:custGeom>
                            <a:avLst/>
                            <a:gdLst/>
                            <a:ahLst/>
                            <a:cxnLst/>
                            <a:rect l="l" t="t" r="r" b="b"/>
                            <a:pathLst>
                              <a:path w="3048635" h="43180">
                                <a:moveTo>
                                  <a:pt x="6083" y="0"/>
                                </a:moveTo>
                                <a:lnTo>
                                  <a:pt x="0" y="0"/>
                                </a:lnTo>
                                <a:lnTo>
                                  <a:pt x="0" y="42672"/>
                                </a:lnTo>
                                <a:lnTo>
                                  <a:pt x="6083" y="42672"/>
                                </a:lnTo>
                                <a:lnTo>
                                  <a:pt x="6083" y="0"/>
                                </a:lnTo>
                                <a:close/>
                              </a:path>
                              <a:path w="3048635" h="43180">
                                <a:moveTo>
                                  <a:pt x="3048635" y="12"/>
                                </a:moveTo>
                                <a:lnTo>
                                  <a:pt x="6096" y="12"/>
                                </a:lnTo>
                                <a:lnTo>
                                  <a:pt x="6096" y="6096"/>
                                </a:lnTo>
                                <a:lnTo>
                                  <a:pt x="3048635" y="6096"/>
                                </a:lnTo>
                                <a:lnTo>
                                  <a:pt x="3048635" y="12"/>
                                </a:lnTo>
                                <a:close/>
                              </a:path>
                            </a:pathLst>
                          </a:custGeom>
                          <a:solidFill>
                            <a:srgbClr val="F3F9FD"/>
                          </a:solidFill>
                        </wps:spPr>
                        <wps:bodyPr wrap="square" lIns="0" tIns="0" rIns="0" bIns="0" rtlCol="0">
                          <a:prstTxWarp prst="textNoShape">
                            <a:avLst/>
                          </a:prstTxWarp>
                          <a:noAutofit/>
                        </wps:bodyPr>
                      </wps:wsp>
                      <wps:wsp>
                        <wps:cNvPr id="195" name="Graphic 195"/>
                        <wps:cNvSpPr/>
                        <wps:spPr>
                          <a:xfrm>
                            <a:off x="3054680" y="6993807"/>
                            <a:ext cx="3042920" cy="36830"/>
                          </a:xfrm>
                          <a:custGeom>
                            <a:avLst/>
                            <a:gdLst/>
                            <a:ahLst/>
                            <a:cxnLst/>
                            <a:rect l="l" t="t" r="r" b="b"/>
                            <a:pathLst>
                              <a:path w="3042920" h="36830">
                                <a:moveTo>
                                  <a:pt x="3042538" y="0"/>
                                </a:moveTo>
                                <a:lnTo>
                                  <a:pt x="0" y="0"/>
                                </a:lnTo>
                                <a:lnTo>
                                  <a:pt x="0" y="36575"/>
                                </a:lnTo>
                                <a:lnTo>
                                  <a:pt x="3042538" y="36575"/>
                                </a:lnTo>
                                <a:lnTo>
                                  <a:pt x="3042538" y="0"/>
                                </a:lnTo>
                                <a:close/>
                              </a:path>
                            </a:pathLst>
                          </a:custGeom>
                          <a:solidFill>
                            <a:srgbClr val="EFF8FD"/>
                          </a:solidFill>
                        </wps:spPr>
                        <wps:bodyPr wrap="square" lIns="0" tIns="0" rIns="0" bIns="0" rtlCol="0">
                          <a:prstTxWarp prst="textNoShape">
                            <a:avLst/>
                          </a:prstTxWarp>
                          <a:noAutofit/>
                        </wps:bodyPr>
                      </wps:wsp>
                      <wps:wsp>
                        <wps:cNvPr id="196" name="Graphic 196"/>
                        <wps:cNvSpPr/>
                        <wps:spPr>
                          <a:xfrm>
                            <a:off x="6097219" y="6987712"/>
                            <a:ext cx="6350" cy="43180"/>
                          </a:xfrm>
                          <a:custGeom>
                            <a:avLst/>
                            <a:gdLst/>
                            <a:ahLst/>
                            <a:cxnLst/>
                            <a:rect l="l" t="t" r="r" b="b"/>
                            <a:pathLst>
                              <a:path w="6350" h="43180">
                                <a:moveTo>
                                  <a:pt x="6096" y="0"/>
                                </a:moveTo>
                                <a:lnTo>
                                  <a:pt x="0" y="0"/>
                                </a:lnTo>
                                <a:lnTo>
                                  <a:pt x="0" y="42672"/>
                                </a:lnTo>
                                <a:lnTo>
                                  <a:pt x="6096" y="42672"/>
                                </a:lnTo>
                                <a:lnTo>
                                  <a:pt x="6096" y="0"/>
                                </a:lnTo>
                                <a:close/>
                              </a:path>
                            </a:pathLst>
                          </a:custGeom>
                          <a:solidFill>
                            <a:srgbClr val="F3F9FD"/>
                          </a:solidFill>
                        </wps:spPr>
                        <wps:bodyPr wrap="square" lIns="0" tIns="0" rIns="0" bIns="0" rtlCol="0">
                          <a:prstTxWarp prst="textNoShape">
                            <a:avLst/>
                          </a:prstTxWarp>
                          <a:noAutofit/>
                        </wps:bodyPr>
                      </wps:wsp>
                      <wps:wsp>
                        <wps:cNvPr id="197" name="Graphic 197"/>
                        <wps:cNvSpPr/>
                        <wps:spPr>
                          <a:xfrm>
                            <a:off x="3047" y="7577881"/>
                            <a:ext cx="637540" cy="36830"/>
                          </a:xfrm>
                          <a:custGeom>
                            <a:avLst/>
                            <a:gdLst/>
                            <a:ahLst/>
                            <a:cxnLst/>
                            <a:rect l="l" t="t" r="r" b="b"/>
                            <a:pathLst>
                              <a:path w="637540" h="36830">
                                <a:moveTo>
                                  <a:pt x="637032" y="0"/>
                                </a:moveTo>
                                <a:lnTo>
                                  <a:pt x="0" y="0"/>
                                </a:lnTo>
                                <a:lnTo>
                                  <a:pt x="0" y="36575"/>
                                </a:lnTo>
                                <a:lnTo>
                                  <a:pt x="637032" y="36575"/>
                                </a:lnTo>
                                <a:lnTo>
                                  <a:pt x="637032" y="0"/>
                                </a:lnTo>
                                <a:close/>
                              </a:path>
                            </a:pathLst>
                          </a:custGeom>
                          <a:solidFill>
                            <a:srgbClr val="EFF8FD"/>
                          </a:solidFill>
                        </wps:spPr>
                        <wps:bodyPr wrap="square" lIns="0" tIns="0" rIns="0" bIns="0" rtlCol="0">
                          <a:prstTxWarp prst="textNoShape">
                            <a:avLst/>
                          </a:prstTxWarp>
                          <a:noAutofit/>
                        </wps:bodyPr>
                      </wps:wsp>
                      <wps:wsp>
                        <wps:cNvPr id="198" name="Graphic 198"/>
                        <wps:cNvSpPr/>
                        <wps:spPr>
                          <a:xfrm>
                            <a:off x="0" y="7030460"/>
                            <a:ext cx="6350" cy="584200"/>
                          </a:xfrm>
                          <a:custGeom>
                            <a:avLst/>
                            <a:gdLst/>
                            <a:ahLst/>
                            <a:cxnLst/>
                            <a:rect l="l" t="t" r="r" b="b"/>
                            <a:pathLst>
                              <a:path w="6350" h="584200">
                                <a:moveTo>
                                  <a:pt x="6095" y="0"/>
                                </a:moveTo>
                                <a:lnTo>
                                  <a:pt x="0" y="0"/>
                                </a:lnTo>
                                <a:lnTo>
                                  <a:pt x="0" y="583996"/>
                                </a:lnTo>
                                <a:lnTo>
                                  <a:pt x="6095" y="583996"/>
                                </a:lnTo>
                                <a:lnTo>
                                  <a:pt x="6095" y="0"/>
                                </a:lnTo>
                                <a:close/>
                              </a:path>
                            </a:pathLst>
                          </a:custGeom>
                          <a:solidFill>
                            <a:srgbClr val="F3F9FD"/>
                          </a:solidFill>
                        </wps:spPr>
                        <wps:bodyPr wrap="square" lIns="0" tIns="0" rIns="0" bIns="0" rtlCol="0">
                          <a:prstTxWarp prst="textNoShape">
                            <a:avLst/>
                          </a:prstTxWarp>
                          <a:noAutofit/>
                        </wps:bodyPr>
                      </wps:wsp>
                      <wps:wsp>
                        <wps:cNvPr id="199" name="Graphic 199"/>
                        <wps:cNvSpPr/>
                        <wps:spPr>
                          <a:xfrm>
                            <a:off x="641553" y="7577881"/>
                            <a:ext cx="562610" cy="36830"/>
                          </a:xfrm>
                          <a:custGeom>
                            <a:avLst/>
                            <a:gdLst/>
                            <a:ahLst/>
                            <a:cxnLst/>
                            <a:rect l="l" t="t" r="r" b="b"/>
                            <a:pathLst>
                              <a:path w="562610" h="36830">
                                <a:moveTo>
                                  <a:pt x="562356" y="0"/>
                                </a:moveTo>
                                <a:lnTo>
                                  <a:pt x="0" y="0"/>
                                </a:lnTo>
                                <a:lnTo>
                                  <a:pt x="0" y="36575"/>
                                </a:lnTo>
                                <a:lnTo>
                                  <a:pt x="562356" y="36575"/>
                                </a:lnTo>
                                <a:lnTo>
                                  <a:pt x="562356" y="0"/>
                                </a:lnTo>
                                <a:close/>
                              </a:path>
                            </a:pathLst>
                          </a:custGeom>
                          <a:solidFill>
                            <a:srgbClr val="EFF8FD"/>
                          </a:solidFill>
                        </wps:spPr>
                        <wps:bodyPr wrap="square" lIns="0" tIns="0" rIns="0" bIns="0" rtlCol="0">
                          <a:prstTxWarp prst="textNoShape">
                            <a:avLst/>
                          </a:prstTxWarp>
                          <a:noAutofit/>
                        </wps:bodyPr>
                      </wps:wsp>
                      <wps:wsp>
                        <wps:cNvPr id="200" name="Graphic 200"/>
                        <wps:cNvSpPr/>
                        <wps:spPr>
                          <a:xfrm>
                            <a:off x="638505" y="7030460"/>
                            <a:ext cx="6350" cy="584200"/>
                          </a:xfrm>
                          <a:custGeom>
                            <a:avLst/>
                            <a:gdLst/>
                            <a:ahLst/>
                            <a:cxnLst/>
                            <a:rect l="l" t="t" r="r" b="b"/>
                            <a:pathLst>
                              <a:path w="6350" h="584200">
                                <a:moveTo>
                                  <a:pt x="6096" y="0"/>
                                </a:moveTo>
                                <a:lnTo>
                                  <a:pt x="0" y="0"/>
                                </a:lnTo>
                                <a:lnTo>
                                  <a:pt x="0" y="583996"/>
                                </a:lnTo>
                                <a:lnTo>
                                  <a:pt x="6096" y="583996"/>
                                </a:lnTo>
                                <a:lnTo>
                                  <a:pt x="6096" y="0"/>
                                </a:lnTo>
                                <a:close/>
                              </a:path>
                            </a:pathLst>
                          </a:custGeom>
                          <a:solidFill>
                            <a:srgbClr val="F3F9FD"/>
                          </a:solidFill>
                        </wps:spPr>
                        <wps:bodyPr wrap="square" lIns="0" tIns="0" rIns="0" bIns="0" rtlCol="0">
                          <a:prstTxWarp prst="textNoShape">
                            <a:avLst/>
                          </a:prstTxWarp>
                          <a:noAutofit/>
                        </wps:bodyPr>
                      </wps:wsp>
                      <wps:wsp>
                        <wps:cNvPr id="201" name="Graphic 201"/>
                        <wps:cNvSpPr/>
                        <wps:spPr>
                          <a:xfrm>
                            <a:off x="1205433" y="7577881"/>
                            <a:ext cx="1221105" cy="36830"/>
                          </a:xfrm>
                          <a:custGeom>
                            <a:avLst/>
                            <a:gdLst/>
                            <a:ahLst/>
                            <a:cxnLst/>
                            <a:rect l="l" t="t" r="r" b="b"/>
                            <a:pathLst>
                              <a:path w="1221105" h="36830">
                                <a:moveTo>
                                  <a:pt x="1221028" y="0"/>
                                </a:moveTo>
                                <a:lnTo>
                                  <a:pt x="0" y="0"/>
                                </a:lnTo>
                                <a:lnTo>
                                  <a:pt x="0" y="36575"/>
                                </a:lnTo>
                                <a:lnTo>
                                  <a:pt x="1221028" y="36575"/>
                                </a:lnTo>
                                <a:lnTo>
                                  <a:pt x="1221028" y="0"/>
                                </a:lnTo>
                                <a:close/>
                              </a:path>
                            </a:pathLst>
                          </a:custGeom>
                          <a:solidFill>
                            <a:srgbClr val="EFF8FD"/>
                          </a:solidFill>
                        </wps:spPr>
                        <wps:bodyPr wrap="square" lIns="0" tIns="0" rIns="0" bIns="0" rtlCol="0">
                          <a:prstTxWarp prst="textNoShape">
                            <a:avLst/>
                          </a:prstTxWarp>
                          <a:noAutofit/>
                        </wps:bodyPr>
                      </wps:wsp>
                      <wps:wsp>
                        <wps:cNvPr id="202" name="Graphic 202"/>
                        <wps:cNvSpPr/>
                        <wps:spPr>
                          <a:xfrm>
                            <a:off x="1202385" y="7030460"/>
                            <a:ext cx="6350" cy="584200"/>
                          </a:xfrm>
                          <a:custGeom>
                            <a:avLst/>
                            <a:gdLst/>
                            <a:ahLst/>
                            <a:cxnLst/>
                            <a:rect l="l" t="t" r="r" b="b"/>
                            <a:pathLst>
                              <a:path w="6350" h="584200">
                                <a:moveTo>
                                  <a:pt x="6095" y="0"/>
                                </a:moveTo>
                                <a:lnTo>
                                  <a:pt x="0" y="0"/>
                                </a:lnTo>
                                <a:lnTo>
                                  <a:pt x="0" y="583996"/>
                                </a:lnTo>
                                <a:lnTo>
                                  <a:pt x="6095" y="583996"/>
                                </a:lnTo>
                                <a:lnTo>
                                  <a:pt x="6095" y="0"/>
                                </a:lnTo>
                                <a:close/>
                              </a:path>
                            </a:pathLst>
                          </a:custGeom>
                          <a:solidFill>
                            <a:srgbClr val="F3F9FD"/>
                          </a:solidFill>
                        </wps:spPr>
                        <wps:bodyPr wrap="square" lIns="0" tIns="0" rIns="0" bIns="0" rtlCol="0">
                          <a:prstTxWarp prst="textNoShape">
                            <a:avLst/>
                          </a:prstTxWarp>
                          <a:noAutofit/>
                        </wps:bodyPr>
                      </wps:wsp>
                      <wps:wsp>
                        <wps:cNvPr id="203" name="Graphic 203"/>
                        <wps:cNvSpPr/>
                        <wps:spPr>
                          <a:xfrm>
                            <a:off x="2426538" y="7577881"/>
                            <a:ext cx="625475" cy="36830"/>
                          </a:xfrm>
                          <a:custGeom>
                            <a:avLst/>
                            <a:gdLst/>
                            <a:ahLst/>
                            <a:cxnLst/>
                            <a:rect l="l" t="t" r="r" b="b"/>
                            <a:pathLst>
                              <a:path w="625475" h="36830">
                                <a:moveTo>
                                  <a:pt x="625144" y="0"/>
                                </a:moveTo>
                                <a:lnTo>
                                  <a:pt x="0" y="0"/>
                                </a:lnTo>
                                <a:lnTo>
                                  <a:pt x="0" y="36575"/>
                                </a:lnTo>
                                <a:lnTo>
                                  <a:pt x="625144" y="36575"/>
                                </a:lnTo>
                                <a:lnTo>
                                  <a:pt x="625144" y="0"/>
                                </a:lnTo>
                                <a:close/>
                              </a:path>
                            </a:pathLst>
                          </a:custGeom>
                          <a:solidFill>
                            <a:srgbClr val="EFF8FD"/>
                          </a:solidFill>
                        </wps:spPr>
                        <wps:bodyPr wrap="square" lIns="0" tIns="0" rIns="0" bIns="0" rtlCol="0">
                          <a:prstTxWarp prst="textNoShape">
                            <a:avLst/>
                          </a:prstTxWarp>
                          <a:noAutofit/>
                        </wps:bodyPr>
                      </wps:wsp>
                      <wps:wsp>
                        <wps:cNvPr id="204" name="Graphic 204"/>
                        <wps:cNvSpPr/>
                        <wps:spPr>
                          <a:xfrm>
                            <a:off x="2423490" y="7030460"/>
                            <a:ext cx="6350" cy="584200"/>
                          </a:xfrm>
                          <a:custGeom>
                            <a:avLst/>
                            <a:gdLst/>
                            <a:ahLst/>
                            <a:cxnLst/>
                            <a:rect l="l" t="t" r="r" b="b"/>
                            <a:pathLst>
                              <a:path w="6350" h="584200">
                                <a:moveTo>
                                  <a:pt x="6095" y="0"/>
                                </a:moveTo>
                                <a:lnTo>
                                  <a:pt x="0" y="0"/>
                                </a:lnTo>
                                <a:lnTo>
                                  <a:pt x="0" y="583996"/>
                                </a:lnTo>
                                <a:lnTo>
                                  <a:pt x="6095" y="583996"/>
                                </a:lnTo>
                                <a:lnTo>
                                  <a:pt x="6095" y="0"/>
                                </a:lnTo>
                                <a:close/>
                              </a:path>
                            </a:pathLst>
                          </a:custGeom>
                          <a:solidFill>
                            <a:srgbClr val="F3F9FD"/>
                          </a:solidFill>
                        </wps:spPr>
                        <wps:bodyPr wrap="square" lIns="0" tIns="0" rIns="0" bIns="0" rtlCol="0">
                          <a:prstTxWarp prst="textNoShape">
                            <a:avLst/>
                          </a:prstTxWarp>
                          <a:noAutofit/>
                        </wps:bodyPr>
                      </wps:wsp>
                      <wps:wsp>
                        <wps:cNvPr id="205" name="Graphic 205"/>
                        <wps:cNvSpPr/>
                        <wps:spPr>
                          <a:xfrm>
                            <a:off x="3051632" y="7577881"/>
                            <a:ext cx="3048635" cy="36830"/>
                          </a:xfrm>
                          <a:custGeom>
                            <a:avLst/>
                            <a:gdLst/>
                            <a:ahLst/>
                            <a:cxnLst/>
                            <a:rect l="l" t="t" r="r" b="b"/>
                            <a:pathLst>
                              <a:path w="3048635" h="36830">
                                <a:moveTo>
                                  <a:pt x="3048634" y="0"/>
                                </a:moveTo>
                                <a:lnTo>
                                  <a:pt x="0" y="0"/>
                                </a:lnTo>
                                <a:lnTo>
                                  <a:pt x="0" y="36575"/>
                                </a:lnTo>
                                <a:lnTo>
                                  <a:pt x="3048634" y="36575"/>
                                </a:lnTo>
                                <a:lnTo>
                                  <a:pt x="3048634" y="0"/>
                                </a:lnTo>
                                <a:close/>
                              </a:path>
                            </a:pathLst>
                          </a:custGeom>
                          <a:solidFill>
                            <a:srgbClr val="EFF8FD"/>
                          </a:solidFill>
                        </wps:spPr>
                        <wps:bodyPr wrap="square" lIns="0" tIns="0" rIns="0" bIns="0" rtlCol="0">
                          <a:prstTxWarp prst="textNoShape">
                            <a:avLst/>
                          </a:prstTxWarp>
                          <a:noAutofit/>
                        </wps:bodyPr>
                      </wps:wsp>
                      <wps:wsp>
                        <wps:cNvPr id="206" name="Graphic 206"/>
                        <wps:cNvSpPr/>
                        <wps:spPr>
                          <a:xfrm>
                            <a:off x="3048584" y="7030460"/>
                            <a:ext cx="3054985" cy="584200"/>
                          </a:xfrm>
                          <a:custGeom>
                            <a:avLst/>
                            <a:gdLst/>
                            <a:ahLst/>
                            <a:cxnLst/>
                            <a:rect l="l" t="t" r="r" b="b"/>
                            <a:pathLst>
                              <a:path w="3054985" h="584200">
                                <a:moveTo>
                                  <a:pt x="6083" y="0"/>
                                </a:moveTo>
                                <a:lnTo>
                                  <a:pt x="0" y="0"/>
                                </a:lnTo>
                                <a:lnTo>
                                  <a:pt x="0" y="583996"/>
                                </a:lnTo>
                                <a:lnTo>
                                  <a:pt x="6083" y="583996"/>
                                </a:lnTo>
                                <a:lnTo>
                                  <a:pt x="6083" y="0"/>
                                </a:lnTo>
                                <a:close/>
                              </a:path>
                              <a:path w="3054985" h="584200">
                                <a:moveTo>
                                  <a:pt x="3054731" y="0"/>
                                </a:moveTo>
                                <a:lnTo>
                                  <a:pt x="3048635" y="0"/>
                                </a:lnTo>
                                <a:lnTo>
                                  <a:pt x="3048635" y="583996"/>
                                </a:lnTo>
                                <a:lnTo>
                                  <a:pt x="3054731" y="583996"/>
                                </a:lnTo>
                                <a:lnTo>
                                  <a:pt x="3054731" y="0"/>
                                </a:lnTo>
                                <a:close/>
                              </a:path>
                            </a:pathLst>
                          </a:custGeom>
                          <a:solidFill>
                            <a:srgbClr val="F3F9FD"/>
                          </a:solidFill>
                        </wps:spPr>
                        <wps:bodyPr wrap="square" lIns="0" tIns="0" rIns="0" bIns="0" rtlCol="0">
                          <a:prstTxWarp prst="textNoShape">
                            <a:avLst/>
                          </a:prstTxWarp>
                          <a:noAutofit/>
                        </wps:bodyPr>
                      </wps:wsp>
                      <wps:wsp>
                        <wps:cNvPr id="207" name="Graphic 207"/>
                        <wps:cNvSpPr/>
                        <wps:spPr>
                          <a:xfrm>
                            <a:off x="7620" y="7622077"/>
                            <a:ext cx="6091555" cy="254635"/>
                          </a:xfrm>
                          <a:custGeom>
                            <a:avLst/>
                            <a:gdLst/>
                            <a:ahLst/>
                            <a:cxnLst/>
                            <a:rect l="l" t="t" r="r" b="b"/>
                            <a:pathLst>
                              <a:path w="6091555" h="254635">
                                <a:moveTo>
                                  <a:pt x="6091174" y="0"/>
                                </a:moveTo>
                                <a:lnTo>
                                  <a:pt x="0" y="0"/>
                                </a:lnTo>
                                <a:lnTo>
                                  <a:pt x="0" y="254507"/>
                                </a:lnTo>
                                <a:lnTo>
                                  <a:pt x="6091174" y="254507"/>
                                </a:lnTo>
                                <a:lnTo>
                                  <a:pt x="6091174" y="0"/>
                                </a:lnTo>
                                <a:close/>
                              </a:path>
                            </a:pathLst>
                          </a:custGeom>
                          <a:solidFill>
                            <a:srgbClr val="EFF8FD"/>
                          </a:solidFill>
                        </wps:spPr>
                        <wps:bodyPr wrap="square" lIns="0" tIns="0" rIns="0" bIns="0" rtlCol="0">
                          <a:prstTxWarp prst="textNoShape">
                            <a:avLst/>
                          </a:prstTxWarp>
                          <a:noAutofit/>
                        </wps:bodyPr>
                      </wps:wsp>
                      <wps:wsp>
                        <wps:cNvPr id="208" name="Graphic 208"/>
                        <wps:cNvSpPr/>
                        <wps:spPr>
                          <a:xfrm>
                            <a:off x="0" y="7614456"/>
                            <a:ext cx="638810" cy="43180"/>
                          </a:xfrm>
                          <a:custGeom>
                            <a:avLst/>
                            <a:gdLst/>
                            <a:ahLst/>
                            <a:cxnLst/>
                            <a:rect l="l" t="t" r="r" b="b"/>
                            <a:pathLst>
                              <a:path w="638810" h="43180">
                                <a:moveTo>
                                  <a:pt x="638556" y="12"/>
                                </a:moveTo>
                                <a:lnTo>
                                  <a:pt x="6096" y="12"/>
                                </a:lnTo>
                                <a:lnTo>
                                  <a:pt x="0" y="0"/>
                                </a:lnTo>
                                <a:lnTo>
                                  <a:pt x="0" y="42672"/>
                                </a:lnTo>
                                <a:lnTo>
                                  <a:pt x="6096" y="42672"/>
                                </a:lnTo>
                                <a:lnTo>
                                  <a:pt x="6096" y="6096"/>
                                </a:lnTo>
                                <a:lnTo>
                                  <a:pt x="638556" y="6096"/>
                                </a:lnTo>
                                <a:lnTo>
                                  <a:pt x="638556" y="12"/>
                                </a:lnTo>
                                <a:close/>
                              </a:path>
                            </a:pathLst>
                          </a:custGeom>
                          <a:solidFill>
                            <a:srgbClr val="F3F9FD"/>
                          </a:solidFill>
                        </wps:spPr>
                        <wps:bodyPr wrap="square" lIns="0" tIns="0" rIns="0" bIns="0" rtlCol="0">
                          <a:prstTxWarp prst="textNoShape">
                            <a:avLst/>
                          </a:prstTxWarp>
                          <a:noAutofit/>
                        </wps:bodyPr>
                      </wps:wsp>
                      <wps:wsp>
                        <wps:cNvPr id="209" name="Graphic 209"/>
                        <wps:cNvSpPr/>
                        <wps:spPr>
                          <a:xfrm>
                            <a:off x="6096" y="7620553"/>
                            <a:ext cx="638810" cy="36830"/>
                          </a:xfrm>
                          <a:custGeom>
                            <a:avLst/>
                            <a:gdLst/>
                            <a:ahLst/>
                            <a:cxnLst/>
                            <a:rect l="l" t="t" r="r" b="b"/>
                            <a:pathLst>
                              <a:path w="638810" h="36830">
                                <a:moveTo>
                                  <a:pt x="638505" y="0"/>
                                </a:moveTo>
                                <a:lnTo>
                                  <a:pt x="632460" y="0"/>
                                </a:lnTo>
                                <a:lnTo>
                                  <a:pt x="0" y="0"/>
                                </a:lnTo>
                                <a:lnTo>
                                  <a:pt x="0" y="36576"/>
                                </a:lnTo>
                                <a:lnTo>
                                  <a:pt x="632409" y="36576"/>
                                </a:lnTo>
                                <a:lnTo>
                                  <a:pt x="638505" y="36576"/>
                                </a:lnTo>
                                <a:lnTo>
                                  <a:pt x="638505" y="0"/>
                                </a:lnTo>
                                <a:close/>
                              </a:path>
                            </a:pathLst>
                          </a:custGeom>
                          <a:solidFill>
                            <a:srgbClr val="EFF8FD"/>
                          </a:solidFill>
                        </wps:spPr>
                        <wps:bodyPr wrap="square" lIns="0" tIns="0" rIns="0" bIns="0" rtlCol="0">
                          <a:prstTxWarp prst="textNoShape">
                            <a:avLst/>
                          </a:prstTxWarp>
                          <a:noAutofit/>
                        </wps:bodyPr>
                      </wps:wsp>
                      <wps:wsp>
                        <wps:cNvPr id="210" name="Graphic 210"/>
                        <wps:cNvSpPr/>
                        <wps:spPr>
                          <a:xfrm>
                            <a:off x="638505" y="7614470"/>
                            <a:ext cx="563880" cy="6350"/>
                          </a:xfrm>
                          <a:custGeom>
                            <a:avLst/>
                            <a:gdLst/>
                            <a:ahLst/>
                            <a:cxnLst/>
                            <a:rect l="l" t="t" r="r" b="b"/>
                            <a:pathLst>
                              <a:path w="563880" h="6350">
                                <a:moveTo>
                                  <a:pt x="563880" y="0"/>
                                </a:moveTo>
                                <a:lnTo>
                                  <a:pt x="6096" y="0"/>
                                </a:lnTo>
                                <a:lnTo>
                                  <a:pt x="0" y="0"/>
                                </a:lnTo>
                                <a:lnTo>
                                  <a:pt x="0" y="6083"/>
                                </a:lnTo>
                                <a:lnTo>
                                  <a:pt x="6096" y="6083"/>
                                </a:lnTo>
                                <a:lnTo>
                                  <a:pt x="563880" y="6083"/>
                                </a:lnTo>
                                <a:lnTo>
                                  <a:pt x="563880" y="0"/>
                                </a:lnTo>
                                <a:close/>
                              </a:path>
                            </a:pathLst>
                          </a:custGeom>
                          <a:solidFill>
                            <a:srgbClr val="F3F9FD"/>
                          </a:solidFill>
                        </wps:spPr>
                        <wps:bodyPr wrap="square" lIns="0" tIns="0" rIns="0" bIns="0" rtlCol="0">
                          <a:prstTxWarp prst="textNoShape">
                            <a:avLst/>
                          </a:prstTxWarp>
                          <a:noAutofit/>
                        </wps:bodyPr>
                      </wps:wsp>
                      <wps:wsp>
                        <wps:cNvPr id="211" name="Graphic 211"/>
                        <wps:cNvSpPr/>
                        <wps:spPr>
                          <a:xfrm>
                            <a:off x="644601" y="7620553"/>
                            <a:ext cx="563880" cy="36830"/>
                          </a:xfrm>
                          <a:custGeom>
                            <a:avLst/>
                            <a:gdLst/>
                            <a:ahLst/>
                            <a:cxnLst/>
                            <a:rect l="l" t="t" r="r" b="b"/>
                            <a:pathLst>
                              <a:path w="563880" h="36830">
                                <a:moveTo>
                                  <a:pt x="563867" y="0"/>
                                </a:moveTo>
                                <a:lnTo>
                                  <a:pt x="557784" y="0"/>
                                </a:lnTo>
                                <a:lnTo>
                                  <a:pt x="0" y="0"/>
                                </a:lnTo>
                                <a:lnTo>
                                  <a:pt x="0" y="36576"/>
                                </a:lnTo>
                                <a:lnTo>
                                  <a:pt x="557784" y="36576"/>
                                </a:lnTo>
                                <a:lnTo>
                                  <a:pt x="563867" y="36576"/>
                                </a:lnTo>
                                <a:lnTo>
                                  <a:pt x="563867" y="0"/>
                                </a:lnTo>
                                <a:close/>
                              </a:path>
                            </a:pathLst>
                          </a:custGeom>
                          <a:solidFill>
                            <a:srgbClr val="EFF8FD"/>
                          </a:solidFill>
                        </wps:spPr>
                        <wps:bodyPr wrap="square" lIns="0" tIns="0" rIns="0" bIns="0" rtlCol="0">
                          <a:prstTxWarp prst="textNoShape">
                            <a:avLst/>
                          </a:prstTxWarp>
                          <a:noAutofit/>
                        </wps:bodyPr>
                      </wps:wsp>
                      <wps:wsp>
                        <wps:cNvPr id="212" name="Graphic 212"/>
                        <wps:cNvSpPr/>
                        <wps:spPr>
                          <a:xfrm>
                            <a:off x="1202385" y="7614470"/>
                            <a:ext cx="1221105" cy="6350"/>
                          </a:xfrm>
                          <a:custGeom>
                            <a:avLst/>
                            <a:gdLst/>
                            <a:ahLst/>
                            <a:cxnLst/>
                            <a:rect l="l" t="t" r="r" b="b"/>
                            <a:pathLst>
                              <a:path w="1221105" h="6350">
                                <a:moveTo>
                                  <a:pt x="6083" y="0"/>
                                </a:moveTo>
                                <a:lnTo>
                                  <a:pt x="0" y="0"/>
                                </a:lnTo>
                                <a:lnTo>
                                  <a:pt x="0" y="6083"/>
                                </a:lnTo>
                                <a:lnTo>
                                  <a:pt x="6083" y="6083"/>
                                </a:lnTo>
                                <a:lnTo>
                                  <a:pt x="6083" y="0"/>
                                </a:lnTo>
                                <a:close/>
                              </a:path>
                              <a:path w="1221105" h="6350">
                                <a:moveTo>
                                  <a:pt x="1221028" y="0"/>
                                </a:moveTo>
                                <a:lnTo>
                                  <a:pt x="6096" y="0"/>
                                </a:lnTo>
                                <a:lnTo>
                                  <a:pt x="6096" y="6083"/>
                                </a:lnTo>
                                <a:lnTo>
                                  <a:pt x="1221028" y="6083"/>
                                </a:lnTo>
                                <a:lnTo>
                                  <a:pt x="1221028" y="0"/>
                                </a:lnTo>
                                <a:close/>
                              </a:path>
                            </a:pathLst>
                          </a:custGeom>
                          <a:solidFill>
                            <a:srgbClr val="F3F9FD"/>
                          </a:solidFill>
                        </wps:spPr>
                        <wps:bodyPr wrap="square" lIns="0" tIns="0" rIns="0" bIns="0" rtlCol="0">
                          <a:prstTxWarp prst="textNoShape">
                            <a:avLst/>
                          </a:prstTxWarp>
                          <a:noAutofit/>
                        </wps:bodyPr>
                      </wps:wsp>
                      <wps:wsp>
                        <wps:cNvPr id="213" name="Graphic 213"/>
                        <wps:cNvSpPr/>
                        <wps:spPr>
                          <a:xfrm>
                            <a:off x="1208481" y="7620553"/>
                            <a:ext cx="1221105" cy="36830"/>
                          </a:xfrm>
                          <a:custGeom>
                            <a:avLst/>
                            <a:gdLst/>
                            <a:ahLst/>
                            <a:cxnLst/>
                            <a:rect l="l" t="t" r="r" b="b"/>
                            <a:pathLst>
                              <a:path w="1221105" h="36830">
                                <a:moveTo>
                                  <a:pt x="1214932" y="0"/>
                                </a:moveTo>
                                <a:lnTo>
                                  <a:pt x="0" y="0"/>
                                </a:lnTo>
                                <a:lnTo>
                                  <a:pt x="0" y="36576"/>
                                </a:lnTo>
                                <a:lnTo>
                                  <a:pt x="1214932" y="36576"/>
                                </a:lnTo>
                                <a:lnTo>
                                  <a:pt x="1214932" y="0"/>
                                </a:lnTo>
                                <a:close/>
                              </a:path>
                              <a:path w="1221105" h="36830">
                                <a:moveTo>
                                  <a:pt x="1221105" y="0"/>
                                </a:moveTo>
                                <a:lnTo>
                                  <a:pt x="1215009" y="0"/>
                                </a:lnTo>
                                <a:lnTo>
                                  <a:pt x="1215009" y="36576"/>
                                </a:lnTo>
                                <a:lnTo>
                                  <a:pt x="1221105" y="36576"/>
                                </a:lnTo>
                                <a:lnTo>
                                  <a:pt x="1221105" y="0"/>
                                </a:lnTo>
                                <a:close/>
                              </a:path>
                            </a:pathLst>
                          </a:custGeom>
                          <a:solidFill>
                            <a:srgbClr val="EFF8FD"/>
                          </a:solidFill>
                        </wps:spPr>
                        <wps:bodyPr wrap="square" lIns="0" tIns="0" rIns="0" bIns="0" rtlCol="0">
                          <a:prstTxWarp prst="textNoShape">
                            <a:avLst/>
                          </a:prstTxWarp>
                          <a:noAutofit/>
                        </wps:bodyPr>
                      </wps:wsp>
                      <wps:wsp>
                        <wps:cNvPr id="214" name="Graphic 214"/>
                        <wps:cNvSpPr/>
                        <wps:spPr>
                          <a:xfrm>
                            <a:off x="2423490" y="7614470"/>
                            <a:ext cx="625475" cy="6350"/>
                          </a:xfrm>
                          <a:custGeom>
                            <a:avLst/>
                            <a:gdLst/>
                            <a:ahLst/>
                            <a:cxnLst/>
                            <a:rect l="l" t="t" r="r" b="b"/>
                            <a:pathLst>
                              <a:path w="625475" h="6350">
                                <a:moveTo>
                                  <a:pt x="625144" y="0"/>
                                </a:moveTo>
                                <a:lnTo>
                                  <a:pt x="6096" y="0"/>
                                </a:lnTo>
                                <a:lnTo>
                                  <a:pt x="0" y="0"/>
                                </a:lnTo>
                                <a:lnTo>
                                  <a:pt x="0" y="6083"/>
                                </a:lnTo>
                                <a:lnTo>
                                  <a:pt x="6096" y="6083"/>
                                </a:lnTo>
                                <a:lnTo>
                                  <a:pt x="625144" y="6083"/>
                                </a:lnTo>
                                <a:lnTo>
                                  <a:pt x="625144" y="0"/>
                                </a:lnTo>
                                <a:close/>
                              </a:path>
                            </a:pathLst>
                          </a:custGeom>
                          <a:solidFill>
                            <a:srgbClr val="F3F9FD"/>
                          </a:solidFill>
                        </wps:spPr>
                        <wps:bodyPr wrap="square" lIns="0" tIns="0" rIns="0" bIns="0" rtlCol="0">
                          <a:prstTxWarp prst="textNoShape">
                            <a:avLst/>
                          </a:prstTxWarp>
                          <a:noAutofit/>
                        </wps:bodyPr>
                      </wps:wsp>
                      <wps:wsp>
                        <wps:cNvPr id="215" name="Graphic 215"/>
                        <wps:cNvSpPr/>
                        <wps:spPr>
                          <a:xfrm>
                            <a:off x="2429586" y="7620553"/>
                            <a:ext cx="625475" cy="36830"/>
                          </a:xfrm>
                          <a:custGeom>
                            <a:avLst/>
                            <a:gdLst/>
                            <a:ahLst/>
                            <a:cxnLst/>
                            <a:rect l="l" t="t" r="r" b="b"/>
                            <a:pathLst>
                              <a:path w="625475" h="36830">
                                <a:moveTo>
                                  <a:pt x="625081" y="0"/>
                                </a:moveTo>
                                <a:lnTo>
                                  <a:pt x="619048" y="0"/>
                                </a:lnTo>
                                <a:lnTo>
                                  <a:pt x="0" y="0"/>
                                </a:lnTo>
                                <a:lnTo>
                                  <a:pt x="0" y="36576"/>
                                </a:lnTo>
                                <a:lnTo>
                                  <a:pt x="618998" y="36576"/>
                                </a:lnTo>
                                <a:lnTo>
                                  <a:pt x="625081" y="36576"/>
                                </a:lnTo>
                                <a:lnTo>
                                  <a:pt x="625081" y="0"/>
                                </a:lnTo>
                                <a:close/>
                              </a:path>
                            </a:pathLst>
                          </a:custGeom>
                          <a:solidFill>
                            <a:srgbClr val="EFF8FD"/>
                          </a:solidFill>
                        </wps:spPr>
                        <wps:bodyPr wrap="square" lIns="0" tIns="0" rIns="0" bIns="0" rtlCol="0">
                          <a:prstTxWarp prst="textNoShape">
                            <a:avLst/>
                          </a:prstTxWarp>
                          <a:noAutofit/>
                        </wps:bodyPr>
                      </wps:wsp>
                      <wps:wsp>
                        <wps:cNvPr id="216" name="Graphic 216"/>
                        <wps:cNvSpPr/>
                        <wps:spPr>
                          <a:xfrm>
                            <a:off x="3048584" y="7614470"/>
                            <a:ext cx="3048635" cy="6350"/>
                          </a:xfrm>
                          <a:custGeom>
                            <a:avLst/>
                            <a:gdLst/>
                            <a:ahLst/>
                            <a:cxnLst/>
                            <a:rect l="l" t="t" r="r" b="b"/>
                            <a:pathLst>
                              <a:path w="3048635" h="6350">
                                <a:moveTo>
                                  <a:pt x="6083" y="0"/>
                                </a:moveTo>
                                <a:lnTo>
                                  <a:pt x="0" y="0"/>
                                </a:lnTo>
                                <a:lnTo>
                                  <a:pt x="0" y="6083"/>
                                </a:lnTo>
                                <a:lnTo>
                                  <a:pt x="6083" y="6083"/>
                                </a:lnTo>
                                <a:lnTo>
                                  <a:pt x="6083" y="0"/>
                                </a:lnTo>
                                <a:close/>
                              </a:path>
                              <a:path w="3048635" h="6350">
                                <a:moveTo>
                                  <a:pt x="3048635" y="0"/>
                                </a:moveTo>
                                <a:lnTo>
                                  <a:pt x="6096" y="0"/>
                                </a:lnTo>
                                <a:lnTo>
                                  <a:pt x="6096" y="6083"/>
                                </a:lnTo>
                                <a:lnTo>
                                  <a:pt x="3048635" y="6083"/>
                                </a:lnTo>
                                <a:lnTo>
                                  <a:pt x="3048635" y="0"/>
                                </a:lnTo>
                                <a:close/>
                              </a:path>
                            </a:pathLst>
                          </a:custGeom>
                          <a:solidFill>
                            <a:srgbClr val="F3F9FD"/>
                          </a:solidFill>
                        </wps:spPr>
                        <wps:bodyPr wrap="square" lIns="0" tIns="0" rIns="0" bIns="0" rtlCol="0">
                          <a:prstTxWarp prst="textNoShape">
                            <a:avLst/>
                          </a:prstTxWarp>
                          <a:noAutofit/>
                        </wps:bodyPr>
                      </wps:wsp>
                      <wps:wsp>
                        <wps:cNvPr id="217" name="Graphic 217"/>
                        <wps:cNvSpPr/>
                        <wps:spPr>
                          <a:xfrm>
                            <a:off x="3054680" y="7620553"/>
                            <a:ext cx="3042920" cy="36830"/>
                          </a:xfrm>
                          <a:custGeom>
                            <a:avLst/>
                            <a:gdLst/>
                            <a:ahLst/>
                            <a:cxnLst/>
                            <a:rect l="l" t="t" r="r" b="b"/>
                            <a:pathLst>
                              <a:path w="3042920" h="36830">
                                <a:moveTo>
                                  <a:pt x="3042538" y="0"/>
                                </a:moveTo>
                                <a:lnTo>
                                  <a:pt x="0" y="0"/>
                                </a:lnTo>
                                <a:lnTo>
                                  <a:pt x="0" y="36575"/>
                                </a:lnTo>
                                <a:lnTo>
                                  <a:pt x="3042538" y="36575"/>
                                </a:lnTo>
                                <a:lnTo>
                                  <a:pt x="3042538" y="0"/>
                                </a:lnTo>
                                <a:close/>
                              </a:path>
                            </a:pathLst>
                          </a:custGeom>
                          <a:solidFill>
                            <a:srgbClr val="EFF8FD"/>
                          </a:solidFill>
                        </wps:spPr>
                        <wps:bodyPr wrap="square" lIns="0" tIns="0" rIns="0" bIns="0" rtlCol="0">
                          <a:prstTxWarp prst="textNoShape">
                            <a:avLst/>
                          </a:prstTxWarp>
                          <a:noAutofit/>
                        </wps:bodyPr>
                      </wps:wsp>
                      <wps:wsp>
                        <wps:cNvPr id="218" name="Graphic 218"/>
                        <wps:cNvSpPr/>
                        <wps:spPr>
                          <a:xfrm>
                            <a:off x="6097219" y="7614457"/>
                            <a:ext cx="6350" cy="43180"/>
                          </a:xfrm>
                          <a:custGeom>
                            <a:avLst/>
                            <a:gdLst/>
                            <a:ahLst/>
                            <a:cxnLst/>
                            <a:rect l="l" t="t" r="r" b="b"/>
                            <a:pathLst>
                              <a:path w="6350" h="43180">
                                <a:moveTo>
                                  <a:pt x="6096" y="0"/>
                                </a:moveTo>
                                <a:lnTo>
                                  <a:pt x="0" y="0"/>
                                </a:lnTo>
                                <a:lnTo>
                                  <a:pt x="0" y="42671"/>
                                </a:lnTo>
                                <a:lnTo>
                                  <a:pt x="6096" y="42671"/>
                                </a:lnTo>
                                <a:lnTo>
                                  <a:pt x="6096" y="0"/>
                                </a:lnTo>
                                <a:close/>
                              </a:path>
                            </a:pathLst>
                          </a:custGeom>
                          <a:solidFill>
                            <a:srgbClr val="F3F9FD"/>
                          </a:solidFill>
                        </wps:spPr>
                        <wps:bodyPr wrap="square" lIns="0" tIns="0" rIns="0" bIns="0" rtlCol="0">
                          <a:prstTxWarp prst="textNoShape">
                            <a:avLst/>
                          </a:prstTxWarp>
                          <a:noAutofit/>
                        </wps:bodyPr>
                      </wps:wsp>
                      <wps:wsp>
                        <wps:cNvPr id="219" name="Graphic 219"/>
                        <wps:cNvSpPr/>
                        <wps:spPr>
                          <a:xfrm>
                            <a:off x="3047" y="7841532"/>
                            <a:ext cx="6097270" cy="36830"/>
                          </a:xfrm>
                          <a:custGeom>
                            <a:avLst/>
                            <a:gdLst/>
                            <a:ahLst/>
                            <a:cxnLst/>
                            <a:rect l="l" t="t" r="r" b="b"/>
                            <a:pathLst>
                              <a:path w="6097270" h="36830">
                                <a:moveTo>
                                  <a:pt x="6097270" y="0"/>
                                </a:moveTo>
                                <a:lnTo>
                                  <a:pt x="0" y="0"/>
                                </a:lnTo>
                                <a:lnTo>
                                  <a:pt x="0" y="36575"/>
                                </a:lnTo>
                                <a:lnTo>
                                  <a:pt x="6097270" y="36575"/>
                                </a:lnTo>
                                <a:lnTo>
                                  <a:pt x="6097270" y="0"/>
                                </a:lnTo>
                                <a:close/>
                              </a:path>
                            </a:pathLst>
                          </a:custGeom>
                          <a:solidFill>
                            <a:srgbClr val="EFF8FD"/>
                          </a:solidFill>
                        </wps:spPr>
                        <wps:bodyPr wrap="square" lIns="0" tIns="0" rIns="0" bIns="0" rtlCol="0">
                          <a:prstTxWarp prst="textNoShape">
                            <a:avLst/>
                          </a:prstTxWarp>
                          <a:noAutofit/>
                        </wps:bodyPr>
                      </wps:wsp>
                      <wps:wsp>
                        <wps:cNvPr id="220" name="Graphic 220"/>
                        <wps:cNvSpPr/>
                        <wps:spPr>
                          <a:xfrm>
                            <a:off x="0" y="7657129"/>
                            <a:ext cx="6103620" cy="220979"/>
                          </a:xfrm>
                          <a:custGeom>
                            <a:avLst/>
                            <a:gdLst/>
                            <a:ahLst/>
                            <a:cxnLst/>
                            <a:rect l="l" t="t" r="r" b="b"/>
                            <a:pathLst>
                              <a:path w="6103620" h="220979">
                                <a:moveTo>
                                  <a:pt x="6096" y="0"/>
                                </a:moveTo>
                                <a:lnTo>
                                  <a:pt x="0" y="0"/>
                                </a:lnTo>
                                <a:lnTo>
                                  <a:pt x="0" y="220980"/>
                                </a:lnTo>
                                <a:lnTo>
                                  <a:pt x="6096" y="220980"/>
                                </a:lnTo>
                                <a:lnTo>
                                  <a:pt x="6096" y="0"/>
                                </a:lnTo>
                                <a:close/>
                              </a:path>
                              <a:path w="6103620" h="220979">
                                <a:moveTo>
                                  <a:pt x="6103315" y="0"/>
                                </a:moveTo>
                                <a:lnTo>
                                  <a:pt x="6097219" y="0"/>
                                </a:lnTo>
                                <a:lnTo>
                                  <a:pt x="6097219" y="220980"/>
                                </a:lnTo>
                                <a:lnTo>
                                  <a:pt x="6103315" y="220980"/>
                                </a:lnTo>
                                <a:lnTo>
                                  <a:pt x="6103315" y="0"/>
                                </a:lnTo>
                                <a:close/>
                              </a:path>
                            </a:pathLst>
                          </a:custGeom>
                          <a:solidFill>
                            <a:srgbClr val="F3F9FD"/>
                          </a:solidFill>
                        </wps:spPr>
                        <wps:bodyPr wrap="square" lIns="0" tIns="0" rIns="0" bIns="0" rtlCol="0">
                          <a:prstTxWarp prst="textNoShape">
                            <a:avLst/>
                          </a:prstTxWarp>
                          <a:noAutofit/>
                        </wps:bodyPr>
                      </wps:wsp>
                      <wps:wsp>
                        <wps:cNvPr id="221" name="Graphic 221"/>
                        <wps:cNvSpPr/>
                        <wps:spPr>
                          <a:xfrm>
                            <a:off x="7620" y="7884154"/>
                            <a:ext cx="6091555" cy="986155"/>
                          </a:xfrm>
                          <a:custGeom>
                            <a:avLst/>
                            <a:gdLst/>
                            <a:ahLst/>
                            <a:cxnLst/>
                            <a:rect l="l" t="t" r="r" b="b"/>
                            <a:pathLst>
                              <a:path w="6091555" h="986155">
                                <a:moveTo>
                                  <a:pt x="630936" y="0"/>
                                </a:moveTo>
                                <a:lnTo>
                                  <a:pt x="0" y="0"/>
                                </a:lnTo>
                                <a:lnTo>
                                  <a:pt x="0" y="986028"/>
                                </a:lnTo>
                                <a:lnTo>
                                  <a:pt x="630936" y="986028"/>
                                </a:lnTo>
                                <a:lnTo>
                                  <a:pt x="630936" y="0"/>
                                </a:lnTo>
                                <a:close/>
                              </a:path>
                              <a:path w="6091555" h="986155">
                                <a:moveTo>
                                  <a:pt x="1194765" y="0"/>
                                </a:moveTo>
                                <a:lnTo>
                                  <a:pt x="636981" y="0"/>
                                </a:lnTo>
                                <a:lnTo>
                                  <a:pt x="636981" y="986028"/>
                                </a:lnTo>
                                <a:lnTo>
                                  <a:pt x="1194765" y="986028"/>
                                </a:lnTo>
                                <a:lnTo>
                                  <a:pt x="1194765" y="0"/>
                                </a:lnTo>
                                <a:close/>
                              </a:path>
                              <a:path w="6091555" h="986155">
                                <a:moveTo>
                                  <a:pt x="2417318" y="0"/>
                                </a:moveTo>
                                <a:lnTo>
                                  <a:pt x="1200861" y="0"/>
                                </a:lnTo>
                                <a:lnTo>
                                  <a:pt x="1200861" y="986028"/>
                                </a:lnTo>
                                <a:lnTo>
                                  <a:pt x="2417318" y="986028"/>
                                </a:lnTo>
                                <a:lnTo>
                                  <a:pt x="2417318" y="0"/>
                                </a:lnTo>
                                <a:close/>
                              </a:path>
                              <a:path w="6091555" h="986155">
                                <a:moveTo>
                                  <a:pt x="3042539" y="0"/>
                                </a:moveTo>
                                <a:lnTo>
                                  <a:pt x="2423490" y="0"/>
                                </a:lnTo>
                                <a:lnTo>
                                  <a:pt x="2423490" y="986028"/>
                                </a:lnTo>
                                <a:lnTo>
                                  <a:pt x="3042539" y="986028"/>
                                </a:lnTo>
                                <a:lnTo>
                                  <a:pt x="3042539" y="0"/>
                                </a:lnTo>
                                <a:close/>
                              </a:path>
                              <a:path w="6091555" h="986155">
                                <a:moveTo>
                                  <a:pt x="6091123" y="0"/>
                                </a:moveTo>
                                <a:lnTo>
                                  <a:pt x="3048584" y="0"/>
                                </a:lnTo>
                                <a:lnTo>
                                  <a:pt x="3048584" y="986028"/>
                                </a:lnTo>
                                <a:lnTo>
                                  <a:pt x="6091123" y="986028"/>
                                </a:lnTo>
                                <a:lnTo>
                                  <a:pt x="6091123" y="0"/>
                                </a:lnTo>
                                <a:close/>
                              </a:path>
                            </a:pathLst>
                          </a:custGeom>
                          <a:solidFill>
                            <a:srgbClr val="EFF8FD"/>
                          </a:solidFill>
                        </wps:spPr>
                        <wps:bodyPr wrap="square" lIns="0" tIns="0" rIns="0" bIns="0" rtlCol="0">
                          <a:prstTxWarp prst="textNoShape">
                            <a:avLst/>
                          </a:prstTxWarp>
                          <a:noAutofit/>
                        </wps:bodyPr>
                      </wps:wsp>
                      <wps:wsp>
                        <wps:cNvPr id="222" name="Graphic 222"/>
                        <wps:cNvSpPr/>
                        <wps:spPr>
                          <a:xfrm>
                            <a:off x="0" y="7878109"/>
                            <a:ext cx="638810" cy="43180"/>
                          </a:xfrm>
                          <a:custGeom>
                            <a:avLst/>
                            <a:gdLst/>
                            <a:ahLst/>
                            <a:cxnLst/>
                            <a:rect l="l" t="t" r="r" b="b"/>
                            <a:pathLst>
                              <a:path w="638810" h="43180">
                                <a:moveTo>
                                  <a:pt x="638556" y="12"/>
                                </a:moveTo>
                                <a:lnTo>
                                  <a:pt x="6096" y="12"/>
                                </a:lnTo>
                                <a:lnTo>
                                  <a:pt x="0" y="0"/>
                                </a:lnTo>
                                <a:lnTo>
                                  <a:pt x="0" y="42672"/>
                                </a:lnTo>
                                <a:lnTo>
                                  <a:pt x="6096" y="42672"/>
                                </a:lnTo>
                                <a:lnTo>
                                  <a:pt x="6096" y="6096"/>
                                </a:lnTo>
                                <a:lnTo>
                                  <a:pt x="638556" y="6096"/>
                                </a:lnTo>
                                <a:lnTo>
                                  <a:pt x="638556" y="12"/>
                                </a:lnTo>
                                <a:close/>
                              </a:path>
                            </a:pathLst>
                          </a:custGeom>
                          <a:solidFill>
                            <a:srgbClr val="F3F9FD"/>
                          </a:solidFill>
                        </wps:spPr>
                        <wps:bodyPr wrap="square" lIns="0" tIns="0" rIns="0" bIns="0" rtlCol="0">
                          <a:prstTxWarp prst="textNoShape">
                            <a:avLst/>
                          </a:prstTxWarp>
                          <a:noAutofit/>
                        </wps:bodyPr>
                      </wps:wsp>
                      <wps:wsp>
                        <wps:cNvPr id="223" name="Graphic 223"/>
                        <wps:cNvSpPr/>
                        <wps:spPr>
                          <a:xfrm>
                            <a:off x="6095" y="7884205"/>
                            <a:ext cx="632460" cy="36830"/>
                          </a:xfrm>
                          <a:custGeom>
                            <a:avLst/>
                            <a:gdLst/>
                            <a:ahLst/>
                            <a:cxnLst/>
                            <a:rect l="l" t="t" r="r" b="b"/>
                            <a:pathLst>
                              <a:path w="632460" h="36830">
                                <a:moveTo>
                                  <a:pt x="632460" y="0"/>
                                </a:moveTo>
                                <a:lnTo>
                                  <a:pt x="0" y="0"/>
                                </a:lnTo>
                                <a:lnTo>
                                  <a:pt x="0" y="36575"/>
                                </a:lnTo>
                                <a:lnTo>
                                  <a:pt x="632460" y="36575"/>
                                </a:lnTo>
                                <a:lnTo>
                                  <a:pt x="632460" y="0"/>
                                </a:lnTo>
                                <a:close/>
                              </a:path>
                            </a:pathLst>
                          </a:custGeom>
                          <a:solidFill>
                            <a:srgbClr val="EFF8FD"/>
                          </a:solidFill>
                        </wps:spPr>
                        <wps:bodyPr wrap="square" lIns="0" tIns="0" rIns="0" bIns="0" rtlCol="0">
                          <a:prstTxWarp prst="textNoShape">
                            <a:avLst/>
                          </a:prstTxWarp>
                          <a:noAutofit/>
                        </wps:bodyPr>
                      </wps:wsp>
                      <wps:wsp>
                        <wps:cNvPr id="224" name="Graphic 224"/>
                        <wps:cNvSpPr/>
                        <wps:spPr>
                          <a:xfrm>
                            <a:off x="638505" y="7878122"/>
                            <a:ext cx="2410460" cy="43180"/>
                          </a:xfrm>
                          <a:custGeom>
                            <a:avLst/>
                            <a:gdLst/>
                            <a:ahLst/>
                            <a:cxnLst/>
                            <a:rect l="l" t="t" r="r" b="b"/>
                            <a:pathLst>
                              <a:path w="2410460" h="43180">
                                <a:moveTo>
                                  <a:pt x="6096" y="6096"/>
                                </a:moveTo>
                                <a:lnTo>
                                  <a:pt x="0" y="6096"/>
                                </a:lnTo>
                                <a:lnTo>
                                  <a:pt x="0" y="42659"/>
                                </a:lnTo>
                                <a:lnTo>
                                  <a:pt x="6096" y="42659"/>
                                </a:lnTo>
                                <a:lnTo>
                                  <a:pt x="6096" y="6096"/>
                                </a:lnTo>
                                <a:close/>
                              </a:path>
                              <a:path w="2410460" h="43180">
                                <a:moveTo>
                                  <a:pt x="569963" y="6096"/>
                                </a:moveTo>
                                <a:lnTo>
                                  <a:pt x="563880" y="6096"/>
                                </a:lnTo>
                                <a:lnTo>
                                  <a:pt x="563880" y="42659"/>
                                </a:lnTo>
                                <a:lnTo>
                                  <a:pt x="569963" y="42659"/>
                                </a:lnTo>
                                <a:lnTo>
                                  <a:pt x="569963" y="6096"/>
                                </a:lnTo>
                                <a:close/>
                              </a:path>
                              <a:path w="2410460" h="43180">
                                <a:moveTo>
                                  <a:pt x="569963" y="0"/>
                                </a:moveTo>
                                <a:lnTo>
                                  <a:pt x="563880" y="0"/>
                                </a:lnTo>
                                <a:lnTo>
                                  <a:pt x="6096" y="0"/>
                                </a:lnTo>
                                <a:lnTo>
                                  <a:pt x="0" y="0"/>
                                </a:lnTo>
                                <a:lnTo>
                                  <a:pt x="0" y="6083"/>
                                </a:lnTo>
                                <a:lnTo>
                                  <a:pt x="6096" y="6083"/>
                                </a:lnTo>
                                <a:lnTo>
                                  <a:pt x="563880" y="6083"/>
                                </a:lnTo>
                                <a:lnTo>
                                  <a:pt x="569963" y="6083"/>
                                </a:lnTo>
                                <a:lnTo>
                                  <a:pt x="569963" y="0"/>
                                </a:lnTo>
                                <a:close/>
                              </a:path>
                              <a:path w="2410460" h="43180">
                                <a:moveTo>
                                  <a:pt x="1784908" y="0"/>
                                </a:moveTo>
                                <a:lnTo>
                                  <a:pt x="569976" y="0"/>
                                </a:lnTo>
                                <a:lnTo>
                                  <a:pt x="569976" y="6083"/>
                                </a:lnTo>
                                <a:lnTo>
                                  <a:pt x="1784908" y="6083"/>
                                </a:lnTo>
                                <a:lnTo>
                                  <a:pt x="1784908" y="0"/>
                                </a:lnTo>
                                <a:close/>
                              </a:path>
                              <a:path w="2410460" h="43180">
                                <a:moveTo>
                                  <a:pt x="1791081" y="6096"/>
                                </a:moveTo>
                                <a:lnTo>
                                  <a:pt x="1784985" y="6096"/>
                                </a:lnTo>
                                <a:lnTo>
                                  <a:pt x="1784985" y="42659"/>
                                </a:lnTo>
                                <a:lnTo>
                                  <a:pt x="1791081" y="42659"/>
                                </a:lnTo>
                                <a:lnTo>
                                  <a:pt x="1791081" y="6096"/>
                                </a:lnTo>
                                <a:close/>
                              </a:path>
                              <a:path w="2410460" h="43180">
                                <a:moveTo>
                                  <a:pt x="2410129" y="0"/>
                                </a:moveTo>
                                <a:lnTo>
                                  <a:pt x="1791081" y="0"/>
                                </a:lnTo>
                                <a:lnTo>
                                  <a:pt x="1784985" y="0"/>
                                </a:lnTo>
                                <a:lnTo>
                                  <a:pt x="1784985" y="6083"/>
                                </a:lnTo>
                                <a:lnTo>
                                  <a:pt x="1791081" y="6083"/>
                                </a:lnTo>
                                <a:lnTo>
                                  <a:pt x="2410129" y="6083"/>
                                </a:lnTo>
                                <a:lnTo>
                                  <a:pt x="2410129" y="0"/>
                                </a:lnTo>
                                <a:close/>
                              </a:path>
                            </a:pathLst>
                          </a:custGeom>
                          <a:solidFill>
                            <a:srgbClr val="F3F9FD"/>
                          </a:solidFill>
                        </wps:spPr>
                        <wps:bodyPr wrap="square" lIns="0" tIns="0" rIns="0" bIns="0" rtlCol="0">
                          <a:prstTxWarp prst="textNoShape">
                            <a:avLst/>
                          </a:prstTxWarp>
                          <a:noAutofit/>
                        </wps:bodyPr>
                      </wps:wsp>
                      <wps:wsp>
                        <wps:cNvPr id="225" name="Graphic 225"/>
                        <wps:cNvSpPr/>
                        <wps:spPr>
                          <a:xfrm>
                            <a:off x="2429586" y="7884205"/>
                            <a:ext cx="619125" cy="36830"/>
                          </a:xfrm>
                          <a:custGeom>
                            <a:avLst/>
                            <a:gdLst/>
                            <a:ahLst/>
                            <a:cxnLst/>
                            <a:rect l="l" t="t" r="r" b="b"/>
                            <a:pathLst>
                              <a:path w="619125" h="36830">
                                <a:moveTo>
                                  <a:pt x="619048" y="0"/>
                                </a:moveTo>
                                <a:lnTo>
                                  <a:pt x="0" y="0"/>
                                </a:lnTo>
                                <a:lnTo>
                                  <a:pt x="0" y="36575"/>
                                </a:lnTo>
                                <a:lnTo>
                                  <a:pt x="619048" y="36575"/>
                                </a:lnTo>
                                <a:lnTo>
                                  <a:pt x="619048" y="0"/>
                                </a:lnTo>
                                <a:close/>
                              </a:path>
                            </a:pathLst>
                          </a:custGeom>
                          <a:solidFill>
                            <a:srgbClr val="EFF8FD"/>
                          </a:solidFill>
                        </wps:spPr>
                        <wps:bodyPr wrap="square" lIns="0" tIns="0" rIns="0" bIns="0" rtlCol="0">
                          <a:prstTxWarp prst="textNoShape">
                            <a:avLst/>
                          </a:prstTxWarp>
                          <a:noAutofit/>
                        </wps:bodyPr>
                      </wps:wsp>
                      <wps:wsp>
                        <wps:cNvPr id="226" name="Graphic 226"/>
                        <wps:cNvSpPr/>
                        <wps:spPr>
                          <a:xfrm>
                            <a:off x="3048584" y="7878122"/>
                            <a:ext cx="3048635" cy="43180"/>
                          </a:xfrm>
                          <a:custGeom>
                            <a:avLst/>
                            <a:gdLst/>
                            <a:ahLst/>
                            <a:cxnLst/>
                            <a:rect l="l" t="t" r="r" b="b"/>
                            <a:pathLst>
                              <a:path w="3048635" h="43180">
                                <a:moveTo>
                                  <a:pt x="6083" y="6096"/>
                                </a:moveTo>
                                <a:lnTo>
                                  <a:pt x="0" y="6096"/>
                                </a:lnTo>
                                <a:lnTo>
                                  <a:pt x="0" y="42659"/>
                                </a:lnTo>
                                <a:lnTo>
                                  <a:pt x="6083" y="42659"/>
                                </a:lnTo>
                                <a:lnTo>
                                  <a:pt x="6083" y="6096"/>
                                </a:lnTo>
                                <a:close/>
                              </a:path>
                              <a:path w="3048635" h="43180">
                                <a:moveTo>
                                  <a:pt x="6083" y="0"/>
                                </a:moveTo>
                                <a:lnTo>
                                  <a:pt x="0" y="0"/>
                                </a:lnTo>
                                <a:lnTo>
                                  <a:pt x="0" y="6083"/>
                                </a:lnTo>
                                <a:lnTo>
                                  <a:pt x="6083" y="6083"/>
                                </a:lnTo>
                                <a:lnTo>
                                  <a:pt x="6083" y="0"/>
                                </a:lnTo>
                                <a:close/>
                              </a:path>
                              <a:path w="3048635" h="43180">
                                <a:moveTo>
                                  <a:pt x="3048635" y="0"/>
                                </a:moveTo>
                                <a:lnTo>
                                  <a:pt x="6096" y="0"/>
                                </a:lnTo>
                                <a:lnTo>
                                  <a:pt x="6096" y="6083"/>
                                </a:lnTo>
                                <a:lnTo>
                                  <a:pt x="3048635" y="6083"/>
                                </a:lnTo>
                                <a:lnTo>
                                  <a:pt x="3048635" y="0"/>
                                </a:lnTo>
                                <a:close/>
                              </a:path>
                            </a:pathLst>
                          </a:custGeom>
                          <a:solidFill>
                            <a:srgbClr val="F3F9FD"/>
                          </a:solidFill>
                        </wps:spPr>
                        <wps:bodyPr wrap="square" lIns="0" tIns="0" rIns="0" bIns="0" rtlCol="0">
                          <a:prstTxWarp prst="textNoShape">
                            <a:avLst/>
                          </a:prstTxWarp>
                          <a:noAutofit/>
                        </wps:bodyPr>
                      </wps:wsp>
                      <wps:wsp>
                        <wps:cNvPr id="227" name="Graphic 227"/>
                        <wps:cNvSpPr/>
                        <wps:spPr>
                          <a:xfrm>
                            <a:off x="3054680" y="7884205"/>
                            <a:ext cx="3042920" cy="36830"/>
                          </a:xfrm>
                          <a:custGeom>
                            <a:avLst/>
                            <a:gdLst/>
                            <a:ahLst/>
                            <a:cxnLst/>
                            <a:rect l="l" t="t" r="r" b="b"/>
                            <a:pathLst>
                              <a:path w="3042920" h="36830">
                                <a:moveTo>
                                  <a:pt x="3042538" y="0"/>
                                </a:moveTo>
                                <a:lnTo>
                                  <a:pt x="0" y="0"/>
                                </a:lnTo>
                                <a:lnTo>
                                  <a:pt x="0" y="36575"/>
                                </a:lnTo>
                                <a:lnTo>
                                  <a:pt x="3042538" y="36575"/>
                                </a:lnTo>
                                <a:lnTo>
                                  <a:pt x="3042538" y="0"/>
                                </a:lnTo>
                                <a:close/>
                              </a:path>
                            </a:pathLst>
                          </a:custGeom>
                          <a:solidFill>
                            <a:srgbClr val="EFF8FD"/>
                          </a:solidFill>
                        </wps:spPr>
                        <wps:bodyPr wrap="square" lIns="0" tIns="0" rIns="0" bIns="0" rtlCol="0">
                          <a:prstTxWarp prst="textNoShape">
                            <a:avLst/>
                          </a:prstTxWarp>
                          <a:noAutofit/>
                        </wps:bodyPr>
                      </wps:wsp>
                      <wps:wsp>
                        <wps:cNvPr id="228" name="Graphic 228"/>
                        <wps:cNvSpPr/>
                        <wps:spPr>
                          <a:xfrm>
                            <a:off x="6097219" y="7878109"/>
                            <a:ext cx="6350" cy="43180"/>
                          </a:xfrm>
                          <a:custGeom>
                            <a:avLst/>
                            <a:gdLst/>
                            <a:ahLst/>
                            <a:cxnLst/>
                            <a:rect l="l" t="t" r="r" b="b"/>
                            <a:pathLst>
                              <a:path w="6350" h="43180">
                                <a:moveTo>
                                  <a:pt x="6096" y="0"/>
                                </a:moveTo>
                                <a:lnTo>
                                  <a:pt x="0" y="0"/>
                                </a:lnTo>
                                <a:lnTo>
                                  <a:pt x="0" y="42672"/>
                                </a:lnTo>
                                <a:lnTo>
                                  <a:pt x="6096" y="42672"/>
                                </a:lnTo>
                                <a:lnTo>
                                  <a:pt x="6096" y="0"/>
                                </a:lnTo>
                                <a:close/>
                              </a:path>
                            </a:pathLst>
                          </a:custGeom>
                          <a:solidFill>
                            <a:srgbClr val="F3F9FD"/>
                          </a:solidFill>
                        </wps:spPr>
                        <wps:bodyPr wrap="square" lIns="0" tIns="0" rIns="0" bIns="0" rtlCol="0">
                          <a:prstTxWarp prst="textNoShape">
                            <a:avLst/>
                          </a:prstTxWarp>
                          <a:noAutofit/>
                        </wps:bodyPr>
                      </wps:wsp>
                      <wps:wsp>
                        <wps:cNvPr id="229" name="Graphic 229"/>
                        <wps:cNvSpPr/>
                        <wps:spPr>
                          <a:xfrm>
                            <a:off x="3047" y="8833606"/>
                            <a:ext cx="637540" cy="36830"/>
                          </a:xfrm>
                          <a:custGeom>
                            <a:avLst/>
                            <a:gdLst/>
                            <a:ahLst/>
                            <a:cxnLst/>
                            <a:rect l="l" t="t" r="r" b="b"/>
                            <a:pathLst>
                              <a:path w="637540" h="36830">
                                <a:moveTo>
                                  <a:pt x="637032" y="0"/>
                                </a:moveTo>
                                <a:lnTo>
                                  <a:pt x="0" y="0"/>
                                </a:lnTo>
                                <a:lnTo>
                                  <a:pt x="0" y="36576"/>
                                </a:lnTo>
                                <a:lnTo>
                                  <a:pt x="637032" y="36576"/>
                                </a:lnTo>
                                <a:lnTo>
                                  <a:pt x="637032" y="0"/>
                                </a:lnTo>
                                <a:close/>
                              </a:path>
                            </a:pathLst>
                          </a:custGeom>
                          <a:solidFill>
                            <a:srgbClr val="EFF8FD"/>
                          </a:solidFill>
                        </wps:spPr>
                        <wps:bodyPr wrap="square" lIns="0" tIns="0" rIns="0" bIns="0" rtlCol="0">
                          <a:prstTxWarp prst="textNoShape">
                            <a:avLst/>
                          </a:prstTxWarp>
                          <a:noAutofit/>
                        </wps:bodyPr>
                      </wps:wsp>
                      <wps:wsp>
                        <wps:cNvPr id="230" name="Graphic 230"/>
                        <wps:cNvSpPr/>
                        <wps:spPr>
                          <a:xfrm>
                            <a:off x="0" y="7920730"/>
                            <a:ext cx="638810" cy="955675"/>
                          </a:xfrm>
                          <a:custGeom>
                            <a:avLst/>
                            <a:gdLst/>
                            <a:ahLst/>
                            <a:cxnLst/>
                            <a:rect l="l" t="t" r="r" b="b"/>
                            <a:pathLst>
                              <a:path w="638810" h="955675">
                                <a:moveTo>
                                  <a:pt x="6096" y="0"/>
                                </a:moveTo>
                                <a:lnTo>
                                  <a:pt x="0" y="0"/>
                                </a:lnTo>
                                <a:lnTo>
                                  <a:pt x="0" y="949452"/>
                                </a:lnTo>
                                <a:lnTo>
                                  <a:pt x="6096" y="949452"/>
                                </a:lnTo>
                                <a:lnTo>
                                  <a:pt x="6096" y="0"/>
                                </a:lnTo>
                                <a:close/>
                              </a:path>
                              <a:path w="638810" h="955675">
                                <a:moveTo>
                                  <a:pt x="638556" y="949464"/>
                                </a:moveTo>
                                <a:lnTo>
                                  <a:pt x="6096" y="949464"/>
                                </a:lnTo>
                                <a:lnTo>
                                  <a:pt x="0" y="949464"/>
                                </a:lnTo>
                                <a:lnTo>
                                  <a:pt x="0" y="955548"/>
                                </a:lnTo>
                                <a:lnTo>
                                  <a:pt x="6096" y="955548"/>
                                </a:lnTo>
                                <a:lnTo>
                                  <a:pt x="638556" y="955548"/>
                                </a:lnTo>
                                <a:lnTo>
                                  <a:pt x="638556" y="949464"/>
                                </a:lnTo>
                                <a:close/>
                              </a:path>
                            </a:pathLst>
                          </a:custGeom>
                          <a:solidFill>
                            <a:srgbClr val="F3F9FD"/>
                          </a:solidFill>
                        </wps:spPr>
                        <wps:bodyPr wrap="square" lIns="0" tIns="0" rIns="0" bIns="0" rtlCol="0">
                          <a:prstTxWarp prst="textNoShape">
                            <a:avLst/>
                          </a:prstTxWarp>
                          <a:noAutofit/>
                        </wps:bodyPr>
                      </wps:wsp>
                      <wps:wsp>
                        <wps:cNvPr id="231" name="Graphic 231"/>
                        <wps:cNvSpPr/>
                        <wps:spPr>
                          <a:xfrm>
                            <a:off x="641553" y="8833606"/>
                            <a:ext cx="562610" cy="36830"/>
                          </a:xfrm>
                          <a:custGeom>
                            <a:avLst/>
                            <a:gdLst/>
                            <a:ahLst/>
                            <a:cxnLst/>
                            <a:rect l="l" t="t" r="r" b="b"/>
                            <a:pathLst>
                              <a:path w="562610" h="36830">
                                <a:moveTo>
                                  <a:pt x="562356" y="0"/>
                                </a:moveTo>
                                <a:lnTo>
                                  <a:pt x="0" y="0"/>
                                </a:lnTo>
                                <a:lnTo>
                                  <a:pt x="0" y="36576"/>
                                </a:lnTo>
                                <a:lnTo>
                                  <a:pt x="562356" y="36576"/>
                                </a:lnTo>
                                <a:lnTo>
                                  <a:pt x="562356" y="0"/>
                                </a:lnTo>
                                <a:close/>
                              </a:path>
                            </a:pathLst>
                          </a:custGeom>
                          <a:solidFill>
                            <a:srgbClr val="EFF8FD"/>
                          </a:solidFill>
                        </wps:spPr>
                        <wps:bodyPr wrap="square" lIns="0" tIns="0" rIns="0" bIns="0" rtlCol="0">
                          <a:prstTxWarp prst="textNoShape">
                            <a:avLst/>
                          </a:prstTxWarp>
                          <a:noAutofit/>
                        </wps:bodyPr>
                      </wps:wsp>
                      <wps:wsp>
                        <wps:cNvPr id="232" name="Graphic 232"/>
                        <wps:cNvSpPr/>
                        <wps:spPr>
                          <a:xfrm>
                            <a:off x="638505" y="7920730"/>
                            <a:ext cx="563880" cy="955675"/>
                          </a:xfrm>
                          <a:custGeom>
                            <a:avLst/>
                            <a:gdLst/>
                            <a:ahLst/>
                            <a:cxnLst/>
                            <a:rect l="l" t="t" r="r" b="b"/>
                            <a:pathLst>
                              <a:path w="563880" h="955675">
                                <a:moveTo>
                                  <a:pt x="6096" y="0"/>
                                </a:moveTo>
                                <a:lnTo>
                                  <a:pt x="0" y="0"/>
                                </a:lnTo>
                                <a:lnTo>
                                  <a:pt x="0" y="949452"/>
                                </a:lnTo>
                                <a:lnTo>
                                  <a:pt x="6096" y="949452"/>
                                </a:lnTo>
                                <a:lnTo>
                                  <a:pt x="6096" y="0"/>
                                </a:lnTo>
                                <a:close/>
                              </a:path>
                              <a:path w="563880" h="955675">
                                <a:moveTo>
                                  <a:pt x="563880" y="949464"/>
                                </a:moveTo>
                                <a:lnTo>
                                  <a:pt x="6096" y="949464"/>
                                </a:lnTo>
                                <a:lnTo>
                                  <a:pt x="0" y="949464"/>
                                </a:lnTo>
                                <a:lnTo>
                                  <a:pt x="0" y="955548"/>
                                </a:lnTo>
                                <a:lnTo>
                                  <a:pt x="6096" y="955548"/>
                                </a:lnTo>
                                <a:lnTo>
                                  <a:pt x="563880" y="955548"/>
                                </a:lnTo>
                                <a:lnTo>
                                  <a:pt x="563880" y="949464"/>
                                </a:lnTo>
                                <a:close/>
                              </a:path>
                            </a:pathLst>
                          </a:custGeom>
                          <a:solidFill>
                            <a:srgbClr val="F3F9FD"/>
                          </a:solidFill>
                        </wps:spPr>
                        <wps:bodyPr wrap="square" lIns="0" tIns="0" rIns="0" bIns="0" rtlCol="0">
                          <a:prstTxWarp prst="textNoShape">
                            <a:avLst/>
                          </a:prstTxWarp>
                          <a:noAutofit/>
                        </wps:bodyPr>
                      </wps:wsp>
                      <wps:wsp>
                        <wps:cNvPr id="233" name="Graphic 233"/>
                        <wps:cNvSpPr/>
                        <wps:spPr>
                          <a:xfrm>
                            <a:off x="1205433" y="8833606"/>
                            <a:ext cx="1221105" cy="36830"/>
                          </a:xfrm>
                          <a:custGeom>
                            <a:avLst/>
                            <a:gdLst/>
                            <a:ahLst/>
                            <a:cxnLst/>
                            <a:rect l="l" t="t" r="r" b="b"/>
                            <a:pathLst>
                              <a:path w="1221105" h="36830">
                                <a:moveTo>
                                  <a:pt x="1221028" y="0"/>
                                </a:moveTo>
                                <a:lnTo>
                                  <a:pt x="0" y="0"/>
                                </a:lnTo>
                                <a:lnTo>
                                  <a:pt x="0" y="36576"/>
                                </a:lnTo>
                                <a:lnTo>
                                  <a:pt x="1221028" y="36576"/>
                                </a:lnTo>
                                <a:lnTo>
                                  <a:pt x="1221028" y="0"/>
                                </a:lnTo>
                                <a:close/>
                              </a:path>
                            </a:pathLst>
                          </a:custGeom>
                          <a:solidFill>
                            <a:srgbClr val="EFF8FD"/>
                          </a:solidFill>
                        </wps:spPr>
                        <wps:bodyPr wrap="square" lIns="0" tIns="0" rIns="0" bIns="0" rtlCol="0">
                          <a:prstTxWarp prst="textNoShape">
                            <a:avLst/>
                          </a:prstTxWarp>
                          <a:noAutofit/>
                        </wps:bodyPr>
                      </wps:wsp>
                      <wps:wsp>
                        <wps:cNvPr id="234" name="Graphic 234"/>
                        <wps:cNvSpPr/>
                        <wps:spPr>
                          <a:xfrm>
                            <a:off x="1202385" y="7920730"/>
                            <a:ext cx="1221105" cy="955675"/>
                          </a:xfrm>
                          <a:custGeom>
                            <a:avLst/>
                            <a:gdLst/>
                            <a:ahLst/>
                            <a:cxnLst/>
                            <a:rect l="l" t="t" r="r" b="b"/>
                            <a:pathLst>
                              <a:path w="1221105" h="955675">
                                <a:moveTo>
                                  <a:pt x="6083" y="949464"/>
                                </a:moveTo>
                                <a:lnTo>
                                  <a:pt x="0" y="949464"/>
                                </a:lnTo>
                                <a:lnTo>
                                  <a:pt x="0" y="955548"/>
                                </a:lnTo>
                                <a:lnTo>
                                  <a:pt x="6083" y="955548"/>
                                </a:lnTo>
                                <a:lnTo>
                                  <a:pt x="6083" y="949464"/>
                                </a:lnTo>
                                <a:close/>
                              </a:path>
                              <a:path w="1221105" h="955675">
                                <a:moveTo>
                                  <a:pt x="6083" y="0"/>
                                </a:moveTo>
                                <a:lnTo>
                                  <a:pt x="0" y="0"/>
                                </a:lnTo>
                                <a:lnTo>
                                  <a:pt x="0" y="949452"/>
                                </a:lnTo>
                                <a:lnTo>
                                  <a:pt x="6083" y="949452"/>
                                </a:lnTo>
                                <a:lnTo>
                                  <a:pt x="6083" y="0"/>
                                </a:lnTo>
                                <a:close/>
                              </a:path>
                              <a:path w="1221105" h="955675">
                                <a:moveTo>
                                  <a:pt x="1221028" y="949464"/>
                                </a:moveTo>
                                <a:lnTo>
                                  <a:pt x="6096" y="949464"/>
                                </a:lnTo>
                                <a:lnTo>
                                  <a:pt x="6096" y="955548"/>
                                </a:lnTo>
                                <a:lnTo>
                                  <a:pt x="1221028" y="955548"/>
                                </a:lnTo>
                                <a:lnTo>
                                  <a:pt x="1221028" y="949464"/>
                                </a:lnTo>
                                <a:close/>
                              </a:path>
                            </a:pathLst>
                          </a:custGeom>
                          <a:solidFill>
                            <a:srgbClr val="F3F9FD"/>
                          </a:solidFill>
                        </wps:spPr>
                        <wps:bodyPr wrap="square" lIns="0" tIns="0" rIns="0" bIns="0" rtlCol="0">
                          <a:prstTxWarp prst="textNoShape">
                            <a:avLst/>
                          </a:prstTxWarp>
                          <a:noAutofit/>
                        </wps:bodyPr>
                      </wps:wsp>
                      <wps:wsp>
                        <wps:cNvPr id="235" name="Graphic 235"/>
                        <wps:cNvSpPr/>
                        <wps:spPr>
                          <a:xfrm>
                            <a:off x="2426538" y="8833606"/>
                            <a:ext cx="625475" cy="36830"/>
                          </a:xfrm>
                          <a:custGeom>
                            <a:avLst/>
                            <a:gdLst/>
                            <a:ahLst/>
                            <a:cxnLst/>
                            <a:rect l="l" t="t" r="r" b="b"/>
                            <a:pathLst>
                              <a:path w="625475" h="36830">
                                <a:moveTo>
                                  <a:pt x="625144" y="0"/>
                                </a:moveTo>
                                <a:lnTo>
                                  <a:pt x="0" y="0"/>
                                </a:lnTo>
                                <a:lnTo>
                                  <a:pt x="0" y="36576"/>
                                </a:lnTo>
                                <a:lnTo>
                                  <a:pt x="625144" y="36576"/>
                                </a:lnTo>
                                <a:lnTo>
                                  <a:pt x="625144" y="0"/>
                                </a:lnTo>
                                <a:close/>
                              </a:path>
                            </a:pathLst>
                          </a:custGeom>
                          <a:solidFill>
                            <a:srgbClr val="EFF8FD"/>
                          </a:solidFill>
                        </wps:spPr>
                        <wps:bodyPr wrap="square" lIns="0" tIns="0" rIns="0" bIns="0" rtlCol="0">
                          <a:prstTxWarp prst="textNoShape">
                            <a:avLst/>
                          </a:prstTxWarp>
                          <a:noAutofit/>
                        </wps:bodyPr>
                      </wps:wsp>
                      <wps:wsp>
                        <wps:cNvPr id="236" name="Graphic 236"/>
                        <wps:cNvSpPr/>
                        <wps:spPr>
                          <a:xfrm>
                            <a:off x="2423490" y="7920730"/>
                            <a:ext cx="625475" cy="955675"/>
                          </a:xfrm>
                          <a:custGeom>
                            <a:avLst/>
                            <a:gdLst/>
                            <a:ahLst/>
                            <a:cxnLst/>
                            <a:rect l="l" t="t" r="r" b="b"/>
                            <a:pathLst>
                              <a:path w="625475" h="955675">
                                <a:moveTo>
                                  <a:pt x="6096" y="0"/>
                                </a:moveTo>
                                <a:lnTo>
                                  <a:pt x="0" y="0"/>
                                </a:lnTo>
                                <a:lnTo>
                                  <a:pt x="0" y="949452"/>
                                </a:lnTo>
                                <a:lnTo>
                                  <a:pt x="6096" y="949452"/>
                                </a:lnTo>
                                <a:lnTo>
                                  <a:pt x="6096" y="0"/>
                                </a:lnTo>
                                <a:close/>
                              </a:path>
                              <a:path w="625475" h="955675">
                                <a:moveTo>
                                  <a:pt x="625144" y="949464"/>
                                </a:moveTo>
                                <a:lnTo>
                                  <a:pt x="6096" y="949464"/>
                                </a:lnTo>
                                <a:lnTo>
                                  <a:pt x="0" y="949464"/>
                                </a:lnTo>
                                <a:lnTo>
                                  <a:pt x="0" y="955548"/>
                                </a:lnTo>
                                <a:lnTo>
                                  <a:pt x="6096" y="955548"/>
                                </a:lnTo>
                                <a:lnTo>
                                  <a:pt x="625144" y="955548"/>
                                </a:lnTo>
                                <a:lnTo>
                                  <a:pt x="625144" y="949464"/>
                                </a:lnTo>
                                <a:close/>
                              </a:path>
                            </a:pathLst>
                          </a:custGeom>
                          <a:solidFill>
                            <a:srgbClr val="F3F9FD"/>
                          </a:solidFill>
                        </wps:spPr>
                        <wps:bodyPr wrap="square" lIns="0" tIns="0" rIns="0" bIns="0" rtlCol="0">
                          <a:prstTxWarp prst="textNoShape">
                            <a:avLst/>
                          </a:prstTxWarp>
                          <a:noAutofit/>
                        </wps:bodyPr>
                      </wps:wsp>
                      <wps:wsp>
                        <wps:cNvPr id="237" name="Graphic 237"/>
                        <wps:cNvSpPr/>
                        <wps:spPr>
                          <a:xfrm>
                            <a:off x="3051632" y="8833606"/>
                            <a:ext cx="3048635" cy="36830"/>
                          </a:xfrm>
                          <a:custGeom>
                            <a:avLst/>
                            <a:gdLst/>
                            <a:ahLst/>
                            <a:cxnLst/>
                            <a:rect l="l" t="t" r="r" b="b"/>
                            <a:pathLst>
                              <a:path w="3048635" h="36830">
                                <a:moveTo>
                                  <a:pt x="3048634" y="0"/>
                                </a:moveTo>
                                <a:lnTo>
                                  <a:pt x="0" y="0"/>
                                </a:lnTo>
                                <a:lnTo>
                                  <a:pt x="0" y="36576"/>
                                </a:lnTo>
                                <a:lnTo>
                                  <a:pt x="3048634" y="36576"/>
                                </a:lnTo>
                                <a:lnTo>
                                  <a:pt x="3048634" y="0"/>
                                </a:lnTo>
                                <a:close/>
                              </a:path>
                            </a:pathLst>
                          </a:custGeom>
                          <a:solidFill>
                            <a:srgbClr val="EFF8FD"/>
                          </a:solidFill>
                        </wps:spPr>
                        <wps:bodyPr wrap="square" lIns="0" tIns="0" rIns="0" bIns="0" rtlCol="0">
                          <a:prstTxWarp prst="textNoShape">
                            <a:avLst/>
                          </a:prstTxWarp>
                          <a:noAutofit/>
                        </wps:bodyPr>
                      </wps:wsp>
                      <wps:wsp>
                        <wps:cNvPr id="238" name="Graphic 238"/>
                        <wps:cNvSpPr/>
                        <wps:spPr>
                          <a:xfrm>
                            <a:off x="3048584" y="7920730"/>
                            <a:ext cx="3054985" cy="955675"/>
                          </a:xfrm>
                          <a:custGeom>
                            <a:avLst/>
                            <a:gdLst/>
                            <a:ahLst/>
                            <a:cxnLst/>
                            <a:rect l="l" t="t" r="r" b="b"/>
                            <a:pathLst>
                              <a:path w="3054985" h="955675">
                                <a:moveTo>
                                  <a:pt x="6083" y="949464"/>
                                </a:moveTo>
                                <a:lnTo>
                                  <a:pt x="0" y="949464"/>
                                </a:lnTo>
                                <a:lnTo>
                                  <a:pt x="0" y="955548"/>
                                </a:lnTo>
                                <a:lnTo>
                                  <a:pt x="6083" y="955548"/>
                                </a:lnTo>
                                <a:lnTo>
                                  <a:pt x="6083" y="949464"/>
                                </a:lnTo>
                                <a:close/>
                              </a:path>
                              <a:path w="3054985" h="955675">
                                <a:moveTo>
                                  <a:pt x="6083" y="0"/>
                                </a:moveTo>
                                <a:lnTo>
                                  <a:pt x="0" y="0"/>
                                </a:lnTo>
                                <a:lnTo>
                                  <a:pt x="0" y="949452"/>
                                </a:lnTo>
                                <a:lnTo>
                                  <a:pt x="6083" y="949452"/>
                                </a:lnTo>
                                <a:lnTo>
                                  <a:pt x="6083" y="0"/>
                                </a:lnTo>
                                <a:close/>
                              </a:path>
                              <a:path w="3054985" h="955675">
                                <a:moveTo>
                                  <a:pt x="3054731" y="949464"/>
                                </a:moveTo>
                                <a:lnTo>
                                  <a:pt x="3048635" y="949464"/>
                                </a:lnTo>
                                <a:lnTo>
                                  <a:pt x="6096" y="949464"/>
                                </a:lnTo>
                                <a:lnTo>
                                  <a:pt x="6096" y="955548"/>
                                </a:lnTo>
                                <a:lnTo>
                                  <a:pt x="3048635" y="955548"/>
                                </a:lnTo>
                                <a:lnTo>
                                  <a:pt x="3054731" y="955548"/>
                                </a:lnTo>
                                <a:lnTo>
                                  <a:pt x="3054731" y="949464"/>
                                </a:lnTo>
                                <a:close/>
                              </a:path>
                              <a:path w="3054985" h="955675">
                                <a:moveTo>
                                  <a:pt x="3054731" y="0"/>
                                </a:moveTo>
                                <a:lnTo>
                                  <a:pt x="3048635" y="0"/>
                                </a:lnTo>
                                <a:lnTo>
                                  <a:pt x="3048635" y="949452"/>
                                </a:lnTo>
                                <a:lnTo>
                                  <a:pt x="3054731" y="949452"/>
                                </a:lnTo>
                                <a:lnTo>
                                  <a:pt x="3054731" y="0"/>
                                </a:lnTo>
                                <a:close/>
                              </a:path>
                            </a:pathLst>
                          </a:custGeom>
                          <a:solidFill>
                            <a:srgbClr val="F3F9FD"/>
                          </a:solidFill>
                        </wps:spPr>
                        <wps:bodyPr wrap="square" lIns="0" tIns="0" rIns="0" bIns="0" rtlCol="0">
                          <a:prstTxWarp prst="textNoShape">
                            <a:avLst/>
                          </a:prstTxWarp>
                          <a:noAutofit/>
                        </wps:bodyPr>
                      </wps:wsp>
                    </wpg:wgp>
                  </a:graphicData>
                </a:graphic>
              </wp:anchor>
            </w:drawing>
          </mc:Choice>
          <mc:Fallback>
            <w:pict>
              <v:group style="position:absolute;margin-left:61.703999pt;margin-top:47.096413pt;width:480.6pt;height:698.95pt;mso-position-horizontal-relative:page;mso-position-vertical-relative:page;z-index:-27298816" id="docshapegroup35" coordorigin="1234,942" coordsize="9612,13979">
                <v:shape style="position:absolute;left:9522;top:941;width:1219;height:754" type="#_x0000_t75" id="docshape36" stroked="false">
                  <v:imagedata r:id="rId7" o:title=""/>
                </v:shape>
                <v:shape style="position:absolute;left:1246;top:1711;width:9593;height:692" id="docshape37" coordorigin="1246,1711" coordsize="9593,692" path="m2240,1711l1246,1711,1246,2403,2240,2403,2240,1711xm3128,1711l2249,1711,2249,2403,3128,2403,3128,1711xm5053,1711l3137,1711,3137,2403,5053,2403,5053,1711xm6037,1711l5063,1711,5063,2403,6037,2403,6037,1711xm10838,1711l6047,1711,6047,2403,10838,2403,10838,1711xe" filled="true" fillcolor="#eff8fd" stroked="false">
                  <v:path arrowok="t"/>
                  <v:fill type="solid"/>
                </v:shape>
                <v:shape style="position:absolute;left:1234;top:1701;width:1006;height:68" id="docshape38" coordorigin="1234,1702" coordsize="1006,68" path="m2240,1702l1244,1702,1234,1702,1234,1711,1234,1769,1244,1769,1244,1711,2240,1711,2240,1702xe" filled="true" fillcolor="#f3f9fd" stroked="false">
                  <v:path arrowok="t"/>
                  <v:fill type="solid"/>
                </v:shape>
                <v:rect style="position:absolute;left:1243;top:1711;width:996;height:58" id="docshape39" filled="true" fillcolor="#eff8fd" stroked="false">
                  <v:fill type="solid"/>
                </v:rect>
                <v:shape style="position:absolute;left:2239;top:1701;width:3796;height:68" id="docshape40" coordorigin="2240,1702" coordsize="3796,68" path="m3137,1702l3128,1702,2249,1702,2240,1702,2240,1711,2240,1769,2249,1769,2249,1711,3128,1711,3128,1769,3137,1769,3137,1711,3137,1702xm5050,1702l3137,1702,3137,1711,5050,1711,5050,1702xm6035,1702l5060,1702,5051,1702,5051,1711,5051,1769,5060,1769,5060,1711,6035,1711,6035,1702xe" filled="true" fillcolor="#f3f9fd" stroked="false">
                  <v:path arrowok="t"/>
                  <v:fill type="solid"/>
                </v:shape>
                <v:rect style="position:absolute;left:5060;top:1711;width:975;height:58" id="docshape41" filled="true" fillcolor="#eff8fd" stroked="false">
                  <v:fill type="solid"/>
                </v:rect>
                <v:shape style="position:absolute;left:6035;top:1701;width:4801;height:68" id="docshape42" coordorigin="6035,1702" coordsize="4801,68" path="m6045,1702l6035,1702,6035,1711,6035,1769,6045,1769,6045,1711,6045,1702xm10836,1702l6045,1702,6045,1711,10836,1711,10836,1702xe" filled="true" fillcolor="#f3f9fd" stroked="false">
                  <v:path arrowok="t"/>
                  <v:fill type="solid"/>
                </v:shape>
                <v:rect style="position:absolute;left:6044;top:1711;width:4792;height:58" id="docshape43" filled="true" fillcolor="#eff8fd" stroked="false">
                  <v:fill type="solid"/>
                </v:rect>
                <v:shape style="position:absolute;left:10836;top:1701;width:10;height:68" id="docshape44" coordorigin="10836,1702" coordsize="10,68" path="m10846,1702l10836,1702,10836,1711,10836,1769,10846,1769,10846,1711,10846,1702xe" filled="true" fillcolor="#f3f9fd" stroked="false">
                  <v:path arrowok="t"/>
                  <v:fill type="solid"/>
                </v:shape>
                <v:rect style="position:absolute;left:1238;top:2345;width:1004;height:58" id="docshape45" filled="true" fillcolor="#eff8fd" stroked="false">
                  <v:fill type="solid"/>
                </v:rect>
                <v:rect style="position:absolute;left:1234;top:1768;width:10;height:635" id="docshape46" filled="true" fillcolor="#f3f9fd" stroked="false">
                  <v:fill type="solid"/>
                </v:rect>
                <v:rect style="position:absolute;left:2244;top:2345;width:886;height:58" id="docshape47" filled="true" fillcolor="#eff8fd" stroked="false">
                  <v:fill type="solid"/>
                </v:rect>
                <v:rect style="position:absolute;left:2239;top:1768;width:10;height:635" id="docshape48" filled="true" fillcolor="#f3f9fd" stroked="false">
                  <v:fill type="solid"/>
                </v:rect>
                <v:rect style="position:absolute;left:3132;top:2345;width:1923;height:58" id="docshape49" filled="true" fillcolor="#eff8fd" stroked="false">
                  <v:fill type="solid"/>
                </v:rect>
                <v:rect style="position:absolute;left:3127;top:1768;width:10;height:635" id="docshape50" filled="true" fillcolor="#f3f9fd" stroked="false">
                  <v:fill type="solid"/>
                </v:rect>
                <v:rect style="position:absolute;left:5055;top:2345;width:985;height:58" id="docshape51" filled="true" fillcolor="#eff8fd" stroked="false">
                  <v:fill type="solid"/>
                </v:rect>
                <v:rect style="position:absolute;left:5050;top:1768;width:10;height:635" id="docshape52" filled="true" fillcolor="#f3f9fd" stroked="false">
                  <v:fill type="solid"/>
                </v:rect>
                <v:rect style="position:absolute;left:6039;top:2345;width:4801;height:58" id="docshape53" filled="true" fillcolor="#eff8fd" stroked="false">
                  <v:fill type="solid"/>
                </v:rect>
                <v:shape style="position:absolute;left:6035;top:1768;width:4811;height:635" id="docshape54" coordorigin="6035,1769" coordsize="4811,635" path="m6045,1769l6035,1769,6035,2403,6045,2403,6045,1769xm10846,1769l10836,1769,10836,2403,10846,2403,10846,1769xe" filled="true" fillcolor="#f3f9fd" stroked="false">
                  <v:path arrowok="t"/>
                  <v:fill type="solid"/>
                </v:shape>
                <v:shape style="position:absolute;left:1246;top:2412;width:9593;height:5290" id="docshape55" coordorigin="1246,2413" coordsize="9593,5290" path="m2240,2413l1246,2413,1246,7703,2240,7703,2240,2413xm3128,2413l2249,2413,2249,7703,3128,7703,3128,2413xm5053,2413l3137,2413,3137,7703,5053,7703,5053,2413xm6037,2413l5063,2413,5063,7703,6037,7703,6037,2413xm10838,2413l6047,2413,6047,7703,10838,7703,10838,2413xe" filled="true" fillcolor="#eff8fd" stroked="false">
                  <v:path arrowok="t"/>
                  <v:fill type="solid"/>
                </v:shape>
                <v:shape style="position:absolute;left:1234;top:2402;width:1006;height:68" id="docshape56" coordorigin="1234,2403" coordsize="1006,68" path="m2240,2403l1244,2403,1234,2403,1234,2470,1244,2470,1244,2412,2240,2412,2240,2403xe" filled="true" fillcolor="#f3f9fd" stroked="false">
                  <v:path arrowok="t"/>
                  <v:fill type="solid"/>
                </v:shape>
                <v:rect style="position:absolute;left:1243;top:2412;width:996;height:58" id="docshape57" filled="true" fillcolor="#eff8fd" stroked="false">
                  <v:fill type="solid"/>
                </v:rect>
                <v:shape style="position:absolute;left:2239;top:2402;width:888;height:68" id="docshape58" coordorigin="2240,2403" coordsize="888,68" path="m3128,2403l2249,2403,2240,2403,2240,2470,2249,2470,2249,2412,3128,2412,3128,2403xe" filled="true" fillcolor="#f3f9fd" stroked="false">
                  <v:path arrowok="t"/>
                  <v:fill type="solid"/>
                </v:shape>
                <v:rect style="position:absolute;left:2249;top:2412;width:879;height:58" id="docshape59" filled="true" fillcolor="#eff8fd" stroked="false">
                  <v:fill type="solid"/>
                </v:rect>
                <v:shape style="position:absolute;left:3127;top:2402;width:1923;height:68" id="docshape60" coordorigin="3128,2403" coordsize="1923,68" path="m3137,2403l3128,2403,3128,2470,3137,2470,3137,2403xm5050,2403l3137,2403,3137,2412,5050,2412,5050,2403xe" filled="true" fillcolor="#f3f9fd" stroked="false">
                  <v:path arrowok="t"/>
                  <v:fill type="solid"/>
                </v:shape>
                <v:rect style="position:absolute;left:3137;top:2412;width:1914;height:58" id="docshape61" filled="true" fillcolor="#eff8fd" stroked="false">
                  <v:fill type="solid"/>
                </v:rect>
                <v:shape style="position:absolute;left:5050;top:2402;width:985;height:68" id="docshape62" coordorigin="5051,2403" coordsize="985,68" path="m6035,2403l5060,2403,5051,2403,5051,2470,5060,2470,5060,2412,6035,2412,6035,2403xe" filled="true" fillcolor="#f3f9fd" stroked="false">
                  <v:path arrowok="t"/>
                  <v:fill type="solid"/>
                </v:shape>
                <v:rect style="position:absolute;left:5060;top:2412;width:975;height:58" id="docshape63" filled="true" fillcolor="#eff8fd" stroked="false">
                  <v:fill type="solid"/>
                </v:rect>
                <v:shape style="position:absolute;left:6035;top:2402;width:4801;height:68" id="docshape64" coordorigin="6035,2403" coordsize="4801,68" path="m6045,2403l6035,2403,6035,2470,6045,2470,6045,2403xm10836,2403l6045,2403,6045,2412,10836,2412,10836,2403xe" filled="true" fillcolor="#f3f9fd" stroked="false">
                  <v:path arrowok="t"/>
                  <v:fill type="solid"/>
                </v:shape>
                <v:rect style="position:absolute;left:6044;top:2412;width:4792;height:58" id="docshape65" filled="true" fillcolor="#eff8fd" stroked="false">
                  <v:fill type="solid"/>
                </v:rect>
                <v:rect style="position:absolute;left:10836;top:2402;width:10;height:68" id="docshape66" filled="true" fillcolor="#f3f9fd" stroked="false">
                  <v:fill type="solid"/>
                </v:rect>
                <v:rect style="position:absolute;left:1238;top:7645;width:1004;height:58" id="docshape67" filled="true" fillcolor="#eff8fd" stroked="false">
                  <v:fill type="solid"/>
                </v:rect>
                <v:rect style="position:absolute;left:1234;top:2470;width:10;height:5233" id="docshape68" filled="true" fillcolor="#f3f9fd" stroked="false">
                  <v:fill type="solid"/>
                </v:rect>
                <v:rect style="position:absolute;left:2244;top:7645;width:886;height:58" id="docshape69" filled="true" fillcolor="#eff8fd" stroked="false">
                  <v:fill type="solid"/>
                </v:rect>
                <v:rect style="position:absolute;left:2239;top:2470;width:10;height:5233" id="docshape70" filled="true" fillcolor="#f3f9fd" stroked="false">
                  <v:fill type="solid"/>
                </v:rect>
                <v:rect style="position:absolute;left:3132;top:7645;width:1923;height:58" id="docshape71" filled="true" fillcolor="#eff8fd" stroked="false">
                  <v:fill type="solid"/>
                </v:rect>
                <v:rect style="position:absolute;left:3127;top:2470;width:10;height:5233" id="docshape72" filled="true" fillcolor="#f3f9fd" stroked="false">
                  <v:fill type="solid"/>
                </v:rect>
                <v:rect style="position:absolute;left:5055;top:7645;width:985;height:58" id="docshape73" filled="true" fillcolor="#eff8fd" stroked="false">
                  <v:fill type="solid"/>
                </v:rect>
                <v:rect style="position:absolute;left:5050;top:2470;width:10;height:5233" id="docshape74" filled="true" fillcolor="#f3f9fd" stroked="false">
                  <v:fill type="solid"/>
                </v:rect>
                <v:rect style="position:absolute;left:6039;top:7645;width:4801;height:58" id="docshape75" filled="true" fillcolor="#eff8fd" stroked="false">
                  <v:fill type="solid"/>
                </v:rect>
                <v:shape style="position:absolute;left:6035;top:2470;width:4811;height:5233" id="docshape76" coordorigin="6035,2470" coordsize="4811,5233" path="m6045,2470l6035,2470,6035,7703,6045,7703,6045,2470xm10846,2470l10836,2470,10836,7703,10846,7703,10846,2470xe" filled="true" fillcolor="#f3f9fd" stroked="false">
                  <v:path arrowok="t"/>
                  <v:fill type="solid"/>
                </v:shape>
                <v:shape style="position:absolute;left:1246;top:7714;width:9593;height:977" id="docshape77" coordorigin="1246,7715" coordsize="9593,977" path="m2240,7715l1246,7715,1246,8691,2240,8691,2240,7715xm3128,7715l2249,7715,2249,8691,3128,8691,3128,7715xm5053,7715l3137,7715,3137,8691,5053,8691,5053,7715xm6037,7715l5063,7715,5063,8691,6037,8691,6037,7715xm10838,7715l6047,7715,6047,8691,10838,8691,10838,7715xe" filled="true" fillcolor="#eff8fd" stroked="false">
                  <v:path arrowok="t"/>
                  <v:fill type="solid"/>
                </v:shape>
                <v:shape style="position:absolute;left:1234;top:7702;width:1006;height:68" id="docshape78" coordorigin="1234,7703" coordsize="1006,68" path="m2240,7703l1244,7703,1234,7703,1234,7770,1244,7770,1244,7712,2240,7712,2240,7703xe" filled="true" fillcolor="#f3f9fd" stroked="false">
                  <v:path arrowok="t"/>
                  <v:fill type="solid"/>
                </v:shape>
                <v:rect style="position:absolute;left:1243;top:7712;width:996;height:58" id="docshape79" filled="true" fillcolor="#eff8fd" stroked="false">
                  <v:fill type="solid"/>
                </v:rect>
                <v:shape style="position:absolute;left:2239;top:7702;width:888;height:68" id="docshape80" coordorigin="2240,7703" coordsize="888,68" path="m3128,7703l2249,7703,2240,7703,2240,7770,2249,7770,2249,7712,3128,7712,3128,7703xe" filled="true" fillcolor="#f3f9fd" stroked="false">
                  <v:path arrowok="t"/>
                  <v:fill type="solid"/>
                </v:shape>
                <v:rect style="position:absolute;left:2249;top:7712;width:879;height:58" id="docshape81" filled="true" fillcolor="#eff8fd" stroked="false">
                  <v:fill type="solid"/>
                </v:rect>
                <v:shape style="position:absolute;left:3127;top:7702;width:1923;height:68" id="docshape82" coordorigin="3128,7703" coordsize="1923,68" path="m3137,7703l3128,7703,3128,7770,3137,7770,3137,7703xm5050,7703l3137,7703,3137,7712,5050,7712,5050,7703xe" filled="true" fillcolor="#f3f9fd" stroked="false">
                  <v:path arrowok="t"/>
                  <v:fill type="solid"/>
                </v:shape>
                <v:rect style="position:absolute;left:3137;top:7712;width:1914;height:58" id="docshape83" filled="true" fillcolor="#eff8fd" stroked="false">
                  <v:fill type="solid"/>
                </v:rect>
                <v:shape style="position:absolute;left:5050;top:7702;width:985;height:68" id="docshape84" coordorigin="5051,7703" coordsize="985,68" path="m6035,7703l5060,7703,5051,7703,5051,7770,5060,7770,5060,7712,6035,7712,6035,7703xe" filled="true" fillcolor="#f3f9fd" stroked="false">
                  <v:path arrowok="t"/>
                  <v:fill type="solid"/>
                </v:shape>
                <v:rect style="position:absolute;left:5060;top:7712;width:975;height:58" id="docshape85" filled="true" fillcolor="#eff8fd" stroked="false">
                  <v:fill type="solid"/>
                </v:rect>
                <v:shape style="position:absolute;left:6035;top:7702;width:4801;height:68" id="docshape86" coordorigin="6035,7703" coordsize="4801,68" path="m6045,7703l6035,7703,6035,7770,6045,7770,6045,7703xm10836,7703l6045,7703,6045,7712,10836,7712,10836,7703xe" filled="true" fillcolor="#f3f9fd" stroked="false">
                  <v:path arrowok="t"/>
                  <v:fill type="solid"/>
                </v:shape>
                <v:rect style="position:absolute;left:6044;top:7712;width:4792;height:58" id="docshape87" filled="true" fillcolor="#eff8fd" stroked="false">
                  <v:fill type="solid"/>
                </v:rect>
                <v:rect style="position:absolute;left:10836;top:7702;width:10;height:68" id="docshape88" filled="true" fillcolor="#f3f9fd" stroked="false">
                  <v:fill type="solid"/>
                </v:rect>
                <v:rect style="position:absolute;left:1238;top:8633;width:1004;height:58" id="docshape89" filled="true" fillcolor="#eff8fd" stroked="false">
                  <v:fill type="solid"/>
                </v:rect>
                <v:rect style="position:absolute;left:1234;top:7769;width:10;height:922" id="docshape90" filled="true" fillcolor="#f3f9fd" stroked="false">
                  <v:fill type="solid"/>
                </v:rect>
                <v:rect style="position:absolute;left:2244;top:8633;width:886;height:58" id="docshape91" filled="true" fillcolor="#eff8fd" stroked="false">
                  <v:fill type="solid"/>
                </v:rect>
                <v:rect style="position:absolute;left:2239;top:7769;width:10;height:922" id="docshape92" filled="true" fillcolor="#f3f9fd" stroked="false">
                  <v:fill type="solid"/>
                </v:rect>
                <v:rect style="position:absolute;left:3132;top:8633;width:1923;height:58" id="docshape93" filled="true" fillcolor="#eff8fd" stroked="false">
                  <v:fill type="solid"/>
                </v:rect>
                <v:rect style="position:absolute;left:3127;top:7769;width:10;height:922" id="docshape94" filled="true" fillcolor="#f3f9fd" stroked="false">
                  <v:fill type="solid"/>
                </v:rect>
                <v:rect style="position:absolute;left:5055;top:8633;width:985;height:58" id="docshape95" filled="true" fillcolor="#eff8fd" stroked="false">
                  <v:fill type="solid"/>
                </v:rect>
                <v:rect style="position:absolute;left:5050;top:7769;width:10;height:922" id="docshape96" filled="true" fillcolor="#f3f9fd" stroked="false">
                  <v:fill type="solid"/>
                </v:rect>
                <v:rect style="position:absolute;left:6039;top:8633;width:4801;height:58" id="docshape97" filled="true" fillcolor="#eff8fd" stroked="false">
                  <v:fill type="solid"/>
                </v:rect>
                <v:shape style="position:absolute;left:6035;top:7769;width:4811;height:922" id="docshape98" coordorigin="6035,7770" coordsize="4811,922" path="m6045,7770l6035,7770,6035,8691,6045,8691,6045,7770xm10846,7770l10836,7770,10836,8691,10846,8691,10846,7770xe" filled="true" fillcolor="#f3f9fd" stroked="false">
                  <v:path arrowok="t"/>
                  <v:fill type="solid"/>
                </v:shape>
                <v:shape style="position:absolute;left:1246;top:8703;width:9593;height:1839" id="docshape99" coordorigin="1246,8703" coordsize="9593,1839" path="m2240,8703l1246,8703,1246,10542,2240,10542,2240,8703xm3128,8703l2249,8703,2249,10542,3128,10542,3128,8703xm5053,8703l3137,8703,3137,10542,5053,10542,5053,8703xm6037,8703l5063,8703,5063,10542,6037,10542,6037,8703xm10838,8703l6047,8703,6047,10542,10838,10542,10838,8703xe" filled="true" fillcolor="#eff8fd" stroked="false">
                  <v:path arrowok="t"/>
                  <v:fill type="solid"/>
                </v:shape>
                <v:shape style="position:absolute;left:1234;top:8691;width:1006;height:68" id="docshape100" coordorigin="1234,8691" coordsize="1006,68" path="m2240,8691l1244,8691,1234,8691,1234,8759,1244,8759,1244,8701,2240,8701,2240,8691xe" filled="true" fillcolor="#f3f9fd" stroked="false">
                  <v:path arrowok="t"/>
                  <v:fill type="solid"/>
                </v:shape>
                <v:rect style="position:absolute;left:1243;top:8701;width:996;height:58" id="docshape101" filled="true" fillcolor="#eff8fd" stroked="false">
                  <v:fill type="solid"/>
                </v:rect>
                <v:shape style="position:absolute;left:2239;top:8691;width:888;height:68" id="docshape102" coordorigin="2240,8691" coordsize="888,68" path="m3128,8691l2249,8691,2240,8691,2240,8759,2249,8759,2249,8701,3128,8701,3128,8691xe" filled="true" fillcolor="#f3f9fd" stroked="false">
                  <v:path arrowok="t"/>
                  <v:fill type="solid"/>
                </v:shape>
                <v:rect style="position:absolute;left:2249;top:8701;width:879;height:58" id="docshape103" filled="true" fillcolor="#eff8fd" stroked="false">
                  <v:fill type="solid"/>
                </v:rect>
                <v:shape style="position:absolute;left:3127;top:8691;width:1923;height:68" id="docshape104" coordorigin="3128,8691" coordsize="1923,68" path="m3137,8691l3128,8691,3128,8759,3137,8759,3137,8691xm5050,8691l3137,8691,3137,8701,5050,8701,5050,8691xe" filled="true" fillcolor="#f3f9fd" stroked="false">
                  <v:path arrowok="t"/>
                  <v:fill type="solid"/>
                </v:shape>
                <v:rect style="position:absolute;left:3137;top:8701;width:1914;height:58" id="docshape105" filled="true" fillcolor="#eff8fd" stroked="false">
                  <v:fill type="solid"/>
                </v:rect>
                <v:shape style="position:absolute;left:5050;top:8691;width:985;height:68" id="docshape106" coordorigin="5051,8691" coordsize="985,68" path="m6035,8691l5060,8691,5051,8691,5051,8759,5060,8759,5060,8701,6035,8701,6035,8691xe" filled="true" fillcolor="#f3f9fd" stroked="false">
                  <v:path arrowok="t"/>
                  <v:fill type="solid"/>
                </v:shape>
                <v:rect style="position:absolute;left:5060;top:8701;width:975;height:58" id="docshape107" filled="true" fillcolor="#eff8fd" stroked="false">
                  <v:fill type="solid"/>
                </v:rect>
                <v:shape style="position:absolute;left:6035;top:8691;width:4801;height:68" id="docshape108" coordorigin="6035,8691" coordsize="4801,68" path="m6045,8691l6035,8691,6035,8759,6045,8759,6045,8691xm10836,8691l6045,8691,6045,8701,10836,8701,10836,8691xe" filled="true" fillcolor="#f3f9fd" stroked="false">
                  <v:path arrowok="t"/>
                  <v:fill type="solid"/>
                </v:shape>
                <v:rect style="position:absolute;left:6044;top:8701;width:4792;height:58" id="docshape109" filled="true" fillcolor="#eff8fd" stroked="false">
                  <v:fill type="solid"/>
                </v:rect>
                <v:rect style="position:absolute;left:10836;top:8691;width:10;height:68" id="docshape110" filled="true" fillcolor="#f3f9fd" stroked="false">
                  <v:fill type="solid"/>
                </v:rect>
                <v:rect style="position:absolute;left:1238;top:10484;width:1004;height:58" id="docshape111" filled="true" fillcolor="#eff8fd" stroked="false">
                  <v:fill type="solid"/>
                </v:rect>
                <v:rect style="position:absolute;left:1234;top:8758;width:10;height:1784" id="docshape112" filled="true" fillcolor="#f3f9fd" stroked="false">
                  <v:fill type="solid"/>
                </v:rect>
                <v:rect style="position:absolute;left:2244;top:10484;width:886;height:58" id="docshape113" filled="true" fillcolor="#eff8fd" stroked="false">
                  <v:fill type="solid"/>
                </v:rect>
                <v:rect style="position:absolute;left:2239;top:8758;width:10;height:1784" id="docshape114" filled="true" fillcolor="#f3f9fd" stroked="false">
                  <v:fill type="solid"/>
                </v:rect>
                <v:rect style="position:absolute;left:3132;top:10484;width:1923;height:58" id="docshape115" filled="true" fillcolor="#eff8fd" stroked="false">
                  <v:fill type="solid"/>
                </v:rect>
                <v:rect style="position:absolute;left:3127;top:8758;width:10;height:1784" id="docshape116" filled="true" fillcolor="#f3f9fd" stroked="false">
                  <v:fill type="solid"/>
                </v:rect>
                <v:rect style="position:absolute;left:5055;top:10484;width:985;height:58" id="docshape117" filled="true" fillcolor="#eff8fd" stroked="false">
                  <v:fill type="solid"/>
                </v:rect>
                <v:rect style="position:absolute;left:5050;top:8758;width:10;height:1784" id="docshape118" filled="true" fillcolor="#f3f9fd" stroked="false">
                  <v:fill type="solid"/>
                </v:rect>
                <v:rect style="position:absolute;left:6039;top:10484;width:4801;height:58" id="docshape119" filled="true" fillcolor="#eff8fd" stroked="false">
                  <v:fill type="solid"/>
                </v:rect>
                <v:shape style="position:absolute;left:6035;top:8758;width:4811;height:1784" id="docshape120" coordorigin="6035,8759" coordsize="4811,1784" path="m6045,8759l6035,8759,6035,10542,6045,10542,6045,8759xm10846,8759l10836,8759,10836,10542,10846,10542,10846,8759xe" filled="true" fillcolor="#f3f9fd" stroked="false">
                  <v:path arrowok="t"/>
                  <v:fill type="solid"/>
                </v:shape>
                <v:shape style="position:absolute;left:1246;top:10554;width:9593;height:689" id="docshape121" coordorigin="1246,10554" coordsize="9593,689" path="m2240,10554l1246,10554,1246,11243,2240,11243,2240,10554xm3128,10554l2249,10554,2249,11243,3128,11243,3128,10554xm5053,10554l3137,10554,3137,11243,5053,11243,5053,10554xm6037,10554l5063,10554,5063,11243,6037,11243,6037,10554xm10838,10554l6047,10554,6047,11243,10838,11243,10838,10554xe" filled="true" fillcolor="#eff8fd" stroked="false">
                  <v:path arrowok="t"/>
                  <v:fill type="solid"/>
                </v:shape>
                <v:shape style="position:absolute;left:1234;top:10542;width:1006;height:68" id="docshape122" coordorigin="1234,10542" coordsize="1006,68" path="m2240,10542l1244,10542,1234,10542,1234,10609,1244,10609,1244,10552,2240,10552,2240,10542xe" filled="true" fillcolor="#f3f9fd" stroked="false">
                  <v:path arrowok="t"/>
                  <v:fill type="solid"/>
                </v:shape>
                <v:rect style="position:absolute;left:1243;top:10551;width:996;height:58" id="docshape123" filled="true" fillcolor="#eff8fd" stroked="false">
                  <v:fill type="solid"/>
                </v:rect>
                <v:shape style="position:absolute;left:2239;top:10542;width:888;height:68" id="docshape124" coordorigin="2240,10542" coordsize="888,68" path="m3128,10542l2249,10542,2240,10542,2240,10609,2249,10609,2249,10552,3128,10552,3128,10542xe" filled="true" fillcolor="#f3f9fd" stroked="false">
                  <v:path arrowok="t"/>
                  <v:fill type="solid"/>
                </v:shape>
                <v:rect style="position:absolute;left:2249;top:10551;width:879;height:58" id="docshape125" filled="true" fillcolor="#eff8fd" stroked="false">
                  <v:fill type="solid"/>
                </v:rect>
                <v:shape style="position:absolute;left:3127;top:10542;width:1923;height:68" id="docshape126" coordorigin="3128,10542" coordsize="1923,68" path="m3137,10542l3128,10542,3128,10609,3137,10609,3137,10542xm5050,10542l3137,10542,3137,10552,5050,10552,5050,10542xe" filled="true" fillcolor="#f3f9fd" stroked="false">
                  <v:path arrowok="t"/>
                  <v:fill type="solid"/>
                </v:shape>
                <v:rect style="position:absolute;left:3137;top:10551;width:1914;height:58" id="docshape127" filled="true" fillcolor="#eff8fd" stroked="false">
                  <v:fill type="solid"/>
                </v:rect>
                <v:shape style="position:absolute;left:5050;top:10542;width:985;height:68" id="docshape128" coordorigin="5051,10542" coordsize="985,68" path="m6035,10542l5060,10542,5051,10542,5051,10609,5060,10609,5060,10552,6035,10552,6035,10542xe" filled="true" fillcolor="#f3f9fd" stroked="false">
                  <v:path arrowok="t"/>
                  <v:fill type="solid"/>
                </v:shape>
                <v:rect style="position:absolute;left:5060;top:10551;width:975;height:58" id="docshape129" filled="true" fillcolor="#eff8fd" stroked="false">
                  <v:fill type="solid"/>
                </v:rect>
                <v:shape style="position:absolute;left:6035;top:10542;width:4801;height:68" id="docshape130" coordorigin="6035,10542" coordsize="4801,68" path="m6045,10542l6035,10542,6035,10609,6045,10609,6045,10542xm10836,10542l6045,10542,6045,10552,10836,10552,10836,10542xe" filled="true" fillcolor="#f3f9fd" stroked="false">
                  <v:path arrowok="t"/>
                  <v:fill type="solid"/>
                </v:shape>
                <v:rect style="position:absolute;left:6044;top:10551;width:4792;height:58" id="docshape131" filled="true" fillcolor="#eff8fd" stroked="false">
                  <v:fill type="solid"/>
                </v:rect>
                <v:rect style="position:absolute;left:10836;top:10542;width:10;height:68" id="docshape132" filled="true" fillcolor="#f3f9fd" stroked="false">
                  <v:fill type="solid"/>
                </v:rect>
                <v:rect style="position:absolute;left:1238;top:11185;width:1004;height:58" id="docshape133" filled="true" fillcolor="#eff8fd" stroked="false">
                  <v:fill type="solid"/>
                </v:rect>
                <v:rect style="position:absolute;left:1234;top:10609;width:10;height:634" id="docshape134" filled="true" fillcolor="#f3f9fd" stroked="false">
                  <v:fill type="solid"/>
                </v:rect>
                <v:rect style="position:absolute;left:2244;top:11185;width:886;height:58" id="docshape135" filled="true" fillcolor="#eff8fd" stroked="false">
                  <v:fill type="solid"/>
                </v:rect>
                <v:rect style="position:absolute;left:2239;top:10609;width:10;height:634" id="docshape136" filled="true" fillcolor="#f3f9fd" stroked="false">
                  <v:fill type="solid"/>
                </v:rect>
                <v:rect style="position:absolute;left:3132;top:11185;width:1923;height:58" id="docshape137" filled="true" fillcolor="#eff8fd" stroked="false">
                  <v:fill type="solid"/>
                </v:rect>
                <v:rect style="position:absolute;left:3127;top:10609;width:10;height:634" id="docshape138" filled="true" fillcolor="#f3f9fd" stroked="false">
                  <v:fill type="solid"/>
                </v:rect>
                <v:rect style="position:absolute;left:5055;top:11185;width:985;height:58" id="docshape139" filled="true" fillcolor="#eff8fd" stroked="false">
                  <v:fill type="solid"/>
                </v:rect>
                <v:rect style="position:absolute;left:5050;top:10609;width:10;height:634" id="docshape140" filled="true" fillcolor="#f3f9fd" stroked="false">
                  <v:fill type="solid"/>
                </v:rect>
                <v:rect style="position:absolute;left:6039;top:11185;width:4801;height:58" id="docshape141" filled="true" fillcolor="#eff8fd" stroked="false">
                  <v:fill type="solid"/>
                </v:rect>
                <v:shape style="position:absolute;left:6035;top:10609;width:4811;height:634" id="docshape142" coordorigin="6035,10609" coordsize="4811,634" path="m6045,10609l6035,10609,6035,11243,6045,11243,6045,10609xm10846,10609l10836,10609,10836,11243,10846,11243,10846,10609xe" filled="true" fillcolor="#f3f9fd" stroked="false">
                  <v:path arrowok="t"/>
                  <v:fill type="solid"/>
                </v:shape>
                <v:shape style="position:absolute;left:1246;top:11255;width:9593;height:689" id="docshape143" coordorigin="1246,11255" coordsize="9593,689" path="m2240,11255l1246,11255,1246,11944,2240,11944,2240,11255xm3128,11255l2249,11255,2249,11944,3128,11944,3128,11255xm5053,11255l3137,11255,3137,11944,5053,11944,5053,11255xm6037,11255l5063,11255,5063,11944,6037,11944,6037,11255xm10838,11255l6047,11255,6047,11944,10838,11944,10838,11255xe" filled="true" fillcolor="#eff8fd" stroked="false">
                  <v:path arrowok="t"/>
                  <v:fill type="solid"/>
                </v:shape>
                <v:shape style="position:absolute;left:1234;top:11243;width:1006;height:68" id="docshape144" coordorigin="1234,11243" coordsize="1006,68" path="m2240,11243l1244,11243,1234,11243,1234,11310,1244,11310,1244,11253,2240,11253,2240,11243xe" filled="true" fillcolor="#f3f9fd" stroked="false">
                  <v:path arrowok="t"/>
                  <v:fill type="solid"/>
                </v:shape>
                <v:rect style="position:absolute;left:1243;top:11252;width:996;height:58" id="docshape145" filled="true" fillcolor="#eff8fd" stroked="false">
                  <v:fill type="solid"/>
                </v:rect>
                <v:shape style="position:absolute;left:2239;top:11243;width:888;height:68" id="docshape146" coordorigin="2240,11243" coordsize="888,68" path="m3128,11243l2249,11243,2240,11243,2240,11310,2249,11310,2249,11253,3128,11253,3128,11243xe" filled="true" fillcolor="#f3f9fd" stroked="false">
                  <v:path arrowok="t"/>
                  <v:fill type="solid"/>
                </v:shape>
                <v:rect style="position:absolute;left:2249;top:11252;width:879;height:58" id="docshape147" filled="true" fillcolor="#eff8fd" stroked="false">
                  <v:fill type="solid"/>
                </v:rect>
                <v:shape style="position:absolute;left:3127;top:11243;width:1923;height:68" id="docshape148" coordorigin="3128,11243" coordsize="1923,68" path="m3137,11243l3128,11243,3128,11310,3137,11310,3137,11243xm5050,11243l3137,11243,3137,11253,5050,11253,5050,11243xe" filled="true" fillcolor="#f3f9fd" stroked="false">
                  <v:path arrowok="t"/>
                  <v:fill type="solid"/>
                </v:shape>
                <v:rect style="position:absolute;left:3137;top:11252;width:1914;height:58" id="docshape149" filled="true" fillcolor="#eff8fd" stroked="false">
                  <v:fill type="solid"/>
                </v:rect>
                <v:shape style="position:absolute;left:5050;top:11243;width:985;height:68" id="docshape150" coordorigin="5051,11243" coordsize="985,68" path="m6035,11243l5060,11243,5051,11243,5051,11310,5060,11310,5060,11253,6035,11253,6035,11243xe" filled="true" fillcolor="#f3f9fd" stroked="false">
                  <v:path arrowok="t"/>
                  <v:fill type="solid"/>
                </v:shape>
                <v:rect style="position:absolute;left:5060;top:11252;width:975;height:58" id="docshape151" filled="true" fillcolor="#eff8fd" stroked="false">
                  <v:fill type="solid"/>
                </v:rect>
                <v:shape style="position:absolute;left:6035;top:11243;width:4801;height:68" id="docshape152" coordorigin="6035,11243" coordsize="4801,68" path="m6045,11243l6035,11243,6035,11310,6045,11310,6045,11243xm10836,11243l6045,11243,6045,11253,10836,11253,10836,11243xe" filled="true" fillcolor="#f3f9fd" stroked="false">
                  <v:path arrowok="t"/>
                  <v:fill type="solid"/>
                </v:shape>
                <v:rect style="position:absolute;left:6044;top:11252;width:4792;height:58" id="docshape153" filled="true" fillcolor="#eff8fd" stroked="false">
                  <v:fill type="solid"/>
                </v:rect>
                <v:rect style="position:absolute;left:10836;top:11243;width:10;height:68" id="docshape154" filled="true" fillcolor="#f3f9fd" stroked="false">
                  <v:fill type="solid"/>
                </v:rect>
                <v:rect style="position:absolute;left:1238;top:11888;width:1004;height:58" id="docshape155" filled="true" fillcolor="#eff8fd" stroked="false">
                  <v:fill type="solid"/>
                </v:rect>
                <v:rect style="position:absolute;left:1234;top:11310;width:10;height:636" id="docshape156" filled="true" fillcolor="#f3f9fd" stroked="false">
                  <v:fill type="solid"/>
                </v:rect>
                <v:rect style="position:absolute;left:2244;top:11888;width:886;height:58" id="docshape157" filled="true" fillcolor="#eff8fd" stroked="false">
                  <v:fill type="solid"/>
                </v:rect>
                <v:rect style="position:absolute;left:2239;top:11310;width:10;height:636" id="docshape158" filled="true" fillcolor="#f3f9fd" stroked="false">
                  <v:fill type="solid"/>
                </v:rect>
                <v:rect style="position:absolute;left:3132;top:11888;width:1923;height:58" id="docshape159" filled="true" fillcolor="#eff8fd" stroked="false">
                  <v:fill type="solid"/>
                </v:rect>
                <v:rect style="position:absolute;left:3127;top:11310;width:10;height:636" id="docshape160" filled="true" fillcolor="#f3f9fd" stroked="false">
                  <v:fill type="solid"/>
                </v:rect>
                <v:rect style="position:absolute;left:5055;top:11888;width:985;height:58" id="docshape161" filled="true" fillcolor="#eff8fd" stroked="false">
                  <v:fill type="solid"/>
                </v:rect>
                <v:rect style="position:absolute;left:5050;top:11310;width:10;height:636" id="docshape162" filled="true" fillcolor="#f3f9fd" stroked="false">
                  <v:fill type="solid"/>
                </v:rect>
                <v:rect style="position:absolute;left:6039;top:11888;width:4801;height:58" id="docshape163" filled="true" fillcolor="#eff8fd" stroked="false">
                  <v:fill type="solid"/>
                </v:rect>
                <v:shape style="position:absolute;left:6035;top:11310;width:4811;height:636" id="docshape164" coordorigin="6035,11310" coordsize="4811,636" path="m6045,11310l6035,11310,6035,11946,6045,11946,6045,11310xm10846,11310l10836,11310,10836,11946,10846,11946,10846,11310xe" filled="true" fillcolor="#f3f9fd" stroked="false">
                  <v:path arrowok="t"/>
                  <v:fill type="solid"/>
                </v:shape>
                <v:shape style="position:absolute;left:1246;top:11955;width:9593;height:978" id="docshape165" coordorigin="1246,11956" coordsize="9593,978" path="m2240,11956l1246,11956,1246,12933,2240,12933,2240,11956xm3128,11956l2249,11956,2249,12933,3128,12933,3128,11956xm5053,11956l3137,11956,3137,12933,5053,12933,5053,11956xm6037,11956l5063,11956,5063,12933,6037,12933,6037,11956xm10838,11956l6047,11956,6047,12933,10838,12933,10838,11956xe" filled="true" fillcolor="#eff8fd" stroked="false">
                  <v:path arrowok="t"/>
                  <v:fill type="solid"/>
                </v:shape>
                <v:shape style="position:absolute;left:1234;top:11946;width:1006;height:68" id="docshape166" coordorigin="1234,11946" coordsize="1006,68" path="m2240,11946l1244,11946,1234,11946,1234,12013,1244,12013,1244,11956,2240,11956,2240,11946xe" filled="true" fillcolor="#f3f9fd" stroked="false">
                  <v:path arrowok="t"/>
                  <v:fill type="solid"/>
                </v:shape>
                <v:rect style="position:absolute;left:1243;top:11955;width:996;height:58" id="docshape167" filled="true" fillcolor="#eff8fd" stroked="false">
                  <v:fill type="solid"/>
                </v:rect>
                <v:shape style="position:absolute;left:2239;top:11946;width:888;height:68" id="docshape168" coordorigin="2240,11946" coordsize="888,68" path="m3128,11946l2249,11946,2240,11946,2240,12013,2249,12013,2249,11956,3128,11956,3128,11946xe" filled="true" fillcolor="#f3f9fd" stroked="false">
                  <v:path arrowok="t"/>
                  <v:fill type="solid"/>
                </v:shape>
                <v:rect style="position:absolute;left:2249;top:11955;width:879;height:58" id="docshape169" filled="true" fillcolor="#eff8fd" stroked="false">
                  <v:fill type="solid"/>
                </v:rect>
                <v:shape style="position:absolute;left:3127;top:11946;width:1923;height:68" id="docshape170" coordorigin="3128,11946" coordsize="1923,68" path="m3137,11946l3128,11946,3128,12013,3137,12013,3137,11946xm5050,11946l3137,11946,3137,11956,5050,11956,5050,11946xe" filled="true" fillcolor="#f3f9fd" stroked="false">
                  <v:path arrowok="t"/>
                  <v:fill type="solid"/>
                </v:shape>
                <v:rect style="position:absolute;left:3137;top:11955;width:1914;height:58" id="docshape171" filled="true" fillcolor="#eff8fd" stroked="false">
                  <v:fill type="solid"/>
                </v:rect>
                <v:shape style="position:absolute;left:5050;top:11946;width:985;height:68" id="docshape172" coordorigin="5051,11946" coordsize="985,68" path="m6035,11946l5060,11946,5051,11946,5051,12013,5060,12013,5060,11956,6035,11956,6035,11946xe" filled="true" fillcolor="#f3f9fd" stroked="false">
                  <v:path arrowok="t"/>
                  <v:fill type="solid"/>
                </v:shape>
                <v:rect style="position:absolute;left:5060;top:11955;width:975;height:58" id="docshape173" filled="true" fillcolor="#eff8fd" stroked="false">
                  <v:fill type="solid"/>
                </v:rect>
                <v:shape style="position:absolute;left:6035;top:11946;width:4801;height:68" id="docshape174" coordorigin="6035,11946" coordsize="4801,68" path="m6045,11946l6035,11946,6035,12013,6045,12013,6045,11946xm10836,11946l6045,11946,6045,11956,10836,11956,10836,11946xe" filled="true" fillcolor="#f3f9fd" stroked="false">
                  <v:path arrowok="t"/>
                  <v:fill type="solid"/>
                </v:shape>
                <v:rect style="position:absolute;left:6044;top:11955;width:4792;height:58" id="docshape175" filled="true" fillcolor="#eff8fd" stroked="false">
                  <v:fill type="solid"/>
                </v:rect>
                <v:rect style="position:absolute;left:10836;top:11946;width:10;height:68" id="docshape176" filled="true" fillcolor="#f3f9fd" stroked="false">
                  <v:fill type="solid"/>
                </v:rect>
                <v:rect style="position:absolute;left:1238;top:12875;width:1004;height:58" id="docshape177" filled="true" fillcolor="#eff8fd" stroked="false">
                  <v:fill type="solid"/>
                </v:rect>
                <v:rect style="position:absolute;left:1234;top:12013;width:10;height:920" id="docshape178" filled="true" fillcolor="#f3f9fd" stroked="false">
                  <v:fill type="solid"/>
                </v:rect>
                <v:rect style="position:absolute;left:2244;top:12875;width:886;height:58" id="docshape179" filled="true" fillcolor="#eff8fd" stroked="false">
                  <v:fill type="solid"/>
                </v:rect>
                <v:rect style="position:absolute;left:2239;top:12013;width:10;height:920" id="docshape180" filled="true" fillcolor="#f3f9fd" stroked="false">
                  <v:fill type="solid"/>
                </v:rect>
                <v:rect style="position:absolute;left:3132;top:12875;width:1923;height:58" id="docshape181" filled="true" fillcolor="#eff8fd" stroked="false">
                  <v:fill type="solid"/>
                </v:rect>
                <v:rect style="position:absolute;left:3127;top:12013;width:10;height:920" id="docshape182" filled="true" fillcolor="#f3f9fd" stroked="false">
                  <v:fill type="solid"/>
                </v:rect>
                <v:rect style="position:absolute;left:5055;top:12875;width:985;height:58" id="docshape183" filled="true" fillcolor="#eff8fd" stroked="false">
                  <v:fill type="solid"/>
                </v:rect>
                <v:rect style="position:absolute;left:5050;top:12013;width:10;height:920" id="docshape184" filled="true" fillcolor="#f3f9fd" stroked="false">
                  <v:fill type="solid"/>
                </v:rect>
                <v:rect style="position:absolute;left:6039;top:12875;width:4801;height:58" id="docshape185" filled="true" fillcolor="#eff8fd" stroked="false">
                  <v:fill type="solid"/>
                </v:rect>
                <v:shape style="position:absolute;left:6035;top:12013;width:4811;height:920" id="docshape186" coordorigin="6035,12014" coordsize="4811,920" path="m6045,12014l6035,12014,6035,12933,6045,12933,6045,12014xm10846,12014l10836,12014,10836,12933,10846,12933,10846,12014xe" filled="true" fillcolor="#f3f9fd" stroked="false">
                  <v:path arrowok="t"/>
                  <v:fill type="solid"/>
                </v:shape>
                <v:rect style="position:absolute;left:1246;top:12945;width:9593;height:401" id="docshape187" filled="true" fillcolor="#eff8fd" stroked="false">
                  <v:fill type="solid"/>
                </v:rect>
                <v:shape style="position:absolute;left:1234;top:12933;width:1006;height:68" id="docshape188" coordorigin="1234,12933" coordsize="1006,68" path="m2240,12933l1244,12933,1234,12933,1234,13000,1244,13000,1244,12943,2240,12943,2240,12933xe" filled="true" fillcolor="#f3f9fd" stroked="false">
                  <v:path arrowok="t"/>
                  <v:fill type="solid"/>
                </v:shape>
                <v:shape style="position:absolute;left:1243;top:12942;width:1006;height:58" id="docshape189" coordorigin="1244,12943" coordsize="1006,58" path="m2249,12943l2240,12943,1244,12943,1244,13000,2240,13000,2249,13000,2249,12943xe" filled="true" fillcolor="#eff8fd" stroked="false">
                  <v:path arrowok="t"/>
                  <v:fill type="solid"/>
                </v:shape>
                <v:shape style="position:absolute;left:2239;top:12933;width:888;height:10" id="docshape190" coordorigin="2240,12933" coordsize="888,10" path="m3128,12933l2249,12933,2240,12933,2240,12943,2249,12943,3128,12943,3128,12933xe" filled="true" fillcolor="#f3f9fd" stroked="false">
                  <v:path arrowok="t"/>
                  <v:fill type="solid"/>
                </v:shape>
                <v:shape style="position:absolute;left:2249;top:12942;width:888;height:58" id="docshape191" coordorigin="2249,12943" coordsize="888,58" path="m3137,12943l3128,12943,2249,12943,2249,13000,3128,13000,3137,13000,3137,12943xe" filled="true" fillcolor="#eff8fd" stroked="false">
                  <v:path arrowok="t"/>
                  <v:fill type="solid"/>
                </v:shape>
                <v:shape style="position:absolute;left:3127;top:12933;width:1923;height:10" id="docshape192" coordorigin="3128,12933" coordsize="1923,10" path="m3137,12933l3128,12933,3128,12943,3137,12943,3137,12933xm5050,12933l3137,12933,3137,12943,5050,12943,5050,12933xe" filled="true" fillcolor="#f3f9fd" stroked="false">
                  <v:path arrowok="t"/>
                  <v:fill type="solid"/>
                </v:shape>
                <v:shape style="position:absolute;left:3137;top:12942;width:1923;height:58" id="docshape193" coordorigin="3137,12943" coordsize="1923,58" path="m5050,12943l3137,12943,3137,13000,5050,13000,5050,12943xm5060,12943l5051,12943,5051,13000,5060,13000,5060,12943xe" filled="true" fillcolor="#eff8fd" stroked="false">
                  <v:path arrowok="t"/>
                  <v:fill type="solid"/>
                </v:shape>
                <v:shape style="position:absolute;left:5050;top:12933;width:985;height:10" id="docshape194" coordorigin="5051,12933" coordsize="985,10" path="m6035,12933l5060,12933,5051,12933,5051,12943,5060,12943,6035,12943,6035,12933xe" filled="true" fillcolor="#f3f9fd" stroked="false">
                  <v:path arrowok="t"/>
                  <v:fill type="solid"/>
                </v:shape>
                <v:shape style="position:absolute;left:5060;top:12942;width:985;height:58" id="docshape195" coordorigin="5060,12943" coordsize="985,58" path="m6045,12943l6035,12943,5060,12943,5060,13000,6035,13000,6045,13000,6045,12943xe" filled="true" fillcolor="#eff8fd" stroked="false">
                  <v:path arrowok="t"/>
                  <v:fill type="solid"/>
                </v:shape>
                <v:shape style="position:absolute;left:6035;top:12933;width:4801;height:10" id="docshape196" coordorigin="6035,12933" coordsize="4801,10" path="m6045,12933l6035,12933,6035,12943,6045,12943,6045,12933xm10836,12933l6045,12933,6045,12943,10836,12943,10836,12933xe" filled="true" fillcolor="#f3f9fd" stroked="false">
                  <v:path arrowok="t"/>
                  <v:fill type="solid"/>
                </v:shape>
                <v:rect style="position:absolute;left:6044;top:12942;width:4792;height:58" id="docshape197" filled="true" fillcolor="#eff8fd" stroked="false">
                  <v:fill type="solid"/>
                </v:rect>
                <v:rect style="position:absolute;left:10836;top:12933;width:10;height:68" id="docshape198" filled="true" fillcolor="#f3f9fd" stroked="false">
                  <v:fill type="solid"/>
                </v:rect>
                <v:rect style="position:absolute;left:1238;top:13290;width:9602;height:58" id="docshape199" filled="true" fillcolor="#eff8fd" stroked="false">
                  <v:fill type="solid"/>
                </v:rect>
                <v:shape style="position:absolute;left:1234;top:13000;width:9612;height:348" id="docshape200" coordorigin="1234,13000" coordsize="9612,348" path="m1244,13000l1234,13000,1234,13348,1244,13348,1244,13000xm10846,13000l10836,13000,10836,13348,10846,13348,10846,13000xe" filled="true" fillcolor="#f3f9fd" stroked="false">
                  <v:path arrowok="t"/>
                  <v:fill type="solid"/>
                </v:shape>
                <v:shape style="position:absolute;left:1246;top:13357;width:9593;height:1553" id="docshape201" coordorigin="1246,13358" coordsize="9593,1553" path="m2240,13358l1246,13358,1246,14911,2240,14911,2240,13358xm3128,13358l2249,13358,2249,14911,3128,14911,3128,13358xm5053,13358l3137,13358,3137,14911,5053,14911,5053,13358xm6037,13358l5063,13358,5063,14911,6037,14911,6037,13358xm10838,13358l6047,13358,6047,14911,10838,14911,10838,13358xe" filled="true" fillcolor="#eff8fd" stroked="false">
                  <v:path arrowok="t"/>
                  <v:fill type="solid"/>
                </v:shape>
                <v:shape style="position:absolute;left:1234;top:13348;width:1006;height:68" id="docshape202" coordorigin="1234,13348" coordsize="1006,68" path="m2240,13348l1244,13348,1234,13348,1234,13416,1244,13416,1244,13358,2240,13358,2240,13348xe" filled="true" fillcolor="#f3f9fd" stroked="false">
                  <v:path arrowok="t"/>
                  <v:fill type="solid"/>
                </v:shape>
                <v:rect style="position:absolute;left:1243;top:13358;width:996;height:58" id="docshape203" filled="true" fillcolor="#eff8fd" stroked="false">
                  <v:fill type="solid"/>
                </v:rect>
                <v:shape style="position:absolute;left:2239;top:13348;width:3796;height:68" id="docshape204" coordorigin="2240,13348" coordsize="3796,68" path="m2249,13358l2240,13358,2240,13416,2249,13416,2249,13358xm3137,13358l3128,13358,3128,13416,3137,13416,3137,13358xm3137,13348l3128,13348,2249,13348,2240,13348,2240,13358,2249,13358,3128,13358,3137,13358,3137,13348xm5050,13348l3137,13348,3137,13358,5050,13358,5050,13348xm5060,13358l5051,13358,5051,13416,5060,13416,5060,13358xm6035,13348l5060,13348,5051,13348,5051,13358,5060,13358,6035,13358,6035,13348xe" filled="true" fillcolor="#f3f9fd" stroked="false">
                  <v:path arrowok="t"/>
                  <v:fill type="solid"/>
                </v:shape>
                <v:rect style="position:absolute;left:5060;top:13358;width:975;height:58" id="docshape205" filled="true" fillcolor="#eff8fd" stroked="false">
                  <v:fill type="solid"/>
                </v:rect>
                <v:shape style="position:absolute;left:6035;top:13348;width:4801;height:68" id="docshape206" coordorigin="6035,13348" coordsize="4801,68" path="m6045,13358l6035,13358,6035,13416,6045,13416,6045,13358xm6045,13348l6035,13348,6035,13358,6045,13358,6045,13348xm10836,13348l6045,13348,6045,13358,10836,13358,10836,13348xe" filled="true" fillcolor="#f3f9fd" stroked="false">
                  <v:path arrowok="t"/>
                  <v:fill type="solid"/>
                </v:shape>
                <v:rect style="position:absolute;left:6044;top:13358;width:4792;height:58" id="docshape207" filled="true" fillcolor="#eff8fd" stroked="false">
                  <v:fill type="solid"/>
                </v:rect>
                <v:rect style="position:absolute;left:10836;top:13348;width:10;height:68" id="docshape208" filled="true" fillcolor="#f3f9fd" stroked="false">
                  <v:fill type="solid"/>
                </v:rect>
                <v:rect style="position:absolute;left:1238;top:14853;width:1004;height:58" id="docshape209" filled="true" fillcolor="#eff8fd" stroked="false">
                  <v:fill type="solid"/>
                </v:rect>
                <v:shape style="position:absolute;left:1234;top:13415;width:1006;height:1505" id="docshape210" coordorigin="1234,13416" coordsize="1006,1505" path="m1244,13416l1234,13416,1234,14911,1244,14911,1244,13416xm2240,14911l1244,14911,1234,14911,1234,14920,1244,14920,2240,14920,2240,14911xe" filled="true" fillcolor="#f3f9fd" stroked="false">
                  <v:path arrowok="t"/>
                  <v:fill type="solid"/>
                </v:shape>
                <v:rect style="position:absolute;left:2244;top:14853;width:886;height:58" id="docshape211" filled="true" fillcolor="#eff8fd" stroked="false">
                  <v:fill type="solid"/>
                </v:rect>
                <v:shape style="position:absolute;left:2239;top:13415;width:888;height:1505" id="docshape212" coordorigin="2240,13416" coordsize="888,1505" path="m2249,13416l2240,13416,2240,14911,2249,14911,2249,13416xm3128,14911l2249,14911,2240,14911,2240,14920,2249,14920,3128,14920,3128,14911xe" filled="true" fillcolor="#f3f9fd" stroked="false">
                  <v:path arrowok="t"/>
                  <v:fill type="solid"/>
                </v:shape>
                <v:rect style="position:absolute;left:3132;top:14853;width:1923;height:58" id="docshape213" filled="true" fillcolor="#eff8fd" stroked="false">
                  <v:fill type="solid"/>
                </v:rect>
                <v:shape style="position:absolute;left:3127;top:13415;width:1923;height:1505" id="docshape214" coordorigin="3128,13416" coordsize="1923,1505" path="m3137,14911l3128,14911,3128,14920,3137,14920,3137,14911xm3137,13416l3128,13416,3128,14911,3137,14911,3137,13416xm5050,14911l3137,14911,3137,14920,5050,14920,5050,14911xe" filled="true" fillcolor="#f3f9fd" stroked="false">
                  <v:path arrowok="t"/>
                  <v:fill type="solid"/>
                </v:shape>
                <v:rect style="position:absolute;left:5055;top:14853;width:985;height:58" id="docshape215" filled="true" fillcolor="#eff8fd" stroked="false">
                  <v:fill type="solid"/>
                </v:rect>
                <v:shape style="position:absolute;left:5050;top:13415;width:985;height:1505" id="docshape216" coordorigin="5051,13416" coordsize="985,1505" path="m5060,13416l5051,13416,5051,14911,5060,14911,5060,13416xm6035,14911l5060,14911,5051,14911,5051,14920,5060,14920,6035,14920,6035,14911xe" filled="true" fillcolor="#f3f9fd" stroked="false">
                  <v:path arrowok="t"/>
                  <v:fill type="solid"/>
                </v:shape>
                <v:rect style="position:absolute;left:6039;top:14853;width:4801;height:58" id="docshape217" filled="true" fillcolor="#eff8fd" stroked="false">
                  <v:fill type="solid"/>
                </v:rect>
                <v:shape style="position:absolute;left:6035;top:13415;width:4811;height:1505" id="docshape218" coordorigin="6035,13416" coordsize="4811,1505" path="m6045,14911l6035,14911,6035,14920,6045,14920,6045,14911xm6045,13416l6035,13416,6035,14911,6045,14911,6045,13416xm10846,14911l10836,14911,6045,14911,6045,14920,10836,14920,10846,14920,10846,14911xm10846,13416l10836,13416,10836,14911,10846,14911,10846,13416xe" filled="true" fillcolor="#f3f9fd" stroked="false">
                  <v:path arrowok="t"/>
                  <v:fill type="solid"/>
                </v:shape>
                <w10:wrap type="none"/>
              </v:group>
            </w:pict>
          </mc:Fallback>
        </mc:AlternateContent>
      </w:r>
      <w:r>
        <w:rPr>
          <w:b/>
          <w:i/>
          <w:color w:val="000000"/>
          <w:sz w:val="20"/>
          <w:highlight w:val="yellow"/>
        </w:rPr>
        <w:t>Dataset</w:t>
      </w:r>
      <w:r>
        <w:rPr>
          <w:b/>
          <w:i/>
          <w:color w:val="000000"/>
          <w:spacing w:val="-6"/>
          <w:sz w:val="20"/>
          <w:highlight w:val="yellow"/>
        </w:rPr>
        <w:t> </w:t>
      </w:r>
      <w:r>
        <w:rPr>
          <w:b/>
          <w:i/>
          <w:color w:val="000000"/>
          <w:sz w:val="20"/>
          <w:highlight w:val="yellow"/>
        </w:rPr>
        <w:t>ID:</w:t>
      </w:r>
      <w:r>
        <w:rPr>
          <w:b/>
          <w:i/>
          <w:color w:val="000000"/>
          <w:spacing w:val="-5"/>
          <w:sz w:val="20"/>
          <w:highlight w:val="yellow"/>
        </w:rPr>
        <w:t> </w:t>
      </w:r>
      <w:r>
        <w:rPr>
          <w:b/>
          <w:i/>
          <w:color w:val="000000"/>
          <w:sz w:val="20"/>
          <w:highlight w:val="yellow"/>
        </w:rPr>
        <w:t>03</w:t>
      </w:r>
      <w:r>
        <w:rPr>
          <w:b/>
          <w:i/>
          <w:color w:val="000000"/>
          <w:spacing w:val="-6"/>
          <w:sz w:val="20"/>
          <w:highlight w:val="yellow"/>
        </w:rPr>
        <w:t> </w:t>
      </w:r>
      <w:r>
        <w:rPr>
          <w:b/>
          <w:i/>
          <w:color w:val="000000"/>
          <w:sz w:val="20"/>
          <w:highlight w:val="yellow"/>
        </w:rPr>
        <w:t>Token</w:t>
      </w:r>
      <w:r>
        <w:rPr>
          <w:b/>
          <w:i/>
          <w:color w:val="000000"/>
          <w:spacing w:val="-5"/>
          <w:sz w:val="20"/>
          <w:highlight w:val="yellow"/>
        </w:rPr>
        <w:t> </w:t>
      </w:r>
      <w:r>
        <w:rPr>
          <w:b/>
          <w:i/>
          <w:color w:val="000000"/>
          <w:sz w:val="20"/>
          <w:highlight w:val="yellow"/>
        </w:rPr>
        <w:t>Related</w:t>
      </w:r>
      <w:r>
        <w:rPr>
          <w:b/>
          <w:i/>
          <w:color w:val="000000"/>
          <w:spacing w:val="-6"/>
          <w:sz w:val="20"/>
          <w:highlight w:val="yellow"/>
        </w:rPr>
        <w:t> </w:t>
      </w:r>
      <w:r>
        <w:rPr>
          <w:b/>
          <w:i/>
          <w:color w:val="000000"/>
          <w:spacing w:val="-4"/>
          <w:sz w:val="20"/>
          <w:highlight w:val="yellow"/>
        </w:rPr>
        <w:t>Data</w:t>
      </w:r>
    </w:p>
    <w:p>
      <w:pPr>
        <w:pStyle w:val="BodyText"/>
        <w:spacing w:line="300" w:lineRule="auto" w:before="183"/>
        <w:ind w:left="2330" w:right="-10"/>
      </w:pPr>
      <w:r>
        <w:rPr>
          <w:color w:val="000000"/>
          <w:highlight w:val="yellow"/>
        </w:rPr>
        <w:t>Token</w:t>
      </w:r>
      <w:r>
        <w:rPr>
          <w:color w:val="000000"/>
          <w:spacing w:val="-14"/>
          <w:highlight w:val="yellow"/>
        </w:rPr>
        <w:t> </w:t>
      </w:r>
      <w:r>
        <w:rPr>
          <w:color w:val="000000"/>
          <w:highlight w:val="yellow"/>
        </w:rPr>
        <w:t>Expiration</w:t>
      </w:r>
      <w:r>
        <w:rPr>
          <w:color w:val="000000"/>
        </w:rPr>
        <w:t> </w:t>
      </w:r>
      <w:r>
        <w:rPr>
          <w:color w:val="000000"/>
          <w:spacing w:val="-4"/>
          <w:highlight w:val="yellow"/>
        </w:rPr>
        <w:t>Date</w:t>
      </w:r>
    </w:p>
    <w:p>
      <w:pPr>
        <w:pStyle w:val="BodyText"/>
        <w:spacing w:before="1"/>
        <w:ind w:left="770"/>
      </w:pPr>
      <w:r>
        <w:rPr>
          <w:color w:val="000000"/>
          <w:spacing w:val="-5"/>
          <w:highlight w:val="yellow"/>
        </w:rPr>
        <w:t>01</w:t>
      </w:r>
    </w:p>
    <w:p>
      <w:pPr>
        <w:spacing w:line="240" w:lineRule="auto" w:before="0"/>
        <w:rPr>
          <w:sz w:val="20"/>
        </w:rPr>
      </w:pPr>
      <w:r>
        <w:rPr/>
        <w:br w:type="column"/>
      </w:r>
      <w:r>
        <w:rPr>
          <w:sz w:val="20"/>
        </w:rPr>
      </w:r>
    </w:p>
    <w:p>
      <w:pPr>
        <w:pStyle w:val="BodyText"/>
      </w:pPr>
    </w:p>
    <w:p>
      <w:pPr>
        <w:pStyle w:val="BodyText"/>
      </w:pPr>
    </w:p>
    <w:p>
      <w:pPr>
        <w:pStyle w:val="BodyText"/>
        <w:spacing w:before="196"/>
      </w:pPr>
    </w:p>
    <w:p>
      <w:pPr>
        <w:spacing w:before="0"/>
        <w:ind w:left="388" w:right="0" w:firstLine="0"/>
        <w:jc w:val="left"/>
        <w:rPr>
          <w:sz w:val="20"/>
        </w:rPr>
      </w:pPr>
      <w:r>
        <w:rPr>
          <w:color w:val="000000"/>
          <w:spacing w:val="-5"/>
          <w:sz w:val="20"/>
          <w:highlight w:val="yellow"/>
        </w:rPr>
        <w:t>TLV</w:t>
      </w:r>
    </w:p>
    <w:p>
      <w:pPr>
        <w:spacing w:line="240" w:lineRule="auto" w:before="0"/>
        <w:rPr>
          <w:sz w:val="20"/>
        </w:rPr>
      </w:pPr>
      <w:r>
        <w:rPr/>
        <w:br w:type="column"/>
      </w:r>
      <w:r>
        <w:rPr>
          <w:sz w:val="20"/>
        </w:rPr>
      </w:r>
    </w:p>
    <w:p>
      <w:pPr>
        <w:pStyle w:val="BodyText"/>
        <w:spacing w:before="80"/>
      </w:pPr>
    </w:p>
    <w:p>
      <w:pPr>
        <w:pStyle w:val="BodyText"/>
        <w:spacing w:line="300" w:lineRule="auto"/>
        <w:ind w:left="438" w:right="1020"/>
      </w:pPr>
      <w:r>
        <w:rPr>
          <w:color w:val="000000"/>
          <w:highlight w:val="yellow"/>
        </w:rPr>
        <w:t>Expiration</w:t>
      </w:r>
      <w:r>
        <w:rPr>
          <w:color w:val="000000"/>
          <w:spacing w:val="-8"/>
          <w:highlight w:val="yellow"/>
        </w:rPr>
        <w:t> </w:t>
      </w:r>
      <w:r>
        <w:rPr>
          <w:color w:val="000000"/>
          <w:highlight w:val="yellow"/>
        </w:rPr>
        <w:t>date</w:t>
      </w:r>
      <w:r>
        <w:rPr>
          <w:color w:val="000000"/>
          <w:spacing w:val="-8"/>
          <w:highlight w:val="yellow"/>
        </w:rPr>
        <w:t> </w:t>
      </w:r>
      <w:r>
        <w:rPr>
          <w:color w:val="000000"/>
          <w:highlight w:val="yellow"/>
        </w:rPr>
        <w:t>that</w:t>
      </w:r>
      <w:r>
        <w:rPr>
          <w:color w:val="000000"/>
          <w:spacing w:val="-7"/>
          <w:highlight w:val="yellow"/>
        </w:rPr>
        <w:t> </w:t>
      </w:r>
      <w:r>
        <w:rPr>
          <w:color w:val="000000"/>
          <w:highlight w:val="yellow"/>
        </w:rPr>
        <w:t>is</w:t>
      </w:r>
      <w:r>
        <w:rPr>
          <w:color w:val="000000"/>
          <w:spacing w:val="-8"/>
          <w:highlight w:val="yellow"/>
        </w:rPr>
        <w:t> </w:t>
      </w:r>
      <w:r>
        <w:rPr>
          <w:color w:val="000000"/>
          <w:highlight w:val="yellow"/>
        </w:rPr>
        <w:t>embossed,</w:t>
      </w:r>
      <w:r>
        <w:rPr>
          <w:color w:val="000000"/>
          <w:spacing w:val="-8"/>
          <w:highlight w:val="yellow"/>
        </w:rPr>
        <w:t> </w:t>
      </w:r>
      <w:r>
        <w:rPr>
          <w:color w:val="000000"/>
          <w:highlight w:val="yellow"/>
        </w:rPr>
        <w:t>encoded,</w:t>
      </w:r>
      <w:r>
        <w:rPr>
          <w:color w:val="000000"/>
        </w:rPr>
        <w:t> </w:t>
      </w:r>
      <w:r>
        <w:rPr>
          <w:color w:val="000000"/>
          <w:highlight w:val="yellow"/>
        </w:rPr>
        <w:t>or both on the card that represents the</w:t>
      </w:r>
      <w:r>
        <w:rPr>
          <w:color w:val="000000"/>
        </w:rPr>
        <w:t> </w:t>
      </w:r>
      <w:r>
        <w:rPr>
          <w:color w:val="000000"/>
          <w:highlight w:val="yellow"/>
        </w:rPr>
        <w:t>cardholder primary account number</w:t>
      </w:r>
      <w:r>
        <w:rPr>
          <w:color w:val="000000"/>
        </w:rPr>
        <w:t> </w:t>
      </w:r>
      <w:r>
        <w:rPr>
          <w:color w:val="000000"/>
          <w:highlight w:val="yellow"/>
        </w:rPr>
        <w:t>(primary account number).</w:t>
      </w:r>
    </w:p>
    <w:p>
      <w:pPr>
        <w:pStyle w:val="BodyText"/>
        <w:spacing w:line="230" w:lineRule="exact"/>
        <w:ind w:left="438"/>
      </w:pPr>
      <w:r>
        <w:rPr>
          <w:color w:val="000000"/>
          <w:highlight w:val="yellow"/>
        </w:rPr>
        <w:t>Format:</w:t>
      </w:r>
      <w:r>
        <w:rPr>
          <w:color w:val="000000"/>
          <w:spacing w:val="-6"/>
          <w:highlight w:val="yellow"/>
        </w:rPr>
        <w:t> </w:t>
      </w:r>
      <w:r>
        <w:rPr>
          <w:color w:val="000000"/>
          <w:spacing w:val="-4"/>
          <w:highlight w:val="yellow"/>
        </w:rPr>
        <w:t>YYMM</w:t>
      </w:r>
    </w:p>
    <w:p>
      <w:pPr>
        <w:spacing w:after="0" w:line="230" w:lineRule="exact"/>
        <w:sectPr>
          <w:type w:val="continuous"/>
          <w:pgSz w:w="11910" w:h="16840"/>
          <w:pgMar w:header="0" w:footer="1095" w:top="1080" w:bottom="280" w:left="860" w:right="920"/>
          <w:cols w:num="3" w:equalWidth="0">
            <w:col w:w="3827" w:space="40"/>
            <w:col w:w="795" w:space="139"/>
            <w:col w:w="5329"/>
          </w:cols>
        </w:sectPr>
      </w:pPr>
    </w:p>
    <w:p>
      <w:pPr>
        <w:pStyle w:val="BodyText"/>
      </w:pPr>
    </w:p>
    <w:p>
      <w:pPr>
        <w:pStyle w:val="BodyText"/>
      </w:pPr>
    </w:p>
    <w:p>
      <w:pPr>
        <w:pStyle w:val="BodyText"/>
        <w:spacing w:before="47"/>
      </w:pPr>
    </w:p>
    <w:p>
      <w:pPr>
        <w:spacing w:after="0"/>
        <w:sectPr>
          <w:headerReference w:type="default" r:id="rId32"/>
          <w:footerReference w:type="default" r:id="rId33"/>
          <w:pgSz w:w="11910" w:h="16840"/>
          <w:pgMar w:header="0" w:footer="1095" w:top="920" w:bottom="1280" w:left="860" w:right="920"/>
        </w:sectPr>
      </w:pPr>
    </w:p>
    <w:p>
      <w:pPr>
        <w:pStyle w:val="ListParagraph"/>
        <w:numPr>
          <w:ilvl w:val="0"/>
          <w:numId w:val="31"/>
        </w:numPr>
        <w:tabs>
          <w:tab w:pos="2330" w:val="left" w:leader="none"/>
        </w:tabs>
        <w:spacing w:line="300" w:lineRule="auto" w:before="93" w:after="0"/>
        <w:ind w:left="2330" w:right="0" w:hanging="1560"/>
        <w:jc w:val="left"/>
        <w:rPr>
          <w:sz w:val="20"/>
        </w:rPr>
      </w:pPr>
      <w:r>
        <w:rPr>
          <w:color w:val="000000"/>
          <w:sz w:val="20"/>
          <w:highlight w:val="yellow"/>
        </w:rPr>
        <w:t>Token Service</w:t>
      </w:r>
      <w:r>
        <w:rPr>
          <w:color w:val="000000"/>
          <w:sz w:val="20"/>
        </w:rPr>
        <w:t> </w:t>
      </w:r>
      <w:r>
        <w:rPr>
          <w:color w:val="000000"/>
          <w:spacing w:val="-2"/>
          <w:sz w:val="20"/>
          <w:highlight w:val="yellow"/>
        </w:rPr>
        <w:t>Provider</w:t>
      </w:r>
      <w:r>
        <w:rPr>
          <w:color w:val="000000"/>
          <w:spacing w:val="-2"/>
          <w:sz w:val="20"/>
        </w:rPr>
        <w:t> </w:t>
      </w:r>
      <w:r>
        <w:rPr>
          <w:color w:val="000000"/>
          <w:sz w:val="20"/>
          <w:highlight w:val="yellow"/>
        </w:rPr>
        <w:t>Identification</w:t>
      </w:r>
      <w:r>
        <w:rPr>
          <w:color w:val="000000"/>
          <w:spacing w:val="-14"/>
          <w:sz w:val="20"/>
          <w:highlight w:val="yellow"/>
        </w:rPr>
        <w:t> </w:t>
      </w:r>
      <w:r>
        <w:rPr>
          <w:color w:val="000000"/>
          <w:sz w:val="20"/>
          <w:highlight w:val="yellow"/>
        </w:rPr>
        <w:t>(TCN)</w:t>
      </w:r>
    </w:p>
    <w:p>
      <w:pPr>
        <w:pStyle w:val="ListParagraph"/>
        <w:numPr>
          <w:ilvl w:val="0"/>
          <w:numId w:val="31"/>
        </w:numPr>
        <w:tabs>
          <w:tab w:pos="2330" w:val="left" w:leader="none"/>
        </w:tabs>
        <w:spacing w:line="300" w:lineRule="auto" w:before="127" w:after="0"/>
        <w:ind w:left="2330" w:right="160" w:hanging="1560"/>
        <w:jc w:val="left"/>
        <w:rPr>
          <w:sz w:val="20"/>
        </w:rPr>
      </w:pPr>
      <w:r>
        <w:rPr>
          <w:color w:val="000000"/>
          <w:sz w:val="20"/>
          <w:highlight w:val="yellow"/>
        </w:rPr>
        <w:t>Token</w:t>
      </w:r>
      <w:r>
        <w:rPr>
          <w:color w:val="000000"/>
          <w:spacing w:val="-14"/>
          <w:sz w:val="20"/>
          <w:highlight w:val="yellow"/>
        </w:rPr>
        <w:t> </w:t>
      </w:r>
      <w:r>
        <w:rPr>
          <w:color w:val="000000"/>
          <w:sz w:val="20"/>
          <w:highlight w:val="yellow"/>
        </w:rPr>
        <w:t>Assurance</w:t>
      </w:r>
      <w:r>
        <w:rPr>
          <w:color w:val="000000"/>
          <w:sz w:val="20"/>
        </w:rPr>
        <w:t> </w:t>
      </w:r>
      <w:r>
        <w:rPr>
          <w:color w:val="000000"/>
          <w:spacing w:val="-2"/>
          <w:sz w:val="20"/>
          <w:highlight w:val="yellow"/>
        </w:rPr>
        <w:t>Level</w:t>
      </w:r>
    </w:p>
    <w:p>
      <w:pPr>
        <w:pStyle w:val="BodyText"/>
        <w:tabs>
          <w:tab w:pos="1151" w:val="left" w:leader="none"/>
        </w:tabs>
        <w:spacing w:before="93"/>
        <w:ind w:left="167"/>
      </w:pPr>
      <w:r>
        <w:rPr/>
        <w:br w:type="column"/>
      </w:r>
      <w:r>
        <w:rPr>
          <w:color w:val="000000"/>
          <w:spacing w:val="-5"/>
          <w:highlight w:val="yellow"/>
        </w:rPr>
        <w:t>TLV</w:t>
      </w:r>
      <w:r>
        <w:rPr>
          <w:color w:val="000000"/>
        </w:rPr>
        <w:tab/>
      </w:r>
      <w:r>
        <w:rPr>
          <w:color w:val="000000"/>
          <w:highlight w:val="yellow"/>
        </w:rPr>
        <w:t>M</w:t>
      </w:r>
      <w:r>
        <w:rPr>
          <w:color w:val="000000"/>
          <w:spacing w:val="-9"/>
          <w:highlight w:val="yellow"/>
        </w:rPr>
        <w:t> </w:t>
      </w:r>
      <w:r>
        <w:rPr>
          <w:color w:val="000000"/>
          <w:highlight w:val="yellow"/>
        </w:rPr>
        <w:t>=</w:t>
      </w:r>
      <w:r>
        <w:rPr>
          <w:color w:val="000000"/>
          <w:spacing w:val="-8"/>
          <w:highlight w:val="yellow"/>
        </w:rPr>
        <w:t> </w:t>
      </w:r>
      <w:r>
        <w:rPr>
          <w:color w:val="000000"/>
          <w:highlight w:val="yellow"/>
        </w:rPr>
        <w:t>Mastercard</w:t>
      </w:r>
      <w:r>
        <w:rPr>
          <w:color w:val="000000"/>
          <w:spacing w:val="-7"/>
          <w:highlight w:val="yellow"/>
        </w:rPr>
        <w:t> </w:t>
      </w:r>
      <w:r>
        <w:rPr>
          <w:color w:val="000000"/>
          <w:highlight w:val="yellow"/>
        </w:rPr>
        <w:t>Digital</w:t>
      </w:r>
      <w:r>
        <w:rPr>
          <w:color w:val="000000"/>
          <w:spacing w:val="-8"/>
          <w:highlight w:val="yellow"/>
        </w:rPr>
        <w:t> </w:t>
      </w:r>
      <w:r>
        <w:rPr>
          <w:color w:val="000000"/>
          <w:highlight w:val="yellow"/>
        </w:rPr>
        <w:t>Enablement</w:t>
      </w:r>
      <w:r>
        <w:rPr>
          <w:color w:val="000000"/>
          <w:spacing w:val="-7"/>
          <w:highlight w:val="yellow"/>
        </w:rPr>
        <w:t> </w:t>
      </w:r>
      <w:r>
        <w:rPr>
          <w:color w:val="000000"/>
          <w:spacing w:val="-2"/>
          <w:highlight w:val="yellow"/>
        </w:rPr>
        <w:t>Service</w:t>
      </w:r>
    </w:p>
    <w:p>
      <w:pPr>
        <w:pStyle w:val="BodyText"/>
      </w:pPr>
    </w:p>
    <w:p>
      <w:pPr>
        <w:pStyle w:val="BodyText"/>
      </w:pPr>
    </w:p>
    <w:p>
      <w:pPr>
        <w:pStyle w:val="BodyText"/>
        <w:spacing w:before="69"/>
      </w:pPr>
    </w:p>
    <w:p>
      <w:pPr>
        <w:pStyle w:val="BodyText"/>
        <w:tabs>
          <w:tab w:pos="1151" w:val="left" w:leader="none"/>
        </w:tabs>
        <w:spacing w:line="300" w:lineRule="auto"/>
        <w:ind w:left="1151" w:right="921" w:hanging="735"/>
      </w:pPr>
      <w:r>
        <w:rPr>
          <w:color w:val="000000"/>
          <w:spacing w:val="-4"/>
          <w:highlight w:val="yellow"/>
        </w:rPr>
        <w:t>TLV</w:t>
      </w:r>
      <w:r>
        <w:rPr>
          <w:color w:val="000000"/>
        </w:rPr>
        <w:tab/>
      </w:r>
      <w:r>
        <w:rPr>
          <w:color w:val="000000"/>
          <w:highlight w:val="yellow"/>
        </w:rPr>
        <w:t>Assurance</w:t>
      </w:r>
      <w:r>
        <w:rPr>
          <w:color w:val="000000"/>
          <w:spacing w:val="-8"/>
          <w:highlight w:val="yellow"/>
        </w:rPr>
        <w:t> </w:t>
      </w:r>
      <w:r>
        <w:rPr>
          <w:color w:val="000000"/>
          <w:highlight w:val="yellow"/>
        </w:rPr>
        <w:t>level</w:t>
      </w:r>
      <w:r>
        <w:rPr>
          <w:color w:val="000000"/>
          <w:spacing w:val="-7"/>
          <w:highlight w:val="yellow"/>
        </w:rPr>
        <w:t> </w:t>
      </w:r>
      <w:r>
        <w:rPr>
          <w:color w:val="000000"/>
          <w:highlight w:val="yellow"/>
        </w:rPr>
        <w:t>assigned</w:t>
      </w:r>
      <w:r>
        <w:rPr>
          <w:color w:val="000000"/>
          <w:spacing w:val="-9"/>
          <w:highlight w:val="yellow"/>
        </w:rPr>
        <w:t> </w:t>
      </w:r>
      <w:r>
        <w:rPr>
          <w:color w:val="000000"/>
          <w:highlight w:val="yellow"/>
        </w:rPr>
        <w:t>to</w:t>
      </w:r>
      <w:r>
        <w:rPr>
          <w:color w:val="000000"/>
          <w:spacing w:val="-8"/>
          <w:highlight w:val="yellow"/>
        </w:rPr>
        <w:t> </w:t>
      </w:r>
      <w:r>
        <w:rPr>
          <w:color w:val="000000"/>
          <w:highlight w:val="yellow"/>
        </w:rPr>
        <w:t>the</w:t>
      </w:r>
      <w:r>
        <w:rPr>
          <w:color w:val="000000"/>
          <w:spacing w:val="-6"/>
          <w:highlight w:val="yellow"/>
        </w:rPr>
        <w:t> </w:t>
      </w:r>
      <w:r>
        <w:rPr>
          <w:color w:val="000000"/>
          <w:highlight w:val="yellow"/>
        </w:rPr>
        <w:t>token</w:t>
      </w:r>
      <w:r>
        <w:rPr>
          <w:color w:val="000000"/>
          <w:spacing w:val="-6"/>
          <w:highlight w:val="yellow"/>
        </w:rPr>
        <w:t> </w:t>
      </w:r>
      <w:r>
        <w:rPr>
          <w:color w:val="000000"/>
          <w:highlight w:val="yellow"/>
        </w:rPr>
        <w:t>(value</w:t>
      </w:r>
      <w:r>
        <w:rPr>
          <w:color w:val="000000"/>
        </w:rPr>
        <w:t> </w:t>
      </w:r>
      <w:r>
        <w:rPr>
          <w:color w:val="000000"/>
          <w:highlight w:val="yellow"/>
        </w:rPr>
        <w:t>between 00 and 99).</w:t>
      </w:r>
    </w:p>
    <w:p>
      <w:pPr>
        <w:spacing w:after="0" w:line="300" w:lineRule="auto"/>
        <w:sectPr>
          <w:type w:val="continuous"/>
          <w:pgSz w:w="11910" w:h="16840"/>
          <w:pgMar w:header="0" w:footer="1095" w:top="1080" w:bottom="280" w:left="860" w:right="920"/>
          <w:cols w:num="2" w:equalWidth="0">
            <w:col w:w="4049" w:space="40"/>
            <w:col w:w="6041"/>
          </w:cols>
        </w:sectPr>
      </w:pPr>
    </w:p>
    <w:p>
      <w:pPr>
        <w:pStyle w:val="ListParagraph"/>
        <w:numPr>
          <w:ilvl w:val="0"/>
          <w:numId w:val="31"/>
        </w:numPr>
        <w:tabs>
          <w:tab w:pos="2329" w:val="left" w:leader="none"/>
          <w:tab w:pos="4505" w:val="left" w:leader="none"/>
          <w:tab w:pos="5239" w:val="left" w:leader="none"/>
        </w:tabs>
        <w:spacing w:line="240" w:lineRule="auto" w:before="116" w:after="0"/>
        <w:ind w:left="2329" w:right="0" w:hanging="1559"/>
        <w:jc w:val="left"/>
        <w:rPr>
          <w:sz w:val="20"/>
        </w:rPr>
      </w:pPr>
      <w:r>
        <w:rPr>
          <w:color w:val="000000"/>
          <w:sz w:val="20"/>
          <w:highlight w:val="yellow"/>
        </w:rPr>
        <w:t>Contactless</w:t>
      </w:r>
      <w:r>
        <w:rPr>
          <w:color w:val="000000"/>
          <w:spacing w:val="-12"/>
          <w:sz w:val="20"/>
          <w:highlight w:val="yellow"/>
        </w:rPr>
        <w:t> </w:t>
      </w:r>
      <w:r>
        <w:rPr>
          <w:color w:val="000000"/>
          <w:spacing w:val="-2"/>
          <w:sz w:val="20"/>
          <w:highlight w:val="yellow"/>
        </w:rPr>
        <w:t>Usage</w:t>
      </w:r>
      <w:r>
        <w:rPr>
          <w:color w:val="000000"/>
          <w:sz w:val="20"/>
        </w:rPr>
        <w:tab/>
      </w:r>
      <w:r>
        <w:rPr>
          <w:color w:val="000000"/>
          <w:spacing w:val="-5"/>
          <w:sz w:val="20"/>
          <w:highlight w:val="yellow"/>
        </w:rPr>
        <w:t>TLV</w:t>
      </w:r>
      <w:r>
        <w:rPr>
          <w:color w:val="000000"/>
          <w:sz w:val="20"/>
        </w:rPr>
        <w:tab/>
      </w:r>
      <w:r>
        <w:rPr>
          <w:color w:val="000000"/>
          <w:sz w:val="20"/>
          <w:highlight w:val="yellow"/>
        </w:rPr>
        <w:t>Contains</w:t>
      </w:r>
      <w:r>
        <w:rPr>
          <w:color w:val="000000"/>
          <w:spacing w:val="-7"/>
          <w:sz w:val="20"/>
          <w:highlight w:val="yellow"/>
        </w:rPr>
        <w:t> </w:t>
      </w:r>
      <w:r>
        <w:rPr>
          <w:color w:val="000000"/>
          <w:sz w:val="20"/>
          <w:highlight w:val="yellow"/>
        </w:rPr>
        <w:t>value</w:t>
      </w:r>
      <w:r>
        <w:rPr>
          <w:color w:val="000000"/>
          <w:spacing w:val="-7"/>
          <w:sz w:val="20"/>
          <w:highlight w:val="yellow"/>
        </w:rPr>
        <w:t> </w:t>
      </w:r>
      <w:r>
        <w:rPr>
          <w:color w:val="000000"/>
          <w:sz w:val="20"/>
          <w:highlight w:val="yellow"/>
        </w:rPr>
        <w:t>indicating</w:t>
      </w:r>
      <w:r>
        <w:rPr>
          <w:color w:val="000000"/>
          <w:spacing w:val="-8"/>
          <w:sz w:val="20"/>
          <w:highlight w:val="yellow"/>
        </w:rPr>
        <w:t> </w:t>
      </w:r>
      <w:r>
        <w:rPr>
          <w:color w:val="000000"/>
          <w:sz w:val="20"/>
          <w:highlight w:val="yellow"/>
        </w:rPr>
        <w:t>if</w:t>
      </w:r>
      <w:r>
        <w:rPr>
          <w:color w:val="000000"/>
          <w:spacing w:val="-4"/>
          <w:sz w:val="20"/>
          <w:highlight w:val="yellow"/>
        </w:rPr>
        <w:t> </w:t>
      </w:r>
      <w:r>
        <w:rPr>
          <w:color w:val="000000"/>
          <w:sz w:val="20"/>
          <w:highlight w:val="yellow"/>
        </w:rPr>
        <w:t>the</w:t>
      </w:r>
      <w:r>
        <w:rPr>
          <w:color w:val="000000"/>
          <w:spacing w:val="-8"/>
          <w:sz w:val="20"/>
          <w:highlight w:val="yellow"/>
        </w:rPr>
        <w:t> </w:t>
      </w:r>
      <w:r>
        <w:rPr>
          <w:color w:val="000000"/>
          <w:sz w:val="20"/>
          <w:highlight w:val="yellow"/>
        </w:rPr>
        <w:t>token</w:t>
      </w:r>
      <w:r>
        <w:rPr>
          <w:color w:val="000000"/>
          <w:spacing w:val="-7"/>
          <w:sz w:val="20"/>
          <w:highlight w:val="yellow"/>
        </w:rPr>
        <w:t> </w:t>
      </w:r>
      <w:r>
        <w:rPr>
          <w:color w:val="000000"/>
          <w:spacing w:val="-5"/>
          <w:sz w:val="20"/>
          <w:highlight w:val="yellow"/>
        </w:rPr>
        <w:t>is</w:t>
      </w:r>
    </w:p>
    <w:p>
      <w:pPr>
        <w:pStyle w:val="BodyText"/>
        <w:spacing w:line="297" w:lineRule="auto" w:before="58"/>
        <w:ind w:left="5239" w:right="1610"/>
      </w:pPr>
      <w:r>
        <w:rPr>
          <w:color w:val="000000"/>
          <w:highlight w:val="yellow"/>
        </w:rPr>
        <w:t>permitted</w:t>
      </w:r>
      <w:r>
        <w:rPr>
          <w:color w:val="000000"/>
          <w:spacing w:val="-10"/>
          <w:highlight w:val="yellow"/>
        </w:rPr>
        <w:t> </w:t>
      </w:r>
      <w:r>
        <w:rPr>
          <w:color w:val="000000"/>
          <w:highlight w:val="yellow"/>
        </w:rPr>
        <w:t>for</w:t>
      </w:r>
      <w:r>
        <w:rPr>
          <w:color w:val="000000"/>
          <w:spacing w:val="-11"/>
          <w:highlight w:val="yellow"/>
        </w:rPr>
        <w:t> </w:t>
      </w:r>
      <w:r>
        <w:rPr>
          <w:color w:val="000000"/>
          <w:highlight w:val="yellow"/>
        </w:rPr>
        <w:t>use</w:t>
      </w:r>
      <w:r>
        <w:rPr>
          <w:color w:val="000000"/>
          <w:spacing w:val="-10"/>
          <w:highlight w:val="yellow"/>
        </w:rPr>
        <w:t> </w:t>
      </w:r>
      <w:r>
        <w:rPr>
          <w:color w:val="000000"/>
          <w:highlight w:val="yellow"/>
        </w:rPr>
        <w:t>in</w:t>
      </w:r>
      <w:r>
        <w:rPr>
          <w:color w:val="000000"/>
          <w:spacing w:val="-10"/>
          <w:highlight w:val="yellow"/>
        </w:rPr>
        <w:t> </w:t>
      </w:r>
      <w:r>
        <w:rPr>
          <w:color w:val="000000"/>
          <w:highlight w:val="yellow"/>
        </w:rPr>
        <w:t>contactless</w:t>
      </w:r>
      <w:r>
        <w:rPr>
          <w:color w:val="000000"/>
        </w:rPr>
        <w:t> </w:t>
      </w:r>
      <w:r>
        <w:rPr>
          <w:color w:val="000000"/>
          <w:spacing w:val="-2"/>
          <w:highlight w:val="yellow"/>
        </w:rPr>
        <w:t>transactions.</w:t>
      </w:r>
    </w:p>
    <w:p>
      <w:pPr>
        <w:pStyle w:val="BodyText"/>
        <w:spacing w:before="3"/>
        <w:ind w:left="5239"/>
      </w:pPr>
      <w:r>
        <w:rPr>
          <w:color w:val="000000"/>
          <w:spacing w:val="-2"/>
          <w:highlight w:val="yellow"/>
        </w:rPr>
        <w:t>Values:</w:t>
      </w:r>
    </w:p>
    <w:p>
      <w:pPr>
        <w:pStyle w:val="ListParagraph"/>
        <w:numPr>
          <w:ilvl w:val="1"/>
          <w:numId w:val="31"/>
        </w:numPr>
        <w:tabs>
          <w:tab w:pos="5363" w:val="left" w:leader="none"/>
        </w:tabs>
        <w:spacing w:line="300" w:lineRule="auto" w:before="58" w:after="0"/>
        <w:ind w:left="5239" w:right="1567" w:firstLine="0"/>
        <w:jc w:val="left"/>
        <w:rPr>
          <w:sz w:val="20"/>
        </w:rPr>
      </w:pPr>
      <w:r>
        <w:rPr>
          <w:color w:val="000000"/>
          <w:sz w:val="20"/>
          <w:highlight w:val="yellow"/>
        </w:rPr>
        <w:t>0</w:t>
      </w:r>
      <w:r>
        <w:rPr>
          <w:color w:val="000000"/>
          <w:spacing w:val="-6"/>
          <w:sz w:val="20"/>
          <w:highlight w:val="yellow"/>
        </w:rPr>
        <w:t> </w:t>
      </w:r>
      <w:r>
        <w:rPr>
          <w:color w:val="000000"/>
          <w:sz w:val="20"/>
          <w:highlight w:val="yellow"/>
        </w:rPr>
        <w:t>=</w:t>
      </w:r>
      <w:r>
        <w:rPr>
          <w:color w:val="000000"/>
          <w:spacing w:val="-5"/>
          <w:sz w:val="20"/>
          <w:highlight w:val="yellow"/>
        </w:rPr>
        <w:t> </w:t>
      </w:r>
      <w:r>
        <w:rPr>
          <w:color w:val="000000"/>
          <w:sz w:val="20"/>
          <w:highlight w:val="yellow"/>
        </w:rPr>
        <w:t>Token</w:t>
      </w:r>
      <w:r>
        <w:rPr>
          <w:color w:val="000000"/>
          <w:spacing w:val="-5"/>
          <w:sz w:val="20"/>
          <w:highlight w:val="yellow"/>
        </w:rPr>
        <w:t> </w:t>
      </w:r>
      <w:r>
        <w:rPr>
          <w:color w:val="000000"/>
          <w:sz w:val="20"/>
          <w:highlight w:val="yellow"/>
        </w:rPr>
        <w:t>is</w:t>
      </w:r>
      <w:r>
        <w:rPr>
          <w:color w:val="000000"/>
          <w:spacing w:val="-5"/>
          <w:sz w:val="20"/>
          <w:highlight w:val="yellow"/>
        </w:rPr>
        <w:t> </w:t>
      </w:r>
      <w:r>
        <w:rPr>
          <w:color w:val="000000"/>
          <w:sz w:val="20"/>
          <w:highlight w:val="yellow"/>
        </w:rPr>
        <w:t>not</w:t>
      </w:r>
      <w:r>
        <w:rPr>
          <w:color w:val="000000"/>
          <w:spacing w:val="-6"/>
          <w:sz w:val="20"/>
          <w:highlight w:val="yellow"/>
        </w:rPr>
        <w:t> </w:t>
      </w:r>
      <w:r>
        <w:rPr>
          <w:color w:val="000000"/>
          <w:sz w:val="20"/>
          <w:highlight w:val="yellow"/>
        </w:rPr>
        <w:t>permitted</w:t>
      </w:r>
      <w:r>
        <w:rPr>
          <w:color w:val="000000"/>
          <w:spacing w:val="-4"/>
          <w:sz w:val="20"/>
          <w:highlight w:val="yellow"/>
        </w:rPr>
        <w:t> </w:t>
      </w:r>
      <w:r>
        <w:rPr>
          <w:color w:val="000000"/>
          <w:sz w:val="20"/>
          <w:highlight w:val="yellow"/>
        </w:rPr>
        <w:t>for</w:t>
      </w:r>
      <w:r>
        <w:rPr>
          <w:color w:val="000000"/>
          <w:spacing w:val="-5"/>
          <w:sz w:val="20"/>
          <w:highlight w:val="yellow"/>
        </w:rPr>
        <w:t> </w:t>
      </w:r>
      <w:r>
        <w:rPr>
          <w:color w:val="000000"/>
          <w:sz w:val="20"/>
          <w:highlight w:val="yellow"/>
        </w:rPr>
        <w:t>use</w:t>
      </w:r>
      <w:r>
        <w:rPr>
          <w:color w:val="000000"/>
          <w:spacing w:val="-4"/>
          <w:sz w:val="20"/>
          <w:highlight w:val="yellow"/>
        </w:rPr>
        <w:t> </w:t>
      </w:r>
      <w:r>
        <w:rPr>
          <w:color w:val="000000"/>
          <w:sz w:val="20"/>
          <w:highlight w:val="yellow"/>
        </w:rPr>
        <w:t>in</w:t>
      </w:r>
      <w:r>
        <w:rPr>
          <w:color w:val="000000"/>
          <w:sz w:val="20"/>
        </w:rPr>
        <w:t> </w:t>
      </w:r>
      <w:r>
        <w:rPr>
          <w:color w:val="000000"/>
          <w:sz w:val="20"/>
          <w:highlight w:val="yellow"/>
        </w:rPr>
        <w:t>contactless transactions</w:t>
      </w:r>
    </w:p>
    <w:p>
      <w:pPr>
        <w:pStyle w:val="ListParagraph"/>
        <w:numPr>
          <w:ilvl w:val="1"/>
          <w:numId w:val="31"/>
        </w:numPr>
        <w:tabs>
          <w:tab w:pos="5363" w:val="left" w:leader="none"/>
        </w:tabs>
        <w:spacing w:line="297" w:lineRule="auto" w:before="2" w:after="0"/>
        <w:ind w:left="5239" w:right="1900" w:firstLine="0"/>
        <w:jc w:val="left"/>
        <w:rPr>
          <w:sz w:val="20"/>
        </w:rPr>
      </w:pPr>
      <w:r>
        <w:rPr>
          <w:color w:val="000000"/>
          <w:sz w:val="20"/>
          <w:highlight w:val="yellow"/>
        </w:rPr>
        <w:t>1</w:t>
      </w:r>
      <w:r>
        <w:rPr>
          <w:color w:val="000000"/>
          <w:spacing w:val="-6"/>
          <w:sz w:val="20"/>
          <w:highlight w:val="yellow"/>
        </w:rPr>
        <w:t> </w:t>
      </w:r>
      <w:r>
        <w:rPr>
          <w:color w:val="000000"/>
          <w:sz w:val="20"/>
          <w:highlight w:val="yellow"/>
        </w:rPr>
        <w:t>=</w:t>
      </w:r>
      <w:r>
        <w:rPr>
          <w:color w:val="000000"/>
          <w:spacing w:val="-5"/>
          <w:sz w:val="20"/>
          <w:highlight w:val="yellow"/>
        </w:rPr>
        <w:t> </w:t>
      </w:r>
      <w:r>
        <w:rPr>
          <w:color w:val="000000"/>
          <w:sz w:val="20"/>
          <w:highlight w:val="yellow"/>
        </w:rPr>
        <w:t>Token</w:t>
      </w:r>
      <w:r>
        <w:rPr>
          <w:color w:val="000000"/>
          <w:spacing w:val="-5"/>
          <w:sz w:val="20"/>
          <w:highlight w:val="yellow"/>
        </w:rPr>
        <w:t> </w:t>
      </w:r>
      <w:r>
        <w:rPr>
          <w:color w:val="000000"/>
          <w:sz w:val="20"/>
          <w:highlight w:val="yellow"/>
        </w:rPr>
        <w:t>is</w:t>
      </w:r>
      <w:r>
        <w:rPr>
          <w:color w:val="000000"/>
          <w:spacing w:val="-5"/>
          <w:sz w:val="20"/>
          <w:highlight w:val="yellow"/>
        </w:rPr>
        <w:t> </w:t>
      </w:r>
      <w:r>
        <w:rPr>
          <w:color w:val="000000"/>
          <w:sz w:val="20"/>
          <w:highlight w:val="yellow"/>
        </w:rPr>
        <w:t>permitted</w:t>
      </w:r>
      <w:r>
        <w:rPr>
          <w:color w:val="000000"/>
          <w:spacing w:val="-7"/>
          <w:sz w:val="20"/>
          <w:highlight w:val="yellow"/>
        </w:rPr>
        <w:t> </w:t>
      </w:r>
      <w:r>
        <w:rPr>
          <w:color w:val="000000"/>
          <w:sz w:val="20"/>
          <w:highlight w:val="yellow"/>
        </w:rPr>
        <w:t>for</w:t>
      </w:r>
      <w:r>
        <w:rPr>
          <w:color w:val="000000"/>
          <w:spacing w:val="-4"/>
          <w:sz w:val="20"/>
          <w:highlight w:val="yellow"/>
        </w:rPr>
        <w:t> </w:t>
      </w:r>
      <w:r>
        <w:rPr>
          <w:color w:val="000000"/>
          <w:sz w:val="20"/>
          <w:highlight w:val="yellow"/>
        </w:rPr>
        <w:t>use</w:t>
      </w:r>
      <w:r>
        <w:rPr>
          <w:color w:val="000000"/>
          <w:spacing w:val="-6"/>
          <w:sz w:val="20"/>
          <w:highlight w:val="yellow"/>
        </w:rPr>
        <w:t> </w:t>
      </w:r>
      <w:r>
        <w:rPr>
          <w:color w:val="000000"/>
          <w:sz w:val="20"/>
          <w:highlight w:val="yellow"/>
        </w:rPr>
        <w:t>in</w:t>
      </w:r>
      <w:r>
        <w:rPr>
          <w:color w:val="000000"/>
          <w:sz w:val="20"/>
        </w:rPr>
        <w:t> </w:t>
      </w:r>
      <w:r>
        <w:rPr>
          <w:color w:val="000000"/>
          <w:sz w:val="20"/>
          <w:highlight w:val="yellow"/>
        </w:rPr>
        <w:t>contactless transactions</w:t>
      </w:r>
    </w:p>
    <w:p>
      <w:pPr>
        <w:spacing w:after="0" w:line="297" w:lineRule="auto"/>
        <w:jc w:val="left"/>
        <w:rPr>
          <w:sz w:val="20"/>
        </w:rPr>
        <w:sectPr>
          <w:type w:val="continuous"/>
          <w:pgSz w:w="11910" w:h="16840"/>
          <w:pgMar w:header="0" w:footer="1095" w:top="1080" w:bottom="280" w:left="860" w:right="920"/>
        </w:sectPr>
      </w:pPr>
    </w:p>
    <w:p>
      <w:pPr>
        <w:spacing w:line="300" w:lineRule="auto" w:before="118"/>
        <w:ind w:left="2330" w:right="0" w:firstLine="0"/>
        <w:jc w:val="left"/>
        <w:rPr>
          <w:sz w:val="18"/>
        </w:rPr>
      </w:pPr>
      <w:r>
        <w:rPr>
          <w:color w:val="000000"/>
          <w:sz w:val="18"/>
          <w:highlight w:val="yellow"/>
        </w:rPr>
        <w:t>Card</w:t>
      </w:r>
      <w:r>
        <w:rPr>
          <w:color w:val="000000"/>
          <w:spacing w:val="-13"/>
          <w:sz w:val="18"/>
          <w:highlight w:val="yellow"/>
        </w:rPr>
        <w:t> </w:t>
      </w:r>
      <w:r>
        <w:rPr>
          <w:color w:val="000000"/>
          <w:sz w:val="18"/>
          <w:highlight w:val="yellow"/>
        </w:rPr>
        <w:t>on</w:t>
      </w:r>
      <w:r>
        <w:rPr>
          <w:color w:val="000000"/>
          <w:spacing w:val="-12"/>
          <w:sz w:val="18"/>
          <w:highlight w:val="yellow"/>
        </w:rPr>
        <w:t> </w:t>
      </w:r>
      <w:r>
        <w:rPr>
          <w:color w:val="000000"/>
          <w:sz w:val="18"/>
          <w:highlight w:val="yellow"/>
        </w:rPr>
        <w:t>file</w:t>
      </w:r>
      <w:r>
        <w:rPr>
          <w:color w:val="000000"/>
          <w:spacing w:val="-13"/>
          <w:sz w:val="18"/>
          <w:highlight w:val="yellow"/>
        </w:rPr>
        <w:t> </w:t>
      </w:r>
      <w:r>
        <w:rPr>
          <w:color w:val="000000"/>
          <w:sz w:val="18"/>
          <w:highlight w:val="yellow"/>
        </w:rPr>
        <w:t>electronic</w:t>
      </w:r>
      <w:r>
        <w:rPr>
          <w:color w:val="000000"/>
          <w:sz w:val="18"/>
        </w:rPr>
        <w:t> </w:t>
      </w:r>
      <w:r>
        <w:rPr>
          <w:color w:val="000000"/>
          <w:sz w:val="18"/>
          <w:highlight w:val="yellow"/>
        </w:rPr>
        <w:t>commerce usage</w:t>
      </w:r>
    </w:p>
    <w:p>
      <w:pPr>
        <w:pStyle w:val="BodyText"/>
        <w:spacing w:before="182"/>
        <w:rPr>
          <w:sz w:val="18"/>
        </w:rPr>
      </w:pPr>
    </w:p>
    <w:p>
      <w:pPr>
        <w:spacing w:before="0"/>
        <w:ind w:left="782" w:right="0" w:firstLine="0"/>
        <w:jc w:val="left"/>
        <w:rPr>
          <w:sz w:val="18"/>
        </w:rPr>
      </w:pPr>
      <w:r>
        <w:rPr>
          <w:color w:val="000000"/>
          <w:spacing w:val="-5"/>
          <w:sz w:val="18"/>
          <w:highlight w:val="yellow"/>
        </w:rPr>
        <w:t>05</w:t>
      </w:r>
    </w:p>
    <w:p>
      <w:pPr>
        <w:spacing w:line="240" w:lineRule="auto" w:before="0"/>
        <w:rPr>
          <w:sz w:val="20"/>
        </w:rPr>
      </w:pPr>
      <w:r>
        <w:rPr/>
        <w:br w:type="column"/>
      </w:r>
      <w:r>
        <w:rPr>
          <w:sz w:val="20"/>
        </w:rPr>
      </w:r>
    </w:p>
    <w:p>
      <w:pPr>
        <w:pStyle w:val="BodyText"/>
      </w:pPr>
    </w:p>
    <w:p>
      <w:pPr>
        <w:pStyle w:val="BodyText"/>
      </w:pPr>
    </w:p>
    <w:p>
      <w:pPr>
        <w:pStyle w:val="BodyText"/>
        <w:spacing w:before="91"/>
      </w:pPr>
    </w:p>
    <w:p>
      <w:pPr>
        <w:spacing w:before="0"/>
        <w:ind w:left="395" w:right="0" w:firstLine="0"/>
        <w:jc w:val="left"/>
        <w:rPr>
          <w:sz w:val="20"/>
        </w:rPr>
      </w:pPr>
      <w:r>
        <w:rPr>
          <w:color w:val="000000"/>
          <w:spacing w:val="-5"/>
          <w:sz w:val="20"/>
          <w:highlight w:val="yellow"/>
        </w:rPr>
        <w:t>TLV</w:t>
      </w:r>
    </w:p>
    <w:p>
      <w:pPr>
        <w:spacing w:line="300" w:lineRule="auto" w:before="118"/>
        <w:ind w:left="328" w:right="1048" w:firstLine="0"/>
        <w:jc w:val="left"/>
        <w:rPr>
          <w:sz w:val="18"/>
        </w:rPr>
      </w:pPr>
      <w:r>
        <w:rPr/>
        <w:br w:type="column"/>
      </w:r>
      <w:r>
        <w:rPr>
          <w:color w:val="000000"/>
          <w:sz w:val="18"/>
          <w:highlight w:val="yellow"/>
        </w:rPr>
        <w:t>Contains value indicating if the token is</w:t>
      </w:r>
      <w:r>
        <w:rPr>
          <w:color w:val="000000"/>
          <w:sz w:val="18"/>
        </w:rPr>
        <w:t> </w:t>
      </w:r>
      <w:r>
        <w:rPr>
          <w:color w:val="000000"/>
          <w:sz w:val="18"/>
          <w:highlight w:val="yellow"/>
        </w:rPr>
        <w:t>permitted</w:t>
      </w:r>
      <w:r>
        <w:rPr>
          <w:color w:val="000000"/>
          <w:spacing w:val="-6"/>
          <w:sz w:val="18"/>
          <w:highlight w:val="yellow"/>
        </w:rPr>
        <w:t> </w:t>
      </w:r>
      <w:r>
        <w:rPr>
          <w:color w:val="000000"/>
          <w:sz w:val="18"/>
          <w:highlight w:val="yellow"/>
        </w:rPr>
        <w:t>for</w:t>
      </w:r>
      <w:r>
        <w:rPr>
          <w:color w:val="000000"/>
          <w:spacing w:val="-4"/>
          <w:sz w:val="18"/>
          <w:highlight w:val="yellow"/>
        </w:rPr>
        <w:t> </w:t>
      </w:r>
      <w:r>
        <w:rPr>
          <w:color w:val="000000"/>
          <w:sz w:val="18"/>
          <w:highlight w:val="yellow"/>
        </w:rPr>
        <w:t>use</w:t>
      </w:r>
      <w:r>
        <w:rPr>
          <w:color w:val="000000"/>
          <w:spacing w:val="-6"/>
          <w:sz w:val="18"/>
          <w:highlight w:val="yellow"/>
        </w:rPr>
        <w:t> </w:t>
      </w:r>
      <w:r>
        <w:rPr>
          <w:color w:val="000000"/>
          <w:sz w:val="18"/>
          <w:highlight w:val="yellow"/>
        </w:rPr>
        <w:t>in</w:t>
      </w:r>
      <w:r>
        <w:rPr>
          <w:color w:val="000000"/>
          <w:spacing w:val="-6"/>
          <w:sz w:val="18"/>
          <w:highlight w:val="yellow"/>
        </w:rPr>
        <w:t> </w:t>
      </w:r>
      <w:r>
        <w:rPr>
          <w:color w:val="000000"/>
          <w:sz w:val="18"/>
          <w:highlight w:val="yellow"/>
        </w:rPr>
        <w:t>card</w:t>
      </w:r>
      <w:r>
        <w:rPr>
          <w:color w:val="000000"/>
          <w:spacing w:val="-6"/>
          <w:sz w:val="18"/>
          <w:highlight w:val="yellow"/>
        </w:rPr>
        <w:t> </w:t>
      </w:r>
      <w:r>
        <w:rPr>
          <w:color w:val="000000"/>
          <w:sz w:val="18"/>
          <w:highlight w:val="yellow"/>
        </w:rPr>
        <w:t>on</w:t>
      </w:r>
      <w:r>
        <w:rPr>
          <w:color w:val="000000"/>
          <w:spacing w:val="-4"/>
          <w:sz w:val="18"/>
          <w:highlight w:val="yellow"/>
        </w:rPr>
        <w:t> </w:t>
      </w:r>
      <w:r>
        <w:rPr>
          <w:color w:val="000000"/>
          <w:sz w:val="18"/>
          <w:highlight w:val="yellow"/>
        </w:rPr>
        <w:t>file</w:t>
      </w:r>
      <w:r>
        <w:rPr>
          <w:color w:val="000000"/>
          <w:spacing w:val="-4"/>
          <w:sz w:val="18"/>
          <w:highlight w:val="yellow"/>
        </w:rPr>
        <w:t> </w:t>
      </w:r>
      <w:r>
        <w:rPr>
          <w:color w:val="000000"/>
          <w:sz w:val="18"/>
          <w:highlight w:val="yellow"/>
        </w:rPr>
        <w:t>electronic</w:t>
      </w:r>
      <w:r>
        <w:rPr>
          <w:color w:val="000000"/>
          <w:sz w:val="18"/>
        </w:rPr>
        <w:t> </w:t>
      </w:r>
      <w:r>
        <w:rPr>
          <w:color w:val="000000"/>
          <w:sz w:val="18"/>
          <w:highlight w:val="yellow"/>
        </w:rPr>
        <w:t>commerce transactions.</w:t>
      </w:r>
    </w:p>
    <w:p>
      <w:pPr>
        <w:spacing w:before="1"/>
        <w:ind w:left="328" w:right="0" w:firstLine="0"/>
        <w:jc w:val="left"/>
        <w:rPr>
          <w:sz w:val="18"/>
        </w:rPr>
      </w:pPr>
      <w:r>
        <w:rPr>
          <w:color w:val="000000"/>
          <w:spacing w:val="-2"/>
          <w:sz w:val="18"/>
          <w:highlight w:val="yellow"/>
        </w:rPr>
        <w:t>Values:</w:t>
      </w:r>
    </w:p>
    <w:p>
      <w:pPr>
        <w:pStyle w:val="ListParagraph"/>
        <w:numPr>
          <w:ilvl w:val="0"/>
          <w:numId w:val="30"/>
        </w:numPr>
        <w:tabs>
          <w:tab w:pos="440" w:val="left" w:leader="none"/>
        </w:tabs>
        <w:spacing w:line="297" w:lineRule="auto" w:before="52" w:after="0"/>
        <w:ind w:left="328" w:right="1456" w:firstLine="0"/>
        <w:jc w:val="left"/>
        <w:rPr>
          <w:sz w:val="18"/>
        </w:rPr>
      </w:pPr>
      <w:r>
        <w:rPr>
          <w:color w:val="000000"/>
          <w:sz w:val="18"/>
          <w:highlight w:val="yellow"/>
        </w:rPr>
        <w:t>0</w:t>
      </w:r>
      <w:r>
        <w:rPr>
          <w:color w:val="000000"/>
          <w:spacing w:val="-4"/>
          <w:sz w:val="18"/>
          <w:highlight w:val="yellow"/>
        </w:rPr>
        <w:t> </w:t>
      </w:r>
      <w:r>
        <w:rPr>
          <w:color w:val="000000"/>
          <w:sz w:val="18"/>
          <w:highlight w:val="yellow"/>
        </w:rPr>
        <w:t>=</w:t>
      </w:r>
      <w:r>
        <w:rPr>
          <w:color w:val="000000"/>
          <w:spacing w:val="-4"/>
          <w:sz w:val="18"/>
          <w:highlight w:val="yellow"/>
        </w:rPr>
        <w:t> </w:t>
      </w:r>
      <w:r>
        <w:rPr>
          <w:color w:val="000000"/>
          <w:sz w:val="18"/>
          <w:highlight w:val="yellow"/>
        </w:rPr>
        <w:t>Token</w:t>
      </w:r>
      <w:r>
        <w:rPr>
          <w:color w:val="000000"/>
          <w:spacing w:val="-5"/>
          <w:sz w:val="18"/>
          <w:highlight w:val="yellow"/>
        </w:rPr>
        <w:t> </w:t>
      </w:r>
      <w:r>
        <w:rPr>
          <w:color w:val="000000"/>
          <w:sz w:val="18"/>
          <w:highlight w:val="yellow"/>
        </w:rPr>
        <w:t>is</w:t>
      </w:r>
      <w:r>
        <w:rPr>
          <w:color w:val="000000"/>
          <w:spacing w:val="-4"/>
          <w:sz w:val="18"/>
          <w:highlight w:val="yellow"/>
        </w:rPr>
        <w:t> </w:t>
      </w:r>
      <w:r>
        <w:rPr>
          <w:color w:val="000000"/>
          <w:sz w:val="18"/>
          <w:highlight w:val="yellow"/>
        </w:rPr>
        <w:t>not</w:t>
      </w:r>
      <w:r>
        <w:rPr>
          <w:color w:val="000000"/>
          <w:spacing w:val="-5"/>
          <w:sz w:val="18"/>
          <w:highlight w:val="yellow"/>
        </w:rPr>
        <w:t> </w:t>
      </w:r>
      <w:r>
        <w:rPr>
          <w:color w:val="000000"/>
          <w:sz w:val="18"/>
          <w:highlight w:val="yellow"/>
        </w:rPr>
        <w:t>permitted</w:t>
      </w:r>
      <w:r>
        <w:rPr>
          <w:color w:val="000000"/>
          <w:spacing w:val="-4"/>
          <w:sz w:val="18"/>
          <w:highlight w:val="yellow"/>
        </w:rPr>
        <w:t> </w:t>
      </w:r>
      <w:r>
        <w:rPr>
          <w:color w:val="000000"/>
          <w:sz w:val="18"/>
          <w:highlight w:val="yellow"/>
        </w:rPr>
        <w:t>for</w:t>
      </w:r>
      <w:r>
        <w:rPr>
          <w:color w:val="000000"/>
          <w:spacing w:val="-4"/>
          <w:sz w:val="18"/>
          <w:highlight w:val="yellow"/>
        </w:rPr>
        <w:t> </w:t>
      </w:r>
      <w:r>
        <w:rPr>
          <w:color w:val="000000"/>
          <w:sz w:val="18"/>
          <w:highlight w:val="yellow"/>
        </w:rPr>
        <w:t>use</w:t>
      </w:r>
      <w:r>
        <w:rPr>
          <w:color w:val="000000"/>
          <w:spacing w:val="-5"/>
          <w:sz w:val="18"/>
          <w:highlight w:val="yellow"/>
        </w:rPr>
        <w:t> </w:t>
      </w:r>
      <w:r>
        <w:rPr>
          <w:color w:val="000000"/>
          <w:sz w:val="18"/>
          <w:highlight w:val="yellow"/>
        </w:rPr>
        <w:t>in</w:t>
      </w:r>
      <w:r>
        <w:rPr>
          <w:color w:val="000000"/>
          <w:spacing w:val="-4"/>
          <w:sz w:val="18"/>
          <w:highlight w:val="yellow"/>
        </w:rPr>
        <w:t> </w:t>
      </w:r>
      <w:r>
        <w:rPr>
          <w:color w:val="000000"/>
          <w:sz w:val="18"/>
          <w:highlight w:val="yellow"/>
        </w:rPr>
        <w:t>Card</w:t>
      </w:r>
      <w:r>
        <w:rPr>
          <w:color w:val="000000"/>
          <w:sz w:val="18"/>
        </w:rPr>
        <w:t> </w:t>
      </w:r>
      <w:r>
        <w:rPr>
          <w:color w:val="000000"/>
          <w:sz w:val="18"/>
          <w:highlight w:val="yellow"/>
        </w:rPr>
        <w:t>on File electronic commerce transactions</w:t>
      </w:r>
    </w:p>
    <w:p>
      <w:pPr>
        <w:pStyle w:val="ListParagraph"/>
        <w:numPr>
          <w:ilvl w:val="0"/>
          <w:numId w:val="30"/>
        </w:numPr>
        <w:tabs>
          <w:tab w:pos="440" w:val="left" w:leader="none"/>
        </w:tabs>
        <w:spacing w:line="300" w:lineRule="auto" w:before="3" w:after="0"/>
        <w:ind w:left="328" w:right="1545" w:firstLine="0"/>
        <w:jc w:val="left"/>
        <w:rPr>
          <w:sz w:val="18"/>
        </w:rPr>
      </w:pPr>
      <w:r>
        <w:rPr>
          <w:color w:val="000000"/>
          <w:sz w:val="18"/>
          <w:highlight w:val="yellow"/>
        </w:rPr>
        <w:t>1</w:t>
      </w:r>
      <w:r>
        <w:rPr>
          <w:color w:val="000000"/>
          <w:spacing w:val="-3"/>
          <w:sz w:val="18"/>
          <w:highlight w:val="yellow"/>
        </w:rPr>
        <w:t> </w:t>
      </w:r>
      <w:r>
        <w:rPr>
          <w:color w:val="000000"/>
          <w:sz w:val="18"/>
          <w:highlight w:val="yellow"/>
        </w:rPr>
        <w:t>=</w:t>
      </w:r>
      <w:r>
        <w:rPr>
          <w:color w:val="000000"/>
          <w:spacing w:val="-3"/>
          <w:sz w:val="18"/>
          <w:highlight w:val="yellow"/>
        </w:rPr>
        <w:t> </w:t>
      </w:r>
      <w:r>
        <w:rPr>
          <w:color w:val="000000"/>
          <w:sz w:val="18"/>
          <w:highlight w:val="yellow"/>
        </w:rPr>
        <w:t>Token</w:t>
      </w:r>
      <w:r>
        <w:rPr>
          <w:color w:val="000000"/>
          <w:spacing w:val="-5"/>
          <w:sz w:val="18"/>
          <w:highlight w:val="yellow"/>
        </w:rPr>
        <w:t> </w:t>
      </w:r>
      <w:r>
        <w:rPr>
          <w:color w:val="000000"/>
          <w:sz w:val="18"/>
          <w:highlight w:val="yellow"/>
        </w:rPr>
        <w:t>is</w:t>
      </w:r>
      <w:r>
        <w:rPr>
          <w:color w:val="000000"/>
          <w:spacing w:val="-4"/>
          <w:sz w:val="18"/>
          <w:highlight w:val="yellow"/>
        </w:rPr>
        <w:t> </w:t>
      </w:r>
      <w:r>
        <w:rPr>
          <w:color w:val="000000"/>
          <w:sz w:val="18"/>
          <w:highlight w:val="yellow"/>
        </w:rPr>
        <w:t>permitted</w:t>
      </w:r>
      <w:r>
        <w:rPr>
          <w:color w:val="000000"/>
          <w:spacing w:val="-3"/>
          <w:sz w:val="18"/>
          <w:highlight w:val="yellow"/>
        </w:rPr>
        <w:t> </w:t>
      </w:r>
      <w:r>
        <w:rPr>
          <w:color w:val="000000"/>
          <w:sz w:val="18"/>
          <w:highlight w:val="yellow"/>
        </w:rPr>
        <w:t>for</w:t>
      </w:r>
      <w:r>
        <w:rPr>
          <w:color w:val="000000"/>
          <w:spacing w:val="-6"/>
          <w:sz w:val="18"/>
          <w:highlight w:val="yellow"/>
        </w:rPr>
        <w:t> </w:t>
      </w:r>
      <w:r>
        <w:rPr>
          <w:color w:val="000000"/>
          <w:sz w:val="18"/>
          <w:highlight w:val="yellow"/>
        </w:rPr>
        <w:t>use</w:t>
      </w:r>
      <w:r>
        <w:rPr>
          <w:color w:val="000000"/>
          <w:spacing w:val="-3"/>
          <w:sz w:val="18"/>
          <w:highlight w:val="yellow"/>
        </w:rPr>
        <w:t> </w:t>
      </w:r>
      <w:r>
        <w:rPr>
          <w:color w:val="000000"/>
          <w:sz w:val="18"/>
          <w:highlight w:val="yellow"/>
        </w:rPr>
        <w:t>in</w:t>
      </w:r>
      <w:r>
        <w:rPr>
          <w:color w:val="000000"/>
          <w:spacing w:val="-5"/>
          <w:sz w:val="18"/>
          <w:highlight w:val="yellow"/>
        </w:rPr>
        <w:t> </w:t>
      </w:r>
      <w:r>
        <w:rPr>
          <w:color w:val="000000"/>
          <w:sz w:val="18"/>
          <w:highlight w:val="yellow"/>
        </w:rPr>
        <w:t>card</w:t>
      </w:r>
      <w:r>
        <w:rPr>
          <w:color w:val="000000"/>
          <w:spacing w:val="-5"/>
          <w:sz w:val="18"/>
          <w:highlight w:val="yellow"/>
        </w:rPr>
        <w:t> </w:t>
      </w:r>
      <w:r>
        <w:rPr>
          <w:color w:val="000000"/>
          <w:sz w:val="18"/>
          <w:highlight w:val="yellow"/>
        </w:rPr>
        <w:t>on</w:t>
      </w:r>
      <w:r>
        <w:rPr>
          <w:color w:val="000000"/>
          <w:sz w:val="18"/>
        </w:rPr>
        <w:t> </w:t>
      </w:r>
      <w:r>
        <w:rPr>
          <w:color w:val="000000"/>
          <w:sz w:val="18"/>
          <w:highlight w:val="yellow"/>
        </w:rPr>
        <w:t>file electronic commerce transactions</w:t>
      </w:r>
    </w:p>
    <w:p>
      <w:pPr>
        <w:spacing w:after="0" w:line="300" w:lineRule="auto"/>
        <w:jc w:val="left"/>
        <w:rPr>
          <w:sz w:val="18"/>
        </w:rPr>
        <w:sectPr>
          <w:type w:val="continuous"/>
          <w:pgSz w:w="11910" w:h="16840"/>
          <w:pgMar w:header="0" w:footer="1095" w:top="1080" w:bottom="280" w:left="860" w:right="920"/>
          <w:cols w:num="3" w:equalWidth="0">
            <w:col w:w="4070" w:space="40"/>
            <w:col w:w="762" w:space="39"/>
            <w:col w:w="5219"/>
          </w:cols>
        </w:sectPr>
      </w:pPr>
    </w:p>
    <w:p>
      <w:pPr>
        <w:pStyle w:val="ListParagraph"/>
        <w:numPr>
          <w:ilvl w:val="0"/>
          <w:numId w:val="32"/>
        </w:numPr>
        <w:tabs>
          <w:tab w:pos="2330" w:val="left" w:leader="none"/>
        </w:tabs>
        <w:spacing w:line="300" w:lineRule="auto" w:before="117" w:after="0"/>
        <w:ind w:left="2330" w:right="0" w:hanging="1560"/>
        <w:jc w:val="left"/>
        <w:rPr>
          <w:sz w:val="20"/>
        </w:rPr>
      </w:pPr>
      <w:r>
        <w:rPr>
          <w:color w:val="000000"/>
          <w:sz w:val="20"/>
          <w:highlight w:val="yellow"/>
        </w:rPr>
        <w:t>Mobile / digital</w:t>
      </w:r>
      <w:r>
        <w:rPr>
          <w:color w:val="000000"/>
          <w:sz w:val="20"/>
        </w:rPr>
        <w:t> </w:t>
      </w:r>
      <w:r>
        <w:rPr>
          <w:color w:val="000000"/>
          <w:sz w:val="20"/>
          <w:highlight w:val="yellow"/>
        </w:rPr>
        <w:t>wallet electronic</w:t>
      </w:r>
      <w:r>
        <w:rPr>
          <w:color w:val="000000"/>
          <w:sz w:val="20"/>
        </w:rPr>
        <w:t> </w:t>
      </w:r>
      <w:r>
        <w:rPr>
          <w:color w:val="000000"/>
          <w:sz w:val="20"/>
          <w:highlight w:val="yellow"/>
        </w:rPr>
        <w:t>commerce</w:t>
      </w:r>
      <w:r>
        <w:rPr>
          <w:color w:val="000000"/>
          <w:spacing w:val="-14"/>
          <w:sz w:val="20"/>
          <w:highlight w:val="yellow"/>
        </w:rPr>
        <w:t> </w:t>
      </w:r>
      <w:r>
        <w:rPr>
          <w:color w:val="000000"/>
          <w:sz w:val="20"/>
          <w:highlight w:val="yellow"/>
        </w:rPr>
        <w:t>usage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8"/>
      </w:pPr>
    </w:p>
    <w:p>
      <w:pPr>
        <w:spacing w:line="300" w:lineRule="auto" w:before="0"/>
        <w:ind w:left="2330" w:right="17" w:firstLine="0"/>
        <w:jc w:val="left"/>
        <w:rPr>
          <w:sz w:val="18"/>
        </w:rPr>
      </w:pPr>
      <w:r>
        <w:rPr>
          <w:color w:val="000000"/>
          <w:sz w:val="18"/>
          <w:highlight w:val="yellow"/>
        </w:rPr>
        <w:t>Number of active</w:t>
      </w:r>
      <w:r>
        <w:rPr>
          <w:color w:val="000000"/>
          <w:sz w:val="18"/>
        </w:rPr>
        <w:t> </w:t>
      </w:r>
      <w:r>
        <w:rPr>
          <w:color w:val="000000"/>
          <w:sz w:val="18"/>
          <w:highlight w:val="yellow"/>
        </w:rPr>
        <w:t>tokens</w:t>
      </w:r>
      <w:r>
        <w:rPr>
          <w:color w:val="000000"/>
          <w:spacing w:val="-12"/>
          <w:sz w:val="18"/>
          <w:highlight w:val="yellow"/>
        </w:rPr>
        <w:t> </w:t>
      </w:r>
      <w:r>
        <w:rPr>
          <w:color w:val="000000"/>
          <w:sz w:val="18"/>
          <w:highlight w:val="yellow"/>
        </w:rPr>
        <w:t>for</w:t>
      </w:r>
      <w:r>
        <w:rPr>
          <w:color w:val="000000"/>
          <w:spacing w:val="-13"/>
          <w:sz w:val="18"/>
          <w:highlight w:val="yellow"/>
        </w:rPr>
        <w:t> </w:t>
      </w:r>
      <w:r>
        <w:rPr>
          <w:color w:val="000000"/>
          <w:sz w:val="18"/>
          <w:highlight w:val="yellow"/>
        </w:rPr>
        <w:t>the</w:t>
      </w:r>
      <w:r>
        <w:rPr>
          <w:color w:val="000000"/>
          <w:spacing w:val="-12"/>
          <w:sz w:val="18"/>
          <w:highlight w:val="yellow"/>
        </w:rPr>
        <w:t> </w:t>
      </w:r>
      <w:r>
        <w:rPr>
          <w:color w:val="000000"/>
          <w:sz w:val="18"/>
          <w:highlight w:val="yellow"/>
        </w:rPr>
        <w:t>PAN</w:t>
      </w:r>
    </w:p>
    <w:p>
      <w:pPr>
        <w:pStyle w:val="BodyText"/>
        <w:spacing w:line="300" w:lineRule="auto" w:before="117"/>
        <w:ind w:left="1338" w:right="1388" w:hanging="735"/>
        <w:jc w:val="both"/>
      </w:pPr>
      <w:r>
        <w:rPr/>
        <w:br w:type="column"/>
      </w:r>
      <w:r>
        <w:rPr>
          <w:color w:val="000000"/>
          <w:highlight w:val="yellow"/>
        </w:rPr>
        <w:t>TLV</w:t>
      </w:r>
      <w:r>
        <w:rPr>
          <w:color w:val="000000"/>
          <w:spacing w:val="80"/>
          <w:w w:val="150"/>
        </w:rPr>
        <w:t> </w:t>
      </w:r>
      <w:r>
        <w:rPr>
          <w:color w:val="000000"/>
          <w:highlight w:val="yellow"/>
        </w:rPr>
        <w:t>Contains value indicating</w:t>
      </w:r>
      <w:r>
        <w:rPr>
          <w:color w:val="000000"/>
          <w:spacing w:val="-1"/>
          <w:highlight w:val="yellow"/>
        </w:rPr>
        <w:t> </w:t>
      </w:r>
      <w:r>
        <w:rPr>
          <w:color w:val="000000"/>
          <w:highlight w:val="yellow"/>
        </w:rPr>
        <w:t>if the</w:t>
      </w:r>
      <w:r>
        <w:rPr>
          <w:color w:val="000000"/>
          <w:spacing w:val="-2"/>
          <w:highlight w:val="yellow"/>
        </w:rPr>
        <w:t> </w:t>
      </w:r>
      <w:r>
        <w:rPr>
          <w:color w:val="000000"/>
          <w:highlight w:val="yellow"/>
        </w:rPr>
        <w:t>token is</w:t>
      </w:r>
      <w:r>
        <w:rPr>
          <w:color w:val="000000"/>
        </w:rPr>
        <w:t> </w:t>
      </w:r>
      <w:r>
        <w:rPr>
          <w:color w:val="000000"/>
          <w:highlight w:val="yellow"/>
        </w:rPr>
        <w:t>permitted</w:t>
      </w:r>
      <w:r>
        <w:rPr>
          <w:color w:val="000000"/>
          <w:spacing w:val="-8"/>
          <w:highlight w:val="yellow"/>
        </w:rPr>
        <w:t> </w:t>
      </w:r>
      <w:r>
        <w:rPr>
          <w:color w:val="000000"/>
          <w:highlight w:val="yellow"/>
        </w:rPr>
        <w:t>for</w:t>
      </w:r>
      <w:r>
        <w:rPr>
          <w:color w:val="000000"/>
          <w:spacing w:val="-8"/>
          <w:highlight w:val="yellow"/>
        </w:rPr>
        <w:t> </w:t>
      </w:r>
      <w:r>
        <w:rPr>
          <w:color w:val="000000"/>
          <w:highlight w:val="yellow"/>
        </w:rPr>
        <w:t>use</w:t>
      </w:r>
      <w:r>
        <w:rPr>
          <w:color w:val="000000"/>
          <w:spacing w:val="-8"/>
          <w:highlight w:val="yellow"/>
        </w:rPr>
        <w:t> </w:t>
      </w:r>
      <w:r>
        <w:rPr>
          <w:color w:val="000000"/>
          <w:highlight w:val="yellow"/>
        </w:rPr>
        <w:t>in</w:t>
      </w:r>
      <w:r>
        <w:rPr>
          <w:color w:val="000000"/>
          <w:spacing w:val="-8"/>
          <w:highlight w:val="yellow"/>
        </w:rPr>
        <w:t> </w:t>
      </w:r>
      <w:r>
        <w:rPr>
          <w:color w:val="000000"/>
          <w:highlight w:val="yellow"/>
        </w:rPr>
        <w:t>mobile/digital</w:t>
      </w:r>
      <w:r>
        <w:rPr>
          <w:color w:val="000000"/>
          <w:spacing w:val="-10"/>
          <w:highlight w:val="yellow"/>
        </w:rPr>
        <w:t> </w:t>
      </w:r>
      <w:r>
        <w:rPr>
          <w:color w:val="000000"/>
          <w:highlight w:val="yellow"/>
        </w:rPr>
        <w:t>wallet</w:t>
      </w:r>
      <w:r>
        <w:rPr>
          <w:color w:val="000000"/>
        </w:rPr>
        <w:t> </w:t>
      </w:r>
      <w:r>
        <w:rPr>
          <w:color w:val="000000"/>
          <w:highlight w:val="yellow"/>
        </w:rPr>
        <w:t>electronic commerce transactions.</w:t>
      </w:r>
    </w:p>
    <w:p>
      <w:pPr>
        <w:pStyle w:val="BodyText"/>
        <w:spacing w:before="2"/>
        <w:ind w:left="1338"/>
      </w:pPr>
      <w:r>
        <w:rPr>
          <w:color w:val="000000"/>
          <w:spacing w:val="-2"/>
          <w:highlight w:val="yellow"/>
        </w:rPr>
        <w:t>Values:</w:t>
      </w:r>
    </w:p>
    <w:p>
      <w:pPr>
        <w:pStyle w:val="ListParagraph"/>
        <w:numPr>
          <w:ilvl w:val="1"/>
          <w:numId w:val="32"/>
        </w:numPr>
        <w:tabs>
          <w:tab w:pos="1462" w:val="left" w:leader="none"/>
        </w:tabs>
        <w:spacing w:line="300" w:lineRule="auto" w:before="55" w:after="0"/>
        <w:ind w:left="1338" w:right="1254" w:firstLine="0"/>
        <w:jc w:val="left"/>
        <w:rPr>
          <w:sz w:val="20"/>
        </w:rPr>
      </w:pPr>
      <w:r>
        <w:rPr>
          <w:color w:val="000000"/>
          <w:sz w:val="20"/>
          <w:highlight w:val="yellow"/>
        </w:rPr>
        <w:t>0 = Token is not permitted for use in</w:t>
      </w:r>
      <w:r>
        <w:rPr>
          <w:color w:val="000000"/>
          <w:sz w:val="20"/>
        </w:rPr>
        <w:t> </w:t>
      </w:r>
      <w:r>
        <w:rPr>
          <w:color w:val="000000"/>
          <w:sz w:val="20"/>
          <w:highlight w:val="yellow"/>
        </w:rPr>
        <w:t>mobile/digital</w:t>
      </w:r>
      <w:r>
        <w:rPr>
          <w:color w:val="000000"/>
          <w:spacing w:val="-13"/>
          <w:sz w:val="20"/>
          <w:highlight w:val="yellow"/>
        </w:rPr>
        <w:t> </w:t>
      </w:r>
      <w:r>
        <w:rPr>
          <w:color w:val="000000"/>
          <w:sz w:val="20"/>
          <w:highlight w:val="yellow"/>
        </w:rPr>
        <w:t>wallet</w:t>
      </w:r>
      <w:r>
        <w:rPr>
          <w:color w:val="000000"/>
          <w:spacing w:val="-14"/>
          <w:sz w:val="20"/>
          <w:highlight w:val="yellow"/>
        </w:rPr>
        <w:t> </w:t>
      </w:r>
      <w:r>
        <w:rPr>
          <w:color w:val="000000"/>
          <w:sz w:val="20"/>
          <w:highlight w:val="yellow"/>
        </w:rPr>
        <w:t>electronic</w:t>
      </w:r>
      <w:r>
        <w:rPr>
          <w:color w:val="000000"/>
          <w:spacing w:val="-13"/>
          <w:sz w:val="20"/>
          <w:highlight w:val="yellow"/>
        </w:rPr>
        <w:t> </w:t>
      </w:r>
      <w:r>
        <w:rPr>
          <w:color w:val="000000"/>
          <w:sz w:val="20"/>
          <w:highlight w:val="yellow"/>
        </w:rPr>
        <w:t>commerce</w:t>
      </w:r>
      <w:r>
        <w:rPr>
          <w:color w:val="000000"/>
          <w:sz w:val="20"/>
        </w:rPr>
        <w:t> </w:t>
      </w:r>
      <w:r>
        <w:rPr>
          <w:color w:val="000000"/>
          <w:spacing w:val="-2"/>
          <w:sz w:val="20"/>
          <w:highlight w:val="yellow"/>
        </w:rPr>
        <w:t>transactions</w:t>
      </w:r>
    </w:p>
    <w:p>
      <w:pPr>
        <w:pStyle w:val="ListParagraph"/>
        <w:numPr>
          <w:ilvl w:val="1"/>
          <w:numId w:val="32"/>
        </w:numPr>
        <w:tabs>
          <w:tab w:pos="1462" w:val="left" w:leader="none"/>
        </w:tabs>
        <w:spacing w:line="300" w:lineRule="auto" w:before="2" w:after="0"/>
        <w:ind w:left="1338" w:right="1197" w:firstLine="0"/>
        <w:jc w:val="left"/>
        <w:rPr>
          <w:sz w:val="20"/>
        </w:rPr>
      </w:pPr>
      <w:r>
        <w:rPr>
          <w:color w:val="000000"/>
          <w:sz w:val="20"/>
          <w:highlight w:val="yellow"/>
        </w:rPr>
        <w:t>1</w:t>
      </w:r>
      <w:r>
        <w:rPr>
          <w:color w:val="000000"/>
          <w:spacing w:val="-6"/>
          <w:sz w:val="20"/>
          <w:highlight w:val="yellow"/>
        </w:rPr>
        <w:t> </w:t>
      </w:r>
      <w:r>
        <w:rPr>
          <w:color w:val="000000"/>
          <w:sz w:val="20"/>
          <w:highlight w:val="yellow"/>
        </w:rPr>
        <w:t>=</w:t>
      </w:r>
      <w:r>
        <w:rPr>
          <w:color w:val="000000"/>
          <w:spacing w:val="-5"/>
          <w:sz w:val="20"/>
          <w:highlight w:val="yellow"/>
        </w:rPr>
        <w:t> </w:t>
      </w:r>
      <w:r>
        <w:rPr>
          <w:color w:val="000000"/>
          <w:sz w:val="20"/>
          <w:highlight w:val="yellow"/>
        </w:rPr>
        <w:t>Token</w:t>
      </w:r>
      <w:r>
        <w:rPr>
          <w:color w:val="000000"/>
          <w:spacing w:val="-5"/>
          <w:sz w:val="20"/>
          <w:highlight w:val="yellow"/>
        </w:rPr>
        <w:t> </w:t>
      </w:r>
      <w:r>
        <w:rPr>
          <w:color w:val="000000"/>
          <w:sz w:val="20"/>
          <w:highlight w:val="yellow"/>
        </w:rPr>
        <w:t>is</w:t>
      </w:r>
      <w:r>
        <w:rPr>
          <w:color w:val="000000"/>
          <w:spacing w:val="-5"/>
          <w:sz w:val="20"/>
          <w:highlight w:val="yellow"/>
        </w:rPr>
        <w:t> </w:t>
      </w:r>
      <w:r>
        <w:rPr>
          <w:color w:val="000000"/>
          <w:sz w:val="20"/>
          <w:highlight w:val="yellow"/>
        </w:rPr>
        <w:t>permitted</w:t>
      </w:r>
      <w:r>
        <w:rPr>
          <w:color w:val="000000"/>
          <w:spacing w:val="-7"/>
          <w:sz w:val="20"/>
          <w:highlight w:val="yellow"/>
        </w:rPr>
        <w:t> </w:t>
      </w:r>
      <w:r>
        <w:rPr>
          <w:color w:val="000000"/>
          <w:sz w:val="20"/>
          <w:highlight w:val="yellow"/>
        </w:rPr>
        <w:t>for</w:t>
      </w:r>
      <w:r>
        <w:rPr>
          <w:color w:val="000000"/>
          <w:spacing w:val="-3"/>
          <w:sz w:val="20"/>
          <w:highlight w:val="yellow"/>
        </w:rPr>
        <w:t> </w:t>
      </w:r>
      <w:r>
        <w:rPr>
          <w:color w:val="000000"/>
          <w:sz w:val="20"/>
          <w:highlight w:val="yellow"/>
        </w:rPr>
        <w:t>use</w:t>
      </w:r>
      <w:r>
        <w:rPr>
          <w:color w:val="000000"/>
          <w:spacing w:val="-6"/>
          <w:sz w:val="20"/>
          <w:highlight w:val="yellow"/>
        </w:rPr>
        <w:t> </w:t>
      </w:r>
      <w:r>
        <w:rPr>
          <w:color w:val="000000"/>
          <w:sz w:val="20"/>
          <w:highlight w:val="yellow"/>
        </w:rPr>
        <w:t>in</w:t>
      </w:r>
      <w:r>
        <w:rPr>
          <w:color w:val="000000"/>
          <w:spacing w:val="-1"/>
          <w:sz w:val="20"/>
          <w:highlight w:val="yellow"/>
        </w:rPr>
        <w:t> </w:t>
      </w:r>
      <w:r>
        <w:rPr>
          <w:color w:val="000000"/>
          <w:sz w:val="20"/>
          <w:highlight w:val="yellow"/>
        </w:rPr>
        <w:t>mobile/</w:t>
      </w:r>
      <w:r>
        <w:rPr>
          <w:color w:val="000000"/>
          <w:sz w:val="20"/>
        </w:rPr>
        <w:t> </w:t>
      </w:r>
      <w:r>
        <w:rPr>
          <w:color w:val="000000"/>
          <w:sz w:val="20"/>
          <w:highlight w:val="yellow"/>
        </w:rPr>
        <w:t>digital wallet electronic commerce</w:t>
      </w:r>
      <w:r>
        <w:rPr>
          <w:color w:val="000000"/>
          <w:sz w:val="20"/>
        </w:rPr>
        <w:t> </w:t>
      </w:r>
      <w:r>
        <w:rPr>
          <w:color w:val="000000"/>
          <w:spacing w:val="-2"/>
          <w:sz w:val="20"/>
          <w:highlight w:val="yellow"/>
        </w:rPr>
        <w:t>transactions</w:t>
      </w:r>
    </w:p>
    <w:p>
      <w:pPr>
        <w:spacing w:line="300" w:lineRule="auto" w:before="114"/>
        <w:ind w:left="1338" w:right="1319" w:firstLine="0"/>
        <w:jc w:val="left"/>
        <w:rPr>
          <w:sz w:val="18"/>
        </w:rPr>
      </w:pPr>
      <w:r>
        <w:rPr>
          <w:color w:val="000000"/>
          <w:sz w:val="18"/>
          <w:highlight w:val="yellow"/>
        </w:rPr>
        <w:t>Number of active or suspended tokens for</w:t>
      </w:r>
      <w:r>
        <w:rPr>
          <w:color w:val="000000"/>
          <w:sz w:val="18"/>
        </w:rPr>
        <w:t> </w:t>
      </w:r>
      <w:r>
        <w:rPr>
          <w:color w:val="000000"/>
          <w:sz w:val="18"/>
          <w:highlight w:val="yellow"/>
        </w:rPr>
        <w:t>the primary account number digitized to</w:t>
      </w:r>
      <w:r>
        <w:rPr>
          <w:color w:val="000000"/>
          <w:sz w:val="18"/>
        </w:rPr>
        <w:t> </w:t>
      </w:r>
      <w:r>
        <w:rPr>
          <w:color w:val="000000"/>
          <w:sz w:val="18"/>
          <w:highlight w:val="yellow"/>
        </w:rPr>
        <w:t>consumer</w:t>
      </w:r>
      <w:r>
        <w:rPr>
          <w:color w:val="000000"/>
          <w:spacing w:val="-9"/>
          <w:sz w:val="18"/>
          <w:highlight w:val="yellow"/>
        </w:rPr>
        <w:t> </w:t>
      </w:r>
      <w:r>
        <w:rPr>
          <w:color w:val="000000"/>
          <w:sz w:val="18"/>
          <w:highlight w:val="yellow"/>
        </w:rPr>
        <w:t>devices.</w:t>
      </w:r>
      <w:r>
        <w:rPr>
          <w:color w:val="000000"/>
          <w:spacing w:val="-9"/>
          <w:sz w:val="18"/>
          <w:highlight w:val="yellow"/>
        </w:rPr>
        <w:t> </w:t>
      </w:r>
      <w:r>
        <w:rPr>
          <w:color w:val="000000"/>
          <w:sz w:val="18"/>
          <w:highlight w:val="yellow"/>
        </w:rPr>
        <w:t>Space-filled</w:t>
      </w:r>
      <w:r>
        <w:rPr>
          <w:color w:val="000000"/>
          <w:spacing w:val="-9"/>
          <w:sz w:val="18"/>
          <w:highlight w:val="yellow"/>
        </w:rPr>
        <w:t> </w:t>
      </w:r>
      <w:r>
        <w:rPr>
          <w:color w:val="000000"/>
          <w:sz w:val="18"/>
          <w:highlight w:val="yellow"/>
        </w:rPr>
        <w:t>when</w:t>
      </w:r>
      <w:r>
        <w:rPr>
          <w:color w:val="000000"/>
          <w:spacing w:val="-9"/>
          <w:sz w:val="18"/>
          <w:highlight w:val="yellow"/>
        </w:rPr>
        <w:t> </w:t>
      </w:r>
      <w:r>
        <w:rPr>
          <w:color w:val="000000"/>
          <w:sz w:val="18"/>
          <w:highlight w:val="yellow"/>
        </w:rPr>
        <w:t>token</w:t>
      </w:r>
    </w:p>
    <w:p>
      <w:pPr>
        <w:spacing w:after="0" w:line="300" w:lineRule="auto"/>
        <w:jc w:val="left"/>
        <w:rPr>
          <w:sz w:val="18"/>
        </w:rPr>
        <w:sectPr>
          <w:type w:val="continuous"/>
          <w:pgSz w:w="11910" w:h="16840"/>
          <w:pgMar w:header="0" w:footer="1095" w:top="1080" w:bottom="280" w:left="860" w:right="920"/>
          <w:cols w:num="2" w:equalWidth="0">
            <w:col w:w="3861" w:space="40"/>
            <w:col w:w="6229"/>
          </w:cols>
        </w:sectPr>
      </w:pPr>
    </w:p>
    <w:p>
      <w:pPr>
        <w:pStyle w:val="ListParagraph"/>
        <w:numPr>
          <w:ilvl w:val="0"/>
          <w:numId w:val="32"/>
        </w:numPr>
        <w:tabs>
          <w:tab w:pos="4505" w:val="left" w:leader="none"/>
        </w:tabs>
        <w:spacing w:line="240" w:lineRule="auto" w:before="117" w:after="0"/>
        <w:ind w:left="4505" w:right="0" w:hanging="3723"/>
        <w:jc w:val="left"/>
        <w:rPr>
          <w:sz w:val="18"/>
        </w:rPr>
      </w:pPr>
      <w:r>
        <w:rPr>
          <w:color w:val="000000"/>
          <w:spacing w:val="-5"/>
          <w:sz w:val="20"/>
          <w:highlight w:val="yellow"/>
        </w:rPr>
        <w:t>TLV</w:t>
      </w:r>
    </w:p>
    <w:p>
      <w:pPr>
        <w:spacing w:line="300" w:lineRule="auto" w:before="1"/>
        <w:ind w:left="328" w:right="1296" w:firstLine="0"/>
        <w:jc w:val="left"/>
        <w:rPr>
          <w:sz w:val="18"/>
        </w:rPr>
      </w:pPr>
      <w:r>
        <w:rPr/>
        <w:br w:type="column"/>
      </w:r>
      <w:r>
        <w:rPr>
          <w:color w:val="000000"/>
          <w:sz w:val="18"/>
          <w:highlight w:val="yellow"/>
        </w:rPr>
        <w:t>present in DE 48, subelement 33, subfield 2</w:t>
      </w:r>
      <w:r>
        <w:rPr>
          <w:color w:val="000000"/>
          <w:sz w:val="18"/>
        </w:rPr>
        <w:t> </w:t>
      </w:r>
      <w:r>
        <w:rPr>
          <w:color w:val="000000"/>
          <w:sz w:val="18"/>
          <w:highlight w:val="yellow"/>
        </w:rPr>
        <w:t>(Account Number) in an 0100 Tokenization</w:t>
      </w:r>
      <w:r>
        <w:rPr>
          <w:color w:val="000000"/>
          <w:sz w:val="18"/>
        </w:rPr>
        <w:t> </w:t>
      </w:r>
      <w:r>
        <w:rPr>
          <w:color w:val="000000"/>
          <w:sz w:val="18"/>
          <w:highlight w:val="yellow"/>
        </w:rPr>
        <w:t>Complete Notification message is</w:t>
      </w:r>
      <w:r>
        <w:rPr>
          <w:color w:val="000000"/>
          <w:sz w:val="18"/>
        </w:rPr>
        <w:t> </w:t>
      </w:r>
      <w:r>
        <w:rPr>
          <w:color w:val="000000"/>
          <w:sz w:val="18"/>
          <w:highlight w:val="yellow"/>
        </w:rPr>
        <w:t>provisioned</w:t>
      </w:r>
      <w:r>
        <w:rPr>
          <w:color w:val="000000"/>
          <w:spacing w:val="-7"/>
          <w:sz w:val="18"/>
          <w:highlight w:val="yellow"/>
        </w:rPr>
        <w:t> </w:t>
      </w:r>
      <w:r>
        <w:rPr>
          <w:color w:val="000000"/>
          <w:sz w:val="18"/>
          <w:highlight w:val="yellow"/>
        </w:rPr>
        <w:t>to</w:t>
      </w:r>
      <w:r>
        <w:rPr>
          <w:color w:val="000000"/>
          <w:spacing w:val="-5"/>
          <w:sz w:val="18"/>
          <w:highlight w:val="yellow"/>
        </w:rPr>
        <w:t> </w:t>
      </w:r>
      <w:r>
        <w:rPr>
          <w:color w:val="000000"/>
          <w:sz w:val="18"/>
          <w:highlight w:val="yellow"/>
        </w:rPr>
        <w:t>a</w:t>
      </w:r>
      <w:r>
        <w:rPr>
          <w:color w:val="000000"/>
          <w:spacing w:val="-7"/>
          <w:sz w:val="18"/>
          <w:highlight w:val="yellow"/>
        </w:rPr>
        <w:t> </w:t>
      </w:r>
      <w:r>
        <w:rPr>
          <w:color w:val="000000"/>
          <w:sz w:val="18"/>
          <w:highlight w:val="yellow"/>
        </w:rPr>
        <w:t>server.</w:t>
      </w:r>
      <w:r>
        <w:rPr>
          <w:color w:val="000000"/>
          <w:spacing w:val="-7"/>
          <w:sz w:val="18"/>
          <w:highlight w:val="yellow"/>
        </w:rPr>
        <w:t> </w:t>
      </w:r>
      <w:r>
        <w:rPr>
          <w:color w:val="000000"/>
          <w:sz w:val="18"/>
          <w:highlight w:val="yellow"/>
        </w:rPr>
        <w:t>Presence</w:t>
      </w:r>
      <w:r>
        <w:rPr>
          <w:color w:val="000000"/>
          <w:spacing w:val="-7"/>
          <w:sz w:val="18"/>
          <w:highlight w:val="yellow"/>
        </w:rPr>
        <w:t> </w:t>
      </w:r>
      <w:r>
        <w:rPr>
          <w:color w:val="000000"/>
          <w:sz w:val="18"/>
          <w:highlight w:val="yellow"/>
        </w:rPr>
        <w:t>of</w:t>
      </w:r>
      <w:r>
        <w:rPr>
          <w:color w:val="000000"/>
          <w:spacing w:val="-5"/>
          <w:sz w:val="18"/>
          <w:highlight w:val="yellow"/>
        </w:rPr>
        <w:t> </w:t>
      </w:r>
      <w:r>
        <w:rPr>
          <w:color w:val="000000"/>
          <w:sz w:val="18"/>
          <w:highlight w:val="yellow"/>
        </w:rPr>
        <w:t>this</w:t>
      </w:r>
      <w:r>
        <w:rPr>
          <w:color w:val="000000"/>
          <w:spacing w:val="-4"/>
          <w:sz w:val="18"/>
          <w:highlight w:val="yellow"/>
        </w:rPr>
        <w:t> </w:t>
      </w:r>
      <w:r>
        <w:rPr>
          <w:color w:val="000000"/>
          <w:sz w:val="18"/>
          <w:highlight w:val="yellow"/>
        </w:rPr>
        <w:t>field</w:t>
      </w:r>
      <w:r>
        <w:rPr>
          <w:color w:val="000000"/>
          <w:sz w:val="18"/>
        </w:rPr>
        <w:t> </w:t>
      </w:r>
      <w:r>
        <w:rPr>
          <w:color w:val="000000"/>
          <w:sz w:val="18"/>
          <w:highlight w:val="yellow"/>
        </w:rPr>
        <w:t>is conditiona</w:t>
      </w:r>
      <w:r>
        <w:rPr>
          <w:color w:val="000000"/>
          <w:sz w:val="18"/>
        </w:rPr>
        <w:t>l</w:t>
      </w:r>
    </w:p>
    <w:p>
      <w:pPr>
        <w:spacing w:after="0" w:line="300" w:lineRule="auto"/>
        <w:jc w:val="left"/>
        <w:rPr>
          <w:sz w:val="18"/>
        </w:rPr>
        <w:sectPr>
          <w:type w:val="continuous"/>
          <w:pgSz w:w="11910" w:h="16840"/>
          <w:pgMar w:header="0" w:footer="1095" w:top="1080" w:bottom="280" w:left="860" w:right="920"/>
          <w:cols w:num="2" w:equalWidth="0">
            <w:col w:w="4872" w:space="40"/>
            <w:col w:w="5218"/>
          </w:cols>
        </w:sectPr>
      </w:pPr>
    </w:p>
    <w:p>
      <w:pPr>
        <w:pStyle w:val="ListParagraph"/>
        <w:numPr>
          <w:ilvl w:val="0"/>
          <w:numId w:val="32"/>
        </w:numPr>
        <w:tabs>
          <w:tab w:pos="2330" w:val="left" w:leader="none"/>
        </w:tabs>
        <w:spacing w:line="300" w:lineRule="auto" w:before="116" w:after="0"/>
        <w:ind w:left="2330" w:right="0" w:hanging="1560"/>
        <w:jc w:val="left"/>
        <w:rPr>
          <w:sz w:val="20"/>
        </w:rPr>
      </w:pPr>
      <w:r>
        <w:rPr/>
        <mc:AlternateContent>
          <mc:Choice Requires="wps">
            <w:drawing>
              <wp:anchor distT="0" distB="0" distL="0" distR="0" allowOverlap="1" layoutInCell="1" locked="0" behindDoc="1" simplePos="0" relativeHeight="476018176">
                <wp:simplePos x="0" y="0"/>
                <wp:positionH relativeFrom="page">
                  <wp:posOffset>783640</wp:posOffset>
                </wp:positionH>
                <wp:positionV relativeFrom="page">
                  <wp:posOffset>598124</wp:posOffset>
                </wp:positionV>
                <wp:extent cx="6103620" cy="8940800"/>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6103620" cy="8940800"/>
                          <a:chExt cx="6103620" cy="8940800"/>
                        </a:xfrm>
                      </wpg:grpSpPr>
                      <pic:pic>
                        <pic:nvPicPr>
                          <pic:cNvPr id="243" name="Image 243"/>
                          <pic:cNvPicPr/>
                        </pic:nvPicPr>
                        <pic:blipFill>
                          <a:blip r:embed="rId7" cstate="print"/>
                          <a:stretch>
                            <a:fillRect/>
                          </a:stretch>
                        </pic:blipFill>
                        <pic:spPr>
                          <a:xfrm>
                            <a:off x="5262829" y="0"/>
                            <a:ext cx="774065" cy="478200"/>
                          </a:xfrm>
                          <a:prstGeom prst="rect">
                            <a:avLst/>
                          </a:prstGeom>
                        </pic:spPr>
                      </pic:pic>
                      <wps:wsp>
                        <wps:cNvPr id="244" name="Graphic 244"/>
                        <wps:cNvSpPr/>
                        <wps:spPr>
                          <a:xfrm>
                            <a:off x="7620" y="488436"/>
                            <a:ext cx="6091555" cy="621030"/>
                          </a:xfrm>
                          <a:custGeom>
                            <a:avLst/>
                            <a:gdLst/>
                            <a:ahLst/>
                            <a:cxnLst/>
                            <a:rect l="l" t="t" r="r" b="b"/>
                            <a:pathLst>
                              <a:path w="6091555" h="621030">
                                <a:moveTo>
                                  <a:pt x="633984" y="0"/>
                                </a:moveTo>
                                <a:lnTo>
                                  <a:pt x="0" y="0"/>
                                </a:lnTo>
                                <a:lnTo>
                                  <a:pt x="0" y="620572"/>
                                </a:lnTo>
                                <a:lnTo>
                                  <a:pt x="633984" y="620572"/>
                                </a:lnTo>
                                <a:lnTo>
                                  <a:pt x="633984" y="0"/>
                                </a:lnTo>
                                <a:close/>
                              </a:path>
                              <a:path w="6091555" h="621030">
                                <a:moveTo>
                                  <a:pt x="1197813" y="0"/>
                                </a:moveTo>
                                <a:lnTo>
                                  <a:pt x="636981" y="0"/>
                                </a:lnTo>
                                <a:lnTo>
                                  <a:pt x="636981" y="620572"/>
                                </a:lnTo>
                                <a:lnTo>
                                  <a:pt x="1197813" y="620572"/>
                                </a:lnTo>
                                <a:lnTo>
                                  <a:pt x="1197813" y="0"/>
                                </a:lnTo>
                                <a:close/>
                              </a:path>
                              <a:path w="6091555" h="621030">
                                <a:moveTo>
                                  <a:pt x="2420366" y="0"/>
                                </a:moveTo>
                                <a:lnTo>
                                  <a:pt x="1200861" y="0"/>
                                </a:lnTo>
                                <a:lnTo>
                                  <a:pt x="1200861" y="620572"/>
                                </a:lnTo>
                                <a:lnTo>
                                  <a:pt x="2420366" y="620572"/>
                                </a:lnTo>
                                <a:lnTo>
                                  <a:pt x="2420366" y="0"/>
                                </a:lnTo>
                                <a:close/>
                              </a:path>
                              <a:path w="6091555" h="621030">
                                <a:moveTo>
                                  <a:pt x="3045587" y="0"/>
                                </a:moveTo>
                                <a:lnTo>
                                  <a:pt x="2423490" y="0"/>
                                </a:lnTo>
                                <a:lnTo>
                                  <a:pt x="2423490" y="620572"/>
                                </a:lnTo>
                                <a:lnTo>
                                  <a:pt x="3045587" y="620572"/>
                                </a:lnTo>
                                <a:lnTo>
                                  <a:pt x="3045587" y="0"/>
                                </a:lnTo>
                                <a:close/>
                              </a:path>
                              <a:path w="6091555" h="621030">
                                <a:moveTo>
                                  <a:pt x="6091123" y="0"/>
                                </a:moveTo>
                                <a:lnTo>
                                  <a:pt x="3048584" y="0"/>
                                </a:lnTo>
                                <a:lnTo>
                                  <a:pt x="3048584" y="620572"/>
                                </a:lnTo>
                                <a:lnTo>
                                  <a:pt x="6091123" y="620572"/>
                                </a:lnTo>
                                <a:lnTo>
                                  <a:pt x="6091123" y="0"/>
                                </a:lnTo>
                                <a:close/>
                              </a:path>
                            </a:pathLst>
                          </a:custGeom>
                          <a:solidFill>
                            <a:srgbClr val="EFF8FD"/>
                          </a:solidFill>
                        </wps:spPr>
                        <wps:bodyPr wrap="square" lIns="0" tIns="0" rIns="0" bIns="0" rtlCol="0">
                          <a:prstTxWarp prst="textNoShape">
                            <a:avLst/>
                          </a:prstTxWarp>
                          <a:noAutofit/>
                        </wps:bodyPr>
                      </wps:wsp>
                      <wps:wsp>
                        <wps:cNvPr id="245" name="Graphic 245"/>
                        <wps:cNvSpPr/>
                        <wps:spPr>
                          <a:xfrm>
                            <a:off x="0" y="482390"/>
                            <a:ext cx="638810" cy="43180"/>
                          </a:xfrm>
                          <a:custGeom>
                            <a:avLst/>
                            <a:gdLst/>
                            <a:ahLst/>
                            <a:cxnLst/>
                            <a:rect l="l" t="t" r="r" b="b"/>
                            <a:pathLst>
                              <a:path w="638810" h="43180">
                                <a:moveTo>
                                  <a:pt x="638556" y="0"/>
                                </a:moveTo>
                                <a:lnTo>
                                  <a:pt x="6096" y="0"/>
                                </a:lnTo>
                                <a:lnTo>
                                  <a:pt x="0" y="0"/>
                                </a:lnTo>
                                <a:lnTo>
                                  <a:pt x="0" y="6096"/>
                                </a:lnTo>
                                <a:lnTo>
                                  <a:pt x="0" y="42672"/>
                                </a:lnTo>
                                <a:lnTo>
                                  <a:pt x="6096" y="42672"/>
                                </a:lnTo>
                                <a:lnTo>
                                  <a:pt x="6096" y="6096"/>
                                </a:lnTo>
                                <a:lnTo>
                                  <a:pt x="638556" y="6096"/>
                                </a:lnTo>
                                <a:lnTo>
                                  <a:pt x="638556" y="0"/>
                                </a:lnTo>
                                <a:close/>
                              </a:path>
                            </a:pathLst>
                          </a:custGeom>
                          <a:solidFill>
                            <a:srgbClr val="F3F9FD"/>
                          </a:solidFill>
                        </wps:spPr>
                        <wps:bodyPr wrap="square" lIns="0" tIns="0" rIns="0" bIns="0" rtlCol="0">
                          <a:prstTxWarp prst="textNoShape">
                            <a:avLst/>
                          </a:prstTxWarp>
                          <a:noAutofit/>
                        </wps:bodyPr>
                      </wps:wsp>
                      <wps:wsp>
                        <wps:cNvPr id="246" name="Graphic 246"/>
                        <wps:cNvSpPr/>
                        <wps:spPr>
                          <a:xfrm>
                            <a:off x="6095" y="488487"/>
                            <a:ext cx="632460" cy="36830"/>
                          </a:xfrm>
                          <a:custGeom>
                            <a:avLst/>
                            <a:gdLst/>
                            <a:ahLst/>
                            <a:cxnLst/>
                            <a:rect l="l" t="t" r="r" b="b"/>
                            <a:pathLst>
                              <a:path w="632460" h="36830">
                                <a:moveTo>
                                  <a:pt x="632460" y="0"/>
                                </a:moveTo>
                                <a:lnTo>
                                  <a:pt x="0" y="0"/>
                                </a:lnTo>
                                <a:lnTo>
                                  <a:pt x="0" y="36575"/>
                                </a:lnTo>
                                <a:lnTo>
                                  <a:pt x="632460" y="36575"/>
                                </a:lnTo>
                                <a:lnTo>
                                  <a:pt x="632460" y="0"/>
                                </a:lnTo>
                                <a:close/>
                              </a:path>
                            </a:pathLst>
                          </a:custGeom>
                          <a:solidFill>
                            <a:srgbClr val="EFF8FD"/>
                          </a:solidFill>
                        </wps:spPr>
                        <wps:bodyPr wrap="square" lIns="0" tIns="0" rIns="0" bIns="0" rtlCol="0">
                          <a:prstTxWarp prst="textNoShape">
                            <a:avLst/>
                          </a:prstTxWarp>
                          <a:noAutofit/>
                        </wps:bodyPr>
                      </wps:wsp>
                      <wps:wsp>
                        <wps:cNvPr id="247" name="Graphic 247"/>
                        <wps:cNvSpPr/>
                        <wps:spPr>
                          <a:xfrm>
                            <a:off x="638505" y="482390"/>
                            <a:ext cx="2410460" cy="43180"/>
                          </a:xfrm>
                          <a:custGeom>
                            <a:avLst/>
                            <a:gdLst/>
                            <a:ahLst/>
                            <a:cxnLst/>
                            <a:rect l="l" t="t" r="r" b="b"/>
                            <a:pathLst>
                              <a:path w="2410460" h="43180">
                                <a:moveTo>
                                  <a:pt x="569963" y="0"/>
                                </a:moveTo>
                                <a:lnTo>
                                  <a:pt x="563880" y="0"/>
                                </a:lnTo>
                                <a:lnTo>
                                  <a:pt x="6096" y="0"/>
                                </a:lnTo>
                                <a:lnTo>
                                  <a:pt x="0" y="0"/>
                                </a:lnTo>
                                <a:lnTo>
                                  <a:pt x="0" y="6096"/>
                                </a:lnTo>
                                <a:lnTo>
                                  <a:pt x="0" y="42672"/>
                                </a:lnTo>
                                <a:lnTo>
                                  <a:pt x="6096" y="42672"/>
                                </a:lnTo>
                                <a:lnTo>
                                  <a:pt x="6096" y="6096"/>
                                </a:lnTo>
                                <a:lnTo>
                                  <a:pt x="563880" y="6096"/>
                                </a:lnTo>
                                <a:lnTo>
                                  <a:pt x="563880" y="42672"/>
                                </a:lnTo>
                                <a:lnTo>
                                  <a:pt x="569963" y="42672"/>
                                </a:lnTo>
                                <a:lnTo>
                                  <a:pt x="569963" y="6096"/>
                                </a:lnTo>
                                <a:lnTo>
                                  <a:pt x="569963" y="0"/>
                                </a:lnTo>
                                <a:close/>
                              </a:path>
                              <a:path w="2410460" h="43180">
                                <a:moveTo>
                                  <a:pt x="1784908" y="0"/>
                                </a:moveTo>
                                <a:lnTo>
                                  <a:pt x="569976" y="0"/>
                                </a:lnTo>
                                <a:lnTo>
                                  <a:pt x="569976" y="6096"/>
                                </a:lnTo>
                                <a:lnTo>
                                  <a:pt x="1784908" y="6096"/>
                                </a:lnTo>
                                <a:lnTo>
                                  <a:pt x="1784908" y="0"/>
                                </a:lnTo>
                                <a:close/>
                              </a:path>
                              <a:path w="2410460" h="43180">
                                <a:moveTo>
                                  <a:pt x="2410129" y="0"/>
                                </a:moveTo>
                                <a:lnTo>
                                  <a:pt x="1791081" y="0"/>
                                </a:lnTo>
                                <a:lnTo>
                                  <a:pt x="1784985" y="0"/>
                                </a:lnTo>
                                <a:lnTo>
                                  <a:pt x="1784985" y="6096"/>
                                </a:lnTo>
                                <a:lnTo>
                                  <a:pt x="1784985" y="42672"/>
                                </a:lnTo>
                                <a:lnTo>
                                  <a:pt x="1791081" y="42672"/>
                                </a:lnTo>
                                <a:lnTo>
                                  <a:pt x="1791081" y="6096"/>
                                </a:lnTo>
                                <a:lnTo>
                                  <a:pt x="2410129" y="6096"/>
                                </a:lnTo>
                                <a:lnTo>
                                  <a:pt x="2410129" y="0"/>
                                </a:lnTo>
                                <a:close/>
                              </a:path>
                            </a:pathLst>
                          </a:custGeom>
                          <a:solidFill>
                            <a:srgbClr val="F3F9FD"/>
                          </a:solidFill>
                        </wps:spPr>
                        <wps:bodyPr wrap="square" lIns="0" tIns="0" rIns="0" bIns="0" rtlCol="0">
                          <a:prstTxWarp prst="textNoShape">
                            <a:avLst/>
                          </a:prstTxWarp>
                          <a:noAutofit/>
                        </wps:bodyPr>
                      </wps:wsp>
                      <wps:wsp>
                        <wps:cNvPr id="248" name="Graphic 248"/>
                        <wps:cNvSpPr/>
                        <wps:spPr>
                          <a:xfrm>
                            <a:off x="2429586" y="488487"/>
                            <a:ext cx="619125" cy="36830"/>
                          </a:xfrm>
                          <a:custGeom>
                            <a:avLst/>
                            <a:gdLst/>
                            <a:ahLst/>
                            <a:cxnLst/>
                            <a:rect l="l" t="t" r="r" b="b"/>
                            <a:pathLst>
                              <a:path w="619125" h="36830">
                                <a:moveTo>
                                  <a:pt x="619048" y="0"/>
                                </a:moveTo>
                                <a:lnTo>
                                  <a:pt x="0" y="0"/>
                                </a:lnTo>
                                <a:lnTo>
                                  <a:pt x="0" y="36575"/>
                                </a:lnTo>
                                <a:lnTo>
                                  <a:pt x="619048" y="36575"/>
                                </a:lnTo>
                                <a:lnTo>
                                  <a:pt x="619048" y="0"/>
                                </a:lnTo>
                                <a:close/>
                              </a:path>
                            </a:pathLst>
                          </a:custGeom>
                          <a:solidFill>
                            <a:srgbClr val="EFF8FD"/>
                          </a:solidFill>
                        </wps:spPr>
                        <wps:bodyPr wrap="square" lIns="0" tIns="0" rIns="0" bIns="0" rtlCol="0">
                          <a:prstTxWarp prst="textNoShape">
                            <a:avLst/>
                          </a:prstTxWarp>
                          <a:noAutofit/>
                        </wps:bodyPr>
                      </wps:wsp>
                      <wps:wsp>
                        <wps:cNvPr id="249" name="Graphic 249"/>
                        <wps:cNvSpPr/>
                        <wps:spPr>
                          <a:xfrm>
                            <a:off x="3048584" y="482390"/>
                            <a:ext cx="3048635" cy="43180"/>
                          </a:xfrm>
                          <a:custGeom>
                            <a:avLst/>
                            <a:gdLst/>
                            <a:ahLst/>
                            <a:cxnLst/>
                            <a:rect l="l" t="t" r="r" b="b"/>
                            <a:pathLst>
                              <a:path w="3048635" h="43180">
                                <a:moveTo>
                                  <a:pt x="6083" y="0"/>
                                </a:moveTo>
                                <a:lnTo>
                                  <a:pt x="0" y="0"/>
                                </a:lnTo>
                                <a:lnTo>
                                  <a:pt x="0" y="6096"/>
                                </a:lnTo>
                                <a:lnTo>
                                  <a:pt x="0" y="42672"/>
                                </a:lnTo>
                                <a:lnTo>
                                  <a:pt x="6083" y="42672"/>
                                </a:lnTo>
                                <a:lnTo>
                                  <a:pt x="6083" y="6096"/>
                                </a:lnTo>
                                <a:lnTo>
                                  <a:pt x="6083" y="0"/>
                                </a:lnTo>
                                <a:close/>
                              </a:path>
                              <a:path w="3048635" h="43180">
                                <a:moveTo>
                                  <a:pt x="3048635" y="0"/>
                                </a:moveTo>
                                <a:lnTo>
                                  <a:pt x="6096" y="0"/>
                                </a:lnTo>
                                <a:lnTo>
                                  <a:pt x="6096" y="6096"/>
                                </a:lnTo>
                                <a:lnTo>
                                  <a:pt x="3048635" y="6096"/>
                                </a:lnTo>
                                <a:lnTo>
                                  <a:pt x="3048635" y="0"/>
                                </a:lnTo>
                                <a:close/>
                              </a:path>
                            </a:pathLst>
                          </a:custGeom>
                          <a:solidFill>
                            <a:srgbClr val="F3F9FD"/>
                          </a:solidFill>
                        </wps:spPr>
                        <wps:bodyPr wrap="square" lIns="0" tIns="0" rIns="0" bIns="0" rtlCol="0">
                          <a:prstTxWarp prst="textNoShape">
                            <a:avLst/>
                          </a:prstTxWarp>
                          <a:noAutofit/>
                        </wps:bodyPr>
                      </wps:wsp>
                      <wps:wsp>
                        <wps:cNvPr id="250" name="Graphic 250"/>
                        <wps:cNvSpPr/>
                        <wps:spPr>
                          <a:xfrm>
                            <a:off x="3054680" y="488487"/>
                            <a:ext cx="3042920" cy="36830"/>
                          </a:xfrm>
                          <a:custGeom>
                            <a:avLst/>
                            <a:gdLst/>
                            <a:ahLst/>
                            <a:cxnLst/>
                            <a:rect l="l" t="t" r="r" b="b"/>
                            <a:pathLst>
                              <a:path w="3042920" h="36830">
                                <a:moveTo>
                                  <a:pt x="3042538" y="0"/>
                                </a:moveTo>
                                <a:lnTo>
                                  <a:pt x="0" y="0"/>
                                </a:lnTo>
                                <a:lnTo>
                                  <a:pt x="0" y="36575"/>
                                </a:lnTo>
                                <a:lnTo>
                                  <a:pt x="3042538" y="36575"/>
                                </a:lnTo>
                                <a:lnTo>
                                  <a:pt x="3042538" y="0"/>
                                </a:lnTo>
                                <a:close/>
                              </a:path>
                            </a:pathLst>
                          </a:custGeom>
                          <a:solidFill>
                            <a:srgbClr val="EFF8FD"/>
                          </a:solidFill>
                        </wps:spPr>
                        <wps:bodyPr wrap="square" lIns="0" tIns="0" rIns="0" bIns="0" rtlCol="0">
                          <a:prstTxWarp prst="textNoShape">
                            <a:avLst/>
                          </a:prstTxWarp>
                          <a:noAutofit/>
                        </wps:bodyPr>
                      </wps:wsp>
                      <wps:wsp>
                        <wps:cNvPr id="251" name="Graphic 251"/>
                        <wps:cNvSpPr/>
                        <wps:spPr>
                          <a:xfrm>
                            <a:off x="6097219" y="482390"/>
                            <a:ext cx="6350" cy="43180"/>
                          </a:xfrm>
                          <a:custGeom>
                            <a:avLst/>
                            <a:gdLst/>
                            <a:ahLst/>
                            <a:cxnLst/>
                            <a:rect l="l" t="t" r="r" b="b"/>
                            <a:pathLst>
                              <a:path w="6350" h="43180">
                                <a:moveTo>
                                  <a:pt x="6096" y="0"/>
                                </a:moveTo>
                                <a:lnTo>
                                  <a:pt x="0" y="0"/>
                                </a:lnTo>
                                <a:lnTo>
                                  <a:pt x="0" y="6096"/>
                                </a:lnTo>
                                <a:lnTo>
                                  <a:pt x="0" y="42672"/>
                                </a:lnTo>
                                <a:lnTo>
                                  <a:pt x="6096" y="42672"/>
                                </a:lnTo>
                                <a:lnTo>
                                  <a:pt x="6096" y="6096"/>
                                </a:lnTo>
                                <a:lnTo>
                                  <a:pt x="6096" y="0"/>
                                </a:lnTo>
                                <a:close/>
                              </a:path>
                            </a:pathLst>
                          </a:custGeom>
                          <a:solidFill>
                            <a:srgbClr val="F3F9FD"/>
                          </a:solidFill>
                        </wps:spPr>
                        <wps:bodyPr wrap="square" lIns="0" tIns="0" rIns="0" bIns="0" rtlCol="0">
                          <a:prstTxWarp prst="textNoShape">
                            <a:avLst/>
                          </a:prstTxWarp>
                          <a:noAutofit/>
                        </wps:bodyPr>
                      </wps:wsp>
                      <wps:wsp>
                        <wps:cNvPr id="252" name="Graphic 252"/>
                        <wps:cNvSpPr/>
                        <wps:spPr>
                          <a:xfrm>
                            <a:off x="3047" y="1073957"/>
                            <a:ext cx="637540" cy="36830"/>
                          </a:xfrm>
                          <a:custGeom>
                            <a:avLst/>
                            <a:gdLst/>
                            <a:ahLst/>
                            <a:cxnLst/>
                            <a:rect l="l" t="t" r="r" b="b"/>
                            <a:pathLst>
                              <a:path w="637540" h="36830">
                                <a:moveTo>
                                  <a:pt x="637032" y="0"/>
                                </a:moveTo>
                                <a:lnTo>
                                  <a:pt x="0" y="0"/>
                                </a:lnTo>
                                <a:lnTo>
                                  <a:pt x="0" y="36575"/>
                                </a:lnTo>
                                <a:lnTo>
                                  <a:pt x="637032" y="36575"/>
                                </a:lnTo>
                                <a:lnTo>
                                  <a:pt x="637032" y="0"/>
                                </a:lnTo>
                                <a:close/>
                              </a:path>
                            </a:pathLst>
                          </a:custGeom>
                          <a:solidFill>
                            <a:srgbClr val="EFF8FD"/>
                          </a:solidFill>
                        </wps:spPr>
                        <wps:bodyPr wrap="square" lIns="0" tIns="0" rIns="0" bIns="0" rtlCol="0">
                          <a:prstTxWarp prst="textNoShape">
                            <a:avLst/>
                          </a:prstTxWarp>
                          <a:noAutofit/>
                        </wps:bodyPr>
                      </wps:wsp>
                      <wps:wsp>
                        <wps:cNvPr id="253" name="Graphic 253"/>
                        <wps:cNvSpPr/>
                        <wps:spPr>
                          <a:xfrm>
                            <a:off x="0" y="525012"/>
                            <a:ext cx="6350" cy="586105"/>
                          </a:xfrm>
                          <a:custGeom>
                            <a:avLst/>
                            <a:gdLst/>
                            <a:ahLst/>
                            <a:cxnLst/>
                            <a:rect l="l" t="t" r="r" b="b"/>
                            <a:pathLst>
                              <a:path w="6350" h="586105">
                                <a:moveTo>
                                  <a:pt x="6095" y="0"/>
                                </a:moveTo>
                                <a:lnTo>
                                  <a:pt x="0" y="0"/>
                                </a:lnTo>
                                <a:lnTo>
                                  <a:pt x="0" y="585520"/>
                                </a:lnTo>
                                <a:lnTo>
                                  <a:pt x="6095" y="585520"/>
                                </a:lnTo>
                                <a:lnTo>
                                  <a:pt x="6095" y="0"/>
                                </a:lnTo>
                                <a:close/>
                              </a:path>
                            </a:pathLst>
                          </a:custGeom>
                          <a:solidFill>
                            <a:srgbClr val="F3F9FD"/>
                          </a:solidFill>
                        </wps:spPr>
                        <wps:bodyPr wrap="square" lIns="0" tIns="0" rIns="0" bIns="0" rtlCol="0">
                          <a:prstTxWarp prst="textNoShape">
                            <a:avLst/>
                          </a:prstTxWarp>
                          <a:noAutofit/>
                        </wps:bodyPr>
                      </wps:wsp>
                      <wps:wsp>
                        <wps:cNvPr id="254" name="Graphic 254"/>
                        <wps:cNvSpPr/>
                        <wps:spPr>
                          <a:xfrm>
                            <a:off x="641553" y="1073957"/>
                            <a:ext cx="562610" cy="36830"/>
                          </a:xfrm>
                          <a:custGeom>
                            <a:avLst/>
                            <a:gdLst/>
                            <a:ahLst/>
                            <a:cxnLst/>
                            <a:rect l="l" t="t" r="r" b="b"/>
                            <a:pathLst>
                              <a:path w="562610" h="36830">
                                <a:moveTo>
                                  <a:pt x="562356" y="0"/>
                                </a:moveTo>
                                <a:lnTo>
                                  <a:pt x="0" y="0"/>
                                </a:lnTo>
                                <a:lnTo>
                                  <a:pt x="0" y="36575"/>
                                </a:lnTo>
                                <a:lnTo>
                                  <a:pt x="562356" y="36575"/>
                                </a:lnTo>
                                <a:lnTo>
                                  <a:pt x="562356" y="0"/>
                                </a:lnTo>
                                <a:close/>
                              </a:path>
                            </a:pathLst>
                          </a:custGeom>
                          <a:solidFill>
                            <a:srgbClr val="EFF8FD"/>
                          </a:solidFill>
                        </wps:spPr>
                        <wps:bodyPr wrap="square" lIns="0" tIns="0" rIns="0" bIns="0" rtlCol="0">
                          <a:prstTxWarp prst="textNoShape">
                            <a:avLst/>
                          </a:prstTxWarp>
                          <a:noAutofit/>
                        </wps:bodyPr>
                      </wps:wsp>
                      <wps:wsp>
                        <wps:cNvPr id="255" name="Graphic 255"/>
                        <wps:cNvSpPr/>
                        <wps:spPr>
                          <a:xfrm>
                            <a:off x="638505" y="525012"/>
                            <a:ext cx="6350" cy="586105"/>
                          </a:xfrm>
                          <a:custGeom>
                            <a:avLst/>
                            <a:gdLst/>
                            <a:ahLst/>
                            <a:cxnLst/>
                            <a:rect l="l" t="t" r="r" b="b"/>
                            <a:pathLst>
                              <a:path w="6350" h="586105">
                                <a:moveTo>
                                  <a:pt x="6096" y="0"/>
                                </a:moveTo>
                                <a:lnTo>
                                  <a:pt x="0" y="0"/>
                                </a:lnTo>
                                <a:lnTo>
                                  <a:pt x="0" y="585520"/>
                                </a:lnTo>
                                <a:lnTo>
                                  <a:pt x="6096" y="585520"/>
                                </a:lnTo>
                                <a:lnTo>
                                  <a:pt x="6096" y="0"/>
                                </a:lnTo>
                                <a:close/>
                              </a:path>
                            </a:pathLst>
                          </a:custGeom>
                          <a:solidFill>
                            <a:srgbClr val="F3F9FD"/>
                          </a:solidFill>
                        </wps:spPr>
                        <wps:bodyPr wrap="square" lIns="0" tIns="0" rIns="0" bIns="0" rtlCol="0">
                          <a:prstTxWarp prst="textNoShape">
                            <a:avLst/>
                          </a:prstTxWarp>
                          <a:noAutofit/>
                        </wps:bodyPr>
                      </wps:wsp>
                      <wps:wsp>
                        <wps:cNvPr id="256" name="Graphic 256"/>
                        <wps:cNvSpPr/>
                        <wps:spPr>
                          <a:xfrm>
                            <a:off x="1205433" y="1073957"/>
                            <a:ext cx="1221105" cy="36830"/>
                          </a:xfrm>
                          <a:custGeom>
                            <a:avLst/>
                            <a:gdLst/>
                            <a:ahLst/>
                            <a:cxnLst/>
                            <a:rect l="l" t="t" r="r" b="b"/>
                            <a:pathLst>
                              <a:path w="1221105" h="36830">
                                <a:moveTo>
                                  <a:pt x="1221028" y="0"/>
                                </a:moveTo>
                                <a:lnTo>
                                  <a:pt x="0" y="0"/>
                                </a:lnTo>
                                <a:lnTo>
                                  <a:pt x="0" y="36575"/>
                                </a:lnTo>
                                <a:lnTo>
                                  <a:pt x="1221028" y="36575"/>
                                </a:lnTo>
                                <a:lnTo>
                                  <a:pt x="1221028" y="0"/>
                                </a:lnTo>
                                <a:close/>
                              </a:path>
                            </a:pathLst>
                          </a:custGeom>
                          <a:solidFill>
                            <a:srgbClr val="EFF8FD"/>
                          </a:solidFill>
                        </wps:spPr>
                        <wps:bodyPr wrap="square" lIns="0" tIns="0" rIns="0" bIns="0" rtlCol="0">
                          <a:prstTxWarp prst="textNoShape">
                            <a:avLst/>
                          </a:prstTxWarp>
                          <a:noAutofit/>
                        </wps:bodyPr>
                      </wps:wsp>
                      <wps:wsp>
                        <wps:cNvPr id="257" name="Graphic 257"/>
                        <wps:cNvSpPr/>
                        <wps:spPr>
                          <a:xfrm>
                            <a:off x="1202385" y="525012"/>
                            <a:ext cx="6350" cy="586105"/>
                          </a:xfrm>
                          <a:custGeom>
                            <a:avLst/>
                            <a:gdLst/>
                            <a:ahLst/>
                            <a:cxnLst/>
                            <a:rect l="l" t="t" r="r" b="b"/>
                            <a:pathLst>
                              <a:path w="6350" h="586105">
                                <a:moveTo>
                                  <a:pt x="6095" y="0"/>
                                </a:moveTo>
                                <a:lnTo>
                                  <a:pt x="0" y="0"/>
                                </a:lnTo>
                                <a:lnTo>
                                  <a:pt x="0" y="585520"/>
                                </a:lnTo>
                                <a:lnTo>
                                  <a:pt x="6095" y="585520"/>
                                </a:lnTo>
                                <a:lnTo>
                                  <a:pt x="6095" y="0"/>
                                </a:lnTo>
                                <a:close/>
                              </a:path>
                            </a:pathLst>
                          </a:custGeom>
                          <a:solidFill>
                            <a:srgbClr val="F3F9FD"/>
                          </a:solidFill>
                        </wps:spPr>
                        <wps:bodyPr wrap="square" lIns="0" tIns="0" rIns="0" bIns="0" rtlCol="0">
                          <a:prstTxWarp prst="textNoShape">
                            <a:avLst/>
                          </a:prstTxWarp>
                          <a:noAutofit/>
                        </wps:bodyPr>
                      </wps:wsp>
                      <wps:wsp>
                        <wps:cNvPr id="258" name="Graphic 258"/>
                        <wps:cNvSpPr/>
                        <wps:spPr>
                          <a:xfrm>
                            <a:off x="2426538" y="1073957"/>
                            <a:ext cx="625475" cy="36830"/>
                          </a:xfrm>
                          <a:custGeom>
                            <a:avLst/>
                            <a:gdLst/>
                            <a:ahLst/>
                            <a:cxnLst/>
                            <a:rect l="l" t="t" r="r" b="b"/>
                            <a:pathLst>
                              <a:path w="625475" h="36830">
                                <a:moveTo>
                                  <a:pt x="625144" y="0"/>
                                </a:moveTo>
                                <a:lnTo>
                                  <a:pt x="0" y="0"/>
                                </a:lnTo>
                                <a:lnTo>
                                  <a:pt x="0" y="36575"/>
                                </a:lnTo>
                                <a:lnTo>
                                  <a:pt x="625144" y="36575"/>
                                </a:lnTo>
                                <a:lnTo>
                                  <a:pt x="625144" y="0"/>
                                </a:lnTo>
                                <a:close/>
                              </a:path>
                            </a:pathLst>
                          </a:custGeom>
                          <a:solidFill>
                            <a:srgbClr val="EFF8FD"/>
                          </a:solidFill>
                        </wps:spPr>
                        <wps:bodyPr wrap="square" lIns="0" tIns="0" rIns="0" bIns="0" rtlCol="0">
                          <a:prstTxWarp prst="textNoShape">
                            <a:avLst/>
                          </a:prstTxWarp>
                          <a:noAutofit/>
                        </wps:bodyPr>
                      </wps:wsp>
                      <wps:wsp>
                        <wps:cNvPr id="259" name="Graphic 259"/>
                        <wps:cNvSpPr/>
                        <wps:spPr>
                          <a:xfrm>
                            <a:off x="2423490" y="525012"/>
                            <a:ext cx="6350" cy="586105"/>
                          </a:xfrm>
                          <a:custGeom>
                            <a:avLst/>
                            <a:gdLst/>
                            <a:ahLst/>
                            <a:cxnLst/>
                            <a:rect l="l" t="t" r="r" b="b"/>
                            <a:pathLst>
                              <a:path w="6350" h="586105">
                                <a:moveTo>
                                  <a:pt x="6095" y="0"/>
                                </a:moveTo>
                                <a:lnTo>
                                  <a:pt x="0" y="0"/>
                                </a:lnTo>
                                <a:lnTo>
                                  <a:pt x="0" y="585520"/>
                                </a:lnTo>
                                <a:lnTo>
                                  <a:pt x="6095" y="585520"/>
                                </a:lnTo>
                                <a:lnTo>
                                  <a:pt x="6095" y="0"/>
                                </a:lnTo>
                                <a:close/>
                              </a:path>
                            </a:pathLst>
                          </a:custGeom>
                          <a:solidFill>
                            <a:srgbClr val="F3F9FD"/>
                          </a:solidFill>
                        </wps:spPr>
                        <wps:bodyPr wrap="square" lIns="0" tIns="0" rIns="0" bIns="0" rtlCol="0">
                          <a:prstTxWarp prst="textNoShape">
                            <a:avLst/>
                          </a:prstTxWarp>
                          <a:noAutofit/>
                        </wps:bodyPr>
                      </wps:wsp>
                      <wps:wsp>
                        <wps:cNvPr id="260" name="Graphic 260"/>
                        <wps:cNvSpPr/>
                        <wps:spPr>
                          <a:xfrm>
                            <a:off x="3051632" y="1073957"/>
                            <a:ext cx="3048635" cy="36830"/>
                          </a:xfrm>
                          <a:custGeom>
                            <a:avLst/>
                            <a:gdLst/>
                            <a:ahLst/>
                            <a:cxnLst/>
                            <a:rect l="l" t="t" r="r" b="b"/>
                            <a:pathLst>
                              <a:path w="3048635" h="36830">
                                <a:moveTo>
                                  <a:pt x="3048634" y="0"/>
                                </a:moveTo>
                                <a:lnTo>
                                  <a:pt x="0" y="0"/>
                                </a:lnTo>
                                <a:lnTo>
                                  <a:pt x="0" y="36575"/>
                                </a:lnTo>
                                <a:lnTo>
                                  <a:pt x="3048634" y="36575"/>
                                </a:lnTo>
                                <a:lnTo>
                                  <a:pt x="3048634" y="0"/>
                                </a:lnTo>
                                <a:close/>
                              </a:path>
                            </a:pathLst>
                          </a:custGeom>
                          <a:solidFill>
                            <a:srgbClr val="EFF8FD"/>
                          </a:solidFill>
                        </wps:spPr>
                        <wps:bodyPr wrap="square" lIns="0" tIns="0" rIns="0" bIns="0" rtlCol="0">
                          <a:prstTxWarp prst="textNoShape">
                            <a:avLst/>
                          </a:prstTxWarp>
                          <a:noAutofit/>
                        </wps:bodyPr>
                      </wps:wsp>
                      <wps:wsp>
                        <wps:cNvPr id="261" name="Graphic 261"/>
                        <wps:cNvSpPr/>
                        <wps:spPr>
                          <a:xfrm>
                            <a:off x="3048584" y="525012"/>
                            <a:ext cx="3054985" cy="586105"/>
                          </a:xfrm>
                          <a:custGeom>
                            <a:avLst/>
                            <a:gdLst/>
                            <a:ahLst/>
                            <a:cxnLst/>
                            <a:rect l="l" t="t" r="r" b="b"/>
                            <a:pathLst>
                              <a:path w="3054985" h="586105">
                                <a:moveTo>
                                  <a:pt x="6083" y="0"/>
                                </a:moveTo>
                                <a:lnTo>
                                  <a:pt x="0" y="0"/>
                                </a:lnTo>
                                <a:lnTo>
                                  <a:pt x="0" y="585520"/>
                                </a:lnTo>
                                <a:lnTo>
                                  <a:pt x="6083" y="585520"/>
                                </a:lnTo>
                                <a:lnTo>
                                  <a:pt x="6083" y="0"/>
                                </a:lnTo>
                                <a:close/>
                              </a:path>
                              <a:path w="3054985" h="586105">
                                <a:moveTo>
                                  <a:pt x="3054731" y="0"/>
                                </a:moveTo>
                                <a:lnTo>
                                  <a:pt x="3048635" y="0"/>
                                </a:lnTo>
                                <a:lnTo>
                                  <a:pt x="3048635" y="585520"/>
                                </a:lnTo>
                                <a:lnTo>
                                  <a:pt x="3054731" y="585520"/>
                                </a:lnTo>
                                <a:lnTo>
                                  <a:pt x="3054731" y="0"/>
                                </a:lnTo>
                                <a:close/>
                              </a:path>
                            </a:pathLst>
                          </a:custGeom>
                          <a:solidFill>
                            <a:srgbClr val="F3F9FD"/>
                          </a:solidFill>
                        </wps:spPr>
                        <wps:bodyPr wrap="square" lIns="0" tIns="0" rIns="0" bIns="0" rtlCol="0">
                          <a:prstTxWarp prst="textNoShape">
                            <a:avLst/>
                          </a:prstTxWarp>
                          <a:noAutofit/>
                        </wps:bodyPr>
                      </wps:wsp>
                      <wps:wsp>
                        <wps:cNvPr id="262" name="Graphic 262"/>
                        <wps:cNvSpPr/>
                        <wps:spPr>
                          <a:xfrm>
                            <a:off x="7620" y="1116628"/>
                            <a:ext cx="6091555" cy="437515"/>
                          </a:xfrm>
                          <a:custGeom>
                            <a:avLst/>
                            <a:gdLst/>
                            <a:ahLst/>
                            <a:cxnLst/>
                            <a:rect l="l" t="t" r="r" b="b"/>
                            <a:pathLst>
                              <a:path w="6091555" h="437515">
                                <a:moveTo>
                                  <a:pt x="633984" y="0"/>
                                </a:moveTo>
                                <a:lnTo>
                                  <a:pt x="0" y="0"/>
                                </a:lnTo>
                                <a:lnTo>
                                  <a:pt x="0" y="437388"/>
                                </a:lnTo>
                                <a:lnTo>
                                  <a:pt x="633984" y="437388"/>
                                </a:lnTo>
                                <a:lnTo>
                                  <a:pt x="633984" y="0"/>
                                </a:lnTo>
                                <a:close/>
                              </a:path>
                              <a:path w="6091555" h="437515">
                                <a:moveTo>
                                  <a:pt x="1197813" y="0"/>
                                </a:moveTo>
                                <a:lnTo>
                                  <a:pt x="636981" y="0"/>
                                </a:lnTo>
                                <a:lnTo>
                                  <a:pt x="636981" y="437388"/>
                                </a:lnTo>
                                <a:lnTo>
                                  <a:pt x="1197813" y="437388"/>
                                </a:lnTo>
                                <a:lnTo>
                                  <a:pt x="1197813" y="0"/>
                                </a:lnTo>
                                <a:close/>
                              </a:path>
                              <a:path w="6091555" h="437515">
                                <a:moveTo>
                                  <a:pt x="2420366" y="0"/>
                                </a:moveTo>
                                <a:lnTo>
                                  <a:pt x="1200861" y="0"/>
                                </a:lnTo>
                                <a:lnTo>
                                  <a:pt x="1200861" y="437388"/>
                                </a:lnTo>
                                <a:lnTo>
                                  <a:pt x="2420366" y="437388"/>
                                </a:lnTo>
                                <a:lnTo>
                                  <a:pt x="2420366" y="0"/>
                                </a:lnTo>
                                <a:close/>
                              </a:path>
                              <a:path w="6091555" h="437515">
                                <a:moveTo>
                                  <a:pt x="3045587" y="0"/>
                                </a:moveTo>
                                <a:lnTo>
                                  <a:pt x="2423490" y="0"/>
                                </a:lnTo>
                                <a:lnTo>
                                  <a:pt x="2423490" y="437388"/>
                                </a:lnTo>
                                <a:lnTo>
                                  <a:pt x="3045587" y="437388"/>
                                </a:lnTo>
                                <a:lnTo>
                                  <a:pt x="3045587" y="0"/>
                                </a:lnTo>
                                <a:close/>
                              </a:path>
                              <a:path w="6091555" h="437515">
                                <a:moveTo>
                                  <a:pt x="6091123" y="0"/>
                                </a:moveTo>
                                <a:lnTo>
                                  <a:pt x="3048584" y="0"/>
                                </a:lnTo>
                                <a:lnTo>
                                  <a:pt x="3048584" y="437388"/>
                                </a:lnTo>
                                <a:lnTo>
                                  <a:pt x="6091123" y="437388"/>
                                </a:lnTo>
                                <a:lnTo>
                                  <a:pt x="6091123" y="0"/>
                                </a:lnTo>
                                <a:close/>
                              </a:path>
                            </a:pathLst>
                          </a:custGeom>
                          <a:solidFill>
                            <a:srgbClr val="EFF8FD"/>
                          </a:solidFill>
                        </wps:spPr>
                        <wps:bodyPr wrap="square" lIns="0" tIns="0" rIns="0" bIns="0" rtlCol="0">
                          <a:prstTxWarp prst="textNoShape">
                            <a:avLst/>
                          </a:prstTxWarp>
                          <a:noAutofit/>
                        </wps:bodyPr>
                      </wps:wsp>
                      <wps:wsp>
                        <wps:cNvPr id="263" name="Graphic 263"/>
                        <wps:cNvSpPr/>
                        <wps:spPr>
                          <a:xfrm>
                            <a:off x="0" y="1110532"/>
                            <a:ext cx="638810" cy="43180"/>
                          </a:xfrm>
                          <a:custGeom>
                            <a:avLst/>
                            <a:gdLst/>
                            <a:ahLst/>
                            <a:cxnLst/>
                            <a:rect l="l" t="t" r="r" b="b"/>
                            <a:pathLst>
                              <a:path w="638810" h="43180">
                                <a:moveTo>
                                  <a:pt x="638556" y="0"/>
                                </a:moveTo>
                                <a:lnTo>
                                  <a:pt x="6096" y="0"/>
                                </a:lnTo>
                                <a:lnTo>
                                  <a:pt x="0" y="0"/>
                                </a:lnTo>
                                <a:lnTo>
                                  <a:pt x="0" y="42672"/>
                                </a:lnTo>
                                <a:lnTo>
                                  <a:pt x="6096" y="42672"/>
                                </a:lnTo>
                                <a:lnTo>
                                  <a:pt x="6096" y="6096"/>
                                </a:lnTo>
                                <a:lnTo>
                                  <a:pt x="638556" y="6096"/>
                                </a:lnTo>
                                <a:lnTo>
                                  <a:pt x="638556" y="0"/>
                                </a:lnTo>
                                <a:close/>
                              </a:path>
                            </a:pathLst>
                          </a:custGeom>
                          <a:solidFill>
                            <a:srgbClr val="F3F9FD"/>
                          </a:solidFill>
                        </wps:spPr>
                        <wps:bodyPr wrap="square" lIns="0" tIns="0" rIns="0" bIns="0" rtlCol="0">
                          <a:prstTxWarp prst="textNoShape">
                            <a:avLst/>
                          </a:prstTxWarp>
                          <a:noAutofit/>
                        </wps:bodyPr>
                      </wps:wsp>
                      <wps:wsp>
                        <wps:cNvPr id="264" name="Graphic 264"/>
                        <wps:cNvSpPr/>
                        <wps:spPr>
                          <a:xfrm>
                            <a:off x="6095" y="1116629"/>
                            <a:ext cx="632460" cy="36830"/>
                          </a:xfrm>
                          <a:custGeom>
                            <a:avLst/>
                            <a:gdLst/>
                            <a:ahLst/>
                            <a:cxnLst/>
                            <a:rect l="l" t="t" r="r" b="b"/>
                            <a:pathLst>
                              <a:path w="632460" h="36830">
                                <a:moveTo>
                                  <a:pt x="632460" y="0"/>
                                </a:moveTo>
                                <a:lnTo>
                                  <a:pt x="0" y="0"/>
                                </a:lnTo>
                                <a:lnTo>
                                  <a:pt x="0" y="36575"/>
                                </a:lnTo>
                                <a:lnTo>
                                  <a:pt x="632460" y="36575"/>
                                </a:lnTo>
                                <a:lnTo>
                                  <a:pt x="632460" y="0"/>
                                </a:lnTo>
                                <a:close/>
                              </a:path>
                            </a:pathLst>
                          </a:custGeom>
                          <a:solidFill>
                            <a:srgbClr val="EFF8FD"/>
                          </a:solidFill>
                        </wps:spPr>
                        <wps:bodyPr wrap="square" lIns="0" tIns="0" rIns="0" bIns="0" rtlCol="0">
                          <a:prstTxWarp prst="textNoShape">
                            <a:avLst/>
                          </a:prstTxWarp>
                          <a:noAutofit/>
                        </wps:bodyPr>
                      </wps:wsp>
                      <wps:wsp>
                        <wps:cNvPr id="265" name="Graphic 265"/>
                        <wps:cNvSpPr/>
                        <wps:spPr>
                          <a:xfrm>
                            <a:off x="638505" y="1110532"/>
                            <a:ext cx="2410460" cy="43180"/>
                          </a:xfrm>
                          <a:custGeom>
                            <a:avLst/>
                            <a:gdLst/>
                            <a:ahLst/>
                            <a:cxnLst/>
                            <a:rect l="l" t="t" r="r" b="b"/>
                            <a:pathLst>
                              <a:path w="2410460" h="43180">
                                <a:moveTo>
                                  <a:pt x="569963" y="0"/>
                                </a:moveTo>
                                <a:lnTo>
                                  <a:pt x="563880" y="0"/>
                                </a:lnTo>
                                <a:lnTo>
                                  <a:pt x="6096" y="0"/>
                                </a:lnTo>
                                <a:lnTo>
                                  <a:pt x="0" y="0"/>
                                </a:lnTo>
                                <a:lnTo>
                                  <a:pt x="0" y="42672"/>
                                </a:lnTo>
                                <a:lnTo>
                                  <a:pt x="6096" y="42672"/>
                                </a:lnTo>
                                <a:lnTo>
                                  <a:pt x="6096" y="6096"/>
                                </a:lnTo>
                                <a:lnTo>
                                  <a:pt x="563880" y="6096"/>
                                </a:lnTo>
                                <a:lnTo>
                                  <a:pt x="563880" y="42672"/>
                                </a:lnTo>
                                <a:lnTo>
                                  <a:pt x="569963" y="42672"/>
                                </a:lnTo>
                                <a:lnTo>
                                  <a:pt x="569963" y="0"/>
                                </a:lnTo>
                                <a:close/>
                              </a:path>
                              <a:path w="2410460" h="43180">
                                <a:moveTo>
                                  <a:pt x="1784908" y="0"/>
                                </a:moveTo>
                                <a:lnTo>
                                  <a:pt x="569976" y="0"/>
                                </a:lnTo>
                                <a:lnTo>
                                  <a:pt x="569976" y="6096"/>
                                </a:lnTo>
                                <a:lnTo>
                                  <a:pt x="1784908" y="6096"/>
                                </a:lnTo>
                                <a:lnTo>
                                  <a:pt x="1784908" y="0"/>
                                </a:lnTo>
                                <a:close/>
                              </a:path>
                              <a:path w="2410460" h="43180">
                                <a:moveTo>
                                  <a:pt x="2410129" y="0"/>
                                </a:moveTo>
                                <a:lnTo>
                                  <a:pt x="1791081" y="0"/>
                                </a:lnTo>
                                <a:lnTo>
                                  <a:pt x="1784985" y="0"/>
                                </a:lnTo>
                                <a:lnTo>
                                  <a:pt x="1784985" y="42672"/>
                                </a:lnTo>
                                <a:lnTo>
                                  <a:pt x="1791081" y="42672"/>
                                </a:lnTo>
                                <a:lnTo>
                                  <a:pt x="1791081" y="6096"/>
                                </a:lnTo>
                                <a:lnTo>
                                  <a:pt x="2410129" y="6096"/>
                                </a:lnTo>
                                <a:lnTo>
                                  <a:pt x="2410129" y="0"/>
                                </a:lnTo>
                                <a:close/>
                              </a:path>
                            </a:pathLst>
                          </a:custGeom>
                          <a:solidFill>
                            <a:srgbClr val="F3F9FD"/>
                          </a:solidFill>
                        </wps:spPr>
                        <wps:bodyPr wrap="square" lIns="0" tIns="0" rIns="0" bIns="0" rtlCol="0">
                          <a:prstTxWarp prst="textNoShape">
                            <a:avLst/>
                          </a:prstTxWarp>
                          <a:noAutofit/>
                        </wps:bodyPr>
                      </wps:wsp>
                      <wps:wsp>
                        <wps:cNvPr id="266" name="Graphic 266"/>
                        <wps:cNvSpPr/>
                        <wps:spPr>
                          <a:xfrm>
                            <a:off x="2429586" y="1116629"/>
                            <a:ext cx="619125" cy="36830"/>
                          </a:xfrm>
                          <a:custGeom>
                            <a:avLst/>
                            <a:gdLst/>
                            <a:ahLst/>
                            <a:cxnLst/>
                            <a:rect l="l" t="t" r="r" b="b"/>
                            <a:pathLst>
                              <a:path w="619125" h="36830">
                                <a:moveTo>
                                  <a:pt x="619048" y="0"/>
                                </a:moveTo>
                                <a:lnTo>
                                  <a:pt x="0" y="0"/>
                                </a:lnTo>
                                <a:lnTo>
                                  <a:pt x="0" y="36575"/>
                                </a:lnTo>
                                <a:lnTo>
                                  <a:pt x="619048" y="36575"/>
                                </a:lnTo>
                                <a:lnTo>
                                  <a:pt x="619048" y="0"/>
                                </a:lnTo>
                                <a:close/>
                              </a:path>
                            </a:pathLst>
                          </a:custGeom>
                          <a:solidFill>
                            <a:srgbClr val="EFF8FD"/>
                          </a:solidFill>
                        </wps:spPr>
                        <wps:bodyPr wrap="square" lIns="0" tIns="0" rIns="0" bIns="0" rtlCol="0">
                          <a:prstTxWarp prst="textNoShape">
                            <a:avLst/>
                          </a:prstTxWarp>
                          <a:noAutofit/>
                        </wps:bodyPr>
                      </wps:wsp>
                      <wps:wsp>
                        <wps:cNvPr id="267" name="Graphic 267"/>
                        <wps:cNvSpPr/>
                        <wps:spPr>
                          <a:xfrm>
                            <a:off x="3048584" y="1110532"/>
                            <a:ext cx="3048635" cy="43180"/>
                          </a:xfrm>
                          <a:custGeom>
                            <a:avLst/>
                            <a:gdLst/>
                            <a:ahLst/>
                            <a:cxnLst/>
                            <a:rect l="l" t="t" r="r" b="b"/>
                            <a:pathLst>
                              <a:path w="3048635" h="43180">
                                <a:moveTo>
                                  <a:pt x="6083" y="0"/>
                                </a:moveTo>
                                <a:lnTo>
                                  <a:pt x="0" y="0"/>
                                </a:lnTo>
                                <a:lnTo>
                                  <a:pt x="0" y="42672"/>
                                </a:lnTo>
                                <a:lnTo>
                                  <a:pt x="6083" y="42672"/>
                                </a:lnTo>
                                <a:lnTo>
                                  <a:pt x="6083" y="0"/>
                                </a:lnTo>
                                <a:close/>
                              </a:path>
                              <a:path w="3048635" h="43180">
                                <a:moveTo>
                                  <a:pt x="3048635" y="0"/>
                                </a:moveTo>
                                <a:lnTo>
                                  <a:pt x="6096" y="0"/>
                                </a:lnTo>
                                <a:lnTo>
                                  <a:pt x="6096" y="6096"/>
                                </a:lnTo>
                                <a:lnTo>
                                  <a:pt x="3048635" y="6096"/>
                                </a:lnTo>
                                <a:lnTo>
                                  <a:pt x="3048635" y="0"/>
                                </a:lnTo>
                                <a:close/>
                              </a:path>
                            </a:pathLst>
                          </a:custGeom>
                          <a:solidFill>
                            <a:srgbClr val="F3F9FD"/>
                          </a:solidFill>
                        </wps:spPr>
                        <wps:bodyPr wrap="square" lIns="0" tIns="0" rIns="0" bIns="0" rtlCol="0">
                          <a:prstTxWarp prst="textNoShape">
                            <a:avLst/>
                          </a:prstTxWarp>
                          <a:noAutofit/>
                        </wps:bodyPr>
                      </wps:wsp>
                      <wps:wsp>
                        <wps:cNvPr id="268" name="Graphic 268"/>
                        <wps:cNvSpPr/>
                        <wps:spPr>
                          <a:xfrm>
                            <a:off x="3054680" y="1116629"/>
                            <a:ext cx="3042920" cy="36830"/>
                          </a:xfrm>
                          <a:custGeom>
                            <a:avLst/>
                            <a:gdLst/>
                            <a:ahLst/>
                            <a:cxnLst/>
                            <a:rect l="l" t="t" r="r" b="b"/>
                            <a:pathLst>
                              <a:path w="3042920" h="36830">
                                <a:moveTo>
                                  <a:pt x="3042538" y="0"/>
                                </a:moveTo>
                                <a:lnTo>
                                  <a:pt x="0" y="0"/>
                                </a:lnTo>
                                <a:lnTo>
                                  <a:pt x="0" y="36575"/>
                                </a:lnTo>
                                <a:lnTo>
                                  <a:pt x="3042538" y="36575"/>
                                </a:lnTo>
                                <a:lnTo>
                                  <a:pt x="3042538" y="0"/>
                                </a:lnTo>
                                <a:close/>
                              </a:path>
                            </a:pathLst>
                          </a:custGeom>
                          <a:solidFill>
                            <a:srgbClr val="EFF8FD"/>
                          </a:solidFill>
                        </wps:spPr>
                        <wps:bodyPr wrap="square" lIns="0" tIns="0" rIns="0" bIns="0" rtlCol="0">
                          <a:prstTxWarp prst="textNoShape">
                            <a:avLst/>
                          </a:prstTxWarp>
                          <a:noAutofit/>
                        </wps:bodyPr>
                      </wps:wsp>
                      <wps:wsp>
                        <wps:cNvPr id="269" name="Graphic 269"/>
                        <wps:cNvSpPr/>
                        <wps:spPr>
                          <a:xfrm>
                            <a:off x="6097219" y="1110533"/>
                            <a:ext cx="6350" cy="43180"/>
                          </a:xfrm>
                          <a:custGeom>
                            <a:avLst/>
                            <a:gdLst/>
                            <a:ahLst/>
                            <a:cxnLst/>
                            <a:rect l="l" t="t" r="r" b="b"/>
                            <a:pathLst>
                              <a:path w="6350" h="43180">
                                <a:moveTo>
                                  <a:pt x="6096" y="0"/>
                                </a:moveTo>
                                <a:lnTo>
                                  <a:pt x="0" y="0"/>
                                </a:lnTo>
                                <a:lnTo>
                                  <a:pt x="0" y="42672"/>
                                </a:lnTo>
                                <a:lnTo>
                                  <a:pt x="6096" y="42672"/>
                                </a:lnTo>
                                <a:lnTo>
                                  <a:pt x="6096" y="0"/>
                                </a:lnTo>
                                <a:close/>
                              </a:path>
                            </a:pathLst>
                          </a:custGeom>
                          <a:solidFill>
                            <a:srgbClr val="F3F9FD"/>
                          </a:solidFill>
                        </wps:spPr>
                        <wps:bodyPr wrap="square" lIns="0" tIns="0" rIns="0" bIns="0" rtlCol="0">
                          <a:prstTxWarp prst="textNoShape">
                            <a:avLst/>
                          </a:prstTxWarp>
                          <a:noAutofit/>
                        </wps:bodyPr>
                      </wps:wsp>
                      <wps:wsp>
                        <wps:cNvPr id="270" name="Graphic 270"/>
                        <wps:cNvSpPr/>
                        <wps:spPr>
                          <a:xfrm>
                            <a:off x="3047" y="1518965"/>
                            <a:ext cx="637540" cy="36830"/>
                          </a:xfrm>
                          <a:custGeom>
                            <a:avLst/>
                            <a:gdLst/>
                            <a:ahLst/>
                            <a:cxnLst/>
                            <a:rect l="l" t="t" r="r" b="b"/>
                            <a:pathLst>
                              <a:path w="637540" h="36830">
                                <a:moveTo>
                                  <a:pt x="637032" y="0"/>
                                </a:moveTo>
                                <a:lnTo>
                                  <a:pt x="0" y="0"/>
                                </a:lnTo>
                                <a:lnTo>
                                  <a:pt x="0" y="36575"/>
                                </a:lnTo>
                                <a:lnTo>
                                  <a:pt x="637032" y="36575"/>
                                </a:lnTo>
                                <a:lnTo>
                                  <a:pt x="637032" y="0"/>
                                </a:lnTo>
                                <a:close/>
                              </a:path>
                            </a:pathLst>
                          </a:custGeom>
                          <a:solidFill>
                            <a:srgbClr val="EFF8FD"/>
                          </a:solidFill>
                        </wps:spPr>
                        <wps:bodyPr wrap="square" lIns="0" tIns="0" rIns="0" bIns="0" rtlCol="0">
                          <a:prstTxWarp prst="textNoShape">
                            <a:avLst/>
                          </a:prstTxWarp>
                          <a:noAutofit/>
                        </wps:bodyPr>
                      </wps:wsp>
                      <wps:wsp>
                        <wps:cNvPr id="271" name="Graphic 271"/>
                        <wps:cNvSpPr/>
                        <wps:spPr>
                          <a:xfrm>
                            <a:off x="0" y="1153205"/>
                            <a:ext cx="6350" cy="402590"/>
                          </a:xfrm>
                          <a:custGeom>
                            <a:avLst/>
                            <a:gdLst/>
                            <a:ahLst/>
                            <a:cxnLst/>
                            <a:rect l="l" t="t" r="r" b="b"/>
                            <a:pathLst>
                              <a:path w="6350" h="402590">
                                <a:moveTo>
                                  <a:pt x="6095" y="0"/>
                                </a:moveTo>
                                <a:lnTo>
                                  <a:pt x="0" y="0"/>
                                </a:lnTo>
                                <a:lnTo>
                                  <a:pt x="0" y="402335"/>
                                </a:lnTo>
                                <a:lnTo>
                                  <a:pt x="6095" y="402335"/>
                                </a:lnTo>
                                <a:lnTo>
                                  <a:pt x="6095" y="0"/>
                                </a:lnTo>
                                <a:close/>
                              </a:path>
                            </a:pathLst>
                          </a:custGeom>
                          <a:solidFill>
                            <a:srgbClr val="F3F9FD"/>
                          </a:solidFill>
                        </wps:spPr>
                        <wps:bodyPr wrap="square" lIns="0" tIns="0" rIns="0" bIns="0" rtlCol="0">
                          <a:prstTxWarp prst="textNoShape">
                            <a:avLst/>
                          </a:prstTxWarp>
                          <a:noAutofit/>
                        </wps:bodyPr>
                      </wps:wsp>
                      <wps:wsp>
                        <wps:cNvPr id="272" name="Graphic 272"/>
                        <wps:cNvSpPr/>
                        <wps:spPr>
                          <a:xfrm>
                            <a:off x="641553" y="1518965"/>
                            <a:ext cx="562610" cy="36830"/>
                          </a:xfrm>
                          <a:custGeom>
                            <a:avLst/>
                            <a:gdLst/>
                            <a:ahLst/>
                            <a:cxnLst/>
                            <a:rect l="l" t="t" r="r" b="b"/>
                            <a:pathLst>
                              <a:path w="562610" h="36830">
                                <a:moveTo>
                                  <a:pt x="562356" y="0"/>
                                </a:moveTo>
                                <a:lnTo>
                                  <a:pt x="0" y="0"/>
                                </a:lnTo>
                                <a:lnTo>
                                  <a:pt x="0" y="36575"/>
                                </a:lnTo>
                                <a:lnTo>
                                  <a:pt x="562356" y="36575"/>
                                </a:lnTo>
                                <a:lnTo>
                                  <a:pt x="562356" y="0"/>
                                </a:lnTo>
                                <a:close/>
                              </a:path>
                            </a:pathLst>
                          </a:custGeom>
                          <a:solidFill>
                            <a:srgbClr val="EFF8FD"/>
                          </a:solidFill>
                        </wps:spPr>
                        <wps:bodyPr wrap="square" lIns="0" tIns="0" rIns="0" bIns="0" rtlCol="0">
                          <a:prstTxWarp prst="textNoShape">
                            <a:avLst/>
                          </a:prstTxWarp>
                          <a:noAutofit/>
                        </wps:bodyPr>
                      </wps:wsp>
                      <wps:wsp>
                        <wps:cNvPr id="273" name="Graphic 273"/>
                        <wps:cNvSpPr/>
                        <wps:spPr>
                          <a:xfrm>
                            <a:off x="638505" y="1153205"/>
                            <a:ext cx="6350" cy="402590"/>
                          </a:xfrm>
                          <a:custGeom>
                            <a:avLst/>
                            <a:gdLst/>
                            <a:ahLst/>
                            <a:cxnLst/>
                            <a:rect l="l" t="t" r="r" b="b"/>
                            <a:pathLst>
                              <a:path w="6350" h="402590">
                                <a:moveTo>
                                  <a:pt x="6096" y="0"/>
                                </a:moveTo>
                                <a:lnTo>
                                  <a:pt x="0" y="0"/>
                                </a:lnTo>
                                <a:lnTo>
                                  <a:pt x="0" y="402335"/>
                                </a:lnTo>
                                <a:lnTo>
                                  <a:pt x="6096" y="402335"/>
                                </a:lnTo>
                                <a:lnTo>
                                  <a:pt x="6096" y="0"/>
                                </a:lnTo>
                                <a:close/>
                              </a:path>
                            </a:pathLst>
                          </a:custGeom>
                          <a:solidFill>
                            <a:srgbClr val="F3F9FD"/>
                          </a:solidFill>
                        </wps:spPr>
                        <wps:bodyPr wrap="square" lIns="0" tIns="0" rIns="0" bIns="0" rtlCol="0">
                          <a:prstTxWarp prst="textNoShape">
                            <a:avLst/>
                          </a:prstTxWarp>
                          <a:noAutofit/>
                        </wps:bodyPr>
                      </wps:wsp>
                      <wps:wsp>
                        <wps:cNvPr id="274" name="Graphic 274"/>
                        <wps:cNvSpPr/>
                        <wps:spPr>
                          <a:xfrm>
                            <a:off x="1205433" y="1518965"/>
                            <a:ext cx="1221105" cy="36830"/>
                          </a:xfrm>
                          <a:custGeom>
                            <a:avLst/>
                            <a:gdLst/>
                            <a:ahLst/>
                            <a:cxnLst/>
                            <a:rect l="l" t="t" r="r" b="b"/>
                            <a:pathLst>
                              <a:path w="1221105" h="36830">
                                <a:moveTo>
                                  <a:pt x="1221028" y="0"/>
                                </a:moveTo>
                                <a:lnTo>
                                  <a:pt x="0" y="0"/>
                                </a:lnTo>
                                <a:lnTo>
                                  <a:pt x="0" y="36575"/>
                                </a:lnTo>
                                <a:lnTo>
                                  <a:pt x="1221028" y="36575"/>
                                </a:lnTo>
                                <a:lnTo>
                                  <a:pt x="1221028" y="0"/>
                                </a:lnTo>
                                <a:close/>
                              </a:path>
                            </a:pathLst>
                          </a:custGeom>
                          <a:solidFill>
                            <a:srgbClr val="EFF8FD"/>
                          </a:solidFill>
                        </wps:spPr>
                        <wps:bodyPr wrap="square" lIns="0" tIns="0" rIns="0" bIns="0" rtlCol="0">
                          <a:prstTxWarp prst="textNoShape">
                            <a:avLst/>
                          </a:prstTxWarp>
                          <a:noAutofit/>
                        </wps:bodyPr>
                      </wps:wsp>
                      <wps:wsp>
                        <wps:cNvPr id="275" name="Graphic 275"/>
                        <wps:cNvSpPr/>
                        <wps:spPr>
                          <a:xfrm>
                            <a:off x="1202385" y="1153205"/>
                            <a:ext cx="6350" cy="402590"/>
                          </a:xfrm>
                          <a:custGeom>
                            <a:avLst/>
                            <a:gdLst/>
                            <a:ahLst/>
                            <a:cxnLst/>
                            <a:rect l="l" t="t" r="r" b="b"/>
                            <a:pathLst>
                              <a:path w="6350" h="402590">
                                <a:moveTo>
                                  <a:pt x="6095" y="0"/>
                                </a:moveTo>
                                <a:lnTo>
                                  <a:pt x="0" y="0"/>
                                </a:lnTo>
                                <a:lnTo>
                                  <a:pt x="0" y="402335"/>
                                </a:lnTo>
                                <a:lnTo>
                                  <a:pt x="6095" y="402335"/>
                                </a:lnTo>
                                <a:lnTo>
                                  <a:pt x="6095" y="0"/>
                                </a:lnTo>
                                <a:close/>
                              </a:path>
                            </a:pathLst>
                          </a:custGeom>
                          <a:solidFill>
                            <a:srgbClr val="F3F9FD"/>
                          </a:solidFill>
                        </wps:spPr>
                        <wps:bodyPr wrap="square" lIns="0" tIns="0" rIns="0" bIns="0" rtlCol="0">
                          <a:prstTxWarp prst="textNoShape">
                            <a:avLst/>
                          </a:prstTxWarp>
                          <a:noAutofit/>
                        </wps:bodyPr>
                      </wps:wsp>
                      <wps:wsp>
                        <wps:cNvPr id="276" name="Graphic 276"/>
                        <wps:cNvSpPr/>
                        <wps:spPr>
                          <a:xfrm>
                            <a:off x="2426538" y="1518965"/>
                            <a:ext cx="625475" cy="36830"/>
                          </a:xfrm>
                          <a:custGeom>
                            <a:avLst/>
                            <a:gdLst/>
                            <a:ahLst/>
                            <a:cxnLst/>
                            <a:rect l="l" t="t" r="r" b="b"/>
                            <a:pathLst>
                              <a:path w="625475" h="36830">
                                <a:moveTo>
                                  <a:pt x="625144" y="0"/>
                                </a:moveTo>
                                <a:lnTo>
                                  <a:pt x="0" y="0"/>
                                </a:lnTo>
                                <a:lnTo>
                                  <a:pt x="0" y="36575"/>
                                </a:lnTo>
                                <a:lnTo>
                                  <a:pt x="625144" y="36575"/>
                                </a:lnTo>
                                <a:lnTo>
                                  <a:pt x="625144" y="0"/>
                                </a:lnTo>
                                <a:close/>
                              </a:path>
                            </a:pathLst>
                          </a:custGeom>
                          <a:solidFill>
                            <a:srgbClr val="EFF8FD"/>
                          </a:solidFill>
                        </wps:spPr>
                        <wps:bodyPr wrap="square" lIns="0" tIns="0" rIns="0" bIns="0" rtlCol="0">
                          <a:prstTxWarp prst="textNoShape">
                            <a:avLst/>
                          </a:prstTxWarp>
                          <a:noAutofit/>
                        </wps:bodyPr>
                      </wps:wsp>
                      <wps:wsp>
                        <wps:cNvPr id="277" name="Graphic 277"/>
                        <wps:cNvSpPr/>
                        <wps:spPr>
                          <a:xfrm>
                            <a:off x="2423490" y="1153205"/>
                            <a:ext cx="6350" cy="402590"/>
                          </a:xfrm>
                          <a:custGeom>
                            <a:avLst/>
                            <a:gdLst/>
                            <a:ahLst/>
                            <a:cxnLst/>
                            <a:rect l="l" t="t" r="r" b="b"/>
                            <a:pathLst>
                              <a:path w="6350" h="402590">
                                <a:moveTo>
                                  <a:pt x="6095" y="0"/>
                                </a:moveTo>
                                <a:lnTo>
                                  <a:pt x="0" y="0"/>
                                </a:lnTo>
                                <a:lnTo>
                                  <a:pt x="0" y="402335"/>
                                </a:lnTo>
                                <a:lnTo>
                                  <a:pt x="6095" y="402335"/>
                                </a:lnTo>
                                <a:lnTo>
                                  <a:pt x="6095" y="0"/>
                                </a:lnTo>
                                <a:close/>
                              </a:path>
                            </a:pathLst>
                          </a:custGeom>
                          <a:solidFill>
                            <a:srgbClr val="F3F9FD"/>
                          </a:solidFill>
                        </wps:spPr>
                        <wps:bodyPr wrap="square" lIns="0" tIns="0" rIns="0" bIns="0" rtlCol="0">
                          <a:prstTxWarp prst="textNoShape">
                            <a:avLst/>
                          </a:prstTxWarp>
                          <a:noAutofit/>
                        </wps:bodyPr>
                      </wps:wsp>
                      <wps:wsp>
                        <wps:cNvPr id="278" name="Graphic 278"/>
                        <wps:cNvSpPr/>
                        <wps:spPr>
                          <a:xfrm>
                            <a:off x="3051632" y="1518965"/>
                            <a:ext cx="3048635" cy="36830"/>
                          </a:xfrm>
                          <a:custGeom>
                            <a:avLst/>
                            <a:gdLst/>
                            <a:ahLst/>
                            <a:cxnLst/>
                            <a:rect l="l" t="t" r="r" b="b"/>
                            <a:pathLst>
                              <a:path w="3048635" h="36830">
                                <a:moveTo>
                                  <a:pt x="3048634" y="0"/>
                                </a:moveTo>
                                <a:lnTo>
                                  <a:pt x="0" y="0"/>
                                </a:lnTo>
                                <a:lnTo>
                                  <a:pt x="0" y="36575"/>
                                </a:lnTo>
                                <a:lnTo>
                                  <a:pt x="3048634" y="36575"/>
                                </a:lnTo>
                                <a:lnTo>
                                  <a:pt x="3048634" y="0"/>
                                </a:lnTo>
                                <a:close/>
                              </a:path>
                            </a:pathLst>
                          </a:custGeom>
                          <a:solidFill>
                            <a:srgbClr val="EFF8FD"/>
                          </a:solidFill>
                        </wps:spPr>
                        <wps:bodyPr wrap="square" lIns="0" tIns="0" rIns="0" bIns="0" rtlCol="0">
                          <a:prstTxWarp prst="textNoShape">
                            <a:avLst/>
                          </a:prstTxWarp>
                          <a:noAutofit/>
                        </wps:bodyPr>
                      </wps:wsp>
                      <wps:wsp>
                        <wps:cNvPr id="279" name="Graphic 279"/>
                        <wps:cNvSpPr/>
                        <wps:spPr>
                          <a:xfrm>
                            <a:off x="3048584" y="1153204"/>
                            <a:ext cx="3054985" cy="402590"/>
                          </a:xfrm>
                          <a:custGeom>
                            <a:avLst/>
                            <a:gdLst/>
                            <a:ahLst/>
                            <a:cxnLst/>
                            <a:rect l="l" t="t" r="r" b="b"/>
                            <a:pathLst>
                              <a:path w="3054985" h="402590">
                                <a:moveTo>
                                  <a:pt x="6083" y="0"/>
                                </a:moveTo>
                                <a:lnTo>
                                  <a:pt x="0" y="0"/>
                                </a:lnTo>
                                <a:lnTo>
                                  <a:pt x="0" y="402336"/>
                                </a:lnTo>
                                <a:lnTo>
                                  <a:pt x="6083" y="402336"/>
                                </a:lnTo>
                                <a:lnTo>
                                  <a:pt x="6083" y="0"/>
                                </a:lnTo>
                                <a:close/>
                              </a:path>
                              <a:path w="3054985" h="402590">
                                <a:moveTo>
                                  <a:pt x="3054731" y="0"/>
                                </a:moveTo>
                                <a:lnTo>
                                  <a:pt x="3048635" y="0"/>
                                </a:lnTo>
                                <a:lnTo>
                                  <a:pt x="3048635" y="402336"/>
                                </a:lnTo>
                                <a:lnTo>
                                  <a:pt x="3054731" y="402336"/>
                                </a:lnTo>
                                <a:lnTo>
                                  <a:pt x="3054731" y="0"/>
                                </a:lnTo>
                                <a:close/>
                              </a:path>
                            </a:pathLst>
                          </a:custGeom>
                          <a:solidFill>
                            <a:srgbClr val="F3F9FD"/>
                          </a:solidFill>
                        </wps:spPr>
                        <wps:bodyPr wrap="square" lIns="0" tIns="0" rIns="0" bIns="0" rtlCol="0">
                          <a:prstTxWarp prst="textNoShape">
                            <a:avLst/>
                          </a:prstTxWarp>
                          <a:noAutofit/>
                        </wps:bodyPr>
                      </wps:wsp>
                      <wps:wsp>
                        <wps:cNvPr id="280" name="Graphic 280"/>
                        <wps:cNvSpPr/>
                        <wps:spPr>
                          <a:xfrm>
                            <a:off x="7620" y="1555667"/>
                            <a:ext cx="6091555" cy="1533525"/>
                          </a:xfrm>
                          <a:custGeom>
                            <a:avLst/>
                            <a:gdLst/>
                            <a:ahLst/>
                            <a:cxnLst/>
                            <a:rect l="l" t="t" r="r" b="b"/>
                            <a:pathLst>
                              <a:path w="6091555" h="1533525">
                                <a:moveTo>
                                  <a:pt x="633984" y="0"/>
                                </a:moveTo>
                                <a:lnTo>
                                  <a:pt x="0" y="0"/>
                                </a:lnTo>
                                <a:lnTo>
                                  <a:pt x="0" y="1533398"/>
                                </a:lnTo>
                                <a:lnTo>
                                  <a:pt x="633984" y="1533398"/>
                                </a:lnTo>
                                <a:lnTo>
                                  <a:pt x="633984" y="0"/>
                                </a:lnTo>
                                <a:close/>
                              </a:path>
                              <a:path w="6091555" h="1533525">
                                <a:moveTo>
                                  <a:pt x="1197813" y="0"/>
                                </a:moveTo>
                                <a:lnTo>
                                  <a:pt x="636981" y="0"/>
                                </a:lnTo>
                                <a:lnTo>
                                  <a:pt x="636981" y="1533398"/>
                                </a:lnTo>
                                <a:lnTo>
                                  <a:pt x="1197813" y="1533398"/>
                                </a:lnTo>
                                <a:lnTo>
                                  <a:pt x="1197813" y="0"/>
                                </a:lnTo>
                                <a:close/>
                              </a:path>
                              <a:path w="6091555" h="1533525">
                                <a:moveTo>
                                  <a:pt x="2420366" y="0"/>
                                </a:moveTo>
                                <a:lnTo>
                                  <a:pt x="1200861" y="0"/>
                                </a:lnTo>
                                <a:lnTo>
                                  <a:pt x="1200861" y="1533398"/>
                                </a:lnTo>
                                <a:lnTo>
                                  <a:pt x="2420366" y="1533398"/>
                                </a:lnTo>
                                <a:lnTo>
                                  <a:pt x="2420366" y="0"/>
                                </a:lnTo>
                                <a:close/>
                              </a:path>
                              <a:path w="6091555" h="1533525">
                                <a:moveTo>
                                  <a:pt x="3045587" y="0"/>
                                </a:moveTo>
                                <a:lnTo>
                                  <a:pt x="2423490" y="0"/>
                                </a:lnTo>
                                <a:lnTo>
                                  <a:pt x="2423490" y="1533398"/>
                                </a:lnTo>
                                <a:lnTo>
                                  <a:pt x="3045587" y="1533398"/>
                                </a:lnTo>
                                <a:lnTo>
                                  <a:pt x="3045587" y="0"/>
                                </a:lnTo>
                                <a:close/>
                              </a:path>
                              <a:path w="6091555" h="1533525">
                                <a:moveTo>
                                  <a:pt x="6091123" y="0"/>
                                </a:moveTo>
                                <a:lnTo>
                                  <a:pt x="3048584" y="0"/>
                                </a:lnTo>
                                <a:lnTo>
                                  <a:pt x="3048584" y="1533398"/>
                                </a:lnTo>
                                <a:lnTo>
                                  <a:pt x="6091123" y="1533398"/>
                                </a:lnTo>
                                <a:lnTo>
                                  <a:pt x="6091123" y="0"/>
                                </a:lnTo>
                                <a:close/>
                              </a:path>
                            </a:pathLst>
                          </a:custGeom>
                          <a:solidFill>
                            <a:srgbClr val="EFF8FD"/>
                          </a:solidFill>
                        </wps:spPr>
                        <wps:bodyPr wrap="square" lIns="0" tIns="0" rIns="0" bIns="0" rtlCol="0">
                          <a:prstTxWarp prst="textNoShape">
                            <a:avLst/>
                          </a:prstTxWarp>
                          <a:noAutofit/>
                        </wps:bodyPr>
                      </wps:wsp>
                      <wps:wsp>
                        <wps:cNvPr id="281" name="Graphic 281"/>
                        <wps:cNvSpPr/>
                        <wps:spPr>
                          <a:xfrm>
                            <a:off x="0" y="1555540"/>
                            <a:ext cx="638810" cy="36830"/>
                          </a:xfrm>
                          <a:custGeom>
                            <a:avLst/>
                            <a:gdLst/>
                            <a:ahLst/>
                            <a:cxnLst/>
                            <a:rect l="l" t="t" r="r" b="b"/>
                            <a:pathLst>
                              <a:path w="638810" h="36830">
                                <a:moveTo>
                                  <a:pt x="638556" y="0"/>
                                </a:moveTo>
                                <a:lnTo>
                                  <a:pt x="6096" y="0"/>
                                </a:lnTo>
                                <a:lnTo>
                                  <a:pt x="0" y="0"/>
                                </a:lnTo>
                                <a:lnTo>
                                  <a:pt x="0" y="36576"/>
                                </a:lnTo>
                                <a:lnTo>
                                  <a:pt x="6096" y="36576"/>
                                </a:lnTo>
                                <a:lnTo>
                                  <a:pt x="6096" y="6096"/>
                                </a:lnTo>
                                <a:lnTo>
                                  <a:pt x="638556" y="6096"/>
                                </a:lnTo>
                                <a:lnTo>
                                  <a:pt x="638556" y="0"/>
                                </a:lnTo>
                                <a:close/>
                              </a:path>
                            </a:pathLst>
                          </a:custGeom>
                          <a:solidFill>
                            <a:srgbClr val="F3F9FD"/>
                          </a:solidFill>
                        </wps:spPr>
                        <wps:bodyPr wrap="square" lIns="0" tIns="0" rIns="0" bIns="0" rtlCol="0">
                          <a:prstTxWarp prst="textNoShape">
                            <a:avLst/>
                          </a:prstTxWarp>
                          <a:noAutofit/>
                        </wps:bodyPr>
                      </wps:wsp>
                      <wps:wsp>
                        <wps:cNvPr id="282" name="Graphic 282"/>
                        <wps:cNvSpPr/>
                        <wps:spPr>
                          <a:xfrm>
                            <a:off x="6095" y="1561637"/>
                            <a:ext cx="632460" cy="30480"/>
                          </a:xfrm>
                          <a:custGeom>
                            <a:avLst/>
                            <a:gdLst/>
                            <a:ahLst/>
                            <a:cxnLst/>
                            <a:rect l="l" t="t" r="r" b="b"/>
                            <a:pathLst>
                              <a:path w="632460" h="30480">
                                <a:moveTo>
                                  <a:pt x="632460" y="0"/>
                                </a:moveTo>
                                <a:lnTo>
                                  <a:pt x="0" y="0"/>
                                </a:lnTo>
                                <a:lnTo>
                                  <a:pt x="0" y="30479"/>
                                </a:lnTo>
                                <a:lnTo>
                                  <a:pt x="632460" y="30479"/>
                                </a:lnTo>
                                <a:lnTo>
                                  <a:pt x="632460" y="0"/>
                                </a:lnTo>
                                <a:close/>
                              </a:path>
                            </a:pathLst>
                          </a:custGeom>
                          <a:solidFill>
                            <a:srgbClr val="EFF8FD"/>
                          </a:solidFill>
                        </wps:spPr>
                        <wps:bodyPr wrap="square" lIns="0" tIns="0" rIns="0" bIns="0" rtlCol="0">
                          <a:prstTxWarp prst="textNoShape">
                            <a:avLst/>
                          </a:prstTxWarp>
                          <a:noAutofit/>
                        </wps:bodyPr>
                      </wps:wsp>
                      <wps:wsp>
                        <wps:cNvPr id="283" name="Graphic 283"/>
                        <wps:cNvSpPr/>
                        <wps:spPr>
                          <a:xfrm>
                            <a:off x="638505" y="1555540"/>
                            <a:ext cx="2410460" cy="36830"/>
                          </a:xfrm>
                          <a:custGeom>
                            <a:avLst/>
                            <a:gdLst/>
                            <a:ahLst/>
                            <a:cxnLst/>
                            <a:rect l="l" t="t" r="r" b="b"/>
                            <a:pathLst>
                              <a:path w="2410460" h="36830">
                                <a:moveTo>
                                  <a:pt x="569963" y="0"/>
                                </a:moveTo>
                                <a:lnTo>
                                  <a:pt x="563880" y="0"/>
                                </a:lnTo>
                                <a:lnTo>
                                  <a:pt x="6096" y="0"/>
                                </a:lnTo>
                                <a:lnTo>
                                  <a:pt x="0" y="0"/>
                                </a:lnTo>
                                <a:lnTo>
                                  <a:pt x="0" y="36576"/>
                                </a:lnTo>
                                <a:lnTo>
                                  <a:pt x="6096" y="36576"/>
                                </a:lnTo>
                                <a:lnTo>
                                  <a:pt x="6096" y="6096"/>
                                </a:lnTo>
                                <a:lnTo>
                                  <a:pt x="563880" y="6096"/>
                                </a:lnTo>
                                <a:lnTo>
                                  <a:pt x="563880" y="36576"/>
                                </a:lnTo>
                                <a:lnTo>
                                  <a:pt x="569963" y="36576"/>
                                </a:lnTo>
                                <a:lnTo>
                                  <a:pt x="569963" y="0"/>
                                </a:lnTo>
                                <a:close/>
                              </a:path>
                              <a:path w="2410460" h="36830">
                                <a:moveTo>
                                  <a:pt x="1784908" y="0"/>
                                </a:moveTo>
                                <a:lnTo>
                                  <a:pt x="569976" y="0"/>
                                </a:lnTo>
                                <a:lnTo>
                                  <a:pt x="569976" y="6096"/>
                                </a:lnTo>
                                <a:lnTo>
                                  <a:pt x="1784908" y="6096"/>
                                </a:lnTo>
                                <a:lnTo>
                                  <a:pt x="1784908" y="0"/>
                                </a:lnTo>
                                <a:close/>
                              </a:path>
                              <a:path w="2410460" h="36830">
                                <a:moveTo>
                                  <a:pt x="2410129" y="0"/>
                                </a:moveTo>
                                <a:lnTo>
                                  <a:pt x="1791081" y="0"/>
                                </a:lnTo>
                                <a:lnTo>
                                  <a:pt x="1784985" y="0"/>
                                </a:lnTo>
                                <a:lnTo>
                                  <a:pt x="1784985" y="36576"/>
                                </a:lnTo>
                                <a:lnTo>
                                  <a:pt x="1791081" y="36576"/>
                                </a:lnTo>
                                <a:lnTo>
                                  <a:pt x="1791081" y="6096"/>
                                </a:lnTo>
                                <a:lnTo>
                                  <a:pt x="2410129" y="6096"/>
                                </a:lnTo>
                                <a:lnTo>
                                  <a:pt x="2410129" y="0"/>
                                </a:lnTo>
                                <a:close/>
                              </a:path>
                            </a:pathLst>
                          </a:custGeom>
                          <a:solidFill>
                            <a:srgbClr val="F3F9FD"/>
                          </a:solidFill>
                        </wps:spPr>
                        <wps:bodyPr wrap="square" lIns="0" tIns="0" rIns="0" bIns="0" rtlCol="0">
                          <a:prstTxWarp prst="textNoShape">
                            <a:avLst/>
                          </a:prstTxWarp>
                          <a:noAutofit/>
                        </wps:bodyPr>
                      </wps:wsp>
                      <wps:wsp>
                        <wps:cNvPr id="284" name="Graphic 284"/>
                        <wps:cNvSpPr/>
                        <wps:spPr>
                          <a:xfrm>
                            <a:off x="2429586" y="1561637"/>
                            <a:ext cx="619125" cy="30480"/>
                          </a:xfrm>
                          <a:custGeom>
                            <a:avLst/>
                            <a:gdLst/>
                            <a:ahLst/>
                            <a:cxnLst/>
                            <a:rect l="l" t="t" r="r" b="b"/>
                            <a:pathLst>
                              <a:path w="619125" h="30480">
                                <a:moveTo>
                                  <a:pt x="619048" y="0"/>
                                </a:moveTo>
                                <a:lnTo>
                                  <a:pt x="0" y="0"/>
                                </a:lnTo>
                                <a:lnTo>
                                  <a:pt x="0" y="30479"/>
                                </a:lnTo>
                                <a:lnTo>
                                  <a:pt x="619048" y="30479"/>
                                </a:lnTo>
                                <a:lnTo>
                                  <a:pt x="619048" y="0"/>
                                </a:lnTo>
                                <a:close/>
                              </a:path>
                            </a:pathLst>
                          </a:custGeom>
                          <a:solidFill>
                            <a:srgbClr val="EFF8FD"/>
                          </a:solidFill>
                        </wps:spPr>
                        <wps:bodyPr wrap="square" lIns="0" tIns="0" rIns="0" bIns="0" rtlCol="0">
                          <a:prstTxWarp prst="textNoShape">
                            <a:avLst/>
                          </a:prstTxWarp>
                          <a:noAutofit/>
                        </wps:bodyPr>
                      </wps:wsp>
                      <wps:wsp>
                        <wps:cNvPr id="285" name="Graphic 285"/>
                        <wps:cNvSpPr/>
                        <wps:spPr>
                          <a:xfrm>
                            <a:off x="3048584" y="1555540"/>
                            <a:ext cx="3048635" cy="36830"/>
                          </a:xfrm>
                          <a:custGeom>
                            <a:avLst/>
                            <a:gdLst/>
                            <a:ahLst/>
                            <a:cxnLst/>
                            <a:rect l="l" t="t" r="r" b="b"/>
                            <a:pathLst>
                              <a:path w="3048635" h="36830">
                                <a:moveTo>
                                  <a:pt x="6083" y="0"/>
                                </a:moveTo>
                                <a:lnTo>
                                  <a:pt x="0" y="0"/>
                                </a:lnTo>
                                <a:lnTo>
                                  <a:pt x="0" y="36576"/>
                                </a:lnTo>
                                <a:lnTo>
                                  <a:pt x="6083" y="36576"/>
                                </a:lnTo>
                                <a:lnTo>
                                  <a:pt x="6083" y="0"/>
                                </a:lnTo>
                                <a:close/>
                              </a:path>
                              <a:path w="3048635" h="36830">
                                <a:moveTo>
                                  <a:pt x="3048635" y="0"/>
                                </a:moveTo>
                                <a:lnTo>
                                  <a:pt x="6096" y="0"/>
                                </a:lnTo>
                                <a:lnTo>
                                  <a:pt x="6096" y="6096"/>
                                </a:lnTo>
                                <a:lnTo>
                                  <a:pt x="3048635" y="6096"/>
                                </a:lnTo>
                                <a:lnTo>
                                  <a:pt x="3048635" y="0"/>
                                </a:lnTo>
                                <a:close/>
                              </a:path>
                            </a:pathLst>
                          </a:custGeom>
                          <a:solidFill>
                            <a:srgbClr val="F3F9FD"/>
                          </a:solidFill>
                        </wps:spPr>
                        <wps:bodyPr wrap="square" lIns="0" tIns="0" rIns="0" bIns="0" rtlCol="0">
                          <a:prstTxWarp prst="textNoShape">
                            <a:avLst/>
                          </a:prstTxWarp>
                          <a:noAutofit/>
                        </wps:bodyPr>
                      </wps:wsp>
                      <wps:wsp>
                        <wps:cNvPr id="286" name="Graphic 286"/>
                        <wps:cNvSpPr/>
                        <wps:spPr>
                          <a:xfrm>
                            <a:off x="3054680" y="1561637"/>
                            <a:ext cx="3042920" cy="30480"/>
                          </a:xfrm>
                          <a:custGeom>
                            <a:avLst/>
                            <a:gdLst/>
                            <a:ahLst/>
                            <a:cxnLst/>
                            <a:rect l="l" t="t" r="r" b="b"/>
                            <a:pathLst>
                              <a:path w="3042920" h="30480">
                                <a:moveTo>
                                  <a:pt x="3042538" y="0"/>
                                </a:moveTo>
                                <a:lnTo>
                                  <a:pt x="0" y="0"/>
                                </a:lnTo>
                                <a:lnTo>
                                  <a:pt x="0" y="30479"/>
                                </a:lnTo>
                                <a:lnTo>
                                  <a:pt x="3042538" y="30479"/>
                                </a:lnTo>
                                <a:lnTo>
                                  <a:pt x="3042538" y="0"/>
                                </a:lnTo>
                                <a:close/>
                              </a:path>
                            </a:pathLst>
                          </a:custGeom>
                          <a:solidFill>
                            <a:srgbClr val="EFF8FD"/>
                          </a:solidFill>
                        </wps:spPr>
                        <wps:bodyPr wrap="square" lIns="0" tIns="0" rIns="0" bIns="0" rtlCol="0">
                          <a:prstTxWarp prst="textNoShape">
                            <a:avLst/>
                          </a:prstTxWarp>
                          <a:noAutofit/>
                        </wps:bodyPr>
                      </wps:wsp>
                      <wps:wsp>
                        <wps:cNvPr id="287" name="Graphic 287"/>
                        <wps:cNvSpPr/>
                        <wps:spPr>
                          <a:xfrm>
                            <a:off x="6097219" y="1555541"/>
                            <a:ext cx="6350" cy="36830"/>
                          </a:xfrm>
                          <a:custGeom>
                            <a:avLst/>
                            <a:gdLst/>
                            <a:ahLst/>
                            <a:cxnLst/>
                            <a:rect l="l" t="t" r="r" b="b"/>
                            <a:pathLst>
                              <a:path w="6350" h="36830">
                                <a:moveTo>
                                  <a:pt x="6096" y="0"/>
                                </a:moveTo>
                                <a:lnTo>
                                  <a:pt x="0" y="0"/>
                                </a:lnTo>
                                <a:lnTo>
                                  <a:pt x="0" y="36575"/>
                                </a:lnTo>
                                <a:lnTo>
                                  <a:pt x="6096" y="36575"/>
                                </a:lnTo>
                                <a:lnTo>
                                  <a:pt x="6096" y="0"/>
                                </a:lnTo>
                                <a:close/>
                              </a:path>
                            </a:pathLst>
                          </a:custGeom>
                          <a:solidFill>
                            <a:srgbClr val="F3F9FD"/>
                          </a:solidFill>
                        </wps:spPr>
                        <wps:bodyPr wrap="square" lIns="0" tIns="0" rIns="0" bIns="0" rtlCol="0">
                          <a:prstTxWarp prst="textNoShape">
                            <a:avLst/>
                          </a:prstTxWarp>
                          <a:noAutofit/>
                        </wps:bodyPr>
                      </wps:wsp>
                      <wps:wsp>
                        <wps:cNvPr id="288" name="Graphic 288"/>
                        <wps:cNvSpPr/>
                        <wps:spPr>
                          <a:xfrm>
                            <a:off x="3047" y="3052490"/>
                            <a:ext cx="637540" cy="36830"/>
                          </a:xfrm>
                          <a:custGeom>
                            <a:avLst/>
                            <a:gdLst/>
                            <a:ahLst/>
                            <a:cxnLst/>
                            <a:rect l="l" t="t" r="r" b="b"/>
                            <a:pathLst>
                              <a:path w="637540" h="36830">
                                <a:moveTo>
                                  <a:pt x="637032" y="0"/>
                                </a:moveTo>
                                <a:lnTo>
                                  <a:pt x="0" y="0"/>
                                </a:lnTo>
                                <a:lnTo>
                                  <a:pt x="0" y="36575"/>
                                </a:lnTo>
                                <a:lnTo>
                                  <a:pt x="637032" y="36575"/>
                                </a:lnTo>
                                <a:lnTo>
                                  <a:pt x="637032" y="0"/>
                                </a:lnTo>
                                <a:close/>
                              </a:path>
                            </a:pathLst>
                          </a:custGeom>
                          <a:solidFill>
                            <a:srgbClr val="EFF8FD"/>
                          </a:solidFill>
                        </wps:spPr>
                        <wps:bodyPr wrap="square" lIns="0" tIns="0" rIns="0" bIns="0" rtlCol="0">
                          <a:prstTxWarp prst="textNoShape">
                            <a:avLst/>
                          </a:prstTxWarp>
                          <a:noAutofit/>
                        </wps:bodyPr>
                      </wps:wsp>
                      <wps:wsp>
                        <wps:cNvPr id="289" name="Graphic 289"/>
                        <wps:cNvSpPr/>
                        <wps:spPr>
                          <a:xfrm>
                            <a:off x="0" y="1592244"/>
                            <a:ext cx="6350" cy="1497330"/>
                          </a:xfrm>
                          <a:custGeom>
                            <a:avLst/>
                            <a:gdLst/>
                            <a:ahLst/>
                            <a:cxnLst/>
                            <a:rect l="l" t="t" r="r" b="b"/>
                            <a:pathLst>
                              <a:path w="6350" h="1497330">
                                <a:moveTo>
                                  <a:pt x="6095" y="0"/>
                                </a:moveTo>
                                <a:lnTo>
                                  <a:pt x="0" y="0"/>
                                </a:lnTo>
                                <a:lnTo>
                                  <a:pt x="0" y="1496822"/>
                                </a:lnTo>
                                <a:lnTo>
                                  <a:pt x="6095" y="1496822"/>
                                </a:lnTo>
                                <a:lnTo>
                                  <a:pt x="6095" y="0"/>
                                </a:lnTo>
                                <a:close/>
                              </a:path>
                            </a:pathLst>
                          </a:custGeom>
                          <a:solidFill>
                            <a:srgbClr val="F3F9FD"/>
                          </a:solidFill>
                        </wps:spPr>
                        <wps:bodyPr wrap="square" lIns="0" tIns="0" rIns="0" bIns="0" rtlCol="0">
                          <a:prstTxWarp prst="textNoShape">
                            <a:avLst/>
                          </a:prstTxWarp>
                          <a:noAutofit/>
                        </wps:bodyPr>
                      </wps:wsp>
                      <wps:wsp>
                        <wps:cNvPr id="290" name="Graphic 290"/>
                        <wps:cNvSpPr/>
                        <wps:spPr>
                          <a:xfrm>
                            <a:off x="641553" y="3052490"/>
                            <a:ext cx="562610" cy="36830"/>
                          </a:xfrm>
                          <a:custGeom>
                            <a:avLst/>
                            <a:gdLst/>
                            <a:ahLst/>
                            <a:cxnLst/>
                            <a:rect l="l" t="t" r="r" b="b"/>
                            <a:pathLst>
                              <a:path w="562610" h="36830">
                                <a:moveTo>
                                  <a:pt x="562356" y="0"/>
                                </a:moveTo>
                                <a:lnTo>
                                  <a:pt x="0" y="0"/>
                                </a:lnTo>
                                <a:lnTo>
                                  <a:pt x="0" y="36575"/>
                                </a:lnTo>
                                <a:lnTo>
                                  <a:pt x="562356" y="36575"/>
                                </a:lnTo>
                                <a:lnTo>
                                  <a:pt x="562356" y="0"/>
                                </a:lnTo>
                                <a:close/>
                              </a:path>
                            </a:pathLst>
                          </a:custGeom>
                          <a:solidFill>
                            <a:srgbClr val="EFF8FD"/>
                          </a:solidFill>
                        </wps:spPr>
                        <wps:bodyPr wrap="square" lIns="0" tIns="0" rIns="0" bIns="0" rtlCol="0">
                          <a:prstTxWarp prst="textNoShape">
                            <a:avLst/>
                          </a:prstTxWarp>
                          <a:noAutofit/>
                        </wps:bodyPr>
                      </wps:wsp>
                      <wps:wsp>
                        <wps:cNvPr id="291" name="Graphic 291"/>
                        <wps:cNvSpPr/>
                        <wps:spPr>
                          <a:xfrm>
                            <a:off x="638505" y="1592244"/>
                            <a:ext cx="6350" cy="1497330"/>
                          </a:xfrm>
                          <a:custGeom>
                            <a:avLst/>
                            <a:gdLst/>
                            <a:ahLst/>
                            <a:cxnLst/>
                            <a:rect l="l" t="t" r="r" b="b"/>
                            <a:pathLst>
                              <a:path w="6350" h="1497330">
                                <a:moveTo>
                                  <a:pt x="6096" y="0"/>
                                </a:moveTo>
                                <a:lnTo>
                                  <a:pt x="0" y="0"/>
                                </a:lnTo>
                                <a:lnTo>
                                  <a:pt x="0" y="1496822"/>
                                </a:lnTo>
                                <a:lnTo>
                                  <a:pt x="6096" y="1496822"/>
                                </a:lnTo>
                                <a:lnTo>
                                  <a:pt x="6096" y="0"/>
                                </a:lnTo>
                                <a:close/>
                              </a:path>
                            </a:pathLst>
                          </a:custGeom>
                          <a:solidFill>
                            <a:srgbClr val="F3F9FD"/>
                          </a:solidFill>
                        </wps:spPr>
                        <wps:bodyPr wrap="square" lIns="0" tIns="0" rIns="0" bIns="0" rtlCol="0">
                          <a:prstTxWarp prst="textNoShape">
                            <a:avLst/>
                          </a:prstTxWarp>
                          <a:noAutofit/>
                        </wps:bodyPr>
                      </wps:wsp>
                      <wps:wsp>
                        <wps:cNvPr id="292" name="Graphic 292"/>
                        <wps:cNvSpPr/>
                        <wps:spPr>
                          <a:xfrm>
                            <a:off x="1205433" y="3052490"/>
                            <a:ext cx="1221105" cy="36830"/>
                          </a:xfrm>
                          <a:custGeom>
                            <a:avLst/>
                            <a:gdLst/>
                            <a:ahLst/>
                            <a:cxnLst/>
                            <a:rect l="l" t="t" r="r" b="b"/>
                            <a:pathLst>
                              <a:path w="1221105" h="36830">
                                <a:moveTo>
                                  <a:pt x="1221028" y="0"/>
                                </a:moveTo>
                                <a:lnTo>
                                  <a:pt x="0" y="0"/>
                                </a:lnTo>
                                <a:lnTo>
                                  <a:pt x="0" y="36575"/>
                                </a:lnTo>
                                <a:lnTo>
                                  <a:pt x="1221028" y="36575"/>
                                </a:lnTo>
                                <a:lnTo>
                                  <a:pt x="1221028" y="0"/>
                                </a:lnTo>
                                <a:close/>
                              </a:path>
                            </a:pathLst>
                          </a:custGeom>
                          <a:solidFill>
                            <a:srgbClr val="EFF8FD"/>
                          </a:solidFill>
                        </wps:spPr>
                        <wps:bodyPr wrap="square" lIns="0" tIns="0" rIns="0" bIns="0" rtlCol="0">
                          <a:prstTxWarp prst="textNoShape">
                            <a:avLst/>
                          </a:prstTxWarp>
                          <a:noAutofit/>
                        </wps:bodyPr>
                      </wps:wsp>
                      <wps:wsp>
                        <wps:cNvPr id="293" name="Graphic 293"/>
                        <wps:cNvSpPr/>
                        <wps:spPr>
                          <a:xfrm>
                            <a:off x="1202385" y="1592244"/>
                            <a:ext cx="6350" cy="1497330"/>
                          </a:xfrm>
                          <a:custGeom>
                            <a:avLst/>
                            <a:gdLst/>
                            <a:ahLst/>
                            <a:cxnLst/>
                            <a:rect l="l" t="t" r="r" b="b"/>
                            <a:pathLst>
                              <a:path w="6350" h="1497330">
                                <a:moveTo>
                                  <a:pt x="6095" y="0"/>
                                </a:moveTo>
                                <a:lnTo>
                                  <a:pt x="0" y="0"/>
                                </a:lnTo>
                                <a:lnTo>
                                  <a:pt x="0" y="1496822"/>
                                </a:lnTo>
                                <a:lnTo>
                                  <a:pt x="6095" y="1496822"/>
                                </a:lnTo>
                                <a:lnTo>
                                  <a:pt x="6095" y="0"/>
                                </a:lnTo>
                                <a:close/>
                              </a:path>
                            </a:pathLst>
                          </a:custGeom>
                          <a:solidFill>
                            <a:srgbClr val="F3F9FD"/>
                          </a:solidFill>
                        </wps:spPr>
                        <wps:bodyPr wrap="square" lIns="0" tIns="0" rIns="0" bIns="0" rtlCol="0">
                          <a:prstTxWarp prst="textNoShape">
                            <a:avLst/>
                          </a:prstTxWarp>
                          <a:noAutofit/>
                        </wps:bodyPr>
                      </wps:wsp>
                      <wps:wsp>
                        <wps:cNvPr id="294" name="Graphic 294"/>
                        <wps:cNvSpPr/>
                        <wps:spPr>
                          <a:xfrm>
                            <a:off x="2426538" y="3052490"/>
                            <a:ext cx="625475" cy="36830"/>
                          </a:xfrm>
                          <a:custGeom>
                            <a:avLst/>
                            <a:gdLst/>
                            <a:ahLst/>
                            <a:cxnLst/>
                            <a:rect l="l" t="t" r="r" b="b"/>
                            <a:pathLst>
                              <a:path w="625475" h="36830">
                                <a:moveTo>
                                  <a:pt x="625144" y="0"/>
                                </a:moveTo>
                                <a:lnTo>
                                  <a:pt x="0" y="0"/>
                                </a:lnTo>
                                <a:lnTo>
                                  <a:pt x="0" y="36575"/>
                                </a:lnTo>
                                <a:lnTo>
                                  <a:pt x="625144" y="36575"/>
                                </a:lnTo>
                                <a:lnTo>
                                  <a:pt x="625144" y="0"/>
                                </a:lnTo>
                                <a:close/>
                              </a:path>
                            </a:pathLst>
                          </a:custGeom>
                          <a:solidFill>
                            <a:srgbClr val="EFF8FD"/>
                          </a:solidFill>
                        </wps:spPr>
                        <wps:bodyPr wrap="square" lIns="0" tIns="0" rIns="0" bIns="0" rtlCol="0">
                          <a:prstTxWarp prst="textNoShape">
                            <a:avLst/>
                          </a:prstTxWarp>
                          <a:noAutofit/>
                        </wps:bodyPr>
                      </wps:wsp>
                      <wps:wsp>
                        <wps:cNvPr id="295" name="Graphic 295"/>
                        <wps:cNvSpPr/>
                        <wps:spPr>
                          <a:xfrm>
                            <a:off x="2423490" y="1592244"/>
                            <a:ext cx="6350" cy="1497330"/>
                          </a:xfrm>
                          <a:custGeom>
                            <a:avLst/>
                            <a:gdLst/>
                            <a:ahLst/>
                            <a:cxnLst/>
                            <a:rect l="l" t="t" r="r" b="b"/>
                            <a:pathLst>
                              <a:path w="6350" h="1497330">
                                <a:moveTo>
                                  <a:pt x="6095" y="0"/>
                                </a:moveTo>
                                <a:lnTo>
                                  <a:pt x="0" y="0"/>
                                </a:lnTo>
                                <a:lnTo>
                                  <a:pt x="0" y="1496822"/>
                                </a:lnTo>
                                <a:lnTo>
                                  <a:pt x="6095" y="1496822"/>
                                </a:lnTo>
                                <a:lnTo>
                                  <a:pt x="6095" y="0"/>
                                </a:lnTo>
                                <a:close/>
                              </a:path>
                            </a:pathLst>
                          </a:custGeom>
                          <a:solidFill>
                            <a:srgbClr val="F3F9FD"/>
                          </a:solidFill>
                        </wps:spPr>
                        <wps:bodyPr wrap="square" lIns="0" tIns="0" rIns="0" bIns="0" rtlCol="0">
                          <a:prstTxWarp prst="textNoShape">
                            <a:avLst/>
                          </a:prstTxWarp>
                          <a:noAutofit/>
                        </wps:bodyPr>
                      </wps:wsp>
                      <wps:wsp>
                        <wps:cNvPr id="296" name="Graphic 296"/>
                        <wps:cNvSpPr/>
                        <wps:spPr>
                          <a:xfrm>
                            <a:off x="3051632" y="3052490"/>
                            <a:ext cx="3048635" cy="36830"/>
                          </a:xfrm>
                          <a:custGeom>
                            <a:avLst/>
                            <a:gdLst/>
                            <a:ahLst/>
                            <a:cxnLst/>
                            <a:rect l="l" t="t" r="r" b="b"/>
                            <a:pathLst>
                              <a:path w="3048635" h="36830">
                                <a:moveTo>
                                  <a:pt x="3048634" y="0"/>
                                </a:moveTo>
                                <a:lnTo>
                                  <a:pt x="0" y="0"/>
                                </a:lnTo>
                                <a:lnTo>
                                  <a:pt x="0" y="36575"/>
                                </a:lnTo>
                                <a:lnTo>
                                  <a:pt x="3048634" y="36575"/>
                                </a:lnTo>
                                <a:lnTo>
                                  <a:pt x="3048634" y="0"/>
                                </a:lnTo>
                                <a:close/>
                              </a:path>
                            </a:pathLst>
                          </a:custGeom>
                          <a:solidFill>
                            <a:srgbClr val="EFF8FD"/>
                          </a:solidFill>
                        </wps:spPr>
                        <wps:bodyPr wrap="square" lIns="0" tIns="0" rIns="0" bIns="0" rtlCol="0">
                          <a:prstTxWarp prst="textNoShape">
                            <a:avLst/>
                          </a:prstTxWarp>
                          <a:noAutofit/>
                        </wps:bodyPr>
                      </wps:wsp>
                      <wps:wsp>
                        <wps:cNvPr id="297" name="Graphic 297"/>
                        <wps:cNvSpPr/>
                        <wps:spPr>
                          <a:xfrm>
                            <a:off x="3048584" y="1592243"/>
                            <a:ext cx="3054985" cy="1497330"/>
                          </a:xfrm>
                          <a:custGeom>
                            <a:avLst/>
                            <a:gdLst/>
                            <a:ahLst/>
                            <a:cxnLst/>
                            <a:rect l="l" t="t" r="r" b="b"/>
                            <a:pathLst>
                              <a:path w="3054985" h="1497330">
                                <a:moveTo>
                                  <a:pt x="6083" y="0"/>
                                </a:moveTo>
                                <a:lnTo>
                                  <a:pt x="0" y="0"/>
                                </a:lnTo>
                                <a:lnTo>
                                  <a:pt x="0" y="1496822"/>
                                </a:lnTo>
                                <a:lnTo>
                                  <a:pt x="6083" y="1496822"/>
                                </a:lnTo>
                                <a:lnTo>
                                  <a:pt x="6083" y="0"/>
                                </a:lnTo>
                                <a:close/>
                              </a:path>
                              <a:path w="3054985" h="1497330">
                                <a:moveTo>
                                  <a:pt x="3054731" y="0"/>
                                </a:moveTo>
                                <a:lnTo>
                                  <a:pt x="3048635" y="0"/>
                                </a:lnTo>
                                <a:lnTo>
                                  <a:pt x="3048635" y="1496822"/>
                                </a:lnTo>
                                <a:lnTo>
                                  <a:pt x="3054731" y="1496822"/>
                                </a:lnTo>
                                <a:lnTo>
                                  <a:pt x="3054731" y="0"/>
                                </a:lnTo>
                                <a:close/>
                              </a:path>
                            </a:pathLst>
                          </a:custGeom>
                          <a:solidFill>
                            <a:srgbClr val="F3F9FD"/>
                          </a:solidFill>
                        </wps:spPr>
                        <wps:bodyPr wrap="square" lIns="0" tIns="0" rIns="0" bIns="0" rtlCol="0">
                          <a:prstTxWarp prst="textNoShape">
                            <a:avLst/>
                          </a:prstTxWarp>
                          <a:noAutofit/>
                        </wps:bodyPr>
                      </wps:wsp>
                      <wps:wsp>
                        <wps:cNvPr id="298" name="Graphic 298"/>
                        <wps:cNvSpPr/>
                        <wps:spPr>
                          <a:xfrm>
                            <a:off x="7620" y="3089078"/>
                            <a:ext cx="6091555" cy="1388745"/>
                          </a:xfrm>
                          <a:custGeom>
                            <a:avLst/>
                            <a:gdLst/>
                            <a:ahLst/>
                            <a:cxnLst/>
                            <a:rect l="l" t="t" r="r" b="b"/>
                            <a:pathLst>
                              <a:path w="6091555" h="1388745">
                                <a:moveTo>
                                  <a:pt x="630936" y="0"/>
                                </a:moveTo>
                                <a:lnTo>
                                  <a:pt x="0" y="0"/>
                                </a:lnTo>
                                <a:lnTo>
                                  <a:pt x="0" y="1388351"/>
                                </a:lnTo>
                                <a:lnTo>
                                  <a:pt x="630936" y="1388351"/>
                                </a:lnTo>
                                <a:lnTo>
                                  <a:pt x="630936" y="0"/>
                                </a:lnTo>
                                <a:close/>
                              </a:path>
                              <a:path w="6091555" h="1388745">
                                <a:moveTo>
                                  <a:pt x="1194765" y="0"/>
                                </a:moveTo>
                                <a:lnTo>
                                  <a:pt x="636981" y="0"/>
                                </a:lnTo>
                                <a:lnTo>
                                  <a:pt x="636981" y="1388351"/>
                                </a:lnTo>
                                <a:lnTo>
                                  <a:pt x="1194765" y="1388351"/>
                                </a:lnTo>
                                <a:lnTo>
                                  <a:pt x="1194765" y="0"/>
                                </a:lnTo>
                                <a:close/>
                              </a:path>
                              <a:path w="6091555" h="1388745">
                                <a:moveTo>
                                  <a:pt x="2417318" y="0"/>
                                </a:moveTo>
                                <a:lnTo>
                                  <a:pt x="1200861" y="0"/>
                                </a:lnTo>
                                <a:lnTo>
                                  <a:pt x="1200861" y="1388351"/>
                                </a:lnTo>
                                <a:lnTo>
                                  <a:pt x="2417318" y="1388351"/>
                                </a:lnTo>
                                <a:lnTo>
                                  <a:pt x="2417318" y="0"/>
                                </a:lnTo>
                                <a:close/>
                              </a:path>
                              <a:path w="6091555" h="1388745">
                                <a:moveTo>
                                  <a:pt x="3042539" y="0"/>
                                </a:moveTo>
                                <a:lnTo>
                                  <a:pt x="2423490" y="0"/>
                                </a:lnTo>
                                <a:lnTo>
                                  <a:pt x="2423490" y="1388351"/>
                                </a:lnTo>
                                <a:lnTo>
                                  <a:pt x="3042539" y="1388351"/>
                                </a:lnTo>
                                <a:lnTo>
                                  <a:pt x="3042539" y="0"/>
                                </a:lnTo>
                                <a:close/>
                              </a:path>
                              <a:path w="6091555" h="1388745">
                                <a:moveTo>
                                  <a:pt x="6091123" y="0"/>
                                </a:moveTo>
                                <a:lnTo>
                                  <a:pt x="3048584" y="0"/>
                                </a:lnTo>
                                <a:lnTo>
                                  <a:pt x="3048584" y="1388351"/>
                                </a:lnTo>
                                <a:lnTo>
                                  <a:pt x="6091123" y="1388351"/>
                                </a:lnTo>
                                <a:lnTo>
                                  <a:pt x="6091123" y="0"/>
                                </a:lnTo>
                                <a:close/>
                              </a:path>
                            </a:pathLst>
                          </a:custGeom>
                          <a:solidFill>
                            <a:srgbClr val="EFF8FD"/>
                          </a:solidFill>
                        </wps:spPr>
                        <wps:bodyPr wrap="square" lIns="0" tIns="0" rIns="0" bIns="0" rtlCol="0">
                          <a:prstTxWarp prst="textNoShape">
                            <a:avLst/>
                          </a:prstTxWarp>
                          <a:noAutofit/>
                        </wps:bodyPr>
                      </wps:wsp>
                      <wps:wsp>
                        <wps:cNvPr id="299" name="Graphic 299"/>
                        <wps:cNvSpPr/>
                        <wps:spPr>
                          <a:xfrm>
                            <a:off x="0" y="3089066"/>
                            <a:ext cx="638810" cy="36830"/>
                          </a:xfrm>
                          <a:custGeom>
                            <a:avLst/>
                            <a:gdLst/>
                            <a:ahLst/>
                            <a:cxnLst/>
                            <a:rect l="l" t="t" r="r" b="b"/>
                            <a:pathLst>
                              <a:path w="638810" h="36830">
                                <a:moveTo>
                                  <a:pt x="638556" y="0"/>
                                </a:moveTo>
                                <a:lnTo>
                                  <a:pt x="6096" y="0"/>
                                </a:lnTo>
                                <a:lnTo>
                                  <a:pt x="0" y="0"/>
                                </a:lnTo>
                                <a:lnTo>
                                  <a:pt x="0" y="36576"/>
                                </a:lnTo>
                                <a:lnTo>
                                  <a:pt x="6096" y="36576"/>
                                </a:lnTo>
                                <a:lnTo>
                                  <a:pt x="6096" y="6096"/>
                                </a:lnTo>
                                <a:lnTo>
                                  <a:pt x="638556" y="6096"/>
                                </a:lnTo>
                                <a:lnTo>
                                  <a:pt x="638556" y="0"/>
                                </a:lnTo>
                                <a:close/>
                              </a:path>
                            </a:pathLst>
                          </a:custGeom>
                          <a:solidFill>
                            <a:srgbClr val="F3F9FD"/>
                          </a:solidFill>
                        </wps:spPr>
                        <wps:bodyPr wrap="square" lIns="0" tIns="0" rIns="0" bIns="0" rtlCol="0">
                          <a:prstTxWarp prst="textNoShape">
                            <a:avLst/>
                          </a:prstTxWarp>
                          <a:noAutofit/>
                        </wps:bodyPr>
                      </wps:wsp>
                      <wps:wsp>
                        <wps:cNvPr id="300" name="Graphic 300"/>
                        <wps:cNvSpPr/>
                        <wps:spPr>
                          <a:xfrm>
                            <a:off x="6095" y="3095162"/>
                            <a:ext cx="632460" cy="30480"/>
                          </a:xfrm>
                          <a:custGeom>
                            <a:avLst/>
                            <a:gdLst/>
                            <a:ahLst/>
                            <a:cxnLst/>
                            <a:rect l="l" t="t" r="r" b="b"/>
                            <a:pathLst>
                              <a:path w="632460" h="30480">
                                <a:moveTo>
                                  <a:pt x="632460" y="0"/>
                                </a:moveTo>
                                <a:lnTo>
                                  <a:pt x="0" y="0"/>
                                </a:lnTo>
                                <a:lnTo>
                                  <a:pt x="0" y="30479"/>
                                </a:lnTo>
                                <a:lnTo>
                                  <a:pt x="632460" y="30479"/>
                                </a:lnTo>
                                <a:lnTo>
                                  <a:pt x="632460" y="0"/>
                                </a:lnTo>
                                <a:close/>
                              </a:path>
                            </a:pathLst>
                          </a:custGeom>
                          <a:solidFill>
                            <a:srgbClr val="EFF8FD"/>
                          </a:solidFill>
                        </wps:spPr>
                        <wps:bodyPr wrap="square" lIns="0" tIns="0" rIns="0" bIns="0" rtlCol="0">
                          <a:prstTxWarp prst="textNoShape">
                            <a:avLst/>
                          </a:prstTxWarp>
                          <a:noAutofit/>
                        </wps:bodyPr>
                      </wps:wsp>
                      <wps:wsp>
                        <wps:cNvPr id="301" name="Graphic 301"/>
                        <wps:cNvSpPr/>
                        <wps:spPr>
                          <a:xfrm>
                            <a:off x="638505" y="3089066"/>
                            <a:ext cx="2410460" cy="36830"/>
                          </a:xfrm>
                          <a:custGeom>
                            <a:avLst/>
                            <a:gdLst/>
                            <a:ahLst/>
                            <a:cxnLst/>
                            <a:rect l="l" t="t" r="r" b="b"/>
                            <a:pathLst>
                              <a:path w="2410460" h="36830">
                                <a:moveTo>
                                  <a:pt x="569963" y="0"/>
                                </a:moveTo>
                                <a:lnTo>
                                  <a:pt x="563880" y="0"/>
                                </a:lnTo>
                                <a:lnTo>
                                  <a:pt x="6096" y="0"/>
                                </a:lnTo>
                                <a:lnTo>
                                  <a:pt x="0" y="0"/>
                                </a:lnTo>
                                <a:lnTo>
                                  <a:pt x="0" y="36576"/>
                                </a:lnTo>
                                <a:lnTo>
                                  <a:pt x="6096" y="36576"/>
                                </a:lnTo>
                                <a:lnTo>
                                  <a:pt x="6096" y="6096"/>
                                </a:lnTo>
                                <a:lnTo>
                                  <a:pt x="563880" y="6096"/>
                                </a:lnTo>
                                <a:lnTo>
                                  <a:pt x="563880" y="36576"/>
                                </a:lnTo>
                                <a:lnTo>
                                  <a:pt x="569963" y="36576"/>
                                </a:lnTo>
                                <a:lnTo>
                                  <a:pt x="569963" y="0"/>
                                </a:lnTo>
                                <a:close/>
                              </a:path>
                              <a:path w="2410460" h="36830">
                                <a:moveTo>
                                  <a:pt x="1784908" y="0"/>
                                </a:moveTo>
                                <a:lnTo>
                                  <a:pt x="569976" y="0"/>
                                </a:lnTo>
                                <a:lnTo>
                                  <a:pt x="569976" y="6096"/>
                                </a:lnTo>
                                <a:lnTo>
                                  <a:pt x="1784908" y="6096"/>
                                </a:lnTo>
                                <a:lnTo>
                                  <a:pt x="1784908" y="0"/>
                                </a:lnTo>
                                <a:close/>
                              </a:path>
                              <a:path w="2410460" h="36830">
                                <a:moveTo>
                                  <a:pt x="2410129" y="0"/>
                                </a:moveTo>
                                <a:lnTo>
                                  <a:pt x="1791081" y="0"/>
                                </a:lnTo>
                                <a:lnTo>
                                  <a:pt x="1784985" y="0"/>
                                </a:lnTo>
                                <a:lnTo>
                                  <a:pt x="1784985" y="36576"/>
                                </a:lnTo>
                                <a:lnTo>
                                  <a:pt x="1791081" y="36576"/>
                                </a:lnTo>
                                <a:lnTo>
                                  <a:pt x="1791081" y="6096"/>
                                </a:lnTo>
                                <a:lnTo>
                                  <a:pt x="2410129" y="6096"/>
                                </a:lnTo>
                                <a:lnTo>
                                  <a:pt x="2410129" y="0"/>
                                </a:lnTo>
                                <a:close/>
                              </a:path>
                            </a:pathLst>
                          </a:custGeom>
                          <a:solidFill>
                            <a:srgbClr val="F3F9FD"/>
                          </a:solidFill>
                        </wps:spPr>
                        <wps:bodyPr wrap="square" lIns="0" tIns="0" rIns="0" bIns="0" rtlCol="0">
                          <a:prstTxWarp prst="textNoShape">
                            <a:avLst/>
                          </a:prstTxWarp>
                          <a:noAutofit/>
                        </wps:bodyPr>
                      </wps:wsp>
                      <wps:wsp>
                        <wps:cNvPr id="302" name="Graphic 302"/>
                        <wps:cNvSpPr/>
                        <wps:spPr>
                          <a:xfrm>
                            <a:off x="2429586" y="3095162"/>
                            <a:ext cx="619125" cy="30480"/>
                          </a:xfrm>
                          <a:custGeom>
                            <a:avLst/>
                            <a:gdLst/>
                            <a:ahLst/>
                            <a:cxnLst/>
                            <a:rect l="l" t="t" r="r" b="b"/>
                            <a:pathLst>
                              <a:path w="619125" h="30480">
                                <a:moveTo>
                                  <a:pt x="619048" y="0"/>
                                </a:moveTo>
                                <a:lnTo>
                                  <a:pt x="0" y="0"/>
                                </a:lnTo>
                                <a:lnTo>
                                  <a:pt x="0" y="30479"/>
                                </a:lnTo>
                                <a:lnTo>
                                  <a:pt x="619048" y="30479"/>
                                </a:lnTo>
                                <a:lnTo>
                                  <a:pt x="619048" y="0"/>
                                </a:lnTo>
                                <a:close/>
                              </a:path>
                            </a:pathLst>
                          </a:custGeom>
                          <a:solidFill>
                            <a:srgbClr val="EFF8FD"/>
                          </a:solidFill>
                        </wps:spPr>
                        <wps:bodyPr wrap="square" lIns="0" tIns="0" rIns="0" bIns="0" rtlCol="0">
                          <a:prstTxWarp prst="textNoShape">
                            <a:avLst/>
                          </a:prstTxWarp>
                          <a:noAutofit/>
                        </wps:bodyPr>
                      </wps:wsp>
                      <wps:wsp>
                        <wps:cNvPr id="303" name="Graphic 303"/>
                        <wps:cNvSpPr/>
                        <wps:spPr>
                          <a:xfrm>
                            <a:off x="3048584" y="3089066"/>
                            <a:ext cx="3048635" cy="36830"/>
                          </a:xfrm>
                          <a:custGeom>
                            <a:avLst/>
                            <a:gdLst/>
                            <a:ahLst/>
                            <a:cxnLst/>
                            <a:rect l="l" t="t" r="r" b="b"/>
                            <a:pathLst>
                              <a:path w="3048635" h="36830">
                                <a:moveTo>
                                  <a:pt x="6083" y="0"/>
                                </a:moveTo>
                                <a:lnTo>
                                  <a:pt x="0" y="0"/>
                                </a:lnTo>
                                <a:lnTo>
                                  <a:pt x="0" y="36576"/>
                                </a:lnTo>
                                <a:lnTo>
                                  <a:pt x="6083" y="36576"/>
                                </a:lnTo>
                                <a:lnTo>
                                  <a:pt x="6083" y="0"/>
                                </a:lnTo>
                                <a:close/>
                              </a:path>
                              <a:path w="3048635" h="36830">
                                <a:moveTo>
                                  <a:pt x="3048635" y="0"/>
                                </a:moveTo>
                                <a:lnTo>
                                  <a:pt x="6096" y="0"/>
                                </a:lnTo>
                                <a:lnTo>
                                  <a:pt x="6096" y="6096"/>
                                </a:lnTo>
                                <a:lnTo>
                                  <a:pt x="3048635" y="6096"/>
                                </a:lnTo>
                                <a:lnTo>
                                  <a:pt x="3048635" y="0"/>
                                </a:lnTo>
                                <a:close/>
                              </a:path>
                            </a:pathLst>
                          </a:custGeom>
                          <a:solidFill>
                            <a:srgbClr val="F3F9FD"/>
                          </a:solidFill>
                        </wps:spPr>
                        <wps:bodyPr wrap="square" lIns="0" tIns="0" rIns="0" bIns="0" rtlCol="0">
                          <a:prstTxWarp prst="textNoShape">
                            <a:avLst/>
                          </a:prstTxWarp>
                          <a:noAutofit/>
                        </wps:bodyPr>
                      </wps:wsp>
                      <wps:wsp>
                        <wps:cNvPr id="304" name="Graphic 304"/>
                        <wps:cNvSpPr/>
                        <wps:spPr>
                          <a:xfrm>
                            <a:off x="3054680" y="3095162"/>
                            <a:ext cx="3042920" cy="30480"/>
                          </a:xfrm>
                          <a:custGeom>
                            <a:avLst/>
                            <a:gdLst/>
                            <a:ahLst/>
                            <a:cxnLst/>
                            <a:rect l="l" t="t" r="r" b="b"/>
                            <a:pathLst>
                              <a:path w="3042920" h="30480">
                                <a:moveTo>
                                  <a:pt x="3042538" y="0"/>
                                </a:moveTo>
                                <a:lnTo>
                                  <a:pt x="0" y="0"/>
                                </a:lnTo>
                                <a:lnTo>
                                  <a:pt x="0" y="30479"/>
                                </a:lnTo>
                                <a:lnTo>
                                  <a:pt x="3042538" y="30479"/>
                                </a:lnTo>
                                <a:lnTo>
                                  <a:pt x="3042538" y="0"/>
                                </a:lnTo>
                                <a:close/>
                              </a:path>
                            </a:pathLst>
                          </a:custGeom>
                          <a:solidFill>
                            <a:srgbClr val="EFF8FD"/>
                          </a:solidFill>
                        </wps:spPr>
                        <wps:bodyPr wrap="square" lIns="0" tIns="0" rIns="0" bIns="0" rtlCol="0">
                          <a:prstTxWarp prst="textNoShape">
                            <a:avLst/>
                          </a:prstTxWarp>
                          <a:noAutofit/>
                        </wps:bodyPr>
                      </wps:wsp>
                      <wps:wsp>
                        <wps:cNvPr id="305" name="Graphic 305"/>
                        <wps:cNvSpPr/>
                        <wps:spPr>
                          <a:xfrm>
                            <a:off x="6097219" y="3089066"/>
                            <a:ext cx="6350" cy="36830"/>
                          </a:xfrm>
                          <a:custGeom>
                            <a:avLst/>
                            <a:gdLst/>
                            <a:ahLst/>
                            <a:cxnLst/>
                            <a:rect l="l" t="t" r="r" b="b"/>
                            <a:pathLst>
                              <a:path w="6350" h="36830">
                                <a:moveTo>
                                  <a:pt x="6096" y="0"/>
                                </a:moveTo>
                                <a:lnTo>
                                  <a:pt x="0" y="0"/>
                                </a:lnTo>
                                <a:lnTo>
                                  <a:pt x="0" y="36575"/>
                                </a:lnTo>
                                <a:lnTo>
                                  <a:pt x="6096" y="36575"/>
                                </a:lnTo>
                                <a:lnTo>
                                  <a:pt x="6096" y="0"/>
                                </a:lnTo>
                                <a:close/>
                              </a:path>
                            </a:pathLst>
                          </a:custGeom>
                          <a:solidFill>
                            <a:srgbClr val="F3F9FD"/>
                          </a:solidFill>
                        </wps:spPr>
                        <wps:bodyPr wrap="square" lIns="0" tIns="0" rIns="0" bIns="0" rtlCol="0">
                          <a:prstTxWarp prst="textNoShape">
                            <a:avLst/>
                          </a:prstTxWarp>
                          <a:noAutofit/>
                        </wps:bodyPr>
                      </wps:wsp>
                      <wps:wsp>
                        <wps:cNvPr id="306" name="Graphic 306"/>
                        <wps:cNvSpPr/>
                        <wps:spPr>
                          <a:xfrm>
                            <a:off x="3047" y="4440854"/>
                            <a:ext cx="637540" cy="36830"/>
                          </a:xfrm>
                          <a:custGeom>
                            <a:avLst/>
                            <a:gdLst/>
                            <a:ahLst/>
                            <a:cxnLst/>
                            <a:rect l="l" t="t" r="r" b="b"/>
                            <a:pathLst>
                              <a:path w="637540" h="36830">
                                <a:moveTo>
                                  <a:pt x="637032" y="0"/>
                                </a:moveTo>
                                <a:lnTo>
                                  <a:pt x="0" y="0"/>
                                </a:lnTo>
                                <a:lnTo>
                                  <a:pt x="0" y="36575"/>
                                </a:lnTo>
                                <a:lnTo>
                                  <a:pt x="637032" y="36575"/>
                                </a:lnTo>
                                <a:lnTo>
                                  <a:pt x="637032" y="0"/>
                                </a:lnTo>
                                <a:close/>
                              </a:path>
                            </a:pathLst>
                          </a:custGeom>
                          <a:solidFill>
                            <a:srgbClr val="EFF8FD"/>
                          </a:solidFill>
                        </wps:spPr>
                        <wps:bodyPr wrap="square" lIns="0" tIns="0" rIns="0" bIns="0" rtlCol="0">
                          <a:prstTxWarp prst="textNoShape">
                            <a:avLst/>
                          </a:prstTxWarp>
                          <a:noAutofit/>
                        </wps:bodyPr>
                      </wps:wsp>
                      <wps:wsp>
                        <wps:cNvPr id="307" name="Graphic 307"/>
                        <wps:cNvSpPr/>
                        <wps:spPr>
                          <a:xfrm>
                            <a:off x="0" y="3125642"/>
                            <a:ext cx="6350" cy="1351915"/>
                          </a:xfrm>
                          <a:custGeom>
                            <a:avLst/>
                            <a:gdLst/>
                            <a:ahLst/>
                            <a:cxnLst/>
                            <a:rect l="l" t="t" r="r" b="b"/>
                            <a:pathLst>
                              <a:path w="6350" h="1351915">
                                <a:moveTo>
                                  <a:pt x="6095" y="0"/>
                                </a:moveTo>
                                <a:lnTo>
                                  <a:pt x="0" y="0"/>
                                </a:lnTo>
                                <a:lnTo>
                                  <a:pt x="0" y="1351788"/>
                                </a:lnTo>
                                <a:lnTo>
                                  <a:pt x="6095" y="1351788"/>
                                </a:lnTo>
                                <a:lnTo>
                                  <a:pt x="6095" y="0"/>
                                </a:lnTo>
                                <a:close/>
                              </a:path>
                            </a:pathLst>
                          </a:custGeom>
                          <a:solidFill>
                            <a:srgbClr val="F3F9FD"/>
                          </a:solidFill>
                        </wps:spPr>
                        <wps:bodyPr wrap="square" lIns="0" tIns="0" rIns="0" bIns="0" rtlCol="0">
                          <a:prstTxWarp prst="textNoShape">
                            <a:avLst/>
                          </a:prstTxWarp>
                          <a:noAutofit/>
                        </wps:bodyPr>
                      </wps:wsp>
                      <wps:wsp>
                        <wps:cNvPr id="308" name="Graphic 308"/>
                        <wps:cNvSpPr/>
                        <wps:spPr>
                          <a:xfrm>
                            <a:off x="641553" y="4440854"/>
                            <a:ext cx="562610" cy="36830"/>
                          </a:xfrm>
                          <a:custGeom>
                            <a:avLst/>
                            <a:gdLst/>
                            <a:ahLst/>
                            <a:cxnLst/>
                            <a:rect l="l" t="t" r="r" b="b"/>
                            <a:pathLst>
                              <a:path w="562610" h="36830">
                                <a:moveTo>
                                  <a:pt x="562356" y="0"/>
                                </a:moveTo>
                                <a:lnTo>
                                  <a:pt x="0" y="0"/>
                                </a:lnTo>
                                <a:lnTo>
                                  <a:pt x="0" y="36575"/>
                                </a:lnTo>
                                <a:lnTo>
                                  <a:pt x="562356" y="36575"/>
                                </a:lnTo>
                                <a:lnTo>
                                  <a:pt x="562356" y="0"/>
                                </a:lnTo>
                                <a:close/>
                              </a:path>
                            </a:pathLst>
                          </a:custGeom>
                          <a:solidFill>
                            <a:srgbClr val="EFF8FD"/>
                          </a:solidFill>
                        </wps:spPr>
                        <wps:bodyPr wrap="square" lIns="0" tIns="0" rIns="0" bIns="0" rtlCol="0">
                          <a:prstTxWarp prst="textNoShape">
                            <a:avLst/>
                          </a:prstTxWarp>
                          <a:noAutofit/>
                        </wps:bodyPr>
                      </wps:wsp>
                      <wps:wsp>
                        <wps:cNvPr id="309" name="Graphic 309"/>
                        <wps:cNvSpPr/>
                        <wps:spPr>
                          <a:xfrm>
                            <a:off x="638505" y="3125642"/>
                            <a:ext cx="6350" cy="1351915"/>
                          </a:xfrm>
                          <a:custGeom>
                            <a:avLst/>
                            <a:gdLst/>
                            <a:ahLst/>
                            <a:cxnLst/>
                            <a:rect l="l" t="t" r="r" b="b"/>
                            <a:pathLst>
                              <a:path w="6350" h="1351915">
                                <a:moveTo>
                                  <a:pt x="6096" y="0"/>
                                </a:moveTo>
                                <a:lnTo>
                                  <a:pt x="0" y="0"/>
                                </a:lnTo>
                                <a:lnTo>
                                  <a:pt x="0" y="1351788"/>
                                </a:lnTo>
                                <a:lnTo>
                                  <a:pt x="6096" y="1351788"/>
                                </a:lnTo>
                                <a:lnTo>
                                  <a:pt x="6096" y="0"/>
                                </a:lnTo>
                                <a:close/>
                              </a:path>
                            </a:pathLst>
                          </a:custGeom>
                          <a:solidFill>
                            <a:srgbClr val="F3F9FD"/>
                          </a:solidFill>
                        </wps:spPr>
                        <wps:bodyPr wrap="square" lIns="0" tIns="0" rIns="0" bIns="0" rtlCol="0">
                          <a:prstTxWarp prst="textNoShape">
                            <a:avLst/>
                          </a:prstTxWarp>
                          <a:noAutofit/>
                        </wps:bodyPr>
                      </wps:wsp>
                      <wps:wsp>
                        <wps:cNvPr id="310" name="Graphic 310"/>
                        <wps:cNvSpPr/>
                        <wps:spPr>
                          <a:xfrm>
                            <a:off x="1205433" y="4440854"/>
                            <a:ext cx="1221105" cy="36830"/>
                          </a:xfrm>
                          <a:custGeom>
                            <a:avLst/>
                            <a:gdLst/>
                            <a:ahLst/>
                            <a:cxnLst/>
                            <a:rect l="l" t="t" r="r" b="b"/>
                            <a:pathLst>
                              <a:path w="1221105" h="36830">
                                <a:moveTo>
                                  <a:pt x="1221028" y="0"/>
                                </a:moveTo>
                                <a:lnTo>
                                  <a:pt x="0" y="0"/>
                                </a:lnTo>
                                <a:lnTo>
                                  <a:pt x="0" y="36575"/>
                                </a:lnTo>
                                <a:lnTo>
                                  <a:pt x="1221028" y="36575"/>
                                </a:lnTo>
                                <a:lnTo>
                                  <a:pt x="1221028" y="0"/>
                                </a:lnTo>
                                <a:close/>
                              </a:path>
                            </a:pathLst>
                          </a:custGeom>
                          <a:solidFill>
                            <a:srgbClr val="EFF8FD"/>
                          </a:solidFill>
                        </wps:spPr>
                        <wps:bodyPr wrap="square" lIns="0" tIns="0" rIns="0" bIns="0" rtlCol="0">
                          <a:prstTxWarp prst="textNoShape">
                            <a:avLst/>
                          </a:prstTxWarp>
                          <a:noAutofit/>
                        </wps:bodyPr>
                      </wps:wsp>
                      <wps:wsp>
                        <wps:cNvPr id="311" name="Graphic 311"/>
                        <wps:cNvSpPr/>
                        <wps:spPr>
                          <a:xfrm>
                            <a:off x="1202385" y="3125642"/>
                            <a:ext cx="6350" cy="1351915"/>
                          </a:xfrm>
                          <a:custGeom>
                            <a:avLst/>
                            <a:gdLst/>
                            <a:ahLst/>
                            <a:cxnLst/>
                            <a:rect l="l" t="t" r="r" b="b"/>
                            <a:pathLst>
                              <a:path w="6350" h="1351915">
                                <a:moveTo>
                                  <a:pt x="6095" y="0"/>
                                </a:moveTo>
                                <a:lnTo>
                                  <a:pt x="0" y="0"/>
                                </a:lnTo>
                                <a:lnTo>
                                  <a:pt x="0" y="1351788"/>
                                </a:lnTo>
                                <a:lnTo>
                                  <a:pt x="6095" y="1351788"/>
                                </a:lnTo>
                                <a:lnTo>
                                  <a:pt x="6095" y="0"/>
                                </a:lnTo>
                                <a:close/>
                              </a:path>
                            </a:pathLst>
                          </a:custGeom>
                          <a:solidFill>
                            <a:srgbClr val="F3F9FD"/>
                          </a:solidFill>
                        </wps:spPr>
                        <wps:bodyPr wrap="square" lIns="0" tIns="0" rIns="0" bIns="0" rtlCol="0">
                          <a:prstTxWarp prst="textNoShape">
                            <a:avLst/>
                          </a:prstTxWarp>
                          <a:noAutofit/>
                        </wps:bodyPr>
                      </wps:wsp>
                      <wps:wsp>
                        <wps:cNvPr id="312" name="Graphic 312"/>
                        <wps:cNvSpPr/>
                        <wps:spPr>
                          <a:xfrm>
                            <a:off x="2426538" y="4440854"/>
                            <a:ext cx="625475" cy="36830"/>
                          </a:xfrm>
                          <a:custGeom>
                            <a:avLst/>
                            <a:gdLst/>
                            <a:ahLst/>
                            <a:cxnLst/>
                            <a:rect l="l" t="t" r="r" b="b"/>
                            <a:pathLst>
                              <a:path w="625475" h="36830">
                                <a:moveTo>
                                  <a:pt x="625144" y="0"/>
                                </a:moveTo>
                                <a:lnTo>
                                  <a:pt x="0" y="0"/>
                                </a:lnTo>
                                <a:lnTo>
                                  <a:pt x="0" y="36575"/>
                                </a:lnTo>
                                <a:lnTo>
                                  <a:pt x="625144" y="36575"/>
                                </a:lnTo>
                                <a:lnTo>
                                  <a:pt x="625144" y="0"/>
                                </a:lnTo>
                                <a:close/>
                              </a:path>
                            </a:pathLst>
                          </a:custGeom>
                          <a:solidFill>
                            <a:srgbClr val="EFF8FD"/>
                          </a:solidFill>
                        </wps:spPr>
                        <wps:bodyPr wrap="square" lIns="0" tIns="0" rIns="0" bIns="0" rtlCol="0">
                          <a:prstTxWarp prst="textNoShape">
                            <a:avLst/>
                          </a:prstTxWarp>
                          <a:noAutofit/>
                        </wps:bodyPr>
                      </wps:wsp>
                      <wps:wsp>
                        <wps:cNvPr id="313" name="Graphic 313"/>
                        <wps:cNvSpPr/>
                        <wps:spPr>
                          <a:xfrm>
                            <a:off x="2423490" y="3125642"/>
                            <a:ext cx="6350" cy="1351915"/>
                          </a:xfrm>
                          <a:custGeom>
                            <a:avLst/>
                            <a:gdLst/>
                            <a:ahLst/>
                            <a:cxnLst/>
                            <a:rect l="l" t="t" r="r" b="b"/>
                            <a:pathLst>
                              <a:path w="6350" h="1351915">
                                <a:moveTo>
                                  <a:pt x="6095" y="0"/>
                                </a:moveTo>
                                <a:lnTo>
                                  <a:pt x="0" y="0"/>
                                </a:lnTo>
                                <a:lnTo>
                                  <a:pt x="0" y="1351788"/>
                                </a:lnTo>
                                <a:lnTo>
                                  <a:pt x="6095" y="1351788"/>
                                </a:lnTo>
                                <a:lnTo>
                                  <a:pt x="6095" y="0"/>
                                </a:lnTo>
                                <a:close/>
                              </a:path>
                            </a:pathLst>
                          </a:custGeom>
                          <a:solidFill>
                            <a:srgbClr val="F3F9FD"/>
                          </a:solidFill>
                        </wps:spPr>
                        <wps:bodyPr wrap="square" lIns="0" tIns="0" rIns="0" bIns="0" rtlCol="0">
                          <a:prstTxWarp prst="textNoShape">
                            <a:avLst/>
                          </a:prstTxWarp>
                          <a:noAutofit/>
                        </wps:bodyPr>
                      </wps:wsp>
                      <wps:wsp>
                        <wps:cNvPr id="314" name="Graphic 314"/>
                        <wps:cNvSpPr/>
                        <wps:spPr>
                          <a:xfrm>
                            <a:off x="3051632" y="4440854"/>
                            <a:ext cx="3048635" cy="36830"/>
                          </a:xfrm>
                          <a:custGeom>
                            <a:avLst/>
                            <a:gdLst/>
                            <a:ahLst/>
                            <a:cxnLst/>
                            <a:rect l="l" t="t" r="r" b="b"/>
                            <a:pathLst>
                              <a:path w="3048635" h="36830">
                                <a:moveTo>
                                  <a:pt x="3048634" y="0"/>
                                </a:moveTo>
                                <a:lnTo>
                                  <a:pt x="0" y="0"/>
                                </a:lnTo>
                                <a:lnTo>
                                  <a:pt x="0" y="36575"/>
                                </a:lnTo>
                                <a:lnTo>
                                  <a:pt x="3048634" y="36575"/>
                                </a:lnTo>
                                <a:lnTo>
                                  <a:pt x="3048634" y="0"/>
                                </a:lnTo>
                                <a:close/>
                              </a:path>
                            </a:pathLst>
                          </a:custGeom>
                          <a:solidFill>
                            <a:srgbClr val="EFF8FD"/>
                          </a:solidFill>
                        </wps:spPr>
                        <wps:bodyPr wrap="square" lIns="0" tIns="0" rIns="0" bIns="0" rtlCol="0">
                          <a:prstTxWarp prst="textNoShape">
                            <a:avLst/>
                          </a:prstTxWarp>
                          <a:noAutofit/>
                        </wps:bodyPr>
                      </wps:wsp>
                      <wps:wsp>
                        <wps:cNvPr id="315" name="Graphic 315"/>
                        <wps:cNvSpPr/>
                        <wps:spPr>
                          <a:xfrm>
                            <a:off x="3048584" y="3125641"/>
                            <a:ext cx="3054985" cy="1351915"/>
                          </a:xfrm>
                          <a:custGeom>
                            <a:avLst/>
                            <a:gdLst/>
                            <a:ahLst/>
                            <a:cxnLst/>
                            <a:rect l="l" t="t" r="r" b="b"/>
                            <a:pathLst>
                              <a:path w="3054985" h="1351915">
                                <a:moveTo>
                                  <a:pt x="6083" y="0"/>
                                </a:moveTo>
                                <a:lnTo>
                                  <a:pt x="0" y="0"/>
                                </a:lnTo>
                                <a:lnTo>
                                  <a:pt x="0" y="1351788"/>
                                </a:lnTo>
                                <a:lnTo>
                                  <a:pt x="6083" y="1351788"/>
                                </a:lnTo>
                                <a:lnTo>
                                  <a:pt x="6083" y="0"/>
                                </a:lnTo>
                                <a:close/>
                              </a:path>
                              <a:path w="3054985" h="1351915">
                                <a:moveTo>
                                  <a:pt x="3054731" y="0"/>
                                </a:moveTo>
                                <a:lnTo>
                                  <a:pt x="3048635" y="0"/>
                                </a:lnTo>
                                <a:lnTo>
                                  <a:pt x="3048635" y="1351788"/>
                                </a:lnTo>
                                <a:lnTo>
                                  <a:pt x="3054731" y="1351788"/>
                                </a:lnTo>
                                <a:lnTo>
                                  <a:pt x="3054731" y="0"/>
                                </a:lnTo>
                                <a:close/>
                              </a:path>
                            </a:pathLst>
                          </a:custGeom>
                          <a:solidFill>
                            <a:srgbClr val="F3F9FD"/>
                          </a:solidFill>
                        </wps:spPr>
                        <wps:bodyPr wrap="square" lIns="0" tIns="0" rIns="0" bIns="0" rtlCol="0">
                          <a:prstTxWarp prst="textNoShape">
                            <a:avLst/>
                          </a:prstTxWarp>
                          <a:noAutofit/>
                        </wps:bodyPr>
                      </wps:wsp>
                      <wps:wsp>
                        <wps:cNvPr id="316" name="Graphic 316"/>
                        <wps:cNvSpPr/>
                        <wps:spPr>
                          <a:xfrm>
                            <a:off x="7620" y="4477430"/>
                            <a:ext cx="6091555" cy="1899285"/>
                          </a:xfrm>
                          <a:custGeom>
                            <a:avLst/>
                            <a:gdLst/>
                            <a:ahLst/>
                            <a:cxnLst/>
                            <a:rect l="l" t="t" r="r" b="b"/>
                            <a:pathLst>
                              <a:path w="6091555" h="1899285">
                                <a:moveTo>
                                  <a:pt x="633984" y="0"/>
                                </a:moveTo>
                                <a:lnTo>
                                  <a:pt x="0" y="0"/>
                                </a:lnTo>
                                <a:lnTo>
                                  <a:pt x="0" y="1899158"/>
                                </a:lnTo>
                                <a:lnTo>
                                  <a:pt x="633984" y="1899158"/>
                                </a:lnTo>
                                <a:lnTo>
                                  <a:pt x="633984" y="0"/>
                                </a:lnTo>
                                <a:close/>
                              </a:path>
                              <a:path w="6091555" h="1899285">
                                <a:moveTo>
                                  <a:pt x="1197813" y="0"/>
                                </a:moveTo>
                                <a:lnTo>
                                  <a:pt x="636981" y="0"/>
                                </a:lnTo>
                                <a:lnTo>
                                  <a:pt x="636981" y="1899158"/>
                                </a:lnTo>
                                <a:lnTo>
                                  <a:pt x="1197813" y="1899158"/>
                                </a:lnTo>
                                <a:lnTo>
                                  <a:pt x="1197813" y="0"/>
                                </a:lnTo>
                                <a:close/>
                              </a:path>
                              <a:path w="6091555" h="1899285">
                                <a:moveTo>
                                  <a:pt x="2420366" y="0"/>
                                </a:moveTo>
                                <a:lnTo>
                                  <a:pt x="1200861" y="0"/>
                                </a:lnTo>
                                <a:lnTo>
                                  <a:pt x="1200861" y="1899158"/>
                                </a:lnTo>
                                <a:lnTo>
                                  <a:pt x="2420366" y="1899158"/>
                                </a:lnTo>
                                <a:lnTo>
                                  <a:pt x="2420366" y="0"/>
                                </a:lnTo>
                                <a:close/>
                              </a:path>
                              <a:path w="6091555" h="1899285">
                                <a:moveTo>
                                  <a:pt x="3045587" y="0"/>
                                </a:moveTo>
                                <a:lnTo>
                                  <a:pt x="2423490" y="0"/>
                                </a:lnTo>
                                <a:lnTo>
                                  <a:pt x="2423490" y="1899158"/>
                                </a:lnTo>
                                <a:lnTo>
                                  <a:pt x="3045587" y="1899158"/>
                                </a:lnTo>
                                <a:lnTo>
                                  <a:pt x="3045587" y="0"/>
                                </a:lnTo>
                                <a:close/>
                              </a:path>
                              <a:path w="6091555" h="1899285">
                                <a:moveTo>
                                  <a:pt x="6091123" y="0"/>
                                </a:moveTo>
                                <a:lnTo>
                                  <a:pt x="3048584" y="0"/>
                                </a:lnTo>
                                <a:lnTo>
                                  <a:pt x="3048584" y="1899158"/>
                                </a:lnTo>
                                <a:lnTo>
                                  <a:pt x="6091123" y="1899158"/>
                                </a:lnTo>
                                <a:lnTo>
                                  <a:pt x="6091123" y="0"/>
                                </a:lnTo>
                                <a:close/>
                              </a:path>
                            </a:pathLst>
                          </a:custGeom>
                          <a:solidFill>
                            <a:srgbClr val="EFF8FD"/>
                          </a:solidFill>
                        </wps:spPr>
                        <wps:bodyPr wrap="square" lIns="0" tIns="0" rIns="0" bIns="0" rtlCol="0">
                          <a:prstTxWarp prst="textNoShape">
                            <a:avLst/>
                          </a:prstTxWarp>
                          <a:noAutofit/>
                        </wps:bodyPr>
                      </wps:wsp>
                      <wps:wsp>
                        <wps:cNvPr id="317" name="Graphic 317"/>
                        <wps:cNvSpPr/>
                        <wps:spPr>
                          <a:xfrm>
                            <a:off x="0" y="4477430"/>
                            <a:ext cx="638810" cy="36830"/>
                          </a:xfrm>
                          <a:custGeom>
                            <a:avLst/>
                            <a:gdLst/>
                            <a:ahLst/>
                            <a:cxnLst/>
                            <a:rect l="l" t="t" r="r" b="b"/>
                            <a:pathLst>
                              <a:path w="638810" h="36830">
                                <a:moveTo>
                                  <a:pt x="638556" y="12"/>
                                </a:moveTo>
                                <a:lnTo>
                                  <a:pt x="6096" y="12"/>
                                </a:lnTo>
                                <a:lnTo>
                                  <a:pt x="0" y="0"/>
                                </a:lnTo>
                                <a:lnTo>
                                  <a:pt x="0" y="36576"/>
                                </a:lnTo>
                                <a:lnTo>
                                  <a:pt x="6096" y="36576"/>
                                </a:lnTo>
                                <a:lnTo>
                                  <a:pt x="6096" y="6096"/>
                                </a:lnTo>
                                <a:lnTo>
                                  <a:pt x="638556" y="6096"/>
                                </a:lnTo>
                                <a:lnTo>
                                  <a:pt x="638556" y="12"/>
                                </a:lnTo>
                                <a:close/>
                              </a:path>
                            </a:pathLst>
                          </a:custGeom>
                          <a:solidFill>
                            <a:srgbClr val="F3F9FD"/>
                          </a:solidFill>
                        </wps:spPr>
                        <wps:bodyPr wrap="square" lIns="0" tIns="0" rIns="0" bIns="0" rtlCol="0">
                          <a:prstTxWarp prst="textNoShape">
                            <a:avLst/>
                          </a:prstTxWarp>
                          <a:noAutofit/>
                        </wps:bodyPr>
                      </wps:wsp>
                      <wps:wsp>
                        <wps:cNvPr id="318" name="Graphic 318"/>
                        <wps:cNvSpPr/>
                        <wps:spPr>
                          <a:xfrm>
                            <a:off x="6095" y="4483526"/>
                            <a:ext cx="632460" cy="30480"/>
                          </a:xfrm>
                          <a:custGeom>
                            <a:avLst/>
                            <a:gdLst/>
                            <a:ahLst/>
                            <a:cxnLst/>
                            <a:rect l="l" t="t" r="r" b="b"/>
                            <a:pathLst>
                              <a:path w="632460" h="30480">
                                <a:moveTo>
                                  <a:pt x="632460" y="0"/>
                                </a:moveTo>
                                <a:lnTo>
                                  <a:pt x="0" y="0"/>
                                </a:lnTo>
                                <a:lnTo>
                                  <a:pt x="0" y="30479"/>
                                </a:lnTo>
                                <a:lnTo>
                                  <a:pt x="632460" y="30479"/>
                                </a:lnTo>
                                <a:lnTo>
                                  <a:pt x="632460" y="0"/>
                                </a:lnTo>
                                <a:close/>
                              </a:path>
                            </a:pathLst>
                          </a:custGeom>
                          <a:solidFill>
                            <a:srgbClr val="EFF8FD"/>
                          </a:solidFill>
                        </wps:spPr>
                        <wps:bodyPr wrap="square" lIns="0" tIns="0" rIns="0" bIns="0" rtlCol="0">
                          <a:prstTxWarp prst="textNoShape">
                            <a:avLst/>
                          </a:prstTxWarp>
                          <a:noAutofit/>
                        </wps:bodyPr>
                      </wps:wsp>
                      <wps:wsp>
                        <wps:cNvPr id="319" name="Graphic 319"/>
                        <wps:cNvSpPr/>
                        <wps:spPr>
                          <a:xfrm>
                            <a:off x="638505" y="4477430"/>
                            <a:ext cx="2410460" cy="36830"/>
                          </a:xfrm>
                          <a:custGeom>
                            <a:avLst/>
                            <a:gdLst/>
                            <a:ahLst/>
                            <a:cxnLst/>
                            <a:rect l="l" t="t" r="r" b="b"/>
                            <a:pathLst>
                              <a:path w="2410460" h="36830">
                                <a:moveTo>
                                  <a:pt x="569963" y="0"/>
                                </a:moveTo>
                                <a:lnTo>
                                  <a:pt x="563880" y="0"/>
                                </a:lnTo>
                                <a:lnTo>
                                  <a:pt x="6096" y="12"/>
                                </a:lnTo>
                                <a:lnTo>
                                  <a:pt x="0" y="0"/>
                                </a:lnTo>
                                <a:lnTo>
                                  <a:pt x="0" y="36576"/>
                                </a:lnTo>
                                <a:lnTo>
                                  <a:pt x="6096" y="36576"/>
                                </a:lnTo>
                                <a:lnTo>
                                  <a:pt x="6096" y="6096"/>
                                </a:lnTo>
                                <a:lnTo>
                                  <a:pt x="563880" y="6096"/>
                                </a:lnTo>
                                <a:lnTo>
                                  <a:pt x="563880" y="36576"/>
                                </a:lnTo>
                                <a:lnTo>
                                  <a:pt x="569963" y="36576"/>
                                </a:lnTo>
                                <a:lnTo>
                                  <a:pt x="569963" y="0"/>
                                </a:lnTo>
                                <a:close/>
                              </a:path>
                              <a:path w="2410460" h="36830">
                                <a:moveTo>
                                  <a:pt x="1784908" y="12"/>
                                </a:moveTo>
                                <a:lnTo>
                                  <a:pt x="569976" y="12"/>
                                </a:lnTo>
                                <a:lnTo>
                                  <a:pt x="569976" y="6096"/>
                                </a:lnTo>
                                <a:lnTo>
                                  <a:pt x="1784908" y="6096"/>
                                </a:lnTo>
                                <a:lnTo>
                                  <a:pt x="1784908" y="12"/>
                                </a:lnTo>
                                <a:close/>
                              </a:path>
                              <a:path w="2410460" h="36830">
                                <a:moveTo>
                                  <a:pt x="2410129" y="12"/>
                                </a:moveTo>
                                <a:lnTo>
                                  <a:pt x="1791081" y="12"/>
                                </a:lnTo>
                                <a:lnTo>
                                  <a:pt x="1784985" y="0"/>
                                </a:lnTo>
                                <a:lnTo>
                                  <a:pt x="1784985" y="36576"/>
                                </a:lnTo>
                                <a:lnTo>
                                  <a:pt x="1791081" y="36576"/>
                                </a:lnTo>
                                <a:lnTo>
                                  <a:pt x="1791081" y="6096"/>
                                </a:lnTo>
                                <a:lnTo>
                                  <a:pt x="2410129" y="6096"/>
                                </a:lnTo>
                                <a:lnTo>
                                  <a:pt x="2410129" y="12"/>
                                </a:lnTo>
                                <a:close/>
                              </a:path>
                            </a:pathLst>
                          </a:custGeom>
                          <a:solidFill>
                            <a:srgbClr val="F3F9FD"/>
                          </a:solidFill>
                        </wps:spPr>
                        <wps:bodyPr wrap="square" lIns="0" tIns="0" rIns="0" bIns="0" rtlCol="0">
                          <a:prstTxWarp prst="textNoShape">
                            <a:avLst/>
                          </a:prstTxWarp>
                          <a:noAutofit/>
                        </wps:bodyPr>
                      </wps:wsp>
                      <wps:wsp>
                        <wps:cNvPr id="320" name="Graphic 320"/>
                        <wps:cNvSpPr/>
                        <wps:spPr>
                          <a:xfrm>
                            <a:off x="2429586" y="4483526"/>
                            <a:ext cx="619125" cy="30480"/>
                          </a:xfrm>
                          <a:custGeom>
                            <a:avLst/>
                            <a:gdLst/>
                            <a:ahLst/>
                            <a:cxnLst/>
                            <a:rect l="l" t="t" r="r" b="b"/>
                            <a:pathLst>
                              <a:path w="619125" h="30480">
                                <a:moveTo>
                                  <a:pt x="619048" y="0"/>
                                </a:moveTo>
                                <a:lnTo>
                                  <a:pt x="0" y="0"/>
                                </a:lnTo>
                                <a:lnTo>
                                  <a:pt x="0" y="30479"/>
                                </a:lnTo>
                                <a:lnTo>
                                  <a:pt x="619048" y="30479"/>
                                </a:lnTo>
                                <a:lnTo>
                                  <a:pt x="619048" y="0"/>
                                </a:lnTo>
                                <a:close/>
                              </a:path>
                            </a:pathLst>
                          </a:custGeom>
                          <a:solidFill>
                            <a:srgbClr val="EFF8FD"/>
                          </a:solidFill>
                        </wps:spPr>
                        <wps:bodyPr wrap="square" lIns="0" tIns="0" rIns="0" bIns="0" rtlCol="0">
                          <a:prstTxWarp prst="textNoShape">
                            <a:avLst/>
                          </a:prstTxWarp>
                          <a:noAutofit/>
                        </wps:bodyPr>
                      </wps:wsp>
                      <wps:wsp>
                        <wps:cNvPr id="321" name="Graphic 321"/>
                        <wps:cNvSpPr/>
                        <wps:spPr>
                          <a:xfrm>
                            <a:off x="3048584" y="4477430"/>
                            <a:ext cx="3048635" cy="36830"/>
                          </a:xfrm>
                          <a:custGeom>
                            <a:avLst/>
                            <a:gdLst/>
                            <a:ahLst/>
                            <a:cxnLst/>
                            <a:rect l="l" t="t" r="r" b="b"/>
                            <a:pathLst>
                              <a:path w="3048635" h="36830">
                                <a:moveTo>
                                  <a:pt x="6083" y="0"/>
                                </a:moveTo>
                                <a:lnTo>
                                  <a:pt x="0" y="0"/>
                                </a:lnTo>
                                <a:lnTo>
                                  <a:pt x="0" y="36576"/>
                                </a:lnTo>
                                <a:lnTo>
                                  <a:pt x="6083" y="36576"/>
                                </a:lnTo>
                                <a:lnTo>
                                  <a:pt x="6083" y="0"/>
                                </a:lnTo>
                                <a:close/>
                              </a:path>
                              <a:path w="3048635" h="36830">
                                <a:moveTo>
                                  <a:pt x="3048635" y="12"/>
                                </a:moveTo>
                                <a:lnTo>
                                  <a:pt x="6096" y="12"/>
                                </a:lnTo>
                                <a:lnTo>
                                  <a:pt x="6096" y="6096"/>
                                </a:lnTo>
                                <a:lnTo>
                                  <a:pt x="3048635" y="6096"/>
                                </a:lnTo>
                                <a:lnTo>
                                  <a:pt x="3048635" y="12"/>
                                </a:lnTo>
                                <a:close/>
                              </a:path>
                            </a:pathLst>
                          </a:custGeom>
                          <a:solidFill>
                            <a:srgbClr val="F3F9FD"/>
                          </a:solidFill>
                        </wps:spPr>
                        <wps:bodyPr wrap="square" lIns="0" tIns="0" rIns="0" bIns="0" rtlCol="0">
                          <a:prstTxWarp prst="textNoShape">
                            <a:avLst/>
                          </a:prstTxWarp>
                          <a:noAutofit/>
                        </wps:bodyPr>
                      </wps:wsp>
                      <wps:wsp>
                        <wps:cNvPr id="322" name="Graphic 322"/>
                        <wps:cNvSpPr/>
                        <wps:spPr>
                          <a:xfrm>
                            <a:off x="3054680" y="4483526"/>
                            <a:ext cx="3042920" cy="30480"/>
                          </a:xfrm>
                          <a:custGeom>
                            <a:avLst/>
                            <a:gdLst/>
                            <a:ahLst/>
                            <a:cxnLst/>
                            <a:rect l="l" t="t" r="r" b="b"/>
                            <a:pathLst>
                              <a:path w="3042920" h="30480">
                                <a:moveTo>
                                  <a:pt x="3042538" y="0"/>
                                </a:moveTo>
                                <a:lnTo>
                                  <a:pt x="0" y="0"/>
                                </a:lnTo>
                                <a:lnTo>
                                  <a:pt x="0" y="30479"/>
                                </a:lnTo>
                                <a:lnTo>
                                  <a:pt x="3042538" y="30479"/>
                                </a:lnTo>
                                <a:lnTo>
                                  <a:pt x="3042538" y="0"/>
                                </a:lnTo>
                                <a:close/>
                              </a:path>
                            </a:pathLst>
                          </a:custGeom>
                          <a:solidFill>
                            <a:srgbClr val="EFF8FD"/>
                          </a:solidFill>
                        </wps:spPr>
                        <wps:bodyPr wrap="square" lIns="0" tIns="0" rIns="0" bIns="0" rtlCol="0">
                          <a:prstTxWarp prst="textNoShape">
                            <a:avLst/>
                          </a:prstTxWarp>
                          <a:noAutofit/>
                        </wps:bodyPr>
                      </wps:wsp>
                      <wps:wsp>
                        <wps:cNvPr id="323" name="Graphic 323"/>
                        <wps:cNvSpPr/>
                        <wps:spPr>
                          <a:xfrm>
                            <a:off x="6097219" y="4477430"/>
                            <a:ext cx="6350" cy="36830"/>
                          </a:xfrm>
                          <a:custGeom>
                            <a:avLst/>
                            <a:gdLst/>
                            <a:ahLst/>
                            <a:cxnLst/>
                            <a:rect l="l" t="t" r="r" b="b"/>
                            <a:pathLst>
                              <a:path w="6350" h="36830">
                                <a:moveTo>
                                  <a:pt x="6096" y="0"/>
                                </a:moveTo>
                                <a:lnTo>
                                  <a:pt x="0" y="0"/>
                                </a:lnTo>
                                <a:lnTo>
                                  <a:pt x="0" y="36575"/>
                                </a:lnTo>
                                <a:lnTo>
                                  <a:pt x="6096" y="36575"/>
                                </a:lnTo>
                                <a:lnTo>
                                  <a:pt x="6096" y="0"/>
                                </a:lnTo>
                                <a:close/>
                              </a:path>
                            </a:pathLst>
                          </a:custGeom>
                          <a:solidFill>
                            <a:srgbClr val="F3F9FD"/>
                          </a:solidFill>
                        </wps:spPr>
                        <wps:bodyPr wrap="square" lIns="0" tIns="0" rIns="0" bIns="0" rtlCol="0">
                          <a:prstTxWarp prst="textNoShape">
                            <a:avLst/>
                          </a:prstTxWarp>
                          <a:noAutofit/>
                        </wps:bodyPr>
                      </wps:wsp>
                      <wps:wsp>
                        <wps:cNvPr id="324" name="Graphic 324"/>
                        <wps:cNvSpPr/>
                        <wps:spPr>
                          <a:xfrm>
                            <a:off x="3047" y="6340012"/>
                            <a:ext cx="637540" cy="36830"/>
                          </a:xfrm>
                          <a:custGeom>
                            <a:avLst/>
                            <a:gdLst/>
                            <a:ahLst/>
                            <a:cxnLst/>
                            <a:rect l="l" t="t" r="r" b="b"/>
                            <a:pathLst>
                              <a:path w="637540" h="36830">
                                <a:moveTo>
                                  <a:pt x="637032" y="0"/>
                                </a:moveTo>
                                <a:lnTo>
                                  <a:pt x="0" y="0"/>
                                </a:lnTo>
                                <a:lnTo>
                                  <a:pt x="0" y="36575"/>
                                </a:lnTo>
                                <a:lnTo>
                                  <a:pt x="637032" y="36575"/>
                                </a:lnTo>
                                <a:lnTo>
                                  <a:pt x="637032" y="0"/>
                                </a:lnTo>
                                <a:close/>
                              </a:path>
                            </a:pathLst>
                          </a:custGeom>
                          <a:solidFill>
                            <a:srgbClr val="EFF8FD"/>
                          </a:solidFill>
                        </wps:spPr>
                        <wps:bodyPr wrap="square" lIns="0" tIns="0" rIns="0" bIns="0" rtlCol="0">
                          <a:prstTxWarp prst="textNoShape">
                            <a:avLst/>
                          </a:prstTxWarp>
                          <a:noAutofit/>
                        </wps:bodyPr>
                      </wps:wsp>
                      <wps:wsp>
                        <wps:cNvPr id="325" name="Graphic 325"/>
                        <wps:cNvSpPr/>
                        <wps:spPr>
                          <a:xfrm>
                            <a:off x="0" y="4514006"/>
                            <a:ext cx="6350" cy="1863089"/>
                          </a:xfrm>
                          <a:custGeom>
                            <a:avLst/>
                            <a:gdLst/>
                            <a:ahLst/>
                            <a:cxnLst/>
                            <a:rect l="l" t="t" r="r" b="b"/>
                            <a:pathLst>
                              <a:path w="6350" h="1863089">
                                <a:moveTo>
                                  <a:pt x="6095" y="0"/>
                                </a:moveTo>
                                <a:lnTo>
                                  <a:pt x="0" y="0"/>
                                </a:lnTo>
                                <a:lnTo>
                                  <a:pt x="0" y="1862581"/>
                                </a:lnTo>
                                <a:lnTo>
                                  <a:pt x="6095" y="1862581"/>
                                </a:lnTo>
                                <a:lnTo>
                                  <a:pt x="6095" y="0"/>
                                </a:lnTo>
                                <a:close/>
                              </a:path>
                            </a:pathLst>
                          </a:custGeom>
                          <a:solidFill>
                            <a:srgbClr val="F3F9FD"/>
                          </a:solidFill>
                        </wps:spPr>
                        <wps:bodyPr wrap="square" lIns="0" tIns="0" rIns="0" bIns="0" rtlCol="0">
                          <a:prstTxWarp prst="textNoShape">
                            <a:avLst/>
                          </a:prstTxWarp>
                          <a:noAutofit/>
                        </wps:bodyPr>
                      </wps:wsp>
                      <wps:wsp>
                        <wps:cNvPr id="326" name="Graphic 326"/>
                        <wps:cNvSpPr/>
                        <wps:spPr>
                          <a:xfrm>
                            <a:off x="641553" y="6340012"/>
                            <a:ext cx="562610" cy="36830"/>
                          </a:xfrm>
                          <a:custGeom>
                            <a:avLst/>
                            <a:gdLst/>
                            <a:ahLst/>
                            <a:cxnLst/>
                            <a:rect l="l" t="t" r="r" b="b"/>
                            <a:pathLst>
                              <a:path w="562610" h="36830">
                                <a:moveTo>
                                  <a:pt x="562356" y="0"/>
                                </a:moveTo>
                                <a:lnTo>
                                  <a:pt x="0" y="0"/>
                                </a:lnTo>
                                <a:lnTo>
                                  <a:pt x="0" y="36575"/>
                                </a:lnTo>
                                <a:lnTo>
                                  <a:pt x="562356" y="36575"/>
                                </a:lnTo>
                                <a:lnTo>
                                  <a:pt x="562356" y="0"/>
                                </a:lnTo>
                                <a:close/>
                              </a:path>
                            </a:pathLst>
                          </a:custGeom>
                          <a:solidFill>
                            <a:srgbClr val="EFF8FD"/>
                          </a:solidFill>
                        </wps:spPr>
                        <wps:bodyPr wrap="square" lIns="0" tIns="0" rIns="0" bIns="0" rtlCol="0">
                          <a:prstTxWarp prst="textNoShape">
                            <a:avLst/>
                          </a:prstTxWarp>
                          <a:noAutofit/>
                        </wps:bodyPr>
                      </wps:wsp>
                      <wps:wsp>
                        <wps:cNvPr id="327" name="Graphic 327"/>
                        <wps:cNvSpPr/>
                        <wps:spPr>
                          <a:xfrm>
                            <a:off x="638505" y="4514006"/>
                            <a:ext cx="6350" cy="1863089"/>
                          </a:xfrm>
                          <a:custGeom>
                            <a:avLst/>
                            <a:gdLst/>
                            <a:ahLst/>
                            <a:cxnLst/>
                            <a:rect l="l" t="t" r="r" b="b"/>
                            <a:pathLst>
                              <a:path w="6350" h="1863089">
                                <a:moveTo>
                                  <a:pt x="6096" y="0"/>
                                </a:moveTo>
                                <a:lnTo>
                                  <a:pt x="0" y="0"/>
                                </a:lnTo>
                                <a:lnTo>
                                  <a:pt x="0" y="1862581"/>
                                </a:lnTo>
                                <a:lnTo>
                                  <a:pt x="6096" y="1862581"/>
                                </a:lnTo>
                                <a:lnTo>
                                  <a:pt x="6096" y="0"/>
                                </a:lnTo>
                                <a:close/>
                              </a:path>
                            </a:pathLst>
                          </a:custGeom>
                          <a:solidFill>
                            <a:srgbClr val="F3F9FD"/>
                          </a:solidFill>
                        </wps:spPr>
                        <wps:bodyPr wrap="square" lIns="0" tIns="0" rIns="0" bIns="0" rtlCol="0">
                          <a:prstTxWarp prst="textNoShape">
                            <a:avLst/>
                          </a:prstTxWarp>
                          <a:noAutofit/>
                        </wps:bodyPr>
                      </wps:wsp>
                      <wps:wsp>
                        <wps:cNvPr id="328" name="Graphic 328"/>
                        <wps:cNvSpPr/>
                        <wps:spPr>
                          <a:xfrm>
                            <a:off x="1205433" y="6340012"/>
                            <a:ext cx="1221105" cy="36830"/>
                          </a:xfrm>
                          <a:custGeom>
                            <a:avLst/>
                            <a:gdLst/>
                            <a:ahLst/>
                            <a:cxnLst/>
                            <a:rect l="l" t="t" r="r" b="b"/>
                            <a:pathLst>
                              <a:path w="1221105" h="36830">
                                <a:moveTo>
                                  <a:pt x="1221028" y="0"/>
                                </a:moveTo>
                                <a:lnTo>
                                  <a:pt x="0" y="0"/>
                                </a:lnTo>
                                <a:lnTo>
                                  <a:pt x="0" y="36575"/>
                                </a:lnTo>
                                <a:lnTo>
                                  <a:pt x="1221028" y="36575"/>
                                </a:lnTo>
                                <a:lnTo>
                                  <a:pt x="1221028" y="0"/>
                                </a:lnTo>
                                <a:close/>
                              </a:path>
                            </a:pathLst>
                          </a:custGeom>
                          <a:solidFill>
                            <a:srgbClr val="EFF8FD"/>
                          </a:solidFill>
                        </wps:spPr>
                        <wps:bodyPr wrap="square" lIns="0" tIns="0" rIns="0" bIns="0" rtlCol="0">
                          <a:prstTxWarp prst="textNoShape">
                            <a:avLst/>
                          </a:prstTxWarp>
                          <a:noAutofit/>
                        </wps:bodyPr>
                      </wps:wsp>
                      <wps:wsp>
                        <wps:cNvPr id="329" name="Graphic 329"/>
                        <wps:cNvSpPr/>
                        <wps:spPr>
                          <a:xfrm>
                            <a:off x="1202385" y="4514006"/>
                            <a:ext cx="6350" cy="1863089"/>
                          </a:xfrm>
                          <a:custGeom>
                            <a:avLst/>
                            <a:gdLst/>
                            <a:ahLst/>
                            <a:cxnLst/>
                            <a:rect l="l" t="t" r="r" b="b"/>
                            <a:pathLst>
                              <a:path w="6350" h="1863089">
                                <a:moveTo>
                                  <a:pt x="6095" y="0"/>
                                </a:moveTo>
                                <a:lnTo>
                                  <a:pt x="0" y="0"/>
                                </a:lnTo>
                                <a:lnTo>
                                  <a:pt x="0" y="1862581"/>
                                </a:lnTo>
                                <a:lnTo>
                                  <a:pt x="6095" y="1862581"/>
                                </a:lnTo>
                                <a:lnTo>
                                  <a:pt x="6095" y="0"/>
                                </a:lnTo>
                                <a:close/>
                              </a:path>
                            </a:pathLst>
                          </a:custGeom>
                          <a:solidFill>
                            <a:srgbClr val="F3F9FD"/>
                          </a:solidFill>
                        </wps:spPr>
                        <wps:bodyPr wrap="square" lIns="0" tIns="0" rIns="0" bIns="0" rtlCol="0">
                          <a:prstTxWarp prst="textNoShape">
                            <a:avLst/>
                          </a:prstTxWarp>
                          <a:noAutofit/>
                        </wps:bodyPr>
                      </wps:wsp>
                      <wps:wsp>
                        <wps:cNvPr id="330" name="Graphic 330"/>
                        <wps:cNvSpPr/>
                        <wps:spPr>
                          <a:xfrm>
                            <a:off x="2426538" y="6340012"/>
                            <a:ext cx="625475" cy="36830"/>
                          </a:xfrm>
                          <a:custGeom>
                            <a:avLst/>
                            <a:gdLst/>
                            <a:ahLst/>
                            <a:cxnLst/>
                            <a:rect l="l" t="t" r="r" b="b"/>
                            <a:pathLst>
                              <a:path w="625475" h="36830">
                                <a:moveTo>
                                  <a:pt x="625144" y="0"/>
                                </a:moveTo>
                                <a:lnTo>
                                  <a:pt x="0" y="0"/>
                                </a:lnTo>
                                <a:lnTo>
                                  <a:pt x="0" y="36575"/>
                                </a:lnTo>
                                <a:lnTo>
                                  <a:pt x="625144" y="36575"/>
                                </a:lnTo>
                                <a:lnTo>
                                  <a:pt x="625144" y="0"/>
                                </a:lnTo>
                                <a:close/>
                              </a:path>
                            </a:pathLst>
                          </a:custGeom>
                          <a:solidFill>
                            <a:srgbClr val="EFF8FD"/>
                          </a:solidFill>
                        </wps:spPr>
                        <wps:bodyPr wrap="square" lIns="0" tIns="0" rIns="0" bIns="0" rtlCol="0">
                          <a:prstTxWarp prst="textNoShape">
                            <a:avLst/>
                          </a:prstTxWarp>
                          <a:noAutofit/>
                        </wps:bodyPr>
                      </wps:wsp>
                      <wps:wsp>
                        <wps:cNvPr id="331" name="Graphic 331"/>
                        <wps:cNvSpPr/>
                        <wps:spPr>
                          <a:xfrm>
                            <a:off x="2423490" y="4514006"/>
                            <a:ext cx="6350" cy="1863089"/>
                          </a:xfrm>
                          <a:custGeom>
                            <a:avLst/>
                            <a:gdLst/>
                            <a:ahLst/>
                            <a:cxnLst/>
                            <a:rect l="l" t="t" r="r" b="b"/>
                            <a:pathLst>
                              <a:path w="6350" h="1863089">
                                <a:moveTo>
                                  <a:pt x="6095" y="0"/>
                                </a:moveTo>
                                <a:lnTo>
                                  <a:pt x="0" y="0"/>
                                </a:lnTo>
                                <a:lnTo>
                                  <a:pt x="0" y="1862581"/>
                                </a:lnTo>
                                <a:lnTo>
                                  <a:pt x="6095" y="1862581"/>
                                </a:lnTo>
                                <a:lnTo>
                                  <a:pt x="6095" y="0"/>
                                </a:lnTo>
                                <a:close/>
                              </a:path>
                            </a:pathLst>
                          </a:custGeom>
                          <a:solidFill>
                            <a:srgbClr val="F3F9FD"/>
                          </a:solidFill>
                        </wps:spPr>
                        <wps:bodyPr wrap="square" lIns="0" tIns="0" rIns="0" bIns="0" rtlCol="0">
                          <a:prstTxWarp prst="textNoShape">
                            <a:avLst/>
                          </a:prstTxWarp>
                          <a:noAutofit/>
                        </wps:bodyPr>
                      </wps:wsp>
                      <wps:wsp>
                        <wps:cNvPr id="332" name="Graphic 332"/>
                        <wps:cNvSpPr/>
                        <wps:spPr>
                          <a:xfrm>
                            <a:off x="3051632" y="6340012"/>
                            <a:ext cx="3048635" cy="36830"/>
                          </a:xfrm>
                          <a:custGeom>
                            <a:avLst/>
                            <a:gdLst/>
                            <a:ahLst/>
                            <a:cxnLst/>
                            <a:rect l="l" t="t" r="r" b="b"/>
                            <a:pathLst>
                              <a:path w="3048635" h="36830">
                                <a:moveTo>
                                  <a:pt x="3048634" y="0"/>
                                </a:moveTo>
                                <a:lnTo>
                                  <a:pt x="0" y="0"/>
                                </a:lnTo>
                                <a:lnTo>
                                  <a:pt x="0" y="36575"/>
                                </a:lnTo>
                                <a:lnTo>
                                  <a:pt x="3048634" y="36575"/>
                                </a:lnTo>
                                <a:lnTo>
                                  <a:pt x="3048634" y="0"/>
                                </a:lnTo>
                                <a:close/>
                              </a:path>
                            </a:pathLst>
                          </a:custGeom>
                          <a:solidFill>
                            <a:srgbClr val="EFF8FD"/>
                          </a:solidFill>
                        </wps:spPr>
                        <wps:bodyPr wrap="square" lIns="0" tIns="0" rIns="0" bIns="0" rtlCol="0">
                          <a:prstTxWarp prst="textNoShape">
                            <a:avLst/>
                          </a:prstTxWarp>
                          <a:noAutofit/>
                        </wps:bodyPr>
                      </wps:wsp>
                      <wps:wsp>
                        <wps:cNvPr id="333" name="Graphic 333"/>
                        <wps:cNvSpPr/>
                        <wps:spPr>
                          <a:xfrm>
                            <a:off x="3048584" y="4514006"/>
                            <a:ext cx="3054985" cy="1863089"/>
                          </a:xfrm>
                          <a:custGeom>
                            <a:avLst/>
                            <a:gdLst/>
                            <a:ahLst/>
                            <a:cxnLst/>
                            <a:rect l="l" t="t" r="r" b="b"/>
                            <a:pathLst>
                              <a:path w="3054985" h="1863089">
                                <a:moveTo>
                                  <a:pt x="6083" y="0"/>
                                </a:moveTo>
                                <a:lnTo>
                                  <a:pt x="0" y="0"/>
                                </a:lnTo>
                                <a:lnTo>
                                  <a:pt x="0" y="1862582"/>
                                </a:lnTo>
                                <a:lnTo>
                                  <a:pt x="6083" y="1862582"/>
                                </a:lnTo>
                                <a:lnTo>
                                  <a:pt x="6083" y="0"/>
                                </a:lnTo>
                                <a:close/>
                              </a:path>
                              <a:path w="3054985" h="1863089">
                                <a:moveTo>
                                  <a:pt x="3054731" y="0"/>
                                </a:moveTo>
                                <a:lnTo>
                                  <a:pt x="3048635" y="0"/>
                                </a:lnTo>
                                <a:lnTo>
                                  <a:pt x="3048635" y="1862582"/>
                                </a:lnTo>
                                <a:lnTo>
                                  <a:pt x="3054731" y="1862582"/>
                                </a:lnTo>
                                <a:lnTo>
                                  <a:pt x="3054731" y="0"/>
                                </a:lnTo>
                                <a:close/>
                              </a:path>
                            </a:pathLst>
                          </a:custGeom>
                          <a:solidFill>
                            <a:srgbClr val="F3F9FD"/>
                          </a:solidFill>
                        </wps:spPr>
                        <wps:bodyPr wrap="square" lIns="0" tIns="0" rIns="0" bIns="0" rtlCol="0">
                          <a:prstTxWarp prst="textNoShape">
                            <a:avLst/>
                          </a:prstTxWarp>
                          <a:noAutofit/>
                        </wps:bodyPr>
                      </wps:wsp>
                      <wps:wsp>
                        <wps:cNvPr id="334" name="Graphic 334"/>
                        <wps:cNvSpPr/>
                        <wps:spPr>
                          <a:xfrm>
                            <a:off x="7620" y="6376715"/>
                            <a:ext cx="6091555" cy="1388745"/>
                          </a:xfrm>
                          <a:custGeom>
                            <a:avLst/>
                            <a:gdLst/>
                            <a:ahLst/>
                            <a:cxnLst/>
                            <a:rect l="l" t="t" r="r" b="b"/>
                            <a:pathLst>
                              <a:path w="6091555" h="1388745">
                                <a:moveTo>
                                  <a:pt x="630936" y="0"/>
                                </a:moveTo>
                                <a:lnTo>
                                  <a:pt x="0" y="0"/>
                                </a:lnTo>
                                <a:lnTo>
                                  <a:pt x="0" y="1388618"/>
                                </a:lnTo>
                                <a:lnTo>
                                  <a:pt x="630936" y="1388618"/>
                                </a:lnTo>
                                <a:lnTo>
                                  <a:pt x="630936" y="0"/>
                                </a:lnTo>
                                <a:close/>
                              </a:path>
                              <a:path w="6091555" h="1388745">
                                <a:moveTo>
                                  <a:pt x="1194765" y="0"/>
                                </a:moveTo>
                                <a:lnTo>
                                  <a:pt x="636981" y="0"/>
                                </a:lnTo>
                                <a:lnTo>
                                  <a:pt x="636981" y="1388618"/>
                                </a:lnTo>
                                <a:lnTo>
                                  <a:pt x="1194765" y="1388618"/>
                                </a:lnTo>
                                <a:lnTo>
                                  <a:pt x="1194765" y="0"/>
                                </a:lnTo>
                                <a:close/>
                              </a:path>
                              <a:path w="6091555" h="1388745">
                                <a:moveTo>
                                  <a:pt x="2417318" y="0"/>
                                </a:moveTo>
                                <a:lnTo>
                                  <a:pt x="1200861" y="0"/>
                                </a:lnTo>
                                <a:lnTo>
                                  <a:pt x="1200861" y="1388618"/>
                                </a:lnTo>
                                <a:lnTo>
                                  <a:pt x="2417318" y="1388618"/>
                                </a:lnTo>
                                <a:lnTo>
                                  <a:pt x="2417318" y="0"/>
                                </a:lnTo>
                                <a:close/>
                              </a:path>
                              <a:path w="6091555" h="1388745">
                                <a:moveTo>
                                  <a:pt x="3042539" y="0"/>
                                </a:moveTo>
                                <a:lnTo>
                                  <a:pt x="2423490" y="0"/>
                                </a:lnTo>
                                <a:lnTo>
                                  <a:pt x="2423490" y="1388618"/>
                                </a:lnTo>
                                <a:lnTo>
                                  <a:pt x="3042539" y="1388618"/>
                                </a:lnTo>
                                <a:lnTo>
                                  <a:pt x="3042539" y="0"/>
                                </a:lnTo>
                                <a:close/>
                              </a:path>
                              <a:path w="6091555" h="1388745">
                                <a:moveTo>
                                  <a:pt x="6091123" y="0"/>
                                </a:moveTo>
                                <a:lnTo>
                                  <a:pt x="3048584" y="0"/>
                                </a:lnTo>
                                <a:lnTo>
                                  <a:pt x="3048584" y="1388618"/>
                                </a:lnTo>
                                <a:lnTo>
                                  <a:pt x="6091123" y="1388618"/>
                                </a:lnTo>
                                <a:lnTo>
                                  <a:pt x="6091123" y="0"/>
                                </a:lnTo>
                                <a:close/>
                              </a:path>
                            </a:pathLst>
                          </a:custGeom>
                          <a:solidFill>
                            <a:srgbClr val="EFF8FD"/>
                          </a:solidFill>
                        </wps:spPr>
                        <wps:bodyPr wrap="square" lIns="0" tIns="0" rIns="0" bIns="0" rtlCol="0">
                          <a:prstTxWarp prst="textNoShape">
                            <a:avLst/>
                          </a:prstTxWarp>
                          <a:noAutofit/>
                        </wps:bodyPr>
                      </wps:wsp>
                      <wps:wsp>
                        <wps:cNvPr id="335" name="Graphic 335"/>
                        <wps:cNvSpPr/>
                        <wps:spPr>
                          <a:xfrm>
                            <a:off x="0" y="6376588"/>
                            <a:ext cx="638810" cy="36830"/>
                          </a:xfrm>
                          <a:custGeom>
                            <a:avLst/>
                            <a:gdLst/>
                            <a:ahLst/>
                            <a:cxnLst/>
                            <a:rect l="l" t="t" r="r" b="b"/>
                            <a:pathLst>
                              <a:path w="638810" h="36830">
                                <a:moveTo>
                                  <a:pt x="638556" y="12"/>
                                </a:moveTo>
                                <a:lnTo>
                                  <a:pt x="6096" y="12"/>
                                </a:lnTo>
                                <a:lnTo>
                                  <a:pt x="0" y="0"/>
                                </a:lnTo>
                                <a:lnTo>
                                  <a:pt x="0" y="36576"/>
                                </a:lnTo>
                                <a:lnTo>
                                  <a:pt x="6096" y="36576"/>
                                </a:lnTo>
                                <a:lnTo>
                                  <a:pt x="6096" y="6096"/>
                                </a:lnTo>
                                <a:lnTo>
                                  <a:pt x="638556" y="6096"/>
                                </a:lnTo>
                                <a:lnTo>
                                  <a:pt x="638556" y="12"/>
                                </a:lnTo>
                                <a:close/>
                              </a:path>
                            </a:pathLst>
                          </a:custGeom>
                          <a:solidFill>
                            <a:srgbClr val="F3F9FD"/>
                          </a:solidFill>
                        </wps:spPr>
                        <wps:bodyPr wrap="square" lIns="0" tIns="0" rIns="0" bIns="0" rtlCol="0">
                          <a:prstTxWarp prst="textNoShape">
                            <a:avLst/>
                          </a:prstTxWarp>
                          <a:noAutofit/>
                        </wps:bodyPr>
                      </wps:wsp>
                      <wps:wsp>
                        <wps:cNvPr id="336" name="Graphic 336"/>
                        <wps:cNvSpPr/>
                        <wps:spPr>
                          <a:xfrm>
                            <a:off x="6095" y="6382684"/>
                            <a:ext cx="632460" cy="30480"/>
                          </a:xfrm>
                          <a:custGeom>
                            <a:avLst/>
                            <a:gdLst/>
                            <a:ahLst/>
                            <a:cxnLst/>
                            <a:rect l="l" t="t" r="r" b="b"/>
                            <a:pathLst>
                              <a:path w="632460" h="30480">
                                <a:moveTo>
                                  <a:pt x="632460" y="0"/>
                                </a:moveTo>
                                <a:lnTo>
                                  <a:pt x="0" y="0"/>
                                </a:lnTo>
                                <a:lnTo>
                                  <a:pt x="0" y="30479"/>
                                </a:lnTo>
                                <a:lnTo>
                                  <a:pt x="632460" y="30479"/>
                                </a:lnTo>
                                <a:lnTo>
                                  <a:pt x="632460" y="0"/>
                                </a:lnTo>
                                <a:close/>
                              </a:path>
                            </a:pathLst>
                          </a:custGeom>
                          <a:solidFill>
                            <a:srgbClr val="EFF8FD"/>
                          </a:solidFill>
                        </wps:spPr>
                        <wps:bodyPr wrap="square" lIns="0" tIns="0" rIns="0" bIns="0" rtlCol="0">
                          <a:prstTxWarp prst="textNoShape">
                            <a:avLst/>
                          </a:prstTxWarp>
                          <a:noAutofit/>
                        </wps:bodyPr>
                      </wps:wsp>
                      <wps:wsp>
                        <wps:cNvPr id="337" name="Graphic 337"/>
                        <wps:cNvSpPr/>
                        <wps:spPr>
                          <a:xfrm>
                            <a:off x="638505" y="6376588"/>
                            <a:ext cx="2410460" cy="36830"/>
                          </a:xfrm>
                          <a:custGeom>
                            <a:avLst/>
                            <a:gdLst/>
                            <a:ahLst/>
                            <a:cxnLst/>
                            <a:rect l="l" t="t" r="r" b="b"/>
                            <a:pathLst>
                              <a:path w="2410460" h="36830">
                                <a:moveTo>
                                  <a:pt x="569963" y="0"/>
                                </a:moveTo>
                                <a:lnTo>
                                  <a:pt x="563880" y="0"/>
                                </a:lnTo>
                                <a:lnTo>
                                  <a:pt x="6096" y="12"/>
                                </a:lnTo>
                                <a:lnTo>
                                  <a:pt x="0" y="0"/>
                                </a:lnTo>
                                <a:lnTo>
                                  <a:pt x="0" y="36576"/>
                                </a:lnTo>
                                <a:lnTo>
                                  <a:pt x="6096" y="36576"/>
                                </a:lnTo>
                                <a:lnTo>
                                  <a:pt x="6096" y="6096"/>
                                </a:lnTo>
                                <a:lnTo>
                                  <a:pt x="563880" y="6096"/>
                                </a:lnTo>
                                <a:lnTo>
                                  <a:pt x="563880" y="36576"/>
                                </a:lnTo>
                                <a:lnTo>
                                  <a:pt x="569963" y="36576"/>
                                </a:lnTo>
                                <a:lnTo>
                                  <a:pt x="569963" y="0"/>
                                </a:lnTo>
                                <a:close/>
                              </a:path>
                              <a:path w="2410460" h="36830">
                                <a:moveTo>
                                  <a:pt x="1784908" y="12"/>
                                </a:moveTo>
                                <a:lnTo>
                                  <a:pt x="569976" y="12"/>
                                </a:lnTo>
                                <a:lnTo>
                                  <a:pt x="569976" y="6096"/>
                                </a:lnTo>
                                <a:lnTo>
                                  <a:pt x="1784908" y="6096"/>
                                </a:lnTo>
                                <a:lnTo>
                                  <a:pt x="1784908" y="12"/>
                                </a:lnTo>
                                <a:close/>
                              </a:path>
                              <a:path w="2410460" h="36830">
                                <a:moveTo>
                                  <a:pt x="2410129" y="12"/>
                                </a:moveTo>
                                <a:lnTo>
                                  <a:pt x="1791081" y="12"/>
                                </a:lnTo>
                                <a:lnTo>
                                  <a:pt x="1784985" y="0"/>
                                </a:lnTo>
                                <a:lnTo>
                                  <a:pt x="1784985" y="36576"/>
                                </a:lnTo>
                                <a:lnTo>
                                  <a:pt x="1791081" y="36576"/>
                                </a:lnTo>
                                <a:lnTo>
                                  <a:pt x="1791081" y="6096"/>
                                </a:lnTo>
                                <a:lnTo>
                                  <a:pt x="2410129" y="6096"/>
                                </a:lnTo>
                                <a:lnTo>
                                  <a:pt x="2410129" y="12"/>
                                </a:lnTo>
                                <a:close/>
                              </a:path>
                            </a:pathLst>
                          </a:custGeom>
                          <a:solidFill>
                            <a:srgbClr val="F3F9FD"/>
                          </a:solidFill>
                        </wps:spPr>
                        <wps:bodyPr wrap="square" lIns="0" tIns="0" rIns="0" bIns="0" rtlCol="0">
                          <a:prstTxWarp prst="textNoShape">
                            <a:avLst/>
                          </a:prstTxWarp>
                          <a:noAutofit/>
                        </wps:bodyPr>
                      </wps:wsp>
                      <wps:wsp>
                        <wps:cNvPr id="338" name="Graphic 338"/>
                        <wps:cNvSpPr/>
                        <wps:spPr>
                          <a:xfrm>
                            <a:off x="2429586" y="6382684"/>
                            <a:ext cx="619125" cy="30480"/>
                          </a:xfrm>
                          <a:custGeom>
                            <a:avLst/>
                            <a:gdLst/>
                            <a:ahLst/>
                            <a:cxnLst/>
                            <a:rect l="l" t="t" r="r" b="b"/>
                            <a:pathLst>
                              <a:path w="619125" h="30480">
                                <a:moveTo>
                                  <a:pt x="619048" y="0"/>
                                </a:moveTo>
                                <a:lnTo>
                                  <a:pt x="0" y="0"/>
                                </a:lnTo>
                                <a:lnTo>
                                  <a:pt x="0" y="30479"/>
                                </a:lnTo>
                                <a:lnTo>
                                  <a:pt x="619048" y="30479"/>
                                </a:lnTo>
                                <a:lnTo>
                                  <a:pt x="619048" y="0"/>
                                </a:lnTo>
                                <a:close/>
                              </a:path>
                            </a:pathLst>
                          </a:custGeom>
                          <a:solidFill>
                            <a:srgbClr val="EFF8FD"/>
                          </a:solidFill>
                        </wps:spPr>
                        <wps:bodyPr wrap="square" lIns="0" tIns="0" rIns="0" bIns="0" rtlCol="0">
                          <a:prstTxWarp prst="textNoShape">
                            <a:avLst/>
                          </a:prstTxWarp>
                          <a:noAutofit/>
                        </wps:bodyPr>
                      </wps:wsp>
                      <wps:wsp>
                        <wps:cNvPr id="339" name="Graphic 339"/>
                        <wps:cNvSpPr/>
                        <wps:spPr>
                          <a:xfrm>
                            <a:off x="3048584" y="6376588"/>
                            <a:ext cx="3048635" cy="36830"/>
                          </a:xfrm>
                          <a:custGeom>
                            <a:avLst/>
                            <a:gdLst/>
                            <a:ahLst/>
                            <a:cxnLst/>
                            <a:rect l="l" t="t" r="r" b="b"/>
                            <a:pathLst>
                              <a:path w="3048635" h="36830">
                                <a:moveTo>
                                  <a:pt x="6083" y="0"/>
                                </a:moveTo>
                                <a:lnTo>
                                  <a:pt x="0" y="0"/>
                                </a:lnTo>
                                <a:lnTo>
                                  <a:pt x="0" y="36576"/>
                                </a:lnTo>
                                <a:lnTo>
                                  <a:pt x="6083" y="36576"/>
                                </a:lnTo>
                                <a:lnTo>
                                  <a:pt x="6083" y="0"/>
                                </a:lnTo>
                                <a:close/>
                              </a:path>
                              <a:path w="3048635" h="36830">
                                <a:moveTo>
                                  <a:pt x="3048635" y="12"/>
                                </a:moveTo>
                                <a:lnTo>
                                  <a:pt x="6096" y="12"/>
                                </a:lnTo>
                                <a:lnTo>
                                  <a:pt x="6096" y="6096"/>
                                </a:lnTo>
                                <a:lnTo>
                                  <a:pt x="3048635" y="6096"/>
                                </a:lnTo>
                                <a:lnTo>
                                  <a:pt x="3048635" y="12"/>
                                </a:lnTo>
                                <a:close/>
                              </a:path>
                            </a:pathLst>
                          </a:custGeom>
                          <a:solidFill>
                            <a:srgbClr val="F3F9FD"/>
                          </a:solidFill>
                        </wps:spPr>
                        <wps:bodyPr wrap="square" lIns="0" tIns="0" rIns="0" bIns="0" rtlCol="0">
                          <a:prstTxWarp prst="textNoShape">
                            <a:avLst/>
                          </a:prstTxWarp>
                          <a:noAutofit/>
                        </wps:bodyPr>
                      </wps:wsp>
                      <wps:wsp>
                        <wps:cNvPr id="340" name="Graphic 340"/>
                        <wps:cNvSpPr/>
                        <wps:spPr>
                          <a:xfrm>
                            <a:off x="3054680" y="6382684"/>
                            <a:ext cx="3042920" cy="30480"/>
                          </a:xfrm>
                          <a:custGeom>
                            <a:avLst/>
                            <a:gdLst/>
                            <a:ahLst/>
                            <a:cxnLst/>
                            <a:rect l="l" t="t" r="r" b="b"/>
                            <a:pathLst>
                              <a:path w="3042920" h="30480">
                                <a:moveTo>
                                  <a:pt x="3042538" y="0"/>
                                </a:moveTo>
                                <a:lnTo>
                                  <a:pt x="0" y="0"/>
                                </a:lnTo>
                                <a:lnTo>
                                  <a:pt x="0" y="30479"/>
                                </a:lnTo>
                                <a:lnTo>
                                  <a:pt x="3042538" y="30479"/>
                                </a:lnTo>
                                <a:lnTo>
                                  <a:pt x="3042538" y="0"/>
                                </a:lnTo>
                                <a:close/>
                              </a:path>
                            </a:pathLst>
                          </a:custGeom>
                          <a:solidFill>
                            <a:srgbClr val="EFF8FD"/>
                          </a:solidFill>
                        </wps:spPr>
                        <wps:bodyPr wrap="square" lIns="0" tIns="0" rIns="0" bIns="0" rtlCol="0">
                          <a:prstTxWarp prst="textNoShape">
                            <a:avLst/>
                          </a:prstTxWarp>
                          <a:noAutofit/>
                        </wps:bodyPr>
                      </wps:wsp>
                      <wps:wsp>
                        <wps:cNvPr id="341" name="Graphic 341"/>
                        <wps:cNvSpPr/>
                        <wps:spPr>
                          <a:xfrm>
                            <a:off x="6097219" y="6376588"/>
                            <a:ext cx="6350" cy="36830"/>
                          </a:xfrm>
                          <a:custGeom>
                            <a:avLst/>
                            <a:gdLst/>
                            <a:ahLst/>
                            <a:cxnLst/>
                            <a:rect l="l" t="t" r="r" b="b"/>
                            <a:pathLst>
                              <a:path w="6350" h="36830">
                                <a:moveTo>
                                  <a:pt x="6096" y="0"/>
                                </a:moveTo>
                                <a:lnTo>
                                  <a:pt x="0" y="0"/>
                                </a:lnTo>
                                <a:lnTo>
                                  <a:pt x="0" y="36575"/>
                                </a:lnTo>
                                <a:lnTo>
                                  <a:pt x="6096" y="36575"/>
                                </a:lnTo>
                                <a:lnTo>
                                  <a:pt x="6096" y="0"/>
                                </a:lnTo>
                                <a:close/>
                              </a:path>
                            </a:pathLst>
                          </a:custGeom>
                          <a:solidFill>
                            <a:srgbClr val="F3F9FD"/>
                          </a:solidFill>
                        </wps:spPr>
                        <wps:bodyPr wrap="square" lIns="0" tIns="0" rIns="0" bIns="0" rtlCol="0">
                          <a:prstTxWarp prst="textNoShape">
                            <a:avLst/>
                          </a:prstTxWarp>
                          <a:noAutofit/>
                        </wps:bodyPr>
                      </wps:wsp>
                      <wps:wsp>
                        <wps:cNvPr id="342" name="Graphic 342"/>
                        <wps:cNvSpPr/>
                        <wps:spPr>
                          <a:xfrm>
                            <a:off x="3047" y="7728757"/>
                            <a:ext cx="637540" cy="36830"/>
                          </a:xfrm>
                          <a:custGeom>
                            <a:avLst/>
                            <a:gdLst/>
                            <a:ahLst/>
                            <a:cxnLst/>
                            <a:rect l="l" t="t" r="r" b="b"/>
                            <a:pathLst>
                              <a:path w="637540" h="36830">
                                <a:moveTo>
                                  <a:pt x="637032" y="0"/>
                                </a:moveTo>
                                <a:lnTo>
                                  <a:pt x="0" y="0"/>
                                </a:lnTo>
                                <a:lnTo>
                                  <a:pt x="0" y="36575"/>
                                </a:lnTo>
                                <a:lnTo>
                                  <a:pt x="637032" y="36575"/>
                                </a:lnTo>
                                <a:lnTo>
                                  <a:pt x="637032" y="0"/>
                                </a:lnTo>
                                <a:close/>
                              </a:path>
                            </a:pathLst>
                          </a:custGeom>
                          <a:solidFill>
                            <a:srgbClr val="EFF8FD"/>
                          </a:solidFill>
                        </wps:spPr>
                        <wps:bodyPr wrap="square" lIns="0" tIns="0" rIns="0" bIns="0" rtlCol="0">
                          <a:prstTxWarp prst="textNoShape">
                            <a:avLst/>
                          </a:prstTxWarp>
                          <a:noAutofit/>
                        </wps:bodyPr>
                      </wps:wsp>
                      <wps:wsp>
                        <wps:cNvPr id="343" name="Graphic 343"/>
                        <wps:cNvSpPr/>
                        <wps:spPr>
                          <a:xfrm>
                            <a:off x="0" y="6413291"/>
                            <a:ext cx="6350" cy="1352550"/>
                          </a:xfrm>
                          <a:custGeom>
                            <a:avLst/>
                            <a:gdLst/>
                            <a:ahLst/>
                            <a:cxnLst/>
                            <a:rect l="l" t="t" r="r" b="b"/>
                            <a:pathLst>
                              <a:path w="6350" h="1352550">
                                <a:moveTo>
                                  <a:pt x="6095" y="0"/>
                                </a:moveTo>
                                <a:lnTo>
                                  <a:pt x="0" y="0"/>
                                </a:lnTo>
                                <a:lnTo>
                                  <a:pt x="0" y="1352041"/>
                                </a:lnTo>
                                <a:lnTo>
                                  <a:pt x="6095" y="1352041"/>
                                </a:lnTo>
                                <a:lnTo>
                                  <a:pt x="6095" y="0"/>
                                </a:lnTo>
                                <a:close/>
                              </a:path>
                            </a:pathLst>
                          </a:custGeom>
                          <a:solidFill>
                            <a:srgbClr val="F3F9FD"/>
                          </a:solidFill>
                        </wps:spPr>
                        <wps:bodyPr wrap="square" lIns="0" tIns="0" rIns="0" bIns="0" rtlCol="0">
                          <a:prstTxWarp prst="textNoShape">
                            <a:avLst/>
                          </a:prstTxWarp>
                          <a:noAutofit/>
                        </wps:bodyPr>
                      </wps:wsp>
                      <wps:wsp>
                        <wps:cNvPr id="344" name="Graphic 344"/>
                        <wps:cNvSpPr/>
                        <wps:spPr>
                          <a:xfrm>
                            <a:off x="641553" y="7728757"/>
                            <a:ext cx="562610" cy="36830"/>
                          </a:xfrm>
                          <a:custGeom>
                            <a:avLst/>
                            <a:gdLst/>
                            <a:ahLst/>
                            <a:cxnLst/>
                            <a:rect l="l" t="t" r="r" b="b"/>
                            <a:pathLst>
                              <a:path w="562610" h="36830">
                                <a:moveTo>
                                  <a:pt x="562356" y="0"/>
                                </a:moveTo>
                                <a:lnTo>
                                  <a:pt x="0" y="0"/>
                                </a:lnTo>
                                <a:lnTo>
                                  <a:pt x="0" y="36575"/>
                                </a:lnTo>
                                <a:lnTo>
                                  <a:pt x="562356" y="36575"/>
                                </a:lnTo>
                                <a:lnTo>
                                  <a:pt x="562356" y="0"/>
                                </a:lnTo>
                                <a:close/>
                              </a:path>
                            </a:pathLst>
                          </a:custGeom>
                          <a:solidFill>
                            <a:srgbClr val="EFF8FD"/>
                          </a:solidFill>
                        </wps:spPr>
                        <wps:bodyPr wrap="square" lIns="0" tIns="0" rIns="0" bIns="0" rtlCol="0">
                          <a:prstTxWarp prst="textNoShape">
                            <a:avLst/>
                          </a:prstTxWarp>
                          <a:noAutofit/>
                        </wps:bodyPr>
                      </wps:wsp>
                      <wps:wsp>
                        <wps:cNvPr id="345" name="Graphic 345"/>
                        <wps:cNvSpPr/>
                        <wps:spPr>
                          <a:xfrm>
                            <a:off x="638505" y="6413291"/>
                            <a:ext cx="6350" cy="1352550"/>
                          </a:xfrm>
                          <a:custGeom>
                            <a:avLst/>
                            <a:gdLst/>
                            <a:ahLst/>
                            <a:cxnLst/>
                            <a:rect l="l" t="t" r="r" b="b"/>
                            <a:pathLst>
                              <a:path w="6350" h="1352550">
                                <a:moveTo>
                                  <a:pt x="6096" y="0"/>
                                </a:moveTo>
                                <a:lnTo>
                                  <a:pt x="0" y="0"/>
                                </a:lnTo>
                                <a:lnTo>
                                  <a:pt x="0" y="1352041"/>
                                </a:lnTo>
                                <a:lnTo>
                                  <a:pt x="6096" y="1352041"/>
                                </a:lnTo>
                                <a:lnTo>
                                  <a:pt x="6096" y="0"/>
                                </a:lnTo>
                                <a:close/>
                              </a:path>
                            </a:pathLst>
                          </a:custGeom>
                          <a:solidFill>
                            <a:srgbClr val="F3F9FD"/>
                          </a:solidFill>
                        </wps:spPr>
                        <wps:bodyPr wrap="square" lIns="0" tIns="0" rIns="0" bIns="0" rtlCol="0">
                          <a:prstTxWarp prst="textNoShape">
                            <a:avLst/>
                          </a:prstTxWarp>
                          <a:noAutofit/>
                        </wps:bodyPr>
                      </wps:wsp>
                      <wps:wsp>
                        <wps:cNvPr id="346" name="Graphic 346"/>
                        <wps:cNvSpPr/>
                        <wps:spPr>
                          <a:xfrm>
                            <a:off x="1205433" y="7728757"/>
                            <a:ext cx="1221105" cy="36830"/>
                          </a:xfrm>
                          <a:custGeom>
                            <a:avLst/>
                            <a:gdLst/>
                            <a:ahLst/>
                            <a:cxnLst/>
                            <a:rect l="l" t="t" r="r" b="b"/>
                            <a:pathLst>
                              <a:path w="1221105" h="36830">
                                <a:moveTo>
                                  <a:pt x="1221028" y="0"/>
                                </a:moveTo>
                                <a:lnTo>
                                  <a:pt x="0" y="0"/>
                                </a:lnTo>
                                <a:lnTo>
                                  <a:pt x="0" y="36575"/>
                                </a:lnTo>
                                <a:lnTo>
                                  <a:pt x="1221028" y="36575"/>
                                </a:lnTo>
                                <a:lnTo>
                                  <a:pt x="1221028" y="0"/>
                                </a:lnTo>
                                <a:close/>
                              </a:path>
                            </a:pathLst>
                          </a:custGeom>
                          <a:solidFill>
                            <a:srgbClr val="EFF8FD"/>
                          </a:solidFill>
                        </wps:spPr>
                        <wps:bodyPr wrap="square" lIns="0" tIns="0" rIns="0" bIns="0" rtlCol="0">
                          <a:prstTxWarp prst="textNoShape">
                            <a:avLst/>
                          </a:prstTxWarp>
                          <a:noAutofit/>
                        </wps:bodyPr>
                      </wps:wsp>
                      <wps:wsp>
                        <wps:cNvPr id="347" name="Graphic 347"/>
                        <wps:cNvSpPr/>
                        <wps:spPr>
                          <a:xfrm>
                            <a:off x="1202385" y="6413291"/>
                            <a:ext cx="6350" cy="1352550"/>
                          </a:xfrm>
                          <a:custGeom>
                            <a:avLst/>
                            <a:gdLst/>
                            <a:ahLst/>
                            <a:cxnLst/>
                            <a:rect l="l" t="t" r="r" b="b"/>
                            <a:pathLst>
                              <a:path w="6350" h="1352550">
                                <a:moveTo>
                                  <a:pt x="6095" y="0"/>
                                </a:moveTo>
                                <a:lnTo>
                                  <a:pt x="0" y="0"/>
                                </a:lnTo>
                                <a:lnTo>
                                  <a:pt x="0" y="1352041"/>
                                </a:lnTo>
                                <a:lnTo>
                                  <a:pt x="6095" y="1352041"/>
                                </a:lnTo>
                                <a:lnTo>
                                  <a:pt x="6095" y="0"/>
                                </a:lnTo>
                                <a:close/>
                              </a:path>
                            </a:pathLst>
                          </a:custGeom>
                          <a:solidFill>
                            <a:srgbClr val="F3F9FD"/>
                          </a:solidFill>
                        </wps:spPr>
                        <wps:bodyPr wrap="square" lIns="0" tIns="0" rIns="0" bIns="0" rtlCol="0">
                          <a:prstTxWarp prst="textNoShape">
                            <a:avLst/>
                          </a:prstTxWarp>
                          <a:noAutofit/>
                        </wps:bodyPr>
                      </wps:wsp>
                      <wps:wsp>
                        <wps:cNvPr id="348" name="Graphic 348"/>
                        <wps:cNvSpPr/>
                        <wps:spPr>
                          <a:xfrm>
                            <a:off x="2426538" y="7728757"/>
                            <a:ext cx="625475" cy="36830"/>
                          </a:xfrm>
                          <a:custGeom>
                            <a:avLst/>
                            <a:gdLst/>
                            <a:ahLst/>
                            <a:cxnLst/>
                            <a:rect l="l" t="t" r="r" b="b"/>
                            <a:pathLst>
                              <a:path w="625475" h="36830">
                                <a:moveTo>
                                  <a:pt x="625144" y="0"/>
                                </a:moveTo>
                                <a:lnTo>
                                  <a:pt x="0" y="0"/>
                                </a:lnTo>
                                <a:lnTo>
                                  <a:pt x="0" y="36575"/>
                                </a:lnTo>
                                <a:lnTo>
                                  <a:pt x="625144" y="36575"/>
                                </a:lnTo>
                                <a:lnTo>
                                  <a:pt x="625144" y="0"/>
                                </a:lnTo>
                                <a:close/>
                              </a:path>
                            </a:pathLst>
                          </a:custGeom>
                          <a:solidFill>
                            <a:srgbClr val="EFF8FD"/>
                          </a:solidFill>
                        </wps:spPr>
                        <wps:bodyPr wrap="square" lIns="0" tIns="0" rIns="0" bIns="0" rtlCol="0">
                          <a:prstTxWarp prst="textNoShape">
                            <a:avLst/>
                          </a:prstTxWarp>
                          <a:noAutofit/>
                        </wps:bodyPr>
                      </wps:wsp>
                      <wps:wsp>
                        <wps:cNvPr id="349" name="Graphic 349"/>
                        <wps:cNvSpPr/>
                        <wps:spPr>
                          <a:xfrm>
                            <a:off x="2423490" y="6413291"/>
                            <a:ext cx="6350" cy="1352550"/>
                          </a:xfrm>
                          <a:custGeom>
                            <a:avLst/>
                            <a:gdLst/>
                            <a:ahLst/>
                            <a:cxnLst/>
                            <a:rect l="l" t="t" r="r" b="b"/>
                            <a:pathLst>
                              <a:path w="6350" h="1352550">
                                <a:moveTo>
                                  <a:pt x="6095" y="0"/>
                                </a:moveTo>
                                <a:lnTo>
                                  <a:pt x="0" y="0"/>
                                </a:lnTo>
                                <a:lnTo>
                                  <a:pt x="0" y="1352041"/>
                                </a:lnTo>
                                <a:lnTo>
                                  <a:pt x="6095" y="1352041"/>
                                </a:lnTo>
                                <a:lnTo>
                                  <a:pt x="6095" y="0"/>
                                </a:lnTo>
                                <a:close/>
                              </a:path>
                            </a:pathLst>
                          </a:custGeom>
                          <a:solidFill>
                            <a:srgbClr val="F3F9FD"/>
                          </a:solidFill>
                        </wps:spPr>
                        <wps:bodyPr wrap="square" lIns="0" tIns="0" rIns="0" bIns="0" rtlCol="0">
                          <a:prstTxWarp prst="textNoShape">
                            <a:avLst/>
                          </a:prstTxWarp>
                          <a:noAutofit/>
                        </wps:bodyPr>
                      </wps:wsp>
                      <wps:wsp>
                        <wps:cNvPr id="350" name="Graphic 350"/>
                        <wps:cNvSpPr/>
                        <wps:spPr>
                          <a:xfrm>
                            <a:off x="3051632" y="7728757"/>
                            <a:ext cx="3048635" cy="36830"/>
                          </a:xfrm>
                          <a:custGeom>
                            <a:avLst/>
                            <a:gdLst/>
                            <a:ahLst/>
                            <a:cxnLst/>
                            <a:rect l="l" t="t" r="r" b="b"/>
                            <a:pathLst>
                              <a:path w="3048635" h="36830">
                                <a:moveTo>
                                  <a:pt x="3048634" y="0"/>
                                </a:moveTo>
                                <a:lnTo>
                                  <a:pt x="0" y="0"/>
                                </a:lnTo>
                                <a:lnTo>
                                  <a:pt x="0" y="36575"/>
                                </a:lnTo>
                                <a:lnTo>
                                  <a:pt x="3048634" y="36575"/>
                                </a:lnTo>
                                <a:lnTo>
                                  <a:pt x="3048634" y="0"/>
                                </a:lnTo>
                                <a:close/>
                              </a:path>
                            </a:pathLst>
                          </a:custGeom>
                          <a:solidFill>
                            <a:srgbClr val="EFF8FD"/>
                          </a:solidFill>
                        </wps:spPr>
                        <wps:bodyPr wrap="square" lIns="0" tIns="0" rIns="0" bIns="0" rtlCol="0">
                          <a:prstTxWarp prst="textNoShape">
                            <a:avLst/>
                          </a:prstTxWarp>
                          <a:noAutofit/>
                        </wps:bodyPr>
                      </wps:wsp>
                      <wps:wsp>
                        <wps:cNvPr id="351" name="Graphic 351"/>
                        <wps:cNvSpPr/>
                        <wps:spPr>
                          <a:xfrm>
                            <a:off x="3048584" y="6413291"/>
                            <a:ext cx="3054985" cy="1352550"/>
                          </a:xfrm>
                          <a:custGeom>
                            <a:avLst/>
                            <a:gdLst/>
                            <a:ahLst/>
                            <a:cxnLst/>
                            <a:rect l="l" t="t" r="r" b="b"/>
                            <a:pathLst>
                              <a:path w="3054985" h="1352550">
                                <a:moveTo>
                                  <a:pt x="6083" y="0"/>
                                </a:moveTo>
                                <a:lnTo>
                                  <a:pt x="0" y="0"/>
                                </a:lnTo>
                                <a:lnTo>
                                  <a:pt x="0" y="1352042"/>
                                </a:lnTo>
                                <a:lnTo>
                                  <a:pt x="6083" y="1352042"/>
                                </a:lnTo>
                                <a:lnTo>
                                  <a:pt x="6083" y="0"/>
                                </a:lnTo>
                                <a:close/>
                              </a:path>
                              <a:path w="3054985" h="1352550">
                                <a:moveTo>
                                  <a:pt x="3054731" y="0"/>
                                </a:moveTo>
                                <a:lnTo>
                                  <a:pt x="3048635" y="0"/>
                                </a:lnTo>
                                <a:lnTo>
                                  <a:pt x="3048635" y="1352042"/>
                                </a:lnTo>
                                <a:lnTo>
                                  <a:pt x="3054731" y="1352042"/>
                                </a:lnTo>
                                <a:lnTo>
                                  <a:pt x="3054731" y="0"/>
                                </a:lnTo>
                                <a:close/>
                              </a:path>
                            </a:pathLst>
                          </a:custGeom>
                          <a:solidFill>
                            <a:srgbClr val="F3F9FD"/>
                          </a:solidFill>
                        </wps:spPr>
                        <wps:bodyPr wrap="square" lIns="0" tIns="0" rIns="0" bIns="0" rtlCol="0">
                          <a:prstTxWarp prst="textNoShape">
                            <a:avLst/>
                          </a:prstTxWarp>
                          <a:noAutofit/>
                        </wps:bodyPr>
                      </wps:wsp>
                      <wps:wsp>
                        <wps:cNvPr id="352" name="Graphic 352"/>
                        <wps:cNvSpPr/>
                        <wps:spPr>
                          <a:xfrm>
                            <a:off x="7620" y="7765282"/>
                            <a:ext cx="6091555" cy="1169035"/>
                          </a:xfrm>
                          <a:custGeom>
                            <a:avLst/>
                            <a:gdLst/>
                            <a:ahLst/>
                            <a:cxnLst/>
                            <a:rect l="l" t="t" r="r" b="b"/>
                            <a:pathLst>
                              <a:path w="6091555" h="1169035">
                                <a:moveTo>
                                  <a:pt x="633984" y="0"/>
                                </a:moveTo>
                                <a:lnTo>
                                  <a:pt x="0" y="0"/>
                                </a:lnTo>
                                <a:lnTo>
                                  <a:pt x="0" y="1168908"/>
                                </a:lnTo>
                                <a:lnTo>
                                  <a:pt x="633984" y="1168908"/>
                                </a:lnTo>
                                <a:lnTo>
                                  <a:pt x="633984" y="0"/>
                                </a:lnTo>
                                <a:close/>
                              </a:path>
                              <a:path w="6091555" h="1169035">
                                <a:moveTo>
                                  <a:pt x="1197813" y="0"/>
                                </a:moveTo>
                                <a:lnTo>
                                  <a:pt x="636981" y="0"/>
                                </a:lnTo>
                                <a:lnTo>
                                  <a:pt x="636981" y="1168908"/>
                                </a:lnTo>
                                <a:lnTo>
                                  <a:pt x="1197813" y="1168908"/>
                                </a:lnTo>
                                <a:lnTo>
                                  <a:pt x="1197813" y="0"/>
                                </a:lnTo>
                                <a:close/>
                              </a:path>
                              <a:path w="6091555" h="1169035">
                                <a:moveTo>
                                  <a:pt x="2420366" y="0"/>
                                </a:moveTo>
                                <a:lnTo>
                                  <a:pt x="1200861" y="0"/>
                                </a:lnTo>
                                <a:lnTo>
                                  <a:pt x="1200861" y="1168908"/>
                                </a:lnTo>
                                <a:lnTo>
                                  <a:pt x="2420366" y="1168908"/>
                                </a:lnTo>
                                <a:lnTo>
                                  <a:pt x="2420366" y="0"/>
                                </a:lnTo>
                                <a:close/>
                              </a:path>
                              <a:path w="6091555" h="1169035">
                                <a:moveTo>
                                  <a:pt x="3045587" y="0"/>
                                </a:moveTo>
                                <a:lnTo>
                                  <a:pt x="2423490" y="0"/>
                                </a:lnTo>
                                <a:lnTo>
                                  <a:pt x="2423490" y="1168908"/>
                                </a:lnTo>
                                <a:lnTo>
                                  <a:pt x="3045587" y="1168908"/>
                                </a:lnTo>
                                <a:lnTo>
                                  <a:pt x="3045587" y="0"/>
                                </a:lnTo>
                                <a:close/>
                              </a:path>
                              <a:path w="6091555" h="1169035">
                                <a:moveTo>
                                  <a:pt x="6091123" y="0"/>
                                </a:moveTo>
                                <a:lnTo>
                                  <a:pt x="3048584" y="0"/>
                                </a:lnTo>
                                <a:lnTo>
                                  <a:pt x="3048584" y="1168908"/>
                                </a:lnTo>
                                <a:lnTo>
                                  <a:pt x="6091123" y="1168908"/>
                                </a:lnTo>
                                <a:lnTo>
                                  <a:pt x="6091123" y="0"/>
                                </a:lnTo>
                                <a:close/>
                              </a:path>
                            </a:pathLst>
                          </a:custGeom>
                          <a:solidFill>
                            <a:srgbClr val="EFF8FD"/>
                          </a:solidFill>
                        </wps:spPr>
                        <wps:bodyPr wrap="square" lIns="0" tIns="0" rIns="0" bIns="0" rtlCol="0">
                          <a:prstTxWarp prst="textNoShape">
                            <a:avLst/>
                          </a:prstTxWarp>
                          <a:noAutofit/>
                        </wps:bodyPr>
                      </wps:wsp>
                      <wps:wsp>
                        <wps:cNvPr id="353" name="Graphic 353"/>
                        <wps:cNvSpPr/>
                        <wps:spPr>
                          <a:xfrm>
                            <a:off x="0" y="7765332"/>
                            <a:ext cx="638810" cy="36830"/>
                          </a:xfrm>
                          <a:custGeom>
                            <a:avLst/>
                            <a:gdLst/>
                            <a:ahLst/>
                            <a:cxnLst/>
                            <a:rect l="l" t="t" r="r" b="b"/>
                            <a:pathLst>
                              <a:path w="638810" h="36830">
                                <a:moveTo>
                                  <a:pt x="638556" y="12"/>
                                </a:moveTo>
                                <a:lnTo>
                                  <a:pt x="6096" y="12"/>
                                </a:lnTo>
                                <a:lnTo>
                                  <a:pt x="0" y="0"/>
                                </a:lnTo>
                                <a:lnTo>
                                  <a:pt x="0" y="36576"/>
                                </a:lnTo>
                                <a:lnTo>
                                  <a:pt x="6096" y="36576"/>
                                </a:lnTo>
                                <a:lnTo>
                                  <a:pt x="6096" y="6096"/>
                                </a:lnTo>
                                <a:lnTo>
                                  <a:pt x="638556" y="6096"/>
                                </a:lnTo>
                                <a:lnTo>
                                  <a:pt x="638556" y="12"/>
                                </a:lnTo>
                                <a:close/>
                              </a:path>
                            </a:pathLst>
                          </a:custGeom>
                          <a:solidFill>
                            <a:srgbClr val="F3F9FD"/>
                          </a:solidFill>
                        </wps:spPr>
                        <wps:bodyPr wrap="square" lIns="0" tIns="0" rIns="0" bIns="0" rtlCol="0">
                          <a:prstTxWarp prst="textNoShape">
                            <a:avLst/>
                          </a:prstTxWarp>
                          <a:noAutofit/>
                        </wps:bodyPr>
                      </wps:wsp>
                      <wps:wsp>
                        <wps:cNvPr id="354" name="Graphic 354"/>
                        <wps:cNvSpPr/>
                        <wps:spPr>
                          <a:xfrm>
                            <a:off x="6095" y="7771429"/>
                            <a:ext cx="632460" cy="30480"/>
                          </a:xfrm>
                          <a:custGeom>
                            <a:avLst/>
                            <a:gdLst/>
                            <a:ahLst/>
                            <a:cxnLst/>
                            <a:rect l="l" t="t" r="r" b="b"/>
                            <a:pathLst>
                              <a:path w="632460" h="30480">
                                <a:moveTo>
                                  <a:pt x="632460" y="0"/>
                                </a:moveTo>
                                <a:lnTo>
                                  <a:pt x="0" y="0"/>
                                </a:lnTo>
                                <a:lnTo>
                                  <a:pt x="0" y="30479"/>
                                </a:lnTo>
                                <a:lnTo>
                                  <a:pt x="632460" y="30479"/>
                                </a:lnTo>
                                <a:lnTo>
                                  <a:pt x="632460" y="0"/>
                                </a:lnTo>
                                <a:close/>
                              </a:path>
                            </a:pathLst>
                          </a:custGeom>
                          <a:solidFill>
                            <a:srgbClr val="EFF8FD"/>
                          </a:solidFill>
                        </wps:spPr>
                        <wps:bodyPr wrap="square" lIns="0" tIns="0" rIns="0" bIns="0" rtlCol="0">
                          <a:prstTxWarp prst="textNoShape">
                            <a:avLst/>
                          </a:prstTxWarp>
                          <a:noAutofit/>
                        </wps:bodyPr>
                      </wps:wsp>
                      <wps:wsp>
                        <wps:cNvPr id="355" name="Graphic 355"/>
                        <wps:cNvSpPr/>
                        <wps:spPr>
                          <a:xfrm>
                            <a:off x="638505" y="7765332"/>
                            <a:ext cx="2410460" cy="36830"/>
                          </a:xfrm>
                          <a:custGeom>
                            <a:avLst/>
                            <a:gdLst/>
                            <a:ahLst/>
                            <a:cxnLst/>
                            <a:rect l="l" t="t" r="r" b="b"/>
                            <a:pathLst>
                              <a:path w="2410460" h="36830">
                                <a:moveTo>
                                  <a:pt x="569963" y="0"/>
                                </a:moveTo>
                                <a:lnTo>
                                  <a:pt x="563880" y="0"/>
                                </a:lnTo>
                                <a:lnTo>
                                  <a:pt x="6096" y="12"/>
                                </a:lnTo>
                                <a:lnTo>
                                  <a:pt x="0" y="0"/>
                                </a:lnTo>
                                <a:lnTo>
                                  <a:pt x="0" y="36576"/>
                                </a:lnTo>
                                <a:lnTo>
                                  <a:pt x="6096" y="36576"/>
                                </a:lnTo>
                                <a:lnTo>
                                  <a:pt x="6096" y="6096"/>
                                </a:lnTo>
                                <a:lnTo>
                                  <a:pt x="563880" y="6096"/>
                                </a:lnTo>
                                <a:lnTo>
                                  <a:pt x="563880" y="36576"/>
                                </a:lnTo>
                                <a:lnTo>
                                  <a:pt x="569963" y="36576"/>
                                </a:lnTo>
                                <a:lnTo>
                                  <a:pt x="569963" y="0"/>
                                </a:lnTo>
                                <a:close/>
                              </a:path>
                              <a:path w="2410460" h="36830">
                                <a:moveTo>
                                  <a:pt x="1784908" y="12"/>
                                </a:moveTo>
                                <a:lnTo>
                                  <a:pt x="569976" y="12"/>
                                </a:lnTo>
                                <a:lnTo>
                                  <a:pt x="569976" y="6096"/>
                                </a:lnTo>
                                <a:lnTo>
                                  <a:pt x="1784908" y="6096"/>
                                </a:lnTo>
                                <a:lnTo>
                                  <a:pt x="1784908" y="12"/>
                                </a:lnTo>
                                <a:close/>
                              </a:path>
                              <a:path w="2410460" h="36830">
                                <a:moveTo>
                                  <a:pt x="2410129" y="12"/>
                                </a:moveTo>
                                <a:lnTo>
                                  <a:pt x="1791081" y="12"/>
                                </a:lnTo>
                                <a:lnTo>
                                  <a:pt x="1784985" y="0"/>
                                </a:lnTo>
                                <a:lnTo>
                                  <a:pt x="1784985" y="36576"/>
                                </a:lnTo>
                                <a:lnTo>
                                  <a:pt x="1791081" y="36576"/>
                                </a:lnTo>
                                <a:lnTo>
                                  <a:pt x="1791081" y="6096"/>
                                </a:lnTo>
                                <a:lnTo>
                                  <a:pt x="2410129" y="6096"/>
                                </a:lnTo>
                                <a:lnTo>
                                  <a:pt x="2410129" y="12"/>
                                </a:lnTo>
                                <a:close/>
                              </a:path>
                            </a:pathLst>
                          </a:custGeom>
                          <a:solidFill>
                            <a:srgbClr val="F3F9FD"/>
                          </a:solidFill>
                        </wps:spPr>
                        <wps:bodyPr wrap="square" lIns="0" tIns="0" rIns="0" bIns="0" rtlCol="0">
                          <a:prstTxWarp prst="textNoShape">
                            <a:avLst/>
                          </a:prstTxWarp>
                          <a:noAutofit/>
                        </wps:bodyPr>
                      </wps:wsp>
                      <wps:wsp>
                        <wps:cNvPr id="356" name="Graphic 356"/>
                        <wps:cNvSpPr/>
                        <wps:spPr>
                          <a:xfrm>
                            <a:off x="2429586" y="7771429"/>
                            <a:ext cx="619125" cy="30480"/>
                          </a:xfrm>
                          <a:custGeom>
                            <a:avLst/>
                            <a:gdLst/>
                            <a:ahLst/>
                            <a:cxnLst/>
                            <a:rect l="l" t="t" r="r" b="b"/>
                            <a:pathLst>
                              <a:path w="619125" h="30480">
                                <a:moveTo>
                                  <a:pt x="619048" y="0"/>
                                </a:moveTo>
                                <a:lnTo>
                                  <a:pt x="0" y="0"/>
                                </a:lnTo>
                                <a:lnTo>
                                  <a:pt x="0" y="30479"/>
                                </a:lnTo>
                                <a:lnTo>
                                  <a:pt x="619048" y="30479"/>
                                </a:lnTo>
                                <a:lnTo>
                                  <a:pt x="619048" y="0"/>
                                </a:lnTo>
                                <a:close/>
                              </a:path>
                            </a:pathLst>
                          </a:custGeom>
                          <a:solidFill>
                            <a:srgbClr val="EFF8FD"/>
                          </a:solidFill>
                        </wps:spPr>
                        <wps:bodyPr wrap="square" lIns="0" tIns="0" rIns="0" bIns="0" rtlCol="0">
                          <a:prstTxWarp prst="textNoShape">
                            <a:avLst/>
                          </a:prstTxWarp>
                          <a:noAutofit/>
                        </wps:bodyPr>
                      </wps:wsp>
                      <wps:wsp>
                        <wps:cNvPr id="357" name="Graphic 357"/>
                        <wps:cNvSpPr/>
                        <wps:spPr>
                          <a:xfrm>
                            <a:off x="3048584" y="7765332"/>
                            <a:ext cx="3048635" cy="36830"/>
                          </a:xfrm>
                          <a:custGeom>
                            <a:avLst/>
                            <a:gdLst/>
                            <a:ahLst/>
                            <a:cxnLst/>
                            <a:rect l="l" t="t" r="r" b="b"/>
                            <a:pathLst>
                              <a:path w="3048635" h="36830">
                                <a:moveTo>
                                  <a:pt x="6083" y="0"/>
                                </a:moveTo>
                                <a:lnTo>
                                  <a:pt x="0" y="0"/>
                                </a:lnTo>
                                <a:lnTo>
                                  <a:pt x="0" y="36576"/>
                                </a:lnTo>
                                <a:lnTo>
                                  <a:pt x="6083" y="36576"/>
                                </a:lnTo>
                                <a:lnTo>
                                  <a:pt x="6083" y="0"/>
                                </a:lnTo>
                                <a:close/>
                              </a:path>
                              <a:path w="3048635" h="36830">
                                <a:moveTo>
                                  <a:pt x="3048635" y="12"/>
                                </a:moveTo>
                                <a:lnTo>
                                  <a:pt x="6096" y="12"/>
                                </a:lnTo>
                                <a:lnTo>
                                  <a:pt x="6096" y="6096"/>
                                </a:lnTo>
                                <a:lnTo>
                                  <a:pt x="3048635" y="6096"/>
                                </a:lnTo>
                                <a:lnTo>
                                  <a:pt x="3048635" y="12"/>
                                </a:lnTo>
                                <a:close/>
                              </a:path>
                            </a:pathLst>
                          </a:custGeom>
                          <a:solidFill>
                            <a:srgbClr val="F3F9FD"/>
                          </a:solidFill>
                        </wps:spPr>
                        <wps:bodyPr wrap="square" lIns="0" tIns="0" rIns="0" bIns="0" rtlCol="0">
                          <a:prstTxWarp prst="textNoShape">
                            <a:avLst/>
                          </a:prstTxWarp>
                          <a:noAutofit/>
                        </wps:bodyPr>
                      </wps:wsp>
                      <wps:wsp>
                        <wps:cNvPr id="358" name="Graphic 358"/>
                        <wps:cNvSpPr/>
                        <wps:spPr>
                          <a:xfrm>
                            <a:off x="3054680" y="7771429"/>
                            <a:ext cx="3042920" cy="30480"/>
                          </a:xfrm>
                          <a:custGeom>
                            <a:avLst/>
                            <a:gdLst/>
                            <a:ahLst/>
                            <a:cxnLst/>
                            <a:rect l="l" t="t" r="r" b="b"/>
                            <a:pathLst>
                              <a:path w="3042920" h="30480">
                                <a:moveTo>
                                  <a:pt x="3042538" y="0"/>
                                </a:moveTo>
                                <a:lnTo>
                                  <a:pt x="0" y="0"/>
                                </a:lnTo>
                                <a:lnTo>
                                  <a:pt x="0" y="30479"/>
                                </a:lnTo>
                                <a:lnTo>
                                  <a:pt x="3042538" y="30479"/>
                                </a:lnTo>
                                <a:lnTo>
                                  <a:pt x="3042538" y="0"/>
                                </a:lnTo>
                                <a:close/>
                              </a:path>
                            </a:pathLst>
                          </a:custGeom>
                          <a:solidFill>
                            <a:srgbClr val="EFF8FD"/>
                          </a:solidFill>
                        </wps:spPr>
                        <wps:bodyPr wrap="square" lIns="0" tIns="0" rIns="0" bIns="0" rtlCol="0">
                          <a:prstTxWarp prst="textNoShape">
                            <a:avLst/>
                          </a:prstTxWarp>
                          <a:noAutofit/>
                        </wps:bodyPr>
                      </wps:wsp>
                      <wps:wsp>
                        <wps:cNvPr id="359" name="Graphic 359"/>
                        <wps:cNvSpPr/>
                        <wps:spPr>
                          <a:xfrm>
                            <a:off x="6097219" y="7765332"/>
                            <a:ext cx="6350" cy="36830"/>
                          </a:xfrm>
                          <a:custGeom>
                            <a:avLst/>
                            <a:gdLst/>
                            <a:ahLst/>
                            <a:cxnLst/>
                            <a:rect l="l" t="t" r="r" b="b"/>
                            <a:pathLst>
                              <a:path w="6350" h="36830">
                                <a:moveTo>
                                  <a:pt x="6096" y="0"/>
                                </a:moveTo>
                                <a:lnTo>
                                  <a:pt x="0" y="0"/>
                                </a:lnTo>
                                <a:lnTo>
                                  <a:pt x="0" y="36575"/>
                                </a:lnTo>
                                <a:lnTo>
                                  <a:pt x="6096" y="36575"/>
                                </a:lnTo>
                                <a:lnTo>
                                  <a:pt x="6096" y="0"/>
                                </a:lnTo>
                                <a:close/>
                              </a:path>
                            </a:pathLst>
                          </a:custGeom>
                          <a:solidFill>
                            <a:srgbClr val="F3F9FD"/>
                          </a:solidFill>
                        </wps:spPr>
                        <wps:bodyPr wrap="square" lIns="0" tIns="0" rIns="0" bIns="0" rtlCol="0">
                          <a:prstTxWarp prst="textNoShape">
                            <a:avLst/>
                          </a:prstTxWarp>
                          <a:noAutofit/>
                        </wps:bodyPr>
                      </wps:wsp>
                      <wps:wsp>
                        <wps:cNvPr id="360" name="Graphic 360"/>
                        <wps:cNvSpPr/>
                        <wps:spPr>
                          <a:xfrm>
                            <a:off x="3047" y="8897614"/>
                            <a:ext cx="637540" cy="36830"/>
                          </a:xfrm>
                          <a:custGeom>
                            <a:avLst/>
                            <a:gdLst/>
                            <a:ahLst/>
                            <a:cxnLst/>
                            <a:rect l="l" t="t" r="r" b="b"/>
                            <a:pathLst>
                              <a:path w="637540" h="36830">
                                <a:moveTo>
                                  <a:pt x="637032" y="0"/>
                                </a:moveTo>
                                <a:lnTo>
                                  <a:pt x="0" y="0"/>
                                </a:lnTo>
                                <a:lnTo>
                                  <a:pt x="0" y="36575"/>
                                </a:lnTo>
                                <a:lnTo>
                                  <a:pt x="637032" y="36575"/>
                                </a:lnTo>
                                <a:lnTo>
                                  <a:pt x="637032" y="0"/>
                                </a:lnTo>
                                <a:close/>
                              </a:path>
                            </a:pathLst>
                          </a:custGeom>
                          <a:solidFill>
                            <a:srgbClr val="EFF8FD"/>
                          </a:solidFill>
                        </wps:spPr>
                        <wps:bodyPr wrap="square" lIns="0" tIns="0" rIns="0" bIns="0" rtlCol="0">
                          <a:prstTxWarp prst="textNoShape">
                            <a:avLst/>
                          </a:prstTxWarp>
                          <a:noAutofit/>
                        </wps:bodyPr>
                      </wps:wsp>
                      <wps:wsp>
                        <wps:cNvPr id="361" name="Graphic 361"/>
                        <wps:cNvSpPr/>
                        <wps:spPr>
                          <a:xfrm>
                            <a:off x="0" y="7801858"/>
                            <a:ext cx="638810" cy="1138555"/>
                          </a:xfrm>
                          <a:custGeom>
                            <a:avLst/>
                            <a:gdLst/>
                            <a:ahLst/>
                            <a:cxnLst/>
                            <a:rect l="l" t="t" r="r" b="b"/>
                            <a:pathLst>
                              <a:path w="638810" h="1138555">
                                <a:moveTo>
                                  <a:pt x="638556" y="1132332"/>
                                </a:moveTo>
                                <a:lnTo>
                                  <a:pt x="6096" y="1132332"/>
                                </a:lnTo>
                                <a:lnTo>
                                  <a:pt x="6096" y="0"/>
                                </a:lnTo>
                                <a:lnTo>
                                  <a:pt x="0" y="0"/>
                                </a:lnTo>
                                <a:lnTo>
                                  <a:pt x="0" y="1132332"/>
                                </a:lnTo>
                                <a:lnTo>
                                  <a:pt x="0" y="1138428"/>
                                </a:lnTo>
                                <a:lnTo>
                                  <a:pt x="6096" y="1138428"/>
                                </a:lnTo>
                                <a:lnTo>
                                  <a:pt x="638556" y="1138428"/>
                                </a:lnTo>
                                <a:lnTo>
                                  <a:pt x="638556" y="1132332"/>
                                </a:lnTo>
                                <a:close/>
                              </a:path>
                            </a:pathLst>
                          </a:custGeom>
                          <a:solidFill>
                            <a:srgbClr val="F3F9FD"/>
                          </a:solidFill>
                        </wps:spPr>
                        <wps:bodyPr wrap="square" lIns="0" tIns="0" rIns="0" bIns="0" rtlCol="0">
                          <a:prstTxWarp prst="textNoShape">
                            <a:avLst/>
                          </a:prstTxWarp>
                          <a:noAutofit/>
                        </wps:bodyPr>
                      </wps:wsp>
                      <wps:wsp>
                        <wps:cNvPr id="362" name="Graphic 362"/>
                        <wps:cNvSpPr/>
                        <wps:spPr>
                          <a:xfrm>
                            <a:off x="641553" y="8897614"/>
                            <a:ext cx="562610" cy="36830"/>
                          </a:xfrm>
                          <a:custGeom>
                            <a:avLst/>
                            <a:gdLst/>
                            <a:ahLst/>
                            <a:cxnLst/>
                            <a:rect l="l" t="t" r="r" b="b"/>
                            <a:pathLst>
                              <a:path w="562610" h="36830">
                                <a:moveTo>
                                  <a:pt x="562356" y="0"/>
                                </a:moveTo>
                                <a:lnTo>
                                  <a:pt x="0" y="0"/>
                                </a:lnTo>
                                <a:lnTo>
                                  <a:pt x="0" y="36575"/>
                                </a:lnTo>
                                <a:lnTo>
                                  <a:pt x="562356" y="36575"/>
                                </a:lnTo>
                                <a:lnTo>
                                  <a:pt x="562356" y="0"/>
                                </a:lnTo>
                                <a:close/>
                              </a:path>
                            </a:pathLst>
                          </a:custGeom>
                          <a:solidFill>
                            <a:srgbClr val="EFF8FD"/>
                          </a:solidFill>
                        </wps:spPr>
                        <wps:bodyPr wrap="square" lIns="0" tIns="0" rIns="0" bIns="0" rtlCol="0">
                          <a:prstTxWarp prst="textNoShape">
                            <a:avLst/>
                          </a:prstTxWarp>
                          <a:noAutofit/>
                        </wps:bodyPr>
                      </wps:wsp>
                      <wps:wsp>
                        <wps:cNvPr id="363" name="Graphic 363"/>
                        <wps:cNvSpPr/>
                        <wps:spPr>
                          <a:xfrm>
                            <a:off x="638505" y="7801858"/>
                            <a:ext cx="563880" cy="1138555"/>
                          </a:xfrm>
                          <a:custGeom>
                            <a:avLst/>
                            <a:gdLst/>
                            <a:ahLst/>
                            <a:cxnLst/>
                            <a:rect l="l" t="t" r="r" b="b"/>
                            <a:pathLst>
                              <a:path w="563880" h="1138555">
                                <a:moveTo>
                                  <a:pt x="563880" y="1132332"/>
                                </a:moveTo>
                                <a:lnTo>
                                  <a:pt x="6096" y="1132332"/>
                                </a:lnTo>
                                <a:lnTo>
                                  <a:pt x="6096" y="0"/>
                                </a:lnTo>
                                <a:lnTo>
                                  <a:pt x="0" y="0"/>
                                </a:lnTo>
                                <a:lnTo>
                                  <a:pt x="0" y="1132332"/>
                                </a:lnTo>
                                <a:lnTo>
                                  <a:pt x="0" y="1138428"/>
                                </a:lnTo>
                                <a:lnTo>
                                  <a:pt x="6096" y="1138428"/>
                                </a:lnTo>
                                <a:lnTo>
                                  <a:pt x="563880" y="1138428"/>
                                </a:lnTo>
                                <a:lnTo>
                                  <a:pt x="563880" y="1132332"/>
                                </a:lnTo>
                                <a:close/>
                              </a:path>
                            </a:pathLst>
                          </a:custGeom>
                          <a:solidFill>
                            <a:srgbClr val="F3F9FD"/>
                          </a:solidFill>
                        </wps:spPr>
                        <wps:bodyPr wrap="square" lIns="0" tIns="0" rIns="0" bIns="0" rtlCol="0">
                          <a:prstTxWarp prst="textNoShape">
                            <a:avLst/>
                          </a:prstTxWarp>
                          <a:noAutofit/>
                        </wps:bodyPr>
                      </wps:wsp>
                      <wps:wsp>
                        <wps:cNvPr id="364" name="Graphic 364"/>
                        <wps:cNvSpPr/>
                        <wps:spPr>
                          <a:xfrm>
                            <a:off x="1205433" y="8897614"/>
                            <a:ext cx="1221105" cy="36830"/>
                          </a:xfrm>
                          <a:custGeom>
                            <a:avLst/>
                            <a:gdLst/>
                            <a:ahLst/>
                            <a:cxnLst/>
                            <a:rect l="l" t="t" r="r" b="b"/>
                            <a:pathLst>
                              <a:path w="1221105" h="36830">
                                <a:moveTo>
                                  <a:pt x="1221028" y="0"/>
                                </a:moveTo>
                                <a:lnTo>
                                  <a:pt x="0" y="0"/>
                                </a:lnTo>
                                <a:lnTo>
                                  <a:pt x="0" y="36575"/>
                                </a:lnTo>
                                <a:lnTo>
                                  <a:pt x="1221028" y="36575"/>
                                </a:lnTo>
                                <a:lnTo>
                                  <a:pt x="1221028" y="0"/>
                                </a:lnTo>
                                <a:close/>
                              </a:path>
                            </a:pathLst>
                          </a:custGeom>
                          <a:solidFill>
                            <a:srgbClr val="EFF8FD"/>
                          </a:solidFill>
                        </wps:spPr>
                        <wps:bodyPr wrap="square" lIns="0" tIns="0" rIns="0" bIns="0" rtlCol="0">
                          <a:prstTxWarp prst="textNoShape">
                            <a:avLst/>
                          </a:prstTxWarp>
                          <a:noAutofit/>
                        </wps:bodyPr>
                      </wps:wsp>
                      <wps:wsp>
                        <wps:cNvPr id="365" name="Graphic 365"/>
                        <wps:cNvSpPr/>
                        <wps:spPr>
                          <a:xfrm>
                            <a:off x="1202385" y="7801858"/>
                            <a:ext cx="1221105" cy="1138555"/>
                          </a:xfrm>
                          <a:custGeom>
                            <a:avLst/>
                            <a:gdLst/>
                            <a:ahLst/>
                            <a:cxnLst/>
                            <a:rect l="l" t="t" r="r" b="b"/>
                            <a:pathLst>
                              <a:path w="1221105" h="1138555">
                                <a:moveTo>
                                  <a:pt x="6083" y="0"/>
                                </a:moveTo>
                                <a:lnTo>
                                  <a:pt x="0" y="0"/>
                                </a:lnTo>
                                <a:lnTo>
                                  <a:pt x="0" y="1132332"/>
                                </a:lnTo>
                                <a:lnTo>
                                  <a:pt x="0" y="1138428"/>
                                </a:lnTo>
                                <a:lnTo>
                                  <a:pt x="6083" y="1138428"/>
                                </a:lnTo>
                                <a:lnTo>
                                  <a:pt x="6083" y="1132332"/>
                                </a:lnTo>
                                <a:lnTo>
                                  <a:pt x="6083" y="0"/>
                                </a:lnTo>
                                <a:close/>
                              </a:path>
                              <a:path w="1221105" h="1138555">
                                <a:moveTo>
                                  <a:pt x="1221028" y="1132332"/>
                                </a:moveTo>
                                <a:lnTo>
                                  <a:pt x="6096" y="1132332"/>
                                </a:lnTo>
                                <a:lnTo>
                                  <a:pt x="6096" y="1138428"/>
                                </a:lnTo>
                                <a:lnTo>
                                  <a:pt x="1221028" y="1138428"/>
                                </a:lnTo>
                                <a:lnTo>
                                  <a:pt x="1221028" y="1132332"/>
                                </a:lnTo>
                                <a:close/>
                              </a:path>
                            </a:pathLst>
                          </a:custGeom>
                          <a:solidFill>
                            <a:srgbClr val="F3F9FD"/>
                          </a:solidFill>
                        </wps:spPr>
                        <wps:bodyPr wrap="square" lIns="0" tIns="0" rIns="0" bIns="0" rtlCol="0">
                          <a:prstTxWarp prst="textNoShape">
                            <a:avLst/>
                          </a:prstTxWarp>
                          <a:noAutofit/>
                        </wps:bodyPr>
                      </wps:wsp>
                      <wps:wsp>
                        <wps:cNvPr id="366" name="Graphic 366"/>
                        <wps:cNvSpPr/>
                        <wps:spPr>
                          <a:xfrm>
                            <a:off x="2426538" y="8897614"/>
                            <a:ext cx="625475" cy="36830"/>
                          </a:xfrm>
                          <a:custGeom>
                            <a:avLst/>
                            <a:gdLst/>
                            <a:ahLst/>
                            <a:cxnLst/>
                            <a:rect l="l" t="t" r="r" b="b"/>
                            <a:pathLst>
                              <a:path w="625475" h="36830">
                                <a:moveTo>
                                  <a:pt x="625144" y="0"/>
                                </a:moveTo>
                                <a:lnTo>
                                  <a:pt x="0" y="0"/>
                                </a:lnTo>
                                <a:lnTo>
                                  <a:pt x="0" y="36575"/>
                                </a:lnTo>
                                <a:lnTo>
                                  <a:pt x="625144" y="36575"/>
                                </a:lnTo>
                                <a:lnTo>
                                  <a:pt x="625144" y="0"/>
                                </a:lnTo>
                                <a:close/>
                              </a:path>
                            </a:pathLst>
                          </a:custGeom>
                          <a:solidFill>
                            <a:srgbClr val="EFF8FD"/>
                          </a:solidFill>
                        </wps:spPr>
                        <wps:bodyPr wrap="square" lIns="0" tIns="0" rIns="0" bIns="0" rtlCol="0">
                          <a:prstTxWarp prst="textNoShape">
                            <a:avLst/>
                          </a:prstTxWarp>
                          <a:noAutofit/>
                        </wps:bodyPr>
                      </wps:wsp>
                      <wps:wsp>
                        <wps:cNvPr id="367" name="Graphic 367"/>
                        <wps:cNvSpPr/>
                        <wps:spPr>
                          <a:xfrm>
                            <a:off x="2423490" y="7801858"/>
                            <a:ext cx="625475" cy="1138555"/>
                          </a:xfrm>
                          <a:custGeom>
                            <a:avLst/>
                            <a:gdLst/>
                            <a:ahLst/>
                            <a:cxnLst/>
                            <a:rect l="l" t="t" r="r" b="b"/>
                            <a:pathLst>
                              <a:path w="625475" h="1138555">
                                <a:moveTo>
                                  <a:pt x="625144" y="1132332"/>
                                </a:moveTo>
                                <a:lnTo>
                                  <a:pt x="6096" y="1132332"/>
                                </a:lnTo>
                                <a:lnTo>
                                  <a:pt x="6096" y="0"/>
                                </a:lnTo>
                                <a:lnTo>
                                  <a:pt x="0" y="0"/>
                                </a:lnTo>
                                <a:lnTo>
                                  <a:pt x="0" y="1132332"/>
                                </a:lnTo>
                                <a:lnTo>
                                  <a:pt x="0" y="1138428"/>
                                </a:lnTo>
                                <a:lnTo>
                                  <a:pt x="6096" y="1138428"/>
                                </a:lnTo>
                                <a:lnTo>
                                  <a:pt x="625144" y="1138428"/>
                                </a:lnTo>
                                <a:lnTo>
                                  <a:pt x="625144" y="1132332"/>
                                </a:lnTo>
                                <a:close/>
                              </a:path>
                            </a:pathLst>
                          </a:custGeom>
                          <a:solidFill>
                            <a:srgbClr val="F3F9FD"/>
                          </a:solidFill>
                        </wps:spPr>
                        <wps:bodyPr wrap="square" lIns="0" tIns="0" rIns="0" bIns="0" rtlCol="0">
                          <a:prstTxWarp prst="textNoShape">
                            <a:avLst/>
                          </a:prstTxWarp>
                          <a:noAutofit/>
                        </wps:bodyPr>
                      </wps:wsp>
                      <wps:wsp>
                        <wps:cNvPr id="368" name="Graphic 368"/>
                        <wps:cNvSpPr/>
                        <wps:spPr>
                          <a:xfrm>
                            <a:off x="3051632" y="8897614"/>
                            <a:ext cx="3048635" cy="36830"/>
                          </a:xfrm>
                          <a:custGeom>
                            <a:avLst/>
                            <a:gdLst/>
                            <a:ahLst/>
                            <a:cxnLst/>
                            <a:rect l="l" t="t" r="r" b="b"/>
                            <a:pathLst>
                              <a:path w="3048635" h="36830">
                                <a:moveTo>
                                  <a:pt x="3048634" y="0"/>
                                </a:moveTo>
                                <a:lnTo>
                                  <a:pt x="0" y="0"/>
                                </a:lnTo>
                                <a:lnTo>
                                  <a:pt x="0" y="36575"/>
                                </a:lnTo>
                                <a:lnTo>
                                  <a:pt x="3048634" y="36575"/>
                                </a:lnTo>
                                <a:lnTo>
                                  <a:pt x="3048634" y="0"/>
                                </a:lnTo>
                                <a:close/>
                              </a:path>
                            </a:pathLst>
                          </a:custGeom>
                          <a:solidFill>
                            <a:srgbClr val="EFF8FD"/>
                          </a:solidFill>
                        </wps:spPr>
                        <wps:bodyPr wrap="square" lIns="0" tIns="0" rIns="0" bIns="0" rtlCol="0">
                          <a:prstTxWarp prst="textNoShape">
                            <a:avLst/>
                          </a:prstTxWarp>
                          <a:noAutofit/>
                        </wps:bodyPr>
                      </wps:wsp>
                      <wps:wsp>
                        <wps:cNvPr id="369" name="Graphic 369"/>
                        <wps:cNvSpPr/>
                        <wps:spPr>
                          <a:xfrm>
                            <a:off x="3048584" y="7801858"/>
                            <a:ext cx="3054985" cy="1138555"/>
                          </a:xfrm>
                          <a:custGeom>
                            <a:avLst/>
                            <a:gdLst/>
                            <a:ahLst/>
                            <a:cxnLst/>
                            <a:rect l="l" t="t" r="r" b="b"/>
                            <a:pathLst>
                              <a:path w="3054985" h="1138555">
                                <a:moveTo>
                                  <a:pt x="6083" y="0"/>
                                </a:moveTo>
                                <a:lnTo>
                                  <a:pt x="0" y="0"/>
                                </a:lnTo>
                                <a:lnTo>
                                  <a:pt x="0" y="1132332"/>
                                </a:lnTo>
                                <a:lnTo>
                                  <a:pt x="0" y="1138428"/>
                                </a:lnTo>
                                <a:lnTo>
                                  <a:pt x="6083" y="1138428"/>
                                </a:lnTo>
                                <a:lnTo>
                                  <a:pt x="6083" y="1132332"/>
                                </a:lnTo>
                                <a:lnTo>
                                  <a:pt x="6083" y="0"/>
                                </a:lnTo>
                                <a:close/>
                              </a:path>
                              <a:path w="3054985" h="1138555">
                                <a:moveTo>
                                  <a:pt x="3054731" y="0"/>
                                </a:moveTo>
                                <a:lnTo>
                                  <a:pt x="3048635" y="0"/>
                                </a:lnTo>
                                <a:lnTo>
                                  <a:pt x="3048635" y="1132332"/>
                                </a:lnTo>
                                <a:lnTo>
                                  <a:pt x="6096" y="1132332"/>
                                </a:lnTo>
                                <a:lnTo>
                                  <a:pt x="6096" y="1138428"/>
                                </a:lnTo>
                                <a:lnTo>
                                  <a:pt x="3048635" y="1138428"/>
                                </a:lnTo>
                                <a:lnTo>
                                  <a:pt x="3054731" y="1138428"/>
                                </a:lnTo>
                                <a:lnTo>
                                  <a:pt x="3054731" y="1132332"/>
                                </a:lnTo>
                                <a:lnTo>
                                  <a:pt x="3054731" y="0"/>
                                </a:lnTo>
                                <a:close/>
                              </a:path>
                            </a:pathLst>
                          </a:custGeom>
                          <a:solidFill>
                            <a:srgbClr val="F3F9FD"/>
                          </a:solidFill>
                        </wps:spPr>
                        <wps:bodyPr wrap="square" lIns="0" tIns="0" rIns="0" bIns="0" rtlCol="0">
                          <a:prstTxWarp prst="textNoShape">
                            <a:avLst/>
                          </a:prstTxWarp>
                          <a:noAutofit/>
                        </wps:bodyPr>
                      </wps:wsp>
                    </wpg:wgp>
                  </a:graphicData>
                </a:graphic>
              </wp:anchor>
            </w:drawing>
          </mc:Choice>
          <mc:Fallback>
            <w:pict>
              <v:group style="position:absolute;margin-left:61.703999pt;margin-top:47.096413pt;width:480.6pt;height:704pt;mso-position-horizontal-relative:page;mso-position-vertical-relative:page;z-index:-27298304" id="docshapegroup222" coordorigin="1234,942" coordsize="9612,14080">
                <v:shape style="position:absolute;left:9522;top:941;width:1219;height:754" type="#_x0000_t75" id="docshape223" stroked="false">
                  <v:imagedata r:id="rId7" o:title=""/>
                </v:shape>
                <v:shape style="position:absolute;left:1246;top:1711;width:9593;height:978" id="docshape224" coordorigin="1246,1711" coordsize="9593,978" path="m2244,1711l1246,1711,1246,2688,2244,2688,2244,1711xm3132,1711l2249,1711,2249,2688,3132,2688,3132,1711xm5058,1711l3137,1711,3137,2688,5058,2688,5058,1711xm6042,1711l5063,1711,5063,2688,6042,2688,6042,1711xm10838,1711l6047,1711,6047,2688,10838,2688,10838,1711xe" filled="true" fillcolor="#eff8fd" stroked="false">
                  <v:path arrowok="t"/>
                  <v:fill type="solid"/>
                </v:shape>
                <v:shape style="position:absolute;left:1234;top:1701;width:1006;height:68" id="docshape225" coordorigin="1234,1702" coordsize="1006,68" path="m2240,1702l1244,1702,1234,1702,1234,1711,1234,1769,1244,1769,1244,1711,2240,1711,2240,1702xe" filled="true" fillcolor="#f3f9fd" stroked="false">
                  <v:path arrowok="t"/>
                  <v:fill type="solid"/>
                </v:shape>
                <v:rect style="position:absolute;left:1243;top:1711;width:996;height:58" id="docshape226" filled="true" fillcolor="#eff8fd" stroked="false">
                  <v:fill type="solid"/>
                </v:rect>
                <v:shape style="position:absolute;left:2239;top:1701;width:3796;height:68" id="docshape227" coordorigin="2240,1702" coordsize="3796,68" path="m3137,1702l3128,1702,2249,1702,2240,1702,2240,1711,2240,1769,2249,1769,2249,1711,3128,1711,3128,1769,3137,1769,3137,1711,3137,1702xm5050,1702l3137,1702,3137,1711,5050,1711,5050,1702xm6035,1702l5060,1702,5051,1702,5051,1711,5051,1769,5060,1769,5060,1711,6035,1711,6035,1702xe" filled="true" fillcolor="#f3f9fd" stroked="false">
                  <v:path arrowok="t"/>
                  <v:fill type="solid"/>
                </v:shape>
                <v:rect style="position:absolute;left:5060;top:1711;width:975;height:58" id="docshape228" filled="true" fillcolor="#eff8fd" stroked="false">
                  <v:fill type="solid"/>
                </v:rect>
                <v:shape style="position:absolute;left:6035;top:1701;width:4801;height:68" id="docshape229" coordorigin="6035,1702" coordsize="4801,68" path="m6045,1702l6035,1702,6035,1711,6035,1769,6045,1769,6045,1711,6045,1702xm10836,1702l6045,1702,6045,1711,10836,1711,10836,1702xe" filled="true" fillcolor="#f3f9fd" stroked="false">
                  <v:path arrowok="t"/>
                  <v:fill type="solid"/>
                </v:shape>
                <v:rect style="position:absolute;left:6044;top:1711;width:4792;height:58" id="docshape230" filled="true" fillcolor="#eff8fd" stroked="false">
                  <v:fill type="solid"/>
                </v:rect>
                <v:shape style="position:absolute;left:10836;top:1701;width:10;height:68" id="docshape231" coordorigin="10836,1702" coordsize="10,68" path="m10846,1702l10836,1702,10836,1711,10836,1769,10846,1769,10846,1711,10846,1702xe" filled="true" fillcolor="#f3f9fd" stroked="false">
                  <v:path arrowok="t"/>
                  <v:fill type="solid"/>
                </v:shape>
                <v:rect style="position:absolute;left:1238;top:2633;width:1004;height:58" id="docshape232" filled="true" fillcolor="#eff8fd" stroked="false">
                  <v:fill type="solid"/>
                </v:rect>
                <v:rect style="position:absolute;left:1234;top:1768;width:10;height:923" id="docshape233" filled="true" fillcolor="#f3f9fd" stroked="false">
                  <v:fill type="solid"/>
                </v:rect>
                <v:rect style="position:absolute;left:2244;top:2633;width:886;height:58" id="docshape234" filled="true" fillcolor="#eff8fd" stroked="false">
                  <v:fill type="solid"/>
                </v:rect>
                <v:rect style="position:absolute;left:2239;top:1768;width:10;height:923" id="docshape235" filled="true" fillcolor="#f3f9fd" stroked="false">
                  <v:fill type="solid"/>
                </v:rect>
                <v:rect style="position:absolute;left:3132;top:2633;width:1923;height:58" id="docshape236" filled="true" fillcolor="#eff8fd" stroked="false">
                  <v:fill type="solid"/>
                </v:rect>
                <v:rect style="position:absolute;left:3127;top:1768;width:10;height:923" id="docshape237" filled="true" fillcolor="#f3f9fd" stroked="false">
                  <v:fill type="solid"/>
                </v:rect>
                <v:rect style="position:absolute;left:5055;top:2633;width:985;height:58" id="docshape238" filled="true" fillcolor="#eff8fd" stroked="false">
                  <v:fill type="solid"/>
                </v:rect>
                <v:rect style="position:absolute;left:5050;top:1768;width:10;height:923" id="docshape239" filled="true" fillcolor="#f3f9fd" stroked="false">
                  <v:fill type="solid"/>
                </v:rect>
                <v:rect style="position:absolute;left:6039;top:2633;width:4801;height:58" id="docshape240" filled="true" fillcolor="#eff8fd" stroked="false">
                  <v:fill type="solid"/>
                </v:rect>
                <v:shape style="position:absolute;left:6035;top:1768;width:4811;height:923" id="docshape241" coordorigin="6035,1769" coordsize="4811,923" path="m6045,1769l6035,1769,6035,2691,6045,2691,6045,1769xm10846,1769l10836,1769,10836,2691,10846,2691,10846,1769xe" filled="true" fillcolor="#f3f9fd" stroked="false">
                  <v:path arrowok="t"/>
                  <v:fill type="solid"/>
                </v:shape>
                <v:shape style="position:absolute;left:1246;top:2700;width:9593;height:689" id="docshape242" coordorigin="1246,2700" coordsize="9593,689" path="m2244,2700l1246,2700,1246,3389,2244,3389,2244,2700xm3132,2700l2249,2700,2249,3389,3132,3389,3132,2700xm5058,2700l3137,2700,3137,3389,5058,3389,5058,2700xm6042,2700l5063,2700,5063,3389,6042,3389,6042,2700xm10838,2700l6047,2700,6047,3389,10838,3389,10838,2700xe" filled="true" fillcolor="#eff8fd" stroked="false">
                  <v:path arrowok="t"/>
                  <v:fill type="solid"/>
                </v:shape>
                <v:shape style="position:absolute;left:1234;top:2690;width:1006;height:68" id="docshape243" coordorigin="1234,2691" coordsize="1006,68" path="m2240,2691l1244,2691,1234,2691,1234,2758,1244,2758,1244,2700,2240,2700,2240,2691xe" filled="true" fillcolor="#f3f9fd" stroked="false">
                  <v:path arrowok="t"/>
                  <v:fill type="solid"/>
                </v:shape>
                <v:rect style="position:absolute;left:1243;top:2700;width:996;height:58" id="docshape244" filled="true" fillcolor="#eff8fd" stroked="false">
                  <v:fill type="solid"/>
                </v:rect>
                <v:shape style="position:absolute;left:2239;top:2690;width:3796;height:68" id="docshape245" coordorigin="2240,2691" coordsize="3796,68" path="m3137,2691l3128,2691,2249,2691,2240,2691,2240,2758,2249,2758,2249,2700,3128,2700,3128,2758,3137,2758,3137,2691xm5050,2691l3137,2691,3137,2700,5050,2700,5050,2691xm6035,2691l5060,2691,5051,2691,5051,2758,5060,2758,5060,2700,6035,2700,6035,2691xe" filled="true" fillcolor="#f3f9fd" stroked="false">
                  <v:path arrowok="t"/>
                  <v:fill type="solid"/>
                </v:shape>
                <v:rect style="position:absolute;left:5060;top:2700;width:975;height:58" id="docshape246" filled="true" fillcolor="#eff8fd" stroked="false">
                  <v:fill type="solid"/>
                </v:rect>
                <v:shape style="position:absolute;left:6035;top:2690;width:4801;height:68" id="docshape247" coordorigin="6035,2691" coordsize="4801,68" path="m6045,2691l6035,2691,6035,2758,6045,2758,6045,2691xm10836,2691l6045,2691,6045,2700,10836,2700,10836,2691xe" filled="true" fillcolor="#f3f9fd" stroked="false">
                  <v:path arrowok="t"/>
                  <v:fill type="solid"/>
                </v:shape>
                <v:rect style="position:absolute;left:6044;top:2700;width:4792;height:58" id="docshape248" filled="true" fillcolor="#eff8fd" stroked="false">
                  <v:fill type="solid"/>
                </v:rect>
                <v:rect style="position:absolute;left:10836;top:2690;width:10;height:68" id="docshape249" filled="true" fillcolor="#f3f9fd" stroked="false">
                  <v:fill type="solid"/>
                </v:rect>
                <v:rect style="position:absolute;left:1238;top:3334;width:1004;height:58" id="docshape250" filled="true" fillcolor="#eff8fd" stroked="false">
                  <v:fill type="solid"/>
                </v:rect>
                <v:rect style="position:absolute;left:1234;top:2758;width:10;height:634" id="docshape251" filled="true" fillcolor="#f3f9fd" stroked="false">
                  <v:fill type="solid"/>
                </v:rect>
                <v:rect style="position:absolute;left:2244;top:3334;width:886;height:58" id="docshape252" filled="true" fillcolor="#eff8fd" stroked="false">
                  <v:fill type="solid"/>
                </v:rect>
                <v:rect style="position:absolute;left:2239;top:2758;width:10;height:634" id="docshape253" filled="true" fillcolor="#f3f9fd" stroked="false">
                  <v:fill type="solid"/>
                </v:rect>
                <v:rect style="position:absolute;left:3132;top:3334;width:1923;height:58" id="docshape254" filled="true" fillcolor="#eff8fd" stroked="false">
                  <v:fill type="solid"/>
                </v:rect>
                <v:rect style="position:absolute;left:3127;top:2758;width:10;height:634" id="docshape255" filled="true" fillcolor="#f3f9fd" stroked="false">
                  <v:fill type="solid"/>
                </v:rect>
                <v:rect style="position:absolute;left:5055;top:3334;width:985;height:58" id="docshape256" filled="true" fillcolor="#eff8fd" stroked="false">
                  <v:fill type="solid"/>
                </v:rect>
                <v:rect style="position:absolute;left:5050;top:2758;width:10;height:634" id="docshape257" filled="true" fillcolor="#f3f9fd" stroked="false">
                  <v:fill type="solid"/>
                </v:rect>
                <v:rect style="position:absolute;left:6039;top:3334;width:4801;height:58" id="docshape258" filled="true" fillcolor="#eff8fd" stroked="false">
                  <v:fill type="solid"/>
                </v:rect>
                <v:shape style="position:absolute;left:6035;top:2758;width:4811;height:634" id="docshape259" coordorigin="6035,2758" coordsize="4811,634" path="m6045,2758l6035,2758,6035,3392,6045,3392,6045,2758xm10846,2758l10836,2758,10836,3392,10846,3392,10846,2758xe" filled="true" fillcolor="#f3f9fd" stroked="false">
                  <v:path arrowok="t"/>
                  <v:fill type="solid"/>
                </v:shape>
                <v:shape style="position:absolute;left:1246;top:3391;width:9593;height:2415" id="docshape260" coordorigin="1246,3392" coordsize="9593,2415" path="m2244,3392l1246,3392,1246,5807,2244,5807,2244,3392xm3132,3392l2249,3392,2249,5807,3132,5807,3132,3392xm5058,3392l3137,3392,3137,5807,5058,5807,5058,3392xm6042,3392l5063,3392,5063,5807,6042,5807,6042,3392xm10838,3392l6047,3392,6047,5807,10838,5807,10838,3392xe" filled="true" fillcolor="#eff8fd" stroked="false">
                  <v:path arrowok="t"/>
                  <v:fill type="solid"/>
                </v:shape>
                <v:shape style="position:absolute;left:1234;top:3391;width:1006;height:58" id="docshape261" coordorigin="1234,3392" coordsize="1006,58" path="m2240,3392l1244,3392,1234,3392,1234,3449,1244,3449,1244,3401,2240,3401,2240,3392xe" filled="true" fillcolor="#f3f9fd" stroked="false">
                  <v:path arrowok="t"/>
                  <v:fill type="solid"/>
                </v:shape>
                <v:rect style="position:absolute;left:1243;top:3401;width:996;height:48" id="docshape262" filled="true" fillcolor="#eff8fd" stroked="false">
                  <v:fill type="solid"/>
                </v:rect>
                <v:shape style="position:absolute;left:2239;top:3391;width:3796;height:58" id="docshape263" coordorigin="2240,3392" coordsize="3796,58" path="m3137,3392l3128,3392,2249,3392,2240,3392,2240,3449,2249,3449,2249,3401,3128,3401,3128,3449,3137,3449,3137,3392xm5050,3392l3137,3392,3137,3401,5050,3401,5050,3392xm6035,3392l5060,3392,5051,3392,5051,3449,5060,3449,5060,3401,6035,3401,6035,3392xe" filled="true" fillcolor="#f3f9fd" stroked="false">
                  <v:path arrowok="t"/>
                  <v:fill type="solid"/>
                </v:shape>
                <v:rect style="position:absolute;left:5060;top:3401;width:975;height:48" id="docshape264" filled="true" fillcolor="#eff8fd" stroked="false">
                  <v:fill type="solid"/>
                </v:rect>
                <v:shape style="position:absolute;left:6035;top:3391;width:4801;height:58" id="docshape265" coordorigin="6035,3392" coordsize="4801,58" path="m6045,3392l6035,3392,6035,3449,6045,3449,6045,3392xm10836,3392l6045,3392,6045,3401,10836,3401,10836,3392xe" filled="true" fillcolor="#f3f9fd" stroked="false">
                  <v:path arrowok="t"/>
                  <v:fill type="solid"/>
                </v:shape>
                <v:rect style="position:absolute;left:6044;top:3401;width:4792;height:48" id="docshape266" filled="true" fillcolor="#eff8fd" stroked="false">
                  <v:fill type="solid"/>
                </v:rect>
                <v:rect style="position:absolute;left:10836;top:3391;width:10;height:58" id="docshape267" filled="true" fillcolor="#f3f9fd" stroked="false">
                  <v:fill type="solid"/>
                </v:rect>
                <v:rect style="position:absolute;left:1238;top:5749;width:1004;height:58" id="docshape268" filled="true" fillcolor="#eff8fd" stroked="false">
                  <v:fill type="solid"/>
                </v:rect>
                <v:rect style="position:absolute;left:1234;top:3449;width:10;height:2358" id="docshape269" filled="true" fillcolor="#f3f9fd" stroked="false">
                  <v:fill type="solid"/>
                </v:rect>
                <v:rect style="position:absolute;left:2244;top:5749;width:886;height:58" id="docshape270" filled="true" fillcolor="#eff8fd" stroked="false">
                  <v:fill type="solid"/>
                </v:rect>
                <v:rect style="position:absolute;left:2239;top:3449;width:10;height:2358" id="docshape271" filled="true" fillcolor="#f3f9fd" stroked="false">
                  <v:fill type="solid"/>
                </v:rect>
                <v:rect style="position:absolute;left:3132;top:5749;width:1923;height:58" id="docshape272" filled="true" fillcolor="#eff8fd" stroked="false">
                  <v:fill type="solid"/>
                </v:rect>
                <v:rect style="position:absolute;left:3127;top:3449;width:10;height:2358" id="docshape273" filled="true" fillcolor="#f3f9fd" stroked="false">
                  <v:fill type="solid"/>
                </v:rect>
                <v:rect style="position:absolute;left:5055;top:5749;width:985;height:58" id="docshape274" filled="true" fillcolor="#eff8fd" stroked="false">
                  <v:fill type="solid"/>
                </v:rect>
                <v:rect style="position:absolute;left:5050;top:3449;width:10;height:2358" id="docshape275" filled="true" fillcolor="#f3f9fd" stroked="false">
                  <v:fill type="solid"/>
                </v:rect>
                <v:rect style="position:absolute;left:6039;top:5749;width:4801;height:58" id="docshape276" filled="true" fillcolor="#eff8fd" stroked="false">
                  <v:fill type="solid"/>
                </v:rect>
                <v:shape style="position:absolute;left:6035;top:3449;width:4811;height:2358" id="docshape277" coordorigin="6035,3449" coordsize="4811,2358" path="m6045,3449l6035,3449,6035,5807,6045,5807,6045,3449xm10846,3449l10836,3449,10836,5807,10846,5807,10846,3449xe" filled="true" fillcolor="#f3f9fd" stroked="false">
                  <v:path arrowok="t"/>
                  <v:fill type="solid"/>
                </v:shape>
                <v:shape style="position:absolute;left:1246;top:5806;width:9593;height:2187" id="docshape278" coordorigin="1246,5807" coordsize="9593,2187" path="m2240,5807l1246,5807,1246,7993,2240,7993,2240,5807xm3128,5807l2249,5807,2249,7993,3128,7993,3128,5807xm5053,5807l3137,5807,3137,7993,5053,7993,5053,5807xm6037,5807l5063,5807,5063,7993,6037,7993,6037,5807xm10838,5807l6047,5807,6047,7993,10838,7993,10838,5807xe" filled="true" fillcolor="#eff8fd" stroked="false">
                  <v:path arrowok="t"/>
                  <v:fill type="solid"/>
                </v:shape>
                <v:shape style="position:absolute;left:1234;top:5806;width:1006;height:58" id="docshape279" coordorigin="1234,5807" coordsize="1006,58" path="m2240,5807l1244,5807,1234,5807,1234,5864,1244,5864,1244,5816,2240,5816,2240,5807xe" filled="true" fillcolor="#f3f9fd" stroked="false">
                  <v:path arrowok="t"/>
                  <v:fill type="solid"/>
                </v:shape>
                <v:rect style="position:absolute;left:1243;top:5816;width:996;height:48" id="docshape280" filled="true" fillcolor="#eff8fd" stroked="false">
                  <v:fill type="solid"/>
                </v:rect>
                <v:shape style="position:absolute;left:2239;top:5806;width:3796;height:58" id="docshape281" coordorigin="2240,5807" coordsize="3796,58" path="m3137,5807l3128,5807,2249,5807,2240,5807,2240,5864,2249,5864,2249,5816,3128,5816,3128,5864,3137,5864,3137,5807xm5050,5807l3137,5807,3137,5816,5050,5816,5050,5807xm6035,5807l5060,5807,5051,5807,5051,5864,5060,5864,5060,5816,6035,5816,6035,5807xe" filled="true" fillcolor="#f3f9fd" stroked="false">
                  <v:path arrowok="t"/>
                  <v:fill type="solid"/>
                </v:shape>
                <v:rect style="position:absolute;left:5060;top:5816;width:975;height:48" id="docshape282" filled="true" fillcolor="#eff8fd" stroked="false">
                  <v:fill type="solid"/>
                </v:rect>
                <v:shape style="position:absolute;left:6035;top:5806;width:4801;height:58" id="docshape283" coordorigin="6035,5807" coordsize="4801,58" path="m6045,5807l6035,5807,6035,5864,6045,5864,6045,5807xm10836,5807l6045,5807,6045,5816,10836,5816,10836,5807xe" filled="true" fillcolor="#f3f9fd" stroked="false">
                  <v:path arrowok="t"/>
                  <v:fill type="solid"/>
                </v:shape>
                <v:rect style="position:absolute;left:6044;top:5816;width:4792;height:48" id="docshape284" filled="true" fillcolor="#eff8fd" stroked="false">
                  <v:fill type="solid"/>
                </v:rect>
                <v:rect style="position:absolute;left:10836;top:5806;width:10;height:58" id="docshape285" filled="true" fillcolor="#f3f9fd" stroked="false">
                  <v:fill type="solid"/>
                </v:rect>
                <v:rect style="position:absolute;left:1238;top:7935;width:1004;height:58" id="docshape286" filled="true" fillcolor="#eff8fd" stroked="false">
                  <v:fill type="solid"/>
                </v:rect>
                <v:rect style="position:absolute;left:1234;top:5864;width:10;height:2129" id="docshape287" filled="true" fillcolor="#f3f9fd" stroked="false">
                  <v:fill type="solid"/>
                </v:rect>
                <v:rect style="position:absolute;left:2244;top:7935;width:886;height:58" id="docshape288" filled="true" fillcolor="#eff8fd" stroked="false">
                  <v:fill type="solid"/>
                </v:rect>
                <v:rect style="position:absolute;left:2239;top:5864;width:10;height:2129" id="docshape289" filled="true" fillcolor="#f3f9fd" stroked="false">
                  <v:fill type="solid"/>
                </v:rect>
                <v:rect style="position:absolute;left:3132;top:7935;width:1923;height:58" id="docshape290" filled="true" fillcolor="#eff8fd" stroked="false">
                  <v:fill type="solid"/>
                </v:rect>
                <v:rect style="position:absolute;left:3127;top:5864;width:10;height:2129" id="docshape291" filled="true" fillcolor="#f3f9fd" stroked="false">
                  <v:fill type="solid"/>
                </v:rect>
                <v:rect style="position:absolute;left:5055;top:7935;width:985;height:58" id="docshape292" filled="true" fillcolor="#eff8fd" stroked="false">
                  <v:fill type="solid"/>
                </v:rect>
                <v:rect style="position:absolute;left:5050;top:5864;width:10;height:2129" id="docshape293" filled="true" fillcolor="#f3f9fd" stroked="false">
                  <v:fill type="solid"/>
                </v:rect>
                <v:rect style="position:absolute;left:6039;top:7935;width:4801;height:58" id="docshape294" filled="true" fillcolor="#eff8fd" stroked="false">
                  <v:fill type="solid"/>
                </v:rect>
                <v:shape style="position:absolute;left:6035;top:5864;width:4811;height:2129" id="docshape295" coordorigin="6035,5864" coordsize="4811,2129" path="m6045,5864l6035,5864,6035,7993,6045,7993,6045,5864xm10846,5864l10836,5864,10836,7993,10846,7993,10846,5864xe" filled="true" fillcolor="#f3f9fd" stroked="false">
                  <v:path arrowok="t"/>
                  <v:fill type="solid"/>
                </v:shape>
                <v:shape style="position:absolute;left:1246;top:7993;width:9593;height:2991" id="docshape296" coordorigin="1246,7993" coordsize="9593,2991" path="m2244,7993l1246,7993,1246,10984,2244,10984,2244,7993xm3132,7993l2249,7993,2249,10984,3132,10984,3132,7993xm5058,7993l3137,7993,3137,10984,5058,10984,5058,7993xm6042,7993l5063,7993,5063,10984,6042,10984,6042,7993xm10838,7993l6047,7993,6047,10984,10838,10984,10838,7993xe" filled="true" fillcolor="#eff8fd" stroked="false">
                  <v:path arrowok="t"/>
                  <v:fill type="solid"/>
                </v:shape>
                <v:shape style="position:absolute;left:1234;top:7993;width:1006;height:58" id="docshape297" coordorigin="1234,7993" coordsize="1006,58" path="m2240,7993l1244,7993,1234,7993,1234,8051,1244,8051,1244,8003,2240,8003,2240,7993xe" filled="true" fillcolor="#f3f9fd" stroked="false">
                  <v:path arrowok="t"/>
                  <v:fill type="solid"/>
                </v:shape>
                <v:rect style="position:absolute;left:1243;top:8002;width:996;height:48" id="docshape298" filled="true" fillcolor="#eff8fd" stroked="false">
                  <v:fill type="solid"/>
                </v:rect>
                <v:shape style="position:absolute;left:2239;top:7993;width:3796;height:58" id="docshape299" coordorigin="2240,7993" coordsize="3796,58" path="m3137,7993l3128,7993,3128,7993,2249,7993,2249,7993,2240,7993,2240,8051,2249,8051,2249,8003,3128,8003,3128,8051,3137,8051,3137,7993xm5050,7993l3137,7993,3137,8003,5050,8003,5050,7993xm6035,7993l5060,7993,5060,7993,5051,7993,5051,8051,5060,8051,5060,8003,6035,8003,6035,7993xe" filled="true" fillcolor="#f3f9fd" stroked="false">
                  <v:path arrowok="t"/>
                  <v:fill type="solid"/>
                </v:shape>
                <v:rect style="position:absolute;left:5060;top:8002;width:975;height:48" id="docshape300" filled="true" fillcolor="#eff8fd" stroked="false">
                  <v:fill type="solid"/>
                </v:rect>
                <v:shape style="position:absolute;left:6035;top:7993;width:4801;height:58" id="docshape301" coordorigin="6035,7993" coordsize="4801,58" path="m6045,7993l6035,7993,6035,8051,6045,8051,6045,7993xm10836,7993l6045,7993,6045,8003,10836,8003,10836,7993xe" filled="true" fillcolor="#f3f9fd" stroked="false">
                  <v:path arrowok="t"/>
                  <v:fill type="solid"/>
                </v:shape>
                <v:rect style="position:absolute;left:6044;top:8002;width:4792;height:48" id="docshape302" filled="true" fillcolor="#eff8fd" stroked="false">
                  <v:fill type="solid"/>
                </v:rect>
                <v:rect style="position:absolute;left:10836;top:7993;width:10;height:58" id="docshape303" filled="true" fillcolor="#f3f9fd" stroked="false">
                  <v:fill type="solid"/>
                </v:rect>
                <v:rect style="position:absolute;left:1238;top:10926;width:1004;height:58" id="docshape304" filled="true" fillcolor="#eff8fd" stroked="false">
                  <v:fill type="solid"/>
                </v:rect>
                <v:rect style="position:absolute;left:1234;top:8050;width:10;height:2934" id="docshape305" filled="true" fillcolor="#f3f9fd" stroked="false">
                  <v:fill type="solid"/>
                </v:rect>
                <v:rect style="position:absolute;left:2244;top:10926;width:886;height:58" id="docshape306" filled="true" fillcolor="#eff8fd" stroked="false">
                  <v:fill type="solid"/>
                </v:rect>
                <v:rect style="position:absolute;left:2239;top:8050;width:10;height:2934" id="docshape307" filled="true" fillcolor="#f3f9fd" stroked="false">
                  <v:fill type="solid"/>
                </v:rect>
                <v:rect style="position:absolute;left:3132;top:10926;width:1923;height:58" id="docshape308" filled="true" fillcolor="#eff8fd" stroked="false">
                  <v:fill type="solid"/>
                </v:rect>
                <v:rect style="position:absolute;left:3127;top:8050;width:10;height:2934" id="docshape309" filled="true" fillcolor="#f3f9fd" stroked="false">
                  <v:fill type="solid"/>
                </v:rect>
                <v:rect style="position:absolute;left:5055;top:10926;width:985;height:58" id="docshape310" filled="true" fillcolor="#eff8fd" stroked="false">
                  <v:fill type="solid"/>
                </v:rect>
                <v:rect style="position:absolute;left:5050;top:8050;width:10;height:2934" id="docshape311" filled="true" fillcolor="#f3f9fd" stroked="false">
                  <v:fill type="solid"/>
                </v:rect>
                <v:rect style="position:absolute;left:6039;top:10926;width:4801;height:58" id="docshape312" filled="true" fillcolor="#eff8fd" stroked="false">
                  <v:fill type="solid"/>
                </v:rect>
                <v:shape style="position:absolute;left:6035;top:8050;width:4811;height:2934" id="docshape313" coordorigin="6035,8051" coordsize="4811,2934" path="m6045,8051l6035,8051,6035,10984,6045,10984,6045,8051xm10846,8051l10836,8051,10836,10984,10846,10984,10846,8051xe" filled="true" fillcolor="#f3f9fd" stroked="false">
                  <v:path arrowok="t"/>
                  <v:fill type="solid"/>
                </v:shape>
                <v:shape style="position:absolute;left:1246;top:10984;width:9593;height:2187" id="docshape314" coordorigin="1246,10984" coordsize="9593,2187" path="m2240,10984l1246,10984,1246,13171,2240,13171,2240,10984xm3128,10984l2249,10984,2249,13171,3128,13171,3128,10984xm5053,10984l3137,10984,3137,13171,5053,13171,5053,10984xm6037,10984l5063,10984,5063,13171,6037,13171,6037,10984xm10838,10984l6047,10984,6047,13171,10838,13171,10838,10984xe" filled="true" fillcolor="#eff8fd" stroked="false">
                  <v:path arrowok="t"/>
                  <v:fill type="solid"/>
                </v:shape>
                <v:shape style="position:absolute;left:1234;top:10983;width:1006;height:58" id="docshape315" coordorigin="1234,10984" coordsize="1006,58" path="m2240,10984l1244,10984,1234,10984,1234,11041,1244,11041,1244,10993,2240,10993,2240,10984xe" filled="true" fillcolor="#f3f9fd" stroked="false">
                  <v:path arrowok="t"/>
                  <v:fill type="solid"/>
                </v:shape>
                <v:rect style="position:absolute;left:1243;top:10993;width:996;height:48" id="docshape316" filled="true" fillcolor="#eff8fd" stroked="false">
                  <v:fill type="solid"/>
                </v:rect>
                <v:shape style="position:absolute;left:2239;top:10983;width:3796;height:58" id="docshape317" coordorigin="2240,10984" coordsize="3796,58" path="m3137,10984l3128,10984,3128,10984,2249,10984,2249,10984,2240,10984,2240,11041,2249,11041,2249,10993,3128,10993,3128,11041,3137,11041,3137,10984xm5050,10984l3137,10984,3137,10993,5050,10993,5050,10984xm6035,10984l5060,10984,5060,10984,5051,10984,5051,11041,5060,11041,5060,10993,6035,10993,6035,10984xe" filled="true" fillcolor="#f3f9fd" stroked="false">
                  <v:path arrowok="t"/>
                  <v:fill type="solid"/>
                </v:shape>
                <v:rect style="position:absolute;left:5060;top:10993;width:975;height:48" id="docshape318" filled="true" fillcolor="#eff8fd" stroked="false">
                  <v:fill type="solid"/>
                </v:rect>
                <v:shape style="position:absolute;left:6035;top:10983;width:4801;height:58" id="docshape319" coordorigin="6035,10984" coordsize="4801,58" path="m6045,10984l6035,10984,6035,11041,6045,11041,6045,10984xm10836,10984l6045,10984,6045,10993,10836,10993,10836,10984xe" filled="true" fillcolor="#f3f9fd" stroked="false">
                  <v:path arrowok="t"/>
                  <v:fill type="solid"/>
                </v:shape>
                <v:rect style="position:absolute;left:6044;top:10993;width:4792;height:48" id="docshape320" filled="true" fillcolor="#eff8fd" stroked="false">
                  <v:fill type="solid"/>
                </v:rect>
                <v:rect style="position:absolute;left:10836;top:10983;width:10;height:58" id="docshape321" filled="true" fillcolor="#f3f9fd" stroked="false">
                  <v:fill type="solid"/>
                </v:rect>
                <v:rect style="position:absolute;left:1238;top:13113;width:1004;height:58" id="docshape322" filled="true" fillcolor="#eff8fd" stroked="false">
                  <v:fill type="solid"/>
                </v:rect>
                <v:rect style="position:absolute;left:1234;top:11041;width:10;height:2130" id="docshape323" filled="true" fillcolor="#f3f9fd" stroked="false">
                  <v:fill type="solid"/>
                </v:rect>
                <v:rect style="position:absolute;left:2244;top:13113;width:886;height:58" id="docshape324" filled="true" fillcolor="#eff8fd" stroked="false">
                  <v:fill type="solid"/>
                </v:rect>
                <v:rect style="position:absolute;left:2239;top:11041;width:10;height:2130" id="docshape325" filled="true" fillcolor="#f3f9fd" stroked="false">
                  <v:fill type="solid"/>
                </v:rect>
                <v:rect style="position:absolute;left:3132;top:13113;width:1923;height:58" id="docshape326" filled="true" fillcolor="#eff8fd" stroked="false">
                  <v:fill type="solid"/>
                </v:rect>
                <v:rect style="position:absolute;left:3127;top:11041;width:10;height:2130" id="docshape327" filled="true" fillcolor="#f3f9fd" stroked="false">
                  <v:fill type="solid"/>
                </v:rect>
                <v:rect style="position:absolute;left:5055;top:13113;width:985;height:58" id="docshape328" filled="true" fillcolor="#eff8fd" stroked="false">
                  <v:fill type="solid"/>
                </v:rect>
                <v:rect style="position:absolute;left:5050;top:11041;width:10;height:2130" id="docshape329" filled="true" fillcolor="#f3f9fd" stroked="false">
                  <v:fill type="solid"/>
                </v:rect>
                <v:rect style="position:absolute;left:6039;top:13113;width:4801;height:58" id="docshape330" filled="true" fillcolor="#eff8fd" stroked="false">
                  <v:fill type="solid"/>
                </v:rect>
                <v:shape style="position:absolute;left:6035;top:11041;width:4811;height:2130" id="docshape331" coordorigin="6035,11042" coordsize="4811,2130" path="m6045,11042l6035,11042,6035,13171,6045,13171,6045,11042xm10846,11042l10836,11042,10836,13171,10846,13171,10846,11042xe" filled="true" fillcolor="#f3f9fd" stroked="false">
                  <v:path arrowok="t"/>
                  <v:fill type="solid"/>
                </v:shape>
                <v:shape style="position:absolute;left:1246;top:13170;width:9593;height:1841" id="docshape332" coordorigin="1246,13171" coordsize="9593,1841" path="m2244,13171l1246,13171,1246,15012,2244,15012,2244,13171xm3132,13171l2249,13171,2249,15012,3132,15012,3132,13171xm5058,13171l3137,13171,3137,15012,5058,15012,5058,13171xm6042,13171l5063,13171,5063,15012,6042,15012,6042,13171xm10838,13171l6047,13171,6047,15012,10838,15012,10838,13171xe" filled="true" fillcolor="#eff8fd" stroked="false">
                  <v:path arrowok="t"/>
                  <v:fill type="solid"/>
                </v:shape>
                <v:shape style="position:absolute;left:1234;top:13170;width:1006;height:58" id="docshape333" coordorigin="1234,13171" coordsize="1006,58" path="m2240,13171l1244,13171,1234,13171,1234,13228,1244,13228,1244,13180,2240,13180,2240,13171xe" filled="true" fillcolor="#f3f9fd" stroked="false">
                  <v:path arrowok="t"/>
                  <v:fill type="solid"/>
                </v:shape>
                <v:rect style="position:absolute;left:1243;top:13180;width:996;height:48" id="docshape334" filled="true" fillcolor="#eff8fd" stroked="false">
                  <v:fill type="solid"/>
                </v:rect>
                <v:shape style="position:absolute;left:2239;top:13170;width:3796;height:58" id="docshape335" coordorigin="2240,13171" coordsize="3796,58" path="m3137,13171l3128,13171,3128,13171,2249,13171,2249,13171,2240,13171,2240,13228,2249,13228,2249,13180,3128,13180,3128,13228,3137,13228,3137,13171xm5050,13171l3137,13171,3137,13180,5050,13180,5050,13171xm6035,13171l5060,13171,5060,13171,5051,13171,5051,13228,5060,13228,5060,13180,6035,13180,6035,13171xe" filled="true" fillcolor="#f3f9fd" stroked="false">
                  <v:path arrowok="t"/>
                  <v:fill type="solid"/>
                </v:shape>
                <v:rect style="position:absolute;left:5060;top:13180;width:975;height:48" id="docshape336" filled="true" fillcolor="#eff8fd" stroked="false">
                  <v:fill type="solid"/>
                </v:rect>
                <v:shape style="position:absolute;left:6035;top:13170;width:4801;height:58" id="docshape337" coordorigin="6035,13171" coordsize="4801,58" path="m6045,13171l6035,13171,6035,13228,6045,13228,6045,13171xm10836,13171l6045,13171,6045,13180,10836,13180,10836,13171xe" filled="true" fillcolor="#f3f9fd" stroked="false">
                  <v:path arrowok="t"/>
                  <v:fill type="solid"/>
                </v:shape>
                <v:rect style="position:absolute;left:6044;top:13180;width:4792;height:48" id="docshape338" filled="true" fillcolor="#eff8fd" stroked="false">
                  <v:fill type="solid"/>
                </v:rect>
                <v:rect style="position:absolute;left:10836;top:13170;width:10;height:58" id="docshape339" filled="true" fillcolor="#f3f9fd" stroked="false">
                  <v:fill type="solid"/>
                </v:rect>
                <v:rect style="position:absolute;left:1238;top:14953;width:1004;height:58" id="docshape340" filled="true" fillcolor="#eff8fd" stroked="false">
                  <v:fill type="solid"/>
                </v:rect>
                <v:shape style="position:absolute;left:1234;top:13228;width:1006;height:1793" id="docshape341" coordorigin="1234,13228" coordsize="1006,1793" path="m2240,15012l1244,15012,1244,13228,1234,13228,1234,15012,1234,15021,1244,15021,2240,15021,2240,15012xe" filled="true" fillcolor="#f3f9fd" stroked="false">
                  <v:path arrowok="t"/>
                  <v:fill type="solid"/>
                </v:shape>
                <v:rect style="position:absolute;left:2244;top:14953;width:886;height:58" id="docshape342" filled="true" fillcolor="#eff8fd" stroked="false">
                  <v:fill type="solid"/>
                </v:rect>
                <v:shape style="position:absolute;left:2239;top:13228;width:888;height:1793" id="docshape343" coordorigin="2240,13228" coordsize="888,1793" path="m3128,15012l2249,15012,2249,13228,2240,13228,2240,15012,2240,15021,2249,15021,3128,15021,3128,15012xe" filled="true" fillcolor="#f3f9fd" stroked="false">
                  <v:path arrowok="t"/>
                  <v:fill type="solid"/>
                </v:shape>
                <v:rect style="position:absolute;left:3132;top:14953;width:1923;height:58" id="docshape344" filled="true" fillcolor="#eff8fd" stroked="false">
                  <v:fill type="solid"/>
                </v:rect>
                <v:shape style="position:absolute;left:3127;top:13228;width:1923;height:1793" id="docshape345" coordorigin="3128,13228" coordsize="1923,1793" path="m3137,13228l3128,13228,3128,15012,3128,15021,3137,15021,3137,15012,3137,13228xm5050,15012l3137,15012,3137,15021,5050,15021,5050,15012xe" filled="true" fillcolor="#f3f9fd" stroked="false">
                  <v:path arrowok="t"/>
                  <v:fill type="solid"/>
                </v:shape>
                <v:rect style="position:absolute;left:5055;top:14953;width:985;height:58" id="docshape346" filled="true" fillcolor="#eff8fd" stroked="false">
                  <v:fill type="solid"/>
                </v:rect>
                <v:shape style="position:absolute;left:5050;top:13228;width:985;height:1793" id="docshape347" coordorigin="5051,13228" coordsize="985,1793" path="m6035,15012l5060,15012,5060,13228,5051,13228,5051,15012,5051,15021,5060,15021,6035,15021,6035,15012xe" filled="true" fillcolor="#f3f9fd" stroked="false">
                  <v:path arrowok="t"/>
                  <v:fill type="solid"/>
                </v:shape>
                <v:rect style="position:absolute;left:6039;top:14953;width:4801;height:58" id="docshape348" filled="true" fillcolor="#eff8fd" stroked="false">
                  <v:fill type="solid"/>
                </v:rect>
                <v:shape style="position:absolute;left:6035;top:13228;width:4811;height:1793" id="docshape349" coordorigin="6035,13228" coordsize="4811,1793" path="m6045,13228l6035,13228,6035,15012,6035,15021,6045,15021,6045,15012,6045,13228xm10846,13228l10836,13228,10836,15012,6045,15012,6045,15021,10836,15021,10846,15021,10846,15012,10846,13228xe" filled="true" fillcolor="#f3f9fd" stroked="false">
                  <v:path arrowok="t"/>
                  <v:fill type="solid"/>
                </v:shape>
                <w10:wrap type="none"/>
              </v:group>
            </w:pict>
          </mc:Fallback>
        </mc:AlternateContent>
      </w:r>
      <w:r>
        <w:rPr>
          <w:color w:val="000000"/>
          <w:sz w:val="20"/>
          <w:highlight w:val="yellow"/>
        </w:rPr>
        <w:t>Issuer product</w:t>
      </w:r>
      <w:r>
        <w:rPr>
          <w:color w:val="000000"/>
          <w:sz w:val="20"/>
        </w:rPr>
        <w:t> </w:t>
      </w:r>
      <w:r>
        <w:rPr>
          <w:color w:val="000000"/>
          <w:sz w:val="20"/>
          <w:highlight w:val="yellow"/>
        </w:rPr>
        <w:t>configuration</w:t>
      </w:r>
      <w:r>
        <w:rPr>
          <w:color w:val="000000"/>
          <w:spacing w:val="-14"/>
          <w:sz w:val="20"/>
          <w:highlight w:val="yellow"/>
        </w:rPr>
        <w:t> </w:t>
      </w:r>
      <w:r>
        <w:rPr>
          <w:color w:val="000000"/>
          <w:sz w:val="20"/>
          <w:highlight w:val="yellow"/>
        </w:rPr>
        <w:t>id</w:t>
      </w:r>
    </w:p>
    <w:p>
      <w:pPr>
        <w:pStyle w:val="BodyText"/>
        <w:tabs>
          <w:tab w:pos="1504" w:val="left" w:leader="none"/>
        </w:tabs>
        <w:spacing w:line="300" w:lineRule="auto" w:before="116"/>
        <w:ind w:left="1504" w:right="1154" w:hanging="735"/>
      </w:pPr>
      <w:r>
        <w:rPr/>
        <w:br w:type="column"/>
      </w:r>
      <w:r>
        <w:rPr>
          <w:color w:val="000000"/>
          <w:spacing w:val="-4"/>
          <w:highlight w:val="yellow"/>
        </w:rPr>
        <w:t>TLV</w:t>
      </w:r>
      <w:r>
        <w:rPr>
          <w:color w:val="000000"/>
        </w:rPr>
        <w:tab/>
      </w:r>
      <w:r>
        <w:rPr>
          <w:color w:val="000000"/>
          <w:highlight w:val="yellow"/>
        </w:rPr>
        <w:t>The</w:t>
      </w:r>
      <w:r>
        <w:rPr>
          <w:color w:val="000000"/>
          <w:spacing w:val="-12"/>
          <w:highlight w:val="yellow"/>
        </w:rPr>
        <w:t> </w:t>
      </w:r>
      <w:r>
        <w:rPr>
          <w:color w:val="000000"/>
          <w:highlight w:val="yellow"/>
        </w:rPr>
        <w:t>unique</w:t>
      </w:r>
      <w:r>
        <w:rPr>
          <w:color w:val="000000"/>
          <w:spacing w:val="-10"/>
          <w:highlight w:val="yellow"/>
        </w:rPr>
        <w:t> </w:t>
      </w:r>
      <w:r>
        <w:rPr>
          <w:color w:val="000000"/>
          <w:highlight w:val="yellow"/>
        </w:rPr>
        <w:t>product</w:t>
      </w:r>
      <w:r>
        <w:rPr>
          <w:color w:val="000000"/>
          <w:spacing w:val="-11"/>
          <w:highlight w:val="yellow"/>
        </w:rPr>
        <w:t> </w:t>
      </w:r>
      <w:r>
        <w:rPr>
          <w:color w:val="000000"/>
          <w:highlight w:val="yellow"/>
        </w:rPr>
        <w:t>configuration</w:t>
      </w:r>
      <w:r>
        <w:rPr>
          <w:color w:val="000000"/>
          <w:spacing w:val="-9"/>
          <w:highlight w:val="yellow"/>
        </w:rPr>
        <w:t> </w:t>
      </w:r>
      <w:r>
        <w:rPr>
          <w:color w:val="000000"/>
          <w:highlight w:val="yellow"/>
        </w:rPr>
        <w:t>identifier</w:t>
      </w:r>
      <w:r>
        <w:rPr>
          <w:color w:val="000000"/>
        </w:rPr>
        <w:t> </w:t>
      </w:r>
      <w:r>
        <w:rPr>
          <w:color w:val="000000"/>
          <w:highlight w:val="yellow"/>
        </w:rPr>
        <w:t>applied to the token, as provided by the</w:t>
      </w:r>
      <w:r>
        <w:rPr>
          <w:color w:val="000000"/>
        </w:rPr>
        <w:t> </w:t>
      </w:r>
      <w:r>
        <w:rPr>
          <w:color w:val="000000"/>
          <w:highlight w:val="yellow"/>
        </w:rPr>
        <w:t>issuer, identifying a particular set of card</w:t>
      </w:r>
      <w:r>
        <w:rPr>
          <w:color w:val="000000"/>
        </w:rPr>
        <w:t> </w:t>
      </w:r>
      <w:r>
        <w:rPr>
          <w:color w:val="000000"/>
          <w:highlight w:val="yellow"/>
        </w:rPr>
        <w:t>art, texts, and other product related data,</w:t>
      </w:r>
      <w:r>
        <w:rPr>
          <w:color w:val="000000"/>
        </w:rPr>
        <w:t> </w:t>
      </w:r>
      <w:r>
        <w:rPr>
          <w:color w:val="000000"/>
          <w:highlight w:val="yellow"/>
        </w:rPr>
        <w:t>that were provided during the issuer</w:t>
      </w:r>
      <w:r>
        <w:rPr>
          <w:color w:val="000000"/>
        </w:rPr>
        <w:t> </w:t>
      </w:r>
      <w:r>
        <w:rPr>
          <w:color w:val="000000"/>
          <w:highlight w:val="yellow"/>
        </w:rPr>
        <w:t>enablement or maintenance process.</w:t>
      </w:r>
    </w:p>
    <w:p>
      <w:pPr>
        <w:spacing w:after="0" w:line="300" w:lineRule="auto"/>
        <w:sectPr>
          <w:type w:val="continuous"/>
          <w:pgSz w:w="11910" w:h="16840"/>
          <w:pgMar w:header="0" w:footer="1095" w:top="1080" w:bottom="280" w:left="860" w:right="920"/>
          <w:cols w:num="2" w:equalWidth="0">
            <w:col w:w="3684" w:space="52"/>
            <w:col w:w="6394"/>
          </w:cols>
        </w:sectPr>
      </w:pPr>
    </w:p>
    <w:p>
      <w:pPr>
        <w:pStyle w:val="BodyText"/>
      </w:pPr>
      <w:r>
        <w:rPr/>
        <w:drawing>
          <wp:anchor distT="0" distB="0" distL="0" distR="0" allowOverlap="1" layoutInCell="1" locked="0" behindDoc="0" simplePos="0" relativeHeight="15741440">
            <wp:simplePos x="0" y="0"/>
            <wp:positionH relativeFrom="page">
              <wp:posOffset>6046470</wp:posOffset>
            </wp:positionH>
            <wp:positionV relativeFrom="page">
              <wp:posOffset>598124</wp:posOffset>
            </wp:positionV>
            <wp:extent cx="769674" cy="475488"/>
            <wp:effectExtent l="0" t="0" r="0" b="0"/>
            <wp:wrapNone/>
            <wp:docPr id="373" name="Image 373"/>
            <wp:cNvGraphicFramePr>
              <a:graphicFrameLocks/>
            </wp:cNvGraphicFramePr>
            <a:graphic>
              <a:graphicData uri="http://schemas.openxmlformats.org/drawingml/2006/picture">
                <pic:pic>
                  <pic:nvPicPr>
                    <pic:cNvPr id="373" name="Image 373"/>
                    <pic:cNvPicPr/>
                  </pic:nvPicPr>
                  <pic:blipFill>
                    <a:blip r:embed="rId7" cstate="print"/>
                    <a:stretch>
                      <a:fillRect/>
                    </a:stretch>
                  </pic:blipFill>
                  <pic:spPr>
                    <a:xfrm>
                      <a:off x="0" y="0"/>
                      <a:ext cx="769674" cy="475488"/>
                    </a:xfrm>
                    <a:prstGeom prst="rect">
                      <a:avLst/>
                    </a:prstGeom>
                  </pic:spPr>
                </pic:pic>
              </a:graphicData>
            </a:graphic>
          </wp:anchor>
        </w:drawing>
      </w:r>
    </w:p>
    <w:p>
      <w:pPr>
        <w:pStyle w:val="BodyText"/>
      </w:pPr>
    </w:p>
    <w:p>
      <w:pPr>
        <w:pStyle w:val="BodyText"/>
        <w:spacing w:before="39"/>
      </w:pPr>
    </w:p>
    <w:tbl>
      <w:tblPr>
        <w:tblW w:w="0" w:type="auto"/>
        <w:jc w:val="left"/>
        <w:tblInd w:w="384"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006"/>
        <w:gridCol w:w="888"/>
        <w:gridCol w:w="1923"/>
        <w:gridCol w:w="984"/>
        <w:gridCol w:w="4801"/>
      </w:tblGrid>
      <w:tr>
        <w:trPr>
          <w:trHeight w:val="398" w:hRule="atLeast"/>
        </w:trPr>
        <w:tc>
          <w:tcPr>
            <w:tcW w:w="1006" w:type="dxa"/>
            <w:vMerge w:val="restart"/>
            <w:tcBorders>
              <w:top w:val="nil"/>
              <w:bottom w:val="nil"/>
            </w:tcBorders>
            <w:shd w:val="clear" w:color="auto" w:fill="EFF8FD"/>
          </w:tcPr>
          <w:p>
            <w:pPr>
              <w:pStyle w:val="TableParagraph"/>
              <w:rPr>
                <w:sz w:val="18"/>
              </w:rPr>
            </w:pPr>
          </w:p>
          <w:p>
            <w:pPr>
              <w:pStyle w:val="TableParagraph"/>
              <w:rPr>
                <w:sz w:val="18"/>
              </w:rPr>
            </w:pPr>
          </w:p>
          <w:p>
            <w:pPr>
              <w:pStyle w:val="TableParagraph"/>
              <w:spacing w:before="98"/>
              <w:rPr>
                <w:sz w:val="18"/>
              </w:rPr>
            </w:pPr>
          </w:p>
          <w:p>
            <w:pPr>
              <w:pStyle w:val="TableParagraph"/>
              <w:ind w:left="12" w:right="1"/>
              <w:jc w:val="center"/>
              <w:rPr>
                <w:sz w:val="18"/>
              </w:rPr>
            </w:pPr>
            <w:r>
              <w:rPr>
                <w:color w:val="000000"/>
                <w:spacing w:val="-5"/>
                <w:sz w:val="18"/>
                <w:highlight w:val="yellow"/>
              </w:rPr>
              <w:t>09</w:t>
            </w:r>
          </w:p>
        </w:tc>
        <w:tc>
          <w:tcPr>
            <w:tcW w:w="888" w:type="dxa"/>
            <w:tcBorders>
              <w:top w:val="nil"/>
              <w:right w:val="single" w:sz="4" w:space="0" w:color="FFFFFF"/>
            </w:tcBorders>
            <w:shd w:val="clear" w:color="auto" w:fill="EFF8FD"/>
          </w:tcPr>
          <w:p>
            <w:pPr>
              <w:pStyle w:val="TableParagraph"/>
              <w:rPr>
                <w:rFonts w:ascii="Times New Roman"/>
                <w:sz w:val="18"/>
              </w:rPr>
            </w:pPr>
          </w:p>
        </w:tc>
        <w:tc>
          <w:tcPr>
            <w:tcW w:w="1923" w:type="dxa"/>
            <w:tcBorders>
              <w:top w:val="nil"/>
              <w:left w:val="single" w:sz="4" w:space="0" w:color="FFFFFF"/>
            </w:tcBorders>
            <w:shd w:val="clear" w:color="auto" w:fill="EFF8FD"/>
          </w:tcPr>
          <w:p>
            <w:pPr>
              <w:pStyle w:val="TableParagraph"/>
              <w:rPr>
                <w:rFonts w:ascii="Times New Roman"/>
                <w:sz w:val="18"/>
              </w:rPr>
            </w:pPr>
          </w:p>
        </w:tc>
        <w:tc>
          <w:tcPr>
            <w:tcW w:w="984" w:type="dxa"/>
            <w:tcBorders>
              <w:top w:val="nil"/>
              <w:right w:val="single" w:sz="4" w:space="0" w:color="FFFFFF"/>
            </w:tcBorders>
            <w:shd w:val="clear" w:color="auto" w:fill="EFF8FD"/>
          </w:tcPr>
          <w:p>
            <w:pPr>
              <w:pStyle w:val="TableParagraph"/>
              <w:rPr>
                <w:rFonts w:ascii="Times New Roman"/>
                <w:sz w:val="18"/>
              </w:rPr>
            </w:pPr>
          </w:p>
        </w:tc>
        <w:tc>
          <w:tcPr>
            <w:tcW w:w="4801" w:type="dxa"/>
            <w:tcBorders>
              <w:top w:val="nil"/>
              <w:left w:val="single" w:sz="4" w:space="0" w:color="FFFFFF"/>
            </w:tcBorders>
            <w:shd w:val="clear" w:color="auto" w:fill="EFF8FD"/>
          </w:tcPr>
          <w:p>
            <w:pPr>
              <w:pStyle w:val="TableParagraph"/>
              <w:spacing w:before="57"/>
              <w:ind w:left="59"/>
              <w:rPr>
                <w:sz w:val="20"/>
              </w:rPr>
            </w:pPr>
            <w:r>
              <w:rPr>
                <w:color w:val="000000"/>
                <w:sz w:val="20"/>
                <w:highlight w:val="yellow"/>
              </w:rPr>
              <w:t>Presence</w:t>
            </w:r>
            <w:r>
              <w:rPr>
                <w:color w:val="000000"/>
                <w:spacing w:val="-5"/>
                <w:sz w:val="20"/>
                <w:highlight w:val="yellow"/>
              </w:rPr>
              <w:t> </w:t>
            </w:r>
            <w:r>
              <w:rPr>
                <w:color w:val="000000"/>
                <w:sz w:val="20"/>
                <w:highlight w:val="yellow"/>
              </w:rPr>
              <w:t>of</w:t>
            </w:r>
            <w:r>
              <w:rPr>
                <w:color w:val="000000"/>
                <w:spacing w:val="-6"/>
                <w:sz w:val="20"/>
                <w:highlight w:val="yellow"/>
              </w:rPr>
              <w:t> </w:t>
            </w:r>
            <w:r>
              <w:rPr>
                <w:color w:val="000000"/>
                <w:sz w:val="20"/>
                <w:highlight w:val="yellow"/>
              </w:rPr>
              <w:t>this</w:t>
            </w:r>
            <w:r>
              <w:rPr>
                <w:color w:val="000000"/>
                <w:spacing w:val="-5"/>
                <w:sz w:val="20"/>
                <w:highlight w:val="yellow"/>
              </w:rPr>
              <w:t> </w:t>
            </w:r>
            <w:r>
              <w:rPr>
                <w:color w:val="000000"/>
                <w:sz w:val="20"/>
                <w:highlight w:val="yellow"/>
              </w:rPr>
              <w:t>field</w:t>
            </w:r>
            <w:r>
              <w:rPr>
                <w:color w:val="000000"/>
                <w:spacing w:val="-7"/>
                <w:sz w:val="20"/>
                <w:highlight w:val="yellow"/>
              </w:rPr>
              <w:t> </w:t>
            </w:r>
            <w:r>
              <w:rPr>
                <w:color w:val="000000"/>
                <w:sz w:val="20"/>
                <w:highlight w:val="yellow"/>
              </w:rPr>
              <w:t>is</w:t>
            </w:r>
            <w:r>
              <w:rPr>
                <w:color w:val="000000"/>
                <w:spacing w:val="-5"/>
                <w:sz w:val="20"/>
                <w:highlight w:val="yellow"/>
              </w:rPr>
              <w:t> </w:t>
            </w:r>
            <w:r>
              <w:rPr>
                <w:color w:val="000000"/>
                <w:spacing w:val="-2"/>
                <w:sz w:val="20"/>
                <w:highlight w:val="yellow"/>
              </w:rPr>
              <w:t>conditional.</w:t>
            </w:r>
          </w:p>
        </w:tc>
      </w:tr>
      <w:tr>
        <w:trPr>
          <w:trHeight w:val="887" w:hRule="atLeast"/>
        </w:trPr>
        <w:tc>
          <w:tcPr>
            <w:tcW w:w="1006" w:type="dxa"/>
            <w:vMerge/>
            <w:tcBorders>
              <w:top w:val="nil"/>
              <w:bottom w:val="nil"/>
            </w:tcBorders>
            <w:shd w:val="clear" w:color="auto" w:fill="EFF8FD"/>
          </w:tcPr>
          <w:p>
            <w:pPr>
              <w:rPr>
                <w:sz w:val="2"/>
                <w:szCs w:val="2"/>
              </w:rPr>
            </w:pPr>
          </w:p>
        </w:tc>
        <w:tc>
          <w:tcPr>
            <w:tcW w:w="888" w:type="dxa"/>
            <w:tcBorders>
              <w:bottom w:val="nil"/>
              <w:right w:val="single" w:sz="4" w:space="0" w:color="FFFFFF"/>
            </w:tcBorders>
            <w:shd w:val="clear" w:color="auto" w:fill="EFF8FD"/>
          </w:tcPr>
          <w:p>
            <w:pPr>
              <w:pStyle w:val="TableParagraph"/>
              <w:rPr>
                <w:rFonts w:ascii="Times New Roman"/>
                <w:sz w:val="18"/>
              </w:rPr>
            </w:pPr>
          </w:p>
        </w:tc>
        <w:tc>
          <w:tcPr>
            <w:tcW w:w="1923" w:type="dxa"/>
            <w:tcBorders>
              <w:left w:val="single" w:sz="4" w:space="0" w:color="FFFFFF"/>
              <w:bottom w:val="nil"/>
            </w:tcBorders>
            <w:shd w:val="clear" w:color="auto" w:fill="EFF8FD"/>
          </w:tcPr>
          <w:p>
            <w:pPr>
              <w:pStyle w:val="TableParagraph"/>
              <w:spacing w:before="51"/>
              <w:ind w:left="56"/>
              <w:rPr>
                <w:sz w:val="18"/>
              </w:rPr>
            </w:pPr>
            <w:r>
              <w:rPr>
                <w:color w:val="000000"/>
                <w:sz w:val="18"/>
                <w:highlight w:val="yellow"/>
              </w:rPr>
              <w:t>Consumer</w:t>
            </w:r>
            <w:r>
              <w:rPr>
                <w:color w:val="000000"/>
                <w:spacing w:val="-12"/>
                <w:sz w:val="18"/>
                <w:highlight w:val="yellow"/>
              </w:rPr>
              <w:t> </w:t>
            </w:r>
            <w:r>
              <w:rPr>
                <w:color w:val="000000"/>
                <w:spacing w:val="-2"/>
                <w:sz w:val="18"/>
                <w:highlight w:val="yellow"/>
              </w:rPr>
              <w:t>language</w:t>
            </w:r>
          </w:p>
        </w:tc>
        <w:tc>
          <w:tcPr>
            <w:tcW w:w="984" w:type="dxa"/>
            <w:tcBorders>
              <w:bottom w:val="nil"/>
              <w:right w:val="single" w:sz="4" w:space="0" w:color="FFFFFF"/>
            </w:tcBorders>
            <w:shd w:val="clear" w:color="auto" w:fill="EFF8FD"/>
          </w:tcPr>
          <w:p>
            <w:pPr>
              <w:pStyle w:val="TableParagraph"/>
              <w:spacing w:before="67"/>
              <w:rPr>
                <w:sz w:val="20"/>
              </w:rPr>
            </w:pPr>
          </w:p>
          <w:p>
            <w:pPr>
              <w:pStyle w:val="TableParagraph"/>
              <w:ind w:left="10"/>
              <w:jc w:val="center"/>
              <w:rPr>
                <w:sz w:val="20"/>
              </w:rPr>
            </w:pPr>
            <w:r>
              <w:rPr>
                <w:color w:val="000000"/>
                <w:spacing w:val="-5"/>
                <w:sz w:val="20"/>
                <w:highlight w:val="yellow"/>
              </w:rPr>
              <w:t>TLV</w:t>
            </w:r>
          </w:p>
        </w:tc>
        <w:tc>
          <w:tcPr>
            <w:tcW w:w="4801" w:type="dxa"/>
            <w:tcBorders>
              <w:left w:val="single" w:sz="4" w:space="0" w:color="FFFFFF"/>
              <w:bottom w:val="nil"/>
            </w:tcBorders>
            <w:shd w:val="clear" w:color="auto" w:fill="EFF8FD"/>
          </w:tcPr>
          <w:p>
            <w:pPr>
              <w:pStyle w:val="TableParagraph"/>
              <w:spacing w:line="300" w:lineRule="auto" w:before="51"/>
              <w:ind w:left="59" w:right="1152"/>
              <w:rPr>
                <w:sz w:val="18"/>
              </w:rPr>
            </w:pPr>
            <w:r>
              <w:rPr>
                <w:color w:val="000000"/>
                <w:sz w:val="18"/>
                <w:highlight w:val="yellow"/>
              </w:rPr>
              <w:t>Language</w:t>
            </w:r>
            <w:r>
              <w:rPr>
                <w:color w:val="000000"/>
                <w:spacing w:val="-11"/>
                <w:sz w:val="18"/>
                <w:highlight w:val="yellow"/>
              </w:rPr>
              <w:t> </w:t>
            </w:r>
            <w:r>
              <w:rPr>
                <w:color w:val="000000"/>
                <w:sz w:val="18"/>
                <w:highlight w:val="yellow"/>
              </w:rPr>
              <w:t>preference</w:t>
            </w:r>
            <w:r>
              <w:rPr>
                <w:color w:val="000000"/>
                <w:spacing w:val="-11"/>
                <w:sz w:val="18"/>
                <w:highlight w:val="yellow"/>
              </w:rPr>
              <w:t> </w:t>
            </w:r>
            <w:r>
              <w:rPr>
                <w:color w:val="000000"/>
                <w:sz w:val="18"/>
                <w:highlight w:val="yellow"/>
              </w:rPr>
              <w:t>selected</w:t>
            </w:r>
            <w:r>
              <w:rPr>
                <w:color w:val="000000"/>
                <w:spacing w:val="-11"/>
                <w:sz w:val="18"/>
                <w:highlight w:val="yellow"/>
              </w:rPr>
              <w:t> </w:t>
            </w:r>
            <w:r>
              <w:rPr>
                <w:color w:val="000000"/>
                <w:sz w:val="18"/>
                <w:highlight w:val="yellow"/>
              </w:rPr>
              <w:t>by</w:t>
            </w:r>
            <w:r>
              <w:rPr>
                <w:color w:val="000000"/>
                <w:spacing w:val="-8"/>
                <w:sz w:val="18"/>
                <w:highlight w:val="yellow"/>
              </w:rPr>
              <w:t> </w:t>
            </w:r>
            <w:r>
              <w:rPr>
                <w:color w:val="000000"/>
                <w:sz w:val="18"/>
                <w:highlight w:val="yellow"/>
              </w:rPr>
              <w:t>the</w:t>
            </w:r>
            <w:r>
              <w:rPr>
                <w:color w:val="000000"/>
                <w:sz w:val="18"/>
              </w:rPr>
              <w:t> </w:t>
            </w:r>
            <w:r>
              <w:rPr>
                <w:color w:val="000000"/>
                <w:sz w:val="18"/>
                <w:highlight w:val="yellow"/>
              </w:rPr>
              <w:t>consumer. Presence of this field is</w:t>
            </w:r>
            <w:r>
              <w:rPr>
                <w:color w:val="000000"/>
                <w:sz w:val="18"/>
              </w:rPr>
              <w:t> </w:t>
            </w:r>
            <w:r>
              <w:rPr>
                <w:color w:val="000000"/>
                <w:spacing w:val="-2"/>
                <w:sz w:val="18"/>
                <w:highlight w:val="yellow"/>
              </w:rPr>
              <w:t>conditional.</w:t>
            </w:r>
          </w:p>
        </w:tc>
      </w:tr>
      <w:tr>
        <w:trPr>
          <w:trHeight w:val="1840" w:hRule="atLeast"/>
        </w:trPr>
        <w:tc>
          <w:tcPr>
            <w:tcW w:w="1006" w:type="dxa"/>
            <w:tcBorders>
              <w:top w:val="nil"/>
              <w:bottom w:val="nil"/>
            </w:tcBorders>
            <w:shd w:val="clear" w:color="auto" w:fill="EFF8FD"/>
          </w:tcPr>
          <w:p>
            <w:pPr>
              <w:pStyle w:val="TableParagraph"/>
              <w:spacing w:before="57"/>
              <w:ind w:left="12" w:right="3"/>
              <w:jc w:val="center"/>
              <w:rPr>
                <w:sz w:val="20"/>
              </w:rPr>
            </w:pPr>
            <w:r>
              <w:rPr>
                <w:color w:val="000000"/>
                <w:spacing w:val="-5"/>
                <w:sz w:val="20"/>
                <w:highlight w:val="yellow"/>
              </w:rPr>
              <w:t>0A</w:t>
            </w:r>
          </w:p>
        </w:tc>
        <w:tc>
          <w:tcPr>
            <w:tcW w:w="888" w:type="dxa"/>
            <w:tcBorders>
              <w:top w:val="nil"/>
              <w:bottom w:val="nil"/>
              <w:right w:val="single" w:sz="4" w:space="0" w:color="FFFFFF"/>
            </w:tcBorders>
            <w:shd w:val="clear" w:color="auto" w:fill="EFF8FD"/>
          </w:tcPr>
          <w:p>
            <w:pPr>
              <w:pStyle w:val="TableParagraph"/>
              <w:rPr>
                <w:rFonts w:ascii="Times New Roman"/>
                <w:sz w:val="18"/>
              </w:rPr>
            </w:pPr>
          </w:p>
        </w:tc>
        <w:tc>
          <w:tcPr>
            <w:tcW w:w="1923" w:type="dxa"/>
            <w:tcBorders>
              <w:top w:val="nil"/>
              <w:left w:val="single" w:sz="4" w:space="0" w:color="FFFFFF"/>
              <w:bottom w:val="nil"/>
            </w:tcBorders>
            <w:shd w:val="clear" w:color="auto" w:fill="EFF8FD"/>
          </w:tcPr>
          <w:p>
            <w:pPr>
              <w:pStyle w:val="TableParagraph"/>
              <w:spacing w:line="300" w:lineRule="auto" w:before="57"/>
              <w:ind w:left="56" w:right="227"/>
              <w:rPr>
                <w:sz w:val="20"/>
              </w:rPr>
            </w:pPr>
            <w:r>
              <w:rPr>
                <w:color w:val="000000"/>
                <w:sz w:val="20"/>
                <w:highlight w:val="yellow"/>
              </w:rPr>
              <w:t>Final</w:t>
            </w:r>
            <w:r>
              <w:rPr>
                <w:color w:val="000000"/>
                <w:spacing w:val="-14"/>
                <w:sz w:val="20"/>
                <w:highlight w:val="yellow"/>
              </w:rPr>
              <w:t> </w:t>
            </w:r>
            <w:r>
              <w:rPr>
                <w:color w:val="000000"/>
                <w:sz w:val="20"/>
                <w:highlight w:val="yellow"/>
              </w:rPr>
              <w:t>Tokenization</w:t>
            </w:r>
            <w:r>
              <w:rPr>
                <w:color w:val="000000"/>
                <w:sz w:val="20"/>
              </w:rPr>
              <w:t> </w:t>
            </w:r>
            <w:r>
              <w:rPr>
                <w:color w:val="000000"/>
                <w:spacing w:val="-2"/>
                <w:sz w:val="20"/>
                <w:highlight w:val="yellow"/>
              </w:rPr>
              <w:t>Decision</w:t>
            </w:r>
          </w:p>
        </w:tc>
        <w:tc>
          <w:tcPr>
            <w:tcW w:w="984" w:type="dxa"/>
            <w:tcBorders>
              <w:top w:val="nil"/>
              <w:bottom w:val="nil"/>
              <w:right w:val="single" w:sz="4" w:space="0" w:color="FFFFFF"/>
            </w:tcBorders>
            <w:shd w:val="clear" w:color="auto" w:fill="EFF8FD"/>
          </w:tcPr>
          <w:p>
            <w:pPr>
              <w:pStyle w:val="TableParagraph"/>
              <w:spacing w:before="57"/>
              <w:ind w:left="10"/>
              <w:jc w:val="center"/>
              <w:rPr>
                <w:sz w:val="20"/>
              </w:rPr>
            </w:pPr>
            <w:r>
              <w:rPr>
                <w:color w:val="000000"/>
                <w:spacing w:val="-5"/>
                <w:sz w:val="20"/>
                <w:highlight w:val="yellow"/>
              </w:rPr>
              <w:t>TLV</w:t>
            </w:r>
          </w:p>
        </w:tc>
        <w:tc>
          <w:tcPr>
            <w:tcW w:w="4801" w:type="dxa"/>
            <w:tcBorders>
              <w:top w:val="nil"/>
              <w:left w:val="single" w:sz="4" w:space="0" w:color="FFFFFF"/>
              <w:bottom w:val="nil"/>
            </w:tcBorders>
            <w:shd w:val="clear" w:color="auto" w:fill="EFF8FD"/>
          </w:tcPr>
          <w:p>
            <w:pPr>
              <w:pStyle w:val="TableParagraph"/>
              <w:spacing w:line="300" w:lineRule="auto" w:before="57"/>
              <w:ind w:left="59" w:right="1152"/>
              <w:rPr>
                <w:sz w:val="20"/>
              </w:rPr>
            </w:pPr>
            <w:r>
              <w:rPr>
                <w:color w:val="000000"/>
                <w:sz w:val="20"/>
                <w:highlight w:val="yellow"/>
              </w:rPr>
              <w:t>The</w:t>
            </w:r>
            <w:r>
              <w:rPr>
                <w:color w:val="000000"/>
                <w:spacing w:val="-10"/>
                <w:sz w:val="20"/>
                <w:highlight w:val="yellow"/>
              </w:rPr>
              <w:t> </w:t>
            </w:r>
            <w:r>
              <w:rPr>
                <w:color w:val="000000"/>
                <w:sz w:val="20"/>
                <w:highlight w:val="yellow"/>
              </w:rPr>
              <w:t>final</w:t>
            </w:r>
            <w:r>
              <w:rPr>
                <w:color w:val="000000"/>
                <w:spacing w:val="-10"/>
                <w:sz w:val="20"/>
                <w:highlight w:val="yellow"/>
              </w:rPr>
              <w:t> </w:t>
            </w:r>
            <w:r>
              <w:rPr>
                <w:color w:val="000000"/>
                <w:sz w:val="20"/>
                <w:highlight w:val="yellow"/>
              </w:rPr>
              <w:t>tokenization</w:t>
            </w:r>
            <w:r>
              <w:rPr>
                <w:color w:val="000000"/>
                <w:spacing w:val="-9"/>
                <w:sz w:val="20"/>
                <w:highlight w:val="yellow"/>
              </w:rPr>
              <w:t> </w:t>
            </w:r>
            <w:r>
              <w:rPr>
                <w:color w:val="000000"/>
                <w:sz w:val="20"/>
                <w:highlight w:val="yellow"/>
              </w:rPr>
              <w:t>decision</w:t>
            </w:r>
            <w:r>
              <w:rPr>
                <w:color w:val="000000"/>
                <w:spacing w:val="-8"/>
                <w:sz w:val="20"/>
                <w:highlight w:val="yellow"/>
              </w:rPr>
              <w:t> </w:t>
            </w:r>
            <w:r>
              <w:rPr>
                <w:color w:val="000000"/>
                <w:sz w:val="20"/>
                <w:highlight w:val="yellow"/>
              </w:rPr>
              <w:t>that</w:t>
            </w:r>
            <w:r>
              <w:rPr>
                <w:color w:val="000000"/>
                <w:spacing w:val="-8"/>
                <w:sz w:val="20"/>
                <w:highlight w:val="yellow"/>
              </w:rPr>
              <w:t> </w:t>
            </w:r>
            <w:r>
              <w:rPr>
                <w:color w:val="000000"/>
                <w:sz w:val="20"/>
                <w:highlight w:val="yellow"/>
              </w:rPr>
              <w:t>was</w:t>
            </w:r>
            <w:r>
              <w:rPr>
                <w:color w:val="000000"/>
                <w:sz w:val="20"/>
              </w:rPr>
              <w:t> </w:t>
            </w:r>
            <w:r>
              <w:rPr>
                <w:color w:val="000000"/>
                <w:sz w:val="20"/>
                <w:highlight w:val="yellow"/>
              </w:rPr>
              <w:t>used in the tokenization of the card.</w:t>
            </w:r>
          </w:p>
          <w:p>
            <w:pPr>
              <w:pStyle w:val="TableParagraph"/>
              <w:numPr>
                <w:ilvl w:val="0"/>
                <w:numId w:val="33"/>
              </w:numPr>
              <w:tabs>
                <w:tab w:pos="183" w:val="left" w:leader="none"/>
              </w:tabs>
              <w:spacing w:line="229" w:lineRule="exact" w:before="0" w:after="0"/>
              <w:ind w:left="183" w:right="0" w:hanging="124"/>
              <w:jc w:val="left"/>
              <w:rPr>
                <w:sz w:val="20"/>
              </w:rPr>
            </w:pPr>
            <w:r>
              <w:rPr>
                <w:color w:val="000000"/>
                <w:sz w:val="20"/>
                <w:highlight w:val="yellow"/>
              </w:rPr>
              <w:t>1</w:t>
            </w:r>
            <w:r>
              <w:rPr>
                <w:color w:val="000000"/>
                <w:spacing w:val="-3"/>
                <w:sz w:val="20"/>
                <w:highlight w:val="yellow"/>
              </w:rPr>
              <w:t> </w:t>
            </w:r>
            <w:r>
              <w:rPr>
                <w:color w:val="000000"/>
                <w:sz w:val="20"/>
                <w:highlight w:val="yellow"/>
              </w:rPr>
              <w:t>=</w:t>
            </w:r>
            <w:r>
              <w:rPr>
                <w:color w:val="000000"/>
                <w:spacing w:val="-1"/>
                <w:sz w:val="20"/>
                <w:highlight w:val="yellow"/>
              </w:rPr>
              <w:t> </w:t>
            </w:r>
            <w:r>
              <w:rPr>
                <w:color w:val="000000"/>
                <w:spacing w:val="-2"/>
                <w:sz w:val="20"/>
                <w:highlight w:val="yellow"/>
              </w:rPr>
              <w:t>Approve</w:t>
            </w:r>
          </w:p>
          <w:p>
            <w:pPr>
              <w:pStyle w:val="TableParagraph"/>
              <w:numPr>
                <w:ilvl w:val="0"/>
                <w:numId w:val="33"/>
              </w:numPr>
              <w:tabs>
                <w:tab w:pos="183" w:val="left" w:leader="none"/>
              </w:tabs>
              <w:spacing w:line="300" w:lineRule="auto" w:before="58" w:after="0"/>
              <w:ind w:left="59" w:right="1499" w:firstLine="0"/>
              <w:jc w:val="left"/>
              <w:rPr>
                <w:sz w:val="20"/>
              </w:rPr>
            </w:pPr>
            <w:r>
              <w:rPr>
                <w:color w:val="000000"/>
                <w:sz w:val="20"/>
                <w:highlight w:val="yellow"/>
              </w:rPr>
              <w:t>2</w:t>
            </w:r>
            <w:r>
              <w:rPr>
                <w:color w:val="000000"/>
                <w:spacing w:val="-9"/>
                <w:sz w:val="20"/>
                <w:highlight w:val="yellow"/>
              </w:rPr>
              <w:t> </w:t>
            </w:r>
            <w:r>
              <w:rPr>
                <w:color w:val="000000"/>
                <w:sz w:val="20"/>
                <w:highlight w:val="yellow"/>
              </w:rPr>
              <w:t>=</w:t>
            </w:r>
            <w:r>
              <w:rPr>
                <w:color w:val="000000"/>
                <w:spacing w:val="-8"/>
                <w:sz w:val="20"/>
                <w:highlight w:val="yellow"/>
              </w:rPr>
              <w:t> </w:t>
            </w:r>
            <w:r>
              <w:rPr>
                <w:color w:val="000000"/>
                <w:sz w:val="20"/>
                <w:highlight w:val="yellow"/>
              </w:rPr>
              <w:t>Approve</w:t>
            </w:r>
            <w:r>
              <w:rPr>
                <w:color w:val="000000"/>
                <w:spacing w:val="-8"/>
                <w:sz w:val="20"/>
                <w:highlight w:val="yellow"/>
              </w:rPr>
              <w:t> </w:t>
            </w:r>
            <w:r>
              <w:rPr>
                <w:color w:val="000000"/>
                <w:sz w:val="20"/>
                <w:highlight w:val="yellow"/>
              </w:rPr>
              <w:t>but</w:t>
            </w:r>
            <w:r>
              <w:rPr>
                <w:color w:val="000000"/>
                <w:spacing w:val="-8"/>
                <w:sz w:val="20"/>
                <w:highlight w:val="yellow"/>
              </w:rPr>
              <w:t> </w:t>
            </w:r>
            <w:r>
              <w:rPr>
                <w:color w:val="000000"/>
                <w:sz w:val="20"/>
                <w:highlight w:val="yellow"/>
              </w:rPr>
              <w:t>requires</w:t>
            </w:r>
            <w:r>
              <w:rPr>
                <w:color w:val="000000"/>
                <w:spacing w:val="-8"/>
                <w:sz w:val="20"/>
                <w:highlight w:val="yellow"/>
              </w:rPr>
              <w:t> </w:t>
            </w:r>
            <w:r>
              <w:rPr>
                <w:color w:val="000000"/>
                <w:sz w:val="20"/>
                <w:highlight w:val="yellow"/>
              </w:rPr>
              <w:t>additional</w:t>
            </w:r>
            <w:r>
              <w:rPr>
                <w:color w:val="000000"/>
                <w:sz w:val="20"/>
              </w:rPr>
              <w:t> </w:t>
            </w:r>
            <w:r>
              <w:rPr>
                <w:color w:val="000000"/>
                <w:spacing w:val="-2"/>
                <w:sz w:val="20"/>
                <w:highlight w:val="yellow"/>
              </w:rPr>
              <w:t>authentication</w:t>
            </w:r>
          </w:p>
          <w:p>
            <w:pPr>
              <w:pStyle w:val="TableParagraph"/>
              <w:spacing w:before="1"/>
              <w:ind w:left="59"/>
              <w:rPr>
                <w:sz w:val="20"/>
              </w:rPr>
            </w:pPr>
            <w:r>
              <w:rPr>
                <w:color w:val="000000"/>
                <w:sz w:val="20"/>
                <w:highlight w:val="yellow"/>
              </w:rPr>
              <w:t>Presence</w:t>
            </w:r>
            <w:r>
              <w:rPr>
                <w:color w:val="000000"/>
                <w:spacing w:val="-5"/>
                <w:sz w:val="20"/>
                <w:highlight w:val="yellow"/>
              </w:rPr>
              <w:t> </w:t>
            </w:r>
            <w:r>
              <w:rPr>
                <w:color w:val="000000"/>
                <w:sz w:val="20"/>
                <w:highlight w:val="yellow"/>
              </w:rPr>
              <w:t>of</w:t>
            </w:r>
            <w:r>
              <w:rPr>
                <w:color w:val="000000"/>
                <w:spacing w:val="-6"/>
                <w:sz w:val="20"/>
                <w:highlight w:val="yellow"/>
              </w:rPr>
              <w:t> </w:t>
            </w:r>
            <w:r>
              <w:rPr>
                <w:color w:val="000000"/>
                <w:sz w:val="20"/>
                <w:highlight w:val="yellow"/>
              </w:rPr>
              <w:t>this</w:t>
            </w:r>
            <w:r>
              <w:rPr>
                <w:color w:val="000000"/>
                <w:spacing w:val="-5"/>
                <w:sz w:val="20"/>
                <w:highlight w:val="yellow"/>
              </w:rPr>
              <w:t> </w:t>
            </w:r>
            <w:r>
              <w:rPr>
                <w:color w:val="000000"/>
                <w:sz w:val="20"/>
                <w:highlight w:val="yellow"/>
              </w:rPr>
              <w:t>field</w:t>
            </w:r>
            <w:r>
              <w:rPr>
                <w:color w:val="000000"/>
                <w:spacing w:val="-7"/>
                <w:sz w:val="20"/>
                <w:highlight w:val="yellow"/>
              </w:rPr>
              <w:t> </w:t>
            </w:r>
            <w:r>
              <w:rPr>
                <w:color w:val="000000"/>
                <w:sz w:val="20"/>
                <w:highlight w:val="yellow"/>
              </w:rPr>
              <w:t>is</w:t>
            </w:r>
            <w:r>
              <w:rPr>
                <w:color w:val="000000"/>
                <w:spacing w:val="-5"/>
                <w:sz w:val="20"/>
                <w:highlight w:val="yellow"/>
              </w:rPr>
              <w:t> </w:t>
            </w:r>
            <w:r>
              <w:rPr>
                <w:color w:val="000000"/>
                <w:spacing w:val="-2"/>
                <w:sz w:val="20"/>
                <w:highlight w:val="yellow"/>
              </w:rPr>
              <w:t>conditional.</w:t>
            </w:r>
          </w:p>
        </w:tc>
      </w:tr>
      <w:tr>
        <w:trPr>
          <w:trHeight w:val="2184" w:hRule="atLeast"/>
        </w:trPr>
        <w:tc>
          <w:tcPr>
            <w:tcW w:w="1006" w:type="dxa"/>
            <w:tcBorders>
              <w:top w:val="nil"/>
              <w:bottom w:val="nil"/>
            </w:tcBorders>
            <w:shd w:val="clear" w:color="auto" w:fill="EFF8FD"/>
          </w:tcPr>
          <w:p>
            <w:pPr>
              <w:pStyle w:val="TableParagraph"/>
              <w:rPr>
                <w:sz w:val="18"/>
              </w:rPr>
            </w:pPr>
          </w:p>
          <w:p>
            <w:pPr>
              <w:pStyle w:val="TableParagraph"/>
              <w:rPr>
                <w:sz w:val="18"/>
              </w:rPr>
            </w:pPr>
          </w:p>
          <w:p>
            <w:pPr>
              <w:pStyle w:val="TableParagraph"/>
              <w:rPr>
                <w:sz w:val="18"/>
              </w:rPr>
            </w:pPr>
          </w:p>
          <w:p>
            <w:pPr>
              <w:pStyle w:val="TableParagraph"/>
              <w:spacing w:before="134"/>
              <w:rPr>
                <w:sz w:val="18"/>
              </w:rPr>
            </w:pPr>
          </w:p>
          <w:p>
            <w:pPr>
              <w:pStyle w:val="TableParagraph"/>
              <w:ind w:left="12"/>
              <w:jc w:val="center"/>
              <w:rPr>
                <w:sz w:val="18"/>
              </w:rPr>
            </w:pPr>
            <w:r>
              <w:rPr>
                <w:color w:val="000000"/>
                <w:spacing w:val="-5"/>
                <w:sz w:val="18"/>
                <w:highlight w:val="yellow"/>
              </w:rPr>
              <w:t>0B</w:t>
            </w:r>
          </w:p>
        </w:tc>
        <w:tc>
          <w:tcPr>
            <w:tcW w:w="888" w:type="dxa"/>
            <w:tcBorders>
              <w:top w:val="nil"/>
              <w:bottom w:val="nil"/>
              <w:right w:val="single" w:sz="4" w:space="0" w:color="FFFFFF"/>
            </w:tcBorders>
            <w:shd w:val="clear" w:color="auto" w:fill="EFF8FD"/>
          </w:tcPr>
          <w:p>
            <w:pPr>
              <w:pStyle w:val="TableParagraph"/>
              <w:rPr>
                <w:rFonts w:ascii="Times New Roman"/>
                <w:sz w:val="18"/>
              </w:rPr>
            </w:pPr>
          </w:p>
        </w:tc>
        <w:tc>
          <w:tcPr>
            <w:tcW w:w="1923" w:type="dxa"/>
            <w:tcBorders>
              <w:top w:val="nil"/>
              <w:left w:val="single" w:sz="4" w:space="0" w:color="FFFFFF"/>
              <w:bottom w:val="nil"/>
            </w:tcBorders>
            <w:shd w:val="clear" w:color="auto" w:fill="EFF8FD"/>
          </w:tcPr>
          <w:p>
            <w:pPr>
              <w:pStyle w:val="TableParagraph"/>
              <w:spacing w:line="300" w:lineRule="auto" w:before="57"/>
              <w:ind w:left="56" w:right="227"/>
              <w:rPr>
                <w:sz w:val="20"/>
              </w:rPr>
            </w:pPr>
            <w:r>
              <w:rPr>
                <w:color w:val="000000"/>
                <w:sz w:val="20"/>
                <w:highlight w:val="yellow"/>
              </w:rPr>
              <w:t>Final</w:t>
            </w:r>
            <w:r>
              <w:rPr>
                <w:color w:val="000000"/>
                <w:spacing w:val="-14"/>
                <w:sz w:val="20"/>
                <w:highlight w:val="yellow"/>
              </w:rPr>
              <w:t> </w:t>
            </w:r>
            <w:r>
              <w:rPr>
                <w:color w:val="000000"/>
                <w:sz w:val="20"/>
                <w:highlight w:val="yellow"/>
              </w:rPr>
              <w:t>Tokenization</w:t>
            </w:r>
            <w:r>
              <w:rPr>
                <w:color w:val="000000"/>
                <w:sz w:val="20"/>
              </w:rPr>
              <w:t> </w:t>
            </w:r>
            <w:r>
              <w:rPr>
                <w:color w:val="000000"/>
                <w:sz w:val="20"/>
                <w:highlight w:val="yellow"/>
              </w:rPr>
              <w:t>Decision</w:t>
            </w:r>
            <w:r>
              <w:rPr>
                <w:color w:val="000000"/>
                <w:spacing w:val="-11"/>
                <w:sz w:val="20"/>
                <w:highlight w:val="yellow"/>
              </w:rPr>
              <w:t> </w:t>
            </w:r>
            <w:r>
              <w:rPr>
                <w:color w:val="000000"/>
                <w:spacing w:val="-2"/>
                <w:sz w:val="20"/>
                <w:highlight w:val="yellow"/>
              </w:rPr>
              <w:t>Indicator</w:t>
            </w:r>
          </w:p>
        </w:tc>
        <w:tc>
          <w:tcPr>
            <w:tcW w:w="984" w:type="dxa"/>
            <w:tcBorders>
              <w:top w:val="nil"/>
              <w:bottom w:val="nil"/>
              <w:right w:val="single" w:sz="4" w:space="0" w:color="FFFFFF"/>
            </w:tcBorders>
            <w:shd w:val="clear" w:color="auto" w:fill="EFF8FD"/>
          </w:tcPr>
          <w:p>
            <w:pPr>
              <w:pStyle w:val="TableParagraph"/>
              <w:rPr>
                <w:sz w:val="20"/>
              </w:rPr>
            </w:pPr>
          </w:p>
          <w:p>
            <w:pPr>
              <w:pStyle w:val="TableParagraph"/>
              <w:rPr>
                <w:sz w:val="20"/>
              </w:rPr>
            </w:pPr>
          </w:p>
          <w:p>
            <w:pPr>
              <w:pStyle w:val="TableParagraph"/>
              <w:rPr>
                <w:sz w:val="20"/>
              </w:rPr>
            </w:pPr>
          </w:p>
          <w:p>
            <w:pPr>
              <w:pStyle w:val="TableParagraph"/>
              <w:spacing w:before="28"/>
              <w:rPr>
                <w:sz w:val="20"/>
              </w:rPr>
            </w:pPr>
          </w:p>
          <w:p>
            <w:pPr>
              <w:pStyle w:val="TableParagraph"/>
              <w:ind w:left="10"/>
              <w:jc w:val="center"/>
              <w:rPr>
                <w:sz w:val="20"/>
              </w:rPr>
            </w:pPr>
            <w:r>
              <w:rPr>
                <w:color w:val="000000"/>
                <w:spacing w:val="-5"/>
                <w:sz w:val="20"/>
                <w:highlight w:val="yellow"/>
              </w:rPr>
              <w:t>TLV</w:t>
            </w:r>
          </w:p>
        </w:tc>
        <w:tc>
          <w:tcPr>
            <w:tcW w:w="4801" w:type="dxa"/>
            <w:tcBorders>
              <w:top w:val="nil"/>
              <w:left w:val="single" w:sz="4" w:space="0" w:color="FFFFFF"/>
              <w:bottom w:val="nil"/>
            </w:tcBorders>
            <w:shd w:val="clear" w:color="auto" w:fill="EFF8FD"/>
          </w:tcPr>
          <w:p>
            <w:pPr>
              <w:pStyle w:val="TableParagraph"/>
              <w:spacing w:line="300" w:lineRule="auto" w:before="56"/>
              <w:ind w:left="59" w:right="1860"/>
              <w:jc w:val="both"/>
              <w:rPr>
                <w:sz w:val="18"/>
              </w:rPr>
            </w:pPr>
            <w:r>
              <w:rPr>
                <w:color w:val="000000"/>
                <w:sz w:val="18"/>
                <w:highlight w:val="yellow"/>
              </w:rPr>
              <w:t>The</w:t>
            </w:r>
            <w:r>
              <w:rPr>
                <w:color w:val="000000"/>
                <w:spacing w:val="-7"/>
                <w:sz w:val="18"/>
                <w:highlight w:val="yellow"/>
              </w:rPr>
              <w:t> </w:t>
            </w:r>
            <w:r>
              <w:rPr>
                <w:color w:val="000000"/>
                <w:sz w:val="18"/>
                <w:highlight w:val="yellow"/>
              </w:rPr>
              <w:t>element</w:t>
            </w:r>
            <w:r>
              <w:rPr>
                <w:color w:val="000000"/>
                <w:spacing w:val="-9"/>
                <w:sz w:val="18"/>
                <w:highlight w:val="yellow"/>
              </w:rPr>
              <w:t> </w:t>
            </w:r>
            <w:r>
              <w:rPr>
                <w:color w:val="000000"/>
                <w:sz w:val="18"/>
                <w:highlight w:val="yellow"/>
              </w:rPr>
              <w:t>of</w:t>
            </w:r>
            <w:r>
              <w:rPr>
                <w:color w:val="000000"/>
                <w:spacing w:val="-7"/>
                <w:sz w:val="18"/>
                <w:highlight w:val="yellow"/>
              </w:rPr>
              <w:t> </w:t>
            </w:r>
            <w:r>
              <w:rPr>
                <w:color w:val="000000"/>
                <w:sz w:val="18"/>
                <w:highlight w:val="yellow"/>
              </w:rPr>
              <w:t>the</w:t>
            </w:r>
            <w:r>
              <w:rPr>
                <w:color w:val="000000"/>
                <w:spacing w:val="-7"/>
                <w:sz w:val="18"/>
                <w:highlight w:val="yellow"/>
              </w:rPr>
              <w:t> </w:t>
            </w:r>
            <w:r>
              <w:rPr>
                <w:color w:val="000000"/>
                <w:sz w:val="18"/>
                <w:highlight w:val="yellow"/>
              </w:rPr>
              <w:t>Service</w:t>
            </w:r>
            <w:r>
              <w:rPr>
                <w:color w:val="000000"/>
                <w:spacing w:val="-7"/>
                <w:sz w:val="18"/>
                <w:highlight w:val="yellow"/>
              </w:rPr>
              <w:t> </w:t>
            </w:r>
            <w:r>
              <w:rPr>
                <w:color w:val="000000"/>
                <w:sz w:val="18"/>
                <w:highlight w:val="yellow"/>
              </w:rPr>
              <w:t>that</w:t>
            </w:r>
            <w:r>
              <w:rPr>
                <w:color w:val="000000"/>
                <w:spacing w:val="-7"/>
                <w:sz w:val="18"/>
                <w:highlight w:val="yellow"/>
              </w:rPr>
              <w:t> </w:t>
            </w:r>
            <w:r>
              <w:rPr>
                <w:color w:val="000000"/>
                <w:sz w:val="18"/>
                <w:highlight w:val="yellow"/>
              </w:rPr>
              <w:t>was</w:t>
            </w:r>
            <w:r>
              <w:rPr>
                <w:color w:val="000000"/>
                <w:sz w:val="18"/>
              </w:rPr>
              <w:t> </w:t>
            </w:r>
            <w:r>
              <w:rPr>
                <w:color w:val="000000"/>
                <w:sz w:val="18"/>
                <w:highlight w:val="yellow"/>
              </w:rPr>
              <w:t>responsible</w:t>
            </w:r>
            <w:r>
              <w:rPr>
                <w:color w:val="000000"/>
                <w:spacing w:val="-6"/>
                <w:sz w:val="18"/>
                <w:highlight w:val="yellow"/>
              </w:rPr>
              <w:t> </w:t>
            </w:r>
            <w:r>
              <w:rPr>
                <w:color w:val="000000"/>
                <w:sz w:val="18"/>
                <w:highlight w:val="yellow"/>
              </w:rPr>
              <w:t>for</w:t>
            </w:r>
            <w:r>
              <w:rPr>
                <w:color w:val="000000"/>
                <w:spacing w:val="-5"/>
                <w:sz w:val="18"/>
                <w:highlight w:val="yellow"/>
              </w:rPr>
              <w:t> </w:t>
            </w:r>
            <w:r>
              <w:rPr>
                <w:color w:val="000000"/>
                <w:sz w:val="18"/>
                <w:highlight w:val="yellow"/>
              </w:rPr>
              <w:t>determining</w:t>
            </w:r>
            <w:r>
              <w:rPr>
                <w:color w:val="000000"/>
                <w:spacing w:val="-6"/>
                <w:sz w:val="18"/>
                <w:highlight w:val="yellow"/>
              </w:rPr>
              <w:t> </w:t>
            </w:r>
            <w:r>
              <w:rPr>
                <w:color w:val="000000"/>
                <w:sz w:val="18"/>
                <w:highlight w:val="yellow"/>
              </w:rPr>
              <w:t>the</w:t>
            </w:r>
            <w:r>
              <w:rPr>
                <w:color w:val="000000"/>
                <w:spacing w:val="-5"/>
                <w:sz w:val="18"/>
                <w:highlight w:val="yellow"/>
              </w:rPr>
              <w:t> </w:t>
            </w:r>
            <w:r>
              <w:rPr>
                <w:color w:val="000000"/>
                <w:sz w:val="18"/>
                <w:highlight w:val="yellow"/>
              </w:rPr>
              <w:t>final</w:t>
            </w:r>
            <w:r>
              <w:rPr>
                <w:color w:val="000000"/>
                <w:sz w:val="18"/>
              </w:rPr>
              <w:t> </w:t>
            </w:r>
            <w:r>
              <w:rPr>
                <w:color w:val="000000"/>
                <w:sz w:val="18"/>
                <w:highlight w:val="yellow"/>
              </w:rPr>
              <w:t>tokenization decision:</w:t>
            </w:r>
          </w:p>
          <w:p>
            <w:pPr>
              <w:pStyle w:val="TableParagraph"/>
              <w:numPr>
                <w:ilvl w:val="0"/>
                <w:numId w:val="34"/>
              </w:numPr>
              <w:tabs>
                <w:tab w:pos="171" w:val="left" w:leader="none"/>
              </w:tabs>
              <w:spacing w:line="207" w:lineRule="exact" w:before="0" w:after="0"/>
              <w:ind w:left="171" w:right="0" w:hanging="112"/>
              <w:jc w:val="left"/>
              <w:rPr>
                <w:sz w:val="18"/>
              </w:rPr>
            </w:pPr>
            <w:r>
              <w:rPr>
                <w:color w:val="000000"/>
                <w:sz w:val="18"/>
                <w:highlight w:val="yellow"/>
              </w:rPr>
              <w:t>1</w:t>
            </w:r>
            <w:r>
              <w:rPr>
                <w:color w:val="000000"/>
                <w:spacing w:val="-3"/>
                <w:sz w:val="18"/>
                <w:highlight w:val="yellow"/>
              </w:rPr>
              <w:t> </w:t>
            </w:r>
            <w:r>
              <w:rPr>
                <w:color w:val="000000"/>
                <w:sz w:val="18"/>
                <w:highlight w:val="yellow"/>
              </w:rPr>
              <w:t>=</w:t>
            </w:r>
            <w:r>
              <w:rPr>
                <w:color w:val="000000"/>
                <w:spacing w:val="-3"/>
                <w:sz w:val="18"/>
                <w:highlight w:val="yellow"/>
              </w:rPr>
              <w:t> </w:t>
            </w:r>
            <w:r>
              <w:rPr>
                <w:color w:val="000000"/>
                <w:sz w:val="18"/>
                <w:highlight w:val="yellow"/>
              </w:rPr>
              <w:t>Tokenization</w:t>
            </w:r>
            <w:r>
              <w:rPr>
                <w:color w:val="000000"/>
                <w:spacing w:val="-3"/>
                <w:sz w:val="18"/>
                <w:highlight w:val="yellow"/>
              </w:rPr>
              <w:t> </w:t>
            </w:r>
            <w:r>
              <w:rPr>
                <w:color w:val="000000"/>
                <w:sz w:val="18"/>
                <w:highlight w:val="yellow"/>
              </w:rPr>
              <w:t>Eligibility</w:t>
            </w:r>
            <w:r>
              <w:rPr>
                <w:color w:val="000000"/>
                <w:spacing w:val="-1"/>
                <w:sz w:val="18"/>
                <w:highlight w:val="yellow"/>
              </w:rPr>
              <w:t> </w:t>
            </w:r>
            <w:r>
              <w:rPr>
                <w:color w:val="000000"/>
                <w:spacing w:val="-2"/>
                <w:sz w:val="18"/>
                <w:highlight w:val="yellow"/>
              </w:rPr>
              <w:t>Response</w:t>
            </w:r>
          </w:p>
          <w:p>
            <w:pPr>
              <w:pStyle w:val="TableParagraph"/>
              <w:numPr>
                <w:ilvl w:val="0"/>
                <w:numId w:val="34"/>
              </w:numPr>
              <w:tabs>
                <w:tab w:pos="171" w:val="left" w:leader="none"/>
              </w:tabs>
              <w:spacing w:line="240" w:lineRule="auto" w:before="53" w:after="0"/>
              <w:ind w:left="171" w:right="0" w:hanging="112"/>
              <w:jc w:val="left"/>
              <w:rPr>
                <w:sz w:val="18"/>
              </w:rPr>
            </w:pPr>
            <w:r>
              <w:rPr>
                <w:color w:val="000000"/>
                <w:sz w:val="18"/>
                <w:highlight w:val="yellow"/>
              </w:rPr>
              <w:t>2</w:t>
            </w:r>
            <w:r>
              <w:rPr>
                <w:color w:val="000000"/>
                <w:spacing w:val="-5"/>
                <w:sz w:val="18"/>
                <w:highlight w:val="yellow"/>
              </w:rPr>
              <w:t> </w:t>
            </w:r>
            <w:r>
              <w:rPr>
                <w:color w:val="000000"/>
                <w:sz w:val="18"/>
                <w:highlight w:val="yellow"/>
              </w:rPr>
              <w:t>=</w:t>
            </w:r>
            <w:r>
              <w:rPr>
                <w:color w:val="000000"/>
                <w:spacing w:val="-4"/>
                <w:sz w:val="18"/>
                <w:highlight w:val="yellow"/>
              </w:rPr>
              <w:t> </w:t>
            </w:r>
            <w:r>
              <w:rPr>
                <w:color w:val="000000"/>
                <w:sz w:val="18"/>
                <w:highlight w:val="yellow"/>
              </w:rPr>
              <w:t>Tokenization</w:t>
            </w:r>
            <w:r>
              <w:rPr>
                <w:color w:val="000000"/>
                <w:spacing w:val="-5"/>
                <w:sz w:val="18"/>
                <w:highlight w:val="yellow"/>
              </w:rPr>
              <w:t> </w:t>
            </w:r>
            <w:r>
              <w:rPr>
                <w:color w:val="000000"/>
                <w:sz w:val="18"/>
                <w:highlight w:val="yellow"/>
              </w:rPr>
              <w:t>Authorization</w:t>
            </w:r>
            <w:r>
              <w:rPr>
                <w:color w:val="000000"/>
                <w:spacing w:val="-4"/>
                <w:sz w:val="18"/>
                <w:highlight w:val="yellow"/>
              </w:rPr>
              <w:t> </w:t>
            </w:r>
            <w:r>
              <w:rPr>
                <w:color w:val="000000"/>
                <w:spacing w:val="-2"/>
                <w:sz w:val="18"/>
                <w:highlight w:val="yellow"/>
              </w:rPr>
              <w:t>Response</w:t>
            </w:r>
          </w:p>
          <w:p>
            <w:pPr>
              <w:pStyle w:val="TableParagraph"/>
              <w:numPr>
                <w:ilvl w:val="0"/>
                <w:numId w:val="34"/>
              </w:numPr>
              <w:tabs>
                <w:tab w:pos="171" w:val="left" w:leader="none"/>
              </w:tabs>
              <w:spacing w:line="240" w:lineRule="auto" w:before="52" w:after="0"/>
              <w:ind w:left="171" w:right="0" w:hanging="112"/>
              <w:jc w:val="left"/>
              <w:rPr>
                <w:sz w:val="18"/>
              </w:rPr>
            </w:pPr>
            <w:r>
              <w:rPr>
                <w:color w:val="000000"/>
                <w:sz w:val="18"/>
                <w:highlight w:val="yellow"/>
              </w:rPr>
              <w:t>3</w:t>
            </w:r>
            <w:r>
              <w:rPr>
                <w:color w:val="000000"/>
                <w:spacing w:val="-4"/>
                <w:sz w:val="18"/>
                <w:highlight w:val="yellow"/>
              </w:rPr>
              <w:t> </w:t>
            </w:r>
            <w:r>
              <w:rPr>
                <w:color w:val="000000"/>
                <w:sz w:val="18"/>
                <w:highlight w:val="yellow"/>
              </w:rPr>
              <w:t>=</w:t>
            </w:r>
            <w:r>
              <w:rPr>
                <w:color w:val="000000"/>
                <w:spacing w:val="-3"/>
                <w:sz w:val="18"/>
                <w:highlight w:val="yellow"/>
              </w:rPr>
              <w:t> </w:t>
            </w:r>
            <w:r>
              <w:rPr>
                <w:color w:val="000000"/>
                <w:sz w:val="18"/>
                <w:highlight w:val="yellow"/>
              </w:rPr>
              <w:t>Issuer</w:t>
            </w:r>
            <w:r>
              <w:rPr>
                <w:color w:val="000000"/>
                <w:spacing w:val="-5"/>
                <w:sz w:val="18"/>
                <w:highlight w:val="yellow"/>
              </w:rPr>
              <w:t> </w:t>
            </w:r>
            <w:r>
              <w:rPr>
                <w:color w:val="000000"/>
                <w:sz w:val="18"/>
                <w:highlight w:val="yellow"/>
              </w:rPr>
              <w:t>pre-defined</w:t>
            </w:r>
            <w:r>
              <w:rPr>
                <w:color w:val="000000"/>
                <w:spacing w:val="-3"/>
                <w:sz w:val="18"/>
                <w:highlight w:val="yellow"/>
              </w:rPr>
              <w:t> </w:t>
            </w:r>
            <w:r>
              <w:rPr>
                <w:color w:val="000000"/>
                <w:sz w:val="18"/>
                <w:highlight w:val="yellow"/>
              </w:rPr>
              <w:t>tokenization</w:t>
            </w:r>
            <w:r>
              <w:rPr>
                <w:color w:val="000000"/>
                <w:spacing w:val="-3"/>
                <w:sz w:val="18"/>
                <w:highlight w:val="yellow"/>
              </w:rPr>
              <w:t> </w:t>
            </w:r>
            <w:r>
              <w:rPr>
                <w:color w:val="000000"/>
                <w:spacing w:val="-2"/>
                <w:sz w:val="18"/>
                <w:highlight w:val="yellow"/>
              </w:rPr>
              <w:t>rules</w:t>
            </w:r>
          </w:p>
          <w:p>
            <w:pPr>
              <w:pStyle w:val="TableParagraph"/>
              <w:numPr>
                <w:ilvl w:val="0"/>
                <w:numId w:val="34"/>
              </w:numPr>
              <w:tabs>
                <w:tab w:pos="171" w:val="left" w:leader="none"/>
              </w:tabs>
              <w:spacing w:line="240" w:lineRule="auto" w:before="52" w:after="0"/>
              <w:ind w:left="171" w:right="0" w:hanging="112"/>
              <w:jc w:val="left"/>
              <w:rPr>
                <w:sz w:val="18"/>
              </w:rPr>
            </w:pPr>
            <w:r>
              <w:rPr>
                <w:color w:val="000000"/>
                <w:sz w:val="18"/>
                <w:highlight w:val="yellow"/>
              </w:rPr>
              <w:t>4</w:t>
            </w:r>
            <w:r>
              <w:rPr>
                <w:color w:val="000000"/>
                <w:spacing w:val="-1"/>
                <w:sz w:val="18"/>
                <w:highlight w:val="yellow"/>
              </w:rPr>
              <w:t> </w:t>
            </w:r>
            <w:r>
              <w:rPr>
                <w:color w:val="000000"/>
                <w:sz w:val="18"/>
                <w:highlight w:val="yellow"/>
              </w:rPr>
              <w:t>=</w:t>
            </w:r>
            <w:r>
              <w:rPr>
                <w:color w:val="000000"/>
                <w:spacing w:val="-1"/>
                <w:sz w:val="18"/>
                <w:highlight w:val="yellow"/>
              </w:rPr>
              <w:t> </w:t>
            </w:r>
            <w:r>
              <w:rPr>
                <w:color w:val="000000"/>
                <w:sz w:val="18"/>
                <w:highlight w:val="yellow"/>
              </w:rPr>
              <w:t>Mobile</w:t>
            </w:r>
            <w:r>
              <w:rPr>
                <w:color w:val="000000"/>
                <w:spacing w:val="-1"/>
                <w:sz w:val="18"/>
                <w:highlight w:val="yellow"/>
              </w:rPr>
              <w:t> </w:t>
            </w:r>
            <w:r>
              <w:rPr>
                <w:color w:val="000000"/>
                <w:spacing w:val="-2"/>
                <w:sz w:val="18"/>
                <w:highlight w:val="yellow"/>
              </w:rPr>
              <w:t>Application</w:t>
            </w:r>
          </w:p>
          <w:p>
            <w:pPr>
              <w:pStyle w:val="TableParagraph"/>
              <w:spacing w:before="50"/>
              <w:ind w:left="59"/>
              <w:rPr>
                <w:sz w:val="18"/>
              </w:rPr>
            </w:pPr>
            <w:r>
              <w:rPr>
                <w:color w:val="000000"/>
                <w:sz w:val="18"/>
                <w:highlight w:val="yellow"/>
              </w:rPr>
              <w:t>Presence</w:t>
            </w:r>
            <w:r>
              <w:rPr>
                <w:color w:val="000000"/>
                <w:spacing w:val="-5"/>
                <w:sz w:val="18"/>
                <w:highlight w:val="yellow"/>
              </w:rPr>
              <w:t> </w:t>
            </w:r>
            <w:r>
              <w:rPr>
                <w:color w:val="000000"/>
                <w:sz w:val="18"/>
                <w:highlight w:val="yellow"/>
              </w:rPr>
              <w:t>of</w:t>
            </w:r>
            <w:r>
              <w:rPr>
                <w:color w:val="000000"/>
                <w:spacing w:val="-2"/>
                <w:sz w:val="18"/>
                <w:highlight w:val="yellow"/>
              </w:rPr>
              <w:t> </w:t>
            </w:r>
            <w:r>
              <w:rPr>
                <w:color w:val="000000"/>
                <w:sz w:val="18"/>
                <w:highlight w:val="yellow"/>
              </w:rPr>
              <w:t>this</w:t>
            </w:r>
            <w:r>
              <w:rPr>
                <w:color w:val="000000"/>
                <w:spacing w:val="-1"/>
                <w:sz w:val="18"/>
                <w:highlight w:val="yellow"/>
              </w:rPr>
              <w:t> </w:t>
            </w:r>
            <w:r>
              <w:rPr>
                <w:color w:val="000000"/>
                <w:sz w:val="18"/>
                <w:highlight w:val="yellow"/>
              </w:rPr>
              <w:t>field</w:t>
            </w:r>
            <w:r>
              <w:rPr>
                <w:color w:val="000000"/>
                <w:spacing w:val="-2"/>
                <w:sz w:val="18"/>
                <w:highlight w:val="yellow"/>
              </w:rPr>
              <w:t> </w:t>
            </w:r>
            <w:r>
              <w:rPr>
                <w:color w:val="000000"/>
                <w:sz w:val="18"/>
                <w:highlight w:val="yellow"/>
              </w:rPr>
              <w:t>is</w:t>
            </w:r>
            <w:r>
              <w:rPr>
                <w:color w:val="000000"/>
                <w:spacing w:val="-1"/>
                <w:sz w:val="18"/>
                <w:highlight w:val="yellow"/>
              </w:rPr>
              <w:t> </w:t>
            </w:r>
            <w:r>
              <w:rPr>
                <w:color w:val="000000"/>
                <w:spacing w:val="-2"/>
                <w:sz w:val="18"/>
                <w:highlight w:val="yellow"/>
              </w:rPr>
              <w:t>conditional.</w:t>
            </w:r>
          </w:p>
        </w:tc>
      </w:tr>
      <w:tr>
        <w:trPr>
          <w:trHeight w:val="1208" w:hRule="atLeast"/>
        </w:trPr>
        <w:tc>
          <w:tcPr>
            <w:tcW w:w="1006" w:type="dxa"/>
            <w:tcBorders>
              <w:top w:val="nil"/>
              <w:bottom w:val="single" w:sz="24" w:space="0" w:color="EFF8FD"/>
            </w:tcBorders>
            <w:shd w:val="clear" w:color="auto" w:fill="EFF8FD"/>
          </w:tcPr>
          <w:p>
            <w:pPr>
              <w:pStyle w:val="TableParagraph"/>
              <w:spacing w:before="59"/>
              <w:ind w:left="12" w:right="6"/>
              <w:jc w:val="center"/>
              <w:rPr>
                <w:sz w:val="20"/>
              </w:rPr>
            </w:pPr>
            <w:r>
              <w:rPr>
                <w:color w:val="000000"/>
                <w:spacing w:val="-5"/>
                <w:sz w:val="20"/>
                <w:highlight w:val="yellow"/>
              </w:rPr>
              <w:t>0C</w:t>
            </w:r>
          </w:p>
        </w:tc>
        <w:tc>
          <w:tcPr>
            <w:tcW w:w="888" w:type="dxa"/>
            <w:tcBorders>
              <w:top w:val="nil"/>
              <w:bottom w:val="single" w:sz="24" w:space="0" w:color="EFF8FD"/>
              <w:right w:val="single" w:sz="4" w:space="0" w:color="FFFFFF"/>
            </w:tcBorders>
            <w:shd w:val="clear" w:color="auto" w:fill="EFF8FD"/>
          </w:tcPr>
          <w:p>
            <w:pPr>
              <w:pStyle w:val="TableParagraph"/>
              <w:rPr>
                <w:rFonts w:ascii="Times New Roman"/>
                <w:sz w:val="18"/>
              </w:rPr>
            </w:pPr>
          </w:p>
        </w:tc>
        <w:tc>
          <w:tcPr>
            <w:tcW w:w="1923" w:type="dxa"/>
            <w:tcBorders>
              <w:top w:val="nil"/>
              <w:left w:val="single" w:sz="4" w:space="0" w:color="FFFFFF"/>
              <w:bottom w:val="single" w:sz="24" w:space="0" w:color="EFF8FD"/>
            </w:tcBorders>
            <w:shd w:val="clear" w:color="auto" w:fill="EFF8FD"/>
          </w:tcPr>
          <w:p>
            <w:pPr>
              <w:pStyle w:val="TableParagraph"/>
              <w:spacing w:before="59"/>
              <w:ind w:left="56"/>
              <w:rPr>
                <w:sz w:val="20"/>
              </w:rPr>
            </w:pPr>
            <w:r>
              <w:rPr>
                <w:color w:val="000000"/>
                <w:sz w:val="20"/>
                <w:highlight w:val="yellow"/>
              </w:rPr>
              <w:t>T&amp;C</w:t>
            </w:r>
            <w:r>
              <w:rPr>
                <w:color w:val="000000"/>
                <w:spacing w:val="-8"/>
                <w:sz w:val="20"/>
                <w:highlight w:val="yellow"/>
              </w:rPr>
              <w:t> </w:t>
            </w:r>
            <w:r>
              <w:rPr>
                <w:color w:val="000000"/>
                <w:spacing w:val="-2"/>
                <w:sz w:val="20"/>
                <w:highlight w:val="yellow"/>
              </w:rPr>
              <w:t>Identifier</w:t>
            </w:r>
          </w:p>
        </w:tc>
        <w:tc>
          <w:tcPr>
            <w:tcW w:w="984" w:type="dxa"/>
            <w:tcBorders>
              <w:top w:val="nil"/>
              <w:bottom w:val="single" w:sz="24" w:space="0" w:color="EFF8FD"/>
              <w:right w:val="single" w:sz="4" w:space="0" w:color="FFFFFF"/>
            </w:tcBorders>
            <w:shd w:val="clear" w:color="auto" w:fill="EFF8FD"/>
          </w:tcPr>
          <w:p>
            <w:pPr>
              <w:pStyle w:val="TableParagraph"/>
              <w:spacing w:before="59"/>
              <w:ind w:left="10"/>
              <w:jc w:val="center"/>
              <w:rPr>
                <w:sz w:val="20"/>
              </w:rPr>
            </w:pPr>
            <w:r>
              <w:rPr>
                <w:color w:val="000000"/>
                <w:spacing w:val="-5"/>
                <w:sz w:val="20"/>
                <w:highlight w:val="yellow"/>
              </w:rPr>
              <w:t>TLV</w:t>
            </w:r>
          </w:p>
        </w:tc>
        <w:tc>
          <w:tcPr>
            <w:tcW w:w="4801" w:type="dxa"/>
            <w:tcBorders>
              <w:top w:val="nil"/>
              <w:left w:val="single" w:sz="4" w:space="0" w:color="FFFFFF"/>
              <w:bottom w:val="single" w:sz="24" w:space="0" w:color="EFF8FD"/>
            </w:tcBorders>
            <w:shd w:val="clear" w:color="auto" w:fill="EFF8FD"/>
          </w:tcPr>
          <w:p>
            <w:pPr>
              <w:pStyle w:val="TableParagraph"/>
              <w:spacing w:line="300" w:lineRule="auto" w:before="59"/>
              <w:ind w:left="59" w:right="1152"/>
              <w:rPr>
                <w:sz w:val="20"/>
              </w:rPr>
            </w:pPr>
            <w:r>
              <w:rPr>
                <w:color w:val="000000"/>
                <w:sz w:val="20"/>
                <w:highlight w:val="yellow"/>
              </w:rPr>
              <w:t>Identifier</w:t>
            </w:r>
            <w:r>
              <w:rPr>
                <w:color w:val="000000"/>
                <w:spacing w:val="-9"/>
                <w:sz w:val="20"/>
                <w:highlight w:val="yellow"/>
              </w:rPr>
              <w:t> </w:t>
            </w:r>
            <w:r>
              <w:rPr>
                <w:color w:val="000000"/>
                <w:sz w:val="20"/>
                <w:highlight w:val="yellow"/>
              </w:rPr>
              <w:t>associated</w:t>
            </w:r>
            <w:r>
              <w:rPr>
                <w:color w:val="000000"/>
                <w:spacing w:val="-8"/>
                <w:sz w:val="20"/>
                <w:highlight w:val="yellow"/>
              </w:rPr>
              <w:t> </w:t>
            </w:r>
            <w:r>
              <w:rPr>
                <w:color w:val="000000"/>
                <w:sz w:val="20"/>
                <w:highlight w:val="yellow"/>
              </w:rPr>
              <w:t>with</w:t>
            </w:r>
            <w:r>
              <w:rPr>
                <w:color w:val="000000"/>
                <w:spacing w:val="-9"/>
                <w:sz w:val="20"/>
                <w:highlight w:val="yellow"/>
              </w:rPr>
              <w:t> </w:t>
            </w:r>
            <w:r>
              <w:rPr>
                <w:color w:val="000000"/>
                <w:sz w:val="20"/>
                <w:highlight w:val="yellow"/>
              </w:rPr>
              <w:t>the</w:t>
            </w:r>
            <w:r>
              <w:rPr>
                <w:color w:val="000000"/>
                <w:spacing w:val="-9"/>
                <w:sz w:val="20"/>
                <w:highlight w:val="yellow"/>
              </w:rPr>
              <w:t> </w:t>
            </w:r>
            <w:r>
              <w:rPr>
                <w:color w:val="000000"/>
                <w:sz w:val="20"/>
                <w:highlight w:val="yellow"/>
              </w:rPr>
              <w:t>version</w:t>
            </w:r>
            <w:r>
              <w:rPr>
                <w:color w:val="000000"/>
                <w:spacing w:val="-8"/>
                <w:sz w:val="20"/>
                <w:highlight w:val="yellow"/>
              </w:rPr>
              <w:t> </w:t>
            </w:r>
            <w:r>
              <w:rPr>
                <w:color w:val="000000"/>
                <w:sz w:val="20"/>
                <w:highlight w:val="yellow"/>
              </w:rPr>
              <w:t>of</w:t>
            </w:r>
            <w:r>
              <w:rPr>
                <w:color w:val="000000"/>
                <w:sz w:val="20"/>
              </w:rPr>
              <w:t> </w:t>
            </w:r>
            <w:r>
              <w:rPr>
                <w:color w:val="000000"/>
                <w:sz w:val="20"/>
                <w:highlight w:val="yellow"/>
              </w:rPr>
              <w:t>terms and conditions accepted by the</w:t>
            </w:r>
            <w:r>
              <w:rPr>
                <w:color w:val="000000"/>
                <w:sz w:val="20"/>
              </w:rPr>
              <w:t> </w:t>
            </w:r>
            <w:r>
              <w:rPr>
                <w:color w:val="000000"/>
                <w:sz w:val="20"/>
                <w:highlight w:val="yellow"/>
              </w:rPr>
              <w:t>consumer. Presence of this field is</w:t>
            </w:r>
          </w:p>
          <w:p>
            <w:pPr>
              <w:pStyle w:val="TableParagraph"/>
              <w:spacing w:line="229" w:lineRule="exact"/>
              <w:ind w:left="59"/>
              <w:rPr>
                <w:sz w:val="20"/>
              </w:rPr>
            </w:pPr>
            <w:r>
              <w:rPr>
                <w:color w:val="000000"/>
                <w:spacing w:val="-2"/>
                <w:sz w:val="20"/>
                <w:highlight w:val="yellow"/>
              </w:rPr>
              <w:t>conditional.</w:t>
            </w:r>
          </w:p>
        </w:tc>
      </w:tr>
      <w:tr>
        <w:trPr>
          <w:trHeight w:val="1090" w:hRule="atLeast"/>
        </w:trPr>
        <w:tc>
          <w:tcPr>
            <w:tcW w:w="1006" w:type="dxa"/>
            <w:tcBorders>
              <w:top w:val="single" w:sz="24" w:space="0" w:color="EFF8FD"/>
              <w:bottom w:val="single" w:sz="24" w:space="0" w:color="EFF8FD"/>
            </w:tcBorders>
            <w:shd w:val="clear" w:color="auto" w:fill="EFF8FD"/>
          </w:tcPr>
          <w:p>
            <w:pPr>
              <w:pStyle w:val="TableParagraph"/>
              <w:rPr>
                <w:sz w:val="18"/>
              </w:rPr>
            </w:pPr>
          </w:p>
          <w:p>
            <w:pPr>
              <w:pStyle w:val="TableParagraph"/>
              <w:spacing w:before="30"/>
              <w:rPr>
                <w:sz w:val="18"/>
              </w:rPr>
            </w:pPr>
          </w:p>
          <w:p>
            <w:pPr>
              <w:pStyle w:val="TableParagraph"/>
              <w:ind w:left="12"/>
              <w:jc w:val="center"/>
              <w:rPr>
                <w:sz w:val="18"/>
              </w:rPr>
            </w:pPr>
            <w:r>
              <w:rPr>
                <w:color w:val="000000"/>
                <w:spacing w:val="-5"/>
                <w:sz w:val="18"/>
                <w:highlight w:val="yellow"/>
              </w:rPr>
              <w:t>0D</w:t>
            </w:r>
          </w:p>
        </w:tc>
        <w:tc>
          <w:tcPr>
            <w:tcW w:w="888" w:type="dxa"/>
            <w:tcBorders>
              <w:top w:val="single" w:sz="24" w:space="0" w:color="EFF8FD"/>
              <w:bottom w:val="single" w:sz="24" w:space="0" w:color="EFF8FD"/>
              <w:right w:val="single" w:sz="4" w:space="0" w:color="FFFFFF"/>
            </w:tcBorders>
            <w:shd w:val="clear" w:color="auto" w:fill="EFF8FD"/>
          </w:tcPr>
          <w:p>
            <w:pPr>
              <w:pStyle w:val="TableParagraph"/>
              <w:rPr>
                <w:rFonts w:ascii="Times New Roman"/>
                <w:sz w:val="18"/>
              </w:rPr>
            </w:pPr>
          </w:p>
        </w:tc>
        <w:tc>
          <w:tcPr>
            <w:tcW w:w="1923" w:type="dxa"/>
            <w:tcBorders>
              <w:top w:val="single" w:sz="24" w:space="0" w:color="EFF8FD"/>
              <w:left w:val="single" w:sz="4" w:space="0" w:color="FFFFFF"/>
              <w:bottom w:val="single" w:sz="24" w:space="0" w:color="EFF8FD"/>
            </w:tcBorders>
            <w:shd w:val="clear" w:color="auto" w:fill="EFF8FD"/>
          </w:tcPr>
          <w:p>
            <w:pPr>
              <w:pStyle w:val="TableParagraph"/>
              <w:spacing w:before="55"/>
              <w:ind w:left="56"/>
              <w:rPr>
                <w:sz w:val="18"/>
              </w:rPr>
            </w:pPr>
            <w:r>
              <w:rPr>
                <w:color w:val="000000"/>
                <w:sz w:val="18"/>
                <w:highlight w:val="yellow"/>
              </w:rPr>
              <w:t>T&amp;C</w:t>
            </w:r>
            <w:r>
              <w:rPr>
                <w:color w:val="000000"/>
                <w:spacing w:val="-3"/>
                <w:sz w:val="18"/>
                <w:highlight w:val="yellow"/>
              </w:rPr>
              <w:t> </w:t>
            </w:r>
            <w:r>
              <w:rPr>
                <w:color w:val="000000"/>
                <w:sz w:val="18"/>
                <w:highlight w:val="yellow"/>
              </w:rPr>
              <w:t>Date</w:t>
            </w:r>
            <w:r>
              <w:rPr>
                <w:color w:val="000000"/>
                <w:spacing w:val="-2"/>
                <w:sz w:val="18"/>
                <w:highlight w:val="yellow"/>
              </w:rPr>
              <w:t> </w:t>
            </w:r>
            <w:r>
              <w:rPr>
                <w:color w:val="000000"/>
                <w:sz w:val="18"/>
                <w:highlight w:val="yellow"/>
              </w:rPr>
              <w:t>And</w:t>
            </w:r>
            <w:r>
              <w:rPr>
                <w:color w:val="000000"/>
                <w:spacing w:val="-4"/>
                <w:sz w:val="18"/>
                <w:highlight w:val="yellow"/>
              </w:rPr>
              <w:t> Time</w:t>
            </w:r>
          </w:p>
        </w:tc>
        <w:tc>
          <w:tcPr>
            <w:tcW w:w="984" w:type="dxa"/>
            <w:tcBorders>
              <w:top w:val="single" w:sz="24" w:space="0" w:color="EFF8FD"/>
              <w:bottom w:val="single" w:sz="24" w:space="0" w:color="EFF8FD"/>
              <w:right w:val="single" w:sz="4" w:space="0" w:color="FFFFFF"/>
            </w:tcBorders>
            <w:shd w:val="clear" w:color="auto" w:fill="EFF8FD"/>
          </w:tcPr>
          <w:p>
            <w:pPr>
              <w:pStyle w:val="TableParagraph"/>
              <w:spacing w:before="200"/>
              <w:rPr>
                <w:sz w:val="20"/>
              </w:rPr>
            </w:pPr>
          </w:p>
          <w:p>
            <w:pPr>
              <w:pStyle w:val="TableParagraph"/>
              <w:spacing w:before="1"/>
              <w:ind w:left="10"/>
              <w:jc w:val="center"/>
              <w:rPr>
                <w:sz w:val="20"/>
              </w:rPr>
            </w:pPr>
            <w:r>
              <w:rPr>
                <w:color w:val="000000"/>
                <w:spacing w:val="-5"/>
                <w:sz w:val="20"/>
                <w:highlight w:val="yellow"/>
              </w:rPr>
              <w:t>TLV</w:t>
            </w:r>
          </w:p>
        </w:tc>
        <w:tc>
          <w:tcPr>
            <w:tcW w:w="4801" w:type="dxa"/>
            <w:tcBorders>
              <w:top w:val="single" w:sz="24" w:space="0" w:color="EFF8FD"/>
              <w:left w:val="single" w:sz="4" w:space="0" w:color="FFFFFF"/>
              <w:bottom w:val="single" w:sz="24" w:space="0" w:color="EFF8FD"/>
            </w:tcBorders>
            <w:shd w:val="clear" w:color="auto" w:fill="EFF8FD"/>
          </w:tcPr>
          <w:p>
            <w:pPr>
              <w:pStyle w:val="TableParagraph"/>
              <w:spacing w:line="300" w:lineRule="auto" w:before="55"/>
              <w:ind w:left="59" w:right="1152"/>
              <w:rPr>
                <w:sz w:val="18"/>
              </w:rPr>
            </w:pPr>
            <w:r>
              <w:rPr>
                <w:color w:val="000000"/>
                <w:sz w:val="18"/>
                <w:highlight w:val="yellow"/>
              </w:rPr>
              <w:t>Date</w:t>
            </w:r>
            <w:r>
              <w:rPr>
                <w:color w:val="000000"/>
                <w:spacing w:val="-7"/>
                <w:sz w:val="18"/>
                <w:highlight w:val="yellow"/>
              </w:rPr>
              <w:t> </w:t>
            </w:r>
            <w:r>
              <w:rPr>
                <w:color w:val="000000"/>
                <w:sz w:val="18"/>
                <w:highlight w:val="yellow"/>
              </w:rPr>
              <w:t>and</w:t>
            </w:r>
            <w:r>
              <w:rPr>
                <w:color w:val="000000"/>
                <w:spacing w:val="-7"/>
                <w:sz w:val="18"/>
                <w:highlight w:val="yellow"/>
              </w:rPr>
              <w:t> </w:t>
            </w:r>
            <w:r>
              <w:rPr>
                <w:color w:val="000000"/>
                <w:sz w:val="18"/>
                <w:highlight w:val="yellow"/>
              </w:rPr>
              <w:t>time</w:t>
            </w:r>
            <w:r>
              <w:rPr>
                <w:color w:val="000000"/>
                <w:spacing w:val="-7"/>
                <w:sz w:val="18"/>
                <w:highlight w:val="yellow"/>
              </w:rPr>
              <w:t> </w:t>
            </w:r>
            <w:r>
              <w:rPr>
                <w:color w:val="000000"/>
                <w:sz w:val="18"/>
                <w:highlight w:val="yellow"/>
              </w:rPr>
              <w:t>that</w:t>
            </w:r>
            <w:r>
              <w:rPr>
                <w:color w:val="000000"/>
                <w:spacing w:val="-7"/>
                <w:sz w:val="18"/>
                <w:highlight w:val="yellow"/>
              </w:rPr>
              <w:t> </w:t>
            </w:r>
            <w:r>
              <w:rPr>
                <w:color w:val="000000"/>
                <w:sz w:val="18"/>
                <w:highlight w:val="yellow"/>
              </w:rPr>
              <w:t>the</w:t>
            </w:r>
            <w:r>
              <w:rPr>
                <w:color w:val="000000"/>
                <w:spacing w:val="-8"/>
                <w:sz w:val="18"/>
                <w:highlight w:val="yellow"/>
              </w:rPr>
              <w:t> </w:t>
            </w:r>
            <w:r>
              <w:rPr>
                <w:color w:val="000000"/>
                <w:sz w:val="18"/>
                <w:highlight w:val="yellow"/>
              </w:rPr>
              <w:t>consumer</w:t>
            </w:r>
            <w:r>
              <w:rPr>
                <w:color w:val="000000"/>
                <w:spacing w:val="-7"/>
                <w:sz w:val="18"/>
                <w:highlight w:val="yellow"/>
              </w:rPr>
              <w:t> </w:t>
            </w:r>
            <w:r>
              <w:rPr>
                <w:color w:val="000000"/>
                <w:sz w:val="18"/>
                <w:highlight w:val="yellow"/>
              </w:rPr>
              <w:t>accepted</w:t>
            </w:r>
            <w:r>
              <w:rPr>
                <w:color w:val="000000"/>
                <w:sz w:val="18"/>
              </w:rPr>
              <w:t> </w:t>
            </w:r>
            <w:r>
              <w:rPr>
                <w:color w:val="000000"/>
                <w:sz w:val="18"/>
                <w:highlight w:val="yellow"/>
              </w:rPr>
              <w:t>the terms and conditions of the Service,</w:t>
            </w:r>
            <w:r>
              <w:rPr>
                <w:color w:val="000000"/>
                <w:sz w:val="18"/>
              </w:rPr>
              <w:t> </w:t>
            </w:r>
            <w:r>
              <w:rPr>
                <w:color w:val="000000"/>
                <w:sz w:val="18"/>
                <w:highlight w:val="yellow"/>
              </w:rPr>
              <w:t>specified in UTC units.</w:t>
            </w:r>
          </w:p>
          <w:p>
            <w:pPr>
              <w:pStyle w:val="TableParagraph"/>
              <w:spacing w:line="206" w:lineRule="exact"/>
              <w:ind w:left="59"/>
              <w:rPr>
                <w:sz w:val="18"/>
              </w:rPr>
            </w:pPr>
            <w:r>
              <w:rPr>
                <w:color w:val="000000"/>
                <w:sz w:val="18"/>
                <w:highlight w:val="yellow"/>
              </w:rPr>
              <w:t>Format:</w:t>
            </w:r>
            <w:r>
              <w:rPr>
                <w:color w:val="000000"/>
                <w:spacing w:val="-2"/>
                <w:sz w:val="18"/>
                <w:highlight w:val="yellow"/>
              </w:rPr>
              <w:t> YYMMDDhhmm</w:t>
            </w:r>
          </w:p>
        </w:tc>
      </w:tr>
      <w:tr>
        <w:trPr>
          <w:trHeight w:val="1207" w:hRule="atLeast"/>
        </w:trPr>
        <w:tc>
          <w:tcPr>
            <w:tcW w:w="1006" w:type="dxa"/>
            <w:tcBorders>
              <w:top w:val="single" w:sz="24" w:space="0" w:color="EFF8FD"/>
              <w:bottom w:val="nil"/>
            </w:tcBorders>
            <w:shd w:val="clear" w:color="auto" w:fill="EFF8FD"/>
          </w:tcPr>
          <w:p>
            <w:pPr>
              <w:pStyle w:val="TableParagraph"/>
              <w:spacing w:before="58"/>
              <w:ind w:left="12" w:right="3"/>
              <w:jc w:val="center"/>
              <w:rPr>
                <w:sz w:val="20"/>
              </w:rPr>
            </w:pPr>
            <w:r>
              <w:rPr>
                <w:color w:val="000000"/>
                <w:spacing w:val="-5"/>
                <w:sz w:val="20"/>
                <w:highlight w:val="yellow"/>
              </w:rPr>
              <w:t>0E</w:t>
            </w:r>
          </w:p>
        </w:tc>
        <w:tc>
          <w:tcPr>
            <w:tcW w:w="888" w:type="dxa"/>
            <w:tcBorders>
              <w:top w:val="single" w:sz="24" w:space="0" w:color="EFF8FD"/>
              <w:bottom w:val="single" w:sz="24" w:space="0" w:color="EFF8FD"/>
              <w:right w:val="single" w:sz="4" w:space="0" w:color="FFFFFF"/>
            </w:tcBorders>
            <w:shd w:val="clear" w:color="auto" w:fill="EFF8FD"/>
          </w:tcPr>
          <w:p>
            <w:pPr>
              <w:pStyle w:val="TableParagraph"/>
              <w:rPr>
                <w:rFonts w:ascii="Times New Roman"/>
                <w:sz w:val="18"/>
              </w:rPr>
            </w:pPr>
          </w:p>
        </w:tc>
        <w:tc>
          <w:tcPr>
            <w:tcW w:w="1923" w:type="dxa"/>
            <w:tcBorders>
              <w:top w:val="single" w:sz="24" w:space="0" w:color="EFF8FD"/>
              <w:left w:val="single" w:sz="4" w:space="0" w:color="FFFFFF"/>
              <w:bottom w:val="single" w:sz="24" w:space="0" w:color="EFF8FD"/>
            </w:tcBorders>
            <w:shd w:val="clear" w:color="auto" w:fill="EFF8FD"/>
          </w:tcPr>
          <w:p>
            <w:pPr>
              <w:pStyle w:val="TableParagraph"/>
              <w:spacing w:line="297" w:lineRule="auto" w:before="58"/>
              <w:ind w:left="56" w:right="139"/>
              <w:rPr>
                <w:sz w:val="20"/>
              </w:rPr>
            </w:pPr>
            <w:r>
              <w:rPr>
                <w:color w:val="000000"/>
                <w:sz w:val="20"/>
                <w:highlight w:val="yellow"/>
              </w:rPr>
              <w:t>Number Of</w:t>
            </w:r>
            <w:r>
              <w:rPr>
                <w:color w:val="000000"/>
                <w:sz w:val="20"/>
              </w:rPr>
              <w:t> </w:t>
            </w:r>
            <w:r>
              <w:rPr>
                <w:color w:val="000000"/>
                <w:sz w:val="20"/>
                <w:highlight w:val="yellow"/>
              </w:rPr>
              <w:t>Activation</w:t>
            </w:r>
            <w:r>
              <w:rPr>
                <w:color w:val="000000"/>
                <w:spacing w:val="-14"/>
                <w:sz w:val="20"/>
                <w:highlight w:val="yellow"/>
              </w:rPr>
              <w:t> </w:t>
            </w:r>
            <w:r>
              <w:rPr>
                <w:color w:val="000000"/>
                <w:sz w:val="20"/>
                <w:highlight w:val="yellow"/>
              </w:rPr>
              <w:t>Attempts</w:t>
            </w:r>
          </w:p>
        </w:tc>
        <w:tc>
          <w:tcPr>
            <w:tcW w:w="984" w:type="dxa"/>
            <w:tcBorders>
              <w:top w:val="single" w:sz="24" w:space="0" w:color="EFF8FD"/>
              <w:bottom w:val="single" w:sz="24" w:space="0" w:color="EFF8FD"/>
              <w:right w:val="single" w:sz="4" w:space="0" w:color="FFFFFF"/>
            </w:tcBorders>
            <w:shd w:val="clear" w:color="auto" w:fill="EFF8FD"/>
          </w:tcPr>
          <w:p>
            <w:pPr>
              <w:pStyle w:val="TableParagraph"/>
              <w:spacing w:before="58"/>
              <w:ind w:left="10"/>
              <w:jc w:val="center"/>
              <w:rPr>
                <w:sz w:val="20"/>
              </w:rPr>
            </w:pPr>
            <w:r>
              <w:rPr>
                <w:color w:val="000000"/>
                <w:spacing w:val="-5"/>
                <w:sz w:val="20"/>
                <w:highlight w:val="yellow"/>
              </w:rPr>
              <w:t>TLV</w:t>
            </w:r>
          </w:p>
        </w:tc>
        <w:tc>
          <w:tcPr>
            <w:tcW w:w="4801" w:type="dxa"/>
            <w:tcBorders>
              <w:top w:val="single" w:sz="24" w:space="0" w:color="EFF8FD"/>
              <w:left w:val="single" w:sz="4" w:space="0" w:color="FFFFFF"/>
              <w:bottom w:val="single" w:sz="24" w:space="0" w:color="EFF8FD"/>
            </w:tcBorders>
            <w:shd w:val="clear" w:color="auto" w:fill="EFF8FD"/>
          </w:tcPr>
          <w:p>
            <w:pPr>
              <w:pStyle w:val="TableParagraph"/>
              <w:spacing w:before="58"/>
              <w:ind w:left="59"/>
              <w:rPr>
                <w:sz w:val="20"/>
              </w:rPr>
            </w:pPr>
            <w:r>
              <w:rPr>
                <w:color w:val="000000"/>
                <w:sz w:val="20"/>
                <w:highlight w:val="yellow"/>
              </w:rPr>
              <w:t>Number</w:t>
            </w:r>
            <w:r>
              <w:rPr>
                <w:color w:val="000000"/>
                <w:spacing w:val="-8"/>
                <w:sz w:val="20"/>
                <w:highlight w:val="yellow"/>
              </w:rPr>
              <w:t> </w:t>
            </w:r>
            <w:r>
              <w:rPr>
                <w:color w:val="000000"/>
                <w:sz w:val="20"/>
                <w:highlight w:val="yellow"/>
              </w:rPr>
              <w:t>of</w:t>
            </w:r>
            <w:r>
              <w:rPr>
                <w:color w:val="000000"/>
                <w:spacing w:val="-6"/>
                <w:sz w:val="20"/>
                <w:highlight w:val="yellow"/>
              </w:rPr>
              <w:t> </w:t>
            </w:r>
            <w:r>
              <w:rPr>
                <w:color w:val="000000"/>
                <w:sz w:val="20"/>
                <w:highlight w:val="yellow"/>
              </w:rPr>
              <w:t>activation</w:t>
            </w:r>
            <w:r>
              <w:rPr>
                <w:color w:val="000000"/>
                <w:spacing w:val="-9"/>
                <w:sz w:val="20"/>
                <w:highlight w:val="yellow"/>
              </w:rPr>
              <w:t> </w:t>
            </w:r>
            <w:r>
              <w:rPr>
                <w:color w:val="000000"/>
                <w:sz w:val="20"/>
                <w:highlight w:val="yellow"/>
              </w:rPr>
              <w:t>code</w:t>
            </w:r>
            <w:r>
              <w:rPr>
                <w:color w:val="000000"/>
                <w:spacing w:val="-7"/>
                <w:sz w:val="20"/>
                <w:highlight w:val="yellow"/>
              </w:rPr>
              <w:t> </w:t>
            </w:r>
            <w:r>
              <w:rPr>
                <w:color w:val="000000"/>
                <w:sz w:val="20"/>
                <w:highlight w:val="yellow"/>
              </w:rPr>
              <w:t>entry</w:t>
            </w:r>
            <w:r>
              <w:rPr>
                <w:color w:val="000000"/>
                <w:spacing w:val="-7"/>
                <w:sz w:val="20"/>
                <w:highlight w:val="yellow"/>
              </w:rPr>
              <w:t> </w:t>
            </w:r>
            <w:r>
              <w:rPr>
                <w:color w:val="000000"/>
                <w:spacing w:val="-2"/>
                <w:sz w:val="20"/>
                <w:highlight w:val="yellow"/>
              </w:rPr>
              <w:t>attempts</w:t>
            </w:r>
          </w:p>
          <w:p>
            <w:pPr>
              <w:pStyle w:val="TableParagraph"/>
              <w:spacing w:line="288" w:lineRule="exact" w:before="13"/>
              <w:ind w:left="59" w:right="628"/>
              <w:rPr>
                <w:sz w:val="20"/>
              </w:rPr>
            </w:pPr>
            <w:r>
              <w:rPr>
                <w:color w:val="000000"/>
                <w:sz w:val="20"/>
                <w:highlight w:val="yellow"/>
              </w:rPr>
              <w:t>by</w:t>
            </w:r>
            <w:r>
              <w:rPr>
                <w:color w:val="000000"/>
                <w:spacing w:val="-8"/>
                <w:sz w:val="20"/>
                <w:highlight w:val="yellow"/>
              </w:rPr>
              <w:t> </w:t>
            </w:r>
            <w:r>
              <w:rPr>
                <w:color w:val="000000"/>
                <w:sz w:val="20"/>
                <w:highlight w:val="yellow"/>
              </w:rPr>
              <w:t>the</w:t>
            </w:r>
            <w:r>
              <w:rPr>
                <w:color w:val="000000"/>
                <w:spacing w:val="-9"/>
                <w:sz w:val="20"/>
                <w:highlight w:val="yellow"/>
              </w:rPr>
              <w:t> </w:t>
            </w:r>
            <w:r>
              <w:rPr>
                <w:color w:val="000000"/>
                <w:sz w:val="20"/>
                <w:highlight w:val="yellow"/>
              </w:rPr>
              <w:t>cardholder.</w:t>
            </w:r>
            <w:r>
              <w:rPr>
                <w:color w:val="000000"/>
                <w:spacing w:val="-7"/>
                <w:sz w:val="20"/>
                <w:highlight w:val="yellow"/>
              </w:rPr>
              <w:t> </w:t>
            </w:r>
            <w:r>
              <w:rPr>
                <w:color w:val="000000"/>
                <w:sz w:val="20"/>
                <w:highlight w:val="yellow"/>
              </w:rPr>
              <w:t>Space-filled</w:t>
            </w:r>
            <w:r>
              <w:rPr>
                <w:color w:val="000000"/>
                <w:spacing w:val="-8"/>
                <w:sz w:val="20"/>
                <w:highlight w:val="yellow"/>
              </w:rPr>
              <w:t> </w:t>
            </w:r>
            <w:r>
              <w:rPr>
                <w:color w:val="000000"/>
                <w:sz w:val="20"/>
                <w:highlight w:val="yellow"/>
              </w:rPr>
              <w:t>when</w:t>
            </w:r>
            <w:r>
              <w:rPr>
                <w:color w:val="000000"/>
                <w:spacing w:val="-9"/>
                <w:sz w:val="20"/>
                <w:highlight w:val="yellow"/>
              </w:rPr>
              <w:t> </w:t>
            </w:r>
            <w:r>
              <w:rPr>
                <w:color w:val="000000"/>
                <w:sz w:val="20"/>
                <w:highlight w:val="yellow"/>
              </w:rPr>
              <w:t>DE124,</w:t>
            </w:r>
            <w:r>
              <w:rPr>
                <w:color w:val="000000"/>
                <w:sz w:val="20"/>
              </w:rPr>
              <w:t> </w:t>
            </w:r>
            <w:r>
              <w:rPr>
                <w:color w:val="000000"/>
                <w:sz w:val="20"/>
                <w:highlight w:val="yellow"/>
              </w:rPr>
              <w:t>SF14 (Token Type) value is F. Presence of</w:t>
            </w:r>
            <w:r>
              <w:rPr>
                <w:color w:val="000000"/>
                <w:sz w:val="20"/>
              </w:rPr>
              <w:t> </w:t>
            </w:r>
            <w:r>
              <w:rPr>
                <w:color w:val="000000"/>
                <w:sz w:val="20"/>
                <w:highlight w:val="yellow"/>
              </w:rPr>
              <w:t>this field is conditional.</w:t>
            </w:r>
          </w:p>
        </w:tc>
      </w:tr>
      <w:tr>
        <w:trPr>
          <w:trHeight w:val="573" w:hRule="atLeast"/>
        </w:trPr>
        <w:tc>
          <w:tcPr>
            <w:tcW w:w="1006" w:type="dxa"/>
            <w:tcBorders>
              <w:top w:val="nil"/>
              <w:bottom w:val="nil"/>
            </w:tcBorders>
            <w:shd w:val="clear" w:color="auto" w:fill="EFF8FD"/>
          </w:tcPr>
          <w:p>
            <w:pPr>
              <w:pStyle w:val="TableParagraph"/>
              <w:spacing w:before="185"/>
              <w:ind w:left="12"/>
              <w:jc w:val="center"/>
              <w:rPr>
                <w:sz w:val="18"/>
              </w:rPr>
            </w:pPr>
            <w:r>
              <w:rPr>
                <w:color w:val="000000"/>
                <w:spacing w:val="-5"/>
                <w:sz w:val="18"/>
                <w:highlight w:val="yellow"/>
              </w:rPr>
              <w:t>1A</w:t>
            </w:r>
          </w:p>
        </w:tc>
        <w:tc>
          <w:tcPr>
            <w:tcW w:w="888" w:type="dxa"/>
            <w:tcBorders>
              <w:top w:val="single" w:sz="24" w:space="0" w:color="EFF8FD"/>
              <w:bottom w:val="nil"/>
              <w:right w:val="single" w:sz="4" w:space="0" w:color="FFFFFF"/>
            </w:tcBorders>
            <w:shd w:val="clear" w:color="auto" w:fill="EFF8FD"/>
          </w:tcPr>
          <w:p>
            <w:pPr>
              <w:pStyle w:val="TableParagraph"/>
              <w:rPr>
                <w:rFonts w:ascii="Times New Roman"/>
                <w:sz w:val="18"/>
              </w:rPr>
            </w:pPr>
          </w:p>
        </w:tc>
        <w:tc>
          <w:tcPr>
            <w:tcW w:w="1923" w:type="dxa"/>
            <w:tcBorders>
              <w:top w:val="single" w:sz="24" w:space="0" w:color="EFF8FD"/>
              <w:left w:val="single" w:sz="4" w:space="0" w:color="FFFFFF"/>
              <w:bottom w:val="nil"/>
            </w:tcBorders>
            <w:shd w:val="clear" w:color="auto" w:fill="EFF8FD"/>
          </w:tcPr>
          <w:p>
            <w:pPr>
              <w:pStyle w:val="TableParagraph"/>
              <w:spacing w:line="260" w:lineRule="atLeast" w:before="2"/>
              <w:ind w:left="56" w:right="479"/>
              <w:rPr>
                <w:sz w:val="18"/>
              </w:rPr>
            </w:pPr>
            <w:r>
              <w:rPr>
                <w:color w:val="000000"/>
                <w:sz w:val="18"/>
                <w:highlight w:val="yellow"/>
              </w:rPr>
              <w:t>Token Unique</w:t>
            </w:r>
            <w:r>
              <w:rPr>
                <w:color w:val="000000"/>
                <w:sz w:val="18"/>
              </w:rPr>
              <w:t> </w:t>
            </w:r>
            <w:r>
              <w:rPr>
                <w:color w:val="000000"/>
                <w:sz w:val="18"/>
                <w:highlight w:val="yellow"/>
              </w:rPr>
              <w:t>Reference</w:t>
            </w:r>
            <w:r>
              <w:rPr>
                <w:color w:val="000000"/>
                <w:spacing w:val="-13"/>
                <w:sz w:val="18"/>
                <w:highlight w:val="yellow"/>
              </w:rPr>
              <w:t> </w:t>
            </w:r>
            <w:r>
              <w:rPr>
                <w:color w:val="000000"/>
                <w:sz w:val="18"/>
                <w:highlight w:val="yellow"/>
              </w:rPr>
              <w:t>(TCN)</w:t>
            </w:r>
          </w:p>
        </w:tc>
        <w:tc>
          <w:tcPr>
            <w:tcW w:w="984" w:type="dxa"/>
            <w:tcBorders>
              <w:top w:val="single" w:sz="24" w:space="0" w:color="EFF8FD"/>
              <w:bottom w:val="single" w:sz="24" w:space="0" w:color="EFF8FD"/>
              <w:right w:val="single" w:sz="4" w:space="0" w:color="FFFFFF"/>
            </w:tcBorders>
            <w:shd w:val="clear" w:color="auto" w:fill="EFF8FD"/>
          </w:tcPr>
          <w:p>
            <w:pPr>
              <w:pStyle w:val="TableParagraph"/>
              <w:spacing w:before="171"/>
              <w:ind w:left="10"/>
              <w:jc w:val="center"/>
              <w:rPr>
                <w:sz w:val="20"/>
              </w:rPr>
            </w:pPr>
            <w:r>
              <w:rPr>
                <w:color w:val="000000"/>
                <w:spacing w:val="-5"/>
                <w:sz w:val="20"/>
                <w:highlight w:val="yellow"/>
              </w:rPr>
              <w:t>TLV</w:t>
            </w:r>
          </w:p>
        </w:tc>
        <w:tc>
          <w:tcPr>
            <w:tcW w:w="4801" w:type="dxa"/>
            <w:tcBorders>
              <w:top w:val="single" w:sz="24" w:space="0" w:color="EFF8FD"/>
              <w:left w:val="single" w:sz="4" w:space="0" w:color="FFFFFF"/>
              <w:bottom w:val="single" w:sz="24" w:space="0" w:color="EFF8FD"/>
            </w:tcBorders>
            <w:shd w:val="clear" w:color="auto" w:fill="EFF8FD"/>
          </w:tcPr>
          <w:p>
            <w:pPr>
              <w:pStyle w:val="TableParagraph"/>
              <w:spacing w:line="260" w:lineRule="atLeast" w:before="2"/>
              <w:ind w:left="59" w:right="1152"/>
              <w:rPr>
                <w:sz w:val="18"/>
              </w:rPr>
            </w:pPr>
            <w:r>
              <w:rPr>
                <w:color w:val="000000"/>
                <w:sz w:val="18"/>
                <w:highlight w:val="yellow"/>
              </w:rPr>
              <w:t>Service-allocated</w:t>
            </w:r>
            <w:r>
              <w:rPr>
                <w:color w:val="000000"/>
                <w:spacing w:val="-10"/>
                <w:sz w:val="18"/>
                <w:highlight w:val="yellow"/>
              </w:rPr>
              <w:t> </w:t>
            </w:r>
            <w:r>
              <w:rPr>
                <w:color w:val="000000"/>
                <w:sz w:val="18"/>
                <w:highlight w:val="yellow"/>
              </w:rPr>
              <w:t>unique</w:t>
            </w:r>
            <w:r>
              <w:rPr>
                <w:color w:val="000000"/>
                <w:spacing w:val="-8"/>
                <w:sz w:val="18"/>
                <w:highlight w:val="yellow"/>
              </w:rPr>
              <w:t> </w:t>
            </w:r>
            <w:r>
              <w:rPr>
                <w:color w:val="000000"/>
                <w:sz w:val="18"/>
                <w:highlight w:val="yellow"/>
              </w:rPr>
              <w:t>reference</w:t>
            </w:r>
            <w:r>
              <w:rPr>
                <w:color w:val="000000"/>
                <w:spacing w:val="-11"/>
                <w:sz w:val="18"/>
                <w:highlight w:val="yellow"/>
              </w:rPr>
              <w:t> </w:t>
            </w:r>
            <w:r>
              <w:rPr>
                <w:color w:val="000000"/>
                <w:sz w:val="18"/>
                <w:highlight w:val="yellow"/>
              </w:rPr>
              <w:t>to</w:t>
            </w:r>
            <w:r>
              <w:rPr>
                <w:color w:val="000000"/>
                <w:spacing w:val="-10"/>
                <w:sz w:val="18"/>
                <w:highlight w:val="yellow"/>
              </w:rPr>
              <w:t> </w:t>
            </w:r>
            <w:r>
              <w:rPr>
                <w:color w:val="000000"/>
                <w:sz w:val="18"/>
                <w:highlight w:val="yellow"/>
              </w:rPr>
              <w:t>the</w:t>
            </w:r>
            <w:r>
              <w:rPr>
                <w:color w:val="000000"/>
                <w:sz w:val="18"/>
              </w:rPr>
              <w:t> </w:t>
            </w:r>
            <w:r>
              <w:rPr>
                <w:color w:val="000000"/>
                <w:spacing w:val="-2"/>
                <w:sz w:val="18"/>
                <w:highlight w:val="yellow"/>
              </w:rPr>
              <w:t>token.</w:t>
            </w:r>
          </w:p>
        </w:tc>
      </w:tr>
      <w:tr>
        <w:trPr>
          <w:trHeight w:val="916" w:hRule="atLeast"/>
        </w:trPr>
        <w:tc>
          <w:tcPr>
            <w:tcW w:w="1006" w:type="dxa"/>
            <w:tcBorders>
              <w:top w:val="nil"/>
              <w:bottom w:val="nil"/>
            </w:tcBorders>
            <w:shd w:val="clear" w:color="auto" w:fill="EFF8FD"/>
          </w:tcPr>
          <w:p>
            <w:pPr>
              <w:pStyle w:val="TableParagraph"/>
              <w:spacing w:before="56"/>
              <w:ind w:left="12" w:right="3"/>
              <w:jc w:val="center"/>
              <w:rPr>
                <w:sz w:val="20"/>
              </w:rPr>
            </w:pPr>
            <w:r>
              <w:rPr>
                <w:color w:val="000000"/>
                <w:spacing w:val="-5"/>
                <w:sz w:val="20"/>
                <w:highlight w:val="yellow"/>
              </w:rPr>
              <w:t>1B</w:t>
            </w:r>
          </w:p>
        </w:tc>
        <w:tc>
          <w:tcPr>
            <w:tcW w:w="888" w:type="dxa"/>
            <w:vMerge w:val="restart"/>
            <w:tcBorders>
              <w:top w:val="nil"/>
              <w:bottom w:val="nil"/>
              <w:right w:val="single" w:sz="4" w:space="0" w:color="FFFFFF"/>
            </w:tcBorders>
            <w:shd w:val="clear" w:color="auto" w:fill="EFF8FD"/>
          </w:tcPr>
          <w:p>
            <w:pPr>
              <w:pStyle w:val="TableParagraph"/>
              <w:rPr>
                <w:rFonts w:ascii="Times New Roman"/>
                <w:sz w:val="18"/>
              </w:rPr>
            </w:pPr>
          </w:p>
        </w:tc>
        <w:tc>
          <w:tcPr>
            <w:tcW w:w="1923" w:type="dxa"/>
            <w:tcBorders>
              <w:top w:val="nil"/>
              <w:left w:val="single" w:sz="4" w:space="0" w:color="FFFFFF"/>
              <w:bottom w:val="nil"/>
            </w:tcBorders>
            <w:shd w:val="clear" w:color="auto" w:fill="EFF8FD"/>
          </w:tcPr>
          <w:p>
            <w:pPr>
              <w:pStyle w:val="TableParagraph"/>
              <w:spacing w:line="300" w:lineRule="auto" w:before="56"/>
              <w:ind w:left="56" w:right="750"/>
              <w:rPr>
                <w:sz w:val="20"/>
              </w:rPr>
            </w:pPr>
            <w:r>
              <w:rPr>
                <w:color w:val="000000"/>
                <w:sz w:val="20"/>
                <w:highlight w:val="yellow"/>
              </w:rPr>
              <w:t>PAN</w:t>
            </w:r>
            <w:r>
              <w:rPr>
                <w:color w:val="000000"/>
                <w:spacing w:val="-14"/>
                <w:sz w:val="20"/>
                <w:highlight w:val="yellow"/>
              </w:rPr>
              <w:t> </w:t>
            </w:r>
            <w:r>
              <w:rPr>
                <w:color w:val="000000"/>
                <w:sz w:val="20"/>
                <w:highlight w:val="yellow"/>
              </w:rPr>
              <w:t>Unique</w:t>
            </w:r>
            <w:r>
              <w:rPr>
                <w:color w:val="000000"/>
                <w:sz w:val="20"/>
              </w:rPr>
              <w:t> </w:t>
            </w:r>
            <w:r>
              <w:rPr>
                <w:color w:val="000000"/>
                <w:spacing w:val="-2"/>
                <w:sz w:val="20"/>
                <w:highlight w:val="yellow"/>
              </w:rPr>
              <w:t>Reference</w:t>
            </w:r>
          </w:p>
        </w:tc>
        <w:tc>
          <w:tcPr>
            <w:tcW w:w="984" w:type="dxa"/>
            <w:tcBorders>
              <w:top w:val="single" w:sz="24" w:space="0" w:color="EFF8FD"/>
              <w:bottom w:val="single" w:sz="24" w:space="0" w:color="EFF8FD"/>
              <w:right w:val="single" w:sz="4" w:space="0" w:color="FFFFFF"/>
            </w:tcBorders>
            <w:shd w:val="clear" w:color="auto" w:fill="EFF8FD"/>
          </w:tcPr>
          <w:p>
            <w:pPr>
              <w:pStyle w:val="TableParagraph"/>
              <w:spacing w:before="56"/>
              <w:ind w:left="10"/>
              <w:jc w:val="center"/>
              <w:rPr>
                <w:sz w:val="20"/>
              </w:rPr>
            </w:pPr>
            <w:r>
              <w:rPr>
                <w:color w:val="000000"/>
                <w:spacing w:val="-5"/>
                <w:sz w:val="20"/>
                <w:highlight w:val="yellow"/>
              </w:rPr>
              <w:t>TLV</w:t>
            </w:r>
          </w:p>
        </w:tc>
        <w:tc>
          <w:tcPr>
            <w:tcW w:w="4801" w:type="dxa"/>
            <w:tcBorders>
              <w:top w:val="single" w:sz="24" w:space="0" w:color="EFF8FD"/>
              <w:left w:val="single" w:sz="4" w:space="0" w:color="FFFFFF"/>
              <w:bottom w:val="single" w:sz="24" w:space="0" w:color="EFF8FD"/>
            </w:tcBorders>
            <w:shd w:val="clear" w:color="auto" w:fill="EFF8FD"/>
          </w:tcPr>
          <w:p>
            <w:pPr>
              <w:pStyle w:val="TableParagraph"/>
              <w:spacing w:line="288" w:lineRule="exact" w:before="13"/>
              <w:ind w:left="59" w:right="1032"/>
              <w:jc w:val="both"/>
              <w:rPr>
                <w:sz w:val="20"/>
              </w:rPr>
            </w:pPr>
            <w:r>
              <w:rPr>
                <w:color w:val="000000"/>
                <w:sz w:val="20"/>
                <w:highlight w:val="yellow"/>
              </w:rPr>
              <w:t>Service-allocated unique reference to the</w:t>
            </w:r>
            <w:r>
              <w:rPr>
                <w:color w:val="000000"/>
                <w:sz w:val="20"/>
              </w:rPr>
              <w:t> </w:t>
            </w:r>
            <w:r>
              <w:rPr>
                <w:color w:val="000000"/>
                <w:sz w:val="20"/>
                <w:highlight w:val="yellow"/>
              </w:rPr>
              <w:t>tokenized</w:t>
            </w:r>
            <w:r>
              <w:rPr>
                <w:color w:val="000000"/>
                <w:spacing w:val="-10"/>
                <w:sz w:val="20"/>
                <w:highlight w:val="yellow"/>
              </w:rPr>
              <w:t> </w:t>
            </w:r>
            <w:r>
              <w:rPr>
                <w:color w:val="000000"/>
                <w:sz w:val="20"/>
                <w:highlight w:val="yellow"/>
              </w:rPr>
              <w:t>Primary</w:t>
            </w:r>
            <w:r>
              <w:rPr>
                <w:color w:val="000000"/>
                <w:spacing w:val="-8"/>
                <w:sz w:val="20"/>
                <w:highlight w:val="yellow"/>
              </w:rPr>
              <w:t> </w:t>
            </w:r>
            <w:r>
              <w:rPr>
                <w:color w:val="000000"/>
                <w:sz w:val="20"/>
                <w:highlight w:val="yellow"/>
              </w:rPr>
              <w:t>Account</w:t>
            </w:r>
            <w:r>
              <w:rPr>
                <w:color w:val="000000"/>
                <w:spacing w:val="-8"/>
                <w:sz w:val="20"/>
                <w:highlight w:val="yellow"/>
              </w:rPr>
              <w:t> </w:t>
            </w:r>
            <w:r>
              <w:rPr>
                <w:color w:val="000000"/>
                <w:sz w:val="20"/>
                <w:highlight w:val="yellow"/>
              </w:rPr>
              <w:t>Number</w:t>
            </w:r>
            <w:r>
              <w:rPr>
                <w:color w:val="000000"/>
                <w:spacing w:val="-10"/>
                <w:sz w:val="20"/>
                <w:highlight w:val="yellow"/>
              </w:rPr>
              <w:t> </w:t>
            </w:r>
            <w:r>
              <w:rPr>
                <w:color w:val="000000"/>
                <w:sz w:val="20"/>
                <w:highlight w:val="yellow"/>
              </w:rPr>
              <w:t>at</w:t>
            </w:r>
            <w:r>
              <w:rPr>
                <w:color w:val="000000"/>
                <w:spacing w:val="-10"/>
                <w:sz w:val="20"/>
                <w:highlight w:val="yellow"/>
              </w:rPr>
              <w:t> </w:t>
            </w:r>
            <w:r>
              <w:rPr>
                <w:color w:val="000000"/>
                <w:sz w:val="20"/>
                <w:highlight w:val="yellow"/>
              </w:rPr>
              <w:t>the</w:t>
            </w:r>
            <w:r>
              <w:rPr>
                <w:color w:val="000000"/>
                <w:sz w:val="20"/>
              </w:rPr>
              <w:t> </w:t>
            </w:r>
            <w:r>
              <w:rPr>
                <w:color w:val="000000"/>
                <w:sz w:val="20"/>
                <w:highlight w:val="yellow"/>
              </w:rPr>
              <w:t>wallet level.</w:t>
            </w:r>
          </w:p>
        </w:tc>
      </w:tr>
      <w:tr>
        <w:trPr>
          <w:trHeight w:val="2375" w:hRule="atLeast"/>
        </w:trPr>
        <w:tc>
          <w:tcPr>
            <w:tcW w:w="1006" w:type="dxa"/>
            <w:tcBorders>
              <w:top w:val="nil"/>
              <w:bottom w:val="single" w:sz="24" w:space="0" w:color="EFF8FD"/>
            </w:tcBorders>
            <w:shd w:val="clear" w:color="auto" w:fill="EFF8FD"/>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8"/>
              <w:rPr>
                <w:sz w:val="18"/>
              </w:rPr>
            </w:pPr>
          </w:p>
          <w:p>
            <w:pPr>
              <w:pStyle w:val="TableParagraph"/>
              <w:ind w:left="12"/>
              <w:jc w:val="center"/>
              <w:rPr>
                <w:sz w:val="18"/>
              </w:rPr>
            </w:pPr>
            <w:r>
              <w:rPr>
                <w:color w:val="000000"/>
                <w:spacing w:val="-5"/>
                <w:sz w:val="18"/>
                <w:highlight w:val="yellow"/>
              </w:rPr>
              <w:t>1C</w:t>
            </w:r>
          </w:p>
        </w:tc>
        <w:tc>
          <w:tcPr>
            <w:tcW w:w="888" w:type="dxa"/>
            <w:vMerge/>
            <w:tcBorders>
              <w:top w:val="nil"/>
              <w:bottom w:val="nil"/>
              <w:right w:val="single" w:sz="4" w:space="0" w:color="FFFFFF"/>
            </w:tcBorders>
            <w:shd w:val="clear" w:color="auto" w:fill="EFF8FD"/>
          </w:tcPr>
          <w:p>
            <w:pPr>
              <w:rPr>
                <w:sz w:val="2"/>
                <w:szCs w:val="2"/>
              </w:rPr>
            </w:pPr>
          </w:p>
        </w:tc>
        <w:tc>
          <w:tcPr>
            <w:tcW w:w="1923" w:type="dxa"/>
            <w:tcBorders>
              <w:top w:val="nil"/>
              <w:left w:val="single" w:sz="4" w:space="0" w:color="FFFFFF"/>
              <w:bottom w:val="single" w:sz="36" w:space="0" w:color="EFF8FD"/>
            </w:tcBorders>
            <w:shd w:val="clear" w:color="auto" w:fill="EFF8FD"/>
          </w:tcPr>
          <w:p>
            <w:pPr>
              <w:pStyle w:val="TableParagraph"/>
              <w:spacing w:line="297" w:lineRule="auto" w:before="58"/>
              <w:ind w:left="56" w:right="319"/>
              <w:rPr>
                <w:sz w:val="18"/>
              </w:rPr>
            </w:pPr>
            <w:r>
              <w:rPr>
                <w:color w:val="000000"/>
                <w:sz w:val="18"/>
                <w:highlight w:val="yellow"/>
              </w:rPr>
              <w:t>Tokenization</w:t>
            </w:r>
            <w:r>
              <w:rPr>
                <w:color w:val="000000"/>
                <w:spacing w:val="-13"/>
                <w:sz w:val="18"/>
                <w:highlight w:val="yellow"/>
              </w:rPr>
              <w:t> </w:t>
            </w:r>
            <w:r>
              <w:rPr>
                <w:color w:val="000000"/>
                <w:sz w:val="18"/>
                <w:highlight w:val="yellow"/>
              </w:rPr>
              <w:t>Event</w:t>
            </w:r>
            <w:r>
              <w:rPr>
                <w:color w:val="000000"/>
                <w:sz w:val="18"/>
              </w:rPr>
              <w:t> </w:t>
            </w:r>
            <w:r>
              <w:rPr>
                <w:color w:val="000000"/>
                <w:spacing w:val="-2"/>
                <w:sz w:val="18"/>
                <w:highlight w:val="yellow"/>
              </w:rPr>
              <w:t>Indicator</w:t>
            </w:r>
          </w:p>
        </w:tc>
        <w:tc>
          <w:tcPr>
            <w:tcW w:w="984" w:type="dxa"/>
            <w:tcBorders>
              <w:top w:val="single" w:sz="24" w:space="0" w:color="EFF8FD"/>
              <w:bottom w:val="single" w:sz="36" w:space="0" w:color="EFF8FD"/>
              <w:right w:val="single" w:sz="4" w:space="0" w:color="FFFFFF"/>
            </w:tcBorders>
            <w:shd w:val="clear" w:color="auto" w:fill="EFF8FD"/>
          </w:tcPr>
          <w:p>
            <w:pPr>
              <w:pStyle w:val="TableParagraph"/>
              <w:rPr>
                <w:sz w:val="20"/>
              </w:rPr>
            </w:pPr>
          </w:p>
          <w:p>
            <w:pPr>
              <w:pStyle w:val="TableParagraph"/>
              <w:rPr>
                <w:sz w:val="20"/>
              </w:rPr>
            </w:pPr>
          </w:p>
          <w:p>
            <w:pPr>
              <w:pStyle w:val="TableParagraph"/>
              <w:rPr>
                <w:sz w:val="20"/>
              </w:rPr>
            </w:pPr>
          </w:p>
          <w:p>
            <w:pPr>
              <w:pStyle w:val="TableParagraph"/>
              <w:spacing w:before="159"/>
              <w:rPr>
                <w:sz w:val="20"/>
              </w:rPr>
            </w:pPr>
          </w:p>
          <w:p>
            <w:pPr>
              <w:pStyle w:val="TableParagraph"/>
              <w:ind w:left="10"/>
              <w:jc w:val="center"/>
              <w:rPr>
                <w:sz w:val="20"/>
              </w:rPr>
            </w:pPr>
            <w:r>
              <w:rPr>
                <w:color w:val="000000"/>
                <w:spacing w:val="-5"/>
                <w:sz w:val="20"/>
                <w:highlight w:val="yellow"/>
              </w:rPr>
              <w:t>TLV</w:t>
            </w:r>
          </w:p>
        </w:tc>
        <w:tc>
          <w:tcPr>
            <w:tcW w:w="4801" w:type="dxa"/>
            <w:tcBorders>
              <w:top w:val="single" w:sz="24" w:space="0" w:color="EFF8FD"/>
              <w:left w:val="single" w:sz="4" w:space="0" w:color="FFFFFF"/>
              <w:bottom w:val="single" w:sz="36" w:space="0" w:color="EFF8FD"/>
            </w:tcBorders>
            <w:shd w:val="clear" w:color="auto" w:fill="EFF8FD"/>
          </w:tcPr>
          <w:p>
            <w:pPr>
              <w:pStyle w:val="TableParagraph"/>
              <w:spacing w:line="300" w:lineRule="auto" w:before="58"/>
              <w:ind w:left="59" w:right="1976"/>
              <w:jc w:val="both"/>
              <w:rPr>
                <w:sz w:val="18"/>
              </w:rPr>
            </w:pPr>
            <w:r>
              <w:rPr>
                <w:color w:val="000000"/>
                <w:sz w:val="18"/>
                <w:highlight w:val="yellow"/>
              </w:rPr>
              <w:t>Value</w:t>
            </w:r>
            <w:r>
              <w:rPr>
                <w:color w:val="000000"/>
                <w:spacing w:val="-8"/>
                <w:sz w:val="18"/>
                <w:highlight w:val="yellow"/>
              </w:rPr>
              <w:t> </w:t>
            </w:r>
            <w:r>
              <w:rPr>
                <w:color w:val="000000"/>
                <w:sz w:val="18"/>
                <w:highlight w:val="yellow"/>
              </w:rPr>
              <w:t>indicating</w:t>
            </w:r>
            <w:r>
              <w:rPr>
                <w:color w:val="000000"/>
                <w:spacing w:val="-8"/>
                <w:sz w:val="18"/>
                <w:highlight w:val="yellow"/>
              </w:rPr>
              <w:t> </w:t>
            </w:r>
            <w:r>
              <w:rPr>
                <w:color w:val="000000"/>
                <w:sz w:val="18"/>
                <w:highlight w:val="yellow"/>
              </w:rPr>
              <w:t>the</w:t>
            </w:r>
            <w:r>
              <w:rPr>
                <w:color w:val="000000"/>
                <w:spacing w:val="-8"/>
                <w:sz w:val="18"/>
                <w:highlight w:val="yellow"/>
              </w:rPr>
              <w:t> </w:t>
            </w:r>
            <w:r>
              <w:rPr>
                <w:color w:val="000000"/>
                <w:sz w:val="18"/>
                <w:highlight w:val="yellow"/>
              </w:rPr>
              <w:t>event</w:t>
            </w:r>
            <w:r>
              <w:rPr>
                <w:color w:val="000000"/>
                <w:spacing w:val="-6"/>
                <w:sz w:val="18"/>
                <w:highlight w:val="yellow"/>
              </w:rPr>
              <w:t> </w:t>
            </w:r>
            <w:r>
              <w:rPr>
                <w:color w:val="000000"/>
                <w:sz w:val="18"/>
                <w:highlight w:val="yellow"/>
              </w:rPr>
              <w:t>that</w:t>
            </w:r>
            <w:r>
              <w:rPr>
                <w:color w:val="000000"/>
                <w:spacing w:val="-8"/>
                <w:sz w:val="18"/>
                <w:highlight w:val="yellow"/>
              </w:rPr>
              <w:t> </w:t>
            </w:r>
            <w:r>
              <w:rPr>
                <w:color w:val="000000"/>
                <w:sz w:val="18"/>
                <w:highlight w:val="yellow"/>
              </w:rPr>
              <w:t>has</w:t>
            </w:r>
            <w:r>
              <w:rPr>
                <w:color w:val="000000"/>
                <w:sz w:val="18"/>
              </w:rPr>
              <w:t> </w:t>
            </w:r>
            <w:r>
              <w:rPr>
                <w:color w:val="000000"/>
                <w:sz w:val="18"/>
                <w:highlight w:val="yellow"/>
              </w:rPr>
              <w:t>occurred</w:t>
            </w:r>
            <w:r>
              <w:rPr>
                <w:color w:val="000000"/>
                <w:spacing w:val="-11"/>
                <w:sz w:val="18"/>
                <w:highlight w:val="yellow"/>
              </w:rPr>
              <w:t> </w:t>
            </w:r>
            <w:r>
              <w:rPr>
                <w:color w:val="000000"/>
                <w:sz w:val="18"/>
                <w:highlight w:val="yellow"/>
              </w:rPr>
              <w:t>on</w:t>
            </w:r>
            <w:r>
              <w:rPr>
                <w:color w:val="000000"/>
                <w:spacing w:val="-9"/>
                <w:sz w:val="18"/>
                <w:highlight w:val="yellow"/>
              </w:rPr>
              <w:t> </w:t>
            </w:r>
            <w:r>
              <w:rPr>
                <w:color w:val="000000"/>
                <w:sz w:val="18"/>
                <w:highlight w:val="yellow"/>
              </w:rPr>
              <w:t>the</w:t>
            </w:r>
            <w:r>
              <w:rPr>
                <w:color w:val="000000"/>
                <w:spacing w:val="-8"/>
                <w:sz w:val="18"/>
                <w:highlight w:val="yellow"/>
              </w:rPr>
              <w:t> </w:t>
            </w:r>
            <w:r>
              <w:rPr>
                <w:color w:val="000000"/>
                <w:sz w:val="18"/>
                <w:highlight w:val="yellow"/>
              </w:rPr>
              <w:t>Mastercard</w:t>
            </w:r>
            <w:r>
              <w:rPr>
                <w:color w:val="000000"/>
                <w:spacing w:val="-9"/>
                <w:sz w:val="18"/>
                <w:highlight w:val="yellow"/>
              </w:rPr>
              <w:t> </w:t>
            </w:r>
            <w:r>
              <w:rPr>
                <w:color w:val="000000"/>
                <w:sz w:val="18"/>
                <w:highlight w:val="yellow"/>
              </w:rPr>
              <w:t>Digital</w:t>
            </w:r>
            <w:r>
              <w:rPr>
                <w:color w:val="000000"/>
                <w:sz w:val="18"/>
              </w:rPr>
              <w:t> </w:t>
            </w:r>
            <w:r>
              <w:rPr>
                <w:color w:val="000000"/>
                <w:sz w:val="18"/>
                <w:highlight w:val="yellow"/>
              </w:rPr>
              <w:t>Enablement Service for the token</w:t>
            </w:r>
          </w:p>
          <w:p>
            <w:pPr>
              <w:pStyle w:val="TableParagraph"/>
              <w:spacing w:line="206" w:lineRule="exact"/>
              <w:ind w:left="59"/>
              <w:jc w:val="both"/>
              <w:rPr>
                <w:sz w:val="18"/>
              </w:rPr>
            </w:pPr>
            <w:r>
              <w:rPr>
                <w:color w:val="000000"/>
                <w:sz w:val="18"/>
                <w:highlight w:val="yellow"/>
              </w:rPr>
              <w:t>3</w:t>
            </w:r>
            <w:r>
              <w:rPr>
                <w:color w:val="000000"/>
                <w:spacing w:val="-3"/>
                <w:sz w:val="18"/>
                <w:highlight w:val="yellow"/>
              </w:rPr>
              <w:t> </w:t>
            </w:r>
            <w:r>
              <w:rPr>
                <w:color w:val="000000"/>
                <w:sz w:val="18"/>
                <w:highlight w:val="yellow"/>
              </w:rPr>
              <w:t>= </w:t>
            </w:r>
            <w:r>
              <w:rPr>
                <w:color w:val="000000"/>
                <w:spacing w:val="-2"/>
                <w:sz w:val="18"/>
                <w:highlight w:val="yellow"/>
              </w:rPr>
              <w:t>Deactivate</w:t>
            </w:r>
          </w:p>
          <w:p>
            <w:pPr>
              <w:pStyle w:val="TableParagraph"/>
              <w:spacing w:before="52"/>
              <w:ind w:left="59"/>
              <w:rPr>
                <w:sz w:val="18"/>
              </w:rPr>
            </w:pPr>
            <w:r>
              <w:rPr>
                <w:color w:val="000000"/>
                <w:sz w:val="18"/>
                <w:highlight w:val="yellow"/>
              </w:rPr>
              <w:t>4</w:t>
            </w:r>
            <w:r>
              <w:rPr>
                <w:color w:val="000000"/>
                <w:spacing w:val="-3"/>
                <w:sz w:val="18"/>
                <w:highlight w:val="yellow"/>
              </w:rPr>
              <w:t> </w:t>
            </w:r>
            <w:r>
              <w:rPr>
                <w:color w:val="000000"/>
                <w:sz w:val="18"/>
                <w:highlight w:val="yellow"/>
              </w:rPr>
              <w:t>=</w:t>
            </w:r>
            <w:r>
              <w:rPr>
                <w:color w:val="000000"/>
                <w:spacing w:val="-2"/>
                <w:sz w:val="18"/>
                <w:highlight w:val="yellow"/>
              </w:rPr>
              <w:t> </w:t>
            </w:r>
            <w:r>
              <w:rPr>
                <w:color w:val="000000"/>
                <w:sz w:val="18"/>
                <w:highlight w:val="yellow"/>
              </w:rPr>
              <w:t>Deleted</w:t>
            </w:r>
            <w:r>
              <w:rPr>
                <w:color w:val="000000"/>
                <w:spacing w:val="-4"/>
                <w:sz w:val="18"/>
                <w:highlight w:val="yellow"/>
              </w:rPr>
              <w:t> </w:t>
            </w:r>
            <w:r>
              <w:rPr>
                <w:color w:val="000000"/>
                <w:sz w:val="18"/>
                <w:highlight w:val="yellow"/>
              </w:rPr>
              <w:t>from</w:t>
            </w:r>
            <w:r>
              <w:rPr>
                <w:color w:val="000000"/>
                <w:spacing w:val="-4"/>
                <w:sz w:val="18"/>
                <w:highlight w:val="yellow"/>
              </w:rPr>
              <w:t> </w:t>
            </w:r>
            <w:r>
              <w:rPr>
                <w:color w:val="000000"/>
                <w:sz w:val="18"/>
                <w:highlight w:val="yellow"/>
              </w:rPr>
              <w:t>consumer</w:t>
            </w:r>
            <w:r>
              <w:rPr>
                <w:color w:val="000000"/>
                <w:spacing w:val="-4"/>
                <w:sz w:val="18"/>
                <w:highlight w:val="yellow"/>
              </w:rPr>
              <w:t> </w:t>
            </w:r>
            <w:r>
              <w:rPr>
                <w:color w:val="000000"/>
                <w:spacing w:val="-2"/>
                <w:sz w:val="18"/>
                <w:highlight w:val="yellow"/>
              </w:rPr>
              <w:t>device</w:t>
            </w:r>
          </w:p>
          <w:p>
            <w:pPr>
              <w:pStyle w:val="TableParagraph"/>
              <w:spacing w:before="53"/>
              <w:ind w:left="59"/>
              <w:rPr>
                <w:sz w:val="18"/>
              </w:rPr>
            </w:pPr>
            <w:r>
              <w:rPr>
                <w:color w:val="000000"/>
                <w:sz w:val="18"/>
                <w:highlight w:val="yellow"/>
              </w:rPr>
              <w:t>6</w:t>
            </w:r>
            <w:r>
              <w:rPr>
                <w:color w:val="000000"/>
                <w:spacing w:val="-3"/>
                <w:sz w:val="18"/>
                <w:highlight w:val="yellow"/>
              </w:rPr>
              <w:t> </w:t>
            </w:r>
            <w:r>
              <w:rPr>
                <w:color w:val="000000"/>
                <w:sz w:val="18"/>
                <w:highlight w:val="yellow"/>
              </w:rPr>
              <w:t>= </w:t>
            </w:r>
            <w:r>
              <w:rPr>
                <w:color w:val="000000"/>
                <w:spacing w:val="-2"/>
                <w:sz w:val="18"/>
                <w:highlight w:val="yellow"/>
              </w:rPr>
              <w:t>Suspend</w:t>
            </w:r>
          </w:p>
          <w:p>
            <w:pPr>
              <w:pStyle w:val="TableParagraph"/>
              <w:spacing w:before="50"/>
              <w:ind w:left="59"/>
              <w:rPr>
                <w:sz w:val="18"/>
              </w:rPr>
            </w:pPr>
            <w:r>
              <w:rPr>
                <w:color w:val="000000"/>
                <w:sz w:val="18"/>
                <w:highlight w:val="yellow"/>
              </w:rPr>
              <w:t>7</w:t>
            </w:r>
            <w:r>
              <w:rPr>
                <w:color w:val="000000"/>
                <w:spacing w:val="-3"/>
                <w:sz w:val="18"/>
                <w:highlight w:val="yellow"/>
              </w:rPr>
              <w:t> </w:t>
            </w:r>
            <w:r>
              <w:rPr>
                <w:color w:val="000000"/>
                <w:sz w:val="18"/>
                <w:highlight w:val="yellow"/>
              </w:rPr>
              <w:t>= </w:t>
            </w:r>
            <w:r>
              <w:rPr>
                <w:color w:val="000000"/>
                <w:spacing w:val="-2"/>
                <w:sz w:val="18"/>
                <w:highlight w:val="yellow"/>
              </w:rPr>
              <w:t>Resume</w:t>
            </w:r>
          </w:p>
          <w:p>
            <w:pPr>
              <w:pStyle w:val="TableParagraph"/>
              <w:spacing w:before="52"/>
              <w:ind w:left="59"/>
              <w:rPr>
                <w:sz w:val="18"/>
              </w:rPr>
            </w:pPr>
            <w:r>
              <w:rPr>
                <w:color w:val="000000"/>
                <w:sz w:val="18"/>
                <w:highlight w:val="yellow"/>
              </w:rPr>
              <w:t>8</w:t>
            </w:r>
            <w:r>
              <w:rPr>
                <w:color w:val="000000"/>
                <w:spacing w:val="-5"/>
                <w:sz w:val="18"/>
                <w:highlight w:val="yellow"/>
              </w:rPr>
              <w:t> </w:t>
            </w:r>
            <w:r>
              <w:rPr>
                <w:color w:val="000000"/>
                <w:sz w:val="18"/>
                <w:highlight w:val="yellow"/>
              </w:rPr>
              <w:t>=</w:t>
            </w:r>
            <w:r>
              <w:rPr>
                <w:color w:val="000000"/>
                <w:spacing w:val="-2"/>
                <w:sz w:val="18"/>
                <w:highlight w:val="yellow"/>
              </w:rPr>
              <w:t> </w:t>
            </w:r>
            <w:r>
              <w:rPr>
                <w:color w:val="000000"/>
                <w:sz w:val="18"/>
                <w:highlight w:val="yellow"/>
              </w:rPr>
              <w:t>Tokenization</w:t>
            </w:r>
            <w:r>
              <w:rPr>
                <w:color w:val="000000"/>
                <w:spacing w:val="-2"/>
                <w:sz w:val="18"/>
                <w:highlight w:val="yellow"/>
              </w:rPr>
              <w:t> </w:t>
            </w:r>
            <w:r>
              <w:rPr>
                <w:color w:val="000000"/>
                <w:sz w:val="18"/>
                <w:highlight w:val="yellow"/>
              </w:rPr>
              <w:t>Exception</w:t>
            </w:r>
            <w:r>
              <w:rPr>
                <w:color w:val="000000"/>
                <w:spacing w:val="-2"/>
                <w:sz w:val="18"/>
                <w:highlight w:val="yellow"/>
              </w:rPr>
              <w:t> Event</w:t>
            </w:r>
          </w:p>
          <w:p>
            <w:pPr>
              <w:pStyle w:val="TableParagraph"/>
              <w:spacing w:before="52"/>
              <w:ind w:left="59"/>
              <w:rPr>
                <w:sz w:val="18"/>
              </w:rPr>
            </w:pPr>
            <w:r>
              <w:rPr>
                <w:color w:val="000000"/>
                <w:sz w:val="18"/>
                <w:highlight w:val="yellow"/>
              </w:rPr>
              <w:t>9</w:t>
            </w:r>
            <w:r>
              <w:rPr>
                <w:color w:val="000000"/>
                <w:spacing w:val="-3"/>
                <w:sz w:val="18"/>
                <w:highlight w:val="yellow"/>
              </w:rPr>
              <w:t> </w:t>
            </w:r>
            <w:r>
              <w:rPr>
                <w:color w:val="000000"/>
                <w:sz w:val="18"/>
                <w:highlight w:val="yellow"/>
              </w:rPr>
              <w:t>= </w:t>
            </w:r>
            <w:r>
              <w:rPr>
                <w:color w:val="000000"/>
                <w:spacing w:val="-2"/>
                <w:sz w:val="18"/>
                <w:highlight w:val="yellow"/>
              </w:rPr>
              <w:t>Replacement</w:t>
            </w:r>
          </w:p>
        </w:tc>
      </w:tr>
    </w:tbl>
    <w:p>
      <w:pPr>
        <w:spacing w:after="0"/>
        <w:rPr>
          <w:sz w:val="18"/>
        </w:rPr>
        <w:sectPr>
          <w:headerReference w:type="default" r:id="rId34"/>
          <w:footerReference w:type="default" r:id="rId35"/>
          <w:pgSz w:w="11910" w:h="16840"/>
          <w:pgMar w:header="0" w:footer="1095" w:top="920" w:bottom="1280" w:left="860" w:right="920"/>
        </w:sectPr>
      </w:pPr>
    </w:p>
    <w:p>
      <w:pPr>
        <w:pStyle w:val="BodyText"/>
      </w:pPr>
    </w:p>
    <w:p>
      <w:pPr>
        <w:pStyle w:val="BodyText"/>
      </w:pPr>
    </w:p>
    <w:p>
      <w:pPr>
        <w:pStyle w:val="BodyText"/>
        <w:spacing w:before="38"/>
      </w:pPr>
    </w:p>
    <w:p>
      <w:pPr>
        <w:spacing w:after="0"/>
        <w:sectPr>
          <w:headerReference w:type="default" r:id="rId36"/>
          <w:footerReference w:type="default" r:id="rId37"/>
          <w:pgSz w:w="11910" w:h="16840"/>
          <w:pgMar w:header="0" w:footer="1095" w:top="920" w:bottom="1280" w:left="860" w:right="920"/>
        </w:sectPr>
      </w:pPr>
    </w:p>
    <w:p>
      <w:pPr>
        <w:pStyle w:val="BodyText"/>
        <w:tabs>
          <w:tab w:pos="2329" w:val="left" w:leader="none"/>
        </w:tabs>
        <w:spacing w:line="300" w:lineRule="auto" w:before="93"/>
        <w:ind w:left="2330" w:hanging="1577"/>
      </w:pPr>
      <w:r>
        <w:rPr>
          <w:color w:val="000000"/>
          <w:spacing w:val="-6"/>
          <w:highlight w:val="yellow"/>
        </w:rPr>
        <w:t>1D</w:t>
      </w:r>
      <w:r>
        <w:rPr>
          <w:color w:val="000000"/>
        </w:rPr>
        <w:tab/>
      </w:r>
      <w:r>
        <w:rPr>
          <w:color w:val="000000"/>
          <w:highlight w:val="yellow"/>
        </w:rPr>
        <w:t>Tokenization</w:t>
      </w:r>
      <w:r>
        <w:rPr>
          <w:color w:val="000000"/>
          <w:spacing w:val="-14"/>
          <w:highlight w:val="yellow"/>
        </w:rPr>
        <w:t> </w:t>
      </w:r>
      <w:r>
        <w:rPr>
          <w:color w:val="000000"/>
          <w:highlight w:val="yellow"/>
        </w:rPr>
        <w:t>Event</w:t>
      </w:r>
      <w:r>
        <w:rPr>
          <w:color w:val="000000"/>
        </w:rPr>
        <w:t> </w:t>
      </w:r>
      <w:r>
        <w:rPr>
          <w:color w:val="000000"/>
          <w:highlight w:val="yellow"/>
        </w:rPr>
        <w:t>Reason Code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spacing w:before="0"/>
        <w:ind w:left="2330" w:right="0" w:firstLine="0"/>
        <w:jc w:val="left"/>
        <w:rPr>
          <w:sz w:val="18"/>
        </w:rPr>
      </w:pPr>
      <w:r>
        <w:rPr>
          <w:color w:val="000000"/>
          <w:sz w:val="18"/>
          <w:highlight w:val="yellow"/>
        </w:rPr>
        <w:t>Event </w:t>
      </w:r>
      <w:r>
        <w:rPr>
          <w:color w:val="000000"/>
          <w:spacing w:val="-2"/>
          <w:sz w:val="18"/>
          <w:highlight w:val="yellow"/>
        </w:rPr>
        <w:t>Requestor</w:t>
      </w:r>
    </w:p>
    <w:p>
      <w:pPr>
        <w:pStyle w:val="BodyText"/>
        <w:tabs>
          <w:tab w:pos="1171" w:val="left" w:leader="none"/>
        </w:tabs>
        <w:spacing w:line="300" w:lineRule="auto" w:before="93"/>
        <w:ind w:left="1171" w:right="1232" w:hanging="735"/>
      </w:pPr>
      <w:r>
        <w:rPr/>
        <w:br w:type="column"/>
      </w:r>
      <w:r>
        <w:rPr>
          <w:color w:val="000000"/>
          <w:spacing w:val="-4"/>
          <w:highlight w:val="yellow"/>
        </w:rPr>
        <w:t>TLV</w:t>
      </w:r>
      <w:r>
        <w:rPr>
          <w:color w:val="000000"/>
        </w:rPr>
        <w:tab/>
      </w:r>
      <w:r>
        <w:rPr>
          <w:color w:val="000000"/>
          <w:highlight w:val="yellow"/>
        </w:rPr>
        <w:t>If the Tokenization Event Indicator</w:t>
      </w:r>
      <w:r>
        <w:rPr>
          <w:color w:val="000000"/>
        </w:rPr>
        <w:t> </w:t>
      </w:r>
      <w:r>
        <w:rPr>
          <w:color w:val="000000"/>
          <w:highlight w:val="yellow"/>
        </w:rPr>
        <w:t>contains</w:t>
      </w:r>
      <w:r>
        <w:rPr>
          <w:color w:val="000000"/>
          <w:spacing w:val="-4"/>
          <w:highlight w:val="yellow"/>
        </w:rPr>
        <w:t> </w:t>
      </w:r>
      <w:r>
        <w:rPr>
          <w:color w:val="000000"/>
          <w:highlight w:val="yellow"/>
        </w:rPr>
        <w:t>value</w:t>
      </w:r>
      <w:r>
        <w:rPr>
          <w:color w:val="000000"/>
          <w:spacing w:val="-5"/>
          <w:highlight w:val="yellow"/>
        </w:rPr>
        <w:t> </w:t>
      </w:r>
      <w:r>
        <w:rPr>
          <w:color w:val="000000"/>
          <w:highlight w:val="yellow"/>
        </w:rPr>
        <w:t>8</w:t>
      </w:r>
      <w:r>
        <w:rPr>
          <w:color w:val="000000"/>
          <w:spacing w:val="-5"/>
          <w:highlight w:val="yellow"/>
        </w:rPr>
        <w:t> </w:t>
      </w:r>
      <w:r>
        <w:rPr>
          <w:color w:val="000000"/>
          <w:highlight w:val="yellow"/>
        </w:rPr>
        <w:t>(Tokenization</w:t>
      </w:r>
      <w:r>
        <w:rPr>
          <w:color w:val="000000"/>
          <w:spacing w:val="-4"/>
          <w:highlight w:val="yellow"/>
        </w:rPr>
        <w:t> </w:t>
      </w:r>
      <w:r>
        <w:rPr>
          <w:color w:val="000000"/>
          <w:highlight w:val="yellow"/>
        </w:rPr>
        <w:t>Exception</w:t>
      </w:r>
      <w:r>
        <w:rPr>
          <w:color w:val="000000"/>
        </w:rPr>
        <w:t> </w:t>
      </w:r>
      <w:r>
        <w:rPr>
          <w:color w:val="000000"/>
          <w:highlight w:val="yellow"/>
        </w:rPr>
        <w:t>Event), this field contains a value</w:t>
      </w:r>
      <w:r>
        <w:rPr>
          <w:color w:val="000000"/>
        </w:rPr>
        <w:t> </w:t>
      </w:r>
      <w:r>
        <w:rPr>
          <w:color w:val="000000"/>
          <w:highlight w:val="yellow"/>
        </w:rPr>
        <w:t>indicating the event reason. If the</w:t>
      </w:r>
      <w:r>
        <w:rPr>
          <w:color w:val="000000"/>
        </w:rPr>
        <w:t> </w:t>
      </w:r>
      <w:r>
        <w:rPr>
          <w:color w:val="000000"/>
          <w:highlight w:val="yellow"/>
        </w:rPr>
        <w:t>Tokenization Event Indicator contains a</w:t>
      </w:r>
      <w:r>
        <w:rPr>
          <w:color w:val="000000"/>
        </w:rPr>
        <w:t> </w:t>
      </w:r>
      <w:r>
        <w:rPr>
          <w:color w:val="000000"/>
          <w:highlight w:val="yellow"/>
        </w:rPr>
        <w:t>value</w:t>
      </w:r>
      <w:r>
        <w:rPr>
          <w:color w:val="000000"/>
          <w:spacing w:val="-6"/>
          <w:highlight w:val="yellow"/>
        </w:rPr>
        <w:t> </w:t>
      </w:r>
      <w:r>
        <w:rPr>
          <w:color w:val="000000"/>
          <w:highlight w:val="yellow"/>
        </w:rPr>
        <w:t>of</w:t>
      </w:r>
      <w:r>
        <w:rPr>
          <w:color w:val="000000"/>
          <w:spacing w:val="-7"/>
          <w:highlight w:val="yellow"/>
        </w:rPr>
        <w:t> </w:t>
      </w:r>
      <w:r>
        <w:rPr>
          <w:color w:val="000000"/>
          <w:highlight w:val="yellow"/>
        </w:rPr>
        <w:t>3</w:t>
      </w:r>
      <w:r>
        <w:rPr>
          <w:color w:val="000000"/>
          <w:spacing w:val="-5"/>
          <w:highlight w:val="yellow"/>
        </w:rPr>
        <w:t> </w:t>
      </w:r>
      <w:r>
        <w:rPr>
          <w:color w:val="000000"/>
          <w:highlight w:val="yellow"/>
        </w:rPr>
        <w:t>(Deactivate),</w:t>
      </w:r>
      <w:r>
        <w:rPr>
          <w:color w:val="000000"/>
          <w:spacing w:val="-7"/>
          <w:highlight w:val="yellow"/>
        </w:rPr>
        <w:t> </w:t>
      </w:r>
      <w:r>
        <w:rPr>
          <w:color w:val="000000"/>
          <w:highlight w:val="yellow"/>
        </w:rPr>
        <w:t>6</w:t>
      </w:r>
      <w:r>
        <w:rPr>
          <w:color w:val="000000"/>
          <w:spacing w:val="-5"/>
          <w:highlight w:val="yellow"/>
        </w:rPr>
        <w:t> </w:t>
      </w:r>
      <w:r>
        <w:rPr>
          <w:color w:val="000000"/>
          <w:highlight w:val="yellow"/>
        </w:rPr>
        <w:t>(Suspend),</w:t>
      </w:r>
      <w:r>
        <w:rPr>
          <w:color w:val="000000"/>
          <w:spacing w:val="-7"/>
          <w:highlight w:val="yellow"/>
        </w:rPr>
        <w:t> </w:t>
      </w:r>
      <w:r>
        <w:rPr>
          <w:color w:val="000000"/>
          <w:highlight w:val="yellow"/>
        </w:rPr>
        <w:t>or</w:t>
      </w:r>
      <w:r>
        <w:rPr>
          <w:color w:val="000000"/>
          <w:spacing w:val="-4"/>
          <w:highlight w:val="yellow"/>
        </w:rPr>
        <w:t> </w:t>
      </w:r>
      <w:r>
        <w:rPr>
          <w:color w:val="000000"/>
          <w:highlight w:val="yellow"/>
        </w:rPr>
        <w:t>7</w:t>
      </w:r>
      <w:r>
        <w:rPr>
          <w:color w:val="000000"/>
        </w:rPr>
        <w:t> </w:t>
      </w:r>
      <w:r>
        <w:rPr>
          <w:color w:val="000000"/>
          <w:highlight w:val="yellow"/>
        </w:rPr>
        <w:t>(Resume), this field will not be present.</w:t>
      </w:r>
    </w:p>
    <w:p>
      <w:pPr>
        <w:pStyle w:val="ListParagraph"/>
        <w:numPr>
          <w:ilvl w:val="1"/>
          <w:numId w:val="32"/>
        </w:numPr>
        <w:tabs>
          <w:tab w:pos="1295" w:val="left" w:leader="none"/>
        </w:tabs>
        <w:spacing w:line="229" w:lineRule="exact" w:before="0" w:after="0"/>
        <w:ind w:left="1295" w:right="0" w:hanging="124"/>
        <w:jc w:val="left"/>
        <w:rPr>
          <w:sz w:val="20"/>
        </w:rPr>
      </w:pPr>
      <w:r>
        <w:rPr>
          <w:color w:val="000000"/>
          <w:sz w:val="20"/>
          <w:highlight w:val="yellow"/>
        </w:rPr>
        <w:t>00</w:t>
      </w:r>
      <w:r>
        <w:rPr>
          <w:color w:val="000000"/>
          <w:spacing w:val="-7"/>
          <w:sz w:val="20"/>
          <w:highlight w:val="yellow"/>
        </w:rPr>
        <w:t> </w:t>
      </w:r>
      <w:r>
        <w:rPr>
          <w:color w:val="000000"/>
          <w:sz w:val="20"/>
          <w:highlight w:val="yellow"/>
        </w:rPr>
        <w:t>=</w:t>
      </w:r>
      <w:r>
        <w:rPr>
          <w:color w:val="000000"/>
          <w:spacing w:val="-3"/>
          <w:sz w:val="20"/>
          <w:highlight w:val="yellow"/>
        </w:rPr>
        <w:t> </w:t>
      </w:r>
      <w:r>
        <w:rPr>
          <w:color w:val="000000"/>
          <w:sz w:val="20"/>
          <w:highlight w:val="yellow"/>
        </w:rPr>
        <w:t>Activation</w:t>
      </w:r>
      <w:r>
        <w:rPr>
          <w:color w:val="000000"/>
          <w:spacing w:val="-8"/>
          <w:sz w:val="20"/>
          <w:highlight w:val="yellow"/>
        </w:rPr>
        <w:t> </w:t>
      </w:r>
      <w:r>
        <w:rPr>
          <w:color w:val="000000"/>
          <w:sz w:val="20"/>
          <w:highlight w:val="yellow"/>
        </w:rPr>
        <w:t>code</w:t>
      </w:r>
      <w:r>
        <w:rPr>
          <w:color w:val="000000"/>
          <w:spacing w:val="-7"/>
          <w:sz w:val="20"/>
          <w:highlight w:val="yellow"/>
        </w:rPr>
        <w:t> </w:t>
      </w:r>
      <w:r>
        <w:rPr>
          <w:color w:val="000000"/>
          <w:sz w:val="20"/>
          <w:highlight w:val="yellow"/>
        </w:rPr>
        <w:t>retries</w:t>
      </w:r>
      <w:r>
        <w:rPr>
          <w:color w:val="000000"/>
          <w:spacing w:val="-5"/>
          <w:sz w:val="20"/>
          <w:highlight w:val="yellow"/>
        </w:rPr>
        <w:t> </w:t>
      </w:r>
      <w:r>
        <w:rPr>
          <w:color w:val="000000"/>
          <w:spacing w:val="-2"/>
          <w:sz w:val="20"/>
          <w:highlight w:val="yellow"/>
        </w:rPr>
        <w:t>exceeded</w:t>
      </w:r>
    </w:p>
    <w:p>
      <w:pPr>
        <w:pStyle w:val="ListParagraph"/>
        <w:numPr>
          <w:ilvl w:val="1"/>
          <w:numId w:val="32"/>
        </w:numPr>
        <w:tabs>
          <w:tab w:pos="1295" w:val="left" w:leader="none"/>
        </w:tabs>
        <w:spacing w:line="300" w:lineRule="auto" w:before="58" w:after="0"/>
        <w:ind w:left="1171" w:right="2012" w:firstLine="0"/>
        <w:jc w:val="left"/>
        <w:rPr>
          <w:sz w:val="20"/>
        </w:rPr>
      </w:pPr>
      <w:r>
        <w:rPr>
          <w:color w:val="000000"/>
          <w:sz w:val="20"/>
          <w:highlight w:val="yellow"/>
        </w:rPr>
        <w:t>01</w:t>
      </w:r>
      <w:r>
        <w:rPr>
          <w:color w:val="000000"/>
          <w:spacing w:val="-8"/>
          <w:sz w:val="20"/>
          <w:highlight w:val="yellow"/>
        </w:rPr>
        <w:t> </w:t>
      </w:r>
      <w:r>
        <w:rPr>
          <w:color w:val="000000"/>
          <w:sz w:val="20"/>
          <w:highlight w:val="yellow"/>
        </w:rPr>
        <w:t>=</w:t>
      </w:r>
      <w:r>
        <w:rPr>
          <w:color w:val="000000"/>
          <w:spacing w:val="-6"/>
          <w:sz w:val="20"/>
          <w:highlight w:val="yellow"/>
        </w:rPr>
        <w:t> </w:t>
      </w:r>
      <w:r>
        <w:rPr>
          <w:color w:val="000000"/>
          <w:sz w:val="20"/>
          <w:highlight w:val="yellow"/>
        </w:rPr>
        <w:t>Activation</w:t>
      </w:r>
      <w:r>
        <w:rPr>
          <w:color w:val="000000"/>
          <w:spacing w:val="-9"/>
          <w:sz w:val="20"/>
          <w:highlight w:val="yellow"/>
        </w:rPr>
        <w:t> </w:t>
      </w:r>
      <w:r>
        <w:rPr>
          <w:color w:val="000000"/>
          <w:sz w:val="20"/>
          <w:highlight w:val="yellow"/>
        </w:rPr>
        <w:t>code</w:t>
      </w:r>
      <w:r>
        <w:rPr>
          <w:color w:val="000000"/>
          <w:spacing w:val="-8"/>
          <w:sz w:val="20"/>
          <w:highlight w:val="yellow"/>
        </w:rPr>
        <w:t> </w:t>
      </w:r>
      <w:r>
        <w:rPr>
          <w:color w:val="000000"/>
          <w:sz w:val="20"/>
          <w:highlight w:val="yellow"/>
        </w:rPr>
        <w:t>expired</w:t>
      </w:r>
      <w:r>
        <w:rPr>
          <w:color w:val="000000"/>
          <w:spacing w:val="-9"/>
          <w:sz w:val="20"/>
          <w:highlight w:val="yellow"/>
        </w:rPr>
        <w:t> </w:t>
      </w:r>
      <w:r>
        <w:rPr>
          <w:color w:val="000000"/>
          <w:sz w:val="20"/>
          <w:highlight w:val="yellow"/>
        </w:rPr>
        <w:t>or</w:t>
      </w:r>
      <w:r>
        <w:rPr>
          <w:color w:val="000000"/>
          <w:sz w:val="20"/>
        </w:rPr>
        <w:t> </w:t>
      </w:r>
      <w:r>
        <w:rPr>
          <w:color w:val="000000"/>
          <w:spacing w:val="-2"/>
          <w:sz w:val="20"/>
          <w:highlight w:val="yellow"/>
        </w:rPr>
        <w:t>invalidated</w:t>
      </w:r>
    </w:p>
    <w:p>
      <w:pPr>
        <w:pStyle w:val="ListParagraph"/>
        <w:numPr>
          <w:ilvl w:val="1"/>
          <w:numId w:val="32"/>
        </w:numPr>
        <w:tabs>
          <w:tab w:pos="1295" w:val="left" w:leader="none"/>
        </w:tabs>
        <w:spacing w:line="300" w:lineRule="auto" w:before="1" w:after="0"/>
        <w:ind w:left="1171" w:right="1257" w:firstLine="0"/>
        <w:jc w:val="left"/>
        <w:rPr>
          <w:sz w:val="20"/>
        </w:rPr>
      </w:pPr>
      <w:r>
        <w:rPr>
          <w:color w:val="000000"/>
          <w:sz w:val="20"/>
          <w:highlight w:val="yellow"/>
        </w:rPr>
        <w:t>02</w:t>
      </w:r>
      <w:r>
        <w:rPr>
          <w:color w:val="000000"/>
          <w:spacing w:val="-9"/>
          <w:sz w:val="20"/>
          <w:highlight w:val="yellow"/>
        </w:rPr>
        <w:t> </w:t>
      </w:r>
      <w:r>
        <w:rPr>
          <w:color w:val="000000"/>
          <w:sz w:val="20"/>
          <w:highlight w:val="yellow"/>
        </w:rPr>
        <w:t>=</w:t>
      </w:r>
      <w:r>
        <w:rPr>
          <w:color w:val="000000"/>
          <w:spacing w:val="-6"/>
          <w:sz w:val="20"/>
          <w:highlight w:val="yellow"/>
        </w:rPr>
        <w:t> </w:t>
      </w:r>
      <w:r>
        <w:rPr>
          <w:color w:val="000000"/>
          <w:sz w:val="20"/>
          <w:highlight w:val="yellow"/>
        </w:rPr>
        <w:t>Activation</w:t>
      </w:r>
      <w:r>
        <w:rPr>
          <w:color w:val="000000"/>
          <w:spacing w:val="-10"/>
          <w:sz w:val="20"/>
          <w:highlight w:val="yellow"/>
        </w:rPr>
        <w:t> </w:t>
      </w:r>
      <w:r>
        <w:rPr>
          <w:color w:val="000000"/>
          <w:sz w:val="20"/>
          <w:highlight w:val="yellow"/>
        </w:rPr>
        <w:t>code</w:t>
      </w:r>
      <w:r>
        <w:rPr>
          <w:color w:val="000000"/>
          <w:spacing w:val="-8"/>
          <w:sz w:val="20"/>
          <w:highlight w:val="yellow"/>
        </w:rPr>
        <w:t> </w:t>
      </w:r>
      <w:r>
        <w:rPr>
          <w:color w:val="000000"/>
          <w:sz w:val="20"/>
          <w:highlight w:val="yellow"/>
        </w:rPr>
        <w:t>entered</w:t>
      </w:r>
      <w:r>
        <w:rPr>
          <w:color w:val="000000"/>
          <w:spacing w:val="-9"/>
          <w:sz w:val="20"/>
          <w:highlight w:val="yellow"/>
        </w:rPr>
        <w:t> </w:t>
      </w:r>
      <w:r>
        <w:rPr>
          <w:color w:val="000000"/>
          <w:sz w:val="20"/>
          <w:highlight w:val="yellow"/>
        </w:rPr>
        <w:t>incorrectly</w:t>
      </w:r>
      <w:r>
        <w:rPr>
          <w:color w:val="000000"/>
          <w:sz w:val="20"/>
        </w:rPr>
        <w:t> </w:t>
      </w:r>
      <w:r>
        <w:rPr>
          <w:color w:val="000000"/>
          <w:sz w:val="20"/>
          <w:highlight w:val="yellow"/>
        </w:rPr>
        <w:t>by cardholder</w:t>
      </w:r>
    </w:p>
    <w:p>
      <w:pPr>
        <w:spacing w:line="300" w:lineRule="auto" w:before="116"/>
        <w:ind w:left="1171" w:right="1518" w:firstLine="0"/>
        <w:jc w:val="left"/>
        <w:rPr>
          <w:sz w:val="18"/>
        </w:rPr>
      </w:pPr>
      <w:r>
        <w:rPr>
          <w:color w:val="000000"/>
          <w:sz w:val="18"/>
          <w:highlight w:val="yellow"/>
        </w:rPr>
        <w:t>If the Tokenization Event Indicator</w:t>
      </w:r>
      <w:r>
        <w:rPr>
          <w:color w:val="000000"/>
          <w:sz w:val="18"/>
        </w:rPr>
        <w:t> </w:t>
      </w:r>
      <w:r>
        <w:rPr>
          <w:color w:val="000000"/>
          <w:sz w:val="18"/>
          <w:highlight w:val="yellow"/>
        </w:rPr>
        <w:t>contains a value of 3 (Deactivate), 6</w:t>
      </w:r>
      <w:r>
        <w:rPr>
          <w:color w:val="000000"/>
          <w:sz w:val="18"/>
        </w:rPr>
        <w:t> </w:t>
      </w:r>
      <w:r>
        <w:rPr>
          <w:color w:val="000000"/>
          <w:sz w:val="18"/>
          <w:highlight w:val="yellow"/>
        </w:rPr>
        <w:t>(Suspend), or 7 (Resume), this field will</w:t>
      </w:r>
      <w:r>
        <w:rPr>
          <w:color w:val="000000"/>
          <w:sz w:val="18"/>
        </w:rPr>
        <w:t> </w:t>
      </w:r>
      <w:r>
        <w:rPr>
          <w:color w:val="000000"/>
          <w:sz w:val="18"/>
          <w:highlight w:val="yellow"/>
        </w:rPr>
        <w:t>contain a value indicating the party that</w:t>
      </w:r>
      <w:r>
        <w:rPr>
          <w:color w:val="000000"/>
          <w:sz w:val="18"/>
        </w:rPr>
        <w:t> </w:t>
      </w:r>
      <w:r>
        <w:rPr>
          <w:color w:val="000000"/>
          <w:sz w:val="18"/>
          <w:highlight w:val="yellow"/>
        </w:rPr>
        <w:t>requested</w:t>
      </w:r>
      <w:r>
        <w:rPr>
          <w:color w:val="000000"/>
          <w:spacing w:val="-1"/>
          <w:sz w:val="18"/>
          <w:highlight w:val="yellow"/>
        </w:rPr>
        <w:t> </w:t>
      </w:r>
      <w:r>
        <w:rPr>
          <w:color w:val="000000"/>
          <w:sz w:val="18"/>
          <w:highlight w:val="yellow"/>
        </w:rPr>
        <w:t>the</w:t>
      </w:r>
      <w:r>
        <w:rPr>
          <w:color w:val="000000"/>
          <w:spacing w:val="-1"/>
          <w:sz w:val="18"/>
          <w:highlight w:val="yellow"/>
        </w:rPr>
        <w:t> </w:t>
      </w:r>
      <w:r>
        <w:rPr>
          <w:color w:val="000000"/>
          <w:sz w:val="18"/>
          <w:highlight w:val="yellow"/>
        </w:rPr>
        <w:t>event. If the</w:t>
      </w:r>
      <w:r>
        <w:rPr>
          <w:color w:val="000000"/>
          <w:spacing w:val="-1"/>
          <w:sz w:val="18"/>
          <w:highlight w:val="yellow"/>
        </w:rPr>
        <w:t> </w:t>
      </w:r>
      <w:r>
        <w:rPr>
          <w:color w:val="000000"/>
          <w:sz w:val="18"/>
          <w:highlight w:val="yellow"/>
        </w:rPr>
        <w:t>Tokenization</w:t>
      </w:r>
      <w:r>
        <w:rPr>
          <w:color w:val="000000"/>
          <w:sz w:val="18"/>
        </w:rPr>
        <w:t> </w:t>
      </w:r>
      <w:r>
        <w:rPr>
          <w:color w:val="000000"/>
          <w:sz w:val="18"/>
          <w:highlight w:val="yellow"/>
        </w:rPr>
        <w:t>Event Indicator contains a value of 8</w:t>
      </w:r>
      <w:r>
        <w:rPr>
          <w:color w:val="000000"/>
          <w:sz w:val="18"/>
        </w:rPr>
        <w:t> </w:t>
      </w:r>
      <w:r>
        <w:rPr>
          <w:color w:val="000000"/>
          <w:sz w:val="18"/>
          <w:highlight w:val="yellow"/>
        </w:rPr>
        <w:t>(Tokenization</w:t>
      </w:r>
      <w:r>
        <w:rPr>
          <w:color w:val="000000"/>
          <w:spacing w:val="-9"/>
          <w:sz w:val="18"/>
          <w:highlight w:val="yellow"/>
        </w:rPr>
        <w:t> </w:t>
      </w:r>
      <w:r>
        <w:rPr>
          <w:color w:val="000000"/>
          <w:sz w:val="18"/>
          <w:highlight w:val="yellow"/>
        </w:rPr>
        <w:t>Exception</w:t>
      </w:r>
      <w:r>
        <w:rPr>
          <w:color w:val="000000"/>
          <w:spacing w:val="-9"/>
          <w:sz w:val="18"/>
          <w:highlight w:val="yellow"/>
        </w:rPr>
        <w:t> </w:t>
      </w:r>
      <w:r>
        <w:rPr>
          <w:color w:val="000000"/>
          <w:sz w:val="18"/>
          <w:highlight w:val="yellow"/>
        </w:rPr>
        <w:t>Event)</w:t>
      </w:r>
      <w:r>
        <w:rPr>
          <w:color w:val="000000"/>
          <w:spacing w:val="-9"/>
          <w:sz w:val="18"/>
          <w:highlight w:val="yellow"/>
        </w:rPr>
        <w:t> </w:t>
      </w:r>
      <w:r>
        <w:rPr>
          <w:color w:val="000000"/>
          <w:sz w:val="18"/>
          <w:highlight w:val="yellow"/>
        </w:rPr>
        <w:t>this</w:t>
      </w:r>
      <w:r>
        <w:rPr>
          <w:color w:val="000000"/>
          <w:spacing w:val="-11"/>
          <w:sz w:val="18"/>
          <w:highlight w:val="yellow"/>
        </w:rPr>
        <w:t> </w:t>
      </w:r>
      <w:r>
        <w:rPr>
          <w:color w:val="000000"/>
          <w:sz w:val="18"/>
          <w:highlight w:val="yellow"/>
        </w:rPr>
        <w:t>field</w:t>
      </w:r>
      <w:r>
        <w:rPr>
          <w:color w:val="000000"/>
          <w:sz w:val="18"/>
        </w:rPr>
        <w:t> </w:t>
      </w:r>
      <w:r>
        <w:rPr>
          <w:color w:val="000000"/>
          <w:sz w:val="18"/>
          <w:highlight w:val="yellow"/>
        </w:rPr>
        <w:t>will be space filled.</w:t>
      </w:r>
    </w:p>
    <w:p>
      <w:pPr>
        <w:pStyle w:val="ListParagraph"/>
        <w:numPr>
          <w:ilvl w:val="1"/>
          <w:numId w:val="32"/>
        </w:numPr>
        <w:tabs>
          <w:tab w:pos="1283" w:val="left" w:leader="none"/>
        </w:tabs>
        <w:spacing w:line="300" w:lineRule="auto" w:before="0" w:after="0"/>
        <w:ind w:left="1171" w:right="1866" w:firstLine="0"/>
        <w:jc w:val="both"/>
        <w:rPr>
          <w:sz w:val="18"/>
        </w:rPr>
      </w:pPr>
      <w:r>
        <w:rPr>
          <w:color w:val="000000"/>
          <w:sz w:val="18"/>
          <w:highlight w:val="yellow"/>
        </w:rPr>
        <w:t>0</w:t>
      </w:r>
      <w:r>
        <w:rPr>
          <w:color w:val="000000"/>
          <w:spacing w:val="-7"/>
          <w:sz w:val="18"/>
          <w:highlight w:val="yellow"/>
        </w:rPr>
        <w:t> </w:t>
      </w:r>
      <w:r>
        <w:rPr>
          <w:color w:val="000000"/>
          <w:sz w:val="18"/>
          <w:highlight w:val="yellow"/>
        </w:rPr>
        <w:t>=</w:t>
      </w:r>
      <w:r>
        <w:rPr>
          <w:color w:val="000000"/>
          <w:spacing w:val="-7"/>
          <w:sz w:val="18"/>
          <w:highlight w:val="yellow"/>
        </w:rPr>
        <w:t> </w:t>
      </w:r>
      <w:r>
        <w:rPr>
          <w:color w:val="000000"/>
          <w:sz w:val="18"/>
          <w:highlight w:val="yellow"/>
        </w:rPr>
        <w:t>Indicates</w:t>
      </w:r>
      <w:r>
        <w:rPr>
          <w:color w:val="000000"/>
          <w:spacing w:val="-6"/>
          <w:sz w:val="18"/>
          <w:highlight w:val="yellow"/>
        </w:rPr>
        <w:t> </w:t>
      </w:r>
      <w:r>
        <w:rPr>
          <w:color w:val="000000"/>
          <w:sz w:val="18"/>
          <w:highlight w:val="yellow"/>
        </w:rPr>
        <w:t>the</w:t>
      </w:r>
      <w:r>
        <w:rPr>
          <w:color w:val="000000"/>
          <w:spacing w:val="-9"/>
          <w:sz w:val="18"/>
          <w:highlight w:val="yellow"/>
        </w:rPr>
        <w:t> </w:t>
      </w:r>
      <w:r>
        <w:rPr>
          <w:color w:val="000000"/>
          <w:sz w:val="18"/>
          <w:highlight w:val="yellow"/>
        </w:rPr>
        <w:t>Tokenization</w:t>
      </w:r>
      <w:r>
        <w:rPr>
          <w:color w:val="000000"/>
          <w:spacing w:val="-7"/>
          <w:sz w:val="18"/>
          <w:highlight w:val="yellow"/>
        </w:rPr>
        <w:t> </w:t>
      </w:r>
      <w:r>
        <w:rPr>
          <w:color w:val="000000"/>
          <w:sz w:val="18"/>
          <w:highlight w:val="yellow"/>
        </w:rPr>
        <w:t>Event</w:t>
      </w:r>
      <w:r>
        <w:rPr>
          <w:color w:val="000000"/>
          <w:sz w:val="18"/>
        </w:rPr>
        <w:t> </w:t>
      </w:r>
      <w:r>
        <w:rPr>
          <w:color w:val="000000"/>
          <w:sz w:val="18"/>
          <w:highlight w:val="yellow"/>
        </w:rPr>
        <w:t>was requested</w:t>
      </w:r>
      <w:r>
        <w:rPr>
          <w:color w:val="000000"/>
          <w:spacing w:val="-2"/>
          <w:sz w:val="18"/>
          <w:highlight w:val="yellow"/>
        </w:rPr>
        <w:t> </w:t>
      </w:r>
      <w:r>
        <w:rPr>
          <w:color w:val="000000"/>
          <w:sz w:val="18"/>
          <w:highlight w:val="yellow"/>
        </w:rPr>
        <w:t>by the Wallet Provider</w:t>
      </w:r>
      <w:r>
        <w:rPr>
          <w:color w:val="000000"/>
          <w:sz w:val="18"/>
        </w:rPr>
        <w:t> </w:t>
      </w:r>
      <w:r>
        <w:rPr>
          <w:color w:val="000000"/>
          <w:sz w:val="18"/>
          <w:highlight w:val="yellow"/>
        </w:rPr>
        <w:t>or Token Requestor</w:t>
      </w:r>
    </w:p>
    <w:p>
      <w:pPr>
        <w:pStyle w:val="ListParagraph"/>
        <w:numPr>
          <w:ilvl w:val="1"/>
          <w:numId w:val="32"/>
        </w:numPr>
        <w:tabs>
          <w:tab w:pos="1283" w:val="left" w:leader="none"/>
        </w:tabs>
        <w:spacing w:line="300" w:lineRule="auto" w:before="0" w:after="0"/>
        <w:ind w:left="1171" w:right="1772" w:firstLine="0"/>
        <w:jc w:val="left"/>
        <w:rPr>
          <w:sz w:val="18"/>
        </w:rPr>
      </w:pPr>
      <w:r>
        <w:rPr>
          <w:color w:val="000000"/>
          <w:sz w:val="18"/>
          <w:highlight w:val="yellow"/>
        </w:rPr>
        <w:t>1 = Indicates the Tokenization Event</w:t>
      </w:r>
      <w:r>
        <w:rPr>
          <w:color w:val="000000"/>
          <w:sz w:val="18"/>
        </w:rPr>
        <w:t> </w:t>
      </w:r>
      <w:r>
        <w:rPr>
          <w:color w:val="000000"/>
          <w:sz w:val="18"/>
          <w:highlight w:val="yellow"/>
        </w:rPr>
        <w:t>was</w:t>
      </w:r>
      <w:r>
        <w:rPr>
          <w:color w:val="000000"/>
          <w:spacing w:val="-6"/>
          <w:sz w:val="18"/>
          <w:highlight w:val="yellow"/>
        </w:rPr>
        <w:t> </w:t>
      </w:r>
      <w:r>
        <w:rPr>
          <w:color w:val="000000"/>
          <w:sz w:val="18"/>
          <w:highlight w:val="yellow"/>
        </w:rPr>
        <w:t>requested</w:t>
      </w:r>
      <w:r>
        <w:rPr>
          <w:color w:val="000000"/>
          <w:spacing w:val="-9"/>
          <w:sz w:val="18"/>
          <w:highlight w:val="yellow"/>
        </w:rPr>
        <w:t> </w:t>
      </w:r>
      <w:r>
        <w:rPr>
          <w:color w:val="000000"/>
          <w:sz w:val="18"/>
          <w:highlight w:val="yellow"/>
        </w:rPr>
        <w:t>by</w:t>
      </w:r>
      <w:r>
        <w:rPr>
          <w:color w:val="000000"/>
          <w:spacing w:val="-6"/>
          <w:sz w:val="18"/>
          <w:highlight w:val="yellow"/>
        </w:rPr>
        <w:t> </w:t>
      </w:r>
      <w:r>
        <w:rPr>
          <w:color w:val="000000"/>
          <w:sz w:val="18"/>
          <w:highlight w:val="yellow"/>
        </w:rPr>
        <w:t>the</w:t>
      </w:r>
      <w:r>
        <w:rPr>
          <w:color w:val="000000"/>
          <w:spacing w:val="-7"/>
          <w:sz w:val="18"/>
          <w:highlight w:val="yellow"/>
        </w:rPr>
        <w:t> </w:t>
      </w:r>
      <w:r>
        <w:rPr>
          <w:color w:val="000000"/>
          <w:sz w:val="18"/>
          <w:highlight w:val="yellow"/>
        </w:rPr>
        <w:t>Funding</w:t>
      </w:r>
      <w:r>
        <w:rPr>
          <w:color w:val="000000"/>
          <w:spacing w:val="-9"/>
          <w:sz w:val="18"/>
          <w:highlight w:val="yellow"/>
        </w:rPr>
        <w:t> </w:t>
      </w:r>
      <w:r>
        <w:rPr>
          <w:color w:val="000000"/>
          <w:sz w:val="18"/>
          <w:highlight w:val="yellow"/>
        </w:rPr>
        <w:t>Account</w:t>
      </w:r>
      <w:r>
        <w:rPr>
          <w:color w:val="000000"/>
          <w:sz w:val="18"/>
        </w:rPr>
        <w:t> </w:t>
      </w:r>
      <w:r>
        <w:rPr>
          <w:color w:val="000000"/>
          <w:spacing w:val="-2"/>
          <w:sz w:val="18"/>
          <w:highlight w:val="yellow"/>
        </w:rPr>
        <w:t>issuer</w:t>
      </w:r>
    </w:p>
    <w:p>
      <w:pPr>
        <w:pStyle w:val="ListParagraph"/>
        <w:numPr>
          <w:ilvl w:val="1"/>
          <w:numId w:val="32"/>
        </w:numPr>
        <w:tabs>
          <w:tab w:pos="1283" w:val="left" w:leader="none"/>
        </w:tabs>
        <w:spacing w:line="300" w:lineRule="auto" w:before="0" w:after="0"/>
        <w:ind w:left="1171" w:right="1866" w:firstLine="0"/>
        <w:jc w:val="left"/>
        <w:rPr>
          <w:sz w:val="18"/>
        </w:rPr>
      </w:pPr>
      <w:r>
        <w:rPr>
          <w:color w:val="000000"/>
          <w:sz w:val="18"/>
          <w:highlight w:val="yellow"/>
        </w:rPr>
        <w:t>2</w:t>
      </w:r>
      <w:r>
        <w:rPr>
          <w:color w:val="000000"/>
          <w:spacing w:val="-7"/>
          <w:sz w:val="18"/>
          <w:highlight w:val="yellow"/>
        </w:rPr>
        <w:t> </w:t>
      </w:r>
      <w:r>
        <w:rPr>
          <w:color w:val="000000"/>
          <w:sz w:val="18"/>
          <w:highlight w:val="yellow"/>
        </w:rPr>
        <w:t>=</w:t>
      </w:r>
      <w:r>
        <w:rPr>
          <w:color w:val="000000"/>
          <w:spacing w:val="-7"/>
          <w:sz w:val="18"/>
          <w:highlight w:val="yellow"/>
        </w:rPr>
        <w:t> </w:t>
      </w:r>
      <w:r>
        <w:rPr>
          <w:color w:val="000000"/>
          <w:sz w:val="18"/>
          <w:highlight w:val="yellow"/>
        </w:rPr>
        <w:t>Indicates</w:t>
      </w:r>
      <w:r>
        <w:rPr>
          <w:color w:val="000000"/>
          <w:spacing w:val="-6"/>
          <w:sz w:val="18"/>
          <w:highlight w:val="yellow"/>
        </w:rPr>
        <w:t> </w:t>
      </w:r>
      <w:r>
        <w:rPr>
          <w:color w:val="000000"/>
          <w:sz w:val="18"/>
          <w:highlight w:val="yellow"/>
        </w:rPr>
        <w:t>the</w:t>
      </w:r>
      <w:r>
        <w:rPr>
          <w:color w:val="000000"/>
          <w:spacing w:val="-9"/>
          <w:sz w:val="18"/>
          <w:highlight w:val="yellow"/>
        </w:rPr>
        <w:t> </w:t>
      </w:r>
      <w:r>
        <w:rPr>
          <w:color w:val="000000"/>
          <w:sz w:val="18"/>
          <w:highlight w:val="yellow"/>
        </w:rPr>
        <w:t>Tokenization</w:t>
      </w:r>
      <w:r>
        <w:rPr>
          <w:color w:val="000000"/>
          <w:spacing w:val="-7"/>
          <w:sz w:val="18"/>
          <w:highlight w:val="yellow"/>
        </w:rPr>
        <w:t> </w:t>
      </w:r>
      <w:r>
        <w:rPr>
          <w:color w:val="000000"/>
          <w:sz w:val="18"/>
          <w:highlight w:val="yellow"/>
        </w:rPr>
        <w:t>Event</w:t>
      </w:r>
      <w:r>
        <w:rPr>
          <w:color w:val="000000"/>
          <w:sz w:val="18"/>
        </w:rPr>
        <w:t> </w:t>
      </w:r>
      <w:r>
        <w:rPr>
          <w:color w:val="000000"/>
          <w:sz w:val="18"/>
          <w:highlight w:val="yellow"/>
        </w:rPr>
        <w:t>was requested by the Cardholder</w:t>
      </w:r>
    </w:p>
    <w:p>
      <w:pPr>
        <w:spacing w:after="0" w:line="300" w:lineRule="auto"/>
        <w:jc w:val="left"/>
        <w:rPr>
          <w:sz w:val="18"/>
        </w:rPr>
        <w:sectPr>
          <w:type w:val="continuous"/>
          <w:pgSz w:w="11910" w:h="16840"/>
          <w:pgMar w:header="0" w:footer="1095" w:top="1080" w:bottom="280" w:left="860" w:right="920"/>
          <w:cols w:num="2" w:equalWidth="0">
            <w:col w:w="4029" w:space="40"/>
            <w:col w:w="6061"/>
          </w:cols>
        </w:sectPr>
      </w:pPr>
    </w:p>
    <w:p>
      <w:pPr>
        <w:tabs>
          <w:tab w:pos="4505" w:val="left" w:leader="none"/>
        </w:tabs>
        <w:spacing w:before="114"/>
        <w:ind w:left="772" w:right="0" w:firstLine="0"/>
        <w:jc w:val="left"/>
        <w:rPr>
          <w:sz w:val="20"/>
        </w:rPr>
      </w:pPr>
      <w:r>
        <w:rPr>
          <w:color w:val="000000"/>
          <w:spacing w:val="-5"/>
          <w:sz w:val="18"/>
          <w:highlight w:val="yellow"/>
        </w:rPr>
        <w:t>1E</w:t>
      </w:r>
      <w:r>
        <w:rPr>
          <w:color w:val="000000"/>
          <w:sz w:val="18"/>
        </w:rPr>
        <w:tab/>
      </w:r>
      <w:r>
        <w:rPr>
          <w:color w:val="000000"/>
          <w:spacing w:val="-5"/>
          <w:sz w:val="20"/>
          <w:highlight w:val="yellow"/>
        </w:rPr>
        <w:t>TLV</w:t>
      </w:r>
    </w:p>
    <w:p>
      <w:pPr>
        <w:pStyle w:val="ListParagraph"/>
        <w:numPr>
          <w:ilvl w:val="0"/>
          <w:numId w:val="30"/>
        </w:numPr>
        <w:tabs>
          <w:tab w:pos="440" w:val="left" w:leader="none"/>
        </w:tabs>
        <w:spacing w:line="300" w:lineRule="auto" w:before="0" w:after="0"/>
        <w:ind w:left="328" w:right="1783" w:firstLine="0"/>
        <w:jc w:val="left"/>
        <w:rPr>
          <w:sz w:val="18"/>
        </w:rPr>
      </w:pPr>
      <w:r>
        <w:rPr/>
        <w:br w:type="column"/>
      </w:r>
      <w:r>
        <w:rPr>
          <w:color w:val="000000"/>
          <w:sz w:val="18"/>
          <w:highlight w:val="yellow"/>
        </w:rPr>
        <w:t>3 = Indicates the Tokenization Event</w:t>
      </w:r>
      <w:r>
        <w:rPr>
          <w:color w:val="000000"/>
          <w:sz w:val="18"/>
        </w:rPr>
        <w:t> </w:t>
      </w:r>
      <w:r>
        <w:rPr>
          <w:color w:val="000000"/>
          <w:sz w:val="18"/>
          <w:highlight w:val="yellow"/>
        </w:rPr>
        <w:t>was requested in relation to a</w:t>
      </w:r>
      <w:r>
        <w:rPr>
          <w:color w:val="000000"/>
          <w:sz w:val="18"/>
        </w:rPr>
        <w:t> </w:t>
      </w:r>
      <w:r>
        <w:rPr>
          <w:color w:val="000000"/>
          <w:sz w:val="18"/>
          <w:highlight w:val="yellow"/>
        </w:rPr>
        <w:t>systematic event triggered by Mobile</w:t>
      </w:r>
      <w:r>
        <w:rPr>
          <w:color w:val="000000"/>
          <w:sz w:val="18"/>
        </w:rPr>
        <w:t> </w:t>
      </w:r>
      <w:r>
        <w:rPr>
          <w:color w:val="000000"/>
          <w:sz w:val="18"/>
          <w:highlight w:val="yellow"/>
        </w:rPr>
        <w:t>PIN Validation security (applicable to</w:t>
      </w:r>
      <w:r>
        <w:rPr>
          <w:color w:val="000000"/>
          <w:sz w:val="18"/>
        </w:rPr>
        <w:t> </w:t>
      </w:r>
      <w:r>
        <w:rPr>
          <w:color w:val="000000"/>
          <w:sz w:val="18"/>
          <w:highlight w:val="yellow"/>
        </w:rPr>
        <w:t>Tokenization</w:t>
      </w:r>
      <w:r>
        <w:rPr>
          <w:color w:val="000000"/>
          <w:spacing w:val="-7"/>
          <w:sz w:val="18"/>
          <w:highlight w:val="yellow"/>
        </w:rPr>
        <w:t> </w:t>
      </w:r>
      <w:r>
        <w:rPr>
          <w:color w:val="000000"/>
          <w:sz w:val="18"/>
          <w:highlight w:val="yellow"/>
        </w:rPr>
        <w:t>Event</w:t>
      </w:r>
      <w:r>
        <w:rPr>
          <w:color w:val="000000"/>
          <w:spacing w:val="-7"/>
          <w:sz w:val="18"/>
          <w:highlight w:val="yellow"/>
        </w:rPr>
        <w:t> </w:t>
      </w:r>
      <w:r>
        <w:rPr>
          <w:color w:val="000000"/>
          <w:sz w:val="18"/>
          <w:highlight w:val="yellow"/>
        </w:rPr>
        <w:t>Indicator</w:t>
      </w:r>
      <w:r>
        <w:rPr>
          <w:color w:val="000000"/>
          <w:spacing w:val="-7"/>
          <w:sz w:val="18"/>
          <w:highlight w:val="yellow"/>
        </w:rPr>
        <w:t> </w:t>
      </w:r>
      <w:r>
        <w:rPr>
          <w:color w:val="000000"/>
          <w:sz w:val="18"/>
          <w:highlight w:val="yellow"/>
        </w:rPr>
        <w:t>value</w:t>
      </w:r>
      <w:r>
        <w:rPr>
          <w:color w:val="000000"/>
          <w:spacing w:val="-9"/>
          <w:sz w:val="18"/>
          <w:highlight w:val="yellow"/>
        </w:rPr>
        <w:t> </w:t>
      </w:r>
      <w:r>
        <w:rPr>
          <w:color w:val="000000"/>
          <w:sz w:val="18"/>
          <w:highlight w:val="yellow"/>
        </w:rPr>
        <w:t>of</w:t>
      </w:r>
      <w:r>
        <w:rPr>
          <w:color w:val="000000"/>
          <w:spacing w:val="-7"/>
          <w:sz w:val="18"/>
          <w:highlight w:val="yellow"/>
        </w:rPr>
        <w:t> </w:t>
      </w:r>
      <w:r>
        <w:rPr>
          <w:color w:val="000000"/>
          <w:sz w:val="18"/>
          <w:highlight w:val="yellow"/>
        </w:rPr>
        <w:t>6</w:t>
      </w:r>
      <w:r>
        <w:rPr>
          <w:color w:val="000000"/>
          <w:sz w:val="18"/>
        </w:rPr>
        <w:t> </w:t>
      </w:r>
      <w:r>
        <w:rPr>
          <w:color w:val="000000"/>
          <w:sz w:val="18"/>
          <w:highlight w:val="yellow"/>
        </w:rPr>
        <w:t>(Suspend), or 7 (Resume) only)</w:t>
      </w:r>
    </w:p>
    <w:p>
      <w:pPr>
        <w:pStyle w:val="ListParagraph"/>
        <w:numPr>
          <w:ilvl w:val="0"/>
          <w:numId w:val="30"/>
        </w:numPr>
        <w:tabs>
          <w:tab w:pos="440" w:val="left" w:leader="none"/>
        </w:tabs>
        <w:spacing w:line="300" w:lineRule="auto" w:before="0" w:after="0"/>
        <w:ind w:left="328" w:right="1866" w:firstLine="0"/>
        <w:jc w:val="left"/>
        <w:rPr>
          <w:sz w:val="18"/>
        </w:rPr>
      </w:pPr>
      <w:r>
        <w:rPr>
          <w:color w:val="000000"/>
          <w:sz w:val="18"/>
          <w:highlight w:val="yellow"/>
        </w:rPr>
        <w:t>4</w:t>
      </w:r>
      <w:r>
        <w:rPr>
          <w:color w:val="000000"/>
          <w:spacing w:val="-7"/>
          <w:sz w:val="18"/>
          <w:highlight w:val="yellow"/>
        </w:rPr>
        <w:t> </w:t>
      </w:r>
      <w:r>
        <w:rPr>
          <w:color w:val="000000"/>
          <w:sz w:val="18"/>
          <w:highlight w:val="yellow"/>
        </w:rPr>
        <w:t>=</w:t>
      </w:r>
      <w:r>
        <w:rPr>
          <w:color w:val="000000"/>
          <w:spacing w:val="-7"/>
          <w:sz w:val="18"/>
          <w:highlight w:val="yellow"/>
        </w:rPr>
        <w:t> </w:t>
      </w:r>
      <w:r>
        <w:rPr>
          <w:color w:val="000000"/>
          <w:sz w:val="18"/>
          <w:highlight w:val="yellow"/>
        </w:rPr>
        <w:t>Indicates</w:t>
      </w:r>
      <w:r>
        <w:rPr>
          <w:color w:val="000000"/>
          <w:spacing w:val="-6"/>
          <w:sz w:val="18"/>
          <w:highlight w:val="yellow"/>
        </w:rPr>
        <w:t> </w:t>
      </w:r>
      <w:r>
        <w:rPr>
          <w:color w:val="000000"/>
          <w:sz w:val="18"/>
          <w:highlight w:val="yellow"/>
        </w:rPr>
        <w:t>the</w:t>
      </w:r>
      <w:r>
        <w:rPr>
          <w:color w:val="000000"/>
          <w:spacing w:val="-9"/>
          <w:sz w:val="18"/>
          <w:highlight w:val="yellow"/>
        </w:rPr>
        <w:t> </w:t>
      </w:r>
      <w:r>
        <w:rPr>
          <w:color w:val="000000"/>
          <w:sz w:val="18"/>
          <w:highlight w:val="yellow"/>
        </w:rPr>
        <w:t>Tokenization</w:t>
      </w:r>
      <w:r>
        <w:rPr>
          <w:color w:val="000000"/>
          <w:spacing w:val="-7"/>
          <w:sz w:val="18"/>
          <w:highlight w:val="yellow"/>
        </w:rPr>
        <w:t> </w:t>
      </w:r>
      <w:r>
        <w:rPr>
          <w:color w:val="000000"/>
          <w:sz w:val="18"/>
          <w:highlight w:val="yellow"/>
        </w:rPr>
        <w:t>Event</w:t>
      </w:r>
      <w:r>
        <w:rPr>
          <w:color w:val="000000"/>
          <w:sz w:val="18"/>
        </w:rPr>
        <w:t> </w:t>
      </w:r>
      <w:r>
        <w:rPr>
          <w:color w:val="000000"/>
          <w:sz w:val="18"/>
          <w:highlight w:val="yellow"/>
        </w:rPr>
        <w:t>was requested in relation to a</w:t>
      </w:r>
      <w:r>
        <w:rPr>
          <w:color w:val="000000"/>
          <w:sz w:val="18"/>
        </w:rPr>
        <w:t> </w:t>
      </w:r>
      <w:r>
        <w:rPr>
          <w:color w:val="000000"/>
          <w:sz w:val="18"/>
          <w:highlight w:val="yellow"/>
        </w:rPr>
        <w:t>systematic event triggered by Mobile</w:t>
      </w:r>
      <w:r>
        <w:rPr>
          <w:color w:val="000000"/>
          <w:sz w:val="18"/>
        </w:rPr>
        <w:t> </w:t>
      </w:r>
      <w:r>
        <w:rPr>
          <w:color w:val="000000"/>
          <w:sz w:val="18"/>
          <w:highlight w:val="yellow"/>
        </w:rPr>
        <w:t>PIN Change Validation security</w:t>
      </w:r>
      <w:r>
        <w:rPr>
          <w:color w:val="000000"/>
          <w:sz w:val="18"/>
        </w:rPr>
        <w:t> </w:t>
      </w:r>
      <w:r>
        <w:rPr>
          <w:color w:val="000000"/>
          <w:sz w:val="18"/>
          <w:highlight w:val="yellow"/>
        </w:rPr>
        <w:t>(applicable to Tokenization Event</w:t>
      </w:r>
      <w:r>
        <w:rPr>
          <w:color w:val="000000"/>
          <w:sz w:val="18"/>
        </w:rPr>
        <w:t> </w:t>
      </w:r>
      <w:r>
        <w:rPr>
          <w:color w:val="000000"/>
          <w:sz w:val="18"/>
          <w:highlight w:val="yellow"/>
        </w:rPr>
        <w:t>Indicator value of 6 (Suspend), or 7</w:t>
      </w:r>
      <w:r>
        <w:rPr>
          <w:color w:val="000000"/>
          <w:sz w:val="18"/>
        </w:rPr>
        <w:t> </w:t>
      </w:r>
      <w:r>
        <w:rPr>
          <w:color w:val="000000"/>
          <w:sz w:val="18"/>
          <w:highlight w:val="yellow"/>
        </w:rPr>
        <w:t>(Resume) only)</w:t>
      </w:r>
    </w:p>
    <w:p>
      <w:pPr>
        <w:pStyle w:val="ListParagraph"/>
        <w:numPr>
          <w:ilvl w:val="0"/>
          <w:numId w:val="30"/>
        </w:numPr>
        <w:tabs>
          <w:tab w:pos="440" w:val="left" w:leader="none"/>
        </w:tabs>
        <w:spacing w:line="240" w:lineRule="auto" w:before="0" w:after="0"/>
        <w:ind w:left="440" w:right="0" w:hanging="112"/>
        <w:jc w:val="left"/>
        <w:rPr>
          <w:sz w:val="18"/>
        </w:rPr>
      </w:pPr>
      <w:r>
        <w:rPr>
          <w:color w:val="000000"/>
          <w:sz w:val="18"/>
          <w:highlight w:val="yellow"/>
        </w:rPr>
        <w:t>5</w:t>
      </w:r>
      <w:r>
        <w:rPr>
          <w:color w:val="000000"/>
          <w:spacing w:val="-2"/>
          <w:sz w:val="18"/>
          <w:highlight w:val="yellow"/>
        </w:rPr>
        <w:t> </w:t>
      </w:r>
      <w:r>
        <w:rPr>
          <w:color w:val="000000"/>
          <w:sz w:val="18"/>
          <w:highlight w:val="yellow"/>
        </w:rPr>
        <w:t>=</w:t>
      </w:r>
      <w:r>
        <w:rPr>
          <w:color w:val="000000"/>
          <w:spacing w:val="-2"/>
          <w:sz w:val="18"/>
          <w:highlight w:val="yellow"/>
        </w:rPr>
        <w:t> </w:t>
      </w:r>
      <w:r>
        <w:rPr>
          <w:color w:val="000000"/>
          <w:sz w:val="18"/>
          <w:highlight w:val="yellow"/>
        </w:rPr>
        <w:t>Reserved</w:t>
      </w:r>
      <w:r>
        <w:rPr>
          <w:color w:val="000000"/>
          <w:spacing w:val="-2"/>
          <w:sz w:val="18"/>
          <w:highlight w:val="yellow"/>
        </w:rPr>
        <w:t> </w:t>
      </w:r>
      <w:r>
        <w:rPr>
          <w:color w:val="000000"/>
          <w:sz w:val="18"/>
          <w:highlight w:val="yellow"/>
        </w:rPr>
        <w:t>for</w:t>
      </w:r>
      <w:r>
        <w:rPr>
          <w:color w:val="000000"/>
          <w:spacing w:val="-4"/>
          <w:sz w:val="18"/>
          <w:highlight w:val="yellow"/>
        </w:rPr>
        <w:t> </w:t>
      </w:r>
      <w:r>
        <w:rPr>
          <w:color w:val="000000"/>
          <w:sz w:val="18"/>
          <w:highlight w:val="yellow"/>
        </w:rPr>
        <w:t>future</w:t>
      </w:r>
      <w:r>
        <w:rPr>
          <w:color w:val="000000"/>
          <w:spacing w:val="-1"/>
          <w:sz w:val="18"/>
          <w:highlight w:val="yellow"/>
        </w:rPr>
        <w:t> </w:t>
      </w:r>
      <w:r>
        <w:rPr>
          <w:color w:val="000000"/>
          <w:spacing w:val="-5"/>
          <w:sz w:val="18"/>
          <w:highlight w:val="yellow"/>
        </w:rPr>
        <w:t>use</w:t>
      </w:r>
    </w:p>
    <w:p>
      <w:pPr>
        <w:pStyle w:val="ListParagraph"/>
        <w:numPr>
          <w:ilvl w:val="0"/>
          <w:numId w:val="30"/>
        </w:numPr>
        <w:tabs>
          <w:tab w:pos="440" w:val="left" w:leader="none"/>
        </w:tabs>
        <w:spacing w:line="240" w:lineRule="auto" w:before="53" w:after="0"/>
        <w:ind w:left="440" w:right="0" w:hanging="112"/>
        <w:jc w:val="left"/>
        <w:rPr>
          <w:sz w:val="18"/>
        </w:rPr>
      </w:pPr>
      <w:r>
        <w:rPr>
          <w:color w:val="000000"/>
          <w:sz w:val="18"/>
          <w:highlight w:val="yellow"/>
        </w:rPr>
        <w:t>6</w:t>
      </w:r>
      <w:r>
        <w:rPr>
          <w:color w:val="000000"/>
          <w:spacing w:val="-2"/>
          <w:sz w:val="18"/>
          <w:highlight w:val="yellow"/>
        </w:rPr>
        <w:t> </w:t>
      </w:r>
      <w:r>
        <w:rPr>
          <w:color w:val="000000"/>
          <w:sz w:val="18"/>
          <w:highlight w:val="yellow"/>
        </w:rPr>
        <w:t>=</w:t>
      </w:r>
      <w:r>
        <w:rPr>
          <w:color w:val="000000"/>
          <w:spacing w:val="-2"/>
          <w:sz w:val="18"/>
          <w:highlight w:val="yellow"/>
        </w:rPr>
        <w:t> </w:t>
      </w:r>
      <w:r>
        <w:rPr>
          <w:color w:val="000000"/>
          <w:sz w:val="18"/>
          <w:highlight w:val="yellow"/>
        </w:rPr>
        <w:t>Reserved</w:t>
      </w:r>
      <w:r>
        <w:rPr>
          <w:color w:val="000000"/>
          <w:spacing w:val="-2"/>
          <w:sz w:val="18"/>
          <w:highlight w:val="yellow"/>
        </w:rPr>
        <w:t> </w:t>
      </w:r>
      <w:r>
        <w:rPr>
          <w:color w:val="000000"/>
          <w:sz w:val="18"/>
          <w:highlight w:val="yellow"/>
        </w:rPr>
        <w:t>for</w:t>
      </w:r>
      <w:r>
        <w:rPr>
          <w:color w:val="000000"/>
          <w:spacing w:val="-4"/>
          <w:sz w:val="18"/>
          <w:highlight w:val="yellow"/>
        </w:rPr>
        <w:t> </w:t>
      </w:r>
      <w:r>
        <w:rPr>
          <w:color w:val="000000"/>
          <w:sz w:val="18"/>
          <w:highlight w:val="yellow"/>
        </w:rPr>
        <w:t>future</w:t>
      </w:r>
      <w:r>
        <w:rPr>
          <w:color w:val="000000"/>
          <w:spacing w:val="-1"/>
          <w:sz w:val="18"/>
          <w:highlight w:val="yellow"/>
        </w:rPr>
        <w:t> </w:t>
      </w:r>
      <w:r>
        <w:rPr>
          <w:color w:val="000000"/>
          <w:spacing w:val="-5"/>
          <w:sz w:val="18"/>
          <w:highlight w:val="yellow"/>
        </w:rPr>
        <w:t>use</w:t>
      </w:r>
    </w:p>
    <w:p>
      <w:pPr>
        <w:pStyle w:val="ListParagraph"/>
        <w:numPr>
          <w:ilvl w:val="0"/>
          <w:numId w:val="30"/>
        </w:numPr>
        <w:tabs>
          <w:tab w:pos="440" w:val="left" w:leader="none"/>
        </w:tabs>
        <w:spacing w:line="240" w:lineRule="auto" w:before="52" w:after="0"/>
        <w:ind w:left="440" w:right="0" w:hanging="112"/>
        <w:jc w:val="left"/>
        <w:rPr>
          <w:sz w:val="18"/>
        </w:rPr>
      </w:pPr>
      <w:r>
        <w:rPr>
          <w:color w:val="000000"/>
          <w:sz w:val="18"/>
          <w:highlight w:val="yellow"/>
        </w:rPr>
        <w:t>7</w:t>
      </w:r>
      <w:r>
        <w:rPr>
          <w:color w:val="000000"/>
          <w:spacing w:val="-2"/>
          <w:sz w:val="18"/>
          <w:highlight w:val="yellow"/>
        </w:rPr>
        <w:t> </w:t>
      </w:r>
      <w:r>
        <w:rPr>
          <w:color w:val="000000"/>
          <w:sz w:val="18"/>
          <w:highlight w:val="yellow"/>
        </w:rPr>
        <w:t>=</w:t>
      </w:r>
      <w:r>
        <w:rPr>
          <w:color w:val="000000"/>
          <w:spacing w:val="-2"/>
          <w:sz w:val="18"/>
          <w:highlight w:val="yellow"/>
        </w:rPr>
        <w:t> </w:t>
      </w:r>
      <w:r>
        <w:rPr>
          <w:color w:val="000000"/>
          <w:sz w:val="18"/>
          <w:highlight w:val="yellow"/>
        </w:rPr>
        <w:t>Reserved</w:t>
      </w:r>
      <w:r>
        <w:rPr>
          <w:color w:val="000000"/>
          <w:spacing w:val="-2"/>
          <w:sz w:val="18"/>
          <w:highlight w:val="yellow"/>
        </w:rPr>
        <w:t> </w:t>
      </w:r>
      <w:r>
        <w:rPr>
          <w:color w:val="000000"/>
          <w:sz w:val="18"/>
          <w:highlight w:val="yellow"/>
        </w:rPr>
        <w:t>for</w:t>
      </w:r>
      <w:r>
        <w:rPr>
          <w:color w:val="000000"/>
          <w:spacing w:val="-4"/>
          <w:sz w:val="18"/>
          <w:highlight w:val="yellow"/>
        </w:rPr>
        <w:t> </w:t>
      </w:r>
      <w:r>
        <w:rPr>
          <w:color w:val="000000"/>
          <w:sz w:val="18"/>
          <w:highlight w:val="yellow"/>
        </w:rPr>
        <w:t>future</w:t>
      </w:r>
      <w:r>
        <w:rPr>
          <w:color w:val="000000"/>
          <w:spacing w:val="-1"/>
          <w:sz w:val="18"/>
          <w:highlight w:val="yellow"/>
        </w:rPr>
        <w:t> </w:t>
      </w:r>
      <w:r>
        <w:rPr>
          <w:color w:val="000000"/>
          <w:spacing w:val="-5"/>
          <w:sz w:val="18"/>
          <w:highlight w:val="yellow"/>
        </w:rPr>
        <w:t>use</w:t>
      </w:r>
    </w:p>
    <w:p>
      <w:pPr>
        <w:pStyle w:val="ListParagraph"/>
        <w:numPr>
          <w:ilvl w:val="0"/>
          <w:numId w:val="30"/>
        </w:numPr>
        <w:tabs>
          <w:tab w:pos="440" w:val="left" w:leader="none"/>
        </w:tabs>
        <w:spacing w:line="240" w:lineRule="auto" w:before="50" w:after="0"/>
        <w:ind w:left="440" w:right="0" w:hanging="112"/>
        <w:jc w:val="left"/>
        <w:rPr>
          <w:sz w:val="18"/>
        </w:rPr>
      </w:pPr>
      <w:r>
        <w:rPr>
          <w:color w:val="000000"/>
          <w:sz w:val="18"/>
          <w:highlight w:val="yellow"/>
        </w:rPr>
        <w:t>8</w:t>
      </w:r>
      <w:r>
        <w:rPr>
          <w:color w:val="000000"/>
          <w:spacing w:val="-2"/>
          <w:sz w:val="18"/>
          <w:highlight w:val="yellow"/>
        </w:rPr>
        <w:t> </w:t>
      </w:r>
      <w:r>
        <w:rPr>
          <w:color w:val="000000"/>
          <w:sz w:val="18"/>
          <w:highlight w:val="yellow"/>
        </w:rPr>
        <w:t>=</w:t>
      </w:r>
      <w:r>
        <w:rPr>
          <w:color w:val="000000"/>
          <w:spacing w:val="-2"/>
          <w:sz w:val="18"/>
          <w:highlight w:val="yellow"/>
        </w:rPr>
        <w:t> </w:t>
      </w:r>
      <w:r>
        <w:rPr>
          <w:color w:val="000000"/>
          <w:sz w:val="18"/>
          <w:highlight w:val="yellow"/>
        </w:rPr>
        <w:t>Reserved</w:t>
      </w:r>
      <w:r>
        <w:rPr>
          <w:color w:val="000000"/>
          <w:spacing w:val="-2"/>
          <w:sz w:val="18"/>
          <w:highlight w:val="yellow"/>
        </w:rPr>
        <w:t> </w:t>
      </w:r>
      <w:r>
        <w:rPr>
          <w:color w:val="000000"/>
          <w:sz w:val="18"/>
          <w:highlight w:val="yellow"/>
        </w:rPr>
        <w:t>for</w:t>
      </w:r>
      <w:r>
        <w:rPr>
          <w:color w:val="000000"/>
          <w:spacing w:val="-4"/>
          <w:sz w:val="18"/>
          <w:highlight w:val="yellow"/>
        </w:rPr>
        <w:t> </w:t>
      </w:r>
      <w:r>
        <w:rPr>
          <w:color w:val="000000"/>
          <w:sz w:val="18"/>
          <w:highlight w:val="yellow"/>
        </w:rPr>
        <w:t>future</w:t>
      </w:r>
      <w:r>
        <w:rPr>
          <w:color w:val="000000"/>
          <w:spacing w:val="-1"/>
          <w:sz w:val="18"/>
          <w:highlight w:val="yellow"/>
        </w:rPr>
        <w:t> </w:t>
      </w:r>
      <w:r>
        <w:rPr>
          <w:color w:val="000000"/>
          <w:spacing w:val="-5"/>
          <w:sz w:val="18"/>
          <w:highlight w:val="yellow"/>
        </w:rPr>
        <w:t>use</w:t>
      </w:r>
    </w:p>
    <w:p>
      <w:pPr>
        <w:pStyle w:val="ListParagraph"/>
        <w:numPr>
          <w:ilvl w:val="0"/>
          <w:numId w:val="30"/>
        </w:numPr>
        <w:tabs>
          <w:tab w:pos="440" w:val="left" w:leader="none"/>
        </w:tabs>
        <w:spacing w:line="240" w:lineRule="auto" w:before="52" w:after="0"/>
        <w:ind w:left="440" w:right="0" w:hanging="112"/>
        <w:jc w:val="left"/>
        <w:rPr>
          <w:sz w:val="18"/>
        </w:rPr>
      </w:pPr>
      <w:r>
        <w:rPr>
          <w:color w:val="000000"/>
          <w:sz w:val="18"/>
          <w:highlight w:val="yellow"/>
        </w:rPr>
        <w:t>9</w:t>
      </w:r>
      <w:r>
        <w:rPr>
          <w:color w:val="000000"/>
          <w:spacing w:val="-2"/>
          <w:sz w:val="18"/>
          <w:highlight w:val="yellow"/>
        </w:rPr>
        <w:t> </w:t>
      </w:r>
      <w:r>
        <w:rPr>
          <w:color w:val="000000"/>
          <w:sz w:val="18"/>
          <w:highlight w:val="yellow"/>
        </w:rPr>
        <w:t>=</w:t>
      </w:r>
      <w:r>
        <w:rPr>
          <w:color w:val="000000"/>
          <w:spacing w:val="-2"/>
          <w:sz w:val="18"/>
          <w:highlight w:val="yellow"/>
        </w:rPr>
        <w:t> </w:t>
      </w:r>
      <w:r>
        <w:rPr>
          <w:color w:val="000000"/>
          <w:sz w:val="18"/>
          <w:highlight w:val="yellow"/>
        </w:rPr>
        <w:t>Reserved</w:t>
      </w:r>
      <w:r>
        <w:rPr>
          <w:color w:val="000000"/>
          <w:spacing w:val="-2"/>
          <w:sz w:val="18"/>
          <w:highlight w:val="yellow"/>
        </w:rPr>
        <w:t> </w:t>
      </w:r>
      <w:r>
        <w:rPr>
          <w:color w:val="000000"/>
          <w:sz w:val="18"/>
          <w:highlight w:val="yellow"/>
        </w:rPr>
        <w:t>for</w:t>
      </w:r>
      <w:r>
        <w:rPr>
          <w:color w:val="000000"/>
          <w:spacing w:val="-4"/>
          <w:sz w:val="18"/>
          <w:highlight w:val="yellow"/>
        </w:rPr>
        <w:t> </w:t>
      </w:r>
      <w:r>
        <w:rPr>
          <w:color w:val="000000"/>
          <w:sz w:val="18"/>
          <w:highlight w:val="yellow"/>
        </w:rPr>
        <w:t>future</w:t>
      </w:r>
      <w:r>
        <w:rPr>
          <w:color w:val="000000"/>
          <w:spacing w:val="-1"/>
          <w:sz w:val="18"/>
          <w:highlight w:val="yellow"/>
        </w:rPr>
        <w:t> </w:t>
      </w:r>
      <w:r>
        <w:rPr>
          <w:color w:val="000000"/>
          <w:spacing w:val="-5"/>
          <w:sz w:val="18"/>
          <w:highlight w:val="yellow"/>
        </w:rPr>
        <w:t>use</w:t>
      </w:r>
    </w:p>
    <w:p>
      <w:pPr>
        <w:spacing w:after="0" w:line="240" w:lineRule="auto"/>
        <w:jc w:val="left"/>
        <w:rPr>
          <w:sz w:val="18"/>
        </w:rPr>
        <w:sectPr>
          <w:type w:val="continuous"/>
          <w:pgSz w:w="11910" w:h="16840"/>
          <w:pgMar w:header="0" w:footer="1095" w:top="1080" w:bottom="280" w:left="860" w:right="920"/>
          <w:cols w:num="2" w:equalWidth="0">
            <w:col w:w="4872" w:space="40"/>
            <w:col w:w="5218"/>
          </w:cols>
        </w:sectPr>
      </w:pPr>
    </w:p>
    <w:p>
      <w:pPr>
        <w:spacing w:before="168"/>
        <w:ind w:left="438" w:right="0" w:firstLine="0"/>
        <w:jc w:val="left"/>
        <w:rPr>
          <w:b/>
          <w:i/>
          <w:sz w:val="20"/>
        </w:rPr>
      </w:pPr>
      <w:r>
        <w:rPr/>
        <mc:AlternateContent>
          <mc:Choice Requires="wps">
            <w:drawing>
              <wp:anchor distT="0" distB="0" distL="0" distR="0" allowOverlap="1" layoutInCell="1" locked="0" behindDoc="1" simplePos="0" relativeHeight="476019200">
                <wp:simplePos x="0" y="0"/>
                <wp:positionH relativeFrom="page">
                  <wp:posOffset>783640</wp:posOffset>
                </wp:positionH>
                <wp:positionV relativeFrom="page">
                  <wp:posOffset>598124</wp:posOffset>
                </wp:positionV>
                <wp:extent cx="6103620" cy="8945245"/>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6103620" cy="8945245"/>
                          <a:chExt cx="6103620" cy="8945245"/>
                        </a:xfrm>
                      </wpg:grpSpPr>
                      <pic:pic>
                        <pic:nvPicPr>
                          <pic:cNvPr id="378" name="Image 378"/>
                          <pic:cNvPicPr/>
                        </pic:nvPicPr>
                        <pic:blipFill>
                          <a:blip r:embed="rId7" cstate="print"/>
                          <a:stretch>
                            <a:fillRect/>
                          </a:stretch>
                        </pic:blipFill>
                        <pic:spPr>
                          <a:xfrm>
                            <a:off x="5262829" y="0"/>
                            <a:ext cx="774065" cy="478200"/>
                          </a:xfrm>
                          <a:prstGeom prst="rect">
                            <a:avLst/>
                          </a:prstGeom>
                        </pic:spPr>
                      </pic:pic>
                      <wps:wsp>
                        <wps:cNvPr id="379" name="Graphic 379"/>
                        <wps:cNvSpPr/>
                        <wps:spPr>
                          <a:xfrm>
                            <a:off x="7620" y="482390"/>
                            <a:ext cx="6091555" cy="2263775"/>
                          </a:xfrm>
                          <a:custGeom>
                            <a:avLst/>
                            <a:gdLst/>
                            <a:ahLst/>
                            <a:cxnLst/>
                            <a:rect l="l" t="t" r="r" b="b"/>
                            <a:pathLst>
                              <a:path w="6091555" h="2263775">
                                <a:moveTo>
                                  <a:pt x="633984" y="0"/>
                                </a:moveTo>
                                <a:lnTo>
                                  <a:pt x="0" y="0"/>
                                </a:lnTo>
                                <a:lnTo>
                                  <a:pt x="0" y="2263394"/>
                                </a:lnTo>
                                <a:lnTo>
                                  <a:pt x="633984" y="2263394"/>
                                </a:lnTo>
                                <a:lnTo>
                                  <a:pt x="633984" y="0"/>
                                </a:lnTo>
                                <a:close/>
                              </a:path>
                              <a:path w="6091555" h="2263775">
                                <a:moveTo>
                                  <a:pt x="1197813" y="0"/>
                                </a:moveTo>
                                <a:lnTo>
                                  <a:pt x="636981" y="0"/>
                                </a:lnTo>
                                <a:lnTo>
                                  <a:pt x="636981" y="2263394"/>
                                </a:lnTo>
                                <a:lnTo>
                                  <a:pt x="1197813" y="2263394"/>
                                </a:lnTo>
                                <a:lnTo>
                                  <a:pt x="1197813" y="0"/>
                                </a:lnTo>
                                <a:close/>
                              </a:path>
                              <a:path w="6091555" h="2263775">
                                <a:moveTo>
                                  <a:pt x="2420366" y="0"/>
                                </a:moveTo>
                                <a:lnTo>
                                  <a:pt x="1200861" y="0"/>
                                </a:lnTo>
                                <a:lnTo>
                                  <a:pt x="1200861" y="2263394"/>
                                </a:lnTo>
                                <a:lnTo>
                                  <a:pt x="2420366" y="2263394"/>
                                </a:lnTo>
                                <a:lnTo>
                                  <a:pt x="2420366" y="0"/>
                                </a:lnTo>
                                <a:close/>
                              </a:path>
                              <a:path w="6091555" h="2263775">
                                <a:moveTo>
                                  <a:pt x="3045587" y="0"/>
                                </a:moveTo>
                                <a:lnTo>
                                  <a:pt x="2423490" y="0"/>
                                </a:lnTo>
                                <a:lnTo>
                                  <a:pt x="2423490" y="2263394"/>
                                </a:lnTo>
                                <a:lnTo>
                                  <a:pt x="3045587" y="2263394"/>
                                </a:lnTo>
                                <a:lnTo>
                                  <a:pt x="3045587" y="0"/>
                                </a:lnTo>
                                <a:close/>
                              </a:path>
                              <a:path w="6091555" h="2263775">
                                <a:moveTo>
                                  <a:pt x="6091123" y="0"/>
                                </a:moveTo>
                                <a:lnTo>
                                  <a:pt x="3048584" y="0"/>
                                </a:lnTo>
                                <a:lnTo>
                                  <a:pt x="3048584" y="2263394"/>
                                </a:lnTo>
                                <a:lnTo>
                                  <a:pt x="6091123" y="2263394"/>
                                </a:lnTo>
                                <a:lnTo>
                                  <a:pt x="6091123" y="0"/>
                                </a:lnTo>
                                <a:close/>
                              </a:path>
                            </a:pathLst>
                          </a:custGeom>
                          <a:solidFill>
                            <a:srgbClr val="EFF8FD"/>
                          </a:solidFill>
                        </wps:spPr>
                        <wps:bodyPr wrap="square" lIns="0" tIns="0" rIns="0" bIns="0" rtlCol="0">
                          <a:prstTxWarp prst="textNoShape">
                            <a:avLst/>
                          </a:prstTxWarp>
                          <a:noAutofit/>
                        </wps:bodyPr>
                      </wps:wsp>
                      <wps:wsp>
                        <wps:cNvPr id="380" name="Graphic 380"/>
                        <wps:cNvSpPr/>
                        <wps:spPr>
                          <a:xfrm>
                            <a:off x="0" y="482391"/>
                            <a:ext cx="6350" cy="36830"/>
                          </a:xfrm>
                          <a:custGeom>
                            <a:avLst/>
                            <a:gdLst/>
                            <a:ahLst/>
                            <a:cxnLst/>
                            <a:rect l="l" t="t" r="r" b="b"/>
                            <a:pathLst>
                              <a:path w="6350" h="36830">
                                <a:moveTo>
                                  <a:pt x="6095" y="0"/>
                                </a:moveTo>
                                <a:lnTo>
                                  <a:pt x="0" y="0"/>
                                </a:lnTo>
                                <a:lnTo>
                                  <a:pt x="0" y="36575"/>
                                </a:lnTo>
                                <a:lnTo>
                                  <a:pt x="6095" y="36575"/>
                                </a:lnTo>
                                <a:lnTo>
                                  <a:pt x="6095" y="0"/>
                                </a:lnTo>
                                <a:close/>
                              </a:path>
                            </a:pathLst>
                          </a:custGeom>
                          <a:solidFill>
                            <a:srgbClr val="F3F9FD"/>
                          </a:solidFill>
                        </wps:spPr>
                        <wps:bodyPr wrap="square" lIns="0" tIns="0" rIns="0" bIns="0" rtlCol="0">
                          <a:prstTxWarp prst="textNoShape">
                            <a:avLst/>
                          </a:prstTxWarp>
                          <a:noAutofit/>
                        </wps:bodyPr>
                      </wps:wsp>
                      <wps:wsp>
                        <wps:cNvPr id="381" name="Graphic 381"/>
                        <wps:cNvSpPr/>
                        <wps:spPr>
                          <a:xfrm>
                            <a:off x="6095" y="482391"/>
                            <a:ext cx="632460" cy="36830"/>
                          </a:xfrm>
                          <a:custGeom>
                            <a:avLst/>
                            <a:gdLst/>
                            <a:ahLst/>
                            <a:cxnLst/>
                            <a:rect l="l" t="t" r="r" b="b"/>
                            <a:pathLst>
                              <a:path w="632460" h="36830">
                                <a:moveTo>
                                  <a:pt x="632460" y="0"/>
                                </a:moveTo>
                                <a:lnTo>
                                  <a:pt x="0" y="0"/>
                                </a:lnTo>
                                <a:lnTo>
                                  <a:pt x="0" y="36575"/>
                                </a:lnTo>
                                <a:lnTo>
                                  <a:pt x="632460" y="36575"/>
                                </a:lnTo>
                                <a:lnTo>
                                  <a:pt x="632460" y="0"/>
                                </a:lnTo>
                                <a:close/>
                              </a:path>
                            </a:pathLst>
                          </a:custGeom>
                          <a:solidFill>
                            <a:srgbClr val="EFF8FD"/>
                          </a:solidFill>
                        </wps:spPr>
                        <wps:bodyPr wrap="square" lIns="0" tIns="0" rIns="0" bIns="0" rtlCol="0">
                          <a:prstTxWarp prst="textNoShape">
                            <a:avLst/>
                          </a:prstTxWarp>
                          <a:noAutofit/>
                        </wps:bodyPr>
                      </wps:wsp>
                      <wps:wsp>
                        <wps:cNvPr id="382" name="Graphic 382"/>
                        <wps:cNvSpPr/>
                        <wps:spPr>
                          <a:xfrm>
                            <a:off x="638505" y="482391"/>
                            <a:ext cx="6350" cy="36830"/>
                          </a:xfrm>
                          <a:custGeom>
                            <a:avLst/>
                            <a:gdLst/>
                            <a:ahLst/>
                            <a:cxnLst/>
                            <a:rect l="l" t="t" r="r" b="b"/>
                            <a:pathLst>
                              <a:path w="6350" h="36830">
                                <a:moveTo>
                                  <a:pt x="6096" y="0"/>
                                </a:moveTo>
                                <a:lnTo>
                                  <a:pt x="0" y="0"/>
                                </a:lnTo>
                                <a:lnTo>
                                  <a:pt x="0" y="36575"/>
                                </a:lnTo>
                                <a:lnTo>
                                  <a:pt x="6096" y="36575"/>
                                </a:lnTo>
                                <a:lnTo>
                                  <a:pt x="6096" y="0"/>
                                </a:lnTo>
                                <a:close/>
                              </a:path>
                            </a:pathLst>
                          </a:custGeom>
                          <a:solidFill>
                            <a:srgbClr val="F3F9FD"/>
                          </a:solidFill>
                        </wps:spPr>
                        <wps:bodyPr wrap="square" lIns="0" tIns="0" rIns="0" bIns="0" rtlCol="0">
                          <a:prstTxWarp prst="textNoShape">
                            <a:avLst/>
                          </a:prstTxWarp>
                          <a:noAutofit/>
                        </wps:bodyPr>
                      </wps:wsp>
                      <wps:wsp>
                        <wps:cNvPr id="383" name="Graphic 383"/>
                        <wps:cNvSpPr/>
                        <wps:spPr>
                          <a:xfrm>
                            <a:off x="638505" y="482391"/>
                            <a:ext cx="563880" cy="36830"/>
                          </a:xfrm>
                          <a:custGeom>
                            <a:avLst/>
                            <a:gdLst/>
                            <a:ahLst/>
                            <a:cxnLst/>
                            <a:rect l="l" t="t" r="r" b="b"/>
                            <a:pathLst>
                              <a:path w="563880" h="36830">
                                <a:moveTo>
                                  <a:pt x="563879" y="0"/>
                                </a:moveTo>
                                <a:lnTo>
                                  <a:pt x="0" y="0"/>
                                </a:lnTo>
                                <a:lnTo>
                                  <a:pt x="0" y="36575"/>
                                </a:lnTo>
                                <a:lnTo>
                                  <a:pt x="563879" y="36575"/>
                                </a:lnTo>
                                <a:lnTo>
                                  <a:pt x="563879" y="0"/>
                                </a:lnTo>
                                <a:close/>
                              </a:path>
                            </a:pathLst>
                          </a:custGeom>
                          <a:solidFill>
                            <a:srgbClr val="EFF8FD"/>
                          </a:solidFill>
                        </wps:spPr>
                        <wps:bodyPr wrap="square" lIns="0" tIns="0" rIns="0" bIns="0" rtlCol="0">
                          <a:prstTxWarp prst="textNoShape">
                            <a:avLst/>
                          </a:prstTxWarp>
                          <a:noAutofit/>
                        </wps:bodyPr>
                      </wps:wsp>
                      <wps:wsp>
                        <wps:cNvPr id="384" name="Graphic 384"/>
                        <wps:cNvSpPr/>
                        <wps:spPr>
                          <a:xfrm>
                            <a:off x="1202385" y="482391"/>
                            <a:ext cx="6350" cy="36830"/>
                          </a:xfrm>
                          <a:custGeom>
                            <a:avLst/>
                            <a:gdLst/>
                            <a:ahLst/>
                            <a:cxnLst/>
                            <a:rect l="l" t="t" r="r" b="b"/>
                            <a:pathLst>
                              <a:path w="6350" h="36830">
                                <a:moveTo>
                                  <a:pt x="6095" y="0"/>
                                </a:moveTo>
                                <a:lnTo>
                                  <a:pt x="0" y="0"/>
                                </a:lnTo>
                                <a:lnTo>
                                  <a:pt x="0" y="36575"/>
                                </a:lnTo>
                                <a:lnTo>
                                  <a:pt x="6095" y="36575"/>
                                </a:lnTo>
                                <a:lnTo>
                                  <a:pt x="6095" y="0"/>
                                </a:lnTo>
                                <a:close/>
                              </a:path>
                            </a:pathLst>
                          </a:custGeom>
                          <a:solidFill>
                            <a:srgbClr val="F3F9FD"/>
                          </a:solidFill>
                        </wps:spPr>
                        <wps:bodyPr wrap="square" lIns="0" tIns="0" rIns="0" bIns="0" rtlCol="0">
                          <a:prstTxWarp prst="textNoShape">
                            <a:avLst/>
                          </a:prstTxWarp>
                          <a:noAutofit/>
                        </wps:bodyPr>
                      </wps:wsp>
                      <wps:wsp>
                        <wps:cNvPr id="385" name="Graphic 385"/>
                        <wps:cNvSpPr/>
                        <wps:spPr>
                          <a:xfrm>
                            <a:off x="1202385" y="482391"/>
                            <a:ext cx="1221105" cy="36830"/>
                          </a:xfrm>
                          <a:custGeom>
                            <a:avLst/>
                            <a:gdLst/>
                            <a:ahLst/>
                            <a:cxnLst/>
                            <a:rect l="l" t="t" r="r" b="b"/>
                            <a:pathLst>
                              <a:path w="1221105" h="36830">
                                <a:moveTo>
                                  <a:pt x="1221028" y="0"/>
                                </a:moveTo>
                                <a:lnTo>
                                  <a:pt x="0" y="0"/>
                                </a:lnTo>
                                <a:lnTo>
                                  <a:pt x="0" y="36575"/>
                                </a:lnTo>
                                <a:lnTo>
                                  <a:pt x="1221028" y="36575"/>
                                </a:lnTo>
                                <a:lnTo>
                                  <a:pt x="1221028" y="0"/>
                                </a:lnTo>
                                <a:close/>
                              </a:path>
                            </a:pathLst>
                          </a:custGeom>
                          <a:solidFill>
                            <a:srgbClr val="EFF8FD"/>
                          </a:solidFill>
                        </wps:spPr>
                        <wps:bodyPr wrap="square" lIns="0" tIns="0" rIns="0" bIns="0" rtlCol="0">
                          <a:prstTxWarp prst="textNoShape">
                            <a:avLst/>
                          </a:prstTxWarp>
                          <a:noAutofit/>
                        </wps:bodyPr>
                      </wps:wsp>
                      <wps:wsp>
                        <wps:cNvPr id="386" name="Graphic 386"/>
                        <wps:cNvSpPr/>
                        <wps:spPr>
                          <a:xfrm>
                            <a:off x="2423490" y="482391"/>
                            <a:ext cx="6350" cy="36830"/>
                          </a:xfrm>
                          <a:custGeom>
                            <a:avLst/>
                            <a:gdLst/>
                            <a:ahLst/>
                            <a:cxnLst/>
                            <a:rect l="l" t="t" r="r" b="b"/>
                            <a:pathLst>
                              <a:path w="6350" h="36830">
                                <a:moveTo>
                                  <a:pt x="6095" y="0"/>
                                </a:moveTo>
                                <a:lnTo>
                                  <a:pt x="0" y="0"/>
                                </a:lnTo>
                                <a:lnTo>
                                  <a:pt x="0" y="36575"/>
                                </a:lnTo>
                                <a:lnTo>
                                  <a:pt x="6095" y="36575"/>
                                </a:lnTo>
                                <a:lnTo>
                                  <a:pt x="6095" y="0"/>
                                </a:lnTo>
                                <a:close/>
                              </a:path>
                            </a:pathLst>
                          </a:custGeom>
                          <a:solidFill>
                            <a:srgbClr val="F3F9FD"/>
                          </a:solidFill>
                        </wps:spPr>
                        <wps:bodyPr wrap="square" lIns="0" tIns="0" rIns="0" bIns="0" rtlCol="0">
                          <a:prstTxWarp prst="textNoShape">
                            <a:avLst/>
                          </a:prstTxWarp>
                          <a:noAutofit/>
                        </wps:bodyPr>
                      </wps:wsp>
                      <wps:wsp>
                        <wps:cNvPr id="387" name="Graphic 387"/>
                        <wps:cNvSpPr/>
                        <wps:spPr>
                          <a:xfrm>
                            <a:off x="2423490" y="482391"/>
                            <a:ext cx="625475" cy="36830"/>
                          </a:xfrm>
                          <a:custGeom>
                            <a:avLst/>
                            <a:gdLst/>
                            <a:ahLst/>
                            <a:cxnLst/>
                            <a:rect l="l" t="t" r="r" b="b"/>
                            <a:pathLst>
                              <a:path w="625475" h="36830">
                                <a:moveTo>
                                  <a:pt x="625144" y="0"/>
                                </a:moveTo>
                                <a:lnTo>
                                  <a:pt x="0" y="0"/>
                                </a:lnTo>
                                <a:lnTo>
                                  <a:pt x="0" y="36575"/>
                                </a:lnTo>
                                <a:lnTo>
                                  <a:pt x="625144" y="36575"/>
                                </a:lnTo>
                                <a:lnTo>
                                  <a:pt x="625144" y="0"/>
                                </a:lnTo>
                                <a:close/>
                              </a:path>
                            </a:pathLst>
                          </a:custGeom>
                          <a:solidFill>
                            <a:srgbClr val="EFF8FD"/>
                          </a:solidFill>
                        </wps:spPr>
                        <wps:bodyPr wrap="square" lIns="0" tIns="0" rIns="0" bIns="0" rtlCol="0">
                          <a:prstTxWarp prst="textNoShape">
                            <a:avLst/>
                          </a:prstTxWarp>
                          <a:noAutofit/>
                        </wps:bodyPr>
                      </wps:wsp>
                      <wps:wsp>
                        <wps:cNvPr id="388" name="Graphic 388"/>
                        <wps:cNvSpPr/>
                        <wps:spPr>
                          <a:xfrm>
                            <a:off x="3048584" y="482391"/>
                            <a:ext cx="6350" cy="36830"/>
                          </a:xfrm>
                          <a:custGeom>
                            <a:avLst/>
                            <a:gdLst/>
                            <a:ahLst/>
                            <a:cxnLst/>
                            <a:rect l="l" t="t" r="r" b="b"/>
                            <a:pathLst>
                              <a:path w="6350" h="36830">
                                <a:moveTo>
                                  <a:pt x="6095" y="0"/>
                                </a:moveTo>
                                <a:lnTo>
                                  <a:pt x="0" y="0"/>
                                </a:lnTo>
                                <a:lnTo>
                                  <a:pt x="0" y="36575"/>
                                </a:lnTo>
                                <a:lnTo>
                                  <a:pt x="6095" y="36575"/>
                                </a:lnTo>
                                <a:lnTo>
                                  <a:pt x="6095" y="0"/>
                                </a:lnTo>
                                <a:close/>
                              </a:path>
                            </a:pathLst>
                          </a:custGeom>
                          <a:solidFill>
                            <a:srgbClr val="F3F9FD"/>
                          </a:solidFill>
                        </wps:spPr>
                        <wps:bodyPr wrap="square" lIns="0" tIns="0" rIns="0" bIns="0" rtlCol="0">
                          <a:prstTxWarp prst="textNoShape">
                            <a:avLst/>
                          </a:prstTxWarp>
                          <a:noAutofit/>
                        </wps:bodyPr>
                      </wps:wsp>
                      <wps:wsp>
                        <wps:cNvPr id="389" name="Graphic 389"/>
                        <wps:cNvSpPr/>
                        <wps:spPr>
                          <a:xfrm>
                            <a:off x="3048584" y="482391"/>
                            <a:ext cx="3048635" cy="36830"/>
                          </a:xfrm>
                          <a:custGeom>
                            <a:avLst/>
                            <a:gdLst/>
                            <a:ahLst/>
                            <a:cxnLst/>
                            <a:rect l="l" t="t" r="r" b="b"/>
                            <a:pathLst>
                              <a:path w="3048635" h="36830">
                                <a:moveTo>
                                  <a:pt x="3048634" y="0"/>
                                </a:moveTo>
                                <a:lnTo>
                                  <a:pt x="0" y="0"/>
                                </a:lnTo>
                                <a:lnTo>
                                  <a:pt x="0" y="36575"/>
                                </a:lnTo>
                                <a:lnTo>
                                  <a:pt x="3048634" y="36575"/>
                                </a:lnTo>
                                <a:lnTo>
                                  <a:pt x="3048634" y="0"/>
                                </a:lnTo>
                                <a:close/>
                              </a:path>
                            </a:pathLst>
                          </a:custGeom>
                          <a:solidFill>
                            <a:srgbClr val="EFF8FD"/>
                          </a:solidFill>
                        </wps:spPr>
                        <wps:bodyPr wrap="square" lIns="0" tIns="0" rIns="0" bIns="0" rtlCol="0">
                          <a:prstTxWarp prst="textNoShape">
                            <a:avLst/>
                          </a:prstTxWarp>
                          <a:noAutofit/>
                        </wps:bodyPr>
                      </wps:wsp>
                      <wps:wsp>
                        <wps:cNvPr id="390" name="Graphic 390"/>
                        <wps:cNvSpPr/>
                        <wps:spPr>
                          <a:xfrm>
                            <a:off x="6097219" y="482391"/>
                            <a:ext cx="6350" cy="36830"/>
                          </a:xfrm>
                          <a:custGeom>
                            <a:avLst/>
                            <a:gdLst/>
                            <a:ahLst/>
                            <a:cxnLst/>
                            <a:rect l="l" t="t" r="r" b="b"/>
                            <a:pathLst>
                              <a:path w="6350" h="36830">
                                <a:moveTo>
                                  <a:pt x="6096" y="0"/>
                                </a:moveTo>
                                <a:lnTo>
                                  <a:pt x="0" y="0"/>
                                </a:lnTo>
                                <a:lnTo>
                                  <a:pt x="0" y="36575"/>
                                </a:lnTo>
                                <a:lnTo>
                                  <a:pt x="6096" y="36575"/>
                                </a:lnTo>
                                <a:lnTo>
                                  <a:pt x="6096" y="0"/>
                                </a:lnTo>
                                <a:close/>
                              </a:path>
                            </a:pathLst>
                          </a:custGeom>
                          <a:solidFill>
                            <a:srgbClr val="F3F9FD"/>
                          </a:solidFill>
                        </wps:spPr>
                        <wps:bodyPr wrap="square" lIns="0" tIns="0" rIns="0" bIns="0" rtlCol="0">
                          <a:prstTxWarp prst="textNoShape">
                            <a:avLst/>
                          </a:prstTxWarp>
                          <a:noAutofit/>
                        </wps:bodyPr>
                      </wps:wsp>
                      <wps:wsp>
                        <wps:cNvPr id="391" name="Graphic 391"/>
                        <wps:cNvSpPr/>
                        <wps:spPr>
                          <a:xfrm>
                            <a:off x="3047" y="2709209"/>
                            <a:ext cx="637540" cy="36830"/>
                          </a:xfrm>
                          <a:custGeom>
                            <a:avLst/>
                            <a:gdLst/>
                            <a:ahLst/>
                            <a:cxnLst/>
                            <a:rect l="l" t="t" r="r" b="b"/>
                            <a:pathLst>
                              <a:path w="637540" h="36830">
                                <a:moveTo>
                                  <a:pt x="637032" y="0"/>
                                </a:moveTo>
                                <a:lnTo>
                                  <a:pt x="0" y="0"/>
                                </a:lnTo>
                                <a:lnTo>
                                  <a:pt x="0" y="36575"/>
                                </a:lnTo>
                                <a:lnTo>
                                  <a:pt x="637032" y="36575"/>
                                </a:lnTo>
                                <a:lnTo>
                                  <a:pt x="637032" y="0"/>
                                </a:lnTo>
                                <a:close/>
                              </a:path>
                            </a:pathLst>
                          </a:custGeom>
                          <a:solidFill>
                            <a:srgbClr val="EFF8FD"/>
                          </a:solidFill>
                        </wps:spPr>
                        <wps:bodyPr wrap="square" lIns="0" tIns="0" rIns="0" bIns="0" rtlCol="0">
                          <a:prstTxWarp prst="textNoShape">
                            <a:avLst/>
                          </a:prstTxWarp>
                          <a:noAutofit/>
                        </wps:bodyPr>
                      </wps:wsp>
                      <wps:wsp>
                        <wps:cNvPr id="392" name="Graphic 392"/>
                        <wps:cNvSpPr/>
                        <wps:spPr>
                          <a:xfrm>
                            <a:off x="0" y="518967"/>
                            <a:ext cx="6350" cy="2226945"/>
                          </a:xfrm>
                          <a:custGeom>
                            <a:avLst/>
                            <a:gdLst/>
                            <a:ahLst/>
                            <a:cxnLst/>
                            <a:rect l="l" t="t" r="r" b="b"/>
                            <a:pathLst>
                              <a:path w="6350" h="2226945">
                                <a:moveTo>
                                  <a:pt x="6095" y="0"/>
                                </a:moveTo>
                                <a:lnTo>
                                  <a:pt x="0" y="0"/>
                                </a:lnTo>
                                <a:lnTo>
                                  <a:pt x="0" y="2226818"/>
                                </a:lnTo>
                                <a:lnTo>
                                  <a:pt x="6095" y="2226818"/>
                                </a:lnTo>
                                <a:lnTo>
                                  <a:pt x="6095" y="0"/>
                                </a:lnTo>
                                <a:close/>
                              </a:path>
                            </a:pathLst>
                          </a:custGeom>
                          <a:solidFill>
                            <a:srgbClr val="F3F9FD"/>
                          </a:solidFill>
                        </wps:spPr>
                        <wps:bodyPr wrap="square" lIns="0" tIns="0" rIns="0" bIns="0" rtlCol="0">
                          <a:prstTxWarp prst="textNoShape">
                            <a:avLst/>
                          </a:prstTxWarp>
                          <a:noAutofit/>
                        </wps:bodyPr>
                      </wps:wsp>
                      <wps:wsp>
                        <wps:cNvPr id="393" name="Graphic 393"/>
                        <wps:cNvSpPr/>
                        <wps:spPr>
                          <a:xfrm>
                            <a:off x="641553" y="2709209"/>
                            <a:ext cx="562610" cy="36830"/>
                          </a:xfrm>
                          <a:custGeom>
                            <a:avLst/>
                            <a:gdLst/>
                            <a:ahLst/>
                            <a:cxnLst/>
                            <a:rect l="l" t="t" r="r" b="b"/>
                            <a:pathLst>
                              <a:path w="562610" h="36830">
                                <a:moveTo>
                                  <a:pt x="562356" y="0"/>
                                </a:moveTo>
                                <a:lnTo>
                                  <a:pt x="0" y="0"/>
                                </a:lnTo>
                                <a:lnTo>
                                  <a:pt x="0" y="36575"/>
                                </a:lnTo>
                                <a:lnTo>
                                  <a:pt x="562356" y="36575"/>
                                </a:lnTo>
                                <a:lnTo>
                                  <a:pt x="562356" y="0"/>
                                </a:lnTo>
                                <a:close/>
                              </a:path>
                            </a:pathLst>
                          </a:custGeom>
                          <a:solidFill>
                            <a:srgbClr val="EFF8FD"/>
                          </a:solidFill>
                        </wps:spPr>
                        <wps:bodyPr wrap="square" lIns="0" tIns="0" rIns="0" bIns="0" rtlCol="0">
                          <a:prstTxWarp prst="textNoShape">
                            <a:avLst/>
                          </a:prstTxWarp>
                          <a:noAutofit/>
                        </wps:bodyPr>
                      </wps:wsp>
                      <wps:wsp>
                        <wps:cNvPr id="394" name="Graphic 394"/>
                        <wps:cNvSpPr/>
                        <wps:spPr>
                          <a:xfrm>
                            <a:off x="638505" y="518967"/>
                            <a:ext cx="6350" cy="2226945"/>
                          </a:xfrm>
                          <a:custGeom>
                            <a:avLst/>
                            <a:gdLst/>
                            <a:ahLst/>
                            <a:cxnLst/>
                            <a:rect l="l" t="t" r="r" b="b"/>
                            <a:pathLst>
                              <a:path w="6350" h="2226945">
                                <a:moveTo>
                                  <a:pt x="6096" y="0"/>
                                </a:moveTo>
                                <a:lnTo>
                                  <a:pt x="0" y="0"/>
                                </a:lnTo>
                                <a:lnTo>
                                  <a:pt x="0" y="2226818"/>
                                </a:lnTo>
                                <a:lnTo>
                                  <a:pt x="6096" y="2226818"/>
                                </a:lnTo>
                                <a:lnTo>
                                  <a:pt x="6096" y="0"/>
                                </a:lnTo>
                                <a:close/>
                              </a:path>
                            </a:pathLst>
                          </a:custGeom>
                          <a:solidFill>
                            <a:srgbClr val="F3F9FD"/>
                          </a:solidFill>
                        </wps:spPr>
                        <wps:bodyPr wrap="square" lIns="0" tIns="0" rIns="0" bIns="0" rtlCol="0">
                          <a:prstTxWarp prst="textNoShape">
                            <a:avLst/>
                          </a:prstTxWarp>
                          <a:noAutofit/>
                        </wps:bodyPr>
                      </wps:wsp>
                      <wps:wsp>
                        <wps:cNvPr id="395" name="Graphic 395"/>
                        <wps:cNvSpPr/>
                        <wps:spPr>
                          <a:xfrm>
                            <a:off x="1205433" y="2709209"/>
                            <a:ext cx="1221105" cy="36830"/>
                          </a:xfrm>
                          <a:custGeom>
                            <a:avLst/>
                            <a:gdLst/>
                            <a:ahLst/>
                            <a:cxnLst/>
                            <a:rect l="l" t="t" r="r" b="b"/>
                            <a:pathLst>
                              <a:path w="1221105" h="36830">
                                <a:moveTo>
                                  <a:pt x="1221028" y="0"/>
                                </a:moveTo>
                                <a:lnTo>
                                  <a:pt x="0" y="0"/>
                                </a:lnTo>
                                <a:lnTo>
                                  <a:pt x="0" y="36575"/>
                                </a:lnTo>
                                <a:lnTo>
                                  <a:pt x="1221028" y="36575"/>
                                </a:lnTo>
                                <a:lnTo>
                                  <a:pt x="1221028" y="0"/>
                                </a:lnTo>
                                <a:close/>
                              </a:path>
                            </a:pathLst>
                          </a:custGeom>
                          <a:solidFill>
                            <a:srgbClr val="EFF8FD"/>
                          </a:solidFill>
                        </wps:spPr>
                        <wps:bodyPr wrap="square" lIns="0" tIns="0" rIns="0" bIns="0" rtlCol="0">
                          <a:prstTxWarp prst="textNoShape">
                            <a:avLst/>
                          </a:prstTxWarp>
                          <a:noAutofit/>
                        </wps:bodyPr>
                      </wps:wsp>
                      <wps:wsp>
                        <wps:cNvPr id="396" name="Graphic 396"/>
                        <wps:cNvSpPr/>
                        <wps:spPr>
                          <a:xfrm>
                            <a:off x="1202385" y="518967"/>
                            <a:ext cx="6350" cy="2226945"/>
                          </a:xfrm>
                          <a:custGeom>
                            <a:avLst/>
                            <a:gdLst/>
                            <a:ahLst/>
                            <a:cxnLst/>
                            <a:rect l="l" t="t" r="r" b="b"/>
                            <a:pathLst>
                              <a:path w="6350" h="2226945">
                                <a:moveTo>
                                  <a:pt x="6095" y="0"/>
                                </a:moveTo>
                                <a:lnTo>
                                  <a:pt x="0" y="0"/>
                                </a:lnTo>
                                <a:lnTo>
                                  <a:pt x="0" y="2226818"/>
                                </a:lnTo>
                                <a:lnTo>
                                  <a:pt x="6095" y="2226818"/>
                                </a:lnTo>
                                <a:lnTo>
                                  <a:pt x="6095" y="0"/>
                                </a:lnTo>
                                <a:close/>
                              </a:path>
                            </a:pathLst>
                          </a:custGeom>
                          <a:solidFill>
                            <a:srgbClr val="F3F9FD"/>
                          </a:solidFill>
                        </wps:spPr>
                        <wps:bodyPr wrap="square" lIns="0" tIns="0" rIns="0" bIns="0" rtlCol="0">
                          <a:prstTxWarp prst="textNoShape">
                            <a:avLst/>
                          </a:prstTxWarp>
                          <a:noAutofit/>
                        </wps:bodyPr>
                      </wps:wsp>
                      <wps:wsp>
                        <wps:cNvPr id="397" name="Graphic 397"/>
                        <wps:cNvSpPr/>
                        <wps:spPr>
                          <a:xfrm>
                            <a:off x="2426538" y="2709209"/>
                            <a:ext cx="625475" cy="36830"/>
                          </a:xfrm>
                          <a:custGeom>
                            <a:avLst/>
                            <a:gdLst/>
                            <a:ahLst/>
                            <a:cxnLst/>
                            <a:rect l="l" t="t" r="r" b="b"/>
                            <a:pathLst>
                              <a:path w="625475" h="36830">
                                <a:moveTo>
                                  <a:pt x="625144" y="0"/>
                                </a:moveTo>
                                <a:lnTo>
                                  <a:pt x="0" y="0"/>
                                </a:lnTo>
                                <a:lnTo>
                                  <a:pt x="0" y="36575"/>
                                </a:lnTo>
                                <a:lnTo>
                                  <a:pt x="625144" y="36575"/>
                                </a:lnTo>
                                <a:lnTo>
                                  <a:pt x="625144" y="0"/>
                                </a:lnTo>
                                <a:close/>
                              </a:path>
                            </a:pathLst>
                          </a:custGeom>
                          <a:solidFill>
                            <a:srgbClr val="EFF8FD"/>
                          </a:solidFill>
                        </wps:spPr>
                        <wps:bodyPr wrap="square" lIns="0" tIns="0" rIns="0" bIns="0" rtlCol="0">
                          <a:prstTxWarp prst="textNoShape">
                            <a:avLst/>
                          </a:prstTxWarp>
                          <a:noAutofit/>
                        </wps:bodyPr>
                      </wps:wsp>
                      <wps:wsp>
                        <wps:cNvPr id="398" name="Graphic 398"/>
                        <wps:cNvSpPr/>
                        <wps:spPr>
                          <a:xfrm>
                            <a:off x="2423490" y="518967"/>
                            <a:ext cx="6350" cy="2226945"/>
                          </a:xfrm>
                          <a:custGeom>
                            <a:avLst/>
                            <a:gdLst/>
                            <a:ahLst/>
                            <a:cxnLst/>
                            <a:rect l="l" t="t" r="r" b="b"/>
                            <a:pathLst>
                              <a:path w="6350" h="2226945">
                                <a:moveTo>
                                  <a:pt x="6095" y="0"/>
                                </a:moveTo>
                                <a:lnTo>
                                  <a:pt x="0" y="0"/>
                                </a:lnTo>
                                <a:lnTo>
                                  <a:pt x="0" y="2226818"/>
                                </a:lnTo>
                                <a:lnTo>
                                  <a:pt x="6095" y="2226818"/>
                                </a:lnTo>
                                <a:lnTo>
                                  <a:pt x="6095" y="0"/>
                                </a:lnTo>
                                <a:close/>
                              </a:path>
                            </a:pathLst>
                          </a:custGeom>
                          <a:solidFill>
                            <a:srgbClr val="F3F9FD"/>
                          </a:solidFill>
                        </wps:spPr>
                        <wps:bodyPr wrap="square" lIns="0" tIns="0" rIns="0" bIns="0" rtlCol="0">
                          <a:prstTxWarp prst="textNoShape">
                            <a:avLst/>
                          </a:prstTxWarp>
                          <a:noAutofit/>
                        </wps:bodyPr>
                      </wps:wsp>
                      <wps:wsp>
                        <wps:cNvPr id="399" name="Graphic 399"/>
                        <wps:cNvSpPr/>
                        <wps:spPr>
                          <a:xfrm>
                            <a:off x="3051632" y="2709209"/>
                            <a:ext cx="3048635" cy="36830"/>
                          </a:xfrm>
                          <a:custGeom>
                            <a:avLst/>
                            <a:gdLst/>
                            <a:ahLst/>
                            <a:cxnLst/>
                            <a:rect l="l" t="t" r="r" b="b"/>
                            <a:pathLst>
                              <a:path w="3048635" h="36830">
                                <a:moveTo>
                                  <a:pt x="3048634" y="0"/>
                                </a:moveTo>
                                <a:lnTo>
                                  <a:pt x="0" y="0"/>
                                </a:lnTo>
                                <a:lnTo>
                                  <a:pt x="0" y="36575"/>
                                </a:lnTo>
                                <a:lnTo>
                                  <a:pt x="3048634" y="36575"/>
                                </a:lnTo>
                                <a:lnTo>
                                  <a:pt x="3048634" y="0"/>
                                </a:lnTo>
                                <a:close/>
                              </a:path>
                            </a:pathLst>
                          </a:custGeom>
                          <a:solidFill>
                            <a:srgbClr val="EFF8FD"/>
                          </a:solidFill>
                        </wps:spPr>
                        <wps:bodyPr wrap="square" lIns="0" tIns="0" rIns="0" bIns="0" rtlCol="0">
                          <a:prstTxWarp prst="textNoShape">
                            <a:avLst/>
                          </a:prstTxWarp>
                          <a:noAutofit/>
                        </wps:bodyPr>
                      </wps:wsp>
                      <wps:wsp>
                        <wps:cNvPr id="400" name="Graphic 400"/>
                        <wps:cNvSpPr/>
                        <wps:spPr>
                          <a:xfrm>
                            <a:off x="3048584" y="518966"/>
                            <a:ext cx="3054985" cy="2226945"/>
                          </a:xfrm>
                          <a:custGeom>
                            <a:avLst/>
                            <a:gdLst/>
                            <a:ahLst/>
                            <a:cxnLst/>
                            <a:rect l="l" t="t" r="r" b="b"/>
                            <a:pathLst>
                              <a:path w="3054985" h="2226945">
                                <a:moveTo>
                                  <a:pt x="6083" y="0"/>
                                </a:moveTo>
                                <a:lnTo>
                                  <a:pt x="0" y="0"/>
                                </a:lnTo>
                                <a:lnTo>
                                  <a:pt x="0" y="2226818"/>
                                </a:lnTo>
                                <a:lnTo>
                                  <a:pt x="6083" y="2226818"/>
                                </a:lnTo>
                                <a:lnTo>
                                  <a:pt x="6083" y="0"/>
                                </a:lnTo>
                                <a:close/>
                              </a:path>
                              <a:path w="3054985" h="2226945">
                                <a:moveTo>
                                  <a:pt x="3054731" y="0"/>
                                </a:moveTo>
                                <a:lnTo>
                                  <a:pt x="3048635" y="0"/>
                                </a:lnTo>
                                <a:lnTo>
                                  <a:pt x="3048635" y="2226818"/>
                                </a:lnTo>
                                <a:lnTo>
                                  <a:pt x="3054731" y="2226818"/>
                                </a:lnTo>
                                <a:lnTo>
                                  <a:pt x="3054731" y="0"/>
                                </a:lnTo>
                                <a:close/>
                              </a:path>
                            </a:pathLst>
                          </a:custGeom>
                          <a:solidFill>
                            <a:srgbClr val="F3F9FD"/>
                          </a:solidFill>
                        </wps:spPr>
                        <wps:bodyPr wrap="square" lIns="0" tIns="0" rIns="0" bIns="0" rtlCol="0">
                          <a:prstTxWarp prst="textNoShape">
                            <a:avLst/>
                          </a:prstTxWarp>
                          <a:noAutofit/>
                        </wps:bodyPr>
                      </wps:wsp>
                      <wps:wsp>
                        <wps:cNvPr id="401" name="Graphic 401"/>
                        <wps:cNvSpPr/>
                        <wps:spPr>
                          <a:xfrm>
                            <a:off x="7620" y="2747435"/>
                            <a:ext cx="6091555" cy="5659755"/>
                          </a:xfrm>
                          <a:custGeom>
                            <a:avLst/>
                            <a:gdLst/>
                            <a:ahLst/>
                            <a:cxnLst/>
                            <a:rect l="l" t="t" r="r" b="b"/>
                            <a:pathLst>
                              <a:path w="6091555" h="5659755">
                                <a:moveTo>
                                  <a:pt x="630936" y="0"/>
                                </a:moveTo>
                                <a:lnTo>
                                  <a:pt x="0" y="0"/>
                                </a:lnTo>
                                <a:lnTo>
                                  <a:pt x="0" y="5659501"/>
                                </a:lnTo>
                                <a:lnTo>
                                  <a:pt x="630936" y="5659501"/>
                                </a:lnTo>
                                <a:lnTo>
                                  <a:pt x="630936" y="0"/>
                                </a:lnTo>
                                <a:close/>
                              </a:path>
                              <a:path w="6091555" h="5659755">
                                <a:moveTo>
                                  <a:pt x="1194765" y="0"/>
                                </a:moveTo>
                                <a:lnTo>
                                  <a:pt x="636981" y="0"/>
                                </a:lnTo>
                                <a:lnTo>
                                  <a:pt x="636981" y="5659501"/>
                                </a:lnTo>
                                <a:lnTo>
                                  <a:pt x="1194765" y="5659501"/>
                                </a:lnTo>
                                <a:lnTo>
                                  <a:pt x="1194765" y="0"/>
                                </a:lnTo>
                                <a:close/>
                              </a:path>
                              <a:path w="6091555" h="5659755">
                                <a:moveTo>
                                  <a:pt x="2417318" y="0"/>
                                </a:moveTo>
                                <a:lnTo>
                                  <a:pt x="1200861" y="0"/>
                                </a:lnTo>
                                <a:lnTo>
                                  <a:pt x="1200861" y="5659501"/>
                                </a:lnTo>
                                <a:lnTo>
                                  <a:pt x="2417318" y="5659501"/>
                                </a:lnTo>
                                <a:lnTo>
                                  <a:pt x="2417318" y="0"/>
                                </a:lnTo>
                                <a:close/>
                              </a:path>
                              <a:path w="6091555" h="5659755">
                                <a:moveTo>
                                  <a:pt x="3042539" y="0"/>
                                </a:moveTo>
                                <a:lnTo>
                                  <a:pt x="2423490" y="0"/>
                                </a:lnTo>
                                <a:lnTo>
                                  <a:pt x="2423490" y="5659501"/>
                                </a:lnTo>
                                <a:lnTo>
                                  <a:pt x="3042539" y="5659501"/>
                                </a:lnTo>
                                <a:lnTo>
                                  <a:pt x="3042539" y="0"/>
                                </a:lnTo>
                                <a:close/>
                              </a:path>
                              <a:path w="6091555" h="5659755">
                                <a:moveTo>
                                  <a:pt x="6091123" y="0"/>
                                </a:moveTo>
                                <a:lnTo>
                                  <a:pt x="3048584" y="0"/>
                                </a:lnTo>
                                <a:lnTo>
                                  <a:pt x="3048584" y="5659501"/>
                                </a:lnTo>
                                <a:lnTo>
                                  <a:pt x="6091123" y="5659501"/>
                                </a:lnTo>
                                <a:lnTo>
                                  <a:pt x="6091123" y="0"/>
                                </a:lnTo>
                                <a:close/>
                              </a:path>
                            </a:pathLst>
                          </a:custGeom>
                          <a:solidFill>
                            <a:srgbClr val="EFF8FD"/>
                          </a:solidFill>
                        </wps:spPr>
                        <wps:bodyPr wrap="square" lIns="0" tIns="0" rIns="0" bIns="0" rtlCol="0">
                          <a:prstTxWarp prst="textNoShape">
                            <a:avLst/>
                          </a:prstTxWarp>
                          <a:noAutofit/>
                        </wps:bodyPr>
                      </wps:wsp>
                      <wps:wsp>
                        <wps:cNvPr id="402" name="Graphic 402"/>
                        <wps:cNvSpPr/>
                        <wps:spPr>
                          <a:xfrm>
                            <a:off x="0" y="2745784"/>
                            <a:ext cx="638810" cy="36830"/>
                          </a:xfrm>
                          <a:custGeom>
                            <a:avLst/>
                            <a:gdLst/>
                            <a:ahLst/>
                            <a:cxnLst/>
                            <a:rect l="l" t="t" r="r" b="b"/>
                            <a:pathLst>
                              <a:path w="638810" h="36830">
                                <a:moveTo>
                                  <a:pt x="638556" y="12"/>
                                </a:moveTo>
                                <a:lnTo>
                                  <a:pt x="6096" y="12"/>
                                </a:lnTo>
                                <a:lnTo>
                                  <a:pt x="0" y="0"/>
                                </a:lnTo>
                                <a:lnTo>
                                  <a:pt x="0" y="36576"/>
                                </a:lnTo>
                                <a:lnTo>
                                  <a:pt x="6096" y="36576"/>
                                </a:lnTo>
                                <a:lnTo>
                                  <a:pt x="6096" y="6096"/>
                                </a:lnTo>
                                <a:lnTo>
                                  <a:pt x="638556" y="6096"/>
                                </a:lnTo>
                                <a:lnTo>
                                  <a:pt x="638556" y="12"/>
                                </a:lnTo>
                                <a:close/>
                              </a:path>
                            </a:pathLst>
                          </a:custGeom>
                          <a:solidFill>
                            <a:srgbClr val="F3F9FD"/>
                          </a:solidFill>
                        </wps:spPr>
                        <wps:bodyPr wrap="square" lIns="0" tIns="0" rIns="0" bIns="0" rtlCol="0">
                          <a:prstTxWarp prst="textNoShape">
                            <a:avLst/>
                          </a:prstTxWarp>
                          <a:noAutofit/>
                        </wps:bodyPr>
                      </wps:wsp>
                      <wps:wsp>
                        <wps:cNvPr id="403" name="Graphic 403"/>
                        <wps:cNvSpPr/>
                        <wps:spPr>
                          <a:xfrm>
                            <a:off x="6095" y="2751881"/>
                            <a:ext cx="632460" cy="30480"/>
                          </a:xfrm>
                          <a:custGeom>
                            <a:avLst/>
                            <a:gdLst/>
                            <a:ahLst/>
                            <a:cxnLst/>
                            <a:rect l="l" t="t" r="r" b="b"/>
                            <a:pathLst>
                              <a:path w="632460" h="30480">
                                <a:moveTo>
                                  <a:pt x="632460" y="0"/>
                                </a:moveTo>
                                <a:lnTo>
                                  <a:pt x="0" y="0"/>
                                </a:lnTo>
                                <a:lnTo>
                                  <a:pt x="0" y="30479"/>
                                </a:lnTo>
                                <a:lnTo>
                                  <a:pt x="632460" y="30479"/>
                                </a:lnTo>
                                <a:lnTo>
                                  <a:pt x="632460" y="0"/>
                                </a:lnTo>
                                <a:close/>
                              </a:path>
                            </a:pathLst>
                          </a:custGeom>
                          <a:solidFill>
                            <a:srgbClr val="EFF8FD"/>
                          </a:solidFill>
                        </wps:spPr>
                        <wps:bodyPr wrap="square" lIns="0" tIns="0" rIns="0" bIns="0" rtlCol="0">
                          <a:prstTxWarp prst="textNoShape">
                            <a:avLst/>
                          </a:prstTxWarp>
                          <a:noAutofit/>
                        </wps:bodyPr>
                      </wps:wsp>
                      <wps:wsp>
                        <wps:cNvPr id="404" name="Graphic 404"/>
                        <wps:cNvSpPr/>
                        <wps:spPr>
                          <a:xfrm>
                            <a:off x="638505" y="2745784"/>
                            <a:ext cx="2410460" cy="36830"/>
                          </a:xfrm>
                          <a:custGeom>
                            <a:avLst/>
                            <a:gdLst/>
                            <a:ahLst/>
                            <a:cxnLst/>
                            <a:rect l="l" t="t" r="r" b="b"/>
                            <a:pathLst>
                              <a:path w="2410460" h="36830">
                                <a:moveTo>
                                  <a:pt x="569963" y="0"/>
                                </a:moveTo>
                                <a:lnTo>
                                  <a:pt x="563880" y="0"/>
                                </a:lnTo>
                                <a:lnTo>
                                  <a:pt x="6096" y="12"/>
                                </a:lnTo>
                                <a:lnTo>
                                  <a:pt x="0" y="0"/>
                                </a:lnTo>
                                <a:lnTo>
                                  <a:pt x="0" y="36576"/>
                                </a:lnTo>
                                <a:lnTo>
                                  <a:pt x="6096" y="36576"/>
                                </a:lnTo>
                                <a:lnTo>
                                  <a:pt x="6096" y="6096"/>
                                </a:lnTo>
                                <a:lnTo>
                                  <a:pt x="563880" y="6096"/>
                                </a:lnTo>
                                <a:lnTo>
                                  <a:pt x="563880" y="36576"/>
                                </a:lnTo>
                                <a:lnTo>
                                  <a:pt x="569963" y="36576"/>
                                </a:lnTo>
                                <a:lnTo>
                                  <a:pt x="569963" y="0"/>
                                </a:lnTo>
                                <a:close/>
                              </a:path>
                              <a:path w="2410460" h="36830">
                                <a:moveTo>
                                  <a:pt x="1784908" y="12"/>
                                </a:moveTo>
                                <a:lnTo>
                                  <a:pt x="569976" y="12"/>
                                </a:lnTo>
                                <a:lnTo>
                                  <a:pt x="569976" y="6096"/>
                                </a:lnTo>
                                <a:lnTo>
                                  <a:pt x="1784908" y="6096"/>
                                </a:lnTo>
                                <a:lnTo>
                                  <a:pt x="1784908" y="12"/>
                                </a:lnTo>
                                <a:close/>
                              </a:path>
                              <a:path w="2410460" h="36830">
                                <a:moveTo>
                                  <a:pt x="2410129" y="12"/>
                                </a:moveTo>
                                <a:lnTo>
                                  <a:pt x="1791081" y="12"/>
                                </a:lnTo>
                                <a:lnTo>
                                  <a:pt x="1784985" y="0"/>
                                </a:lnTo>
                                <a:lnTo>
                                  <a:pt x="1784985" y="36576"/>
                                </a:lnTo>
                                <a:lnTo>
                                  <a:pt x="1791081" y="36576"/>
                                </a:lnTo>
                                <a:lnTo>
                                  <a:pt x="1791081" y="6096"/>
                                </a:lnTo>
                                <a:lnTo>
                                  <a:pt x="2410129" y="6096"/>
                                </a:lnTo>
                                <a:lnTo>
                                  <a:pt x="2410129" y="12"/>
                                </a:lnTo>
                                <a:close/>
                              </a:path>
                            </a:pathLst>
                          </a:custGeom>
                          <a:solidFill>
                            <a:srgbClr val="F3F9FD"/>
                          </a:solidFill>
                        </wps:spPr>
                        <wps:bodyPr wrap="square" lIns="0" tIns="0" rIns="0" bIns="0" rtlCol="0">
                          <a:prstTxWarp prst="textNoShape">
                            <a:avLst/>
                          </a:prstTxWarp>
                          <a:noAutofit/>
                        </wps:bodyPr>
                      </wps:wsp>
                      <wps:wsp>
                        <wps:cNvPr id="405" name="Graphic 405"/>
                        <wps:cNvSpPr/>
                        <wps:spPr>
                          <a:xfrm>
                            <a:off x="2429586" y="2751881"/>
                            <a:ext cx="619125" cy="30480"/>
                          </a:xfrm>
                          <a:custGeom>
                            <a:avLst/>
                            <a:gdLst/>
                            <a:ahLst/>
                            <a:cxnLst/>
                            <a:rect l="l" t="t" r="r" b="b"/>
                            <a:pathLst>
                              <a:path w="619125" h="30480">
                                <a:moveTo>
                                  <a:pt x="619048" y="0"/>
                                </a:moveTo>
                                <a:lnTo>
                                  <a:pt x="0" y="0"/>
                                </a:lnTo>
                                <a:lnTo>
                                  <a:pt x="0" y="30479"/>
                                </a:lnTo>
                                <a:lnTo>
                                  <a:pt x="619048" y="30479"/>
                                </a:lnTo>
                                <a:lnTo>
                                  <a:pt x="619048" y="0"/>
                                </a:lnTo>
                                <a:close/>
                              </a:path>
                            </a:pathLst>
                          </a:custGeom>
                          <a:solidFill>
                            <a:srgbClr val="EFF8FD"/>
                          </a:solidFill>
                        </wps:spPr>
                        <wps:bodyPr wrap="square" lIns="0" tIns="0" rIns="0" bIns="0" rtlCol="0">
                          <a:prstTxWarp prst="textNoShape">
                            <a:avLst/>
                          </a:prstTxWarp>
                          <a:noAutofit/>
                        </wps:bodyPr>
                      </wps:wsp>
                      <wps:wsp>
                        <wps:cNvPr id="406" name="Graphic 406"/>
                        <wps:cNvSpPr/>
                        <wps:spPr>
                          <a:xfrm>
                            <a:off x="3048584" y="2745784"/>
                            <a:ext cx="3048635" cy="36830"/>
                          </a:xfrm>
                          <a:custGeom>
                            <a:avLst/>
                            <a:gdLst/>
                            <a:ahLst/>
                            <a:cxnLst/>
                            <a:rect l="l" t="t" r="r" b="b"/>
                            <a:pathLst>
                              <a:path w="3048635" h="36830">
                                <a:moveTo>
                                  <a:pt x="6083" y="0"/>
                                </a:moveTo>
                                <a:lnTo>
                                  <a:pt x="0" y="0"/>
                                </a:lnTo>
                                <a:lnTo>
                                  <a:pt x="0" y="36576"/>
                                </a:lnTo>
                                <a:lnTo>
                                  <a:pt x="6083" y="36576"/>
                                </a:lnTo>
                                <a:lnTo>
                                  <a:pt x="6083" y="0"/>
                                </a:lnTo>
                                <a:close/>
                              </a:path>
                              <a:path w="3048635" h="36830">
                                <a:moveTo>
                                  <a:pt x="3048635" y="12"/>
                                </a:moveTo>
                                <a:lnTo>
                                  <a:pt x="6096" y="12"/>
                                </a:lnTo>
                                <a:lnTo>
                                  <a:pt x="6096" y="6096"/>
                                </a:lnTo>
                                <a:lnTo>
                                  <a:pt x="3048635" y="6096"/>
                                </a:lnTo>
                                <a:lnTo>
                                  <a:pt x="3048635" y="12"/>
                                </a:lnTo>
                                <a:close/>
                              </a:path>
                            </a:pathLst>
                          </a:custGeom>
                          <a:solidFill>
                            <a:srgbClr val="F3F9FD"/>
                          </a:solidFill>
                        </wps:spPr>
                        <wps:bodyPr wrap="square" lIns="0" tIns="0" rIns="0" bIns="0" rtlCol="0">
                          <a:prstTxWarp prst="textNoShape">
                            <a:avLst/>
                          </a:prstTxWarp>
                          <a:noAutofit/>
                        </wps:bodyPr>
                      </wps:wsp>
                      <wps:wsp>
                        <wps:cNvPr id="407" name="Graphic 407"/>
                        <wps:cNvSpPr/>
                        <wps:spPr>
                          <a:xfrm>
                            <a:off x="3054680" y="2751881"/>
                            <a:ext cx="3042920" cy="30480"/>
                          </a:xfrm>
                          <a:custGeom>
                            <a:avLst/>
                            <a:gdLst/>
                            <a:ahLst/>
                            <a:cxnLst/>
                            <a:rect l="l" t="t" r="r" b="b"/>
                            <a:pathLst>
                              <a:path w="3042920" h="30480">
                                <a:moveTo>
                                  <a:pt x="3042538" y="0"/>
                                </a:moveTo>
                                <a:lnTo>
                                  <a:pt x="0" y="0"/>
                                </a:lnTo>
                                <a:lnTo>
                                  <a:pt x="0" y="30479"/>
                                </a:lnTo>
                                <a:lnTo>
                                  <a:pt x="3042538" y="30479"/>
                                </a:lnTo>
                                <a:lnTo>
                                  <a:pt x="3042538" y="0"/>
                                </a:lnTo>
                                <a:close/>
                              </a:path>
                            </a:pathLst>
                          </a:custGeom>
                          <a:solidFill>
                            <a:srgbClr val="EFF8FD"/>
                          </a:solidFill>
                        </wps:spPr>
                        <wps:bodyPr wrap="square" lIns="0" tIns="0" rIns="0" bIns="0" rtlCol="0">
                          <a:prstTxWarp prst="textNoShape">
                            <a:avLst/>
                          </a:prstTxWarp>
                          <a:noAutofit/>
                        </wps:bodyPr>
                      </wps:wsp>
                      <wps:wsp>
                        <wps:cNvPr id="408" name="Graphic 408"/>
                        <wps:cNvSpPr/>
                        <wps:spPr>
                          <a:xfrm>
                            <a:off x="6097219" y="2745785"/>
                            <a:ext cx="6350" cy="36830"/>
                          </a:xfrm>
                          <a:custGeom>
                            <a:avLst/>
                            <a:gdLst/>
                            <a:ahLst/>
                            <a:cxnLst/>
                            <a:rect l="l" t="t" r="r" b="b"/>
                            <a:pathLst>
                              <a:path w="6350" h="36830">
                                <a:moveTo>
                                  <a:pt x="6096" y="0"/>
                                </a:moveTo>
                                <a:lnTo>
                                  <a:pt x="0" y="0"/>
                                </a:lnTo>
                                <a:lnTo>
                                  <a:pt x="0" y="36575"/>
                                </a:lnTo>
                                <a:lnTo>
                                  <a:pt x="6096" y="36575"/>
                                </a:lnTo>
                                <a:lnTo>
                                  <a:pt x="6096" y="0"/>
                                </a:lnTo>
                                <a:close/>
                              </a:path>
                            </a:pathLst>
                          </a:custGeom>
                          <a:solidFill>
                            <a:srgbClr val="F3F9FD"/>
                          </a:solidFill>
                        </wps:spPr>
                        <wps:bodyPr wrap="square" lIns="0" tIns="0" rIns="0" bIns="0" rtlCol="0">
                          <a:prstTxWarp prst="textNoShape">
                            <a:avLst/>
                          </a:prstTxWarp>
                          <a:noAutofit/>
                        </wps:bodyPr>
                      </wps:wsp>
                      <wps:wsp>
                        <wps:cNvPr id="409" name="Graphic 409"/>
                        <wps:cNvSpPr/>
                        <wps:spPr>
                          <a:xfrm>
                            <a:off x="3047" y="8370361"/>
                            <a:ext cx="637540" cy="36830"/>
                          </a:xfrm>
                          <a:custGeom>
                            <a:avLst/>
                            <a:gdLst/>
                            <a:ahLst/>
                            <a:cxnLst/>
                            <a:rect l="l" t="t" r="r" b="b"/>
                            <a:pathLst>
                              <a:path w="637540" h="36830">
                                <a:moveTo>
                                  <a:pt x="637032" y="0"/>
                                </a:moveTo>
                                <a:lnTo>
                                  <a:pt x="0" y="0"/>
                                </a:lnTo>
                                <a:lnTo>
                                  <a:pt x="0" y="36575"/>
                                </a:lnTo>
                                <a:lnTo>
                                  <a:pt x="637032" y="36575"/>
                                </a:lnTo>
                                <a:lnTo>
                                  <a:pt x="637032" y="0"/>
                                </a:lnTo>
                                <a:close/>
                              </a:path>
                            </a:pathLst>
                          </a:custGeom>
                          <a:solidFill>
                            <a:srgbClr val="EFF8FD"/>
                          </a:solidFill>
                        </wps:spPr>
                        <wps:bodyPr wrap="square" lIns="0" tIns="0" rIns="0" bIns="0" rtlCol="0">
                          <a:prstTxWarp prst="textNoShape">
                            <a:avLst/>
                          </a:prstTxWarp>
                          <a:noAutofit/>
                        </wps:bodyPr>
                      </wps:wsp>
                      <wps:wsp>
                        <wps:cNvPr id="410" name="Graphic 410"/>
                        <wps:cNvSpPr/>
                        <wps:spPr>
                          <a:xfrm>
                            <a:off x="0" y="2782488"/>
                            <a:ext cx="6350" cy="5624830"/>
                          </a:xfrm>
                          <a:custGeom>
                            <a:avLst/>
                            <a:gdLst/>
                            <a:ahLst/>
                            <a:cxnLst/>
                            <a:rect l="l" t="t" r="r" b="b"/>
                            <a:pathLst>
                              <a:path w="6350" h="5624830">
                                <a:moveTo>
                                  <a:pt x="6095" y="0"/>
                                </a:moveTo>
                                <a:lnTo>
                                  <a:pt x="0" y="0"/>
                                </a:lnTo>
                                <a:lnTo>
                                  <a:pt x="0" y="5624449"/>
                                </a:lnTo>
                                <a:lnTo>
                                  <a:pt x="6095" y="5624449"/>
                                </a:lnTo>
                                <a:lnTo>
                                  <a:pt x="6095" y="0"/>
                                </a:lnTo>
                                <a:close/>
                              </a:path>
                            </a:pathLst>
                          </a:custGeom>
                          <a:solidFill>
                            <a:srgbClr val="F3F9FD"/>
                          </a:solidFill>
                        </wps:spPr>
                        <wps:bodyPr wrap="square" lIns="0" tIns="0" rIns="0" bIns="0" rtlCol="0">
                          <a:prstTxWarp prst="textNoShape">
                            <a:avLst/>
                          </a:prstTxWarp>
                          <a:noAutofit/>
                        </wps:bodyPr>
                      </wps:wsp>
                      <wps:wsp>
                        <wps:cNvPr id="411" name="Graphic 411"/>
                        <wps:cNvSpPr/>
                        <wps:spPr>
                          <a:xfrm>
                            <a:off x="641553" y="8370361"/>
                            <a:ext cx="562610" cy="36830"/>
                          </a:xfrm>
                          <a:custGeom>
                            <a:avLst/>
                            <a:gdLst/>
                            <a:ahLst/>
                            <a:cxnLst/>
                            <a:rect l="l" t="t" r="r" b="b"/>
                            <a:pathLst>
                              <a:path w="562610" h="36830">
                                <a:moveTo>
                                  <a:pt x="562356" y="0"/>
                                </a:moveTo>
                                <a:lnTo>
                                  <a:pt x="0" y="0"/>
                                </a:lnTo>
                                <a:lnTo>
                                  <a:pt x="0" y="36575"/>
                                </a:lnTo>
                                <a:lnTo>
                                  <a:pt x="562356" y="36575"/>
                                </a:lnTo>
                                <a:lnTo>
                                  <a:pt x="562356" y="0"/>
                                </a:lnTo>
                                <a:close/>
                              </a:path>
                            </a:pathLst>
                          </a:custGeom>
                          <a:solidFill>
                            <a:srgbClr val="EFF8FD"/>
                          </a:solidFill>
                        </wps:spPr>
                        <wps:bodyPr wrap="square" lIns="0" tIns="0" rIns="0" bIns="0" rtlCol="0">
                          <a:prstTxWarp prst="textNoShape">
                            <a:avLst/>
                          </a:prstTxWarp>
                          <a:noAutofit/>
                        </wps:bodyPr>
                      </wps:wsp>
                      <wps:wsp>
                        <wps:cNvPr id="412" name="Graphic 412"/>
                        <wps:cNvSpPr/>
                        <wps:spPr>
                          <a:xfrm>
                            <a:off x="638505" y="2782488"/>
                            <a:ext cx="6350" cy="5624830"/>
                          </a:xfrm>
                          <a:custGeom>
                            <a:avLst/>
                            <a:gdLst/>
                            <a:ahLst/>
                            <a:cxnLst/>
                            <a:rect l="l" t="t" r="r" b="b"/>
                            <a:pathLst>
                              <a:path w="6350" h="5624830">
                                <a:moveTo>
                                  <a:pt x="6096" y="0"/>
                                </a:moveTo>
                                <a:lnTo>
                                  <a:pt x="0" y="0"/>
                                </a:lnTo>
                                <a:lnTo>
                                  <a:pt x="0" y="5624449"/>
                                </a:lnTo>
                                <a:lnTo>
                                  <a:pt x="6096" y="5624449"/>
                                </a:lnTo>
                                <a:lnTo>
                                  <a:pt x="6096" y="0"/>
                                </a:lnTo>
                                <a:close/>
                              </a:path>
                            </a:pathLst>
                          </a:custGeom>
                          <a:solidFill>
                            <a:srgbClr val="F3F9FD"/>
                          </a:solidFill>
                        </wps:spPr>
                        <wps:bodyPr wrap="square" lIns="0" tIns="0" rIns="0" bIns="0" rtlCol="0">
                          <a:prstTxWarp prst="textNoShape">
                            <a:avLst/>
                          </a:prstTxWarp>
                          <a:noAutofit/>
                        </wps:bodyPr>
                      </wps:wsp>
                      <wps:wsp>
                        <wps:cNvPr id="413" name="Graphic 413"/>
                        <wps:cNvSpPr/>
                        <wps:spPr>
                          <a:xfrm>
                            <a:off x="1205433" y="8370361"/>
                            <a:ext cx="1221105" cy="36830"/>
                          </a:xfrm>
                          <a:custGeom>
                            <a:avLst/>
                            <a:gdLst/>
                            <a:ahLst/>
                            <a:cxnLst/>
                            <a:rect l="l" t="t" r="r" b="b"/>
                            <a:pathLst>
                              <a:path w="1221105" h="36830">
                                <a:moveTo>
                                  <a:pt x="1221028" y="0"/>
                                </a:moveTo>
                                <a:lnTo>
                                  <a:pt x="0" y="0"/>
                                </a:lnTo>
                                <a:lnTo>
                                  <a:pt x="0" y="36575"/>
                                </a:lnTo>
                                <a:lnTo>
                                  <a:pt x="1221028" y="36575"/>
                                </a:lnTo>
                                <a:lnTo>
                                  <a:pt x="1221028" y="0"/>
                                </a:lnTo>
                                <a:close/>
                              </a:path>
                            </a:pathLst>
                          </a:custGeom>
                          <a:solidFill>
                            <a:srgbClr val="EFF8FD"/>
                          </a:solidFill>
                        </wps:spPr>
                        <wps:bodyPr wrap="square" lIns="0" tIns="0" rIns="0" bIns="0" rtlCol="0">
                          <a:prstTxWarp prst="textNoShape">
                            <a:avLst/>
                          </a:prstTxWarp>
                          <a:noAutofit/>
                        </wps:bodyPr>
                      </wps:wsp>
                      <wps:wsp>
                        <wps:cNvPr id="414" name="Graphic 414"/>
                        <wps:cNvSpPr/>
                        <wps:spPr>
                          <a:xfrm>
                            <a:off x="1202385" y="2782488"/>
                            <a:ext cx="6350" cy="5624830"/>
                          </a:xfrm>
                          <a:custGeom>
                            <a:avLst/>
                            <a:gdLst/>
                            <a:ahLst/>
                            <a:cxnLst/>
                            <a:rect l="l" t="t" r="r" b="b"/>
                            <a:pathLst>
                              <a:path w="6350" h="5624830">
                                <a:moveTo>
                                  <a:pt x="6095" y="0"/>
                                </a:moveTo>
                                <a:lnTo>
                                  <a:pt x="0" y="0"/>
                                </a:lnTo>
                                <a:lnTo>
                                  <a:pt x="0" y="5624449"/>
                                </a:lnTo>
                                <a:lnTo>
                                  <a:pt x="6095" y="5624449"/>
                                </a:lnTo>
                                <a:lnTo>
                                  <a:pt x="6095" y="0"/>
                                </a:lnTo>
                                <a:close/>
                              </a:path>
                            </a:pathLst>
                          </a:custGeom>
                          <a:solidFill>
                            <a:srgbClr val="F3F9FD"/>
                          </a:solidFill>
                        </wps:spPr>
                        <wps:bodyPr wrap="square" lIns="0" tIns="0" rIns="0" bIns="0" rtlCol="0">
                          <a:prstTxWarp prst="textNoShape">
                            <a:avLst/>
                          </a:prstTxWarp>
                          <a:noAutofit/>
                        </wps:bodyPr>
                      </wps:wsp>
                      <wps:wsp>
                        <wps:cNvPr id="415" name="Graphic 415"/>
                        <wps:cNvSpPr/>
                        <wps:spPr>
                          <a:xfrm>
                            <a:off x="2426538" y="8370361"/>
                            <a:ext cx="625475" cy="36830"/>
                          </a:xfrm>
                          <a:custGeom>
                            <a:avLst/>
                            <a:gdLst/>
                            <a:ahLst/>
                            <a:cxnLst/>
                            <a:rect l="l" t="t" r="r" b="b"/>
                            <a:pathLst>
                              <a:path w="625475" h="36830">
                                <a:moveTo>
                                  <a:pt x="625144" y="0"/>
                                </a:moveTo>
                                <a:lnTo>
                                  <a:pt x="0" y="0"/>
                                </a:lnTo>
                                <a:lnTo>
                                  <a:pt x="0" y="36575"/>
                                </a:lnTo>
                                <a:lnTo>
                                  <a:pt x="625144" y="36575"/>
                                </a:lnTo>
                                <a:lnTo>
                                  <a:pt x="625144" y="0"/>
                                </a:lnTo>
                                <a:close/>
                              </a:path>
                            </a:pathLst>
                          </a:custGeom>
                          <a:solidFill>
                            <a:srgbClr val="EFF8FD"/>
                          </a:solidFill>
                        </wps:spPr>
                        <wps:bodyPr wrap="square" lIns="0" tIns="0" rIns="0" bIns="0" rtlCol="0">
                          <a:prstTxWarp prst="textNoShape">
                            <a:avLst/>
                          </a:prstTxWarp>
                          <a:noAutofit/>
                        </wps:bodyPr>
                      </wps:wsp>
                      <wps:wsp>
                        <wps:cNvPr id="416" name="Graphic 416"/>
                        <wps:cNvSpPr/>
                        <wps:spPr>
                          <a:xfrm>
                            <a:off x="2423490" y="2782488"/>
                            <a:ext cx="6350" cy="5624830"/>
                          </a:xfrm>
                          <a:custGeom>
                            <a:avLst/>
                            <a:gdLst/>
                            <a:ahLst/>
                            <a:cxnLst/>
                            <a:rect l="l" t="t" r="r" b="b"/>
                            <a:pathLst>
                              <a:path w="6350" h="5624830">
                                <a:moveTo>
                                  <a:pt x="6095" y="0"/>
                                </a:moveTo>
                                <a:lnTo>
                                  <a:pt x="0" y="0"/>
                                </a:lnTo>
                                <a:lnTo>
                                  <a:pt x="0" y="5624449"/>
                                </a:lnTo>
                                <a:lnTo>
                                  <a:pt x="6095" y="5624449"/>
                                </a:lnTo>
                                <a:lnTo>
                                  <a:pt x="6095" y="0"/>
                                </a:lnTo>
                                <a:close/>
                              </a:path>
                            </a:pathLst>
                          </a:custGeom>
                          <a:solidFill>
                            <a:srgbClr val="F3F9FD"/>
                          </a:solidFill>
                        </wps:spPr>
                        <wps:bodyPr wrap="square" lIns="0" tIns="0" rIns="0" bIns="0" rtlCol="0">
                          <a:prstTxWarp prst="textNoShape">
                            <a:avLst/>
                          </a:prstTxWarp>
                          <a:noAutofit/>
                        </wps:bodyPr>
                      </wps:wsp>
                      <wps:wsp>
                        <wps:cNvPr id="417" name="Graphic 417"/>
                        <wps:cNvSpPr/>
                        <wps:spPr>
                          <a:xfrm>
                            <a:off x="3051632" y="8370361"/>
                            <a:ext cx="3048635" cy="36830"/>
                          </a:xfrm>
                          <a:custGeom>
                            <a:avLst/>
                            <a:gdLst/>
                            <a:ahLst/>
                            <a:cxnLst/>
                            <a:rect l="l" t="t" r="r" b="b"/>
                            <a:pathLst>
                              <a:path w="3048635" h="36830">
                                <a:moveTo>
                                  <a:pt x="3048634" y="0"/>
                                </a:moveTo>
                                <a:lnTo>
                                  <a:pt x="0" y="0"/>
                                </a:lnTo>
                                <a:lnTo>
                                  <a:pt x="0" y="36575"/>
                                </a:lnTo>
                                <a:lnTo>
                                  <a:pt x="3048634" y="36575"/>
                                </a:lnTo>
                                <a:lnTo>
                                  <a:pt x="3048634" y="0"/>
                                </a:lnTo>
                                <a:close/>
                              </a:path>
                            </a:pathLst>
                          </a:custGeom>
                          <a:solidFill>
                            <a:srgbClr val="EFF8FD"/>
                          </a:solidFill>
                        </wps:spPr>
                        <wps:bodyPr wrap="square" lIns="0" tIns="0" rIns="0" bIns="0" rtlCol="0">
                          <a:prstTxWarp prst="textNoShape">
                            <a:avLst/>
                          </a:prstTxWarp>
                          <a:noAutofit/>
                        </wps:bodyPr>
                      </wps:wsp>
                      <wps:wsp>
                        <wps:cNvPr id="418" name="Graphic 418"/>
                        <wps:cNvSpPr/>
                        <wps:spPr>
                          <a:xfrm>
                            <a:off x="3048584" y="2782488"/>
                            <a:ext cx="3054985" cy="5624830"/>
                          </a:xfrm>
                          <a:custGeom>
                            <a:avLst/>
                            <a:gdLst/>
                            <a:ahLst/>
                            <a:cxnLst/>
                            <a:rect l="l" t="t" r="r" b="b"/>
                            <a:pathLst>
                              <a:path w="3054985" h="5624830">
                                <a:moveTo>
                                  <a:pt x="6083" y="0"/>
                                </a:moveTo>
                                <a:lnTo>
                                  <a:pt x="0" y="0"/>
                                </a:lnTo>
                                <a:lnTo>
                                  <a:pt x="0" y="5624449"/>
                                </a:lnTo>
                                <a:lnTo>
                                  <a:pt x="6083" y="5624449"/>
                                </a:lnTo>
                                <a:lnTo>
                                  <a:pt x="6083" y="0"/>
                                </a:lnTo>
                                <a:close/>
                              </a:path>
                              <a:path w="3054985" h="5624830">
                                <a:moveTo>
                                  <a:pt x="3054731" y="0"/>
                                </a:moveTo>
                                <a:lnTo>
                                  <a:pt x="3048635" y="0"/>
                                </a:lnTo>
                                <a:lnTo>
                                  <a:pt x="3048635" y="5624449"/>
                                </a:lnTo>
                                <a:lnTo>
                                  <a:pt x="3054731" y="5624449"/>
                                </a:lnTo>
                                <a:lnTo>
                                  <a:pt x="3054731" y="0"/>
                                </a:lnTo>
                                <a:close/>
                              </a:path>
                            </a:pathLst>
                          </a:custGeom>
                          <a:solidFill>
                            <a:srgbClr val="F3F9FD"/>
                          </a:solidFill>
                        </wps:spPr>
                        <wps:bodyPr wrap="square" lIns="0" tIns="0" rIns="0" bIns="0" rtlCol="0">
                          <a:prstTxWarp prst="textNoShape">
                            <a:avLst/>
                          </a:prstTxWarp>
                          <a:noAutofit/>
                        </wps:bodyPr>
                      </wps:wsp>
                      <wps:wsp>
                        <wps:cNvPr id="419" name="Graphic 419"/>
                        <wps:cNvSpPr/>
                        <wps:spPr>
                          <a:xfrm>
                            <a:off x="7620" y="8406937"/>
                            <a:ext cx="6091555" cy="256540"/>
                          </a:xfrm>
                          <a:custGeom>
                            <a:avLst/>
                            <a:gdLst/>
                            <a:ahLst/>
                            <a:cxnLst/>
                            <a:rect l="l" t="t" r="r" b="b"/>
                            <a:pathLst>
                              <a:path w="6091555" h="256540">
                                <a:moveTo>
                                  <a:pt x="6091174" y="0"/>
                                </a:moveTo>
                                <a:lnTo>
                                  <a:pt x="0" y="0"/>
                                </a:lnTo>
                                <a:lnTo>
                                  <a:pt x="0" y="256032"/>
                                </a:lnTo>
                                <a:lnTo>
                                  <a:pt x="6091174" y="256032"/>
                                </a:lnTo>
                                <a:lnTo>
                                  <a:pt x="6091174" y="0"/>
                                </a:lnTo>
                                <a:close/>
                              </a:path>
                            </a:pathLst>
                          </a:custGeom>
                          <a:solidFill>
                            <a:srgbClr val="EFF8FD"/>
                          </a:solidFill>
                        </wps:spPr>
                        <wps:bodyPr wrap="square" lIns="0" tIns="0" rIns="0" bIns="0" rtlCol="0">
                          <a:prstTxWarp prst="textNoShape">
                            <a:avLst/>
                          </a:prstTxWarp>
                          <a:noAutofit/>
                        </wps:bodyPr>
                      </wps:wsp>
                      <wps:wsp>
                        <wps:cNvPr id="420" name="Graphic 420"/>
                        <wps:cNvSpPr/>
                        <wps:spPr>
                          <a:xfrm>
                            <a:off x="0" y="8406949"/>
                            <a:ext cx="638810" cy="36830"/>
                          </a:xfrm>
                          <a:custGeom>
                            <a:avLst/>
                            <a:gdLst/>
                            <a:ahLst/>
                            <a:cxnLst/>
                            <a:rect l="l" t="t" r="r" b="b"/>
                            <a:pathLst>
                              <a:path w="638810" h="36830">
                                <a:moveTo>
                                  <a:pt x="638556" y="0"/>
                                </a:moveTo>
                                <a:lnTo>
                                  <a:pt x="6096" y="0"/>
                                </a:lnTo>
                                <a:lnTo>
                                  <a:pt x="0" y="0"/>
                                </a:lnTo>
                                <a:lnTo>
                                  <a:pt x="0" y="36576"/>
                                </a:lnTo>
                                <a:lnTo>
                                  <a:pt x="6096" y="36576"/>
                                </a:lnTo>
                                <a:lnTo>
                                  <a:pt x="6096" y="6083"/>
                                </a:lnTo>
                                <a:lnTo>
                                  <a:pt x="638556" y="6083"/>
                                </a:lnTo>
                                <a:lnTo>
                                  <a:pt x="638556" y="0"/>
                                </a:lnTo>
                                <a:close/>
                              </a:path>
                            </a:pathLst>
                          </a:custGeom>
                          <a:solidFill>
                            <a:srgbClr val="F3F9FD"/>
                          </a:solidFill>
                        </wps:spPr>
                        <wps:bodyPr wrap="square" lIns="0" tIns="0" rIns="0" bIns="0" rtlCol="0">
                          <a:prstTxWarp prst="textNoShape">
                            <a:avLst/>
                          </a:prstTxWarp>
                          <a:noAutofit/>
                        </wps:bodyPr>
                      </wps:wsp>
                      <wps:wsp>
                        <wps:cNvPr id="421" name="Graphic 421"/>
                        <wps:cNvSpPr/>
                        <wps:spPr>
                          <a:xfrm>
                            <a:off x="6096" y="8413032"/>
                            <a:ext cx="638810" cy="31115"/>
                          </a:xfrm>
                          <a:custGeom>
                            <a:avLst/>
                            <a:gdLst/>
                            <a:ahLst/>
                            <a:cxnLst/>
                            <a:rect l="l" t="t" r="r" b="b"/>
                            <a:pathLst>
                              <a:path w="638810" h="31115">
                                <a:moveTo>
                                  <a:pt x="638505" y="0"/>
                                </a:moveTo>
                                <a:lnTo>
                                  <a:pt x="632460" y="0"/>
                                </a:lnTo>
                                <a:lnTo>
                                  <a:pt x="0" y="0"/>
                                </a:lnTo>
                                <a:lnTo>
                                  <a:pt x="0" y="30492"/>
                                </a:lnTo>
                                <a:lnTo>
                                  <a:pt x="632409" y="30492"/>
                                </a:lnTo>
                                <a:lnTo>
                                  <a:pt x="638505" y="30492"/>
                                </a:lnTo>
                                <a:lnTo>
                                  <a:pt x="638505" y="0"/>
                                </a:lnTo>
                                <a:close/>
                              </a:path>
                            </a:pathLst>
                          </a:custGeom>
                          <a:solidFill>
                            <a:srgbClr val="EFF8FD"/>
                          </a:solidFill>
                        </wps:spPr>
                        <wps:bodyPr wrap="square" lIns="0" tIns="0" rIns="0" bIns="0" rtlCol="0">
                          <a:prstTxWarp prst="textNoShape">
                            <a:avLst/>
                          </a:prstTxWarp>
                          <a:noAutofit/>
                        </wps:bodyPr>
                      </wps:wsp>
                      <wps:wsp>
                        <wps:cNvPr id="422" name="Graphic 422"/>
                        <wps:cNvSpPr/>
                        <wps:spPr>
                          <a:xfrm>
                            <a:off x="638505" y="8406949"/>
                            <a:ext cx="563880" cy="6350"/>
                          </a:xfrm>
                          <a:custGeom>
                            <a:avLst/>
                            <a:gdLst/>
                            <a:ahLst/>
                            <a:cxnLst/>
                            <a:rect l="l" t="t" r="r" b="b"/>
                            <a:pathLst>
                              <a:path w="563880" h="6350">
                                <a:moveTo>
                                  <a:pt x="563880" y="0"/>
                                </a:moveTo>
                                <a:lnTo>
                                  <a:pt x="6096" y="0"/>
                                </a:lnTo>
                                <a:lnTo>
                                  <a:pt x="0" y="0"/>
                                </a:lnTo>
                                <a:lnTo>
                                  <a:pt x="0" y="6083"/>
                                </a:lnTo>
                                <a:lnTo>
                                  <a:pt x="6096" y="6083"/>
                                </a:lnTo>
                                <a:lnTo>
                                  <a:pt x="563880" y="6083"/>
                                </a:lnTo>
                                <a:lnTo>
                                  <a:pt x="563880" y="0"/>
                                </a:lnTo>
                                <a:close/>
                              </a:path>
                            </a:pathLst>
                          </a:custGeom>
                          <a:solidFill>
                            <a:srgbClr val="F3F9FD"/>
                          </a:solidFill>
                        </wps:spPr>
                        <wps:bodyPr wrap="square" lIns="0" tIns="0" rIns="0" bIns="0" rtlCol="0">
                          <a:prstTxWarp prst="textNoShape">
                            <a:avLst/>
                          </a:prstTxWarp>
                          <a:noAutofit/>
                        </wps:bodyPr>
                      </wps:wsp>
                      <wps:wsp>
                        <wps:cNvPr id="423" name="Graphic 423"/>
                        <wps:cNvSpPr/>
                        <wps:spPr>
                          <a:xfrm>
                            <a:off x="1202385" y="8413032"/>
                            <a:ext cx="6350" cy="30480"/>
                          </a:xfrm>
                          <a:custGeom>
                            <a:avLst/>
                            <a:gdLst/>
                            <a:ahLst/>
                            <a:cxnLst/>
                            <a:rect l="l" t="t" r="r" b="b"/>
                            <a:pathLst>
                              <a:path w="6350" h="30480">
                                <a:moveTo>
                                  <a:pt x="6095" y="0"/>
                                </a:moveTo>
                                <a:lnTo>
                                  <a:pt x="0" y="0"/>
                                </a:lnTo>
                                <a:lnTo>
                                  <a:pt x="0" y="30480"/>
                                </a:lnTo>
                                <a:lnTo>
                                  <a:pt x="6095" y="30480"/>
                                </a:lnTo>
                                <a:lnTo>
                                  <a:pt x="6095" y="0"/>
                                </a:lnTo>
                                <a:close/>
                              </a:path>
                            </a:pathLst>
                          </a:custGeom>
                          <a:solidFill>
                            <a:srgbClr val="EFF8FD"/>
                          </a:solidFill>
                        </wps:spPr>
                        <wps:bodyPr wrap="square" lIns="0" tIns="0" rIns="0" bIns="0" rtlCol="0">
                          <a:prstTxWarp prst="textNoShape">
                            <a:avLst/>
                          </a:prstTxWarp>
                          <a:noAutofit/>
                        </wps:bodyPr>
                      </wps:wsp>
                      <wps:wsp>
                        <wps:cNvPr id="424" name="Graphic 424"/>
                        <wps:cNvSpPr/>
                        <wps:spPr>
                          <a:xfrm>
                            <a:off x="1202385" y="8406949"/>
                            <a:ext cx="1221105" cy="6350"/>
                          </a:xfrm>
                          <a:custGeom>
                            <a:avLst/>
                            <a:gdLst/>
                            <a:ahLst/>
                            <a:cxnLst/>
                            <a:rect l="l" t="t" r="r" b="b"/>
                            <a:pathLst>
                              <a:path w="1221105" h="6350">
                                <a:moveTo>
                                  <a:pt x="6083" y="0"/>
                                </a:moveTo>
                                <a:lnTo>
                                  <a:pt x="0" y="0"/>
                                </a:lnTo>
                                <a:lnTo>
                                  <a:pt x="0" y="6083"/>
                                </a:lnTo>
                                <a:lnTo>
                                  <a:pt x="6083" y="6083"/>
                                </a:lnTo>
                                <a:lnTo>
                                  <a:pt x="6083" y="0"/>
                                </a:lnTo>
                                <a:close/>
                              </a:path>
                              <a:path w="1221105" h="6350">
                                <a:moveTo>
                                  <a:pt x="1221028" y="0"/>
                                </a:moveTo>
                                <a:lnTo>
                                  <a:pt x="6096" y="0"/>
                                </a:lnTo>
                                <a:lnTo>
                                  <a:pt x="6096" y="6083"/>
                                </a:lnTo>
                                <a:lnTo>
                                  <a:pt x="1221028" y="6083"/>
                                </a:lnTo>
                                <a:lnTo>
                                  <a:pt x="1221028" y="0"/>
                                </a:lnTo>
                                <a:close/>
                              </a:path>
                            </a:pathLst>
                          </a:custGeom>
                          <a:solidFill>
                            <a:srgbClr val="F3F9FD"/>
                          </a:solidFill>
                        </wps:spPr>
                        <wps:bodyPr wrap="square" lIns="0" tIns="0" rIns="0" bIns="0" rtlCol="0">
                          <a:prstTxWarp prst="textNoShape">
                            <a:avLst/>
                          </a:prstTxWarp>
                          <a:noAutofit/>
                        </wps:bodyPr>
                      </wps:wsp>
                      <wps:wsp>
                        <wps:cNvPr id="425" name="Graphic 425"/>
                        <wps:cNvSpPr/>
                        <wps:spPr>
                          <a:xfrm>
                            <a:off x="2423490" y="8413032"/>
                            <a:ext cx="6350" cy="30480"/>
                          </a:xfrm>
                          <a:custGeom>
                            <a:avLst/>
                            <a:gdLst/>
                            <a:ahLst/>
                            <a:cxnLst/>
                            <a:rect l="l" t="t" r="r" b="b"/>
                            <a:pathLst>
                              <a:path w="6350" h="30480">
                                <a:moveTo>
                                  <a:pt x="6095" y="0"/>
                                </a:moveTo>
                                <a:lnTo>
                                  <a:pt x="0" y="0"/>
                                </a:lnTo>
                                <a:lnTo>
                                  <a:pt x="0" y="30480"/>
                                </a:lnTo>
                                <a:lnTo>
                                  <a:pt x="6095" y="30480"/>
                                </a:lnTo>
                                <a:lnTo>
                                  <a:pt x="6095" y="0"/>
                                </a:lnTo>
                                <a:close/>
                              </a:path>
                            </a:pathLst>
                          </a:custGeom>
                          <a:solidFill>
                            <a:srgbClr val="EFF8FD"/>
                          </a:solidFill>
                        </wps:spPr>
                        <wps:bodyPr wrap="square" lIns="0" tIns="0" rIns="0" bIns="0" rtlCol="0">
                          <a:prstTxWarp prst="textNoShape">
                            <a:avLst/>
                          </a:prstTxWarp>
                          <a:noAutofit/>
                        </wps:bodyPr>
                      </wps:wsp>
                      <wps:wsp>
                        <wps:cNvPr id="426" name="Graphic 426"/>
                        <wps:cNvSpPr/>
                        <wps:spPr>
                          <a:xfrm>
                            <a:off x="2423490" y="8406949"/>
                            <a:ext cx="625475" cy="6350"/>
                          </a:xfrm>
                          <a:custGeom>
                            <a:avLst/>
                            <a:gdLst/>
                            <a:ahLst/>
                            <a:cxnLst/>
                            <a:rect l="l" t="t" r="r" b="b"/>
                            <a:pathLst>
                              <a:path w="625475" h="6350">
                                <a:moveTo>
                                  <a:pt x="625144" y="0"/>
                                </a:moveTo>
                                <a:lnTo>
                                  <a:pt x="6096" y="0"/>
                                </a:lnTo>
                                <a:lnTo>
                                  <a:pt x="0" y="0"/>
                                </a:lnTo>
                                <a:lnTo>
                                  <a:pt x="0" y="6083"/>
                                </a:lnTo>
                                <a:lnTo>
                                  <a:pt x="6096" y="6083"/>
                                </a:lnTo>
                                <a:lnTo>
                                  <a:pt x="625144" y="6083"/>
                                </a:lnTo>
                                <a:lnTo>
                                  <a:pt x="625144" y="0"/>
                                </a:lnTo>
                                <a:close/>
                              </a:path>
                            </a:pathLst>
                          </a:custGeom>
                          <a:solidFill>
                            <a:srgbClr val="F3F9FD"/>
                          </a:solidFill>
                        </wps:spPr>
                        <wps:bodyPr wrap="square" lIns="0" tIns="0" rIns="0" bIns="0" rtlCol="0">
                          <a:prstTxWarp prst="textNoShape">
                            <a:avLst/>
                          </a:prstTxWarp>
                          <a:noAutofit/>
                        </wps:bodyPr>
                      </wps:wsp>
                      <wps:wsp>
                        <wps:cNvPr id="427" name="Graphic 427"/>
                        <wps:cNvSpPr/>
                        <wps:spPr>
                          <a:xfrm>
                            <a:off x="3048584" y="8413032"/>
                            <a:ext cx="6350" cy="30480"/>
                          </a:xfrm>
                          <a:custGeom>
                            <a:avLst/>
                            <a:gdLst/>
                            <a:ahLst/>
                            <a:cxnLst/>
                            <a:rect l="l" t="t" r="r" b="b"/>
                            <a:pathLst>
                              <a:path w="6350" h="30480">
                                <a:moveTo>
                                  <a:pt x="6095" y="0"/>
                                </a:moveTo>
                                <a:lnTo>
                                  <a:pt x="0" y="0"/>
                                </a:lnTo>
                                <a:lnTo>
                                  <a:pt x="0" y="30480"/>
                                </a:lnTo>
                                <a:lnTo>
                                  <a:pt x="6095" y="30480"/>
                                </a:lnTo>
                                <a:lnTo>
                                  <a:pt x="6095" y="0"/>
                                </a:lnTo>
                                <a:close/>
                              </a:path>
                            </a:pathLst>
                          </a:custGeom>
                          <a:solidFill>
                            <a:srgbClr val="EFF8FD"/>
                          </a:solidFill>
                        </wps:spPr>
                        <wps:bodyPr wrap="square" lIns="0" tIns="0" rIns="0" bIns="0" rtlCol="0">
                          <a:prstTxWarp prst="textNoShape">
                            <a:avLst/>
                          </a:prstTxWarp>
                          <a:noAutofit/>
                        </wps:bodyPr>
                      </wps:wsp>
                      <wps:wsp>
                        <wps:cNvPr id="428" name="Graphic 428"/>
                        <wps:cNvSpPr/>
                        <wps:spPr>
                          <a:xfrm>
                            <a:off x="3048584" y="8406949"/>
                            <a:ext cx="3054985" cy="36830"/>
                          </a:xfrm>
                          <a:custGeom>
                            <a:avLst/>
                            <a:gdLst/>
                            <a:ahLst/>
                            <a:cxnLst/>
                            <a:rect l="l" t="t" r="r" b="b"/>
                            <a:pathLst>
                              <a:path w="3054985" h="36830">
                                <a:moveTo>
                                  <a:pt x="6083" y="0"/>
                                </a:moveTo>
                                <a:lnTo>
                                  <a:pt x="0" y="0"/>
                                </a:lnTo>
                                <a:lnTo>
                                  <a:pt x="0" y="6083"/>
                                </a:lnTo>
                                <a:lnTo>
                                  <a:pt x="6083" y="6083"/>
                                </a:lnTo>
                                <a:lnTo>
                                  <a:pt x="6083" y="0"/>
                                </a:lnTo>
                                <a:close/>
                              </a:path>
                              <a:path w="3054985" h="36830">
                                <a:moveTo>
                                  <a:pt x="3054731" y="0"/>
                                </a:moveTo>
                                <a:lnTo>
                                  <a:pt x="3048635" y="0"/>
                                </a:lnTo>
                                <a:lnTo>
                                  <a:pt x="6096" y="0"/>
                                </a:lnTo>
                                <a:lnTo>
                                  <a:pt x="6096" y="6083"/>
                                </a:lnTo>
                                <a:lnTo>
                                  <a:pt x="3048635" y="6083"/>
                                </a:lnTo>
                                <a:lnTo>
                                  <a:pt x="3048635" y="36576"/>
                                </a:lnTo>
                                <a:lnTo>
                                  <a:pt x="3054731" y="36576"/>
                                </a:lnTo>
                                <a:lnTo>
                                  <a:pt x="3054731" y="0"/>
                                </a:lnTo>
                                <a:close/>
                              </a:path>
                            </a:pathLst>
                          </a:custGeom>
                          <a:solidFill>
                            <a:srgbClr val="F3F9FD"/>
                          </a:solidFill>
                        </wps:spPr>
                        <wps:bodyPr wrap="square" lIns="0" tIns="0" rIns="0" bIns="0" rtlCol="0">
                          <a:prstTxWarp prst="textNoShape">
                            <a:avLst/>
                          </a:prstTxWarp>
                          <a:noAutofit/>
                        </wps:bodyPr>
                      </wps:wsp>
                      <wps:wsp>
                        <wps:cNvPr id="429" name="Graphic 429"/>
                        <wps:cNvSpPr/>
                        <wps:spPr>
                          <a:xfrm>
                            <a:off x="3047" y="8626393"/>
                            <a:ext cx="6097270" cy="36830"/>
                          </a:xfrm>
                          <a:custGeom>
                            <a:avLst/>
                            <a:gdLst/>
                            <a:ahLst/>
                            <a:cxnLst/>
                            <a:rect l="l" t="t" r="r" b="b"/>
                            <a:pathLst>
                              <a:path w="6097270" h="36830">
                                <a:moveTo>
                                  <a:pt x="6097270" y="0"/>
                                </a:moveTo>
                                <a:lnTo>
                                  <a:pt x="0" y="0"/>
                                </a:lnTo>
                                <a:lnTo>
                                  <a:pt x="0" y="36576"/>
                                </a:lnTo>
                                <a:lnTo>
                                  <a:pt x="6097270" y="36576"/>
                                </a:lnTo>
                                <a:lnTo>
                                  <a:pt x="6097270" y="0"/>
                                </a:lnTo>
                                <a:close/>
                              </a:path>
                            </a:pathLst>
                          </a:custGeom>
                          <a:solidFill>
                            <a:srgbClr val="EFF8FD"/>
                          </a:solidFill>
                        </wps:spPr>
                        <wps:bodyPr wrap="square" lIns="0" tIns="0" rIns="0" bIns="0" rtlCol="0">
                          <a:prstTxWarp prst="textNoShape">
                            <a:avLst/>
                          </a:prstTxWarp>
                          <a:noAutofit/>
                        </wps:bodyPr>
                      </wps:wsp>
                      <wps:wsp>
                        <wps:cNvPr id="430" name="Graphic 430"/>
                        <wps:cNvSpPr/>
                        <wps:spPr>
                          <a:xfrm>
                            <a:off x="0" y="8443513"/>
                            <a:ext cx="6103620" cy="219710"/>
                          </a:xfrm>
                          <a:custGeom>
                            <a:avLst/>
                            <a:gdLst/>
                            <a:ahLst/>
                            <a:cxnLst/>
                            <a:rect l="l" t="t" r="r" b="b"/>
                            <a:pathLst>
                              <a:path w="6103620" h="219710">
                                <a:moveTo>
                                  <a:pt x="6096" y="0"/>
                                </a:moveTo>
                                <a:lnTo>
                                  <a:pt x="0" y="0"/>
                                </a:lnTo>
                                <a:lnTo>
                                  <a:pt x="0" y="219456"/>
                                </a:lnTo>
                                <a:lnTo>
                                  <a:pt x="6096" y="219456"/>
                                </a:lnTo>
                                <a:lnTo>
                                  <a:pt x="6096" y="0"/>
                                </a:lnTo>
                                <a:close/>
                              </a:path>
                              <a:path w="6103620" h="219710">
                                <a:moveTo>
                                  <a:pt x="6103315" y="0"/>
                                </a:moveTo>
                                <a:lnTo>
                                  <a:pt x="6097219" y="0"/>
                                </a:lnTo>
                                <a:lnTo>
                                  <a:pt x="6097219" y="219456"/>
                                </a:lnTo>
                                <a:lnTo>
                                  <a:pt x="6103315" y="219456"/>
                                </a:lnTo>
                                <a:lnTo>
                                  <a:pt x="6103315" y="0"/>
                                </a:lnTo>
                                <a:close/>
                              </a:path>
                            </a:pathLst>
                          </a:custGeom>
                          <a:solidFill>
                            <a:srgbClr val="F3F9FD"/>
                          </a:solidFill>
                        </wps:spPr>
                        <wps:bodyPr wrap="square" lIns="0" tIns="0" rIns="0" bIns="0" rtlCol="0">
                          <a:prstTxWarp prst="textNoShape">
                            <a:avLst/>
                          </a:prstTxWarp>
                          <a:noAutofit/>
                        </wps:bodyPr>
                      </wps:wsp>
                      <wps:wsp>
                        <wps:cNvPr id="431" name="Graphic 431"/>
                        <wps:cNvSpPr/>
                        <wps:spPr>
                          <a:xfrm>
                            <a:off x="7620" y="8662918"/>
                            <a:ext cx="6091555" cy="274320"/>
                          </a:xfrm>
                          <a:custGeom>
                            <a:avLst/>
                            <a:gdLst/>
                            <a:ahLst/>
                            <a:cxnLst/>
                            <a:rect l="l" t="t" r="r" b="b"/>
                            <a:pathLst>
                              <a:path w="6091555" h="274320">
                                <a:moveTo>
                                  <a:pt x="633984" y="0"/>
                                </a:moveTo>
                                <a:lnTo>
                                  <a:pt x="0" y="0"/>
                                </a:lnTo>
                                <a:lnTo>
                                  <a:pt x="0" y="274320"/>
                                </a:lnTo>
                                <a:lnTo>
                                  <a:pt x="633984" y="274320"/>
                                </a:lnTo>
                                <a:lnTo>
                                  <a:pt x="633984" y="0"/>
                                </a:lnTo>
                                <a:close/>
                              </a:path>
                              <a:path w="6091555" h="274320">
                                <a:moveTo>
                                  <a:pt x="1197813" y="0"/>
                                </a:moveTo>
                                <a:lnTo>
                                  <a:pt x="636981" y="0"/>
                                </a:lnTo>
                                <a:lnTo>
                                  <a:pt x="636981" y="274320"/>
                                </a:lnTo>
                                <a:lnTo>
                                  <a:pt x="1197813" y="274320"/>
                                </a:lnTo>
                                <a:lnTo>
                                  <a:pt x="1197813" y="0"/>
                                </a:lnTo>
                                <a:close/>
                              </a:path>
                              <a:path w="6091555" h="274320">
                                <a:moveTo>
                                  <a:pt x="2420366" y="0"/>
                                </a:moveTo>
                                <a:lnTo>
                                  <a:pt x="1200861" y="0"/>
                                </a:lnTo>
                                <a:lnTo>
                                  <a:pt x="1200861" y="274320"/>
                                </a:lnTo>
                                <a:lnTo>
                                  <a:pt x="2420366" y="274320"/>
                                </a:lnTo>
                                <a:lnTo>
                                  <a:pt x="2420366" y="0"/>
                                </a:lnTo>
                                <a:close/>
                              </a:path>
                              <a:path w="6091555" h="274320">
                                <a:moveTo>
                                  <a:pt x="3045587" y="0"/>
                                </a:moveTo>
                                <a:lnTo>
                                  <a:pt x="2423490" y="0"/>
                                </a:lnTo>
                                <a:lnTo>
                                  <a:pt x="2423490" y="274320"/>
                                </a:lnTo>
                                <a:lnTo>
                                  <a:pt x="3045587" y="274320"/>
                                </a:lnTo>
                                <a:lnTo>
                                  <a:pt x="3045587" y="0"/>
                                </a:lnTo>
                                <a:close/>
                              </a:path>
                              <a:path w="6091555" h="274320">
                                <a:moveTo>
                                  <a:pt x="6091123" y="0"/>
                                </a:moveTo>
                                <a:lnTo>
                                  <a:pt x="3048584" y="0"/>
                                </a:lnTo>
                                <a:lnTo>
                                  <a:pt x="3048584" y="274320"/>
                                </a:lnTo>
                                <a:lnTo>
                                  <a:pt x="6091123" y="274320"/>
                                </a:lnTo>
                                <a:lnTo>
                                  <a:pt x="6091123" y="0"/>
                                </a:lnTo>
                                <a:close/>
                              </a:path>
                            </a:pathLst>
                          </a:custGeom>
                          <a:solidFill>
                            <a:srgbClr val="EFF8FD"/>
                          </a:solidFill>
                        </wps:spPr>
                        <wps:bodyPr wrap="square" lIns="0" tIns="0" rIns="0" bIns="0" rtlCol="0">
                          <a:prstTxWarp prst="textNoShape">
                            <a:avLst/>
                          </a:prstTxWarp>
                          <a:noAutofit/>
                        </wps:bodyPr>
                      </wps:wsp>
                      <wps:wsp>
                        <wps:cNvPr id="432" name="Graphic 432"/>
                        <wps:cNvSpPr/>
                        <wps:spPr>
                          <a:xfrm>
                            <a:off x="0" y="8662982"/>
                            <a:ext cx="638810" cy="36830"/>
                          </a:xfrm>
                          <a:custGeom>
                            <a:avLst/>
                            <a:gdLst/>
                            <a:ahLst/>
                            <a:cxnLst/>
                            <a:rect l="l" t="t" r="r" b="b"/>
                            <a:pathLst>
                              <a:path w="638810" h="36830">
                                <a:moveTo>
                                  <a:pt x="638556" y="0"/>
                                </a:moveTo>
                                <a:lnTo>
                                  <a:pt x="6096" y="0"/>
                                </a:lnTo>
                                <a:lnTo>
                                  <a:pt x="0" y="0"/>
                                </a:lnTo>
                                <a:lnTo>
                                  <a:pt x="0" y="36563"/>
                                </a:lnTo>
                                <a:lnTo>
                                  <a:pt x="6096" y="36563"/>
                                </a:lnTo>
                                <a:lnTo>
                                  <a:pt x="6096" y="6083"/>
                                </a:lnTo>
                                <a:lnTo>
                                  <a:pt x="638556" y="6083"/>
                                </a:lnTo>
                                <a:lnTo>
                                  <a:pt x="638556" y="0"/>
                                </a:lnTo>
                                <a:close/>
                              </a:path>
                            </a:pathLst>
                          </a:custGeom>
                          <a:solidFill>
                            <a:srgbClr val="F3F9FD"/>
                          </a:solidFill>
                        </wps:spPr>
                        <wps:bodyPr wrap="square" lIns="0" tIns="0" rIns="0" bIns="0" rtlCol="0">
                          <a:prstTxWarp prst="textNoShape">
                            <a:avLst/>
                          </a:prstTxWarp>
                          <a:noAutofit/>
                        </wps:bodyPr>
                      </wps:wsp>
                      <wps:wsp>
                        <wps:cNvPr id="433" name="Graphic 433"/>
                        <wps:cNvSpPr/>
                        <wps:spPr>
                          <a:xfrm>
                            <a:off x="6095" y="8669065"/>
                            <a:ext cx="632460" cy="30480"/>
                          </a:xfrm>
                          <a:custGeom>
                            <a:avLst/>
                            <a:gdLst/>
                            <a:ahLst/>
                            <a:cxnLst/>
                            <a:rect l="l" t="t" r="r" b="b"/>
                            <a:pathLst>
                              <a:path w="632460" h="30480">
                                <a:moveTo>
                                  <a:pt x="632460" y="0"/>
                                </a:moveTo>
                                <a:lnTo>
                                  <a:pt x="0" y="0"/>
                                </a:lnTo>
                                <a:lnTo>
                                  <a:pt x="0" y="30480"/>
                                </a:lnTo>
                                <a:lnTo>
                                  <a:pt x="632460" y="30480"/>
                                </a:lnTo>
                                <a:lnTo>
                                  <a:pt x="632460" y="0"/>
                                </a:lnTo>
                                <a:close/>
                              </a:path>
                            </a:pathLst>
                          </a:custGeom>
                          <a:solidFill>
                            <a:srgbClr val="EFF8FD"/>
                          </a:solidFill>
                        </wps:spPr>
                        <wps:bodyPr wrap="square" lIns="0" tIns="0" rIns="0" bIns="0" rtlCol="0">
                          <a:prstTxWarp prst="textNoShape">
                            <a:avLst/>
                          </a:prstTxWarp>
                          <a:noAutofit/>
                        </wps:bodyPr>
                      </wps:wsp>
                      <wps:wsp>
                        <wps:cNvPr id="434" name="Graphic 434"/>
                        <wps:cNvSpPr/>
                        <wps:spPr>
                          <a:xfrm>
                            <a:off x="638505" y="8662982"/>
                            <a:ext cx="2410460" cy="36830"/>
                          </a:xfrm>
                          <a:custGeom>
                            <a:avLst/>
                            <a:gdLst/>
                            <a:ahLst/>
                            <a:cxnLst/>
                            <a:rect l="l" t="t" r="r" b="b"/>
                            <a:pathLst>
                              <a:path w="2410460" h="36830">
                                <a:moveTo>
                                  <a:pt x="569963" y="0"/>
                                </a:moveTo>
                                <a:lnTo>
                                  <a:pt x="563880" y="0"/>
                                </a:lnTo>
                                <a:lnTo>
                                  <a:pt x="6096" y="0"/>
                                </a:lnTo>
                                <a:lnTo>
                                  <a:pt x="0" y="0"/>
                                </a:lnTo>
                                <a:lnTo>
                                  <a:pt x="0" y="6083"/>
                                </a:lnTo>
                                <a:lnTo>
                                  <a:pt x="0" y="36563"/>
                                </a:lnTo>
                                <a:lnTo>
                                  <a:pt x="6096" y="36563"/>
                                </a:lnTo>
                                <a:lnTo>
                                  <a:pt x="6096" y="6083"/>
                                </a:lnTo>
                                <a:lnTo>
                                  <a:pt x="563880" y="6083"/>
                                </a:lnTo>
                                <a:lnTo>
                                  <a:pt x="563880" y="36563"/>
                                </a:lnTo>
                                <a:lnTo>
                                  <a:pt x="569963" y="36563"/>
                                </a:lnTo>
                                <a:lnTo>
                                  <a:pt x="569963" y="6083"/>
                                </a:lnTo>
                                <a:lnTo>
                                  <a:pt x="569963" y="0"/>
                                </a:lnTo>
                                <a:close/>
                              </a:path>
                              <a:path w="2410460" h="36830">
                                <a:moveTo>
                                  <a:pt x="1784908" y="0"/>
                                </a:moveTo>
                                <a:lnTo>
                                  <a:pt x="569976" y="0"/>
                                </a:lnTo>
                                <a:lnTo>
                                  <a:pt x="569976" y="6083"/>
                                </a:lnTo>
                                <a:lnTo>
                                  <a:pt x="1784908" y="6083"/>
                                </a:lnTo>
                                <a:lnTo>
                                  <a:pt x="1784908" y="0"/>
                                </a:lnTo>
                                <a:close/>
                              </a:path>
                              <a:path w="2410460" h="36830">
                                <a:moveTo>
                                  <a:pt x="2410129" y="0"/>
                                </a:moveTo>
                                <a:lnTo>
                                  <a:pt x="1791081" y="0"/>
                                </a:lnTo>
                                <a:lnTo>
                                  <a:pt x="1784985" y="0"/>
                                </a:lnTo>
                                <a:lnTo>
                                  <a:pt x="1784985" y="6083"/>
                                </a:lnTo>
                                <a:lnTo>
                                  <a:pt x="1784985" y="36563"/>
                                </a:lnTo>
                                <a:lnTo>
                                  <a:pt x="1791081" y="36563"/>
                                </a:lnTo>
                                <a:lnTo>
                                  <a:pt x="1791081" y="6083"/>
                                </a:lnTo>
                                <a:lnTo>
                                  <a:pt x="2410129" y="6083"/>
                                </a:lnTo>
                                <a:lnTo>
                                  <a:pt x="2410129" y="0"/>
                                </a:lnTo>
                                <a:close/>
                              </a:path>
                            </a:pathLst>
                          </a:custGeom>
                          <a:solidFill>
                            <a:srgbClr val="F3F9FD"/>
                          </a:solidFill>
                        </wps:spPr>
                        <wps:bodyPr wrap="square" lIns="0" tIns="0" rIns="0" bIns="0" rtlCol="0">
                          <a:prstTxWarp prst="textNoShape">
                            <a:avLst/>
                          </a:prstTxWarp>
                          <a:noAutofit/>
                        </wps:bodyPr>
                      </wps:wsp>
                      <wps:wsp>
                        <wps:cNvPr id="435" name="Graphic 435"/>
                        <wps:cNvSpPr/>
                        <wps:spPr>
                          <a:xfrm>
                            <a:off x="2429586" y="8669065"/>
                            <a:ext cx="619125" cy="30480"/>
                          </a:xfrm>
                          <a:custGeom>
                            <a:avLst/>
                            <a:gdLst/>
                            <a:ahLst/>
                            <a:cxnLst/>
                            <a:rect l="l" t="t" r="r" b="b"/>
                            <a:pathLst>
                              <a:path w="619125" h="30480">
                                <a:moveTo>
                                  <a:pt x="619048" y="0"/>
                                </a:moveTo>
                                <a:lnTo>
                                  <a:pt x="0" y="0"/>
                                </a:lnTo>
                                <a:lnTo>
                                  <a:pt x="0" y="30480"/>
                                </a:lnTo>
                                <a:lnTo>
                                  <a:pt x="619048" y="30480"/>
                                </a:lnTo>
                                <a:lnTo>
                                  <a:pt x="619048" y="0"/>
                                </a:lnTo>
                                <a:close/>
                              </a:path>
                            </a:pathLst>
                          </a:custGeom>
                          <a:solidFill>
                            <a:srgbClr val="EFF8FD"/>
                          </a:solidFill>
                        </wps:spPr>
                        <wps:bodyPr wrap="square" lIns="0" tIns="0" rIns="0" bIns="0" rtlCol="0">
                          <a:prstTxWarp prst="textNoShape">
                            <a:avLst/>
                          </a:prstTxWarp>
                          <a:noAutofit/>
                        </wps:bodyPr>
                      </wps:wsp>
                      <wps:wsp>
                        <wps:cNvPr id="436" name="Graphic 436"/>
                        <wps:cNvSpPr/>
                        <wps:spPr>
                          <a:xfrm>
                            <a:off x="3048584" y="8662982"/>
                            <a:ext cx="3048635" cy="36830"/>
                          </a:xfrm>
                          <a:custGeom>
                            <a:avLst/>
                            <a:gdLst/>
                            <a:ahLst/>
                            <a:cxnLst/>
                            <a:rect l="l" t="t" r="r" b="b"/>
                            <a:pathLst>
                              <a:path w="3048635" h="36830">
                                <a:moveTo>
                                  <a:pt x="6083" y="0"/>
                                </a:moveTo>
                                <a:lnTo>
                                  <a:pt x="0" y="0"/>
                                </a:lnTo>
                                <a:lnTo>
                                  <a:pt x="0" y="6083"/>
                                </a:lnTo>
                                <a:lnTo>
                                  <a:pt x="0" y="36563"/>
                                </a:lnTo>
                                <a:lnTo>
                                  <a:pt x="6083" y="36563"/>
                                </a:lnTo>
                                <a:lnTo>
                                  <a:pt x="6083" y="6083"/>
                                </a:lnTo>
                                <a:lnTo>
                                  <a:pt x="6083" y="0"/>
                                </a:lnTo>
                                <a:close/>
                              </a:path>
                              <a:path w="3048635" h="36830">
                                <a:moveTo>
                                  <a:pt x="3048635" y="0"/>
                                </a:moveTo>
                                <a:lnTo>
                                  <a:pt x="6096" y="0"/>
                                </a:lnTo>
                                <a:lnTo>
                                  <a:pt x="6096" y="6083"/>
                                </a:lnTo>
                                <a:lnTo>
                                  <a:pt x="3048635" y="6083"/>
                                </a:lnTo>
                                <a:lnTo>
                                  <a:pt x="3048635" y="0"/>
                                </a:lnTo>
                                <a:close/>
                              </a:path>
                            </a:pathLst>
                          </a:custGeom>
                          <a:solidFill>
                            <a:srgbClr val="F3F9FD"/>
                          </a:solidFill>
                        </wps:spPr>
                        <wps:bodyPr wrap="square" lIns="0" tIns="0" rIns="0" bIns="0" rtlCol="0">
                          <a:prstTxWarp prst="textNoShape">
                            <a:avLst/>
                          </a:prstTxWarp>
                          <a:noAutofit/>
                        </wps:bodyPr>
                      </wps:wsp>
                      <wps:wsp>
                        <wps:cNvPr id="437" name="Graphic 437"/>
                        <wps:cNvSpPr/>
                        <wps:spPr>
                          <a:xfrm>
                            <a:off x="3054680" y="8669065"/>
                            <a:ext cx="3042920" cy="30480"/>
                          </a:xfrm>
                          <a:custGeom>
                            <a:avLst/>
                            <a:gdLst/>
                            <a:ahLst/>
                            <a:cxnLst/>
                            <a:rect l="l" t="t" r="r" b="b"/>
                            <a:pathLst>
                              <a:path w="3042920" h="30480">
                                <a:moveTo>
                                  <a:pt x="3042538" y="0"/>
                                </a:moveTo>
                                <a:lnTo>
                                  <a:pt x="0" y="0"/>
                                </a:lnTo>
                                <a:lnTo>
                                  <a:pt x="0" y="30480"/>
                                </a:lnTo>
                                <a:lnTo>
                                  <a:pt x="3042538" y="30480"/>
                                </a:lnTo>
                                <a:lnTo>
                                  <a:pt x="3042538" y="0"/>
                                </a:lnTo>
                                <a:close/>
                              </a:path>
                            </a:pathLst>
                          </a:custGeom>
                          <a:solidFill>
                            <a:srgbClr val="EFF8FD"/>
                          </a:solidFill>
                        </wps:spPr>
                        <wps:bodyPr wrap="square" lIns="0" tIns="0" rIns="0" bIns="0" rtlCol="0">
                          <a:prstTxWarp prst="textNoShape">
                            <a:avLst/>
                          </a:prstTxWarp>
                          <a:noAutofit/>
                        </wps:bodyPr>
                      </wps:wsp>
                      <wps:wsp>
                        <wps:cNvPr id="438" name="Graphic 438"/>
                        <wps:cNvSpPr/>
                        <wps:spPr>
                          <a:xfrm>
                            <a:off x="6097219" y="8662969"/>
                            <a:ext cx="6350" cy="36830"/>
                          </a:xfrm>
                          <a:custGeom>
                            <a:avLst/>
                            <a:gdLst/>
                            <a:ahLst/>
                            <a:cxnLst/>
                            <a:rect l="l" t="t" r="r" b="b"/>
                            <a:pathLst>
                              <a:path w="6350" h="36830">
                                <a:moveTo>
                                  <a:pt x="6096" y="0"/>
                                </a:moveTo>
                                <a:lnTo>
                                  <a:pt x="0" y="0"/>
                                </a:lnTo>
                                <a:lnTo>
                                  <a:pt x="0" y="36576"/>
                                </a:lnTo>
                                <a:lnTo>
                                  <a:pt x="6096" y="36576"/>
                                </a:lnTo>
                                <a:lnTo>
                                  <a:pt x="6096" y="0"/>
                                </a:lnTo>
                                <a:close/>
                              </a:path>
                            </a:pathLst>
                          </a:custGeom>
                          <a:solidFill>
                            <a:srgbClr val="F3F9FD"/>
                          </a:solidFill>
                        </wps:spPr>
                        <wps:bodyPr wrap="square" lIns="0" tIns="0" rIns="0" bIns="0" rtlCol="0">
                          <a:prstTxWarp prst="textNoShape">
                            <a:avLst/>
                          </a:prstTxWarp>
                          <a:noAutofit/>
                        </wps:bodyPr>
                      </wps:wsp>
                      <wps:wsp>
                        <wps:cNvPr id="439" name="Graphic 439"/>
                        <wps:cNvSpPr/>
                        <wps:spPr>
                          <a:xfrm>
                            <a:off x="3047" y="8902186"/>
                            <a:ext cx="637540" cy="36830"/>
                          </a:xfrm>
                          <a:custGeom>
                            <a:avLst/>
                            <a:gdLst/>
                            <a:ahLst/>
                            <a:cxnLst/>
                            <a:rect l="l" t="t" r="r" b="b"/>
                            <a:pathLst>
                              <a:path w="637540" h="36830">
                                <a:moveTo>
                                  <a:pt x="637032" y="0"/>
                                </a:moveTo>
                                <a:lnTo>
                                  <a:pt x="0" y="0"/>
                                </a:lnTo>
                                <a:lnTo>
                                  <a:pt x="0" y="36576"/>
                                </a:lnTo>
                                <a:lnTo>
                                  <a:pt x="637032" y="36576"/>
                                </a:lnTo>
                                <a:lnTo>
                                  <a:pt x="637032" y="0"/>
                                </a:lnTo>
                                <a:close/>
                              </a:path>
                            </a:pathLst>
                          </a:custGeom>
                          <a:solidFill>
                            <a:srgbClr val="EFF8FD"/>
                          </a:solidFill>
                        </wps:spPr>
                        <wps:bodyPr wrap="square" lIns="0" tIns="0" rIns="0" bIns="0" rtlCol="0">
                          <a:prstTxWarp prst="textNoShape">
                            <a:avLst/>
                          </a:prstTxWarp>
                          <a:noAutofit/>
                        </wps:bodyPr>
                      </wps:wsp>
                      <wps:wsp>
                        <wps:cNvPr id="440" name="Graphic 440"/>
                        <wps:cNvSpPr/>
                        <wps:spPr>
                          <a:xfrm>
                            <a:off x="0" y="8699494"/>
                            <a:ext cx="638810" cy="245745"/>
                          </a:xfrm>
                          <a:custGeom>
                            <a:avLst/>
                            <a:gdLst/>
                            <a:ahLst/>
                            <a:cxnLst/>
                            <a:rect l="l" t="t" r="r" b="b"/>
                            <a:pathLst>
                              <a:path w="638810" h="245745">
                                <a:moveTo>
                                  <a:pt x="6096" y="0"/>
                                </a:moveTo>
                                <a:lnTo>
                                  <a:pt x="0" y="0"/>
                                </a:lnTo>
                                <a:lnTo>
                                  <a:pt x="0" y="239268"/>
                                </a:lnTo>
                                <a:lnTo>
                                  <a:pt x="6096" y="239268"/>
                                </a:lnTo>
                                <a:lnTo>
                                  <a:pt x="6096" y="0"/>
                                </a:lnTo>
                                <a:close/>
                              </a:path>
                              <a:path w="638810" h="245745">
                                <a:moveTo>
                                  <a:pt x="638556" y="239280"/>
                                </a:moveTo>
                                <a:lnTo>
                                  <a:pt x="6096" y="239280"/>
                                </a:lnTo>
                                <a:lnTo>
                                  <a:pt x="0" y="239280"/>
                                </a:lnTo>
                                <a:lnTo>
                                  <a:pt x="0" y="245364"/>
                                </a:lnTo>
                                <a:lnTo>
                                  <a:pt x="6096" y="245364"/>
                                </a:lnTo>
                                <a:lnTo>
                                  <a:pt x="638556" y="245364"/>
                                </a:lnTo>
                                <a:lnTo>
                                  <a:pt x="638556" y="239280"/>
                                </a:lnTo>
                                <a:close/>
                              </a:path>
                            </a:pathLst>
                          </a:custGeom>
                          <a:solidFill>
                            <a:srgbClr val="F3F9FD"/>
                          </a:solidFill>
                        </wps:spPr>
                        <wps:bodyPr wrap="square" lIns="0" tIns="0" rIns="0" bIns="0" rtlCol="0">
                          <a:prstTxWarp prst="textNoShape">
                            <a:avLst/>
                          </a:prstTxWarp>
                          <a:noAutofit/>
                        </wps:bodyPr>
                      </wps:wsp>
                      <wps:wsp>
                        <wps:cNvPr id="441" name="Graphic 441"/>
                        <wps:cNvSpPr/>
                        <wps:spPr>
                          <a:xfrm>
                            <a:off x="641553" y="8902186"/>
                            <a:ext cx="562610" cy="36830"/>
                          </a:xfrm>
                          <a:custGeom>
                            <a:avLst/>
                            <a:gdLst/>
                            <a:ahLst/>
                            <a:cxnLst/>
                            <a:rect l="l" t="t" r="r" b="b"/>
                            <a:pathLst>
                              <a:path w="562610" h="36830">
                                <a:moveTo>
                                  <a:pt x="562356" y="0"/>
                                </a:moveTo>
                                <a:lnTo>
                                  <a:pt x="0" y="0"/>
                                </a:lnTo>
                                <a:lnTo>
                                  <a:pt x="0" y="36576"/>
                                </a:lnTo>
                                <a:lnTo>
                                  <a:pt x="562356" y="36576"/>
                                </a:lnTo>
                                <a:lnTo>
                                  <a:pt x="562356" y="0"/>
                                </a:lnTo>
                                <a:close/>
                              </a:path>
                            </a:pathLst>
                          </a:custGeom>
                          <a:solidFill>
                            <a:srgbClr val="EFF8FD"/>
                          </a:solidFill>
                        </wps:spPr>
                        <wps:bodyPr wrap="square" lIns="0" tIns="0" rIns="0" bIns="0" rtlCol="0">
                          <a:prstTxWarp prst="textNoShape">
                            <a:avLst/>
                          </a:prstTxWarp>
                          <a:noAutofit/>
                        </wps:bodyPr>
                      </wps:wsp>
                      <wps:wsp>
                        <wps:cNvPr id="442" name="Graphic 442"/>
                        <wps:cNvSpPr/>
                        <wps:spPr>
                          <a:xfrm>
                            <a:off x="638505" y="8699494"/>
                            <a:ext cx="563880" cy="245745"/>
                          </a:xfrm>
                          <a:custGeom>
                            <a:avLst/>
                            <a:gdLst/>
                            <a:ahLst/>
                            <a:cxnLst/>
                            <a:rect l="l" t="t" r="r" b="b"/>
                            <a:pathLst>
                              <a:path w="563880" h="245745">
                                <a:moveTo>
                                  <a:pt x="6096" y="0"/>
                                </a:moveTo>
                                <a:lnTo>
                                  <a:pt x="0" y="0"/>
                                </a:lnTo>
                                <a:lnTo>
                                  <a:pt x="0" y="239268"/>
                                </a:lnTo>
                                <a:lnTo>
                                  <a:pt x="6096" y="239268"/>
                                </a:lnTo>
                                <a:lnTo>
                                  <a:pt x="6096" y="0"/>
                                </a:lnTo>
                                <a:close/>
                              </a:path>
                              <a:path w="563880" h="245745">
                                <a:moveTo>
                                  <a:pt x="563880" y="239280"/>
                                </a:moveTo>
                                <a:lnTo>
                                  <a:pt x="6096" y="239280"/>
                                </a:lnTo>
                                <a:lnTo>
                                  <a:pt x="0" y="239280"/>
                                </a:lnTo>
                                <a:lnTo>
                                  <a:pt x="0" y="245364"/>
                                </a:lnTo>
                                <a:lnTo>
                                  <a:pt x="6096" y="245364"/>
                                </a:lnTo>
                                <a:lnTo>
                                  <a:pt x="563880" y="245364"/>
                                </a:lnTo>
                                <a:lnTo>
                                  <a:pt x="563880" y="239280"/>
                                </a:lnTo>
                                <a:close/>
                              </a:path>
                            </a:pathLst>
                          </a:custGeom>
                          <a:solidFill>
                            <a:srgbClr val="F3F9FD"/>
                          </a:solidFill>
                        </wps:spPr>
                        <wps:bodyPr wrap="square" lIns="0" tIns="0" rIns="0" bIns="0" rtlCol="0">
                          <a:prstTxWarp prst="textNoShape">
                            <a:avLst/>
                          </a:prstTxWarp>
                          <a:noAutofit/>
                        </wps:bodyPr>
                      </wps:wsp>
                      <wps:wsp>
                        <wps:cNvPr id="443" name="Graphic 443"/>
                        <wps:cNvSpPr/>
                        <wps:spPr>
                          <a:xfrm>
                            <a:off x="1205433" y="8902186"/>
                            <a:ext cx="1221105" cy="36830"/>
                          </a:xfrm>
                          <a:custGeom>
                            <a:avLst/>
                            <a:gdLst/>
                            <a:ahLst/>
                            <a:cxnLst/>
                            <a:rect l="l" t="t" r="r" b="b"/>
                            <a:pathLst>
                              <a:path w="1221105" h="36830">
                                <a:moveTo>
                                  <a:pt x="1221028" y="0"/>
                                </a:moveTo>
                                <a:lnTo>
                                  <a:pt x="0" y="0"/>
                                </a:lnTo>
                                <a:lnTo>
                                  <a:pt x="0" y="36576"/>
                                </a:lnTo>
                                <a:lnTo>
                                  <a:pt x="1221028" y="36576"/>
                                </a:lnTo>
                                <a:lnTo>
                                  <a:pt x="1221028" y="0"/>
                                </a:lnTo>
                                <a:close/>
                              </a:path>
                            </a:pathLst>
                          </a:custGeom>
                          <a:solidFill>
                            <a:srgbClr val="EFF8FD"/>
                          </a:solidFill>
                        </wps:spPr>
                        <wps:bodyPr wrap="square" lIns="0" tIns="0" rIns="0" bIns="0" rtlCol="0">
                          <a:prstTxWarp prst="textNoShape">
                            <a:avLst/>
                          </a:prstTxWarp>
                          <a:noAutofit/>
                        </wps:bodyPr>
                      </wps:wsp>
                      <wps:wsp>
                        <wps:cNvPr id="444" name="Graphic 444"/>
                        <wps:cNvSpPr/>
                        <wps:spPr>
                          <a:xfrm>
                            <a:off x="1202385" y="8699494"/>
                            <a:ext cx="1221105" cy="245745"/>
                          </a:xfrm>
                          <a:custGeom>
                            <a:avLst/>
                            <a:gdLst/>
                            <a:ahLst/>
                            <a:cxnLst/>
                            <a:rect l="l" t="t" r="r" b="b"/>
                            <a:pathLst>
                              <a:path w="1221105" h="245745">
                                <a:moveTo>
                                  <a:pt x="6083" y="239280"/>
                                </a:moveTo>
                                <a:lnTo>
                                  <a:pt x="0" y="239280"/>
                                </a:lnTo>
                                <a:lnTo>
                                  <a:pt x="0" y="245364"/>
                                </a:lnTo>
                                <a:lnTo>
                                  <a:pt x="6083" y="245364"/>
                                </a:lnTo>
                                <a:lnTo>
                                  <a:pt x="6083" y="239280"/>
                                </a:lnTo>
                                <a:close/>
                              </a:path>
                              <a:path w="1221105" h="245745">
                                <a:moveTo>
                                  <a:pt x="6083" y="0"/>
                                </a:moveTo>
                                <a:lnTo>
                                  <a:pt x="0" y="0"/>
                                </a:lnTo>
                                <a:lnTo>
                                  <a:pt x="0" y="239268"/>
                                </a:lnTo>
                                <a:lnTo>
                                  <a:pt x="6083" y="239268"/>
                                </a:lnTo>
                                <a:lnTo>
                                  <a:pt x="6083" y="0"/>
                                </a:lnTo>
                                <a:close/>
                              </a:path>
                              <a:path w="1221105" h="245745">
                                <a:moveTo>
                                  <a:pt x="1221028" y="239280"/>
                                </a:moveTo>
                                <a:lnTo>
                                  <a:pt x="6096" y="239280"/>
                                </a:lnTo>
                                <a:lnTo>
                                  <a:pt x="6096" y="245364"/>
                                </a:lnTo>
                                <a:lnTo>
                                  <a:pt x="1221028" y="245364"/>
                                </a:lnTo>
                                <a:lnTo>
                                  <a:pt x="1221028" y="239280"/>
                                </a:lnTo>
                                <a:close/>
                              </a:path>
                            </a:pathLst>
                          </a:custGeom>
                          <a:solidFill>
                            <a:srgbClr val="F3F9FD"/>
                          </a:solidFill>
                        </wps:spPr>
                        <wps:bodyPr wrap="square" lIns="0" tIns="0" rIns="0" bIns="0" rtlCol="0">
                          <a:prstTxWarp prst="textNoShape">
                            <a:avLst/>
                          </a:prstTxWarp>
                          <a:noAutofit/>
                        </wps:bodyPr>
                      </wps:wsp>
                      <wps:wsp>
                        <wps:cNvPr id="445" name="Graphic 445"/>
                        <wps:cNvSpPr/>
                        <wps:spPr>
                          <a:xfrm>
                            <a:off x="2426538" y="8902186"/>
                            <a:ext cx="625475" cy="36830"/>
                          </a:xfrm>
                          <a:custGeom>
                            <a:avLst/>
                            <a:gdLst/>
                            <a:ahLst/>
                            <a:cxnLst/>
                            <a:rect l="l" t="t" r="r" b="b"/>
                            <a:pathLst>
                              <a:path w="625475" h="36830">
                                <a:moveTo>
                                  <a:pt x="625144" y="0"/>
                                </a:moveTo>
                                <a:lnTo>
                                  <a:pt x="0" y="0"/>
                                </a:lnTo>
                                <a:lnTo>
                                  <a:pt x="0" y="36576"/>
                                </a:lnTo>
                                <a:lnTo>
                                  <a:pt x="625144" y="36576"/>
                                </a:lnTo>
                                <a:lnTo>
                                  <a:pt x="625144" y="0"/>
                                </a:lnTo>
                                <a:close/>
                              </a:path>
                            </a:pathLst>
                          </a:custGeom>
                          <a:solidFill>
                            <a:srgbClr val="EFF8FD"/>
                          </a:solidFill>
                        </wps:spPr>
                        <wps:bodyPr wrap="square" lIns="0" tIns="0" rIns="0" bIns="0" rtlCol="0">
                          <a:prstTxWarp prst="textNoShape">
                            <a:avLst/>
                          </a:prstTxWarp>
                          <a:noAutofit/>
                        </wps:bodyPr>
                      </wps:wsp>
                      <wps:wsp>
                        <wps:cNvPr id="446" name="Graphic 446"/>
                        <wps:cNvSpPr/>
                        <wps:spPr>
                          <a:xfrm>
                            <a:off x="2423490" y="8699494"/>
                            <a:ext cx="625475" cy="245745"/>
                          </a:xfrm>
                          <a:custGeom>
                            <a:avLst/>
                            <a:gdLst/>
                            <a:ahLst/>
                            <a:cxnLst/>
                            <a:rect l="l" t="t" r="r" b="b"/>
                            <a:pathLst>
                              <a:path w="625475" h="245745">
                                <a:moveTo>
                                  <a:pt x="6096" y="0"/>
                                </a:moveTo>
                                <a:lnTo>
                                  <a:pt x="0" y="0"/>
                                </a:lnTo>
                                <a:lnTo>
                                  <a:pt x="0" y="239268"/>
                                </a:lnTo>
                                <a:lnTo>
                                  <a:pt x="6096" y="239268"/>
                                </a:lnTo>
                                <a:lnTo>
                                  <a:pt x="6096" y="0"/>
                                </a:lnTo>
                                <a:close/>
                              </a:path>
                              <a:path w="625475" h="245745">
                                <a:moveTo>
                                  <a:pt x="625144" y="239280"/>
                                </a:moveTo>
                                <a:lnTo>
                                  <a:pt x="6096" y="239280"/>
                                </a:lnTo>
                                <a:lnTo>
                                  <a:pt x="0" y="239280"/>
                                </a:lnTo>
                                <a:lnTo>
                                  <a:pt x="0" y="245364"/>
                                </a:lnTo>
                                <a:lnTo>
                                  <a:pt x="6096" y="245364"/>
                                </a:lnTo>
                                <a:lnTo>
                                  <a:pt x="625144" y="245364"/>
                                </a:lnTo>
                                <a:lnTo>
                                  <a:pt x="625144" y="239280"/>
                                </a:lnTo>
                                <a:close/>
                              </a:path>
                            </a:pathLst>
                          </a:custGeom>
                          <a:solidFill>
                            <a:srgbClr val="F3F9FD"/>
                          </a:solidFill>
                        </wps:spPr>
                        <wps:bodyPr wrap="square" lIns="0" tIns="0" rIns="0" bIns="0" rtlCol="0">
                          <a:prstTxWarp prst="textNoShape">
                            <a:avLst/>
                          </a:prstTxWarp>
                          <a:noAutofit/>
                        </wps:bodyPr>
                      </wps:wsp>
                      <wps:wsp>
                        <wps:cNvPr id="447" name="Graphic 447"/>
                        <wps:cNvSpPr/>
                        <wps:spPr>
                          <a:xfrm>
                            <a:off x="3051632" y="8902186"/>
                            <a:ext cx="3048635" cy="36830"/>
                          </a:xfrm>
                          <a:custGeom>
                            <a:avLst/>
                            <a:gdLst/>
                            <a:ahLst/>
                            <a:cxnLst/>
                            <a:rect l="l" t="t" r="r" b="b"/>
                            <a:pathLst>
                              <a:path w="3048635" h="36830">
                                <a:moveTo>
                                  <a:pt x="3048634" y="0"/>
                                </a:moveTo>
                                <a:lnTo>
                                  <a:pt x="0" y="0"/>
                                </a:lnTo>
                                <a:lnTo>
                                  <a:pt x="0" y="36576"/>
                                </a:lnTo>
                                <a:lnTo>
                                  <a:pt x="3048634" y="36576"/>
                                </a:lnTo>
                                <a:lnTo>
                                  <a:pt x="3048634" y="0"/>
                                </a:lnTo>
                                <a:close/>
                              </a:path>
                            </a:pathLst>
                          </a:custGeom>
                          <a:solidFill>
                            <a:srgbClr val="EFF8FD"/>
                          </a:solidFill>
                        </wps:spPr>
                        <wps:bodyPr wrap="square" lIns="0" tIns="0" rIns="0" bIns="0" rtlCol="0">
                          <a:prstTxWarp prst="textNoShape">
                            <a:avLst/>
                          </a:prstTxWarp>
                          <a:noAutofit/>
                        </wps:bodyPr>
                      </wps:wsp>
                      <wps:wsp>
                        <wps:cNvPr id="448" name="Graphic 448"/>
                        <wps:cNvSpPr/>
                        <wps:spPr>
                          <a:xfrm>
                            <a:off x="3048584" y="8699494"/>
                            <a:ext cx="3054985" cy="245745"/>
                          </a:xfrm>
                          <a:custGeom>
                            <a:avLst/>
                            <a:gdLst/>
                            <a:ahLst/>
                            <a:cxnLst/>
                            <a:rect l="l" t="t" r="r" b="b"/>
                            <a:pathLst>
                              <a:path w="3054985" h="245745">
                                <a:moveTo>
                                  <a:pt x="6083" y="239280"/>
                                </a:moveTo>
                                <a:lnTo>
                                  <a:pt x="0" y="239280"/>
                                </a:lnTo>
                                <a:lnTo>
                                  <a:pt x="0" y="245364"/>
                                </a:lnTo>
                                <a:lnTo>
                                  <a:pt x="6083" y="245364"/>
                                </a:lnTo>
                                <a:lnTo>
                                  <a:pt x="6083" y="239280"/>
                                </a:lnTo>
                                <a:close/>
                              </a:path>
                              <a:path w="3054985" h="245745">
                                <a:moveTo>
                                  <a:pt x="6083" y="0"/>
                                </a:moveTo>
                                <a:lnTo>
                                  <a:pt x="0" y="0"/>
                                </a:lnTo>
                                <a:lnTo>
                                  <a:pt x="0" y="239268"/>
                                </a:lnTo>
                                <a:lnTo>
                                  <a:pt x="6083" y="239268"/>
                                </a:lnTo>
                                <a:lnTo>
                                  <a:pt x="6083" y="0"/>
                                </a:lnTo>
                                <a:close/>
                              </a:path>
                              <a:path w="3054985" h="245745">
                                <a:moveTo>
                                  <a:pt x="3054731" y="239280"/>
                                </a:moveTo>
                                <a:lnTo>
                                  <a:pt x="3048635" y="239280"/>
                                </a:lnTo>
                                <a:lnTo>
                                  <a:pt x="6096" y="239280"/>
                                </a:lnTo>
                                <a:lnTo>
                                  <a:pt x="6096" y="245364"/>
                                </a:lnTo>
                                <a:lnTo>
                                  <a:pt x="3048635" y="245364"/>
                                </a:lnTo>
                                <a:lnTo>
                                  <a:pt x="3054731" y="245364"/>
                                </a:lnTo>
                                <a:lnTo>
                                  <a:pt x="3054731" y="239280"/>
                                </a:lnTo>
                                <a:close/>
                              </a:path>
                              <a:path w="3054985" h="245745">
                                <a:moveTo>
                                  <a:pt x="3054731" y="0"/>
                                </a:moveTo>
                                <a:lnTo>
                                  <a:pt x="3048635" y="0"/>
                                </a:lnTo>
                                <a:lnTo>
                                  <a:pt x="3048635" y="239268"/>
                                </a:lnTo>
                                <a:lnTo>
                                  <a:pt x="3054731" y="239268"/>
                                </a:lnTo>
                                <a:lnTo>
                                  <a:pt x="3054731" y="0"/>
                                </a:lnTo>
                                <a:close/>
                              </a:path>
                            </a:pathLst>
                          </a:custGeom>
                          <a:solidFill>
                            <a:srgbClr val="F3F9FD"/>
                          </a:solidFill>
                        </wps:spPr>
                        <wps:bodyPr wrap="square" lIns="0" tIns="0" rIns="0" bIns="0" rtlCol="0">
                          <a:prstTxWarp prst="textNoShape">
                            <a:avLst/>
                          </a:prstTxWarp>
                          <a:noAutofit/>
                        </wps:bodyPr>
                      </wps:wsp>
                    </wpg:wgp>
                  </a:graphicData>
                </a:graphic>
              </wp:anchor>
            </w:drawing>
          </mc:Choice>
          <mc:Fallback>
            <w:pict>
              <v:group style="position:absolute;margin-left:61.703999pt;margin-top:47.096413pt;width:480.6pt;height:704.35pt;mso-position-horizontal-relative:page;mso-position-vertical-relative:page;z-index:-27297280" id="docshapegroup356" coordorigin="1234,942" coordsize="9612,14087">
                <v:shape style="position:absolute;left:9522;top:941;width:1219;height:754" type="#_x0000_t75" id="docshape357" stroked="false">
                  <v:imagedata r:id="rId7" o:title=""/>
                </v:shape>
                <v:shape style="position:absolute;left:1246;top:1701;width:9593;height:3565" id="docshape358" coordorigin="1246,1702" coordsize="9593,3565" path="m2244,1702l1246,1702,1246,5266,2244,5266,2244,1702xm3132,1702l2249,1702,2249,5266,3132,5266,3132,1702xm5058,1702l3137,1702,3137,5266,5058,5266,5058,1702xm6042,1702l5063,1702,5063,5266,6042,5266,6042,1702xm10838,1702l6047,1702,6047,5266,10838,5266,10838,1702xe" filled="true" fillcolor="#eff8fd" stroked="false">
                  <v:path arrowok="t"/>
                  <v:fill type="solid"/>
                </v:shape>
                <v:rect style="position:absolute;left:1234;top:1701;width:10;height:58" id="docshape359" filled="true" fillcolor="#f3f9fd" stroked="false">
                  <v:fill type="solid"/>
                </v:rect>
                <v:rect style="position:absolute;left:1243;top:1701;width:996;height:58" id="docshape360" filled="true" fillcolor="#eff8fd" stroked="false">
                  <v:fill type="solid"/>
                </v:rect>
                <v:rect style="position:absolute;left:2239;top:1701;width:10;height:58" id="docshape361" filled="true" fillcolor="#f3f9fd" stroked="false">
                  <v:fill type="solid"/>
                </v:rect>
                <v:rect style="position:absolute;left:2239;top:1701;width:888;height:58" id="docshape362" filled="true" fillcolor="#eff8fd" stroked="false">
                  <v:fill type="solid"/>
                </v:rect>
                <v:rect style="position:absolute;left:3127;top:1701;width:10;height:58" id="docshape363" filled="true" fillcolor="#f3f9fd" stroked="false">
                  <v:fill type="solid"/>
                </v:rect>
                <v:rect style="position:absolute;left:3127;top:1701;width:1923;height:58" id="docshape364" filled="true" fillcolor="#eff8fd" stroked="false">
                  <v:fill type="solid"/>
                </v:rect>
                <v:rect style="position:absolute;left:5050;top:1701;width:10;height:58" id="docshape365" filled="true" fillcolor="#f3f9fd" stroked="false">
                  <v:fill type="solid"/>
                </v:rect>
                <v:rect style="position:absolute;left:5050;top:1701;width:985;height:58" id="docshape366" filled="true" fillcolor="#eff8fd" stroked="false">
                  <v:fill type="solid"/>
                </v:rect>
                <v:rect style="position:absolute;left:6035;top:1701;width:10;height:58" id="docshape367" filled="true" fillcolor="#f3f9fd" stroked="false">
                  <v:fill type="solid"/>
                </v:rect>
                <v:rect style="position:absolute;left:6035;top:1701;width:4801;height:58" id="docshape368" filled="true" fillcolor="#eff8fd" stroked="false">
                  <v:fill type="solid"/>
                </v:rect>
                <v:rect style="position:absolute;left:10836;top:1701;width:10;height:58" id="docshape369" filled="true" fillcolor="#f3f9fd" stroked="false">
                  <v:fill type="solid"/>
                </v:rect>
                <v:rect style="position:absolute;left:1238;top:5208;width:1004;height:58" id="docshape370" filled="true" fillcolor="#eff8fd" stroked="false">
                  <v:fill type="solid"/>
                </v:rect>
                <v:rect style="position:absolute;left:1234;top:1759;width:10;height:3507" id="docshape371" filled="true" fillcolor="#f3f9fd" stroked="false">
                  <v:fill type="solid"/>
                </v:rect>
                <v:rect style="position:absolute;left:2244;top:5208;width:886;height:58" id="docshape372" filled="true" fillcolor="#eff8fd" stroked="false">
                  <v:fill type="solid"/>
                </v:rect>
                <v:rect style="position:absolute;left:2239;top:1759;width:10;height:3507" id="docshape373" filled="true" fillcolor="#f3f9fd" stroked="false">
                  <v:fill type="solid"/>
                </v:rect>
                <v:rect style="position:absolute;left:3132;top:5208;width:1923;height:58" id="docshape374" filled="true" fillcolor="#eff8fd" stroked="false">
                  <v:fill type="solid"/>
                </v:rect>
                <v:rect style="position:absolute;left:3127;top:1759;width:10;height:3507" id="docshape375" filled="true" fillcolor="#f3f9fd" stroked="false">
                  <v:fill type="solid"/>
                </v:rect>
                <v:rect style="position:absolute;left:5055;top:5208;width:985;height:58" id="docshape376" filled="true" fillcolor="#eff8fd" stroked="false">
                  <v:fill type="solid"/>
                </v:rect>
                <v:rect style="position:absolute;left:5050;top:1759;width:10;height:3507" id="docshape377" filled="true" fillcolor="#f3f9fd" stroked="false">
                  <v:fill type="solid"/>
                </v:rect>
                <v:rect style="position:absolute;left:6039;top:5208;width:4801;height:58" id="docshape378" filled="true" fillcolor="#eff8fd" stroked="false">
                  <v:fill type="solid"/>
                </v:rect>
                <v:shape style="position:absolute;left:6035;top:1759;width:4811;height:3507" id="docshape379" coordorigin="6035,1759" coordsize="4811,3507" path="m6045,1759l6035,1759,6035,5266,6045,5266,6045,1759xm10846,1759l10836,1759,10836,5266,10846,5266,10846,1759xe" filled="true" fillcolor="#f3f9fd" stroked="false">
                  <v:path arrowok="t"/>
                  <v:fill type="solid"/>
                </v:shape>
                <v:shape style="position:absolute;left:1246;top:5268;width:9593;height:8913" id="docshape380" coordorigin="1246,5269" coordsize="9593,8913" path="m2240,5269l1246,5269,1246,14181,2240,14181,2240,5269xm3128,5269l2249,5269,2249,14181,3128,14181,3128,5269xm5053,5269l3137,5269,3137,14181,5053,14181,5053,5269xm6037,5269l5063,5269,5063,14181,6037,14181,6037,5269xm10838,5269l6047,5269,6047,14181,10838,14181,10838,5269xe" filled="true" fillcolor="#eff8fd" stroked="false">
                  <v:path arrowok="t"/>
                  <v:fill type="solid"/>
                </v:shape>
                <v:shape style="position:absolute;left:1234;top:5266;width:1006;height:58" id="docshape381" coordorigin="1234,5266" coordsize="1006,58" path="m2240,5266l1244,5266,1234,5266,1234,5324,1244,5324,1244,5276,2240,5276,2240,5266xe" filled="true" fillcolor="#f3f9fd" stroked="false">
                  <v:path arrowok="t"/>
                  <v:fill type="solid"/>
                </v:shape>
                <v:rect style="position:absolute;left:1243;top:5275;width:996;height:48" id="docshape382" filled="true" fillcolor="#eff8fd" stroked="false">
                  <v:fill type="solid"/>
                </v:rect>
                <v:shape style="position:absolute;left:2239;top:5266;width:3796;height:58" id="docshape383" coordorigin="2240,5266" coordsize="3796,58" path="m3137,5266l3128,5266,3128,5266,2249,5266,2249,5266,2240,5266,2240,5324,2249,5324,2249,5276,3128,5276,3128,5324,3137,5324,3137,5266xm5050,5266l3137,5266,3137,5276,5050,5276,5050,5266xm6035,5266l5060,5266,5060,5266,5051,5266,5051,5324,5060,5324,5060,5276,6035,5276,6035,5266xe" filled="true" fillcolor="#f3f9fd" stroked="false">
                  <v:path arrowok="t"/>
                  <v:fill type="solid"/>
                </v:shape>
                <v:rect style="position:absolute;left:5060;top:5275;width:975;height:48" id="docshape384" filled="true" fillcolor="#eff8fd" stroked="false">
                  <v:fill type="solid"/>
                </v:rect>
                <v:shape style="position:absolute;left:6035;top:5266;width:4801;height:58" id="docshape385" coordorigin="6035,5266" coordsize="4801,58" path="m6045,5266l6035,5266,6035,5324,6045,5324,6045,5266xm10836,5266l6045,5266,6045,5276,10836,5276,10836,5266xe" filled="true" fillcolor="#f3f9fd" stroked="false">
                  <v:path arrowok="t"/>
                  <v:fill type="solid"/>
                </v:shape>
                <v:rect style="position:absolute;left:6044;top:5275;width:4792;height:48" id="docshape386" filled="true" fillcolor="#eff8fd" stroked="false">
                  <v:fill type="solid"/>
                </v:rect>
                <v:rect style="position:absolute;left:10836;top:5266;width:10;height:58" id="docshape387" filled="true" fillcolor="#f3f9fd" stroked="false">
                  <v:fill type="solid"/>
                </v:rect>
                <v:rect style="position:absolute;left:1238;top:14123;width:1004;height:58" id="docshape388" filled="true" fillcolor="#eff8fd" stroked="false">
                  <v:fill type="solid"/>
                </v:rect>
                <v:rect style="position:absolute;left:1234;top:5323;width:10;height:8858" id="docshape389" filled="true" fillcolor="#f3f9fd" stroked="false">
                  <v:fill type="solid"/>
                </v:rect>
                <v:rect style="position:absolute;left:2244;top:14123;width:886;height:58" id="docshape390" filled="true" fillcolor="#eff8fd" stroked="false">
                  <v:fill type="solid"/>
                </v:rect>
                <v:rect style="position:absolute;left:2239;top:5323;width:10;height:8858" id="docshape391" filled="true" fillcolor="#f3f9fd" stroked="false">
                  <v:fill type="solid"/>
                </v:rect>
                <v:rect style="position:absolute;left:3132;top:14123;width:1923;height:58" id="docshape392" filled="true" fillcolor="#eff8fd" stroked="false">
                  <v:fill type="solid"/>
                </v:rect>
                <v:rect style="position:absolute;left:3127;top:5323;width:10;height:8858" id="docshape393" filled="true" fillcolor="#f3f9fd" stroked="false">
                  <v:fill type="solid"/>
                </v:rect>
                <v:rect style="position:absolute;left:5055;top:14123;width:985;height:58" id="docshape394" filled="true" fillcolor="#eff8fd" stroked="false">
                  <v:fill type="solid"/>
                </v:rect>
                <v:rect style="position:absolute;left:5050;top:5323;width:10;height:8858" id="docshape395" filled="true" fillcolor="#f3f9fd" stroked="false">
                  <v:fill type="solid"/>
                </v:rect>
                <v:rect style="position:absolute;left:6039;top:14123;width:4801;height:58" id="docshape396" filled="true" fillcolor="#eff8fd" stroked="false">
                  <v:fill type="solid"/>
                </v:rect>
                <v:shape style="position:absolute;left:6035;top:5323;width:4811;height:8858" id="docshape397" coordorigin="6035,5324" coordsize="4811,8858" path="m6045,5324l6035,5324,6035,14181,6045,14181,6045,5324xm10846,5324l10836,5324,10836,14181,10846,14181,10846,5324xe" filled="true" fillcolor="#f3f9fd" stroked="false">
                  <v:path arrowok="t"/>
                  <v:fill type="solid"/>
                </v:shape>
                <v:rect style="position:absolute;left:1246;top:14181;width:9593;height:404" id="docshape398" filled="true" fillcolor="#eff8fd" stroked="false">
                  <v:fill type="solid"/>
                </v:rect>
                <v:shape style="position:absolute;left:1234;top:14181;width:1006;height:58" id="docshape399" coordorigin="1234,14181" coordsize="1006,58" path="m2240,14181l1244,14181,1234,14181,1234,14239,1244,14239,1244,14191,2240,14191,2240,14181xe" filled="true" fillcolor="#f3f9fd" stroked="false">
                  <v:path arrowok="t"/>
                  <v:fill type="solid"/>
                </v:shape>
                <v:shape style="position:absolute;left:1243;top:14190;width:1006;height:49" id="docshape400" coordorigin="1244,14191" coordsize="1006,49" path="m2249,14191l2240,14191,1244,14191,1244,14239,2240,14239,2249,14239,2249,14191xe" filled="true" fillcolor="#eff8fd" stroked="false">
                  <v:path arrowok="t"/>
                  <v:fill type="solid"/>
                </v:shape>
                <v:shape style="position:absolute;left:2239;top:14181;width:888;height:10" id="docshape401" coordorigin="2240,14181" coordsize="888,10" path="m3128,14181l2249,14181,2240,14181,2240,14191,2249,14191,3128,14191,3128,14181xe" filled="true" fillcolor="#f3f9fd" stroked="false">
                  <v:path arrowok="t"/>
                  <v:fill type="solid"/>
                </v:shape>
                <v:rect style="position:absolute;left:3127;top:14190;width:10;height:48" id="docshape402" filled="true" fillcolor="#eff8fd" stroked="false">
                  <v:fill type="solid"/>
                </v:rect>
                <v:shape style="position:absolute;left:3127;top:14181;width:1923;height:10" id="docshape403" coordorigin="3128,14181" coordsize="1923,10" path="m3137,14181l3128,14181,3128,14191,3137,14191,3137,14181xm5050,14181l3137,14181,3137,14191,5050,14191,5050,14181xe" filled="true" fillcolor="#f3f9fd" stroked="false">
                  <v:path arrowok="t"/>
                  <v:fill type="solid"/>
                </v:shape>
                <v:rect style="position:absolute;left:5050;top:14190;width:10;height:48" id="docshape404" filled="true" fillcolor="#eff8fd" stroked="false">
                  <v:fill type="solid"/>
                </v:rect>
                <v:shape style="position:absolute;left:5050;top:14181;width:985;height:10" id="docshape405" coordorigin="5051,14181" coordsize="985,10" path="m6035,14181l5060,14181,5051,14181,5051,14191,5060,14191,6035,14191,6035,14181xe" filled="true" fillcolor="#f3f9fd" stroked="false">
                  <v:path arrowok="t"/>
                  <v:fill type="solid"/>
                </v:shape>
                <v:rect style="position:absolute;left:6035;top:14190;width:10;height:48" id="docshape406" filled="true" fillcolor="#eff8fd" stroked="false">
                  <v:fill type="solid"/>
                </v:rect>
                <v:shape style="position:absolute;left:6035;top:14181;width:4811;height:58" id="docshape407" coordorigin="6035,14181" coordsize="4811,58" path="m6045,14181l6035,14181,6035,14191,6045,14191,6045,14181xm10846,14181l10836,14181,6045,14181,6045,14191,10836,14191,10836,14239,10846,14239,10846,14181xe" filled="true" fillcolor="#f3f9fd" stroked="false">
                  <v:path arrowok="t"/>
                  <v:fill type="solid"/>
                </v:shape>
                <v:rect style="position:absolute;left:1238;top:14526;width:9602;height:58" id="docshape408" filled="true" fillcolor="#eff8fd" stroked="false">
                  <v:fill type="solid"/>
                </v:rect>
                <v:shape style="position:absolute;left:1234;top:14238;width:9612;height:346" id="docshape409" coordorigin="1234,14239" coordsize="9612,346" path="m1244,14239l1234,14239,1234,14584,1244,14584,1244,14239xm10846,14239l10836,14239,10836,14584,10846,14584,10846,14239xe" filled="true" fillcolor="#f3f9fd" stroked="false">
                  <v:path arrowok="t"/>
                  <v:fill type="solid"/>
                </v:shape>
                <v:shape style="position:absolute;left:1246;top:14584;width:9593;height:432" id="docshape410" coordorigin="1246,14584" coordsize="9593,432" path="m2244,14584l1246,14584,1246,15016,2244,15016,2244,14584xm3132,14584l2249,14584,2249,15016,3132,15016,3132,14584xm5058,14584l3137,14584,3137,15016,5058,15016,5058,14584xm6042,14584l5063,14584,5063,15016,6042,15016,6042,14584xm10838,14584l6047,14584,6047,15016,10838,15016,10838,14584xe" filled="true" fillcolor="#eff8fd" stroked="false">
                  <v:path arrowok="t"/>
                  <v:fill type="solid"/>
                </v:shape>
                <v:shape style="position:absolute;left:1234;top:14584;width:1006;height:58" id="docshape411" coordorigin="1234,14584" coordsize="1006,58" path="m2240,14584l1244,14584,1234,14584,1234,14642,1244,14642,1244,14594,2240,14594,2240,14584xe" filled="true" fillcolor="#f3f9fd" stroked="false">
                  <v:path arrowok="t"/>
                  <v:fill type="solid"/>
                </v:shape>
                <v:rect style="position:absolute;left:1243;top:14594;width:996;height:48" id="docshape412" filled="true" fillcolor="#eff8fd" stroked="false">
                  <v:fill type="solid"/>
                </v:rect>
                <v:shape style="position:absolute;left:2239;top:14584;width:3796;height:58" id="docshape413" coordorigin="2240,14584" coordsize="3796,58" path="m3137,14584l3128,14584,2249,14584,2240,14584,2240,14594,2240,14642,2249,14642,2249,14594,3128,14594,3128,14642,3137,14642,3137,14594,3137,14584xm5050,14584l3137,14584,3137,14594,5050,14594,5050,14584xm6035,14584l5060,14584,5051,14584,5051,14594,5051,14642,5060,14642,5060,14594,6035,14594,6035,14584xe" filled="true" fillcolor="#f3f9fd" stroked="false">
                  <v:path arrowok="t"/>
                  <v:fill type="solid"/>
                </v:shape>
                <v:rect style="position:absolute;left:5060;top:14594;width:975;height:48" id="docshape414" filled="true" fillcolor="#eff8fd" stroked="false">
                  <v:fill type="solid"/>
                </v:rect>
                <v:shape style="position:absolute;left:6035;top:14584;width:4801;height:58" id="docshape415" coordorigin="6035,14584" coordsize="4801,58" path="m6045,14584l6035,14584,6035,14594,6035,14642,6045,14642,6045,14594,6045,14584xm10836,14584l6045,14584,6045,14594,10836,14594,10836,14584xe" filled="true" fillcolor="#f3f9fd" stroked="false">
                  <v:path arrowok="t"/>
                  <v:fill type="solid"/>
                </v:shape>
                <v:rect style="position:absolute;left:6044;top:14594;width:4792;height:48" id="docshape416" filled="true" fillcolor="#eff8fd" stroked="false">
                  <v:fill type="solid"/>
                </v:rect>
                <v:rect style="position:absolute;left:10836;top:14584;width:10;height:58" id="docshape417" filled="true" fillcolor="#f3f9fd" stroked="false">
                  <v:fill type="solid"/>
                </v:rect>
                <v:rect style="position:absolute;left:1238;top:14961;width:1004;height:58" id="docshape418" filled="true" fillcolor="#eff8fd" stroked="false">
                  <v:fill type="solid"/>
                </v:rect>
                <v:shape style="position:absolute;left:1234;top:14641;width:1006;height:387" id="docshape419" coordorigin="1234,14642" coordsize="1006,387" path="m1244,14642l1234,14642,1234,15019,1244,15019,1244,14642xm2240,15019l1244,15019,1234,15019,1234,15028,1244,15028,2240,15028,2240,15019xe" filled="true" fillcolor="#f3f9fd" stroked="false">
                  <v:path arrowok="t"/>
                  <v:fill type="solid"/>
                </v:shape>
                <v:rect style="position:absolute;left:2244;top:14961;width:886;height:58" id="docshape420" filled="true" fillcolor="#eff8fd" stroked="false">
                  <v:fill type="solid"/>
                </v:rect>
                <v:shape style="position:absolute;left:2239;top:14641;width:888;height:387" id="docshape421" coordorigin="2240,14642" coordsize="888,387" path="m2249,14642l2240,14642,2240,15019,2249,15019,2249,14642xm3128,15019l2249,15019,2240,15019,2240,15028,2249,15028,3128,15028,3128,15019xe" filled="true" fillcolor="#f3f9fd" stroked="false">
                  <v:path arrowok="t"/>
                  <v:fill type="solid"/>
                </v:shape>
                <v:rect style="position:absolute;left:3132;top:14961;width:1923;height:58" id="docshape422" filled="true" fillcolor="#eff8fd" stroked="false">
                  <v:fill type="solid"/>
                </v:rect>
                <v:shape style="position:absolute;left:3127;top:14641;width:1923;height:387" id="docshape423" coordorigin="3128,14642" coordsize="1923,387" path="m3137,15019l3128,15019,3128,15028,3137,15028,3137,15019xm3137,14642l3128,14642,3128,15019,3137,15019,3137,14642xm5050,15019l3137,15019,3137,15028,5050,15028,5050,15019xe" filled="true" fillcolor="#f3f9fd" stroked="false">
                  <v:path arrowok="t"/>
                  <v:fill type="solid"/>
                </v:shape>
                <v:rect style="position:absolute;left:5055;top:14961;width:985;height:58" id="docshape424" filled="true" fillcolor="#eff8fd" stroked="false">
                  <v:fill type="solid"/>
                </v:rect>
                <v:shape style="position:absolute;left:5050;top:14641;width:985;height:387" id="docshape425" coordorigin="5051,14642" coordsize="985,387" path="m5060,14642l5051,14642,5051,15019,5060,15019,5060,14642xm6035,15019l5060,15019,5051,15019,5051,15028,5060,15028,6035,15028,6035,15019xe" filled="true" fillcolor="#f3f9fd" stroked="false">
                  <v:path arrowok="t"/>
                  <v:fill type="solid"/>
                </v:shape>
                <v:rect style="position:absolute;left:6039;top:14961;width:4801;height:58" id="docshape426" filled="true" fillcolor="#eff8fd" stroked="false">
                  <v:fill type="solid"/>
                </v:rect>
                <v:shape style="position:absolute;left:6035;top:14641;width:4811;height:387" id="docshape427" coordorigin="6035,14642" coordsize="4811,387" path="m6045,15019l6035,15019,6035,15028,6045,15028,6045,15019xm6045,14642l6035,14642,6035,15019,6045,15019,6045,14642xm10846,15019l10836,15019,6045,15019,6045,15028,10836,15028,10846,15028,10846,15019xm10846,14642l10836,14642,10836,15019,10846,15019,10846,14642xe" filled="true" fillcolor="#f3f9fd" stroked="false">
                  <v:path arrowok="t"/>
                  <v:fill type="solid"/>
                </v:shape>
                <w10:wrap type="none"/>
              </v:group>
            </w:pict>
          </mc:Fallback>
        </mc:AlternateContent>
      </w:r>
      <w:r>
        <w:rPr>
          <w:b/>
          <w:i/>
          <w:color w:val="000000"/>
          <w:sz w:val="20"/>
          <w:highlight w:val="yellow"/>
        </w:rPr>
        <w:t>Dataset</w:t>
      </w:r>
      <w:r>
        <w:rPr>
          <w:b/>
          <w:i/>
          <w:color w:val="000000"/>
          <w:spacing w:val="-7"/>
          <w:sz w:val="20"/>
          <w:highlight w:val="yellow"/>
        </w:rPr>
        <w:t> </w:t>
      </w:r>
      <w:r>
        <w:rPr>
          <w:b/>
          <w:i/>
          <w:color w:val="000000"/>
          <w:sz w:val="20"/>
          <w:highlight w:val="yellow"/>
        </w:rPr>
        <w:t>ID:</w:t>
      </w:r>
      <w:r>
        <w:rPr>
          <w:b/>
          <w:i/>
          <w:color w:val="000000"/>
          <w:spacing w:val="-5"/>
          <w:sz w:val="20"/>
          <w:highlight w:val="yellow"/>
        </w:rPr>
        <w:t> </w:t>
      </w:r>
      <w:r>
        <w:rPr>
          <w:b/>
          <w:i/>
          <w:color w:val="000000"/>
          <w:sz w:val="20"/>
          <w:highlight w:val="yellow"/>
        </w:rPr>
        <w:t>04,</w:t>
      </w:r>
      <w:r>
        <w:rPr>
          <w:b/>
          <w:i/>
          <w:color w:val="000000"/>
          <w:spacing w:val="-5"/>
          <w:sz w:val="20"/>
          <w:highlight w:val="yellow"/>
        </w:rPr>
        <w:t> </w:t>
      </w:r>
      <w:r>
        <w:rPr>
          <w:b/>
          <w:i/>
          <w:color w:val="000000"/>
          <w:sz w:val="20"/>
          <w:highlight w:val="yellow"/>
        </w:rPr>
        <w:t>PAN</w:t>
      </w:r>
      <w:r>
        <w:rPr>
          <w:b/>
          <w:i/>
          <w:color w:val="000000"/>
          <w:spacing w:val="-3"/>
          <w:sz w:val="20"/>
          <w:highlight w:val="yellow"/>
        </w:rPr>
        <w:t> </w:t>
      </w:r>
      <w:r>
        <w:rPr>
          <w:b/>
          <w:i/>
          <w:color w:val="000000"/>
          <w:sz w:val="20"/>
          <w:highlight w:val="yellow"/>
        </w:rPr>
        <w:t>Mapping</w:t>
      </w:r>
      <w:r>
        <w:rPr>
          <w:b/>
          <w:i/>
          <w:color w:val="000000"/>
          <w:spacing w:val="-6"/>
          <w:sz w:val="20"/>
          <w:highlight w:val="yellow"/>
        </w:rPr>
        <w:t> </w:t>
      </w:r>
      <w:r>
        <w:rPr>
          <w:b/>
          <w:i/>
          <w:color w:val="000000"/>
          <w:sz w:val="20"/>
          <w:highlight w:val="yellow"/>
        </w:rPr>
        <w:t>File</w:t>
      </w:r>
      <w:r>
        <w:rPr>
          <w:b/>
          <w:i/>
          <w:color w:val="000000"/>
          <w:spacing w:val="-6"/>
          <w:sz w:val="20"/>
          <w:highlight w:val="yellow"/>
        </w:rPr>
        <w:t> </w:t>
      </w:r>
      <w:r>
        <w:rPr>
          <w:b/>
          <w:i/>
          <w:color w:val="000000"/>
          <w:spacing w:val="-2"/>
          <w:sz w:val="20"/>
          <w:highlight w:val="yellow"/>
        </w:rPr>
        <w:t>Information</w:t>
      </w:r>
    </w:p>
    <w:p>
      <w:pPr>
        <w:tabs>
          <w:tab w:pos="2329" w:val="left" w:leader="none"/>
          <w:tab w:pos="4488" w:val="left" w:leader="none"/>
          <w:tab w:pos="5239" w:val="left" w:leader="none"/>
        </w:tabs>
        <w:spacing w:before="176"/>
        <w:ind w:left="760" w:right="0" w:firstLine="0"/>
        <w:jc w:val="left"/>
        <w:rPr>
          <w:sz w:val="22"/>
        </w:rPr>
      </w:pPr>
      <w:r>
        <w:rPr>
          <w:color w:val="000000"/>
          <w:spacing w:val="-5"/>
          <w:sz w:val="22"/>
          <w:highlight w:val="yellow"/>
        </w:rPr>
        <w:t>01</w:t>
      </w:r>
      <w:r>
        <w:rPr>
          <w:color w:val="000000"/>
          <w:sz w:val="22"/>
        </w:rPr>
        <w:tab/>
      </w:r>
      <w:r>
        <w:rPr>
          <w:color w:val="000000"/>
          <w:sz w:val="22"/>
          <w:highlight w:val="yellow"/>
        </w:rPr>
        <w:t>Primary</w:t>
      </w:r>
      <w:r>
        <w:rPr>
          <w:color w:val="000000"/>
          <w:spacing w:val="-4"/>
          <w:sz w:val="22"/>
          <w:highlight w:val="yellow"/>
        </w:rPr>
        <w:t> </w:t>
      </w:r>
      <w:r>
        <w:rPr>
          <w:color w:val="000000"/>
          <w:spacing w:val="-2"/>
          <w:sz w:val="22"/>
          <w:highlight w:val="yellow"/>
        </w:rPr>
        <w:t>Account</w:t>
      </w:r>
      <w:r>
        <w:rPr>
          <w:color w:val="000000"/>
          <w:sz w:val="22"/>
        </w:rPr>
        <w:tab/>
      </w:r>
      <w:r>
        <w:rPr>
          <w:color w:val="000000"/>
          <w:spacing w:val="-5"/>
          <w:sz w:val="22"/>
          <w:highlight w:val="yellow"/>
        </w:rPr>
        <w:t>TLV</w:t>
      </w:r>
      <w:r>
        <w:rPr>
          <w:color w:val="000000"/>
          <w:sz w:val="22"/>
        </w:rPr>
        <w:tab/>
      </w:r>
      <w:r>
        <w:rPr>
          <w:color w:val="000000"/>
          <w:sz w:val="22"/>
          <w:highlight w:val="yellow"/>
        </w:rPr>
        <w:t>Identifies</w:t>
      </w:r>
      <w:r>
        <w:rPr>
          <w:color w:val="000000"/>
          <w:spacing w:val="-10"/>
          <w:sz w:val="22"/>
          <w:highlight w:val="yellow"/>
        </w:rPr>
        <w:t> </w:t>
      </w:r>
      <w:r>
        <w:rPr>
          <w:color w:val="000000"/>
          <w:sz w:val="22"/>
          <w:highlight w:val="yellow"/>
        </w:rPr>
        <w:t>the</w:t>
      </w:r>
      <w:r>
        <w:rPr>
          <w:color w:val="000000"/>
          <w:spacing w:val="-8"/>
          <w:sz w:val="22"/>
          <w:highlight w:val="yellow"/>
        </w:rPr>
        <w:t> </w:t>
      </w:r>
      <w:r>
        <w:rPr>
          <w:color w:val="000000"/>
          <w:sz w:val="22"/>
          <w:highlight w:val="yellow"/>
        </w:rPr>
        <w:t>method</w:t>
      </w:r>
      <w:r>
        <w:rPr>
          <w:color w:val="000000"/>
          <w:spacing w:val="-5"/>
          <w:sz w:val="22"/>
          <w:highlight w:val="yellow"/>
        </w:rPr>
        <w:t> </w:t>
      </w:r>
      <w:r>
        <w:rPr>
          <w:color w:val="000000"/>
          <w:sz w:val="22"/>
          <w:highlight w:val="yellow"/>
        </w:rPr>
        <w:t>which</w:t>
      </w:r>
      <w:r>
        <w:rPr>
          <w:color w:val="000000"/>
          <w:spacing w:val="-6"/>
          <w:sz w:val="22"/>
          <w:highlight w:val="yellow"/>
        </w:rPr>
        <w:t> </w:t>
      </w:r>
      <w:r>
        <w:rPr>
          <w:color w:val="000000"/>
          <w:sz w:val="22"/>
          <w:highlight w:val="yellow"/>
        </w:rPr>
        <w:t>the</w:t>
      </w:r>
      <w:r>
        <w:rPr>
          <w:color w:val="000000"/>
          <w:spacing w:val="-8"/>
          <w:sz w:val="22"/>
          <w:highlight w:val="yellow"/>
        </w:rPr>
        <w:t> </w:t>
      </w:r>
      <w:r>
        <w:rPr>
          <w:color w:val="000000"/>
          <w:sz w:val="22"/>
          <w:highlight w:val="yellow"/>
        </w:rPr>
        <w:t>cardholder</w:t>
      </w:r>
      <w:r>
        <w:rPr>
          <w:color w:val="000000"/>
          <w:spacing w:val="-4"/>
          <w:sz w:val="22"/>
          <w:highlight w:val="yellow"/>
        </w:rPr>
        <w:t> </w:t>
      </w:r>
      <w:r>
        <w:rPr>
          <w:color w:val="000000"/>
          <w:spacing w:val="-5"/>
          <w:sz w:val="22"/>
          <w:highlight w:val="yellow"/>
        </w:rPr>
        <w:t>is</w:t>
      </w:r>
    </w:p>
    <w:p>
      <w:pPr>
        <w:spacing w:after="0"/>
        <w:jc w:val="left"/>
        <w:rPr>
          <w:sz w:val="22"/>
        </w:rPr>
        <w:sectPr>
          <w:type w:val="continuous"/>
          <w:pgSz w:w="11910" w:h="16840"/>
          <w:pgMar w:header="0" w:footer="1095" w:top="1080" w:bottom="280" w:left="860" w:right="920"/>
        </w:sectPr>
      </w:pPr>
    </w:p>
    <w:tbl>
      <w:tblPr>
        <w:tblW w:w="0" w:type="auto"/>
        <w:jc w:val="left"/>
        <w:tblInd w:w="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4"/>
        <w:gridCol w:w="2636"/>
        <w:gridCol w:w="763"/>
        <w:gridCol w:w="4920"/>
      </w:tblGrid>
      <w:tr>
        <w:trPr>
          <w:trHeight w:val="1666" w:hRule="atLeast"/>
        </w:trPr>
        <w:tc>
          <w:tcPr>
            <w:tcW w:w="1294" w:type="dxa"/>
            <w:shd w:val="clear" w:color="auto" w:fill="EFF8FD"/>
          </w:tcPr>
          <w:p>
            <w:pPr>
              <w:pStyle w:val="TableParagraph"/>
              <w:rPr>
                <w:rFonts w:ascii="Times New Roman"/>
                <w:sz w:val="20"/>
              </w:rPr>
            </w:pPr>
          </w:p>
        </w:tc>
        <w:tc>
          <w:tcPr>
            <w:tcW w:w="2636" w:type="dxa"/>
            <w:shd w:val="clear" w:color="auto" w:fill="EFF8FD"/>
          </w:tcPr>
          <w:p>
            <w:pPr>
              <w:pStyle w:val="TableParagraph"/>
              <w:spacing w:before="60"/>
              <w:ind w:left="661"/>
              <w:rPr>
                <w:sz w:val="22"/>
              </w:rPr>
            </w:pPr>
            <w:r>
              <w:rPr>
                <w:color w:val="000000"/>
                <w:sz w:val="22"/>
                <w:highlight w:val="yellow"/>
              </w:rPr>
              <w:t>Number</w:t>
            </w:r>
            <w:r>
              <w:rPr>
                <w:color w:val="000000"/>
                <w:spacing w:val="-3"/>
                <w:sz w:val="22"/>
                <w:highlight w:val="yellow"/>
              </w:rPr>
              <w:t> </w:t>
            </w:r>
            <w:r>
              <w:rPr>
                <w:color w:val="000000"/>
                <w:spacing w:val="-2"/>
                <w:sz w:val="22"/>
                <w:highlight w:val="yellow"/>
              </w:rPr>
              <w:t>Score</w:t>
            </w:r>
          </w:p>
        </w:tc>
        <w:tc>
          <w:tcPr>
            <w:tcW w:w="763" w:type="dxa"/>
            <w:shd w:val="clear" w:color="auto" w:fill="EFF8FD"/>
          </w:tcPr>
          <w:p>
            <w:pPr>
              <w:pStyle w:val="TableParagraph"/>
              <w:rPr>
                <w:rFonts w:ascii="Times New Roman"/>
                <w:sz w:val="20"/>
              </w:rPr>
            </w:pPr>
          </w:p>
        </w:tc>
        <w:tc>
          <w:tcPr>
            <w:tcW w:w="4920" w:type="dxa"/>
            <w:shd w:val="clear" w:color="auto" w:fill="EFF8FD"/>
          </w:tcPr>
          <w:p>
            <w:pPr>
              <w:pStyle w:val="TableParagraph"/>
              <w:spacing w:line="300" w:lineRule="auto" w:before="60"/>
              <w:ind w:left="172" w:right="559"/>
              <w:rPr>
                <w:sz w:val="22"/>
              </w:rPr>
            </w:pPr>
            <w:r>
              <w:rPr>
                <w:color w:val="000000"/>
                <w:sz w:val="22"/>
                <w:highlight w:val="yellow"/>
              </w:rPr>
              <w:t>attempting</w:t>
            </w:r>
            <w:r>
              <w:rPr>
                <w:color w:val="000000"/>
                <w:spacing w:val="-8"/>
                <w:sz w:val="22"/>
                <w:highlight w:val="yellow"/>
              </w:rPr>
              <w:t> </w:t>
            </w:r>
            <w:r>
              <w:rPr>
                <w:color w:val="000000"/>
                <w:sz w:val="22"/>
                <w:highlight w:val="yellow"/>
              </w:rPr>
              <w:t>to</w:t>
            </w:r>
            <w:r>
              <w:rPr>
                <w:color w:val="000000"/>
                <w:spacing w:val="-8"/>
                <w:sz w:val="22"/>
                <w:highlight w:val="yellow"/>
              </w:rPr>
              <w:t> </w:t>
            </w:r>
            <w:r>
              <w:rPr>
                <w:color w:val="000000"/>
                <w:sz w:val="22"/>
                <w:highlight w:val="yellow"/>
              </w:rPr>
              <w:t>tokenize</w:t>
            </w:r>
            <w:r>
              <w:rPr>
                <w:color w:val="000000"/>
                <w:spacing w:val="-8"/>
                <w:sz w:val="22"/>
                <w:highlight w:val="yellow"/>
              </w:rPr>
              <w:t> </w:t>
            </w:r>
            <w:r>
              <w:rPr>
                <w:color w:val="000000"/>
                <w:sz w:val="22"/>
                <w:highlight w:val="yellow"/>
              </w:rPr>
              <w:t>a</w:t>
            </w:r>
            <w:r>
              <w:rPr>
                <w:color w:val="000000"/>
                <w:spacing w:val="-8"/>
                <w:sz w:val="22"/>
                <w:highlight w:val="yellow"/>
              </w:rPr>
              <w:t> </w:t>
            </w:r>
            <w:r>
              <w:rPr>
                <w:color w:val="000000"/>
                <w:sz w:val="22"/>
                <w:highlight w:val="yellow"/>
              </w:rPr>
              <w:t>primary</w:t>
            </w:r>
            <w:r>
              <w:rPr>
                <w:color w:val="000000"/>
                <w:spacing w:val="-8"/>
                <w:sz w:val="22"/>
                <w:highlight w:val="yellow"/>
              </w:rPr>
              <w:t> </w:t>
            </w:r>
            <w:r>
              <w:rPr>
                <w:color w:val="000000"/>
                <w:sz w:val="22"/>
                <w:highlight w:val="yellow"/>
              </w:rPr>
              <w:t>account</w:t>
            </w:r>
            <w:r>
              <w:rPr>
                <w:color w:val="000000"/>
                <w:sz w:val="22"/>
              </w:rPr>
              <w:t> </w:t>
            </w:r>
            <w:r>
              <w:rPr>
                <w:color w:val="000000"/>
                <w:sz w:val="22"/>
                <w:highlight w:val="yellow"/>
              </w:rPr>
              <w:t>number with one of the following values:</w:t>
            </w:r>
          </w:p>
          <w:p>
            <w:pPr>
              <w:pStyle w:val="TableParagraph"/>
              <w:spacing w:line="252" w:lineRule="exact"/>
              <w:ind w:left="172"/>
              <w:rPr>
                <w:sz w:val="22"/>
              </w:rPr>
            </w:pPr>
            <w:r>
              <w:rPr>
                <w:color w:val="000000"/>
                <w:sz w:val="22"/>
                <w:highlight w:val="yellow"/>
              </w:rPr>
              <w:t>1</w:t>
            </w:r>
            <w:r>
              <w:rPr>
                <w:color w:val="000000"/>
                <w:spacing w:val="-4"/>
                <w:sz w:val="22"/>
                <w:highlight w:val="yellow"/>
              </w:rPr>
              <w:t> </w:t>
            </w:r>
            <w:r>
              <w:rPr>
                <w:color w:val="000000"/>
                <w:sz w:val="22"/>
                <w:highlight w:val="yellow"/>
              </w:rPr>
              <w:t>=</w:t>
            </w:r>
            <w:r>
              <w:rPr>
                <w:color w:val="000000"/>
                <w:spacing w:val="-1"/>
                <w:sz w:val="22"/>
                <w:highlight w:val="yellow"/>
              </w:rPr>
              <w:t> </w:t>
            </w:r>
            <w:r>
              <w:rPr>
                <w:color w:val="000000"/>
                <w:sz w:val="22"/>
                <w:highlight w:val="yellow"/>
              </w:rPr>
              <w:t>Card on</w:t>
            </w:r>
            <w:r>
              <w:rPr>
                <w:color w:val="000000"/>
                <w:spacing w:val="-3"/>
                <w:sz w:val="22"/>
                <w:highlight w:val="yellow"/>
              </w:rPr>
              <w:t> </w:t>
            </w:r>
            <w:r>
              <w:rPr>
                <w:color w:val="000000"/>
                <w:spacing w:val="-4"/>
                <w:sz w:val="22"/>
                <w:highlight w:val="yellow"/>
              </w:rPr>
              <w:t>file</w:t>
            </w:r>
          </w:p>
          <w:p>
            <w:pPr>
              <w:pStyle w:val="TableParagraph"/>
              <w:spacing w:before="64"/>
              <w:ind w:left="172"/>
              <w:rPr>
                <w:sz w:val="22"/>
              </w:rPr>
            </w:pPr>
            <w:r>
              <w:rPr>
                <w:color w:val="000000"/>
                <w:sz w:val="22"/>
                <w:highlight w:val="yellow"/>
              </w:rPr>
              <w:t>2</w:t>
            </w:r>
            <w:r>
              <w:rPr>
                <w:color w:val="000000"/>
                <w:spacing w:val="-5"/>
                <w:sz w:val="22"/>
                <w:highlight w:val="yellow"/>
              </w:rPr>
              <w:t> </w:t>
            </w:r>
            <w:r>
              <w:rPr>
                <w:color w:val="000000"/>
                <w:sz w:val="22"/>
                <w:highlight w:val="yellow"/>
              </w:rPr>
              <w:t>=</w:t>
            </w:r>
            <w:r>
              <w:rPr>
                <w:color w:val="000000"/>
                <w:spacing w:val="-2"/>
                <w:sz w:val="22"/>
                <w:highlight w:val="yellow"/>
              </w:rPr>
              <w:t> </w:t>
            </w:r>
            <w:r>
              <w:rPr>
                <w:color w:val="000000"/>
                <w:sz w:val="22"/>
                <w:highlight w:val="yellow"/>
              </w:rPr>
              <w:t>Card</w:t>
            </w:r>
            <w:r>
              <w:rPr>
                <w:color w:val="000000"/>
                <w:spacing w:val="-1"/>
                <w:sz w:val="22"/>
                <w:highlight w:val="yellow"/>
              </w:rPr>
              <w:t> </w:t>
            </w:r>
            <w:r>
              <w:rPr>
                <w:color w:val="000000"/>
                <w:sz w:val="22"/>
                <w:highlight w:val="yellow"/>
              </w:rPr>
              <w:t>added</w:t>
            </w:r>
            <w:r>
              <w:rPr>
                <w:color w:val="000000"/>
                <w:spacing w:val="-5"/>
                <w:sz w:val="22"/>
                <w:highlight w:val="yellow"/>
              </w:rPr>
              <w:t> </w:t>
            </w:r>
            <w:r>
              <w:rPr>
                <w:color w:val="000000"/>
                <w:spacing w:val="-2"/>
                <w:sz w:val="22"/>
                <w:highlight w:val="yellow"/>
              </w:rPr>
              <w:t>manually</w:t>
            </w:r>
          </w:p>
          <w:p>
            <w:pPr>
              <w:pStyle w:val="TableParagraph"/>
              <w:spacing w:before="64"/>
              <w:ind w:left="172"/>
              <w:rPr>
                <w:sz w:val="22"/>
              </w:rPr>
            </w:pPr>
            <w:r>
              <w:rPr>
                <w:color w:val="000000"/>
                <w:sz w:val="22"/>
                <w:highlight w:val="yellow"/>
              </w:rPr>
              <w:t>3</w:t>
            </w:r>
            <w:r>
              <w:rPr>
                <w:color w:val="000000"/>
                <w:spacing w:val="-3"/>
                <w:sz w:val="22"/>
                <w:highlight w:val="yellow"/>
              </w:rPr>
              <w:t> </w:t>
            </w:r>
            <w:r>
              <w:rPr>
                <w:color w:val="000000"/>
                <w:sz w:val="22"/>
                <w:highlight w:val="yellow"/>
              </w:rPr>
              <w:t>=</w:t>
            </w:r>
            <w:r>
              <w:rPr>
                <w:color w:val="000000"/>
                <w:spacing w:val="-2"/>
                <w:sz w:val="22"/>
                <w:highlight w:val="yellow"/>
              </w:rPr>
              <w:t> </w:t>
            </w:r>
            <w:r>
              <w:rPr>
                <w:color w:val="000000"/>
                <w:sz w:val="22"/>
                <w:highlight w:val="yellow"/>
              </w:rPr>
              <w:t>Card</w:t>
            </w:r>
            <w:r>
              <w:rPr>
                <w:color w:val="000000"/>
                <w:spacing w:val="-1"/>
                <w:sz w:val="22"/>
                <w:highlight w:val="yellow"/>
              </w:rPr>
              <w:t> </w:t>
            </w:r>
            <w:r>
              <w:rPr>
                <w:color w:val="000000"/>
                <w:sz w:val="22"/>
                <w:highlight w:val="yellow"/>
              </w:rPr>
              <w:t>added</w:t>
            </w:r>
            <w:r>
              <w:rPr>
                <w:color w:val="000000"/>
                <w:spacing w:val="-4"/>
                <w:sz w:val="22"/>
                <w:highlight w:val="yellow"/>
              </w:rPr>
              <w:t> </w:t>
            </w:r>
            <w:r>
              <w:rPr>
                <w:color w:val="000000"/>
                <w:sz w:val="22"/>
                <w:highlight w:val="yellow"/>
              </w:rPr>
              <w:t>via</w:t>
            </w:r>
            <w:r>
              <w:rPr>
                <w:color w:val="000000"/>
                <w:spacing w:val="-2"/>
                <w:sz w:val="22"/>
                <w:highlight w:val="yellow"/>
              </w:rPr>
              <w:t> application</w:t>
            </w:r>
          </w:p>
        </w:tc>
      </w:tr>
      <w:tr>
        <w:trPr>
          <w:trHeight w:val="981" w:hRule="atLeast"/>
        </w:trPr>
        <w:tc>
          <w:tcPr>
            <w:tcW w:w="1294" w:type="dxa"/>
            <w:shd w:val="clear" w:color="auto" w:fill="EFF8FD"/>
          </w:tcPr>
          <w:p>
            <w:pPr>
              <w:pStyle w:val="TableParagraph"/>
              <w:spacing w:before="88"/>
              <w:ind w:left="395"/>
              <w:rPr>
                <w:sz w:val="20"/>
              </w:rPr>
            </w:pPr>
            <w:r>
              <w:rPr>
                <w:color w:val="000000"/>
                <w:spacing w:val="-5"/>
                <w:sz w:val="20"/>
                <w:highlight w:val="yellow"/>
              </w:rPr>
              <w:t>02</w:t>
            </w:r>
          </w:p>
        </w:tc>
        <w:tc>
          <w:tcPr>
            <w:tcW w:w="2636" w:type="dxa"/>
            <w:shd w:val="clear" w:color="auto" w:fill="EFF8FD"/>
          </w:tcPr>
          <w:p>
            <w:pPr>
              <w:pStyle w:val="TableParagraph"/>
              <w:spacing w:line="300" w:lineRule="auto" w:before="88"/>
              <w:ind w:left="661" w:right="185"/>
              <w:rPr>
                <w:sz w:val="20"/>
              </w:rPr>
            </w:pPr>
            <w:r>
              <w:rPr>
                <w:color w:val="000000"/>
                <w:spacing w:val="-2"/>
                <w:sz w:val="20"/>
                <w:highlight w:val="yellow"/>
              </w:rPr>
              <w:t>Payment</w:t>
            </w:r>
            <w:r>
              <w:rPr>
                <w:color w:val="000000"/>
                <w:spacing w:val="40"/>
                <w:sz w:val="20"/>
              </w:rPr>
              <w:t> </w:t>
            </w:r>
            <w:r>
              <w:rPr>
                <w:color w:val="000000"/>
                <w:sz w:val="20"/>
                <w:highlight w:val="yellow"/>
              </w:rPr>
              <w:t>Application</w:t>
            </w:r>
            <w:r>
              <w:rPr>
                <w:color w:val="000000"/>
                <w:spacing w:val="-14"/>
                <w:sz w:val="20"/>
                <w:highlight w:val="yellow"/>
              </w:rPr>
              <w:t> </w:t>
            </w:r>
            <w:r>
              <w:rPr>
                <w:color w:val="000000"/>
                <w:sz w:val="20"/>
                <w:highlight w:val="yellow"/>
              </w:rPr>
              <w:t>Instance</w:t>
            </w:r>
            <w:r>
              <w:rPr>
                <w:color w:val="000000"/>
                <w:sz w:val="20"/>
              </w:rPr>
              <w:t> </w:t>
            </w:r>
            <w:r>
              <w:rPr>
                <w:color w:val="000000"/>
                <w:spacing w:val="-6"/>
                <w:sz w:val="20"/>
                <w:highlight w:val="yellow"/>
              </w:rPr>
              <w:t>ID</w:t>
            </w:r>
          </w:p>
        </w:tc>
        <w:tc>
          <w:tcPr>
            <w:tcW w:w="763" w:type="dxa"/>
            <w:shd w:val="clear" w:color="auto" w:fill="EFF8FD"/>
          </w:tcPr>
          <w:p>
            <w:pPr>
              <w:pStyle w:val="TableParagraph"/>
              <w:spacing w:before="88"/>
              <w:ind w:left="8" w:right="3"/>
              <w:jc w:val="center"/>
              <w:rPr>
                <w:sz w:val="20"/>
              </w:rPr>
            </w:pPr>
            <w:r>
              <w:rPr>
                <w:color w:val="000000"/>
                <w:spacing w:val="-5"/>
                <w:sz w:val="20"/>
                <w:highlight w:val="yellow"/>
              </w:rPr>
              <w:t>TLV</w:t>
            </w:r>
          </w:p>
        </w:tc>
        <w:tc>
          <w:tcPr>
            <w:tcW w:w="4920" w:type="dxa"/>
            <w:shd w:val="clear" w:color="auto" w:fill="EFF8FD"/>
          </w:tcPr>
          <w:p>
            <w:pPr>
              <w:pStyle w:val="TableParagraph"/>
              <w:spacing w:line="300" w:lineRule="auto" w:before="88"/>
              <w:ind w:left="172" w:right="559"/>
              <w:rPr>
                <w:sz w:val="20"/>
              </w:rPr>
            </w:pPr>
            <w:r>
              <w:rPr>
                <w:color w:val="000000"/>
                <w:sz w:val="20"/>
                <w:highlight w:val="yellow"/>
              </w:rPr>
              <w:t>Identifier</w:t>
            </w:r>
            <w:r>
              <w:rPr>
                <w:color w:val="000000"/>
                <w:spacing w:val="-11"/>
                <w:sz w:val="20"/>
                <w:highlight w:val="yellow"/>
              </w:rPr>
              <w:t> </w:t>
            </w:r>
            <w:r>
              <w:rPr>
                <w:color w:val="000000"/>
                <w:sz w:val="20"/>
                <w:highlight w:val="yellow"/>
              </w:rPr>
              <w:t>associated</w:t>
            </w:r>
            <w:r>
              <w:rPr>
                <w:color w:val="000000"/>
                <w:spacing w:val="-10"/>
                <w:sz w:val="20"/>
                <w:highlight w:val="yellow"/>
              </w:rPr>
              <w:t> </w:t>
            </w:r>
            <w:r>
              <w:rPr>
                <w:color w:val="000000"/>
                <w:sz w:val="20"/>
                <w:highlight w:val="yellow"/>
              </w:rPr>
              <w:t>with</w:t>
            </w:r>
            <w:r>
              <w:rPr>
                <w:color w:val="000000"/>
                <w:spacing w:val="-11"/>
                <w:sz w:val="20"/>
                <w:highlight w:val="yellow"/>
              </w:rPr>
              <w:t> </w:t>
            </w:r>
            <w:r>
              <w:rPr>
                <w:color w:val="000000"/>
                <w:sz w:val="20"/>
                <w:highlight w:val="yellow"/>
              </w:rPr>
              <w:t>the</w:t>
            </w:r>
            <w:r>
              <w:rPr>
                <w:color w:val="000000"/>
                <w:spacing w:val="-11"/>
                <w:sz w:val="20"/>
                <w:highlight w:val="yellow"/>
              </w:rPr>
              <w:t> </w:t>
            </w:r>
            <w:r>
              <w:rPr>
                <w:color w:val="000000"/>
                <w:sz w:val="20"/>
                <w:highlight w:val="yellow"/>
              </w:rPr>
              <w:t>payment</w:t>
            </w:r>
            <w:r>
              <w:rPr>
                <w:color w:val="000000"/>
                <w:sz w:val="20"/>
              </w:rPr>
              <w:t> </w:t>
            </w:r>
            <w:r>
              <w:rPr>
                <w:color w:val="000000"/>
                <w:sz w:val="20"/>
                <w:highlight w:val="yellow"/>
              </w:rPr>
              <w:t>application installed onto a device.</w:t>
            </w:r>
          </w:p>
        </w:tc>
      </w:tr>
      <w:tr>
        <w:trPr>
          <w:trHeight w:val="1061" w:hRule="atLeast"/>
        </w:trPr>
        <w:tc>
          <w:tcPr>
            <w:tcW w:w="1294" w:type="dxa"/>
            <w:shd w:val="clear" w:color="auto" w:fill="EFF8FD"/>
          </w:tcPr>
          <w:p>
            <w:pPr>
              <w:pStyle w:val="TableParagraph"/>
              <w:spacing w:before="89"/>
              <w:ind w:left="386"/>
              <w:rPr>
                <w:sz w:val="22"/>
              </w:rPr>
            </w:pPr>
            <w:r>
              <w:rPr>
                <w:color w:val="000000"/>
                <w:spacing w:val="-5"/>
                <w:sz w:val="22"/>
                <w:highlight w:val="yellow"/>
              </w:rPr>
              <w:t>03</w:t>
            </w:r>
          </w:p>
        </w:tc>
        <w:tc>
          <w:tcPr>
            <w:tcW w:w="2636" w:type="dxa"/>
            <w:shd w:val="clear" w:color="auto" w:fill="EFF8FD"/>
          </w:tcPr>
          <w:p>
            <w:pPr>
              <w:pStyle w:val="TableParagraph"/>
              <w:spacing w:line="297" w:lineRule="auto" w:before="89"/>
              <w:ind w:left="661"/>
              <w:rPr>
                <w:sz w:val="22"/>
              </w:rPr>
            </w:pPr>
            <w:r>
              <w:rPr>
                <w:color w:val="000000"/>
                <w:sz w:val="22"/>
                <w:highlight w:val="yellow"/>
              </w:rPr>
              <w:t>Device</w:t>
            </w:r>
            <w:r>
              <w:rPr>
                <w:color w:val="000000"/>
                <w:spacing w:val="-16"/>
                <w:sz w:val="22"/>
                <w:highlight w:val="yellow"/>
              </w:rPr>
              <w:t> </w:t>
            </w:r>
            <w:r>
              <w:rPr>
                <w:color w:val="000000"/>
                <w:sz w:val="22"/>
                <w:highlight w:val="yellow"/>
              </w:rPr>
              <w:t>Source</w:t>
            </w:r>
            <w:r>
              <w:rPr>
                <w:color w:val="000000"/>
                <w:spacing w:val="-15"/>
                <w:sz w:val="22"/>
                <w:highlight w:val="yellow"/>
              </w:rPr>
              <w:t> </w:t>
            </w:r>
            <w:r>
              <w:rPr>
                <w:color w:val="000000"/>
                <w:sz w:val="22"/>
                <w:highlight w:val="yellow"/>
              </w:rPr>
              <w:t>IP</w:t>
            </w:r>
            <w:r>
              <w:rPr>
                <w:color w:val="000000"/>
                <w:sz w:val="22"/>
              </w:rPr>
              <w:t> </w:t>
            </w:r>
            <w:r>
              <w:rPr>
                <w:color w:val="000000"/>
                <w:spacing w:val="-2"/>
                <w:sz w:val="22"/>
                <w:highlight w:val="yellow"/>
              </w:rPr>
              <w:t>Address</w:t>
            </w:r>
          </w:p>
        </w:tc>
        <w:tc>
          <w:tcPr>
            <w:tcW w:w="763" w:type="dxa"/>
            <w:shd w:val="clear" w:color="auto" w:fill="EFF8FD"/>
          </w:tcPr>
          <w:p>
            <w:pPr>
              <w:pStyle w:val="TableParagraph"/>
              <w:spacing w:before="89"/>
              <w:ind w:left="8"/>
              <w:jc w:val="center"/>
              <w:rPr>
                <w:sz w:val="22"/>
              </w:rPr>
            </w:pPr>
            <w:r>
              <w:rPr>
                <w:color w:val="000000"/>
                <w:spacing w:val="-5"/>
                <w:sz w:val="22"/>
                <w:highlight w:val="yellow"/>
              </w:rPr>
              <w:t>TLV</w:t>
            </w:r>
          </w:p>
        </w:tc>
        <w:tc>
          <w:tcPr>
            <w:tcW w:w="4920" w:type="dxa"/>
            <w:shd w:val="clear" w:color="auto" w:fill="EFF8FD"/>
          </w:tcPr>
          <w:p>
            <w:pPr>
              <w:pStyle w:val="TableParagraph"/>
              <w:spacing w:line="300" w:lineRule="auto" w:before="89"/>
              <w:ind w:left="172" w:right="122"/>
              <w:rPr>
                <w:sz w:val="22"/>
              </w:rPr>
            </w:pPr>
            <w:r>
              <w:rPr>
                <w:color w:val="000000"/>
                <w:sz w:val="22"/>
                <w:highlight w:val="yellow"/>
              </w:rPr>
              <w:t>Variable</w:t>
            </w:r>
            <w:r>
              <w:rPr>
                <w:color w:val="000000"/>
                <w:spacing w:val="-4"/>
                <w:sz w:val="22"/>
                <w:highlight w:val="yellow"/>
              </w:rPr>
              <w:t> </w:t>
            </w:r>
            <w:r>
              <w:rPr>
                <w:color w:val="000000"/>
                <w:sz w:val="22"/>
                <w:highlight w:val="yellow"/>
              </w:rPr>
              <w:t>length</w:t>
            </w:r>
            <w:r>
              <w:rPr>
                <w:color w:val="000000"/>
                <w:spacing w:val="-4"/>
                <w:sz w:val="22"/>
                <w:highlight w:val="yellow"/>
              </w:rPr>
              <w:t> </w:t>
            </w:r>
            <w:r>
              <w:rPr>
                <w:color w:val="000000"/>
                <w:sz w:val="22"/>
                <w:highlight w:val="yellow"/>
              </w:rPr>
              <w:t>IP</w:t>
            </w:r>
            <w:r>
              <w:rPr>
                <w:color w:val="000000"/>
                <w:spacing w:val="-7"/>
                <w:sz w:val="22"/>
                <w:highlight w:val="yellow"/>
              </w:rPr>
              <w:t> </w:t>
            </w:r>
            <w:r>
              <w:rPr>
                <w:color w:val="000000"/>
                <w:sz w:val="22"/>
                <w:highlight w:val="yellow"/>
              </w:rPr>
              <w:t>address.</w:t>
            </w:r>
            <w:r>
              <w:rPr>
                <w:color w:val="000000"/>
                <w:spacing w:val="-2"/>
                <w:sz w:val="22"/>
                <w:highlight w:val="yellow"/>
              </w:rPr>
              <w:t> </w:t>
            </w:r>
            <w:r>
              <w:rPr>
                <w:color w:val="000000"/>
                <w:sz w:val="22"/>
                <w:highlight w:val="yellow"/>
              </w:rPr>
              <w:t>Each</w:t>
            </w:r>
            <w:r>
              <w:rPr>
                <w:color w:val="000000"/>
                <w:spacing w:val="-6"/>
                <w:sz w:val="22"/>
                <w:highlight w:val="yellow"/>
              </w:rPr>
              <w:t> </w:t>
            </w:r>
            <w:r>
              <w:rPr>
                <w:color w:val="000000"/>
                <w:sz w:val="22"/>
                <w:highlight w:val="yellow"/>
              </w:rPr>
              <w:t>octet</w:t>
            </w:r>
            <w:r>
              <w:rPr>
                <w:color w:val="000000"/>
                <w:spacing w:val="-5"/>
                <w:sz w:val="22"/>
                <w:highlight w:val="yellow"/>
              </w:rPr>
              <w:t> </w:t>
            </w:r>
            <w:r>
              <w:rPr>
                <w:color w:val="000000"/>
                <w:sz w:val="22"/>
                <w:highlight w:val="yellow"/>
              </w:rPr>
              <w:t>of</w:t>
            </w:r>
            <w:r>
              <w:rPr>
                <w:color w:val="000000"/>
                <w:spacing w:val="-3"/>
                <w:sz w:val="22"/>
                <w:highlight w:val="yellow"/>
              </w:rPr>
              <w:t> </w:t>
            </w:r>
            <w:r>
              <w:rPr>
                <w:color w:val="000000"/>
                <w:sz w:val="22"/>
                <w:highlight w:val="yellow"/>
              </w:rPr>
              <w:t>the</w:t>
            </w:r>
            <w:r>
              <w:rPr>
                <w:color w:val="000000"/>
                <w:spacing w:val="-6"/>
                <w:sz w:val="22"/>
                <w:highlight w:val="yellow"/>
              </w:rPr>
              <w:t> </w:t>
            </w:r>
            <w:r>
              <w:rPr>
                <w:color w:val="000000"/>
                <w:sz w:val="22"/>
                <w:highlight w:val="yellow"/>
              </w:rPr>
              <w:t>IP</w:t>
            </w:r>
            <w:r>
              <w:rPr>
                <w:color w:val="000000"/>
                <w:sz w:val="22"/>
              </w:rPr>
              <w:t> </w:t>
            </w:r>
            <w:r>
              <w:rPr>
                <w:color w:val="000000"/>
                <w:sz w:val="22"/>
                <w:highlight w:val="yellow"/>
              </w:rPr>
              <w:t>address is converted to hex, and joined into</w:t>
            </w:r>
            <w:r>
              <w:rPr>
                <w:color w:val="000000"/>
                <w:spacing w:val="40"/>
                <w:sz w:val="22"/>
              </w:rPr>
              <w:t> </w:t>
            </w:r>
            <w:r>
              <w:rPr>
                <w:color w:val="000000"/>
                <w:sz w:val="22"/>
                <w:highlight w:val="yellow"/>
              </w:rPr>
              <w:t>one string, with the order maintained.</w:t>
            </w:r>
          </w:p>
        </w:tc>
      </w:tr>
      <w:tr>
        <w:trPr>
          <w:trHeight w:val="2992" w:hRule="atLeast"/>
        </w:trPr>
        <w:tc>
          <w:tcPr>
            <w:tcW w:w="1294" w:type="dxa"/>
            <w:shd w:val="clear" w:color="auto" w:fill="EFF8FD"/>
          </w:tcPr>
          <w:p>
            <w:pPr>
              <w:pStyle w:val="TableParagraph"/>
              <w:spacing w:before="88"/>
              <w:ind w:left="395"/>
              <w:rPr>
                <w:sz w:val="20"/>
              </w:rPr>
            </w:pPr>
            <w:r>
              <w:rPr>
                <w:color w:val="000000"/>
                <w:spacing w:val="-5"/>
                <w:sz w:val="20"/>
                <w:highlight w:val="yellow"/>
              </w:rPr>
              <w:t>04</w:t>
            </w:r>
          </w:p>
        </w:tc>
        <w:tc>
          <w:tcPr>
            <w:tcW w:w="2636" w:type="dxa"/>
            <w:shd w:val="clear" w:color="auto" w:fill="EFF8FD"/>
          </w:tcPr>
          <w:p>
            <w:pPr>
              <w:pStyle w:val="TableParagraph"/>
              <w:spacing w:line="300" w:lineRule="auto" w:before="88"/>
              <w:ind w:left="661"/>
              <w:rPr>
                <w:sz w:val="20"/>
              </w:rPr>
            </w:pPr>
            <w:r>
              <w:rPr>
                <w:color w:val="000000"/>
                <w:sz w:val="20"/>
                <w:highlight w:val="yellow"/>
              </w:rPr>
              <w:t>Wallet Provider</w:t>
            </w:r>
            <w:r>
              <w:rPr>
                <w:color w:val="000000"/>
                <w:sz w:val="20"/>
              </w:rPr>
              <w:t> </w:t>
            </w:r>
            <w:r>
              <w:rPr>
                <w:color w:val="000000"/>
                <w:sz w:val="20"/>
                <w:highlight w:val="yellow"/>
              </w:rPr>
              <w:t>Account</w:t>
            </w:r>
            <w:r>
              <w:rPr>
                <w:color w:val="000000"/>
                <w:spacing w:val="-14"/>
                <w:sz w:val="20"/>
                <w:highlight w:val="yellow"/>
              </w:rPr>
              <w:t> </w:t>
            </w:r>
            <w:r>
              <w:rPr>
                <w:color w:val="000000"/>
                <w:sz w:val="20"/>
                <w:highlight w:val="yellow"/>
              </w:rPr>
              <w:t>ID</w:t>
            </w:r>
            <w:r>
              <w:rPr>
                <w:color w:val="000000"/>
                <w:spacing w:val="-14"/>
                <w:sz w:val="20"/>
                <w:highlight w:val="yellow"/>
              </w:rPr>
              <w:t> </w:t>
            </w:r>
            <w:r>
              <w:rPr>
                <w:color w:val="000000"/>
                <w:sz w:val="20"/>
                <w:highlight w:val="yellow"/>
              </w:rPr>
              <w:t>Hash</w:t>
            </w:r>
          </w:p>
        </w:tc>
        <w:tc>
          <w:tcPr>
            <w:tcW w:w="763" w:type="dxa"/>
            <w:shd w:val="clear" w:color="auto" w:fill="EFF8FD"/>
          </w:tcPr>
          <w:p>
            <w:pPr>
              <w:pStyle w:val="TableParagraph"/>
              <w:spacing w:before="88"/>
              <w:ind w:left="8" w:right="3"/>
              <w:jc w:val="center"/>
              <w:rPr>
                <w:sz w:val="20"/>
              </w:rPr>
            </w:pPr>
            <w:r>
              <w:rPr>
                <w:color w:val="000000"/>
                <w:spacing w:val="-5"/>
                <w:sz w:val="20"/>
                <w:highlight w:val="yellow"/>
              </w:rPr>
              <w:t>TLV</w:t>
            </w:r>
          </w:p>
        </w:tc>
        <w:tc>
          <w:tcPr>
            <w:tcW w:w="4920" w:type="dxa"/>
            <w:shd w:val="clear" w:color="auto" w:fill="EFF8FD"/>
          </w:tcPr>
          <w:p>
            <w:pPr>
              <w:pStyle w:val="TableParagraph"/>
              <w:spacing w:line="300" w:lineRule="auto" w:before="88"/>
              <w:ind w:left="172" w:right="559"/>
              <w:rPr>
                <w:sz w:val="20"/>
              </w:rPr>
            </w:pPr>
            <w:r>
              <w:rPr>
                <w:color w:val="000000"/>
                <w:sz w:val="20"/>
                <w:highlight w:val="yellow"/>
              </w:rPr>
              <w:t>When provided by the Wallet Provider, the</w:t>
            </w:r>
            <w:r>
              <w:rPr>
                <w:color w:val="000000"/>
                <w:sz w:val="20"/>
              </w:rPr>
              <w:t> </w:t>
            </w:r>
            <w:r>
              <w:rPr>
                <w:color w:val="000000"/>
                <w:sz w:val="20"/>
                <w:highlight w:val="yellow"/>
              </w:rPr>
              <w:t>issuer may use this hash value to match</w:t>
            </w:r>
            <w:r>
              <w:rPr>
                <w:color w:val="000000"/>
                <w:sz w:val="20"/>
              </w:rPr>
              <w:t> </w:t>
            </w:r>
            <w:r>
              <w:rPr>
                <w:color w:val="000000"/>
                <w:sz w:val="20"/>
                <w:highlight w:val="yellow"/>
              </w:rPr>
              <w:t>against known identifiers for the cardholder;</w:t>
            </w:r>
            <w:r>
              <w:rPr>
                <w:color w:val="000000"/>
                <w:spacing w:val="80"/>
                <w:sz w:val="20"/>
              </w:rPr>
              <w:t> </w:t>
            </w:r>
            <w:r>
              <w:rPr>
                <w:color w:val="000000"/>
                <w:sz w:val="20"/>
                <w:highlight w:val="yellow"/>
              </w:rPr>
              <w:t>for example, their email addresses on file. If</w:t>
            </w:r>
            <w:r>
              <w:rPr>
                <w:color w:val="000000"/>
                <w:spacing w:val="40"/>
                <w:sz w:val="20"/>
              </w:rPr>
              <w:t> </w:t>
            </w:r>
            <w:r>
              <w:rPr>
                <w:color w:val="000000"/>
                <w:sz w:val="20"/>
                <w:highlight w:val="yellow"/>
              </w:rPr>
              <w:t>the</w:t>
            </w:r>
            <w:r>
              <w:rPr>
                <w:color w:val="000000"/>
                <w:spacing w:val="-7"/>
                <w:sz w:val="20"/>
                <w:highlight w:val="yellow"/>
              </w:rPr>
              <w:t> </w:t>
            </w:r>
            <w:r>
              <w:rPr>
                <w:color w:val="000000"/>
                <w:sz w:val="20"/>
                <w:highlight w:val="yellow"/>
              </w:rPr>
              <w:t>hash</w:t>
            </w:r>
            <w:r>
              <w:rPr>
                <w:color w:val="000000"/>
                <w:spacing w:val="-6"/>
                <w:sz w:val="20"/>
                <w:highlight w:val="yellow"/>
              </w:rPr>
              <w:t> </w:t>
            </w:r>
            <w:r>
              <w:rPr>
                <w:color w:val="000000"/>
                <w:sz w:val="20"/>
                <w:highlight w:val="yellow"/>
              </w:rPr>
              <w:t>values</w:t>
            </w:r>
            <w:r>
              <w:rPr>
                <w:color w:val="000000"/>
                <w:spacing w:val="-5"/>
                <w:sz w:val="20"/>
                <w:highlight w:val="yellow"/>
              </w:rPr>
              <w:t> </w:t>
            </w:r>
            <w:r>
              <w:rPr>
                <w:color w:val="000000"/>
                <w:sz w:val="20"/>
                <w:highlight w:val="yellow"/>
              </w:rPr>
              <w:t>match,</w:t>
            </w:r>
            <w:r>
              <w:rPr>
                <w:color w:val="000000"/>
                <w:spacing w:val="-6"/>
                <w:sz w:val="20"/>
                <w:highlight w:val="yellow"/>
              </w:rPr>
              <w:t> </w:t>
            </w:r>
            <w:r>
              <w:rPr>
                <w:color w:val="000000"/>
                <w:sz w:val="20"/>
                <w:highlight w:val="yellow"/>
              </w:rPr>
              <w:t>this</w:t>
            </w:r>
            <w:r>
              <w:rPr>
                <w:color w:val="000000"/>
                <w:spacing w:val="-3"/>
                <w:sz w:val="20"/>
                <w:highlight w:val="yellow"/>
              </w:rPr>
              <w:t> </w:t>
            </w:r>
            <w:r>
              <w:rPr>
                <w:color w:val="000000"/>
                <w:sz w:val="20"/>
                <w:highlight w:val="yellow"/>
              </w:rPr>
              <w:t>may</w:t>
            </w:r>
            <w:r>
              <w:rPr>
                <w:color w:val="000000"/>
                <w:spacing w:val="-5"/>
                <w:sz w:val="20"/>
                <w:highlight w:val="yellow"/>
              </w:rPr>
              <w:t> </w:t>
            </w:r>
            <w:r>
              <w:rPr>
                <w:color w:val="000000"/>
                <w:sz w:val="20"/>
                <w:highlight w:val="yellow"/>
              </w:rPr>
              <w:t>aid</w:t>
            </w:r>
            <w:r>
              <w:rPr>
                <w:color w:val="000000"/>
                <w:spacing w:val="-6"/>
                <w:sz w:val="20"/>
                <w:highlight w:val="yellow"/>
              </w:rPr>
              <w:t> </w:t>
            </w:r>
            <w:r>
              <w:rPr>
                <w:color w:val="000000"/>
                <w:sz w:val="20"/>
                <w:highlight w:val="yellow"/>
              </w:rPr>
              <w:t>an</w:t>
            </w:r>
            <w:r>
              <w:rPr>
                <w:color w:val="000000"/>
                <w:spacing w:val="-6"/>
                <w:sz w:val="20"/>
                <w:highlight w:val="yellow"/>
              </w:rPr>
              <w:t> </w:t>
            </w:r>
            <w:r>
              <w:rPr>
                <w:color w:val="000000"/>
                <w:sz w:val="20"/>
                <w:highlight w:val="yellow"/>
              </w:rPr>
              <w:t>issuer’s</w:t>
            </w:r>
            <w:r>
              <w:rPr>
                <w:color w:val="000000"/>
                <w:sz w:val="20"/>
              </w:rPr>
              <w:t> </w:t>
            </w:r>
            <w:r>
              <w:rPr>
                <w:color w:val="000000"/>
                <w:sz w:val="20"/>
                <w:highlight w:val="yellow"/>
              </w:rPr>
              <w:t>digitization decision by providing additional</w:t>
            </w:r>
            <w:r>
              <w:rPr>
                <w:color w:val="000000"/>
                <w:sz w:val="20"/>
              </w:rPr>
              <w:t> </w:t>
            </w:r>
            <w:r>
              <w:rPr>
                <w:color w:val="000000"/>
                <w:sz w:val="20"/>
                <w:highlight w:val="yellow"/>
              </w:rPr>
              <w:t>factors to help verify that the Wallet Provider</w:t>
            </w:r>
            <w:r>
              <w:rPr>
                <w:color w:val="000000"/>
                <w:sz w:val="20"/>
              </w:rPr>
              <w:t> </w:t>
            </w:r>
            <w:r>
              <w:rPr>
                <w:color w:val="000000"/>
                <w:sz w:val="20"/>
                <w:highlight w:val="yellow"/>
              </w:rPr>
              <w:t>account holder is indeed their cardholder, or to</w:t>
            </w:r>
            <w:r>
              <w:rPr>
                <w:color w:val="000000"/>
                <w:sz w:val="20"/>
              </w:rPr>
              <w:t> </w:t>
            </w:r>
            <w:r>
              <w:rPr>
                <w:color w:val="000000"/>
                <w:sz w:val="20"/>
                <w:highlight w:val="yellow"/>
              </w:rPr>
              <w:t>differentiate between primary and secondary</w:t>
            </w:r>
            <w:r>
              <w:rPr>
                <w:color w:val="000000"/>
                <w:sz w:val="20"/>
              </w:rPr>
              <w:t> </w:t>
            </w:r>
            <w:r>
              <w:rPr>
                <w:color w:val="000000"/>
                <w:spacing w:val="-2"/>
                <w:sz w:val="20"/>
                <w:highlight w:val="yellow"/>
              </w:rPr>
              <w:t>cardholders.</w:t>
            </w:r>
          </w:p>
        </w:tc>
      </w:tr>
      <w:tr>
        <w:trPr>
          <w:trHeight w:val="2962" w:hRule="atLeast"/>
        </w:trPr>
        <w:tc>
          <w:tcPr>
            <w:tcW w:w="1294" w:type="dxa"/>
            <w:shd w:val="clear" w:color="auto" w:fill="EFF8FD"/>
          </w:tcPr>
          <w:p>
            <w:pPr>
              <w:pStyle w:val="TableParagraph"/>
              <w:spacing w:before="89"/>
              <w:ind w:left="386"/>
              <w:rPr>
                <w:sz w:val="22"/>
              </w:rPr>
            </w:pPr>
            <w:r>
              <w:rPr>
                <w:color w:val="000000"/>
                <w:spacing w:val="-5"/>
                <w:sz w:val="22"/>
                <w:highlight w:val="yellow"/>
              </w:rPr>
              <w:t>05</w:t>
            </w:r>
          </w:p>
        </w:tc>
        <w:tc>
          <w:tcPr>
            <w:tcW w:w="2636" w:type="dxa"/>
            <w:shd w:val="clear" w:color="auto" w:fill="EFF8FD"/>
          </w:tcPr>
          <w:p>
            <w:pPr>
              <w:pStyle w:val="TableParagraph"/>
              <w:spacing w:before="89"/>
              <w:ind w:left="661"/>
              <w:rPr>
                <w:sz w:val="22"/>
              </w:rPr>
            </w:pPr>
            <w:r>
              <w:rPr>
                <w:color w:val="000000"/>
                <w:sz w:val="22"/>
                <w:highlight w:val="yellow"/>
              </w:rPr>
              <w:t>Cardholder</w:t>
            </w:r>
            <w:r>
              <w:rPr>
                <w:color w:val="000000"/>
                <w:spacing w:val="-12"/>
                <w:sz w:val="22"/>
                <w:highlight w:val="yellow"/>
              </w:rPr>
              <w:t> </w:t>
            </w:r>
            <w:r>
              <w:rPr>
                <w:color w:val="000000"/>
                <w:spacing w:val="-4"/>
                <w:sz w:val="22"/>
                <w:highlight w:val="yellow"/>
              </w:rPr>
              <w:t>name</w:t>
            </w:r>
          </w:p>
        </w:tc>
        <w:tc>
          <w:tcPr>
            <w:tcW w:w="763" w:type="dxa"/>
            <w:shd w:val="clear" w:color="auto" w:fill="EFF8FD"/>
          </w:tcPr>
          <w:p>
            <w:pPr>
              <w:pStyle w:val="TableParagraph"/>
              <w:spacing w:before="89"/>
              <w:ind w:left="8"/>
              <w:jc w:val="center"/>
              <w:rPr>
                <w:sz w:val="22"/>
              </w:rPr>
            </w:pPr>
            <w:r>
              <w:rPr>
                <w:color w:val="000000"/>
                <w:spacing w:val="-5"/>
                <w:sz w:val="22"/>
                <w:highlight w:val="yellow"/>
              </w:rPr>
              <w:t>TLV</w:t>
            </w:r>
          </w:p>
        </w:tc>
        <w:tc>
          <w:tcPr>
            <w:tcW w:w="4920" w:type="dxa"/>
            <w:shd w:val="clear" w:color="auto" w:fill="EFF8FD"/>
          </w:tcPr>
          <w:p>
            <w:pPr>
              <w:pStyle w:val="TableParagraph"/>
              <w:spacing w:line="300" w:lineRule="auto" w:before="89"/>
              <w:ind w:left="172" w:right="185"/>
              <w:rPr>
                <w:sz w:val="22"/>
              </w:rPr>
            </w:pPr>
            <w:r>
              <w:rPr>
                <w:color w:val="000000"/>
                <w:sz w:val="22"/>
                <w:highlight w:val="yellow"/>
              </w:rPr>
              <w:t>This field may be present and contain the</w:t>
            </w:r>
            <w:r>
              <w:rPr>
                <w:color w:val="000000"/>
                <w:sz w:val="22"/>
              </w:rPr>
              <w:t> </w:t>
            </w:r>
            <w:r>
              <w:rPr>
                <w:color w:val="000000"/>
                <w:sz w:val="22"/>
                <w:highlight w:val="yellow"/>
              </w:rPr>
              <w:t>name of the cardholder. The format is either</w:t>
            </w:r>
            <w:r>
              <w:rPr>
                <w:color w:val="000000"/>
                <w:sz w:val="22"/>
              </w:rPr>
              <w:t> </w:t>
            </w:r>
            <w:r>
              <w:rPr>
                <w:color w:val="000000"/>
                <w:sz w:val="22"/>
                <w:highlight w:val="yellow"/>
              </w:rPr>
              <w:t>LASTNAME/FIRSTNAME with the names</w:t>
            </w:r>
            <w:r>
              <w:rPr>
                <w:color w:val="000000"/>
                <w:sz w:val="22"/>
              </w:rPr>
              <w:t> </w:t>
            </w:r>
            <w:r>
              <w:rPr>
                <w:color w:val="000000"/>
                <w:sz w:val="22"/>
                <w:highlight w:val="yellow"/>
              </w:rPr>
              <w:t>delimited</w:t>
            </w:r>
            <w:r>
              <w:rPr>
                <w:color w:val="000000"/>
                <w:spacing w:val="-6"/>
                <w:sz w:val="22"/>
                <w:highlight w:val="yellow"/>
              </w:rPr>
              <w:t> </w:t>
            </w:r>
            <w:r>
              <w:rPr>
                <w:color w:val="000000"/>
                <w:sz w:val="22"/>
                <w:highlight w:val="yellow"/>
              </w:rPr>
              <w:t>by</w:t>
            </w:r>
            <w:r>
              <w:rPr>
                <w:color w:val="000000"/>
                <w:spacing w:val="-6"/>
                <w:sz w:val="22"/>
                <w:highlight w:val="yellow"/>
              </w:rPr>
              <w:t> </w:t>
            </w:r>
            <w:r>
              <w:rPr>
                <w:color w:val="000000"/>
                <w:sz w:val="22"/>
                <w:highlight w:val="yellow"/>
              </w:rPr>
              <w:t>a</w:t>
            </w:r>
            <w:r>
              <w:rPr>
                <w:color w:val="000000"/>
                <w:spacing w:val="-8"/>
                <w:sz w:val="22"/>
                <w:highlight w:val="yellow"/>
              </w:rPr>
              <w:t> </w:t>
            </w:r>
            <w:r>
              <w:rPr>
                <w:color w:val="000000"/>
                <w:sz w:val="22"/>
                <w:highlight w:val="yellow"/>
              </w:rPr>
              <w:t>slash</w:t>
            </w:r>
            <w:r>
              <w:rPr>
                <w:color w:val="000000"/>
                <w:spacing w:val="-8"/>
                <w:sz w:val="22"/>
                <w:highlight w:val="yellow"/>
              </w:rPr>
              <w:t> </w:t>
            </w:r>
            <w:r>
              <w:rPr>
                <w:color w:val="000000"/>
                <w:sz w:val="22"/>
                <w:highlight w:val="yellow"/>
              </w:rPr>
              <w:t>“/”</w:t>
            </w:r>
            <w:r>
              <w:rPr>
                <w:color w:val="000000"/>
                <w:spacing w:val="-7"/>
                <w:sz w:val="22"/>
                <w:highlight w:val="yellow"/>
              </w:rPr>
              <w:t> </w:t>
            </w:r>
            <w:r>
              <w:rPr>
                <w:color w:val="000000"/>
                <w:sz w:val="22"/>
                <w:highlight w:val="yellow"/>
              </w:rPr>
              <w:t>(Example:</w:t>
            </w:r>
            <w:r>
              <w:rPr>
                <w:color w:val="000000"/>
                <w:spacing w:val="-5"/>
                <w:sz w:val="22"/>
                <w:highlight w:val="yellow"/>
              </w:rPr>
              <w:t> </w:t>
            </w:r>
            <w:r>
              <w:rPr>
                <w:color w:val="000000"/>
                <w:sz w:val="22"/>
                <w:highlight w:val="yellow"/>
              </w:rPr>
              <w:t>SMITH/JOE)</w:t>
            </w:r>
            <w:r>
              <w:rPr>
                <w:color w:val="000000"/>
                <w:sz w:val="22"/>
              </w:rPr>
              <w:t> </w:t>
            </w:r>
            <w:r>
              <w:rPr>
                <w:color w:val="000000"/>
                <w:sz w:val="22"/>
                <w:highlight w:val="yellow"/>
              </w:rPr>
              <w:t>or the format is FIRSTNAME LASTNAME</w:t>
            </w:r>
            <w:r>
              <w:rPr>
                <w:color w:val="000000"/>
                <w:sz w:val="22"/>
              </w:rPr>
              <w:t> </w:t>
            </w:r>
            <w:r>
              <w:rPr>
                <w:color w:val="000000"/>
                <w:sz w:val="22"/>
                <w:highlight w:val="yellow"/>
              </w:rPr>
              <w:t>(Example: JOE SMITH).</w:t>
            </w:r>
          </w:p>
          <w:p>
            <w:pPr>
              <w:pStyle w:val="TableParagraph"/>
              <w:spacing w:line="300" w:lineRule="auto" w:before="1"/>
              <w:ind w:left="172" w:right="695"/>
              <w:jc w:val="both"/>
              <w:rPr>
                <w:sz w:val="22"/>
              </w:rPr>
            </w:pPr>
            <w:r>
              <w:rPr>
                <w:color w:val="000000"/>
                <w:sz w:val="22"/>
                <w:highlight w:val="yellow"/>
              </w:rPr>
              <w:t>If</w:t>
            </w:r>
            <w:r>
              <w:rPr>
                <w:color w:val="000000"/>
                <w:spacing w:val="-6"/>
                <w:sz w:val="22"/>
                <w:highlight w:val="yellow"/>
              </w:rPr>
              <w:t> </w:t>
            </w:r>
            <w:r>
              <w:rPr>
                <w:color w:val="000000"/>
                <w:sz w:val="22"/>
                <w:highlight w:val="yellow"/>
              </w:rPr>
              <w:t>the</w:t>
            </w:r>
            <w:r>
              <w:rPr>
                <w:color w:val="000000"/>
                <w:spacing w:val="-7"/>
                <w:sz w:val="22"/>
                <w:highlight w:val="yellow"/>
              </w:rPr>
              <w:t> </w:t>
            </w:r>
            <w:r>
              <w:rPr>
                <w:color w:val="000000"/>
                <w:sz w:val="22"/>
                <w:highlight w:val="yellow"/>
              </w:rPr>
              <w:t>cardholder’s</w:t>
            </w:r>
            <w:r>
              <w:rPr>
                <w:color w:val="000000"/>
                <w:spacing w:val="-4"/>
                <w:sz w:val="22"/>
                <w:highlight w:val="yellow"/>
              </w:rPr>
              <w:t> </w:t>
            </w:r>
            <w:r>
              <w:rPr>
                <w:color w:val="000000"/>
                <w:sz w:val="22"/>
                <w:highlight w:val="yellow"/>
              </w:rPr>
              <w:t>name</w:t>
            </w:r>
            <w:r>
              <w:rPr>
                <w:color w:val="000000"/>
                <w:spacing w:val="-7"/>
                <w:sz w:val="22"/>
                <w:highlight w:val="yellow"/>
              </w:rPr>
              <w:t> </w:t>
            </w:r>
            <w:r>
              <w:rPr>
                <w:color w:val="000000"/>
                <w:sz w:val="22"/>
                <w:highlight w:val="yellow"/>
              </w:rPr>
              <w:t>is</w:t>
            </w:r>
            <w:r>
              <w:rPr>
                <w:color w:val="000000"/>
                <w:spacing w:val="-4"/>
                <w:sz w:val="22"/>
                <w:highlight w:val="yellow"/>
              </w:rPr>
              <w:t> </w:t>
            </w:r>
            <w:r>
              <w:rPr>
                <w:color w:val="000000"/>
                <w:sz w:val="22"/>
                <w:highlight w:val="yellow"/>
              </w:rPr>
              <w:t>longer</w:t>
            </w:r>
            <w:r>
              <w:rPr>
                <w:color w:val="000000"/>
                <w:spacing w:val="-6"/>
                <w:sz w:val="22"/>
                <w:highlight w:val="yellow"/>
              </w:rPr>
              <w:t> </w:t>
            </w:r>
            <w:r>
              <w:rPr>
                <w:color w:val="000000"/>
                <w:sz w:val="22"/>
                <w:highlight w:val="yellow"/>
              </w:rPr>
              <w:t>than</w:t>
            </w:r>
            <w:r>
              <w:rPr>
                <w:color w:val="000000"/>
                <w:spacing w:val="-5"/>
                <w:sz w:val="22"/>
                <w:highlight w:val="yellow"/>
              </w:rPr>
              <w:t> </w:t>
            </w:r>
            <w:r>
              <w:rPr>
                <w:color w:val="000000"/>
                <w:sz w:val="22"/>
                <w:highlight w:val="yellow"/>
              </w:rPr>
              <w:t>27</w:t>
            </w:r>
            <w:r>
              <w:rPr>
                <w:color w:val="000000"/>
                <w:sz w:val="22"/>
              </w:rPr>
              <w:t> </w:t>
            </w:r>
            <w:r>
              <w:rPr>
                <w:color w:val="000000"/>
                <w:sz w:val="22"/>
                <w:highlight w:val="yellow"/>
              </w:rPr>
              <w:t>positions,</w:t>
            </w:r>
            <w:r>
              <w:rPr>
                <w:color w:val="000000"/>
                <w:spacing w:val="-6"/>
                <w:sz w:val="22"/>
                <w:highlight w:val="yellow"/>
              </w:rPr>
              <w:t> </w:t>
            </w:r>
            <w:r>
              <w:rPr>
                <w:color w:val="000000"/>
                <w:sz w:val="22"/>
                <w:highlight w:val="yellow"/>
              </w:rPr>
              <w:t>the</w:t>
            </w:r>
            <w:r>
              <w:rPr>
                <w:color w:val="000000"/>
                <w:spacing w:val="-5"/>
                <w:sz w:val="22"/>
                <w:highlight w:val="yellow"/>
              </w:rPr>
              <w:t> </w:t>
            </w:r>
            <w:r>
              <w:rPr>
                <w:color w:val="000000"/>
                <w:sz w:val="22"/>
                <w:highlight w:val="yellow"/>
              </w:rPr>
              <w:t>data</w:t>
            </w:r>
            <w:r>
              <w:rPr>
                <w:color w:val="000000"/>
                <w:spacing w:val="-5"/>
                <w:sz w:val="22"/>
                <w:highlight w:val="yellow"/>
              </w:rPr>
              <w:t> </w:t>
            </w:r>
            <w:r>
              <w:rPr>
                <w:color w:val="000000"/>
                <w:sz w:val="22"/>
                <w:highlight w:val="yellow"/>
              </w:rPr>
              <w:t>will</w:t>
            </w:r>
            <w:r>
              <w:rPr>
                <w:color w:val="000000"/>
                <w:spacing w:val="-5"/>
                <w:sz w:val="22"/>
                <w:highlight w:val="yellow"/>
              </w:rPr>
              <w:t> </w:t>
            </w:r>
            <w:r>
              <w:rPr>
                <w:color w:val="000000"/>
                <w:sz w:val="22"/>
                <w:highlight w:val="yellow"/>
              </w:rPr>
              <w:t>be</w:t>
            </w:r>
            <w:r>
              <w:rPr>
                <w:color w:val="000000"/>
                <w:spacing w:val="-5"/>
                <w:sz w:val="22"/>
                <w:highlight w:val="yellow"/>
              </w:rPr>
              <w:t> </w:t>
            </w:r>
            <w:r>
              <w:rPr>
                <w:color w:val="000000"/>
                <w:sz w:val="22"/>
                <w:highlight w:val="yellow"/>
              </w:rPr>
              <w:t>truncated</w:t>
            </w:r>
            <w:r>
              <w:rPr>
                <w:color w:val="000000"/>
                <w:spacing w:val="-7"/>
                <w:sz w:val="22"/>
                <w:highlight w:val="yellow"/>
              </w:rPr>
              <w:t> </w:t>
            </w:r>
            <w:r>
              <w:rPr>
                <w:color w:val="000000"/>
                <w:sz w:val="22"/>
                <w:highlight w:val="yellow"/>
              </w:rPr>
              <w:t>to</w:t>
            </w:r>
            <w:r>
              <w:rPr>
                <w:color w:val="000000"/>
                <w:spacing w:val="-7"/>
                <w:sz w:val="22"/>
                <w:highlight w:val="yellow"/>
              </w:rPr>
              <w:t> </w:t>
            </w:r>
            <w:r>
              <w:rPr>
                <w:color w:val="000000"/>
                <w:sz w:val="22"/>
                <w:highlight w:val="yellow"/>
              </w:rPr>
              <w:t>the</w:t>
            </w:r>
            <w:r>
              <w:rPr>
                <w:color w:val="000000"/>
                <w:sz w:val="22"/>
              </w:rPr>
              <w:t> </w:t>
            </w:r>
            <w:r>
              <w:rPr>
                <w:color w:val="000000"/>
                <w:sz w:val="22"/>
                <w:highlight w:val="yellow"/>
              </w:rPr>
              <w:t>maximum length of 27.</w:t>
            </w:r>
          </w:p>
        </w:tc>
      </w:tr>
      <w:tr>
        <w:trPr>
          <w:trHeight w:val="1555" w:hRule="atLeast"/>
        </w:trPr>
        <w:tc>
          <w:tcPr>
            <w:tcW w:w="1294" w:type="dxa"/>
            <w:shd w:val="clear" w:color="auto" w:fill="EFF8FD"/>
          </w:tcPr>
          <w:p>
            <w:pPr>
              <w:pStyle w:val="TableParagraph"/>
              <w:spacing w:before="88"/>
              <w:ind w:left="395"/>
              <w:rPr>
                <w:sz w:val="20"/>
              </w:rPr>
            </w:pPr>
            <w:r>
              <w:rPr>
                <w:color w:val="000000"/>
                <w:spacing w:val="-5"/>
                <w:sz w:val="20"/>
                <w:highlight w:val="yellow"/>
              </w:rPr>
              <w:t>06</w:t>
            </w:r>
          </w:p>
        </w:tc>
        <w:tc>
          <w:tcPr>
            <w:tcW w:w="2636" w:type="dxa"/>
            <w:shd w:val="clear" w:color="auto" w:fill="EFF8FD"/>
          </w:tcPr>
          <w:p>
            <w:pPr>
              <w:pStyle w:val="TableParagraph"/>
              <w:spacing w:line="300" w:lineRule="auto" w:before="88"/>
              <w:ind w:left="661"/>
              <w:rPr>
                <w:sz w:val="20"/>
              </w:rPr>
            </w:pPr>
            <w:r>
              <w:rPr>
                <w:color w:val="000000"/>
                <w:sz w:val="20"/>
                <w:highlight w:val="yellow"/>
              </w:rPr>
              <w:t>Wallet provider</w:t>
            </w:r>
            <w:r>
              <w:rPr>
                <w:color w:val="000000"/>
                <w:sz w:val="20"/>
              </w:rPr>
              <w:t> </w:t>
            </w:r>
            <w:r>
              <w:rPr>
                <w:color w:val="000000"/>
                <w:spacing w:val="-2"/>
                <w:sz w:val="20"/>
                <w:highlight w:val="yellow"/>
              </w:rPr>
              <w:t>Tokenization</w:t>
            </w:r>
            <w:r>
              <w:rPr>
                <w:color w:val="000000"/>
                <w:spacing w:val="-2"/>
                <w:sz w:val="20"/>
              </w:rPr>
              <w:t> </w:t>
            </w:r>
            <w:r>
              <w:rPr>
                <w:color w:val="000000"/>
                <w:spacing w:val="-2"/>
                <w:sz w:val="20"/>
                <w:highlight w:val="yellow"/>
              </w:rPr>
              <w:t>Recommendation</w:t>
            </w:r>
          </w:p>
        </w:tc>
        <w:tc>
          <w:tcPr>
            <w:tcW w:w="763" w:type="dxa"/>
            <w:shd w:val="clear" w:color="auto" w:fill="EFF8FD"/>
          </w:tcPr>
          <w:p>
            <w:pPr>
              <w:pStyle w:val="TableParagraph"/>
              <w:spacing w:before="88"/>
              <w:ind w:left="8" w:right="3"/>
              <w:jc w:val="center"/>
              <w:rPr>
                <w:sz w:val="20"/>
              </w:rPr>
            </w:pPr>
            <w:r>
              <w:rPr>
                <w:color w:val="000000"/>
                <w:spacing w:val="-5"/>
                <w:sz w:val="20"/>
                <w:highlight w:val="yellow"/>
              </w:rPr>
              <w:t>TLV</w:t>
            </w:r>
          </w:p>
        </w:tc>
        <w:tc>
          <w:tcPr>
            <w:tcW w:w="4920" w:type="dxa"/>
            <w:shd w:val="clear" w:color="auto" w:fill="EFF8FD"/>
          </w:tcPr>
          <w:p>
            <w:pPr>
              <w:pStyle w:val="TableParagraph"/>
              <w:spacing w:line="297" w:lineRule="auto" w:before="88"/>
              <w:ind w:left="172" w:right="559"/>
              <w:rPr>
                <w:sz w:val="20"/>
              </w:rPr>
            </w:pPr>
            <w:r>
              <w:rPr>
                <w:color w:val="000000"/>
                <w:sz w:val="20"/>
                <w:highlight w:val="yellow"/>
              </w:rPr>
              <w:t>Tokenization</w:t>
            </w:r>
            <w:r>
              <w:rPr>
                <w:color w:val="000000"/>
                <w:spacing w:val="-9"/>
                <w:sz w:val="20"/>
                <w:highlight w:val="yellow"/>
              </w:rPr>
              <w:t> </w:t>
            </w:r>
            <w:r>
              <w:rPr>
                <w:color w:val="000000"/>
                <w:sz w:val="20"/>
                <w:highlight w:val="yellow"/>
              </w:rPr>
              <w:t>decision</w:t>
            </w:r>
            <w:r>
              <w:rPr>
                <w:color w:val="000000"/>
                <w:spacing w:val="-8"/>
                <w:sz w:val="20"/>
                <w:highlight w:val="yellow"/>
              </w:rPr>
              <w:t> </w:t>
            </w:r>
            <w:r>
              <w:rPr>
                <w:color w:val="000000"/>
                <w:sz w:val="20"/>
                <w:highlight w:val="yellow"/>
              </w:rPr>
              <w:t>suggested</w:t>
            </w:r>
            <w:r>
              <w:rPr>
                <w:color w:val="000000"/>
                <w:spacing w:val="-10"/>
                <w:sz w:val="20"/>
                <w:highlight w:val="yellow"/>
              </w:rPr>
              <w:t> </w:t>
            </w:r>
            <w:r>
              <w:rPr>
                <w:color w:val="000000"/>
                <w:sz w:val="20"/>
                <w:highlight w:val="yellow"/>
              </w:rPr>
              <w:t>by</w:t>
            </w:r>
            <w:r>
              <w:rPr>
                <w:color w:val="000000"/>
                <w:spacing w:val="-9"/>
                <w:sz w:val="20"/>
                <w:highlight w:val="yellow"/>
              </w:rPr>
              <w:t> </w:t>
            </w:r>
            <w:r>
              <w:rPr>
                <w:color w:val="000000"/>
                <w:sz w:val="20"/>
                <w:highlight w:val="yellow"/>
              </w:rPr>
              <w:t>the</w:t>
            </w:r>
            <w:r>
              <w:rPr>
                <w:color w:val="000000"/>
                <w:spacing w:val="-4"/>
                <w:sz w:val="20"/>
                <w:highlight w:val="yellow"/>
              </w:rPr>
              <w:t> </w:t>
            </w:r>
            <w:r>
              <w:rPr>
                <w:color w:val="000000"/>
                <w:sz w:val="20"/>
                <w:highlight w:val="yellow"/>
              </w:rPr>
              <w:t>Wallet</w:t>
            </w:r>
            <w:r>
              <w:rPr>
                <w:color w:val="000000"/>
                <w:sz w:val="20"/>
              </w:rPr>
              <w:t> </w:t>
            </w:r>
            <w:r>
              <w:rPr>
                <w:color w:val="000000"/>
                <w:sz w:val="20"/>
                <w:highlight w:val="yellow"/>
              </w:rPr>
              <w:t>Provider. One of the following values:</w:t>
            </w:r>
          </w:p>
          <w:p>
            <w:pPr>
              <w:pStyle w:val="TableParagraph"/>
              <w:spacing w:before="3"/>
              <w:ind w:left="172"/>
              <w:rPr>
                <w:sz w:val="20"/>
              </w:rPr>
            </w:pPr>
            <w:r>
              <w:rPr>
                <w:color w:val="000000"/>
                <w:sz w:val="20"/>
                <w:highlight w:val="yellow"/>
              </w:rPr>
              <w:t>0</w:t>
            </w:r>
            <w:r>
              <w:rPr>
                <w:color w:val="000000"/>
                <w:spacing w:val="-3"/>
                <w:sz w:val="20"/>
                <w:highlight w:val="yellow"/>
              </w:rPr>
              <w:t> </w:t>
            </w:r>
            <w:r>
              <w:rPr>
                <w:color w:val="000000"/>
                <w:sz w:val="20"/>
                <w:highlight w:val="yellow"/>
              </w:rPr>
              <w:t>=</w:t>
            </w:r>
            <w:r>
              <w:rPr>
                <w:color w:val="000000"/>
                <w:spacing w:val="-1"/>
                <w:sz w:val="20"/>
                <w:highlight w:val="yellow"/>
              </w:rPr>
              <w:t> </w:t>
            </w:r>
            <w:r>
              <w:rPr>
                <w:color w:val="000000"/>
                <w:spacing w:val="-2"/>
                <w:sz w:val="20"/>
                <w:highlight w:val="yellow"/>
              </w:rPr>
              <w:t>Decline</w:t>
            </w:r>
          </w:p>
          <w:p>
            <w:pPr>
              <w:pStyle w:val="TableParagraph"/>
              <w:spacing w:before="58"/>
              <w:ind w:left="172"/>
              <w:rPr>
                <w:sz w:val="20"/>
              </w:rPr>
            </w:pPr>
            <w:r>
              <w:rPr>
                <w:color w:val="000000"/>
                <w:sz w:val="20"/>
                <w:highlight w:val="yellow"/>
              </w:rPr>
              <w:t>1</w:t>
            </w:r>
            <w:r>
              <w:rPr>
                <w:color w:val="000000"/>
                <w:spacing w:val="-3"/>
                <w:sz w:val="20"/>
                <w:highlight w:val="yellow"/>
              </w:rPr>
              <w:t> </w:t>
            </w:r>
            <w:r>
              <w:rPr>
                <w:color w:val="000000"/>
                <w:sz w:val="20"/>
                <w:highlight w:val="yellow"/>
              </w:rPr>
              <w:t>=</w:t>
            </w:r>
            <w:r>
              <w:rPr>
                <w:color w:val="000000"/>
                <w:spacing w:val="-1"/>
                <w:sz w:val="20"/>
                <w:highlight w:val="yellow"/>
              </w:rPr>
              <w:t> </w:t>
            </w:r>
            <w:r>
              <w:rPr>
                <w:color w:val="000000"/>
                <w:spacing w:val="-2"/>
                <w:sz w:val="20"/>
                <w:highlight w:val="yellow"/>
              </w:rPr>
              <w:t>Approve</w:t>
            </w:r>
          </w:p>
          <w:p>
            <w:pPr>
              <w:pStyle w:val="TableParagraph"/>
              <w:spacing w:before="58"/>
              <w:ind w:left="172"/>
              <w:rPr>
                <w:sz w:val="20"/>
              </w:rPr>
            </w:pPr>
            <w:r>
              <w:rPr>
                <w:color w:val="000000"/>
                <w:sz w:val="20"/>
                <w:highlight w:val="yellow"/>
              </w:rPr>
              <w:t>2</w:t>
            </w:r>
            <w:r>
              <w:rPr>
                <w:color w:val="000000"/>
                <w:spacing w:val="-8"/>
                <w:sz w:val="20"/>
                <w:highlight w:val="yellow"/>
              </w:rPr>
              <w:t> </w:t>
            </w:r>
            <w:r>
              <w:rPr>
                <w:color w:val="000000"/>
                <w:sz w:val="20"/>
                <w:highlight w:val="yellow"/>
              </w:rPr>
              <w:t>=</w:t>
            </w:r>
            <w:r>
              <w:rPr>
                <w:color w:val="000000"/>
                <w:spacing w:val="-6"/>
                <w:sz w:val="20"/>
                <w:highlight w:val="yellow"/>
              </w:rPr>
              <w:t> </w:t>
            </w:r>
            <w:r>
              <w:rPr>
                <w:color w:val="000000"/>
                <w:sz w:val="20"/>
                <w:highlight w:val="yellow"/>
              </w:rPr>
              <w:t>Require</w:t>
            </w:r>
            <w:r>
              <w:rPr>
                <w:color w:val="000000"/>
                <w:spacing w:val="-6"/>
                <w:sz w:val="20"/>
                <w:highlight w:val="yellow"/>
              </w:rPr>
              <w:t> </w:t>
            </w:r>
            <w:r>
              <w:rPr>
                <w:color w:val="000000"/>
                <w:sz w:val="20"/>
                <w:highlight w:val="yellow"/>
              </w:rPr>
              <w:t>additional</w:t>
            </w:r>
            <w:r>
              <w:rPr>
                <w:color w:val="000000"/>
                <w:spacing w:val="-6"/>
                <w:sz w:val="20"/>
                <w:highlight w:val="yellow"/>
              </w:rPr>
              <w:t> </w:t>
            </w:r>
            <w:r>
              <w:rPr>
                <w:color w:val="000000"/>
                <w:spacing w:val="-2"/>
                <w:sz w:val="20"/>
                <w:highlight w:val="yellow"/>
              </w:rPr>
              <w:t>authentication</w:t>
            </w:r>
          </w:p>
        </w:tc>
      </w:tr>
      <w:tr>
        <w:trPr>
          <w:trHeight w:val="1378" w:hRule="atLeast"/>
        </w:trPr>
        <w:tc>
          <w:tcPr>
            <w:tcW w:w="1294" w:type="dxa"/>
            <w:shd w:val="clear" w:color="auto" w:fill="EFF8FD"/>
          </w:tcPr>
          <w:p>
            <w:pPr>
              <w:pStyle w:val="TableParagraph"/>
              <w:spacing w:before="89"/>
              <w:ind w:left="386"/>
              <w:rPr>
                <w:sz w:val="22"/>
              </w:rPr>
            </w:pPr>
            <w:r>
              <w:rPr>
                <w:color w:val="000000"/>
                <w:spacing w:val="-5"/>
                <w:sz w:val="22"/>
                <w:highlight w:val="yellow"/>
              </w:rPr>
              <w:t>07</w:t>
            </w:r>
          </w:p>
        </w:tc>
        <w:tc>
          <w:tcPr>
            <w:tcW w:w="2636" w:type="dxa"/>
            <w:shd w:val="clear" w:color="auto" w:fill="EFF8FD"/>
          </w:tcPr>
          <w:p>
            <w:pPr>
              <w:pStyle w:val="TableParagraph"/>
              <w:spacing w:line="300" w:lineRule="auto" w:before="89"/>
              <w:ind w:left="661"/>
              <w:rPr>
                <w:sz w:val="22"/>
              </w:rPr>
            </w:pPr>
            <w:r>
              <w:rPr>
                <w:color w:val="000000"/>
                <w:sz w:val="22"/>
                <w:highlight w:val="yellow"/>
              </w:rPr>
              <w:t>Wallet provider</w:t>
            </w:r>
            <w:r>
              <w:rPr>
                <w:color w:val="000000"/>
                <w:sz w:val="22"/>
              </w:rPr>
              <w:t> </w:t>
            </w:r>
            <w:r>
              <w:rPr>
                <w:color w:val="000000"/>
                <w:spacing w:val="-2"/>
                <w:sz w:val="22"/>
                <w:highlight w:val="yellow"/>
              </w:rPr>
              <w:t>Tokenization</w:t>
            </w:r>
            <w:r>
              <w:rPr>
                <w:color w:val="000000"/>
                <w:spacing w:val="-2"/>
                <w:sz w:val="22"/>
              </w:rPr>
              <w:t> </w:t>
            </w:r>
            <w:r>
              <w:rPr>
                <w:color w:val="000000"/>
                <w:spacing w:val="-2"/>
                <w:sz w:val="22"/>
                <w:highlight w:val="yellow"/>
              </w:rPr>
              <w:t>Recommendation</w:t>
            </w:r>
            <w:r>
              <w:rPr>
                <w:color w:val="000000"/>
                <w:spacing w:val="-2"/>
                <w:sz w:val="22"/>
              </w:rPr>
              <w:t> </w:t>
            </w:r>
            <w:r>
              <w:rPr>
                <w:color w:val="000000"/>
                <w:sz w:val="22"/>
                <w:highlight w:val="yellow"/>
              </w:rPr>
              <w:t>Standard</w:t>
            </w:r>
            <w:r>
              <w:rPr>
                <w:color w:val="000000"/>
                <w:spacing w:val="-5"/>
                <w:sz w:val="22"/>
                <w:highlight w:val="yellow"/>
              </w:rPr>
              <w:t> </w:t>
            </w:r>
            <w:r>
              <w:rPr>
                <w:color w:val="000000"/>
                <w:spacing w:val="-2"/>
                <w:sz w:val="22"/>
                <w:highlight w:val="yellow"/>
              </w:rPr>
              <w:t>Version</w:t>
            </w:r>
          </w:p>
        </w:tc>
        <w:tc>
          <w:tcPr>
            <w:tcW w:w="763" w:type="dxa"/>
            <w:shd w:val="clear" w:color="auto" w:fill="EFF8FD"/>
          </w:tcPr>
          <w:p>
            <w:pPr>
              <w:pStyle w:val="TableParagraph"/>
              <w:spacing w:before="89"/>
              <w:ind w:left="8"/>
              <w:jc w:val="center"/>
              <w:rPr>
                <w:sz w:val="22"/>
              </w:rPr>
            </w:pPr>
            <w:r>
              <w:rPr>
                <w:color w:val="000000"/>
                <w:spacing w:val="-5"/>
                <w:sz w:val="22"/>
                <w:highlight w:val="yellow"/>
              </w:rPr>
              <w:t>TLV</w:t>
            </w:r>
          </w:p>
        </w:tc>
        <w:tc>
          <w:tcPr>
            <w:tcW w:w="4920" w:type="dxa"/>
            <w:shd w:val="clear" w:color="auto" w:fill="EFF8FD"/>
          </w:tcPr>
          <w:p>
            <w:pPr>
              <w:pStyle w:val="TableParagraph"/>
              <w:spacing w:line="300" w:lineRule="auto" w:before="89"/>
              <w:ind w:left="172" w:right="185"/>
              <w:rPr>
                <w:sz w:val="22"/>
              </w:rPr>
            </w:pPr>
            <w:r>
              <w:rPr>
                <w:color w:val="000000"/>
                <w:sz w:val="22"/>
                <w:highlight w:val="yellow"/>
              </w:rPr>
              <w:t>The version of the standards the Wallet</w:t>
            </w:r>
            <w:r>
              <w:rPr>
                <w:color w:val="000000"/>
                <w:sz w:val="22"/>
              </w:rPr>
              <w:t> </w:t>
            </w:r>
            <w:r>
              <w:rPr>
                <w:color w:val="000000"/>
                <w:sz w:val="22"/>
                <w:highlight w:val="yellow"/>
              </w:rPr>
              <w:t>Provider</w:t>
            </w:r>
            <w:r>
              <w:rPr>
                <w:color w:val="000000"/>
                <w:spacing w:val="-5"/>
                <w:sz w:val="22"/>
                <w:highlight w:val="yellow"/>
              </w:rPr>
              <w:t> </w:t>
            </w:r>
            <w:r>
              <w:rPr>
                <w:color w:val="000000"/>
                <w:sz w:val="22"/>
                <w:highlight w:val="yellow"/>
              </w:rPr>
              <w:t>is</w:t>
            </w:r>
            <w:r>
              <w:rPr>
                <w:color w:val="000000"/>
                <w:spacing w:val="-7"/>
                <w:sz w:val="22"/>
                <w:highlight w:val="yellow"/>
              </w:rPr>
              <w:t> </w:t>
            </w:r>
            <w:r>
              <w:rPr>
                <w:color w:val="000000"/>
                <w:sz w:val="22"/>
                <w:highlight w:val="yellow"/>
              </w:rPr>
              <w:t>using</w:t>
            </w:r>
            <w:r>
              <w:rPr>
                <w:color w:val="000000"/>
                <w:spacing w:val="-6"/>
                <w:sz w:val="22"/>
                <w:highlight w:val="yellow"/>
              </w:rPr>
              <w:t> </w:t>
            </w:r>
            <w:r>
              <w:rPr>
                <w:color w:val="000000"/>
                <w:sz w:val="22"/>
                <w:highlight w:val="yellow"/>
              </w:rPr>
              <w:t>to</w:t>
            </w:r>
            <w:r>
              <w:rPr>
                <w:color w:val="000000"/>
                <w:spacing w:val="-6"/>
                <w:sz w:val="22"/>
                <w:highlight w:val="yellow"/>
              </w:rPr>
              <w:t> </w:t>
            </w:r>
            <w:r>
              <w:rPr>
                <w:color w:val="000000"/>
                <w:sz w:val="22"/>
                <w:highlight w:val="yellow"/>
              </w:rPr>
              <w:t>determine</w:t>
            </w:r>
            <w:r>
              <w:rPr>
                <w:color w:val="000000"/>
                <w:spacing w:val="-6"/>
                <w:sz w:val="22"/>
                <w:highlight w:val="yellow"/>
              </w:rPr>
              <w:t> </w:t>
            </w:r>
            <w:r>
              <w:rPr>
                <w:color w:val="000000"/>
                <w:sz w:val="22"/>
                <w:highlight w:val="yellow"/>
              </w:rPr>
              <w:t>the</w:t>
            </w:r>
            <w:r>
              <w:rPr>
                <w:color w:val="000000"/>
                <w:spacing w:val="-7"/>
                <w:sz w:val="22"/>
                <w:highlight w:val="yellow"/>
              </w:rPr>
              <w:t> </w:t>
            </w:r>
            <w:r>
              <w:rPr>
                <w:color w:val="000000"/>
                <w:sz w:val="22"/>
                <w:highlight w:val="yellow"/>
              </w:rPr>
              <w:t>suggested</w:t>
            </w:r>
            <w:r>
              <w:rPr>
                <w:color w:val="000000"/>
                <w:sz w:val="22"/>
              </w:rPr>
              <w:t> </w:t>
            </w:r>
            <w:r>
              <w:rPr>
                <w:color w:val="000000"/>
                <w:sz w:val="22"/>
                <w:highlight w:val="yellow"/>
              </w:rPr>
              <w:t>tokenization recommendation.</w:t>
            </w:r>
          </w:p>
        </w:tc>
      </w:tr>
      <w:tr>
        <w:trPr>
          <w:trHeight w:val="731" w:hRule="atLeast"/>
        </w:trPr>
        <w:tc>
          <w:tcPr>
            <w:tcW w:w="1294" w:type="dxa"/>
            <w:shd w:val="clear" w:color="auto" w:fill="EFF8FD"/>
          </w:tcPr>
          <w:p>
            <w:pPr>
              <w:pStyle w:val="TableParagraph"/>
              <w:spacing w:before="88"/>
              <w:ind w:left="395"/>
              <w:rPr>
                <w:sz w:val="20"/>
              </w:rPr>
            </w:pPr>
            <w:r>
              <w:rPr>
                <w:color w:val="000000"/>
                <w:spacing w:val="-5"/>
                <w:sz w:val="20"/>
                <w:highlight w:val="yellow"/>
              </w:rPr>
              <w:t>08</w:t>
            </w:r>
          </w:p>
        </w:tc>
        <w:tc>
          <w:tcPr>
            <w:tcW w:w="2636" w:type="dxa"/>
            <w:shd w:val="clear" w:color="auto" w:fill="EFF8FD"/>
          </w:tcPr>
          <w:p>
            <w:pPr>
              <w:pStyle w:val="TableParagraph"/>
              <w:spacing w:line="300" w:lineRule="auto" w:before="88"/>
              <w:ind w:left="661" w:right="613"/>
              <w:rPr>
                <w:sz w:val="20"/>
              </w:rPr>
            </w:pPr>
            <w:r>
              <w:rPr>
                <w:color w:val="000000"/>
                <w:sz w:val="20"/>
                <w:highlight w:val="yellow"/>
              </w:rPr>
              <w:t>Wallet</w:t>
            </w:r>
            <w:r>
              <w:rPr>
                <w:color w:val="000000"/>
                <w:spacing w:val="-14"/>
                <w:sz w:val="20"/>
                <w:highlight w:val="yellow"/>
              </w:rPr>
              <w:t> </w:t>
            </w:r>
            <w:r>
              <w:rPr>
                <w:color w:val="000000"/>
                <w:sz w:val="20"/>
                <w:highlight w:val="yellow"/>
              </w:rPr>
              <w:t>Provider</w:t>
            </w:r>
            <w:r>
              <w:rPr>
                <w:color w:val="000000"/>
                <w:sz w:val="20"/>
              </w:rPr>
              <w:t> </w:t>
            </w:r>
            <w:r>
              <w:rPr>
                <w:color w:val="000000"/>
                <w:sz w:val="20"/>
                <w:highlight w:val="yellow"/>
              </w:rPr>
              <w:t>Device Score</w:t>
            </w:r>
          </w:p>
        </w:tc>
        <w:tc>
          <w:tcPr>
            <w:tcW w:w="763" w:type="dxa"/>
            <w:shd w:val="clear" w:color="auto" w:fill="EFF8FD"/>
          </w:tcPr>
          <w:p>
            <w:pPr>
              <w:pStyle w:val="TableParagraph"/>
              <w:spacing w:before="88"/>
              <w:ind w:left="8" w:right="3"/>
              <w:jc w:val="center"/>
              <w:rPr>
                <w:sz w:val="20"/>
              </w:rPr>
            </w:pPr>
            <w:r>
              <w:rPr>
                <w:color w:val="000000"/>
                <w:spacing w:val="-5"/>
                <w:sz w:val="20"/>
                <w:highlight w:val="yellow"/>
              </w:rPr>
              <w:t>TLV</w:t>
            </w:r>
          </w:p>
        </w:tc>
        <w:tc>
          <w:tcPr>
            <w:tcW w:w="4920" w:type="dxa"/>
            <w:shd w:val="clear" w:color="auto" w:fill="EFF8FD"/>
          </w:tcPr>
          <w:p>
            <w:pPr>
              <w:pStyle w:val="TableParagraph"/>
              <w:spacing w:line="300" w:lineRule="auto" w:before="88"/>
              <w:ind w:left="172" w:right="559"/>
              <w:rPr>
                <w:sz w:val="20"/>
              </w:rPr>
            </w:pPr>
            <w:r>
              <w:rPr>
                <w:color w:val="000000"/>
                <w:sz w:val="20"/>
                <w:highlight w:val="yellow"/>
              </w:rPr>
              <w:t>Score</w:t>
            </w:r>
            <w:r>
              <w:rPr>
                <w:color w:val="000000"/>
                <w:spacing w:val="-9"/>
                <w:sz w:val="20"/>
                <w:highlight w:val="yellow"/>
              </w:rPr>
              <w:t> </w:t>
            </w:r>
            <w:r>
              <w:rPr>
                <w:color w:val="000000"/>
                <w:sz w:val="20"/>
                <w:highlight w:val="yellow"/>
              </w:rPr>
              <w:t>assigned</w:t>
            </w:r>
            <w:r>
              <w:rPr>
                <w:color w:val="000000"/>
                <w:spacing w:val="-7"/>
                <w:sz w:val="20"/>
                <w:highlight w:val="yellow"/>
              </w:rPr>
              <w:t> </w:t>
            </w:r>
            <w:r>
              <w:rPr>
                <w:color w:val="000000"/>
                <w:sz w:val="20"/>
                <w:highlight w:val="yellow"/>
              </w:rPr>
              <w:t>by</w:t>
            </w:r>
            <w:r>
              <w:rPr>
                <w:color w:val="000000"/>
                <w:spacing w:val="-8"/>
                <w:sz w:val="20"/>
                <w:highlight w:val="yellow"/>
              </w:rPr>
              <w:t> </w:t>
            </w:r>
            <w:r>
              <w:rPr>
                <w:color w:val="000000"/>
                <w:sz w:val="20"/>
                <w:highlight w:val="yellow"/>
              </w:rPr>
              <w:t>Wallet</w:t>
            </w:r>
            <w:r>
              <w:rPr>
                <w:color w:val="000000"/>
                <w:spacing w:val="-7"/>
                <w:sz w:val="20"/>
                <w:highlight w:val="yellow"/>
              </w:rPr>
              <w:t> </w:t>
            </w:r>
            <w:r>
              <w:rPr>
                <w:color w:val="000000"/>
                <w:sz w:val="20"/>
                <w:highlight w:val="yellow"/>
              </w:rPr>
              <w:t>Provider</w:t>
            </w:r>
            <w:r>
              <w:rPr>
                <w:color w:val="000000"/>
                <w:spacing w:val="-8"/>
                <w:sz w:val="20"/>
                <w:highlight w:val="yellow"/>
              </w:rPr>
              <w:t> </w:t>
            </w:r>
            <w:r>
              <w:rPr>
                <w:color w:val="000000"/>
                <w:sz w:val="20"/>
                <w:highlight w:val="yellow"/>
              </w:rPr>
              <w:t>for</w:t>
            </w:r>
            <w:r>
              <w:rPr>
                <w:color w:val="000000"/>
                <w:spacing w:val="-8"/>
                <w:sz w:val="20"/>
                <w:highlight w:val="yellow"/>
              </w:rPr>
              <w:t> </w:t>
            </w:r>
            <w:r>
              <w:rPr>
                <w:color w:val="000000"/>
                <w:sz w:val="20"/>
                <w:highlight w:val="yellow"/>
              </w:rPr>
              <w:t>the</w:t>
            </w:r>
            <w:r>
              <w:rPr>
                <w:color w:val="000000"/>
                <w:sz w:val="20"/>
              </w:rPr>
              <w:t> </w:t>
            </w:r>
            <w:r>
              <w:rPr>
                <w:color w:val="000000"/>
                <w:sz w:val="20"/>
                <w:highlight w:val="yellow"/>
              </w:rPr>
              <w:t>device. Value between 1 and 5.</w:t>
            </w:r>
          </w:p>
        </w:tc>
      </w:tr>
    </w:tbl>
    <w:p>
      <w:pPr>
        <w:spacing w:after="0" w:line="300" w:lineRule="auto"/>
        <w:rPr>
          <w:sz w:val="20"/>
        </w:rPr>
        <w:sectPr>
          <w:headerReference w:type="default" r:id="rId38"/>
          <w:footerReference w:type="default" r:id="rId39"/>
          <w:pgSz w:w="11910" w:h="16840"/>
          <w:pgMar w:header="942" w:footer="1095" w:top="1700" w:bottom="1280" w:left="860" w:right="920"/>
        </w:sectPr>
      </w:pPr>
    </w:p>
    <w:tbl>
      <w:tblPr>
        <w:tblW w:w="0" w:type="auto"/>
        <w:jc w:val="left"/>
        <w:tblInd w:w="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0"/>
        <w:gridCol w:w="2519"/>
        <w:gridCol w:w="1050"/>
        <w:gridCol w:w="4744"/>
      </w:tblGrid>
      <w:tr>
        <w:trPr>
          <w:trHeight w:val="1123" w:hRule="atLeast"/>
        </w:trPr>
        <w:tc>
          <w:tcPr>
            <w:tcW w:w="1300" w:type="dxa"/>
            <w:shd w:val="clear" w:color="auto" w:fill="EFF8FD"/>
          </w:tcPr>
          <w:p>
            <w:pPr>
              <w:pStyle w:val="TableParagraph"/>
              <w:spacing w:before="60"/>
              <w:ind w:left="386"/>
              <w:rPr>
                <w:sz w:val="22"/>
              </w:rPr>
            </w:pPr>
            <w:r>
              <w:rPr>
                <w:color w:val="000000"/>
                <w:spacing w:val="-5"/>
                <w:sz w:val="22"/>
                <w:highlight w:val="yellow"/>
              </w:rPr>
              <w:t>09</w:t>
            </w:r>
          </w:p>
        </w:tc>
        <w:tc>
          <w:tcPr>
            <w:tcW w:w="2519" w:type="dxa"/>
            <w:shd w:val="clear" w:color="auto" w:fill="EFF8FD"/>
          </w:tcPr>
          <w:p>
            <w:pPr>
              <w:pStyle w:val="TableParagraph"/>
              <w:spacing w:line="300" w:lineRule="auto" w:before="60"/>
              <w:ind w:left="655" w:right="367"/>
              <w:rPr>
                <w:sz w:val="22"/>
              </w:rPr>
            </w:pPr>
            <w:r>
              <w:rPr>
                <w:color w:val="000000"/>
                <w:sz w:val="22"/>
                <w:highlight w:val="yellow"/>
              </w:rPr>
              <w:t>Wallet</w:t>
            </w:r>
            <w:r>
              <w:rPr>
                <w:color w:val="000000"/>
                <w:spacing w:val="-16"/>
                <w:sz w:val="22"/>
                <w:highlight w:val="yellow"/>
              </w:rPr>
              <w:t> </w:t>
            </w:r>
            <w:r>
              <w:rPr>
                <w:color w:val="000000"/>
                <w:sz w:val="22"/>
                <w:highlight w:val="yellow"/>
              </w:rPr>
              <w:t>Provider</w:t>
            </w:r>
            <w:r>
              <w:rPr>
                <w:color w:val="000000"/>
                <w:sz w:val="22"/>
              </w:rPr>
              <w:t> </w:t>
            </w:r>
            <w:r>
              <w:rPr>
                <w:color w:val="000000"/>
                <w:sz w:val="22"/>
                <w:highlight w:val="yellow"/>
              </w:rPr>
              <w:t>Account Score</w:t>
            </w:r>
          </w:p>
        </w:tc>
        <w:tc>
          <w:tcPr>
            <w:tcW w:w="1050" w:type="dxa"/>
            <w:shd w:val="clear" w:color="auto" w:fill="EFF8FD"/>
          </w:tcPr>
          <w:p>
            <w:pPr>
              <w:pStyle w:val="TableParagraph"/>
              <w:spacing w:before="60"/>
              <w:ind w:right="54"/>
              <w:jc w:val="center"/>
              <w:rPr>
                <w:sz w:val="22"/>
              </w:rPr>
            </w:pPr>
            <w:r>
              <w:rPr>
                <w:color w:val="000000"/>
                <w:spacing w:val="-5"/>
                <w:sz w:val="22"/>
                <w:highlight w:val="yellow"/>
              </w:rPr>
              <w:t>TLV</w:t>
            </w:r>
          </w:p>
        </w:tc>
        <w:tc>
          <w:tcPr>
            <w:tcW w:w="4744" w:type="dxa"/>
            <w:shd w:val="clear" w:color="auto" w:fill="EFF8FD"/>
          </w:tcPr>
          <w:p>
            <w:pPr>
              <w:pStyle w:val="TableParagraph"/>
              <w:spacing w:line="300" w:lineRule="auto" w:before="60"/>
              <w:ind w:left="-4" w:right="73"/>
              <w:rPr>
                <w:sz w:val="22"/>
              </w:rPr>
            </w:pPr>
            <w:r>
              <w:rPr>
                <w:color w:val="000000"/>
                <w:sz w:val="22"/>
                <w:highlight w:val="yellow"/>
              </w:rPr>
              <w:t>Score assigned by Wallet Provider for the</w:t>
            </w:r>
            <w:r>
              <w:rPr>
                <w:color w:val="000000"/>
                <w:sz w:val="22"/>
              </w:rPr>
              <w:t> </w:t>
            </w:r>
            <w:r>
              <w:rPr>
                <w:color w:val="000000"/>
                <w:sz w:val="22"/>
                <w:highlight w:val="yellow"/>
              </w:rPr>
              <w:t>primary</w:t>
            </w:r>
            <w:r>
              <w:rPr>
                <w:color w:val="000000"/>
                <w:spacing w:val="-8"/>
                <w:sz w:val="22"/>
                <w:highlight w:val="yellow"/>
              </w:rPr>
              <w:t> </w:t>
            </w:r>
            <w:r>
              <w:rPr>
                <w:color w:val="000000"/>
                <w:sz w:val="22"/>
                <w:highlight w:val="yellow"/>
              </w:rPr>
              <w:t>account</w:t>
            </w:r>
            <w:r>
              <w:rPr>
                <w:color w:val="000000"/>
                <w:spacing w:val="-4"/>
                <w:sz w:val="22"/>
                <w:highlight w:val="yellow"/>
              </w:rPr>
              <w:t> </w:t>
            </w:r>
            <w:r>
              <w:rPr>
                <w:color w:val="000000"/>
                <w:sz w:val="22"/>
                <w:highlight w:val="yellow"/>
              </w:rPr>
              <w:t>number.</w:t>
            </w:r>
            <w:r>
              <w:rPr>
                <w:color w:val="000000"/>
                <w:spacing w:val="-7"/>
                <w:sz w:val="22"/>
                <w:highlight w:val="yellow"/>
              </w:rPr>
              <w:t> </w:t>
            </w:r>
            <w:r>
              <w:rPr>
                <w:color w:val="000000"/>
                <w:sz w:val="22"/>
                <w:highlight w:val="yellow"/>
              </w:rPr>
              <w:t>Value</w:t>
            </w:r>
            <w:r>
              <w:rPr>
                <w:color w:val="000000"/>
                <w:spacing w:val="-6"/>
                <w:sz w:val="22"/>
                <w:highlight w:val="yellow"/>
              </w:rPr>
              <w:t> </w:t>
            </w:r>
            <w:r>
              <w:rPr>
                <w:color w:val="000000"/>
                <w:sz w:val="22"/>
                <w:highlight w:val="yellow"/>
              </w:rPr>
              <w:t>between</w:t>
            </w:r>
            <w:r>
              <w:rPr>
                <w:color w:val="000000"/>
                <w:spacing w:val="-8"/>
                <w:sz w:val="22"/>
                <w:highlight w:val="yellow"/>
              </w:rPr>
              <w:t> </w:t>
            </w:r>
            <w:r>
              <w:rPr>
                <w:color w:val="000000"/>
                <w:sz w:val="22"/>
                <w:highlight w:val="yellow"/>
              </w:rPr>
              <w:t>1</w:t>
            </w:r>
            <w:r>
              <w:rPr>
                <w:color w:val="000000"/>
                <w:spacing w:val="-6"/>
                <w:sz w:val="22"/>
                <w:highlight w:val="yellow"/>
              </w:rPr>
              <w:t> </w:t>
            </w:r>
            <w:r>
              <w:rPr>
                <w:color w:val="000000"/>
                <w:sz w:val="22"/>
                <w:highlight w:val="yellow"/>
              </w:rPr>
              <w:t>and</w:t>
            </w:r>
            <w:r>
              <w:rPr>
                <w:color w:val="000000"/>
                <w:sz w:val="22"/>
              </w:rPr>
              <w:t> </w:t>
            </w:r>
            <w:r>
              <w:rPr>
                <w:color w:val="000000"/>
                <w:spacing w:val="-6"/>
                <w:sz w:val="22"/>
                <w:highlight w:val="yellow"/>
              </w:rPr>
              <w:t>5.</w:t>
            </w:r>
          </w:p>
        </w:tc>
      </w:tr>
      <w:tr>
        <w:trPr>
          <w:trHeight w:val="4730" w:hRule="atLeast"/>
        </w:trPr>
        <w:tc>
          <w:tcPr>
            <w:tcW w:w="1300" w:type="dxa"/>
            <w:shd w:val="clear" w:color="auto" w:fill="EFF8FD"/>
          </w:tcPr>
          <w:p>
            <w:pPr>
              <w:pStyle w:val="TableParagraph"/>
              <w:spacing w:line="230" w:lineRule="exact"/>
              <w:ind w:left="386"/>
              <w:rPr>
                <w:sz w:val="20"/>
              </w:rPr>
            </w:pPr>
            <w:r>
              <w:rPr>
                <w:color w:val="000000"/>
                <w:spacing w:val="-5"/>
                <w:sz w:val="20"/>
                <w:highlight w:val="yellow"/>
              </w:rPr>
              <w:t>0A</w:t>
            </w:r>
          </w:p>
        </w:tc>
        <w:tc>
          <w:tcPr>
            <w:tcW w:w="2519" w:type="dxa"/>
            <w:shd w:val="clear" w:color="auto" w:fill="EFF8FD"/>
          </w:tcPr>
          <w:p>
            <w:pPr>
              <w:pStyle w:val="TableParagraph"/>
              <w:spacing w:line="300" w:lineRule="auto"/>
              <w:ind w:left="655"/>
              <w:rPr>
                <w:sz w:val="20"/>
              </w:rPr>
            </w:pPr>
            <w:r>
              <w:rPr>
                <w:color w:val="000000"/>
                <w:sz w:val="20"/>
                <w:highlight w:val="yellow"/>
              </w:rPr>
              <w:t>Wallet Provider</w:t>
            </w:r>
            <w:r>
              <w:rPr>
                <w:color w:val="000000"/>
                <w:sz w:val="20"/>
              </w:rPr>
              <w:t> </w:t>
            </w:r>
            <w:r>
              <w:rPr>
                <w:color w:val="000000"/>
                <w:spacing w:val="-2"/>
                <w:sz w:val="20"/>
                <w:highlight w:val="yellow"/>
              </w:rPr>
              <w:t>Tokenization</w:t>
            </w:r>
            <w:r>
              <w:rPr>
                <w:color w:val="000000"/>
                <w:spacing w:val="-2"/>
                <w:sz w:val="20"/>
              </w:rPr>
              <w:t> </w:t>
            </w:r>
            <w:r>
              <w:rPr>
                <w:color w:val="000000"/>
                <w:spacing w:val="-2"/>
                <w:sz w:val="20"/>
                <w:highlight w:val="yellow"/>
              </w:rPr>
              <w:t>Reccomendation</w:t>
            </w:r>
            <w:r>
              <w:rPr>
                <w:color w:val="000000"/>
                <w:spacing w:val="-2"/>
                <w:sz w:val="20"/>
              </w:rPr>
              <w:t> </w:t>
            </w:r>
            <w:r>
              <w:rPr>
                <w:color w:val="000000"/>
                <w:sz w:val="20"/>
                <w:highlight w:val="yellow"/>
              </w:rPr>
              <w:t>Reason Codes</w:t>
            </w:r>
          </w:p>
        </w:tc>
        <w:tc>
          <w:tcPr>
            <w:tcW w:w="1050" w:type="dxa"/>
            <w:tcBorders>
              <w:right w:val="single" w:sz="4" w:space="0" w:color="F3F9FD"/>
            </w:tcBorders>
            <w:shd w:val="clear" w:color="auto" w:fill="EFF8FD"/>
          </w:tcPr>
          <w:p>
            <w:pPr>
              <w:pStyle w:val="TableParagraph"/>
              <w:spacing w:line="230" w:lineRule="exact"/>
              <w:ind w:right="52"/>
              <w:jc w:val="center"/>
              <w:rPr>
                <w:sz w:val="20"/>
              </w:rPr>
            </w:pPr>
            <w:r>
              <w:rPr>
                <w:color w:val="000000"/>
                <w:spacing w:val="-5"/>
                <w:sz w:val="20"/>
                <w:highlight w:val="yellow"/>
              </w:rPr>
              <w:t>TLV</w:t>
            </w:r>
          </w:p>
        </w:tc>
        <w:tc>
          <w:tcPr>
            <w:tcW w:w="4744" w:type="dxa"/>
            <w:tcBorders>
              <w:left w:val="single" w:sz="4" w:space="0" w:color="F3F9FD"/>
            </w:tcBorders>
            <w:shd w:val="clear" w:color="auto" w:fill="EFF8FD"/>
          </w:tcPr>
          <w:p>
            <w:pPr>
              <w:pStyle w:val="TableParagraph"/>
              <w:spacing w:line="300" w:lineRule="auto" w:before="67"/>
              <w:ind w:left="54" w:right="450"/>
              <w:rPr>
                <w:sz w:val="20"/>
              </w:rPr>
            </w:pPr>
            <w:r>
              <w:rPr/>
              <mc:AlternateContent>
                <mc:Choice Requires="wps">
                  <w:drawing>
                    <wp:anchor distT="0" distB="0" distL="0" distR="0" allowOverlap="1" layoutInCell="1" locked="0" behindDoc="0" simplePos="0" relativeHeight="15742464">
                      <wp:simplePos x="0" y="0"/>
                      <wp:positionH relativeFrom="column">
                        <wp:posOffset>3047</wp:posOffset>
                      </wp:positionH>
                      <wp:positionV relativeFrom="paragraph">
                        <wp:posOffset>125</wp:posOffset>
                      </wp:positionV>
                      <wp:extent cx="2969895" cy="3007360"/>
                      <wp:effectExtent l="0" t="0" r="0" b="0"/>
                      <wp:wrapNone/>
                      <wp:docPr id="453" name="Group 453"/>
                      <wp:cNvGraphicFramePr>
                        <a:graphicFrameLocks/>
                      </wp:cNvGraphicFramePr>
                      <a:graphic>
                        <a:graphicData uri="http://schemas.microsoft.com/office/word/2010/wordprocessingGroup">
                          <wpg:wgp>
                            <wpg:cNvPr id="453" name="Group 453"/>
                            <wpg:cNvGrpSpPr/>
                            <wpg:grpSpPr>
                              <a:xfrm>
                                <a:off x="0" y="0"/>
                                <a:ext cx="2969895" cy="3007360"/>
                                <a:chExt cx="2969895" cy="3007360"/>
                              </a:xfrm>
                            </wpg:grpSpPr>
                            <wps:wsp>
                              <wps:cNvPr id="454" name="Graphic 454"/>
                              <wps:cNvSpPr/>
                              <wps:spPr>
                                <a:xfrm>
                                  <a:off x="0" y="0"/>
                                  <a:ext cx="2969895" cy="3007360"/>
                                </a:xfrm>
                                <a:custGeom>
                                  <a:avLst/>
                                  <a:gdLst/>
                                  <a:ahLst/>
                                  <a:cxnLst/>
                                  <a:rect l="l" t="t" r="r" b="b"/>
                                  <a:pathLst>
                                    <a:path w="2969895" h="3007360">
                                      <a:moveTo>
                                        <a:pt x="2969387" y="42799"/>
                                      </a:moveTo>
                                      <a:lnTo>
                                        <a:pt x="2963291" y="42799"/>
                                      </a:lnTo>
                                      <a:lnTo>
                                        <a:pt x="2963291" y="3001137"/>
                                      </a:lnTo>
                                      <a:lnTo>
                                        <a:pt x="0" y="3001137"/>
                                      </a:lnTo>
                                      <a:lnTo>
                                        <a:pt x="0" y="3007233"/>
                                      </a:lnTo>
                                      <a:lnTo>
                                        <a:pt x="2963291" y="3007233"/>
                                      </a:lnTo>
                                      <a:lnTo>
                                        <a:pt x="2969387" y="3007233"/>
                                      </a:lnTo>
                                      <a:lnTo>
                                        <a:pt x="2969387" y="3001137"/>
                                      </a:lnTo>
                                      <a:lnTo>
                                        <a:pt x="2969387" y="42799"/>
                                      </a:lnTo>
                                      <a:close/>
                                    </a:path>
                                    <a:path w="2969895" h="3007360">
                                      <a:moveTo>
                                        <a:pt x="2969387" y="0"/>
                                      </a:moveTo>
                                      <a:lnTo>
                                        <a:pt x="2963291" y="0"/>
                                      </a:lnTo>
                                      <a:lnTo>
                                        <a:pt x="2963291" y="6096"/>
                                      </a:lnTo>
                                      <a:lnTo>
                                        <a:pt x="2963291" y="42672"/>
                                      </a:lnTo>
                                      <a:lnTo>
                                        <a:pt x="2969387" y="42672"/>
                                      </a:lnTo>
                                      <a:lnTo>
                                        <a:pt x="2969387" y="6096"/>
                                      </a:lnTo>
                                      <a:lnTo>
                                        <a:pt x="2969387" y="0"/>
                                      </a:lnTo>
                                      <a:close/>
                                    </a:path>
                                  </a:pathLst>
                                </a:custGeom>
                                <a:solidFill>
                                  <a:srgbClr val="F3F9FD"/>
                                </a:solidFill>
                              </wps:spPr>
                              <wps:bodyPr wrap="square" lIns="0" tIns="0" rIns="0" bIns="0" rtlCol="0">
                                <a:prstTxWarp prst="textNoShape">
                                  <a:avLst/>
                                </a:prstTxWarp>
                                <a:noAutofit/>
                              </wps:bodyPr>
                            </wps:wsp>
                          </wpg:wgp>
                        </a:graphicData>
                      </a:graphic>
                    </wp:anchor>
                  </w:drawing>
                </mc:Choice>
                <mc:Fallback>
                  <w:pict>
                    <v:group style="position:absolute;margin-left:.239995pt;margin-top:.009885pt;width:233.85pt;height:236.8pt;mso-position-horizontal-relative:column;mso-position-vertical-relative:paragraph;z-index:15742464" id="docshapegroup431" coordorigin="5,0" coordsize="4677,4736">
                      <v:shape style="position:absolute;left:4;top:0;width:4677;height:4736" id="docshape432" coordorigin="5,0" coordsize="4677,4736" path="m4681,68l4671,68,4671,4726,5,4726,5,4736,4671,4736,4681,4736,4681,4726,4681,68xm4681,0l4671,0,4671,10,4671,67,4681,67,4681,10,4681,0xe" filled="true" fillcolor="#f3f9fd" stroked="false">
                        <v:path arrowok="t"/>
                        <v:fill type="solid"/>
                      </v:shape>
                      <w10:wrap type="none"/>
                    </v:group>
                  </w:pict>
                </mc:Fallback>
              </mc:AlternateContent>
            </w:r>
            <w:r>
              <w:rPr>
                <w:color w:val="000000"/>
                <w:sz w:val="20"/>
                <w:highlight w:val="yellow"/>
              </w:rPr>
              <w:t>Code</w:t>
            </w:r>
            <w:r>
              <w:rPr>
                <w:color w:val="000000"/>
                <w:spacing w:val="-7"/>
                <w:sz w:val="20"/>
                <w:highlight w:val="yellow"/>
              </w:rPr>
              <w:t> </w:t>
            </w:r>
            <w:r>
              <w:rPr>
                <w:color w:val="000000"/>
                <w:sz w:val="20"/>
                <w:highlight w:val="yellow"/>
              </w:rPr>
              <w:t>indicating</w:t>
            </w:r>
            <w:r>
              <w:rPr>
                <w:color w:val="000000"/>
                <w:spacing w:val="-8"/>
                <w:sz w:val="20"/>
                <w:highlight w:val="yellow"/>
              </w:rPr>
              <w:t> </w:t>
            </w:r>
            <w:r>
              <w:rPr>
                <w:color w:val="000000"/>
                <w:sz w:val="20"/>
                <w:highlight w:val="yellow"/>
              </w:rPr>
              <w:t>the</w:t>
            </w:r>
            <w:r>
              <w:rPr>
                <w:color w:val="000000"/>
                <w:spacing w:val="-8"/>
                <w:sz w:val="20"/>
                <w:highlight w:val="yellow"/>
              </w:rPr>
              <w:t> </w:t>
            </w:r>
            <w:r>
              <w:rPr>
                <w:color w:val="000000"/>
                <w:sz w:val="20"/>
                <w:highlight w:val="yellow"/>
              </w:rPr>
              <w:t>specific</w:t>
            </w:r>
            <w:r>
              <w:rPr>
                <w:color w:val="000000"/>
                <w:spacing w:val="-5"/>
                <w:sz w:val="20"/>
                <w:highlight w:val="yellow"/>
              </w:rPr>
              <w:t> </w:t>
            </w:r>
            <w:r>
              <w:rPr>
                <w:color w:val="000000"/>
                <w:sz w:val="20"/>
                <w:highlight w:val="yellow"/>
              </w:rPr>
              <w:t>reason</w:t>
            </w:r>
            <w:r>
              <w:rPr>
                <w:color w:val="000000"/>
                <w:spacing w:val="-9"/>
                <w:sz w:val="20"/>
                <w:highlight w:val="yellow"/>
              </w:rPr>
              <w:t> </w:t>
            </w:r>
            <w:r>
              <w:rPr>
                <w:color w:val="000000"/>
                <w:sz w:val="20"/>
                <w:highlight w:val="yellow"/>
              </w:rPr>
              <w:t>the</w:t>
            </w:r>
            <w:r>
              <w:rPr>
                <w:color w:val="000000"/>
                <w:spacing w:val="-7"/>
                <w:sz w:val="20"/>
                <w:highlight w:val="yellow"/>
              </w:rPr>
              <w:t> </w:t>
            </w:r>
            <w:r>
              <w:rPr>
                <w:color w:val="000000"/>
                <w:sz w:val="20"/>
                <w:highlight w:val="yellow"/>
              </w:rPr>
              <w:t>Wallet</w:t>
            </w:r>
            <w:r>
              <w:rPr>
                <w:color w:val="000000"/>
                <w:sz w:val="20"/>
              </w:rPr>
              <w:t> </w:t>
            </w:r>
            <w:r>
              <w:rPr>
                <w:color w:val="000000"/>
                <w:sz w:val="20"/>
                <w:highlight w:val="yellow"/>
              </w:rPr>
              <w:t>Provider is suggesting the tokenization</w:t>
            </w:r>
            <w:r>
              <w:rPr>
                <w:color w:val="000000"/>
                <w:sz w:val="20"/>
              </w:rPr>
              <w:t> </w:t>
            </w:r>
            <w:r>
              <w:rPr>
                <w:color w:val="000000"/>
                <w:spacing w:val="-2"/>
                <w:sz w:val="20"/>
                <w:highlight w:val="yellow"/>
              </w:rPr>
              <w:t>recommendation.</w:t>
            </w:r>
          </w:p>
          <w:p>
            <w:pPr>
              <w:pStyle w:val="TableParagraph"/>
              <w:spacing w:line="300" w:lineRule="auto"/>
              <w:ind w:left="54" w:right="450"/>
              <w:rPr>
                <w:sz w:val="20"/>
              </w:rPr>
            </w:pPr>
            <w:r>
              <w:rPr>
                <w:color w:val="000000"/>
                <w:sz w:val="20"/>
                <w:highlight w:val="yellow"/>
              </w:rPr>
              <w:t>The</w:t>
            </w:r>
            <w:r>
              <w:rPr>
                <w:color w:val="000000"/>
                <w:spacing w:val="-7"/>
                <w:sz w:val="20"/>
                <w:highlight w:val="yellow"/>
              </w:rPr>
              <w:t> </w:t>
            </w:r>
            <w:r>
              <w:rPr>
                <w:color w:val="000000"/>
                <w:sz w:val="20"/>
                <w:highlight w:val="yellow"/>
              </w:rPr>
              <w:t>data</w:t>
            </w:r>
            <w:r>
              <w:rPr>
                <w:color w:val="000000"/>
                <w:spacing w:val="-7"/>
                <w:sz w:val="20"/>
                <w:highlight w:val="yellow"/>
              </w:rPr>
              <w:t> </w:t>
            </w:r>
            <w:r>
              <w:rPr>
                <w:color w:val="000000"/>
                <w:sz w:val="20"/>
                <w:highlight w:val="yellow"/>
              </w:rPr>
              <w:t>of</w:t>
            </w:r>
            <w:r>
              <w:rPr>
                <w:color w:val="000000"/>
                <w:spacing w:val="-6"/>
                <w:sz w:val="20"/>
                <w:highlight w:val="yellow"/>
              </w:rPr>
              <w:t> </w:t>
            </w:r>
            <w:r>
              <w:rPr>
                <w:color w:val="000000"/>
                <w:sz w:val="20"/>
                <w:highlight w:val="yellow"/>
              </w:rPr>
              <w:t>this</w:t>
            </w:r>
            <w:r>
              <w:rPr>
                <w:color w:val="000000"/>
                <w:spacing w:val="-5"/>
                <w:sz w:val="20"/>
                <w:highlight w:val="yellow"/>
              </w:rPr>
              <w:t> </w:t>
            </w:r>
            <w:r>
              <w:rPr>
                <w:color w:val="000000"/>
                <w:sz w:val="20"/>
                <w:highlight w:val="yellow"/>
              </w:rPr>
              <w:t>field</w:t>
            </w:r>
            <w:r>
              <w:rPr>
                <w:color w:val="000000"/>
                <w:spacing w:val="-6"/>
                <w:sz w:val="20"/>
                <w:highlight w:val="yellow"/>
              </w:rPr>
              <w:t> </w:t>
            </w:r>
            <w:r>
              <w:rPr>
                <w:color w:val="000000"/>
                <w:sz w:val="20"/>
                <w:highlight w:val="yellow"/>
              </w:rPr>
              <w:t>is</w:t>
            </w:r>
            <w:r>
              <w:rPr>
                <w:color w:val="000000"/>
                <w:spacing w:val="-5"/>
                <w:sz w:val="20"/>
                <w:highlight w:val="yellow"/>
              </w:rPr>
              <w:t> </w:t>
            </w:r>
            <w:r>
              <w:rPr>
                <w:color w:val="000000"/>
                <w:sz w:val="20"/>
                <w:highlight w:val="yellow"/>
              </w:rPr>
              <w:t>a</w:t>
            </w:r>
            <w:r>
              <w:rPr>
                <w:color w:val="000000"/>
                <w:spacing w:val="-2"/>
                <w:sz w:val="20"/>
                <w:highlight w:val="yellow"/>
              </w:rPr>
              <w:t> </w:t>
            </w:r>
            <w:r>
              <w:rPr>
                <w:color w:val="000000"/>
                <w:sz w:val="20"/>
                <w:highlight w:val="yellow"/>
              </w:rPr>
              <w:t>hex-encoded</w:t>
            </w:r>
            <w:r>
              <w:rPr>
                <w:color w:val="000000"/>
                <w:spacing w:val="-5"/>
                <w:sz w:val="20"/>
                <w:highlight w:val="yellow"/>
              </w:rPr>
              <w:t> </w:t>
            </w:r>
            <w:r>
              <w:rPr>
                <w:color w:val="000000"/>
                <w:sz w:val="20"/>
                <w:highlight w:val="yellow"/>
              </w:rPr>
              <w:t>bitmap,</w:t>
            </w:r>
            <w:r>
              <w:rPr>
                <w:color w:val="000000"/>
                <w:sz w:val="20"/>
              </w:rPr>
              <w:t> </w:t>
            </w:r>
            <w:r>
              <w:rPr>
                <w:color w:val="000000"/>
                <w:sz w:val="20"/>
                <w:highlight w:val="yellow"/>
              </w:rPr>
              <w:t>whereby each bit corresponds to a specific</w:t>
            </w:r>
            <w:r>
              <w:rPr>
                <w:color w:val="000000"/>
                <w:sz w:val="20"/>
              </w:rPr>
              <w:t> </w:t>
            </w:r>
            <w:r>
              <w:rPr>
                <w:color w:val="000000"/>
                <w:sz w:val="20"/>
                <w:highlight w:val="yellow"/>
              </w:rPr>
              <w:t>Reason Code.</w:t>
            </w:r>
          </w:p>
          <w:p>
            <w:pPr>
              <w:pStyle w:val="TableParagraph"/>
              <w:spacing w:line="300" w:lineRule="auto"/>
              <w:ind w:left="54" w:right="450"/>
              <w:rPr>
                <w:sz w:val="20"/>
              </w:rPr>
            </w:pPr>
            <w:r>
              <w:rPr>
                <w:color w:val="000000"/>
                <w:sz w:val="20"/>
                <w:highlight w:val="yellow"/>
              </w:rPr>
              <w:t>The bitmap is big-endian with the least</w:t>
            </w:r>
            <w:r>
              <w:rPr>
                <w:color w:val="000000"/>
                <w:sz w:val="20"/>
              </w:rPr>
              <w:t> </w:t>
            </w:r>
            <w:r>
              <w:rPr>
                <w:color w:val="000000"/>
                <w:sz w:val="20"/>
                <w:highlight w:val="yellow"/>
              </w:rPr>
              <w:t>significant bit corresponding to Reason Code</w:t>
            </w:r>
            <w:r>
              <w:rPr>
                <w:color w:val="000000"/>
                <w:sz w:val="20"/>
              </w:rPr>
              <w:t> </w:t>
            </w:r>
            <w:r>
              <w:rPr>
                <w:color w:val="000000"/>
                <w:sz w:val="20"/>
                <w:highlight w:val="yellow"/>
              </w:rPr>
              <w:t>01, with the next least significant bit</w:t>
            </w:r>
            <w:r>
              <w:rPr>
                <w:color w:val="000000"/>
                <w:sz w:val="20"/>
              </w:rPr>
              <w:t> </w:t>
            </w:r>
            <w:r>
              <w:rPr>
                <w:color w:val="000000"/>
                <w:sz w:val="20"/>
                <w:highlight w:val="yellow"/>
              </w:rPr>
              <w:t>corresponding</w:t>
            </w:r>
            <w:r>
              <w:rPr>
                <w:color w:val="000000"/>
                <w:spacing w:val="-8"/>
                <w:sz w:val="20"/>
                <w:highlight w:val="yellow"/>
              </w:rPr>
              <w:t> </w:t>
            </w:r>
            <w:r>
              <w:rPr>
                <w:color w:val="000000"/>
                <w:sz w:val="20"/>
                <w:highlight w:val="yellow"/>
              </w:rPr>
              <w:t>to</w:t>
            </w:r>
            <w:r>
              <w:rPr>
                <w:color w:val="000000"/>
                <w:spacing w:val="-7"/>
                <w:sz w:val="20"/>
                <w:highlight w:val="yellow"/>
              </w:rPr>
              <w:t> </w:t>
            </w:r>
            <w:r>
              <w:rPr>
                <w:color w:val="000000"/>
                <w:sz w:val="20"/>
                <w:highlight w:val="yellow"/>
              </w:rPr>
              <w:t>Reason</w:t>
            </w:r>
            <w:r>
              <w:rPr>
                <w:color w:val="000000"/>
                <w:spacing w:val="-6"/>
                <w:sz w:val="20"/>
                <w:highlight w:val="yellow"/>
              </w:rPr>
              <w:t> </w:t>
            </w:r>
            <w:r>
              <w:rPr>
                <w:color w:val="000000"/>
                <w:sz w:val="20"/>
                <w:highlight w:val="yellow"/>
              </w:rPr>
              <w:t>Code</w:t>
            </w:r>
            <w:r>
              <w:rPr>
                <w:color w:val="000000"/>
                <w:spacing w:val="-6"/>
                <w:sz w:val="20"/>
                <w:highlight w:val="yellow"/>
              </w:rPr>
              <w:t> </w:t>
            </w:r>
            <w:r>
              <w:rPr>
                <w:color w:val="000000"/>
                <w:sz w:val="20"/>
                <w:highlight w:val="yellow"/>
              </w:rPr>
              <w:t>02,</w:t>
            </w:r>
            <w:r>
              <w:rPr>
                <w:color w:val="000000"/>
                <w:spacing w:val="-6"/>
                <w:sz w:val="20"/>
                <w:highlight w:val="yellow"/>
              </w:rPr>
              <w:t> </w:t>
            </w:r>
            <w:r>
              <w:rPr>
                <w:color w:val="000000"/>
                <w:sz w:val="20"/>
                <w:highlight w:val="yellow"/>
              </w:rPr>
              <w:t>and</w:t>
            </w:r>
            <w:r>
              <w:rPr>
                <w:color w:val="000000"/>
                <w:spacing w:val="-7"/>
                <w:sz w:val="20"/>
                <w:highlight w:val="yellow"/>
              </w:rPr>
              <w:t> </w:t>
            </w:r>
            <w:r>
              <w:rPr>
                <w:color w:val="000000"/>
                <w:sz w:val="20"/>
                <w:highlight w:val="yellow"/>
              </w:rPr>
              <w:t>so</w:t>
            </w:r>
            <w:r>
              <w:rPr>
                <w:color w:val="000000"/>
                <w:spacing w:val="-6"/>
                <w:sz w:val="20"/>
                <w:highlight w:val="yellow"/>
              </w:rPr>
              <w:t> </w:t>
            </w:r>
            <w:r>
              <w:rPr>
                <w:color w:val="000000"/>
                <w:sz w:val="20"/>
                <w:highlight w:val="yellow"/>
              </w:rPr>
              <w:t>on.</w:t>
            </w:r>
            <w:r>
              <w:rPr>
                <w:color w:val="000000"/>
                <w:sz w:val="20"/>
              </w:rPr>
              <w:t> </w:t>
            </w:r>
            <w:r>
              <w:rPr>
                <w:color w:val="000000"/>
                <w:sz w:val="20"/>
                <w:highlight w:val="yellow"/>
              </w:rPr>
              <w:t>For example, if Reason Codes 01, 05, and 16</w:t>
            </w:r>
            <w:r>
              <w:rPr>
                <w:color w:val="000000"/>
                <w:sz w:val="20"/>
              </w:rPr>
              <w:t> </w:t>
            </w:r>
            <w:r>
              <w:rPr>
                <w:color w:val="000000"/>
                <w:sz w:val="20"/>
                <w:highlight w:val="yellow"/>
              </w:rPr>
              <w:t>were encoded, the bitmap would be</w:t>
            </w:r>
            <w:r>
              <w:rPr>
                <w:color w:val="000000"/>
                <w:sz w:val="20"/>
              </w:rPr>
              <w:t> </w:t>
            </w:r>
            <w:r>
              <w:rPr>
                <w:color w:val="000000"/>
                <w:sz w:val="20"/>
                <w:highlight w:val="yellow"/>
              </w:rPr>
              <w:t>0000000010000000000100001 and the hex</w:t>
            </w:r>
          </w:p>
          <w:p>
            <w:pPr>
              <w:pStyle w:val="TableParagraph"/>
              <w:spacing w:line="229" w:lineRule="exact"/>
              <w:ind w:left="54"/>
              <w:rPr>
                <w:sz w:val="20"/>
              </w:rPr>
            </w:pPr>
            <w:r>
              <w:rPr>
                <w:color w:val="000000"/>
                <w:sz w:val="20"/>
                <w:highlight w:val="yellow"/>
              </w:rPr>
              <w:t>value</w:t>
            </w:r>
            <w:r>
              <w:rPr>
                <w:color w:val="000000"/>
                <w:spacing w:val="-5"/>
                <w:sz w:val="20"/>
                <w:highlight w:val="yellow"/>
              </w:rPr>
              <w:t> </w:t>
            </w:r>
            <w:r>
              <w:rPr>
                <w:color w:val="000000"/>
                <w:sz w:val="20"/>
                <w:highlight w:val="yellow"/>
              </w:rPr>
              <w:t>of</w:t>
            </w:r>
            <w:r>
              <w:rPr>
                <w:color w:val="000000"/>
                <w:spacing w:val="-5"/>
                <w:sz w:val="20"/>
                <w:highlight w:val="yellow"/>
              </w:rPr>
              <w:t> </w:t>
            </w:r>
            <w:r>
              <w:rPr>
                <w:color w:val="000000"/>
                <w:sz w:val="20"/>
                <w:highlight w:val="yellow"/>
              </w:rPr>
              <w:t>this</w:t>
            </w:r>
            <w:r>
              <w:rPr>
                <w:color w:val="000000"/>
                <w:spacing w:val="-5"/>
                <w:sz w:val="20"/>
                <w:highlight w:val="yellow"/>
              </w:rPr>
              <w:t> </w:t>
            </w:r>
            <w:r>
              <w:rPr>
                <w:color w:val="000000"/>
                <w:sz w:val="20"/>
                <w:highlight w:val="yellow"/>
              </w:rPr>
              <w:t>field</w:t>
            </w:r>
            <w:r>
              <w:rPr>
                <w:color w:val="000000"/>
                <w:spacing w:val="-5"/>
                <w:sz w:val="20"/>
                <w:highlight w:val="yellow"/>
              </w:rPr>
              <w:t> </w:t>
            </w:r>
            <w:r>
              <w:rPr>
                <w:color w:val="000000"/>
                <w:sz w:val="20"/>
                <w:highlight w:val="yellow"/>
              </w:rPr>
              <w:t>would</w:t>
            </w:r>
            <w:r>
              <w:rPr>
                <w:color w:val="000000"/>
                <w:spacing w:val="-6"/>
                <w:sz w:val="20"/>
                <w:highlight w:val="yellow"/>
              </w:rPr>
              <w:t> </w:t>
            </w:r>
            <w:r>
              <w:rPr>
                <w:color w:val="000000"/>
                <w:sz w:val="20"/>
                <w:highlight w:val="yellow"/>
              </w:rPr>
              <w:t>be</w:t>
            </w:r>
            <w:r>
              <w:rPr>
                <w:color w:val="000000"/>
                <w:spacing w:val="-3"/>
                <w:sz w:val="20"/>
                <w:highlight w:val="yellow"/>
              </w:rPr>
              <w:t> </w:t>
            </w:r>
            <w:r>
              <w:rPr>
                <w:color w:val="000000"/>
                <w:spacing w:val="-2"/>
                <w:sz w:val="20"/>
                <w:highlight w:val="yellow"/>
              </w:rPr>
              <w:t>008011.</w:t>
            </w:r>
          </w:p>
          <w:p>
            <w:pPr>
              <w:pStyle w:val="TableParagraph"/>
              <w:spacing w:line="300" w:lineRule="auto" w:before="58"/>
              <w:ind w:left="54" w:right="450"/>
              <w:rPr>
                <w:sz w:val="20"/>
              </w:rPr>
            </w:pPr>
            <w:r>
              <w:rPr>
                <w:color w:val="000000"/>
                <w:sz w:val="20"/>
                <w:highlight w:val="yellow"/>
              </w:rPr>
              <w:t>If</w:t>
            </w:r>
            <w:r>
              <w:rPr>
                <w:color w:val="000000"/>
                <w:spacing w:val="-7"/>
                <w:sz w:val="20"/>
                <w:highlight w:val="yellow"/>
              </w:rPr>
              <w:t> </w:t>
            </w:r>
            <w:r>
              <w:rPr>
                <w:color w:val="000000"/>
                <w:sz w:val="20"/>
                <w:highlight w:val="yellow"/>
              </w:rPr>
              <w:t>the</w:t>
            </w:r>
            <w:r>
              <w:rPr>
                <w:color w:val="000000"/>
                <w:spacing w:val="-6"/>
                <w:sz w:val="20"/>
                <w:highlight w:val="yellow"/>
              </w:rPr>
              <w:t> </w:t>
            </w:r>
            <w:r>
              <w:rPr>
                <w:color w:val="000000"/>
                <w:sz w:val="20"/>
                <w:highlight w:val="yellow"/>
              </w:rPr>
              <w:t>Wallet</w:t>
            </w:r>
            <w:r>
              <w:rPr>
                <w:color w:val="000000"/>
                <w:spacing w:val="-5"/>
                <w:sz w:val="20"/>
                <w:highlight w:val="yellow"/>
              </w:rPr>
              <w:t> </w:t>
            </w:r>
            <w:r>
              <w:rPr>
                <w:color w:val="000000"/>
                <w:sz w:val="20"/>
                <w:highlight w:val="yellow"/>
              </w:rPr>
              <w:t>Provider</w:t>
            </w:r>
            <w:r>
              <w:rPr>
                <w:color w:val="000000"/>
                <w:spacing w:val="-7"/>
                <w:sz w:val="20"/>
                <w:highlight w:val="yellow"/>
              </w:rPr>
              <w:t> </w:t>
            </w:r>
            <w:r>
              <w:rPr>
                <w:color w:val="000000"/>
                <w:sz w:val="20"/>
                <w:highlight w:val="yellow"/>
              </w:rPr>
              <w:t>has</w:t>
            </w:r>
            <w:r>
              <w:rPr>
                <w:color w:val="000000"/>
                <w:spacing w:val="-4"/>
                <w:sz w:val="20"/>
                <w:highlight w:val="yellow"/>
              </w:rPr>
              <w:t> </w:t>
            </w:r>
            <w:r>
              <w:rPr>
                <w:color w:val="000000"/>
                <w:sz w:val="20"/>
                <w:highlight w:val="yellow"/>
              </w:rPr>
              <w:t>no</w:t>
            </w:r>
            <w:r>
              <w:rPr>
                <w:color w:val="000000"/>
                <w:spacing w:val="-7"/>
                <w:sz w:val="20"/>
                <w:highlight w:val="yellow"/>
              </w:rPr>
              <w:t> </w:t>
            </w:r>
            <w:r>
              <w:rPr>
                <w:color w:val="000000"/>
                <w:sz w:val="20"/>
                <w:highlight w:val="yellow"/>
              </w:rPr>
              <w:t>reason,</w:t>
            </w:r>
            <w:r>
              <w:rPr>
                <w:color w:val="000000"/>
                <w:spacing w:val="-5"/>
                <w:sz w:val="20"/>
                <w:highlight w:val="yellow"/>
              </w:rPr>
              <w:t> </w:t>
            </w:r>
            <w:r>
              <w:rPr>
                <w:color w:val="000000"/>
                <w:sz w:val="20"/>
                <w:highlight w:val="yellow"/>
              </w:rPr>
              <w:t>this</w:t>
            </w:r>
            <w:r>
              <w:rPr>
                <w:color w:val="000000"/>
                <w:spacing w:val="-6"/>
                <w:sz w:val="20"/>
                <w:highlight w:val="yellow"/>
              </w:rPr>
              <w:t> </w:t>
            </w:r>
            <w:r>
              <w:rPr>
                <w:color w:val="000000"/>
                <w:sz w:val="20"/>
                <w:highlight w:val="yellow"/>
              </w:rPr>
              <w:t>field</w:t>
            </w:r>
            <w:r>
              <w:rPr>
                <w:color w:val="000000"/>
                <w:sz w:val="20"/>
              </w:rPr>
              <w:t> </w:t>
            </w:r>
            <w:r>
              <w:rPr>
                <w:color w:val="000000"/>
                <w:sz w:val="20"/>
                <w:highlight w:val="yellow"/>
              </w:rPr>
              <w:t>will contain spaces.</w:t>
            </w:r>
          </w:p>
        </w:tc>
      </w:tr>
      <w:tr>
        <w:trPr>
          <w:trHeight w:val="4933" w:hRule="atLeast"/>
        </w:trPr>
        <w:tc>
          <w:tcPr>
            <w:tcW w:w="1300" w:type="dxa"/>
            <w:shd w:val="clear" w:color="auto" w:fill="EFF8FD"/>
          </w:tcPr>
          <w:p>
            <w:pPr>
              <w:pStyle w:val="TableParagraph"/>
              <w:spacing w:before="122"/>
              <w:ind w:left="374"/>
              <w:rPr>
                <w:sz w:val="22"/>
              </w:rPr>
            </w:pPr>
            <w:r>
              <w:rPr>
                <w:color w:val="000000"/>
                <w:spacing w:val="-5"/>
                <w:sz w:val="22"/>
                <w:highlight w:val="yellow"/>
              </w:rPr>
              <w:t>0B</w:t>
            </w:r>
          </w:p>
        </w:tc>
        <w:tc>
          <w:tcPr>
            <w:tcW w:w="2519" w:type="dxa"/>
            <w:shd w:val="clear" w:color="auto" w:fill="EFF8FD"/>
          </w:tcPr>
          <w:p>
            <w:pPr>
              <w:pStyle w:val="TableParagraph"/>
              <w:spacing w:before="122"/>
              <w:ind w:left="655"/>
              <w:rPr>
                <w:sz w:val="22"/>
              </w:rPr>
            </w:pPr>
            <w:r>
              <w:rPr>
                <w:color w:val="000000"/>
                <w:sz w:val="22"/>
                <w:highlight w:val="yellow"/>
              </w:rPr>
              <w:t>Device</w:t>
            </w:r>
            <w:r>
              <w:rPr>
                <w:color w:val="000000"/>
                <w:spacing w:val="-7"/>
                <w:sz w:val="22"/>
                <w:highlight w:val="yellow"/>
              </w:rPr>
              <w:t> </w:t>
            </w:r>
            <w:r>
              <w:rPr>
                <w:color w:val="000000"/>
                <w:spacing w:val="-2"/>
                <w:sz w:val="22"/>
                <w:highlight w:val="yellow"/>
              </w:rPr>
              <w:t>Location</w:t>
            </w:r>
          </w:p>
        </w:tc>
        <w:tc>
          <w:tcPr>
            <w:tcW w:w="1050" w:type="dxa"/>
            <w:shd w:val="clear" w:color="auto" w:fill="EFF8FD"/>
          </w:tcPr>
          <w:p>
            <w:pPr>
              <w:pStyle w:val="TableParagraph"/>
              <w:spacing w:before="122"/>
              <w:ind w:right="54"/>
              <w:jc w:val="center"/>
              <w:rPr>
                <w:sz w:val="22"/>
              </w:rPr>
            </w:pPr>
            <w:r>
              <w:rPr>
                <w:color w:val="000000"/>
                <w:spacing w:val="-5"/>
                <w:sz w:val="22"/>
                <w:highlight w:val="yellow"/>
              </w:rPr>
              <w:t>TLV</w:t>
            </w:r>
          </w:p>
        </w:tc>
        <w:tc>
          <w:tcPr>
            <w:tcW w:w="4744" w:type="dxa"/>
            <w:shd w:val="clear" w:color="auto" w:fill="EFF8FD"/>
          </w:tcPr>
          <w:p>
            <w:pPr>
              <w:pStyle w:val="TableParagraph"/>
              <w:spacing w:line="300" w:lineRule="auto" w:before="122"/>
              <w:ind w:left="-4" w:right="267"/>
              <w:rPr>
                <w:sz w:val="22"/>
              </w:rPr>
            </w:pPr>
            <w:r>
              <w:rPr>
                <w:color w:val="000000"/>
                <w:sz w:val="22"/>
                <w:highlight w:val="yellow"/>
              </w:rPr>
              <w:t>Latitude</w:t>
            </w:r>
            <w:r>
              <w:rPr>
                <w:color w:val="000000"/>
                <w:spacing w:val="-5"/>
                <w:sz w:val="22"/>
                <w:highlight w:val="yellow"/>
              </w:rPr>
              <w:t> </w:t>
            </w:r>
            <w:r>
              <w:rPr>
                <w:color w:val="000000"/>
                <w:sz w:val="22"/>
                <w:highlight w:val="yellow"/>
              </w:rPr>
              <w:t>and</w:t>
            </w:r>
            <w:r>
              <w:rPr>
                <w:color w:val="000000"/>
                <w:spacing w:val="-7"/>
                <w:sz w:val="22"/>
                <w:highlight w:val="yellow"/>
              </w:rPr>
              <w:t> </w:t>
            </w:r>
            <w:r>
              <w:rPr>
                <w:color w:val="000000"/>
                <w:sz w:val="22"/>
                <w:highlight w:val="yellow"/>
              </w:rPr>
              <w:t>longitude</w:t>
            </w:r>
            <w:r>
              <w:rPr>
                <w:color w:val="000000"/>
                <w:spacing w:val="-5"/>
                <w:sz w:val="22"/>
                <w:highlight w:val="yellow"/>
              </w:rPr>
              <w:t> </w:t>
            </w:r>
            <w:r>
              <w:rPr>
                <w:color w:val="000000"/>
                <w:sz w:val="22"/>
                <w:highlight w:val="yellow"/>
              </w:rPr>
              <w:t>where</w:t>
            </w:r>
            <w:r>
              <w:rPr>
                <w:color w:val="000000"/>
                <w:spacing w:val="-7"/>
                <w:sz w:val="22"/>
                <w:highlight w:val="yellow"/>
              </w:rPr>
              <w:t> </w:t>
            </w:r>
            <w:r>
              <w:rPr>
                <w:color w:val="000000"/>
                <w:sz w:val="22"/>
                <w:highlight w:val="yellow"/>
              </w:rPr>
              <w:t>the</w:t>
            </w:r>
            <w:r>
              <w:rPr>
                <w:color w:val="000000"/>
                <w:spacing w:val="-5"/>
                <w:sz w:val="22"/>
                <w:highlight w:val="yellow"/>
              </w:rPr>
              <w:t> </w:t>
            </w:r>
            <w:r>
              <w:rPr>
                <w:color w:val="000000"/>
                <w:sz w:val="22"/>
                <w:highlight w:val="yellow"/>
              </w:rPr>
              <w:t>device</w:t>
            </w:r>
            <w:r>
              <w:rPr>
                <w:color w:val="000000"/>
                <w:spacing w:val="-7"/>
                <w:sz w:val="22"/>
                <w:highlight w:val="yellow"/>
              </w:rPr>
              <w:t> </w:t>
            </w:r>
            <w:r>
              <w:rPr>
                <w:color w:val="000000"/>
                <w:sz w:val="22"/>
                <w:highlight w:val="yellow"/>
              </w:rPr>
              <w:t>the</w:t>
            </w:r>
            <w:r>
              <w:rPr>
                <w:color w:val="000000"/>
                <w:sz w:val="22"/>
              </w:rPr>
              <w:t> </w:t>
            </w:r>
            <w:r>
              <w:rPr>
                <w:color w:val="000000"/>
                <w:sz w:val="22"/>
                <w:highlight w:val="yellow"/>
              </w:rPr>
              <w:t>consumer is attempting to tokenize a card</w:t>
            </w:r>
            <w:r>
              <w:rPr>
                <w:color w:val="000000"/>
                <w:sz w:val="22"/>
              </w:rPr>
              <w:t> </w:t>
            </w:r>
            <w:r>
              <w:rPr>
                <w:color w:val="000000"/>
                <w:sz w:val="22"/>
                <w:highlight w:val="yellow"/>
              </w:rPr>
              <w:t>onto is located.</w:t>
            </w:r>
          </w:p>
          <w:p>
            <w:pPr>
              <w:pStyle w:val="TableParagraph"/>
              <w:spacing w:line="300" w:lineRule="auto"/>
              <w:ind w:left="-4" w:right="127"/>
              <w:rPr>
                <w:sz w:val="22"/>
              </w:rPr>
            </w:pPr>
            <w:r>
              <w:rPr>
                <w:color w:val="000000"/>
                <w:sz w:val="22"/>
                <w:highlight w:val="yellow"/>
              </w:rPr>
              <w:t>Device Location Latitude – an-4; hexadecimal</w:t>
            </w:r>
            <w:r>
              <w:rPr>
                <w:color w:val="000000"/>
                <w:sz w:val="22"/>
              </w:rPr>
              <w:t> </w:t>
            </w:r>
            <w:r>
              <w:rPr>
                <w:color w:val="000000"/>
                <w:sz w:val="22"/>
                <w:highlight w:val="yellow"/>
              </w:rPr>
              <w:t>encoded</w:t>
            </w:r>
            <w:r>
              <w:rPr>
                <w:color w:val="000000"/>
                <w:spacing w:val="30"/>
                <w:sz w:val="22"/>
                <w:highlight w:val="yellow"/>
              </w:rPr>
              <w:t> </w:t>
            </w:r>
            <w:r>
              <w:rPr>
                <w:color w:val="000000"/>
                <w:sz w:val="22"/>
                <w:highlight w:val="yellow"/>
              </w:rPr>
              <w:t>degrees</w:t>
            </w:r>
            <w:r>
              <w:rPr>
                <w:color w:val="000000"/>
                <w:spacing w:val="27"/>
                <w:sz w:val="22"/>
                <w:highlight w:val="yellow"/>
              </w:rPr>
              <w:t> </w:t>
            </w:r>
            <w:r>
              <w:rPr>
                <w:color w:val="000000"/>
                <w:sz w:val="22"/>
                <w:highlight w:val="yellow"/>
              </w:rPr>
              <w:t>with</w:t>
            </w:r>
            <w:r>
              <w:rPr>
                <w:color w:val="000000"/>
                <w:spacing w:val="27"/>
                <w:sz w:val="22"/>
                <w:highlight w:val="yellow"/>
              </w:rPr>
              <w:t> </w:t>
            </w:r>
            <w:r>
              <w:rPr>
                <w:color w:val="000000"/>
                <w:sz w:val="22"/>
                <w:highlight w:val="yellow"/>
              </w:rPr>
              <w:t>2</w:t>
            </w:r>
            <w:r>
              <w:rPr>
                <w:color w:val="000000"/>
                <w:spacing w:val="27"/>
                <w:sz w:val="22"/>
                <w:highlight w:val="yellow"/>
              </w:rPr>
              <w:t> </w:t>
            </w:r>
            <w:r>
              <w:rPr>
                <w:color w:val="000000"/>
                <w:sz w:val="22"/>
                <w:highlight w:val="yellow"/>
              </w:rPr>
              <w:t>decimal</w:t>
            </w:r>
            <w:r>
              <w:rPr>
                <w:color w:val="000000"/>
                <w:spacing w:val="28"/>
                <w:sz w:val="22"/>
                <w:highlight w:val="yellow"/>
              </w:rPr>
              <w:t> </w:t>
            </w:r>
            <w:r>
              <w:rPr>
                <w:color w:val="000000"/>
                <w:sz w:val="22"/>
                <w:highlight w:val="yellow"/>
              </w:rPr>
              <w:t>places</w:t>
            </w:r>
            <w:r>
              <w:rPr>
                <w:color w:val="000000"/>
                <w:sz w:val="22"/>
              </w:rPr>
              <w:t> </w:t>
            </w:r>
            <w:r>
              <w:rPr>
                <w:color w:val="000000"/>
                <w:sz w:val="22"/>
                <w:highlight w:val="yellow"/>
              </w:rPr>
              <w:t>Device</w:t>
            </w:r>
            <w:r>
              <w:rPr>
                <w:color w:val="000000"/>
                <w:spacing w:val="-7"/>
                <w:sz w:val="22"/>
                <w:highlight w:val="yellow"/>
              </w:rPr>
              <w:t> </w:t>
            </w:r>
            <w:r>
              <w:rPr>
                <w:color w:val="000000"/>
                <w:sz w:val="22"/>
                <w:highlight w:val="yellow"/>
              </w:rPr>
              <w:t>Location</w:t>
            </w:r>
            <w:r>
              <w:rPr>
                <w:color w:val="000000"/>
                <w:spacing w:val="-7"/>
                <w:sz w:val="22"/>
                <w:highlight w:val="yellow"/>
              </w:rPr>
              <w:t> </w:t>
            </w:r>
            <w:r>
              <w:rPr>
                <w:color w:val="000000"/>
                <w:sz w:val="22"/>
                <w:highlight w:val="yellow"/>
              </w:rPr>
              <w:t>Longitude</w:t>
            </w:r>
            <w:r>
              <w:rPr>
                <w:color w:val="000000"/>
                <w:spacing w:val="-6"/>
                <w:sz w:val="22"/>
                <w:highlight w:val="yellow"/>
              </w:rPr>
              <w:t> </w:t>
            </w:r>
            <w:r>
              <w:rPr>
                <w:color w:val="000000"/>
                <w:sz w:val="22"/>
                <w:highlight w:val="yellow"/>
              </w:rPr>
              <w:t>–</w:t>
            </w:r>
            <w:r>
              <w:rPr>
                <w:color w:val="000000"/>
                <w:spacing w:val="-7"/>
                <w:sz w:val="22"/>
                <w:highlight w:val="yellow"/>
              </w:rPr>
              <w:t> </w:t>
            </w:r>
            <w:r>
              <w:rPr>
                <w:color w:val="000000"/>
                <w:sz w:val="22"/>
                <w:highlight w:val="yellow"/>
              </w:rPr>
              <w:t>an-4;</w:t>
            </w:r>
            <w:r>
              <w:rPr>
                <w:color w:val="000000"/>
                <w:spacing w:val="-8"/>
                <w:sz w:val="22"/>
                <w:highlight w:val="yellow"/>
              </w:rPr>
              <w:t> </w:t>
            </w:r>
            <w:r>
              <w:rPr>
                <w:color w:val="000000"/>
                <w:sz w:val="22"/>
                <w:highlight w:val="yellow"/>
              </w:rPr>
              <w:t>hexadecimal</w:t>
            </w:r>
            <w:r>
              <w:rPr>
                <w:color w:val="000000"/>
                <w:sz w:val="22"/>
              </w:rPr>
              <w:t> </w:t>
            </w:r>
            <w:r>
              <w:rPr>
                <w:color w:val="000000"/>
                <w:sz w:val="22"/>
                <w:highlight w:val="yellow"/>
              </w:rPr>
              <w:t>encoded</w:t>
            </w:r>
            <w:r>
              <w:rPr>
                <w:color w:val="000000"/>
                <w:spacing w:val="30"/>
                <w:sz w:val="22"/>
                <w:highlight w:val="yellow"/>
              </w:rPr>
              <w:t> </w:t>
            </w:r>
            <w:r>
              <w:rPr>
                <w:color w:val="000000"/>
                <w:sz w:val="22"/>
                <w:highlight w:val="yellow"/>
              </w:rPr>
              <w:t>degrees</w:t>
            </w:r>
            <w:r>
              <w:rPr>
                <w:color w:val="000000"/>
                <w:spacing w:val="27"/>
                <w:sz w:val="22"/>
                <w:highlight w:val="yellow"/>
              </w:rPr>
              <w:t> </w:t>
            </w:r>
            <w:r>
              <w:rPr>
                <w:color w:val="000000"/>
                <w:sz w:val="22"/>
                <w:highlight w:val="yellow"/>
              </w:rPr>
              <w:t>with</w:t>
            </w:r>
            <w:r>
              <w:rPr>
                <w:color w:val="000000"/>
                <w:spacing w:val="27"/>
                <w:sz w:val="22"/>
                <w:highlight w:val="yellow"/>
              </w:rPr>
              <w:t> </w:t>
            </w:r>
            <w:r>
              <w:rPr>
                <w:color w:val="000000"/>
                <w:sz w:val="22"/>
                <w:highlight w:val="yellow"/>
              </w:rPr>
              <w:t>2</w:t>
            </w:r>
            <w:r>
              <w:rPr>
                <w:color w:val="000000"/>
                <w:spacing w:val="27"/>
                <w:sz w:val="22"/>
                <w:highlight w:val="yellow"/>
              </w:rPr>
              <w:t> </w:t>
            </w:r>
            <w:r>
              <w:rPr>
                <w:color w:val="000000"/>
                <w:sz w:val="22"/>
                <w:highlight w:val="yellow"/>
              </w:rPr>
              <w:t>decimal</w:t>
            </w:r>
            <w:r>
              <w:rPr>
                <w:color w:val="000000"/>
                <w:spacing w:val="31"/>
                <w:sz w:val="22"/>
                <w:highlight w:val="yellow"/>
              </w:rPr>
              <w:t> </w:t>
            </w:r>
            <w:r>
              <w:rPr>
                <w:color w:val="000000"/>
                <w:sz w:val="22"/>
                <w:highlight w:val="yellow"/>
              </w:rPr>
              <w:t>places</w:t>
            </w:r>
            <w:r>
              <w:rPr>
                <w:color w:val="000000"/>
                <w:sz w:val="22"/>
              </w:rPr>
              <w:t> </w:t>
            </w:r>
            <w:r>
              <w:rPr>
                <w:color w:val="000000"/>
                <w:sz w:val="22"/>
                <w:highlight w:val="yellow"/>
              </w:rPr>
              <w:t>Device Location Lat/Long Sector</w:t>
            </w:r>
            <w:r>
              <w:rPr>
                <w:color w:val="000000"/>
                <w:spacing w:val="24"/>
                <w:sz w:val="22"/>
                <w:highlight w:val="yellow"/>
              </w:rPr>
              <w:t> </w:t>
            </w:r>
            <w:r>
              <w:rPr>
                <w:color w:val="000000"/>
                <w:sz w:val="22"/>
                <w:highlight w:val="yellow"/>
              </w:rPr>
              <w:t>– n-1 – one</w:t>
            </w:r>
            <w:r>
              <w:rPr>
                <w:color w:val="000000"/>
                <w:spacing w:val="80"/>
                <w:sz w:val="22"/>
              </w:rPr>
              <w:t> </w:t>
            </w:r>
            <w:r>
              <w:rPr>
                <w:color w:val="000000"/>
                <w:sz w:val="22"/>
                <w:highlight w:val="yellow"/>
              </w:rPr>
              <w:t>of the following values:</w:t>
            </w:r>
          </w:p>
          <w:p>
            <w:pPr>
              <w:pStyle w:val="TableParagraph"/>
              <w:spacing w:before="1"/>
              <w:ind w:left="-4"/>
              <w:rPr>
                <w:sz w:val="22"/>
              </w:rPr>
            </w:pPr>
            <w:r>
              <w:rPr>
                <w:color w:val="000000"/>
                <w:sz w:val="22"/>
                <w:highlight w:val="yellow"/>
              </w:rPr>
              <w:t>1</w:t>
            </w:r>
            <w:r>
              <w:rPr>
                <w:color w:val="000000"/>
                <w:spacing w:val="-3"/>
                <w:sz w:val="22"/>
                <w:highlight w:val="yellow"/>
              </w:rPr>
              <w:t> </w:t>
            </w:r>
            <w:r>
              <w:rPr>
                <w:color w:val="000000"/>
                <w:sz w:val="22"/>
                <w:highlight w:val="yellow"/>
              </w:rPr>
              <w:t>=</w:t>
            </w:r>
            <w:r>
              <w:rPr>
                <w:color w:val="000000"/>
                <w:spacing w:val="-3"/>
                <w:sz w:val="22"/>
                <w:highlight w:val="yellow"/>
              </w:rPr>
              <w:t> </w:t>
            </w:r>
            <w:r>
              <w:rPr>
                <w:color w:val="000000"/>
                <w:sz w:val="22"/>
                <w:highlight w:val="yellow"/>
              </w:rPr>
              <w:t>Latitude</w:t>
            </w:r>
            <w:r>
              <w:rPr>
                <w:color w:val="000000"/>
                <w:spacing w:val="-4"/>
                <w:sz w:val="22"/>
                <w:highlight w:val="yellow"/>
              </w:rPr>
              <w:t> </w:t>
            </w:r>
            <w:r>
              <w:rPr>
                <w:color w:val="000000"/>
                <w:sz w:val="22"/>
                <w:highlight w:val="yellow"/>
              </w:rPr>
              <w:t>=</w:t>
            </w:r>
            <w:r>
              <w:rPr>
                <w:color w:val="000000"/>
                <w:spacing w:val="-4"/>
                <w:sz w:val="22"/>
                <w:highlight w:val="yellow"/>
              </w:rPr>
              <w:t> </w:t>
            </w:r>
            <w:r>
              <w:rPr>
                <w:color w:val="000000"/>
                <w:sz w:val="22"/>
                <w:highlight w:val="yellow"/>
              </w:rPr>
              <w:t>N,</w:t>
            </w:r>
            <w:r>
              <w:rPr>
                <w:color w:val="000000"/>
                <w:spacing w:val="-3"/>
                <w:sz w:val="22"/>
                <w:highlight w:val="yellow"/>
              </w:rPr>
              <w:t> </w:t>
            </w:r>
            <w:r>
              <w:rPr>
                <w:color w:val="000000"/>
                <w:sz w:val="22"/>
                <w:highlight w:val="yellow"/>
              </w:rPr>
              <w:t>Longitude</w:t>
            </w:r>
            <w:r>
              <w:rPr>
                <w:color w:val="000000"/>
                <w:spacing w:val="-3"/>
                <w:sz w:val="22"/>
                <w:highlight w:val="yellow"/>
              </w:rPr>
              <w:t> </w:t>
            </w:r>
            <w:r>
              <w:rPr>
                <w:color w:val="000000"/>
                <w:sz w:val="22"/>
                <w:highlight w:val="yellow"/>
              </w:rPr>
              <w:t>=</w:t>
            </w:r>
            <w:r>
              <w:rPr>
                <w:color w:val="000000"/>
                <w:spacing w:val="-3"/>
                <w:sz w:val="22"/>
                <w:highlight w:val="yellow"/>
              </w:rPr>
              <w:t> </w:t>
            </w:r>
            <w:r>
              <w:rPr>
                <w:color w:val="000000"/>
                <w:spacing w:val="-10"/>
                <w:sz w:val="22"/>
                <w:highlight w:val="yellow"/>
              </w:rPr>
              <w:t>W</w:t>
            </w:r>
          </w:p>
          <w:p>
            <w:pPr>
              <w:pStyle w:val="TableParagraph"/>
              <w:spacing w:before="64"/>
              <w:ind w:left="-4"/>
              <w:rPr>
                <w:sz w:val="22"/>
              </w:rPr>
            </w:pPr>
            <w:r>
              <w:rPr>
                <w:color w:val="000000"/>
                <w:sz w:val="22"/>
                <w:highlight w:val="yellow"/>
              </w:rPr>
              <w:t>2</w:t>
            </w:r>
            <w:r>
              <w:rPr>
                <w:color w:val="000000"/>
                <w:spacing w:val="-3"/>
                <w:sz w:val="22"/>
                <w:highlight w:val="yellow"/>
              </w:rPr>
              <w:t> </w:t>
            </w:r>
            <w:r>
              <w:rPr>
                <w:color w:val="000000"/>
                <w:sz w:val="22"/>
                <w:highlight w:val="yellow"/>
              </w:rPr>
              <w:t>=</w:t>
            </w:r>
            <w:r>
              <w:rPr>
                <w:color w:val="000000"/>
                <w:spacing w:val="-3"/>
                <w:sz w:val="22"/>
                <w:highlight w:val="yellow"/>
              </w:rPr>
              <w:t> </w:t>
            </w:r>
            <w:r>
              <w:rPr>
                <w:color w:val="000000"/>
                <w:sz w:val="22"/>
                <w:highlight w:val="yellow"/>
              </w:rPr>
              <w:t>Latitude</w:t>
            </w:r>
            <w:r>
              <w:rPr>
                <w:color w:val="000000"/>
                <w:spacing w:val="-4"/>
                <w:sz w:val="22"/>
                <w:highlight w:val="yellow"/>
              </w:rPr>
              <w:t> </w:t>
            </w:r>
            <w:r>
              <w:rPr>
                <w:color w:val="000000"/>
                <w:sz w:val="22"/>
                <w:highlight w:val="yellow"/>
              </w:rPr>
              <w:t>=</w:t>
            </w:r>
            <w:r>
              <w:rPr>
                <w:color w:val="000000"/>
                <w:spacing w:val="-4"/>
                <w:sz w:val="22"/>
                <w:highlight w:val="yellow"/>
              </w:rPr>
              <w:t> </w:t>
            </w:r>
            <w:r>
              <w:rPr>
                <w:color w:val="000000"/>
                <w:sz w:val="22"/>
                <w:highlight w:val="yellow"/>
              </w:rPr>
              <w:t>N,</w:t>
            </w:r>
            <w:r>
              <w:rPr>
                <w:color w:val="000000"/>
                <w:spacing w:val="-3"/>
                <w:sz w:val="22"/>
                <w:highlight w:val="yellow"/>
              </w:rPr>
              <w:t> </w:t>
            </w:r>
            <w:r>
              <w:rPr>
                <w:color w:val="000000"/>
                <w:sz w:val="22"/>
                <w:highlight w:val="yellow"/>
              </w:rPr>
              <w:t>Longitude</w:t>
            </w:r>
            <w:r>
              <w:rPr>
                <w:color w:val="000000"/>
                <w:spacing w:val="-3"/>
                <w:sz w:val="22"/>
                <w:highlight w:val="yellow"/>
              </w:rPr>
              <w:t> </w:t>
            </w:r>
            <w:r>
              <w:rPr>
                <w:color w:val="000000"/>
                <w:sz w:val="22"/>
                <w:highlight w:val="yellow"/>
              </w:rPr>
              <w:t>=</w:t>
            </w:r>
            <w:r>
              <w:rPr>
                <w:color w:val="000000"/>
                <w:spacing w:val="-3"/>
                <w:sz w:val="22"/>
                <w:highlight w:val="yellow"/>
              </w:rPr>
              <w:t> </w:t>
            </w:r>
            <w:r>
              <w:rPr>
                <w:color w:val="000000"/>
                <w:spacing w:val="-10"/>
                <w:sz w:val="22"/>
                <w:highlight w:val="yellow"/>
              </w:rPr>
              <w:t>E</w:t>
            </w:r>
          </w:p>
          <w:p>
            <w:pPr>
              <w:pStyle w:val="TableParagraph"/>
              <w:spacing w:before="61"/>
              <w:ind w:left="-4"/>
              <w:rPr>
                <w:sz w:val="22"/>
              </w:rPr>
            </w:pPr>
            <w:r>
              <w:rPr>
                <w:color w:val="000000"/>
                <w:sz w:val="22"/>
                <w:highlight w:val="yellow"/>
              </w:rPr>
              <w:t>3</w:t>
            </w:r>
            <w:r>
              <w:rPr>
                <w:color w:val="000000"/>
                <w:spacing w:val="-3"/>
                <w:sz w:val="22"/>
                <w:highlight w:val="yellow"/>
              </w:rPr>
              <w:t> </w:t>
            </w:r>
            <w:r>
              <w:rPr>
                <w:color w:val="000000"/>
                <w:sz w:val="22"/>
                <w:highlight w:val="yellow"/>
              </w:rPr>
              <w:t>=</w:t>
            </w:r>
            <w:r>
              <w:rPr>
                <w:color w:val="000000"/>
                <w:spacing w:val="-2"/>
                <w:sz w:val="22"/>
                <w:highlight w:val="yellow"/>
              </w:rPr>
              <w:t> </w:t>
            </w:r>
            <w:r>
              <w:rPr>
                <w:color w:val="000000"/>
                <w:sz w:val="22"/>
                <w:highlight w:val="yellow"/>
              </w:rPr>
              <w:t>Latitude</w:t>
            </w:r>
            <w:r>
              <w:rPr>
                <w:color w:val="000000"/>
                <w:spacing w:val="-5"/>
                <w:sz w:val="22"/>
                <w:highlight w:val="yellow"/>
              </w:rPr>
              <w:t> </w:t>
            </w:r>
            <w:r>
              <w:rPr>
                <w:color w:val="000000"/>
                <w:sz w:val="22"/>
                <w:highlight w:val="yellow"/>
              </w:rPr>
              <w:t>=</w:t>
            </w:r>
            <w:r>
              <w:rPr>
                <w:color w:val="000000"/>
                <w:spacing w:val="-3"/>
                <w:sz w:val="22"/>
                <w:highlight w:val="yellow"/>
              </w:rPr>
              <w:t> </w:t>
            </w:r>
            <w:r>
              <w:rPr>
                <w:color w:val="000000"/>
                <w:sz w:val="22"/>
                <w:highlight w:val="yellow"/>
              </w:rPr>
              <w:t>S,</w:t>
            </w:r>
            <w:r>
              <w:rPr>
                <w:color w:val="000000"/>
                <w:spacing w:val="-4"/>
                <w:sz w:val="22"/>
                <w:highlight w:val="yellow"/>
              </w:rPr>
              <w:t> </w:t>
            </w:r>
            <w:r>
              <w:rPr>
                <w:color w:val="000000"/>
                <w:sz w:val="22"/>
                <w:highlight w:val="yellow"/>
              </w:rPr>
              <w:t>Longitude</w:t>
            </w:r>
            <w:r>
              <w:rPr>
                <w:color w:val="000000"/>
                <w:spacing w:val="-2"/>
                <w:sz w:val="22"/>
                <w:highlight w:val="yellow"/>
              </w:rPr>
              <w:t> </w:t>
            </w:r>
            <w:r>
              <w:rPr>
                <w:color w:val="000000"/>
                <w:sz w:val="22"/>
                <w:highlight w:val="yellow"/>
              </w:rPr>
              <w:t>=</w:t>
            </w:r>
            <w:r>
              <w:rPr>
                <w:color w:val="000000"/>
                <w:spacing w:val="-3"/>
                <w:sz w:val="22"/>
                <w:highlight w:val="yellow"/>
              </w:rPr>
              <w:t> </w:t>
            </w:r>
            <w:r>
              <w:rPr>
                <w:color w:val="000000"/>
                <w:spacing w:val="-10"/>
                <w:sz w:val="22"/>
                <w:highlight w:val="yellow"/>
              </w:rPr>
              <w:t>W</w:t>
            </w:r>
          </w:p>
          <w:p>
            <w:pPr>
              <w:pStyle w:val="TableParagraph"/>
              <w:spacing w:before="64"/>
              <w:ind w:left="-4"/>
              <w:rPr>
                <w:sz w:val="22"/>
              </w:rPr>
            </w:pPr>
            <w:r>
              <w:rPr>
                <w:color w:val="000000"/>
                <w:sz w:val="22"/>
                <w:highlight w:val="yellow"/>
              </w:rPr>
              <w:t>4</w:t>
            </w:r>
            <w:r>
              <w:rPr>
                <w:color w:val="000000"/>
                <w:spacing w:val="-3"/>
                <w:sz w:val="22"/>
                <w:highlight w:val="yellow"/>
              </w:rPr>
              <w:t> </w:t>
            </w:r>
            <w:r>
              <w:rPr>
                <w:color w:val="000000"/>
                <w:sz w:val="22"/>
                <w:highlight w:val="yellow"/>
              </w:rPr>
              <w:t>=</w:t>
            </w:r>
            <w:r>
              <w:rPr>
                <w:color w:val="000000"/>
                <w:spacing w:val="-2"/>
                <w:sz w:val="22"/>
                <w:highlight w:val="yellow"/>
              </w:rPr>
              <w:t> </w:t>
            </w:r>
            <w:r>
              <w:rPr>
                <w:color w:val="000000"/>
                <w:sz w:val="22"/>
                <w:highlight w:val="yellow"/>
              </w:rPr>
              <w:t>Latitude</w:t>
            </w:r>
            <w:r>
              <w:rPr>
                <w:color w:val="000000"/>
                <w:spacing w:val="-5"/>
                <w:sz w:val="22"/>
                <w:highlight w:val="yellow"/>
              </w:rPr>
              <w:t> </w:t>
            </w:r>
            <w:r>
              <w:rPr>
                <w:color w:val="000000"/>
                <w:sz w:val="22"/>
                <w:highlight w:val="yellow"/>
              </w:rPr>
              <w:t>=</w:t>
            </w:r>
            <w:r>
              <w:rPr>
                <w:color w:val="000000"/>
                <w:spacing w:val="-3"/>
                <w:sz w:val="22"/>
                <w:highlight w:val="yellow"/>
              </w:rPr>
              <w:t> </w:t>
            </w:r>
            <w:r>
              <w:rPr>
                <w:color w:val="000000"/>
                <w:sz w:val="22"/>
                <w:highlight w:val="yellow"/>
              </w:rPr>
              <w:t>S,</w:t>
            </w:r>
            <w:r>
              <w:rPr>
                <w:color w:val="000000"/>
                <w:spacing w:val="-4"/>
                <w:sz w:val="22"/>
                <w:highlight w:val="yellow"/>
              </w:rPr>
              <w:t> </w:t>
            </w:r>
            <w:r>
              <w:rPr>
                <w:color w:val="000000"/>
                <w:sz w:val="22"/>
                <w:highlight w:val="yellow"/>
              </w:rPr>
              <w:t>Longitude</w:t>
            </w:r>
            <w:r>
              <w:rPr>
                <w:color w:val="000000"/>
                <w:spacing w:val="-2"/>
                <w:sz w:val="22"/>
                <w:highlight w:val="yellow"/>
              </w:rPr>
              <w:t> </w:t>
            </w:r>
            <w:r>
              <w:rPr>
                <w:color w:val="000000"/>
                <w:sz w:val="22"/>
                <w:highlight w:val="yellow"/>
              </w:rPr>
              <w:t>=</w:t>
            </w:r>
            <w:r>
              <w:rPr>
                <w:color w:val="000000"/>
                <w:spacing w:val="-3"/>
                <w:sz w:val="22"/>
                <w:highlight w:val="yellow"/>
              </w:rPr>
              <w:t> </w:t>
            </w:r>
            <w:r>
              <w:rPr>
                <w:color w:val="000000"/>
                <w:spacing w:val="-10"/>
                <w:sz w:val="22"/>
                <w:highlight w:val="yellow"/>
              </w:rPr>
              <w:t>E</w:t>
            </w:r>
          </w:p>
          <w:p>
            <w:pPr>
              <w:pStyle w:val="TableParagraph"/>
              <w:spacing w:line="300" w:lineRule="auto" w:before="64"/>
              <w:ind w:left="-4" w:right="73"/>
              <w:rPr>
                <w:sz w:val="22"/>
              </w:rPr>
            </w:pPr>
            <w:r>
              <w:rPr>
                <w:color w:val="000000"/>
                <w:sz w:val="22"/>
                <w:highlight w:val="yellow"/>
              </w:rPr>
              <w:t>This field will contain spaces if the Wallet</w:t>
            </w:r>
            <w:r>
              <w:rPr>
                <w:color w:val="000000"/>
                <w:sz w:val="22"/>
              </w:rPr>
              <w:t> </w:t>
            </w:r>
            <w:r>
              <w:rPr>
                <w:color w:val="000000"/>
                <w:sz w:val="22"/>
                <w:highlight w:val="yellow"/>
              </w:rPr>
              <w:t>Provider</w:t>
            </w:r>
            <w:r>
              <w:rPr>
                <w:color w:val="000000"/>
                <w:spacing w:val="-6"/>
                <w:sz w:val="22"/>
                <w:highlight w:val="yellow"/>
              </w:rPr>
              <w:t> </w:t>
            </w:r>
            <w:r>
              <w:rPr>
                <w:color w:val="000000"/>
                <w:sz w:val="22"/>
                <w:highlight w:val="yellow"/>
              </w:rPr>
              <w:t>has</w:t>
            </w:r>
            <w:r>
              <w:rPr>
                <w:color w:val="000000"/>
                <w:spacing w:val="-9"/>
                <w:sz w:val="22"/>
                <w:highlight w:val="yellow"/>
              </w:rPr>
              <w:t> </w:t>
            </w:r>
            <w:r>
              <w:rPr>
                <w:color w:val="000000"/>
                <w:sz w:val="22"/>
                <w:highlight w:val="yellow"/>
              </w:rPr>
              <w:t>not</w:t>
            </w:r>
            <w:r>
              <w:rPr>
                <w:color w:val="000000"/>
                <w:spacing w:val="-8"/>
                <w:sz w:val="22"/>
                <w:highlight w:val="yellow"/>
              </w:rPr>
              <w:t> </w:t>
            </w:r>
            <w:r>
              <w:rPr>
                <w:color w:val="000000"/>
                <w:sz w:val="22"/>
                <w:highlight w:val="yellow"/>
              </w:rPr>
              <w:t>provided</w:t>
            </w:r>
            <w:r>
              <w:rPr>
                <w:color w:val="000000"/>
                <w:spacing w:val="-7"/>
                <w:sz w:val="22"/>
                <w:highlight w:val="yellow"/>
              </w:rPr>
              <w:t> </w:t>
            </w:r>
            <w:r>
              <w:rPr>
                <w:color w:val="000000"/>
                <w:sz w:val="22"/>
                <w:highlight w:val="yellow"/>
              </w:rPr>
              <w:t>this</w:t>
            </w:r>
            <w:r>
              <w:rPr>
                <w:color w:val="000000"/>
                <w:spacing w:val="-6"/>
                <w:sz w:val="22"/>
                <w:highlight w:val="yellow"/>
              </w:rPr>
              <w:t> </w:t>
            </w:r>
            <w:r>
              <w:rPr>
                <w:color w:val="000000"/>
                <w:sz w:val="22"/>
                <w:highlight w:val="yellow"/>
              </w:rPr>
              <w:t>information.</w:t>
            </w:r>
          </w:p>
        </w:tc>
      </w:tr>
    </w:tbl>
    <w:p>
      <w:pPr>
        <w:pStyle w:val="BodyText"/>
        <w:rPr>
          <w:sz w:val="22"/>
        </w:rPr>
      </w:pPr>
    </w:p>
    <w:p>
      <w:pPr>
        <w:pStyle w:val="BodyText"/>
        <w:rPr>
          <w:sz w:val="22"/>
        </w:rPr>
      </w:pPr>
    </w:p>
    <w:p>
      <w:pPr>
        <w:pStyle w:val="BodyText"/>
        <w:rPr>
          <w:sz w:val="22"/>
        </w:rPr>
      </w:pPr>
    </w:p>
    <w:p>
      <w:pPr>
        <w:pStyle w:val="BodyText"/>
        <w:spacing w:before="21"/>
        <w:rPr>
          <w:sz w:val="22"/>
        </w:rPr>
      </w:pPr>
    </w:p>
    <w:p>
      <w:pPr>
        <w:pStyle w:val="Heading5"/>
        <w:spacing w:before="1"/>
      </w:pPr>
      <w:r>
        <w:rPr/>
        <w:t>125.6*</w:t>
      </w:r>
      <w:r>
        <w:rPr>
          <w:spacing w:val="-6"/>
        </w:rPr>
        <w:t> </w:t>
      </w:r>
      <w:r>
        <w:rPr/>
        <w:t>(Card</w:t>
      </w:r>
      <w:r>
        <w:rPr>
          <w:spacing w:val="-5"/>
        </w:rPr>
        <w:t> </w:t>
      </w:r>
      <w:r>
        <w:rPr/>
        <w:t>on</w:t>
      </w:r>
      <w:r>
        <w:rPr>
          <w:spacing w:val="-5"/>
        </w:rPr>
        <w:t> </w:t>
      </w:r>
      <w:r>
        <w:rPr/>
        <w:t>File</w:t>
      </w:r>
      <w:r>
        <w:rPr>
          <w:spacing w:val="-6"/>
        </w:rPr>
        <w:t> </w:t>
      </w:r>
      <w:r>
        <w:rPr/>
        <w:t>Electronic</w:t>
      </w:r>
      <w:r>
        <w:rPr>
          <w:spacing w:val="-6"/>
        </w:rPr>
        <w:t> </w:t>
      </w:r>
      <w:r>
        <w:rPr/>
        <w:t>Commerce</w:t>
      </w:r>
      <w:r>
        <w:rPr>
          <w:spacing w:val="-5"/>
        </w:rPr>
        <w:t> </w:t>
      </w:r>
      <w:r>
        <w:rPr>
          <w:spacing w:val="-2"/>
        </w:rPr>
        <w:t>Usage)</w:t>
      </w:r>
    </w:p>
    <w:p>
      <w:pPr>
        <w:pStyle w:val="BodyText"/>
        <w:spacing w:before="9"/>
        <w:rPr>
          <w:b/>
          <w:sz w:val="22"/>
        </w:rPr>
      </w:pPr>
    </w:p>
    <w:p>
      <w:pPr>
        <w:pStyle w:val="BodyText"/>
        <w:ind w:left="273"/>
      </w:pPr>
      <w:r>
        <w:rPr/>
        <w:t>Contains</w:t>
      </w:r>
      <w:r>
        <w:rPr>
          <w:spacing w:val="-7"/>
        </w:rPr>
        <w:t> </w:t>
      </w:r>
      <w:r>
        <w:rPr/>
        <w:t>value</w:t>
      </w:r>
      <w:r>
        <w:rPr>
          <w:spacing w:val="-6"/>
        </w:rPr>
        <w:t> </w:t>
      </w:r>
      <w:r>
        <w:rPr/>
        <w:t>indicating</w:t>
      </w:r>
      <w:r>
        <w:rPr>
          <w:spacing w:val="-7"/>
        </w:rPr>
        <w:t> </w:t>
      </w:r>
      <w:r>
        <w:rPr/>
        <w:t>if</w:t>
      </w:r>
      <w:r>
        <w:rPr>
          <w:spacing w:val="-3"/>
        </w:rPr>
        <w:t> </w:t>
      </w:r>
      <w:r>
        <w:rPr/>
        <w:t>the</w:t>
      </w:r>
      <w:r>
        <w:rPr>
          <w:spacing w:val="-8"/>
        </w:rPr>
        <w:t> </w:t>
      </w:r>
      <w:r>
        <w:rPr/>
        <w:t>token</w:t>
      </w:r>
      <w:r>
        <w:rPr>
          <w:spacing w:val="-6"/>
        </w:rPr>
        <w:t> </w:t>
      </w:r>
      <w:r>
        <w:rPr/>
        <w:t>is</w:t>
      </w:r>
      <w:r>
        <w:rPr>
          <w:spacing w:val="-7"/>
        </w:rPr>
        <w:t> </w:t>
      </w:r>
      <w:r>
        <w:rPr/>
        <w:t>permitted</w:t>
      </w:r>
      <w:r>
        <w:rPr>
          <w:spacing w:val="-7"/>
        </w:rPr>
        <w:t> </w:t>
      </w:r>
      <w:r>
        <w:rPr/>
        <w:t>for</w:t>
      </w:r>
      <w:r>
        <w:rPr>
          <w:spacing w:val="-4"/>
        </w:rPr>
        <w:t> </w:t>
      </w:r>
      <w:r>
        <w:rPr/>
        <w:t>use</w:t>
      </w:r>
      <w:r>
        <w:rPr>
          <w:spacing w:val="-7"/>
        </w:rPr>
        <w:t> </w:t>
      </w:r>
      <w:r>
        <w:rPr/>
        <w:t>in</w:t>
      </w:r>
      <w:r>
        <w:rPr>
          <w:spacing w:val="-7"/>
        </w:rPr>
        <w:t> </w:t>
      </w:r>
      <w:r>
        <w:rPr/>
        <w:t>card</w:t>
      </w:r>
      <w:r>
        <w:rPr>
          <w:spacing w:val="-5"/>
        </w:rPr>
        <w:t> </w:t>
      </w:r>
      <w:r>
        <w:rPr/>
        <w:t>on</w:t>
      </w:r>
      <w:r>
        <w:rPr>
          <w:spacing w:val="-8"/>
        </w:rPr>
        <w:t> </w:t>
      </w:r>
      <w:r>
        <w:rPr/>
        <w:t>file</w:t>
      </w:r>
      <w:r>
        <w:rPr>
          <w:spacing w:val="-7"/>
        </w:rPr>
        <w:t> </w:t>
      </w:r>
      <w:r>
        <w:rPr/>
        <w:t>electronic</w:t>
      </w:r>
      <w:r>
        <w:rPr>
          <w:spacing w:val="-5"/>
        </w:rPr>
        <w:t> </w:t>
      </w:r>
      <w:r>
        <w:rPr/>
        <w:t>commerce</w:t>
      </w:r>
      <w:r>
        <w:rPr>
          <w:spacing w:val="-7"/>
        </w:rPr>
        <w:t> </w:t>
      </w:r>
      <w:r>
        <w:rPr>
          <w:spacing w:val="-2"/>
        </w:rPr>
        <w:t>transactions.</w:t>
      </w:r>
    </w:p>
    <w:p>
      <w:pPr>
        <w:pStyle w:val="BodyText"/>
        <w:spacing w:before="30"/>
      </w:pPr>
    </w:p>
    <w:p>
      <w:pPr>
        <w:pStyle w:val="Heading5"/>
      </w:pPr>
      <w:r>
        <w:rPr/>
        <w:t>Possible</w:t>
      </w:r>
      <w:r>
        <w:rPr>
          <w:spacing w:val="-3"/>
        </w:rPr>
        <w:t> </w:t>
      </w:r>
      <w:r>
        <w:rPr>
          <w:spacing w:val="-2"/>
        </w:rPr>
        <w:t>Values:</w:t>
      </w:r>
    </w:p>
    <w:p>
      <w:pPr>
        <w:pStyle w:val="BodyText"/>
        <w:spacing w:before="61"/>
        <w:ind w:left="273"/>
      </w:pPr>
      <w:r>
        <w:rPr/>
        <w:t>0</w:t>
      </w:r>
      <w:r>
        <w:rPr>
          <w:spacing w:val="-6"/>
        </w:rPr>
        <w:t> </w:t>
      </w:r>
      <w:r>
        <w:rPr/>
        <w:t>=</w:t>
      </w:r>
      <w:r>
        <w:rPr>
          <w:spacing w:val="-4"/>
        </w:rPr>
        <w:t> </w:t>
      </w:r>
      <w:r>
        <w:rPr/>
        <w:t>Token</w:t>
      </w:r>
      <w:r>
        <w:rPr>
          <w:spacing w:val="-5"/>
        </w:rPr>
        <w:t> </w:t>
      </w:r>
      <w:r>
        <w:rPr/>
        <w:t>is</w:t>
      </w:r>
      <w:r>
        <w:rPr>
          <w:spacing w:val="-5"/>
        </w:rPr>
        <w:t> </w:t>
      </w:r>
      <w:r>
        <w:rPr/>
        <w:t>not</w:t>
      </w:r>
      <w:r>
        <w:rPr>
          <w:spacing w:val="-3"/>
        </w:rPr>
        <w:t> </w:t>
      </w:r>
      <w:r>
        <w:rPr/>
        <w:t>permitted</w:t>
      </w:r>
      <w:r>
        <w:rPr>
          <w:spacing w:val="-7"/>
        </w:rPr>
        <w:t> </w:t>
      </w:r>
      <w:r>
        <w:rPr/>
        <w:t>for</w:t>
      </w:r>
      <w:r>
        <w:rPr>
          <w:spacing w:val="-5"/>
        </w:rPr>
        <w:t> </w:t>
      </w:r>
      <w:r>
        <w:rPr/>
        <w:t>use</w:t>
      </w:r>
      <w:r>
        <w:rPr>
          <w:spacing w:val="-6"/>
        </w:rPr>
        <w:t> </w:t>
      </w:r>
      <w:r>
        <w:rPr/>
        <w:t>in</w:t>
      </w:r>
      <w:r>
        <w:rPr>
          <w:spacing w:val="-2"/>
        </w:rPr>
        <w:t> </w:t>
      </w:r>
      <w:r>
        <w:rPr/>
        <w:t>Card</w:t>
      </w:r>
      <w:r>
        <w:rPr>
          <w:spacing w:val="-4"/>
        </w:rPr>
        <w:t> </w:t>
      </w:r>
      <w:r>
        <w:rPr/>
        <w:t>on</w:t>
      </w:r>
      <w:r>
        <w:rPr>
          <w:spacing w:val="-6"/>
        </w:rPr>
        <w:t> </w:t>
      </w:r>
      <w:r>
        <w:rPr/>
        <w:t>File</w:t>
      </w:r>
      <w:r>
        <w:rPr>
          <w:spacing w:val="-6"/>
        </w:rPr>
        <w:t> </w:t>
      </w:r>
      <w:r>
        <w:rPr/>
        <w:t>electronic</w:t>
      </w:r>
      <w:r>
        <w:rPr>
          <w:spacing w:val="-4"/>
        </w:rPr>
        <w:t> </w:t>
      </w:r>
      <w:r>
        <w:rPr/>
        <w:t>commerce</w:t>
      </w:r>
      <w:r>
        <w:rPr>
          <w:spacing w:val="-6"/>
        </w:rPr>
        <w:t> </w:t>
      </w:r>
      <w:r>
        <w:rPr>
          <w:spacing w:val="-2"/>
        </w:rPr>
        <w:t>transactions.</w:t>
      </w:r>
    </w:p>
    <w:p>
      <w:pPr>
        <w:spacing w:after="0"/>
        <w:sectPr>
          <w:type w:val="continuous"/>
          <w:pgSz w:w="11910" w:h="16840"/>
          <w:pgMar w:header="942" w:footer="1095" w:top="1700" w:bottom="1280" w:left="860" w:right="920"/>
        </w:sectPr>
      </w:pPr>
    </w:p>
    <w:p>
      <w:pPr>
        <w:pStyle w:val="BodyText"/>
        <w:spacing w:before="6"/>
        <w:ind w:left="273"/>
      </w:pPr>
      <w:r>
        <w:rPr/>
        <w:t>1</w:t>
      </w:r>
      <w:r>
        <w:rPr>
          <w:spacing w:val="-6"/>
        </w:rPr>
        <w:t> </w:t>
      </w:r>
      <w:r>
        <w:rPr/>
        <w:t>=</w:t>
      </w:r>
      <w:r>
        <w:rPr>
          <w:spacing w:val="-5"/>
        </w:rPr>
        <w:t> </w:t>
      </w:r>
      <w:r>
        <w:rPr/>
        <w:t>Token</w:t>
      </w:r>
      <w:r>
        <w:rPr>
          <w:spacing w:val="-5"/>
        </w:rPr>
        <w:t> </w:t>
      </w:r>
      <w:r>
        <w:rPr/>
        <w:t>is</w:t>
      </w:r>
      <w:r>
        <w:rPr>
          <w:spacing w:val="-5"/>
        </w:rPr>
        <w:t> </w:t>
      </w:r>
      <w:r>
        <w:rPr/>
        <w:t>permitted</w:t>
      </w:r>
      <w:r>
        <w:rPr>
          <w:spacing w:val="-6"/>
        </w:rPr>
        <w:t> </w:t>
      </w:r>
      <w:r>
        <w:rPr/>
        <w:t>for</w:t>
      </w:r>
      <w:r>
        <w:rPr>
          <w:spacing w:val="-6"/>
        </w:rPr>
        <w:t> </w:t>
      </w:r>
      <w:r>
        <w:rPr/>
        <w:t>use</w:t>
      </w:r>
      <w:r>
        <w:rPr>
          <w:spacing w:val="-6"/>
        </w:rPr>
        <w:t> </w:t>
      </w:r>
      <w:r>
        <w:rPr/>
        <w:t>in</w:t>
      </w:r>
      <w:r>
        <w:rPr>
          <w:spacing w:val="-5"/>
        </w:rPr>
        <w:t> </w:t>
      </w:r>
      <w:r>
        <w:rPr/>
        <w:t>Card</w:t>
      </w:r>
      <w:r>
        <w:rPr>
          <w:spacing w:val="-6"/>
        </w:rPr>
        <w:t> </w:t>
      </w:r>
      <w:r>
        <w:rPr/>
        <w:t>on</w:t>
      </w:r>
      <w:r>
        <w:rPr>
          <w:spacing w:val="-6"/>
        </w:rPr>
        <w:t> </w:t>
      </w:r>
      <w:r>
        <w:rPr/>
        <w:t>File</w:t>
      </w:r>
      <w:r>
        <w:rPr>
          <w:spacing w:val="-4"/>
        </w:rPr>
        <w:t> </w:t>
      </w:r>
      <w:r>
        <w:rPr/>
        <w:t>electronic</w:t>
      </w:r>
      <w:r>
        <w:rPr>
          <w:spacing w:val="-5"/>
        </w:rPr>
        <w:t> </w:t>
      </w:r>
      <w:r>
        <w:rPr/>
        <w:t>commerce</w:t>
      </w:r>
      <w:r>
        <w:rPr>
          <w:spacing w:val="-6"/>
        </w:rPr>
        <w:t> </w:t>
      </w:r>
      <w:r>
        <w:rPr>
          <w:spacing w:val="-2"/>
        </w:rPr>
        <w:t>transactions.</w:t>
      </w:r>
    </w:p>
    <w:p>
      <w:pPr>
        <w:pStyle w:val="BodyText"/>
      </w:pPr>
    </w:p>
    <w:p>
      <w:pPr>
        <w:pStyle w:val="BodyText"/>
        <w:spacing w:before="153"/>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739"/>
        <w:gridCol w:w="1851"/>
        <w:gridCol w:w="922"/>
        <w:gridCol w:w="4717"/>
      </w:tblGrid>
      <w:tr>
        <w:trPr>
          <w:trHeight w:val="374" w:hRule="atLeast"/>
        </w:trPr>
        <w:tc>
          <w:tcPr>
            <w:tcW w:w="9244" w:type="dxa"/>
            <w:gridSpan w:val="5"/>
            <w:tcBorders>
              <w:top w:val="single" w:sz="4" w:space="0" w:color="F3F9FD"/>
              <w:left w:val="single" w:sz="4" w:space="0" w:color="F3F9FD"/>
              <w:right w:val="single" w:sz="4" w:space="0" w:color="F3F9FD"/>
            </w:tcBorders>
          </w:tcPr>
          <w:p>
            <w:pPr>
              <w:pStyle w:val="TableParagraph"/>
              <w:spacing w:before="59"/>
              <w:ind w:left="59"/>
              <w:rPr>
                <w:b/>
                <w:sz w:val="18"/>
              </w:rPr>
            </w:pPr>
            <w:bookmarkStart w:name="_bookmark93" w:id="94"/>
            <w:bookmarkEnd w:id="94"/>
            <w:r>
              <w:rPr/>
            </w:r>
            <w:r>
              <w:rPr>
                <w:b/>
                <w:sz w:val="18"/>
              </w:rPr>
              <w:t>Sub</w:t>
            </w:r>
            <w:r>
              <w:rPr>
                <w:b/>
                <w:spacing w:val="-3"/>
                <w:sz w:val="18"/>
              </w:rPr>
              <w:t> </w:t>
            </w:r>
            <w:r>
              <w:rPr>
                <w:b/>
                <w:sz w:val="18"/>
              </w:rPr>
              <w:t>Elements</w:t>
            </w:r>
            <w:r>
              <w:rPr>
                <w:b/>
                <w:spacing w:val="-1"/>
                <w:sz w:val="18"/>
              </w:rPr>
              <w:t> </w:t>
            </w:r>
            <w:r>
              <w:rPr>
                <w:b/>
                <w:sz w:val="18"/>
              </w:rPr>
              <w:t>of</w:t>
            </w:r>
            <w:r>
              <w:rPr>
                <w:b/>
                <w:spacing w:val="-5"/>
                <w:sz w:val="18"/>
              </w:rPr>
              <w:t> </w:t>
            </w:r>
            <w:r>
              <w:rPr>
                <w:b/>
                <w:sz w:val="18"/>
              </w:rPr>
              <w:t>DE-125</w:t>
            </w:r>
            <w:r>
              <w:rPr>
                <w:b/>
                <w:spacing w:val="-4"/>
                <w:sz w:val="18"/>
              </w:rPr>
              <w:t> </w:t>
            </w:r>
            <w:r>
              <w:rPr>
                <w:b/>
                <w:sz w:val="18"/>
              </w:rPr>
              <w:t>when</w:t>
            </w:r>
            <w:r>
              <w:rPr>
                <w:b/>
                <w:spacing w:val="-2"/>
                <w:sz w:val="18"/>
              </w:rPr>
              <w:t> </w:t>
            </w:r>
            <w:r>
              <w:rPr>
                <w:b/>
                <w:sz w:val="18"/>
              </w:rPr>
              <w:t>DE-63.7</w:t>
            </w:r>
            <w:r>
              <w:rPr>
                <w:b/>
                <w:spacing w:val="-4"/>
                <w:sz w:val="18"/>
              </w:rPr>
              <w:t> </w:t>
            </w:r>
            <w:r>
              <w:rPr>
                <w:b/>
                <w:sz w:val="18"/>
              </w:rPr>
              <w:t>=</w:t>
            </w:r>
            <w:r>
              <w:rPr>
                <w:b/>
                <w:spacing w:val="-2"/>
                <w:sz w:val="18"/>
              </w:rPr>
              <w:t> ‘UNIONPAY’</w:t>
            </w:r>
          </w:p>
        </w:tc>
      </w:tr>
      <w:tr>
        <w:trPr>
          <w:trHeight w:val="424" w:hRule="atLeast"/>
        </w:trPr>
        <w:tc>
          <w:tcPr>
            <w:tcW w:w="1015" w:type="dxa"/>
            <w:tcBorders>
              <w:left w:val="single" w:sz="4" w:space="0" w:color="F3F9FD"/>
            </w:tcBorders>
            <w:shd w:val="clear" w:color="auto" w:fill="EFF8FD"/>
          </w:tcPr>
          <w:p>
            <w:pPr>
              <w:pStyle w:val="TableParagraph"/>
              <w:spacing w:before="69"/>
              <w:ind w:left="59"/>
              <w:rPr>
                <w:sz w:val="20"/>
              </w:rPr>
            </w:pPr>
            <w:r>
              <w:rPr>
                <w:spacing w:val="-5"/>
                <w:sz w:val="20"/>
              </w:rPr>
              <w:t>Tag</w:t>
            </w:r>
          </w:p>
        </w:tc>
        <w:tc>
          <w:tcPr>
            <w:tcW w:w="739" w:type="dxa"/>
            <w:shd w:val="clear" w:color="auto" w:fill="EFF8FD"/>
          </w:tcPr>
          <w:p>
            <w:pPr>
              <w:pStyle w:val="TableParagraph"/>
              <w:spacing w:before="69"/>
              <w:ind w:left="62"/>
              <w:rPr>
                <w:sz w:val="20"/>
              </w:rPr>
            </w:pPr>
            <w:r>
              <w:rPr>
                <w:spacing w:val="-2"/>
                <w:sz w:val="20"/>
              </w:rPr>
              <w:t>Length</w:t>
            </w:r>
          </w:p>
        </w:tc>
        <w:tc>
          <w:tcPr>
            <w:tcW w:w="1851" w:type="dxa"/>
            <w:shd w:val="clear" w:color="auto" w:fill="EFF8FD"/>
          </w:tcPr>
          <w:p>
            <w:pPr>
              <w:pStyle w:val="TableParagraph"/>
              <w:spacing w:before="69"/>
              <w:ind w:left="62"/>
              <w:rPr>
                <w:sz w:val="20"/>
              </w:rPr>
            </w:pPr>
            <w:r>
              <w:rPr>
                <w:spacing w:val="-2"/>
                <w:sz w:val="20"/>
              </w:rPr>
              <w:t>Value</w:t>
            </w:r>
          </w:p>
        </w:tc>
        <w:tc>
          <w:tcPr>
            <w:tcW w:w="922" w:type="dxa"/>
            <w:shd w:val="clear" w:color="auto" w:fill="EFF8FD"/>
          </w:tcPr>
          <w:p>
            <w:pPr>
              <w:pStyle w:val="TableParagraph"/>
              <w:spacing w:before="69"/>
              <w:ind w:left="65"/>
              <w:rPr>
                <w:sz w:val="20"/>
              </w:rPr>
            </w:pPr>
            <w:r>
              <w:rPr>
                <w:spacing w:val="-2"/>
                <w:sz w:val="20"/>
              </w:rPr>
              <w:t>Format</w:t>
            </w:r>
          </w:p>
        </w:tc>
        <w:tc>
          <w:tcPr>
            <w:tcW w:w="4717" w:type="dxa"/>
            <w:tcBorders>
              <w:right w:val="single" w:sz="4" w:space="0" w:color="F3F9FD"/>
            </w:tcBorders>
            <w:shd w:val="clear" w:color="auto" w:fill="EFF8FD"/>
          </w:tcPr>
          <w:p>
            <w:pPr>
              <w:pStyle w:val="TableParagraph"/>
              <w:spacing w:before="69"/>
              <w:ind w:left="65"/>
              <w:rPr>
                <w:sz w:val="20"/>
              </w:rPr>
            </w:pPr>
            <w:r>
              <w:rPr>
                <w:sz w:val="20"/>
              </w:rPr>
              <w:t>Content</w:t>
            </w:r>
            <w:r>
              <w:rPr>
                <w:spacing w:val="-2"/>
                <w:sz w:val="20"/>
              </w:rPr>
              <w:t> </w:t>
            </w:r>
            <w:r>
              <w:rPr>
                <w:sz w:val="20"/>
              </w:rPr>
              <w:t>of</w:t>
            </w:r>
            <w:r>
              <w:rPr>
                <w:spacing w:val="-1"/>
                <w:sz w:val="20"/>
              </w:rPr>
              <w:t> </w:t>
            </w:r>
            <w:r>
              <w:rPr>
                <w:sz w:val="20"/>
              </w:rPr>
              <w:t>Sub-</w:t>
            </w:r>
            <w:r>
              <w:rPr>
                <w:spacing w:val="-2"/>
                <w:sz w:val="20"/>
              </w:rPr>
              <w:t>Element</w:t>
            </w:r>
          </w:p>
        </w:tc>
      </w:tr>
      <w:tr>
        <w:trPr>
          <w:trHeight w:val="403" w:hRule="atLeast"/>
        </w:trPr>
        <w:tc>
          <w:tcPr>
            <w:tcW w:w="9244" w:type="dxa"/>
            <w:gridSpan w:val="5"/>
            <w:tcBorders>
              <w:left w:val="single" w:sz="4" w:space="0" w:color="F3F9FD"/>
              <w:right w:val="single" w:sz="4" w:space="0" w:color="F3F9FD"/>
            </w:tcBorders>
          </w:tcPr>
          <w:p>
            <w:pPr>
              <w:pStyle w:val="TableParagraph"/>
              <w:spacing w:before="57"/>
              <w:ind w:left="59"/>
              <w:rPr>
                <w:b/>
                <w:i/>
                <w:sz w:val="20"/>
              </w:rPr>
            </w:pPr>
            <w:r>
              <w:rPr>
                <w:b/>
                <w:i/>
                <w:sz w:val="20"/>
              </w:rPr>
              <w:t>Dataset</w:t>
            </w:r>
            <w:r>
              <w:rPr>
                <w:b/>
                <w:i/>
                <w:spacing w:val="-6"/>
                <w:sz w:val="20"/>
              </w:rPr>
              <w:t> </w:t>
            </w:r>
            <w:r>
              <w:rPr>
                <w:b/>
                <w:i/>
                <w:sz w:val="20"/>
              </w:rPr>
              <w:t>ID:</w:t>
            </w:r>
            <w:r>
              <w:rPr>
                <w:b/>
                <w:i/>
                <w:spacing w:val="-5"/>
                <w:sz w:val="20"/>
              </w:rPr>
              <w:t> </w:t>
            </w:r>
            <w:r>
              <w:rPr>
                <w:b/>
                <w:i/>
                <w:sz w:val="20"/>
              </w:rPr>
              <w:t>QR,</w:t>
            </w:r>
            <w:r>
              <w:rPr>
                <w:b/>
                <w:i/>
                <w:spacing w:val="-6"/>
                <w:sz w:val="20"/>
              </w:rPr>
              <w:t> </w:t>
            </w:r>
            <w:r>
              <w:rPr>
                <w:b/>
                <w:i/>
                <w:sz w:val="20"/>
              </w:rPr>
              <w:t>Token</w:t>
            </w:r>
            <w:r>
              <w:rPr>
                <w:b/>
                <w:i/>
                <w:spacing w:val="-2"/>
                <w:sz w:val="20"/>
              </w:rPr>
              <w:t> </w:t>
            </w:r>
            <w:r>
              <w:rPr>
                <w:b/>
                <w:i/>
                <w:spacing w:val="-4"/>
                <w:sz w:val="20"/>
              </w:rPr>
              <w:t>Data</w:t>
            </w:r>
          </w:p>
        </w:tc>
      </w:tr>
      <w:tr>
        <w:trPr>
          <w:trHeight w:val="4447" w:hRule="atLeast"/>
        </w:trPr>
        <w:tc>
          <w:tcPr>
            <w:tcW w:w="1015" w:type="dxa"/>
            <w:tcBorders>
              <w:left w:val="single" w:sz="4" w:space="0" w:color="F3F9FD"/>
              <w:right w:val="single" w:sz="4" w:space="0" w:color="F3F9FD"/>
            </w:tcBorders>
            <w:shd w:val="clear" w:color="auto" w:fill="EFF8FD"/>
          </w:tcPr>
          <w:p>
            <w:pPr>
              <w:pStyle w:val="TableParagraph"/>
              <w:spacing w:before="67"/>
              <w:ind w:left="59"/>
              <w:rPr>
                <w:sz w:val="20"/>
              </w:rPr>
            </w:pPr>
            <w:r>
              <w:rPr>
                <w:spacing w:val="-5"/>
                <w:sz w:val="20"/>
              </w:rPr>
              <w:t>01</w:t>
            </w:r>
          </w:p>
        </w:tc>
        <w:tc>
          <w:tcPr>
            <w:tcW w:w="739" w:type="dxa"/>
            <w:tcBorders>
              <w:left w:val="single" w:sz="4" w:space="0" w:color="F3F9FD"/>
              <w:right w:val="single" w:sz="4" w:space="0" w:color="F3F9FD"/>
            </w:tcBorders>
            <w:shd w:val="clear" w:color="auto" w:fill="EFF8FD"/>
          </w:tcPr>
          <w:p>
            <w:pPr>
              <w:pStyle w:val="TableParagraph"/>
              <w:spacing w:before="67"/>
              <w:ind w:left="57"/>
              <w:rPr>
                <w:sz w:val="20"/>
              </w:rPr>
            </w:pPr>
            <w:r>
              <w:rPr>
                <w:spacing w:val="-10"/>
                <w:sz w:val="20"/>
              </w:rPr>
              <w:t>3</w:t>
            </w:r>
          </w:p>
        </w:tc>
        <w:tc>
          <w:tcPr>
            <w:tcW w:w="1851" w:type="dxa"/>
            <w:tcBorders>
              <w:left w:val="single" w:sz="4" w:space="0" w:color="F3F9FD"/>
              <w:right w:val="single" w:sz="4" w:space="0" w:color="F3F9FD"/>
            </w:tcBorders>
            <w:shd w:val="clear" w:color="auto" w:fill="EFF8FD"/>
          </w:tcPr>
          <w:p>
            <w:pPr>
              <w:pStyle w:val="TableParagraph"/>
              <w:spacing w:line="300" w:lineRule="auto" w:before="67"/>
              <w:ind w:left="57"/>
              <w:rPr>
                <w:sz w:val="20"/>
              </w:rPr>
            </w:pPr>
            <w:r>
              <w:rPr>
                <w:sz w:val="20"/>
              </w:rPr>
              <w:t>QRC</w:t>
            </w:r>
            <w:r>
              <w:rPr>
                <w:spacing w:val="-14"/>
                <w:sz w:val="20"/>
              </w:rPr>
              <w:t> </w:t>
            </w:r>
            <w:r>
              <w:rPr>
                <w:sz w:val="20"/>
              </w:rPr>
              <w:t>Use</w:t>
            </w:r>
            <w:r>
              <w:rPr>
                <w:spacing w:val="-14"/>
                <w:sz w:val="20"/>
              </w:rPr>
              <w:t> </w:t>
            </w:r>
            <w:r>
              <w:rPr>
                <w:sz w:val="20"/>
              </w:rPr>
              <w:t>Case </w:t>
            </w:r>
            <w:r>
              <w:rPr>
                <w:spacing w:val="-2"/>
                <w:sz w:val="20"/>
              </w:rPr>
              <w:t>Indicator</w:t>
            </w:r>
          </w:p>
        </w:tc>
        <w:tc>
          <w:tcPr>
            <w:tcW w:w="922" w:type="dxa"/>
            <w:tcBorders>
              <w:left w:val="single" w:sz="4" w:space="0" w:color="F3F9FD"/>
              <w:right w:val="single" w:sz="4" w:space="0" w:color="F3F9FD"/>
            </w:tcBorders>
            <w:shd w:val="clear" w:color="auto" w:fill="EFF8FD"/>
          </w:tcPr>
          <w:p>
            <w:pPr>
              <w:pStyle w:val="TableParagraph"/>
              <w:spacing w:before="67"/>
              <w:ind w:left="60"/>
              <w:rPr>
                <w:sz w:val="20"/>
              </w:rPr>
            </w:pPr>
            <w:r>
              <w:rPr>
                <w:spacing w:val="-5"/>
                <w:sz w:val="20"/>
              </w:rPr>
              <w:t>ANS</w:t>
            </w:r>
          </w:p>
        </w:tc>
        <w:tc>
          <w:tcPr>
            <w:tcW w:w="4717" w:type="dxa"/>
            <w:tcBorders>
              <w:left w:val="single" w:sz="4" w:space="0" w:color="F3F9FD"/>
              <w:right w:val="single" w:sz="4" w:space="0" w:color="F3F9FD"/>
            </w:tcBorders>
            <w:shd w:val="clear" w:color="auto" w:fill="EFF8FD"/>
          </w:tcPr>
          <w:p>
            <w:pPr>
              <w:pStyle w:val="TableParagraph"/>
              <w:spacing w:before="67"/>
              <w:ind w:left="60"/>
              <w:rPr>
                <w:sz w:val="20"/>
              </w:rPr>
            </w:pPr>
            <w:r>
              <w:rPr>
                <w:sz w:val="20"/>
                <w:u w:val="single"/>
              </w:rPr>
              <w:t>Valid</w:t>
            </w:r>
            <w:r>
              <w:rPr>
                <w:spacing w:val="-10"/>
                <w:sz w:val="20"/>
                <w:u w:val="single"/>
              </w:rPr>
              <w:t> </w:t>
            </w:r>
            <w:r>
              <w:rPr>
                <w:spacing w:val="-2"/>
                <w:sz w:val="20"/>
                <w:u w:val="single"/>
              </w:rPr>
              <w:t>values:</w:t>
            </w:r>
          </w:p>
          <w:p>
            <w:pPr>
              <w:pStyle w:val="TableParagraph"/>
              <w:spacing w:line="300" w:lineRule="auto" w:before="58"/>
              <w:ind w:left="60"/>
              <w:rPr>
                <w:sz w:val="20"/>
              </w:rPr>
            </w:pPr>
            <w:r>
              <w:rPr>
                <w:sz w:val="20"/>
              </w:rPr>
              <w:t>100- Consumer-presented QRC, purchase transaction.</w:t>
            </w:r>
            <w:r>
              <w:rPr>
                <w:spacing w:val="-14"/>
                <w:sz w:val="20"/>
              </w:rPr>
              <w:t> </w:t>
            </w:r>
            <w:r>
              <w:rPr>
                <w:sz w:val="20"/>
              </w:rPr>
              <w:t>210-</w:t>
            </w:r>
            <w:r>
              <w:rPr>
                <w:spacing w:val="-14"/>
                <w:sz w:val="20"/>
              </w:rPr>
              <w:t> </w:t>
            </w:r>
            <w:r>
              <w:rPr>
                <w:sz w:val="20"/>
              </w:rPr>
              <w:t>Merchant-presented</w:t>
            </w:r>
            <w:r>
              <w:rPr>
                <w:spacing w:val="-14"/>
                <w:sz w:val="20"/>
              </w:rPr>
              <w:t> </w:t>
            </w:r>
            <w:r>
              <w:rPr>
                <w:sz w:val="20"/>
              </w:rPr>
              <w:t>QRC, purchase transaction.</w:t>
            </w:r>
          </w:p>
          <w:p>
            <w:pPr>
              <w:pStyle w:val="TableParagraph"/>
              <w:spacing w:line="300" w:lineRule="auto" w:before="1"/>
              <w:ind w:left="60"/>
              <w:rPr>
                <w:sz w:val="20"/>
              </w:rPr>
            </w:pPr>
            <w:r>
              <w:rPr>
                <w:sz w:val="20"/>
              </w:rPr>
              <w:t>211- Merchant-presented QRC, purchase transaction,</w:t>
            </w:r>
            <w:r>
              <w:rPr>
                <w:spacing w:val="-10"/>
                <w:sz w:val="20"/>
              </w:rPr>
              <w:t> </w:t>
            </w:r>
            <w:r>
              <w:rPr>
                <w:sz w:val="20"/>
              </w:rPr>
              <w:t>debit</w:t>
            </w:r>
            <w:r>
              <w:rPr>
                <w:spacing w:val="-10"/>
                <w:sz w:val="20"/>
              </w:rPr>
              <w:t> </w:t>
            </w:r>
            <w:r>
              <w:rPr>
                <w:sz w:val="20"/>
              </w:rPr>
              <w:t>card</w:t>
            </w:r>
            <w:r>
              <w:rPr>
                <w:spacing w:val="-10"/>
                <w:sz w:val="20"/>
              </w:rPr>
              <w:t> </w:t>
            </w:r>
            <w:r>
              <w:rPr>
                <w:sz w:val="20"/>
              </w:rPr>
              <w:t>only.</w:t>
            </w:r>
            <w:r>
              <w:rPr>
                <w:spacing w:val="-8"/>
                <w:sz w:val="20"/>
              </w:rPr>
              <w:t> </w:t>
            </w:r>
            <w:r>
              <w:rPr>
                <w:sz w:val="20"/>
              </w:rPr>
              <w:t>Example:</w:t>
            </w:r>
            <w:r>
              <w:rPr>
                <w:spacing w:val="-10"/>
                <w:sz w:val="20"/>
              </w:rPr>
              <w:t> </w:t>
            </w:r>
            <w:r>
              <w:rPr>
                <w:sz w:val="20"/>
              </w:rPr>
              <w:t>purchasing financial products.</w:t>
            </w:r>
          </w:p>
          <w:p>
            <w:pPr>
              <w:pStyle w:val="TableParagraph"/>
              <w:spacing w:line="300" w:lineRule="auto"/>
              <w:ind w:left="60"/>
              <w:rPr>
                <w:sz w:val="20"/>
              </w:rPr>
            </w:pPr>
            <w:r>
              <w:rPr>
                <w:sz w:val="20"/>
              </w:rPr>
              <w:t>220-</w:t>
            </w:r>
            <w:r>
              <w:rPr>
                <w:spacing w:val="-11"/>
                <w:sz w:val="20"/>
              </w:rPr>
              <w:t> </w:t>
            </w:r>
            <w:r>
              <w:rPr>
                <w:sz w:val="20"/>
              </w:rPr>
              <w:t>Merchant-presented</w:t>
            </w:r>
            <w:r>
              <w:rPr>
                <w:spacing w:val="-10"/>
                <w:sz w:val="20"/>
              </w:rPr>
              <w:t> </w:t>
            </w:r>
            <w:r>
              <w:rPr>
                <w:sz w:val="20"/>
              </w:rPr>
              <w:t>QRC,</w:t>
            </w:r>
            <w:r>
              <w:rPr>
                <w:spacing w:val="-12"/>
                <w:sz w:val="20"/>
              </w:rPr>
              <w:t> </w:t>
            </w:r>
            <w:r>
              <w:rPr>
                <w:sz w:val="20"/>
              </w:rPr>
              <w:t>ATM</w:t>
            </w:r>
            <w:r>
              <w:rPr>
                <w:spacing w:val="-10"/>
                <w:sz w:val="20"/>
              </w:rPr>
              <w:t> </w:t>
            </w:r>
            <w:r>
              <w:rPr>
                <w:sz w:val="20"/>
              </w:rPr>
              <w:t>cash </w:t>
            </w:r>
            <w:r>
              <w:rPr>
                <w:spacing w:val="-2"/>
                <w:sz w:val="20"/>
              </w:rPr>
              <w:t>withdrawal.</w:t>
            </w:r>
          </w:p>
          <w:p>
            <w:pPr>
              <w:pStyle w:val="TableParagraph"/>
              <w:spacing w:line="300" w:lineRule="auto"/>
              <w:ind w:left="60" w:right="969"/>
              <w:rPr>
                <w:sz w:val="20"/>
              </w:rPr>
            </w:pPr>
            <w:r>
              <w:rPr>
                <w:sz w:val="20"/>
              </w:rPr>
              <w:t>212-</w:t>
            </w:r>
            <w:r>
              <w:rPr>
                <w:spacing w:val="-14"/>
                <w:sz w:val="20"/>
              </w:rPr>
              <w:t> </w:t>
            </w:r>
            <w:r>
              <w:rPr>
                <w:sz w:val="20"/>
              </w:rPr>
              <w:t>Merchant-presented</w:t>
            </w:r>
            <w:r>
              <w:rPr>
                <w:spacing w:val="-14"/>
                <w:sz w:val="20"/>
              </w:rPr>
              <w:t> </w:t>
            </w:r>
            <w:r>
              <w:rPr>
                <w:sz w:val="20"/>
              </w:rPr>
              <w:t>QRC,</w:t>
            </w:r>
            <w:r>
              <w:rPr>
                <w:spacing w:val="-14"/>
                <w:sz w:val="20"/>
              </w:rPr>
              <w:t> </w:t>
            </w:r>
            <w:r>
              <w:rPr>
                <w:sz w:val="20"/>
              </w:rPr>
              <w:t>purchase transaction in small businesses.</w:t>
            </w:r>
          </w:p>
          <w:p>
            <w:pPr>
              <w:pStyle w:val="TableParagraph"/>
              <w:spacing w:line="300" w:lineRule="auto"/>
              <w:ind w:left="60"/>
              <w:rPr>
                <w:sz w:val="20"/>
              </w:rPr>
            </w:pPr>
            <w:r>
              <w:rPr>
                <w:sz w:val="20"/>
              </w:rPr>
              <w:t>231-</w:t>
            </w:r>
            <w:r>
              <w:rPr>
                <w:spacing w:val="-8"/>
                <w:sz w:val="20"/>
              </w:rPr>
              <w:t> </w:t>
            </w:r>
            <w:r>
              <w:rPr>
                <w:sz w:val="20"/>
              </w:rPr>
              <w:t>P2P</w:t>
            </w:r>
            <w:r>
              <w:rPr>
                <w:spacing w:val="-9"/>
                <w:sz w:val="20"/>
              </w:rPr>
              <w:t> </w:t>
            </w:r>
            <w:r>
              <w:rPr>
                <w:sz w:val="20"/>
              </w:rPr>
              <w:t>QRC-based</w:t>
            </w:r>
            <w:r>
              <w:rPr>
                <w:spacing w:val="-10"/>
                <w:sz w:val="20"/>
              </w:rPr>
              <w:t> </w:t>
            </w:r>
            <w:r>
              <w:rPr>
                <w:sz w:val="20"/>
              </w:rPr>
              <w:t>Payment,</w:t>
            </w:r>
            <w:r>
              <w:rPr>
                <w:spacing w:val="-8"/>
                <w:sz w:val="20"/>
              </w:rPr>
              <w:t> </w:t>
            </w:r>
            <w:r>
              <w:rPr>
                <w:sz w:val="20"/>
              </w:rPr>
              <w:t>primary</w:t>
            </w:r>
            <w:r>
              <w:rPr>
                <w:spacing w:val="-9"/>
                <w:sz w:val="20"/>
              </w:rPr>
              <w:t> </w:t>
            </w:r>
            <w:r>
              <w:rPr>
                <w:sz w:val="20"/>
              </w:rPr>
              <w:t>credit </w:t>
            </w:r>
            <w:r>
              <w:rPr>
                <w:spacing w:val="-2"/>
                <w:sz w:val="20"/>
              </w:rPr>
              <w:t>transaction.</w:t>
            </w:r>
          </w:p>
          <w:p>
            <w:pPr>
              <w:pStyle w:val="TableParagraph"/>
              <w:spacing w:line="297" w:lineRule="auto" w:before="1"/>
              <w:ind w:left="60"/>
              <w:rPr>
                <w:sz w:val="20"/>
              </w:rPr>
            </w:pPr>
            <w:r>
              <w:rPr>
                <w:sz w:val="20"/>
              </w:rPr>
              <w:t>232-</w:t>
            </w:r>
            <w:r>
              <w:rPr>
                <w:spacing w:val="-8"/>
                <w:sz w:val="20"/>
              </w:rPr>
              <w:t> </w:t>
            </w:r>
            <w:r>
              <w:rPr>
                <w:sz w:val="20"/>
              </w:rPr>
              <w:t>P2P</w:t>
            </w:r>
            <w:r>
              <w:rPr>
                <w:spacing w:val="-10"/>
                <w:sz w:val="20"/>
              </w:rPr>
              <w:t> </w:t>
            </w:r>
            <w:r>
              <w:rPr>
                <w:sz w:val="20"/>
              </w:rPr>
              <w:t>QRC-based</w:t>
            </w:r>
            <w:r>
              <w:rPr>
                <w:spacing w:val="-10"/>
                <w:sz w:val="20"/>
              </w:rPr>
              <w:t> </w:t>
            </w:r>
            <w:r>
              <w:rPr>
                <w:sz w:val="20"/>
              </w:rPr>
              <w:t>Payment,</w:t>
            </w:r>
            <w:r>
              <w:rPr>
                <w:spacing w:val="-9"/>
                <w:sz w:val="20"/>
              </w:rPr>
              <w:t> </w:t>
            </w:r>
            <w:r>
              <w:rPr>
                <w:sz w:val="20"/>
              </w:rPr>
              <w:t>account</w:t>
            </w:r>
            <w:r>
              <w:rPr>
                <w:spacing w:val="-9"/>
                <w:sz w:val="20"/>
              </w:rPr>
              <w:t> </w:t>
            </w:r>
            <w:r>
              <w:rPr>
                <w:sz w:val="20"/>
              </w:rPr>
              <w:t>funding </w:t>
            </w:r>
            <w:r>
              <w:rPr>
                <w:spacing w:val="-2"/>
                <w:sz w:val="20"/>
              </w:rPr>
              <w:t>transaction,</w:t>
            </w:r>
          </w:p>
        </w:tc>
      </w:tr>
      <w:tr>
        <w:trPr>
          <w:trHeight w:val="979" w:hRule="atLeast"/>
        </w:trPr>
        <w:tc>
          <w:tcPr>
            <w:tcW w:w="1015" w:type="dxa"/>
            <w:tcBorders>
              <w:left w:val="single" w:sz="4" w:space="0" w:color="F3F9FD"/>
              <w:right w:val="single" w:sz="4" w:space="0" w:color="F3F9FD"/>
            </w:tcBorders>
          </w:tcPr>
          <w:p>
            <w:pPr>
              <w:pStyle w:val="TableParagraph"/>
              <w:spacing w:before="59"/>
              <w:ind w:left="59"/>
              <w:rPr>
                <w:sz w:val="20"/>
              </w:rPr>
            </w:pPr>
            <w:r>
              <w:rPr>
                <w:spacing w:val="-5"/>
                <w:sz w:val="20"/>
              </w:rPr>
              <w:t>02</w:t>
            </w:r>
          </w:p>
        </w:tc>
        <w:tc>
          <w:tcPr>
            <w:tcW w:w="739" w:type="dxa"/>
            <w:tcBorders>
              <w:left w:val="single" w:sz="4" w:space="0" w:color="F3F9FD"/>
              <w:right w:val="single" w:sz="4" w:space="0" w:color="F3F9FD"/>
            </w:tcBorders>
          </w:tcPr>
          <w:p>
            <w:pPr>
              <w:pStyle w:val="TableParagraph"/>
              <w:spacing w:before="59"/>
              <w:ind w:left="57"/>
              <w:rPr>
                <w:sz w:val="20"/>
              </w:rPr>
            </w:pPr>
            <w:r>
              <w:rPr>
                <w:spacing w:val="-5"/>
                <w:sz w:val="20"/>
              </w:rPr>
              <w:t>20</w:t>
            </w:r>
          </w:p>
        </w:tc>
        <w:tc>
          <w:tcPr>
            <w:tcW w:w="1851" w:type="dxa"/>
            <w:tcBorders>
              <w:left w:val="single" w:sz="4" w:space="0" w:color="F3F9FD"/>
              <w:right w:val="single" w:sz="4" w:space="0" w:color="F3F9FD"/>
            </w:tcBorders>
          </w:tcPr>
          <w:p>
            <w:pPr>
              <w:pStyle w:val="TableParagraph"/>
              <w:spacing w:line="297" w:lineRule="auto" w:before="59"/>
              <w:ind w:left="57" w:right="533"/>
              <w:rPr>
                <w:sz w:val="20"/>
              </w:rPr>
            </w:pPr>
            <w:r>
              <w:rPr>
                <w:sz w:val="20"/>
              </w:rPr>
              <w:t>QRC</w:t>
            </w:r>
            <w:r>
              <w:rPr>
                <w:spacing w:val="-14"/>
                <w:sz w:val="20"/>
              </w:rPr>
              <w:t> </w:t>
            </w:r>
            <w:r>
              <w:rPr>
                <w:sz w:val="20"/>
              </w:rPr>
              <w:t>Voucher </w:t>
            </w:r>
            <w:r>
              <w:rPr>
                <w:spacing w:val="-2"/>
                <w:sz w:val="20"/>
              </w:rPr>
              <w:t>Number</w:t>
            </w:r>
          </w:p>
        </w:tc>
        <w:tc>
          <w:tcPr>
            <w:tcW w:w="922" w:type="dxa"/>
            <w:tcBorders>
              <w:left w:val="single" w:sz="4" w:space="0" w:color="F3F9FD"/>
              <w:right w:val="single" w:sz="4" w:space="0" w:color="F3F9FD"/>
            </w:tcBorders>
          </w:tcPr>
          <w:p>
            <w:pPr>
              <w:pStyle w:val="TableParagraph"/>
              <w:spacing w:before="59"/>
              <w:ind w:left="60"/>
              <w:rPr>
                <w:sz w:val="20"/>
              </w:rPr>
            </w:pPr>
            <w:r>
              <w:rPr>
                <w:spacing w:val="-5"/>
                <w:sz w:val="20"/>
              </w:rPr>
              <w:t>ANS</w:t>
            </w:r>
          </w:p>
        </w:tc>
        <w:tc>
          <w:tcPr>
            <w:tcW w:w="4717" w:type="dxa"/>
            <w:tcBorders>
              <w:left w:val="single" w:sz="4" w:space="0" w:color="F3F9FD"/>
              <w:right w:val="single" w:sz="4" w:space="0" w:color="F3F9FD"/>
            </w:tcBorders>
          </w:tcPr>
          <w:p>
            <w:pPr>
              <w:pStyle w:val="TableParagraph"/>
              <w:spacing w:line="300" w:lineRule="auto" w:before="59"/>
              <w:ind w:left="60" w:right="154"/>
              <w:rPr>
                <w:sz w:val="20"/>
              </w:rPr>
            </w:pPr>
            <w:r>
              <w:rPr>
                <w:sz w:val="20"/>
              </w:rPr>
              <w:t>Generated by UnionPay system. The payment index</w:t>
            </w:r>
            <w:r>
              <w:rPr>
                <w:spacing w:val="-5"/>
                <w:sz w:val="20"/>
              </w:rPr>
              <w:t> </w:t>
            </w:r>
            <w:r>
              <w:rPr>
                <w:sz w:val="20"/>
              </w:rPr>
              <w:t>is</w:t>
            </w:r>
            <w:r>
              <w:rPr>
                <w:spacing w:val="-5"/>
                <w:sz w:val="20"/>
              </w:rPr>
              <w:t> </w:t>
            </w:r>
            <w:r>
              <w:rPr>
                <w:sz w:val="20"/>
              </w:rPr>
              <w:t>unique</w:t>
            </w:r>
            <w:r>
              <w:rPr>
                <w:spacing w:val="-7"/>
                <w:sz w:val="20"/>
              </w:rPr>
              <w:t> </w:t>
            </w:r>
            <w:r>
              <w:rPr>
                <w:sz w:val="20"/>
              </w:rPr>
              <w:t>permanently.</w:t>
            </w:r>
            <w:r>
              <w:rPr>
                <w:spacing w:val="-6"/>
                <w:sz w:val="20"/>
              </w:rPr>
              <w:t> </w:t>
            </w:r>
            <w:r>
              <w:rPr>
                <w:sz w:val="20"/>
              </w:rPr>
              <w:t>It</w:t>
            </w:r>
            <w:r>
              <w:rPr>
                <w:spacing w:val="-6"/>
                <w:sz w:val="20"/>
              </w:rPr>
              <w:t> </w:t>
            </w:r>
            <w:r>
              <w:rPr>
                <w:sz w:val="20"/>
              </w:rPr>
              <w:t>is</w:t>
            </w:r>
            <w:r>
              <w:rPr>
                <w:spacing w:val="-5"/>
                <w:sz w:val="20"/>
              </w:rPr>
              <w:t> </w:t>
            </w:r>
            <w:r>
              <w:rPr>
                <w:sz w:val="20"/>
              </w:rPr>
              <w:t>used</w:t>
            </w:r>
            <w:r>
              <w:rPr>
                <w:spacing w:val="-6"/>
                <w:sz w:val="20"/>
              </w:rPr>
              <w:t> </w:t>
            </w:r>
            <w:r>
              <w:rPr>
                <w:sz w:val="20"/>
              </w:rPr>
              <w:t>to</w:t>
            </w:r>
            <w:r>
              <w:rPr>
                <w:spacing w:val="-4"/>
                <w:sz w:val="20"/>
              </w:rPr>
              <w:t> </w:t>
            </w:r>
            <w:r>
              <w:rPr>
                <w:sz w:val="20"/>
              </w:rPr>
              <w:t>locate</w:t>
            </w:r>
            <w:r>
              <w:rPr>
                <w:spacing w:val="-6"/>
                <w:sz w:val="20"/>
              </w:rPr>
              <w:t> </w:t>
            </w:r>
            <w:r>
              <w:rPr>
                <w:sz w:val="20"/>
              </w:rPr>
              <w:t>a </w:t>
            </w:r>
            <w:r>
              <w:rPr>
                <w:spacing w:val="-2"/>
                <w:sz w:val="20"/>
              </w:rPr>
              <w:t>transaction.</w:t>
            </w:r>
          </w:p>
        </w:tc>
      </w:tr>
      <w:tr>
        <w:trPr>
          <w:trHeight w:val="710" w:hRule="atLeast"/>
        </w:trPr>
        <w:tc>
          <w:tcPr>
            <w:tcW w:w="1015" w:type="dxa"/>
            <w:tcBorders>
              <w:left w:val="single" w:sz="4" w:space="0" w:color="F3F9FD"/>
              <w:right w:val="single" w:sz="4" w:space="0" w:color="F3F9FD"/>
            </w:tcBorders>
            <w:shd w:val="clear" w:color="auto" w:fill="EFF8FD"/>
          </w:tcPr>
          <w:p>
            <w:pPr>
              <w:pStyle w:val="TableParagraph"/>
              <w:spacing w:before="67"/>
              <w:ind w:left="59"/>
              <w:rPr>
                <w:sz w:val="20"/>
              </w:rPr>
            </w:pPr>
            <w:r>
              <w:rPr>
                <w:spacing w:val="-5"/>
                <w:sz w:val="20"/>
              </w:rPr>
              <w:t>03</w:t>
            </w:r>
          </w:p>
        </w:tc>
        <w:tc>
          <w:tcPr>
            <w:tcW w:w="739" w:type="dxa"/>
            <w:tcBorders>
              <w:left w:val="single" w:sz="4" w:space="0" w:color="F3F9FD"/>
              <w:right w:val="single" w:sz="4" w:space="0" w:color="F3F9FD"/>
            </w:tcBorders>
            <w:shd w:val="clear" w:color="auto" w:fill="EFF8FD"/>
          </w:tcPr>
          <w:p>
            <w:pPr>
              <w:pStyle w:val="TableParagraph"/>
              <w:spacing w:before="67"/>
              <w:ind w:left="57"/>
              <w:rPr>
                <w:sz w:val="20"/>
              </w:rPr>
            </w:pPr>
            <w:r>
              <w:rPr>
                <w:spacing w:val="-5"/>
                <w:sz w:val="20"/>
              </w:rPr>
              <w:t>34</w:t>
            </w:r>
          </w:p>
        </w:tc>
        <w:tc>
          <w:tcPr>
            <w:tcW w:w="1851" w:type="dxa"/>
            <w:tcBorders>
              <w:left w:val="single" w:sz="4" w:space="0" w:color="F3F9FD"/>
              <w:right w:val="single" w:sz="4" w:space="0" w:color="F3F9FD"/>
            </w:tcBorders>
            <w:shd w:val="clear" w:color="auto" w:fill="EFF8FD"/>
          </w:tcPr>
          <w:p>
            <w:pPr>
              <w:pStyle w:val="TableParagraph"/>
              <w:spacing w:line="300" w:lineRule="auto" w:before="67"/>
              <w:ind w:left="57" w:right="544"/>
              <w:rPr>
                <w:sz w:val="20"/>
              </w:rPr>
            </w:pPr>
            <w:r>
              <w:rPr>
                <w:sz w:val="20"/>
              </w:rPr>
              <w:t>C2B</w:t>
            </w:r>
            <w:r>
              <w:rPr>
                <w:spacing w:val="-14"/>
                <w:sz w:val="20"/>
              </w:rPr>
              <w:t> </w:t>
            </w:r>
            <w:r>
              <w:rPr>
                <w:sz w:val="20"/>
              </w:rPr>
              <w:t>Payment </w:t>
            </w:r>
            <w:r>
              <w:rPr>
                <w:spacing w:val="-4"/>
                <w:sz w:val="20"/>
              </w:rPr>
              <w:t>Code</w:t>
            </w:r>
          </w:p>
        </w:tc>
        <w:tc>
          <w:tcPr>
            <w:tcW w:w="922" w:type="dxa"/>
            <w:tcBorders>
              <w:left w:val="single" w:sz="4" w:space="0" w:color="F3F9FD"/>
              <w:right w:val="single" w:sz="4" w:space="0" w:color="F3F9FD"/>
            </w:tcBorders>
            <w:shd w:val="clear" w:color="auto" w:fill="EFF8FD"/>
          </w:tcPr>
          <w:p>
            <w:pPr>
              <w:pStyle w:val="TableParagraph"/>
              <w:spacing w:before="67"/>
              <w:ind w:left="60"/>
              <w:rPr>
                <w:sz w:val="20"/>
              </w:rPr>
            </w:pPr>
            <w:r>
              <w:rPr>
                <w:spacing w:val="-5"/>
                <w:sz w:val="20"/>
              </w:rPr>
              <w:t>ANS</w:t>
            </w:r>
          </w:p>
        </w:tc>
        <w:tc>
          <w:tcPr>
            <w:tcW w:w="4717" w:type="dxa"/>
            <w:tcBorders>
              <w:left w:val="single" w:sz="4" w:space="0" w:color="F3F9FD"/>
              <w:right w:val="single" w:sz="4" w:space="0" w:color="F3F9FD"/>
            </w:tcBorders>
            <w:shd w:val="clear" w:color="auto" w:fill="EFF8FD"/>
          </w:tcPr>
          <w:p>
            <w:pPr>
              <w:pStyle w:val="TableParagraph"/>
              <w:spacing w:line="300" w:lineRule="auto" w:before="67"/>
              <w:ind w:left="60"/>
              <w:rPr>
                <w:sz w:val="20"/>
              </w:rPr>
            </w:pPr>
            <w:r>
              <w:rPr>
                <w:sz w:val="20"/>
              </w:rPr>
              <w:t>The</w:t>
            </w:r>
            <w:r>
              <w:rPr>
                <w:spacing w:val="-9"/>
                <w:sz w:val="20"/>
              </w:rPr>
              <w:t> </w:t>
            </w:r>
            <w:r>
              <w:rPr>
                <w:sz w:val="20"/>
              </w:rPr>
              <w:t>information</w:t>
            </w:r>
            <w:r>
              <w:rPr>
                <w:spacing w:val="-9"/>
                <w:sz w:val="20"/>
              </w:rPr>
              <w:t> </w:t>
            </w:r>
            <w:r>
              <w:rPr>
                <w:sz w:val="20"/>
              </w:rPr>
              <w:t>contained</w:t>
            </w:r>
            <w:r>
              <w:rPr>
                <w:spacing w:val="-9"/>
                <w:sz w:val="20"/>
              </w:rPr>
              <w:t> </w:t>
            </w:r>
            <w:r>
              <w:rPr>
                <w:sz w:val="20"/>
              </w:rPr>
              <w:t>in</w:t>
            </w:r>
            <w:r>
              <w:rPr>
                <w:spacing w:val="-9"/>
                <w:sz w:val="20"/>
              </w:rPr>
              <w:t> </w:t>
            </w:r>
            <w:r>
              <w:rPr>
                <w:sz w:val="20"/>
              </w:rPr>
              <w:t>the</w:t>
            </w:r>
            <w:r>
              <w:rPr>
                <w:spacing w:val="-7"/>
                <w:sz w:val="20"/>
              </w:rPr>
              <w:t> </w:t>
            </w:r>
            <w:r>
              <w:rPr>
                <w:sz w:val="20"/>
              </w:rPr>
              <w:t>Consumer- presented QRC.</w:t>
            </w:r>
          </w:p>
        </w:tc>
      </w:tr>
      <w:tr>
        <w:trPr>
          <w:trHeight w:val="403" w:hRule="atLeast"/>
        </w:trPr>
        <w:tc>
          <w:tcPr>
            <w:tcW w:w="1015" w:type="dxa"/>
            <w:tcBorders>
              <w:left w:val="single" w:sz="4" w:space="0" w:color="F3F9FD"/>
              <w:right w:val="single" w:sz="4" w:space="0" w:color="F3F9FD"/>
            </w:tcBorders>
          </w:tcPr>
          <w:p>
            <w:pPr>
              <w:pStyle w:val="TableParagraph"/>
              <w:spacing w:before="59"/>
              <w:ind w:left="59"/>
              <w:rPr>
                <w:sz w:val="20"/>
              </w:rPr>
            </w:pPr>
            <w:r>
              <w:rPr>
                <w:spacing w:val="-5"/>
                <w:sz w:val="20"/>
              </w:rPr>
              <w:t>04</w:t>
            </w:r>
          </w:p>
        </w:tc>
        <w:tc>
          <w:tcPr>
            <w:tcW w:w="739" w:type="dxa"/>
            <w:tcBorders>
              <w:left w:val="single" w:sz="4" w:space="0" w:color="F3F9FD"/>
              <w:right w:val="single" w:sz="4" w:space="0" w:color="F3F9FD"/>
            </w:tcBorders>
          </w:tcPr>
          <w:p>
            <w:pPr>
              <w:pStyle w:val="TableParagraph"/>
              <w:spacing w:before="59"/>
              <w:ind w:left="57"/>
              <w:rPr>
                <w:sz w:val="20"/>
              </w:rPr>
            </w:pPr>
            <w:r>
              <w:rPr>
                <w:spacing w:val="-5"/>
                <w:sz w:val="20"/>
              </w:rPr>
              <w:t>11</w:t>
            </w:r>
          </w:p>
        </w:tc>
        <w:tc>
          <w:tcPr>
            <w:tcW w:w="1851" w:type="dxa"/>
            <w:tcBorders>
              <w:left w:val="single" w:sz="4" w:space="0" w:color="F3F9FD"/>
              <w:right w:val="single" w:sz="4" w:space="0" w:color="F3F9FD"/>
            </w:tcBorders>
          </w:tcPr>
          <w:p>
            <w:pPr>
              <w:pStyle w:val="TableParagraph"/>
              <w:spacing w:before="59"/>
              <w:ind w:left="57"/>
              <w:rPr>
                <w:sz w:val="18"/>
              </w:rPr>
            </w:pPr>
            <w:r>
              <w:rPr>
                <w:sz w:val="18"/>
              </w:rPr>
              <w:t>Wallet</w:t>
            </w:r>
            <w:r>
              <w:rPr>
                <w:spacing w:val="-3"/>
                <w:sz w:val="18"/>
              </w:rPr>
              <w:t> </w:t>
            </w:r>
            <w:r>
              <w:rPr>
                <w:sz w:val="18"/>
              </w:rPr>
              <w:t>ID</w:t>
            </w:r>
            <w:r>
              <w:rPr>
                <w:spacing w:val="-1"/>
                <w:sz w:val="18"/>
              </w:rPr>
              <w:t> </w:t>
            </w:r>
            <w:r>
              <w:rPr>
                <w:spacing w:val="-10"/>
                <w:sz w:val="18"/>
              </w:rPr>
              <w:t>1</w:t>
            </w:r>
          </w:p>
        </w:tc>
        <w:tc>
          <w:tcPr>
            <w:tcW w:w="922" w:type="dxa"/>
            <w:tcBorders>
              <w:left w:val="single" w:sz="4" w:space="0" w:color="F3F9FD"/>
              <w:right w:val="single" w:sz="4" w:space="0" w:color="F3F9FD"/>
            </w:tcBorders>
          </w:tcPr>
          <w:p>
            <w:pPr>
              <w:pStyle w:val="TableParagraph"/>
              <w:spacing w:before="59"/>
              <w:ind w:left="60"/>
              <w:rPr>
                <w:sz w:val="20"/>
              </w:rPr>
            </w:pPr>
            <w:r>
              <w:rPr>
                <w:spacing w:val="-5"/>
                <w:sz w:val="20"/>
              </w:rPr>
              <w:t>ANS</w:t>
            </w:r>
          </w:p>
        </w:tc>
        <w:tc>
          <w:tcPr>
            <w:tcW w:w="4717" w:type="dxa"/>
            <w:tcBorders>
              <w:left w:val="single" w:sz="4" w:space="0" w:color="F3F9FD"/>
              <w:right w:val="single" w:sz="4" w:space="0" w:color="F3F9FD"/>
            </w:tcBorders>
          </w:tcPr>
          <w:p>
            <w:pPr>
              <w:pStyle w:val="TableParagraph"/>
              <w:spacing w:before="59"/>
              <w:ind w:left="60"/>
              <w:rPr>
                <w:sz w:val="20"/>
              </w:rPr>
            </w:pPr>
            <w:r>
              <w:rPr>
                <w:sz w:val="20"/>
              </w:rPr>
              <w:t>Assigned</w:t>
            </w:r>
            <w:r>
              <w:rPr>
                <w:spacing w:val="-6"/>
                <w:sz w:val="20"/>
              </w:rPr>
              <w:t> </w:t>
            </w:r>
            <w:r>
              <w:rPr>
                <w:sz w:val="20"/>
              </w:rPr>
              <w:t>by</w:t>
            </w:r>
            <w:r>
              <w:rPr>
                <w:spacing w:val="-5"/>
                <w:sz w:val="20"/>
              </w:rPr>
              <w:t> </w:t>
            </w:r>
            <w:r>
              <w:rPr>
                <w:sz w:val="20"/>
              </w:rPr>
              <w:t>UPI.</w:t>
            </w:r>
            <w:r>
              <w:rPr>
                <w:spacing w:val="-4"/>
                <w:sz w:val="20"/>
              </w:rPr>
              <w:t> </w:t>
            </w:r>
            <w:r>
              <w:rPr>
                <w:sz w:val="20"/>
              </w:rPr>
              <w:t>It</w:t>
            </w:r>
            <w:r>
              <w:rPr>
                <w:spacing w:val="-6"/>
                <w:sz w:val="20"/>
              </w:rPr>
              <w:t> </w:t>
            </w:r>
            <w:r>
              <w:rPr>
                <w:sz w:val="20"/>
              </w:rPr>
              <w:t>indicates</w:t>
            </w:r>
            <w:r>
              <w:rPr>
                <w:spacing w:val="-5"/>
                <w:sz w:val="20"/>
              </w:rPr>
              <w:t> </w:t>
            </w:r>
            <w:r>
              <w:rPr>
                <w:sz w:val="20"/>
              </w:rPr>
              <w:t>the</w:t>
            </w:r>
            <w:r>
              <w:rPr>
                <w:spacing w:val="-5"/>
                <w:sz w:val="20"/>
              </w:rPr>
              <w:t> </w:t>
            </w:r>
            <w:r>
              <w:rPr>
                <w:sz w:val="20"/>
              </w:rPr>
              <w:t>Wallet</w:t>
            </w:r>
            <w:r>
              <w:rPr>
                <w:spacing w:val="-4"/>
                <w:sz w:val="20"/>
              </w:rPr>
              <w:t> </w:t>
            </w:r>
            <w:r>
              <w:rPr>
                <w:sz w:val="20"/>
              </w:rPr>
              <w:t>ID</w:t>
            </w:r>
            <w:r>
              <w:rPr>
                <w:spacing w:val="-6"/>
                <w:sz w:val="20"/>
              </w:rPr>
              <w:t> </w:t>
            </w:r>
            <w:r>
              <w:rPr>
                <w:sz w:val="20"/>
              </w:rPr>
              <w:t>of</w:t>
            </w:r>
            <w:r>
              <w:rPr>
                <w:spacing w:val="-6"/>
                <w:sz w:val="20"/>
              </w:rPr>
              <w:t> </w:t>
            </w:r>
            <w:r>
              <w:rPr>
                <w:spacing w:val="-2"/>
                <w:sz w:val="20"/>
              </w:rPr>
              <w:t>payer.</w:t>
            </w:r>
          </w:p>
        </w:tc>
      </w:tr>
      <w:tr>
        <w:trPr>
          <w:trHeight w:val="712" w:hRule="atLeast"/>
        </w:trPr>
        <w:tc>
          <w:tcPr>
            <w:tcW w:w="1015" w:type="dxa"/>
            <w:tcBorders>
              <w:left w:val="single" w:sz="4" w:space="0" w:color="F3F9FD"/>
              <w:right w:val="single" w:sz="4" w:space="0" w:color="F3F9FD"/>
            </w:tcBorders>
            <w:shd w:val="clear" w:color="auto" w:fill="EFF8FD"/>
          </w:tcPr>
          <w:p>
            <w:pPr>
              <w:pStyle w:val="TableParagraph"/>
              <w:spacing w:before="69"/>
              <w:ind w:left="59"/>
              <w:rPr>
                <w:sz w:val="20"/>
              </w:rPr>
            </w:pPr>
            <w:r>
              <w:rPr>
                <w:spacing w:val="-5"/>
                <w:sz w:val="20"/>
              </w:rPr>
              <w:t>05</w:t>
            </w:r>
          </w:p>
        </w:tc>
        <w:tc>
          <w:tcPr>
            <w:tcW w:w="739" w:type="dxa"/>
            <w:tcBorders>
              <w:left w:val="single" w:sz="4" w:space="0" w:color="F3F9FD"/>
              <w:right w:val="single" w:sz="4" w:space="0" w:color="F3F9FD"/>
            </w:tcBorders>
            <w:shd w:val="clear" w:color="auto" w:fill="EFF8FD"/>
          </w:tcPr>
          <w:p>
            <w:pPr>
              <w:pStyle w:val="TableParagraph"/>
              <w:spacing w:before="69"/>
              <w:ind w:left="57"/>
              <w:rPr>
                <w:sz w:val="20"/>
              </w:rPr>
            </w:pPr>
            <w:r>
              <w:rPr>
                <w:spacing w:val="-5"/>
                <w:sz w:val="20"/>
              </w:rPr>
              <w:t>11</w:t>
            </w:r>
          </w:p>
        </w:tc>
        <w:tc>
          <w:tcPr>
            <w:tcW w:w="1851" w:type="dxa"/>
            <w:tcBorders>
              <w:left w:val="single" w:sz="4" w:space="0" w:color="F3F9FD"/>
              <w:right w:val="single" w:sz="4" w:space="0" w:color="F3F9FD"/>
            </w:tcBorders>
            <w:shd w:val="clear" w:color="auto" w:fill="EFF8FD"/>
          </w:tcPr>
          <w:p>
            <w:pPr>
              <w:pStyle w:val="TableParagraph"/>
              <w:spacing w:before="68"/>
              <w:ind w:left="57"/>
              <w:rPr>
                <w:sz w:val="18"/>
              </w:rPr>
            </w:pPr>
            <w:r>
              <w:rPr>
                <w:sz w:val="18"/>
              </w:rPr>
              <w:t>Wallet</w:t>
            </w:r>
            <w:r>
              <w:rPr>
                <w:spacing w:val="-3"/>
                <w:sz w:val="18"/>
              </w:rPr>
              <w:t> </w:t>
            </w:r>
            <w:r>
              <w:rPr>
                <w:sz w:val="18"/>
              </w:rPr>
              <w:t>ID</w:t>
            </w:r>
            <w:r>
              <w:rPr>
                <w:spacing w:val="-1"/>
                <w:sz w:val="18"/>
              </w:rPr>
              <w:t> </w:t>
            </w:r>
            <w:r>
              <w:rPr>
                <w:spacing w:val="-10"/>
                <w:sz w:val="18"/>
              </w:rPr>
              <w:t>2</w:t>
            </w:r>
          </w:p>
        </w:tc>
        <w:tc>
          <w:tcPr>
            <w:tcW w:w="922" w:type="dxa"/>
            <w:tcBorders>
              <w:left w:val="single" w:sz="4" w:space="0" w:color="F3F9FD"/>
              <w:right w:val="single" w:sz="4" w:space="0" w:color="F3F9FD"/>
            </w:tcBorders>
            <w:shd w:val="clear" w:color="auto" w:fill="EFF8FD"/>
          </w:tcPr>
          <w:p>
            <w:pPr>
              <w:pStyle w:val="TableParagraph"/>
              <w:spacing w:before="69"/>
              <w:ind w:left="60"/>
              <w:rPr>
                <w:sz w:val="20"/>
              </w:rPr>
            </w:pPr>
            <w:r>
              <w:rPr>
                <w:spacing w:val="-5"/>
                <w:sz w:val="20"/>
              </w:rPr>
              <w:t>ANS</w:t>
            </w:r>
          </w:p>
        </w:tc>
        <w:tc>
          <w:tcPr>
            <w:tcW w:w="4717" w:type="dxa"/>
            <w:tcBorders>
              <w:left w:val="single" w:sz="4" w:space="0" w:color="F3F9FD"/>
              <w:right w:val="single" w:sz="4" w:space="0" w:color="F3F9FD"/>
            </w:tcBorders>
            <w:shd w:val="clear" w:color="auto" w:fill="EFF8FD"/>
          </w:tcPr>
          <w:p>
            <w:pPr>
              <w:pStyle w:val="TableParagraph"/>
              <w:spacing w:line="300" w:lineRule="auto" w:before="69"/>
              <w:ind w:left="60" w:right="154"/>
              <w:rPr>
                <w:sz w:val="20"/>
              </w:rPr>
            </w:pPr>
            <w:r>
              <w:rPr>
                <w:sz w:val="20"/>
              </w:rPr>
              <w:t>Assigned</w:t>
            </w:r>
            <w:r>
              <w:rPr>
                <w:spacing w:val="-6"/>
                <w:sz w:val="20"/>
              </w:rPr>
              <w:t> </w:t>
            </w:r>
            <w:r>
              <w:rPr>
                <w:sz w:val="20"/>
              </w:rPr>
              <w:t>by</w:t>
            </w:r>
            <w:r>
              <w:rPr>
                <w:spacing w:val="-5"/>
                <w:sz w:val="20"/>
              </w:rPr>
              <w:t> </w:t>
            </w:r>
            <w:r>
              <w:rPr>
                <w:sz w:val="20"/>
              </w:rPr>
              <w:t>UPI.</w:t>
            </w:r>
            <w:r>
              <w:rPr>
                <w:spacing w:val="-5"/>
                <w:sz w:val="20"/>
              </w:rPr>
              <w:t> </w:t>
            </w:r>
            <w:r>
              <w:rPr>
                <w:sz w:val="20"/>
              </w:rPr>
              <w:t>It</w:t>
            </w:r>
            <w:r>
              <w:rPr>
                <w:spacing w:val="-6"/>
                <w:sz w:val="20"/>
              </w:rPr>
              <w:t> </w:t>
            </w:r>
            <w:r>
              <w:rPr>
                <w:sz w:val="20"/>
              </w:rPr>
              <w:t>indicates</w:t>
            </w:r>
            <w:r>
              <w:rPr>
                <w:spacing w:val="-5"/>
                <w:sz w:val="20"/>
              </w:rPr>
              <w:t> </w:t>
            </w:r>
            <w:r>
              <w:rPr>
                <w:sz w:val="20"/>
              </w:rPr>
              <w:t>the</w:t>
            </w:r>
            <w:r>
              <w:rPr>
                <w:spacing w:val="-6"/>
                <w:sz w:val="20"/>
              </w:rPr>
              <w:t> </w:t>
            </w:r>
            <w:r>
              <w:rPr>
                <w:sz w:val="20"/>
              </w:rPr>
              <w:t>Wallet</w:t>
            </w:r>
            <w:r>
              <w:rPr>
                <w:spacing w:val="-5"/>
                <w:sz w:val="20"/>
              </w:rPr>
              <w:t> </w:t>
            </w:r>
            <w:r>
              <w:rPr>
                <w:sz w:val="20"/>
              </w:rPr>
              <w:t>ID</w:t>
            </w:r>
            <w:r>
              <w:rPr>
                <w:spacing w:val="-6"/>
                <w:sz w:val="20"/>
              </w:rPr>
              <w:t> </w:t>
            </w:r>
            <w:r>
              <w:rPr>
                <w:sz w:val="20"/>
              </w:rPr>
              <w:t>of </w:t>
            </w:r>
            <w:r>
              <w:rPr>
                <w:spacing w:val="-2"/>
                <w:sz w:val="20"/>
              </w:rPr>
              <w:t>payee.</w:t>
            </w:r>
          </w:p>
        </w:tc>
      </w:tr>
    </w:tbl>
    <w:p>
      <w:pPr>
        <w:pStyle w:val="BodyText"/>
      </w:pPr>
    </w:p>
    <w:p>
      <w:pPr>
        <w:pStyle w:val="BodyText"/>
        <w:spacing w:before="59" w:after="1"/>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95"/>
        <w:gridCol w:w="1613"/>
        <w:gridCol w:w="1425"/>
        <w:gridCol w:w="1152"/>
        <w:gridCol w:w="547"/>
        <w:gridCol w:w="982"/>
        <w:gridCol w:w="2045"/>
        <w:gridCol w:w="134"/>
      </w:tblGrid>
      <w:tr>
        <w:trPr>
          <w:trHeight w:val="460" w:hRule="atLeast"/>
        </w:trPr>
        <w:tc>
          <w:tcPr>
            <w:tcW w:w="8659" w:type="dxa"/>
            <w:gridSpan w:val="7"/>
            <w:tcBorders>
              <w:bottom w:val="nil"/>
            </w:tcBorders>
          </w:tcPr>
          <w:p>
            <w:pPr>
              <w:pStyle w:val="TableParagraph"/>
              <w:spacing w:before="58"/>
              <w:ind w:left="59"/>
              <w:rPr>
                <w:b/>
                <w:sz w:val="24"/>
              </w:rPr>
            </w:pPr>
            <w:r>
              <w:rPr>
                <w:b/>
                <w:sz w:val="24"/>
              </w:rPr>
              <w:t>Sub</w:t>
            </w:r>
            <w:r>
              <w:rPr>
                <w:b/>
                <w:spacing w:val="-3"/>
                <w:sz w:val="24"/>
              </w:rPr>
              <w:t> </w:t>
            </w:r>
            <w:r>
              <w:rPr>
                <w:b/>
                <w:sz w:val="24"/>
              </w:rPr>
              <w:t>Elements</w:t>
            </w:r>
            <w:r>
              <w:rPr>
                <w:b/>
                <w:spacing w:val="-2"/>
                <w:sz w:val="24"/>
              </w:rPr>
              <w:t> </w:t>
            </w:r>
            <w:r>
              <w:rPr>
                <w:b/>
                <w:sz w:val="24"/>
              </w:rPr>
              <w:t>of</w:t>
            </w:r>
            <w:r>
              <w:rPr>
                <w:b/>
                <w:spacing w:val="-2"/>
                <w:sz w:val="24"/>
              </w:rPr>
              <w:t> </w:t>
            </w:r>
            <w:r>
              <w:rPr>
                <w:b/>
                <w:sz w:val="24"/>
              </w:rPr>
              <w:t>DE</w:t>
            </w:r>
            <w:r>
              <w:rPr>
                <w:b/>
                <w:spacing w:val="-5"/>
                <w:sz w:val="24"/>
              </w:rPr>
              <w:t> </w:t>
            </w:r>
            <w:r>
              <w:rPr>
                <w:b/>
                <w:sz w:val="24"/>
              </w:rPr>
              <w:t>125</w:t>
            </w:r>
            <w:r>
              <w:rPr>
                <w:b/>
                <w:spacing w:val="-4"/>
                <w:sz w:val="24"/>
              </w:rPr>
              <w:t> </w:t>
            </w:r>
            <w:r>
              <w:rPr>
                <w:b/>
                <w:sz w:val="24"/>
              </w:rPr>
              <w:t>when</w:t>
            </w:r>
            <w:r>
              <w:rPr>
                <w:b/>
                <w:spacing w:val="1"/>
                <w:sz w:val="24"/>
              </w:rPr>
              <w:t> </w:t>
            </w:r>
            <w:r>
              <w:rPr>
                <w:b/>
                <w:sz w:val="24"/>
              </w:rPr>
              <w:t>DE63.7</w:t>
            </w:r>
            <w:r>
              <w:rPr>
                <w:b/>
                <w:spacing w:val="-4"/>
                <w:sz w:val="24"/>
              </w:rPr>
              <w:t> </w:t>
            </w:r>
            <w:r>
              <w:rPr>
                <w:b/>
                <w:sz w:val="24"/>
              </w:rPr>
              <w:t>=</w:t>
            </w:r>
            <w:r>
              <w:rPr>
                <w:b/>
                <w:spacing w:val="-2"/>
                <w:sz w:val="24"/>
              </w:rPr>
              <w:t> ‘DISCOVER’</w:t>
            </w:r>
          </w:p>
        </w:tc>
        <w:tc>
          <w:tcPr>
            <w:tcW w:w="134" w:type="dxa"/>
            <w:tcBorders>
              <w:bottom w:val="nil"/>
            </w:tcBorders>
          </w:tcPr>
          <w:p>
            <w:pPr>
              <w:pStyle w:val="TableParagraph"/>
              <w:rPr>
                <w:rFonts w:ascii="Times New Roman"/>
                <w:sz w:val="18"/>
              </w:rPr>
            </w:pPr>
          </w:p>
        </w:tc>
      </w:tr>
      <w:tr>
        <w:trPr>
          <w:trHeight w:val="912" w:hRule="atLeast"/>
        </w:trPr>
        <w:tc>
          <w:tcPr>
            <w:tcW w:w="895" w:type="dxa"/>
            <w:tcBorders>
              <w:top w:val="nil"/>
              <w:bottom w:val="nil"/>
            </w:tcBorders>
            <w:shd w:val="clear" w:color="auto" w:fill="EFF8FD"/>
          </w:tcPr>
          <w:p>
            <w:pPr>
              <w:pStyle w:val="TableParagraph"/>
              <w:spacing w:line="302" w:lineRule="auto" w:before="66"/>
              <w:ind w:left="59" w:right="58"/>
              <w:rPr>
                <w:sz w:val="18"/>
              </w:rPr>
            </w:pPr>
            <w:r>
              <w:rPr>
                <w:sz w:val="18"/>
              </w:rPr>
              <w:t>Sub</w:t>
            </w:r>
            <w:r>
              <w:rPr>
                <w:spacing w:val="-13"/>
                <w:sz w:val="18"/>
              </w:rPr>
              <w:t> </w:t>
            </w:r>
            <w:r>
              <w:rPr>
                <w:sz w:val="18"/>
              </w:rPr>
              <w:t>Field </w:t>
            </w:r>
            <w:r>
              <w:rPr>
                <w:spacing w:val="-6"/>
                <w:sz w:val="18"/>
              </w:rPr>
              <w:t>No</w:t>
            </w:r>
          </w:p>
        </w:tc>
        <w:tc>
          <w:tcPr>
            <w:tcW w:w="1613" w:type="dxa"/>
            <w:tcBorders>
              <w:top w:val="nil"/>
              <w:bottom w:val="nil"/>
            </w:tcBorders>
            <w:shd w:val="clear" w:color="auto" w:fill="EFF8FD"/>
          </w:tcPr>
          <w:p>
            <w:pPr>
              <w:pStyle w:val="TableParagraph"/>
              <w:spacing w:before="66"/>
              <w:ind w:left="59"/>
              <w:rPr>
                <w:sz w:val="18"/>
              </w:rPr>
            </w:pPr>
            <w:r>
              <w:rPr>
                <w:sz w:val="18"/>
              </w:rPr>
              <w:t>Field</w:t>
            </w:r>
            <w:r>
              <w:rPr>
                <w:spacing w:val="-2"/>
                <w:sz w:val="18"/>
              </w:rPr>
              <w:t> </w:t>
            </w:r>
            <w:r>
              <w:rPr>
                <w:spacing w:val="-4"/>
                <w:sz w:val="18"/>
              </w:rPr>
              <w:t>Name</w:t>
            </w:r>
          </w:p>
        </w:tc>
        <w:tc>
          <w:tcPr>
            <w:tcW w:w="1425" w:type="dxa"/>
            <w:tcBorders>
              <w:top w:val="nil"/>
              <w:bottom w:val="nil"/>
            </w:tcBorders>
            <w:shd w:val="clear" w:color="auto" w:fill="EFF8FD"/>
          </w:tcPr>
          <w:p>
            <w:pPr>
              <w:pStyle w:val="TableParagraph"/>
              <w:spacing w:before="66"/>
              <w:ind w:left="57"/>
              <w:rPr>
                <w:sz w:val="18"/>
              </w:rPr>
            </w:pPr>
            <w:r>
              <w:rPr>
                <w:sz w:val="18"/>
              </w:rPr>
              <w:t>Discover</w:t>
            </w:r>
            <w:r>
              <w:rPr>
                <w:spacing w:val="-2"/>
                <w:sz w:val="18"/>
              </w:rPr>
              <w:t> </w:t>
            </w:r>
            <w:r>
              <w:rPr>
                <w:sz w:val="18"/>
              </w:rPr>
              <w:t>Bit</w:t>
            </w:r>
            <w:r>
              <w:rPr>
                <w:spacing w:val="-2"/>
                <w:sz w:val="18"/>
              </w:rPr>
              <w:t> </w:t>
            </w:r>
            <w:r>
              <w:rPr>
                <w:spacing w:val="-5"/>
                <w:sz w:val="18"/>
              </w:rPr>
              <w:t>No</w:t>
            </w:r>
          </w:p>
        </w:tc>
        <w:tc>
          <w:tcPr>
            <w:tcW w:w="1152" w:type="dxa"/>
            <w:tcBorders>
              <w:top w:val="nil"/>
              <w:bottom w:val="nil"/>
            </w:tcBorders>
            <w:shd w:val="clear" w:color="auto" w:fill="EFF8FD"/>
          </w:tcPr>
          <w:p>
            <w:pPr>
              <w:pStyle w:val="TableParagraph"/>
              <w:spacing w:before="66"/>
              <w:ind w:left="58"/>
              <w:rPr>
                <w:sz w:val="18"/>
              </w:rPr>
            </w:pPr>
            <w:r>
              <w:rPr>
                <w:sz w:val="18"/>
              </w:rPr>
              <w:t>Data</w:t>
            </w:r>
            <w:r>
              <w:rPr>
                <w:spacing w:val="-3"/>
                <w:sz w:val="18"/>
              </w:rPr>
              <w:t> </w:t>
            </w:r>
            <w:r>
              <w:rPr>
                <w:spacing w:val="-5"/>
                <w:sz w:val="18"/>
              </w:rPr>
              <w:t>set</w:t>
            </w:r>
          </w:p>
        </w:tc>
        <w:tc>
          <w:tcPr>
            <w:tcW w:w="547" w:type="dxa"/>
            <w:tcBorders>
              <w:top w:val="nil"/>
              <w:bottom w:val="nil"/>
            </w:tcBorders>
            <w:shd w:val="clear" w:color="auto" w:fill="EFF8FD"/>
          </w:tcPr>
          <w:p>
            <w:pPr>
              <w:pStyle w:val="TableParagraph"/>
              <w:spacing w:before="66"/>
              <w:ind w:left="61"/>
              <w:rPr>
                <w:sz w:val="18"/>
              </w:rPr>
            </w:pPr>
            <w:r>
              <w:rPr>
                <w:spacing w:val="-5"/>
                <w:sz w:val="18"/>
              </w:rPr>
              <w:t>TAG</w:t>
            </w:r>
          </w:p>
        </w:tc>
        <w:tc>
          <w:tcPr>
            <w:tcW w:w="982" w:type="dxa"/>
            <w:tcBorders>
              <w:top w:val="nil"/>
              <w:bottom w:val="nil"/>
            </w:tcBorders>
            <w:shd w:val="clear" w:color="auto" w:fill="EFF8FD"/>
          </w:tcPr>
          <w:p>
            <w:pPr>
              <w:pStyle w:val="TableParagraph"/>
              <w:spacing w:before="66"/>
              <w:ind w:left="59"/>
              <w:rPr>
                <w:sz w:val="18"/>
              </w:rPr>
            </w:pPr>
            <w:r>
              <w:rPr>
                <w:spacing w:val="-2"/>
                <w:sz w:val="18"/>
              </w:rPr>
              <w:t>Format</w:t>
            </w:r>
          </w:p>
        </w:tc>
        <w:tc>
          <w:tcPr>
            <w:tcW w:w="2179" w:type="dxa"/>
            <w:gridSpan w:val="2"/>
            <w:tcBorders>
              <w:top w:val="nil"/>
              <w:bottom w:val="nil"/>
            </w:tcBorders>
            <w:shd w:val="clear" w:color="auto" w:fill="EFF8FD"/>
          </w:tcPr>
          <w:p>
            <w:pPr>
              <w:pStyle w:val="TableParagraph"/>
              <w:spacing w:before="66"/>
              <w:ind w:left="61"/>
              <w:rPr>
                <w:sz w:val="18"/>
              </w:rPr>
            </w:pPr>
            <w:r>
              <w:rPr>
                <w:spacing w:val="-2"/>
                <w:sz w:val="18"/>
              </w:rPr>
              <w:t>Values</w:t>
            </w:r>
          </w:p>
        </w:tc>
      </w:tr>
      <w:tr>
        <w:trPr>
          <w:trHeight w:val="1668" w:hRule="atLeast"/>
        </w:trPr>
        <w:tc>
          <w:tcPr>
            <w:tcW w:w="895" w:type="dxa"/>
            <w:tcBorders>
              <w:top w:val="nil"/>
              <w:bottom w:val="nil"/>
            </w:tcBorders>
          </w:tcPr>
          <w:p>
            <w:pPr>
              <w:pStyle w:val="TableParagraph"/>
              <w:spacing w:before="56"/>
              <w:ind w:left="59"/>
              <w:rPr>
                <w:sz w:val="18"/>
              </w:rPr>
            </w:pPr>
            <w:r>
              <w:rPr>
                <w:spacing w:val="-2"/>
                <w:sz w:val="18"/>
              </w:rPr>
              <w:t>125.1</w:t>
            </w:r>
          </w:p>
        </w:tc>
        <w:tc>
          <w:tcPr>
            <w:tcW w:w="1613" w:type="dxa"/>
            <w:tcBorders>
              <w:top w:val="nil"/>
              <w:bottom w:val="nil"/>
            </w:tcBorders>
          </w:tcPr>
          <w:p>
            <w:pPr>
              <w:pStyle w:val="TableParagraph"/>
              <w:spacing w:line="300" w:lineRule="auto" w:before="56"/>
              <w:ind w:left="59" w:right="476"/>
              <w:rPr>
                <w:sz w:val="18"/>
              </w:rPr>
            </w:pPr>
            <w:r>
              <w:rPr>
                <w:spacing w:val="-2"/>
                <w:sz w:val="18"/>
              </w:rPr>
              <w:t>Token </w:t>
            </w:r>
            <w:r>
              <w:rPr>
                <w:sz w:val="18"/>
              </w:rPr>
              <w:t>Requestor</w:t>
            </w:r>
            <w:r>
              <w:rPr>
                <w:spacing w:val="-13"/>
                <w:sz w:val="18"/>
              </w:rPr>
              <w:t> </w:t>
            </w:r>
            <w:r>
              <w:rPr>
                <w:sz w:val="18"/>
              </w:rPr>
              <w:t>ID</w:t>
            </w:r>
          </w:p>
        </w:tc>
        <w:tc>
          <w:tcPr>
            <w:tcW w:w="1425" w:type="dxa"/>
            <w:tcBorders>
              <w:top w:val="nil"/>
              <w:bottom w:val="nil"/>
            </w:tcBorders>
          </w:tcPr>
          <w:p>
            <w:pPr>
              <w:pStyle w:val="TableParagraph"/>
              <w:spacing w:before="56"/>
              <w:ind w:left="57"/>
              <w:rPr>
                <w:sz w:val="18"/>
              </w:rPr>
            </w:pPr>
            <w:r>
              <w:rPr>
                <w:spacing w:val="-5"/>
                <w:sz w:val="18"/>
              </w:rPr>
              <w:t>106</w:t>
            </w:r>
          </w:p>
        </w:tc>
        <w:tc>
          <w:tcPr>
            <w:tcW w:w="1152" w:type="dxa"/>
            <w:tcBorders>
              <w:top w:val="nil"/>
              <w:bottom w:val="nil"/>
            </w:tcBorders>
          </w:tcPr>
          <w:p>
            <w:pPr>
              <w:pStyle w:val="TableParagraph"/>
              <w:spacing w:before="56"/>
              <w:ind w:left="58"/>
              <w:rPr>
                <w:sz w:val="18"/>
              </w:rPr>
            </w:pPr>
            <w:r>
              <w:rPr>
                <w:spacing w:val="-5"/>
                <w:sz w:val="18"/>
              </w:rPr>
              <w:t>61</w:t>
            </w:r>
          </w:p>
        </w:tc>
        <w:tc>
          <w:tcPr>
            <w:tcW w:w="547" w:type="dxa"/>
            <w:tcBorders>
              <w:top w:val="nil"/>
              <w:bottom w:val="nil"/>
            </w:tcBorders>
          </w:tcPr>
          <w:p>
            <w:pPr>
              <w:pStyle w:val="TableParagraph"/>
              <w:spacing w:before="56"/>
              <w:ind w:left="61"/>
              <w:rPr>
                <w:sz w:val="18"/>
              </w:rPr>
            </w:pPr>
            <w:r>
              <w:rPr>
                <w:spacing w:val="-5"/>
                <w:sz w:val="18"/>
              </w:rPr>
              <w:t>02</w:t>
            </w:r>
          </w:p>
        </w:tc>
        <w:tc>
          <w:tcPr>
            <w:tcW w:w="982" w:type="dxa"/>
            <w:tcBorders>
              <w:top w:val="nil"/>
              <w:bottom w:val="nil"/>
            </w:tcBorders>
          </w:tcPr>
          <w:p>
            <w:pPr>
              <w:pStyle w:val="TableParagraph"/>
              <w:spacing w:before="56"/>
              <w:ind w:left="59"/>
              <w:rPr>
                <w:sz w:val="18"/>
              </w:rPr>
            </w:pPr>
            <w:r>
              <w:rPr>
                <w:sz w:val="18"/>
              </w:rPr>
              <w:t>16</w:t>
            </w:r>
            <w:r>
              <w:rPr>
                <w:spacing w:val="-4"/>
                <w:sz w:val="18"/>
              </w:rPr>
              <w:t> </w:t>
            </w:r>
            <w:r>
              <w:rPr>
                <w:spacing w:val="-5"/>
                <w:sz w:val="18"/>
              </w:rPr>
              <w:t>AN</w:t>
            </w:r>
          </w:p>
        </w:tc>
        <w:tc>
          <w:tcPr>
            <w:tcW w:w="2179" w:type="dxa"/>
            <w:gridSpan w:val="2"/>
            <w:tcBorders>
              <w:top w:val="nil"/>
              <w:bottom w:val="nil"/>
            </w:tcBorders>
          </w:tcPr>
          <w:p>
            <w:pPr>
              <w:pStyle w:val="TableParagraph"/>
              <w:spacing w:line="300" w:lineRule="auto" w:before="56"/>
              <w:ind w:left="61" w:right="114"/>
              <w:rPr>
                <w:sz w:val="18"/>
              </w:rPr>
            </w:pPr>
            <w:r>
              <w:rPr>
                <w:sz w:val="18"/>
              </w:rPr>
              <w:t>This</w:t>
            </w:r>
            <w:r>
              <w:rPr>
                <w:spacing w:val="-9"/>
                <w:sz w:val="18"/>
              </w:rPr>
              <w:t> </w:t>
            </w:r>
            <w:r>
              <w:rPr>
                <w:sz w:val="18"/>
              </w:rPr>
              <w:t>tag</w:t>
            </w:r>
            <w:r>
              <w:rPr>
                <w:spacing w:val="-8"/>
                <w:sz w:val="18"/>
              </w:rPr>
              <w:t> </w:t>
            </w:r>
            <w:r>
              <w:rPr>
                <w:sz w:val="18"/>
              </w:rPr>
              <w:t>will</w:t>
            </w:r>
            <w:r>
              <w:rPr>
                <w:spacing w:val="-10"/>
                <w:sz w:val="18"/>
              </w:rPr>
              <w:t> </w:t>
            </w:r>
            <w:r>
              <w:rPr>
                <w:sz w:val="18"/>
              </w:rPr>
              <w:t>contain</w:t>
            </w:r>
            <w:r>
              <w:rPr>
                <w:spacing w:val="-10"/>
                <w:sz w:val="18"/>
              </w:rPr>
              <w:t> </w:t>
            </w:r>
            <w:r>
              <w:rPr>
                <w:sz w:val="18"/>
              </w:rPr>
              <w:t>the ID of Token</w:t>
            </w:r>
          </w:p>
          <w:p>
            <w:pPr>
              <w:pStyle w:val="TableParagraph"/>
              <w:spacing w:before="1"/>
              <w:ind w:left="61"/>
              <w:rPr>
                <w:sz w:val="18"/>
              </w:rPr>
            </w:pPr>
            <w:r>
              <w:rPr>
                <w:spacing w:val="-2"/>
                <w:sz w:val="18"/>
              </w:rPr>
              <w:t>Requestor.</w:t>
            </w:r>
          </w:p>
          <w:p>
            <w:pPr>
              <w:pStyle w:val="TableParagraph"/>
              <w:spacing w:line="300" w:lineRule="auto" w:before="53"/>
              <w:ind w:left="61"/>
              <w:rPr>
                <w:sz w:val="18"/>
              </w:rPr>
            </w:pPr>
            <w:r>
              <w:rPr>
                <w:sz w:val="18"/>
              </w:rPr>
              <w:t>This tag may not be present</w:t>
            </w:r>
            <w:r>
              <w:rPr>
                <w:spacing w:val="-9"/>
                <w:sz w:val="18"/>
              </w:rPr>
              <w:t> </w:t>
            </w:r>
            <w:r>
              <w:rPr>
                <w:sz w:val="18"/>
              </w:rPr>
              <w:t>to</w:t>
            </w:r>
            <w:r>
              <w:rPr>
                <w:spacing w:val="-11"/>
                <w:sz w:val="18"/>
              </w:rPr>
              <w:t> </w:t>
            </w:r>
            <w:r>
              <w:rPr>
                <w:sz w:val="18"/>
              </w:rPr>
              <w:t>all</w:t>
            </w:r>
            <w:r>
              <w:rPr>
                <w:spacing w:val="-9"/>
                <w:sz w:val="18"/>
              </w:rPr>
              <w:t> </w:t>
            </w:r>
            <w:r>
              <w:rPr>
                <w:sz w:val="18"/>
              </w:rPr>
              <w:t>Merchant</w:t>
            </w:r>
            <w:r>
              <w:rPr>
                <w:spacing w:val="-9"/>
                <w:sz w:val="18"/>
              </w:rPr>
              <w:t> </w:t>
            </w:r>
            <w:r>
              <w:rPr>
                <w:sz w:val="18"/>
              </w:rPr>
              <w:t>/ </w:t>
            </w:r>
            <w:r>
              <w:rPr>
                <w:spacing w:val="-2"/>
                <w:sz w:val="18"/>
              </w:rPr>
              <w:t>Acquirers.</w:t>
            </w:r>
          </w:p>
        </w:tc>
      </w:tr>
      <w:tr>
        <w:trPr>
          <w:trHeight w:val="395" w:hRule="atLeast"/>
        </w:trPr>
        <w:tc>
          <w:tcPr>
            <w:tcW w:w="895" w:type="dxa"/>
            <w:tcBorders>
              <w:top w:val="nil"/>
              <w:bottom w:val="nil"/>
            </w:tcBorders>
            <w:shd w:val="clear" w:color="auto" w:fill="EFF8FD"/>
          </w:tcPr>
          <w:p>
            <w:pPr>
              <w:pStyle w:val="TableParagraph"/>
              <w:spacing w:before="68"/>
              <w:ind w:left="59"/>
              <w:rPr>
                <w:sz w:val="18"/>
              </w:rPr>
            </w:pPr>
            <w:r>
              <w:rPr>
                <w:spacing w:val="-2"/>
                <w:sz w:val="18"/>
              </w:rPr>
              <w:t>125.2</w:t>
            </w:r>
          </w:p>
        </w:tc>
        <w:tc>
          <w:tcPr>
            <w:tcW w:w="1613" w:type="dxa"/>
            <w:tcBorders>
              <w:top w:val="nil"/>
              <w:bottom w:val="nil"/>
            </w:tcBorders>
            <w:shd w:val="clear" w:color="auto" w:fill="EFF8FD"/>
          </w:tcPr>
          <w:p>
            <w:pPr>
              <w:pStyle w:val="TableParagraph"/>
              <w:spacing w:before="68"/>
              <w:ind w:left="59"/>
              <w:rPr>
                <w:sz w:val="18"/>
              </w:rPr>
            </w:pPr>
            <w:r>
              <w:rPr>
                <w:sz w:val="18"/>
              </w:rPr>
              <w:t>Token</w:t>
            </w:r>
            <w:r>
              <w:rPr>
                <w:spacing w:val="-2"/>
                <w:sz w:val="18"/>
              </w:rPr>
              <w:t> Assurance</w:t>
            </w:r>
          </w:p>
        </w:tc>
        <w:tc>
          <w:tcPr>
            <w:tcW w:w="1425" w:type="dxa"/>
            <w:tcBorders>
              <w:top w:val="nil"/>
              <w:bottom w:val="nil"/>
            </w:tcBorders>
            <w:shd w:val="clear" w:color="auto" w:fill="EFF8FD"/>
          </w:tcPr>
          <w:p>
            <w:pPr>
              <w:pStyle w:val="TableParagraph"/>
              <w:spacing w:before="68"/>
              <w:ind w:left="57"/>
              <w:rPr>
                <w:sz w:val="18"/>
              </w:rPr>
            </w:pPr>
            <w:r>
              <w:rPr>
                <w:spacing w:val="-5"/>
                <w:sz w:val="18"/>
              </w:rPr>
              <w:t>106</w:t>
            </w:r>
          </w:p>
        </w:tc>
        <w:tc>
          <w:tcPr>
            <w:tcW w:w="1152" w:type="dxa"/>
            <w:tcBorders>
              <w:top w:val="nil"/>
              <w:bottom w:val="nil"/>
            </w:tcBorders>
            <w:shd w:val="clear" w:color="auto" w:fill="EFF8FD"/>
          </w:tcPr>
          <w:p>
            <w:pPr>
              <w:pStyle w:val="TableParagraph"/>
              <w:spacing w:before="68"/>
              <w:ind w:left="58"/>
              <w:rPr>
                <w:sz w:val="18"/>
              </w:rPr>
            </w:pPr>
            <w:r>
              <w:rPr>
                <w:spacing w:val="-5"/>
                <w:sz w:val="18"/>
              </w:rPr>
              <w:t>61</w:t>
            </w:r>
          </w:p>
        </w:tc>
        <w:tc>
          <w:tcPr>
            <w:tcW w:w="547" w:type="dxa"/>
            <w:tcBorders>
              <w:top w:val="nil"/>
              <w:bottom w:val="nil"/>
            </w:tcBorders>
            <w:shd w:val="clear" w:color="auto" w:fill="EFF8FD"/>
          </w:tcPr>
          <w:p>
            <w:pPr>
              <w:pStyle w:val="TableParagraph"/>
              <w:spacing w:before="68"/>
              <w:ind w:left="61"/>
              <w:rPr>
                <w:sz w:val="18"/>
              </w:rPr>
            </w:pPr>
            <w:r>
              <w:rPr>
                <w:spacing w:val="-5"/>
                <w:sz w:val="18"/>
              </w:rPr>
              <w:t>03</w:t>
            </w:r>
          </w:p>
        </w:tc>
        <w:tc>
          <w:tcPr>
            <w:tcW w:w="982" w:type="dxa"/>
            <w:tcBorders>
              <w:top w:val="nil"/>
              <w:bottom w:val="nil"/>
            </w:tcBorders>
            <w:shd w:val="clear" w:color="auto" w:fill="EFF8FD"/>
          </w:tcPr>
          <w:p>
            <w:pPr>
              <w:pStyle w:val="TableParagraph"/>
              <w:spacing w:before="68"/>
              <w:ind w:left="59"/>
              <w:rPr>
                <w:sz w:val="18"/>
              </w:rPr>
            </w:pPr>
            <w:r>
              <w:rPr>
                <w:sz w:val="18"/>
              </w:rPr>
              <w:t>2</w:t>
            </w:r>
            <w:r>
              <w:rPr>
                <w:spacing w:val="-3"/>
                <w:sz w:val="18"/>
              </w:rPr>
              <w:t> </w:t>
            </w:r>
            <w:r>
              <w:rPr>
                <w:spacing w:val="-5"/>
                <w:sz w:val="18"/>
              </w:rPr>
              <w:t>AN</w:t>
            </w:r>
          </w:p>
        </w:tc>
        <w:tc>
          <w:tcPr>
            <w:tcW w:w="2179" w:type="dxa"/>
            <w:gridSpan w:val="2"/>
            <w:tcBorders>
              <w:top w:val="nil"/>
              <w:bottom w:val="nil"/>
            </w:tcBorders>
            <w:shd w:val="clear" w:color="auto" w:fill="EFF8FD"/>
          </w:tcPr>
          <w:p>
            <w:pPr>
              <w:pStyle w:val="TableParagraph"/>
              <w:spacing w:before="68"/>
              <w:ind w:left="61"/>
              <w:rPr>
                <w:sz w:val="18"/>
              </w:rPr>
            </w:pPr>
            <w:r>
              <w:rPr>
                <w:sz w:val="18"/>
              </w:rPr>
              <w:t>This</w:t>
            </w:r>
            <w:r>
              <w:rPr>
                <w:spacing w:val="-3"/>
                <w:sz w:val="18"/>
              </w:rPr>
              <w:t> </w:t>
            </w:r>
            <w:r>
              <w:rPr>
                <w:sz w:val="18"/>
              </w:rPr>
              <w:t>tag</w:t>
            </w:r>
            <w:r>
              <w:rPr>
                <w:spacing w:val="-2"/>
                <w:sz w:val="18"/>
              </w:rPr>
              <w:t> </w:t>
            </w:r>
            <w:r>
              <w:rPr>
                <w:sz w:val="18"/>
              </w:rPr>
              <w:t>will</w:t>
            </w:r>
            <w:r>
              <w:rPr>
                <w:spacing w:val="-4"/>
                <w:sz w:val="18"/>
              </w:rPr>
              <w:t> </w:t>
            </w:r>
            <w:r>
              <w:rPr>
                <w:sz w:val="18"/>
              </w:rPr>
              <w:t>contain</w:t>
            </w:r>
            <w:r>
              <w:rPr>
                <w:spacing w:val="-3"/>
                <w:sz w:val="18"/>
              </w:rPr>
              <w:t> </w:t>
            </w:r>
            <w:r>
              <w:rPr>
                <w:spacing w:val="-10"/>
                <w:sz w:val="18"/>
              </w:rPr>
              <w:t>a</w:t>
            </w:r>
          </w:p>
        </w:tc>
      </w:tr>
    </w:tbl>
    <w:p>
      <w:pPr>
        <w:spacing w:after="0"/>
        <w:rPr>
          <w:sz w:val="18"/>
        </w:rPr>
        <w:sectPr>
          <w:pgSz w:w="11910" w:h="16840"/>
          <w:pgMar w:header="942" w:footer="1095" w:top="1680" w:bottom="1280"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95"/>
        <w:gridCol w:w="1613"/>
        <w:gridCol w:w="1425"/>
        <w:gridCol w:w="1152"/>
        <w:gridCol w:w="547"/>
        <w:gridCol w:w="982"/>
        <w:gridCol w:w="2179"/>
      </w:tblGrid>
      <w:tr>
        <w:trPr>
          <w:trHeight w:val="2206" w:hRule="atLeast"/>
        </w:trPr>
        <w:tc>
          <w:tcPr>
            <w:tcW w:w="895" w:type="dxa"/>
            <w:tcBorders>
              <w:top w:val="nil"/>
              <w:bottom w:val="nil"/>
            </w:tcBorders>
            <w:shd w:val="clear" w:color="auto" w:fill="EFF8FD"/>
          </w:tcPr>
          <w:p>
            <w:pPr>
              <w:pStyle w:val="TableParagraph"/>
              <w:rPr>
                <w:rFonts w:ascii="Times New Roman"/>
                <w:sz w:val="16"/>
              </w:rPr>
            </w:pPr>
          </w:p>
        </w:tc>
        <w:tc>
          <w:tcPr>
            <w:tcW w:w="1613" w:type="dxa"/>
            <w:tcBorders>
              <w:top w:val="nil"/>
              <w:bottom w:val="nil"/>
            </w:tcBorders>
            <w:shd w:val="clear" w:color="auto" w:fill="EFF8FD"/>
          </w:tcPr>
          <w:p>
            <w:pPr>
              <w:pStyle w:val="TableParagraph"/>
              <w:spacing w:before="62"/>
              <w:ind w:left="59"/>
              <w:rPr>
                <w:sz w:val="18"/>
              </w:rPr>
            </w:pPr>
            <w:r>
              <w:rPr>
                <w:spacing w:val="-2"/>
                <w:sz w:val="18"/>
              </w:rPr>
              <w:t>Level</w:t>
            </w:r>
          </w:p>
        </w:tc>
        <w:tc>
          <w:tcPr>
            <w:tcW w:w="1425" w:type="dxa"/>
            <w:tcBorders>
              <w:top w:val="nil"/>
              <w:bottom w:val="nil"/>
            </w:tcBorders>
            <w:shd w:val="clear" w:color="auto" w:fill="EFF8FD"/>
          </w:tcPr>
          <w:p>
            <w:pPr>
              <w:pStyle w:val="TableParagraph"/>
              <w:rPr>
                <w:rFonts w:ascii="Times New Roman"/>
                <w:sz w:val="16"/>
              </w:rPr>
            </w:pPr>
          </w:p>
        </w:tc>
        <w:tc>
          <w:tcPr>
            <w:tcW w:w="1152" w:type="dxa"/>
            <w:tcBorders>
              <w:top w:val="nil"/>
              <w:bottom w:val="nil"/>
            </w:tcBorders>
            <w:shd w:val="clear" w:color="auto" w:fill="EFF8FD"/>
          </w:tcPr>
          <w:p>
            <w:pPr>
              <w:pStyle w:val="TableParagraph"/>
              <w:rPr>
                <w:rFonts w:ascii="Times New Roman"/>
                <w:sz w:val="16"/>
              </w:rPr>
            </w:pPr>
          </w:p>
        </w:tc>
        <w:tc>
          <w:tcPr>
            <w:tcW w:w="547" w:type="dxa"/>
            <w:tcBorders>
              <w:top w:val="nil"/>
              <w:bottom w:val="nil"/>
            </w:tcBorders>
            <w:shd w:val="clear" w:color="auto" w:fill="EFF8FD"/>
          </w:tcPr>
          <w:p>
            <w:pPr>
              <w:pStyle w:val="TableParagraph"/>
              <w:rPr>
                <w:rFonts w:ascii="Times New Roman"/>
                <w:sz w:val="16"/>
              </w:rPr>
            </w:pPr>
          </w:p>
        </w:tc>
        <w:tc>
          <w:tcPr>
            <w:tcW w:w="982" w:type="dxa"/>
            <w:tcBorders>
              <w:top w:val="nil"/>
              <w:bottom w:val="nil"/>
            </w:tcBorders>
            <w:shd w:val="clear" w:color="auto" w:fill="EFF8FD"/>
          </w:tcPr>
          <w:p>
            <w:pPr>
              <w:pStyle w:val="TableParagraph"/>
              <w:rPr>
                <w:rFonts w:ascii="Times New Roman"/>
                <w:sz w:val="16"/>
              </w:rPr>
            </w:pPr>
          </w:p>
        </w:tc>
        <w:tc>
          <w:tcPr>
            <w:tcW w:w="2179" w:type="dxa"/>
            <w:tcBorders>
              <w:top w:val="nil"/>
              <w:bottom w:val="nil"/>
            </w:tcBorders>
            <w:shd w:val="clear" w:color="auto" w:fill="EFF8FD"/>
          </w:tcPr>
          <w:p>
            <w:pPr>
              <w:pStyle w:val="TableParagraph"/>
              <w:spacing w:line="300" w:lineRule="auto" w:before="62"/>
              <w:ind w:left="61" w:right="222"/>
              <w:jc w:val="both"/>
              <w:rPr>
                <w:sz w:val="18"/>
              </w:rPr>
            </w:pPr>
            <w:r>
              <w:rPr>
                <w:sz w:val="18"/>
              </w:rPr>
              <w:t>value that indicates the confidence level of the Payment</w:t>
            </w:r>
            <w:r>
              <w:rPr>
                <w:spacing w:val="-12"/>
                <w:sz w:val="18"/>
              </w:rPr>
              <w:t> </w:t>
            </w:r>
            <w:r>
              <w:rPr>
                <w:sz w:val="18"/>
              </w:rPr>
              <w:t>Token</w:t>
            </w:r>
            <w:r>
              <w:rPr>
                <w:spacing w:val="-12"/>
                <w:sz w:val="18"/>
              </w:rPr>
              <w:t> </w:t>
            </w:r>
            <w:r>
              <w:rPr>
                <w:sz w:val="18"/>
              </w:rPr>
              <w:t>to</w:t>
            </w:r>
            <w:r>
              <w:rPr>
                <w:spacing w:val="-12"/>
                <w:sz w:val="18"/>
              </w:rPr>
              <w:t> </w:t>
            </w:r>
            <w:r>
              <w:rPr>
                <w:sz w:val="18"/>
              </w:rPr>
              <w:t>PAN Cardholder binding.</w:t>
            </w:r>
          </w:p>
          <w:p>
            <w:pPr>
              <w:pStyle w:val="TableParagraph"/>
              <w:spacing w:line="300" w:lineRule="auto"/>
              <w:ind w:left="61" w:right="84"/>
              <w:rPr>
                <w:sz w:val="18"/>
              </w:rPr>
            </w:pPr>
            <w:r>
              <w:rPr>
                <w:sz w:val="18"/>
              </w:rPr>
              <w:t>Contact your Discover Account Executive for further</w:t>
            </w:r>
            <w:r>
              <w:rPr>
                <w:spacing w:val="-13"/>
                <w:sz w:val="18"/>
              </w:rPr>
              <w:t> </w:t>
            </w:r>
            <w:r>
              <w:rPr>
                <w:sz w:val="18"/>
              </w:rPr>
              <w:t>clarification</w:t>
            </w:r>
            <w:r>
              <w:rPr>
                <w:spacing w:val="-12"/>
                <w:sz w:val="18"/>
              </w:rPr>
              <w:t> </w:t>
            </w:r>
            <w:r>
              <w:rPr>
                <w:sz w:val="18"/>
              </w:rPr>
              <w:t>on</w:t>
            </w:r>
            <w:r>
              <w:rPr>
                <w:spacing w:val="-13"/>
                <w:sz w:val="18"/>
              </w:rPr>
              <w:t> </w:t>
            </w:r>
            <w:r>
              <w:rPr>
                <w:sz w:val="18"/>
              </w:rPr>
              <w:t>the use of this field.</w:t>
            </w:r>
          </w:p>
        </w:tc>
      </w:tr>
      <w:tr>
        <w:trPr>
          <w:trHeight w:val="3996" w:hRule="atLeast"/>
        </w:trPr>
        <w:tc>
          <w:tcPr>
            <w:tcW w:w="895" w:type="dxa"/>
            <w:tcBorders>
              <w:top w:val="nil"/>
              <w:bottom w:val="nil"/>
            </w:tcBorders>
          </w:tcPr>
          <w:p>
            <w:pPr>
              <w:pStyle w:val="TableParagraph"/>
              <w:spacing w:before="52"/>
              <w:ind w:left="59"/>
              <w:rPr>
                <w:sz w:val="18"/>
              </w:rPr>
            </w:pPr>
            <w:r>
              <w:rPr>
                <w:spacing w:val="-2"/>
                <w:sz w:val="18"/>
              </w:rPr>
              <w:t>125.3</w:t>
            </w:r>
          </w:p>
        </w:tc>
        <w:tc>
          <w:tcPr>
            <w:tcW w:w="1613" w:type="dxa"/>
            <w:tcBorders>
              <w:top w:val="nil"/>
              <w:bottom w:val="nil"/>
            </w:tcBorders>
          </w:tcPr>
          <w:p>
            <w:pPr>
              <w:pStyle w:val="TableParagraph"/>
              <w:spacing w:before="52"/>
              <w:ind w:left="59"/>
              <w:rPr>
                <w:sz w:val="18"/>
              </w:rPr>
            </w:pPr>
            <w:r>
              <w:rPr>
                <w:sz w:val="18"/>
              </w:rPr>
              <w:t>PAN</w:t>
            </w:r>
            <w:r>
              <w:rPr>
                <w:spacing w:val="-6"/>
                <w:sz w:val="18"/>
              </w:rPr>
              <w:t> </w:t>
            </w:r>
            <w:r>
              <w:rPr>
                <w:spacing w:val="-4"/>
                <w:sz w:val="18"/>
              </w:rPr>
              <w:t>Data</w:t>
            </w:r>
          </w:p>
        </w:tc>
        <w:tc>
          <w:tcPr>
            <w:tcW w:w="1425" w:type="dxa"/>
            <w:tcBorders>
              <w:top w:val="nil"/>
              <w:bottom w:val="nil"/>
            </w:tcBorders>
          </w:tcPr>
          <w:p>
            <w:pPr>
              <w:pStyle w:val="TableParagraph"/>
              <w:spacing w:before="52"/>
              <w:ind w:left="57"/>
              <w:rPr>
                <w:sz w:val="18"/>
              </w:rPr>
            </w:pPr>
            <w:r>
              <w:rPr>
                <w:spacing w:val="-5"/>
                <w:sz w:val="18"/>
              </w:rPr>
              <w:t>106</w:t>
            </w:r>
          </w:p>
        </w:tc>
        <w:tc>
          <w:tcPr>
            <w:tcW w:w="1152" w:type="dxa"/>
            <w:tcBorders>
              <w:top w:val="nil"/>
              <w:bottom w:val="nil"/>
            </w:tcBorders>
          </w:tcPr>
          <w:p>
            <w:pPr>
              <w:pStyle w:val="TableParagraph"/>
              <w:spacing w:before="52"/>
              <w:ind w:left="58"/>
              <w:rPr>
                <w:sz w:val="18"/>
              </w:rPr>
            </w:pPr>
            <w:r>
              <w:rPr>
                <w:spacing w:val="-5"/>
                <w:sz w:val="18"/>
              </w:rPr>
              <w:t>61</w:t>
            </w:r>
          </w:p>
        </w:tc>
        <w:tc>
          <w:tcPr>
            <w:tcW w:w="547" w:type="dxa"/>
            <w:tcBorders>
              <w:top w:val="nil"/>
              <w:bottom w:val="nil"/>
            </w:tcBorders>
          </w:tcPr>
          <w:p>
            <w:pPr>
              <w:pStyle w:val="TableParagraph"/>
              <w:spacing w:before="52"/>
              <w:ind w:left="61"/>
              <w:rPr>
                <w:sz w:val="18"/>
              </w:rPr>
            </w:pPr>
            <w:r>
              <w:rPr>
                <w:spacing w:val="-5"/>
                <w:sz w:val="18"/>
              </w:rPr>
              <w:t>04</w:t>
            </w:r>
          </w:p>
        </w:tc>
        <w:tc>
          <w:tcPr>
            <w:tcW w:w="982" w:type="dxa"/>
            <w:tcBorders>
              <w:top w:val="nil"/>
              <w:bottom w:val="nil"/>
            </w:tcBorders>
          </w:tcPr>
          <w:p>
            <w:pPr>
              <w:pStyle w:val="TableParagraph"/>
              <w:spacing w:before="52"/>
              <w:ind w:left="59"/>
              <w:rPr>
                <w:sz w:val="18"/>
              </w:rPr>
            </w:pPr>
            <w:r>
              <w:rPr>
                <w:sz w:val="18"/>
              </w:rPr>
              <w:t>19</w:t>
            </w:r>
            <w:r>
              <w:rPr>
                <w:spacing w:val="-4"/>
                <w:sz w:val="18"/>
              </w:rPr>
              <w:t> </w:t>
            </w:r>
            <w:r>
              <w:rPr>
                <w:spacing w:val="-5"/>
                <w:sz w:val="18"/>
              </w:rPr>
              <w:t>AN</w:t>
            </w:r>
          </w:p>
        </w:tc>
        <w:tc>
          <w:tcPr>
            <w:tcW w:w="2179" w:type="dxa"/>
            <w:tcBorders>
              <w:top w:val="nil"/>
              <w:bottom w:val="nil"/>
            </w:tcBorders>
          </w:tcPr>
          <w:p>
            <w:pPr>
              <w:pStyle w:val="TableParagraph"/>
              <w:spacing w:line="300" w:lineRule="auto" w:before="52"/>
              <w:ind w:left="61" w:right="129"/>
              <w:rPr>
                <w:sz w:val="18"/>
              </w:rPr>
            </w:pPr>
            <w:r>
              <w:rPr>
                <w:sz w:val="18"/>
              </w:rPr>
              <w:t>Contains Primary Account data for the tokenized Account. Acquirers</w:t>
            </w:r>
            <w:r>
              <w:rPr>
                <w:spacing w:val="-15"/>
                <w:sz w:val="18"/>
              </w:rPr>
              <w:t> </w:t>
            </w:r>
            <w:r>
              <w:rPr>
                <w:sz w:val="18"/>
              </w:rPr>
              <w:t>and</w:t>
            </w:r>
            <w:r>
              <w:rPr>
                <w:spacing w:val="-12"/>
                <w:sz w:val="18"/>
              </w:rPr>
              <w:t> </w:t>
            </w:r>
            <w:r>
              <w:rPr>
                <w:sz w:val="18"/>
              </w:rPr>
              <w:t>Merchant Processors must not forward PAN data to </w:t>
            </w:r>
            <w:r>
              <w:rPr>
                <w:spacing w:val="-2"/>
                <w:sz w:val="18"/>
              </w:rPr>
              <w:t>Merchants.</w:t>
            </w:r>
          </w:p>
          <w:p>
            <w:pPr>
              <w:pStyle w:val="TableParagraph"/>
              <w:spacing w:line="300" w:lineRule="auto" w:before="1"/>
              <w:ind w:left="61" w:right="84"/>
              <w:rPr>
                <w:sz w:val="18"/>
              </w:rPr>
            </w:pPr>
            <w:r>
              <w:rPr>
                <w:sz w:val="18"/>
              </w:rPr>
              <w:t>This tag may not be present</w:t>
            </w:r>
            <w:r>
              <w:rPr>
                <w:spacing w:val="-9"/>
                <w:sz w:val="18"/>
              </w:rPr>
              <w:t> </w:t>
            </w:r>
            <w:r>
              <w:rPr>
                <w:sz w:val="18"/>
              </w:rPr>
              <w:t>to</w:t>
            </w:r>
            <w:r>
              <w:rPr>
                <w:spacing w:val="-11"/>
                <w:sz w:val="18"/>
              </w:rPr>
              <w:t> </w:t>
            </w:r>
            <w:r>
              <w:rPr>
                <w:sz w:val="18"/>
              </w:rPr>
              <w:t>all</w:t>
            </w:r>
            <w:r>
              <w:rPr>
                <w:spacing w:val="-9"/>
                <w:sz w:val="18"/>
              </w:rPr>
              <w:t> </w:t>
            </w:r>
            <w:r>
              <w:rPr>
                <w:sz w:val="18"/>
              </w:rPr>
              <w:t>Merchant</w:t>
            </w:r>
            <w:r>
              <w:rPr>
                <w:spacing w:val="-9"/>
                <w:sz w:val="18"/>
              </w:rPr>
              <w:t> </w:t>
            </w:r>
            <w:r>
              <w:rPr>
                <w:sz w:val="18"/>
              </w:rPr>
              <w:t>/ </w:t>
            </w:r>
            <w:r>
              <w:rPr>
                <w:spacing w:val="-2"/>
                <w:sz w:val="18"/>
              </w:rPr>
              <w:t>Acquirers.</w:t>
            </w:r>
          </w:p>
          <w:p>
            <w:pPr>
              <w:pStyle w:val="TableParagraph"/>
              <w:spacing w:line="300" w:lineRule="auto"/>
              <w:ind w:left="61" w:right="84"/>
              <w:rPr>
                <w:sz w:val="18"/>
              </w:rPr>
            </w:pPr>
            <w:r>
              <w:rPr>
                <w:sz w:val="18"/>
              </w:rPr>
              <w:t>Contact your Discover Network Account Executive for further clarification</w:t>
            </w:r>
            <w:r>
              <w:rPr>
                <w:spacing w:val="-9"/>
                <w:sz w:val="18"/>
              </w:rPr>
              <w:t> </w:t>
            </w:r>
            <w:r>
              <w:rPr>
                <w:sz w:val="18"/>
              </w:rPr>
              <w:t>on</w:t>
            </w:r>
            <w:r>
              <w:rPr>
                <w:spacing w:val="-9"/>
                <w:sz w:val="18"/>
              </w:rPr>
              <w:t> </w:t>
            </w:r>
            <w:r>
              <w:rPr>
                <w:sz w:val="18"/>
              </w:rPr>
              <w:t>the</w:t>
            </w:r>
            <w:r>
              <w:rPr>
                <w:spacing w:val="-11"/>
                <w:sz w:val="18"/>
              </w:rPr>
              <w:t> </w:t>
            </w:r>
            <w:r>
              <w:rPr>
                <w:sz w:val="18"/>
              </w:rPr>
              <w:t>use</w:t>
            </w:r>
            <w:r>
              <w:rPr>
                <w:spacing w:val="-9"/>
                <w:sz w:val="18"/>
              </w:rPr>
              <w:t> </w:t>
            </w:r>
            <w:r>
              <w:rPr>
                <w:sz w:val="18"/>
              </w:rPr>
              <w:t>of this field.</w:t>
            </w:r>
          </w:p>
        </w:tc>
      </w:tr>
      <w:tr>
        <w:trPr>
          <w:trHeight w:val="652" w:hRule="atLeast"/>
        </w:trPr>
        <w:tc>
          <w:tcPr>
            <w:tcW w:w="895" w:type="dxa"/>
            <w:tcBorders>
              <w:top w:val="nil"/>
              <w:bottom w:val="nil"/>
            </w:tcBorders>
            <w:shd w:val="clear" w:color="auto" w:fill="EFF8FD"/>
          </w:tcPr>
          <w:p>
            <w:pPr>
              <w:pStyle w:val="TableParagraph"/>
              <w:spacing w:before="64"/>
              <w:ind w:left="59"/>
              <w:rPr>
                <w:sz w:val="18"/>
              </w:rPr>
            </w:pPr>
            <w:r>
              <w:rPr>
                <w:spacing w:val="-2"/>
                <w:sz w:val="18"/>
              </w:rPr>
              <w:t>125.4</w:t>
            </w:r>
          </w:p>
        </w:tc>
        <w:tc>
          <w:tcPr>
            <w:tcW w:w="1613" w:type="dxa"/>
            <w:tcBorders>
              <w:top w:val="nil"/>
              <w:bottom w:val="nil"/>
            </w:tcBorders>
            <w:shd w:val="clear" w:color="auto" w:fill="EFF8FD"/>
          </w:tcPr>
          <w:p>
            <w:pPr>
              <w:pStyle w:val="TableParagraph"/>
              <w:spacing w:line="297" w:lineRule="auto" w:before="64"/>
              <w:ind w:left="59" w:right="276"/>
              <w:rPr>
                <w:sz w:val="18"/>
              </w:rPr>
            </w:pPr>
            <w:r>
              <w:rPr>
                <w:sz w:val="18"/>
              </w:rPr>
              <w:t>Payment</w:t>
            </w:r>
            <w:r>
              <w:rPr>
                <w:spacing w:val="-13"/>
                <w:sz w:val="18"/>
              </w:rPr>
              <w:t> </w:t>
            </w:r>
            <w:r>
              <w:rPr>
                <w:sz w:val="18"/>
              </w:rPr>
              <w:t>Token </w:t>
            </w:r>
            <w:r>
              <w:rPr>
                <w:spacing w:val="-2"/>
                <w:sz w:val="18"/>
              </w:rPr>
              <w:t>Number</w:t>
            </w:r>
          </w:p>
        </w:tc>
        <w:tc>
          <w:tcPr>
            <w:tcW w:w="1425" w:type="dxa"/>
            <w:tcBorders>
              <w:top w:val="nil"/>
              <w:bottom w:val="nil"/>
            </w:tcBorders>
            <w:shd w:val="clear" w:color="auto" w:fill="EFF8FD"/>
          </w:tcPr>
          <w:p>
            <w:pPr>
              <w:pStyle w:val="TableParagraph"/>
              <w:spacing w:before="64"/>
              <w:ind w:left="57"/>
              <w:rPr>
                <w:sz w:val="18"/>
              </w:rPr>
            </w:pPr>
            <w:r>
              <w:rPr>
                <w:spacing w:val="-5"/>
                <w:sz w:val="18"/>
              </w:rPr>
              <w:t>106</w:t>
            </w:r>
          </w:p>
        </w:tc>
        <w:tc>
          <w:tcPr>
            <w:tcW w:w="1152" w:type="dxa"/>
            <w:tcBorders>
              <w:top w:val="nil"/>
              <w:bottom w:val="nil"/>
            </w:tcBorders>
            <w:shd w:val="clear" w:color="auto" w:fill="EFF8FD"/>
          </w:tcPr>
          <w:p>
            <w:pPr>
              <w:pStyle w:val="TableParagraph"/>
              <w:spacing w:before="64"/>
              <w:ind w:left="58"/>
              <w:rPr>
                <w:sz w:val="18"/>
              </w:rPr>
            </w:pPr>
            <w:r>
              <w:rPr>
                <w:spacing w:val="-5"/>
                <w:sz w:val="18"/>
              </w:rPr>
              <w:t>61</w:t>
            </w:r>
          </w:p>
        </w:tc>
        <w:tc>
          <w:tcPr>
            <w:tcW w:w="547" w:type="dxa"/>
            <w:tcBorders>
              <w:top w:val="nil"/>
              <w:bottom w:val="nil"/>
            </w:tcBorders>
            <w:shd w:val="clear" w:color="auto" w:fill="EFF8FD"/>
          </w:tcPr>
          <w:p>
            <w:pPr>
              <w:pStyle w:val="TableParagraph"/>
              <w:spacing w:before="64"/>
              <w:ind w:left="61"/>
              <w:rPr>
                <w:sz w:val="18"/>
              </w:rPr>
            </w:pPr>
            <w:r>
              <w:rPr>
                <w:spacing w:val="-5"/>
                <w:sz w:val="18"/>
              </w:rPr>
              <w:t>05</w:t>
            </w:r>
          </w:p>
        </w:tc>
        <w:tc>
          <w:tcPr>
            <w:tcW w:w="982" w:type="dxa"/>
            <w:tcBorders>
              <w:top w:val="nil"/>
              <w:bottom w:val="nil"/>
            </w:tcBorders>
            <w:shd w:val="clear" w:color="auto" w:fill="EFF8FD"/>
          </w:tcPr>
          <w:p>
            <w:pPr>
              <w:pStyle w:val="TableParagraph"/>
              <w:spacing w:before="64"/>
              <w:ind w:left="59"/>
              <w:rPr>
                <w:sz w:val="18"/>
              </w:rPr>
            </w:pPr>
            <w:r>
              <w:rPr>
                <w:sz w:val="18"/>
              </w:rPr>
              <w:t>19</w:t>
            </w:r>
            <w:r>
              <w:rPr>
                <w:spacing w:val="-4"/>
                <w:sz w:val="18"/>
              </w:rPr>
              <w:t> </w:t>
            </w:r>
            <w:r>
              <w:rPr>
                <w:spacing w:val="-5"/>
                <w:sz w:val="18"/>
              </w:rPr>
              <w:t>AN</w:t>
            </w:r>
          </w:p>
        </w:tc>
        <w:tc>
          <w:tcPr>
            <w:tcW w:w="2179" w:type="dxa"/>
            <w:tcBorders>
              <w:top w:val="nil"/>
              <w:bottom w:val="nil"/>
            </w:tcBorders>
            <w:shd w:val="clear" w:color="auto" w:fill="EFF8FD"/>
          </w:tcPr>
          <w:p>
            <w:pPr>
              <w:pStyle w:val="TableParagraph"/>
              <w:spacing w:line="297" w:lineRule="auto" w:before="64"/>
              <w:ind w:left="61" w:right="84"/>
              <w:rPr>
                <w:sz w:val="18"/>
              </w:rPr>
            </w:pPr>
            <w:r>
              <w:rPr>
                <w:sz w:val="18"/>
              </w:rPr>
              <w:t>This</w:t>
            </w:r>
            <w:r>
              <w:rPr>
                <w:spacing w:val="-13"/>
                <w:sz w:val="18"/>
              </w:rPr>
              <w:t> </w:t>
            </w:r>
            <w:r>
              <w:rPr>
                <w:sz w:val="18"/>
              </w:rPr>
              <w:t>is</w:t>
            </w:r>
            <w:r>
              <w:rPr>
                <w:spacing w:val="-12"/>
                <w:sz w:val="18"/>
              </w:rPr>
              <w:t> </w:t>
            </w:r>
            <w:r>
              <w:rPr>
                <w:sz w:val="18"/>
              </w:rPr>
              <w:t>the</w:t>
            </w:r>
            <w:r>
              <w:rPr>
                <w:spacing w:val="-12"/>
                <w:sz w:val="18"/>
              </w:rPr>
              <w:t> </w:t>
            </w:r>
            <w:r>
              <w:rPr>
                <w:sz w:val="18"/>
              </w:rPr>
              <w:t>Payment Token number.</w:t>
            </w:r>
          </w:p>
        </w:tc>
      </w:tr>
      <w:tr>
        <w:trPr>
          <w:trHeight w:val="893" w:hRule="atLeast"/>
        </w:trPr>
        <w:tc>
          <w:tcPr>
            <w:tcW w:w="895" w:type="dxa"/>
            <w:tcBorders>
              <w:top w:val="nil"/>
              <w:bottom w:val="nil"/>
            </w:tcBorders>
          </w:tcPr>
          <w:p>
            <w:pPr>
              <w:pStyle w:val="TableParagraph"/>
              <w:spacing w:before="54"/>
              <w:ind w:left="59"/>
              <w:rPr>
                <w:sz w:val="18"/>
              </w:rPr>
            </w:pPr>
            <w:r>
              <w:rPr>
                <w:spacing w:val="-2"/>
                <w:sz w:val="18"/>
              </w:rPr>
              <w:t>125.5</w:t>
            </w:r>
          </w:p>
        </w:tc>
        <w:tc>
          <w:tcPr>
            <w:tcW w:w="1613" w:type="dxa"/>
            <w:tcBorders>
              <w:top w:val="nil"/>
              <w:bottom w:val="nil"/>
            </w:tcBorders>
          </w:tcPr>
          <w:p>
            <w:pPr>
              <w:pStyle w:val="TableParagraph"/>
              <w:spacing w:before="54"/>
              <w:ind w:left="59"/>
              <w:rPr>
                <w:sz w:val="18"/>
              </w:rPr>
            </w:pPr>
            <w:r>
              <w:rPr>
                <w:sz w:val="18"/>
              </w:rPr>
              <w:t>Token</w:t>
            </w:r>
            <w:r>
              <w:rPr>
                <w:spacing w:val="-4"/>
                <w:sz w:val="18"/>
              </w:rPr>
              <w:t> </w:t>
            </w:r>
            <w:r>
              <w:rPr>
                <w:sz w:val="18"/>
              </w:rPr>
              <w:t>Expiry </w:t>
            </w:r>
            <w:r>
              <w:rPr>
                <w:spacing w:val="-4"/>
                <w:sz w:val="18"/>
              </w:rPr>
              <w:t>Date</w:t>
            </w:r>
          </w:p>
        </w:tc>
        <w:tc>
          <w:tcPr>
            <w:tcW w:w="1425" w:type="dxa"/>
            <w:tcBorders>
              <w:top w:val="nil"/>
              <w:bottom w:val="nil"/>
            </w:tcBorders>
          </w:tcPr>
          <w:p>
            <w:pPr>
              <w:pStyle w:val="TableParagraph"/>
              <w:spacing w:before="54"/>
              <w:ind w:left="57"/>
              <w:rPr>
                <w:sz w:val="18"/>
              </w:rPr>
            </w:pPr>
            <w:r>
              <w:rPr>
                <w:spacing w:val="-5"/>
                <w:sz w:val="18"/>
              </w:rPr>
              <w:t>106</w:t>
            </w:r>
          </w:p>
        </w:tc>
        <w:tc>
          <w:tcPr>
            <w:tcW w:w="1152" w:type="dxa"/>
            <w:tcBorders>
              <w:top w:val="nil"/>
              <w:bottom w:val="nil"/>
            </w:tcBorders>
          </w:tcPr>
          <w:p>
            <w:pPr>
              <w:pStyle w:val="TableParagraph"/>
              <w:spacing w:before="54"/>
              <w:ind w:left="58"/>
              <w:rPr>
                <w:sz w:val="18"/>
              </w:rPr>
            </w:pPr>
            <w:r>
              <w:rPr>
                <w:spacing w:val="-5"/>
                <w:sz w:val="18"/>
              </w:rPr>
              <w:t>61</w:t>
            </w:r>
          </w:p>
        </w:tc>
        <w:tc>
          <w:tcPr>
            <w:tcW w:w="547" w:type="dxa"/>
            <w:tcBorders>
              <w:top w:val="nil"/>
              <w:bottom w:val="nil"/>
            </w:tcBorders>
          </w:tcPr>
          <w:p>
            <w:pPr>
              <w:pStyle w:val="TableParagraph"/>
              <w:spacing w:before="54"/>
              <w:ind w:left="61"/>
              <w:rPr>
                <w:sz w:val="18"/>
              </w:rPr>
            </w:pPr>
            <w:r>
              <w:rPr>
                <w:spacing w:val="-5"/>
                <w:sz w:val="18"/>
              </w:rPr>
              <w:t>06</w:t>
            </w:r>
          </w:p>
        </w:tc>
        <w:tc>
          <w:tcPr>
            <w:tcW w:w="982" w:type="dxa"/>
            <w:tcBorders>
              <w:top w:val="nil"/>
              <w:bottom w:val="nil"/>
            </w:tcBorders>
          </w:tcPr>
          <w:p>
            <w:pPr>
              <w:pStyle w:val="TableParagraph"/>
              <w:spacing w:before="54"/>
              <w:ind w:left="59"/>
              <w:rPr>
                <w:sz w:val="18"/>
              </w:rPr>
            </w:pPr>
            <w:r>
              <w:rPr>
                <w:sz w:val="18"/>
              </w:rPr>
              <w:t>4</w:t>
            </w:r>
            <w:r>
              <w:rPr>
                <w:spacing w:val="-3"/>
                <w:sz w:val="18"/>
              </w:rPr>
              <w:t> </w:t>
            </w:r>
            <w:r>
              <w:rPr>
                <w:spacing w:val="-5"/>
                <w:sz w:val="18"/>
              </w:rPr>
              <w:t>AN</w:t>
            </w:r>
          </w:p>
        </w:tc>
        <w:tc>
          <w:tcPr>
            <w:tcW w:w="2179" w:type="dxa"/>
            <w:tcBorders>
              <w:top w:val="nil"/>
              <w:bottom w:val="nil"/>
            </w:tcBorders>
          </w:tcPr>
          <w:p>
            <w:pPr>
              <w:pStyle w:val="TableParagraph"/>
              <w:spacing w:line="297" w:lineRule="auto" w:before="54"/>
              <w:ind w:left="61"/>
              <w:rPr>
                <w:sz w:val="18"/>
              </w:rPr>
            </w:pPr>
            <w:r>
              <w:rPr>
                <w:sz w:val="18"/>
              </w:rPr>
              <w:t>The</w:t>
            </w:r>
            <w:r>
              <w:rPr>
                <w:spacing w:val="-9"/>
                <w:sz w:val="18"/>
              </w:rPr>
              <w:t> </w:t>
            </w:r>
            <w:r>
              <w:rPr>
                <w:sz w:val="18"/>
              </w:rPr>
              <w:t>expiration</w:t>
            </w:r>
            <w:r>
              <w:rPr>
                <w:spacing w:val="-9"/>
                <w:sz w:val="18"/>
              </w:rPr>
              <w:t> </w:t>
            </w:r>
            <w:r>
              <w:rPr>
                <w:sz w:val="18"/>
              </w:rPr>
              <w:t>date</w:t>
            </w:r>
            <w:r>
              <w:rPr>
                <w:spacing w:val="-9"/>
                <w:sz w:val="18"/>
              </w:rPr>
              <w:t> </w:t>
            </w:r>
            <w:r>
              <w:rPr>
                <w:sz w:val="18"/>
              </w:rPr>
              <w:t>of</w:t>
            </w:r>
            <w:r>
              <w:rPr>
                <w:spacing w:val="-11"/>
                <w:sz w:val="18"/>
              </w:rPr>
              <w:t> </w:t>
            </w:r>
            <w:r>
              <w:rPr>
                <w:sz w:val="18"/>
              </w:rPr>
              <w:t>the Payment Token. Format</w:t>
            </w:r>
          </w:p>
          <w:p>
            <w:pPr>
              <w:pStyle w:val="TableParagraph"/>
              <w:spacing w:before="3"/>
              <w:ind w:left="61"/>
              <w:rPr>
                <w:sz w:val="18"/>
              </w:rPr>
            </w:pPr>
            <w:r>
              <w:rPr>
                <w:sz w:val="18"/>
              </w:rPr>
              <w:t>= </w:t>
            </w:r>
            <w:r>
              <w:rPr>
                <w:spacing w:val="-2"/>
                <w:sz w:val="18"/>
              </w:rPr>
              <w:t>YYMM.</w:t>
            </w:r>
          </w:p>
        </w:tc>
      </w:tr>
      <w:tr>
        <w:trPr>
          <w:trHeight w:val="912" w:hRule="atLeast"/>
        </w:trPr>
        <w:tc>
          <w:tcPr>
            <w:tcW w:w="895" w:type="dxa"/>
            <w:tcBorders>
              <w:top w:val="nil"/>
              <w:bottom w:val="nil"/>
            </w:tcBorders>
            <w:shd w:val="clear" w:color="auto" w:fill="EFF8FD"/>
          </w:tcPr>
          <w:p>
            <w:pPr>
              <w:pStyle w:val="TableParagraph"/>
              <w:spacing w:before="64"/>
              <w:ind w:left="59"/>
              <w:rPr>
                <w:sz w:val="18"/>
              </w:rPr>
            </w:pPr>
            <w:r>
              <w:rPr>
                <w:spacing w:val="-2"/>
                <w:sz w:val="18"/>
              </w:rPr>
              <w:t>125.6</w:t>
            </w:r>
          </w:p>
        </w:tc>
        <w:tc>
          <w:tcPr>
            <w:tcW w:w="1613" w:type="dxa"/>
            <w:tcBorders>
              <w:top w:val="nil"/>
              <w:bottom w:val="nil"/>
            </w:tcBorders>
            <w:shd w:val="clear" w:color="auto" w:fill="EFF8FD"/>
          </w:tcPr>
          <w:p>
            <w:pPr>
              <w:pStyle w:val="TableParagraph"/>
              <w:spacing w:line="297" w:lineRule="auto" w:before="64"/>
              <w:ind w:left="59" w:right="316"/>
              <w:rPr>
                <w:sz w:val="18"/>
              </w:rPr>
            </w:pPr>
            <w:r>
              <w:rPr>
                <w:sz w:val="18"/>
              </w:rPr>
              <w:t>PAN</w:t>
            </w:r>
            <w:r>
              <w:rPr>
                <w:spacing w:val="-13"/>
                <w:sz w:val="18"/>
              </w:rPr>
              <w:t> </w:t>
            </w:r>
            <w:r>
              <w:rPr>
                <w:sz w:val="18"/>
              </w:rPr>
              <w:t>Expiration </w:t>
            </w:r>
            <w:r>
              <w:rPr>
                <w:spacing w:val="-4"/>
                <w:sz w:val="18"/>
              </w:rPr>
              <w:t>Date</w:t>
            </w:r>
          </w:p>
        </w:tc>
        <w:tc>
          <w:tcPr>
            <w:tcW w:w="1425" w:type="dxa"/>
            <w:tcBorders>
              <w:top w:val="nil"/>
              <w:bottom w:val="nil"/>
            </w:tcBorders>
            <w:shd w:val="clear" w:color="auto" w:fill="EFF8FD"/>
          </w:tcPr>
          <w:p>
            <w:pPr>
              <w:pStyle w:val="TableParagraph"/>
              <w:spacing w:before="64"/>
              <w:ind w:left="57"/>
              <w:rPr>
                <w:sz w:val="18"/>
              </w:rPr>
            </w:pPr>
            <w:r>
              <w:rPr>
                <w:spacing w:val="-5"/>
                <w:sz w:val="18"/>
              </w:rPr>
              <w:t>106</w:t>
            </w:r>
          </w:p>
        </w:tc>
        <w:tc>
          <w:tcPr>
            <w:tcW w:w="1152" w:type="dxa"/>
            <w:tcBorders>
              <w:top w:val="nil"/>
              <w:bottom w:val="nil"/>
            </w:tcBorders>
            <w:shd w:val="clear" w:color="auto" w:fill="EFF8FD"/>
          </w:tcPr>
          <w:p>
            <w:pPr>
              <w:pStyle w:val="TableParagraph"/>
              <w:spacing w:before="64"/>
              <w:ind w:left="58"/>
              <w:rPr>
                <w:sz w:val="18"/>
              </w:rPr>
            </w:pPr>
            <w:r>
              <w:rPr>
                <w:spacing w:val="-5"/>
                <w:sz w:val="18"/>
              </w:rPr>
              <w:t>61</w:t>
            </w:r>
          </w:p>
        </w:tc>
        <w:tc>
          <w:tcPr>
            <w:tcW w:w="547" w:type="dxa"/>
            <w:tcBorders>
              <w:top w:val="nil"/>
              <w:bottom w:val="nil"/>
            </w:tcBorders>
            <w:shd w:val="clear" w:color="auto" w:fill="EFF8FD"/>
          </w:tcPr>
          <w:p>
            <w:pPr>
              <w:pStyle w:val="TableParagraph"/>
              <w:spacing w:before="64"/>
              <w:ind w:left="61"/>
              <w:rPr>
                <w:sz w:val="18"/>
              </w:rPr>
            </w:pPr>
            <w:r>
              <w:rPr>
                <w:spacing w:val="-5"/>
                <w:sz w:val="18"/>
              </w:rPr>
              <w:t>13</w:t>
            </w:r>
          </w:p>
        </w:tc>
        <w:tc>
          <w:tcPr>
            <w:tcW w:w="982" w:type="dxa"/>
            <w:tcBorders>
              <w:top w:val="nil"/>
              <w:bottom w:val="nil"/>
            </w:tcBorders>
            <w:shd w:val="clear" w:color="auto" w:fill="EFF8FD"/>
          </w:tcPr>
          <w:p>
            <w:pPr>
              <w:pStyle w:val="TableParagraph"/>
              <w:spacing w:before="64"/>
              <w:ind w:left="59"/>
              <w:rPr>
                <w:sz w:val="18"/>
              </w:rPr>
            </w:pPr>
            <w:r>
              <w:rPr>
                <w:sz w:val="18"/>
              </w:rPr>
              <w:t>4</w:t>
            </w:r>
            <w:r>
              <w:rPr>
                <w:spacing w:val="-3"/>
                <w:sz w:val="18"/>
              </w:rPr>
              <w:t> </w:t>
            </w:r>
            <w:r>
              <w:rPr>
                <w:spacing w:val="-5"/>
                <w:sz w:val="18"/>
              </w:rPr>
              <w:t>AN</w:t>
            </w:r>
          </w:p>
        </w:tc>
        <w:tc>
          <w:tcPr>
            <w:tcW w:w="2179" w:type="dxa"/>
            <w:tcBorders>
              <w:top w:val="nil"/>
              <w:bottom w:val="nil"/>
            </w:tcBorders>
            <w:shd w:val="clear" w:color="auto" w:fill="EFF8FD"/>
          </w:tcPr>
          <w:p>
            <w:pPr>
              <w:pStyle w:val="TableParagraph"/>
              <w:spacing w:line="300" w:lineRule="auto" w:before="64"/>
              <w:ind w:left="61"/>
              <w:rPr>
                <w:sz w:val="18"/>
              </w:rPr>
            </w:pPr>
            <w:r>
              <w:rPr>
                <w:sz w:val="18"/>
              </w:rPr>
              <w:t>The PAN expiration date for the Primary Account Number.</w:t>
            </w:r>
            <w:r>
              <w:rPr>
                <w:spacing w:val="-13"/>
                <w:sz w:val="18"/>
              </w:rPr>
              <w:t> </w:t>
            </w:r>
            <w:r>
              <w:rPr>
                <w:sz w:val="18"/>
              </w:rPr>
              <w:t>Format</w:t>
            </w:r>
            <w:r>
              <w:rPr>
                <w:spacing w:val="-12"/>
                <w:sz w:val="18"/>
              </w:rPr>
              <w:t> </w:t>
            </w:r>
            <w:r>
              <w:rPr>
                <w:sz w:val="18"/>
              </w:rPr>
              <w:t>=</w:t>
            </w:r>
            <w:r>
              <w:rPr>
                <w:spacing w:val="-13"/>
                <w:sz w:val="18"/>
              </w:rPr>
              <w:t> </w:t>
            </w:r>
            <w:r>
              <w:rPr>
                <w:sz w:val="18"/>
              </w:rPr>
              <w:t>YYMM</w:t>
            </w:r>
          </w:p>
        </w:tc>
      </w:tr>
      <w:tr>
        <w:trPr>
          <w:trHeight w:val="1151" w:hRule="atLeast"/>
        </w:trPr>
        <w:tc>
          <w:tcPr>
            <w:tcW w:w="895" w:type="dxa"/>
            <w:tcBorders>
              <w:top w:val="nil"/>
              <w:bottom w:val="nil"/>
            </w:tcBorders>
          </w:tcPr>
          <w:p>
            <w:pPr>
              <w:pStyle w:val="TableParagraph"/>
              <w:spacing w:before="54"/>
              <w:ind w:left="59"/>
              <w:rPr>
                <w:sz w:val="18"/>
              </w:rPr>
            </w:pPr>
            <w:r>
              <w:rPr>
                <w:spacing w:val="-2"/>
                <w:sz w:val="18"/>
              </w:rPr>
              <w:t>125.7</w:t>
            </w:r>
          </w:p>
        </w:tc>
        <w:tc>
          <w:tcPr>
            <w:tcW w:w="1613" w:type="dxa"/>
            <w:tcBorders>
              <w:top w:val="nil"/>
              <w:bottom w:val="nil"/>
            </w:tcBorders>
          </w:tcPr>
          <w:p>
            <w:pPr>
              <w:pStyle w:val="TableParagraph"/>
              <w:spacing w:line="300" w:lineRule="auto" w:before="54"/>
              <w:ind w:left="59" w:right="326"/>
              <w:rPr>
                <w:sz w:val="18"/>
              </w:rPr>
            </w:pPr>
            <w:r>
              <w:rPr>
                <w:sz w:val="18"/>
              </w:rPr>
              <w:t>Token</w:t>
            </w:r>
            <w:r>
              <w:rPr>
                <w:spacing w:val="-13"/>
                <w:sz w:val="18"/>
              </w:rPr>
              <w:t> </w:t>
            </w:r>
            <w:r>
              <w:rPr>
                <w:sz w:val="18"/>
              </w:rPr>
              <w:t>Network </w:t>
            </w:r>
            <w:r>
              <w:rPr>
                <w:spacing w:val="-2"/>
                <w:sz w:val="18"/>
              </w:rPr>
              <w:t>Transaction Identifier</w:t>
            </w:r>
          </w:p>
        </w:tc>
        <w:tc>
          <w:tcPr>
            <w:tcW w:w="1425" w:type="dxa"/>
            <w:tcBorders>
              <w:top w:val="nil"/>
              <w:bottom w:val="nil"/>
            </w:tcBorders>
          </w:tcPr>
          <w:p>
            <w:pPr>
              <w:pStyle w:val="TableParagraph"/>
              <w:spacing w:before="54"/>
              <w:ind w:left="57"/>
              <w:rPr>
                <w:sz w:val="18"/>
              </w:rPr>
            </w:pPr>
            <w:r>
              <w:rPr>
                <w:spacing w:val="-5"/>
                <w:sz w:val="18"/>
              </w:rPr>
              <w:t>106</w:t>
            </w:r>
          </w:p>
        </w:tc>
        <w:tc>
          <w:tcPr>
            <w:tcW w:w="1152" w:type="dxa"/>
            <w:tcBorders>
              <w:top w:val="nil"/>
              <w:bottom w:val="nil"/>
            </w:tcBorders>
          </w:tcPr>
          <w:p>
            <w:pPr>
              <w:pStyle w:val="TableParagraph"/>
              <w:spacing w:before="54"/>
              <w:ind w:left="58"/>
              <w:rPr>
                <w:sz w:val="18"/>
              </w:rPr>
            </w:pPr>
            <w:r>
              <w:rPr>
                <w:spacing w:val="-5"/>
                <w:sz w:val="18"/>
              </w:rPr>
              <w:t>61</w:t>
            </w:r>
          </w:p>
        </w:tc>
        <w:tc>
          <w:tcPr>
            <w:tcW w:w="547" w:type="dxa"/>
            <w:tcBorders>
              <w:top w:val="nil"/>
              <w:bottom w:val="nil"/>
            </w:tcBorders>
          </w:tcPr>
          <w:p>
            <w:pPr>
              <w:pStyle w:val="TableParagraph"/>
              <w:spacing w:before="54"/>
              <w:ind w:left="61"/>
              <w:rPr>
                <w:sz w:val="18"/>
              </w:rPr>
            </w:pPr>
            <w:r>
              <w:rPr>
                <w:spacing w:val="-5"/>
                <w:sz w:val="18"/>
              </w:rPr>
              <w:t>14</w:t>
            </w:r>
          </w:p>
        </w:tc>
        <w:tc>
          <w:tcPr>
            <w:tcW w:w="982" w:type="dxa"/>
            <w:tcBorders>
              <w:top w:val="nil"/>
              <w:bottom w:val="nil"/>
            </w:tcBorders>
          </w:tcPr>
          <w:p>
            <w:pPr>
              <w:pStyle w:val="TableParagraph"/>
              <w:spacing w:before="54"/>
              <w:ind w:left="59"/>
              <w:rPr>
                <w:sz w:val="18"/>
              </w:rPr>
            </w:pPr>
            <w:r>
              <w:rPr>
                <w:sz w:val="18"/>
              </w:rPr>
              <w:t>64</w:t>
            </w:r>
            <w:r>
              <w:rPr>
                <w:spacing w:val="-4"/>
                <w:sz w:val="18"/>
              </w:rPr>
              <w:t> </w:t>
            </w:r>
            <w:r>
              <w:rPr>
                <w:spacing w:val="-5"/>
                <w:sz w:val="18"/>
              </w:rPr>
              <w:t>AN</w:t>
            </w:r>
          </w:p>
        </w:tc>
        <w:tc>
          <w:tcPr>
            <w:tcW w:w="2179" w:type="dxa"/>
            <w:tcBorders>
              <w:top w:val="nil"/>
              <w:bottom w:val="nil"/>
            </w:tcBorders>
          </w:tcPr>
          <w:p>
            <w:pPr>
              <w:pStyle w:val="TableParagraph"/>
              <w:spacing w:line="300" w:lineRule="auto" w:before="54"/>
              <w:ind w:left="61" w:right="305"/>
              <w:jc w:val="both"/>
              <w:rPr>
                <w:sz w:val="18"/>
              </w:rPr>
            </w:pPr>
            <w:r>
              <w:rPr>
                <w:sz w:val="18"/>
              </w:rPr>
              <w:t>This tag will contain a unique Transaction ID generated</w:t>
            </w:r>
            <w:r>
              <w:rPr>
                <w:spacing w:val="-15"/>
                <w:sz w:val="18"/>
              </w:rPr>
              <w:t> </w:t>
            </w:r>
            <w:r>
              <w:rPr>
                <w:sz w:val="18"/>
              </w:rPr>
              <w:t>by</w:t>
            </w:r>
            <w:r>
              <w:rPr>
                <w:spacing w:val="-12"/>
                <w:sz w:val="18"/>
              </w:rPr>
              <w:t> </w:t>
            </w:r>
            <w:r>
              <w:rPr>
                <w:sz w:val="18"/>
              </w:rPr>
              <w:t>Discover Digital Platform.</w:t>
            </w:r>
          </w:p>
        </w:tc>
      </w:tr>
      <w:tr>
        <w:trPr>
          <w:trHeight w:val="652" w:hRule="atLeast"/>
        </w:trPr>
        <w:tc>
          <w:tcPr>
            <w:tcW w:w="895" w:type="dxa"/>
            <w:tcBorders>
              <w:top w:val="nil"/>
              <w:bottom w:val="nil"/>
            </w:tcBorders>
            <w:shd w:val="clear" w:color="auto" w:fill="EFF8FD"/>
          </w:tcPr>
          <w:p>
            <w:pPr>
              <w:pStyle w:val="TableParagraph"/>
              <w:spacing w:before="61"/>
              <w:ind w:left="59"/>
              <w:rPr>
                <w:sz w:val="18"/>
              </w:rPr>
            </w:pPr>
            <w:r>
              <w:rPr>
                <w:spacing w:val="-2"/>
                <w:sz w:val="18"/>
              </w:rPr>
              <w:t>125.8</w:t>
            </w:r>
          </w:p>
        </w:tc>
        <w:tc>
          <w:tcPr>
            <w:tcW w:w="1613" w:type="dxa"/>
            <w:tcBorders>
              <w:top w:val="nil"/>
              <w:bottom w:val="nil"/>
            </w:tcBorders>
            <w:shd w:val="clear" w:color="auto" w:fill="EFF8FD"/>
          </w:tcPr>
          <w:p>
            <w:pPr>
              <w:pStyle w:val="TableParagraph"/>
              <w:spacing w:before="61"/>
              <w:ind w:left="59"/>
              <w:rPr>
                <w:sz w:val="18"/>
              </w:rPr>
            </w:pPr>
            <w:r>
              <w:rPr>
                <w:sz w:val="18"/>
              </w:rPr>
              <w:t>Token</w:t>
            </w:r>
            <w:r>
              <w:rPr>
                <w:spacing w:val="-2"/>
                <w:sz w:val="18"/>
              </w:rPr>
              <w:t> </w:t>
            </w:r>
            <w:r>
              <w:rPr>
                <w:spacing w:val="-5"/>
                <w:sz w:val="18"/>
              </w:rPr>
              <w:t>ID</w:t>
            </w:r>
          </w:p>
        </w:tc>
        <w:tc>
          <w:tcPr>
            <w:tcW w:w="1425" w:type="dxa"/>
            <w:tcBorders>
              <w:top w:val="nil"/>
              <w:bottom w:val="nil"/>
            </w:tcBorders>
            <w:shd w:val="clear" w:color="auto" w:fill="EFF8FD"/>
          </w:tcPr>
          <w:p>
            <w:pPr>
              <w:pStyle w:val="TableParagraph"/>
              <w:spacing w:before="61"/>
              <w:ind w:left="57"/>
              <w:rPr>
                <w:sz w:val="18"/>
              </w:rPr>
            </w:pPr>
            <w:r>
              <w:rPr>
                <w:spacing w:val="-5"/>
                <w:sz w:val="18"/>
              </w:rPr>
              <w:t>106</w:t>
            </w:r>
          </w:p>
        </w:tc>
        <w:tc>
          <w:tcPr>
            <w:tcW w:w="1152" w:type="dxa"/>
            <w:tcBorders>
              <w:top w:val="nil"/>
              <w:bottom w:val="nil"/>
            </w:tcBorders>
            <w:shd w:val="clear" w:color="auto" w:fill="EFF8FD"/>
          </w:tcPr>
          <w:p>
            <w:pPr>
              <w:pStyle w:val="TableParagraph"/>
              <w:spacing w:before="61"/>
              <w:ind w:left="58"/>
              <w:rPr>
                <w:sz w:val="18"/>
              </w:rPr>
            </w:pPr>
            <w:r>
              <w:rPr>
                <w:spacing w:val="-5"/>
                <w:sz w:val="18"/>
              </w:rPr>
              <w:t>61</w:t>
            </w:r>
          </w:p>
        </w:tc>
        <w:tc>
          <w:tcPr>
            <w:tcW w:w="547" w:type="dxa"/>
            <w:tcBorders>
              <w:top w:val="nil"/>
              <w:bottom w:val="nil"/>
            </w:tcBorders>
            <w:shd w:val="clear" w:color="auto" w:fill="EFF8FD"/>
          </w:tcPr>
          <w:p>
            <w:pPr>
              <w:pStyle w:val="TableParagraph"/>
              <w:spacing w:before="61"/>
              <w:ind w:left="61"/>
              <w:rPr>
                <w:sz w:val="18"/>
              </w:rPr>
            </w:pPr>
            <w:r>
              <w:rPr>
                <w:spacing w:val="-5"/>
                <w:sz w:val="18"/>
              </w:rPr>
              <w:t>18</w:t>
            </w:r>
          </w:p>
        </w:tc>
        <w:tc>
          <w:tcPr>
            <w:tcW w:w="982" w:type="dxa"/>
            <w:tcBorders>
              <w:top w:val="nil"/>
              <w:bottom w:val="nil"/>
            </w:tcBorders>
            <w:shd w:val="clear" w:color="auto" w:fill="EFF8FD"/>
          </w:tcPr>
          <w:p>
            <w:pPr>
              <w:pStyle w:val="TableParagraph"/>
              <w:spacing w:before="61"/>
              <w:ind w:left="59"/>
              <w:rPr>
                <w:sz w:val="18"/>
              </w:rPr>
            </w:pPr>
            <w:r>
              <w:rPr>
                <w:sz w:val="18"/>
              </w:rPr>
              <w:t>64</w:t>
            </w:r>
            <w:r>
              <w:rPr>
                <w:spacing w:val="-4"/>
                <w:sz w:val="18"/>
              </w:rPr>
              <w:t> </w:t>
            </w:r>
            <w:r>
              <w:rPr>
                <w:spacing w:val="-5"/>
                <w:sz w:val="18"/>
              </w:rPr>
              <w:t>AN</w:t>
            </w:r>
          </w:p>
        </w:tc>
        <w:tc>
          <w:tcPr>
            <w:tcW w:w="2179" w:type="dxa"/>
            <w:tcBorders>
              <w:top w:val="nil"/>
              <w:bottom w:val="nil"/>
            </w:tcBorders>
            <w:shd w:val="clear" w:color="auto" w:fill="EFF8FD"/>
          </w:tcPr>
          <w:p>
            <w:pPr>
              <w:pStyle w:val="TableParagraph"/>
              <w:spacing w:line="300" w:lineRule="auto" w:before="61"/>
              <w:ind w:left="61" w:right="129"/>
              <w:rPr>
                <w:sz w:val="18"/>
              </w:rPr>
            </w:pPr>
            <w:r>
              <w:rPr>
                <w:sz w:val="18"/>
              </w:rPr>
              <w:t>Service-allocated</w:t>
            </w:r>
            <w:r>
              <w:rPr>
                <w:spacing w:val="-13"/>
                <w:sz w:val="18"/>
              </w:rPr>
              <w:t> </w:t>
            </w:r>
            <w:r>
              <w:rPr>
                <w:sz w:val="18"/>
              </w:rPr>
              <w:t>unique reference to the token.</w:t>
            </w:r>
          </w:p>
        </w:tc>
      </w:tr>
      <w:tr>
        <w:trPr>
          <w:trHeight w:val="2705" w:hRule="atLeast"/>
        </w:trPr>
        <w:tc>
          <w:tcPr>
            <w:tcW w:w="895" w:type="dxa"/>
            <w:tcBorders>
              <w:top w:val="nil"/>
            </w:tcBorders>
          </w:tcPr>
          <w:p>
            <w:pPr>
              <w:pStyle w:val="TableParagraph"/>
              <w:spacing w:before="52"/>
              <w:ind w:left="59"/>
              <w:rPr>
                <w:sz w:val="18"/>
              </w:rPr>
            </w:pPr>
            <w:r>
              <w:rPr>
                <w:spacing w:val="-2"/>
                <w:sz w:val="18"/>
              </w:rPr>
              <w:t>125.9</w:t>
            </w:r>
          </w:p>
        </w:tc>
        <w:tc>
          <w:tcPr>
            <w:tcW w:w="1613" w:type="dxa"/>
            <w:tcBorders>
              <w:top w:val="nil"/>
            </w:tcBorders>
          </w:tcPr>
          <w:p>
            <w:pPr>
              <w:pStyle w:val="TableParagraph"/>
              <w:spacing w:line="302" w:lineRule="auto" w:before="52"/>
              <w:ind w:left="59" w:right="366"/>
              <w:rPr>
                <w:sz w:val="18"/>
              </w:rPr>
            </w:pPr>
            <w:r>
              <w:rPr>
                <w:sz w:val="18"/>
              </w:rPr>
              <w:t>Token</w:t>
            </w:r>
            <w:r>
              <w:rPr>
                <w:spacing w:val="-13"/>
                <w:sz w:val="18"/>
              </w:rPr>
              <w:t> </w:t>
            </w:r>
            <w:r>
              <w:rPr>
                <w:sz w:val="18"/>
              </w:rPr>
              <w:t>Domain </w:t>
            </w:r>
            <w:r>
              <w:rPr>
                <w:spacing w:val="-4"/>
                <w:sz w:val="18"/>
              </w:rPr>
              <w:t>Type</w:t>
            </w:r>
          </w:p>
        </w:tc>
        <w:tc>
          <w:tcPr>
            <w:tcW w:w="1425" w:type="dxa"/>
            <w:tcBorders>
              <w:top w:val="nil"/>
            </w:tcBorders>
          </w:tcPr>
          <w:p>
            <w:pPr>
              <w:pStyle w:val="TableParagraph"/>
              <w:spacing w:before="52"/>
              <w:ind w:left="57"/>
              <w:rPr>
                <w:sz w:val="18"/>
              </w:rPr>
            </w:pPr>
            <w:r>
              <w:rPr>
                <w:spacing w:val="-5"/>
                <w:sz w:val="18"/>
              </w:rPr>
              <w:t>106</w:t>
            </w:r>
          </w:p>
        </w:tc>
        <w:tc>
          <w:tcPr>
            <w:tcW w:w="1152" w:type="dxa"/>
            <w:tcBorders>
              <w:top w:val="nil"/>
            </w:tcBorders>
          </w:tcPr>
          <w:p>
            <w:pPr>
              <w:pStyle w:val="TableParagraph"/>
              <w:spacing w:before="52"/>
              <w:ind w:left="58"/>
              <w:rPr>
                <w:sz w:val="18"/>
              </w:rPr>
            </w:pPr>
            <w:r>
              <w:rPr>
                <w:spacing w:val="-5"/>
                <w:sz w:val="18"/>
              </w:rPr>
              <w:t>61</w:t>
            </w:r>
          </w:p>
        </w:tc>
        <w:tc>
          <w:tcPr>
            <w:tcW w:w="547" w:type="dxa"/>
            <w:tcBorders>
              <w:top w:val="nil"/>
            </w:tcBorders>
          </w:tcPr>
          <w:p>
            <w:pPr>
              <w:pStyle w:val="TableParagraph"/>
              <w:spacing w:before="52"/>
              <w:ind w:left="61"/>
              <w:rPr>
                <w:sz w:val="18"/>
              </w:rPr>
            </w:pPr>
            <w:r>
              <w:rPr>
                <w:spacing w:val="-5"/>
                <w:sz w:val="18"/>
              </w:rPr>
              <w:t>20</w:t>
            </w:r>
          </w:p>
        </w:tc>
        <w:tc>
          <w:tcPr>
            <w:tcW w:w="982" w:type="dxa"/>
            <w:tcBorders>
              <w:top w:val="nil"/>
            </w:tcBorders>
          </w:tcPr>
          <w:p>
            <w:pPr>
              <w:pStyle w:val="TableParagraph"/>
              <w:spacing w:before="52"/>
              <w:ind w:left="59"/>
              <w:rPr>
                <w:sz w:val="18"/>
              </w:rPr>
            </w:pPr>
            <w:r>
              <w:rPr>
                <w:sz w:val="18"/>
              </w:rPr>
              <w:t>2</w:t>
            </w:r>
            <w:r>
              <w:rPr>
                <w:spacing w:val="-3"/>
                <w:sz w:val="18"/>
              </w:rPr>
              <w:t> </w:t>
            </w:r>
            <w:r>
              <w:rPr>
                <w:spacing w:val="-5"/>
                <w:sz w:val="18"/>
              </w:rPr>
              <w:t>AN</w:t>
            </w:r>
          </w:p>
        </w:tc>
        <w:tc>
          <w:tcPr>
            <w:tcW w:w="2179" w:type="dxa"/>
            <w:tcBorders>
              <w:top w:val="nil"/>
            </w:tcBorders>
          </w:tcPr>
          <w:p>
            <w:pPr>
              <w:pStyle w:val="TableParagraph"/>
              <w:spacing w:line="300" w:lineRule="auto" w:before="52"/>
              <w:ind w:left="61" w:right="233"/>
              <w:rPr>
                <w:sz w:val="18"/>
              </w:rPr>
            </w:pPr>
            <w:r>
              <w:rPr>
                <w:sz w:val="18"/>
              </w:rPr>
              <w:t>Contains a value indicating</w:t>
            </w:r>
            <w:r>
              <w:rPr>
                <w:spacing w:val="-13"/>
                <w:sz w:val="18"/>
              </w:rPr>
              <w:t> </w:t>
            </w:r>
            <w:r>
              <w:rPr>
                <w:sz w:val="18"/>
              </w:rPr>
              <w:t>the</w:t>
            </w:r>
            <w:r>
              <w:rPr>
                <w:spacing w:val="-12"/>
                <w:sz w:val="18"/>
              </w:rPr>
              <w:t> </w:t>
            </w:r>
            <w:r>
              <w:rPr>
                <w:sz w:val="18"/>
              </w:rPr>
              <w:t>type</w:t>
            </w:r>
            <w:r>
              <w:rPr>
                <w:spacing w:val="-13"/>
                <w:sz w:val="18"/>
              </w:rPr>
              <w:t> </w:t>
            </w:r>
            <w:r>
              <w:rPr>
                <w:sz w:val="18"/>
              </w:rPr>
              <w:t>of Payment Token </w:t>
            </w:r>
            <w:r>
              <w:rPr>
                <w:spacing w:val="-2"/>
                <w:sz w:val="18"/>
              </w:rPr>
              <w:t>present.</w:t>
            </w:r>
          </w:p>
          <w:p>
            <w:pPr>
              <w:pStyle w:val="TableParagraph"/>
              <w:spacing w:before="2"/>
              <w:ind w:left="61"/>
              <w:rPr>
                <w:sz w:val="18"/>
              </w:rPr>
            </w:pPr>
            <w:r>
              <w:rPr>
                <w:sz w:val="18"/>
              </w:rPr>
              <w:t>01</w:t>
            </w:r>
            <w:r>
              <w:rPr>
                <w:spacing w:val="-2"/>
                <w:sz w:val="18"/>
              </w:rPr>
              <w:t> </w:t>
            </w:r>
            <w:r>
              <w:rPr>
                <w:sz w:val="18"/>
              </w:rPr>
              <w:t>ECOM/COF-</w:t>
            </w:r>
            <w:r>
              <w:rPr>
                <w:spacing w:val="-2"/>
                <w:sz w:val="18"/>
              </w:rPr>
              <w:t> </w:t>
            </w:r>
            <w:r>
              <w:rPr>
                <w:spacing w:val="-5"/>
                <w:sz w:val="18"/>
              </w:rPr>
              <w:t>E-</w:t>
            </w:r>
          </w:p>
          <w:p>
            <w:pPr>
              <w:pStyle w:val="TableParagraph"/>
              <w:spacing w:line="300" w:lineRule="auto" w:before="50"/>
              <w:ind w:left="61" w:right="84"/>
              <w:rPr>
                <w:sz w:val="18"/>
              </w:rPr>
            </w:pPr>
            <w:r>
              <w:rPr>
                <w:spacing w:val="-2"/>
                <w:sz w:val="18"/>
              </w:rPr>
              <w:t>Commerce/Card-on-File </w:t>
            </w:r>
            <w:r>
              <w:rPr>
                <w:sz w:val="18"/>
              </w:rPr>
              <w:t>02Secure Element 03HCE / Cloud-Based </w:t>
            </w:r>
            <w:r>
              <w:rPr>
                <w:spacing w:val="-2"/>
                <w:sz w:val="18"/>
              </w:rPr>
              <w:t>Payment</w:t>
            </w:r>
          </w:p>
          <w:p>
            <w:pPr>
              <w:pStyle w:val="TableParagraph"/>
              <w:spacing w:before="2"/>
              <w:ind w:left="61"/>
              <w:rPr>
                <w:sz w:val="18"/>
              </w:rPr>
            </w:pPr>
            <w:r>
              <w:rPr>
                <w:sz w:val="18"/>
              </w:rPr>
              <w:t>04CBP</w:t>
            </w:r>
            <w:r>
              <w:rPr>
                <w:spacing w:val="-11"/>
                <w:sz w:val="18"/>
              </w:rPr>
              <w:t> </w:t>
            </w:r>
            <w:r>
              <w:rPr>
                <w:sz w:val="18"/>
              </w:rPr>
              <w:t>(Cloud</w:t>
            </w:r>
            <w:r>
              <w:rPr>
                <w:spacing w:val="-8"/>
                <w:sz w:val="18"/>
              </w:rPr>
              <w:t> </w:t>
            </w:r>
            <w:r>
              <w:rPr>
                <w:spacing w:val="-4"/>
                <w:sz w:val="18"/>
              </w:rPr>
              <w:t>Based</w:t>
            </w:r>
          </w:p>
        </w:tc>
      </w:tr>
    </w:tbl>
    <w:p>
      <w:pPr>
        <w:spacing w:after="0"/>
        <w:rPr>
          <w:sz w:val="18"/>
        </w:rPr>
        <w:sectPr>
          <w:type w:val="continuous"/>
          <w:pgSz w:w="11910" w:h="16840"/>
          <w:pgMar w:header="942" w:footer="1095" w:top="1700" w:bottom="1775"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95"/>
        <w:gridCol w:w="1613"/>
        <w:gridCol w:w="1425"/>
        <w:gridCol w:w="1152"/>
        <w:gridCol w:w="547"/>
        <w:gridCol w:w="982"/>
        <w:gridCol w:w="2179"/>
      </w:tblGrid>
      <w:tr>
        <w:trPr>
          <w:trHeight w:val="374" w:hRule="atLeast"/>
        </w:trPr>
        <w:tc>
          <w:tcPr>
            <w:tcW w:w="895" w:type="dxa"/>
            <w:tcBorders>
              <w:bottom w:val="nil"/>
            </w:tcBorders>
          </w:tcPr>
          <w:p>
            <w:pPr>
              <w:pStyle w:val="TableParagraph"/>
              <w:rPr>
                <w:rFonts w:ascii="Times New Roman"/>
                <w:sz w:val="16"/>
              </w:rPr>
            </w:pPr>
          </w:p>
        </w:tc>
        <w:tc>
          <w:tcPr>
            <w:tcW w:w="1613" w:type="dxa"/>
            <w:tcBorders>
              <w:bottom w:val="nil"/>
            </w:tcBorders>
          </w:tcPr>
          <w:p>
            <w:pPr>
              <w:pStyle w:val="TableParagraph"/>
              <w:rPr>
                <w:rFonts w:ascii="Times New Roman"/>
                <w:sz w:val="16"/>
              </w:rPr>
            </w:pPr>
          </w:p>
        </w:tc>
        <w:tc>
          <w:tcPr>
            <w:tcW w:w="1425" w:type="dxa"/>
            <w:tcBorders>
              <w:bottom w:val="nil"/>
            </w:tcBorders>
          </w:tcPr>
          <w:p>
            <w:pPr>
              <w:pStyle w:val="TableParagraph"/>
              <w:rPr>
                <w:rFonts w:ascii="Times New Roman"/>
                <w:sz w:val="16"/>
              </w:rPr>
            </w:pPr>
          </w:p>
        </w:tc>
        <w:tc>
          <w:tcPr>
            <w:tcW w:w="1152" w:type="dxa"/>
            <w:tcBorders>
              <w:bottom w:val="nil"/>
            </w:tcBorders>
          </w:tcPr>
          <w:p>
            <w:pPr>
              <w:pStyle w:val="TableParagraph"/>
              <w:rPr>
                <w:rFonts w:ascii="Times New Roman"/>
                <w:sz w:val="16"/>
              </w:rPr>
            </w:pPr>
          </w:p>
        </w:tc>
        <w:tc>
          <w:tcPr>
            <w:tcW w:w="547" w:type="dxa"/>
            <w:tcBorders>
              <w:bottom w:val="nil"/>
            </w:tcBorders>
          </w:tcPr>
          <w:p>
            <w:pPr>
              <w:pStyle w:val="TableParagraph"/>
              <w:rPr>
                <w:rFonts w:ascii="Times New Roman"/>
                <w:sz w:val="16"/>
              </w:rPr>
            </w:pPr>
          </w:p>
        </w:tc>
        <w:tc>
          <w:tcPr>
            <w:tcW w:w="982" w:type="dxa"/>
            <w:tcBorders>
              <w:bottom w:val="nil"/>
            </w:tcBorders>
          </w:tcPr>
          <w:p>
            <w:pPr>
              <w:pStyle w:val="TableParagraph"/>
              <w:rPr>
                <w:rFonts w:ascii="Times New Roman"/>
                <w:sz w:val="16"/>
              </w:rPr>
            </w:pPr>
          </w:p>
        </w:tc>
        <w:tc>
          <w:tcPr>
            <w:tcW w:w="2179" w:type="dxa"/>
            <w:tcBorders>
              <w:bottom w:val="nil"/>
            </w:tcBorders>
          </w:tcPr>
          <w:p>
            <w:pPr>
              <w:pStyle w:val="TableParagraph"/>
              <w:spacing w:before="57"/>
              <w:ind w:left="61"/>
              <w:rPr>
                <w:sz w:val="18"/>
              </w:rPr>
            </w:pPr>
            <w:r>
              <w:rPr>
                <w:spacing w:val="-2"/>
                <w:sz w:val="18"/>
              </w:rPr>
              <w:t>Payment)</w:t>
            </w:r>
          </w:p>
        </w:tc>
      </w:tr>
      <w:tr>
        <w:trPr>
          <w:trHeight w:val="1430" w:hRule="atLeast"/>
        </w:trPr>
        <w:tc>
          <w:tcPr>
            <w:tcW w:w="895" w:type="dxa"/>
            <w:tcBorders>
              <w:top w:val="nil"/>
              <w:bottom w:val="nil"/>
            </w:tcBorders>
            <w:shd w:val="clear" w:color="auto" w:fill="EFF8FD"/>
          </w:tcPr>
          <w:p>
            <w:pPr>
              <w:pStyle w:val="TableParagraph"/>
              <w:spacing w:before="66"/>
              <w:ind w:left="59"/>
              <w:rPr>
                <w:sz w:val="18"/>
              </w:rPr>
            </w:pPr>
            <w:r>
              <w:rPr>
                <w:spacing w:val="-2"/>
                <w:sz w:val="18"/>
              </w:rPr>
              <w:t>125.10</w:t>
            </w:r>
          </w:p>
        </w:tc>
        <w:tc>
          <w:tcPr>
            <w:tcW w:w="1613" w:type="dxa"/>
            <w:tcBorders>
              <w:top w:val="nil"/>
              <w:bottom w:val="nil"/>
            </w:tcBorders>
            <w:shd w:val="clear" w:color="auto" w:fill="EFF8FD"/>
          </w:tcPr>
          <w:p>
            <w:pPr>
              <w:pStyle w:val="TableParagraph"/>
              <w:spacing w:before="66"/>
              <w:ind w:left="59"/>
              <w:rPr>
                <w:sz w:val="18"/>
              </w:rPr>
            </w:pPr>
            <w:r>
              <w:rPr>
                <w:sz w:val="18"/>
              </w:rPr>
              <w:t>Device</w:t>
            </w:r>
            <w:r>
              <w:rPr>
                <w:spacing w:val="-9"/>
                <w:sz w:val="18"/>
              </w:rPr>
              <w:t> </w:t>
            </w:r>
            <w:r>
              <w:rPr>
                <w:spacing w:val="-4"/>
                <w:sz w:val="18"/>
              </w:rPr>
              <w:t>Type</w:t>
            </w:r>
          </w:p>
        </w:tc>
        <w:tc>
          <w:tcPr>
            <w:tcW w:w="1425" w:type="dxa"/>
            <w:tcBorders>
              <w:top w:val="nil"/>
              <w:bottom w:val="nil"/>
            </w:tcBorders>
            <w:shd w:val="clear" w:color="auto" w:fill="EFF8FD"/>
          </w:tcPr>
          <w:p>
            <w:pPr>
              <w:pStyle w:val="TableParagraph"/>
              <w:spacing w:before="66"/>
              <w:ind w:left="57"/>
              <w:rPr>
                <w:sz w:val="18"/>
              </w:rPr>
            </w:pPr>
            <w:r>
              <w:rPr>
                <w:spacing w:val="-5"/>
                <w:sz w:val="18"/>
              </w:rPr>
              <w:t>106</w:t>
            </w:r>
          </w:p>
        </w:tc>
        <w:tc>
          <w:tcPr>
            <w:tcW w:w="1152" w:type="dxa"/>
            <w:tcBorders>
              <w:top w:val="nil"/>
              <w:bottom w:val="nil"/>
            </w:tcBorders>
            <w:shd w:val="clear" w:color="auto" w:fill="EFF8FD"/>
          </w:tcPr>
          <w:p>
            <w:pPr>
              <w:pStyle w:val="TableParagraph"/>
              <w:spacing w:before="66"/>
              <w:ind w:left="58"/>
              <w:rPr>
                <w:sz w:val="18"/>
              </w:rPr>
            </w:pPr>
            <w:r>
              <w:rPr>
                <w:spacing w:val="-5"/>
                <w:sz w:val="18"/>
              </w:rPr>
              <w:t>62</w:t>
            </w:r>
          </w:p>
        </w:tc>
        <w:tc>
          <w:tcPr>
            <w:tcW w:w="547" w:type="dxa"/>
            <w:tcBorders>
              <w:top w:val="nil"/>
              <w:bottom w:val="nil"/>
            </w:tcBorders>
            <w:shd w:val="clear" w:color="auto" w:fill="EFF8FD"/>
          </w:tcPr>
          <w:p>
            <w:pPr>
              <w:pStyle w:val="TableParagraph"/>
              <w:spacing w:before="66"/>
              <w:ind w:left="61"/>
              <w:rPr>
                <w:sz w:val="18"/>
              </w:rPr>
            </w:pPr>
            <w:r>
              <w:rPr>
                <w:spacing w:val="-5"/>
                <w:sz w:val="18"/>
              </w:rPr>
              <w:t>01</w:t>
            </w:r>
          </w:p>
        </w:tc>
        <w:tc>
          <w:tcPr>
            <w:tcW w:w="982" w:type="dxa"/>
            <w:tcBorders>
              <w:top w:val="nil"/>
              <w:bottom w:val="nil"/>
            </w:tcBorders>
            <w:shd w:val="clear" w:color="auto" w:fill="EFF8FD"/>
          </w:tcPr>
          <w:p>
            <w:pPr>
              <w:pStyle w:val="TableParagraph"/>
              <w:spacing w:before="66"/>
              <w:ind w:left="59"/>
              <w:rPr>
                <w:sz w:val="18"/>
              </w:rPr>
            </w:pPr>
            <w:r>
              <w:rPr>
                <w:sz w:val="18"/>
              </w:rPr>
              <w:t>2</w:t>
            </w:r>
            <w:r>
              <w:rPr>
                <w:spacing w:val="-3"/>
                <w:sz w:val="18"/>
              </w:rPr>
              <w:t> </w:t>
            </w:r>
            <w:r>
              <w:rPr>
                <w:spacing w:val="-5"/>
                <w:sz w:val="18"/>
              </w:rPr>
              <w:t>AN</w:t>
            </w:r>
          </w:p>
        </w:tc>
        <w:tc>
          <w:tcPr>
            <w:tcW w:w="2179" w:type="dxa"/>
            <w:tcBorders>
              <w:top w:val="nil"/>
              <w:bottom w:val="nil"/>
            </w:tcBorders>
            <w:shd w:val="clear" w:color="auto" w:fill="EFF8FD"/>
          </w:tcPr>
          <w:p>
            <w:pPr>
              <w:pStyle w:val="TableParagraph"/>
              <w:spacing w:line="300" w:lineRule="auto" w:before="66"/>
              <w:ind w:left="61" w:right="84"/>
              <w:rPr>
                <w:sz w:val="18"/>
              </w:rPr>
            </w:pPr>
            <w:r>
              <w:rPr>
                <w:sz w:val="18"/>
              </w:rPr>
              <w:t>This</w:t>
            </w:r>
            <w:r>
              <w:rPr>
                <w:spacing w:val="-13"/>
                <w:sz w:val="18"/>
              </w:rPr>
              <w:t> </w:t>
            </w:r>
            <w:r>
              <w:rPr>
                <w:sz w:val="18"/>
              </w:rPr>
              <w:t>tag</w:t>
            </w:r>
            <w:r>
              <w:rPr>
                <w:spacing w:val="-12"/>
                <w:sz w:val="18"/>
              </w:rPr>
              <w:t> </w:t>
            </w:r>
            <w:r>
              <w:rPr>
                <w:sz w:val="18"/>
              </w:rPr>
              <w:t>contains</w:t>
            </w:r>
            <w:r>
              <w:rPr>
                <w:spacing w:val="-13"/>
                <w:sz w:val="18"/>
              </w:rPr>
              <w:t> </w:t>
            </w:r>
            <w:r>
              <w:rPr>
                <w:sz w:val="18"/>
              </w:rPr>
              <w:t>the device type.</w:t>
            </w:r>
          </w:p>
          <w:p>
            <w:pPr>
              <w:pStyle w:val="TableParagraph"/>
              <w:spacing w:before="1"/>
              <w:ind w:left="61"/>
              <w:rPr>
                <w:sz w:val="18"/>
              </w:rPr>
            </w:pPr>
            <w:r>
              <w:rPr>
                <w:sz w:val="18"/>
              </w:rPr>
              <w:t>Possible</w:t>
            </w:r>
            <w:r>
              <w:rPr>
                <w:spacing w:val="-4"/>
                <w:sz w:val="18"/>
              </w:rPr>
              <w:t> </w:t>
            </w:r>
            <w:r>
              <w:rPr>
                <w:spacing w:val="-2"/>
                <w:sz w:val="18"/>
              </w:rPr>
              <w:t>values:</w:t>
            </w:r>
          </w:p>
          <w:p>
            <w:pPr>
              <w:pStyle w:val="TableParagraph"/>
              <w:spacing w:line="300" w:lineRule="auto" w:before="52"/>
              <w:ind w:left="61"/>
              <w:rPr>
                <w:sz w:val="18"/>
              </w:rPr>
            </w:pPr>
            <w:r>
              <w:rPr>
                <w:sz w:val="18"/>
              </w:rPr>
              <w:t>125.10</w:t>
            </w:r>
            <w:r>
              <w:rPr>
                <w:spacing w:val="-13"/>
                <w:sz w:val="18"/>
              </w:rPr>
              <w:t> </w:t>
            </w:r>
            <w:r>
              <w:rPr>
                <w:sz w:val="18"/>
              </w:rPr>
              <w:t>Possible</w:t>
            </w:r>
            <w:r>
              <w:rPr>
                <w:spacing w:val="-12"/>
                <w:sz w:val="18"/>
              </w:rPr>
              <w:t> </w:t>
            </w:r>
            <w:r>
              <w:rPr>
                <w:sz w:val="18"/>
              </w:rPr>
              <w:t>values</w:t>
            </w:r>
            <w:r>
              <w:rPr>
                <w:spacing w:val="-12"/>
                <w:sz w:val="18"/>
              </w:rPr>
              <w:t> </w:t>
            </w:r>
            <w:r>
              <w:rPr>
                <w:sz w:val="18"/>
              </w:rPr>
              <w:t>of device types 92</w:t>
            </w:r>
          </w:p>
        </w:tc>
      </w:tr>
      <w:tr>
        <w:trPr>
          <w:trHeight w:val="1667" w:hRule="atLeast"/>
        </w:trPr>
        <w:tc>
          <w:tcPr>
            <w:tcW w:w="895" w:type="dxa"/>
            <w:tcBorders>
              <w:top w:val="nil"/>
              <w:bottom w:val="nil"/>
            </w:tcBorders>
          </w:tcPr>
          <w:p>
            <w:pPr>
              <w:pStyle w:val="TableParagraph"/>
              <w:spacing w:before="56"/>
              <w:ind w:left="59"/>
              <w:rPr>
                <w:sz w:val="18"/>
              </w:rPr>
            </w:pPr>
            <w:r>
              <w:rPr>
                <w:spacing w:val="-2"/>
                <w:sz w:val="18"/>
              </w:rPr>
              <w:t>125.11</w:t>
            </w:r>
          </w:p>
        </w:tc>
        <w:tc>
          <w:tcPr>
            <w:tcW w:w="1613" w:type="dxa"/>
            <w:tcBorders>
              <w:top w:val="nil"/>
              <w:bottom w:val="nil"/>
            </w:tcBorders>
          </w:tcPr>
          <w:p>
            <w:pPr>
              <w:pStyle w:val="TableParagraph"/>
              <w:spacing w:before="56"/>
              <w:ind w:left="59"/>
              <w:rPr>
                <w:sz w:val="18"/>
              </w:rPr>
            </w:pPr>
            <w:r>
              <w:rPr>
                <w:sz w:val="18"/>
              </w:rPr>
              <w:t>Device</w:t>
            </w:r>
            <w:r>
              <w:rPr>
                <w:spacing w:val="-9"/>
                <w:sz w:val="18"/>
              </w:rPr>
              <w:t> </w:t>
            </w:r>
            <w:r>
              <w:rPr>
                <w:spacing w:val="-5"/>
                <w:sz w:val="18"/>
              </w:rPr>
              <w:t>ID</w:t>
            </w:r>
          </w:p>
        </w:tc>
        <w:tc>
          <w:tcPr>
            <w:tcW w:w="1425" w:type="dxa"/>
            <w:tcBorders>
              <w:top w:val="nil"/>
              <w:bottom w:val="nil"/>
            </w:tcBorders>
          </w:tcPr>
          <w:p>
            <w:pPr>
              <w:pStyle w:val="TableParagraph"/>
              <w:spacing w:before="56"/>
              <w:ind w:left="57"/>
              <w:rPr>
                <w:sz w:val="18"/>
              </w:rPr>
            </w:pPr>
            <w:r>
              <w:rPr>
                <w:spacing w:val="-5"/>
                <w:sz w:val="18"/>
              </w:rPr>
              <w:t>106</w:t>
            </w:r>
          </w:p>
        </w:tc>
        <w:tc>
          <w:tcPr>
            <w:tcW w:w="1152" w:type="dxa"/>
            <w:tcBorders>
              <w:top w:val="nil"/>
              <w:bottom w:val="nil"/>
            </w:tcBorders>
          </w:tcPr>
          <w:p>
            <w:pPr>
              <w:pStyle w:val="TableParagraph"/>
              <w:spacing w:before="56"/>
              <w:ind w:left="58"/>
              <w:rPr>
                <w:sz w:val="18"/>
              </w:rPr>
            </w:pPr>
            <w:r>
              <w:rPr>
                <w:spacing w:val="-5"/>
                <w:sz w:val="18"/>
              </w:rPr>
              <w:t>62</w:t>
            </w:r>
          </w:p>
        </w:tc>
        <w:tc>
          <w:tcPr>
            <w:tcW w:w="547" w:type="dxa"/>
            <w:tcBorders>
              <w:top w:val="nil"/>
              <w:bottom w:val="nil"/>
            </w:tcBorders>
          </w:tcPr>
          <w:p>
            <w:pPr>
              <w:pStyle w:val="TableParagraph"/>
              <w:spacing w:before="56"/>
              <w:ind w:left="61"/>
              <w:rPr>
                <w:sz w:val="18"/>
              </w:rPr>
            </w:pPr>
            <w:r>
              <w:rPr>
                <w:spacing w:val="-5"/>
                <w:sz w:val="18"/>
              </w:rPr>
              <w:t>06</w:t>
            </w:r>
          </w:p>
        </w:tc>
        <w:tc>
          <w:tcPr>
            <w:tcW w:w="982" w:type="dxa"/>
            <w:tcBorders>
              <w:top w:val="nil"/>
              <w:bottom w:val="nil"/>
            </w:tcBorders>
          </w:tcPr>
          <w:p>
            <w:pPr>
              <w:pStyle w:val="TableParagraph"/>
              <w:spacing w:before="56"/>
              <w:ind w:left="59"/>
              <w:rPr>
                <w:sz w:val="18"/>
              </w:rPr>
            </w:pPr>
            <w:r>
              <w:rPr>
                <w:sz w:val="18"/>
              </w:rPr>
              <w:t>64</w:t>
            </w:r>
            <w:r>
              <w:rPr>
                <w:spacing w:val="-4"/>
                <w:sz w:val="18"/>
              </w:rPr>
              <w:t> </w:t>
            </w:r>
            <w:r>
              <w:rPr>
                <w:spacing w:val="-5"/>
                <w:sz w:val="18"/>
              </w:rPr>
              <w:t>AN</w:t>
            </w:r>
          </w:p>
        </w:tc>
        <w:tc>
          <w:tcPr>
            <w:tcW w:w="2179" w:type="dxa"/>
            <w:tcBorders>
              <w:top w:val="nil"/>
              <w:bottom w:val="nil"/>
            </w:tcBorders>
          </w:tcPr>
          <w:p>
            <w:pPr>
              <w:pStyle w:val="TableParagraph"/>
              <w:spacing w:line="300" w:lineRule="auto" w:before="56"/>
              <w:ind w:left="61" w:right="84"/>
              <w:rPr>
                <w:sz w:val="18"/>
              </w:rPr>
            </w:pPr>
            <w:r>
              <w:rPr>
                <w:sz w:val="18"/>
              </w:rPr>
              <w:t>A stable persistent hardware</w:t>
            </w:r>
            <w:r>
              <w:rPr>
                <w:spacing w:val="-13"/>
                <w:sz w:val="18"/>
              </w:rPr>
              <w:t> </w:t>
            </w:r>
            <w:r>
              <w:rPr>
                <w:sz w:val="18"/>
              </w:rPr>
              <w:t>identifier</w:t>
            </w:r>
            <w:r>
              <w:rPr>
                <w:spacing w:val="-12"/>
                <w:sz w:val="18"/>
              </w:rPr>
              <w:t> </w:t>
            </w:r>
            <w:r>
              <w:rPr>
                <w:sz w:val="18"/>
              </w:rPr>
              <w:t>of</w:t>
            </w:r>
            <w:r>
              <w:rPr>
                <w:spacing w:val="-12"/>
                <w:sz w:val="18"/>
              </w:rPr>
              <w:t> </w:t>
            </w:r>
            <w:r>
              <w:rPr>
                <w:sz w:val="18"/>
              </w:rPr>
              <w:t>the device (e.g. the secure element</w:t>
            </w:r>
            <w:r>
              <w:rPr>
                <w:spacing w:val="-9"/>
                <w:sz w:val="18"/>
              </w:rPr>
              <w:t> </w:t>
            </w:r>
            <w:r>
              <w:rPr>
                <w:sz w:val="18"/>
              </w:rPr>
              <w:t>identifier</w:t>
            </w:r>
            <w:r>
              <w:rPr>
                <w:spacing w:val="-7"/>
                <w:sz w:val="18"/>
              </w:rPr>
              <w:t> </w:t>
            </w:r>
            <w:r>
              <w:rPr>
                <w:sz w:val="18"/>
              </w:rPr>
              <w:t>(SEID) provided by the digital </w:t>
            </w:r>
            <w:r>
              <w:rPr>
                <w:spacing w:val="-2"/>
                <w:sz w:val="18"/>
              </w:rPr>
              <w:t>wallet).</w:t>
            </w:r>
          </w:p>
        </w:tc>
      </w:tr>
      <w:tr>
        <w:trPr>
          <w:trHeight w:val="912" w:hRule="atLeast"/>
        </w:trPr>
        <w:tc>
          <w:tcPr>
            <w:tcW w:w="895" w:type="dxa"/>
            <w:tcBorders>
              <w:top w:val="nil"/>
              <w:bottom w:val="nil"/>
            </w:tcBorders>
            <w:shd w:val="clear" w:color="auto" w:fill="EFF8FD"/>
          </w:tcPr>
          <w:p>
            <w:pPr>
              <w:pStyle w:val="TableParagraph"/>
              <w:spacing w:before="67"/>
              <w:ind w:left="59"/>
              <w:rPr>
                <w:sz w:val="18"/>
              </w:rPr>
            </w:pPr>
            <w:r>
              <w:rPr>
                <w:spacing w:val="-2"/>
                <w:sz w:val="18"/>
              </w:rPr>
              <w:t>125.12</w:t>
            </w:r>
          </w:p>
        </w:tc>
        <w:tc>
          <w:tcPr>
            <w:tcW w:w="1613" w:type="dxa"/>
            <w:tcBorders>
              <w:top w:val="nil"/>
              <w:bottom w:val="nil"/>
            </w:tcBorders>
            <w:shd w:val="clear" w:color="auto" w:fill="EFF8FD"/>
          </w:tcPr>
          <w:p>
            <w:pPr>
              <w:pStyle w:val="TableParagraph"/>
              <w:spacing w:line="300" w:lineRule="auto" w:before="67"/>
              <w:ind w:left="59" w:right="676"/>
              <w:rPr>
                <w:sz w:val="18"/>
              </w:rPr>
            </w:pPr>
            <w:r>
              <w:rPr>
                <w:sz w:val="18"/>
              </w:rPr>
              <w:t>Full</w:t>
            </w:r>
            <w:r>
              <w:rPr>
                <w:spacing w:val="-13"/>
                <w:sz w:val="18"/>
              </w:rPr>
              <w:t> </w:t>
            </w:r>
            <w:r>
              <w:rPr>
                <w:sz w:val="18"/>
              </w:rPr>
              <w:t>Phone </w:t>
            </w:r>
            <w:r>
              <w:rPr>
                <w:spacing w:val="-2"/>
                <w:sz w:val="18"/>
              </w:rPr>
              <w:t>Number</w:t>
            </w:r>
          </w:p>
        </w:tc>
        <w:tc>
          <w:tcPr>
            <w:tcW w:w="1425" w:type="dxa"/>
            <w:tcBorders>
              <w:top w:val="nil"/>
              <w:bottom w:val="nil"/>
            </w:tcBorders>
            <w:shd w:val="clear" w:color="auto" w:fill="EFF8FD"/>
          </w:tcPr>
          <w:p>
            <w:pPr>
              <w:pStyle w:val="TableParagraph"/>
              <w:spacing w:before="67"/>
              <w:ind w:left="57"/>
              <w:rPr>
                <w:sz w:val="18"/>
              </w:rPr>
            </w:pPr>
            <w:r>
              <w:rPr>
                <w:spacing w:val="-5"/>
                <w:sz w:val="18"/>
              </w:rPr>
              <w:t>106</w:t>
            </w:r>
          </w:p>
        </w:tc>
        <w:tc>
          <w:tcPr>
            <w:tcW w:w="1152" w:type="dxa"/>
            <w:tcBorders>
              <w:top w:val="nil"/>
              <w:bottom w:val="nil"/>
            </w:tcBorders>
            <w:shd w:val="clear" w:color="auto" w:fill="EFF8FD"/>
          </w:tcPr>
          <w:p>
            <w:pPr>
              <w:pStyle w:val="TableParagraph"/>
              <w:spacing w:before="67"/>
              <w:ind w:left="58"/>
              <w:rPr>
                <w:sz w:val="18"/>
              </w:rPr>
            </w:pPr>
            <w:r>
              <w:rPr>
                <w:spacing w:val="-5"/>
                <w:sz w:val="18"/>
              </w:rPr>
              <w:t>62</w:t>
            </w:r>
          </w:p>
        </w:tc>
        <w:tc>
          <w:tcPr>
            <w:tcW w:w="547" w:type="dxa"/>
            <w:tcBorders>
              <w:top w:val="nil"/>
              <w:bottom w:val="nil"/>
            </w:tcBorders>
            <w:shd w:val="clear" w:color="auto" w:fill="EFF8FD"/>
          </w:tcPr>
          <w:p>
            <w:pPr>
              <w:pStyle w:val="TableParagraph"/>
              <w:spacing w:before="67"/>
              <w:ind w:left="61"/>
              <w:rPr>
                <w:sz w:val="18"/>
              </w:rPr>
            </w:pPr>
            <w:r>
              <w:rPr>
                <w:spacing w:val="-5"/>
                <w:sz w:val="18"/>
              </w:rPr>
              <w:t>08</w:t>
            </w:r>
          </w:p>
        </w:tc>
        <w:tc>
          <w:tcPr>
            <w:tcW w:w="982" w:type="dxa"/>
            <w:tcBorders>
              <w:top w:val="nil"/>
              <w:bottom w:val="nil"/>
            </w:tcBorders>
            <w:shd w:val="clear" w:color="auto" w:fill="EFF8FD"/>
          </w:tcPr>
          <w:p>
            <w:pPr>
              <w:pStyle w:val="TableParagraph"/>
              <w:spacing w:before="67"/>
              <w:ind w:left="59"/>
              <w:rPr>
                <w:sz w:val="18"/>
              </w:rPr>
            </w:pPr>
            <w:r>
              <w:rPr>
                <w:sz w:val="18"/>
              </w:rPr>
              <w:t>20</w:t>
            </w:r>
            <w:r>
              <w:rPr>
                <w:spacing w:val="-4"/>
                <w:sz w:val="18"/>
              </w:rPr>
              <w:t> </w:t>
            </w:r>
            <w:r>
              <w:rPr>
                <w:spacing w:val="-5"/>
                <w:sz w:val="18"/>
              </w:rPr>
              <w:t>AN</w:t>
            </w:r>
          </w:p>
        </w:tc>
        <w:tc>
          <w:tcPr>
            <w:tcW w:w="2179" w:type="dxa"/>
            <w:tcBorders>
              <w:top w:val="nil"/>
              <w:bottom w:val="nil"/>
            </w:tcBorders>
            <w:shd w:val="clear" w:color="auto" w:fill="EFF8FD"/>
          </w:tcPr>
          <w:p>
            <w:pPr>
              <w:pStyle w:val="TableParagraph"/>
              <w:spacing w:line="300" w:lineRule="auto" w:before="67"/>
              <w:ind w:left="61" w:right="305"/>
              <w:jc w:val="both"/>
              <w:rPr>
                <w:sz w:val="18"/>
              </w:rPr>
            </w:pPr>
            <w:r>
              <w:rPr>
                <w:sz w:val="18"/>
              </w:rPr>
              <w:t>A</w:t>
            </w:r>
            <w:r>
              <w:rPr>
                <w:spacing w:val="-10"/>
                <w:sz w:val="18"/>
              </w:rPr>
              <w:t> </w:t>
            </w:r>
            <w:r>
              <w:rPr>
                <w:sz w:val="18"/>
              </w:rPr>
              <w:t>full</w:t>
            </w:r>
            <w:r>
              <w:rPr>
                <w:spacing w:val="-11"/>
                <w:sz w:val="18"/>
              </w:rPr>
              <w:t> </w:t>
            </w:r>
            <w:r>
              <w:rPr>
                <w:sz w:val="18"/>
              </w:rPr>
              <w:t>phone</w:t>
            </w:r>
            <w:r>
              <w:rPr>
                <w:spacing w:val="-10"/>
                <w:sz w:val="18"/>
              </w:rPr>
              <w:t> </w:t>
            </w:r>
            <w:r>
              <w:rPr>
                <w:sz w:val="18"/>
              </w:rPr>
              <w:t>number,</w:t>
            </w:r>
            <w:r>
              <w:rPr>
                <w:spacing w:val="-10"/>
                <w:sz w:val="18"/>
              </w:rPr>
              <w:t> </w:t>
            </w:r>
            <w:r>
              <w:rPr>
                <w:sz w:val="18"/>
              </w:rPr>
              <w:t>if provided by the digital </w:t>
            </w:r>
            <w:r>
              <w:rPr>
                <w:spacing w:val="-2"/>
                <w:sz w:val="18"/>
              </w:rPr>
              <w:t>wallet.</w:t>
            </w:r>
          </w:p>
        </w:tc>
      </w:tr>
      <w:tr>
        <w:trPr>
          <w:trHeight w:val="1151" w:hRule="atLeast"/>
        </w:trPr>
        <w:tc>
          <w:tcPr>
            <w:tcW w:w="895" w:type="dxa"/>
            <w:tcBorders>
              <w:top w:val="nil"/>
              <w:bottom w:val="nil"/>
            </w:tcBorders>
          </w:tcPr>
          <w:p>
            <w:pPr>
              <w:pStyle w:val="TableParagraph"/>
              <w:spacing w:before="56"/>
              <w:ind w:left="59"/>
              <w:rPr>
                <w:sz w:val="18"/>
              </w:rPr>
            </w:pPr>
            <w:r>
              <w:rPr>
                <w:spacing w:val="-2"/>
                <w:sz w:val="18"/>
              </w:rPr>
              <w:t>125.13</w:t>
            </w:r>
          </w:p>
        </w:tc>
        <w:tc>
          <w:tcPr>
            <w:tcW w:w="1613" w:type="dxa"/>
            <w:tcBorders>
              <w:top w:val="nil"/>
              <w:bottom w:val="nil"/>
            </w:tcBorders>
          </w:tcPr>
          <w:p>
            <w:pPr>
              <w:pStyle w:val="TableParagraph"/>
              <w:spacing w:before="56"/>
              <w:ind w:left="59"/>
              <w:rPr>
                <w:sz w:val="18"/>
              </w:rPr>
            </w:pPr>
            <w:r>
              <w:rPr>
                <w:sz w:val="18"/>
              </w:rPr>
              <w:t>Device</w:t>
            </w:r>
            <w:r>
              <w:rPr>
                <w:spacing w:val="-9"/>
                <w:sz w:val="18"/>
              </w:rPr>
              <w:t> </w:t>
            </w:r>
            <w:r>
              <w:rPr>
                <w:spacing w:val="-4"/>
                <w:sz w:val="18"/>
              </w:rPr>
              <w:t>Name</w:t>
            </w:r>
          </w:p>
        </w:tc>
        <w:tc>
          <w:tcPr>
            <w:tcW w:w="1425" w:type="dxa"/>
            <w:tcBorders>
              <w:top w:val="nil"/>
              <w:bottom w:val="nil"/>
            </w:tcBorders>
          </w:tcPr>
          <w:p>
            <w:pPr>
              <w:pStyle w:val="TableParagraph"/>
              <w:spacing w:before="56"/>
              <w:ind w:left="57"/>
              <w:rPr>
                <w:sz w:val="18"/>
              </w:rPr>
            </w:pPr>
            <w:r>
              <w:rPr>
                <w:spacing w:val="-5"/>
                <w:sz w:val="18"/>
              </w:rPr>
              <w:t>106</w:t>
            </w:r>
          </w:p>
        </w:tc>
        <w:tc>
          <w:tcPr>
            <w:tcW w:w="1152" w:type="dxa"/>
            <w:tcBorders>
              <w:top w:val="nil"/>
              <w:bottom w:val="nil"/>
            </w:tcBorders>
          </w:tcPr>
          <w:p>
            <w:pPr>
              <w:pStyle w:val="TableParagraph"/>
              <w:spacing w:before="56"/>
              <w:ind w:left="58"/>
              <w:rPr>
                <w:sz w:val="18"/>
              </w:rPr>
            </w:pPr>
            <w:r>
              <w:rPr>
                <w:spacing w:val="-5"/>
                <w:sz w:val="18"/>
              </w:rPr>
              <w:t>62</w:t>
            </w:r>
          </w:p>
        </w:tc>
        <w:tc>
          <w:tcPr>
            <w:tcW w:w="547" w:type="dxa"/>
            <w:tcBorders>
              <w:top w:val="nil"/>
              <w:bottom w:val="nil"/>
            </w:tcBorders>
          </w:tcPr>
          <w:p>
            <w:pPr>
              <w:pStyle w:val="TableParagraph"/>
              <w:spacing w:before="56"/>
              <w:ind w:left="61"/>
              <w:rPr>
                <w:sz w:val="18"/>
              </w:rPr>
            </w:pPr>
            <w:r>
              <w:rPr>
                <w:spacing w:val="-5"/>
                <w:sz w:val="18"/>
              </w:rPr>
              <w:t>10</w:t>
            </w:r>
          </w:p>
        </w:tc>
        <w:tc>
          <w:tcPr>
            <w:tcW w:w="982" w:type="dxa"/>
            <w:tcBorders>
              <w:top w:val="nil"/>
              <w:bottom w:val="nil"/>
            </w:tcBorders>
          </w:tcPr>
          <w:p>
            <w:pPr>
              <w:pStyle w:val="TableParagraph"/>
              <w:spacing w:before="56"/>
              <w:ind w:left="59"/>
              <w:rPr>
                <w:sz w:val="18"/>
              </w:rPr>
            </w:pPr>
            <w:r>
              <w:rPr>
                <w:sz w:val="18"/>
              </w:rPr>
              <w:t>64</w:t>
            </w:r>
            <w:r>
              <w:rPr>
                <w:spacing w:val="-4"/>
                <w:sz w:val="18"/>
              </w:rPr>
              <w:t> </w:t>
            </w:r>
            <w:r>
              <w:rPr>
                <w:spacing w:val="-5"/>
                <w:sz w:val="18"/>
              </w:rPr>
              <w:t>ANS</w:t>
            </w:r>
          </w:p>
        </w:tc>
        <w:tc>
          <w:tcPr>
            <w:tcW w:w="2179" w:type="dxa"/>
            <w:tcBorders>
              <w:top w:val="nil"/>
              <w:bottom w:val="nil"/>
            </w:tcBorders>
          </w:tcPr>
          <w:p>
            <w:pPr>
              <w:pStyle w:val="TableParagraph"/>
              <w:spacing w:line="300" w:lineRule="auto" w:before="56"/>
              <w:ind w:left="61" w:right="84"/>
              <w:rPr>
                <w:sz w:val="18"/>
              </w:rPr>
            </w:pPr>
            <w:r>
              <w:rPr>
                <w:sz w:val="18"/>
              </w:rPr>
              <w:t>Commercial name (model)</w:t>
            </w:r>
            <w:r>
              <w:rPr>
                <w:spacing w:val="-9"/>
                <w:sz w:val="18"/>
              </w:rPr>
              <w:t> </w:t>
            </w:r>
            <w:r>
              <w:rPr>
                <w:sz w:val="18"/>
              </w:rPr>
              <w:t>of</w:t>
            </w:r>
            <w:r>
              <w:rPr>
                <w:spacing w:val="-11"/>
                <w:sz w:val="18"/>
              </w:rPr>
              <w:t> </w:t>
            </w:r>
            <w:r>
              <w:rPr>
                <w:sz w:val="18"/>
              </w:rPr>
              <w:t>the</w:t>
            </w:r>
            <w:r>
              <w:rPr>
                <w:spacing w:val="-11"/>
                <w:sz w:val="18"/>
              </w:rPr>
              <w:t> </w:t>
            </w:r>
            <w:r>
              <w:rPr>
                <w:sz w:val="18"/>
              </w:rPr>
              <w:t>device,</w:t>
            </w:r>
            <w:r>
              <w:rPr>
                <w:spacing w:val="-9"/>
                <w:sz w:val="18"/>
              </w:rPr>
              <w:t> </w:t>
            </w:r>
            <w:r>
              <w:rPr>
                <w:sz w:val="18"/>
              </w:rPr>
              <w:t>as defined by the device </w:t>
            </w:r>
            <w:r>
              <w:rPr>
                <w:spacing w:val="-2"/>
                <w:sz w:val="18"/>
              </w:rPr>
              <w:t>provider</w:t>
            </w:r>
          </w:p>
        </w:tc>
      </w:tr>
      <w:tr>
        <w:trPr>
          <w:trHeight w:val="2203" w:hRule="atLeast"/>
        </w:trPr>
        <w:tc>
          <w:tcPr>
            <w:tcW w:w="895" w:type="dxa"/>
            <w:tcBorders>
              <w:top w:val="nil"/>
              <w:bottom w:val="nil"/>
            </w:tcBorders>
            <w:shd w:val="clear" w:color="auto" w:fill="EFF8FD"/>
          </w:tcPr>
          <w:p>
            <w:pPr>
              <w:pStyle w:val="TableParagraph"/>
              <w:spacing w:before="66"/>
              <w:ind w:left="59"/>
              <w:rPr>
                <w:sz w:val="18"/>
              </w:rPr>
            </w:pPr>
            <w:r>
              <w:rPr>
                <w:spacing w:val="-2"/>
                <w:sz w:val="18"/>
              </w:rPr>
              <w:t>125.14</w:t>
            </w:r>
          </w:p>
        </w:tc>
        <w:tc>
          <w:tcPr>
            <w:tcW w:w="1613" w:type="dxa"/>
            <w:tcBorders>
              <w:top w:val="nil"/>
              <w:bottom w:val="nil"/>
            </w:tcBorders>
            <w:shd w:val="clear" w:color="auto" w:fill="EFF8FD"/>
          </w:tcPr>
          <w:p>
            <w:pPr>
              <w:pStyle w:val="TableParagraph"/>
              <w:spacing w:before="66"/>
              <w:ind w:left="59"/>
              <w:rPr>
                <w:sz w:val="18"/>
              </w:rPr>
            </w:pPr>
            <w:r>
              <w:rPr>
                <w:sz w:val="18"/>
              </w:rPr>
              <w:t>Device</w:t>
            </w:r>
            <w:r>
              <w:rPr>
                <w:spacing w:val="-9"/>
                <w:sz w:val="18"/>
              </w:rPr>
              <w:t> </w:t>
            </w:r>
            <w:r>
              <w:rPr>
                <w:spacing w:val="-2"/>
                <w:sz w:val="18"/>
              </w:rPr>
              <w:t>Location</w:t>
            </w:r>
          </w:p>
        </w:tc>
        <w:tc>
          <w:tcPr>
            <w:tcW w:w="1425" w:type="dxa"/>
            <w:tcBorders>
              <w:top w:val="nil"/>
              <w:bottom w:val="nil"/>
            </w:tcBorders>
            <w:shd w:val="clear" w:color="auto" w:fill="EFF8FD"/>
          </w:tcPr>
          <w:p>
            <w:pPr>
              <w:pStyle w:val="TableParagraph"/>
              <w:spacing w:before="66"/>
              <w:ind w:left="57"/>
              <w:rPr>
                <w:sz w:val="18"/>
              </w:rPr>
            </w:pPr>
            <w:r>
              <w:rPr>
                <w:spacing w:val="-5"/>
                <w:sz w:val="18"/>
              </w:rPr>
              <w:t>106</w:t>
            </w:r>
          </w:p>
        </w:tc>
        <w:tc>
          <w:tcPr>
            <w:tcW w:w="1152" w:type="dxa"/>
            <w:tcBorders>
              <w:top w:val="nil"/>
              <w:bottom w:val="nil"/>
            </w:tcBorders>
            <w:shd w:val="clear" w:color="auto" w:fill="EFF8FD"/>
          </w:tcPr>
          <w:p>
            <w:pPr>
              <w:pStyle w:val="TableParagraph"/>
              <w:spacing w:before="66"/>
              <w:ind w:left="58"/>
              <w:rPr>
                <w:sz w:val="18"/>
              </w:rPr>
            </w:pPr>
            <w:r>
              <w:rPr>
                <w:spacing w:val="-5"/>
                <w:sz w:val="18"/>
              </w:rPr>
              <w:t>62</w:t>
            </w:r>
          </w:p>
        </w:tc>
        <w:tc>
          <w:tcPr>
            <w:tcW w:w="547" w:type="dxa"/>
            <w:tcBorders>
              <w:top w:val="nil"/>
              <w:bottom w:val="nil"/>
            </w:tcBorders>
            <w:shd w:val="clear" w:color="auto" w:fill="EFF8FD"/>
          </w:tcPr>
          <w:p>
            <w:pPr>
              <w:pStyle w:val="TableParagraph"/>
              <w:spacing w:before="66"/>
              <w:ind w:left="61"/>
              <w:rPr>
                <w:sz w:val="18"/>
              </w:rPr>
            </w:pPr>
            <w:r>
              <w:rPr>
                <w:spacing w:val="-5"/>
                <w:sz w:val="18"/>
              </w:rPr>
              <w:t>12</w:t>
            </w:r>
          </w:p>
        </w:tc>
        <w:tc>
          <w:tcPr>
            <w:tcW w:w="982" w:type="dxa"/>
            <w:tcBorders>
              <w:top w:val="nil"/>
              <w:bottom w:val="nil"/>
            </w:tcBorders>
            <w:shd w:val="clear" w:color="auto" w:fill="EFF8FD"/>
          </w:tcPr>
          <w:p>
            <w:pPr>
              <w:pStyle w:val="TableParagraph"/>
              <w:spacing w:before="66"/>
              <w:ind w:left="59"/>
              <w:rPr>
                <w:sz w:val="18"/>
              </w:rPr>
            </w:pPr>
            <w:r>
              <w:rPr>
                <w:sz w:val="18"/>
              </w:rPr>
              <w:t>35</w:t>
            </w:r>
            <w:r>
              <w:rPr>
                <w:spacing w:val="-4"/>
                <w:sz w:val="18"/>
              </w:rPr>
              <w:t> </w:t>
            </w:r>
            <w:r>
              <w:rPr>
                <w:spacing w:val="-5"/>
                <w:sz w:val="18"/>
              </w:rPr>
              <w:t>ANS</w:t>
            </w:r>
          </w:p>
        </w:tc>
        <w:tc>
          <w:tcPr>
            <w:tcW w:w="2179" w:type="dxa"/>
            <w:tcBorders>
              <w:top w:val="nil"/>
              <w:bottom w:val="nil"/>
            </w:tcBorders>
            <w:shd w:val="clear" w:color="auto" w:fill="EFF8FD"/>
          </w:tcPr>
          <w:p>
            <w:pPr>
              <w:pStyle w:val="TableParagraph"/>
              <w:spacing w:line="300" w:lineRule="auto" w:before="66"/>
              <w:ind w:left="61" w:right="64"/>
              <w:rPr>
                <w:sz w:val="18"/>
              </w:rPr>
            </w:pPr>
            <w:r>
              <w:rPr>
                <w:sz w:val="18"/>
              </w:rPr>
              <w:t>This tag contains the geographic</w:t>
            </w:r>
            <w:r>
              <w:rPr>
                <w:spacing w:val="-13"/>
                <w:sz w:val="18"/>
              </w:rPr>
              <w:t> </w:t>
            </w:r>
            <w:r>
              <w:rPr>
                <w:sz w:val="18"/>
              </w:rPr>
              <w:t>location</w:t>
            </w:r>
            <w:r>
              <w:rPr>
                <w:spacing w:val="-12"/>
                <w:sz w:val="18"/>
              </w:rPr>
              <w:t> </w:t>
            </w:r>
            <w:r>
              <w:rPr>
                <w:sz w:val="18"/>
              </w:rPr>
              <w:t>of</w:t>
            </w:r>
            <w:r>
              <w:rPr>
                <w:spacing w:val="-13"/>
                <w:sz w:val="18"/>
              </w:rPr>
              <w:t> </w:t>
            </w:r>
            <w:r>
              <w:rPr>
                <w:sz w:val="18"/>
              </w:rPr>
              <w:t>the device. Location is </w:t>
            </w:r>
            <w:r>
              <w:rPr>
                <w:spacing w:val="-2"/>
                <w:sz w:val="18"/>
              </w:rPr>
              <w:t>latitude/longitude</w:t>
            </w:r>
            <w:r>
              <w:rPr>
                <w:spacing w:val="80"/>
                <w:sz w:val="18"/>
              </w:rPr>
              <w:t> </w:t>
            </w:r>
            <w:r>
              <w:rPr>
                <w:sz w:val="18"/>
              </w:rPr>
              <w:t>rounded</w:t>
            </w:r>
            <w:r>
              <w:rPr>
                <w:spacing w:val="-2"/>
                <w:sz w:val="18"/>
              </w:rPr>
              <w:t> </w:t>
            </w:r>
            <w:r>
              <w:rPr>
                <w:sz w:val="18"/>
              </w:rPr>
              <w:t>to</w:t>
            </w:r>
            <w:r>
              <w:rPr>
                <w:spacing w:val="-4"/>
                <w:sz w:val="18"/>
              </w:rPr>
              <w:t> </w:t>
            </w:r>
            <w:r>
              <w:rPr>
                <w:sz w:val="18"/>
              </w:rPr>
              <w:t>nearest</w:t>
            </w:r>
            <w:r>
              <w:rPr>
                <w:spacing w:val="-2"/>
                <w:sz w:val="18"/>
              </w:rPr>
              <w:t> </w:t>
            </w:r>
            <w:r>
              <w:rPr>
                <w:sz w:val="18"/>
              </w:rPr>
              <w:t>whole digit; for example, +37/-</w:t>
            </w:r>
          </w:p>
          <w:p>
            <w:pPr>
              <w:pStyle w:val="TableParagraph"/>
              <w:spacing w:line="297" w:lineRule="auto" w:before="1"/>
              <w:ind w:left="61" w:right="84"/>
              <w:rPr>
                <w:sz w:val="18"/>
              </w:rPr>
            </w:pPr>
            <w:r>
              <w:rPr>
                <w:sz w:val="18"/>
              </w:rPr>
              <w:t>121.</w:t>
            </w:r>
            <w:r>
              <w:rPr>
                <w:spacing w:val="-13"/>
                <w:sz w:val="18"/>
              </w:rPr>
              <w:t> </w:t>
            </w:r>
            <w:r>
              <w:rPr>
                <w:sz w:val="18"/>
              </w:rPr>
              <w:t>May</w:t>
            </w:r>
            <w:r>
              <w:rPr>
                <w:spacing w:val="-11"/>
                <w:sz w:val="18"/>
              </w:rPr>
              <w:t> </w:t>
            </w:r>
            <w:r>
              <w:rPr>
                <w:sz w:val="18"/>
              </w:rPr>
              <w:t>present</w:t>
            </w:r>
            <w:r>
              <w:rPr>
                <w:spacing w:val="-13"/>
                <w:sz w:val="18"/>
              </w:rPr>
              <w:t> </w:t>
            </w:r>
            <w:r>
              <w:rPr>
                <w:sz w:val="18"/>
              </w:rPr>
              <w:t>when function code is 641</w:t>
            </w:r>
          </w:p>
        </w:tc>
      </w:tr>
      <w:tr>
        <w:trPr>
          <w:trHeight w:val="2964" w:hRule="atLeast"/>
        </w:trPr>
        <w:tc>
          <w:tcPr>
            <w:tcW w:w="895" w:type="dxa"/>
            <w:tcBorders>
              <w:top w:val="nil"/>
              <w:bottom w:val="nil"/>
            </w:tcBorders>
          </w:tcPr>
          <w:p>
            <w:pPr>
              <w:pStyle w:val="TableParagraph"/>
              <w:spacing w:before="59"/>
              <w:ind w:left="59"/>
              <w:rPr>
                <w:sz w:val="18"/>
              </w:rPr>
            </w:pPr>
            <w:r>
              <w:rPr>
                <w:spacing w:val="-2"/>
                <w:sz w:val="18"/>
              </w:rPr>
              <w:t>125.15</w:t>
            </w:r>
          </w:p>
        </w:tc>
        <w:tc>
          <w:tcPr>
            <w:tcW w:w="1613" w:type="dxa"/>
            <w:tcBorders>
              <w:top w:val="nil"/>
              <w:bottom w:val="nil"/>
            </w:tcBorders>
          </w:tcPr>
          <w:p>
            <w:pPr>
              <w:pStyle w:val="TableParagraph"/>
              <w:spacing w:line="300" w:lineRule="auto" w:before="59"/>
              <w:ind w:left="59" w:right="766"/>
              <w:rPr>
                <w:sz w:val="18"/>
              </w:rPr>
            </w:pPr>
            <w:r>
              <w:rPr>
                <w:sz w:val="18"/>
              </w:rPr>
              <w:t>Device</w:t>
            </w:r>
            <w:r>
              <w:rPr>
                <w:spacing w:val="-13"/>
                <w:sz w:val="18"/>
              </w:rPr>
              <w:t> </w:t>
            </w:r>
            <w:r>
              <w:rPr>
                <w:sz w:val="18"/>
              </w:rPr>
              <w:t>IP </w:t>
            </w:r>
            <w:r>
              <w:rPr>
                <w:spacing w:val="-2"/>
                <w:sz w:val="18"/>
              </w:rPr>
              <w:t>Address</w:t>
            </w:r>
          </w:p>
        </w:tc>
        <w:tc>
          <w:tcPr>
            <w:tcW w:w="1425" w:type="dxa"/>
            <w:tcBorders>
              <w:top w:val="nil"/>
              <w:bottom w:val="nil"/>
            </w:tcBorders>
          </w:tcPr>
          <w:p>
            <w:pPr>
              <w:pStyle w:val="TableParagraph"/>
              <w:spacing w:before="59"/>
              <w:ind w:left="57"/>
              <w:rPr>
                <w:sz w:val="18"/>
              </w:rPr>
            </w:pPr>
            <w:r>
              <w:rPr>
                <w:spacing w:val="-5"/>
                <w:sz w:val="18"/>
              </w:rPr>
              <w:t>106</w:t>
            </w:r>
          </w:p>
        </w:tc>
        <w:tc>
          <w:tcPr>
            <w:tcW w:w="1152" w:type="dxa"/>
            <w:tcBorders>
              <w:top w:val="nil"/>
              <w:bottom w:val="nil"/>
            </w:tcBorders>
          </w:tcPr>
          <w:p>
            <w:pPr>
              <w:pStyle w:val="TableParagraph"/>
              <w:spacing w:before="59"/>
              <w:ind w:left="58"/>
              <w:rPr>
                <w:sz w:val="18"/>
              </w:rPr>
            </w:pPr>
            <w:r>
              <w:rPr>
                <w:spacing w:val="-5"/>
                <w:sz w:val="18"/>
              </w:rPr>
              <w:t>62</w:t>
            </w:r>
          </w:p>
        </w:tc>
        <w:tc>
          <w:tcPr>
            <w:tcW w:w="547" w:type="dxa"/>
            <w:tcBorders>
              <w:top w:val="nil"/>
              <w:bottom w:val="nil"/>
            </w:tcBorders>
          </w:tcPr>
          <w:p>
            <w:pPr>
              <w:pStyle w:val="TableParagraph"/>
              <w:spacing w:before="59"/>
              <w:ind w:left="61"/>
              <w:rPr>
                <w:sz w:val="18"/>
              </w:rPr>
            </w:pPr>
            <w:r>
              <w:rPr>
                <w:spacing w:val="-5"/>
                <w:sz w:val="18"/>
              </w:rPr>
              <w:t>13</w:t>
            </w:r>
          </w:p>
        </w:tc>
        <w:tc>
          <w:tcPr>
            <w:tcW w:w="982" w:type="dxa"/>
            <w:tcBorders>
              <w:top w:val="nil"/>
              <w:bottom w:val="nil"/>
            </w:tcBorders>
          </w:tcPr>
          <w:p>
            <w:pPr>
              <w:pStyle w:val="TableParagraph"/>
              <w:spacing w:before="59"/>
              <w:ind w:left="59"/>
              <w:rPr>
                <w:sz w:val="18"/>
              </w:rPr>
            </w:pPr>
            <w:r>
              <w:rPr>
                <w:sz w:val="18"/>
              </w:rPr>
              <w:t>35</w:t>
            </w:r>
            <w:r>
              <w:rPr>
                <w:spacing w:val="-4"/>
                <w:sz w:val="18"/>
              </w:rPr>
              <w:t> </w:t>
            </w:r>
            <w:r>
              <w:rPr>
                <w:spacing w:val="-5"/>
                <w:sz w:val="18"/>
              </w:rPr>
              <w:t>ANS</w:t>
            </w:r>
          </w:p>
        </w:tc>
        <w:tc>
          <w:tcPr>
            <w:tcW w:w="2179" w:type="dxa"/>
            <w:tcBorders>
              <w:top w:val="nil"/>
              <w:bottom w:val="nil"/>
            </w:tcBorders>
          </w:tcPr>
          <w:p>
            <w:pPr>
              <w:pStyle w:val="TableParagraph"/>
              <w:spacing w:line="300" w:lineRule="auto" w:before="59"/>
              <w:ind w:left="61" w:right="37"/>
              <w:rPr>
                <w:sz w:val="18"/>
              </w:rPr>
            </w:pPr>
            <w:r>
              <w:rPr>
                <w:sz w:val="18"/>
              </w:rPr>
              <w:t>This tag contains the IP address of the device at the time of the provisioning</w:t>
            </w:r>
            <w:r>
              <w:rPr>
                <w:spacing w:val="-15"/>
                <w:sz w:val="18"/>
              </w:rPr>
              <w:t> </w:t>
            </w:r>
            <w:r>
              <w:rPr>
                <w:sz w:val="18"/>
              </w:rPr>
              <w:t>request.</w:t>
            </w:r>
            <w:r>
              <w:rPr>
                <w:spacing w:val="-12"/>
                <w:sz w:val="18"/>
              </w:rPr>
              <w:t> </w:t>
            </w:r>
            <w:r>
              <w:rPr>
                <w:sz w:val="18"/>
              </w:rPr>
              <w:t>May present when function code is 641. This value will be in the format: 255.255.255.255. Each</w:t>
            </w:r>
          </w:p>
          <w:p>
            <w:pPr>
              <w:pStyle w:val="TableParagraph"/>
              <w:spacing w:line="300" w:lineRule="auto"/>
              <w:ind w:left="61"/>
              <w:rPr>
                <w:sz w:val="18"/>
              </w:rPr>
            </w:pPr>
            <w:r>
              <w:rPr>
                <w:sz w:val="18"/>
              </w:rPr>
              <w:t>octet (255) may be 1–3 digits</w:t>
            </w:r>
            <w:r>
              <w:rPr>
                <w:spacing w:val="-9"/>
                <w:sz w:val="18"/>
              </w:rPr>
              <w:t> </w:t>
            </w:r>
            <w:r>
              <w:rPr>
                <w:sz w:val="18"/>
              </w:rPr>
              <w:t>in</w:t>
            </w:r>
            <w:r>
              <w:rPr>
                <w:spacing w:val="-10"/>
                <w:sz w:val="18"/>
              </w:rPr>
              <w:t> </w:t>
            </w:r>
            <w:r>
              <w:rPr>
                <w:sz w:val="18"/>
              </w:rPr>
              <w:t>length.</w:t>
            </w:r>
            <w:r>
              <w:rPr>
                <w:spacing w:val="-10"/>
                <w:sz w:val="18"/>
              </w:rPr>
              <w:t> </w:t>
            </w:r>
            <w:r>
              <w:rPr>
                <w:sz w:val="18"/>
              </w:rPr>
              <w:t>(align</w:t>
            </w:r>
            <w:r>
              <w:rPr>
                <w:spacing w:val="-11"/>
                <w:sz w:val="18"/>
              </w:rPr>
              <w:t> </w:t>
            </w:r>
            <w:r>
              <w:rPr>
                <w:sz w:val="18"/>
              </w:rPr>
              <w:t>with V+ data in Field 63)</w:t>
            </w:r>
          </w:p>
        </w:tc>
      </w:tr>
      <w:tr>
        <w:trPr>
          <w:trHeight w:val="912" w:hRule="atLeast"/>
        </w:trPr>
        <w:tc>
          <w:tcPr>
            <w:tcW w:w="895" w:type="dxa"/>
            <w:tcBorders>
              <w:top w:val="nil"/>
              <w:bottom w:val="nil"/>
            </w:tcBorders>
            <w:shd w:val="clear" w:color="auto" w:fill="EFF8FD"/>
          </w:tcPr>
          <w:p>
            <w:pPr>
              <w:pStyle w:val="TableParagraph"/>
              <w:spacing w:before="67"/>
              <w:ind w:left="59"/>
              <w:rPr>
                <w:sz w:val="18"/>
              </w:rPr>
            </w:pPr>
            <w:r>
              <w:rPr>
                <w:spacing w:val="-2"/>
                <w:sz w:val="18"/>
              </w:rPr>
              <w:t>125.16</w:t>
            </w:r>
          </w:p>
        </w:tc>
        <w:tc>
          <w:tcPr>
            <w:tcW w:w="1613" w:type="dxa"/>
            <w:tcBorders>
              <w:top w:val="nil"/>
              <w:bottom w:val="nil"/>
            </w:tcBorders>
            <w:shd w:val="clear" w:color="auto" w:fill="EFF8FD"/>
          </w:tcPr>
          <w:p>
            <w:pPr>
              <w:pStyle w:val="TableParagraph"/>
              <w:spacing w:before="67"/>
              <w:ind w:left="59"/>
              <w:rPr>
                <w:sz w:val="18"/>
              </w:rPr>
            </w:pPr>
            <w:r>
              <w:rPr>
                <w:sz w:val="18"/>
              </w:rPr>
              <w:t>Account</w:t>
            </w:r>
            <w:r>
              <w:rPr>
                <w:spacing w:val="-3"/>
                <w:sz w:val="18"/>
              </w:rPr>
              <w:t> </w:t>
            </w:r>
            <w:r>
              <w:rPr>
                <w:spacing w:val="-4"/>
                <w:sz w:val="18"/>
              </w:rPr>
              <w:t>Risk</w:t>
            </w:r>
          </w:p>
        </w:tc>
        <w:tc>
          <w:tcPr>
            <w:tcW w:w="1425" w:type="dxa"/>
            <w:tcBorders>
              <w:top w:val="nil"/>
              <w:bottom w:val="nil"/>
            </w:tcBorders>
            <w:shd w:val="clear" w:color="auto" w:fill="EFF8FD"/>
          </w:tcPr>
          <w:p>
            <w:pPr>
              <w:pStyle w:val="TableParagraph"/>
              <w:spacing w:before="67"/>
              <w:ind w:left="57"/>
              <w:rPr>
                <w:sz w:val="18"/>
              </w:rPr>
            </w:pPr>
            <w:r>
              <w:rPr>
                <w:spacing w:val="-5"/>
                <w:sz w:val="18"/>
              </w:rPr>
              <w:t>106</w:t>
            </w:r>
          </w:p>
        </w:tc>
        <w:tc>
          <w:tcPr>
            <w:tcW w:w="1152" w:type="dxa"/>
            <w:tcBorders>
              <w:top w:val="nil"/>
              <w:bottom w:val="nil"/>
            </w:tcBorders>
            <w:shd w:val="clear" w:color="auto" w:fill="EFF8FD"/>
          </w:tcPr>
          <w:p>
            <w:pPr>
              <w:pStyle w:val="TableParagraph"/>
              <w:spacing w:before="67"/>
              <w:ind w:left="58"/>
              <w:rPr>
                <w:sz w:val="18"/>
              </w:rPr>
            </w:pPr>
            <w:r>
              <w:rPr>
                <w:spacing w:val="-5"/>
                <w:sz w:val="18"/>
              </w:rPr>
              <w:t>63</w:t>
            </w:r>
          </w:p>
        </w:tc>
        <w:tc>
          <w:tcPr>
            <w:tcW w:w="547" w:type="dxa"/>
            <w:tcBorders>
              <w:top w:val="nil"/>
              <w:bottom w:val="nil"/>
            </w:tcBorders>
            <w:shd w:val="clear" w:color="auto" w:fill="EFF8FD"/>
          </w:tcPr>
          <w:p>
            <w:pPr>
              <w:pStyle w:val="TableParagraph"/>
              <w:spacing w:before="67"/>
              <w:ind w:left="61"/>
              <w:rPr>
                <w:sz w:val="18"/>
              </w:rPr>
            </w:pPr>
            <w:r>
              <w:rPr>
                <w:spacing w:val="-5"/>
                <w:sz w:val="18"/>
              </w:rPr>
              <w:t>05</w:t>
            </w:r>
          </w:p>
        </w:tc>
        <w:tc>
          <w:tcPr>
            <w:tcW w:w="982" w:type="dxa"/>
            <w:tcBorders>
              <w:top w:val="nil"/>
              <w:bottom w:val="nil"/>
            </w:tcBorders>
            <w:shd w:val="clear" w:color="auto" w:fill="EFF8FD"/>
          </w:tcPr>
          <w:p>
            <w:pPr>
              <w:pStyle w:val="TableParagraph"/>
              <w:spacing w:before="67"/>
              <w:ind w:left="59"/>
              <w:rPr>
                <w:sz w:val="18"/>
              </w:rPr>
            </w:pPr>
            <w:r>
              <w:rPr>
                <w:sz w:val="18"/>
              </w:rPr>
              <w:t>2</w:t>
            </w:r>
            <w:r>
              <w:rPr>
                <w:spacing w:val="-3"/>
                <w:sz w:val="18"/>
              </w:rPr>
              <w:t> </w:t>
            </w:r>
            <w:r>
              <w:rPr>
                <w:spacing w:val="-5"/>
                <w:sz w:val="18"/>
              </w:rPr>
              <w:t>AN</w:t>
            </w:r>
          </w:p>
        </w:tc>
        <w:tc>
          <w:tcPr>
            <w:tcW w:w="2179" w:type="dxa"/>
            <w:tcBorders>
              <w:top w:val="nil"/>
              <w:bottom w:val="nil"/>
            </w:tcBorders>
            <w:shd w:val="clear" w:color="auto" w:fill="EFF8FD"/>
          </w:tcPr>
          <w:p>
            <w:pPr>
              <w:pStyle w:val="TableParagraph"/>
              <w:spacing w:line="300" w:lineRule="auto" w:before="67"/>
              <w:ind w:left="61" w:right="84"/>
              <w:rPr>
                <w:sz w:val="18"/>
              </w:rPr>
            </w:pPr>
            <w:r>
              <w:rPr>
                <w:sz w:val="18"/>
              </w:rPr>
              <w:t>A</w:t>
            </w:r>
            <w:r>
              <w:rPr>
                <w:spacing w:val="-7"/>
                <w:sz w:val="18"/>
              </w:rPr>
              <w:t> </w:t>
            </w:r>
            <w:r>
              <w:rPr>
                <w:sz w:val="18"/>
              </w:rPr>
              <w:t>value</w:t>
            </w:r>
            <w:r>
              <w:rPr>
                <w:spacing w:val="-7"/>
                <w:sz w:val="18"/>
              </w:rPr>
              <w:t> </w:t>
            </w:r>
            <w:r>
              <w:rPr>
                <w:sz w:val="18"/>
              </w:rPr>
              <w:t>of</w:t>
            </w:r>
            <w:r>
              <w:rPr>
                <w:spacing w:val="-9"/>
                <w:sz w:val="18"/>
              </w:rPr>
              <w:t> </w:t>
            </w:r>
            <w:r>
              <w:rPr>
                <w:sz w:val="18"/>
              </w:rPr>
              <w:t>01–05,</w:t>
            </w:r>
            <w:r>
              <w:rPr>
                <w:spacing w:val="-7"/>
                <w:sz w:val="18"/>
              </w:rPr>
              <w:t> </w:t>
            </w:r>
            <w:r>
              <w:rPr>
                <w:sz w:val="18"/>
              </w:rPr>
              <w:t>with</w:t>
            </w:r>
            <w:r>
              <w:rPr>
                <w:spacing w:val="-7"/>
                <w:sz w:val="18"/>
              </w:rPr>
              <w:t> </w:t>
            </w:r>
            <w:r>
              <w:rPr>
                <w:sz w:val="18"/>
              </w:rPr>
              <w:t>a value of 05 as the most </w:t>
            </w:r>
            <w:r>
              <w:rPr>
                <w:spacing w:val="-2"/>
                <w:sz w:val="18"/>
              </w:rPr>
              <w:t>trusted</w:t>
            </w:r>
          </w:p>
        </w:tc>
      </w:tr>
      <w:tr>
        <w:trPr>
          <w:trHeight w:val="892" w:hRule="atLeast"/>
        </w:trPr>
        <w:tc>
          <w:tcPr>
            <w:tcW w:w="895" w:type="dxa"/>
            <w:tcBorders>
              <w:top w:val="nil"/>
              <w:bottom w:val="nil"/>
            </w:tcBorders>
          </w:tcPr>
          <w:p>
            <w:pPr>
              <w:pStyle w:val="TableParagraph"/>
              <w:spacing w:before="56"/>
              <w:ind w:left="59"/>
              <w:rPr>
                <w:sz w:val="18"/>
              </w:rPr>
            </w:pPr>
            <w:r>
              <w:rPr>
                <w:spacing w:val="-2"/>
                <w:sz w:val="18"/>
              </w:rPr>
              <w:t>125.17</w:t>
            </w:r>
          </w:p>
        </w:tc>
        <w:tc>
          <w:tcPr>
            <w:tcW w:w="1613" w:type="dxa"/>
            <w:tcBorders>
              <w:top w:val="nil"/>
              <w:bottom w:val="nil"/>
            </w:tcBorders>
          </w:tcPr>
          <w:p>
            <w:pPr>
              <w:pStyle w:val="TableParagraph"/>
              <w:spacing w:before="56"/>
              <w:ind w:left="59"/>
              <w:rPr>
                <w:sz w:val="18"/>
              </w:rPr>
            </w:pPr>
            <w:r>
              <w:rPr>
                <w:sz w:val="18"/>
              </w:rPr>
              <w:t>Device</w:t>
            </w:r>
            <w:r>
              <w:rPr>
                <w:spacing w:val="-9"/>
                <w:sz w:val="18"/>
              </w:rPr>
              <w:t> </w:t>
            </w:r>
            <w:r>
              <w:rPr>
                <w:spacing w:val="-4"/>
                <w:sz w:val="18"/>
              </w:rPr>
              <w:t>Risk</w:t>
            </w:r>
          </w:p>
        </w:tc>
        <w:tc>
          <w:tcPr>
            <w:tcW w:w="1425" w:type="dxa"/>
            <w:tcBorders>
              <w:top w:val="nil"/>
              <w:bottom w:val="nil"/>
            </w:tcBorders>
          </w:tcPr>
          <w:p>
            <w:pPr>
              <w:pStyle w:val="TableParagraph"/>
              <w:spacing w:before="56"/>
              <w:ind w:left="57"/>
              <w:rPr>
                <w:sz w:val="18"/>
              </w:rPr>
            </w:pPr>
            <w:r>
              <w:rPr>
                <w:spacing w:val="-5"/>
                <w:sz w:val="18"/>
              </w:rPr>
              <w:t>106</w:t>
            </w:r>
          </w:p>
        </w:tc>
        <w:tc>
          <w:tcPr>
            <w:tcW w:w="1152" w:type="dxa"/>
            <w:tcBorders>
              <w:top w:val="nil"/>
              <w:bottom w:val="nil"/>
            </w:tcBorders>
          </w:tcPr>
          <w:p>
            <w:pPr>
              <w:pStyle w:val="TableParagraph"/>
              <w:spacing w:before="56"/>
              <w:ind w:left="58"/>
              <w:rPr>
                <w:sz w:val="18"/>
              </w:rPr>
            </w:pPr>
            <w:r>
              <w:rPr>
                <w:spacing w:val="-5"/>
                <w:sz w:val="18"/>
              </w:rPr>
              <w:t>63</w:t>
            </w:r>
          </w:p>
        </w:tc>
        <w:tc>
          <w:tcPr>
            <w:tcW w:w="547" w:type="dxa"/>
            <w:tcBorders>
              <w:top w:val="nil"/>
              <w:bottom w:val="nil"/>
            </w:tcBorders>
          </w:tcPr>
          <w:p>
            <w:pPr>
              <w:pStyle w:val="TableParagraph"/>
              <w:spacing w:before="56"/>
              <w:ind w:left="61"/>
              <w:rPr>
                <w:sz w:val="18"/>
              </w:rPr>
            </w:pPr>
            <w:r>
              <w:rPr>
                <w:spacing w:val="-5"/>
                <w:sz w:val="18"/>
              </w:rPr>
              <w:t>04</w:t>
            </w:r>
          </w:p>
        </w:tc>
        <w:tc>
          <w:tcPr>
            <w:tcW w:w="982" w:type="dxa"/>
            <w:tcBorders>
              <w:top w:val="nil"/>
              <w:bottom w:val="nil"/>
            </w:tcBorders>
          </w:tcPr>
          <w:p>
            <w:pPr>
              <w:pStyle w:val="TableParagraph"/>
              <w:spacing w:before="56"/>
              <w:ind w:left="59"/>
              <w:rPr>
                <w:sz w:val="18"/>
              </w:rPr>
            </w:pPr>
            <w:r>
              <w:rPr>
                <w:sz w:val="18"/>
              </w:rPr>
              <w:t>2</w:t>
            </w:r>
            <w:r>
              <w:rPr>
                <w:spacing w:val="-3"/>
                <w:sz w:val="18"/>
              </w:rPr>
              <w:t> </w:t>
            </w:r>
            <w:r>
              <w:rPr>
                <w:spacing w:val="-5"/>
                <w:sz w:val="18"/>
              </w:rPr>
              <w:t>AN</w:t>
            </w:r>
          </w:p>
        </w:tc>
        <w:tc>
          <w:tcPr>
            <w:tcW w:w="2179" w:type="dxa"/>
            <w:tcBorders>
              <w:top w:val="nil"/>
              <w:bottom w:val="nil"/>
            </w:tcBorders>
          </w:tcPr>
          <w:p>
            <w:pPr>
              <w:pStyle w:val="TableParagraph"/>
              <w:spacing w:line="300" w:lineRule="auto" w:before="56"/>
              <w:ind w:left="61" w:right="84"/>
              <w:rPr>
                <w:sz w:val="18"/>
              </w:rPr>
            </w:pPr>
            <w:r>
              <w:rPr>
                <w:sz w:val="18"/>
              </w:rPr>
              <w:t>A</w:t>
            </w:r>
            <w:r>
              <w:rPr>
                <w:spacing w:val="-7"/>
                <w:sz w:val="18"/>
              </w:rPr>
              <w:t> </w:t>
            </w:r>
            <w:r>
              <w:rPr>
                <w:sz w:val="18"/>
              </w:rPr>
              <w:t>value</w:t>
            </w:r>
            <w:r>
              <w:rPr>
                <w:spacing w:val="-7"/>
                <w:sz w:val="18"/>
              </w:rPr>
              <w:t> </w:t>
            </w:r>
            <w:r>
              <w:rPr>
                <w:sz w:val="18"/>
              </w:rPr>
              <w:t>of</w:t>
            </w:r>
            <w:r>
              <w:rPr>
                <w:spacing w:val="-9"/>
                <w:sz w:val="18"/>
              </w:rPr>
              <w:t> </w:t>
            </w:r>
            <w:r>
              <w:rPr>
                <w:sz w:val="18"/>
              </w:rPr>
              <w:t>01–05,</w:t>
            </w:r>
            <w:r>
              <w:rPr>
                <w:spacing w:val="-7"/>
                <w:sz w:val="18"/>
              </w:rPr>
              <w:t> </w:t>
            </w:r>
            <w:r>
              <w:rPr>
                <w:sz w:val="18"/>
              </w:rPr>
              <w:t>with</w:t>
            </w:r>
            <w:r>
              <w:rPr>
                <w:spacing w:val="-7"/>
                <w:sz w:val="18"/>
              </w:rPr>
              <w:t> </w:t>
            </w:r>
            <w:r>
              <w:rPr>
                <w:sz w:val="18"/>
              </w:rPr>
              <w:t>a value of 05 as the most </w:t>
            </w:r>
            <w:r>
              <w:rPr>
                <w:spacing w:val="-2"/>
                <w:sz w:val="18"/>
              </w:rPr>
              <w:t>trusted</w:t>
            </w:r>
          </w:p>
        </w:tc>
      </w:tr>
      <w:tr>
        <w:trPr>
          <w:trHeight w:val="911" w:hRule="atLeast"/>
        </w:trPr>
        <w:tc>
          <w:tcPr>
            <w:tcW w:w="895" w:type="dxa"/>
            <w:tcBorders>
              <w:top w:val="nil"/>
              <w:bottom w:val="nil"/>
            </w:tcBorders>
            <w:shd w:val="clear" w:color="auto" w:fill="EFF8FD"/>
          </w:tcPr>
          <w:p>
            <w:pPr>
              <w:pStyle w:val="TableParagraph"/>
              <w:spacing w:before="66"/>
              <w:ind w:left="59"/>
              <w:rPr>
                <w:sz w:val="18"/>
              </w:rPr>
            </w:pPr>
            <w:r>
              <w:rPr>
                <w:spacing w:val="-2"/>
                <w:sz w:val="18"/>
              </w:rPr>
              <w:t>125.18</w:t>
            </w:r>
          </w:p>
        </w:tc>
        <w:tc>
          <w:tcPr>
            <w:tcW w:w="1613" w:type="dxa"/>
            <w:tcBorders>
              <w:top w:val="nil"/>
              <w:bottom w:val="nil"/>
            </w:tcBorders>
            <w:shd w:val="clear" w:color="auto" w:fill="EFF8FD"/>
          </w:tcPr>
          <w:p>
            <w:pPr>
              <w:pStyle w:val="TableParagraph"/>
              <w:spacing w:before="66"/>
              <w:ind w:left="59"/>
              <w:rPr>
                <w:sz w:val="18"/>
              </w:rPr>
            </w:pPr>
            <w:r>
              <w:rPr>
                <w:sz w:val="18"/>
              </w:rPr>
              <w:t>Risk</w:t>
            </w:r>
            <w:r>
              <w:rPr>
                <w:spacing w:val="-1"/>
                <w:sz w:val="18"/>
              </w:rPr>
              <w:t> </w:t>
            </w:r>
            <w:r>
              <w:rPr>
                <w:spacing w:val="-2"/>
                <w:sz w:val="18"/>
              </w:rPr>
              <w:t>Reason</w:t>
            </w:r>
          </w:p>
        </w:tc>
        <w:tc>
          <w:tcPr>
            <w:tcW w:w="1425" w:type="dxa"/>
            <w:tcBorders>
              <w:top w:val="nil"/>
              <w:bottom w:val="nil"/>
            </w:tcBorders>
            <w:shd w:val="clear" w:color="auto" w:fill="EFF8FD"/>
          </w:tcPr>
          <w:p>
            <w:pPr>
              <w:pStyle w:val="TableParagraph"/>
              <w:spacing w:before="66"/>
              <w:ind w:left="57"/>
              <w:rPr>
                <w:sz w:val="18"/>
              </w:rPr>
            </w:pPr>
            <w:r>
              <w:rPr>
                <w:spacing w:val="-5"/>
                <w:sz w:val="18"/>
              </w:rPr>
              <w:t>NA</w:t>
            </w:r>
          </w:p>
        </w:tc>
        <w:tc>
          <w:tcPr>
            <w:tcW w:w="1152" w:type="dxa"/>
            <w:tcBorders>
              <w:top w:val="nil"/>
              <w:bottom w:val="nil"/>
            </w:tcBorders>
            <w:shd w:val="clear" w:color="auto" w:fill="EFF8FD"/>
          </w:tcPr>
          <w:p>
            <w:pPr>
              <w:pStyle w:val="TableParagraph"/>
              <w:spacing w:before="66"/>
              <w:ind w:left="58"/>
              <w:rPr>
                <w:sz w:val="18"/>
              </w:rPr>
            </w:pPr>
            <w:r>
              <w:rPr>
                <w:spacing w:val="-5"/>
                <w:sz w:val="18"/>
              </w:rPr>
              <w:t>NA</w:t>
            </w:r>
          </w:p>
        </w:tc>
        <w:tc>
          <w:tcPr>
            <w:tcW w:w="547" w:type="dxa"/>
            <w:tcBorders>
              <w:top w:val="nil"/>
              <w:bottom w:val="nil"/>
            </w:tcBorders>
            <w:shd w:val="clear" w:color="auto" w:fill="EFF8FD"/>
          </w:tcPr>
          <w:p>
            <w:pPr>
              <w:pStyle w:val="TableParagraph"/>
              <w:spacing w:before="66"/>
              <w:ind w:left="61"/>
              <w:rPr>
                <w:sz w:val="18"/>
              </w:rPr>
            </w:pPr>
            <w:r>
              <w:rPr>
                <w:spacing w:val="-5"/>
                <w:sz w:val="18"/>
              </w:rPr>
              <w:t>NA</w:t>
            </w:r>
          </w:p>
        </w:tc>
        <w:tc>
          <w:tcPr>
            <w:tcW w:w="982" w:type="dxa"/>
            <w:tcBorders>
              <w:top w:val="nil"/>
              <w:bottom w:val="nil"/>
            </w:tcBorders>
            <w:shd w:val="clear" w:color="auto" w:fill="EFF8FD"/>
          </w:tcPr>
          <w:p>
            <w:pPr>
              <w:pStyle w:val="TableParagraph"/>
              <w:spacing w:before="66"/>
              <w:ind w:left="59"/>
              <w:rPr>
                <w:sz w:val="18"/>
              </w:rPr>
            </w:pPr>
            <w:r>
              <w:rPr>
                <w:sz w:val="18"/>
              </w:rPr>
              <w:t>3</w:t>
            </w:r>
            <w:r>
              <w:rPr>
                <w:spacing w:val="-3"/>
                <w:sz w:val="18"/>
              </w:rPr>
              <w:t> </w:t>
            </w:r>
            <w:r>
              <w:rPr>
                <w:spacing w:val="-10"/>
                <w:sz w:val="18"/>
              </w:rPr>
              <w:t>N</w:t>
            </w:r>
          </w:p>
        </w:tc>
        <w:tc>
          <w:tcPr>
            <w:tcW w:w="2179" w:type="dxa"/>
            <w:tcBorders>
              <w:top w:val="nil"/>
              <w:bottom w:val="nil"/>
            </w:tcBorders>
            <w:shd w:val="clear" w:color="auto" w:fill="EFF8FD"/>
          </w:tcPr>
          <w:p>
            <w:pPr>
              <w:pStyle w:val="TableParagraph"/>
              <w:spacing w:line="300" w:lineRule="auto" w:before="66"/>
              <w:ind w:left="61" w:right="129"/>
              <w:rPr>
                <w:sz w:val="18"/>
              </w:rPr>
            </w:pPr>
            <w:r>
              <w:rPr>
                <w:sz w:val="18"/>
              </w:rPr>
              <w:t>Identified</w:t>
            </w:r>
            <w:r>
              <w:rPr>
                <w:spacing w:val="-15"/>
                <w:sz w:val="18"/>
              </w:rPr>
              <w:t> </w:t>
            </w:r>
            <w:r>
              <w:rPr>
                <w:sz w:val="18"/>
              </w:rPr>
              <w:t>risk</w:t>
            </w:r>
            <w:r>
              <w:rPr>
                <w:spacing w:val="-12"/>
                <w:sz w:val="18"/>
              </w:rPr>
              <w:t> </w:t>
            </w:r>
            <w:r>
              <w:rPr>
                <w:sz w:val="18"/>
              </w:rPr>
              <w:t>reason code for identifying provision risk color</w:t>
            </w:r>
          </w:p>
        </w:tc>
      </w:tr>
    </w:tbl>
    <w:p>
      <w:pPr>
        <w:spacing w:after="0" w:line="300" w:lineRule="auto"/>
        <w:rPr>
          <w:sz w:val="18"/>
        </w:rPr>
        <w:sectPr>
          <w:type w:val="continuous"/>
          <w:pgSz w:w="11910" w:h="16840"/>
          <w:pgMar w:header="942" w:footer="1095" w:top="1700" w:bottom="1280"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95"/>
        <w:gridCol w:w="1613"/>
        <w:gridCol w:w="1425"/>
        <w:gridCol w:w="1152"/>
        <w:gridCol w:w="547"/>
        <w:gridCol w:w="982"/>
        <w:gridCol w:w="2179"/>
      </w:tblGrid>
      <w:tr>
        <w:trPr>
          <w:trHeight w:val="633" w:hRule="atLeast"/>
        </w:trPr>
        <w:tc>
          <w:tcPr>
            <w:tcW w:w="895" w:type="dxa"/>
            <w:tcBorders>
              <w:bottom w:val="nil"/>
            </w:tcBorders>
          </w:tcPr>
          <w:p>
            <w:pPr>
              <w:pStyle w:val="TableParagraph"/>
              <w:spacing w:before="57"/>
              <w:ind w:left="59"/>
              <w:rPr>
                <w:sz w:val="18"/>
              </w:rPr>
            </w:pPr>
            <w:r>
              <w:rPr>
                <w:spacing w:val="-2"/>
                <w:sz w:val="18"/>
              </w:rPr>
              <w:t>125.19</w:t>
            </w:r>
          </w:p>
        </w:tc>
        <w:tc>
          <w:tcPr>
            <w:tcW w:w="1613" w:type="dxa"/>
            <w:tcBorders>
              <w:bottom w:val="nil"/>
            </w:tcBorders>
          </w:tcPr>
          <w:p>
            <w:pPr>
              <w:pStyle w:val="TableParagraph"/>
              <w:spacing w:before="57"/>
              <w:ind w:left="59"/>
              <w:rPr>
                <w:sz w:val="18"/>
              </w:rPr>
            </w:pPr>
            <w:r>
              <w:rPr>
                <w:sz w:val="18"/>
              </w:rPr>
              <w:t>Phone</w:t>
            </w:r>
            <w:r>
              <w:rPr>
                <w:spacing w:val="-4"/>
                <w:sz w:val="18"/>
              </w:rPr>
              <w:t> </w:t>
            </w:r>
            <w:r>
              <w:rPr>
                <w:sz w:val="18"/>
              </w:rPr>
              <w:t>no.</w:t>
            </w:r>
            <w:r>
              <w:rPr>
                <w:spacing w:val="-1"/>
                <w:sz w:val="18"/>
              </w:rPr>
              <w:t> </w:t>
            </w:r>
            <w:r>
              <w:rPr>
                <w:sz w:val="18"/>
              </w:rPr>
              <w:t>(Last</w:t>
            </w:r>
            <w:r>
              <w:rPr>
                <w:spacing w:val="-3"/>
                <w:sz w:val="18"/>
              </w:rPr>
              <w:t> </w:t>
            </w:r>
            <w:r>
              <w:rPr>
                <w:spacing w:val="-5"/>
                <w:sz w:val="18"/>
              </w:rPr>
              <w:t>4)</w:t>
            </w:r>
          </w:p>
        </w:tc>
        <w:tc>
          <w:tcPr>
            <w:tcW w:w="1425" w:type="dxa"/>
            <w:tcBorders>
              <w:bottom w:val="nil"/>
            </w:tcBorders>
          </w:tcPr>
          <w:p>
            <w:pPr>
              <w:pStyle w:val="TableParagraph"/>
              <w:spacing w:before="57"/>
              <w:ind w:left="57"/>
              <w:rPr>
                <w:sz w:val="18"/>
              </w:rPr>
            </w:pPr>
            <w:r>
              <w:rPr>
                <w:spacing w:val="-5"/>
                <w:sz w:val="18"/>
              </w:rPr>
              <w:t>NA</w:t>
            </w:r>
          </w:p>
        </w:tc>
        <w:tc>
          <w:tcPr>
            <w:tcW w:w="1152" w:type="dxa"/>
            <w:tcBorders>
              <w:bottom w:val="nil"/>
            </w:tcBorders>
          </w:tcPr>
          <w:p>
            <w:pPr>
              <w:pStyle w:val="TableParagraph"/>
              <w:spacing w:before="57"/>
              <w:ind w:left="58"/>
              <w:rPr>
                <w:sz w:val="18"/>
              </w:rPr>
            </w:pPr>
            <w:r>
              <w:rPr>
                <w:spacing w:val="-5"/>
                <w:sz w:val="18"/>
              </w:rPr>
              <w:t>NA</w:t>
            </w:r>
          </w:p>
        </w:tc>
        <w:tc>
          <w:tcPr>
            <w:tcW w:w="547" w:type="dxa"/>
            <w:tcBorders>
              <w:bottom w:val="nil"/>
            </w:tcBorders>
          </w:tcPr>
          <w:p>
            <w:pPr>
              <w:pStyle w:val="TableParagraph"/>
              <w:spacing w:before="57"/>
              <w:ind w:left="61"/>
              <w:rPr>
                <w:sz w:val="18"/>
              </w:rPr>
            </w:pPr>
            <w:r>
              <w:rPr>
                <w:spacing w:val="-5"/>
                <w:sz w:val="18"/>
              </w:rPr>
              <w:t>NA</w:t>
            </w:r>
          </w:p>
        </w:tc>
        <w:tc>
          <w:tcPr>
            <w:tcW w:w="982" w:type="dxa"/>
            <w:tcBorders>
              <w:bottom w:val="nil"/>
            </w:tcBorders>
          </w:tcPr>
          <w:p>
            <w:pPr>
              <w:pStyle w:val="TableParagraph"/>
              <w:spacing w:before="57"/>
              <w:ind w:left="59"/>
              <w:rPr>
                <w:sz w:val="18"/>
              </w:rPr>
            </w:pPr>
            <w:r>
              <w:rPr>
                <w:sz w:val="18"/>
              </w:rPr>
              <w:t>4</w:t>
            </w:r>
            <w:r>
              <w:rPr>
                <w:spacing w:val="-3"/>
                <w:sz w:val="18"/>
              </w:rPr>
              <w:t> </w:t>
            </w:r>
            <w:r>
              <w:rPr>
                <w:spacing w:val="-10"/>
                <w:sz w:val="18"/>
              </w:rPr>
              <w:t>N</w:t>
            </w:r>
          </w:p>
        </w:tc>
        <w:tc>
          <w:tcPr>
            <w:tcW w:w="2179" w:type="dxa"/>
            <w:tcBorders>
              <w:bottom w:val="nil"/>
            </w:tcBorders>
          </w:tcPr>
          <w:p>
            <w:pPr>
              <w:pStyle w:val="TableParagraph"/>
              <w:spacing w:line="300" w:lineRule="auto" w:before="57"/>
              <w:ind w:left="61" w:right="84"/>
              <w:rPr>
                <w:sz w:val="18"/>
              </w:rPr>
            </w:pPr>
            <w:r>
              <w:rPr>
                <w:sz w:val="18"/>
              </w:rPr>
              <w:t>User</w:t>
            </w:r>
            <w:r>
              <w:rPr>
                <w:spacing w:val="-13"/>
                <w:sz w:val="18"/>
              </w:rPr>
              <w:t> </w:t>
            </w:r>
            <w:r>
              <w:rPr>
                <w:sz w:val="18"/>
              </w:rPr>
              <w:t>phone</w:t>
            </w:r>
            <w:r>
              <w:rPr>
                <w:spacing w:val="-12"/>
                <w:sz w:val="18"/>
              </w:rPr>
              <w:t> </w:t>
            </w:r>
            <w:r>
              <w:rPr>
                <w:sz w:val="18"/>
              </w:rPr>
              <w:t>number</w:t>
            </w:r>
            <w:r>
              <w:rPr>
                <w:spacing w:val="-13"/>
                <w:sz w:val="18"/>
              </w:rPr>
              <w:t> </w:t>
            </w:r>
            <w:r>
              <w:rPr>
                <w:sz w:val="18"/>
              </w:rPr>
              <w:t>if available (Last)</w:t>
            </w:r>
          </w:p>
        </w:tc>
      </w:tr>
      <w:tr>
        <w:trPr>
          <w:trHeight w:val="1946" w:hRule="atLeast"/>
        </w:trPr>
        <w:tc>
          <w:tcPr>
            <w:tcW w:w="895" w:type="dxa"/>
            <w:tcBorders>
              <w:top w:val="nil"/>
              <w:bottom w:val="nil"/>
            </w:tcBorders>
            <w:shd w:val="clear" w:color="auto" w:fill="EFF8FD"/>
          </w:tcPr>
          <w:p>
            <w:pPr>
              <w:pStyle w:val="TableParagraph"/>
              <w:spacing w:before="66"/>
              <w:ind w:left="59"/>
              <w:rPr>
                <w:sz w:val="18"/>
              </w:rPr>
            </w:pPr>
            <w:r>
              <w:rPr>
                <w:spacing w:val="-2"/>
                <w:sz w:val="18"/>
              </w:rPr>
              <w:t>125.20</w:t>
            </w:r>
          </w:p>
        </w:tc>
        <w:tc>
          <w:tcPr>
            <w:tcW w:w="1613" w:type="dxa"/>
            <w:tcBorders>
              <w:top w:val="nil"/>
              <w:bottom w:val="nil"/>
            </w:tcBorders>
            <w:shd w:val="clear" w:color="auto" w:fill="EFF8FD"/>
          </w:tcPr>
          <w:p>
            <w:pPr>
              <w:pStyle w:val="TableParagraph"/>
              <w:spacing w:before="66"/>
              <w:ind w:left="59"/>
              <w:rPr>
                <w:sz w:val="18"/>
              </w:rPr>
            </w:pPr>
            <w:r>
              <w:rPr>
                <w:sz w:val="18"/>
              </w:rPr>
              <w:t>Provisioning</w:t>
            </w:r>
            <w:r>
              <w:rPr>
                <w:spacing w:val="-8"/>
                <w:sz w:val="18"/>
              </w:rPr>
              <w:t> </w:t>
            </w:r>
            <w:r>
              <w:rPr>
                <w:spacing w:val="-4"/>
                <w:sz w:val="18"/>
              </w:rPr>
              <w:t>Risk</w:t>
            </w:r>
          </w:p>
        </w:tc>
        <w:tc>
          <w:tcPr>
            <w:tcW w:w="1425" w:type="dxa"/>
            <w:tcBorders>
              <w:top w:val="nil"/>
              <w:bottom w:val="nil"/>
            </w:tcBorders>
            <w:shd w:val="clear" w:color="auto" w:fill="EFF8FD"/>
          </w:tcPr>
          <w:p>
            <w:pPr>
              <w:pStyle w:val="TableParagraph"/>
              <w:spacing w:before="66"/>
              <w:ind w:left="57"/>
              <w:rPr>
                <w:sz w:val="18"/>
              </w:rPr>
            </w:pPr>
            <w:r>
              <w:rPr>
                <w:spacing w:val="-5"/>
                <w:sz w:val="18"/>
              </w:rPr>
              <w:t>NA</w:t>
            </w:r>
          </w:p>
        </w:tc>
        <w:tc>
          <w:tcPr>
            <w:tcW w:w="1152" w:type="dxa"/>
            <w:tcBorders>
              <w:top w:val="nil"/>
              <w:bottom w:val="nil"/>
            </w:tcBorders>
            <w:shd w:val="clear" w:color="auto" w:fill="EFF8FD"/>
          </w:tcPr>
          <w:p>
            <w:pPr>
              <w:pStyle w:val="TableParagraph"/>
              <w:spacing w:before="66"/>
              <w:ind w:left="58"/>
              <w:rPr>
                <w:sz w:val="18"/>
              </w:rPr>
            </w:pPr>
            <w:r>
              <w:rPr>
                <w:spacing w:val="-5"/>
                <w:sz w:val="18"/>
              </w:rPr>
              <w:t>NA</w:t>
            </w:r>
          </w:p>
        </w:tc>
        <w:tc>
          <w:tcPr>
            <w:tcW w:w="547" w:type="dxa"/>
            <w:tcBorders>
              <w:top w:val="nil"/>
              <w:bottom w:val="nil"/>
            </w:tcBorders>
            <w:shd w:val="clear" w:color="auto" w:fill="EFF8FD"/>
          </w:tcPr>
          <w:p>
            <w:pPr>
              <w:pStyle w:val="TableParagraph"/>
              <w:spacing w:before="66"/>
              <w:ind w:left="61"/>
              <w:rPr>
                <w:sz w:val="18"/>
              </w:rPr>
            </w:pPr>
            <w:r>
              <w:rPr>
                <w:spacing w:val="-5"/>
                <w:sz w:val="18"/>
              </w:rPr>
              <w:t>NA</w:t>
            </w:r>
          </w:p>
        </w:tc>
        <w:tc>
          <w:tcPr>
            <w:tcW w:w="982" w:type="dxa"/>
            <w:tcBorders>
              <w:top w:val="nil"/>
              <w:bottom w:val="nil"/>
            </w:tcBorders>
            <w:shd w:val="clear" w:color="auto" w:fill="EFF8FD"/>
          </w:tcPr>
          <w:p>
            <w:pPr>
              <w:pStyle w:val="TableParagraph"/>
              <w:spacing w:before="66"/>
              <w:ind w:left="59"/>
              <w:rPr>
                <w:sz w:val="18"/>
              </w:rPr>
            </w:pPr>
            <w:r>
              <w:rPr>
                <w:sz w:val="18"/>
              </w:rPr>
              <w:t>10</w:t>
            </w:r>
            <w:r>
              <w:rPr>
                <w:spacing w:val="-4"/>
                <w:sz w:val="18"/>
              </w:rPr>
              <w:t> </w:t>
            </w:r>
            <w:r>
              <w:rPr>
                <w:spacing w:val="-5"/>
                <w:sz w:val="18"/>
              </w:rPr>
              <w:t>AN</w:t>
            </w:r>
          </w:p>
        </w:tc>
        <w:tc>
          <w:tcPr>
            <w:tcW w:w="2179" w:type="dxa"/>
            <w:tcBorders>
              <w:top w:val="nil"/>
              <w:bottom w:val="nil"/>
            </w:tcBorders>
            <w:shd w:val="clear" w:color="auto" w:fill="EFF8FD"/>
          </w:tcPr>
          <w:p>
            <w:pPr>
              <w:pStyle w:val="TableParagraph"/>
              <w:spacing w:line="300" w:lineRule="auto" w:before="66"/>
              <w:ind w:left="61" w:right="84"/>
              <w:rPr>
                <w:sz w:val="18"/>
              </w:rPr>
            </w:pPr>
            <w:r>
              <w:rPr>
                <w:sz w:val="18"/>
              </w:rPr>
              <w:t>Risk</w:t>
            </w:r>
            <w:r>
              <w:rPr>
                <w:spacing w:val="-5"/>
                <w:sz w:val="18"/>
              </w:rPr>
              <w:t> </w:t>
            </w:r>
            <w:r>
              <w:rPr>
                <w:sz w:val="18"/>
              </w:rPr>
              <w:t>rating</w:t>
            </w:r>
            <w:r>
              <w:rPr>
                <w:spacing w:val="-6"/>
                <w:sz w:val="18"/>
              </w:rPr>
              <w:t> </w:t>
            </w:r>
            <w:r>
              <w:rPr>
                <w:sz w:val="18"/>
              </w:rPr>
              <w:t>based</w:t>
            </w:r>
            <w:r>
              <w:rPr>
                <w:spacing w:val="-8"/>
                <w:sz w:val="18"/>
              </w:rPr>
              <w:t> </w:t>
            </w:r>
            <w:r>
              <w:rPr>
                <w:sz w:val="18"/>
              </w:rPr>
              <w:t>on experience with the customer</w:t>
            </w:r>
            <w:r>
              <w:rPr>
                <w:spacing w:val="-15"/>
                <w:sz w:val="18"/>
              </w:rPr>
              <w:t> </w:t>
            </w:r>
            <w:r>
              <w:rPr>
                <w:sz w:val="18"/>
              </w:rPr>
              <w:t>and</w:t>
            </w:r>
            <w:r>
              <w:rPr>
                <w:spacing w:val="-12"/>
                <w:sz w:val="18"/>
              </w:rPr>
              <w:t> </w:t>
            </w:r>
            <w:r>
              <w:rPr>
                <w:sz w:val="18"/>
              </w:rPr>
              <w:t>device being provisioned. Possible values are GREEN YELLOW ORANGE RED</w:t>
            </w:r>
          </w:p>
        </w:tc>
      </w:tr>
      <w:tr>
        <w:trPr>
          <w:trHeight w:val="1152" w:hRule="atLeast"/>
        </w:trPr>
        <w:tc>
          <w:tcPr>
            <w:tcW w:w="895" w:type="dxa"/>
            <w:tcBorders>
              <w:top w:val="nil"/>
              <w:bottom w:val="nil"/>
            </w:tcBorders>
          </w:tcPr>
          <w:p>
            <w:pPr>
              <w:pStyle w:val="TableParagraph"/>
              <w:spacing w:before="56"/>
              <w:ind w:left="59"/>
              <w:rPr>
                <w:sz w:val="18"/>
              </w:rPr>
            </w:pPr>
            <w:r>
              <w:rPr>
                <w:spacing w:val="-2"/>
                <w:sz w:val="18"/>
              </w:rPr>
              <w:t>125.21</w:t>
            </w:r>
          </w:p>
        </w:tc>
        <w:tc>
          <w:tcPr>
            <w:tcW w:w="1613" w:type="dxa"/>
            <w:tcBorders>
              <w:top w:val="nil"/>
              <w:bottom w:val="nil"/>
            </w:tcBorders>
          </w:tcPr>
          <w:p>
            <w:pPr>
              <w:pStyle w:val="TableParagraph"/>
              <w:spacing w:line="300" w:lineRule="auto" w:before="56"/>
              <w:ind w:left="59" w:right="196"/>
              <w:rPr>
                <w:sz w:val="18"/>
              </w:rPr>
            </w:pPr>
            <w:r>
              <w:rPr>
                <w:spacing w:val="-2"/>
                <w:sz w:val="18"/>
              </w:rPr>
              <w:t>Token </w:t>
            </w:r>
            <w:r>
              <w:rPr>
                <w:sz w:val="18"/>
              </w:rPr>
              <w:t>Notification</w:t>
            </w:r>
            <w:r>
              <w:rPr>
                <w:spacing w:val="-13"/>
                <w:sz w:val="18"/>
              </w:rPr>
              <w:t> </w:t>
            </w:r>
            <w:r>
              <w:rPr>
                <w:sz w:val="18"/>
              </w:rPr>
              <w:t>Type</w:t>
            </w:r>
          </w:p>
        </w:tc>
        <w:tc>
          <w:tcPr>
            <w:tcW w:w="1425" w:type="dxa"/>
            <w:tcBorders>
              <w:top w:val="nil"/>
              <w:bottom w:val="nil"/>
            </w:tcBorders>
          </w:tcPr>
          <w:p>
            <w:pPr>
              <w:pStyle w:val="TableParagraph"/>
              <w:spacing w:before="56"/>
              <w:ind w:left="57"/>
              <w:rPr>
                <w:sz w:val="18"/>
              </w:rPr>
            </w:pPr>
            <w:r>
              <w:rPr>
                <w:spacing w:val="-5"/>
                <w:sz w:val="18"/>
              </w:rPr>
              <w:t>NA</w:t>
            </w:r>
          </w:p>
        </w:tc>
        <w:tc>
          <w:tcPr>
            <w:tcW w:w="1152" w:type="dxa"/>
            <w:tcBorders>
              <w:top w:val="nil"/>
              <w:bottom w:val="nil"/>
            </w:tcBorders>
          </w:tcPr>
          <w:p>
            <w:pPr>
              <w:pStyle w:val="TableParagraph"/>
              <w:spacing w:before="56"/>
              <w:ind w:left="58"/>
              <w:rPr>
                <w:sz w:val="18"/>
              </w:rPr>
            </w:pPr>
            <w:r>
              <w:rPr>
                <w:spacing w:val="-5"/>
                <w:sz w:val="18"/>
              </w:rPr>
              <w:t>NA</w:t>
            </w:r>
          </w:p>
        </w:tc>
        <w:tc>
          <w:tcPr>
            <w:tcW w:w="547" w:type="dxa"/>
            <w:tcBorders>
              <w:top w:val="nil"/>
              <w:bottom w:val="nil"/>
            </w:tcBorders>
          </w:tcPr>
          <w:p>
            <w:pPr>
              <w:pStyle w:val="TableParagraph"/>
              <w:spacing w:before="56"/>
              <w:ind w:left="61"/>
              <w:rPr>
                <w:sz w:val="18"/>
              </w:rPr>
            </w:pPr>
            <w:r>
              <w:rPr>
                <w:spacing w:val="-5"/>
                <w:sz w:val="18"/>
              </w:rPr>
              <w:t>NA</w:t>
            </w:r>
          </w:p>
        </w:tc>
        <w:tc>
          <w:tcPr>
            <w:tcW w:w="982" w:type="dxa"/>
            <w:tcBorders>
              <w:top w:val="nil"/>
              <w:bottom w:val="nil"/>
            </w:tcBorders>
          </w:tcPr>
          <w:p>
            <w:pPr>
              <w:pStyle w:val="TableParagraph"/>
              <w:spacing w:before="56"/>
              <w:ind w:left="59"/>
              <w:rPr>
                <w:sz w:val="18"/>
              </w:rPr>
            </w:pPr>
            <w:r>
              <w:rPr>
                <w:sz w:val="18"/>
              </w:rPr>
              <w:t>4</w:t>
            </w:r>
            <w:r>
              <w:rPr>
                <w:spacing w:val="-3"/>
                <w:sz w:val="18"/>
              </w:rPr>
              <w:t> </w:t>
            </w:r>
            <w:r>
              <w:rPr>
                <w:spacing w:val="-10"/>
                <w:sz w:val="18"/>
              </w:rPr>
              <w:t>N</w:t>
            </w:r>
          </w:p>
        </w:tc>
        <w:tc>
          <w:tcPr>
            <w:tcW w:w="2179" w:type="dxa"/>
            <w:tcBorders>
              <w:top w:val="nil"/>
              <w:bottom w:val="nil"/>
            </w:tcBorders>
          </w:tcPr>
          <w:p>
            <w:pPr>
              <w:pStyle w:val="TableParagraph"/>
              <w:spacing w:line="300" w:lineRule="auto" w:before="56"/>
              <w:ind w:left="61" w:right="129"/>
              <w:rPr>
                <w:sz w:val="18"/>
              </w:rPr>
            </w:pPr>
            <w:r>
              <w:rPr>
                <w:sz w:val="18"/>
              </w:rPr>
              <w:t>Specific</w:t>
            </w:r>
            <w:r>
              <w:rPr>
                <w:spacing w:val="-5"/>
                <w:sz w:val="18"/>
              </w:rPr>
              <w:t> </w:t>
            </w:r>
            <w:r>
              <w:rPr>
                <w:sz w:val="18"/>
              </w:rPr>
              <w:t>operation</w:t>
            </w:r>
            <w:r>
              <w:rPr>
                <w:spacing w:val="-3"/>
                <w:sz w:val="18"/>
              </w:rPr>
              <w:t> </w:t>
            </w:r>
            <w:r>
              <w:rPr>
                <w:sz w:val="18"/>
              </w:rPr>
              <w:t>that needs</w:t>
            </w:r>
            <w:r>
              <w:rPr>
                <w:spacing w:val="-12"/>
                <w:sz w:val="18"/>
              </w:rPr>
              <w:t> </w:t>
            </w:r>
            <w:r>
              <w:rPr>
                <w:sz w:val="18"/>
              </w:rPr>
              <w:t>to</w:t>
            </w:r>
            <w:r>
              <w:rPr>
                <w:spacing w:val="-13"/>
                <w:sz w:val="18"/>
              </w:rPr>
              <w:t> </w:t>
            </w:r>
            <w:r>
              <w:rPr>
                <w:sz w:val="18"/>
              </w:rPr>
              <w:t>performed</w:t>
            </w:r>
            <w:r>
              <w:rPr>
                <w:spacing w:val="-12"/>
                <w:sz w:val="18"/>
              </w:rPr>
              <w:t> </w:t>
            </w:r>
            <w:r>
              <w:rPr>
                <w:sz w:val="18"/>
              </w:rPr>
              <w:t>on the Token associated with the tokenId</w:t>
            </w:r>
          </w:p>
        </w:tc>
      </w:tr>
      <w:tr>
        <w:trPr>
          <w:trHeight w:val="1946" w:hRule="atLeast"/>
        </w:trPr>
        <w:tc>
          <w:tcPr>
            <w:tcW w:w="895" w:type="dxa"/>
            <w:tcBorders>
              <w:top w:val="nil"/>
              <w:bottom w:val="nil"/>
            </w:tcBorders>
            <w:shd w:val="clear" w:color="auto" w:fill="EFF8FD"/>
          </w:tcPr>
          <w:p>
            <w:pPr>
              <w:pStyle w:val="TableParagraph"/>
              <w:spacing w:before="66"/>
              <w:ind w:left="59"/>
              <w:rPr>
                <w:sz w:val="18"/>
              </w:rPr>
            </w:pPr>
            <w:r>
              <w:rPr>
                <w:spacing w:val="-2"/>
                <w:sz w:val="18"/>
              </w:rPr>
              <w:t>125.22</w:t>
            </w:r>
          </w:p>
        </w:tc>
        <w:tc>
          <w:tcPr>
            <w:tcW w:w="1613" w:type="dxa"/>
            <w:tcBorders>
              <w:top w:val="nil"/>
              <w:bottom w:val="nil"/>
            </w:tcBorders>
            <w:shd w:val="clear" w:color="auto" w:fill="EFF8FD"/>
          </w:tcPr>
          <w:p>
            <w:pPr>
              <w:pStyle w:val="TableParagraph"/>
              <w:spacing w:before="66"/>
              <w:ind w:left="59"/>
              <w:rPr>
                <w:sz w:val="18"/>
              </w:rPr>
            </w:pPr>
            <w:r>
              <w:rPr>
                <w:spacing w:val="-2"/>
                <w:sz w:val="18"/>
              </w:rPr>
              <w:t>Correlation</w:t>
            </w:r>
            <w:r>
              <w:rPr>
                <w:spacing w:val="7"/>
                <w:sz w:val="18"/>
              </w:rPr>
              <w:t> </w:t>
            </w:r>
            <w:r>
              <w:rPr>
                <w:spacing w:val="-5"/>
                <w:sz w:val="18"/>
              </w:rPr>
              <w:t>Id</w:t>
            </w:r>
          </w:p>
        </w:tc>
        <w:tc>
          <w:tcPr>
            <w:tcW w:w="1425" w:type="dxa"/>
            <w:tcBorders>
              <w:top w:val="nil"/>
              <w:bottom w:val="nil"/>
            </w:tcBorders>
            <w:shd w:val="clear" w:color="auto" w:fill="EFF8FD"/>
          </w:tcPr>
          <w:p>
            <w:pPr>
              <w:pStyle w:val="TableParagraph"/>
              <w:spacing w:before="66"/>
              <w:ind w:left="57"/>
              <w:rPr>
                <w:sz w:val="18"/>
              </w:rPr>
            </w:pPr>
            <w:r>
              <w:rPr>
                <w:spacing w:val="-5"/>
                <w:sz w:val="18"/>
              </w:rPr>
              <w:t>NA</w:t>
            </w:r>
          </w:p>
        </w:tc>
        <w:tc>
          <w:tcPr>
            <w:tcW w:w="1152" w:type="dxa"/>
            <w:tcBorders>
              <w:top w:val="nil"/>
              <w:bottom w:val="nil"/>
            </w:tcBorders>
            <w:shd w:val="clear" w:color="auto" w:fill="EFF8FD"/>
          </w:tcPr>
          <w:p>
            <w:pPr>
              <w:pStyle w:val="TableParagraph"/>
              <w:spacing w:before="66"/>
              <w:ind w:left="58"/>
              <w:rPr>
                <w:sz w:val="18"/>
              </w:rPr>
            </w:pPr>
            <w:r>
              <w:rPr>
                <w:spacing w:val="-5"/>
                <w:sz w:val="18"/>
              </w:rPr>
              <w:t>NA</w:t>
            </w:r>
          </w:p>
        </w:tc>
        <w:tc>
          <w:tcPr>
            <w:tcW w:w="547" w:type="dxa"/>
            <w:tcBorders>
              <w:top w:val="nil"/>
              <w:bottom w:val="nil"/>
            </w:tcBorders>
            <w:shd w:val="clear" w:color="auto" w:fill="EFF8FD"/>
          </w:tcPr>
          <w:p>
            <w:pPr>
              <w:pStyle w:val="TableParagraph"/>
              <w:spacing w:before="66"/>
              <w:ind w:left="61"/>
              <w:rPr>
                <w:sz w:val="18"/>
              </w:rPr>
            </w:pPr>
            <w:r>
              <w:rPr>
                <w:spacing w:val="-5"/>
                <w:sz w:val="18"/>
              </w:rPr>
              <w:t>NA</w:t>
            </w:r>
          </w:p>
        </w:tc>
        <w:tc>
          <w:tcPr>
            <w:tcW w:w="982" w:type="dxa"/>
            <w:tcBorders>
              <w:top w:val="nil"/>
              <w:bottom w:val="nil"/>
            </w:tcBorders>
            <w:shd w:val="clear" w:color="auto" w:fill="EFF8FD"/>
          </w:tcPr>
          <w:p>
            <w:pPr>
              <w:pStyle w:val="TableParagraph"/>
              <w:spacing w:before="66"/>
              <w:ind w:left="59"/>
              <w:rPr>
                <w:sz w:val="18"/>
              </w:rPr>
            </w:pPr>
            <w:r>
              <w:rPr>
                <w:sz w:val="18"/>
              </w:rPr>
              <w:t>64</w:t>
            </w:r>
            <w:r>
              <w:rPr>
                <w:spacing w:val="-4"/>
                <w:sz w:val="18"/>
              </w:rPr>
              <w:t> </w:t>
            </w:r>
            <w:r>
              <w:rPr>
                <w:spacing w:val="-5"/>
                <w:sz w:val="18"/>
              </w:rPr>
              <w:t>ANS</w:t>
            </w:r>
          </w:p>
        </w:tc>
        <w:tc>
          <w:tcPr>
            <w:tcW w:w="2179" w:type="dxa"/>
            <w:tcBorders>
              <w:top w:val="nil"/>
              <w:bottom w:val="nil"/>
            </w:tcBorders>
            <w:shd w:val="clear" w:color="auto" w:fill="EFF8FD"/>
          </w:tcPr>
          <w:p>
            <w:pPr>
              <w:pStyle w:val="TableParagraph"/>
              <w:spacing w:line="300" w:lineRule="auto" w:before="66"/>
              <w:ind w:left="61" w:right="84"/>
              <w:rPr>
                <w:sz w:val="18"/>
              </w:rPr>
            </w:pPr>
            <w:r>
              <w:rPr>
                <w:sz w:val="18"/>
              </w:rPr>
              <w:t>This is a value that is returned by the Issuer. This</w:t>
            </w:r>
            <w:r>
              <w:rPr>
                <w:spacing w:val="-3"/>
                <w:sz w:val="18"/>
              </w:rPr>
              <w:t> </w:t>
            </w:r>
            <w:r>
              <w:rPr>
                <w:sz w:val="18"/>
              </w:rPr>
              <w:t>allows</w:t>
            </w:r>
            <w:r>
              <w:rPr>
                <w:spacing w:val="-2"/>
                <w:sz w:val="18"/>
              </w:rPr>
              <w:t> </w:t>
            </w:r>
            <w:r>
              <w:rPr>
                <w:sz w:val="18"/>
              </w:rPr>
              <w:t>the</w:t>
            </w:r>
            <w:r>
              <w:rPr>
                <w:spacing w:val="-2"/>
                <w:sz w:val="18"/>
              </w:rPr>
              <w:t> </w:t>
            </w:r>
            <w:r>
              <w:rPr>
                <w:sz w:val="18"/>
              </w:rPr>
              <w:t>Issuer</w:t>
            </w:r>
            <w:r>
              <w:rPr>
                <w:spacing w:val="-2"/>
                <w:sz w:val="18"/>
              </w:rPr>
              <w:t> </w:t>
            </w:r>
            <w:r>
              <w:rPr>
                <w:sz w:val="18"/>
              </w:rPr>
              <w:t>to tie together Verify Card calls with Provision Credential</w:t>
            </w:r>
            <w:r>
              <w:rPr>
                <w:spacing w:val="-13"/>
                <w:sz w:val="18"/>
              </w:rPr>
              <w:t> </w:t>
            </w:r>
            <w:r>
              <w:rPr>
                <w:sz w:val="18"/>
              </w:rPr>
              <w:t>calls</w:t>
            </w:r>
            <w:r>
              <w:rPr>
                <w:spacing w:val="-12"/>
                <w:sz w:val="18"/>
              </w:rPr>
              <w:t> </w:t>
            </w:r>
            <w:r>
              <w:rPr>
                <w:sz w:val="18"/>
              </w:rPr>
              <w:t>as</w:t>
            </w:r>
            <w:r>
              <w:rPr>
                <w:spacing w:val="-13"/>
                <w:sz w:val="18"/>
              </w:rPr>
              <w:t> </w:t>
            </w:r>
            <w:r>
              <w:rPr>
                <w:sz w:val="18"/>
              </w:rPr>
              <w:t>these happen</w:t>
            </w:r>
            <w:r>
              <w:rPr>
                <w:spacing w:val="-2"/>
                <w:sz w:val="18"/>
              </w:rPr>
              <w:t> asynchronously.</w:t>
            </w:r>
          </w:p>
        </w:tc>
      </w:tr>
      <w:tr>
        <w:trPr>
          <w:trHeight w:val="892" w:hRule="atLeast"/>
        </w:trPr>
        <w:tc>
          <w:tcPr>
            <w:tcW w:w="895" w:type="dxa"/>
            <w:tcBorders>
              <w:top w:val="nil"/>
              <w:bottom w:val="nil"/>
            </w:tcBorders>
          </w:tcPr>
          <w:p>
            <w:pPr>
              <w:pStyle w:val="TableParagraph"/>
              <w:spacing w:before="56"/>
              <w:ind w:left="59"/>
              <w:rPr>
                <w:sz w:val="18"/>
              </w:rPr>
            </w:pPr>
            <w:r>
              <w:rPr>
                <w:spacing w:val="-2"/>
                <w:sz w:val="18"/>
              </w:rPr>
              <w:t>125.23</w:t>
            </w:r>
          </w:p>
        </w:tc>
        <w:tc>
          <w:tcPr>
            <w:tcW w:w="1613" w:type="dxa"/>
            <w:tcBorders>
              <w:top w:val="nil"/>
              <w:bottom w:val="nil"/>
            </w:tcBorders>
          </w:tcPr>
          <w:p>
            <w:pPr>
              <w:pStyle w:val="TableParagraph"/>
              <w:spacing w:before="56"/>
              <w:ind w:left="59"/>
              <w:rPr>
                <w:sz w:val="18"/>
              </w:rPr>
            </w:pPr>
            <w:r>
              <w:rPr>
                <w:spacing w:val="-5"/>
                <w:sz w:val="18"/>
              </w:rPr>
              <w:t>OTP</w:t>
            </w:r>
          </w:p>
        </w:tc>
        <w:tc>
          <w:tcPr>
            <w:tcW w:w="1425" w:type="dxa"/>
            <w:tcBorders>
              <w:top w:val="nil"/>
              <w:bottom w:val="nil"/>
            </w:tcBorders>
          </w:tcPr>
          <w:p>
            <w:pPr>
              <w:pStyle w:val="TableParagraph"/>
              <w:spacing w:before="56"/>
              <w:ind w:left="57"/>
              <w:rPr>
                <w:sz w:val="18"/>
              </w:rPr>
            </w:pPr>
            <w:r>
              <w:rPr>
                <w:spacing w:val="-5"/>
                <w:sz w:val="18"/>
              </w:rPr>
              <w:t>NA</w:t>
            </w:r>
          </w:p>
        </w:tc>
        <w:tc>
          <w:tcPr>
            <w:tcW w:w="1152" w:type="dxa"/>
            <w:tcBorders>
              <w:top w:val="nil"/>
              <w:bottom w:val="nil"/>
            </w:tcBorders>
          </w:tcPr>
          <w:p>
            <w:pPr>
              <w:pStyle w:val="TableParagraph"/>
              <w:spacing w:before="56"/>
              <w:ind w:left="58"/>
              <w:rPr>
                <w:sz w:val="18"/>
              </w:rPr>
            </w:pPr>
            <w:r>
              <w:rPr>
                <w:spacing w:val="-5"/>
                <w:sz w:val="18"/>
              </w:rPr>
              <w:t>NA</w:t>
            </w:r>
          </w:p>
        </w:tc>
        <w:tc>
          <w:tcPr>
            <w:tcW w:w="547" w:type="dxa"/>
            <w:tcBorders>
              <w:top w:val="nil"/>
              <w:bottom w:val="nil"/>
            </w:tcBorders>
          </w:tcPr>
          <w:p>
            <w:pPr>
              <w:pStyle w:val="TableParagraph"/>
              <w:spacing w:before="56"/>
              <w:ind w:left="61"/>
              <w:rPr>
                <w:sz w:val="18"/>
              </w:rPr>
            </w:pPr>
            <w:r>
              <w:rPr>
                <w:spacing w:val="-5"/>
                <w:sz w:val="18"/>
              </w:rPr>
              <w:t>NA</w:t>
            </w:r>
          </w:p>
        </w:tc>
        <w:tc>
          <w:tcPr>
            <w:tcW w:w="982" w:type="dxa"/>
            <w:tcBorders>
              <w:top w:val="nil"/>
              <w:bottom w:val="nil"/>
            </w:tcBorders>
          </w:tcPr>
          <w:p>
            <w:pPr>
              <w:pStyle w:val="TableParagraph"/>
              <w:spacing w:before="56"/>
              <w:ind w:left="59"/>
              <w:rPr>
                <w:sz w:val="18"/>
              </w:rPr>
            </w:pPr>
            <w:r>
              <w:rPr>
                <w:sz w:val="18"/>
              </w:rPr>
              <w:t>8</w:t>
            </w:r>
            <w:r>
              <w:rPr>
                <w:spacing w:val="-3"/>
                <w:sz w:val="18"/>
              </w:rPr>
              <w:t> </w:t>
            </w:r>
            <w:r>
              <w:rPr>
                <w:spacing w:val="-5"/>
                <w:sz w:val="18"/>
              </w:rPr>
              <w:t>AN</w:t>
            </w:r>
          </w:p>
        </w:tc>
        <w:tc>
          <w:tcPr>
            <w:tcW w:w="2179" w:type="dxa"/>
            <w:tcBorders>
              <w:top w:val="nil"/>
              <w:bottom w:val="nil"/>
            </w:tcBorders>
          </w:tcPr>
          <w:p>
            <w:pPr>
              <w:pStyle w:val="TableParagraph"/>
              <w:spacing w:line="300" w:lineRule="auto" w:before="56"/>
              <w:ind w:left="61" w:right="129"/>
              <w:rPr>
                <w:sz w:val="18"/>
              </w:rPr>
            </w:pPr>
            <w:r>
              <w:rPr>
                <w:sz w:val="18"/>
              </w:rPr>
              <w:t>OTP</w:t>
            </w:r>
            <w:r>
              <w:rPr>
                <w:spacing w:val="-12"/>
                <w:sz w:val="18"/>
              </w:rPr>
              <w:t> </w:t>
            </w:r>
            <w:r>
              <w:rPr>
                <w:sz w:val="18"/>
              </w:rPr>
              <w:t>code</w:t>
            </w:r>
            <w:r>
              <w:rPr>
                <w:spacing w:val="-12"/>
                <w:sz w:val="18"/>
              </w:rPr>
              <w:t> </w:t>
            </w:r>
            <w:r>
              <w:rPr>
                <w:sz w:val="18"/>
              </w:rPr>
              <w:t>entered</w:t>
            </w:r>
            <w:r>
              <w:rPr>
                <w:spacing w:val="-13"/>
                <w:sz w:val="18"/>
              </w:rPr>
              <w:t> </w:t>
            </w:r>
            <w:r>
              <w:rPr>
                <w:sz w:val="18"/>
              </w:rPr>
              <w:t>by user / received from </w:t>
            </w:r>
            <w:r>
              <w:rPr>
                <w:spacing w:val="-2"/>
                <w:sz w:val="18"/>
              </w:rPr>
              <w:t>network</w:t>
            </w:r>
          </w:p>
        </w:tc>
      </w:tr>
      <w:tr>
        <w:trPr>
          <w:trHeight w:val="912" w:hRule="atLeast"/>
        </w:trPr>
        <w:tc>
          <w:tcPr>
            <w:tcW w:w="895" w:type="dxa"/>
            <w:tcBorders>
              <w:top w:val="nil"/>
              <w:bottom w:val="nil"/>
            </w:tcBorders>
            <w:shd w:val="clear" w:color="auto" w:fill="EFF8FD"/>
          </w:tcPr>
          <w:p>
            <w:pPr>
              <w:pStyle w:val="TableParagraph"/>
              <w:spacing w:before="66"/>
              <w:ind w:left="59"/>
              <w:rPr>
                <w:sz w:val="18"/>
              </w:rPr>
            </w:pPr>
            <w:r>
              <w:rPr>
                <w:spacing w:val="-2"/>
                <w:sz w:val="18"/>
              </w:rPr>
              <w:t>125.24</w:t>
            </w:r>
          </w:p>
        </w:tc>
        <w:tc>
          <w:tcPr>
            <w:tcW w:w="1613" w:type="dxa"/>
            <w:tcBorders>
              <w:top w:val="nil"/>
              <w:bottom w:val="nil"/>
            </w:tcBorders>
            <w:shd w:val="clear" w:color="auto" w:fill="EFF8FD"/>
          </w:tcPr>
          <w:p>
            <w:pPr>
              <w:pStyle w:val="TableParagraph"/>
              <w:spacing w:line="300" w:lineRule="auto" w:before="66"/>
              <w:ind w:left="59" w:right="196"/>
              <w:rPr>
                <w:sz w:val="18"/>
              </w:rPr>
            </w:pPr>
            <w:r>
              <w:rPr>
                <w:spacing w:val="-2"/>
                <w:sz w:val="18"/>
              </w:rPr>
              <w:t>Cardholder Verification </w:t>
            </w:r>
            <w:r>
              <w:rPr>
                <w:sz w:val="18"/>
              </w:rPr>
              <w:t>Method</w:t>
            </w:r>
            <w:r>
              <w:rPr>
                <w:spacing w:val="-13"/>
                <w:sz w:val="18"/>
              </w:rPr>
              <w:t> </w:t>
            </w:r>
            <w:r>
              <w:rPr>
                <w:sz w:val="18"/>
              </w:rPr>
              <w:t>Identifier</w:t>
            </w:r>
          </w:p>
        </w:tc>
        <w:tc>
          <w:tcPr>
            <w:tcW w:w="1425" w:type="dxa"/>
            <w:tcBorders>
              <w:top w:val="nil"/>
              <w:bottom w:val="nil"/>
            </w:tcBorders>
            <w:shd w:val="clear" w:color="auto" w:fill="EFF8FD"/>
          </w:tcPr>
          <w:p>
            <w:pPr>
              <w:pStyle w:val="TableParagraph"/>
              <w:spacing w:before="66"/>
              <w:ind w:left="57"/>
              <w:rPr>
                <w:sz w:val="18"/>
              </w:rPr>
            </w:pPr>
            <w:r>
              <w:rPr>
                <w:spacing w:val="-5"/>
                <w:sz w:val="18"/>
              </w:rPr>
              <w:t>NA</w:t>
            </w:r>
          </w:p>
        </w:tc>
        <w:tc>
          <w:tcPr>
            <w:tcW w:w="1152" w:type="dxa"/>
            <w:tcBorders>
              <w:top w:val="nil"/>
              <w:bottom w:val="nil"/>
            </w:tcBorders>
            <w:shd w:val="clear" w:color="auto" w:fill="EFF8FD"/>
          </w:tcPr>
          <w:p>
            <w:pPr>
              <w:pStyle w:val="TableParagraph"/>
              <w:spacing w:before="66"/>
              <w:ind w:left="58"/>
              <w:rPr>
                <w:sz w:val="18"/>
              </w:rPr>
            </w:pPr>
            <w:r>
              <w:rPr>
                <w:spacing w:val="-5"/>
                <w:sz w:val="18"/>
              </w:rPr>
              <w:t>NA</w:t>
            </w:r>
          </w:p>
        </w:tc>
        <w:tc>
          <w:tcPr>
            <w:tcW w:w="547" w:type="dxa"/>
            <w:tcBorders>
              <w:top w:val="nil"/>
              <w:bottom w:val="nil"/>
            </w:tcBorders>
            <w:shd w:val="clear" w:color="auto" w:fill="EFF8FD"/>
          </w:tcPr>
          <w:p>
            <w:pPr>
              <w:pStyle w:val="TableParagraph"/>
              <w:spacing w:before="66"/>
              <w:ind w:left="61"/>
              <w:rPr>
                <w:sz w:val="18"/>
              </w:rPr>
            </w:pPr>
            <w:r>
              <w:rPr>
                <w:spacing w:val="-5"/>
                <w:sz w:val="18"/>
              </w:rPr>
              <w:t>NA</w:t>
            </w:r>
          </w:p>
        </w:tc>
        <w:tc>
          <w:tcPr>
            <w:tcW w:w="982" w:type="dxa"/>
            <w:tcBorders>
              <w:top w:val="nil"/>
              <w:bottom w:val="nil"/>
            </w:tcBorders>
            <w:shd w:val="clear" w:color="auto" w:fill="EFF8FD"/>
          </w:tcPr>
          <w:p>
            <w:pPr>
              <w:pStyle w:val="TableParagraph"/>
              <w:spacing w:before="66"/>
              <w:ind w:left="59"/>
              <w:rPr>
                <w:sz w:val="18"/>
              </w:rPr>
            </w:pPr>
            <w:r>
              <w:rPr>
                <w:sz w:val="18"/>
              </w:rPr>
              <w:t>1</w:t>
            </w:r>
            <w:r>
              <w:rPr>
                <w:spacing w:val="-3"/>
                <w:sz w:val="18"/>
              </w:rPr>
              <w:t> </w:t>
            </w:r>
            <w:r>
              <w:rPr>
                <w:spacing w:val="-10"/>
                <w:sz w:val="18"/>
              </w:rPr>
              <w:t>N</w:t>
            </w:r>
          </w:p>
        </w:tc>
        <w:tc>
          <w:tcPr>
            <w:tcW w:w="2179" w:type="dxa"/>
            <w:tcBorders>
              <w:top w:val="nil"/>
              <w:bottom w:val="nil"/>
            </w:tcBorders>
            <w:shd w:val="clear" w:color="auto" w:fill="EFF8FD"/>
          </w:tcPr>
          <w:p>
            <w:pPr>
              <w:pStyle w:val="TableParagraph"/>
              <w:rPr>
                <w:rFonts w:ascii="Times New Roman"/>
                <w:sz w:val="16"/>
              </w:rPr>
            </w:pPr>
          </w:p>
        </w:tc>
      </w:tr>
      <w:tr>
        <w:trPr>
          <w:trHeight w:val="892" w:hRule="atLeast"/>
        </w:trPr>
        <w:tc>
          <w:tcPr>
            <w:tcW w:w="895" w:type="dxa"/>
            <w:tcBorders>
              <w:top w:val="nil"/>
              <w:bottom w:val="nil"/>
            </w:tcBorders>
          </w:tcPr>
          <w:p>
            <w:pPr>
              <w:pStyle w:val="TableParagraph"/>
              <w:spacing w:before="56"/>
              <w:ind w:left="59"/>
              <w:rPr>
                <w:sz w:val="18"/>
              </w:rPr>
            </w:pPr>
            <w:r>
              <w:rPr>
                <w:spacing w:val="-2"/>
                <w:sz w:val="18"/>
              </w:rPr>
              <w:t>125.25</w:t>
            </w:r>
          </w:p>
        </w:tc>
        <w:tc>
          <w:tcPr>
            <w:tcW w:w="1613" w:type="dxa"/>
            <w:tcBorders>
              <w:top w:val="nil"/>
              <w:bottom w:val="nil"/>
            </w:tcBorders>
          </w:tcPr>
          <w:p>
            <w:pPr>
              <w:pStyle w:val="TableParagraph"/>
              <w:spacing w:line="300" w:lineRule="auto" w:before="56"/>
              <w:ind w:left="59" w:right="426"/>
              <w:rPr>
                <w:sz w:val="18"/>
              </w:rPr>
            </w:pPr>
            <w:r>
              <w:rPr>
                <w:spacing w:val="-2"/>
                <w:sz w:val="18"/>
              </w:rPr>
              <w:t>Cardholder Verification </w:t>
            </w:r>
            <w:r>
              <w:rPr>
                <w:sz w:val="18"/>
              </w:rPr>
              <w:t>Method</w:t>
            </w:r>
            <w:r>
              <w:rPr>
                <w:spacing w:val="-13"/>
                <w:sz w:val="18"/>
              </w:rPr>
              <w:t> </w:t>
            </w:r>
            <w:r>
              <w:rPr>
                <w:sz w:val="18"/>
              </w:rPr>
              <w:t>Value</w:t>
            </w:r>
          </w:p>
        </w:tc>
        <w:tc>
          <w:tcPr>
            <w:tcW w:w="1425" w:type="dxa"/>
            <w:tcBorders>
              <w:top w:val="nil"/>
              <w:bottom w:val="nil"/>
            </w:tcBorders>
          </w:tcPr>
          <w:p>
            <w:pPr>
              <w:pStyle w:val="TableParagraph"/>
              <w:spacing w:before="56"/>
              <w:ind w:left="57"/>
              <w:rPr>
                <w:sz w:val="18"/>
              </w:rPr>
            </w:pPr>
            <w:r>
              <w:rPr>
                <w:spacing w:val="-5"/>
                <w:sz w:val="18"/>
              </w:rPr>
              <w:t>NA</w:t>
            </w:r>
          </w:p>
        </w:tc>
        <w:tc>
          <w:tcPr>
            <w:tcW w:w="1152" w:type="dxa"/>
            <w:tcBorders>
              <w:top w:val="nil"/>
              <w:bottom w:val="nil"/>
            </w:tcBorders>
          </w:tcPr>
          <w:p>
            <w:pPr>
              <w:pStyle w:val="TableParagraph"/>
              <w:spacing w:before="56"/>
              <w:ind w:left="58"/>
              <w:rPr>
                <w:sz w:val="18"/>
              </w:rPr>
            </w:pPr>
            <w:r>
              <w:rPr>
                <w:spacing w:val="-5"/>
                <w:sz w:val="18"/>
              </w:rPr>
              <w:t>NA</w:t>
            </w:r>
          </w:p>
        </w:tc>
        <w:tc>
          <w:tcPr>
            <w:tcW w:w="547" w:type="dxa"/>
            <w:tcBorders>
              <w:top w:val="nil"/>
              <w:bottom w:val="nil"/>
            </w:tcBorders>
          </w:tcPr>
          <w:p>
            <w:pPr>
              <w:pStyle w:val="TableParagraph"/>
              <w:spacing w:before="56"/>
              <w:ind w:left="61"/>
              <w:rPr>
                <w:sz w:val="18"/>
              </w:rPr>
            </w:pPr>
            <w:r>
              <w:rPr>
                <w:spacing w:val="-5"/>
                <w:sz w:val="18"/>
              </w:rPr>
              <w:t>NA</w:t>
            </w:r>
          </w:p>
        </w:tc>
        <w:tc>
          <w:tcPr>
            <w:tcW w:w="982" w:type="dxa"/>
            <w:tcBorders>
              <w:top w:val="nil"/>
              <w:bottom w:val="nil"/>
            </w:tcBorders>
          </w:tcPr>
          <w:p>
            <w:pPr>
              <w:pStyle w:val="TableParagraph"/>
              <w:spacing w:before="56"/>
              <w:ind w:left="59"/>
              <w:rPr>
                <w:sz w:val="18"/>
              </w:rPr>
            </w:pPr>
            <w:r>
              <w:rPr>
                <w:sz w:val="18"/>
              </w:rPr>
              <w:t>64</w:t>
            </w:r>
            <w:r>
              <w:rPr>
                <w:spacing w:val="-4"/>
                <w:sz w:val="18"/>
              </w:rPr>
              <w:t> </w:t>
            </w:r>
            <w:r>
              <w:rPr>
                <w:spacing w:val="-5"/>
                <w:sz w:val="18"/>
              </w:rPr>
              <w:t>AN</w:t>
            </w:r>
          </w:p>
        </w:tc>
        <w:tc>
          <w:tcPr>
            <w:tcW w:w="2179" w:type="dxa"/>
            <w:tcBorders>
              <w:top w:val="nil"/>
              <w:bottom w:val="nil"/>
            </w:tcBorders>
          </w:tcPr>
          <w:p>
            <w:pPr>
              <w:pStyle w:val="TableParagraph"/>
              <w:rPr>
                <w:rFonts w:ascii="Times New Roman"/>
                <w:sz w:val="16"/>
              </w:rPr>
            </w:pPr>
          </w:p>
        </w:tc>
      </w:tr>
      <w:tr>
        <w:trPr>
          <w:trHeight w:val="1168" w:hRule="atLeast"/>
        </w:trPr>
        <w:tc>
          <w:tcPr>
            <w:tcW w:w="895" w:type="dxa"/>
            <w:tcBorders>
              <w:top w:val="nil"/>
              <w:bottom w:val="nil"/>
            </w:tcBorders>
            <w:shd w:val="clear" w:color="auto" w:fill="EFF8FD"/>
          </w:tcPr>
          <w:p>
            <w:pPr>
              <w:pStyle w:val="TableParagraph"/>
              <w:spacing w:before="66"/>
              <w:ind w:left="59"/>
              <w:rPr>
                <w:sz w:val="18"/>
              </w:rPr>
            </w:pPr>
            <w:r>
              <w:rPr>
                <w:spacing w:val="-2"/>
                <w:sz w:val="18"/>
              </w:rPr>
              <w:t>125.26</w:t>
            </w:r>
          </w:p>
        </w:tc>
        <w:tc>
          <w:tcPr>
            <w:tcW w:w="1613" w:type="dxa"/>
            <w:tcBorders>
              <w:top w:val="nil"/>
              <w:bottom w:val="nil"/>
            </w:tcBorders>
            <w:shd w:val="clear" w:color="auto" w:fill="EFF8FD"/>
          </w:tcPr>
          <w:p>
            <w:pPr>
              <w:pStyle w:val="TableParagraph"/>
              <w:spacing w:line="300" w:lineRule="auto" w:before="66"/>
              <w:ind w:left="59" w:right="336"/>
              <w:rPr>
                <w:sz w:val="18"/>
              </w:rPr>
            </w:pPr>
            <w:r>
              <w:rPr>
                <w:spacing w:val="-2"/>
                <w:sz w:val="18"/>
              </w:rPr>
              <w:t>Token Authorization </w:t>
            </w:r>
            <w:r>
              <w:rPr>
                <w:sz w:val="18"/>
              </w:rPr>
              <w:t>Request</w:t>
            </w:r>
            <w:r>
              <w:rPr>
                <w:spacing w:val="-13"/>
                <w:sz w:val="18"/>
              </w:rPr>
              <w:t> </w:t>
            </w:r>
            <w:r>
              <w:rPr>
                <w:sz w:val="18"/>
              </w:rPr>
              <w:t>(TAR) </w:t>
            </w:r>
            <w:r>
              <w:rPr>
                <w:spacing w:val="-2"/>
                <w:sz w:val="18"/>
              </w:rPr>
              <w:t>Indicator</w:t>
            </w:r>
          </w:p>
        </w:tc>
        <w:tc>
          <w:tcPr>
            <w:tcW w:w="1425" w:type="dxa"/>
            <w:tcBorders>
              <w:top w:val="nil"/>
              <w:bottom w:val="nil"/>
            </w:tcBorders>
            <w:shd w:val="clear" w:color="auto" w:fill="EFF8FD"/>
          </w:tcPr>
          <w:p>
            <w:pPr>
              <w:pStyle w:val="TableParagraph"/>
              <w:spacing w:before="66"/>
              <w:ind w:left="57"/>
              <w:rPr>
                <w:sz w:val="18"/>
              </w:rPr>
            </w:pPr>
            <w:r>
              <w:rPr>
                <w:spacing w:val="-5"/>
                <w:sz w:val="18"/>
              </w:rPr>
              <w:t>NA</w:t>
            </w:r>
          </w:p>
        </w:tc>
        <w:tc>
          <w:tcPr>
            <w:tcW w:w="1152" w:type="dxa"/>
            <w:tcBorders>
              <w:top w:val="nil"/>
              <w:bottom w:val="nil"/>
            </w:tcBorders>
            <w:shd w:val="clear" w:color="auto" w:fill="EFF8FD"/>
          </w:tcPr>
          <w:p>
            <w:pPr>
              <w:pStyle w:val="TableParagraph"/>
              <w:spacing w:before="66"/>
              <w:ind w:left="58"/>
              <w:rPr>
                <w:sz w:val="18"/>
              </w:rPr>
            </w:pPr>
            <w:r>
              <w:rPr>
                <w:spacing w:val="-5"/>
                <w:sz w:val="18"/>
              </w:rPr>
              <w:t>NA</w:t>
            </w:r>
          </w:p>
        </w:tc>
        <w:tc>
          <w:tcPr>
            <w:tcW w:w="547" w:type="dxa"/>
            <w:tcBorders>
              <w:top w:val="nil"/>
              <w:bottom w:val="nil"/>
            </w:tcBorders>
            <w:shd w:val="clear" w:color="auto" w:fill="EFF8FD"/>
          </w:tcPr>
          <w:p>
            <w:pPr>
              <w:pStyle w:val="TableParagraph"/>
              <w:spacing w:before="66"/>
              <w:ind w:left="61"/>
              <w:rPr>
                <w:sz w:val="18"/>
              </w:rPr>
            </w:pPr>
            <w:r>
              <w:rPr>
                <w:spacing w:val="-5"/>
                <w:sz w:val="18"/>
              </w:rPr>
              <w:t>NA</w:t>
            </w:r>
          </w:p>
        </w:tc>
        <w:tc>
          <w:tcPr>
            <w:tcW w:w="982" w:type="dxa"/>
            <w:tcBorders>
              <w:top w:val="nil"/>
              <w:bottom w:val="nil"/>
            </w:tcBorders>
            <w:shd w:val="clear" w:color="auto" w:fill="EFF8FD"/>
          </w:tcPr>
          <w:p>
            <w:pPr>
              <w:pStyle w:val="TableParagraph"/>
              <w:spacing w:before="66"/>
              <w:ind w:left="59"/>
              <w:rPr>
                <w:sz w:val="18"/>
              </w:rPr>
            </w:pPr>
            <w:r>
              <w:rPr>
                <w:sz w:val="18"/>
              </w:rPr>
              <w:t>1</w:t>
            </w:r>
            <w:r>
              <w:rPr>
                <w:spacing w:val="-3"/>
                <w:sz w:val="18"/>
              </w:rPr>
              <w:t> </w:t>
            </w:r>
            <w:r>
              <w:rPr>
                <w:spacing w:val="-10"/>
                <w:sz w:val="18"/>
              </w:rPr>
              <w:t>N</w:t>
            </w:r>
          </w:p>
        </w:tc>
        <w:tc>
          <w:tcPr>
            <w:tcW w:w="2179" w:type="dxa"/>
            <w:tcBorders>
              <w:top w:val="nil"/>
              <w:bottom w:val="nil"/>
            </w:tcBorders>
            <w:shd w:val="clear" w:color="auto" w:fill="EFF8FD"/>
          </w:tcPr>
          <w:p>
            <w:pPr>
              <w:pStyle w:val="TableParagraph"/>
              <w:spacing w:line="300" w:lineRule="auto" w:before="66"/>
              <w:ind w:left="61" w:right="129"/>
              <w:rPr>
                <w:sz w:val="18"/>
              </w:rPr>
            </w:pPr>
            <w:r>
              <w:rPr>
                <w:sz w:val="18"/>
              </w:rPr>
              <w:t>If</w:t>
            </w:r>
            <w:r>
              <w:rPr>
                <w:spacing w:val="-6"/>
                <w:sz w:val="18"/>
              </w:rPr>
              <w:t> </w:t>
            </w:r>
            <w:r>
              <w:rPr>
                <w:sz w:val="18"/>
              </w:rPr>
              <w:t>1</w:t>
            </w:r>
            <w:r>
              <w:rPr>
                <w:spacing w:val="-6"/>
                <w:sz w:val="18"/>
              </w:rPr>
              <w:t> </w:t>
            </w:r>
            <w:r>
              <w:rPr>
                <w:sz w:val="18"/>
              </w:rPr>
              <w:t>it</w:t>
            </w:r>
            <w:r>
              <w:rPr>
                <w:spacing w:val="-8"/>
                <w:sz w:val="18"/>
              </w:rPr>
              <w:t> </w:t>
            </w:r>
            <w:r>
              <w:rPr>
                <w:sz w:val="18"/>
              </w:rPr>
              <w:t>means</w:t>
            </w:r>
            <w:r>
              <w:rPr>
                <w:spacing w:val="-8"/>
                <w:sz w:val="18"/>
              </w:rPr>
              <w:t> </w:t>
            </w:r>
            <w:r>
              <w:rPr>
                <w:sz w:val="18"/>
              </w:rPr>
              <w:t>the</w:t>
            </w:r>
            <w:r>
              <w:rPr>
                <w:spacing w:val="-7"/>
                <w:sz w:val="18"/>
              </w:rPr>
              <w:t> </w:t>
            </w:r>
            <w:r>
              <w:rPr>
                <w:sz w:val="18"/>
              </w:rPr>
              <w:t>request is Token authorization </w:t>
            </w:r>
            <w:r>
              <w:rPr>
                <w:spacing w:val="-2"/>
                <w:sz w:val="18"/>
              </w:rPr>
              <w:t>request.</w:t>
            </w:r>
          </w:p>
        </w:tc>
      </w:tr>
      <w:tr>
        <w:trPr>
          <w:trHeight w:val="633" w:hRule="atLeast"/>
        </w:trPr>
        <w:tc>
          <w:tcPr>
            <w:tcW w:w="895" w:type="dxa"/>
            <w:tcBorders>
              <w:top w:val="nil"/>
              <w:bottom w:val="nil"/>
            </w:tcBorders>
          </w:tcPr>
          <w:p>
            <w:pPr>
              <w:pStyle w:val="TableParagraph"/>
              <w:spacing w:before="59"/>
              <w:ind w:left="59"/>
              <w:rPr>
                <w:sz w:val="18"/>
              </w:rPr>
            </w:pPr>
            <w:r>
              <w:rPr>
                <w:spacing w:val="-2"/>
                <w:sz w:val="18"/>
              </w:rPr>
              <w:t>125.27</w:t>
            </w:r>
          </w:p>
        </w:tc>
        <w:tc>
          <w:tcPr>
            <w:tcW w:w="1613" w:type="dxa"/>
            <w:tcBorders>
              <w:top w:val="nil"/>
              <w:bottom w:val="nil"/>
            </w:tcBorders>
          </w:tcPr>
          <w:p>
            <w:pPr>
              <w:pStyle w:val="TableParagraph"/>
              <w:spacing w:before="59"/>
              <w:ind w:left="59"/>
              <w:rPr>
                <w:sz w:val="18"/>
              </w:rPr>
            </w:pPr>
            <w:r>
              <w:rPr>
                <w:sz w:val="18"/>
              </w:rPr>
              <w:t>Billing</w:t>
            </w:r>
            <w:r>
              <w:rPr>
                <w:spacing w:val="-5"/>
                <w:sz w:val="18"/>
              </w:rPr>
              <w:t> </w:t>
            </w:r>
            <w:r>
              <w:rPr>
                <w:spacing w:val="-2"/>
                <w:sz w:val="18"/>
              </w:rPr>
              <w:t>Address</w:t>
            </w:r>
          </w:p>
        </w:tc>
        <w:tc>
          <w:tcPr>
            <w:tcW w:w="1425" w:type="dxa"/>
            <w:tcBorders>
              <w:top w:val="nil"/>
              <w:bottom w:val="nil"/>
            </w:tcBorders>
          </w:tcPr>
          <w:p>
            <w:pPr>
              <w:pStyle w:val="TableParagraph"/>
              <w:spacing w:before="59"/>
              <w:ind w:left="57"/>
              <w:rPr>
                <w:sz w:val="18"/>
              </w:rPr>
            </w:pPr>
            <w:r>
              <w:rPr>
                <w:spacing w:val="-5"/>
                <w:sz w:val="18"/>
              </w:rPr>
              <w:t>NA</w:t>
            </w:r>
          </w:p>
        </w:tc>
        <w:tc>
          <w:tcPr>
            <w:tcW w:w="1152" w:type="dxa"/>
            <w:tcBorders>
              <w:top w:val="nil"/>
              <w:bottom w:val="nil"/>
            </w:tcBorders>
          </w:tcPr>
          <w:p>
            <w:pPr>
              <w:pStyle w:val="TableParagraph"/>
              <w:spacing w:before="59"/>
              <w:ind w:left="58"/>
              <w:rPr>
                <w:sz w:val="18"/>
              </w:rPr>
            </w:pPr>
            <w:r>
              <w:rPr>
                <w:spacing w:val="-5"/>
                <w:sz w:val="18"/>
              </w:rPr>
              <w:t>NA</w:t>
            </w:r>
          </w:p>
        </w:tc>
        <w:tc>
          <w:tcPr>
            <w:tcW w:w="547" w:type="dxa"/>
            <w:tcBorders>
              <w:top w:val="nil"/>
              <w:bottom w:val="nil"/>
            </w:tcBorders>
          </w:tcPr>
          <w:p>
            <w:pPr>
              <w:pStyle w:val="TableParagraph"/>
              <w:spacing w:before="59"/>
              <w:ind w:left="61"/>
              <w:rPr>
                <w:sz w:val="18"/>
              </w:rPr>
            </w:pPr>
            <w:r>
              <w:rPr>
                <w:spacing w:val="-5"/>
                <w:sz w:val="18"/>
              </w:rPr>
              <w:t>NA</w:t>
            </w:r>
          </w:p>
        </w:tc>
        <w:tc>
          <w:tcPr>
            <w:tcW w:w="982" w:type="dxa"/>
            <w:tcBorders>
              <w:top w:val="nil"/>
              <w:bottom w:val="nil"/>
            </w:tcBorders>
          </w:tcPr>
          <w:p>
            <w:pPr>
              <w:pStyle w:val="TableParagraph"/>
              <w:spacing w:before="59"/>
              <w:ind w:left="59"/>
              <w:rPr>
                <w:sz w:val="18"/>
              </w:rPr>
            </w:pPr>
            <w:r>
              <w:rPr>
                <w:sz w:val="18"/>
              </w:rPr>
              <w:t>128</w:t>
            </w:r>
            <w:r>
              <w:rPr>
                <w:spacing w:val="-5"/>
                <w:sz w:val="18"/>
              </w:rPr>
              <w:t> ANS</w:t>
            </w:r>
          </w:p>
        </w:tc>
        <w:tc>
          <w:tcPr>
            <w:tcW w:w="2179" w:type="dxa"/>
            <w:tcBorders>
              <w:top w:val="nil"/>
              <w:bottom w:val="nil"/>
            </w:tcBorders>
          </w:tcPr>
          <w:p>
            <w:pPr>
              <w:pStyle w:val="TableParagraph"/>
              <w:spacing w:line="297" w:lineRule="auto" w:before="59"/>
              <w:ind w:left="61"/>
              <w:rPr>
                <w:sz w:val="18"/>
              </w:rPr>
            </w:pPr>
            <w:r>
              <w:rPr>
                <w:sz w:val="18"/>
              </w:rPr>
              <w:t>Full</w:t>
            </w:r>
            <w:r>
              <w:rPr>
                <w:spacing w:val="-10"/>
                <w:sz w:val="18"/>
              </w:rPr>
              <w:t> </w:t>
            </w:r>
            <w:r>
              <w:rPr>
                <w:sz w:val="18"/>
              </w:rPr>
              <w:t>Billing</w:t>
            </w:r>
            <w:r>
              <w:rPr>
                <w:spacing w:val="-10"/>
                <w:sz w:val="18"/>
              </w:rPr>
              <w:t> </w:t>
            </w:r>
            <w:r>
              <w:rPr>
                <w:sz w:val="18"/>
              </w:rPr>
              <w:t>Address</w:t>
            </w:r>
            <w:r>
              <w:rPr>
                <w:spacing w:val="-11"/>
                <w:sz w:val="18"/>
              </w:rPr>
              <w:t> </w:t>
            </w:r>
            <w:r>
              <w:rPr>
                <w:sz w:val="18"/>
              </w:rPr>
              <w:t>of</w:t>
            </w:r>
            <w:r>
              <w:rPr>
                <w:spacing w:val="-10"/>
                <w:sz w:val="18"/>
              </w:rPr>
              <w:t> </w:t>
            </w:r>
            <w:r>
              <w:rPr>
                <w:sz w:val="18"/>
              </w:rPr>
              <w:t>the </w:t>
            </w:r>
            <w:r>
              <w:rPr>
                <w:spacing w:val="-2"/>
                <w:sz w:val="18"/>
              </w:rPr>
              <w:t>Cardholder</w:t>
            </w:r>
          </w:p>
        </w:tc>
      </w:tr>
      <w:tr>
        <w:trPr>
          <w:trHeight w:val="653" w:hRule="atLeast"/>
        </w:trPr>
        <w:tc>
          <w:tcPr>
            <w:tcW w:w="895" w:type="dxa"/>
            <w:tcBorders>
              <w:top w:val="nil"/>
              <w:bottom w:val="nil"/>
            </w:tcBorders>
            <w:shd w:val="clear" w:color="auto" w:fill="EFF8FD"/>
          </w:tcPr>
          <w:p>
            <w:pPr>
              <w:pStyle w:val="TableParagraph"/>
              <w:spacing w:before="68"/>
              <w:ind w:left="59"/>
              <w:rPr>
                <w:sz w:val="18"/>
              </w:rPr>
            </w:pPr>
            <w:r>
              <w:rPr>
                <w:spacing w:val="-2"/>
                <w:sz w:val="18"/>
              </w:rPr>
              <w:t>125.28</w:t>
            </w:r>
          </w:p>
        </w:tc>
        <w:tc>
          <w:tcPr>
            <w:tcW w:w="1613" w:type="dxa"/>
            <w:tcBorders>
              <w:top w:val="nil"/>
              <w:bottom w:val="nil"/>
            </w:tcBorders>
            <w:shd w:val="clear" w:color="auto" w:fill="EFF8FD"/>
          </w:tcPr>
          <w:p>
            <w:pPr>
              <w:pStyle w:val="TableParagraph"/>
              <w:spacing w:before="68"/>
              <w:ind w:left="59"/>
              <w:rPr>
                <w:sz w:val="18"/>
              </w:rPr>
            </w:pPr>
            <w:r>
              <w:rPr>
                <w:sz w:val="18"/>
              </w:rPr>
              <w:t>Billing</w:t>
            </w:r>
            <w:r>
              <w:rPr>
                <w:spacing w:val="-3"/>
                <w:sz w:val="18"/>
              </w:rPr>
              <w:t> </w:t>
            </w:r>
            <w:r>
              <w:rPr>
                <w:spacing w:val="-5"/>
                <w:sz w:val="18"/>
              </w:rPr>
              <w:t>Zip</w:t>
            </w:r>
          </w:p>
        </w:tc>
        <w:tc>
          <w:tcPr>
            <w:tcW w:w="1425" w:type="dxa"/>
            <w:tcBorders>
              <w:top w:val="nil"/>
              <w:bottom w:val="nil"/>
            </w:tcBorders>
            <w:shd w:val="clear" w:color="auto" w:fill="EFF8FD"/>
          </w:tcPr>
          <w:p>
            <w:pPr>
              <w:pStyle w:val="TableParagraph"/>
              <w:spacing w:before="68"/>
              <w:ind w:left="57"/>
              <w:rPr>
                <w:sz w:val="18"/>
              </w:rPr>
            </w:pPr>
            <w:r>
              <w:rPr>
                <w:spacing w:val="-5"/>
                <w:sz w:val="18"/>
              </w:rPr>
              <w:t>NA</w:t>
            </w:r>
          </w:p>
        </w:tc>
        <w:tc>
          <w:tcPr>
            <w:tcW w:w="1152" w:type="dxa"/>
            <w:tcBorders>
              <w:top w:val="nil"/>
              <w:bottom w:val="nil"/>
            </w:tcBorders>
            <w:shd w:val="clear" w:color="auto" w:fill="EFF8FD"/>
          </w:tcPr>
          <w:p>
            <w:pPr>
              <w:pStyle w:val="TableParagraph"/>
              <w:spacing w:before="68"/>
              <w:ind w:left="58"/>
              <w:rPr>
                <w:sz w:val="18"/>
              </w:rPr>
            </w:pPr>
            <w:r>
              <w:rPr>
                <w:spacing w:val="-5"/>
                <w:sz w:val="18"/>
              </w:rPr>
              <w:t>NA</w:t>
            </w:r>
          </w:p>
        </w:tc>
        <w:tc>
          <w:tcPr>
            <w:tcW w:w="547" w:type="dxa"/>
            <w:tcBorders>
              <w:top w:val="nil"/>
              <w:bottom w:val="nil"/>
            </w:tcBorders>
            <w:shd w:val="clear" w:color="auto" w:fill="EFF8FD"/>
          </w:tcPr>
          <w:p>
            <w:pPr>
              <w:pStyle w:val="TableParagraph"/>
              <w:spacing w:before="68"/>
              <w:ind w:left="61"/>
              <w:rPr>
                <w:sz w:val="18"/>
              </w:rPr>
            </w:pPr>
            <w:r>
              <w:rPr>
                <w:spacing w:val="-5"/>
                <w:sz w:val="18"/>
              </w:rPr>
              <w:t>NA</w:t>
            </w:r>
          </w:p>
        </w:tc>
        <w:tc>
          <w:tcPr>
            <w:tcW w:w="982" w:type="dxa"/>
            <w:tcBorders>
              <w:top w:val="nil"/>
              <w:bottom w:val="nil"/>
            </w:tcBorders>
            <w:shd w:val="clear" w:color="auto" w:fill="EFF8FD"/>
          </w:tcPr>
          <w:p>
            <w:pPr>
              <w:pStyle w:val="TableParagraph"/>
              <w:spacing w:before="68"/>
              <w:ind w:left="59"/>
              <w:rPr>
                <w:sz w:val="18"/>
              </w:rPr>
            </w:pPr>
            <w:r>
              <w:rPr>
                <w:sz w:val="18"/>
              </w:rPr>
              <w:t>24</w:t>
            </w:r>
            <w:r>
              <w:rPr>
                <w:spacing w:val="-4"/>
                <w:sz w:val="18"/>
              </w:rPr>
              <w:t> </w:t>
            </w:r>
            <w:r>
              <w:rPr>
                <w:spacing w:val="-5"/>
                <w:sz w:val="18"/>
              </w:rPr>
              <w:t>ANS</w:t>
            </w:r>
          </w:p>
        </w:tc>
        <w:tc>
          <w:tcPr>
            <w:tcW w:w="2179" w:type="dxa"/>
            <w:tcBorders>
              <w:top w:val="nil"/>
              <w:bottom w:val="nil"/>
            </w:tcBorders>
            <w:shd w:val="clear" w:color="auto" w:fill="EFF8FD"/>
          </w:tcPr>
          <w:p>
            <w:pPr>
              <w:pStyle w:val="TableParagraph"/>
              <w:spacing w:line="300" w:lineRule="auto" w:before="68"/>
              <w:ind w:left="61" w:right="84"/>
              <w:rPr>
                <w:sz w:val="18"/>
              </w:rPr>
            </w:pPr>
            <w:r>
              <w:rPr>
                <w:sz w:val="18"/>
              </w:rPr>
              <w:t>Full</w:t>
            </w:r>
            <w:r>
              <w:rPr>
                <w:spacing w:val="-10"/>
                <w:sz w:val="18"/>
              </w:rPr>
              <w:t> </w:t>
            </w:r>
            <w:r>
              <w:rPr>
                <w:sz w:val="18"/>
              </w:rPr>
              <w:t>postal</w:t>
            </w:r>
            <w:r>
              <w:rPr>
                <w:spacing w:val="-10"/>
                <w:sz w:val="18"/>
              </w:rPr>
              <w:t> </w:t>
            </w:r>
            <w:r>
              <w:rPr>
                <w:sz w:val="18"/>
              </w:rPr>
              <w:t>code</w:t>
            </w:r>
            <w:r>
              <w:rPr>
                <w:spacing w:val="-8"/>
                <w:sz w:val="18"/>
              </w:rPr>
              <w:t> </w:t>
            </w:r>
            <w:r>
              <w:rPr>
                <w:sz w:val="18"/>
              </w:rPr>
              <w:t>of</w:t>
            </w:r>
            <w:r>
              <w:rPr>
                <w:spacing w:val="-10"/>
                <w:sz w:val="18"/>
              </w:rPr>
              <w:t> </w:t>
            </w:r>
            <w:r>
              <w:rPr>
                <w:sz w:val="18"/>
              </w:rPr>
              <w:t>the </w:t>
            </w:r>
            <w:r>
              <w:rPr>
                <w:spacing w:val="-2"/>
                <w:sz w:val="18"/>
              </w:rPr>
              <w:t>Customer</w:t>
            </w:r>
          </w:p>
        </w:tc>
      </w:tr>
      <w:tr>
        <w:trPr>
          <w:trHeight w:val="376" w:hRule="atLeast"/>
        </w:trPr>
        <w:tc>
          <w:tcPr>
            <w:tcW w:w="895" w:type="dxa"/>
            <w:tcBorders>
              <w:top w:val="nil"/>
              <w:bottom w:val="nil"/>
            </w:tcBorders>
          </w:tcPr>
          <w:p>
            <w:pPr>
              <w:pStyle w:val="TableParagraph"/>
              <w:spacing w:before="59"/>
              <w:ind w:left="59"/>
              <w:rPr>
                <w:sz w:val="18"/>
              </w:rPr>
            </w:pPr>
            <w:r>
              <w:rPr>
                <w:spacing w:val="-2"/>
                <w:sz w:val="18"/>
              </w:rPr>
              <w:t>125.9</w:t>
            </w:r>
          </w:p>
        </w:tc>
        <w:tc>
          <w:tcPr>
            <w:tcW w:w="1613" w:type="dxa"/>
            <w:tcBorders>
              <w:top w:val="nil"/>
              <w:bottom w:val="nil"/>
            </w:tcBorders>
          </w:tcPr>
          <w:p>
            <w:pPr>
              <w:pStyle w:val="TableParagraph"/>
              <w:spacing w:before="59"/>
              <w:ind w:left="59"/>
              <w:rPr>
                <w:sz w:val="18"/>
              </w:rPr>
            </w:pPr>
            <w:r>
              <w:rPr>
                <w:sz w:val="18"/>
              </w:rPr>
              <w:t>Token</w:t>
            </w:r>
            <w:r>
              <w:rPr>
                <w:spacing w:val="-2"/>
                <w:sz w:val="18"/>
              </w:rPr>
              <w:t> Status</w:t>
            </w:r>
          </w:p>
        </w:tc>
        <w:tc>
          <w:tcPr>
            <w:tcW w:w="1425" w:type="dxa"/>
            <w:tcBorders>
              <w:top w:val="nil"/>
              <w:bottom w:val="nil"/>
            </w:tcBorders>
          </w:tcPr>
          <w:p>
            <w:pPr>
              <w:pStyle w:val="TableParagraph"/>
              <w:spacing w:before="59"/>
              <w:ind w:left="57"/>
              <w:rPr>
                <w:sz w:val="18"/>
              </w:rPr>
            </w:pPr>
            <w:r>
              <w:rPr>
                <w:spacing w:val="-5"/>
                <w:sz w:val="18"/>
              </w:rPr>
              <w:t>NA</w:t>
            </w:r>
          </w:p>
        </w:tc>
        <w:tc>
          <w:tcPr>
            <w:tcW w:w="1152" w:type="dxa"/>
            <w:tcBorders>
              <w:top w:val="nil"/>
              <w:bottom w:val="nil"/>
            </w:tcBorders>
          </w:tcPr>
          <w:p>
            <w:pPr>
              <w:pStyle w:val="TableParagraph"/>
              <w:spacing w:before="59"/>
              <w:ind w:left="58"/>
              <w:rPr>
                <w:sz w:val="18"/>
              </w:rPr>
            </w:pPr>
            <w:r>
              <w:rPr>
                <w:spacing w:val="-5"/>
                <w:sz w:val="18"/>
              </w:rPr>
              <w:t>NA</w:t>
            </w:r>
          </w:p>
        </w:tc>
        <w:tc>
          <w:tcPr>
            <w:tcW w:w="547" w:type="dxa"/>
            <w:tcBorders>
              <w:top w:val="nil"/>
              <w:bottom w:val="nil"/>
            </w:tcBorders>
          </w:tcPr>
          <w:p>
            <w:pPr>
              <w:pStyle w:val="TableParagraph"/>
              <w:spacing w:before="59"/>
              <w:ind w:left="61"/>
              <w:rPr>
                <w:sz w:val="18"/>
              </w:rPr>
            </w:pPr>
            <w:r>
              <w:rPr>
                <w:spacing w:val="-5"/>
                <w:sz w:val="18"/>
              </w:rPr>
              <w:t>NA</w:t>
            </w:r>
          </w:p>
        </w:tc>
        <w:tc>
          <w:tcPr>
            <w:tcW w:w="982" w:type="dxa"/>
            <w:tcBorders>
              <w:top w:val="nil"/>
              <w:bottom w:val="nil"/>
            </w:tcBorders>
          </w:tcPr>
          <w:p>
            <w:pPr>
              <w:pStyle w:val="TableParagraph"/>
              <w:spacing w:before="59"/>
              <w:ind w:left="59"/>
              <w:rPr>
                <w:sz w:val="18"/>
              </w:rPr>
            </w:pPr>
            <w:r>
              <w:rPr>
                <w:sz w:val="18"/>
              </w:rPr>
              <w:t>1</w:t>
            </w:r>
            <w:r>
              <w:rPr>
                <w:spacing w:val="-3"/>
                <w:sz w:val="18"/>
              </w:rPr>
              <w:t> </w:t>
            </w:r>
            <w:r>
              <w:rPr>
                <w:spacing w:val="-10"/>
                <w:sz w:val="18"/>
              </w:rPr>
              <w:t>N</w:t>
            </w:r>
          </w:p>
        </w:tc>
        <w:tc>
          <w:tcPr>
            <w:tcW w:w="2179" w:type="dxa"/>
            <w:tcBorders>
              <w:top w:val="nil"/>
              <w:bottom w:val="nil"/>
            </w:tcBorders>
          </w:tcPr>
          <w:p>
            <w:pPr>
              <w:pStyle w:val="TableParagraph"/>
              <w:spacing w:before="59"/>
              <w:ind w:left="61"/>
              <w:rPr>
                <w:sz w:val="18"/>
              </w:rPr>
            </w:pPr>
            <w:r>
              <w:rPr>
                <w:sz w:val="18"/>
              </w:rPr>
              <w:t>Token</w:t>
            </w:r>
            <w:r>
              <w:rPr>
                <w:spacing w:val="-2"/>
                <w:sz w:val="18"/>
              </w:rPr>
              <w:t> Status</w:t>
            </w:r>
          </w:p>
        </w:tc>
      </w:tr>
      <w:tr>
        <w:trPr>
          <w:trHeight w:val="652" w:hRule="atLeast"/>
        </w:trPr>
        <w:tc>
          <w:tcPr>
            <w:tcW w:w="895" w:type="dxa"/>
            <w:tcBorders>
              <w:top w:val="nil"/>
              <w:bottom w:val="nil"/>
            </w:tcBorders>
            <w:shd w:val="clear" w:color="auto" w:fill="EFF8FD"/>
          </w:tcPr>
          <w:p>
            <w:pPr>
              <w:pStyle w:val="TableParagraph"/>
              <w:spacing w:before="66"/>
              <w:ind w:left="59"/>
              <w:rPr>
                <w:sz w:val="18"/>
              </w:rPr>
            </w:pPr>
            <w:r>
              <w:rPr>
                <w:spacing w:val="-2"/>
                <w:sz w:val="18"/>
              </w:rPr>
              <w:t>125.30</w:t>
            </w:r>
          </w:p>
        </w:tc>
        <w:tc>
          <w:tcPr>
            <w:tcW w:w="1613" w:type="dxa"/>
            <w:tcBorders>
              <w:top w:val="nil"/>
              <w:bottom w:val="nil"/>
            </w:tcBorders>
            <w:shd w:val="clear" w:color="auto" w:fill="EFF8FD"/>
          </w:tcPr>
          <w:p>
            <w:pPr>
              <w:pStyle w:val="TableParagraph"/>
              <w:spacing w:line="300" w:lineRule="auto" w:before="66"/>
              <w:ind w:left="59" w:right="476"/>
              <w:rPr>
                <w:sz w:val="18"/>
              </w:rPr>
            </w:pPr>
            <w:r>
              <w:rPr>
                <w:spacing w:val="-2"/>
                <w:sz w:val="18"/>
              </w:rPr>
              <w:t>Replacement </w:t>
            </w:r>
            <w:r>
              <w:rPr>
                <w:sz w:val="18"/>
              </w:rPr>
              <w:t>DPAN</w:t>
            </w:r>
            <w:r>
              <w:rPr>
                <w:spacing w:val="-7"/>
                <w:sz w:val="18"/>
              </w:rPr>
              <w:t> </w:t>
            </w:r>
            <w:r>
              <w:rPr>
                <w:spacing w:val="-2"/>
                <w:sz w:val="18"/>
              </w:rPr>
              <w:t>Expiry</w:t>
            </w:r>
          </w:p>
        </w:tc>
        <w:tc>
          <w:tcPr>
            <w:tcW w:w="1425" w:type="dxa"/>
            <w:tcBorders>
              <w:top w:val="nil"/>
              <w:bottom w:val="nil"/>
            </w:tcBorders>
            <w:shd w:val="clear" w:color="auto" w:fill="EFF8FD"/>
          </w:tcPr>
          <w:p>
            <w:pPr>
              <w:pStyle w:val="TableParagraph"/>
              <w:spacing w:before="66"/>
              <w:ind w:left="57"/>
              <w:rPr>
                <w:sz w:val="18"/>
              </w:rPr>
            </w:pPr>
            <w:r>
              <w:rPr>
                <w:spacing w:val="-5"/>
                <w:sz w:val="18"/>
              </w:rPr>
              <w:t>NA</w:t>
            </w:r>
          </w:p>
        </w:tc>
        <w:tc>
          <w:tcPr>
            <w:tcW w:w="1152" w:type="dxa"/>
            <w:tcBorders>
              <w:top w:val="nil"/>
              <w:bottom w:val="nil"/>
            </w:tcBorders>
            <w:shd w:val="clear" w:color="auto" w:fill="EFF8FD"/>
          </w:tcPr>
          <w:p>
            <w:pPr>
              <w:pStyle w:val="TableParagraph"/>
              <w:spacing w:before="66"/>
              <w:ind w:left="58"/>
              <w:rPr>
                <w:sz w:val="18"/>
              </w:rPr>
            </w:pPr>
            <w:r>
              <w:rPr>
                <w:spacing w:val="-5"/>
                <w:sz w:val="18"/>
              </w:rPr>
              <w:t>NA</w:t>
            </w:r>
          </w:p>
        </w:tc>
        <w:tc>
          <w:tcPr>
            <w:tcW w:w="547" w:type="dxa"/>
            <w:tcBorders>
              <w:top w:val="nil"/>
              <w:bottom w:val="nil"/>
            </w:tcBorders>
            <w:shd w:val="clear" w:color="auto" w:fill="EFF8FD"/>
          </w:tcPr>
          <w:p>
            <w:pPr>
              <w:pStyle w:val="TableParagraph"/>
              <w:spacing w:before="66"/>
              <w:ind w:left="61"/>
              <w:rPr>
                <w:sz w:val="18"/>
              </w:rPr>
            </w:pPr>
            <w:r>
              <w:rPr>
                <w:spacing w:val="-5"/>
                <w:sz w:val="18"/>
              </w:rPr>
              <w:t>NA</w:t>
            </w:r>
          </w:p>
        </w:tc>
        <w:tc>
          <w:tcPr>
            <w:tcW w:w="982" w:type="dxa"/>
            <w:tcBorders>
              <w:top w:val="nil"/>
              <w:bottom w:val="nil"/>
            </w:tcBorders>
            <w:shd w:val="clear" w:color="auto" w:fill="EFF8FD"/>
          </w:tcPr>
          <w:p>
            <w:pPr>
              <w:pStyle w:val="TableParagraph"/>
              <w:spacing w:before="66"/>
              <w:ind w:left="59"/>
              <w:rPr>
                <w:sz w:val="18"/>
              </w:rPr>
            </w:pPr>
            <w:r>
              <w:rPr>
                <w:sz w:val="18"/>
              </w:rPr>
              <w:t>4</w:t>
            </w:r>
            <w:r>
              <w:rPr>
                <w:spacing w:val="-3"/>
                <w:sz w:val="18"/>
              </w:rPr>
              <w:t> </w:t>
            </w:r>
            <w:r>
              <w:rPr>
                <w:spacing w:val="-5"/>
                <w:sz w:val="18"/>
              </w:rPr>
              <w:t>ANS</w:t>
            </w:r>
          </w:p>
        </w:tc>
        <w:tc>
          <w:tcPr>
            <w:tcW w:w="2179" w:type="dxa"/>
            <w:tcBorders>
              <w:top w:val="nil"/>
              <w:bottom w:val="nil"/>
            </w:tcBorders>
            <w:shd w:val="clear" w:color="auto" w:fill="EFF8FD"/>
          </w:tcPr>
          <w:p>
            <w:pPr>
              <w:pStyle w:val="TableParagraph"/>
              <w:spacing w:line="300" w:lineRule="auto" w:before="66"/>
              <w:ind w:left="61" w:right="490"/>
              <w:rPr>
                <w:sz w:val="18"/>
              </w:rPr>
            </w:pPr>
            <w:r>
              <w:rPr>
                <w:sz w:val="18"/>
              </w:rPr>
              <w:t>Replacement</w:t>
            </w:r>
            <w:r>
              <w:rPr>
                <w:spacing w:val="-13"/>
                <w:sz w:val="18"/>
              </w:rPr>
              <w:t> </w:t>
            </w:r>
            <w:r>
              <w:rPr>
                <w:sz w:val="18"/>
              </w:rPr>
              <w:t>DPAN </w:t>
            </w:r>
            <w:r>
              <w:rPr>
                <w:spacing w:val="-2"/>
                <w:sz w:val="18"/>
              </w:rPr>
              <w:t>Expiry</w:t>
            </w:r>
          </w:p>
        </w:tc>
      </w:tr>
      <w:tr>
        <w:trPr>
          <w:trHeight w:val="374" w:hRule="atLeast"/>
        </w:trPr>
        <w:tc>
          <w:tcPr>
            <w:tcW w:w="895" w:type="dxa"/>
            <w:tcBorders>
              <w:top w:val="nil"/>
              <w:bottom w:val="nil"/>
            </w:tcBorders>
          </w:tcPr>
          <w:p>
            <w:pPr>
              <w:pStyle w:val="TableParagraph"/>
              <w:spacing w:before="56"/>
              <w:ind w:left="59"/>
              <w:rPr>
                <w:sz w:val="18"/>
              </w:rPr>
            </w:pPr>
            <w:r>
              <w:rPr>
                <w:spacing w:val="-2"/>
                <w:sz w:val="18"/>
              </w:rPr>
              <w:t>125.31</w:t>
            </w:r>
          </w:p>
        </w:tc>
        <w:tc>
          <w:tcPr>
            <w:tcW w:w="1613" w:type="dxa"/>
            <w:tcBorders>
              <w:top w:val="nil"/>
              <w:bottom w:val="nil"/>
            </w:tcBorders>
          </w:tcPr>
          <w:p>
            <w:pPr>
              <w:pStyle w:val="TableParagraph"/>
              <w:spacing w:before="56"/>
              <w:ind w:left="59"/>
              <w:rPr>
                <w:sz w:val="18"/>
              </w:rPr>
            </w:pPr>
            <w:r>
              <w:rPr>
                <w:spacing w:val="-2"/>
                <w:sz w:val="18"/>
              </w:rPr>
              <w:t>Replacement</w:t>
            </w:r>
            <w:r>
              <w:rPr>
                <w:spacing w:val="5"/>
                <w:sz w:val="18"/>
              </w:rPr>
              <w:t> </w:t>
            </w:r>
            <w:r>
              <w:rPr>
                <w:spacing w:val="-5"/>
                <w:sz w:val="18"/>
              </w:rPr>
              <w:t>PAN</w:t>
            </w:r>
          </w:p>
        </w:tc>
        <w:tc>
          <w:tcPr>
            <w:tcW w:w="1425" w:type="dxa"/>
            <w:tcBorders>
              <w:top w:val="nil"/>
              <w:bottom w:val="nil"/>
            </w:tcBorders>
          </w:tcPr>
          <w:p>
            <w:pPr>
              <w:pStyle w:val="TableParagraph"/>
              <w:spacing w:before="56"/>
              <w:ind w:left="57"/>
              <w:rPr>
                <w:sz w:val="18"/>
              </w:rPr>
            </w:pPr>
            <w:r>
              <w:rPr>
                <w:spacing w:val="-5"/>
                <w:sz w:val="18"/>
              </w:rPr>
              <w:t>NA</w:t>
            </w:r>
          </w:p>
        </w:tc>
        <w:tc>
          <w:tcPr>
            <w:tcW w:w="1152" w:type="dxa"/>
            <w:tcBorders>
              <w:top w:val="nil"/>
              <w:bottom w:val="nil"/>
            </w:tcBorders>
          </w:tcPr>
          <w:p>
            <w:pPr>
              <w:pStyle w:val="TableParagraph"/>
              <w:spacing w:before="56"/>
              <w:ind w:left="58"/>
              <w:rPr>
                <w:sz w:val="18"/>
              </w:rPr>
            </w:pPr>
            <w:r>
              <w:rPr>
                <w:spacing w:val="-5"/>
                <w:sz w:val="18"/>
              </w:rPr>
              <w:t>NA</w:t>
            </w:r>
          </w:p>
        </w:tc>
        <w:tc>
          <w:tcPr>
            <w:tcW w:w="547" w:type="dxa"/>
            <w:tcBorders>
              <w:top w:val="nil"/>
              <w:bottom w:val="nil"/>
            </w:tcBorders>
          </w:tcPr>
          <w:p>
            <w:pPr>
              <w:pStyle w:val="TableParagraph"/>
              <w:spacing w:before="56"/>
              <w:ind w:left="61"/>
              <w:rPr>
                <w:sz w:val="18"/>
              </w:rPr>
            </w:pPr>
            <w:r>
              <w:rPr>
                <w:spacing w:val="-5"/>
                <w:sz w:val="18"/>
              </w:rPr>
              <w:t>NA</w:t>
            </w:r>
          </w:p>
        </w:tc>
        <w:tc>
          <w:tcPr>
            <w:tcW w:w="982" w:type="dxa"/>
            <w:tcBorders>
              <w:top w:val="nil"/>
              <w:bottom w:val="nil"/>
            </w:tcBorders>
          </w:tcPr>
          <w:p>
            <w:pPr>
              <w:pStyle w:val="TableParagraph"/>
              <w:spacing w:before="56"/>
              <w:ind w:left="59"/>
              <w:rPr>
                <w:sz w:val="18"/>
              </w:rPr>
            </w:pPr>
            <w:r>
              <w:rPr>
                <w:sz w:val="18"/>
              </w:rPr>
              <w:t>19</w:t>
            </w:r>
            <w:r>
              <w:rPr>
                <w:spacing w:val="-4"/>
                <w:sz w:val="18"/>
              </w:rPr>
              <w:t> </w:t>
            </w:r>
            <w:r>
              <w:rPr>
                <w:spacing w:val="-5"/>
                <w:sz w:val="18"/>
              </w:rPr>
              <w:t>ANS</w:t>
            </w:r>
          </w:p>
        </w:tc>
        <w:tc>
          <w:tcPr>
            <w:tcW w:w="2179" w:type="dxa"/>
            <w:tcBorders>
              <w:top w:val="nil"/>
              <w:bottom w:val="nil"/>
            </w:tcBorders>
          </w:tcPr>
          <w:p>
            <w:pPr>
              <w:pStyle w:val="TableParagraph"/>
              <w:spacing w:before="56"/>
              <w:ind w:left="61"/>
              <w:rPr>
                <w:sz w:val="18"/>
              </w:rPr>
            </w:pPr>
            <w:r>
              <w:rPr>
                <w:spacing w:val="-2"/>
                <w:sz w:val="18"/>
              </w:rPr>
              <w:t>Replacement</w:t>
            </w:r>
            <w:r>
              <w:rPr>
                <w:spacing w:val="5"/>
                <w:sz w:val="18"/>
              </w:rPr>
              <w:t> </w:t>
            </w:r>
            <w:r>
              <w:rPr>
                <w:spacing w:val="-5"/>
                <w:sz w:val="18"/>
              </w:rPr>
              <w:t>PAN</w:t>
            </w:r>
          </w:p>
        </w:tc>
      </w:tr>
      <w:tr>
        <w:trPr>
          <w:trHeight w:val="395" w:hRule="atLeast"/>
        </w:trPr>
        <w:tc>
          <w:tcPr>
            <w:tcW w:w="895" w:type="dxa"/>
            <w:tcBorders>
              <w:top w:val="nil"/>
              <w:bottom w:val="nil"/>
            </w:tcBorders>
            <w:shd w:val="clear" w:color="auto" w:fill="EFF8FD"/>
          </w:tcPr>
          <w:p>
            <w:pPr>
              <w:pStyle w:val="TableParagraph"/>
              <w:spacing w:before="68"/>
              <w:ind w:left="59"/>
              <w:rPr>
                <w:sz w:val="18"/>
              </w:rPr>
            </w:pPr>
            <w:r>
              <w:rPr>
                <w:spacing w:val="-2"/>
                <w:sz w:val="18"/>
              </w:rPr>
              <w:t>125.32</w:t>
            </w:r>
          </w:p>
        </w:tc>
        <w:tc>
          <w:tcPr>
            <w:tcW w:w="1613" w:type="dxa"/>
            <w:tcBorders>
              <w:top w:val="nil"/>
              <w:bottom w:val="nil"/>
            </w:tcBorders>
            <w:shd w:val="clear" w:color="auto" w:fill="EFF8FD"/>
          </w:tcPr>
          <w:p>
            <w:pPr>
              <w:pStyle w:val="TableParagraph"/>
              <w:spacing w:before="68"/>
              <w:ind w:left="59"/>
              <w:rPr>
                <w:sz w:val="18"/>
              </w:rPr>
            </w:pPr>
            <w:r>
              <w:rPr>
                <w:sz w:val="18"/>
              </w:rPr>
              <w:t>Wallet</w:t>
            </w:r>
            <w:r>
              <w:rPr>
                <w:spacing w:val="-2"/>
                <w:sz w:val="18"/>
              </w:rPr>
              <w:t> </w:t>
            </w:r>
            <w:r>
              <w:rPr>
                <w:spacing w:val="-4"/>
                <w:sz w:val="18"/>
              </w:rPr>
              <w:t>Type</w:t>
            </w:r>
          </w:p>
        </w:tc>
        <w:tc>
          <w:tcPr>
            <w:tcW w:w="1425" w:type="dxa"/>
            <w:tcBorders>
              <w:top w:val="nil"/>
              <w:bottom w:val="nil"/>
            </w:tcBorders>
            <w:shd w:val="clear" w:color="auto" w:fill="EFF8FD"/>
          </w:tcPr>
          <w:p>
            <w:pPr>
              <w:pStyle w:val="TableParagraph"/>
              <w:spacing w:before="68"/>
              <w:ind w:left="57"/>
              <w:rPr>
                <w:sz w:val="18"/>
              </w:rPr>
            </w:pPr>
            <w:r>
              <w:rPr>
                <w:spacing w:val="-5"/>
                <w:sz w:val="18"/>
              </w:rPr>
              <w:t>NA</w:t>
            </w:r>
          </w:p>
        </w:tc>
        <w:tc>
          <w:tcPr>
            <w:tcW w:w="1152" w:type="dxa"/>
            <w:tcBorders>
              <w:top w:val="nil"/>
              <w:bottom w:val="nil"/>
            </w:tcBorders>
            <w:shd w:val="clear" w:color="auto" w:fill="EFF8FD"/>
          </w:tcPr>
          <w:p>
            <w:pPr>
              <w:pStyle w:val="TableParagraph"/>
              <w:spacing w:before="68"/>
              <w:ind w:left="58"/>
              <w:rPr>
                <w:sz w:val="18"/>
              </w:rPr>
            </w:pPr>
            <w:r>
              <w:rPr>
                <w:spacing w:val="-5"/>
                <w:sz w:val="18"/>
              </w:rPr>
              <w:t>NA</w:t>
            </w:r>
          </w:p>
        </w:tc>
        <w:tc>
          <w:tcPr>
            <w:tcW w:w="547" w:type="dxa"/>
            <w:tcBorders>
              <w:top w:val="nil"/>
              <w:bottom w:val="nil"/>
            </w:tcBorders>
            <w:shd w:val="clear" w:color="auto" w:fill="EFF8FD"/>
          </w:tcPr>
          <w:p>
            <w:pPr>
              <w:pStyle w:val="TableParagraph"/>
              <w:spacing w:before="68"/>
              <w:ind w:left="61"/>
              <w:rPr>
                <w:sz w:val="18"/>
              </w:rPr>
            </w:pPr>
            <w:r>
              <w:rPr>
                <w:spacing w:val="-5"/>
                <w:sz w:val="18"/>
              </w:rPr>
              <w:t>NA</w:t>
            </w:r>
          </w:p>
        </w:tc>
        <w:tc>
          <w:tcPr>
            <w:tcW w:w="982" w:type="dxa"/>
            <w:tcBorders>
              <w:top w:val="nil"/>
              <w:bottom w:val="nil"/>
            </w:tcBorders>
            <w:shd w:val="clear" w:color="auto" w:fill="EFF8FD"/>
          </w:tcPr>
          <w:p>
            <w:pPr>
              <w:pStyle w:val="TableParagraph"/>
              <w:spacing w:before="68"/>
              <w:ind w:left="59"/>
              <w:rPr>
                <w:sz w:val="18"/>
              </w:rPr>
            </w:pPr>
            <w:r>
              <w:rPr>
                <w:sz w:val="18"/>
              </w:rPr>
              <w:t>5</w:t>
            </w:r>
            <w:r>
              <w:rPr>
                <w:spacing w:val="-3"/>
                <w:sz w:val="18"/>
              </w:rPr>
              <w:t> </w:t>
            </w:r>
            <w:r>
              <w:rPr>
                <w:spacing w:val="-5"/>
                <w:sz w:val="18"/>
              </w:rPr>
              <w:t>AN</w:t>
            </w:r>
          </w:p>
        </w:tc>
        <w:tc>
          <w:tcPr>
            <w:tcW w:w="2179" w:type="dxa"/>
            <w:tcBorders>
              <w:top w:val="nil"/>
              <w:bottom w:val="nil"/>
            </w:tcBorders>
            <w:shd w:val="clear" w:color="auto" w:fill="EFF8FD"/>
          </w:tcPr>
          <w:p>
            <w:pPr>
              <w:pStyle w:val="TableParagraph"/>
              <w:spacing w:before="68"/>
              <w:ind w:left="61"/>
              <w:rPr>
                <w:sz w:val="18"/>
              </w:rPr>
            </w:pPr>
            <w:r>
              <w:rPr>
                <w:sz w:val="18"/>
              </w:rPr>
              <w:t>Token</w:t>
            </w:r>
            <w:r>
              <w:rPr>
                <w:spacing w:val="-5"/>
                <w:sz w:val="18"/>
              </w:rPr>
              <w:t> </w:t>
            </w:r>
            <w:r>
              <w:rPr>
                <w:sz w:val="18"/>
              </w:rPr>
              <w:t>Wallet</w:t>
            </w:r>
            <w:r>
              <w:rPr>
                <w:spacing w:val="-3"/>
                <w:sz w:val="18"/>
              </w:rPr>
              <w:t> </w:t>
            </w:r>
            <w:r>
              <w:rPr>
                <w:spacing w:val="-4"/>
                <w:sz w:val="18"/>
              </w:rPr>
              <w:t>Type</w:t>
            </w:r>
          </w:p>
        </w:tc>
      </w:tr>
    </w:tbl>
    <w:p>
      <w:pPr>
        <w:spacing w:after="0"/>
        <w:rPr>
          <w:sz w:val="18"/>
        </w:rPr>
        <w:sectPr>
          <w:type w:val="continuous"/>
          <w:pgSz w:w="11910" w:h="16840"/>
          <w:pgMar w:header="942" w:footer="1095" w:top="1700" w:bottom="1280" w:left="860" w:right="920"/>
        </w:sectPr>
      </w:pPr>
    </w:p>
    <w:p>
      <w:pPr>
        <w:spacing w:before="7"/>
        <w:ind w:left="273" w:right="0" w:firstLine="0"/>
        <w:jc w:val="left"/>
        <w:rPr>
          <w:b/>
          <w:sz w:val="22"/>
        </w:rPr>
      </w:pPr>
      <w:r>
        <w:rPr>
          <w:b/>
          <w:sz w:val="22"/>
        </w:rPr>
        <w:t>125.10</w:t>
      </w:r>
      <w:r>
        <w:rPr>
          <w:b/>
          <w:spacing w:val="-4"/>
          <w:sz w:val="22"/>
        </w:rPr>
        <w:t> </w:t>
      </w:r>
      <w:r>
        <w:rPr>
          <w:b/>
          <w:sz w:val="22"/>
        </w:rPr>
        <w:t>Possible</w:t>
      </w:r>
      <w:r>
        <w:rPr>
          <w:b/>
          <w:spacing w:val="-6"/>
          <w:sz w:val="22"/>
        </w:rPr>
        <w:t> </w:t>
      </w:r>
      <w:r>
        <w:rPr>
          <w:b/>
          <w:sz w:val="22"/>
        </w:rPr>
        <w:t>values</w:t>
      </w:r>
      <w:r>
        <w:rPr>
          <w:b/>
          <w:spacing w:val="-8"/>
          <w:sz w:val="22"/>
        </w:rPr>
        <w:t> </w:t>
      </w:r>
      <w:r>
        <w:rPr>
          <w:b/>
          <w:sz w:val="22"/>
        </w:rPr>
        <w:t>of</w:t>
      </w:r>
      <w:r>
        <w:rPr>
          <w:b/>
          <w:spacing w:val="-3"/>
          <w:sz w:val="22"/>
        </w:rPr>
        <w:t> </w:t>
      </w:r>
      <w:r>
        <w:rPr>
          <w:b/>
          <w:sz w:val="22"/>
        </w:rPr>
        <w:t>device</w:t>
      </w:r>
      <w:r>
        <w:rPr>
          <w:b/>
          <w:spacing w:val="-5"/>
          <w:sz w:val="22"/>
        </w:rPr>
        <w:t> </w:t>
      </w:r>
      <w:r>
        <w:rPr>
          <w:b/>
          <w:spacing w:val="-2"/>
          <w:sz w:val="22"/>
        </w:rPr>
        <w:t>types</w:t>
      </w:r>
    </w:p>
    <w:p>
      <w:pPr>
        <w:pStyle w:val="BodyText"/>
        <w:spacing w:before="8"/>
        <w:rPr>
          <w:b/>
        </w:rPr>
      </w:pPr>
      <w:r>
        <w:rPr/>
        <w:drawing>
          <wp:anchor distT="0" distB="0" distL="0" distR="0" allowOverlap="1" layoutInCell="1" locked="0" behindDoc="1" simplePos="0" relativeHeight="487602176">
            <wp:simplePos x="0" y="0"/>
            <wp:positionH relativeFrom="page">
              <wp:posOffset>1306830</wp:posOffset>
            </wp:positionH>
            <wp:positionV relativeFrom="paragraph">
              <wp:posOffset>166764</wp:posOffset>
            </wp:positionV>
            <wp:extent cx="4890612" cy="7035641"/>
            <wp:effectExtent l="0" t="0" r="0" b="0"/>
            <wp:wrapTopAndBottom/>
            <wp:docPr id="455" name="Image 455"/>
            <wp:cNvGraphicFramePr>
              <a:graphicFrameLocks/>
            </wp:cNvGraphicFramePr>
            <a:graphic>
              <a:graphicData uri="http://schemas.openxmlformats.org/drawingml/2006/picture">
                <pic:pic>
                  <pic:nvPicPr>
                    <pic:cNvPr id="455" name="Image 455"/>
                    <pic:cNvPicPr/>
                  </pic:nvPicPr>
                  <pic:blipFill>
                    <a:blip r:embed="rId40" cstate="print"/>
                    <a:stretch>
                      <a:fillRect/>
                    </a:stretch>
                  </pic:blipFill>
                  <pic:spPr>
                    <a:xfrm>
                      <a:off x="0" y="0"/>
                      <a:ext cx="4890612" cy="7035641"/>
                    </a:xfrm>
                    <a:prstGeom prst="rect">
                      <a:avLst/>
                    </a:prstGeom>
                  </pic:spPr>
                </pic:pic>
              </a:graphicData>
            </a:graphic>
          </wp:anchor>
        </w:drawing>
      </w:r>
    </w:p>
    <w:p>
      <w:pPr>
        <w:spacing w:after="0"/>
        <w:sectPr>
          <w:pgSz w:w="11910" w:h="16840"/>
          <w:pgMar w:header="942" w:footer="1095" w:top="1680" w:bottom="1280" w:left="860" w:right="920"/>
        </w:sectPr>
      </w:pPr>
    </w:p>
    <w:p>
      <w:pPr>
        <w:pStyle w:val="BodyText"/>
        <w:rPr>
          <w:b/>
        </w:rPr>
      </w:pPr>
    </w:p>
    <w:p>
      <w:pPr>
        <w:pStyle w:val="BodyText"/>
        <w:spacing w:before="58"/>
        <w:rPr>
          <w:b/>
        </w:rPr>
      </w:pPr>
    </w:p>
    <w:tbl>
      <w:tblPr>
        <w:tblW w:w="0" w:type="auto"/>
        <w:jc w:val="left"/>
        <w:tblInd w:w="3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1037"/>
        <w:gridCol w:w="895"/>
        <w:gridCol w:w="1923"/>
        <w:gridCol w:w="982"/>
        <w:gridCol w:w="4794"/>
      </w:tblGrid>
      <w:tr>
        <w:trPr>
          <w:trHeight w:val="9298" w:hRule="atLeast"/>
        </w:trPr>
        <w:tc>
          <w:tcPr>
            <w:tcW w:w="9631" w:type="dxa"/>
            <w:gridSpan w:val="5"/>
            <w:tcBorders>
              <w:top w:val="nil"/>
              <w:bottom w:val="nil"/>
            </w:tcBorders>
            <w:shd w:val="clear" w:color="auto" w:fill="EFF8FD"/>
          </w:tcPr>
          <w:p>
            <w:pPr>
              <w:pStyle w:val="TableParagraph"/>
              <w:tabs>
                <w:tab w:pos="1151" w:val="left" w:leader="none"/>
                <w:tab w:pos="2635" w:val="left" w:leader="none"/>
                <w:tab w:pos="4005" w:val="left" w:leader="none"/>
                <w:tab w:pos="6089" w:val="left" w:leader="none"/>
              </w:tabs>
              <w:spacing w:before="67"/>
              <w:ind w:left="352"/>
              <w:rPr>
                <w:b/>
                <w:sz w:val="20"/>
              </w:rPr>
            </w:pPr>
            <w:r>
              <w:rPr>
                <w:b/>
                <w:color w:val="000000"/>
                <w:spacing w:val="-5"/>
                <w:sz w:val="20"/>
                <w:highlight w:val="yellow"/>
              </w:rPr>
              <w:t>Tag</w:t>
            </w:r>
            <w:r>
              <w:rPr>
                <w:b/>
                <w:color w:val="000000"/>
                <w:sz w:val="20"/>
              </w:rPr>
              <w:tab/>
            </w:r>
            <w:r>
              <w:rPr>
                <w:b/>
                <w:color w:val="000000"/>
                <w:spacing w:val="-2"/>
                <w:sz w:val="20"/>
                <w:highlight w:val="yellow"/>
              </w:rPr>
              <w:t>Length</w:t>
            </w:r>
            <w:r>
              <w:rPr>
                <w:b/>
                <w:color w:val="000000"/>
                <w:sz w:val="20"/>
              </w:rPr>
              <w:tab/>
            </w:r>
            <w:r>
              <w:rPr>
                <w:b/>
                <w:color w:val="000000"/>
                <w:spacing w:val="-4"/>
                <w:sz w:val="20"/>
                <w:highlight w:val="yellow"/>
              </w:rPr>
              <w:t>Value</w:t>
            </w:r>
            <w:r>
              <w:rPr>
                <w:b/>
                <w:color w:val="000000"/>
                <w:sz w:val="20"/>
              </w:rPr>
              <w:tab/>
            </w:r>
            <w:r>
              <w:rPr>
                <w:b/>
                <w:color w:val="000000"/>
                <w:spacing w:val="-2"/>
                <w:sz w:val="20"/>
                <w:highlight w:val="yellow"/>
              </w:rPr>
              <w:t>Format</w:t>
            </w:r>
            <w:r>
              <w:rPr>
                <w:b/>
                <w:color w:val="000000"/>
                <w:sz w:val="20"/>
              </w:rPr>
              <w:tab/>
            </w:r>
            <w:r>
              <w:rPr>
                <w:b/>
                <w:color w:val="000000"/>
                <w:sz w:val="20"/>
                <w:highlight w:val="yellow"/>
              </w:rPr>
              <w:t>Content</w:t>
            </w:r>
            <w:r>
              <w:rPr>
                <w:b/>
                <w:color w:val="000000"/>
                <w:spacing w:val="-1"/>
                <w:sz w:val="20"/>
                <w:highlight w:val="yellow"/>
              </w:rPr>
              <w:t> </w:t>
            </w:r>
            <w:r>
              <w:rPr>
                <w:b/>
                <w:color w:val="000000"/>
                <w:sz w:val="20"/>
                <w:highlight w:val="yellow"/>
              </w:rPr>
              <w:t>of</w:t>
            </w:r>
            <w:r>
              <w:rPr>
                <w:b/>
                <w:color w:val="000000"/>
                <w:spacing w:val="-1"/>
                <w:sz w:val="20"/>
                <w:highlight w:val="yellow"/>
              </w:rPr>
              <w:t> </w:t>
            </w:r>
            <w:r>
              <w:rPr>
                <w:b/>
                <w:color w:val="000000"/>
                <w:sz w:val="20"/>
                <w:highlight w:val="yellow"/>
              </w:rPr>
              <w:t>Sub-</w:t>
            </w:r>
            <w:r>
              <w:rPr>
                <w:b/>
                <w:color w:val="000000"/>
                <w:spacing w:val="-2"/>
                <w:sz w:val="20"/>
                <w:highlight w:val="yellow"/>
              </w:rPr>
              <w:t>Element</w:t>
            </w:r>
          </w:p>
          <w:p>
            <w:pPr>
              <w:pStyle w:val="TableParagraph"/>
              <w:spacing w:before="10"/>
              <w:rPr>
                <w:b/>
                <w:sz w:val="10"/>
              </w:rPr>
            </w:pPr>
          </w:p>
          <w:p>
            <w:pPr>
              <w:pStyle w:val="TableParagraph"/>
              <w:tabs>
                <w:tab w:pos="3849" w:val="left" w:leader="none"/>
                <w:tab w:pos="4831" w:val="left" w:leader="none"/>
              </w:tabs>
              <w:spacing w:line="57" w:lineRule="exact"/>
              <w:ind w:left="1926"/>
              <w:rPr>
                <w:sz w:val="5"/>
              </w:rPr>
            </w:pPr>
            <w:r>
              <w:rPr>
                <w:position w:val="0"/>
                <w:sz w:val="5"/>
              </w:rPr>
              <mc:AlternateContent>
                <mc:Choice Requires="wps">
                  <w:drawing>
                    <wp:inline distT="0" distB="0" distL="0" distR="0">
                      <wp:extent cx="6350" cy="36830"/>
                      <wp:effectExtent l="0" t="0" r="0" b="0"/>
                      <wp:docPr id="456" name="Group 456"/>
                      <wp:cNvGraphicFramePr>
                        <a:graphicFrameLocks/>
                      </wp:cNvGraphicFramePr>
                      <a:graphic>
                        <a:graphicData uri="http://schemas.microsoft.com/office/word/2010/wordprocessingGroup">
                          <wpg:wgp>
                            <wpg:cNvPr id="456" name="Group 456"/>
                            <wpg:cNvGrpSpPr/>
                            <wpg:grpSpPr>
                              <a:xfrm>
                                <a:off x="0" y="0"/>
                                <a:ext cx="6350" cy="36830"/>
                                <a:chExt cx="6350" cy="36830"/>
                              </a:xfrm>
                            </wpg:grpSpPr>
                            <wps:wsp>
                              <wps:cNvPr id="457" name="Graphic 457"/>
                              <wps:cNvSpPr/>
                              <wps:spPr>
                                <a:xfrm>
                                  <a:off x="0" y="0"/>
                                  <a:ext cx="6350" cy="36830"/>
                                </a:xfrm>
                                <a:custGeom>
                                  <a:avLst/>
                                  <a:gdLst/>
                                  <a:ahLst/>
                                  <a:cxnLst/>
                                  <a:rect l="l" t="t" r="r" b="b"/>
                                  <a:pathLst>
                                    <a:path w="6350" h="36830">
                                      <a:moveTo>
                                        <a:pt x="6095" y="0"/>
                                      </a:moveTo>
                                      <a:lnTo>
                                        <a:pt x="0" y="0"/>
                                      </a:lnTo>
                                      <a:lnTo>
                                        <a:pt x="0" y="36575"/>
                                      </a:lnTo>
                                      <a:lnTo>
                                        <a:pt x="6095" y="36575"/>
                                      </a:lnTo>
                                      <a:lnTo>
                                        <a:pt x="6095" y="0"/>
                                      </a:lnTo>
                                      <a:close/>
                                    </a:path>
                                  </a:pathLst>
                                </a:custGeom>
                                <a:solidFill>
                                  <a:srgbClr val="EFF8FD"/>
                                </a:solidFill>
                              </wps:spPr>
                              <wps:bodyPr wrap="square" lIns="0" tIns="0" rIns="0" bIns="0" rtlCol="0">
                                <a:prstTxWarp prst="textNoShape">
                                  <a:avLst/>
                                </a:prstTxWarp>
                                <a:noAutofit/>
                              </wps:bodyPr>
                            </wps:wsp>
                          </wpg:wgp>
                        </a:graphicData>
                      </a:graphic>
                    </wp:inline>
                  </w:drawing>
                </mc:Choice>
                <mc:Fallback>
                  <w:pict>
                    <v:group style="width:.5pt;height:2.9pt;mso-position-horizontal-relative:char;mso-position-vertical-relative:line" id="docshapegroup433" coordorigin="0,0" coordsize="10,58">
                      <v:rect style="position:absolute;left:0;top:0;width:10;height:58" id="docshape434" filled="true" fillcolor="#eff8fd" stroked="false">
                        <v:fill type="solid"/>
                      </v:rect>
                    </v:group>
                  </w:pict>
                </mc:Fallback>
              </mc:AlternateContent>
            </w:r>
            <w:r>
              <w:rPr>
                <w:position w:val="0"/>
                <w:sz w:val="5"/>
              </w:rPr>
            </w:r>
            <w:r>
              <w:rPr>
                <w:position w:val="0"/>
                <w:sz w:val="5"/>
              </w:rPr>
              <w:tab/>
            </w:r>
            <w:r>
              <w:rPr>
                <w:position w:val="0"/>
                <w:sz w:val="5"/>
              </w:rPr>
              <mc:AlternateContent>
                <mc:Choice Requires="wps">
                  <w:drawing>
                    <wp:inline distT="0" distB="0" distL="0" distR="0">
                      <wp:extent cx="6350" cy="36830"/>
                      <wp:effectExtent l="0" t="0" r="0" b="0"/>
                      <wp:docPr id="458" name="Group 458"/>
                      <wp:cNvGraphicFramePr>
                        <a:graphicFrameLocks/>
                      </wp:cNvGraphicFramePr>
                      <a:graphic>
                        <a:graphicData uri="http://schemas.microsoft.com/office/word/2010/wordprocessingGroup">
                          <wpg:wgp>
                            <wpg:cNvPr id="458" name="Group 458"/>
                            <wpg:cNvGrpSpPr/>
                            <wpg:grpSpPr>
                              <a:xfrm>
                                <a:off x="0" y="0"/>
                                <a:ext cx="6350" cy="36830"/>
                                <a:chExt cx="6350" cy="36830"/>
                              </a:xfrm>
                            </wpg:grpSpPr>
                            <wps:wsp>
                              <wps:cNvPr id="459" name="Graphic 459"/>
                              <wps:cNvSpPr/>
                              <wps:spPr>
                                <a:xfrm>
                                  <a:off x="0" y="0"/>
                                  <a:ext cx="6350" cy="36830"/>
                                </a:xfrm>
                                <a:custGeom>
                                  <a:avLst/>
                                  <a:gdLst/>
                                  <a:ahLst/>
                                  <a:cxnLst/>
                                  <a:rect l="l" t="t" r="r" b="b"/>
                                  <a:pathLst>
                                    <a:path w="6350" h="36830">
                                      <a:moveTo>
                                        <a:pt x="6095" y="0"/>
                                      </a:moveTo>
                                      <a:lnTo>
                                        <a:pt x="0" y="0"/>
                                      </a:lnTo>
                                      <a:lnTo>
                                        <a:pt x="0" y="36575"/>
                                      </a:lnTo>
                                      <a:lnTo>
                                        <a:pt x="6095" y="36575"/>
                                      </a:lnTo>
                                      <a:lnTo>
                                        <a:pt x="6095" y="0"/>
                                      </a:lnTo>
                                      <a:close/>
                                    </a:path>
                                  </a:pathLst>
                                </a:custGeom>
                                <a:solidFill>
                                  <a:srgbClr val="EFF8FD"/>
                                </a:solidFill>
                              </wps:spPr>
                              <wps:bodyPr wrap="square" lIns="0" tIns="0" rIns="0" bIns="0" rtlCol="0">
                                <a:prstTxWarp prst="textNoShape">
                                  <a:avLst/>
                                </a:prstTxWarp>
                                <a:noAutofit/>
                              </wps:bodyPr>
                            </wps:wsp>
                          </wpg:wgp>
                        </a:graphicData>
                      </a:graphic>
                    </wp:inline>
                  </w:drawing>
                </mc:Choice>
                <mc:Fallback>
                  <w:pict>
                    <v:group style="width:.5pt;height:2.9pt;mso-position-horizontal-relative:char;mso-position-vertical-relative:line" id="docshapegroup435" coordorigin="0,0" coordsize="10,58">
                      <v:rect style="position:absolute;left:0;top:0;width:10;height:58" id="docshape436" filled="true" fillcolor="#eff8fd" stroked="false">
                        <v:fill type="solid"/>
                      </v:rect>
                    </v:group>
                  </w:pict>
                </mc:Fallback>
              </mc:AlternateContent>
            </w:r>
            <w:r>
              <w:rPr>
                <w:position w:val="0"/>
                <w:sz w:val="5"/>
              </w:rPr>
            </w:r>
            <w:r>
              <w:rPr>
                <w:position w:val="0"/>
                <w:sz w:val="5"/>
              </w:rPr>
              <w:tab/>
            </w:r>
            <w:r>
              <w:rPr>
                <w:position w:val="0"/>
                <w:sz w:val="5"/>
              </w:rPr>
              <mc:AlternateContent>
                <mc:Choice Requires="wps">
                  <w:drawing>
                    <wp:inline distT="0" distB="0" distL="0" distR="0">
                      <wp:extent cx="6350" cy="36830"/>
                      <wp:effectExtent l="0" t="0" r="0" b="0"/>
                      <wp:docPr id="460" name="Group 460"/>
                      <wp:cNvGraphicFramePr>
                        <a:graphicFrameLocks/>
                      </wp:cNvGraphicFramePr>
                      <a:graphic>
                        <a:graphicData uri="http://schemas.microsoft.com/office/word/2010/wordprocessingGroup">
                          <wpg:wgp>
                            <wpg:cNvPr id="460" name="Group 460"/>
                            <wpg:cNvGrpSpPr/>
                            <wpg:grpSpPr>
                              <a:xfrm>
                                <a:off x="0" y="0"/>
                                <a:ext cx="6350" cy="36830"/>
                                <a:chExt cx="6350" cy="36830"/>
                              </a:xfrm>
                            </wpg:grpSpPr>
                            <wps:wsp>
                              <wps:cNvPr id="461" name="Graphic 461"/>
                              <wps:cNvSpPr/>
                              <wps:spPr>
                                <a:xfrm>
                                  <a:off x="0" y="0"/>
                                  <a:ext cx="6350" cy="36830"/>
                                </a:xfrm>
                                <a:custGeom>
                                  <a:avLst/>
                                  <a:gdLst/>
                                  <a:ahLst/>
                                  <a:cxnLst/>
                                  <a:rect l="l" t="t" r="r" b="b"/>
                                  <a:pathLst>
                                    <a:path w="6350" h="36830">
                                      <a:moveTo>
                                        <a:pt x="6096" y="0"/>
                                      </a:moveTo>
                                      <a:lnTo>
                                        <a:pt x="0" y="0"/>
                                      </a:lnTo>
                                      <a:lnTo>
                                        <a:pt x="0" y="36575"/>
                                      </a:lnTo>
                                      <a:lnTo>
                                        <a:pt x="6096" y="36575"/>
                                      </a:lnTo>
                                      <a:lnTo>
                                        <a:pt x="6096" y="0"/>
                                      </a:lnTo>
                                      <a:close/>
                                    </a:path>
                                  </a:pathLst>
                                </a:custGeom>
                                <a:solidFill>
                                  <a:srgbClr val="EFF8FD"/>
                                </a:solidFill>
                              </wps:spPr>
                              <wps:bodyPr wrap="square" lIns="0" tIns="0" rIns="0" bIns="0" rtlCol="0">
                                <a:prstTxWarp prst="textNoShape">
                                  <a:avLst/>
                                </a:prstTxWarp>
                                <a:noAutofit/>
                              </wps:bodyPr>
                            </wps:wsp>
                          </wpg:wgp>
                        </a:graphicData>
                      </a:graphic>
                    </wp:inline>
                  </w:drawing>
                </mc:Choice>
                <mc:Fallback>
                  <w:pict>
                    <v:group style="width:.5pt;height:2.9pt;mso-position-horizontal-relative:char;mso-position-vertical-relative:line" id="docshapegroup437" coordorigin="0,0" coordsize="10,58">
                      <v:rect style="position:absolute;left:0;top:0;width:10;height:58" id="docshape438" filled="true" fillcolor="#eff8fd" stroked="false">
                        <v:fill type="solid"/>
                      </v:rect>
                    </v:group>
                  </w:pict>
                </mc:Fallback>
              </mc:AlternateContent>
            </w:r>
            <w:r>
              <w:rPr>
                <w:position w:val="0"/>
                <w:sz w:val="5"/>
              </w:rPr>
            </w:r>
          </w:p>
          <w:p>
            <w:pPr>
              <w:pStyle w:val="TableParagraph"/>
              <w:ind w:left="59"/>
              <w:rPr>
                <w:b/>
                <w:i/>
                <w:sz w:val="20"/>
              </w:rPr>
            </w:pPr>
            <w:r>
              <w:rPr>
                <w:b/>
                <w:i/>
                <w:color w:val="000000"/>
                <w:sz w:val="20"/>
                <w:highlight w:val="yellow"/>
              </w:rPr>
              <w:t>Dataset</w:t>
            </w:r>
            <w:r>
              <w:rPr>
                <w:b/>
                <w:i/>
                <w:color w:val="000000"/>
                <w:spacing w:val="-6"/>
                <w:sz w:val="20"/>
                <w:highlight w:val="yellow"/>
              </w:rPr>
              <w:t> </w:t>
            </w:r>
            <w:r>
              <w:rPr>
                <w:b/>
                <w:i/>
                <w:color w:val="000000"/>
                <w:sz w:val="20"/>
                <w:highlight w:val="yellow"/>
              </w:rPr>
              <w:t>ID:</w:t>
            </w:r>
            <w:r>
              <w:rPr>
                <w:b/>
                <w:i/>
                <w:color w:val="000000"/>
                <w:spacing w:val="-5"/>
                <w:sz w:val="20"/>
                <w:highlight w:val="yellow"/>
              </w:rPr>
              <w:t> </w:t>
            </w:r>
            <w:r>
              <w:rPr>
                <w:b/>
                <w:i/>
                <w:color w:val="000000"/>
                <w:sz w:val="20"/>
                <w:highlight w:val="yellow"/>
              </w:rPr>
              <w:t>01,</w:t>
            </w:r>
            <w:r>
              <w:rPr>
                <w:b/>
                <w:i/>
                <w:color w:val="000000"/>
                <w:spacing w:val="-4"/>
                <w:sz w:val="20"/>
                <w:highlight w:val="yellow"/>
              </w:rPr>
              <w:t> </w:t>
            </w:r>
            <w:r>
              <w:rPr>
                <w:b/>
                <w:i/>
                <w:color w:val="000000"/>
                <w:sz w:val="20"/>
                <w:highlight w:val="yellow"/>
              </w:rPr>
              <w:t>Request</w:t>
            </w:r>
            <w:r>
              <w:rPr>
                <w:b/>
                <w:i/>
                <w:color w:val="000000"/>
                <w:spacing w:val="-6"/>
                <w:sz w:val="20"/>
                <w:highlight w:val="yellow"/>
              </w:rPr>
              <w:t> </w:t>
            </w:r>
            <w:r>
              <w:rPr>
                <w:b/>
                <w:i/>
                <w:color w:val="000000"/>
                <w:spacing w:val="-2"/>
                <w:sz w:val="20"/>
                <w:highlight w:val="yellow"/>
              </w:rPr>
              <w:t>Header</w:t>
            </w:r>
          </w:p>
          <w:p>
            <w:pPr>
              <w:pStyle w:val="TableParagraph"/>
              <w:tabs>
                <w:tab w:pos="4896" w:val="left" w:leader="none"/>
              </w:tabs>
              <w:spacing w:before="185"/>
              <w:ind w:left="1989"/>
              <w:rPr>
                <w:sz w:val="20"/>
              </w:rPr>
            </w:pPr>
            <w:r>
              <w:rPr>
                <w:color w:val="000000"/>
                <w:sz w:val="20"/>
                <w:highlight w:val="yellow"/>
              </w:rPr>
              <w:t>Request</w:t>
            </w:r>
            <w:r>
              <w:rPr>
                <w:color w:val="000000"/>
                <w:spacing w:val="-11"/>
                <w:sz w:val="20"/>
                <w:highlight w:val="yellow"/>
              </w:rPr>
              <w:t> </w:t>
            </w:r>
            <w:r>
              <w:rPr>
                <w:color w:val="000000"/>
                <w:spacing w:val="-5"/>
                <w:sz w:val="20"/>
                <w:highlight w:val="yellow"/>
              </w:rPr>
              <w:t>ID</w:t>
            </w:r>
            <w:r>
              <w:rPr>
                <w:color w:val="000000"/>
                <w:sz w:val="20"/>
              </w:rPr>
              <w:tab/>
            </w:r>
            <w:r>
              <w:rPr>
                <w:color w:val="000000"/>
                <w:sz w:val="20"/>
                <w:highlight w:val="yellow"/>
              </w:rPr>
              <w:t>A</w:t>
            </w:r>
            <w:r>
              <w:rPr>
                <w:color w:val="000000"/>
                <w:spacing w:val="-7"/>
                <w:sz w:val="20"/>
                <w:highlight w:val="yellow"/>
              </w:rPr>
              <w:t> </w:t>
            </w:r>
            <w:r>
              <w:rPr>
                <w:color w:val="000000"/>
                <w:sz w:val="20"/>
                <w:highlight w:val="yellow"/>
              </w:rPr>
              <w:t>unique</w:t>
            </w:r>
            <w:r>
              <w:rPr>
                <w:color w:val="000000"/>
                <w:spacing w:val="-8"/>
                <w:sz w:val="20"/>
                <w:highlight w:val="yellow"/>
              </w:rPr>
              <w:t> </w:t>
            </w:r>
            <w:r>
              <w:rPr>
                <w:color w:val="000000"/>
                <w:sz w:val="20"/>
                <w:highlight w:val="yellow"/>
              </w:rPr>
              <w:t>reference</w:t>
            </w:r>
            <w:r>
              <w:rPr>
                <w:color w:val="000000"/>
                <w:spacing w:val="-5"/>
                <w:sz w:val="20"/>
                <w:highlight w:val="yellow"/>
              </w:rPr>
              <w:t> </w:t>
            </w:r>
            <w:r>
              <w:rPr>
                <w:color w:val="000000"/>
                <w:sz w:val="20"/>
                <w:highlight w:val="yellow"/>
              </w:rPr>
              <w:t>for</w:t>
            </w:r>
            <w:r>
              <w:rPr>
                <w:color w:val="000000"/>
                <w:spacing w:val="-7"/>
                <w:sz w:val="20"/>
                <w:highlight w:val="yellow"/>
              </w:rPr>
              <w:t> </w:t>
            </w:r>
            <w:r>
              <w:rPr>
                <w:color w:val="000000"/>
                <w:sz w:val="20"/>
                <w:highlight w:val="yellow"/>
              </w:rPr>
              <w:t>Request.</w:t>
            </w:r>
            <w:r>
              <w:rPr>
                <w:color w:val="000000"/>
                <w:spacing w:val="-6"/>
                <w:sz w:val="20"/>
                <w:highlight w:val="yellow"/>
              </w:rPr>
              <w:t> </w:t>
            </w:r>
            <w:r>
              <w:rPr>
                <w:color w:val="000000"/>
                <w:sz w:val="20"/>
                <w:highlight w:val="yellow"/>
              </w:rPr>
              <w:t>This</w:t>
            </w:r>
            <w:r>
              <w:rPr>
                <w:color w:val="000000"/>
                <w:spacing w:val="-6"/>
                <w:sz w:val="20"/>
                <w:highlight w:val="yellow"/>
              </w:rPr>
              <w:t> </w:t>
            </w:r>
            <w:r>
              <w:rPr>
                <w:color w:val="000000"/>
                <w:sz w:val="20"/>
                <w:highlight w:val="yellow"/>
              </w:rPr>
              <w:t>should</w:t>
            </w:r>
            <w:r>
              <w:rPr>
                <w:color w:val="000000"/>
                <w:spacing w:val="-5"/>
                <w:sz w:val="20"/>
                <w:highlight w:val="yellow"/>
              </w:rPr>
              <w:t> be</w:t>
            </w:r>
          </w:p>
          <w:p>
            <w:pPr>
              <w:pStyle w:val="TableParagraph"/>
              <w:tabs>
                <w:tab w:pos="4162" w:val="left" w:leader="none"/>
                <w:tab w:pos="4896" w:val="left" w:leader="none"/>
              </w:tabs>
              <w:spacing w:line="182" w:lineRule="auto" w:before="69"/>
              <w:ind w:left="1283"/>
              <w:rPr>
                <w:sz w:val="20"/>
              </w:rPr>
            </w:pPr>
            <w:r>
              <w:rPr>
                <w:color w:val="000000"/>
                <w:spacing w:val="-2"/>
                <w:position w:val="-13"/>
                <w:sz w:val="20"/>
                <w:highlight w:val="yellow"/>
              </w:rPr>
              <w:t>1-</w:t>
            </w:r>
            <w:r>
              <w:rPr>
                <w:color w:val="000000"/>
                <w:spacing w:val="-5"/>
                <w:position w:val="-13"/>
                <w:sz w:val="20"/>
                <w:highlight w:val="yellow"/>
              </w:rPr>
              <w:t>64</w:t>
            </w:r>
            <w:r>
              <w:rPr>
                <w:color w:val="000000"/>
                <w:position w:val="-13"/>
                <w:sz w:val="20"/>
              </w:rPr>
              <w:tab/>
            </w:r>
            <w:r>
              <w:rPr>
                <w:color w:val="000000"/>
                <w:spacing w:val="-5"/>
                <w:position w:val="-13"/>
                <w:sz w:val="20"/>
                <w:highlight w:val="yellow"/>
              </w:rPr>
              <w:t>TLV</w:t>
            </w:r>
            <w:r>
              <w:rPr>
                <w:color w:val="000000"/>
                <w:position w:val="-13"/>
                <w:sz w:val="20"/>
              </w:rPr>
              <w:tab/>
            </w:r>
            <w:r>
              <w:rPr>
                <w:color w:val="000000"/>
                <w:sz w:val="20"/>
                <w:highlight w:val="yellow"/>
              </w:rPr>
              <w:t>freshly</w:t>
            </w:r>
            <w:r>
              <w:rPr>
                <w:color w:val="000000"/>
                <w:spacing w:val="-5"/>
                <w:sz w:val="20"/>
                <w:highlight w:val="yellow"/>
              </w:rPr>
              <w:t> </w:t>
            </w:r>
            <w:r>
              <w:rPr>
                <w:color w:val="000000"/>
                <w:sz w:val="20"/>
                <w:highlight w:val="yellow"/>
              </w:rPr>
              <w:t>generated</w:t>
            </w:r>
            <w:r>
              <w:rPr>
                <w:color w:val="000000"/>
                <w:spacing w:val="-7"/>
                <w:sz w:val="20"/>
                <w:highlight w:val="yellow"/>
              </w:rPr>
              <w:t> </w:t>
            </w:r>
            <w:r>
              <w:rPr>
                <w:color w:val="000000"/>
                <w:sz w:val="20"/>
                <w:highlight w:val="yellow"/>
              </w:rPr>
              <w:t>by</w:t>
            </w:r>
            <w:r>
              <w:rPr>
                <w:color w:val="000000"/>
                <w:spacing w:val="-5"/>
                <w:sz w:val="20"/>
                <w:highlight w:val="yellow"/>
              </w:rPr>
              <w:t> </w:t>
            </w:r>
            <w:r>
              <w:rPr>
                <w:color w:val="000000"/>
                <w:sz w:val="20"/>
                <w:highlight w:val="yellow"/>
              </w:rPr>
              <w:t>the</w:t>
            </w:r>
            <w:r>
              <w:rPr>
                <w:color w:val="000000"/>
                <w:spacing w:val="-6"/>
                <w:sz w:val="20"/>
                <w:highlight w:val="yellow"/>
              </w:rPr>
              <w:t> </w:t>
            </w:r>
            <w:r>
              <w:rPr>
                <w:color w:val="000000"/>
                <w:sz w:val="20"/>
                <w:highlight w:val="yellow"/>
              </w:rPr>
              <w:t>client</w:t>
            </w:r>
            <w:r>
              <w:rPr>
                <w:color w:val="000000"/>
                <w:spacing w:val="-6"/>
                <w:sz w:val="20"/>
                <w:highlight w:val="yellow"/>
              </w:rPr>
              <w:t> </w:t>
            </w:r>
            <w:r>
              <w:rPr>
                <w:color w:val="000000"/>
                <w:sz w:val="20"/>
                <w:highlight w:val="yellow"/>
              </w:rPr>
              <w:t>for</w:t>
            </w:r>
            <w:r>
              <w:rPr>
                <w:color w:val="000000"/>
                <w:spacing w:val="-6"/>
                <w:sz w:val="20"/>
                <w:highlight w:val="yellow"/>
              </w:rPr>
              <w:t> </w:t>
            </w:r>
            <w:r>
              <w:rPr>
                <w:color w:val="000000"/>
                <w:sz w:val="20"/>
                <w:highlight w:val="yellow"/>
              </w:rPr>
              <w:t>every</w:t>
            </w:r>
            <w:r>
              <w:rPr>
                <w:color w:val="000000"/>
                <w:spacing w:val="-4"/>
                <w:sz w:val="20"/>
                <w:highlight w:val="yellow"/>
              </w:rPr>
              <w:t> </w:t>
            </w:r>
            <w:r>
              <w:rPr>
                <w:color w:val="000000"/>
                <w:sz w:val="20"/>
                <w:highlight w:val="yellow"/>
              </w:rPr>
              <w:t>API</w:t>
            </w:r>
            <w:r>
              <w:rPr>
                <w:color w:val="000000"/>
                <w:spacing w:val="-5"/>
                <w:sz w:val="20"/>
                <w:highlight w:val="yellow"/>
              </w:rPr>
              <w:t> </w:t>
            </w:r>
            <w:r>
              <w:rPr>
                <w:color w:val="000000"/>
                <w:spacing w:val="-2"/>
                <w:sz w:val="20"/>
                <w:highlight w:val="yellow"/>
              </w:rPr>
              <w:t>Call.</w:t>
            </w:r>
          </w:p>
          <w:p>
            <w:pPr>
              <w:pStyle w:val="TableParagraph"/>
              <w:spacing w:line="188" w:lineRule="exact"/>
              <w:ind w:left="4896"/>
              <w:rPr>
                <w:sz w:val="20"/>
              </w:rPr>
            </w:pPr>
            <w:r>
              <w:rPr>
                <w:color w:val="000000"/>
                <w:sz w:val="20"/>
                <w:highlight w:val="yellow"/>
              </w:rPr>
              <w:t>This</w:t>
            </w:r>
            <w:r>
              <w:rPr>
                <w:color w:val="000000"/>
                <w:spacing w:val="-9"/>
                <w:sz w:val="20"/>
                <w:highlight w:val="yellow"/>
              </w:rPr>
              <w:t> </w:t>
            </w:r>
            <w:r>
              <w:rPr>
                <w:color w:val="000000"/>
                <w:sz w:val="20"/>
                <w:highlight w:val="yellow"/>
              </w:rPr>
              <w:t>enables</w:t>
            </w:r>
            <w:r>
              <w:rPr>
                <w:color w:val="000000"/>
                <w:spacing w:val="-8"/>
                <w:sz w:val="20"/>
                <w:highlight w:val="yellow"/>
              </w:rPr>
              <w:t> </w:t>
            </w:r>
            <w:r>
              <w:rPr>
                <w:color w:val="000000"/>
                <w:sz w:val="20"/>
                <w:highlight w:val="yellow"/>
              </w:rPr>
              <w:t>easier</w:t>
            </w:r>
            <w:r>
              <w:rPr>
                <w:color w:val="000000"/>
                <w:spacing w:val="-9"/>
                <w:sz w:val="20"/>
                <w:highlight w:val="yellow"/>
              </w:rPr>
              <w:t> </w:t>
            </w:r>
            <w:r>
              <w:rPr>
                <w:color w:val="000000"/>
                <w:sz w:val="20"/>
                <w:highlight w:val="yellow"/>
              </w:rPr>
              <w:t>troubleshooting</w:t>
            </w:r>
            <w:r>
              <w:rPr>
                <w:color w:val="000000"/>
                <w:spacing w:val="-9"/>
                <w:sz w:val="20"/>
                <w:highlight w:val="yellow"/>
              </w:rPr>
              <w:t> </w:t>
            </w:r>
            <w:r>
              <w:rPr>
                <w:color w:val="000000"/>
                <w:sz w:val="20"/>
                <w:highlight w:val="yellow"/>
              </w:rPr>
              <w:t>of</w:t>
            </w:r>
            <w:r>
              <w:rPr>
                <w:color w:val="000000"/>
                <w:spacing w:val="-9"/>
                <w:sz w:val="20"/>
                <w:highlight w:val="yellow"/>
              </w:rPr>
              <w:t> </w:t>
            </w:r>
            <w:r>
              <w:rPr>
                <w:color w:val="000000"/>
                <w:spacing w:val="-2"/>
                <w:sz w:val="20"/>
                <w:highlight w:val="yellow"/>
              </w:rPr>
              <w:t>issues</w:t>
            </w:r>
          </w:p>
          <w:p>
            <w:pPr>
              <w:pStyle w:val="TableParagraph"/>
              <w:spacing w:before="58"/>
              <w:ind w:left="4896"/>
              <w:rPr>
                <w:sz w:val="20"/>
              </w:rPr>
            </w:pPr>
            <w:r>
              <w:rPr>
                <w:color w:val="000000"/>
                <w:sz w:val="20"/>
                <w:highlight w:val="yellow"/>
              </w:rPr>
              <w:t>between</w:t>
            </w:r>
            <w:r>
              <w:rPr>
                <w:color w:val="000000"/>
                <w:spacing w:val="-7"/>
                <w:sz w:val="20"/>
                <w:highlight w:val="yellow"/>
              </w:rPr>
              <w:t> </w:t>
            </w:r>
            <w:r>
              <w:rPr>
                <w:color w:val="000000"/>
                <w:sz w:val="20"/>
                <w:highlight w:val="yellow"/>
              </w:rPr>
              <w:t>the</w:t>
            </w:r>
            <w:r>
              <w:rPr>
                <w:color w:val="000000"/>
                <w:spacing w:val="-5"/>
                <w:sz w:val="20"/>
                <w:highlight w:val="yellow"/>
              </w:rPr>
              <w:t> </w:t>
            </w:r>
            <w:r>
              <w:rPr>
                <w:color w:val="000000"/>
                <w:sz w:val="20"/>
                <w:highlight w:val="yellow"/>
              </w:rPr>
              <w:t>MPP</w:t>
            </w:r>
            <w:r>
              <w:rPr>
                <w:color w:val="000000"/>
                <w:spacing w:val="-6"/>
                <w:sz w:val="20"/>
                <w:highlight w:val="yellow"/>
              </w:rPr>
              <w:t> </w:t>
            </w:r>
            <w:r>
              <w:rPr>
                <w:color w:val="000000"/>
                <w:sz w:val="20"/>
                <w:highlight w:val="yellow"/>
              </w:rPr>
              <w:t>and</w:t>
            </w:r>
            <w:r>
              <w:rPr>
                <w:color w:val="000000"/>
                <w:spacing w:val="-6"/>
                <w:sz w:val="20"/>
                <w:highlight w:val="yellow"/>
              </w:rPr>
              <w:t> </w:t>
            </w:r>
            <w:r>
              <w:rPr>
                <w:color w:val="000000"/>
                <w:sz w:val="20"/>
                <w:highlight w:val="yellow"/>
              </w:rPr>
              <w:t>the</w:t>
            </w:r>
            <w:r>
              <w:rPr>
                <w:color w:val="000000"/>
                <w:spacing w:val="-5"/>
                <w:sz w:val="20"/>
                <w:highlight w:val="yellow"/>
              </w:rPr>
              <w:t> NWP</w:t>
            </w:r>
          </w:p>
          <w:p>
            <w:pPr>
              <w:pStyle w:val="TableParagraph"/>
              <w:tabs>
                <w:tab w:pos="1989" w:val="left" w:leader="none"/>
                <w:tab w:pos="4162" w:val="left" w:leader="none"/>
                <w:tab w:pos="4896" w:val="left" w:leader="none"/>
              </w:tabs>
              <w:spacing w:before="183"/>
              <w:ind w:left="1283"/>
              <w:rPr>
                <w:sz w:val="20"/>
              </w:rPr>
            </w:pPr>
            <w:r>
              <w:rPr>
                <w:color w:val="000000"/>
                <w:spacing w:val="-2"/>
                <w:sz w:val="20"/>
                <w:highlight w:val="yellow"/>
              </w:rPr>
              <w:t>1-</w:t>
            </w:r>
            <w:r>
              <w:rPr>
                <w:color w:val="000000"/>
                <w:spacing w:val="-5"/>
                <w:sz w:val="20"/>
                <w:highlight w:val="yellow"/>
              </w:rPr>
              <w:t>64</w:t>
            </w:r>
            <w:r>
              <w:rPr>
                <w:color w:val="000000"/>
                <w:sz w:val="20"/>
              </w:rPr>
              <w:tab/>
            </w:r>
            <w:r>
              <w:rPr>
                <w:color w:val="000000"/>
                <w:sz w:val="20"/>
                <w:highlight w:val="yellow"/>
              </w:rPr>
              <w:t>Session</w:t>
            </w:r>
            <w:r>
              <w:rPr>
                <w:color w:val="000000"/>
                <w:spacing w:val="-10"/>
                <w:sz w:val="20"/>
                <w:highlight w:val="yellow"/>
              </w:rPr>
              <w:t> </w:t>
            </w:r>
            <w:r>
              <w:rPr>
                <w:color w:val="000000"/>
                <w:spacing w:val="-5"/>
                <w:sz w:val="20"/>
                <w:highlight w:val="yellow"/>
              </w:rPr>
              <w:t>ID</w:t>
            </w:r>
            <w:r>
              <w:rPr>
                <w:color w:val="000000"/>
                <w:sz w:val="20"/>
              </w:rPr>
              <w:tab/>
            </w:r>
            <w:r>
              <w:rPr>
                <w:color w:val="000000"/>
                <w:spacing w:val="-5"/>
                <w:sz w:val="20"/>
                <w:highlight w:val="yellow"/>
              </w:rPr>
              <w:t>TLV</w:t>
            </w:r>
            <w:r>
              <w:rPr>
                <w:color w:val="000000"/>
                <w:sz w:val="20"/>
              </w:rPr>
              <w:tab/>
            </w:r>
            <w:r>
              <w:rPr>
                <w:color w:val="000000"/>
                <w:sz w:val="20"/>
                <w:highlight w:val="yellow"/>
              </w:rPr>
              <w:t>This</w:t>
            </w:r>
            <w:r>
              <w:rPr>
                <w:color w:val="000000"/>
                <w:spacing w:val="-6"/>
                <w:sz w:val="20"/>
                <w:highlight w:val="yellow"/>
              </w:rPr>
              <w:t> </w:t>
            </w:r>
            <w:r>
              <w:rPr>
                <w:color w:val="000000"/>
                <w:sz w:val="20"/>
                <w:highlight w:val="yellow"/>
              </w:rPr>
              <w:t>is</w:t>
            </w:r>
            <w:r>
              <w:rPr>
                <w:color w:val="000000"/>
                <w:spacing w:val="-6"/>
                <w:sz w:val="20"/>
                <w:highlight w:val="yellow"/>
              </w:rPr>
              <w:t> </w:t>
            </w:r>
            <w:r>
              <w:rPr>
                <w:color w:val="000000"/>
                <w:sz w:val="20"/>
                <w:highlight w:val="yellow"/>
              </w:rPr>
              <w:t>a</w:t>
            </w:r>
            <w:r>
              <w:rPr>
                <w:color w:val="000000"/>
                <w:spacing w:val="-5"/>
                <w:sz w:val="20"/>
                <w:highlight w:val="yellow"/>
              </w:rPr>
              <w:t> </w:t>
            </w:r>
            <w:r>
              <w:rPr>
                <w:color w:val="000000"/>
                <w:sz w:val="20"/>
                <w:highlight w:val="yellow"/>
              </w:rPr>
              <w:t>Unique</w:t>
            </w:r>
            <w:r>
              <w:rPr>
                <w:color w:val="000000"/>
                <w:spacing w:val="-6"/>
                <w:sz w:val="20"/>
                <w:highlight w:val="yellow"/>
              </w:rPr>
              <w:t> </w:t>
            </w:r>
            <w:r>
              <w:rPr>
                <w:color w:val="000000"/>
                <w:sz w:val="20"/>
                <w:highlight w:val="yellow"/>
              </w:rPr>
              <w:t>Identifier</w:t>
            </w:r>
            <w:r>
              <w:rPr>
                <w:color w:val="000000"/>
                <w:spacing w:val="-7"/>
                <w:sz w:val="20"/>
                <w:highlight w:val="yellow"/>
              </w:rPr>
              <w:t> </w:t>
            </w:r>
            <w:r>
              <w:rPr>
                <w:color w:val="000000"/>
                <w:sz w:val="20"/>
                <w:highlight w:val="yellow"/>
              </w:rPr>
              <w:t>created</w:t>
            </w:r>
            <w:r>
              <w:rPr>
                <w:color w:val="000000"/>
                <w:spacing w:val="-5"/>
                <w:sz w:val="20"/>
                <w:highlight w:val="yellow"/>
              </w:rPr>
              <w:t> </w:t>
            </w:r>
            <w:r>
              <w:rPr>
                <w:color w:val="000000"/>
                <w:sz w:val="20"/>
                <w:highlight w:val="yellow"/>
              </w:rPr>
              <w:t>by</w:t>
            </w:r>
            <w:r>
              <w:rPr>
                <w:color w:val="000000"/>
                <w:spacing w:val="-6"/>
                <w:sz w:val="20"/>
                <w:highlight w:val="yellow"/>
              </w:rPr>
              <w:t> </w:t>
            </w:r>
            <w:r>
              <w:rPr>
                <w:color w:val="000000"/>
                <w:sz w:val="20"/>
                <w:highlight w:val="yellow"/>
              </w:rPr>
              <w:t>the</w:t>
            </w:r>
            <w:r>
              <w:rPr>
                <w:color w:val="000000"/>
                <w:spacing w:val="-5"/>
                <w:sz w:val="20"/>
                <w:highlight w:val="yellow"/>
              </w:rPr>
              <w:t> </w:t>
            </w:r>
            <w:r>
              <w:rPr>
                <w:color w:val="000000"/>
                <w:sz w:val="20"/>
                <w:highlight w:val="yellow"/>
              </w:rPr>
              <w:t>MPP</w:t>
            </w:r>
            <w:r>
              <w:rPr>
                <w:color w:val="000000"/>
                <w:spacing w:val="-5"/>
                <w:sz w:val="20"/>
                <w:highlight w:val="yellow"/>
              </w:rPr>
              <w:t> to</w:t>
            </w:r>
          </w:p>
          <w:p>
            <w:pPr>
              <w:pStyle w:val="TableParagraph"/>
              <w:spacing w:line="300" w:lineRule="auto" w:before="58"/>
              <w:ind w:left="4896"/>
              <w:rPr>
                <w:sz w:val="20"/>
              </w:rPr>
            </w:pPr>
            <w:r>
              <w:rPr>
                <w:color w:val="000000"/>
                <w:sz w:val="20"/>
                <w:highlight w:val="yellow"/>
              </w:rPr>
              <w:t>represent</w:t>
            </w:r>
            <w:r>
              <w:rPr>
                <w:color w:val="000000"/>
                <w:spacing w:val="-5"/>
                <w:sz w:val="20"/>
                <w:highlight w:val="yellow"/>
              </w:rPr>
              <w:t> </w:t>
            </w:r>
            <w:r>
              <w:rPr>
                <w:color w:val="000000"/>
                <w:sz w:val="20"/>
                <w:highlight w:val="yellow"/>
              </w:rPr>
              <w:t>a</w:t>
            </w:r>
            <w:r>
              <w:rPr>
                <w:color w:val="000000"/>
                <w:spacing w:val="-7"/>
                <w:sz w:val="20"/>
                <w:highlight w:val="yellow"/>
              </w:rPr>
              <w:t> </w:t>
            </w:r>
            <w:r>
              <w:rPr>
                <w:color w:val="000000"/>
                <w:sz w:val="20"/>
                <w:highlight w:val="yellow"/>
              </w:rPr>
              <w:t>provisioning</w:t>
            </w:r>
            <w:r>
              <w:rPr>
                <w:color w:val="000000"/>
                <w:spacing w:val="-5"/>
                <w:sz w:val="20"/>
                <w:highlight w:val="yellow"/>
              </w:rPr>
              <w:t> </w:t>
            </w:r>
            <w:r>
              <w:rPr>
                <w:color w:val="000000"/>
                <w:sz w:val="20"/>
                <w:highlight w:val="yellow"/>
              </w:rPr>
              <w:t>attempt</w:t>
            </w:r>
            <w:r>
              <w:rPr>
                <w:color w:val="000000"/>
                <w:spacing w:val="-5"/>
                <w:sz w:val="20"/>
                <w:highlight w:val="yellow"/>
              </w:rPr>
              <w:t> </w:t>
            </w:r>
            <w:r>
              <w:rPr>
                <w:color w:val="000000"/>
                <w:sz w:val="20"/>
                <w:highlight w:val="yellow"/>
              </w:rPr>
              <w:t>for</w:t>
            </w:r>
            <w:r>
              <w:rPr>
                <w:color w:val="000000"/>
                <w:spacing w:val="-7"/>
                <w:sz w:val="20"/>
                <w:highlight w:val="yellow"/>
              </w:rPr>
              <w:t> </w:t>
            </w:r>
            <w:r>
              <w:rPr>
                <w:color w:val="000000"/>
                <w:sz w:val="20"/>
                <w:highlight w:val="yellow"/>
              </w:rPr>
              <w:t>an</w:t>
            </w:r>
            <w:r>
              <w:rPr>
                <w:color w:val="000000"/>
                <w:spacing w:val="-7"/>
                <w:sz w:val="20"/>
                <w:highlight w:val="yellow"/>
              </w:rPr>
              <w:t> </w:t>
            </w:r>
            <w:r>
              <w:rPr>
                <w:color w:val="000000"/>
                <w:sz w:val="20"/>
                <w:highlight w:val="yellow"/>
              </w:rPr>
              <w:t>Account</w:t>
            </w:r>
            <w:r>
              <w:rPr>
                <w:color w:val="000000"/>
                <w:spacing w:val="-7"/>
                <w:sz w:val="20"/>
                <w:highlight w:val="yellow"/>
              </w:rPr>
              <w:t> </w:t>
            </w:r>
            <w:r>
              <w:rPr>
                <w:color w:val="000000"/>
                <w:sz w:val="20"/>
                <w:highlight w:val="yellow"/>
              </w:rPr>
              <w:t>on</w:t>
            </w:r>
            <w:r>
              <w:rPr>
                <w:color w:val="000000"/>
                <w:spacing w:val="-7"/>
                <w:sz w:val="20"/>
                <w:highlight w:val="yellow"/>
              </w:rPr>
              <w:t> </w:t>
            </w:r>
            <w:r>
              <w:rPr>
                <w:color w:val="000000"/>
                <w:sz w:val="20"/>
                <w:highlight w:val="yellow"/>
              </w:rPr>
              <w:t>a</w:t>
            </w:r>
            <w:r>
              <w:rPr>
                <w:color w:val="000000"/>
                <w:sz w:val="20"/>
              </w:rPr>
              <w:t> </w:t>
            </w:r>
            <w:r>
              <w:rPr>
                <w:color w:val="000000"/>
                <w:sz w:val="20"/>
                <w:highlight w:val="yellow"/>
              </w:rPr>
              <w:t>device. It is used to tie together the activity across</w:t>
            </w:r>
          </w:p>
          <w:p>
            <w:pPr>
              <w:pStyle w:val="TableParagraph"/>
              <w:numPr>
                <w:ilvl w:val="0"/>
                <w:numId w:val="35"/>
              </w:numPr>
              <w:tabs>
                <w:tab w:pos="4896" w:val="left" w:leader="none"/>
              </w:tabs>
              <w:spacing w:line="232" w:lineRule="exact" w:before="0" w:after="0"/>
              <w:ind w:left="4896" w:right="0" w:hanging="4489"/>
              <w:jc w:val="left"/>
              <w:rPr>
                <w:position w:val="6"/>
                <w:sz w:val="20"/>
              </w:rPr>
            </w:pPr>
            <w:r>
              <w:rPr>
                <w:color w:val="000000"/>
                <w:sz w:val="20"/>
                <w:highlight w:val="yellow"/>
              </w:rPr>
              <w:t>the</w:t>
            </w:r>
            <w:r>
              <w:rPr>
                <w:color w:val="000000"/>
                <w:spacing w:val="-7"/>
                <w:sz w:val="20"/>
                <w:highlight w:val="yellow"/>
              </w:rPr>
              <w:t> </w:t>
            </w:r>
            <w:r>
              <w:rPr>
                <w:color w:val="000000"/>
                <w:sz w:val="20"/>
                <w:highlight w:val="yellow"/>
              </w:rPr>
              <w:t>different</w:t>
            </w:r>
            <w:r>
              <w:rPr>
                <w:color w:val="000000"/>
                <w:spacing w:val="-4"/>
                <w:sz w:val="20"/>
                <w:highlight w:val="yellow"/>
              </w:rPr>
              <w:t> </w:t>
            </w:r>
            <w:r>
              <w:rPr>
                <w:color w:val="000000"/>
                <w:sz w:val="20"/>
                <w:highlight w:val="yellow"/>
              </w:rPr>
              <w:t>APIs</w:t>
            </w:r>
            <w:r>
              <w:rPr>
                <w:color w:val="000000"/>
                <w:spacing w:val="-5"/>
                <w:sz w:val="20"/>
                <w:highlight w:val="yellow"/>
              </w:rPr>
              <w:t> </w:t>
            </w:r>
            <w:r>
              <w:rPr>
                <w:color w:val="000000"/>
                <w:sz w:val="20"/>
                <w:highlight w:val="yellow"/>
              </w:rPr>
              <w:t>up</w:t>
            </w:r>
            <w:r>
              <w:rPr>
                <w:color w:val="000000"/>
                <w:spacing w:val="-5"/>
                <w:sz w:val="20"/>
                <w:highlight w:val="yellow"/>
              </w:rPr>
              <w:t> </w:t>
            </w:r>
            <w:r>
              <w:rPr>
                <w:color w:val="000000"/>
                <w:sz w:val="20"/>
                <w:highlight w:val="yellow"/>
              </w:rPr>
              <w:t>until</w:t>
            </w:r>
            <w:r>
              <w:rPr>
                <w:color w:val="000000"/>
                <w:spacing w:val="-7"/>
                <w:sz w:val="20"/>
                <w:highlight w:val="yellow"/>
              </w:rPr>
              <w:t> </w:t>
            </w:r>
            <w:r>
              <w:rPr>
                <w:color w:val="000000"/>
                <w:sz w:val="20"/>
                <w:highlight w:val="yellow"/>
              </w:rPr>
              <w:t>the</w:t>
            </w:r>
            <w:r>
              <w:rPr>
                <w:color w:val="000000"/>
                <w:spacing w:val="-6"/>
                <w:sz w:val="20"/>
                <w:highlight w:val="yellow"/>
              </w:rPr>
              <w:t> </w:t>
            </w:r>
            <w:r>
              <w:rPr>
                <w:color w:val="000000"/>
                <w:sz w:val="20"/>
                <w:highlight w:val="yellow"/>
              </w:rPr>
              <w:t>point</w:t>
            </w:r>
            <w:r>
              <w:rPr>
                <w:color w:val="000000"/>
                <w:spacing w:val="-6"/>
                <w:sz w:val="20"/>
                <w:highlight w:val="yellow"/>
              </w:rPr>
              <w:t> </w:t>
            </w:r>
            <w:r>
              <w:rPr>
                <w:color w:val="000000"/>
                <w:sz w:val="20"/>
                <w:highlight w:val="yellow"/>
              </w:rPr>
              <w:t>that</w:t>
            </w:r>
            <w:r>
              <w:rPr>
                <w:color w:val="000000"/>
                <w:spacing w:val="-6"/>
                <w:sz w:val="20"/>
                <w:highlight w:val="yellow"/>
              </w:rPr>
              <w:t> </w:t>
            </w:r>
            <w:r>
              <w:rPr>
                <w:color w:val="000000"/>
                <w:sz w:val="20"/>
                <w:highlight w:val="yellow"/>
              </w:rPr>
              <w:t>there</w:t>
            </w:r>
            <w:r>
              <w:rPr>
                <w:color w:val="000000"/>
                <w:spacing w:val="-6"/>
                <w:sz w:val="20"/>
                <w:highlight w:val="yellow"/>
              </w:rPr>
              <w:t> </w:t>
            </w:r>
            <w:r>
              <w:rPr>
                <w:color w:val="000000"/>
                <w:spacing w:val="-5"/>
                <w:sz w:val="20"/>
                <w:highlight w:val="yellow"/>
              </w:rPr>
              <w:t>has</w:t>
            </w:r>
          </w:p>
          <w:p>
            <w:pPr>
              <w:pStyle w:val="TableParagraph"/>
              <w:spacing w:line="300" w:lineRule="auto" w:before="56"/>
              <w:ind w:left="4896" w:right="31"/>
              <w:rPr>
                <w:sz w:val="20"/>
              </w:rPr>
            </w:pPr>
            <w:r>
              <w:rPr>
                <w:color w:val="000000"/>
                <w:sz w:val="20"/>
                <w:highlight w:val="yellow"/>
              </w:rPr>
              <w:t>been a successful provisioning. Required for</w:t>
            </w:r>
            <w:r>
              <w:rPr>
                <w:color w:val="000000"/>
                <w:sz w:val="20"/>
              </w:rPr>
              <w:t> </w:t>
            </w:r>
            <w:r>
              <w:rPr>
                <w:color w:val="000000"/>
                <w:sz w:val="20"/>
                <w:highlight w:val="yellow"/>
              </w:rPr>
              <w:t>following</w:t>
            </w:r>
            <w:r>
              <w:rPr>
                <w:color w:val="000000"/>
                <w:spacing w:val="-7"/>
                <w:sz w:val="20"/>
                <w:highlight w:val="yellow"/>
              </w:rPr>
              <w:t> </w:t>
            </w:r>
            <w:r>
              <w:rPr>
                <w:color w:val="000000"/>
                <w:sz w:val="20"/>
                <w:highlight w:val="yellow"/>
              </w:rPr>
              <w:t>APIs</w:t>
            </w:r>
            <w:r>
              <w:rPr>
                <w:color w:val="000000"/>
                <w:spacing w:val="-7"/>
                <w:sz w:val="20"/>
                <w:highlight w:val="yellow"/>
              </w:rPr>
              <w:t> </w:t>
            </w:r>
            <w:r>
              <w:rPr>
                <w:color w:val="000000"/>
                <w:sz w:val="20"/>
                <w:highlight w:val="yellow"/>
              </w:rPr>
              <w:t>only</w:t>
            </w:r>
            <w:r>
              <w:rPr>
                <w:color w:val="000000"/>
                <w:spacing w:val="-7"/>
                <w:sz w:val="20"/>
                <w:highlight w:val="yellow"/>
              </w:rPr>
              <w:t> </w:t>
            </w:r>
            <w:r>
              <w:rPr>
                <w:color w:val="000000"/>
                <w:sz w:val="20"/>
                <w:highlight w:val="yellow"/>
              </w:rPr>
              <w:t>Account</w:t>
            </w:r>
            <w:r>
              <w:rPr>
                <w:color w:val="000000"/>
                <w:spacing w:val="-8"/>
                <w:sz w:val="20"/>
                <w:highlight w:val="yellow"/>
              </w:rPr>
              <w:t> </w:t>
            </w:r>
            <w:r>
              <w:rPr>
                <w:color w:val="000000"/>
                <w:sz w:val="20"/>
                <w:highlight w:val="yellow"/>
              </w:rPr>
              <w:t>Eligibility</w:t>
            </w:r>
            <w:r>
              <w:rPr>
                <w:color w:val="000000"/>
                <w:spacing w:val="-7"/>
                <w:sz w:val="20"/>
                <w:highlight w:val="yellow"/>
              </w:rPr>
              <w:t> </w:t>
            </w:r>
            <w:r>
              <w:rPr>
                <w:color w:val="000000"/>
                <w:sz w:val="20"/>
                <w:highlight w:val="yellow"/>
              </w:rPr>
              <w:t>Verify</w:t>
            </w:r>
            <w:r>
              <w:rPr>
                <w:color w:val="000000"/>
                <w:spacing w:val="-7"/>
                <w:sz w:val="20"/>
                <w:highlight w:val="yellow"/>
              </w:rPr>
              <w:t> </w:t>
            </w:r>
            <w:r>
              <w:rPr>
                <w:color w:val="000000"/>
                <w:sz w:val="20"/>
                <w:highlight w:val="yellow"/>
              </w:rPr>
              <w:t>Card</w:t>
            </w:r>
            <w:r>
              <w:rPr>
                <w:color w:val="000000"/>
                <w:sz w:val="20"/>
              </w:rPr>
              <w:t> </w:t>
            </w:r>
            <w:r>
              <w:rPr>
                <w:color w:val="000000"/>
                <w:sz w:val="20"/>
                <w:highlight w:val="yellow"/>
              </w:rPr>
              <w:t>Provision Credentials</w:t>
            </w:r>
          </w:p>
          <w:p>
            <w:pPr>
              <w:pStyle w:val="TableParagraph"/>
              <w:numPr>
                <w:ilvl w:val="1"/>
                <w:numId w:val="35"/>
              </w:numPr>
              <w:tabs>
                <w:tab w:pos="5616" w:val="left" w:leader="none"/>
              </w:tabs>
              <w:spacing w:line="240" w:lineRule="auto" w:before="1" w:after="0"/>
              <w:ind w:left="5616" w:right="0" w:hanging="360"/>
              <w:jc w:val="left"/>
              <w:rPr>
                <w:sz w:val="20"/>
              </w:rPr>
            </w:pPr>
            <w:r>
              <w:rPr>
                <w:color w:val="000000"/>
                <w:sz w:val="20"/>
                <w:highlight w:val="yellow"/>
              </w:rPr>
              <w:t>OOB</w:t>
            </w:r>
            <w:r>
              <w:rPr>
                <w:color w:val="000000"/>
                <w:spacing w:val="-8"/>
                <w:sz w:val="20"/>
                <w:highlight w:val="yellow"/>
              </w:rPr>
              <w:t> </w:t>
            </w:r>
            <w:r>
              <w:rPr>
                <w:color w:val="000000"/>
                <w:sz w:val="20"/>
                <w:highlight w:val="yellow"/>
              </w:rPr>
              <w:t>Contact</w:t>
            </w:r>
            <w:r>
              <w:rPr>
                <w:color w:val="000000"/>
                <w:spacing w:val="-7"/>
                <w:sz w:val="20"/>
                <w:highlight w:val="yellow"/>
              </w:rPr>
              <w:t> </w:t>
            </w:r>
            <w:r>
              <w:rPr>
                <w:color w:val="000000"/>
                <w:spacing w:val="-2"/>
                <w:sz w:val="20"/>
                <w:highlight w:val="yellow"/>
              </w:rPr>
              <w:t>Channels</w:t>
            </w:r>
          </w:p>
          <w:p>
            <w:pPr>
              <w:pStyle w:val="TableParagraph"/>
              <w:numPr>
                <w:ilvl w:val="1"/>
                <w:numId w:val="35"/>
              </w:numPr>
              <w:tabs>
                <w:tab w:pos="5616" w:val="left" w:leader="none"/>
              </w:tabs>
              <w:spacing w:line="240" w:lineRule="auto" w:before="58" w:after="0"/>
              <w:ind w:left="5616" w:right="0" w:hanging="360"/>
              <w:jc w:val="left"/>
              <w:rPr>
                <w:sz w:val="20"/>
              </w:rPr>
            </w:pPr>
            <w:r>
              <w:rPr>
                <w:color w:val="000000"/>
                <w:sz w:val="20"/>
                <w:highlight w:val="yellow"/>
              </w:rPr>
              <w:t>OOB</w:t>
            </w:r>
            <w:r>
              <w:rPr>
                <w:color w:val="000000"/>
                <w:spacing w:val="-8"/>
                <w:sz w:val="20"/>
                <w:highlight w:val="yellow"/>
              </w:rPr>
              <w:t> </w:t>
            </w:r>
            <w:r>
              <w:rPr>
                <w:color w:val="000000"/>
                <w:sz w:val="20"/>
                <w:highlight w:val="yellow"/>
              </w:rPr>
              <w:t>Contact</w:t>
            </w:r>
            <w:r>
              <w:rPr>
                <w:color w:val="000000"/>
                <w:spacing w:val="-7"/>
                <w:sz w:val="20"/>
                <w:highlight w:val="yellow"/>
              </w:rPr>
              <w:t> </w:t>
            </w:r>
            <w:r>
              <w:rPr>
                <w:color w:val="000000"/>
                <w:spacing w:val="-2"/>
                <w:sz w:val="20"/>
                <w:highlight w:val="yellow"/>
              </w:rPr>
              <w:t>Channel</w:t>
            </w:r>
          </w:p>
          <w:p>
            <w:pPr>
              <w:pStyle w:val="TableParagraph"/>
              <w:numPr>
                <w:ilvl w:val="1"/>
                <w:numId w:val="35"/>
              </w:numPr>
              <w:tabs>
                <w:tab w:pos="5616" w:val="left" w:leader="none"/>
              </w:tabs>
              <w:spacing w:line="240" w:lineRule="auto" w:before="56" w:after="0"/>
              <w:ind w:left="5616" w:right="0" w:hanging="360"/>
              <w:jc w:val="left"/>
              <w:rPr>
                <w:sz w:val="20"/>
              </w:rPr>
            </w:pPr>
            <w:r>
              <w:rPr>
                <w:color w:val="000000"/>
                <w:sz w:val="20"/>
                <w:highlight w:val="yellow"/>
              </w:rPr>
              <w:t>OOB</w:t>
            </w:r>
            <w:r>
              <w:rPr>
                <w:color w:val="000000"/>
                <w:spacing w:val="-6"/>
                <w:sz w:val="20"/>
                <w:highlight w:val="yellow"/>
              </w:rPr>
              <w:t> </w:t>
            </w:r>
            <w:r>
              <w:rPr>
                <w:color w:val="000000"/>
                <w:spacing w:val="-2"/>
                <w:sz w:val="20"/>
                <w:highlight w:val="yellow"/>
              </w:rPr>
              <w:t>Authentication</w:t>
            </w:r>
          </w:p>
          <w:p>
            <w:pPr>
              <w:pStyle w:val="TableParagraph"/>
              <w:numPr>
                <w:ilvl w:val="1"/>
                <w:numId w:val="35"/>
              </w:numPr>
              <w:tabs>
                <w:tab w:pos="5616" w:val="left" w:leader="none"/>
              </w:tabs>
              <w:spacing w:line="240" w:lineRule="auto" w:before="58" w:after="0"/>
              <w:ind w:left="5616" w:right="0" w:hanging="360"/>
              <w:jc w:val="left"/>
              <w:rPr>
                <w:sz w:val="20"/>
              </w:rPr>
            </w:pPr>
            <w:r>
              <w:rPr>
                <w:color w:val="000000"/>
                <w:sz w:val="20"/>
                <w:highlight w:val="yellow"/>
              </w:rPr>
              <w:t>OOB</w:t>
            </w:r>
            <w:r>
              <w:rPr>
                <w:color w:val="000000"/>
                <w:spacing w:val="-12"/>
                <w:sz w:val="20"/>
                <w:highlight w:val="yellow"/>
              </w:rPr>
              <w:t> </w:t>
            </w:r>
            <w:r>
              <w:rPr>
                <w:color w:val="000000"/>
                <w:sz w:val="20"/>
                <w:highlight w:val="yellow"/>
              </w:rPr>
              <w:t>Authentication</w:t>
            </w:r>
            <w:r>
              <w:rPr>
                <w:color w:val="000000"/>
                <w:spacing w:val="-11"/>
                <w:sz w:val="20"/>
                <w:highlight w:val="yellow"/>
              </w:rPr>
              <w:t> </w:t>
            </w:r>
            <w:r>
              <w:rPr>
                <w:color w:val="000000"/>
                <w:spacing w:val="-2"/>
                <w:sz w:val="20"/>
                <w:highlight w:val="yellow"/>
              </w:rPr>
              <w:t>Validation</w:t>
            </w:r>
          </w:p>
          <w:p>
            <w:pPr>
              <w:pStyle w:val="TableParagraph"/>
              <w:numPr>
                <w:ilvl w:val="0"/>
                <w:numId w:val="35"/>
              </w:numPr>
              <w:tabs>
                <w:tab w:pos="1372" w:val="left" w:leader="none"/>
                <w:tab w:pos="1989" w:val="left" w:leader="none"/>
                <w:tab w:pos="4162" w:val="left" w:leader="none"/>
                <w:tab w:pos="4896" w:val="left" w:leader="none"/>
              </w:tabs>
              <w:spacing w:line="240" w:lineRule="auto" w:before="173" w:after="0"/>
              <w:ind w:left="1372" w:right="0" w:hanging="965"/>
              <w:jc w:val="left"/>
              <w:rPr>
                <w:sz w:val="20"/>
              </w:rPr>
            </w:pPr>
            <w:r>
              <w:rPr>
                <w:color w:val="000000"/>
                <w:spacing w:val="-5"/>
                <w:sz w:val="20"/>
                <w:highlight w:val="yellow"/>
              </w:rPr>
              <w:t>16</w:t>
            </w:r>
            <w:r>
              <w:rPr>
                <w:color w:val="000000"/>
                <w:sz w:val="20"/>
              </w:rPr>
              <w:tab/>
            </w:r>
            <w:r>
              <w:rPr>
                <w:color w:val="000000"/>
                <w:sz w:val="20"/>
                <w:highlight w:val="yellow"/>
              </w:rPr>
              <w:t>Program</w:t>
            </w:r>
            <w:r>
              <w:rPr>
                <w:color w:val="000000"/>
                <w:spacing w:val="-11"/>
                <w:sz w:val="20"/>
                <w:highlight w:val="yellow"/>
              </w:rPr>
              <w:t> </w:t>
            </w:r>
            <w:r>
              <w:rPr>
                <w:color w:val="000000"/>
                <w:spacing w:val="-5"/>
                <w:sz w:val="20"/>
                <w:highlight w:val="yellow"/>
              </w:rPr>
              <w:t>ID</w:t>
            </w:r>
            <w:r>
              <w:rPr>
                <w:color w:val="000000"/>
                <w:sz w:val="20"/>
              </w:rPr>
              <w:tab/>
            </w:r>
            <w:r>
              <w:rPr>
                <w:color w:val="000000"/>
                <w:spacing w:val="-5"/>
                <w:sz w:val="20"/>
                <w:highlight w:val="yellow"/>
              </w:rPr>
              <w:t>TLV</w:t>
            </w:r>
            <w:r>
              <w:rPr>
                <w:color w:val="000000"/>
                <w:sz w:val="20"/>
              </w:rPr>
              <w:tab/>
            </w:r>
            <w:r>
              <w:rPr>
                <w:color w:val="000000"/>
                <w:sz w:val="20"/>
                <w:highlight w:val="yellow"/>
              </w:rPr>
              <w:t>This</w:t>
            </w:r>
            <w:r>
              <w:rPr>
                <w:color w:val="000000"/>
                <w:spacing w:val="-8"/>
                <w:sz w:val="20"/>
                <w:highlight w:val="yellow"/>
              </w:rPr>
              <w:t> </w:t>
            </w:r>
            <w:r>
              <w:rPr>
                <w:color w:val="000000"/>
                <w:sz w:val="20"/>
                <w:highlight w:val="yellow"/>
              </w:rPr>
              <w:t>tag</w:t>
            </w:r>
            <w:r>
              <w:rPr>
                <w:color w:val="000000"/>
                <w:spacing w:val="-6"/>
                <w:sz w:val="20"/>
                <w:highlight w:val="yellow"/>
              </w:rPr>
              <w:t> </w:t>
            </w:r>
            <w:r>
              <w:rPr>
                <w:color w:val="000000"/>
                <w:sz w:val="20"/>
                <w:highlight w:val="yellow"/>
              </w:rPr>
              <w:t>contains</w:t>
            </w:r>
            <w:r>
              <w:rPr>
                <w:color w:val="000000"/>
                <w:spacing w:val="-8"/>
                <w:sz w:val="20"/>
                <w:highlight w:val="yellow"/>
              </w:rPr>
              <w:t> </w:t>
            </w:r>
            <w:r>
              <w:rPr>
                <w:color w:val="000000"/>
                <w:sz w:val="20"/>
                <w:highlight w:val="yellow"/>
              </w:rPr>
              <w:t>the</w:t>
            </w:r>
            <w:r>
              <w:rPr>
                <w:color w:val="000000"/>
                <w:spacing w:val="-9"/>
                <w:sz w:val="20"/>
                <w:highlight w:val="yellow"/>
              </w:rPr>
              <w:t> </w:t>
            </w:r>
            <w:r>
              <w:rPr>
                <w:color w:val="000000"/>
                <w:sz w:val="20"/>
                <w:highlight w:val="yellow"/>
              </w:rPr>
              <w:t>cumulative</w:t>
            </w:r>
            <w:r>
              <w:rPr>
                <w:color w:val="000000"/>
                <w:spacing w:val="-8"/>
                <w:sz w:val="20"/>
                <w:highlight w:val="yellow"/>
              </w:rPr>
              <w:t> </w:t>
            </w:r>
            <w:r>
              <w:rPr>
                <w:color w:val="000000"/>
                <w:sz w:val="20"/>
                <w:highlight w:val="yellow"/>
              </w:rPr>
              <w:t>count</w:t>
            </w:r>
            <w:r>
              <w:rPr>
                <w:color w:val="000000"/>
                <w:spacing w:val="-7"/>
                <w:sz w:val="20"/>
                <w:highlight w:val="yellow"/>
              </w:rPr>
              <w:t> </w:t>
            </w:r>
            <w:r>
              <w:rPr>
                <w:color w:val="000000"/>
                <w:spacing w:val="-5"/>
                <w:sz w:val="20"/>
                <w:highlight w:val="yellow"/>
              </w:rPr>
              <w:t>of</w:t>
            </w:r>
          </w:p>
          <w:p>
            <w:pPr>
              <w:pStyle w:val="TableParagraph"/>
              <w:spacing w:line="300" w:lineRule="auto" w:before="58"/>
              <w:ind w:left="4896" w:right="31"/>
              <w:rPr>
                <w:sz w:val="20"/>
              </w:rPr>
            </w:pPr>
            <w:r>
              <w:rPr>
                <w:color w:val="000000"/>
                <w:sz w:val="20"/>
                <w:highlight w:val="yellow"/>
              </w:rPr>
              <w:t>transactions for the current limited-use key</w:t>
            </w:r>
            <w:r>
              <w:rPr>
                <w:color w:val="000000"/>
                <w:sz w:val="20"/>
              </w:rPr>
              <w:t> </w:t>
            </w:r>
            <w:r>
              <w:rPr>
                <w:color w:val="000000"/>
                <w:sz w:val="20"/>
                <w:highlight w:val="yellow"/>
              </w:rPr>
              <w:t>(LUK).This</w:t>
            </w:r>
            <w:r>
              <w:rPr>
                <w:color w:val="000000"/>
                <w:spacing w:val="-7"/>
                <w:sz w:val="20"/>
                <w:highlight w:val="yellow"/>
              </w:rPr>
              <w:t> </w:t>
            </w:r>
            <w:r>
              <w:rPr>
                <w:color w:val="000000"/>
                <w:sz w:val="20"/>
                <w:highlight w:val="yellow"/>
              </w:rPr>
              <w:t>is</w:t>
            </w:r>
            <w:r>
              <w:rPr>
                <w:color w:val="000000"/>
                <w:spacing w:val="-7"/>
                <w:sz w:val="20"/>
                <w:highlight w:val="yellow"/>
              </w:rPr>
              <w:t> </w:t>
            </w:r>
            <w:r>
              <w:rPr>
                <w:color w:val="000000"/>
                <w:sz w:val="20"/>
                <w:highlight w:val="yellow"/>
              </w:rPr>
              <w:t>a</w:t>
            </w:r>
            <w:r>
              <w:rPr>
                <w:color w:val="000000"/>
                <w:spacing w:val="-6"/>
                <w:sz w:val="20"/>
                <w:highlight w:val="yellow"/>
              </w:rPr>
              <w:t> </w:t>
            </w:r>
            <w:r>
              <w:rPr>
                <w:color w:val="000000"/>
                <w:sz w:val="20"/>
                <w:highlight w:val="yellow"/>
              </w:rPr>
              <w:t>unique</w:t>
            </w:r>
            <w:r>
              <w:rPr>
                <w:color w:val="000000"/>
                <w:spacing w:val="-6"/>
                <w:sz w:val="20"/>
                <w:highlight w:val="yellow"/>
              </w:rPr>
              <w:t> </w:t>
            </w:r>
            <w:r>
              <w:rPr>
                <w:color w:val="000000"/>
                <w:sz w:val="20"/>
                <w:highlight w:val="yellow"/>
              </w:rPr>
              <w:t>identifier</w:t>
            </w:r>
            <w:r>
              <w:rPr>
                <w:color w:val="000000"/>
                <w:spacing w:val="-8"/>
                <w:sz w:val="20"/>
                <w:highlight w:val="yellow"/>
              </w:rPr>
              <w:t> </w:t>
            </w:r>
            <w:r>
              <w:rPr>
                <w:color w:val="000000"/>
                <w:sz w:val="20"/>
                <w:highlight w:val="yellow"/>
              </w:rPr>
              <w:t>that</w:t>
            </w:r>
            <w:r>
              <w:rPr>
                <w:color w:val="000000"/>
                <w:spacing w:val="-8"/>
                <w:sz w:val="20"/>
                <w:highlight w:val="yellow"/>
              </w:rPr>
              <w:t> </w:t>
            </w:r>
            <w:r>
              <w:rPr>
                <w:color w:val="000000"/>
                <w:sz w:val="20"/>
                <w:highlight w:val="yellow"/>
              </w:rPr>
              <w:t>identifies</w:t>
            </w:r>
            <w:r>
              <w:rPr>
                <w:color w:val="000000"/>
                <w:spacing w:val="-7"/>
                <w:sz w:val="20"/>
                <w:highlight w:val="yellow"/>
              </w:rPr>
              <w:t> </w:t>
            </w:r>
            <w:r>
              <w:rPr>
                <w:color w:val="000000"/>
                <w:sz w:val="20"/>
                <w:highlight w:val="yellow"/>
              </w:rPr>
              <w:t>the</w:t>
            </w:r>
            <w:r>
              <w:rPr>
                <w:color w:val="000000"/>
                <w:sz w:val="20"/>
              </w:rPr>
              <w:t> </w:t>
            </w:r>
            <w:r>
              <w:rPr>
                <w:color w:val="000000"/>
                <w:sz w:val="20"/>
                <w:highlight w:val="yellow"/>
              </w:rPr>
              <w:t>product and the institution participating in the</w:t>
            </w:r>
            <w:r>
              <w:rPr>
                <w:color w:val="000000"/>
                <w:sz w:val="20"/>
              </w:rPr>
              <w:t> </w:t>
            </w:r>
            <w:r>
              <w:rPr>
                <w:color w:val="000000"/>
                <w:sz w:val="20"/>
                <w:highlight w:val="yellow"/>
              </w:rPr>
              <w:t>scheme.</w:t>
            </w:r>
            <w:r>
              <w:rPr>
                <w:color w:val="000000"/>
                <w:spacing w:val="-2"/>
                <w:sz w:val="20"/>
                <w:highlight w:val="yellow"/>
              </w:rPr>
              <w:t> </w:t>
            </w:r>
            <w:r>
              <w:rPr>
                <w:color w:val="000000"/>
                <w:sz w:val="20"/>
                <w:highlight w:val="yellow"/>
              </w:rPr>
              <w:t>The</w:t>
            </w:r>
            <w:r>
              <w:rPr>
                <w:color w:val="000000"/>
                <w:spacing w:val="-2"/>
                <w:sz w:val="20"/>
                <w:highlight w:val="yellow"/>
              </w:rPr>
              <w:t> </w:t>
            </w:r>
            <w:r>
              <w:rPr>
                <w:color w:val="000000"/>
                <w:sz w:val="20"/>
                <w:highlight w:val="yellow"/>
              </w:rPr>
              <w:t>value</w:t>
            </w:r>
            <w:r>
              <w:rPr>
                <w:color w:val="000000"/>
                <w:spacing w:val="-3"/>
                <w:sz w:val="20"/>
                <w:highlight w:val="yellow"/>
              </w:rPr>
              <w:t> </w:t>
            </w:r>
            <w:r>
              <w:rPr>
                <w:color w:val="000000"/>
                <w:sz w:val="20"/>
                <w:highlight w:val="yellow"/>
              </w:rPr>
              <w:t>to</w:t>
            </w:r>
            <w:r>
              <w:rPr>
                <w:color w:val="000000"/>
                <w:spacing w:val="-2"/>
                <w:sz w:val="20"/>
                <w:highlight w:val="yellow"/>
              </w:rPr>
              <w:t> </w:t>
            </w:r>
            <w:r>
              <w:rPr>
                <w:color w:val="000000"/>
                <w:sz w:val="20"/>
                <w:highlight w:val="yellow"/>
              </w:rPr>
              <w:t>be</w:t>
            </w:r>
            <w:r>
              <w:rPr>
                <w:color w:val="000000"/>
                <w:spacing w:val="-2"/>
                <w:sz w:val="20"/>
                <w:highlight w:val="yellow"/>
              </w:rPr>
              <w:t> </w:t>
            </w:r>
            <w:r>
              <w:rPr>
                <w:color w:val="000000"/>
                <w:sz w:val="20"/>
                <w:highlight w:val="yellow"/>
              </w:rPr>
              <w:t>sent</w:t>
            </w:r>
            <w:r>
              <w:rPr>
                <w:color w:val="000000"/>
                <w:spacing w:val="-2"/>
                <w:sz w:val="20"/>
                <w:highlight w:val="yellow"/>
              </w:rPr>
              <w:t> </w:t>
            </w:r>
            <w:r>
              <w:rPr>
                <w:color w:val="000000"/>
                <w:sz w:val="20"/>
                <w:highlight w:val="yellow"/>
              </w:rPr>
              <w:t>will</w:t>
            </w:r>
            <w:r>
              <w:rPr>
                <w:color w:val="000000"/>
                <w:spacing w:val="-3"/>
                <w:sz w:val="20"/>
                <w:highlight w:val="yellow"/>
              </w:rPr>
              <w:t> </w:t>
            </w:r>
            <w:r>
              <w:rPr>
                <w:color w:val="000000"/>
                <w:sz w:val="20"/>
                <w:highlight w:val="yellow"/>
              </w:rPr>
              <w:t>be</w:t>
            </w:r>
            <w:r>
              <w:rPr>
                <w:color w:val="000000"/>
                <w:spacing w:val="-2"/>
                <w:sz w:val="20"/>
                <w:highlight w:val="yellow"/>
              </w:rPr>
              <w:t> </w:t>
            </w:r>
            <w:r>
              <w:rPr>
                <w:color w:val="000000"/>
                <w:sz w:val="20"/>
                <w:highlight w:val="yellow"/>
              </w:rPr>
              <w:t>provided by</w:t>
            </w:r>
            <w:r>
              <w:rPr>
                <w:color w:val="000000"/>
                <w:sz w:val="20"/>
              </w:rPr>
              <w:t> </w:t>
            </w:r>
            <w:r>
              <w:rPr>
                <w:color w:val="000000"/>
                <w:spacing w:val="-4"/>
                <w:sz w:val="20"/>
                <w:highlight w:val="yellow"/>
              </w:rPr>
              <w:t>NWP.</w:t>
            </w:r>
          </w:p>
          <w:p>
            <w:pPr>
              <w:pStyle w:val="TableParagraph"/>
              <w:spacing w:before="125"/>
              <w:ind w:left="59"/>
              <w:rPr>
                <w:b/>
                <w:i/>
                <w:sz w:val="20"/>
              </w:rPr>
            </w:pPr>
            <w:r>
              <w:rPr>
                <w:b/>
                <w:i/>
                <w:color w:val="000000"/>
                <w:sz w:val="20"/>
                <w:highlight w:val="yellow"/>
              </w:rPr>
              <w:t>Dataset</w:t>
            </w:r>
            <w:r>
              <w:rPr>
                <w:b/>
                <w:i/>
                <w:color w:val="000000"/>
                <w:spacing w:val="-6"/>
                <w:sz w:val="20"/>
                <w:highlight w:val="yellow"/>
              </w:rPr>
              <w:t> </w:t>
            </w:r>
            <w:r>
              <w:rPr>
                <w:b/>
                <w:i/>
                <w:color w:val="000000"/>
                <w:sz w:val="20"/>
                <w:highlight w:val="yellow"/>
              </w:rPr>
              <w:t>ID:</w:t>
            </w:r>
            <w:r>
              <w:rPr>
                <w:b/>
                <w:i/>
                <w:color w:val="000000"/>
                <w:spacing w:val="-5"/>
                <w:sz w:val="20"/>
                <w:highlight w:val="yellow"/>
              </w:rPr>
              <w:t> </w:t>
            </w:r>
            <w:r>
              <w:rPr>
                <w:b/>
                <w:i/>
                <w:color w:val="000000"/>
                <w:sz w:val="20"/>
                <w:highlight w:val="yellow"/>
              </w:rPr>
              <w:t>02,</w:t>
            </w:r>
            <w:r>
              <w:rPr>
                <w:b/>
                <w:i/>
                <w:color w:val="000000"/>
                <w:spacing w:val="-4"/>
                <w:sz w:val="20"/>
                <w:highlight w:val="yellow"/>
              </w:rPr>
              <w:t> </w:t>
            </w:r>
            <w:r>
              <w:rPr>
                <w:b/>
                <w:i/>
                <w:color w:val="000000"/>
                <w:sz w:val="20"/>
                <w:highlight w:val="yellow"/>
              </w:rPr>
              <w:t>User</w:t>
            </w:r>
            <w:r>
              <w:rPr>
                <w:b/>
                <w:i/>
                <w:color w:val="000000"/>
                <w:spacing w:val="-6"/>
                <w:sz w:val="20"/>
                <w:highlight w:val="yellow"/>
              </w:rPr>
              <w:t> </w:t>
            </w:r>
            <w:r>
              <w:rPr>
                <w:b/>
                <w:i/>
                <w:color w:val="000000"/>
                <w:spacing w:val="-2"/>
                <w:sz w:val="20"/>
                <w:highlight w:val="yellow"/>
              </w:rPr>
              <w:t>Context</w:t>
            </w:r>
          </w:p>
          <w:p>
            <w:pPr>
              <w:pStyle w:val="TableParagraph"/>
              <w:numPr>
                <w:ilvl w:val="0"/>
                <w:numId w:val="36"/>
              </w:numPr>
              <w:tabs>
                <w:tab w:pos="1228" w:val="left" w:leader="none"/>
                <w:tab w:pos="1283" w:val="left" w:leader="none"/>
                <w:tab w:pos="1989" w:val="left" w:leader="none"/>
                <w:tab w:pos="4162" w:val="left" w:leader="none"/>
                <w:tab w:pos="4896" w:val="left" w:leader="none"/>
              </w:tabs>
              <w:spacing w:line="429" w:lineRule="auto" w:before="186" w:after="0"/>
              <w:ind w:left="407" w:right="1489" w:firstLine="0"/>
              <w:jc w:val="left"/>
              <w:rPr>
                <w:sz w:val="20"/>
              </w:rPr>
            </w:pPr>
            <w:r>
              <w:rPr>
                <w:color w:val="000000"/>
                <w:spacing w:val="-2"/>
                <w:sz w:val="20"/>
                <w:highlight w:val="yellow"/>
              </w:rPr>
              <w:t>1-100</w:t>
            </w:r>
            <w:r>
              <w:rPr>
                <w:color w:val="000000"/>
                <w:sz w:val="20"/>
              </w:rPr>
              <w:tab/>
            </w:r>
            <w:r>
              <w:rPr>
                <w:color w:val="000000"/>
                <w:sz w:val="20"/>
                <w:highlight w:val="yellow"/>
              </w:rPr>
              <w:t>Wallet ID</w:t>
            </w:r>
            <w:r>
              <w:rPr>
                <w:color w:val="000000"/>
                <w:sz w:val="20"/>
              </w:rPr>
              <w:tab/>
            </w:r>
            <w:r>
              <w:rPr>
                <w:color w:val="000000"/>
                <w:spacing w:val="-4"/>
                <w:sz w:val="20"/>
                <w:highlight w:val="yellow"/>
              </w:rPr>
              <w:t>TLV</w:t>
            </w:r>
            <w:r>
              <w:rPr>
                <w:color w:val="000000"/>
                <w:sz w:val="20"/>
              </w:rPr>
              <w:tab/>
            </w:r>
            <w:r>
              <w:rPr>
                <w:color w:val="000000"/>
                <w:sz w:val="20"/>
                <w:highlight w:val="yellow"/>
              </w:rPr>
              <w:t>The Wallet ID passed in the request</w:t>
            </w:r>
            <w:r>
              <w:rPr>
                <w:color w:val="000000"/>
                <w:sz w:val="20"/>
              </w:rPr>
              <w:t> </w:t>
            </w:r>
            <w:r>
              <w:rPr>
                <w:color w:val="000000"/>
                <w:spacing w:val="-6"/>
                <w:sz w:val="20"/>
                <w:highlight w:val="yellow"/>
              </w:rPr>
              <w:t>02</w:t>
            </w:r>
            <w:r>
              <w:rPr>
                <w:color w:val="000000"/>
                <w:sz w:val="20"/>
              </w:rPr>
              <w:tab/>
              <w:tab/>
            </w:r>
            <w:r>
              <w:rPr>
                <w:color w:val="000000"/>
                <w:spacing w:val="-4"/>
                <w:sz w:val="20"/>
                <w:highlight w:val="yellow"/>
              </w:rPr>
              <w:t>1-64</w:t>
            </w:r>
            <w:r>
              <w:rPr>
                <w:color w:val="000000"/>
                <w:sz w:val="20"/>
              </w:rPr>
              <w:tab/>
            </w:r>
            <w:r>
              <w:rPr>
                <w:color w:val="000000"/>
                <w:sz w:val="20"/>
                <w:highlight w:val="yellow"/>
              </w:rPr>
              <w:t>Device ID</w:t>
            </w:r>
            <w:r>
              <w:rPr>
                <w:color w:val="000000"/>
                <w:sz w:val="20"/>
              </w:rPr>
              <w:tab/>
            </w:r>
            <w:r>
              <w:rPr>
                <w:color w:val="000000"/>
                <w:spacing w:val="-4"/>
                <w:sz w:val="20"/>
                <w:highlight w:val="yellow"/>
              </w:rPr>
              <w:t>TLV</w:t>
            </w:r>
            <w:r>
              <w:rPr>
                <w:color w:val="000000"/>
                <w:sz w:val="20"/>
              </w:rPr>
              <w:tab/>
            </w:r>
            <w:r>
              <w:rPr>
                <w:color w:val="000000"/>
                <w:sz w:val="20"/>
                <w:highlight w:val="yellow"/>
              </w:rPr>
              <w:t>The</w:t>
            </w:r>
            <w:r>
              <w:rPr>
                <w:color w:val="000000"/>
                <w:spacing w:val="-8"/>
                <w:sz w:val="20"/>
                <w:highlight w:val="yellow"/>
              </w:rPr>
              <w:t> </w:t>
            </w:r>
            <w:r>
              <w:rPr>
                <w:color w:val="000000"/>
                <w:sz w:val="20"/>
                <w:highlight w:val="yellow"/>
              </w:rPr>
              <w:t>Device</w:t>
            </w:r>
            <w:r>
              <w:rPr>
                <w:color w:val="000000"/>
                <w:spacing w:val="-7"/>
                <w:sz w:val="20"/>
                <w:highlight w:val="yellow"/>
              </w:rPr>
              <w:t> </w:t>
            </w:r>
            <w:r>
              <w:rPr>
                <w:color w:val="000000"/>
                <w:sz w:val="20"/>
                <w:highlight w:val="yellow"/>
              </w:rPr>
              <w:t>ID</w:t>
            </w:r>
            <w:r>
              <w:rPr>
                <w:color w:val="000000"/>
                <w:spacing w:val="-7"/>
                <w:sz w:val="20"/>
                <w:highlight w:val="yellow"/>
              </w:rPr>
              <w:t> </w:t>
            </w:r>
            <w:r>
              <w:rPr>
                <w:color w:val="000000"/>
                <w:sz w:val="20"/>
                <w:highlight w:val="yellow"/>
              </w:rPr>
              <w:t>passed</w:t>
            </w:r>
            <w:r>
              <w:rPr>
                <w:color w:val="000000"/>
                <w:spacing w:val="-6"/>
                <w:sz w:val="20"/>
                <w:highlight w:val="yellow"/>
              </w:rPr>
              <w:t> </w:t>
            </w:r>
            <w:r>
              <w:rPr>
                <w:color w:val="000000"/>
                <w:sz w:val="20"/>
                <w:highlight w:val="yellow"/>
              </w:rPr>
              <w:t>in</w:t>
            </w:r>
            <w:r>
              <w:rPr>
                <w:color w:val="000000"/>
                <w:spacing w:val="-7"/>
                <w:sz w:val="20"/>
                <w:highlight w:val="yellow"/>
              </w:rPr>
              <w:t> </w:t>
            </w:r>
            <w:r>
              <w:rPr>
                <w:color w:val="000000"/>
                <w:sz w:val="20"/>
                <w:highlight w:val="yellow"/>
              </w:rPr>
              <w:t>the</w:t>
            </w:r>
            <w:r>
              <w:rPr>
                <w:color w:val="000000"/>
                <w:spacing w:val="-7"/>
                <w:sz w:val="20"/>
                <w:highlight w:val="yellow"/>
              </w:rPr>
              <w:t> </w:t>
            </w:r>
            <w:r>
              <w:rPr>
                <w:color w:val="000000"/>
                <w:sz w:val="20"/>
                <w:highlight w:val="yellow"/>
              </w:rPr>
              <w:t>request</w:t>
            </w:r>
            <w:r>
              <w:rPr>
                <w:color w:val="000000"/>
                <w:sz w:val="20"/>
              </w:rPr>
              <w:t> </w:t>
            </w:r>
            <w:r>
              <w:rPr>
                <w:color w:val="000000"/>
                <w:spacing w:val="-6"/>
                <w:sz w:val="20"/>
                <w:highlight w:val="yellow"/>
              </w:rPr>
              <w:t>03</w:t>
            </w:r>
            <w:r>
              <w:rPr>
                <w:color w:val="000000"/>
                <w:sz w:val="20"/>
              </w:rPr>
              <w:tab/>
            </w:r>
            <w:r>
              <w:rPr>
                <w:color w:val="000000"/>
                <w:spacing w:val="-2"/>
                <w:sz w:val="20"/>
                <w:highlight w:val="yellow"/>
              </w:rPr>
              <w:t>1-100</w:t>
            </w:r>
            <w:r>
              <w:rPr>
                <w:color w:val="000000"/>
                <w:sz w:val="20"/>
              </w:rPr>
              <w:tab/>
            </w:r>
            <w:r>
              <w:rPr>
                <w:color w:val="000000"/>
                <w:sz w:val="20"/>
                <w:highlight w:val="yellow"/>
              </w:rPr>
              <w:t>User ID</w:t>
            </w:r>
            <w:r>
              <w:rPr>
                <w:color w:val="000000"/>
                <w:sz w:val="20"/>
              </w:rPr>
              <w:tab/>
            </w:r>
            <w:r>
              <w:rPr>
                <w:color w:val="000000"/>
                <w:spacing w:val="-4"/>
                <w:sz w:val="20"/>
                <w:highlight w:val="yellow"/>
              </w:rPr>
              <w:t>TLV</w:t>
            </w:r>
            <w:r>
              <w:rPr>
                <w:color w:val="000000"/>
                <w:sz w:val="20"/>
              </w:rPr>
              <w:tab/>
            </w:r>
            <w:r>
              <w:rPr>
                <w:color w:val="000000"/>
                <w:sz w:val="20"/>
                <w:highlight w:val="yellow"/>
              </w:rPr>
              <w:t>The User ID passed in the request</w:t>
            </w:r>
          </w:p>
          <w:p>
            <w:pPr>
              <w:pStyle w:val="TableParagraph"/>
              <w:spacing w:line="224" w:lineRule="exact"/>
              <w:ind w:left="59"/>
              <w:rPr>
                <w:b/>
                <w:sz w:val="20"/>
              </w:rPr>
            </w:pPr>
            <w:r>
              <w:rPr>
                <w:b/>
                <w:color w:val="000000"/>
                <w:sz w:val="20"/>
                <w:highlight w:val="yellow"/>
              </w:rPr>
              <w:t>Dataset</w:t>
            </w:r>
            <w:r>
              <w:rPr>
                <w:b/>
                <w:color w:val="000000"/>
                <w:spacing w:val="-8"/>
                <w:sz w:val="20"/>
                <w:highlight w:val="yellow"/>
              </w:rPr>
              <w:t> </w:t>
            </w:r>
            <w:r>
              <w:rPr>
                <w:b/>
                <w:color w:val="000000"/>
                <w:sz w:val="20"/>
                <w:highlight w:val="yellow"/>
              </w:rPr>
              <w:t>ID:</w:t>
            </w:r>
            <w:r>
              <w:rPr>
                <w:b/>
                <w:color w:val="000000"/>
                <w:spacing w:val="-7"/>
                <w:sz w:val="20"/>
                <w:highlight w:val="yellow"/>
              </w:rPr>
              <w:t> </w:t>
            </w:r>
            <w:r>
              <w:rPr>
                <w:b/>
                <w:color w:val="000000"/>
                <w:sz w:val="20"/>
                <w:highlight w:val="yellow"/>
              </w:rPr>
              <w:t>03,</w:t>
            </w:r>
            <w:r>
              <w:rPr>
                <w:b/>
                <w:color w:val="000000"/>
                <w:spacing w:val="-6"/>
                <w:sz w:val="20"/>
                <w:highlight w:val="yellow"/>
              </w:rPr>
              <w:t> </w:t>
            </w:r>
            <w:r>
              <w:rPr>
                <w:b/>
                <w:color w:val="000000"/>
                <w:sz w:val="20"/>
                <w:highlight w:val="yellow"/>
              </w:rPr>
              <w:t>Account</w:t>
            </w:r>
            <w:r>
              <w:rPr>
                <w:b/>
                <w:color w:val="000000"/>
                <w:spacing w:val="-4"/>
                <w:sz w:val="20"/>
                <w:highlight w:val="yellow"/>
              </w:rPr>
              <w:t> </w:t>
            </w:r>
            <w:r>
              <w:rPr>
                <w:b/>
                <w:color w:val="000000"/>
                <w:sz w:val="20"/>
                <w:highlight w:val="yellow"/>
              </w:rPr>
              <w:t>Eligibility</w:t>
            </w:r>
            <w:r>
              <w:rPr>
                <w:b/>
                <w:color w:val="000000"/>
                <w:spacing w:val="-8"/>
                <w:sz w:val="20"/>
                <w:highlight w:val="yellow"/>
              </w:rPr>
              <w:t> </w:t>
            </w:r>
            <w:r>
              <w:rPr>
                <w:b/>
                <w:color w:val="000000"/>
                <w:spacing w:val="-2"/>
                <w:sz w:val="20"/>
                <w:highlight w:val="yellow"/>
              </w:rPr>
              <w:t>Context</w:t>
            </w:r>
          </w:p>
        </w:tc>
      </w:tr>
      <w:tr>
        <w:trPr>
          <w:trHeight w:val="1267" w:hRule="atLeast"/>
        </w:trPr>
        <w:tc>
          <w:tcPr>
            <w:tcW w:w="1037" w:type="dxa"/>
            <w:tcBorders>
              <w:top w:val="nil"/>
              <w:bottom w:val="nil"/>
              <w:right w:val="single" w:sz="4" w:space="0" w:color="F3F9FD"/>
            </w:tcBorders>
          </w:tcPr>
          <w:p>
            <w:pPr>
              <w:pStyle w:val="TableParagraph"/>
              <w:spacing w:before="59"/>
              <w:ind w:left="14" w:right="5"/>
              <w:jc w:val="center"/>
              <w:rPr>
                <w:sz w:val="20"/>
              </w:rPr>
            </w:pPr>
            <w:r>
              <w:rPr>
                <w:color w:val="000000"/>
                <w:spacing w:val="-5"/>
                <w:sz w:val="20"/>
                <w:highlight w:val="yellow"/>
              </w:rPr>
              <w:t>01</w:t>
            </w:r>
          </w:p>
        </w:tc>
        <w:tc>
          <w:tcPr>
            <w:tcW w:w="895" w:type="dxa"/>
            <w:tcBorders>
              <w:top w:val="nil"/>
              <w:left w:val="single" w:sz="4" w:space="0" w:color="F3F9FD"/>
              <w:bottom w:val="nil"/>
            </w:tcBorders>
          </w:tcPr>
          <w:p>
            <w:pPr>
              <w:pStyle w:val="TableParagraph"/>
              <w:spacing w:before="59"/>
              <w:ind w:left="16" w:right="10"/>
              <w:jc w:val="center"/>
              <w:rPr>
                <w:sz w:val="20"/>
              </w:rPr>
            </w:pPr>
            <w:r>
              <w:rPr>
                <w:color w:val="000000"/>
                <w:spacing w:val="-2"/>
                <w:sz w:val="20"/>
                <w:highlight w:val="yellow"/>
              </w:rPr>
              <w:t>1-</w:t>
            </w:r>
            <w:r>
              <w:rPr>
                <w:color w:val="000000"/>
                <w:spacing w:val="-5"/>
                <w:sz w:val="20"/>
                <w:highlight w:val="yellow"/>
              </w:rPr>
              <w:t>64</w:t>
            </w:r>
          </w:p>
        </w:tc>
        <w:tc>
          <w:tcPr>
            <w:tcW w:w="1923" w:type="dxa"/>
            <w:tcBorders>
              <w:top w:val="nil"/>
              <w:bottom w:val="nil"/>
              <w:right w:val="single" w:sz="4" w:space="0" w:color="F3F9FD"/>
            </w:tcBorders>
          </w:tcPr>
          <w:p>
            <w:pPr>
              <w:pStyle w:val="TableParagraph"/>
              <w:spacing w:line="297" w:lineRule="auto" w:before="59"/>
              <w:ind w:left="57" w:right="139"/>
              <w:rPr>
                <w:sz w:val="20"/>
              </w:rPr>
            </w:pPr>
            <w:r>
              <w:rPr>
                <w:color w:val="000000"/>
                <w:sz w:val="20"/>
                <w:highlight w:val="yellow"/>
              </w:rPr>
              <w:t>Terms</w:t>
            </w:r>
            <w:r>
              <w:rPr>
                <w:color w:val="000000"/>
                <w:spacing w:val="-14"/>
                <w:sz w:val="20"/>
                <w:highlight w:val="yellow"/>
              </w:rPr>
              <w:t> </w:t>
            </w:r>
            <w:r>
              <w:rPr>
                <w:color w:val="000000"/>
                <w:sz w:val="20"/>
                <w:highlight w:val="yellow"/>
              </w:rPr>
              <w:t>&amp;</w:t>
            </w:r>
            <w:r>
              <w:rPr>
                <w:color w:val="000000"/>
                <w:spacing w:val="-14"/>
                <w:sz w:val="20"/>
                <w:highlight w:val="yellow"/>
              </w:rPr>
              <w:t> </w:t>
            </w:r>
            <w:r>
              <w:rPr>
                <w:color w:val="000000"/>
                <w:sz w:val="20"/>
                <w:highlight w:val="yellow"/>
              </w:rPr>
              <w:t>Condition</w:t>
            </w:r>
            <w:r>
              <w:rPr>
                <w:color w:val="000000"/>
                <w:sz w:val="20"/>
              </w:rPr>
              <w:t> </w:t>
            </w:r>
            <w:r>
              <w:rPr>
                <w:color w:val="000000"/>
                <w:spacing w:val="-6"/>
                <w:sz w:val="20"/>
                <w:highlight w:val="yellow"/>
              </w:rPr>
              <w:t>ID</w:t>
            </w:r>
          </w:p>
        </w:tc>
        <w:tc>
          <w:tcPr>
            <w:tcW w:w="982" w:type="dxa"/>
            <w:tcBorders>
              <w:top w:val="nil"/>
              <w:left w:val="single" w:sz="4" w:space="0" w:color="F3F9FD"/>
              <w:bottom w:val="nil"/>
            </w:tcBorders>
          </w:tcPr>
          <w:p>
            <w:pPr>
              <w:pStyle w:val="TableParagraph"/>
              <w:spacing w:before="59"/>
              <w:ind w:left="8"/>
              <w:jc w:val="center"/>
              <w:rPr>
                <w:sz w:val="20"/>
              </w:rPr>
            </w:pPr>
            <w:r>
              <w:rPr>
                <w:color w:val="000000"/>
                <w:spacing w:val="-5"/>
                <w:sz w:val="20"/>
                <w:highlight w:val="yellow"/>
              </w:rPr>
              <w:t>TLV</w:t>
            </w:r>
          </w:p>
        </w:tc>
        <w:tc>
          <w:tcPr>
            <w:tcW w:w="4794" w:type="dxa"/>
            <w:tcBorders>
              <w:top w:val="nil"/>
              <w:bottom w:val="nil"/>
            </w:tcBorders>
          </w:tcPr>
          <w:p>
            <w:pPr>
              <w:pStyle w:val="TableParagraph"/>
              <w:spacing w:line="300" w:lineRule="auto" w:before="59"/>
              <w:ind w:left="59" w:right="67"/>
              <w:rPr>
                <w:sz w:val="20"/>
              </w:rPr>
            </w:pPr>
            <w:r>
              <w:rPr>
                <w:color w:val="000000"/>
                <w:sz w:val="20"/>
                <w:highlight w:val="yellow"/>
              </w:rPr>
              <w:t>The identifier for the version of the terms and</w:t>
            </w:r>
            <w:r>
              <w:rPr>
                <w:color w:val="000000"/>
                <w:sz w:val="20"/>
              </w:rPr>
              <w:t> </w:t>
            </w:r>
            <w:r>
              <w:rPr>
                <w:color w:val="000000"/>
                <w:sz w:val="20"/>
                <w:highlight w:val="yellow"/>
              </w:rPr>
              <w:t>conditions</w:t>
            </w:r>
            <w:r>
              <w:rPr>
                <w:color w:val="000000"/>
                <w:spacing w:val="-5"/>
                <w:sz w:val="20"/>
                <w:highlight w:val="yellow"/>
              </w:rPr>
              <w:t> </w:t>
            </w:r>
            <w:r>
              <w:rPr>
                <w:color w:val="000000"/>
                <w:sz w:val="20"/>
                <w:highlight w:val="yellow"/>
              </w:rPr>
              <w:t>that</w:t>
            </w:r>
            <w:r>
              <w:rPr>
                <w:color w:val="000000"/>
                <w:spacing w:val="-4"/>
                <w:sz w:val="20"/>
                <w:highlight w:val="yellow"/>
              </w:rPr>
              <w:t> </w:t>
            </w:r>
            <w:r>
              <w:rPr>
                <w:color w:val="000000"/>
                <w:sz w:val="20"/>
                <w:highlight w:val="yellow"/>
              </w:rPr>
              <w:t>are</w:t>
            </w:r>
            <w:r>
              <w:rPr>
                <w:color w:val="000000"/>
                <w:spacing w:val="-6"/>
                <w:sz w:val="20"/>
                <w:highlight w:val="yellow"/>
              </w:rPr>
              <w:t> </w:t>
            </w:r>
            <w:r>
              <w:rPr>
                <w:color w:val="000000"/>
                <w:sz w:val="20"/>
                <w:highlight w:val="yellow"/>
              </w:rPr>
              <w:t>to</w:t>
            </w:r>
            <w:r>
              <w:rPr>
                <w:color w:val="000000"/>
                <w:spacing w:val="-6"/>
                <w:sz w:val="20"/>
                <w:highlight w:val="yellow"/>
              </w:rPr>
              <w:t> </w:t>
            </w:r>
            <w:r>
              <w:rPr>
                <w:color w:val="000000"/>
                <w:sz w:val="20"/>
                <w:highlight w:val="yellow"/>
              </w:rPr>
              <w:t>be</w:t>
            </w:r>
            <w:r>
              <w:rPr>
                <w:color w:val="000000"/>
                <w:spacing w:val="-6"/>
                <w:sz w:val="20"/>
                <w:highlight w:val="yellow"/>
              </w:rPr>
              <w:t> </w:t>
            </w:r>
            <w:r>
              <w:rPr>
                <w:color w:val="000000"/>
                <w:sz w:val="20"/>
                <w:highlight w:val="yellow"/>
              </w:rPr>
              <w:t>accepted</w:t>
            </w:r>
            <w:r>
              <w:rPr>
                <w:color w:val="000000"/>
                <w:spacing w:val="-5"/>
                <w:sz w:val="20"/>
                <w:highlight w:val="yellow"/>
              </w:rPr>
              <w:t> </w:t>
            </w:r>
            <w:r>
              <w:rPr>
                <w:color w:val="000000"/>
                <w:sz w:val="20"/>
                <w:highlight w:val="yellow"/>
              </w:rPr>
              <w:t>by</w:t>
            </w:r>
            <w:r>
              <w:rPr>
                <w:color w:val="000000"/>
                <w:spacing w:val="-5"/>
                <w:sz w:val="20"/>
                <w:highlight w:val="yellow"/>
              </w:rPr>
              <w:t> </w:t>
            </w:r>
            <w:r>
              <w:rPr>
                <w:color w:val="000000"/>
                <w:sz w:val="20"/>
                <w:highlight w:val="yellow"/>
              </w:rPr>
              <w:t>the</w:t>
            </w:r>
            <w:r>
              <w:rPr>
                <w:color w:val="000000"/>
                <w:spacing w:val="-4"/>
                <w:sz w:val="20"/>
                <w:highlight w:val="yellow"/>
              </w:rPr>
              <w:t> </w:t>
            </w:r>
            <w:r>
              <w:rPr>
                <w:color w:val="000000"/>
                <w:sz w:val="20"/>
                <w:highlight w:val="yellow"/>
              </w:rPr>
              <w:t>user</w:t>
            </w:r>
            <w:r>
              <w:rPr>
                <w:color w:val="000000"/>
                <w:spacing w:val="-6"/>
                <w:sz w:val="20"/>
                <w:highlight w:val="yellow"/>
              </w:rPr>
              <w:t> </w:t>
            </w:r>
            <w:r>
              <w:rPr>
                <w:color w:val="000000"/>
                <w:sz w:val="20"/>
                <w:highlight w:val="yellow"/>
              </w:rPr>
              <w:t>during</w:t>
            </w:r>
            <w:r>
              <w:rPr>
                <w:color w:val="000000"/>
                <w:sz w:val="20"/>
              </w:rPr>
              <w:t> </w:t>
            </w:r>
            <w:r>
              <w:rPr>
                <w:color w:val="000000"/>
                <w:sz w:val="20"/>
                <w:highlight w:val="yellow"/>
              </w:rPr>
              <w:t>this provision cycle. The actual T&amp;Cs are retrieved</w:t>
            </w:r>
            <w:r>
              <w:rPr>
                <w:color w:val="000000"/>
                <w:sz w:val="20"/>
              </w:rPr>
              <w:t> </w:t>
            </w:r>
            <w:r>
              <w:rPr>
                <w:color w:val="000000"/>
                <w:sz w:val="20"/>
                <w:highlight w:val="yellow"/>
              </w:rPr>
              <w:t>by calling the Resource API.</w:t>
            </w:r>
          </w:p>
        </w:tc>
      </w:tr>
      <w:tr>
        <w:trPr>
          <w:trHeight w:val="617" w:hRule="atLeast"/>
        </w:trPr>
        <w:tc>
          <w:tcPr>
            <w:tcW w:w="1037" w:type="dxa"/>
            <w:tcBorders>
              <w:top w:val="nil"/>
              <w:bottom w:val="single" w:sz="4" w:space="0" w:color="F3F9FD"/>
              <w:right w:val="single" w:sz="4" w:space="0" w:color="F3F9FD"/>
            </w:tcBorders>
            <w:shd w:val="clear" w:color="auto" w:fill="EFF8FD"/>
          </w:tcPr>
          <w:p>
            <w:pPr>
              <w:pStyle w:val="TableParagraph"/>
              <w:spacing w:before="201"/>
              <w:ind w:left="14" w:right="5"/>
              <w:jc w:val="center"/>
              <w:rPr>
                <w:sz w:val="20"/>
              </w:rPr>
            </w:pPr>
            <w:r>
              <w:rPr>
                <w:color w:val="000000"/>
                <w:spacing w:val="-5"/>
                <w:sz w:val="20"/>
                <w:highlight w:val="yellow"/>
              </w:rPr>
              <w:t>02</w:t>
            </w:r>
          </w:p>
        </w:tc>
        <w:tc>
          <w:tcPr>
            <w:tcW w:w="895" w:type="dxa"/>
            <w:tcBorders>
              <w:top w:val="nil"/>
              <w:left w:val="single" w:sz="4" w:space="0" w:color="F3F9FD"/>
              <w:bottom w:val="single" w:sz="36" w:space="0" w:color="EFF8FD"/>
            </w:tcBorders>
            <w:shd w:val="clear" w:color="auto" w:fill="EFF8FD"/>
          </w:tcPr>
          <w:p>
            <w:pPr>
              <w:pStyle w:val="TableParagraph"/>
              <w:spacing w:before="201"/>
              <w:ind w:left="16" w:right="10"/>
              <w:jc w:val="center"/>
              <w:rPr>
                <w:sz w:val="20"/>
              </w:rPr>
            </w:pPr>
            <w:r>
              <w:rPr>
                <w:color w:val="000000"/>
                <w:spacing w:val="-2"/>
                <w:sz w:val="20"/>
                <w:highlight w:val="yellow"/>
              </w:rPr>
              <w:t>1-</w:t>
            </w:r>
            <w:r>
              <w:rPr>
                <w:color w:val="000000"/>
                <w:spacing w:val="-5"/>
                <w:sz w:val="20"/>
                <w:highlight w:val="yellow"/>
              </w:rPr>
              <w:t>64</w:t>
            </w:r>
          </w:p>
        </w:tc>
        <w:tc>
          <w:tcPr>
            <w:tcW w:w="1923" w:type="dxa"/>
            <w:tcBorders>
              <w:top w:val="nil"/>
              <w:bottom w:val="single" w:sz="36" w:space="0" w:color="EFF8FD"/>
              <w:right w:val="single" w:sz="4" w:space="0" w:color="F3F9FD"/>
            </w:tcBorders>
            <w:shd w:val="clear" w:color="auto" w:fill="EFF8FD"/>
          </w:tcPr>
          <w:p>
            <w:pPr>
              <w:pStyle w:val="TableParagraph"/>
              <w:spacing w:line="288" w:lineRule="exact" w:before="14"/>
              <w:ind w:left="57"/>
              <w:rPr>
                <w:sz w:val="20"/>
              </w:rPr>
            </w:pPr>
            <w:r>
              <w:rPr>
                <w:color w:val="000000"/>
                <w:sz w:val="20"/>
                <w:highlight w:val="yellow"/>
              </w:rPr>
              <w:t>Terms</w:t>
            </w:r>
            <w:r>
              <w:rPr>
                <w:color w:val="000000"/>
                <w:spacing w:val="-14"/>
                <w:sz w:val="20"/>
                <w:highlight w:val="yellow"/>
              </w:rPr>
              <w:t> </w:t>
            </w:r>
            <w:r>
              <w:rPr>
                <w:color w:val="000000"/>
                <w:sz w:val="20"/>
                <w:highlight w:val="yellow"/>
              </w:rPr>
              <w:t>&amp;</w:t>
            </w:r>
            <w:r>
              <w:rPr>
                <w:color w:val="000000"/>
                <w:spacing w:val="-14"/>
                <w:sz w:val="20"/>
                <w:highlight w:val="yellow"/>
              </w:rPr>
              <w:t> </w:t>
            </w:r>
            <w:r>
              <w:rPr>
                <w:color w:val="000000"/>
                <w:sz w:val="20"/>
                <w:highlight w:val="yellow"/>
              </w:rPr>
              <w:t>Condition</w:t>
            </w:r>
            <w:r>
              <w:rPr>
                <w:color w:val="000000"/>
                <w:sz w:val="20"/>
              </w:rPr>
              <w:t> </w:t>
            </w:r>
            <w:r>
              <w:rPr>
                <w:color w:val="000000"/>
                <w:sz w:val="20"/>
                <w:highlight w:val="yellow"/>
              </w:rPr>
              <w:t>Accepted Date</w:t>
            </w:r>
          </w:p>
        </w:tc>
        <w:tc>
          <w:tcPr>
            <w:tcW w:w="982" w:type="dxa"/>
            <w:tcBorders>
              <w:top w:val="nil"/>
              <w:left w:val="single" w:sz="4" w:space="0" w:color="F3F9FD"/>
              <w:bottom w:val="single" w:sz="36" w:space="0" w:color="EFF8FD"/>
            </w:tcBorders>
            <w:shd w:val="clear" w:color="auto" w:fill="EFF8FD"/>
          </w:tcPr>
          <w:p>
            <w:pPr>
              <w:pStyle w:val="TableParagraph"/>
              <w:spacing w:before="201"/>
              <w:ind w:left="8"/>
              <w:jc w:val="center"/>
              <w:rPr>
                <w:sz w:val="20"/>
              </w:rPr>
            </w:pPr>
            <w:r>
              <w:rPr>
                <w:color w:val="000000"/>
                <w:spacing w:val="-5"/>
                <w:sz w:val="20"/>
                <w:highlight w:val="yellow"/>
              </w:rPr>
              <w:t>TLV</w:t>
            </w:r>
          </w:p>
        </w:tc>
        <w:tc>
          <w:tcPr>
            <w:tcW w:w="4794" w:type="dxa"/>
            <w:tcBorders>
              <w:top w:val="nil"/>
              <w:bottom w:val="single" w:sz="36" w:space="0" w:color="EFF8FD"/>
            </w:tcBorders>
            <w:shd w:val="clear" w:color="auto" w:fill="EFF8FD"/>
          </w:tcPr>
          <w:p>
            <w:pPr>
              <w:pStyle w:val="TableParagraph"/>
              <w:spacing w:line="288" w:lineRule="exact" w:before="14"/>
              <w:ind w:left="59" w:right="92"/>
              <w:rPr>
                <w:sz w:val="20"/>
              </w:rPr>
            </w:pPr>
            <w:r>
              <w:rPr>
                <w:color w:val="000000"/>
                <w:sz w:val="20"/>
                <w:highlight w:val="yellow"/>
              </w:rPr>
              <w:t>This</w:t>
            </w:r>
            <w:r>
              <w:rPr>
                <w:color w:val="000000"/>
                <w:spacing w:val="-8"/>
                <w:sz w:val="20"/>
                <w:highlight w:val="yellow"/>
              </w:rPr>
              <w:t> </w:t>
            </w:r>
            <w:r>
              <w:rPr>
                <w:color w:val="000000"/>
                <w:sz w:val="20"/>
                <w:highlight w:val="yellow"/>
              </w:rPr>
              <w:t>Tag</w:t>
            </w:r>
            <w:r>
              <w:rPr>
                <w:color w:val="000000"/>
                <w:spacing w:val="-7"/>
                <w:sz w:val="20"/>
                <w:highlight w:val="yellow"/>
              </w:rPr>
              <w:t> </w:t>
            </w:r>
            <w:r>
              <w:rPr>
                <w:color w:val="000000"/>
                <w:sz w:val="20"/>
                <w:highlight w:val="yellow"/>
              </w:rPr>
              <w:t>Contains</w:t>
            </w:r>
            <w:r>
              <w:rPr>
                <w:color w:val="000000"/>
                <w:spacing w:val="-8"/>
                <w:sz w:val="20"/>
                <w:highlight w:val="yellow"/>
              </w:rPr>
              <w:t> </w:t>
            </w:r>
            <w:r>
              <w:rPr>
                <w:color w:val="000000"/>
                <w:sz w:val="20"/>
                <w:highlight w:val="yellow"/>
              </w:rPr>
              <w:t>the</w:t>
            </w:r>
            <w:r>
              <w:rPr>
                <w:color w:val="000000"/>
                <w:spacing w:val="-9"/>
                <w:sz w:val="20"/>
                <w:highlight w:val="yellow"/>
              </w:rPr>
              <w:t> </w:t>
            </w:r>
            <w:r>
              <w:rPr>
                <w:color w:val="000000"/>
                <w:sz w:val="20"/>
                <w:highlight w:val="yellow"/>
              </w:rPr>
              <w:t>Terms</w:t>
            </w:r>
            <w:r>
              <w:rPr>
                <w:color w:val="000000"/>
                <w:spacing w:val="-5"/>
                <w:sz w:val="20"/>
                <w:highlight w:val="yellow"/>
              </w:rPr>
              <w:t> </w:t>
            </w:r>
            <w:r>
              <w:rPr>
                <w:color w:val="000000"/>
                <w:sz w:val="20"/>
                <w:highlight w:val="yellow"/>
              </w:rPr>
              <w:t>and</w:t>
            </w:r>
            <w:r>
              <w:rPr>
                <w:color w:val="000000"/>
                <w:spacing w:val="-7"/>
                <w:sz w:val="20"/>
                <w:highlight w:val="yellow"/>
              </w:rPr>
              <w:t> </w:t>
            </w:r>
            <w:r>
              <w:rPr>
                <w:color w:val="000000"/>
                <w:sz w:val="20"/>
                <w:highlight w:val="yellow"/>
              </w:rPr>
              <w:t>Condition</w:t>
            </w:r>
            <w:r>
              <w:rPr>
                <w:color w:val="000000"/>
                <w:sz w:val="20"/>
              </w:rPr>
              <w:t> </w:t>
            </w:r>
            <w:r>
              <w:rPr>
                <w:color w:val="000000"/>
                <w:sz w:val="20"/>
                <w:highlight w:val="yellow"/>
              </w:rPr>
              <w:t>Accepted Date</w:t>
            </w:r>
          </w:p>
        </w:tc>
      </w:tr>
      <w:tr>
        <w:trPr>
          <w:trHeight w:val="684" w:hRule="atLeast"/>
        </w:trPr>
        <w:tc>
          <w:tcPr>
            <w:tcW w:w="1037" w:type="dxa"/>
            <w:tcBorders>
              <w:top w:val="single" w:sz="4" w:space="0" w:color="F3F9FD"/>
              <w:bottom w:val="nil"/>
              <w:right w:val="single" w:sz="4" w:space="0" w:color="F3F9FD"/>
            </w:tcBorders>
          </w:tcPr>
          <w:p>
            <w:pPr>
              <w:pStyle w:val="TableParagraph"/>
              <w:spacing w:before="194"/>
              <w:ind w:left="14" w:right="5"/>
              <w:jc w:val="center"/>
              <w:rPr>
                <w:sz w:val="20"/>
              </w:rPr>
            </w:pPr>
            <w:r>
              <w:rPr>
                <w:color w:val="000000"/>
                <w:spacing w:val="-5"/>
                <w:sz w:val="20"/>
                <w:highlight w:val="yellow"/>
              </w:rPr>
              <w:t>03</w:t>
            </w:r>
          </w:p>
        </w:tc>
        <w:tc>
          <w:tcPr>
            <w:tcW w:w="895" w:type="dxa"/>
            <w:tcBorders>
              <w:top w:val="single" w:sz="36" w:space="0" w:color="EFF8FD"/>
              <w:left w:val="single" w:sz="4" w:space="0" w:color="F3F9FD"/>
              <w:bottom w:val="nil"/>
            </w:tcBorders>
          </w:tcPr>
          <w:p>
            <w:pPr>
              <w:pStyle w:val="TableParagraph"/>
              <w:spacing w:before="194"/>
              <w:ind w:left="16" w:right="10"/>
              <w:jc w:val="center"/>
              <w:rPr>
                <w:sz w:val="20"/>
              </w:rPr>
            </w:pPr>
            <w:r>
              <w:rPr>
                <w:color w:val="000000"/>
                <w:spacing w:val="-5"/>
                <w:sz w:val="20"/>
                <w:highlight w:val="yellow"/>
              </w:rPr>
              <w:t>19</w:t>
            </w:r>
          </w:p>
        </w:tc>
        <w:tc>
          <w:tcPr>
            <w:tcW w:w="1923" w:type="dxa"/>
            <w:tcBorders>
              <w:top w:val="single" w:sz="36" w:space="0" w:color="EFF8FD"/>
              <w:bottom w:val="nil"/>
              <w:right w:val="single" w:sz="4" w:space="0" w:color="F3F9FD"/>
            </w:tcBorders>
          </w:tcPr>
          <w:p>
            <w:pPr>
              <w:pStyle w:val="TableParagraph"/>
              <w:spacing w:before="50"/>
              <w:ind w:left="57"/>
              <w:rPr>
                <w:sz w:val="20"/>
              </w:rPr>
            </w:pPr>
            <w:r>
              <w:rPr>
                <w:color w:val="000000"/>
                <w:spacing w:val="-5"/>
                <w:sz w:val="20"/>
                <w:highlight w:val="yellow"/>
              </w:rPr>
              <w:t>PAN</w:t>
            </w:r>
          </w:p>
        </w:tc>
        <w:tc>
          <w:tcPr>
            <w:tcW w:w="982" w:type="dxa"/>
            <w:tcBorders>
              <w:top w:val="single" w:sz="36" w:space="0" w:color="EFF8FD"/>
              <w:left w:val="single" w:sz="4" w:space="0" w:color="F3F9FD"/>
              <w:bottom w:val="nil"/>
            </w:tcBorders>
          </w:tcPr>
          <w:p>
            <w:pPr>
              <w:pStyle w:val="TableParagraph"/>
              <w:spacing w:before="194"/>
              <w:ind w:left="8"/>
              <w:jc w:val="center"/>
              <w:rPr>
                <w:sz w:val="20"/>
              </w:rPr>
            </w:pPr>
            <w:r>
              <w:rPr>
                <w:color w:val="000000"/>
                <w:spacing w:val="-5"/>
                <w:sz w:val="20"/>
                <w:highlight w:val="yellow"/>
              </w:rPr>
              <w:t>TLV</w:t>
            </w:r>
          </w:p>
        </w:tc>
        <w:tc>
          <w:tcPr>
            <w:tcW w:w="4794" w:type="dxa"/>
            <w:tcBorders>
              <w:top w:val="single" w:sz="36" w:space="0" w:color="EFF8FD"/>
              <w:bottom w:val="nil"/>
            </w:tcBorders>
          </w:tcPr>
          <w:p>
            <w:pPr>
              <w:pStyle w:val="TableParagraph"/>
              <w:spacing w:line="300" w:lineRule="auto" w:before="50"/>
              <w:ind w:left="59" w:right="67"/>
              <w:rPr>
                <w:sz w:val="20"/>
              </w:rPr>
            </w:pPr>
            <w:r>
              <w:rPr>
                <w:color w:val="000000"/>
                <w:sz w:val="20"/>
                <w:highlight w:val="yellow"/>
              </w:rPr>
              <w:t>The</w:t>
            </w:r>
            <w:r>
              <w:rPr>
                <w:color w:val="000000"/>
                <w:spacing w:val="-10"/>
                <w:sz w:val="20"/>
                <w:highlight w:val="yellow"/>
              </w:rPr>
              <w:t> </w:t>
            </w:r>
            <w:r>
              <w:rPr>
                <w:color w:val="000000"/>
                <w:sz w:val="20"/>
                <w:highlight w:val="yellow"/>
              </w:rPr>
              <w:t>Primary</w:t>
            </w:r>
            <w:r>
              <w:rPr>
                <w:color w:val="000000"/>
                <w:spacing w:val="-7"/>
                <w:sz w:val="20"/>
                <w:highlight w:val="yellow"/>
              </w:rPr>
              <w:t> </w:t>
            </w:r>
            <w:r>
              <w:rPr>
                <w:color w:val="000000"/>
                <w:sz w:val="20"/>
                <w:highlight w:val="yellow"/>
              </w:rPr>
              <w:t>Account</w:t>
            </w:r>
            <w:r>
              <w:rPr>
                <w:color w:val="000000"/>
                <w:spacing w:val="-9"/>
                <w:sz w:val="20"/>
                <w:highlight w:val="yellow"/>
              </w:rPr>
              <w:t> </w:t>
            </w:r>
            <w:r>
              <w:rPr>
                <w:color w:val="000000"/>
                <w:sz w:val="20"/>
                <w:highlight w:val="yellow"/>
              </w:rPr>
              <w:t>Number</w:t>
            </w:r>
            <w:r>
              <w:rPr>
                <w:color w:val="000000"/>
                <w:spacing w:val="-8"/>
                <w:sz w:val="20"/>
                <w:highlight w:val="yellow"/>
              </w:rPr>
              <w:t> </w:t>
            </w:r>
            <w:r>
              <w:rPr>
                <w:color w:val="000000"/>
                <w:sz w:val="20"/>
                <w:highlight w:val="yellow"/>
              </w:rPr>
              <w:t>representing</w:t>
            </w:r>
            <w:r>
              <w:rPr>
                <w:color w:val="000000"/>
                <w:spacing w:val="-10"/>
                <w:sz w:val="20"/>
                <w:highlight w:val="yellow"/>
              </w:rPr>
              <w:t> </w:t>
            </w:r>
            <w:r>
              <w:rPr>
                <w:color w:val="000000"/>
                <w:sz w:val="20"/>
                <w:highlight w:val="yellow"/>
              </w:rPr>
              <w:t>the</w:t>
            </w:r>
            <w:r>
              <w:rPr>
                <w:color w:val="000000"/>
                <w:sz w:val="20"/>
              </w:rPr>
              <w:t> </w:t>
            </w:r>
            <w:r>
              <w:rPr>
                <w:color w:val="000000"/>
                <w:sz w:val="20"/>
                <w:highlight w:val="yellow"/>
              </w:rPr>
              <w:t>Account that is to be boarded onto the wallet.</w:t>
            </w:r>
          </w:p>
        </w:tc>
      </w:tr>
      <w:tr>
        <w:trPr>
          <w:trHeight w:val="422" w:hRule="atLeast"/>
        </w:trPr>
        <w:tc>
          <w:tcPr>
            <w:tcW w:w="1037" w:type="dxa"/>
            <w:tcBorders>
              <w:top w:val="nil"/>
              <w:bottom w:val="nil"/>
              <w:right w:val="single" w:sz="4" w:space="0" w:color="F3F9FD"/>
            </w:tcBorders>
            <w:shd w:val="clear" w:color="auto" w:fill="EFF8FD"/>
          </w:tcPr>
          <w:p>
            <w:pPr>
              <w:pStyle w:val="TableParagraph"/>
              <w:spacing w:before="67"/>
              <w:ind w:left="14" w:right="5"/>
              <w:jc w:val="center"/>
              <w:rPr>
                <w:sz w:val="20"/>
              </w:rPr>
            </w:pPr>
            <w:r>
              <w:rPr>
                <w:color w:val="000000"/>
                <w:spacing w:val="-5"/>
                <w:sz w:val="20"/>
                <w:highlight w:val="yellow"/>
              </w:rPr>
              <w:t>04</w:t>
            </w:r>
          </w:p>
        </w:tc>
        <w:tc>
          <w:tcPr>
            <w:tcW w:w="895" w:type="dxa"/>
            <w:tcBorders>
              <w:top w:val="nil"/>
              <w:left w:val="single" w:sz="4" w:space="0" w:color="F3F9FD"/>
              <w:bottom w:val="nil"/>
            </w:tcBorders>
            <w:shd w:val="clear" w:color="auto" w:fill="EFF8FD"/>
          </w:tcPr>
          <w:p>
            <w:pPr>
              <w:pStyle w:val="TableParagraph"/>
              <w:spacing w:before="67"/>
              <w:ind w:left="16" w:right="5"/>
              <w:jc w:val="center"/>
              <w:rPr>
                <w:sz w:val="20"/>
              </w:rPr>
            </w:pPr>
            <w:r>
              <w:rPr>
                <w:color w:val="000000"/>
                <w:spacing w:val="-10"/>
                <w:sz w:val="20"/>
                <w:highlight w:val="yellow"/>
              </w:rPr>
              <w:t>4</w:t>
            </w:r>
          </w:p>
        </w:tc>
        <w:tc>
          <w:tcPr>
            <w:tcW w:w="1923" w:type="dxa"/>
            <w:tcBorders>
              <w:top w:val="nil"/>
              <w:bottom w:val="nil"/>
              <w:right w:val="single" w:sz="4" w:space="0" w:color="F3F9FD"/>
            </w:tcBorders>
            <w:shd w:val="clear" w:color="auto" w:fill="EFF8FD"/>
          </w:tcPr>
          <w:p>
            <w:pPr>
              <w:pStyle w:val="TableParagraph"/>
              <w:spacing w:before="67"/>
              <w:ind w:left="57"/>
              <w:rPr>
                <w:sz w:val="20"/>
              </w:rPr>
            </w:pPr>
            <w:r>
              <w:rPr>
                <w:color w:val="000000"/>
                <w:sz w:val="20"/>
                <w:highlight w:val="yellow"/>
              </w:rPr>
              <w:t>PAN</w:t>
            </w:r>
            <w:r>
              <w:rPr>
                <w:color w:val="000000"/>
                <w:spacing w:val="-5"/>
                <w:sz w:val="20"/>
                <w:highlight w:val="yellow"/>
              </w:rPr>
              <w:t> ID</w:t>
            </w:r>
          </w:p>
        </w:tc>
        <w:tc>
          <w:tcPr>
            <w:tcW w:w="982" w:type="dxa"/>
            <w:tcBorders>
              <w:top w:val="nil"/>
              <w:left w:val="single" w:sz="4" w:space="0" w:color="F3F9FD"/>
              <w:bottom w:val="nil"/>
            </w:tcBorders>
            <w:shd w:val="clear" w:color="auto" w:fill="EFF8FD"/>
          </w:tcPr>
          <w:p>
            <w:pPr>
              <w:pStyle w:val="TableParagraph"/>
              <w:spacing w:before="67"/>
              <w:ind w:left="8"/>
              <w:jc w:val="center"/>
              <w:rPr>
                <w:sz w:val="20"/>
              </w:rPr>
            </w:pPr>
            <w:r>
              <w:rPr>
                <w:color w:val="000000"/>
                <w:spacing w:val="-5"/>
                <w:sz w:val="20"/>
                <w:highlight w:val="yellow"/>
              </w:rPr>
              <w:t>TLV</w:t>
            </w:r>
          </w:p>
        </w:tc>
        <w:tc>
          <w:tcPr>
            <w:tcW w:w="4794" w:type="dxa"/>
            <w:tcBorders>
              <w:top w:val="nil"/>
              <w:bottom w:val="nil"/>
            </w:tcBorders>
            <w:shd w:val="clear" w:color="auto" w:fill="EFF8FD"/>
          </w:tcPr>
          <w:p>
            <w:pPr>
              <w:pStyle w:val="TableParagraph"/>
              <w:rPr>
                <w:rFonts w:ascii="Times New Roman"/>
                <w:sz w:val="18"/>
              </w:rPr>
            </w:pPr>
          </w:p>
        </w:tc>
      </w:tr>
      <w:tr>
        <w:trPr>
          <w:trHeight w:val="405" w:hRule="atLeast"/>
        </w:trPr>
        <w:tc>
          <w:tcPr>
            <w:tcW w:w="1037" w:type="dxa"/>
            <w:tcBorders>
              <w:top w:val="nil"/>
              <w:bottom w:val="single" w:sz="4" w:space="0" w:color="F3F9FD"/>
              <w:right w:val="single" w:sz="4" w:space="0" w:color="F3F9FD"/>
            </w:tcBorders>
          </w:tcPr>
          <w:p>
            <w:pPr>
              <w:pStyle w:val="TableParagraph"/>
              <w:spacing w:before="59"/>
              <w:ind w:left="14" w:right="5"/>
              <w:jc w:val="center"/>
              <w:rPr>
                <w:sz w:val="20"/>
              </w:rPr>
            </w:pPr>
            <w:r>
              <w:rPr>
                <w:color w:val="000000"/>
                <w:spacing w:val="-5"/>
                <w:sz w:val="20"/>
                <w:highlight w:val="yellow"/>
              </w:rPr>
              <w:t>05</w:t>
            </w:r>
          </w:p>
        </w:tc>
        <w:tc>
          <w:tcPr>
            <w:tcW w:w="895" w:type="dxa"/>
            <w:tcBorders>
              <w:top w:val="nil"/>
              <w:left w:val="single" w:sz="4" w:space="0" w:color="F3F9FD"/>
              <w:bottom w:val="single" w:sz="4" w:space="0" w:color="F3F9FD"/>
            </w:tcBorders>
          </w:tcPr>
          <w:p>
            <w:pPr>
              <w:pStyle w:val="TableParagraph"/>
              <w:spacing w:before="59"/>
              <w:ind w:left="16" w:right="5"/>
              <w:jc w:val="center"/>
              <w:rPr>
                <w:sz w:val="20"/>
              </w:rPr>
            </w:pPr>
            <w:r>
              <w:rPr>
                <w:color w:val="000000"/>
                <w:spacing w:val="-10"/>
                <w:sz w:val="20"/>
                <w:highlight w:val="yellow"/>
              </w:rPr>
              <w:t>3</w:t>
            </w:r>
          </w:p>
        </w:tc>
        <w:tc>
          <w:tcPr>
            <w:tcW w:w="1923" w:type="dxa"/>
            <w:tcBorders>
              <w:top w:val="nil"/>
              <w:bottom w:val="single" w:sz="4" w:space="0" w:color="F3F9FD"/>
              <w:right w:val="single" w:sz="4" w:space="0" w:color="F3F9FD"/>
            </w:tcBorders>
          </w:tcPr>
          <w:p>
            <w:pPr>
              <w:pStyle w:val="TableParagraph"/>
              <w:spacing w:before="59"/>
              <w:ind w:left="57"/>
              <w:rPr>
                <w:sz w:val="20"/>
              </w:rPr>
            </w:pPr>
            <w:r>
              <w:rPr>
                <w:color w:val="000000"/>
                <w:sz w:val="20"/>
                <w:highlight w:val="yellow"/>
              </w:rPr>
              <w:t>Expiry</w:t>
            </w:r>
            <w:r>
              <w:rPr>
                <w:color w:val="000000"/>
                <w:spacing w:val="-9"/>
                <w:sz w:val="20"/>
                <w:highlight w:val="yellow"/>
              </w:rPr>
              <w:t> </w:t>
            </w:r>
            <w:r>
              <w:rPr>
                <w:color w:val="000000"/>
                <w:spacing w:val="-4"/>
                <w:sz w:val="20"/>
                <w:highlight w:val="yellow"/>
              </w:rPr>
              <w:t>Date</w:t>
            </w:r>
          </w:p>
        </w:tc>
        <w:tc>
          <w:tcPr>
            <w:tcW w:w="982" w:type="dxa"/>
            <w:tcBorders>
              <w:top w:val="nil"/>
              <w:left w:val="single" w:sz="4" w:space="0" w:color="F3F9FD"/>
              <w:bottom w:val="single" w:sz="4" w:space="0" w:color="F3F9FD"/>
            </w:tcBorders>
          </w:tcPr>
          <w:p>
            <w:pPr>
              <w:pStyle w:val="TableParagraph"/>
              <w:spacing w:before="59"/>
              <w:ind w:left="8"/>
              <w:jc w:val="center"/>
              <w:rPr>
                <w:sz w:val="20"/>
              </w:rPr>
            </w:pPr>
            <w:r>
              <w:rPr>
                <w:color w:val="000000"/>
                <w:spacing w:val="-5"/>
                <w:sz w:val="20"/>
                <w:highlight w:val="yellow"/>
              </w:rPr>
              <w:t>TLV</w:t>
            </w:r>
          </w:p>
        </w:tc>
        <w:tc>
          <w:tcPr>
            <w:tcW w:w="4794" w:type="dxa"/>
            <w:tcBorders>
              <w:top w:val="nil"/>
              <w:bottom w:val="single" w:sz="4" w:space="0" w:color="F3F9FD"/>
            </w:tcBorders>
          </w:tcPr>
          <w:p>
            <w:pPr>
              <w:pStyle w:val="TableParagraph"/>
              <w:spacing w:before="59"/>
              <w:ind w:left="59"/>
              <w:rPr>
                <w:i/>
                <w:sz w:val="20"/>
              </w:rPr>
            </w:pPr>
            <w:r>
              <w:rPr>
                <w:color w:val="000000"/>
                <w:sz w:val="20"/>
                <w:highlight w:val="yellow"/>
              </w:rPr>
              <w:t>The</w:t>
            </w:r>
            <w:r>
              <w:rPr>
                <w:color w:val="000000"/>
                <w:spacing w:val="-7"/>
                <w:sz w:val="20"/>
                <w:highlight w:val="yellow"/>
              </w:rPr>
              <w:t> </w:t>
            </w:r>
            <w:r>
              <w:rPr>
                <w:color w:val="000000"/>
                <w:sz w:val="20"/>
                <w:highlight w:val="yellow"/>
              </w:rPr>
              <w:t>Expiry</w:t>
            </w:r>
            <w:r>
              <w:rPr>
                <w:color w:val="000000"/>
                <w:spacing w:val="-5"/>
                <w:sz w:val="20"/>
                <w:highlight w:val="yellow"/>
              </w:rPr>
              <w:t> </w:t>
            </w:r>
            <w:r>
              <w:rPr>
                <w:color w:val="000000"/>
                <w:sz w:val="20"/>
                <w:highlight w:val="yellow"/>
              </w:rPr>
              <w:t>Date</w:t>
            </w:r>
            <w:r>
              <w:rPr>
                <w:color w:val="000000"/>
                <w:spacing w:val="-3"/>
                <w:sz w:val="20"/>
                <w:highlight w:val="yellow"/>
              </w:rPr>
              <w:t> </w:t>
            </w:r>
            <w:r>
              <w:rPr>
                <w:color w:val="000000"/>
                <w:sz w:val="20"/>
                <w:highlight w:val="yellow"/>
              </w:rPr>
              <w:t>of</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z w:val="20"/>
                <w:highlight w:val="yellow"/>
              </w:rPr>
              <w:t>card</w:t>
            </w:r>
            <w:r>
              <w:rPr>
                <w:color w:val="000000"/>
                <w:spacing w:val="-3"/>
                <w:sz w:val="20"/>
                <w:highlight w:val="yellow"/>
              </w:rPr>
              <w:t> </w:t>
            </w:r>
            <w:r>
              <w:rPr>
                <w:color w:val="000000"/>
                <w:sz w:val="20"/>
                <w:highlight w:val="yellow"/>
              </w:rPr>
              <w:t>in</w:t>
            </w:r>
            <w:r>
              <w:rPr>
                <w:color w:val="000000"/>
                <w:spacing w:val="-5"/>
                <w:sz w:val="20"/>
                <w:highlight w:val="yellow"/>
              </w:rPr>
              <w:t> </w:t>
            </w:r>
            <w:r>
              <w:rPr>
                <w:color w:val="000000"/>
                <w:sz w:val="20"/>
                <w:highlight w:val="yellow"/>
              </w:rPr>
              <w:t>format</w:t>
            </w:r>
            <w:r>
              <w:rPr>
                <w:color w:val="000000"/>
                <w:spacing w:val="-1"/>
                <w:sz w:val="20"/>
                <w:highlight w:val="yellow"/>
              </w:rPr>
              <w:t> </w:t>
            </w:r>
            <w:r>
              <w:rPr>
                <w:i/>
                <w:color w:val="000000"/>
                <w:spacing w:val="-4"/>
                <w:sz w:val="20"/>
                <w:highlight w:val="yellow"/>
              </w:rPr>
              <w:t>MMYY.</w:t>
            </w:r>
          </w:p>
        </w:tc>
      </w:tr>
    </w:tbl>
    <w:p>
      <w:pPr>
        <w:spacing w:after="0"/>
        <w:rPr>
          <w:sz w:val="20"/>
        </w:rPr>
        <w:sectPr>
          <w:pgSz w:w="11910" w:h="16840"/>
          <w:pgMar w:header="942" w:footer="1095" w:top="1680" w:bottom="1280" w:left="860" w:right="920"/>
        </w:sectPr>
      </w:pPr>
    </w:p>
    <w:tbl>
      <w:tblPr>
        <w:tblW w:w="0" w:type="auto"/>
        <w:jc w:val="left"/>
        <w:tblInd w:w="3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1037"/>
        <w:gridCol w:w="895"/>
        <w:gridCol w:w="1923"/>
        <w:gridCol w:w="982"/>
        <w:gridCol w:w="4794"/>
      </w:tblGrid>
      <w:tr>
        <w:trPr>
          <w:trHeight w:val="1860" w:hRule="atLeast"/>
        </w:trPr>
        <w:tc>
          <w:tcPr>
            <w:tcW w:w="1037" w:type="dxa"/>
            <w:tcBorders>
              <w:top w:val="nil"/>
              <w:bottom w:val="nil"/>
              <w:right w:val="single" w:sz="4" w:space="0" w:color="F3F9FD"/>
            </w:tcBorders>
            <w:shd w:val="clear" w:color="auto" w:fill="EFF8FD"/>
          </w:tcPr>
          <w:p>
            <w:pPr>
              <w:pStyle w:val="TableParagraph"/>
              <w:rPr>
                <w:b/>
                <w:sz w:val="20"/>
              </w:rPr>
            </w:pPr>
          </w:p>
          <w:p>
            <w:pPr>
              <w:pStyle w:val="TableParagraph"/>
              <w:rPr>
                <w:b/>
                <w:sz w:val="20"/>
              </w:rPr>
            </w:pPr>
          </w:p>
          <w:p>
            <w:pPr>
              <w:pStyle w:val="TableParagraph"/>
              <w:spacing w:before="92"/>
              <w:rPr>
                <w:b/>
                <w:sz w:val="20"/>
              </w:rPr>
            </w:pPr>
          </w:p>
          <w:p>
            <w:pPr>
              <w:pStyle w:val="TableParagraph"/>
              <w:ind w:left="14" w:right="5"/>
              <w:jc w:val="center"/>
              <w:rPr>
                <w:sz w:val="20"/>
              </w:rPr>
            </w:pPr>
            <w:r>
              <w:rPr>
                <w:color w:val="000000"/>
                <w:spacing w:val="-5"/>
                <w:sz w:val="20"/>
                <w:highlight w:val="yellow"/>
              </w:rPr>
              <w:t>06</w:t>
            </w:r>
          </w:p>
        </w:tc>
        <w:tc>
          <w:tcPr>
            <w:tcW w:w="895" w:type="dxa"/>
            <w:tcBorders>
              <w:top w:val="nil"/>
              <w:left w:val="single" w:sz="4" w:space="0" w:color="F3F9FD"/>
              <w:bottom w:val="nil"/>
              <w:right w:val="single" w:sz="4" w:space="0" w:color="F3F9FD"/>
            </w:tcBorders>
            <w:shd w:val="clear" w:color="auto" w:fill="EFF8FD"/>
          </w:tcPr>
          <w:p>
            <w:pPr>
              <w:pStyle w:val="TableParagraph"/>
              <w:rPr>
                <w:b/>
                <w:sz w:val="20"/>
              </w:rPr>
            </w:pPr>
          </w:p>
          <w:p>
            <w:pPr>
              <w:pStyle w:val="TableParagraph"/>
              <w:rPr>
                <w:b/>
                <w:sz w:val="20"/>
              </w:rPr>
            </w:pPr>
          </w:p>
          <w:p>
            <w:pPr>
              <w:pStyle w:val="TableParagraph"/>
              <w:spacing w:before="92"/>
              <w:rPr>
                <w:b/>
                <w:sz w:val="20"/>
              </w:rPr>
            </w:pPr>
          </w:p>
          <w:p>
            <w:pPr>
              <w:pStyle w:val="TableParagraph"/>
              <w:ind w:left="16" w:right="10"/>
              <w:jc w:val="center"/>
              <w:rPr>
                <w:sz w:val="20"/>
              </w:rPr>
            </w:pPr>
            <w:r>
              <w:rPr>
                <w:color w:val="000000"/>
                <w:spacing w:val="-2"/>
                <w:sz w:val="20"/>
                <w:highlight w:val="yellow"/>
              </w:rPr>
              <w:t>1-</w:t>
            </w:r>
            <w:r>
              <w:rPr>
                <w:color w:val="000000"/>
                <w:spacing w:val="-5"/>
                <w:sz w:val="20"/>
                <w:highlight w:val="yellow"/>
              </w:rPr>
              <w:t>64</w:t>
            </w:r>
          </w:p>
        </w:tc>
        <w:tc>
          <w:tcPr>
            <w:tcW w:w="1923" w:type="dxa"/>
            <w:tcBorders>
              <w:top w:val="nil"/>
              <w:left w:val="single" w:sz="4" w:space="0" w:color="F3F9FD"/>
              <w:bottom w:val="nil"/>
              <w:right w:val="single" w:sz="4" w:space="0" w:color="F3F9FD"/>
            </w:tcBorders>
            <w:shd w:val="clear" w:color="auto" w:fill="EFF8FD"/>
          </w:tcPr>
          <w:p>
            <w:pPr>
              <w:pStyle w:val="TableParagraph"/>
              <w:spacing w:before="62"/>
              <w:ind w:left="57"/>
              <w:rPr>
                <w:sz w:val="20"/>
              </w:rPr>
            </w:pPr>
            <w:r>
              <w:rPr>
                <w:color w:val="000000"/>
                <w:spacing w:val="-2"/>
                <w:sz w:val="20"/>
                <w:highlight w:val="yellow"/>
              </w:rPr>
              <w:t>CardHolder</w:t>
            </w:r>
            <w:r>
              <w:rPr>
                <w:color w:val="000000"/>
                <w:spacing w:val="4"/>
                <w:sz w:val="20"/>
                <w:highlight w:val="yellow"/>
              </w:rPr>
              <w:t> </w:t>
            </w:r>
            <w:r>
              <w:rPr>
                <w:color w:val="000000"/>
                <w:spacing w:val="-4"/>
                <w:sz w:val="20"/>
                <w:highlight w:val="yellow"/>
              </w:rPr>
              <w:t>Name</w:t>
            </w:r>
          </w:p>
        </w:tc>
        <w:tc>
          <w:tcPr>
            <w:tcW w:w="982" w:type="dxa"/>
            <w:tcBorders>
              <w:top w:val="nil"/>
              <w:left w:val="single" w:sz="4" w:space="0" w:color="F3F9FD"/>
              <w:bottom w:val="nil"/>
              <w:right w:val="single" w:sz="4" w:space="0" w:color="F3F9FD"/>
            </w:tcBorders>
            <w:shd w:val="clear" w:color="auto" w:fill="EFF8FD"/>
          </w:tcPr>
          <w:p>
            <w:pPr>
              <w:pStyle w:val="TableParagraph"/>
              <w:rPr>
                <w:b/>
                <w:sz w:val="20"/>
              </w:rPr>
            </w:pPr>
          </w:p>
          <w:p>
            <w:pPr>
              <w:pStyle w:val="TableParagraph"/>
              <w:rPr>
                <w:b/>
                <w:sz w:val="20"/>
              </w:rPr>
            </w:pPr>
          </w:p>
          <w:p>
            <w:pPr>
              <w:pStyle w:val="TableParagraph"/>
              <w:spacing w:before="92"/>
              <w:rPr>
                <w:b/>
                <w:sz w:val="20"/>
              </w:rPr>
            </w:pPr>
          </w:p>
          <w:p>
            <w:pPr>
              <w:pStyle w:val="TableParagraph"/>
              <w:ind w:left="8"/>
              <w:jc w:val="center"/>
              <w:rPr>
                <w:sz w:val="20"/>
              </w:rPr>
            </w:pPr>
            <w:r>
              <w:rPr>
                <w:color w:val="000000"/>
                <w:spacing w:val="-5"/>
                <w:sz w:val="20"/>
                <w:highlight w:val="yellow"/>
              </w:rPr>
              <w:t>TLV</w:t>
            </w:r>
          </w:p>
        </w:tc>
        <w:tc>
          <w:tcPr>
            <w:tcW w:w="4794" w:type="dxa"/>
            <w:tcBorders>
              <w:top w:val="nil"/>
              <w:left w:val="single" w:sz="4" w:space="0" w:color="F3F9FD"/>
              <w:bottom w:val="nil"/>
            </w:tcBorders>
            <w:shd w:val="clear" w:color="auto" w:fill="EFF8FD"/>
          </w:tcPr>
          <w:p>
            <w:pPr>
              <w:pStyle w:val="TableParagraph"/>
              <w:spacing w:line="300" w:lineRule="auto" w:before="62"/>
              <w:ind w:left="59" w:right="67"/>
              <w:rPr>
                <w:sz w:val="20"/>
              </w:rPr>
            </w:pPr>
            <w:r>
              <w:rPr>
                <w:color w:val="000000"/>
                <w:sz w:val="20"/>
                <w:highlight w:val="yellow"/>
              </w:rPr>
              <w:t>Full</w:t>
            </w:r>
            <w:r>
              <w:rPr>
                <w:color w:val="000000"/>
                <w:spacing w:val="-5"/>
                <w:sz w:val="20"/>
                <w:highlight w:val="yellow"/>
              </w:rPr>
              <w:t> </w:t>
            </w:r>
            <w:r>
              <w:rPr>
                <w:color w:val="000000"/>
                <w:sz w:val="20"/>
                <w:highlight w:val="yellow"/>
              </w:rPr>
              <w:t>name</w:t>
            </w:r>
            <w:r>
              <w:rPr>
                <w:color w:val="000000"/>
                <w:spacing w:val="-7"/>
                <w:sz w:val="20"/>
                <w:highlight w:val="yellow"/>
              </w:rPr>
              <w:t> </w:t>
            </w:r>
            <w:r>
              <w:rPr>
                <w:color w:val="000000"/>
                <w:sz w:val="20"/>
                <w:highlight w:val="yellow"/>
              </w:rPr>
              <w:t>of</w:t>
            </w:r>
            <w:r>
              <w:rPr>
                <w:color w:val="000000"/>
                <w:spacing w:val="-7"/>
                <w:sz w:val="20"/>
                <w:highlight w:val="yellow"/>
              </w:rPr>
              <w:t> </w:t>
            </w:r>
            <w:r>
              <w:rPr>
                <w:color w:val="000000"/>
                <w:sz w:val="20"/>
                <w:highlight w:val="yellow"/>
              </w:rPr>
              <w:t>the</w:t>
            </w:r>
            <w:r>
              <w:rPr>
                <w:color w:val="000000"/>
                <w:spacing w:val="-7"/>
                <w:sz w:val="20"/>
                <w:highlight w:val="yellow"/>
              </w:rPr>
              <w:t> </w:t>
            </w:r>
            <w:r>
              <w:rPr>
                <w:color w:val="000000"/>
                <w:sz w:val="20"/>
                <w:highlight w:val="yellow"/>
              </w:rPr>
              <w:t>Cardholder.</w:t>
            </w:r>
            <w:r>
              <w:rPr>
                <w:color w:val="000000"/>
                <w:spacing w:val="-7"/>
                <w:sz w:val="20"/>
                <w:highlight w:val="yellow"/>
              </w:rPr>
              <w:t> </w:t>
            </w:r>
            <w:r>
              <w:rPr>
                <w:color w:val="000000"/>
                <w:sz w:val="20"/>
                <w:highlight w:val="yellow"/>
              </w:rPr>
              <w:t>The</w:t>
            </w:r>
            <w:r>
              <w:rPr>
                <w:color w:val="000000"/>
                <w:spacing w:val="-7"/>
                <w:sz w:val="20"/>
                <w:highlight w:val="yellow"/>
              </w:rPr>
              <w:t> </w:t>
            </w:r>
            <w:r>
              <w:rPr>
                <w:color w:val="000000"/>
                <w:sz w:val="20"/>
                <w:highlight w:val="yellow"/>
              </w:rPr>
              <w:t>Cardholder</w:t>
            </w:r>
            <w:r>
              <w:rPr>
                <w:color w:val="000000"/>
                <w:spacing w:val="-5"/>
                <w:sz w:val="20"/>
                <w:highlight w:val="yellow"/>
              </w:rPr>
              <w:t> </w:t>
            </w:r>
            <w:r>
              <w:rPr>
                <w:color w:val="000000"/>
                <w:sz w:val="20"/>
                <w:highlight w:val="yellow"/>
              </w:rPr>
              <w:t>name</w:t>
            </w:r>
            <w:r>
              <w:rPr>
                <w:color w:val="000000"/>
                <w:sz w:val="20"/>
              </w:rPr>
              <w:t> </w:t>
            </w:r>
            <w:r>
              <w:rPr>
                <w:color w:val="000000"/>
                <w:sz w:val="20"/>
                <w:highlight w:val="yellow"/>
              </w:rPr>
              <w:t>can contain special characters such as diacritic</w:t>
            </w:r>
            <w:r>
              <w:rPr>
                <w:color w:val="000000"/>
                <w:sz w:val="20"/>
              </w:rPr>
              <w:t> </w:t>
            </w:r>
            <w:r>
              <w:rPr>
                <w:color w:val="000000"/>
                <w:sz w:val="20"/>
                <w:highlight w:val="yellow"/>
              </w:rPr>
              <w:t>marks (umlauts, cedillas, accents) or Emoji</w:t>
            </w:r>
            <w:r>
              <w:rPr>
                <w:color w:val="000000"/>
                <w:sz w:val="20"/>
              </w:rPr>
              <w:t> </w:t>
            </w:r>
            <w:r>
              <w:rPr>
                <w:color w:val="000000"/>
                <w:sz w:val="20"/>
                <w:highlight w:val="yellow"/>
              </w:rPr>
              <w:t>characters so it is difficult to restrict the values on</w:t>
            </w:r>
            <w:r>
              <w:rPr>
                <w:color w:val="000000"/>
                <w:sz w:val="20"/>
              </w:rPr>
              <w:t> </w:t>
            </w:r>
            <w:r>
              <w:rPr>
                <w:color w:val="000000"/>
                <w:sz w:val="20"/>
                <w:highlight w:val="yellow"/>
              </w:rPr>
              <w:t>this. The transport will validate that it is a UTF-8</w:t>
            </w:r>
            <w:r>
              <w:rPr>
                <w:color w:val="000000"/>
                <w:sz w:val="20"/>
              </w:rPr>
              <w:t> </w:t>
            </w:r>
            <w:r>
              <w:rPr>
                <w:color w:val="000000"/>
                <w:spacing w:val="-2"/>
                <w:sz w:val="20"/>
                <w:highlight w:val="yellow"/>
              </w:rPr>
              <w:t>character.</w:t>
            </w:r>
          </w:p>
        </w:tc>
      </w:tr>
      <w:tr>
        <w:trPr>
          <w:trHeight w:val="403" w:hRule="atLeast"/>
        </w:trPr>
        <w:tc>
          <w:tcPr>
            <w:tcW w:w="1037" w:type="dxa"/>
            <w:tcBorders>
              <w:top w:val="nil"/>
              <w:bottom w:val="nil"/>
              <w:right w:val="single" w:sz="4" w:space="0" w:color="F3F9FD"/>
            </w:tcBorders>
          </w:tcPr>
          <w:p>
            <w:pPr>
              <w:pStyle w:val="TableParagraph"/>
              <w:spacing w:before="52"/>
              <w:ind w:left="14" w:right="5"/>
              <w:jc w:val="center"/>
              <w:rPr>
                <w:sz w:val="20"/>
              </w:rPr>
            </w:pPr>
            <w:r>
              <w:rPr>
                <w:color w:val="000000"/>
                <w:spacing w:val="-5"/>
                <w:sz w:val="20"/>
                <w:highlight w:val="yellow"/>
              </w:rPr>
              <w:t>07</w:t>
            </w:r>
          </w:p>
        </w:tc>
        <w:tc>
          <w:tcPr>
            <w:tcW w:w="895" w:type="dxa"/>
            <w:tcBorders>
              <w:top w:val="nil"/>
              <w:left w:val="single" w:sz="4" w:space="0" w:color="F3F9FD"/>
              <w:bottom w:val="nil"/>
              <w:right w:val="single" w:sz="4" w:space="0" w:color="F3F9FD"/>
            </w:tcBorders>
          </w:tcPr>
          <w:p>
            <w:pPr>
              <w:pStyle w:val="TableParagraph"/>
              <w:spacing w:before="52"/>
              <w:ind w:left="16" w:right="10"/>
              <w:jc w:val="center"/>
              <w:rPr>
                <w:sz w:val="20"/>
              </w:rPr>
            </w:pPr>
            <w:r>
              <w:rPr>
                <w:color w:val="000000"/>
                <w:spacing w:val="-5"/>
                <w:sz w:val="20"/>
                <w:highlight w:val="yellow"/>
              </w:rPr>
              <w:t>128</w:t>
            </w:r>
          </w:p>
        </w:tc>
        <w:tc>
          <w:tcPr>
            <w:tcW w:w="1923" w:type="dxa"/>
            <w:tcBorders>
              <w:top w:val="nil"/>
              <w:left w:val="single" w:sz="4" w:space="0" w:color="F3F9FD"/>
              <w:bottom w:val="nil"/>
              <w:right w:val="single" w:sz="4" w:space="0" w:color="F3F9FD"/>
            </w:tcBorders>
          </w:tcPr>
          <w:p>
            <w:pPr>
              <w:pStyle w:val="TableParagraph"/>
              <w:spacing w:before="52"/>
              <w:ind w:left="57"/>
              <w:rPr>
                <w:sz w:val="20"/>
              </w:rPr>
            </w:pPr>
            <w:r>
              <w:rPr>
                <w:color w:val="000000"/>
                <w:sz w:val="20"/>
                <w:highlight w:val="yellow"/>
              </w:rPr>
              <w:t>Billing</w:t>
            </w:r>
            <w:r>
              <w:rPr>
                <w:color w:val="000000"/>
                <w:spacing w:val="-9"/>
                <w:sz w:val="20"/>
                <w:highlight w:val="yellow"/>
              </w:rPr>
              <w:t> </w:t>
            </w:r>
            <w:r>
              <w:rPr>
                <w:color w:val="000000"/>
                <w:spacing w:val="-2"/>
                <w:sz w:val="20"/>
                <w:highlight w:val="yellow"/>
              </w:rPr>
              <w:t>Address</w:t>
            </w:r>
          </w:p>
        </w:tc>
        <w:tc>
          <w:tcPr>
            <w:tcW w:w="982" w:type="dxa"/>
            <w:tcBorders>
              <w:top w:val="nil"/>
              <w:left w:val="single" w:sz="4" w:space="0" w:color="F3F9FD"/>
              <w:bottom w:val="nil"/>
              <w:right w:val="single" w:sz="4" w:space="0" w:color="F3F9FD"/>
            </w:tcBorders>
          </w:tcPr>
          <w:p>
            <w:pPr>
              <w:pStyle w:val="TableParagraph"/>
              <w:spacing w:before="52"/>
              <w:ind w:left="8"/>
              <w:jc w:val="center"/>
              <w:rPr>
                <w:sz w:val="20"/>
              </w:rPr>
            </w:pPr>
            <w:r>
              <w:rPr>
                <w:color w:val="000000"/>
                <w:spacing w:val="-5"/>
                <w:sz w:val="20"/>
                <w:highlight w:val="yellow"/>
              </w:rPr>
              <w:t>TLV</w:t>
            </w:r>
          </w:p>
        </w:tc>
        <w:tc>
          <w:tcPr>
            <w:tcW w:w="4794" w:type="dxa"/>
            <w:tcBorders>
              <w:top w:val="nil"/>
              <w:left w:val="single" w:sz="4" w:space="0" w:color="F3F9FD"/>
              <w:bottom w:val="nil"/>
            </w:tcBorders>
          </w:tcPr>
          <w:p>
            <w:pPr>
              <w:pStyle w:val="TableParagraph"/>
              <w:spacing w:before="52"/>
              <w:ind w:left="59"/>
              <w:rPr>
                <w:sz w:val="20"/>
              </w:rPr>
            </w:pPr>
            <w:r>
              <w:rPr>
                <w:color w:val="000000"/>
                <w:sz w:val="20"/>
                <w:highlight w:val="yellow"/>
              </w:rPr>
              <w:t>Full</w:t>
            </w:r>
            <w:r>
              <w:rPr>
                <w:color w:val="000000"/>
                <w:spacing w:val="-7"/>
                <w:sz w:val="20"/>
                <w:highlight w:val="yellow"/>
              </w:rPr>
              <w:t> </w:t>
            </w:r>
            <w:r>
              <w:rPr>
                <w:color w:val="000000"/>
                <w:sz w:val="20"/>
                <w:highlight w:val="yellow"/>
              </w:rPr>
              <w:t>Billing</w:t>
            </w:r>
            <w:r>
              <w:rPr>
                <w:color w:val="000000"/>
                <w:spacing w:val="-5"/>
                <w:sz w:val="20"/>
                <w:highlight w:val="yellow"/>
              </w:rPr>
              <w:t> </w:t>
            </w:r>
            <w:r>
              <w:rPr>
                <w:color w:val="000000"/>
                <w:sz w:val="20"/>
                <w:highlight w:val="yellow"/>
              </w:rPr>
              <w:t>Address</w:t>
            </w:r>
            <w:r>
              <w:rPr>
                <w:color w:val="000000"/>
                <w:spacing w:val="-6"/>
                <w:sz w:val="20"/>
                <w:highlight w:val="yellow"/>
              </w:rPr>
              <w:t> </w:t>
            </w:r>
            <w:r>
              <w:rPr>
                <w:color w:val="000000"/>
                <w:sz w:val="20"/>
                <w:highlight w:val="yellow"/>
              </w:rPr>
              <w:t>of</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pacing w:val="-2"/>
                <w:sz w:val="20"/>
                <w:highlight w:val="yellow"/>
              </w:rPr>
              <w:t>Cardholder</w:t>
            </w:r>
          </w:p>
        </w:tc>
      </w:tr>
      <w:tr>
        <w:trPr>
          <w:trHeight w:val="422" w:hRule="atLeast"/>
        </w:trPr>
        <w:tc>
          <w:tcPr>
            <w:tcW w:w="1037" w:type="dxa"/>
            <w:tcBorders>
              <w:top w:val="nil"/>
              <w:bottom w:val="nil"/>
              <w:right w:val="single" w:sz="4" w:space="0" w:color="F3F9FD"/>
            </w:tcBorders>
            <w:shd w:val="clear" w:color="auto" w:fill="EFF8FD"/>
          </w:tcPr>
          <w:p>
            <w:pPr>
              <w:pStyle w:val="TableParagraph"/>
              <w:spacing w:before="64"/>
              <w:ind w:left="14" w:right="5"/>
              <w:jc w:val="center"/>
              <w:rPr>
                <w:sz w:val="20"/>
              </w:rPr>
            </w:pPr>
            <w:r>
              <w:rPr>
                <w:color w:val="000000"/>
                <w:spacing w:val="-5"/>
                <w:sz w:val="20"/>
                <w:highlight w:val="yellow"/>
              </w:rPr>
              <w:t>08</w:t>
            </w:r>
          </w:p>
        </w:tc>
        <w:tc>
          <w:tcPr>
            <w:tcW w:w="895" w:type="dxa"/>
            <w:tcBorders>
              <w:top w:val="nil"/>
              <w:left w:val="single" w:sz="4" w:space="0" w:color="F3F9FD"/>
              <w:bottom w:val="nil"/>
              <w:right w:val="single" w:sz="4" w:space="0" w:color="F3F9FD"/>
            </w:tcBorders>
            <w:shd w:val="clear" w:color="auto" w:fill="EFF8FD"/>
          </w:tcPr>
          <w:p>
            <w:pPr>
              <w:pStyle w:val="TableParagraph"/>
              <w:spacing w:before="64"/>
              <w:ind w:left="16" w:right="10"/>
              <w:jc w:val="center"/>
              <w:rPr>
                <w:sz w:val="20"/>
              </w:rPr>
            </w:pPr>
            <w:r>
              <w:rPr>
                <w:color w:val="000000"/>
                <w:spacing w:val="-5"/>
                <w:sz w:val="20"/>
                <w:highlight w:val="yellow"/>
              </w:rPr>
              <w:t>24</w:t>
            </w:r>
          </w:p>
        </w:tc>
        <w:tc>
          <w:tcPr>
            <w:tcW w:w="1923" w:type="dxa"/>
            <w:tcBorders>
              <w:top w:val="nil"/>
              <w:left w:val="single" w:sz="4" w:space="0" w:color="F3F9FD"/>
              <w:bottom w:val="nil"/>
              <w:right w:val="single" w:sz="4" w:space="0" w:color="F3F9FD"/>
            </w:tcBorders>
            <w:shd w:val="clear" w:color="auto" w:fill="EFF8FD"/>
          </w:tcPr>
          <w:p>
            <w:pPr>
              <w:pStyle w:val="TableParagraph"/>
              <w:spacing w:before="64"/>
              <w:ind w:left="57"/>
              <w:rPr>
                <w:sz w:val="20"/>
              </w:rPr>
            </w:pPr>
            <w:r>
              <w:rPr>
                <w:color w:val="000000"/>
                <w:sz w:val="20"/>
                <w:highlight w:val="yellow"/>
              </w:rPr>
              <w:t>Billing</w:t>
            </w:r>
            <w:r>
              <w:rPr>
                <w:color w:val="000000"/>
                <w:spacing w:val="-7"/>
                <w:sz w:val="20"/>
                <w:highlight w:val="yellow"/>
              </w:rPr>
              <w:t> </w:t>
            </w:r>
            <w:r>
              <w:rPr>
                <w:color w:val="000000"/>
                <w:sz w:val="20"/>
                <w:highlight w:val="yellow"/>
              </w:rPr>
              <w:t>Postal</w:t>
            </w:r>
            <w:r>
              <w:rPr>
                <w:color w:val="000000"/>
                <w:spacing w:val="-9"/>
                <w:sz w:val="20"/>
                <w:highlight w:val="yellow"/>
              </w:rPr>
              <w:t> </w:t>
            </w:r>
            <w:r>
              <w:rPr>
                <w:color w:val="000000"/>
                <w:spacing w:val="-4"/>
                <w:sz w:val="20"/>
                <w:highlight w:val="yellow"/>
              </w:rPr>
              <w:t>Code</w:t>
            </w:r>
          </w:p>
        </w:tc>
        <w:tc>
          <w:tcPr>
            <w:tcW w:w="982" w:type="dxa"/>
            <w:tcBorders>
              <w:top w:val="nil"/>
              <w:left w:val="single" w:sz="4" w:space="0" w:color="F3F9FD"/>
              <w:bottom w:val="nil"/>
              <w:right w:val="single" w:sz="4" w:space="0" w:color="F3F9FD"/>
            </w:tcBorders>
            <w:shd w:val="clear" w:color="auto" w:fill="EFF8FD"/>
          </w:tcPr>
          <w:p>
            <w:pPr>
              <w:pStyle w:val="TableParagraph"/>
              <w:spacing w:before="64"/>
              <w:ind w:left="8"/>
              <w:jc w:val="center"/>
              <w:rPr>
                <w:sz w:val="20"/>
              </w:rPr>
            </w:pPr>
            <w:r>
              <w:rPr>
                <w:color w:val="000000"/>
                <w:spacing w:val="-5"/>
                <w:sz w:val="20"/>
                <w:highlight w:val="yellow"/>
              </w:rPr>
              <w:t>TLV</w:t>
            </w:r>
          </w:p>
        </w:tc>
        <w:tc>
          <w:tcPr>
            <w:tcW w:w="4794" w:type="dxa"/>
            <w:tcBorders>
              <w:top w:val="nil"/>
              <w:left w:val="single" w:sz="4" w:space="0" w:color="F3F9FD"/>
              <w:bottom w:val="nil"/>
            </w:tcBorders>
            <w:shd w:val="clear" w:color="auto" w:fill="EFF8FD"/>
          </w:tcPr>
          <w:p>
            <w:pPr>
              <w:pStyle w:val="TableParagraph"/>
              <w:spacing w:before="64"/>
              <w:ind w:left="59"/>
              <w:rPr>
                <w:sz w:val="20"/>
              </w:rPr>
            </w:pPr>
            <w:r>
              <w:rPr>
                <w:color w:val="000000"/>
                <w:sz w:val="20"/>
                <w:highlight w:val="yellow"/>
              </w:rPr>
              <w:t>Full</w:t>
            </w:r>
            <w:r>
              <w:rPr>
                <w:color w:val="000000"/>
                <w:spacing w:val="-5"/>
                <w:sz w:val="20"/>
                <w:highlight w:val="yellow"/>
              </w:rPr>
              <w:t> </w:t>
            </w:r>
            <w:r>
              <w:rPr>
                <w:color w:val="000000"/>
                <w:sz w:val="20"/>
                <w:highlight w:val="yellow"/>
              </w:rPr>
              <w:t>Billing</w:t>
            </w:r>
            <w:r>
              <w:rPr>
                <w:color w:val="000000"/>
                <w:spacing w:val="-6"/>
                <w:sz w:val="20"/>
                <w:highlight w:val="yellow"/>
              </w:rPr>
              <w:t> </w:t>
            </w:r>
            <w:r>
              <w:rPr>
                <w:color w:val="000000"/>
                <w:sz w:val="20"/>
                <w:highlight w:val="yellow"/>
              </w:rPr>
              <w:t>Zip</w:t>
            </w:r>
            <w:r>
              <w:rPr>
                <w:color w:val="000000"/>
                <w:spacing w:val="-6"/>
                <w:sz w:val="20"/>
                <w:highlight w:val="yellow"/>
              </w:rPr>
              <w:t> </w:t>
            </w:r>
            <w:r>
              <w:rPr>
                <w:color w:val="000000"/>
                <w:sz w:val="20"/>
                <w:highlight w:val="yellow"/>
              </w:rPr>
              <w:t>of</w:t>
            </w:r>
            <w:r>
              <w:rPr>
                <w:color w:val="000000"/>
                <w:spacing w:val="-4"/>
                <w:sz w:val="20"/>
                <w:highlight w:val="yellow"/>
              </w:rPr>
              <w:t> </w:t>
            </w:r>
            <w:r>
              <w:rPr>
                <w:color w:val="000000"/>
                <w:sz w:val="20"/>
                <w:highlight w:val="yellow"/>
              </w:rPr>
              <w:t>the</w:t>
            </w:r>
            <w:r>
              <w:rPr>
                <w:color w:val="000000"/>
                <w:spacing w:val="-4"/>
                <w:sz w:val="20"/>
                <w:highlight w:val="yellow"/>
              </w:rPr>
              <w:t> </w:t>
            </w:r>
            <w:r>
              <w:rPr>
                <w:color w:val="000000"/>
                <w:spacing w:val="-2"/>
                <w:sz w:val="20"/>
                <w:highlight w:val="yellow"/>
              </w:rPr>
              <w:t>Customer</w:t>
            </w:r>
          </w:p>
        </w:tc>
      </w:tr>
      <w:tr>
        <w:trPr>
          <w:trHeight w:val="2695" w:hRule="atLeast"/>
        </w:trPr>
        <w:tc>
          <w:tcPr>
            <w:tcW w:w="1037" w:type="dxa"/>
            <w:tcBorders>
              <w:top w:val="nil"/>
              <w:bottom w:val="nil"/>
              <w:right w:val="single" w:sz="4" w:space="0" w:color="F3F9FD"/>
            </w:tcBorders>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74"/>
              <w:rPr>
                <w:b/>
                <w:sz w:val="18"/>
              </w:rPr>
            </w:pPr>
          </w:p>
          <w:p>
            <w:pPr>
              <w:pStyle w:val="TableParagraph"/>
              <w:ind w:left="14"/>
              <w:jc w:val="center"/>
              <w:rPr>
                <w:sz w:val="18"/>
              </w:rPr>
            </w:pPr>
            <w:r>
              <w:rPr>
                <w:color w:val="000000"/>
                <w:spacing w:val="-5"/>
                <w:sz w:val="18"/>
                <w:highlight w:val="yellow"/>
              </w:rPr>
              <w:t>09</w:t>
            </w:r>
          </w:p>
        </w:tc>
        <w:tc>
          <w:tcPr>
            <w:tcW w:w="895" w:type="dxa"/>
            <w:tcBorders>
              <w:top w:val="nil"/>
              <w:left w:val="single" w:sz="4" w:space="0" w:color="F3F9FD"/>
              <w:bottom w:val="nil"/>
              <w:right w:val="single" w:sz="4" w:space="0" w:color="F3F9FD"/>
            </w:tcBorders>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74"/>
              <w:rPr>
                <w:b/>
                <w:sz w:val="18"/>
              </w:rPr>
            </w:pPr>
          </w:p>
          <w:p>
            <w:pPr>
              <w:pStyle w:val="TableParagraph"/>
              <w:ind w:left="16" w:right="5"/>
              <w:jc w:val="center"/>
              <w:rPr>
                <w:sz w:val="18"/>
              </w:rPr>
            </w:pPr>
            <w:r>
              <w:rPr>
                <w:color w:val="000000"/>
                <w:spacing w:val="-5"/>
                <w:sz w:val="18"/>
                <w:highlight w:val="yellow"/>
              </w:rPr>
              <w:t>20</w:t>
            </w:r>
          </w:p>
        </w:tc>
        <w:tc>
          <w:tcPr>
            <w:tcW w:w="1923" w:type="dxa"/>
            <w:tcBorders>
              <w:top w:val="nil"/>
              <w:left w:val="single" w:sz="4" w:space="0" w:color="F3F9FD"/>
              <w:bottom w:val="nil"/>
              <w:right w:val="single" w:sz="4" w:space="0" w:color="F3F9FD"/>
            </w:tcBorders>
          </w:tcPr>
          <w:p>
            <w:pPr>
              <w:pStyle w:val="TableParagraph"/>
              <w:spacing w:before="44"/>
              <w:ind w:left="57"/>
              <w:rPr>
                <w:sz w:val="18"/>
              </w:rPr>
            </w:pPr>
            <w:r>
              <w:rPr>
                <w:color w:val="000000"/>
                <w:spacing w:val="-2"/>
                <w:sz w:val="18"/>
                <w:highlight w:val="yellow"/>
              </w:rPr>
              <w:t>Source</w:t>
            </w:r>
          </w:p>
        </w:tc>
        <w:tc>
          <w:tcPr>
            <w:tcW w:w="982" w:type="dxa"/>
            <w:tcBorders>
              <w:top w:val="nil"/>
              <w:left w:val="single" w:sz="4" w:space="0" w:color="F3F9FD"/>
              <w:bottom w:val="nil"/>
              <w:right w:val="single" w:sz="4" w:space="0" w:color="F3F9FD"/>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5"/>
              <w:rPr>
                <w:b/>
                <w:sz w:val="20"/>
              </w:rPr>
            </w:pPr>
          </w:p>
          <w:p>
            <w:pPr>
              <w:pStyle w:val="TableParagraph"/>
              <w:ind w:left="8"/>
              <w:jc w:val="center"/>
              <w:rPr>
                <w:sz w:val="20"/>
              </w:rPr>
            </w:pPr>
            <w:r>
              <w:rPr>
                <w:color w:val="000000"/>
                <w:spacing w:val="-5"/>
                <w:sz w:val="20"/>
                <w:highlight w:val="yellow"/>
              </w:rPr>
              <w:t>TLV</w:t>
            </w:r>
          </w:p>
        </w:tc>
        <w:tc>
          <w:tcPr>
            <w:tcW w:w="4794" w:type="dxa"/>
            <w:tcBorders>
              <w:top w:val="nil"/>
              <w:left w:val="single" w:sz="4" w:space="0" w:color="F3F9FD"/>
              <w:bottom w:val="nil"/>
            </w:tcBorders>
          </w:tcPr>
          <w:p>
            <w:pPr>
              <w:pStyle w:val="TableParagraph"/>
              <w:spacing w:line="300" w:lineRule="auto" w:before="44"/>
              <w:ind w:left="59" w:right="92"/>
              <w:rPr>
                <w:sz w:val="18"/>
              </w:rPr>
            </w:pPr>
            <w:r>
              <w:rPr>
                <w:color w:val="000000"/>
                <w:sz w:val="18"/>
                <w:highlight w:val="yellow"/>
              </w:rPr>
              <w:t>This</w:t>
            </w:r>
            <w:r>
              <w:rPr>
                <w:color w:val="000000"/>
                <w:spacing w:val="-4"/>
                <w:sz w:val="18"/>
                <w:highlight w:val="yellow"/>
              </w:rPr>
              <w:t> </w:t>
            </w:r>
            <w:r>
              <w:rPr>
                <w:color w:val="000000"/>
                <w:sz w:val="18"/>
                <w:highlight w:val="yellow"/>
              </w:rPr>
              <w:t>indicates</w:t>
            </w:r>
            <w:r>
              <w:rPr>
                <w:color w:val="000000"/>
                <w:spacing w:val="-5"/>
                <w:sz w:val="18"/>
                <w:highlight w:val="yellow"/>
              </w:rPr>
              <w:t> </w:t>
            </w:r>
            <w:r>
              <w:rPr>
                <w:color w:val="000000"/>
                <w:sz w:val="18"/>
                <w:highlight w:val="yellow"/>
              </w:rPr>
              <w:t>which</w:t>
            </w:r>
            <w:r>
              <w:rPr>
                <w:color w:val="000000"/>
                <w:spacing w:val="-5"/>
                <w:sz w:val="18"/>
                <w:highlight w:val="yellow"/>
              </w:rPr>
              <w:t> </w:t>
            </w:r>
            <w:r>
              <w:rPr>
                <w:color w:val="000000"/>
                <w:sz w:val="18"/>
                <w:highlight w:val="yellow"/>
              </w:rPr>
              <w:t>method</w:t>
            </w:r>
            <w:r>
              <w:rPr>
                <w:color w:val="000000"/>
                <w:spacing w:val="-3"/>
                <w:sz w:val="18"/>
                <w:highlight w:val="yellow"/>
              </w:rPr>
              <w:t> </w:t>
            </w:r>
            <w:r>
              <w:rPr>
                <w:color w:val="000000"/>
                <w:sz w:val="18"/>
                <w:highlight w:val="yellow"/>
              </w:rPr>
              <w:t>was</w:t>
            </w:r>
            <w:r>
              <w:rPr>
                <w:color w:val="000000"/>
                <w:spacing w:val="-2"/>
                <w:sz w:val="18"/>
                <w:highlight w:val="yellow"/>
              </w:rPr>
              <w:t> </w:t>
            </w:r>
            <w:r>
              <w:rPr>
                <w:color w:val="000000"/>
                <w:sz w:val="18"/>
                <w:highlight w:val="yellow"/>
              </w:rPr>
              <w:t>used</w:t>
            </w:r>
            <w:r>
              <w:rPr>
                <w:color w:val="000000"/>
                <w:spacing w:val="-5"/>
                <w:sz w:val="18"/>
                <w:highlight w:val="yellow"/>
              </w:rPr>
              <w:t> </w:t>
            </w:r>
            <w:r>
              <w:rPr>
                <w:color w:val="000000"/>
                <w:sz w:val="18"/>
                <w:highlight w:val="yellow"/>
              </w:rPr>
              <w:t>to</w:t>
            </w:r>
            <w:r>
              <w:rPr>
                <w:color w:val="000000"/>
                <w:spacing w:val="-5"/>
                <w:sz w:val="18"/>
                <w:highlight w:val="yellow"/>
              </w:rPr>
              <w:t> </w:t>
            </w:r>
            <w:r>
              <w:rPr>
                <w:color w:val="000000"/>
                <w:sz w:val="18"/>
                <w:highlight w:val="yellow"/>
              </w:rPr>
              <w:t>capture</w:t>
            </w:r>
            <w:r>
              <w:rPr>
                <w:color w:val="000000"/>
                <w:spacing w:val="-3"/>
                <w:sz w:val="18"/>
                <w:highlight w:val="yellow"/>
              </w:rPr>
              <w:t> </w:t>
            </w:r>
            <w:r>
              <w:rPr>
                <w:color w:val="000000"/>
                <w:sz w:val="18"/>
                <w:highlight w:val="yellow"/>
              </w:rPr>
              <w:t>the</w:t>
            </w:r>
            <w:r>
              <w:rPr>
                <w:color w:val="000000"/>
                <w:spacing w:val="-3"/>
                <w:sz w:val="18"/>
                <w:highlight w:val="yellow"/>
              </w:rPr>
              <w:t> </w:t>
            </w:r>
            <w:r>
              <w:rPr>
                <w:color w:val="000000"/>
                <w:sz w:val="18"/>
                <w:highlight w:val="yellow"/>
              </w:rPr>
              <w:t>user</w:t>
            </w:r>
            <w:r>
              <w:rPr>
                <w:color w:val="000000"/>
                <w:sz w:val="18"/>
              </w:rPr>
              <w:t> </w:t>
            </w:r>
            <w:r>
              <w:rPr>
                <w:color w:val="000000"/>
                <w:sz w:val="18"/>
                <w:highlight w:val="yellow"/>
              </w:rPr>
              <w:t>information that is being sent. "add-device" - Provision a</w:t>
            </w:r>
            <w:r>
              <w:rPr>
                <w:color w:val="000000"/>
                <w:sz w:val="18"/>
              </w:rPr>
              <w:t> </w:t>
            </w:r>
            <w:r>
              <w:rPr>
                <w:color w:val="000000"/>
                <w:sz w:val="18"/>
                <w:highlight w:val="yellow"/>
              </w:rPr>
              <w:t>companion device using the details of a previously</w:t>
            </w:r>
            <w:r>
              <w:rPr>
                <w:color w:val="000000"/>
                <w:sz w:val="18"/>
              </w:rPr>
              <w:t> </w:t>
            </w:r>
            <w:r>
              <w:rPr>
                <w:color w:val="000000"/>
                <w:sz w:val="18"/>
                <w:highlight w:val="yellow"/>
              </w:rPr>
              <w:t>provisioned device "in-app" - This is set when the</w:t>
            </w:r>
            <w:r>
              <w:rPr>
                <w:color w:val="000000"/>
                <w:sz w:val="18"/>
              </w:rPr>
              <w:t> </w:t>
            </w:r>
            <w:r>
              <w:rPr>
                <w:color w:val="000000"/>
                <w:sz w:val="18"/>
                <w:highlight w:val="yellow"/>
              </w:rPr>
              <w:t>provision Request is initiated from Card Mobile app "on-</w:t>
            </w:r>
            <w:r>
              <w:rPr>
                <w:color w:val="000000"/>
                <w:sz w:val="18"/>
              </w:rPr>
              <w:t> </w:t>
            </w:r>
            <w:r>
              <w:rPr>
                <w:color w:val="000000"/>
                <w:sz w:val="18"/>
                <w:highlight w:val="yellow"/>
              </w:rPr>
              <w:t>file" - This is set when the account is already present</w:t>
            </w:r>
            <w:r>
              <w:rPr>
                <w:color w:val="000000"/>
                <w:sz w:val="18"/>
              </w:rPr>
              <w:t> </w:t>
            </w:r>
            <w:r>
              <w:rPr>
                <w:color w:val="000000"/>
                <w:sz w:val="18"/>
                <w:highlight w:val="yellow"/>
              </w:rPr>
              <w:t>"restore" – This is set when is provision is initiated as a</w:t>
            </w:r>
            <w:r>
              <w:rPr>
                <w:color w:val="000000"/>
                <w:sz w:val="18"/>
              </w:rPr>
              <w:t> </w:t>
            </w:r>
            <w:r>
              <w:rPr>
                <w:color w:val="000000"/>
                <w:sz w:val="18"/>
                <w:highlight w:val="yellow"/>
              </w:rPr>
              <w:t>result</w:t>
            </w:r>
            <w:r>
              <w:rPr>
                <w:color w:val="000000"/>
                <w:spacing w:val="-4"/>
                <w:sz w:val="18"/>
                <w:highlight w:val="yellow"/>
              </w:rPr>
              <w:t> </w:t>
            </w:r>
            <w:r>
              <w:rPr>
                <w:color w:val="000000"/>
                <w:sz w:val="18"/>
                <w:highlight w:val="yellow"/>
              </w:rPr>
              <w:t>of</w:t>
            </w:r>
            <w:r>
              <w:rPr>
                <w:color w:val="000000"/>
                <w:spacing w:val="-4"/>
                <w:sz w:val="18"/>
                <w:highlight w:val="yellow"/>
              </w:rPr>
              <w:t> </w:t>
            </w:r>
            <w:r>
              <w:rPr>
                <w:color w:val="000000"/>
                <w:sz w:val="18"/>
                <w:highlight w:val="yellow"/>
              </w:rPr>
              <w:t>restore</w:t>
            </w:r>
            <w:r>
              <w:rPr>
                <w:color w:val="000000"/>
                <w:spacing w:val="-4"/>
                <w:sz w:val="18"/>
                <w:highlight w:val="yellow"/>
              </w:rPr>
              <w:t> </w:t>
            </w:r>
            <w:r>
              <w:rPr>
                <w:color w:val="000000"/>
                <w:sz w:val="18"/>
                <w:highlight w:val="yellow"/>
              </w:rPr>
              <w:t>of</w:t>
            </w:r>
            <w:r>
              <w:rPr>
                <w:color w:val="000000"/>
                <w:spacing w:val="-4"/>
                <w:sz w:val="18"/>
                <w:highlight w:val="yellow"/>
              </w:rPr>
              <w:t> </w:t>
            </w:r>
            <w:r>
              <w:rPr>
                <w:color w:val="000000"/>
                <w:sz w:val="18"/>
                <w:highlight w:val="yellow"/>
              </w:rPr>
              <w:t>previously</w:t>
            </w:r>
            <w:r>
              <w:rPr>
                <w:color w:val="000000"/>
                <w:spacing w:val="-5"/>
                <w:sz w:val="18"/>
                <w:highlight w:val="yellow"/>
              </w:rPr>
              <w:t> </w:t>
            </w:r>
            <w:r>
              <w:rPr>
                <w:color w:val="000000"/>
                <w:sz w:val="18"/>
                <w:highlight w:val="yellow"/>
              </w:rPr>
              <w:t>provisioned</w:t>
            </w:r>
            <w:r>
              <w:rPr>
                <w:color w:val="000000"/>
                <w:spacing w:val="-6"/>
                <w:sz w:val="18"/>
                <w:highlight w:val="yellow"/>
              </w:rPr>
              <w:t> </w:t>
            </w:r>
            <w:r>
              <w:rPr>
                <w:color w:val="000000"/>
                <w:sz w:val="18"/>
                <w:highlight w:val="yellow"/>
              </w:rPr>
              <w:t>pan.</w:t>
            </w:r>
            <w:r>
              <w:rPr>
                <w:color w:val="000000"/>
                <w:spacing w:val="-4"/>
                <w:sz w:val="18"/>
                <w:highlight w:val="yellow"/>
              </w:rPr>
              <w:t> </w:t>
            </w:r>
            <w:r>
              <w:rPr>
                <w:color w:val="000000"/>
                <w:sz w:val="18"/>
                <w:highlight w:val="yellow"/>
              </w:rPr>
              <w:t>E.g.,</w:t>
            </w:r>
            <w:r>
              <w:rPr>
                <w:color w:val="000000"/>
                <w:spacing w:val="-6"/>
                <w:sz w:val="18"/>
                <w:highlight w:val="yellow"/>
              </w:rPr>
              <w:t> </w:t>
            </w:r>
            <w:r>
              <w:rPr>
                <w:color w:val="000000"/>
                <w:sz w:val="18"/>
                <w:highlight w:val="yellow"/>
              </w:rPr>
              <w:t>a</w:t>
            </w:r>
            <w:r>
              <w:rPr>
                <w:color w:val="000000"/>
                <w:spacing w:val="-4"/>
                <w:sz w:val="18"/>
                <w:highlight w:val="yellow"/>
              </w:rPr>
              <w:t> </w:t>
            </w:r>
            <w:r>
              <w:rPr>
                <w:color w:val="000000"/>
                <w:sz w:val="18"/>
                <w:highlight w:val="yellow"/>
              </w:rPr>
              <w:t>new</w:t>
            </w:r>
            <w:r>
              <w:rPr>
                <w:color w:val="000000"/>
                <w:sz w:val="18"/>
              </w:rPr>
              <w:t> </w:t>
            </w:r>
            <w:r>
              <w:rPr>
                <w:color w:val="000000"/>
                <w:sz w:val="18"/>
                <w:highlight w:val="yellow"/>
              </w:rPr>
              <w:t>device registered with wallet account with previously</w:t>
            </w:r>
            <w:r>
              <w:rPr>
                <w:color w:val="000000"/>
                <w:sz w:val="18"/>
              </w:rPr>
              <w:t> </w:t>
            </w:r>
            <w:r>
              <w:rPr>
                <w:color w:val="000000"/>
                <w:sz w:val="18"/>
                <w:highlight w:val="yellow"/>
              </w:rPr>
              <w:t>digitalized pan. "user-input" – User manually</w:t>
            </w:r>
          </w:p>
        </w:tc>
      </w:tr>
      <w:tr>
        <w:trPr>
          <w:trHeight w:val="998" w:hRule="atLeast"/>
        </w:trPr>
        <w:tc>
          <w:tcPr>
            <w:tcW w:w="1037" w:type="dxa"/>
            <w:tcBorders>
              <w:top w:val="nil"/>
              <w:bottom w:val="nil"/>
              <w:right w:val="single" w:sz="4" w:space="0" w:color="F3F9FD"/>
            </w:tcBorders>
            <w:shd w:val="clear" w:color="auto" w:fill="EFF8FD"/>
          </w:tcPr>
          <w:p>
            <w:pPr>
              <w:pStyle w:val="TableParagraph"/>
              <w:spacing w:before="62"/>
              <w:ind w:left="14" w:right="7"/>
              <w:jc w:val="center"/>
              <w:rPr>
                <w:sz w:val="20"/>
              </w:rPr>
            </w:pPr>
            <w:r>
              <w:rPr>
                <w:color w:val="000000"/>
                <w:spacing w:val="-5"/>
                <w:sz w:val="20"/>
                <w:highlight w:val="yellow"/>
              </w:rPr>
              <w:t>0A</w:t>
            </w:r>
          </w:p>
        </w:tc>
        <w:tc>
          <w:tcPr>
            <w:tcW w:w="895" w:type="dxa"/>
            <w:tcBorders>
              <w:top w:val="nil"/>
              <w:left w:val="single" w:sz="4" w:space="0" w:color="F3F9FD"/>
              <w:bottom w:val="nil"/>
              <w:right w:val="single" w:sz="4" w:space="0" w:color="F3F9FD"/>
            </w:tcBorders>
            <w:shd w:val="clear" w:color="auto" w:fill="EFF8FD"/>
          </w:tcPr>
          <w:p>
            <w:pPr>
              <w:pStyle w:val="TableParagraph"/>
              <w:spacing w:before="62"/>
              <w:ind w:left="16" w:right="5"/>
              <w:jc w:val="center"/>
              <w:rPr>
                <w:sz w:val="20"/>
              </w:rPr>
            </w:pPr>
            <w:r>
              <w:rPr>
                <w:color w:val="000000"/>
                <w:spacing w:val="-10"/>
                <w:sz w:val="20"/>
                <w:highlight w:val="yellow"/>
              </w:rPr>
              <w:t>1</w:t>
            </w:r>
          </w:p>
        </w:tc>
        <w:tc>
          <w:tcPr>
            <w:tcW w:w="1923" w:type="dxa"/>
            <w:tcBorders>
              <w:top w:val="nil"/>
              <w:left w:val="single" w:sz="4" w:space="0" w:color="F3F9FD"/>
              <w:bottom w:val="nil"/>
              <w:right w:val="single" w:sz="4" w:space="0" w:color="F3F9FD"/>
            </w:tcBorders>
            <w:shd w:val="clear" w:color="auto" w:fill="EFF8FD"/>
          </w:tcPr>
          <w:p>
            <w:pPr>
              <w:pStyle w:val="TableParagraph"/>
              <w:spacing w:before="62"/>
              <w:ind w:left="57"/>
              <w:rPr>
                <w:sz w:val="20"/>
              </w:rPr>
            </w:pPr>
            <w:r>
              <w:rPr>
                <w:color w:val="000000"/>
                <w:sz w:val="20"/>
                <w:highlight w:val="yellow"/>
              </w:rPr>
              <w:t>Capture</w:t>
            </w:r>
            <w:r>
              <w:rPr>
                <w:color w:val="000000"/>
                <w:spacing w:val="-9"/>
                <w:sz w:val="20"/>
                <w:highlight w:val="yellow"/>
              </w:rPr>
              <w:t> </w:t>
            </w:r>
            <w:r>
              <w:rPr>
                <w:color w:val="000000"/>
                <w:spacing w:val="-2"/>
                <w:sz w:val="20"/>
                <w:highlight w:val="yellow"/>
              </w:rPr>
              <w:t>Method</w:t>
            </w:r>
          </w:p>
        </w:tc>
        <w:tc>
          <w:tcPr>
            <w:tcW w:w="982" w:type="dxa"/>
            <w:tcBorders>
              <w:top w:val="nil"/>
              <w:left w:val="single" w:sz="4" w:space="0" w:color="F3F9FD"/>
              <w:bottom w:val="nil"/>
              <w:right w:val="single" w:sz="4" w:space="0" w:color="F3F9FD"/>
            </w:tcBorders>
            <w:shd w:val="clear" w:color="auto" w:fill="EFF8FD"/>
          </w:tcPr>
          <w:p>
            <w:pPr>
              <w:pStyle w:val="TableParagraph"/>
              <w:spacing w:before="62"/>
              <w:ind w:left="8"/>
              <w:jc w:val="center"/>
              <w:rPr>
                <w:sz w:val="20"/>
              </w:rPr>
            </w:pPr>
            <w:r>
              <w:rPr>
                <w:color w:val="000000"/>
                <w:spacing w:val="-5"/>
                <w:sz w:val="20"/>
                <w:highlight w:val="yellow"/>
              </w:rPr>
              <w:t>TLV</w:t>
            </w:r>
          </w:p>
        </w:tc>
        <w:tc>
          <w:tcPr>
            <w:tcW w:w="4794" w:type="dxa"/>
            <w:tcBorders>
              <w:top w:val="nil"/>
              <w:left w:val="single" w:sz="4" w:space="0" w:color="F3F9FD"/>
              <w:bottom w:val="nil"/>
            </w:tcBorders>
            <w:shd w:val="clear" w:color="auto" w:fill="EFF8FD"/>
          </w:tcPr>
          <w:p>
            <w:pPr>
              <w:pStyle w:val="TableParagraph"/>
              <w:spacing w:before="62"/>
              <w:ind w:right="3289"/>
              <w:jc w:val="right"/>
              <w:rPr>
                <w:sz w:val="20"/>
              </w:rPr>
            </w:pPr>
            <w:r>
              <w:rPr>
                <w:color w:val="000000"/>
                <w:sz w:val="20"/>
                <w:highlight w:val="yellow"/>
              </w:rPr>
              <w:t>Capture</w:t>
            </w:r>
            <w:r>
              <w:rPr>
                <w:color w:val="000000"/>
                <w:spacing w:val="-9"/>
                <w:sz w:val="20"/>
                <w:highlight w:val="yellow"/>
              </w:rPr>
              <w:t> </w:t>
            </w:r>
            <w:r>
              <w:rPr>
                <w:color w:val="000000"/>
                <w:spacing w:val="-2"/>
                <w:sz w:val="20"/>
                <w:highlight w:val="yellow"/>
              </w:rPr>
              <w:t>Method</w:t>
            </w:r>
          </w:p>
          <w:p>
            <w:pPr>
              <w:pStyle w:val="TableParagraph"/>
              <w:numPr>
                <w:ilvl w:val="0"/>
                <w:numId w:val="37"/>
              </w:numPr>
              <w:tabs>
                <w:tab w:pos="359" w:val="left" w:leader="none"/>
              </w:tabs>
              <w:spacing w:line="240" w:lineRule="auto" w:before="58" w:after="0"/>
              <w:ind w:left="359" w:right="3294" w:hanging="359"/>
              <w:jc w:val="right"/>
              <w:rPr>
                <w:sz w:val="20"/>
              </w:rPr>
            </w:pPr>
            <w:r>
              <w:rPr>
                <w:color w:val="000000"/>
                <w:spacing w:val="-2"/>
                <w:sz w:val="20"/>
                <w:highlight w:val="yellow"/>
              </w:rPr>
              <w:t>Camera</w:t>
            </w:r>
          </w:p>
          <w:p>
            <w:pPr>
              <w:pStyle w:val="TableParagraph"/>
              <w:numPr>
                <w:ilvl w:val="0"/>
                <w:numId w:val="37"/>
              </w:numPr>
              <w:tabs>
                <w:tab w:pos="359" w:val="left" w:leader="none"/>
              </w:tabs>
              <w:spacing w:line="240" w:lineRule="auto" w:before="58" w:after="0"/>
              <w:ind w:left="359" w:right="3348" w:hanging="359"/>
              <w:jc w:val="right"/>
              <w:rPr>
                <w:sz w:val="20"/>
              </w:rPr>
            </w:pPr>
            <w:r>
              <w:rPr>
                <w:color w:val="000000"/>
                <w:spacing w:val="-2"/>
                <w:sz w:val="20"/>
                <w:highlight w:val="yellow"/>
              </w:rPr>
              <w:t>Manual</w:t>
            </w:r>
          </w:p>
        </w:tc>
      </w:tr>
      <w:tr>
        <w:trPr>
          <w:trHeight w:val="393" w:hRule="atLeast"/>
        </w:trPr>
        <w:tc>
          <w:tcPr>
            <w:tcW w:w="9631" w:type="dxa"/>
            <w:gridSpan w:val="5"/>
            <w:tcBorders>
              <w:top w:val="nil"/>
              <w:bottom w:val="nil"/>
            </w:tcBorders>
          </w:tcPr>
          <w:p>
            <w:pPr>
              <w:pStyle w:val="TableParagraph"/>
              <w:spacing w:before="43"/>
              <w:ind w:left="59"/>
              <w:rPr>
                <w:b/>
                <w:sz w:val="20"/>
              </w:rPr>
            </w:pPr>
            <w:r>
              <w:rPr>
                <w:b/>
                <w:color w:val="000000"/>
                <w:sz w:val="20"/>
                <w:highlight w:val="yellow"/>
              </w:rPr>
              <w:t>Dataset</w:t>
            </w:r>
            <w:r>
              <w:rPr>
                <w:b/>
                <w:color w:val="000000"/>
                <w:spacing w:val="-7"/>
                <w:sz w:val="20"/>
                <w:highlight w:val="yellow"/>
              </w:rPr>
              <w:t> </w:t>
            </w:r>
            <w:r>
              <w:rPr>
                <w:b/>
                <w:color w:val="000000"/>
                <w:sz w:val="20"/>
                <w:highlight w:val="yellow"/>
              </w:rPr>
              <w:t>ID:</w:t>
            </w:r>
            <w:r>
              <w:rPr>
                <w:b/>
                <w:color w:val="000000"/>
                <w:spacing w:val="-6"/>
                <w:sz w:val="20"/>
                <w:highlight w:val="yellow"/>
              </w:rPr>
              <w:t> </w:t>
            </w:r>
            <w:r>
              <w:rPr>
                <w:b/>
                <w:color w:val="000000"/>
                <w:sz w:val="20"/>
                <w:highlight w:val="yellow"/>
              </w:rPr>
              <w:t>04,</w:t>
            </w:r>
            <w:r>
              <w:rPr>
                <w:b/>
                <w:color w:val="000000"/>
                <w:spacing w:val="-5"/>
                <w:sz w:val="20"/>
                <w:highlight w:val="yellow"/>
              </w:rPr>
              <w:t> </w:t>
            </w:r>
            <w:r>
              <w:rPr>
                <w:b/>
                <w:color w:val="000000"/>
                <w:sz w:val="20"/>
                <w:highlight w:val="yellow"/>
              </w:rPr>
              <w:t>Device</w:t>
            </w:r>
            <w:r>
              <w:rPr>
                <w:b/>
                <w:color w:val="000000"/>
                <w:spacing w:val="-6"/>
                <w:sz w:val="20"/>
                <w:highlight w:val="yellow"/>
              </w:rPr>
              <w:t> </w:t>
            </w:r>
            <w:r>
              <w:rPr>
                <w:b/>
                <w:color w:val="000000"/>
                <w:spacing w:val="-2"/>
                <w:sz w:val="20"/>
                <w:highlight w:val="yellow"/>
              </w:rPr>
              <w:t>Context</w:t>
            </w:r>
          </w:p>
        </w:tc>
      </w:tr>
      <w:tr>
        <w:trPr>
          <w:trHeight w:val="998" w:hRule="atLeast"/>
        </w:trPr>
        <w:tc>
          <w:tcPr>
            <w:tcW w:w="1037" w:type="dxa"/>
            <w:tcBorders>
              <w:top w:val="nil"/>
              <w:bottom w:val="nil"/>
              <w:right w:val="single" w:sz="4" w:space="0" w:color="F3F9FD"/>
            </w:tcBorders>
            <w:shd w:val="clear" w:color="auto" w:fill="EFF8FD"/>
          </w:tcPr>
          <w:p>
            <w:pPr>
              <w:pStyle w:val="TableParagraph"/>
              <w:spacing w:before="62"/>
              <w:ind w:left="14" w:right="5"/>
              <w:jc w:val="center"/>
              <w:rPr>
                <w:sz w:val="20"/>
              </w:rPr>
            </w:pPr>
            <w:r>
              <w:rPr>
                <w:color w:val="000000"/>
                <w:spacing w:val="-5"/>
                <w:sz w:val="20"/>
                <w:highlight w:val="yellow"/>
              </w:rPr>
              <w:t>01</w:t>
            </w:r>
          </w:p>
        </w:tc>
        <w:tc>
          <w:tcPr>
            <w:tcW w:w="895" w:type="dxa"/>
            <w:tcBorders>
              <w:top w:val="nil"/>
              <w:left w:val="single" w:sz="4" w:space="0" w:color="F3F9FD"/>
              <w:bottom w:val="nil"/>
            </w:tcBorders>
            <w:shd w:val="clear" w:color="auto" w:fill="EFF8FD"/>
          </w:tcPr>
          <w:p>
            <w:pPr>
              <w:pStyle w:val="TableParagraph"/>
              <w:spacing w:before="62"/>
              <w:ind w:left="16" w:right="10"/>
              <w:jc w:val="center"/>
              <w:rPr>
                <w:sz w:val="20"/>
              </w:rPr>
            </w:pPr>
            <w:r>
              <w:rPr>
                <w:color w:val="000000"/>
                <w:spacing w:val="-2"/>
                <w:sz w:val="20"/>
                <w:highlight w:val="yellow"/>
              </w:rPr>
              <w:t>1-</w:t>
            </w:r>
            <w:r>
              <w:rPr>
                <w:color w:val="000000"/>
                <w:spacing w:val="-5"/>
                <w:sz w:val="20"/>
                <w:highlight w:val="yellow"/>
              </w:rPr>
              <w:t>64</w:t>
            </w:r>
          </w:p>
        </w:tc>
        <w:tc>
          <w:tcPr>
            <w:tcW w:w="1923" w:type="dxa"/>
            <w:tcBorders>
              <w:top w:val="nil"/>
              <w:bottom w:val="nil"/>
              <w:right w:val="single" w:sz="4" w:space="0" w:color="F3F9FD"/>
            </w:tcBorders>
            <w:shd w:val="clear" w:color="auto" w:fill="EFF8FD"/>
          </w:tcPr>
          <w:p>
            <w:pPr>
              <w:pStyle w:val="TableParagraph"/>
              <w:spacing w:line="300" w:lineRule="auto" w:before="62"/>
              <w:ind w:left="57" w:right="393"/>
              <w:rPr>
                <w:sz w:val="20"/>
              </w:rPr>
            </w:pPr>
            <w:r>
              <w:rPr>
                <w:color w:val="000000"/>
                <w:sz w:val="20"/>
                <w:highlight w:val="yellow"/>
              </w:rPr>
              <w:t>device</w:t>
            </w:r>
            <w:r>
              <w:rPr>
                <w:color w:val="000000"/>
                <w:spacing w:val="-14"/>
                <w:sz w:val="20"/>
                <w:highlight w:val="yellow"/>
              </w:rPr>
              <w:t> </w:t>
            </w:r>
            <w:r>
              <w:rPr>
                <w:color w:val="000000"/>
                <w:sz w:val="20"/>
                <w:highlight w:val="yellow"/>
              </w:rPr>
              <w:t>bluetooth</w:t>
            </w:r>
            <w:r>
              <w:rPr>
                <w:color w:val="000000"/>
                <w:sz w:val="20"/>
              </w:rPr>
              <w:t> </w:t>
            </w:r>
            <w:r>
              <w:rPr>
                <w:color w:val="000000"/>
                <w:spacing w:val="-4"/>
                <w:sz w:val="20"/>
                <w:highlight w:val="yellow"/>
              </w:rPr>
              <w:t>mac</w:t>
            </w:r>
          </w:p>
        </w:tc>
        <w:tc>
          <w:tcPr>
            <w:tcW w:w="982" w:type="dxa"/>
            <w:tcBorders>
              <w:top w:val="nil"/>
              <w:left w:val="single" w:sz="4" w:space="0" w:color="F3F9FD"/>
              <w:bottom w:val="nil"/>
            </w:tcBorders>
            <w:shd w:val="clear" w:color="auto" w:fill="EFF8FD"/>
          </w:tcPr>
          <w:p>
            <w:pPr>
              <w:pStyle w:val="TableParagraph"/>
              <w:spacing w:before="62"/>
              <w:ind w:left="8"/>
              <w:jc w:val="center"/>
              <w:rPr>
                <w:sz w:val="20"/>
              </w:rPr>
            </w:pPr>
            <w:r>
              <w:rPr>
                <w:color w:val="000000"/>
                <w:spacing w:val="-5"/>
                <w:sz w:val="20"/>
                <w:highlight w:val="yellow"/>
              </w:rPr>
              <w:t>TLV</w:t>
            </w:r>
          </w:p>
        </w:tc>
        <w:tc>
          <w:tcPr>
            <w:tcW w:w="4794" w:type="dxa"/>
            <w:tcBorders>
              <w:top w:val="nil"/>
              <w:bottom w:val="nil"/>
            </w:tcBorders>
            <w:shd w:val="clear" w:color="auto" w:fill="EFF8FD"/>
          </w:tcPr>
          <w:p>
            <w:pPr>
              <w:pStyle w:val="TableParagraph"/>
              <w:spacing w:line="300" w:lineRule="auto" w:before="62"/>
              <w:ind w:left="59" w:right="366"/>
              <w:rPr>
                <w:sz w:val="20"/>
              </w:rPr>
            </w:pPr>
            <w:r>
              <w:rPr>
                <w:color w:val="000000"/>
                <w:sz w:val="20"/>
                <w:highlight w:val="yellow"/>
              </w:rPr>
              <w:t>Device</w:t>
            </w:r>
            <w:r>
              <w:rPr>
                <w:color w:val="000000"/>
                <w:spacing w:val="-8"/>
                <w:sz w:val="20"/>
                <w:highlight w:val="yellow"/>
              </w:rPr>
              <w:t> </w:t>
            </w:r>
            <w:r>
              <w:rPr>
                <w:color w:val="000000"/>
                <w:sz w:val="20"/>
                <w:highlight w:val="yellow"/>
              </w:rPr>
              <w:t>bluetooth</w:t>
            </w:r>
            <w:r>
              <w:rPr>
                <w:color w:val="000000"/>
                <w:spacing w:val="-8"/>
                <w:sz w:val="20"/>
                <w:highlight w:val="yellow"/>
              </w:rPr>
              <w:t> </w:t>
            </w:r>
            <w:r>
              <w:rPr>
                <w:color w:val="000000"/>
                <w:sz w:val="20"/>
                <w:highlight w:val="yellow"/>
              </w:rPr>
              <w:t>MAC</w:t>
            </w:r>
            <w:r>
              <w:rPr>
                <w:color w:val="000000"/>
                <w:spacing w:val="-5"/>
                <w:sz w:val="20"/>
                <w:highlight w:val="yellow"/>
              </w:rPr>
              <w:t> </w:t>
            </w:r>
            <w:r>
              <w:rPr>
                <w:color w:val="000000"/>
                <w:sz w:val="20"/>
                <w:highlight w:val="yellow"/>
              </w:rPr>
              <w:t>address</w:t>
            </w:r>
            <w:r>
              <w:rPr>
                <w:color w:val="000000"/>
                <w:spacing w:val="-7"/>
                <w:sz w:val="20"/>
                <w:highlight w:val="yellow"/>
              </w:rPr>
              <w:t> </w:t>
            </w:r>
            <w:r>
              <w:rPr>
                <w:color w:val="000000"/>
                <w:sz w:val="20"/>
                <w:highlight w:val="yellow"/>
              </w:rPr>
              <w:t>(e.g.,</w:t>
            </w:r>
            <w:r>
              <w:rPr>
                <w:color w:val="000000"/>
                <w:spacing w:val="-8"/>
                <w:sz w:val="20"/>
                <w:highlight w:val="yellow"/>
              </w:rPr>
              <w:t> </w:t>
            </w:r>
            <w:r>
              <w:rPr>
                <w:color w:val="000000"/>
                <w:sz w:val="20"/>
                <w:highlight w:val="yellow"/>
              </w:rPr>
              <w:t>00-16-68</w:t>
            </w:r>
            <w:r>
              <w:rPr>
                <w:color w:val="000000"/>
                <w:spacing w:val="-8"/>
                <w:sz w:val="20"/>
                <w:highlight w:val="yellow"/>
              </w:rPr>
              <w:t> </w:t>
            </w:r>
            <w:r>
              <w:rPr>
                <w:color w:val="000000"/>
                <w:sz w:val="20"/>
                <w:highlight w:val="yellow"/>
              </w:rPr>
              <w:t>or</w:t>
            </w:r>
            <w:r>
              <w:rPr>
                <w:color w:val="000000"/>
                <w:sz w:val="20"/>
              </w:rPr>
              <w:t> </w:t>
            </w:r>
            <w:r>
              <w:rPr>
                <w:color w:val="000000"/>
                <w:sz w:val="20"/>
                <w:highlight w:val="yellow"/>
              </w:rPr>
              <w:t>00-16-68-2B-40-90 or 00:16:68:2B:40:90 or</w:t>
            </w:r>
          </w:p>
          <w:p>
            <w:pPr>
              <w:pStyle w:val="TableParagraph"/>
              <w:spacing w:before="1"/>
              <w:ind w:left="59"/>
              <w:rPr>
                <w:sz w:val="20"/>
              </w:rPr>
            </w:pPr>
            <w:r>
              <w:rPr>
                <w:color w:val="000000"/>
                <w:sz w:val="20"/>
                <w:highlight w:val="yellow"/>
              </w:rPr>
              <w:t>0016682B4090</w:t>
            </w:r>
            <w:r>
              <w:rPr>
                <w:color w:val="000000"/>
                <w:spacing w:val="-8"/>
                <w:sz w:val="20"/>
                <w:highlight w:val="yellow"/>
              </w:rPr>
              <w:t> </w:t>
            </w:r>
            <w:r>
              <w:rPr>
                <w:color w:val="000000"/>
                <w:sz w:val="20"/>
                <w:highlight w:val="yellow"/>
              </w:rPr>
              <w:t>or</w:t>
            </w:r>
            <w:r>
              <w:rPr>
                <w:color w:val="000000"/>
                <w:spacing w:val="-9"/>
                <w:sz w:val="20"/>
                <w:highlight w:val="yellow"/>
              </w:rPr>
              <w:t> </w:t>
            </w:r>
            <w:r>
              <w:rPr>
                <w:color w:val="000000"/>
                <w:spacing w:val="-2"/>
                <w:sz w:val="20"/>
                <w:highlight w:val="yellow"/>
              </w:rPr>
              <w:t>00.16.68.2B.40.90)</w:t>
            </w:r>
          </w:p>
        </w:tc>
      </w:tr>
      <w:tr>
        <w:trPr>
          <w:trHeight w:val="624" w:hRule="atLeast"/>
        </w:trPr>
        <w:tc>
          <w:tcPr>
            <w:tcW w:w="1037" w:type="dxa"/>
            <w:tcBorders>
              <w:top w:val="nil"/>
              <w:bottom w:val="nil"/>
              <w:right w:val="single" w:sz="4" w:space="0" w:color="F3F9FD"/>
            </w:tcBorders>
          </w:tcPr>
          <w:p>
            <w:pPr>
              <w:pStyle w:val="TableParagraph"/>
              <w:spacing w:before="172"/>
              <w:ind w:left="14"/>
              <w:jc w:val="center"/>
              <w:rPr>
                <w:sz w:val="18"/>
              </w:rPr>
            </w:pPr>
            <w:r>
              <w:rPr>
                <w:color w:val="000000"/>
                <w:spacing w:val="-5"/>
                <w:sz w:val="18"/>
                <w:highlight w:val="yellow"/>
              </w:rPr>
              <w:t>02</w:t>
            </w:r>
          </w:p>
        </w:tc>
        <w:tc>
          <w:tcPr>
            <w:tcW w:w="895" w:type="dxa"/>
            <w:tcBorders>
              <w:top w:val="nil"/>
              <w:left w:val="single" w:sz="4" w:space="0" w:color="F3F9FD"/>
              <w:bottom w:val="nil"/>
            </w:tcBorders>
          </w:tcPr>
          <w:p>
            <w:pPr>
              <w:pStyle w:val="TableParagraph"/>
              <w:spacing w:before="172"/>
              <w:ind w:left="16" w:right="2"/>
              <w:jc w:val="center"/>
              <w:rPr>
                <w:sz w:val="18"/>
              </w:rPr>
            </w:pPr>
            <w:r>
              <w:rPr>
                <w:color w:val="000000"/>
                <w:spacing w:val="-2"/>
                <w:sz w:val="18"/>
                <w:highlight w:val="yellow"/>
              </w:rPr>
              <w:t>1-</w:t>
            </w:r>
            <w:r>
              <w:rPr>
                <w:color w:val="000000"/>
                <w:spacing w:val="-5"/>
                <w:sz w:val="18"/>
                <w:highlight w:val="yellow"/>
              </w:rPr>
              <w:t>64</w:t>
            </w:r>
          </w:p>
        </w:tc>
        <w:tc>
          <w:tcPr>
            <w:tcW w:w="1923" w:type="dxa"/>
            <w:tcBorders>
              <w:top w:val="nil"/>
              <w:bottom w:val="nil"/>
              <w:right w:val="single" w:sz="4" w:space="0" w:color="F3F9FD"/>
            </w:tcBorders>
          </w:tcPr>
          <w:p>
            <w:pPr>
              <w:pStyle w:val="TableParagraph"/>
              <w:spacing w:before="42"/>
              <w:ind w:left="57"/>
              <w:rPr>
                <w:sz w:val="18"/>
              </w:rPr>
            </w:pPr>
            <w:r>
              <w:rPr>
                <w:color w:val="000000"/>
                <w:sz w:val="18"/>
                <w:highlight w:val="yellow"/>
              </w:rPr>
              <w:t>device</w:t>
            </w:r>
            <w:r>
              <w:rPr>
                <w:color w:val="000000"/>
                <w:spacing w:val="-4"/>
                <w:sz w:val="18"/>
                <w:highlight w:val="yellow"/>
              </w:rPr>
              <w:t> </w:t>
            </w:r>
            <w:r>
              <w:rPr>
                <w:color w:val="000000"/>
                <w:spacing w:val="-2"/>
                <w:sz w:val="18"/>
                <w:highlight w:val="yellow"/>
              </w:rPr>
              <w:t>brand</w:t>
            </w:r>
          </w:p>
        </w:tc>
        <w:tc>
          <w:tcPr>
            <w:tcW w:w="982" w:type="dxa"/>
            <w:tcBorders>
              <w:top w:val="nil"/>
              <w:left w:val="single" w:sz="4" w:space="0" w:color="F3F9FD"/>
              <w:bottom w:val="nil"/>
            </w:tcBorders>
          </w:tcPr>
          <w:p>
            <w:pPr>
              <w:pStyle w:val="TableParagraph"/>
              <w:spacing w:before="158"/>
              <w:ind w:left="8"/>
              <w:jc w:val="center"/>
              <w:rPr>
                <w:sz w:val="20"/>
              </w:rPr>
            </w:pPr>
            <w:r>
              <w:rPr>
                <w:color w:val="000000"/>
                <w:spacing w:val="-5"/>
                <w:sz w:val="20"/>
                <w:highlight w:val="yellow"/>
              </w:rPr>
              <w:t>TLV</w:t>
            </w:r>
          </w:p>
        </w:tc>
        <w:tc>
          <w:tcPr>
            <w:tcW w:w="4794" w:type="dxa"/>
            <w:tcBorders>
              <w:top w:val="nil"/>
              <w:bottom w:val="nil"/>
            </w:tcBorders>
          </w:tcPr>
          <w:p>
            <w:pPr>
              <w:pStyle w:val="TableParagraph"/>
              <w:spacing w:before="42"/>
              <w:ind w:left="59"/>
              <w:rPr>
                <w:sz w:val="18"/>
              </w:rPr>
            </w:pPr>
            <w:r>
              <w:rPr>
                <w:color w:val="000000"/>
                <w:sz w:val="18"/>
                <w:highlight w:val="yellow"/>
              </w:rPr>
              <w:t>Brand</w:t>
            </w:r>
            <w:r>
              <w:rPr>
                <w:color w:val="000000"/>
                <w:spacing w:val="-2"/>
                <w:sz w:val="18"/>
                <w:highlight w:val="yellow"/>
              </w:rPr>
              <w:t> </w:t>
            </w:r>
            <w:r>
              <w:rPr>
                <w:color w:val="000000"/>
                <w:sz w:val="18"/>
                <w:highlight w:val="yellow"/>
              </w:rPr>
              <w:t>of</w:t>
            </w:r>
            <w:r>
              <w:rPr>
                <w:color w:val="000000"/>
                <w:spacing w:val="-3"/>
                <w:sz w:val="18"/>
                <w:highlight w:val="yellow"/>
              </w:rPr>
              <w:t> </w:t>
            </w:r>
            <w:r>
              <w:rPr>
                <w:color w:val="000000"/>
                <w:sz w:val="18"/>
                <w:highlight w:val="yellow"/>
              </w:rPr>
              <w:t>the</w:t>
            </w:r>
            <w:r>
              <w:rPr>
                <w:color w:val="000000"/>
                <w:spacing w:val="-3"/>
                <w:sz w:val="18"/>
                <w:highlight w:val="yellow"/>
              </w:rPr>
              <w:t> </w:t>
            </w:r>
            <w:r>
              <w:rPr>
                <w:color w:val="000000"/>
                <w:sz w:val="18"/>
                <w:highlight w:val="yellow"/>
              </w:rPr>
              <w:t>device.</w:t>
            </w:r>
            <w:r>
              <w:rPr>
                <w:color w:val="000000"/>
                <w:spacing w:val="-1"/>
                <w:sz w:val="18"/>
                <w:highlight w:val="yellow"/>
              </w:rPr>
              <w:t> </w:t>
            </w:r>
            <w:r>
              <w:rPr>
                <w:color w:val="000000"/>
                <w:sz w:val="18"/>
                <w:highlight w:val="yellow"/>
              </w:rPr>
              <w:t>Eg.</w:t>
            </w:r>
            <w:r>
              <w:rPr>
                <w:color w:val="000000"/>
                <w:spacing w:val="-4"/>
                <w:sz w:val="18"/>
                <w:highlight w:val="yellow"/>
              </w:rPr>
              <w:t> </w:t>
            </w:r>
            <w:r>
              <w:rPr>
                <w:color w:val="000000"/>
                <w:sz w:val="18"/>
                <w:highlight w:val="yellow"/>
              </w:rPr>
              <w:t>"Google"</w:t>
            </w:r>
            <w:r>
              <w:rPr>
                <w:color w:val="000000"/>
                <w:spacing w:val="-3"/>
                <w:sz w:val="18"/>
                <w:highlight w:val="yellow"/>
              </w:rPr>
              <w:t> </w:t>
            </w:r>
            <w:r>
              <w:rPr>
                <w:color w:val="000000"/>
                <w:sz w:val="18"/>
                <w:highlight w:val="yellow"/>
              </w:rPr>
              <w:t>for</w:t>
            </w:r>
            <w:r>
              <w:rPr>
                <w:color w:val="000000"/>
                <w:spacing w:val="-2"/>
                <w:sz w:val="18"/>
                <w:highlight w:val="yellow"/>
              </w:rPr>
              <w:t> </w:t>
            </w:r>
            <w:r>
              <w:rPr>
                <w:color w:val="000000"/>
                <w:sz w:val="18"/>
                <w:highlight w:val="yellow"/>
              </w:rPr>
              <w:t>nexus </w:t>
            </w:r>
            <w:r>
              <w:rPr>
                <w:color w:val="000000"/>
                <w:spacing w:val="-2"/>
                <w:sz w:val="18"/>
                <w:highlight w:val="yellow"/>
              </w:rPr>
              <w:t>devices</w:t>
            </w:r>
          </w:p>
          <w:p>
            <w:pPr>
              <w:pStyle w:val="TableParagraph"/>
              <w:spacing w:before="52"/>
              <w:ind w:left="59"/>
              <w:rPr>
                <w:sz w:val="18"/>
              </w:rPr>
            </w:pPr>
            <w:r>
              <w:rPr>
                <w:color w:val="000000"/>
                <w:sz w:val="18"/>
                <w:highlight w:val="yellow"/>
              </w:rPr>
              <w:t>,"Samsung"</w:t>
            </w:r>
            <w:r>
              <w:rPr>
                <w:color w:val="000000"/>
                <w:spacing w:val="-3"/>
                <w:sz w:val="18"/>
                <w:highlight w:val="yellow"/>
              </w:rPr>
              <w:t> </w:t>
            </w:r>
            <w:r>
              <w:rPr>
                <w:color w:val="000000"/>
                <w:sz w:val="18"/>
                <w:highlight w:val="yellow"/>
              </w:rPr>
              <w:t>for</w:t>
            </w:r>
            <w:r>
              <w:rPr>
                <w:color w:val="000000"/>
                <w:spacing w:val="-3"/>
                <w:sz w:val="18"/>
                <w:highlight w:val="yellow"/>
              </w:rPr>
              <w:t> </w:t>
            </w:r>
            <w:r>
              <w:rPr>
                <w:color w:val="000000"/>
                <w:sz w:val="18"/>
                <w:highlight w:val="yellow"/>
              </w:rPr>
              <w:t>Samsung</w:t>
            </w:r>
            <w:r>
              <w:rPr>
                <w:color w:val="000000"/>
                <w:spacing w:val="-2"/>
                <w:sz w:val="18"/>
                <w:highlight w:val="yellow"/>
              </w:rPr>
              <w:t> devices</w:t>
            </w:r>
          </w:p>
        </w:tc>
      </w:tr>
      <w:tr>
        <w:trPr>
          <w:trHeight w:val="710" w:hRule="atLeast"/>
        </w:trPr>
        <w:tc>
          <w:tcPr>
            <w:tcW w:w="1037" w:type="dxa"/>
            <w:tcBorders>
              <w:top w:val="nil"/>
              <w:bottom w:val="nil"/>
              <w:right w:val="single" w:sz="4" w:space="0" w:color="F3F9FD"/>
            </w:tcBorders>
            <w:shd w:val="clear" w:color="auto" w:fill="EFF8FD"/>
          </w:tcPr>
          <w:p>
            <w:pPr>
              <w:pStyle w:val="TableParagraph"/>
              <w:spacing w:before="62"/>
              <w:ind w:left="14" w:right="5"/>
              <w:jc w:val="center"/>
              <w:rPr>
                <w:sz w:val="20"/>
              </w:rPr>
            </w:pPr>
            <w:r>
              <w:rPr>
                <w:color w:val="000000"/>
                <w:spacing w:val="-5"/>
                <w:sz w:val="20"/>
                <w:highlight w:val="yellow"/>
              </w:rPr>
              <w:t>03</w:t>
            </w:r>
          </w:p>
        </w:tc>
        <w:tc>
          <w:tcPr>
            <w:tcW w:w="895" w:type="dxa"/>
            <w:tcBorders>
              <w:top w:val="nil"/>
              <w:left w:val="single" w:sz="4" w:space="0" w:color="F3F9FD"/>
              <w:bottom w:val="nil"/>
            </w:tcBorders>
            <w:shd w:val="clear" w:color="auto" w:fill="EFF8FD"/>
          </w:tcPr>
          <w:p>
            <w:pPr>
              <w:pStyle w:val="TableParagraph"/>
              <w:spacing w:before="62"/>
              <w:ind w:left="16" w:right="5"/>
              <w:jc w:val="center"/>
              <w:rPr>
                <w:sz w:val="20"/>
              </w:rPr>
            </w:pPr>
            <w:r>
              <w:rPr>
                <w:color w:val="000000"/>
                <w:spacing w:val="-10"/>
                <w:sz w:val="20"/>
                <w:highlight w:val="yellow"/>
              </w:rPr>
              <w:t>2</w:t>
            </w:r>
          </w:p>
        </w:tc>
        <w:tc>
          <w:tcPr>
            <w:tcW w:w="1923" w:type="dxa"/>
            <w:tcBorders>
              <w:top w:val="nil"/>
              <w:bottom w:val="nil"/>
              <w:right w:val="single" w:sz="4" w:space="0" w:color="F3F9FD"/>
            </w:tcBorders>
            <w:shd w:val="clear" w:color="auto" w:fill="EFF8FD"/>
          </w:tcPr>
          <w:p>
            <w:pPr>
              <w:pStyle w:val="TableParagraph"/>
              <w:spacing w:before="62"/>
              <w:ind w:left="57"/>
              <w:rPr>
                <w:sz w:val="20"/>
              </w:rPr>
            </w:pPr>
            <w:r>
              <w:rPr>
                <w:color w:val="000000"/>
                <w:sz w:val="20"/>
                <w:highlight w:val="yellow"/>
              </w:rPr>
              <w:t>device</w:t>
            </w:r>
            <w:r>
              <w:rPr>
                <w:color w:val="000000"/>
                <w:spacing w:val="-9"/>
                <w:sz w:val="20"/>
                <w:highlight w:val="yellow"/>
              </w:rPr>
              <w:t> </w:t>
            </w:r>
            <w:r>
              <w:rPr>
                <w:color w:val="000000"/>
                <w:spacing w:val="-2"/>
                <w:sz w:val="20"/>
                <w:highlight w:val="yellow"/>
              </w:rPr>
              <w:t>country</w:t>
            </w:r>
          </w:p>
        </w:tc>
        <w:tc>
          <w:tcPr>
            <w:tcW w:w="982" w:type="dxa"/>
            <w:tcBorders>
              <w:top w:val="nil"/>
              <w:left w:val="single" w:sz="4" w:space="0" w:color="F3F9FD"/>
              <w:bottom w:val="nil"/>
            </w:tcBorders>
            <w:shd w:val="clear" w:color="auto" w:fill="EFF8FD"/>
          </w:tcPr>
          <w:p>
            <w:pPr>
              <w:pStyle w:val="TableParagraph"/>
              <w:spacing w:before="62"/>
              <w:ind w:left="8"/>
              <w:jc w:val="center"/>
              <w:rPr>
                <w:sz w:val="20"/>
              </w:rPr>
            </w:pPr>
            <w:r>
              <w:rPr>
                <w:color w:val="000000"/>
                <w:spacing w:val="-5"/>
                <w:sz w:val="20"/>
                <w:highlight w:val="yellow"/>
              </w:rPr>
              <w:t>TLV</w:t>
            </w:r>
          </w:p>
        </w:tc>
        <w:tc>
          <w:tcPr>
            <w:tcW w:w="4794" w:type="dxa"/>
            <w:tcBorders>
              <w:top w:val="nil"/>
              <w:bottom w:val="nil"/>
            </w:tcBorders>
            <w:shd w:val="clear" w:color="auto" w:fill="EFF8FD"/>
          </w:tcPr>
          <w:p>
            <w:pPr>
              <w:pStyle w:val="TableParagraph"/>
              <w:spacing w:line="300" w:lineRule="auto" w:before="62"/>
              <w:ind w:left="59" w:right="67"/>
              <w:rPr>
                <w:sz w:val="20"/>
              </w:rPr>
            </w:pPr>
            <w:r>
              <w:rPr>
                <w:color w:val="000000"/>
                <w:sz w:val="20"/>
                <w:highlight w:val="yellow"/>
              </w:rPr>
              <w:t>Country</w:t>
            </w:r>
            <w:r>
              <w:rPr>
                <w:color w:val="000000"/>
                <w:spacing w:val="-5"/>
                <w:sz w:val="20"/>
                <w:highlight w:val="yellow"/>
              </w:rPr>
              <w:t> </w:t>
            </w:r>
            <w:r>
              <w:rPr>
                <w:color w:val="000000"/>
                <w:sz w:val="20"/>
                <w:highlight w:val="yellow"/>
              </w:rPr>
              <w:t>where</w:t>
            </w:r>
            <w:r>
              <w:rPr>
                <w:color w:val="000000"/>
                <w:spacing w:val="-6"/>
                <w:sz w:val="20"/>
                <w:highlight w:val="yellow"/>
              </w:rPr>
              <w:t> </w:t>
            </w:r>
            <w:r>
              <w:rPr>
                <w:color w:val="000000"/>
                <w:sz w:val="20"/>
                <w:highlight w:val="yellow"/>
              </w:rPr>
              <w:t>the</w:t>
            </w:r>
            <w:r>
              <w:rPr>
                <w:color w:val="000000"/>
                <w:spacing w:val="-7"/>
                <w:sz w:val="20"/>
                <w:highlight w:val="yellow"/>
              </w:rPr>
              <w:t> </w:t>
            </w:r>
            <w:r>
              <w:rPr>
                <w:color w:val="000000"/>
                <w:sz w:val="20"/>
                <w:highlight w:val="yellow"/>
              </w:rPr>
              <w:t>device</w:t>
            </w:r>
            <w:r>
              <w:rPr>
                <w:color w:val="000000"/>
                <w:spacing w:val="-4"/>
                <w:sz w:val="20"/>
                <w:highlight w:val="yellow"/>
              </w:rPr>
              <w:t> </w:t>
            </w:r>
            <w:r>
              <w:rPr>
                <w:color w:val="000000"/>
                <w:sz w:val="20"/>
                <w:highlight w:val="yellow"/>
              </w:rPr>
              <w:t>was</w:t>
            </w:r>
            <w:r>
              <w:rPr>
                <w:color w:val="000000"/>
                <w:spacing w:val="-5"/>
                <w:sz w:val="20"/>
                <w:highlight w:val="yellow"/>
              </w:rPr>
              <w:t> </w:t>
            </w:r>
            <w:r>
              <w:rPr>
                <w:color w:val="000000"/>
                <w:sz w:val="20"/>
                <w:highlight w:val="yellow"/>
              </w:rPr>
              <w:t>purchased</w:t>
            </w:r>
            <w:r>
              <w:rPr>
                <w:color w:val="000000"/>
                <w:spacing w:val="-6"/>
                <w:sz w:val="20"/>
                <w:highlight w:val="yellow"/>
              </w:rPr>
              <w:t> </w:t>
            </w:r>
            <w:r>
              <w:rPr>
                <w:color w:val="000000"/>
                <w:sz w:val="20"/>
                <w:highlight w:val="yellow"/>
              </w:rPr>
              <w:t>(iso</w:t>
            </w:r>
            <w:r>
              <w:rPr>
                <w:color w:val="000000"/>
                <w:spacing w:val="-6"/>
                <w:sz w:val="20"/>
                <w:highlight w:val="yellow"/>
              </w:rPr>
              <w:t> </w:t>
            </w:r>
            <w:r>
              <w:rPr>
                <w:color w:val="000000"/>
                <w:sz w:val="20"/>
                <w:highlight w:val="yellow"/>
              </w:rPr>
              <w:t>3166-</w:t>
            </w:r>
            <w:r>
              <w:rPr>
                <w:color w:val="000000"/>
                <w:sz w:val="20"/>
              </w:rPr>
              <w:t> </w:t>
            </w:r>
            <w:r>
              <w:rPr>
                <w:color w:val="000000"/>
                <w:sz w:val="20"/>
                <w:highlight w:val="yellow"/>
              </w:rPr>
              <w:t>1 alpha-2)</w:t>
            </w:r>
          </w:p>
        </w:tc>
      </w:tr>
      <w:tr>
        <w:trPr>
          <w:trHeight w:val="393" w:hRule="atLeast"/>
        </w:trPr>
        <w:tc>
          <w:tcPr>
            <w:tcW w:w="1037" w:type="dxa"/>
            <w:tcBorders>
              <w:top w:val="nil"/>
              <w:bottom w:val="nil"/>
              <w:right w:val="single" w:sz="4" w:space="0" w:color="F3F9FD"/>
            </w:tcBorders>
          </w:tcPr>
          <w:p>
            <w:pPr>
              <w:pStyle w:val="TableParagraph"/>
              <w:spacing w:before="56"/>
              <w:ind w:left="14"/>
              <w:jc w:val="center"/>
              <w:rPr>
                <w:sz w:val="18"/>
              </w:rPr>
            </w:pPr>
            <w:r>
              <w:rPr>
                <w:color w:val="000000"/>
                <w:spacing w:val="-5"/>
                <w:sz w:val="18"/>
                <w:highlight w:val="yellow"/>
              </w:rPr>
              <w:t>04</w:t>
            </w:r>
          </w:p>
        </w:tc>
        <w:tc>
          <w:tcPr>
            <w:tcW w:w="895" w:type="dxa"/>
            <w:tcBorders>
              <w:top w:val="nil"/>
              <w:left w:val="single" w:sz="4" w:space="0" w:color="F3F9FD"/>
              <w:bottom w:val="nil"/>
            </w:tcBorders>
          </w:tcPr>
          <w:p>
            <w:pPr>
              <w:pStyle w:val="TableParagraph"/>
              <w:spacing w:before="56"/>
              <w:ind w:left="16" w:right="5"/>
              <w:jc w:val="center"/>
              <w:rPr>
                <w:sz w:val="18"/>
              </w:rPr>
            </w:pPr>
            <w:r>
              <w:rPr>
                <w:color w:val="000000"/>
                <w:spacing w:val="-5"/>
                <w:sz w:val="18"/>
                <w:highlight w:val="yellow"/>
              </w:rPr>
              <w:t>64</w:t>
            </w:r>
          </w:p>
        </w:tc>
        <w:tc>
          <w:tcPr>
            <w:tcW w:w="1923" w:type="dxa"/>
            <w:tcBorders>
              <w:top w:val="nil"/>
              <w:bottom w:val="nil"/>
              <w:right w:val="single" w:sz="4" w:space="0" w:color="F3F9FD"/>
            </w:tcBorders>
          </w:tcPr>
          <w:p>
            <w:pPr>
              <w:pStyle w:val="TableParagraph"/>
              <w:spacing w:before="42"/>
              <w:ind w:left="57"/>
              <w:rPr>
                <w:sz w:val="18"/>
              </w:rPr>
            </w:pPr>
            <w:r>
              <w:rPr>
                <w:color w:val="000000"/>
                <w:sz w:val="18"/>
                <w:highlight w:val="yellow"/>
              </w:rPr>
              <w:t>device</w:t>
            </w:r>
            <w:r>
              <w:rPr>
                <w:color w:val="000000"/>
                <w:spacing w:val="-2"/>
                <w:sz w:val="18"/>
                <w:highlight w:val="yellow"/>
              </w:rPr>
              <w:t> </w:t>
            </w:r>
            <w:r>
              <w:rPr>
                <w:color w:val="000000"/>
                <w:sz w:val="18"/>
                <w:highlight w:val="yellow"/>
              </w:rPr>
              <w:t>id </w:t>
            </w:r>
            <w:r>
              <w:rPr>
                <w:color w:val="000000"/>
                <w:spacing w:val="-4"/>
                <w:sz w:val="18"/>
                <w:highlight w:val="yellow"/>
              </w:rPr>
              <w:t>type</w:t>
            </w:r>
          </w:p>
        </w:tc>
        <w:tc>
          <w:tcPr>
            <w:tcW w:w="982" w:type="dxa"/>
            <w:tcBorders>
              <w:top w:val="nil"/>
              <w:left w:val="single" w:sz="4" w:space="0" w:color="F3F9FD"/>
              <w:bottom w:val="nil"/>
            </w:tcBorders>
          </w:tcPr>
          <w:p>
            <w:pPr>
              <w:pStyle w:val="TableParagraph"/>
              <w:spacing w:before="43"/>
              <w:ind w:left="8"/>
              <w:jc w:val="center"/>
              <w:rPr>
                <w:sz w:val="20"/>
              </w:rPr>
            </w:pPr>
            <w:r>
              <w:rPr>
                <w:color w:val="000000"/>
                <w:spacing w:val="-5"/>
                <w:sz w:val="20"/>
                <w:highlight w:val="yellow"/>
              </w:rPr>
              <w:t>TLV</w:t>
            </w:r>
          </w:p>
        </w:tc>
        <w:tc>
          <w:tcPr>
            <w:tcW w:w="4794" w:type="dxa"/>
            <w:tcBorders>
              <w:top w:val="nil"/>
              <w:bottom w:val="nil"/>
            </w:tcBorders>
          </w:tcPr>
          <w:p>
            <w:pPr>
              <w:pStyle w:val="TableParagraph"/>
              <w:spacing w:before="42"/>
              <w:ind w:left="59"/>
              <w:rPr>
                <w:sz w:val="18"/>
              </w:rPr>
            </w:pPr>
            <w:r>
              <w:rPr>
                <w:color w:val="000000"/>
                <w:sz w:val="18"/>
                <w:highlight w:val="yellow"/>
              </w:rPr>
              <w:t>Type</w:t>
            </w:r>
            <w:r>
              <w:rPr>
                <w:color w:val="000000"/>
                <w:spacing w:val="-4"/>
                <w:sz w:val="18"/>
                <w:highlight w:val="yellow"/>
              </w:rPr>
              <w:t> </w:t>
            </w:r>
            <w:r>
              <w:rPr>
                <w:color w:val="000000"/>
                <w:sz w:val="18"/>
                <w:highlight w:val="yellow"/>
              </w:rPr>
              <w:t>of</w:t>
            </w:r>
            <w:r>
              <w:rPr>
                <w:color w:val="000000"/>
                <w:spacing w:val="-1"/>
                <w:sz w:val="18"/>
                <w:highlight w:val="yellow"/>
              </w:rPr>
              <w:t> </w:t>
            </w:r>
            <w:r>
              <w:rPr>
                <w:color w:val="000000"/>
                <w:sz w:val="18"/>
                <w:highlight w:val="yellow"/>
              </w:rPr>
              <w:t>the</w:t>
            </w:r>
            <w:r>
              <w:rPr>
                <w:color w:val="000000"/>
                <w:spacing w:val="-1"/>
                <w:sz w:val="18"/>
                <w:highlight w:val="yellow"/>
              </w:rPr>
              <w:t> </w:t>
            </w:r>
            <w:r>
              <w:rPr>
                <w:color w:val="000000"/>
                <w:sz w:val="18"/>
                <w:highlight w:val="yellow"/>
              </w:rPr>
              <w:t>device</w:t>
            </w:r>
            <w:r>
              <w:rPr>
                <w:color w:val="000000"/>
                <w:spacing w:val="-3"/>
                <w:sz w:val="18"/>
                <w:highlight w:val="yellow"/>
              </w:rPr>
              <w:t> </w:t>
            </w:r>
            <w:r>
              <w:rPr>
                <w:color w:val="000000"/>
                <w:sz w:val="18"/>
                <w:highlight w:val="yellow"/>
              </w:rPr>
              <w:t>id</w:t>
            </w:r>
            <w:r>
              <w:rPr>
                <w:color w:val="000000"/>
                <w:spacing w:val="-1"/>
                <w:sz w:val="18"/>
                <w:highlight w:val="yellow"/>
              </w:rPr>
              <w:t> </w:t>
            </w:r>
            <w:r>
              <w:rPr>
                <w:color w:val="000000"/>
                <w:sz w:val="18"/>
                <w:highlight w:val="yellow"/>
              </w:rPr>
              <w:t>from</w:t>
            </w:r>
            <w:r>
              <w:rPr>
                <w:color w:val="000000"/>
                <w:spacing w:val="-1"/>
                <w:sz w:val="18"/>
                <w:highlight w:val="yellow"/>
              </w:rPr>
              <w:t> </w:t>
            </w:r>
            <w:r>
              <w:rPr>
                <w:color w:val="000000"/>
                <w:sz w:val="18"/>
                <w:highlight w:val="yellow"/>
              </w:rPr>
              <w:t>which</w:t>
            </w:r>
            <w:r>
              <w:rPr>
                <w:color w:val="000000"/>
                <w:spacing w:val="-1"/>
                <w:sz w:val="18"/>
                <w:highlight w:val="yellow"/>
              </w:rPr>
              <w:t> </w:t>
            </w:r>
            <w:r>
              <w:rPr>
                <w:color w:val="000000"/>
                <w:sz w:val="18"/>
                <w:highlight w:val="yellow"/>
              </w:rPr>
              <w:t>it</w:t>
            </w:r>
            <w:r>
              <w:rPr>
                <w:color w:val="000000"/>
                <w:spacing w:val="-3"/>
                <w:sz w:val="18"/>
                <w:highlight w:val="yellow"/>
              </w:rPr>
              <w:t> </w:t>
            </w:r>
            <w:r>
              <w:rPr>
                <w:color w:val="000000"/>
                <w:sz w:val="18"/>
                <w:highlight w:val="yellow"/>
              </w:rPr>
              <w:t>is</w:t>
            </w:r>
            <w:r>
              <w:rPr>
                <w:color w:val="000000"/>
                <w:spacing w:val="-3"/>
                <w:sz w:val="18"/>
                <w:highlight w:val="yellow"/>
              </w:rPr>
              <w:t> </w:t>
            </w:r>
            <w:r>
              <w:rPr>
                <w:color w:val="000000"/>
                <w:sz w:val="18"/>
                <w:highlight w:val="yellow"/>
              </w:rPr>
              <w:t>sources.</w:t>
            </w:r>
            <w:r>
              <w:rPr>
                <w:color w:val="000000"/>
                <w:spacing w:val="-1"/>
                <w:sz w:val="18"/>
                <w:highlight w:val="yellow"/>
              </w:rPr>
              <w:t> </w:t>
            </w:r>
            <w:r>
              <w:rPr>
                <w:color w:val="000000"/>
                <w:sz w:val="18"/>
                <w:highlight w:val="yellow"/>
              </w:rPr>
              <w:t>E.g.,</w:t>
            </w:r>
            <w:r>
              <w:rPr>
                <w:color w:val="000000"/>
                <w:spacing w:val="-1"/>
                <w:sz w:val="18"/>
                <w:highlight w:val="yellow"/>
              </w:rPr>
              <w:t> </w:t>
            </w:r>
            <w:r>
              <w:rPr>
                <w:color w:val="000000"/>
                <w:spacing w:val="-5"/>
                <w:sz w:val="18"/>
                <w:highlight w:val="yellow"/>
              </w:rPr>
              <w:t>TEE</w:t>
            </w:r>
          </w:p>
        </w:tc>
      </w:tr>
      <w:tr>
        <w:trPr>
          <w:trHeight w:val="422" w:hRule="atLeast"/>
        </w:trPr>
        <w:tc>
          <w:tcPr>
            <w:tcW w:w="1037" w:type="dxa"/>
            <w:tcBorders>
              <w:top w:val="nil"/>
              <w:bottom w:val="nil"/>
              <w:right w:val="single" w:sz="4" w:space="0" w:color="F3F9FD"/>
            </w:tcBorders>
            <w:shd w:val="clear" w:color="auto" w:fill="EFF8FD"/>
          </w:tcPr>
          <w:p>
            <w:pPr>
              <w:pStyle w:val="TableParagraph"/>
              <w:spacing w:before="62"/>
              <w:ind w:left="14" w:right="5"/>
              <w:jc w:val="center"/>
              <w:rPr>
                <w:sz w:val="20"/>
              </w:rPr>
            </w:pPr>
            <w:r>
              <w:rPr>
                <w:color w:val="000000"/>
                <w:spacing w:val="-5"/>
                <w:sz w:val="20"/>
                <w:highlight w:val="yellow"/>
              </w:rPr>
              <w:t>05</w:t>
            </w:r>
          </w:p>
        </w:tc>
        <w:tc>
          <w:tcPr>
            <w:tcW w:w="895" w:type="dxa"/>
            <w:tcBorders>
              <w:top w:val="nil"/>
              <w:left w:val="single" w:sz="4" w:space="0" w:color="F3F9FD"/>
              <w:bottom w:val="nil"/>
            </w:tcBorders>
            <w:shd w:val="clear" w:color="auto" w:fill="EFF8FD"/>
          </w:tcPr>
          <w:p>
            <w:pPr>
              <w:pStyle w:val="TableParagraph"/>
              <w:spacing w:before="62"/>
              <w:ind w:left="16" w:right="10"/>
              <w:jc w:val="center"/>
              <w:rPr>
                <w:sz w:val="20"/>
              </w:rPr>
            </w:pPr>
            <w:r>
              <w:rPr>
                <w:color w:val="000000"/>
                <w:spacing w:val="-2"/>
                <w:sz w:val="20"/>
                <w:highlight w:val="yellow"/>
              </w:rPr>
              <w:t>15-</w:t>
            </w:r>
            <w:r>
              <w:rPr>
                <w:color w:val="000000"/>
                <w:spacing w:val="-7"/>
                <w:sz w:val="20"/>
                <w:highlight w:val="yellow"/>
              </w:rPr>
              <w:t>32</w:t>
            </w:r>
          </w:p>
        </w:tc>
        <w:tc>
          <w:tcPr>
            <w:tcW w:w="1923" w:type="dxa"/>
            <w:tcBorders>
              <w:top w:val="nil"/>
              <w:bottom w:val="nil"/>
              <w:right w:val="single" w:sz="4" w:space="0" w:color="F3F9FD"/>
            </w:tcBorders>
            <w:shd w:val="clear" w:color="auto" w:fill="EFF8FD"/>
          </w:tcPr>
          <w:p>
            <w:pPr>
              <w:pStyle w:val="TableParagraph"/>
              <w:spacing w:before="62"/>
              <w:ind w:left="57"/>
              <w:rPr>
                <w:sz w:val="20"/>
              </w:rPr>
            </w:pPr>
            <w:r>
              <w:rPr>
                <w:color w:val="000000"/>
                <w:sz w:val="20"/>
                <w:highlight w:val="yellow"/>
              </w:rPr>
              <w:t>device</w:t>
            </w:r>
            <w:r>
              <w:rPr>
                <w:color w:val="000000"/>
                <w:spacing w:val="-7"/>
                <w:sz w:val="20"/>
                <w:highlight w:val="yellow"/>
              </w:rPr>
              <w:t> </w:t>
            </w:r>
            <w:r>
              <w:rPr>
                <w:color w:val="000000"/>
                <w:spacing w:val="-5"/>
                <w:sz w:val="20"/>
                <w:highlight w:val="yellow"/>
              </w:rPr>
              <w:t>ip</w:t>
            </w:r>
          </w:p>
        </w:tc>
        <w:tc>
          <w:tcPr>
            <w:tcW w:w="982" w:type="dxa"/>
            <w:tcBorders>
              <w:top w:val="nil"/>
              <w:left w:val="single" w:sz="4" w:space="0" w:color="F3F9FD"/>
              <w:bottom w:val="nil"/>
            </w:tcBorders>
            <w:shd w:val="clear" w:color="auto" w:fill="EFF8FD"/>
          </w:tcPr>
          <w:p>
            <w:pPr>
              <w:pStyle w:val="TableParagraph"/>
              <w:spacing w:before="62"/>
              <w:ind w:left="8"/>
              <w:jc w:val="center"/>
              <w:rPr>
                <w:sz w:val="20"/>
              </w:rPr>
            </w:pPr>
            <w:r>
              <w:rPr>
                <w:color w:val="000000"/>
                <w:spacing w:val="-5"/>
                <w:sz w:val="20"/>
                <w:highlight w:val="yellow"/>
              </w:rPr>
              <w:t>TLV</w:t>
            </w:r>
          </w:p>
        </w:tc>
        <w:tc>
          <w:tcPr>
            <w:tcW w:w="4794" w:type="dxa"/>
            <w:tcBorders>
              <w:top w:val="nil"/>
              <w:bottom w:val="nil"/>
            </w:tcBorders>
            <w:shd w:val="clear" w:color="auto" w:fill="EFF8FD"/>
          </w:tcPr>
          <w:p>
            <w:pPr>
              <w:pStyle w:val="TableParagraph"/>
              <w:spacing w:before="62"/>
              <w:ind w:left="59"/>
              <w:rPr>
                <w:sz w:val="20"/>
              </w:rPr>
            </w:pPr>
            <w:r>
              <w:rPr>
                <w:color w:val="000000"/>
                <w:sz w:val="20"/>
                <w:highlight w:val="yellow"/>
              </w:rPr>
              <w:t>IP</w:t>
            </w:r>
            <w:r>
              <w:rPr>
                <w:color w:val="000000"/>
                <w:spacing w:val="-7"/>
                <w:sz w:val="20"/>
                <w:highlight w:val="yellow"/>
              </w:rPr>
              <w:t> </w:t>
            </w:r>
            <w:r>
              <w:rPr>
                <w:color w:val="000000"/>
                <w:sz w:val="20"/>
                <w:highlight w:val="yellow"/>
              </w:rPr>
              <w:t>Address</w:t>
            </w:r>
            <w:r>
              <w:rPr>
                <w:color w:val="000000"/>
                <w:spacing w:val="-4"/>
                <w:sz w:val="20"/>
                <w:highlight w:val="yellow"/>
              </w:rPr>
              <w:t> </w:t>
            </w:r>
            <w:r>
              <w:rPr>
                <w:color w:val="000000"/>
                <w:sz w:val="20"/>
                <w:highlight w:val="yellow"/>
              </w:rPr>
              <w:t>of</w:t>
            </w:r>
            <w:r>
              <w:rPr>
                <w:color w:val="000000"/>
                <w:spacing w:val="-3"/>
                <w:sz w:val="20"/>
                <w:highlight w:val="yellow"/>
              </w:rPr>
              <w:t> </w:t>
            </w:r>
            <w:r>
              <w:rPr>
                <w:color w:val="000000"/>
                <w:sz w:val="20"/>
                <w:highlight w:val="yellow"/>
              </w:rPr>
              <w:t>the</w:t>
            </w:r>
            <w:r>
              <w:rPr>
                <w:color w:val="000000"/>
                <w:spacing w:val="-4"/>
                <w:sz w:val="20"/>
                <w:highlight w:val="yellow"/>
              </w:rPr>
              <w:t> </w:t>
            </w:r>
            <w:r>
              <w:rPr>
                <w:color w:val="000000"/>
                <w:spacing w:val="-2"/>
                <w:sz w:val="20"/>
                <w:highlight w:val="yellow"/>
              </w:rPr>
              <w:t>device</w:t>
            </w:r>
          </w:p>
        </w:tc>
      </w:tr>
      <w:tr>
        <w:trPr>
          <w:trHeight w:val="393" w:hRule="atLeast"/>
        </w:trPr>
        <w:tc>
          <w:tcPr>
            <w:tcW w:w="1037" w:type="dxa"/>
            <w:tcBorders>
              <w:top w:val="nil"/>
              <w:bottom w:val="nil"/>
              <w:right w:val="single" w:sz="4" w:space="0" w:color="F3F9FD"/>
            </w:tcBorders>
          </w:tcPr>
          <w:p>
            <w:pPr>
              <w:pStyle w:val="TableParagraph"/>
              <w:spacing w:before="56"/>
              <w:ind w:left="14"/>
              <w:jc w:val="center"/>
              <w:rPr>
                <w:sz w:val="18"/>
              </w:rPr>
            </w:pPr>
            <w:r>
              <w:rPr>
                <w:color w:val="000000"/>
                <w:spacing w:val="-5"/>
                <w:sz w:val="18"/>
                <w:highlight w:val="yellow"/>
              </w:rPr>
              <w:t>06</w:t>
            </w:r>
          </w:p>
        </w:tc>
        <w:tc>
          <w:tcPr>
            <w:tcW w:w="895" w:type="dxa"/>
            <w:tcBorders>
              <w:top w:val="nil"/>
              <w:left w:val="single" w:sz="4" w:space="0" w:color="F3F9FD"/>
              <w:bottom w:val="nil"/>
            </w:tcBorders>
          </w:tcPr>
          <w:p>
            <w:pPr>
              <w:pStyle w:val="TableParagraph"/>
              <w:spacing w:before="56"/>
              <w:ind w:left="16" w:right="2"/>
              <w:jc w:val="center"/>
              <w:rPr>
                <w:sz w:val="18"/>
              </w:rPr>
            </w:pPr>
            <w:r>
              <w:rPr>
                <w:color w:val="000000"/>
                <w:spacing w:val="-2"/>
                <w:sz w:val="18"/>
                <w:highlight w:val="yellow"/>
              </w:rPr>
              <w:t>1-</w:t>
            </w:r>
            <w:r>
              <w:rPr>
                <w:color w:val="000000"/>
                <w:spacing w:val="-5"/>
                <w:sz w:val="18"/>
                <w:highlight w:val="yellow"/>
              </w:rPr>
              <w:t>64</w:t>
            </w:r>
          </w:p>
        </w:tc>
        <w:tc>
          <w:tcPr>
            <w:tcW w:w="1923" w:type="dxa"/>
            <w:tcBorders>
              <w:top w:val="nil"/>
              <w:bottom w:val="nil"/>
              <w:right w:val="single" w:sz="4" w:space="0" w:color="F3F9FD"/>
            </w:tcBorders>
          </w:tcPr>
          <w:p>
            <w:pPr>
              <w:pStyle w:val="TableParagraph"/>
              <w:spacing w:before="42"/>
              <w:ind w:left="57"/>
              <w:rPr>
                <w:sz w:val="18"/>
              </w:rPr>
            </w:pPr>
            <w:r>
              <w:rPr>
                <w:color w:val="000000"/>
                <w:sz w:val="18"/>
                <w:highlight w:val="yellow"/>
              </w:rPr>
              <w:t>device</w:t>
            </w:r>
            <w:r>
              <w:rPr>
                <w:color w:val="000000"/>
                <w:spacing w:val="-2"/>
                <w:sz w:val="18"/>
                <w:highlight w:val="yellow"/>
              </w:rPr>
              <w:t> manufacturer</w:t>
            </w:r>
          </w:p>
        </w:tc>
        <w:tc>
          <w:tcPr>
            <w:tcW w:w="982" w:type="dxa"/>
            <w:tcBorders>
              <w:top w:val="nil"/>
              <w:left w:val="single" w:sz="4" w:space="0" w:color="F3F9FD"/>
              <w:bottom w:val="nil"/>
            </w:tcBorders>
          </w:tcPr>
          <w:p>
            <w:pPr>
              <w:pStyle w:val="TableParagraph"/>
              <w:spacing w:before="43"/>
              <w:ind w:left="8"/>
              <w:jc w:val="center"/>
              <w:rPr>
                <w:sz w:val="20"/>
              </w:rPr>
            </w:pPr>
            <w:r>
              <w:rPr>
                <w:color w:val="000000"/>
                <w:spacing w:val="-5"/>
                <w:sz w:val="20"/>
                <w:highlight w:val="yellow"/>
              </w:rPr>
              <w:t>TLV</w:t>
            </w:r>
          </w:p>
        </w:tc>
        <w:tc>
          <w:tcPr>
            <w:tcW w:w="4794" w:type="dxa"/>
            <w:tcBorders>
              <w:top w:val="nil"/>
              <w:bottom w:val="nil"/>
            </w:tcBorders>
          </w:tcPr>
          <w:p>
            <w:pPr>
              <w:pStyle w:val="TableParagraph"/>
              <w:spacing w:before="42"/>
              <w:ind w:left="59"/>
              <w:rPr>
                <w:sz w:val="18"/>
              </w:rPr>
            </w:pPr>
            <w:r>
              <w:rPr>
                <w:color w:val="000000"/>
                <w:sz w:val="18"/>
                <w:highlight w:val="yellow"/>
              </w:rPr>
              <w:t>Mobile</w:t>
            </w:r>
            <w:r>
              <w:rPr>
                <w:color w:val="000000"/>
                <w:spacing w:val="-10"/>
                <w:sz w:val="18"/>
                <w:highlight w:val="yellow"/>
              </w:rPr>
              <w:t> </w:t>
            </w:r>
            <w:r>
              <w:rPr>
                <w:color w:val="000000"/>
                <w:sz w:val="18"/>
                <w:highlight w:val="yellow"/>
              </w:rPr>
              <w:t>Manufacturer</w:t>
            </w:r>
            <w:r>
              <w:rPr>
                <w:color w:val="000000"/>
                <w:spacing w:val="-9"/>
                <w:sz w:val="18"/>
                <w:highlight w:val="yellow"/>
              </w:rPr>
              <w:t> </w:t>
            </w:r>
            <w:r>
              <w:rPr>
                <w:color w:val="000000"/>
                <w:sz w:val="18"/>
                <w:highlight w:val="yellow"/>
              </w:rPr>
              <w:t>(Google,</w:t>
            </w:r>
            <w:r>
              <w:rPr>
                <w:color w:val="000000"/>
                <w:spacing w:val="-9"/>
                <w:sz w:val="18"/>
                <w:highlight w:val="yellow"/>
              </w:rPr>
              <w:t> </w:t>
            </w:r>
            <w:r>
              <w:rPr>
                <w:color w:val="000000"/>
                <w:sz w:val="18"/>
                <w:highlight w:val="yellow"/>
              </w:rPr>
              <w:t>Samsung</w:t>
            </w:r>
            <w:r>
              <w:rPr>
                <w:color w:val="000000"/>
                <w:spacing w:val="-9"/>
                <w:sz w:val="18"/>
                <w:highlight w:val="yellow"/>
              </w:rPr>
              <w:t> </w:t>
            </w:r>
            <w:r>
              <w:rPr>
                <w:color w:val="000000"/>
                <w:spacing w:val="-4"/>
                <w:sz w:val="18"/>
                <w:highlight w:val="yellow"/>
              </w:rPr>
              <w:t>etc)</w:t>
            </w:r>
          </w:p>
        </w:tc>
      </w:tr>
      <w:tr>
        <w:trPr>
          <w:trHeight w:val="422" w:hRule="atLeast"/>
        </w:trPr>
        <w:tc>
          <w:tcPr>
            <w:tcW w:w="1037" w:type="dxa"/>
            <w:tcBorders>
              <w:top w:val="nil"/>
              <w:bottom w:val="nil"/>
              <w:right w:val="single" w:sz="4" w:space="0" w:color="F3F9FD"/>
            </w:tcBorders>
            <w:shd w:val="clear" w:color="auto" w:fill="EFF8FD"/>
          </w:tcPr>
          <w:p>
            <w:pPr>
              <w:pStyle w:val="TableParagraph"/>
              <w:spacing w:before="64"/>
              <w:ind w:left="14" w:right="5"/>
              <w:jc w:val="center"/>
              <w:rPr>
                <w:sz w:val="20"/>
              </w:rPr>
            </w:pPr>
            <w:r>
              <w:rPr>
                <w:color w:val="000000"/>
                <w:spacing w:val="-5"/>
                <w:sz w:val="20"/>
                <w:highlight w:val="yellow"/>
              </w:rPr>
              <w:t>07</w:t>
            </w:r>
          </w:p>
        </w:tc>
        <w:tc>
          <w:tcPr>
            <w:tcW w:w="895" w:type="dxa"/>
            <w:tcBorders>
              <w:top w:val="nil"/>
              <w:left w:val="single" w:sz="4" w:space="0" w:color="F3F9FD"/>
              <w:bottom w:val="nil"/>
            </w:tcBorders>
            <w:shd w:val="clear" w:color="auto" w:fill="EFF8FD"/>
          </w:tcPr>
          <w:p>
            <w:pPr>
              <w:pStyle w:val="TableParagraph"/>
              <w:spacing w:before="64"/>
              <w:ind w:left="16" w:right="10"/>
              <w:jc w:val="center"/>
              <w:rPr>
                <w:sz w:val="20"/>
              </w:rPr>
            </w:pPr>
            <w:r>
              <w:rPr>
                <w:color w:val="000000"/>
                <w:spacing w:val="-2"/>
                <w:sz w:val="20"/>
                <w:highlight w:val="yellow"/>
              </w:rPr>
              <w:t>1-</w:t>
            </w:r>
            <w:r>
              <w:rPr>
                <w:color w:val="000000"/>
                <w:spacing w:val="-5"/>
                <w:sz w:val="20"/>
                <w:highlight w:val="yellow"/>
              </w:rPr>
              <w:t>64</w:t>
            </w:r>
          </w:p>
        </w:tc>
        <w:tc>
          <w:tcPr>
            <w:tcW w:w="1923" w:type="dxa"/>
            <w:tcBorders>
              <w:top w:val="nil"/>
              <w:bottom w:val="nil"/>
              <w:right w:val="single" w:sz="4" w:space="0" w:color="F3F9FD"/>
            </w:tcBorders>
            <w:shd w:val="clear" w:color="auto" w:fill="EFF8FD"/>
          </w:tcPr>
          <w:p>
            <w:pPr>
              <w:pStyle w:val="TableParagraph"/>
              <w:spacing w:before="64"/>
              <w:ind w:left="57"/>
              <w:rPr>
                <w:sz w:val="20"/>
              </w:rPr>
            </w:pPr>
            <w:r>
              <w:rPr>
                <w:color w:val="000000"/>
                <w:sz w:val="20"/>
                <w:highlight w:val="yellow"/>
              </w:rPr>
              <w:t>device</w:t>
            </w:r>
            <w:r>
              <w:rPr>
                <w:color w:val="000000"/>
                <w:spacing w:val="-9"/>
                <w:sz w:val="20"/>
                <w:highlight w:val="yellow"/>
              </w:rPr>
              <w:t> </w:t>
            </w:r>
            <w:r>
              <w:rPr>
                <w:color w:val="000000"/>
                <w:spacing w:val="-2"/>
                <w:sz w:val="20"/>
                <w:highlight w:val="yellow"/>
              </w:rPr>
              <w:t>model</w:t>
            </w:r>
          </w:p>
        </w:tc>
        <w:tc>
          <w:tcPr>
            <w:tcW w:w="982" w:type="dxa"/>
            <w:tcBorders>
              <w:top w:val="nil"/>
              <w:left w:val="single" w:sz="4" w:space="0" w:color="F3F9FD"/>
              <w:bottom w:val="nil"/>
            </w:tcBorders>
            <w:shd w:val="clear" w:color="auto" w:fill="EFF8FD"/>
          </w:tcPr>
          <w:p>
            <w:pPr>
              <w:pStyle w:val="TableParagraph"/>
              <w:spacing w:before="64"/>
              <w:ind w:left="8"/>
              <w:jc w:val="center"/>
              <w:rPr>
                <w:sz w:val="20"/>
              </w:rPr>
            </w:pPr>
            <w:r>
              <w:rPr>
                <w:color w:val="000000"/>
                <w:spacing w:val="-5"/>
                <w:sz w:val="20"/>
                <w:highlight w:val="yellow"/>
              </w:rPr>
              <w:t>TLV</w:t>
            </w:r>
          </w:p>
        </w:tc>
        <w:tc>
          <w:tcPr>
            <w:tcW w:w="4794" w:type="dxa"/>
            <w:tcBorders>
              <w:top w:val="nil"/>
              <w:bottom w:val="nil"/>
            </w:tcBorders>
            <w:shd w:val="clear" w:color="auto" w:fill="EFF8FD"/>
          </w:tcPr>
          <w:p>
            <w:pPr>
              <w:pStyle w:val="TableParagraph"/>
              <w:spacing w:before="64"/>
              <w:ind w:left="59"/>
              <w:rPr>
                <w:sz w:val="20"/>
              </w:rPr>
            </w:pPr>
            <w:r>
              <w:rPr>
                <w:color w:val="000000"/>
                <w:sz w:val="20"/>
                <w:highlight w:val="yellow"/>
              </w:rPr>
              <w:t>Device</w:t>
            </w:r>
            <w:r>
              <w:rPr>
                <w:color w:val="000000"/>
                <w:spacing w:val="-7"/>
                <w:sz w:val="20"/>
                <w:highlight w:val="yellow"/>
              </w:rPr>
              <w:t> </w:t>
            </w:r>
            <w:r>
              <w:rPr>
                <w:color w:val="000000"/>
                <w:sz w:val="20"/>
                <w:highlight w:val="yellow"/>
              </w:rPr>
              <w:t>Model</w:t>
            </w:r>
            <w:r>
              <w:rPr>
                <w:color w:val="000000"/>
                <w:spacing w:val="-7"/>
                <w:sz w:val="20"/>
                <w:highlight w:val="yellow"/>
              </w:rPr>
              <w:t> </w:t>
            </w:r>
            <w:r>
              <w:rPr>
                <w:color w:val="000000"/>
                <w:sz w:val="20"/>
                <w:highlight w:val="yellow"/>
              </w:rPr>
              <w:t>(Galaxy</w:t>
            </w:r>
            <w:r>
              <w:rPr>
                <w:color w:val="000000"/>
                <w:spacing w:val="-5"/>
                <w:sz w:val="20"/>
                <w:highlight w:val="yellow"/>
              </w:rPr>
              <w:t> </w:t>
            </w:r>
            <w:r>
              <w:rPr>
                <w:color w:val="000000"/>
                <w:sz w:val="20"/>
                <w:highlight w:val="yellow"/>
              </w:rPr>
              <w:t>56,LG,</w:t>
            </w:r>
            <w:r>
              <w:rPr>
                <w:color w:val="000000"/>
                <w:spacing w:val="-7"/>
                <w:sz w:val="20"/>
                <w:highlight w:val="yellow"/>
              </w:rPr>
              <w:t> </w:t>
            </w:r>
            <w:r>
              <w:rPr>
                <w:color w:val="000000"/>
                <w:sz w:val="20"/>
                <w:highlight w:val="yellow"/>
              </w:rPr>
              <w:t>G4,</w:t>
            </w:r>
            <w:r>
              <w:rPr>
                <w:color w:val="000000"/>
                <w:spacing w:val="-6"/>
                <w:sz w:val="20"/>
                <w:highlight w:val="yellow"/>
              </w:rPr>
              <w:t> </w:t>
            </w:r>
            <w:r>
              <w:rPr>
                <w:color w:val="000000"/>
                <w:sz w:val="20"/>
                <w:highlight w:val="yellow"/>
              </w:rPr>
              <w:t>HTC</w:t>
            </w:r>
            <w:r>
              <w:rPr>
                <w:color w:val="000000"/>
                <w:spacing w:val="-6"/>
                <w:sz w:val="20"/>
                <w:highlight w:val="yellow"/>
              </w:rPr>
              <w:t> </w:t>
            </w:r>
            <w:r>
              <w:rPr>
                <w:color w:val="000000"/>
                <w:spacing w:val="-4"/>
                <w:sz w:val="20"/>
                <w:highlight w:val="yellow"/>
              </w:rPr>
              <w:t>etc)</w:t>
            </w:r>
          </w:p>
        </w:tc>
      </w:tr>
      <w:tr>
        <w:trPr>
          <w:trHeight w:val="396" w:hRule="atLeast"/>
        </w:trPr>
        <w:tc>
          <w:tcPr>
            <w:tcW w:w="1037" w:type="dxa"/>
            <w:tcBorders>
              <w:top w:val="nil"/>
              <w:bottom w:val="nil"/>
              <w:right w:val="single" w:sz="4" w:space="0" w:color="F3F9FD"/>
            </w:tcBorders>
          </w:tcPr>
          <w:p>
            <w:pPr>
              <w:pStyle w:val="TableParagraph"/>
              <w:spacing w:before="59"/>
              <w:ind w:left="14"/>
              <w:jc w:val="center"/>
              <w:rPr>
                <w:sz w:val="18"/>
              </w:rPr>
            </w:pPr>
            <w:r>
              <w:rPr>
                <w:color w:val="000000"/>
                <w:spacing w:val="-5"/>
                <w:sz w:val="18"/>
                <w:highlight w:val="yellow"/>
              </w:rPr>
              <w:t>08</w:t>
            </w:r>
          </w:p>
        </w:tc>
        <w:tc>
          <w:tcPr>
            <w:tcW w:w="895" w:type="dxa"/>
            <w:tcBorders>
              <w:top w:val="nil"/>
              <w:left w:val="single" w:sz="4" w:space="0" w:color="F3F9FD"/>
              <w:bottom w:val="nil"/>
            </w:tcBorders>
          </w:tcPr>
          <w:p>
            <w:pPr>
              <w:pStyle w:val="TableParagraph"/>
              <w:spacing w:before="59"/>
              <w:ind w:left="16" w:right="2"/>
              <w:jc w:val="center"/>
              <w:rPr>
                <w:sz w:val="18"/>
              </w:rPr>
            </w:pPr>
            <w:r>
              <w:rPr>
                <w:color w:val="000000"/>
                <w:spacing w:val="-2"/>
                <w:sz w:val="18"/>
                <w:highlight w:val="yellow"/>
              </w:rPr>
              <w:t>1-</w:t>
            </w:r>
            <w:r>
              <w:rPr>
                <w:color w:val="000000"/>
                <w:spacing w:val="-5"/>
                <w:sz w:val="18"/>
                <w:highlight w:val="yellow"/>
              </w:rPr>
              <w:t>100</w:t>
            </w:r>
          </w:p>
        </w:tc>
        <w:tc>
          <w:tcPr>
            <w:tcW w:w="1923" w:type="dxa"/>
            <w:tcBorders>
              <w:top w:val="nil"/>
              <w:bottom w:val="nil"/>
              <w:right w:val="single" w:sz="4" w:space="0" w:color="F3F9FD"/>
            </w:tcBorders>
          </w:tcPr>
          <w:p>
            <w:pPr>
              <w:pStyle w:val="TableParagraph"/>
              <w:spacing w:before="45"/>
              <w:ind w:left="57"/>
              <w:rPr>
                <w:sz w:val="18"/>
              </w:rPr>
            </w:pPr>
            <w:r>
              <w:rPr>
                <w:color w:val="000000"/>
                <w:sz w:val="18"/>
                <w:highlight w:val="yellow"/>
              </w:rPr>
              <w:t>device</w:t>
            </w:r>
            <w:r>
              <w:rPr>
                <w:color w:val="000000"/>
                <w:spacing w:val="-2"/>
                <w:sz w:val="18"/>
                <w:highlight w:val="yellow"/>
              </w:rPr>
              <w:t> </w:t>
            </w:r>
            <w:r>
              <w:rPr>
                <w:color w:val="000000"/>
                <w:spacing w:val="-4"/>
                <w:sz w:val="18"/>
                <w:highlight w:val="yellow"/>
              </w:rPr>
              <w:t>name</w:t>
            </w:r>
          </w:p>
        </w:tc>
        <w:tc>
          <w:tcPr>
            <w:tcW w:w="982" w:type="dxa"/>
            <w:tcBorders>
              <w:top w:val="nil"/>
              <w:left w:val="single" w:sz="4" w:space="0" w:color="F3F9FD"/>
              <w:bottom w:val="nil"/>
            </w:tcBorders>
          </w:tcPr>
          <w:p>
            <w:pPr>
              <w:pStyle w:val="TableParagraph"/>
              <w:spacing w:before="46"/>
              <w:ind w:left="8"/>
              <w:jc w:val="center"/>
              <w:rPr>
                <w:sz w:val="20"/>
              </w:rPr>
            </w:pPr>
            <w:r>
              <w:rPr>
                <w:color w:val="000000"/>
                <w:spacing w:val="-5"/>
                <w:sz w:val="20"/>
                <w:highlight w:val="yellow"/>
              </w:rPr>
              <w:t>TLV</w:t>
            </w:r>
          </w:p>
        </w:tc>
        <w:tc>
          <w:tcPr>
            <w:tcW w:w="4794" w:type="dxa"/>
            <w:tcBorders>
              <w:top w:val="nil"/>
              <w:bottom w:val="nil"/>
            </w:tcBorders>
          </w:tcPr>
          <w:p>
            <w:pPr>
              <w:pStyle w:val="TableParagraph"/>
              <w:spacing w:before="45"/>
              <w:ind w:left="59"/>
              <w:rPr>
                <w:sz w:val="18"/>
              </w:rPr>
            </w:pPr>
            <w:r>
              <w:rPr>
                <w:color w:val="000000"/>
                <w:sz w:val="18"/>
                <w:highlight w:val="yellow"/>
              </w:rPr>
              <w:t>User</w:t>
            </w:r>
            <w:r>
              <w:rPr>
                <w:color w:val="000000"/>
                <w:spacing w:val="-3"/>
                <w:sz w:val="18"/>
                <w:highlight w:val="yellow"/>
              </w:rPr>
              <w:t> </w:t>
            </w:r>
            <w:r>
              <w:rPr>
                <w:color w:val="000000"/>
                <w:sz w:val="18"/>
                <w:highlight w:val="yellow"/>
              </w:rPr>
              <w:t>Assigned</w:t>
            </w:r>
            <w:r>
              <w:rPr>
                <w:color w:val="000000"/>
                <w:spacing w:val="-3"/>
                <w:sz w:val="18"/>
                <w:highlight w:val="yellow"/>
              </w:rPr>
              <w:t> </w:t>
            </w:r>
            <w:r>
              <w:rPr>
                <w:color w:val="000000"/>
                <w:sz w:val="18"/>
                <w:highlight w:val="yellow"/>
              </w:rPr>
              <w:t>Device</w:t>
            </w:r>
            <w:r>
              <w:rPr>
                <w:color w:val="000000"/>
                <w:spacing w:val="-3"/>
                <w:sz w:val="18"/>
                <w:highlight w:val="yellow"/>
              </w:rPr>
              <w:t> </w:t>
            </w:r>
            <w:r>
              <w:rPr>
                <w:color w:val="000000"/>
                <w:spacing w:val="-4"/>
                <w:sz w:val="18"/>
                <w:highlight w:val="yellow"/>
              </w:rPr>
              <w:t>Name</w:t>
            </w:r>
          </w:p>
        </w:tc>
      </w:tr>
      <w:tr>
        <w:trPr>
          <w:trHeight w:val="422" w:hRule="atLeast"/>
        </w:trPr>
        <w:tc>
          <w:tcPr>
            <w:tcW w:w="1037" w:type="dxa"/>
            <w:tcBorders>
              <w:top w:val="nil"/>
              <w:bottom w:val="nil"/>
              <w:right w:val="single" w:sz="4" w:space="0" w:color="F3F9FD"/>
            </w:tcBorders>
            <w:shd w:val="clear" w:color="auto" w:fill="EFF8FD"/>
          </w:tcPr>
          <w:p>
            <w:pPr>
              <w:pStyle w:val="TableParagraph"/>
              <w:spacing w:before="62"/>
              <w:ind w:left="14" w:right="5"/>
              <w:jc w:val="center"/>
              <w:rPr>
                <w:sz w:val="20"/>
              </w:rPr>
            </w:pPr>
            <w:r>
              <w:rPr>
                <w:color w:val="000000"/>
                <w:spacing w:val="-5"/>
                <w:sz w:val="20"/>
                <w:highlight w:val="yellow"/>
              </w:rPr>
              <w:t>09</w:t>
            </w:r>
          </w:p>
        </w:tc>
        <w:tc>
          <w:tcPr>
            <w:tcW w:w="895" w:type="dxa"/>
            <w:tcBorders>
              <w:top w:val="nil"/>
              <w:left w:val="single" w:sz="4" w:space="0" w:color="F3F9FD"/>
              <w:bottom w:val="nil"/>
            </w:tcBorders>
            <w:shd w:val="clear" w:color="auto" w:fill="EFF8FD"/>
          </w:tcPr>
          <w:p>
            <w:pPr>
              <w:pStyle w:val="TableParagraph"/>
              <w:spacing w:before="62"/>
              <w:ind w:left="16" w:right="10"/>
              <w:jc w:val="center"/>
              <w:rPr>
                <w:sz w:val="20"/>
              </w:rPr>
            </w:pPr>
            <w:r>
              <w:rPr>
                <w:color w:val="000000"/>
                <w:spacing w:val="-2"/>
                <w:sz w:val="20"/>
                <w:highlight w:val="yellow"/>
              </w:rPr>
              <w:t>1-</w:t>
            </w:r>
            <w:r>
              <w:rPr>
                <w:color w:val="000000"/>
                <w:spacing w:val="-5"/>
                <w:sz w:val="20"/>
                <w:highlight w:val="yellow"/>
              </w:rPr>
              <w:t>64</w:t>
            </w:r>
          </w:p>
        </w:tc>
        <w:tc>
          <w:tcPr>
            <w:tcW w:w="1923" w:type="dxa"/>
            <w:tcBorders>
              <w:top w:val="nil"/>
              <w:bottom w:val="nil"/>
              <w:right w:val="single" w:sz="4" w:space="0" w:color="F3F9FD"/>
            </w:tcBorders>
            <w:shd w:val="clear" w:color="auto" w:fill="EFF8FD"/>
          </w:tcPr>
          <w:p>
            <w:pPr>
              <w:pStyle w:val="TableParagraph"/>
              <w:spacing w:before="62"/>
              <w:ind w:left="57"/>
              <w:rPr>
                <w:sz w:val="20"/>
              </w:rPr>
            </w:pPr>
            <w:r>
              <w:rPr>
                <w:color w:val="000000"/>
                <w:sz w:val="20"/>
                <w:highlight w:val="yellow"/>
              </w:rPr>
              <w:t>device</w:t>
            </w:r>
            <w:r>
              <w:rPr>
                <w:color w:val="000000"/>
                <w:spacing w:val="-7"/>
                <w:sz w:val="20"/>
                <w:highlight w:val="yellow"/>
              </w:rPr>
              <w:t> </w:t>
            </w:r>
            <w:r>
              <w:rPr>
                <w:color w:val="000000"/>
                <w:sz w:val="20"/>
                <w:highlight w:val="yellow"/>
              </w:rPr>
              <w:t>os</w:t>
            </w:r>
            <w:r>
              <w:rPr>
                <w:color w:val="000000"/>
                <w:spacing w:val="-1"/>
                <w:sz w:val="20"/>
                <w:highlight w:val="yellow"/>
              </w:rPr>
              <w:t> </w:t>
            </w:r>
            <w:r>
              <w:rPr>
                <w:color w:val="000000"/>
                <w:spacing w:val="-2"/>
                <w:sz w:val="20"/>
                <w:highlight w:val="yellow"/>
              </w:rPr>
              <w:t>build</w:t>
            </w:r>
          </w:p>
        </w:tc>
        <w:tc>
          <w:tcPr>
            <w:tcW w:w="982" w:type="dxa"/>
            <w:tcBorders>
              <w:top w:val="nil"/>
              <w:left w:val="single" w:sz="4" w:space="0" w:color="F3F9FD"/>
              <w:bottom w:val="nil"/>
            </w:tcBorders>
            <w:shd w:val="clear" w:color="auto" w:fill="EFF8FD"/>
          </w:tcPr>
          <w:p>
            <w:pPr>
              <w:pStyle w:val="TableParagraph"/>
              <w:spacing w:before="62"/>
              <w:ind w:left="8"/>
              <w:jc w:val="center"/>
              <w:rPr>
                <w:sz w:val="20"/>
              </w:rPr>
            </w:pPr>
            <w:r>
              <w:rPr>
                <w:color w:val="000000"/>
                <w:spacing w:val="-5"/>
                <w:sz w:val="20"/>
                <w:highlight w:val="yellow"/>
              </w:rPr>
              <w:t>TLV</w:t>
            </w:r>
          </w:p>
        </w:tc>
        <w:tc>
          <w:tcPr>
            <w:tcW w:w="4794" w:type="dxa"/>
            <w:tcBorders>
              <w:top w:val="nil"/>
              <w:bottom w:val="nil"/>
            </w:tcBorders>
            <w:shd w:val="clear" w:color="auto" w:fill="EFF8FD"/>
          </w:tcPr>
          <w:p>
            <w:pPr>
              <w:pStyle w:val="TableParagraph"/>
              <w:spacing w:before="62"/>
              <w:ind w:left="59"/>
              <w:rPr>
                <w:sz w:val="20"/>
              </w:rPr>
            </w:pPr>
            <w:r>
              <w:rPr>
                <w:color w:val="000000"/>
                <w:sz w:val="20"/>
                <w:highlight w:val="yellow"/>
              </w:rPr>
              <w:t>Device</w:t>
            </w:r>
            <w:r>
              <w:rPr>
                <w:color w:val="000000"/>
                <w:spacing w:val="-7"/>
                <w:sz w:val="20"/>
                <w:highlight w:val="yellow"/>
              </w:rPr>
              <w:t> </w:t>
            </w:r>
            <w:r>
              <w:rPr>
                <w:color w:val="000000"/>
                <w:sz w:val="20"/>
                <w:highlight w:val="yellow"/>
              </w:rPr>
              <w:t>OS</w:t>
            </w:r>
            <w:r>
              <w:rPr>
                <w:color w:val="000000"/>
                <w:spacing w:val="-5"/>
                <w:sz w:val="20"/>
                <w:highlight w:val="yellow"/>
              </w:rPr>
              <w:t> </w:t>
            </w:r>
            <w:r>
              <w:rPr>
                <w:color w:val="000000"/>
                <w:sz w:val="20"/>
                <w:highlight w:val="yellow"/>
              </w:rPr>
              <w:t>build</w:t>
            </w:r>
            <w:r>
              <w:rPr>
                <w:color w:val="000000"/>
                <w:spacing w:val="-6"/>
                <w:sz w:val="20"/>
                <w:highlight w:val="yellow"/>
              </w:rPr>
              <w:t> </w:t>
            </w:r>
            <w:r>
              <w:rPr>
                <w:color w:val="000000"/>
                <w:sz w:val="20"/>
                <w:highlight w:val="yellow"/>
              </w:rPr>
              <w:t>version</w:t>
            </w:r>
            <w:r>
              <w:rPr>
                <w:color w:val="000000"/>
                <w:spacing w:val="-5"/>
                <w:sz w:val="20"/>
                <w:highlight w:val="yellow"/>
              </w:rPr>
              <w:t> </w:t>
            </w:r>
            <w:r>
              <w:rPr>
                <w:color w:val="000000"/>
                <w:sz w:val="20"/>
                <w:highlight w:val="yellow"/>
              </w:rPr>
              <w:t>(9.3.2,</w:t>
            </w:r>
            <w:r>
              <w:rPr>
                <w:color w:val="000000"/>
                <w:spacing w:val="-4"/>
                <w:sz w:val="20"/>
                <w:highlight w:val="yellow"/>
              </w:rPr>
              <w:t> </w:t>
            </w:r>
            <w:r>
              <w:rPr>
                <w:color w:val="000000"/>
                <w:sz w:val="20"/>
                <w:highlight w:val="yellow"/>
              </w:rPr>
              <w:t>4.1.1.</w:t>
            </w:r>
            <w:r>
              <w:rPr>
                <w:color w:val="000000"/>
                <w:spacing w:val="-7"/>
                <w:sz w:val="20"/>
                <w:highlight w:val="yellow"/>
              </w:rPr>
              <w:t> </w:t>
            </w:r>
            <w:r>
              <w:rPr>
                <w:color w:val="000000"/>
                <w:spacing w:val="-4"/>
                <w:sz w:val="20"/>
                <w:highlight w:val="yellow"/>
              </w:rPr>
              <w:t>etc)</w:t>
            </w:r>
          </w:p>
        </w:tc>
      </w:tr>
      <w:tr>
        <w:trPr>
          <w:trHeight w:val="393" w:hRule="atLeast"/>
        </w:trPr>
        <w:tc>
          <w:tcPr>
            <w:tcW w:w="1037" w:type="dxa"/>
            <w:tcBorders>
              <w:top w:val="nil"/>
              <w:bottom w:val="nil"/>
              <w:right w:val="single" w:sz="4" w:space="0" w:color="F3F9FD"/>
            </w:tcBorders>
          </w:tcPr>
          <w:p>
            <w:pPr>
              <w:pStyle w:val="TableParagraph"/>
              <w:spacing w:before="56"/>
              <w:ind w:left="14"/>
              <w:jc w:val="center"/>
              <w:rPr>
                <w:sz w:val="18"/>
              </w:rPr>
            </w:pPr>
            <w:r>
              <w:rPr>
                <w:color w:val="000000"/>
                <w:spacing w:val="-5"/>
                <w:sz w:val="18"/>
                <w:highlight w:val="yellow"/>
              </w:rPr>
              <w:t>10</w:t>
            </w:r>
          </w:p>
        </w:tc>
        <w:tc>
          <w:tcPr>
            <w:tcW w:w="895" w:type="dxa"/>
            <w:tcBorders>
              <w:top w:val="nil"/>
              <w:left w:val="single" w:sz="4" w:space="0" w:color="F3F9FD"/>
              <w:bottom w:val="nil"/>
            </w:tcBorders>
          </w:tcPr>
          <w:p>
            <w:pPr>
              <w:pStyle w:val="TableParagraph"/>
              <w:spacing w:before="56"/>
              <w:ind w:left="16" w:right="2"/>
              <w:jc w:val="center"/>
              <w:rPr>
                <w:sz w:val="18"/>
              </w:rPr>
            </w:pPr>
            <w:r>
              <w:rPr>
                <w:color w:val="000000"/>
                <w:spacing w:val="-2"/>
                <w:sz w:val="18"/>
                <w:highlight w:val="yellow"/>
              </w:rPr>
              <w:t>1-</w:t>
            </w:r>
            <w:r>
              <w:rPr>
                <w:color w:val="000000"/>
                <w:spacing w:val="-5"/>
                <w:sz w:val="18"/>
                <w:highlight w:val="yellow"/>
              </w:rPr>
              <w:t>64</w:t>
            </w:r>
          </w:p>
        </w:tc>
        <w:tc>
          <w:tcPr>
            <w:tcW w:w="1923" w:type="dxa"/>
            <w:tcBorders>
              <w:top w:val="nil"/>
              <w:bottom w:val="nil"/>
              <w:right w:val="single" w:sz="4" w:space="0" w:color="F3F9FD"/>
            </w:tcBorders>
          </w:tcPr>
          <w:p>
            <w:pPr>
              <w:pStyle w:val="TableParagraph"/>
              <w:spacing w:before="42"/>
              <w:ind w:left="57"/>
              <w:rPr>
                <w:sz w:val="18"/>
              </w:rPr>
            </w:pPr>
            <w:r>
              <w:rPr>
                <w:color w:val="000000"/>
                <w:sz w:val="18"/>
                <w:highlight w:val="yellow"/>
              </w:rPr>
              <w:t>device</w:t>
            </w:r>
            <w:r>
              <w:rPr>
                <w:color w:val="000000"/>
                <w:spacing w:val="-4"/>
                <w:sz w:val="18"/>
                <w:highlight w:val="yellow"/>
              </w:rPr>
              <w:t> </w:t>
            </w:r>
            <w:r>
              <w:rPr>
                <w:color w:val="000000"/>
                <w:sz w:val="18"/>
                <w:highlight w:val="yellow"/>
              </w:rPr>
              <w:t>os</w:t>
            </w:r>
            <w:r>
              <w:rPr>
                <w:color w:val="000000"/>
                <w:spacing w:val="1"/>
                <w:sz w:val="18"/>
                <w:highlight w:val="yellow"/>
              </w:rPr>
              <w:t> </w:t>
            </w:r>
            <w:r>
              <w:rPr>
                <w:color w:val="000000"/>
                <w:spacing w:val="-4"/>
                <w:sz w:val="18"/>
                <w:highlight w:val="yellow"/>
              </w:rPr>
              <w:t>type</w:t>
            </w:r>
          </w:p>
        </w:tc>
        <w:tc>
          <w:tcPr>
            <w:tcW w:w="982" w:type="dxa"/>
            <w:tcBorders>
              <w:top w:val="nil"/>
              <w:left w:val="single" w:sz="4" w:space="0" w:color="F3F9FD"/>
              <w:bottom w:val="nil"/>
            </w:tcBorders>
          </w:tcPr>
          <w:p>
            <w:pPr>
              <w:pStyle w:val="TableParagraph"/>
              <w:spacing w:before="43"/>
              <w:ind w:left="8"/>
              <w:jc w:val="center"/>
              <w:rPr>
                <w:sz w:val="20"/>
              </w:rPr>
            </w:pPr>
            <w:r>
              <w:rPr>
                <w:color w:val="000000"/>
                <w:spacing w:val="-5"/>
                <w:sz w:val="20"/>
                <w:highlight w:val="yellow"/>
              </w:rPr>
              <w:t>TLV</w:t>
            </w:r>
          </w:p>
        </w:tc>
        <w:tc>
          <w:tcPr>
            <w:tcW w:w="4794" w:type="dxa"/>
            <w:tcBorders>
              <w:top w:val="nil"/>
              <w:bottom w:val="nil"/>
            </w:tcBorders>
          </w:tcPr>
          <w:p>
            <w:pPr>
              <w:pStyle w:val="TableParagraph"/>
              <w:spacing w:before="42"/>
              <w:ind w:left="59"/>
              <w:rPr>
                <w:sz w:val="18"/>
              </w:rPr>
            </w:pPr>
            <w:r>
              <w:rPr>
                <w:color w:val="000000"/>
                <w:sz w:val="18"/>
                <w:highlight w:val="yellow"/>
              </w:rPr>
              <w:t>Device</w:t>
            </w:r>
            <w:r>
              <w:rPr>
                <w:color w:val="000000"/>
                <w:spacing w:val="-7"/>
                <w:sz w:val="18"/>
                <w:highlight w:val="yellow"/>
              </w:rPr>
              <w:t> </w:t>
            </w:r>
            <w:r>
              <w:rPr>
                <w:color w:val="000000"/>
                <w:sz w:val="18"/>
                <w:highlight w:val="yellow"/>
              </w:rPr>
              <w:t>OS</w:t>
            </w:r>
            <w:r>
              <w:rPr>
                <w:color w:val="000000"/>
                <w:spacing w:val="-5"/>
                <w:sz w:val="18"/>
                <w:highlight w:val="yellow"/>
              </w:rPr>
              <w:t> </w:t>
            </w:r>
            <w:r>
              <w:rPr>
                <w:color w:val="000000"/>
                <w:sz w:val="18"/>
                <w:highlight w:val="yellow"/>
              </w:rPr>
              <w:t>type</w:t>
            </w:r>
            <w:r>
              <w:rPr>
                <w:color w:val="000000"/>
                <w:spacing w:val="-4"/>
                <w:sz w:val="18"/>
                <w:highlight w:val="yellow"/>
              </w:rPr>
              <w:t> </w:t>
            </w:r>
            <w:r>
              <w:rPr>
                <w:color w:val="000000"/>
                <w:sz w:val="18"/>
                <w:highlight w:val="yellow"/>
              </w:rPr>
              <w:t>(Android,</w:t>
            </w:r>
            <w:r>
              <w:rPr>
                <w:color w:val="000000"/>
                <w:spacing w:val="-4"/>
                <w:sz w:val="18"/>
                <w:highlight w:val="yellow"/>
              </w:rPr>
              <w:t> </w:t>
            </w:r>
            <w:r>
              <w:rPr>
                <w:color w:val="000000"/>
                <w:sz w:val="18"/>
                <w:highlight w:val="yellow"/>
              </w:rPr>
              <w:t>Windows,</w:t>
            </w:r>
            <w:r>
              <w:rPr>
                <w:color w:val="000000"/>
                <w:spacing w:val="-4"/>
                <w:sz w:val="18"/>
                <w:highlight w:val="yellow"/>
              </w:rPr>
              <w:t> </w:t>
            </w:r>
            <w:r>
              <w:rPr>
                <w:color w:val="000000"/>
                <w:sz w:val="18"/>
                <w:highlight w:val="yellow"/>
              </w:rPr>
              <w:t>Symbian</w:t>
            </w:r>
            <w:r>
              <w:rPr>
                <w:color w:val="000000"/>
                <w:spacing w:val="-5"/>
                <w:sz w:val="18"/>
                <w:highlight w:val="yellow"/>
              </w:rPr>
              <w:t> </w:t>
            </w:r>
            <w:r>
              <w:rPr>
                <w:color w:val="000000"/>
                <w:spacing w:val="-4"/>
                <w:sz w:val="18"/>
                <w:highlight w:val="yellow"/>
              </w:rPr>
              <w:t>etc)</w:t>
            </w:r>
          </w:p>
        </w:tc>
      </w:tr>
      <w:tr>
        <w:trPr>
          <w:trHeight w:val="710" w:hRule="atLeast"/>
        </w:trPr>
        <w:tc>
          <w:tcPr>
            <w:tcW w:w="1037" w:type="dxa"/>
            <w:tcBorders>
              <w:top w:val="nil"/>
              <w:bottom w:val="nil"/>
              <w:right w:val="single" w:sz="4" w:space="0" w:color="F3F9FD"/>
            </w:tcBorders>
            <w:shd w:val="clear" w:color="auto" w:fill="EFF8FD"/>
          </w:tcPr>
          <w:p>
            <w:pPr>
              <w:pStyle w:val="TableParagraph"/>
              <w:spacing w:before="62"/>
              <w:ind w:left="14" w:right="5"/>
              <w:jc w:val="center"/>
              <w:rPr>
                <w:sz w:val="20"/>
              </w:rPr>
            </w:pPr>
            <w:r>
              <w:rPr>
                <w:color w:val="000000"/>
                <w:spacing w:val="-5"/>
                <w:sz w:val="20"/>
                <w:highlight w:val="yellow"/>
              </w:rPr>
              <w:t>11</w:t>
            </w:r>
          </w:p>
        </w:tc>
        <w:tc>
          <w:tcPr>
            <w:tcW w:w="895" w:type="dxa"/>
            <w:tcBorders>
              <w:top w:val="nil"/>
              <w:left w:val="single" w:sz="4" w:space="0" w:color="F3F9FD"/>
              <w:bottom w:val="nil"/>
            </w:tcBorders>
            <w:shd w:val="clear" w:color="auto" w:fill="EFF8FD"/>
          </w:tcPr>
          <w:p>
            <w:pPr>
              <w:pStyle w:val="TableParagraph"/>
              <w:spacing w:before="62"/>
              <w:ind w:left="16" w:right="10"/>
              <w:jc w:val="center"/>
              <w:rPr>
                <w:sz w:val="20"/>
              </w:rPr>
            </w:pPr>
            <w:r>
              <w:rPr>
                <w:color w:val="000000"/>
                <w:spacing w:val="-2"/>
                <w:sz w:val="20"/>
                <w:highlight w:val="yellow"/>
              </w:rPr>
              <w:t>1-</w:t>
            </w:r>
            <w:r>
              <w:rPr>
                <w:color w:val="000000"/>
                <w:spacing w:val="-5"/>
                <w:sz w:val="20"/>
                <w:highlight w:val="yellow"/>
              </w:rPr>
              <w:t>32</w:t>
            </w:r>
          </w:p>
        </w:tc>
        <w:tc>
          <w:tcPr>
            <w:tcW w:w="1923" w:type="dxa"/>
            <w:tcBorders>
              <w:top w:val="nil"/>
              <w:bottom w:val="nil"/>
              <w:right w:val="single" w:sz="4" w:space="0" w:color="F3F9FD"/>
            </w:tcBorders>
            <w:shd w:val="clear" w:color="auto" w:fill="EFF8FD"/>
          </w:tcPr>
          <w:p>
            <w:pPr>
              <w:pStyle w:val="TableParagraph"/>
              <w:spacing w:before="62"/>
              <w:ind w:left="57"/>
              <w:rPr>
                <w:sz w:val="20"/>
              </w:rPr>
            </w:pPr>
            <w:r>
              <w:rPr>
                <w:color w:val="000000"/>
                <w:sz w:val="20"/>
                <w:highlight w:val="yellow"/>
              </w:rPr>
              <w:t>device</w:t>
            </w:r>
            <w:r>
              <w:rPr>
                <w:color w:val="000000"/>
                <w:spacing w:val="-7"/>
                <w:sz w:val="20"/>
                <w:highlight w:val="yellow"/>
              </w:rPr>
              <w:t> </w:t>
            </w:r>
            <w:r>
              <w:rPr>
                <w:color w:val="000000"/>
                <w:sz w:val="20"/>
                <w:highlight w:val="yellow"/>
              </w:rPr>
              <w:t>os</w:t>
            </w:r>
            <w:r>
              <w:rPr>
                <w:color w:val="000000"/>
                <w:spacing w:val="-5"/>
                <w:sz w:val="20"/>
                <w:highlight w:val="yellow"/>
              </w:rPr>
              <w:t> </w:t>
            </w:r>
            <w:r>
              <w:rPr>
                <w:color w:val="000000"/>
                <w:spacing w:val="-2"/>
                <w:sz w:val="20"/>
                <w:highlight w:val="yellow"/>
              </w:rPr>
              <w:t>version</w:t>
            </w:r>
          </w:p>
        </w:tc>
        <w:tc>
          <w:tcPr>
            <w:tcW w:w="982" w:type="dxa"/>
            <w:tcBorders>
              <w:top w:val="nil"/>
              <w:left w:val="single" w:sz="4" w:space="0" w:color="F3F9FD"/>
              <w:bottom w:val="nil"/>
            </w:tcBorders>
            <w:shd w:val="clear" w:color="auto" w:fill="EFF8FD"/>
          </w:tcPr>
          <w:p>
            <w:pPr>
              <w:pStyle w:val="TableParagraph"/>
              <w:spacing w:before="62"/>
              <w:ind w:left="8"/>
              <w:jc w:val="center"/>
              <w:rPr>
                <w:sz w:val="20"/>
              </w:rPr>
            </w:pPr>
            <w:r>
              <w:rPr>
                <w:color w:val="000000"/>
                <w:spacing w:val="-5"/>
                <w:sz w:val="20"/>
                <w:highlight w:val="yellow"/>
              </w:rPr>
              <w:t>TLV</w:t>
            </w:r>
          </w:p>
        </w:tc>
        <w:tc>
          <w:tcPr>
            <w:tcW w:w="4794" w:type="dxa"/>
            <w:tcBorders>
              <w:top w:val="nil"/>
              <w:bottom w:val="nil"/>
            </w:tcBorders>
            <w:shd w:val="clear" w:color="auto" w:fill="EFF8FD"/>
          </w:tcPr>
          <w:p>
            <w:pPr>
              <w:pStyle w:val="TableParagraph"/>
              <w:spacing w:line="300" w:lineRule="auto" w:before="62"/>
              <w:ind w:left="59" w:right="67"/>
              <w:rPr>
                <w:sz w:val="20"/>
              </w:rPr>
            </w:pPr>
            <w:r>
              <w:rPr>
                <w:color w:val="000000"/>
                <w:sz w:val="20"/>
                <w:highlight w:val="yellow"/>
              </w:rPr>
              <w:t>Mobile</w:t>
            </w:r>
            <w:r>
              <w:rPr>
                <w:color w:val="000000"/>
                <w:spacing w:val="-9"/>
                <w:sz w:val="20"/>
                <w:highlight w:val="yellow"/>
              </w:rPr>
              <w:t> </w:t>
            </w:r>
            <w:r>
              <w:rPr>
                <w:color w:val="000000"/>
                <w:sz w:val="20"/>
                <w:highlight w:val="yellow"/>
              </w:rPr>
              <w:t>operating</w:t>
            </w:r>
            <w:r>
              <w:rPr>
                <w:color w:val="000000"/>
                <w:spacing w:val="-10"/>
                <w:sz w:val="20"/>
                <w:highlight w:val="yellow"/>
              </w:rPr>
              <w:t> </w:t>
            </w:r>
            <w:r>
              <w:rPr>
                <w:color w:val="000000"/>
                <w:sz w:val="20"/>
                <w:highlight w:val="yellow"/>
              </w:rPr>
              <w:t>system</w:t>
            </w:r>
            <w:r>
              <w:rPr>
                <w:color w:val="000000"/>
                <w:spacing w:val="-9"/>
                <w:sz w:val="20"/>
                <w:highlight w:val="yellow"/>
              </w:rPr>
              <w:t> </w:t>
            </w:r>
            <w:r>
              <w:rPr>
                <w:color w:val="000000"/>
                <w:sz w:val="20"/>
                <w:highlight w:val="yellow"/>
              </w:rPr>
              <w:t>version</w:t>
            </w:r>
            <w:r>
              <w:rPr>
                <w:color w:val="000000"/>
                <w:spacing w:val="-10"/>
                <w:sz w:val="20"/>
                <w:highlight w:val="yellow"/>
              </w:rPr>
              <w:t> </w:t>
            </w:r>
            <w:r>
              <w:rPr>
                <w:color w:val="000000"/>
                <w:sz w:val="20"/>
                <w:highlight w:val="yellow"/>
              </w:rPr>
              <w:t>(Android</w:t>
            </w:r>
            <w:r>
              <w:rPr>
                <w:color w:val="000000"/>
                <w:spacing w:val="-9"/>
                <w:sz w:val="20"/>
                <w:highlight w:val="yellow"/>
              </w:rPr>
              <w:t> </w:t>
            </w:r>
            <w:r>
              <w:rPr>
                <w:color w:val="000000"/>
                <w:sz w:val="20"/>
                <w:highlight w:val="yellow"/>
              </w:rPr>
              <w:t>4.4.2,</w:t>
            </w:r>
            <w:r>
              <w:rPr>
                <w:color w:val="000000"/>
                <w:sz w:val="20"/>
              </w:rPr>
              <w:t> </w:t>
            </w:r>
            <w:r>
              <w:rPr>
                <w:color w:val="000000"/>
                <w:sz w:val="20"/>
                <w:highlight w:val="yellow"/>
              </w:rPr>
              <w:t>Kitkat 5.0.3, etc...)</w:t>
            </w:r>
          </w:p>
        </w:tc>
      </w:tr>
      <w:tr>
        <w:trPr>
          <w:trHeight w:val="393" w:hRule="atLeast"/>
        </w:trPr>
        <w:tc>
          <w:tcPr>
            <w:tcW w:w="1037" w:type="dxa"/>
            <w:tcBorders>
              <w:top w:val="nil"/>
              <w:bottom w:val="single" w:sz="4" w:space="0" w:color="F3F9FD"/>
              <w:right w:val="single" w:sz="4" w:space="0" w:color="F3F9FD"/>
            </w:tcBorders>
          </w:tcPr>
          <w:p>
            <w:pPr>
              <w:pStyle w:val="TableParagraph"/>
              <w:spacing w:before="56"/>
              <w:ind w:left="14"/>
              <w:jc w:val="center"/>
              <w:rPr>
                <w:sz w:val="18"/>
              </w:rPr>
            </w:pPr>
            <w:r>
              <w:rPr>
                <w:color w:val="000000"/>
                <w:spacing w:val="-5"/>
                <w:sz w:val="18"/>
                <w:highlight w:val="yellow"/>
              </w:rPr>
              <w:t>12</w:t>
            </w:r>
          </w:p>
        </w:tc>
        <w:tc>
          <w:tcPr>
            <w:tcW w:w="895" w:type="dxa"/>
            <w:tcBorders>
              <w:top w:val="nil"/>
              <w:left w:val="single" w:sz="4" w:space="0" w:color="F3F9FD"/>
              <w:bottom w:val="single" w:sz="4" w:space="0" w:color="F3F9FD"/>
            </w:tcBorders>
          </w:tcPr>
          <w:p>
            <w:pPr>
              <w:pStyle w:val="TableParagraph"/>
              <w:spacing w:before="56"/>
              <w:ind w:left="16" w:right="2"/>
              <w:jc w:val="center"/>
              <w:rPr>
                <w:sz w:val="18"/>
              </w:rPr>
            </w:pPr>
            <w:r>
              <w:rPr>
                <w:color w:val="000000"/>
                <w:spacing w:val="-2"/>
                <w:sz w:val="18"/>
                <w:highlight w:val="yellow"/>
              </w:rPr>
              <w:t>1-</w:t>
            </w:r>
            <w:r>
              <w:rPr>
                <w:color w:val="000000"/>
                <w:spacing w:val="-5"/>
                <w:sz w:val="18"/>
                <w:highlight w:val="yellow"/>
              </w:rPr>
              <w:t>32</w:t>
            </w:r>
          </w:p>
        </w:tc>
        <w:tc>
          <w:tcPr>
            <w:tcW w:w="1923" w:type="dxa"/>
            <w:tcBorders>
              <w:top w:val="nil"/>
              <w:bottom w:val="single" w:sz="4" w:space="0" w:color="F3F9FD"/>
              <w:right w:val="single" w:sz="4" w:space="0" w:color="F3F9FD"/>
            </w:tcBorders>
          </w:tcPr>
          <w:p>
            <w:pPr>
              <w:pStyle w:val="TableParagraph"/>
              <w:spacing w:before="42"/>
              <w:ind w:left="57"/>
              <w:rPr>
                <w:sz w:val="18"/>
              </w:rPr>
            </w:pPr>
            <w:r>
              <w:rPr>
                <w:color w:val="000000"/>
                <w:sz w:val="18"/>
                <w:highlight w:val="yellow"/>
              </w:rPr>
              <w:t>device</w:t>
            </w:r>
            <w:r>
              <w:rPr>
                <w:color w:val="000000"/>
                <w:spacing w:val="-3"/>
                <w:sz w:val="18"/>
                <w:highlight w:val="yellow"/>
              </w:rPr>
              <w:t> </w:t>
            </w:r>
            <w:r>
              <w:rPr>
                <w:color w:val="000000"/>
                <w:sz w:val="18"/>
                <w:highlight w:val="yellow"/>
              </w:rPr>
              <w:t>time</w:t>
            </w:r>
            <w:r>
              <w:rPr>
                <w:color w:val="000000"/>
                <w:spacing w:val="1"/>
                <w:sz w:val="18"/>
                <w:highlight w:val="yellow"/>
              </w:rPr>
              <w:t> </w:t>
            </w:r>
            <w:r>
              <w:rPr>
                <w:color w:val="000000"/>
                <w:spacing w:val="-4"/>
                <w:sz w:val="18"/>
                <w:highlight w:val="yellow"/>
              </w:rPr>
              <w:t>zone</w:t>
            </w:r>
          </w:p>
        </w:tc>
        <w:tc>
          <w:tcPr>
            <w:tcW w:w="982" w:type="dxa"/>
            <w:tcBorders>
              <w:top w:val="nil"/>
              <w:left w:val="single" w:sz="4" w:space="0" w:color="F3F9FD"/>
              <w:bottom w:val="single" w:sz="4" w:space="0" w:color="F3F9FD"/>
            </w:tcBorders>
          </w:tcPr>
          <w:p>
            <w:pPr>
              <w:pStyle w:val="TableParagraph"/>
              <w:spacing w:before="43"/>
              <w:ind w:left="8"/>
              <w:jc w:val="center"/>
              <w:rPr>
                <w:sz w:val="20"/>
              </w:rPr>
            </w:pPr>
            <w:r>
              <w:rPr>
                <w:color w:val="000000"/>
                <w:spacing w:val="-5"/>
                <w:sz w:val="20"/>
                <w:highlight w:val="yellow"/>
              </w:rPr>
              <w:t>TLV</w:t>
            </w:r>
          </w:p>
        </w:tc>
        <w:tc>
          <w:tcPr>
            <w:tcW w:w="4794" w:type="dxa"/>
            <w:tcBorders>
              <w:top w:val="nil"/>
              <w:bottom w:val="single" w:sz="4" w:space="0" w:color="F3F9FD"/>
            </w:tcBorders>
          </w:tcPr>
          <w:p>
            <w:pPr>
              <w:pStyle w:val="TableParagraph"/>
              <w:spacing w:before="42"/>
              <w:ind w:left="59"/>
              <w:rPr>
                <w:sz w:val="18"/>
              </w:rPr>
            </w:pPr>
            <w:r>
              <w:rPr>
                <w:color w:val="000000"/>
                <w:sz w:val="18"/>
                <w:highlight w:val="yellow"/>
              </w:rPr>
              <w:t>Device</w:t>
            </w:r>
            <w:r>
              <w:rPr>
                <w:color w:val="000000"/>
                <w:spacing w:val="-6"/>
                <w:sz w:val="18"/>
                <w:highlight w:val="yellow"/>
              </w:rPr>
              <w:t> </w:t>
            </w:r>
            <w:r>
              <w:rPr>
                <w:color w:val="000000"/>
                <w:sz w:val="18"/>
                <w:highlight w:val="yellow"/>
              </w:rPr>
              <w:t>time</w:t>
            </w:r>
            <w:r>
              <w:rPr>
                <w:color w:val="000000"/>
                <w:spacing w:val="-8"/>
                <w:sz w:val="18"/>
                <w:highlight w:val="yellow"/>
              </w:rPr>
              <w:t> </w:t>
            </w:r>
            <w:r>
              <w:rPr>
                <w:color w:val="000000"/>
                <w:sz w:val="18"/>
                <w:highlight w:val="yellow"/>
              </w:rPr>
              <w:t>zone.</w:t>
            </w:r>
            <w:r>
              <w:rPr>
                <w:color w:val="000000"/>
                <w:spacing w:val="-5"/>
                <w:sz w:val="18"/>
                <w:highlight w:val="yellow"/>
              </w:rPr>
              <w:t> </w:t>
            </w:r>
            <w:r>
              <w:rPr>
                <w:color w:val="000000"/>
                <w:sz w:val="18"/>
                <w:highlight w:val="yellow"/>
              </w:rPr>
              <w:t>example:</w:t>
            </w:r>
            <w:r>
              <w:rPr>
                <w:color w:val="000000"/>
                <w:spacing w:val="-5"/>
                <w:sz w:val="18"/>
                <w:highlight w:val="yellow"/>
              </w:rPr>
              <w:t> </w:t>
            </w:r>
            <w:r>
              <w:rPr>
                <w:color w:val="000000"/>
                <w:sz w:val="18"/>
                <w:highlight w:val="yellow"/>
              </w:rPr>
              <w:t>"GMT-</w:t>
            </w:r>
            <w:r>
              <w:rPr>
                <w:color w:val="000000"/>
                <w:spacing w:val="-2"/>
                <w:sz w:val="18"/>
                <w:highlight w:val="yellow"/>
              </w:rPr>
              <w:t>08:00"</w:t>
            </w:r>
          </w:p>
        </w:tc>
      </w:tr>
    </w:tbl>
    <w:p>
      <w:pPr>
        <w:spacing w:after="0"/>
        <w:rPr>
          <w:sz w:val="18"/>
        </w:rPr>
        <w:sectPr>
          <w:type w:val="continuous"/>
          <w:pgSz w:w="11910" w:h="16840"/>
          <w:pgMar w:header="942" w:footer="1095" w:top="1700" w:bottom="1727" w:left="860" w:right="920"/>
        </w:sectPr>
      </w:pPr>
    </w:p>
    <w:tbl>
      <w:tblPr>
        <w:tblW w:w="0" w:type="auto"/>
        <w:jc w:val="left"/>
        <w:tblInd w:w="345"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037"/>
        <w:gridCol w:w="895"/>
        <w:gridCol w:w="1923"/>
        <w:gridCol w:w="982"/>
        <w:gridCol w:w="4794"/>
      </w:tblGrid>
      <w:tr>
        <w:trPr>
          <w:trHeight w:val="710" w:hRule="atLeast"/>
        </w:trPr>
        <w:tc>
          <w:tcPr>
            <w:tcW w:w="1037" w:type="dxa"/>
            <w:tcBorders>
              <w:top w:val="nil"/>
              <w:bottom w:val="nil"/>
            </w:tcBorders>
            <w:shd w:val="clear" w:color="auto" w:fill="EFF8FD"/>
          </w:tcPr>
          <w:p>
            <w:pPr>
              <w:pStyle w:val="TableParagraph"/>
              <w:spacing w:before="62"/>
              <w:ind w:left="14" w:right="5"/>
              <w:jc w:val="center"/>
              <w:rPr>
                <w:sz w:val="20"/>
              </w:rPr>
            </w:pPr>
            <w:r>
              <w:rPr>
                <w:color w:val="000000"/>
                <w:spacing w:val="-5"/>
                <w:sz w:val="20"/>
                <w:highlight w:val="yellow"/>
              </w:rPr>
              <w:t>13</w:t>
            </w:r>
          </w:p>
        </w:tc>
        <w:tc>
          <w:tcPr>
            <w:tcW w:w="895" w:type="dxa"/>
            <w:tcBorders>
              <w:top w:val="nil"/>
              <w:bottom w:val="nil"/>
            </w:tcBorders>
            <w:shd w:val="clear" w:color="auto" w:fill="EFF8FD"/>
          </w:tcPr>
          <w:p>
            <w:pPr>
              <w:pStyle w:val="TableParagraph"/>
              <w:spacing w:before="62"/>
              <w:ind w:left="16" w:right="10"/>
              <w:jc w:val="center"/>
              <w:rPr>
                <w:sz w:val="20"/>
              </w:rPr>
            </w:pPr>
            <w:r>
              <w:rPr>
                <w:color w:val="000000"/>
                <w:spacing w:val="-2"/>
                <w:sz w:val="20"/>
                <w:highlight w:val="yellow"/>
              </w:rPr>
              <w:t>4-</w:t>
            </w:r>
            <w:r>
              <w:rPr>
                <w:color w:val="000000"/>
                <w:spacing w:val="-5"/>
                <w:sz w:val="20"/>
                <w:highlight w:val="yellow"/>
              </w:rPr>
              <w:t>35</w:t>
            </w:r>
          </w:p>
        </w:tc>
        <w:tc>
          <w:tcPr>
            <w:tcW w:w="1923" w:type="dxa"/>
            <w:tcBorders>
              <w:top w:val="nil"/>
              <w:bottom w:val="nil"/>
            </w:tcBorders>
            <w:shd w:val="clear" w:color="auto" w:fill="EFF8FD"/>
          </w:tcPr>
          <w:p>
            <w:pPr>
              <w:pStyle w:val="TableParagraph"/>
              <w:spacing w:line="300" w:lineRule="auto" w:before="62"/>
              <w:ind w:left="57"/>
              <w:rPr>
                <w:sz w:val="20"/>
              </w:rPr>
            </w:pPr>
            <w:r>
              <w:rPr>
                <w:color w:val="000000"/>
                <w:sz w:val="20"/>
                <w:highlight w:val="yellow"/>
              </w:rPr>
              <w:t>device</w:t>
            </w:r>
            <w:r>
              <w:rPr>
                <w:color w:val="000000"/>
                <w:spacing w:val="-14"/>
                <w:sz w:val="20"/>
                <w:highlight w:val="yellow"/>
              </w:rPr>
              <w:t> </w:t>
            </w:r>
            <w:r>
              <w:rPr>
                <w:color w:val="000000"/>
                <w:sz w:val="20"/>
                <w:highlight w:val="yellow"/>
              </w:rPr>
              <w:t>time</w:t>
            </w:r>
            <w:r>
              <w:rPr>
                <w:color w:val="000000"/>
                <w:spacing w:val="-14"/>
                <w:sz w:val="20"/>
                <w:highlight w:val="yellow"/>
              </w:rPr>
              <w:t> </w:t>
            </w:r>
            <w:r>
              <w:rPr>
                <w:color w:val="000000"/>
                <w:sz w:val="20"/>
                <w:highlight w:val="yellow"/>
              </w:rPr>
              <w:t>zone</w:t>
            </w:r>
            <w:r>
              <w:rPr>
                <w:color w:val="000000"/>
                <w:sz w:val="20"/>
              </w:rPr>
              <w:t> </w:t>
            </w:r>
            <w:r>
              <w:rPr>
                <w:color w:val="000000"/>
                <w:spacing w:val="-2"/>
                <w:sz w:val="20"/>
                <w:highlight w:val="yellow"/>
              </w:rPr>
              <w:t>settings</w:t>
            </w:r>
          </w:p>
        </w:tc>
        <w:tc>
          <w:tcPr>
            <w:tcW w:w="982" w:type="dxa"/>
            <w:tcBorders>
              <w:top w:val="nil"/>
              <w:bottom w:val="nil"/>
            </w:tcBorders>
            <w:shd w:val="clear" w:color="auto" w:fill="EFF8FD"/>
          </w:tcPr>
          <w:p>
            <w:pPr>
              <w:pStyle w:val="TableParagraph"/>
              <w:spacing w:before="62"/>
              <w:ind w:left="8"/>
              <w:jc w:val="center"/>
              <w:rPr>
                <w:sz w:val="20"/>
              </w:rPr>
            </w:pPr>
            <w:r>
              <w:rPr>
                <w:color w:val="000000"/>
                <w:spacing w:val="-5"/>
                <w:sz w:val="20"/>
                <w:highlight w:val="yellow"/>
              </w:rPr>
              <w:t>TLV</w:t>
            </w:r>
          </w:p>
        </w:tc>
        <w:tc>
          <w:tcPr>
            <w:tcW w:w="4794" w:type="dxa"/>
            <w:tcBorders>
              <w:top w:val="nil"/>
              <w:bottom w:val="nil"/>
            </w:tcBorders>
            <w:shd w:val="clear" w:color="auto" w:fill="EFF8FD"/>
          </w:tcPr>
          <w:p>
            <w:pPr>
              <w:pStyle w:val="TableParagraph"/>
              <w:spacing w:line="300" w:lineRule="auto" w:before="62"/>
              <w:ind w:left="59" w:right="67"/>
              <w:rPr>
                <w:sz w:val="20"/>
              </w:rPr>
            </w:pPr>
            <w:r>
              <w:rPr>
                <w:color w:val="000000"/>
                <w:sz w:val="20"/>
                <w:highlight w:val="yellow"/>
              </w:rPr>
              <w:t>true</w:t>
            </w:r>
            <w:r>
              <w:rPr>
                <w:color w:val="000000"/>
                <w:spacing w:val="-7"/>
                <w:sz w:val="20"/>
                <w:highlight w:val="yellow"/>
              </w:rPr>
              <w:t> </w:t>
            </w:r>
            <w:r>
              <w:rPr>
                <w:color w:val="000000"/>
                <w:sz w:val="20"/>
                <w:highlight w:val="yellow"/>
              </w:rPr>
              <w:t>if</w:t>
            </w:r>
            <w:r>
              <w:rPr>
                <w:color w:val="000000"/>
                <w:spacing w:val="-4"/>
                <w:sz w:val="20"/>
                <w:highlight w:val="yellow"/>
              </w:rPr>
              <w:t> </w:t>
            </w:r>
            <w:r>
              <w:rPr>
                <w:color w:val="000000"/>
                <w:sz w:val="20"/>
                <w:highlight w:val="yellow"/>
              </w:rPr>
              <w:t>user</w:t>
            </w:r>
            <w:r>
              <w:rPr>
                <w:color w:val="000000"/>
                <w:spacing w:val="-6"/>
                <w:sz w:val="20"/>
                <w:highlight w:val="yellow"/>
              </w:rPr>
              <w:t> </w:t>
            </w:r>
            <w:r>
              <w:rPr>
                <w:color w:val="000000"/>
                <w:sz w:val="20"/>
                <w:highlight w:val="yellow"/>
              </w:rPr>
              <w:t>lets</w:t>
            </w:r>
            <w:r>
              <w:rPr>
                <w:color w:val="000000"/>
                <w:spacing w:val="-5"/>
                <w:sz w:val="20"/>
                <w:highlight w:val="yellow"/>
              </w:rPr>
              <w:t> </w:t>
            </w:r>
            <w:r>
              <w:rPr>
                <w:color w:val="000000"/>
                <w:sz w:val="20"/>
                <w:highlight w:val="yellow"/>
              </w:rPr>
              <w:t>timezone</w:t>
            </w:r>
            <w:r>
              <w:rPr>
                <w:color w:val="000000"/>
                <w:spacing w:val="-7"/>
                <w:sz w:val="20"/>
                <w:highlight w:val="yellow"/>
              </w:rPr>
              <w:t> </w:t>
            </w:r>
            <w:r>
              <w:rPr>
                <w:color w:val="000000"/>
                <w:sz w:val="20"/>
                <w:highlight w:val="yellow"/>
              </w:rPr>
              <w:t>be</w:t>
            </w:r>
            <w:r>
              <w:rPr>
                <w:color w:val="000000"/>
                <w:spacing w:val="-6"/>
                <w:sz w:val="20"/>
                <w:highlight w:val="yellow"/>
              </w:rPr>
              <w:t> </w:t>
            </w:r>
            <w:r>
              <w:rPr>
                <w:color w:val="000000"/>
                <w:sz w:val="20"/>
                <w:highlight w:val="yellow"/>
              </w:rPr>
              <w:t>set</w:t>
            </w:r>
            <w:r>
              <w:rPr>
                <w:color w:val="000000"/>
                <w:spacing w:val="-6"/>
                <w:sz w:val="20"/>
                <w:highlight w:val="yellow"/>
              </w:rPr>
              <w:t> </w:t>
            </w:r>
            <w:r>
              <w:rPr>
                <w:color w:val="000000"/>
                <w:sz w:val="20"/>
                <w:highlight w:val="yellow"/>
              </w:rPr>
              <w:t>timezone</w:t>
            </w:r>
            <w:r>
              <w:rPr>
                <w:color w:val="000000"/>
                <w:spacing w:val="-7"/>
                <w:sz w:val="20"/>
                <w:highlight w:val="yellow"/>
              </w:rPr>
              <w:t> </w:t>
            </w:r>
            <w:r>
              <w:rPr>
                <w:color w:val="000000"/>
                <w:sz w:val="20"/>
                <w:highlight w:val="yellow"/>
              </w:rPr>
              <w:t>Network,</w:t>
            </w:r>
            <w:r>
              <w:rPr>
                <w:color w:val="000000"/>
                <w:sz w:val="20"/>
              </w:rPr>
              <w:t> </w:t>
            </w:r>
            <w:r>
              <w:rPr>
                <w:color w:val="000000"/>
                <w:sz w:val="20"/>
                <w:highlight w:val="yellow"/>
              </w:rPr>
              <w:t>false if user set own timezone.</w:t>
            </w:r>
          </w:p>
        </w:tc>
      </w:tr>
      <w:tr>
        <w:trPr>
          <w:trHeight w:val="2433" w:hRule="atLeast"/>
        </w:trPr>
        <w:tc>
          <w:tcPr>
            <w:tcW w:w="1037" w:type="dxa"/>
            <w:tcBorders>
              <w:top w:val="nil"/>
              <w:bottom w:val="nil"/>
            </w:tcBorders>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41"/>
              <w:rPr>
                <w:b/>
                <w:sz w:val="18"/>
              </w:rPr>
            </w:pPr>
          </w:p>
          <w:p>
            <w:pPr>
              <w:pStyle w:val="TableParagraph"/>
              <w:spacing w:before="1"/>
              <w:ind w:left="14"/>
              <w:jc w:val="center"/>
              <w:rPr>
                <w:sz w:val="18"/>
              </w:rPr>
            </w:pPr>
            <w:r>
              <w:rPr>
                <w:color w:val="000000"/>
                <w:spacing w:val="-5"/>
                <w:sz w:val="18"/>
                <w:highlight w:val="yellow"/>
              </w:rPr>
              <w:t>14</w:t>
            </w:r>
          </w:p>
        </w:tc>
        <w:tc>
          <w:tcPr>
            <w:tcW w:w="895" w:type="dxa"/>
            <w:tcBorders>
              <w:top w:val="nil"/>
              <w:bottom w:val="nil"/>
            </w:tcBorders>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41"/>
              <w:rPr>
                <w:b/>
                <w:sz w:val="18"/>
              </w:rPr>
            </w:pPr>
          </w:p>
          <w:p>
            <w:pPr>
              <w:pStyle w:val="TableParagraph"/>
              <w:spacing w:before="1"/>
              <w:ind w:left="16" w:right="3"/>
              <w:jc w:val="center"/>
              <w:rPr>
                <w:sz w:val="18"/>
              </w:rPr>
            </w:pPr>
            <w:r>
              <w:rPr>
                <w:color w:val="000000"/>
                <w:spacing w:val="-2"/>
                <w:sz w:val="18"/>
                <w:highlight w:val="yellow"/>
              </w:rPr>
              <w:t>1-</w:t>
            </w:r>
            <w:r>
              <w:rPr>
                <w:color w:val="000000"/>
                <w:spacing w:val="-10"/>
                <w:sz w:val="18"/>
                <w:highlight w:val="yellow"/>
              </w:rPr>
              <w:t>3</w:t>
            </w:r>
          </w:p>
        </w:tc>
        <w:tc>
          <w:tcPr>
            <w:tcW w:w="1923" w:type="dxa"/>
            <w:tcBorders>
              <w:top w:val="nil"/>
              <w:bottom w:val="nil"/>
            </w:tcBorders>
          </w:tcPr>
          <w:p>
            <w:pPr>
              <w:pStyle w:val="TableParagraph"/>
              <w:spacing w:before="42"/>
              <w:ind w:left="57"/>
              <w:rPr>
                <w:sz w:val="18"/>
              </w:rPr>
            </w:pPr>
            <w:r>
              <w:rPr>
                <w:color w:val="000000"/>
                <w:sz w:val="18"/>
                <w:highlight w:val="yellow"/>
              </w:rPr>
              <w:t>device</w:t>
            </w:r>
            <w:r>
              <w:rPr>
                <w:color w:val="000000"/>
                <w:spacing w:val="-2"/>
                <w:sz w:val="18"/>
                <w:highlight w:val="yellow"/>
              </w:rPr>
              <w:t> </w:t>
            </w:r>
            <w:r>
              <w:rPr>
                <w:color w:val="000000"/>
                <w:spacing w:val="-4"/>
                <w:sz w:val="18"/>
                <w:highlight w:val="yellow"/>
              </w:rPr>
              <w:t>type</w:t>
            </w:r>
          </w:p>
        </w:tc>
        <w:tc>
          <w:tcPr>
            <w:tcW w:w="982" w:type="dxa"/>
            <w:tcBorders>
              <w:top w:val="nil"/>
              <w:bottom w:val="nil"/>
            </w:tcBorders>
          </w:tcPr>
          <w:p>
            <w:pPr>
              <w:pStyle w:val="TableParagraph"/>
              <w:rPr>
                <w:b/>
                <w:sz w:val="20"/>
              </w:rPr>
            </w:pPr>
          </w:p>
          <w:p>
            <w:pPr>
              <w:pStyle w:val="TableParagraph"/>
              <w:rPr>
                <w:b/>
                <w:sz w:val="20"/>
              </w:rPr>
            </w:pPr>
          </w:p>
          <w:p>
            <w:pPr>
              <w:pStyle w:val="TableParagraph"/>
              <w:rPr>
                <w:b/>
                <w:sz w:val="20"/>
              </w:rPr>
            </w:pPr>
          </w:p>
          <w:p>
            <w:pPr>
              <w:pStyle w:val="TableParagraph"/>
              <w:spacing w:before="142"/>
              <w:rPr>
                <w:b/>
                <w:sz w:val="20"/>
              </w:rPr>
            </w:pPr>
          </w:p>
          <w:p>
            <w:pPr>
              <w:pStyle w:val="TableParagraph"/>
              <w:spacing w:before="1"/>
              <w:ind w:left="8"/>
              <w:jc w:val="center"/>
              <w:rPr>
                <w:sz w:val="20"/>
              </w:rPr>
            </w:pPr>
            <w:r>
              <w:rPr>
                <w:color w:val="000000"/>
                <w:spacing w:val="-5"/>
                <w:sz w:val="20"/>
                <w:highlight w:val="yellow"/>
              </w:rPr>
              <w:t>TLV</w:t>
            </w:r>
          </w:p>
        </w:tc>
        <w:tc>
          <w:tcPr>
            <w:tcW w:w="4794" w:type="dxa"/>
            <w:tcBorders>
              <w:top w:val="nil"/>
              <w:bottom w:val="nil"/>
            </w:tcBorders>
          </w:tcPr>
          <w:p>
            <w:pPr>
              <w:pStyle w:val="TableParagraph"/>
              <w:spacing w:before="42"/>
              <w:ind w:left="59"/>
              <w:rPr>
                <w:sz w:val="18"/>
              </w:rPr>
            </w:pPr>
            <w:r>
              <w:rPr>
                <w:color w:val="000000"/>
                <w:sz w:val="18"/>
                <w:highlight w:val="yellow"/>
              </w:rPr>
              <w:t>Type</w:t>
            </w:r>
            <w:r>
              <w:rPr>
                <w:color w:val="000000"/>
                <w:spacing w:val="-2"/>
                <w:sz w:val="18"/>
                <w:highlight w:val="yellow"/>
              </w:rPr>
              <w:t> </w:t>
            </w:r>
            <w:r>
              <w:rPr>
                <w:color w:val="000000"/>
                <w:sz w:val="18"/>
                <w:highlight w:val="yellow"/>
              </w:rPr>
              <w:t>of</w:t>
            </w:r>
            <w:r>
              <w:rPr>
                <w:color w:val="000000"/>
                <w:spacing w:val="1"/>
                <w:sz w:val="18"/>
                <w:highlight w:val="yellow"/>
              </w:rPr>
              <w:t> </w:t>
            </w:r>
            <w:r>
              <w:rPr>
                <w:color w:val="000000"/>
                <w:spacing w:val="-2"/>
                <w:sz w:val="18"/>
                <w:highlight w:val="yellow"/>
              </w:rPr>
              <w:t>device</w:t>
            </w:r>
          </w:p>
          <w:p>
            <w:pPr>
              <w:pStyle w:val="TableParagraph"/>
              <w:spacing w:before="52"/>
              <w:ind w:left="59"/>
              <w:rPr>
                <w:sz w:val="18"/>
              </w:rPr>
            </w:pPr>
            <w:r>
              <w:rPr>
                <w:color w:val="000000"/>
                <w:sz w:val="18"/>
                <w:highlight w:val="yellow"/>
              </w:rPr>
              <w:t>1</w:t>
            </w:r>
            <w:r>
              <w:rPr>
                <w:color w:val="000000"/>
                <w:spacing w:val="-2"/>
                <w:sz w:val="18"/>
                <w:highlight w:val="yellow"/>
              </w:rPr>
              <w:t> </w:t>
            </w:r>
            <w:r>
              <w:rPr>
                <w:color w:val="000000"/>
                <w:sz w:val="18"/>
                <w:highlight w:val="yellow"/>
              </w:rPr>
              <w:t>–</w:t>
            </w:r>
            <w:r>
              <w:rPr>
                <w:color w:val="000000"/>
                <w:spacing w:val="1"/>
                <w:sz w:val="18"/>
                <w:highlight w:val="yellow"/>
              </w:rPr>
              <w:t> </w:t>
            </w:r>
            <w:r>
              <w:rPr>
                <w:color w:val="000000"/>
                <w:spacing w:val="-2"/>
                <w:sz w:val="18"/>
                <w:highlight w:val="yellow"/>
              </w:rPr>
              <w:t>Mobile</w:t>
            </w:r>
          </w:p>
          <w:p>
            <w:pPr>
              <w:pStyle w:val="TableParagraph"/>
              <w:spacing w:before="52"/>
              <w:ind w:left="59"/>
              <w:rPr>
                <w:sz w:val="18"/>
              </w:rPr>
            </w:pPr>
            <w:r>
              <w:rPr>
                <w:color w:val="000000"/>
                <w:sz w:val="18"/>
                <w:highlight w:val="yellow"/>
              </w:rPr>
              <w:t>2</w:t>
            </w:r>
            <w:r>
              <w:rPr>
                <w:color w:val="000000"/>
                <w:spacing w:val="-2"/>
                <w:sz w:val="18"/>
                <w:highlight w:val="yellow"/>
              </w:rPr>
              <w:t> </w:t>
            </w:r>
            <w:r>
              <w:rPr>
                <w:color w:val="000000"/>
                <w:sz w:val="18"/>
                <w:highlight w:val="yellow"/>
              </w:rPr>
              <w:t>–</w:t>
            </w:r>
            <w:r>
              <w:rPr>
                <w:color w:val="000000"/>
                <w:spacing w:val="1"/>
                <w:sz w:val="18"/>
                <w:highlight w:val="yellow"/>
              </w:rPr>
              <w:t> </w:t>
            </w:r>
            <w:r>
              <w:rPr>
                <w:color w:val="000000"/>
                <w:spacing w:val="-2"/>
                <w:sz w:val="18"/>
                <w:highlight w:val="yellow"/>
              </w:rPr>
              <w:t>Tablet</w:t>
            </w:r>
          </w:p>
          <w:p>
            <w:pPr>
              <w:pStyle w:val="TableParagraph"/>
              <w:spacing w:before="50"/>
              <w:ind w:left="59"/>
              <w:rPr>
                <w:sz w:val="18"/>
              </w:rPr>
            </w:pPr>
            <w:r>
              <w:rPr>
                <w:color w:val="000000"/>
                <w:sz w:val="18"/>
                <w:highlight w:val="yellow"/>
              </w:rPr>
              <w:t>3</w:t>
            </w:r>
            <w:r>
              <w:rPr>
                <w:color w:val="000000"/>
                <w:spacing w:val="-3"/>
                <w:sz w:val="18"/>
                <w:highlight w:val="yellow"/>
              </w:rPr>
              <w:t> </w:t>
            </w:r>
            <w:r>
              <w:rPr>
                <w:color w:val="000000"/>
                <w:sz w:val="18"/>
                <w:highlight w:val="yellow"/>
              </w:rPr>
              <w:t>– Watch</w:t>
            </w:r>
            <w:r>
              <w:rPr>
                <w:color w:val="000000"/>
                <w:spacing w:val="-2"/>
                <w:sz w:val="18"/>
                <w:highlight w:val="yellow"/>
              </w:rPr>
              <w:t> </w:t>
            </w:r>
            <w:r>
              <w:rPr>
                <w:color w:val="000000"/>
                <w:spacing w:val="-10"/>
                <w:sz w:val="18"/>
                <w:highlight w:val="yellow"/>
              </w:rPr>
              <w:t>2</w:t>
            </w:r>
          </w:p>
          <w:p>
            <w:pPr>
              <w:pStyle w:val="TableParagraph"/>
              <w:spacing w:before="53"/>
              <w:ind w:left="59"/>
              <w:rPr>
                <w:sz w:val="18"/>
              </w:rPr>
            </w:pPr>
            <w:r>
              <w:rPr>
                <w:color w:val="000000"/>
                <w:sz w:val="18"/>
                <w:highlight w:val="yellow"/>
              </w:rPr>
              <w:t>5</w:t>
            </w:r>
            <w:r>
              <w:rPr>
                <w:color w:val="000000"/>
                <w:spacing w:val="-2"/>
                <w:sz w:val="18"/>
                <w:highlight w:val="yellow"/>
              </w:rPr>
              <w:t> </w:t>
            </w:r>
            <w:r>
              <w:rPr>
                <w:color w:val="000000"/>
                <w:sz w:val="18"/>
                <w:highlight w:val="yellow"/>
              </w:rPr>
              <w:t>–</w:t>
            </w:r>
            <w:r>
              <w:rPr>
                <w:color w:val="000000"/>
                <w:spacing w:val="1"/>
                <w:sz w:val="18"/>
                <w:highlight w:val="yellow"/>
              </w:rPr>
              <w:t> </w:t>
            </w:r>
            <w:r>
              <w:rPr>
                <w:color w:val="000000"/>
                <w:spacing w:val="-2"/>
                <w:sz w:val="18"/>
                <w:highlight w:val="yellow"/>
              </w:rPr>
              <w:t>Phone_Tablet</w:t>
            </w:r>
          </w:p>
          <w:p>
            <w:pPr>
              <w:pStyle w:val="TableParagraph"/>
              <w:spacing w:before="52"/>
              <w:ind w:left="59"/>
              <w:rPr>
                <w:sz w:val="18"/>
              </w:rPr>
            </w:pPr>
            <w:r>
              <w:rPr>
                <w:color w:val="000000"/>
                <w:sz w:val="18"/>
                <w:highlight w:val="yellow"/>
              </w:rPr>
              <w:t>6</w:t>
            </w:r>
            <w:r>
              <w:rPr>
                <w:color w:val="000000"/>
                <w:spacing w:val="-2"/>
                <w:sz w:val="18"/>
                <w:highlight w:val="yellow"/>
              </w:rPr>
              <w:t> </w:t>
            </w:r>
            <w:r>
              <w:rPr>
                <w:color w:val="000000"/>
                <w:sz w:val="18"/>
                <w:highlight w:val="yellow"/>
              </w:rPr>
              <w:t>–</w:t>
            </w:r>
            <w:r>
              <w:rPr>
                <w:color w:val="000000"/>
                <w:spacing w:val="1"/>
                <w:sz w:val="18"/>
                <w:highlight w:val="yellow"/>
              </w:rPr>
              <w:t> </w:t>
            </w:r>
            <w:r>
              <w:rPr>
                <w:color w:val="000000"/>
                <w:spacing w:val="-2"/>
                <w:sz w:val="18"/>
                <w:highlight w:val="yellow"/>
              </w:rPr>
              <w:t>PC/Mac</w:t>
            </w:r>
          </w:p>
          <w:p>
            <w:pPr>
              <w:pStyle w:val="TableParagraph"/>
              <w:spacing w:before="52"/>
              <w:ind w:left="59"/>
              <w:rPr>
                <w:sz w:val="18"/>
              </w:rPr>
            </w:pPr>
            <w:r>
              <w:rPr>
                <w:color w:val="000000"/>
                <w:sz w:val="18"/>
                <w:highlight w:val="yellow"/>
              </w:rPr>
              <w:t>7</w:t>
            </w:r>
            <w:r>
              <w:rPr>
                <w:color w:val="000000"/>
                <w:spacing w:val="-2"/>
                <w:sz w:val="18"/>
                <w:highlight w:val="yellow"/>
              </w:rPr>
              <w:t> </w:t>
            </w:r>
            <w:r>
              <w:rPr>
                <w:color w:val="000000"/>
                <w:sz w:val="18"/>
                <w:highlight w:val="yellow"/>
              </w:rPr>
              <w:t>- </w:t>
            </w:r>
            <w:r>
              <w:rPr>
                <w:color w:val="000000"/>
                <w:spacing w:val="-2"/>
                <w:sz w:val="18"/>
                <w:highlight w:val="yellow"/>
              </w:rPr>
              <w:t>Cloud</w:t>
            </w:r>
          </w:p>
          <w:p>
            <w:pPr>
              <w:pStyle w:val="TableParagraph"/>
              <w:spacing w:before="102"/>
              <w:rPr>
                <w:b/>
                <w:sz w:val="18"/>
              </w:rPr>
            </w:pPr>
          </w:p>
          <w:p>
            <w:pPr>
              <w:pStyle w:val="TableParagraph"/>
              <w:ind w:left="59"/>
              <w:rPr>
                <w:sz w:val="18"/>
              </w:rPr>
            </w:pPr>
            <w:r>
              <w:rPr>
                <w:color w:val="000000"/>
                <w:sz w:val="18"/>
                <w:highlight w:val="yellow"/>
              </w:rPr>
              <w:t>99</w:t>
            </w:r>
            <w:r>
              <w:rPr>
                <w:color w:val="000000"/>
                <w:spacing w:val="-2"/>
                <w:sz w:val="18"/>
                <w:highlight w:val="yellow"/>
              </w:rPr>
              <w:t> </w:t>
            </w:r>
            <w:r>
              <w:rPr>
                <w:color w:val="000000"/>
                <w:sz w:val="18"/>
                <w:highlight w:val="yellow"/>
              </w:rPr>
              <w:t>– </w:t>
            </w:r>
            <w:r>
              <w:rPr>
                <w:color w:val="000000"/>
                <w:spacing w:val="-2"/>
                <w:sz w:val="18"/>
                <w:highlight w:val="yellow"/>
              </w:rPr>
              <w:t>Other</w:t>
            </w:r>
          </w:p>
        </w:tc>
      </w:tr>
      <w:tr>
        <w:trPr>
          <w:trHeight w:val="424" w:hRule="atLeast"/>
        </w:trPr>
        <w:tc>
          <w:tcPr>
            <w:tcW w:w="1037" w:type="dxa"/>
            <w:tcBorders>
              <w:top w:val="nil"/>
              <w:bottom w:val="nil"/>
            </w:tcBorders>
            <w:shd w:val="clear" w:color="auto" w:fill="EFF8FD"/>
          </w:tcPr>
          <w:p>
            <w:pPr>
              <w:pStyle w:val="TableParagraph"/>
              <w:spacing w:before="64"/>
              <w:ind w:left="14" w:right="5"/>
              <w:jc w:val="center"/>
              <w:rPr>
                <w:sz w:val="20"/>
              </w:rPr>
            </w:pPr>
            <w:r>
              <w:rPr>
                <w:color w:val="000000"/>
                <w:spacing w:val="-5"/>
                <w:sz w:val="20"/>
                <w:highlight w:val="yellow"/>
              </w:rPr>
              <w:t>15</w:t>
            </w:r>
          </w:p>
        </w:tc>
        <w:tc>
          <w:tcPr>
            <w:tcW w:w="895" w:type="dxa"/>
            <w:tcBorders>
              <w:top w:val="nil"/>
              <w:bottom w:val="nil"/>
            </w:tcBorders>
            <w:shd w:val="clear" w:color="auto" w:fill="EFF8FD"/>
          </w:tcPr>
          <w:p>
            <w:pPr>
              <w:pStyle w:val="TableParagraph"/>
              <w:spacing w:before="64"/>
              <w:ind w:left="16" w:right="10"/>
              <w:jc w:val="center"/>
              <w:rPr>
                <w:sz w:val="20"/>
              </w:rPr>
            </w:pPr>
            <w:r>
              <w:rPr>
                <w:color w:val="000000"/>
                <w:spacing w:val="-2"/>
                <w:sz w:val="20"/>
                <w:highlight w:val="yellow"/>
              </w:rPr>
              <w:t>1-</w:t>
            </w:r>
            <w:r>
              <w:rPr>
                <w:color w:val="000000"/>
                <w:spacing w:val="-5"/>
                <w:sz w:val="20"/>
                <w:highlight w:val="yellow"/>
              </w:rPr>
              <w:t>20</w:t>
            </w:r>
          </w:p>
        </w:tc>
        <w:tc>
          <w:tcPr>
            <w:tcW w:w="1923" w:type="dxa"/>
            <w:tcBorders>
              <w:top w:val="nil"/>
              <w:bottom w:val="nil"/>
            </w:tcBorders>
            <w:shd w:val="clear" w:color="auto" w:fill="EFF8FD"/>
          </w:tcPr>
          <w:p>
            <w:pPr>
              <w:pStyle w:val="TableParagraph"/>
              <w:spacing w:before="64"/>
              <w:ind w:left="57"/>
              <w:rPr>
                <w:sz w:val="20"/>
              </w:rPr>
            </w:pPr>
            <w:r>
              <w:rPr>
                <w:color w:val="000000"/>
                <w:sz w:val="20"/>
                <w:highlight w:val="yellow"/>
              </w:rPr>
              <w:t>device</w:t>
            </w:r>
            <w:r>
              <w:rPr>
                <w:color w:val="000000"/>
                <w:spacing w:val="-7"/>
                <w:sz w:val="20"/>
                <w:highlight w:val="yellow"/>
              </w:rPr>
              <w:t> </w:t>
            </w:r>
            <w:r>
              <w:rPr>
                <w:color w:val="000000"/>
                <w:sz w:val="20"/>
                <w:highlight w:val="yellow"/>
              </w:rPr>
              <w:t>user</w:t>
            </w:r>
            <w:r>
              <w:rPr>
                <w:color w:val="000000"/>
                <w:spacing w:val="-4"/>
                <w:sz w:val="20"/>
                <w:highlight w:val="yellow"/>
              </w:rPr>
              <w:t> </w:t>
            </w:r>
            <w:r>
              <w:rPr>
                <w:color w:val="000000"/>
                <w:spacing w:val="-7"/>
                <w:sz w:val="20"/>
                <w:highlight w:val="yellow"/>
              </w:rPr>
              <w:t>id</w:t>
            </w:r>
          </w:p>
        </w:tc>
        <w:tc>
          <w:tcPr>
            <w:tcW w:w="982" w:type="dxa"/>
            <w:tcBorders>
              <w:top w:val="nil"/>
              <w:bottom w:val="nil"/>
            </w:tcBorders>
            <w:shd w:val="clear" w:color="auto" w:fill="EFF8FD"/>
          </w:tcPr>
          <w:p>
            <w:pPr>
              <w:pStyle w:val="TableParagraph"/>
              <w:spacing w:before="64"/>
              <w:ind w:left="8"/>
              <w:jc w:val="center"/>
              <w:rPr>
                <w:sz w:val="20"/>
              </w:rPr>
            </w:pPr>
            <w:r>
              <w:rPr>
                <w:color w:val="000000"/>
                <w:spacing w:val="-5"/>
                <w:sz w:val="20"/>
                <w:highlight w:val="yellow"/>
              </w:rPr>
              <w:t>TLV</w:t>
            </w:r>
          </w:p>
        </w:tc>
        <w:tc>
          <w:tcPr>
            <w:tcW w:w="4794" w:type="dxa"/>
            <w:tcBorders>
              <w:top w:val="nil"/>
              <w:bottom w:val="nil"/>
            </w:tcBorders>
            <w:shd w:val="clear" w:color="auto" w:fill="EFF8FD"/>
          </w:tcPr>
          <w:p>
            <w:pPr>
              <w:pStyle w:val="TableParagraph"/>
              <w:spacing w:before="64"/>
              <w:ind w:left="59"/>
              <w:rPr>
                <w:sz w:val="20"/>
              </w:rPr>
            </w:pPr>
            <w:r>
              <w:rPr>
                <w:color w:val="000000"/>
                <w:sz w:val="20"/>
                <w:highlight w:val="yellow"/>
              </w:rPr>
              <w:t>Device</w:t>
            </w:r>
            <w:r>
              <w:rPr>
                <w:color w:val="000000"/>
                <w:spacing w:val="-7"/>
                <w:sz w:val="20"/>
                <w:highlight w:val="yellow"/>
              </w:rPr>
              <w:t> </w:t>
            </w:r>
            <w:r>
              <w:rPr>
                <w:color w:val="000000"/>
                <w:sz w:val="20"/>
                <w:highlight w:val="yellow"/>
              </w:rPr>
              <w:t>User</w:t>
            </w:r>
            <w:r>
              <w:rPr>
                <w:color w:val="000000"/>
                <w:spacing w:val="-7"/>
                <w:sz w:val="20"/>
                <w:highlight w:val="yellow"/>
              </w:rPr>
              <w:t> </w:t>
            </w:r>
            <w:r>
              <w:rPr>
                <w:color w:val="000000"/>
                <w:spacing w:val="-5"/>
                <w:sz w:val="20"/>
                <w:highlight w:val="yellow"/>
              </w:rPr>
              <w:t>ID</w:t>
            </w:r>
          </w:p>
        </w:tc>
      </w:tr>
      <w:tr>
        <w:trPr>
          <w:trHeight w:val="1918" w:hRule="atLeast"/>
        </w:trPr>
        <w:tc>
          <w:tcPr>
            <w:tcW w:w="1037" w:type="dxa"/>
            <w:tcBorders>
              <w:top w:val="nil"/>
              <w:bottom w:val="nil"/>
            </w:tcBorders>
          </w:tcPr>
          <w:p>
            <w:pPr>
              <w:pStyle w:val="TableParagraph"/>
              <w:rPr>
                <w:b/>
                <w:sz w:val="18"/>
              </w:rPr>
            </w:pPr>
          </w:p>
          <w:p>
            <w:pPr>
              <w:pStyle w:val="TableParagraph"/>
              <w:rPr>
                <w:b/>
                <w:sz w:val="18"/>
              </w:rPr>
            </w:pPr>
          </w:p>
          <w:p>
            <w:pPr>
              <w:pStyle w:val="TableParagraph"/>
              <w:spacing w:before="197"/>
              <w:rPr>
                <w:b/>
                <w:sz w:val="18"/>
              </w:rPr>
            </w:pPr>
          </w:p>
          <w:p>
            <w:pPr>
              <w:pStyle w:val="TableParagraph"/>
              <w:ind w:left="14"/>
              <w:jc w:val="center"/>
              <w:rPr>
                <w:sz w:val="18"/>
              </w:rPr>
            </w:pPr>
            <w:r>
              <w:rPr>
                <w:color w:val="000000"/>
                <w:spacing w:val="-5"/>
                <w:sz w:val="18"/>
                <w:highlight w:val="yellow"/>
              </w:rPr>
              <w:t>16</w:t>
            </w:r>
          </w:p>
        </w:tc>
        <w:tc>
          <w:tcPr>
            <w:tcW w:w="895" w:type="dxa"/>
            <w:tcBorders>
              <w:top w:val="nil"/>
              <w:bottom w:val="nil"/>
            </w:tcBorders>
          </w:tcPr>
          <w:p>
            <w:pPr>
              <w:pStyle w:val="TableParagraph"/>
              <w:rPr>
                <w:b/>
                <w:sz w:val="18"/>
              </w:rPr>
            </w:pPr>
          </w:p>
          <w:p>
            <w:pPr>
              <w:pStyle w:val="TableParagraph"/>
              <w:rPr>
                <w:b/>
                <w:sz w:val="18"/>
              </w:rPr>
            </w:pPr>
          </w:p>
          <w:p>
            <w:pPr>
              <w:pStyle w:val="TableParagraph"/>
              <w:spacing w:before="197"/>
              <w:rPr>
                <w:b/>
                <w:sz w:val="18"/>
              </w:rPr>
            </w:pPr>
          </w:p>
          <w:p>
            <w:pPr>
              <w:pStyle w:val="TableParagraph"/>
              <w:ind w:left="16" w:right="3"/>
              <w:jc w:val="center"/>
              <w:rPr>
                <w:sz w:val="18"/>
              </w:rPr>
            </w:pPr>
            <w:r>
              <w:rPr>
                <w:color w:val="000000"/>
                <w:spacing w:val="-2"/>
                <w:sz w:val="18"/>
                <w:highlight w:val="yellow"/>
              </w:rPr>
              <w:t>2-</w:t>
            </w:r>
            <w:r>
              <w:rPr>
                <w:color w:val="000000"/>
                <w:spacing w:val="-10"/>
                <w:sz w:val="18"/>
                <w:highlight w:val="yellow"/>
              </w:rPr>
              <w:t>4</w:t>
            </w:r>
          </w:p>
        </w:tc>
        <w:tc>
          <w:tcPr>
            <w:tcW w:w="1923" w:type="dxa"/>
            <w:tcBorders>
              <w:top w:val="nil"/>
              <w:bottom w:val="nil"/>
            </w:tcBorders>
          </w:tcPr>
          <w:p>
            <w:pPr>
              <w:pStyle w:val="TableParagraph"/>
              <w:spacing w:before="43"/>
              <w:ind w:left="57"/>
              <w:rPr>
                <w:sz w:val="18"/>
              </w:rPr>
            </w:pPr>
            <w:r>
              <w:rPr>
                <w:color w:val="000000"/>
                <w:spacing w:val="-4"/>
                <w:sz w:val="18"/>
                <w:highlight w:val="yellow"/>
              </w:rPr>
              <w:t>ime</w:t>
            </w:r>
            <w:r>
              <w:rPr>
                <w:color w:val="000000"/>
                <w:spacing w:val="-4"/>
                <w:sz w:val="18"/>
              </w:rPr>
              <w:t>i</w:t>
            </w:r>
          </w:p>
        </w:tc>
        <w:tc>
          <w:tcPr>
            <w:tcW w:w="982" w:type="dxa"/>
            <w:tcBorders>
              <w:top w:val="nil"/>
              <w:bottom w:val="nil"/>
            </w:tcBorders>
          </w:tcPr>
          <w:p>
            <w:pPr>
              <w:pStyle w:val="TableParagraph"/>
              <w:rPr>
                <w:b/>
                <w:sz w:val="20"/>
              </w:rPr>
            </w:pPr>
          </w:p>
          <w:p>
            <w:pPr>
              <w:pStyle w:val="TableParagraph"/>
              <w:rPr>
                <w:b/>
                <w:sz w:val="20"/>
              </w:rPr>
            </w:pPr>
          </w:p>
          <w:p>
            <w:pPr>
              <w:pStyle w:val="TableParagraph"/>
              <w:spacing w:before="114"/>
              <w:rPr>
                <w:b/>
                <w:sz w:val="20"/>
              </w:rPr>
            </w:pPr>
          </w:p>
          <w:p>
            <w:pPr>
              <w:pStyle w:val="TableParagraph"/>
              <w:ind w:left="8"/>
              <w:jc w:val="center"/>
              <w:rPr>
                <w:sz w:val="20"/>
              </w:rPr>
            </w:pPr>
            <w:r>
              <w:rPr>
                <w:color w:val="000000"/>
                <w:spacing w:val="-5"/>
                <w:sz w:val="20"/>
                <w:highlight w:val="yellow"/>
              </w:rPr>
              <w:t>TLV</w:t>
            </w:r>
          </w:p>
        </w:tc>
        <w:tc>
          <w:tcPr>
            <w:tcW w:w="4794" w:type="dxa"/>
            <w:tcBorders>
              <w:top w:val="nil"/>
              <w:bottom w:val="nil"/>
            </w:tcBorders>
          </w:tcPr>
          <w:p>
            <w:pPr>
              <w:pStyle w:val="TableParagraph"/>
              <w:spacing w:line="300" w:lineRule="auto" w:before="43"/>
              <w:ind w:left="59" w:right="83"/>
              <w:rPr>
                <w:sz w:val="18"/>
              </w:rPr>
            </w:pPr>
            <w:r>
              <w:rPr>
                <w:color w:val="000000"/>
                <w:sz w:val="18"/>
                <w:highlight w:val="yellow"/>
              </w:rPr>
              <w:t>Last 2 or 4 digits. Issuer app can query for IMEI / MEID</w:t>
            </w:r>
            <w:r>
              <w:rPr>
                <w:color w:val="000000"/>
                <w:sz w:val="18"/>
              </w:rPr>
              <w:t> </w:t>
            </w:r>
            <w:r>
              <w:rPr>
                <w:color w:val="000000"/>
                <w:sz w:val="18"/>
                <w:highlight w:val="yellow"/>
              </w:rPr>
              <w:t>through standard android API. Issuer can then compare</w:t>
            </w:r>
            <w:r>
              <w:rPr>
                <w:color w:val="000000"/>
                <w:sz w:val="18"/>
              </w:rPr>
              <w:t> </w:t>
            </w:r>
            <w:r>
              <w:rPr>
                <w:color w:val="000000"/>
                <w:sz w:val="18"/>
                <w:highlight w:val="yellow"/>
              </w:rPr>
              <w:t>their independently derived knowledge of the IMEI/MEID</w:t>
            </w:r>
            <w:r>
              <w:rPr>
                <w:color w:val="000000"/>
                <w:sz w:val="18"/>
              </w:rPr>
              <w:t> </w:t>
            </w:r>
            <w:r>
              <w:rPr>
                <w:color w:val="000000"/>
                <w:sz w:val="18"/>
                <w:highlight w:val="yellow"/>
              </w:rPr>
              <w:t>to the last 2 or 4 characters that are sent. Customer</w:t>
            </w:r>
            <w:r>
              <w:rPr>
                <w:color w:val="000000"/>
                <w:sz w:val="18"/>
              </w:rPr>
              <w:t> </w:t>
            </w:r>
            <w:r>
              <w:rPr>
                <w:color w:val="000000"/>
                <w:sz w:val="18"/>
                <w:highlight w:val="yellow"/>
              </w:rPr>
              <w:t>service can use IMEI last 2 or 4 characters in support</w:t>
            </w:r>
            <w:r>
              <w:rPr>
                <w:color w:val="000000"/>
                <w:sz w:val="18"/>
              </w:rPr>
              <w:t> </w:t>
            </w:r>
            <w:r>
              <w:rPr>
                <w:color w:val="000000"/>
                <w:sz w:val="18"/>
                <w:highlight w:val="yellow"/>
              </w:rPr>
              <w:t>scenarios</w:t>
            </w:r>
            <w:r>
              <w:rPr>
                <w:color w:val="000000"/>
                <w:spacing w:val="-4"/>
                <w:sz w:val="18"/>
                <w:highlight w:val="yellow"/>
              </w:rPr>
              <w:t> </w:t>
            </w:r>
            <w:r>
              <w:rPr>
                <w:color w:val="000000"/>
                <w:sz w:val="18"/>
                <w:highlight w:val="yellow"/>
              </w:rPr>
              <w:t>to</w:t>
            </w:r>
            <w:r>
              <w:rPr>
                <w:color w:val="000000"/>
                <w:spacing w:val="-5"/>
                <w:sz w:val="18"/>
                <w:highlight w:val="yellow"/>
              </w:rPr>
              <w:t> </w:t>
            </w:r>
            <w:r>
              <w:rPr>
                <w:color w:val="000000"/>
                <w:sz w:val="18"/>
                <w:highlight w:val="yellow"/>
              </w:rPr>
              <w:t>verify</w:t>
            </w:r>
            <w:r>
              <w:rPr>
                <w:color w:val="000000"/>
                <w:spacing w:val="-4"/>
                <w:sz w:val="18"/>
                <w:highlight w:val="yellow"/>
              </w:rPr>
              <w:t> </w:t>
            </w:r>
            <w:r>
              <w:rPr>
                <w:color w:val="000000"/>
                <w:sz w:val="18"/>
                <w:highlight w:val="yellow"/>
              </w:rPr>
              <w:t>they</w:t>
            </w:r>
            <w:r>
              <w:rPr>
                <w:color w:val="000000"/>
                <w:spacing w:val="-4"/>
                <w:sz w:val="18"/>
                <w:highlight w:val="yellow"/>
              </w:rPr>
              <w:t> </w:t>
            </w:r>
            <w:r>
              <w:rPr>
                <w:color w:val="000000"/>
                <w:sz w:val="18"/>
                <w:highlight w:val="yellow"/>
              </w:rPr>
              <w:t>are</w:t>
            </w:r>
            <w:r>
              <w:rPr>
                <w:color w:val="000000"/>
                <w:spacing w:val="-5"/>
                <w:sz w:val="18"/>
                <w:highlight w:val="yellow"/>
              </w:rPr>
              <w:t> </w:t>
            </w:r>
            <w:r>
              <w:rPr>
                <w:color w:val="000000"/>
                <w:sz w:val="18"/>
                <w:highlight w:val="yellow"/>
              </w:rPr>
              <w:t>speaking</w:t>
            </w:r>
            <w:r>
              <w:rPr>
                <w:color w:val="000000"/>
                <w:spacing w:val="-5"/>
                <w:sz w:val="18"/>
                <w:highlight w:val="yellow"/>
              </w:rPr>
              <w:t> </w:t>
            </w:r>
            <w:r>
              <w:rPr>
                <w:color w:val="000000"/>
                <w:sz w:val="18"/>
                <w:highlight w:val="yellow"/>
              </w:rPr>
              <w:t>with</w:t>
            </w:r>
            <w:r>
              <w:rPr>
                <w:color w:val="000000"/>
                <w:spacing w:val="-5"/>
                <w:sz w:val="18"/>
                <w:highlight w:val="yellow"/>
              </w:rPr>
              <w:t> </w:t>
            </w:r>
            <w:r>
              <w:rPr>
                <w:color w:val="000000"/>
                <w:sz w:val="18"/>
                <w:highlight w:val="yellow"/>
              </w:rPr>
              <w:t>the</w:t>
            </w:r>
            <w:r>
              <w:rPr>
                <w:color w:val="000000"/>
                <w:spacing w:val="-5"/>
                <w:sz w:val="18"/>
                <w:highlight w:val="yellow"/>
              </w:rPr>
              <w:t> </w:t>
            </w:r>
            <w:r>
              <w:rPr>
                <w:color w:val="000000"/>
                <w:sz w:val="18"/>
                <w:highlight w:val="yellow"/>
              </w:rPr>
              <w:t>holder</w:t>
            </w:r>
            <w:r>
              <w:rPr>
                <w:color w:val="000000"/>
                <w:spacing w:val="-6"/>
                <w:sz w:val="18"/>
                <w:highlight w:val="yellow"/>
              </w:rPr>
              <w:t> </w:t>
            </w:r>
            <w:r>
              <w:rPr>
                <w:color w:val="000000"/>
                <w:sz w:val="18"/>
                <w:highlight w:val="yellow"/>
              </w:rPr>
              <w:t>of</w:t>
            </w:r>
            <w:r>
              <w:rPr>
                <w:color w:val="000000"/>
                <w:spacing w:val="-5"/>
                <w:sz w:val="18"/>
                <w:highlight w:val="yellow"/>
              </w:rPr>
              <w:t> </w:t>
            </w:r>
            <w:r>
              <w:rPr>
                <w:color w:val="000000"/>
                <w:sz w:val="18"/>
                <w:highlight w:val="yellow"/>
              </w:rPr>
              <w:t>the</w:t>
            </w:r>
            <w:r>
              <w:rPr>
                <w:color w:val="000000"/>
                <w:sz w:val="18"/>
              </w:rPr>
              <w:t> </w:t>
            </w:r>
            <w:r>
              <w:rPr>
                <w:color w:val="000000"/>
                <w:sz w:val="18"/>
                <w:highlight w:val="yellow"/>
              </w:rPr>
              <w:t>device, and to disambiguate a device.</w:t>
            </w:r>
          </w:p>
        </w:tc>
      </w:tr>
      <w:tr>
        <w:trPr>
          <w:trHeight w:val="996" w:hRule="atLeast"/>
        </w:trPr>
        <w:tc>
          <w:tcPr>
            <w:tcW w:w="1037" w:type="dxa"/>
            <w:tcBorders>
              <w:top w:val="nil"/>
              <w:bottom w:val="nil"/>
            </w:tcBorders>
            <w:shd w:val="clear" w:color="auto" w:fill="EFF8FD"/>
          </w:tcPr>
          <w:p>
            <w:pPr>
              <w:pStyle w:val="TableParagraph"/>
              <w:spacing w:before="62"/>
              <w:ind w:left="14" w:right="5"/>
              <w:jc w:val="center"/>
              <w:rPr>
                <w:sz w:val="20"/>
              </w:rPr>
            </w:pPr>
            <w:r>
              <w:rPr>
                <w:color w:val="000000"/>
                <w:spacing w:val="-5"/>
                <w:sz w:val="20"/>
                <w:highlight w:val="yellow"/>
              </w:rPr>
              <w:t>17</w:t>
            </w:r>
          </w:p>
        </w:tc>
        <w:tc>
          <w:tcPr>
            <w:tcW w:w="895" w:type="dxa"/>
            <w:tcBorders>
              <w:top w:val="nil"/>
              <w:bottom w:val="nil"/>
            </w:tcBorders>
            <w:shd w:val="clear" w:color="auto" w:fill="EFF8FD"/>
          </w:tcPr>
          <w:p>
            <w:pPr>
              <w:pStyle w:val="TableParagraph"/>
              <w:spacing w:before="62"/>
              <w:ind w:left="16" w:right="10"/>
              <w:jc w:val="center"/>
              <w:rPr>
                <w:sz w:val="20"/>
              </w:rPr>
            </w:pPr>
            <w:r>
              <w:rPr>
                <w:color w:val="000000"/>
                <w:spacing w:val="-5"/>
                <w:sz w:val="20"/>
                <w:highlight w:val="yellow"/>
              </w:rPr>
              <w:t>10</w:t>
            </w:r>
          </w:p>
        </w:tc>
        <w:tc>
          <w:tcPr>
            <w:tcW w:w="1923" w:type="dxa"/>
            <w:tcBorders>
              <w:top w:val="nil"/>
              <w:bottom w:val="nil"/>
            </w:tcBorders>
            <w:shd w:val="clear" w:color="auto" w:fill="EFF8FD"/>
          </w:tcPr>
          <w:p>
            <w:pPr>
              <w:pStyle w:val="TableParagraph"/>
              <w:spacing w:before="62"/>
              <w:ind w:left="57"/>
              <w:rPr>
                <w:sz w:val="20"/>
              </w:rPr>
            </w:pPr>
            <w:r>
              <w:rPr>
                <w:color w:val="000000"/>
                <w:spacing w:val="-2"/>
                <w:sz w:val="20"/>
                <w:highlight w:val="yellow"/>
              </w:rPr>
              <w:t>language</w:t>
            </w:r>
          </w:p>
        </w:tc>
        <w:tc>
          <w:tcPr>
            <w:tcW w:w="982" w:type="dxa"/>
            <w:tcBorders>
              <w:top w:val="nil"/>
              <w:bottom w:val="nil"/>
            </w:tcBorders>
            <w:shd w:val="clear" w:color="auto" w:fill="EFF8FD"/>
          </w:tcPr>
          <w:p>
            <w:pPr>
              <w:pStyle w:val="TableParagraph"/>
              <w:spacing w:before="62"/>
              <w:ind w:left="8"/>
              <w:jc w:val="center"/>
              <w:rPr>
                <w:sz w:val="20"/>
              </w:rPr>
            </w:pPr>
            <w:r>
              <w:rPr>
                <w:color w:val="000000"/>
                <w:spacing w:val="-5"/>
                <w:sz w:val="20"/>
                <w:highlight w:val="yellow"/>
              </w:rPr>
              <w:t>TLV</w:t>
            </w:r>
          </w:p>
        </w:tc>
        <w:tc>
          <w:tcPr>
            <w:tcW w:w="4794" w:type="dxa"/>
            <w:tcBorders>
              <w:top w:val="nil"/>
              <w:bottom w:val="nil"/>
            </w:tcBorders>
            <w:shd w:val="clear" w:color="auto" w:fill="EFF8FD"/>
          </w:tcPr>
          <w:p>
            <w:pPr>
              <w:pStyle w:val="TableParagraph"/>
              <w:spacing w:line="300" w:lineRule="auto" w:before="62"/>
              <w:ind w:left="59" w:right="110"/>
              <w:rPr>
                <w:sz w:val="20"/>
              </w:rPr>
            </w:pPr>
            <w:r>
              <w:rPr>
                <w:color w:val="000000"/>
                <w:sz w:val="20"/>
                <w:highlight w:val="yellow"/>
              </w:rPr>
              <w:t>Code</w:t>
            </w:r>
            <w:r>
              <w:rPr>
                <w:color w:val="000000"/>
                <w:spacing w:val="-6"/>
                <w:sz w:val="20"/>
                <w:highlight w:val="yellow"/>
              </w:rPr>
              <w:t> </w:t>
            </w:r>
            <w:r>
              <w:rPr>
                <w:color w:val="000000"/>
                <w:sz w:val="20"/>
                <w:highlight w:val="yellow"/>
              </w:rPr>
              <w:t>for</w:t>
            </w:r>
            <w:r>
              <w:rPr>
                <w:color w:val="000000"/>
                <w:spacing w:val="-7"/>
                <w:sz w:val="20"/>
                <w:highlight w:val="yellow"/>
              </w:rPr>
              <w:t> </w:t>
            </w:r>
            <w:r>
              <w:rPr>
                <w:color w:val="000000"/>
                <w:sz w:val="20"/>
                <w:highlight w:val="yellow"/>
              </w:rPr>
              <w:t>identifying</w:t>
            </w:r>
            <w:r>
              <w:rPr>
                <w:color w:val="000000"/>
                <w:spacing w:val="-8"/>
                <w:sz w:val="20"/>
                <w:highlight w:val="yellow"/>
              </w:rPr>
              <w:t> </w:t>
            </w:r>
            <w:r>
              <w:rPr>
                <w:color w:val="000000"/>
                <w:sz w:val="20"/>
                <w:highlight w:val="yellow"/>
              </w:rPr>
              <w:t>the</w:t>
            </w:r>
            <w:r>
              <w:rPr>
                <w:color w:val="000000"/>
                <w:spacing w:val="-6"/>
                <w:sz w:val="20"/>
                <w:highlight w:val="yellow"/>
              </w:rPr>
              <w:t> </w:t>
            </w:r>
            <w:r>
              <w:rPr>
                <w:color w:val="000000"/>
                <w:sz w:val="20"/>
                <w:highlight w:val="yellow"/>
              </w:rPr>
              <w:t>device</w:t>
            </w:r>
            <w:r>
              <w:rPr>
                <w:color w:val="000000"/>
                <w:spacing w:val="-7"/>
                <w:sz w:val="20"/>
                <w:highlight w:val="yellow"/>
              </w:rPr>
              <w:t> </w:t>
            </w:r>
            <w:r>
              <w:rPr>
                <w:color w:val="000000"/>
                <w:sz w:val="20"/>
                <w:highlight w:val="yellow"/>
              </w:rPr>
              <w:t>language.</w:t>
            </w:r>
            <w:r>
              <w:rPr>
                <w:color w:val="000000"/>
                <w:spacing w:val="-5"/>
                <w:sz w:val="20"/>
                <w:highlight w:val="yellow"/>
              </w:rPr>
              <w:t> </w:t>
            </w:r>
            <w:r>
              <w:rPr>
                <w:color w:val="000000"/>
                <w:sz w:val="20"/>
                <w:highlight w:val="yellow"/>
              </w:rPr>
              <w:t>Based</w:t>
            </w:r>
            <w:r>
              <w:rPr>
                <w:color w:val="000000"/>
                <w:spacing w:val="-6"/>
                <w:sz w:val="20"/>
                <w:highlight w:val="yellow"/>
              </w:rPr>
              <w:t> </w:t>
            </w:r>
            <w:r>
              <w:rPr>
                <w:color w:val="000000"/>
                <w:sz w:val="20"/>
                <w:highlight w:val="yellow"/>
              </w:rPr>
              <w:t>on</w:t>
            </w:r>
            <w:r>
              <w:rPr>
                <w:color w:val="000000"/>
                <w:sz w:val="20"/>
              </w:rPr>
              <w:t> </w:t>
            </w:r>
            <w:r>
              <w:rPr>
                <w:color w:val="000000"/>
                <w:sz w:val="20"/>
                <w:highlight w:val="yellow"/>
              </w:rPr>
              <w:t>IEFT BCP 47. If not provided, this will be defaulted</w:t>
            </w:r>
            <w:r>
              <w:rPr>
                <w:color w:val="000000"/>
                <w:sz w:val="20"/>
              </w:rPr>
              <w:t> </w:t>
            </w:r>
            <w:r>
              <w:rPr>
                <w:color w:val="000000"/>
                <w:sz w:val="20"/>
                <w:highlight w:val="yellow"/>
              </w:rPr>
              <w:t>to en-US.</w:t>
            </w:r>
          </w:p>
        </w:tc>
      </w:tr>
      <w:tr>
        <w:trPr>
          <w:trHeight w:val="623" w:hRule="atLeast"/>
        </w:trPr>
        <w:tc>
          <w:tcPr>
            <w:tcW w:w="1037" w:type="dxa"/>
            <w:tcBorders>
              <w:top w:val="nil"/>
              <w:bottom w:val="nil"/>
            </w:tcBorders>
          </w:tcPr>
          <w:p>
            <w:pPr>
              <w:pStyle w:val="TableParagraph"/>
              <w:spacing w:before="174"/>
              <w:ind w:left="14"/>
              <w:jc w:val="center"/>
              <w:rPr>
                <w:sz w:val="18"/>
              </w:rPr>
            </w:pPr>
            <w:r>
              <w:rPr>
                <w:color w:val="000000"/>
                <w:spacing w:val="-5"/>
                <w:sz w:val="18"/>
                <w:highlight w:val="yellow"/>
              </w:rPr>
              <w:t>18</w:t>
            </w:r>
          </w:p>
        </w:tc>
        <w:tc>
          <w:tcPr>
            <w:tcW w:w="895" w:type="dxa"/>
            <w:tcBorders>
              <w:top w:val="nil"/>
              <w:bottom w:val="nil"/>
            </w:tcBorders>
          </w:tcPr>
          <w:p>
            <w:pPr>
              <w:pStyle w:val="TableParagraph"/>
              <w:spacing w:before="174"/>
              <w:ind w:left="16" w:right="2"/>
              <w:jc w:val="center"/>
              <w:rPr>
                <w:sz w:val="18"/>
              </w:rPr>
            </w:pPr>
            <w:r>
              <w:rPr>
                <w:color w:val="000000"/>
                <w:spacing w:val="-2"/>
                <w:sz w:val="18"/>
                <w:highlight w:val="yellow"/>
              </w:rPr>
              <w:t>1-</w:t>
            </w:r>
            <w:r>
              <w:rPr>
                <w:color w:val="000000"/>
                <w:spacing w:val="-5"/>
                <w:sz w:val="18"/>
                <w:highlight w:val="yellow"/>
              </w:rPr>
              <w:t>16</w:t>
            </w:r>
          </w:p>
        </w:tc>
        <w:tc>
          <w:tcPr>
            <w:tcW w:w="1923" w:type="dxa"/>
            <w:tcBorders>
              <w:top w:val="nil"/>
              <w:bottom w:val="nil"/>
            </w:tcBorders>
          </w:tcPr>
          <w:p>
            <w:pPr>
              <w:pStyle w:val="TableParagraph"/>
              <w:spacing w:before="44"/>
              <w:ind w:left="57"/>
              <w:rPr>
                <w:sz w:val="18"/>
              </w:rPr>
            </w:pPr>
            <w:r>
              <w:rPr>
                <w:color w:val="000000"/>
                <w:spacing w:val="-2"/>
                <w:sz w:val="18"/>
                <w:highlight w:val="yellow"/>
              </w:rPr>
              <w:t>latitude</w:t>
            </w:r>
          </w:p>
        </w:tc>
        <w:tc>
          <w:tcPr>
            <w:tcW w:w="982" w:type="dxa"/>
            <w:tcBorders>
              <w:top w:val="nil"/>
              <w:bottom w:val="nil"/>
            </w:tcBorders>
          </w:tcPr>
          <w:p>
            <w:pPr>
              <w:pStyle w:val="TableParagraph"/>
              <w:spacing w:before="160"/>
              <w:ind w:left="8"/>
              <w:jc w:val="center"/>
              <w:rPr>
                <w:sz w:val="20"/>
              </w:rPr>
            </w:pPr>
            <w:r>
              <w:rPr>
                <w:color w:val="000000"/>
                <w:spacing w:val="-5"/>
                <w:sz w:val="20"/>
                <w:highlight w:val="yellow"/>
              </w:rPr>
              <w:t>TLV</w:t>
            </w:r>
          </w:p>
        </w:tc>
        <w:tc>
          <w:tcPr>
            <w:tcW w:w="4794" w:type="dxa"/>
            <w:tcBorders>
              <w:top w:val="nil"/>
              <w:bottom w:val="nil"/>
            </w:tcBorders>
          </w:tcPr>
          <w:p>
            <w:pPr>
              <w:pStyle w:val="TableParagraph"/>
              <w:spacing w:line="297" w:lineRule="auto" w:before="44"/>
              <w:ind w:left="59" w:right="67"/>
              <w:rPr>
                <w:sz w:val="18"/>
              </w:rPr>
            </w:pPr>
            <w:r>
              <w:rPr>
                <w:color w:val="000000"/>
                <w:sz w:val="18"/>
                <w:highlight w:val="yellow"/>
              </w:rPr>
              <w:t>Coordinates</w:t>
            </w:r>
            <w:r>
              <w:rPr>
                <w:color w:val="000000"/>
                <w:spacing w:val="-4"/>
                <w:sz w:val="18"/>
                <w:highlight w:val="yellow"/>
              </w:rPr>
              <w:t> </w:t>
            </w:r>
            <w:r>
              <w:rPr>
                <w:color w:val="000000"/>
                <w:sz w:val="18"/>
                <w:highlight w:val="yellow"/>
              </w:rPr>
              <w:t>(latitude)</w:t>
            </w:r>
            <w:r>
              <w:rPr>
                <w:color w:val="000000"/>
                <w:spacing w:val="-5"/>
                <w:sz w:val="18"/>
                <w:highlight w:val="yellow"/>
              </w:rPr>
              <w:t> </w:t>
            </w:r>
            <w:r>
              <w:rPr>
                <w:color w:val="000000"/>
                <w:sz w:val="18"/>
                <w:highlight w:val="yellow"/>
              </w:rPr>
              <w:t>of</w:t>
            </w:r>
            <w:r>
              <w:rPr>
                <w:color w:val="000000"/>
                <w:spacing w:val="-5"/>
                <w:sz w:val="18"/>
                <w:highlight w:val="yellow"/>
              </w:rPr>
              <w:t> </w:t>
            </w:r>
            <w:r>
              <w:rPr>
                <w:color w:val="000000"/>
                <w:sz w:val="18"/>
                <w:highlight w:val="yellow"/>
              </w:rPr>
              <w:t>the</w:t>
            </w:r>
            <w:r>
              <w:rPr>
                <w:color w:val="000000"/>
                <w:spacing w:val="-7"/>
                <w:sz w:val="18"/>
                <w:highlight w:val="yellow"/>
              </w:rPr>
              <w:t> </w:t>
            </w:r>
            <w:r>
              <w:rPr>
                <w:color w:val="000000"/>
                <w:sz w:val="18"/>
                <w:highlight w:val="yellow"/>
              </w:rPr>
              <w:t>device</w:t>
            </w:r>
            <w:r>
              <w:rPr>
                <w:color w:val="000000"/>
                <w:spacing w:val="-5"/>
                <w:sz w:val="18"/>
                <w:highlight w:val="yellow"/>
              </w:rPr>
              <w:t> </w:t>
            </w:r>
            <w:r>
              <w:rPr>
                <w:color w:val="000000"/>
                <w:sz w:val="18"/>
                <w:highlight w:val="yellow"/>
              </w:rPr>
              <w:t>when</w:t>
            </w:r>
            <w:r>
              <w:rPr>
                <w:color w:val="000000"/>
                <w:spacing w:val="-5"/>
                <w:sz w:val="18"/>
                <w:highlight w:val="yellow"/>
              </w:rPr>
              <w:t> </w:t>
            </w:r>
            <w:r>
              <w:rPr>
                <w:color w:val="000000"/>
                <w:sz w:val="18"/>
                <w:highlight w:val="yellow"/>
              </w:rPr>
              <w:t>it</w:t>
            </w:r>
            <w:r>
              <w:rPr>
                <w:color w:val="000000"/>
                <w:spacing w:val="-7"/>
                <w:sz w:val="18"/>
                <w:highlight w:val="yellow"/>
              </w:rPr>
              <w:t> </w:t>
            </w:r>
            <w:r>
              <w:rPr>
                <w:color w:val="000000"/>
                <w:sz w:val="18"/>
                <w:highlight w:val="yellow"/>
              </w:rPr>
              <w:t>is</w:t>
            </w:r>
            <w:r>
              <w:rPr>
                <w:color w:val="000000"/>
                <w:spacing w:val="-7"/>
                <w:sz w:val="18"/>
                <w:highlight w:val="yellow"/>
              </w:rPr>
              <w:t> </w:t>
            </w:r>
            <w:r>
              <w:rPr>
                <w:color w:val="000000"/>
                <w:sz w:val="18"/>
                <w:highlight w:val="yellow"/>
              </w:rPr>
              <w:t>being</w:t>
            </w:r>
            <w:r>
              <w:rPr>
                <w:color w:val="000000"/>
                <w:sz w:val="18"/>
              </w:rPr>
              <w:t> </w:t>
            </w:r>
            <w:r>
              <w:rPr>
                <w:color w:val="000000"/>
                <w:spacing w:val="-2"/>
                <w:sz w:val="18"/>
                <w:highlight w:val="yellow"/>
              </w:rPr>
              <w:t>provisioned</w:t>
            </w:r>
          </w:p>
        </w:tc>
      </w:tr>
      <w:tr>
        <w:trPr>
          <w:trHeight w:val="710" w:hRule="atLeast"/>
        </w:trPr>
        <w:tc>
          <w:tcPr>
            <w:tcW w:w="1037" w:type="dxa"/>
            <w:tcBorders>
              <w:top w:val="nil"/>
              <w:bottom w:val="nil"/>
            </w:tcBorders>
            <w:shd w:val="clear" w:color="auto" w:fill="EFF8FD"/>
          </w:tcPr>
          <w:p>
            <w:pPr>
              <w:pStyle w:val="TableParagraph"/>
              <w:spacing w:before="65"/>
              <w:ind w:left="14" w:right="5"/>
              <w:jc w:val="center"/>
              <w:rPr>
                <w:sz w:val="20"/>
              </w:rPr>
            </w:pPr>
            <w:r>
              <w:rPr>
                <w:color w:val="000000"/>
                <w:spacing w:val="-5"/>
                <w:sz w:val="20"/>
                <w:highlight w:val="yellow"/>
              </w:rPr>
              <w:t>19</w:t>
            </w:r>
          </w:p>
        </w:tc>
        <w:tc>
          <w:tcPr>
            <w:tcW w:w="895" w:type="dxa"/>
            <w:tcBorders>
              <w:top w:val="nil"/>
              <w:bottom w:val="nil"/>
            </w:tcBorders>
            <w:shd w:val="clear" w:color="auto" w:fill="EFF8FD"/>
          </w:tcPr>
          <w:p>
            <w:pPr>
              <w:pStyle w:val="TableParagraph"/>
              <w:spacing w:before="65"/>
              <w:ind w:left="16" w:right="10"/>
              <w:jc w:val="center"/>
              <w:rPr>
                <w:sz w:val="20"/>
              </w:rPr>
            </w:pPr>
            <w:r>
              <w:rPr>
                <w:color w:val="000000"/>
                <w:spacing w:val="-2"/>
                <w:sz w:val="20"/>
                <w:highlight w:val="yellow"/>
              </w:rPr>
              <w:t>1-</w:t>
            </w:r>
            <w:r>
              <w:rPr>
                <w:color w:val="000000"/>
                <w:spacing w:val="-5"/>
                <w:sz w:val="20"/>
                <w:highlight w:val="yellow"/>
              </w:rPr>
              <w:t>64</w:t>
            </w:r>
          </w:p>
        </w:tc>
        <w:tc>
          <w:tcPr>
            <w:tcW w:w="1923" w:type="dxa"/>
            <w:tcBorders>
              <w:top w:val="nil"/>
              <w:bottom w:val="nil"/>
            </w:tcBorders>
            <w:shd w:val="clear" w:color="auto" w:fill="EFF8FD"/>
          </w:tcPr>
          <w:p>
            <w:pPr>
              <w:pStyle w:val="TableParagraph"/>
              <w:spacing w:before="65"/>
              <w:ind w:left="57"/>
              <w:rPr>
                <w:sz w:val="20"/>
              </w:rPr>
            </w:pPr>
            <w:r>
              <w:rPr>
                <w:color w:val="000000"/>
                <w:sz w:val="20"/>
                <w:highlight w:val="yellow"/>
              </w:rPr>
              <w:t>location</w:t>
            </w:r>
            <w:r>
              <w:rPr>
                <w:color w:val="000000"/>
                <w:spacing w:val="-13"/>
                <w:sz w:val="20"/>
                <w:highlight w:val="yellow"/>
              </w:rPr>
              <w:t> </w:t>
            </w:r>
            <w:r>
              <w:rPr>
                <w:color w:val="000000"/>
                <w:spacing w:val="-2"/>
                <w:sz w:val="20"/>
                <w:highlight w:val="yellow"/>
              </w:rPr>
              <w:t>source</w:t>
            </w:r>
          </w:p>
        </w:tc>
        <w:tc>
          <w:tcPr>
            <w:tcW w:w="982" w:type="dxa"/>
            <w:tcBorders>
              <w:top w:val="nil"/>
              <w:bottom w:val="nil"/>
            </w:tcBorders>
            <w:shd w:val="clear" w:color="auto" w:fill="EFF8FD"/>
          </w:tcPr>
          <w:p>
            <w:pPr>
              <w:pStyle w:val="TableParagraph"/>
              <w:spacing w:before="65"/>
              <w:ind w:left="8"/>
              <w:jc w:val="center"/>
              <w:rPr>
                <w:sz w:val="20"/>
              </w:rPr>
            </w:pPr>
            <w:r>
              <w:rPr>
                <w:color w:val="000000"/>
                <w:spacing w:val="-5"/>
                <w:sz w:val="20"/>
                <w:highlight w:val="yellow"/>
              </w:rPr>
              <w:t>TLV</w:t>
            </w:r>
          </w:p>
        </w:tc>
        <w:tc>
          <w:tcPr>
            <w:tcW w:w="4794" w:type="dxa"/>
            <w:tcBorders>
              <w:top w:val="nil"/>
              <w:bottom w:val="nil"/>
            </w:tcBorders>
            <w:shd w:val="clear" w:color="auto" w:fill="EFF8FD"/>
          </w:tcPr>
          <w:p>
            <w:pPr>
              <w:pStyle w:val="TableParagraph"/>
              <w:spacing w:line="300" w:lineRule="auto" w:before="65"/>
              <w:ind w:left="59" w:right="67"/>
              <w:rPr>
                <w:sz w:val="20"/>
              </w:rPr>
            </w:pPr>
            <w:r>
              <w:rPr>
                <w:color w:val="000000"/>
                <w:sz w:val="20"/>
                <w:highlight w:val="yellow"/>
              </w:rPr>
              <w:t>Source</w:t>
            </w:r>
            <w:r>
              <w:rPr>
                <w:color w:val="000000"/>
                <w:spacing w:val="-6"/>
                <w:sz w:val="20"/>
                <w:highlight w:val="yellow"/>
              </w:rPr>
              <w:t> </w:t>
            </w:r>
            <w:r>
              <w:rPr>
                <w:color w:val="000000"/>
                <w:sz w:val="20"/>
                <w:highlight w:val="yellow"/>
              </w:rPr>
              <w:t>from</w:t>
            </w:r>
            <w:r>
              <w:rPr>
                <w:color w:val="000000"/>
                <w:spacing w:val="-6"/>
                <w:sz w:val="20"/>
                <w:highlight w:val="yellow"/>
              </w:rPr>
              <w:t> </w:t>
            </w:r>
            <w:r>
              <w:rPr>
                <w:color w:val="000000"/>
                <w:sz w:val="20"/>
                <w:highlight w:val="yellow"/>
              </w:rPr>
              <w:t>which</w:t>
            </w:r>
            <w:r>
              <w:rPr>
                <w:color w:val="000000"/>
                <w:spacing w:val="-5"/>
                <w:sz w:val="20"/>
                <w:highlight w:val="yellow"/>
              </w:rPr>
              <w:t> </w:t>
            </w:r>
            <w:r>
              <w:rPr>
                <w:color w:val="000000"/>
                <w:sz w:val="20"/>
                <w:highlight w:val="yellow"/>
              </w:rPr>
              <w:t>location</w:t>
            </w:r>
            <w:r>
              <w:rPr>
                <w:color w:val="000000"/>
                <w:spacing w:val="-5"/>
                <w:sz w:val="20"/>
                <w:highlight w:val="yellow"/>
              </w:rPr>
              <w:t> </w:t>
            </w:r>
            <w:r>
              <w:rPr>
                <w:color w:val="000000"/>
                <w:sz w:val="20"/>
                <w:highlight w:val="yellow"/>
              </w:rPr>
              <w:t>of</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z w:val="20"/>
                <w:highlight w:val="yellow"/>
              </w:rPr>
              <w:t>device</w:t>
            </w:r>
            <w:r>
              <w:rPr>
                <w:color w:val="000000"/>
                <w:spacing w:val="-6"/>
                <w:sz w:val="20"/>
                <w:highlight w:val="yellow"/>
              </w:rPr>
              <w:t> </w:t>
            </w:r>
            <w:r>
              <w:rPr>
                <w:color w:val="000000"/>
                <w:sz w:val="20"/>
                <w:highlight w:val="yellow"/>
              </w:rPr>
              <w:t>is</w:t>
            </w:r>
            <w:r>
              <w:rPr>
                <w:color w:val="000000"/>
                <w:spacing w:val="-4"/>
                <w:sz w:val="20"/>
                <w:highlight w:val="yellow"/>
              </w:rPr>
              <w:t> </w:t>
            </w:r>
            <w:r>
              <w:rPr>
                <w:color w:val="000000"/>
                <w:sz w:val="20"/>
                <w:highlight w:val="yellow"/>
              </w:rPr>
              <w:t>identified</w:t>
            </w:r>
            <w:r>
              <w:rPr>
                <w:color w:val="000000"/>
                <w:sz w:val="20"/>
              </w:rPr>
              <w:t> </w:t>
            </w:r>
            <w:r>
              <w:rPr>
                <w:color w:val="000000"/>
                <w:sz w:val="20"/>
                <w:highlight w:val="yellow"/>
              </w:rPr>
              <w:t>e.g., WiFi, Cellular, GPS</w:t>
            </w:r>
          </w:p>
        </w:tc>
      </w:tr>
      <w:tr>
        <w:trPr>
          <w:trHeight w:val="624" w:hRule="atLeast"/>
        </w:trPr>
        <w:tc>
          <w:tcPr>
            <w:tcW w:w="1037" w:type="dxa"/>
            <w:tcBorders>
              <w:top w:val="nil"/>
              <w:bottom w:val="nil"/>
            </w:tcBorders>
          </w:tcPr>
          <w:p>
            <w:pPr>
              <w:pStyle w:val="TableParagraph"/>
              <w:spacing w:before="174"/>
              <w:ind w:left="14"/>
              <w:jc w:val="center"/>
              <w:rPr>
                <w:sz w:val="18"/>
              </w:rPr>
            </w:pPr>
            <w:r>
              <w:rPr>
                <w:color w:val="000000"/>
                <w:spacing w:val="-5"/>
                <w:sz w:val="18"/>
                <w:highlight w:val="yellow"/>
              </w:rPr>
              <w:t>20</w:t>
            </w:r>
          </w:p>
        </w:tc>
        <w:tc>
          <w:tcPr>
            <w:tcW w:w="895" w:type="dxa"/>
            <w:tcBorders>
              <w:top w:val="nil"/>
              <w:bottom w:val="nil"/>
            </w:tcBorders>
          </w:tcPr>
          <w:p>
            <w:pPr>
              <w:pStyle w:val="TableParagraph"/>
              <w:spacing w:before="174"/>
              <w:ind w:left="16" w:right="2"/>
              <w:jc w:val="center"/>
              <w:rPr>
                <w:sz w:val="18"/>
              </w:rPr>
            </w:pPr>
            <w:r>
              <w:rPr>
                <w:color w:val="000000"/>
                <w:spacing w:val="-2"/>
                <w:sz w:val="18"/>
                <w:highlight w:val="yellow"/>
              </w:rPr>
              <w:t>1-</w:t>
            </w:r>
            <w:r>
              <w:rPr>
                <w:color w:val="000000"/>
                <w:spacing w:val="-5"/>
                <w:sz w:val="18"/>
                <w:highlight w:val="yellow"/>
              </w:rPr>
              <w:t>16</w:t>
            </w:r>
          </w:p>
        </w:tc>
        <w:tc>
          <w:tcPr>
            <w:tcW w:w="1923" w:type="dxa"/>
            <w:tcBorders>
              <w:top w:val="nil"/>
              <w:bottom w:val="nil"/>
            </w:tcBorders>
          </w:tcPr>
          <w:p>
            <w:pPr>
              <w:pStyle w:val="TableParagraph"/>
              <w:spacing w:before="44"/>
              <w:ind w:left="57"/>
              <w:rPr>
                <w:sz w:val="18"/>
              </w:rPr>
            </w:pPr>
            <w:r>
              <w:rPr>
                <w:color w:val="000000"/>
                <w:spacing w:val="-2"/>
                <w:sz w:val="18"/>
                <w:highlight w:val="yellow"/>
              </w:rPr>
              <w:t>longitude</w:t>
            </w:r>
          </w:p>
        </w:tc>
        <w:tc>
          <w:tcPr>
            <w:tcW w:w="982" w:type="dxa"/>
            <w:tcBorders>
              <w:top w:val="nil"/>
              <w:bottom w:val="nil"/>
            </w:tcBorders>
          </w:tcPr>
          <w:p>
            <w:pPr>
              <w:pStyle w:val="TableParagraph"/>
              <w:spacing w:before="160"/>
              <w:ind w:left="8"/>
              <w:jc w:val="center"/>
              <w:rPr>
                <w:sz w:val="20"/>
              </w:rPr>
            </w:pPr>
            <w:r>
              <w:rPr>
                <w:color w:val="000000"/>
                <w:spacing w:val="-5"/>
                <w:sz w:val="20"/>
                <w:highlight w:val="yellow"/>
              </w:rPr>
              <w:t>TLV</w:t>
            </w:r>
          </w:p>
        </w:tc>
        <w:tc>
          <w:tcPr>
            <w:tcW w:w="4794" w:type="dxa"/>
            <w:tcBorders>
              <w:top w:val="nil"/>
              <w:bottom w:val="nil"/>
            </w:tcBorders>
          </w:tcPr>
          <w:p>
            <w:pPr>
              <w:pStyle w:val="TableParagraph"/>
              <w:spacing w:line="297" w:lineRule="auto" w:before="44"/>
              <w:ind w:left="59" w:right="67"/>
              <w:rPr>
                <w:sz w:val="18"/>
              </w:rPr>
            </w:pPr>
            <w:r>
              <w:rPr>
                <w:color w:val="000000"/>
                <w:sz w:val="18"/>
                <w:highlight w:val="yellow"/>
              </w:rPr>
              <w:t>Coordinates</w:t>
            </w:r>
            <w:r>
              <w:rPr>
                <w:color w:val="000000"/>
                <w:spacing w:val="-4"/>
                <w:sz w:val="18"/>
                <w:highlight w:val="yellow"/>
              </w:rPr>
              <w:t> </w:t>
            </w:r>
            <w:r>
              <w:rPr>
                <w:color w:val="000000"/>
                <w:sz w:val="18"/>
                <w:highlight w:val="yellow"/>
              </w:rPr>
              <w:t>(longitude)</w:t>
            </w:r>
            <w:r>
              <w:rPr>
                <w:color w:val="000000"/>
                <w:spacing w:val="-7"/>
                <w:sz w:val="18"/>
                <w:highlight w:val="yellow"/>
              </w:rPr>
              <w:t> </w:t>
            </w:r>
            <w:r>
              <w:rPr>
                <w:color w:val="000000"/>
                <w:sz w:val="18"/>
                <w:highlight w:val="yellow"/>
              </w:rPr>
              <w:t>of</w:t>
            </w:r>
            <w:r>
              <w:rPr>
                <w:color w:val="000000"/>
                <w:spacing w:val="-5"/>
                <w:sz w:val="18"/>
                <w:highlight w:val="yellow"/>
              </w:rPr>
              <w:t> </w:t>
            </w:r>
            <w:r>
              <w:rPr>
                <w:color w:val="000000"/>
                <w:sz w:val="18"/>
                <w:highlight w:val="yellow"/>
              </w:rPr>
              <w:t>the</w:t>
            </w:r>
            <w:r>
              <w:rPr>
                <w:color w:val="000000"/>
                <w:spacing w:val="-7"/>
                <w:sz w:val="18"/>
                <w:highlight w:val="yellow"/>
              </w:rPr>
              <w:t> </w:t>
            </w:r>
            <w:r>
              <w:rPr>
                <w:color w:val="000000"/>
                <w:sz w:val="18"/>
                <w:highlight w:val="yellow"/>
              </w:rPr>
              <w:t>device</w:t>
            </w:r>
            <w:r>
              <w:rPr>
                <w:color w:val="000000"/>
                <w:spacing w:val="-5"/>
                <w:sz w:val="18"/>
                <w:highlight w:val="yellow"/>
              </w:rPr>
              <w:t> </w:t>
            </w:r>
            <w:r>
              <w:rPr>
                <w:color w:val="000000"/>
                <w:sz w:val="18"/>
                <w:highlight w:val="yellow"/>
              </w:rPr>
              <w:t>when</w:t>
            </w:r>
            <w:r>
              <w:rPr>
                <w:color w:val="000000"/>
                <w:spacing w:val="-7"/>
                <w:sz w:val="18"/>
                <w:highlight w:val="yellow"/>
              </w:rPr>
              <w:t> </w:t>
            </w:r>
            <w:r>
              <w:rPr>
                <w:color w:val="000000"/>
                <w:sz w:val="18"/>
                <w:highlight w:val="yellow"/>
              </w:rPr>
              <w:t>it</w:t>
            </w:r>
            <w:r>
              <w:rPr>
                <w:color w:val="000000"/>
                <w:spacing w:val="-5"/>
                <w:sz w:val="18"/>
                <w:highlight w:val="yellow"/>
              </w:rPr>
              <w:t> </w:t>
            </w:r>
            <w:r>
              <w:rPr>
                <w:color w:val="000000"/>
                <w:sz w:val="18"/>
                <w:highlight w:val="yellow"/>
              </w:rPr>
              <w:t>is</w:t>
            </w:r>
            <w:r>
              <w:rPr>
                <w:color w:val="000000"/>
                <w:spacing w:val="-4"/>
                <w:sz w:val="18"/>
                <w:highlight w:val="yellow"/>
              </w:rPr>
              <w:t> </w:t>
            </w:r>
            <w:r>
              <w:rPr>
                <w:color w:val="000000"/>
                <w:sz w:val="18"/>
                <w:highlight w:val="yellow"/>
              </w:rPr>
              <w:t>being</w:t>
            </w:r>
            <w:r>
              <w:rPr>
                <w:color w:val="000000"/>
                <w:sz w:val="18"/>
              </w:rPr>
              <w:t> </w:t>
            </w:r>
            <w:r>
              <w:rPr>
                <w:color w:val="000000"/>
                <w:spacing w:val="-2"/>
                <w:sz w:val="18"/>
                <w:highlight w:val="yellow"/>
              </w:rPr>
              <w:t>provisioned</w:t>
            </w:r>
          </w:p>
        </w:tc>
      </w:tr>
      <w:tr>
        <w:trPr>
          <w:trHeight w:val="998" w:hRule="atLeast"/>
        </w:trPr>
        <w:tc>
          <w:tcPr>
            <w:tcW w:w="1037" w:type="dxa"/>
            <w:tcBorders>
              <w:top w:val="nil"/>
              <w:bottom w:val="nil"/>
            </w:tcBorders>
            <w:shd w:val="clear" w:color="auto" w:fill="EFF8FD"/>
          </w:tcPr>
          <w:p>
            <w:pPr>
              <w:pStyle w:val="TableParagraph"/>
              <w:spacing w:before="64"/>
              <w:ind w:left="14" w:right="5"/>
              <w:jc w:val="center"/>
              <w:rPr>
                <w:sz w:val="20"/>
              </w:rPr>
            </w:pPr>
            <w:r>
              <w:rPr>
                <w:color w:val="000000"/>
                <w:spacing w:val="-5"/>
                <w:sz w:val="20"/>
                <w:highlight w:val="yellow"/>
              </w:rPr>
              <w:t>21</w:t>
            </w:r>
          </w:p>
        </w:tc>
        <w:tc>
          <w:tcPr>
            <w:tcW w:w="895" w:type="dxa"/>
            <w:tcBorders>
              <w:top w:val="nil"/>
              <w:bottom w:val="nil"/>
            </w:tcBorders>
            <w:shd w:val="clear" w:color="auto" w:fill="EFF8FD"/>
          </w:tcPr>
          <w:p>
            <w:pPr>
              <w:pStyle w:val="TableParagraph"/>
              <w:spacing w:before="64"/>
              <w:ind w:left="16" w:right="10"/>
              <w:jc w:val="center"/>
              <w:rPr>
                <w:sz w:val="20"/>
              </w:rPr>
            </w:pPr>
            <w:r>
              <w:rPr>
                <w:color w:val="000000"/>
                <w:spacing w:val="-2"/>
                <w:sz w:val="20"/>
                <w:highlight w:val="yellow"/>
              </w:rPr>
              <w:t>5-</w:t>
            </w:r>
            <w:r>
              <w:rPr>
                <w:color w:val="000000"/>
                <w:spacing w:val="-5"/>
                <w:sz w:val="20"/>
                <w:highlight w:val="yellow"/>
              </w:rPr>
              <w:t>64</w:t>
            </w:r>
          </w:p>
        </w:tc>
        <w:tc>
          <w:tcPr>
            <w:tcW w:w="1923" w:type="dxa"/>
            <w:tcBorders>
              <w:top w:val="nil"/>
              <w:bottom w:val="nil"/>
            </w:tcBorders>
            <w:shd w:val="clear" w:color="auto" w:fill="EFF8FD"/>
          </w:tcPr>
          <w:p>
            <w:pPr>
              <w:pStyle w:val="TableParagraph"/>
              <w:spacing w:before="64"/>
              <w:ind w:left="57"/>
              <w:rPr>
                <w:sz w:val="20"/>
              </w:rPr>
            </w:pPr>
            <w:r>
              <w:rPr>
                <w:color w:val="000000"/>
                <w:sz w:val="20"/>
                <w:highlight w:val="yellow"/>
              </w:rPr>
              <w:t>parent</w:t>
            </w:r>
            <w:r>
              <w:rPr>
                <w:color w:val="000000"/>
                <w:spacing w:val="-8"/>
                <w:sz w:val="20"/>
                <w:highlight w:val="yellow"/>
              </w:rPr>
              <w:t> </w:t>
            </w:r>
            <w:r>
              <w:rPr>
                <w:color w:val="000000"/>
                <w:sz w:val="20"/>
                <w:highlight w:val="yellow"/>
              </w:rPr>
              <w:t>device</w:t>
            </w:r>
            <w:r>
              <w:rPr>
                <w:color w:val="000000"/>
                <w:spacing w:val="-8"/>
                <w:sz w:val="20"/>
                <w:highlight w:val="yellow"/>
              </w:rPr>
              <w:t> </w:t>
            </w:r>
            <w:r>
              <w:rPr>
                <w:color w:val="000000"/>
                <w:spacing w:val="-5"/>
                <w:sz w:val="20"/>
                <w:highlight w:val="yellow"/>
              </w:rPr>
              <w:t>id</w:t>
            </w:r>
          </w:p>
        </w:tc>
        <w:tc>
          <w:tcPr>
            <w:tcW w:w="982" w:type="dxa"/>
            <w:tcBorders>
              <w:top w:val="nil"/>
              <w:bottom w:val="nil"/>
            </w:tcBorders>
            <w:shd w:val="clear" w:color="auto" w:fill="EFF8FD"/>
          </w:tcPr>
          <w:p>
            <w:pPr>
              <w:pStyle w:val="TableParagraph"/>
              <w:spacing w:before="64"/>
              <w:ind w:left="8"/>
              <w:jc w:val="center"/>
              <w:rPr>
                <w:sz w:val="20"/>
              </w:rPr>
            </w:pPr>
            <w:r>
              <w:rPr>
                <w:color w:val="000000"/>
                <w:spacing w:val="-5"/>
                <w:sz w:val="20"/>
                <w:highlight w:val="yellow"/>
              </w:rPr>
              <w:t>TLV</w:t>
            </w:r>
          </w:p>
        </w:tc>
        <w:tc>
          <w:tcPr>
            <w:tcW w:w="4794" w:type="dxa"/>
            <w:tcBorders>
              <w:top w:val="nil"/>
              <w:bottom w:val="nil"/>
            </w:tcBorders>
            <w:shd w:val="clear" w:color="auto" w:fill="EFF8FD"/>
          </w:tcPr>
          <w:p>
            <w:pPr>
              <w:pStyle w:val="TableParagraph"/>
              <w:spacing w:line="300" w:lineRule="auto" w:before="64"/>
              <w:ind w:left="59" w:right="67"/>
              <w:rPr>
                <w:sz w:val="20"/>
              </w:rPr>
            </w:pPr>
            <w:r>
              <w:rPr>
                <w:color w:val="000000"/>
                <w:sz w:val="20"/>
                <w:highlight w:val="yellow"/>
              </w:rPr>
              <w:t>A stable persistent hardware identifier of the parent</w:t>
            </w:r>
            <w:r>
              <w:rPr>
                <w:color w:val="000000"/>
                <w:sz w:val="20"/>
              </w:rPr>
              <w:t> </w:t>
            </w:r>
            <w:r>
              <w:rPr>
                <w:color w:val="000000"/>
                <w:sz w:val="20"/>
                <w:highlight w:val="yellow"/>
              </w:rPr>
              <w:t>device</w:t>
            </w:r>
            <w:r>
              <w:rPr>
                <w:color w:val="000000"/>
                <w:spacing w:val="-7"/>
                <w:sz w:val="20"/>
                <w:highlight w:val="yellow"/>
              </w:rPr>
              <w:t> </w:t>
            </w:r>
            <w:r>
              <w:rPr>
                <w:color w:val="000000"/>
                <w:sz w:val="20"/>
                <w:highlight w:val="yellow"/>
              </w:rPr>
              <w:t>that</w:t>
            </w:r>
            <w:r>
              <w:rPr>
                <w:color w:val="000000"/>
                <w:spacing w:val="-7"/>
                <w:sz w:val="20"/>
                <w:highlight w:val="yellow"/>
              </w:rPr>
              <w:t> </w:t>
            </w:r>
            <w:r>
              <w:rPr>
                <w:color w:val="000000"/>
                <w:sz w:val="20"/>
                <w:highlight w:val="yellow"/>
              </w:rPr>
              <w:t>survives</w:t>
            </w:r>
            <w:r>
              <w:rPr>
                <w:color w:val="000000"/>
                <w:spacing w:val="-6"/>
                <w:sz w:val="20"/>
                <w:highlight w:val="yellow"/>
              </w:rPr>
              <w:t> </w:t>
            </w:r>
            <w:r>
              <w:rPr>
                <w:color w:val="000000"/>
                <w:sz w:val="20"/>
                <w:highlight w:val="yellow"/>
              </w:rPr>
              <w:t>factory</w:t>
            </w:r>
            <w:r>
              <w:rPr>
                <w:color w:val="000000"/>
                <w:spacing w:val="-5"/>
                <w:sz w:val="20"/>
                <w:highlight w:val="yellow"/>
              </w:rPr>
              <w:t> </w:t>
            </w:r>
            <w:r>
              <w:rPr>
                <w:color w:val="000000"/>
                <w:sz w:val="20"/>
                <w:highlight w:val="yellow"/>
              </w:rPr>
              <w:t>resets</w:t>
            </w:r>
            <w:r>
              <w:rPr>
                <w:color w:val="000000"/>
                <w:spacing w:val="-6"/>
                <w:sz w:val="20"/>
                <w:highlight w:val="yellow"/>
              </w:rPr>
              <w:t> </w:t>
            </w:r>
            <w:r>
              <w:rPr>
                <w:color w:val="000000"/>
                <w:sz w:val="20"/>
                <w:highlight w:val="yellow"/>
              </w:rPr>
              <w:t>(e.g.,</w:t>
            </w:r>
            <w:r>
              <w:rPr>
                <w:color w:val="000000"/>
                <w:spacing w:val="-5"/>
                <w:sz w:val="20"/>
                <w:highlight w:val="yellow"/>
              </w:rPr>
              <w:t> </w:t>
            </w:r>
            <w:r>
              <w:rPr>
                <w:color w:val="000000"/>
                <w:sz w:val="20"/>
                <w:highlight w:val="yellow"/>
              </w:rPr>
              <w:t>Device</w:t>
            </w:r>
            <w:r>
              <w:rPr>
                <w:color w:val="000000"/>
                <w:spacing w:val="-5"/>
                <w:sz w:val="20"/>
                <w:highlight w:val="yellow"/>
              </w:rPr>
              <w:t> </w:t>
            </w:r>
            <w:r>
              <w:rPr>
                <w:color w:val="000000"/>
                <w:sz w:val="20"/>
                <w:highlight w:val="yellow"/>
              </w:rPr>
              <w:t>id</w:t>
            </w:r>
            <w:r>
              <w:rPr>
                <w:color w:val="000000"/>
                <w:spacing w:val="-5"/>
                <w:sz w:val="20"/>
                <w:highlight w:val="yellow"/>
              </w:rPr>
              <w:t> </w:t>
            </w:r>
            <w:r>
              <w:rPr>
                <w:color w:val="000000"/>
                <w:sz w:val="20"/>
                <w:highlight w:val="yellow"/>
              </w:rPr>
              <w:t>of</w:t>
            </w:r>
            <w:r>
              <w:rPr>
                <w:color w:val="000000"/>
                <w:sz w:val="20"/>
              </w:rPr>
              <w:t> </w:t>
            </w:r>
            <w:r>
              <w:rPr>
                <w:color w:val="000000"/>
                <w:sz w:val="20"/>
                <w:highlight w:val="yellow"/>
              </w:rPr>
              <w:t>the phone when watch is provisioned)</w:t>
            </w:r>
          </w:p>
        </w:tc>
      </w:tr>
      <w:tr>
        <w:trPr>
          <w:trHeight w:val="393" w:hRule="atLeast"/>
        </w:trPr>
        <w:tc>
          <w:tcPr>
            <w:tcW w:w="1037" w:type="dxa"/>
            <w:tcBorders>
              <w:top w:val="nil"/>
              <w:bottom w:val="nil"/>
            </w:tcBorders>
          </w:tcPr>
          <w:p>
            <w:pPr>
              <w:pStyle w:val="TableParagraph"/>
              <w:spacing w:before="56"/>
              <w:ind w:left="14"/>
              <w:jc w:val="center"/>
              <w:rPr>
                <w:sz w:val="18"/>
              </w:rPr>
            </w:pPr>
            <w:r>
              <w:rPr>
                <w:color w:val="000000"/>
                <w:spacing w:val="-5"/>
                <w:sz w:val="18"/>
                <w:highlight w:val="yellow"/>
              </w:rPr>
              <w:t>22</w:t>
            </w:r>
          </w:p>
        </w:tc>
        <w:tc>
          <w:tcPr>
            <w:tcW w:w="895" w:type="dxa"/>
            <w:tcBorders>
              <w:top w:val="nil"/>
              <w:bottom w:val="nil"/>
            </w:tcBorders>
          </w:tcPr>
          <w:p>
            <w:pPr>
              <w:pStyle w:val="TableParagraph"/>
              <w:spacing w:before="56"/>
              <w:ind w:left="16" w:right="6"/>
              <w:jc w:val="center"/>
              <w:rPr>
                <w:sz w:val="18"/>
              </w:rPr>
            </w:pPr>
            <w:r>
              <w:rPr>
                <w:color w:val="000000"/>
                <w:spacing w:val="-10"/>
                <w:sz w:val="18"/>
                <w:highlight w:val="yellow"/>
              </w:rPr>
              <w:t>4</w:t>
            </w:r>
          </w:p>
        </w:tc>
        <w:tc>
          <w:tcPr>
            <w:tcW w:w="1923" w:type="dxa"/>
            <w:tcBorders>
              <w:top w:val="nil"/>
              <w:bottom w:val="nil"/>
            </w:tcBorders>
          </w:tcPr>
          <w:p>
            <w:pPr>
              <w:pStyle w:val="TableParagraph"/>
              <w:spacing w:before="42"/>
              <w:ind w:left="57"/>
              <w:rPr>
                <w:sz w:val="18"/>
              </w:rPr>
            </w:pPr>
            <w:r>
              <w:rPr>
                <w:color w:val="000000"/>
                <w:sz w:val="18"/>
                <w:highlight w:val="yellow"/>
              </w:rPr>
              <w:t>phone</w:t>
            </w:r>
            <w:r>
              <w:rPr>
                <w:color w:val="000000"/>
                <w:spacing w:val="-4"/>
                <w:sz w:val="18"/>
                <w:highlight w:val="yellow"/>
              </w:rPr>
              <w:t> </w:t>
            </w:r>
            <w:r>
              <w:rPr>
                <w:color w:val="000000"/>
                <w:spacing w:val="-2"/>
                <w:sz w:val="18"/>
                <w:highlight w:val="yellow"/>
              </w:rPr>
              <w:t>number</w:t>
            </w:r>
          </w:p>
        </w:tc>
        <w:tc>
          <w:tcPr>
            <w:tcW w:w="982" w:type="dxa"/>
            <w:tcBorders>
              <w:top w:val="nil"/>
              <w:bottom w:val="nil"/>
            </w:tcBorders>
          </w:tcPr>
          <w:p>
            <w:pPr>
              <w:pStyle w:val="TableParagraph"/>
              <w:spacing w:before="43"/>
              <w:ind w:left="8"/>
              <w:jc w:val="center"/>
              <w:rPr>
                <w:sz w:val="20"/>
              </w:rPr>
            </w:pPr>
            <w:r>
              <w:rPr>
                <w:color w:val="000000"/>
                <w:spacing w:val="-5"/>
                <w:sz w:val="20"/>
                <w:highlight w:val="yellow"/>
              </w:rPr>
              <w:t>TLV</w:t>
            </w:r>
          </w:p>
        </w:tc>
        <w:tc>
          <w:tcPr>
            <w:tcW w:w="4794" w:type="dxa"/>
            <w:tcBorders>
              <w:top w:val="nil"/>
              <w:bottom w:val="nil"/>
            </w:tcBorders>
          </w:tcPr>
          <w:p>
            <w:pPr>
              <w:pStyle w:val="TableParagraph"/>
              <w:spacing w:before="42"/>
              <w:ind w:left="59"/>
              <w:rPr>
                <w:sz w:val="18"/>
              </w:rPr>
            </w:pPr>
            <w:r>
              <w:rPr>
                <w:color w:val="000000"/>
                <w:sz w:val="18"/>
                <w:highlight w:val="yellow"/>
              </w:rPr>
              <w:t>User</w:t>
            </w:r>
            <w:r>
              <w:rPr>
                <w:color w:val="000000"/>
                <w:spacing w:val="-3"/>
                <w:sz w:val="18"/>
                <w:highlight w:val="yellow"/>
              </w:rPr>
              <w:t> </w:t>
            </w:r>
            <w:r>
              <w:rPr>
                <w:color w:val="000000"/>
                <w:sz w:val="18"/>
                <w:highlight w:val="yellow"/>
              </w:rPr>
              <w:t>phone</w:t>
            </w:r>
            <w:r>
              <w:rPr>
                <w:color w:val="000000"/>
                <w:spacing w:val="-5"/>
                <w:sz w:val="18"/>
                <w:highlight w:val="yellow"/>
              </w:rPr>
              <w:t> </w:t>
            </w:r>
            <w:r>
              <w:rPr>
                <w:color w:val="000000"/>
                <w:sz w:val="18"/>
                <w:highlight w:val="yellow"/>
              </w:rPr>
              <w:t>number</w:t>
            </w:r>
            <w:r>
              <w:rPr>
                <w:color w:val="000000"/>
                <w:spacing w:val="-4"/>
                <w:sz w:val="18"/>
                <w:highlight w:val="yellow"/>
              </w:rPr>
              <w:t> </w:t>
            </w:r>
            <w:r>
              <w:rPr>
                <w:color w:val="000000"/>
                <w:sz w:val="18"/>
                <w:highlight w:val="yellow"/>
              </w:rPr>
              <w:t>if</w:t>
            </w:r>
            <w:r>
              <w:rPr>
                <w:color w:val="000000"/>
                <w:spacing w:val="-3"/>
                <w:sz w:val="18"/>
                <w:highlight w:val="yellow"/>
              </w:rPr>
              <w:t> </w:t>
            </w:r>
            <w:r>
              <w:rPr>
                <w:color w:val="000000"/>
                <w:sz w:val="18"/>
                <w:highlight w:val="yellow"/>
              </w:rPr>
              <w:t>available</w:t>
            </w:r>
            <w:r>
              <w:rPr>
                <w:color w:val="000000"/>
                <w:spacing w:val="-3"/>
                <w:sz w:val="18"/>
                <w:highlight w:val="yellow"/>
              </w:rPr>
              <w:t> </w:t>
            </w:r>
            <w:r>
              <w:rPr>
                <w:color w:val="000000"/>
                <w:spacing w:val="-2"/>
                <w:sz w:val="18"/>
                <w:highlight w:val="yellow"/>
              </w:rPr>
              <w:t>(Last)</w:t>
            </w:r>
          </w:p>
        </w:tc>
      </w:tr>
      <w:tr>
        <w:trPr>
          <w:trHeight w:val="424" w:hRule="atLeast"/>
        </w:trPr>
        <w:tc>
          <w:tcPr>
            <w:tcW w:w="1037" w:type="dxa"/>
            <w:tcBorders>
              <w:top w:val="nil"/>
              <w:bottom w:val="nil"/>
            </w:tcBorders>
            <w:shd w:val="clear" w:color="auto" w:fill="EFF8FD"/>
          </w:tcPr>
          <w:p>
            <w:pPr>
              <w:pStyle w:val="TableParagraph"/>
              <w:spacing w:before="64"/>
              <w:ind w:left="14" w:right="5"/>
              <w:jc w:val="center"/>
              <w:rPr>
                <w:sz w:val="20"/>
              </w:rPr>
            </w:pPr>
            <w:r>
              <w:rPr>
                <w:color w:val="000000"/>
                <w:spacing w:val="-5"/>
                <w:sz w:val="20"/>
                <w:highlight w:val="yellow"/>
              </w:rPr>
              <w:t>23</w:t>
            </w:r>
          </w:p>
        </w:tc>
        <w:tc>
          <w:tcPr>
            <w:tcW w:w="895" w:type="dxa"/>
            <w:tcBorders>
              <w:top w:val="nil"/>
              <w:bottom w:val="nil"/>
            </w:tcBorders>
            <w:shd w:val="clear" w:color="auto" w:fill="EFF8FD"/>
          </w:tcPr>
          <w:p>
            <w:pPr>
              <w:pStyle w:val="TableParagraph"/>
              <w:spacing w:before="64"/>
              <w:ind w:left="16" w:right="5"/>
              <w:jc w:val="center"/>
              <w:rPr>
                <w:sz w:val="20"/>
              </w:rPr>
            </w:pPr>
            <w:r>
              <w:rPr>
                <w:color w:val="000000"/>
                <w:spacing w:val="-2"/>
                <w:sz w:val="20"/>
                <w:highlight w:val="yellow"/>
              </w:rPr>
              <w:t>2-</w:t>
            </w:r>
            <w:r>
              <w:rPr>
                <w:color w:val="000000"/>
                <w:spacing w:val="-10"/>
                <w:sz w:val="20"/>
                <w:highlight w:val="yellow"/>
              </w:rPr>
              <w:t>4</w:t>
            </w:r>
          </w:p>
        </w:tc>
        <w:tc>
          <w:tcPr>
            <w:tcW w:w="1923" w:type="dxa"/>
            <w:tcBorders>
              <w:top w:val="nil"/>
              <w:bottom w:val="nil"/>
            </w:tcBorders>
            <w:shd w:val="clear" w:color="auto" w:fill="EFF8FD"/>
          </w:tcPr>
          <w:p>
            <w:pPr>
              <w:pStyle w:val="TableParagraph"/>
              <w:spacing w:before="64"/>
              <w:ind w:left="57"/>
              <w:rPr>
                <w:sz w:val="20"/>
              </w:rPr>
            </w:pPr>
            <w:r>
              <w:rPr>
                <w:color w:val="000000"/>
                <w:sz w:val="20"/>
                <w:highlight w:val="yellow"/>
              </w:rPr>
              <w:t>serial</w:t>
            </w:r>
            <w:r>
              <w:rPr>
                <w:color w:val="000000"/>
                <w:spacing w:val="-8"/>
                <w:sz w:val="20"/>
                <w:highlight w:val="yellow"/>
              </w:rPr>
              <w:t> </w:t>
            </w:r>
            <w:r>
              <w:rPr>
                <w:color w:val="000000"/>
                <w:spacing w:val="-2"/>
                <w:sz w:val="20"/>
                <w:highlight w:val="yellow"/>
              </w:rPr>
              <w:t>number</w:t>
            </w:r>
          </w:p>
        </w:tc>
        <w:tc>
          <w:tcPr>
            <w:tcW w:w="982" w:type="dxa"/>
            <w:tcBorders>
              <w:top w:val="nil"/>
              <w:bottom w:val="nil"/>
            </w:tcBorders>
            <w:shd w:val="clear" w:color="auto" w:fill="EFF8FD"/>
          </w:tcPr>
          <w:p>
            <w:pPr>
              <w:pStyle w:val="TableParagraph"/>
              <w:spacing w:before="64"/>
              <w:ind w:left="8"/>
              <w:jc w:val="center"/>
              <w:rPr>
                <w:sz w:val="20"/>
              </w:rPr>
            </w:pPr>
            <w:r>
              <w:rPr>
                <w:color w:val="000000"/>
                <w:spacing w:val="-5"/>
                <w:sz w:val="20"/>
                <w:highlight w:val="yellow"/>
              </w:rPr>
              <w:t>TLV</w:t>
            </w:r>
          </w:p>
        </w:tc>
        <w:tc>
          <w:tcPr>
            <w:tcW w:w="4794" w:type="dxa"/>
            <w:tcBorders>
              <w:top w:val="nil"/>
              <w:bottom w:val="nil"/>
            </w:tcBorders>
            <w:shd w:val="clear" w:color="auto" w:fill="EFF8FD"/>
          </w:tcPr>
          <w:p>
            <w:pPr>
              <w:pStyle w:val="TableParagraph"/>
              <w:spacing w:before="64"/>
              <w:ind w:left="59"/>
              <w:rPr>
                <w:sz w:val="20"/>
              </w:rPr>
            </w:pPr>
            <w:r>
              <w:rPr>
                <w:color w:val="000000"/>
                <w:sz w:val="20"/>
                <w:highlight w:val="yellow"/>
              </w:rPr>
              <w:t>The</w:t>
            </w:r>
            <w:r>
              <w:rPr>
                <w:color w:val="000000"/>
                <w:spacing w:val="-6"/>
                <w:sz w:val="20"/>
                <w:highlight w:val="yellow"/>
              </w:rPr>
              <w:t> </w:t>
            </w:r>
            <w:r>
              <w:rPr>
                <w:color w:val="000000"/>
                <w:sz w:val="20"/>
                <w:highlight w:val="yellow"/>
              </w:rPr>
              <w:t>last</w:t>
            </w:r>
            <w:r>
              <w:rPr>
                <w:color w:val="000000"/>
                <w:spacing w:val="-6"/>
                <w:sz w:val="20"/>
                <w:highlight w:val="yellow"/>
              </w:rPr>
              <w:t> </w:t>
            </w:r>
            <w:r>
              <w:rPr>
                <w:color w:val="000000"/>
                <w:sz w:val="20"/>
                <w:highlight w:val="yellow"/>
              </w:rPr>
              <w:t>2</w:t>
            </w:r>
            <w:r>
              <w:rPr>
                <w:color w:val="000000"/>
                <w:spacing w:val="-5"/>
                <w:sz w:val="20"/>
                <w:highlight w:val="yellow"/>
              </w:rPr>
              <w:t> </w:t>
            </w:r>
            <w:r>
              <w:rPr>
                <w:color w:val="000000"/>
                <w:sz w:val="20"/>
                <w:highlight w:val="yellow"/>
              </w:rPr>
              <w:t>to</w:t>
            </w:r>
            <w:r>
              <w:rPr>
                <w:color w:val="000000"/>
                <w:spacing w:val="-5"/>
                <w:sz w:val="20"/>
                <w:highlight w:val="yellow"/>
              </w:rPr>
              <w:t> </w:t>
            </w:r>
            <w:r>
              <w:rPr>
                <w:color w:val="000000"/>
                <w:sz w:val="20"/>
                <w:highlight w:val="yellow"/>
              </w:rPr>
              <w:t>4</w:t>
            </w:r>
            <w:r>
              <w:rPr>
                <w:color w:val="000000"/>
                <w:spacing w:val="-3"/>
                <w:sz w:val="20"/>
                <w:highlight w:val="yellow"/>
              </w:rPr>
              <w:t> </w:t>
            </w:r>
            <w:r>
              <w:rPr>
                <w:color w:val="000000"/>
                <w:sz w:val="20"/>
                <w:highlight w:val="yellow"/>
              </w:rPr>
              <w:t>digits</w:t>
            </w:r>
            <w:r>
              <w:rPr>
                <w:color w:val="000000"/>
                <w:spacing w:val="-4"/>
                <w:sz w:val="20"/>
                <w:highlight w:val="yellow"/>
              </w:rPr>
              <w:t> </w:t>
            </w:r>
            <w:r>
              <w:rPr>
                <w:color w:val="000000"/>
                <w:sz w:val="20"/>
                <w:highlight w:val="yellow"/>
              </w:rPr>
              <w:t>of</w:t>
            </w:r>
            <w:r>
              <w:rPr>
                <w:color w:val="000000"/>
                <w:spacing w:val="-3"/>
                <w:sz w:val="20"/>
                <w:highlight w:val="yellow"/>
              </w:rPr>
              <w:t> </w:t>
            </w:r>
            <w:r>
              <w:rPr>
                <w:color w:val="000000"/>
                <w:sz w:val="20"/>
                <w:highlight w:val="yellow"/>
              </w:rPr>
              <w:t>the</w:t>
            </w:r>
            <w:r>
              <w:rPr>
                <w:color w:val="000000"/>
                <w:spacing w:val="-2"/>
                <w:sz w:val="20"/>
                <w:highlight w:val="yellow"/>
              </w:rPr>
              <w:t> </w:t>
            </w:r>
            <w:r>
              <w:rPr>
                <w:color w:val="000000"/>
                <w:sz w:val="20"/>
                <w:highlight w:val="yellow"/>
              </w:rPr>
              <w:t>device</w:t>
            </w:r>
            <w:r>
              <w:rPr>
                <w:color w:val="000000"/>
                <w:spacing w:val="-3"/>
                <w:sz w:val="20"/>
                <w:highlight w:val="yellow"/>
              </w:rPr>
              <w:t> </w:t>
            </w:r>
            <w:r>
              <w:rPr>
                <w:color w:val="000000"/>
                <w:sz w:val="20"/>
                <w:highlight w:val="yellow"/>
              </w:rPr>
              <w:t>Serial</w:t>
            </w:r>
            <w:r>
              <w:rPr>
                <w:color w:val="000000"/>
                <w:spacing w:val="-4"/>
                <w:sz w:val="20"/>
                <w:highlight w:val="yellow"/>
              </w:rPr>
              <w:t> </w:t>
            </w:r>
            <w:r>
              <w:rPr>
                <w:color w:val="000000"/>
                <w:spacing w:val="-2"/>
                <w:sz w:val="20"/>
                <w:highlight w:val="yellow"/>
              </w:rPr>
              <w:t>number</w:t>
            </w:r>
          </w:p>
        </w:tc>
      </w:tr>
      <w:tr>
        <w:trPr>
          <w:trHeight w:val="393" w:hRule="atLeast"/>
        </w:trPr>
        <w:tc>
          <w:tcPr>
            <w:tcW w:w="9631" w:type="dxa"/>
            <w:gridSpan w:val="5"/>
            <w:tcBorders>
              <w:top w:val="nil"/>
              <w:bottom w:val="nil"/>
            </w:tcBorders>
          </w:tcPr>
          <w:p>
            <w:pPr>
              <w:pStyle w:val="TableParagraph"/>
              <w:spacing w:before="43"/>
              <w:ind w:left="59"/>
              <w:rPr>
                <w:b/>
                <w:sz w:val="20"/>
              </w:rPr>
            </w:pPr>
            <w:r>
              <w:rPr>
                <w:b/>
                <w:color w:val="000000"/>
                <w:sz w:val="20"/>
                <w:highlight w:val="yellow"/>
              </w:rPr>
              <w:t>Dataset</w:t>
            </w:r>
            <w:r>
              <w:rPr>
                <w:b/>
                <w:color w:val="000000"/>
                <w:spacing w:val="-7"/>
                <w:sz w:val="20"/>
                <w:highlight w:val="yellow"/>
              </w:rPr>
              <w:t> </w:t>
            </w:r>
            <w:r>
              <w:rPr>
                <w:b/>
                <w:color w:val="000000"/>
                <w:sz w:val="20"/>
                <w:highlight w:val="yellow"/>
              </w:rPr>
              <w:t>ID:</w:t>
            </w:r>
            <w:r>
              <w:rPr>
                <w:b/>
                <w:color w:val="000000"/>
                <w:spacing w:val="-6"/>
                <w:sz w:val="20"/>
                <w:highlight w:val="yellow"/>
              </w:rPr>
              <w:t> </w:t>
            </w:r>
            <w:r>
              <w:rPr>
                <w:b/>
                <w:color w:val="000000"/>
                <w:sz w:val="20"/>
                <w:highlight w:val="yellow"/>
              </w:rPr>
              <w:t>05,</w:t>
            </w:r>
            <w:r>
              <w:rPr>
                <w:b/>
                <w:color w:val="000000"/>
                <w:spacing w:val="-5"/>
                <w:sz w:val="20"/>
                <w:highlight w:val="yellow"/>
              </w:rPr>
              <w:t> </w:t>
            </w:r>
            <w:r>
              <w:rPr>
                <w:b/>
                <w:color w:val="000000"/>
                <w:sz w:val="20"/>
                <w:highlight w:val="yellow"/>
              </w:rPr>
              <w:t>User</w:t>
            </w:r>
            <w:r>
              <w:rPr>
                <w:b/>
                <w:color w:val="000000"/>
                <w:spacing w:val="-4"/>
                <w:sz w:val="20"/>
                <w:highlight w:val="yellow"/>
              </w:rPr>
              <w:t> </w:t>
            </w:r>
            <w:r>
              <w:rPr>
                <w:b/>
                <w:color w:val="000000"/>
                <w:sz w:val="20"/>
                <w:highlight w:val="yellow"/>
              </w:rPr>
              <w:t>Provision</w:t>
            </w:r>
            <w:r>
              <w:rPr>
                <w:b/>
                <w:color w:val="000000"/>
                <w:spacing w:val="-6"/>
                <w:sz w:val="20"/>
                <w:highlight w:val="yellow"/>
              </w:rPr>
              <w:t> </w:t>
            </w:r>
            <w:r>
              <w:rPr>
                <w:b/>
                <w:color w:val="000000"/>
                <w:spacing w:val="-2"/>
                <w:sz w:val="20"/>
                <w:highlight w:val="yellow"/>
              </w:rPr>
              <w:t>Context</w:t>
            </w:r>
          </w:p>
        </w:tc>
      </w:tr>
      <w:tr>
        <w:trPr>
          <w:trHeight w:val="633" w:hRule="atLeast"/>
        </w:trPr>
        <w:tc>
          <w:tcPr>
            <w:tcW w:w="1037" w:type="dxa"/>
            <w:tcBorders>
              <w:top w:val="nil"/>
              <w:bottom w:val="nil"/>
            </w:tcBorders>
            <w:shd w:val="clear" w:color="auto" w:fill="EFF8FD"/>
          </w:tcPr>
          <w:p>
            <w:pPr>
              <w:pStyle w:val="TableParagraph"/>
              <w:spacing w:before="53"/>
              <w:ind w:left="14" w:right="5"/>
              <w:jc w:val="center"/>
              <w:rPr>
                <w:sz w:val="20"/>
              </w:rPr>
            </w:pPr>
            <w:r>
              <w:rPr>
                <w:color w:val="000000"/>
                <w:spacing w:val="-5"/>
                <w:sz w:val="20"/>
                <w:highlight w:val="yellow"/>
              </w:rPr>
              <w:t>01</w:t>
            </w:r>
          </w:p>
        </w:tc>
        <w:tc>
          <w:tcPr>
            <w:tcW w:w="895" w:type="dxa"/>
            <w:tcBorders>
              <w:top w:val="nil"/>
              <w:bottom w:val="single" w:sz="24" w:space="0" w:color="EFF8FD"/>
            </w:tcBorders>
            <w:shd w:val="clear" w:color="auto" w:fill="EFF8FD"/>
          </w:tcPr>
          <w:p>
            <w:pPr>
              <w:pStyle w:val="TableParagraph"/>
              <w:spacing w:before="53"/>
              <w:ind w:left="16" w:right="10"/>
              <w:jc w:val="center"/>
              <w:rPr>
                <w:sz w:val="20"/>
              </w:rPr>
            </w:pPr>
            <w:r>
              <w:rPr>
                <w:color w:val="000000"/>
                <w:spacing w:val="-2"/>
                <w:sz w:val="20"/>
                <w:highlight w:val="yellow"/>
              </w:rPr>
              <w:t>1-</w:t>
            </w:r>
            <w:r>
              <w:rPr>
                <w:color w:val="000000"/>
                <w:spacing w:val="-5"/>
                <w:sz w:val="20"/>
                <w:highlight w:val="yellow"/>
              </w:rPr>
              <w:t>300</w:t>
            </w:r>
          </w:p>
        </w:tc>
        <w:tc>
          <w:tcPr>
            <w:tcW w:w="1923" w:type="dxa"/>
            <w:tcBorders>
              <w:top w:val="nil"/>
              <w:bottom w:val="single" w:sz="24" w:space="0" w:color="EFF8FD"/>
            </w:tcBorders>
            <w:shd w:val="clear" w:color="auto" w:fill="EFF8FD"/>
          </w:tcPr>
          <w:p>
            <w:pPr>
              <w:pStyle w:val="TableParagraph"/>
              <w:spacing w:before="53"/>
              <w:ind w:left="57"/>
              <w:rPr>
                <w:sz w:val="20"/>
              </w:rPr>
            </w:pPr>
            <w:r>
              <w:rPr>
                <w:color w:val="000000"/>
                <w:sz w:val="20"/>
                <w:highlight w:val="yellow"/>
              </w:rPr>
              <w:t>email</w:t>
            </w:r>
            <w:r>
              <w:rPr>
                <w:color w:val="000000"/>
                <w:spacing w:val="-7"/>
                <w:sz w:val="20"/>
                <w:highlight w:val="yellow"/>
              </w:rPr>
              <w:t> </w:t>
            </w:r>
            <w:r>
              <w:rPr>
                <w:color w:val="000000"/>
                <w:spacing w:val="-2"/>
                <w:sz w:val="20"/>
                <w:highlight w:val="yellow"/>
              </w:rPr>
              <w:t>address</w:t>
            </w:r>
          </w:p>
        </w:tc>
        <w:tc>
          <w:tcPr>
            <w:tcW w:w="982" w:type="dxa"/>
            <w:tcBorders>
              <w:top w:val="nil"/>
              <w:bottom w:val="single" w:sz="24" w:space="0" w:color="EFF8FD"/>
            </w:tcBorders>
            <w:shd w:val="clear" w:color="auto" w:fill="EFF8FD"/>
          </w:tcPr>
          <w:p>
            <w:pPr>
              <w:pStyle w:val="TableParagraph"/>
              <w:spacing w:before="53"/>
              <w:ind w:left="8"/>
              <w:jc w:val="center"/>
              <w:rPr>
                <w:sz w:val="20"/>
              </w:rPr>
            </w:pPr>
            <w:r>
              <w:rPr>
                <w:color w:val="000000"/>
                <w:spacing w:val="-5"/>
                <w:sz w:val="20"/>
                <w:highlight w:val="yellow"/>
              </w:rPr>
              <w:t>TLV</w:t>
            </w:r>
          </w:p>
        </w:tc>
        <w:tc>
          <w:tcPr>
            <w:tcW w:w="4794" w:type="dxa"/>
            <w:tcBorders>
              <w:top w:val="nil"/>
              <w:bottom w:val="single" w:sz="24" w:space="0" w:color="EFF8FD"/>
            </w:tcBorders>
            <w:shd w:val="clear" w:color="auto" w:fill="EFF8FD"/>
          </w:tcPr>
          <w:p>
            <w:pPr>
              <w:pStyle w:val="TableParagraph"/>
              <w:spacing w:line="288" w:lineRule="exact" w:before="10"/>
              <w:ind w:left="59" w:right="21"/>
              <w:rPr>
                <w:sz w:val="20"/>
              </w:rPr>
            </w:pPr>
            <w:r>
              <w:rPr>
                <w:color w:val="000000"/>
                <w:sz w:val="20"/>
                <w:highlight w:val="yellow"/>
              </w:rPr>
              <w:t>Device</w:t>
            </w:r>
            <w:r>
              <w:rPr>
                <w:color w:val="000000"/>
                <w:spacing w:val="-7"/>
                <w:sz w:val="20"/>
                <w:highlight w:val="yellow"/>
              </w:rPr>
              <w:t> </w:t>
            </w:r>
            <w:r>
              <w:rPr>
                <w:color w:val="000000"/>
                <w:sz w:val="20"/>
                <w:highlight w:val="yellow"/>
              </w:rPr>
              <w:t>profile</w:t>
            </w:r>
            <w:r>
              <w:rPr>
                <w:color w:val="000000"/>
                <w:spacing w:val="-7"/>
                <w:sz w:val="20"/>
                <w:highlight w:val="yellow"/>
              </w:rPr>
              <w:t> </w:t>
            </w:r>
            <w:r>
              <w:rPr>
                <w:color w:val="000000"/>
                <w:sz w:val="20"/>
                <w:highlight w:val="yellow"/>
              </w:rPr>
              <w:t>email</w:t>
            </w:r>
            <w:r>
              <w:rPr>
                <w:color w:val="000000"/>
                <w:spacing w:val="-6"/>
                <w:sz w:val="20"/>
                <w:highlight w:val="yellow"/>
              </w:rPr>
              <w:t> </w:t>
            </w:r>
            <w:r>
              <w:rPr>
                <w:color w:val="000000"/>
                <w:sz w:val="20"/>
                <w:highlight w:val="yellow"/>
              </w:rPr>
              <w:t>Address.</w:t>
            </w:r>
            <w:r>
              <w:rPr>
                <w:color w:val="000000"/>
                <w:spacing w:val="-7"/>
                <w:sz w:val="20"/>
                <w:highlight w:val="yellow"/>
              </w:rPr>
              <w:t> </w:t>
            </w:r>
            <w:r>
              <w:rPr>
                <w:color w:val="000000"/>
                <w:sz w:val="20"/>
                <w:highlight w:val="yellow"/>
              </w:rPr>
              <w:t>This</w:t>
            </w:r>
            <w:r>
              <w:rPr>
                <w:color w:val="000000"/>
                <w:spacing w:val="-6"/>
                <w:sz w:val="20"/>
                <w:highlight w:val="yellow"/>
              </w:rPr>
              <w:t> </w:t>
            </w:r>
            <w:r>
              <w:rPr>
                <w:color w:val="000000"/>
                <w:sz w:val="20"/>
                <w:highlight w:val="yellow"/>
              </w:rPr>
              <w:t>will</w:t>
            </w:r>
            <w:r>
              <w:rPr>
                <w:color w:val="000000"/>
                <w:spacing w:val="-6"/>
                <w:sz w:val="20"/>
                <w:highlight w:val="yellow"/>
              </w:rPr>
              <w:t> </w:t>
            </w:r>
            <w:r>
              <w:rPr>
                <w:color w:val="000000"/>
                <w:sz w:val="20"/>
                <w:highlight w:val="yellow"/>
              </w:rPr>
              <w:t>be</w:t>
            </w:r>
            <w:r>
              <w:rPr>
                <w:color w:val="000000"/>
                <w:spacing w:val="-6"/>
                <w:sz w:val="20"/>
                <w:highlight w:val="yellow"/>
              </w:rPr>
              <w:t> </w:t>
            </w:r>
            <w:r>
              <w:rPr>
                <w:color w:val="000000"/>
                <w:sz w:val="20"/>
                <w:highlight w:val="yellow"/>
              </w:rPr>
              <w:t>obfuscated</w:t>
            </w:r>
            <w:r>
              <w:rPr>
                <w:color w:val="000000"/>
                <w:sz w:val="20"/>
              </w:rPr>
              <w:t> </w:t>
            </w:r>
            <w:r>
              <w:rPr>
                <w:color w:val="000000"/>
                <w:sz w:val="20"/>
                <w:highlight w:val="yellow"/>
              </w:rPr>
              <w:t>if supplied.</w:t>
            </w:r>
          </w:p>
        </w:tc>
      </w:tr>
      <w:tr>
        <w:trPr>
          <w:trHeight w:val="401" w:hRule="atLeast"/>
        </w:trPr>
        <w:tc>
          <w:tcPr>
            <w:tcW w:w="1037" w:type="dxa"/>
            <w:tcBorders>
              <w:top w:val="nil"/>
              <w:bottom w:val="nil"/>
            </w:tcBorders>
          </w:tcPr>
          <w:p>
            <w:pPr>
              <w:pStyle w:val="TableParagraph"/>
              <w:spacing w:before="51"/>
              <w:ind w:left="14" w:right="5"/>
              <w:jc w:val="center"/>
              <w:rPr>
                <w:sz w:val="20"/>
              </w:rPr>
            </w:pPr>
            <w:r>
              <w:rPr>
                <w:color w:val="000000"/>
                <w:spacing w:val="-5"/>
                <w:sz w:val="20"/>
                <w:highlight w:val="yellow"/>
              </w:rPr>
              <w:t>02</w:t>
            </w:r>
          </w:p>
        </w:tc>
        <w:tc>
          <w:tcPr>
            <w:tcW w:w="895" w:type="dxa"/>
            <w:tcBorders>
              <w:top w:val="single" w:sz="24" w:space="0" w:color="EFF8FD"/>
              <w:bottom w:val="nil"/>
            </w:tcBorders>
          </w:tcPr>
          <w:p>
            <w:pPr>
              <w:pStyle w:val="TableParagraph"/>
              <w:spacing w:before="51"/>
              <w:ind w:left="16" w:right="5"/>
              <w:jc w:val="center"/>
              <w:rPr>
                <w:sz w:val="20"/>
              </w:rPr>
            </w:pPr>
            <w:r>
              <w:rPr>
                <w:color w:val="000000"/>
                <w:spacing w:val="-2"/>
                <w:sz w:val="20"/>
                <w:highlight w:val="yellow"/>
              </w:rPr>
              <w:t>1-</w:t>
            </w:r>
            <w:r>
              <w:rPr>
                <w:color w:val="000000"/>
                <w:spacing w:val="-10"/>
                <w:sz w:val="20"/>
                <w:highlight w:val="yellow"/>
              </w:rPr>
              <w:t>4</w:t>
            </w:r>
          </w:p>
        </w:tc>
        <w:tc>
          <w:tcPr>
            <w:tcW w:w="1923" w:type="dxa"/>
            <w:tcBorders>
              <w:top w:val="single" w:sz="24" w:space="0" w:color="EFF8FD"/>
              <w:bottom w:val="nil"/>
            </w:tcBorders>
          </w:tcPr>
          <w:p>
            <w:pPr>
              <w:pStyle w:val="TableParagraph"/>
              <w:spacing w:before="51"/>
              <w:ind w:left="57"/>
              <w:rPr>
                <w:sz w:val="20"/>
              </w:rPr>
            </w:pPr>
            <w:r>
              <w:rPr>
                <w:color w:val="000000"/>
                <w:sz w:val="20"/>
                <w:highlight w:val="yellow"/>
              </w:rPr>
              <w:t>email</w:t>
            </w:r>
            <w:r>
              <w:rPr>
                <w:color w:val="000000"/>
                <w:spacing w:val="-8"/>
                <w:sz w:val="20"/>
                <w:highlight w:val="yellow"/>
              </w:rPr>
              <w:t> </w:t>
            </w:r>
            <w:r>
              <w:rPr>
                <w:color w:val="000000"/>
                <w:sz w:val="20"/>
                <w:highlight w:val="yellow"/>
              </w:rPr>
              <w:t>address</w:t>
            </w:r>
            <w:r>
              <w:rPr>
                <w:color w:val="000000"/>
                <w:spacing w:val="-7"/>
                <w:sz w:val="20"/>
                <w:highlight w:val="yellow"/>
              </w:rPr>
              <w:t> </w:t>
            </w:r>
            <w:r>
              <w:rPr>
                <w:color w:val="000000"/>
                <w:spacing w:val="-5"/>
                <w:sz w:val="20"/>
                <w:highlight w:val="yellow"/>
              </w:rPr>
              <w:t>age</w:t>
            </w:r>
          </w:p>
        </w:tc>
        <w:tc>
          <w:tcPr>
            <w:tcW w:w="982" w:type="dxa"/>
            <w:tcBorders>
              <w:top w:val="single" w:sz="24" w:space="0" w:color="EFF8FD"/>
              <w:bottom w:val="nil"/>
            </w:tcBorders>
          </w:tcPr>
          <w:p>
            <w:pPr>
              <w:pStyle w:val="TableParagraph"/>
              <w:spacing w:before="51"/>
              <w:ind w:left="8"/>
              <w:jc w:val="center"/>
              <w:rPr>
                <w:sz w:val="20"/>
              </w:rPr>
            </w:pPr>
            <w:r>
              <w:rPr>
                <w:color w:val="000000"/>
                <w:spacing w:val="-5"/>
                <w:sz w:val="20"/>
                <w:highlight w:val="yellow"/>
              </w:rPr>
              <w:t>TLV</w:t>
            </w:r>
          </w:p>
        </w:tc>
        <w:tc>
          <w:tcPr>
            <w:tcW w:w="4794" w:type="dxa"/>
            <w:tcBorders>
              <w:top w:val="single" w:sz="24" w:space="0" w:color="EFF8FD"/>
              <w:bottom w:val="nil"/>
            </w:tcBorders>
          </w:tcPr>
          <w:p>
            <w:pPr>
              <w:pStyle w:val="TableParagraph"/>
              <w:spacing w:before="51"/>
              <w:ind w:left="59"/>
              <w:rPr>
                <w:sz w:val="20"/>
              </w:rPr>
            </w:pPr>
            <w:r>
              <w:rPr>
                <w:color w:val="000000"/>
                <w:sz w:val="20"/>
                <w:highlight w:val="yellow"/>
              </w:rPr>
              <w:t>Age</w:t>
            </w:r>
            <w:r>
              <w:rPr>
                <w:color w:val="000000"/>
                <w:spacing w:val="-5"/>
                <w:sz w:val="20"/>
                <w:highlight w:val="yellow"/>
              </w:rPr>
              <w:t> </w:t>
            </w:r>
            <w:r>
              <w:rPr>
                <w:color w:val="000000"/>
                <w:sz w:val="20"/>
                <w:highlight w:val="yellow"/>
              </w:rPr>
              <w:t>of</w:t>
            </w:r>
            <w:r>
              <w:rPr>
                <w:color w:val="000000"/>
                <w:spacing w:val="-6"/>
                <w:sz w:val="20"/>
                <w:highlight w:val="yellow"/>
              </w:rPr>
              <w:t> </w:t>
            </w:r>
            <w:r>
              <w:rPr>
                <w:color w:val="000000"/>
                <w:sz w:val="20"/>
                <w:highlight w:val="yellow"/>
              </w:rPr>
              <w:t>profile</w:t>
            </w:r>
            <w:r>
              <w:rPr>
                <w:color w:val="000000"/>
                <w:spacing w:val="-4"/>
                <w:sz w:val="20"/>
                <w:highlight w:val="yellow"/>
              </w:rPr>
              <w:t> </w:t>
            </w:r>
            <w:r>
              <w:rPr>
                <w:color w:val="000000"/>
                <w:sz w:val="20"/>
                <w:highlight w:val="yellow"/>
              </w:rPr>
              <w:t>email</w:t>
            </w:r>
            <w:r>
              <w:rPr>
                <w:color w:val="000000"/>
                <w:spacing w:val="-4"/>
                <w:sz w:val="20"/>
                <w:highlight w:val="yellow"/>
              </w:rPr>
              <w:t> </w:t>
            </w:r>
            <w:r>
              <w:rPr>
                <w:color w:val="000000"/>
                <w:sz w:val="20"/>
                <w:highlight w:val="yellow"/>
              </w:rPr>
              <w:t>id</w:t>
            </w:r>
            <w:r>
              <w:rPr>
                <w:color w:val="000000"/>
                <w:spacing w:val="-4"/>
                <w:sz w:val="20"/>
                <w:highlight w:val="yellow"/>
              </w:rPr>
              <w:t> </w:t>
            </w:r>
            <w:r>
              <w:rPr>
                <w:color w:val="000000"/>
                <w:sz w:val="20"/>
                <w:highlight w:val="yellow"/>
              </w:rPr>
              <w:t>in</w:t>
            </w:r>
            <w:r>
              <w:rPr>
                <w:color w:val="000000"/>
                <w:spacing w:val="-4"/>
                <w:sz w:val="20"/>
                <w:highlight w:val="yellow"/>
              </w:rPr>
              <w:t> </w:t>
            </w:r>
            <w:r>
              <w:rPr>
                <w:color w:val="000000"/>
                <w:spacing w:val="-2"/>
                <w:sz w:val="20"/>
                <w:highlight w:val="yellow"/>
              </w:rPr>
              <w:t>weeks</w:t>
            </w:r>
          </w:p>
        </w:tc>
      </w:tr>
      <w:tr>
        <w:trPr>
          <w:trHeight w:val="632" w:hRule="atLeast"/>
        </w:trPr>
        <w:tc>
          <w:tcPr>
            <w:tcW w:w="1037" w:type="dxa"/>
            <w:tcBorders>
              <w:top w:val="nil"/>
              <w:bottom w:val="nil"/>
            </w:tcBorders>
            <w:shd w:val="clear" w:color="auto" w:fill="EFF8FD"/>
          </w:tcPr>
          <w:p>
            <w:pPr>
              <w:pStyle w:val="TableParagraph"/>
              <w:spacing w:before="52"/>
              <w:ind w:left="14" w:right="5"/>
              <w:jc w:val="center"/>
              <w:rPr>
                <w:sz w:val="20"/>
              </w:rPr>
            </w:pPr>
            <w:r>
              <w:rPr>
                <w:color w:val="000000"/>
                <w:spacing w:val="-5"/>
                <w:sz w:val="20"/>
                <w:highlight w:val="yellow"/>
              </w:rPr>
              <w:t>03</w:t>
            </w:r>
          </w:p>
        </w:tc>
        <w:tc>
          <w:tcPr>
            <w:tcW w:w="895" w:type="dxa"/>
            <w:tcBorders>
              <w:top w:val="nil"/>
              <w:bottom w:val="single" w:sz="24" w:space="0" w:color="EFF8FD"/>
            </w:tcBorders>
            <w:shd w:val="clear" w:color="auto" w:fill="EFF8FD"/>
          </w:tcPr>
          <w:p>
            <w:pPr>
              <w:pStyle w:val="TableParagraph"/>
              <w:spacing w:before="52"/>
              <w:ind w:left="16" w:right="5"/>
              <w:jc w:val="center"/>
              <w:rPr>
                <w:sz w:val="20"/>
              </w:rPr>
            </w:pPr>
            <w:r>
              <w:rPr>
                <w:color w:val="000000"/>
                <w:spacing w:val="-10"/>
                <w:sz w:val="20"/>
                <w:highlight w:val="yellow"/>
              </w:rPr>
              <w:t>2</w:t>
            </w:r>
          </w:p>
        </w:tc>
        <w:tc>
          <w:tcPr>
            <w:tcW w:w="1923" w:type="dxa"/>
            <w:tcBorders>
              <w:top w:val="nil"/>
              <w:bottom w:val="single" w:sz="24" w:space="0" w:color="EFF8FD"/>
            </w:tcBorders>
            <w:shd w:val="clear" w:color="auto" w:fill="EFF8FD"/>
          </w:tcPr>
          <w:p>
            <w:pPr>
              <w:pStyle w:val="TableParagraph"/>
              <w:spacing w:line="288" w:lineRule="exact" w:before="9"/>
              <w:ind w:left="57" w:right="604"/>
              <w:rPr>
                <w:sz w:val="20"/>
              </w:rPr>
            </w:pPr>
            <w:r>
              <w:rPr>
                <w:color w:val="000000"/>
                <w:sz w:val="20"/>
                <w:highlight w:val="yellow"/>
              </w:rPr>
              <w:t>email</w:t>
            </w:r>
            <w:r>
              <w:rPr>
                <w:color w:val="000000"/>
                <w:spacing w:val="-14"/>
                <w:sz w:val="20"/>
                <w:highlight w:val="yellow"/>
              </w:rPr>
              <w:t> </w:t>
            </w:r>
            <w:r>
              <w:rPr>
                <w:color w:val="000000"/>
                <w:sz w:val="20"/>
                <w:highlight w:val="yellow"/>
              </w:rPr>
              <w:t>address</w:t>
            </w:r>
            <w:r>
              <w:rPr>
                <w:color w:val="000000"/>
                <w:sz w:val="20"/>
              </w:rPr>
              <w:t> </w:t>
            </w:r>
            <w:r>
              <w:rPr>
                <w:color w:val="000000"/>
                <w:spacing w:val="-2"/>
                <w:sz w:val="20"/>
                <w:highlight w:val="yellow"/>
              </w:rPr>
              <w:t>country</w:t>
            </w:r>
          </w:p>
        </w:tc>
        <w:tc>
          <w:tcPr>
            <w:tcW w:w="982" w:type="dxa"/>
            <w:tcBorders>
              <w:top w:val="nil"/>
              <w:bottom w:val="single" w:sz="24" w:space="0" w:color="EFF8FD"/>
            </w:tcBorders>
            <w:shd w:val="clear" w:color="auto" w:fill="EFF8FD"/>
          </w:tcPr>
          <w:p>
            <w:pPr>
              <w:pStyle w:val="TableParagraph"/>
              <w:spacing w:before="52"/>
              <w:ind w:left="8"/>
              <w:jc w:val="center"/>
              <w:rPr>
                <w:sz w:val="20"/>
              </w:rPr>
            </w:pPr>
            <w:r>
              <w:rPr>
                <w:color w:val="000000"/>
                <w:spacing w:val="-5"/>
                <w:sz w:val="20"/>
                <w:highlight w:val="yellow"/>
              </w:rPr>
              <w:t>TLV</w:t>
            </w:r>
          </w:p>
        </w:tc>
        <w:tc>
          <w:tcPr>
            <w:tcW w:w="4794" w:type="dxa"/>
            <w:tcBorders>
              <w:top w:val="nil"/>
              <w:bottom w:val="single" w:sz="24" w:space="0" w:color="EFF8FD"/>
            </w:tcBorders>
            <w:shd w:val="clear" w:color="auto" w:fill="EFF8FD"/>
          </w:tcPr>
          <w:p>
            <w:pPr>
              <w:pStyle w:val="TableParagraph"/>
              <w:spacing w:line="288" w:lineRule="exact" w:before="9"/>
              <w:ind w:left="59" w:right="110"/>
              <w:rPr>
                <w:sz w:val="20"/>
              </w:rPr>
            </w:pPr>
            <w:r>
              <w:rPr>
                <w:color w:val="000000"/>
                <w:sz w:val="20"/>
                <w:highlight w:val="yellow"/>
              </w:rPr>
              <w:t>Country</w:t>
            </w:r>
            <w:r>
              <w:rPr>
                <w:color w:val="000000"/>
                <w:spacing w:val="-5"/>
                <w:sz w:val="20"/>
                <w:highlight w:val="yellow"/>
              </w:rPr>
              <w:t> </w:t>
            </w:r>
            <w:r>
              <w:rPr>
                <w:color w:val="000000"/>
                <w:sz w:val="20"/>
                <w:highlight w:val="yellow"/>
              </w:rPr>
              <w:t>of</w:t>
            </w:r>
            <w:r>
              <w:rPr>
                <w:color w:val="000000"/>
                <w:spacing w:val="-4"/>
                <w:sz w:val="20"/>
                <w:highlight w:val="yellow"/>
              </w:rPr>
              <w:t> </w:t>
            </w:r>
            <w:r>
              <w:rPr>
                <w:color w:val="000000"/>
                <w:sz w:val="20"/>
                <w:highlight w:val="yellow"/>
              </w:rPr>
              <w:t>device</w:t>
            </w:r>
            <w:r>
              <w:rPr>
                <w:color w:val="000000"/>
                <w:spacing w:val="-6"/>
                <w:sz w:val="20"/>
                <w:highlight w:val="yellow"/>
              </w:rPr>
              <w:t> </w:t>
            </w:r>
            <w:r>
              <w:rPr>
                <w:color w:val="000000"/>
                <w:sz w:val="20"/>
                <w:highlight w:val="yellow"/>
              </w:rPr>
              <w:t>at</w:t>
            </w:r>
            <w:r>
              <w:rPr>
                <w:color w:val="000000"/>
                <w:spacing w:val="-6"/>
                <w:sz w:val="20"/>
                <w:highlight w:val="yellow"/>
              </w:rPr>
              <w:t> </w:t>
            </w:r>
            <w:r>
              <w:rPr>
                <w:color w:val="000000"/>
                <w:sz w:val="20"/>
                <w:highlight w:val="yellow"/>
              </w:rPr>
              <w:t>time</w:t>
            </w:r>
            <w:r>
              <w:rPr>
                <w:color w:val="000000"/>
                <w:spacing w:val="-6"/>
                <w:sz w:val="20"/>
                <w:highlight w:val="yellow"/>
              </w:rPr>
              <w:t> </w:t>
            </w:r>
            <w:r>
              <w:rPr>
                <w:color w:val="000000"/>
                <w:sz w:val="20"/>
                <w:highlight w:val="yellow"/>
              </w:rPr>
              <w:t>of</w:t>
            </w:r>
            <w:r>
              <w:rPr>
                <w:color w:val="000000"/>
                <w:spacing w:val="-3"/>
                <w:sz w:val="20"/>
                <w:highlight w:val="yellow"/>
              </w:rPr>
              <w:t> </w:t>
            </w:r>
            <w:r>
              <w:rPr>
                <w:color w:val="000000"/>
                <w:sz w:val="20"/>
                <w:highlight w:val="yellow"/>
              </w:rPr>
              <w:t>provisioning</w:t>
            </w:r>
            <w:r>
              <w:rPr>
                <w:color w:val="000000"/>
                <w:spacing w:val="-7"/>
                <w:sz w:val="20"/>
                <w:highlight w:val="yellow"/>
              </w:rPr>
              <w:t> </w:t>
            </w:r>
            <w:r>
              <w:rPr>
                <w:color w:val="000000"/>
                <w:sz w:val="20"/>
                <w:highlight w:val="yellow"/>
              </w:rPr>
              <w:t>(iso</w:t>
            </w:r>
            <w:r>
              <w:rPr>
                <w:color w:val="000000"/>
                <w:spacing w:val="-4"/>
                <w:sz w:val="20"/>
                <w:highlight w:val="yellow"/>
              </w:rPr>
              <w:t> </w:t>
            </w:r>
            <w:r>
              <w:rPr>
                <w:color w:val="000000"/>
                <w:sz w:val="20"/>
                <w:highlight w:val="yellow"/>
              </w:rPr>
              <w:t>3166-1</w:t>
            </w:r>
            <w:r>
              <w:rPr>
                <w:color w:val="000000"/>
                <w:sz w:val="20"/>
              </w:rPr>
              <w:t> </w:t>
            </w:r>
            <w:r>
              <w:rPr>
                <w:color w:val="000000"/>
                <w:spacing w:val="-2"/>
                <w:sz w:val="20"/>
                <w:highlight w:val="yellow"/>
              </w:rPr>
              <w:t>alpha-2)</w:t>
            </w:r>
          </w:p>
        </w:tc>
      </w:tr>
      <w:tr>
        <w:trPr>
          <w:trHeight w:val="689" w:hRule="atLeast"/>
        </w:trPr>
        <w:tc>
          <w:tcPr>
            <w:tcW w:w="1037" w:type="dxa"/>
            <w:tcBorders>
              <w:top w:val="nil"/>
            </w:tcBorders>
          </w:tcPr>
          <w:p>
            <w:pPr>
              <w:pStyle w:val="TableParagraph"/>
              <w:spacing w:before="51"/>
              <w:ind w:left="14" w:right="5"/>
              <w:jc w:val="center"/>
              <w:rPr>
                <w:sz w:val="20"/>
              </w:rPr>
            </w:pPr>
            <w:r>
              <w:rPr>
                <w:color w:val="000000"/>
                <w:spacing w:val="-5"/>
                <w:sz w:val="20"/>
                <w:highlight w:val="yellow"/>
              </w:rPr>
              <w:t>04</w:t>
            </w:r>
          </w:p>
        </w:tc>
        <w:tc>
          <w:tcPr>
            <w:tcW w:w="895" w:type="dxa"/>
            <w:tcBorders>
              <w:top w:val="single" w:sz="24" w:space="0" w:color="EFF8FD"/>
            </w:tcBorders>
          </w:tcPr>
          <w:p>
            <w:pPr>
              <w:pStyle w:val="TableParagraph"/>
              <w:spacing w:before="51"/>
              <w:ind w:left="16" w:right="10"/>
              <w:jc w:val="center"/>
              <w:rPr>
                <w:sz w:val="20"/>
              </w:rPr>
            </w:pPr>
            <w:r>
              <w:rPr>
                <w:color w:val="000000"/>
                <w:spacing w:val="-2"/>
                <w:sz w:val="20"/>
                <w:highlight w:val="yellow"/>
              </w:rPr>
              <w:t>1-</w:t>
            </w:r>
            <w:r>
              <w:rPr>
                <w:color w:val="000000"/>
                <w:spacing w:val="-5"/>
                <w:sz w:val="20"/>
                <w:highlight w:val="yellow"/>
              </w:rPr>
              <w:t>64</w:t>
            </w:r>
          </w:p>
        </w:tc>
        <w:tc>
          <w:tcPr>
            <w:tcW w:w="1923" w:type="dxa"/>
            <w:tcBorders>
              <w:top w:val="single" w:sz="24" w:space="0" w:color="EFF8FD"/>
            </w:tcBorders>
          </w:tcPr>
          <w:p>
            <w:pPr>
              <w:pStyle w:val="TableParagraph"/>
              <w:spacing w:line="300" w:lineRule="auto" w:before="51"/>
              <w:ind w:left="57" w:right="660"/>
              <w:rPr>
                <w:sz w:val="20"/>
              </w:rPr>
            </w:pPr>
            <w:r>
              <w:rPr>
                <w:color w:val="000000"/>
                <w:sz w:val="20"/>
                <w:highlight w:val="yellow"/>
              </w:rPr>
              <w:t>hashed</w:t>
            </w:r>
            <w:r>
              <w:rPr>
                <w:color w:val="000000"/>
                <w:spacing w:val="-14"/>
                <w:sz w:val="20"/>
                <w:highlight w:val="yellow"/>
              </w:rPr>
              <w:t> </w:t>
            </w:r>
            <w:r>
              <w:rPr>
                <w:color w:val="000000"/>
                <w:sz w:val="20"/>
                <w:highlight w:val="yellow"/>
              </w:rPr>
              <w:t>email</w:t>
            </w:r>
            <w:r>
              <w:rPr>
                <w:color w:val="000000"/>
                <w:sz w:val="20"/>
              </w:rPr>
              <w:t> </w:t>
            </w:r>
            <w:r>
              <w:rPr>
                <w:color w:val="000000"/>
                <w:spacing w:val="-2"/>
                <w:sz w:val="20"/>
                <w:highlight w:val="yellow"/>
              </w:rPr>
              <w:t>address</w:t>
            </w:r>
          </w:p>
        </w:tc>
        <w:tc>
          <w:tcPr>
            <w:tcW w:w="982" w:type="dxa"/>
            <w:tcBorders>
              <w:top w:val="single" w:sz="24" w:space="0" w:color="EFF8FD"/>
            </w:tcBorders>
          </w:tcPr>
          <w:p>
            <w:pPr>
              <w:pStyle w:val="TableParagraph"/>
              <w:spacing w:before="51"/>
              <w:ind w:left="8"/>
              <w:jc w:val="center"/>
              <w:rPr>
                <w:sz w:val="20"/>
              </w:rPr>
            </w:pPr>
            <w:r>
              <w:rPr>
                <w:color w:val="000000"/>
                <w:spacing w:val="-5"/>
                <w:sz w:val="20"/>
                <w:highlight w:val="yellow"/>
              </w:rPr>
              <w:t>TLV</w:t>
            </w:r>
          </w:p>
        </w:tc>
        <w:tc>
          <w:tcPr>
            <w:tcW w:w="4794" w:type="dxa"/>
            <w:tcBorders>
              <w:top w:val="single" w:sz="24" w:space="0" w:color="EFF8FD"/>
            </w:tcBorders>
          </w:tcPr>
          <w:p>
            <w:pPr>
              <w:pStyle w:val="TableParagraph"/>
              <w:spacing w:before="51"/>
              <w:ind w:left="59"/>
              <w:rPr>
                <w:sz w:val="20"/>
              </w:rPr>
            </w:pPr>
            <w:r>
              <w:rPr>
                <w:color w:val="000000"/>
                <w:sz w:val="20"/>
                <w:highlight w:val="yellow"/>
              </w:rPr>
              <w:t>Hashed</w:t>
            </w:r>
            <w:r>
              <w:rPr>
                <w:color w:val="000000"/>
                <w:spacing w:val="-6"/>
                <w:sz w:val="20"/>
                <w:highlight w:val="yellow"/>
              </w:rPr>
              <w:t> </w:t>
            </w:r>
            <w:r>
              <w:rPr>
                <w:color w:val="000000"/>
                <w:sz w:val="20"/>
                <w:highlight w:val="yellow"/>
              </w:rPr>
              <w:t>Email</w:t>
            </w:r>
            <w:r>
              <w:rPr>
                <w:color w:val="000000"/>
                <w:spacing w:val="-7"/>
                <w:sz w:val="20"/>
                <w:highlight w:val="yellow"/>
              </w:rPr>
              <w:t> </w:t>
            </w:r>
            <w:r>
              <w:rPr>
                <w:color w:val="000000"/>
                <w:sz w:val="20"/>
                <w:highlight w:val="yellow"/>
              </w:rPr>
              <w:t>Address</w:t>
            </w:r>
            <w:r>
              <w:rPr>
                <w:color w:val="000000"/>
                <w:spacing w:val="-7"/>
                <w:sz w:val="20"/>
                <w:highlight w:val="yellow"/>
              </w:rPr>
              <w:t> </w:t>
            </w:r>
            <w:r>
              <w:rPr>
                <w:color w:val="000000"/>
                <w:sz w:val="20"/>
                <w:highlight w:val="yellow"/>
              </w:rPr>
              <w:t>/</w:t>
            </w:r>
            <w:r>
              <w:rPr>
                <w:color w:val="000000"/>
                <w:spacing w:val="-6"/>
                <w:sz w:val="20"/>
                <w:highlight w:val="yellow"/>
              </w:rPr>
              <w:t> </w:t>
            </w:r>
            <w:r>
              <w:rPr>
                <w:color w:val="000000"/>
                <w:sz w:val="20"/>
                <w:highlight w:val="yellow"/>
              </w:rPr>
              <w:t>Account</w:t>
            </w:r>
            <w:r>
              <w:rPr>
                <w:color w:val="000000"/>
                <w:spacing w:val="-8"/>
                <w:sz w:val="20"/>
                <w:highlight w:val="yellow"/>
              </w:rPr>
              <w:t> </w:t>
            </w:r>
            <w:r>
              <w:rPr>
                <w:color w:val="000000"/>
                <w:spacing w:val="-5"/>
                <w:sz w:val="20"/>
                <w:highlight w:val="yellow"/>
              </w:rPr>
              <w:t>Id</w:t>
            </w:r>
          </w:p>
        </w:tc>
      </w:tr>
    </w:tbl>
    <w:p>
      <w:pPr>
        <w:spacing w:after="0"/>
        <w:rPr>
          <w:sz w:val="20"/>
        </w:rPr>
        <w:sectPr>
          <w:type w:val="continuous"/>
          <w:pgSz w:w="11910" w:h="16840"/>
          <w:pgMar w:header="942" w:footer="1095" w:top="1700" w:bottom="1821" w:left="860" w:right="920"/>
        </w:sect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1"/>
        <w:gridCol w:w="871"/>
        <w:gridCol w:w="2133"/>
        <w:gridCol w:w="743"/>
        <w:gridCol w:w="4922"/>
      </w:tblGrid>
      <w:tr>
        <w:trPr>
          <w:trHeight w:val="374" w:hRule="atLeast"/>
        </w:trPr>
        <w:tc>
          <w:tcPr>
            <w:tcW w:w="9640" w:type="dxa"/>
            <w:gridSpan w:val="5"/>
            <w:shd w:val="clear" w:color="auto" w:fill="EFF8FD"/>
          </w:tcPr>
          <w:p>
            <w:pPr>
              <w:pStyle w:val="TableParagraph"/>
              <w:spacing w:before="57"/>
              <w:ind w:left="64"/>
              <w:rPr>
                <w:b/>
                <w:sz w:val="20"/>
              </w:rPr>
            </w:pPr>
            <w:r>
              <w:rPr>
                <w:b/>
                <w:color w:val="000000"/>
                <w:sz w:val="20"/>
                <w:highlight w:val="yellow"/>
              </w:rPr>
              <w:t>Dataset</w:t>
            </w:r>
            <w:r>
              <w:rPr>
                <w:b/>
                <w:color w:val="000000"/>
                <w:spacing w:val="-6"/>
                <w:sz w:val="20"/>
                <w:highlight w:val="yellow"/>
              </w:rPr>
              <w:t> </w:t>
            </w:r>
            <w:r>
              <w:rPr>
                <w:b/>
                <w:color w:val="000000"/>
                <w:sz w:val="20"/>
                <w:highlight w:val="yellow"/>
              </w:rPr>
              <w:t>ID:</w:t>
            </w:r>
            <w:r>
              <w:rPr>
                <w:b/>
                <w:color w:val="000000"/>
                <w:spacing w:val="-5"/>
                <w:sz w:val="20"/>
                <w:highlight w:val="yellow"/>
              </w:rPr>
              <w:t> </w:t>
            </w:r>
            <w:r>
              <w:rPr>
                <w:b/>
                <w:color w:val="000000"/>
                <w:sz w:val="20"/>
                <w:highlight w:val="yellow"/>
              </w:rPr>
              <w:t>06,</w:t>
            </w:r>
            <w:r>
              <w:rPr>
                <w:b/>
                <w:color w:val="000000"/>
                <w:spacing w:val="-4"/>
                <w:sz w:val="20"/>
                <w:highlight w:val="yellow"/>
              </w:rPr>
              <w:t> </w:t>
            </w:r>
            <w:r>
              <w:rPr>
                <w:b/>
                <w:color w:val="000000"/>
                <w:sz w:val="20"/>
                <w:highlight w:val="yellow"/>
              </w:rPr>
              <w:t>Risk</w:t>
            </w:r>
            <w:r>
              <w:rPr>
                <w:b/>
                <w:color w:val="000000"/>
                <w:spacing w:val="-5"/>
                <w:sz w:val="20"/>
                <w:highlight w:val="yellow"/>
              </w:rPr>
              <w:t> </w:t>
            </w:r>
            <w:r>
              <w:rPr>
                <w:b/>
                <w:color w:val="000000"/>
                <w:spacing w:val="-2"/>
                <w:sz w:val="20"/>
                <w:highlight w:val="yellow"/>
              </w:rPr>
              <w:t>Context</w:t>
            </w:r>
          </w:p>
        </w:tc>
      </w:tr>
      <w:tr>
        <w:trPr>
          <w:trHeight w:val="1264" w:hRule="atLeast"/>
        </w:trPr>
        <w:tc>
          <w:tcPr>
            <w:tcW w:w="971" w:type="dxa"/>
            <w:shd w:val="clear" w:color="auto" w:fill="EFF8FD"/>
          </w:tcPr>
          <w:p>
            <w:pPr>
              <w:pStyle w:val="TableParagraph"/>
              <w:spacing w:before="86"/>
              <w:ind w:left="75"/>
              <w:jc w:val="center"/>
              <w:rPr>
                <w:sz w:val="20"/>
              </w:rPr>
            </w:pPr>
            <w:r>
              <w:rPr>
                <w:color w:val="000000"/>
                <w:spacing w:val="-5"/>
                <w:sz w:val="20"/>
                <w:highlight w:val="yellow"/>
              </w:rPr>
              <w:t>01</w:t>
            </w:r>
          </w:p>
        </w:tc>
        <w:tc>
          <w:tcPr>
            <w:tcW w:w="871" w:type="dxa"/>
            <w:shd w:val="clear" w:color="auto" w:fill="EFF8FD"/>
          </w:tcPr>
          <w:p>
            <w:pPr>
              <w:pStyle w:val="TableParagraph"/>
              <w:spacing w:before="86"/>
              <w:ind w:left="167"/>
              <w:jc w:val="center"/>
              <w:rPr>
                <w:sz w:val="20"/>
              </w:rPr>
            </w:pPr>
            <w:r>
              <w:rPr>
                <w:color w:val="000000"/>
                <w:spacing w:val="-10"/>
                <w:sz w:val="20"/>
                <w:highlight w:val="yellow"/>
              </w:rPr>
              <w:t>1</w:t>
            </w:r>
          </w:p>
        </w:tc>
        <w:tc>
          <w:tcPr>
            <w:tcW w:w="2133" w:type="dxa"/>
            <w:shd w:val="clear" w:color="auto" w:fill="EFF8FD"/>
          </w:tcPr>
          <w:p>
            <w:pPr>
              <w:pStyle w:val="TableParagraph"/>
              <w:spacing w:before="86"/>
              <w:ind w:left="152"/>
              <w:rPr>
                <w:sz w:val="20"/>
              </w:rPr>
            </w:pPr>
            <w:r>
              <w:rPr>
                <w:color w:val="000000"/>
                <w:sz w:val="20"/>
                <w:highlight w:val="yellow"/>
              </w:rPr>
              <w:t>account</w:t>
            </w:r>
            <w:r>
              <w:rPr>
                <w:color w:val="000000"/>
                <w:spacing w:val="-11"/>
                <w:sz w:val="20"/>
                <w:highlight w:val="yellow"/>
              </w:rPr>
              <w:t> </w:t>
            </w:r>
            <w:r>
              <w:rPr>
                <w:color w:val="000000"/>
                <w:spacing w:val="-4"/>
                <w:sz w:val="20"/>
                <w:highlight w:val="yellow"/>
              </w:rPr>
              <w:t>risk</w:t>
            </w:r>
          </w:p>
        </w:tc>
        <w:tc>
          <w:tcPr>
            <w:tcW w:w="743" w:type="dxa"/>
            <w:shd w:val="clear" w:color="auto" w:fill="EFF8FD"/>
          </w:tcPr>
          <w:p>
            <w:pPr>
              <w:pStyle w:val="TableParagraph"/>
              <w:spacing w:before="86"/>
              <w:ind w:left="7"/>
              <w:jc w:val="center"/>
              <w:rPr>
                <w:sz w:val="20"/>
              </w:rPr>
            </w:pPr>
            <w:r>
              <w:rPr>
                <w:color w:val="000000"/>
                <w:spacing w:val="-5"/>
                <w:sz w:val="20"/>
                <w:highlight w:val="yellow"/>
              </w:rPr>
              <w:t>TLV</w:t>
            </w:r>
          </w:p>
        </w:tc>
        <w:tc>
          <w:tcPr>
            <w:tcW w:w="4922" w:type="dxa"/>
            <w:shd w:val="clear" w:color="auto" w:fill="EFF8FD"/>
          </w:tcPr>
          <w:p>
            <w:pPr>
              <w:pStyle w:val="TableParagraph"/>
              <w:spacing w:line="300" w:lineRule="auto" w:before="86"/>
              <w:ind w:left="183" w:right="750"/>
              <w:rPr>
                <w:sz w:val="20"/>
              </w:rPr>
            </w:pPr>
            <w:r>
              <w:rPr>
                <w:color w:val="000000"/>
                <w:sz w:val="20"/>
                <w:highlight w:val="yellow"/>
              </w:rPr>
              <w:t>MPP</w:t>
            </w:r>
            <w:r>
              <w:rPr>
                <w:color w:val="000000"/>
                <w:spacing w:val="-7"/>
                <w:sz w:val="20"/>
                <w:highlight w:val="yellow"/>
              </w:rPr>
              <w:t> </w:t>
            </w:r>
            <w:r>
              <w:rPr>
                <w:color w:val="000000"/>
                <w:sz w:val="20"/>
                <w:highlight w:val="yellow"/>
              </w:rPr>
              <w:t>risk</w:t>
            </w:r>
            <w:r>
              <w:rPr>
                <w:color w:val="000000"/>
                <w:spacing w:val="-6"/>
                <w:sz w:val="20"/>
                <w:highlight w:val="yellow"/>
              </w:rPr>
              <w:t> </w:t>
            </w:r>
            <w:r>
              <w:rPr>
                <w:color w:val="000000"/>
                <w:sz w:val="20"/>
                <w:highlight w:val="yellow"/>
              </w:rPr>
              <w:t>rating</w:t>
            </w:r>
            <w:r>
              <w:rPr>
                <w:color w:val="000000"/>
                <w:spacing w:val="-8"/>
                <w:sz w:val="20"/>
                <w:highlight w:val="yellow"/>
              </w:rPr>
              <w:t> </w:t>
            </w:r>
            <w:r>
              <w:rPr>
                <w:color w:val="000000"/>
                <w:sz w:val="20"/>
                <w:highlight w:val="yellow"/>
              </w:rPr>
              <w:t>based</w:t>
            </w:r>
            <w:r>
              <w:rPr>
                <w:color w:val="000000"/>
                <w:spacing w:val="-6"/>
                <w:sz w:val="20"/>
                <w:highlight w:val="yellow"/>
              </w:rPr>
              <w:t> </w:t>
            </w:r>
            <w:r>
              <w:rPr>
                <w:color w:val="000000"/>
                <w:sz w:val="20"/>
                <w:highlight w:val="yellow"/>
              </w:rPr>
              <w:t>on</w:t>
            </w:r>
            <w:r>
              <w:rPr>
                <w:color w:val="000000"/>
                <w:spacing w:val="-6"/>
                <w:sz w:val="20"/>
                <w:highlight w:val="yellow"/>
              </w:rPr>
              <w:t> </w:t>
            </w:r>
            <w:r>
              <w:rPr>
                <w:color w:val="000000"/>
                <w:sz w:val="20"/>
                <w:highlight w:val="yellow"/>
              </w:rPr>
              <w:t>experience</w:t>
            </w:r>
            <w:r>
              <w:rPr>
                <w:color w:val="000000"/>
                <w:spacing w:val="-5"/>
                <w:sz w:val="20"/>
                <w:highlight w:val="yellow"/>
              </w:rPr>
              <w:t> </w:t>
            </w:r>
            <w:r>
              <w:rPr>
                <w:color w:val="000000"/>
                <w:sz w:val="20"/>
                <w:highlight w:val="yellow"/>
              </w:rPr>
              <w:t>with</w:t>
            </w:r>
            <w:r>
              <w:rPr>
                <w:color w:val="000000"/>
                <w:spacing w:val="-7"/>
                <w:sz w:val="20"/>
                <w:highlight w:val="yellow"/>
              </w:rPr>
              <w:t> </w:t>
            </w:r>
            <w:r>
              <w:rPr>
                <w:color w:val="000000"/>
                <w:sz w:val="20"/>
                <w:highlight w:val="yellow"/>
              </w:rPr>
              <w:t>the</w:t>
            </w:r>
            <w:r>
              <w:rPr>
                <w:color w:val="000000"/>
                <w:sz w:val="20"/>
              </w:rPr>
              <w:t> </w:t>
            </w:r>
            <w:r>
              <w:rPr>
                <w:color w:val="000000"/>
                <w:sz w:val="20"/>
                <w:highlight w:val="yellow"/>
              </w:rPr>
              <w:t>customer account. Numeric score from 1-5.</w:t>
            </w:r>
            <w:r>
              <w:rPr>
                <w:color w:val="000000"/>
                <w:spacing w:val="80"/>
                <w:sz w:val="20"/>
              </w:rPr>
              <w:t> </w:t>
            </w:r>
            <w:r>
              <w:rPr>
                <w:color w:val="000000"/>
                <w:sz w:val="20"/>
                <w:highlight w:val="yellow"/>
              </w:rPr>
              <w:t>1 – Highest Risk, Lowest Confidence.</w:t>
            </w:r>
          </w:p>
          <w:p>
            <w:pPr>
              <w:pStyle w:val="TableParagraph"/>
              <w:spacing w:line="229" w:lineRule="exact"/>
              <w:ind w:left="183"/>
              <w:rPr>
                <w:sz w:val="20"/>
              </w:rPr>
            </w:pPr>
            <w:r>
              <w:rPr>
                <w:color w:val="000000"/>
                <w:sz w:val="20"/>
                <w:highlight w:val="yellow"/>
              </w:rPr>
              <w:t>5</w:t>
            </w:r>
            <w:r>
              <w:rPr>
                <w:color w:val="000000"/>
                <w:spacing w:val="-5"/>
                <w:sz w:val="20"/>
                <w:highlight w:val="yellow"/>
              </w:rPr>
              <w:t> </w:t>
            </w:r>
            <w:r>
              <w:rPr>
                <w:color w:val="000000"/>
                <w:sz w:val="20"/>
                <w:highlight w:val="yellow"/>
              </w:rPr>
              <w:t>–</w:t>
            </w:r>
            <w:r>
              <w:rPr>
                <w:color w:val="000000"/>
                <w:spacing w:val="-5"/>
                <w:sz w:val="20"/>
                <w:highlight w:val="yellow"/>
              </w:rPr>
              <w:t> </w:t>
            </w:r>
            <w:r>
              <w:rPr>
                <w:color w:val="000000"/>
                <w:sz w:val="20"/>
                <w:highlight w:val="yellow"/>
              </w:rPr>
              <w:t>Lowest</w:t>
            </w:r>
            <w:r>
              <w:rPr>
                <w:color w:val="000000"/>
                <w:spacing w:val="-5"/>
                <w:sz w:val="20"/>
                <w:highlight w:val="yellow"/>
              </w:rPr>
              <w:t> </w:t>
            </w:r>
            <w:r>
              <w:rPr>
                <w:color w:val="000000"/>
                <w:sz w:val="20"/>
                <w:highlight w:val="yellow"/>
              </w:rPr>
              <w:t>Risk,</w:t>
            </w:r>
            <w:r>
              <w:rPr>
                <w:color w:val="000000"/>
                <w:spacing w:val="-5"/>
                <w:sz w:val="20"/>
                <w:highlight w:val="yellow"/>
              </w:rPr>
              <w:t> </w:t>
            </w:r>
            <w:r>
              <w:rPr>
                <w:color w:val="000000"/>
                <w:sz w:val="20"/>
                <w:highlight w:val="yellow"/>
              </w:rPr>
              <w:t>Highest</w:t>
            </w:r>
            <w:r>
              <w:rPr>
                <w:color w:val="000000"/>
                <w:spacing w:val="-5"/>
                <w:sz w:val="20"/>
                <w:highlight w:val="yellow"/>
              </w:rPr>
              <w:t> </w:t>
            </w:r>
            <w:r>
              <w:rPr>
                <w:color w:val="000000"/>
                <w:spacing w:val="-2"/>
                <w:sz w:val="20"/>
                <w:highlight w:val="yellow"/>
              </w:rPr>
              <w:t>Confidence.</w:t>
            </w:r>
          </w:p>
        </w:tc>
      </w:tr>
      <w:tr>
        <w:trPr>
          <w:trHeight w:val="1267" w:hRule="atLeast"/>
        </w:trPr>
        <w:tc>
          <w:tcPr>
            <w:tcW w:w="971" w:type="dxa"/>
            <w:shd w:val="clear" w:color="auto" w:fill="EFF8FD"/>
          </w:tcPr>
          <w:p>
            <w:pPr>
              <w:pStyle w:val="TableParagraph"/>
              <w:spacing w:before="86"/>
              <w:ind w:left="75"/>
              <w:jc w:val="center"/>
              <w:rPr>
                <w:sz w:val="20"/>
              </w:rPr>
            </w:pPr>
            <w:r>
              <w:rPr>
                <w:color w:val="000000"/>
                <w:spacing w:val="-5"/>
                <w:sz w:val="20"/>
                <w:highlight w:val="yellow"/>
              </w:rPr>
              <w:t>02</w:t>
            </w:r>
          </w:p>
        </w:tc>
        <w:tc>
          <w:tcPr>
            <w:tcW w:w="871" w:type="dxa"/>
            <w:shd w:val="clear" w:color="auto" w:fill="EFF8FD"/>
          </w:tcPr>
          <w:p>
            <w:pPr>
              <w:pStyle w:val="TableParagraph"/>
              <w:spacing w:before="86"/>
              <w:ind w:left="167"/>
              <w:jc w:val="center"/>
              <w:rPr>
                <w:sz w:val="20"/>
              </w:rPr>
            </w:pPr>
            <w:r>
              <w:rPr>
                <w:color w:val="000000"/>
                <w:spacing w:val="-10"/>
                <w:sz w:val="20"/>
                <w:highlight w:val="yellow"/>
              </w:rPr>
              <w:t>1</w:t>
            </w:r>
          </w:p>
        </w:tc>
        <w:tc>
          <w:tcPr>
            <w:tcW w:w="2133" w:type="dxa"/>
            <w:shd w:val="clear" w:color="auto" w:fill="EFF8FD"/>
          </w:tcPr>
          <w:p>
            <w:pPr>
              <w:pStyle w:val="TableParagraph"/>
              <w:spacing w:before="86"/>
              <w:ind w:left="152"/>
              <w:rPr>
                <w:sz w:val="20"/>
              </w:rPr>
            </w:pPr>
            <w:r>
              <w:rPr>
                <w:color w:val="000000"/>
                <w:sz w:val="20"/>
                <w:highlight w:val="yellow"/>
              </w:rPr>
              <w:t>device</w:t>
            </w:r>
            <w:r>
              <w:rPr>
                <w:color w:val="000000"/>
                <w:spacing w:val="-9"/>
                <w:sz w:val="20"/>
                <w:highlight w:val="yellow"/>
              </w:rPr>
              <w:t> </w:t>
            </w:r>
            <w:r>
              <w:rPr>
                <w:color w:val="000000"/>
                <w:spacing w:val="-4"/>
                <w:sz w:val="20"/>
                <w:highlight w:val="yellow"/>
              </w:rPr>
              <w:t>risk</w:t>
            </w:r>
          </w:p>
        </w:tc>
        <w:tc>
          <w:tcPr>
            <w:tcW w:w="743" w:type="dxa"/>
            <w:shd w:val="clear" w:color="auto" w:fill="EFF8FD"/>
          </w:tcPr>
          <w:p>
            <w:pPr>
              <w:pStyle w:val="TableParagraph"/>
              <w:spacing w:before="86"/>
              <w:ind w:left="7"/>
              <w:jc w:val="center"/>
              <w:rPr>
                <w:sz w:val="20"/>
              </w:rPr>
            </w:pPr>
            <w:r>
              <w:rPr>
                <w:color w:val="000000"/>
                <w:spacing w:val="-5"/>
                <w:sz w:val="20"/>
                <w:highlight w:val="yellow"/>
              </w:rPr>
              <w:t>TLV</w:t>
            </w:r>
          </w:p>
        </w:tc>
        <w:tc>
          <w:tcPr>
            <w:tcW w:w="4922" w:type="dxa"/>
            <w:shd w:val="clear" w:color="auto" w:fill="EFF8FD"/>
          </w:tcPr>
          <w:p>
            <w:pPr>
              <w:pStyle w:val="TableParagraph"/>
              <w:spacing w:line="300" w:lineRule="auto" w:before="86"/>
              <w:ind w:left="183"/>
              <w:rPr>
                <w:sz w:val="20"/>
              </w:rPr>
            </w:pPr>
            <w:r>
              <w:rPr>
                <w:color w:val="000000"/>
                <w:sz w:val="20"/>
                <w:highlight w:val="yellow"/>
              </w:rPr>
              <w:t>MPP</w:t>
            </w:r>
            <w:r>
              <w:rPr>
                <w:color w:val="000000"/>
                <w:spacing w:val="-6"/>
                <w:sz w:val="20"/>
                <w:highlight w:val="yellow"/>
              </w:rPr>
              <w:t> </w:t>
            </w:r>
            <w:r>
              <w:rPr>
                <w:color w:val="000000"/>
                <w:sz w:val="20"/>
                <w:highlight w:val="yellow"/>
              </w:rPr>
              <w:t>risk</w:t>
            </w:r>
            <w:r>
              <w:rPr>
                <w:color w:val="000000"/>
                <w:spacing w:val="-5"/>
                <w:sz w:val="20"/>
                <w:highlight w:val="yellow"/>
              </w:rPr>
              <w:t> </w:t>
            </w:r>
            <w:r>
              <w:rPr>
                <w:color w:val="000000"/>
                <w:sz w:val="20"/>
                <w:highlight w:val="yellow"/>
              </w:rPr>
              <w:t>rating</w:t>
            </w:r>
            <w:r>
              <w:rPr>
                <w:color w:val="000000"/>
                <w:spacing w:val="-7"/>
                <w:sz w:val="20"/>
                <w:highlight w:val="yellow"/>
              </w:rPr>
              <w:t> </w:t>
            </w:r>
            <w:r>
              <w:rPr>
                <w:color w:val="000000"/>
                <w:sz w:val="20"/>
                <w:highlight w:val="yellow"/>
              </w:rPr>
              <w:t>based</w:t>
            </w:r>
            <w:r>
              <w:rPr>
                <w:color w:val="000000"/>
                <w:spacing w:val="-5"/>
                <w:sz w:val="20"/>
                <w:highlight w:val="yellow"/>
              </w:rPr>
              <w:t> </w:t>
            </w:r>
            <w:r>
              <w:rPr>
                <w:color w:val="000000"/>
                <w:sz w:val="20"/>
                <w:highlight w:val="yellow"/>
              </w:rPr>
              <w:t>on</w:t>
            </w:r>
            <w:r>
              <w:rPr>
                <w:color w:val="000000"/>
                <w:spacing w:val="-5"/>
                <w:sz w:val="20"/>
                <w:highlight w:val="yellow"/>
              </w:rPr>
              <w:t> </w:t>
            </w:r>
            <w:r>
              <w:rPr>
                <w:color w:val="000000"/>
                <w:sz w:val="20"/>
                <w:highlight w:val="yellow"/>
              </w:rPr>
              <w:t>experience</w:t>
            </w:r>
            <w:r>
              <w:rPr>
                <w:color w:val="000000"/>
                <w:spacing w:val="-4"/>
                <w:sz w:val="20"/>
                <w:highlight w:val="yellow"/>
              </w:rPr>
              <w:t> </w:t>
            </w:r>
            <w:r>
              <w:rPr>
                <w:color w:val="000000"/>
                <w:sz w:val="20"/>
                <w:highlight w:val="yellow"/>
              </w:rPr>
              <w:t>with</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z w:val="20"/>
                <w:highlight w:val="yellow"/>
              </w:rPr>
              <w:t>device</w:t>
            </w:r>
            <w:r>
              <w:rPr>
                <w:color w:val="000000"/>
                <w:sz w:val="20"/>
              </w:rPr>
              <w:t> </w:t>
            </w:r>
            <w:r>
              <w:rPr>
                <w:color w:val="000000"/>
                <w:sz w:val="20"/>
                <w:highlight w:val="yellow"/>
              </w:rPr>
              <w:t>being provisioned. Numeric score from 1-5.</w:t>
            </w:r>
          </w:p>
          <w:p>
            <w:pPr>
              <w:pStyle w:val="TableParagraph"/>
              <w:spacing w:line="300" w:lineRule="auto" w:before="1"/>
              <w:ind w:left="183" w:right="1368"/>
              <w:rPr>
                <w:sz w:val="20"/>
              </w:rPr>
            </w:pPr>
            <w:r>
              <w:rPr>
                <w:color w:val="000000"/>
                <w:sz w:val="20"/>
                <w:highlight w:val="yellow"/>
              </w:rPr>
              <w:t>1</w:t>
            </w:r>
            <w:r>
              <w:rPr>
                <w:color w:val="000000"/>
                <w:spacing w:val="-9"/>
                <w:sz w:val="20"/>
                <w:highlight w:val="yellow"/>
              </w:rPr>
              <w:t> </w:t>
            </w:r>
            <w:r>
              <w:rPr>
                <w:color w:val="000000"/>
                <w:sz w:val="20"/>
                <w:highlight w:val="yellow"/>
              </w:rPr>
              <w:t>–</w:t>
            </w:r>
            <w:r>
              <w:rPr>
                <w:color w:val="000000"/>
                <w:spacing w:val="-9"/>
                <w:sz w:val="20"/>
                <w:highlight w:val="yellow"/>
              </w:rPr>
              <w:t> </w:t>
            </w:r>
            <w:r>
              <w:rPr>
                <w:color w:val="000000"/>
                <w:sz w:val="20"/>
                <w:highlight w:val="yellow"/>
              </w:rPr>
              <w:t>Highest</w:t>
            </w:r>
            <w:r>
              <w:rPr>
                <w:color w:val="000000"/>
                <w:spacing w:val="-9"/>
                <w:sz w:val="20"/>
                <w:highlight w:val="yellow"/>
              </w:rPr>
              <w:t> </w:t>
            </w:r>
            <w:r>
              <w:rPr>
                <w:color w:val="000000"/>
                <w:sz w:val="20"/>
                <w:highlight w:val="yellow"/>
              </w:rPr>
              <w:t>Risk,</w:t>
            </w:r>
            <w:r>
              <w:rPr>
                <w:color w:val="000000"/>
                <w:spacing w:val="-9"/>
                <w:sz w:val="20"/>
                <w:highlight w:val="yellow"/>
              </w:rPr>
              <w:t> </w:t>
            </w:r>
            <w:r>
              <w:rPr>
                <w:color w:val="000000"/>
                <w:sz w:val="20"/>
                <w:highlight w:val="yellow"/>
              </w:rPr>
              <w:t>Lowest</w:t>
            </w:r>
            <w:r>
              <w:rPr>
                <w:color w:val="000000"/>
                <w:spacing w:val="-9"/>
                <w:sz w:val="20"/>
                <w:highlight w:val="yellow"/>
              </w:rPr>
              <w:t> </w:t>
            </w:r>
            <w:r>
              <w:rPr>
                <w:color w:val="000000"/>
                <w:sz w:val="20"/>
                <w:highlight w:val="yellow"/>
              </w:rPr>
              <w:t>Confidence.</w:t>
            </w:r>
            <w:r>
              <w:rPr>
                <w:color w:val="000000"/>
                <w:sz w:val="20"/>
              </w:rPr>
              <w:t> </w:t>
            </w:r>
            <w:r>
              <w:rPr>
                <w:color w:val="000000"/>
                <w:sz w:val="20"/>
                <w:highlight w:val="yellow"/>
              </w:rPr>
              <w:t>5</w:t>
            </w:r>
            <w:r>
              <w:rPr>
                <w:color w:val="000000"/>
                <w:spacing w:val="-5"/>
                <w:sz w:val="20"/>
                <w:highlight w:val="yellow"/>
              </w:rPr>
              <w:t> </w:t>
            </w:r>
            <w:r>
              <w:rPr>
                <w:color w:val="000000"/>
                <w:sz w:val="20"/>
                <w:highlight w:val="yellow"/>
              </w:rPr>
              <w:t>–</w:t>
            </w:r>
            <w:r>
              <w:rPr>
                <w:color w:val="000000"/>
                <w:spacing w:val="-5"/>
                <w:sz w:val="20"/>
                <w:highlight w:val="yellow"/>
              </w:rPr>
              <w:t> </w:t>
            </w:r>
            <w:r>
              <w:rPr>
                <w:color w:val="000000"/>
                <w:sz w:val="20"/>
                <w:highlight w:val="yellow"/>
              </w:rPr>
              <w:t>Lowest</w:t>
            </w:r>
            <w:r>
              <w:rPr>
                <w:color w:val="000000"/>
                <w:spacing w:val="-5"/>
                <w:sz w:val="20"/>
                <w:highlight w:val="yellow"/>
              </w:rPr>
              <w:t> </w:t>
            </w:r>
            <w:r>
              <w:rPr>
                <w:color w:val="000000"/>
                <w:sz w:val="20"/>
                <w:highlight w:val="yellow"/>
              </w:rPr>
              <w:t>Risk,</w:t>
            </w:r>
            <w:r>
              <w:rPr>
                <w:color w:val="000000"/>
                <w:spacing w:val="-5"/>
                <w:sz w:val="20"/>
                <w:highlight w:val="yellow"/>
              </w:rPr>
              <w:t> </w:t>
            </w:r>
            <w:r>
              <w:rPr>
                <w:color w:val="000000"/>
                <w:sz w:val="20"/>
                <w:highlight w:val="yellow"/>
              </w:rPr>
              <w:t>Highest</w:t>
            </w:r>
            <w:r>
              <w:rPr>
                <w:color w:val="000000"/>
                <w:spacing w:val="-3"/>
                <w:sz w:val="20"/>
                <w:highlight w:val="yellow"/>
              </w:rPr>
              <w:t> </w:t>
            </w:r>
            <w:r>
              <w:rPr>
                <w:color w:val="000000"/>
                <w:spacing w:val="-2"/>
                <w:sz w:val="20"/>
                <w:highlight w:val="yellow"/>
              </w:rPr>
              <w:t>Confidence.</w:t>
            </w:r>
          </w:p>
        </w:tc>
      </w:tr>
      <w:tr>
        <w:trPr>
          <w:trHeight w:val="2129" w:hRule="atLeast"/>
        </w:trPr>
        <w:tc>
          <w:tcPr>
            <w:tcW w:w="971" w:type="dxa"/>
            <w:shd w:val="clear" w:color="auto" w:fill="EFF8FD"/>
          </w:tcPr>
          <w:p>
            <w:pPr>
              <w:pStyle w:val="TableParagraph"/>
              <w:spacing w:before="86"/>
              <w:ind w:left="75"/>
              <w:jc w:val="center"/>
              <w:rPr>
                <w:sz w:val="20"/>
              </w:rPr>
            </w:pPr>
            <w:r>
              <w:rPr>
                <w:color w:val="000000"/>
                <w:spacing w:val="-5"/>
                <w:sz w:val="20"/>
                <w:highlight w:val="yellow"/>
              </w:rPr>
              <w:t>03</w:t>
            </w:r>
          </w:p>
        </w:tc>
        <w:tc>
          <w:tcPr>
            <w:tcW w:w="871" w:type="dxa"/>
            <w:shd w:val="clear" w:color="auto" w:fill="EFF8FD"/>
          </w:tcPr>
          <w:p>
            <w:pPr>
              <w:pStyle w:val="TableParagraph"/>
              <w:spacing w:before="86"/>
              <w:ind w:left="317"/>
              <w:rPr>
                <w:sz w:val="20"/>
              </w:rPr>
            </w:pPr>
            <w:r>
              <w:rPr>
                <w:color w:val="000000"/>
                <w:spacing w:val="-2"/>
                <w:sz w:val="20"/>
                <w:highlight w:val="yellow"/>
              </w:rPr>
              <w:t>1-</w:t>
            </w:r>
            <w:r>
              <w:rPr>
                <w:color w:val="000000"/>
                <w:spacing w:val="-5"/>
                <w:sz w:val="20"/>
                <w:highlight w:val="yellow"/>
              </w:rPr>
              <w:t>10</w:t>
            </w:r>
          </w:p>
        </w:tc>
        <w:tc>
          <w:tcPr>
            <w:tcW w:w="2133" w:type="dxa"/>
            <w:shd w:val="clear" w:color="auto" w:fill="EFF8FD"/>
          </w:tcPr>
          <w:p>
            <w:pPr>
              <w:pStyle w:val="TableParagraph"/>
              <w:spacing w:before="86"/>
              <w:ind w:left="152"/>
              <w:rPr>
                <w:sz w:val="20"/>
              </w:rPr>
            </w:pPr>
            <w:r>
              <w:rPr>
                <w:color w:val="000000"/>
                <w:spacing w:val="-2"/>
                <w:sz w:val="20"/>
                <w:highlight w:val="yellow"/>
              </w:rPr>
              <w:t>provisioning</w:t>
            </w:r>
            <w:r>
              <w:rPr>
                <w:color w:val="000000"/>
                <w:spacing w:val="9"/>
                <w:sz w:val="20"/>
                <w:highlight w:val="yellow"/>
              </w:rPr>
              <w:t> </w:t>
            </w:r>
            <w:r>
              <w:rPr>
                <w:color w:val="000000"/>
                <w:spacing w:val="-4"/>
                <w:sz w:val="20"/>
                <w:highlight w:val="yellow"/>
              </w:rPr>
              <w:t>risk</w:t>
            </w:r>
          </w:p>
        </w:tc>
        <w:tc>
          <w:tcPr>
            <w:tcW w:w="743" w:type="dxa"/>
            <w:shd w:val="clear" w:color="auto" w:fill="EFF8FD"/>
          </w:tcPr>
          <w:p>
            <w:pPr>
              <w:pStyle w:val="TableParagraph"/>
              <w:spacing w:before="86"/>
              <w:ind w:left="7"/>
              <w:jc w:val="center"/>
              <w:rPr>
                <w:sz w:val="20"/>
              </w:rPr>
            </w:pPr>
            <w:r>
              <w:rPr>
                <w:color w:val="000000"/>
                <w:spacing w:val="-5"/>
                <w:sz w:val="20"/>
                <w:highlight w:val="yellow"/>
              </w:rPr>
              <w:t>TLV</w:t>
            </w:r>
          </w:p>
        </w:tc>
        <w:tc>
          <w:tcPr>
            <w:tcW w:w="4922" w:type="dxa"/>
            <w:shd w:val="clear" w:color="auto" w:fill="EFF8FD"/>
          </w:tcPr>
          <w:p>
            <w:pPr>
              <w:pStyle w:val="TableParagraph"/>
              <w:spacing w:line="300" w:lineRule="auto" w:before="86"/>
              <w:ind w:left="183"/>
              <w:rPr>
                <w:sz w:val="20"/>
              </w:rPr>
            </w:pPr>
            <w:r>
              <w:rPr>
                <w:color w:val="000000"/>
                <w:sz w:val="20"/>
                <w:highlight w:val="yellow"/>
              </w:rPr>
              <w:t>MPP risk rating based on experience with the</w:t>
            </w:r>
            <w:r>
              <w:rPr>
                <w:color w:val="000000"/>
                <w:sz w:val="20"/>
              </w:rPr>
              <w:t> </w:t>
            </w:r>
            <w:r>
              <w:rPr>
                <w:color w:val="000000"/>
                <w:sz w:val="20"/>
                <w:highlight w:val="yellow"/>
              </w:rPr>
              <w:t>customer</w:t>
            </w:r>
            <w:r>
              <w:rPr>
                <w:color w:val="000000"/>
                <w:spacing w:val="-9"/>
                <w:sz w:val="20"/>
                <w:highlight w:val="yellow"/>
              </w:rPr>
              <w:t> </w:t>
            </w:r>
            <w:r>
              <w:rPr>
                <w:color w:val="000000"/>
                <w:sz w:val="20"/>
                <w:highlight w:val="yellow"/>
              </w:rPr>
              <w:t>and</w:t>
            </w:r>
            <w:r>
              <w:rPr>
                <w:color w:val="000000"/>
                <w:spacing w:val="-10"/>
                <w:sz w:val="20"/>
                <w:highlight w:val="yellow"/>
              </w:rPr>
              <w:t> </w:t>
            </w:r>
            <w:r>
              <w:rPr>
                <w:color w:val="000000"/>
                <w:sz w:val="20"/>
                <w:highlight w:val="yellow"/>
              </w:rPr>
              <w:t>device</w:t>
            </w:r>
            <w:r>
              <w:rPr>
                <w:color w:val="000000"/>
                <w:spacing w:val="-9"/>
                <w:sz w:val="20"/>
                <w:highlight w:val="yellow"/>
              </w:rPr>
              <w:t> </w:t>
            </w:r>
            <w:r>
              <w:rPr>
                <w:color w:val="000000"/>
                <w:sz w:val="20"/>
                <w:highlight w:val="yellow"/>
              </w:rPr>
              <w:t>being</w:t>
            </w:r>
            <w:r>
              <w:rPr>
                <w:color w:val="000000"/>
                <w:spacing w:val="-8"/>
                <w:sz w:val="20"/>
                <w:highlight w:val="yellow"/>
              </w:rPr>
              <w:t> </w:t>
            </w:r>
            <w:r>
              <w:rPr>
                <w:color w:val="000000"/>
                <w:sz w:val="20"/>
                <w:highlight w:val="yellow"/>
              </w:rPr>
              <w:t>provisioned.</w:t>
            </w:r>
            <w:r>
              <w:rPr>
                <w:color w:val="000000"/>
                <w:spacing w:val="-8"/>
                <w:sz w:val="20"/>
                <w:highlight w:val="yellow"/>
              </w:rPr>
              <w:t> </w:t>
            </w:r>
            <w:r>
              <w:rPr>
                <w:color w:val="000000"/>
                <w:sz w:val="20"/>
                <w:highlight w:val="yellow"/>
              </w:rPr>
              <w:t>Possible</w:t>
            </w:r>
            <w:r>
              <w:rPr>
                <w:color w:val="000000"/>
                <w:sz w:val="20"/>
              </w:rPr>
              <w:t> </w:t>
            </w:r>
            <w:r>
              <w:rPr>
                <w:color w:val="000000"/>
                <w:sz w:val="20"/>
                <w:highlight w:val="yellow"/>
              </w:rPr>
              <w:t>values are</w:t>
            </w:r>
          </w:p>
          <w:p>
            <w:pPr>
              <w:pStyle w:val="TableParagraph"/>
              <w:spacing w:line="300" w:lineRule="auto"/>
              <w:ind w:left="183" w:right="3864"/>
              <w:rPr>
                <w:sz w:val="20"/>
              </w:rPr>
            </w:pPr>
            <w:r>
              <w:rPr>
                <w:color w:val="000000"/>
                <w:spacing w:val="-2"/>
                <w:sz w:val="20"/>
                <w:highlight w:val="yellow"/>
              </w:rPr>
              <w:t>GREEN</w:t>
            </w:r>
            <w:r>
              <w:rPr>
                <w:color w:val="000000"/>
                <w:spacing w:val="-2"/>
                <w:sz w:val="20"/>
              </w:rPr>
              <w:t> </w:t>
            </w:r>
            <w:r>
              <w:rPr>
                <w:color w:val="000000"/>
                <w:spacing w:val="-2"/>
                <w:sz w:val="20"/>
                <w:highlight w:val="yellow"/>
              </w:rPr>
              <w:t>YELLOW</w:t>
            </w:r>
            <w:r>
              <w:rPr>
                <w:color w:val="000000"/>
                <w:spacing w:val="-2"/>
                <w:sz w:val="20"/>
              </w:rPr>
              <w:t> </w:t>
            </w:r>
            <w:r>
              <w:rPr>
                <w:color w:val="000000"/>
                <w:spacing w:val="-2"/>
                <w:sz w:val="20"/>
                <w:highlight w:val="yellow"/>
              </w:rPr>
              <w:t>ORANGE</w:t>
            </w:r>
            <w:r>
              <w:rPr>
                <w:color w:val="000000"/>
                <w:spacing w:val="-2"/>
                <w:sz w:val="20"/>
              </w:rPr>
              <w:t> </w:t>
            </w:r>
            <w:r>
              <w:rPr>
                <w:color w:val="000000"/>
                <w:spacing w:val="-4"/>
                <w:sz w:val="20"/>
                <w:highlight w:val="yellow"/>
              </w:rPr>
              <w:t>RED</w:t>
            </w:r>
          </w:p>
        </w:tc>
      </w:tr>
      <w:tr>
        <w:trPr>
          <w:trHeight w:val="691" w:hRule="atLeast"/>
        </w:trPr>
        <w:tc>
          <w:tcPr>
            <w:tcW w:w="971" w:type="dxa"/>
            <w:shd w:val="clear" w:color="auto" w:fill="EFF8FD"/>
          </w:tcPr>
          <w:p>
            <w:pPr>
              <w:pStyle w:val="TableParagraph"/>
              <w:spacing w:before="86"/>
              <w:ind w:left="75"/>
              <w:jc w:val="center"/>
              <w:rPr>
                <w:sz w:val="20"/>
              </w:rPr>
            </w:pPr>
            <w:r>
              <w:rPr>
                <w:color w:val="000000"/>
                <w:spacing w:val="-5"/>
                <w:sz w:val="20"/>
                <w:highlight w:val="yellow"/>
              </w:rPr>
              <w:t>04</w:t>
            </w:r>
          </w:p>
        </w:tc>
        <w:tc>
          <w:tcPr>
            <w:tcW w:w="871" w:type="dxa"/>
            <w:shd w:val="clear" w:color="auto" w:fill="EFF8FD"/>
          </w:tcPr>
          <w:p>
            <w:pPr>
              <w:pStyle w:val="TableParagraph"/>
              <w:spacing w:before="86"/>
              <w:ind w:left="375"/>
              <w:rPr>
                <w:sz w:val="20"/>
              </w:rPr>
            </w:pPr>
            <w:r>
              <w:rPr>
                <w:color w:val="000000"/>
                <w:spacing w:val="-2"/>
                <w:sz w:val="20"/>
                <w:highlight w:val="yellow"/>
              </w:rPr>
              <w:t>1-</w:t>
            </w:r>
            <w:r>
              <w:rPr>
                <w:color w:val="000000"/>
                <w:spacing w:val="-10"/>
                <w:sz w:val="20"/>
                <w:highlight w:val="yellow"/>
              </w:rPr>
              <w:t>2</w:t>
            </w:r>
          </w:p>
        </w:tc>
        <w:tc>
          <w:tcPr>
            <w:tcW w:w="2133" w:type="dxa"/>
            <w:shd w:val="clear" w:color="auto" w:fill="EFF8FD"/>
          </w:tcPr>
          <w:p>
            <w:pPr>
              <w:pStyle w:val="TableParagraph"/>
              <w:spacing w:line="300" w:lineRule="auto" w:before="86"/>
              <w:ind w:left="152" w:right="188"/>
              <w:rPr>
                <w:sz w:val="20"/>
              </w:rPr>
            </w:pPr>
            <w:r>
              <w:rPr>
                <w:color w:val="000000"/>
                <w:sz w:val="20"/>
                <w:highlight w:val="yellow"/>
              </w:rPr>
              <w:t>age</w:t>
            </w:r>
            <w:r>
              <w:rPr>
                <w:color w:val="000000"/>
                <w:spacing w:val="-13"/>
                <w:sz w:val="20"/>
                <w:highlight w:val="yellow"/>
              </w:rPr>
              <w:t> </w:t>
            </w:r>
            <w:r>
              <w:rPr>
                <w:color w:val="000000"/>
                <w:sz w:val="20"/>
                <w:highlight w:val="yellow"/>
              </w:rPr>
              <w:t>of</w:t>
            </w:r>
            <w:r>
              <w:rPr>
                <w:color w:val="000000"/>
                <w:spacing w:val="-14"/>
                <w:sz w:val="20"/>
                <w:highlight w:val="yellow"/>
              </w:rPr>
              <w:t> </w:t>
            </w:r>
            <w:r>
              <w:rPr>
                <w:color w:val="000000"/>
                <w:sz w:val="20"/>
                <w:highlight w:val="yellow"/>
              </w:rPr>
              <w:t>device</w:t>
            </w:r>
            <w:r>
              <w:rPr>
                <w:color w:val="000000"/>
                <w:spacing w:val="-14"/>
                <w:sz w:val="20"/>
                <w:highlight w:val="yellow"/>
              </w:rPr>
              <w:t> </w:t>
            </w:r>
            <w:r>
              <w:rPr>
                <w:color w:val="000000"/>
                <w:sz w:val="20"/>
                <w:highlight w:val="yellow"/>
              </w:rPr>
              <w:t>usage</w:t>
            </w:r>
            <w:r>
              <w:rPr>
                <w:color w:val="000000"/>
                <w:sz w:val="20"/>
              </w:rPr>
              <w:t> </w:t>
            </w:r>
            <w:r>
              <w:rPr>
                <w:color w:val="000000"/>
                <w:sz w:val="20"/>
                <w:highlight w:val="yellow"/>
              </w:rPr>
              <w:t>by account</w:t>
            </w:r>
          </w:p>
        </w:tc>
        <w:tc>
          <w:tcPr>
            <w:tcW w:w="743" w:type="dxa"/>
            <w:shd w:val="clear" w:color="auto" w:fill="EFF8FD"/>
          </w:tcPr>
          <w:p>
            <w:pPr>
              <w:pStyle w:val="TableParagraph"/>
              <w:spacing w:before="86"/>
              <w:ind w:left="7"/>
              <w:jc w:val="center"/>
              <w:rPr>
                <w:sz w:val="20"/>
              </w:rPr>
            </w:pPr>
            <w:r>
              <w:rPr>
                <w:color w:val="000000"/>
                <w:spacing w:val="-5"/>
                <w:sz w:val="20"/>
                <w:highlight w:val="yellow"/>
              </w:rPr>
              <w:t>TLV</w:t>
            </w:r>
          </w:p>
        </w:tc>
        <w:tc>
          <w:tcPr>
            <w:tcW w:w="4922" w:type="dxa"/>
            <w:shd w:val="clear" w:color="auto" w:fill="EFF8FD"/>
          </w:tcPr>
          <w:p>
            <w:pPr>
              <w:pStyle w:val="TableParagraph"/>
              <w:spacing w:line="300" w:lineRule="auto" w:before="86"/>
              <w:ind w:left="183"/>
              <w:rPr>
                <w:sz w:val="20"/>
              </w:rPr>
            </w:pPr>
            <w:r>
              <w:rPr>
                <w:color w:val="000000"/>
                <w:sz w:val="20"/>
                <w:highlight w:val="yellow"/>
              </w:rPr>
              <w:t>Number</w:t>
            </w:r>
            <w:r>
              <w:rPr>
                <w:color w:val="000000"/>
                <w:spacing w:val="-6"/>
                <w:sz w:val="20"/>
                <w:highlight w:val="yellow"/>
              </w:rPr>
              <w:t> </w:t>
            </w:r>
            <w:r>
              <w:rPr>
                <w:color w:val="000000"/>
                <w:sz w:val="20"/>
                <w:highlight w:val="yellow"/>
              </w:rPr>
              <w:t>of</w:t>
            </w:r>
            <w:r>
              <w:rPr>
                <w:color w:val="000000"/>
                <w:spacing w:val="-6"/>
                <w:sz w:val="20"/>
                <w:highlight w:val="yellow"/>
              </w:rPr>
              <w:t> </w:t>
            </w:r>
            <w:r>
              <w:rPr>
                <w:color w:val="000000"/>
                <w:sz w:val="20"/>
                <w:highlight w:val="yellow"/>
              </w:rPr>
              <w:t>weeks</w:t>
            </w:r>
            <w:r>
              <w:rPr>
                <w:color w:val="000000"/>
                <w:spacing w:val="-5"/>
                <w:sz w:val="20"/>
                <w:highlight w:val="yellow"/>
              </w:rPr>
              <w:t> </w:t>
            </w:r>
            <w:r>
              <w:rPr>
                <w:color w:val="000000"/>
                <w:sz w:val="20"/>
                <w:highlight w:val="yellow"/>
              </w:rPr>
              <w:t>since</w:t>
            </w:r>
            <w:r>
              <w:rPr>
                <w:color w:val="000000"/>
                <w:spacing w:val="-6"/>
                <w:sz w:val="20"/>
                <w:highlight w:val="yellow"/>
              </w:rPr>
              <w:t> </w:t>
            </w:r>
            <w:r>
              <w:rPr>
                <w:color w:val="000000"/>
                <w:sz w:val="20"/>
                <w:highlight w:val="yellow"/>
              </w:rPr>
              <w:t>the</w:t>
            </w:r>
            <w:r>
              <w:rPr>
                <w:color w:val="000000"/>
                <w:spacing w:val="-4"/>
                <w:sz w:val="20"/>
                <w:highlight w:val="yellow"/>
              </w:rPr>
              <w:t> </w:t>
            </w:r>
            <w:r>
              <w:rPr>
                <w:color w:val="000000"/>
                <w:sz w:val="20"/>
                <w:highlight w:val="yellow"/>
              </w:rPr>
              <w:t>device</w:t>
            </w:r>
            <w:r>
              <w:rPr>
                <w:color w:val="000000"/>
                <w:spacing w:val="-6"/>
                <w:sz w:val="20"/>
                <w:highlight w:val="yellow"/>
              </w:rPr>
              <w:t> </w:t>
            </w:r>
            <w:r>
              <w:rPr>
                <w:color w:val="000000"/>
                <w:sz w:val="20"/>
                <w:highlight w:val="yellow"/>
              </w:rPr>
              <w:t>was</w:t>
            </w:r>
            <w:r>
              <w:rPr>
                <w:color w:val="000000"/>
                <w:spacing w:val="-2"/>
                <w:sz w:val="20"/>
                <w:highlight w:val="yellow"/>
              </w:rPr>
              <w:t> </w:t>
            </w:r>
            <w:r>
              <w:rPr>
                <w:color w:val="000000"/>
                <w:sz w:val="20"/>
                <w:highlight w:val="yellow"/>
              </w:rPr>
              <w:t>used</w:t>
            </w:r>
            <w:r>
              <w:rPr>
                <w:color w:val="000000"/>
                <w:spacing w:val="-5"/>
                <w:sz w:val="20"/>
                <w:highlight w:val="yellow"/>
              </w:rPr>
              <w:t> </w:t>
            </w:r>
            <w:r>
              <w:rPr>
                <w:color w:val="000000"/>
                <w:sz w:val="20"/>
                <w:highlight w:val="yellow"/>
              </w:rPr>
              <w:t>by</w:t>
            </w:r>
            <w:r>
              <w:rPr>
                <w:color w:val="000000"/>
                <w:spacing w:val="-5"/>
                <w:sz w:val="20"/>
                <w:highlight w:val="yellow"/>
              </w:rPr>
              <w:t> </w:t>
            </w:r>
            <w:r>
              <w:rPr>
                <w:color w:val="000000"/>
                <w:sz w:val="20"/>
                <w:highlight w:val="yellow"/>
              </w:rPr>
              <w:t>the</w:t>
            </w:r>
            <w:r>
              <w:rPr>
                <w:color w:val="000000"/>
                <w:sz w:val="20"/>
              </w:rPr>
              <w:t> </w:t>
            </w:r>
            <w:r>
              <w:rPr>
                <w:color w:val="000000"/>
                <w:sz w:val="20"/>
                <w:highlight w:val="yellow"/>
              </w:rPr>
              <w:t>wallet account. Max value is 99.</w:t>
            </w:r>
          </w:p>
        </w:tc>
      </w:tr>
      <w:tr>
        <w:trPr>
          <w:trHeight w:val="1264" w:hRule="atLeast"/>
        </w:trPr>
        <w:tc>
          <w:tcPr>
            <w:tcW w:w="971" w:type="dxa"/>
            <w:shd w:val="clear" w:color="auto" w:fill="EFF8FD"/>
          </w:tcPr>
          <w:p>
            <w:pPr>
              <w:pStyle w:val="TableParagraph"/>
              <w:spacing w:before="86"/>
              <w:ind w:left="75"/>
              <w:jc w:val="center"/>
              <w:rPr>
                <w:sz w:val="20"/>
              </w:rPr>
            </w:pPr>
            <w:r>
              <w:rPr>
                <w:color w:val="000000"/>
                <w:spacing w:val="-5"/>
                <w:sz w:val="20"/>
                <w:highlight w:val="yellow"/>
              </w:rPr>
              <w:t>05</w:t>
            </w:r>
          </w:p>
        </w:tc>
        <w:tc>
          <w:tcPr>
            <w:tcW w:w="871" w:type="dxa"/>
            <w:shd w:val="clear" w:color="auto" w:fill="EFF8FD"/>
          </w:tcPr>
          <w:p>
            <w:pPr>
              <w:pStyle w:val="TableParagraph"/>
              <w:spacing w:before="86"/>
              <w:ind w:left="375"/>
              <w:rPr>
                <w:sz w:val="20"/>
              </w:rPr>
            </w:pPr>
            <w:r>
              <w:rPr>
                <w:color w:val="000000"/>
                <w:spacing w:val="-2"/>
                <w:sz w:val="20"/>
                <w:highlight w:val="yellow"/>
              </w:rPr>
              <w:t>1-</w:t>
            </w:r>
            <w:r>
              <w:rPr>
                <w:color w:val="000000"/>
                <w:spacing w:val="-10"/>
                <w:sz w:val="20"/>
                <w:highlight w:val="yellow"/>
              </w:rPr>
              <w:t>2</w:t>
            </w:r>
          </w:p>
        </w:tc>
        <w:tc>
          <w:tcPr>
            <w:tcW w:w="2133" w:type="dxa"/>
            <w:shd w:val="clear" w:color="auto" w:fill="EFF8FD"/>
          </w:tcPr>
          <w:p>
            <w:pPr>
              <w:pStyle w:val="TableParagraph"/>
              <w:spacing w:line="297" w:lineRule="auto" w:before="86"/>
              <w:ind w:left="152"/>
              <w:rPr>
                <w:sz w:val="20"/>
              </w:rPr>
            </w:pPr>
            <w:r>
              <w:rPr>
                <w:color w:val="000000"/>
                <w:sz w:val="20"/>
                <w:highlight w:val="yellow"/>
              </w:rPr>
              <w:t>age</w:t>
            </w:r>
            <w:r>
              <w:rPr>
                <w:color w:val="000000"/>
                <w:spacing w:val="-13"/>
                <w:sz w:val="20"/>
                <w:highlight w:val="yellow"/>
              </w:rPr>
              <w:t> </w:t>
            </w:r>
            <w:r>
              <w:rPr>
                <w:color w:val="000000"/>
                <w:sz w:val="20"/>
                <w:highlight w:val="yellow"/>
              </w:rPr>
              <w:t>of</w:t>
            </w:r>
            <w:r>
              <w:rPr>
                <w:color w:val="000000"/>
                <w:spacing w:val="-14"/>
                <w:sz w:val="20"/>
                <w:highlight w:val="yellow"/>
              </w:rPr>
              <w:t> </w:t>
            </w:r>
            <w:r>
              <w:rPr>
                <w:color w:val="000000"/>
                <w:sz w:val="20"/>
                <w:highlight w:val="yellow"/>
              </w:rPr>
              <w:t>last</w:t>
            </w:r>
            <w:r>
              <w:rPr>
                <w:color w:val="000000"/>
                <w:spacing w:val="-14"/>
                <w:sz w:val="20"/>
                <w:highlight w:val="yellow"/>
              </w:rPr>
              <w:t> </w:t>
            </w:r>
            <w:r>
              <w:rPr>
                <w:color w:val="000000"/>
                <w:sz w:val="20"/>
                <w:highlight w:val="yellow"/>
              </w:rPr>
              <w:t>account</w:t>
            </w:r>
            <w:r>
              <w:rPr>
                <w:color w:val="000000"/>
                <w:sz w:val="20"/>
              </w:rPr>
              <w:t> </w:t>
            </w:r>
            <w:r>
              <w:rPr>
                <w:color w:val="000000"/>
                <w:spacing w:val="-2"/>
                <w:sz w:val="20"/>
                <w:highlight w:val="yellow"/>
              </w:rPr>
              <w:t>activity</w:t>
            </w:r>
          </w:p>
        </w:tc>
        <w:tc>
          <w:tcPr>
            <w:tcW w:w="743" w:type="dxa"/>
            <w:shd w:val="clear" w:color="auto" w:fill="EFF8FD"/>
          </w:tcPr>
          <w:p>
            <w:pPr>
              <w:pStyle w:val="TableParagraph"/>
              <w:spacing w:before="86"/>
              <w:ind w:left="7"/>
              <w:jc w:val="center"/>
              <w:rPr>
                <w:sz w:val="20"/>
              </w:rPr>
            </w:pPr>
            <w:r>
              <w:rPr>
                <w:color w:val="000000"/>
                <w:spacing w:val="-5"/>
                <w:sz w:val="20"/>
                <w:highlight w:val="yellow"/>
              </w:rPr>
              <w:t>TLV</w:t>
            </w:r>
          </w:p>
        </w:tc>
        <w:tc>
          <w:tcPr>
            <w:tcW w:w="4922" w:type="dxa"/>
            <w:shd w:val="clear" w:color="auto" w:fill="EFF8FD"/>
          </w:tcPr>
          <w:p>
            <w:pPr>
              <w:pStyle w:val="TableParagraph"/>
              <w:spacing w:line="300" w:lineRule="auto" w:before="86"/>
              <w:ind w:left="183" w:right="124"/>
              <w:rPr>
                <w:sz w:val="20"/>
              </w:rPr>
            </w:pPr>
            <w:r>
              <w:rPr>
                <w:color w:val="000000"/>
                <w:sz w:val="20"/>
                <w:highlight w:val="yellow"/>
              </w:rPr>
              <w:t>Number of weeks since last activity by the wallet</w:t>
            </w:r>
            <w:r>
              <w:rPr>
                <w:color w:val="000000"/>
                <w:sz w:val="20"/>
              </w:rPr>
              <w:t> </w:t>
            </w:r>
            <w:r>
              <w:rPr>
                <w:color w:val="000000"/>
                <w:sz w:val="20"/>
                <w:highlight w:val="yellow"/>
              </w:rPr>
              <w:t>account</w:t>
            </w:r>
            <w:r>
              <w:rPr>
                <w:color w:val="000000"/>
                <w:spacing w:val="-8"/>
                <w:sz w:val="20"/>
                <w:highlight w:val="yellow"/>
              </w:rPr>
              <w:t> </w:t>
            </w:r>
            <w:r>
              <w:rPr>
                <w:color w:val="000000"/>
                <w:sz w:val="20"/>
                <w:highlight w:val="yellow"/>
              </w:rPr>
              <w:t>(provision,</w:t>
            </w:r>
            <w:r>
              <w:rPr>
                <w:color w:val="000000"/>
                <w:spacing w:val="-7"/>
                <w:sz w:val="20"/>
                <w:highlight w:val="yellow"/>
              </w:rPr>
              <w:t> </w:t>
            </w:r>
            <w:r>
              <w:rPr>
                <w:color w:val="000000"/>
                <w:sz w:val="20"/>
                <w:highlight w:val="yellow"/>
              </w:rPr>
              <w:t>refresh,</w:t>
            </w:r>
            <w:r>
              <w:rPr>
                <w:color w:val="000000"/>
                <w:spacing w:val="-7"/>
                <w:sz w:val="20"/>
                <w:highlight w:val="yellow"/>
              </w:rPr>
              <w:t> </w:t>
            </w:r>
            <w:r>
              <w:rPr>
                <w:color w:val="000000"/>
                <w:sz w:val="20"/>
                <w:highlight w:val="yellow"/>
              </w:rPr>
              <w:t>lifecycle</w:t>
            </w:r>
            <w:r>
              <w:rPr>
                <w:color w:val="000000"/>
                <w:spacing w:val="-8"/>
                <w:sz w:val="20"/>
                <w:highlight w:val="yellow"/>
              </w:rPr>
              <w:t> </w:t>
            </w:r>
            <w:r>
              <w:rPr>
                <w:color w:val="000000"/>
                <w:sz w:val="20"/>
                <w:highlight w:val="yellow"/>
              </w:rPr>
              <w:t>events</w:t>
            </w:r>
            <w:r>
              <w:rPr>
                <w:color w:val="000000"/>
                <w:spacing w:val="-7"/>
                <w:sz w:val="20"/>
                <w:highlight w:val="yellow"/>
              </w:rPr>
              <w:t> </w:t>
            </w:r>
            <w:r>
              <w:rPr>
                <w:color w:val="000000"/>
                <w:sz w:val="20"/>
                <w:highlight w:val="yellow"/>
              </w:rPr>
              <w:t>from</w:t>
            </w:r>
            <w:r>
              <w:rPr>
                <w:color w:val="000000"/>
                <w:spacing w:val="-8"/>
                <w:sz w:val="20"/>
                <w:highlight w:val="yellow"/>
              </w:rPr>
              <w:t> </w:t>
            </w:r>
            <w:r>
              <w:rPr>
                <w:color w:val="000000"/>
                <w:sz w:val="20"/>
                <w:highlight w:val="yellow"/>
              </w:rPr>
              <w:t>the</w:t>
            </w:r>
            <w:r>
              <w:rPr>
                <w:color w:val="000000"/>
                <w:sz w:val="20"/>
              </w:rPr>
              <w:t> </w:t>
            </w:r>
            <w:r>
              <w:rPr>
                <w:color w:val="000000"/>
                <w:sz w:val="20"/>
                <w:highlight w:val="yellow"/>
              </w:rPr>
              <w:t>wallet</w:t>
            </w:r>
            <w:r>
              <w:rPr>
                <w:color w:val="000000"/>
                <w:spacing w:val="-4"/>
                <w:sz w:val="20"/>
                <w:highlight w:val="yellow"/>
              </w:rPr>
              <w:t> </w:t>
            </w:r>
            <w:r>
              <w:rPr>
                <w:color w:val="000000"/>
                <w:sz w:val="20"/>
                <w:highlight w:val="yellow"/>
              </w:rPr>
              <w:t>account</w:t>
            </w:r>
            <w:r>
              <w:rPr>
                <w:color w:val="000000"/>
                <w:spacing w:val="-4"/>
                <w:sz w:val="20"/>
                <w:highlight w:val="yellow"/>
              </w:rPr>
              <w:t> </w:t>
            </w:r>
            <w:r>
              <w:rPr>
                <w:color w:val="000000"/>
                <w:sz w:val="20"/>
                <w:highlight w:val="yellow"/>
              </w:rPr>
              <w:t>across</w:t>
            </w:r>
            <w:r>
              <w:rPr>
                <w:color w:val="000000"/>
                <w:spacing w:val="-5"/>
                <w:sz w:val="20"/>
                <w:highlight w:val="yellow"/>
              </w:rPr>
              <w:t> </w:t>
            </w:r>
            <w:r>
              <w:rPr>
                <w:color w:val="000000"/>
                <w:sz w:val="20"/>
                <w:highlight w:val="yellow"/>
              </w:rPr>
              <w:t>Networks/Issuers).</w:t>
            </w:r>
            <w:r>
              <w:rPr>
                <w:color w:val="000000"/>
                <w:spacing w:val="-6"/>
                <w:sz w:val="20"/>
                <w:highlight w:val="yellow"/>
              </w:rPr>
              <w:t> </w:t>
            </w:r>
            <w:r>
              <w:rPr>
                <w:color w:val="000000"/>
                <w:sz w:val="20"/>
                <w:highlight w:val="yellow"/>
              </w:rPr>
              <w:t>Max</w:t>
            </w:r>
            <w:r>
              <w:rPr>
                <w:color w:val="000000"/>
                <w:spacing w:val="-5"/>
                <w:sz w:val="20"/>
                <w:highlight w:val="yellow"/>
              </w:rPr>
              <w:t> </w:t>
            </w:r>
            <w:r>
              <w:rPr>
                <w:color w:val="000000"/>
                <w:sz w:val="20"/>
                <w:highlight w:val="yellow"/>
              </w:rPr>
              <w:t>value</w:t>
            </w:r>
            <w:r>
              <w:rPr>
                <w:color w:val="000000"/>
                <w:sz w:val="20"/>
              </w:rPr>
              <w:t> </w:t>
            </w:r>
            <w:r>
              <w:rPr>
                <w:color w:val="000000"/>
                <w:sz w:val="20"/>
                <w:highlight w:val="yellow"/>
              </w:rPr>
              <w:t>is 99.</w:t>
            </w:r>
          </w:p>
        </w:tc>
      </w:tr>
      <w:tr>
        <w:trPr>
          <w:trHeight w:val="691" w:hRule="atLeast"/>
        </w:trPr>
        <w:tc>
          <w:tcPr>
            <w:tcW w:w="971" w:type="dxa"/>
            <w:shd w:val="clear" w:color="auto" w:fill="EFF8FD"/>
          </w:tcPr>
          <w:p>
            <w:pPr>
              <w:pStyle w:val="TableParagraph"/>
              <w:spacing w:before="86"/>
              <w:ind w:left="75"/>
              <w:jc w:val="center"/>
              <w:rPr>
                <w:sz w:val="20"/>
              </w:rPr>
            </w:pPr>
            <w:r>
              <w:rPr>
                <w:color w:val="000000"/>
                <w:spacing w:val="-5"/>
                <w:sz w:val="20"/>
                <w:highlight w:val="yellow"/>
              </w:rPr>
              <w:t>06</w:t>
            </w:r>
          </w:p>
        </w:tc>
        <w:tc>
          <w:tcPr>
            <w:tcW w:w="871" w:type="dxa"/>
            <w:shd w:val="clear" w:color="auto" w:fill="EFF8FD"/>
          </w:tcPr>
          <w:p>
            <w:pPr>
              <w:pStyle w:val="TableParagraph"/>
              <w:spacing w:before="86"/>
              <w:ind w:left="375"/>
              <w:rPr>
                <w:sz w:val="20"/>
              </w:rPr>
            </w:pPr>
            <w:r>
              <w:rPr>
                <w:color w:val="000000"/>
                <w:spacing w:val="-2"/>
                <w:sz w:val="20"/>
                <w:highlight w:val="yellow"/>
              </w:rPr>
              <w:t>1-</w:t>
            </w:r>
            <w:r>
              <w:rPr>
                <w:color w:val="000000"/>
                <w:spacing w:val="-10"/>
                <w:sz w:val="20"/>
                <w:highlight w:val="yellow"/>
              </w:rPr>
              <w:t>2</w:t>
            </w:r>
          </w:p>
        </w:tc>
        <w:tc>
          <w:tcPr>
            <w:tcW w:w="2133" w:type="dxa"/>
            <w:shd w:val="clear" w:color="auto" w:fill="EFF8FD"/>
          </w:tcPr>
          <w:p>
            <w:pPr>
              <w:pStyle w:val="TableParagraph"/>
              <w:spacing w:line="300" w:lineRule="auto" w:before="86"/>
              <w:ind w:left="152"/>
              <w:rPr>
                <w:sz w:val="20"/>
              </w:rPr>
            </w:pPr>
            <w:r>
              <w:rPr>
                <w:color w:val="000000"/>
                <w:sz w:val="20"/>
                <w:highlight w:val="yellow"/>
              </w:rPr>
              <w:t>age</w:t>
            </w:r>
            <w:r>
              <w:rPr>
                <w:color w:val="000000"/>
                <w:spacing w:val="-13"/>
                <w:sz w:val="20"/>
                <w:highlight w:val="yellow"/>
              </w:rPr>
              <w:t> </w:t>
            </w:r>
            <w:r>
              <w:rPr>
                <w:color w:val="000000"/>
                <w:sz w:val="20"/>
                <w:highlight w:val="yellow"/>
              </w:rPr>
              <w:t>of</w:t>
            </w:r>
            <w:r>
              <w:rPr>
                <w:color w:val="000000"/>
                <w:spacing w:val="-14"/>
                <w:sz w:val="20"/>
                <w:highlight w:val="yellow"/>
              </w:rPr>
              <w:t> </w:t>
            </w:r>
            <w:r>
              <w:rPr>
                <w:color w:val="000000"/>
                <w:sz w:val="20"/>
                <w:highlight w:val="yellow"/>
              </w:rPr>
              <w:t>last</w:t>
            </w:r>
            <w:r>
              <w:rPr>
                <w:color w:val="000000"/>
                <w:spacing w:val="-14"/>
                <w:sz w:val="20"/>
                <w:highlight w:val="yellow"/>
              </w:rPr>
              <w:t> </w:t>
            </w:r>
            <w:r>
              <w:rPr>
                <w:color w:val="000000"/>
                <w:sz w:val="20"/>
                <w:highlight w:val="yellow"/>
              </w:rPr>
              <w:t>account</w:t>
            </w:r>
            <w:r>
              <w:rPr>
                <w:color w:val="000000"/>
                <w:sz w:val="20"/>
              </w:rPr>
              <w:t> </w:t>
            </w:r>
            <w:r>
              <w:rPr>
                <w:color w:val="000000"/>
                <w:spacing w:val="-2"/>
                <w:sz w:val="20"/>
                <w:highlight w:val="yellow"/>
              </w:rPr>
              <w:t>change</w:t>
            </w:r>
          </w:p>
        </w:tc>
        <w:tc>
          <w:tcPr>
            <w:tcW w:w="743" w:type="dxa"/>
            <w:shd w:val="clear" w:color="auto" w:fill="EFF8FD"/>
          </w:tcPr>
          <w:p>
            <w:pPr>
              <w:pStyle w:val="TableParagraph"/>
              <w:spacing w:before="86"/>
              <w:ind w:left="7"/>
              <w:jc w:val="center"/>
              <w:rPr>
                <w:sz w:val="20"/>
              </w:rPr>
            </w:pPr>
            <w:r>
              <w:rPr>
                <w:color w:val="000000"/>
                <w:spacing w:val="-5"/>
                <w:sz w:val="20"/>
                <w:highlight w:val="yellow"/>
              </w:rPr>
              <w:t>TLV</w:t>
            </w:r>
          </w:p>
        </w:tc>
        <w:tc>
          <w:tcPr>
            <w:tcW w:w="4922" w:type="dxa"/>
            <w:shd w:val="clear" w:color="auto" w:fill="EFF8FD"/>
          </w:tcPr>
          <w:p>
            <w:pPr>
              <w:pStyle w:val="TableParagraph"/>
              <w:spacing w:line="300" w:lineRule="auto" w:before="86"/>
              <w:ind w:left="183"/>
              <w:rPr>
                <w:sz w:val="20"/>
              </w:rPr>
            </w:pPr>
            <w:r>
              <w:rPr>
                <w:color w:val="000000"/>
                <w:sz w:val="20"/>
                <w:highlight w:val="yellow"/>
              </w:rPr>
              <w:t>Number</w:t>
            </w:r>
            <w:r>
              <w:rPr>
                <w:color w:val="000000"/>
                <w:spacing w:val="-6"/>
                <w:sz w:val="20"/>
                <w:highlight w:val="yellow"/>
              </w:rPr>
              <w:t> </w:t>
            </w:r>
            <w:r>
              <w:rPr>
                <w:color w:val="000000"/>
                <w:sz w:val="20"/>
                <w:highlight w:val="yellow"/>
              </w:rPr>
              <w:t>of</w:t>
            </w:r>
            <w:r>
              <w:rPr>
                <w:color w:val="000000"/>
                <w:spacing w:val="-6"/>
                <w:sz w:val="20"/>
                <w:highlight w:val="yellow"/>
              </w:rPr>
              <w:t> </w:t>
            </w:r>
            <w:r>
              <w:rPr>
                <w:color w:val="000000"/>
                <w:sz w:val="20"/>
                <w:highlight w:val="yellow"/>
              </w:rPr>
              <w:t>weeks</w:t>
            </w:r>
            <w:r>
              <w:rPr>
                <w:color w:val="000000"/>
                <w:spacing w:val="-5"/>
                <w:sz w:val="20"/>
                <w:highlight w:val="yellow"/>
              </w:rPr>
              <w:t> </w:t>
            </w:r>
            <w:r>
              <w:rPr>
                <w:color w:val="000000"/>
                <w:sz w:val="20"/>
                <w:highlight w:val="yellow"/>
              </w:rPr>
              <w:t>since</w:t>
            </w:r>
            <w:r>
              <w:rPr>
                <w:color w:val="000000"/>
                <w:spacing w:val="-6"/>
                <w:sz w:val="20"/>
                <w:highlight w:val="yellow"/>
              </w:rPr>
              <w:t> </w:t>
            </w:r>
            <w:r>
              <w:rPr>
                <w:color w:val="000000"/>
                <w:sz w:val="20"/>
                <w:highlight w:val="yellow"/>
              </w:rPr>
              <w:t>the</w:t>
            </w:r>
            <w:r>
              <w:rPr>
                <w:color w:val="000000"/>
                <w:spacing w:val="-4"/>
                <w:sz w:val="20"/>
                <w:highlight w:val="yellow"/>
              </w:rPr>
              <w:t> </w:t>
            </w:r>
            <w:r>
              <w:rPr>
                <w:color w:val="000000"/>
                <w:sz w:val="20"/>
                <w:highlight w:val="yellow"/>
              </w:rPr>
              <w:t>last</w:t>
            </w:r>
            <w:r>
              <w:rPr>
                <w:color w:val="000000"/>
                <w:spacing w:val="-6"/>
                <w:sz w:val="20"/>
                <w:highlight w:val="yellow"/>
              </w:rPr>
              <w:t> </w:t>
            </w:r>
            <w:r>
              <w:rPr>
                <w:color w:val="000000"/>
                <w:sz w:val="20"/>
                <w:highlight w:val="yellow"/>
              </w:rPr>
              <w:t>change</w:t>
            </w:r>
            <w:r>
              <w:rPr>
                <w:color w:val="000000"/>
                <w:spacing w:val="-4"/>
                <w:sz w:val="20"/>
                <w:highlight w:val="yellow"/>
              </w:rPr>
              <w:t> </w:t>
            </w:r>
            <w:r>
              <w:rPr>
                <w:color w:val="000000"/>
                <w:sz w:val="20"/>
                <w:highlight w:val="yellow"/>
              </w:rPr>
              <w:t>to</w:t>
            </w:r>
            <w:r>
              <w:rPr>
                <w:color w:val="000000"/>
                <w:spacing w:val="-7"/>
                <w:sz w:val="20"/>
                <w:highlight w:val="yellow"/>
              </w:rPr>
              <w:t> </w:t>
            </w:r>
            <w:r>
              <w:rPr>
                <w:color w:val="000000"/>
                <w:sz w:val="20"/>
                <w:highlight w:val="yellow"/>
              </w:rPr>
              <w:t>the</w:t>
            </w:r>
            <w:r>
              <w:rPr>
                <w:color w:val="000000"/>
                <w:spacing w:val="-7"/>
                <w:sz w:val="20"/>
                <w:highlight w:val="yellow"/>
              </w:rPr>
              <w:t> </w:t>
            </w:r>
            <w:r>
              <w:rPr>
                <w:color w:val="000000"/>
                <w:sz w:val="20"/>
                <w:highlight w:val="yellow"/>
              </w:rPr>
              <w:t>wallet</w:t>
            </w:r>
            <w:r>
              <w:rPr>
                <w:color w:val="000000"/>
                <w:sz w:val="20"/>
              </w:rPr>
              <w:t> </w:t>
            </w:r>
            <w:r>
              <w:rPr>
                <w:color w:val="000000"/>
                <w:sz w:val="20"/>
                <w:highlight w:val="yellow"/>
              </w:rPr>
              <w:t>account. Max value is 99.</w:t>
            </w:r>
          </w:p>
        </w:tc>
      </w:tr>
      <w:tr>
        <w:trPr>
          <w:trHeight w:val="979" w:hRule="atLeast"/>
        </w:trPr>
        <w:tc>
          <w:tcPr>
            <w:tcW w:w="971" w:type="dxa"/>
            <w:shd w:val="clear" w:color="auto" w:fill="EFF8FD"/>
          </w:tcPr>
          <w:p>
            <w:pPr>
              <w:pStyle w:val="TableParagraph"/>
              <w:spacing w:before="86"/>
              <w:ind w:left="75"/>
              <w:jc w:val="center"/>
              <w:rPr>
                <w:sz w:val="20"/>
              </w:rPr>
            </w:pPr>
            <w:r>
              <w:rPr>
                <w:color w:val="000000"/>
                <w:spacing w:val="-5"/>
                <w:sz w:val="20"/>
                <w:highlight w:val="yellow"/>
              </w:rPr>
              <w:t>07</w:t>
            </w:r>
          </w:p>
        </w:tc>
        <w:tc>
          <w:tcPr>
            <w:tcW w:w="871" w:type="dxa"/>
            <w:shd w:val="clear" w:color="auto" w:fill="EFF8FD"/>
          </w:tcPr>
          <w:p>
            <w:pPr>
              <w:pStyle w:val="TableParagraph"/>
              <w:spacing w:before="86"/>
              <w:ind w:left="375"/>
              <w:rPr>
                <w:sz w:val="20"/>
              </w:rPr>
            </w:pPr>
            <w:r>
              <w:rPr>
                <w:color w:val="000000"/>
                <w:spacing w:val="-2"/>
                <w:sz w:val="20"/>
                <w:highlight w:val="yellow"/>
              </w:rPr>
              <w:t>1-</w:t>
            </w:r>
            <w:r>
              <w:rPr>
                <w:color w:val="000000"/>
                <w:spacing w:val="-10"/>
                <w:sz w:val="20"/>
                <w:highlight w:val="yellow"/>
              </w:rPr>
              <w:t>4</w:t>
            </w:r>
          </w:p>
        </w:tc>
        <w:tc>
          <w:tcPr>
            <w:tcW w:w="2133" w:type="dxa"/>
            <w:shd w:val="clear" w:color="auto" w:fill="EFF8FD"/>
          </w:tcPr>
          <w:p>
            <w:pPr>
              <w:pStyle w:val="TableParagraph"/>
              <w:spacing w:line="300" w:lineRule="auto" w:before="86"/>
              <w:ind w:left="152" w:right="188"/>
              <w:rPr>
                <w:sz w:val="20"/>
              </w:rPr>
            </w:pPr>
            <w:r>
              <w:rPr>
                <w:color w:val="000000"/>
                <w:sz w:val="20"/>
                <w:highlight w:val="yellow"/>
              </w:rPr>
              <w:t>age</w:t>
            </w:r>
            <w:r>
              <w:rPr>
                <w:color w:val="000000"/>
                <w:spacing w:val="-14"/>
                <w:sz w:val="20"/>
                <w:highlight w:val="yellow"/>
              </w:rPr>
              <w:t> </w:t>
            </w:r>
            <w:r>
              <w:rPr>
                <w:color w:val="000000"/>
                <w:sz w:val="20"/>
                <w:highlight w:val="yellow"/>
              </w:rPr>
              <w:t>of</w:t>
            </w:r>
            <w:r>
              <w:rPr>
                <w:color w:val="000000"/>
                <w:spacing w:val="-14"/>
                <w:sz w:val="20"/>
                <w:highlight w:val="yellow"/>
              </w:rPr>
              <w:t> </w:t>
            </w:r>
            <w:r>
              <w:rPr>
                <w:color w:val="000000"/>
                <w:sz w:val="20"/>
                <w:highlight w:val="yellow"/>
              </w:rPr>
              <w:t>tokenized</w:t>
            </w:r>
            <w:r>
              <w:rPr>
                <w:color w:val="000000"/>
                <w:sz w:val="20"/>
              </w:rPr>
              <w:t> </w:t>
            </w:r>
            <w:r>
              <w:rPr>
                <w:color w:val="000000"/>
                <w:spacing w:val="-4"/>
                <w:sz w:val="20"/>
                <w:highlight w:val="yellow"/>
              </w:rPr>
              <w:t>card</w:t>
            </w:r>
          </w:p>
        </w:tc>
        <w:tc>
          <w:tcPr>
            <w:tcW w:w="743" w:type="dxa"/>
            <w:shd w:val="clear" w:color="auto" w:fill="EFF8FD"/>
          </w:tcPr>
          <w:p>
            <w:pPr>
              <w:pStyle w:val="TableParagraph"/>
              <w:spacing w:before="86"/>
              <w:ind w:left="7"/>
              <w:jc w:val="center"/>
              <w:rPr>
                <w:sz w:val="20"/>
              </w:rPr>
            </w:pPr>
            <w:r>
              <w:rPr>
                <w:color w:val="000000"/>
                <w:spacing w:val="-5"/>
                <w:sz w:val="20"/>
                <w:highlight w:val="yellow"/>
              </w:rPr>
              <w:t>TLV</w:t>
            </w:r>
          </w:p>
        </w:tc>
        <w:tc>
          <w:tcPr>
            <w:tcW w:w="4922" w:type="dxa"/>
            <w:shd w:val="clear" w:color="auto" w:fill="EFF8FD"/>
          </w:tcPr>
          <w:p>
            <w:pPr>
              <w:pStyle w:val="TableParagraph"/>
              <w:spacing w:line="300" w:lineRule="auto" w:before="86"/>
              <w:ind w:left="183" w:right="124"/>
              <w:rPr>
                <w:sz w:val="20"/>
              </w:rPr>
            </w:pPr>
            <w:r>
              <w:rPr>
                <w:color w:val="000000"/>
                <w:sz w:val="20"/>
                <w:highlight w:val="yellow"/>
              </w:rPr>
              <w:t>Number</w:t>
            </w:r>
            <w:r>
              <w:rPr>
                <w:color w:val="000000"/>
                <w:spacing w:val="-6"/>
                <w:sz w:val="20"/>
                <w:highlight w:val="yellow"/>
              </w:rPr>
              <w:t> </w:t>
            </w:r>
            <w:r>
              <w:rPr>
                <w:color w:val="000000"/>
                <w:sz w:val="20"/>
                <w:highlight w:val="yellow"/>
              </w:rPr>
              <w:t>of</w:t>
            </w:r>
            <w:r>
              <w:rPr>
                <w:color w:val="000000"/>
                <w:spacing w:val="-6"/>
                <w:sz w:val="20"/>
                <w:highlight w:val="yellow"/>
              </w:rPr>
              <w:t> </w:t>
            </w:r>
            <w:r>
              <w:rPr>
                <w:color w:val="000000"/>
                <w:sz w:val="20"/>
                <w:highlight w:val="yellow"/>
              </w:rPr>
              <w:t>weeks</w:t>
            </w:r>
            <w:r>
              <w:rPr>
                <w:color w:val="000000"/>
                <w:spacing w:val="-5"/>
                <w:sz w:val="20"/>
                <w:highlight w:val="yellow"/>
              </w:rPr>
              <w:t> </w:t>
            </w:r>
            <w:r>
              <w:rPr>
                <w:color w:val="000000"/>
                <w:sz w:val="20"/>
                <w:highlight w:val="yellow"/>
              </w:rPr>
              <w:t>since</w:t>
            </w:r>
            <w:r>
              <w:rPr>
                <w:color w:val="000000"/>
                <w:spacing w:val="-4"/>
                <w:sz w:val="20"/>
                <w:highlight w:val="yellow"/>
              </w:rPr>
              <w:t> </w:t>
            </w:r>
            <w:r>
              <w:rPr>
                <w:color w:val="000000"/>
                <w:sz w:val="20"/>
                <w:highlight w:val="yellow"/>
              </w:rPr>
              <w:t>another</w:t>
            </w:r>
            <w:r>
              <w:rPr>
                <w:color w:val="000000"/>
                <w:spacing w:val="-6"/>
                <w:sz w:val="20"/>
                <w:highlight w:val="yellow"/>
              </w:rPr>
              <w:t> </w:t>
            </w:r>
            <w:r>
              <w:rPr>
                <w:color w:val="000000"/>
                <w:sz w:val="20"/>
                <w:highlight w:val="yellow"/>
              </w:rPr>
              <w:t>card</w:t>
            </w:r>
            <w:r>
              <w:rPr>
                <w:color w:val="000000"/>
                <w:spacing w:val="-4"/>
                <w:sz w:val="20"/>
                <w:highlight w:val="yellow"/>
              </w:rPr>
              <w:t> </w:t>
            </w:r>
            <w:r>
              <w:rPr>
                <w:color w:val="000000"/>
                <w:sz w:val="20"/>
                <w:highlight w:val="yellow"/>
              </w:rPr>
              <w:t>from</w:t>
            </w:r>
            <w:r>
              <w:rPr>
                <w:color w:val="000000"/>
                <w:spacing w:val="-6"/>
                <w:sz w:val="20"/>
                <w:highlight w:val="yellow"/>
              </w:rPr>
              <w:t> </w:t>
            </w:r>
            <w:r>
              <w:rPr>
                <w:color w:val="000000"/>
                <w:sz w:val="20"/>
                <w:highlight w:val="yellow"/>
              </w:rPr>
              <w:t>the</w:t>
            </w:r>
            <w:r>
              <w:rPr>
                <w:color w:val="000000"/>
                <w:spacing w:val="-7"/>
                <w:sz w:val="20"/>
                <w:highlight w:val="yellow"/>
              </w:rPr>
              <w:t> </w:t>
            </w:r>
            <w:r>
              <w:rPr>
                <w:color w:val="000000"/>
                <w:sz w:val="20"/>
                <w:highlight w:val="yellow"/>
              </w:rPr>
              <w:t>same</w:t>
            </w:r>
            <w:r>
              <w:rPr>
                <w:color w:val="000000"/>
                <w:sz w:val="20"/>
              </w:rPr>
              <w:t> </w:t>
            </w:r>
            <w:r>
              <w:rPr>
                <w:color w:val="000000"/>
                <w:sz w:val="20"/>
                <w:highlight w:val="yellow"/>
              </w:rPr>
              <w:t>issuer was tokenized on a device. Max value is</w:t>
            </w:r>
            <w:r>
              <w:rPr>
                <w:color w:val="000000"/>
                <w:sz w:val="20"/>
              </w:rPr>
              <w:t> </w:t>
            </w:r>
            <w:r>
              <w:rPr>
                <w:color w:val="000000"/>
                <w:spacing w:val="-2"/>
                <w:sz w:val="20"/>
                <w:highlight w:val="yellow"/>
              </w:rPr>
              <w:t>9999.</w:t>
            </w:r>
          </w:p>
        </w:tc>
      </w:tr>
      <w:tr>
        <w:trPr>
          <w:trHeight w:val="690" w:hRule="atLeast"/>
        </w:trPr>
        <w:tc>
          <w:tcPr>
            <w:tcW w:w="971" w:type="dxa"/>
            <w:shd w:val="clear" w:color="auto" w:fill="EFF8FD"/>
          </w:tcPr>
          <w:p>
            <w:pPr>
              <w:pStyle w:val="TableParagraph"/>
              <w:spacing w:before="86"/>
              <w:ind w:left="75"/>
              <w:jc w:val="center"/>
              <w:rPr>
                <w:sz w:val="20"/>
              </w:rPr>
            </w:pPr>
            <w:r>
              <w:rPr>
                <w:color w:val="000000"/>
                <w:spacing w:val="-5"/>
                <w:sz w:val="20"/>
                <w:highlight w:val="yellow"/>
              </w:rPr>
              <w:t>08</w:t>
            </w:r>
          </w:p>
        </w:tc>
        <w:tc>
          <w:tcPr>
            <w:tcW w:w="871" w:type="dxa"/>
            <w:shd w:val="clear" w:color="auto" w:fill="EFF8FD"/>
          </w:tcPr>
          <w:p>
            <w:pPr>
              <w:pStyle w:val="TableParagraph"/>
              <w:spacing w:before="86"/>
              <w:ind w:left="375"/>
              <w:rPr>
                <w:sz w:val="20"/>
              </w:rPr>
            </w:pPr>
            <w:r>
              <w:rPr>
                <w:color w:val="000000"/>
                <w:spacing w:val="-2"/>
                <w:sz w:val="20"/>
                <w:highlight w:val="yellow"/>
              </w:rPr>
              <w:t>1-</w:t>
            </w:r>
            <w:r>
              <w:rPr>
                <w:color w:val="000000"/>
                <w:spacing w:val="-10"/>
                <w:sz w:val="20"/>
                <w:highlight w:val="yellow"/>
              </w:rPr>
              <w:t>4</w:t>
            </w:r>
          </w:p>
        </w:tc>
        <w:tc>
          <w:tcPr>
            <w:tcW w:w="2133" w:type="dxa"/>
            <w:shd w:val="clear" w:color="auto" w:fill="EFF8FD"/>
          </w:tcPr>
          <w:p>
            <w:pPr>
              <w:pStyle w:val="TableParagraph"/>
              <w:spacing w:line="297" w:lineRule="auto" w:before="86"/>
              <w:ind w:left="152" w:right="707"/>
              <w:rPr>
                <w:sz w:val="20"/>
              </w:rPr>
            </w:pPr>
            <w:r>
              <w:rPr>
                <w:color w:val="000000"/>
                <w:sz w:val="20"/>
                <w:highlight w:val="yellow"/>
              </w:rPr>
              <w:t>age</w:t>
            </w:r>
            <w:r>
              <w:rPr>
                <w:color w:val="000000"/>
                <w:spacing w:val="-14"/>
                <w:sz w:val="20"/>
                <w:highlight w:val="yellow"/>
              </w:rPr>
              <w:t> </w:t>
            </w:r>
            <w:r>
              <w:rPr>
                <w:color w:val="000000"/>
                <w:sz w:val="20"/>
                <w:highlight w:val="yellow"/>
              </w:rPr>
              <w:t>of</w:t>
            </w:r>
            <w:r>
              <w:rPr>
                <w:color w:val="000000"/>
                <w:spacing w:val="-14"/>
                <w:sz w:val="20"/>
                <w:highlight w:val="yellow"/>
              </w:rPr>
              <w:t> </w:t>
            </w:r>
            <w:r>
              <w:rPr>
                <w:color w:val="000000"/>
                <w:sz w:val="20"/>
                <w:highlight w:val="yellow"/>
              </w:rPr>
              <w:t>wallet</w:t>
            </w:r>
            <w:r>
              <w:rPr>
                <w:color w:val="000000"/>
                <w:sz w:val="20"/>
              </w:rPr>
              <w:t> </w:t>
            </w:r>
            <w:r>
              <w:rPr>
                <w:color w:val="000000"/>
                <w:spacing w:val="-2"/>
                <w:sz w:val="20"/>
                <w:highlight w:val="yellow"/>
              </w:rPr>
              <w:t>account</w:t>
            </w:r>
          </w:p>
        </w:tc>
        <w:tc>
          <w:tcPr>
            <w:tcW w:w="743" w:type="dxa"/>
            <w:shd w:val="clear" w:color="auto" w:fill="EFF8FD"/>
          </w:tcPr>
          <w:p>
            <w:pPr>
              <w:pStyle w:val="TableParagraph"/>
              <w:spacing w:before="86"/>
              <w:ind w:left="7"/>
              <w:jc w:val="center"/>
              <w:rPr>
                <w:sz w:val="20"/>
              </w:rPr>
            </w:pPr>
            <w:r>
              <w:rPr>
                <w:color w:val="000000"/>
                <w:spacing w:val="-5"/>
                <w:sz w:val="20"/>
                <w:highlight w:val="yellow"/>
              </w:rPr>
              <w:t>TLV</w:t>
            </w:r>
          </w:p>
        </w:tc>
        <w:tc>
          <w:tcPr>
            <w:tcW w:w="4922" w:type="dxa"/>
            <w:shd w:val="clear" w:color="auto" w:fill="EFF8FD"/>
          </w:tcPr>
          <w:p>
            <w:pPr>
              <w:pStyle w:val="TableParagraph"/>
              <w:spacing w:line="297" w:lineRule="auto" w:before="86"/>
              <w:ind w:left="183" w:right="649"/>
              <w:rPr>
                <w:sz w:val="20"/>
              </w:rPr>
            </w:pPr>
            <w:r>
              <w:rPr>
                <w:color w:val="000000"/>
                <w:sz w:val="20"/>
                <w:highlight w:val="yellow"/>
              </w:rPr>
              <w:t>Age</w:t>
            </w:r>
            <w:r>
              <w:rPr>
                <w:color w:val="000000"/>
                <w:spacing w:val="-7"/>
                <w:sz w:val="20"/>
                <w:highlight w:val="yellow"/>
              </w:rPr>
              <w:t> </w:t>
            </w:r>
            <w:r>
              <w:rPr>
                <w:color w:val="000000"/>
                <w:sz w:val="20"/>
                <w:highlight w:val="yellow"/>
              </w:rPr>
              <w:t>of</w:t>
            </w:r>
            <w:r>
              <w:rPr>
                <w:color w:val="000000"/>
                <w:spacing w:val="-8"/>
                <w:sz w:val="20"/>
                <w:highlight w:val="yellow"/>
              </w:rPr>
              <w:t> </w:t>
            </w:r>
            <w:r>
              <w:rPr>
                <w:color w:val="000000"/>
                <w:sz w:val="20"/>
                <w:highlight w:val="yellow"/>
              </w:rPr>
              <w:t>user’s</w:t>
            </w:r>
            <w:r>
              <w:rPr>
                <w:color w:val="000000"/>
                <w:spacing w:val="-7"/>
                <w:sz w:val="20"/>
                <w:highlight w:val="yellow"/>
              </w:rPr>
              <w:t> </w:t>
            </w:r>
            <w:r>
              <w:rPr>
                <w:color w:val="000000"/>
                <w:sz w:val="20"/>
                <w:highlight w:val="yellow"/>
              </w:rPr>
              <w:t>financial</w:t>
            </w:r>
            <w:r>
              <w:rPr>
                <w:color w:val="000000"/>
                <w:spacing w:val="-9"/>
                <w:sz w:val="20"/>
                <w:highlight w:val="yellow"/>
              </w:rPr>
              <w:t> </w:t>
            </w:r>
            <w:r>
              <w:rPr>
                <w:color w:val="000000"/>
                <w:sz w:val="20"/>
                <w:highlight w:val="yellow"/>
              </w:rPr>
              <w:t>relationship</w:t>
            </w:r>
            <w:r>
              <w:rPr>
                <w:color w:val="000000"/>
                <w:spacing w:val="-8"/>
                <w:sz w:val="20"/>
                <w:highlight w:val="yellow"/>
              </w:rPr>
              <w:t> </w:t>
            </w:r>
            <w:r>
              <w:rPr>
                <w:color w:val="000000"/>
                <w:sz w:val="20"/>
                <w:highlight w:val="yellow"/>
              </w:rPr>
              <w:t>with</w:t>
            </w:r>
            <w:r>
              <w:rPr>
                <w:color w:val="000000"/>
                <w:spacing w:val="-6"/>
                <w:sz w:val="20"/>
                <w:highlight w:val="yellow"/>
              </w:rPr>
              <w:t> </w:t>
            </w:r>
            <w:r>
              <w:rPr>
                <w:color w:val="000000"/>
                <w:sz w:val="20"/>
                <w:highlight w:val="yellow"/>
              </w:rPr>
              <w:t>mobile</w:t>
            </w:r>
            <w:r>
              <w:rPr>
                <w:color w:val="000000"/>
                <w:sz w:val="20"/>
              </w:rPr>
              <w:t> </w:t>
            </w:r>
            <w:r>
              <w:rPr>
                <w:color w:val="000000"/>
                <w:sz w:val="20"/>
                <w:highlight w:val="yellow"/>
              </w:rPr>
              <w:t>platform (in weeks)</w:t>
            </w:r>
          </w:p>
        </w:tc>
      </w:tr>
      <w:tr>
        <w:trPr>
          <w:trHeight w:val="690" w:hRule="atLeast"/>
        </w:trPr>
        <w:tc>
          <w:tcPr>
            <w:tcW w:w="971" w:type="dxa"/>
            <w:shd w:val="clear" w:color="auto" w:fill="EFF8FD"/>
          </w:tcPr>
          <w:p>
            <w:pPr>
              <w:pStyle w:val="TableParagraph"/>
              <w:spacing w:before="87"/>
              <w:ind w:left="75"/>
              <w:jc w:val="center"/>
              <w:rPr>
                <w:sz w:val="20"/>
              </w:rPr>
            </w:pPr>
            <w:r>
              <w:rPr>
                <w:color w:val="000000"/>
                <w:spacing w:val="-5"/>
                <w:sz w:val="20"/>
                <w:highlight w:val="yellow"/>
              </w:rPr>
              <w:t>09</w:t>
            </w:r>
          </w:p>
        </w:tc>
        <w:tc>
          <w:tcPr>
            <w:tcW w:w="871" w:type="dxa"/>
            <w:shd w:val="clear" w:color="auto" w:fill="EFF8FD"/>
          </w:tcPr>
          <w:p>
            <w:pPr>
              <w:pStyle w:val="TableParagraph"/>
              <w:spacing w:before="87"/>
              <w:ind w:left="375"/>
              <w:rPr>
                <w:sz w:val="20"/>
              </w:rPr>
            </w:pPr>
            <w:r>
              <w:rPr>
                <w:color w:val="000000"/>
                <w:spacing w:val="-2"/>
                <w:sz w:val="20"/>
                <w:highlight w:val="yellow"/>
              </w:rPr>
              <w:t>1-</w:t>
            </w:r>
            <w:r>
              <w:rPr>
                <w:color w:val="000000"/>
                <w:spacing w:val="-10"/>
                <w:sz w:val="20"/>
                <w:highlight w:val="yellow"/>
              </w:rPr>
              <w:t>4</w:t>
            </w:r>
          </w:p>
        </w:tc>
        <w:tc>
          <w:tcPr>
            <w:tcW w:w="2133" w:type="dxa"/>
            <w:shd w:val="clear" w:color="auto" w:fill="EFF8FD"/>
          </w:tcPr>
          <w:p>
            <w:pPr>
              <w:pStyle w:val="TableParagraph"/>
              <w:spacing w:before="87"/>
              <w:ind w:left="152"/>
              <w:rPr>
                <w:sz w:val="20"/>
              </w:rPr>
            </w:pPr>
            <w:r>
              <w:rPr>
                <w:color w:val="000000"/>
                <w:sz w:val="20"/>
                <w:highlight w:val="yellow"/>
              </w:rPr>
              <w:t>card</w:t>
            </w:r>
            <w:r>
              <w:rPr>
                <w:color w:val="000000"/>
                <w:spacing w:val="-5"/>
                <w:sz w:val="20"/>
                <w:highlight w:val="yellow"/>
              </w:rPr>
              <w:t> </w:t>
            </w:r>
            <w:r>
              <w:rPr>
                <w:color w:val="000000"/>
                <w:sz w:val="20"/>
                <w:highlight w:val="yellow"/>
              </w:rPr>
              <w:t>on</w:t>
            </w:r>
            <w:r>
              <w:rPr>
                <w:color w:val="000000"/>
                <w:spacing w:val="-6"/>
                <w:sz w:val="20"/>
                <w:highlight w:val="yellow"/>
              </w:rPr>
              <w:t> </w:t>
            </w:r>
            <w:r>
              <w:rPr>
                <w:color w:val="000000"/>
                <w:sz w:val="20"/>
                <w:highlight w:val="yellow"/>
              </w:rPr>
              <w:t>file</w:t>
            </w:r>
            <w:r>
              <w:rPr>
                <w:color w:val="000000"/>
                <w:spacing w:val="-4"/>
                <w:sz w:val="20"/>
                <w:highlight w:val="yellow"/>
              </w:rPr>
              <w:t> </w:t>
            </w:r>
            <w:r>
              <w:rPr>
                <w:color w:val="000000"/>
                <w:spacing w:val="-2"/>
                <w:sz w:val="20"/>
                <w:highlight w:val="yellow"/>
              </w:rPr>
              <w:t>tenure</w:t>
            </w:r>
          </w:p>
        </w:tc>
        <w:tc>
          <w:tcPr>
            <w:tcW w:w="743" w:type="dxa"/>
            <w:shd w:val="clear" w:color="auto" w:fill="EFF8FD"/>
          </w:tcPr>
          <w:p>
            <w:pPr>
              <w:pStyle w:val="TableParagraph"/>
              <w:spacing w:before="87"/>
              <w:ind w:left="7"/>
              <w:jc w:val="center"/>
              <w:rPr>
                <w:sz w:val="20"/>
              </w:rPr>
            </w:pPr>
            <w:r>
              <w:rPr>
                <w:color w:val="000000"/>
                <w:spacing w:val="-5"/>
                <w:sz w:val="20"/>
                <w:highlight w:val="yellow"/>
              </w:rPr>
              <w:t>TLV</w:t>
            </w:r>
          </w:p>
        </w:tc>
        <w:tc>
          <w:tcPr>
            <w:tcW w:w="4922" w:type="dxa"/>
            <w:shd w:val="clear" w:color="auto" w:fill="EFF8FD"/>
          </w:tcPr>
          <w:p>
            <w:pPr>
              <w:pStyle w:val="TableParagraph"/>
              <w:spacing w:line="297" w:lineRule="auto" w:before="87"/>
              <w:ind w:left="183" w:right="418"/>
              <w:rPr>
                <w:sz w:val="20"/>
              </w:rPr>
            </w:pPr>
            <w:r>
              <w:rPr>
                <w:color w:val="000000"/>
                <w:sz w:val="20"/>
                <w:highlight w:val="yellow"/>
              </w:rPr>
              <w:t>Age</w:t>
            </w:r>
            <w:r>
              <w:rPr>
                <w:color w:val="000000"/>
                <w:spacing w:val="-5"/>
                <w:sz w:val="20"/>
                <w:highlight w:val="yellow"/>
              </w:rPr>
              <w:t> </w:t>
            </w:r>
            <w:r>
              <w:rPr>
                <w:color w:val="000000"/>
                <w:sz w:val="20"/>
                <w:highlight w:val="yellow"/>
              </w:rPr>
              <w:t>of</w:t>
            </w:r>
            <w:r>
              <w:rPr>
                <w:color w:val="000000"/>
                <w:spacing w:val="-6"/>
                <w:sz w:val="20"/>
                <w:highlight w:val="yellow"/>
              </w:rPr>
              <w:t> </w:t>
            </w:r>
            <w:r>
              <w:rPr>
                <w:color w:val="000000"/>
                <w:sz w:val="20"/>
                <w:highlight w:val="yellow"/>
              </w:rPr>
              <w:t>card</w:t>
            </w:r>
            <w:r>
              <w:rPr>
                <w:color w:val="000000"/>
                <w:spacing w:val="-4"/>
                <w:sz w:val="20"/>
                <w:highlight w:val="yellow"/>
              </w:rPr>
              <w:t> </w:t>
            </w:r>
            <w:r>
              <w:rPr>
                <w:color w:val="000000"/>
                <w:sz w:val="20"/>
                <w:highlight w:val="yellow"/>
              </w:rPr>
              <w:t>on</w:t>
            </w:r>
            <w:r>
              <w:rPr>
                <w:color w:val="000000"/>
                <w:spacing w:val="-7"/>
                <w:sz w:val="20"/>
                <w:highlight w:val="yellow"/>
              </w:rPr>
              <w:t> </w:t>
            </w:r>
            <w:r>
              <w:rPr>
                <w:color w:val="000000"/>
                <w:sz w:val="20"/>
                <w:highlight w:val="yellow"/>
              </w:rPr>
              <w:t>file</w:t>
            </w:r>
            <w:r>
              <w:rPr>
                <w:color w:val="000000"/>
                <w:spacing w:val="-6"/>
                <w:sz w:val="20"/>
                <w:highlight w:val="yellow"/>
              </w:rPr>
              <w:t> </w:t>
            </w:r>
            <w:r>
              <w:rPr>
                <w:color w:val="000000"/>
                <w:sz w:val="20"/>
                <w:highlight w:val="yellow"/>
              </w:rPr>
              <w:t>(in</w:t>
            </w:r>
            <w:r>
              <w:rPr>
                <w:color w:val="000000"/>
                <w:spacing w:val="-6"/>
                <w:sz w:val="20"/>
                <w:highlight w:val="yellow"/>
              </w:rPr>
              <w:t> </w:t>
            </w:r>
            <w:r>
              <w:rPr>
                <w:color w:val="000000"/>
                <w:sz w:val="20"/>
                <w:highlight w:val="yellow"/>
              </w:rPr>
              <w:t>weeks).</w:t>
            </w:r>
            <w:r>
              <w:rPr>
                <w:color w:val="000000"/>
                <w:spacing w:val="-6"/>
                <w:sz w:val="20"/>
                <w:highlight w:val="yellow"/>
              </w:rPr>
              <w:t> </w:t>
            </w:r>
            <w:r>
              <w:rPr>
                <w:color w:val="000000"/>
                <w:sz w:val="20"/>
                <w:highlight w:val="yellow"/>
              </w:rPr>
              <w:t>Applicable</w:t>
            </w:r>
            <w:r>
              <w:rPr>
                <w:color w:val="000000"/>
                <w:spacing w:val="-4"/>
                <w:sz w:val="20"/>
                <w:highlight w:val="yellow"/>
              </w:rPr>
              <w:t> </w:t>
            </w:r>
            <w:r>
              <w:rPr>
                <w:color w:val="000000"/>
                <w:sz w:val="20"/>
                <w:highlight w:val="yellow"/>
              </w:rPr>
              <w:t>only</w:t>
            </w:r>
            <w:r>
              <w:rPr>
                <w:color w:val="000000"/>
                <w:spacing w:val="-5"/>
                <w:sz w:val="20"/>
                <w:highlight w:val="yellow"/>
              </w:rPr>
              <w:t> </w:t>
            </w:r>
            <w:r>
              <w:rPr>
                <w:color w:val="000000"/>
                <w:sz w:val="20"/>
                <w:highlight w:val="yellow"/>
              </w:rPr>
              <w:t>for</w:t>
            </w:r>
            <w:r>
              <w:rPr>
                <w:color w:val="000000"/>
                <w:sz w:val="20"/>
              </w:rPr>
              <w:t> </w:t>
            </w:r>
            <w:r>
              <w:rPr>
                <w:color w:val="000000"/>
                <w:sz w:val="20"/>
                <w:highlight w:val="yellow"/>
              </w:rPr>
              <w:t>card-on file use cases</w:t>
            </w:r>
          </w:p>
        </w:tc>
      </w:tr>
      <w:tr>
        <w:trPr>
          <w:trHeight w:val="691" w:hRule="atLeast"/>
        </w:trPr>
        <w:tc>
          <w:tcPr>
            <w:tcW w:w="971" w:type="dxa"/>
            <w:shd w:val="clear" w:color="auto" w:fill="EFF8FD"/>
          </w:tcPr>
          <w:p>
            <w:pPr>
              <w:pStyle w:val="TableParagraph"/>
              <w:spacing w:before="86"/>
              <w:ind w:left="75" w:right="2"/>
              <w:jc w:val="center"/>
              <w:rPr>
                <w:sz w:val="20"/>
              </w:rPr>
            </w:pPr>
            <w:r>
              <w:rPr>
                <w:color w:val="000000"/>
                <w:spacing w:val="-5"/>
                <w:sz w:val="20"/>
                <w:highlight w:val="yellow"/>
              </w:rPr>
              <w:t>0A</w:t>
            </w:r>
          </w:p>
        </w:tc>
        <w:tc>
          <w:tcPr>
            <w:tcW w:w="871" w:type="dxa"/>
            <w:shd w:val="clear" w:color="auto" w:fill="EFF8FD"/>
          </w:tcPr>
          <w:p>
            <w:pPr>
              <w:pStyle w:val="TableParagraph"/>
              <w:spacing w:before="86"/>
              <w:ind w:left="167"/>
              <w:jc w:val="center"/>
              <w:rPr>
                <w:sz w:val="20"/>
              </w:rPr>
            </w:pPr>
            <w:r>
              <w:rPr>
                <w:color w:val="000000"/>
                <w:spacing w:val="-10"/>
                <w:sz w:val="20"/>
                <w:highlight w:val="yellow"/>
              </w:rPr>
              <w:t>2</w:t>
            </w:r>
          </w:p>
        </w:tc>
        <w:tc>
          <w:tcPr>
            <w:tcW w:w="2133" w:type="dxa"/>
            <w:shd w:val="clear" w:color="auto" w:fill="EFF8FD"/>
          </w:tcPr>
          <w:p>
            <w:pPr>
              <w:pStyle w:val="TableParagraph"/>
              <w:spacing w:line="300" w:lineRule="auto" w:before="86"/>
              <w:ind w:left="152" w:right="707"/>
              <w:rPr>
                <w:sz w:val="20"/>
              </w:rPr>
            </w:pPr>
            <w:r>
              <w:rPr>
                <w:color w:val="000000"/>
                <w:sz w:val="20"/>
                <w:highlight w:val="yellow"/>
              </w:rPr>
              <w:t>country</w:t>
            </w:r>
            <w:r>
              <w:rPr>
                <w:color w:val="000000"/>
                <w:spacing w:val="-14"/>
                <w:sz w:val="20"/>
                <w:highlight w:val="yellow"/>
              </w:rPr>
              <w:t> </w:t>
            </w:r>
            <w:r>
              <w:rPr>
                <w:color w:val="000000"/>
                <w:sz w:val="20"/>
                <w:highlight w:val="yellow"/>
              </w:rPr>
              <w:t>during</w:t>
            </w:r>
            <w:r>
              <w:rPr>
                <w:color w:val="000000"/>
                <w:sz w:val="20"/>
              </w:rPr>
              <w:t> </w:t>
            </w:r>
            <w:r>
              <w:rPr>
                <w:color w:val="000000"/>
                <w:spacing w:val="-2"/>
                <w:sz w:val="20"/>
                <w:highlight w:val="yellow"/>
              </w:rPr>
              <w:t>provision</w:t>
            </w:r>
          </w:p>
        </w:tc>
        <w:tc>
          <w:tcPr>
            <w:tcW w:w="743" w:type="dxa"/>
            <w:shd w:val="clear" w:color="auto" w:fill="EFF8FD"/>
          </w:tcPr>
          <w:p>
            <w:pPr>
              <w:pStyle w:val="TableParagraph"/>
              <w:spacing w:before="86"/>
              <w:ind w:left="7"/>
              <w:jc w:val="center"/>
              <w:rPr>
                <w:sz w:val="20"/>
              </w:rPr>
            </w:pPr>
            <w:r>
              <w:rPr>
                <w:color w:val="000000"/>
                <w:spacing w:val="-5"/>
                <w:sz w:val="20"/>
                <w:highlight w:val="yellow"/>
              </w:rPr>
              <w:t>TLV</w:t>
            </w:r>
          </w:p>
        </w:tc>
        <w:tc>
          <w:tcPr>
            <w:tcW w:w="4922" w:type="dxa"/>
            <w:shd w:val="clear" w:color="auto" w:fill="EFF8FD"/>
          </w:tcPr>
          <w:p>
            <w:pPr>
              <w:pStyle w:val="TableParagraph"/>
              <w:spacing w:line="300" w:lineRule="auto" w:before="86"/>
              <w:ind w:left="183" w:right="124"/>
              <w:rPr>
                <w:sz w:val="20"/>
              </w:rPr>
            </w:pPr>
            <w:r>
              <w:rPr>
                <w:color w:val="000000"/>
                <w:sz w:val="20"/>
                <w:highlight w:val="yellow"/>
              </w:rPr>
              <w:t>Country</w:t>
            </w:r>
            <w:r>
              <w:rPr>
                <w:color w:val="000000"/>
                <w:spacing w:val="-5"/>
                <w:sz w:val="20"/>
                <w:highlight w:val="yellow"/>
              </w:rPr>
              <w:t> </w:t>
            </w:r>
            <w:r>
              <w:rPr>
                <w:color w:val="000000"/>
                <w:sz w:val="20"/>
                <w:highlight w:val="yellow"/>
              </w:rPr>
              <w:t>of</w:t>
            </w:r>
            <w:r>
              <w:rPr>
                <w:color w:val="000000"/>
                <w:spacing w:val="-4"/>
                <w:sz w:val="20"/>
                <w:highlight w:val="yellow"/>
              </w:rPr>
              <w:t> </w:t>
            </w:r>
            <w:r>
              <w:rPr>
                <w:color w:val="000000"/>
                <w:sz w:val="20"/>
                <w:highlight w:val="yellow"/>
              </w:rPr>
              <w:t>device</w:t>
            </w:r>
            <w:r>
              <w:rPr>
                <w:color w:val="000000"/>
                <w:spacing w:val="-6"/>
                <w:sz w:val="20"/>
                <w:highlight w:val="yellow"/>
              </w:rPr>
              <w:t> </w:t>
            </w:r>
            <w:r>
              <w:rPr>
                <w:color w:val="000000"/>
                <w:sz w:val="20"/>
                <w:highlight w:val="yellow"/>
              </w:rPr>
              <w:t>at</w:t>
            </w:r>
            <w:r>
              <w:rPr>
                <w:color w:val="000000"/>
                <w:spacing w:val="-6"/>
                <w:sz w:val="20"/>
                <w:highlight w:val="yellow"/>
              </w:rPr>
              <w:t> </w:t>
            </w:r>
            <w:r>
              <w:rPr>
                <w:color w:val="000000"/>
                <w:sz w:val="20"/>
                <w:highlight w:val="yellow"/>
              </w:rPr>
              <w:t>time</w:t>
            </w:r>
            <w:r>
              <w:rPr>
                <w:color w:val="000000"/>
                <w:spacing w:val="-6"/>
                <w:sz w:val="20"/>
                <w:highlight w:val="yellow"/>
              </w:rPr>
              <w:t> </w:t>
            </w:r>
            <w:r>
              <w:rPr>
                <w:color w:val="000000"/>
                <w:sz w:val="20"/>
                <w:highlight w:val="yellow"/>
              </w:rPr>
              <w:t>of</w:t>
            </w:r>
            <w:r>
              <w:rPr>
                <w:color w:val="000000"/>
                <w:spacing w:val="-4"/>
                <w:sz w:val="20"/>
                <w:highlight w:val="yellow"/>
              </w:rPr>
              <w:t> </w:t>
            </w:r>
            <w:r>
              <w:rPr>
                <w:color w:val="000000"/>
                <w:sz w:val="20"/>
                <w:highlight w:val="yellow"/>
              </w:rPr>
              <w:t>provisioning</w:t>
            </w:r>
            <w:r>
              <w:rPr>
                <w:color w:val="000000"/>
                <w:spacing w:val="-7"/>
                <w:sz w:val="20"/>
                <w:highlight w:val="yellow"/>
              </w:rPr>
              <w:t> </w:t>
            </w:r>
            <w:r>
              <w:rPr>
                <w:color w:val="000000"/>
                <w:sz w:val="20"/>
                <w:highlight w:val="yellow"/>
              </w:rPr>
              <w:t>(iso</w:t>
            </w:r>
            <w:r>
              <w:rPr>
                <w:color w:val="000000"/>
                <w:spacing w:val="-4"/>
                <w:sz w:val="20"/>
                <w:highlight w:val="yellow"/>
              </w:rPr>
              <w:t> </w:t>
            </w:r>
            <w:r>
              <w:rPr>
                <w:color w:val="000000"/>
                <w:sz w:val="20"/>
                <w:highlight w:val="yellow"/>
              </w:rPr>
              <w:t>3166-1</w:t>
            </w:r>
            <w:r>
              <w:rPr>
                <w:color w:val="000000"/>
                <w:sz w:val="20"/>
              </w:rPr>
              <w:t> </w:t>
            </w:r>
            <w:r>
              <w:rPr>
                <w:color w:val="000000"/>
                <w:spacing w:val="-2"/>
                <w:sz w:val="20"/>
                <w:highlight w:val="yellow"/>
              </w:rPr>
              <w:t>alpha-2)</w:t>
            </w:r>
          </w:p>
        </w:tc>
      </w:tr>
      <w:tr>
        <w:trPr>
          <w:trHeight w:val="691" w:hRule="atLeast"/>
        </w:trPr>
        <w:tc>
          <w:tcPr>
            <w:tcW w:w="971" w:type="dxa"/>
            <w:shd w:val="clear" w:color="auto" w:fill="EFF8FD"/>
          </w:tcPr>
          <w:p>
            <w:pPr>
              <w:pStyle w:val="TableParagraph"/>
              <w:spacing w:before="86"/>
              <w:ind w:left="75" w:right="2"/>
              <w:jc w:val="center"/>
              <w:rPr>
                <w:sz w:val="20"/>
              </w:rPr>
            </w:pPr>
            <w:r>
              <w:rPr>
                <w:color w:val="000000"/>
                <w:spacing w:val="-5"/>
                <w:sz w:val="20"/>
                <w:highlight w:val="yellow"/>
              </w:rPr>
              <w:t>0B</w:t>
            </w:r>
          </w:p>
        </w:tc>
        <w:tc>
          <w:tcPr>
            <w:tcW w:w="871" w:type="dxa"/>
            <w:shd w:val="clear" w:color="auto" w:fill="EFF8FD"/>
          </w:tcPr>
          <w:p>
            <w:pPr>
              <w:pStyle w:val="TableParagraph"/>
              <w:spacing w:before="86"/>
              <w:ind w:left="375"/>
              <w:rPr>
                <w:sz w:val="20"/>
              </w:rPr>
            </w:pPr>
            <w:r>
              <w:rPr>
                <w:color w:val="000000"/>
                <w:spacing w:val="-2"/>
                <w:sz w:val="20"/>
                <w:highlight w:val="yellow"/>
              </w:rPr>
              <w:t>1-</w:t>
            </w:r>
            <w:r>
              <w:rPr>
                <w:color w:val="000000"/>
                <w:spacing w:val="-10"/>
                <w:sz w:val="20"/>
                <w:highlight w:val="yellow"/>
              </w:rPr>
              <w:t>3</w:t>
            </w:r>
          </w:p>
        </w:tc>
        <w:tc>
          <w:tcPr>
            <w:tcW w:w="2133" w:type="dxa"/>
            <w:shd w:val="clear" w:color="auto" w:fill="EFF8FD"/>
          </w:tcPr>
          <w:p>
            <w:pPr>
              <w:pStyle w:val="TableParagraph"/>
              <w:spacing w:line="300" w:lineRule="auto" w:before="86"/>
              <w:ind w:left="152"/>
              <w:rPr>
                <w:sz w:val="20"/>
              </w:rPr>
            </w:pPr>
            <w:r>
              <w:rPr>
                <w:color w:val="000000"/>
                <w:sz w:val="20"/>
                <w:highlight w:val="yellow"/>
              </w:rPr>
              <w:t>number</w:t>
            </w:r>
            <w:r>
              <w:rPr>
                <w:color w:val="000000"/>
                <w:spacing w:val="-14"/>
                <w:sz w:val="20"/>
                <w:highlight w:val="yellow"/>
              </w:rPr>
              <w:t> </w:t>
            </w:r>
            <w:r>
              <w:rPr>
                <w:color w:val="000000"/>
                <w:sz w:val="20"/>
                <w:highlight w:val="yellow"/>
              </w:rPr>
              <w:t>of</w:t>
            </w:r>
            <w:r>
              <w:rPr>
                <w:color w:val="000000"/>
                <w:spacing w:val="-14"/>
                <w:sz w:val="20"/>
                <w:highlight w:val="yellow"/>
              </w:rPr>
              <w:t> </w:t>
            </w:r>
            <w:r>
              <w:rPr>
                <w:color w:val="000000"/>
                <w:sz w:val="20"/>
                <w:highlight w:val="yellow"/>
              </w:rPr>
              <w:t>tokens</w:t>
            </w:r>
            <w:r>
              <w:rPr>
                <w:color w:val="000000"/>
                <w:sz w:val="20"/>
              </w:rPr>
              <w:t> </w:t>
            </w:r>
            <w:r>
              <w:rPr>
                <w:color w:val="000000"/>
                <w:spacing w:val="-2"/>
                <w:sz w:val="20"/>
                <w:highlight w:val="yellow"/>
              </w:rPr>
              <w:t>account</w:t>
            </w:r>
          </w:p>
        </w:tc>
        <w:tc>
          <w:tcPr>
            <w:tcW w:w="743" w:type="dxa"/>
            <w:shd w:val="clear" w:color="auto" w:fill="EFF8FD"/>
          </w:tcPr>
          <w:p>
            <w:pPr>
              <w:pStyle w:val="TableParagraph"/>
              <w:spacing w:before="86"/>
              <w:ind w:left="7"/>
              <w:jc w:val="center"/>
              <w:rPr>
                <w:sz w:val="20"/>
              </w:rPr>
            </w:pPr>
            <w:r>
              <w:rPr>
                <w:color w:val="000000"/>
                <w:spacing w:val="-5"/>
                <w:sz w:val="20"/>
                <w:highlight w:val="yellow"/>
              </w:rPr>
              <w:t>TLV</w:t>
            </w:r>
          </w:p>
        </w:tc>
        <w:tc>
          <w:tcPr>
            <w:tcW w:w="4922" w:type="dxa"/>
            <w:shd w:val="clear" w:color="auto" w:fill="EFF8FD"/>
          </w:tcPr>
          <w:p>
            <w:pPr>
              <w:pStyle w:val="TableParagraph"/>
              <w:spacing w:line="300" w:lineRule="auto" w:before="86"/>
              <w:ind w:left="183"/>
              <w:rPr>
                <w:sz w:val="20"/>
              </w:rPr>
            </w:pPr>
            <w:r>
              <w:rPr>
                <w:color w:val="000000"/>
                <w:sz w:val="20"/>
                <w:highlight w:val="yellow"/>
              </w:rPr>
              <w:t>Number</w:t>
            </w:r>
            <w:r>
              <w:rPr>
                <w:color w:val="000000"/>
                <w:spacing w:val="-7"/>
                <w:sz w:val="20"/>
                <w:highlight w:val="yellow"/>
              </w:rPr>
              <w:t> </w:t>
            </w:r>
            <w:r>
              <w:rPr>
                <w:color w:val="000000"/>
                <w:sz w:val="20"/>
                <w:highlight w:val="yellow"/>
              </w:rPr>
              <w:t>of</w:t>
            </w:r>
            <w:r>
              <w:rPr>
                <w:color w:val="000000"/>
                <w:spacing w:val="-7"/>
                <w:sz w:val="20"/>
                <w:highlight w:val="yellow"/>
              </w:rPr>
              <w:t> </w:t>
            </w:r>
            <w:r>
              <w:rPr>
                <w:color w:val="000000"/>
                <w:sz w:val="20"/>
                <w:highlight w:val="yellow"/>
              </w:rPr>
              <w:t>Tokens</w:t>
            </w:r>
            <w:r>
              <w:rPr>
                <w:color w:val="000000"/>
                <w:spacing w:val="-6"/>
                <w:sz w:val="20"/>
                <w:highlight w:val="yellow"/>
              </w:rPr>
              <w:t> </w:t>
            </w:r>
            <w:r>
              <w:rPr>
                <w:color w:val="000000"/>
                <w:sz w:val="20"/>
                <w:highlight w:val="yellow"/>
              </w:rPr>
              <w:t>for</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z w:val="20"/>
                <w:highlight w:val="yellow"/>
              </w:rPr>
              <w:t>wallet</w:t>
            </w:r>
            <w:r>
              <w:rPr>
                <w:color w:val="000000"/>
                <w:spacing w:val="-6"/>
                <w:sz w:val="20"/>
                <w:highlight w:val="yellow"/>
              </w:rPr>
              <w:t> </w:t>
            </w:r>
            <w:r>
              <w:rPr>
                <w:color w:val="000000"/>
                <w:sz w:val="20"/>
                <w:highlight w:val="yellow"/>
              </w:rPr>
              <w:t>account</w:t>
            </w:r>
            <w:r>
              <w:rPr>
                <w:color w:val="000000"/>
                <w:spacing w:val="-6"/>
                <w:sz w:val="20"/>
                <w:highlight w:val="yellow"/>
              </w:rPr>
              <w:t> </w:t>
            </w:r>
            <w:r>
              <w:rPr>
                <w:color w:val="000000"/>
                <w:sz w:val="20"/>
                <w:highlight w:val="yellow"/>
              </w:rPr>
              <w:t>across</w:t>
            </w:r>
            <w:r>
              <w:rPr>
                <w:color w:val="000000"/>
                <w:sz w:val="20"/>
              </w:rPr>
              <w:t> </w:t>
            </w:r>
            <w:r>
              <w:rPr>
                <w:color w:val="000000"/>
                <w:sz w:val="20"/>
                <w:highlight w:val="yellow"/>
              </w:rPr>
              <w:t>devices. Max value is 999.</w:t>
            </w:r>
          </w:p>
        </w:tc>
      </w:tr>
      <w:tr>
        <w:trPr>
          <w:trHeight w:val="691" w:hRule="atLeast"/>
        </w:trPr>
        <w:tc>
          <w:tcPr>
            <w:tcW w:w="971" w:type="dxa"/>
            <w:shd w:val="clear" w:color="auto" w:fill="EFF8FD"/>
          </w:tcPr>
          <w:p>
            <w:pPr>
              <w:pStyle w:val="TableParagraph"/>
              <w:spacing w:before="86"/>
              <w:ind w:left="75" w:right="1"/>
              <w:jc w:val="center"/>
              <w:rPr>
                <w:sz w:val="20"/>
              </w:rPr>
            </w:pPr>
            <w:r>
              <w:rPr>
                <w:color w:val="000000"/>
                <w:spacing w:val="-5"/>
                <w:sz w:val="20"/>
                <w:highlight w:val="yellow"/>
              </w:rPr>
              <w:t>0C</w:t>
            </w:r>
          </w:p>
        </w:tc>
        <w:tc>
          <w:tcPr>
            <w:tcW w:w="871" w:type="dxa"/>
            <w:shd w:val="clear" w:color="auto" w:fill="EFF8FD"/>
          </w:tcPr>
          <w:p>
            <w:pPr>
              <w:pStyle w:val="TableParagraph"/>
              <w:spacing w:before="86"/>
              <w:ind w:left="375"/>
              <w:rPr>
                <w:sz w:val="20"/>
              </w:rPr>
            </w:pPr>
            <w:r>
              <w:rPr>
                <w:color w:val="000000"/>
                <w:spacing w:val="-2"/>
                <w:sz w:val="20"/>
                <w:highlight w:val="yellow"/>
              </w:rPr>
              <w:t>1-</w:t>
            </w:r>
            <w:r>
              <w:rPr>
                <w:color w:val="000000"/>
                <w:spacing w:val="-10"/>
                <w:sz w:val="20"/>
                <w:highlight w:val="yellow"/>
              </w:rPr>
              <w:t>3</w:t>
            </w:r>
          </w:p>
        </w:tc>
        <w:tc>
          <w:tcPr>
            <w:tcW w:w="2133" w:type="dxa"/>
            <w:shd w:val="clear" w:color="auto" w:fill="EFF8FD"/>
          </w:tcPr>
          <w:p>
            <w:pPr>
              <w:pStyle w:val="TableParagraph"/>
              <w:spacing w:line="300" w:lineRule="auto" w:before="86"/>
              <w:ind w:left="152"/>
              <w:rPr>
                <w:sz w:val="20"/>
              </w:rPr>
            </w:pPr>
            <w:r>
              <w:rPr>
                <w:color w:val="000000"/>
                <w:sz w:val="20"/>
                <w:highlight w:val="yellow"/>
              </w:rPr>
              <w:t>number</w:t>
            </w:r>
            <w:r>
              <w:rPr>
                <w:color w:val="000000"/>
                <w:spacing w:val="-14"/>
                <w:sz w:val="20"/>
                <w:highlight w:val="yellow"/>
              </w:rPr>
              <w:t> </w:t>
            </w:r>
            <w:r>
              <w:rPr>
                <w:color w:val="000000"/>
                <w:sz w:val="20"/>
                <w:highlight w:val="yellow"/>
              </w:rPr>
              <w:t>of</w:t>
            </w:r>
            <w:r>
              <w:rPr>
                <w:color w:val="000000"/>
                <w:spacing w:val="-14"/>
                <w:sz w:val="20"/>
                <w:highlight w:val="yellow"/>
              </w:rPr>
              <w:t> </w:t>
            </w:r>
            <w:r>
              <w:rPr>
                <w:color w:val="000000"/>
                <w:sz w:val="20"/>
                <w:highlight w:val="yellow"/>
              </w:rPr>
              <w:t>tokens</w:t>
            </w:r>
            <w:r>
              <w:rPr>
                <w:color w:val="000000"/>
                <w:sz w:val="20"/>
              </w:rPr>
              <w:t> </w:t>
            </w:r>
            <w:r>
              <w:rPr>
                <w:color w:val="000000"/>
                <w:spacing w:val="-2"/>
                <w:sz w:val="20"/>
                <w:highlight w:val="yellow"/>
              </w:rPr>
              <w:t>device</w:t>
            </w:r>
          </w:p>
        </w:tc>
        <w:tc>
          <w:tcPr>
            <w:tcW w:w="743" w:type="dxa"/>
            <w:shd w:val="clear" w:color="auto" w:fill="EFF8FD"/>
          </w:tcPr>
          <w:p>
            <w:pPr>
              <w:pStyle w:val="TableParagraph"/>
              <w:spacing w:before="86"/>
              <w:ind w:left="7"/>
              <w:jc w:val="center"/>
              <w:rPr>
                <w:sz w:val="20"/>
              </w:rPr>
            </w:pPr>
            <w:r>
              <w:rPr>
                <w:color w:val="000000"/>
                <w:spacing w:val="-5"/>
                <w:sz w:val="20"/>
                <w:highlight w:val="yellow"/>
              </w:rPr>
              <w:t>TLV</w:t>
            </w:r>
          </w:p>
        </w:tc>
        <w:tc>
          <w:tcPr>
            <w:tcW w:w="4922" w:type="dxa"/>
            <w:shd w:val="clear" w:color="auto" w:fill="EFF8FD"/>
          </w:tcPr>
          <w:p>
            <w:pPr>
              <w:pStyle w:val="TableParagraph"/>
              <w:spacing w:before="86"/>
              <w:ind w:left="183"/>
              <w:rPr>
                <w:sz w:val="20"/>
              </w:rPr>
            </w:pPr>
            <w:r>
              <w:rPr>
                <w:color w:val="000000"/>
                <w:sz w:val="20"/>
                <w:highlight w:val="yellow"/>
              </w:rPr>
              <w:t>Number</w:t>
            </w:r>
            <w:r>
              <w:rPr>
                <w:color w:val="000000"/>
                <w:spacing w:val="-6"/>
                <w:sz w:val="20"/>
                <w:highlight w:val="yellow"/>
              </w:rPr>
              <w:t> </w:t>
            </w:r>
            <w:r>
              <w:rPr>
                <w:color w:val="000000"/>
                <w:sz w:val="20"/>
                <w:highlight w:val="yellow"/>
              </w:rPr>
              <w:t>of</w:t>
            </w:r>
            <w:r>
              <w:rPr>
                <w:color w:val="000000"/>
                <w:spacing w:val="-6"/>
                <w:sz w:val="20"/>
                <w:highlight w:val="yellow"/>
              </w:rPr>
              <w:t> </w:t>
            </w:r>
            <w:r>
              <w:rPr>
                <w:color w:val="000000"/>
                <w:sz w:val="20"/>
                <w:highlight w:val="yellow"/>
              </w:rPr>
              <w:t>Tokens</w:t>
            </w:r>
            <w:r>
              <w:rPr>
                <w:color w:val="000000"/>
                <w:spacing w:val="-5"/>
                <w:sz w:val="20"/>
                <w:highlight w:val="yellow"/>
              </w:rPr>
              <w:t> </w:t>
            </w:r>
            <w:r>
              <w:rPr>
                <w:color w:val="000000"/>
                <w:sz w:val="20"/>
                <w:highlight w:val="yellow"/>
              </w:rPr>
              <w:t>on</w:t>
            </w:r>
            <w:r>
              <w:rPr>
                <w:color w:val="000000"/>
                <w:spacing w:val="-4"/>
                <w:sz w:val="20"/>
                <w:highlight w:val="yellow"/>
              </w:rPr>
              <w:t> </w:t>
            </w:r>
            <w:r>
              <w:rPr>
                <w:color w:val="000000"/>
                <w:sz w:val="20"/>
                <w:highlight w:val="yellow"/>
              </w:rPr>
              <w:t>physical</w:t>
            </w:r>
            <w:r>
              <w:rPr>
                <w:color w:val="000000"/>
                <w:spacing w:val="-7"/>
                <w:sz w:val="20"/>
                <w:highlight w:val="yellow"/>
              </w:rPr>
              <w:t> </w:t>
            </w:r>
            <w:r>
              <w:rPr>
                <w:color w:val="000000"/>
                <w:spacing w:val="-2"/>
                <w:sz w:val="20"/>
                <w:highlight w:val="yellow"/>
              </w:rPr>
              <w:t>device.</w:t>
            </w:r>
          </w:p>
        </w:tc>
      </w:tr>
      <w:tr>
        <w:trPr>
          <w:trHeight w:val="691" w:hRule="atLeast"/>
        </w:trPr>
        <w:tc>
          <w:tcPr>
            <w:tcW w:w="971" w:type="dxa"/>
            <w:shd w:val="clear" w:color="auto" w:fill="EFF8FD"/>
          </w:tcPr>
          <w:p>
            <w:pPr>
              <w:pStyle w:val="TableParagraph"/>
              <w:spacing w:before="86"/>
              <w:ind w:left="75" w:right="1"/>
              <w:jc w:val="center"/>
              <w:rPr>
                <w:sz w:val="20"/>
              </w:rPr>
            </w:pPr>
            <w:r>
              <w:rPr>
                <w:color w:val="000000"/>
                <w:spacing w:val="-5"/>
                <w:sz w:val="20"/>
                <w:highlight w:val="yellow"/>
              </w:rPr>
              <w:t>0D</w:t>
            </w:r>
          </w:p>
        </w:tc>
        <w:tc>
          <w:tcPr>
            <w:tcW w:w="871" w:type="dxa"/>
            <w:shd w:val="clear" w:color="auto" w:fill="EFF8FD"/>
          </w:tcPr>
          <w:p>
            <w:pPr>
              <w:pStyle w:val="TableParagraph"/>
              <w:spacing w:before="86"/>
              <w:ind w:left="375"/>
              <w:rPr>
                <w:sz w:val="20"/>
              </w:rPr>
            </w:pPr>
            <w:r>
              <w:rPr>
                <w:color w:val="000000"/>
                <w:spacing w:val="-2"/>
                <w:sz w:val="20"/>
                <w:highlight w:val="yellow"/>
              </w:rPr>
              <w:t>1-</w:t>
            </w:r>
            <w:r>
              <w:rPr>
                <w:color w:val="000000"/>
                <w:spacing w:val="-10"/>
                <w:sz w:val="20"/>
                <w:highlight w:val="yellow"/>
              </w:rPr>
              <w:t>2</w:t>
            </w:r>
          </w:p>
        </w:tc>
        <w:tc>
          <w:tcPr>
            <w:tcW w:w="2133" w:type="dxa"/>
            <w:shd w:val="clear" w:color="auto" w:fill="EFF8FD"/>
          </w:tcPr>
          <w:p>
            <w:pPr>
              <w:pStyle w:val="TableParagraph"/>
              <w:spacing w:line="300" w:lineRule="auto" w:before="86"/>
              <w:ind w:left="152" w:right="351"/>
              <w:rPr>
                <w:sz w:val="20"/>
              </w:rPr>
            </w:pPr>
            <w:r>
              <w:rPr>
                <w:color w:val="000000"/>
                <w:sz w:val="20"/>
                <w:highlight w:val="yellow"/>
              </w:rPr>
              <w:t>suspended</w:t>
            </w:r>
            <w:r>
              <w:rPr>
                <w:color w:val="000000"/>
                <w:spacing w:val="-14"/>
                <w:sz w:val="20"/>
                <w:highlight w:val="yellow"/>
              </w:rPr>
              <w:t> </w:t>
            </w:r>
            <w:r>
              <w:rPr>
                <w:color w:val="000000"/>
                <w:sz w:val="20"/>
                <w:highlight w:val="yellow"/>
              </w:rPr>
              <w:t>tokens</w:t>
            </w:r>
            <w:r>
              <w:rPr>
                <w:color w:val="000000"/>
                <w:sz w:val="20"/>
              </w:rPr>
              <w:t> </w:t>
            </w:r>
            <w:r>
              <w:rPr>
                <w:color w:val="000000"/>
                <w:sz w:val="20"/>
                <w:highlight w:val="yellow"/>
              </w:rPr>
              <w:t>in account</w:t>
            </w:r>
          </w:p>
        </w:tc>
        <w:tc>
          <w:tcPr>
            <w:tcW w:w="743" w:type="dxa"/>
            <w:shd w:val="clear" w:color="auto" w:fill="EFF8FD"/>
          </w:tcPr>
          <w:p>
            <w:pPr>
              <w:pStyle w:val="TableParagraph"/>
              <w:spacing w:before="86"/>
              <w:ind w:left="7"/>
              <w:jc w:val="center"/>
              <w:rPr>
                <w:sz w:val="20"/>
              </w:rPr>
            </w:pPr>
            <w:r>
              <w:rPr>
                <w:color w:val="000000"/>
                <w:spacing w:val="-5"/>
                <w:sz w:val="20"/>
                <w:highlight w:val="yellow"/>
              </w:rPr>
              <w:t>TLV</w:t>
            </w:r>
          </w:p>
        </w:tc>
        <w:tc>
          <w:tcPr>
            <w:tcW w:w="4922" w:type="dxa"/>
            <w:shd w:val="clear" w:color="auto" w:fill="EFF8FD"/>
          </w:tcPr>
          <w:p>
            <w:pPr>
              <w:pStyle w:val="TableParagraph"/>
              <w:spacing w:line="300" w:lineRule="auto" w:before="86"/>
              <w:ind w:left="183"/>
              <w:rPr>
                <w:sz w:val="20"/>
              </w:rPr>
            </w:pPr>
            <w:r>
              <w:rPr>
                <w:color w:val="000000"/>
                <w:sz w:val="20"/>
                <w:highlight w:val="yellow"/>
              </w:rPr>
              <w:t>Number</w:t>
            </w:r>
            <w:r>
              <w:rPr>
                <w:color w:val="000000"/>
                <w:spacing w:val="-7"/>
                <w:sz w:val="20"/>
                <w:highlight w:val="yellow"/>
              </w:rPr>
              <w:t> </w:t>
            </w:r>
            <w:r>
              <w:rPr>
                <w:color w:val="000000"/>
                <w:sz w:val="20"/>
                <w:highlight w:val="yellow"/>
              </w:rPr>
              <w:t>of</w:t>
            </w:r>
            <w:r>
              <w:rPr>
                <w:color w:val="000000"/>
                <w:spacing w:val="-7"/>
                <w:sz w:val="20"/>
                <w:highlight w:val="yellow"/>
              </w:rPr>
              <w:t> </w:t>
            </w:r>
            <w:r>
              <w:rPr>
                <w:color w:val="000000"/>
                <w:sz w:val="20"/>
                <w:highlight w:val="yellow"/>
              </w:rPr>
              <w:t>suspended</w:t>
            </w:r>
            <w:r>
              <w:rPr>
                <w:color w:val="000000"/>
                <w:spacing w:val="-8"/>
                <w:sz w:val="20"/>
                <w:highlight w:val="yellow"/>
              </w:rPr>
              <w:t> </w:t>
            </w:r>
            <w:r>
              <w:rPr>
                <w:color w:val="000000"/>
                <w:sz w:val="20"/>
                <w:highlight w:val="yellow"/>
              </w:rPr>
              <w:t>Tokens</w:t>
            </w:r>
            <w:r>
              <w:rPr>
                <w:color w:val="000000"/>
                <w:spacing w:val="-6"/>
                <w:sz w:val="20"/>
                <w:highlight w:val="yellow"/>
              </w:rPr>
              <w:t> </w:t>
            </w:r>
            <w:r>
              <w:rPr>
                <w:color w:val="000000"/>
                <w:sz w:val="20"/>
                <w:highlight w:val="yellow"/>
              </w:rPr>
              <w:t>in</w:t>
            </w:r>
            <w:r>
              <w:rPr>
                <w:color w:val="000000"/>
                <w:spacing w:val="-5"/>
                <w:sz w:val="20"/>
                <w:highlight w:val="yellow"/>
              </w:rPr>
              <w:t> </w:t>
            </w:r>
            <w:r>
              <w:rPr>
                <w:color w:val="000000"/>
                <w:sz w:val="20"/>
                <w:highlight w:val="yellow"/>
              </w:rPr>
              <w:t>the</w:t>
            </w:r>
            <w:r>
              <w:rPr>
                <w:color w:val="000000"/>
                <w:spacing w:val="-5"/>
                <w:sz w:val="20"/>
                <w:highlight w:val="yellow"/>
              </w:rPr>
              <w:t> </w:t>
            </w:r>
            <w:r>
              <w:rPr>
                <w:color w:val="000000"/>
                <w:sz w:val="20"/>
                <w:highlight w:val="yellow"/>
              </w:rPr>
              <w:t>wallet</w:t>
            </w:r>
            <w:r>
              <w:rPr>
                <w:color w:val="000000"/>
                <w:spacing w:val="-7"/>
                <w:sz w:val="20"/>
                <w:highlight w:val="yellow"/>
              </w:rPr>
              <w:t> </w:t>
            </w:r>
            <w:r>
              <w:rPr>
                <w:color w:val="000000"/>
                <w:sz w:val="20"/>
                <w:highlight w:val="yellow"/>
              </w:rPr>
              <w:t>account.</w:t>
            </w:r>
            <w:r>
              <w:rPr>
                <w:color w:val="000000"/>
                <w:sz w:val="20"/>
              </w:rPr>
              <w:t> </w:t>
            </w:r>
            <w:r>
              <w:rPr>
                <w:color w:val="000000"/>
                <w:sz w:val="20"/>
                <w:highlight w:val="yellow"/>
              </w:rPr>
              <w:t>Max value is 99.</w:t>
            </w:r>
          </w:p>
        </w:tc>
      </w:tr>
      <w:tr>
        <w:trPr>
          <w:trHeight w:val="441" w:hRule="atLeast"/>
        </w:trPr>
        <w:tc>
          <w:tcPr>
            <w:tcW w:w="971" w:type="dxa"/>
            <w:shd w:val="clear" w:color="auto" w:fill="EFF8FD"/>
          </w:tcPr>
          <w:p>
            <w:pPr>
              <w:pStyle w:val="TableParagraph"/>
              <w:spacing w:before="86"/>
              <w:ind w:left="75" w:right="2"/>
              <w:jc w:val="center"/>
              <w:rPr>
                <w:sz w:val="20"/>
              </w:rPr>
            </w:pPr>
            <w:r>
              <w:rPr>
                <w:color w:val="000000"/>
                <w:spacing w:val="-5"/>
                <w:sz w:val="20"/>
                <w:highlight w:val="yellow"/>
              </w:rPr>
              <w:t>0E</w:t>
            </w:r>
          </w:p>
        </w:tc>
        <w:tc>
          <w:tcPr>
            <w:tcW w:w="871" w:type="dxa"/>
            <w:shd w:val="clear" w:color="auto" w:fill="EFF8FD"/>
          </w:tcPr>
          <w:p>
            <w:pPr>
              <w:pStyle w:val="TableParagraph"/>
              <w:spacing w:before="86"/>
              <w:ind w:left="375"/>
              <w:rPr>
                <w:sz w:val="20"/>
              </w:rPr>
            </w:pPr>
            <w:r>
              <w:rPr>
                <w:color w:val="000000"/>
                <w:spacing w:val="-2"/>
                <w:sz w:val="20"/>
                <w:highlight w:val="yellow"/>
              </w:rPr>
              <w:t>1-</w:t>
            </w:r>
            <w:r>
              <w:rPr>
                <w:color w:val="000000"/>
                <w:spacing w:val="-10"/>
                <w:sz w:val="20"/>
                <w:highlight w:val="yellow"/>
              </w:rPr>
              <w:t>2</w:t>
            </w:r>
          </w:p>
        </w:tc>
        <w:tc>
          <w:tcPr>
            <w:tcW w:w="2133" w:type="dxa"/>
            <w:shd w:val="clear" w:color="auto" w:fill="EFF8FD"/>
          </w:tcPr>
          <w:p>
            <w:pPr>
              <w:pStyle w:val="TableParagraph"/>
              <w:spacing w:before="86"/>
              <w:ind w:left="152"/>
              <w:rPr>
                <w:sz w:val="20"/>
              </w:rPr>
            </w:pPr>
            <w:r>
              <w:rPr>
                <w:color w:val="000000"/>
                <w:sz w:val="20"/>
                <w:highlight w:val="yellow"/>
              </w:rPr>
              <w:t>total</w:t>
            </w:r>
            <w:r>
              <w:rPr>
                <w:color w:val="000000"/>
                <w:spacing w:val="-6"/>
                <w:sz w:val="20"/>
                <w:highlight w:val="yellow"/>
              </w:rPr>
              <w:t> </w:t>
            </w:r>
            <w:r>
              <w:rPr>
                <w:color w:val="000000"/>
                <w:spacing w:val="-2"/>
                <w:sz w:val="20"/>
                <w:highlight w:val="yellow"/>
              </w:rPr>
              <w:t>provisioning</w:t>
            </w:r>
          </w:p>
        </w:tc>
        <w:tc>
          <w:tcPr>
            <w:tcW w:w="743" w:type="dxa"/>
            <w:shd w:val="clear" w:color="auto" w:fill="EFF8FD"/>
          </w:tcPr>
          <w:p>
            <w:pPr>
              <w:pStyle w:val="TableParagraph"/>
              <w:spacing w:before="86"/>
              <w:ind w:left="7"/>
              <w:jc w:val="center"/>
              <w:rPr>
                <w:sz w:val="20"/>
              </w:rPr>
            </w:pPr>
            <w:r>
              <w:rPr>
                <w:color w:val="000000"/>
                <w:spacing w:val="-5"/>
                <w:sz w:val="20"/>
                <w:highlight w:val="yellow"/>
              </w:rPr>
              <w:t>TLV</w:t>
            </w:r>
          </w:p>
        </w:tc>
        <w:tc>
          <w:tcPr>
            <w:tcW w:w="4922" w:type="dxa"/>
            <w:shd w:val="clear" w:color="auto" w:fill="EFF8FD"/>
          </w:tcPr>
          <w:p>
            <w:pPr>
              <w:pStyle w:val="TableParagraph"/>
              <w:spacing w:before="86"/>
              <w:ind w:left="183"/>
              <w:rPr>
                <w:sz w:val="20"/>
              </w:rPr>
            </w:pPr>
            <w:r>
              <w:rPr>
                <w:color w:val="000000"/>
                <w:sz w:val="20"/>
                <w:highlight w:val="yellow"/>
              </w:rPr>
              <w:t>Number</w:t>
            </w:r>
            <w:r>
              <w:rPr>
                <w:color w:val="000000"/>
                <w:spacing w:val="-8"/>
                <w:sz w:val="20"/>
                <w:highlight w:val="yellow"/>
              </w:rPr>
              <w:t> </w:t>
            </w:r>
            <w:r>
              <w:rPr>
                <w:color w:val="000000"/>
                <w:sz w:val="20"/>
                <w:highlight w:val="yellow"/>
              </w:rPr>
              <w:t>of</w:t>
            </w:r>
            <w:r>
              <w:rPr>
                <w:color w:val="000000"/>
                <w:spacing w:val="-6"/>
                <w:sz w:val="20"/>
                <w:highlight w:val="yellow"/>
              </w:rPr>
              <w:t> </w:t>
            </w:r>
            <w:r>
              <w:rPr>
                <w:color w:val="000000"/>
                <w:sz w:val="20"/>
                <w:highlight w:val="yellow"/>
              </w:rPr>
              <w:t>provisioning</w:t>
            </w:r>
            <w:r>
              <w:rPr>
                <w:color w:val="000000"/>
                <w:spacing w:val="-9"/>
                <w:sz w:val="20"/>
                <w:highlight w:val="yellow"/>
              </w:rPr>
              <w:t> </w:t>
            </w:r>
            <w:r>
              <w:rPr>
                <w:color w:val="000000"/>
                <w:sz w:val="20"/>
                <w:highlight w:val="yellow"/>
              </w:rPr>
              <w:t>attempts</w:t>
            </w:r>
            <w:r>
              <w:rPr>
                <w:color w:val="000000"/>
                <w:spacing w:val="-7"/>
                <w:sz w:val="20"/>
                <w:highlight w:val="yellow"/>
              </w:rPr>
              <w:t> </w:t>
            </w:r>
            <w:r>
              <w:rPr>
                <w:color w:val="000000"/>
                <w:sz w:val="20"/>
                <w:highlight w:val="yellow"/>
              </w:rPr>
              <w:t>on</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z w:val="20"/>
                <w:highlight w:val="yellow"/>
              </w:rPr>
              <w:t>device</w:t>
            </w:r>
            <w:r>
              <w:rPr>
                <w:color w:val="000000"/>
                <w:spacing w:val="-7"/>
                <w:sz w:val="20"/>
                <w:highlight w:val="yellow"/>
              </w:rPr>
              <w:t> </w:t>
            </w:r>
            <w:r>
              <w:rPr>
                <w:color w:val="000000"/>
                <w:spacing w:val="-5"/>
                <w:sz w:val="20"/>
                <w:highlight w:val="yellow"/>
              </w:rPr>
              <w:t>for</w:t>
            </w:r>
          </w:p>
        </w:tc>
      </w:tr>
    </w:tbl>
    <w:p>
      <w:pPr>
        <w:spacing w:after="0"/>
        <w:rPr>
          <w:sz w:val="20"/>
        </w:rPr>
        <w:sectPr>
          <w:type w:val="continuous"/>
          <w:pgSz w:w="11910" w:h="16840"/>
          <w:pgMar w:header="942" w:footer="1095" w:top="1700" w:bottom="1708" w:left="860" w:right="920"/>
        </w:sect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5"/>
        <w:gridCol w:w="935"/>
        <w:gridCol w:w="2023"/>
        <w:gridCol w:w="826"/>
        <w:gridCol w:w="4922"/>
      </w:tblGrid>
      <w:tr>
        <w:trPr>
          <w:trHeight w:val="374" w:hRule="atLeast"/>
        </w:trPr>
        <w:tc>
          <w:tcPr>
            <w:tcW w:w="935" w:type="dxa"/>
            <w:shd w:val="clear" w:color="auto" w:fill="EFF8FD"/>
          </w:tcPr>
          <w:p>
            <w:pPr>
              <w:pStyle w:val="TableParagraph"/>
              <w:rPr>
                <w:rFonts w:ascii="Times New Roman"/>
                <w:sz w:val="18"/>
              </w:rPr>
            </w:pPr>
          </w:p>
        </w:tc>
        <w:tc>
          <w:tcPr>
            <w:tcW w:w="935" w:type="dxa"/>
            <w:shd w:val="clear" w:color="auto" w:fill="EFF8FD"/>
          </w:tcPr>
          <w:p>
            <w:pPr>
              <w:pStyle w:val="TableParagraph"/>
              <w:rPr>
                <w:rFonts w:ascii="Times New Roman"/>
                <w:sz w:val="18"/>
              </w:rPr>
            </w:pPr>
          </w:p>
        </w:tc>
        <w:tc>
          <w:tcPr>
            <w:tcW w:w="2023" w:type="dxa"/>
            <w:shd w:val="clear" w:color="auto" w:fill="EFF8FD"/>
          </w:tcPr>
          <w:p>
            <w:pPr>
              <w:pStyle w:val="TableParagraph"/>
              <w:spacing w:before="57"/>
              <w:ind w:left="124"/>
              <w:rPr>
                <w:sz w:val="20"/>
              </w:rPr>
            </w:pPr>
            <w:r>
              <w:rPr>
                <w:color w:val="000000"/>
                <w:spacing w:val="-2"/>
                <w:sz w:val="20"/>
                <w:highlight w:val="yellow"/>
              </w:rPr>
              <w:t>attempts</w:t>
            </w:r>
          </w:p>
        </w:tc>
        <w:tc>
          <w:tcPr>
            <w:tcW w:w="826" w:type="dxa"/>
            <w:shd w:val="clear" w:color="auto" w:fill="EFF8FD"/>
          </w:tcPr>
          <w:p>
            <w:pPr>
              <w:pStyle w:val="TableParagraph"/>
              <w:rPr>
                <w:rFonts w:ascii="Times New Roman"/>
                <w:sz w:val="18"/>
              </w:rPr>
            </w:pPr>
          </w:p>
        </w:tc>
        <w:tc>
          <w:tcPr>
            <w:tcW w:w="4922" w:type="dxa"/>
            <w:shd w:val="clear" w:color="auto" w:fill="EFF8FD"/>
          </w:tcPr>
          <w:p>
            <w:pPr>
              <w:pStyle w:val="TableParagraph"/>
              <w:spacing w:before="57"/>
              <w:ind w:left="182"/>
              <w:rPr>
                <w:sz w:val="20"/>
              </w:rPr>
            </w:pPr>
            <w:r>
              <w:rPr>
                <w:color w:val="000000"/>
                <w:sz w:val="20"/>
                <w:highlight w:val="yellow"/>
              </w:rPr>
              <w:t>the</w:t>
            </w:r>
            <w:r>
              <w:rPr>
                <w:color w:val="000000"/>
                <w:spacing w:val="-5"/>
                <w:sz w:val="20"/>
                <w:highlight w:val="yellow"/>
              </w:rPr>
              <w:t> </w:t>
            </w:r>
            <w:r>
              <w:rPr>
                <w:color w:val="000000"/>
                <w:sz w:val="20"/>
                <w:highlight w:val="yellow"/>
              </w:rPr>
              <w:t>last</w:t>
            </w:r>
            <w:r>
              <w:rPr>
                <w:color w:val="000000"/>
                <w:spacing w:val="-5"/>
                <w:sz w:val="20"/>
                <w:highlight w:val="yellow"/>
              </w:rPr>
              <w:t> </w:t>
            </w:r>
            <w:r>
              <w:rPr>
                <w:color w:val="000000"/>
                <w:sz w:val="20"/>
                <w:highlight w:val="yellow"/>
              </w:rPr>
              <w:t>24</w:t>
            </w:r>
            <w:r>
              <w:rPr>
                <w:color w:val="000000"/>
                <w:spacing w:val="-5"/>
                <w:sz w:val="20"/>
                <w:highlight w:val="yellow"/>
              </w:rPr>
              <w:t> </w:t>
            </w:r>
            <w:r>
              <w:rPr>
                <w:color w:val="000000"/>
                <w:sz w:val="20"/>
                <w:highlight w:val="yellow"/>
              </w:rPr>
              <w:t>hours.</w:t>
            </w:r>
            <w:r>
              <w:rPr>
                <w:color w:val="000000"/>
                <w:spacing w:val="-5"/>
                <w:sz w:val="20"/>
                <w:highlight w:val="yellow"/>
              </w:rPr>
              <w:t> </w:t>
            </w:r>
            <w:r>
              <w:rPr>
                <w:color w:val="000000"/>
                <w:sz w:val="20"/>
                <w:highlight w:val="yellow"/>
              </w:rPr>
              <w:t>Max</w:t>
            </w:r>
            <w:r>
              <w:rPr>
                <w:color w:val="000000"/>
                <w:spacing w:val="-4"/>
                <w:sz w:val="20"/>
                <w:highlight w:val="yellow"/>
              </w:rPr>
              <w:t> </w:t>
            </w:r>
            <w:r>
              <w:rPr>
                <w:color w:val="000000"/>
                <w:sz w:val="20"/>
                <w:highlight w:val="yellow"/>
              </w:rPr>
              <w:t>value</w:t>
            </w:r>
            <w:r>
              <w:rPr>
                <w:color w:val="000000"/>
                <w:spacing w:val="-5"/>
                <w:sz w:val="20"/>
                <w:highlight w:val="yellow"/>
              </w:rPr>
              <w:t> </w:t>
            </w:r>
            <w:r>
              <w:rPr>
                <w:color w:val="000000"/>
                <w:sz w:val="20"/>
                <w:highlight w:val="yellow"/>
              </w:rPr>
              <w:t>is</w:t>
            </w:r>
            <w:r>
              <w:rPr>
                <w:color w:val="000000"/>
                <w:spacing w:val="-4"/>
                <w:sz w:val="20"/>
                <w:highlight w:val="yellow"/>
              </w:rPr>
              <w:t> </w:t>
            </w:r>
            <w:r>
              <w:rPr>
                <w:color w:val="000000"/>
                <w:spacing w:val="-5"/>
                <w:sz w:val="20"/>
                <w:highlight w:val="yellow"/>
              </w:rPr>
              <w:t>99.</w:t>
            </w:r>
          </w:p>
        </w:tc>
      </w:tr>
      <w:tr>
        <w:trPr>
          <w:trHeight w:val="1264" w:hRule="atLeast"/>
        </w:trPr>
        <w:tc>
          <w:tcPr>
            <w:tcW w:w="935" w:type="dxa"/>
            <w:shd w:val="clear" w:color="auto" w:fill="EFF8FD"/>
          </w:tcPr>
          <w:p>
            <w:pPr>
              <w:pStyle w:val="TableParagraph"/>
              <w:spacing w:before="86"/>
              <w:ind w:left="175" w:right="64"/>
              <w:jc w:val="center"/>
              <w:rPr>
                <w:sz w:val="20"/>
              </w:rPr>
            </w:pPr>
            <w:r>
              <w:rPr>
                <w:color w:val="000000"/>
                <w:spacing w:val="-5"/>
                <w:sz w:val="20"/>
                <w:highlight w:val="yellow"/>
              </w:rPr>
              <w:t>11</w:t>
            </w:r>
          </w:p>
        </w:tc>
        <w:tc>
          <w:tcPr>
            <w:tcW w:w="935" w:type="dxa"/>
            <w:shd w:val="clear" w:color="auto" w:fill="EFF8FD"/>
          </w:tcPr>
          <w:p>
            <w:pPr>
              <w:pStyle w:val="TableParagraph"/>
              <w:spacing w:before="86"/>
              <w:ind w:left="175"/>
              <w:jc w:val="center"/>
              <w:rPr>
                <w:sz w:val="20"/>
              </w:rPr>
            </w:pPr>
            <w:r>
              <w:rPr>
                <w:color w:val="000000"/>
                <w:spacing w:val="-2"/>
                <w:sz w:val="20"/>
                <w:highlight w:val="yellow"/>
              </w:rPr>
              <w:t>1-</w:t>
            </w:r>
            <w:r>
              <w:rPr>
                <w:color w:val="000000"/>
                <w:spacing w:val="-10"/>
                <w:sz w:val="20"/>
                <w:highlight w:val="yellow"/>
              </w:rPr>
              <w:t>4</w:t>
            </w:r>
          </w:p>
        </w:tc>
        <w:tc>
          <w:tcPr>
            <w:tcW w:w="2023" w:type="dxa"/>
            <w:shd w:val="clear" w:color="auto" w:fill="EFF8FD"/>
          </w:tcPr>
          <w:p>
            <w:pPr>
              <w:pStyle w:val="TableParagraph"/>
              <w:spacing w:line="300" w:lineRule="auto" w:before="86"/>
              <w:ind w:left="124" w:right="481"/>
              <w:rPr>
                <w:sz w:val="20"/>
              </w:rPr>
            </w:pPr>
            <w:r>
              <w:rPr>
                <w:color w:val="000000"/>
                <w:sz w:val="20"/>
                <w:highlight w:val="yellow"/>
              </w:rPr>
              <w:t>total</w:t>
            </w:r>
            <w:r>
              <w:rPr>
                <w:color w:val="000000"/>
                <w:spacing w:val="-14"/>
                <w:sz w:val="20"/>
                <w:highlight w:val="yellow"/>
              </w:rPr>
              <w:t> </w:t>
            </w:r>
            <w:r>
              <w:rPr>
                <w:color w:val="000000"/>
                <w:sz w:val="20"/>
                <w:highlight w:val="yellow"/>
              </w:rPr>
              <w:t>transaction</w:t>
            </w:r>
            <w:r>
              <w:rPr>
                <w:color w:val="000000"/>
                <w:sz w:val="20"/>
              </w:rPr>
              <w:t> </w:t>
            </w:r>
            <w:r>
              <w:rPr>
                <w:color w:val="000000"/>
                <w:sz w:val="20"/>
                <w:highlight w:val="yellow"/>
              </w:rPr>
              <w:t>count for year</w:t>
            </w:r>
          </w:p>
        </w:tc>
        <w:tc>
          <w:tcPr>
            <w:tcW w:w="826" w:type="dxa"/>
            <w:shd w:val="clear" w:color="auto" w:fill="EFF8FD"/>
          </w:tcPr>
          <w:p>
            <w:pPr>
              <w:pStyle w:val="TableParagraph"/>
              <w:spacing w:before="86"/>
              <w:ind w:left="88"/>
              <w:jc w:val="center"/>
              <w:rPr>
                <w:sz w:val="20"/>
              </w:rPr>
            </w:pPr>
            <w:r>
              <w:rPr>
                <w:color w:val="000000"/>
                <w:spacing w:val="-5"/>
                <w:sz w:val="20"/>
                <w:highlight w:val="yellow"/>
              </w:rPr>
              <w:t>TLV</w:t>
            </w:r>
          </w:p>
        </w:tc>
        <w:tc>
          <w:tcPr>
            <w:tcW w:w="4922" w:type="dxa"/>
            <w:shd w:val="clear" w:color="auto" w:fill="EFF8FD"/>
          </w:tcPr>
          <w:p>
            <w:pPr>
              <w:pStyle w:val="TableParagraph"/>
              <w:spacing w:line="300" w:lineRule="auto" w:before="86"/>
              <w:ind w:left="182" w:right="189"/>
              <w:rPr>
                <w:sz w:val="20"/>
              </w:rPr>
            </w:pPr>
            <w:r>
              <w:rPr>
                <w:color w:val="000000"/>
                <w:sz w:val="20"/>
                <w:highlight w:val="yellow"/>
              </w:rPr>
              <w:t>Total number of transaction count by the wallet</w:t>
            </w:r>
            <w:r>
              <w:rPr>
                <w:color w:val="000000"/>
                <w:sz w:val="20"/>
              </w:rPr>
              <w:t> </w:t>
            </w:r>
            <w:r>
              <w:rPr>
                <w:color w:val="000000"/>
                <w:sz w:val="20"/>
                <w:highlight w:val="yellow"/>
              </w:rPr>
              <w:t>account</w:t>
            </w:r>
            <w:r>
              <w:rPr>
                <w:color w:val="000000"/>
                <w:spacing w:val="-3"/>
                <w:sz w:val="20"/>
                <w:highlight w:val="yellow"/>
              </w:rPr>
              <w:t> </w:t>
            </w:r>
            <w:r>
              <w:rPr>
                <w:color w:val="000000"/>
                <w:sz w:val="20"/>
                <w:highlight w:val="yellow"/>
              </w:rPr>
              <w:t>in</w:t>
            </w:r>
            <w:r>
              <w:rPr>
                <w:color w:val="000000"/>
                <w:spacing w:val="-4"/>
                <w:sz w:val="20"/>
                <w:highlight w:val="yellow"/>
              </w:rPr>
              <w:t> </w:t>
            </w:r>
            <w:r>
              <w:rPr>
                <w:color w:val="000000"/>
                <w:sz w:val="20"/>
                <w:highlight w:val="yellow"/>
              </w:rPr>
              <w:t>the</w:t>
            </w:r>
            <w:r>
              <w:rPr>
                <w:color w:val="000000"/>
                <w:spacing w:val="-5"/>
                <w:sz w:val="20"/>
                <w:highlight w:val="yellow"/>
              </w:rPr>
              <w:t> </w:t>
            </w:r>
            <w:r>
              <w:rPr>
                <w:color w:val="000000"/>
                <w:sz w:val="20"/>
                <w:highlight w:val="yellow"/>
              </w:rPr>
              <w:t>past</w:t>
            </w:r>
            <w:r>
              <w:rPr>
                <w:color w:val="000000"/>
                <w:spacing w:val="-4"/>
                <w:sz w:val="20"/>
                <w:highlight w:val="yellow"/>
              </w:rPr>
              <w:t> </w:t>
            </w:r>
            <w:r>
              <w:rPr>
                <w:color w:val="000000"/>
                <w:sz w:val="20"/>
                <w:highlight w:val="yellow"/>
              </w:rPr>
              <w:t>12</w:t>
            </w:r>
            <w:r>
              <w:rPr>
                <w:color w:val="000000"/>
                <w:spacing w:val="-3"/>
                <w:sz w:val="20"/>
                <w:highlight w:val="yellow"/>
              </w:rPr>
              <w:t> </w:t>
            </w:r>
            <w:r>
              <w:rPr>
                <w:color w:val="000000"/>
                <w:sz w:val="20"/>
                <w:highlight w:val="yellow"/>
              </w:rPr>
              <w:t>months</w:t>
            </w:r>
            <w:r>
              <w:rPr>
                <w:color w:val="000000"/>
                <w:spacing w:val="-4"/>
                <w:sz w:val="20"/>
                <w:highlight w:val="yellow"/>
              </w:rPr>
              <w:t> </w:t>
            </w:r>
            <w:r>
              <w:rPr>
                <w:color w:val="000000"/>
                <w:sz w:val="20"/>
                <w:highlight w:val="yellow"/>
              </w:rPr>
              <w:t>(at</w:t>
            </w:r>
            <w:r>
              <w:rPr>
                <w:color w:val="000000"/>
                <w:spacing w:val="-4"/>
                <w:sz w:val="20"/>
                <w:highlight w:val="yellow"/>
              </w:rPr>
              <w:t> </w:t>
            </w:r>
            <w:r>
              <w:rPr>
                <w:color w:val="000000"/>
                <w:sz w:val="20"/>
                <w:highlight w:val="yellow"/>
              </w:rPr>
              <w:t>the</w:t>
            </w:r>
            <w:r>
              <w:rPr>
                <w:color w:val="000000"/>
                <w:spacing w:val="-4"/>
                <w:sz w:val="20"/>
                <w:highlight w:val="yellow"/>
              </w:rPr>
              <w:t> </w:t>
            </w:r>
            <w:r>
              <w:rPr>
                <w:color w:val="000000"/>
                <w:sz w:val="20"/>
                <w:highlight w:val="yellow"/>
              </w:rPr>
              <w:t>account</w:t>
            </w:r>
            <w:r>
              <w:rPr>
                <w:color w:val="000000"/>
                <w:spacing w:val="-4"/>
                <w:sz w:val="20"/>
                <w:highlight w:val="yellow"/>
              </w:rPr>
              <w:t> </w:t>
            </w:r>
            <w:r>
              <w:rPr>
                <w:color w:val="000000"/>
                <w:sz w:val="20"/>
                <w:highlight w:val="yellow"/>
              </w:rPr>
              <w:t>level</w:t>
            </w:r>
            <w:r>
              <w:rPr>
                <w:color w:val="000000"/>
                <w:sz w:val="20"/>
              </w:rPr>
              <w:t> </w:t>
            </w:r>
            <w:r>
              <w:rPr>
                <w:color w:val="000000"/>
                <w:sz w:val="20"/>
                <w:highlight w:val="yellow"/>
              </w:rPr>
              <w:t>across</w:t>
            </w:r>
            <w:r>
              <w:rPr>
                <w:color w:val="000000"/>
                <w:spacing w:val="-7"/>
                <w:sz w:val="20"/>
                <w:highlight w:val="yellow"/>
              </w:rPr>
              <w:t> </w:t>
            </w:r>
            <w:r>
              <w:rPr>
                <w:color w:val="000000"/>
                <w:sz w:val="20"/>
                <w:highlight w:val="yellow"/>
              </w:rPr>
              <w:t>devices,</w:t>
            </w:r>
            <w:r>
              <w:rPr>
                <w:color w:val="000000"/>
                <w:spacing w:val="-8"/>
                <w:sz w:val="20"/>
                <w:highlight w:val="yellow"/>
              </w:rPr>
              <w:t> </w:t>
            </w:r>
            <w:r>
              <w:rPr>
                <w:color w:val="000000"/>
                <w:sz w:val="20"/>
                <w:highlight w:val="yellow"/>
              </w:rPr>
              <w:t>Networks,</w:t>
            </w:r>
            <w:r>
              <w:rPr>
                <w:color w:val="000000"/>
                <w:spacing w:val="-8"/>
                <w:sz w:val="20"/>
                <w:highlight w:val="yellow"/>
              </w:rPr>
              <w:t> </w:t>
            </w:r>
            <w:r>
              <w:rPr>
                <w:color w:val="000000"/>
                <w:sz w:val="20"/>
                <w:highlight w:val="yellow"/>
              </w:rPr>
              <w:t>partners</w:t>
            </w:r>
            <w:r>
              <w:rPr>
                <w:color w:val="000000"/>
                <w:spacing w:val="-7"/>
                <w:sz w:val="20"/>
                <w:highlight w:val="yellow"/>
              </w:rPr>
              <w:t> </w:t>
            </w:r>
            <w:r>
              <w:rPr>
                <w:color w:val="000000"/>
                <w:sz w:val="20"/>
                <w:highlight w:val="yellow"/>
              </w:rPr>
              <w:t>etc).</w:t>
            </w:r>
            <w:r>
              <w:rPr>
                <w:color w:val="000000"/>
                <w:spacing w:val="-7"/>
                <w:sz w:val="20"/>
                <w:highlight w:val="yellow"/>
              </w:rPr>
              <w:t> </w:t>
            </w:r>
            <w:r>
              <w:rPr>
                <w:color w:val="000000"/>
                <w:sz w:val="20"/>
                <w:highlight w:val="yellow"/>
              </w:rPr>
              <w:t>Max</w:t>
            </w:r>
            <w:r>
              <w:rPr>
                <w:color w:val="000000"/>
                <w:spacing w:val="-7"/>
                <w:sz w:val="20"/>
                <w:highlight w:val="yellow"/>
              </w:rPr>
              <w:t> </w:t>
            </w:r>
            <w:r>
              <w:rPr>
                <w:color w:val="000000"/>
                <w:sz w:val="20"/>
                <w:highlight w:val="yellow"/>
              </w:rPr>
              <w:t>value</w:t>
            </w:r>
            <w:r>
              <w:rPr>
                <w:color w:val="000000"/>
                <w:sz w:val="20"/>
              </w:rPr>
              <w:t> </w:t>
            </w:r>
            <w:r>
              <w:rPr>
                <w:color w:val="000000"/>
                <w:sz w:val="20"/>
                <w:highlight w:val="yellow"/>
              </w:rPr>
              <w:t>is 9999.</w:t>
            </w:r>
          </w:p>
        </w:tc>
      </w:tr>
      <w:tr>
        <w:trPr>
          <w:trHeight w:val="691" w:hRule="atLeast"/>
        </w:trPr>
        <w:tc>
          <w:tcPr>
            <w:tcW w:w="935" w:type="dxa"/>
            <w:shd w:val="clear" w:color="auto" w:fill="EFF8FD"/>
          </w:tcPr>
          <w:p>
            <w:pPr>
              <w:pStyle w:val="TableParagraph"/>
              <w:spacing w:before="86"/>
              <w:ind w:left="175" w:right="64"/>
              <w:jc w:val="center"/>
              <w:rPr>
                <w:sz w:val="20"/>
              </w:rPr>
            </w:pPr>
            <w:r>
              <w:rPr>
                <w:color w:val="000000"/>
                <w:spacing w:val="-5"/>
                <w:sz w:val="20"/>
                <w:highlight w:val="yellow"/>
              </w:rPr>
              <w:t>12</w:t>
            </w:r>
          </w:p>
        </w:tc>
        <w:tc>
          <w:tcPr>
            <w:tcW w:w="935" w:type="dxa"/>
            <w:shd w:val="clear" w:color="auto" w:fill="EFF8FD"/>
          </w:tcPr>
          <w:p>
            <w:pPr>
              <w:pStyle w:val="TableParagraph"/>
              <w:spacing w:before="86"/>
              <w:ind w:left="175"/>
              <w:jc w:val="center"/>
              <w:rPr>
                <w:sz w:val="20"/>
              </w:rPr>
            </w:pPr>
            <w:r>
              <w:rPr>
                <w:color w:val="000000"/>
                <w:spacing w:val="-2"/>
                <w:sz w:val="20"/>
                <w:highlight w:val="yellow"/>
              </w:rPr>
              <w:t>1-</w:t>
            </w:r>
            <w:r>
              <w:rPr>
                <w:color w:val="000000"/>
                <w:spacing w:val="-10"/>
                <w:sz w:val="20"/>
                <w:highlight w:val="yellow"/>
              </w:rPr>
              <w:t>3</w:t>
            </w:r>
          </w:p>
        </w:tc>
        <w:tc>
          <w:tcPr>
            <w:tcW w:w="2023" w:type="dxa"/>
            <w:shd w:val="clear" w:color="auto" w:fill="EFF8FD"/>
          </w:tcPr>
          <w:p>
            <w:pPr>
              <w:pStyle w:val="TableParagraph"/>
              <w:spacing w:before="86"/>
              <w:ind w:left="124"/>
              <w:rPr>
                <w:sz w:val="20"/>
              </w:rPr>
            </w:pPr>
            <w:r>
              <w:rPr>
                <w:color w:val="000000"/>
                <w:sz w:val="20"/>
                <w:highlight w:val="yellow"/>
              </w:rPr>
              <w:t>risk</w:t>
            </w:r>
            <w:r>
              <w:rPr>
                <w:color w:val="000000"/>
                <w:spacing w:val="-7"/>
                <w:sz w:val="20"/>
                <w:highlight w:val="yellow"/>
              </w:rPr>
              <w:t> </w:t>
            </w:r>
            <w:r>
              <w:rPr>
                <w:color w:val="000000"/>
                <w:sz w:val="20"/>
                <w:highlight w:val="yellow"/>
              </w:rPr>
              <w:t>reason</w:t>
            </w:r>
            <w:r>
              <w:rPr>
                <w:color w:val="000000"/>
                <w:spacing w:val="-8"/>
                <w:sz w:val="20"/>
                <w:highlight w:val="yellow"/>
              </w:rPr>
              <w:t> </w:t>
            </w:r>
            <w:r>
              <w:rPr>
                <w:color w:val="000000"/>
                <w:spacing w:val="-4"/>
                <w:sz w:val="20"/>
                <w:highlight w:val="yellow"/>
              </w:rPr>
              <w:t>code</w:t>
            </w:r>
          </w:p>
        </w:tc>
        <w:tc>
          <w:tcPr>
            <w:tcW w:w="826" w:type="dxa"/>
            <w:shd w:val="clear" w:color="auto" w:fill="EFF8FD"/>
          </w:tcPr>
          <w:p>
            <w:pPr>
              <w:pStyle w:val="TableParagraph"/>
              <w:spacing w:before="86"/>
              <w:ind w:left="88"/>
              <w:jc w:val="center"/>
              <w:rPr>
                <w:sz w:val="20"/>
              </w:rPr>
            </w:pPr>
            <w:r>
              <w:rPr>
                <w:color w:val="000000"/>
                <w:spacing w:val="-5"/>
                <w:sz w:val="20"/>
                <w:highlight w:val="yellow"/>
              </w:rPr>
              <w:t>TLV</w:t>
            </w:r>
          </w:p>
        </w:tc>
        <w:tc>
          <w:tcPr>
            <w:tcW w:w="4922" w:type="dxa"/>
            <w:shd w:val="clear" w:color="auto" w:fill="EFF8FD"/>
          </w:tcPr>
          <w:p>
            <w:pPr>
              <w:pStyle w:val="TableParagraph"/>
              <w:spacing w:line="300" w:lineRule="auto" w:before="86"/>
              <w:ind w:left="182"/>
              <w:rPr>
                <w:sz w:val="20"/>
              </w:rPr>
            </w:pPr>
            <w:r>
              <w:rPr>
                <w:color w:val="000000"/>
                <w:sz w:val="20"/>
                <w:highlight w:val="yellow"/>
              </w:rPr>
              <w:t>MPP</w:t>
            </w:r>
            <w:r>
              <w:rPr>
                <w:color w:val="000000"/>
                <w:spacing w:val="-8"/>
                <w:sz w:val="20"/>
                <w:highlight w:val="yellow"/>
              </w:rPr>
              <w:t> </w:t>
            </w:r>
            <w:r>
              <w:rPr>
                <w:color w:val="000000"/>
                <w:sz w:val="20"/>
                <w:highlight w:val="yellow"/>
              </w:rPr>
              <w:t>identified</w:t>
            </w:r>
            <w:r>
              <w:rPr>
                <w:color w:val="000000"/>
                <w:spacing w:val="-7"/>
                <w:sz w:val="20"/>
                <w:highlight w:val="yellow"/>
              </w:rPr>
              <w:t> </w:t>
            </w:r>
            <w:r>
              <w:rPr>
                <w:color w:val="000000"/>
                <w:sz w:val="20"/>
                <w:highlight w:val="yellow"/>
              </w:rPr>
              <w:t>risk</w:t>
            </w:r>
            <w:r>
              <w:rPr>
                <w:color w:val="000000"/>
                <w:spacing w:val="-8"/>
                <w:sz w:val="20"/>
                <w:highlight w:val="yellow"/>
              </w:rPr>
              <w:t> </w:t>
            </w:r>
            <w:r>
              <w:rPr>
                <w:color w:val="000000"/>
                <w:sz w:val="20"/>
                <w:highlight w:val="yellow"/>
              </w:rPr>
              <w:t>reason</w:t>
            </w:r>
            <w:r>
              <w:rPr>
                <w:color w:val="000000"/>
                <w:spacing w:val="-8"/>
                <w:sz w:val="20"/>
                <w:highlight w:val="yellow"/>
              </w:rPr>
              <w:t> </w:t>
            </w:r>
            <w:r>
              <w:rPr>
                <w:color w:val="000000"/>
                <w:sz w:val="20"/>
                <w:highlight w:val="yellow"/>
              </w:rPr>
              <w:t>code</w:t>
            </w:r>
            <w:r>
              <w:rPr>
                <w:color w:val="000000"/>
                <w:spacing w:val="-6"/>
                <w:sz w:val="20"/>
                <w:highlight w:val="yellow"/>
              </w:rPr>
              <w:t> </w:t>
            </w:r>
            <w:r>
              <w:rPr>
                <w:color w:val="000000"/>
                <w:sz w:val="20"/>
                <w:highlight w:val="yellow"/>
              </w:rPr>
              <w:t>for</w:t>
            </w:r>
            <w:r>
              <w:rPr>
                <w:color w:val="000000"/>
                <w:spacing w:val="-6"/>
                <w:sz w:val="20"/>
                <w:highlight w:val="yellow"/>
              </w:rPr>
              <w:t> </w:t>
            </w:r>
            <w:r>
              <w:rPr>
                <w:color w:val="000000"/>
                <w:sz w:val="20"/>
                <w:highlight w:val="yellow"/>
              </w:rPr>
              <w:t>identifying</w:t>
            </w:r>
            <w:r>
              <w:rPr>
                <w:color w:val="000000"/>
                <w:sz w:val="20"/>
              </w:rPr>
              <w:t> </w:t>
            </w:r>
            <w:r>
              <w:rPr>
                <w:color w:val="000000"/>
                <w:sz w:val="20"/>
                <w:highlight w:val="yellow"/>
              </w:rPr>
              <w:t>provision risk color.</w:t>
            </w:r>
          </w:p>
        </w:tc>
      </w:tr>
      <w:tr>
        <w:trPr>
          <w:trHeight w:val="403" w:hRule="atLeast"/>
        </w:trPr>
        <w:tc>
          <w:tcPr>
            <w:tcW w:w="9641" w:type="dxa"/>
            <w:gridSpan w:val="5"/>
            <w:shd w:val="clear" w:color="auto" w:fill="EFF8FD"/>
          </w:tcPr>
          <w:p>
            <w:pPr>
              <w:pStyle w:val="TableParagraph"/>
              <w:spacing w:before="86"/>
              <w:ind w:left="64"/>
              <w:rPr>
                <w:b/>
                <w:sz w:val="20"/>
              </w:rPr>
            </w:pPr>
            <w:r>
              <w:rPr>
                <w:b/>
                <w:color w:val="000000"/>
                <w:sz w:val="20"/>
                <w:highlight w:val="yellow"/>
              </w:rPr>
              <w:t>Dataset</w:t>
            </w:r>
            <w:r>
              <w:rPr>
                <w:b/>
                <w:color w:val="000000"/>
                <w:spacing w:val="-6"/>
                <w:sz w:val="20"/>
                <w:highlight w:val="yellow"/>
              </w:rPr>
              <w:t> </w:t>
            </w:r>
            <w:r>
              <w:rPr>
                <w:b/>
                <w:color w:val="000000"/>
                <w:sz w:val="20"/>
                <w:highlight w:val="yellow"/>
              </w:rPr>
              <w:t>ID:</w:t>
            </w:r>
            <w:r>
              <w:rPr>
                <w:b/>
                <w:color w:val="000000"/>
                <w:spacing w:val="-5"/>
                <w:sz w:val="20"/>
                <w:highlight w:val="yellow"/>
              </w:rPr>
              <w:t> </w:t>
            </w:r>
            <w:r>
              <w:rPr>
                <w:b/>
                <w:color w:val="000000"/>
                <w:sz w:val="20"/>
                <w:highlight w:val="yellow"/>
              </w:rPr>
              <w:t>06,</w:t>
            </w:r>
            <w:r>
              <w:rPr>
                <w:b/>
                <w:color w:val="000000"/>
                <w:spacing w:val="-5"/>
                <w:sz w:val="20"/>
                <w:highlight w:val="yellow"/>
              </w:rPr>
              <w:t> </w:t>
            </w:r>
            <w:r>
              <w:rPr>
                <w:b/>
                <w:color w:val="000000"/>
                <w:sz w:val="20"/>
                <w:highlight w:val="yellow"/>
              </w:rPr>
              <w:t>Token</w:t>
            </w:r>
            <w:r>
              <w:rPr>
                <w:b/>
                <w:color w:val="000000"/>
                <w:spacing w:val="-5"/>
                <w:sz w:val="20"/>
                <w:highlight w:val="yellow"/>
              </w:rPr>
              <w:t> </w:t>
            </w:r>
            <w:r>
              <w:rPr>
                <w:b/>
                <w:color w:val="000000"/>
                <w:spacing w:val="-2"/>
                <w:sz w:val="20"/>
                <w:highlight w:val="yellow"/>
              </w:rPr>
              <w:t>Context</w:t>
            </w:r>
          </w:p>
        </w:tc>
      </w:tr>
      <w:tr>
        <w:trPr>
          <w:trHeight w:val="1267" w:hRule="atLeast"/>
        </w:trPr>
        <w:tc>
          <w:tcPr>
            <w:tcW w:w="935" w:type="dxa"/>
            <w:shd w:val="clear" w:color="auto" w:fill="EFF8FD"/>
          </w:tcPr>
          <w:p>
            <w:pPr>
              <w:pStyle w:val="TableParagraph"/>
              <w:spacing w:before="86"/>
              <w:ind w:left="175" w:right="64"/>
              <w:jc w:val="center"/>
              <w:rPr>
                <w:sz w:val="20"/>
              </w:rPr>
            </w:pPr>
            <w:r>
              <w:rPr>
                <w:color w:val="000000"/>
                <w:spacing w:val="-5"/>
                <w:sz w:val="20"/>
                <w:highlight w:val="yellow"/>
              </w:rPr>
              <w:t>01</w:t>
            </w:r>
          </w:p>
        </w:tc>
        <w:tc>
          <w:tcPr>
            <w:tcW w:w="935" w:type="dxa"/>
            <w:shd w:val="clear" w:color="auto" w:fill="EFF8FD"/>
          </w:tcPr>
          <w:p>
            <w:pPr>
              <w:pStyle w:val="TableParagraph"/>
              <w:spacing w:before="86"/>
              <w:ind w:left="175" w:right="5"/>
              <w:jc w:val="center"/>
              <w:rPr>
                <w:sz w:val="20"/>
              </w:rPr>
            </w:pPr>
            <w:r>
              <w:rPr>
                <w:color w:val="000000"/>
                <w:spacing w:val="-2"/>
                <w:sz w:val="20"/>
                <w:highlight w:val="yellow"/>
              </w:rPr>
              <w:t>12-</w:t>
            </w:r>
            <w:r>
              <w:rPr>
                <w:color w:val="000000"/>
                <w:spacing w:val="-7"/>
                <w:sz w:val="20"/>
                <w:highlight w:val="yellow"/>
              </w:rPr>
              <w:t>19</w:t>
            </w:r>
          </w:p>
        </w:tc>
        <w:tc>
          <w:tcPr>
            <w:tcW w:w="2023" w:type="dxa"/>
            <w:shd w:val="clear" w:color="auto" w:fill="EFF8FD"/>
          </w:tcPr>
          <w:p>
            <w:pPr>
              <w:pStyle w:val="TableParagraph"/>
              <w:spacing w:before="86"/>
              <w:ind w:left="124"/>
              <w:rPr>
                <w:sz w:val="20"/>
              </w:rPr>
            </w:pPr>
            <w:r>
              <w:rPr>
                <w:color w:val="000000"/>
                <w:spacing w:val="-2"/>
                <w:sz w:val="20"/>
                <w:highlight w:val="yellow"/>
              </w:rPr>
              <w:t>token</w:t>
            </w:r>
          </w:p>
        </w:tc>
        <w:tc>
          <w:tcPr>
            <w:tcW w:w="826" w:type="dxa"/>
            <w:shd w:val="clear" w:color="auto" w:fill="EFF8FD"/>
          </w:tcPr>
          <w:p>
            <w:pPr>
              <w:pStyle w:val="TableParagraph"/>
              <w:spacing w:before="86"/>
              <w:ind w:left="88"/>
              <w:jc w:val="center"/>
              <w:rPr>
                <w:sz w:val="20"/>
              </w:rPr>
            </w:pPr>
            <w:r>
              <w:rPr>
                <w:color w:val="000000"/>
                <w:spacing w:val="-5"/>
                <w:sz w:val="20"/>
                <w:highlight w:val="yellow"/>
              </w:rPr>
              <w:t>TLV</w:t>
            </w:r>
          </w:p>
        </w:tc>
        <w:tc>
          <w:tcPr>
            <w:tcW w:w="4922" w:type="dxa"/>
            <w:shd w:val="clear" w:color="auto" w:fill="EFF8FD"/>
          </w:tcPr>
          <w:p>
            <w:pPr>
              <w:pStyle w:val="TableParagraph"/>
              <w:spacing w:line="300" w:lineRule="auto" w:before="86"/>
              <w:ind w:left="182"/>
              <w:rPr>
                <w:sz w:val="20"/>
              </w:rPr>
            </w:pPr>
            <w:r>
              <w:rPr>
                <w:color w:val="000000"/>
                <w:sz w:val="20"/>
                <w:highlight w:val="yellow"/>
              </w:rPr>
              <w:t>The tokenized Account Number representing the</w:t>
            </w:r>
            <w:r>
              <w:rPr>
                <w:color w:val="000000"/>
                <w:sz w:val="20"/>
              </w:rPr>
              <w:t> </w:t>
            </w:r>
            <w:r>
              <w:rPr>
                <w:color w:val="000000"/>
                <w:sz w:val="20"/>
                <w:highlight w:val="yellow"/>
              </w:rPr>
              <w:t>Account</w:t>
            </w:r>
            <w:r>
              <w:rPr>
                <w:color w:val="000000"/>
                <w:spacing w:val="-6"/>
                <w:sz w:val="20"/>
                <w:highlight w:val="yellow"/>
              </w:rPr>
              <w:t> </w:t>
            </w:r>
            <w:r>
              <w:rPr>
                <w:color w:val="000000"/>
                <w:sz w:val="20"/>
                <w:highlight w:val="yellow"/>
              </w:rPr>
              <w:t>that</w:t>
            </w:r>
            <w:r>
              <w:rPr>
                <w:color w:val="000000"/>
                <w:spacing w:val="-4"/>
                <w:sz w:val="20"/>
                <w:highlight w:val="yellow"/>
              </w:rPr>
              <w:t> </w:t>
            </w:r>
            <w:r>
              <w:rPr>
                <w:color w:val="000000"/>
                <w:sz w:val="20"/>
                <w:highlight w:val="yellow"/>
              </w:rPr>
              <w:t>is</w:t>
            </w:r>
            <w:r>
              <w:rPr>
                <w:color w:val="000000"/>
                <w:spacing w:val="-5"/>
                <w:sz w:val="20"/>
                <w:highlight w:val="yellow"/>
              </w:rPr>
              <w:t> </w:t>
            </w:r>
            <w:r>
              <w:rPr>
                <w:color w:val="000000"/>
                <w:sz w:val="20"/>
                <w:highlight w:val="yellow"/>
              </w:rPr>
              <w:t>to</w:t>
            </w:r>
            <w:r>
              <w:rPr>
                <w:color w:val="000000"/>
                <w:spacing w:val="-5"/>
                <w:sz w:val="20"/>
                <w:highlight w:val="yellow"/>
              </w:rPr>
              <w:t> </w:t>
            </w:r>
            <w:r>
              <w:rPr>
                <w:color w:val="000000"/>
                <w:sz w:val="20"/>
                <w:highlight w:val="yellow"/>
              </w:rPr>
              <w:t>be</w:t>
            </w:r>
            <w:r>
              <w:rPr>
                <w:color w:val="000000"/>
                <w:spacing w:val="-5"/>
                <w:sz w:val="20"/>
                <w:highlight w:val="yellow"/>
              </w:rPr>
              <w:t> </w:t>
            </w:r>
            <w:r>
              <w:rPr>
                <w:color w:val="000000"/>
                <w:sz w:val="20"/>
                <w:highlight w:val="yellow"/>
              </w:rPr>
              <w:t>boarded</w:t>
            </w:r>
            <w:r>
              <w:rPr>
                <w:color w:val="000000"/>
                <w:spacing w:val="-6"/>
                <w:sz w:val="20"/>
                <w:highlight w:val="yellow"/>
              </w:rPr>
              <w:t> </w:t>
            </w:r>
            <w:r>
              <w:rPr>
                <w:color w:val="000000"/>
                <w:sz w:val="20"/>
                <w:highlight w:val="yellow"/>
              </w:rPr>
              <w:t>onto</w:t>
            </w:r>
            <w:r>
              <w:rPr>
                <w:color w:val="000000"/>
                <w:spacing w:val="-6"/>
                <w:sz w:val="20"/>
                <w:highlight w:val="yellow"/>
              </w:rPr>
              <w:t> </w:t>
            </w:r>
            <w:r>
              <w:rPr>
                <w:color w:val="000000"/>
                <w:sz w:val="20"/>
                <w:highlight w:val="yellow"/>
              </w:rPr>
              <w:t>the</w:t>
            </w:r>
            <w:r>
              <w:rPr>
                <w:color w:val="000000"/>
                <w:spacing w:val="-6"/>
                <w:sz w:val="20"/>
                <w:highlight w:val="yellow"/>
              </w:rPr>
              <w:t> </w:t>
            </w:r>
            <w:r>
              <w:rPr>
                <w:color w:val="000000"/>
                <w:sz w:val="20"/>
                <w:highlight w:val="yellow"/>
              </w:rPr>
              <w:t>wallet.</w:t>
            </w:r>
            <w:r>
              <w:rPr>
                <w:color w:val="000000"/>
                <w:spacing w:val="-4"/>
                <w:sz w:val="20"/>
                <w:highlight w:val="yellow"/>
              </w:rPr>
              <w:t> </w:t>
            </w:r>
            <w:r>
              <w:rPr>
                <w:color w:val="000000"/>
                <w:sz w:val="20"/>
                <w:highlight w:val="yellow"/>
              </w:rPr>
              <w:t>This</w:t>
            </w:r>
            <w:r>
              <w:rPr>
                <w:color w:val="000000"/>
                <w:spacing w:val="-3"/>
                <w:sz w:val="20"/>
                <w:highlight w:val="yellow"/>
              </w:rPr>
              <w:t> </w:t>
            </w:r>
            <w:r>
              <w:rPr>
                <w:color w:val="000000"/>
                <w:sz w:val="20"/>
                <w:highlight w:val="yellow"/>
              </w:rPr>
              <w:t>is</w:t>
            </w:r>
            <w:r>
              <w:rPr>
                <w:color w:val="000000"/>
                <w:sz w:val="20"/>
              </w:rPr>
              <w:t> </w:t>
            </w:r>
            <w:r>
              <w:rPr>
                <w:color w:val="000000"/>
                <w:sz w:val="20"/>
                <w:highlight w:val="yellow"/>
              </w:rPr>
              <w:t>the Account Number that will used for tokenized</w:t>
            </w:r>
            <w:r>
              <w:rPr>
                <w:color w:val="000000"/>
                <w:sz w:val="20"/>
              </w:rPr>
              <w:t> </w:t>
            </w:r>
            <w:r>
              <w:rPr>
                <w:color w:val="000000"/>
                <w:spacing w:val="-2"/>
                <w:sz w:val="20"/>
                <w:highlight w:val="yellow"/>
              </w:rPr>
              <w:t>Transactions.</w:t>
            </w:r>
          </w:p>
        </w:tc>
      </w:tr>
      <w:tr>
        <w:trPr>
          <w:trHeight w:val="403" w:hRule="atLeast"/>
        </w:trPr>
        <w:tc>
          <w:tcPr>
            <w:tcW w:w="935" w:type="dxa"/>
            <w:shd w:val="clear" w:color="auto" w:fill="EFF8FD"/>
          </w:tcPr>
          <w:p>
            <w:pPr>
              <w:pStyle w:val="TableParagraph"/>
              <w:spacing w:before="86"/>
              <w:ind w:left="175" w:right="64"/>
              <w:jc w:val="center"/>
              <w:rPr>
                <w:sz w:val="20"/>
              </w:rPr>
            </w:pPr>
            <w:r>
              <w:rPr>
                <w:color w:val="000000"/>
                <w:spacing w:val="-5"/>
                <w:sz w:val="20"/>
                <w:highlight w:val="yellow"/>
              </w:rPr>
              <w:t>02</w:t>
            </w:r>
          </w:p>
        </w:tc>
        <w:tc>
          <w:tcPr>
            <w:tcW w:w="935" w:type="dxa"/>
            <w:shd w:val="clear" w:color="auto" w:fill="EFF8FD"/>
          </w:tcPr>
          <w:p>
            <w:pPr>
              <w:pStyle w:val="TableParagraph"/>
              <w:spacing w:before="86"/>
              <w:ind w:left="175"/>
              <w:jc w:val="center"/>
              <w:rPr>
                <w:sz w:val="20"/>
              </w:rPr>
            </w:pPr>
            <w:r>
              <w:rPr>
                <w:color w:val="000000"/>
                <w:spacing w:val="-10"/>
                <w:sz w:val="20"/>
                <w:highlight w:val="yellow"/>
              </w:rPr>
              <w:t>4</w:t>
            </w:r>
          </w:p>
        </w:tc>
        <w:tc>
          <w:tcPr>
            <w:tcW w:w="2023" w:type="dxa"/>
            <w:shd w:val="clear" w:color="auto" w:fill="EFF8FD"/>
          </w:tcPr>
          <w:p>
            <w:pPr>
              <w:pStyle w:val="TableParagraph"/>
              <w:spacing w:before="86"/>
              <w:ind w:left="124"/>
              <w:rPr>
                <w:sz w:val="20"/>
              </w:rPr>
            </w:pPr>
            <w:r>
              <w:rPr>
                <w:color w:val="000000"/>
                <w:sz w:val="20"/>
                <w:highlight w:val="yellow"/>
              </w:rPr>
              <w:t>Token</w:t>
            </w:r>
            <w:r>
              <w:rPr>
                <w:color w:val="000000"/>
                <w:spacing w:val="-9"/>
                <w:sz w:val="20"/>
                <w:highlight w:val="yellow"/>
              </w:rPr>
              <w:t> </w:t>
            </w:r>
            <w:r>
              <w:rPr>
                <w:color w:val="000000"/>
                <w:sz w:val="20"/>
                <w:highlight w:val="yellow"/>
              </w:rPr>
              <w:t>expiry</w:t>
            </w:r>
            <w:r>
              <w:rPr>
                <w:color w:val="000000"/>
                <w:spacing w:val="-6"/>
                <w:sz w:val="20"/>
                <w:highlight w:val="yellow"/>
              </w:rPr>
              <w:t> </w:t>
            </w:r>
            <w:r>
              <w:rPr>
                <w:color w:val="000000"/>
                <w:spacing w:val="-4"/>
                <w:sz w:val="20"/>
                <w:highlight w:val="yellow"/>
              </w:rPr>
              <w:t>Date</w:t>
            </w:r>
          </w:p>
        </w:tc>
        <w:tc>
          <w:tcPr>
            <w:tcW w:w="826" w:type="dxa"/>
            <w:shd w:val="clear" w:color="auto" w:fill="EFF8FD"/>
          </w:tcPr>
          <w:p>
            <w:pPr>
              <w:pStyle w:val="TableParagraph"/>
              <w:spacing w:before="86"/>
              <w:ind w:left="88"/>
              <w:jc w:val="center"/>
              <w:rPr>
                <w:sz w:val="20"/>
              </w:rPr>
            </w:pPr>
            <w:r>
              <w:rPr>
                <w:color w:val="000000"/>
                <w:spacing w:val="-5"/>
                <w:sz w:val="20"/>
                <w:highlight w:val="yellow"/>
              </w:rPr>
              <w:t>TLV</w:t>
            </w:r>
          </w:p>
        </w:tc>
        <w:tc>
          <w:tcPr>
            <w:tcW w:w="4922" w:type="dxa"/>
            <w:shd w:val="clear" w:color="auto" w:fill="EFF8FD"/>
          </w:tcPr>
          <w:p>
            <w:pPr>
              <w:pStyle w:val="TableParagraph"/>
              <w:spacing w:before="86"/>
              <w:ind w:left="182"/>
              <w:rPr>
                <w:sz w:val="20"/>
              </w:rPr>
            </w:pPr>
            <w:r>
              <w:rPr>
                <w:color w:val="000000"/>
                <w:sz w:val="20"/>
                <w:highlight w:val="yellow"/>
              </w:rPr>
              <w:t>The</w:t>
            </w:r>
            <w:r>
              <w:rPr>
                <w:color w:val="000000"/>
                <w:spacing w:val="-7"/>
                <w:sz w:val="20"/>
                <w:highlight w:val="yellow"/>
              </w:rPr>
              <w:t> </w:t>
            </w:r>
            <w:r>
              <w:rPr>
                <w:color w:val="000000"/>
                <w:sz w:val="20"/>
                <w:highlight w:val="yellow"/>
              </w:rPr>
              <w:t>expiry</w:t>
            </w:r>
            <w:r>
              <w:rPr>
                <w:color w:val="000000"/>
                <w:spacing w:val="-4"/>
                <w:sz w:val="20"/>
                <w:highlight w:val="yellow"/>
              </w:rPr>
              <w:t> </w:t>
            </w:r>
            <w:r>
              <w:rPr>
                <w:color w:val="000000"/>
                <w:sz w:val="20"/>
                <w:highlight w:val="yellow"/>
              </w:rPr>
              <w:t>Date</w:t>
            </w:r>
            <w:r>
              <w:rPr>
                <w:color w:val="000000"/>
                <w:spacing w:val="-4"/>
                <w:sz w:val="20"/>
                <w:highlight w:val="yellow"/>
              </w:rPr>
              <w:t> </w:t>
            </w:r>
            <w:r>
              <w:rPr>
                <w:color w:val="000000"/>
                <w:sz w:val="20"/>
                <w:highlight w:val="yellow"/>
              </w:rPr>
              <w:t>of</w:t>
            </w:r>
            <w:r>
              <w:rPr>
                <w:color w:val="000000"/>
                <w:spacing w:val="-5"/>
                <w:sz w:val="20"/>
                <w:highlight w:val="yellow"/>
              </w:rPr>
              <w:t> </w:t>
            </w:r>
            <w:r>
              <w:rPr>
                <w:color w:val="000000"/>
                <w:sz w:val="20"/>
                <w:highlight w:val="yellow"/>
              </w:rPr>
              <w:t>the</w:t>
            </w:r>
            <w:r>
              <w:rPr>
                <w:color w:val="000000"/>
                <w:spacing w:val="-6"/>
                <w:sz w:val="20"/>
                <w:highlight w:val="yellow"/>
              </w:rPr>
              <w:t> </w:t>
            </w:r>
            <w:r>
              <w:rPr>
                <w:color w:val="000000"/>
                <w:sz w:val="20"/>
                <w:highlight w:val="yellow"/>
              </w:rPr>
              <w:t>Token</w:t>
            </w:r>
            <w:r>
              <w:rPr>
                <w:color w:val="000000"/>
                <w:spacing w:val="-6"/>
                <w:sz w:val="20"/>
                <w:highlight w:val="yellow"/>
              </w:rPr>
              <w:t> </w:t>
            </w:r>
            <w:r>
              <w:rPr>
                <w:color w:val="000000"/>
                <w:sz w:val="20"/>
                <w:highlight w:val="yellow"/>
              </w:rPr>
              <w:t>in</w:t>
            </w:r>
            <w:r>
              <w:rPr>
                <w:color w:val="000000"/>
                <w:spacing w:val="-5"/>
                <w:sz w:val="20"/>
                <w:highlight w:val="yellow"/>
              </w:rPr>
              <w:t> </w:t>
            </w:r>
            <w:r>
              <w:rPr>
                <w:color w:val="000000"/>
                <w:sz w:val="20"/>
                <w:highlight w:val="yellow"/>
              </w:rPr>
              <w:t>format</w:t>
            </w:r>
            <w:r>
              <w:rPr>
                <w:color w:val="000000"/>
                <w:spacing w:val="-4"/>
                <w:sz w:val="20"/>
                <w:highlight w:val="yellow"/>
              </w:rPr>
              <w:t> MMYY.</w:t>
            </w:r>
          </w:p>
        </w:tc>
      </w:tr>
      <w:tr>
        <w:trPr>
          <w:trHeight w:val="691" w:hRule="atLeast"/>
        </w:trPr>
        <w:tc>
          <w:tcPr>
            <w:tcW w:w="935" w:type="dxa"/>
            <w:shd w:val="clear" w:color="auto" w:fill="EFF8FD"/>
          </w:tcPr>
          <w:p>
            <w:pPr>
              <w:pStyle w:val="TableParagraph"/>
              <w:spacing w:before="86"/>
              <w:ind w:left="175" w:right="64"/>
              <w:jc w:val="center"/>
              <w:rPr>
                <w:sz w:val="20"/>
              </w:rPr>
            </w:pPr>
            <w:r>
              <w:rPr>
                <w:color w:val="000000"/>
                <w:spacing w:val="-5"/>
                <w:sz w:val="20"/>
                <w:highlight w:val="yellow"/>
              </w:rPr>
              <w:t>03</w:t>
            </w:r>
          </w:p>
        </w:tc>
        <w:tc>
          <w:tcPr>
            <w:tcW w:w="935" w:type="dxa"/>
            <w:shd w:val="clear" w:color="auto" w:fill="EFF8FD"/>
          </w:tcPr>
          <w:p>
            <w:pPr>
              <w:pStyle w:val="TableParagraph"/>
              <w:spacing w:before="86"/>
              <w:ind w:left="175" w:right="5"/>
              <w:jc w:val="center"/>
              <w:rPr>
                <w:sz w:val="20"/>
              </w:rPr>
            </w:pPr>
            <w:r>
              <w:rPr>
                <w:color w:val="000000"/>
                <w:spacing w:val="-2"/>
                <w:sz w:val="20"/>
                <w:highlight w:val="yellow"/>
              </w:rPr>
              <w:t>32-</w:t>
            </w:r>
            <w:r>
              <w:rPr>
                <w:color w:val="000000"/>
                <w:spacing w:val="-7"/>
                <w:sz w:val="20"/>
                <w:highlight w:val="yellow"/>
              </w:rPr>
              <w:t>64</w:t>
            </w:r>
          </w:p>
        </w:tc>
        <w:tc>
          <w:tcPr>
            <w:tcW w:w="2023" w:type="dxa"/>
            <w:shd w:val="clear" w:color="auto" w:fill="EFF8FD"/>
          </w:tcPr>
          <w:p>
            <w:pPr>
              <w:pStyle w:val="TableParagraph"/>
              <w:spacing w:before="86"/>
              <w:ind w:left="124"/>
              <w:rPr>
                <w:sz w:val="20"/>
              </w:rPr>
            </w:pPr>
            <w:r>
              <w:rPr>
                <w:color w:val="000000"/>
                <w:sz w:val="20"/>
                <w:highlight w:val="yellow"/>
              </w:rPr>
              <w:t>Token</w:t>
            </w:r>
            <w:r>
              <w:rPr>
                <w:color w:val="000000"/>
                <w:spacing w:val="-9"/>
                <w:sz w:val="20"/>
                <w:highlight w:val="yellow"/>
              </w:rPr>
              <w:t> </w:t>
            </w:r>
            <w:r>
              <w:rPr>
                <w:color w:val="000000"/>
                <w:spacing w:val="-5"/>
                <w:sz w:val="20"/>
                <w:highlight w:val="yellow"/>
              </w:rPr>
              <w:t>id</w:t>
            </w:r>
          </w:p>
        </w:tc>
        <w:tc>
          <w:tcPr>
            <w:tcW w:w="826" w:type="dxa"/>
            <w:shd w:val="clear" w:color="auto" w:fill="EFF8FD"/>
          </w:tcPr>
          <w:p>
            <w:pPr>
              <w:pStyle w:val="TableParagraph"/>
              <w:spacing w:before="86"/>
              <w:ind w:left="88"/>
              <w:jc w:val="center"/>
              <w:rPr>
                <w:sz w:val="20"/>
              </w:rPr>
            </w:pPr>
            <w:r>
              <w:rPr>
                <w:color w:val="000000"/>
                <w:spacing w:val="-5"/>
                <w:sz w:val="20"/>
                <w:highlight w:val="yellow"/>
              </w:rPr>
              <w:t>TLV</w:t>
            </w:r>
          </w:p>
        </w:tc>
        <w:tc>
          <w:tcPr>
            <w:tcW w:w="4922" w:type="dxa"/>
            <w:shd w:val="clear" w:color="auto" w:fill="EFF8FD"/>
          </w:tcPr>
          <w:p>
            <w:pPr>
              <w:pStyle w:val="TableParagraph"/>
              <w:spacing w:line="300" w:lineRule="auto" w:before="86"/>
              <w:ind w:left="182" w:right="418"/>
              <w:rPr>
                <w:sz w:val="20"/>
              </w:rPr>
            </w:pPr>
            <w:r>
              <w:rPr>
                <w:color w:val="000000"/>
                <w:sz w:val="20"/>
                <w:highlight w:val="yellow"/>
              </w:rPr>
              <w:t>This</w:t>
            </w:r>
            <w:r>
              <w:rPr>
                <w:color w:val="000000"/>
                <w:spacing w:val="-5"/>
                <w:sz w:val="20"/>
                <w:highlight w:val="yellow"/>
              </w:rPr>
              <w:t> </w:t>
            </w:r>
            <w:r>
              <w:rPr>
                <w:color w:val="000000"/>
                <w:sz w:val="20"/>
                <w:highlight w:val="yellow"/>
              </w:rPr>
              <w:t>is</w:t>
            </w:r>
            <w:r>
              <w:rPr>
                <w:color w:val="000000"/>
                <w:spacing w:val="-5"/>
                <w:sz w:val="20"/>
                <w:highlight w:val="yellow"/>
              </w:rPr>
              <w:t> </w:t>
            </w:r>
            <w:r>
              <w:rPr>
                <w:color w:val="000000"/>
                <w:sz w:val="20"/>
                <w:highlight w:val="yellow"/>
              </w:rPr>
              <w:t>an</w:t>
            </w:r>
            <w:r>
              <w:rPr>
                <w:color w:val="000000"/>
                <w:spacing w:val="-6"/>
                <w:sz w:val="20"/>
                <w:highlight w:val="yellow"/>
              </w:rPr>
              <w:t> </w:t>
            </w:r>
            <w:r>
              <w:rPr>
                <w:color w:val="000000"/>
                <w:sz w:val="20"/>
                <w:highlight w:val="yellow"/>
              </w:rPr>
              <w:t>opaque</w:t>
            </w:r>
            <w:r>
              <w:rPr>
                <w:color w:val="000000"/>
                <w:spacing w:val="-5"/>
                <w:sz w:val="20"/>
                <w:highlight w:val="yellow"/>
              </w:rPr>
              <w:t> </w:t>
            </w:r>
            <w:r>
              <w:rPr>
                <w:color w:val="000000"/>
                <w:sz w:val="20"/>
                <w:highlight w:val="yellow"/>
              </w:rPr>
              <w:t>identifier</w:t>
            </w:r>
            <w:r>
              <w:rPr>
                <w:color w:val="000000"/>
                <w:spacing w:val="-3"/>
                <w:sz w:val="20"/>
                <w:highlight w:val="yellow"/>
              </w:rPr>
              <w:t> </w:t>
            </w:r>
            <w:r>
              <w:rPr>
                <w:color w:val="000000"/>
                <w:sz w:val="20"/>
                <w:highlight w:val="yellow"/>
              </w:rPr>
              <w:t>for</w:t>
            </w:r>
            <w:r>
              <w:rPr>
                <w:color w:val="000000"/>
                <w:spacing w:val="-6"/>
                <w:sz w:val="20"/>
                <w:highlight w:val="yellow"/>
              </w:rPr>
              <w:t> </w:t>
            </w:r>
            <w:r>
              <w:rPr>
                <w:color w:val="000000"/>
                <w:sz w:val="20"/>
                <w:highlight w:val="yellow"/>
              </w:rPr>
              <w:t>the</w:t>
            </w:r>
            <w:r>
              <w:rPr>
                <w:color w:val="000000"/>
                <w:spacing w:val="-7"/>
                <w:sz w:val="20"/>
                <w:highlight w:val="yellow"/>
              </w:rPr>
              <w:t> </w:t>
            </w:r>
            <w:r>
              <w:rPr>
                <w:color w:val="000000"/>
                <w:sz w:val="20"/>
                <w:highlight w:val="yellow"/>
              </w:rPr>
              <w:t>Token</w:t>
            </w:r>
            <w:r>
              <w:rPr>
                <w:color w:val="000000"/>
                <w:spacing w:val="-5"/>
                <w:sz w:val="20"/>
                <w:highlight w:val="yellow"/>
              </w:rPr>
              <w:t> </w:t>
            </w:r>
            <w:r>
              <w:rPr>
                <w:color w:val="000000"/>
                <w:sz w:val="20"/>
                <w:highlight w:val="yellow"/>
              </w:rPr>
              <w:t>in</w:t>
            </w:r>
            <w:r>
              <w:rPr>
                <w:color w:val="000000"/>
                <w:spacing w:val="-6"/>
                <w:sz w:val="20"/>
                <w:highlight w:val="yellow"/>
              </w:rPr>
              <w:t> </w:t>
            </w:r>
            <w:r>
              <w:rPr>
                <w:color w:val="000000"/>
                <w:sz w:val="20"/>
                <w:highlight w:val="yellow"/>
              </w:rPr>
              <w:t>the</w:t>
            </w:r>
            <w:r>
              <w:rPr>
                <w:color w:val="000000"/>
                <w:sz w:val="20"/>
              </w:rPr>
              <w:t> </w:t>
            </w:r>
            <w:r>
              <w:rPr>
                <w:color w:val="000000"/>
                <w:sz w:val="20"/>
                <w:highlight w:val="yellow"/>
              </w:rPr>
              <w:t>wallet associated with the programId.</w:t>
            </w:r>
          </w:p>
        </w:tc>
      </w:tr>
      <w:tr>
        <w:trPr>
          <w:trHeight w:val="979" w:hRule="atLeast"/>
        </w:trPr>
        <w:tc>
          <w:tcPr>
            <w:tcW w:w="935" w:type="dxa"/>
            <w:shd w:val="clear" w:color="auto" w:fill="EFF8FD"/>
          </w:tcPr>
          <w:p>
            <w:pPr>
              <w:pStyle w:val="TableParagraph"/>
              <w:spacing w:before="86"/>
              <w:ind w:left="175" w:right="64"/>
              <w:jc w:val="center"/>
              <w:rPr>
                <w:sz w:val="20"/>
              </w:rPr>
            </w:pPr>
            <w:r>
              <w:rPr>
                <w:color w:val="000000"/>
                <w:spacing w:val="-5"/>
                <w:sz w:val="20"/>
                <w:highlight w:val="yellow"/>
              </w:rPr>
              <w:t>04</w:t>
            </w:r>
          </w:p>
        </w:tc>
        <w:tc>
          <w:tcPr>
            <w:tcW w:w="935" w:type="dxa"/>
            <w:shd w:val="clear" w:color="auto" w:fill="EFF8FD"/>
          </w:tcPr>
          <w:p>
            <w:pPr>
              <w:pStyle w:val="TableParagraph"/>
              <w:spacing w:before="86"/>
              <w:ind w:left="175"/>
              <w:jc w:val="center"/>
              <w:rPr>
                <w:sz w:val="20"/>
              </w:rPr>
            </w:pPr>
            <w:r>
              <w:rPr>
                <w:color w:val="000000"/>
                <w:spacing w:val="-10"/>
                <w:sz w:val="20"/>
                <w:highlight w:val="yellow"/>
              </w:rPr>
              <w:t>2</w:t>
            </w:r>
          </w:p>
        </w:tc>
        <w:tc>
          <w:tcPr>
            <w:tcW w:w="2023" w:type="dxa"/>
            <w:shd w:val="clear" w:color="auto" w:fill="EFF8FD"/>
          </w:tcPr>
          <w:p>
            <w:pPr>
              <w:pStyle w:val="TableParagraph"/>
              <w:spacing w:before="86"/>
              <w:ind w:left="124"/>
              <w:rPr>
                <w:sz w:val="20"/>
              </w:rPr>
            </w:pPr>
            <w:r>
              <w:rPr>
                <w:color w:val="000000"/>
                <w:sz w:val="20"/>
                <w:highlight w:val="yellow"/>
              </w:rPr>
              <w:t>Token</w:t>
            </w:r>
            <w:r>
              <w:rPr>
                <w:color w:val="000000"/>
                <w:spacing w:val="-9"/>
                <w:sz w:val="20"/>
                <w:highlight w:val="yellow"/>
              </w:rPr>
              <w:t> </w:t>
            </w:r>
            <w:r>
              <w:rPr>
                <w:color w:val="000000"/>
                <w:spacing w:val="-4"/>
                <w:sz w:val="20"/>
                <w:highlight w:val="yellow"/>
              </w:rPr>
              <w:t>type</w:t>
            </w:r>
          </w:p>
        </w:tc>
        <w:tc>
          <w:tcPr>
            <w:tcW w:w="826" w:type="dxa"/>
            <w:shd w:val="clear" w:color="auto" w:fill="EFF8FD"/>
          </w:tcPr>
          <w:p>
            <w:pPr>
              <w:pStyle w:val="TableParagraph"/>
              <w:spacing w:before="86"/>
              <w:ind w:left="88"/>
              <w:jc w:val="center"/>
              <w:rPr>
                <w:sz w:val="20"/>
              </w:rPr>
            </w:pPr>
            <w:r>
              <w:rPr>
                <w:color w:val="000000"/>
                <w:spacing w:val="-5"/>
                <w:sz w:val="20"/>
                <w:highlight w:val="yellow"/>
              </w:rPr>
              <w:t>TLV</w:t>
            </w:r>
          </w:p>
        </w:tc>
        <w:tc>
          <w:tcPr>
            <w:tcW w:w="4922" w:type="dxa"/>
            <w:shd w:val="clear" w:color="auto" w:fill="EFF8FD"/>
          </w:tcPr>
          <w:p>
            <w:pPr>
              <w:pStyle w:val="TableParagraph"/>
              <w:spacing w:line="300" w:lineRule="auto" w:before="86"/>
              <w:ind w:left="182" w:right="189"/>
              <w:rPr>
                <w:sz w:val="20"/>
              </w:rPr>
            </w:pPr>
            <w:r>
              <w:rPr>
                <w:color w:val="000000"/>
                <w:sz w:val="20"/>
                <w:highlight w:val="yellow"/>
              </w:rPr>
              <w:t>A</w:t>
            </w:r>
            <w:r>
              <w:rPr>
                <w:color w:val="000000"/>
                <w:spacing w:val="-6"/>
                <w:sz w:val="20"/>
                <w:highlight w:val="yellow"/>
              </w:rPr>
              <w:t> </w:t>
            </w:r>
            <w:r>
              <w:rPr>
                <w:color w:val="000000"/>
                <w:sz w:val="20"/>
                <w:highlight w:val="yellow"/>
              </w:rPr>
              <w:t>classification</w:t>
            </w:r>
            <w:r>
              <w:rPr>
                <w:color w:val="000000"/>
                <w:spacing w:val="-5"/>
                <w:sz w:val="20"/>
                <w:highlight w:val="yellow"/>
              </w:rPr>
              <w:t> </w:t>
            </w:r>
            <w:r>
              <w:rPr>
                <w:color w:val="000000"/>
                <w:sz w:val="20"/>
                <w:highlight w:val="yellow"/>
              </w:rPr>
              <w:t>of</w:t>
            </w:r>
            <w:r>
              <w:rPr>
                <w:color w:val="000000"/>
                <w:spacing w:val="-6"/>
                <w:sz w:val="20"/>
                <w:highlight w:val="yellow"/>
              </w:rPr>
              <w:t> </w:t>
            </w:r>
            <w:r>
              <w:rPr>
                <w:color w:val="000000"/>
                <w:sz w:val="20"/>
                <w:highlight w:val="yellow"/>
              </w:rPr>
              <w:t>the</w:t>
            </w:r>
            <w:r>
              <w:rPr>
                <w:color w:val="000000"/>
                <w:spacing w:val="-7"/>
                <w:sz w:val="20"/>
                <w:highlight w:val="yellow"/>
              </w:rPr>
              <w:t> </w:t>
            </w:r>
            <w:r>
              <w:rPr>
                <w:color w:val="000000"/>
                <w:sz w:val="20"/>
                <w:highlight w:val="yellow"/>
              </w:rPr>
              <w:t>type</w:t>
            </w:r>
            <w:r>
              <w:rPr>
                <w:color w:val="000000"/>
                <w:spacing w:val="-5"/>
                <w:sz w:val="20"/>
                <w:highlight w:val="yellow"/>
              </w:rPr>
              <w:t> </w:t>
            </w:r>
            <w:r>
              <w:rPr>
                <w:color w:val="000000"/>
                <w:sz w:val="20"/>
                <w:highlight w:val="yellow"/>
              </w:rPr>
              <w:t>of</w:t>
            </w:r>
            <w:r>
              <w:rPr>
                <w:color w:val="000000"/>
                <w:spacing w:val="-4"/>
                <w:sz w:val="20"/>
                <w:highlight w:val="yellow"/>
              </w:rPr>
              <w:t> </w:t>
            </w:r>
            <w:r>
              <w:rPr>
                <w:color w:val="000000"/>
                <w:sz w:val="20"/>
                <w:highlight w:val="yellow"/>
              </w:rPr>
              <w:t>Token</w:t>
            </w:r>
            <w:r>
              <w:rPr>
                <w:color w:val="000000"/>
                <w:spacing w:val="-5"/>
                <w:sz w:val="20"/>
                <w:highlight w:val="yellow"/>
              </w:rPr>
              <w:t> </w:t>
            </w:r>
            <w:r>
              <w:rPr>
                <w:color w:val="000000"/>
                <w:sz w:val="20"/>
                <w:highlight w:val="yellow"/>
              </w:rPr>
              <w:t>being</w:t>
            </w:r>
            <w:r>
              <w:rPr>
                <w:color w:val="000000"/>
                <w:spacing w:val="-5"/>
                <w:sz w:val="20"/>
                <w:highlight w:val="yellow"/>
              </w:rPr>
              <w:t> </w:t>
            </w:r>
            <w:r>
              <w:rPr>
                <w:color w:val="000000"/>
                <w:sz w:val="20"/>
                <w:highlight w:val="yellow"/>
              </w:rPr>
              <w:t>passed</w:t>
            </w:r>
            <w:r>
              <w:rPr>
                <w:color w:val="000000"/>
                <w:sz w:val="20"/>
              </w:rPr>
              <w:t> </w:t>
            </w:r>
            <w:r>
              <w:rPr>
                <w:color w:val="000000"/>
                <w:sz w:val="20"/>
                <w:highlight w:val="yellow"/>
              </w:rPr>
              <w:t>01 - Card on File (individual Merchant)</w:t>
            </w:r>
          </w:p>
          <w:p>
            <w:pPr>
              <w:pStyle w:val="TableParagraph"/>
              <w:spacing w:before="1"/>
              <w:ind w:left="182"/>
              <w:rPr>
                <w:sz w:val="20"/>
              </w:rPr>
            </w:pPr>
            <w:r>
              <w:rPr>
                <w:color w:val="000000"/>
                <w:sz w:val="20"/>
                <w:highlight w:val="yellow"/>
              </w:rPr>
              <w:t>04</w:t>
            </w:r>
            <w:r>
              <w:rPr>
                <w:color w:val="000000"/>
                <w:spacing w:val="-6"/>
                <w:sz w:val="20"/>
                <w:highlight w:val="yellow"/>
              </w:rPr>
              <w:t> </w:t>
            </w:r>
            <w:r>
              <w:rPr>
                <w:color w:val="000000"/>
                <w:sz w:val="20"/>
                <w:highlight w:val="yellow"/>
              </w:rPr>
              <w:t>–</w:t>
            </w:r>
            <w:r>
              <w:rPr>
                <w:color w:val="000000"/>
                <w:spacing w:val="-3"/>
                <w:sz w:val="20"/>
                <w:highlight w:val="yellow"/>
              </w:rPr>
              <w:t> </w:t>
            </w:r>
            <w:r>
              <w:rPr>
                <w:color w:val="000000"/>
                <w:sz w:val="20"/>
                <w:highlight w:val="yellow"/>
              </w:rPr>
              <w:t>CBP</w:t>
            </w:r>
            <w:r>
              <w:rPr>
                <w:color w:val="000000"/>
                <w:spacing w:val="-5"/>
                <w:sz w:val="20"/>
                <w:highlight w:val="yellow"/>
              </w:rPr>
              <w:t> </w:t>
            </w:r>
            <w:r>
              <w:rPr>
                <w:color w:val="000000"/>
                <w:sz w:val="20"/>
                <w:highlight w:val="yellow"/>
              </w:rPr>
              <w:t>(Cloud</w:t>
            </w:r>
            <w:r>
              <w:rPr>
                <w:color w:val="000000"/>
                <w:spacing w:val="-3"/>
                <w:sz w:val="20"/>
                <w:highlight w:val="yellow"/>
              </w:rPr>
              <w:t> </w:t>
            </w:r>
            <w:r>
              <w:rPr>
                <w:color w:val="000000"/>
                <w:sz w:val="20"/>
                <w:highlight w:val="yellow"/>
              </w:rPr>
              <w:t>Based</w:t>
            </w:r>
            <w:r>
              <w:rPr>
                <w:color w:val="000000"/>
                <w:spacing w:val="-4"/>
                <w:sz w:val="20"/>
                <w:highlight w:val="yellow"/>
              </w:rPr>
              <w:t> </w:t>
            </w:r>
            <w:r>
              <w:rPr>
                <w:color w:val="000000"/>
                <w:spacing w:val="-2"/>
                <w:sz w:val="20"/>
                <w:highlight w:val="yellow"/>
              </w:rPr>
              <w:t>Payment)</w:t>
            </w:r>
          </w:p>
        </w:tc>
      </w:tr>
      <w:tr>
        <w:trPr>
          <w:trHeight w:val="1303" w:hRule="atLeast"/>
        </w:trPr>
        <w:tc>
          <w:tcPr>
            <w:tcW w:w="935" w:type="dxa"/>
            <w:shd w:val="clear" w:color="auto" w:fill="EFF8FD"/>
          </w:tcPr>
          <w:p>
            <w:pPr>
              <w:pStyle w:val="TableParagraph"/>
              <w:spacing w:before="86"/>
              <w:ind w:left="175" w:right="64"/>
              <w:jc w:val="center"/>
              <w:rPr>
                <w:sz w:val="20"/>
              </w:rPr>
            </w:pPr>
            <w:r>
              <w:rPr>
                <w:color w:val="000000"/>
                <w:spacing w:val="-5"/>
                <w:sz w:val="20"/>
                <w:highlight w:val="yellow"/>
              </w:rPr>
              <w:t>05</w:t>
            </w:r>
          </w:p>
        </w:tc>
        <w:tc>
          <w:tcPr>
            <w:tcW w:w="935" w:type="dxa"/>
            <w:shd w:val="clear" w:color="auto" w:fill="EFF8FD"/>
          </w:tcPr>
          <w:p>
            <w:pPr>
              <w:pStyle w:val="TableParagraph"/>
              <w:spacing w:before="86"/>
              <w:ind w:left="175" w:right="5"/>
              <w:jc w:val="center"/>
              <w:rPr>
                <w:sz w:val="20"/>
              </w:rPr>
            </w:pPr>
            <w:r>
              <w:rPr>
                <w:color w:val="000000"/>
                <w:spacing w:val="-2"/>
                <w:sz w:val="20"/>
                <w:highlight w:val="yellow"/>
              </w:rPr>
              <w:t>1-</w:t>
            </w:r>
            <w:r>
              <w:rPr>
                <w:color w:val="000000"/>
                <w:spacing w:val="-5"/>
                <w:sz w:val="20"/>
                <w:highlight w:val="yellow"/>
              </w:rPr>
              <w:t>32</w:t>
            </w:r>
          </w:p>
        </w:tc>
        <w:tc>
          <w:tcPr>
            <w:tcW w:w="2023" w:type="dxa"/>
            <w:shd w:val="clear" w:color="auto" w:fill="EFF8FD"/>
          </w:tcPr>
          <w:p>
            <w:pPr>
              <w:pStyle w:val="TableParagraph"/>
              <w:spacing w:line="297" w:lineRule="auto" w:before="86"/>
              <w:ind w:left="124" w:right="358"/>
              <w:rPr>
                <w:sz w:val="20"/>
              </w:rPr>
            </w:pPr>
            <w:r>
              <w:rPr>
                <w:color w:val="000000"/>
                <w:sz w:val="20"/>
                <w:highlight w:val="yellow"/>
              </w:rPr>
              <w:t>Selected</w:t>
            </w:r>
            <w:r>
              <w:rPr>
                <w:color w:val="000000"/>
                <w:spacing w:val="-14"/>
                <w:sz w:val="20"/>
                <w:highlight w:val="yellow"/>
              </w:rPr>
              <w:t> </w:t>
            </w:r>
            <w:r>
              <w:rPr>
                <w:color w:val="000000"/>
                <w:sz w:val="20"/>
                <w:highlight w:val="yellow"/>
              </w:rPr>
              <w:t>channel</w:t>
            </w:r>
            <w:r>
              <w:rPr>
                <w:color w:val="000000"/>
                <w:sz w:val="20"/>
              </w:rPr>
              <w:t> </w:t>
            </w:r>
            <w:r>
              <w:rPr>
                <w:color w:val="000000"/>
                <w:spacing w:val="-2"/>
                <w:sz w:val="20"/>
                <w:highlight w:val="yellow"/>
              </w:rPr>
              <w:t>identifier</w:t>
            </w:r>
          </w:p>
        </w:tc>
        <w:tc>
          <w:tcPr>
            <w:tcW w:w="826" w:type="dxa"/>
            <w:shd w:val="clear" w:color="auto" w:fill="EFF8FD"/>
          </w:tcPr>
          <w:p>
            <w:pPr>
              <w:pStyle w:val="TableParagraph"/>
              <w:spacing w:before="86"/>
              <w:ind w:left="88"/>
              <w:jc w:val="center"/>
              <w:rPr>
                <w:sz w:val="20"/>
              </w:rPr>
            </w:pPr>
            <w:r>
              <w:rPr>
                <w:color w:val="000000"/>
                <w:spacing w:val="-5"/>
                <w:sz w:val="20"/>
                <w:highlight w:val="yellow"/>
              </w:rPr>
              <w:t>TLV</w:t>
            </w:r>
          </w:p>
        </w:tc>
        <w:tc>
          <w:tcPr>
            <w:tcW w:w="4922" w:type="dxa"/>
            <w:shd w:val="clear" w:color="auto" w:fill="EFF8FD"/>
          </w:tcPr>
          <w:p>
            <w:pPr>
              <w:pStyle w:val="TableParagraph"/>
              <w:spacing w:line="300" w:lineRule="auto" w:before="86"/>
              <w:ind w:left="182" w:right="201"/>
              <w:jc w:val="both"/>
              <w:rPr>
                <w:sz w:val="20"/>
              </w:rPr>
            </w:pPr>
            <w:r>
              <w:rPr>
                <w:color w:val="000000"/>
                <w:sz w:val="20"/>
                <w:highlight w:val="yellow"/>
              </w:rPr>
              <w:t>Unique</w:t>
            </w:r>
            <w:r>
              <w:rPr>
                <w:color w:val="000000"/>
                <w:spacing w:val="-6"/>
                <w:sz w:val="20"/>
                <w:highlight w:val="yellow"/>
              </w:rPr>
              <w:t> </w:t>
            </w:r>
            <w:r>
              <w:rPr>
                <w:color w:val="000000"/>
                <w:sz w:val="20"/>
                <w:highlight w:val="yellow"/>
              </w:rPr>
              <w:t>identifier</w:t>
            </w:r>
            <w:r>
              <w:rPr>
                <w:color w:val="000000"/>
                <w:spacing w:val="-7"/>
                <w:sz w:val="20"/>
                <w:highlight w:val="yellow"/>
              </w:rPr>
              <w:t> </w:t>
            </w:r>
            <w:r>
              <w:rPr>
                <w:color w:val="000000"/>
                <w:sz w:val="20"/>
                <w:highlight w:val="yellow"/>
              </w:rPr>
              <w:t>of</w:t>
            </w:r>
            <w:r>
              <w:rPr>
                <w:color w:val="000000"/>
                <w:spacing w:val="-7"/>
                <w:sz w:val="20"/>
                <w:highlight w:val="yellow"/>
              </w:rPr>
              <w:t> </w:t>
            </w:r>
            <w:r>
              <w:rPr>
                <w:color w:val="000000"/>
                <w:sz w:val="20"/>
                <w:highlight w:val="yellow"/>
              </w:rPr>
              <w:t>the</w:t>
            </w:r>
            <w:r>
              <w:rPr>
                <w:color w:val="000000"/>
                <w:spacing w:val="-8"/>
                <w:sz w:val="20"/>
                <w:highlight w:val="yellow"/>
              </w:rPr>
              <w:t> </w:t>
            </w:r>
            <w:r>
              <w:rPr>
                <w:color w:val="000000"/>
                <w:sz w:val="20"/>
                <w:highlight w:val="yellow"/>
              </w:rPr>
              <w:t>out-of-band</w:t>
            </w:r>
            <w:r>
              <w:rPr>
                <w:color w:val="000000"/>
                <w:spacing w:val="-7"/>
                <w:sz w:val="20"/>
                <w:highlight w:val="yellow"/>
              </w:rPr>
              <w:t> </w:t>
            </w:r>
            <w:r>
              <w:rPr>
                <w:color w:val="000000"/>
                <w:sz w:val="20"/>
                <w:highlight w:val="yellow"/>
              </w:rPr>
              <w:t>contact</w:t>
            </w:r>
            <w:r>
              <w:rPr>
                <w:color w:val="000000"/>
                <w:spacing w:val="-7"/>
                <w:sz w:val="20"/>
                <w:highlight w:val="yellow"/>
              </w:rPr>
              <w:t> </w:t>
            </w:r>
            <w:r>
              <w:rPr>
                <w:color w:val="000000"/>
                <w:sz w:val="20"/>
                <w:highlight w:val="yellow"/>
              </w:rPr>
              <w:t>channel</w:t>
            </w:r>
            <w:r>
              <w:rPr>
                <w:color w:val="000000"/>
                <w:sz w:val="20"/>
              </w:rPr>
              <w:t> </w:t>
            </w:r>
            <w:r>
              <w:rPr>
                <w:color w:val="000000"/>
                <w:sz w:val="20"/>
                <w:highlight w:val="yellow"/>
              </w:rPr>
              <w:t>selected by</w:t>
            </w:r>
            <w:r>
              <w:rPr>
                <w:color w:val="000000"/>
                <w:spacing w:val="-1"/>
                <w:sz w:val="20"/>
                <w:highlight w:val="yellow"/>
              </w:rPr>
              <w:t> </w:t>
            </w:r>
            <w:r>
              <w:rPr>
                <w:color w:val="000000"/>
                <w:sz w:val="20"/>
                <w:highlight w:val="yellow"/>
              </w:rPr>
              <w:t>the</w:t>
            </w:r>
            <w:r>
              <w:rPr>
                <w:color w:val="000000"/>
                <w:spacing w:val="-2"/>
                <w:sz w:val="20"/>
                <w:highlight w:val="yellow"/>
              </w:rPr>
              <w:t> </w:t>
            </w:r>
            <w:r>
              <w:rPr>
                <w:color w:val="000000"/>
                <w:sz w:val="20"/>
                <w:highlight w:val="yellow"/>
              </w:rPr>
              <w:t>user.</w:t>
            </w:r>
            <w:r>
              <w:rPr>
                <w:color w:val="000000"/>
                <w:spacing w:val="-2"/>
                <w:sz w:val="20"/>
                <w:highlight w:val="yellow"/>
              </w:rPr>
              <w:t> </w:t>
            </w:r>
            <w:r>
              <w:rPr>
                <w:color w:val="000000"/>
                <w:sz w:val="20"/>
                <w:highlight w:val="yellow"/>
              </w:rPr>
              <w:t>This</w:t>
            </w:r>
            <w:r>
              <w:rPr>
                <w:color w:val="000000"/>
                <w:spacing w:val="-1"/>
                <w:sz w:val="20"/>
                <w:highlight w:val="yellow"/>
              </w:rPr>
              <w:t> </w:t>
            </w:r>
            <w:r>
              <w:rPr>
                <w:color w:val="000000"/>
                <w:sz w:val="20"/>
                <w:highlight w:val="yellow"/>
              </w:rPr>
              <w:t>is</w:t>
            </w:r>
            <w:r>
              <w:rPr>
                <w:color w:val="000000"/>
                <w:spacing w:val="-1"/>
                <w:sz w:val="20"/>
                <w:highlight w:val="yellow"/>
              </w:rPr>
              <w:t> </w:t>
            </w:r>
            <w:r>
              <w:rPr>
                <w:color w:val="000000"/>
                <w:sz w:val="20"/>
                <w:highlight w:val="yellow"/>
              </w:rPr>
              <w:t>the</w:t>
            </w:r>
            <w:r>
              <w:rPr>
                <w:color w:val="000000"/>
                <w:spacing w:val="-2"/>
                <w:sz w:val="20"/>
                <w:highlight w:val="yellow"/>
              </w:rPr>
              <w:t> </w:t>
            </w:r>
            <w:r>
              <w:rPr>
                <w:color w:val="000000"/>
                <w:sz w:val="20"/>
                <w:highlight w:val="yellow"/>
              </w:rPr>
              <w:t>value</w:t>
            </w:r>
            <w:r>
              <w:rPr>
                <w:color w:val="000000"/>
                <w:spacing w:val="-1"/>
                <w:sz w:val="20"/>
                <w:highlight w:val="yellow"/>
              </w:rPr>
              <w:t> </w:t>
            </w:r>
            <w:r>
              <w:rPr>
                <w:color w:val="000000"/>
                <w:sz w:val="20"/>
                <w:highlight w:val="yellow"/>
              </w:rPr>
              <w:t>of</w:t>
            </w:r>
            <w:r>
              <w:rPr>
                <w:color w:val="000000"/>
                <w:spacing w:val="-2"/>
                <w:sz w:val="20"/>
                <w:highlight w:val="yellow"/>
              </w:rPr>
              <w:t> </w:t>
            </w:r>
            <w:r>
              <w:rPr>
                <w:color w:val="000000"/>
                <w:sz w:val="20"/>
                <w:highlight w:val="yellow"/>
              </w:rPr>
              <w:t>one</w:t>
            </w:r>
            <w:r>
              <w:rPr>
                <w:color w:val="000000"/>
                <w:spacing w:val="-3"/>
                <w:sz w:val="20"/>
                <w:highlight w:val="yellow"/>
              </w:rPr>
              <w:t> </w:t>
            </w:r>
            <w:r>
              <w:rPr>
                <w:color w:val="000000"/>
                <w:sz w:val="20"/>
                <w:highlight w:val="yellow"/>
              </w:rPr>
              <w:t>of</w:t>
            </w:r>
            <w:r>
              <w:rPr>
                <w:color w:val="000000"/>
                <w:spacing w:val="-2"/>
                <w:sz w:val="20"/>
                <w:highlight w:val="yellow"/>
              </w:rPr>
              <w:t> </w:t>
            </w:r>
            <w:r>
              <w:rPr>
                <w:color w:val="000000"/>
                <w:sz w:val="20"/>
                <w:highlight w:val="yellow"/>
              </w:rPr>
              <w:t>the</w:t>
            </w:r>
            <w:r>
              <w:rPr>
                <w:color w:val="000000"/>
                <w:sz w:val="20"/>
              </w:rPr>
              <w:t> </w:t>
            </w:r>
            <w:r>
              <w:rPr>
                <w:color w:val="000000"/>
                <w:sz w:val="20"/>
                <w:highlight w:val="yellow"/>
              </w:rPr>
              <w:t>identifiers</w:t>
            </w:r>
            <w:r>
              <w:rPr>
                <w:color w:val="000000"/>
                <w:spacing w:val="-4"/>
                <w:sz w:val="20"/>
                <w:highlight w:val="yellow"/>
              </w:rPr>
              <w:t> </w:t>
            </w:r>
            <w:r>
              <w:rPr>
                <w:color w:val="000000"/>
                <w:sz w:val="20"/>
                <w:highlight w:val="yellow"/>
              </w:rPr>
              <w:t>returned</w:t>
            </w:r>
            <w:r>
              <w:rPr>
                <w:color w:val="000000"/>
                <w:spacing w:val="-4"/>
                <w:sz w:val="20"/>
                <w:highlight w:val="yellow"/>
              </w:rPr>
              <w:t> </w:t>
            </w:r>
            <w:r>
              <w:rPr>
                <w:color w:val="000000"/>
                <w:sz w:val="20"/>
                <w:highlight w:val="yellow"/>
              </w:rPr>
              <w:t>in</w:t>
            </w:r>
            <w:r>
              <w:rPr>
                <w:color w:val="000000"/>
                <w:spacing w:val="-4"/>
                <w:sz w:val="20"/>
                <w:highlight w:val="yellow"/>
              </w:rPr>
              <w:t> </w:t>
            </w:r>
            <w:r>
              <w:rPr>
                <w:color w:val="000000"/>
                <w:sz w:val="20"/>
                <w:highlight w:val="yellow"/>
              </w:rPr>
              <w:t>the</w:t>
            </w:r>
            <w:r>
              <w:rPr>
                <w:color w:val="000000"/>
                <w:spacing w:val="-5"/>
                <w:sz w:val="20"/>
                <w:highlight w:val="yellow"/>
              </w:rPr>
              <w:t> </w:t>
            </w:r>
            <w:r>
              <w:rPr>
                <w:color w:val="000000"/>
                <w:sz w:val="20"/>
                <w:highlight w:val="yellow"/>
              </w:rPr>
              <w:t>getOOBContactChannels</w:t>
            </w:r>
            <w:r>
              <w:rPr>
                <w:color w:val="000000"/>
                <w:sz w:val="20"/>
              </w:rPr>
              <w:t> </w:t>
            </w:r>
            <w:r>
              <w:rPr>
                <w:color w:val="000000"/>
                <w:spacing w:val="-2"/>
                <w:sz w:val="20"/>
                <w:highlight w:val="yellow"/>
              </w:rPr>
              <w:t>Response.</w:t>
            </w:r>
          </w:p>
        </w:tc>
      </w:tr>
    </w:tbl>
    <w:p>
      <w:pPr>
        <w:pStyle w:val="Heading1"/>
        <w:spacing w:before="13"/>
      </w:pPr>
      <w:bookmarkStart w:name="_bookmark94" w:id="95"/>
      <w:bookmarkEnd w:id="95"/>
      <w:r>
        <w:rPr>
          <w:b w:val="0"/>
        </w:rPr>
      </w:r>
      <w:r>
        <w:rPr/>
        <w:t>Data</w:t>
      </w:r>
      <w:r>
        <w:rPr>
          <w:spacing w:val="-10"/>
        </w:rPr>
        <w:t> </w:t>
      </w:r>
      <w:r>
        <w:rPr/>
        <w:t>Element</w:t>
      </w:r>
      <w:r>
        <w:rPr>
          <w:spacing w:val="-9"/>
        </w:rPr>
        <w:t> </w:t>
      </w:r>
      <w:r>
        <w:rPr/>
        <w:t>109</w:t>
      </w:r>
      <w:r>
        <w:rPr>
          <w:spacing w:val="-7"/>
        </w:rPr>
        <w:t> </w:t>
      </w:r>
      <w:r>
        <w:rPr/>
        <w:t>–</w:t>
      </w:r>
      <w:r>
        <w:rPr>
          <w:spacing w:val="-9"/>
        </w:rPr>
        <w:t> </w:t>
      </w:r>
      <w:r>
        <w:rPr/>
        <w:t>Advice</w:t>
      </w:r>
      <w:r>
        <w:rPr>
          <w:spacing w:val="-10"/>
        </w:rPr>
        <w:t> </w:t>
      </w:r>
      <w:r>
        <w:rPr/>
        <w:t>Reason</w:t>
      </w:r>
      <w:r>
        <w:rPr>
          <w:spacing w:val="-10"/>
        </w:rPr>
        <w:t> </w:t>
      </w:r>
      <w:r>
        <w:rPr/>
        <w:t>Code</w:t>
      </w:r>
      <w:r>
        <w:rPr>
          <w:spacing w:val="-6"/>
        </w:rPr>
        <w:t> </w:t>
      </w:r>
      <w:r>
        <w:rPr>
          <w:spacing w:val="-2"/>
        </w:rPr>
        <w:t>Table</w:t>
      </w:r>
    </w:p>
    <w:p>
      <w:pPr>
        <w:pStyle w:val="BodyText"/>
        <w:spacing w:before="10"/>
        <w:rPr>
          <w:b/>
          <w:sz w:val="17"/>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730"/>
        <w:gridCol w:w="100"/>
        <w:gridCol w:w="1826"/>
        <w:gridCol w:w="481"/>
        <w:gridCol w:w="1055"/>
        <w:gridCol w:w="287"/>
        <w:gridCol w:w="1447"/>
        <w:gridCol w:w="381"/>
        <w:gridCol w:w="2316"/>
      </w:tblGrid>
      <w:tr>
        <w:trPr>
          <w:trHeight w:val="378" w:hRule="atLeast"/>
        </w:trPr>
        <w:tc>
          <w:tcPr>
            <w:tcW w:w="9623" w:type="dxa"/>
            <w:gridSpan w:val="9"/>
            <w:tcBorders>
              <w:bottom w:val="nil"/>
            </w:tcBorders>
          </w:tcPr>
          <w:p>
            <w:pPr>
              <w:pStyle w:val="TableParagraph"/>
              <w:spacing w:before="57"/>
              <w:ind w:left="59"/>
              <w:rPr>
                <w:b/>
                <w:sz w:val="20"/>
              </w:rPr>
            </w:pPr>
            <w:r>
              <w:rPr>
                <w:b/>
                <w:sz w:val="20"/>
              </w:rPr>
              <w:t>Sub</w:t>
            </w:r>
            <w:r>
              <w:rPr>
                <w:b/>
                <w:spacing w:val="-5"/>
                <w:sz w:val="20"/>
              </w:rPr>
              <w:t> </w:t>
            </w:r>
            <w:r>
              <w:rPr>
                <w:b/>
                <w:sz w:val="20"/>
              </w:rPr>
              <w:t>Elements</w:t>
            </w:r>
            <w:r>
              <w:rPr>
                <w:b/>
                <w:spacing w:val="-6"/>
                <w:sz w:val="20"/>
              </w:rPr>
              <w:t> </w:t>
            </w:r>
            <w:r>
              <w:rPr>
                <w:b/>
                <w:sz w:val="20"/>
              </w:rPr>
              <w:t>of</w:t>
            </w:r>
            <w:r>
              <w:rPr>
                <w:b/>
                <w:spacing w:val="-5"/>
                <w:sz w:val="20"/>
              </w:rPr>
              <w:t> </w:t>
            </w:r>
            <w:r>
              <w:rPr>
                <w:b/>
                <w:sz w:val="20"/>
              </w:rPr>
              <w:t>DE</w:t>
            </w:r>
            <w:r>
              <w:rPr>
                <w:b/>
                <w:spacing w:val="-6"/>
                <w:sz w:val="20"/>
              </w:rPr>
              <w:t> </w:t>
            </w:r>
            <w:r>
              <w:rPr>
                <w:b/>
                <w:sz w:val="20"/>
              </w:rPr>
              <w:t>109</w:t>
            </w:r>
            <w:r>
              <w:rPr>
                <w:b/>
                <w:spacing w:val="-4"/>
                <w:sz w:val="20"/>
              </w:rPr>
              <w:t> </w:t>
            </w:r>
            <w:r>
              <w:rPr>
                <w:b/>
                <w:sz w:val="20"/>
              </w:rPr>
              <w:t>when</w:t>
            </w:r>
            <w:r>
              <w:rPr>
                <w:b/>
                <w:spacing w:val="-6"/>
                <w:sz w:val="20"/>
              </w:rPr>
              <w:t> </w:t>
            </w:r>
            <w:r>
              <w:rPr>
                <w:b/>
                <w:sz w:val="20"/>
              </w:rPr>
              <w:t>DE63.7</w:t>
            </w:r>
            <w:r>
              <w:rPr>
                <w:b/>
                <w:spacing w:val="-7"/>
                <w:sz w:val="20"/>
              </w:rPr>
              <w:t> </w:t>
            </w:r>
            <w:r>
              <w:rPr>
                <w:b/>
                <w:sz w:val="20"/>
              </w:rPr>
              <w:t>=</w:t>
            </w:r>
            <w:r>
              <w:rPr>
                <w:b/>
                <w:spacing w:val="-5"/>
                <w:sz w:val="20"/>
              </w:rPr>
              <w:t> </w:t>
            </w:r>
            <w:r>
              <w:rPr>
                <w:b/>
                <w:sz w:val="20"/>
              </w:rPr>
              <w:t>‘MASTERCARD’</w:t>
            </w:r>
            <w:r>
              <w:rPr>
                <w:b/>
                <w:spacing w:val="-5"/>
                <w:sz w:val="20"/>
              </w:rPr>
              <w:t> </w:t>
            </w:r>
            <w:r>
              <w:rPr>
                <w:b/>
                <w:sz w:val="20"/>
              </w:rPr>
              <w:t>and</w:t>
            </w:r>
            <w:r>
              <w:rPr>
                <w:b/>
                <w:spacing w:val="-3"/>
                <w:sz w:val="20"/>
              </w:rPr>
              <w:t> </w:t>
            </w:r>
            <w:r>
              <w:rPr>
                <w:b/>
                <w:sz w:val="20"/>
              </w:rPr>
              <w:t>48.9</w:t>
            </w:r>
            <w:r>
              <w:rPr>
                <w:b/>
                <w:spacing w:val="-6"/>
                <w:sz w:val="20"/>
              </w:rPr>
              <w:t> </w:t>
            </w:r>
            <w:r>
              <w:rPr>
                <w:b/>
                <w:sz w:val="20"/>
              </w:rPr>
              <w:t>=</w:t>
            </w:r>
            <w:r>
              <w:rPr>
                <w:b/>
                <w:spacing w:val="-5"/>
                <w:sz w:val="20"/>
              </w:rPr>
              <w:t> </w:t>
            </w:r>
            <w:r>
              <w:rPr>
                <w:b/>
                <w:spacing w:val="-2"/>
                <w:sz w:val="20"/>
              </w:rPr>
              <w:t>‘SMS’</w:t>
            </w:r>
          </w:p>
        </w:tc>
      </w:tr>
      <w:tr>
        <w:trPr>
          <w:trHeight w:val="972" w:hRule="atLeast"/>
        </w:trPr>
        <w:tc>
          <w:tcPr>
            <w:tcW w:w="1830" w:type="dxa"/>
            <w:gridSpan w:val="2"/>
            <w:tcBorders>
              <w:top w:val="nil"/>
              <w:bottom w:val="nil"/>
            </w:tcBorders>
            <w:shd w:val="clear" w:color="auto" w:fill="EFF8FD"/>
          </w:tcPr>
          <w:p>
            <w:pPr>
              <w:pStyle w:val="TableParagraph"/>
              <w:spacing w:before="69"/>
              <w:ind w:left="59"/>
              <w:rPr>
                <w:b/>
                <w:sz w:val="20"/>
              </w:rPr>
            </w:pPr>
            <w:r>
              <w:rPr>
                <w:b/>
                <w:sz w:val="20"/>
              </w:rPr>
              <w:t>Sub</w:t>
            </w:r>
            <w:r>
              <w:rPr>
                <w:b/>
                <w:spacing w:val="-5"/>
                <w:sz w:val="20"/>
              </w:rPr>
              <w:t> </w:t>
            </w:r>
            <w:r>
              <w:rPr>
                <w:b/>
                <w:sz w:val="20"/>
              </w:rPr>
              <w:t>Field</w:t>
            </w:r>
            <w:r>
              <w:rPr>
                <w:b/>
                <w:spacing w:val="-6"/>
                <w:sz w:val="20"/>
              </w:rPr>
              <w:t> </w:t>
            </w:r>
            <w:r>
              <w:rPr>
                <w:b/>
                <w:spacing w:val="-5"/>
                <w:sz w:val="20"/>
              </w:rPr>
              <w:t>No</w:t>
            </w:r>
          </w:p>
        </w:tc>
        <w:tc>
          <w:tcPr>
            <w:tcW w:w="1826" w:type="dxa"/>
            <w:tcBorders>
              <w:top w:val="nil"/>
              <w:bottom w:val="nil"/>
            </w:tcBorders>
            <w:shd w:val="clear" w:color="auto" w:fill="EFF8FD"/>
          </w:tcPr>
          <w:p>
            <w:pPr>
              <w:pStyle w:val="TableParagraph"/>
              <w:spacing w:before="69"/>
              <w:ind w:left="58"/>
              <w:rPr>
                <w:b/>
                <w:sz w:val="20"/>
              </w:rPr>
            </w:pPr>
            <w:r>
              <w:rPr>
                <w:b/>
                <w:sz w:val="20"/>
              </w:rPr>
              <w:t>Field</w:t>
            </w:r>
            <w:r>
              <w:rPr>
                <w:b/>
                <w:spacing w:val="-6"/>
                <w:sz w:val="20"/>
              </w:rPr>
              <w:t> </w:t>
            </w:r>
            <w:r>
              <w:rPr>
                <w:b/>
                <w:spacing w:val="-4"/>
                <w:sz w:val="20"/>
              </w:rPr>
              <w:t>Name</w:t>
            </w:r>
          </w:p>
        </w:tc>
        <w:tc>
          <w:tcPr>
            <w:tcW w:w="1823" w:type="dxa"/>
            <w:gridSpan w:val="3"/>
            <w:tcBorders>
              <w:top w:val="nil"/>
              <w:bottom w:val="nil"/>
            </w:tcBorders>
            <w:shd w:val="clear" w:color="auto" w:fill="EFF8FD"/>
          </w:tcPr>
          <w:p>
            <w:pPr>
              <w:pStyle w:val="TableParagraph"/>
              <w:spacing w:before="69"/>
              <w:ind w:left="61"/>
              <w:rPr>
                <w:b/>
                <w:sz w:val="20"/>
              </w:rPr>
            </w:pPr>
            <w:r>
              <w:rPr>
                <w:b/>
                <w:sz w:val="20"/>
              </w:rPr>
              <w:t>MC</w:t>
            </w:r>
            <w:r>
              <w:rPr>
                <w:b/>
                <w:spacing w:val="-4"/>
                <w:sz w:val="20"/>
              </w:rPr>
              <w:t> </w:t>
            </w:r>
            <w:r>
              <w:rPr>
                <w:b/>
                <w:sz w:val="20"/>
              </w:rPr>
              <w:t>Bit</w:t>
            </w:r>
            <w:r>
              <w:rPr>
                <w:b/>
                <w:spacing w:val="-4"/>
                <w:sz w:val="20"/>
              </w:rPr>
              <w:t> </w:t>
            </w:r>
            <w:r>
              <w:rPr>
                <w:b/>
                <w:spacing w:val="-5"/>
                <w:sz w:val="20"/>
              </w:rPr>
              <w:t>No</w:t>
            </w:r>
          </w:p>
        </w:tc>
        <w:tc>
          <w:tcPr>
            <w:tcW w:w="1828" w:type="dxa"/>
            <w:gridSpan w:val="2"/>
            <w:tcBorders>
              <w:top w:val="nil"/>
              <w:bottom w:val="nil"/>
            </w:tcBorders>
            <w:shd w:val="clear" w:color="auto" w:fill="EFF8FD"/>
          </w:tcPr>
          <w:p>
            <w:pPr>
              <w:pStyle w:val="TableParagraph"/>
              <w:spacing w:before="69"/>
              <w:ind w:left="65"/>
              <w:rPr>
                <w:b/>
                <w:sz w:val="20"/>
              </w:rPr>
            </w:pPr>
            <w:r>
              <w:rPr>
                <w:b/>
                <w:spacing w:val="-2"/>
                <w:sz w:val="20"/>
              </w:rPr>
              <w:t>Position</w:t>
            </w:r>
          </w:p>
        </w:tc>
        <w:tc>
          <w:tcPr>
            <w:tcW w:w="2316" w:type="dxa"/>
            <w:tcBorders>
              <w:top w:val="nil"/>
              <w:bottom w:val="nil"/>
            </w:tcBorders>
            <w:shd w:val="clear" w:color="auto" w:fill="EFF8FD"/>
          </w:tcPr>
          <w:p>
            <w:pPr>
              <w:pStyle w:val="TableParagraph"/>
              <w:spacing w:before="69"/>
              <w:ind w:left="67"/>
              <w:rPr>
                <w:b/>
                <w:sz w:val="20"/>
              </w:rPr>
            </w:pPr>
            <w:r>
              <w:rPr>
                <w:b/>
                <w:spacing w:val="-2"/>
                <w:sz w:val="20"/>
              </w:rPr>
              <w:t>Format</w:t>
            </w:r>
          </w:p>
        </w:tc>
      </w:tr>
      <w:tr>
        <w:trPr>
          <w:trHeight w:val="645" w:hRule="atLeast"/>
        </w:trPr>
        <w:tc>
          <w:tcPr>
            <w:tcW w:w="1830" w:type="dxa"/>
            <w:gridSpan w:val="2"/>
            <w:tcBorders>
              <w:top w:val="nil"/>
              <w:bottom w:val="nil"/>
            </w:tcBorders>
          </w:tcPr>
          <w:p>
            <w:pPr>
              <w:pStyle w:val="TableParagraph"/>
              <w:spacing w:before="57"/>
              <w:ind w:left="59"/>
              <w:rPr>
                <w:sz w:val="20"/>
              </w:rPr>
            </w:pPr>
            <w:r>
              <w:rPr>
                <w:spacing w:val="-2"/>
                <w:sz w:val="20"/>
              </w:rPr>
              <w:t>109.1</w:t>
            </w:r>
          </w:p>
        </w:tc>
        <w:tc>
          <w:tcPr>
            <w:tcW w:w="1826" w:type="dxa"/>
            <w:tcBorders>
              <w:top w:val="nil"/>
              <w:bottom w:val="nil"/>
            </w:tcBorders>
          </w:tcPr>
          <w:p>
            <w:pPr>
              <w:pStyle w:val="TableParagraph"/>
              <w:spacing w:line="276" w:lineRule="auto" w:before="57"/>
              <w:ind w:left="58" w:right="195"/>
              <w:rPr>
                <w:sz w:val="20"/>
              </w:rPr>
            </w:pPr>
            <w:r>
              <w:rPr>
                <w:sz w:val="20"/>
              </w:rPr>
              <w:t>Message</w:t>
            </w:r>
            <w:r>
              <w:rPr>
                <w:spacing w:val="-14"/>
                <w:sz w:val="20"/>
              </w:rPr>
              <w:t> </w:t>
            </w:r>
            <w:r>
              <w:rPr>
                <w:sz w:val="20"/>
              </w:rPr>
              <w:t>Reason </w:t>
            </w:r>
            <w:r>
              <w:rPr>
                <w:spacing w:val="-4"/>
                <w:sz w:val="20"/>
              </w:rPr>
              <w:t>Code</w:t>
            </w:r>
          </w:p>
        </w:tc>
        <w:tc>
          <w:tcPr>
            <w:tcW w:w="1823" w:type="dxa"/>
            <w:gridSpan w:val="3"/>
            <w:tcBorders>
              <w:top w:val="nil"/>
              <w:bottom w:val="nil"/>
            </w:tcBorders>
          </w:tcPr>
          <w:p>
            <w:pPr>
              <w:pStyle w:val="TableParagraph"/>
              <w:spacing w:before="57"/>
              <w:ind w:left="61"/>
              <w:rPr>
                <w:sz w:val="20"/>
              </w:rPr>
            </w:pPr>
            <w:r>
              <w:rPr>
                <w:spacing w:val="-4"/>
                <w:sz w:val="20"/>
              </w:rPr>
              <w:t>60.1</w:t>
            </w:r>
          </w:p>
        </w:tc>
        <w:tc>
          <w:tcPr>
            <w:tcW w:w="1828" w:type="dxa"/>
            <w:gridSpan w:val="2"/>
            <w:tcBorders>
              <w:top w:val="nil"/>
              <w:bottom w:val="nil"/>
            </w:tcBorders>
          </w:tcPr>
          <w:p>
            <w:pPr>
              <w:pStyle w:val="TableParagraph"/>
              <w:spacing w:before="57"/>
              <w:ind w:left="65"/>
              <w:rPr>
                <w:sz w:val="20"/>
              </w:rPr>
            </w:pPr>
            <w:r>
              <w:rPr>
                <w:spacing w:val="-2"/>
                <w:sz w:val="20"/>
              </w:rPr>
              <w:t>1-</w:t>
            </w:r>
            <w:r>
              <w:rPr>
                <w:spacing w:val="-10"/>
                <w:sz w:val="20"/>
              </w:rPr>
              <w:t>3</w:t>
            </w:r>
          </w:p>
        </w:tc>
        <w:tc>
          <w:tcPr>
            <w:tcW w:w="2316" w:type="dxa"/>
            <w:tcBorders>
              <w:top w:val="nil"/>
              <w:bottom w:val="nil"/>
            </w:tcBorders>
          </w:tcPr>
          <w:p>
            <w:pPr>
              <w:pStyle w:val="TableParagraph"/>
              <w:spacing w:before="57"/>
              <w:ind w:left="67"/>
              <w:rPr>
                <w:sz w:val="20"/>
              </w:rPr>
            </w:pPr>
            <w:r>
              <w:rPr>
                <w:spacing w:val="-5"/>
                <w:sz w:val="20"/>
              </w:rPr>
              <w:t>3N</w:t>
            </w:r>
          </w:p>
        </w:tc>
      </w:tr>
      <w:tr>
        <w:trPr>
          <w:trHeight w:val="664" w:hRule="atLeast"/>
        </w:trPr>
        <w:tc>
          <w:tcPr>
            <w:tcW w:w="1830" w:type="dxa"/>
            <w:gridSpan w:val="2"/>
            <w:tcBorders>
              <w:top w:val="nil"/>
              <w:bottom w:val="nil"/>
            </w:tcBorders>
            <w:shd w:val="clear" w:color="auto" w:fill="EFF8FD"/>
          </w:tcPr>
          <w:p>
            <w:pPr>
              <w:pStyle w:val="TableParagraph"/>
              <w:spacing w:before="67"/>
              <w:ind w:left="59"/>
              <w:rPr>
                <w:sz w:val="20"/>
              </w:rPr>
            </w:pPr>
            <w:r>
              <w:rPr>
                <w:spacing w:val="-2"/>
                <w:sz w:val="20"/>
              </w:rPr>
              <w:t>109.2</w:t>
            </w:r>
          </w:p>
        </w:tc>
        <w:tc>
          <w:tcPr>
            <w:tcW w:w="1826" w:type="dxa"/>
            <w:tcBorders>
              <w:top w:val="nil"/>
              <w:bottom w:val="nil"/>
            </w:tcBorders>
            <w:shd w:val="clear" w:color="auto" w:fill="EFF8FD"/>
          </w:tcPr>
          <w:p>
            <w:pPr>
              <w:pStyle w:val="TableParagraph"/>
              <w:spacing w:line="276" w:lineRule="auto" w:before="67"/>
              <w:ind w:left="58" w:right="195"/>
              <w:rPr>
                <w:sz w:val="20"/>
              </w:rPr>
            </w:pPr>
            <w:r>
              <w:rPr>
                <w:sz w:val="20"/>
              </w:rPr>
              <w:t>Message</w:t>
            </w:r>
            <w:r>
              <w:rPr>
                <w:spacing w:val="-14"/>
                <w:sz w:val="20"/>
              </w:rPr>
              <w:t> </w:t>
            </w:r>
            <w:r>
              <w:rPr>
                <w:sz w:val="20"/>
              </w:rPr>
              <w:t>Reason Code Detail</w:t>
            </w:r>
          </w:p>
        </w:tc>
        <w:tc>
          <w:tcPr>
            <w:tcW w:w="1823" w:type="dxa"/>
            <w:gridSpan w:val="3"/>
            <w:tcBorders>
              <w:top w:val="nil"/>
              <w:bottom w:val="nil"/>
            </w:tcBorders>
            <w:shd w:val="clear" w:color="auto" w:fill="EFF8FD"/>
          </w:tcPr>
          <w:p>
            <w:pPr>
              <w:pStyle w:val="TableParagraph"/>
              <w:spacing w:before="67"/>
              <w:ind w:left="61"/>
              <w:rPr>
                <w:sz w:val="20"/>
              </w:rPr>
            </w:pPr>
            <w:r>
              <w:rPr>
                <w:spacing w:val="-4"/>
                <w:sz w:val="20"/>
              </w:rPr>
              <w:t>60.2</w:t>
            </w:r>
          </w:p>
        </w:tc>
        <w:tc>
          <w:tcPr>
            <w:tcW w:w="1828" w:type="dxa"/>
            <w:gridSpan w:val="2"/>
            <w:tcBorders>
              <w:top w:val="nil"/>
              <w:bottom w:val="nil"/>
            </w:tcBorders>
            <w:shd w:val="clear" w:color="auto" w:fill="EFF8FD"/>
          </w:tcPr>
          <w:p>
            <w:pPr>
              <w:pStyle w:val="TableParagraph"/>
              <w:spacing w:before="67"/>
              <w:ind w:left="65"/>
              <w:rPr>
                <w:sz w:val="20"/>
              </w:rPr>
            </w:pPr>
            <w:r>
              <w:rPr>
                <w:spacing w:val="-2"/>
                <w:sz w:val="20"/>
              </w:rPr>
              <w:t>4-</w:t>
            </w:r>
            <w:r>
              <w:rPr>
                <w:spacing w:val="-10"/>
                <w:sz w:val="20"/>
              </w:rPr>
              <w:t>7</w:t>
            </w:r>
          </w:p>
        </w:tc>
        <w:tc>
          <w:tcPr>
            <w:tcW w:w="2316" w:type="dxa"/>
            <w:tcBorders>
              <w:top w:val="nil"/>
              <w:bottom w:val="nil"/>
            </w:tcBorders>
            <w:shd w:val="clear" w:color="auto" w:fill="EFF8FD"/>
          </w:tcPr>
          <w:p>
            <w:pPr>
              <w:pStyle w:val="TableParagraph"/>
              <w:spacing w:before="67"/>
              <w:ind w:left="67"/>
              <w:rPr>
                <w:sz w:val="20"/>
              </w:rPr>
            </w:pPr>
            <w:r>
              <w:rPr>
                <w:spacing w:val="-5"/>
                <w:sz w:val="20"/>
              </w:rPr>
              <w:t>4N</w:t>
            </w:r>
          </w:p>
        </w:tc>
      </w:tr>
      <w:tr>
        <w:trPr>
          <w:trHeight w:val="379" w:hRule="atLeast"/>
        </w:trPr>
        <w:tc>
          <w:tcPr>
            <w:tcW w:w="1830" w:type="dxa"/>
            <w:gridSpan w:val="2"/>
            <w:tcBorders>
              <w:top w:val="nil"/>
              <w:bottom w:val="nil"/>
            </w:tcBorders>
          </w:tcPr>
          <w:p>
            <w:pPr>
              <w:pStyle w:val="TableParagraph"/>
              <w:spacing w:before="58"/>
              <w:ind w:left="59"/>
              <w:rPr>
                <w:sz w:val="20"/>
              </w:rPr>
            </w:pPr>
            <w:r>
              <w:rPr>
                <w:spacing w:val="-2"/>
                <w:sz w:val="20"/>
              </w:rPr>
              <w:t>109.3</w:t>
            </w:r>
          </w:p>
        </w:tc>
        <w:tc>
          <w:tcPr>
            <w:tcW w:w="1826" w:type="dxa"/>
            <w:tcBorders>
              <w:top w:val="nil"/>
              <w:bottom w:val="nil"/>
            </w:tcBorders>
          </w:tcPr>
          <w:p>
            <w:pPr>
              <w:pStyle w:val="TableParagraph"/>
              <w:spacing w:before="58"/>
              <w:ind w:left="58"/>
              <w:rPr>
                <w:sz w:val="20"/>
              </w:rPr>
            </w:pPr>
            <w:r>
              <w:rPr>
                <w:sz w:val="20"/>
              </w:rPr>
              <w:t>Detail</w:t>
            </w:r>
            <w:r>
              <w:rPr>
                <w:spacing w:val="-12"/>
                <w:sz w:val="20"/>
              </w:rPr>
              <w:t> </w:t>
            </w:r>
            <w:r>
              <w:rPr>
                <w:spacing w:val="-4"/>
                <w:sz w:val="20"/>
              </w:rPr>
              <w:t>Text</w:t>
            </w:r>
          </w:p>
        </w:tc>
        <w:tc>
          <w:tcPr>
            <w:tcW w:w="1823" w:type="dxa"/>
            <w:gridSpan w:val="3"/>
            <w:tcBorders>
              <w:top w:val="nil"/>
              <w:bottom w:val="nil"/>
            </w:tcBorders>
          </w:tcPr>
          <w:p>
            <w:pPr>
              <w:pStyle w:val="TableParagraph"/>
              <w:spacing w:before="58"/>
              <w:ind w:left="61"/>
              <w:rPr>
                <w:sz w:val="20"/>
              </w:rPr>
            </w:pPr>
            <w:r>
              <w:rPr>
                <w:spacing w:val="-4"/>
                <w:sz w:val="20"/>
              </w:rPr>
              <w:t>60.3</w:t>
            </w:r>
          </w:p>
        </w:tc>
        <w:tc>
          <w:tcPr>
            <w:tcW w:w="1828" w:type="dxa"/>
            <w:gridSpan w:val="2"/>
            <w:tcBorders>
              <w:top w:val="nil"/>
              <w:bottom w:val="nil"/>
            </w:tcBorders>
          </w:tcPr>
          <w:p>
            <w:pPr>
              <w:pStyle w:val="TableParagraph"/>
              <w:spacing w:before="58"/>
              <w:ind w:left="65"/>
              <w:rPr>
                <w:sz w:val="20"/>
              </w:rPr>
            </w:pPr>
            <w:r>
              <w:rPr>
                <w:spacing w:val="-2"/>
                <w:sz w:val="20"/>
              </w:rPr>
              <w:t>8-</w:t>
            </w:r>
            <w:r>
              <w:rPr>
                <w:spacing w:val="-5"/>
                <w:sz w:val="20"/>
              </w:rPr>
              <w:t>60</w:t>
            </w:r>
          </w:p>
        </w:tc>
        <w:tc>
          <w:tcPr>
            <w:tcW w:w="2316" w:type="dxa"/>
            <w:tcBorders>
              <w:top w:val="nil"/>
              <w:bottom w:val="nil"/>
            </w:tcBorders>
          </w:tcPr>
          <w:p>
            <w:pPr>
              <w:pStyle w:val="TableParagraph"/>
              <w:spacing w:before="58"/>
              <w:ind w:left="67"/>
              <w:rPr>
                <w:sz w:val="20"/>
              </w:rPr>
            </w:pPr>
            <w:r>
              <w:rPr>
                <w:sz w:val="20"/>
              </w:rPr>
              <w:t>53</w:t>
            </w:r>
            <w:r>
              <w:rPr>
                <w:spacing w:val="-4"/>
                <w:sz w:val="20"/>
              </w:rPr>
              <w:t> </w:t>
            </w:r>
            <w:r>
              <w:rPr>
                <w:spacing w:val="-5"/>
                <w:sz w:val="20"/>
              </w:rPr>
              <w:t>ANS</w:t>
            </w:r>
          </w:p>
        </w:tc>
      </w:tr>
      <w:tr>
        <w:trPr>
          <w:trHeight w:val="410" w:hRule="atLeast"/>
        </w:trPr>
        <w:tc>
          <w:tcPr>
            <w:tcW w:w="1830" w:type="dxa"/>
            <w:gridSpan w:val="2"/>
            <w:tcBorders>
              <w:top w:val="nil"/>
              <w:bottom w:val="nil"/>
            </w:tcBorders>
            <w:shd w:val="clear" w:color="auto" w:fill="EFF8FD"/>
          </w:tcPr>
          <w:p>
            <w:pPr>
              <w:pStyle w:val="TableParagraph"/>
              <w:spacing w:before="69"/>
              <w:ind w:left="59"/>
              <w:rPr>
                <w:sz w:val="20"/>
              </w:rPr>
            </w:pPr>
            <w:r>
              <w:rPr>
                <w:spacing w:val="-2"/>
                <w:sz w:val="20"/>
              </w:rPr>
              <w:t>109.4</w:t>
            </w:r>
          </w:p>
        </w:tc>
        <w:tc>
          <w:tcPr>
            <w:tcW w:w="1826" w:type="dxa"/>
            <w:tcBorders>
              <w:top w:val="nil"/>
              <w:bottom w:val="nil"/>
            </w:tcBorders>
            <w:shd w:val="clear" w:color="auto" w:fill="EFF8FD"/>
          </w:tcPr>
          <w:p>
            <w:pPr>
              <w:pStyle w:val="TableParagraph"/>
              <w:spacing w:before="69"/>
              <w:ind w:left="58"/>
              <w:rPr>
                <w:sz w:val="20"/>
              </w:rPr>
            </w:pPr>
            <w:r>
              <w:rPr>
                <w:spacing w:val="-2"/>
                <w:sz w:val="20"/>
              </w:rPr>
              <w:t>Additional</w:t>
            </w:r>
            <w:r>
              <w:rPr>
                <w:spacing w:val="4"/>
                <w:sz w:val="20"/>
              </w:rPr>
              <w:t> </w:t>
            </w:r>
            <w:r>
              <w:rPr>
                <w:spacing w:val="-4"/>
                <w:sz w:val="20"/>
              </w:rPr>
              <w:t>Text</w:t>
            </w:r>
          </w:p>
        </w:tc>
        <w:tc>
          <w:tcPr>
            <w:tcW w:w="1823" w:type="dxa"/>
            <w:gridSpan w:val="3"/>
            <w:tcBorders>
              <w:top w:val="nil"/>
              <w:bottom w:val="nil"/>
            </w:tcBorders>
            <w:shd w:val="clear" w:color="auto" w:fill="EFF8FD"/>
          </w:tcPr>
          <w:p>
            <w:pPr>
              <w:pStyle w:val="TableParagraph"/>
              <w:spacing w:before="69"/>
              <w:ind w:left="61"/>
              <w:rPr>
                <w:sz w:val="20"/>
              </w:rPr>
            </w:pPr>
            <w:r>
              <w:rPr>
                <w:spacing w:val="-4"/>
                <w:sz w:val="20"/>
              </w:rPr>
              <w:t>60.4</w:t>
            </w:r>
          </w:p>
        </w:tc>
        <w:tc>
          <w:tcPr>
            <w:tcW w:w="1828" w:type="dxa"/>
            <w:gridSpan w:val="2"/>
            <w:tcBorders>
              <w:top w:val="nil"/>
              <w:bottom w:val="nil"/>
            </w:tcBorders>
            <w:shd w:val="clear" w:color="auto" w:fill="EFF8FD"/>
          </w:tcPr>
          <w:p>
            <w:pPr>
              <w:pStyle w:val="TableParagraph"/>
              <w:spacing w:before="69"/>
              <w:ind w:left="65"/>
              <w:rPr>
                <w:sz w:val="20"/>
              </w:rPr>
            </w:pPr>
            <w:r>
              <w:rPr>
                <w:spacing w:val="-2"/>
                <w:sz w:val="20"/>
              </w:rPr>
              <w:t>61-</w:t>
            </w:r>
            <w:r>
              <w:rPr>
                <w:spacing w:val="-5"/>
                <w:sz w:val="20"/>
              </w:rPr>
              <w:t>100</w:t>
            </w:r>
          </w:p>
        </w:tc>
        <w:tc>
          <w:tcPr>
            <w:tcW w:w="2316" w:type="dxa"/>
            <w:tcBorders>
              <w:top w:val="nil"/>
              <w:bottom w:val="nil"/>
            </w:tcBorders>
            <w:shd w:val="clear" w:color="auto" w:fill="EFF8FD"/>
          </w:tcPr>
          <w:p>
            <w:pPr>
              <w:pStyle w:val="TableParagraph"/>
              <w:spacing w:before="69"/>
              <w:ind w:left="67"/>
              <w:rPr>
                <w:sz w:val="20"/>
              </w:rPr>
            </w:pPr>
            <w:r>
              <w:rPr>
                <w:sz w:val="20"/>
              </w:rPr>
              <w:t>40</w:t>
            </w:r>
            <w:r>
              <w:rPr>
                <w:spacing w:val="-4"/>
                <w:sz w:val="20"/>
              </w:rPr>
              <w:t> </w:t>
            </w:r>
            <w:r>
              <w:rPr>
                <w:spacing w:val="-5"/>
                <w:sz w:val="20"/>
              </w:rPr>
              <w:t>AN</w:t>
            </w:r>
          </w:p>
        </w:tc>
      </w:tr>
      <w:tr>
        <w:trPr>
          <w:trHeight w:val="381" w:hRule="atLeast"/>
        </w:trPr>
        <w:tc>
          <w:tcPr>
            <w:tcW w:w="9623" w:type="dxa"/>
            <w:gridSpan w:val="9"/>
            <w:tcBorders>
              <w:top w:val="nil"/>
              <w:bottom w:val="nil"/>
            </w:tcBorders>
          </w:tcPr>
          <w:p>
            <w:pPr>
              <w:pStyle w:val="TableParagraph"/>
              <w:spacing w:before="59"/>
              <w:ind w:left="59"/>
              <w:rPr>
                <w:b/>
                <w:sz w:val="20"/>
              </w:rPr>
            </w:pPr>
            <w:r>
              <w:rPr>
                <w:b/>
                <w:sz w:val="20"/>
              </w:rPr>
              <w:t>Sub</w:t>
            </w:r>
            <w:r>
              <w:rPr>
                <w:b/>
                <w:spacing w:val="-5"/>
                <w:sz w:val="20"/>
              </w:rPr>
              <w:t> </w:t>
            </w:r>
            <w:r>
              <w:rPr>
                <w:b/>
                <w:sz w:val="20"/>
              </w:rPr>
              <w:t>Elements</w:t>
            </w:r>
            <w:r>
              <w:rPr>
                <w:b/>
                <w:spacing w:val="-6"/>
                <w:sz w:val="20"/>
              </w:rPr>
              <w:t> </w:t>
            </w:r>
            <w:r>
              <w:rPr>
                <w:b/>
                <w:sz w:val="20"/>
              </w:rPr>
              <w:t>of</w:t>
            </w:r>
            <w:r>
              <w:rPr>
                <w:b/>
                <w:spacing w:val="-5"/>
                <w:sz w:val="20"/>
              </w:rPr>
              <w:t> </w:t>
            </w:r>
            <w:r>
              <w:rPr>
                <w:b/>
                <w:sz w:val="20"/>
              </w:rPr>
              <w:t>DE</w:t>
            </w:r>
            <w:r>
              <w:rPr>
                <w:b/>
                <w:spacing w:val="-6"/>
                <w:sz w:val="20"/>
              </w:rPr>
              <w:t> </w:t>
            </w:r>
            <w:r>
              <w:rPr>
                <w:b/>
                <w:sz w:val="20"/>
              </w:rPr>
              <w:t>109</w:t>
            </w:r>
            <w:r>
              <w:rPr>
                <w:b/>
                <w:spacing w:val="-4"/>
                <w:sz w:val="20"/>
              </w:rPr>
              <w:t> </w:t>
            </w:r>
            <w:r>
              <w:rPr>
                <w:b/>
                <w:sz w:val="20"/>
              </w:rPr>
              <w:t>when</w:t>
            </w:r>
            <w:r>
              <w:rPr>
                <w:b/>
                <w:spacing w:val="-6"/>
                <w:sz w:val="20"/>
              </w:rPr>
              <w:t> </w:t>
            </w:r>
            <w:r>
              <w:rPr>
                <w:b/>
                <w:sz w:val="20"/>
              </w:rPr>
              <w:t>DE63.7</w:t>
            </w:r>
            <w:r>
              <w:rPr>
                <w:b/>
                <w:spacing w:val="-7"/>
                <w:sz w:val="20"/>
              </w:rPr>
              <w:t> </w:t>
            </w:r>
            <w:r>
              <w:rPr>
                <w:b/>
                <w:sz w:val="20"/>
              </w:rPr>
              <w:t>=</w:t>
            </w:r>
            <w:r>
              <w:rPr>
                <w:b/>
                <w:spacing w:val="-5"/>
                <w:sz w:val="20"/>
              </w:rPr>
              <w:t> </w:t>
            </w:r>
            <w:r>
              <w:rPr>
                <w:b/>
                <w:sz w:val="20"/>
              </w:rPr>
              <w:t>‘MASTERCARD’</w:t>
            </w:r>
            <w:r>
              <w:rPr>
                <w:b/>
                <w:spacing w:val="-5"/>
                <w:sz w:val="20"/>
              </w:rPr>
              <w:t> </w:t>
            </w:r>
            <w:r>
              <w:rPr>
                <w:b/>
                <w:sz w:val="20"/>
              </w:rPr>
              <w:t>and</w:t>
            </w:r>
            <w:r>
              <w:rPr>
                <w:b/>
                <w:spacing w:val="-3"/>
                <w:sz w:val="20"/>
              </w:rPr>
              <w:t> </w:t>
            </w:r>
            <w:r>
              <w:rPr>
                <w:b/>
                <w:sz w:val="20"/>
              </w:rPr>
              <w:t>48.9</w:t>
            </w:r>
            <w:r>
              <w:rPr>
                <w:b/>
                <w:spacing w:val="-6"/>
                <w:sz w:val="20"/>
              </w:rPr>
              <w:t> </w:t>
            </w:r>
            <w:r>
              <w:rPr>
                <w:b/>
                <w:sz w:val="20"/>
              </w:rPr>
              <w:t>=</w:t>
            </w:r>
            <w:r>
              <w:rPr>
                <w:b/>
                <w:spacing w:val="-5"/>
                <w:sz w:val="20"/>
              </w:rPr>
              <w:t> </w:t>
            </w:r>
            <w:r>
              <w:rPr>
                <w:b/>
                <w:spacing w:val="-2"/>
                <w:sz w:val="20"/>
              </w:rPr>
              <w:t>‘DMS’</w:t>
            </w:r>
          </w:p>
        </w:tc>
      </w:tr>
      <w:tr>
        <w:trPr>
          <w:trHeight w:val="823" w:hRule="atLeast"/>
        </w:trPr>
        <w:tc>
          <w:tcPr>
            <w:tcW w:w="1730" w:type="dxa"/>
            <w:tcBorders>
              <w:top w:val="nil"/>
              <w:bottom w:val="nil"/>
            </w:tcBorders>
            <w:shd w:val="clear" w:color="auto" w:fill="EFF8FD"/>
          </w:tcPr>
          <w:p>
            <w:pPr>
              <w:pStyle w:val="TableParagraph"/>
              <w:spacing w:before="67"/>
              <w:ind w:left="59"/>
              <w:rPr>
                <w:b/>
                <w:sz w:val="20"/>
              </w:rPr>
            </w:pPr>
            <w:r>
              <w:rPr>
                <w:b/>
                <w:sz w:val="20"/>
              </w:rPr>
              <w:t>Sub</w:t>
            </w:r>
            <w:r>
              <w:rPr>
                <w:b/>
                <w:spacing w:val="-5"/>
                <w:sz w:val="20"/>
              </w:rPr>
              <w:t> </w:t>
            </w:r>
            <w:r>
              <w:rPr>
                <w:b/>
                <w:sz w:val="20"/>
              </w:rPr>
              <w:t>Field</w:t>
            </w:r>
            <w:r>
              <w:rPr>
                <w:b/>
                <w:spacing w:val="-6"/>
                <w:sz w:val="20"/>
              </w:rPr>
              <w:t> </w:t>
            </w:r>
            <w:r>
              <w:rPr>
                <w:b/>
                <w:spacing w:val="-5"/>
                <w:sz w:val="20"/>
              </w:rPr>
              <w:t>No</w:t>
            </w:r>
          </w:p>
        </w:tc>
        <w:tc>
          <w:tcPr>
            <w:tcW w:w="2407" w:type="dxa"/>
            <w:gridSpan w:val="3"/>
            <w:tcBorders>
              <w:top w:val="nil"/>
              <w:bottom w:val="nil"/>
            </w:tcBorders>
            <w:shd w:val="clear" w:color="auto" w:fill="EFF8FD"/>
          </w:tcPr>
          <w:p>
            <w:pPr>
              <w:pStyle w:val="TableParagraph"/>
              <w:spacing w:before="67"/>
              <w:ind w:left="60"/>
              <w:rPr>
                <w:b/>
                <w:sz w:val="20"/>
              </w:rPr>
            </w:pPr>
            <w:r>
              <w:rPr>
                <w:b/>
                <w:sz w:val="20"/>
              </w:rPr>
              <w:t>Field</w:t>
            </w:r>
            <w:r>
              <w:rPr>
                <w:b/>
                <w:spacing w:val="-6"/>
                <w:sz w:val="20"/>
              </w:rPr>
              <w:t> </w:t>
            </w:r>
            <w:r>
              <w:rPr>
                <w:b/>
                <w:spacing w:val="-4"/>
                <w:sz w:val="20"/>
              </w:rPr>
              <w:t>Name</w:t>
            </w:r>
          </w:p>
        </w:tc>
        <w:tc>
          <w:tcPr>
            <w:tcW w:w="1055" w:type="dxa"/>
            <w:tcBorders>
              <w:top w:val="nil"/>
              <w:bottom w:val="nil"/>
            </w:tcBorders>
            <w:shd w:val="clear" w:color="auto" w:fill="EFF8FD"/>
          </w:tcPr>
          <w:p>
            <w:pPr>
              <w:pStyle w:val="TableParagraph"/>
              <w:spacing w:line="278" w:lineRule="auto" w:before="67"/>
              <w:ind w:left="63" w:right="342"/>
              <w:rPr>
                <w:b/>
                <w:sz w:val="20"/>
              </w:rPr>
            </w:pPr>
            <w:r>
              <w:rPr>
                <w:b/>
                <w:sz w:val="20"/>
              </w:rPr>
              <w:t>MC</w:t>
            </w:r>
            <w:r>
              <w:rPr>
                <w:b/>
                <w:spacing w:val="-14"/>
                <w:sz w:val="20"/>
              </w:rPr>
              <w:t> </w:t>
            </w:r>
            <w:r>
              <w:rPr>
                <w:b/>
                <w:sz w:val="20"/>
              </w:rPr>
              <w:t>Bit </w:t>
            </w:r>
            <w:r>
              <w:rPr>
                <w:b/>
                <w:spacing w:val="-6"/>
                <w:sz w:val="20"/>
              </w:rPr>
              <w:t>No</w:t>
            </w:r>
          </w:p>
        </w:tc>
        <w:tc>
          <w:tcPr>
            <w:tcW w:w="1734" w:type="dxa"/>
            <w:gridSpan w:val="2"/>
            <w:tcBorders>
              <w:top w:val="nil"/>
              <w:bottom w:val="nil"/>
            </w:tcBorders>
            <w:shd w:val="clear" w:color="auto" w:fill="EFF8FD"/>
          </w:tcPr>
          <w:p>
            <w:pPr>
              <w:pStyle w:val="TableParagraph"/>
              <w:spacing w:before="67"/>
              <w:ind w:left="64"/>
              <w:rPr>
                <w:b/>
                <w:sz w:val="20"/>
              </w:rPr>
            </w:pPr>
            <w:r>
              <w:rPr>
                <w:b/>
                <w:spacing w:val="-2"/>
                <w:sz w:val="20"/>
              </w:rPr>
              <w:t>Position</w:t>
            </w:r>
          </w:p>
        </w:tc>
        <w:tc>
          <w:tcPr>
            <w:tcW w:w="2697" w:type="dxa"/>
            <w:gridSpan w:val="2"/>
            <w:tcBorders>
              <w:top w:val="nil"/>
              <w:bottom w:val="nil"/>
            </w:tcBorders>
            <w:shd w:val="clear" w:color="auto" w:fill="EFF8FD"/>
          </w:tcPr>
          <w:p>
            <w:pPr>
              <w:pStyle w:val="TableParagraph"/>
              <w:spacing w:before="67"/>
              <w:ind w:left="66"/>
              <w:rPr>
                <w:b/>
                <w:sz w:val="20"/>
              </w:rPr>
            </w:pPr>
            <w:r>
              <w:rPr>
                <w:b/>
                <w:spacing w:val="-2"/>
                <w:sz w:val="20"/>
              </w:rPr>
              <w:t>Format</w:t>
            </w:r>
          </w:p>
        </w:tc>
      </w:tr>
      <w:tr>
        <w:trPr>
          <w:trHeight w:val="381" w:hRule="atLeast"/>
        </w:trPr>
        <w:tc>
          <w:tcPr>
            <w:tcW w:w="1730" w:type="dxa"/>
            <w:tcBorders>
              <w:top w:val="nil"/>
            </w:tcBorders>
          </w:tcPr>
          <w:p>
            <w:pPr>
              <w:pStyle w:val="TableParagraph"/>
              <w:spacing w:before="57"/>
              <w:ind w:left="59"/>
              <w:rPr>
                <w:sz w:val="20"/>
              </w:rPr>
            </w:pPr>
            <w:r>
              <w:rPr>
                <w:spacing w:val="-2"/>
                <w:sz w:val="20"/>
              </w:rPr>
              <w:t>109.1*</w:t>
            </w:r>
          </w:p>
        </w:tc>
        <w:tc>
          <w:tcPr>
            <w:tcW w:w="2407" w:type="dxa"/>
            <w:gridSpan w:val="3"/>
            <w:tcBorders>
              <w:top w:val="nil"/>
            </w:tcBorders>
          </w:tcPr>
          <w:p>
            <w:pPr>
              <w:pStyle w:val="TableParagraph"/>
              <w:spacing w:before="57"/>
              <w:ind w:left="60"/>
              <w:rPr>
                <w:sz w:val="20"/>
              </w:rPr>
            </w:pPr>
            <w:r>
              <w:rPr>
                <w:sz w:val="20"/>
              </w:rPr>
              <w:t>Message</w:t>
            </w:r>
            <w:r>
              <w:rPr>
                <w:spacing w:val="-10"/>
                <w:sz w:val="20"/>
              </w:rPr>
              <w:t> </w:t>
            </w:r>
            <w:r>
              <w:rPr>
                <w:sz w:val="20"/>
              </w:rPr>
              <w:t>Reason</w:t>
            </w:r>
            <w:r>
              <w:rPr>
                <w:spacing w:val="-8"/>
                <w:sz w:val="20"/>
              </w:rPr>
              <w:t> </w:t>
            </w:r>
            <w:r>
              <w:rPr>
                <w:spacing w:val="-4"/>
                <w:sz w:val="20"/>
              </w:rPr>
              <w:t>Code</w:t>
            </w:r>
          </w:p>
        </w:tc>
        <w:tc>
          <w:tcPr>
            <w:tcW w:w="1055" w:type="dxa"/>
            <w:tcBorders>
              <w:top w:val="nil"/>
            </w:tcBorders>
          </w:tcPr>
          <w:p>
            <w:pPr>
              <w:pStyle w:val="TableParagraph"/>
              <w:spacing w:before="57"/>
              <w:ind w:left="63"/>
              <w:rPr>
                <w:sz w:val="20"/>
              </w:rPr>
            </w:pPr>
            <w:r>
              <w:rPr>
                <w:spacing w:val="-5"/>
                <w:sz w:val="20"/>
              </w:rPr>
              <w:t>N/A</w:t>
            </w:r>
          </w:p>
        </w:tc>
        <w:tc>
          <w:tcPr>
            <w:tcW w:w="1734" w:type="dxa"/>
            <w:gridSpan w:val="2"/>
            <w:tcBorders>
              <w:top w:val="nil"/>
            </w:tcBorders>
          </w:tcPr>
          <w:p>
            <w:pPr>
              <w:pStyle w:val="TableParagraph"/>
              <w:spacing w:before="57"/>
              <w:ind w:left="64"/>
              <w:rPr>
                <w:sz w:val="20"/>
              </w:rPr>
            </w:pPr>
            <w:r>
              <w:rPr>
                <w:spacing w:val="-2"/>
                <w:sz w:val="20"/>
              </w:rPr>
              <w:t>1-</w:t>
            </w:r>
            <w:r>
              <w:rPr>
                <w:spacing w:val="-10"/>
                <w:sz w:val="20"/>
              </w:rPr>
              <w:t>7</w:t>
            </w:r>
          </w:p>
        </w:tc>
        <w:tc>
          <w:tcPr>
            <w:tcW w:w="2697" w:type="dxa"/>
            <w:gridSpan w:val="2"/>
            <w:tcBorders>
              <w:top w:val="nil"/>
            </w:tcBorders>
          </w:tcPr>
          <w:p>
            <w:pPr>
              <w:pStyle w:val="TableParagraph"/>
              <w:spacing w:before="56"/>
              <w:ind w:left="66"/>
              <w:rPr>
                <w:sz w:val="18"/>
              </w:rPr>
            </w:pPr>
            <w:r>
              <w:rPr>
                <w:spacing w:val="-5"/>
                <w:sz w:val="18"/>
              </w:rPr>
              <w:t>7N</w:t>
            </w:r>
          </w:p>
        </w:tc>
      </w:tr>
    </w:tbl>
    <w:p>
      <w:pPr>
        <w:spacing w:after="0"/>
        <w:rPr>
          <w:sz w:val="18"/>
        </w:rPr>
        <w:sectPr>
          <w:type w:val="continuous"/>
          <w:pgSz w:w="11910" w:h="16840"/>
          <w:pgMar w:header="942" w:footer="1095" w:top="1680" w:bottom="1280" w:left="860" w:right="920"/>
        </w:sectPr>
      </w:pPr>
    </w:p>
    <w:p>
      <w:pPr>
        <w:pStyle w:val="Heading5"/>
        <w:numPr>
          <w:ilvl w:val="1"/>
          <w:numId w:val="38"/>
        </w:numPr>
        <w:tabs>
          <w:tab w:pos="824" w:val="left" w:leader="none"/>
        </w:tabs>
        <w:spacing w:line="240" w:lineRule="auto" w:before="7" w:after="0"/>
        <w:ind w:left="824" w:right="0" w:hanging="551"/>
        <w:jc w:val="left"/>
      </w:pPr>
      <w:r>
        <w:rPr/>
        <w:t>*:</w:t>
      </w:r>
      <w:r>
        <w:rPr>
          <w:spacing w:val="-8"/>
        </w:rPr>
        <w:t> </w:t>
      </w:r>
      <w:r>
        <w:rPr/>
        <w:t>Multi-Clearing</w:t>
      </w:r>
      <w:r>
        <w:rPr>
          <w:spacing w:val="-8"/>
        </w:rPr>
        <w:t> </w:t>
      </w:r>
      <w:r>
        <w:rPr>
          <w:spacing w:val="-2"/>
        </w:rPr>
        <w:t>Indicators</w:t>
      </w:r>
    </w:p>
    <w:p>
      <w:pPr>
        <w:pStyle w:val="BodyText"/>
        <w:spacing w:before="10"/>
        <w:rPr>
          <w:b/>
          <w:sz w:val="22"/>
        </w:rPr>
      </w:pPr>
    </w:p>
    <w:p>
      <w:pPr>
        <w:pStyle w:val="ListParagraph"/>
        <w:numPr>
          <w:ilvl w:val="2"/>
          <w:numId w:val="38"/>
        </w:numPr>
        <w:tabs>
          <w:tab w:pos="647" w:val="left" w:leader="none"/>
        </w:tabs>
        <w:spacing w:line="240" w:lineRule="auto" w:before="0" w:after="0"/>
        <w:ind w:left="647" w:right="0" w:hanging="374"/>
        <w:jc w:val="left"/>
        <w:rPr>
          <w:sz w:val="20"/>
        </w:rPr>
      </w:pPr>
      <w:r>
        <w:rPr>
          <w:sz w:val="20"/>
        </w:rPr>
        <w:t>Multi-Clearing</w:t>
      </w:r>
      <w:r>
        <w:rPr>
          <w:spacing w:val="-6"/>
          <w:sz w:val="20"/>
        </w:rPr>
        <w:t> </w:t>
      </w:r>
      <w:r>
        <w:rPr>
          <w:sz w:val="20"/>
        </w:rPr>
        <w:t>→</w:t>
      </w:r>
      <w:r>
        <w:rPr>
          <w:spacing w:val="-7"/>
          <w:sz w:val="20"/>
        </w:rPr>
        <w:t> </w:t>
      </w:r>
      <w:r>
        <w:rPr>
          <w:sz w:val="20"/>
        </w:rPr>
        <w:t>‘</w:t>
      </w:r>
      <w:r>
        <w:rPr>
          <w:b/>
          <w:sz w:val="20"/>
        </w:rPr>
        <w:t>1403’</w:t>
      </w:r>
      <w:r>
        <w:rPr>
          <w:b/>
          <w:spacing w:val="-6"/>
          <w:sz w:val="20"/>
        </w:rPr>
        <w:t> </w:t>
      </w:r>
      <w:r>
        <w:rPr>
          <w:sz w:val="20"/>
        </w:rPr>
        <w:t>(If</w:t>
      </w:r>
      <w:r>
        <w:rPr>
          <w:spacing w:val="-5"/>
          <w:sz w:val="20"/>
        </w:rPr>
        <w:t> </w:t>
      </w:r>
      <w:r>
        <w:rPr>
          <w:sz w:val="20"/>
        </w:rPr>
        <w:t>Field</w:t>
      </w:r>
      <w:r>
        <w:rPr>
          <w:spacing w:val="-6"/>
          <w:sz w:val="20"/>
        </w:rPr>
        <w:t> </w:t>
      </w:r>
      <w:r>
        <w:rPr>
          <w:sz w:val="20"/>
        </w:rPr>
        <w:t>109</w:t>
      </w:r>
      <w:r>
        <w:rPr>
          <w:spacing w:val="-6"/>
          <w:sz w:val="20"/>
        </w:rPr>
        <w:t> </w:t>
      </w:r>
      <w:r>
        <w:rPr>
          <w:b/>
          <w:sz w:val="20"/>
        </w:rPr>
        <w:t>contains</w:t>
      </w:r>
      <w:r>
        <w:rPr>
          <w:b/>
          <w:spacing w:val="-6"/>
          <w:sz w:val="20"/>
        </w:rPr>
        <w:t> </w:t>
      </w:r>
      <w:r>
        <w:rPr>
          <w:sz w:val="20"/>
        </w:rPr>
        <w:t>value</w:t>
      </w:r>
      <w:r>
        <w:rPr>
          <w:spacing w:val="-6"/>
          <w:sz w:val="20"/>
        </w:rPr>
        <w:t> </w:t>
      </w:r>
      <w:r>
        <w:rPr>
          <w:sz w:val="20"/>
        </w:rPr>
        <w:t>‘1403’,</w:t>
      </w:r>
      <w:r>
        <w:rPr>
          <w:spacing w:val="-7"/>
          <w:sz w:val="20"/>
        </w:rPr>
        <w:t> </w:t>
      </w:r>
      <w:r>
        <w:rPr>
          <w:sz w:val="20"/>
        </w:rPr>
        <w:t>It</w:t>
      </w:r>
      <w:r>
        <w:rPr>
          <w:spacing w:val="-4"/>
          <w:sz w:val="20"/>
        </w:rPr>
        <w:t> </w:t>
      </w:r>
      <w:r>
        <w:rPr>
          <w:sz w:val="20"/>
        </w:rPr>
        <w:t>is</w:t>
      </w:r>
      <w:r>
        <w:rPr>
          <w:spacing w:val="-6"/>
          <w:sz w:val="20"/>
        </w:rPr>
        <w:t> </w:t>
      </w:r>
      <w:r>
        <w:rPr>
          <w:sz w:val="20"/>
        </w:rPr>
        <w:t>a</w:t>
      </w:r>
      <w:r>
        <w:rPr>
          <w:spacing w:val="-5"/>
          <w:sz w:val="20"/>
        </w:rPr>
        <w:t> </w:t>
      </w:r>
      <w:r>
        <w:rPr>
          <w:sz w:val="20"/>
        </w:rPr>
        <w:t>multi-</w:t>
      </w:r>
      <w:r>
        <w:rPr>
          <w:spacing w:val="-2"/>
          <w:sz w:val="20"/>
        </w:rPr>
        <w:t>clearing)</w:t>
      </w:r>
    </w:p>
    <w:p>
      <w:pPr>
        <w:pStyle w:val="ListParagraph"/>
        <w:numPr>
          <w:ilvl w:val="2"/>
          <w:numId w:val="38"/>
        </w:numPr>
        <w:tabs>
          <w:tab w:pos="647" w:val="left" w:leader="none"/>
        </w:tabs>
        <w:spacing w:line="240" w:lineRule="auto" w:before="79" w:after="0"/>
        <w:ind w:left="647" w:right="0" w:hanging="374"/>
        <w:jc w:val="left"/>
        <w:rPr>
          <w:sz w:val="20"/>
        </w:rPr>
      </w:pPr>
      <w:r>
        <w:rPr>
          <w:sz w:val="20"/>
        </w:rPr>
        <w:t>Final</w:t>
      </w:r>
      <w:r>
        <w:rPr>
          <w:spacing w:val="-8"/>
          <w:sz w:val="20"/>
        </w:rPr>
        <w:t> </w:t>
      </w:r>
      <w:r>
        <w:rPr>
          <w:sz w:val="20"/>
        </w:rPr>
        <w:t>Clearing</w:t>
      </w:r>
      <w:r>
        <w:rPr>
          <w:spacing w:val="-6"/>
          <w:sz w:val="20"/>
        </w:rPr>
        <w:t> </w:t>
      </w:r>
      <w:r>
        <w:rPr>
          <w:sz w:val="20"/>
        </w:rPr>
        <w:t>→</w:t>
      </w:r>
      <w:r>
        <w:rPr>
          <w:spacing w:val="-7"/>
          <w:sz w:val="20"/>
        </w:rPr>
        <w:t> </w:t>
      </w:r>
      <w:r>
        <w:rPr>
          <w:sz w:val="20"/>
        </w:rPr>
        <w:t>‘</w:t>
      </w:r>
      <w:r>
        <w:rPr>
          <w:b/>
          <w:sz w:val="20"/>
        </w:rPr>
        <w:t>1404’</w:t>
      </w:r>
      <w:r>
        <w:rPr>
          <w:b/>
          <w:spacing w:val="-6"/>
          <w:sz w:val="20"/>
        </w:rPr>
        <w:t> </w:t>
      </w:r>
      <w:r>
        <w:rPr>
          <w:sz w:val="20"/>
        </w:rPr>
        <w:t>(If</w:t>
      </w:r>
      <w:r>
        <w:rPr>
          <w:spacing w:val="-7"/>
          <w:sz w:val="20"/>
        </w:rPr>
        <w:t> </w:t>
      </w:r>
      <w:r>
        <w:rPr>
          <w:sz w:val="20"/>
        </w:rPr>
        <w:t>field</w:t>
      </w:r>
      <w:r>
        <w:rPr>
          <w:spacing w:val="-7"/>
          <w:sz w:val="20"/>
        </w:rPr>
        <w:t> </w:t>
      </w:r>
      <w:r>
        <w:rPr>
          <w:sz w:val="20"/>
        </w:rPr>
        <w:t>109</w:t>
      </w:r>
      <w:r>
        <w:rPr>
          <w:spacing w:val="-7"/>
          <w:sz w:val="20"/>
        </w:rPr>
        <w:t> </w:t>
      </w:r>
      <w:r>
        <w:rPr>
          <w:b/>
          <w:sz w:val="20"/>
        </w:rPr>
        <w:t>contains</w:t>
      </w:r>
      <w:r>
        <w:rPr>
          <w:b/>
          <w:spacing w:val="-6"/>
          <w:sz w:val="20"/>
        </w:rPr>
        <w:t> </w:t>
      </w:r>
      <w:r>
        <w:rPr>
          <w:sz w:val="20"/>
        </w:rPr>
        <w:t>value</w:t>
      </w:r>
      <w:r>
        <w:rPr>
          <w:spacing w:val="-6"/>
          <w:sz w:val="20"/>
        </w:rPr>
        <w:t> </w:t>
      </w:r>
      <w:r>
        <w:rPr>
          <w:sz w:val="20"/>
        </w:rPr>
        <w:t>‘1404’,</w:t>
      </w:r>
      <w:r>
        <w:rPr>
          <w:spacing w:val="-5"/>
          <w:sz w:val="20"/>
        </w:rPr>
        <w:t> </w:t>
      </w:r>
      <w:r>
        <w:rPr>
          <w:sz w:val="20"/>
        </w:rPr>
        <w:t>it</w:t>
      </w:r>
      <w:r>
        <w:rPr>
          <w:spacing w:val="-5"/>
          <w:sz w:val="20"/>
        </w:rPr>
        <w:t> </w:t>
      </w:r>
      <w:r>
        <w:rPr>
          <w:sz w:val="20"/>
        </w:rPr>
        <w:t>is</w:t>
      </w:r>
      <w:r>
        <w:rPr>
          <w:spacing w:val="-6"/>
          <w:sz w:val="20"/>
        </w:rPr>
        <w:t> </w:t>
      </w:r>
      <w:r>
        <w:rPr>
          <w:sz w:val="20"/>
        </w:rPr>
        <w:t>the</w:t>
      </w:r>
      <w:r>
        <w:rPr>
          <w:spacing w:val="-7"/>
          <w:sz w:val="20"/>
        </w:rPr>
        <w:t> </w:t>
      </w:r>
      <w:r>
        <w:rPr>
          <w:sz w:val="20"/>
        </w:rPr>
        <w:t>last</w:t>
      </w:r>
      <w:r>
        <w:rPr>
          <w:spacing w:val="-7"/>
          <w:sz w:val="20"/>
        </w:rPr>
        <w:t> </w:t>
      </w:r>
      <w:r>
        <w:rPr>
          <w:sz w:val="20"/>
        </w:rPr>
        <w:t>clearing</w:t>
      </w:r>
      <w:r>
        <w:rPr>
          <w:spacing w:val="-5"/>
          <w:sz w:val="20"/>
        </w:rPr>
        <w:t> </w:t>
      </w:r>
      <w:r>
        <w:rPr>
          <w:sz w:val="20"/>
        </w:rPr>
        <w:t>in</w:t>
      </w:r>
      <w:r>
        <w:rPr>
          <w:spacing w:val="-4"/>
          <w:sz w:val="20"/>
        </w:rPr>
        <w:t> </w:t>
      </w:r>
      <w:r>
        <w:rPr>
          <w:sz w:val="20"/>
        </w:rPr>
        <w:t>multiclearing</w:t>
      </w:r>
      <w:r>
        <w:rPr>
          <w:spacing w:val="-7"/>
          <w:sz w:val="20"/>
        </w:rPr>
        <w:t> </w:t>
      </w:r>
      <w:r>
        <w:rPr>
          <w:spacing w:val="-2"/>
          <w:sz w:val="20"/>
        </w:rPr>
        <w:t>cycle)</w:t>
      </w:r>
    </w:p>
    <w:p>
      <w:pPr>
        <w:pStyle w:val="BodyText"/>
        <w:spacing w:before="7"/>
        <w:rPr>
          <w:sz w:val="6"/>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730"/>
        <w:gridCol w:w="2410"/>
        <w:gridCol w:w="1056"/>
        <w:gridCol w:w="1735"/>
        <w:gridCol w:w="2697"/>
      </w:tblGrid>
      <w:tr>
        <w:trPr>
          <w:trHeight w:val="381" w:hRule="atLeast"/>
        </w:trPr>
        <w:tc>
          <w:tcPr>
            <w:tcW w:w="9628" w:type="dxa"/>
            <w:gridSpan w:val="5"/>
            <w:tcBorders>
              <w:bottom w:val="nil"/>
            </w:tcBorders>
          </w:tcPr>
          <w:p>
            <w:pPr>
              <w:pStyle w:val="TableParagraph"/>
              <w:spacing w:before="59"/>
              <w:ind w:left="59"/>
              <w:rPr>
                <w:b/>
                <w:sz w:val="20"/>
              </w:rPr>
            </w:pPr>
            <w:r>
              <w:rPr>
                <w:b/>
                <w:sz w:val="20"/>
              </w:rPr>
              <w:t>Sub</w:t>
            </w:r>
            <w:r>
              <w:rPr>
                <w:b/>
                <w:spacing w:val="-5"/>
                <w:sz w:val="20"/>
              </w:rPr>
              <w:t> </w:t>
            </w:r>
            <w:r>
              <w:rPr>
                <w:b/>
                <w:sz w:val="20"/>
              </w:rPr>
              <w:t>Elements</w:t>
            </w:r>
            <w:r>
              <w:rPr>
                <w:b/>
                <w:spacing w:val="-5"/>
                <w:sz w:val="20"/>
              </w:rPr>
              <w:t> </w:t>
            </w:r>
            <w:r>
              <w:rPr>
                <w:b/>
                <w:sz w:val="20"/>
              </w:rPr>
              <w:t>of</w:t>
            </w:r>
            <w:r>
              <w:rPr>
                <w:b/>
                <w:spacing w:val="-4"/>
                <w:sz w:val="20"/>
              </w:rPr>
              <w:t> </w:t>
            </w:r>
            <w:r>
              <w:rPr>
                <w:b/>
                <w:sz w:val="20"/>
              </w:rPr>
              <w:t>DE</w:t>
            </w:r>
            <w:r>
              <w:rPr>
                <w:b/>
                <w:spacing w:val="-5"/>
                <w:sz w:val="20"/>
              </w:rPr>
              <w:t> </w:t>
            </w:r>
            <w:r>
              <w:rPr>
                <w:b/>
                <w:sz w:val="20"/>
              </w:rPr>
              <w:t>109</w:t>
            </w:r>
            <w:r>
              <w:rPr>
                <w:b/>
                <w:spacing w:val="-4"/>
                <w:sz w:val="20"/>
              </w:rPr>
              <w:t> </w:t>
            </w:r>
            <w:r>
              <w:rPr>
                <w:b/>
                <w:sz w:val="20"/>
              </w:rPr>
              <w:t>when</w:t>
            </w:r>
            <w:r>
              <w:rPr>
                <w:b/>
                <w:spacing w:val="-5"/>
                <w:sz w:val="20"/>
              </w:rPr>
              <w:t> </w:t>
            </w:r>
            <w:r>
              <w:rPr>
                <w:b/>
                <w:sz w:val="20"/>
              </w:rPr>
              <w:t>DE63.7</w:t>
            </w:r>
            <w:r>
              <w:rPr>
                <w:b/>
                <w:spacing w:val="-6"/>
                <w:sz w:val="20"/>
              </w:rPr>
              <w:t> </w:t>
            </w:r>
            <w:r>
              <w:rPr>
                <w:b/>
                <w:sz w:val="20"/>
              </w:rPr>
              <w:t>=</w:t>
            </w:r>
            <w:r>
              <w:rPr>
                <w:b/>
                <w:spacing w:val="-5"/>
                <w:sz w:val="20"/>
              </w:rPr>
              <w:t> </w:t>
            </w:r>
            <w:r>
              <w:rPr>
                <w:b/>
                <w:sz w:val="20"/>
              </w:rPr>
              <w:t>‘STAR’</w:t>
            </w:r>
            <w:r>
              <w:rPr>
                <w:b/>
                <w:spacing w:val="-2"/>
                <w:sz w:val="20"/>
              </w:rPr>
              <w:t> </w:t>
            </w:r>
            <w:r>
              <w:rPr>
                <w:b/>
                <w:sz w:val="20"/>
              </w:rPr>
              <w:t>and</w:t>
            </w:r>
            <w:r>
              <w:rPr>
                <w:b/>
                <w:spacing w:val="-4"/>
                <w:sz w:val="20"/>
              </w:rPr>
              <w:t> </w:t>
            </w:r>
            <w:r>
              <w:rPr>
                <w:b/>
                <w:sz w:val="20"/>
              </w:rPr>
              <w:t>48.9</w:t>
            </w:r>
            <w:r>
              <w:rPr>
                <w:b/>
                <w:spacing w:val="-6"/>
                <w:sz w:val="20"/>
              </w:rPr>
              <w:t> </w:t>
            </w:r>
            <w:r>
              <w:rPr>
                <w:b/>
                <w:sz w:val="20"/>
              </w:rPr>
              <w:t>=</w:t>
            </w:r>
            <w:r>
              <w:rPr>
                <w:b/>
                <w:spacing w:val="-4"/>
                <w:sz w:val="20"/>
              </w:rPr>
              <w:t> </w:t>
            </w:r>
            <w:r>
              <w:rPr>
                <w:b/>
                <w:spacing w:val="-2"/>
                <w:sz w:val="20"/>
              </w:rPr>
              <w:t>‘AXS’</w:t>
            </w:r>
          </w:p>
        </w:tc>
      </w:tr>
      <w:tr>
        <w:trPr>
          <w:trHeight w:val="1236" w:hRule="atLeast"/>
        </w:trPr>
        <w:tc>
          <w:tcPr>
            <w:tcW w:w="1730" w:type="dxa"/>
            <w:tcBorders>
              <w:top w:val="nil"/>
              <w:bottom w:val="nil"/>
            </w:tcBorders>
            <w:shd w:val="clear" w:color="auto" w:fill="EFF8FD"/>
          </w:tcPr>
          <w:p>
            <w:pPr>
              <w:pStyle w:val="TableParagraph"/>
              <w:spacing w:before="67"/>
              <w:ind w:left="59"/>
              <w:rPr>
                <w:b/>
                <w:sz w:val="20"/>
              </w:rPr>
            </w:pPr>
            <w:r>
              <w:rPr>
                <w:b/>
                <w:sz w:val="20"/>
              </w:rPr>
              <w:t>Sub</w:t>
            </w:r>
            <w:r>
              <w:rPr>
                <w:b/>
                <w:spacing w:val="-5"/>
                <w:sz w:val="20"/>
              </w:rPr>
              <w:t> </w:t>
            </w:r>
            <w:r>
              <w:rPr>
                <w:b/>
                <w:sz w:val="20"/>
              </w:rPr>
              <w:t>Field</w:t>
            </w:r>
            <w:r>
              <w:rPr>
                <w:b/>
                <w:spacing w:val="-6"/>
                <w:sz w:val="20"/>
              </w:rPr>
              <w:t> </w:t>
            </w:r>
            <w:r>
              <w:rPr>
                <w:b/>
                <w:spacing w:val="-5"/>
                <w:sz w:val="20"/>
              </w:rPr>
              <w:t>No</w:t>
            </w:r>
          </w:p>
        </w:tc>
        <w:tc>
          <w:tcPr>
            <w:tcW w:w="2410" w:type="dxa"/>
            <w:tcBorders>
              <w:top w:val="nil"/>
              <w:bottom w:val="nil"/>
            </w:tcBorders>
            <w:shd w:val="clear" w:color="auto" w:fill="EFF8FD"/>
          </w:tcPr>
          <w:p>
            <w:pPr>
              <w:pStyle w:val="TableParagraph"/>
              <w:spacing w:before="67"/>
              <w:ind w:left="60"/>
              <w:rPr>
                <w:b/>
                <w:sz w:val="20"/>
              </w:rPr>
            </w:pPr>
            <w:r>
              <w:rPr>
                <w:b/>
                <w:sz w:val="20"/>
              </w:rPr>
              <w:t>Field</w:t>
            </w:r>
            <w:r>
              <w:rPr>
                <w:b/>
                <w:spacing w:val="-6"/>
                <w:sz w:val="20"/>
              </w:rPr>
              <w:t> </w:t>
            </w:r>
            <w:r>
              <w:rPr>
                <w:b/>
                <w:spacing w:val="-4"/>
                <w:sz w:val="20"/>
              </w:rPr>
              <w:t>Name</w:t>
            </w:r>
          </w:p>
        </w:tc>
        <w:tc>
          <w:tcPr>
            <w:tcW w:w="1056" w:type="dxa"/>
            <w:tcBorders>
              <w:top w:val="nil"/>
              <w:bottom w:val="nil"/>
            </w:tcBorders>
            <w:shd w:val="clear" w:color="auto" w:fill="EFF8FD"/>
          </w:tcPr>
          <w:p>
            <w:pPr>
              <w:pStyle w:val="TableParagraph"/>
              <w:spacing w:before="67"/>
              <w:ind w:left="60"/>
              <w:rPr>
                <w:b/>
                <w:sz w:val="20"/>
              </w:rPr>
            </w:pPr>
            <w:r>
              <w:rPr>
                <w:b/>
                <w:sz w:val="20"/>
              </w:rPr>
              <w:t>STAR</w:t>
            </w:r>
            <w:r>
              <w:rPr>
                <w:b/>
                <w:spacing w:val="-8"/>
                <w:sz w:val="20"/>
              </w:rPr>
              <w:t> </w:t>
            </w:r>
            <w:r>
              <w:rPr>
                <w:b/>
                <w:spacing w:val="-5"/>
                <w:sz w:val="20"/>
              </w:rPr>
              <w:t>Bit</w:t>
            </w:r>
          </w:p>
          <w:p>
            <w:pPr>
              <w:pStyle w:val="TableParagraph"/>
              <w:spacing w:before="36"/>
              <w:ind w:left="60"/>
              <w:rPr>
                <w:b/>
                <w:sz w:val="20"/>
              </w:rPr>
            </w:pPr>
            <w:r>
              <w:rPr>
                <w:b/>
                <w:spacing w:val="-5"/>
                <w:sz w:val="20"/>
              </w:rPr>
              <w:t>No</w:t>
            </w:r>
          </w:p>
        </w:tc>
        <w:tc>
          <w:tcPr>
            <w:tcW w:w="1735" w:type="dxa"/>
            <w:tcBorders>
              <w:top w:val="nil"/>
              <w:bottom w:val="nil"/>
            </w:tcBorders>
            <w:shd w:val="clear" w:color="auto" w:fill="EFF8FD"/>
          </w:tcPr>
          <w:p>
            <w:pPr>
              <w:pStyle w:val="TableParagraph"/>
              <w:spacing w:before="67"/>
              <w:ind w:left="60"/>
              <w:rPr>
                <w:b/>
                <w:sz w:val="20"/>
              </w:rPr>
            </w:pPr>
            <w:r>
              <w:rPr>
                <w:b/>
                <w:spacing w:val="-2"/>
                <w:sz w:val="20"/>
              </w:rPr>
              <w:t>Position</w:t>
            </w:r>
          </w:p>
        </w:tc>
        <w:tc>
          <w:tcPr>
            <w:tcW w:w="2697" w:type="dxa"/>
            <w:tcBorders>
              <w:top w:val="nil"/>
              <w:bottom w:val="nil"/>
            </w:tcBorders>
            <w:shd w:val="clear" w:color="auto" w:fill="EFF8FD"/>
          </w:tcPr>
          <w:p>
            <w:pPr>
              <w:pStyle w:val="TableParagraph"/>
              <w:spacing w:before="67"/>
              <w:ind w:left="61"/>
              <w:rPr>
                <w:b/>
                <w:sz w:val="20"/>
              </w:rPr>
            </w:pPr>
            <w:r>
              <w:rPr>
                <w:b/>
                <w:spacing w:val="-2"/>
                <w:sz w:val="20"/>
              </w:rPr>
              <w:t>Format</w:t>
            </w:r>
          </w:p>
        </w:tc>
      </w:tr>
      <w:tr>
        <w:trPr>
          <w:trHeight w:val="837" w:hRule="atLeast"/>
        </w:trPr>
        <w:tc>
          <w:tcPr>
            <w:tcW w:w="1730" w:type="dxa"/>
            <w:tcBorders>
              <w:top w:val="nil"/>
            </w:tcBorders>
          </w:tcPr>
          <w:p>
            <w:pPr>
              <w:pStyle w:val="TableParagraph"/>
              <w:spacing w:before="57"/>
              <w:ind w:left="59"/>
              <w:rPr>
                <w:sz w:val="20"/>
              </w:rPr>
            </w:pPr>
            <w:r>
              <w:rPr>
                <w:spacing w:val="-2"/>
                <w:sz w:val="20"/>
              </w:rPr>
              <w:t>109.1*</w:t>
            </w:r>
          </w:p>
        </w:tc>
        <w:tc>
          <w:tcPr>
            <w:tcW w:w="2410" w:type="dxa"/>
            <w:tcBorders>
              <w:top w:val="nil"/>
            </w:tcBorders>
          </w:tcPr>
          <w:p>
            <w:pPr>
              <w:pStyle w:val="TableParagraph"/>
              <w:spacing w:line="276" w:lineRule="auto" w:before="57"/>
              <w:ind w:left="60" w:right="144"/>
              <w:rPr>
                <w:sz w:val="20"/>
              </w:rPr>
            </w:pPr>
            <w:r>
              <w:rPr>
                <w:sz w:val="20"/>
              </w:rPr>
              <w:t>Advice/Reversal</w:t>
            </w:r>
            <w:r>
              <w:rPr>
                <w:spacing w:val="-14"/>
                <w:sz w:val="20"/>
              </w:rPr>
              <w:t> </w:t>
            </w:r>
            <w:r>
              <w:rPr>
                <w:sz w:val="20"/>
              </w:rPr>
              <w:t>Reason </w:t>
            </w:r>
            <w:r>
              <w:rPr>
                <w:spacing w:val="-4"/>
                <w:sz w:val="20"/>
              </w:rPr>
              <w:t>Code</w:t>
            </w:r>
          </w:p>
        </w:tc>
        <w:tc>
          <w:tcPr>
            <w:tcW w:w="1056" w:type="dxa"/>
            <w:tcBorders>
              <w:top w:val="nil"/>
            </w:tcBorders>
          </w:tcPr>
          <w:p>
            <w:pPr>
              <w:pStyle w:val="TableParagraph"/>
              <w:spacing w:before="57"/>
              <w:ind w:left="60"/>
              <w:rPr>
                <w:sz w:val="20"/>
              </w:rPr>
            </w:pPr>
            <w:r>
              <w:rPr>
                <w:spacing w:val="-5"/>
                <w:sz w:val="20"/>
              </w:rPr>
              <w:t>60</w:t>
            </w:r>
          </w:p>
        </w:tc>
        <w:tc>
          <w:tcPr>
            <w:tcW w:w="1735" w:type="dxa"/>
            <w:tcBorders>
              <w:top w:val="nil"/>
            </w:tcBorders>
          </w:tcPr>
          <w:p>
            <w:pPr>
              <w:pStyle w:val="TableParagraph"/>
              <w:spacing w:before="57"/>
              <w:ind w:left="60"/>
              <w:rPr>
                <w:sz w:val="20"/>
              </w:rPr>
            </w:pPr>
            <w:r>
              <w:rPr>
                <w:spacing w:val="-2"/>
                <w:sz w:val="20"/>
              </w:rPr>
              <w:t>1-</w:t>
            </w:r>
            <w:r>
              <w:rPr>
                <w:spacing w:val="-10"/>
                <w:sz w:val="20"/>
              </w:rPr>
              <w:t>6</w:t>
            </w:r>
          </w:p>
        </w:tc>
        <w:tc>
          <w:tcPr>
            <w:tcW w:w="2697" w:type="dxa"/>
            <w:tcBorders>
              <w:top w:val="nil"/>
            </w:tcBorders>
          </w:tcPr>
          <w:p>
            <w:pPr>
              <w:pStyle w:val="TableParagraph"/>
              <w:spacing w:before="56"/>
              <w:ind w:left="61"/>
              <w:rPr>
                <w:sz w:val="18"/>
              </w:rPr>
            </w:pPr>
            <w:r>
              <w:rPr>
                <w:spacing w:val="-2"/>
                <w:sz w:val="18"/>
              </w:rPr>
              <w:t>AN-</w:t>
            </w:r>
            <w:r>
              <w:rPr>
                <w:spacing w:val="-10"/>
                <w:sz w:val="18"/>
              </w:rPr>
              <w:t>6</w:t>
            </w:r>
          </w:p>
        </w:tc>
      </w:tr>
    </w:tbl>
    <w:p>
      <w:pPr>
        <w:pStyle w:val="BodyText"/>
      </w:pPr>
    </w:p>
    <w:p>
      <w:pPr>
        <w:pStyle w:val="BodyText"/>
        <w:spacing w:before="57"/>
      </w:pPr>
    </w:p>
    <w:p>
      <w:pPr>
        <w:pStyle w:val="Heading5"/>
      </w:pPr>
      <w:r>
        <w:rPr>
          <w:spacing w:val="-2"/>
        </w:rPr>
        <w:t>109.1*</w:t>
      </w:r>
    </w:p>
    <w:p>
      <w:pPr>
        <w:pStyle w:val="BodyText"/>
        <w:spacing w:before="10"/>
        <w:rPr>
          <w:b/>
          <w:sz w:val="22"/>
        </w:rPr>
      </w:pPr>
    </w:p>
    <w:p>
      <w:pPr>
        <w:pStyle w:val="BodyText"/>
        <w:spacing w:line="300" w:lineRule="auto"/>
        <w:ind w:left="273" w:right="165"/>
      </w:pPr>
      <w:r>
        <w:rPr/>
        <w:t>Represents</w:t>
      </w:r>
      <w:r>
        <w:rPr>
          <w:spacing w:val="-3"/>
        </w:rPr>
        <w:t> </w:t>
      </w:r>
      <w:r>
        <w:rPr/>
        <w:t>the</w:t>
      </w:r>
      <w:r>
        <w:rPr>
          <w:spacing w:val="-2"/>
        </w:rPr>
        <w:t> </w:t>
      </w:r>
      <w:r>
        <w:rPr/>
        <w:t>advice/reversal</w:t>
      </w:r>
      <w:r>
        <w:rPr>
          <w:spacing w:val="-5"/>
        </w:rPr>
        <w:t> </w:t>
      </w:r>
      <w:r>
        <w:rPr/>
        <w:t>reason</w:t>
      </w:r>
      <w:r>
        <w:rPr>
          <w:spacing w:val="-5"/>
        </w:rPr>
        <w:t> </w:t>
      </w:r>
      <w:r>
        <w:rPr/>
        <w:t>code.</w:t>
      </w:r>
      <w:r>
        <w:rPr>
          <w:spacing w:val="-2"/>
        </w:rPr>
        <w:t> </w:t>
      </w:r>
      <w:r>
        <w:rPr/>
        <w:t>Issuers</w:t>
      </w:r>
      <w:r>
        <w:rPr>
          <w:spacing w:val="-3"/>
        </w:rPr>
        <w:t> </w:t>
      </w:r>
      <w:r>
        <w:rPr/>
        <w:t>may</w:t>
      </w:r>
      <w:r>
        <w:rPr>
          <w:spacing w:val="-3"/>
        </w:rPr>
        <w:t> </w:t>
      </w:r>
      <w:r>
        <w:rPr/>
        <w:t>use</w:t>
      </w:r>
      <w:r>
        <w:rPr>
          <w:spacing w:val="-4"/>
        </w:rPr>
        <w:t> </w:t>
      </w:r>
      <w:r>
        <w:rPr/>
        <w:t>specific</w:t>
      </w:r>
      <w:r>
        <w:rPr>
          <w:spacing w:val="-1"/>
        </w:rPr>
        <w:t> </w:t>
      </w:r>
      <w:r>
        <w:rPr/>
        <w:t>advice</w:t>
      </w:r>
      <w:r>
        <w:rPr>
          <w:spacing w:val="-4"/>
        </w:rPr>
        <w:t> </w:t>
      </w:r>
      <w:r>
        <w:rPr/>
        <w:t>reason</w:t>
      </w:r>
      <w:r>
        <w:rPr>
          <w:spacing w:val="-5"/>
        </w:rPr>
        <w:t> </w:t>
      </w:r>
      <w:r>
        <w:rPr/>
        <w:t>codes</w:t>
      </w:r>
      <w:r>
        <w:rPr>
          <w:spacing w:val="-3"/>
        </w:rPr>
        <w:t> </w:t>
      </w:r>
      <w:r>
        <w:rPr/>
        <w:t>to</w:t>
      </w:r>
      <w:r>
        <w:rPr>
          <w:spacing w:val="-5"/>
        </w:rPr>
        <w:t> </w:t>
      </w:r>
      <w:r>
        <w:rPr/>
        <w:t>notify</w:t>
      </w:r>
      <w:r>
        <w:rPr>
          <w:spacing w:val="-3"/>
        </w:rPr>
        <w:t> </w:t>
      </w:r>
      <w:r>
        <w:rPr/>
        <w:t>acquirer of the reason for a decline on a recurring payment authorization.</w:t>
      </w:r>
    </w:p>
    <w:p>
      <w:pPr>
        <w:pStyle w:val="BodyText"/>
        <w:spacing w:before="5"/>
        <w:rPr>
          <w:sz w:val="17"/>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4815"/>
        <w:gridCol w:w="4815"/>
      </w:tblGrid>
      <w:tr>
        <w:trPr>
          <w:trHeight w:val="1163" w:hRule="atLeast"/>
        </w:trPr>
        <w:tc>
          <w:tcPr>
            <w:tcW w:w="4815" w:type="dxa"/>
            <w:tcBorders>
              <w:bottom w:val="nil"/>
            </w:tcBorders>
          </w:tcPr>
          <w:p>
            <w:pPr>
              <w:pStyle w:val="TableParagraph"/>
              <w:spacing w:before="56"/>
              <w:ind w:left="59"/>
              <w:rPr>
                <w:sz w:val="18"/>
              </w:rPr>
            </w:pPr>
            <w:r>
              <w:rPr>
                <w:b/>
                <w:sz w:val="18"/>
              </w:rPr>
              <w:t>Position</w:t>
            </w:r>
            <w:r>
              <w:rPr>
                <w:b/>
                <w:spacing w:val="-5"/>
                <w:sz w:val="18"/>
              </w:rPr>
              <w:t> </w:t>
            </w:r>
            <w:r>
              <w:rPr>
                <w:b/>
                <w:sz w:val="18"/>
              </w:rPr>
              <w:t>1-2:</w:t>
            </w:r>
            <w:r>
              <w:rPr>
                <w:b/>
                <w:spacing w:val="-2"/>
                <w:sz w:val="18"/>
              </w:rPr>
              <w:t> </w:t>
            </w:r>
            <w:r>
              <w:rPr>
                <w:sz w:val="18"/>
              </w:rPr>
              <w:t>Indicates</w:t>
            </w:r>
            <w:r>
              <w:rPr>
                <w:spacing w:val="-2"/>
                <w:sz w:val="18"/>
              </w:rPr>
              <w:t> </w:t>
            </w:r>
            <w:r>
              <w:rPr>
                <w:sz w:val="18"/>
              </w:rPr>
              <w:t>which</w:t>
            </w:r>
            <w:r>
              <w:rPr>
                <w:spacing w:val="-4"/>
                <w:sz w:val="18"/>
              </w:rPr>
              <w:t> </w:t>
            </w:r>
            <w:r>
              <w:rPr>
                <w:sz w:val="18"/>
              </w:rPr>
              <w:t>reason</w:t>
            </w:r>
            <w:r>
              <w:rPr>
                <w:spacing w:val="-2"/>
                <w:sz w:val="18"/>
              </w:rPr>
              <w:t> </w:t>
            </w:r>
            <w:r>
              <w:rPr>
                <w:sz w:val="18"/>
              </w:rPr>
              <w:t>code</w:t>
            </w:r>
            <w:r>
              <w:rPr>
                <w:spacing w:val="-4"/>
                <w:sz w:val="18"/>
              </w:rPr>
              <w:t> </w:t>
            </w:r>
            <w:r>
              <w:rPr>
                <w:sz w:val="18"/>
              </w:rPr>
              <w:t>is</w:t>
            </w:r>
            <w:r>
              <w:rPr>
                <w:spacing w:val="-3"/>
                <w:sz w:val="18"/>
              </w:rPr>
              <w:t> </w:t>
            </w:r>
            <w:r>
              <w:rPr>
                <w:spacing w:val="-2"/>
                <w:sz w:val="18"/>
              </w:rPr>
              <w:t>present</w:t>
            </w:r>
          </w:p>
        </w:tc>
        <w:tc>
          <w:tcPr>
            <w:tcW w:w="4815" w:type="dxa"/>
            <w:tcBorders>
              <w:bottom w:val="nil"/>
            </w:tcBorders>
          </w:tcPr>
          <w:p>
            <w:pPr>
              <w:pStyle w:val="TableParagraph"/>
              <w:numPr>
                <w:ilvl w:val="0"/>
                <w:numId w:val="39"/>
              </w:numPr>
              <w:tabs>
                <w:tab w:pos="780" w:val="left" w:leader="none"/>
              </w:tabs>
              <w:spacing w:line="240" w:lineRule="auto" w:before="58" w:after="0"/>
              <w:ind w:left="780" w:right="0" w:hanging="360"/>
              <w:jc w:val="left"/>
              <w:rPr>
                <w:sz w:val="18"/>
              </w:rPr>
            </w:pPr>
            <w:r>
              <w:rPr>
                <w:b/>
                <w:sz w:val="18"/>
              </w:rPr>
              <w:t>80</w:t>
            </w:r>
            <w:r>
              <w:rPr>
                <w:b/>
                <w:spacing w:val="-3"/>
                <w:sz w:val="18"/>
              </w:rPr>
              <w:t> </w:t>
            </w:r>
            <w:r>
              <w:rPr>
                <w:sz w:val="18"/>
              </w:rPr>
              <w:t>=</w:t>
            </w:r>
            <w:r>
              <w:rPr>
                <w:spacing w:val="-4"/>
                <w:sz w:val="18"/>
              </w:rPr>
              <w:t> </w:t>
            </w:r>
            <w:r>
              <w:rPr>
                <w:sz w:val="18"/>
              </w:rPr>
              <w:t>Reversal</w:t>
            </w:r>
            <w:r>
              <w:rPr>
                <w:spacing w:val="-3"/>
                <w:sz w:val="18"/>
              </w:rPr>
              <w:t> </w:t>
            </w:r>
            <w:r>
              <w:rPr>
                <w:sz w:val="18"/>
              </w:rPr>
              <w:t>Reason</w:t>
            </w:r>
            <w:r>
              <w:rPr>
                <w:spacing w:val="-4"/>
                <w:sz w:val="18"/>
              </w:rPr>
              <w:t> </w:t>
            </w:r>
            <w:r>
              <w:rPr>
                <w:spacing w:val="-2"/>
                <w:sz w:val="18"/>
              </w:rPr>
              <w:t>present</w:t>
            </w:r>
          </w:p>
          <w:p>
            <w:pPr>
              <w:pStyle w:val="TableParagraph"/>
              <w:numPr>
                <w:ilvl w:val="0"/>
                <w:numId w:val="39"/>
              </w:numPr>
              <w:tabs>
                <w:tab w:pos="780" w:val="left" w:leader="none"/>
              </w:tabs>
              <w:spacing w:line="240" w:lineRule="auto" w:before="26" w:after="0"/>
              <w:ind w:left="780" w:right="0" w:hanging="360"/>
              <w:jc w:val="left"/>
              <w:rPr>
                <w:sz w:val="18"/>
              </w:rPr>
            </w:pPr>
            <w:r>
              <w:rPr>
                <w:b/>
                <w:sz w:val="18"/>
              </w:rPr>
              <w:t>40</w:t>
            </w:r>
            <w:r>
              <w:rPr>
                <w:b/>
                <w:spacing w:val="-2"/>
                <w:sz w:val="18"/>
              </w:rPr>
              <w:t> </w:t>
            </w:r>
            <w:r>
              <w:rPr>
                <w:sz w:val="18"/>
              </w:rPr>
              <w:t>=</w:t>
            </w:r>
            <w:r>
              <w:rPr>
                <w:spacing w:val="-3"/>
                <w:sz w:val="18"/>
              </w:rPr>
              <w:t> </w:t>
            </w:r>
            <w:r>
              <w:rPr>
                <w:sz w:val="18"/>
              </w:rPr>
              <w:t>Advice</w:t>
            </w:r>
            <w:r>
              <w:rPr>
                <w:spacing w:val="-3"/>
                <w:sz w:val="18"/>
              </w:rPr>
              <w:t> </w:t>
            </w:r>
            <w:r>
              <w:rPr>
                <w:sz w:val="18"/>
              </w:rPr>
              <w:t>Reason</w:t>
            </w:r>
            <w:r>
              <w:rPr>
                <w:spacing w:val="-3"/>
                <w:sz w:val="18"/>
              </w:rPr>
              <w:t> </w:t>
            </w:r>
            <w:r>
              <w:rPr>
                <w:spacing w:val="-2"/>
                <w:sz w:val="18"/>
              </w:rPr>
              <w:t>present</w:t>
            </w:r>
          </w:p>
          <w:p>
            <w:pPr>
              <w:pStyle w:val="TableParagraph"/>
              <w:numPr>
                <w:ilvl w:val="0"/>
                <w:numId w:val="39"/>
              </w:numPr>
              <w:tabs>
                <w:tab w:pos="780" w:val="left" w:leader="none"/>
              </w:tabs>
              <w:spacing w:line="264" w:lineRule="auto" w:before="24" w:after="0"/>
              <w:ind w:left="780" w:right="247" w:hanging="360"/>
              <w:jc w:val="left"/>
              <w:rPr>
                <w:sz w:val="18"/>
              </w:rPr>
            </w:pPr>
            <w:r>
              <w:rPr>
                <w:b/>
                <w:sz w:val="18"/>
              </w:rPr>
              <w:t>C0</w:t>
            </w:r>
            <w:r>
              <w:rPr>
                <w:b/>
                <w:spacing w:val="-5"/>
                <w:sz w:val="18"/>
              </w:rPr>
              <w:t> </w:t>
            </w:r>
            <w:r>
              <w:rPr>
                <w:sz w:val="18"/>
              </w:rPr>
              <w:t>=</w:t>
            </w:r>
            <w:r>
              <w:rPr>
                <w:spacing w:val="-6"/>
                <w:sz w:val="18"/>
              </w:rPr>
              <w:t> </w:t>
            </w:r>
            <w:r>
              <w:rPr>
                <w:sz w:val="18"/>
              </w:rPr>
              <w:t>Both</w:t>
            </w:r>
            <w:r>
              <w:rPr>
                <w:spacing w:val="-8"/>
                <w:sz w:val="18"/>
              </w:rPr>
              <w:t> </w:t>
            </w:r>
            <w:r>
              <w:rPr>
                <w:sz w:val="18"/>
              </w:rPr>
              <w:t>reversal</w:t>
            </w:r>
            <w:r>
              <w:rPr>
                <w:spacing w:val="-6"/>
                <w:sz w:val="18"/>
              </w:rPr>
              <w:t> </w:t>
            </w:r>
            <w:r>
              <w:rPr>
                <w:sz w:val="18"/>
              </w:rPr>
              <w:t>and</w:t>
            </w:r>
            <w:r>
              <w:rPr>
                <w:spacing w:val="-6"/>
                <w:sz w:val="18"/>
              </w:rPr>
              <w:t> </w:t>
            </w:r>
            <w:r>
              <w:rPr>
                <w:sz w:val="18"/>
              </w:rPr>
              <w:t>advice</w:t>
            </w:r>
            <w:r>
              <w:rPr>
                <w:spacing w:val="-8"/>
                <w:sz w:val="18"/>
              </w:rPr>
              <w:t> </w:t>
            </w:r>
            <w:r>
              <w:rPr>
                <w:sz w:val="18"/>
              </w:rPr>
              <w:t>reason</w:t>
            </w:r>
            <w:r>
              <w:rPr>
                <w:spacing w:val="-6"/>
                <w:sz w:val="18"/>
              </w:rPr>
              <w:t> </w:t>
            </w:r>
            <w:r>
              <w:rPr>
                <w:sz w:val="18"/>
              </w:rPr>
              <w:t>subfields are present.</w:t>
            </w:r>
          </w:p>
        </w:tc>
      </w:tr>
      <w:tr>
        <w:trPr>
          <w:trHeight w:val="677" w:hRule="atLeast"/>
        </w:trPr>
        <w:tc>
          <w:tcPr>
            <w:tcW w:w="4815" w:type="dxa"/>
            <w:tcBorders>
              <w:top w:val="nil"/>
              <w:bottom w:val="nil"/>
            </w:tcBorders>
            <w:shd w:val="clear" w:color="auto" w:fill="EFF8FD"/>
          </w:tcPr>
          <w:p>
            <w:pPr>
              <w:pStyle w:val="TableParagraph"/>
              <w:spacing w:line="278" w:lineRule="auto" w:before="66"/>
              <w:ind w:left="59"/>
              <w:rPr>
                <w:sz w:val="18"/>
              </w:rPr>
            </w:pPr>
            <w:r>
              <w:rPr>
                <w:b/>
                <w:sz w:val="18"/>
              </w:rPr>
              <w:t>Position</w:t>
            </w:r>
            <w:r>
              <w:rPr>
                <w:b/>
                <w:spacing w:val="-6"/>
                <w:sz w:val="18"/>
              </w:rPr>
              <w:t> </w:t>
            </w:r>
            <w:r>
              <w:rPr>
                <w:b/>
                <w:sz w:val="18"/>
              </w:rPr>
              <w:t>3-4:</w:t>
            </w:r>
            <w:r>
              <w:rPr>
                <w:b/>
                <w:spacing w:val="-5"/>
                <w:sz w:val="18"/>
              </w:rPr>
              <w:t> </w:t>
            </w:r>
            <w:r>
              <w:rPr>
                <w:sz w:val="18"/>
              </w:rPr>
              <w:t>Depending</w:t>
            </w:r>
            <w:r>
              <w:rPr>
                <w:spacing w:val="-7"/>
                <w:sz w:val="18"/>
              </w:rPr>
              <w:t> </w:t>
            </w:r>
            <w:r>
              <w:rPr>
                <w:sz w:val="18"/>
              </w:rPr>
              <w:t>upon</w:t>
            </w:r>
            <w:r>
              <w:rPr>
                <w:spacing w:val="-7"/>
                <w:sz w:val="18"/>
              </w:rPr>
              <w:t> </w:t>
            </w:r>
            <w:r>
              <w:rPr>
                <w:sz w:val="18"/>
              </w:rPr>
              <w:t>the</w:t>
            </w:r>
            <w:r>
              <w:rPr>
                <w:spacing w:val="-5"/>
                <w:sz w:val="18"/>
              </w:rPr>
              <w:t> </w:t>
            </w:r>
            <w:r>
              <w:rPr>
                <w:sz w:val="18"/>
              </w:rPr>
              <w:t>previous</w:t>
            </w:r>
            <w:r>
              <w:rPr>
                <w:spacing w:val="-4"/>
                <w:sz w:val="18"/>
              </w:rPr>
              <w:t> </w:t>
            </w:r>
            <w:r>
              <w:rPr>
                <w:sz w:val="18"/>
              </w:rPr>
              <w:t>field,</w:t>
            </w:r>
            <w:r>
              <w:rPr>
                <w:spacing w:val="-6"/>
                <w:sz w:val="18"/>
              </w:rPr>
              <w:t> </w:t>
            </w:r>
            <w:r>
              <w:rPr>
                <w:sz w:val="18"/>
              </w:rPr>
              <w:t>this</w:t>
            </w:r>
            <w:r>
              <w:rPr>
                <w:spacing w:val="-3"/>
                <w:sz w:val="18"/>
              </w:rPr>
              <w:t> </w:t>
            </w:r>
            <w:r>
              <w:rPr>
                <w:sz w:val="18"/>
              </w:rPr>
              <w:t>field contains either a valid advice/reversal reason code.</w:t>
            </w:r>
          </w:p>
        </w:tc>
        <w:tc>
          <w:tcPr>
            <w:tcW w:w="4815" w:type="dxa"/>
            <w:tcBorders>
              <w:top w:val="nil"/>
              <w:bottom w:val="nil"/>
            </w:tcBorders>
            <w:shd w:val="clear" w:color="auto" w:fill="EFF8FD"/>
          </w:tcPr>
          <w:p>
            <w:pPr>
              <w:pStyle w:val="TableParagraph"/>
              <w:numPr>
                <w:ilvl w:val="0"/>
                <w:numId w:val="40"/>
              </w:numPr>
              <w:tabs>
                <w:tab w:pos="780" w:val="left" w:leader="none"/>
              </w:tabs>
              <w:spacing w:line="240" w:lineRule="auto" w:before="67" w:after="0"/>
              <w:ind w:left="780" w:right="0" w:hanging="360"/>
              <w:jc w:val="left"/>
              <w:rPr>
                <w:sz w:val="18"/>
              </w:rPr>
            </w:pPr>
            <w:r>
              <w:rPr>
                <w:b/>
                <w:sz w:val="18"/>
              </w:rPr>
              <w:t>RR</w:t>
            </w:r>
            <w:r>
              <w:rPr>
                <w:b/>
                <w:spacing w:val="-3"/>
                <w:sz w:val="18"/>
              </w:rPr>
              <w:t> </w:t>
            </w:r>
            <w:r>
              <w:rPr>
                <w:sz w:val="18"/>
              </w:rPr>
              <w:t>(A</w:t>
            </w:r>
            <w:r>
              <w:rPr>
                <w:spacing w:val="-3"/>
                <w:sz w:val="18"/>
              </w:rPr>
              <w:t> </w:t>
            </w:r>
            <w:r>
              <w:rPr>
                <w:sz w:val="18"/>
              </w:rPr>
              <w:t>valid</w:t>
            </w:r>
            <w:r>
              <w:rPr>
                <w:spacing w:val="-2"/>
                <w:sz w:val="18"/>
              </w:rPr>
              <w:t> </w:t>
            </w:r>
            <w:r>
              <w:rPr>
                <w:sz w:val="18"/>
              </w:rPr>
              <w:t>reversal</w:t>
            </w:r>
            <w:r>
              <w:rPr>
                <w:spacing w:val="-3"/>
                <w:sz w:val="18"/>
              </w:rPr>
              <w:t> </w:t>
            </w:r>
            <w:r>
              <w:rPr>
                <w:sz w:val="18"/>
              </w:rPr>
              <w:t>reason</w:t>
            </w:r>
            <w:r>
              <w:rPr>
                <w:spacing w:val="-4"/>
                <w:sz w:val="18"/>
              </w:rPr>
              <w:t> </w:t>
            </w:r>
            <w:r>
              <w:rPr>
                <w:spacing w:val="-2"/>
                <w:sz w:val="18"/>
              </w:rPr>
              <w:t>code)</w:t>
            </w:r>
          </w:p>
          <w:p>
            <w:pPr>
              <w:pStyle w:val="TableParagraph"/>
              <w:numPr>
                <w:ilvl w:val="0"/>
                <w:numId w:val="40"/>
              </w:numPr>
              <w:tabs>
                <w:tab w:pos="780" w:val="left" w:leader="none"/>
              </w:tabs>
              <w:spacing w:line="240" w:lineRule="auto" w:before="27" w:after="0"/>
              <w:ind w:left="780" w:right="0" w:hanging="360"/>
              <w:jc w:val="left"/>
              <w:rPr>
                <w:sz w:val="18"/>
              </w:rPr>
            </w:pPr>
            <w:r>
              <w:rPr>
                <w:b/>
                <w:sz w:val="18"/>
              </w:rPr>
              <w:t>AA</w:t>
            </w:r>
            <w:r>
              <w:rPr>
                <w:b/>
                <w:spacing w:val="-3"/>
                <w:sz w:val="18"/>
              </w:rPr>
              <w:t> </w:t>
            </w:r>
            <w:r>
              <w:rPr>
                <w:sz w:val="18"/>
              </w:rPr>
              <w:t>(A</w:t>
            </w:r>
            <w:r>
              <w:rPr>
                <w:spacing w:val="-2"/>
                <w:sz w:val="18"/>
              </w:rPr>
              <w:t> </w:t>
            </w:r>
            <w:r>
              <w:rPr>
                <w:sz w:val="18"/>
              </w:rPr>
              <w:t>valid</w:t>
            </w:r>
            <w:r>
              <w:rPr>
                <w:spacing w:val="-2"/>
                <w:sz w:val="18"/>
              </w:rPr>
              <w:t> </w:t>
            </w:r>
            <w:r>
              <w:rPr>
                <w:sz w:val="18"/>
              </w:rPr>
              <w:t>advice</w:t>
            </w:r>
            <w:r>
              <w:rPr>
                <w:spacing w:val="-2"/>
                <w:sz w:val="18"/>
              </w:rPr>
              <w:t> </w:t>
            </w:r>
            <w:r>
              <w:rPr>
                <w:sz w:val="18"/>
              </w:rPr>
              <w:t>reason</w:t>
            </w:r>
            <w:r>
              <w:rPr>
                <w:spacing w:val="-4"/>
                <w:sz w:val="18"/>
              </w:rPr>
              <w:t> code)</w:t>
            </w:r>
          </w:p>
        </w:tc>
      </w:tr>
      <w:tr>
        <w:trPr>
          <w:trHeight w:val="830" w:hRule="atLeast"/>
        </w:trPr>
        <w:tc>
          <w:tcPr>
            <w:tcW w:w="4815" w:type="dxa"/>
            <w:tcBorders>
              <w:top w:val="nil"/>
            </w:tcBorders>
          </w:tcPr>
          <w:p>
            <w:pPr>
              <w:pStyle w:val="TableParagraph"/>
              <w:spacing w:line="276" w:lineRule="auto" w:before="56"/>
              <w:ind w:left="59"/>
              <w:rPr>
                <w:sz w:val="18"/>
              </w:rPr>
            </w:pPr>
            <w:r>
              <w:rPr>
                <w:b/>
                <w:sz w:val="18"/>
              </w:rPr>
              <w:t>Position</w:t>
            </w:r>
            <w:r>
              <w:rPr>
                <w:b/>
                <w:spacing w:val="-5"/>
                <w:sz w:val="18"/>
              </w:rPr>
              <w:t> </w:t>
            </w:r>
            <w:r>
              <w:rPr>
                <w:b/>
                <w:sz w:val="18"/>
              </w:rPr>
              <w:t>5-6:</w:t>
            </w:r>
            <w:r>
              <w:rPr>
                <w:b/>
                <w:spacing w:val="-4"/>
                <w:sz w:val="18"/>
              </w:rPr>
              <w:t> </w:t>
            </w:r>
            <w:r>
              <w:rPr>
                <w:sz w:val="18"/>
              </w:rPr>
              <w:t>Present</w:t>
            </w:r>
            <w:r>
              <w:rPr>
                <w:spacing w:val="-4"/>
                <w:sz w:val="18"/>
              </w:rPr>
              <w:t> </w:t>
            </w:r>
            <w:r>
              <w:rPr>
                <w:sz w:val="18"/>
              </w:rPr>
              <w:t>only</w:t>
            </w:r>
            <w:r>
              <w:rPr>
                <w:spacing w:val="-5"/>
                <w:sz w:val="18"/>
              </w:rPr>
              <w:t> </w:t>
            </w:r>
            <w:r>
              <w:rPr>
                <w:sz w:val="18"/>
              </w:rPr>
              <w:t>if</w:t>
            </w:r>
            <w:r>
              <w:rPr>
                <w:spacing w:val="-4"/>
                <w:sz w:val="18"/>
              </w:rPr>
              <w:t> </w:t>
            </w:r>
            <w:r>
              <w:rPr>
                <w:sz w:val="18"/>
              </w:rPr>
              <w:t>the</w:t>
            </w:r>
            <w:r>
              <w:rPr>
                <w:spacing w:val="-4"/>
                <w:sz w:val="18"/>
              </w:rPr>
              <w:t> </w:t>
            </w:r>
            <w:r>
              <w:rPr>
                <w:sz w:val="18"/>
              </w:rPr>
              <w:t>first</w:t>
            </w:r>
            <w:r>
              <w:rPr>
                <w:spacing w:val="-4"/>
                <w:sz w:val="18"/>
              </w:rPr>
              <w:t> </w:t>
            </w:r>
            <w:r>
              <w:rPr>
                <w:sz w:val="18"/>
              </w:rPr>
              <w:t>two</w:t>
            </w:r>
            <w:r>
              <w:rPr>
                <w:spacing w:val="-6"/>
                <w:sz w:val="18"/>
              </w:rPr>
              <w:t> </w:t>
            </w:r>
            <w:r>
              <w:rPr>
                <w:sz w:val="18"/>
              </w:rPr>
              <w:t>positions</w:t>
            </w:r>
            <w:r>
              <w:rPr>
                <w:spacing w:val="-6"/>
                <w:sz w:val="18"/>
              </w:rPr>
              <w:t> </w:t>
            </w:r>
            <w:r>
              <w:rPr>
                <w:sz w:val="18"/>
              </w:rPr>
              <w:t>contain ‘C0’, then reversal code is present at position 3-4 and advice reason code in at these two positions.</w:t>
            </w:r>
          </w:p>
        </w:tc>
        <w:tc>
          <w:tcPr>
            <w:tcW w:w="4815" w:type="dxa"/>
            <w:tcBorders>
              <w:top w:val="nil"/>
            </w:tcBorders>
          </w:tcPr>
          <w:p>
            <w:pPr>
              <w:pStyle w:val="TableParagraph"/>
              <w:numPr>
                <w:ilvl w:val="0"/>
                <w:numId w:val="41"/>
              </w:numPr>
              <w:tabs>
                <w:tab w:pos="780" w:val="left" w:leader="none"/>
              </w:tabs>
              <w:spacing w:line="264" w:lineRule="auto" w:before="58" w:after="0"/>
              <w:ind w:left="780" w:right="281" w:hanging="360"/>
              <w:jc w:val="left"/>
              <w:rPr>
                <w:sz w:val="18"/>
              </w:rPr>
            </w:pPr>
            <w:r>
              <w:rPr>
                <w:b/>
                <w:sz w:val="18"/>
              </w:rPr>
              <w:t>C0RRAA</w:t>
            </w:r>
            <w:r>
              <w:rPr>
                <w:b/>
                <w:spacing w:val="-6"/>
                <w:sz w:val="18"/>
              </w:rPr>
              <w:t> </w:t>
            </w:r>
            <w:r>
              <w:rPr>
                <w:sz w:val="18"/>
              </w:rPr>
              <w:t>(where</w:t>
            </w:r>
            <w:r>
              <w:rPr>
                <w:spacing w:val="-6"/>
                <w:sz w:val="18"/>
              </w:rPr>
              <w:t> </w:t>
            </w:r>
            <w:r>
              <w:rPr>
                <w:sz w:val="18"/>
              </w:rPr>
              <w:t>RR</w:t>
            </w:r>
            <w:r>
              <w:rPr>
                <w:spacing w:val="-6"/>
                <w:sz w:val="18"/>
              </w:rPr>
              <w:t> </w:t>
            </w:r>
            <w:r>
              <w:rPr>
                <w:sz w:val="18"/>
              </w:rPr>
              <w:t>is</w:t>
            </w:r>
            <w:r>
              <w:rPr>
                <w:spacing w:val="-5"/>
                <w:sz w:val="18"/>
              </w:rPr>
              <w:t> </w:t>
            </w:r>
            <w:r>
              <w:rPr>
                <w:sz w:val="18"/>
              </w:rPr>
              <w:t>reversal</w:t>
            </w:r>
            <w:r>
              <w:rPr>
                <w:spacing w:val="-6"/>
                <w:sz w:val="18"/>
              </w:rPr>
              <w:t> </w:t>
            </w:r>
            <w:r>
              <w:rPr>
                <w:sz w:val="18"/>
              </w:rPr>
              <w:t>reason</w:t>
            </w:r>
            <w:r>
              <w:rPr>
                <w:spacing w:val="-8"/>
                <w:sz w:val="18"/>
              </w:rPr>
              <w:t> </w:t>
            </w:r>
            <w:r>
              <w:rPr>
                <w:sz w:val="18"/>
              </w:rPr>
              <w:t>code</w:t>
            </w:r>
            <w:r>
              <w:rPr>
                <w:spacing w:val="-6"/>
                <w:sz w:val="18"/>
              </w:rPr>
              <w:t> </w:t>
            </w:r>
            <w:r>
              <w:rPr>
                <w:sz w:val="18"/>
              </w:rPr>
              <w:t>&amp; AA is advice reason code)</w:t>
            </w:r>
          </w:p>
        </w:tc>
      </w:tr>
    </w:tbl>
    <w:p>
      <w:pPr>
        <w:pStyle w:val="BodyText"/>
      </w:pPr>
    </w:p>
    <w:p>
      <w:pPr>
        <w:pStyle w:val="BodyText"/>
        <w:spacing w:before="47"/>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627"/>
        <w:gridCol w:w="2151"/>
        <w:gridCol w:w="1800"/>
        <w:gridCol w:w="1620"/>
        <w:gridCol w:w="1596"/>
      </w:tblGrid>
      <w:tr>
        <w:trPr>
          <w:trHeight w:val="321" w:hRule="atLeast"/>
        </w:trPr>
        <w:tc>
          <w:tcPr>
            <w:tcW w:w="8794" w:type="dxa"/>
            <w:gridSpan w:val="5"/>
            <w:tcBorders>
              <w:bottom w:val="nil"/>
            </w:tcBorders>
          </w:tcPr>
          <w:p>
            <w:pPr>
              <w:pStyle w:val="TableParagraph"/>
              <w:spacing w:before="56"/>
              <w:ind w:left="59"/>
              <w:rPr>
                <w:b/>
                <w:sz w:val="18"/>
              </w:rPr>
            </w:pPr>
            <w:r>
              <w:rPr>
                <w:b/>
                <w:sz w:val="18"/>
              </w:rPr>
              <w:t>Sub</w:t>
            </w:r>
            <w:r>
              <w:rPr>
                <w:b/>
                <w:spacing w:val="-1"/>
                <w:sz w:val="18"/>
              </w:rPr>
              <w:t> </w:t>
            </w:r>
            <w:r>
              <w:rPr>
                <w:b/>
                <w:sz w:val="18"/>
              </w:rPr>
              <w:t>Elements of</w:t>
            </w:r>
            <w:r>
              <w:rPr>
                <w:b/>
                <w:spacing w:val="-5"/>
                <w:sz w:val="18"/>
              </w:rPr>
              <w:t> </w:t>
            </w:r>
            <w:r>
              <w:rPr>
                <w:b/>
                <w:sz w:val="18"/>
              </w:rPr>
              <w:t>DE</w:t>
            </w:r>
            <w:r>
              <w:rPr>
                <w:b/>
                <w:spacing w:val="-1"/>
                <w:sz w:val="18"/>
              </w:rPr>
              <w:t> </w:t>
            </w:r>
            <w:r>
              <w:rPr>
                <w:b/>
                <w:sz w:val="18"/>
              </w:rPr>
              <w:t>109</w:t>
            </w:r>
            <w:r>
              <w:rPr>
                <w:b/>
                <w:spacing w:val="-3"/>
                <w:sz w:val="18"/>
              </w:rPr>
              <w:t> </w:t>
            </w:r>
            <w:r>
              <w:rPr>
                <w:b/>
                <w:sz w:val="18"/>
              </w:rPr>
              <w:t>when</w:t>
            </w:r>
            <w:r>
              <w:rPr>
                <w:b/>
                <w:spacing w:val="-2"/>
                <w:sz w:val="18"/>
              </w:rPr>
              <w:t> </w:t>
            </w:r>
            <w:r>
              <w:rPr>
                <w:b/>
                <w:sz w:val="18"/>
              </w:rPr>
              <w:t>DE63.7</w:t>
            </w:r>
            <w:r>
              <w:rPr>
                <w:b/>
                <w:spacing w:val="-3"/>
                <w:sz w:val="18"/>
              </w:rPr>
              <w:t> </w:t>
            </w:r>
            <w:r>
              <w:rPr>
                <w:b/>
                <w:sz w:val="18"/>
              </w:rPr>
              <w:t>=</w:t>
            </w:r>
            <w:r>
              <w:rPr>
                <w:b/>
                <w:spacing w:val="-1"/>
                <w:sz w:val="18"/>
              </w:rPr>
              <w:t> </w:t>
            </w:r>
            <w:r>
              <w:rPr>
                <w:b/>
                <w:spacing w:val="-2"/>
                <w:sz w:val="18"/>
              </w:rPr>
              <w:t>‘DISCOVER’</w:t>
            </w:r>
          </w:p>
        </w:tc>
      </w:tr>
      <w:tr>
        <w:trPr>
          <w:trHeight w:val="549" w:hRule="atLeast"/>
        </w:trPr>
        <w:tc>
          <w:tcPr>
            <w:tcW w:w="1627" w:type="dxa"/>
            <w:tcBorders>
              <w:top w:val="nil"/>
              <w:bottom w:val="nil"/>
            </w:tcBorders>
            <w:shd w:val="clear" w:color="auto" w:fill="EFF8FD"/>
          </w:tcPr>
          <w:p>
            <w:pPr>
              <w:pStyle w:val="TableParagraph"/>
              <w:spacing w:before="68"/>
              <w:ind w:left="59"/>
              <w:rPr>
                <w:sz w:val="18"/>
              </w:rPr>
            </w:pPr>
            <w:r>
              <w:rPr>
                <w:sz w:val="18"/>
              </w:rPr>
              <w:t>Sub</w:t>
            </w:r>
            <w:r>
              <w:rPr>
                <w:spacing w:val="-4"/>
                <w:sz w:val="18"/>
              </w:rPr>
              <w:t> </w:t>
            </w:r>
            <w:r>
              <w:rPr>
                <w:sz w:val="18"/>
              </w:rPr>
              <w:t>Field</w:t>
            </w:r>
            <w:r>
              <w:rPr>
                <w:spacing w:val="-1"/>
                <w:sz w:val="18"/>
              </w:rPr>
              <w:t> </w:t>
            </w:r>
            <w:r>
              <w:rPr>
                <w:spacing w:val="-5"/>
                <w:sz w:val="18"/>
              </w:rPr>
              <w:t>No</w:t>
            </w:r>
          </w:p>
        </w:tc>
        <w:tc>
          <w:tcPr>
            <w:tcW w:w="2151" w:type="dxa"/>
            <w:tcBorders>
              <w:top w:val="nil"/>
              <w:bottom w:val="nil"/>
            </w:tcBorders>
            <w:shd w:val="clear" w:color="auto" w:fill="EFF8FD"/>
          </w:tcPr>
          <w:p>
            <w:pPr>
              <w:pStyle w:val="TableParagraph"/>
              <w:spacing w:before="68"/>
              <w:ind w:left="57"/>
              <w:rPr>
                <w:sz w:val="18"/>
              </w:rPr>
            </w:pPr>
            <w:r>
              <w:rPr>
                <w:sz w:val="18"/>
              </w:rPr>
              <w:t>Field</w:t>
            </w:r>
            <w:r>
              <w:rPr>
                <w:spacing w:val="-2"/>
                <w:sz w:val="18"/>
              </w:rPr>
              <w:t> </w:t>
            </w:r>
            <w:r>
              <w:rPr>
                <w:spacing w:val="-4"/>
                <w:sz w:val="18"/>
              </w:rPr>
              <w:t>Name</w:t>
            </w:r>
          </w:p>
        </w:tc>
        <w:tc>
          <w:tcPr>
            <w:tcW w:w="1800" w:type="dxa"/>
            <w:tcBorders>
              <w:top w:val="nil"/>
              <w:bottom w:val="nil"/>
            </w:tcBorders>
            <w:shd w:val="clear" w:color="auto" w:fill="EFF8FD"/>
          </w:tcPr>
          <w:p>
            <w:pPr>
              <w:pStyle w:val="TableParagraph"/>
              <w:spacing w:before="68"/>
              <w:ind w:left="57"/>
              <w:rPr>
                <w:sz w:val="18"/>
              </w:rPr>
            </w:pPr>
            <w:r>
              <w:rPr>
                <w:sz w:val="18"/>
              </w:rPr>
              <w:t>DISCOVER</w:t>
            </w:r>
            <w:r>
              <w:rPr>
                <w:spacing w:val="-2"/>
                <w:sz w:val="18"/>
              </w:rPr>
              <w:t> </w:t>
            </w:r>
            <w:r>
              <w:rPr>
                <w:sz w:val="18"/>
              </w:rPr>
              <w:t>Bit</w:t>
            </w:r>
            <w:r>
              <w:rPr>
                <w:spacing w:val="-1"/>
                <w:sz w:val="18"/>
              </w:rPr>
              <w:t> </w:t>
            </w:r>
            <w:r>
              <w:rPr>
                <w:spacing w:val="-5"/>
                <w:sz w:val="18"/>
              </w:rPr>
              <w:t>No</w:t>
            </w:r>
          </w:p>
        </w:tc>
        <w:tc>
          <w:tcPr>
            <w:tcW w:w="1620" w:type="dxa"/>
            <w:tcBorders>
              <w:top w:val="nil"/>
              <w:bottom w:val="nil"/>
            </w:tcBorders>
            <w:shd w:val="clear" w:color="auto" w:fill="EFF8FD"/>
          </w:tcPr>
          <w:p>
            <w:pPr>
              <w:pStyle w:val="TableParagraph"/>
              <w:spacing w:before="68"/>
              <w:ind w:left="60"/>
              <w:rPr>
                <w:sz w:val="18"/>
              </w:rPr>
            </w:pPr>
            <w:r>
              <w:rPr>
                <w:spacing w:val="-2"/>
                <w:sz w:val="18"/>
              </w:rPr>
              <w:t>Position</w:t>
            </w:r>
          </w:p>
        </w:tc>
        <w:tc>
          <w:tcPr>
            <w:tcW w:w="1596" w:type="dxa"/>
            <w:tcBorders>
              <w:top w:val="nil"/>
              <w:bottom w:val="nil"/>
            </w:tcBorders>
            <w:shd w:val="clear" w:color="auto" w:fill="EFF8FD"/>
          </w:tcPr>
          <w:p>
            <w:pPr>
              <w:pStyle w:val="TableParagraph"/>
              <w:spacing w:before="68"/>
              <w:ind w:left="58"/>
              <w:rPr>
                <w:sz w:val="18"/>
              </w:rPr>
            </w:pPr>
            <w:r>
              <w:rPr>
                <w:spacing w:val="-2"/>
                <w:sz w:val="18"/>
              </w:rPr>
              <w:t>Format</w:t>
            </w:r>
          </w:p>
        </w:tc>
      </w:tr>
      <w:tr>
        <w:trPr>
          <w:trHeight w:val="323" w:hRule="atLeast"/>
        </w:trPr>
        <w:tc>
          <w:tcPr>
            <w:tcW w:w="1627" w:type="dxa"/>
            <w:tcBorders>
              <w:top w:val="nil"/>
            </w:tcBorders>
          </w:tcPr>
          <w:p>
            <w:pPr>
              <w:pStyle w:val="TableParagraph"/>
              <w:spacing w:before="59"/>
              <w:ind w:left="59"/>
              <w:rPr>
                <w:sz w:val="18"/>
              </w:rPr>
            </w:pPr>
            <w:r>
              <w:rPr>
                <w:spacing w:val="-2"/>
                <w:sz w:val="18"/>
              </w:rPr>
              <w:t>109.1</w:t>
            </w:r>
          </w:p>
        </w:tc>
        <w:tc>
          <w:tcPr>
            <w:tcW w:w="2151" w:type="dxa"/>
            <w:tcBorders>
              <w:top w:val="nil"/>
            </w:tcBorders>
          </w:tcPr>
          <w:p>
            <w:pPr>
              <w:pStyle w:val="TableParagraph"/>
              <w:spacing w:before="59"/>
              <w:ind w:left="57"/>
              <w:rPr>
                <w:sz w:val="18"/>
              </w:rPr>
            </w:pPr>
            <w:r>
              <w:rPr>
                <w:sz w:val="18"/>
              </w:rPr>
              <w:t>Message</w:t>
            </w:r>
            <w:r>
              <w:rPr>
                <w:spacing w:val="-8"/>
                <w:sz w:val="18"/>
              </w:rPr>
              <w:t> </w:t>
            </w:r>
            <w:r>
              <w:rPr>
                <w:sz w:val="18"/>
              </w:rPr>
              <w:t>Reason</w:t>
            </w:r>
            <w:r>
              <w:rPr>
                <w:spacing w:val="-7"/>
                <w:sz w:val="18"/>
              </w:rPr>
              <w:t> </w:t>
            </w:r>
            <w:r>
              <w:rPr>
                <w:spacing w:val="-4"/>
                <w:sz w:val="18"/>
              </w:rPr>
              <w:t>Code</w:t>
            </w:r>
          </w:p>
        </w:tc>
        <w:tc>
          <w:tcPr>
            <w:tcW w:w="1800" w:type="dxa"/>
            <w:tcBorders>
              <w:top w:val="nil"/>
            </w:tcBorders>
          </w:tcPr>
          <w:p>
            <w:pPr>
              <w:pStyle w:val="TableParagraph"/>
              <w:spacing w:before="59"/>
              <w:ind w:left="57"/>
              <w:rPr>
                <w:sz w:val="18"/>
              </w:rPr>
            </w:pPr>
            <w:r>
              <w:rPr>
                <w:spacing w:val="-5"/>
                <w:sz w:val="18"/>
              </w:rPr>
              <w:t>25</w:t>
            </w:r>
          </w:p>
        </w:tc>
        <w:tc>
          <w:tcPr>
            <w:tcW w:w="1620" w:type="dxa"/>
            <w:tcBorders>
              <w:top w:val="nil"/>
            </w:tcBorders>
          </w:tcPr>
          <w:p>
            <w:pPr>
              <w:pStyle w:val="TableParagraph"/>
              <w:spacing w:before="59"/>
              <w:ind w:left="60"/>
              <w:rPr>
                <w:sz w:val="18"/>
              </w:rPr>
            </w:pPr>
            <w:r>
              <w:rPr>
                <w:spacing w:val="-2"/>
                <w:sz w:val="18"/>
              </w:rPr>
              <w:t>1-</w:t>
            </w:r>
            <w:r>
              <w:rPr>
                <w:spacing w:val="-10"/>
                <w:sz w:val="18"/>
              </w:rPr>
              <w:t>2</w:t>
            </w:r>
          </w:p>
        </w:tc>
        <w:tc>
          <w:tcPr>
            <w:tcW w:w="1596" w:type="dxa"/>
            <w:tcBorders>
              <w:top w:val="nil"/>
            </w:tcBorders>
          </w:tcPr>
          <w:p>
            <w:pPr>
              <w:pStyle w:val="TableParagraph"/>
              <w:spacing w:before="59"/>
              <w:ind w:left="58"/>
              <w:rPr>
                <w:sz w:val="18"/>
              </w:rPr>
            </w:pPr>
            <w:r>
              <w:rPr>
                <w:sz w:val="18"/>
              </w:rPr>
              <w:t>2</w:t>
            </w:r>
            <w:r>
              <w:rPr>
                <w:spacing w:val="-3"/>
                <w:sz w:val="18"/>
              </w:rPr>
              <w:t> </w:t>
            </w:r>
            <w:r>
              <w:rPr>
                <w:spacing w:val="-10"/>
                <w:sz w:val="18"/>
              </w:rPr>
              <w:t>N</w:t>
            </w:r>
          </w:p>
        </w:tc>
      </w:tr>
    </w:tbl>
    <w:p>
      <w:pPr>
        <w:spacing w:after="0"/>
        <w:rPr>
          <w:sz w:val="18"/>
        </w:rPr>
        <w:sectPr>
          <w:pgSz w:w="11910" w:h="16840"/>
          <w:pgMar w:header="942" w:footer="1095" w:top="1680" w:bottom="1280" w:left="860" w:right="920"/>
        </w:sectPr>
      </w:pPr>
    </w:p>
    <w:p>
      <w:pPr>
        <w:spacing w:before="7"/>
        <w:ind w:left="273" w:right="0" w:firstLine="0"/>
        <w:jc w:val="left"/>
        <w:rPr>
          <w:sz w:val="22"/>
        </w:rPr>
      </w:pPr>
      <w:r>
        <w:rPr>
          <w:sz w:val="22"/>
        </w:rPr>
        <w:t>Possible</w:t>
      </w:r>
      <w:r>
        <w:rPr>
          <w:spacing w:val="-6"/>
          <w:sz w:val="22"/>
        </w:rPr>
        <w:t> </w:t>
      </w:r>
      <w:r>
        <w:rPr>
          <w:sz w:val="22"/>
        </w:rPr>
        <w:t>values</w:t>
      </w:r>
      <w:r>
        <w:rPr>
          <w:spacing w:val="-6"/>
          <w:sz w:val="22"/>
        </w:rPr>
        <w:t> </w:t>
      </w:r>
      <w:r>
        <w:rPr>
          <w:sz w:val="22"/>
        </w:rPr>
        <w:t>with</w:t>
      </w:r>
      <w:r>
        <w:rPr>
          <w:spacing w:val="-5"/>
          <w:sz w:val="22"/>
        </w:rPr>
        <w:t> </w:t>
      </w:r>
      <w:r>
        <w:rPr>
          <w:spacing w:val="-2"/>
          <w:sz w:val="22"/>
        </w:rPr>
        <w:t>description:</w:t>
      </w:r>
    </w:p>
    <w:p>
      <w:pPr>
        <w:pStyle w:val="BodyText"/>
        <w:spacing w:before="33"/>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8499"/>
        <w:gridCol w:w="278"/>
      </w:tblGrid>
      <w:tr>
        <w:trPr>
          <w:trHeight w:val="376" w:hRule="atLeast"/>
        </w:trPr>
        <w:tc>
          <w:tcPr>
            <w:tcW w:w="9630" w:type="dxa"/>
            <w:gridSpan w:val="3"/>
            <w:tcBorders>
              <w:top w:val="single" w:sz="4" w:space="0" w:color="F3F9FD"/>
              <w:left w:val="single" w:sz="4" w:space="0" w:color="F3F9FD"/>
              <w:right w:val="single" w:sz="4" w:space="0" w:color="F3F9FD"/>
            </w:tcBorders>
          </w:tcPr>
          <w:p>
            <w:pPr>
              <w:pStyle w:val="TableParagraph"/>
              <w:spacing w:before="59"/>
              <w:ind w:left="59"/>
              <w:rPr>
                <w:b/>
                <w:sz w:val="18"/>
              </w:rPr>
            </w:pPr>
            <w:r>
              <w:rPr>
                <w:b/>
                <w:sz w:val="18"/>
              </w:rPr>
              <w:t>Reversal</w:t>
            </w:r>
            <w:r>
              <w:rPr>
                <w:b/>
                <w:spacing w:val="-9"/>
                <w:sz w:val="18"/>
              </w:rPr>
              <w:t> </w:t>
            </w:r>
            <w:r>
              <w:rPr>
                <w:b/>
                <w:sz w:val="18"/>
              </w:rPr>
              <w:t>Reason</w:t>
            </w:r>
            <w:r>
              <w:rPr>
                <w:b/>
                <w:spacing w:val="-10"/>
                <w:sz w:val="18"/>
              </w:rPr>
              <w:t> </w:t>
            </w:r>
            <w:r>
              <w:rPr>
                <w:b/>
                <w:spacing w:val="-2"/>
                <w:sz w:val="18"/>
              </w:rPr>
              <w:t>Codes</w:t>
            </w:r>
          </w:p>
        </w:tc>
      </w:tr>
      <w:tr>
        <w:trPr>
          <w:trHeight w:val="393" w:hRule="atLeast"/>
        </w:trPr>
        <w:tc>
          <w:tcPr>
            <w:tcW w:w="853" w:type="dxa"/>
            <w:tcBorders>
              <w:left w:val="single" w:sz="4" w:space="0" w:color="F3F9FD"/>
              <w:right w:val="single" w:sz="4" w:space="0" w:color="F3F9FD"/>
            </w:tcBorders>
            <w:shd w:val="clear" w:color="auto" w:fill="EFF8FD"/>
          </w:tcPr>
          <w:p>
            <w:pPr>
              <w:pStyle w:val="TableParagraph"/>
              <w:spacing w:before="66"/>
              <w:ind w:left="59"/>
              <w:rPr>
                <w:sz w:val="18"/>
              </w:rPr>
            </w:pPr>
            <w:r>
              <w:rPr>
                <w:spacing w:val="-4"/>
                <w:sz w:val="18"/>
              </w:rPr>
              <w:t>Code</w:t>
            </w:r>
          </w:p>
        </w:tc>
        <w:tc>
          <w:tcPr>
            <w:tcW w:w="8777" w:type="dxa"/>
            <w:gridSpan w:val="2"/>
            <w:tcBorders>
              <w:left w:val="single" w:sz="4" w:space="0" w:color="F3F9FD"/>
              <w:right w:val="single" w:sz="4" w:space="0" w:color="F3F9FD"/>
            </w:tcBorders>
            <w:shd w:val="clear" w:color="auto" w:fill="EFF8FD"/>
          </w:tcPr>
          <w:p>
            <w:pPr>
              <w:pStyle w:val="TableParagraph"/>
              <w:spacing w:before="66"/>
              <w:ind w:left="70"/>
              <w:rPr>
                <w:sz w:val="18"/>
              </w:rPr>
            </w:pPr>
            <w:r>
              <w:rPr>
                <w:spacing w:val="-2"/>
                <w:sz w:val="18"/>
              </w:rPr>
              <w:t>Definition</w:t>
            </w:r>
          </w:p>
        </w:tc>
      </w:tr>
      <w:tr>
        <w:trPr>
          <w:trHeight w:val="376" w:hRule="atLeast"/>
        </w:trPr>
        <w:tc>
          <w:tcPr>
            <w:tcW w:w="853" w:type="dxa"/>
            <w:tcBorders>
              <w:left w:val="single" w:sz="4" w:space="0" w:color="F3F9FD"/>
              <w:right w:val="single" w:sz="4" w:space="0" w:color="F3F9FD"/>
            </w:tcBorders>
          </w:tcPr>
          <w:p>
            <w:pPr>
              <w:pStyle w:val="TableParagraph"/>
              <w:spacing w:before="59"/>
              <w:ind w:left="59"/>
              <w:rPr>
                <w:sz w:val="18"/>
              </w:rPr>
            </w:pPr>
            <w:r>
              <w:rPr>
                <w:spacing w:val="-5"/>
                <w:sz w:val="18"/>
              </w:rPr>
              <w:t>00</w:t>
            </w:r>
          </w:p>
        </w:tc>
        <w:tc>
          <w:tcPr>
            <w:tcW w:w="8777" w:type="dxa"/>
            <w:gridSpan w:val="2"/>
            <w:tcBorders>
              <w:left w:val="single" w:sz="4" w:space="0" w:color="F3F9FD"/>
              <w:right w:val="single" w:sz="4" w:space="0" w:color="F3F9FD"/>
            </w:tcBorders>
          </w:tcPr>
          <w:p>
            <w:pPr>
              <w:pStyle w:val="TableParagraph"/>
              <w:spacing w:before="59"/>
              <w:ind w:left="70"/>
              <w:rPr>
                <w:sz w:val="18"/>
              </w:rPr>
            </w:pPr>
            <w:r>
              <w:rPr>
                <w:sz w:val="18"/>
              </w:rPr>
              <w:t>Customer</w:t>
            </w:r>
            <w:r>
              <w:rPr>
                <w:spacing w:val="-10"/>
                <w:sz w:val="18"/>
              </w:rPr>
              <w:t> </w:t>
            </w:r>
            <w:r>
              <w:rPr>
                <w:spacing w:val="-2"/>
                <w:sz w:val="18"/>
              </w:rPr>
              <w:t>Cancellation</w:t>
            </w:r>
          </w:p>
        </w:tc>
      </w:tr>
      <w:tr>
        <w:trPr>
          <w:trHeight w:val="393" w:hRule="atLeast"/>
        </w:trPr>
        <w:tc>
          <w:tcPr>
            <w:tcW w:w="853" w:type="dxa"/>
            <w:tcBorders>
              <w:left w:val="single" w:sz="4" w:space="0" w:color="F3F9FD"/>
              <w:right w:val="single" w:sz="4" w:space="0" w:color="F3F9FD"/>
            </w:tcBorders>
            <w:shd w:val="clear" w:color="auto" w:fill="EFF8FD"/>
          </w:tcPr>
          <w:p>
            <w:pPr>
              <w:pStyle w:val="TableParagraph"/>
              <w:spacing w:before="66"/>
              <w:ind w:left="59"/>
              <w:rPr>
                <w:sz w:val="18"/>
              </w:rPr>
            </w:pPr>
            <w:r>
              <w:rPr>
                <w:spacing w:val="-5"/>
                <w:sz w:val="18"/>
              </w:rPr>
              <w:t>01</w:t>
            </w:r>
          </w:p>
        </w:tc>
        <w:tc>
          <w:tcPr>
            <w:tcW w:w="8777" w:type="dxa"/>
            <w:gridSpan w:val="2"/>
            <w:tcBorders>
              <w:left w:val="single" w:sz="4" w:space="0" w:color="F3F9FD"/>
              <w:right w:val="single" w:sz="4" w:space="0" w:color="F3F9FD"/>
            </w:tcBorders>
            <w:shd w:val="clear" w:color="auto" w:fill="EFF8FD"/>
          </w:tcPr>
          <w:p>
            <w:pPr>
              <w:pStyle w:val="TableParagraph"/>
              <w:spacing w:before="66"/>
              <w:ind w:left="70"/>
              <w:rPr>
                <w:sz w:val="18"/>
              </w:rPr>
            </w:pPr>
            <w:r>
              <w:rPr>
                <w:sz w:val="18"/>
              </w:rPr>
              <w:t>Unspecified;</w:t>
            </w:r>
            <w:r>
              <w:rPr>
                <w:spacing w:val="-6"/>
                <w:sz w:val="18"/>
              </w:rPr>
              <w:t> </w:t>
            </w:r>
            <w:r>
              <w:rPr>
                <w:sz w:val="18"/>
              </w:rPr>
              <w:t>No</w:t>
            </w:r>
            <w:r>
              <w:rPr>
                <w:spacing w:val="-6"/>
                <w:sz w:val="18"/>
              </w:rPr>
              <w:t> </w:t>
            </w:r>
            <w:r>
              <w:rPr>
                <w:sz w:val="18"/>
              </w:rPr>
              <w:t>Action</w:t>
            </w:r>
            <w:r>
              <w:rPr>
                <w:spacing w:val="-7"/>
                <w:sz w:val="18"/>
              </w:rPr>
              <w:t> </w:t>
            </w:r>
            <w:r>
              <w:rPr>
                <w:spacing w:val="-4"/>
                <w:sz w:val="18"/>
              </w:rPr>
              <w:t>Taken</w:t>
            </w:r>
          </w:p>
        </w:tc>
      </w:tr>
      <w:tr>
        <w:trPr>
          <w:trHeight w:val="374" w:hRule="atLeast"/>
        </w:trPr>
        <w:tc>
          <w:tcPr>
            <w:tcW w:w="853" w:type="dxa"/>
            <w:tcBorders>
              <w:left w:val="single" w:sz="4" w:space="0" w:color="F3F9FD"/>
              <w:right w:val="single" w:sz="4" w:space="0" w:color="F3F9FD"/>
            </w:tcBorders>
          </w:tcPr>
          <w:p>
            <w:pPr>
              <w:pStyle w:val="TableParagraph"/>
              <w:spacing w:before="56"/>
              <w:ind w:left="59"/>
              <w:rPr>
                <w:sz w:val="18"/>
              </w:rPr>
            </w:pPr>
            <w:r>
              <w:rPr>
                <w:spacing w:val="-5"/>
                <w:sz w:val="18"/>
              </w:rPr>
              <w:t>02</w:t>
            </w:r>
          </w:p>
        </w:tc>
        <w:tc>
          <w:tcPr>
            <w:tcW w:w="8777" w:type="dxa"/>
            <w:gridSpan w:val="2"/>
            <w:tcBorders>
              <w:left w:val="single" w:sz="4" w:space="0" w:color="F3F9FD"/>
              <w:right w:val="single" w:sz="4" w:space="0" w:color="F3F9FD"/>
            </w:tcBorders>
          </w:tcPr>
          <w:p>
            <w:pPr>
              <w:pStyle w:val="TableParagraph"/>
              <w:spacing w:before="56"/>
              <w:ind w:left="70"/>
              <w:rPr>
                <w:sz w:val="18"/>
              </w:rPr>
            </w:pPr>
            <w:r>
              <w:rPr>
                <w:sz w:val="18"/>
              </w:rPr>
              <w:t>Suspected</w:t>
            </w:r>
            <w:r>
              <w:rPr>
                <w:spacing w:val="-4"/>
                <w:sz w:val="18"/>
              </w:rPr>
              <w:t> </w:t>
            </w:r>
            <w:r>
              <w:rPr>
                <w:spacing w:val="-2"/>
                <w:sz w:val="18"/>
              </w:rPr>
              <w:t>Malfunction</w:t>
            </w:r>
          </w:p>
        </w:tc>
      </w:tr>
      <w:tr>
        <w:trPr>
          <w:trHeight w:val="396" w:hRule="atLeast"/>
        </w:trPr>
        <w:tc>
          <w:tcPr>
            <w:tcW w:w="853" w:type="dxa"/>
            <w:tcBorders>
              <w:left w:val="single" w:sz="4" w:space="0" w:color="F3F9FD"/>
              <w:right w:val="single" w:sz="4" w:space="0" w:color="F3F9FD"/>
            </w:tcBorders>
            <w:shd w:val="clear" w:color="auto" w:fill="EFF8FD"/>
          </w:tcPr>
          <w:p>
            <w:pPr>
              <w:pStyle w:val="TableParagraph"/>
              <w:spacing w:before="68"/>
              <w:ind w:left="59"/>
              <w:rPr>
                <w:sz w:val="18"/>
              </w:rPr>
            </w:pPr>
            <w:r>
              <w:rPr>
                <w:spacing w:val="-5"/>
                <w:sz w:val="18"/>
              </w:rPr>
              <w:t>03</w:t>
            </w:r>
          </w:p>
        </w:tc>
        <w:tc>
          <w:tcPr>
            <w:tcW w:w="8777" w:type="dxa"/>
            <w:gridSpan w:val="2"/>
            <w:tcBorders>
              <w:left w:val="single" w:sz="4" w:space="0" w:color="F3F9FD"/>
              <w:right w:val="single" w:sz="4" w:space="0" w:color="F3F9FD"/>
            </w:tcBorders>
            <w:shd w:val="clear" w:color="auto" w:fill="EFF8FD"/>
          </w:tcPr>
          <w:p>
            <w:pPr>
              <w:pStyle w:val="TableParagraph"/>
              <w:spacing w:before="68"/>
              <w:ind w:left="70"/>
              <w:rPr>
                <w:sz w:val="18"/>
              </w:rPr>
            </w:pPr>
            <w:r>
              <w:rPr>
                <w:sz w:val="18"/>
              </w:rPr>
              <w:t>Format</w:t>
            </w:r>
            <w:r>
              <w:rPr>
                <w:spacing w:val="-4"/>
                <w:sz w:val="18"/>
              </w:rPr>
              <w:t> </w:t>
            </w:r>
            <w:r>
              <w:rPr>
                <w:sz w:val="18"/>
              </w:rPr>
              <w:t>Error;</w:t>
            </w:r>
            <w:r>
              <w:rPr>
                <w:spacing w:val="-2"/>
                <w:sz w:val="18"/>
              </w:rPr>
              <w:t> </w:t>
            </w:r>
            <w:r>
              <w:rPr>
                <w:sz w:val="18"/>
              </w:rPr>
              <w:t>No</w:t>
            </w:r>
            <w:r>
              <w:rPr>
                <w:spacing w:val="-4"/>
                <w:sz w:val="18"/>
              </w:rPr>
              <w:t> </w:t>
            </w:r>
            <w:r>
              <w:rPr>
                <w:sz w:val="18"/>
              </w:rPr>
              <w:t>Action</w:t>
            </w:r>
            <w:r>
              <w:rPr>
                <w:spacing w:val="-2"/>
                <w:sz w:val="18"/>
              </w:rPr>
              <w:t> </w:t>
            </w:r>
            <w:r>
              <w:rPr>
                <w:spacing w:val="-4"/>
                <w:sz w:val="18"/>
              </w:rPr>
              <w:t>Taken</w:t>
            </w:r>
          </w:p>
        </w:tc>
      </w:tr>
      <w:tr>
        <w:trPr>
          <w:trHeight w:val="374" w:hRule="atLeast"/>
        </w:trPr>
        <w:tc>
          <w:tcPr>
            <w:tcW w:w="853" w:type="dxa"/>
            <w:tcBorders>
              <w:left w:val="single" w:sz="4" w:space="0" w:color="F3F9FD"/>
              <w:right w:val="single" w:sz="4" w:space="0" w:color="F3F9FD"/>
            </w:tcBorders>
          </w:tcPr>
          <w:p>
            <w:pPr>
              <w:pStyle w:val="TableParagraph"/>
              <w:spacing w:before="56"/>
              <w:ind w:left="59"/>
              <w:rPr>
                <w:sz w:val="18"/>
              </w:rPr>
            </w:pPr>
            <w:r>
              <w:rPr>
                <w:spacing w:val="-5"/>
                <w:sz w:val="18"/>
              </w:rPr>
              <w:t>04</w:t>
            </w:r>
          </w:p>
        </w:tc>
        <w:tc>
          <w:tcPr>
            <w:tcW w:w="8777" w:type="dxa"/>
            <w:gridSpan w:val="2"/>
            <w:tcBorders>
              <w:left w:val="single" w:sz="4" w:space="0" w:color="F3F9FD"/>
              <w:right w:val="single" w:sz="4" w:space="0" w:color="F3F9FD"/>
            </w:tcBorders>
          </w:tcPr>
          <w:p>
            <w:pPr>
              <w:pStyle w:val="TableParagraph"/>
              <w:spacing w:before="56"/>
              <w:ind w:left="70"/>
              <w:rPr>
                <w:sz w:val="18"/>
              </w:rPr>
            </w:pPr>
            <w:r>
              <w:rPr>
                <w:sz w:val="18"/>
              </w:rPr>
              <w:t>Completed</w:t>
            </w:r>
            <w:r>
              <w:rPr>
                <w:spacing w:val="-12"/>
                <w:sz w:val="18"/>
              </w:rPr>
              <w:t> </w:t>
            </w:r>
            <w:r>
              <w:rPr>
                <w:spacing w:val="-2"/>
                <w:sz w:val="18"/>
              </w:rPr>
              <w:t>Partially</w:t>
            </w:r>
          </w:p>
        </w:tc>
      </w:tr>
      <w:tr>
        <w:trPr>
          <w:trHeight w:val="393" w:hRule="atLeast"/>
        </w:trPr>
        <w:tc>
          <w:tcPr>
            <w:tcW w:w="853" w:type="dxa"/>
            <w:tcBorders>
              <w:left w:val="single" w:sz="4" w:space="0" w:color="F3F9FD"/>
              <w:right w:val="single" w:sz="4" w:space="0" w:color="F3F9FD"/>
            </w:tcBorders>
            <w:shd w:val="clear" w:color="auto" w:fill="EFF8FD"/>
          </w:tcPr>
          <w:p>
            <w:pPr>
              <w:pStyle w:val="TableParagraph"/>
              <w:spacing w:before="66"/>
              <w:ind w:left="59"/>
              <w:rPr>
                <w:sz w:val="18"/>
              </w:rPr>
            </w:pPr>
            <w:r>
              <w:rPr>
                <w:spacing w:val="-5"/>
                <w:sz w:val="18"/>
              </w:rPr>
              <w:t>05</w:t>
            </w:r>
          </w:p>
        </w:tc>
        <w:tc>
          <w:tcPr>
            <w:tcW w:w="8777" w:type="dxa"/>
            <w:gridSpan w:val="2"/>
            <w:tcBorders>
              <w:left w:val="single" w:sz="4" w:space="0" w:color="F3F9FD"/>
              <w:right w:val="single" w:sz="4" w:space="0" w:color="F3F9FD"/>
            </w:tcBorders>
            <w:shd w:val="clear" w:color="auto" w:fill="EFF8FD"/>
          </w:tcPr>
          <w:p>
            <w:pPr>
              <w:pStyle w:val="TableParagraph"/>
              <w:spacing w:before="66"/>
              <w:ind w:left="70"/>
              <w:rPr>
                <w:sz w:val="18"/>
              </w:rPr>
            </w:pPr>
            <w:r>
              <w:rPr>
                <w:sz w:val="18"/>
              </w:rPr>
              <w:t>Original</w:t>
            </w:r>
            <w:r>
              <w:rPr>
                <w:spacing w:val="-3"/>
                <w:sz w:val="18"/>
              </w:rPr>
              <w:t> </w:t>
            </w:r>
            <w:r>
              <w:rPr>
                <w:sz w:val="18"/>
              </w:rPr>
              <w:t>Amount</w:t>
            </w:r>
            <w:r>
              <w:rPr>
                <w:spacing w:val="-4"/>
                <w:sz w:val="18"/>
              </w:rPr>
              <w:t> </w:t>
            </w:r>
            <w:r>
              <w:rPr>
                <w:spacing w:val="-2"/>
                <w:sz w:val="18"/>
              </w:rPr>
              <w:t>Incorrect</w:t>
            </w:r>
          </w:p>
        </w:tc>
      </w:tr>
      <w:tr>
        <w:trPr>
          <w:trHeight w:val="377" w:hRule="atLeast"/>
        </w:trPr>
        <w:tc>
          <w:tcPr>
            <w:tcW w:w="853" w:type="dxa"/>
            <w:tcBorders>
              <w:left w:val="single" w:sz="4" w:space="0" w:color="F3F9FD"/>
              <w:right w:val="single" w:sz="4" w:space="0" w:color="F3F9FD"/>
            </w:tcBorders>
          </w:tcPr>
          <w:p>
            <w:pPr>
              <w:pStyle w:val="TableParagraph"/>
              <w:spacing w:before="59"/>
              <w:ind w:left="59"/>
              <w:rPr>
                <w:sz w:val="18"/>
              </w:rPr>
            </w:pPr>
            <w:r>
              <w:rPr>
                <w:spacing w:val="-5"/>
                <w:sz w:val="18"/>
              </w:rPr>
              <w:t>06</w:t>
            </w:r>
          </w:p>
        </w:tc>
        <w:tc>
          <w:tcPr>
            <w:tcW w:w="8777" w:type="dxa"/>
            <w:gridSpan w:val="2"/>
            <w:tcBorders>
              <w:left w:val="single" w:sz="4" w:space="0" w:color="F3F9FD"/>
              <w:right w:val="single" w:sz="4" w:space="0" w:color="F3F9FD"/>
            </w:tcBorders>
          </w:tcPr>
          <w:p>
            <w:pPr>
              <w:pStyle w:val="TableParagraph"/>
              <w:spacing w:before="59"/>
              <w:ind w:left="70"/>
              <w:rPr>
                <w:sz w:val="18"/>
              </w:rPr>
            </w:pPr>
            <w:r>
              <w:rPr>
                <w:sz w:val="18"/>
              </w:rPr>
              <w:t>Response</w:t>
            </w:r>
            <w:r>
              <w:rPr>
                <w:spacing w:val="-6"/>
                <w:sz w:val="18"/>
              </w:rPr>
              <w:t> </w:t>
            </w:r>
            <w:r>
              <w:rPr>
                <w:sz w:val="18"/>
              </w:rPr>
              <w:t>Received</w:t>
            </w:r>
            <w:r>
              <w:rPr>
                <w:spacing w:val="-6"/>
                <w:sz w:val="18"/>
              </w:rPr>
              <w:t> </w:t>
            </w:r>
            <w:r>
              <w:rPr>
                <w:sz w:val="18"/>
              </w:rPr>
              <w:t>Too</w:t>
            </w:r>
            <w:r>
              <w:rPr>
                <w:spacing w:val="-5"/>
                <w:sz w:val="18"/>
              </w:rPr>
              <w:t> </w:t>
            </w:r>
            <w:r>
              <w:rPr>
                <w:spacing w:val="-4"/>
                <w:sz w:val="18"/>
              </w:rPr>
              <w:t>Late</w:t>
            </w:r>
          </w:p>
        </w:tc>
      </w:tr>
      <w:tr>
        <w:trPr>
          <w:trHeight w:val="393" w:hRule="atLeast"/>
        </w:trPr>
        <w:tc>
          <w:tcPr>
            <w:tcW w:w="853" w:type="dxa"/>
            <w:tcBorders>
              <w:left w:val="single" w:sz="4" w:space="0" w:color="F3F9FD"/>
              <w:right w:val="single" w:sz="4" w:space="0" w:color="F3F9FD"/>
            </w:tcBorders>
            <w:shd w:val="clear" w:color="auto" w:fill="EFF8FD"/>
          </w:tcPr>
          <w:p>
            <w:pPr>
              <w:pStyle w:val="TableParagraph"/>
              <w:spacing w:before="66"/>
              <w:ind w:left="59"/>
              <w:rPr>
                <w:sz w:val="18"/>
              </w:rPr>
            </w:pPr>
            <w:r>
              <w:rPr>
                <w:spacing w:val="-5"/>
                <w:sz w:val="18"/>
              </w:rPr>
              <w:t>07</w:t>
            </w:r>
          </w:p>
        </w:tc>
        <w:tc>
          <w:tcPr>
            <w:tcW w:w="8777" w:type="dxa"/>
            <w:gridSpan w:val="2"/>
            <w:tcBorders>
              <w:left w:val="single" w:sz="4" w:space="0" w:color="F3F9FD"/>
              <w:right w:val="single" w:sz="4" w:space="0" w:color="F3F9FD"/>
            </w:tcBorders>
            <w:shd w:val="clear" w:color="auto" w:fill="EFF8FD"/>
          </w:tcPr>
          <w:p>
            <w:pPr>
              <w:pStyle w:val="TableParagraph"/>
              <w:spacing w:before="66"/>
              <w:ind w:left="70"/>
              <w:rPr>
                <w:sz w:val="18"/>
              </w:rPr>
            </w:pPr>
            <w:r>
              <w:rPr>
                <w:sz w:val="18"/>
              </w:rPr>
              <w:t>Card</w:t>
            </w:r>
            <w:r>
              <w:rPr>
                <w:spacing w:val="-6"/>
                <w:sz w:val="18"/>
              </w:rPr>
              <w:t> </w:t>
            </w:r>
            <w:r>
              <w:rPr>
                <w:sz w:val="18"/>
              </w:rPr>
              <w:t>Acceptor</w:t>
            </w:r>
            <w:r>
              <w:rPr>
                <w:spacing w:val="-5"/>
                <w:sz w:val="18"/>
              </w:rPr>
              <w:t> </w:t>
            </w:r>
            <w:r>
              <w:rPr>
                <w:sz w:val="18"/>
              </w:rPr>
              <w:t>Device</w:t>
            </w:r>
            <w:r>
              <w:rPr>
                <w:spacing w:val="-7"/>
                <w:sz w:val="18"/>
              </w:rPr>
              <w:t> </w:t>
            </w:r>
            <w:r>
              <w:rPr>
                <w:sz w:val="18"/>
              </w:rPr>
              <w:t>(POS</w:t>
            </w:r>
            <w:r>
              <w:rPr>
                <w:spacing w:val="-6"/>
                <w:sz w:val="18"/>
              </w:rPr>
              <w:t> </w:t>
            </w:r>
            <w:r>
              <w:rPr>
                <w:sz w:val="18"/>
              </w:rPr>
              <w:t>Device)</w:t>
            </w:r>
            <w:r>
              <w:rPr>
                <w:spacing w:val="-5"/>
                <w:sz w:val="18"/>
              </w:rPr>
              <w:t> </w:t>
            </w:r>
            <w:r>
              <w:rPr>
                <w:sz w:val="18"/>
              </w:rPr>
              <w:t>Unable</w:t>
            </w:r>
            <w:r>
              <w:rPr>
                <w:spacing w:val="-7"/>
                <w:sz w:val="18"/>
              </w:rPr>
              <w:t> </w:t>
            </w:r>
            <w:r>
              <w:rPr>
                <w:sz w:val="18"/>
              </w:rPr>
              <w:t>to</w:t>
            </w:r>
            <w:r>
              <w:rPr>
                <w:spacing w:val="-5"/>
                <w:sz w:val="18"/>
              </w:rPr>
              <w:t> </w:t>
            </w:r>
            <w:r>
              <w:rPr>
                <w:sz w:val="18"/>
              </w:rPr>
              <w:t>Complete </w:t>
            </w:r>
            <w:r>
              <w:rPr>
                <w:spacing w:val="-2"/>
                <w:sz w:val="18"/>
              </w:rPr>
              <w:t>Transaction</w:t>
            </w:r>
          </w:p>
        </w:tc>
      </w:tr>
      <w:tr>
        <w:trPr>
          <w:trHeight w:val="374" w:hRule="atLeast"/>
        </w:trPr>
        <w:tc>
          <w:tcPr>
            <w:tcW w:w="853" w:type="dxa"/>
            <w:tcBorders>
              <w:left w:val="single" w:sz="4" w:space="0" w:color="F3F9FD"/>
              <w:right w:val="single" w:sz="4" w:space="0" w:color="F3F9FD"/>
            </w:tcBorders>
          </w:tcPr>
          <w:p>
            <w:pPr>
              <w:pStyle w:val="TableParagraph"/>
              <w:spacing w:before="56"/>
              <w:ind w:left="59"/>
              <w:rPr>
                <w:sz w:val="18"/>
              </w:rPr>
            </w:pPr>
            <w:r>
              <w:rPr>
                <w:spacing w:val="-5"/>
                <w:sz w:val="18"/>
              </w:rPr>
              <w:t>13</w:t>
            </w:r>
          </w:p>
        </w:tc>
        <w:tc>
          <w:tcPr>
            <w:tcW w:w="8777" w:type="dxa"/>
            <w:gridSpan w:val="2"/>
            <w:tcBorders>
              <w:left w:val="single" w:sz="4" w:space="0" w:color="F3F9FD"/>
              <w:right w:val="single" w:sz="4" w:space="0" w:color="F3F9FD"/>
            </w:tcBorders>
          </w:tcPr>
          <w:p>
            <w:pPr>
              <w:pStyle w:val="TableParagraph"/>
              <w:spacing w:before="56"/>
              <w:ind w:left="70"/>
              <w:rPr>
                <w:sz w:val="18"/>
              </w:rPr>
            </w:pPr>
            <w:r>
              <w:rPr>
                <w:sz w:val="18"/>
              </w:rPr>
              <w:t>Unable</w:t>
            </w:r>
            <w:r>
              <w:rPr>
                <w:spacing w:val="-9"/>
                <w:sz w:val="18"/>
              </w:rPr>
              <w:t> </w:t>
            </w:r>
            <w:r>
              <w:rPr>
                <w:sz w:val="18"/>
              </w:rPr>
              <w:t>to</w:t>
            </w:r>
            <w:r>
              <w:rPr>
                <w:spacing w:val="-6"/>
                <w:sz w:val="18"/>
              </w:rPr>
              <w:t> </w:t>
            </w:r>
            <w:r>
              <w:rPr>
                <w:sz w:val="18"/>
              </w:rPr>
              <w:t>Deliver</w:t>
            </w:r>
            <w:r>
              <w:rPr>
                <w:spacing w:val="-7"/>
                <w:sz w:val="18"/>
              </w:rPr>
              <w:t> </w:t>
            </w:r>
            <w:r>
              <w:rPr>
                <w:sz w:val="18"/>
              </w:rPr>
              <w:t>Message</w:t>
            </w:r>
            <w:r>
              <w:rPr>
                <w:spacing w:val="-8"/>
                <w:sz w:val="18"/>
              </w:rPr>
              <w:t> </w:t>
            </w:r>
            <w:r>
              <w:rPr>
                <w:sz w:val="18"/>
              </w:rPr>
              <w:t>to</w:t>
            </w:r>
            <w:r>
              <w:rPr>
                <w:spacing w:val="-8"/>
                <w:sz w:val="18"/>
              </w:rPr>
              <w:t> </w:t>
            </w:r>
            <w:r>
              <w:rPr>
                <w:sz w:val="18"/>
              </w:rPr>
              <w:t>Point</w:t>
            </w:r>
            <w:r>
              <w:rPr>
                <w:spacing w:val="-6"/>
                <w:sz w:val="18"/>
              </w:rPr>
              <w:t> </w:t>
            </w:r>
            <w:r>
              <w:rPr>
                <w:sz w:val="18"/>
              </w:rPr>
              <w:t>of</w:t>
            </w:r>
            <w:r>
              <w:rPr>
                <w:spacing w:val="-7"/>
                <w:sz w:val="18"/>
              </w:rPr>
              <w:t> </w:t>
            </w:r>
            <w:r>
              <w:rPr>
                <w:sz w:val="18"/>
              </w:rPr>
              <w:t>Sale</w:t>
            </w:r>
            <w:r>
              <w:rPr>
                <w:spacing w:val="-6"/>
                <w:sz w:val="18"/>
              </w:rPr>
              <w:t> </w:t>
            </w:r>
            <w:r>
              <w:rPr>
                <w:spacing w:val="-2"/>
                <w:sz w:val="18"/>
              </w:rPr>
              <w:t>(POS)</w:t>
            </w:r>
          </w:p>
        </w:tc>
      </w:tr>
      <w:tr>
        <w:trPr>
          <w:trHeight w:val="393" w:hRule="atLeast"/>
        </w:trPr>
        <w:tc>
          <w:tcPr>
            <w:tcW w:w="853" w:type="dxa"/>
            <w:tcBorders>
              <w:left w:val="single" w:sz="4" w:space="0" w:color="F3F9FD"/>
              <w:right w:val="single" w:sz="4" w:space="0" w:color="F3F9FD"/>
            </w:tcBorders>
            <w:shd w:val="clear" w:color="auto" w:fill="EFF8FD"/>
          </w:tcPr>
          <w:p>
            <w:pPr>
              <w:pStyle w:val="TableParagraph"/>
              <w:spacing w:before="66"/>
              <w:ind w:left="59"/>
              <w:rPr>
                <w:sz w:val="18"/>
              </w:rPr>
            </w:pPr>
            <w:r>
              <w:rPr>
                <w:spacing w:val="-5"/>
                <w:sz w:val="18"/>
              </w:rPr>
              <w:t>14</w:t>
            </w:r>
          </w:p>
        </w:tc>
        <w:tc>
          <w:tcPr>
            <w:tcW w:w="8777" w:type="dxa"/>
            <w:gridSpan w:val="2"/>
            <w:tcBorders>
              <w:left w:val="single" w:sz="4" w:space="0" w:color="F3F9FD"/>
              <w:right w:val="single" w:sz="4" w:space="0" w:color="F3F9FD"/>
            </w:tcBorders>
            <w:shd w:val="clear" w:color="auto" w:fill="EFF8FD"/>
          </w:tcPr>
          <w:p>
            <w:pPr>
              <w:pStyle w:val="TableParagraph"/>
              <w:spacing w:before="66"/>
              <w:ind w:left="121"/>
              <w:rPr>
                <w:sz w:val="18"/>
              </w:rPr>
            </w:pPr>
            <w:r>
              <w:rPr>
                <w:sz w:val="18"/>
              </w:rPr>
              <w:t>Suspected</w:t>
            </w:r>
            <w:r>
              <w:rPr>
                <w:spacing w:val="-7"/>
                <w:sz w:val="18"/>
              </w:rPr>
              <w:t> </w:t>
            </w:r>
            <w:r>
              <w:rPr>
                <w:sz w:val="18"/>
              </w:rPr>
              <w:t>Malfunction/Card</w:t>
            </w:r>
            <w:r>
              <w:rPr>
                <w:spacing w:val="-8"/>
                <w:sz w:val="18"/>
              </w:rPr>
              <w:t> </w:t>
            </w:r>
            <w:r>
              <w:rPr>
                <w:spacing w:val="-2"/>
                <w:sz w:val="18"/>
              </w:rPr>
              <w:t>Retained</w:t>
            </w:r>
          </w:p>
        </w:tc>
      </w:tr>
      <w:tr>
        <w:trPr>
          <w:trHeight w:val="376" w:hRule="atLeast"/>
        </w:trPr>
        <w:tc>
          <w:tcPr>
            <w:tcW w:w="853" w:type="dxa"/>
            <w:tcBorders>
              <w:left w:val="single" w:sz="4" w:space="0" w:color="F3F9FD"/>
              <w:right w:val="single" w:sz="4" w:space="0" w:color="F3F9FD"/>
            </w:tcBorders>
          </w:tcPr>
          <w:p>
            <w:pPr>
              <w:pStyle w:val="TableParagraph"/>
              <w:spacing w:before="59"/>
              <w:ind w:left="59"/>
              <w:rPr>
                <w:sz w:val="18"/>
              </w:rPr>
            </w:pPr>
            <w:r>
              <w:rPr>
                <w:spacing w:val="-5"/>
                <w:sz w:val="18"/>
              </w:rPr>
              <w:t>16</w:t>
            </w:r>
          </w:p>
        </w:tc>
        <w:tc>
          <w:tcPr>
            <w:tcW w:w="8777" w:type="dxa"/>
            <w:gridSpan w:val="2"/>
            <w:tcBorders>
              <w:left w:val="single" w:sz="4" w:space="0" w:color="F3F9FD"/>
              <w:right w:val="single" w:sz="4" w:space="0" w:color="F3F9FD"/>
            </w:tcBorders>
          </w:tcPr>
          <w:p>
            <w:pPr>
              <w:pStyle w:val="TableParagraph"/>
              <w:spacing w:before="59"/>
              <w:ind w:left="70"/>
              <w:rPr>
                <w:sz w:val="18"/>
              </w:rPr>
            </w:pPr>
            <w:r>
              <w:rPr>
                <w:sz w:val="18"/>
              </w:rPr>
              <w:t>Suspected</w:t>
            </w:r>
            <w:r>
              <w:rPr>
                <w:spacing w:val="-5"/>
                <w:sz w:val="18"/>
              </w:rPr>
              <w:t> </w:t>
            </w:r>
            <w:r>
              <w:rPr>
                <w:sz w:val="18"/>
              </w:rPr>
              <w:t>Malfunction/Track</w:t>
            </w:r>
            <w:r>
              <w:rPr>
                <w:spacing w:val="-6"/>
                <w:sz w:val="18"/>
              </w:rPr>
              <w:t> </w:t>
            </w:r>
            <w:r>
              <w:rPr>
                <w:sz w:val="18"/>
              </w:rPr>
              <w:t>3</w:t>
            </w:r>
            <w:r>
              <w:rPr>
                <w:spacing w:val="-4"/>
                <w:sz w:val="18"/>
              </w:rPr>
              <w:t> </w:t>
            </w:r>
            <w:r>
              <w:rPr>
                <w:sz w:val="18"/>
              </w:rPr>
              <w:t>Not</w:t>
            </w:r>
            <w:r>
              <w:rPr>
                <w:spacing w:val="-5"/>
                <w:sz w:val="18"/>
              </w:rPr>
              <w:t> </w:t>
            </w:r>
            <w:r>
              <w:rPr>
                <w:spacing w:val="-2"/>
                <w:sz w:val="18"/>
              </w:rPr>
              <w:t>Updated</w:t>
            </w:r>
          </w:p>
        </w:tc>
      </w:tr>
      <w:tr>
        <w:trPr>
          <w:trHeight w:val="393" w:hRule="atLeast"/>
        </w:trPr>
        <w:tc>
          <w:tcPr>
            <w:tcW w:w="853" w:type="dxa"/>
            <w:tcBorders>
              <w:left w:val="single" w:sz="4" w:space="0" w:color="F3F9FD"/>
              <w:right w:val="single" w:sz="4" w:space="0" w:color="F3F9FD"/>
            </w:tcBorders>
            <w:shd w:val="clear" w:color="auto" w:fill="EFF8FD"/>
          </w:tcPr>
          <w:p>
            <w:pPr>
              <w:pStyle w:val="TableParagraph"/>
              <w:spacing w:before="66"/>
              <w:ind w:left="59"/>
              <w:rPr>
                <w:sz w:val="18"/>
              </w:rPr>
            </w:pPr>
            <w:r>
              <w:rPr>
                <w:spacing w:val="-5"/>
                <w:sz w:val="18"/>
              </w:rPr>
              <w:t>17</w:t>
            </w:r>
          </w:p>
        </w:tc>
        <w:tc>
          <w:tcPr>
            <w:tcW w:w="8777" w:type="dxa"/>
            <w:gridSpan w:val="2"/>
            <w:tcBorders>
              <w:left w:val="single" w:sz="4" w:space="0" w:color="F3F9FD"/>
              <w:right w:val="single" w:sz="4" w:space="0" w:color="F3F9FD"/>
            </w:tcBorders>
            <w:shd w:val="clear" w:color="auto" w:fill="EFF8FD"/>
          </w:tcPr>
          <w:p>
            <w:pPr>
              <w:pStyle w:val="TableParagraph"/>
              <w:spacing w:before="66"/>
              <w:ind w:left="70"/>
              <w:rPr>
                <w:sz w:val="18"/>
              </w:rPr>
            </w:pPr>
            <w:r>
              <w:rPr>
                <w:sz w:val="18"/>
              </w:rPr>
              <w:t>Suspected</w:t>
            </w:r>
            <w:r>
              <w:rPr>
                <w:spacing w:val="-6"/>
                <w:sz w:val="18"/>
              </w:rPr>
              <w:t> </w:t>
            </w:r>
            <w:r>
              <w:rPr>
                <w:sz w:val="18"/>
              </w:rPr>
              <w:t>Malfunction/No</w:t>
            </w:r>
            <w:r>
              <w:rPr>
                <w:spacing w:val="-7"/>
                <w:sz w:val="18"/>
              </w:rPr>
              <w:t> </w:t>
            </w:r>
            <w:r>
              <w:rPr>
                <w:sz w:val="18"/>
              </w:rPr>
              <w:t>Cash</w:t>
            </w:r>
            <w:r>
              <w:rPr>
                <w:spacing w:val="-5"/>
                <w:sz w:val="18"/>
              </w:rPr>
              <w:t> </w:t>
            </w:r>
            <w:r>
              <w:rPr>
                <w:spacing w:val="-2"/>
                <w:sz w:val="18"/>
              </w:rPr>
              <w:t>Dispensed</w:t>
            </w:r>
          </w:p>
        </w:tc>
      </w:tr>
      <w:tr>
        <w:trPr>
          <w:trHeight w:val="374" w:hRule="atLeast"/>
        </w:trPr>
        <w:tc>
          <w:tcPr>
            <w:tcW w:w="853" w:type="dxa"/>
            <w:tcBorders>
              <w:left w:val="single" w:sz="4" w:space="0" w:color="F3F9FD"/>
              <w:right w:val="single" w:sz="4" w:space="0" w:color="F3F9FD"/>
            </w:tcBorders>
          </w:tcPr>
          <w:p>
            <w:pPr>
              <w:pStyle w:val="TableParagraph"/>
              <w:spacing w:before="56"/>
              <w:ind w:left="59"/>
              <w:rPr>
                <w:sz w:val="18"/>
              </w:rPr>
            </w:pPr>
            <w:r>
              <w:rPr>
                <w:spacing w:val="-5"/>
                <w:sz w:val="18"/>
              </w:rPr>
              <w:t>18</w:t>
            </w:r>
          </w:p>
        </w:tc>
        <w:tc>
          <w:tcPr>
            <w:tcW w:w="8777" w:type="dxa"/>
            <w:gridSpan w:val="2"/>
            <w:tcBorders>
              <w:left w:val="single" w:sz="4" w:space="0" w:color="F3F9FD"/>
              <w:right w:val="single" w:sz="4" w:space="0" w:color="F3F9FD"/>
            </w:tcBorders>
          </w:tcPr>
          <w:p>
            <w:pPr>
              <w:pStyle w:val="TableParagraph"/>
              <w:spacing w:before="56"/>
              <w:ind w:left="70"/>
              <w:rPr>
                <w:sz w:val="18"/>
              </w:rPr>
            </w:pPr>
            <w:r>
              <w:rPr>
                <w:sz w:val="18"/>
              </w:rPr>
              <w:t>Timed-Out</w:t>
            </w:r>
            <w:r>
              <w:rPr>
                <w:spacing w:val="-3"/>
                <w:sz w:val="18"/>
              </w:rPr>
              <w:t> </w:t>
            </w:r>
            <w:r>
              <w:rPr>
                <w:sz w:val="18"/>
              </w:rPr>
              <w:t>at</w:t>
            </w:r>
            <w:r>
              <w:rPr>
                <w:spacing w:val="-4"/>
                <w:sz w:val="18"/>
              </w:rPr>
              <w:t> </w:t>
            </w:r>
            <w:r>
              <w:rPr>
                <w:sz w:val="18"/>
              </w:rPr>
              <w:t>Taking</w:t>
            </w:r>
            <w:r>
              <w:rPr>
                <w:spacing w:val="-4"/>
                <w:sz w:val="18"/>
              </w:rPr>
              <w:t> </w:t>
            </w:r>
            <w:r>
              <w:rPr>
                <w:sz w:val="18"/>
              </w:rPr>
              <w:t>Money/No</w:t>
            </w:r>
            <w:r>
              <w:rPr>
                <w:spacing w:val="-2"/>
                <w:sz w:val="18"/>
              </w:rPr>
              <w:t> </w:t>
            </w:r>
            <w:r>
              <w:rPr>
                <w:sz w:val="18"/>
              </w:rPr>
              <w:t>Cash</w:t>
            </w:r>
            <w:r>
              <w:rPr>
                <w:spacing w:val="-4"/>
                <w:sz w:val="18"/>
              </w:rPr>
              <w:t> </w:t>
            </w:r>
            <w:r>
              <w:rPr>
                <w:spacing w:val="-2"/>
                <w:sz w:val="18"/>
              </w:rPr>
              <w:t>Dispensed</w:t>
            </w:r>
          </w:p>
        </w:tc>
      </w:tr>
      <w:tr>
        <w:trPr>
          <w:trHeight w:val="395" w:hRule="atLeast"/>
        </w:trPr>
        <w:tc>
          <w:tcPr>
            <w:tcW w:w="853" w:type="dxa"/>
            <w:tcBorders>
              <w:left w:val="single" w:sz="4" w:space="0" w:color="F3F9FD"/>
              <w:right w:val="single" w:sz="4" w:space="0" w:color="F3F9FD"/>
            </w:tcBorders>
            <w:shd w:val="clear" w:color="auto" w:fill="EFF8FD"/>
          </w:tcPr>
          <w:p>
            <w:pPr>
              <w:pStyle w:val="TableParagraph"/>
              <w:spacing w:before="68"/>
              <w:ind w:left="59"/>
              <w:rPr>
                <w:sz w:val="18"/>
              </w:rPr>
            </w:pPr>
            <w:r>
              <w:rPr>
                <w:spacing w:val="-5"/>
                <w:sz w:val="18"/>
              </w:rPr>
              <w:t>19</w:t>
            </w:r>
          </w:p>
        </w:tc>
        <w:tc>
          <w:tcPr>
            <w:tcW w:w="8777" w:type="dxa"/>
            <w:gridSpan w:val="2"/>
            <w:tcBorders>
              <w:left w:val="single" w:sz="4" w:space="0" w:color="F3F9FD"/>
              <w:right w:val="single" w:sz="4" w:space="0" w:color="F3F9FD"/>
            </w:tcBorders>
            <w:shd w:val="clear" w:color="auto" w:fill="EFF8FD"/>
          </w:tcPr>
          <w:p>
            <w:pPr>
              <w:pStyle w:val="TableParagraph"/>
              <w:spacing w:before="68"/>
              <w:ind w:left="70"/>
              <w:rPr>
                <w:sz w:val="18"/>
              </w:rPr>
            </w:pPr>
            <w:r>
              <w:rPr>
                <w:sz w:val="18"/>
              </w:rPr>
              <w:t>Timed-Out</w:t>
            </w:r>
            <w:r>
              <w:rPr>
                <w:spacing w:val="-4"/>
                <w:sz w:val="18"/>
              </w:rPr>
              <w:t> </w:t>
            </w:r>
            <w:r>
              <w:rPr>
                <w:sz w:val="18"/>
              </w:rPr>
              <w:t>at</w:t>
            </w:r>
            <w:r>
              <w:rPr>
                <w:spacing w:val="-5"/>
                <w:sz w:val="18"/>
              </w:rPr>
              <w:t> </w:t>
            </w:r>
            <w:r>
              <w:rPr>
                <w:sz w:val="18"/>
              </w:rPr>
              <w:t>Taking</w:t>
            </w:r>
            <w:r>
              <w:rPr>
                <w:spacing w:val="-6"/>
                <w:sz w:val="18"/>
              </w:rPr>
              <w:t> </w:t>
            </w:r>
            <w:r>
              <w:rPr>
                <w:sz w:val="18"/>
              </w:rPr>
              <w:t>Card/Card</w:t>
            </w:r>
            <w:r>
              <w:rPr>
                <w:spacing w:val="-3"/>
                <w:sz w:val="18"/>
              </w:rPr>
              <w:t> </w:t>
            </w:r>
            <w:r>
              <w:rPr>
                <w:sz w:val="18"/>
              </w:rPr>
              <w:t>Retained</w:t>
            </w:r>
            <w:r>
              <w:rPr>
                <w:spacing w:val="-5"/>
                <w:sz w:val="18"/>
              </w:rPr>
              <w:t> </w:t>
            </w:r>
            <w:r>
              <w:rPr>
                <w:sz w:val="18"/>
              </w:rPr>
              <w:t>and</w:t>
            </w:r>
            <w:r>
              <w:rPr>
                <w:spacing w:val="-4"/>
                <w:sz w:val="18"/>
              </w:rPr>
              <w:t> </w:t>
            </w:r>
            <w:r>
              <w:rPr>
                <w:sz w:val="18"/>
              </w:rPr>
              <w:t>No</w:t>
            </w:r>
            <w:r>
              <w:rPr>
                <w:spacing w:val="-5"/>
                <w:sz w:val="18"/>
              </w:rPr>
              <w:t> </w:t>
            </w:r>
            <w:r>
              <w:rPr>
                <w:sz w:val="18"/>
              </w:rPr>
              <w:t>Cash</w:t>
            </w:r>
            <w:r>
              <w:rPr>
                <w:spacing w:val="-4"/>
                <w:sz w:val="18"/>
              </w:rPr>
              <w:t> </w:t>
            </w:r>
            <w:r>
              <w:rPr>
                <w:spacing w:val="-2"/>
                <w:sz w:val="18"/>
              </w:rPr>
              <w:t>Dispensed</w:t>
            </w:r>
          </w:p>
        </w:tc>
      </w:tr>
      <w:tr>
        <w:trPr>
          <w:trHeight w:val="374" w:hRule="atLeast"/>
        </w:trPr>
        <w:tc>
          <w:tcPr>
            <w:tcW w:w="853" w:type="dxa"/>
            <w:tcBorders>
              <w:left w:val="single" w:sz="4" w:space="0" w:color="F3F9FD"/>
              <w:right w:val="single" w:sz="4" w:space="0" w:color="F3F9FD"/>
            </w:tcBorders>
          </w:tcPr>
          <w:p>
            <w:pPr>
              <w:pStyle w:val="TableParagraph"/>
              <w:spacing w:before="56"/>
              <w:ind w:left="59"/>
              <w:rPr>
                <w:sz w:val="18"/>
              </w:rPr>
            </w:pPr>
            <w:r>
              <w:rPr>
                <w:spacing w:val="-5"/>
                <w:sz w:val="18"/>
              </w:rPr>
              <w:t>20</w:t>
            </w:r>
          </w:p>
        </w:tc>
        <w:tc>
          <w:tcPr>
            <w:tcW w:w="8777" w:type="dxa"/>
            <w:gridSpan w:val="2"/>
            <w:tcBorders>
              <w:left w:val="single" w:sz="4" w:space="0" w:color="F3F9FD"/>
              <w:right w:val="single" w:sz="4" w:space="0" w:color="F3F9FD"/>
            </w:tcBorders>
          </w:tcPr>
          <w:p>
            <w:pPr>
              <w:pStyle w:val="TableParagraph"/>
              <w:spacing w:before="56"/>
              <w:ind w:left="70"/>
              <w:rPr>
                <w:sz w:val="18"/>
              </w:rPr>
            </w:pPr>
            <w:r>
              <w:rPr>
                <w:sz w:val="18"/>
              </w:rPr>
              <w:t>Invalid</w:t>
            </w:r>
            <w:r>
              <w:rPr>
                <w:spacing w:val="-5"/>
                <w:sz w:val="18"/>
              </w:rPr>
              <w:t> </w:t>
            </w:r>
            <w:r>
              <w:rPr>
                <w:sz w:val="18"/>
              </w:rPr>
              <w:t>Response;</w:t>
            </w:r>
            <w:r>
              <w:rPr>
                <w:spacing w:val="-4"/>
                <w:sz w:val="18"/>
              </w:rPr>
              <w:t> </w:t>
            </w:r>
            <w:r>
              <w:rPr>
                <w:sz w:val="18"/>
              </w:rPr>
              <w:t>No</w:t>
            </w:r>
            <w:r>
              <w:rPr>
                <w:spacing w:val="-5"/>
                <w:sz w:val="18"/>
              </w:rPr>
              <w:t> </w:t>
            </w:r>
            <w:r>
              <w:rPr>
                <w:sz w:val="18"/>
              </w:rPr>
              <w:t>Action</w:t>
            </w:r>
            <w:r>
              <w:rPr>
                <w:spacing w:val="-4"/>
                <w:sz w:val="18"/>
              </w:rPr>
              <w:t> Taken</w:t>
            </w:r>
          </w:p>
        </w:tc>
      </w:tr>
      <w:tr>
        <w:trPr>
          <w:trHeight w:val="394" w:hRule="atLeast"/>
        </w:trPr>
        <w:tc>
          <w:tcPr>
            <w:tcW w:w="853" w:type="dxa"/>
            <w:tcBorders>
              <w:left w:val="single" w:sz="4" w:space="0" w:color="F3F9FD"/>
              <w:right w:val="single" w:sz="4" w:space="0" w:color="F3F9FD"/>
            </w:tcBorders>
            <w:shd w:val="clear" w:color="auto" w:fill="EFF8FD"/>
          </w:tcPr>
          <w:p>
            <w:pPr>
              <w:pStyle w:val="TableParagraph"/>
              <w:spacing w:before="66"/>
              <w:ind w:left="59"/>
              <w:rPr>
                <w:sz w:val="18"/>
              </w:rPr>
            </w:pPr>
            <w:r>
              <w:rPr>
                <w:spacing w:val="-5"/>
                <w:sz w:val="18"/>
              </w:rPr>
              <w:t>21</w:t>
            </w:r>
          </w:p>
        </w:tc>
        <w:tc>
          <w:tcPr>
            <w:tcW w:w="8777" w:type="dxa"/>
            <w:gridSpan w:val="2"/>
            <w:tcBorders>
              <w:left w:val="single" w:sz="4" w:space="0" w:color="F3F9FD"/>
              <w:right w:val="single" w:sz="4" w:space="0" w:color="F3F9FD"/>
            </w:tcBorders>
            <w:shd w:val="clear" w:color="auto" w:fill="EFF8FD"/>
          </w:tcPr>
          <w:p>
            <w:pPr>
              <w:pStyle w:val="TableParagraph"/>
              <w:spacing w:before="66"/>
              <w:ind w:left="70"/>
              <w:rPr>
                <w:sz w:val="18"/>
              </w:rPr>
            </w:pPr>
            <w:r>
              <w:rPr>
                <w:sz w:val="18"/>
              </w:rPr>
              <w:t>Timed-Out</w:t>
            </w:r>
            <w:r>
              <w:rPr>
                <w:spacing w:val="-3"/>
                <w:sz w:val="18"/>
              </w:rPr>
              <w:t> </w:t>
            </w:r>
            <w:r>
              <w:rPr>
                <w:sz w:val="18"/>
              </w:rPr>
              <w:t>Waiting</w:t>
            </w:r>
            <w:r>
              <w:rPr>
                <w:spacing w:val="-2"/>
                <w:sz w:val="18"/>
              </w:rPr>
              <w:t> </w:t>
            </w:r>
            <w:r>
              <w:rPr>
                <w:sz w:val="18"/>
              </w:rPr>
              <w:t>for</w:t>
            </w:r>
            <w:r>
              <w:rPr>
                <w:spacing w:val="-5"/>
                <w:sz w:val="18"/>
              </w:rPr>
              <w:t> </w:t>
            </w:r>
            <w:r>
              <w:rPr>
                <w:spacing w:val="-2"/>
                <w:sz w:val="18"/>
              </w:rPr>
              <w:t>Response</w:t>
            </w:r>
          </w:p>
        </w:tc>
      </w:tr>
      <w:tr>
        <w:trPr>
          <w:trHeight w:val="376" w:hRule="atLeast"/>
        </w:trPr>
        <w:tc>
          <w:tcPr>
            <w:tcW w:w="853" w:type="dxa"/>
            <w:tcBorders>
              <w:left w:val="single" w:sz="4" w:space="0" w:color="F3F9FD"/>
              <w:right w:val="single" w:sz="4" w:space="0" w:color="F3F9FD"/>
            </w:tcBorders>
          </w:tcPr>
          <w:p>
            <w:pPr>
              <w:pStyle w:val="TableParagraph"/>
              <w:spacing w:before="59"/>
              <w:ind w:left="59"/>
              <w:rPr>
                <w:sz w:val="18"/>
              </w:rPr>
            </w:pPr>
            <w:r>
              <w:rPr>
                <w:spacing w:val="-5"/>
                <w:sz w:val="18"/>
              </w:rPr>
              <w:t>22</w:t>
            </w:r>
          </w:p>
        </w:tc>
        <w:tc>
          <w:tcPr>
            <w:tcW w:w="8777" w:type="dxa"/>
            <w:gridSpan w:val="2"/>
            <w:tcBorders>
              <w:left w:val="single" w:sz="4" w:space="0" w:color="F3F9FD"/>
              <w:right w:val="single" w:sz="4" w:space="0" w:color="F3F9FD"/>
            </w:tcBorders>
          </w:tcPr>
          <w:p>
            <w:pPr>
              <w:pStyle w:val="TableParagraph"/>
              <w:spacing w:before="59"/>
              <w:ind w:left="70"/>
              <w:rPr>
                <w:sz w:val="18"/>
              </w:rPr>
            </w:pPr>
            <w:r>
              <w:rPr>
                <w:sz w:val="18"/>
              </w:rPr>
              <w:t>Invalid</w:t>
            </w:r>
            <w:r>
              <w:rPr>
                <w:spacing w:val="-4"/>
                <w:sz w:val="18"/>
              </w:rPr>
              <w:t> </w:t>
            </w:r>
            <w:r>
              <w:rPr>
                <w:sz w:val="18"/>
              </w:rPr>
              <w:t>Card</w:t>
            </w:r>
            <w:r>
              <w:rPr>
                <w:spacing w:val="-4"/>
                <w:sz w:val="18"/>
              </w:rPr>
              <w:t> </w:t>
            </w:r>
            <w:r>
              <w:rPr>
                <w:sz w:val="18"/>
              </w:rPr>
              <w:t>Product</w:t>
            </w:r>
            <w:r>
              <w:rPr>
                <w:spacing w:val="-6"/>
                <w:sz w:val="18"/>
              </w:rPr>
              <w:t> </w:t>
            </w:r>
            <w:r>
              <w:rPr>
                <w:spacing w:val="-4"/>
                <w:sz w:val="18"/>
              </w:rPr>
              <w:t>Code</w:t>
            </w:r>
          </w:p>
        </w:tc>
      </w:tr>
      <w:tr>
        <w:trPr>
          <w:trHeight w:val="393" w:hRule="atLeast"/>
        </w:trPr>
        <w:tc>
          <w:tcPr>
            <w:tcW w:w="853" w:type="dxa"/>
            <w:tcBorders>
              <w:left w:val="single" w:sz="4" w:space="0" w:color="F3F9FD"/>
              <w:right w:val="single" w:sz="4" w:space="0" w:color="F3F9FD"/>
            </w:tcBorders>
            <w:shd w:val="clear" w:color="auto" w:fill="EFF8FD"/>
          </w:tcPr>
          <w:p>
            <w:pPr>
              <w:pStyle w:val="TableParagraph"/>
              <w:spacing w:before="66"/>
              <w:ind w:left="59"/>
              <w:rPr>
                <w:sz w:val="18"/>
              </w:rPr>
            </w:pPr>
            <w:r>
              <w:rPr>
                <w:spacing w:val="-5"/>
                <w:sz w:val="18"/>
              </w:rPr>
              <w:t>51</w:t>
            </w:r>
          </w:p>
        </w:tc>
        <w:tc>
          <w:tcPr>
            <w:tcW w:w="8777" w:type="dxa"/>
            <w:gridSpan w:val="2"/>
            <w:tcBorders>
              <w:left w:val="single" w:sz="4" w:space="0" w:color="F3F9FD"/>
              <w:right w:val="single" w:sz="4" w:space="0" w:color="F3F9FD"/>
            </w:tcBorders>
            <w:shd w:val="clear" w:color="auto" w:fill="EFF8FD"/>
          </w:tcPr>
          <w:p>
            <w:pPr>
              <w:pStyle w:val="TableParagraph"/>
              <w:spacing w:before="66"/>
              <w:ind w:left="70"/>
              <w:rPr>
                <w:sz w:val="18"/>
              </w:rPr>
            </w:pPr>
            <w:r>
              <w:rPr>
                <w:sz w:val="18"/>
              </w:rPr>
              <w:t>Return</w:t>
            </w:r>
            <w:r>
              <w:rPr>
                <w:spacing w:val="-3"/>
                <w:sz w:val="18"/>
              </w:rPr>
              <w:t> </w:t>
            </w:r>
            <w:r>
              <w:rPr>
                <w:sz w:val="18"/>
              </w:rPr>
              <w:t>(of</w:t>
            </w:r>
            <w:r>
              <w:rPr>
                <w:spacing w:val="-2"/>
                <w:sz w:val="18"/>
              </w:rPr>
              <w:t> </w:t>
            </w:r>
            <w:r>
              <w:rPr>
                <w:sz w:val="18"/>
              </w:rPr>
              <w:t>goods</w:t>
            </w:r>
            <w:r>
              <w:rPr>
                <w:spacing w:val="-3"/>
                <w:sz w:val="18"/>
              </w:rPr>
              <w:t> </w:t>
            </w:r>
            <w:r>
              <w:rPr>
                <w:sz w:val="18"/>
              </w:rPr>
              <w:t>or</w:t>
            </w:r>
            <w:r>
              <w:rPr>
                <w:spacing w:val="-2"/>
                <w:sz w:val="18"/>
              </w:rPr>
              <w:t> services)</w:t>
            </w:r>
          </w:p>
        </w:tc>
      </w:tr>
      <w:tr>
        <w:trPr>
          <w:trHeight w:val="374" w:hRule="atLeast"/>
        </w:trPr>
        <w:tc>
          <w:tcPr>
            <w:tcW w:w="853" w:type="dxa"/>
            <w:tcBorders>
              <w:left w:val="single" w:sz="4" w:space="0" w:color="F3F9FD"/>
              <w:right w:val="single" w:sz="4" w:space="0" w:color="F3F9FD"/>
            </w:tcBorders>
          </w:tcPr>
          <w:p>
            <w:pPr>
              <w:pStyle w:val="TableParagraph"/>
              <w:spacing w:before="56"/>
              <w:ind w:left="59"/>
              <w:rPr>
                <w:sz w:val="18"/>
              </w:rPr>
            </w:pPr>
            <w:r>
              <w:rPr>
                <w:spacing w:val="-5"/>
                <w:sz w:val="18"/>
              </w:rPr>
              <w:t>52</w:t>
            </w:r>
          </w:p>
        </w:tc>
        <w:tc>
          <w:tcPr>
            <w:tcW w:w="8777" w:type="dxa"/>
            <w:gridSpan w:val="2"/>
            <w:tcBorders>
              <w:left w:val="single" w:sz="4" w:space="0" w:color="F3F9FD"/>
              <w:right w:val="single" w:sz="4" w:space="0" w:color="F3F9FD"/>
            </w:tcBorders>
          </w:tcPr>
          <w:p>
            <w:pPr>
              <w:pStyle w:val="TableParagraph"/>
              <w:spacing w:before="56"/>
              <w:ind w:left="70"/>
              <w:rPr>
                <w:sz w:val="18"/>
              </w:rPr>
            </w:pPr>
            <w:r>
              <w:rPr>
                <w:sz w:val="18"/>
              </w:rPr>
              <w:t>Credit</w:t>
            </w:r>
            <w:r>
              <w:rPr>
                <w:spacing w:val="-9"/>
                <w:sz w:val="18"/>
              </w:rPr>
              <w:t> </w:t>
            </w:r>
            <w:r>
              <w:rPr>
                <w:spacing w:val="-2"/>
                <w:sz w:val="18"/>
              </w:rPr>
              <w:t>Adjustment</w:t>
            </w:r>
          </w:p>
        </w:tc>
      </w:tr>
      <w:tr>
        <w:trPr>
          <w:trHeight w:val="393" w:hRule="atLeast"/>
        </w:trPr>
        <w:tc>
          <w:tcPr>
            <w:tcW w:w="9352" w:type="dxa"/>
            <w:gridSpan w:val="2"/>
            <w:tcBorders>
              <w:left w:val="single" w:sz="4" w:space="0" w:color="F3F9FD"/>
              <w:right w:val="single" w:sz="4" w:space="0" w:color="F3F9FD"/>
            </w:tcBorders>
            <w:shd w:val="clear" w:color="auto" w:fill="EFF8FD"/>
          </w:tcPr>
          <w:p>
            <w:pPr>
              <w:pStyle w:val="TableParagraph"/>
              <w:spacing w:before="66"/>
              <w:ind w:left="59"/>
              <w:rPr>
                <w:b/>
                <w:sz w:val="18"/>
              </w:rPr>
            </w:pPr>
            <w:r>
              <w:rPr>
                <w:b/>
                <w:sz w:val="18"/>
              </w:rPr>
              <w:t>Advice</w:t>
            </w:r>
            <w:r>
              <w:rPr>
                <w:b/>
                <w:spacing w:val="-10"/>
                <w:sz w:val="18"/>
              </w:rPr>
              <w:t> </w:t>
            </w:r>
            <w:r>
              <w:rPr>
                <w:b/>
                <w:sz w:val="18"/>
              </w:rPr>
              <w:t>Reason</w:t>
            </w:r>
            <w:r>
              <w:rPr>
                <w:b/>
                <w:spacing w:val="-10"/>
                <w:sz w:val="18"/>
              </w:rPr>
              <w:t> </w:t>
            </w:r>
            <w:r>
              <w:rPr>
                <w:b/>
                <w:spacing w:val="-4"/>
                <w:sz w:val="18"/>
              </w:rPr>
              <w:t>Codes</w:t>
            </w:r>
          </w:p>
        </w:tc>
        <w:tc>
          <w:tcPr>
            <w:tcW w:w="278" w:type="dxa"/>
            <w:tcBorders>
              <w:left w:val="single" w:sz="4" w:space="0" w:color="F3F9FD"/>
            </w:tcBorders>
            <w:shd w:val="clear" w:color="auto" w:fill="EFF8FD"/>
          </w:tcPr>
          <w:p>
            <w:pPr>
              <w:pStyle w:val="TableParagraph"/>
              <w:rPr>
                <w:rFonts w:ascii="Times New Roman"/>
                <w:sz w:val="16"/>
              </w:rPr>
            </w:pPr>
          </w:p>
        </w:tc>
      </w:tr>
      <w:tr>
        <w:trPr>
          <w:trHeight w:val="376" w:hRule="atLeast"/>
        </w:trPr>
        <w:tc>
          <w:tcPr>
            <w:tcW w:w="853" w:type="dxa"/>
            <w:tcBorders>
              <w:left w:val="single" w:sz="4" w:space="0" w:color="F3F9FD"/>
              <w:right w:val="single" w:sz="4" w:space="0" w:color="F3F9FD"/>
            </w:tcBorders>
          </w:tcPr>
          <w:p>
            <w:pPr>
              <w:pStyle w:val="TableParagraph"/>
              <w:spacing w:before="59"/>
              <w:ind w:left="59"/>
              <w:rPr>
                <w:sz w:val="18"/>
              </w:rPr>
            </w:pPr>
            <w:r>
              <w:rPr>
                <w:spacing w:val="-4"/>
                <w:sz w:val="18"/>
              </w:rPr>
              <w:t>Code</w:t>
            </w:r>
          </w:p>
        </w:tc>
        <w:tc>
          <w:tcPr>
            <w:tcW w:w="8499" w:type="dxa"/>
            <w:tcBorders>
              <w:left w:val="single" w:sz="4" w:space="0" w:color="F3F9FD"/>
              <w:right w:val="single" w:sz="4" w:space="0" w:color="F3F9FD"/>
            </w:tcBorders>
          </w:tcPr>
          <w:p>
            <w:pPr>
              <w:pStyle w:val="TableParagraph"/>
              <w:spacing w:before="59"/>
              <w:ind w:left="46"/>
              <w:rPr>
                <w:sz w:val="18"/>
              </w:rPr>
            </w:pPr>
            <w:r>
              <w:rPr>
                <w:spacing w:val="-2"/>
                <w:sz w:val="18"/>
              </w:rPr>
              <w:t>Definition</w:t>
            </w:r>
          </w:p>
        </w:tc>
        <w:tc>
          <w:tcPr>
            <w:tcW w:w="278" w:type="dxa"/>
            <w:tcBorders>
              <w:left w:val="single" w:sz="4" w:space="0" w:color="F3F9FD"/>
            </w:tcBorders>
          </w:tcPr>
          <w:p>
            <w:pPr>
              <w:pStyle w:val="TableParagraph"/>
              <w:rPr>
                <w:rFonts w:ascii="Times New Roman"/>
                <w:sz w:val="16"/>
              </w:rPr>
            </w:pPr>
          </w:p>
        </w:tc>
      </w:tr>
      <w:tr>
        <w:trPr>
          <w:trHeight w:val="395" w:hRule="atLeast"/>
        </w:trPr>
        <w:tc>
          <w:tcPr>
            <w:tcW w:w="853" w:type="dxa"/>
            <w:tcBorders>
              <w:left w:val="single" w:sz="4" w:space="0" w:color="F3F9FD"/>
              <w:right w:val="single" w:sz="4" w:space="0" w:color="F3F9FD"/>
            </w:tcBorders>
            <w:shd w:val="clear" w:color="auto" w:fill="EFF8FD"/>
          </w:tcPr>
          <w:p>
            <w:pPr>
              <w:pStyle w:val="TableParagraph"/>
              <w:spacing w:before="68"/>
              <w:ind w:left="59"/>
              <w:rPr>
                <w:sz w:val="18"/>
              </w:rPr>
            </w:pPr>
            <w:r>
              <w:rPr>
                <w:spacing w:val="-5"/>
                <w:sz w:val="18"/>
              </w:rPr>
              <w:t>62</w:t>
            </w:r>
          </w:p>
        </w:tc>
        <w:tc>
          <w:tcPr>
            <w:tcW w:w="8499" w:type="dxa"/>
            <w:tcBorders>
              <w:left w:val="single" w:sz="4" w:space="0" w:color="F3F9FD"/>
              <w:right w:val="single" w:sz="4" w:space="0" w:color="F3F9FD"/>
            </w:tcBorders>
            <w:shd w:val="clear" w:color="auto" w:fill="EFF8FD"/>
          </w:tcPr>
          <w:p>
            <w:pPr>
              <w:pStyle w:val="TableParagraph"/>
              <w:spacing w:before="68"/>
              <w:ind w:left="46"/>
              <w:rPr>
                <w:sz w:val="18"/>
              </w:rPr>
            </w:pPr>
            <w:r>
              <w:rPr>
                <w:sz w:val="18"/>
              </w:rPr>
              <w:t>Invalid</w:t>
            </w:r>
            <w:r>
              <w:rPr>
                <w:spacing w:val="-4"/>
                <w:sz w:val="18"/>
              </w:rPr>
              <w:t> </w:t>
            </w:r>
            <w:r>
              <w:rPr>
                <w:sz w:val="18"/>
              </w:rPr>
              <w:t>Card</w:t>
            </w:r>
            <w:r>
              <w:rPr>
                <w:spacing w:val="-4"/>
                <w:sz w:val="18"/>
              </w:rPr>
              <w:t> </w:t>
            </w:r>
            <w:r>
              <w:rPr>
                <w:sz w:val="18"/>
              </w:rPr>
              <w:t>Product</w:t>
            </w:r>
            <w:r>
              <w:rPr>
                <w:spacing w:val="-6"/>
                <w:sz w:val="18"/>
              </w:rPr>
              <w:t> </w:t>
            </w:r>
            <w:r>
              <w:rPr>
                <w:spacing w:val="-4"/>
                <w:sz w:val="18"/>
              </w:rPr>
              <w:t>Code</w:t>
            </w:r>
          </w:p>
        </w:tc>
        <w:tc>
          <w:tcPr>
            <w:tcW w:w="278" w:type="dxa"/>
            <w:tcBorders>
              <w:left w:val="single" w:sz="4" w:space="0" w:color="F3F9FD"/>
            </w:tcBorders>
            <w:shd w:val="clear" w:color="auto" w:fill="EFF8FD"/>
          </w:tcPr>
          <w:p>
            <w:pPr>
              <w:pStyle w:val="TableParagraph"/>
              <w:rPr>
                <w:rFonts w:ascii="Times New Roman"/>
                <w:sz w:val="16"/>
              </w:rPr>
            </w:pPr>
          </w:p>
        </w:tc>
      </w:tr>
      <w:tr>
        <w:trPr>
          <w:trHeight w:val="374" w:hRule="atLeast"/>
        </w:trPr>
        <w:tc>
          <w:tcPr>
            <w:tcW w:w="853" w:type="dxa"/>
            <w:tcBorders>
              <w:left w:val="single" w:sz="4" w:space="0" w:color="F3F9FD"/>
              <w:right w:val="single" w:sz="4" w:space="0" w:color="F3F9FD"/>
            </w:tcBorders>
          </w:tcPr>
          <w:p>
            <w:pPr>
              <w:pStyle w:val="TableParagraph"/>
              <w:spacing w:before="56"/>
              <w:ind w:left="59"/>
              <w:rPr>
                <w:sz w:val="18"/>
              </w:rPr>
            </w:pPr>
            <w:r>
              <w:rPr>
                <w:spacing w:val="-5"/>
                <w:sz w:val="18"/>
              </w:rPr>
              <w:t>63</w:t>
            </w:r>
          </w:p>
        </w:tc>
        <w:tc>
          <w:tcPr>
            <w:tcW w:w="8499" w:type="dxa"/>
            <w:tcBorders>
              <w:left w:val="single" w:sz="4" w:space="0" w:color="F3F9FD"/>
              <w:right w:val="single" w:sz="4" w:space="0" w:color="F3F9FD"/>
            </w:tcBorders>
          </w:tcPr>
          <w:p>
            <w:pPr>
              <w:pStyle w:val="TableParagraph"/>
              <w:spacing w:before="56"/>
              <w:ind w:left="46"/>
              <w:rPr>
                <w:sz w:val="18"/>
              </w:rPr>
            </w:pPr>
            <w:r>
              <w:rPr>
                <w:sz w:val="18"/>
              </w:rPr>
              <w:t>Merchant</w:t>
            </w:r>
            <w:r>
              <w:rPr>
                <w:spacing w:val="-6"/>
                <w:sz w:val="18"/>
              </w:rPr>
              <w:t> </w:t>
            </w:r>
            <w:r>
              <w:rPr>
                <w:sz w:val="18"/>
              </w:rPr>
              <w:t>is</w:t>
            </w:r>
            <w:r>
              <w:rPr>
                <w:spacing w:val="-5"/>
                <w:sz w:val="18"/>
              </w:rPr>
              <w:t> </w:t>
            </w:r>
            <w:r>
              <w:rPr>
                <w:sz w:val="18"/>
              </w:rPr>
              <w:t>not</w:t>
            </w:r>
            <w:r>
              <w:rPr>
                <w:spacing w:val="-6"/>
                <w:sz w:val="18"/>
              </w:rPr>
              <w:t> </w:t>
            </w:r>
            <w:r>
              <w:rPr>
                <w:sz w:val="18"/>
              </w:rPr>
              <w:t>in</w:t>
            </w:r>
            <w:r>
              <w:rPr>
                <w:spacing w:val="-5"/>
                <w:sz w:val="18"/>
              </w:rPr>
              <w:t> </w:t>
            </w:r>
            <w:r>
              <w:rPr>
                <w:sz w:val="18"/>
              </w:rPr>
              <w:t>Inclusion</w:t>
            </w:r>
            <w:r>
              <w:rPr>
                <w:spacing w:val="-3"/>
                <w:sz w:val="18"/>
              </w:rPr>
              <w:t> </w:t>
            </w:r>
            <w:r>
              <w:rPr>
                <w:spacing w:val="-2"/>
                <w:sz w:val="18"/>
              </w:rPr>
              <w:t>Table</w:t>
            </w:r>
          </w:p>
        </w:tc>
        <w:tc>
          <w:tcPr>
            <w:tcW w:w="278" w:type="dxa"/>
            <w:tcBorders>
              <w:left w:val="single" w:sz="4" w:space="0" w:color="F3F9FD"/>
            </w:tcBorders>
          </w:tcPr>
          <w:p>
            <w:pPr>
              <w:pStyle w:val="TableParagraph"/>
              <w:rPr>
                <w:rFonts w:ascii="Times New Roman"/>
                <w:sz w:val="16"/>
              </w:rPr>
            </w:pPr>
          </w:p>
        </w:tc>
      </w:tr>
      <w:tr>
        <w:trPr>
          <w:trHeight w:val="393" w:hRule="atLeast"/>
        </w:trPr>
        <w:tc>
          <w:tcPr>
            <w:tcW w:w="853" w:type="dxa"/>
            <w:tcBorders>
              <w:left w:val="single" w:sz="4" w:space="0" w:color="F3F9FD"/>
              <w:right w:val="single" w:sz="4" w:space="0" w:color="F3F9FD"/>
            </w:tcBorders>
            <w:shd w:val="clear" w:color="auto" w:fill="EFF8FD"/>
          </w:tcPr>
          <w:p>
            <w:pPr>
              <w:pStyle w:val="TableParagraph"/>
              <w:spacing w:before="66"/>
              <w:ind w:left="59"/>
              <w:rPr>
                <w:sz w:val="18"/>
              </w:rPr>
            </w:pPr>
            <w:r>
              <w:rPr>
                <w:spacing w:val="-5"/>
                <w:sz w:val="18"/>
              </w:rPr>
              <w:t>64</w:t>
            </w:r>
          </w:p>
        </w:tc>
        <w:tc>
          <w:tcPr>
            <w:tcW w:w="8499" w:type="dxa"/>
            <w:tcBorders>
              <w:left w:val="single" w:sz="4" w:space="0" w:color="F3F9FD"/>
              <w:right w:val="single" w:sz="4" w:space="0" w:color="F3F9FD"/>
            </w:tcBorders>
            <w:shd w:val="clear" w:color="auto" w:fill="EFF8FD"/>
          </w:tcPr>
          <w:p>
            <w:pPr>
              <w:pStyle w:val="TableParagraph"/>
              <w:spacing w:before="66"/>
              <w:ind w:left="46"/>
              <w:rPr>
                <w:sz w:val="18"/>
              </w:rPr>
            </w:pPr>
            <w:r>
              <w:rPr>
                <w:spacing w:val="-2"/>
                <w:sz w:val="18"/>
              </w:rPr>
              <w:t>Reserved</w:t>
            </w:r>
          </w:p>
        </w:tc>
        <w:tc>
          <w:tcPr>
            <w:tcW w:w="278" w:type="dxa"/>
            <w:tcBorders>
              <w:left w:val="single" w:sz="4" w:space="0" w:color="F3F9FD"/>
            </w:tcBorders>
            <w:shd w:val="clear" w:color="auto" w:fill="EFF8FD"/>
          </w:tcPr>
          <w:p>
            <w:pPr>
              <w:pStyle w:val="TableParagraph"/>
              <w:rPr>
                <w:rFonts w:ascii="Times New Roman"/>
                <w:sz w:val="16"/>
              </w:rPr>
            </w:pPr>
          </w:p>
        </w:tc>
      </w:tr>
      <w:tr>
        <w:trPr>
          <w:trHeight w:val="374" w:hRule="atLeast"/>
        </w:trPr>
        <w:tc>
          <w:tcPr>
            <w:tcW w:w="853" w:type="dxa"/>
            <w:tcBorders>
              <w:left w:val="single" w:sz="4" w:space="0" w:color="F3F9FD"/>
              <w:right w:val="single" w:sz="4" w:space="0" w:color="F3F9FD"/>
            </w:tcBorders>
          </w:tcPr>
          <w:p>
            <w:pPr>
              <w:pStyle w:val="TableParagraph"/>
              <w:spacing w:before="59"/>
              <w:ind w:left="59"/>
              <w:rPr>
                <w:sz w:val="18"/>
              </w:rPr>
            </w:pPr>
            <w:r>
              <w:rPr>
                <w:spacing w:val="-5"/>
                <w:sz w:val="18"/>
              </w:rPr>
              <w:t>65</w:t>
            </w:r>
          </w:p>
        </w:tc>
        <w:tc>
          <w:tcPr>
            <w:tcW w:w="8499" w:type="dxa"/>
            <w:tcBorders>
              <w:left w:val="single" w:sz="4" w:space="0" w:color="F3F9FD"/>
              <w:right w:val="single" w:sz="4" w:space="0" w:color="F3F9FD"/>
            </w:tcBorders>
          </w:tcPr>
          <w:p>
            <w:pPr>
              <w:pStyle w:val="TableParagraph"/>
              <w:spacing w:before="59"/>
              <w:ind w:left="46"/>
              <w:rPr>
                <w:sz w:val="18"/>
              </w:rPr>
            </w:pPr>
            <w:r>
              <w:rPr>
                <w:spacing w:val="-2"/>
                <w:sz w:val="18"/>
              </w:rPr>
              <w:t>Reserved</w:t>
            </w:r>
          </w:p>
        </w:tc>
        <w:tc>
          <w:tcPr>
            <w:tcW w:w="278" w:type="dxa"/>
            <w:tcBorders>
              <w:left w:val="single" w:sz="4" w:space="0" w:color="F3F9FD"/>
            </w:tcBorders>
          </w:tcPr>
          <w:p>
            <w:pPr>
              <w:pStyle w:val="TableParagraph"/>
              <w:rPr>
                <w:rFonts w:ascii="Times New Roman"/>
                <w:sz w:val="16"/>
              </w:rPr>
            </w:pPr>
          </w:p>
        </w:tc>
      </w:tr>
      <w:tr>
        <w:trPr>
          <w:trHeight w:val="396" w:hRule="atLeast"/>
        </w:trPr>
        <w:tc>
          <w:tcPr>
            <w:tcW w:w="853" w:type="dxa"/>
            <w:tcBorders>
              <w:left w:val="single" w:sz="4" w:space="0" w:color="F3F9FD"/>
              <w:right w:val="single" w:sz="4" w:space="0" w:color="F3F9FD"/>
            </w:tcBorders>
            <w:shd w:val="clear" w:color="auto" w:fill="EFF8FD"/>
          </w:tcPr>
          <w:p>
            <w:pPr>
              <w:pStyle w:val="TableParagraph"/>
              <w:spacing w:before="68"/>
              <w:ind w:left="59"/>
              <w:rPr>
                <w:sz w:val="18"/>
              </w:rPr>
            </w:pPr>
            <w:r>
              <w:rPr>
                <w:spacing w:val="-5"/>
                <w:sz w:val="18"/>
              </w:rPr>
              <w:t>66</w:t>
            </w:r>
          </w:p>
        </w:tc>
        <w:tc>
          <w:tcPr>
            <w:tcW w:w="8499" w:type="dxa"/>
            <w:tcBorders>
              <w:left w:val="single" w:sz="4" w:space="0" w:color="F3F9FD"/>
              <w:right w:val="single" w:sz="4" w:space="0" w:color="F3F9FD"/>
            </w:tcBorders>
            <w:shd w:val="clear" w:color="auto" w:fill="EFF8FD"/>
          </w:tcPr>
          <w:p>
            <w:pPr>
              <w:pStyle w:val="TableParagraph"/>
              <w:spacing w:before="68"/>
              <w:ind w:left="97"/>
              <w:rPr>
                <w:sz w:val="18"/>
              </w:rPr>
            </w:pPr>
            <w:r>
              <w:rPr>
                <w:sz w:val="18"/>
              </w:rPr>
              <w:t>Issuer</w:t>
            </w:r>
            <w:r>
              <w:rPr>
                <w:spacing w:val="-1"/>
                <w:sz w:val="18"/>
              </w:rPr>
              <w:t> </w:t>
            </w:r>
            <w:r>
              <w:rPr>
                <w:spacing w:val="-2"/>
                <w:sz w:val="18"/>
              </w:rPr>
              <w:t>unavailable</w:t>
            </w:r>
          </w:p>
        </w:tc>
        <w:tc>
          <w:tcPr>
            <w:tcW w:w="278" w:type="dxa"/>
            <w:tcBorders>
              <w:left w:val="single" w:sz="4" w:space="0" w:color="F3F9FD"/>
            </w:tcBorders>
            <w:shd w:val="clear" w:color="auto" w:fill="EFF8FD"/>
          </w:tcPr>
          <w:p>
            <w:pPr>
              <w:pStyle w:val="TableParagraph"/>
              <w:rPr>
                <w:rFonts w:ascii="Times New Roman"/>
                <w:sz w:val="16"/>
              </w:rPr>
            </w:pPr>
          </w:p>
        </w:tc>
      </w:tr>
      <w:tr>
        <w:trPr>
          <w:trHeight w:val="374" w:hRule="atLeast"/>
        </w:trPr>
        <w:tc>
          <w:tcPr>
            <w:tcW w:w="853" w:type="dxa"/>
            <w:tcBorders>
              <w:left w:val="single" w:sz="4" w:space="0" w:color="F3F9FD"/>
              <w:right w:val="single" w:sz="4" w:space="0" w:color="F3F9FD"/>
            </w:tcBorders>
          </w:tcPr>
          <w:p>
            <w:pPr>
              <w:pStyle w:val="TableParagraph"/>
              <w:spacing w:before="56"/>
              <w:ind w:left="59"/>
              <w:rPr>
                <w:sz w:val="18"/>
              </w:rPr>
            </w:pPr>
            <w:r>
              <w:rPr>
                <w:spacing w:val="-5"/>
                <w:sz w:val="18"/>
              </w:rPr>
              <w:t>67</w:t>
            </w:r>
          </w:p>
        </w:tc>
        <w:tc>
          <w:tcPr>
            <w:tcW w:w="8499" w:type="dxa"/>
            <w:tcBorders>
              <w:left w:val="single" w:sz="4" w:space="0" w:color="F3F9FD"/>
              <w:right w:val="single" w:sz="4" w:space="0" w:color="F3F9FD"/>
            </w:tcBorders>
          </w:tcPr>
          <w:p>
            <w:pPr>
              <w:pStyle w:val="TableParagraph"/>
              <w:spacing w:before="56"/>
              <w:ind w:left="46"/>
              <w:rPr>
                <w:sz w:val="18"/>
              </w:rPr>
            </w:pPr>
            <w:r>
              <w:rPr>
                <w:sz w:val="18"/>
              </w:rPr>
              <w:t>Issuer’s</w:t>
            </w:r>
            <w:r>
              <w:rPr>
                <w:spacing w:val="-2"/>
                <w:sz w:val="18"/>
              </w:rPr>
              <w:t> </w:t>
            </w:r>
            <w:r>
              <w:rPr>
                <w:sz w:val="18"/>
              </w:rPr>
              <w:t>rules</w:t>
            </w:r>
            <w:r>
              <w:rPr>
                <w:spacing w:val="-2"/>
                <w:sz w:val="18"/>
              </w:rPr>
              <w:t> failed</w:t>
            </w:r>
          </w:p>
        </w:tc>
        <w:tc>
          <w:tcPr>
            <w:tcW w:w="278" w:type="dxa"/>
            <w:tcBorders>
              <w:left w:val="single" w:sz="4" w:space="0" w:color="F3F9FD"/>
            </w:tcBorders>
          </w:tcPr>
          <w:p>
            <w:pPr>
              <w:pStyle w:val="TableParagraph"/>
              <w:rPr>
                <w:rFonts w:ascii="Times New Roman"/>
                <w:sz w:val="16"/>
              </w:rPr>
            </w:pPr>
          </w:p>
        </w:tc>
      </w:tr>
      <w:tr>
        <w:trPr>
          <w:trHeight w:val="393" w:hRule="atLeast"/>
        </w:trPr>
        <w:tc>
          <w:tcPr>
            <w:tcW w:w="853" w:type="dxa"/>
            <w:tcBorders>
              <w:left w:val="single" w:sz="4" w:space="0" w:color="F3F9FD"/>
              <w:right w:val="single" w:sz="4" w:space="0" w:color="F3F9FD"/>
            </w:tcBorders>
            <w:shd w:val="clear" w:color="auto" w:fill="EFF8FD"/>
          </w:tcPr>
          <w:p>
            <w:pPr>
              <w:pStyle w:val="TableParagraph"/>
              <w:spacing w:before="66"/>
              <w:ind w:left="59"/>
              <w:rPr>
                <w:sz w:val="18"/>
              </w:rPr>
            </w:pPr>
            <w:r>
              <w:rPr>
                <w:spacing w:val="-5"/>
                <w:sz w:val="18"/>
              </w:rPr>
              <w:t>68</w:t>
            </w:r>
          </w:p>
        </w:tc>
        <w:tc>
          <w:tcPr>
            <w:tcW w:w="8499" w:type="dxa"/>
            <w:tcBorders>
              <w:left w:val="single" w:sz="4" w:space="0" w:color="F3F9FD"/>
              <w:right w:val="single" w:sz="4" w:space="0" w:color="F3F9FD"/>
            </w:tcBorders>
            <w:shd w:val="clear" w:color="auto" w:fill="EFF8FD"/>
          </w:tcPr>
          <w:p>
            <w:pPr>
              <w:pStyle w:val="TableParagraph"/>
              <w:spacing w:before="66"/>
              <w:ind w:left="46"/>
              <w:rPr>
                <w:sz w:val="18"/>
              </w:rPr>
            </w:pPr>
            <w:r>
              <w:rPr>
                <w:sz w:val="18"/>
              </w:rPr>
              <w:t>AVS</w:t>
            </w:r>
            <w:r>
              <w:rPr>
                <w:spacing w:val="-3"/>
                <w:sz w:val="18"/>
              </w:rPr>
              <w:t> </w:t>
            </w:r>
            <w:r>
              <w:rPr>
                <w:sz w:val="18"/>
              </w:rPr>
              <w:t>verification</w:t>
            </w:r>
            <w:r>
              <w:rPr>
                <w:spacing w:val="-2"/>
                <w:sz w:val="18"/>
              </w:rPr>
              <w:t> failed</w:t>
            </w:r>
          </w:p>
        </w:tc>
        <w:tc>
          <w:tcPr>
            <w:tcW w:w="278" w:type="dxa"/>
            <w:tcBorders>
              <w:left w:val="single" w:sz="4" w:space="0" w:color="F3F9FD"/>
            </w:tcBorders>
            <w:shd w:val="clear" w:color="auto" w:fill="EFF8FD"/>
          </w:tcPr>
          <w:p>
            <w:pPr>
              <w:pStyle w:val="TableParagraph"/>
              <w:rPr>
                <w:rFonts w:ascii="Times New Roman"/>
                <w:sz w:val="16"/>
              </w:rPr>
            </w:pPr>
          </w:p>
        </w:tc>
      </w:tr>
      <w:tr>
        <w:trPr>
          <w:trHeight w:val="376" w:hRule="atLeast"/>
        </w:trPr>
        <w:tc>
          <w:tcPr>
            <w:tcW w:w="853" w:type="dxa"/>
            <w:tcBorders>
              <w:left w:val="single" w:sz="4" w:space="0" w:color="F3F9FD"/>
              <w:right w:val="single" w:sz="4" w:space="0" w:color="F3F9FD"/>
            </w:tcBorders>
          </w:tcPr>
          <w:p>
            <w:pPr>
              <w:pStyle w:val="TableParagraph"/>
              <w:spacing w:before="59"/>
              <w:ind w:left="59"/>
              <w:rPr>
                <w:sz w:val="18"/>
              </w:rPr>
            </w:pPr>
            <w:r>
              <w:rPr>
                <w:spacing w:val="-5"/>
                <w:sz w:val="18"/>
              </w:rPr>
              <w:t>69</w:t>
            </w:r>
          </w:p>
        </w:tc>
        <w:tc>
          <w:tcPr>
            <w:tcW w:w="8499" w:type="dxa"/>
            <w:tcBorders>
              <w:left w:val="single" w:sz="4" w:space="0" w:color="F3F9FD"/>
              <w:right w:val="single" w:sz="4" w:space="0" w:color="F3F9FD"/>
            </w:tcBorders>
          </w:tcPr>
          <w:p>
            <w:pPr>
              <w:pStyle w:val="TableParagraph"/>
              <w:spacing w:before="59"/>
              <w:ind w:left="46"/>
              <w:rPr>
                <w:sz w:val="18"/>
              </w:rPr>
            </w:pPr>
            <w:r>
              <w:rPr>
                <w:spacing w:val="-2"/>
                <w:sz w:val="18"/>
              </w:rPr>
              <w:t>Reserved</w:t>
            </w:r>
          </w:p>
        </w:tc>
        <w:tc>
          <w:tcPr>
            <w:tcW w:w="278" w:type="dxa"/>
            <w:tcBorders>
              <w:left w:val="single" w:sz="4" w:space="0" w:color="F3F9FD"/>
            </w:tcBorders>
          </w:tcPr>
          <w:p>
            <w:pPr>
              <w:pStyle w:val="TableParagraph"/>
              <w:rPr>
                <w:rFonts w:ascii="Times New Roman"/>
                <w:sz w:val="16"/>
              </w:rPr>
            </w:pPr>
          </w:p>
        </w:tc>
      </w:tr>
      <w:tr>
        <w:trPr>
          <w:trHeight w:val="393" w:hRule="atLeast"/>
        </w:trPr>
        <w:tc>
          <w:tcPr>
            <w:tcW w:w="853" w:type="dxa"/>
            <w:tcBorders>
              <w:left w:val="single" w:sz="4" w:space="0" w:color="F3F9FD"/>
              <w:right w:val="single" w:sz="4" w:space="0" w:color="F3F9FD"/>
            </w:tcBorders>
            <w:shd w:val="clear" w:color="auto" w:fill="EFF8FD"/>
          </w:tcPr>
          <w:p>
            <w:pPr>
              <w:pStyle w:val="TableParagraph"/>
              <w:spacing w:before="66"/>
              <w:ind w:left="59"/>
              <w:rPr>
                <w:sz w:val="18"/>
              </w:rPr>
            </w:pPr>
            <w:r>
              <w:rPr>
                <w:spacing w:val="-5"/>
                <w:sz w:val="18"/>
              </w:rPr>
              <w:t>70</w:t>
            </w:r>
          </w:p>
        </w:tc>
        <w:tc>
          <w:tcPr>
            <w:tcW w:w="8499" w:type="dxa"/>
            <w:tcBorders>
              <w:left w:val="single" w:sz="4" w:space="0" w:color="F3F9FD"/>
              <w:right w:val="single" w:sz="4" w:space="0" w:color="F3F9FD"/>
            </w:tcBorders>
            <w:shd w:val="clear" w:color="auto" w:fill="EFF8FD"/>
          </w:tcPr>
          <w:p>
            <w:pPr>
              <w:pStyle w:val="TableParagraph"/>
              <w:spacing w:before="66"/>
              <w:ind w:left="46"/>
              <w:rPr>
                <w:sz w:val="18"/>
              </w:rPr>
            </w:pPr>
            <w:r>
              <w:rPr>
                <w:sz w:val="18"/>
              </w:rPr>
              <w:t>Mobile</w:t>
            </w:r>
            <w:r>
              <w:rPr>
                <w:spacing w:val="-9"/>
                <w:sz w:val="18"/>
              </w:rPr>
              <w:t> </w:t>
            </w:r>
            <w:r>
              <w:rPr>
                <w:sz w:val="18"/>
              </w:rPr>
              <w:t>Passcode</w:t>
            </w:r>
            <w:r>
              <w:rPr>
                <w:spacing w:val="-8"/>
                <w:sz w:val="18"/>
              </w:rPr>
              <w:t> </w:t>
            </w:r>
            <w:r>
              <w:rPr>
                <w:sz w:val="18"/>
              </w:rPr>
              <w:t>not</w:t>
            </w:r>
            <w:r>
              <w:rPr>
                <w:spacing w:val="-9"/>
                <w:sz w:val="18"/>
              </w:rPr>
              <w:t> </w:t>
            </w:r>
            <w:r>
              <w:rPr>
                <w:spacing w:val="-2"/>
                <w:sz w:val="18"/>
              </w:rPr>
              <w:t>verified</w:t>
            </w:r>
          </w:p>
        </w:tc>
        <w:tc>
          <w:tcPr>
            <w:tcW w:w="278" w:type="dxa"/>
            <w:tcBorders>
              <w:left w:val="single" w:sz="4" w:space="0" w:color="F3F9FD"/>
            </w:tcBorders>
            <w:shd w:val="clear" w:color="auto" w:fill="EFF8FD"/>
          </w:tcPr>
          <w:p>
            <w:pPr>
              <w:pStyle w:val="TableParagraph"/>
              <w:rPr>
                <w:rFonts w:ascii="Times New Roman"/>
                <w:sz w:val="16"/>
              </w:rPr>
            </w:pPr>
          </w:p>
        </w:tc>
      </w:tr>
      <w:tr>
        <w:trPr>
          <w:trHeight w:val="374" w:hRule="atLeast"/>
        </w:trPr>
        <w:tc>
          <w:tcPr>
            <w:tcW w:w="853" w:type="dxa"/>
            <w:tcBorders>
              <w:left w:val="single" w:sz="4" w:space="0" w:color="F3F9FD"/>
              <w:bottom w:val="single" w:sz="4" w:space="0" w:color="F3F9FD"/>
              <w:right w:val="single" w:sz="4" w:space="0" w:color="F3F9FD"/>
            </w:tcBorders>
          </w:tcPr>
          <w:p>
            <w:pPr>
              <w:pStyle w:val="TableParagraph"/>
              <w:spacing w:before="56"/>
              <w:ind w:left="59"/>
              <w:rPr>
                <w:sz w:val="18"/>
              </w:rPr>
            </w:pPr>
            <w:r>
              <w:rPr>
                <w:spacing w:val="-5"/>
                <w:sz w:val="18"/>
              </w:rPr>
              <w:t>71</w:t>
            </w:r>
          </w:p>
        </w:tc>
        <w:tc>
          <w:tcPr>
            <w:tcW w:w="8499" w:type="dxa"/>
            <w:tcBorders>
              <w:left w:val="single" w:sz="4" w:space="0" w:color="F3F9FD"/>
              <w:bottom w:val="single" w:sz="4" w:space="0" w:color="F3F9FD"/>
              <w:right w:val="single" w:sz="4" w:space="0" w:color="F3F9FD"/>
            </w:tcBorders>
          </w:tcPr>
          <w:p>
            <w:pPr>
              <w:pStyle w:val="TableParagraph"/>
              <w:spacing w:before="56"/>
              <w:ind w:left="46"/>
              <w:rPr>
                <w:sz w:val="18"/>
              </w:rPr>
            </w:pPr>
            <w:r>
              <w:rPr>
                <w:sz w:val="18"/>
              </w:rPr>
              <w:t>Mobile</w:t>
            </w:r>
            <w:r>
              <w:rPr>
                <w:spacing w:val="-4"/>
                <w:sz w:val="18"/>
              </w:rPr>
              <w:t> </w:t>
            </w:r>
            <w:r>
              <w:rPr>
                <w:sz w:val="18"/>
              </w:rPr>
              <w:t>Transaction</w:t>
            </w:r>
            <w:r>
              <w:rPr>
                <w:spacing w:val="-3"/>
                <w:sz w:val="18"/>
              </w:rPr>
              <w:t> </w:t>
            </w:r>
            <w:r>
              <w:rPr>
                <w:sz w:val="18"/>
              </w:rPr>
              <w:t>Amount</w:t>
            </w:r>
            <w:r>
              <w:rPr>
                <w:spacing w:val="-4"/>
                <w:sz w:val="18"/>
              </w:rPr>
              <w:t> </w:t>
            </w:r>
            <w:r>
              <w:rPr>
                <w:sz w:val="18"/>
              </w:rPr>
              <w:t>exceeds</w:t>
            </w:r>
            <w:r>
              <w:rPr>
                <w:spacing w:val="-5"/>
                <w:sz w:val="18"/>
              </w:rPr>
              <w:t> </w:t>
            </w:r>
            <w:r>
              <w:rPr>
                <w:sz w:val="18"/>
              </w:rPr>
              <w:t>stand-in</w:t>
            </w:r>
            <w:r>
              <w:rPr>
                <w:spacing w:val="-5"/>
                <w:sz w:val="18"/>
              </w:rPr>
              <w:t> </w:t>
            </w:r>
            <w:r>
              <w:rPr>
                <w:spacing w:val="-4"/>
                <w:sz w:val="18"/>
              </w:rPr>
              <w:t>limit</w:t>
            </w:r>
          </w:p>
        </w:tc>
        <w:tc>
          <w:tcPr>
            <w:tcW w:w="278" w:type="dxa"/>
            <w:tcBorders>
              <w:left w:val="single" w:sz="4" w:space="0" w:color="F3F9FD"/>
            </w:tcBorders>
          </w:tcPr>
          <w:p>
            <w:pPr>
              <w:pStyle w:val="TableParagraph"/>
              <w:rPr>
                <w:rFonts w:ascii="Times New Roman"/>
                <w:sz w:val="16"/>
              </w:rPr>
            </w:pPr>
          </w:p>
        </w:tc>
      </w:tr>
    </w:tbl>
    <w:p>
      <w:pPr>
        <w:spacing w:after="0"/>
        <w:rPr>
          <w:rFonts w:ascii="Times New Roman"/>
          <w:sz w:val="16"/>
        </w:rPr>
        <w:sectPr>
          <w:pgSz w:w="11910" w:h="16840"/>
          <w:pgMar w:header="942" w:footer="1095" w:top="1680" w:bottom="1747" w:left="860" w:right="920"/>
        </w:sect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8512"/>
        <w:gridCol w:w="278"/>
      </w:tblGrid>
      <w:tr>
        <w:trPr>
          <w:trHeight w:val="394" w:hRule="atLeast"/>
        </w:trPr>
        <w:tc>
          <w:tcPr>
            <w:tcW w:w="840" w:type="dxa"/>
            <w:tcBorders>
              <w:left w:val="single" w:sz="4" w:space="0" w:color="F3F9FD"/>
              <w:right w:val="single" w:sz="4" w:space="0" w:color="F3F9FD"/>
            </w:tcBorders>
            <w:shd w:val="clear" w:color="auto" w:fill="EFF8FD"/>
          </w:tcPr>
          <w:p>
            <w:pPr>
              <w:pStyle w:val="TableParagraph"/>
              <w:spacing w:before="66"/>
              <w:ind w:left="59"/>
              <w:rPr>
                <w:sz w:val="18"/>
              </w:rPr>
            </w:pPr>
            <w:r>
              <w:rPr>
                <w:spacing w:val="-5"/>
                <w:sz w:val="18"/>
              </w:rPr>
              <w:t>72</w:t>
            </w:r>
          </w:p>
        </w:tc>
        <w:tc>
          <w:tcPr>
            <w:tcW w:w="8512" w:type="dxa"/>
            <w:tcBorders>
              <w:left w:val="single" w:sz="4" w:space="0" w:color="F3F9FD"/>
              <w:right w:val="single" w:sz="4" w:space="0" w:color="F3F9FD"/>
            </w:tcBorders>
            <w:shd w:val="clear" w:color="auto" w:fill="EFF8FD"/>
          </w:tcPr>
          <w:p>
            <w:pPr>
              <w:pStyle w:val="TableParagraph"/>
              <w:spacing w:before="66"/>
              <w:ind w:left="59"/>
              <w:rPr>
                <w:sz w:val="18"/>
              </w:rPr>
            </w:pPr>
            <w:r>
              <w:rPr>
                <w:sz w:val="18"/>
              </w:rPr>
              <w:t>Network</w:t>
            </w:r>
            <w:r>
              <w:rPr>
                <w:spacing w:val="-5"/>
                <w:sz w:val="18"/>
              </w:rPr>
              <w:t> </w:t>
            </w:r>
            <w:r>
              <w:rPr>
                <w:sz w:val="18"/>
              </w:rPr>
              <w:t>Declined:</w:t>
            </w:r>
            <w:r>
              <w:rPr>
                <w:spacing w:val="-7"/>
                <w:sz w:val="18"/>
              </w:rPr>
              <w:t> </w:t>
            </w:r>
            <w:r>
              <w:rPr>
                <w:sz w:val="18"/>
              </w:rPr>
              <w:t>Suspected</w:t>
            </w:r>
            <w:r>
              <w:rPr>
                <w:spacing w:val="-7"/>
                <w:sz w:val="18"/>
              </w:rPr>
              <w:t> </w:t>
            </w:r>
            <w:r>
              <w:rPr>
                <w:spacing w:val="-2"/>
                <w:sz w:val="18"/>
              </w:rPr>
              <w:t>Fraud</w:t>
            </w:r>
          </w:p>
        </w:tc>
        <w:tc>
          <w:tcPr>
            <w:tcW w:w="278" w:type="dxa"/>
            <w:tcBorders>
              <w:left w:val="single" w:sz="4" w:space="0" w:color="F3F9FD"/>
            </w:tcBorders>
            <w:shd w:val="clear" w:color="auto" w:fill="EFF8FD"/>
          </w:tcPr>
          <w:p>
            <w:pPr>
              <w:pStyle w:val="TableParagraph"/>
              <w:rPr>
                <w:rFonts w:ascii="Times New Roman"/>
                <w:sz w:val="18"/>
              </w:rPr>
            </w:pPr>
          </w:p>
        </w:tc>
      </w:tr>
      <w:tr>
        <w:trPr>
          <w:trHeight w:val="374" w:hRule="atLeast"/>
        </w:trPr>
        <w:tc>
          <w:tcPr>
            <w:tcW w:w="840" w:type="dxa"/>
            <w:tcBorders>
              <w:left w:val="single" w:sz="4" w:space="0" w:color="F3F9FD"/>
              <w:right w:val="single" w:sz="4" w:space="0" w:color="F3F9FD"/>
            </w:tcBorders>
          </w:tcPr>
          <w:p>
            <w:pPr>
              <w:pStyle w:val="TableParagraph"/>
              <w:spacing w:before="56"/>
              <w:ind w:left="59"/>
              <w:rPr>
                <w:sz w:val="18"/>
              </w:rPr>
            </w:pPr>
            <w:r>
              <w:rPr>
                <w:spacing w:val="-5"/>
                <w:sz w:val="18"/>
              </w:rPr>
              <w:t>73</w:t>
            </w:r>
          </w:p>
        </w:tc>
        <w:tc>
          <w:tcPr>
            <w:tcW w:w="8512" w:type="dxa"/>
            <w:tcBorders>
              <w:left w:val="single" w:sz="4" w:space="0" w:color="F3F9FD"/>
              <w:right w:val="single" w:sz="4" w:space="0" w:color="F3F9FD"/>
            </w:tcBorders>
          </w:tcPr>
          <w:p>
            <w:pPr>
              <w:pStyle w:val="TableParagraph"/>
              <w:spacing w:before="56"/>
              <w:ind w:left="59"/>
              <w:rPr>
                <w:sz w:val="18"/>
              </w:rPr>
            </w:pPr>
            <w:r>
              <w:rPr>
                <w:sz w:val="18"/>
              </w:rPr>
              <w:t>Automated</w:t>
            </w:r>
            <w:r>
              <w:rPr>
                <w:spacing w:val="-8"/>
                <w:sz w:val="18"/>
              </w:rPr>
              <w:t> </w:t>
            </w:r>
            <w:r>
              <w:rPr>
                <w:sz w:val="18"/>
              </w:rPr>
              <w:t>Fuel</w:t>
            </w:r>
            <w:r>
              <w:rPr>
                <w:spacing w:val="-5"/>
                <w:sz w:val="18"/>
              </w:rPr>
              <w:t> </w:t>
            </w:r>
            <w:r>
              <w:rPr>
                <w:sz w:val="18"/>
              </w:rPr>
              <w:t>Dispenser -</w:t>
            </w:r>
            <w:r>
              <w:rPr>
                <w:spacing w:val="-4"/>
                <w:sz w:val="18"/>
              </w:rPr>
              <w:t> </w:t>
            </w:r>
            <w:r>
              <w:rPr>
                <w:sz w:val="18"/>
              </w:rPr>
              <w:t>final</w:t>
            </w:r>
            <w:r>
              <w:rPr>
                <w:spacing w:val="-3"/>
                <w:sz w:val="18"/>
              </w:rPr>
              <w:t> </w:t>
            </w:r>
            <w:r>
              <w:rPr>
                <w:sz w:val="18"/>
              </w:rPr>
              <w:t>Card</w:t>
            </w:r>
            <w:r>
              <w:rPr>
                <w:spacing w:val="-5"/>
                <w:sz w:val="18"/>
              </w:rPr>
              <w:t> </w:t>
            </w:r>
            <w:r>
              <w:rPr>
                <w:sz w:val="18"/>
              </w:rPr>
              <w:t>Sale</w:t>
            </w:r>
            <w:r>
              <w:rPr>
                <w:spacing w:val="-3"/>
                <w:sz w:val="18"/>
              </w:rPr>
              <w:t> </w:t>
            </w:r>
            <w:r>
              <w:rPr>
                <w:spacing w:val="-2"/>
                <w:sz w:val="18"/>
              </w:rPr>
              <w:t>amount</w:t>
            </w:r>
          </w:p>
        </w:tc>
        <w:tc>
          <w:tcPr>
            <w:tcW w:w="278" w:type="dxa"/>
            <w:tcBorders>
              <w:left w:val="single" w:sz="4" w:space="0" w:color="F3F9FD"/>
            </w:tcBorders>
          </w:tcPr>
          <w:p>
            <w:pPr>
              <w:pStyle w:val="TableParagraph"/>
              <w:rPr>
                <w:rFonts w:ascii="Times New Roman"/>
                <w:sz w:val="18"/>
              </w:rPr>
            </w:pPr>
          </w:p>
        </w:tc>
      </w:tr>
      <w:tr>
        <w:trPr>
          <w:trHeight w:val="396" w:hRule="atLeast"/>
        </w:trPr>
        <w:tc>
          <w:tcPr>
            <w:tcW w:w="840" w:type="dxa"/>
            <w:tcBorders>
              <w:left w:val="single" w:sz="4" w:space="0" w:color="F3F9FD"/>
              <w:right w:val="single" w:sz="4" w:space="0" w:color="F3F9FD"/>
            </w:tcBorders>
            <w:shd w:val="clear" w:color="auto" w:fill="EFF8FD"/>
          </w:tcPr>
          <w:p>
            <w:pPr>
              <w:pStyle w:val="TableParagraph"/>
              <w:spacing w:before="68"/>
              <w:ind w:left="59"/>
              <w:rPr>
                <w:sz w:val="18"/>
              </w:rPr>
            </w:pPr>
            <w:r>
              <w:rPr>
                <w:spacing w:val="-5"/>
                <w:sz w:val="18"/>
              </w:rPr>
              <w:t>74</w:t>
            </w:r>
          </w:p>
        </w:tc>
        <w:tc>
          <w:tcPr>
            <w:tcW w:w="8512" w:type="dxa"/>
            <w:tcBorders>
              <w:left w:val="single" w:sz="4" w:space="0" w:color="F3F9FD"/>
              <w:right w:val="single" w:sz="4" w:space="0" w:color="F3F9FD"/>
            </w:tcBorders>
            <w:shd w:val="clear" w:color="auto" w:fill="EFF8FD"/>
          </w:tcPr>
          <w:p>
            <w:pPr>
              <w:pStyle w:val="TableParagraph"/>
              <w:spacing w:before="68"/>
              <w:ind w:left="59"/>
              <w:rPr>
                <w:sz w:val="18"/>
              </w:rPr>
            </w:pPr>
            <w:r>
              <w:rPr>
                <w:sz w:val="18"/>
              </w:rPr>
              <w:t>Host</w:t>
            </w:r>
            <w:r>
              <w:rPr>
                <w:spacing w:val="-6"/>
                <w:sz w:val="18"/>
              </w:rPr>
              <w:t> </w:t>
            </w:r>
            <w:r>
              <w:rPr>
                <w:sz w:val="18"/>
              </w:rPr>
              <w:t>Capture</w:t>
            </w:r>
            <w:r>
              <w:rPr>
                <w:spacing w:val="-5"/>
                <w:sz w:val="18"/>
              </w:rPr>
              <w:t> </w:t>
            </w:r>
            <w:r>
              <w:rPr>
                <w:sz w:val="18"/>
              </w:rPr>
              <w:t>-</w:t>
            </w:r>
            <w:r>
              <w:rPr>
                <w:spacing w:val="-8"/>
                <w:sz w:val="18"/>
              </w:rPr>
              <w:t> </w:t>
            </w:r>
            <w:r>
              <w:rPr>
                <w:sz w:val="18"/>
              </w:rPr>
              <w:t>final</w:t>
            </w:r>
            <w:r>
              <w:rPr>
                <w:spacing w:val="-6"/>
                <w:sz w:val="18"/>
              </w:rPr>
              <w:t> </w:t>
            </w:r>
            <w:r>
              <w:rPr>
                <w:sz w:val="18"/>
              </w:rPr>
              <w:t>Card</w:t>
            </w:r>
            <w:r>
              <w:rPr>
                <w:spacing w:val="-8"/>
                <w:sz w:val="18"/>
              </w:rPr>
              <w:t> </w:t>
            </w:r>
            <w:r>
              <w:rPr>
                <w:sz w:val="18"/>
              </w:rPr>
              <w:t>Sale</w:t>
            </w:r>
            <w:r>
              <w:rPr>
                <w:spacing w:val="-9"/>
                <w:sz w:val="18"/>
              </w:rPr>
              <w:t> </w:t>
            </w:r>
            <w:r>
              <w:rPr>
                <w:spacing w:val="-2"/>
                <w:sz w:val="18"/>
              </w:rPr>
              <w:t>amount</w:t>
            </w:r>
          </w:p>
        </w:tc>
        <w:tc>
          <w:tcPr>
            <w:tcW w:w="278" w:type="dxa"/>
            <w:tcBorders>
              <w:left w:val="single" w:sz="4" w:space="0" w:color="F3F9FD"/>
            </w:tcBorders>
            <w:shd w:val="clear" w:color="auto" w:fill="EFF8FD"/>
          </w:tcPr>
          <w:p>
            <w:pPr>
              <w:pStyle w:val="TableParagraph"/>
              <w:rPr>
                <w:rFonts w:ascii="Times New Roman"/>
                <w:sz w:val="18"/>
              </w:rPr>
            </w:pPr>
          </w:p>
        </w:tc>
      </w:tr>
    </w:tbl>
    <w:p>
      <w:pPr>
        <w:pStyle w:val="BodyText"/>
      </w:pPr>
    </w:p>
    <w:p>
      <w:pPr>
        <w:pStyle w:val="BodyText"/>
        <w:spacing w:before="63"/>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74" w:hRule="atLeast"/>
        </w:trPr>
        <w:tc>
          <w:tcPr>
            <w:tcW w:w="9630" w:type="dxa"/>
            <w:gridSpan w:val="2"/>
            <w:tcBorders>
              <w:bottom w:val="nil"/>
            </w:tcBorders>
          </w:tcPr>
          <w:p>
            <w:pPr>
              <w:pStyle w:val="TableParagraph"/>
              <w:spacing w:before="56"/>
              <w:ind w:left="59"/>
              <w:rPr>
                <w:b/>
                <w:sz w:val="18"/>
              </w:rPr>
            </w:pPr>
            <w:r>
              <w:rPr>
                <w:b/>
                <w:sz w:val="18"/>
              </w:rPr>
              <w:t>Administrative</w:t>
            </w:r>
            <w:r>
              <w:rPr>
                <w:b/>
                <w:spacing w:val="-9"/>
                <w:sz w:val="18"/>
              </w:rPr>
              <w:t> </w:t>
            </w:r>
            <w:r>
              <w:rPr>
                <w:b/>
                <w:sz w:val="18"/>
              </w:rPr>
              <w:t>Transaction</w:t>
            </w:r>
            <w:r>
              <w:rPr>
                <w:b/>
                <w:spacing w:val="-10"/>
                <w:sz w:val="18"/>
              </w:rPr>
              <w:t> </w:t>
            </w:r>
            <w:r>
              <w:rPr>
                <w:b/>
                <w:sz w:val="18"/>
              </w:rPr>
              <w:t>Request</w:t>
            </w:r>
            <w:r>
              <w:rPr>
                <w:b/>
                <w:spacing w:val="-8"/>
                <w:sz w:val="18"/>
              </w:rPr>
              <w:t> </w:t>
            </w:r>
            <w:r>
              <w:rPr>
                <w:b/>
                <w:sz w:val="18"/>
              </w:rPr>
              <w:t>Reason</w:t>
            </w:r>
            <w:r>
              <w:rPr>
                <w:b/>
                <w:spacing w:val="-8"/>
                <w:sz w:val="18"/>
              </w:rPr>
              <w:t> </w:t>
            </w:r>
            <w:r>
              <w:rPr>
                <w:b/>
                <w:spacing w:val="-4"/>
                <w:sz w:val="18"/>
              </w:rPr>
              <w:t>Codes</w:t>
            </w:r>
          </w:p>
        </w:tc>
      </w:tr>
      <w:tr>
        <w:trPr>
          <w:trHeight w:val="396" w:hRule="atLeast"/>
        </w:trPr>
        <w:tc>
          <w:tcPr>
            <w:tcW w:w="866" w:type="dxa"/>
            <w:tcBorders>
              <w:top w:val="nil"/>
              <w:bottom w:val="nil"/>
            </w:tcBorders>
            <w:shd w:val="clear" w:color="auto" w:fill="EFF8FD"/>
          </w:tcPr>
          <w:p>
            <w:pPr>
              <w:pStyle w:val="TableParagraph"/>
              <w:spacing w:before="68"/>
              <w:ind w:left="59"/>
              <w:rPr>
                <w:sz w:val="18"/>
              </w:rPr>
            </w:pPr>
            <w:r>
              <w:rPr>
                <w:spacing w:val="-4"/>
                <w:sz w:val="18"/>
              </w:rPr>
              <w:t>Code</w:t>
            </w:r>
          </w:p>
        </w:tc>
        <w:tc>
          <w:tcPr>
            <w:tcW w:w="8764" w:type="dxa"/>
            <w:tcBorders>
              <w:top w:val="nil"/>
              <w:bottom w:val="nil"/>
            </w:tcBorders>
            <w:shd w:val="clear" w:color="auto" w:fill="EFF8FD"/>
          </w:tcPr>
          <w:p>
            <w:pPr>
              <w:pStyle w:val="TableParagraph"/>
              <w:spacing w:before="68"/>
              <w:ind w:left="57"/>
              <w:rPr>
                <w:sz w:val="18"/>
              </w:rPr>
            </w:pPr>
            <w:r>
              <w:rPr>
                <w:spacing w:val="-2"/>
                <w:sz w:val="18"/>
              </w:rPr>
              <w:t>Definition</w:t>
            </w:r>
          </w:p>
        </w:tc>
      </w:tr>
      <w:tr>
        <w:trPr>
          <w:trHeight w:val="374" w:hRule="atLeast"/>
        </w:trPr>
        <w:tc>
          <w:tcPr>
            <w:tcW w:w="866" w:type="dxa"/>
            <w:tcBorders>
              <w:top w:val="nil"/>
              <w:bottom w:val="nil"/>
            </w:tcBorders>
          </w:tcPr>
          <w:p>
            <w:pPr>
              <w:pStyle w:val="TableParagraph"/>
              <w:spacing w:before="56"/>
              <w:ind w:left="59"/>
              <w:rPr>
                <w:sz w:val="18"/>
              </w:rPr>
            </w:pPr>
            <w:r>
              <w:rPr>
                <w:spacing w:val="-5"/>
                <w:sz w:val="18"/>
              </w:rPr>
              <w:t>80</w:t>
            </w:r>
          </w:p>
        </w:tc>
        <w:tc>
          <w:tcPr>
            <w:tcW w:w="8764" w:type="dxa"/>
            <w:tcBorders>
              <w:top w:val="nil"/>
              <w:bottom w:val="nil"/>
            </w:tcBorders>
          </w:tcPr>
          <w:p>
            <w:pPr>
              <w:pStyle w:val="TableParagraph"/>
              <w:spacing w:before="56"/>
              <w:ind w:left="57"/>
              <w:rPr>
                <w:sz w:val="18"/>
              </w:rPr>
            </w:pPr>
            <w:r>
              <w:rPr>
                <w:sz w:val="18"/>
              </w:rPr>
              <w:t>Instant</w:t>
            </w:r>
            <w:r>
              <w:rPr>
                <w:spacing w:val="-3"/>
                <w:sz w:val="18"/>
              </w:rPr>
              <w:t> </w:t>
            </w:r>
            <w:r>
              <w:rPr>
                <w:sz w:val="18"/>
              </w:rPr>
              <w:t>Credit</w:t>
            </w:r>
            <w:r>
              <w:rPr>
                <w:spacing w:val="-3"/>
                <w:sz w:val="18"/>
              </w:rPr>
              <w:t> </w:t>
            </w:r>
            <w:r>
              <w:rPr>
                <w:sz w:val="18"/>
              </w:rPr>
              <w:t>Support</w:t>
            </w:r>
            <w:r>
              <w:rPr>
                <w:spacing w:val="-3"/>
                <w:sz w:val="18"/>
              </w:rPr>
              <w:t> </w:t>
            </w:r>
            <w:r>
              <w:rPr>
                <w:sz w:val="18"/>
              </w:rPr>
              <w:t>–</w:t>
            </w:r>
            <w:r>
              <w:rPr>
                <w:spacing w:val="-1"/>
                <w:sz w:val="18"/>
              </w:rPr>
              <w:t> </w:t>
            </w:r>
            <w:r>
              <w:rPr>
                <w:spacing w:val="-2"/>
                <w:sz w:val="18"/>
              </w:rPr>
              <w:t>Consumer</w:t>
            </w:r>
          </w:p>
        </w:tc>
      </w:tr>
      <w:tr>
        <w:trPr>
          <w:trHeight w:val="396" w:hRule="atLeast"/>
        </w:trPr>
        <w:tc>
          <w:tcPr>
            <w:tcW w:w="866" w:type="dxa"/>
            <w:tcBorders>
              <w:top w:val="nil"/>
              <w:bottom w:val="nil"/>
            </w:tcBorders>
            <w:shd w:val="clear" w:color="auto" w:fill="EFF8FD"/>
          </w:tcPr>
          <w:p>
            <w:pPr>
              <w:pStyle w:val="TableParagraph"/>
              <w:spacing w:before="68"/>
              <w:ind w:left="59"/>
              <w:rPr>
                <w:sz w:val="18"/>
              </w:rPr>
            </w:pPr>
            <w:r>
              <w:rPr>
                <w:spacing w:val="-5"/>
                <w:sz w:val="18"/>
              </w:rPr>
              <w:t>81</w:t>
            </w:r>
          </w:p>
        </w:tc>
        <w:tc>
          <w:tcPr>
            <w:tcW w:w="8764" w:type="dxa"/>
            <w:tcBorders>
              <w:top w:val="nil"/>
              <w:bottom w:val="nil"/>
            </w:tcBorders>
            <w:shd w:val="clear" w:color="auto" w:fill="EFF8FD"/>
          </w:tcPr>
          <w:p>
            <w:pPr>
              <w:pStyle w:val="TableParagraph"/>
              <w:spacing w:before="68"/>
              <w:ind w:left="57"/>
              <w:rPr>
                <w:sz w:val="18"/>
              </w:rPr>
            </w:pPr>
            <w:r>
              <w:rPr>
                <w:sz w:val="18"/>
              </w:rPr>
              <w:t>Application</w:t>
            </w:r>
            <w:r>
              <w:rPr>
                <w:spacing w:val="-4"/>
                <w:sz w:val="18"/>
              </w:rPr>
              <w:t> </w:t>
            </w:r>
            <w:r>
              <w:rPr>
                <w:sz w:val="18"/>
              </w:rPr>
              <w:t>Status –</w:t>
            </w:r>
            <w:r>
              <w:rPr>
                <w:spacing w:val="-2"/>
                <w:sz w:val="18"/>
              </w:rPr>
              <w:t> Consumer</w:t>
            </w:r>
          </w:p>
        </w:tc>
      </w:tr>
      <w:tr>
        <w:trPr>
          <w:trHeight w:val="374" w:hRule="atLeast"/>
        </w:trPr>
        <w:tc>
          <w:tcPr>
            <w:tcW w:w="866" w:type="dxa"/>
            <w:tcBorders>
              <w:top w:val="nil"/>
              <w:bottom w:val="nil"/>
            </w:tcBorders>
          </w:tcPr>
          <w:p>
            <w:pPr>
              <w:pStyle w:val="TableParagraph"/>
              <w:spacing w:before="56"/>
              <w:ind w:left="59"/>
              <w:rPr>
                <w:sz w:val="18"/>
              </w:rPr>
            </w:pPr>
            <w:r>
              <w:rPr>
                <w:spacing w:val="-5"/>
                <w:sz w:val="18"/>
              </w:rPr>
              <w:t>82</w:t>
            </w:r>
          </w:p>
        </w:tc>
        <w:tc>
          <w:tcPr>
            <w:tcW w:w="8764" w:type="dxa"/>
            <w:tcBorders>
              <w:top w:val="nil"/>
              <w:bottom w:val="nil"/>
            </w:tcBorders>
          </w:tcPr>
          <w:p>
            <w:pPr>
              <w:pStyle w:val="TableParagraph"/>
              <w:spacing w:before="56"/>
              <w:ind w:left="57"/>
              <w:rPr>
                <w:sz w:val="18"/>
              </w:rPr>
            </w:pPr>
            <w:r>
              <w:rPr>
                <w:sz w:val="18"/>
              </w:rPr>
              <w:t>Authorized</w:t>
            </w:r>
            <w:r>
              <w:rPr>
                <w:spacing w:val="-4"/>
                <w:sz w:val="18"/>
              </w:rPr>
              <w:t> </w:t>
            </w:r>
            <w:r>
              <w:rPr>
                <w:sz w:val="18"/>
              </w:rPr>
              <w:t>User</w:t>
            </w:r>
            <w:r>
              <w:rPr>
                <w:spacing w:val="-4"/>
                <w:sz w:val="18"/>
              </w:rPr>
              <w:t> </w:t>
            </w:r>
            <w:r>
              <w:rPr>
                <w:sz w:val="18"/>
              </w:rPr>
              <w:t>Inquiry</w:t>
            </w:r>
            <w:r>
              <w:rPr>
                <w:spacing w:val="-2"/>
                <w:sz w:val="18"/>
              </w:rPr>
              <w:t> </w:t>
            </w:r>
            <w:r>
              <w:rPr>
                <w:sz w:val="18"/>
              </w:rPr>
              <w:t>–</w:t>
            </w:r>
            <w:r>
              <w:rPr>
                <w:spacing w:val="-1"/>
                <w:sz w:val="18"/>
              </w:rPr>
              <w:t> </w:t>
            </w:r>
            <w:r>
              <w:rPr>
                <w:spacing w:val="-2"/>
                <w:sz w:val="18"/>
              </w:rPr>
              <w:t>Consumer</w:t>
            </w:r>
          </w:p>
        </w:tc>
      </w:tr>
      <w:tr>
        <w:trPr>
          <w:trHeight w:val="394" w:hRule="atLeast"/>
        </w:trPr>
        <w:tc>
          <w:tcPr>
            <w:tcW w:w="866" w:type="dxa"/>
            <w:tcBorders>
              <w:top w:val="nil"/>
              <w:bottom w:val="nil"/>
            </w:tcBorders>
            <w:shd w:val="clear" w:color="auto" w:fill="EFF8FD"/>
          </w:tcPr>
          <w:p>
            <w:pPr>
              <w:pStyle w:val="TableParagraph"/>
              <w:spacing w:before="67"/>
              <w:ind w:left="59"/>
              <w:rPr>
                <w:sz w:val="18"/>
              </w:rPr>
            </w:pPr>
            <w:r>
              <w:rPr>
                <w:spacing w:val="-5"/>
                <w:sz w:val="18"/>
              </w:rPr>
              <w:t>83</w:t>
            </w:r>
          </w:p>
        </w:tc>
        <w:tc>
          <w:tcPr>
            <w:tcW w:w="8764" w:type="dxa"/>
            <w:tcBorders>
              <w:top w:val="nil"/>
              <w:bottom w:val="nil"/>
            </w:tcBorders>
            <w:shd w:val="clear" w:color="auto" w:fill="EFF8FD"/>
          </w:tcPr>
          <w:p>
            <w:pPr>
              <w:pStyle w:val="TableParagraph"/>
              <w:spacing w:before="67"/>
              <w:ind w:left="57"/>
              <w:rPr>
                <w:sz w:val="18"/>
              </w:rPr>
            </w:pPr>
            <w:r>
              <w:rPr>
                <w:sz w:val="18"/>
              </w:rPr>
              <w:t>Account</w:t>
            </w:r>
            <w:r>
              <w:rPr>
                <w:spacing w:val="-2"/>
                <w:sz w:val="18"/>
              </w:rPr>
              <w:t> </w:t>
            </w:r>
            <w:r>
              <w:rPr>
                <w:sz w:val="18"/>
              </w:rPr>
              <w:t>Inquiry</w:t>
            </w:r>
            <w:r>
              <w:rPr>
                <w:spacing w:val="1"/>
                <w:sz w:val="18"/>
              </w:rPr>
              <w:t> </w:t>
            </w:r>
            <w:r>
              <w:rPr>
                <w:sz w:val="18"/>
              </w:rPr>
              <w:t>–</w:t>
            </w:r>
            <w:r>
              <w:rPr>
                <w:spacing w:val="-3"/>
                <w:sz w:val="18"/>
              </w:rPr>
              <w:t> </w:t>
            </w:r>
            <w:r>
              <w:rPr>
                <w:spacing w:val="-2"/>
                <w:sz w:val="18"/>
              </w:rPr>
              <w:t>Consumer</w:t>
            </w:r>
          </w:p>
        </w:tc>
      </w:tr>
      <w:tr>
        <w:trPr>
          <w:trHeight w:val="376" w:hRule="atLeast"/>
        </w:trPr>
        <w:tc>
          <w:tcPr>
            <w:tcW w:w="866" w:type="dxa"/>
            <w:tcBorders>
              <w:top w:val="nil"/>
              <w:bottom w:val="nil"/>
            </w:tcBorders>
          </w:tcPr>
          <w:p>
            <w:pPr>
              <w:pStyle w:val="TableParagraph"/>
              <w:spacing w:before="59"/>
              <w:ind w:left="59"/>
              <w:rPr>
                <w:sz w:val="18"/>
              </w:rPr>
            </w:pPr>
            <w:r>
              <w:rPr>
                <w:spacing w:val="-5"/>
                <w:sz w:val="18"/>
              </w:rPr>
              <w:t>84</w:t>
            </w:r>
          </w:p>
        </w:tc>
        <w:tc>
          <w:tcPr>
            <w:tcW w:w="8764" w:type="dxa"/>
            <w:tcBorders>
              <w:top w:val="nil"/>
              <w:bottom w:val="nil"/>
            </w:tcBorders>
          </w:tcPr>
          <w:p>
            <w:pPr>
              <w:pStyle w:val="TableParagraph"/>
              <w:spacing w:before="59"/>
              <w:ind w:left="108"/>
              <w:rPr>
                <w:sz w:val="18"/>
              </w:rPr>
            </w:pPr>
            <w:r>
              <w:rPr>
                <w:sz w:val="18"/>
              </w:rPr>
              <w:t>Account</w:t>
            </w:r>
            <w:r>
              <w:rPr>
                <w:spacing w:val="-4"/>
                <w:sz w:val="18"/>
              </w:rPr>
              <w:t> </w:t>
            </w:r>
            <w:r>
              <w:rPr>
                <w:sz w:val="18"/>
              </w:rPr>
              <w:t>Maintenance</w:t>
            </w:r>
            <w:r>
              <w:rPr>
                <w:spacing w:val="1"/>
                <w:sz w:val="18"/>
              </w:rPr>
              <w:t> </w:t>
            </w:r>
            <w:r>
              <w:rPr>
                <w:sz w:val="18"/>
              </w:rPr>
              <w:t>–</w:t>
            </w:r>
            <w:r>
              <w:rPr>
                <w:spacing w:val="-1"/>
                <w:sz w:val="18"/>
              </w:rPr>
              <w:t> </w:t>
            </w:r>
            <w:r>
              <w:rPr>
                <w:spacing w:val="-2"/>
                <w:sz w:val="18"/>
              </w:rPr>
              <w:t>Consumer</w:t>
            </w:r>
          </w:p>
        </w:tc>
      </w:tr>
      <w:tr>
        <w:trPr>
          <w:trHeight w:val="393" w:hRule="atLeast"/>
        </w:trPr>
        <w:tc>
          <w:tcPr>
            <w:tcW w:w="866" w:type="dxa"/>
            <w:tcBorders>
              <w:top w:val="nil"/>
              <w:bottom w:val="nil"/>
            </w:tcBorders>
            <w:shd w:val="clear" w:color="auto" w:fill="EFF8FD"/>
          </w:tcPr>
          <w:p>
            <w:pPr>
              <w:pStyle w:val="TableParagraph"/>
              <w:spacing w:before="66"/>
              <w:ind w:left="59"/>
              <w:rPr>
                <w:sz w:val="18"/>
              </w:rPr>
            </w:pPr>
            <w:r>
              <w:rPr>
                <w:spacing w:val="-5"/>
                <w:sz w:val="18"/>
              </w:rPr>
              <w:t>90</w:t>
            </w:r>
          </w:p>
        </w:tc>
        <w:tc>
          <w:tcPr>
            <w:tcW w:w="8764" w:type="dxa"/>
            <w:tcBorders>
              <w:top w:val="nil"/>
              <w:bottom w:val="nil"/>
            </w:tcBorders>
            <w:shd w:val="clear" w:color="auto" w:fill="EFF8FD"/>
          </w:tcPr>
          <w:p>
            <w:pPr>
              <w:pStyle w:val="TableParagraph"/>
              <w:spacing w:before="66"/>
              <w:ind w:left="57"/>
              <w:rPr>
                <w:sz w:val="18"/>
              </w:rPr>
            </w:pPr>
            <w:r>
              <w:rPr>
                <w:sz w:val="18"/>
              </w:rPr>
              <w:t>Instant</w:t>
            </w:r>
            <w:r>
              <w:rPr>
                <w:spacing w:val="-3"/>
                <w:sz w:val="18"/>
              </w:rPr>
              <w:t> </w:t>
            </w:r>
            <w:r>
              <w:rPr>
                <w:sz w:val="18"/>
              </w:rPr>
              <w:t>Credit</w:t>
            </w:r>
            <w:r>
              <w:rPr>
                <w:spacing w:val="-3"/>
                <w:sz w:val="18"/>
              </w:rPr>
              <w:t> </w:t>
            </w:r>
            <w:r>
              <w:rPr>
                <w:sz w:val="18"/>
              </w:rPr>
              <w:t>Support</w:t>
            </w:r>
            <w:r>
              <w:rPr>
                <w:spacing w:val="-3"/>
                <w:sz w:val="18"/>
              </w:rPr>
              <w:t> </w:t>
            </w:r>
            <w:r>
              <w:rPr>
                <w:sz w:val="18"/>
              </w:rPr>
              <w:t>-</w:t>
            </w:r>
            <w:r>
              <w:rPr>
                <w:spacing w:val="-2"/>
                <w:sz w:val="18"/>
              </w:rPr>
              <w:t> Business</w:t>
            </w:r>
          </w:p>
        </w:tc>
      </w:tr>
      <w:tr>
        <w:trPr>
          <w:trHeight w:val="374" w:hRule="atLeast"/>
        </w:trPr>
        <w:tc>
          <w:tcPr>
            <w:tcW w:w="866" w:type="dxa"/>
            <w:tcBorders>
              <w:top w:val="nil"/>
              <w:bottom w:val="nil"/>
            </w:tcBorders>
          </w:tcPr>
          <w:p>
            <w:pPr>
              <w:pStyle w:val="TableParagraph"/>
              <w:spacing w:before="56"/>
              <w:ind w:left="59"/>
              <w:rPr>
                <w:sz w:val="18"/>
              </w:rPr>
            </w:pPr>
            <w:r>
              <w:rPr>
                <w:spacing w:val="-5"/>
                <w:sz w:val="18"/>
              </w:rPr>
              <w:t>91</w:t>
            </w:r>
          </w:p>
        </w:tc>
        <w:tc>
          <w:tcPr>
            <w:tcW w:w="8764" w:type="dxa"/>
            <w:tcBorders>
              <w:top w:val="nil"/>
              <w:bottom w:val="nil"/>
            </w:tcBorders>
          </w:tcPr>
          <w:p>
            <w:pPr>
              <w:pStyle w:val="TableParagraph"/>
              <w:spacing w:before="56"/>
              <w:ind w:left="57"/>
              <w:rPr>
                <w:sz w:val="18"/>
              </w:rPr>
            </w:pPr>
            <w:r>
              <w:rPr>
                <w:sz w:val="18"/>
              </w:rPr>
              <w:t>Application</w:t>
            </w:r>
            <w:r>
              <w:rPr>
                <w:spacing w:val="-4"/>
                <w:sz w:val="18"/>
              </w:rPr>
              <w:t> </w:t>
            </w:r>
            <w:r>
              <w:rPr>
                <w:sz w:val="18"/>
              </w:rPr>
              <w:t>Status –</w:t>
            </w:r>
            <w:r>
              <w:rPr>
                <w:spacing w:val="-2"/>
                <w:sz w:val="18"/>
              </w:rPr>
              <w:t> Business</w:t>
            </w:r>
          </w:p>
        </w:tc>
      </w:tr>
      <w:tr>
        <w:trPr>
          <w:trHeight w:val="393" w:hRule="atLeast"/>
        </w:trPr>
        <w:tc>
          <w:tcPr>
            <w:tcW w:w="866" w:type="dxa"/>
            <w:tcBorders>
              <w:top w:val="nil"/>
              <w:bottom w:val="nil"/>
            </w:tcBorders>
            <w:shd w:val="clear" w:color="auto" w:fill="EFF8FD"/>
          </w:tcPr>
          <w:p>
            <w:pPr>
              <w:pStyle w:val="TableParagraph"/>
              <w:spacing w:before="68"/>
              <w:ind w:left="59"/>
              <w:rPr>
                <w:sz w:val="18"/>
              </w:rPr>
            </w:pPr>
            <w:r>
              <w:rPr>
                <w:spacing w:val="-5"/>
                <w:sz w:val="18"/>
              </w:rPr>
              <w:t>92</w:t>
            </w:r>
          </w:p>
        </w:tc>
        <w:tc>
          <w:tcPr>
            <w:tcW w:w="8764" w:type="dxa"/>
            <w:tcBorders>
              <w:top w:val="nil"/>
              <w:bottom w:val="nil"/>
            </w:tcBorders>
            <w:shd w:val="clear" w:color="auto" w:fill="EFF8FD"/>
          </w:tcPr>
          <w:p>
            <w:pPr>
              <w:pStyle w:val="TableParagraph"/>
              <w:spacing w:before="68"/>
              <w:ind w:left="57"/>
              <w:rPr>
                <w:sz w:val="18"/>
              </w:rPr>
            </w:pPr>
            <w:r>
              <w:rPr>
                <w:sz w:val="18"/>
              </w:rPr>
              <w:t>Authorized</w:t>
            </w:r>
            <w:r>
              <w:rPr>
                <w:spacing w:val="-4"/>
                <w:sz w:val="18"/>
              </w:rPr>
              <w:t> </w:t>
            </w:r>
            <w:r>
              <w:rPr>
                <w:sz w:val="18"/>
              </w:rPr>
              <w:t>User</w:t>
            </w:r>
            <w:r>
              <w:rPr>
                <w:spacing w:val="-4"/>
                <w:sz w:val="18"/>
              </w:rPr>
              <w:t> </w:t>
            </w:r>
            <w:r>
              <w:rPr>
                <w:sz w:val="18"/>
              </w:rPr>
              <w:t>Inquiry</w:t>
            </w:r>
            <w:r>
              <w:rPr>
                <w:spacing w:val="-2"/>
                <w:sz w:val="18"/>
              </w:rPr>
              <w:t> </w:t>
            </w:r>
            <w:r>
              <w:rPr>
                <w:sz w:val="18"/>
              </w:rPr>
              <w:t>–</w:t>
            </w:r>
            <w:r>
              <w:rPr>
                <w:spacing w:val="-1"/>
                <w:sz w:val="18"/>
              </w:rPr>
              <w:t> </w:t>
            </w:r>
            <w:r>
              <w:rPr>
                <w:spacing w:val="-2"/>
                <w:sz w:val="18"/>
              </w:rPr>
              <w:t>Business</w:t>
            </w:r>
          </w:p>
        </w:tc>
      </w:tr>
      <w:tr>
        <w:trPr>
          <w:trHeight w:val="376" w:hRule="atLeast"/>
        </w:trPr>
        <w:tc>
          <w:tcPr>
            <w:tcW w:w="866" w:type="dxa"/>
            <w:tcBorders>
              <w:top w:val="nil"/>
              <w:bottom w:val="nil"/>
            </w:tcBorders>
          </w:tcPr>
          <w:p>
            <w:pPr>
              <w:pStyle w:val="TableParagraph"/>
              <w:spacing w:before="59"/>
              <w:ind w:left="59"/>
              <w:rPr>
                <w:sz w:val="18"/>
              </w:rPr>
            </w:pPr>
            <w:r>
              <w:rPr>
                <w:spacing w:val="-5"/>
                <w:sz w:val="18"/>
              </w:rPr>
              <w:t>93</w:t>
            </w:r>
          </w:p>
        </w:tc>
        <w:tc>
          <w:tcPr>
            <w:tcW w:w="8764" w:type="dxa"/>
            <w:tcBorders>
              <w:top w:val="nil"/>
              <w:bottom w:val="nil"/>
            </w:tcBorders>
          </w:tcPr>
          <w:p>
            <w:pPr>
              <w:pStyle w:val="TableParagraph"/>
              <w:spacing w:before="59"/>
              <w:ind w:left="57"/>
              <w:rPr>
                <w:sz w:val="18"/>
              </w:rPr>
            </w:pPr>
            <w:r>
              <w:rPr>
                <w:sz w:val="18"/>
              </w:rPr>
              <w:t>Mobile</w:t>
            </w:r>
            <w:r>
              <w:rPr>
                <w:spacing w:val="-8"/>
                <w:sz w:val="18"/>
              </w:rPr>
              <w:t> </w:t>
            </w:r>
            <w:r>
              <w:rPr>
                <w:sz w:val="18"/>
              </w:rPr>
              <w:t>Passcode</w:t>
            </w:r>
            <w:r>
              <w:rPr>
                <w:spacing w:val="-7"/>
                <w:sz w:val="18"/>
              </w:rPr>
              <w:t> </w:t>
            </w:r>
            <w:r>
              <w:rPr>
                <w:sz w:val="18"/>
              </w:rPr>
              <w:t>not</w:t>
            </w:r>
            <w:r>
              <w:rPr>
                <w:spacing w:val="-7"/>
                <w:sz w:val="18"/>
              </w:rPr>
              <w:t> </w:t>
            </w:r>
            <w:r>
              <w:rPr>
                <w:sz w:val="18"/>
              </w:rPr>
              <w:t>verified</w:t>
            </w:r>
            <w:r>
              <w:rPr>
                <w:spacing w:val="-8"/>
                <w:sz w:val="18"/>
              </w:rPr>
              <w:t> </w:t>
            </w:r>
            <w:r>
              <w:rPr>
                <w:sz w:val="18"/>
              </w:rPr>
              <w:t>Account</w:t>
            </w:r>
            <w:r>
              <w:rPr>
                <w:spacing w:val="-7"/>
                <w:sz w:val="18"/>
              </w:rPr>
              <w:t> </w:t>
            </w:r>
            <w:r>
              <w:rPr>
                <w:sz w:val="18"/>
              </w:rPr>
              <w:t>Inquiry</w:t>
            </w:r>
            <w:r>
              <w:rPr>
                <w:spacing w:val="-2"/>
                <w:sz w:val="18"/>
              </w:rPr>
              <w:t> </w:t>
            </w:r>
            <w:r>
              <w:rPr>
                <w:sz w:val="18"/>
              </w:rPr>
              <w:t>–</w:t>
            </w:r>
            <w:r>
              <w:rPr>
                <w:spacing w:val="-8"/>
                <w:sz w:val="18"/>
              </w:rPr>
              <w:t> </w:t>
            </w:r>
            <w:r>
              <w:rPr>
                <w:spacing w:val="-2"/>
                <w:sz w:val="18"/>
              </w:rPr>
              <w:t>Business</w:t>
            </w:r>
          </w:p>
        </w:tc>
      </w:tr>
      <w:tr>
        <w:trPr>
          <w:trHeight w:val="393" w:hRule="atLeast"/>
        </w:trPr>
        <w:tc>
          <w:tcPr>
            <w:tcW w:w="866" w:type="dxa"/>
            <w:tcBorders>
              <w:top w:val="nil"/>
              <w:bottom w:val="nil"/>
            </w:tcBorders>
            <w:shd w:val="clear" w:color="auto" w:fill="EFF8FD"/>
          </w:tcPr>
          <w:p>
            <w:pPr>
              <w:pStyle w:val="TableParagraph"/>
              <w:spacing w:before="66"/>
              <w:ind w:left="59"/>
              <w:rPr>
                <w:sz w:val="18"/>
              </w:rPr>
            </w:pPr>
            <w:r>
              <w:rPr>
                <w:spacing w:val="-5"/>
                <w:sz w:val="18"/>
              </w:rPr>
              <w:t>94</w:t>
            </w:r>
          </w:p>
        </w:tc>
        <w:tc>
          <w:tcPr>
            <w:tcW w:w="8764" w:type="dxa"/>
            <w:tcBorders>
              <w:top w:val="nil"/>
              <w:bottom w:val="nil"/>
            </w:tcBorders>
            <w:shd w:val="clear" w:color="auto" w:fill="EFF8FD"/>
          </w:tcPr>
          <w:p>
            <w:pPr>
              <w:pStyle w:val="TableParagraph"/>
              <w:spacing w:before="66"/>
              <w:ind w:left="57"/>
              <w:rPr>
                <w:sz w:val="18"/>
              </w:rPr>
            </w:pPr>
            <w:r>
              <w:rPr>
                <w:sz w:val="18"/>
              </w:rPr>
              <w:t>Account</w:t>
            </w:r>
            <w:r>
              <w:rPr>
                <w:spacing w:val="-5"/>
                <w:sz w:val="18"/>
              </w:rPr>
              <w:t> </w:t>
            </w:r>
            <w:r>
              <w:rPr>
                <w:sz w:val="18"/>
              </w:rPr>
              <w:t>Maintenance</w:t>
            </w:r>
            <w:r>
              <w:rPr>
                <w:spacing w:val="1"/>
                <w:sz w:val="18"/>
              </w:rPr>
              <w:t> </w:t>
            </w:r>
            <w:r>
              <w:rPr>
                <w:sz w:val="18"/>
              </w:rPr>
              <w:t>–</w:t>
            </w:r>
            <w:r>
              <w:rPr>
                <w:spacing w:val="-1"/>
                <w:sz w:val="18"/>
              </w:rPr>
              <w:t> </w:t>
            </w:r>
            <w:r>
              <w:rPr>
                <w:spacing w:val="-2"/>
                <w:sz w:val="18"/>
              </w:rPr>
              <w:t>Business</w:t>
            </w:r>
          </w:p>
        </w:tc>
      </w:tr>
    </w:tbl>
    <w:p>
      <w:pPr>
        <w:pStyle w:val="BodyText"/>
      </w:pPr>
    </w:p>
    <w:p>
      <w:pPr>
        <w:pStyle w:val="BodyText"/>
        <w:spacing w:before="60" w:after="1"/>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1728"/>
        <w:gridCol w:w="2314"/>
        <w:gridCol w:w="1925"/>
        <w:gridCol w:w="1736"/>
        <w:gridCol w:w="1928"/>
      </w:tblGrid>
      <w:tr>
        <w:trPr>
          <w:trHeight w:val="420" w:hRule="atLeast"/>
        </w:trPr>
        <w:tc>
          <w:tcPr>
            <w:tcW w:w="9631" w:type="dxa"/>
            <w:gridSpan w:val="5"/>
            <w:tcBorders>
              <w:bottom w:val="nil"/>
            </w:tcBorders>
          </w:tcPr>
          <w:p>
            <w:pPr>
              <w:pStyle w:val="TableParagraph"/>
              <w:spacing w:before="59"/>
              <w:ind w:left="59"/>
              <w:rPr>
                <w:b/>
                <w:sz w:val="21"/>
              </w:rPr>
            </w:pPr>
            <w:r>
              <w:rPr>
                <w:b/>
                <w:sz w:val="21"/>
              </w:rPr>
              <w:t>Sub</w:t>
            </w:r>
            <w:r>
              <w:rPr>
                <w:b/>
                <w:spacing w:val="-3"/>
                <w:sz w:val="21"/>
              </w:rPr>
              <w:t> </w:t>
            </w:r>
            <w:r>
              <w:rPr>
                <w:b/>
                <w:sz w:val="21"/>
              </w:rPr>
              <w:t>Elements</w:t>
            </w:r>
            <w:r>
              <w:rPr>
                <w:b/>
                <w:spacing w:val="-6"/>
                <w:sz w:val="21"/>
              </w:rPr>
              <w:t> </w:t>
            </w:r>
            <w:r>
              <w:rPr>
                <w:b/>
                <w:sz w:val="21"/>
              </w:rPr>
              <w:t>of</w:t>
            </w:r>
            <w:r>
              <w:rPr>
                <w:b/>
                <w:spacing w:val="-3"/>
                <w:sz w:val="21"/>
              </w:rPr>
              <w:t> </w:t>
            </w:r>
            <w:r>
              <w:rPr>
                <w:b/>
                <w:sz w:val="21"/>
              </w:rPr>
              <w:t>DE</w:t>
            </w:r>
            <w:r>
              <w:rPr>
                <w:b/>
                <w:spacing w:val="-4"/>
                <w:sz w:val="21"/>
              </w:rPr>
              <w:t> </w:t>
            </w:r>
            <w:r>
              <w:rPr>
                <w:b/>
                <w:sz w:val="21"/>
              </w:rPr>
              <w:t>109</w:t>
            </w:r>
            <w:r>
              <w:rPr>
                <w:b/>
                <w:spacing w:val="-5"/>
                <w:sz w:val="21"/>
              </w:rPr>
              <w:t> </w:t>
            </w:r>
            <w:r>
              <w:rPr>
                <w:b/>
                <w:sz w:val="21"/>
              </w:rPr>
              <w:t>when</w:t>
            </w:r>
            <w:r>
              <w:rPr>
                <w:b/>
                <w:spacing w:val="-5"/>
                <w:sz w:val="21"/>
              </w:rPr>
              <w:t> </w:t>
            </w:r>
            <w:r>
              <w:rPr>
                <w:b/>
                <w:sz w:val="21"/>
              </w:rPr>
              <w:t>DE63.7</w:t>
            </w:r>
            <w:r>
              <w:rPr>
                <w:b/>
                <w:spacing w:val="-3"/>
                <w:sz w:val="21"/>
              </w:rPr>
              <w:t> </w:t>
            </w:r>
            <w:r>
              <w:rPr>
                <w:b/>
                <w:sz w:val="21"/>
              </w:rPr>
              <w:t>=</w:t>
            </w:r>
            <w:r>
              <w:rPr>
                <w:b/>
                <w:spacing w:val="-4"/>
                <w:sz w:val="21"/>
              </w:rPr>
              <w:t> </w:t>
            </w:r>
            <w:r>
              <w:rPr>
                <w:b/>
                <w:spacing w:val="-2"/>
                <w:sz w:val="21"/>
              </w:rPr>
              <w:t>‘FISERV’</w:t>
            </w:r>
          </w:p>
        </w:tc>
      </w:tr>
      <w:tr>
        <w:trPr>
          <w:trHeight w:val="652" w:hRule="atLeast"/>
        </w:trPr>
        <w:tc>
          <w:tcPr>
            <w:tcW w:w="1728" w:type="dxa"/>
            <w:tcBorders>
              <w:top w:val="nil"/>
              <w:bottom w:val="nil"/>
            </w:tcBorders>
            <w:shd w:val="clear" w:color="auto" w:fill="EFF8FD"/>
          </w:tcPr>
          <w:p>
            <w:pPr>
              <w:pStyle w:val="TableParagraph"/>
              <w:spacing w:before="66"/>
              <w:ind w:left="59"/>
              <w:rPr>
                <w:sz w:val="18"/>
              </w:rPr>
            </w:pPr>
            <w:r>
              <w:rPr>
                <w:sz w:val="18"/>
              </w:rPr>
              <w:t>Sub</w:t>
            </w:r>
            <w:r>
              <w:rPr>
                <w:spacing w:val="-4"/>
                <w:sz w:val="18"/>
              </w:rPr>
              <w:t> </w:t>
            </w:r>
            <w:r>
              <w:rPr>
                <w:sz w:val="18"/>
              </w:rPr>
              <w:t>Field</w:t>
            </w:r>
            <w:r>
              <w:rPr>
                <w:spacing w:val="-1"/>
                <w:sz w:val="18"/>
              </w:rPr>
              <w:t> </w:t>
            </w:r>
            <w:r>
              <w:rPr>
                <w:spacing w:val="-5"/>
                <w:sz w:val="18"/>
              </w:rPr>
              <w:t>No</w:t>
            </w:r>
          </w:p>
        </w:tc>
        <w:tc>
          <w:tcPr>
            <w:tcW w:w="2314" w:type="dxa"/>
            <w:tcBorders>
              <w:top w:val="nil"/>
              <w:bottom w:val="nil"/>
            </w:tcBorders>
            <w:shd w:val="clear" w:color="auto" w:fill="EFF8FD"/>
          </w:tcPr>
          <w:p>
            <w:pPr>
              <w:pStyle w:val="TableParagraph"/>
              <w:spacing w:before="66"/>
              <w:ind w:left="59"/>
              <w:rPr>
                <w:sz w:val="18"/>
              </w:rPr>
            </w:pPr>
            <w:r>
              <w:rPr>
                <w:sz w:val="18"/>
              </w:rPr>
              <w:t>Field</w:t>
            </w:r>
            <w:r>
              <w:rPr>
                <w:spacing w:val="-2"/>
                <w:sz w:val="18"/>
              </w:rPr>
              <w:t> </w:t>
            </w:r>
            <w:r>
              <w:rPr>
                <w:spacing w:val="-4"/>
                <w:sz w:val="18"/>
              </w:rPr>
              <w:t>Name</w:t>
            </w:r>
          </w:p>
        </w:tc>
        <w:tc>
          <w:tcPr>
            <w:tcW w:w="1925" w:type="dxa"/>
            <w:tcBorders>
              <w:top w:val="nil"/>
              <w:bottom w:val="nil"/>
            </w:tcBorders>
            <w:shd w:val="clear" w:color="auto" w:fill="EFF8FD"/>
          </w:tcPr>
          <w:p>
            <w:pPr>
              <w:pStyle w:val="TableParagraph"/>
              <w:spacing w:before="66"/>
              <w:ind w:left="57"/>
              <w:rPr>
                <w:sz w:val="18"/>
              </w:rPr>
            </w:pPr>
            <w:r>
              <w:rPr>
                <w:sz w:val="18"/>
              </w:rPr>
              <w:t>FISERV</w:t>
            </w:r>
            <w:r>
              <w:rPr>
                <w:spacing w:val="-8"/>
                <w:sz w:val="18"/>
              </w:rPr>
              <w:t> </w:t>
            </w:r>
            <w:r>
              <w:rPr>
                <w:sz w:val="18"/>
              </w:rPr>
              <w:t>Bit</w:t>
            </w:r>
            <w:r>
              <w:rPr>
                <w:spacing w:val="-4"/>
                <w:sz w:val="18"/>
              </w:rPr>
              <w:t> </w:t>
            </w:r>
            <w:r>
              <w:rPr>
                <w:spacing w:val="-7"/>
                <w:sz w:val="18"/>
              </w:rPr>
              <w:t>No</w:t>
            </w:r>
          </w:p>
        </w:tc>
        <w:tc>
          <w:tcPr>
            <w:tcW w:w="1736" w:type="dxa"/>
            <w:tcBorders>
              <w:top w:val="nil"/>
              <w:bottom w:val="nil"/>
            </w:tcBorders>
            <w:shd w:val="clear" w:color="auto" w:fill="EFF8FD"/>
          </w:tcPr>
          <w:p>
            <w:pPr>
              <w:pStyle w:val="TableParagraph"/>
              <w:spacing w:before="66"/>
              <w:ind w:left="60"/>
              <w:rPr>
                <w:sz w:val="18"/>
              </w:rPr>
            </w:pPr>
            <w:r>
              <w:rPr>
                <w:spacing w:val="-2"/>
                <w:sz w:val="18"/>
              </w:rPr>
              <w:t>Position</w:t>
            </w:r>
          </w:p>
        </w:tc>
        <w:tc>
          <w:tcPr>
            <w:tcW w:w="1928" w:type="dxa"/>
            <w:tcBorders>
              <w:top w:val="nil"/>
              <w:bottom w:val="nil"/>
            </w:tcBorders>
            <w:shd w:val="clear" w:color="auto" w:fill="EFF8FD"/>
          </w:tcPr>
          <w:p>
            <w:pPr>
              <w:pStyle w:val="TableParagraph"/>
              <w:spacing w:before="66"/>
              <w:ind w:left="59"/>
              <w:rPr>
                <w:sz w:val="18"/>
              </w:rPr>
            </w:pPr>
            <w:r>
              <w:rPr>
                <w:spacing w:val="-2"/>
                <w:sz w:val="18"/>
              </w:rPr>
              <w:t>Format</w:t>
            </w:r>
          </w:p>
        </w:tc>
      </w:tr>
      <w:tr>
        <w:trPr>
          <w:trHeight w:val="374" w:hRule="atLeast"/>
        </w:trPr>
        <w:tc>
          <w:tcPr>
            <w:tcW w:w="1728" w:type="dxa"/>
            <w:tcBorders>
              <w:top w:val="nil"/>
            </w:tcBorders>
          </w:tcPr>
          <w:p>
            <w:pPr>
              <w:pStyle w:val="TableParagraph"/>
              <w:spacing w:before="56"/>
              <w:ind w:left="59"/>
              <w:rPr>
                <w:sz w:val="18"/>
              </w:rPr>
            </w:pPr>
            <w:r>
              <w:rPr>
                <w:spacing w:val="-2"/>
                <w:sz w:val="18"/>
              </w:rPr>
              <w:t>109.1</w:t>
            </w:r>
          </w:p>
        </w:tc>
        <w:tc>
          <w:tcPr>
            <w:tcW w:w="2314" w:type="dxa"/>
            <w:tcBorders>
              <w:top w:val="nil"/>
            </w:tcBorders>
          </w:tcPr>
          <w:p>
            <w:pPr>
              <w:pStyle w:val="TableParagraph"/>
              <w:spacing w:before="56"/>
              <w:ind w:left="59"/>
              <w:rPr>
                <w:sz w:val="18"/>
              </w:rPr>
            </w:pPr>
            <w:r>
              <w:rPr>
                <w:sz w:val="18"/>
              </w:rPr>
              <w:t>Message</w:t>
            </w:r>
            <w:r>
              <w:rPr>
                <w:spacing w:val="-8"/>
                <w:sz w:val="18"/>
              </w:rPr>
              <w:t> </w:t>
            </w:r>
            <w:r>
              <w:rPr>
                <w:sz w:val="18"/>
              </w:rPr>
              <w:t>Reason</w:t>
            </w:r>
            <w:r>
              <w:rPr>
                <w:spacing w:val="-7"/>
                <w:sz w:val="18"/>
              </w:rPr>
              <w:t> </w:t>
            </w:r>
            <w:r>
              <w:rPr>
                <w:spacing w:val="-4"/>
                <w:sz w:val="18"/>
              </w:rPr>
              <w:t>Code</w:t>
            </w:r>
          </w:p>
        </w:tc>
        <w:tc>
          <w:tcPr>
            <w:tcW w:w="1925" w:type="dxa"/>
            <w:tcBorders>
              <w:top w:val="nil"/>
            </w:tcBorders>
          </w:tcPr>
          <w:p>
            <w:pPr>
              <w:pStyle w:val="TableParagraph"/>
              <w:spacing w:before="56"/>
              <w:ind w:left="57"/>
              <w:rPr>
                <w:sz w:val="18"/>
              </w:rPr>
            </w:pPr>
            <w:r>
              <w:rPr>
                <w:spacing w:val="-5"/>
                <w:sz w:val="18"/>
              </w:rPr>
              <w:t>25</w:t>
            </w:r>
          </w:p>
        </w:tc>
        <w:tc>
          <w:tcPr>
            <w:tcW w:w="1736" w:type="dxa"/>
            <w:tcBorders>
              <w:top w:val="nil"/>
            </w:tcBorders>
          </w:tcPr>
          <w:p>
            <w:pPr>
              <w:pStyle w:val="TableParagraph"/>
              <w:spacing w:before="56"/>
              <w:ind w:left="60"/>
              <w:rPr>
                <w:sz w:val="18"/>
              </w:rPr>
            </w:pPr>
            <w:r>
              <w:rPr>
                <w:spacing w:val="-2"/>
                <w:sz w:val="18"/>
              </w:rPr>
              <w:t>1-</w:t>
            </w:r>
            <w:r>
              <w:rPr>
                <w:spacing w:val="-10"/>
                <w:sz w:val="18"/>
              </w:rPr>
              <w:t>4</w:t>
            </w:r>
          </w:p>
        </w:tc>
        <w:tc>
          <w:tcPr>
            <w:tcW w:w="1928" w:type="dxa"/>
            <w:tcBorders>
              <w:top w:val="nil"/>
            </w:tcBorders>
          </w:tcPr>
          <w:p>
            <w:pPr>
              <w:pStyle w:val="TableParagraph"/>
              <w:spacing w:before="56"/>
              <w:ind w:left="59"/>
              <w:rPr>
                <w:sz w:val="18"/>
              </w:rPr>
            </w:pPr>
            <w:r>
              <w:rPr>
                <w:spacing w:val="-5"/>
                <w:sz w:val="18"/>
              </w:rPr>
              <w:t>4N</w:t>
            </w:r>
          </w:p>
        </w:tc>
      </w:tr>
    </w:tbl>
    <w:p>
      <w:pPr>
        <w:pStyle w:val="BodyText"/>
        <w:rPr>
          <w:sz w:val="22"/>
        </w:rPr>
      </w:pPr>
    </w:p>
    <w:p>
      <w:pPr>
        <w:pStyle w:val="BodyText"/>
        <w:spacing w:before="10"/>
        <w:rPr>
          <w:sz w:val="22"/>
        </w:rPr>
      </w:pPr>
    </w:p>
    <w:p>
      <w:pPr>
        <w:spacing w:before="1"/>
        <w:ind w:left="273" w:right="0" w:firstLine="0"/>
        <w:jc w:val="left"/>
        <w:rPr>
          <w:sz w:val="22"/>
        </w:rPr>
      </w:pPr>
      <w:r>
        <w:rPr>
          <w:sz w:val="22"/>
        </w:rPr>
        <w:t>Possible</w:t>
      </w:r>
      <w:r>
        <w:rPr>
          <w:spacing w:val="-5"/>
          <w:sz w:val="22"/>
        </w:rPr>
        <w:t> </w:t>
      </w:r>
      <w:r>
        <w:rPr>
          <w:sz w:val="22"/>
        </w:rPr>
        <w:t>values</w:t>
      </w:r>
      <w:r>
        <w:rPr>
          <w:spacing w:val="-4"/>
          <w:sz w:val="22"/>
        </w:rPr>
        <w:t> </w:t>
      </w:r>
      <w:r>
        <w:rPr>
          <w:sz w:val="22"/>
        </w:rPr>
        <w:t>of</w:t>
      </w:r>
      <w:r>
        <w:rPr>
          <w:spacing w:val="-6"/>
          <w:sz w:val="22"/>
        </w:rPr>
        <w:t> </w:t>
      </w:r>
      <w:r>
        <w:rPr>
          <w:sz w:val="22"/>
        </w:rPr>
        <w:t>Field-109</w:t>
      </w:r>
      <w:r>
        <w:rPr>
          <w:spacing w:val="-5"/>
          <w:sz w:val="22"/>
        </w:rPr>
        <w:t> </w:t>
      </w:r>
      <w:r>
        <w:rPr>
          <w:sz w:val="22"/>
        </w:rPr>
        <w:t>with</w:t>
      </w:r>
      <w:r>
        <w:rPr>
          <w:spacing w:val="-4"/>
          <w:sz w:val="22"/>
        </w:rPr>
        <w:t> </w:t>
      </w:r>
      <w:r>
        <w:rPr>
          <w:sz w:val="22"/>
        </w:rPr>
        <w:t>description</w:t>
      </w:r>
      <w:r>
        <w:rPr>
          <w:spacing w:val="-7"/>
          <w:sz w:val="22"/>
        </w:rPr>
        <w:t> </w:t>
      </w:r>
      <w:r>
        <w:rPr>
          <w:sz w:val="22"/>
        </w:rPr>
        <w:t>for</w:t>
      </w:r>
      <w:r>
        <w:rPr>
          <w:spacing w:val="-8"/>
          <w:sz w:val="22"/>
        </w:rPr>
        <w:t> </w:t>
      </w:r>
      <w:r>
        <w:rPr>
          <w:spacing w:val="-2"/>
          <w:sz w:val="22"/>
        </w:rPr>
        <w:t>FISERV:</w:t>
      </w:r>
    </w:p>
    <w:p>
      <w:pPr>
        <w:pStyle w:val="BodyText"/>
        <w:spacing w:before="32" w:after="1"/>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76" w:hRule="atLeast"/>
        </w:trPr>
        <w:tc>
          <w:tcPr>
            <w:tcW w:w="9630" w:type="dxa"/>
            <w:gridSpan w:val="2"/>
            <w:tcBorders>
              <w:bottom w:val="nil"/>
            </w:tcBorders>
          </w:tcPr>
          <w:p>
            <w:pPr>
              <w:pStyle w:val="TableParagraph"/>
              <w:spacing w:before="59"/>
              <w:ind w:left="59"/>
              <w:rPr>
                <w:b/>
                <w:sz w:val="18"/>
              </w:rPr>
            </w:pPr>
            <w:r>
              <w:rPr>
                <w:b/>
                <w:sz w:val="18"/>
              </w:rPr>
              <w:t>Advice</w:t>
            </w:r>
            <w:r>
              <w:rPr>
                <w:b/>
                <w:spacing w:val="-9"/>
                <w:sz w:val="18"/>
              </w:rPr>
              <w:t> </w:t>
            </w:r>
            <w:r>
              <w:rPr>
                <w:b/>
                <w:sz w:val="18"/>
              </w:rPr>
              <w:t>Reason</w:t>
            </w:r>
            <w:r>
              <w:rPr>
                <w:b/>
                <w:spacing w:val="-6"/>
                <w:sz w:val="18"/>
              </w:rPr>
              <w:t> </w:t>
            </w:r>
            <w:r>
              <w:rPr>
                <w:b/>
                <w:sz w:val="18"/>
              </w:rPr>
              <w:t>Codes</w:t>
            </w:r>
            <w:r>
              <w:rPr>
                <w:b/>
                <w:spacing w:val="-6"/>
                <w:sz w:val="18"/>
              </w:rPr>
              <w:t> </w:t>
            </w:r>
            <w:r>
              <w:rPr>
                <w:b/>
                <w:sz w:val="18"/>
              </w:rPr>
              <w:t>(For</w:t>
            </w:r>
            <w:r>
              <w:rPr>
                <w:b/>
                <w:spacing w:val="-5"/>
                <w:sz w:val="18"/>
              </w:rPr>
              <w:t> </w:t>
            </w:r>
            <w:r>
              <w:rPr>
                <w:b/>
                <w:sz w:val="18"/>
              </w:rPr>
              <w:t>01xx</w:t>
            </w:r>
            <w:r>
              <w:rPr>
                <w:b/>
                <w:spacing w:val="-6"/>
                <w:sz w:val="18"/>
              </w:rPr>
              <w:t> </w:t>
            </w:r>
            <w:r>
              <w:rPr>
                <w:b/>
                <w:sz w:val="18"/>
              </w:rPr>
              <w:t>and</w:t>
            </w:r>
            <w:r>
              <w:rPr>
                <w:b/>
                <w:spacing w:val="-6"/>
                <w:sz w:val="18"/>
              </w:rPr>
              <w:t> </w:t>
            </w:r>
            <w:r>
              <w:rPr>
                <w:b/>
                <w:sz w:val="18"/>
              </w:rPr>
              <w:t>02xx</w:t>
            </w:r>
            <w:r>
              <w:rPr>
                <w:b/>
                <w:spacing w:val="-5"/>
                <w:sz w:val="18"/>
              </w:rPr>
              <w:t> </w:t>
            </w:r>
            <w:r>
              <w:rPr>
                <w:b/>
                <w:spacing w:val="-2"/>
                <w:sz w:val="18"/>
              </w:rPr>
              <w:t>messages)</w:t>
            </w:r>
          </w:p>
        </w:tc>
      </w:tr>
      <w:tr>
        <w:trPr>
          <w:trHeight w:val="393" w:hRule="atLeast"/>
        </w:trPr>
        <w:tc>
          <w:tcPr>
            <w:tcW w:w="866" w:type="dxa"/>
            <w:tcBorders>
              <w:top w:val="nil"/>
              <w:bottom w:val="nil"/>
            </w:tcBorders>
            <w:shd w:val="clear" w:color="auto" w:fill="EFF8FD"/>
          </w:tcPr>
          <w:p>
            <w:pPr>
              <w:pStyle w:val="TableParagraph"/>
              <w:spacing w:before="66"/>
              <w:ind w:left="59"/>
              <w:rPr>
                <w:sz w:val="18"/>
              </w:rPr>
            </w:pPr>
            <w:r>
              <w:rPr>
                <w:spacing w:val="-4"/>
                <w:sz w:val="18"/>
              </w:rPr>
              <w:t>Code</w:t>
            </w:r>
          </w:p>
        </w:tc>
        <w:tc>
          <w:tcPr>
            <w:tcW w:w="8764" w:type="dxa"/>
            <w:tcBorders>
              <w:top w:val="nil"/>
              <w:bottom w:val="nil"/>
            </w:tcBorders>
            <w:shd w:val="clear" w:color="auto" w:fill="EFF8FD"/>
          </w:tcPr>
          <w:p>
            <w:pPr>
              <w:pStyle w:val="TableParagraph"/>
              <w:spacing w:before="66"/>
              <w:ind w:left="60"/>
              <w:rPr>
                <w:sz w:val="18"/>
              </w:rPr>
            </w:pPr>
            <w:r>
              <w:rPr>
                <w:spacing w:val="-2"/>
                <w:sz w:val="18"/>
              </w:rPr>
              <w:t>Definition</w:t>
            </w:r>
          </w:p>
        </w:tc>
      </w:tr>
      <w:tr>
        <w:trPr>
          <w:trHeight w:val="374" w:hRule="atLeast"/>
        </w:trPr>
        <w:tc>
          <w:tcPr>
            <w:tcW w:w="866" w:type="dxa"/>
            <w:tcBorders>
              <w:top w:val="nil"/>
              <w:bottom w:val="nil"/>
            </w:tcBorders>
          </w:tcPr>
          <w:p>
            <w:pPr>
              <w:pStyle w:val="TableParagraph"/>
              <w:spacing w:before="56"/>
              <w:ind w:left="59"/>
              <w:rPr>
                <w:sz w:val="18"/>
              </w:rPr>
            </w:pPr>
            <w:r>
              <w:rPr>
                <w:spacing w:val="-4"/>
                <w:sz w:val="18"/>
              </w:rPr>
              <w:t>1000</w:t>
            </w:r>
          </w:p>
        </w:tc>
        <w:tc>
          <w:tcPr>
            <w:tcW w:w="8764" w:type="dxa"/>
            <w:tcBorders>
              <w:top w:val="nil"/>
              <w:bottom w:val="nil"/>
            </w:tcBorders>
          </w:tcPr>
          <w:p>
            <w:pPr>
              <w:pStyle w:val="TableParagraph"/>
              <w:spacing w:before="56"/>
              <w:ind w:left="60"/>
              <w:rPr>
                <w:sz w:val="18"/>
              </w:rPr>
            </w:pPr>
            <w:r>
              <w:rPr>
                <w:sz w:val="18"/>
              </w:rPr>
              <w:t>Stand-in</w:t>
            </w:r>
            <w:r>
              <w:rPr>
                <w:spacing w:val="-4"/>
                <w:sz w:val="18"/>
              </w:rPr>
              <w:t> </w:t>
            </w:r>
            <w:r>
              <w:rPr>
                <w:sz w:val="18"/>
              </w:rPr>
              <w:t>processing</w:t>
            </w:r>
            <w:r>
              <w:rPr>
                <w:spacing w:val="-4"/>
                <w:sz w:val="18"/>
              </w:rPr>
              <w:t> </w:t>
            </w:r>
            <w:r>
              <w:rPr>
                <w:sz w:val="18"/>
              </w:rPr>
              <w:t>at</w:t>
            </w:r>
            <w:r>
              <w:rPr>
                <w:spacing w:val="-3"/>
                <w:sz w:val="18"/>
              </w:rPr>
              <w:t> </w:t>
            </w:r>
            <w:r>
              <w:rPr>
                <w:sz w:val="18"/>
              </w:rPr>
              <w:t>the</w:t>
            </w:r>
            <w:r>
              <w:rPr>
                <w:spacing w:val="-3"/>
                <w:sz w:val="18"/>
              </w:rPr>
              <w:t> </w:t>
            </w:r>
            <w:r>
              <w:rPr>
                <w:sz w:val="18"/>
              </w:rPr>
              <w:t>card</w:t>
            </w:r>
            <w:r>
              <w:rPr>
                <w:spacing w:val="-3"/>
                <w:sz w:val="18"/>
              </w:rPr>
              <w:t> </w:t>
            </w:r>
            <w:r>
              <w:rPr>
                <w:sz w:val="18"/>
              </w:rPr>
              <w:t>issuer's</w:t>
            </w:r>
            <w:r>
              <w:rPr>
                <w:spacing w:val="-2"/>
                <w:sz w:val="18"/>
              </w:rPr>
              <w:t> option</w:t>
            </w:r>
          </w:p>
        </w:tc>
      </w:tr>
      <w:tr>
        <w:trPr>
          <w:trHeight w:val="396" w:hRule="atLeast"/>
        </w:trPr>
        <w:tc>
          <w:tcPr>
            <w:tcW w:w="866" w:type="dxa"/>
            <w:tcBorders>
              <w:top w:val="nil"/>
              <w:bottom w:val="nil"/>
            </w:tcBorders>
            <w:shd w:val="clear" w:color="auto" w:fill="EFF8FD"/>
          </w:tcPr>
          <w:p>
            <w:pPr>
              <w:pStyle w:val="TableParagraph"/>
              <w:spacing w:before="68"/>
              <w:ind w:left="59"/>
              <w:rPr>
                <w:sz w:val="18"/>
              </w:rPr>
            </w:pPr>
            <w:r>
              <w:rPr>
                <w:spacing w:val="-4"/>
                <w:sz w:val="18"/>
              </w:rPr>
              <w:t>1001</w:t>
            </w:r>
          </w:p>
        </w:tc>
        <w:tc>
          <w:tcPr>
            <w:tcW w:w="8764" w:type="dxa"/>
            <w:tcBorders>
              <w:top w:val="nil"/>
              <w:bottom w:val="nil"/>
            </w:tcBorders>
            <w:shd w:val="clear" w:color="auto" w:fill="EFF8FD"/>
          </w:tcPr>
          <w:p>
            <w:pPr>
              <w:pStyle w:val="TableParagraph"/>
              <w:spacing w:before="68"/>
              <w:ind w:left="60"/>
              <w:rPr>
                <w:sz w:val="18"/>
              </w:rPr>
            </w:pPr>
            <w:r>
              <w:rPr>
                <w:sz w:val="18"/>
              </w:rPr>
              <w:t>Stand-in</w:t>
            </w:r>
            <w:r>
              <w:rPr>
                <w:spacing w:val="-2"/>
                <w:sz w:val="18"/>
              </w:rPr>
              <w:t> </w:t>
            </w:r>
            <w:r>
              <w:rPr>
                <w:sz w:val="18"/>
              </w:rPr>
              <w:t>because</w:t>
            </w:r>
            <w:r>
              <w:rPr>
                <w:spacing w:val="-4"/>
                <w:sz w:val="18"/>
              </w:rPr>
              <w:t> </w:t>
            </w:r>
            <w:r>
              <w:rPr>
                <w:sz w:val="18"/>
              </w:rPr>
              <w:t>card</w:t>
            </w:r>
            <w:r>
              <w:rPr>
                <w:spacing w:val="-4"/>
                <w:sz w:val="18"/>
              </w:rPr>
              <w:t> </w:t>
            </w:r>
            <w:r>
              <w:rPr>
                <w:sz w:val="18"/>
              </w:rPr>
              <w:t>issuer</w:t>
            </w:r>
            <w:r>
              <w:rPr>
                <w:spacing w:val="-4"/>
                <w:sz w:val="18"/>
              </w:rPr>
              <w:t> </w:t>
            </w:r>
            <w:r>
              <w:rPr>
                <w:sz w:val="18"/>
              </w:rPr>
              <w:t>was</w:t>
            </w:r>
            <w:r>
              <w:rPr>
                <w:spacing w:val="2"/>
                <w:sz w:val="18"/>
              </w:rPr>
              <w:t> </w:t>
            </w:r>
            <w:r>
              <w:rPr>
                <w:sz w:val="18"/>
              </w:rPr>
              <w:t>signed</w:t>
            </w:r>
            <w:r>
              <w:rPr>
                <w:spacing w:val="-1"/>
                <w:sz w:val="18"/>
              </w:rPr>
              <w:t> </w:t>
            </w:r>
            <w:r>
              <w:rPr>
                <w:spacing w:val="-5"/>
                <w:sz w:val="18"/>
              </w:rPr>
              <w:t>off</w:t>
            </w:r>
          </w:p>
        </w:tc>
      </w:tr>
      <w:tr>
        <w:trPr>
          <w:trHeight w:val="374" w:hRule="atLeast"/>
        </w:trPr>
        <w:tc>
          <w:tcPr>
            <w:tcW w:w="866" w:type="dxa"/>
            <w:tcBorders>
              <w:top w:val="nil"/>
              <w:bottom w:val="nil"/>
            </w:tcBorders>
          </w:tcPr>
          <w:p>
            <w:pPr>
              <w:pStyle w:val="TableParagraph"/>
              <w:spacing w:before="56"/>
              <w:ind w:left="59"/>
              <w:rPr>
                <w:sz w:val="18"/>
              </w:rPr>
            </w:pPr>
            <w:r>
              <w:rPr>
                <w:spacing w:val="-4"/>
                <w:sz w:val="18"/>
              </w:rPr>
              <w:t>1002</w:t>
            </w:r>
          </w:p>
        </w:tc>
        <w:tc>
          <w:tcPr>
            <w:tcW w:w="8764" w:type="dxa"/>
            <w:tcBorders>
              <w:top w:val="nil"/>
              <w:bottom w:val="nil"/>
            </w:tcBorders>
          </w:tcPr>
          <w:p>
            <w:pPr>
              <w:pStyle w:val="TableParagraph"/>
              <w:spacing w:before="56"/>
              <w:ind w:left="60"/>
              <w:rPr>
                <w:sz w:val="18"/>
              </w:rPr>
            </w:pPr>
            <w:r>
              <w:rPr>
                <w:sz w:val="18"/>
              </w:rPr>
              <w:t>Stand-in</w:t>
            </w:r>
            <w:r>
              <w:rPr>
                <w:spacing w:val="-2"/>
                <w:sz w:val="18"/>
              </w:rPr>
              <w:t> </w:t>
            </w:r>
            <w:r>
              <w:rPr>
                <w:sz w:val="18"/>
              </w:rPr>
              <w:t>because</w:t>
            </w:r>
            <w:r>
              <w:rPr>
                <w:spacing w:val="-4"/>
                <w:sz w:val="18"/>
              </w:rPr>
              <w:t> </w:t>
            </w:r>
            <w:r>
              <w:rPr>
                <w:sz w:val="18"/>
              </w:rPr>
              <w:t>card</w:t>
            </w:r>
            <w:r>
              <w:rPr>
                <w:spacing w:val="-3"/>
                <w:sz w:val="18"/>
              </w:rPr>
              <w:t> </w:t>
            </w:r>
            <w:r>
              <w:rPr>
                <w:sz w:val="18"/>
              </w:rPr>
              <w:t>issuer</w:t>
            </w:r>
            <w:r>
              <w:rPr>
                <w:spacing w:val="-2"/>
                <w:sz w:val="18"/>
              </w:rPr>
              <w:t> </w:t>
            </w:r>
            <w:r>
              <w:rPr>
                <w:sz w:val="18"/>
              </w:rPr>
              <w:t>timed</w:t>
            </w:r>
            <w:r>
              <w:rPr>
                <w:spacing w:val="-4"/>
                <w:sz w:val="18"/>
              </w:rPr>
              <w:t> </w:t>
            </w:r>
            <w:r>
              <w:rPr>
                <w:sz w:val="18"/>
              </w:rPr>
              <w:t>out</w:t>
            </w:r>
            <w:r>
              <w:rPr>
                <w:spacing w:val="-3"/>
                <w:sz w:val="18"/>
              </w:rPr>
              <w:t> </w:t>
            </w:r>
            <w:r>
              <w:rPr>
                <w:sz w:val="18"/>
              </w:rPr>
              <w:t>on</w:t>
            </w:r>
            <w:r>
              <w:rPr>
                <w:spacing w:val="-2"/>
                <w:sz w:val="18"/>
              </w:rPr>
              <w:t> </w:t>
            </w:r>
            <w:r>
              <w:rPr>
                <w:sz w:val="18"/>
              </w:rPr>
              <w:t>original</w:t>
            </w:r>
            <w:r>
              <w:rPr>
                <w:spacing w:val="-3"/>
                <w:sz w:val="18"/>
              </w:rPr>
              <w:t> </w:t>
            </w:r>
            <w:r>
              <w:rPr>
                <w:spacing w:val="-2"/>
                <w:sz w:val="18"/>
              </w:rPr>
              <w:t>request</w:t>
            </w:r>
          </w:p>
        </w:tc>
      </w:tr>
      <w:tr>
        <w:trPr>
          <w:trHeight w:val="393" w:hRule="atLeast"/>
        </w:trPr>
        <w:tc>
          <w:tcPr>
            <w:tcW w:w="866" w:type="dxa"/>
            <w:tcBorders>
              <w:top w:val="nil"/>
              <w:bottom w:val="nil"/>
            </w:tcBorders>
            <w:shd w:val="clear" w:color="auto" w:fill="EFF8FD"/>
          </w:tcPr>
          <w:p>
            <w:pPr>
              <w:pStyle w:val="TableParagraph"/>
              <w:spacing w:before="66"/>
              <w:ind w:left="59"/>
              <w:rPr>
                <w:sz w:val="18"/>
              </w:rPr>
            </w:pPr>
            <w:r>
              <w:rPr>
                <w:spacing w:val="-4"/>
                <w:sz w:val="18"/>
              </w:rPr>
              <w:t>1003</w:t>
            </w:r>
          </w:p>
        </w:tc>
        <w:tc>
          <w:tcPr>
            <w:tcW w:w="8764" w:type="dxa"/>
            <w:tcBorders>
              <w:top w:val="nil"/>
              <w:bottom w:val="nil"/>
            </w:tcBorders>
            <w:shd w:val="clear" w:color="auto" w:fill="EFF8FD"/>
          </w:tcPr>
          <w:p>
            <w:pPr>
              <w:pStyle w:val="TableParagraph"/>
              <w:spacing w:before="66"/>
              <w:ind w:left="60"/>
              <w:rPr>
                <w:sz w:val="18"/>
              </w:rPr>
            </w:pPr>
            <w:r>
              <w:rPr>
                <w:sz w:val="18"/>
              </w:rPr>
              <w:t>Stand-in</w:t>
            </w:r>
            <w:r>
              <w:rPr>
                <w:spacing w:val="-2"/>
                <w:sz w:val="18"/>
              </w:rPr>
              <w:t> </w:t>
            </w:r>
            <w:r>
              <w:rPr>
                <w:sz w:val="18"/>
              </w:rPr>
              <w:t>because</w:t>
            </w:r>
            <w:r>
              <w:rPr>
                <w:spacing w:val="-3"/>
                <w:sz w:val="18"/>
              </w:rPr>
              <w:t> </w:t>
            </w:r>
            <w:r>
              <w:rPr>
                <w:sz w:val="18"/>
              </w:rPr>
              <w:t>card</w:t>
            </w:r>
            <w:r>
              <w:rPr>
                <w:spacing w:val="-4"/>
                <w:sz w:val="18"/>
              </w:rPr>
              <w:t> </w:t>
            </w:r>
            <w:r>
              <w:rPr>
                <w:sz w:val="18"/>
              </w:rPr>
              <w:t>issuer</w:t>
            </w:r>
            <w:r>
              <w:rPr>
                <w:spacing w:val="-3"/>
                <w:sz w:val="18"/>
              </w:rPr>
              <w:t> </w:t>
            </w:r>
            <w:r>
              <w:rPr>
                <w:sz w:val="18"/>
              </w:rPr>
              <w:t>was </w:t>
            </w:r>
            <w:r>
              <w:rPr>
                <w:spacing w:val="-2"/>
                <w:sz w:val="18"/>
              </w:rPr>
              <w:t>unavailable</w:t>
            </w:r>
          </w:p>
        </w:tc>
      </w:tr>
      <w:tr>
        <w:trPr>
          <w:trHeight w:val="374" w:hRule="atLeast"/>
        </w:trPr>
        <w:tc>
          <w:tcPr>
            <w:tcW w:w="866" w:type="dxa"/>
            <w:tcBorders>
              <w:top w:val="nil"/>
              <w:bottom w:val="nil"/>
            </w:tcBorders>
          </w:tcPr>
          <w:p>
            <w:pPr>
              <w:pStyle w:val="TableParagraph"/>
              <w:spacing w:before="59"/>
              <w:ind w:left="59"/>
              <w:rPr>
                <w:sz w:val="18"/>
              </w:rPr>
            </w:pPr>
            <w:r>
              <w:rPr>
                <w:spacing w:val="-4"/>
                <w:sz w:val="18"/>
              </w:rPr>
              <w:t>1004</w:t>
            </w:r>
          </w:p>
        </w:tc>
        <w:tc>
          <w:tcPr>
            <w:tcW w:w="8764" w:type="dxa"/>
            <w:tcBorders>
              <w:top w:val="nil"/>
              <w:bottom w:val="nil"/>
            </w:tcBorders>
          </w:tcPr>
          <w:p>
            <w:pPr>
              <w:pStyle w:val="TableParagraph"/>
              <w:spacing w:before="59"/>
              <w:ind w:left="60"/>
              <w:rPr>
                <w:sz w:val="18"/>
              </w:rPr>
            </w:pPr>
            <w:r>
              <w:rPr>
                <w:sz w:val="18"/>
              </w:rPr>
              <w:t>Terminal</w:t>
            </w:r>
            <w:r>
              <w:rPr>
                <w:spacing w:val="-4"/>
                <w:sz w:val="18"/>
              </w:rPr>
              <w:t> </w:t>
            </w:r>
            <w:r>
              <w:rPr>
                <w:spacing w:val="-2"/>
                <w:sz w:val="18"/>
              </w:rPr>
              <w:t>processed</w:t>
            </w:r>
          </w:p>
        </w:tc>
      </w:tr>
      <w:tr>
        <w:trPr>
          <w:trHeight w:val="395" w:hRule="atLeast"/>
        </w:trPr>
        <w:tc>
          <w:tcPr>
            <w:tcW w:w="866" w:type="dxa"/>
            <w:tcBorders>
              <w:top w:val="nil"/>
              <w:bottom w:val="nil"/>
            </w:tcBorders>
            <w:shd w:val="clear" w:color="auto" w:fill="EFF8FD"/>
          </w:tcPr>
          <w:p>
            <w:pPr>
              <w:pStyle w:val="TableParagraph"/>
              <w:spacing w:before="68"/>
              <w:ind w:left="59"/>
              <w:rPr>
                <w:sz w:val="18"/>
              </w:rPr>
            </w:pPr>
            <w:r>
              <w:rPr>
                <w:spacing w:val="-4"/>
                <w:sz w:val="18"/>
              </w:rPr>
              <w:t>1005</w:t>
            </w:r>
          </w:p>
        </w:tc>
        <w:tc>
          <w:tcPr>
            <w:tcW w:w="8764" w:type="dxa"/>
            <w:tcBorders>
              <w:top w:val="nil"/>
              <w:bottom w:val="nil"/>
            </w:tcBorders>
            <w:shd w:val="clear" w:color="auto" w:fill="EFF8FD"/>
          </w:tcPr>
          <w:p>
            <w:pPr>
              <w:pStyle w:val="TableParagraph"/>
              <w:spacing w:before="68"/>
              <w:ind w:left="60"/>
              <w:rPr>
                <w:sz w:val="18"/>
              </w:rPr>
            </w:pPr>
            <w:r>
              <w:rPr>
                <w:sz w:val="18"/>
              </w:rPr>
              <w:t>ICC</w:t>
            </w:r>
            <w:r>
              <w:rPr>
                <w:spacing w:val="-4"/>
                <w:sz w:val="18"/>
              </w:rPr>
              <w:t> </w:t>
            </w:r>
            <w:r>
              <w:rPr>
                <w:spacing w:val="-2"/>
                <w:sz w:val="18"/>
              </w:rPr>
              <w:t>processed</w:t>
            </w:r>
          </w:p>
        </w:tc>
      </w:tr>
      <w:tr>
        <w:trPr>
          <w:trHeight w:val="374" w:hRule="atLeast"/>
        </w:trPr>
        <w:tc>
          <w:tcPr>
            <w:tcW w:w="866" w:type="dxa"/>
            <w:tcBorders>
              <w:top w:val="nil"/>
              <w:bottom w:val="nil"/>
            </w:tcBorders>
          </w:tcPr>
          <w:p>
            <w:pPr>
              <w:pStyle w:val="TableParagraph"/>
              <w:spacing w:before="56"/>
              <w:ind w:left="59"/>
              <w:rPr>
                <w:sz w:val="18"/>
              </w:rPr>
            </w:pPr>
            <w:r>
              <w:rPr>
                <w:spacing w:val="-4"/>
                <w:sz w:val="18"/>
              </w:rPr>
              <w:t>1006</w:t>
            </w:r>
          </w:p>
        </w:tc>
        <w:tc>
          <w:tcPr>
            <w:tcW w:w="8764" w:type="dxa"/>
            <w:tcBorders>
              <w:top w:val="nil"/>
              <w:bottom w:val="nil"/>
            </w:tcBorders>
          </w:tcPr>
          <w:p>
            <w:pPr>
              <w:pStyle w:val="TableParagraph"/>
              <w:spacing w:before="56"/>
              <w:ind w:left="60"/>
              <w:rPr>
                <w:sz w:val="18"/>
              </w:rPr>
            </w:pPr>
            <w:r>
              <w:rPr>
                <w:sz w:val="18"/>
              </w:rPr>
              <w:t>Under</w:t>
            </w:r>
            <w:r>
              <w:rPr>
                <w:spacing w:val="-7"/>
                <w:sz w:val="18"/>
              </w:rPr>
              <w:t> </w:t>
            </w:r>
            <w:r>
              <w:rPr>
                <w:sz w:val="18"/>
              </w:rPr>
              <w:t>floor</w:t>
            </w:r>
            <w:r>
              <w:rPr>
                <w:spacing w:val="-7"/>
                <w:sz w:val="18"/>
              </w:rPr>
              <w:t> </w:t>
            </w:r>
            <w:r>
              <w:rPr>
                <w:spacing w:val="-2"/>
                <w:sz w:val="18"/>
              </w:rPr>
              <w:t>limit</w:t>
            </w:r>
          </w:p>
        </w:tc>
      </w:tr>
      <w:tr>
        <w:trPr>
          <w:trHeight w:val="395" w:hRule="atLeast"/>
        </w:trPr>
        <w:tc>
          <w:tcPr>
            <w:tcW w:w="866" w:type="dxa"/>
            <w:tcBorders>
              <w:top w:val="nil"/>
              <w:bottom w:val="nil"/>
            </w:tcBorders>
            <w:shd w:val="clear" w:color="auto" w:fill="EFF8FD"/>
          </w:tcPr>
          <w:p>
            <w:pPr>
              <w:pStyle w:val="TableParagraph"/>
              <w:spacing w:before="66"/>
              <w:ind w:left="59"/>
              <w:rPr>
                <w:sz w:val="18"/>
              </w:rPr>
            </w:pPr>
            <w:r>
              <w:rPr>
                <w:spacing w:val="-4"/>
                <w:sz w:val="18"/>
              </w:rPr>
              <w:t>1007</w:t>
            </w:r>
          </w:p>
        </w:tc>
        <w:tc>
          <w:tcPr>
            <w:tcW w:w="8764" w:type="dxa"/>
            <w:tcBorders>
              <w:top w:val="nil"/>
              <w:bottom w:val="nil"/>
            </w:tcBorders>
            <w:shd w:val="clear" w:color="auto" w:fill="EFF8FD"/>
          </w:tcPr>
          <w:p>
            <w:pPr>
              <w:pStyle w:val="TableParagraph"/>
              <w:spacing w:before="66"/>
              <w:ind w:left="60"/>
              <w:rPr>
                <w:sz w:val="18"/>
              </w:rPr>
            </w:pPr>
            <w:r>
              <w:rPr>
                <w:sz w:val="18"/>
              </w:rPr>
              <w:t>Stand-in</w:t>
            </w:r>
            <w:r>
              <w:rPr>
                <w:spacing w:val="-4"/>
                <w:sz w:val="18"/>
              </w:rPr>
              <w:t> </w:t>
            </w:r>
            <w:r>
              <w:rPr>
                <w:sz w:val="18"/>
              </w:rPr>
              <w:t>processing</w:t>
            </w:r>
            <w:r>
              <w:rPr>
                <w:spacing w:val="-4"/>
                <w:sz w:val="18"/>
              </w:rPr>
              <w:t> </w:t>
            </w:r>
            <w:r>
              <w:rPr>
                <w:sz w:val="18"/>
              </w:rPr>
              <w:t>at</w:t>
            </w:r>
            <w:r>
              <w:rPr>
                <w:spacing w:val="-3"/>
                <w:sz w:val="18"/>
              </w:rPr>
              <w:t> </w:t>
            </w:r>
            <w:r>
              <w:rPr>
                <w:sz w:val="18"/>
              </w:rPr>
              <w:t>the</w:t>
            </w:r>
            <w:r>
              <w:rPr>
                <w:spacing w:val="-4"/>
                <w:sz w:val="18"/>
              </w:rPr>
              <w:t> </w:t>
            </w:r>
            <w:r>
              <w:rPr>
                <w:sz w:val="18"/>
              </w:rPr>
              <w:t>acquirer's</w:t>
            </w:r>
            <w:r>
              <w:rPr>
                <w:spacing w:val="-3"/>
                <w:sz w:val="18"/>
              </w:rPr>
              <w:t> </w:t>
            </w:r>
            <w:r>
              <w:rPr>
                <w:spacing w:val="-2"/>
                <w:sz w:val="18"/>
              </w:rPr>
              <w:t>option</w:t>
            </w:r>
          </w:p>
        </w:tc>
      </w:tr>
    </w:tbl>
    <w:p>
      <w:pPr>
        <w:spacing w:after="0"/>
        <w:rPr>
          <w:sz w:val="18"/>
        </w:rPr>
        <w:sectPr>
          <w:type w:val="continuous"/>
          <w:pgSz w:w="11910" w:h="16840"/>
          <w:pgMar w:header="942" w:footer="1095" w:top="1680" w:bottom="1789" w:left="860" w:right="920"/>
        </w:sect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74" w:hRule="atLeast"/>
        </w:trPr>
        <w:tc>
          <w:tcPr>
            <w:tcW w:w="866" w:type="dxa"/>
            <w:tcBorders>
              <w:bottom w:val="nil"/>
            </w:tcBorders>
          </w:tcPr>
          <w:p>
            <w:pPr>
              <w:pStyle w:val="TableParagraph"/>
              <w:spacing w:before="57"/>
              <w:ind w:left="59"/>
              <w:rPr>
                <w:sz w:val="18"/>
              </w:rPr>
            </w:pPr>
            <w:r>
              <w:rPr>
                <w:spacing w:val="-4"/>
                <w:sz w:val="18"/>
              </w:rPr>
              <w:t>1008</w:t>
            </w:r>
          </w:p>
        </w:tc>
        <w:tc>
          <w:tcPr>
            <w:tcW w:w="8764" w:type="dxa"/>
            <w:tcBorders>
              <w:bottom w:val="nil"/>
            </w:tcBorders>
          </w:tcPr>
          <w:p>
            <w:pPr>
              <w:pStyle w:val="TableParagraph"/>
              <w:spacing w:before="57"/>
              <w:ind w:left="60"/>
              <w:rPr>
                <w:sz w:val="18"/>
              </w:rPr>
            </w:pPr>
            <w:r>
              <w:rPr>
                <w:sz w:val="18"/>
              </w:rPr>
              <w:t>Credit</w:t>
            </w:r>
            <w:r>
              <w:rPr>
                <w:spacing w:val="-9"/>
                <w:sz w:val="18"/>
              </w:rPr>
              <w:t> </w:t>
            </w:r>
            <w:r>
              <w:rPr>
                <w:spacing w:val="-2"/>
                <w:sz w:val="18"/>
              </w:rPr>
              <w:t>adjustment</w:t>
            </w:r>
          </w:p>
        </w:tc>
      </w:tr>
      <w:tr>
        <w:trPr>
          <w:trHeight w:val="396" w:hRule="atLeast"/>
        </w:trPr>
        <w:tc>
          <w:tcPr>
            <w:tcW w:w="866" w:type="dxa"/>
            <w:tcBorders>
              <w:top w:val="nil"/>
              <w:bottom w:val="nil"/>
            </w:tcBorders>
            <w:shd w:val="clear" w:color="auto" w:fill="EFF8FD"/>
          </w:tcPr>
          <w:p>
            <w:pPr>
              <w:pStyle w:val="TableParagraph"/>
              <w:spacing w:before="66"/>
              <w:ind w:left="59"/>
              <w:rPr>
                <w:sz w:val="18"/>
              </w:rPr>
            </w:pPr>
            <w:r>
              <w:rPr>
                <w:spacing w:val="-4"/>
                <w:sz w:val="18"/>
              </w:rPr>
              <w:t>1376</w:t>
            </w:r>
          </w:p>
        </w:tc>
        <w:tc>
          <w:tcPr>
            <w:tcW w:w="8764" w:type="dxa"/>
            <w:tcBorders>
              <w:top w:val="nil"/>
              <w:bottom w:val="nil"/>
            </w:tcBorders>
            <w:shd w:val="clear" w:color="auto" w:fill="EFF8FD"/>
          </w:tcPr>
          <w:p>
            <w:pPr>
              <w:pStyle w:val="TableParagraph"/>
              <w:spacing w:before="66"/>
              <w:ind w:left="60"/>
              <w:rPr>
                <w:sz w:val="18"/>
              </w:rPr>
            </w:pPr>
            <w:r>
              <w:rPr>
                <w:sz w:val="18"/>
              </w:rPr>
              <w:t>Default</w:t>
            </w:r>
            <w:r>
              <w:rPr>
                <w:spacing w:val="-5"/>
                <w:sz w:val="18"/>
              </w:rPr>
              <w:t> </w:t>
            </w:r>
            <w:r>
              <w:rPr>
                <w:spacing w:val="-2"/>
                <w:sz w:val="18"/>
              </w:rPr>
              <w:t>value</w:t>
            </w:r>
          </w:p>
        </w:tc>
      </w:tr>
    </w:tbl>
    <w:p>
      <w:pPr>
        <w:pStyle w:val="BodyText"/>
      </w:pPr>
    </w:p>
    <w:p>
      <w:pPr>
        <w:pStyle w:val="BodyText"/>
        <w:spacing w:before="63"/>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866"/>
        <w:gridCol w:w="8764"/>
      </w:tblGrid>
      <w:tr>
        <w:trPr>
          <w:trHeight w:val="374" w:hRule="atLeast"/>
        </w:trPr>
        <w:tc>
          <w:tcPr>
            <w:tcW w:w="9630" w:type="dxa"/>
            <w:gridSpan w:val="2"/>
            <w:tcBorders>
              <w:bottom w:val="nil"/>
            </w:tcBorders>
          </w:tcPr>
          <w:p>
            <w:pPr>
              <w:pStyle w:val="TableParagraph"/>
              <w:spacing w:before="56"/>
              <w:ind w:left="59"/>
              <w:rPr>
                <w:b/>
                <w:sz w:val="18"/>
              </w:rPr>
            </w:pPr>
            <w:r>
              <w:rPr>
                <w:b/>
                <w:sz w:val="18"/>
              </w:rPr>
              <w:t>Advice</w:t>
            </w:r>
            <w:r>
              <w:rPr>
                <w:b/>
                <w:spacing w:val="-10"/>
                <w:sz w:val="18"/>
              </w:rPr>
              <w:t> </w:t>
            </w:r>
            <w:r>
              <w:rPr>
                <w:b/>
                <w:sz w:val="18"/>
              </w:rPr>
              <w:t>Reason</w:t>
            </w:r>
            <w:r>
              <w:rPr>
                <w:b/>
                <w:spacing w:val="-7"/>
                <w:sz w:val="18"/>
              </w:rPr>
              <w:t> </w:t>
            </w:r>
            <w:r>
              <w:rPr>
                <w:b/>
                <w:sz w:val="18"/>
              </w:rPr>
              <w:t>Codes</w:t>
            </w:r>
            <w:r>
              <w:rPr>
                <w:b/>
                <w:spacing w:val="-7"/>
                <w:sz w:val="18"/>
              </w:rPr>
              <w:t> </w:t>
            </w:r>
            <w:r>
              <w:rPr>
                <w:b/>
                <w:sz w:val="18"/>
              </w:rPr>
              <w:t>(For</w:t>
            </w:r>
            <w:r>
              <w:rPr>
                <w:b/>
                <w:spacing w:val="-7"/>
                <w:sz w:val="18"/>
              </w:rPr>
              <w:t> </w:t>
            </w:r>
            <w:r>
              <w:rPr>
                <w:b/>
                <w:sz w:val="18"/>
              </w:rPr>
              <w:t>04xx</w:t>
            </w:r>
            <w:r>
              <w:rPr>
                <w:b/>
                <w:spacing w:val="-6"/>
                <w:sz w:val="18"/>
              </w:rPr>
              <w:t> </w:t>
            </w:r>
            <w:r>
              <w:rPr>
                <w:b/>
                <w:spacing w:val="-2"/>
                <w:sz w:val="18"/>
              </w:rPr>
              <w:t>messages)</w:t>
            </w:r>
          </w:p>
        </w:tc>
      </w:tr>
      <w:tr>
        <w:trPr>
          <w:trHeight w:val="393" w:hRule="atLeast"/>
        </w:trPr>
        <w:tc>
          <w:tcPr>
            <w:tcW w:w="866" w:type="dxa"/>
            <w:tcBorders>
              <w:top w:val="nil"/>
              <w:bottom w:val="nil"/>
            </w:tcBorders>
            <w:shd w:val="clear" w:color="auto" w:fill="EFF8FD"/>
          </w:tcPr>
          <w:p>
            <w:pPr>
              <w:pStyle w:val="TableParagraph"/>
              <w:spacing w:before="66"/>
              <w:ind w:left="59"/>
              <w:rPr>
                <w:b/>
                <w:sz w:val="18"/>
              </w:rPr>
            </w:pPr>
            <w:r>
              <w:rPr>
                <w:b/>
                <w:spacing w:val="-4"/>
                <w:sz w:val="18"/>
              </w:rPr>
              <w:t>Code</w:t>
            </w:r>
          </w:p>
        </w:tc>
        <w:tc>
          <w:tcPr>
            <w:tcW w:w="8764" w:type="dxa"/>
            <w:tcBorders>
              <w:top w:val="nil"/>
              <w:bottom w:val="nil"/>
            </w:tcBorders>
            <w:shd w:val="clear" w:color="auto" w:fill="EFF8FD"/>
          </w:tcPr>
          <w:p>
            <w:pPr>
              <w:pStyle w:val="TableParagraph"/>
              <w:spacing w:before="66"/>
              <w:ind w:left="60"/>
              <w:rPr>
                <w:b/>
                <w:sz w:val="18"/>
              </w:rPr>
            </w:pPr>
            <w:r>
              <w:rPr>
                <w:b/>
                <w:spacing w:val="-2"/>
                <w:sz w:val="18"/>
              </w:rPr>
              <w:t>Definition</w:t>
            </w:r>
          </w:p>
        </w:tc>
      </w:tr>
      <w:tr>
        <w:trPr>
          <w:trHeight w:val="376" w:hRule="atLeast"/>
        </w:trPr>
        <w:tc>
          <w:tcPr>
            <w:tcW w:w="866" w:type="dxa"/>
            <w:tcBorders>
              <w:top w:val="nil"/>
              <w:bottom w:val="nil"/>
            </w:tcBorders>
          </w:tcPr>
          <w:p>
            <w:pPr>
              <w:pStyle w:val="TableParagraph"/>
              <w:spacing w:before="59"/>
              <w:ind w:left="59"/>
              <w:rPr>
                <w:sz w:val="18"/>
              </w:rPr>
            </w:pPr>
            <w:r>
              <w:rPr>
                <w:spacing w:val="-4"/>
                <w:sz w:val="18"/>
              </w:rPr>
              <w:t>4000</w:t>
            </w:r>
          </w:p>
        </w:tc>
        <w:tc>
          <w:tcPr>
            <w:tcW w:w="8764" w:type="dxa"/>
            <w:tcBorders>
              <w:top w:val="nil"/>
              <w:bottom w:val="nil"/>
            </w:tcBorders>
          </w:tcPr>
          <w:p>
            <w:pPr>
              <w:pStyle w:val="TableParagraph"/>
              <w:spacing w:before="59"/>
              <w:ind w:left="60"/>
              <w:rPr>
                <w:sz w:val="18"/>
              </w:rPr>
            </w:pPr>
            <w:r>
              <w:rPr>
                <w:spacing w:val="-2"/>
                <w:sz w:val="18"/>
              </w:rPr>
              <w:t>Customer/Merchant</w:t>
            </w:r>
            <w:r>
              <w:rPr>
                <w:spacing w:val="12"/>
                <w:sz w:val="18"/>
              </w:rPr>
              <w:t> </w:t>
            </w:r>
            <w:r>
              <w:rPr>
                <w:spacing w:val="-2"/>
                <w:sz w:val="18"/>
              </w:rPr>
              <w:t>cancellation</w:t>
            </w:r>
          </w:p>
        </w:tc>
      </w:tr>
      <w:tr>
        <w:trPr>
          <w:trHeight w:val="393" w:hRule="atLeast"/>
        </w:trPr>
        <w:tc>
          <w:tcPr>
            <w:tcW w:w="866" w:type="dxa"/>
            <w:tcBorders>
              <w:top w:val="nil"/>
              <w:bottom w:val="nil"/>
            </w:tcBorders>
            <w:shd w:val="clear" w:color="auto" w:fill="EFF8FD"/>
          </w:tcPr>
          <w:p>
            <w:pPr>
              <w:pStyle w:val="TableParagraph"/>
              <w:spacing w:before="66"/>
              <w:ind w:left="59"/>
              <w:rPr>
                <w:sz w:val="18"/>
              </w:rPr>
            </w:pPr>
            <w:r>
              <w:rPr>
                <w:spacing w:val="-4"/>
                <w:sz w:val="18"/>
              </w:rPr>
              <w:t>4001</w:t>
            </w:r>
          </w:p>
        </w:tc>
        <w:tc>
          <w:tcPr>
            <w:tcW w:w="8764" w:type="dxa"/>
            <w:tcBorders>
              <w:top w:val="nil"/>
              <w:bottom w:val="nil"/>
            </w:tcBorders>
            <w:shd w:val="clear" w:color="auto" w:fill="EFF8FD"/>
          </w:tcPr>
          <w:p>
            <w:pPr>
              <w:pStyle w:val="TableParagraph"/>
              <w:spacing w:before="66"/>
              <w:ind w:left="60"/>
              <w:rPr>
                <w:sz w:val="18"/>
              </w:rPr>
            </w:pPr>
            <w:r>
              <w:rPr>
                <w:spacing w:val="-2"/>
                <w:sz w:val="18"/>
              </w:rPr>
              <w:t>Unspecified</w:t>
            </w:r>
          </w:p>
        </w:tc>
      </w:tr>
      <w:tr>
        <w:trPr>
          <w:trHeight w:val="374" w:hRule="atLeast"/>
        </w:trPr>
        <w:tc>
          <w:tcPr>
            <w:tcW w:w="866" w:type="dxa"/>
            <w:tcBorders>
              <w:top w:val="nil"/>
              <w:bottom w:val="nil"/>
            </w:tcBorders>
          </w:tcPr>
          <w:p>
            <w:pPr>
              <w:pStyle w:val="TableParagraph"/>
              <w:spacing w:before="56"/>
              <w:ind w:left="59"/>
              <w:rPr>
                <w:sz w:val="18"/>
              </w:rPr>
            </w:pPr>
            <w:r>
              <w:rPr>
                <w:spacing w:val="-4"/>
                <w:sz w:val="18"/>
              </w:rPr>
              <w:t>4002</w:t>
            </w:r>
          </w:p>
        </w:tc>
        <w:tc>
          <w:tcPr>
            <w:tcW w:w="8764" w:type="dxa"/>
            <w:tcBorders>
              <w:top w:val="nil"/>
              <w:bottom w:val="nil"/>
            </w:tcBorders>
          </w:tcPr>
          <w:p>
            <w:pPr>
              <w:pStyle w:val="TableParagraph"/>
              <w:spacing w:before="56"/>
              <w:ind w:left="60"/>
              <w:rPr>
                <w:sz w:val="18"/>
              </w:rPr>
            </w:pPr>
            <w:r>
              <w:rPr>
                <w:sz w:val="18"/>
              </w:rPr>
              <w:t>Suspected</w:t>
            </w:r>
            <w:r>
              <w:rPr>
                <w:spacing w:val="-4"/>
                <w:sz w:val="18"/>
              </w:rPr>
              <w:t> </w:t>
            </w:r>
            <w:r>
              <w:rPr>
                <w:spacing w:val="-2"/>
                <w:sz w:val="18"/>
              </w:rPr>
              <w:t>malfunction</w:t>
            </w:r>
          </w:p>
        </w:tc>
      </w:tr>
      <w:tr>
        <w:trPr>
          <w:trHeight w:val="393" w:hRule="atLeast"/>
        </w:trPr>
        <w:tc>
          <w:tcPr>
            <w:tcW w:w="866" w:type="dxa"/>
            <w:tcBorders>
              <w:top w:val="nil"/>
              <w:bottom w:val="nil"/>
            </w:tcBorders>
            <w:shd w:val="clear" w:color="auto" w:fill="EFF8FD"/>
          </w:tcPr>
          <w:p>
            <w:pPr>
              <w:pStyle w:val="TableParagraph"/>
              <w:spacing w:before="66"/>
              <w:ind w:left="59"/>
              <w:rPr>
                <w:sz w:val="18"/>
              </w:rPr>
            </w:pPr>
            <w:r>
              <w:rPr>
                <w:spacing w:val="-4"/>
                <w:sz w:val="18"/>
              </w:rPr>
              <w:t>4003</w:t>
            </w:r>
          </w:p>
        </w:tc>
        <w:tc>
          <w:tcPr>
            <w:tcW w:w="8764" w:type="dxa"/>
            <w:tcBorders>
              <w:top w:val="nil"/>
              <w:bottom w:val="nil"/>
            </w:tcBorders>
            <w:shd w:val="clear" w:color="auto" w:fill="EFF8FD"/>
          </w:tcPr>
          <w:p>
            <w:pPr>
              <w:pStyle w:val="TableParagraph"/>
              <w:spacing w:before="66"/>
              <w:ind w:left="60"/>
              <w:rPr>
                <w:sz w:val="18"/>
              </w:rPr>
            </w:pPr>
            <w:r>
              <w:rPr>
                <w:sz w:val="18"/>
              </w:rPr>
              <w:t>Format</w:t>
            </w:r>
            <w:r>
              <w:rPr>
                <w:spacing w:val="-5"/>
                <w:sz w:val="18"/>
              </w:rPr>
              <w:t> </w:t>
            </w:r>
            <w:r>
              <w:rPr>
                <w:sz w:val="18"/>
              </w:rPr>
              <w:t>error;</w:t>
            </w:r>
            <w:r>
              <w:rPr>
                <w:spacing w:val="-3"/>
                <w:sz w:val="18"/>
              </w:rPr>
              <w:t> </w:t>
            </w:r>
            <w:r>
              <w:rPr>
                <w:sz w:val="18"/>
              </w:rPr>
              <w:t>no</w:t>
            </w:r>
            <w:r>
              <w:rPr>
                <w:spacing w:val="-3"/>
                <w:sz w:val="18"/>
              </w:rPr>
              <w:t> </w:t>
            </w:r>
            <w:r>
              <w:rPr>
                <w:sz w:val="18"/>
              </w:rPr>
              <w:t>action </w:t>
            </w:r>
            <w:r>
              <w:rPr>
                <w:spacing w:val="-4"/>
                <w:sz w:val="18"/>
              </w:rPr>
              <w:t>taken</w:t>
            </w:r>
          </w:p>
        </w:tc>
      </w:tr>
      <w:tr>
        <w:trPr>
          <w:trHeight w:val="377" w:hRule="atLeast"/>
        </w:trPr>
        <w:tc>
          <w:tcPr>
            <w:tcW w:w="866" w:type="dxa"/>
            <w:tcBorders>
              <w:top w:val="nil"/>
              <w:bottom w:val="nil"/>
            </w:tcBorders>
          </w:tcPr>
          <w:p>
            <w:pPr>
              <w:pStyle w:val="TableParagraph"/>
              <w:spacing w:before="59"/>
              <w:ind w:left="59"/>
              <w:rPr>
                <w:sz w:val="18"/>
              </w:rPr>
            </w:pPr>
            <w:r>
              <w:rPr>
                <w:spacing w:val="-4"/>
                <w:sz w:val="18"/>
              </w:rPr>
              <w:t>4004</w:t>
            </w:r>
          </w:p>
        </w:tc>
        <w:tc>
          <w:tcPr>
            <w:tcW w:w="8764" w:type="dxa"/>
            <w:tcBorders>
              <w:top w:val="nil"/>
              <w:bottom w:val="nil"/>
            </w:tcBorders>
          </w:tcPr>
          <w:p>
            <w:pPr>
              <w:pStyle w:val="TableParagraph"/>
              <w:spacing w:before="59"/>
              <w:ind w:left="60"/>
              <w:rPr>
                <w:sz w:val="18"/>
              </w:rPr>
            </w:pPr>
            <w:r>
              <w:rPr>
                <w:sz w:val="18"/>
              </w:rPr>
              <w:t>Completed</w:t>
            </w:r>
            <w:r>
              <w:rPr>
                <w:spacing w:val="-12"/>
                <w:sz w:val="18"/>
              </w:rPr>
              <w:t> </w:t>
            </w:r>
            <w:r>
              <w:rPr>
                <w:sz w:val="18"/>
              </w:rPr>
              <w:t>partially</w:t>
            </w:r>
            <w:r>
              <w:rPr>
                <w:spacing w:val="-10"/>
                <w:sz w:val="18"/>
              </w:rPr>
              <w:t> </w:t>
            </w:r>
            <w:r>
              <w:rPr>
                <w:sz w:val="18"/>
              </w:rPr>
              <w:t>(under</w:t>
            </w:r>
            <w:r>
              <w:rPr>
                <w:spacing w:val="-9"/>
                <w:sz w:val="18"/>
              </w:rPr>
              <w:t> </w:t>
            </w:r>
            <w:r>
              <w:rPr>
                <w:spacing w:val="-2"/>
                <w:sz w:val="18"/>
              </w:rPr>
              <w:t>dispense)</w:t>
            </w:r>
          </w:p>
        </w:tc>
      </w:tr>
      <w:tr>
        <w:trPr>
          <w:trHeight w:val="393" w:hRule="atLeast"/>
        </w:trPr>
        <w:tc>
          <w:tcPr>
            <w:tcW w:w="866" w:type="dxa"/>
            <w:tcBorders>
              <w:top w:val="nil"/>
              <w:bottom w:val="nil"/>
            </w:tcBorders>
            <w:shd w:val="clear" w:color="auto" w:fill="EFF8FD"/>
          </w:tcPr>
          <w:p>
            <w:pPr>
              <w:pStyle w:val="TableParagraph"/>
              <w:spacing w:before="66"/>
              <w:ind w:left="59"/>
              <w:rPr>
                <w:sz w:val="18"/>
              </w:rPr>
            </w:pPr>
            <w:r>
              <w:rPr>
                <w:spacing w:val="-4"/>
                <w:sz w:val="18"/>
              </w:rPr>
              <w:t>4005</w:t>
            </w:r>
          </w:p>
        </w:tc>
        <w:tc>
          <w:tcPr>
            <w:tcW w:w="8764" w:type="dxa"/>
            <w:tcBorders>
              <w:top w:val="nil"/>
              <w:bottom w:val="nil"/>
            </w:tcBorders>
            <w:shd w:val="clear" w:color="auto" w:fill="EFF8FD"/>
          </w:tcPr>
          <w:p>
            <w:pPr>
              <w:pStyle w:val="TableParagraph"/>
              <w:spacing w:before="66"/>
              <w:ind w:left="60"/>
              <w:rPr>
                <w:sz w:val="18"/>
              </w:rPr>
            </w:pPr>
            <w:r>
              <w:rPr>
                <w:sz w:val="18"/>
              </w:rPr>
              <w:t>Original</w:t>
            </w:r>
            <w:r>
              <w:rPr>
                <w:spacing w:val="-4"/>
                <w:sz w:val="18"/>
              </w:rPr>
              <w:t> </w:t>
            </w:r>
            <w:r>
              <w:rPr>
                <w:sz w:val="18"/>
              </w:rPr>
              <w:t>amount</w:t>
            </w:r>
            <w:r>
              <w:rPr>
                <w:spacing w:val="-3"/>
                <w:sz w:val="18"/>
              </w:rPr>
              <w:t> </w:t>
            </w:r>
            <w:r>
              <w:rPr>
                <w:spacing w:val="-2"/>
                <w:sz w:val="18"/>
              </w:rPr>
              <w:t>incorrect</w:t>
            </w:r>
          </w:p>
        </w:tc>
      </w:tr>
      <w:tr>
        <w:trPr>
          <w:trHeight w:val="374" w:hRule="atLeast"/>
        </w:trPr>
        <w:tc>
          <w:tcPr>
            <w:tcW w:w="866" w:type="dxa"/>
            <w:tcBorders>
              <w:top w:val="nil"/>
              <w:bottom w:val="nil"/>
            </w:tcBorders>
          </w:tcPr>
          <w:p>
            <w:pPr>
              <w:pStyle w:val="TableParagraph"/>
              <w:spacing w:before="56"/>
              <w:ind w:left="59"/>
              <w:rPr>
                <w:sz w:val="18"/>
              </w:rPr>
            </w:pPr>
            <w:r>
              <w:rPr>
                <w:spacing w:val="-4"/>
                <w:sz w:val="18"/>
              </w:rPr>
              <w:t>4006</w:t>
            </w:r>
          </w:p>
        </w:tc>
        <w:tc>
          <w:tcPr>
            <w:tcW w:w="8764" w:type="dxa"/>
            <w:tcBorders>
              <w:top w:val="nil"/>
              <w:bottom w:val="nil"/>
            </w:tcBorders>
          </w:tcPr>
          <w:p>
            <w:pPr>
              <w:pStyle w:val="TableParagraph"/>
              <w:spacing w:before="56"/>
              <w:ind w:left="60"/>
              <w:rPr>
                <w:sz w:val="18"/>
              </w:rPr>
            </w:pPr>
            <w:r>
              <w:rPr>
                <w:sz w:val="18"/>
              </w:rPr>
              <w:t>Response</w:t>
            </w:r>
            <w:r>
              <w:rPr>
                <w:spacing w:val="-10"/>
                <w:sz w:val="18"/>
              </w:rPr>
              <w:t> </w:t>
            </w:r>
            <w:r>
              <w:rPr>
                <w:sz w:val="18"/>
              </w:rPr>
              <w:t>received</w:t>
            </w:r>
            <w:r>
              <w:rPr>
                <w:spacing w:val="-9"/>
                <w:sz w:val="18"/>
              </w:rPr>
              <w:t> </w:t>
            </w:r>
            <w:r>
              <w:rPr>
                <w:sz w:val="18"/>
              </w:rPr>
              <w:t>too</w:t>
            </w:r>
            <w:r>
              <w:rPr>
                <w:spacing w:val="-9"/>
                <w:sz w:val="18"/>
              </w:rPr>
              <w:t> </w:t>
            </w:r>
            <w:r>
              <w:rPr>
                <w:sz w:val="18"/>
              </w:rPr>
              <w:t>late</w:t>
            </w:r>
            <w:r>
              <w:rPr>
                <w:spacing w:val="-9"/>
                <w:sz w:val="18"/>
              </w:rPr>
              <w:t> </w:t>
            </w:r>
            <w:r>
              <w:rPr>
                <w:sz w:val="18"/>
              </w:rPr>
              <w:t>(late</w:t>
            </w:r>
            <w:r>
              <w:rPr>
                <w:spacing w:val="-9"/>
                <w:sz w:val="18"/>
              </w:rPr>
              <w:t> </w:t>
            </w:r>
            <w:r>
              <w:rPr>
                <w:sz w:val="18"/>
              </w:rPr>
              <w:t>response</w:t>
            </w:r>
            <w:r>
              <w:rPr>
                <w:spacing w:val="-9"/>
                <w:sz w:val="18"/>
              </w:rPr>
              <w:t> </w:t>
            </w:r>
            <w:r>
              <w:rPr>
                <w:spacing w:val="-2"/>
                <w:sz w:val="18"/>
              </w:rPr>
              <w:t>reversal)</w:t>
            </w:r>
          </w:p>
        </w:tc>
      </w:tr>
      <w:tr>
        <w:trPr>
          <w:trHeight w:val="395" w:hRule="atLeast"/>
        </w:trPr>
        <w:tc>
          <w:tcPr>
            <w:tcW w:w="866" w:type="dxa"/>
            <w:tcBorders>
              <w:top w:val="nil"/>
              <w:bottom w:val="nil"/>
            </w:tcBorders>
            <w:shd w:val="clear" w:color="auto" w:fill="EFF8FD"/>
          </w:tcPr>
          <w:p>
            <w:pPr>
              <w:pStyle w:val="TableParagraph"/>
              <w:spacing w:before="68"/>
              <w:ind w:left="59"/>
              <w:rPr>
                <w:sz w:val="18"/>
              </w:rPr>
            </w:pPr>
            <w:r>
              <w:rPr>
                <w:spacing w:val="-4"/>
                <w:sz w:val="18"/>
              </w:rPr>
              <w:t>4007</w:t>
            </w:r>
          </w:p>
        </w:tc>
        <w:tc>
          <w:tcPr>
            <w:tcW w:w="8764" w:type="dxa"/>
            <w:tcBorders>
              <w:top w:val="nil"/>
              <w:bottom w:val="nil"/>
            </w:tcBorders>
            <w:shd w:val="clear" w:color="auto" w:fill="EFF8FD"/>
          </w:tcPr>
          <w:p>
            <w:pPr>
              <w:pStyle w:val="TableParagraph"/>
              <w:spacing w:before="68"/>
              <w:ind w:left="60"/>
              <w:rPr>
                <w:sz w:val="18"/>
              </w:rPr>
            </w:pPr>
            <w:r>
              <w:rPr>
                <w:sz w:val="18"/>
              </w:rPr>
              <w:t>Card</w:t>
            </w:r>
            <w:r>
              <w:rPr>
                <w:spacing w:val="-9"/>
                <w:sz w:val="18"/>
              </w:rPr>
              <w:t> </w:t>
            </w:r>
            <w:r>
              <w:rPr>
                <w:sz w:val="18"/>
              </w:rPr>
              <w:t>acceptor</w:t>
            </w:r>
            <w:r>
              <w:rPr>
                <w:spacing w:val="-8"/>
                <w:sz w:val="18"/>
              </w:rPr>
              <w:t> </w:t>
            </w:r>
            <w:r>
              <w:rPr>
                <w:sz w:val="18"/>
              </w:rPr>
              <w:t>device</w:t>
            </w:r>
            <w:r>
              <w:rPr>
                <w:spacing w:val="-10"/>
                <w:sz w:val="18"/>
              </w:rPr>
              <w:t> </w:t>
            </w:r>
            <w:r>
              <w:rPr>
                <w:sz w:val="18"/>
              </w:rPr>
              <w:t>unable</w:t>
            </w:r>
            <w:r>
              <w:rPr>
                <w:spacing w:val="-8"/>
                <w:sz w:val="18"/>
              </w:rPr>
              <w:t> </w:t>
            </w:r>
            <w:r>
              <w:rPr>
                <w:sz w:val="18"/>
              </w:rPr>
              <w:t>to</w:t>
            </w:r>
            <w:r>
              <w:rPr>
                <w:spacing w:val="-8"/>
                <w:sz w:val="18"/>
              </w:rPr>
              <w:t> </w:t>
            </w:r>
            <w:r>
              <w:rPr>
                <w:sz w:val="18"/>
              </w:rPr>
              <w:t>complete</w:t>
            </w:r>
            <w:r>
              <w:rPr>
                <w:spacing w:val="-9"/>
                <w:sz w:val="18"/>
              </w:rPr>
              <w:t> </w:t>
            </w:r>
            <w:r>
              <w:rPr>
                <w:spacing w:val="-2"/>
                <w:sz w:val="18"/>
              </w:rPr>
              <w:t>transaction</w:t>
            </w:r>
          </w:p>
        </w:tc>
      </w:tr>
      <w:tr>
        <w:trPr>
          <w:trHeight w:val="374" w:hRule="atLeast"/>
        </w:trPr>
        <w:tc>
          <w:tcPr>
            <w:tcW w:w="866" w:type="dxa"/>
            <w:tcBorders>
              <w:top w:val="nil"/>
              <w:bottom w:val="nil"/>
            </w:tcBorders>
          </w:tcPr>
          <w:p>
            <w:pPr>
              <w:pStyle w:val="TableParagraph"/>
              <w:spacing w:before="56"/>
              <w:ind w:left="59"/>
              <w:rPr>
                <w:sz w:val="18"/>
              </w:rPr>
            </w:pPr>
            <w:r>
              <w:rPr>
                <w:spacing w:val="-4"/>
                <w:sz w:val="18"/>
              </w:rPr>
              <w:t>4013</w:t>
            </w:r>
          </w:p>
        </w:tc>
        <w:tc>
          <w:tcPr>
            <w:tcW w:w="8764" w:type="dxa"/>
            <w:tcBorders>
              <w:top w:val="nil"/>
              <w:bottom w:val="nil"/>
            </w:tcBorders>
          </w:tcPr>
          <w:p>
            <w:pPr>
              <w:pStyle w:val="TableParagraph"/>
              <w:spacing w:before="56"/>
              <w:ind w:left="60"/>
              <w:rPr>
                <w:sz w:val="18"/>
              </w:rPr>
            </w:pPr>
            <w:r>
              <w:rPr>
                <w:sz w:val="18"/>
              </w:rPr>
              <w:t>Unable</w:t>
            </w:r>
            <w:r>
              <w:rPr>
                <w:spacing w:val="-8"/>
                <w:sz w:val="18"/>
              </w:rPr>
              <w:t> </w:t>
            </w:r>
            <w:r>
              <w:rPr>
                <w:sz w:val="18"/>
              </w:rPr>
              <w:t>to</w:t>
            </w:r>
            <w:r>
              <w:rPr>
                <w:spacing w:val="-6"/>
                <w:sz w:val="18"/>
              </w:rPr>
              <w:t> </w:t>
            </w:r>
            <w:r>
              <w:rPr>
                <w:sz w:val="18"/>
              </w:rPr>
              <w:t>deliver</w:t>
            </w:r>
            <w:r>
              <w:rPr>
                <w:spacing w:val="-7"/>
                <w:sz w:val="18"/>
              </w:rPr>
              <w:t> </w:t>
            </w:r>
            <w:r>
              <w:rPr>
                <w:sz w:val="18"/>
              </w:rPr>
              <w:t>message</w:t>
            </w:r>
            <w:r>
              <w:rPr>
                <w:spacing w:val="-6"/>
                <w:sz w:val="18"/>
              </w:rPr>
              <w:t> </w:t>
            </w:r>
            <w:r>
              <w:rPr>
                <w:sz w:val="18"/>
              </w:rPr>
              <w:t>to</w:t>
            </w:r>
            <w:r>
              <w:rPr>
                <w:spacing w:val="-8"/>
                <w:sz w:val="18"/>
              </w:rPr>
              <w:t> </w:t>
            </w:r>
            <w:r>
              <w:rPr>
                <w:sz w:val="18"/>
              </w:rPr>
              <w:t>point</w:t>
            </w:r>
            <w:r>
              <w:rPr>
                <w:spacing w:val="-7"/>
                <w:sz w:val="18"/>
              </w:rPr>
              <w:t> </w:t>
            </w:r>
            <w:r>
              <w:rPr>
                <w:sz w:val="18"/>
              </w:rPr>
              <w:t>of</w:t>
            </w:r>
            <w:r>
              <w:rPr>
                <w:spacing w:val="-8"/>
                <w:sz w:val="18"/>
              </w:rPr>
              <w:t> </w:t>
            </w:r>
            <w:r>
              <w:rPr>
                <w:spacing w:val="-2"/>
                <w:sz w:val="18"/>
              </w:rPr>
              <w:t>service</w:t>
            </w:r>
          </w:p>
        </w:tc>
      </w:tr>
      <w:tr>
        <w:trPr>
          <w:trHeight w:val="393" w:hRule="atLeast"/>
        </w:trPr>
        <w:tc>
          <w:tcPr>
            <w:tcW w:w="866" w:type="dxa"/>
            <w:tcBorders>
              <w:top w:val="nil"/>
              <w:bottom w:val="nil"/>
            </w:tcBorders>
            <w:shd w:val="clear" w:color="auto" w:fill="EFF8FD"/>
          </w:tcPr>
          <w:p>
            <w:pPr>
              <w:pStyle w:val="TableParagraph"/>
              <w:spacing w:before="66"/>
              <w:ind w:left="59"/>
              <w:rPr>
                <w:sz w:val="18"/>
              </w:rPr>
            </w:pPr>
            <w:r>
              <w:rPr>
                <w:spacing w:val="-4"/>
                <w:sz w:val="18"/>
              </w:rPr>
              <w:t>4014</w:t>
            </w:r>
          </w:p>
        </w:tc>
        <w:tc>
          <w:tcPr>
            <w:tcW w:w="8764" w:type="dxa"/>
            <w:tcBorders>
              <w:top w:val="nil"/>
              <w:bottom w:val="nil"/>
            </w:tcBorders>
            <w:shd w:val="clear" w:color="auto" w:fill="EFF8FD"/>
          </w:tcPr>
          <w:p>
            <w:pPr>
              <w:pStyle w:val="TableParagraph"/>
              <w:spacing w:before="66"/>
              <w:ind w:left="60"/>
              <w:rPr>
                <w:sz w:val="18"/>
              </w:rPr>
            </w:pPr>
            <w:r>
              <w:rPr>
                <w:sz w:val="18"/>
              </w:rPr>
              <w:t>Acquirer</w:t>
            </w:r>
            <w:r>
              <w:rPr>
                <w:spacing w:val="-5"/>
                <w:sz w:val="18"/>
              </w:rPr>
              <w:t> </w:t>
            </w:r>
            <w:r>
              <w:rPr>
                <w:sz w:val="18"/>
              </w:rPr>
              <w:t>denial</w:t>
            </w:r>
            <w:r>
              <w:rPr>
                <w:spacing w:val="-3"/>
                <w:sz w:val="18"/>
              </w:rPr>
              <w:t> </w:t>
            </w:r>
            <w:r>
              <w:rPr>
                <w:sz w:val="18"/>
              </w:rPr>
              <w:t>suspect</w:t>
            </w:r>
            <w:r>
              <w:rPr>
                <w:spacing w:val="-4"/>
                <w:sz w:val="18"/>
              </w:rPr>
              <w:t> fraud</w:t>
            </w:r>
          </w:p>
        </w:tc>
      </w:tr>
      <w:tr>
        <w:trPr>
          <w:trHeight w:val="376" w:hRule="atLeast"/>
        </w:trPr>
        <w:tc>
          <w:tcPr>
            <w:tcW w:w="866" w:type="dxa"/>
            <w:tcBorders>
              <w:top w:val="nil"/>
            </w:tcBorders>
          </w:tcPr>
          <w:p>
            <w:pPr>
              <w:pStyle w:val="TableParagraph"/>
              <w:spacing w:before="59"/>
              <w:ind w:left="59"/>
              <w:rPr>
                <w:sz w:val="18"/>
              </w:rPr>
            </w:pPr>
            <w:r>
              <w:rPr>
                <w:spacing w:val="-4"/>
                <w:sz w:val="18"/>
              </w:rPr>
              <w:t>4021</w:t>
            </w:r>
          </w:p>
        </w:tc>
        <w:tc>
          <w:tcPr>
            <w:tcW w:w="8764" w:type="dxa"/>
            <w:tcBorders>
              <w:top w:val="nil"/>
            </w:tcBorders>
          </w:tcPr>
          <w:p>
            <w:pPr>
              <w:pStyle w:val="TableParagraph"/>
              <w:spacing w:before="59"/>
              <w:ind w:left="60"/>
              <w:rPr>
                <w:sz w:val="18"/>
              </w:rPr>
            </w:pPr>
            <w:r>
              <w:rPr>
                <w:sz w:val="18"/>
              </w:rPr>
              <w:t>Time</w:t>
            </w:r>
            <w:r>
              <w:rPr>
                <w:spacing w:val="-4"/>
                <w:sz w:val="18"/>
              </w:rPr>
              <w:t> </w:t>
            </w:r>
            <w:r>
              <w:rPr>
                <w:sz w:val="18"/>
              </w:rPr>
              <w:t>out</w:t>
            </w:r>
            <w:r>
              <w:rPr>
                <w:spacing w:val="-2"/>
                <w:sz w:val="18"/>
              </w:rPr>
              <w:t> </w:t>
            </w:r>
            <w:r>
              <w:rPr>
                <w:sz w:val="18"/>
              </w:rPr>
              <w:t>waiting</w:t>
            </w:r>
            <w:r>
              <w:rPr>
                <w:spacing w:val="-3"/>
                <w:sz w:val="18"/>
              </w:rPr>
              <w:t> </w:t>
            </w:r>
            <w:r>
              <w:rPr>
                <w:sz w:val="18"/>
              </w:rPr>
              <w:t>for</w:t>
            </w:r>
            <w:r>
              <w:rPr>
                <w:spacing w:val="-2"/>
                <w:sz w:val="18"/>
              </w:rPr>
              <w:t> </w:t>
            </w:r>
            <w:r>
              <w:rPr>
                <w:sz w:val="18"/>
              </w:rPr>
              <w:t>response</w:t>
            </w:r>
            <w:r>
              <w:rPr>
                <w:spacing w:val="-4"/>
                <w:sz w:val="18"/>
              </w:rPr>
              <w:t> </w:t>
            </w:r>
            <w:r>
              <w:rPr>
                <w:sz w:val="18"/>
              </w:rPr>
              <w:t>(early</w:t>
            </w:r>
            <w:r>
              <w:rPr>
                <w:spacing w:val="-3"/>
                <w:sz w:val="18"/>
              </w:rPr>
              <w:t> </w:t>
            </w:r>
            <w:r>
              <w:rPr>
                <w:spacing w:val="-2"/>
                <w:sz w:val="18"/>
              </w:rPr>
              <w:t>reversal)</w:t>
            </w:r>
          </w:p>
        </w:tc>
      </w:tr>
    </w:tbl>
    <w:p>
      <w:pPr>
        <w:spacing w:after="0"/>
        <w:rPr>
          <w:sz w:val="18"/>
        </w:rPr>
        <w:sectPr>
          <w:type w:val="continuous"/>
          <w:pgSz w:w="11910" w:h="16840"/>
          <w:pgMar w:header="942" w:footer="1095" w:top="1680" w:bottom="1280" w:left="860" w:right="920"/>
        </w:sectPr>
      </w:pPr>
    </w:p>
    <w:p>
      <w:pPr>
        <w:pStyle w:val="Heading2"/>
      </w:pPr>
      <w:bookmarkStart w:name="_bookmark95" w:id="96"/>
      <w:bookmarkEnd w:id="96"/>
      <w:r>
        <w:rPr>
          <w:b w:val="0"/>
        </w:rPr>
      </w:r>
      <w:r>
        <w:rPr/>
        <w:t>Appendix</w:t>
      </w:r>
      <w:r>
        <w:rPr>
          <w:spacing w:val="-8"/>
        </w:rPr>
        <w:t> </w:t>
      </w:r>
      <w:r>
        <w:rPr/>
        <w:t>D –</w:t>
      </w:r>
      <w:r>
        <w:rPr>
          <w:spacing w:val="-5"/>
        </w:rPr>
        <w:t> </w:t>
      </w:r>
      <w:r>
        <w:rPr/>
        <w:t>Sample</w:t>
      </w:r>
      <w:r>
        <w:rPr>
          <w:spacing w:val="-5"/>
        </w:rPr>
        <w:t> </w:t>
      </w:r>
      <w:r>
        <w:rPr>
          <w:spacing w:val="-2"/>
        </w:rPr>
        <w:t>Messages</w:t>
      </w:r>
    </w:p>
    <w:p>
      <w:pPr>
        <w:pStyle w:val="Heading4"/>
        <w:spacing w:before="282"/>
      </w:pPr>
      <w:bookmarkStart w:name="_bookmark96" w:id="97"/>
      <w:bookmarkEnd w:id="97"/>
      <w:r>
        <w:rPr>
          <w:b w:val="0"/>
        </w:rPr>
      </w:r>
      <w:r>
        <w:rPr/>
        <w:t>Sample</w:t>
      </w:r>
      <w:r>
        <w:rPr>
          <w:spacing w:val="-13"/>
        </w:rPr>
        <w:t> </w:t>
      </w:r>
      <w:r>
        <w:rPr/>
        <w:t>Network</w:t>
      </w:r>
      <w:r>
        <w:rPr>
          <w:spacing w:val="-13"/>
        </w:rPr>
        <w:t> </w:t>
      </w:r>
      <w:r>
        <w:rPr/>
        <w:t>Request/Response</w:t>
      </w:r>
      <w:r>
        <w:rPr>
          <w:spacing w:val="-14"/>
        </w:rPr>
        <w:t> </w:t>
      </w:r>
      <w:r>
        <w:rPr/>
        <w:t>Messages</w:t>
      </w:r>
      <w:r>
        <w:rPr>
          <w:spacing w:val="-12"/>
        </w:rPr>
        <w:t> </w:t>
      </w:r>
      <w:r>
        <w:rPr/>
        <w:t>(0800,</w:t>
      </w:r>
      <w:r>
        <w:rPr>
          <w:spacing w:val="-14"/>
        </w:rPr>
        <w:t> </w:t>
      </w:r>
      <w:r>
        <w:rPr>
          <w:spacing w:val="-2"/>
        </w:rPr>
        <w:t>0810)</w:t>
      </w:r>
    </w:p>
    <w:p>
      <w:pPr>
        <w:pStyle w:val="Heading5"/>
        <w:spacing w:before="274"/>
      </w:pPr>
      <w:r>
        <w:rPr/>
        <w:t>Request</w:t>
      </w:r>
      <w:r>
        <w:rPr>
          <w:spacing w:val="-5"/>
        </w:rPr>
        <w:t> </w:t>
      </w:r>
      <w:r>
        <w:rPr/>
        <w:t>Message</w:t>
      </w:r>
      <w:r>
        <w:rPr>
          <w:spacing w:val="-7"/>
        </w:rPr>
        <w:t> </w:t>
      </w:r>
      <w:r>
        <w:rPr/>
        <w:t>[0800]</w:t>
      </w:r>
      <w:r>
        <w:rPr>
          <w:spacing w:val="-4"/>
        </w:rPr>
        <w:t> </w:t>
      </w:r>
      <w:r>
        <w:rPr/>
        <w:t>(ASCII</w:t>
      </w:r>
      <w:r>
        <w:rPr>
          <w:spacing w:val="-6"/>
        </w:rPr>
        <w:t> </w:t>
      </w:r>
      <w:r>
        <w:rPr>
          <w:spacing w:val="-2"/>
        </w:rPr>
        <w:t>format)</w:t>
      </w:r>
    </w:p>
    <w:p>
      <w:pPr>
        <w:pStyle w:val="BodyText"/>
        <w:spacing w:before="32"/>
        <w:rPr>
          <w:b/>
        </w:rPr>
      </w:pPr>
    </w:p>
    <w:p>
      <w:pPr>
        <w:pStyle w:val="BodyText"/>
        <w:tabs>
          <w:tab w:pos="9942" w:val="left" w:leader="none"/>
        </w:tabs>
        <w:ind w:left="244"/>
      </w:pPr>
      <w:r>
        <w:rPr>
          <w:color w:val="000000"/>
          <w:spacing w:val="-28"/>
          <w:shd w:fill="E6E6E6" w:color="auto" w:val="clear"/>
        </w:rPr>
        <w:t> </w:t>
      </w:r>
      <w:r>
        <w:rPr>
          <w:color w:val="000000"/>
          <w:spacing w:val="-2"/>
          <w:shd w:fill="E6E6E6" w:color="auto" w:val="clear"/>
        </w:rPr>
        <w:t>00670800822000000800000004000000000000000409111530088001909916088001081</w:t>
      </w:r>
      <w:r>
        <w:rPr>
          <w:color w:val="000000"/>
          <w:shd w:fill="E6E6E6" w:color="auto" w:val="clear"/>
        </w:rPr>
        <w:tab/>
      </w:r>
    </w:p>
    <w:p>
      <w:pPr>
        <w:pStyle w:val="BodyText"/>
        <w:spacing w:before="49"/>
      </w:pPr>
    </w:p>
    <w:p>
      <w:pPr>
        <w:pStyle w:val="BodyText"/>
        <w:ind w:left="273"/>
      </w:pPr>
      <w:r>
        <w:rPr>
          <w:spacing w:val="-2"/>
        </w:rPr>
        <w:t>Where,</w:t>
      </w:r>
    </w:p>
    <w:p>
      <w:pPr>
        <w:pStyle w:val="BodyText"/>
        <w:spacing w:before="49"/>
      </w:pPr>
    </w:p>
    <w:p>
      <w:pPr>
        <w:pStyle w:val="BodyText"/>
        <w:spacing w:line="532" w:lineRule="auto"/>
        <w:ind w:left="273" w:right="6862"/>
      </w:pPr>
      <w:r>
        <w:rPr/>
        <w:t>Message</w:t>
      </w:r>
      <w:r>
        <w:rPr>
          <w:spacing w:val="-13"/>
        </w:rPr>
        <w:t> </w:t>
      </w:r>
      <w:r>
        <w:rPr/>
        <w:t>length</w:t>
      </w:r>
      <w:r>
        <w:rPr>
          <w:spacing w:val="-13"/>
        </w:rPr>
        <w:t> </w:t>
      </w:r>
      <w:r>
        <w:rPr/>
        <w:t>(4-bytes):</w:t>
      </w:r>
      <w:r>
        <w:rPr>
          <w:spacing w:val="-13"/>
        </w:rPr>
        <w:t> </w:t>
      </w:r>
      <w:r>
        <w:rPr/>
        <w:t>0067 MTI (4-bytes): 0800</w:t>
      </w:r>
    </w:p>
    <w:p>
      <w:pPr>
        <w:pStyle w:val="BodyText"/>
        <w:spacing w:line="229" w:lineRule="exact"/>
        <w:ind w:left="273"/>
      </w:pPr>
      <w:r>
        <w:rPr/>
        <w:t>Bitmaps</w:t>
      </w:r>
      <w:r>
        <w:rPr>
          <w:spacing w:val="-7"/>
        </w:rPr>
        <w:t> </w:t>
      </w:r>
      <w:r>
        <w:rPr/>
        <w:t>(32</w:t>
      </w:r>
      <w:r>
        <w:rPr>
          <w:spacing w:val="-7"/>
        </w:rPr>
        <w:t> </w:t>
      </w:r>
      <w:r>
        <w:rPr/>
        <w:t>bytes):</w:t>
      </w:r>
      <w:r>
        <w:rPr>
          <w:spacing w:val="-7"/>
        </w:rPr>
        <w:t> </w:t>
      </w:r>
      <w:r>
        <w:rPr>
          <w:spacing w:val="-2"/>
        </w:rPr>
        <w:t>82200000080000000400000000000000</w:t>
      </w:r>
    </w:p>
    <w:p>
      <w:pPr>
        <w:pStyle w:val="BodyText"/>
        <w:spacing w:before="51"/>
      </w:pPr>
    </w:p>
    <w:p>
      <w:pPr>
        <w:pStyle w:val="BodyText"/>
        <w:ind w:left="273"/>
      </w:pPr>
      <w:r>
        <w:rPr/>
        <w:t>Data</w:t>
      </w:r>
      <w:r>
        <w:rPr>
          <w:spacing w:val="-7"/>
        </w:rPr>
        <w:t> </w:t>
      </w:r>
      <w:r>
        <w:rPr/>
        <w:t>Elements</w:t>
      </w:r>
      <w:r>
        <w:rPr>
          <w:spacing w:val="-6"/>
        </w:rPr>
        <w:t> </w:t>
      </w:r>
      <w:r>
        <w:rPr/>
        <w:t>(31</w:t>
      </w:r>
      <w:r>
        <w:rPr>
          <w:spacing w:val="-5"/>
        </w:rPr>
        <w:t> </w:t>
      </w:r>
      <w:r>
        <w:rPr/>
        <w:t>bytes):</w:t>
      </w:r>
      <w:r>
        <w:rPr>
          <w:spacing w:val="-5"/>
        </w:rPr>
        <w:t> </w:t>
      </w:r>
      <w:r>
        <w:rPr>
          <w:spacing w:val="-2"/>
        </w:rPr>
        <w:t>0409111530088001909916088001081</w:t>
      </w:r>
    </w:p>
    <w:p>
      <w:pPr>
        <w:pStyle w:val="BodyText"/>
        <w:spacing w:before="49"/>
      </w:pPr>
    </w:p>
    <w:p>
      <w:pPr>
        <w:pStyle w:val="Heading6"/>
      </w:pPr>
      <w:r>
        <w:rPr/>
        <w:t>Parsed</w:t>
      </w:r>
      <w:r>
        <w:rPr>
          <w:spacing w:val="-9"/>
        </w:rPr>
        <w:t> </w:t>
      </w:r>
      <w:r>
        <w:rPr/>
        <w:t>Data</w:t>
      </w:r>
      <w:r>
        <w:rPr>
          <w:spacing w:val="-6"/>
        </w:rPr>
        <w:t> </w:t>
      </w:r>
      <w:r>
        <w:rPr>
          <w:spacing w:val="-2"/>
        </w:rPr>
        <w:t>Elements:</w:t>
      </w:r>
    </w:p>
    <w:p>
      <w:pPr>
        <w:pStyle w:val="BodyText"/>
        <w:spacing w:before="51"/>
        <w:rPr>
          <w:b/>
        </w:rPr>
      </w:pPr>
    </w:p>
    <w:p>
      <w:pPr>
        <w:spacing w:before="0"/>
        <w:ind w:left="273" w:right="0" w:firstLine="0"/>
        <w:jc w:val="left"/>
        <w:rPr>
          <w:sz w:val="20"/>
        </w:rPr>
      </w:pPr>
      <w:r>
        <w:rPr>
          <w:sz w:val="20"/>
        </w:rPr>
        <w:t>DE</w:t>
      </w:r>
      <w:r>
        <w:rPr>
          <w:spacing w:val="-4"/>
          <w:sz w:val="20"/>
        </w:rPr>
        <w:t> </w:t>
      </w:r>
      <w:r>
        <w:rPr>
          <w:sz w:val="20"/>
        </w:rPr>
        <w:t>007</w:t>
      </w:r>
      <w:r>
        <w:rPr>
          <w:spacing w:val="-3"/>
          <w:sz w:val="20"/>
        </w:rPr>
        <w:t> </w:t>
      </w:r>
      <w:r>
        <w:rPr>
          <w:sz w:val="20"/>
        </w:rPr>
        <w:t>=</w:t>
      </w:r>
      <w:r>
        <w:rPr>
          <w:spacing w:val="-2"/>
          <w:sz w:val="20"/>
        </w:rPr>
        <w:t> 0409111530</w:t>
      </w:r>
    </w:p>
    <w:p>
      <w:pPr>
        <w:pStyle w:val="BodyText"/>
        <w:spacing w:before="49"/>
      </w:pPr>
    </w:p>
    <w:p>
      <w:pPr>
        <w:spacing w:before="0"/>
        <w:ind w:left="273" w:right="0" w:firstLine="0"/>
        <w:jc w:val="left"/>
        <w:rPr>
          <w:sz w:val="20"/>
        </w:rPr>
      </w:pPr>
      <w:r>
        <w:rPr>
          <w:sz w:val="20"/>
        </w:rPr>
        <w:t>DE</w:t>
      </w:r>
      <w:r>
        <w:rPr>
          <w:spacing w:val="-4"/>
          <w:sz w:val="20"/>
        </w:rPr>
        <w:t> </w:t>
      </w:r>
      <w:r>
        <w:rPr>
          <w:sz w:val="20"/>
        </w:rPr>
        <w:t>011</w:t>
      </w:r>
      <w:r>
        <w:rPr>
          <w:spacing w:val="-3"/>
          <w:sz w:val="20"/>
        </w:rPr>
        <w:t> </w:t>
      </w:r>
      <w:r>
        <w:rPr>
          <w:sz w:val="20"/>
        </w:rPr>
        <w:t>=</w:t>
      </w:r>
      <w:r>
        <w:rPr>
          <w:spacing w:val="-2"/>
          <w:sz w:val="20"/>
        </w:rPr>
        <w:t> 088001</w:t>
      </w:r>
    </w:p>
    <w:p>
      <w:pPr>
        <w:pStyle w:val="BodyText"/>
        <w:spacing w:before="51"/>
      </w:pPr>
    </w:p>
    <w:p>
      <w:pPr>
        <w:spacing w:before="0"/>
        <w:ind w:left="273" w:right="0" w:firstLine="0"/>
        <w:jc w:val="left"/>
        <w:rPr>
          <w:sz w:val="20"/>
        </w:rPr>
      </w:pPr>
      <w:r>
        <w:rPr>
          <w:sz w:val="20"/>
        </w:rPr>
        <w:t>DE</w:t>
      </w:r>
      <w:r>
        <w:rPr>
          <w:spacing w:val="-4"/>
          <w:sz w:val="20"/>
        </w:rPr>
        <w:t> </w:t>
      </w:r>
      <w:r>
        <w:rPr>
          <w:sz w:val="20"/>
        </w:rPr>
        <w:t>037</w:t>
      </w:r>
      <w:r>
        <w:rPr>
          <w:spacing w:val="-3"/>
          <w:sz w:val="20"/>
        </w:rPr>
        <w:t> </w:t>
      </w:r>
      <w:r>
        <w:rPr>
          <w:sz w:val="20"/>
        </w:rPr>
        <w:t>=</w:t>
      </w:r>
      <w:r>
        <w:rPr>
          <w:spacing w:val="-2"/>
          <w:sz w:val="20"/>
        </w:rPr>
        <w:t> 909916088001</w:t>
      </w:r>
    </w:p>
    <w:p>
      <w:pPr>
        <w:pStyle w:val="BodyText"/>
        <w:spacing w:before="49"/>
      </w:pPr>
    </w:p>
    <w:p>
      <w:pPr>
        <w:spacing w:before="0"/>
        <w:ind w:left="273" w:right="0" w:firstLine="0"/>
        <w:jc w:val="left"/>
        <w:rPr>
          <w:sz w:val="20"/>
        </w:rPr>
      </w:pPr>
      <w:r>
        <w:rPr>
          <w:sz w:val="20"/>
        </w:rPr>
        <w:t>DE</w:t>
      </w:r>
      <w:r>
        <w:rPr>
          <w:spacing w:val="-4"/>
          <w:sz w:val="20"/>
        </w:rPr>
        <w:t> </w:t>
      </w:r>
      <w:r>
        <w:rPr>
          <w:sz w:val="20"/>
        </w:rPr>
        <w:t>070</w:t>
      </w:r>
      <w:r>
        <w:rPr>
          <w:spacing w:val="-3"/>
          <w:sz w:val="20"/>
        </w:rPr>
        <w:t> </w:t>
      </w:r>
      <w:r>
        <w:rPr>
          <w:sz w:val="20"/>
        </w:rPr>
        <w:t>=</w:t>
      </w:r>
      <w:r>
        <w:rPr>
          <w:spacing w:val="-2"/>
          <w:sz w:val="20"/>
        </w:rPr>
        <w:t> </w:t>
      </w:r>
      <w:r>
        <w:rPr>
          <w:spacing w:val="-5"/>
          <w:sz w:val="20"/>
        </w:rPr>
        <w:t>081</w:t>
      </w:r>
    </w:p>
    <w:p>
      <w:pPr>
        <w:pStyle w:val="BodyText"/>
      </w:pPr>
    </w:p>
    <w:p>
      <w:pPr>
        <w:pStyle w:val="BodyText"/>
        <w:spacing w:before="98"/>
      </w:pPr>
    </w:p>
    <w:p>
      <w:pPr>
        <w:pStyle w:val="Heading5"/>
      </w:pPr>
      <w:r>
        <w:rPr/>
        <w:t>Response</w:t>
      </w:r>
      <w:r>
        <w:rPr>
          <w:spacing w:val="-6"/>
        </w:rPr>
        <w:t> </w:t>
      </w:r>
      <w:r>
        <w:rPr/>
        <w:t>Message</w:t>
      </w:r>
      <w:r>
        <w:rPr>
          <w:spacing w:val="-8"/>
        </w:rPr>
        <w:t> </w:t>
      </w:r>
      <w:r>
        <w:rPr/>
        <w:t>[0810]</w:t>
      </w:r>
      <w:r>
        <w:rPr>
          <w:spacing w:val="-6"/>
        </w:rPr>
        <w:t> </w:t>
      </w:r>
      <w:r>
        <w:rPr/>
        <w:t>(ASCII</w:t>
      </w:r>
      <w:r>
        <w:rPr>
          <w:spacing w:val="-6"/>
        </w:rPr>
        <w:t> </w:t>
      </w:r>
      <w:r>
        <w:rPr>
          <w:spacing w:val="-2"/>
        </w:rPr>
        <w:t>format)</w:t>
      </w:r>
    </w:p>
    <w:p>
      <w:pPr>
        <w:pStyle w:val="BodyText"/>
        <w:spacing w:before="33"/>
        <w:rPr>
          <w:b/>
        </w:rPr>
      </w:pPr>
    </w:p>
    <w:p>
      <w:pPr>
        <w:tabs>
          <w:tab w:pos="9942" w:val="left" w:leader="none"/>
        </w:tabs>
        <w:spacing w:before="0"/>
        <w:ind w:left="244" w:right="0" w:firstLine="0"/>
        <w:jc w:val="left"/>
        <w:rPr>
          <w:sz w:val="20"/>
        </w:rPr>
      </w:pPr>
      <w:r>
        <w:rPr>
          <w:color w:val="000000"/>
          <w:spacing w:val="-28"/>
          <w:sz w:val="20"/>
          <w:shd w:fill="E6E6E6" w:color="auto" w:val="clear"/>
        </w:rPr>
        <w:t> </w:t>
      </w:r>
      <w:r>
        <w:rPr>
          <w:color w:val="000000"/>
          <w:spacing w:val="-2"/>
          <w:sz w:val="20"/>
          <w:shd w:fill="E6E6E6" w:color="auto" w:val="clear"/>
        </w:rPr>
        <w:t>00690810822000000A0000000400000000000000040911153008800190991608800100081</w:t>
      </w:r>
      <w:r>
        <w:rPr>
          <w:color w:val="000000"/>
          <w:sz w:val="20"/>
          <w:shd w:fill="E6E6E6" w:color="auto" w:val="clear"/>
        </w:rPr>
        <w:tab/>
      </w:r>
    </w:p>
    <w:p>
      <w:pPr>
        <w:pStyle w:val="BodyText"/>
        <w:spacing w:before="49"/>
      </w:pPr>
    </w:p>
    <w:p>
      <w:pPr>
        <w:pStyle w:val="BodyText"/>
        <w:ind w:left="273"/>
      </w:pPr>
      <w:r>
        <w:rPr>
          <w:spacing w:val="-2"/>
        </w:rPr>
        <w:t>Where,</w:t>
      </w:r>
    </w:p>
    <w:p>
      <w:pPr>
        <w:pStyle w:val="BodyText"/>
        <w:spacing w:before="51"/>
      </w:pPr>
    </w:p>
    <w:p>
      <w:pPr>
        <w:pStyle w:val="BodyText"/>
        <w:spacing w:line="530" w:lineRule="auto"/>
        <w:ind w:left="273" w:right="6862"/>
      </w:pPr>
      <w:r>
        <w:rPr/>
        <w:t>Message</w:t>
      </w:r>
      <w:r>
        <w:rPr>
          <w:spacing w:val="-13"/>
        </w:rPr>
        <w:t> </w:t>
      </w:r>
      <w:r>
        <w:rPr/>
        <w:t>length</w:t>
      </w:r>
      <w:r>
        <w:rPr>
          <w:spacing w:val="-13"/>
        </w:rPr>
        <w:t> </w:t>
      </w:r>
      <w:r>
        <w:rPr/>
        <w:t>(4-bytes):</w:t>
      </w:r>
      <w:r>
        <w:rPr>
          <w:spacing w:val="-13"/>
        </w:rPr>
        <w:t> </w:t>
      </w:r>
      <w:r>
        <w:rPr/>
        <w:t>0069 MTI (4-bytes): 0810</w:t>
      </w:r>
    </w:p>
    <w:p>
      <w:pPr>
        <w:pStyle w:val="BodyText"/>
        <w:spacing w:before="4"/>
        <w:ind w:left="273"/>
      </w:pPr>
      <w:r>
        <w:rPr/>
        <w:t>Bitmaps</w:t>
      </w:r>
      <w:r>
        <w:rPr>
          <w:spacing w:val="-7"/>
        </w:rPr>
        <w:t> </w:t>
      </w:r>
      <w:r>
        <w:rPr/>
        <w:t>(32</w:t>
      </w:r>
      <w:r>
        <w:rPr>
          <w:spacing w:val="-7"/>
        </w:rPr>
        <w:t> </w:t>
      </w:r>
      <w:r>
        <w:rPr/>
        <w:t>bytes):</w:t>
      </w:r>
      <w:r>
        <w:rPr>
          <w:spacing w:val="-7"/>
        </w:rPr>
        <w:t> </w:t>
      </w:r>
      <w:r>
        <w:rPr>
          <w:spacing w:val="-2"/>
        </w:rPr>
        <w:t>822000000A0000000400000000000000</w:t>
      </w:r>
    </w:p>
    <w:p>
      <w:pPr>
        <w:pStyle w:val="BodyText"/>
        <w:spacing w:before="49"/>
      </w:pPr>
    </w:p>
    <w:p>
      <w:pPr>
        <w:pStyle w:val="BodyText"/>
        <w:ind w:left="273"/>
      </w:pPr>
      <w:r>
        <w:rPr/>
        <w:t>Data</w:t>
      </w:r>
      <w:r>
        <w:rPr>
          <w:spacing w:val="-7"/>
        </w:rPr>
        <w:t> </w:t>
      </w:r>
      <w:r>
        <w:rPr/>
        <w:t>Elements</w:t>
      </w:r>
      <w:r>
        <w:rPr>
          <w:spacing w:val="-6"/>
        </w:rPr>
        <w:t> </w:t>
      </w:r>
      <w:r>
        <w:rPr/>
        <w:t>(33</w:t>
      </w:r>
      <w:r>
        <w:rPr>
          <w:spacing w:val="-5"/>
        </w:rPr>
        <w:t> </w:t>
      </w:r>
      <w:r>
        <w:rPr/>
        <w:t>bytes):</w:t>
      </w:r>
      <w:r>
        <w:rPr>
          <w:spacing w:val="-5"/>
        </w:rPr>
        <w:t> </w:t>
      </w:r>
      <w:r>
        <w:rPr>
          <w:spacing w:val="-2"/>
        </w:rPr>
        <w:t>040911153008800190991608800100081</w:t>
      </w:r>
    </w:p>
    <w:p>
      <w:pPr>
        <w:pStyle w:val="BodyText"/>
        <w:spacing w:before="51"/>
      </w:pPr>
    </w:p>
    <w:p>
      <w:pPr>
        <w:pStyle w:val="Heading6"/>
      </w:pPr>
      <w:r>
        <w:rPr/>
        <w:t>Parsed</w:t>
      </w:r>
      <w:r>
        <w:rPr>
          <w:spacing w:val="-9"/>
        </w:rPr>
        <w:t> </w:t>
      </w:r>
      <w:r>
        <w:rPr/>
        <w:t>Data</w:t>
      </w:r>
      <w:r>
        <w:rPr>
          <w:spacing w:val="-6"/>
        </w:rPr>
        <w:t> </w:t>
      </w:r>
      <w:r>
        <w:rPr>
          <w:spacing w:val="-2"/>
        </w:rPr>
        <w:t>Elements:</w:t>
      </w:r>
    </w:p>
    <w:p>
      <w:pPr>
        <w:pStyle w:val="BodyText"/>
        <w:spacing w:before="49"/>
        <w:rPr>
          <w:b/>
        </w:rPr>
      </w:pPr>
    </w:p>
    <w:p>
      <w:pPr>
        <w:spacing w:before="0"/>
        <w:ind w:left="273" w:right="0" w:firstLine="0"/>
        <w:jc w:val="left"/>
        <w:rPr>
          <w:sz w:val="20"/>
        </w:rPr>
      </w:pPr>
      <w:r>
        <w:rPr>
          <w:sz w:val="20"/>
        </w:rPr>
        <w:t>DE</w:t>
      </w:r>
      <w:r>
        <w:rPr>
          <w:spacing w:val="-4"/>
          <w:sz w:val="20"/>
        </w:rPr>
        <w:t> </w:t>
      </w:r>
      <w:r>
        <w:rPr>
          <w:sz w:val="20"/>
        </w:rPr>
        <w:t>007</w:t>
      </w:r>
      <w:r>
        <w:rPr>
          <w:spacing w:val="-3"/>
          <w:sz w:val="20"/>
        </w:rPr>
        <w:t> </w:t>
      </w:r>
      <w:r>
        <w:rPr>
          <w:sz w:val="20"/>
        </w:rPr>
        <w:t>=</w:t>
      </w:r>
      <w:r>
        <w:rPr>
          <w:spacing w:val="-2"/>
          <w:sz w:val="20"/>
        </w:rPr>
        <w:t> 0409111530</w:t>
      </w:r>
    </w:p>
    <w:p>
      <w:pPr>
        <w:pStyle w:val="BodyText"/>
        <w:spacing w:before="51"/>
      </w:pPr>
    </w:p>
    <w:p>
      <w:pPr>
        <w:spacing w:before="0"/>
        <w:ind w:left="273" w:right="0" w:firstLine="0"/>
        <w:jc w:val="left"/>
        <w:rPr>
          <w:sz w:val="20"/>
        </w:rPr>
      </w:pPr>
      <w:r>
        <w:rPr>
          <w:sz w:val="20"/>
        </w:rPr>
        <w:t>DE</w:t>
      </w:r>
      <w:r>
        <w:rPr>
          <w:spacing w:val="-4"/>
          <w:sz w:val="20"/>
        </w:rPr>
        <w:t> </w:t>
      </w:r>
      <w:r>
        <w:rPr>
          <w:sz w:val="20"/>
        </w:rPr>
        <w:t>011</w:t>
      </w:r>
      <w:r>
        <w:rPr>
          <w:spacing w:val="-3"/>
          <w:sz w:val="20"/>
        </w:rPr>
        <w:t> </w:t>
      </w:r>
      <w:r>
        <w:rPr>
          <w:sz w:val="20"/>
        </w:rPr>
        <w:t>=</w:t>
      </w:r>
      <w:r>
        <w:rPr>
          <w:spacing w:val="-2"/>
          <w:sz w:val="20"/>
        </w:rPr>
        <w:t> 088001</w:t>
      </w:r>
    </w:p>
    <w:p>
      <w:pPr>
        <w:pStyle w:val="BodyText"/>
        <w:spacing w:before="49"/>
      </w:pPr>
    </w:p>
    <w:p>
      <w:pPr>
        <w:spacing w:before="0"/>
        <w:ind w:left="273" w:right="0" w:firstLine="0"/>
        <w:jc w:val="left"/>
        <w:rPr>
          <w:sz w:val="20"/>
        </w:rPr>
      </w:pPr>
      <w:r>
        <w:rPr>
          <w:sz w:val="20"/>
        </w:rPr>
        <w:t>DE</w:t>
      </w:r>
      <w:r>
        <w:rPr>
          <w:spacing w:val="-4"/>
          <w:sz w:val="20"/>
        </w:rPr>
        <w:t> </w:t>
      </w:r>
      <w:r>
        <w:rPr>
          <w:sz w:val="20"/>
        </w:rPr>
        <w:t>037</w:t>
      </w:r>
      <w:r>
        <w:rPr>
          <w:spacing w:val="-3"/>
          <w:sz w:val="20"/>
        </w:rPr>
        <w:t> </w:t>
      </w:r>
      <w:r>
        <w:rPr>
          <w:sz w:val="20"/>
        </w:rPr>
        <w:t>=</w:t>
      </w:r>
      <w:r>
        <w:rPr>
          <w:spacing w:val="-2"/>
          <w:sz w:val="20"/>
        </w:rPr>
        <w:t> 909916088001</w:t>
      </w:r>
    </w:p>
    <w:p>
      <w:pPr>
        <w:pStyle w:val="BodyText"/>
        <w:spacing w:before="51"/>
      </w:pPr>
    </w:p>
    <w:p>
      <w:pPr>
        <w:spacing w:before="0"/>
        <w:ind w:left="273" w:right="0" w:firstLine="0"/>
        <w:jc w:val="left"/>
        <w:rPr>
          <w:sz w:val="20"/>
        </w:rPr>
      </w:pPr>
      <w:r>
        <w:rPr>
          <w:sz w:val="20"/>
        </w:rPr>
        <w:t>DE</w:t>
      </w:r>
      <w:r>
        <w:rPr>
          <w:spacing w:val="-4"/>
          <w:sz w:val="20"/>
        </w:rPr>
        <w:t> </w:t>
      </w:r>
      <w:r>
        <w:rPr>
          <w:sz w:val="20"/>
        </w:rPr>
        <w:t>039</w:t>
      </w:r>
      <w:r>
        <w:rPr>
          <w:spacing w:val="-3"/>
          <w:sz w:val="20"/>
        </w:rPr>
        <w:t> </w:t>
      </w:r>
      <w:r>
        <w:rPr>
          <w:sz w:val="20"/>
        </w:rPr>
        <w:t>=</w:t>
      </w:r>
      <w:r>
        <w:rPr>
          <w:spacing w:val="-2"/>
          <w:sz w:val="20"/>
        </w:rPr>
        <w:t> </w:t>
      </w:r>
      <w:r>
        <w:rPr>
          <w:spacing w:val="-5"/>
          <w:sz w:val="20"/>
        </w:rPr>
        <w:t>00</w:t>
      </w:r>
    </w:p>
    <w:p>
      <w:pPr>
        <w:spacing w:after="0"/>
        <w:jc w:val="left"/>
        <w:rPr>
          <w:sz w:val="20"/>
        </w:rPr>
        <w:sectPr>
          <w:pgSz w:w="11910" w:h="16840"/>
          <w:pgMar w:header="942" w:footer="1095" w:top="1680" w:bottom="1280" w:left="860" w:right="920"/>
        </w:sectPr>
      </w:pPr>
    </w:p>
    <w:p>
      <w:pPr>
        <w:spacing w:before="4"/>
        <w:ind w:left="273" w:right="0" w:firstLine="0"/>
        <w:jc w:val="left"/>
        <w:rPr>
          <w:sz w:val="20"/>
        </w:rPr>
      </w:pPr>
      <w:r>
        <w:rPr>
          <w:sz w:val="20"/>
        </w:rPr>
        <w:t>DE</w:t>
      </w:r>
      <w:r>
        <w:rPr>
          <w:spacing w:val="-4"/>
          <w:sz w:val="20"/>
        </w:rPr>
        <w:t> </w:t>
      </w:r>
      <w:r>
        <w:rPr>
          <w:sz w:val="20"/>
        </w:rPr>
        <w:t>070</w:t>
      </w:r>
      <w:r>
        <w:rPr>
          <w:spacing w:val="-3"/>
          <w:sz w:val="20"/>
        </w:rPr>
        <w:t> </w:t>
      </w:r>
      <w:r>
        <w:rPr>
          <w:sz w:val="20"/>
        </w:rPr>
        <w:t>=</w:t>
      </w:r>
      <w:r>
        <w:rPr>
          <w:spacing w:val="-2"/>
          <w:sz w:val="20"/>
        </w:rPr>
        <w:t> </w:t>
      </w:r>
      <w:r>
        <w:rPr>
          <w:spacing w:val="-5"/>
          <w:sz w:val="20"/>
        </w:rPr>
        <w:t>081</w:t>
      </w:r>
    </w:p>
    <w:p>
      <w:pPr>
        <w:pStyle w:val="BodyText"/>
      </w:pPr>
    </w:p>
    <w:p>
      <w:pPr>
        <w:pStyle w:val="BodyText"/>
        <w:spacing w:before="97"/>
      </w:pPr>
    </w:p>
    <w:p>
      <w:pPr>
        <w:pStyle w:val="Heading5"/>
        <w:spacing w:before="1"/>
      </w:pPr>
      <w:r>
        <w:rPr/>
        <w:t>Request</w:t>
      </w:r>
      <w:r>
        <w:rPr>
          <w:spacing w:val="-5"/>
        </w:rPr>
        <w:t> </w:t>
      </w:r>
      <w:r>
        <w:rPr/>
        <w:t>Message</w:t>
      </w:r>
      <w:r>
        <w:rPr>
          <w:spacing w:val="-7"/>
        </w:rPr>
        <w:t> </w:t>
      </w:r>
      <w:r>
        <w:rPr/>
        <w:t>[0800]</w:t>
      </w:r>
      <w:r>
        <w:rPr>
          <w:spacing w:val="-4"/>
        </w:rPr>
        <w:t> </w:t>
      </w:r>
      <w:r>
        <w:rPr/>
        <w:t>(Bytes</w:t>
      </w:r>
      <w:r>
        <w:rPr>
          <w:spacing w:val="-5"/>
        </w:rPr>
        <w:t> </w:t>
      </w:r>
      <w:r>
        <w:rPr>
          <w:spacing w:val="-2"/>
        </w:rPr>
        <w:t>format)</w:t>
      </w:r>
    </w:p>
    <w:p>
      <w:pPr>
        <w:pStyle w:val="BodyText"/>
        <w:spacing w:before="9"/>
        <w:rPr>
          <w:b/>
          <w:sz w:val="22"/>
        </w:rPr>
      </w:pPr>
    </w:p>
    <w:p>
      <w:pPr>
        <w:pStyle w:val="Heading6"/>
      </w:pPr>
      <w:r>
        <w:rPr/>
        <w:t>Request</w:t>
      </w:r>
      <w:r>
        <w:rPr>
          <w:spacing w:val="-9"/>
        </w:rPr>
        <w:t> </w:t>
      </w:r>
      <w:r>
        <w:rPr/>
        <w:t>Message</w:t>
      </w:r>
      <w:r>
        <w:rPr>
          <w:spacing w:val="-9"/>
        </w:rPr>
        <w:t> </w:t>
      </w:r>
      <w:r>
        <w:rPr/>
        <w:t>(represented</w:t>
      </w:r>
      <w:r>
        <w:rPr>
          <w:spacing w:val="-9"/>
        </w:rPr>
        <w:t> </w:t>
      </w:r>
      <w:r>
        <w:rPr/>
        <w:t>in</w:t>
      </w:r>
      <w:r>
        <w:rPr>
          <w:spacing w:val="-8"/>
        </w:rPr>
        <w:t> </w:t>
      </w:r>
      <w:r>
        <w:rPr>
          <w:spacing w:val="-2"/>
        </w:rPr>
        <w:t>Hex):</w:t>
      </w:r>
    </w:p>
    <w:p>
      <w:pPr>
        <w:pStyle w:val="BodyText"/>
        <w:ind w:left="244"/>
      </w:pPr>
      <w:r>
        <w:rPr/>
        <mc:AlternateContent>
          <mc:Choice Requires="wps">
            <w:drawing>
              <wp:inline distT="0" distB="0" distL="0" distR="0">
                <wp:extent cx="6158230" cy="292735"/>
                <wp:effectExtent l="0" t="0" r="0" b="0"/>
                <wp:docPr id="462" name="Textbox 462"/>
                <wp:cNvGraphicFramePr>
                  <a:graphicFrameLocks/>
                </wp:cNvGraphicFramePr>
                <a:graphic>
                  <a:graphicData uri="http://schemas.microsoft.com/office/word/2010/wordprocessingShape">
                    <wps:wsp>
                      <wps:cNvPr id="462" name="Textbox 462"/>
                      <wps:cNvSpPr txBox="1"/>
                      <wps:spPr>
                        <a:xfrm>
                          <a:off x="0" y="0"/>
                          <a:ext cx="6158230" cy="292735"/>
                        </a:xfrm>
                        <a:prstGeom prst="rect">
                          <a:avLst/>
                        </a:prstGeom>
                        <a:solidFill>
                          <a:srgbClr val="E6E6E6"/>
                        </a:solidFill>
                      </wps:spPr>
                      <wps:txbx>
                        <w:txbxContent>
                          <w:p>
                            <w:pPr>
                              <w:pStyle w:val="BodyText"/>
                              <w:spacing w:line="230" w:lineRule="exact"/>
                              <w:ind w:left="28"/>
                              <w:rPr>
                                <w:color w:val="000000"/>
                              </w:rPr>
                            </w:pPr>
                            <w:r>
                              <w:rPr>
                                <w:color w:val="000000"/>
                                <w:spacing w:val="-2"/>
                              </w:rPr>
                              <w:t>00333038303082200000080000000400000000000000303232363039323635363038383030313930353731</w:t>
                            </w:r>
                          </w:p>
                          <w:p>
                            <w:pPr>
                              <w:pStyle w:val="BodyText"/>
                              <w:ind w:left="28"/>
                              <w:rPr>
                                <w:color w:val="000000"/>
                              </w:rPr>
                            </w:pPr>
                            <w:r>
                              <w:rPr>
                                <w:color w:val="000000"/>
                                <w:spacing w:val="-2"/>
                              </w:rPr>
                              <w:t>34303838303031303831</w:t>
                            </w:r>
                          </w:p>
                        </w:txbxContent>
                      </wps:txbx>
                      <wps:bodyPr wrap="square" lIns="0" tIns="0" rIns="0" bIns="0" rtlCol="0">
                        <a:noAutofit/>
                      </wps:bodyPr>
                    </wps:wsp>
                  </a:graphicData>
                </a:graphic>
              </wp:inline>
            </w:drawing>
          </mc:Choice>
          <mc:Fallback>
            <w:pict>
              <v:shape style="width:484.9pt;height:23.05pt;mso-position-horizontal-relative:char;mso-position-vertical-relative:line" type="#_x0000_t202" id="docshape439" filled="true" fillcolor="#e6e6e6" stroked="false">
                <w10:anchorlock/>
                <v:textbox inset="0,0,0,0">
                  <w:txbxContent>
                    <w:p>
                      <w:pPr>
                        <w:pStyle w:val="BodyText"/>
                        <w:spacing w:line="230" w:lineRule="exact"/>
                        <w:ind w:left="28"/>
                        <w:rPr>
                          <w:color w:val="000000"/>
                        </w:rPr>
                      </w:pPr>
                      <w:r>
                        <w:rPr>
                          <w:color w:val="000000"/>
                          <w:spacing w:val="-2"/>
                        </w:rPr>
                        <w:t>00333038303082200000080000000400000000000000303232363039323635363038383030313930353731</w:t>
                      </w:r>
                    </w:p>
                    <w:p>
                      <w:pPr>
                        <w:pStyle w:val="BodyText"/>
                        <w:ind w:left="28"/>
                        <w:rPr>
                          <w:color w:val="000000"/>
                        </w:rPr>
                      </w:pPr>
                      <w:r>
                        <w:rPr>
                          <w:color w:val="000000"/>
                          <w:spacing w:val="-2"/>
                        </w:rPr>
                        <w:t>34303838303031303831</w:t>
                      </w:r>
                    </w:p>
                  </w:txbxContent>
                </v:textbox>
                <v:fill type="solid"/>
              </v:shape>
            </w:pict>
          </mc:Fallback>
        </mc:AlternateContent>
      </w:r>
      <w:r>
        <w:rPr/>
      </w:r>
    </w:p>
    <w:p>
      <w:pPr>
        <w:pStyle w:val="BodyText"/>
        <w:spacing w:line="209" w:lineRule="exact"/>
        <w:ind w:left="273"/>
      </w:pPr>
      <w:r>
        <w:rPr>
          <w:spacing w:val="-2"/>
        </w:rPr>
        <w:t>Where,</w:t>
      </w:r>
    </w:p>
    <w:p>
      <w:pPr>
        <w:pStyle w:val="BodyText"/>
        <w:spacing w:line="229" w:lineRule="exact"/>
        <w:ind w:left="273"/>
      </w:pPr>
      <w:r>
        <w:rPr/>
        <w:t>Message</w:t>
      </w:r>
      <w:r>
        <w:rPr>
          <w:spacing w:val="-7"/>
        </w:rPr>
        <w:t> </w:t>
      </w:r>
      <w:r>
        <w:rPr/>
        <w:t>length</w:t>
      </w:r>
      <w:r>
        <w:rPr>
          <w:spacing w:val="-6"/>
        </w:rPr>
        <w:t> </w:t>
      </w:r>
      <w:r>
        <w:rPr/>
        <w:t>(2-bytes):</w:t>
      </w:r>
      <w:r>
        <w:rPr>
          <w:spacing w:val="-6"/>
        </w:rPr>
        <w:t> </w:t>
      </w:r>
      <w:r>
        <w:rPr/>
        <w:t>0033</w:t>
      </w:r>
      <w:r>
        <w:rPr>
          <w:spacing w:val="-6"/>
        </w:rPr>
        <w:t> </w:t>
      </w:r>
      <w:r>
        <w:rPr/>
        <w:t>(51</w:t>
      </w:r>
      <w:r>
        <w:rPr>
          <w:spacing w:val="-6"/>
        </w:rPr>
        <w:t> </w:t>
      </w:r>
      <w:r>
        <w:rPr>
          <w:spacing w:val="-2"/>
        </w:rPr>
        <w:t>bytes)</w:t>
      </w:r>
    </w:p>
    <w:p>
      <w:pPr>
        <w:pStyle w:val="BodyText"/>
        <w:ind w:left="273"/>
      </w:pPr>
      <w:r>
        <w:rPr/>
        <w:t>MTI</w:t>
      </w:r>
      <w:r>
        <w:rPr>
          <w:spacing w:val="-8"/>
        </w:rPr>
        <w:t> </w:t>
      </w:r>
      <w:r>
        <w:rPr/>
        <w:t>(4-bytes):</w:t>
      </w:r>
      <w:r>
        <w:rPr>
          <w:spacing w:val="-8"/>
        </w:rPr>
        <w:t> </w:t>
      </w:r>
      <w:r>
        <w:rPr/>
        <w:t>30383030</w:t>
      </w:r>
      <w:r>
        <w:rPr>
          <w:spacing w:val="-8"/>
        </w:rPr>
        <w:t> </w:t>
      </w:r>
      <w:r>
        <w:rPr>
          <w:spacing w:val="-2"/>
        </w:rPr>
        <w:t>(0800)</w:t>
      </w:r>
    </w:p>
    <w:p>
      <w:pPr>
        <w:pStyle w:val="BodyText"/>
        <w:spacing w:before="1"/>
        <w:ind w:left="273"/>
      </w:pPr>
      <w:r>
        <w:rPr/>
        <w:t>Bitmaps</w:t>
      </w:r>
      <w:r>
        <w:rPr>
          <w:spacing w:val="-7"/>
        </w:rPr>
        <w:t> </w:t>
      </w:r>
      <w:r>
        <w:rPr/>
        <w:t>(16</w:t>
      </w:r>
      <w:r>
        <w:rPr>
          <w:spacing w:val="-6"/>
        </w:rPr>
        <w:t> </w:t>
      </w:r>
      <w:r>
        <w:rPr/>
        <w:t>bytes):</w:t>
      </w:r>
      <w:r>
        <w:rPr>
          <w:spacing w:val="-7"/>
        </w:rPr>
        <w:t> </w:t>
      </w:r>
      <w:r>
        <w:rPr>
          <w:spacing w:val="-2"/>
        </w:rPr>
        <w:t>82200000080000000400000000000000</w:t>
      </w:r>
    </w:p>
    <w:p>
      <w:pPr>
        <w:pStyle w:val="BodyText"/>
        <w:ind w:left="273"/>
      </w:pPr>
      <w:r>
        <w:rPr/>
        <w:t>Data</w:t>
      </w:r>
      <w:r>
        <w:rPr>
          <w:spacing w:val="-7"/>
        </w:rPr>
        <w:t> </w:t>
      </w:r>
      <w:r>
        <w:rPr/>
        <w:t>Elements</w:t>
      </w:r>
      <w:r>
        <w:rPr>
          <w:spacing w:val="-6"/>
        </w:rPr>
        <w:t> </w:t>
      </w:r>
      <w:r>
        <w:rPr/>
        <w:t>(31</w:t>
      </w:r>
      <w:r>
        <w:rPr>
          <w:spacing w:val="-5"/>
        </w:rPr>
        <w:t> </w:t>
      </w:r>
      <w:r>
        <w:rPr/>
        <w:t>bytes):</w:t>
      </w:r>
      <w:r>
        <w:rPr>
          <w:spacing w:val="-5"/>
        </w:rPr>
        <w:t> </w:t>
      </w:r>
      <w:r>
        <w:rPr>
          <w:spacing w:val="-2"/>
        </w:rPr>
        <w:t>30323236303932363536303838303031393035373134303838303031303831</w:t>
      </w:r>
    </w:p>
    <w:p>
      <w:pPr>
        <w:pStyle w:val="Heading6"/>
      </w:pPr>
      <w:r>
        <w:rPr/>
        <w:t>Parsed</w:t>
      </w:r>
      <w:r>
        <w:rPr>
          <w:spacing w:val="-9"/>
        </w:rPr>
        <w:t> </w:t>
      </w:r>
      <w:r>
        <w:rPr/>
        <w:t>Data</w:t>
      </w:r>
      <w:r>
        <w:rPr>
          <w:spacing w:val="-6"/>
        </w:rPr>
        <w:t> </w:t>
      </w:r>
      <w:r>
        <w:rPr>
          <w:spacing w:val="-2"/>
        </w:rPr>
        <w:t>Elements:</w:t>
      </w:r>
    </w:p>
    <w:p>
      <w:pPr>
        <w:spacing w:line="229" w:lineRule="exact" w:before="1"/>
        <w:ind w:left="273" w:right="0" w:firstLine="0"/>
        <w:jc w:val="left"/>
        <w:rPr>
          <w:sz w:val="20"/>
        </w:rPr>
      </w:pPr>
      <w:r>
        <w:rPr>
          <w:sz w:val="20"/>
        </w:rPr>
        <w:t>DE</w:t>
      </w:r>
      <w:r>
        <w:rPr>
          <w:spacing w:val="-4"/>
          <w:sz w:val="20"/>
        </w:rPr>
        <w:t> </w:t>
      </w:r>
      <w:r>
        <w:rPr>
          <w:sz w:val="20"/>
        </w:rPr>
        <w:t>007</w:t>
      </w:r>
      <w:r>
        <w:rPr>
          <w:spacing w:val="-3"/>
          <w:sz w:val="20"/>
        </w:rPr>
        <w:t> </w:t>
      </w:r>
      <w:r>
        <w:rPr>
          <w:sz w:val="20"/>
        </w:rPr>
        <w:t>=</w:t>
      </w:r>
      <w:r>
        <w:rPr>
          <w:spacing w:val="-2"/>
          <w:sz w:val="20"/>
        </w:rPr>
        <w:t> 0226092656</w:t>
      </w:r>
    </w:p>
    <w:p>
      <w:pPr>
        <w:spacing w:line="229" w:lineRule="exact" w:before="0"/>
        <w:ind w:left="273" w:right="0" w:firstLine="0"/>
        <w:jc w:val="left"/>
        <w:rPr>
          <w:sz w:val="20"/>
        </w:rPr>
      </w:pPr>
      <w:r>
        <w:rPr>
          <w:sz w:val="20"/>
        </w:rPr>
        <w:t>DE</w:t>
      </w:r>
      <w:r>
        <w:rPr>
          <w:spacing w:val="-4"/>
          <w:sz w:val="20"/>
        </w:rPr>
        <w:t> </w:t>
      </w:r>
      <w:r>
        <w:rPr>
          <w:sz w:val="20"/>
        </w:rPr>
        <w:t>011</w:t>
      </w:r>
      <w:r>
        <w:rPr>
          <w:spacing w:val="-3"/>
          <w:sz w:val="20"/>
        </w:rPr>
        <w:t> </w:t>
      </w:r>
      <w:r>
        <w:rPr>
          <w:sz w:val="20"/>
        </w:rPr>
        <w:t>=</w:t>
      </w:r>
      <w:r>
        <w:rPr>
          <w:spacing w:val="-2"/>
          <w:sz w:val="20"/>
        </w:rPr>
        <w:t> 088001</w:t>
      </w:r>
    </w:p>
    <w:p>
      <w:pPr>
        <w:spacing w:before="0"/>
        <w:ind w:left="273" w:right="0" w:firstLine="0"/>
        <w:jc w:val="left"/>
        <w:rPr>
          <w:sz w:val="20"/>
        </w:rPr>
      </w:pPr>
      <w:r>
        <w:rPr>
          <w:sz w:val="20"/>
        </w:rPr>
        <w:t>DE</w:t>
      </w:r>
      <w:r>
        <w:rPr>
          <w:spacing w:val="-4"/>
          <w:sz w:val="20"/>
        </w:rPr>
        <w:t> </w:t>
      </w:r>
      <w:r>
        <w:rPr>
          <w:sz w:val="20"/>
        </w:rPr>
        <w:t>037</w:t>
      </w:r>
      <w:r>
        <w:rPr>
          <w:spacing w:val="-3"/>
          <w:sz w:val="20"/>
        </w:rPr>
        <w:t> </w:t>
      </w:r>
      <w:r>
        <w:rPr>
          <w:sz w:val="20"/>
        </w:rPr>
        <w:t>=</w:t>
      </w:r>
      <w:r>
        <w:rPr>
          <w:spacing w:val="-2"/>
          <w:sz w:val="20"/>
        </w:rPr>
        <w:t> 905714088001</w:t>
      </w:r>
    </w:p>
    <w:p>
      <w:pPr>
        <w:spacing w:before="1"/>
        <w:ind w:left="273" w:right="0" w:firstLine="0"/>
        <w:jc w:val="left"/>
        <w:rPr>
          <w:sz w:val="20"/>
        </w:rPr>
      </w:pPr>
      <w:r>
        <w:rPr>
          <w:sz w:val="20"/>
        </w:rPr>
        <w:t>DE</w:t>
      </w:r>
      <w:r>
        <w:rPr>
          <w:spacing w:val="-4"/>
          <w:sz w:val="20"/>
        </w:rPr>
        <w:t> </w:t>
      </w:r>
      <w:r>
        <w:rPr>
          <w:sz w:val="20"/>
        </w:rPr>
        <w:t>070</w:t>
      </w:r>
      <w:r>
        <w:rPr>
          <w:spacing w:val="-3"/>
          <w:sz w:val="20"/>
        </w:rPr>
        <w:t> </w:t>
      </w:r>
      <w:r>
        <w:rPr>
          <w:sz w:val="20"/>
        </w:rPr>
        <w:t>=</w:t>
      </w:r>
      <w:r>
        <w:rPr>
          <w:spacing w:val="-2"/>
          <w:sz w:val="20"/>
        </w:rPr>
        <w:t> </w:t>
      </w:r>
      <w:r>
        <w:rPr>
          <w:spacing w:val="-5"/>
          <w:sz w:val="20"/>
        </w:rPr>
        <w:t>081</w:t>
      </w:r>
    </w:p>
    <w:p>
      <w:pPr>
        <w:spacing w:before="0"/>
        <w:ind w:left="273" w:right="0" w:firstLine="0"/>
        <w:jc w:val="left"/>
        <w:rPr>
          <w:rFonts w:ascii="Times New Roman"/>
          <w:b/>
          <w:sz w:val="24"/>
        </w:rPr>
      </w:pPr>
      <w:r>
        <w:rPr>
          <w:rFonts w:ascii="Times New Roman"/>
          <w:b/>
          <w:sz w:val="24"/>
        </w:rPr>
        <w:t>Response</w:t>
      </w:r>
      <w:r>
        <w:rPr>
          <w:rFonts w:ascii="Times New Roman"/>
          <w:b/>
          <w:spacing w:val="-3"/>
          <w:sz w:val="24"/>
        </w:rPr>
        <w:t> </w:t>
      </w:r>
      <w:r>
        <w:rPr>
          <w:rFonts w:ascii="Times New Roman"/>
          <w:b/>
          <w:sz w:val="24"/>
        </w:rPr>
        <w:t>Message</w:t>
      </w:r>
      <w:r>
        <w:rPr>
          <w:rFonts w:ascii="Times New Roman"/>
          <w:b/>
          <w:spacing w:val="-2"/>
          <w:sz w:val="24"/>
        </w:rPr>
        <w:t> </w:t>
      </w:r>
      <w:r>
        <w:rPr>
          <w:rFonts w:ascii="Times New Roman"/>
          <w:b/>
          <w:sz w:val="24"/>
        </w:rPr>
        <w:t>[0810]</w:t>
      </w:r>
      <w:r>
        <w:rPr>
          <w:rFonts w:ascii="Times New Roman"/>
          <w:b/>
          <w:spacing w:val="-2"/>
          <w:sz w:val="24"/>
        </w:rPr>
        <w:t> </w:t>
      </w:r>
      <w:r>
        <w:rPr>
          <w:rFonts w:ascii="Times New Roman"/>
          <w:b/>
          <w:sz w:val="24"/>
        </w:rPr>
        <w:t>(Bytes</w:t>
      </w:r>
      <w:r>
        <w:rPr>
          <w:rFonts w:ascii="Times New Roman"/>
          <w:b/>
          <w:spacing w:val="-2"/>
          <w:sz w:val="24"/>
        </w:rPr>
        <w:t> format)</w:t>
      </w:r>
    </w:p>
    <w:p>
      <w:pPr>
        <w:pStyle w:val="Heading6"/>
      </w:pPr>
      <w:r>
        <w:rPr/>
        <w:t>Request</w:t>
      </w:r>
      <w:r>
        <w:rPr>
          <w:spacing w:val="-9"/>
        </w:rPr>
        <w:t> </w:t>
      </w:r>
      <w:r>
        <w:rPr/>
        <w:t>Message</w:t>
      </w:r>
      <w:r>
        <w:rPr>
          <w:spacing w:val="-9"/>
        </w:rPr>
        <w:t> </w:t>
      </w:r>
      <w:r>
        <w:rPr/>
        <w:t>(represented</w:t>
      </w:r>
      <w:r>
        <w:rPr>
          <w:spacing w:val="-9"/>
        </w:rPr>
        <w:t> </w:t>
      </w:r>
      <w:r>
        <w:rPr/>
        <w:t>in</w:t>
      </w:r>
      <w:r>
        <w:rPr>
          <w:spacing w:val="-8"/>
        </w:rPr>
        <w:t> </w:t>
      </w:r>
      <w:r>
        <w:rPr>
          <w:spacing w:val="-2"/>
        </w:rPr>
        <w:t>Hex):</w:t>
      </w:r>
    </w:p>
    <w:p>
      <w:pPr>
        <w:pStyle w:val="BodyText"/>
        <w:ind w:left="244"/>
      </w:pPr>
      <w:r>
        <w:rPr/>
        <mc:AlternateContent>
          <mc:Choice Requires="wps">
            <w:drawing>
              <wp:inline distT="0" distB="0" distL="0" distR="0">
                <wp:extent cx="6158230" cy="321945"/>
                <wp:effectExtent l="0" t="0" r="0" b="0"/>
                <wp:docPr id="463" name="Textbox 463"/>
                <wp:cNvGraphicFramePr>
                  <a:graphicFrameLocks/>
                </wp:cNvGraphicFramePr>
                <a:graphic>
                  <a:graphicData uri="http://schemas.microsoft.com/office/word/2010/wordprocessingShape">
                    <wps:wsp>
                      <wps:cNvPr id="463" name="Textbox 463"/>
                      <wps:cNvSpPr txBox="1"/>
                      <wps:spPr>
                        <a:xfrm>
                          <a:off x="0" y="0"/>
                          <a:ext cx="6158230" cy="321945"/>
                        </a:xfrm>
                        <a:prstGeom prst="rect">
                          <a:avLst/>
                        </a:prstGeom>
                        <a:solidFill>
                          <a:srgbClr val="E6E6E6"/>
                        </a:solidFill>
                      </wps:spPr>
                      <wps:txbx>
                        <w:txbxContent>
                          <w:p>
                            <w:pPr>
                              <w:spacing w:line="252" w:lineRule="exact" w:before="0"/>
                              <w:ind w:left="28" w:right="0" w:firstLine="0"/>
                              <w:jc w:val="left"/>
                              <w:rPr>
                                <w:color w:val="000000"/>
                                <w:sz w:val="22"/>
                              </w:rPr>
                            </w:pPr>
                            <w:r>
                              <w:rPr>
                                <w:color w:val="000000"/>
                                <w:spacing w:val="-2"/>
                                <w:sz w:val="22"/>
                              </w:rPr>
                              <w:t>003530383130822000000A00000004000000000000003032323630393236353630383830303139</w:t>
                            </w:r>
                          </w:p>
                          <w:p>
                            <w:pPr>
                              <w:spacing w:line="252" w:lineRule="exact" w:before="0"/>
                              <w:ind w:left="28" w:right="0" w:firstLine="0"/>
                              <w:jc w:val="left"/>
                              <w:rPr>
                                <w:color w:val="000000"/>
                                <w:sz w:val="22"/>
                              </w:rPr>
                            </w:pPr>
                            <w:r>
                              <w:rPr>
                                <w:color w:val="000000"/>
                                <w:spacing w:val="-2"/>
                                <w:sz w:val="22"/>
                              </w:rPr>
                              <w:t>30353731343038383030313030303831</w:t>
                            </w:r>
                          </w:p>
                        </w:txbxContent>
                      </wps:txbx>
                      <wps:bodyPr wrap="square" lIns="0" tIns="0" rIns="0" bIns="0" rtlCol="0">
                        <a:noAutofit/>
                      </wps:bodyPr>
                    </wps:wsp>
                  </a:graphicData>
                </a:graphic>
              </wp:inline>
            </w:drawing>
          </mc:Choice>
          <mc:Fallback>
            <w:pict>
              <v:shape style="width:484.9pt;height:25.35pt;mso-position-horizontal-relative:char;mso-position-vertical-relative:line" type="#_x0000_t202" id="docshape440" filled="true" fillcolor="#e6e6e6" stroked="false">
                <w10:anchorlock/>
                <v:textbox inset="0,0,0,0">
                  <w:txbxContent>
                    <w:p>
                      <w:pPr>
                        <w:spacing w:line="252" w:lineRule="exact" w:before="0"/>
                        <w:ind w:left="28" w:right="0" w:firstLine="0"/>
                        <w:jc w:val="left"/>
                        <w:rPr>
                          <w:color w:val="000000"/>
                          <w:sz w:val="22"/>
                        </w:rPr>
                      </w:pPr>
                      <w:r>
                        <w:rPr>
                          <w:color w:val="000000"/>
                          <w:spacing w:val="-2"/>
                          <w:sz w:val="22"/>
                        </w:rPr>
                        <w:t>003530383130822000000A00000004000000000000003032323630393236353630383830303139</w:t>
                      </w:r>
                    </w:p>
                    <w:p>
                      <w:pPr>
                        <w:spacing w:line="252" w:lineRule="exact" w:before="0"/>
                        <w:ind w:left="28" w:right="0" w:firstLine="0"/>
                        <w:jc w:val="left"/>
                        <w:rPr>
                          <w:color w:val="000000"/>
                          <w:sz w:val="22"/>
                        </w:rPr>
                      </w:pPr>
                      <w:r>
                        <w:rPr>
                          <w:color w:val="000000"/>
                          <w:spacing w:val="-2"/>
                          <w:sz w:val="22"/>
                        </w:rPr>
                        <w:t>30353731343038383030313030303831</w:t>
                      </w:r>
                    </w:p>
                  </w:txbxContent>
                </v:textbox>
                <v:fill type="solid"/>
              </v:shape>
            </w:pict>
          </mc:Fallback>
        </mc:AlternateContent>
      </w:r>
      <w:r>
        <w:rPr/>
      </w:r>
    </w:p>
    <w:p>
      <w:pPr>
        <w:pStyle w:val="BodyText"/>
        <w:spacing w:line="210" w:lineRule="exact"/>
        <w:ind w:left="273"/>
      </w:pPr>
      <w:r>
        <w:rPr>
          <w:spacing w:val="-2"/>
        </w:rPr>
        <w:t>Where,</w:t>
      </w:r>
    </w:p>
    <w:p>
      <w:pPr>
        <w:pStyle w:val="BodyText"/>
        <w:spacing w:line="229" w:lineRule="exact"/>
        <w:ind w:left="273"/>
      </w:pPr>
      <w:r>
        <w:rPr/>
        <w:t>Message</w:t>
      </w:r>
      <w:r>
        <w:rPr>
          <w:spacing w:val="-7"/>
        </w:rPr>
        <w:t> </w:t>
      </w:r>
      <w:r>
        <w:rPr/>
        <w:t>length</w:t>
      </w:r>
      <w:r>
        <w:rPr>
          <w:spacing w:val="-6"/>
        </w:rPr>
        <w:t> </w:t>
      </w:r>
      <w:r>
        <w:rPr/>
        <w:t>(2-bytes):</w:t>
      </w:r>
      <w:r>
        <w:rPr>
          <w:spacing w:val="-6"/>
        </w:rPr>
        <w:t> </w:t>
      </w:r>
      <w:r>
        <w:rPr/>
        <w:t>0035</w:t>
      </w:r>
      <w:r>
        <w:rPr>
          <w:spacing w:val="-6"/>
        </w:rPr>
        <w:t> </w:t>
      </w:r>
      <w:r>
        <w:rPr/>
        <w:t>(53</w:t>
      </w:r>
      <w:r>
        <w:rPr>
          <w:spacing w:val="-6"/>
        </w:rPr>
        <w:t> </w:t>
      </w:r>
      <w:r>
        <w:rPr>
          <w:spacing w:val="-2"/>
        </w:rPr>
        <w:t>bytes)</w:t>
      </w:r>
    </w:p>
    <w:p>
      <w:pPr>
        <w:pStyle w:val="BodyText"/>
        <w:ind w:left="273"/>
      </w:pPr>
      <w:r>
        <w:rPr/>
        <w:t>MTI</w:t>
      </w:r>
      <w:r>
        <w:rPr>
          <w:spacing w:val="-8"/>
        </w:rPr>
        <w:t> </w:t>
      </w:r>
      <w:r>
        <w:rPr/>
        <w:t>(4-bytes):</w:t>
      </w:r>
      <w:r>
        <w:rPr>
          <w:spacing w:val="-8"/>
        </w:rPr>
        <w:t> </w:t>
      </w:r>
      <w:r>
        <w:rPr/>
        <w:t>30383130</w:t>
      </w:r>
      <w:r>
        <w:rPr>
          <w:spacing w:val="-8"/>
        </w:rPr>
        <w:t> </w:t>
      </w:r>
      <w:r>
        <w:rPr>
          <w:spacing w:val="-2"/>
        </w:rPr>
        <w:t>(0810)</w:t>
      </w:r>
    </w:p>
    <w:p>
      <w:pPr>
        <w:pStyle w:val="BodyText"/>
        <w:spacing w:before="1"/>
        <w:ind w:left="273"/>
      </w:pPr>
      <w:r>
        <w:rPr/>
        <w:t>Bitmaps</w:t>
      </w:r>
      <w:r>
        <w:rPr>
          <w:spacing w:val="-7"/>
        </w:rPr>
        <w:t> </w:t>
      </w:r>
      <w:r>
        <w:rPr/>
        <w:t>(16</w:t>
      </w:r>
      <w:r>
        <w:rPr>
          <w:spacing w:val="-7"/>
        </w:rPr>
        <w:t> </w:t>
      </w:r>
      <w:r>
        <w:rPr/>
        <w:t>bytes):</w:t>
      </w:r>
      <w:r>
        <w:rPr>
          <w:spacing w:val="-7"/>
        </w:rPr>
        <w:t> </w:t>
      </w:r>
      <w:r>
        <w:rPr>
          <w:spacing w:val="-2"/>
        </w:rPr>
        <w:t>822000000A0000000400000000000000</w:t>
      </w:r>
    </w:p>
    <w:p>
      <w:pPr>
        <w:pStyle w:val="BodyText"/>
        <w:ind w:left="273" w:right="1610"/>
      </w:pPr>
      <w:r>
        <w:rPr/>
        <w:t>Data Elements (33 bytes): </w:t>
      </w:r>
      <w:r>
        <w:rPr>
          <w:spacing w:val="-2"/>
        </w:rPr>
        <w:t>303232363039323635363038383030313930353731343038383030313030303831</w:t>
      </w:r>
    </w:p>
    <w:p>
      <w:pPr>
        <w:pStyle w:val="Heading6"/>
        <w:spacing w:line="228" w:lineRule="exact"/>
      </w:pPr>
      <w:r>
        <w:rPr/>
        <w:t>Parsed</w:t>
      </w:r>
      <w:r>
        <w:rPr>
          <w:spacing w:val="-9"/>
        </w:rPr>
        <w:t> </w:t>
      </w:r>
      <w:r>
        <w:rPr/>
        <w:t>Data</w:t>
      </w:r>
      <w:r>
        <w:rPr>
          <w:spacing w:val="-6"/>
        </w:rPr>
        <w:t> </w:t>
      </w:r>
      <w:r>
        <w:rPr>
          <w:spacing w:val="-2"/>
        </w:rPr>
        <w:t>Elements:</w:t>
      </w:r>
    </w:p>
    <w:p>
      <w:pPr>
        <w:spacing w:before="0"/>
        <w:ind w:left="273" w:right="0" w:firstLine="0"/>
        <w:jc w:val="left"/>
        <w:rPr>
          <w:sz w:val="20"/>
        </w:rPr>
      </w:pPr>
      <w:r>
        <w:rPr>
          <w:sz w:val="20"/>
        </w:rPr>
        <w:t>DE</w:t>
      </w:r>
      <w:r>
        <w:rPr>
          <w:spacing w:val="-4"/>
          <w:sz w:val="20"/>
        </w:rPr>
        <w:t> </w:t>
      </w:r>
      <w:r>
        <w:rPr>
          <w:sz w:val="20"/>
        </w:rPr>
        <w:t>007</w:t>
      </w:r>
      <w:r>
        <w:rPr>
          <w:spacing w:val="-3"/>
          <w:sz w:val="20"/>
        </w:rPr>
        <w:t> </w:t>
      </w:r>
      <w:r>
        <w:rPr>
          <w:sz w:val="20"/>
        </w:rPr>
        <w:t>=</w:t>
      </w:r>
      <w:r>
        <w:rPr>
          <w:spacing w:val="-2"/>
          <w:sz w:val="20"/>
        </w:rPr>
        <w:t> 0226092656</w:t>
      </w:r>
    </w:p>
    <w:p>
      <w:pPr>
        <w:spacing w:before="1"/>
        <w:ind w:left="273" w:right="0" w:firstLine="0"/>
        <w:jc w:val="left"/>
        <w:rPr>
          <w:sz w:val="20"/>
        </w:rPr>
      </w:pPr>
      <w:r>
        <w:rPr>
          <w:sz w:val="20"/>
        </w:rPr>
        <w:t>DE</w:t>
      </w:r>
      <w:r>
        <w:rPr>
          <w:spacing w:val="-4"/>
          <w:sz w:val="20"/>
        </w:rPr>
        <w:t> </w:t>
      </w:r>
      <w:r>
        <w:rPr>
          <w:sz w:val="20"/>
        </w:rPr>
        <w:t>011</w:t>
      </w:r>
      <w:r>
        <w:rPr>
          <w:spacing w:val="-3"/>
          <w:sz w:val="20"/>
        </w:rPr>
        <w:t> </w:t>
      </w:r>
      <w:r>
        <w:rPr>
          <w:sz w:val="20"/>
        </w:rPr>
        <w:t>=</w:t>
      </w:r>
      <w:r>
        <w:rPr>
          <w:spacing w:val="-2"/>
          <w:sz w:val="20"/>
        </w:rPr>
        <w:t> 088001</w:t>
      </w:r>
    </w:p>
    <w:p>
      <w:pPr>
        <w:spacing w:before="1"/>
        <w:ind w:left="273" w:right="0" w:firstLine="0"/>
        <w:jc w:val="left"/>
        <w:rPr>
          <w:sz w:val="20"/>
        </w:rPr>
      </w:pPr>
      <w:r>
        <w:rPr>
          <w:sz w:val="20"/>
        </w:rPr>
        <w:t>DE</w:t>
      </w:r>
      <w:r>
        <w:rPr>
          <w:spacing w:val="-4"/>
          <w:sz w:val="20"/>
        </w:rPr>
        <w:t> </w:t>
      </w:r>
      <w:r>
        <w:rPr>
          <w:sz w:val="20"/>
        </w:rPr>
        <w:t>037</w:t>
      </w:r>
      <w:r>
        <w:rPr>
          <w:spacing w:val="-3"/>
          <w:sz w:val="20"/>
        </w:rPr>
        <w:t> </w:t>
      </w:r>
      <w:r>
        <w:rPr>
          <w:sz w:val="20"/>
        </w:rPr>
        <w:t>=</w:t>
      </w:r>
      <w:r>
        <w:rPr>
          <w:spacing w:val="-2"/>
          <w:sz w:val="20"/>
        </w:rPr>
        <w:t> 905714088001</w:t>
      </w:r>
    </w:p>
    <w:p>
      <w:pPr>
        <w:spacing w:before="0"/>
        <w:ind w:left="273" w:right="0" w:firstLine="0"/>
        <w:jc w:val="left"/>
        <w:rPr>
          <w:sz w:val="20"/>
        </w:rPr>
      </w:pPr>
      <w:r>
        <w:rPr>
          <w:sz w:val="20"/>
        </w:rPr>
        <w:t>DE</w:t>
      </w:r>
      <w:r>
        <w:rPr>
          <w:spacing w:val="-4"/>
          <w:sz w:val="20"/>
        </w:rPr>
        <w:t> </w:t>
      </w:r>
      <w:r>
        <w:rPr>
          <w:sz w:val="20"/>
        </w:rPr>
        <w:t>039</w:t>
      </w:r>
      <w:r>
        <w:rPr>
          <w:spacing w:val="-3"/>
          <w:sz w:val="20"/>
        </w:rPr>
        <w:t> </w:t>
      </w:r>
      <w:r>
        <w:rPr>
          <w:sz w:val="20"/>
        </w:rPr>
        <w:t>=</w:t>
      </w:r>
      <w:r>
        <w:rPr>
          <w:spacing w:val="-2"/>
          <w:sz w:val="20"/>
        </w:rPr>
        <w:t> </w:t>
      </w:r>
      <w:r>
        <w:rPr>
          <w:spacing w:val="-5"/>
          <w:sz w:val="20"/>
        </w:rPr>
        <w:t>00</w:t>
      </w:r>
    </w:p>
    <w:p>
      <w:pPr>
        <w:spacing w:before="0"/>
        <w:ind w:left="273" w:right="0" w:firstLine="0"/>
        <w:jc w:val="left"/>
        <w:rPr>
          <w:sz w:val="20"/>
        </w:rPr>
      </w:pPr>
      <w:r>
        <w:rPr>
          <w:sz w:val="20"/>
        </w:rPr>
        <w:t>DE</w:t>
      </w:r>
      <w:r>
        <w:rPr>
          <w:spacing w:val="-4"/>
          <w:sz w:val="20"/>
        </w:rPr>
        <w:t> </w:t>
      </w:r>
      <w:r>
        <w:rPr>
          <w:sz w:val="20"/>
        </w:rPr>
        <w:t>070</w:t>
      </w:r>
      <w:r>
        <w:rPr>
          <w:spacing w:val="-3"/>
          <w:sz w:val="20"/>
        </w:rPr>
        <w:t> </w:t>
      </w:r>
      <w:r>
        <w:rPr>
          <w:sz w:val="20"/>
        </w:rPr>
        <w:t>=</w:t>
      </w:r>
      <w:r>
        <w:rPr>
          <w:spacing w:val="-2"/>
          <w:sz w:val="20"/>
        </w:rPr>
        <w:t> </w:t>
      </w:r>
      <w:r>
        <w:rPr>
          <w:spacing w:val="-5"/>
          <w:sz w:val="20"/>
        </w:rPr>
        <w:t>081</w:t>
      </w:r>
    </w:p>
    <w:p>
      <w:pPr>
        <w:spacing w:after="0"/>
        <w:jc w:val="left"/>
        <w:rPr>
          <w:sz w:val="20"/>
        </w:rPr>
        <w:sectPr>
          <w:pgSz w:w="11910" w:h="16840"/>
          <w:pgMar w:header="942" w:footer="1095" w:top="1680" w:bottom="1280" w:left="860" w:right="920"/>
        </w:sectPr>
      </w:pPr>
    </w:p>
    <w:p>
      <w:pPr>
        <w:pStyle w:val="Heading4"/>
      </w:pPr>
      <w:bookmarkStart w:name="_bookmark97" w:id="98"/>
      <w:bookmarkEnd w:id="98"/>
      <w:r>
        <w:rPr>
          <w:b w:val="0"/>
        </w:rPr>
      </w:r>
      <w:r>
        <w:rPr/>
        <w:t>Sample</w:t>
      </w:r>
      <w:r>
        <w:rPr>
          <w:spacing w:val="-14"/>
        </w:rPr>
        <w:t> </w:t>
      </w:r>
      <w:r>
        <w:rPr/>
        <w:t>Authorization</w:t>
      </w:r>
      <w:r>
        <w:rPr>
          <w:spacing w:val="-15"/>
        </w:rPr>
        <w:t> </w:t>
      </w:r>
      <w:r>
        <w:rPr/>
        <w:t>Request/Response</w:t>
      </w:r>
      <w:r>
        <w:rPr>
          <w:spacing w:val="-15"/>
        </w:rPr>
        <w:t> </w:t>
      </w:r>
      <w:r>
        <w:rPr/>
        <w:t>Messages</w:t>
      </w:r>
      <w:r>
        <w:rPr>
          <w:spacing w:val="-16"/>
        </w:rPr>
        <w:t> </w:t>
      </w:r>
      <w:r>
        <w:rPr/>
        <w:t>(0100,</w:t>
      </w:r>
      <w:r>
        <w:rPr>
          <w:spacing w:val="-14"/>
        </w:rPr>
        <w:t> </w:t>
      </w:r>
      <w:r>
        <w:rPr>
          <w:spacing w:val="-2"/>
        </w:rPr>
        <w:t>0110)</w:t>
      </w:r>
    </w:p>
    <w:p>
      <w:pPr>
        <w:pStyle w:val="Heading5"/>
        <w:spacing w:before="273"/>
      </w:pPr>
      <w:r>
        <w:rPr/>
        <w:t>Request</w:t>
      </w:r>
      <w:r>
        <w:rPr>
          <w:spacing w:val="-5"/>
        </w:rPr>
        <w:t> </w:t>
      </w:r>
      <w:r>
        <w:rPr/>
        <w:t>Message</w:t>
      </w:r>
      <w:r>
        <w:rPr>
          <w:spacing w:val="-7"/>
        </w:rPr>
        <w:t> </w:t>
      </w:r>
      <w:r>
        <w:rPr/>
        <w:t>[0100]</w:t>
      </w:r>
      <w:r>
        <w:rPr>
          <w:spacing w:val="-5"/>
        </w:rPr>
        <w:t> </w:t>
      </w:r>
      <w:r>
        <w:rPr/>
        <w:t>(represented</w:t>
      </w:r>
      <w:r>
        <w:rPr>
          <w:spacing w:val="-7"/>
        </w:rPr>
        <w:t> </w:t>
      </w:r>
      <w:r>
        <w:rPr/>
        <w:t>in</w:t>
      </w:r>
      <w:r>
        <w:rPr>
          <w:spacing w:val="-5"/>
        </w:rPr>
        <w:t> </w:t>
      </w:r>
      <w:r>
        <w:rPr>
          <w:spacing w:val="-4"/>
        </w:rPr>
        <w:t>Hex):</w:t>
      </w:r>
    </w:p>
    <w:p>
      <w:pPr>
        <w:pStyle w:val="BodyText"/>
        <w:spacing w:before="9"/>
        <w:rPr>
          <w:b/>
        </w:rPr>
      </w:pPr>
      <w:r>
        <w:rPr/>
        <mc:AlternateContent>
          <mc:Choice Requires="wps">
            <w:drawing>
              <wp:anchor distT="0" distB="0" distL="0" distR="0" allowOverlap="1" layoutInCell="1" locked="0" behindDoc="1" simplePos="0" relativeHeight="487605248">
                <wp:simplePos x="0" y="0"/>
                <wp:positionH relativeFrom="page">
                  <wp:posOffset>701344</wp:posOffset>
                </wp:positionH>
                <wp:positionV relativeFrom="paragraph">
                  <wp:posOffset>167415</wp:posOffset>
                </wp:positionV>
                <wp:extent cx="6158230" cy="1753235"/>
                <wp:effectExtent l="0" t="0" r="0" b="0"/>
                <wp:wrapTopAndBottom/>
                <wp:docPr id="464" name="Textbox 464"/>
                <wp:cNvGraphicFramePr>
                  <a:graphicFrameLocks/>
                </wp:cNvGraphicFramePr>
                <a:graphic>
                  <a:graphicData uri="http://schemas.microsoft.com/office/word/2010/wordprocessingShape">
                    <wps:wsp>
                      <wps:cNvPr id="464" name="Textbox 464"/>
                      <wps:cNvSpPr txBox="1"/>
                      <wps:spPr>
                        <a:xfrm>
                          <a:off x="0" y="0"/>
                          <a:ext cx="6158230" cy="1753235"/>
                        </a:xfrm>
                        <a:prstGeom prst="rect">
                          <a:avLst/>
                        </a:prstGeom>
                        <a:solidFill>
                          <a:srgbClr val="E6E6E6"/>
                        </a:solidFill>
                      </wps:spPr>
                      <wps:txbx>
                        <w:txbxContent>
                          <w:p>
                            <w:pPr>
                              <w:spacing w:line="230" w:lineRule="exact" w:before="0"/>
                              <w:ind w:left="28" w:right="0" w:firstLine="0"/>
                              <w:jc w:val="left"/>
                              <w:rPr>
                                <w:color w:val="000000"/>
                                <w:sz w:val="20"/>
                              </w:rPr>
                            </w:pPr>
                            <w:r>
                              <w:rPr>
                                <w:color w:val="000000"/>
                                <w:spacing w:val="-2"/>
                                <w:sz w:val="20"/>
                              </w:rPr>
                              <w:t>01F830313030F67A449108E0A40A000000000402000031353130303139343836383733363536343030303</w:t>
                            </w:r>
                          </w:p>
                          <w:p>
                            <w:pPr>
                              <w:pStyle w:val="BodyText"/>
                              <w:spacing w:line="229" w:lineRule="exact"/>
                              <w:ind w:left="28"/>
                              <w:rPr>
                                <w:color w:val="000000"/>
                              </w:rPr>
                            </w:pPr>
                            <w:r>
                              <w:rPr>
                                <w:color w:val="000000"/>
                                <w:spacing w:val="-2"/>
                              </w:rPr>
                              <w:t>03030303030303030303530303030303030303030303530313030303132323133323931383631303032303</w:t>
                            </w:r>
                          </w:p>
                          <w:p>
                            <w:pPr>
                              <w:pStyle w:val="BodyText"/>
                              <w:spacing w:line="229" w:lineRule="exact"/>
                              <w:ind w:left="28"/>
                              <w:rPr>
                                <w:color w:val="000000"/>
                              </w:rPr>
                            </w:pPr>
                            <w:r>
                              <w:rPr>
                                <w:color w:val="000000"/>
                                <w:spacing w:val="-2"/>
                              </w:rPr>
                              <w:t>03030313633373231383239313830313232303132323535343139303230304430303030303030303036303</w:t>
                            </w:r>
                          </w:p>
                          <w:p>
                            <w:pPr>
                              <w:spacing w:before="1"/>
                              <w:ind w:left="28" w:right="0" w:firstLine="0"/>
                              <w:jc w:val="left"/>
                              <w:rPr>
                                <w:color w:val="000000"/>
                                <w:sz w:val="20"/>
                              </w:rPr>
                            </w:pPr>
                            <w:r>
                              <w:rPr>
                                <w:color w:val="000000"/>
                                <w:spacing w:val="-2"/>
                                <w:sz w:val="20"/>
                              </w:rPr>
                              <w:t>0303030303830323231333031363337325445524D4944303143415244204143434550544F5220204143515</w:t>
                            </w:r>
                          </w:p>
                          <w:p>
                            <w:pPr>
                              <w:spacing w:before="0"/>
                              <w:ind w:left="28" w:right="0" w:firstLine="0"/>
                              <w:jc w:val="left"/>
                              <w:rPr>
                                <w:color w:val="000000"/>
                                <w:sz w:val="20"/>
                              </w:rPr>
                            </w:pPr>
                            <w:r>
                              <w:rPr>
                                <w:color w:val="000000"/>
                                <w:spacing w:val="-2"/>
                                <w:sz w:val="20"/>
                              </w:rPr>
                              <w:t>549524552204E414D4520202020202020202020202043495459204E414D45202020204341555341383430</w:t>
                            </w:r>
                          </w:p>
                          <w:p>
                            <w:pPr>
                              <w:pStyle w:val="BodyText"/>
                              <w:ind w:left="28"/>
                              <w:rPr>
                                <w:color w:val="000000"/>
                              </w:rPr>
                            </w:pPr>
                            <w:r>
                              <w:rPr>
                                <w:color w:val="000000"/>
                                <w:spacing w:val="-2"/>
                              </w:rPr>
                              <w:t>38343030323030303732383430443030303030303030303130303031363030303030303030303430323030</w:t>
                            </w:r>
                          </w:p>
                          <w:p>
                            <w:pPr>
                              <w:pStyle w:val="BodyText"/>
                              <w:spacing w:line="229" w:lineRule="exact" w:before="1"/>
                              <w:ind w:left="28"/>
                              <w:rPr>
                                <w:color w:val="000000"/>
                              </w:rPr>
                            </w:pPr>
                            <w:r>
                              <w:rPr>
                                <w:color w:val="000000"/>
                                <w:spacing w:val="-2"/>
                              </w:rPr>
                              <w:t>30303037303030303220202020313233343536313233343536313233202020202020202020202030202020</w:t>
                            </w:r>
                          </w:p>
                          <w:p>
                            <w:pPr>
                              <w:pStyle w:val="BodyText"/>
                              <w:spacing w:line="229" w:lineRule="exact"/>
                              <w:ind w:left="28"/>
                              <w:rPr>
                                <w:color w:val="000000"/>
                              </w:rPr>
                            </w:pPr>
                            <w:r>
                              <w:rPr>
                                <w:color w:val="000000"/>
                                <w:spacing w:val="-2"/>
                              </w:rPr>
                              <w:t>20202020202020202020202020202020202020205649534120202020202020203135313030313934383638</w:t>
                            </w:r>
                          </w:p>
                          <w:p>
                            <w:pPr>
                              <w:pStyle w:val="BodyText"/>
                              <w:ind w:left="28"/>
                              <w:rPr>
                                <w:color w:val="000000"/>
                              </w:rPr>
                            </w:pPr>
                            <w:r>
                              <w:rPr>
                                <w:color w:val="000000"/>
                                <w:spacing w:val="-2"/>
                              </w:rPr>
                              <w:t>37333635363431353420313233343536313233343536313233202020202030302020202020202020202020</w:t>
                            </w:r>
                          </w:p>
                          <w:p>
                            <w:pPr>
                              <w:pStyle w:val="BodyText"/>
                              <w:spacing w:before="1"/>
                              <w:ind w:left="28"/>
                              <w:rPr>
                                <w:color w:val="000000"/>
                              </w:rPr>
                            </w:pPr>
                            <w:r>
                              <w:rPr>
                                <w:color w:val="000000"/>
                                <w:spacing w:val="-2"/>
                              </w:rPr>
                              <w:t>20202020202020202020202020202030303030303020303030303030303030302030303030303030303030</w:t>
                            </w:r>
                          </w:p>
                          <w:p>
                            <w:pPr>
                              <w:pStyle w:val="BodyText"/>
                              <w:ind w:left="28"/>
                              <w:rPr>
                                <w:color w:val="000000"/>
                              </w:rPr>
                            </w:pPr>
                            <w:r>
                              <w:rPr>
                                <w:color w:val="000000"/>
                                <w:spacing w:val="-2"/>
                              </w:rPr>
                              <w:t>30302020202020303030303030303030302020202020202020202020203030303230303030303030303030</w:t>
                            </w:r>
                          </w:p>
                          <w:p>
                            <w:pPr>
                              <w:pStyle w:val="BodyText"/>
                              <w:spacing w:before="1"/>
                              <w:ind w:left="28"/>
                              <w:rPr>
                                <w:color w:val="000000"/>
                              </w:rPr>
                            </w:pPr>
                            <w:r>
                              <w:rPr>
                                <w:color w:val="000000"/>
                                <w:spacing w:val="-2"/>
                              </w:rPr>
                              <w:t>30303030303020202020202020202020202020202030302020202030373638383932</w:t>
                            </w:r>
                          </w:p>
                        </w:txbxContent>
                      </wps:txbx>
                      <wps:bodyPr wrap="square" lIns="0" tIns="0" rIns="0" bIns="0" rtlCol="0">
                        <a:noAutofit/>
                      </wps:bodyPr>
                    </wps:wsp>
                  </a:graphicData>
                </a:graphic>
              </wp:anchor>
            </w:drawing>
          </mc:Choice>
          <mc:Fallback>
            <w:pict>
              <v:shape style="position:absolute;margin-left:55.223999pt;margin-top:13.182343pt;width:484.9pt;height:138.050pt;mso-position-horizontal-relative:page;mso-position-vertical-relative:paragraph;z-index:-15711232;mso-wrap-distance-left:0;mso-wrap-distance-right:0" type="#_x0000_t202" id="docshape441" filled="true" fillcolor="#e6e6e6" stroked="false">
                <v:textbox inset="0,0,0,0">
                  <w:txbxContent>
                    <w:p>
                      <w:pPr>
                        <w:spacing w:line="230" w:lineRule="exact" w:before="0"/>
                        <w:ind w:left="28" w:right="0" w:firstLine="0"/>
                        <w:jc w:val="left"/>
                        <w:rPr>
                          <w:color w:val="000000"/>
                          <w:sz w:val="20"/>
                        </w:rPr>
                      </w:pPr>
                      <w:r>
                        <w:rPr>
                          <w:color w:val="000000"/>
                          <w:spacing w:val="-2"/>
                          <w:sz w:val="20"/>
                        </w:rPr>
                        <w:t>01F830313030F67A449108E0A40A000000000402000031353130303139343836383733363536343030303</w:t>
                      </w:r>
                    </w:p>
                    <w:p>
                      <w:pPr>
                        <w:pStyle w:val="BodyText"/>
                        <w:spacing w:line="229" w:lineRule="exact"/>
                        <w:ind w:left="28"/>
                        <w:rPr>
                          <w:color w:val="000000"/>
                        </w:rPr>
                      </w:pPr>
                      <w:r>
                        <w:rPr>
                          <w:color w:val="000000"/>
                          <w:spacing w:val="-2"/>
                        </w:rPr>
                        <w:t>03030303030303030303530303030303030303030303530313030303132323133323931383631303032303</w:t>
                      </w:r>
                    </w:p>
                    <w:p>
                      <w:pPr>
                        <w:pStyle w:val="BodyText"/>
                        <w:spacing w:line="229" w:lineRule="exact"/>
                        <w:ind w:left="28"/>
                        <w:rPr>
                          <w:color w:val="000000"/>
                        </w:rPr>
                      </w:pPr>
                      <w:r>
                        <w:rPr>
                          <w:color w:val="000000"/>
                          <w:spacing w:val="-2"/>
                        </w:rPr>
                        <w:t>03030313633373231383239313830313232303132323535343139303230304430303030303030303036303</w:t>
                      </w:r>
                    </w:p>
                    <w:p>
                      <w:pPr>
                        <w:spacing w:before="1"/>
                        <w:ind w:left="28" w:right="0" w:firstLine="0"/>
                        <w:jc w:val="left"/>
                        <w:rPr>
                          <w:color w:val="000000"/>
                          <w:sz w:val="20"/>
                        </w:rPr>
                      </w:pPr>
                      <w:r>
                        <w:rPr>
                          <w:color w:val="000000"/>
                          <w:spacing w:val="-2"/>
                          <w:sz w:val="20"/>
                        </w:rPr>
                        <w:t>0303030303830323231333031363337325445524D4944303143415244204143434550544F5220204143515</w:t>
                      </w:r>
                    </w:p>
                    <w:p>
                      <w:pPr>
                        <w:spacing w:before="0"/>
                        <w:ind w:left="28" w:right="0" w:firstLine="0"/>
                        <w:jc w:val="left"/>
                        <w:rPr>
                          <w:color w:val="000000"/>
                          <w:sz w:val="20"/>
                        </w:rPr>
                      </w:pPr>
                      <w:r>
                        <w:rPr>
                          <w:color w:val="000000"/>
                          <w:spacing w:val="-2"/>
                          <w:sz w:val="20"/>
                        </w:rPr>
                        <w:t>549524552204E414D4520202020202020202020202043495459204E414D45202020204341555341383430</w:t>
                      </w:r>
                    </w:p>
                    <w:p>
                      <w:pPr>
                        <w:pStyle w:val="BodyText"/>
                        <w:ind w:left="28"/>
                        <w:rPr>
                          <w:color w:val="000000"/>
                        </w:rPr>
                      </w:pPr>
                      <w:r>
                        <w:rPr>
                          <w:color w:val="000000"/>
                          <w:spacing w:val="-2"/>
                        </w:rPr>
                        <w:t>38343030323030303732383430443030303030303030303130303031363030303030303030303430323030</w:t>
                      </w:r>
                    </w:p>
                    <w:p>
                      <w:pPr>
                        <w:pStyle w:val="BodyText"/>
                        <w:spacing w:line="229" w:lineRule="exact" w:before="1"/>
                        <w:ind w:left="28"/>
                        <w:rPr>
                          <w:color w:val="000000"/>
                        </w:rPr>
                      </w:pPr>
                      <w:r>
                        <w:rPr>
                          <w:color w:val="000000"/>
                          <w:spacing w:val="-2"/>
                        </w:rPr>
                        <w:t>30303037303030303220202020313233343536313233343536313233202020202020202020202030202020</w:t>
                      </w:r>
                    </w:p>
                    <w:p>
                      <w:pPr>
                        <w:pStyle w:val="BodyText"/>
                        <w:spacing w:line="229" w:lineRule="exact"/>
                        <w:ind w:left="28"/>
                        <w:rPr>
                          <w:color w:val="000000"/>
                        </w:rPr>
                      </w:pPr>
                      <w:r>
                        <w:rPr>
                          <w:color w:val="000000"/>
                          <w:spacing w:val="-2"/>
                        </w:rPr>
                        <w:t>20202020202020202020202020202020202020205649534120202020202020203135313030313934383638</w:t>
                      </w:r>
                    </w:p>
                    <w:p>
                      <w:pPr>
                        <w:pStyle w:val="BodyText"/>
                        <w:ind w:left="28"/>
                        <w:rPr>
                          <w:color w:val="000000"/>
                        </w:rPr>
                      </w:pPr>
                      <w:r>
                        <w:rPr>
                          <w:color w:val="000000"/>
                          <w:spacing w:val="-2"/>
                        </w:rPr>
                        <w:t>37333635363431353420313233343536313233343536313233202020202030302020202020202020202020</w:t>
                      </w:r>
                    </w:p>
                    <w:p>
                      <w:pPr>
                        <w:pStyle w:val="BodyText"/>
                        <w:spacing w:before="1"/>
                        <w:ind w:left="28"/>
                        <w:rPr>
                          <w:color w:val="000000"/>
                        </w:rPr>
                      </w:pPr>
                      <w:r>
                        <w:rPr>
                          <w:color w:val="000000"/>
                          <w:spacing w:val="-2"/>
                        </w:rPr>
                        <w:t>20202020202020202020202020202030303030303020303030303030303030302030303030303030303030</w:t>
                      </w:r>
                    </w:p>
                    <w:p>
                      <w:pPr>
                        <w:pStyle w:val="BodyText"/>
                        <w:ind w:left="28"/>
                        <w:rPr>
                          <w:color w:val="000000"/>
                        </w:rPr>
                      </w:pPr>
                      <w:r>
                        <w:rPr>
                          <w:color w:val="000000"/>
                          <w:spacing w:val="-2"/>
                        </w:rPr>
                        <w:t>30302020202020303030303030303030302020202020202020202020203030303230303030303030303030</w:t>
                      </w:r>
                    </w:p>
                    <w:p>
                      <w:pPr>
                        <w:pStyle w:val="BodyText"/>
                        <w:spacing w:before="1"/>
                        <w:ind w:left="28"/>
                        <w:rPr>
                          <w:color w:val="000000"/>
                        </w:rPr>
                      </w:pPr>
                      <w:r>
                        <w:rPr>
                          <w:color w:val="000000"/>
                          <w:spacing w:val="-2"/>
                        </w:rPr>
                        <w:t>30303030303020202020202020202020202020202030302020202030373638383932</w:t>
                      </w:r>
                    </w:p>
                  </w:txbxContent>
                </v:textbox>
                <v:fill type="solid"/>
                <w10:wrap type="topAndBottom"/>
              </v:shape>
            </w:pict>
          </mc:Fallback>
        </mc:AlternateContent>
      </w:r>
    </w:p>
    <w:p>
      <w:pPr>
        <w:pStyle w:val="Heading6"/>
        <w:spacing w:before="100"/>
      </w:pPr>
      <w:r>
        <w:rPr/>
        <w:t>Parsed</w:t>
      </w:r>
      <w:r>
        <w:rPr>
          <w:spacing w:val="-9"/>
        </w:rPr>
        <w:t> </w:t>
      </w:r>
      <w:r>
        <w:rPr/>
        <w:t>Message</w:t>
      </w:r>
      <w:r>
        <w:rPr>
          <w:spacing w:val="-12"/>
        </w:rPr>
        <w:t> </w:t>
      </w:r>
      <w:r>
        <w:rPr>
          <w:spacing w:val="-2"/>
        </w:rPr>
        <w:t>[0100]:</w:t>
      </w:r>
    </w:p>
    <w:p>
      <w:pPr>
        <w:spacing w:line="229" w:lineRule="exact" w:before="1"/>
        <w:ind w:left="273" w:right="0" w:firstLine="0"/>
        <w:jc w:val="left"/>
        <w:rPr>
          <w:sz w:val="20"/>
        </w:rPr>
      </w:pPr>
      <w:r>
        <w:rPr>
          <w:sz w:val="20"/>
        </w:rPr>
        <w:t>DE-2</w:t>
      </w:r>
      <w:r>
        <w:rPr>
          <w:spacing w:val="-7"/>
          <w:sz w:val="20"/>
        </w:rPr>
        <w:t> </w:t>
      </w:r>
      <w:r>
        <w:rPr>
          <w:spacing w:val="-2"/>
          <w:sz w:val="20"/>
        </w:rPr>
        <w:t>[100194868736564]</w:t>
      </w:r>
    </w:p>
    <w:p>
      <w:pPr>
        <w:spacing w:line="229" w:lineRule="exact" w:before="0"/>
        <w:ind w:left="273" w:right="0" w:firstLine="0"/>
        <w:jc w:val="left"/>
        <w:rPr>
          <w:sz w:val="20"/>
        </w:rPr>
      </w:pPr>
      <w:r>
        <w:rPr>
          <w:sz w:val="20"/>
        </w:rPr>
        <w:t>DE-3</w:t>
      </w:r>
      <w:r>
        <w:rPr>
          <w:spacing w:val="-7"/>
          <w:sz w:val="20"/>
        </w:rPr>
        <w:t> </w:t>
      </w:r>
      <w:r>
        <w:rPr>
          <w:spacing w:val="-2"/>
          <w:sz w:val="20"/>
        </w:rPr>
        <w:t>[000000]</w:t>
      </w:r>
    </w:p>
    <w:p>
      <w:pPr>
        <w:spacing w:before="0"/>
        <w:ind w:left="273" w:right="0" w:firstLine="0"/>
        <w:jc w:val="left"/>
        <w:rPr>
          <w:sz w:val="20"/>
        </w:rPr>
      </w:pPr>
      <w:r>
        <w:rPr>
          <w:sz w:val="20"/>
        </w:rPr>
        <w:t>DE-4</w:t>
      </w:r>
      <w:r>
        <w:rPr>
          <w:spacing w:val="-7"/>
          <w:sz w:val="20"/>
        </w:rPr>
        <w:t> </w:t>
      </w:r>
      <w:r>
        <w:rPr>
          <w:spacing w:val="-2"/>
          <w:sz w:val="20"/>
        </w:rPr>
        <w:t>[000000050000]</w:t>
      </w:r>
    </w:p>
    <w:p>
      <w:pPr>
        <w:spacing w:before="0"/>
        <w:ind w:left="273" w:right="0" w:firstLine="0"/>
        <w:jc w:val="left"/>
        <w:rPr>
          <w:sz w:val="20"/>
        </w:rPr>
      </w:pPr>
      <w:r>
        <w:rPr>
          <w:sz w:val="20"/>
        </w:rPr>
        <w:t>DE-6</w:t>
      </w:r>
      <w:r>
        <w:rPr>
          <w:spacing w:val="-7"/>
          <w:sz w:val="20"/>
        </w:rPr>
        <w:t> </w:t>
      </w:r>
      <w:r>
        <w:rPr>
          <w:spacing w:val="-2"/>
          <w:sz w:val="20"/>
        </w:rPr>
        <w:t>[000000050100]</w:t>
      </w:r>
    </w:p>
    <w:p>
      <w:pPr>
        <w:spacing w:before="1"/>
        <w:ind w:left="273" w:right="0" w:firstLine="0"/>
        <w:jc w:val="left"/>
        <w:rPr>
          <w:sz w:val="20"/>
        </w:rPr>
      </w:pPr>
      <w:r>
        <w:rPr>
          <w:sz w:val="20"/>
        </w:rPr>
        <w:t>DE-7</w:t>
      </w:r>
      <w:r>
        <w:rPr>
          <w:spacing w:val="-7"/>
          <w:sz w:val="20"/>
        </w:rPr>
        <w:t> </w:t>
      </w:r>
      <w:r>
        <w:rPr>
          <w:spacing w:val="-2"/>
          <w:sz w:val="20"/>
        </w:rPr>
        <w:t>[0122132918]</w:t>
      </w:r>
    </w:p>
    <w:p>
      <w:pPr>
        <w:spacing w:line="229" w:lineRule="exact" w:before="0"/>
        <w:ind w:left="273" w:right="0" w:firstLine="0"/>
        <w:jc w:val="left"/>
        <w:rPr>
          <w:sz w:val="20"/>
        </w:rPr>
      </w:pPr>
      <w:r>
        <w:rPr>
          <w:sz w:val="20"/>
        </w:rPr>
        <w:t>DE-10</w:t>
      </w:r>
      <w:r>
        <w:rPr>
          <w:spacing w:val="-6"/>
          <w:sz w:val="20"/>
        </w:rPr>
        <w:t> </w:t>
      </w:r>
      <w:r>
        <w:rPr>
          <w:spacing w:val="-2"/>
          <w:sz w:val="20"/>
        </w:rPr>
        <w:t>[61002000]</w:t>
      </w:r>
    </w:p>
    <w:p>
      <w:pPr>
        <w:spacing w:line="229" w:lineRule="exact" w:before="0"/>
        <w:ind w:left="273" w:right="0" w:firstLine="0"/>
        <w:jc w:val="left"/>
        <w:rPr>
          <w:sz w:val="20"/>
        </w:rPr>
      </w:pPr>
      <w:r>
        <w:rPr>
          <w:sz w:val="20"/>
        </w:rPr>
        <w:t>DE-11</w:t>
      </w:r>
      <w:r>
        <w:rPr>
          <w:spacing w:val="-6"/>
          <w:sz w:val="20"/>
        </w:rPr>
        <w:t> </w:t>
      </w:r>
      <w:r>
        <w:rPr>
          <w:spacing w:val="-2"/>
          <w:sz w:val="20"/>
        </w:rPr>
        <w:t>[016372]</w:t>
      </w:r>
    </w:p>
    <w:p>
      <w:pPr>
        <w:spacing w:before="1"/>
        <w:ind w:left="273" w:right="0" w:firstLine="0"/>
        <w:jc w:val="left"/>
        <w:rPr>
          <w:sz w:val="20"/>
        </w:rPr>
      </w:pPr>
      <w:r>
        <w:rPr>
          <w:sz w:val="20"/>
        </w:rPr>
        <w:t>DE-12</w:t>
      </w:r>
      <w:r>
        <w:rPr>
          <w:spacing w:val="-6"/>
          <w:sz w:val="20"/>
        </w:rPr>
        <w:t> </w:t>
      </w:r>
      <w:r>
        <w:rPr>
          <w:spacing w:val="-2"/>
          <w:sz w:val="20"/>
        </w:rPr>
        <w:t>[182918]</w:t>
      </w:r>
    </w:p>
    <w:p>
      <w:pPr>
        <w:spacing w:before="0"/>
        <w:ind w:left="273" w:right="0" w:firstLine="0"/>
        <w:jc w:val="left"/>
        <w:rPr>
          <w:sz w:val="20"/>
        </w:rPr>
      </w:pPr>
      <w:r>
        <w:rPr>
          <w:sz w:val="20"/>
        </w:rPr>
        <w:t>DE-13</w:t>
      </w:r>
      <w:r>
        <w:rPr>
          <w:spacing w:val="-6"/>
          <w:sz w:val="20"/>
        </w:rPr>
        <w:t> </w:t>
      </w:r>
      <w:r>
        <w:rPr>
          <w:spacing w:val="-2"/>
          <w:sz w:val="20"/>
        </w:rPr>
        <w:t>[0122]</w:t>
      </w:r>
    </w:p>
    <w:p>
      <w:pPr>
        <w:spacing w:before="0"/>
        <w:ind w:left="273" w:right="0" w:firstLine="0"/>
        <w:jc w:val="left"/>
        <w:rPr>
          <w:sz w:val="20"/>
        </w:rPr>
      </w:pPr>
      <w:r>
        <w:rPr>
          <w:sz w:val="20"/>
        </w:rPr>
        <w:t>DE-15</w:t>
      </w:r>
      <w:r>
        <w:rPr>
          <w:spacing w:val="-6"/>
          <w:sz w:val="20"/>
        </w:rPr>
        <w:t> </w:t>
      </w:r>
      <w:r>
        <w:rPr>
          <w:spacing w:val="-2"/>
          <w:sz w:val="20"/>
        </w:rPr>
        <w:t>[0122]</w:t>
      </w:r>
    </w:p>
    <w:p>
      <w:pPr>
        <w:spacing w:before="1"/>
        <w:ind w:left="273" w:right="0" w:firstLine="0"/>
        <w:jc w:val="left"/>
        <w:rPr>
          <w:sz w:val="20"/>
        </w:rPr>
      </w:pPr>
      <w:r>
        <w:rPr>
          <w:sz w:val="20"/>
        </w:rPr>
        <w:t>DE-18</w:t>
      </w:r>
      <w:r>
        <w:rPr>
          <w:spacing w:val="-6"/>
          <w:sz w:val="20"/>
        </w:rPr>
        <w:t> </w:t>
      </w:r>
      <w:r>
        <w:rPr>
          <w:spacing w:val="-2"/>
          <w:sz w:val="20"/>
        </w:rPr>
        <w:t>[5541]</w:t>
      </w:r>
    </w:p>
    <w:p>
      <w:pPr>
        <w:spacing w:line="229" w:lineRule="exact" w:before="0"/>
        <w:ind w:left="273" w:right="0" w:firstLine="0"/>
        <w:jc w:val="left"/>
        <w:rPr>
          <w:sz w:val="20"/>
        </w:rPr>
      </w:pPr>
      <w:r>
        <w:rPr>
          <w:sz w:val="20"/>
        </w:rPr>
        <w:t>DE-22</w:t>
      </w:r>
      <w:r>
        <w:rPr>
          <w:spacing w:val="-6"/>
          <w:sz w:val="20"/>
        </w:rPr>
        <w:t> </w:t>
      </w:r>
      <w:r>
        <w:rPr>
          <w:spacing w:val="-2"/>
          <w:sz w:val="20"/>
        </w:rPr>
        <w:t>[902]</w:t>
      </w:r>
    </w:p>
    <w:p>
      <w:pPr>
        <w:spacing w:line="229" w:lineRule="exact" w:before="0"/>
        <w:ind w:left="273" w:right="0" w:firstLine="0"/>
        <w:jc w:val="left"/>
        <w:rPr>
          <w:sz w:val="20"/>
        </w:rPr>
      </w:pPr>
      <w:r>
        <w:rPr>
          <w:sz w:val="20"/>
        </w:rPr>
        <w:t>DE-25</w:t>
      </w:r>
      <w:r>
        <w:rPr>
          <w:spacing w:val="-6"/>
          <w:sz w:val="20"/>
        </w:rPr>
        <w:t> </w:t>
      </w:r>
      <w:r>
        <w:rPr>
          <w:spacing w:val="-4"/>
          <w:sz w:val="20"/>
        </w:rPr>
        <w:t>[00]</w:t>
      </w:r>
    </w:p>
    <w:p>
      <w:pPr>
        <w:spacing w:before="1"/>
        <w:ind w:left="273" w:right="8085" w:firstLine="0"/>
        <w:jc w:val="left"/>
        <w:rPr>
          <w:sz w:val="20"/>
        </w:rPr>
      </w:pPr>
      <w:r>
        <w:rPr>
          <w:sz w:val="20"/>
        </w:rPr>
        <w:t>DE-28</w:t>
      </w:r>
      <w:r>
        <w:rPr>
          <w:spacing w:val="-14"/>
          <w:sz w:val="20"/>
        </w:rPr>
        <w:t> </w:t>
      </w:r>
      <w:r>
        <w:rPr>
          <w:sz w:val="20"/>
        </w:rPr>
        <w:t>[D00000000] DE-32 [000000]</w:t>
      </w:r>
    </w:p>
    <w:p>
      <w:pPr>
        <w:spacing w:before="1"/>
        <w:ind w:left="273" w:right="7785" w:firstLine="0"/>
        <w:jc w:val="left"/>
        <w:rPr>
          <w:sz w:val="20"/>
        </w:rPr>
      </w:pPr>
      <w:r>
        <w:rPr>
          <w:sz w:val="20"/>
        </w:rPr>
        <w:t>DE-37</w:t>
      </w:r>
      <w:r>
        <w:rPr>
          <w:spacing w:val="-14"/>
          <w:sz w:val="20"/>
        </w:rPr>
        <w:t> </w:t>
      </w:r>
      <w:r>
        <w:rPr>
          <w:sz w:val="20"/>
        </w:rPr>
        <w:t>[802213016372] DE-41 [TERMID01]</w:t>
      </w:r>
    </w:p>
    <w:p>
      <w:pPr>
        <w:spacing w:line="229" w:lineRule="exact" w:before="1"/>
        <w:ind w:left="273" w:right="0" w:firstLine="0"/>
        <w:jc w:val="left"/>
        <w:rPr>
          <w:sz w:val="20"/>
        </w:rPr>
      </w:pPr>
      <w:r>
        <w:rPr>
          <w:sz w:val="20"/>
        </w:rPr>
        <w:t>DE-42</w:t>
      </w:r>
      <w:r>
        <w:rPr>
          <w:spacing w:val="-6"/>
          <w:sz w:val="20"/>
        </w:rPr>
        <w:t> </w:t>
      </w:r>
      <w:r>
        <w:rPr>
          <w:sz w:val="20"/>
        </w:rPr>
        <w:t>[CARD</w:t>
      </w:r>
      <w:r>
        <w:rPr>
          <w:spacing w:val="-6"/>
          <w:sz w:val="20"/>
        </w:rPr>
        <w:t> </w:t>
      </w:r>
      <w:r>
        <w:rPr>
          <w:spacing w:val="-2"/>
          <w:sz w:val="20"/>
        </w:rPr>
        <w:t>ACCEPTOR]</w:t>
      </w:r>
    </w:p>
    <w:p>
      <w:pPr>
        <w:spacing w:before="0"/>
        <w:ind w:left="273" w:right="5542" w:firstLine="0"/>
        <w:jc w:val="left"/>
        <w:rPr>
          <w:sz w:val="20"/>
        </w:rPr>
      </w:pPr>
      <w:r>
        <w:rPr>
          <w:sz w:val="20"/>
        </w:rPr>
        <w:t>DE-43</w:t>
      </w:r>
      <w:r>
        <w:rPr>
          <w:spacing w:val="-8"/>
          <w:sz w:val="20"/>
        </w:rPr>
        <w:t> </w:t>
      </w:r>
      <w:r>
        <w:rPr>
          <w:sz w:val="20"/>
        </w:rPr>
        <w:t>[ACQUIRER</w:t>
      </w:r>
      <w:r>
        <w:rPr>
          <w:spacing w:val="-7"/>
          <w:sz w:val="20"/>
        </w:rPr>
        <w:t> </w:t>
      </w:r>
      <w:r>
        <w:rPr>
          <w:sz w:val="20"/>
        </w:rPr>
        <w:t>NAME</w:t>
      </w:r>
      <w:r>
        <w:rPr>
          <w:spacing w:val="-7"/>
          <w:sz w:val="20"/>
        </w:rPr>
        <w:t> </w:t>
      </w:r>
      <w:r>
        <w:rPr>
          <w:sz w:val="20"/>
        </w:rPr>
        <w:t>CITY</w:t>
      </w:r>
      <w:r>
        <w:rPr>
          <w:spacing w:val="-9"/>
          <w:sz w:val="20"/>
        </w:rPr>
        <w:t> </w:t>
      </w:r>
      <w:r>
        <w:rPr>
          <w:sz w:val="20"/>
        </w:rPr>
        <w:t>NAME</w:t>
      </w:r>
      <w:r>
        <w:rPr>
          <w:spacing w:val="-9"/>
          <w:sz w:val="20"/>
        </w:rPr>
        <w:t> </w:t>
      </w:r>
      <w:r>
        <w:rPr>
          <w:sz w:val="20"/>
        </w:rPr>
        <w:t>CAUSA] DE-49 [840]</w:t>
      </w:r>
    </w:p>
    <w:p>
      <w:pPr>
        <w:spacing w:before="0"/>
        <w:ind w:left="273" w:right="0" w:firstLine="0"/>
        <w:jc w:val="left"/>
        <w:rPr>
          <w:sz w:val="20"/>
        </w:rPr>
      </w:pPr>
      <w:r>
        <w:rPr>
          <w:sz w:val="20"/>
        </w:rPr>
        <w:t>DE-51</w:t>
      </w:r>
      <w:r>
        <w:rPr>
          <w:spacing w:val="-6"/>
          <w:sz w:val="20"/>
        </w:rPr>
        <w:t> </w:t>
      </w:r>
      <w:r>
        <w:rPr>
          <w:spacing w:val="-2"/>
          <w:sz w:val="20"/>
        </w:rPr>
        <w:t>[840]</w:t>
      </w:r>
    </w:p>
    <w:p>
      <w:pPr>
        <w:spacing w:before="0"/>
        <w:ind w:left="273" w:right="6862" w:firstLine="0"/>
        <w:jc w:val="left"/>
        <w:rPr>
          <w:sz w:val="20"/>
        </w:rPr>
      </w:pPr>
      <w:r>
        <w:rPr>
          <w:sz w:val="20"/>
        </w:rPr>
        <w:t>DE-54</w:t>
      </w:r>
      <w:r>
        <w:rPr>
          <w:spacing w:val="-14"/>
          <w:sz w:val="20"/>
        </w:rPr>
        <w:t> </w:t>
      </w:r>
      <w:r>
        <w:rPr>
          <w:sz w:val="20"/>
        </w:rPr>
        <w:t>[0072840D000000000100] DE-61 [0000000004020000]</w:t>
      </w:r>
    </w:p>
    <w:p>
      <w:pPr>
        <w:spacing w:line="229" w:lineRule="exact" w:before="1"/>
        <w:ind w:left="273" w:right="0" w:firstLine="0"/>
        <w:jc w:val="left"/>
        <w:rPr>
          <w:sz w:val="20"/>
        </w:rPr>
      </w:pPr>
      <w:r>
        <w:rPr>
          <w:sz w:val="20"/>
        </w:rPr>
        <w:t>DE-63</w:t>
      </w:r>
      <w:r>
        <w:rPr>
          <w:spacing w:val="-6"/>
          <w:sz w:val="20"/>
        </w:rPr>
        <w:t> </w:t>
      </w:r>
      <w:r>
        <w:rPr>
          <w:sz w:val="20"/>
        </w:rPr>
        <w:t>[0002</w:t>
      </w:r>
      <w:r>
        <w:rPr>
          <w:spacing w:val="-8"/>
          <w:sz w:val="20"/>
        </w:rPr>
        <w:t> </w:t>
      </w:r>
      <w:r>
        <w:rPr>
          <w:sz w:val="20"/>
        </w:rPr>
        <w:t>123456123456123</w:t>
      </w:r>
      <w:r>
        <w:rPr>
          <w:spacing w:val="-5"/>
          <w:sz w:val="20"/>
        </w:rPr>
        <w:t> </w:t>
      </w:r>
      <w:r>
        <w:rPr>
          <w:sz w:val="20"/>
        </w:rPr>
        <w:t>0</w:t>
      </w:r>
      <w:r>
        <w:rPr>
          <w:spacing w:val="-6"/>
          <w:sz w:val="20"/>
        </w:rPr>
        <w:t> </w:t>
      </w:r>
      <w:r>
        <w:rPr>
          <w:spacing w:val="-4"/>
          <w:sz w:val="20"/>
        </w:rPr>
        <w:t>VISA]</w:t>
      </w:r>
    </w:p>
    <w:p>
      <w:pPr>
        <w:spacing w:line="229" w:lineRule="exact" w:before="0"/>
        <w:ind w:left="273" w:right="0" w:firstLine="0"/>
        <w:jc w:val="left"/>
        <w:rPr>
          <w:sz w:val="20"/>
        </w:rPr>
      </w:pPr>
      <w:r>
        <w:rPr>
          <w:sz w:val="20"/>
        </w:rPr>
        <w:t>DE-102</w:t>
      </w:r>
      <w:r>
        <w:rPr>
          <w:spacing w:val="-8"/>
          <w:sz w:val="20"/>
        </w:rPr>
        <w:t> </w:t>
      </w:r>
      <w:r>
        <w:rPr>
          <w:spacing w:val="-2"/>
          <w:sz w:val="20"/>
        </w:rPr>
        <w:t>[100194868736564]</w:t>
      </w:r>
    </w:p>
    <w:p>
      <w:pPr>
        <w:spacing w:before="0"/>
        <w:ind w:left="273" w:right="0" w:firstLine="0"/>
        <w:jc w:val="left"/>
        <w:rPr>
          <w:sz w:val="20"/>
        </w:rPr>
      </w:pPr>
      <w:r>
        <w:rPr>
          <w:sz w:val="20"/>
        </w:rPr>
        <w:t>DE-111</w:t>
      </w:r>
      <w:r>
        <w:rPr>
          <w:spacing w:val="-9"/>
          <w:sz w:val="20"/>
        </w:rPr>
        <w:t> </w:t>
      </w:r>
      <w:r>
        <w:rPr>
          <w:sz w:val="20"/>
        </w:rPr>
        <w:t>[</w:t>
      </w:r>
      <w:r>
        <w:rPr>
          <w:spacing w:val="-10"/>
          <w:sz w:val="20"/>
        </w:rPr>
        <w:t> </w:t>
      </w:r>
      <w:r>
        <w:rPr>
          <w:sz w:val="20"/>
        </w:rPr>
        <w:t>123456123456123</w:t>
      </w:r>
      <w:r>
        <w:rPr>
          <w:spacing w:val="-9"/>
          <w:sz w:val="20"/>
        </w:rPr>
        <w:t> </w:t>
      </w:r>
      <w:r>
        <w:rPr>
          <w:sz w:val="20"/>
        </w:rPr>
        <w:t>00</w:t>
      </w:r>
      <w:r>
        <w:rPr>
          <w:spacing w:val="-7"/>
          <w:sz w:val="20"/>
        </w:rPr>
        <w:t> </w:t>
      </w:r>
      <w:r>
        <w:rPr>
          <w:sz w:val="20"/>
        </w:rPr>
        <w:t>000000</w:t>
      </w:r>
      <w:r>
        <w:rPr>
          <w:spacing w:val="-7"/>
          <w:sz w:val="20"/>
        </w:rPr>
        <w:t> </w:t>
      </w:r>
      <w:r>
        <w:rPr>
          <w:sz w:val="20"/>
        </w:rPr>
        <w:t>0000000000</w:t>
      </w:r>
      <w:r>
        <w:rPr>
          <w:spacing w:val="-7"/>
          <w:sz w:val="20"/>
        </w:rPr>
        <w:t> </w:t>
      </w:r>
      <w:r>
        <w:rPr>
          <w:sz w:val="20"/>
        </w:rPr>
        <w:t>000000000000</w:t>
      </w:r>
      <w:r>
        <w:rPr>
          <w:spacing w:val="-9"/>
          <w:sz w:val="20"/>
        </w:rPr>
        <w:t> </w:t>
      </w:r>
      <w:r>
        <w:rPr>
          <w:sz w:val="20"/>
        </w:rPr>
        <w:t>0000000000</w:t>
      </w:r>
      <w:r>
        <w:rPr>
          <w:spacing w:val="-6"/>
          <w:sz w:val="20"/>
        </w:rPr>
        <w:t> </w:t>
      </w:r>
      <w:r>
        <w:rPr>
          <w:spacing w:val="-2"/>
          <w:sz w:val="20"/>
        </w:rPr>
        <w:t>00020000000000000000</w:t>
      </w:r>
    </w:p>
    <w:p>
      <w:pPr>
        <w:pStyle w:val="BodyText"/>
        <w:spacing w:before="1"/>
        <w:ind w:left="273"/>
      </w:pPr>
      <w:r>
        <w:rPr/>
        <w:t>00</w:t>
      </w:r>
      <w:r>
        <w:rPr>
          <w:spacing w:val="-4"/>
        </w:rPr>
        <w:t> </w:t>
      </w:r>
      <w:r>
        <w:rPr>
          <w:spacing w:val="-2"/>
        </w:rPr>
        <w:t>0768892]</w:t>
      </w:r>
    </w:p>
    <w:p>
      <w:pPr>
        <w:pStyle w:val="BodyText"/>
        <w:spacing w:before="1"/>
      </w:pPr>
    </w:p>
    <w:p>
      <w:pPr>
        <w:pStyle w:val="Heading5"/>
        <w:spacing w:before="1"/>
      </w:pPr>
      <w:r>
        <w:rPr/>
        <w:t>Response</w:t>
      </w:r>
      <w:r>
        <w:rPr>
          <w:spacing w:val="-8"/>
        </w:rPr>
        <w:t> </w:t>
      </w:r>
      <w:r>
        <w:rPr/>
        <w:t>Message</w:t>
      </w:r>
      <w:r>
        <w:rPr>
          <w:spacing w:val="-8"/>
        </w:rPr>
        <w:t> </w:t>
      </w:r>
      <w:r>
        <w:rPr/>
        <w:t>[0110]</w:t>
      </w:r>
      <w:r>
        <w:rPr>
          <w:spacing w:val="-7"/>
        </w:rPr>
        <w:t> </w:t>
      </w:r>
      <w:r>
        <w:rPr/>
        <w:t>(represented</w:t>
      </w:r>
      <w:r>
        <w:rPr>
          <w:spacing w:val="-7"/>
        </w:rPr>
        <w:t> </w:t>
      </w:r>
      <w:r>
        <w:rPr/>
        <w:t>in</w:t>
      </w:r>
      <w:r>
        <w:rPr>
          <w:spacing w:val="-5"/>
        </w:rPr>
        <w:t> </w:t>
      </w:r>
      <w:r>
        <w:rPr>
          <w:spacing w:val="-4"/>
        </w:rPr>
        <w:t>Hex):</w:t>
      </w:r>
    </w:p>
    <w:p>
      <w:pPr>
        <w:pStyle w:val="BodyText"/>
        <w:spacing w:before="32"/>
        <w:rPr>
          <w:b/>
        </w:rPr>
      </w:pPr>
    </w:p>
    <w:p>
      <w:pPr>
        <w:spacing w:before="0"/>
        <w:ind w:left="244" w:right="0" w:firstLine="0"/>
        <w:jc w:val="left"/>
        <w:rPr>
          <w:sz w:val="20"/>
        </w:rPr>
      </w:pPr>
      <w:r>
        <w:rPr>
          <w:color w:val="000000"/>
          <w:spacing w:val="-28"/>
          <w:sz w:val="20"/>
          <w:shd w:fill="E6E6E6" w:color="auto" w:val="clear"/>
        </w:rPr>
        <w:t> </w:t>
      </w:r>
      <w:r>
        <w:rPr>
          <w:color w:val="000000"/>
          <w:spacing w:val="-2"/>
          <w:sz w:val="20"/>
          <w:shd w:fill="E6E6E6" w:color="auto" w:val="clear"/>
        </w:rPr>
        <w:t>01CE30313130F67A00910EC0A40A00000000040200003135313030313934383638373336353634303030</w:t>
      </w:r>
      <w:r>
        <w:rPr>
          <w:color w:val="000000"/>
          <w:spacing w:val="40"/>
          <w:sz w:val="20"/>
          <w:shd w:fill="E6E6E6" w:color="auto" w:val="clear"/>
        </w:rPr>
        <w:t> </w:t>
      </w:r>
    </w:p>
    <w:p>
      <w:pPr>
        <w:pStyle w:val="BodyText"/>
        <w:spacing w:line="229" w:lineRule="exact" w:before="1"/>
        <w:ind w:left="244"/>
      </w:pPr>
      <w:r>
        <w:rPr>
          <w:color w:val="000000"/>
          <w:spacing w:val="-28"/>
          <w:shd w:fill="E6E6E6" w:color="auto" w:val="clear"/>
        </w:rPr>
        <w:t> </w:t>
      </w:r>
      <w:r>
        <w:rPr>
          <w:color w:val="000000"/>
          <w:spacing w:val="-2"/>
          <w:shd w:fill="E6E6E6" w:color="auto" w:val="clear"/>
        </w:rPr>
        <w:t>30303030303030303030353030303030303030303030353031303030313232313332393138363130303230</w:t>
      </w:r>
      <w:r>
        <w:rPr>
          <w:color w:val="000000"/>
          <w:spacing w:val="80"/>
          <w:shd w:fill="E6E6E6" w:color="auto" w:val="clear"/>
        </w:rPr>
        <w:t> </w:t>
      </w:r>
    </w:p>
    <w:p>
      <w:pPr>
        <w:pStyle w:val="BodyText"/>
        <w:spacing w:line="229" w:lineRule="exact"/>
        <w:ind w:left="244"/>
      </w:pPr>
      <w:r>
        <w:rPr>
          <w:color w:val="000000"/>
          <w:spacing w:val="-28"/>
          <w:shd w:fill="E6E6E6" w:color="auto" w:val="clear"/>
        </w:rPr>
        <w:t> </w:t>
      </w:r>
      <w:r>
        <w:rPr>
          <w:color w:val="000000"/>
          <w:spacing w:val="-2"/>
          <w:shd w:fill="E6E6E6" w:color="auto" w:val="clear"/>
        </w:rPr>
        <w:t>30303031363337323138323931383031323230313232303044303030303030303030363030303030303830</w:t>
      </w:r>
      <w:r>
        <w:rPr>
          <w:color w:val="000000"/>
          <w:spacing w:val="80"/>
          <w:shd w:fill="E6E6E6" w:color="auto" w:val="clear"/>
        </w:rPr>
        <w:t> </w:t>
      </w:r>
    </w:p>
    <w:p>
      <w:pPr>
        <w:spacing w:before="0"/>
        <w:ind w:left="244" w:right="0" w:firstLine="0"/>
        <w:jc w:val="left"/>
        <w:rPr>
          <w:sz w:val="20"/>
        </w:rPr>
      </w:pPr>
      <w:r>
        <w:rPr>
          <w:color w:val="000000"/>
          <w:spacing w:val="-28"/>
          <w:sz w:val="20"/>
          <w:shd w:fill="E6E6E6" w:color="auto" w:val="clear"/>
        </w:rPr>
        <w:t> </w:t>
      </w:r>
      <w:r>
        <w:rPr>
          <w:color w:val="000000"/>
          <w:spacing w:val="-2"/>
          <w:sz w:val="20"/>
          <w:shd w:fill="E6E6E6" w:color="auto" w:val="clear"/>
        </w:rPr>
        <w:t>3232313330313633373230303132343535315445524D4944303143415244204143434550544F5220203834</w:t>
      </w:r>
      <w:r>
        <w:rPr>
          <w:color w:val="000000"/>
          <w:spacing w:val="40"/>
          <w:sz w:val="20"/>
          <w:shd w:fill="E6E6E6" w:color="auto" w:val="clear"/>
        </w:rPr>
        <w:t> </w:t>
      </w:r>
    </w:p>
    <w:p>
      <w:pPr>
        <w:pStyle w:val="BodyText"/>
        <w:ind w:left="244"/>
      </w:pPr>
      <w:r>
        <w:rPr>
          <w:color w:val="000000"/>
          <w:spacing w:val="-28"/>
          <w:shd w:fill="E6E6E6" w:color="auto" w:val="clear"/>
        </w:rPr>
        <w:t> </w:t>
      </w:r>
      <w:r>
        <w:rPr>
          <w:color w:val="000000"/>
          <w:spacing w:val="-2"/>
          <w:shd w:fill="E6E6E6" w:color="auto" w:val="clear"/>
        </w:rPr>
        <w:t>30383430303230303037323834304430303030303030303031303030313630303030303030303034303230</w:t>
      </w:r>
      <w:r>
        <w:rPr>
          <w:color w:val="000000"/>
          <w:spacing w:val="80"/>
          <w:shd w:fill="E6E6E6" w:color="auto" w:val="clear"/>
        </w:rPr>
        <w:t> </w:t>
      </w:r>
    </w:p>
    <w:p>
      <w:pPr>
        <w:pStyle w:val="BodyText"/>
        <w:spacing w:before="1"/>
        <w:ind w:left="244"/>
      </w:pPr>
      <w:r>
        <w:rPr>
          <w:color w:val="000000"/>
          <w:spacing w:val="-28"/>
          <w:shd w:fill="E6E6E6" w:color="auto" w:val="clear"/>
        </w:rPr>
        <w:t> </w:t>
      </w:r>
      <w:r>
        <w:rPr>
          <w:color w:val="000000"/>
          <w:spacing w:val="-2"/>
          <w:shd w:fill="E6E6E6" w:color="auto" w:val="clear"/>
        </w:rPr>
        <w:t>30303030373030303032202020203132333435363132333435363132332020202020202020202020302020</w:t>
      </w:r>
      <w:r>
        <w:rPr>
          <w:color w:val="000000"/>
          <w:spacing w:val="80"/>
          <w:shd w:fill="E6E6E6" w:color="auto" w:val="clear"/>
        </w:rPr>
        <w:t> </w:t>
      </w:r>
    </w:p>
    <w:p>
      <w:pPr>
        <w:pStyle w:val="BodyText"/>
        <w:ind w:left="244"/>
      </w:pPr>
      <w:r>
        <w:rPr>
          <w:color w:val="000000"/>
          <w:spacing w:val="-28"/>
          <w:shd w:fill="E6E6E6" w:color="auto" w:val="clear"/>
        </w:rPr>
        <w:t> </w:t>
      </w:r>
      <w:r>
        <w:rPr>
          <w:color w:val="000000"/>
          <w:spacing w:val="-2"/>
          <w:shd w:fill="E6E6E6" w:color="auto" w:val="clear"/>
        </w:rPr>
        <w:t>20202020202020202020202020202020202020202056495341202020202020202031353130303139343836</w:t>
      </w:r>
      <w:r>
        <w:rPr>
          <w:color w:val="000000"/>
          <w:spacing w:val="80"/>
          <w:shd w:fill="E6E6E6" w:color="auto" w:val="clear"/>
        </w:rPr>
        <w:t> </w:t>
      </w:r>
    </w:p>
    <w:p>
      <w:pPr>
        <w:pStyle w:val="BodyText"/>
        <w:spacing w:line="229" w:lineRule="exact" w:before="1"/>
        <w:ind w:left="244"/>
      </w:pPr>
      <w:r>
        <w:rPr>
          <w:color w:val="000000"/>
          <w:spacing w:val="-28"/>
          <w:shd w:fill="E6E6E6" w:color="auto" w:val="clear"/>
        </w:rPr>
        <w:t> </w:t>
      </w:r>
      <w:r>
        <w:rPr>
          <w:color w:val="000000"/>
          <w:spacing w:val="-2"/>
          <w:shd w:fill="E6E6E6" w:color="auto" w:val="clear"/>
        </w:rPr>
        <w:t>38373336353634313534203132333435363132333435363132332020202020303020202020202020202020</w:t>
      </w:r>
      <w:r>
        <w:rPr>
          <w:color w:val="000000"/>
          <w:spacing w:val="80"/>
          <w:shd w:fill="E6E6E6" w:color="auto" w:val="clear"/>
        </w:rPr>
        <w:t> </w:t>
      </w:r>
    </w:p>
    <w:p>
      <w:pPr>
        <w:pStyle w:val="BodyText"/>
        <w:spacing w:line="229" w:lineRule="exact"/>
        <w:ind w:left="244"/>
      </w:pPr>
      <w:r>
        <w:rPr>
          <w:color w:val="000000"/>
          <w:spacing w:val="-28"/>
          <w:shd w:fill="E6E6E6" w:color="auto" w:val="clear"/>
        </w:rPr>
        <w:t> </w:t>
      </w:r>
      <w:r>
        <w:rPr>
          <w:color w:val="000000"/>
          <w:spacing w:val="-2"/>
          <w:shd w:fill="E6E6E6" w:color="auto" w:val="clear"/>
        </w:rPr>
        <w:t>20202020202020202020202020202020303030303030203030303030303030303020303030303030303030</w:t>
      </w:r>
      <w:r>
        <w:rPr>
          <w:color w:val="000000"/>
          <w:spacing w:val="80"/>
          <w:shd w:fill="E6E6E6" w:color="auto" w:val="clear"/>
        </w:rPr>
        <w:t> </w:t>
      </w:r>
    </w:p>
    <w:p>
      <w:pPr>
        <w:spacing w:after="0" w:line="229" w:lineRule="exact"/>
        <w:sectPr>
          <w:pgSz w:w="11910" w:h="16840"/>
          <w:pgMar w:header="942" w:footer="1095" w:top="1680" w:bottom="1280" w:left="860" w:right="920"/>
        </w:sectPr>
      </w:pPr>
    </w:p>
    <w:p>
      <w:pPr>
        <w:pStyle w:val="BodyText"/>
        <w:ind w:left="8662"/>
      </w:pPr>
      <w:r>
        <w:rPr/>
        <w:drawing>
          <wp:inline distT="0" distB="0" distL="0" distR="0">
            <wp:extent cx="769674" cy="475488"/>
            <wp:effectExtent l="0" t="0" r="0" b="0"/>
            <wp:docPr id="468" name="Image 468"/>
            <wp:cNvGraphicFramePr>
              <a:graphicFrameLocks/>
            </wp:cNvGraphicFramePr>
            <a:graphic>
              <a:graphicData uri="http://schemas.openxmlformats.org/drawingml/2006/picture">
                <pic:pic>
                  <pic:nvPicPr>
                    <pic:cNvPr id="468" name="Image 468"/>
                    <pic:cNvPicPr/>
                  </pic:nvPicPr>
                  <pic:blipFill>
                    <a:blip r:embed="rId7" cstate="print"/>
                    <a:stretch>
                      <a:fillRect/>
                    </a:stretch>
                  </pic:blipFill>
                  <pic:spPr>
                    <a:xfrm>
                      <a:off x="0" y="0"/>
                      <a:ext cx="769674" cy="475488"/>
                    </a:xfrm>
                    <a:prstGeom prst="rect">
                      <a:avLst/>
                    </a:prstGeom>
                  </pic:spPr>
                </pic:pic>
              </a:graphicData>
            </a:graphic>
          </wp:inline>
        </w:drawing>
      </w:r>
      <w:r>
        <w:rPr/>
      </w:r>
    </w:p>
    <w:p>
      <w:pPr>
        <w:pStyle w:val="BodyText"/>
        <w:ind w:left="244"/>
      </w:pPr>
      <w:r>
        <w:rPr/>
        <mc:AlternateContent>
          <mc:Choice Requires="wps">
            <w:drawing>
              <wp:inline distT="0" distB="0" distL="0" distR="0">
                <wp:extent cx="6158230" cy="291465"/>
                <wp:effectExtent l="0" t="0" r="0" b="0"/>
                <wp:docPr id="469" name="Textbox 469"/>
                <wp:cNvGraphicFramePr>
                  <a:graphicFrameLocks/>
                </wp:cNvGraphicFramePr>
                <a:graphic>
                  <a:graphicData uri="http://schemas.microsoft.com/office/word/2010/wordprocessingShape">
                    <wps:wsp>
                      <wps:cNvPr id="469" name="Textbox 469"/>
                      <wps:cNvSpPr txBox="1"/>
                      <wps:spPr>
                        <a:xfrm>
                          <a:off x="0" y="0"/>
                          <a:ext cx="6158230" cy="291465"/>
                        </a:xfrm>
                        <a:prstGeom prst="rect">
                          <a:avLst/>
                        </a:prstGeom>
                        <a:solidFill>
                          <a:srgbClr val="E6E6E6"/>
                        </a:solidFill>
                      </wps:spPr>
                      <wps:txbx>
                        <w:txbxContent>
                          <w:p>
                            <w:pPr>
                              <w:pStyle w:val="BodyText"/>
                              <w:spacing w:line="229" w:lineRule="exact"/>
                              <w:ind w:left="28"/>
                              <w:rPr>
                                <w:color w:val="000000"/>
                              </w:rPr>
                            </w:pPr>
                            <w:r>
                              <w:rPr>
                                <w:color w:val="000000"/>
                                <w:spacing w:val="-2"/>
                              </w:rPr>
                              <w:t>30303020202020203030303030303030303020202020202020202020202030303032303030303030303030</w:t>
                            </w:r>
                          </w:p>
                          <w:p>
                            <w:pPr>
                              <w:pStyle w:val="BodyText"/>
                              <w:spacing w:line="229" w:lineRule="exact"/>
                              <w:ind w:left="28"/>
                              <w:rPr>
                                <w:color w:val="000000"/>
                              </w:rPr>
                            </w:pPr>
                            <w:r>
                              <w:rPr>
                                <w:color w:val="000000"/>
                                <w:spacing w:val="-2"/>
                              </w:rPr>
                              <w:t>3030303030303020202020202020202020202020202030302020202030373638383932</w:t>
                            </w:r>
                          </w:p>
                        </w:txbxContent>
                      </wps:txbx>
                      <wps:bodyPr wrap="square" lIns="0" tIns="0" rIns="0" bIns="0" rtlCol="0">
                        <a:noAutofit/>
                      </wps:bodyPr>
                    </wps:wsp>
                  </a:graphicData>
                </a:graphic>
              </wp:inline>
            </w:drawing>
          </mc:Choice>
          <mc:Fallback>
            <w:pict>
              <v:shape style="width:484.9pt;height:22.95pt;mso-position-horizontal-relative:char;mso-position-vertical-relative:line" type="#_x0000_t202" id="docshape445" filled="true" fillcolor="#e6e6e6" stroked="false">
                <w10:anchorlock/>
                <v:textbox inset="0,0,0,0">
                  <w:txbxContent>
                    <w:p>
                      <w:pPr>
                        <w:pStyle w:val="BodyText"/>
                        <w:spacing w:line="229" w:lineRule="exact"/>
                        <w:ind w:left="28"/>
                        <w:rPr>
                          <w:color w:val="000000"/>
                        </w:rPr>
                      </w:pPr>
                      <w:r>
                        <w:rPr>
                          <w:color w:val="000000"/>
                          <w:spacing w:val="-2"/>
                        </w:rPr>
                        <w:t>30303020202020203030303030303030303020202020202020202020202030303032303030303030303030</w:t>
                      </w:r>
                    </w:p>
                    <w:p>
                      <w:pPr>
                        <w:pStyle w:val="BodyText"/>
                        <w:spacing w:line="229" w:lineRule="exact"/>
                        <w:ind w:left="28"/>
                        <w:rPr>
                          <w:color w:val="000000"/>
                        </w:rPr>
                      </w:pPr>
                      <w:r>
                        <w:rPr>
                          <w:color w:val="000000"/>
                          <w:spacing w:val="-2"/>
                        </w:rPr>
                        <w:t>3030303030303020202020202020202020202020202030302020202030373638383932</w:t>
                      </w:r>
                    </w:p>
                  </w:txbxContent>
                </v:textbox>
                <v:fill type="solid"/>
              </v:shape>
            </w:pict>
          </mc:Fallback>
        </mc:AlternateContent>
      </w:r>
      <w:r>
        <w:rPr/>
      </w:r>
    </w:p>
    <w:p>
      <w:pPr>
        <w:pStyle w:val="Heading6"/>
        <w:spacing w:before="93"/>
      </w:pPr>
      <w:r>
        <w:rPr/>
        <w:t>Parsed</w:t>
      </w:r>
      <w:r>
        <w:rPr>
          <w:spacing w:val="-9"/>
        </w:rPr>
        <w:t> </w:t>
      </w:r>
      <w:r>
        <w:rPr/>
        <w:t>Message</w:t>
      </w:r>
      <w:r>
        <w:rPr>
          <w:spacing w:val="-12"/>
        </w:rPr>
        <w:t> </w:t>
      </w:r>
      <w:r>
        <w:rPr>
          <w:spacing w:val="-2"/>
        </w:rPr>
        <w:t>[0110]:</w:t>
      </w:r>
    </w:p>
    <w:p>
      <w:pPr>
        <w:pStyle w:val="BodyText"/>
        <w:spacing w:before="147"/>
        <w:rPr>
          <w:b/>
        </w:rPr>
      </w:pPr>
    </w:p>
    <w:p>
      <w:pPr>
        <w:spacing w:before="0"/>
        <w:ind w:left="273" w:right="0" w:firstLine="0"/>
        <w:jc w:val="left"/>
        <w:rPr>
          <w:sz w:val="20"/>
        </w:rPr>
      </w:pPr>
      <w:r>
        <w:rPr>
          <w:sz w:val="20"/>
        </w:rPr>
        <w:t>DE-2</w:t>
      </w:r>
      <w:r>
        <w:rPr>
          <w:spacing w:val="-7"/>
          <w:sz w:val="20"/>
        </w:rPr>
        <w:t> </w:t>
      </w:r>
      <w:r>
        <w:rPr>
          <w:spacing w:val="-2"/>
          <w:sz w:val="20"/>
        </w:rPr>
        <w:t>[100194868736564]</w:t>
      </w:r>
    </w:p>
    <w:p>
      <w:pPr>
        <w:spacing w:before="1"/>
        <w:ind w:left="273" w:right="0" w:firstLine="0"/>
        <w:jc w:val="left"/>
        <w:rPr>
          <w:sz w:val="20"/>
        </w:rPr>
      </w:pPr>
      <w:r>
        <w:rPr>
          <w:sz w:val="20"/>
        </w:rPr>
        <w:t>DE-3</w:t>
      </w:r>
      <w:r>
        <w:rPr>
          <w:spacing w:val="-7"/>
          <w:sz w:val="20"/>
        </w:rPr>
        <w:t> </w:t>
      </w:r>
      <w:r>
        <w:rPr>
          <w:spacing w:val="-2"/>
          <w:sz w:val="20"/>
        </w:rPr>
        <w:t>[000000]</w:t>
      </w:r>
    </w:p>
    <w:p>
      <w:pPr>
        <w:spacing w:before="0"/>
        <w:ind w:left="273" w:right="0" w:firstLine="0"/>
        <w:jc w:val="left"/>
        <w:rPr>
          <w:sz w:val="20"/>
        </w:rPr>
      </w:pPr>
      <w:r>
        <w:rPr>
          <w:sz w:val="20"/>
        </w:rPr>
        <w:t>DE-4</w:t>
      </w:r>
      <w:r>
        <w:rPr>
          <w:spacing w:val="-7"/>
          <w:sz w:val="20"/>
        </w:rPr>
        <w:t> </w:t>
      </w:r>
      <w:r>
        <w:rPr>
          <w:spacing w:val="-2"/>
          <w:sz w:val="20"/>
        </w:rPr>
        <w:t>[000000050000]</w:t>
      </w:r>
    </w:p>
    <w:p>
      <w:pPr>
        <w:spacing w:before="1"/>
        <w:ind w:left="273" w:right="0" w:firstLine="0"/>
        <w:jc w:val="left"/>
        <w:rPr>
          <w:sz w:val="20"/>
        </w:rPr>
      </w:pPr>
      <w:r>
        <w:rPr>
          <w:sz w:val="20"/>
        </w:rPr>
        <w:t>DE-6</w:t>
      </w:r>
      <w:r>
        <w:rPr>
          <w:spacing w:val="-7"/>
          <w:sz w:val="20"/>
        </w:rPr>
        <w:t> </w:t>
      </w:r>
      <w:r>
        <w:rPr>
          <w:spacing w:val="-2"/>
          <w:sz w:val="20"/>
        </w:rPr>
        <w:t>[000000050100]</w:t>
      </w:r>
    </w:p>
    <w:p>
      <w:pPr>
        <w:spacing w:line="229" w:lineRule="exact" w:before="0"/>
        <w:ind w:left="273" w:right="0" w:firstLine="0"/>
        <w:jc w:val="left"/>
        <w:rPr>
          <w:sz w:val="20"/>
        </w:rPr>
      </w:pPr>
      <w:r>
        <w:rPr>
          <w:sz w:val="20"/>
        </w:rPr>
        <w:t>DE-7</w:t>
      </w:r>
      <w:r>
        <w:rPr>
          <w:spacing w:val="-7"/>
          <w:sz w:val="20"/>
        </w:rPr>
        <w:t> </w:t>
      </w:r>
      <w:r>
        <w:rPr>
          <w:spacing w:val="-2"/>
          <w:sz w:val="20"/>
        </w:rPr>
        <w:t>[0122132918]</w:t>
      </w:r>
    </w:p>
    <w:p>
      <w:pPr>
        <w:spacing w:line="229" w:lineRule="exact" w:before="0"/>
        <w:ind w:left="273" w:right="0" w:firstLine="0"/>
        <w:jc w:val="left"/>
        <w:rPr>
          <w:sz w:val="20"/>
        </w:rPr>
      </w:pPr>
      <w:r>
        <w:rPr>
          <w:sz w:val="20"/>
        </w:rPr>
        <w:t>DE-10</w:t>
      </w:r>
      <w:r>
        <w:rPr>
          <w:spacing w:val="-6"/>
          <w:sz w:val="20"/>
        </w:rPr>
        <w:t> </w:t>
      </w:r>
      <w:r>
        <w:rPr>
          <w:spacing w:val="-2"/>
          <w:sz w:val="20"/>
        </w:rPr>
        <w:t>[61002000]</w:t>
      </w:r>
    </w:p>
    <w:p>
      <w:pPr>
        <w:spacing w:before="0"/>
        <w:ind w:left="273" w:right="0" w:firstLine="0"/>
        <w:jc w:val="left"/>
        <w:rPr>
          <w:sz w:val="20"/>
        </w:rPr>
      </w:pPr>
      <w:r>
        <w:rPr>
          <w:sz w:val="20"/>
        </w:rPr>
        <w:t>DE-11</w:t>
      </w:r>
      <w:r>
        <w:rPr>
          <w:spacing w:val="-6"/>
          <w:sz w:val="20"/>
        </w:rPr>
        <w:t> </w:t>
      </w:r>
      <w:r>
        <w:rPr>
          <w:spacing w:val="-2"/>
          <w:sz w:val="20"/>
        </w:rPr>
        <w:t>[016372]</w:t>
      </w:r>
    </w:p>
    <w:p>
      <w:pPr>
        <w:spacing w:before="1"/>
        <w:ind w:left="273" w:right="0" w:firstLine="0"/>
        <w:jc w:val="left"/>
        <w:rPr>
          <w:sz w:val="20"/>
        </w:rPr>
      </w:pPr>
      <w:r>
        <w:rPr>
          <w:sz w:val="20"/>
        </w:rPr>
        <w:t>DE-12</w:t>
      </w:r>
      <w:r>
        <w:rPr>
          <w:spacing w:val="-6"/>
          <w:sz w:val="20"/>
        </w:rPr>
        <w:t> </w:t>
      </w:r>
      <w:r>
        <w:rPr>
          <w:spacing w:val="-2"/>
          <w:sz w:val="20"/>
        </w:rPr>
        <w:t>[182918]</w:t>
      </w:r>
    </w:p>
    <w:p>
      <w:pPr>
        <w:spacing w:before="0"/>
        <w:ind w:left="273" w:right="0" w:firstLine="0"/>
        <w:jc w:val="left"/>
        <w:rPr>
          <w:sz w:val="20"/>
        </w:rPr>
      </w:pPr>
      <w:r>
        <w:rPr>
          <w:sz w:val="20"/>
        </w:rPr>
        <w:t>DE-13</w:t>
      </w:r>
      <w:r>
        <w:rPr>
          <w:spacing w:val="-6"/>
          <w:sz w:val="20"/>
        </w:rPr>
        <w:t> </w:t>
      </w:r>
      <w:r>
        <w:rPr>
          <w:spacing w:val="-2"/>
          <w:sz w:val="20"/>
        </w:rPr>
        <w:t>[0122]</w:t>
      </w:r>
    </w:p>
    <w:p>
      <w:pPr>
        <w:spacing w:line="229" w:lineRule="exact" w:before="1"/>
        <w:ind w:left="273" w:right="0" w:firstLine="0"/>
        <w:jc w:val="left"/>
        <w:rPr>
          <w:sz w:val="20"/>
        </w:rPr>
      </w:pPr>
      <w:r>
        <w:rPr>
          <w:sz w:val="20"/>
        </w:rPr>
        <w:t>DE-15</w:t>
      </w:r>
      <w:r>
        <w:rPr>
          <w:spacing w:val="-6"/>
          <w:sz w:val="20"/>
        </w:rPr>
        <w:t> </w:t>
      </w:r>
      <w:r>
        <w:rPr>
          <w:spacing w:val="-2"/>
          <w:sz w:val="20"/>
        </w:rPr>
        <w:t>[0122]</w:t>
      </w:r>
    </w:p>
    <w:p>
      <w:pPr>
        <w:spacing w:line="229" w:lineRule="exact" w:before="0"/>
        <w:ind w:left="273" w:right="0" w:firstLine="0"/>
        <w:jc w:val="left"/>
        <w:rPr>
          <w:sz w:val="20"/>
        </w:rPr>
      </w:pPr>
      <w:r>
        <w:rPr>
          <w:sz w:val="20"/>
        </w:rPr>
        <w:t>DE-25</w:t>
      </w:r>
      <w:r>
        <w:rPr>
          <w:spacing w:val="-6"/>
          <w:sz w:val="20"/>
        </w:rPr>
        <w:t> </w:t>
      </w:r>
      <w:r>
        <w:rPr>
          <w:spacing w:val="-4"/>
          <w:sz w:val="20"/>
        </w:rPr>
        <w:t>[00]</w:t>
      </w:r>
    </w:p>
    <w:p>
      <w:pPr>
        <w:spacing w:before="0"/>
        <w:ind w:left="273" w:right="8085" w:firstLine="0"/>
        <w:jc w:val="left"/>
        <w:rPr>
          <w:sz w:val="20"/>
        </w:rPr>
      </w:pPr>
      <w:r>
        <w:rPr>
          <w:sz w:val="20"/>
        </w:rPr>
        <w:t>DE-28</w:t>
      </w:r>
      <w:r>
        <w:rPr>
          <w:spacing w:val="-14"/>
          <w:sz w:val="20"/>
        </w:rPr>
        <w:t> </w:t>
      </w:r>
      <w:r>
        <w:rPr>
          <w:sz w:val="20"/>
        </w:rPr>
        <w:t>[D00000000] DE-32 [000000</w:t>
      </w:r>
    </w:p>
    <w:p>
      <w:pPr>
        <w:spacing w:before="1"/>
        <w:ind w:left="273" w:right="0" w:firstLine="0"/>
        <w:jc w:val="left"/>
        <w:rPr>
          <w:sz w:val="20"/>
        </w:rPr>
      </w:pPr>
      <w:r>
        <w:rPr>
          <w:sz w:val="20"/>
        </w:rPr>
        <w:t>DE-37</w:t>
      </w:r>
      <w:r>
        <w:rPr>
          <w:spacing w:val="-6"/>
          <w:sz w:val="20"/>
        </w:rPr>
        <w:t> </w:t>
      </w:r>
      <w:r>
        <w:rPr>
          <w:spacing w:val="-2"/>
          <w:sz w:val="20"/>
        </w:rPr>
        <w:t>[802213016372]</w:t>
      </w:r>
    </w:p>
    <w:p>
      <w:pPr>
        <w:spacing w:before="0"/>
        <w:ind w:left="273" w:right="0" w:firstLine="0"/>
        <w:jc w:val="left"/>
        <w:rPr>
          <w:sz w:val="20"/>
        </w:rPr>
      </w:pPr>
      <w:r>
        <w:rPr>
          <w:sz w:val="20"/>
        </w:rPr>
        <w:t>DE-38</w:t>
      </w:r>
      <w:r>
        <w:rPr>
          <w:spacing w:val="-6"/>
          <w:sz w:val="20"/>
        </w:rPr>
        <w:t> </w:t>
      </w:r>
      <w:r>
        <w:rPr>
          <w:spacing w:val="-2"/>
          <w:sz w:val="20"/>
        </w:rPr>
        <w:t>[001245]</w:t>
      </w:r>
    </w:p>
    <w:p>
      <w:pPr>
        <w:spacing w:line="229" w:lineRule="exact" w:before="1"/>
        <w:ind w:left="273" w:right="0" w:firstLine="0"/>
        <w:jc w:val="left"/>
        <w:rPr>
          <w:sz w:val="20"/>
        </w:rPr>
      </w:pPr>
      <w:r>
        <w:rPr>
          <w:sz w:val="20"/>
        </w:rPr>
        <w:t>DE-39</w:t>
      </w:r>
      <w:r>
        <w:rPr>
          <w:spacing w:val="-6"/>
          <w:sz w:val="20"/>
        </w:rPr>
        <w:t> </w:t>
      </w:r>
      <w:r>
        <w:rPr>
          <w:spacing w:val="-4"/>
          <w:sz w:val="20"/>
        </w:rPr>
        <w:t>[51]</w:t>
      </w:r>
    </w:p>
    <w:p>
      <w:pPr>
        <w:spacing w:line="229" w:lineRule="exact" w:before="0"/>
        <w:ind w:left="273" w:right="0" w:firstLine="0"/>
        <w:jc w:val="left"/>
        <w:rPr>
          <w:sz w:val="20"/>
        </w:rPr>
      </w:pPr>
      <w:r>
        <w:rPr>
          <w:sz w:val="20"/>
        </w:rPr>
        <w:t>DE-41</w:t>
      </w:r>
      <w:r>
        <w:rPr>
          <w:spacing w:val="-6"/>
          <w:sz w:val="20"/>
        </w:rPr>
        <w:t> </w:t>
      </w:r>
      <w:r>
        <w:rPr>
          <w:spacing w:val="-2"/>
          <w:sz w:val="20"/>
        </w:rPr>
        <w:t>[TERMID01]</w:t>
      </w:r>
    </w:p>
    <w:p>
      <w:pPr>
        <w:spacing w:before="0"/>
        <w:ind w:left="273" w:right="7385" w:firstLine="0"/>
        <w:jc w:val="left"/>
        <w:rPr>
          <w:sz w:val="20"/>
        </w:rPr>
      </w:pPr>
      <w:r>
        <w:rPr>
          <w:sz w:val="20"/>
        </w:rPr>
        <w:t>DE-42</w:t>
      </w:r>
      <w:r>
        <w:rPr>
          <w:spacing w:val="-14"/>
          <w:sz w:val="20"/>
        </w:rPr>
        <w:t> </w:t>
      </w:r>
      <w:r>
        <w:rPr>
          <w:sz w:val="20"/>
        </w:rPr>
        <w:t>[CARD</w:t>
      </w:r>
      <w:r>
        <w:rPr>
          <w:spacing w:val="-14"/>
          <w:sz w:val="20"/>
        </w:rPr>
        <w:t> </w:t>
      </w:r>
      <w:r>
        <w:rPr>
          <w:sz w:val="20"/>
        </w:rPr>
        <w:t>ACCEPTOR] DE-49 [840]</w:t>
      </w:r>
    </w:p>
    <w:p>
      <w:pPr>
        <w:spacing w:before="1"/>
        <w:ind w:left="273" w:right="0" w:firstLine="0"/>
        <w:jc w:val="left"/>
        <w:rPr>
          <w:sz w:val="20"/>
        </w:rPr>
      </w:pPr>
      <w:r>
        <w:rPr>
          <w:sz w:val="20"/>
        </w:rPr>
        <w:t>DE-51</w:t>
      </w:r>
      <w:r>
        <w:rPr>
          <w:spacing w:val="-6"/>
          <w:sz w:val="20"/>
        </w:rPr>
        <w:t> </w:t>
      </w:r>
      <w:r>
        <w:rPr>
          <w:spacing w:val="-2"/>
          <w:sz w:val="20"/>
        </w:rPr>
        <w:t>[840]</w:t>
      </w:r>
    </w:p>
    <w:p>
      <w:pPr>
        <w:spacing w:before="0"/>
        <w:ind w:left="273" w:right="6862" w:firstLine="0"/>
        <w:jc w:val="left"/>
        <w:rPr>
          <w:sz w:val="20"/>
        </w:rPr>
      </w:pPr>
      <w:r>
        <w:rPr>
          <w:sz w:val="20"/>
        </w:rPr>
        <w:t>DE-54</w:t>
      </w:r>
      <w:r>
        <w:rPr>
          <w:spacing w:val="-14"/>
          <w:sz w:val="20"/>
        </w:rPr>
        <w:t> </w:t>
      </w:r>
      <w:r>
        <w:rPr>
          <w:sz w:val="20"/>
        </w:rPr>
        <w:t>[0072840D000000000100] DE-61 [0000000004020000]</w:t>
      </w:r>
    </w:p>
    <w:p>
      <w:pPr>
        <w:spacing w:line="228" w:lineRule="exact" w:before="0"/>
        <w:ind w:left="273" w:right="0" w:firstLine="0"/>
        <w:jc w:val="left"/>
        <w:rPr>
          <w:sz w:val="20"/>
        </w:rPr>
      </w:pPr>
      <w:r>
        <w:rPr>
          <w:sz w:val="20"/>
        </w:rPr>
        <w:t>DE-63</w:t>
      </w:r>
      <w:r>
        <w:rPr>
          <w:spacing w:val="-6"/>
          <w:sz w:val="20"/>
        </w:rPr>
        <w:t> </w:t>
      </w:r>
      <w:r>
        <w:rPr>
          <w:sz w:val="20"/>
        </w:rPr>
        <w:t>[0002</w:t>
      </w:r>
      <w:r>
        <w:rPr>
          <w:spacing w:val="-8"/>
          <w:sz w:val="20"/>
        </w:rPr>
        <w:t> </w:t>
      </w:r>
      <w:r>
        <w:rPr>
          <w:sz w:val="20"/>
        </w:rPr>
        <w:t>123456123456123</w:t>
      </w:r>
      <w:r>
        <w:rPr>
          <w:spacing w:val="-5"/>
          <w:sz w:val="20"/>
        </w:rPr>
        <w:t> </w:t>
      </w:r>
      <w:r>
        <w:rPr>
          <w:sz w:val="20"/>
        </w:rPr>
        <w:t>0</w:t>
      </w:r>
      <w:r>
        <w:rPr>
          <w:spacing w:val="-6"/>
          <w:sz w:val="20"/>
        </w:rPr>
        <w:t> </w:t>
      </w:r>
      <w:r>
        <w:rPr>
          <w:spacing w:val="-4"/>
          <w:sz w:val="20"/>
        </w:rPr>
        <w:t>VISA]</w:t>
      </w:r>
    </w:p>
    <w:p>
      <w:pPr>
        <w:spacing w:before="1"/>
        <w:ind w:left="273" w:right="0" w:firstLine="0"/>
        <w:jc w:val="left"/>
        <w:rPr>
          <w:sz w:val="20"/>
        </w:rPr>
      </w:pPr>
      <w:r>
        <w:rPr>
          <w:sz w:val="20"/>
        </w:rPr>
        <w:t>DE-102</w:t>
      </w:r>
      <w:r>
        <w:rPr>
          <w:spacing w:val="-8"/>
          <w:sz w:val="20"/>
        </w:rPr>
        <w:t> </w:t>
      </w:r>
      <w:r>
        <w:rPr>
          <w:spacing w:val="-2"/>
          <w:sz w:val="20"/>
        </w:rPr>
        <w:t>[100194868736564]</w:t>
      </w:r>
    </w:p>
    <w:p>
      <w:pPr>
        <w:spacing w:before="0"/>
        <w:ind w:left="273" w:right="0" w:firstLine="0"/>
        <w:jc w:val="left"/>
        <w:rPr>
          <w:sz w:val="20"/>
        </w:rPr>
      </w:pPr>
      <w:r>
        <w:rPr>
          <w:sz w:val="20"/>
        </w:rPr>
        <w:t>DE-111</w:t>
      </w:r>
      <w:r>
        <w:rPr>
          <w:spacing w:val="-9"/>
          <w:sz w:val="20"/>
        </w:rPr>
        <w:t> </w:t>
      </w:r>
      <w:r>
        <w:rPr>
          <w:sz w:val="20"/>
        </w:rPr>
        <w:t>[</w:t>
      </w:r>
      <w:r>
        <w:rPr>
          <w:spacing w:val="-10"/>
          <w:sz w:val="20"/>
        </w:rPr>
        <w:t> </w:t>
      </w:r>
      <w:r>
        <w:rPr>
          <w:sz w:val="20"/>
        </w:rPr>
        <w:t>123456123456123</w:t>
      </w:r>
      <w:r>
        <w:rPr>
          <w:spacing w:val="-9"/>
          <w:sz w:val="20"/>
        </w:rPr>
        <w:t> </w:t>
      </w:r>
      <w:r>
        <w:rPr>
          <w:sz w:val="20"/>
        </w:rPr>
        <w:t>00</w:t>
      </w:r>
      <w:r>
        <w:rPr>
          <w:spacing w:val="-7"/>
          <w:sz w:val="20"/>
        </w:rPr>
        <w:t> </w:t>
      </w:r>
      <w:r>
        <w:rPr>
          <w:sz w:val="20"/>
        </w:rPr>
        <w:t>000000</w:t>
      </w:r>
      <w:r>
        <w:rPr>
          <w:spacing w:val="-7"/>
          <w:sz w:val="20"/>
        </w:rPr>
        <w:t> </w:t>
      </w:r>
      <w:r>
        <w:rPr>
          <w:sz w:val="20"/>
        </w:rPr>
        <w:t>0000000000</w:t>
      </w:r>
      <w:r>
        <w:rPr>
          <w:spacing w:val="-7"/>
          <w:sz w:val="20"/>
        </w:rPr>
        <w:t> </w:t>
      </w:r>
      <w:r>
        <w:rPr>
          <w:sz w:val="20"/>
        </w:rPr>
        <w:t>000000000000</w:t>
      </w:r>
      <w:r>
        <w:rPr>
          <w:spacing w:val="-9"/>
          <w:sz w:val="20"/>
        </w:rPr>
        <w:t> </w:t>
      </w:r>
      <w:r>
        <w:rPr>
          <w:sz w:val="20"/>
        </w:rPr>
        <w:t>0000000000</w:t>
      </w:r>
      <w:r>
        <w:rPr>
          <w:spacing w:val="-6"/>
          <w:sz w:val="20"/>
        </w:rPr>
        <w:t> </w:t>
      </w:r>
      <w:r>
        <w:rPr>
          <w:spacing w:val="-2"/>
          <w:sz w:val="20"/>
        </w:rPr>
        <w:t>00020000000000000000</w:t>
      </w:r>
    </w:p>
    <w:p>
      <w:pPr>
        <w:pStyle w:val="BodyText"/>
        <w:spacing w:before="1"/>
        <w:ind w:left="273"/>
      </w:pPr>
      <w:r>
        <w:rPr/>
        <w:t>00</w:t>
      </w:r>
      <w:r>
        <w:rPr>
          <w:spacing w:val="-4"/>
        </w:rPr>
        <w:t> </w:t>
      </w:r>
      <w:r>
        <w:rPr>
          <w:spacing w:val="-2"/>
        </w:rPr>
        <w:t>0768892]</w:t>
      </w:r>
    </w:p>
    <w:p>
      <w:pPr>
        <w:spacing w:after="0"/>
        <w:sectPr>
          <w:headerReference w:type="default" r:id="rId41"/>
          <w:footerReference w:type="default" r:id="rId42"/>
          <w:pgSz w:w="11910" w:h="16840"/>
          <w:pgMar w:header="0" w:footer="1095" w:top="920" w:bottom="1280" w:left="860" w:right="920"/>
        </w:sectPr>
      </w:pPr>
    </w:p>
    <w:p>
      <w:pPr>
        <w:pStyle w:val="BodyText"/>
        <w:ind w:left="8662"/>
      </w:pPr>
      <w:r>
        <w:rPr/>
        <w:drawing>
          <wp:inline distT="0" distB="0" distL="0" distR="0">
            <wp:extent cx="769674" cy="475488"/>
            <wp:effectExtent l="0" t="0" r="0" b="0"/>
            <wp:docPr id="473" name="Image 473"/>
            <wp:cNvGraphicFramePr>
              <a:graphicFrameLocks/>
            </wp:cNvGraphicFramePr>
            <a:graphic>
              <a:graphicData uri="http://schemas.openxmlformats.org/drawingml/2006/picture">
                <pic:pic>
                  <pic:nvPicPr>
                    <pic:cNvPr id="473" name="Image 473"/>
                    <pic:cNvPicPr/>
                  </pic:nvPicPr>
                  <pic:blipFill>
                    <a:blip r:embed="rId7" cstate="print"/>
                    <a:stretch>
                      <a:fillRect/>
                    </a:stretch>
                  </pic:blipFill>
                  <pic:spPr>
                    <a:xfrm>
                      <a:off x="0" y="0"/>
                      <a:ext cx="769674" cy="475488"/>
                    </a:xfrm>
                    <a:prstGeom prst="rect">
                      <a:avLst/>
                    </a:prstGeom>
                  </pic:spPr>
                </pic:pic>
              </a:graphicData>
            </a:graphic>
          </wp:inline>
        </w:drawing>
      </w:r>
      <w:r>
        <w:rPr/>
      </w:r>
    </w:p>
    <w:p>
      <w:pPr>
        <w:pStyle w:val="Heading4"/>
        <w:spacing w:before="15"/>
      </w:pPr>
      <w:bookmarkStart w:name="_bookmark98" w:id="99"/>
      <w:bookmarkEnd w:id="99"/>
      <w:r>
        <w:rPr>
          <w:b w:val="0"/>
        </w:rPr>
      </w:r>
      <w:r>
        <w:rPr/>
        <w:t>Sample</w:t>
      </w:r>
      <w:r>
        <w:rPr>
          <w:spacing w:val="-12"/>
        </w:rPr>
        <w:t> </w:t>
      </w:r>
      <w:r>
        <w:rPr/>
        <w:t>Authorization</w:t>
      </w:r>
      <w:r>
        <w:rPr>
          <w:spacing w:val="-14"/>
        </w:rPr>
        <w:t> </w:t>
      </w:r>
      <w:r>
        <w:rPr/>
        <w:t>Advice</w:t>
      </w:r>
      <w:r>
        <w:rPr>
          <w:spacing w:val="-13"/>
        </w:rPr>
        <w:t> </w:t>
      </w:r>
      <w:r>
        <w:rPr/>
        <w:t>Request/Response</w:t>
      </w:r>
      <w:r>
        <w:rPr>
          <w:spacing w:val="-13"/>
        </w:rPr>
        <w:t> </w:t>
      </w:r>
      <w:r>
        <w:rPr/>
        <w:t>Messages</w:t>
      </w:r>
      <w:r>
        <w:rPr>
          <w:spacing w:val="-14"/>
        </w:rPr>
        <w:t> </w:t>
      </w:r>
      <w:r>
        <w:rPr/>
        <w:t>(0120,</w:t>
      </w:r>
      <w:r>
        <w:rPr>
          <w:spacing w:val="-13"/>
        </w:rPr>
        <w:t> </w:t>
      </w:r>
      <w:r>
        <w:rPr>
          <w:spacing w:val="-2"/>
        </w:rPr>
        <w:t>0130)</w:t>
      </w:r>
    </w:p>
    <w:p>
      <w:pPr>
        <w:pStyle w:val="Heading5"/>
        <w:spacing w:before="274"/>
      </w:pPr>
      <w:r>
        <w:rPr/>
        <w:t>Request</w:t>
      </w:r>
      <w:r>
        <w:rPr>
          <w:spacing w:val="-3"/>
        </w:rPr>
        <w:t> </w:t>
      </w:r>
      <w:r>
        <w:rPr/>
        <w:t>Message</w:t>
      </w:r>
      <w:r>
        <w:rPr>
          <w:spacing w:val="-6"/>
        </w:rPr>
        <w:t> </w:t>
      </w:r>
      <w:r>
        <w:rPr/>
        <w:t>[0120</w:t>
      </w:r>
      <w:r>
        <w:rPr>
          <w:spacing w:val="-4"/>
        </w:rPr>
        <w:t> </w:t>
      </w:r>
      <w:r>
        <w:rPr/>
        <w:t>(represented</w:t>
      </w:r>
      <w:r>
        <w:rPr>
          <w:spacing w:val="-7"/>
        </w:rPr>
        <w:t> </w:t>
      </w:r>
      <w:r>
        <w:rPr/>
        <w:t>in</w:t>
      </w:r>
      <w:r>
        <w:rPr>
          <w:spacing w:val="-5"/>
        </w:rPr>
        <w:t> </w:t>
      </w:r>
      <w:r>
        <w:rPr>
          <w:spacing w:val="-4"/>
        </w:rPr>
        <w:t>Hex):</w:t>
      </w:r>
    </w:p>
    <w:p>
      <w:pPr>
        <w:pStyle w:val="BodyText"/>
        <w:spacing w:before="9"/>
        <w:rPr>
          <w:b/>
        </w:rPr>
      </w:pPr>
      <w:r>
        <w:rPr/>
        <mc:AlternateContent>
          <mc:Choice Requires="wps">
            <w:drawing>
              <wp:anchor distT="0" distB="0" distL="0" distR="0" allowOverlap="1" layoutInCell="1" locked="0" behindDoc="1" simplePos="0" relativeHeight="487606272">
                <wp:simplePos x="0" y="0"/>
                <wp:positionH relativeFrom="page">
                  <wp:posOffset>701344</wp:posOffset>
                </wp:positionH>
                <wp:positionV relativeFrom="paragraph">
                  <wp:posOffset>167161</wp:posOffset>
                </wp:positionV>
                <wp:extent cx="6158230" cy="1753235"/>
                <wp:effectExtent l="0" t="0" r="0" b="0"/>
                <wp:wrapTopAndBottom/>
                <wp:docPr id="474" name="Textbox 474"/>
                <wp:cNvGraphicFramePr>
                  <a:graphicFrameLocks/>
                </wp:cNvGraphicFramePr>
                <a:graphic>
                  <a:graphicData uri="http://schemas.microsoft.com/office/word/2010/wordprocessingShape">
                    <wps:wsp>
                      <wps:cNvPr id="474" name="Textbox 474"/>
                      <wps:cNvSpPr txBox="1"/>
                      <wps:spPr>
                        <a:xfrm>
                          <a:off x="0" y="0"/>
                          <a:ext cx="6158230" cy="1753235"/>
                        </a:xfrm>
                        <a:prstGeom prst="rect">
                          <a:avLst/>
                        </a:prstGeom>
                        <a:solidFill>
                          <a:srgbClr val="E6E6E6"/>
                        </a:solidFill>
                      </wps:spPr>
                      <wps:txbx>
                        <w:txbxContent>
                          <w:p>
                            <w:pPr>
                              <w:spacing w:line="230" w:lineRule="exact" w:before="0"/>
                              <w:ind w:left="28" w:right="0" w:firstLine="0"/>
                              <w:jc w:val="left"/>
                              <w:rPr>
                                <w:color w:val="000000"/>
                                <w:sz w:val="20"/>
                              </w:rPr>
                            </w:pPr>
                            <w:r>
                              <w:rPr>
                                <w:color w:val="000000"/>
                                <w:spacing w:val="-2"/>
                                <w:sz w:val="20"/>
                              </w:rPr>
                              <w:t>01FA30313230F67A44D108E0A40A000000000402000031353130303139343836383733363536343030303</w:t>
                            </w:r>
                          </w:p>
                          <w:p>
                            <w:pPr>
                              <w:pStyle w:val="BodyText"/>
                              <w:spacing w:line="229" w:lineRule="exact"/>
                              <w:ind w:left="28"/>
                              <w:rPr>
                                <w:color w:val="000000"/>
                              </w:rPr>
                            </w:pPr>
                            <w:r>
                              <w:rPr>
                                <w:color w:val="000000"/>
                                <w:spacing w:val="-2"/>
                              </w:rPr>
                              <w:t>03030303030303030303530303030303030303030303530313030303132323133333330303631303032303</w:t>
                            </w:r>
                          </w:p>
                          <w:p>
                            <w:pPr>
                              <w:pStyle w:val="BodyText"/>
                              <w:spacing w:line="229" w:lineRule="exact"/>
                              <w:ind w:left="28"/>
                              <w:rPr>
                                <w:color w:val="000000"/>
                              </w:rPr>
                            </w:pPr>
                            <w:r>
                              <w:rPr>
                                <w:color w:val="000000"/>
                                <w:spacing w:val="-2"/>
                              </w:rPr>
                              <w:t>03030313633373431383333303030313232303132323535343139303230303030443030303030303030303</w:t>
                            </w:r>
                          </w:p>
                          <w:p>
                            <w:pPr>
                              <w:spacing w:before="1"/>
                              <w:ind w:left="28" w:right="0" w:firstLine="0"/>
                              <w:jc w:val="left"/>
                              <w:rPr>
                                <w:color w:val="000000"/>
                                <w:sz w:val="20"/>
                              </w:rPr>
                            </w:pPr>
                            <w:r>
                              <w:rPr>
                                <w:color w:val="000000"/>
                                <w:spacing w:val="-2"/>
                                <w:sz w:val="20"/>
                              </w:rPr>
                              <w:t>63030303030303830323231333031363337345445524D4944303143415244204143434550544F522020414</w:t>
                            </w:r>
                          </w:p>
                          <w:p>
                            <w:pPr>
                              <w:spacing w:before="0"/>
                              <w:ind w:left="28" w:right="0" w:firstLine="0"/>
                              <w:jc w:val="left"/>
                              <w:rPr>
                                <w:color w:val="000000"/>
                                <w:sz w:val="20"/>
                              </w:rPr>
                            </w:pPr>
                            <w:r>
                              <w:rPr>
                                <w:color w:val="000000"/>
                                <w:spacing w:val="-2"/>
                                <w:sz w:val="20"/>
                              </w:rPr>
                              <w:t>3515549524552204E414D4520202020202020202020202043495459204E414D4520202020434155534138</w:t>
                            </w:r>
                          </w:p>
                          <w:p>
                            <w:pPr>
                              <w:pStyle w:val="BodyText"/>
                              <w:ind w:left="28"/>
                              <w:rPr>
                                <w:color w:val="000000"/>
                              </w:rPr>
                            </w:pPr>
                            <w:r>
                              <w:rPr>
                                <w:color w:val="000000"/>
                                <w:spacing w:val="-2"/>
                              </w:rPr>
                              <w:t>34303834303032303030373238343044303030303030303030313030303136303030303030303030343032</w:t>
                            </w:r>
                          </w:p>
                          <w:p>
                            <w:pPr>
                              <w:pStyle w:val="BodyText"/>
                              <w:spacing w:line="229" w:lineRule="exact" w:before="1"/>
                              <w:ind w:left="28"/>
                              <w:rPr>
                                <w:color w:val="000000"/>
                              </w:rPr>
                            </w:pPr>
                            <w:r>
                              <w:rPr>
                                <w:color w:val="000000"/>
                                <w:spacing w:val="-2"/>
                              </w:rPr>
                              <w:t>30303030303730303030322020202031323334353631323334353631323320202020202020202020203020</w:t>
                            </w:r>
                          </w:p>
                          <w:p>
                            <w:pPr>
                              <w:pStyle w:val="BodyText"/>
                              <w:spacing w:line="229" w:lineRule="exact"/>
                              <w:ind w:left="28"/>
                              <w:rPr>
                                <w:color w:val="000000"/>
                              </w:rPr>
                            </w:pPr>
                            <w:r>
                              <w:rPr>
                                <w:color w:val="000000"/>
                                <w:spacing w:val="-2"/>
                              </w:rPr>
                              <w:t>20202020202020202020202020202020202020202020564953412020202020202020313531303031393438</w:t>
                            </w:r>
                          </w:p>
                          <w:p>
                            <w:pPr>
                              <w:pStyle w:val="BodyText"/>
                              <w:ind w:left="28"/>
                              <w:rPr>
                                <w:color w:val="000000"/>
                              </w:rPr>
                            </w:pPr>
                            <w:r>
                              <w:rPr>
                                <w:color w:val="000000"/>
                                <w:spacing w:val="-2"/>
                              </w:rPr>
                              <w:t>36383733363536343135342031323334353631323334353631323320202020203030202020202020202020</w:t>
                            </w:r>
                          </w:p>
                          <w:p>
                            <w:pPr>
                              <w:pStyle w:val="BodyText"/>
                              <w:spacing w:before="1"/>
                              <w:ind w:left="28"/>
                              <w:rPr>
                                <w:color w:val="000000"/>
                              </w:rPr>
                            </w:pPr>
                            <w:r>
                              <w:rPr>
                                <w:color w:val="000000"/>
                                <w:spacing w:val="-2"/>
                              </w:rPr>
                              <w:t>20202020202020202020202020202020203030303030302030303030303030303030203030303030303030</w:t>
                            </w:r>
                          </w:p>
                          <w:p>
                            <w:pPr>
                              <w:pStyle w:val="BodyText"/>
                              <w:ind w:left="28"/>
                              <w:rPr>
                                <w:color w:val="000000"/>
                              </w:rPr>
                            </w:pPr>
                            <w:r>
                              <w:rPr>
                                <w:color w:val="000000"/>
                                <w:spacing w:val="-2"/>
                              </w:rPr>
                              <w:t>30303030202020202030303030303030303030202020202020202020202020303030323030303030303030</w:t>
                            </w:r>
                          </w:p>
                          <w:p>
                            <w:pPr>
                              <w:pStyle w:val="BodyText"/>
                              <w:spacing w:before="1"/>
                              <w:ind w:left="28"/>
                              <w:rPr>
                                <w:color w:val="000000"/>
                              </w:rPr>
                            </w:pPr>
                            <w:r>
                              <w:rPr>
                                <w:color w:val="000000"/>
                                <w:spacing w:val="-2"/>
                              </w:rPr>
                              <w:t>303030303030303020202020202020202020202020202030302020202030393834373037</w:t>
                            </w:r>
                          </w:p>
                        </w:txbxContent>
                      </wps:txbx>
                      <wps:bodyPr wrap="square" lIns="0" tIns="0" rIns="0" bIns="0" rtlCol="0">
                        <a:noAutofit/>
                      </wps:bodyPr>
                    </wps:wsp>
                  </a:graphicData>
                </a:graphic>
              </wp:anchor>
            </w:drawing>
          </mc:Choice>
          <mc:Fallback>
            <w:pict>
              <v:shape style="position:absolute;margin-left:55.223999pt;margin-top:13.162344pt;width:484.9pt;height:138.050pt;mso-position-horizontal-relative:page;mso-position-vertical-relative:paragraph;z-index:-15710208;mso-wrap-distance-left:0;mso-wrap-distance-right:0" type="#_x0000_t202" id="docshape449" filled="true" fillcolor="#e6e6e6" stroked="false">
                <v:textbox inset="0,0,0,0">
                  <w:txbxContent>
                    <w:p>
                      <w:pPr>
                        <w:spacing w:line="230" w:lineRule="exact" w:before="0"/>
                        <w:ind w:left="28" w:right="0" w:firstLine="0"/>
                        <w:jc w:val="left"/>
                        <w:rPr>
                          <w:color w:val="000000"/>
                          <w:sz w:val="20"/>
                        </w:rPr>
                      </w:pPr>
                      <w:r>
                        <w:rPr>
                          <w:color w:val="000000"/>
                          <w:spacing w:val="-2"/>
                          <w:sz w:val="20"/>
                        </w:rPr>
                        <w:t>01FA30313230F67A44D108E0A40A000000000402000031353130303139343836383733363536343030303</w:t>
                      </w:r>
                    </w:p>
                    <w:p>
                      <w:pPr>
                        <w:pStyle w:val="BodyText"/>
                        <w:spacing w:line="229" w:lineRule="exact"/>
                        <w:ind w:left="28"/>
                        <w:rPr>
                          <w:color w:val="000000"/>
                        </w:rPr>
                      </w:pPr>
                      <w:r>
                        <w:rPr>
                          <w:color w:val="000000"/>
                          <w:spacing w:val="-2"/>
                        </w:rPr>
                        <w:t>03030303030303030303530303030303030303030303530313030303132323133333330303631303032303</w:t>
                      </w:r>
                    </w:p>
                    <w:p>
                      <w:pPr>
                        <w:pStyle w:val="BodyText"/>
                        <w:spacing w:line="229" w:lineRule="exact"/>
                        <w:ind w:left="28"/>
                        <w:rPr>
                          <w:color w:val="000000"/>
                        </w:rPr>
                      </w:pPr>
                      <w:r>
                        <w:rPr>
                          <w:color w:val="000000"/>
                          <w:spacing w:val="-2"/>
                        </w:rPr>
                        <w:t>03030313633373431383333303030313232303132323535343139303230303030443030303030303030303</w:t>
                      </w:r>
                    </w:p>
                    <w:p>
                      <w:pPr>
                        <w:spacing w:before="1"/>
                        <w:ind w:left="28" w:right="0" w:firstLine="0"/>
                        <w:jc w:val="left"/>
                        <w:rPr>
                          <w:color w:val="000000"/>
                          <w:sz w:val="20"/>
                        </w:rPr>
                      </w:pPr>
                      <w:r>
                        <w:rPr>
                          <w:color w:val="000000"/>
                          <w:spacing w:val="-2"/>
                          <w:sz w:val="20"/>
                        </w:rPr>
                        <w:t>63030303030303830323231333031363337345445524D4944303143415244204143434550544F522020414</w:t>
                      </w:r>
                    </w:p>
                    <w:p>
                      <w:pPr>
                        <w:spacing w:before="0"/>
                        <w:ind w:left="28" w:right="0" w:firstLine="0"/>
                        <w:jc w:val="left"/>
                        <w:rPr>
                          <w:color w:val="000000"/>
                          <w:sz w:val="20"/>
                        </w:rPr>
                      </w:pPr>
                      <w:r>
                        <w:rPr>
                          <w:color w:val="000000"/>
                          <w:spacing w:val="-2"/>
                          <w:sz w:val="20"/>
                        </w:rPr>
                        <w:t>3515549524552204E414D4520202020202020202020202043495459204E414D4520202020434155534138</w:t>
                      </w:r>
                    </w:p>
                    <w:p>
                      <w:pPr>
                        <w:pStyle w:val="BodyText"/>
                        <w:ind w:left="28"/>
                        <w:rPr>
                          <w:color w:val="000000"/>
                        </w:rPr>
                      </w:pPr>
                      <w:r>
                        <w:rPr>
                          <w:color w:val="000000"/>
                          <w:spacing w:val="-2"/>
                        </w:rPr>
                        <w:t>34303834303032303030373238343044303030303030303030313030303136303030303030303030343032</w:t>
                      </w:r>
                    </w:p>
                    <w:p>
                      <w:pPr>
                        <w:pStyle w:val="BodyText"/>
                        <w:spacing w:line="229" w:lineRule="exact" w:before="1"/>
                        <w:ind w:left="28"/>
                        <w:rPr>
                          <w:color w:val="000000"/>
                        </w:rPr>
                      </w:pPr>
                      <w:r>
                        <w:rPr>
                          <w:color w:val="000000"/>
                          <w:spacing w:val="-2"/>
                        </w:rPr>
                        <w:t>30303030303730303030322020202031323334353631323334353631323320202020202020202020203020</w:t>
                      </w:r>
                    </w:p>
                    <w:p>
                      <w:pPr>
                        <w:pStyle w:val="BodyText"/>
                        <w:spacing w:line="229" w:lineRule="exact"/>
                        <w:ind w:left="28"/>
                        <w:rPr>
                          <w:color w:val="000000"/>
                        </w:rPr>
                      </w:pPr>
                      <w:r>
                        <w:rPr>
                          <w:color w:val="000000"/>
                          <w:spacing w:val="-2"/>
                        </w:rPr>
                        <w:t>20202020202020202020202020202020202020202020564953412020202020202020313531303031393438</w:t>
                      </w:r>
                    </w:p>
                    <w:p>
                      <w:pPr>
                        <w:pStyle w:val="BodyText"/>
                        <w:ind w:left="28"/>
                        <w:rPr>
                          <w:color w:val="000000"/>
                        </w:rPr>
                      </w:pPr>
                      <w:r>
                        <w:rPr>
                          <w:color w:val="000000"/>
                          <w:spacing w:val="-2"/>
                        </w:rPr>
                        <w:t>36383733363536343135342031323334353631323334353631323320202020203030202020202020202020</w:t>
                      </w:r>
                    </w:p>
                    <w:p>
                      <w:pPr>
                        <w:pStyle w:val="BodyText"/>
                        <w:spacing w:before="1"/>
                        <w:ind w:left="28"/>
                        <w:rPr>
                          <w:color w:val="000000"/>
                        </w:rPr>
                      </w:pPr>
                      <w:r>
                        <w:rPr>
                          <w:color w:val="000000"/>
                          <w:spacing w:val="-2"/>
                        </w:rPr>
                        <w:t>20202020202020202020202020202020203030303030302030303030303030303030203030303030303030</w:t>
                      </w:r>
                    </w:p>
                    <w:p>
                      <w:pPr>
                        <w:pStyle w:val="BodyText"/>
                        <w:ind w:left="28"/>
                        <w:rPr>
                          <w:color w:val="000000"/>
                        </w:rPr>
                      </w:pPr>
                      <w:r>
                        <w:rPr>
                          <w:color w:val="000000"/>
                          <w:spacing w:val="-2"/>
                        </w:rPr>
                        <w:t>30303030202020202030303030303030303030202020202020202020202020303030323030303030303030</w:t>
                      </w:r>
                    </w:p>
                    <w:p>
                      <w:pPr>
                        <w:pStyle w:val="BodyText"/>
                        <w:spacing w:before="1"/>
                        <w:ind w:left="28"/>
                        <w:rPr>
                          <w:color w:val="000000"/>
                        </w:rPr>
                      </w:pPr>
                      <w:r>
                        <w:rPr>
                          <w:color w:val="000000"/>
                          <w:spacing w:val="-2"/>
                        </w:rPr>
                        <w:t>303030303030303020202020202020202020202020202030302020202030393834373037</w:t>
                      </w:r>
                    </w:p>
                  </w:txbxContent>
                </v:textbox>
                <v:fill type="solid"/>
                <w10:wrap type="topAndBottom"/>
              </v:shape>
            </w:pict>
          </mc:Fallback>
        </mc:AlternateContent>
      </w:r>
    </w:p>
    <w:p>
      <w:pPr>
        <w:pStyle w:val="Heading6"/>
        <w:spacing w:before="100"/>
      </w:pPr>
      <w:r>
        <w:rPr/>
        <w:t>Parsed</w:t>
      </w:r>
      <w:r>
        <w:rPr>
          <w:spacing w:val="-9"/>
        </w:rPr>
        <w:t> </w:t>
      </w:r>
      <w:r>
        <w:rPr/>
        <w:t>Message</w:t>
      </w:r>
      <w:r>
        <w:rPr>
          <w:spacing w:val="-12"/>
        </w:rPr>
        <w:t> </w:t>
      </w:r>
      <w:r>
        <w:rPr>
          <w:spacing w:val="-2"/>
        </w:rPr>
        <w:t>[0120]:</w:t>
      </w:r>
    </w:p>
    <w:p>
      <w:pPr>
        <w:pStyle w:val="BodyText"/>
        <w:spacing w:before="147"/>
        <w:rPr>
          <w:b/>
        </w:rPr>
      </w:pPr>
    </w:p>
    <w:p>
      <w:pPr>
        <w:spacing w:line="229" w:lineRule="exact" w:before="0"/>
        <w:ind w:left="273" w:right="0" w:firstLine="0"/>
        <w:jc w:val="left"/>
        <w:rPr>
          <w:sz w:val="20"/>
        </w:rPr>
      </w:pPr>
      <w:r>
        <w:rPr>
          <w:sz w:val="20"/>
        </w:rPr>
        <w:t>DE-2</w:t>
      </w:r>
      <w:r>
        <w:rPr>
          <w:spacing w:val="-7"/>
          <w:sz w:val="20"/>
        </w:rPr>
        <w:t> </w:t>
      </w:r>
      <w:r>
        <w:rPr>
          <w:spacing w:val="-2"/>
          <w:sz w:val="20"/>
        </w:rPr>
        <w:t>[100194868736564]</w:t>
      </w:r>
    </w:p>
    <w:p>
      <w:pPr>
        <w:spacing w:line="229" w:lineRule="exact" w:before="0"/>
        <w:ind w:left="273" w:right="0" w:firstLine="0"/>
        <w:jc w:val="left"/>
        <w:rPr>
          <w:sz w:val="20"/>
        </w:rPr>
      </w:pPr>
      <w:r>
        <w:rPr>
          <w:sz w:val="20"/>
        </w:rPr>
        <w:t>DE-3</w:t>
      </w:r>
      <w:r>
        <w:rPr>
          <w:spacing w:val="-7"/>
          <w:sz w:val="20"/>
        </w:rPr>
        <w:t> </w:t>
      </w:r>
      <w:r>
        <w:rPr>
          <w:spacing w:val="-2"/>
          <w:sz w:val="20"/>
        </w:rPr>
        <w:t>[000000]</w:t>
      </w:r>
    </w:p>
    <w:p>
      <w:pPr>
        <w:spacing w:before="1"/>
        <w:ind w:left="273" w:right="0" w:firstLine="0"/>
        <w:jc w:val="left"/>
        <w:rPr>
          <w:sz w:val="20"/>
        </w:rPr>
      </w:pPr>
      <w:r>
        <w:rPr>
          <w:sz w:val="20"/>
        </w:rPr>
        <w:t>DE-4</w:t>
      </w:r>
      <w:r>
        <w:rPr>
          <w:spacing w:val="-7"/>
          <w:sz w:val="20"/>
        </w:rPr>
        <w:t> </w:t>
      </w:r>
      <w:r>
        <w:rPr>
          <w:spacing w:val="-2"/>
          <w:sz w:val="20"/>
        </w:rPr>
        <w:t>[000000050000]</w:t>
      </w:r>
    </w:p>
    <w:p>
      <w:pPr>
        <w:spacing w:before="0"/>
        <w:ind w:left="273" w:right="0" w:firstLine="0"/>
        <w:jc w:val="left"/>
        <w:rPr>
          <w:sz w:val="20"/>
        </w:rPr>
      </w:pPr>
      <w:r>
        <w:rPr>
          <w:sz w:val="20"/>
        </w:rPr>
        <w:t>DE-6</w:t>
      </w:r>
      <w:r>
        <w:rPr>
          <w:spacing w:val="-7"/>
          <w:sz w:val="20"/>
        </w:rPr>
        <w:t> </w:t>
      </w:r>
      <w:r>
        <w:rPr>
          <w:spacing w:val="-2"/>
          <w:sz w:val="20"/>
        </w:rPr>
        <w:t>[000000050100]</w:t>
      </w:r>
    </w:p>
    <w:p>
      <w:pPr>
        <w:spacing w:before="1"/>
        <w:ind w:left="273" w:right="0" w:firstLine="0"/>
        <w:jc w:val="left"/>
        <w:rPr>
          <w:sz w:val="20"/>
        </w:rPr>
      </w:pPr>
      <w:r>
        <w:rPr>
          <w:sz w:val="20"/>
        </w:rPr>
        <w:t>DE-7</w:t>
      </w:r>
      <w:r>
        <w:rPr>
          <w:spacing w:val="-7"/>
          <w:sz w:val="20"/>
        </w:rPr>
        <w:t> </w:t>
      </w:r>
      <w:r>
        <w:rPr>
          <w:spacing w:val="-2"/>
          <w:sz w:val="20"/>
        </w:rPr>
        <w:t>[0122133300]</w:t>
      </w:r>
    </w:p>
    <w:p>
      <w:pPr>
        <w:spacing w:before="0"/>
        <w:ind w:left="273" w:right="0" w:firstLine="0"/>
        <w:jc w:val="left"/>
        <w:rPr>
          <w:sz w:val="20"/>
        </w:rPr>
      </w:pPr>
      <w:r>
        <w:rPr>
          <w:sz w:val="20"/>
        </w:rPr>
        <w:t>DE-10</w:t>
      </w:r>
      <w:r>
        <w:rPr>
          <w:spacing w:val="-6"/>
          <w:sz w:val="20"/>
        </w:rPr>
        <w:t> </w:t>
      </w:r>
      <w:r>
        <w:rPr>
          <w:spacing w:val="-2"/>
          <w:sz w:val="20"/>
        </w:rPr>
        <w:t>[61002000]</w:t>
      </w:r>
    </w:p>
    <w:p>
      <w:pPr>
        <w:spacing w:line="229" w:lineRule="exact" w:before="0"/>
        <w:ind w:left="273" w:right="0" w:firstLine="0"/>
        <w:jc w:val="left"/>
        <w:rPr>
          <w:sz w:val="20"/>
        </w:rPr>
      </w:pPr>
      <w:r>
        <w:rPr>
          <w:sz w:val="20"/>
        </w:rPr>
        <w:t>DE-11</w:t>
      </w:r>
      <w:r>
        <w:rPr>
          <w:spacing w:val="-6"/>
          <w:sz w:val="20"/>
        </w:rPr>
        <w:t> </w:t>
      </w:r>
      <w:r>
        <w:rPr>
          <w:spacing w:val="-2"/>
          <w:sz w:val="20"/>
        </w:rPr>
        <w:t>[016374]</w:t>
      </w:r>
    </w:p>
    <w:p>
      <w:pPr>
        <w:spacing w:line="229" w:lineRule="exact" w:before="0"/>
        <w:ind w:left="273" w:right="0" w:firstLine="0"/>
        <w:jc w:val="left"/>
        <w:rPr>
          <w:sz w:val="20"/>
        </w:rPr>
      </w:pPr>
      <w:r>
        <w:rPr>
          <w:sz w:val="20"/>
        </w:rPr>
        <w:t>DE-12</w:t>
      </w:r>
      <w:r>
        <w:rPr>
          <w:spacing w:val="-6"/>
          <w:sz w:val="20"/>
        </w:rPr>
        <w:t> </w:t>
      </w:r>
      <w:r>
        <w:rPr>
          <w:spacing w:val="-2"/>
          <w:sz w:val="20"/>
        </w:rPr>
        <w:t>[183300]</w:t>
      </w:r>
    </w:p>
    <w:p>
      <w:pPr>
        <w:spacing w:before="1"/>
        <w:ind w:left="273" w:right="0" w:firstLine="0"/>
        <w:jc w:val="left"/>
        <w:rPr>
          <w:sz w:val="20"/>
        </w:rPr>
      </w:pPr>
      <w:r>
        <w:rPr>
          <w:sz w:val="20"/>
        </w:rPr>
        <w:t>DE-13</w:t>
      </w:r>
      <w:r>
        <w:rPr>
          <w:spacing w:val="-6"/>
          <w:sz w:val="20"/>
        </w:rPr>
        <w:t> </w:t>
      </w:r>
      <w:r>
        <w:rPr>
          <w:spacing w:val="-2"/>
          <w:sz w:val="20"/>
        </w:rPr>
        <w:t>[0122]</w:t>
      </w:r>
    </w:p>
    <w:p>
      <w:pPr>
        <w:spacing w:before="0"/>
        <w:ind w:left="273" w:right="0" w:firstLine="0"/>
        <w:jc w:val="left"/>
        <w:rPr>
          <w:sz w:val="20"/>
        </w:rPr>
      </w:pPr>
      <w:r>
        <w:rPr>
          <w:sz w:val="20"/>
        </w:rPr>
        <w:t>DE-15</w:t>
      </w:r>
      <w:r>
        <w:rPr>
          <w:spacing w:val="-6"/>
          <w:sz w:val="20"/>
        </w:rPr>
        <w:t> </w:t>
      </w:r>
      <w:r>
        <w:rPr>
          <w:spacing w:val="-2"/>
          <w:sz w:val="20"/>
        </w:rPr>
        <w:t>[0122]</w:t>
      </w:r>
    </w:p>
    <w:p>
      <w:pPr>
        <w:spacing w:before="1"/>
        <w:ind w:left="273" w:right="0" w:firstLine="0"/>
        <w:jc w:val="left"/>
        <w:rPr>
          <w:sz w:val="20"/>
        </w:rPr>
      </w:pPr>
      <w:r>
        <w:rPr>
          <w:sz w:val="20"/>
        </w:rPr>
        <w:t>DE-18</w:t>
      </w:r>
      <w:r>
        <w:rPr>
          <w:spacing w:val="-6"/>
          <w:sz w:val="20"/>
        </w:rPr>
        <w:t> </w:t>
      </w:r>
      <w:r>
        <w:rPr>
          <w:spacing w:val="-2"/>
          <w:sz w:val="20"/>
        </w:rPr>
        <w:t>[5541]</w:t>
      </w:r>
    </w:p>
    <w:p>
      <w:pPr>
        <w:spacing w:before="1"/>
        <w:ind w:left="273" w:right="0" w:firstLine="0"/>
        <w:jc w:val="left"/>
        <w:rPr>
          <w:sz w:val="20"/>
        </w:rPr>
      </w:pPr>
      <w:r>
        <w:rPr>
          <w:sz w:val="20"/>
        </w:rPr>
        <w:t>DE-22</w:t>
      </w:r>
      <w:r>
        <w:rPr>
          <w:spacing w:val="-6"/>
          <w:sz w:val="20"/>
        </w:rPr>
        <w:t> </w:t>
      </w:r>
      <w:r>
        <w:rPr>
          <w:spacing w:val="-2"/>
          <w:sz w:val="20"/>
        </w:rPr>
        <w:t>[902]</w:t>
      </w:r>
    </w:p>
    <w:p>
      <w:pPr>
        <w:spacing w:line="229" w:lineRule="exact" w:before="0"/>
        <w:ind w:left="273" w:right="0" w:firstLine="0"/>
        <w:jc w:val="left"/>
        <w:rPr>
          <w:sz w:val="20"/>
        </w:rPr>
      </w:pPr>
      <w:r>
        <w:rPr>
          <w:sz w:val="20"/>
        </w:rPr>
        <w:t>DE-25</w:t>
      </w:r>
      <w:r>
        <w:rPr>
          <w:spacing w:val="-6"/>
          <w:sz w:val="20"/>
        </w:rPr>
        <w:t> </w:t>
      </w:r>
      <w:r>
        <w:rPr>
          <w:spacing w:val="-4"/>
          <w:sz w:val="20"/>
        </w:rPr>
        <w:t>[00]</w:t>
      </w:r>
    </w:p>
    <w:p>
      <w:pPr>
        <w:spacing w:line="229" w:lineRule="exact" w:before="0"/>
        <w:ind w:left="273" w:right="0" w:firstLine="0"/>
        <w:jc w:val="left"/>
        <w:rPr>
          <w:sz w:val="20"/>
        </w:rPr>
      </w:pPr>
      <w:r>
        <w:rPr>
          <w:sz w:val="20"/>
        </w:rPr>
        <w:t>DE-26</w:t>
      </w:r>
      <w:r>
        <w:rPr>
          <w:spacing w:val="-6"/>
          <w:sz w:val="20"/>
        </w:rPr>
        <w:t> </w:t>
      </w:r>
      <w:r>
        <w:rPr>
          <w:spacing w:val="-4"/>
          <w:sz w:val="20"/>
        </w:rPr>
        <w:t>[00]</w:t>
      </w:r>
    </w:p>
    <w:p>
      <w:pPr>
        <w:spacing w:before="0"/>
        <w:ind w:left="273" w:right="8085" w:firstLine="0"/>
        <w:jc w:val="left"/>
        <w:rPr>
          <w:sz w:val="20"/>
        </w:rPr>
      </w:pPr>
      <w:r>
        <w:rPr>
          <w:sz w:val="20"/>
        </w:rPr>
        <w:t>DE-28</w:t>
      </w:r>
      <w:r>
        <w:rPr>
          <w:spacing w:val="-14"/>
          <w:sz w:val="20"/>
        </w:rPr>
        <w:t> </w:t>
      </w:r>
      <w:r>
        <w:rPr>
          <w:sz w:val="20"/>
        </w:rPr>
        <w:t>[D00000000] DE-32 [000000]</w:t>
      </w:r>
    </w:p>
    <w:p>
      <w:pPr>
        <w:spacing w:before="1"/>
        <w:ind w:left="273" w:right="7785" w:firstLine="0"/>
        <w:jc w:val="left"/>
        <w:rPr>
          <w:sz w:val="20"/>
        </w:rPr>
      </w:pPr>
      <w:r>
        <w:rPr>
          <w:sz w:val="20"/>
        </w:rPr>
        <w:t>DE-37</w:t>
      </w:r>
      <w:r>
        <w:rPr>
          <w:spacing w:val="-14"/>
          <w:sz w:val="20"/>
        </w:rPr>
        <w:t> </w:t>
      </w:r>
      <w:r>
        <w:rPr>
          <w:sz w:val="20"/>
        </w:rPr>
        <w:t>[802213016374] DE-41 [TERMID01]</w:t>
      </w:r>
    </w:p>
    <w:p>
      <w:pPr>
        <w:spacing w:line="228" w:lineRule="exact" w:before="0"/>
        <w:ind w:left="273" w:right="0" w:firstLine="0"/>
        <w:jc w:val="left"/>
        <w:rPr>
          <w:sz w:val="20"/>
        </w:rPr>
      </w:pPr>
      <w:r>
        <w:rPr>
          <w:sz w:val="20"/>
        </w:rPr>
        <w:t>DE-42</w:t>
      </w:r>
      <w:r>
        <w:rPr>
          <w:spacing w:val="-6"/>
          <w:sz w:val="20"/>
        </w:rPr>
        <w:t> </w:t>
      </w:r>
      <w:r>
        <w:rPr>
          <w:sz w:val="20"/>
        </w:rPr>
        <w:t>[CARD</w:t>
      </w:r>
      <w:r>
        <w:rPr>
          <w:spacing w:val="-6"/>
          <w:sz w:val="20"/>
        </w:rPr>
        <w:t> </w:t>
      </w:r>
      <w:r>
        <w:rPr>
          <w:spacing w:val="-2"/>
          <w:sz w:val="20"/>
        </w:rPr>
        <w:t>ACCEPTOR]</w:t>
      </w:r>
    </w:p>
    <w:p>
      <w:pPr>
        <w:spacing w:before="1"/>
        <w:ind w:left="273" w:right="5542" w:firstLine="0"/>
        <w:jc w:val="left"/>
        <w:rPr>
          <w:sz w:val="20"/>
        </w:rPr>
      </w:pPr>
      <w:r>
        <w:rPr>
          <w:sz w:val="20"/>
        </w:rPr>
        <w:t>DE-43</w:t>
      </w:r>
      <w:r>
        <w:rPr>
          <w:spacing w:val="-8"/>
          <w:sz w:val="20"/>
        </w:rPr>
        <w:t> </w:t>
      </w:r>
      <w:r>
        <w:rPr>
          <w:sz w:val="20"/>
        </w:rPr>
        <w:t>[ACQUIRER</w:t>
      </w:r>
      <w:r>
        <w:rPr>
          <w:spacing w:val="-7"/>
          <w:sz w:val="20"/>
        </w:rPr>
        <w:t> </w:t>
      </w:r>
      <w:r>
        <w:rPr>
          <w:sz w:val="20"/>
        </w:rPr>
        <w:t>NAME</w:t>
      </w:r>
      <w:r>
        <w:rPr>
          <w:spacing w:val="-7"/>
          <w:sz w:val="20"/>
        </w:rPr>
        <w:t> </w:t>
      </w:r>
      <w:r>
        <w:rPr>
          <w:sz w:val="20"/>
        </w:rPr>
        <w:t>CITY</w:t>
      </w:r>
      <w:r>
        <w:rPr>
          <w:spacing w:val="-9"/>
          <w:sz w:val="20"/>
        </w:rPr>
        <w:t> </w:t>
      </w:r>
      <w:r>
        <w:rPr>
          <w:sz w:val="20"/>
        </w:rPr>
        <w:t>NAME</w:t>
      </w:r>
      <w:r>
        <w:rPr>
          <w:spacing w:val="-9"/>
          <w:sz w:val="20"/>
        </w:rPr>
        <w:t> </w:t>
      </w:r>
      <w:r>
        <w:rPr>
          <w:sz w:val="20"/>
        </w:rPr>
        <w:t>CAUSA] DE-49 [840]</w:t>
      </w:r>
    </w:p>
    <w:p>
      <w:pPr>
        <w:spacing w:before="0"/>
        <w:ind w:left="273" w:right="0" w:firstLine="0"/>
        <w:jc w:val="left"/>
        <w:rPr>
          <w:sz w:val="20"/>
        </w:rPr>
      </w:pPr>
      <w:r>
        <w:rPr>
          <w:sz w:val="20"/>
        </w:rPr>
        <w:t>DE-51</w:t>
      </w:r>
      <w:r>
        <w:rPr>
          <w:spacing w:val="-6"/>
          <w:sz w:val="20"/>
        </w:rPr>
        <w:t> </w:t>
      </w:r>
      <w:r>
        <w:rPr>
          <w:spacing w:val="-2"/>
          <w:sz w:val="20"/>
        </w:rPr>
        <w:t>[840]</w:t>
      </w:r>
    </w:p>
    <w:p>
      <w:pPr>
        <w:spacing w:before="1"/>
        <w:ind w:left="273" w:right="6862" w:firstLine="0"/>
        <w:jc w:val="left"/>
        <w:rPr>
          <w:sz w:val="20"/>
        </w:rPr>
      </w:pPr>
      <w:r>
        <w:rPr>
          <w:sz w:val="20"/>
        </w:rPr>
        <w:t>DE-54</w:t>
      </w:r>
      <w:r>
        <w:rPr>
          <w:spacing w:val="-14"/>
          <w:sz w:val="20"/>
        </w:rPr>
        <w:t> </w:t>
      </w:r>
      <w:r>
        <w:rPr>
          <w:sz w:val="20"/>
        </w:rPr>
        <w:t>[0072840D000000000100] DE-61 [0000000004020000]</w:t>
      </w:r>
    </w:p>
    <w:p>
      <w:pPr>
        <w:spacing w:line="228" w:lineRule="exact" w:before="0"/>
        <w:ind w:left="273" w:right="0" w:firstLine="0"/>
        <w:jc w:val="left"/>
        <w:rPr>
          <w:sz w:val="20"/>
        </w:rPr>
      </w:pPr>
      <w:r>
        <w:rPr>
          <w:sz w:val="20"/>
        </w:rPr>
        <w:t>DE-63</w:t>
      </w:r>
      <w:r>
        <w:rPr>
          <w:spacing w:val="-6"/>
          <w:sz w:val="20"/>
        </w:rPr>
        <w:t> </w:t>
      </w:r>
      <w:r>
        <w:rPr>
          <w:sz w:val="20"/>
        </w:rPr>
        <w:t>[0002</w:t>
      </w:r>
      <w:r>
        <w:rPr>
          <w:spacing w:val="-8"/>
          <w:sz w:val="20"/>
        </w:rPr>
        <w:t> </w:t>
      </w:r>
      <w:r>
        <w:rPr>
          <w:sz w:val="20"/>
        </w:rPr>
        <w:t>123456123456123</w:t>
      </w:r>
      <w:r>
        <w:rPr>
          <w:spacing w:val="-5"/>
          <w:sz w:val="20"/>
        </w:rPr>
        <w:t> </w:t>
      </w:r>
      <w:r>
        <w:rPr>
          <w:sz w:val="20"/>
        </w:rPr>
        <w:t>0</w:t>
      </w:r>
      <w:r>
        <w:rPr>
          <w:spacing w:val="-6"/>
          <w:sz w:val="20"/>
        </w:rPr>
        <w:t> </w:t>
      </w:r>
      <w:r>
        <w:rPr>
          <w:spacing w:val="-4"/>
          <w:sz w:val="20"/>
        </w:rPr>
        <w:t>VISA]</w:t>
      </w:r>
    </w:p>
    <w:p>
      <w:pPr>
        <w:spacing w:before="0"/>
        <w:ind w:left="273" w:right="0" w:firstLine="0"/>
        <w:jc w:val="left"/>
        <w:rPr>
          <w:sz w:val="20"/>
        </w:rPr>
      </w:pPr>
      <w:r>
        <w:rPr>
          <w:sz w:val="20"/>
        </w:rPr>
        <w:t>DE-102</w:t>
      </w:r>
      <w:r>
        <w:rPr>
          <w:spacing w:val="-8"/>
          <w:sz w:val="20"/>
        </w:rPr>
        <w:t> </w:t>
      </w:r>
      <w:r>
        <w:rPr>
          <w:spacing w:val="-2"/>
          <w:sz w:val="20"/>
        </w:rPr>
        <w:t>[100194868736564]</w:t>
      </w:r>
    </w:p>
    <w:p>
      <w:pPr>
        <w:spacing w:before="1"/>
        <w:ind w:left="273" w:right="0" w:firstLine="0"/>
        <w:jc w:val="left"/>
        <w:rPr>
          <w:sz w:val="20"/>
        </w:rPr>
      </w:pPr>
      <w:r>
        <w:rPr>
          <w:sz w:val="20"/>
        </w:rPr>
        <w:t>DE-111</w:t>
      </w:r>
      <w:r>
        <w:rPr>
          <w:spacing w:val="-9"/>
          <w:sz w:val="20"/>
        </w:rPr>
        <w:t> </w:t>
      </w:r>
      <w:r>
        <w:rPr>
          <w:sz w:val="20"/>
        </w:rPr>
        <w:t>[</w:t>
      </w:r>
      <w:r>
        <w:rPr>
          <w:spacing w:val="-10"/>
          <w:sz w:val="20"/>
        </w:rPr>
        <w:t> </w:t>
      </w:r>
      <w:r>
        <w:rPr>
          <w:sz w:val="20"/>
        </w:rPr>
        <w:t>123456123456123</w:t>
      </w:r>
      <w:r>
        <w:rPr>
          <w:spacing w:val="-9"/>
          <w:sz w:val="20"/>
        </w:rPr>
        <w:t> </w:t>
      </w:r>
      <w:r>
        <w:rPr>
          <w:sz w:val="20"/>
        </w:rPr>
        <w:t>00</w:t>
      </w:r>
      <w:r>
        <w:rPr>
          <w:spacing w:val="-7"/>
          <w:sz w:val="20"/>
        </w:rPr>
        <w:t> </w:t>
      </w:r>
      <w:r>
        <w:rPr>
          <w:sz w:val="20"/>
        </w:rPr>
        <w:t>000000</w:t>
      </w:r>
      <w:r>
        <w:rPr>
          <w:spacing w:val="-7"/>
          <w:sz w:val="20"/>
        </w:rPr>
        <w:t> </w:t>
      </w:r>
      <w:r>
        <w:rPr>
          <w:sz w:val="20"/>
        </w:rPr>
        <w:t>0000000000</w:t>
      </w:r>
      <w:r>
        <w:rPr>
          <w:spacing w:val="-7"/>
          <w:sz w:val="20"/>
        </w:rPr>
        <w:t> </w:t>
      </w:r>
      <w:r>
        <w:rPr>
          <w:sz w:val="20"/>
        </w:rPr>
        <w:t>000000000000</w:t>
      </w:r>
      <w:r>
        <w:rPr>
          <w:spacing w:val="-9"/>
          <w:sz w:val="20"/>
        </w:rPr>
        <w:t> </w:t>
      </w:r>
      <w:r>
        <w:rPr>
          <w:sz w:val="20"/>
        </w:rPr>
        <w:t>0000000000</w:t>
      </w:r>
      <w:r>
        <w:rPr>
          <w:spacing w:val="-6"/>
          <w:sz w:val="20"/>
        </w:rPr>
        <w:t> </w:t>
      </w:r>
      <w:r>
        <w:rPr>
          <w:spacing w:val="-2"/>
          <w:sz w:val="20"/>
        </w:rPr>
        <w:t>00020000000000000000</w:t>
      </w:r>
    </w:p>
    <w:p>
      <w:pPr>
        <w:pStyle w:val="BodyText"/>
        <w:spacing w:before="1"/>
        <w:ind w:left="273"/>
      </w:pPr>
      <w:r>
        <w:rPr/>
        <w:t>00</w:t>
      </w:r>
      <w:r>
        <w:rPr>
          <w:spacing w:val="-4"/>
        </w:rPr>
        <w:t> </w:t>
      </w:r>
      <w:r>
        <w:rPr>
          <w:spacing w:val="-2"/>
        </w:rPr>
        <w:t>0984707]</w:t>
      </w:r>
    </w:p>
    <w:p>
      <w:pPr>
        <w:pStyle w:val="BodyText"/>
        <w:spacing w:before="46"/>
      </w:pPr>
    </w:p>
    <w:p>
      <w:pPr>
        <w:pStyle w:val="Heading5"/>
        <w:spacing w:before="1"/>
      </w:pPr>
      <w:r>
        <w:rPr/>
        <w:t>Response</w:t>
      </w:r>
      <w:r>
        <w:rPr>
          <w:spacing w:val="-8"/>
        </w:rPr>
        <w:t> </w:t>
      </w:r>
      <w:r>
        <w:rPr/>
        <w:t>Message</w:t>
      </w:r>
      <w:r>
        <w:rPr>
          <w:spacing w:val="-8"/>
        </w:rPr>
        <w:t> </w:t>
      </w:r>
      <w:r>
        <w:rPr/>
        <w:t>[0130]</w:t>
      </w:r>
      <w:r>
        <w:rPr>
          <w:spacing w:val="-7"/>
        </w:rPr>
        <w:t> </w:t>
      </w:r>
      <w:r>
        <w:rPr/>
        <w:t>(represented</w:t>
      </w:r>
      <w:r>
        <w:rPr>
          <w:spacing w:val="-7"/>
        </w:rPr>
        <w:t> </w:t>
      </w:r>
      <w:r>
        <w:rPr/>
        <w:t>in</w:t>
      </w:r>
      <w:r>
        <w:rPr>
          <w:spacing w:val="-5"/>
        </w:rPr>
        <w:t> </w:t>
      </w:r>
      <w:r>
        <w:rPr>
          <w:spacing w:val="-4"/>
        </w:rPr>
        <w:t>Hex):</w:t>
      </w:r>
    </w:p>
    <w:p>
      <w:pPr>
        <w:pStyle w:val="BodyText"/>
        <w:spacing w:before="32"/>
        <w:rPr>
          <w:b/>
        </w:rPr>
      </w:pPr>
    </w:p>
    <w:p>
      <w:pPr>
        <w:spacing w:before="0"/>
        <w:ind w:left="244" w:right="0" w:firstLine="0"/>
        <w:jc w:val="left"/>
        <w:rPr>
          <w:sz w:val="20"/>
        </w:rPr>
      </w:pPr>
      <w:r>
        <w:rPr>
          <w:color w:val="000000"/>
          <w:spacing w:val="-28"/>
          <w:sz w:val="20"/>
          <w:shd w:fill="E6E6E6" w:color="auto" w:val="clear"/>
        </w:rPr>
        <w:t> </w:t>
      </w:r>
      <w:r>
        <w:rPr>
          <w:color w:val="000000"/>
          <w:spacing w:val="-2"/>
          <w:sz w:val="20"/>
          <w:shd w:fill="E6E6E6" w:color="auto" w:val="clear"/>
        </w:rPr>
        <w:t>01C830313330F67A00910AC0A40A000000000402000031353130303139343836383733363536343030303</w:t>
      </w:r>
      <w:r>
        <w:rPr>
          <w:color w:val="000000"/>
          <w:spacing w:val="40"/>
          <w:sz w:val="20"/>
          <w:shd w:fill="E6E6E6" w:color="auto" w:val="clear"/>
        </w:rPr>
        <w:t> </w:t>
      </w:r>
    </w:p>
    <w:p>
      <w:pPr>
        <w:pStyle w:val="BodyText"/>
        <w:spacing w:line="229" w:lineRule="exact" w:before="1"/>
        <w:ind w:left="244"/>
      </w:pPr>
      <w:r>
        <w:rPr>
          <w:color w:val="000000"/>
          <w:spacing w:val="-28"/>
          <w:shd w:fill="E6E6E6" w:color="auto" w:val="clear"/>
        </w:rPr>
        <w:t> </w:t>
      </w:r>
      <w:r>
        <w:rPr>
          <w:color w:val="000000"/>
          <w:spacing w:val="-2"/>
          <w:shd w:fill="E6E6E6" w:color="auto" w:val="clear"/>
        </w:rPr>
        <w:t>03030303030303030303530303030303030303030303530313030303132323133333330303631303032303</w:t>
      </w:r>
      <w:r>
        <w:rPr>
          <w:color w:val="000000"/>
          <w:spacing w:val="80"/>
          <w:shd w:fill="E6E6E6" w:color="auto" w:val="clear"/>
        </w:rPr>
        <w:t> </w:t>
      </w:r>
    </w:p>
    <w:p>
      <w:pPr>
        <w:pStyle w:val="BodyText"/>
        <w:spacing w:line="229" w:lineRule="exact"/>
        <w:ind w:left="244"/>
      </w:pPr>
      <w:r>
        <w:rPr>
          <w:color w:val="000000"/>
          <w:spacing w:val="-28"/>
          <w:shd w:fill="E6E6E6" w:color="auto" w:val="clear"/>
        </w:rPr>
        <w:t> </w:t>
      </w:r>
      <w:r>
        <w:rPr>
          <w:color w:val="000000"/>
          <w:spacing w:val="-2"/>
          <w:shd w:fill="E6E6E6" w:color="auto" w:val="clear"/>
        </w:rPr>
        <w:t>03030313633373431383333303030313232303132323030443030303030303030303630303030303038303</w:t>
      </w:r>
      <w:r>
        <w:rPr>
          <w:color w:val="000000"/>
          <w:spacing w:val="80"/>
          <w:shd w:fill="E6E6E6" w:color="auto" w:val="clear"/>
        </w:rPr>
        <w:t> </w:t>
      </w:r>
    </w:p>
    <w:p>
      <w:pPr>
        <w:spacing w:before="0"/>
        <w:ind w:left="244" w:right="0" w:firstLine="0"/>
        <w:jc w:val="left"/>
        <w:rPr>
          <w:sz w:val="20"/>
        </w:rPr>
      </w:pPr>
      <w:r>
        <w:rPr>
          <w:color w:val="000000"/>
          <w:spacing w:val="-28"/>
          <w:sz w:val="20"/>
          <w:shd w:fill="E6E6E6" w:color="auto" w:val="clear"/>
        </w:rPr>
        <w:t> </w:t>
      </w:r>
      <w:r>
        <w:rPr>
          <w:color w:val="000000"/>
          <w:spacing w:val="-2"/>
          <w:sz w:val="20"/>
          <w:shd w:fill="E6E6E6" w:color="auto" w:val="clear"/>
        </w:rPr>
        <w:t>232313330313633373435315445524D4944303143415244204143434550544F52202038343038343030323</w:t>
      </w:r>
      <w:r>
        <w:rPr>
          <w:color w:val="000000"/>
          <w:spacing w:val="40"/>
          <w:sz w:val="20"/>
          <w:shd w:fill="E6E6E6" w:color="auto" w:val="clear"/>
        </w:rPr>
        <w:t> </w:t>
      </w:r>
    </w:p>
    <w:p>
      <w:pPr>
        <w:pStyle w:val="BodyText"/>
        <w:ind w:left="244"/>
      </w:pPr>
      <w:r>
        <w:rPr>
          <w:color w:val="000000"/>
          <w:spacing w:val="-28"/>
          <w:shd w:fill="E6E6E6" w:color="auto" w:val="clear"/>
        </w:rPr>
        <w:t> </w:t>
      </w:r>
      <w:r>
        <w:rPr>
          <w:color w:val="000000"/>
          <w:spacing w:val="-2"/>
          <w:shd w:fill="E6E6E6" w:color="auto" w:val="clear"/>
        </w:rPr>
        <w:t>03030373238343044303030303030303030313030303136303030303030303030343032303030303037303</w:t>
      </w:r>
      <w:r>
        <w:rPr>
          <w:color w:val="000000"/>
          <w:spacing w:val="80"/>
          <w:shd w:fill="E6E6E6" w:color="auto" w:val="clear"/>
        </w:rPr>
        <w:t> </w:t>
      </w:r>
    </w:p>
    <w:p>
      <w:pPr>
        <w:pStyle w:val="BodyText"/>
        <w:spacing w:before="1"/>
        <w:ind w:left="244"/>
      </w:pPr>
      <w:r>
        <w:rPr>
          <w:color w:val="000000"/>
          <w:spacing w:val="-28"/>
          <w:shd w:fill="E6E6E6" w:color="auto" w:val="clear"/>
        </w:rPr>
        <w:t> </w:t>
      </w:r>
      <w:r>
        <w:rPr>
          <w:color w:val="000000"/>
          <w:spacing w:val="-2"/>
          <w:shd w:fill="E6E6E6" w:color="auto" w:val="clear"/>
        </w:rPr>
        <w:t>03030322020202031323334353631323334353631323320202020202020202020203020202020202020202</w:t>
      </w:r>
      <w:r>
        <w:rPr>
          <w:color w:val="000000"/>
          <w:spacing w:val="80"/>
          <w:shd w:fill="E6E6E6" w:color="auto" w:val="clear"/>
        </w:rPr>
        <w:t> </w:t>
      </w:r>
    </w:p>
    <w:p>
      <w:pPr>
        <w:pStyle w:val="BodyText"/>
        <w:ind w:left="244"/>
      </w:pPr>
      <w:r>
        <w:rPr>
          <w:color w:val="000000"/>
          <w:spacing w:val="-28"/>
          <w:shd w:fill="E6E6E6" w:color="auto" w:val="clear"/>
        </w:rPr>
        <w:t> </w:t>
      </w:r>
      <w:r>
        <w:rPr>
          <w:color w:val="000000"/>
          <w:spacing w:val="-2"/>
          <w:shd w:fill="E6E6E6" w:color="auto" w:val="clear"/>
        </w:rPr>
        <w:t>02020202020202020202020202020564953412020202020202020313531303031393438363837333635363</w:t>
      </w:r>
      <w:r>
        <w:rPr>
          <w:color w:val="000000"/>
          <w:spacing w:val="80"/>
          <w:shd w:fill="E6E6E6" w:color="auto" w:val="clear"/>
        </w:rPr>
        <w:t> </w:t>
      </w:r>
    </w:p>
    <w:p>
      <w:pPr>
        <w:spacing w:after="0"/>
        <w:sectPr>
          <w:headerReference w:type="default" r:id="rId43"/>
          <w:footerReference w:type="default" r:id="rId44"/>
          <w:pgSz w:w="11910" w:h="16840"/>
          <w:pgMar w:header="0" w:footer="1095" w:top="920" w:bottom="1280" w:left="860" w:right="920"/>
        </w:sectPr>
      </w:pPr>
    </w:p>
    <w:p>
      <w:pPr>
        <w:pStyle w:val="BodyText"/>
        <w:ind w:left="8662"/>
      </w:pPr>
      <w:r>
        <w:rPr/>
        <w:drawing>
          <wp:inline distT="0" distB="0" distL="0" distR="0">
            <wp:extent cx="769674" cy="475488"/>
            <wp:effectExtent l="0" t="0" r="0" b="0"/>
            <wp:docPr id="478" name="Image 478"/>
            <wp:cNvGraphicFramePr>
              <a:graphicFrameLocks/>
            </wp:cNvGraphicFramePr>
            <a:graphic>
              <a:graphicData uri="http://schemas.openxmlformats.org/drawingml/2006/picture">
                <pic:pic>
                  <pic:nvPicPr>
                    <pic:cNvPr id="478" name="Image 478"/>
                    <pic:cNvPicPr/>
                  </pic:nvPicPr>
                  <pic:blipFill>
                    <a:blip r:embed="rId7" cstate="print"/>
                    <a:stretch>
                      <a:fillRect/>
                    </a:stretch>
                  </pic:blipFill>
                  <pic:spPr>
                    <a:xfrm>
                      <a:off x="0" y="0"/>
                      <a:ext cx="769674" cy="475488"/>
                    </a:xfrm>
                    <a:prstGeom prst="rect">
                      <a:avLst/>
                    </a:prstGeom>
                  </pic:spPr>
                </pic:pic>
              </a:graphicData>
            </a:graphic>
          </wp:inline>
        </w:drawing>
      </w:r>
      <w:r>
        <w:rPr/>
      </w:r>
    </w:p>
    <w:p>
      <w:pPr>
        <w:pStyle w:val="BodyText"/>
        <w:ind w:left="244"/>
      </w:pPr>
      <w:r>
        <w:rPr/>
        <mc:AlternateContent>
          <mc:Choice Requires="wps">
            <w:drawing>
              <wp:inline distT="0" distB="0" distL="0" distR="0">
                <wp:extent cx="6158230" cy="584200"/>
                <wp:effectExtent l="0" t="0" r="0" b="0"/>
                <wp:docPr id="479" name="Textbox 479"/>
                <wp:cNvGraphicFramePr>
                  <a:graphicFrameLocks/>
                </wp:cNvGraphicFramePr>
                <a:graphic>
                  <a:graphicData uri="http://schemas.microsoft.com/office/word/2010/wordprocessingShape">
                    <wps:wsp>
                      <wps:cNvPr id="479" name="Textbox 479"/>
                      <wps:cNvSpPr txBox="1"/>
                      <wps:spPr>
                        <a:xfrm>
                          <a:off x="0" y="0"/>
                          <a:ext cx="6158230" cy="584200"/>
                        </a:xfrm>
                        <a:prstGeom prst="rect">
                          <a:avLst/>
                        </a:prstGeom>
                        <a:solidFill>
                          <a:srgbClr val="E6E6E6"/>
                        </a:solidFill>
                      </wps:spPr>
                      <wps:txbx>
                        <w:txbxContent>
                          <w:p>
                            <w:pPr>
                              <w:pStyle w:val="BodyText"/>
                              <w:spacing w:line="229" w:lineRule="exact"/>
                              <w:ind w:left="28"/>
                              <w:rPr>
                                <w:color w:val="000000"/>
                              </w:rPr>
                            </w:pPr>
                            <w:r>
                              <w:rPr>
                                <w:color w:val="000000"/>
                                <w:spacing w:val="-2"/>
                              </w:rPr>
                              <w:t>43135342031323334353631323334353631323320202020203030202020202020202020202020202020202</w:t>
                            </w:r>
                          </w:p>
                          <w:p>
                            <w:pPr>
                              <w:pStyle w:val="BodyText"/>
                              <w:spacing w:line="229" w:lineRule="exact"/>
                              <w:ind w:left="28"/>
                              <w:rPr>
                                <w:color w:val="000000"/>
                              </w:rPr>
                            </w:pPr>
                            <w:r>
                              <w:rPr>
                                <w:color w:val="000000"/>
                                <w:spacing w:val="-2"/>
                              </w:rPr>
                              <w:t>02020202020202020203030303030302030303030303030303030203030303030303030303030302020202</w:t>
                            </w:r>
                          </w:p>
                          <w:p>
                            <w:pPr>
                              <w:pStyle w:val="BodyText"/>
                              <w:ind w:left="28"/>
                              <w:rPr>
                                <w:color w:val="000000"/>
                              </w:rPr>
                            </w:pPr>
                            <w:r>
                              <w:rPr>
                                <w:color w:val="000000"/>
                                <w:spacing w:val="-2"/>
                              </w:rPr>
                              <w:t>02030303030303030303030202020202020202020202020303030323030303030303030303030303030303</w:t>
                            </w:r>
                          </w:p>
                          <w:p>
                            <w:pPr>
                              <w:pStyle w:val="BodyText"/>
                              <w:spacing w:before="1"/>
                              <w:ind w:left="28"/>
                              <w:rPr>
                                <w:color w:val="000000"/>
                              </w:rPr>
                            </w:pPr>
                            <w:r>
                              <w:rPr>
                                <w:color w:val="000000"/>
                                <w:spacing w:val="-2"/>
                              </w:rPr>
                              <w:t>020202020202020202020202020202030302020202030393834373037</w:t>
                            </w:r>
                          </w:p>
                        </w:txbxContent>
                      </wps:txbx>
                      <wps:bodyPr wrap="square" lIns="0" tIns="0" rIns="0" bIns="0" rtlCol="0">
                        <a:noAutofit/>
                      </wps:bodyPr>
                    </wps:wsp>
                  </a:graphicData>
                </a:graphic>
              </wp:inline>
            </w:drawing>
          </mc:Choice>
          <mc:Fallback>
            <w:pict>
              <v:shape style="width:484.9pt;height:46pt;mso-position-horizontal-relative:char;mso-position-vertical-relative:line" type="#_x0000_t202" id="docshape453" filled="true" fillcolor="#e6e6e6" stroked="false">
                <w10:anchorlock/>
                <v:textbox inset="0,0,0,0">
                  <w:txbxContent>
                    <w:p>
                      <w:pPr>
                        <w:pStyle w:val="BodyText"/>
                        <w:spacing w:line="229" w:lineRule="exact"/>
                        <w:ind w:left="28"/>
                        <w:rPr>
                          <w:color w:val="000000"/>
                        </w:rPr>
                      </w:pPr>
                      <w:r>
                        <w:rPr>
                          <w:color w:val="000000"/>
                          <w:spacing w:val="-2"/>
                        </w:rPr>
                        <w:t>43135342031323334353631323334353631323320202020203030202020202020202020202020202020202</w:t>
                      </w:r>
                    </w:p>
                    <w:p>
                      <w:pPr>
                        <w:pStyle w:val="BodyText"/>
                        <w:spacing w:line="229" w:lineRule="exact"/>
                        <w:ind w:left="28"/>
                        <w:rPr>
                          <w:color w:val="000000"/>
                        </w:rPr>
                      </w:pPr>
                      <w:r>
                        <w:rPr>
                          <w:color w:val="000000"/>
                          <w:spacing w:val="-2"/>
                        </w:rPr>
                        <w:t>02020202020202020203030303030302030303030303030303030203030303030303030303030302020202</w:t>
                      </w:r>
                    </w:p>
                    <w:p>
                      <w:pPr>
                        <w:pStyle w:val="BodyText"/>
                        <w:ind w:left="28"/>
                        <w:rPr>
                          <w:color w:val="000000"/>
                        </w:rPr>
                      </w:pPr>
                      <w:r>
                        <w:rPr>
                          <w:color w:val="000000"/>
                          <w:spacing w:val="-2"/>
                        </w:rPr>
                        <w:t>02030303030303030303030202020202020202020202020303030323030303030303030303030303030303</w:t>
                      </w:r>
                    </w:p>
                    <w:p>
                      <w:pPr>
                        <w:pStyle w:val="BodyText"/>
                        <w:spacing w:before="1"/>
                        <w:ind w:left="28"/>
                        <w:rPr>
                          <w:color w:val="000000"/>
                        </w:rPr>
                      </w:pPr>
                      <w:r>
                        <w:rPr>
                          <w:color w:val="000000"/>
                          <w:spacing w:val="-2"/>
                        </w:rPr>
                        <w:t>020202020202020202020202020202030302020202030393834373037</w:t>
                      </w:r>
                    </w:p>
                  </w:txbxContent>
                </v:textbox>
                <v:fill type="solid"/>
              </v:shape>
            </w:pict>
          </mc:Fallback>
        </mc:AlternateContent>
      </w:r>
      <w:r>
        <w:rPr/>
      </w:r>
    </w:p>
    <w:p>
      <w:pPr>
        <w:pStyle w:val="Heading6"/>
        <w:spacing w:before="89"/>
      </w:pPr>
      <w:r>
        <w:rPr/>
        <w:t>Parsed</w:t>
      </w:r>
      <w:r>
        <w:rPr>
          <w:spacing w:val="-9"/>
        </w:rPr>
        <w:t> </w:t>
      </w:r>
      <w:r>
        <w:rPr/>
        <w:t>Message</w:t>
      </w:r>
      <w:r>
        <w:rPr>
          <w:spacing w:val="-12"/>
        </w:rPr>
        <w:t> </w:t>
      </w:r>
      <w:r>
        <w:rPr>
          <w:spacing w:val="-2"/>
        </w:rPr>
        <w:t>[0130]:</w:t>
      </w:r>
    </w:p>
    <w:p>
      <w:pPr>
        <w:pStyle w:val="BodyText"/>
        <w:spacing w:before="147"/>
        <w:rPr>
          <w:b/>
        </w:rPr>
      </w:pPr>
    </w:p>
    <w:p>
      <w:pPr>
        <w:spacing w:before="0"/>
        <w:ind w:left="273" w:right="0" w:firstLine="0"/>
        <w:jc w:val="left"/>
        <w:rPr>
          <w:sz w:val="20"/>
        </w:rPr>
      </w:pPr>
      <w:r>
        <w:rPr>
          <w:sz w:val="20"/>
        </w:rPr>
        <w:t>DE-2</w:t>
      </w:r>
      <w:r>
        <w:rPr>
          <w:spacing w:val="-7"/>
          <w:sz w:val="20"/>
        </w:rPr>
        <w:t> </w:t>
      </w:r>
      <w:r>
        <w:rPr>
          <w:spacing w:val="-2"/>
          <w:sz w:val="20"/>
        </w:rPr>
        <w:t>[100194868736564]</w:t>
      </w:r>
    </w:p>
    <w:p>
      <w:pPr>
        <w:spacing w:before="1"/>
        <w:ind w:left="273" w:right="0" w:firstLine="0"/>
        <w:jc w:val="left"/>
        <w:rPr>
          <w:sz w:val="20"/>
        </w:rPr>
      </w:pPr>
      <w:r>
        <w:rPr>
          <w:sz w:val="20"/>
        </w:rPr>
        <w:t>DE-3</w:t>
      </w:r>
      <w:r>
        <w:rPr>
          <w:spacing w:val="-7"/>
          <w:sz w:val="20"/>
        </w:rPr>
        <w:t> </w:t>
      </w:r>
      <w:r>
        <w:rPr>
          <w:spacing w:val="-2"/>
          <w:sz w:val="20"/>
        </w:rPr>
        <w:t>[000000]</w:t>
      </w:r>
    </w:p>
    <w:p>
      <w:pPr>
        <w:spacing w:line="229" w:lineRule="exact" w:before="0"/>
        <w:ind w:left="273" w:right="0" w:firstLine="0"/>
        <w:jc w:val="left"/>
        <w:rPr>
          <w:sz w:val="20"/>
        </w:rPr>
      </w:pPr>
      <w:r>
        <w:rPr>
          <w:sz w:val="20"/>
        </w:rPr>
        <w:t>DE-4</w:t>
      </w:r>
      <w:r>
        <w:rPr>
          <w:spacing w:val="-7"/>
          <w:sz w:val="20"/>
        </w:rPr>
        <w:t> </w:t>
      </w:r>
      <w:r>
        <w:rPr>
          <w:spacing w:val="-2"/>
          <w:sz w:val="20"/>
        </w:rPr>
        <w:t>[000000050000]</w:t>
      </w:r>
    </w:p>
    <w:p>
      <w:pPr>
        <w:spacing w:line="229" w:lineRule="exact" w:before="0"/>
        <w:ind w:left="273" w:right="0" w:firstLine="0"/>
        <w:jc w:val="left"/>
        <w:rPr>
          <w:sz w:val="20"/>
        </w:rPr>
      </w:pPr>
      <w:r>
        <w:rPr>
          <w:sz w:val="20"/>
        </w:rPr>
        <w:t>DE-6</w:t>
      </w:r>
      <w:r>
        <w:rPr>
          <w:spacing w:val="-7"/>
          <w:sz w:val="20"/>
        </w:rPr>
        <w:t> </w:t>
      </w:r>
      <w:r>
        <w:rPr>
          <w:spacing w:val="-2"/>
          <w:sz w:val="20"/>
        </w:rPr>
        <w:t>[000000050100]</w:t>
      </w:r>
    </w:p>
    <w:p>
      <w:pPr>
        <w:spacing w:before="0"/>
        <w:ind w:left="273" w:right="0" w:firstLine="0"/>
        <w:jc w:val="left"/>
        <w:rPr>
          <w:sz w:val="20"/>
        </w:rPr>
      </w:pPr>
      <w:r>
        <w:rPr>
          <w:sz w:val="20"/>
        </w:rPr>
        <w:t>DE-7</w:t>
      </w:r>
      <w:r>
        <w:rPr>
          <w:spacing w:val="-7"/>
          <w:sz w:val="20"/>
        </w:rPr>
        <w:t> </w:t>
      </w:r>
      <w:r>
        <w:rPr>
          <w:spacing w:val="-2"/>
          <w:sz w:val="20"/>
        </w:rPr>
        <w:t>[0122133300]</w:t>
      </w:r>
    </w:p>
    <w:p>
      <w:pPr>
        <w:spacing w:before="1"/>
        <w:ind w:left="273" w:right="0" w:firstLine="0"/>
        <w:jc w:val="left"/>
        <w:rPr>
          <w:sz w:val="20"/>
        </w:rPr>
      </w:pPr>
      <w:r>
        <w:rPr>
          <w:sz w:val="20"/>
        </w:rPr>
        <w:t>DE-10</w:t>
      </w:r>
      <w:r>
        <w:rPr>
          <w:spacing w:val="-6"/>
          <w:sz w:val="20"/>
        </w:rPr>
        <w:t> </w:t>
      </w:r>
      <w:r>
        <w:rPr>
          <w:spacing w:val="-2"/>
          <w:sz w:val="20"/>
        </w:rPr>
        <w:t>[61002000]</w:t>
      </w:r>
    </w:p>
    <w:p>
      <w:pPr>
        <w:spacing w:before="0"/>
        <w:ind w:left="273" w:right="0" w:firstLine="0"/>
        <w:jc w:val="left"/>
        <w:rPr>
          <w:sz w:val="20"/>
        </w:rPr>
      </w:pPr>
      <w:r>
        <w:rPr>
          <w:sz w:val="20"/>
        </w:rPr>
        <w:t>DE-11</w:t>
      </w:r>
      <w:r>
        <w:rPr>
          <w:spacing w:val="-6"/>
          <w:sz w:val="20"/>
        </w:rPr>
        <w:t> </w:t>
      </w:r>
      <w:r>
        <w:rPr>
          <w:spacing w:val="-2"/>
          <w:sz w:val="20"/>
        </w:rPr>
        <w:t>[016374]</w:t>
      </w:r>
    </w:p>
    <w:p>
      <w:pPr>
        <w:spacing w:line="229" w:lineRule="exact" w:before="1"/>
        <w:ind w:left="273" w:right="0" w:firstLine="0"/>
        <w:jc w:val="left"/>
        <w:rPr>
          <w:sz w:val="20"/>
        </w:rPr>
      </w:pPr>
      <w:r>
        <w:rPr>
          <w:sz w:val="20"/>
        </w:rPr>
        <w:t>DE-12</w:t>
      </w:r>
      <w:r>
        <w:rPr>
          <w:spacing w:val="-6"/>
          <w:sz w:val="20"/>
        </w:rPr>
        <w:t> </w:t>
      </w:r>
      <w:r>
        <w:rPr>
          <w:spacing w:val="-2"/>
          <w:sz w:val="20"/>
        </w:rPr>
        <w:t>[183300]</w:t>
      </w:r>
    </w:p>
    <w:p>
      <w:pPr>
        <w:spacing w:line="229" w:lineRule="exact" w:before="0"/>
        <w:ind w:left="273" w:right="0" w:firstLine="0"/>
        <w:jc w:val="left"/>
        <w:rPr>
          <w:sz w:val="20"/>
        </w:rPr>
      </w:pPr>
      <w:r>
        <w:rPr>
          <w:sz w:val="20"/>
        </w:rPr>
        <w:t>DE-13</w:t>
      </w:r>
      <w:r>
        <w:rPr>
          <w:spacing w:val="-6"/>
          <w:sz w:val="20"/>
        </w:rPr>
        <w:t> </w:t>
      </w:r>
      <w:r>
        <w:rPr>
          <w:spacing w:val="-2"/>
          <w:sz w:val="20"/>
        </w:rPr>
        <w:t>[0122]</w:t>
      </w:r>
    </w:p>
    <w:p>
      <w:pPr>
        <w:spacing w:before="0"/>
        <w:ind w:left="273" w:right="0" w:firstLine="0"/>
        <w:jc w:val="left"/>
        <w:rPr>
          <w:sz w:val="20"/>
        </w:rPr>
      </w:pPr>
      <w:r>
        <w:rPr>
          <w:sz w:val="20"/>
        </w:rPr>
        <w:t>DE-15</w:t>
      </w:r>
      <w:r>
        <w:rPr>
          <w:spacing w:val="-6"/>
          <w:sz w:val="20"/>
        </w:rPr>
        <w:t> </w:t>
      </w:r>
      <w:r>
        <w:rPr>
          <w:spacing w:val="-2"/>
          <w:sz w:val="20"/>
        </w:rPr>
        <w:t>[0122]</w:t>
      </w:r>
    </w:p>
    <w:p>
      <w:pPr>
        <w:spacing w:before="0"/>
        <w:ind w:left="273" w:right="0" w:firstLine="0"/>
        <w:jc w:val="left"/>
        <w:rPr>
          <w:sz w:val="20"/>
        </w:rPr>
      </w:pPr>
      <w:r>
        <w:rPr>
          <w:sz w:val="20"/>
        </w:rPr>
        <w:t>DE-25</w:t>
      </w:r>
      <w:r>
        <w:rPr>
          <w:spacing w:val="-6"/>
          <w:sz w:val="20"/>
        </w:rPr>
        <w:t> </w:t>
      </w:r>
      <w:r>
        <w:rPr>
          <w:spacing w:val="-4"/>
          <w:sz w:val="20"/>
        </w:rPr>
        <w:t>[00]</w:t>
      </w:r>
    </w:p>
    <w:p>
      <w:pPr>
        <w:spacing w:before="1"/>
        <w:ind w:left="273" w:right="8085" w:firstLine="0"/>
        <w:jc w:val="left"/>
        <w:rPr>
          <w:sz w:val="20"/>
        </w:rPr>
      </w:pPr>
      <w:r>
        <w:rPr>
          <w:sz w:val="20"/>
        </w:rPr>
        <w:t>DE-28</w:t>
      </w:r>
      <w:r>
        <w:rPr>
          <w:spacing w:val="-14"/>
          <w:sz w:val="20"/>
        </w:rPr>
        <w:t> </w:t>
      </w:r>
      <w:r>
        <w:rPr>
          <w:sz w:val="20"/>
        </w:rPr>
        <w:t>[D00000000] DE-32 [000000]</w:t>
      </w:r>
    </w:p>
    <w:p>
      <w:pPr>
        <w:spacing w:line="229" w:lineRule="exact" w:before="1"/>
        <w:ind w:left="273" w:right="0" w:firstLine="0"/>
        <w:jc w:val="left"/>
        <w:rPr>
          <w:sz w:val="20"/>
        </w:rPr>
      </w:pPr>
      <w:r>
        <w:rPr>
          <w:sz w:val="20"/>
        </w:rPr>
        <w:t>DE-37</w:t>
      </w:r>
      <w:r>
        <w:rPr>
          <w:spacing w:val="-6"/>
          <w:sz w:val="20"/>
        </w:rPr>
        <w:t> </w:t>
      </w:r>
      <w:r>
        <w:rPr>
          <w:spacing w:val="-2"/>
          <w:sz w:val="20"/>
        </w:rPr>
        <w:t>[802213016374]</w:t>
      </w:r>
    </w:p>
    <w:p>
      <w:pPr>
        <w:spacing w:line="229" w:lineRule="exact" w:before="0"/>
        <w:ind w:left="273" w:right="0" w:firstLine="0"/>
        <w:jc w:val="left"/>
        <w:rPr>
          <w:sz w:val="20"/>
        </w:rPr>
      </w:pPr>
      <w:r>
        <w:rPr>
          <w:sz w:val="20"/>
        </w:rPr>
        <w:t>DE-39</w:t>
      </w:r>
      <w:r>
        <w:rPr>
          <w:spacing w:val="-6"/>
          <w:sz w:val="20"/>
        </w:rPr>
        <w:t> </w:t>
      </w:r>
      <w:r>
        <w:rPr>
          <w:spacing w:val="-4"/>
          <w:sz w:val="20"/>
        </w:rPr>
        <w:t>[51]</w:t>
      </w:r>
    </w:p>
    <w:p>
      <w:pPr>
        <w:spacing w:before="0"/>
        <w:ind w:left="273" w:right="0" w:firstLine="0"/>
        <w:jc w:val="left"/>
        <w:rPr>
          <w:sz w:val="20"/>
        </w:rPr>
      </w:pPr>
      <w:r>
        <w:rPr>
          <w:sz w:val="20"/>
        </w:rPr>
        <w:t>DE-41</w:t>
      </w:r>
      <w:r>
        <w:rPr>
          <w:spacing w:val="-6"/>
          <w:sz w:val="20"/>
        </w:rPr>
        <w:t> </w:t>
      </w:r>
      <w:r>
        <w:rPr>
          <w:spacing w:val="-2"/>
          <w:sz w:val="20"/>
        </w:rPr>
        <w:t>[TERMID01]</w:t>
      </w:r>
    </w:p>
    <w:p>
      <w:pPr>
        <w:spacing w:before="1"/>
        <w:ind w:left="273" w:right="7329" w:firstLine="0"/>
        <w:jc w:val="left"/>
        <w:rPr>
          <w:sz w:val="20"/>
        </w:rPr>
      </w:pPr>
      <w:r>
        <w:rPr>
          <w:sz w:val="20"/>
        </w:rPr>
        <w:t>DE-42</w:t>
      </w:r>
      <w:r>
        <w:rPr>
          <w:spacing w:val="-12"/>
          <w:sz w:val="20"/>
        </w:rPr>
        <w:t> </w:t>
      </w:r>
      <w:r>
        <w:rPr>
          <w:sz w:val="20"/>
        </w:rPr>
        <w:t>[CARD</w:t>
      </w:r>
      <w:r>
        <w:rPr>
          <w:spacing w:val="-13"/>
          <w:sz w:val="20"/>
        </w:rPr>
        <w:t> </w:t>
      </w:r>
      <w:r>
        <w:rPr>
          <w:sz w:val="20"/>
        </w:rPr>
        <w:t>ACCEPTOR</w:t>
      </w:r>
      <w:r>
        <w:rPr>
          <w:spacing w:val="-11"/>
          <w:sz w:val="20"/>
        </w:rPr>
        <w:t> </w:t>
      </w:r>
      <w:r>
        <w:rPr>
          <w:sz w:val="20"/>
        </w:rPr>
        <w:t>] DE-49 [840]</w:t>
      </w:r>
    </w:p>
    <w:p>
      <w:pPr>
        <w:spacing w:before="0"/>
        <w:ind w:left="273" w:right="0" w:firstLine="0"/>
        <w:jc w:val="left"/>
        <w:rPr>
          <w:sz w:val="20"/>
        </w:rPr>
      </w:pPr>
      <w:r>
        <w:rPr>
          <w:sz w:val="20"/>
        </w:rPr>
        <w:t>DE-51</w:t>
      </w:r>
      <w:r>
        <w:rPr>
          <w:spacing w:val="-6"/>
          <w:sz w:val="20"/>
        </w:rPr>
        <w:t> </w:t>
      </w:r>
      <w:r>
        <w:rPr>
          <w:spacing w:val="-2"/>
          <w:sz w:val="20"/>
        </w:rPr>
        <w:t>[840]</w:t>
      </w:r>
    </w:p>
    <w:p>
      <w:pPr>
        <w:spacing w:before="1"/>
        <w:ind w:left="273" w:right="6862" w:firstLine="0"/>
        <w:jc w:val="left"/>
        <w:rPr>
          <w:sz w:val="20"/>
        </w:rPr>
      </w:pPr>
      <w:r>
        <w:rPr>
          <w:sz w:val="20"/>
        </w:rPr>
        <w:t>DE-54</w:t>
      </w:r>
      <w:r>
        <w:rPr>
          <w:spacing w:val="-14"/>
          <w:sz w:val="20"/>
        </w:rPr>
        <w:t> </w:t>
      </w:r>
      <w:r>
        <w:rPr>
          <w:sz w:val="20"/>
        </w:rPr>
        <w:t>[0072840D000000000100] DE-61 [0000000004020000]</w:t>
      </w:r>
    </w:p>
    <w:p>
      <w:pPr>
        <w:spacing w:line="228" w:lineRule="exact" w:before="0"/>
        <w:ind w:left="273" w:right="0" w:firstLine="0"/>
        <w:jc w:val="left"/>
        <w:rPr>
          <w:sz w:val="20"/>
        </w:rPr>
      </w:pPr>
      <w:r>
        <w:rPr>
          <w:sz w:val="20"/>
        </w:rPr>
        <w:t>DE-63</w:t>
      </w:r>
      <w:r>
        <w:rPr>
          <w:spacing w:val="-6"/>
          <w:sz w:val="20"/>
        </w:rPr>
        <w:t> </w:t>
      </w:r>
      <w:r>
        <w:rPr>
          <w:sz w:val="20"/>
        </w:rPr>
        <w:t>[0002</w:t>
      </w:r>
      <w:r>
        <w:rPr>
          <w:spacing w:val="-7"/>
          <w:sz w:val="20"/>
        </w:rPr>
        <w:t> </w:t>
      </w:r>
      <w:r>
        <w:rPr>
          <w:sz w:val="20"/>
        </w:rPr>
        <w:t>123456123456123</w:t>
      </w:r>
      <w:r>
        <w:rPr>
          <w:spacing w:val="-5"/>
          <w:sz w:val="20"/>
        </w:rPr>
        <w:t> </w:t>
      </w:r>
      <w:r>
        <w:rPr>
          <w:sz w:val="20"/>
        </w:rPr>
        <w:t>0</w:t>
      </w:r>
      <w:r>
        <w:rPr>
          <w:spacing w:val="-5"/>
          <w:sz w:val="20"/>
        </w:rPr>
        <w:t> </w:t>
      </w:r>
      <w:r>
        <w:rPr>
          <w:sz w:val="20"/>
        </w:rPr>
        <w:t>VISA</w:t>
      </w:r>
      <w:r>
        <w:rPr>
          <w:spacing w:val="-8"/>
          <w:sz w:val="20"/>
        </w:rPr>
        <w:t> </w:t>
      </w:r>
      <w:r>
        <w:rPr>
          <w:spacing w:val="-10"/>
          <w:sz w:val="20"/>
        </w:rPr>
        <w:t>]</w:t>
      </w:r>
    </w:p>
    <w:p>
      <w:pPr>
        <w:spacing w:before="0"/>
        <w:ind w:left="273" w:right="0" w:firstLine="0"/>
        <w:jc w:val="left"/>
        <w:rPr>
          <w:sz w:val="20"/>
        </w:rPr>
      </w:pPr>
      <w:r>
        <w:rPr>
          <w:sz w:val="20"/>
        </w:rPr>
        <w:t>DE-102</w:t>
      </w:r>
      <w:r>
        <w:rPr>
          <w:spacing w:val="-8"/>
          <w:sz w:val="20"/>
        </w:rPr>
        <w:t> </w:t>
      </w:r>
      <w:r>
        <w:rPr>
          <w:spacing w:val="-2"/>
          <w:sz w:val="20"/>
        </w:rPr>
        <w:t>[100194868736564]</w:t>
      </w:r>
    </w:p>
    <w:p>
      <w:pPr>
        <w:spacing w:before="1"/>
        <w:ind w:left="273" w:right="0" w:firstLine="0"/>
        <w:jc w:val="left"/>
        <w:rPr>
          <w:sz w:val="20"/>
        </w:rPr>
      </w:pPr>
      <w:r>
        <w:rPr>
          <w:sz w:val="20"/>
        </w:rPr>
        <w:t>DE-111</w:t>
      </w:r>
      <w:r>
        <w:rPr>
          <w:spacing w:val="-9"/>
          <w:sz w:val="20"/>
        </w:rPr>
        <w:t> </w:t>
      </w:r>
      <w:r>
        <w:rPr>
          <w:sz w:val="20"/>
        </w:rPr>
        <w:t>[</w:t>
      </w:r>
      <w:r>
        <w:rPr>
          <w:spacing w:val="-10"/>
          <w:sz w:val="20"/>
        </w:rPr>
        <w:t> </w:t>
      </w:r>
      <w:r>
        <w:rPr>
          <w:sz w:val="20"/>
        </w:rPr>
        <w:t>123456123456123</w:t>
      </w:r>
      <w:r>
        <w:rPr>
          <w:spacing w:val="-9"/>
          <w:sz w:val="20"/>
        </w:rPr>
        <w:t> </w:t>
      </w:r>
      <w:r>
        <w:rPr>
          <w:sz w:val="20"/>
        </w:rPr>
        <w:t>00</w:t>
      </w:r>
      <w:r>
        <w:rPr>
          <w:spacing w:val="-7"/>
          <w:sz w:val="20"/>
        </w:rPr>
        <w:t> </w:t>
      </w:r>
      <w:r>
        <w:rPr>
          <w:sz w:val="20"/>
        </w:rPr>
        <w:t>000000</w:t>
      </w:r>
      <w:r>
        <w:rPr>
          <w:spacing w:val="-7"/>
          <w:sz w:val="20"/>
        </w:rPr>
        <w:t> </w:t>
      </w:r>
      <w:r>
        <w:rPr>
          <w:sz w:val="20"/>
        </w:rPr>
        <w:t>0000000000</w:t>
      </w:r>
      <w:r>
        <w:rPr>
          <w:spacing w:val="-7"/>
          <w:sz w:val="20"/>
        </w:rPr>
        <w:t> </w:t>
      </w:r>
      <w:r>
        <w:rPr>
          <w:sz w:val="20"/>
        </w:rPr>
        <w:t>000000000000</w:t>
      </w:r>
      <w:r>
        <w:rPr>
          <w:spacing w:val="-9"/>
          <w:sz w:val="20"/>
        </w:rPr>
        <w:t> </w:t>
      </w:r>
      <w:r>
        <w:rPr>
          <w:sz w:val="20"/>
        </w:rPr>
        <w:t>0000000000</w:t>
      </w:r>
      <w:r>
        <w:rPr>
          <w:spacing w:val="-6"/>
          <w:sz w:val="20"/>
        </w:rPr>
        <w:t> </w:t>
      </w:r>
      <w:r>
        <w:rPr>
          <w:spacing w:val="-2"/>
          <w:sz w:val="20"/>
        </w:rPr>
        <w:t>00020000000000000000</w:t>
      </w:r>
    </w:p>
    <w:p>
      <w:pPr>
        <w:pStyle w:val="BodyText"/>
        <w:spacing w:before="1"/>
        <w:ind w:left="273"/>
      </w:pPr>
      <w:r>
        <w:rPr/>
        <w:t>00</w:t>
      </w:r>
      <w:r>
        <w:rPr>
          <w:spacing w:val="-4"/>
        </w:rPr>
        <w:t> </w:t>
      </w:r>
      <w:r>
        <w:rPr>
          <w:spacing w:val="-2"/>
        </w:rPr>
        <w:t>0984707]</w:t>
      </w:r>
    </w:p>
    <w:p>
      <w:pPr>
        <w:spacing w:after="0"/>
        <w:sectPr>
          <w:headerReference w:type="default" r:id="rId45"/>
          <w:footerReference w:type="default" r:id="rId46"/>
          <w:pgSz w:w="11910" w:h="16840"/>
          <w:pgMar w:header="0" w:footer="1095" w:top="920" w:bottom="1280" w:left="860" w:right="920"/>
        </w:sectPr>
      </w:pPr>
    </w:p>
    <w:p>
      <w:pPr>
        <w:pStyle w:val="BodyText"/>
        <w:ind w:left="8662"/>
      </w:pPr>
      <w:r>
        <w:rPr/>
        <w:drawing>
          <wp:inline distT="0" distB="0" distL="0" distR="0">
            <wp:extent cx="769674" cy="475488"/>
            <wp:effectExtent l="0" t="0" r="0" b="0"/>
            <wp:docPr id="483" name="Image 483"/>
            <wp:cNvGraphicFramePr>
              <a:graphicFrameLocks/>
            </wp:cNvGraphicFramePr>
            <a:graphic>
              <a:graphicData uri="http://schemas.openxmlformats.org/drawingml/2006/picture">
                <pic:pic>
                  <pic:nvPicPr>
                    <pic:cNvPr id="483" name="Image 483"/>
                    <pic:cNvPicPr/>
                  </pic:nvPicPr>
                  <pic:blipFill>
                    <a:blip r:embed="rId7" cstate="print"/>
                    <a:stretch>
                      <a:fillRect/>
                    </a:stretch>
                  </pic:blipFill>
                  <pic:spPr>
                    <a:xfrm>
                      <a:off x="0" y="0"/>
                      <a:ext cx="769674" cy="475488"/>
                    </a:xfrm>
                    <a:prstGeom prst="rect">
                      <a:avLst/>
                    </a:prstGeom>
                  </pic:spPr>
                </pic:pic>
              </a:graphicData>
            </a:graphic>
          </wp:inline>
        </w:drawing>
      </w:r>
      <w:r>
        <w:rPr/>
      </w:r>
    </w:p>
    <w:p>
      <w:pPr>
        <w:pStyle w:val="Heading4"/>
        <w:spacing w:before="15"/>
      </w:pPr>
      <w:bookmarkStart w:name="_bookmark99" w:id="100"/>
      <w:bookmarkEnd w:id="100"/>
      <w:r>
        <w:rPr>
          <w:b w:val="0"/>
        </w:rPr>
      </w:r>
      <w:r>
        <w:rPr/>
        <w:t>Sample</w:t>
      </w:r>
      <w:r>
        <w:rPr>
          <w:spacing w:val="-13"/>
        </w:rPr>
        <w:t> </w:t>
      </w:r>
      <w:r>
        <w:rPr/>
        <w:t>Financial</w:t>
      </w:r>
      <w:r>
        <w:rPr>
          <w:spacing w:val="-14"/>
        </w:rPr>
        <w:t> </w:t>
      </w:r>
      <w:r>
        <w:rPr/>
        <w:t>Request/Response</w:t>
      </w:r>
      <w:r>
        <w:rPr>
          <w:spacing w:val="-14"/>
        </w:rPr>
        <w:t> </w:t>
      </w:r>
      <w:r>
        <w:rPr/>
        <w:t>Messages</w:t>
      </w:r>
      <w:r>
        <w:rPr>
          <w:spacing w:val="-14"/>
        </w:rPr>
        <w:t> </w:t>
      </w:r>
      <w:r>
        <w:rPr/>
        <w:t>(0200,</w:t>
      </w:r>
      <w:r>
        <w:rPr>
          <w:spacing w:val="-14"/>
        </w:rPr>
        <w:t> </w:t>
      </w:r>
      <w:r>
        <w:rPr>
          <w:spacing w:val="-2"/>
        </w:rPr>
        <w:t>0210)</w:t>
      </w:r>
    </w:p>
    <w:p>
      <w:pPr>
        <w:pStyle w:val="Heading5"/>
        <w:spacing w:before="274"/>
      </w:pPr>
      <w:r>
        <w:rPr/>
        <w:t>Request</w:t>
      </w:r>
      <w:r>
        <w:rPr>
          <w:spacing w:val="-5"/>
        </w:rPr>
        <w:t> </w:t>
      </w:r>
      <w:r>
        <w:rPr/>
        <w:t>Message</w:t>
      </w:r>
      <w:r>
        <w:rPr>
          <w:spacing w:val="-7"/>
        </w:rPr>
        <w:t> </w:t>
      </w:r>
      <w:r>
        <w:rPr/>
        <w:t>[0200]</w:t>
      </w:r>
      <w:r>
        <w:rPr>
          <w:spacing w:val="-5"/>
        </w:rPr>
        <w:t> </w:t>
      </w:r>
      <w:r>
        <w:rPr/>
        <w:t>(represented</w:t>
      </w:r>
      <w:r>
        <w:rPr>
          <w:spacing w:val="-7"/>
        </w:rPr>
        <w:t> </w:t>
      </w:r>
      <w:r>
        <w:rPr/>
        <w:t>in</w:t>
      </w:r>
      <w:r>
        <w:rPr>
          <w:spacing w:val="-5"/>
        </w:rPr>
        <w:t> </w:t>
      </w:r>
      <w:r>
        <w:rPr>
          <w:spacing w:val="-4"/>
        </w:rPr>
        <w:t>Hex):</w:t>
      </w:r>
    </w:p>
    <w:p>
      <w:pPr>
        <w:pStyle w:val="BodyText"/>
        <w:spacing w:before="9"/>
        <w:rPr>
          <w:b/>
        </w:rPr>
      </w:pPr>
      <w:r>
        <w:rPr/>
        <mc:AlternateContent>
          <mc:Choice Requires="wps">
            <w:drawing>
              <wp:anchor distT="0" distB="0" distL="0" distR="0" allowOverlap="1" layoutInCell="1" locked="0" behindDoc="1" simplePos="0" relativeHeight="487607296">
                <wp:simplePos x="0" y="0"/>
                <wp:positionH relativeFrom="page">
                  <wp:posOffset>701344</wp:posOffset>
                </wp:positionH>
                <wp:positionV relativeFrom="paragraph">
                  <wp:posOffset>167161</wp:posOffset>
                </wp:positionV>
                <wp:extent cx="6158230" cy="1753235"/>
                <wp:effectExtent l="0" t="0" r="0" b="0"/>
                <wp:wrapTopAndBottom/>
                <wp:docPr id="484" name="Textbox 484"/>
                <wp:cNvGraphicFramePr>
                  <a:graphicFrameLocks/>
                </wp:cNvGraphicFramePr>
                <a:graphic>
                  <a:graphicData uri="http://schemas.microsoft.com/office/word/2010/wordprocessingShape">
                    <wps:wsp>
                      <wps:cNvPr id="484" name="Textbox 484"/>
                      <wps:cNvSpPr txBox="1"/>
                      <wps:spPr>
                        <a:xfrm>
                          <a:off x="0" y="0"/>
                          <a:ext cx="6158230" cy="1753235"/>
                        </a:xfrm>
                        <a:prstGeom prst="rect">
                          <a:avLst/>
                        </a:prstGeom>
                        <a:solidFill>
                          <a:srgbClr val="E6E6E6"/>
                        </a:solidFill>
                      </wps:spPr>
                      <wps:txbx>
                        <w:txbxContent>
                          <w:p>
                            <w:pPr>
                              <w:spacing w:line="230" w:lineRule="exact" w:before="0"/>
                              <w:ind w:left="28" w:right="0" w:firstLine="0"/>
                              <w:jc w:val="left"/>
                              <w:rPr>
                                <w:color w:val="000000"/>
                                <w:sz w:val="20"/>
                              </w:rPr>
                            </w:pPr>
                            <w:r>
                              <w:rPr>
                                <w:color w:val="000000"/>
                                <w:spacing w:val="-2"/>
                                <w:sz w:val="20"/>
                              </w:rPr>
                              <w:t>01FA30323030F67A44D108E0A40A000000000402000031353130303139343836383733363635343030303</w:t>
                            </w:r>
                          </w:p>
                          <w:p>
                            <w:pPr>
                              <w:pStyle w:val="BodyText"/>
                              <w:spacing w:line="229" w:lineRule="exact"/>
                              <w:ind w:left="28"/>
                              <w:rPr>
                                <w:color w:val="000000"/>
                              </w:rPr>
                            </w:pPr>
                            <w:r>
                              <w:rPr>
                                <w:color w:val="000000"/>
                                <w:spacing w:val="-2"/>
                              </w:rPr>
                              <w:t>03030303030303030303530303030303030303030303530313030303132323133333134313631303032303</w:t>
                            </w:r>
                          </w:p>
                          <w:p>
                            <w:pPr>
                              <w:pStyle w:val="BodyText"/>
                              <w:spacing w:line="229" w:lineRule="exact"/>
                              <w:ind w:left="28"/>
                              <w:rPr>
                                <w:color w:val="000000"/>
                              </w:rPr>
                            </w:pPr>
                            <w:r>
                              <w:rPr>
                                <w:color w:val="000000"/>
                                <w:spacing w:val="-2"/>
                              </w:rPr>
                              <w:t>03030313633373331383331343130313232303132323535343139303230303030443030303030303030303</w:t>
                            </w:r>
                          </w:p>
                          <w:p>
                            <w:pPr>
                              <w:spacing w:before="1"/>
                              <w:ind w:left="28" w:right="0" w:firstLine="0"/>
                              <w:jc w:val="left"/>
                              <w:rPr>
                                <w:color w:val="000000"/>
                                <w:sz w:val="20"/>
                              </w:rPr>
                            </w:pPr>
                            <w:r>
                              <w:rPr>
                                <w:color w:val="000000"/>
                                <w:spacing w:val="-2"/>
                                <w:sz w:val="20"/>
                              </w:rPr>
                              <w:t>63030303030303830323231333031363337335445524D4944303143415244204143434550544F522020414</w:t>
                            </w:r>
                          </w:p>
                          <w:p>
                            <w:pPr>
                              <w:spacing w:before="0"/>
                              <w:ind w:left="28" w:right="0" w:firstLine="0"/>
                              <w:jc w:val="left"/>
                              <w:rPr>
                                <w:color w:val="000000"/>
                                <w:sz w:val="20"/>
                              </w:rPr>
                            </w:pPr>
                            <w:r>
                              <w:rPr>
                                <w:color w:val="000000"/>
                                <w:spacing w:val="-2"/>
                                <w:sz w:val="20"/>
                              </w:rPr>
                              <w:t>3515549524552204E414D4520202020202020202020202043495459204E414D4520202020434155534138</w:t>
                            </w:r>
                          </w:p>
                          <w:p>
                            <w:pPr>
                              <w:pStyle w:val="BodyText"/>
                              <w:ind w:left="28"/>
                              <w:rPr>
                                <w:color w:val="000000"/>
                              </w:rPr>
                            </w:pPr>
                            <w:r>
                              <w:rPr>
                                <w:color w:val="000000"/>
                                <w:spacing w:val="-2"/>
                              </w:rPr>
                              <w:t>34303834303032303030373238343044303030303030303030313030303136303030303030303030343032</w:t>
                            </w:r>
                          </w:p>
                          <w:p>
                            <w:pPr>
                              <w:pStyle w:val="BodyText"/>
                              <w:spacing w:line="229" w:lineRule="exact" w:before="1"/>
                              <w:ind w:left="28"/>
                              <w:rPr>
                                <w:color w:val="000000"/>
                              </w:rPr>
                            </w:pPr>
                            <w:r>
                              <w:rPr>
                                <w:color w:val="000000"/>
                                <w:spacing w:val="-2"/>
                              </w:rPr>
                              <w:t>30303030303730303030322020202031323334353631323334353631323320202020202020202020203020</w:t>
                            </w:r>
                          </w:p>
                          <w:p>
                            <w:pPr>
                              <w:pStyle w:val="BodyText"/>
                              <w:spacing w:line="229" w:lineRule="exact"/>
                              <w:ind w:left="28"/>
                              <w:rPr>
                                <w:color w:val="000000"/>
                              </w:rPr>
                            </w:pPr>
                            <w:r>
                              <w:rPr>
                                <w:color w:val="000000"/>
                                <w:spacing w:val="-2"/>
                              </w:rPr>
                              <w:t>20202020202020202020202020202020202020202020564953412020202020202020313531303031393438</w:t>
                            </w:r>
                          </w:p>
                          <w:p>
                            <w:pPr>
                              <w:pStyle w:val="BodyText"/>
                              <w:ind w:left="28"/>
                              <w:rPr>
                                <w:color w:val="000000"/>
                              </w:rPr>
                            </w:pPr>
                            <w:r>
                              <w:rPr>
                                <w:color w:val="000000"/>
                                <w:spacing w:val="-2"/>
                              </w:rPr>
                              <w:t>36383733363635343135342031323334353631323334353631323320202020203030202020202020202020</w:t>
                            </w:r>
                          </w:p>
                          <w:p>
                            <w:pPr>
                              <w:pStyle w:val="BodyText"/>
                              <w:spacing w:before="1"/>
                              <w:ind w:left="28"/>
                              <w:rPr>
                                <w:color w:val="000000"/>
                              </w:rPr>
                            </w:pPr>
                            <w:r>
                              <w:rPr>
                                <w:color w:val="000000"/>
                                <w:spacing w:val="-2"/>
                              </w:rPr>
                              <w:t>20202020202020202020202020202020203030303030302030303030303030303030203030303030303030</w:t>
                            </w:r>
                          </w:p>
                          <w:p>
                            <w:pPr>
                              <w:pStyle w:val="BodyText"/>
                              <w:ind w:left="28"/>
                              <w:rPr>
                                <w:color w:val="000000"/>
                              </w:rPr>
                            </w:pPr>
                            <w:r>
                              <w:rPr>
                                <w:color w:val="000000"/>
                                <w:spacing w:val="-2"/>
                              </w:rPr>
                              <w:t>30303030202020202030303030303030303030202020202020202020202020303030323030303030303030</w:t>
                            </w:r>
                          </w:p>
                          <w:p>
                            <w:pPr>
                              <w:pStyle w:val="BodyText"/>
                              <w:spacing w:before="1"/>
                              <w:ind w:left="28"/>
                              <w:rPr>
                                <w:color w:val="000000"/>
                              </w:rPr>
                            </w:pPr>
                            <w:r>
                              <w:rPr>
                                <w:color w:val="000000"/>
                                <w:spacing w:val="-2"/>
                              </w:rPr>
                              <w:t>303030303030303020202020202020202020202020202030302020202030393035343430</w:t>
                            </w:r>
                          </w:p>
                        </w:txbxContent>
                      </wps:txbx>
                      <wps:bodyPr wrap="square" lIns="0" tIns="0" rIns="0" bIns="0" rtlCol="0">
                        <a:noAutofit/>
                      </wps:bodyPr>
                    </wps:wsp>
                  </a:graphicData>
                </a:graphic>
              </wp:anchor>
            </w:drawing>
          </mc:Choice>
          <mc:Fallback>
            <w:pict>
              <v:shape style="position:absolute;margin-left:55.223999pt;margin-top:13.162344pt;width:484.9pt;height:138.050pt;mso-position-horizontal-relative:page;mso-position-vertical-relative:paragraph;z-index:-15709184;mso-wrap-distance-left:0;mso-wrap-distance-right:0" type="#_x0000_t202" id="docshape457" filled="true" fillcolor="#e6e6e6" stroked="false">
                <v:textbox inset="0,0,0,0">
                  <w:txbxContent>
                    <w:p>
                      <w:pPr>
                        <w:spacing w:line="230" w:lineRule="exact" w:before="0"/>
                        <w:ind w:left="28" w:right="0" w:firstLine="0"/>
                        <w:jc w:val="left"/>
                        <w:rPr>
                          <w:color w:val="000000"/>
                          <w:sz w:val="20"/>
                        </w:rPr>
                      </w:pPr>
                      <w:r>
                        <w:rPr>
                          <w:color w:val="000000"/>
                          <w:spacing w:val="-2"/>
                          <w:sz w:val="20"/>
                        </w:rPr>
                        <w:t>01FA30323030F67A44D108E0A40A000000000402000031353130303139343836383733363635343030303</w:t>
                      </w:r>
                    </w:p>
                    <w:p>
                      <w:pPr>
                        <w:pStyle w:val="BodyText"/>
                        <w:spacing w:line="229" w:lineRule="exact"/>
                        <w:ind w:left="28"/>
                        <w:rPr>
                          <w:color w:val="000000"/>
                        </w:rPr>
                      </w:pPr>
                      <w:r>
                        <w:rPr>
                          <w:color w:val="000000"/>
                          <w:spacing w:val="-2"/>
                        </w:rPr>
                        <w:t>03030303030303030303530303030303030303030303530313030303132323133333134313631303032303</w:t>
                      </w:r>
                    </w:p>
                    <w:p>
                      <w:pPr>
                        <w:pStyle w:val="BodyText"/>
                        <w:spacing w:line="229" w:lineRule="exact"/>
                        <w:ind w:left="28"/>
                        <w:rPr>
                          <w:color w:val="000000"/>
                        </w:rPr>
                      </w:pPr>
                      <w:r>
                        <w:rPr>
                          <w:color w:val="000000"/>
                          <w:spacing w:val="-2"/>
                        </w:rPr>
                        <w:t>03030313633373331383331343130313232303132323535343139303230303030443030303030303030303</w:t>
                      </w:r>
                    </w:p>
                    <w:p>
                      <w:pPr>
                        <w:spacing w:before="1"/>
                        <w:ind w:left="28" w:right="0" w:firstLine="0"/>
                        <w:jc w:val="left"/>
                        <w:rPr>
                          <w:color w:val="000000"/>
                          <w:sz w:val="20"/>
                        </w:rPr>
                      </w:pPr>
                      <w:r>
                        <w:rPr>
                          <w:color w:val="000000"/>
                          <w:spacing w:val="-2"/>
                          <w:sz w:val="20"/>
                        </w:rPr>
                        <w:t>63030303030303830323231333031363337335445524D4944303143415244204143434550544F522020414</w:t>
                      </w:r>
                    </w:p>
                    <w:p>
                      <w:pPr>
                        <w:spacing w:before="0"/>
                        <w:ind w:left="28" w:right="0" w:firstLine="0"/>
                        <w:jc w:val="left"/>
                        <w:rPr>
                          <w:color w:val="000000"/>
                          <w:sz w:val="20"/>
                        </w:rPr>
                      </w:pPr>
                      <w:r>
                        <w:rPr>
                          <w:color w:val="000000"/>
                          <w:spacing w:val="-2"/>
                          <w:sz w:val="20"/>
                        </w:rPr>
                        <w:t>3515549524552204E414D4520202020202020202020202043495459204E414D4520202020434155534138</w:t>
                      </w:r>
                    </w:p>
                    <w:p>
                      <w:pPr>
                        <w:pStyle w:val="BodyText"/>
                        <w:ind w:left="28"/>
                        <w:rPr>
                          <w:color w:val="000000"/>
                        </w:rPr>
                      </w:pPr>
                      <w:r>
                        <w:rPr>
                          <w:color w:val="000000"/>
                          <w:spacing w:val="-2"/>
                        </w:rPr>
                        <w:t>34303834303032303030373238343044303030303030303030313030303136303030303030303030343032</w:t>
                      </w:r>
                    </w:p>
                    <w:p>
                      <w:pPr>
                        <w:pStyle w:val="BodyText"/>
                        <w:spacing w:line="229" w:lineRule="exact" w:before="1"/>
                        <w:ind w:left="28"/>
                        <w:rPr>
                          <w:color w:val="000000"/>
                        </w:rPr>
                      </w:pPr>
                      <w:r>
                        <w:rPr>
                          <w:color w:val="000000"/>
                          <w:spacing w:val="-2"/>
                        </w:rPr>
                        <w:t>30303030303730303030322020202031323334353631323334353631323320202020202020202020203020</w:t>
                      </w:r>
                    </w:p>
                    <w:p>
                      <w:pPr>
                        <w:pStyle w:val="BodyText"/>
                        <w:spacing w:line="229" w:lineRule="exact"/>
                        <w:ind w:left="28"/>
                        <w:rPr>
                          <w:color w:val="000000"/>
                        </w:rPr>
                      </w:pPr>
                      <w:r>
                        <w:rPr>
                          <w:color w:val="000000"/>
                          <w:spacing w:val="-2"/>
                        </w:rPr>
                        <w:t>20202020202020202020202020202020202020202020564953412020202020202020313531303031393438</w:t>
                      </w:r>
                    </w:p>
                    <w:p>
                      <w:pPr>
                        <w:pStyle w:val="BodyText"/>
                        <w:ind w:left="28"/>
                        <w:rPr>
                          <w:color w:val="000000"/>
                        </w:rPr>
                      </w:pPr>
                      <w:r>
                        <w:rPr>
                          <w:color w:val="000000"/>
                          <w:spacing w:val="-2"/>
                        </w:rPr>
                        <w:t>36383733363635343135342031323334353631323334353631323320202020203030202020202020202020</w:t>
                      </w:r>
                    </w:p>
                    <w:p>
                      <w:pPr>
                        <w:pStyle w:val="BodyText"/>
                        <w:spacing w:before="1"/>
                        <w:ind w:left="28"/>
                        <w:rPr>
                          <w:color w:val="000000"/>
                        </w:rPr>
                      </w:pPr>
                      <w:r>
                        <w:rPr>
                          <w:color w:val="000000"/>
                          <w:spacing w:val="-2"/>
                        </w:rPr>
                        <w:t>20202020202020202020202020202020203030303030302030303030303030303030203030303030303030</w:t>
                      </w:r>
                    </w:p>
                    <w:p>
                      <w:pPr>
                        <w:pStyle w:val="BodyText"/>
                        <w:ind w:left="28"/>
                        <w:rPr>
                          <w:color w:val="000000"/>
                        </w:rPr>
                      </w:pPr>
                      <w:r>
                        <w:rPr>
                          <w:color w:val="000000"/>
                          <w:spacing w:val="-2"/>
                        </w:rPr>
                        <w:t>30303030202020202030303030303030303030202020202020202020202020303030323030303030303030</w:t>
                      </w:r>
                    </w:p>
                    <w:p>
                      <w:pPr>
                        <w:pStyle w:val="BodyText"/>
                        <w:spacing w:before="1"/>
                        <w:ind w:left="28"/>
                        <w:rPr>
                          <w:color w:val="000000"/>
                        </w:rPr>
                      </w:pPr>
                      <w:r>
                        <w:rPr>
                          <w:color w:val="000000"/>
                          <w:spacing w:val="-2"/>
                        </w:rPr>
                        <w:t>303030303030303020202020202020202020202020202030302020202030393035343430</w:t>
                      </w:r>
                    </w:p>
                  </w:txbxContent>
                </v:textbox>
                <v:fill type="solid"/>
                <w10:wrap type="topAndBottom"/>
              </v:shape>
            </w:pict>
          </mc:Fallback>
        </mc:AlternateContent>
      </w:r>
    </w:p>
    <w:p>
      <w:pPr>
        <w:pStyle w:val="Heading6"/>
        <w:spacing w:before="100"/>
      </w:pPr>
      <w:r>
        <w:rPr/>
        <w:t>Parsed</w:t>
      </w:r>
      <w:r>
        <w:rPr>
          <w:spacing w:val="-9"/>
        </w:rPr>
        <w:t> </w:t>
      </w:r>
      <w:r>
        <w:rPr/>
        <w:t>Message</w:t>
      </w:r>
      <w:r>
        <w:rPr>
          <w:spacing w:val="-12"/>
        </w:rPr>
        <w:t> </w:t>
      </w:r>
      <w:r>
        <w:rPr>
          <w:spacing w:val="-2"/>
        </w:rPr>
        <w:t>[0200]:</w:t>
      </w:r>
    </w:p>
    <w:p>
      <w:pPr>
        <w:spacing w:line="229" w:lineRule="exact" w:before="1"/>
        <w:ind w:left="273" w:right="0" w:firstLine="0"/>
        <w:jc w:val="left"/>
        <w:rPr>
          <w:sz w:val="20"/>
        </w:rPr>
      </w:pPr>
      <w:r>
        <w:rPr>
          <w:sz w:val="20"/>
        </w:rPr>
        <w:t>DE-2</w:t>
      </w:r>
      <w:r>
        <w:rPr>
          <w:spacing w:val="-7"/>
          <w:sz w:val="20"/>
        </w:rPr>
        <w:t> </w:t>
      </w:r>
      <w:r>
        <w:rPr>
          <w:spacing w:val="-2"/>
          <w:sz w:val="20"/>
        </w:rPr>
        <w:t>[100194868736654]</w:t>
      </w:r>
    </w:p>
    <w:p>
      <w:pPr>
        <w:spacing w:line="229" w:lineRule="exact" w:before="0"/>
        <w:ind w:left="273" w:right="0" w:firstLine="0"/>
        <w:jc w:val="left"/>
        <w:rPr>
          <w:sz w:val="20"/>
        </w:rPr>
      </w:pPr>
      <w:r>
        <w:rPr>
          <w:sz w:val="20"/>
        </w:rPr>
        <w:t>DE-3</w:t>
      </w:r>
      <w:r>
        <w:rPr>
          <w:spacing w:val="-7"/>
          <w:sz w:val="20"/>
        </w:rPr>
        <w:t> </w:t>
      </w:r>
      <w:r>
        <w:rPr>
          <w:spacing w:val="-2"/>
          <w:sz w:val="20"/>
        </w:rPr>
        <w:t>[000000]</w:t>
      </w:r>
    </w:p>
    <w:p>
      <w:pPr>
        <w:spacing w:before="0"/>
        <w:ind w:left="273" w:right="0" w:firstLine="0"/>
        <w:jc w:val="left"/>
        <w:rPr>
          <w:sz w:val="20"/>
        </w:rPr>
      </w:pPr>
      <w:r>
        <w:rPr>
          <w:sz w:val="20"/>
        </w:rPr>
        <w:t>DE-4</w:t>
      </w:r>
      <w:r>
        <w:rPr>
          <w:spacing w:val="-7"/>
          <w:sz w:val="20"/>
        </w:rPr>
        <w:t> </w:t>
      </w:r>
      <w:r>
        <w:rPr>
          <w:spacing w:val="-2"/>
          <w:sz w:val="20"/>
        </w:rPr>
        <w:t>[000000050000]</w:t>
      </w:r>
    </w:p>
    <w:p>
      <w:pPr>
        <w:spacing w:before="0"/>
        <w:ind w:left="273" w:right="0" w:firstLine="0"/>
        <w:jc w:val="left"/>
        <w:rPr>
          <w:sz w:val="20"/>
        </w:rPr>
      </w:pPr>
      <w:r>
        <w:rPr>
          <w:sz w:val="20"/>
        </w:rPr>
        <w:t>DE-6</w:t>
      </w:r>
      <w:r>
        <w:rPr>
          <w:spacing w:val="-7"/>
          <w:sz w:val="20"/>
        </w:rPr>
        <w:t> </w:t>
      </w:r>
      <w:r>
        <w:rPr>
          <w:spacing w:val="-2"/>
          <w:sz w:val="20"/>
        </w:rPr>
        <w:t>[000000050100]</w:t>
      </w:r>
    </w:p>
    <w:p>
      <w:pPr>
        <w:spacing w:before="1"/>
        <w:ind w:left="273" w:right="0" w:firstLine="0"/>
        <w:jc w:val="left"/>
        <w:rPr>
          <w:sz w:val="20"/>
        </w:rPr>
      </w:pPr>
      <w:r>
        <w:rPr>
          <w:sz w:val="20"/>
        </w:rPr>
        <w:t>DE-7</w:t>
      </w:r>
      <w:r>
        <w:rPr>
          <w:spacing w:val="-7"/>
          <w:sz w:val="20"/>
        </w:rPr>
        <w:t> </w:t>
      </w:r>
      <w:r>
        <w:rPr>
          <w:spacing w:val="-2"/>
          <w:sz w:val="20"/>
        </w:rPr>
        <w:t>[0122133141]</w:t>
      </w:r>
    </w:p>
    <w:p>
      <w:pPr>
        <w:spacing w:line="229" w:lineRule="exact" w:before="0"/>
        <w:ind w:left="273" w:right="0" w:firstLine="0"/>
        <w:jc w:val="left"/>
        <w:rPr>
          <w:sz w:val="20"/>
        </w:rPr>
      </w:pPr>
      <w:r>
        <w:rPr>
          <w:sz w:val="20"/>
        </w:rPr>
        <w:t>DE-10</w:t>
      </w:r>
      <w:r>
        <w:rPr>
          <w:spacing w:val="-6"/>
          <w:sz w:val="20"/>
        </w:rPr>
        <w:t> </w:t>
      </w:r>
      <w:r>
        <w:rPr>
          <w:spacing w:val="-2"/>
          <w:sz w:val="20"/>
        </w:rPr>
        <w:t>[61002000]</w:t>
      </w:r>
    </w:p>
    <w:p>
      <w:pPr>
        <w:spacing w:line="229" w:lineRule="exact" w:before="0"/>
        <w:ind w:left="273" w:right="0" w:firstLine="0"/>
        <w:jc w:val="left"/>
        <w:rPr>
          <w:sz w:val="20"/>
        </w:rPr>
      </w:pPr>
      <w:r>
        <w:rPr>
          <w:sz w:val="20"/>
        </w:rPr>
        <w:t>DE-11</w:t>
      </w:r>
      <w:r>
        <w:rPr>
          <w:spacing w:val="-6"/>
          <w:sz w:val="20"/>
        </w:rPr>
        <w:t> </w:t>
      </w:r>
      <w:r>
        <w:rPr>
          <w:spacing w:val="-2"/>
          <w:sz w:val="20"/>
        </w:rPr>
        <w:t>[016373]</w:t>
      </w:r>
    </w:p>
    <w:p>
      <w:pPr>
        <w:spacing w:before="1"/>
        <w:ind w:left="273" w:right="0" w:firstLine="0"/>
        <w:jc w:val="left"/>
        <w:rPr>
          <w:sz w:val="20"/>
        </w:rPr>
      </w:pPr>
      <w:r>
        <w:rPr>
          <w:sz w:val="20"/>
        </w:rPr>
        <w:t>DE-12</w:t>
      </w:r>
      <w:r>
        <w:rPr>
          <w:spacing w:val="-6"/>
          <w:sz w:val="20"/>
        </w:rPr>
        <w:t> </w:t>
      </w:r>
      <w:r>
        <w:rPr>
          <w:spacing w:val="-2"/>
          <w:sz w:val="20"/>
        </w:rPr>
        <w:t>[183141]</w:t>
      </w:r>
    </w:p>
    <w:p>
      <w:pPr>
        <w:spacing w:before="0"/>
        <w:ind w:left="273" w:right="0" w:firstLine="0"/>
        <w:jc w:val="left"/>
        <w:rPr>
          <w:sz w:val="20"/>
        </w:rPr>
      </w:pPr>
      <w:r>
        <w:rPr>
          <w:sz w:val="20"/>
        </w:rPr>
        <w:t>DE-13</w:t>
      </w:r>
      <w:r>
        <w:rPr>
          <w:spacing w:val="-6"/>
          <w:sz w:val="20"/>
        </w:rPr>
        <w:t> </w:t>
      </w:r>
      <w:r>
        <w:rPr>
          <w:spacing w:val="-2"/>
          <w:sz w:val="20"/>
        </w:rPr>
        <w:t>[0122]</w:t>
      </w:r>
    </w:p>
    <w:p>
      <w:pPr>
        <w:spacing w:before="0"/>
        <w:ind w:left="273" w:right="0" w:firstLine="0"/>
        <w:jc w:val="left"/>
        <w:rPr>
          <w:sz w:val="20"/>
        </w:rPr>
      </w:pPr>
      <w:r>
        <w:rPr>
          <w:sz w:val="20"/>
        </w:rPr>
        <w:t>DE-15</w:t>
      </w:r>
      <w:r>
        <w:rPr>
          <w:spacing w:val="-6"/>
          <w:sz w:val="20"/>
        </w:rPr>
        <w:t> </w:t>
      </w:r>
      <w:r>
        <w:rPr>
          <w:spacing w:val="-2"/>
          <w:sz w:val="20"/>
        </w:rPr>
        <w:t>[0122]</w:t>
      </w:r>
    </w:p>
    <w:p>
      <w:pPr>
        <w:spacing w:before="1"/>
        <w:ind w:left="273" w:right="0" w:firstLine="0"/>
        <w:jc w:val="left"/>
        <w:rPr>
          <w:sz w:val="20"/>
        </w:rPr>
      </w:pPr>
      <w:r>
        <w:rPr>
          <w:sz w:val="20"/>
        </w:rPr>
        <w:t>DE-18</w:t>
      </w:r>
      <w:r>
        <w:rPr>
          <w:spacing w:val="-6"/>
          <w:sz w:val="20"/>
        </w:rPr>
        <w:t> </w:t>
      </w:r>
      <w:r>
        <w:rPr>
          <w:spacing w:val="-2"/>
          <w:sz w:val="20"/>
        </w:rPr>
        <w:t>[5541]</w:t>
      </w:r>
    </w:p>
    <w:p>
      <w:pPr>
        <w:spacing w:line="229" w:lineRule="exact" w:before="0"/>
        <w:ind w:left="273" w:right="0" w:firstLine="0"/>
        <w:jc w:val="left"/>
        <w:rPr>
          <w:sz w:val="20"/>
        </w:rPr>
      </w:pPr>
      <w:r>
        <w:rPr>
          <w:sz w:val="20"/>
        </w:rPr>
        <w:t>DE-22</w:t>
      </w:r>
      <w:r>
        <w:rPr>
          <w:spacing w:val="-6"/>
          <w:sz w:val="20"/>
        </w:rPr>
        <w:t> </w:t>
      </w:r>
      <w:r>
        <w:rPr>
          <w:spacing w:val="-2"/>
          <w:sz w:val="20"/>
        </w:rPr>
        <w:t>[902]</w:t>
      </w:r>
    </w:p>
    <w:p>
      <w:pPr>
        <w:spacing w:line="229" w:lineRule="exact" w:before="0"/>
        <w:ind w:left="273" w:right="0" w:firstLine="0"/>
        <w:jc w:val="left"/>
        <w:rPr>
          <w:sz w:val="20"/>
        </w:rPr>
      </w:pPr>
      <w:r>
        <w:rPr>
          <w:sz w:val="20"/>
        </w:rPr>
        <w:t>DE-25</w:t>
      </w:r>
      <w:r>
        <w:rPr>
          <w:spacing w:val="-6"/>
          <w:sz w:val="20"/>
        </w:rPr>
        <w:t> </w:t>
      </w:r>
      <w:r>
        <w:rPr>
          <w:spacing w:val="-4"/>
          <w:sz w:val="20"/>
        </w:rPr>
        <w:t>[00]</w:t>
      </w:r>
    </w:p>
    <w:p>
      <w:pPr>
        <w:spacing w:before="1"/>
        <w:ind w:left="273" w:right="0" w:firstLine="0"/>
        <w:jc w:val="left"/>
        <w:rPr>
          <w:sz w:val="20"/>
        </w:rPr>
      </w:pPr>
      <w:r>
        <w:rPr>
          <w:sz w:val="20"/>
        </w:rPr>
        <w:t>DE-26</w:t>
      </w:r>
      <w:r>
        <w:rPr>
          <w:spacing w:val="-6"/>
          <w:sz w:val="20"/>
        </w:rPr>
        <w:t> </w:t>
      </w:r>
      <w:r>
        <w:rPr>
          <w:spacing w:val="-4"/>
          <w:sz w:val="20"/>
        </w:rPr>
        <w:t>[00]</w:t>
      </w:r>
    </w:p>
    <w:p>
      <w:pPr>
        <w:spacing w:before="1"/>
        <w:ind w:left="273" w:right="8085" w:firstLine="0"/>
        <w:jc w:val="left"/>
        <w:rPr>
          <w:sz w:val="20"/>
        </w:rPr>
      </w:pPr>
      <w:r>
        <w:rPr>
          <w:sz w:val="20"/>
        </w:rPr>
        <w:t>DE-28</w:t>
      </w:r>
      <w:r>
        <w:rPr>
          <w:spacing w:val="-14"/>
          <w:sz w:val="20"/>
        </w:rPr>
        <w:t> </w:t>
      </w:r>
      <w:r>
        <w:rPr>
          <w:sz w:val="20"/>
        </w:rPr>
        <w:t>[D00000000] DE-32 [000000]</w:t>
      </w:r>
    </w:p>
    <w:p>
      <w:pPr>
        <w:spacing w:before="0"/>
        <w:ind w:left="273" w:right="7785" w:firstLine="0"/>
        <w:jc w:val="left"/>
        <w:rPr>
          <w:sz w:val="20"/>
        </w:rPr>
      </w:pPr>
      <w:r>
        <w:rPr>
          <w:sz w:val="20"/>
        </w:rPr>
        <w:t>DE-37</w:t>
      </w:r>
      <w:r>
        <w:rPr>
          <w:spacing w:val="-14"/>
          <w:sz w:val="20"/>
        </w:rPr>
        <w:t> </w:t>
      </w:r>
      <w:r>
        <w:rPr>
          <w:sz w:val="20"/>
        </w:rPr>
        <w:t>[802213016373] DE-41 [TERMID01]</w:t>
      </w:r>
    </w:p>
    <w:p>
      <w:pPr>
        <w:spacing w:line="228" w:lineRule="exact" w:before="0"/>
        <w:ind w:left="273" w:right="0" w:firstLine="0"/>
        <w:jc w:val="left"/>
        <w:rPr>
          <w:sz w:val="20"/>
        </w:rPr>
      </w:pPr>
      <w:r>
        <w:rPr>
          <w:sz w:val="20"/>
        </w:rPr>
        <w:t>DE-42</w:t>
      </w:r>
      <w:r>
        <w:rPr>
          <w:spacing w:val="-9"/>
          <w:sz w:val="20"/>
        </w:rPr>
        <w:t> </w:t>
      </w:r>
      <w:r>
        <w:rPr>
          <w:sz w:val="20"/>
        </w:rPr>
        <w:t>[CARD</w:t>
      </w:r>
      <w:r>
        <w:rPr>
          <w:spacing w:val="-8"/>
          <w:sz w:val="20"/>
        </w:rPr>
        <w:t> </w:t>
      </w:r>
      <w:r>
        <w:rPr>
          <w:sz w:val="20"/>
        </w:rPr>
        <w:t>ACCEPTOR</w:t>
      </w:r>
      <w:r>
        <w:rPr>
          <w:spacing w:val="-5"/>
          <w:sz w:val="20"/>
        </w:rPr>
        <w:t> </w:t>
      </w:r>
      <w:r>
        <w:rPr>
          <w:spacing w:val="-10"/>
          <w:sz w:val="20"/>
        </w:rPr>
        <w:t>]</w:t>
      </w:r>
    </w:p>
    <w:p>
      <w:pPr>
        <w:spacing w:before="1"/>
        <w:ind w:left="273" w:right="5542" w:firstLine="0"/>
        <w:jc w:val="left"/>
        <w:rPr>
          <w:sz w:val="20"/>
        </w:rPr>
      </w:pPr>
      <w:r>
        <w:rPr>
          <w:sz w:val="20"/>
        </w:rPr>
        <w:t>DE-43</w:t>
      </w:r>
      <w:r>
        <w:rPr>
          <w:spacing w:val="-8"/>
          <w:sz w:val="20"/>
        </w:rPr>
        <w:t> </w:t>
      </w:r>
      <w:r>
        <w:rPr>
          <w:sz w:val="20"/>
        </w:rPr>
        <w:t>[ACQUIRER</w:t>
      </w:r>
      <w:r>
        <w:rPr>
          <w:spacing w:val="-7"/>
          <w:sz w:val="20"/>
        </w:rPr>
        <w:t> </w:t>
      </w:r>
      <w:r>
        <w:rPr>
          <w:sz w:val="20"/>
        </w:rPr>
        <w:t>NAME</w:t>
      </w:r>
      <w:r>
        <w:rPr>
          <w:spacing w:val="-7"/>
          <w:sz w:val="20"/>
        </w:rPr>
        <w:t> </w:t>
      </w:r>
      <w:r>
        <w:rPr>
          <w:sz w:val="20"/>
        </w:rPr>
        <w:t>CITY</w:t>
      </w:r>
      <w:r>
        <w:rPr>
          <w:spacing w:val="-9"/>
          <w:sz w:val="20"/>
        </w:rPr>
        <w:t> </w:t>
      </w:r>
      <w:r>
        <w:rPr>
          <w:sz w:val="20"/>
        </w:rPr>
        <w:t>NAME</w:t>
      </w:r>
      <w:r>
        <w:rPr>
          <w:spacing w:val="-9"/>
          <w:sz w:val="20"/>
        </w:rPr>
        <w:t> </w:t>
      </w:r>
      <w:r>
        <w:rPr>
          <w:sz w:val="20"/>
        </w:rPr>
        <w:t>CAUSA] DE-49 [840]</w:t>
      </w:r>
    </w:p>
    <w:p>
      <w:pPr>
        <w:spacing w:before="1"/>
        <w:ind w:left="273" w:right="0" w:firstLine="0"/>
        <w:jc w:val="left"/>
        <w:rPr>
          <w:sz w:val="20"/>
        </w:rPr>
      </w:pPr>
      <w:r>
        <w:rPr>
          <w:sz w:val="20"/>
        </w:rPr>
        <w:t>DE-51</w:t>
      </w:r>
      <w:r>
        <w:rPr>
          <w:spacing w:val="-6"/>
          <w:sz w:val="20"/>
        </w:rPr>
        <w:t> </w:t>
      </w:r>
      <w:r>
        <w:rPr>
          <w:spacing w:val="-2"/>
          <w:sz w:val="20"/>
        </w:rPr>
        <w:t>[840]</w:t>
      </w:r>
    </w:p>
    <w:p>
      <w:pPr>
        <w:spacing w:before="0"/>
        <w:ind w:left="273" w:right="6862" w:firstLine="0"/>
        <w:jc w:val="left"/>
        <w:rPr>
          <w:sz w:val="20"/>
        </w:rPr>
      </w:pPr>
      <w:r>
        <w:rPr>
          <w:sz w:val="20"/>
        </w:rPr>
        <w:t>DE-54</w:t>
      </w:r>
      <w:r>
        <w:rPr>
          <w:spacing w:val="-14"/>
          <w:sz w:val="20"/>
        </w:rPr>
        <w:t> </w:t>
      </w:r>
      <w:r>
        <w:rPr>
          <w:sz w:val="20"/>
        </w:rPr>
        <w:t>[0072840D000000000100] DE-61 [0000000004020000]</w:t>
      </w:r>
    </w:p>
    <w:p>
      <w:pPr>
        <w:spacing w:line="228" w:lineRule="exact" w:before="0"/>
        <w:ind w:left="273" w:right="0" w:firstLine="0"/>
        <w:jc w:val="left"/>
        <w:rPr>
          <w:sz w:val="20"/>
        </w:rPr>
      </w:pPr>
      <w:r>
        <w:rPr>
          <w:sz w:val="20"/>
        </w:rPr>
        <w:t>DE-63</w:t>
      </w:r>
      <w:r>
        <w:rPr>
          <w:spacing w:val="-6"/>
          <w:sz w:val="20"/>
        </w:rPr>
        <w:t> </w:t>
      </w:r>
      <w:r>
        <w:rPr>
          <w:sz w:val="20"/>
        </w:rPr>
        <w:t>[0002</w:t>
      </w:r>
      <w:r>
        <w:rPr>
          <w:spacing w:val="-7"/>
          <w:sz w:val="20"/>
        </w:rPr>
        <w:t> </w:t>
      </w:r>
      <w:r>
        <w:rPr>
          <w:sz w:val="20"/>
        </w:rPr>
        <w:t>123456123456123</w:t>
      </w:r>
      <w:r>
        <w:rPr>
          <w:spacing w:val="-5"/>
          <w:sz w:val="20"/>
        </w:rPr>
        <w:t> </w:t>
      </w:r>
      <w:r>
        <w:rPr>
          <w:sz w:val="20"/>
        </w:rPr>
        <w:t>0</w:t>
      </w:r>
      <w:r>
        <w:rPr>
          <w:spacing w:val="-5"/>
          <w:sz w:val="20"/>
        </w:rPr>
        <w:t> </w:t>
      </w:r>
      <w:r>
        <w:rPr>
          <w:sz w:val="20"/>
        </w:rPr>
        <w:t>VISA</w:t>
      </w:r>
      <w:r>
        <w:rPr>
          <w:spacing w:val="-8"/>
          <w:sz w:val="20"/>
        </w:rPr>
        <w:t> </w:t>
      </w:r>
      <w:r>
        <w:rPr>
          <w:spacing w:val="-10"/>
          <w:sz w:val="20"/>
        </w:rPr>
        <w:t>]</w:t>
      </w:r>
    </w:p>
    <w:p>
      <w:pPr>
        <w:spacing w:before="0"/>
        <w:ind w:left="273" w:right="0" w:firstLine="0"/>
        <w:jc w:val="left"/>
        <w:rPr>
          <w:sz w:val="20"/>
        </w:rPr>
      </w:pPr>
      <w:r>
        <w:rPr>
          <w:sz w:val="20"/>
        </w:rPr>
        <w:t>DE-102</w:t>
      </w:r>
      <w:r>
        <w:rPr>
          <w:spacing w:val="-8"/>
          <w:sz w:val="20"/>
        </w:rPr>
        <w:t> </w:t>
      </w:r>
      <w:r>
        <w:rPr>
          <w:spacing w:val="-2"/>
          <w:sz w:val="20"/>
        </w:rPr>
        <w:t>[100194868736654]</w:t>
      </w:r>
    </w:p>
    <w:p>
      <w:pPr>
        <w:spacing w:before="1"/>
        <w:ind w:left="273" w:right="0" w:firstLine="0"/>
        <w:jc w:val="left"/>
        <w:rPr>
          <w:sz w:val="20"/>
        </w:rPr>
      </w:pPr>
      <w:r>
        <w:rPr>
          <w:sz w:val="20"/>
        </w:rPr>
        <w:t>DE-111</w:t>
      </w:r>
      <w:r>
        <w:rPr>
          <w:spacing w:val="-9"/>
          <w:sz w:val="20"/>
        </w:rPr>
        <w:t> </w:t>
      </w:r>
      <w:r>
        <w:rPr>
          <w:sz w:val="20"/>
        </w:rPr>
        <w:t>[</w:t>
      </w:r>
      <w:r>
        <w:rPr>
          <w:spacing w:val="-10"/>
          <w:sz w:val="20"/>
        </w:rPr>
        <w:t> </w:t>
      </w:r>
      <w:r>
        <w:rPr>
          <w:sz w:val="20"/>
        </w:rPr>
        <w:t>123456123456123</w:t>
      </w:r>
      <w:r>
        <w:rPr>
          <w:spacing w:val="-9"/>
          <w:sz w:val="20"/>
        </w:rPr>
        <w:t> </w:t>
      </w:r>
      <w:r>
        <w:rPr>
          <w:sz w:val="20"/>
        </w:rPr>
        <w:t>00</w:t>
      </w:r>
      <w:r>
        <w:rPr>
          <w:spacing w:val="-7"/>
          <w:sz w:val="20"/>
        </w:rPr>
        <w:t> </w:t>
      </w:r>
      <w:r>
        <w:rPr>
          <w:sz w:val="20"/>
        </w:rPr>
        <w:t>000000</w:t>
      </w:r>
      <w:r>
        <w:rPr>
          <w:spacing w:val="-7"/>
          <w:sz w:val="20"/>
        </w:rPr>
        <w:t> </w:t>
      </w:r>
      <w:r>
        <w:rPr>
          <w:sz w:val="20"/>
        </w:rPr>
        <w:t>0000000000</w:t>
      </w:r>
      <w:r>
        <w:rPr>
          <w:spacing w:val="-7"/>
          <w:sz w:val="20"/>
        </w:rPr>
        <w:t> </w:t>
      </w:r>
      <w:r>
        <w:rPr>
          <w:sz w:val="20"/>
        </w:rPr>
        <w:t>000000000000</w:t>
      </w:r>
      <w:r>
        <w:rPr>
          <w:spacing w:val="-9"/>
          <w:sz w:val="20"/>
        </w:rPr>
        <w:t> </w:t>
      </w:r>
      <w:r>
        <w:rPr>
          <w:sz w:val="20"/>
        </w:rPr>
        <w:t>0000000000</w:t>
      </w:r>
      <w:r>
        <w:rPr>
          <w:spacing w:val="-6"/>
          <w:sz w:val="20"/>
        </w:rPr>
        <w:t> </w:t>
      </w:r>
      <w:r>
        <w:rPr>
          <w:spacing w:val="-2"/>
          <w:sz w:val="20"/>
        </w:rPr>
        <w:t>00020000000000000000</w:t>
      </w:r>
    </w:p>
    <w:p>
      <w:pPr>
        <w:pStyle w:val="BodyText"/>
        <w:ind w:left="273"/>
      </w:pPr>
      <w:r>
        <w:rPr/>
        <w:t>00</w:t>
      </w:r>
      <w:r>
        <w:rPr>
          <w:spacing w:val="-4"/>
        </w:rPr>
        <w:t> </w:t>
      </w:r>
      <w:r>
        <w:rPr>
          <w:spacing w:val="-2"/>
        </w:rPr>
        <w:t>0905440]</w:t>
      </w:r>
    </w:p>
    <w:p>
      <w:pPr>
        <w:pStyle w:val="BodyText"/>
        <w:spacing w:before="48"/>
      </w:pPr>
    </w:p>
    <w:p>
      <w:pPr>
        <w:pStyle w:val="Heading5"/>
      </w:pPr>
      <w:r>
        <w:rPr/>
        <w:t>Response</w:t>
      </w:r>
      <w:r>
        <w:rPr>
          <w:spacing w:val="-8"/>
        </w:rPr>
        <w:t> </w:t>
      </w:r>
      <w:r>
        <w:rPr/>
        <w:t>Message</w:t>
      </w:r>
      <w:r>
        <w:rPr>
          <w:spacing w:val="-8"/>
        </w:rPr>
        <w:t> </w:t>
      </w:r>
      <w:r>
        <w:rPr/>
        <w:t>[0210]</w:t>
      </w:r>
      <w:r>
        <w:rPr>
          <w:spacing w:val="-7"/>
        </w:rPr>
        <w:t> </w:t>
      </w:r>
      <w:r>
        <w:rPr/>
        <w:t>(represented</w:t>
      </w:r>
      <w:r>
        <w:rPr>
          <w:spacing w:val="-7"/>
        </w:rPr>
        <w:t> </w:t>
      </w:r>
      <w:r>
        <w:rPr/>
        <w:t>in</w:t>
      </w:r>
      <w:r>
        <w:rPr>
          <w:spacing w:val="-5"/>
        </w:rPr>
        <w:t> </w:t>
      </w:r>
      <w:r>
        <w:rPr>
          <w:spacing w:val="-4"/>
        </w:rPr>
        <w:t>Hex):</w:t>
      </w:r>
    </w:p>
    <w:p>
      <w:pPr>
        <w:pStyle w:val="BodyText"/>
        <w:spacing w:before="32"/>
        <w:rPr>
          <w:b/>
        </w:rPr>
      </w:pPr>
    </w:p>
    <w:p>
      <w:pPr>
        <w:spacing w:before="0"/>
        <w:ind w:left="244" w:right="0" w:firstLine="0"/>
        <w:jc w:val="left"/>
        <w:rPr>
          <w:sz w:val="20"/>
        </w:rPr>
      </w:pPr>
      <w:r>
        <w:rPr>
          <w:color w:val="000000"/>
          <w:spacing w:val="-28"/>
          <w:sz w:val="20"/>
          <w:shd w:fill="E6E6E6" w:color="auto" w:val="clear"/>
        </w:rPr>
        <w:t> </w:t>
      </w:r>
      <w:r>
        <w:rPr>
          <w:color w:val="000000"/>
          <w:spacing w:val="-2"/>
          <w:sz w:val="20"/>
          <w:shd w:fill="E6E6E6" w:color="auto" w:val="clear"/>
        </w:rPr>
        <w:t>01D230323130F67A40910EC0A40A000000000402000031353130303139343836383733363635343030303</w:t>
      </w:r>
      <w:r>
        <w:rPr>
          <w:color w:val="000000"/>
          <w:spacing w:val="40"/>
          <w:sz w:val="20"/>
          <w:shd w:fill="E6E6E6" w:color="auto" w:val="clear"/>
        </w:rPr>
        <w:t> </w:t>
      </w:r>
    </w:p>
    <w:p>
      <w:pPr>
        <w:pStyle w:val="BodyText"/>
        <w:spacing w:line="229" w:lineRule="exact" w:before="1"/>
        <w:ind w:left="244"/>
      </w:pPr>
      <w:r>
        <w:rPr>
          <w:color w:val="000000"/>
          <w:spacing w:val="-28"/>
          <w:shd w:fill="E6E6E6" w:color="auto" w:val="clear"/>
        </w:rPr>
        <w:t> </w:t>
      </w:r>
      <w:r>
        <w:rPr>
          <w:color w:val="000000"/>
          <w:spacing w:val="-2"/>
          <w:shd w:fill="E6E6E6" w:color="auto" w:val="clear"/>
        </w:rPr>
        <w:t>03030303030303030303530303030303030303030303530313030303132323133333134313631303032303</w:t>
      </w:r>
      <w:r>
        <w:rPr>
          <w:color w:val="000000"/>
          <w:spacing w:val="80"/>
          <w:shd w:fill="E6E6E6" w:color="auto" w:val="clear"/>
        </w:rPr>
        <w:t> </w:t>
      </w:r>
    </w:p>
    <w:p>
      <w:pPr>
        <w:pStyle w:val="BodyText"/>
        <w:spacing w:line="229" w:lineRule="exact"/>
        <w:ind w:left="244"/>
      </w:pPr>
      <w:r>
        <w:rPr>
          <w:color w:val="000000"/>
          <w:spacing w:val="-28"/>
          <w:shd w:fill="E6E6E6" w:color="auto" w:val="clear"/>
        </w:rPr>
        <w:t> </w:t>
      </w:r>
      <w:r>
        <w:rPr>
          <w:color w:val="000000"/>
          <w:spacing w:val="-2"/>
          <w:shd w:fill="E6E6E6" w:color="auto" w:val="clear"/>
        </w:rPr>
        <w:t>03030313633373331383331343130313232303132323535343130304430303030303030303036303030303</w:t>
      </w:r>
      <w:r>
        <w:rPr>
          <w:color w:val="000000"/>
          <w:spacing w:val="80"/>
          <w:shd w:fill="E6E6E6" w:color="auto" w:val="clear"/>
        </w:rPr>
        <w:t> </w:t>
      </w:r>
    </w:p>
    <w:p>
      <w:pPr>
        <w:spacing w:before="0"/>
        <w:ind w:left="244" w:right="0" w:firstLine="0"/>
        <w:jc w:val="left"/>
        <w:rPr>
          <w:sz w:val="20"/>
        </w:rPr>
      </w:pPr>
      <w:r>
        <w:rPr>
          <w:color w:val="000000"/>
          <w:spacing w:val="-28"/>
          <w:sz w:val="20"/>
          <w:shd w:fill="E6E6E6" w:color="auto" w:val="clear"/>
        </w:rPr>
        <w:t> </w:t>
      </w:r>
      <w:r>
        <w:rPr>
          <w:color w:val="000000"/>
          <w:spacing w:val="-2"/>
          <w:sz w:val="20"/>
          <w:shd w:fill="E6E6E6" w:color="auto" w:val="clear"/>
        </w:rPr>
        <w:t>03038303232313330313633373330303132343535315445524D4944303143415244204143434550544F522</w:t>
      </w:r>
      <w:r>
        <w:rPr>
          <w:color w:val="000000"/>
          <w:spacing w:val="40"/>
          <w:sz w:val="20"/>
          <w:shd w:fill="E6E6E6" w:color="auto" w:val="clear"/>
        </w:rPr>
        <w:t> </w:t>
      </w:r>
    </w:p>
    <w:p>
      <w:pPr>
        <w:pStyle w:val="BodyText"/>
        <w:spacing w:before="1"/>
        <w:ind w:left="244"/>
      </w:pPr>
      <w:r>
        <w:rPr>
          <w:color w:val="000000"/>
          <w:spacing w:val="-28"/>
          <w:shd w:fill="E6E6E6" w:color="auto" w:val="clear"/>
        </w:rPr>
        <w:t> </w:t>
      </w:r>
      <w:r>
        <w:rPr>
          <w:color w:val="000000"/>
          <w:spacing w:val="-2"/>
          <w:shd w:fill="E6E6E6" w:color="auto" w:val="clear"/>
        </w:rPr>
        <w:t>02038343038343030323030303732383430443030303030303030303130303031363030303030303030303</w:t>
      </w:r>
      <w:r>
        <w:rPr>
          <w:color w:val="000000"/>
          <w:spacing w:val="80"/>
          <w:shd w:fill="E6E6E6" w:color="auto" w:val="clear"/>
        </w:rPr>
        <w:t> </w:t>
      </w:r>
    </w:p>
    <w:p>
      <w:pPr>
        <w:pStyle w:val="BodyText"/>
        <w:ind w:left="244"/>
      </w:pPr>
      <w:r>
        <w:rPr>
          <w:color w:val="000000"/>
          <w:spacing w:val="-28"/>
          <w:shd w:fill="E6E6E6" w:color="auto" w:val="clear"/>
        </w:rPr>
        <w:t> </w:t>
      </w:r>
      <w:r>
        <w:rPr>
          <w:color w:val="000000"/>
          <w:spacing w:val="-2"/>
          <w:shd w:fill="E6E6E6" w:color="auto" w:val="clear"/>
        </w:rPr>
        <w:t>43032303030303037303030303220202020313233343536313233343536313233202020202020202020202</w:t>
      </w:r>
      <w:r>
        <w:rPr>
          <w:color w:val="000000"/>
          <w:spacing w:val="80"/>
          <w:shd w:fill="E6E6E6" w:color="auto" w:val="clear"/>
        </w:rPr>
        <w:t> </w:t>
      </w:r>
    </w:p>
    <w:p>
      <w:pPr>
        <w:pStyle w:val="BodyText"/>
        <w:spacing w:line="229" w:lineRule="exact"/>
        <w:ind w:left="244"/>
      </w:pPr>
      <w:r>
        <w:rPr>
          <w:color w:val="000000"/>
          <w:spacing w:val="-28"/>
          <w:shd w:fill="E6E6E6" w:color="auto" w:val="clear"/>
        </w:rPr>
        <w:t> </w:t>
      </w:r>
      <w:r>
        <w:rPr>
          <w:color w:val="000000"/>
          <w:spacing w:val="-2"/>
          <w:shd w:fill="E6E6E6" w:color="auto" w:val="clear"/>
        </w:rPr>
        <w:t>03020202020202020202020202020202020202020202020205649534120202020202020203135313030313</w:t>
      </w:r>
      <w:r>
        <w:rPr>
          <w:color w:val="000000"/>
          <w:spacing w:val="80"/>
          <w:shd w:fill="E6E6E6" w:color="auto" w:val="clear"/>
        </w:rPr>
        <w:t> </w:t>
      </w:r>
    </w:p>
    <w:p>
      <w:pPr>
        <w:pStyle w:val="BodyText"/>
        <w:spacing w:line="229" w:lineRule="exact"/>
        <w:ind w:left="244"/>
      </w:pPr>
      <w:r>
        <w:rPr>
          <w:color w:val="000000"/>
          <w:spacing w:val="-28"/>
          <w:shd w:fill="E6E6E6" w:color="auto" w:val="clear"/>
        </w:rPr>
        <w:t> </w:t>
      </w:r>
      <w:r>
        <w:rPr>
          <w:color w:val="000000"/>
          <w:spacing w:val="-2"/>
          <w:shd w:fill="E6E6E6" w:color="auto" w:val="clear"/>
        </w:rPr>
        <w:t>93438363837333636353431353420313233343536313233343536313233202020202030302020202020202</w:t>
      </w:r>
      <w:r>
        <w:rPr>
          <w:color w:val="000000"/>
          <w:spacing w:val="80"/>
          <w:shd w:fill="E6E6E6" w:color="auto" w:val="clear"/>
        </w:rPr>
        <w:t> </w:t>
      </w:r>
    </w:p>
    <w:p>
      <w:pPr>
        <w:spacing w:after="0" w:line="229" w:lineRule="exact"/>
        <w:sectPr>
          <w:headerReference w:type="default" r:id="rId47"/>
          <w:footerReference w:type="default" r:id="rId48"/>
          <w:pgSz w:w="11910" w:h="16840"/>
          <w:pgMar w:header="0" w:footer="1095" w:top="920" w:bottom="1280" w:left="860" w:right="920"/>
        </w:sectPr>
      </w:pPr>
    </w:p>
    <w:p>
      <w:pPr>
        <w:pStyle w:val="BodyText"/>
        <w:ind w:left="8662"/>
      </w:pPr>
      <w:r>
        <w:rPr/>
        <w:drawing>
          <wp:inline distT="0" distB="0" distL="0" distR="0">
            <wp:extent cx="769674" cy="475488"/>
            <wp:effectExtent l="0" t="0" r="0" b="0"/>
            <wp:docPr id="488" name="Image 488"/>
            <wp:cNvGraphicFramePr>
              <a:graphicFrameLocks/>
            </wp:cNvGraphicFramePr>
            <a:graphic>
              <a:graphicData uri="http://schemas.openxmlformats.org/drawingml/2006/picture">
                <pic:pic>
                  <pic:nvPicPr>
                    <pic:cNvPr id="488" name="Image 488"/>
                    <pic:cNvPicPr/>
                  </pic:nvPicPr>
                  <pic:blipFill>
                    <a:blip r:embed="rId7" cstate="print"/>
                    <a:stretch>
                      <a:fillRect/>
                    </a:stretch>
                  </pic:blipFill>
                  <pic:spPr>
                    <a:xfrm>
                      <a:off x="0" y="0"/>
                      <a:ext cx="769674" cy="475488"/>
                    </a:xfrm>
                    <a:prstGeom prst="rect">
                      <a:avLst/>
                    </a:prstGeom>
                  </pic:spPr>
                </pic:pic>
              </a:graphicData>
            </a:graphic>
          </wp:inline>
        </w:drawing>
      </w:r>
      <w:r>
        <w:rPr/>
      </w:r>
    </w:p>
    <w:p>
      <w:pPr>
        <w:pStyle w:val="BodyText"/>
        <w:ind w:left="244"/>
      </w:pPr>
      <w:r>
        <w:rPr/>
        <mc:AlternateContent>
          <mc:Choice Requires="wps">
            <w:drawing>
              <wp:inline distT="0" distB="0" distL="0" distR="0">
                <wp:extent cx="6158230" cy="438150"/>
                <wp:effectExtent l="0" t="0" r="0" b="0"/>
                <wp:docPr id="489" name="Textbox 489"/>
                <wp:cNvGraphicFramePr>
                  <a:graphicFrameLocks/>
                </wp:cNvGraphicFramePr>
                <a:graphic>
                  <a:graphicData uri="http://schemas.microsoft.com/office/word/2010/wordprocessingShape">
                    <wps:wsp>
                      <wps:cNvPr id="489" name="Textbox 489"/>
                      <wps:cNvSpPr txBox="1"/>
                      <wps:spPr>
                        <a:xfrm>
                          <a:off x="0" y="0"/>
                          <a:ext cx="6158230" cy="438150"/>
                        </a:xfrm>
                        <a:prstGeom prst="rect">
                          <a:avLst/>
                        </a:prstGeom>
                        <a:solidFill>
                          <a:srgbClr val="E6E6E6"/>
                        </a:solidFill>
                      </wps:spPr>
                      <wps:txbx>
                        <w:txbxContent>
                          <w:p>
                            <w:pPr>
                              <w:pStyle w:val="BodyText"/>
                              <w:spacing w:line="229" w:lineRule="exact"/>
                              <w:ind w:left="28"/>
                              <w:rPr>
                                <w:color w:val="000000"/>
                              </w:rPr>
                            </w:pPr>
                            <w:r>
                              <w:rPr>
                                <w:color w:val="000000"/>
                                <w:spacing w:val="-2"/>
                              </w:rPr>
                              <w:t>02020202020202020202020202020202020202030303030303020303030303030303030302030303030303</w:t>
                            </w:r>
                          </w:p>
                          <w:p>
                            <w:pPr>
                              <w:pStyle w:val="BodyText"/>
                              <w:spacing w:line="229" w:lineRule="exact"/>
                              <w:ind w:left="28"/>
                              <w:rPr>
                                <w:color w:val="000000"/>
                              </w:rPr>
                            </w:pPr>
                            <w:r>
                              <w:rPr>
                                <w:color w:val="000000"/>
                                <w:spacing w:val="-2"/>
                              </w:rPr>
                              <w:t>03030303030302020202020303030303030303030302020202020202020202020203030303230303030303</w:t>
                            </w:r>
                          </w:p>
                          <w:p>
                            <w:pPr>
                              <w:pStyle w:val="BodyText"/>
                              <w:ind w:left="28"/>
                              <w:rPr>
                                <w:color w:val="000000"/>
                              </w:rPr>
                            </w:pPr>
                            <w:r>
                              <w:rPr>
                                <w:color w:val="000000"/>
                                <w:spacing w:val="-2"/>
                              </w:rPr>
                              <w:t>03030303030303030303020202020202020202020202020202030302020202030393035343430</w:t>
                            </w:r>
                          </w:p>
                        </w:txbxContent>
                      </wps:txbx>
                      <wps:bodyPr wrap="square" lIns="0" tIns="0" rIns="0" bIns="0" rtlCol="0">
                        <a:noAutofit/>
                      </wps:bodyPr>
                    </wps:wsp>
                  </a:graphicData>
                </a:graphic>
              </wp:inline>
            </w:drawing>
          </mc:Choice>
          <mc:Fallback>
            <w:pict>
              <v:shape style="width:484.9pt;height:34.5pt;mso-position-horizontal-relative:char;mso-position-vertical-relative:line" type="#_x0000_t202" id="docshape461" filled="true" fillcolor="#e6e6e6" stroked="false">
                <w10:anchorlock/>
                <v:textbox inset="0,0,0,0">
                  <w:txbxContent>
                    <w:p>
                      <w:pPr>
                        <w:pStyle w:val="BodyText"/>
                        <w:spacing w:line="229" w:lineRule="exact"/>
                        <w:ind w:left="28"/>
                        <w:rPr>
                          <w:color w:val="000000"/>
                        </w:rPr>
                      </w:pPr>
                      <w:r>
                        <w:rPr>
                          <w:color w:val="000000"/>
                          <w:spacing w:val="-2"/>
                        </w:rPr>
                        <w:t>02020202020202020202020202020202020202030303030303020303030303030303030302030303030303</w:t>
                      </w:r>
                    </w:p>
                    <w:p>
                      <w:pPr>
                        <w:pStyle w:val="BodyText"/>
                        <w:spacing w:line="229" w:lineRule="exact"/>
                        <w:ind w:left="28"/>
                        <w:rPr>
                          <w:color w:val="000000"/>
                        </w:rPr>
                      </w:pPr>
                      <w:r>
                        <w:rPr>
                          <w:color w:val="000000"/>
                          <w:spacing w:val="-2"/>
                        </w:rPr>
                        <w:t>03030303030302020202020303030303030303030302020202020202020202020203030303230303030303</w:t>
                      </w:r>
                    </w:p>
                    <w:p>
                      <w:pPr>
                        <w:pStyle w:val="BodyText"/>
                        <w:ind w:left="28"/>
                        <w:rPr>
                          <w:color w:val="000000"/>
                        </w:rPr>
                      </w:pPr>
                      <w:r>
                        <w:rPr>
                          <w:color w:val="000000"/>
                          <w:spacing w:val="-2"/>
                        </w:rPr>
                        <w:t>03030303030303030303020202020202020202020202020202030302020202030393035343430</w:t>
                      </w:r>
                    </w:p>
                  </w:txbxContent>
                </v:textbox>
                <v:fill type="solid"/>
              </v:shape>
            </w:pict>
          </mc:Fallback>
        </mc:AlternateContent>
      </w:r>
      <w:r>
        <w:rPr/>
      </w:r>
    </w:p>
    <w:p>
      <w:pPr>
        <w:pStyle w:val="Heading6"/>
        <w:spacing w:before="99"/>
      </w:pPr>
      <w:r>
        <w:rPr/>
        <w:t>Parsed</w:t>
      </w:r>
      <w:r>
        <w:rPr>
          <w:spacing w:val="-9"/>
        </w:rPr>
        <w:t> </w:t>
      </w:r>
      <w:r>
        <w:rPr/>
        <w:t>Message</w:t>
      </w:r>
      <w:r>
        <w:rPr>
          <w:spacing w:val="-12"/>
        </w:rPr>
        <w:t> </w:t>
      </w:r>
      <w:r>
        <w:rPr>
          <w:spacing w:val="-2"/>
        </w:rPr>
        <w:t>[0210]:</w:t>
      </w:r>
    </w:p>
    <w:p>
      <w:pPr>
        <w:spacing w:before="0"/>
        <w:ind w:left="273" w:right="0" w:firstLine="0"/>
        <w:jc w:val="left"/>
        <w:rPr>
          <w:sz w:val="20"/>
        </w:rPr>
      </w:pPr>
      <w:r>
        <w:rPr>
          <w:sz w:val="20"/>
        </w:rPr>
        <w:t>DE-2</w:t>
      </w:r>
      <w:r>
        <w:rPr>
          <w:spacing w:val="-7"/>
          <w:sz w:val="20"/>
        </w:rPr>
        <w:t> </w:t>
      </w:r>
      <w:r>
        <w:rPr>
          <w:spacing w:val="-2"/>
          <w:sz w:val="20"/>
        </w:rPr>
        <w:t>[100194868736654]</w:t>
      </w:r>
    </w:p>
    <w:p>
      <w:pPr>
        <w:spacing w:before="0"/>
        <w:ind w:left="273" w:right="0" w:firstLine="0"/>
        <w:jc w:val="left"/>
        <w:rPr>
          <w:sz w:val="20"/>
        </w:rPr>
      </w:pPr>
      <w:r>
        <w:rPr>
          <w:sz w:val="20"/>
        </w:rPr>
        <w:t>DE-3</w:t>
      </w:r>
      <w:r>
        <w:rPr>
          <w:spacing w:val="-7"/>
          <w:sz w:val="20"/>
        </w:rPr>
        <w:t> </w:t>
      </w:r>
      <w:r>
        <w:rPr>
          <w:spacing w:val="-2"/>
          <w:sz w:val="20"/>
        </w:rPr>
        <w:t>[000000]</w:t>
      </w:r>
    </w:p>
    <w:p>
      <w:pPr>
        <w:spacing w:line="229" w:lineRule="exact" w:before="1"/>
        <w:ind w:left="273" w:right="0" w:firstLine="0"/>
        <w:jc w:val="left"/>
        <w:rPr>
          <w:sz w:val="20"/>
        </w:rPr>
      </w:pPr>
      <w:r>
        <w:rPr>
          <w:sz w:val="20"/>
        </w:rPr>
        <w:t>DE-4</w:t>
      </w:r>
      <w:r>
        <w:rPr>
          <w:spacing w:val="-7"/>
          <w:sz w:val="20"/>
        </w:rPr>
        <w:t> </w:t>
      </w:r>
      <w:r>
        <w:rPr>
          <w:spacing w:val="-2"/>
          <w:sz w:val="20"/>
        </w:rPr>
        <w:t>[000000050000]</w:t>
      </w:r>
    </w:p>
    <w:p>
      <w:pPr>
        <w:spacing w:line="229" w:lineRule="exact" w:before="0"/>
        <w:ind w:left="273" w:right="0" w:firstLine="0"/>
        <w:jc w:val="left"/>
        <w:rPr>
          <w:sz w:val="20"/>
        </w:rPr>
      </w:pPr>
      <w:r>
        <w:rPr>
          <w:sz w:val="20"/>
        </w:rPr>
        <w:t>DE-6</w:t>
      </w:r>
      <w:r>
        <w:rPr>
          <w:spacing w:val="-7"/>
          <w:sz w:val="20"/>
        </w:rPr>
        <w:t> </w:t>
      </w:r>
      <w:r>
        <w:rPr>
          <w:spacing w:val="-2"/>
          <w:sz w:val="20"/>
        </w:rPr>
        <w:t>[000000050100]</w:t>
      </w:r>
    </w:p>
    <w:p>
      <w:pPr>
        <w:spacing w:before="0"/>
        <w:ind w:left="273" w:right="0" w:firstLine="0"/>
        <w:jc w:val="left"/>
        <w:rPr>
          <w:sz w:val="20"/>
        </w:rPr>
      </w:pPr>
      <w:r>
        <w:rPr>
          <w:sz w:val="20"/>
        </w:rPr>
        <w:t>DE-7</w:t>
      </w:r>
      <w:r>
        <w:rPr>
          <w:spacing w:val="-7"/>
          <w:sz w:val="20"/>
        </w:rPr>
        <w:t> </w:t>
      </w:r>
      <w:r>
        <w:rPr>
          <w:spacing w:val="-2"/>
          <w:sz w:val="20"/>
        </w:rPr>
        <w:t>[0122133141]</w:t>
      </w:r>
    </w:p>
    <w:p>
      <w:pPr>
        <w:spacing w:before="1"/>
        <w:ind w:left="273" w:right="0" w:firstLine="0"/>
        <w:jc w:val="left"/>
        <w:rPr>
          <w:sz w:val="20"/>
        </w:rPr>
      </w:pPr>
      <w:r>
        <w:rPr>
          <w:sz w:val="20"/>
        </w:rPr>
        <w:t>DE-10</w:t>
      </w:r>
      <w:r>
        <w:rPr>
          <w:spacing w:val="-6"/>
          <w:sz w:val="20"/>
        </w:rPr>
        <w:t> </w:t>
      </w:r>
      <w:r>
        <w:rPr>
          <w:spacing w:val="-2"/>
          <w:sz w:val="20"/>
        </w:rPr>
        <w:t>[61002000]</w:t>
      </w:r>
    </w:p>
    <w:p>
      <w:pPr>
        <w:spacing w:before="0"/>
        <w:ind w:left="273" w:right="0" w:firstLine="0"/>
        <w:jc w:val="left"/>
        <w:rPr>
          <w:sz w:val="20"/>
        </w:rPr>
      </w:pPr>
      <w:r>
        <w:rPr>
          <w:sz w:val="20"/>
        </w:rPr>
        <w:t>DE-11</w:t>
      </w:r>
      <w:r>
        <w:rPr>
          <w:spacing w:val="-6"/>
          <w:sz w:val="20"/>
        </w:rPr>
        <w:t> </w:t>
      </w:r>
      <w:r>
        <w:rPr>
          <w:spacing w:val="-2"/>
          <w:sz w:val="20"/>
        </w:rPr>
        <w:t>[016373]</w:t>
      </w:r>
    </w:p>
    <w:p>
      <w:pPr>
        <w:spacing w:before="0"/>
        <w:ind w:left="273" w:right="0" w:firstLine="0"/>
        <w:jc w:val="left"/>
        <w:rPr>
          <w:sz w:val="20"/>
        </w:rPr>
      </w:pPr>
      <w:r>
        <w:rPr>
          <w:sz w:val="20"/>
        </w:rPr>
        <w:t>DE-12</w:t>
      </w:r>
      <w:r>
        <w:rPr>
          <w:spacing w:val="-6"/>
          <w:sz w:val="20"/>
        </w:rPr>
        <w:t> </w:t>
      </w:r>
      <w:r>
        <w:rPr>
          <w:spacing w:val="-2"/>
          <w:sz w:val="20"/>
        </w:rPr>
        <w:t>[183141]</w:t>
      </w:r>
    </w:p>
    <w:p>
      <w:pPr>
        <w:spacing w:line="229" w:lineRule="exact" w:before="1"/>
        <w:ind w:left="273" w:right="0" w:firstLine="0"/>
        <w:jc w:val="left"/>
        <w:rPr>
          <w:sz w:val="20"/>
        </w:rPr>
      </w:pPr>
      <w:r>
        <w:rPr>
          <w:sz w:val="20"/>
        </w:rPr>
        <w:t>DE-13</w:t>
      </w:r>
      <w:r>
        <w:rPr>
          <w:spacing w:val="-6"/>
          <w:sz w:val="20"/>
        </w:rPr>
        <w:t> </w:t>
      </w:r>
      <w:r>
        <w:rPr>
          <w:spacing w:val="-2"/>
          <w:sz w:val="20"/>
        </w:rPr>
        <w:t>[0122]</w:t>
      </w:r>
    </w:p>
    <w:p>
      <w:pPr>
        <w:spacing w:line="229" w:lineRule="exact" w:before="0"/>
        <w:ind w:left="273" w:right="0" w:firstLine="0"/>
        <w:jc w:val="left"/>
        <w:rPr>
          <w:sz w:val="20"/>
        </w:rPr>
      </w:pPr>
      <w:r>
        <w:rPr>
          <w:sz w:val="20"/>
        </w:rPr>
        <w:t>DE-15</w:t>
      </w:r>
      <w:r>
        <w:rPr>
          <w:spacing w:val="-6"/>
          <w:sz w:val="20"/>
        </w:rPr>
        <w:t> </w:t>
      </w:r>
      <w:r>
        <w:rPr>
          <w:spacing w:val="-2"/>
          <w:sz w:val="20"/>
        </w:rPr>
        <w:t>[0122]</w:t>
      </w:r>
    </w:p>
    <w:p>
      <w:pPr>
        <w:spacing w:before="0"/>
        <w:ind w:left="273" w:right="0" w:firstLine="0"/>
        <w:jc w:val="left"/>
        <w:rPr>
          <w:sz w:val="20"/>
        </w:rPr>
      </w:pPr>
      <w:r>
        <w:rPr>
          <w:sz w:val="20"/>
        </w:rPr>
        <w:t>DE-18</w:t>
      </w:r>
      <w:r>
        <w:rPr>
          <w:spacing w:val="-6"/>
          <w:sz w:val="20"/>
        </w:rPr>
        <w:t> </w:t>
      </w:r>
      <w:r>
        <w:rPr>
          <w:spacing w:val="-2"/>
          <w:sz w:val="20"/>
        </w:rPr>
        <w:t>[5541]</w:t>
      </w:r>
    </w:p>
    <w:p>
      <w:pPr>
        <w:spacing w:before="1"/>
        <w:ind w:left="273" w:right="0" w:firstLine="0"/>
        <w:jc w:val="left"/>
        <w:rPr>
          <w:sz w:val="20"/>
        </w:rPr>
      </w:pPr>
      <w:r>
        <w:rPr>
          <w:sz w:val="20"/>
        </w:rPr>
        <w:t>DE-25</w:t>
      </w:r>
      <w:r>
        <w:rPr>
          <w:spacing w:val="-6"/>
          <w:sz w:val="20"/>
        </w:rPr>
        <w:t> </w:t>
      </w:r>
      <w:r>
        <w:rPr>
          <w:spacing w:val="-4"/>
          <w:sz w:val="20"/>
        </w:rPr>
        <w:t>[00]</w:t>
      </w:r>
    </w:p>
    <w:p>
      <w:pPr>
        <w:spacing w:before="1"/>
        <w:ind w:left="273" w:right="8085" w:firstLine="0"/>
        <w:jc w:val="left"/>
        <w:rPr>
          <w:sz w:val="20"/>
        </w:rPr>
      </w:pPr>
      <w:r>
        <w:rPr>
          <w:sz w:val="20"/>
        </w:rPr>
        <w:t>DE-28</w:t>
      </w:r>
      <w:r>
        <w:rPr>
          <w:spacing w:val="-14"/>
          <w:sz w:val="20"/>
        </w:rPr>
        <w:t> </w:t>
      </w:r>
      <w:r>
        <w:rPr>
          <w:sz w:val="20"/>
        </w:rPr>
        <w:t>[D00000000] DE-32 [000000]</w:t>
      </w:r>
    </w:p>
    <w:p>
      <w:pPr>
        <w:spacing w:line="229" w:lineRule="exact" w:before="1"/>
        <w:ind w:left="273" w:right="0" w:firstLine="0"/>
        <w:jc w:val="left"/>
        <w:rPr>
          <w:sz w:val="20"/>
        </w:rPr>
      </w:pPr>
      <w:r>
        <w:rPr>
          <w:sz w:val="20"/>
        </w:rPr>
        <w:t>DE-37</w:t>
      </w:r>
      <w:r>
        <w:rPr>
          <w:spacing w:val="-6"/>
          <w:sz w:val="20"/>
        </w:rPr>
        <w:t> </w:t>
      </w:r>
      <w:r>
        <w:rPr>
          <w:spacing w:val="-2"/>
          <w:sz w:val="20"/>
        </w:rPr>
        <w:t>[802213016373]</w:t>
      </w:r>
    </w:p>
    <w:p>
      <w:pPr>
        <w:spacing w:line="229" w:lineRule="exact" w:before="0"/>
        <w:ind w:left="273" w:right="0" w:firstLine="0"/>
        <w:jc w:val="left"/>
        <w:rPr>
          <w:sz w:val="20"/>
        </w:rPr>
      </w:pPr>
      <w:r>
        <w:rPr>
          <w:sz w:val="20"/>
        </w:rPr>
        <w:t>DE-38</w:t>
      </w:r>
      <w:r>
        <w:rPr>
          <w:spacing w:val="-6"/>
          <w:sz w:val="20"/>
        </w:rPr>
        <w:t> </w:t>
      </w:r>
      <w:r>
        <w:rPr>
          <w:spacing w:val="-2"/>
          <w:sz w:val="20"/>
        </w:rPr>
        <w:t>[001245]</w:t>
      </w:r>
    </w:p>
    <w:p>
      <w:pPr>
        <w:spacing w:before="0"/>
        <w:ind w:left="273" w:right="0" w:firstLine="0"/>
        <w:jc w:val="left"/>
        <w:rPr>
          <w:sz w:val="20"/>
        </w:rPr>
      </w:pPr>
      <w:r>
        <w:rPr>
          <w:sz w:val="20"/>
        </w:rPr>
        <w:t>DE-39</w:t>
      </w:r>
      <w:r>
        <w:rPr>
          <w:spacing w:val="-6"/>
          <w:sz w:val="20"/>
        </w:rPr>
        <w:t> </w:t>
      </w:r>
      <w:r>
        <w:rPr>
          <w:spacing w:val="-4"/>
          <w:sz w:val="20"/>
        </w:rPr>
        <w:t>[51]</w:t>
      </w:r>
    </w:p>
    <w:p>
      <w:pPr>
        <w:spacing w:before="0"/>
        <w:ind w:left="273" w:right="0" w:firstLine="0"/>
        <w:jc w:val="left"/>
        <w:rPr>
          <w:sz w:val="20"/>
        </w:rPr>
      </w:pPr>
      <w:r>
        <w:rPr>
          <w:sz w:val="20"/>
        </w:rPr>
        <w:t>DE-41</w:t>
      </w:r>
      <w:r>
        <w:rPr>
          <w:spacing w:val="-6"/>
          <w:sz w:val="20"/>
        </w:rPr>
        <w:t> </w:t>
      </w:r>
      <w:r>
        <w:rPr>
          <w:spacing w:val="-2"/>
          <w:sz w:val="20"/>
        </w:rPr>
        <w:t>[TERMID01]</w:t>
      </w:r>
    </w:p>
    <w:p>
      <w:pPr>
        <w:spacing w:before="1"/>
        <w:ind w:left="273" w:right="7329" w:firstLine="0"/>
        <w:jc w:val="left"/>
        <w:rPr>
          <w:sz w:val="20"/>
        </w:rPr>
      </w:pPr>
      <w:r>
        <w:rPr>
          <w:sz w:val="20"/>
        </w:rPr>
        <w:t>DE-42</w:t>
      </w:r>
      <w:r>
        <w:rPr>
          <w:spacing w:val="-12"/>
          <w:sz w:val="20"/>
        </w:rPr>
        <w:t> </w:t>
      </w:r>
      <w:r>
        <w:rPr>
          <w:sz w:val="20"/>
        </w:rPr>
        <w:t>[CARD</w:t>
      </w:r>
      <w:r>
        <w:rPr>
          <w:spacing w:val="-13"/>
          <w:sz w:val="20"/>
        </w:rPr>
        <w:t> </w:t>
      </w:r>
      <w:r>
        <w:rPr>
          <w:sz w:val="20"/>
        </w:rPr>
        <w:t>ACCEPTOR</w:t>
      </w:r>
      <w:r>
        <w:rPr>
          <w:spacing w:val="-11"/>
          <w:sz w:val="20"/>
        </w:rPr>
        <w:t> </w:t>
      </w:r>
      <w:r>
        <w:rPr>
          <w:sz w:val="20"/>
        </w:rPr>
        <w:t>] DE-49 [840]</w:t>
      </w:r>
    </w:p>
    <w:p>
      <w:pPr>
        <w:spacing w:line="228" w:lineRule="exact" w:before="0"/>
        <w:ind w:left="273" w:right="0" w:firstLine="0"/>
        <w:jc w:val="left"/>
        <w:rPr>
          <w:sz w:val="20"/>
        </w:rPr>
      </w:pPr>
      <w:r>
        <w:rPr>
          <w:sz w:val="20"/>
        </w:rPr>
        <w:t>DE-51</w:t>
      </w:r>
      <w:r>
        <w:rPr>
          <w:spacing w:val="-6"/>
          <w:sz w:val="20"/>
        </w:rPr>
        <w:t> </w:t>
      </w:r>
      <w:r>
        <w:rPr>
          <w:spacing w:val="-2"/>
          <w:sz w:val="20"/>
        </w:rPr>
        <w:t>[840]</w:t>
      </w:r>
    </w:p>
    <w:p>
      <w:pPr>
        <w:spacing w:before="0"/>
        <w:ind w:left="273" w:right="6862" w:firstLine="0"/>
        <w:jc w:val="left"/>
        <w:rPr>
          <w:sz w:val="20"/>
        </w:rPr>
      </w:pPr>
      <w:r>
        <w:rPr>
          <w:sz w:val="20"/>
        </w:rPr>
        <w:t>DE-54</w:t>
      </w:r>
      <w:r>
        <w:rPr>
          <w:spacing w:val="-14"/>
          <w:sz w:val="20"/>
        </w:rPr>
        <w:t> </w:t>
      </w:r>
      <w:r>
        <w:rPr>
          <w:sz w:val="20"/>
        </w:rPr>
        <w:t>[0072840D000000000100] DE-61 [0000000004020000]</w:t>
      </w:r>
    </w:p>
    <w:p>
      <w:pPr>
        <w:spacing w:before="1"/>
        <w:ind w:left="273" w:right="0" w:firstLine="0"/>
        <w:jc w:val="left"/>
        <w:rPr>
          <w:sz w:val="20"/>
        </w:rPr>
      </w:pPr>
      <w:r>
        <w:rPr>
          <w:sz w:val="20"/>
        </w:rPr>
        <w:t>DE-63</w:t>
      </w:r>
      <w:r>
        <w:rPr>
          <w:spacing w:val="-6"/>
          <w:sz w:val="20"/>
        </w:rPr>
        <w:t> </w:t>
      </w:r>
      <w:r>
        <w:rPr>
          <w:sz w:val="20"/>
        </w:rPr>
        <w:t>[0002</w:t>
      </w:r>
      <w:r>
        <w:rPr>
          <w:spacing w:val="-7"/>
          <w:sz w:val="20"/>
        </w:rPr>
        <w:t> </w:t>
      </w:r>
      <w:r>
        <w:rPr>
          <w:sz w:val="20"/>
        </w:rPr>
        <w:t>123456123456123</w:t>
      </w:r>
      <w:r>
        <w:rPr>
          <w:spacing w:val="-5"/>
          <w:sz w:val="20"/>
        </w:rPr>
        <w:t> </w:t>
      </w:r>
      <w:r>
        <w:rPr>
          <w:sz w:val="20"/>
        </w:rPr>
        <w:t>0</w:t>
      </w:r>
      <w:r>
        <w:rPr>
          <w:spacing w:val="-5"/>
          <w:sz w:val="20"/>
        </w:rPr>
        <w:t> </w:t>
      </w:r>
      <w:r>
        <w:rPr>
          <w:sz w:val="20"/>
        </w:rPr>
        <w:t>VISA</w:t>
      </w:r>
      <w:r>
        <w:rPr>
          <w:spacing w:val="-8"/>
          <w:sz w:val="20"/>
        </w:rPr>
        <w:t> </w:t>
      </w:r>
      <w:r>
        <w:rPr>
          <w:spacing w:val="-10"/>
          <w:sz w:val="20"/>
        </w:rPr>
        <w:t>]</w:t>
      </w:r>
    </w:p>
    <w:p>
      <w:pPr>
        <w:spacing w:before="0"/>
        <w:ind w:left="273" w:right="0" w:firstLine="0"/>
        <w:jc w:val="left"/>
        <w:rPr>
          <w:sz w:val="20"/>
        </w:rPr>
      </w:pPr>
      <w:r>
        <w:rPr>
          <w:sz w:val="20"/>
        </w:rPr>
        <w:t>DE-102</w:t>
      </w:r>
      <w:r>
        <w:rPr>
          <w:spacing w:val="-8"/>
          <w:sz w:val="20"/>
        </w:rPr>
        <w:t> </w:t>
      </w:r>
      <w:r>
        <w:rPr>
          <w:spacing w:val="-2"/>
          <w:sz w:val="20"/>
        </w:rPr>
        <w:t>[100194868736654]</w:t>
      </w:r>
    </w:p>
    <w:p>
      <w:pPr>
        <w:spacing w:line="229" w:lineRule="exact" w:before="1"/>
        <w:ind w:left="273" w:right="0" w:firstLine="0"/>
        <w:jc w:val="left"/>
        <w:rPr>
          <w:sz w:val="20"/>
        </w:rPr>
      </w:pPr>
      <w:r>
        <w:rPr>
          <w:sz w:val="20"/>
        </w:rPr>
        <w:t>DE-111</w:t>
      </w:r>
      <w:r>
        <w:rPr>
          <w:spacing w:val="-9"/>
          <w:sz w:val="20"/>
        </w:rPr>
        <w:t> </w:t>
      </w:r>
      <w:r>
        <w:rPr>
          <w:sz w:val="20"/>
        </w:rPr>
        <w:t>[</w:t>
      </w:r>
      <w:r>
        <w:rPr>
          <w:spacing w:val="-10"/>
          <w:sz w:val="20"/>
        </w:rPr>
        <w:t> </w:t>
      </w:r>
      <w:r>
        <w:rPr>
          <w:sz w:val="20"/>
        </w:rPr>
        <w:t>123456123456123</w:t>
      </w:r>
      <w:r>
        <w:rPr>
          <w:spacing w:val="-9"/>
          <w:sz w:val="20"/>
        </w:rPr>
        <w:t> </w:t>
      </w:r>
      <w:r>
        <w:rPr>
          <w:sz w:val="20"/>
        </w:rPr>
        <w:t>00</w:t>
      </w:r>
      <w:r>
        <w:rPr>
          <w:spacing w:val="-7"/>
          <w:sz w:val="20"/>
        </w:rPr>
        <w:t> </w:t>
      </w:r>
      <w:r>
        <w:rPr>
          <w:sz w:val="20"/>
        </w:rPr>
        <w:t>000000</w:t>
      </w:r>
      <w:r>
        <w:rPr>
          <w:spacing w:val="-7"/>
          <w:sz w:val="20"/>
        </w:rPr>
        <w:t> </w:t>
      </w:r>
      <w:r>
        <w:rPr>
          <w:sz w:val="20"/>
        </w:rPr>
        <w:t>0000000000</w:t>
      </w:r>
      <w:r>
        <w:rPr>
          <w:spacing w:val="-7"/>
          <w:sz w:val="20"/>
        </w:rPr>
        <w:t> </w:t>
      </w:r>
      <w:r>
        <w:rPr>
          <w:sz w:val="20"/>
        </w:rPr>
        <w:t>000000000000</w:t>
      </w:r>
      <w:r>
        <w:rPr>
          <w:spacing w:val="-9"/>
          <w:sz w:val="20"/>
        </w:rPr>
        <w:t> </w:t>
      </w:r>
      <w:r>
        <w:rPr>
          <w:sz w:val="20"/>
        </w:rPr>
        <w:t>0000000000</w:t>
      </w:r>
      <w:r>
        <w:rPr>
          <w:spacing w:val="-6"/>
          <w:sz w:val="20"/>
        </w:rPr>
        <w:t> </w:t>
      </w:r>
      <w:r>
        <w:rPr>
          <w:spacing w:val="-2"/>
          <w:sz w:val="20"/>
        </w:rPr>
        <w:t>00020000000000000000</w:t>
      </w:r>
    </w:p>
    <w:p>
      <w:pPr>
        <w:pStyle w:val="BodyText"/>
        <w:spacing w:line="229" w:lineRule="exact"/>
        <w:ind w:left="273"/>
      </w:pPr>
      <w:r>
        <w:rPr/>
        <w:t>00</w:t>
      </w:r>
      <w:r>
        <w:rPr>
          <w:spacing w:val="-4"/>
        </w:rPr>
        <w:t> </w:t>
      </w:r>
      <w:r>
        <w:rPr>
          <w:spacing w:val="-2"/>
        </w:rPr>
        <w:t>0905440]</w:t>
      </w:r>
    </w:p>
    <w:p>
      <w:pPr>
        <w:spacing w:after="0" w:line="229" w:lineRule="exact"/>
        <w:sectPr>
          <w:headerReference w:type="default" r:id="rId49"/>
          <w:footerReference w:type="default" r:id="rId50"/>
          <w:pgSz w:w="11910" w:h="16840"/>
          <w:pgMar w:header="0" w:footer="1095" w:top="920" w:bottom="1280" w:left="860" w:right="920"/>
        </w:sectPr>
      </w:pPr>
    </w:p>
    <w:p>
      <w:pPr>
        <w:pStyle w:val="BodyText"/>
        <w:ind w:left="8662"/>
      </w:pPr>
      <w:r>
        <w:rPr/>
        <w:drawing>
          <wp:inline distT="0" distB="0" distL="0" distR="0">
            <wp:extent cx="769674" cy="475488"/>
            <wp:effectExtent l="0" t="0" r="0" b="0"/>
            <wp:docPr id="493" name="Image 493"/>
            <wp:cNvGraphicFramePr>
              <a:graphicFrameLocks/>
            </wp:cNvGraphicFramePr>
            <a:graphic>
              <a:graphicData uri="http://schemas.openxmlformats.org/drawingml/2006/picture">
                <pic:pic>
                  <pic:nvPicPr>
                    <pic:cNvPr id="493" name="Image 493"/>
                    <pic:cNvPicPr/>
                  </pic:nvPicPr>
                  <pic:blipFill>
                    <a:blip r:embed="rId7" cstate="print"/>
                    <a:stretch>
                      <a:fillRect/>
                    </a:stretch>
                  </pic:blipFill>
                  <pic:spPr>
                    <a:xfrm>
                      <a:off x="0" y="0"/>
                      <a:ext cx="769674" cy="475488"/>
                    </a:xfrm>
                    <a:prstGeom prst="rect">
                      <a:avLst/>
                    </a:prstGeom>
                  </pic:spPr>
                </pic:pic>
              </a:graphicData>
            </a:graphic>
          </wp:inline>
        </w:drawing>
      </w:r>
      <w:r>
        <w:rPr/>
      </w:r>
    </w:p>
    <w:p>
      <w:pPr>
        <w:pStyle w:val="Heading4"/>
        <w:spacing w:before="15"/>
      </w:pPr>
      <w:bookmarkStart w:name="_bookmark100" w:id="101"/>
      <w:bookmarkEnd w:id="101"/>
      <w:r>
        <w:rPr>
          <w:b w:val="0"/>
        </w:rPr>
      </w:r>
      <w:r>
        <w:rPr/>
        <w:t>Sample</w:t>
      </w:r>
      <w:r>
        <w:rPr>
          <w:spacing w:val="-14"/>
        </w:rPr>
        <w:t> </w:t>
      </w:r>
      <w:r>
        <w:rPr/>
        <w:t>Financial</w:t>
      </w:r>
      <w:r>
        <w:rPr>
          <w:spacing w:val="-15"/>
        </w:rPr>
        <w:t> </w:t>
      </w:r>
      <w:r>
        <w:rPr/>
        <w:t>Advice</w:t>
      </w:r>
      <w:r>
        <w:rPr>
          <w:spacing w:val="-15"/>
        </w:rPr>
        <w:t> </w:t>
      </w:r>
      <w:r>
        <w:rPr/>
        <w:t>Request/Response</w:t>
      </w:r>
      <w:r>
        <w:rPr>
          <w:spacing w:val="-15"/>
        </w:rPr>
        <w:t> </w:t>
      </w:r>
      <w:r>
        <w:rPr/>
        <w:t>Messages</w:t>
      </w:r>
      <w:r>
        <w:rPr>
          <w:spacing w:val="-15"/>
        </w:rPr>
        <w:t> </w:t>
      </w:r>
      <w:r>
        <w:rPr/>
        <w:t>(0220,</w:t>
      </w:r>
      <w:r>
        <w:rPr>
          <w:spacing w:val="-15"/>
        </w:rPr>
        <w:t> </w:t>
      </w:r>
      <w:r>
        <w:rPr>
          <w:spacing w:val="-2"/>
        </w:rPr>
        <w:t>0230)</w:t>
      </w:r>
    </w:p>
    <w:p>
      <w:pPr>
        <w:pStyle w:val="Heading5"/>
        <w:spacing w:before="274"/>
      </w:pPr>
      <w:r>
        <w:rPr/>
        <w:t>Request</w:t>
      </w:r>
      <w:r>
        <w:rPr>
          <w:spacing w:val="-5"/>
        </w:rPr>
        <w:t> </w:t>
      </w:r>
      <w:r>
        <w:rPr/>
        <w:t>Message</w:t>
      </w:r>
      <w:r>
        <w:rPr>
          <w:spacing w:val="-7"/>
        </w:rPr>
        <w:t> </w:t>
      </w:r>
      <w:r>
        <w:rPr/>
        <w:t>[0220]</w:t>
      </w:r>
      <w:r>
        <w:rPr>
          <w:spacing w:val="-5"/>
        </w:rPr>
        <w:t> </w:t>
      </w:r>
      <w:r>
        <w:rPr/>
        <w:t>(represented</w:t>
      </w:r>
      <w:r>
        <w:rPr>
          <w:spacing w:val="-7"/>
        </w:rPr>
        <w:t> </w:t>
      </w:r>
      <w:r>
        <w:rPr/>
        <w:t>in</w:t>
      </w:r>
      <w:r>
        <w:rPr>
          <w:spacing w:val="-5"/>
        </w:rPr>
        <w:t> </w:t>
      </w:r>
      <w:r>
        <w:rPr>
          <w:spacing w:val="-4"/>
        </w:rPr>
        <w:t>Hex):</w:t>
      </w:r>
    </w:p>
    <w:p>
      <w:pPr>
        <w:pStyle w:val="BodyText"/>
        <w:spacing w:before="9"/>
        <w:rPr>
          <w:b/>
        </w:rPr>
      </w:pPr>
      <w:r>
        <w:rPr/>
        <mc:AlternateContent>
          <mc:Choice Requires="wps">
            <w:drawing>
              <wp:anchor distT="0" distB="0" distL="0" distR="0" allowOverlap="1" layoutInCell="1" locked="0" behindDoc="1" simplePos="0" relativeHeight="487608320">
                <wp:simplePos x="0" y="0"/>
                <wp:positionH relativeFrom="page">
                  <wp:posOffset>701344</wp:posOffset>
                </wp:positionH>
                <wp:positionV relativeFrom="paragraph">
                  <wp:posOffset>167161</wp:posOffset>
                </wp:positionV>
                <wp:extent cx="6158230" cy="1753235"/>
                <wp:effectExtent l="0" t="0" r="0" b="0"/>
                <wp:wrapTopAndBottom/>
                <wp:docPr id="494" name="Textbox 494"/>
                <wp:cNvGraphicFramePr>
                  <a:graphicFrameLocks/>
                </wp:cNvGraphicFramePr>
                <a:graphic>
                  <a:graphicData uri="http://schemas.microsoft.com/office/word/2010/wordprocessingShape">
                    <wps:wsp>
                      <wps:cNvPr id="494" name="Textbox 494"/>
                      <wps:cNvSpPr txBox="1"/>
                      <wps:spPr>
                        <a:xfrm>
                          <a:off x="0" y="0"/>
                          <a:ext cx="6158230" cy="1753235"/>
                        </a:xfrm>
                        <a:prstGeom prst="rect">
                          <a:avLst/>
                        </a:prstGeom>
                        <a:solidFill>
                          <a:srgbClr val="E6E6E6"/>
                        </a:solidFill>
                      </wps:spPr>
                      <wps:txbx>
                        <w:txbxContent>
                          <w:p>
                            <w:pPr>
                              <w:spacing w:line="230" w:lineRule="exact" w:before="0"/>
                              <w:ind w:left="28" w:right="0" w:firstLine="0"/>
                              <w:jc w:val="left"/>
                              <w:rPr>
                                <w:color w:val="000000"/>
                                <w:sz w:val="20"/>
                              </w:rPr>
                            </w:pPr>
                            <w:r>
                              <w:rPr>
                                <w:color w:val="000000"/>
                                <w:spacing w:val="-2"/>
                                <w:sz w:val="20"/>
                              </w:rPr>
                              <w:t>01FA30323230F67A44D108E0A40A000000000402000031353130303139343836383733363635343030303</w:t>
                            </w:r>
                          </w:p>
                          <w:p>
                            <w:pPr>
                              <w:pStyle w:val="BodyText"/>
                              <w:spacing w:line="229" w:lineRule="exact"/>
                              <w:ind w:left="28"/>
                              <w:rPr>
                                <w:color w:val="000000"/>
                              </w:rPr>
                            </w:pPr>
                            <w:r>
                              <w:rPr>
                                <w:color w:val="000000"/>
                                <w:spacing w:val="-2"/>
                              </w:rPr>
                              <w:t>03030303030303030303530303030303030303030303530313030303132323133333335373631303032303</w:t>
                            </w:r>
                          </w:p>
                          <w:p>
                            <w:pPr>
                              <w:pStyle w:val="BodyText"/>
                              <w:spacing w:line="229" w:lineRule="exact"/>
                              <w:ind w:left="28"/>
                              <w:rPr>
                                <w:color w:val="000000"/>
                              </w:rPr>
                            </w:pPr>
                            <w:r>
                              <w:rPr>
                                <w:color w:val="000000"/>
                                <w:spacing w:val="-2"/>
                              </w:rPr>
                              <w:t>03030313633373531383333353730313232303132323535343139303230303030443030303030303030303</w:t>
                            </w:r>
                          </w:p>
                          <w:p>
                            <w:pPr>
                              <w:spacing w:before="1"/>
                              <w:ind w:left="28" w:right="0" w:firstLine="0"/>
                              <w:jc w:val="left"/>
                              <w:rPr>
                                <w:color w:val="000000"/>
                                <w:sz w:val="20"/>
                              </w:rPr>
                            </w:pPr>
                            <w:r>
                              <w:rPr>
                                <w:color w:val="000000"/>
                                <w:spacing w:val="-2"/>
                                <w:sz w:val="20"/>
                              </w:rPr>
                              <w:t>63030303030303830323231333031363337355445524D4944303143415244204143434550544F522020414</w:t>
                            </w:r>
                          </w:p>
                          <w:p>
                            <w:pPr>
                              <w:spacing w:before="0"/>
                              <w:ind w:left="28" w:right="0" w:firstLine="0"/>
                              <w:jc w:val="left"/>
                              <w:rPr>
                                <w:color w:val="000000"/>
                                <w:sz w:val="20"/>
                              </w:rPr>
                            </w:pPr>
                            <w:r>
                              <w:rPr>
                                <w:color w:val="000000"/>
                                <w:spacing w:val="-2"/>
                                <w:sz w:val="20"/>
                              </w:rPr>
                              <w:t>3515549524552204E414D4520202020202020202020202043495459204E414D4520202020434155534138</w:t>
                            </w:r>
                          </w:p>
                          <w:p>
                            <w:pPr>
                              <w:pStyle w:val="BodyText"/>
                              <w:ind w:left="28"/>
                              <w:rPr>
                                <w:color w:val="000000"/>
                              </w:rPr>
                            </w:pPr>
                            <w:r>
                              <w:rPr>
                                <w:color w:val="000000"/>
                                <w:spacing w:val="-2"/>
                              </w:rPr>
                              <w:t>34303834303032303030373238343044303030303030303030313030303136303030303030303030343032</w:t>
                            </w:r>
                          </w:p>
                          <w:p>
                            <w:pPr>
                              <w:pStyle w:val="BodyText"/>
                              <w:spacing w:line="229" w:lineRule="exact" w:before="1"/>
                              <w:ind w:left="28"/>
                              <w:rPr>
                                <w:color w:val="000000"/>
                              </w:rPr>
                            </w:pPr>
                            <w:r>
                              <w:rPr>
                                <w:color w:val="000000"/>
                                <w:spacing w:val="-2"/>
                              </w:rPr>
                              <w:t>30303030303730303030322020202031323334353631323334353631323320202020202020202020203020</w:t>
                            </w:r>
                          </w:p>
                          <w:p>
                            <w:pPr>
                              <w:pStyle w:val="BodyText"/>
                              <w:spacing w:line="229" w:lineRule="exact"/>
                              <w:ind w:left="28"/>
                              <w:rPr>
                                <w:color w:val="000000"/>
                              </w:rPr>
                            </w:pPr>
                            <w:r>
                              <w:rPr>
                                <w:color w:val="000000"/>
                                <w:spacing w:val="-2"/>
                              </w:rPr>
                              <w:t>20202020202020202020202020202020202020202020564953412020202020202020313531303031393438</w:t>
                            </w:r>
                          </w:p>
                          <w:p>
                            <w:pPr>
                              <w:pStyle w:val="BodyText"/>
                              <w:ind w:left="28"/>
                              <w:rPr>
                                <w:color w:val="000000"/>
                              </w:rPr>
                            </w:pPr>
                            <w:r>
                              <w:rPr>
                                <w:color w:val="000000"/>
                                <w:spacing w:val="-2"/>
                              </w:rPr>
                              <w:t>36383733363635343135342031323334353631323334353631323320202020203030202020202020202020</w:t>
                            </w:r>
                          </w:p>
                          <w:p>
                            <w:pPr>
                              <w:pStyle w:val="BodyText"/>
                              <w:spacing w:before="1"/>
                              <w:ind w:left="28"/>
                              <w:rPr>
                                <w:color w:val="000000"/>
                              </w:rPr>
                            </w:pPr>
                            <w:r>
                              <w:rPr>
                                <w:color w:val="000000"/>
                                <w:spacing w:val="-2"/>
                              </w:rPr>
                              <w:t>20202020202020202020202020202020203030303030302030303030303030303030203030303030303030</w:t>
                            </w:r>
                          </w:p>
                          <w:p>
                            <w:pPr>
                              <w:pStyle w:val="BodyText"/>
                              <w:ind w:left="28"/>
                              <w:rPr>
                                <w:color w:val="000000"/>
                              </w:rPr>
                            </w:pPr>
                            <w:r>
                              <w:rPr>
                                <w:color w:val="000000"/>
                                <w:spacing w:val="-2"/>
                              </w:rPr>
                              <w:t>30303030202020202030303030303030303030202020202020202020202020303030323030303030303030</w:t>
                            </w:r>
                          </w:p>
                          <w:p>
                            <w:pPr>
                              <w:pStyle w:val="BodyText"/>
                              <w:spacing w:before="1"/>
                              <w:ind w:left="28"/>
                              <w:rPr>
                                <w:color w:val="000000"/>
                              </w:rPr>
                            </w:pPr>
                            <w:r>
                              <w:rPr>
                                <w:color w:val="000000"/>
                                <w:spacing w:val="-2"/>
                              </w:rPr>
                              <w:t>303030303030303020202020202020202020202020202030302020202030202020202020</w:t>
                            </w:r>
                          </w:p>
                        </w:txbxContent>
                      </wps:txbx>
                      <wps:bodyPr wrap="square" lIns="0" tIns="0" rIns="0" bIns="0" rtlCol="0">
                        <a:noAutofit/>
                      </wps:bodyPr>
                    </wps:wsp>
                  </a:graphicData>
                </a:graphic>
              </wp:anchor>
            </w:drawing>
          </mc:Choice>
          <mc:Fallback>
            <w:pict>
              <v:shape style="position:absolute;margin-left:55.223999pt;margin-top:13.162344pt;width:484.9pt;height:138.050pt;mso-position-horizontal-relative:page;mso-position-vertical-relative:paragraph;z-index:-15708160;mso-wrap-distance-left:0;mso-wrap-distance-right:0" type="#_x0000_t202" id="docshape465" filled="true" fillcolor="#e6e6e6" stroked="false">
                <v:textbox inset="0,0,0,0">
                  <w:txbxContent>
                    <w:p>
                      <w:pPr>
                        <w:spacing w:line="230" w:lineRule="exact" w:before="0"/>
                        <w:ind w:left="28" w:right="0" w:firstLine="0"/>
                        <w:jc w:val="left"/>
                        <w:rPr>
                          <w:color w:val="000000"/>
                          <w:sz w:val="20"/>
                        </w:rPr>
                      </w:pPr>
                      <w:r>
                        <w:rPr>
                          <w:color w:val="000000"/>
                          <w:spacing w:val="-2"/>
                          <w:sz w:val="20"/>
                        </w:rPr>
                        <w:t>01FA30323230F67A44D108E0A40A000000000402000031353130303139343836383733363635343030303</w:t>
                      </w:r>
                    </w:p>
                    <w:p>
                      <w:pPr>
                        <w:pStyle w:val="BodyText"/>
                        <w:spacing w:line="229" w:lineRule="exact"/>
                        <w:ind w:left="28"/>
                        <w:rPr>
                          <w:color w:val="000000"/>
                        </w:rPr>
                      </w:pPr>
                      <w:r>
                        <w:rPr>
                          <w:color w:val="000000"/>
                          <w:spacing w:val="-2"/>
                        </w:rPr>
                        <w:t>03030303030303030303530303030303030303030303530313030303132323133333335373631303032303</w:t>
                      </w:r>
                    </w:p>
                    <w:p>
                      <w:pPr>
                        <w:pStyle w:val="BodyText"/>
                        <w:spacing w:line="229" w:lineRule="exact"/>
                        <w:ind w:left="28"/>
                        <w:rPr>
                          <w:color w:val="000000"/>
                        </w:rPr>
                      </w:pPr>
                      <w:r>
                        <w:rPr>
                          <w:color w:val="000000"/>
                          <w:spacing w:val="-2"/>
                        </w:rPr>
                        <w:t>03030313633373531383333353730313232303132323535343139303230303030443030303030303030303</w:t>
                      </w:r>
                    </w:p>
                    <w:p>
                      <w:pPr>
                        <w:spacing w:before="1"/>
                        <w:ind w:left="28" w:right="0" w:firstLine="0"/>
                        <w:jc w:val="left"/>
                        <w:rPr>
                          <w:color w:val="000000"/>
                          <w:sz w:val="20"/>
                        </w:rPr>
                      </w:pPr>
                      <w:r>
                        <w:rPr>
                          <w:color w:val="000000"/>
                          <w:spacing w:val="-2"/>
                          <w:sz w:val="20"/>
                        </w:rPr>
                        <w:t>63030303030303830323231333031363337355445524D4944303143415244204143434550544F522020414</w:t>
                      </w:r>
                    </w:p>
                    <w:p>
                      <w:pPr>
                        <w:spacing w:before="0"/>
                        <w:ind w:left="28" w:right="0" w:firstLine="0"/>
                        <w:jc w:val="left"/>
                        <w:rPr>
                          <w:color w:val="000000"/>
                          <w:sz w:val="20"/>
                        </w:rPr>
                      </w:pPr>
                      <w:r>
                        <w:rPr>
                          <w:color w:val="000000"/>
                          <w:spacing w:val="-2"/>
                          <w:sz w:val="20"/>
                        </w:rPr>
                        <w:t>3515549524552204E414D4520202020202020202020202043495459204E414D4520202020434155534138</w:t>
                      </w:r>
                    </w:p>
                    <w:p>
                      <w:pPr>
                        <w:pStyle w:val="BodyText"/>
                        <w:ind w:left="28"/>
                        <w:rPr>
                          <w:color w:val="000000"/>
                        </w:rPr>
                      </w:pPr>
                      <w:r>
                        <w:rPr>
                          <w:color w:val="000000"/>
                          <w:spacing w:val="-2"/>
                        </w:rPr>
                        <w:t>34303834303032303030373238343044303030303030303030313030303136303030303030303030343032</w:t>
                      </w:r>
                    </w:p>
                    <w:p>
                      <w:pPr>
                        <w:pStyle w:val="BodyText"/>
                        <w:spacing w:line="229" w:lineRule="exact" w:before="1"/>
                        <w:ind w:left="28"/>
                        <w:rPr>
                          <w:color w:val="000000"/>
                        </w:rPr>
                      </w:pPr>
                      <w:r>
                        <w:rPr>
                          <w:color w:val="000000"/>
                          <w:spacing w:val="-2"/>
                        </w:rPr>
                        <w:t>30303030303730303030322020202031323334353631323334353631323320202020202020202020203020</w:t>
                      </w:r>
                    </w:p>
                    <w:p>
                      <w:pPr>
                        <w:pStyle w:val="BodyText"/>
                        <w:spacing w:line="229" w:lineRule="exact"/>
                        <w:ind w:left="28"/>
                        <w:rPr>
                          <w:color w:val="000000"/>
                        </w:rPr>
                      </w:pPr>
                      <w:r>
                        <w:rPr>
                          <w:color w:val="000000"/>
                          <w:spacing w:val="-2"/>
                        </w:rPr>
                        <w:t>20202020202020202020202020202020202020202020564953412020202020202020313531303031393438</w:t>
                      </w:r>
                    </w:p>
                    <w:p>
                      <w:pPr>
                        <w:pStyle w:val="BodyText"/>
                        <w:ind w:left="28"/>
                        <w:rPr>
                          <w:color w:val="000000"/>
                        </w:rPr>
                      </w:pPr>
                      <w:r>
                        <w:rPr>
                          <w:color w:val="000000"/>
                          <w:spacing w:val="-2"/>
                        </w:rPr>
                        <w:t>36383733363635343135342031323334353631323334353631323320202020203030202020202020202020</w:t>
                      </w:r>
                    </w:p>
                    <w:p>
                      <w:pPr>
                        <w:pStyle w:val="BodyText"/>
                        <w:spacing w:before="1"/>
                        <w:ind w:left="28"/>
                        <w:rPr>
                          <w:color w:val="000000"/>
                        </w:rPr>
                      </w:pPr>
                      <w:r>
                        <w:rPr>
                          <w:color w:val="000000"/>
                          <w:spacing w:val="-2"/>
                        </w:rPr>
                        <w:t>20202020202020202020202020202020203030303030302030303030303030303030203030303030303030</w:t>
                      </w:r>
                    </w:p>
                    <w:p>
                      <w:pPr>
                        <w:pStyle w:val="BodyText"/>
                        <w:ind w:left="28"/>
                        <w:rPr>
                          <w:color w:val="000000"/>
                        </w:rPr>
                      </w:pPr>
                      <w:r>
                        <w:rPr>
                          <w:color w:val="000000"/>
                          <w:spacing w:val="-2"/>
                        </w:rPr>
                        <w:t>30303030202020202030303030303030303030202020202020202020202020303030323030303030303030</w:t>
                      </w:r>
                    </w:p>
                    <w:p>
                      <w:pPr>
                        <w:pStyle w:val="BodyText"/>
                        <w:spacing w:before="1"/>
                        <w:ind w:left="28"/>
                        <w:rPr>
                          <w:color w:val="000000"/>
                        </w:rPr>
                      </w:pPr>
                      <w:r>
                        <w:rPr>
                          <w:color w:val="000000"/>
                          <w:spacing w:val="-2"/>
                        </w:rPr>
                        <w:t>303030303030303020202020202020202020202020202030302020202030202020202020</w:t>
                      </w:r>
                    </w:p>
                  </w:txbxContent>
                </v:textbox>
                <v:fill type="solid"/>
                <w10:wrap type="topAndBottom"/>
              </v:shape>
            </w:pict>
          </mc:Fallback>
        </mc:AlternateContent>
      </w:r>
    </w:p>
    <w:p>
      <w:pPr>
        <w:pStyle w:val="Heading6"/>
        <w:spacing w:before="100"/>
      </w:pPr>
      <w:r>
        <w:rPr/>
        <w:t>Parsed</w:t>
      </w:r>
      <w:r>
        <w:rPr>
          <w:spacing w:val="-9"/>
        </w:rPr>
        <w:t> </w:t>
      </w:r>
      <w:r>
        <w:rPr/>
        <w:t>Message</w:t>
      </w:r>
      <w:r>
        <w:rPr>
          <w:spacing w:val="-12"/>
        </w:rPr>
        <w:t> </w:t>
      </w:r>
      <w:r>
        <w:rPr>
          <w:spacing w:val="-2"/>
        </w:rPr>
        <w:t>[0220]:</w:t>
      </w:r>
    </w:p>
    <w:p>
      <w:pPr>
        <w:spacing w:line="229" w:lineRule="exact" w:before="1"/>
        <w:ind w:left="273" w:right="0" w:firstLine="0"/>
        <w:jc w:val="left"/>
        <w:rPr>
          <w:sz w:val="20"/>
        </w:rPr>
      </w:pPr>
      <w:r>
        <w:rPr>
          <w:sz w:val="20"/>
        </w:rPr>
        <w:t>DE-2</w:t>
      </w:r>
      <w:r>
        <w:rPr>
          <w:spacing w:val="-7"/>
          <w:sz w:val="20"/>
        </w:rPr>
        <w:t> </w:t>
      </w:r>
      <w:r>
        <w:rPr>
          <w:spacing w:val="-2"/>
          <w:sz w:val="20"/>
        </w:rPr>
        <w:t>[100194868736654]</w:t>
      </w:r>
    </w:p>
    <w:p>
      <w:pPr>
        <w:spacing w:line="229" w:lineRule="exact" w:before="0"/>
        <w:ind w:left="273" w:right="0" w:firstLine="0"/>
        <w:jc w:val="left"/>
        <w:rPr>
          <w:sz w:val="20"/>
        </w:rPr>
      </w:pPr>
      <w:r>
        <w:rPr>
          <w:sz w:val="20"/>
        </w:rPr>
        <w:t>DE-3</w:t>
      </w:r>
      <w:r>
        <w:rPr>
          <w:spacing w:val="-7"/>
          <w:sz w:val="20"/>
        </w:rPr>
        <w:t> </w:t>
      </w:r>
      <w:r>
        <w:rPr>
          <w:spacing w:val="-2"/>
          <w:sz w:val="20"/>
        </w:rPr>
        <w:t>[000000]</w:t>
      </w:r>
    </w:p>
    <w:p>
      <w:pPr>
        <w:spacing w:before="0"/>
        <w:ind w:left="273" w:right="0" w:firstLine="0"/>
        <w:jc w:val="left"/>
        <w:rPr>
          <w:sz w:val="20"/>
        </w:rPr>
      </w:pPr>
      <w:r>
        <w:rPr>
          <w:sz w:val="20"/>
        </w:rPr>
        <w:t>DE-4</w:t>
      </w:r>
      <w:r>
        <w:rPr>
          <w:spacing w:val="-7"/>
          <w:sz w:val="20"/>
        </w:rPr>
        <w:t> </w:t>
      </w:r>
      <w:r>
        <w:rPr>
          <w:spacing w:val="-2"/>
          <w:sz w:val="20"/>
        </w:rPr>
        <w:t>[000000050000]</w:t>
      </w:r>
    </w:p>
    <w:p>
      <w:pPr>
        <w:spacing w:before="0"/>
        <w:ind w:left="273" w:right="0" w:firstLine="0"/>
        <w:jc w:val="left"/>
        <w:rPr>
          <w:sz w:val="20"/>
        </w:rPr>
      </w:pPr>
      <w:r>
        <w:rPr>
          <w:sz w:val="20"/>
        </w:rPr>
        <w:t>DE-6</w:t>
      </w:r>
      <w:r>
        <w:rPr>
          <w:spacing w:val="-7"/>
          <w:sz w:val="20"/>
        </w:rPr>
        <w:t> </w:t>
      </w:r>
      <w:r>
        <w:rPr>
          <w:spacing w:val="-2"/>
          <w:sz w:val="20"/>
        </w:rPr>
        <w:t>[000000050100]</w:t>
      </w:r>
    </w:p>
    <w:p>
      <w:pPr>
        <w:spacing w:before="1"/>
        <w:ind w:left="273" w:right="0" w:firstLine="0"/>
        <w:jc w:val="left"/>
        <w:rPr>
          <w:sz w:val="20"/>
        </w:rPr>
      </w:pPr>
      <w:r>
        <w:rPr>
          <w:sz w:val="20"/>
        </w:rPr>
        <w:t>DE-7</w:t>
      </w:r>
      <w:r>
        <w:rPr>
          <w:spacing w:val="-7"/>
          <w:sz w:val="20"/>
        </w:rPr>
        <w:t> </w:t>
      </w:r>
      <w:r>
        <w:rPr>
          <w:spacing w:val="-2"/>
          <w:sz w:val="20"/>
        </w:rPr>
        <w:t>[0122133357]</w:t>
      </w:r>
    </w:p>
    <w:p>
      <w:pPr>
        <w:spacing w:line="229" w:lineRule="exact" w:before="0"/>
        <w:ind w:left="273" w:right="0" w:firstLine="0"/>
        <w:jc w:val="left"/>
        <w:rPr>
          <w:sz w:val="20"/>
        </w:rPr>
      </w:pPr>
      <w:r>
        <w:rPr>
          <w:sz w:val="20"/>
        </w:rPr>
        <w:t>DE-10</w:t>
      </w:r>
      <w:r>
        <w:rPr>
          <w:spacing w:val="-6"/>
          <w:sz w:val="20"/>
        </w:rPr>
        <w:t> </w:t>
      </w:r>
      <w:r>
        <w:rPr>
          <w:spacing w:val="-2"/>
          <w:sz w:val="20"/>
        </w:rPr>
        <w:t>[61002000]</w:t>
      </w:r>
    </w:p>
    <w:p>
      <w:pPr>
        <w:spacing w:line="229" w:lineRule="exact" w:before="0"/>
        <w:ind w:left="273" w:right="0" w:firstLine="0"/>
        <w:jc w:val="left"/>
        <w:rPr>
          <w:sz w:val="20"/>
        </w:rPr>
      </w:pPr>
      <w:r>
        <w:rPr>
          <w:sz w:val="20"/>
        </w:rPr>
        <w:t>DE-11</w:t>
      </w:r>
      <w:r>
        <w:rPr>
          <w:spacing w:val="-6"/>
          <w:sz w:val="20"/>
        </w:rPr>
        <w:t> </w:t>
      </w:r>
      <w:r>
        <w:rPr>
          <w:spacing w:val="-2"/>
          <w:sz w:val="20"/>
        </w:rPr>
        <w:t>[016375]</w:t>
      </w:r>
    </w:p>
    <w:p>
      <w:pPr>
        <w:spacing w:before="1"/>
        <w:ind w:left="273" w:right="0" w:firstLine="0"/>
        <w:jc w:val="left"/>
        <w:rPr>
          <w:sz w:val="20"/>
        </w:rPr>
      </w:pPr>
      <w:r>
        <w:rPr>
          <w:sz w:val="20"/>
        </w:rPr>
        <w:t>DE-12</w:t>
      </w:r>
      <w:r>
        <w:rPr>
          <w:spacing w:val="-6"/>
          <w:sz w:val="20"/>
        </w:rPr>
        <w:t> </w:t>
      </w:r>
      <w:r>
        <w:rPr>
          <w:spacing w:val="-2"/>
          <w:sz w:val="20"/>
        </w:rPr>
        <w:t>[183357]</w:t>
      </w:r>
    </w:p>
    <w:p>
      <w:pPr>
        <w:spacing w:before="0"/>
        <w:ind w:left="273" w:right="0" w:firstLine="0"/>
        <w:jc w:val="left"/>
        <w:rPr>
          <w:sz w:val="20"/>
        </w:rPr>
      </w:pPr>
      <w:r>
        <w:rPr>
          <w:sz w:val="20"/>
        </w:rPr>
        <w:t>DE-13</w:t>
      </w:r>
      <w:r>
        <w:rPr>
          <w:spacing w:val="-6"/>
          <w:sz w:val="20"/>
        </w:rPr>
        <w:t> </w:t>
      </w:r>
      <w:r>
        <w:rPr>
          <w:spacing w:val="-2"/>
          <w:sz w:val="20"/>
        </w:rPr>
        <w:t>[0122]</w:t>
      </w:r>
    </w:p>
    <w:p>
      <w:pPr>
        <w:spacing w:before="0"/>
        <w:ind w:left="273" w:right="0" w:firstLine="0"/>
        <w:jc w:val="left"/>
        <w:rPr>
          <w:sz w:val="20"/>
        </w:rPr>
      </w:pPr>
      <w:r>
        <w:rPr>
          <w:sz w:val="20"/>
        </w:rPr>
        <w:t>DE-15</w:t>
      </w:r>
      <w:r>
        <w:rPr>
          <w:spacing w:val="-6"/>
          <w:sz w:val="20"/>
        </w:rPr>
        <w:t> </w:t>
      </w:r>
      <w:r>
        <w:rPr>
          <w:spacing w:val="-2"/>
          <w:sz w:val="20"/>
        </w:rPr>
        <w:t>[0122]</w:t>
      </w:r>
    </w:p>
    <w:p>
      <w:pPr>
        <w:spacing w:before="1"/>
        <w:ind w:left="273" w:right="0" w:firstLine="0"/>
        <w:jc w:val="left"/>
        <w:rPr>
          <w:sz w:val="20"/>
        </w:rPr>
      </w:pPr>
      <w:r>
        <w:rPr>
          <w:sz w:val="20"/>
        </w:rPr>
        <w:t>DE-18</w:t>
      </w:r>
      <w:r>
        <w:rPr>
          <w:spacing w:val="-6"/>
          <w:sz w:val="20"/>
        </w:rPr>
        <w:t> </w:t>
      </w:r>
      <w:r>
        <w:rPr>
          <w:spacing w:val="-2"/>
          <w:sz w:val="20"/>
        </w:rPr>
        <w:t>[5541]</w:t>
      </w:r>
    </w:p>
    <w:p>
      <w:pPr>
        <w:spacing w:line="229" w:lineRule="exact" w:before="0"/>
        <w:ind w:left="273" w:right="0" w:firstLine="0"/>
        <w:jc w:val="left"/>
        <w:rPr>
          <w:sz w:val="20"/>
        </w:rPr>
      </w:pPr>
      <w:r>
        <w:rPr>
          <w:sz w:val="20"/>
        </w:rPr>
        <w:t>DE-22</w:t>
      </w:r>
      <w:r>
        <w:rPr>
          <w:spacing w:val="-6"/>
          <w:sz w:val="20"/>
        </w:rPr>
        <w:t> </w:t>
      </w:r>
      <w:r>
        <w:rPr>
          <w:spacing w:val="-2"/>
          <w:sz w:val="20"/>
        </w:rPr>
        <w:t>[902]</w:t>
      </w:r>
    </w:p>
    <w:p>
      <w:pPr>
        <w:spacing w:line="229" w:lineRule="exact" w:before="0"/>
        <w:ind w:left="273" w:right="0" w:firstLine="0"/>
        <w:jc w:val="left"/>
        <w:rPr>
          <w:sz w:val="20"/>
        </w:rPr>
      </w:pPr>
      <w:r>
        <w:rPr>
          <w:sz w:val="20"/>
        </w:rPr>
        <w:t>DE-25</w:t>
      </w:r>
      <w:r>
        <w:rPr>
          <w:spacing w:val="-6"/>
          <w:sz w:val="20"/>
        </w:rPr>
        <w:t> </w:t>
      </w:r>
      <w:r>
        <w:rPr>
          <w:spacing w:val="-4"/>
          <w:sz w:val="20"/>
        </w:rPr>
        <w:t>[00]</w:t>
      </w:r>
    </w:p>
    <w:p>
      <w:pPr>
        <w:spacing w:before="1"/>
        <w:ind w:left="273" w:right="0" w:firstLine="0"/>
        <w:jc w:val="left"/>
        <w:rPr>
          <w:sz w:val="20"/>
        </w:rPr>
      </w:pPr>
      <w:r>
        <w:rPr>
          <w:sz w:val="20"/>
        </w:rPr>
        <w:t>DE-26</w:t>
      </w:r>
      <w:r>
        <w:rPr>
          <w:spacing w:val="-6"/>
          <w:sz w:val="20"/>
        </w:rPr>
        <w:t> </w:t>
      </w:r>
      <w:r>
        <w:rPr>
          <w:spacing w:val="-4"/>
          <w:sz w:val="20"/>
        </w:rPr>
        <w:t>[00]</w:t>
      </w:r>
    </w:p>
    <w:p>
      <w:pPr>
        <w:spacing w:before="1"/>
        <w:ind w:left="273" w:right="8085" w:firstLine="0"/>
        <w:jc w:val="left"/>
        <w:rPr>
          <w:sz w:val="20"/>
        </w:rPr>
      </w:pPr>
      <w:r>
        <w:rPr>
          <w:sz w:val="20"/>
        </w:rPr>
        <w:t>DE-28</w:t>
      </w:r>
      <w:r>
        <w:rPr>
          <w:spacing w:val="-14"/>
          <w:sz w:val="20"/>
        </w:rPr>
        <w:t> </w:t>
      </w:r>
      <w:r>
        <w:rPr>
          <w:sz w:val="20"/>
        </w:rPr>
        <w:t>[D00000000] DE-32 [000000]</w:t>
      </w:r>
    </w:p>
    <w:p>
      <w:pPr>
        <w:spacing w:before="0"/>
        <w:ind w:left="273" w:right="7785" w:firstLine="0"/>
        <w:jc w:val="left"/>
        <w:rPr>
          <w:sz w:val="20"/>
        </w:rPr>
      </w:pPr>
      <w:r>
        <w:rPr>
          <w:sz w:val="20"/>
        </w:rPr>
        <w:t>DE-37</w:t>
      </w:r>
      <w:r>
        <w:rPr>
          <w:spacing w:val="-14"/>
          <w:sz w:val="20"/>
        </w:rPr>
        <w:t> </w:t>
      </w:r>
      <w:r>
        <w:rPr>
          <w:sz w:val="20"/>
        </w:rPr>
        <w:t>[802213016375] DE-41 [TERMID01]</w:t>
      </w:r>
    </w:p>
    <w:p>
      <w:pPr>
        <w:spacing w:line="228" w:lineRule="exact" w:before="0"/>
        <w:ind w:left="273" w:right="0" w:firstLine="0"/>
        <w:jc w:val="left"/>
        <w:rPr>
          <w:sz w:val="20"/>
        </w:rPr>
      </w:pPr>
      <w:r>
        <w:rPr>
          <w:sz w:val="20"/>
        </w:rPr>
        <w:t>DE-42</w:t>
      </w:r>
      <w:r>
        <w:rPr>
          <w:spacing w:val="-9"/>
          <w:sz w:val="20"/>
        </w:rPr>
        <w:t> </w:t>
      </w:r>
      <w:r>
        <w:rPr>
          <w:sz w:val="20"/>
        </w:rPr>
        <w:t>[CARD</w:t>
      </w:r>
      <w:r>
        <w:rPr>
          <w:spacing w:val="-8"/>
          <w:sz w:val="20"/>
        </w:rPr>
        <w:t> </w:t>
      </w:r>
      <w:r>
        <w:rPr>
          <w:sz w:val="20"/>
        </w:rPr>
        <w:t>ACCEPTOR</w:t>
      </w:r>
      <w:r>
        <w:rPr>
          <w:spacing w:val="-5"/>
          <w:sz w:val="20"/>
        </w:rPr>
        <w:t> </w:t>
      </w:r>
      <w:r>
        <w:rPr>
          <w:spacing w:val="-10"/>
          <w:sz w:val="20"/>
        </w:rPr>
        <w:t>]</w:t>
      </w:r>
    </w:p>
    <w:p>
      <w:pPr>
        <w:spacing w:before="1"/>
        <w:ind w:left="273" w:right="5542" w:firstLine="0"/>
        <w:jc w:val="left"/>
        <w:rPr>
          <w:sz w:val="20"/>
        </w:rPr>
      </w:pPr>
      <w:r>
        <w:rPr>
          <w:sz w:val="20"/>
        </w:rPr>
        <w:t>DE-43</w:t>
      </w:r>
      <w:r>
        <w:rPr>
          <w:spacing w:val="-8"/>
          <w:sz w:val="20"/>
        </w:rPr>
        <w:t> </w:t>
      </w:r>
      <w:r>
        <w:rPr>
          <w:sz w:val="20"/>
        </w:rPr>
        <w:t>[ACQUIRER</w:t>
      </w:r>
      <w:r>
        <w:rPr>
          <w:spacing w:val="-7"/>
          <w:sz w:val="20"/>
        </w:rPr>
        <w:t> </w:t>
      </w:r>
      <w:r>
        <w:rPr>
          <w:sz w:val="20"/>
        </w:rPr>
        <w:t>NAME</w:t>
      </w:r>
      <w:r>
        <w:rPr>
          <w:spacing w:val="-7"/>
          <w:sz w:val="20"/>
        </w:rPr>
        <w:t> </w:t>
      </w:r>
      <w:r>
        <w:rPr>
          <w:sz w:val="20"/>
        </w:rPr>
        <w:t>CITY</w:t>
      </w:r>
      <w:r>
        <w:rPr>
          <w:spacing w:val="-9"/>
          <w:sz w:val="20"/>
        </w:rPr>
        <w:t> </w:t>
      </w:r>
      <w:r>
        <w:rPr>
          <w:sz w:val="20"/>
        </w:rPr>
        <w:t>NAME</w:t>
      </w:r>
      <w:r>
        <w:rPr>
          <w:spacing w:val="-9"/>
          <w:sz w:val="20"/>
        </w:rPr>
        <w:t> </w:t>
      </w:r>
      <w:r>
        <w:rPr>
          <w:sz w:val="20"/>
        </w:rPr>
        <w:t>CAUSA] DE-49 [840]</w:t>
      </w:r>
    </w:p>
    <w:p>
      <w:pPr>
        <w:spacing w:before="1"/>
        <w:ind w:left="273" w:right="0" w:firstLine="0"/>
        <w:jc w:val="left"/>
        <w:rPr>
          <w:sz w:val="20"/>
        </w:rPr>
      </w:pPr>
      <w:r>
        <w:rPr>
          <w:sz w:val="20"/>
        </w:rPr>
        <w:t>DE-51</w:t>
      </w:r>
      <w:r>
        <w:rPr>
          <w:spacing w:val="-6"/>
          <w:sz w:val="20"/>
        </w:rPr>
        <w:t> </w:t>
      </w:r>
      <w:r>
        <w:rPr>
          <w:spacing w:val="-2"/>
          <w:sz w:val="20"/>
        </w:rPr>
        <w:t>[840]</w:t>
      </w:r>
    </w:p>
    <w:p>
      <w:pPr>
        <w:spacing w:before="0"/>
        <w:ind w:left="273" w:right="6862" w:firstLine="0"/>
        <w:jc w:val="left"/>
        <w:rPr>
          <w:sz w:val="20"/>
        </w:rPr>
      </w:pPr>
      <w:r>
        <w:rPr>
          <w:sz w:val="20"/>
        </w:rPr>
        <w:t>DE-54</w:t>
      </w:r>
      <w:r>
        <w:rPr>
          <w:spacing w:val="-14"/>
          <w:sz w:val="20"/>
        </w:rPr>
        <w:t> </w:t>
      </w:r>
      <w:r>
        <w:rPr>
          <w:sz w:val="20"/>
        </w:rPr>
        <w:t>[0072840D000000000100] DE-61 [0000000004020000]</w:t>
      </w:r>
    </w:p>
    <w:p>
      <w:pPr>
        <w:spacing w:line="228" w:lineRule="exact" w:before="0"/>
        <w:ind w:left="273" w:right="0" w:firstLine="0"/>
        <w:jc w:val="left"/>
        <w:rPr>
          <w:sz w:val="20"/>
        </w:rPr>
      </w:pPr>
      <w:r>
        <w:rPr>
          <w:sz w:val="20"/>
        </w:rPr>
        <w:t>DE-63</w:t>
      </w:r>
      <w:r>
        <w:rPr>
          <w:spacing w:val="-6"/>
          <w:sz w:val="20"/>
        </w:rPr>
        <w:t> </w:t>
      </w:r>
      <w:r>
        <w:rPr>
          <w:sz w:val="20"/>
        </w:rPr>
        <w:t>[0002</w:t>
      </w:r>
      <w:r>
        <w:rPr>
          <w:spacing w:val="-7"/>
          <w:sz w:val="20"/>
        </w:rPr>
        <w:t> </w:t>
      </w:r>
      <w:r>
        <w:rPr>
          <w:sz w:val="20"/>
        </w:rPr>
        <w:t>123456123456123</w:t>
      </w:r>
      <w:r>
        <w:rPr>
          <w:spacing w:val="-5"/>
          <w:sz w:val="20"/>
        </w:rPr>
        <w:t> </w:t>
      </w:r>
      <w:r>
        <w:rPr>
          <w:sz w:val="20"/>
        </w:rPr>
        <w:t>0</w:t>
      </w:r>
      <w:r>
        <w:rPr>
          <w:spacing w:val="-5"/>
          <w:sz w:val="20"/>
        </w:rPr>
        <w:t> </w:t>
      </w:r>
      <w:r>
        <w:rPr>
          <w:sz w:val="20"/>
        </w:rPr>
        <w:t>VISA</w:t>
      </w:r>
      <w:r>
        <w:rPr>
          <w:spacing w:val="-8"/>
          <w:sz w:val="20"/>
        </w:rPr>
        <w:t> </w:t>
      </w:r>
      <w:r>
        <w:rPr>
          <w:spacing w:val="-10"/>
          <w:sz w:val="20"/>
        </w:rPr>
        <w:t>]</w:t>
      </w:r>
    </w:p>
    <w:p>
      <w:pPr>
        <w:spacing w:before="0"/>
        <w:ind w:left="273" w:right="0" w:firstLine="0"/>
        <w:jc w:val="left"/>
        <w:rPr>
          <w:sz w:val="20"/>
        </w:rPr>
      </w:pPr>
      <w:r>
        <w:rPr>
          <w:sz w:val="20"/>
        </w:rPr>
        <w:t>DE-102</w:t>
      </w:r>
      <w:r>
        <w:rPr>
          <w:spacing w:val="-8"/>
          <w:sz w:val="20"/>
        </w:rPr>
        <w:t> </w:t>
      </w:r>
      <w:r>
        <w:rPr>
          <w:spacing w:val="-2"/>
          <w:sz w:val="20"/>
        </w:rPr>
        <w:t>[100194868736654]</w:t>
      </w:r>
    </w:p>
    <w:p>
      <w:pPr>
        <w:spacing w:before="1"/>
        <w:ind w:left="273" w:right="0" w:firstLine="0"/>
        <w:jc w:val="left"/>
        <w:rPr>
          <w:sz w:val="20"/>
        </w:rPr>
      </w:pPr>
      <w:r>
        <w:rPr>
          <w:sz w:val="20"/>
        </w:rPr>
        <w:t>DE-111</w:t>
      </w:r>
      <w:r>
        <w:rPr>
          <w:spacing w:val="-9"/>
          <w:sz w:val="20"/>
        </w:rPr>
        <w:t> </w:t>
      </w:r>
      <w:r>
        <w:rPr>
          <w:sz w:val="20"/>
        </w:rPr>
        <w:t>[</w:t>
      </w:r>
      <w:r>
        <w:rPr>
          <w:spacing w:val="-10"/>
          <w:sz w:val="20"/>
        </w:rPr>
        <w:t> </w:t>
      </w:r>
      <w:r>
        <w:rPr>
          <w:sz w:val="20"/>
        </w:rPr>
        <w:t>123456123456123</w:t>
      </w:r>
      <w:r>
        <w:rPr>
          <w:spacing w:val="-9"/>
          <w:sz w:val="20"/>
        </w:rPr>
        <w:t> </w:t>
      </w:r>
      <w:r>
        <w:rPr>
          <w:sz w:val="20"/>
        </w:rPr>
        <w:t>00</w:t>
      </w:r>
      <w:r>
        <w:rPr>
          <w:spacing w:val="-7"/>
          <w:sz w:val="20"/>
        </w:rPr>
        <w:t> </w:t>
      </w:r>
      <w:r>
        <w:rPr>
          <w:sz w:val="20"/>
        </w:rPr>
        <w:t>000000</w:t>
      </w:r>
      <w:r>
        <w:rPr>
          <w:spacing w:val="-7"/>
          <w:sz w:val="20"/>
        </w:rPr>
        <w:t> </w:t>
      </w:r>
      <w:r>
        <w:rPr>
          <w:sz w:val="20"/>
        </w:rPr>
        <w:t>0000000000</w:t>
      </w:r>
      <w:r>
        <w:rPr>
          <w:spacing w:val="-7"/>
          <w:sz w:val="20"/>
        </w:rPr>
        <w:t> </w:t>
      </w:r>
      <w:r>
        <w:rPr>
          <w:sz w:val="20"/>
        </w:rPr>
        <w:t>000000000000</w:t>
      </w:r>
      <w:r>
        <w:rPr>
          <w:spacing w:val="-9"/>
          <w:sz w:val="20"/>
        </w:rPr>
        <w:t> </w:t>
      </w:r>
      <w:r>
        <w:rPr>
          <w:sz w:val="20"/>
        </w:rPr>
        <w:t>0000000000</w:t>
      </w:r>
      <w:r>
        <w:rPr>
          <w:spacing w:val="-6"/>
          <w:sz w:val="20"/>
        </w:rPr>
        <w:t> </w:t>
      </w:r>
      <w:r>
        <w:rPr>
          <w:spacing w:val="-2"/>
          <w:sz w:val="20"/>
        </w:rPr>
        <w:t>00020000000000000000</w:t>
      </w:r>
    </w:p>
    <w:p>
      <w:pPr>
        <w:pStyle w:val="BodyText"/>
        <w:ind w:left="273"/>
      </w:pPr>
      <w:r>
        <w:rPr/>
        <w:t>00</w:t>
      </w:r>
      <w:r>
        <w:rPr>
          <w:spacing w:val="-3"/>
        </w:rPr>
        <w:t> </w:t>
      </w:r>
      <w:r>
        <w:rPr/>
        <w:t>0</w:t>
      </w:r>
      <w:r>
        <w:rPr>
          <w:spacing w:val="-1"/>
        </w:rPr>
        <w:t> </w:t>
      </w:r>
      <w:r>
        <w:rPr>
          <w:spacing w:val="-10"/>
        </w:rPr>
        <w:t>]</w:t>
      </w:r>
    </w:p>
    <w:p>
      <w:pPr>
        <w:pStyle w:val="BodyText"/>
        <w:spacing w:before="48"/>
      </w:pPr>
    </w:p>
    <w:p>
      <w:pPr>
        <w:pStyle w:val="Heading5"/>
      </w:pPr>
      <w:r>
        <w:rPr/>
        <w:t>Response</w:t>
      </w:r>
      <w:r>
        <w:rPr>
          <w:spacing w:val="-8"/>
        </w:rPr>
        <w:t> </w:t>
      </w:r>
      <w:r>
        <w:rPr/>
        <w:t>Message</w:t>
      </w:r>
      <w:r>
        <w:rPr>
          <w:spacing w:val="-8"/>
        </w:rPr>
        <w:t> </w:t>
      </w:r>
      <w:r>
        <w:rPr/>
        <w:t>[0230]</w:t>
      </w:r>
      <w:r>
        <w:rPr>
          <w:spacing w:val="-7"/>
        </w:rPr>
        <w:t> </w:t>
      </w:r>
      <w:r>
        <w:rPr/>
        <w:t>(represented</w:t>
      </w:r>
      <w:r>
        <w:rPr>
          <w:spacing w:val="-7"/>
        </w:rPr>
        <w:t> </w:t>
      </w:r>
      <w:r>
        <w:rPr/>
        <w:t>in</w:t>
      </w:r>
      <w:r>
        <w:rPr>
          <w:spacing w:val="-5"/>
        </w:rPr>
        <w:t> </w:t>
      </w:r>
      <w:r>
        <w:rPr>
          <w:spacing w:val="-4"/>
        </w:rPr>
        <w:t>Hex):</w:t>
      </w:r>
    </w:p>
    <w:p>
      <w:pPr>
        <w:pStyle w:val="BodyText"/>
        <w:spacing w:before="32"/>
        <w:rPr>
          <w:b/>
        </w:rPr>
      </w:pPr>
    </w:p>
    <w:p>
      <w:pPr>
        <w:spacing w:before="0"/>
        <w:ind w:left="244" w:right="0" w:firstLine="0"/>
        <w:jc w:val="left"/>
        <w:rPr>
          <w:sz w:val="20"/>
        </w:rPr>
      </w:pPr>
      <w:r>
        <w:rPr>
          <w:color w:val="000000"/>
          <w:spacing w:val="-28"/>
          <w:sz w:val="20"/>
          <w:shd w:fill="E6E6E6" w:color="auto" w:val="clear"/>
        </w:rPr>
        <w:t> </w:t>
      </w:r>
      <w:r>
        <w:rPr>
          <w:color w:val="000000"/>
          <w:spacing w:val="-2"/>
          <w:sz w:val="20"/>
          <w:shd w:fill="E6E6E6" w:color="auto" w:val="clear"/>
        </w:rPr>
        <w:t>01CE30323330F67A00910EC0A40A00000000040200003135313030313934383638373336363534303030</w:t>
      </w:r>
      <w:r>
        <w:rPr>
          <w:color w:val="000000"/>
          <w:spacing w:val="40"/>
          <w:sz w:val="20"/>
          <w:shd w:fill="E6E6E6" w:color="auto" w:val="clear"/>
        </w:rPr>
        <w:t> </w:t>
      </w:r>
    </w:p>
    <w:p>
      <w:pPr>
        <w:pStyle w:val="BodyText"/>
        <w:spacing w:line="229" w:lineRule="exact" w:before="1"/>
        <w:ind w:left="244"/>
      </w:pPr>
      <w:r>
        <w:rPr>
          <w:color w:val="000000"/>
          <w:spacing w:val="-28"/>
          <w:shd w:fill="E6E6E6" w:color="auto" w:val="clear"/>
        </w:rPr>
        <w:t> </w:t>
      </w:r>
      <w:r>
        <w:rPr>
          <w:color w:val="000000"/>
          <w:spacing w:val="-2"/>
          <w:shd w:fill="E6E6E6" w:color="auto" w:val="clear"/>
        </w:rPr>
        <w:t>30303030303030303030353030303030303030303030353031303030313232313333333537363130303230</w:t>
      </w:r>
      <w:r>
        <w:rPr>
          <w:color w:val="000000"/>
          <w:spacing w:val="80"/>
          <w:shd w:fill="E6E6E6" w:color="auto" w:val="clear"/>
        </w:rPr>
        <w:t> </w:t>
      </w:r>
    </w:p>
    <w:p>
      <w:pPr>
        <w:pStyle w:val="BodyText"/>
        <w:spacing w:line="229" w:lineRule="exact"/>
        <w:ind w:left="244"/>
      </w:pPr>
      <w:r>
        <w:rPr>
          <w:color w:val="000000"/>
          <w:spacing w:val="-28"/>
          <w:shd w:fill="E6E6E6" w:color="auto" w:val="clear"/>
        </w:rPr>
        <w:t> </w:t>
      </w:r>
      <w:r>
        <w:rPr>
          <w:color w:val="000000"/>
          <w:spacing w:val="-2"/>
          <w:shd w:fill="E6E6E6" w:color="auto" w:val="clear"/>
        </w:rPr>
        <w:t>30303031363337353138333335373031323230313232303044303030303030303030363030303030303830</w:t>
      </w:r>
      <w:r>
        <w:rPr>
          <w:color w:val="000000"/>
          <w:spacing w:val="80"/>
          <w:shd w:fill="E6E6E6" w:color="auto" w:val="clear"/>
        </w:rPr>
        <w:t> </w:t>
      </w:r>
    </w:p>
    <w:p>
      <w:pPr>
        <w:spacing w:before="0"/>
        <w:ind w:left="244" w:right="0" w:firstLine="0"/>
        <w:jc w:val="left"/>
        <w:rPr>
          <w:sz w:val="20"/>
        </w:rPr>
      </w:pPr>
      <w:r>
        <w:rPr>
          <w:color w:val="000000"/>
          <w:spacing w:val="-28"/>
          <w:sz w:val="20"/>
          <w:shd w:fill="E6E6E6" w:color="auto" w:val="clear"/>
        </w:rPr>
        <w:t> </w:t>
      </w:r>
      <w:r>
        <w:rPr>
          <w:color w:val="000000"/>
          <w:spacing w:val="-2"/>
          <w:sz w:val="20"/>
          <w:shd w:fill="E6E6E6" w:color="auto" w:val="clear"/>
        </w:rPr>
        <w:t>3232313330313633373530303132343535315445524D4944303143415244204143434550544F5220203834</w:t>
      </w:r>
      <w:r>
        <w:rPr>
          <w:color w:val="000000"/>
          <w:spacing w:val="40"/>
          <w:sz w:val="20"/>
          <w:shd w:fill="E6E6E6" w:color="auto" w:val="clear"/>
        </w:rPr>
        <w:t> </w:t>
      </w:r>
    </w:p>
    <w:p>
      <w:pPr>
        <w:pStyle w:val="BodyText"/>
        <w:spacing w:before="1"/>
        <w:ind w:left="244"/>
      </w:pPr>
      <w:r>
        <w:rPr>
          <w:color w:val="000000"/>
          <w:spacing w:val="-28"/>
          <w:shd w:fill="E6E6E6" w:color="auto" w:val="clear"/>
        </w:rPr>
        <w:t> </w:t>
      </w:r>
      <w:r>
        <w:rPr>
          <w:color w:val="000000"/>
          <w:spacing w:val="-2"/>
          <w:shd w:fill="E6E6E6" w:color="auto" w:val="clear"/>
        </w:rPr>
        <w:t>30383430303230303037323834304430303030303030303031303030313630303030303030303034303230</w:t>
      </w:r>
      <w:r>
        <w:rPr>
          <w:color w:val="000000"/>
          <w:spacing w:val="80"/>
          <w:shd w:fill="E6E6E6" w:color="auto" w:val="clear"/>
        </w:rPr>
        <w:t> </w:t>
      </w:r>
    </w:p>
    <w:p>
      <w:pPr>
        <w:pStyle w:val="BodyText"/>
        <w:ind w:left="244"/>
      </w:pPr>
      <w:r>
        <w:rPr>
          <w:color w:val="000000"/>
          <w:spacing w:val="-28"/>
          <w:shd w:fill="E6E6E6" w:color="auto" w:val="clear"/>
        </w:rPr>
        <w:t> </w:t>
      </w:r>
      <w:r>
        <w:rPr>
          <w:color w:val="000000"/>
          <w:spacing w:val="-2"/>
          <w:shd w:fill="E6E6E6" w:color="auto" w:val="clear"/>
        </w:rPr>
        <w:t>30303030373030303032202020203132333435363132333435363132332020202020202020202020302020</w:t>
      </w:r>
      <w:r>
        <w:rPr>
          <w:color w:val="000000"/>
          <w:spacing w:val="80"/>
          <w:shd w:fill="E6E6E6" w:color="auto" w:val="clear"/>
        </w:rPr>
        <w:t> </w:t>
      </w:r>
    </w:p>
    <w:p>
      <w:pPr>
        <w:pStyle w:val="BodyText"/>
        <w:spacing w:line="229" w:lineRule="exact"/>
        <w:ind w:left="244"/>
      </w:pPr>
      <w:r>
        <w:rPr>
          <w:color w:val="000000"/>
          <w:spacing w:val="-28"/>
          <w:shd w:fill="E6E6E6" w:color="auto" w:val="clear"/>
        </w:rPr>
        <w:t> </w:t>
      </w:r>
      <w:r>
        <w:rPr>
          <w:color w:val="000000"/>
          <w:spacing w:val="-2"/>
          <w:shd w:fill="E6E6E6" w:color="auto" w:val="clear"/>
        </w:rPr>
        <w:t>20202020202020202020202020202020202020202056495341202020202020202031353130303139343836</w:t>
      </w:r>
      <w:r>
        <w:rPr>
          <w:color w:val="000000"/>
          <w:spacing w:val="80"/>
          <w:shd w:fill="E6E6E6" w:color="auto" w:val="clear"/>
        </w:rPr>
        <w:t> </w:t>
      </w:r>
    </w:p>
    <w:p>
      <w:pPr>
        <w:pStyle w:val="BodyText"/>
        <w:spacing w:line="229" w:lineRule="exact"/>
        <w:ind w:left="244"/>
      </w:pPr>
      <w:r>
        <w:rPr>
          <w:color w:val="000000"/>
          <w:spacing w:val="-28"/>
          <w:shd w:fill="E6E6E6" w:color="auto" w:val="clear"/>
        </w:rPr>
        <w:t> </w:t>
      </w:r>
      <w:r>
        <w:rPr>
          <w:color w:val="000000"/>
          <w:spacing w:val="-2"/>
          <w:shd w:fill="E6E6E6" w:color="auto" w:val="clear"/>
        </w:rPr>
        <w:t>38373336363534313534203132333435363132333435363132332020202020303020202020202020202020</w:t>
      </w:r>
      <w:r>
        <w:rPr>
          <w:color w:val="000000"/>
          <w:spacing w:val="80"/>
          <w:shd w:fill="E6E6E6" w:color="auto" w:val="clear"/>
        </w:rPr>
        <w:t> </w:t>
      </w:r>
    </w:p>
    <w:p>
      <w:pPr>
        <w:spacing w:after="0" w:line="229" w:lineRule="exact"/>
        <w:sectPr>
          <w:headerReference w:type="default" r:id="rId51"/>
          <w:footerReference w:type="default" r:id="rId52"/>
          <w:pgSz w:w="11910" w:h="16840"/>
          <w:pgMar w:header="0" w:footer="1095" w:top="920" w:bottom="1280" w:left="860" w:right="920"/>
        </w:sectPr>
      </w:pPr>
    </w:p>
    <w:p>
      <w:pPr>
        <w:pStyle w:val="BodyText"/>
        <w:ind w:left="8662"/>
      </w:pPr>
      <w:r>
        <w:rPr/>
        <w:drawing>
          <wp:inline distT="0" distB="0" distL="0" distR="0">
            <wp:extent cx="769674" cy="475488"/>
            <wp:effectExtent l="0" t="0" r="0" b="0"/>
            <wp:docPr id="498" name="Image 498"/>
            <wp:cNvGraphicFramePr>
              <a:graphicFrameLocks/>
            </wp:cNvGraphicFramePr>
            <a:graphic>
              <a:graphicData uri="http://schemas.openxmlformats.org/drawingml/2006/picture">
                <pic:pic>
                  <pic:nvPicPr>
                    <pic:cNvPr id="498" name="Image 498"/>
                    <pic:cNvPicPr/>
                  </pic:nvPicPr>
                  <pic:blipFill>
                    <a:blip r:embed="rId7" cstate="print"/>
                    <a:stretch>
                      <a:fillRect/>
                    </a:stretch>
                  </pic:blipFill>
                  <pic:spPr>
                    <a:xfrm>
                      <a:off x="0" y="0"/>
                      <a:ext cx="769674" cy="475488"/>
                    </a:xfrm>
                    <a:prstGeom prst="rect">
                      <a:avLst/>
                    </a:prstGeom>
                  </pic:spPr>
                </pic:pic>
              </a:graphicData>
            </a:graphic>
          </wp:inline>
        </w:drawing>
      </w:r>
      <w:r>
        <w:rPr/>
      </w:r>
    </w:p>
    <w:p>
      <w:pPr>
        <w:pStyle w:val="BodyText"/>
        <w:ind w:left="244"/>
      </w:pPr>
      <w:r>
        <w:rPr/>
        <mc:AlternateContent>
          <mc:Choice Requires="wps">
            <w:drawing>
              <wp:inline distT="0" distB="0" distL="0" distR="0">
                <wp:extent cx="6158230" cy="438150"/>
                <wp:effectExtent l="0" t="0" r="0" b="0"/>
                <wp:docPr id="499" name="Textbox 499"/>
                <wp:cNvGraphicFramePr>
                  <a:graphicFrameLocks/>
                </wp:cNvGraphicFramePr>
                <a:graphic>
                  <a:graphicData uri="http://schemas.microsoft.com/office/word/2010/wordprocessingShape">
                    <wps:wsp>
                      <wps:cNvPr id="499" name="Textbox 499"/>
                      <wps:cNvSpPr txBox="1"/>
                      <wps:spPr>
                        <a:xfrm>
                          <a:off x="0" y="0"/>
                          <a:ext cx="6158230" cy="438150"/>
                        </a:xfrm>
                        <a:prstGeom prst="rect">
                          <a:avLst/>
                        </a:prstGeom>
                        <a:solidFill>
                          <a:srgbClr val="E6E6E6"/>
                        </a:solidFill>
                      </wps:spPr>
                      <wps:txbx>
                        <w:txbxContent>
                          <w:p>
                            <w:pPr>
                              <w:pStyle w:val="BodyText"/>
                              <w:spacing w:line="229" w:lineRule="exact"/>
                              <w:ind w:left="28"/>
                              <w:rPr>
                                <w:color w:val="000000"/>
                              </w:rPr>
                            </w:pPr>
                            <w:r>
                              <w:rPr>
                                <w:color w:val="000000"/>
                                <w:spacing w:val="-2"/>
                              </w:rPr>
                              <w:t>20202020202020202020202020202020303030303030203030303030303030303020303030303030303030</w:t>
                            </w:r>
                          </w:p>
                          <w:p>
                            <w:pPr>
                              <w:pStyle w:val="BodyText"/>
                              <w:spacing w:line="229" w:lineRule="exact"/>
                              <w:ind w:left="28"/>
                              <w:rPr>
                                <w:color w:val="000000"/>
                              </w:rPr>
                            </w:pPr>
                            <w:r>
                              <w:rPr>
                                <w:color w:val="000000"/>
                                <w:spacing w:val="-2"/>
                              </w:rPr>
                              <w:t>30303020202020203030303030303030303020202020202020202020202030303032303030303030303030</w:t>
                            </w:r>
                          </w:p>
                          <w:p>
                            <w:pPr>
                              <w:pStyle w:val="BodyText"/>
                              <w:ind w:left="28"/>
                              <w:rPr>
                                <w:color w:val="000000"/>
                              </w:rPr>
                            </w:pPr>
                            <w:r>
                              <w:rPr>
                                <w:color w:val="000000"/>
                                <w:spacing w:val="-2"/>
                              </w:rPr>
                              <w:t>3030303030303020202020202020202020202020202030302020202030202020202020</w:t>
                            </w:r>
                          </w:p>
                        </w:txbxContent>
                      </wps:txbx>
                      <wps:bodyPr wrap="square" lIns="0" tIns="0" rIns="0" bIns="0" rtlCol="0">
                        <a:noAutofit/>
                      </wps:bodyPr>
                    </wps:wsp>
                  </a:graphicData>
                </a:graphic>
              </wp:inline>
            </w:drawing>
          </mc:Choice>
          <mc:Fallback>
            <w:pict>
              <v:shape style="width:484.9pt;height:34.5pt;mso-position-horizontal-relative:char;mso-position-vertical-relative:line" type="#_x0000_t202" id="docshape469" filled="true" fillcolor="#e6e6e6" stroked="false">
                <w10:anchorlock/>
                <v:textbox inset="0,0,0,0">
                  <w:txbxContent>
                    <w:p>
                      <w:pPr>
                        <w:pStyle w:val="BodyText"/>
                        <w:spacing w:line="229" w:lineRule="exact"/>
                        <w:ind w:left="28"/>
                        <w:rPr>
                          <w:color w:val="000000"/>
                        </w:rPr>
                      </w:pPr>
                      <w:r>
                        <w:rPr>
                          <w:color w:val="000000"/>
                          <w:spacing w:val="-2"/>
                        </w:rPr>
                        <w:t>20202020202020202020202020202020303030303030203030303030303030303020303030303030303030</w:t>
                      </w:r>
                    </w:p>
                    <w:p>
                      <w:pPr>
                        <w:pStyle w:val="BodyText"/>
                        <w:spacing w:line="229" w:lineRule="exact"/>
                        <w:ind w:left="28"/>
                        <w:rPr>
                          <w:color w:val="000000"/>
                        </w:rPr>
                      </w:pPr>
                      <w:r>
                        <w:rPr>
                          <w:color w:val="000000"/>
                          <w:spacing w:val="-2"/>
                        </w:rPr>
                        <w:t>30303020202020203030303030303030303020202020202020202020202030303032303030303030303030</w:t>
                      </w:r>
                    </w:p>
                    <w:p>
                      <w:pPr>
                        <w:pStyle w:val="BodyText"/>
                        <w:ind w:left="28"/>
                        <w:rPr>
                          <w:color w:val="000000"/>
                        </w:rPr>
                      </w:pPr>
                      <w:r>
                        <w:rPr>
                          <w:color w:val="000000"/>
                          <w:spacing w:val="-2"/>
                        </w:rPr>
                        <w:t>3030303030303020202020202020202020202020202030302020202030202020202020</w:t>
                      </w:r>
                    </w:p>
                  </w:txbxContent>
                </v:textbox>
                <v:fill type="solid"/>
              </v:shape>
            </w:pict>
          </mc:Fallback>
        </mc:AlternateContent>
      </w:r>
      <w:r>
        <w:rPr/>
      </w:r>
    </w:p>
    <w:p>
      <w:pPr>
        <w:pStyle w:val="BodyText"/>
        <w:spacing w:before="46"/>
      </w:pPr>
    </w:p>
    <w:p>
      <w:pPr>
        <w:pStyle w:val="Heading6"/>
      </w:pPr>
      <w:r>
        <w:rPr/>
        <w:t>Parsed</w:t>
      </w:r>
      <w:r>
        <w:rPr>
          <w:spacing w:val="-9"/>
        </w:rPr>
        <w:t> </w:t>
      </w:r>
      <w:r>
        <w:rPr/>
        <w:t>Message</w:t>
      </w:r>
      <w:r>
        <w:rPr>
          <w:spacing w:val="-12"/>
        </w:rPr>
        <w:t> </w:t>
      </w:r>
      <w:r>
        <w:rPr>
          <w:spacing w:val="-2"/>
        </w:rPr>
        <w:t>[0230]:</w:t>
      </w:r>
    </w:p>
    <w:p>
      <w:pPr>
        <w:spacing w:line="229" w:lineRule="exact" w:before="3"/>
        <w:ind w:left="273" w:right="0" w:firstLine="0"/>
        <w:jc w:val="left"/>
        <w:rPr>
          <w:sz w:val="20"/>
        </w:rPr>
      </w:pPr>
      <w:r>
        <w:rPr>
          <w:sz w:val="20"/>
        </w:rPr>
        <w:t>DE-2</w:t>
      </w:r>
      <w:r>
        <w:rPr>
          <w:spacing w:val="-7"/>
          <w:sz w:val="20"/>
        </w:rPr>
        <w:t> </w:t>
      </w:r>
      <w:r>
        <w:rPr>
          <w:spacing w:val="-2"/>
          <w:sz w:val="20"/>
        </w:rPr>
        <w:t>[100194868736654]</w:t>
      </w:r>
    </w:p>
    <w:p>
      <w:pPr>
        <w:spacing w:line="229" w:lineRule="exact" w:before="0"/>
        <w:ind w:left="273" w:right="0" w:firstLine="0"/>
        <w:jc w:val="left"/>
        <w:rPr>
          <w:sz w:val="20"/>
        </w:rPr>
      </w:pPr>
      <w:r>
        <w:rPr>
          <w:sz w:val="20"/>
        </w:rPr>
        <w:t>DE-3</w:t>
      </w:r>
      <w:r>
        <w:rPr>
          <w:spacing w:val="-7"/>
          <w:sz w:val="20"/>
        </w:rPr>
        <w:t> </w:t>
      </w:r>
      <w:r>
        <w:rPr>
          <w:spacing w:val="-2"/>
          <w:sz w:val="20"/>
        </w:rPr>
        <w:t>[000000]</w:t>
      </w:r>
    </w:p>
    <w:p>
      <w:pPr>
        <w:spacing w:before="0"/>
        <w:ind w:left="273" w:right="0" w:firstLine="0"/>
        <w:jc w:val="left"/>
        <w:rPr>
          <w:sz w:val="20"/>
        </w:rPr>
      </w:pPr>
      <w:r>
        <w:rPr>
          <w:sz w:val="20"/>
        </w:rPr>
        <w:t>DE-4</w:t>
      </w:r>
      <w:r>
        <w:rPr>
          <w:spacing w:val="-7"/>
          <w:sz w:val="20"/>
        </w:rPr>
        <w:t> </w:t>
      </w:r>
      <w:r>
        <w:rPr>
          <w:spacing w:val="-2"/>
          <w:sz w:val="20"/>
        </w:rPr>
        <w:t>[000000050000]</w:t>
      </w:r>
    </w:p>
    <w:p>
      <w:pPr>
        <w:spacing w:before="1"/>
        <w:ind w:left="273" w:right="0" w:firstLine="0"/>
        <w:jc w:val="left"/>
        <w:rPr>
          <w:sz w:val="20"/>
        </w:rPr>
      </w:pPr>
      <w:r>
        <w:rPr>
          <w:sz w:val="20"/>
        </w:rPr>
        <w:t>DE-6</w:t>
      </w:r>
      <w:r>
        <w:rPr>
          <w:spacing w:val="-7"/>
          <w:sz w:val="20"/>
        </w:rPr>
        <w:t> </w:t>
      </w:r>
      <w:r>
        <w:rPr>
          <w:spacing w:val="-2"/>
          <w:sz w:val="20"/>
        </w:rPr>
        <w:t>[000000050100]</w:t>
      </w:r>
    </w:p>
    <w:p>
      <w:pPr>
        <w:spacing w:before="0"/>
        <w:ind w:left="273" w:right="0" w:firstLine="0"/>
        <w:jc w:val="left"/>
        <w:rPr>
          <w:sz w:val="20"/>
        </w:rPr>
      </w:pPr>
      <w:r>
        <w:rPr>
          <w:sz w:val="20"/>
        </w:rPr>
        <w:t>DE-7</w:t>
      </w:r>
      <w:r>
        <w:rPr>
          <w:spacing w:val="-7"/>
          <w:sz w:val="20"/>
        </w:rPr>
        <w:t> </w:t>
      </w:r>
      <w:r>
        <w:rPr>
          <w:spacing w:val="-2"/>
          <w:sz w:val="20"/>
        </w:rPr>
        <w:t>[0122133357]</w:t>
      </w:r>
    </w:p>
    <w:p>
      <w:pPr>
        <w:spacing w:line="229" w:lineRule="exact" w:before="1"/>
        <w:ind w:left="273" w:right="0" w:firstLine="0"/>
        <w:jc w:val="left"/>
        <w:rPr>
          <w:sz w:val="20"/>
        </w:rPr>
      </w:pPr>
      <w:r>
        <w:rPr>
          <w:sz w:val="20"/>
        </w:rPr>
        <w:t>DE-10</w:t>
      </w:r>
      <w:r>
        <w:rPr>
          <w:spacing w:val="-6"/>
          <w:sz w:val="20"/>
        </w:rPr>
        <w:t> </w:t>
      </w:r>
      <w:r>
        <w:rPr>
          <w:spacing w:val="-2"/>
          <w:sz w:val="20"/>
        </w:rPr>
        <w:t>[61002000]</w:t>
      </w:r>
    </w:p>
    <w:p>
      <w:pPr>
        <w:spacing w:line="229" w:lineRule="exact" w:before="0"/>
        <w:ind w:left="273" w:right="0" w:firstLine="0"/>
        <w:jc w:val="left"/>
        <w:rPr>
          <w:sz w:val="20"/>
        </w:rPr>
      </w:pPr>
      <w:r>
        <w:rPr>
          <w:sz w:val="20"/>
        </w:rPr>
        <w:t>DE-11</w:t>
      </w:r>
      <w:r>
        <w:rPr>
          <w:spacing w:val="-6"/>
          <w:sz w:val="20"/>
        </w:rPr>
        <w:t> </w:t>
      </w:r>
      <w:r>
        <w:rPr>
          <w:spacing w:val="-2"/>
          <w:sz w:val="20"/>
        </w:rPr>
        <w:t>[016375]</w:t>
      </w:r>
    </w:p>
    <w:p>
      <w:pPr>
        <w:spacing w:before="0"/>
        <w:ind w:left="273" w:right="0" w:firstLine="0"/>
        <w:jc w:val="left"/>
        <w:rPr>
          <w:sz w:val="20"/>
        </w:rPr>
      </w:pPr>
      <w:r>
        <w:rPr>
          <w:sz w:val="20"/>
        </w:rPr>
        <w:t>DE-12</w:t>
      </w:r>
      <w:r>
        <w:rPr>
          <w:spacing w:val="-6"/>
          <w:sz w:val="20"/>
        </w:rPr>
        <w:t> </w:t>
      </w:r>
      <w:r>
        <w:rPr>
          <w:spacing w:val="-2"/>
          <w:sz w:val="20"/>
        </w:rPr>
        <w:t>[183357]</w:t>
      </w:r>
    </w:p>
    <w:p>
      <w:pPr>
        <w:spacing w:before="0"/>
        <w:ind w:left="273" w:right="0" w:firstLine="0"/>
        <w:jc w:val="left"/>
        <w:rPr>
          <w:sz w:val="20"/>
        </w:rPr>
      </w:pPr>
      <w:r>
        <w:rPr>
          <w:sz w:val="20"/>
        </w:rPr>
        <w:t>DE-13</w:t>
      </w:r>
      <w:r>
        <w:rPr>
          <w:spacing w:val="-6"/>
          <w:sz w:val="20"/>
        </w:rPr>
        <w:t> </w:t>
      </w:r>
      <w:r>
        <w:rPr>
          <w:spacing w:val="-2"/>
          <w:sz w:val="20"/>
        </w:rPr>
        <w:t>[0122]</w:t>
      </w:r>
    </w:p>
    <w:p>
      <w:pPr>
        <w:spacing w:before="1"/>
        <w:ind w:left="273" w:right="0" w:firstLine="0"/>
        <w:jc w:val="left"/>
        <w:rPr>
          <w:sz w:val="20"/>
        </w:rPr>
      </w:pPr>
      <w:r>
        <w:rPr>
          <w:sz w:val="20"/>
        </w:rPr>
        <w:t>DE-15</w:t>
      </w:r>
      <w:r>
        <w:rPr>
          <w:spacing w:val="-6"/>
          <w:sz w:val="20"/>
        </w:rPr>
        <w:t> </w:t>
      </w:r>
      <w:r>
        <w:rPr>
          <w:spacing w:val="-2"/>
          <w:sz w:val="20"/>
        </w:rPr>
        <w:t>[0122]</w:t>
      </w:r>
    </w:p>
    <w:p>
      <w:pPr>
        <w:spacing w:before="1"/>
        <w:ind w:left="273" w:right="0" w:firstLine="0"/>
        <w:jc w:val="left"/>
        <w:rPr>
          <w:sz w:val="20"/>
        </w:rPr>
      </w:pPr>
      <w:r>
        <w:rPr>
          <w:sz w:val="20"/>
        </w:rPr>
        <w:t>DE-25</w:t>
      </w:r>
      <w:r>
        <w:rPr>
          <w:spacing w:val="-6"/>
          <w:sz w:val="20"/>
        </w:rPr>
        <w:t> </w:t>
      </w:r>
      <w:r>
        <w:rPr>
          <w:spacing w:val="-4"/>
          <w:sz w:val="20"/>
        </w:rPr>
        <w:t>[00]</w:t>
      </w:r>
    </w:p>
    <w:p>
      <w:pPr>
        <w:spacing w:before="0"/>
        <w:ind w:left="273" w:right="8085" w:firstLine="0"/>
        <w:jc w:val="left"/>
        <w:rPr>
          <w:sz w:val="20"/>
        </w:rPr>
      </w:pPr>
      <w:r>
        <w:rPr>
          <w:sz w:val="20"/>
        </w:rPr>
        <w:t>DE-28</w:t>
      </w:r>
      <w:r>
        <w:rPr>
          <w:spacing w:val="-14"/>
          <w:sz w:val="20"/>
        </w:rPr>
        <w:t> </w:t>
      </w:r>
      <w:r>
        <w:rPr>
          <w:sz w:val="20"/>
        </w:rPr>
        <w:t>[D00000000] DE-32 [000000]</w:t>
      </w:r>
    </w:p>
    <w:p>
      <w:pPr>
        <w:spacing w:line="228" w:lineRule="exact" w:before="0"/>
        <w:ind w:left="273" w:right="0" w:firstLine="0"/>
        <w:jc w:val="left"/>
        <w:rPr>
          <w:sz w:val="20"/>
        </w:rPr>
      </w:pPr>
      <w:r>
        <w:rPr>
          <w:sz w:val="20"/>
        </w:rPr>
        <w:t>DE-37</w:t>
      </w:r>
      <w:r>
        <w:rPr>
          <w:spacing w:val="-6"/>
          <w:sz w:val="20"/>
        </w:rPr>
        <w:t> </w:t>
      </w:r>
      <w:r>
        <w:rPr>
          <w:spacing w:val="-2"/>
          <w:sz w:val="20"/>
        </w:rPr>
        <w:t>[802213016375]</w:t>
      </w:r>
    </w:p>
    <w:p>
      <w:pPr>
        <w:spacing w:before="1"/>
        <w:ind w:left="273" w:right="0" w:firstLine="0"/>
        <w:jc w:val="left"/>
        <w:rPr>
          <w:sz w:val="20"/>
        </w:rPr>
      </w:pPr>
      <w:r>
        <w:rPr>
          <w:sz w:val="20"/>
        </w:rPr>
        <w:t>DE-38</w:t>
      </w:r>
      <w:r>
        <w:rPr>
          <w:spacing w:val="-6"/>
          <w:sz w:val="20"/>
        </w:rPr>
        <w:t> </w:t>
      </w:r>
      <w:r>
        <w:rPr>
          <w:spacing w:val="-2"/>
          <w:sz w:val="20"/>
        </w:rPr>
        <w:t>[001245]</w:t>
      </w:r>
    </w:p>
    <w:p>
      <w:pPr>
        <w:spacing w:before="0"/>
        <w:ind w:left="273" w:right="0" w:firstLine="0"/>
        <w:jc w:val="left"/>
        <w:rPr>
          <w:sz w:val="20"/>
        </w:rPr>
      </w:pPr>
      <w:r>
        <w:rPr>
          <w:sz w:val="20"/>
        </w:rPr>
        <w:t>DE-39</w:t>
      </w:r>
      <w:r>
        <w:rPr>
          <w:spacing w:val="-6"/>
          <w:sz w:val="20"/>
        </w:rPr>
        <w:t> </w:t>
      </w:r>
      <w:r>
        <w:rPr>
          <w:spacing w:val="-4"/>
          <w:sz w:val="20"/>
        </w:rPr>
        <w:t>[51]</w:t>
      </w:r>
    </w:p>
    <w:p>
      <w:pPr>
        <w:spacing w:before="1"/>
        <w:ind w:left="273" w:right="0" w:firstLine="0"/>
        <w:jc w:val="left"/>
        <w:rPr>
          <w:sz w:val="20"/>
        </w:rPr>
      </w:pPr>
      <w:r>
        <w:rPr>
          <w:sz w:val="20"/>
        </w:rPr>
        <w:t>DE-41</w:t>
      </w:r>
      <w:r>
        <w:rPr>
          <w:spacing w:val="-6"/>
          <w:sz w:val="20"/>
        </w:rPr>
        <w:t> </w:t>
      </w:r>
      <w:r>
        <w:rPr>
          <w:spacing w:val="-2"/>
          <w:sz w:val="20"/>
        </w:rPr>
        <w:t>[TERMID01]</w:t>
      </w:r>
    </w:p>
    <w:p>
      <w:pPr>
        <w:spacing w:before="0"/>
        <w:ind w:left="273" w:right="7329" w:firstLine="0"/>
        <w:jc w:val="left"/>
        <w:rPr>
          <w:sz w:val="20"/>
        </w:rPr>
      </w:pPr>
      <w:r>
        <w:rPr>
          <w:sz w:val="20"/>
        </w:rPr>
        <w:t>DE-42</w:t>
      </w:r>
      <w:r>
        <w:rPr>
          <w:spacing w:val="-12"/>
          <w:sz w:val="20"/>
        </w:rPr>
        <w:t> </w:t>
      </w:r>
      <w:r>
        <w:rPr>
          <w:sz w:val="20"/>
        </w:rPr>
        <w:t>[CARD</w:t>
      </w:r>
      <w:r>
        <w:rPr>
          <w:spacing w:val="-13"/>
          <w:sz w:val="20"/>
        </w:rPr>
        <w:t> </w:t>
      </w:r>
      <w:r>
        <w:rPr>
          <w:sz w:val="20"/>
        </w:rPr>
        <w:t>ACCEPTOR</w:t>
      </w:r>
      <w:r>
        <w:rPr>
          <w:spacing w:val="-11"/>
          <w:sz w:val="20"/>
        </w:rPr>
        <w:t> </w:t>
      </w:r>
      <w:r>
        <w:rPr>
          <w:sz w:val="20"/>
        </w:rPr>
        <w:t>] DE-49 [840]</w:t>
      </w:r>
    </w:p>
    <w:p>
      <w:pPr>
        <w:spacing w:line="228" w:lineRule="exact" w:before="0"/>
        <w:ind w:left="273" w:right="0" w:firstLine="0"/>
        <w:jc w:val="left"/>
        <w:rPr>
          <w:sz w:val="20"/>
        </w:rPr>
      </w:pPr>
      <w:r>
        <w:rPr>
          <w:sz w:val="20"/>
        </w:rPr>
        <w:t>DE-51</w:t>
      </w:r>
      <w:r>
        <w:rPr>
          <w:spacing w:val="-6"/>
          <w:sz w:val="20"/>
        </w:rPr>
        <w:t> </w:t>
      </w:r>
      <w:r>
        <w:rPr>
          <w:spacing w:val="-2"/>
          <w:sz w:val="20"/>
        </w:rPr>
        <w:t>[840]</w:t>
      </w:r>
    </w:p>
    <w:p>
      <w:pPr>
        <w:spacing w:before="0"/>
        <w:ind w:left="273" w:right="6862" w:firstLine="0"/>
        <w:jc w:val="left"/>
        <w:rPr>
          <w:sz w:val="20"/>
        </w:rPr>
      </w:pPr>
      <w:r>
        <w:rPr>
          <w:sz w:val="20"/>
        </w:rPr>
        <w:t>DE-54</w:t>
      </w:r>
      <w:r>
        <w:rPr>
          <w:spacing w:val="-14"/>
          <w:sz w:val="20"/>
        </w:rPr>
        <w:t> </w:t>
      </w:r>
      <w:r>
        <w:rPr>
          <w:sz w:val="20"/>
        </w:rPr>
        <w:t>[0072840D000000000100] DE-61 [0000000004020000]</w:t>
      </w:r>
    </w:p>
    <w:p>
      <w:pPr>
        <w:spacing w:before="1"/>
        <w:ind w:left="273" w:right="0" w:firstLine="0"/>
        <w:jc w:val="left"/>
        <w:rPr>
          <w:sz w:val="20"/>
        </w:rPr>
      </w:pPr>
      <w:r>
        <w:rPr>
          <w:sz w:val="20"/>
        </w:rPr>
        <w:t>DE-63</w:t>
      </w:r>
      <w:r>
        <w:rPr>
          <w:spacing w:val="-6"/>
          <w:sz w:val="20"/>
        </w:rPr>
        <w:t> </w:t>
      </w:r>
      <w:r>
        <w:rPr>
          <w:sz w:val="20"/>
        </w:rPr>
        <w:t>[0002</w:t>
      </w:r>
      <w:r>
        <w:rPr>
          <w:spacing w:val="-7"/>
          <w:sz w:val="20"/>
        </w:rPr>
        <w:t> </w:t>
      </w:r>
      <w:r>
        <w:rPr>
          <w:sz w:val="20"/>
        </w:rPr>
        <w:t>123456123456123</w:t>
      </w:r>
      <w:r>
        <w:rPr>
          <w:spacing w:val="-5"/>
          <w:sz w:val="20"/>
        </w:rPr>
        <w:t> </w:t>
      </w:r>
      <w:r>
        <w:rPr>
          <w:sz w:val="20"/>
        </w:rPr>
        <w:t>0</w:t>
      </w:r>
      <w:r>
        <w:rPr>
          <w:spacing w:val="-5"/>
          <w:sz w:val="20"/>
        </w:rPr>
        <w:t> </w:t>
      </w:r>
      <w:r>
        <w:rPr>
          <w:sz w:val="20"/>
        </w:rPr>
        <w:t>VISA</w:t>
      </w:r>
      <w:r>
        <w:rPr>
          <w:spacing w:val="-8"/>
          <w:sz w:val="20"/>
        </w:rPr>
        <w:t> </w:t>
      </w:r>
      <w:r>
        <w:rPr>
          <w:spacing w:val="-10"/>
          <w:sz w:val="20"/>
        </w:rPr>
        <w:t>]</w:t>
      </w:r>
    </w:p>
    <w:p>
      <w:pPr>
        <w:spacing w:line="229" w:lineRule="exact" w:before="1"/>
        <w:ind w:left="273" w:right="0" w:firstLine="0"/>
        <w:jc w:val="left"/>
        <w:rPr>
          <w:sz w:val="20"/>
        </w:rPr>
      </w:pPr>
      <w:r>
        <w:rPr>
          <w:sz w:val="20"/>
        </w:rPr>
        <w:t>DE-102</w:t>
      </w:r>
      <w:r>
        <w:rPr>
          <w:spacing w:val="-8"/>
          <w:sz w:val="20"/>
        </w:rPr>
        <w:t> </w:t>
      </w:r>
      <w:r>
        <w:rPr>
          <w:spacing w:val="-2"/>
          <w:sz w:val="20"/>
        </w:rPr>
        <w:t>[100194868736654]</w:t>
      </w:r>
    </w:p>
    <w:p>
      <w:pPr>
        <w:spacing w:line="229" w:lineRule="exact" w:before="0"/>
        <w:ind w:left="273" w:right="0" w:firstLine="0"/>
        <w:jc w:val="left"/>
        <w:rPr>
          <w:sz w:val="20"/>
        </w:rPr>
      </w:pPr>
      <w:r>
        <w:rPr>
          <w:sz w:val="20"/>
        </w:rPr>
        <w:t>DE-111</w:t>
      </w:r>
      <w:r>
        <w:rPr>
          <w:spacing w:val="-9"/>
          <w:sz w:val="20"/>
        </w:rPr>
        <w:t> </w:t>
      </w:r>
      <w:r>
        <w:rPr>
          <w:sz w:val="20"/>
        </w:rPr>
        <w:t>[</w:t>
      </w:r>
      <w:r>
        <w:rPr>
          <w:spacing w:val="-10"/>
          <w:sz w:val="20"/>
        </w:rPr>
        <w:t> </w:t>
      </w:r>
      <w:r>
        <w:rPr>
          <w:sz w:val="20"/>
        </w:rPr>
        <w:t>123456123456123</w:t>
      </w:r>
      <w:r>
        <w:rPr>
          <w:spacing w:val="-9"/>
          <w:sz w:val="20"/>
        </w:rPr>
        <w:t> </w:t>
      </w:r>
      <w:r>
        <w:rPr>
          <w:sz w:val="20"/>
        </w:rPr>
        <w:t>00</w:t>
      </w:r>
      <w:r>
        <w:rPr>
          <w:spacing w:val="-7"/>
          <w:sz w:val="20"/>
        </w:rPr>
        <w:t> </w:t>
      </w:r>
      <w:r>
        <w:rPr>
          <w:sz w:val="20"/>
        </w:rPr>
        <w:t>000000</w:t>
      </w:r>
      <w:r>
        <w:rPr>
          <w:spacing w:val="-7"/>
          <w:sz w:val="20"/>
        </w:rPr>
        <w:t> </w:t>
      </w:r>
      <w:r>
        <w:rPr>
          <w:sz w:val="20"/>
        </w:rPr>
        <w:t>0000000000</w:t>
      </w:r>
      <w:r>
        <w:rPr>
          <w:spacing w:val="-7"/>
          <w:sz w:val="20"/>
        </w:rPr>
        <w:t> </w:t>
      </w:r>
      <w:r>
        <w:rPr>
          <w:sz w:val="20"/>
        </w:rPr>
        <w:t>000000000000</w:t>
      </w:r>
      <w:r>
        <w:rPr>
          <w:spacing w:val="-9"/>
          <w:sz w:val="20"/>
        </w:rPr>
        <w:t> </w:t>
      </w:r>
      <w:r>
        <w:rPr>
          <w:sz w:val="20"/>
        </w:rPr>
        <w:t>0000000000</w:t>
      </w:r>
      <w:r>
        <w:rPr>
          <w:spacing w:val="-6"/>
          <w:sz w:val="20"/>
        </w:rPr>
        <w:t> </w:t>
      </w:r>
      <w:r>
        <w:rPr>
          <w:spacing w:val="-2"/>
          <w:sz w:val="20"/>
        </w:rPr>
        <w:t>00020000000000000000</w:t>
      </w:r>
    </w:p>
    <w:p>
      <w:pPr>
        <w:pStyle w:val="BodyText"/>
        <w:ind w:left="273"/>
      </w:pPr>
      <w:r>
        <w:rPr/>
        <w:t>00</w:t>
      </w:r>
      <w:r>
        <w:rPr>
          <w:spacing w:val="-3"/>
        </w:rPr>
        <w:t> </w:t>
      </w:r>
      <w:r>
        <w:rPr/>
        <w:t>0</w:t>
      </w:r>
      <w:r>
        <w:rPr>
          <w:spacing w:val="-1"/>
        </w:rPr>
        <w:t> </w:t>
      </w:r>
      <w:r>
        <w:rPr>
          <w:spacing w:val="-10"/>
        </w:rPr>
        <w:t>]</w:t>
      </w:r>
    </w:p>
    <w:p>
      <w:pPr>
        <w:spacing w:after="0"/>
        <w:sectPr>
          <w:headerReference w:type="default" r:id="rId53"/>
          <w:footerReference w:type="default" r:id="rId54"/>
          <w:pgSz w:w="11910" w:h="16840"/>
          <w:pgMar w:header="0" w:footer="1095" w:top="920" w:bottom="1280" w:left="860" w:right="920"/>
        </w:sectPr>
      </w:pPr>
    </w:p>
    <w:p>
      <w:pPr>
        <w:pStyle w:val="BodyText"/>
        <w:ind w:left="8662"/>
      </w:pPr>
      <w:r>
        <w:rPr/>
        <w:drawing>
          <wp:inline distT="0" distB="0" distL="0" distR="0">
            <wp:extent cx="769674" cy="475488"/>
            <wp:effectExtent l="0" t="0" r="0" b="0"/>
            <wp:docPr id="503" name="Image 503"/>
            <wp:cNvGraphicFramePr>
              <a:graphicFrameLocks/>
            </wp:cNvGraphicFramePr>
            <a:graphic>
              <a:graphicData uri="http://schemas.openxmlformats.org/drawingml/2006/picture">
                <pic:pic>
                  <pic:nvPicPr>
                    <pic:cNvPr id="503" name="Image 503"/>
                    <pic:cNvPicPr/>
                  </pic:nvPicPr>
                  <pic:blipFill>
                    <a:blip r:embed="rId7" cstate="print"/>
                    <a:stretch>
                      <a:fillRect/>
                    </a:stretch>
                  </pic:blipFill>
                  <pic:spPr>
                    <a:xfrm>
                      <a:off x="0" y="0"/>
                      <a:ext cx="769674" cy="475488"/>
                    </a:xfrm>
                    <a:prstGeom prst="rect">
                      <a:avLst/>
                    </a:prstGeom>
                  </pic:spPr>
                </pic:pic>
              </a:graphicData>
            </a:graphic>
          </wp:inline>
        </w:drawing>
      </w:r>
      <w:r>
        <w:rPr/>
      </w:r>
    </w:p>
    <w:p>
      <w:pPr>
        <w:pStyle w:val="Heading4"/>
        <w:spacing w:before="15"/>
      </w:pPr>
      <w:bookmarkStart w:name="_bookmark101" w:id="102"/>
      <w:bookmarkEnd w:id="102"/>
      <w:r>
        <w:rPr>
          <w:b w:val="0"/>
        </w:rPr>
      </w:r>
      <w:r>
        <w:rPr/>
        <w:t>Sample</w:t>
      </w:r>
      <w:r>
        <w:rPr>
          <w:spacing w:val="-13"/>
        </w:rPr>
        <w:t> </w:t>
      </w:r>
      <w:r>
        <w:rPr/>
        <w:t>Reversal</w:t>
      </w:r>
      <w:r>
        <w:rPr>
          <w:spacing w:val="-13"/>
        </w:rPr>
        <w:t> </w:t>
      </w:r>
      <w:r>
        <w:rPr/>
        <w:t>Request/Response</w:t>
      </w:r>
      <w:r>
        <w:rPr>
          <w:spacing w:val="-15"/>
        </w:rPr>
        <w:t> </w:t>
      </w:r>
      <w:r>
        <w:rPr/>
        <w:t>Messages</w:t>
      </w:r>
      <w:r>
        <w:rPr>
          <w:spacing w:val="-14"/>
        </w:rPr>
        <w:t> </w:t>
      </w:r>
      <w:r>
        <w:rPr/>
        <w:t>(0420,</w:t>
      </w:r>
      <w:r>
        <w:rPr>
          <w:spacing w:val="-15"/>
        </w:rPr>
        <w:t> </w:t>
      </w:r>
      <w:r>
        <w:rPr>
          <w:spacing w:val="-2"/>
        </w:rPr>
        <w:t>0430)</w:t>
      </w:r>
    </w:p>
    <w:p>
      <w:pPr>
        <w:pStyle w:val="Heading5"/>
        <w:spacing w:before="274"/>
      </w:pPr>
      <w:r>
        <w:rPr/>
        <w:t>Request</w:t>
      </w:r>
      <w:r>
        <w:rPr>
          <w:spacing w:val="-5"/>
        </w:rPr>
        <w:t> </w:t>
      </w:r>
      <w:r>
        <w:rPr/>
        <w:t>Message</w:t>
      </w:r>
      <w:r>
        <w:rPr>
          <w:spacing w:val="-7"/>
        </w:rPr>
        <w:t> </w:t>
      </w:r>
      <w:r>
        <w:rPr/>
        <w:t>[0420]</w:t>
      </w:r>
      <w:r>
        <w:rPr>
          <w:spacing w:val="-5"/>
        </w:rPr>
        <w:t> </w:t>
      </w:r>
      <w:r>
        <w:rPr/>
        <w:t>(represented</w:t>
      </w:r>
      <w:r>
        <w:rPr>
          <w:spacing w:val="-7"/>
        </w:rPr>
        <w:t> </w:t>
      </w:r>
      <w:r>
        <w:rPr/>
        <w:t>in</w:t>
      </w:r>
      <w:r>
        <w:rPr>
          <w:spacing w:val="-5"/>
        </w:rPr>
        <w:t> </w:t>
      </w:r>
      <w:r>
        <w:rPr>
          <w:spacing w:val="-4"/>
        </w:rPr>
        <w:t>Hex):</w:t>
      </w:r>
    </w:p>
    <w:p>
      <w:pPr>
        <w:pStyle w:val="BodyText"/>
        <w:spacing w:before="9"/>
        <w:rPr>
          <w:b/>
        </w:rPr>
      </w:pPr>
      <w:r>
        <w:rPr/>
        <mc:AlternateContent>
          <mc:Choice Requires="wps">
            <w:drawing>
              <wp:anchor distT="0" distB="0" distL="0" distR="0" allowOverlap="1" layoutInCell="1" locked="0" behindDoc="1" simplePos="0" relativeHeight="487609344">
                <wp:simplePos x="0" y="0"/>
                <wp:positionH relativeFrom="page">
                  <wp:posOffset>701344</wp:posOffset>
                </wp:positionH>
                <wp:positionV relativeFrom="paragraph">
                  <wp:posOffset>167161</wp:posOffset>
                </wp:positionV>
                <wp:extent cx="6158230" cy="1753235"/>
                <wp:effectExtent l="0" t="0" r="0" b="0"/>
                <wp:wrapTopAndBottom/>
                <wp:docPr id="504" name="Textbox 504"/>
                <wp:cNvGraphicFramePr>
                  <a:graphicFrameLocks/>
                </wp:cNvGraphicFramePr>
                <a:graphic>
                  <a:graphicData uri="http://schemas.microsoft.com/office/word/2010/wordprocessingShape">
                    <wps:wsp>
                      <wps:cNvPr id="504" name="Textbox 504"/>
                      <wps:cNvSpPr txBox="1"/>
                      <wps:spPr>
                        <a:xfrm>
                          <a:off x="0" y="0"/>
                          <a:ext cx="6158230" cy="1753235"/>
                        </a:xfrm>
                        <a:prstGeom prst="rect">
                          <a:avLst/>
                        </a:prstGeom>
                        <a:solidFill>
                          <a:srgbClr val="E6E6E6"/>
                        </a:solidFill>
                      </wps:spPr>
                      <wps:txbx>
                        <w:txbxContent>
                          <w:p>
                            <w:pPr>
                              <w:spacing w:line="230" w:lineRule="exact" w:before="0"/>
                              <w:ind w:left="28" w:right="0" w:firstLine="0"/>
                              <w:jc w:val="left"/>
                              <w:rPr>
                                <w:color w:val="000000"/>
                                <w:sz w:val="20"/>
                              </w:rPr>
                            </w:pPr>
                            <w:r>
                              <w:rPr>
                                <w:color w:val="000000"/>
                                <w:spacing w:val="-2"/>
                                <w:sz w:val="20"/>
                              </w:rPr>
                              <w:t>01FA30343230F67A44910AE0A40A000000000402000031353130303139343836383733363736383030303</w:t>
                            </w:r>
                          </w:p>
                          <w:p>
                            <w:pPr>
                              <w:pStyle w:val="BodyText"/>
                              <w:spacing w:line="229" w:lineRule="exact"/>
                              <w:ind w:left="28"/>
                              <w:rPr>
                                <w:color w:val="000000"/>
                              </w:rPr>
                            </w:pPr>
                            <w:r>
                              <w:rPr>
                                <w:color w:val="000000"/>
                                <w:spacing w:val="-2"/>
                              </w:rPr>
                              <w:t>03030303030303030303230303030303030303030303230313030303132323133343434333631303035303</w:t>
                            </w:r>
                          </w:p>
                          <w:p>
                            <w:pPr>
                              <w:pStyle w:val="BodyText"/>
                              <w:spacing w:line="229" w:lineRule="exact"/>
                              <w:ind w:left="28"/>
                              <w:rPr>
                                <w:color w:val="000000"/>
                              </w:rPr>
                            </w:pPr>
                            <w:r>
                              <w:rPr>
                                <w:color w:val="000000"/>
                                <w:spacing w:val="-2"/>
                              </w:rPr>
                              <w:t>03030313633383031383434343330313232303132323535343139303230304430303030303030303036303</w:t>
                            </w:r>
                          </w:p>
                          <w:p>
                            <w:pPr>
                              <w:spacing w:before="1"/>
                              <w:ind w:left="28" w:right="0" w:firstLine="0"/>
                              <w:jc w:val="left"/>
                              <w:rPr>
                                <w:color w:val="000000"/>
                                <w:sz w:val="20"/>
                              </w:rPr>
                            </w:pPr>
                            <w:r>
                              <w:rPr>
                                <w:color w:val="000000"/>
                                <w:spacing w:val="-2"/>
                                <w:sz w:val="20"/>
                              </w:rPr>
                              <w:t>03030303038303232313330313633383030305445524D4944303143415244204143434550544F522020414</w:t>
                            </w:r>
                          </w:p>
                          <w:p>
                            <w:pPr>
                              <w:spacing w:before="0"/>
                              <w:ind w:left="28" w:right="0" w:firstLine="0"/>
                              <w:jc w:val="left"/>
                              <w:rPr>
                                <w:color w:val="000000"/>
                                <w:sz w:val="20"/>
                              </w:rPr>
                            </w:pPr>
                            <w:r>
                              <w:rPr>
                                <w:color w:val="000000"/>
                                <w:spacing w:val="-2"/>
                                <w:sz w:val="20"/>
                              </w:rPr>
                              <w:t>3515549524552204E414D4520202020202020202020202043495459204E414D4520202020434155534138</w:t>
                            </w:r>
                          </w:p>
                          <w:p>
                            <w:pPr>
                              <w:pStyle w:val="BodyText"/>
                              <w:ind w:left="28"/>
                              <w:rPr>
                                <w:color w:val="000000"/>
                              </w:rPr>
                            </w:pPr>
                            <w:r>
                              <w:rPr>
                                <w:color w:val="000000"/>
                                <w:spacing w:val="-2"/>
                              </w:rPr>
                              <w:t>34303834303032303030373238343044303030303030303030313030303136303030303030303030343032</w:t>
                            </w:r>
                          </w:p>
                          <w:p>
                            <w:pPr>
                              <w:pStyle w:val="BodyText"/>
                              <w:spacing w:line="229" w:lineRule="exact" w:before="1"/>
                              <w:ind w:left="28"/>
                              <w:rPr>
                                <w:color w:val="000000"/>
                              </w:rPr>
                            </w:pPr>
                            <w:r>
                              <w:rPr>
                                <w:color w:val="000000"/>
                                <w:spacing w:val="-2"/>
                              </w:rPr>
                              <w:t>30303030303730303030322020202031323334353631323334353631323320202020202020202020203020</w:t>
                            </w:r>
                          </w:p>
                          <w:p>
                            <w:pPr>
                              <w:pStyle w:val="BodyText"/>
                              <w:spacing w:line="229" w:lineRule="exact"/>
                              <w:ind w:left="28"/>
                              <w:rPr>
                                <w:color w:val="000000"/>
                              </w:rPr>
                            </w:pPr>
                            <w:r>
                              <w:rPr>
                                <w:color w:val="000000"/>
                                <w:spacing w:val="-2"/>
                              </w:rPr>
                              <w:t>20202020202020202020202020202020202020202020564953412020202020202020313531303031393438</w:t>
                            </w:r>
                          </w:p>
                          <w:p>
                            <w:pPr>
                              <w:pStyle w:val="BodyText"/>
                              <w:ind w:left="28"/>
                              <w:rPr>
                                <w:color w:val="000000"/>
                              </w:rPr>
                            </w:pPr>
                            <w:r>
                              <w:rPr>
                                <w:color w:val="000000"/>
                                <w:spacing w:val="-2"/>
                              </w:rPr>
                              <w:t>36383733363736383135342031323334353631323334353631323320202020203030202020202020202020</w:t>
                            </w:r>
                          </w:p>
                          <w:p>
                            <w:pPr>
                              <w:pStyle w:val="BodyText"/>
                              <w:spacing w:before="1"/>
                              <w:ind w:left="28"/>
                              <w:rPr>
                                <w:color w:val="000000"/>
                              </w:rPr>
                            </w:pPr>
                            <w:r>
                              <w:rPr>
                                <w:color w:val="000000"/>
                                <w:spacing w:val="-2"/>
                              </w:rPr>
                              <w:t>20202020202020202020202020202020203030303030302030303030303030303030203030303030303030</w:t>
                            </w:r>
                          </w:p>
                          <w:p>
                            <w:pPr>
                              <w:pStyle w:val="BodyText"/>
                              <w:ind w:left="28"/>
                              <w:rPr>
                                <w:color w:val="000000"/>
                              </w:rPr>
                            </w:pPr>
                            <w:r>
                              <w:rPr>
                                <w:color w:val="000000"/>
                                <w:spacing w:val="-2"/>
                              </w:rPr>
                              <w:t>30303030202020202030303030303030303030202020202020202020202020303030323030303030303030</w:t>
                            </w:r>
                          </w:p>
                          <w:p>
                            <w:pPr>
                              <w:pStyle w:val="BodyText"/>
                              <w:spacing w:before="1"/>
                              <w:ind w:left="28"/>
                              <w:rPr>
                                <w:color w:val="000000"/>
                              </w:rPr>
                            </w:pPr>
                            <w:r>
                              <w:rPr>
                                <w:color w:val="000000"/>
                                <w:spacing w:val="-2"/>
                              </w:rPr>
                              <w:t>303030303030303020202020202020202020202020202030302020202030363836343931</w:t>
                            </w:r>
                          </w:p>
                        </w:txbxContent>
                      </wps:txbx>
                      <wps:bodyPr wrap="square" lIns="0" tIns="0" rIns="0" bIns="0" rtlCol="0">
                        <a:noAutofit/>
                      </wps:bodyPr>
                    </wps:wsp>
                  </a:graphicData>
                </a:graphic>
              </wp:anchor>
            </w:drawing>
          </mc:Choice>
          <mc:Fallback>
            <w:pict>
              <v:shape style="position:absolute;margin-left:55.223999pt;margin-top:13.162344pt;width:484.9pt;height:138.050pt;mso-position-horizontal-relative:page;mso-position-vertical-relative:paragraph;z-index:-15707136;mso-wrap-distance-left:0;mso-wrap-distance-right:0" type="#_x0000_t202" id="docshape473" filled="true" fillcolor="#e6e6e6" stroked="false">
                <v:textbox inset="0,0,0,0">
                  <w:txbxContent>
                    <w:p>
                      <w:pPr>
                        <w:spacing w:line="230" w:lineRule="exact" w:before="0"/>
                        <w:ind w:left="28" w:right="0" w:firstLine="0"/>
                        <w:jc w:val="left"/>
                        <w:rPr>
                          <w:color w:val="000000"/>
                          <w:sz w:val="20"/>
                        </w:rPr>
                      </w:pPr>
                      <w:r>
                        <w:rPr>
                          <w:color w:val="000000"/>
                          <w:spacing w:val="-2"/>
                          <w:sz w:val="20"/>
                        </w:rPr>
                        <w:t>01FA30343230F67A44910AE0A40A000000000402000031353130303139343836383733363736383030303</w:t>
                      </w:r>
                    </w:p>
                    <w:p>
                      <w:pPr>
                        <w:pStyle w:val="BodyText"/>
                        <w:spacing w:line="229" w:lineRule="exact"/>
                        <w:ind w:left="28"/>
                        <w:rPr>
                          <w:color w:val="000000"/>
                        </w:rPr>
                      </w:pPr>
                      <w:r>
                        <w:rPr>
                          <w:color w:val="000000"/>
                          <w:spacing w:val="-2"/>
                        </w:rPr>
                        <w:t>03030303030303030303230303030303030303030303230313030303132323133343434333631303035303</w:t>
                      </w:r>
                    </w:p>
                    <w:p>
                      <w:pPr>
                        <w:pStyle w:val="BodyText"/>
                        <w:spacing w:line="229" w:lineRule="exact"/>
                        <w:ind w:left="28"/>
                        <w:rPr>
                          <w:color w:val="000000"/>
                        </w:rPr>
                      </w:pPr>
                      <w:r>
                        <w:rPr>
                          <w:color w:val="000000"/>
                          <w:spacing w:val="-2"/>
                        </w:rPr>
                        <w:t>03030313633383031383434343330313232303132323535343139303230304430303030303030303036303</w:t>
                      </w:r>
                    </w:p>
                    <w:p>
                      <w:pPr>
                        <w:spacing w:before="1"/>
                        <w:ind w:left="28" w:right="0" w:firstLine="0"/>
                        <w:jc w:val="left"/>
                        <w:rPr>
                          <w:color w:val="000000"/>
                          <w:sz w:val="20"/>
                        </w:rPr>
                      </w:pPr>
                      <w:r>
                        <w:rPr>
                          <w:color w:val="000000"/>
                          <w:spacing w:val="-2"/>
                          <w:sz w:val="20"/>
                        </w:rPr>
                        <w:t>03030303038303232313330313633383030305445524D4944303143415244204143434550544F522020414</w:t>
                      </w:r>
                    </w:p>
                    <w:p>
                      <w:pPr>
                        <w:spacing w:before="0"/>
                        <w:ind w:left="28" w:right="0" w:firstLine="0"/>
                        <w:jc w:val="left"/>
                        <w:rPr>
                          <w:color w:val="000000"/>
                          <w:sz w:val="20"/>
                        </w:rPr>
                      </w:pPr>
                      <w:r>
                        <w:rPr>
                          <w:color w:val="000000"/>
                          <w:spacing w:val="-2"/>
                          <w:sz w:val="20"/>
                        </w:rPr>
                        <w:t>3515549524552204E414D4520202020202020202020202043495459204E414D4520202020434155534138</w:t>
                      </w:r>
                    </w:p>
                    <w:p>
                      <w:pPr>
                        <w:pStyle w:val="BodyText"/>
                        <w:ind w:left="28"/>
                        <w:rPr>
                          <w:color w:val="000000"/>
                        </w:rPr>
                      </w:pPr>
                      <w:r>
                        <w:rPr>
                          <w:color w:val="000000"/>
                          <w:spacing w:val="-2"/>
                        </w:rPr>
                        <w:t>34303834303032303030373238343044303030303030303030313030303136303030303030303030343032</w:t>
                      </w:r>
                    </w:p>
                    <w:p>
                      <w:pPr>
                        <w:pStyle w:val="BodyText"/>
                        <w:spacing w:line="229" w:lineRule="exact" w:before="1"/>
                        <w:ind w:left="28"/>
                        <w:rPr>
                          <w:color w:val="000000"/>
                        </w:rPr>
                      </w:pPr>
                      <w:r>
                        <w:rPr>
                          <w:color w:val="000000"/>
                          <w:spacing w:val="-2"/>
                        </w:rPr>
                        <w:t>30303030303730303030322020202031323334353631323334353631323320202020202020202020203020</w:t>
                      </w:r>
                    </w:p>
                    <w:p>
                      <w:pPr>
                        <w:pStyle w:val="BodyText"/>
                        <w:spacing w:line="229" w:lineRule="exact"/>
                        <w:ind w:left="28"/>
                        <w:rPr>
                          <w:color w:val="000000"/>
                        </w:rPr>
                      </w:pPr>
                      <w:r>
                        <w:rPr>
                          <w:color w:val="000000"/>
                          <w:spacing w:val="-2"/>
                        </w:rPr>
                        <w:t>20202020202020202020202020202020202020202020564953412020202020202020313531303031393438</w:t>
                      </w:r>
                    </w:p>
                    <w:p>
                      <w:pPr>
                        <w:pStyle w:val="BodyText"/>
                        <w:ind w:left="28"/>
                        <w:rPr>
                          <w:color w:val="000000"/>
                        </w:rPr>
                      </w:pPr>
                      <w:r>
                        <w:rPr>
                          <w:color w:val="000000"/>
                          <w:spacing w:val="-2"/>
                        </w:rPr>
                        <w:t>36383733363736383135342031323334353631323334353631323320202020203030202020202020202020</w:t>
                      </w:r>
                    </w:p>
                    <w:p>
                      <w:pPr>
                        <w:pStyle w:val="BodyText"/>
                        <w:spacing w:before="1"/>
                        <w:ind w:left="28"/>
                        <w:rPr>
                          <w:color w:val="000000"/>
                        </w:rPr>
                      </w:pPr>
                      <w:r>
                        <w:rPr>
                          <w:color w:val="000000"/>
                          <w:spacing w:val="-2"/>
                        </w:rPr>
                        <w:t>20202020202020202020202020202020203030303030302030303030303030303030203030303030303030</w:t>
                      </w:r>
                    </w:p>
                    <w:p>
                      <w:pPr>
                        <w:pStyle w:val="BodyText"/>
                        <w:ind w:left="28"/>
                        <w:rPr>
                          <w:color w:val="000000"/>
                        </w:rPr>
                      </w:pPr>
                      <w:r>
                        <w:rPr>
                          <w:color w:val="000000"/>
                          <w:spacing w:val="-2"/>
                        </w:rPr>
                        <w:t>30303030202020202030303030303030303030202020202020202020202020303030323030303030303030</w:t>
                      </w:r>
                    </w:p>
                    <w:p>
                      <w:pPr>
                        <w:pStyle w:val="BodyText"/>
                        <w:spacing w:before="1"/>
                        <w:ind w:left="28"/>
                        <w:rPr>
                          <w:color w:val="000000"/>
                        </w:rPr>
                      </w:pPr>
                      <w:r>
                        <w:rPr>
                          <w:color w:val="000000"/>
                          <w:spacing w:val="-2"/>
                        </w:rPr>
                        <w:t>303030303030303020202020202020202020202020202030302020202030363836343931</w:t>
                      </w:r>
                    </w:p>
                  </w:txbxContent>
                </v:textbox>
                <v:fill type="solid"/>
                <w10:wrap type="topAndBottom"/>
              </v:shape>
            </w:pict>
          </mc:Fallback>
        </mc:AlternateContent>
      </w:r>
    </w:p>
    <w:p>
      <w:pPr>
        <w:pStyle w:val="BodyText"/>
        <w:spacing w:before="48"/>
        <w:rPr>
          <w:b/>
        </w:rPr>
      </w:pPr>
    </w:p>
    <w:p>
      <w:pPr>
        <w:pStyle w:val="Heading6"/>
      </w:pPr>
      <w:r>
        <w:rPr/>
        <w:t>Parsed</w:t>
      </w:r>
      <w:r>
        <w:rPr>
          <w:spacing w:val="-9"/>
        </w:rPr>
        <w:t> </w:t>
      </w:r>
      <w:r>
        <w:rPr/>
        <w:t>Message</w:t>
      </w:r>
      <w:r>
        <w:rPr>
          <w:spacing w:val="-12"/>
        </w:rPr>
        <w:t> </w:t>
      </w:r>
      <w:r>
        <w:rPr>
          <w:spacing w:val="-2"/>
        </w:rPr>
        <w:t>[0420]:</w:t>
      </w:r>
    </w:p>
    <w:p>
      <w:pPr>
        <w:spacing w:before="0"/>
        <w:ind w:left="273" w:right="0" w:firstLine="0"/>
        <w:jc w:val="left"/>
        <w:rPr>
          <w:sz w:val="20"/>
        </w:rPr>
      </w:pPr>
      <w:r>
        <w:rPr>
          <w:sz w:val="20"/>
        </w:rPr>
        <w:t>DE-2</w:t>
      </w:r>
      <w:r>
        <w:rPr>
          <w:spacing w:val="-7"/>
          <w:sz w:val="20"/>
        </w:rPr>
        <w:t> </w:t>
      </w:r>
      <w:r>
        <w:rPr>
          <w:spacing w:val="-2"/>
          <w:sz w:val="20"/>
        </w:rPr>
        <w:t>[100194868736768]</w:t>
      </w:r>
    </w:p>
    <w:p>
      <w:pPr>
        <w:spacing w:before="1"/>
        <w:ind w:left="273" w:right="0" w:firstLine="0"/>
        <w:jc w:val="left"/>
        <w:rPr>
          <w:sz w:val="20"/>
        </w:rPr>
      </w:pPr>
      <w:r>
        <w:rPr>
          <w:sz w:val="20"/>
        </w:rPr>
        <w:t>DE-3</w:t>
      </w:r>
      <w:r>
        <w:rPr>
          <w:spacing w:val="-7"/>
          <w:sz w:val="20"/>
        </w:rPr>
        <w:t> </w:t>
      </w:r>
      <w:r>
        <w:rPr>
          <w:spacing w:val="-2"/>
          <w:sz w:val="20"/>
        </w:rPr>
        <w:t>[000000]</w:t>
      </w:r>
    </w:p>
    <w:p>
      <w:pPr>
        <w:spacing w:before="0"/>
        <w:ind w:left="273" w:right="0" w:firstLine="0"/>
        <w:jc w:val="left"/>
        <w:rPr>
          <w:sz w:val="20"/>
        </w:rPr>
      </w:pPr>
      <w:r>
        <w:rPr>
          <w:sz w:val="20"/>
        </w:rPr>
        <w:t>DE-4</w:t>
      </w:r>
      <w:r>
        <w:rPr>
          <w:spacing w:val="-7"/>
          <w:sz w:val="20"/>
        </w:rPr>
        <w:t> </w:t>
      </w:r>
      <w:r>
        <w:rPr>
          <w:spacing w:val="-2"/>
          <w:sz w:val="20"/>
        </w:rPr>
        <w:t>[000000020000]</w:t>
      </w:r>
    </w:p>
    <w:p>
      <w:pPr>
        <w:spacing w:line="229" w:lineRule="exact" w:before="0"/>
        <w:ind w:left="273" w:right="0" w:firstLine="0"/>
        <w:jc w:val="left"/>
        <w:rPr>
          <w:sz w:val="20"/>
        </w:rPr>
      </w:pPr>
      <w:r>
        <w:rPr>
          <w:sz w:val="20"/>
        </w:rPr>
        <w:t>DE-6</w:t>
      </w:r>
      <w:r>
        <w:rPr>
          <w:spacing w:val="-7"/>
          <w:sz w:val="20"/>
        </w:rPr>
        <w:t> </w:t>
      </w:r>
      <w:r>
        <w:rPr>
          <w:spacing w:val="-2"/>
          <w:sz w:val="20"/>
        </w:rPr>
        <w:t>[000000020100]</w:t>
      </w:r>
    </w:p>
    <w:p>
      <w:pPr>
        <w:spacing w:line="229" w:lineRule="exact" w:before="0"/>
        <w:ind w:left="273" w:right="0" w:firstLine="0"/>
        <w:jc w:val="left"/>
        <w:rPr>
          <w:sz w:val="20"/>
        </w:rPr>
      </w:pPr>
      <w:r>
        <w:rPr>
          <w:sz w:val="20"/>
        </w:rPr>
        <w:t>DE-7</w:t>
      </w:r>
      <w:r>
        <w:rPr>
          <w:spacing w:val="-7"/>
          <w:sz w:val="20"/>
        </w:rPr>
        <w:t> </w:t>
      </w:r>
      <w:r>
        <w:rPr>
          <w:spacing w:val="-2"/>
          <w:sz w:val="20"/>
        </w:rPr>
        <w:t>[0122134443]</w:t>
      </w:r>
    </w:p>
    <w:p>
      <w:pPr>
        <w:spacing w:before="1"/>
        <w:ind w:left="273" w:right="0" w:firstLine="0"/>
        <w:jc w:val="left"/>
        <w:rPr>
          <w:sz w:val="20"/>
        </w:rPr>
      </w:pPr>
      <w:r>
        <w:rPr>
          <w:sz w:val="20"/>
        </w:rPr>
        <w:t>DE-10</w:t>
      </w:r>
      <w:r>
        <w:rPr>
          <w:spacing w:val="-6"/>
          <w:sz w:val="20"/>
        </w:rPr>
        <w:t> </w:t>
      </w:r>
      <w:r>
        <w:rPr>
          <w:spacing w:val="-2"/>
          <w:sz w:val="20"/>
        </w:rPr>
        <w:t>[61005000]</w:t>
      </w:r>
    </w:p>
    <w:p>
      <w:pPr>
        <w:spacing w:before="0"/>
        <w:ind w:left="273" w:right="0" w:firstLine="0"/>
        <w:jc w:val="left"/>
        <w:rPr>
          <w:sz w:val="20"/>
        </w:rPr>
      </w:pPr>
      <w:r>
        <w:rPr>
          <w:sz w:val="20"/>
        </w:rPr>
        <w:t>DE-11</w:t>
      </w:r>
      <w:r>
        <w:rPr>
          <w:spacing w:val="-6"/>
          <w:sz w:val="20"/>
        </w:rPr>
        <w:t> </w:t>
      </w:r>
      <w:r>
        <w:rPr>
          <w:spacing w:val="-2"/>
          <w:sz w:val="20"/>
        </w:rPr>
        <w:t>[016380]</w:t>
      </w:r>
    </w:p>
    <w:p>
      <w:pPr>
        <w:spacing w:before="1"/>
        <w:ind w:left="273" w:right="0" w:firstLine="0"/>
        <w:jc w:val="left"/>
        <w:rPr>
          <w:sz w:val="20"/>
        </w:rPr>
      </w:pPr>
      <w:r>
        <w:rPr>
          <w:sz w:val="20"/>
        </w:rPr>
        <w:t>DE-12</w:t>
      </w:r>
      <w:r>
        <w:rPr>
          <w:spacing w:val="-6"/>
          <w:sz w:val="20"/>
        </w:rPr>
        <w:t> </w:t>
      </w:r>
      <w:r>
        <w:rPr>
          <w:spacing w:val="-2"/>
          <w:sz w:val="20"/>
        </w:rPr>
        <w:t>[184443]</w:t>
      </w:r>
    </w:p>
    <w:p>
      <w:pPr>
        <w:spacing w:before="0"/>
        <w:ind w:left="273" w:right="0" w:firstLine="0"/>
        <w:jc w:val="left"/>
        <w:rPr>
          <w:sz w:val="20"/>
        </w:rPr>
      </w:pPr>
      <w:r>
        <w:rPr>
          <w:sz w:val="20"/>
        </w:rPr>
        <w:t>DE-13</w:t>
      </w:r>
      <w:r>
        <w:rPr>
          <w:spacing w:val="-6"/>
          <w:sz w:val="20"/>
        </w:rPr>
        <w:t> </w:t>
      </w:r>
      <w:r>
        <w:rPr>
          <w:spacing w:val="-2"/>
          <w:sz w:val="20"/>
        </w:rPr>
        <w:t>[0122]</w:t>
      </w:r>
    </w:p>
    <w:p>
      <w:pPr>
        <w:spacing w:line="229" w:lineRule="exact" w:before="0"/>
        <w:ind w:left="273" w:right="0" w:firstLine="0"/>
        <w:jc w:val="left"/>
        <w:rPr>
          <w:sz w:val="20"/>
        </w:rPr>
      </w:pPr>
      <w:r>
        <w:rPr>
          <w:sz w:val="20"/>
        </w:rPr>
        <w:t>DE-15</w:t>
      </w:r>
      <w:r>
        <w:rPr>
          <w:spacing w:val="-6"/>
          <w:sz w:val="20"/>
        </w:rPr>
        <w:t> </w:t>
      </w:r>
      <w:r>
        <w:rPr>
          <w:spacing w:val="-2"/>
          <w:sz w:val="20"/>
        </w:rPr>
        <w:t>[0122]</w:t>
      </w:r>
    </w:p>
    <w:p>
      <w:pPr>
        <w:spacing w:line="229" w:lineRule="exact" w:before="0"/>
        <w:ind w:left="273" w:right="0" w:firstLine="0"/>
        <w:jc w:val="left"/>
        <w:rPr>
          <w:sz w:val="20"/>
        </w:rPr>
      </w:pPr>
      <w:r>
        <w:rPr>
          <w:sz w:val="20"/>
        </w:rPr>
        <w:t>DE-18</w:t>
      </w:r>
      <w:r>
        <w:rPr>
          <w:spacing w:val="-7"/>
          <w:sz w:val="20"/>
        </w:rPr>
        <w:t> </w:t>
      </w:r>
      <w:r>
        <w:rPr>
          <w:spacing w:val="-2"/>
          <w:sz w:val="20"/>
        </w:rPr>
        <w:t>[5541]</w:t>
      </w:r>
    </w:p>
    <w:p>
      <w:pPr>
        <w:spacing w:before="1"/>
        <w:ind w:left="273" w:right="0" w:firstLine="0"/>
        <w:jc w:val="left"/>
        <w:rPr>
          <w:sz w:val="20"/>
        </w:rPr>
      </w:pPr>
      <w:r>
        <w:rPr>
          <w:sz w:val="20"/>
        </w:rPr>
        <w:t>DE-22</w:t>
      </w:r>
      <w:r>
        <w:rPr>
          <w:spacing w:val="-6"/>
          <w:sz w:val="20"/>
        </w:rPr>
        <w:t> </w:t>
      </w:r>
      <w:r>
        <w:rPr>
          <w:spacing w:val="-2"/>
          <w:sz w:val="20"/>
        </w:rPr>
        <w:t>[902]</w:t>
      </w:r>
    </w:p>
    <w:p>
      <w:pPr>
        <w:spacing w:before="1"/>
        <w:ind w:left="273" w:right="0" w:firstLine="0"/>
        <w:jc w:val="left"/>
        <w:rPr>
          <w:sz w:val="20"/>
        </w:rPr>
      </w:pPr>
      <w:r>
        <w:rPr>
          <w:sz w:val="20"/>
        </w:rPr>
        <w:t>DE-25</w:t>
      </w:r>
      <w:r>
        <w:rPr>
          <w:spacing w:val="-6"/>
          <w:sz w:val="20"/>
        </w:rPr>
        <w:t> </w:t>
      </w:r>
      <w:r>
        <w:rPr>
          <w:spacing w:val="-4"/>
          <w:sz w:val="20"/>
        </w:rPr>
        <w:t>[00]</w:t>
      </w:r>
    </w:p>
    <w:p>
      <w:pPr>
        <w:spacing w:before="0"/>
        <w:ind w:left="273" w:right="8085" w:firstLine="0"/>
        <w:jc w:val="left"/>
        <w:rPr>
          <w:sz w:val="20"/>
        </w:rPr>
      </w:pPr>
      <w:r>
        <w:rPr>
          <w:sz w:val="20"/>
        </w:rPr>
        <w:t>DE-28</w:t>
      </w:r>
      <w:r>
        <w:rPr>
          <w:spacing w:val="-14"/>
          <w:sz w:val="20"/>
        </w:rPr>
        <w:t> </w:t>
      </w:r>
      <w:r>
        <w:rPr>
          <w:sz w:val="20"/>
        </w:rPr>
        <w:t>[D00000000] DE-32 [000000]</w:t>
      </w:r>
    </w:p>
    <w:p>
      <w:pPr>
        <w:spacing w:line="228" w:lineRule="exact" w:before="0"/>
        <w:ind w:left="273" w:right="0" w:firstLine="0"/>
        <w:jc w:val="left"/>
        <w:rPr>
          <w:sz w:val="20"/>
        </w:rPr>
      </w:pPr>
      <w:r>
        <w:rPr>
          <w:sz w:val="20"/>
        </w:rPr>
        <w:t>DE-37</w:t>
      </w:r>
      <w:r>
        <w:rPr>
          <w:spacing w:val="-6"/>
          <w:sz w:val="20"/>
        </w:rPr>
        <w:t> </w:t>
      </w:r>
      <w:r>
        <w:rPr>
          <w:spacing w:val="-2"/>
          <w:sz w:val="20"/>
        </w:rPr>
        <w:t>[802213016380]</w:t>
      </w:r>
    </w:p>
    <w:p>
      <w:pPr>
        <w:spacing w:before="1"/>
        <w:ind w:left="273" w:right="0" w:firstLine="0"/>
        <w:jc w:val="left"/>
        <w:rPr>
          <w:sz w:val="20"/>
        </w:rPr>
      </w:pPr>
      <w:r>
        <w:rPr>
          <w:sz w:val="20"/>
        </w:rPr>
        <w:t>DE-39</w:t>
      </w:r>
      <w:r>
        <w:rPr>
          <w:spacing w:val="-6"/>
          <w:sz w:val="20"/>
        </w:rPr>
        <w:t> </w:t>
      </w:r>
      <w:r>
        <w:rPr>
          <w:spacing w:val="-4"/>
          <w:sz w:val="20"/>
        </w:rPr>
        <w:t>[00]</w:t>
      </w:r>
    </w:p>
    <w:p>
      <w:pPr>
        <w:spacing w:before="0"/>
        <w:ind w:left="273" w:right="0" w:firstLine="0"/>
        <w:jc w:val="left"/>
        <w:rPr>
          <w:sz w:val="20"/>
        </w:rPr>
      </w:pPr>
      <w:r>
        <w:rPr>
          <w:sz w:val="20"/>
        </w:rPr>
        <w:t>DE-41</w:t>
      </w:r>
      <w:r>
        <w:rPr>
          <w:spacing w:val="-6"/>
          <w:sz w:val="20"/>
        </w:rPr>
        <w:t> </w:t>
      </w:r>
      <w:r>
        <w:rPr>
          <w:spacing w:val="-2"/>
          <w:sz w:val="20"/>
        </w:rPr>
        <w:t>[TERMID01]</w:t>
      </w:r>
    </w:p>
    <w:p>
      <w:pPr>
        <w:spacing w:before="0"/>
        <w:ind w:left="273" w:right="0" w:firstLine="0"/>
        <w:jc w:val="left"/>
        <w:rPr>
          <w:sz w:val="20"/>
        </w:rPr>
      </w:pPr>
      <w:r>
        <w:rPr>
          <w:sz w:val="20"/>
        </w:rPr>
        <w:t>DE-42</w:t>
      </w:r>
      <w:r>
        <w:rPr>
          <w:spacing w:val="-9"/>
          <w:sz w:val="20"/>
        </w:rPr>
        <w:t> </w:t>
      </w:r>
      <w:r>
        <w:rPr>
          <w:sz w:val="20"/>
        </w:rPr>
        <w:t>[CARD</w:t>
      </w:r>
      <w:r>
        <w:rPr>
          <w:spacing w:val="-8"/>
          <w:sz w:val="20"/>
        </w:rPr>
        <w:t> </w:t>
      </w:r>
      <w:r>
        <w:rPr>
          <w:sz w:val="20"/>
        </w:rPr>
        <w:t>ACCEPTOR</w:t>
      </w:r>
      <w:r>
        <w:rPr>
          <w:spacing w:val="-5"/>
          <w:sz w:val="20"/>
        </w:rPr>
        <w:t> </w:t>
      </w:r>
      <w:r>
        <w:rPr>
          <w:spacing w:val="-10"/>
          <w:sz w:val="20"/>
        </w:rPr>
        <w:t>]</w:t>
      </w:r>
    </w:p>
    <w:p>
      <w:pPr>
        <w:spacing w:before="1"/>
        <w:ind w:left="273" w:right="5542" w:firstLine="0"/>
        <w:jc w:val="left"/>
        <w:rPr>
          <w:sz w:val="20"/>
        </w:rPr>
      </w:pPr>
      <w:r>
        <w:rPr>
          <w:sz w:val="20"/>
        </w:rPr>
        <w:t>DE-43</w:t>
      </w:r>
      <w:r>
        <w:rPr>
          <w:spacing w:val="-8"/>
          <w:sz w:val="20"/>
        </w:rPr>
        <w:t> </w:t>
      </w:r>
      <w:r>
        <w:rPr>
          <w:sz w:val="20"/>
        </w:rPr>
        <w:t>[ACQUIRER</w:t>
      </w:r>
      <w:r>
        <w:rPr>
          <w:spacing w:val="-7"/>
          <w:sz w:val="20"/>
        </w:rPr>
        <w:t> </w:t>
      </w:r>
      <w:r>
        <w:rPr>
          <w:sz w:val="20"/>
        </w:rPr>
        <w:t>NAME</w:t>
      </w:r>
      <w:r>
        <w:rPr>
          <w:spacing w:val="-7"/>
          <w:sz w:val="20"/>
        </w:rPr>
        <w:t> </w:t>
      </w:r>
      <w:r>
        <w:rPr>
          <w:sz w:val="20"/>
        </w:rPr>
        <w:t>CITY</w:t>
      </w:r>
      <w:r>
        <w:rPr>
          <w:spacing w:val="-9"/>
          <w:sz w:val="20"/>
        </w:rPr>
        <w:t> </w:t>
      </w:r>
      <w:r>
        <w:rPr>
          <w:sz w:val="20"/>
        </w:rPr>
        <w:t>NAME</w:t>
      </w:r>
      <w:r>
        <w:rPr>
          <w:spacing w:val="-9"/>
          <w:sz w:val="20"/>
        </w:rPr>
        <w:t> </w:t>
      </w:r>
      <w:r>
        <w:rPr>
          <w:sz w:val="20"/>
        </w:rPr>
        <w:t>CAUSA] DE-49 [840]</w:t>
      </w:r>
    </w:p>
    <w:p>
      <w:pPr>
        <w:spacing w:line="228" w:lineRule="exact" w:before="0"/>
        <w:ind w:left="273" w:right="0" w:firstLine="0"/>
        <w:jc w:val="left"/>
        <w:rPr>
          <w:sz w:val="20"/>
        </w:rPr>
      </w:pPr>
      <w:r>
        <w:rPr>
          <w:sz w:val="20"/>
        </w:rPr>
        <w:t>DE-51</w:t>
      </w:r>
      <w:r>
        <w:rPr>
          <w:spacing w:val="-6"/>
          <w:sz w:val="20"/>
        </w:rPr>
        <w:t> </w:t>
      </w:r>
      <w:r>
        <w:rPr>
          <w:spacing w:val="-2"/>
          <w:sz w:val="20"/>
        </w:rPr>
        <w:t>[840]</w:t>
      </w:r>
    </w:p>
    <w:p>
      <w:pPr>
        <w:spacing w:before="0"/>
        <w:ind w:left="273" w:right="6862" w:firstLine="0"/>
        <w:jc w:val="left"/>
        <w:rPr>
          <w:sz w:val="20"/>
        </w:rPr>
      </w:pPr>
      <w:r>
        <w:rPr>
          <w:sz w:val="20"/>
        </w:rPr>
        <w:t>DE-54</w:t>
      </w:r>
      <w:r>
        <w:rPr>
          <w:spacing w:val="-14"/>
          <w:sz w:val="20"/>
        </w:rPr>
        <w:t> </w:t>
      </w:r>
      <w:r>
        <w:rPr>
          <w:sz w:val="20"/>
        </w:rPr>
        <w:t>[0072840D000000000100] DE-61 [0000000004020000]</w:t>
      </w:r>
    </w:p>
    <w:p>
      <w:pPr>
        <w:spacing w:before="1"/>
        <w:ind w:left="273" w:right="0" w:firstLine="0"/>
        <w:jc w:val="left"/>
        <w:rPr>
          <w:sz w:val="20"/>
        </w:rPr>
      </w:pPr>
      <w:r>
        <w:rPr>
          <w:sz w:val="20"/>
        </w:rPr>
        <w:t>DE-63</w:t>
      </w:r>
      <w:r>
        <w:rPr>
          <w:spacing w:val="-6"/>
          <w:sz w:val="20"/>
        </w:rPr>
        <w:t> </w:t>
      </w:r>
      <w:r>
        <w:rPr>
          <w:sz w:val="20"/>
        </w:rPr>
        <w:t>[0002</w:t>
      </w:r>
      <w:r>
        <w:rPr>
          <w:spacing w:val="-7"/>
          <w:sz w:val="20"/>
        </w:rPr>
        <w:t> </w:t>
      </w:r>
      <w:r>
        <w:rPr>
          <w:sz w:val="20"/>
        </w:rPr>
        <w:t>123456123456123</w:t>
      </w:r>
      <w:r>
        <w:rPr>
          <w:spacing w:val="-5"/>
          <w:sz w:val="20"/>
        </w:rPr>
        <w:t> </w:t>
      </w:r>
      <w:r>
        <w:rPr>
          <w:sz w:val="20"/>
        </w:rPr>
        <w:t>0</w:t>
      </w:r>
      <w:r>
        <w:rPr>
          <w:spacing w:val="-5"/>
          <w:sz w:val="20"/>
        </w:rPr>
        <w:t> </w:t>
      </w:r>
      <w:r>
        <w:rPr>
          <w:sz w:val="20"/>
        </w:rPr>
        <w:t>VISA</w:t>
      </w:r>
      <w:r>
        <w:rPr>
          <w:spacing w:val="-8"/>
          <w:sz w:val="20"/>
        </w:rPr>
        <w:t> </w:t>
      </w:r>
      <w:r>
        <w:rPr>
          <w:spacing w:val="-10"/>
          <w:sz w:val="20"/>
        </w:rPr>
        <w:t>]</w:t>
      </w:r>
    </w:p>
    <w:p>
      <w:pPr>
        <w:spacing w:before="1"/>
        <w:ind w:left="273" w:right="0" w:firstLine="0"/>
        <w:jc w:val="left"/>
        <w:rPr>
          <w:sz w:val="20"/>
        </w:rPr>
      </w:pPr>
      <w:r>
        <w:rPr>
          <w:sz w:val="20"/>
        </w:rPr>
        <w:t>DE-102</w:t>
      </w:r>
      <w:r>
        <w:rPr>
          <w:spacing w:val="-8"/>
          <w:sz w:val="20"/>
        </w:rPr>
        <w:t> </w:t>
      </w:r>
      <w:r>
        <w:rPr>
          <w:spacing w:val="-2"/>
          <w:sz w:val="20"/>
        </w:rPr>
        <w:t>[100194868736768]</w:t>
      </w:r>
    </w:p>
    <w:p>
      <w:pPr>
        <w:spacing w:line="229" w:lineRule="exact" w:before="0"/>
        <w:ind w:left="273" w:right="0" w:firstLine="0"/>
        <w:jc w:val="left"/>
        <w:rPr>
          <w:sz w:val="20"/>
        </w:rPr>
      </w:pPr>
      <w:r>
        <w:rPr>
          <w:sz w:val="20"/>
        </w:rPr>
        <w:t>DE-111</w:t>
      </w:r>
      <w:r>
        <w:rPr>
          <w:spacing w:val="-9"/>
          <w:sz w:val="20"/>
        </w:rPr>
        <w:t> </w:t>
      </w:r>
      <w:r>
        <w:rPr>
          <w:sz w:val="20"/>
        </w:rPr>
        <w:t>[</w:t>
      </w:r>
      <w:r>
        <w:rPr>
          <w:spacing w:val="-10"/>
          <w:sz w:val="20"/>
        </w:rPr>
        <w:t> </w:t>
      </w:r>
      <w:r>
        <w:rPr>
          <w:sz w:val="20"/>
        </w:rPr>
        <w:t>123456123456123</w:t>
      </w:r>
      <w:r>
        <w:rPr>
          <w:spacing w:val="-9"/>
          <w:sz w:val="20"/>
        </w:rPr>
        <w:t> </w:t>
      </w:r>
      <w:r>
        <w:rPr>
          <w:sz w:val="20"/>
        </w:rPr>
        <w:t>00</w:t>
      </w:r>
      <w:r>
        <w:rPr>
          <w:spacing w:val="-7"/>
          <w:sz w:val="20"/>
        </w:rPr>
        <w:t> </w:t>
      </w:r>
      <w:r>
        <w:rPr>
          <w:sz w:val="20"/>
        </w:rPr>
        <w:t>000000</w:t>
      </w:r>
      <w:r>
        <w:rPr>
          <w:spacing w:val="-7"/>
          <w:sz w:val="20"/>
        </w:rPr>
        <w:t> </w:t>
      </w:r>
      <w:r>
        <w:rPr>
          <w:sz w:val="20"/>
        </w:rPr>
        <w:t>0000000000</w:t>
      </w:r>
      <w:r>
        <w:rPr>
          <w:spacing w:val="-7"/>
          <w:sz w:val="20"/>
        </w:rPr>
        <w:t> </w:t>
      </w:r>
      <w:r>
        <w:rPr>
          <w:sz w:val="20"/>
        </w:rPr>
        <w:t>000000000000</w:t>
      </w:r>
      <w:r>
        <w:rPr>
          <w:spacing w:val="-9"/>
          <w:sz w:val="20"/>
        </w:rPr>
        <w:t> </w:t>
      </w:r>
      <w:r>
        <w:rPr>
          <w:sz w:val="20"/>
        </w:rPr>
        <w:t>0000000000</w:t>
      </w:r>
      <w:r>
        <w:rPr>
          <w:spacing w:val="-6"/>
          <w:sz w:val="20"/>
        </w:rPr>
        <w:t> </w:t>
      </w:r>
      <w:r>
        <w:rPr>
          <w:spacing w:val="-2"/>
          <w:sz w:val="20"/>
        </w:rPr>
        <w:t>00020000000000000000</w:t>
      </w:r>
    </w:p>
    <w:p>
      <w:pPr>
        <w:pStyle w:val="BodyText"/>
        <w:spacing w:line="229" w:lineRule="exact"/>
        <w:ind w:left="273"/>
      </w:pPr>
      <w:r>
        <w:rPr/>
        <w:t>00</w:t>
      </w:r>
      <w:r>
        <w:rPr>
          <w:spacing w:val="-4"/>
        </w:rPr>
        <w:t> </w:t>
      </w:r>
      <w:r>
        <w:rPr>
          <w:spacing w:val="-2"/>
        </w:rPr>
        <w:t>0686491]</w:t>
      </w:r>
    </w:p>
    <w:p>
      <w:pPr>
        <w:pStyle w:val="BodyText"/>
        <w:spacing w:before="47"/>
      </w:pPr>
    </w:p>
    <w:p>
      <w:pPr>
        <w:pStyle w:val="Heading5"/>
      </w:pPr>
      <w:r>
        <w:rPr/>
        <w:t>Response</w:t>
      </w:r>
      <w:r>
        <w:rPr>
          <w:spacing w:val="-8"/>
        </w:rPr>
        <w:t> </w:t>
      </w:r>
      <w:r>
        <w:rPr/>
        <w:t>Message</w:t>
      </w:r>
      <w:r>
        <w:rPr>
          <w:spacing w:val="-8"/>
        </w:rPr>
        <w:t> </w:t>
      </w:r>
      <w:r>
        <w:rPr/>
        <w:t>[0430]</w:t>
      </w:r>
      <w:r>
        <w:rPr>
          <w:spacing w:val="-7"/>
        </w:rPr>
        <w:t> </w:t>
      </w:r>
      <w:r>
        <w:rPr/>
        <w:t>(represented</w:t>
      </w:r>
      <w:r>
        <w:rPr>
          <w:spacing w:val="-7"/>
        </w:rPr>
        <w:t> </w:t>
      </w:r>
      <w:r>
        <w:rPr/>
        <w:t>in</w:t>
      </w:r>
      <w:r>
        <w:rPr>
          <w:spacing w:val="-5"/>
        </w:rPr>
        <w:t> </w:t>
      </w:r>
      <w:r>
        <w:rPr>
          <w:spacing w:val="-4"/>
        </w:rPr>
        <w:t>Hex):</w:t>
      </w:r>
    </w:p>
    <w:p>
      <w:pPr>
        <w:pStyle w:val="BodyText"/>
        <w:spacing w:before="33"/>
        <w:rPr>
          <w:b/>
        </w:rPr>
      </w:pPr>
    </w:p>
    <w:p>
      <w:pPr>
        <w:spacing w:before="0"/>
        <w:ind w:left="244" w:right="0" w:firstLine="0"/>
        <w:jc w:val="left"/>
        <w:rPr>
          <w:sz w:val="20"/>
        </w:rPr>
      </w:pPr>
      <w:r>
        <w:rPr>
          <w:color w:val="000000"/>
          <w:spacing w:val="-28"/>
          <w:sz w:val="20"/>
          <w:shd w:fill="E6E6E6" w:color="auto" w:val="clear"/>
        </w:rPr>
        <w:t> </w:t>
      </w:r>
      <w:r>
        <w:rPr>
          <w:color w:val="000000"/>
          <w:spacing w:val="-2"/>
          <w:sz w:val="20"/>
          <w:shd w:fill="E6E6E6" w:color="auto" w:val="clear"/>
        </w:rPr>
        <w:t>01F930343330F67A00910EE0A40A000000000402000031353130303139343836383733363736383030303</w:t>
      </w:r>
      <w:r>
        <w:rPr>
          <w:color w:val="000000"/>
          <w:spacing w:val="80"/>
          <w:sz w:val="20"/>
          <w:shd w:fill="E6E6E6" w:color="auto" w:val="clear"/>
        </w:rPr>
        <w:t> </w:t>
      </w:r>
    </w:p>
    <w:p>
      <w:pPr>
        <w:pStyle w:val="BodyText"/>
        <w:ind w:left="244"/>
      </w:pPr>
      <w:r>
        <w:rPr>
          <w:color w:val="000000"/>
          <w:spacing w:val="-28"/>
          <w:shd w:fill="E6E6E6" w:color="auto" w:val="clear"/>
        </w:rPr>
        <w:t> </w:t>
      </w:r>
      <w:r>
        <w:rPr>
          <w:color w:val="000000"/>
          <w:spacing w:val="-2"/>
          <w:shd w:fill="E6E6E6" w:color="auto" w:val="clear"/>
        </w:rPr>
        <w:t>03030303030303030303230303030303030303030303230313030303132323133343434333631303035303</w:t>
      </w:r>
      <w:r>
        <w:rPr>
          <w:color w:val="000000"/>
          <w:spacing w:val="80"/>
          <w:shd w:fill="E6E6E6" w:color="auto" w:val="clear"/>
        </w:rPr>
        <w:t> </w:t>
      </w:r>
    </w:p>
    <w:p>
      <w:pPr>
        <w:pStyle w:val="BodyText"/>
        <w:spacing w:before="1"/>
        <w:ind w:left="244"/>
      </w:pPr>
      <w:r>
        <w:rPr>
          <w:color w:val="000000"/>
          <w:spacing w:val="-28"/>
          <w:shd w:fill="E6E6E6" w:color="auto" w:val="clear"/>
        </w:rPr>
        <w:t> </w:t>
      </w:r>
      <w:r>
        <w:rPr>
          <w:color w:val="000000"/>
          <w:spacing w:val="-2"/>
          <w:shd w:fill="E6E6E6" w:color="auto" w:val="clear"/>
        </w:rPr>
        <w:t>03030313633383031383434343330313232303132323030443030303030303030303630303030303038303</w:t>
      </w:r>
      <w:r>
        <w:rPr>
          <w:color w:val="000000"/>
          <w:spacing w:val="80"/>
          <w:shd w:fill="E6E6E6" w:color="auto" w:val="clear"/>
        </w:rPr>
        <w:t> </w:t>
      </w:r>
    </w:p>
    <w:p>
      <w:pPr>
        <w:spacing w:before="0"/>
        <w:ind w:left="244" w:right="0" w:firstLine="0"/>
        <w:jc w:val="left"/>
        <w:rPr>
          <w:sz w:val="20"/>
        </w:rPr>
      </w:pPr>
      <w:r>
        <w:rPr>
          <w:color w:val="000000"/>
          <w:spacing w:val="-28"/>
          <w:sz w:val="20"/>
          <w:shd w:fill="E6E6E6" w:color="auto" w:val="clear"/>
        </w:rPr>
        <w:t> </w:t>
      </w:r>
      <w:r>
        <w:rPr>
          <w:color w:val="000000"/>
          <w:spacing w:val="-2"/>
          <w:sz w:val="20"/>
          <w:shd w:fill="E6E6E6" w:color="auto" w:val="clear"/>
        </w:rPr>
        <w:t>232313330313633383030303132343530305445524D4944303143415244204143434550544F52202041435</w:t>
      </w:r>
      <w:r>
        <w:rPr>
          <w:color w:val="000000"/>
          <w:spacing w:val="40"/>
          <w:sz w:val="20"/>
          <w:shd w:fill="E6E6E6" w:color="auto" w:val="clear"/>
        </w:rPr>
        <w:t> </w:t>
      </w:r>
    </w:p>
    <w:p>
      <w:pPr>
        <w:spacing w:line="229" w:lineRule="exact" w:before="1"/>
        <w:ind w:left="244" w:right="0" w:firstLine="0"/>
        <w:jc w:val="left"/>
        <w:rPr>
          <w:sz w:val="20"/>
        </w:rPr>
      </w:pPr>
      <w:r>
        <w:rPr>
          <w:color w:val="000000"/>
          <w:spacing w:val="-28"/>
          <w:sz w:val="20"/>
          <w:shd w:fill="E6E6E6" w:color="auto" w:val="clear"/>
        </w:rPr>
        <w:t> </w:t>
      </w:r>
      <w:r>
        <w:rPr>
          <w:color w:val="000000"/>
          <w:spacing w:val="-2"/>
          <w:sz w:val="20"/>
          <w:shd w:fill="E6E6E6" w:color="auto" w:val="clear"/>
        </w:rPr>
        <w:t>15549524552204E414D4520202020202020202020202043495459204E414D452020202043415553413834</w:t>
      </w:r>
      <w:r>
        <w:rPr>
          <w:color w:val="000000"/>
          <w:spacing w:val="80"/>
          <w:sz w:val="20"/>
          <w:shd w:fill="E6E6E6" w:color="auto" w:val="clear"/>
        </w:rPr>
        <w:t> </w:t>
      </w:r>
    </w:p>
    <w:p>
      <w:pPr>
        <w:pStyle w:val="BodyText"/>
        <w:spacing w:line="229" w:lineRule="exact"/>
        <w:ind w:left="244"/>
      </w:pPr>
      <w:r>
        <w:rPr>
          <w:color w:val="000000"/>
          <w:spacing w:val="-28"/>
          <w:shd w:fill="E6E6E6" w:color="auto" w:val="clear"/>
        </w:rPr>
        <w:t> </w:t>
      </w:r>
      <w:r>
        <w:rPr>
          <w:color w:val="000000"/>
          <w:spacing w:val="-2"/>
          <w:shd w:fill="E6E6E6" w:color="auto" w:val="clear"/>
        </w:rPr>
        <w:t>30383430303230303037323834304430303030303030303031303030313630303030303030303034303230</w:t>
      </w:r>
      <w:r>
        <w:rPr>
          <w:color w:val="000000"/>
          <w:spacing w:val="80"/>
          <w:shd w:fill="E6E6E6" w:color="auto" w:val="clear"/>
        </w:rPr>
        <w:t> </w:t>
      </w:r>
    </w:p>
    <w:p>
      <w:pPr>
        <w:pStyle w:val="BodyText"/>
        <w:ind w:left="244"/>
      </w:pPr>
      <w:r>
        <w:rPr>
          <w:color w:val="000000"/>
          <w:spacing w:val="-28"/>
          <w:shd w:fill="E6E6E6" w:color="auto" w:val="clear"/>
        </w:rPr>
        <w:t> </w:t>
      </w:r>
      <w:r>
        <w:rPr>
          <w:color w:val="000000"/>
          <w:spacing w:val="-2"/>
          <w:shd w:fill="E6E6E6" w:color="auto" w:val="clear"/>
        </w:rPr>
        <w:t>30303030373030303032202020203132333435363132333435363132332020202020202020202020302020</w:t>
      </w:r>
      <w:r>
        <w:rPr>
          <w:color w:val="000000"/>
          <w:spacing w:val="80"/>
          <w:shd w:fill="E6E6E6" w:color="auto" w:val="clear"/>
        </w:rPr>
        <w:t> </w:t>
      </w:r>
    </w:p>
    <w:p>
      <w:pPr>
        <w:pStyle w:val="BodyText"/>
        <w:ind w:left="244"/>
      </w:pPr>
      <w:r>
        <w:rPr>
          <w:color w:val="000000"/>
          <w:spacing w:val="-28"/>
          <w:shd w:fill="E6E6E6" w:color="auto" w:val="clear"/>
        </w:rPr>
        <w:t> </w:t>
      </w:r>
      <w:r>
        <w:rPr>
          <w:color w:val="000000"/>
          <w:spacing w:val="-2"/>
          <w:shd w:fill="E6E6E6" w:color="auto" w:val="clear"/>
        </w:rPr>
        <w:t>20202020202020202020202020202020202020202056495341202020202020202031353130303139343836</w:t>
      </w:r>
      <w:r>
        <w:rPr>
          <w:color w:val="000000"/>
          <w:spacing w:val="80"/>
          <w:shd w:fill="E6E6E6" w:color="auto" w:val="clear"/>
        </w:rPr>
        <w:t> </w:t>
      </w:r>
    </w:p>
    <w:p>
      <w:pPr>
        <w:spacing w:after="0"/>
        <w:sectPr>
          <w:headerReference w:type="default" r:id="rId55"/>
          <w:footerReference w:type="default" r:id="rId56"/>
          <w:pgSz w:w="11910" w:h="16840"/>
          <w:pgMar w:header="0" w:footer="1095" w:top="920" w:bottom="1280" w:left="860" w:right="920"/>
        </w:sectPr>
      </w:pPr>
    </w:p>
    <w:p>
      <w:pPr>
        <w:pStyle w:val="BodyText"/>
        <w:ind w:left="8662"/>
      </w:pPr>
      <w:r>
        <w:rPr/>
        <w:drawing>
          <wp:inline distT="0" distB="0" distL="0" distR="0">
            <wp:extent cx="769674" cy="475488"/>
            <wp:effectExtent l="0" t="0" r="0" b="0"/>
            <wp:docPr id="508" name="Image 508"/>
            <wp:cNvGraphicFramePr>
              <a:graphicFrameLocks/>
            </wp:cNvGraphicFramePr>
            <a:graphic>
              <a:graphicData uri="http://schemas.openxmlformats.org/drawingml/2006/picture">
                <pic:pic>
                  <pic:nvPicPr>
                    <pic:cNvPr id="508" name="Image 508"/>
                    <pic:cNvPicPr/>
                  </pic:nvPicPr>
                  <pic:blipFill>
                    <a:blip r:embed="rId7" cstate="print"/>
                    <a:stretch>
                      <a:fillRect/>
                    </a:stretch>
                  </pic:blipFill>
                  <pic:spPr>
                    <a:xfrm>
                      <a:off x="0" y="0"/>
                      <a:ext cx="769674" cy="475488"/>
                    </a:xfrm>
                    <a:prstGeom prst="rect">
                      <a:avLst/>
                    </a:prstGeom>
                  </pic:spPr>
                </pic:pic>
              </a:graphicData>
            </a:graphic>
          </wp:inline>
        </w:drawing>
      </w:r>
      <w:r>
        <w:rPr/>
      </w:r>
    </w:p>
    <w:p>
      <w:pPr>
        <w:pStyle w:val="BodyText"/>
        <w:ind w:left="244"/>
      </w:pPr>
      <w:r>
        <w:rPr/>
        <mc:AlternateContent>
          <mc:Choice Requires="wps">
            <w:drawing>
              <wp:inline distT="0" distB="0" distL="0" distR="0">
                <wp:extent cx="6158230" cy="584200"/>
                <wp:effectExtent l="0" t="0" r="0" b="0"/>
                <wp:docPr id="509" name="Textbox 509"/>
                <wp:cNvGraphicFramePr>
                  <a:graphicFrameLocks/>
                </wp:cNvGraphicFramePr>
                <a:graphic>
                  <a:graphicData uri="http://schemas.microsoft.com/office/word/2010/wordprocessingShape">
                    <wps:wsp>
                      <wps:cNvPr id="509" name="Textbox 509"/>
                      <wps:cNvSpPr txBox="1"/>
                      <wps:spPr>
                        <a:xfrm>
                          <a:off x="0" y="0"/>
                          <a:ext cx="6158230" cy="584200"/>
                        </a:xfrm>
                        <a:prstGeom prst="rect">
                          <a:avLst/>
                        </a:prstGeom>
                        <a:solidFill>
                          <a:srgbClr val="E6E6E6"/>
                        </a:solidFill>
                      </wps:spPr>
                      <wps:txbx>
                        <w:txbxContent>
                          <w:p>
                            <w:pPr>
                              <w:pStyle w:val="BodyText"/>
                              <w:spacing w:line="229" w:lineRule="exact"/>
                              <w:ind w:left="28"/>
                              <w:rPr>
                                <w:color w:val="000000"/>
                              </w:rPr>
                            </w:pPr>
                            <w:r>
                              <w:rPr>
                                <w:color w:val="000000"/>
                                <w:spacing w:val="-2"/>
                              </w:rPr>
                              <w:t>38373336373638313534203132333435363132333435363132332020202020303020202020202020202020</w:t>
                            </w:r>
                          </w:p>
                          <w:p>
                            <w:pPr>
                              <w:pStyle w:val="BodyText"/>
                              <w:spacing w:line="229" w:lineRule="exact"/>
                              <w:ind w:left="28"/>
                              <w:rPr>
                                <w:color w:val="000000"/>
                              </w:rPr>
                            </w:pPr>
                            <w:r>
                              <w:rPr>
                                <w:color w:val="000000"/>
                                <w:spacing w:val="-2"/>
                              </w:rPr>
                              <w:t>20202020202020202020202020202020303030303030203030303030303030303020303030303030303030</w:t>
                            </w:r>
                          </w:p>
                          <w:p>
                            <w:pPr>
                              <w:pStyle w:val="BodyText"/>
                              <w:ind w:left="28"/>
                              <w:rPr>
                                <w:color w:val="000000"/>
                              </w:rPr>
                            </w:pPr>
                            <w:r>
                              <w:rPr>
                                <w:color w:val="000000"/>
                                <w:spacing w:val="-2"/>
                              </w:rPr>
                              <w:t>30303020202020203030303030303030303020202020202020202020202030303032303030303030303030</w:t>
                            </w:r>
                          </w:p>
                          <w:p>
                            <w:pPr>
                              <w:pStyle w:val="BodyText"/>
                              <w:spacing w:before="1"/>
                              <w:ind w:left="28"/>
                              <w:rPr>
                                <w:color w:val="000000"/>
                              </w:rPr>
                            </w:pPr>
                            <w:r>
                              <w:rPr>
                                <w:color w:val="000000"/>
                                <w:spacing w:val="-2"/>
                              </w:rPr>
                              <w:t>3030303030303020202020202020202020202020202030302020202030363836343931</w:t>
                            </w:r>
                          </w:p>
                        </w:txbxContent>
                      </wps:txbx>
                      <wps:bodyPr wrap="square" lIns="0" tIns="0" rIns="0" bIns="0" rtlCol="0">
                        <a:noAutofit/>
                      </wps:bodyPr>
                    </wps:wsp>
                  </a:graphicData>
                </a:graphic>
              </wp:inline>
            </w:drawing>
          </mc:Choice>
          <mc:Fallback>
            <w:pict>
              <v:shape style="width:484.9pt;height:46pt;mso-position-horizontal-relative:char;mso-position-vertical-relative:line" type="#_x0000_t202" id="docshape477" filled="true" fillcolor="#e6e6e6" stroked="false">
                <w10:anchorlock/>
                <v:textbox inset="0,0,0,0">
                  <w:txbxContent>
                    <w:p>
                      <w:pPr>
                        <w:pStyle w:val="BodyText"/>
                        <w:spacing w:line="229" w:lineRule="exact"/>
                        <w:ind w:left="28"/>
                        <w:rPr>
                          <w:color w:val="000000"/>
                        </w:rPr>
                      </w:pPr>
                      <w:r>
                        <w:rPr>
                          <w:color w:val="000000"/>
                          <w:spacing w:val="-2"/>
                        </w:rPr>
                        <w:t>38373336373638313534203132333435363132333435363132332020202020303020202020202020202020</w:t>
                      </w:r>
                    </w:p>
                    <w:p>
                      <w:pPr>
                        <w:pStyle w:val="BodyText"/>
                        <w:spacing w:line="229" w:lineRule="exact"/>
                        <w:ind w:left="28"/>
                        <w:rPr>
                          <w:color w:val="000000"/>
                        </w:rPr>
                      </w:pPr>
                      <w:r>
                        <w:rPr>
                          <w:color w:val="000000"/>
                          <w:spacing w:val="-2"/>
                        </w:rPr>
                        <w:t>20202020202020202020202020202020303030303030203030303030303030303020303030303030303030</w:t>
                      </w:r>
                    </w:p>
                    <w:p>
                      <w:pPr>
                        <w:pStyle w:val="BodyText"/>
                        <w:ind w:left="28"/>
                        <w:rPr>
                          <w:color w:val="000000"/>
                        </w:rPr>
                      </w:pPr>
                      <w:r>
                        <w:rPr>
                          <w:color w:val="000000"/>
                          <w:spacing w:val="-2"/>
                        </w:rPr>
                        <w:t>30303020202020203030303030303030303020202020202020202020202030303032303030303030303030</w:t>
                      </w:r>
                    </w:p>
                    <w:p>
                      <w:pPr>
                        <w:pStyle w:val="BodyText"/>
                        <w:spacing w:before="1"/>
                        <w:ind w:left="28"/>
                        <w:rPr>
                          <w:color w:val="000000"/>
                        </w:rPr>
                      </w:pPr>
                      <w:r>
                        <w:rPr>
                          <w:color w:val="000000"/>
                          <w:spacing w:val="-2"/>
                        </w:rPr>
                        <w:t>3030303030303020202020202020202020202020202030302020202030363836343931</w:t>
                      </w:r>
                    </w:p>
                  </w:txbxContent>
                </v:textbox>
                <v:fill type="solid"/>
              </v:shape>
            </w:pict>
          </mc:Fallback>
        </mc:AlternateContent>
      </w:r>
      <w:r>
        <w:rPr/>
      </w:r>
    </w:p>
    <w:p>
      <w:pPr>
        <w:pStyle w:val="Heading6"/>
        <w:spacing w:before="89"/>
      </w:pPr>
      <w:r>
        <w:rPr/>
        <w:t>Parsed</w:t>
      </w:r>
      <w:r>
        <w:rPr>
          <w:spacing w:val="-9"/>
        </w:rPr>
        <w:t> </w:t>
      </w:r>
      <w:r>
        <w:rPr/>
        <w:t>Message</w:t>
      </w:r>
      <w:r>
        <w:rPr>
          <w:spacing w:val="-12"/>
        </w:rPr>
        <w:t> </w:t>
      </w:r>
      <w:r>
        <w:rPr>
          <w:spacing w:val="-2"/>
        </w:rPr>
        <w:t>[0430]:</w:t>
      </w:r>
    </w:p>
    <w:p>
      <w:pPr>
        <w:spacing w:before="0"/>
        <w:ind w:left="273" w:right="0" w:firstLine="0"/>
        <w:jc w:val="left"/>
        <w:rPr>
          <w:sz w:val="20"/>
        </w:rPr>
      </w:pPr>
      <w:r>
        <w:rPr>
          <w:sz w:val="20"/>
        </w:rPr>
        <w:t>DE-2</w:t>
      </w:r>
      <w:r>
        <w:rPr>
          <w:spacing w:val="-7"/>
          <w:sz w:val="20"/>
        </w:rPr>
        <w:t> </w:t>
      </w:r>
      <w:r>
        <w:rPr>
          <w:spacing w:val="-2"/>
          <w:sz w:val="20"/>
        </w:rPr>
        <w:t>[100194868736768]</w:t>
      </w:r>
    </w:p>
    <w:p>
      <w:pPr>
        <w:spacing w:line="229" w:lineRule="exact" w:before="1"/>
        <w:ind w:left="273" w:right="0" w:firstLine="0"/>
        <w:jc w:val="left"/>
        <w:rPr>
          <w:sz w:val="20"/>
        </w:rPr>
      </w:pPr>
      <w:r>
        <w:rPr>
          <w:sz w:val="20"/>
        </w:rPr>
        <w:t>DE-3</w:t>
      </w:r>
      <w:r>
        <w:rPr>
          <w:spacing w:val="-7"/>
          <w:sz w:val="20"/>
        </w:rPr>
        <w:t> </w:t>
      </w:r>
      <w:r>
        <w:rPr>
          <w:spacing w:val="-2"/>
          <w:sz w:val="20"/>
        </w:rPr>
        <w:t>[000000]</w:t>
      </w:r>
    </w:p>
    <w:p>
      <w:pPr>
        <w:spacing w:line="229" w:lineRule="exact" w:before="0"/>
        <w:ind w:left="273" w:right="0" w:firstLine="0"/>
        <w:jc w:val="left"/>
        <w:rPr>
          <w:sz w:val="20"/>
        </w:rPr>
      </w:pPr>
      <w:r>
        <w:rPr>
          <w:sz w:val="20"/>
        </w:rPr>
        <w:t>DE-4</w:t>
      </w:r>
      <w:r>
        <w:rPr>
          <w:spacing w:val="-7"/>
          <w:sz w:val="20"/>
        </w:rPr>
        <w:t> </w:t>
      </w:r>
      <w:r>
        <w:rPr>
          <w:spacing w:val="-2"/>
          <w:sz w:val="20"/>
        </w:rPr>
        <w:t>[000000020000]</w:t>
      </w:r>
    </w:p>
    <w:p>
      <w:pPr>
        <w:spacing w:before="0"/>
        <w:ind w:left="273" w:right="0" w:firstLine="0"/>
        <w:jc w:val="left"/>
        <w:rPr>
          <w:sz w:val="20"/>
        </w:rPr>
      </w:pPr>
      <w:r>
        <w:rPr>
          <w:sz w:val="20"/>
        </w:rPr>
        <w:t>DE-6</w:t>
      </w:r>
      <w:r>
        <w:rPr>
          <w:spacing w:val="-7"/>
          <w:sz w:val="20"/>
        </w:rPr>
        <w:t> </w:t>
      </w:r>
      <w:r>
        <w:rPr>
          <w:spacing w:val="-2"/>
          <w:sz w:val="20"/>
        </w:rPr>
        <w:t>[000000020100]</w:t>
      </w:r>
    </w:p>
    <w:p>
      <w:pPr>
        <w:spacing w:before="1"/>
        <w:ind w:left="273" w:right="0" w:firstLine="0"/>
        <w:jc w:val="left"/>
        <w:rPr>
          <w:sz w:val="20"/>
        </w:rPr>
      </w:pPr>
      <w:r>
        <w:rPr>
          <w:sz w:val="20"/>
        </w:rPr>
        <w:t>DE-7</w:t>
      </w:r>
      <w:r>
        <w:rPr>
          <w:spacing w:val="-7"/>
          <w:sz w:val="20"/>
        </w:rPr>
        <w:t> </w:t>
      </w:r>
      <w:r>
        <w:rPr>
          <w:spacing w:val="-2"/>
          <w:sz w:val="20"/>
        </w:rPr>
        <w:t>[0122134443]</w:t>
      </w:r>
    </w:p>
    <w:p>
      <w:pPr>
        <w:spacing w:before="0"/>
        <w:ind w:left="273" w:right="0" w:firstLine="0"/>
        <w:jc w:val="left"/>
        <w:rPr>
          <w:sz w:val="20"/>
        </w:rPr>
      </w:pPr>
      <w:r>
        <w:rPr>
          <w:sz w:val="20"/>
        </w:rPr>
        <w:t>DE-10</w:t>
      </w:r>
      <w:r>
        <w:rPr>
          <w:spacing w:val="-6"/>
          <w:sz w:val="20"/>
        </w:rPr>
        <w:t> </w:t>
      </w:r>
      <w:r>
        <w:rPr>
          <w:spacing w:val="-2"/>
          <w:sz w:val="20"/>
        </w:rPr>
        <w:t>[61005000]</w:t>
      </w:r>
    </w:p>
    <w:p>
      <w:pPr>
        <w:spacing w:before="0"/>
        <w:ind w:left="273" w:right="0" w:firstLine="0"/>
        <w:jc w:val="left"/>
        <w:rPr>
          <w:sz w:val="20"/>
        </w:rPr>
      </w:pPr>
      <w:r>
        <w:rPr>
          <w:sz w:val="20"/>
        </w:rPr>
        <w:t>DE-11</w:t>
      </w:r>
      <w:r>
        <w:rPr>
          <w:spacing w:val="-6"/>
          <w:sz w:val="20"/>
        </w:rPr>
        <w:t> </w:t>
      </w:r>
      <w:r>
        <w:rPr>
          <w:spacing w:val="-2"/>
          <w:sz w:val="20"/>
        </w:rPr>
        <w:t>[016380]</w:t>
      </w:r>
    </w:p>
    <w:p>
      <w:pPr>
        <w:spacing w:line="229" w:lineRule="exact" w:before="1"/>
        <w:ind w:left="273" w:right="0" w:firstLine="0"/>
        <w:jc w:val="left"/>
        <w:rPr>
          <w:sz w:val="20"/>
        </w:rPr>
      </w:pPr>
      <w:r>
        <w:rPr>
          <w:sz w:val="20"/>
        </w:rPr>
        <w:t>DE-12</w:t>
      </w:r>
      <w:r>
        <w:rPr>
          <w:spacing w:val="-6"/>
          <w:sz w:val="20"/>
        </w:rPr>
        <w:t> </w:t>
      </w:r>
      <w:r>
        <w:rPr>
          <w:spacing w:val="-2"/>
          <w:sz w:val="20"/>
        </w:rPr>
        <w:t>[184443]</w:t>
      </w:r>
    </w:p>
    <w:p>
      <w:pPr>
        <w:spacing w:line="229" w:lineRule="exact" w:before="0"/>
        <w:ind w:left="273" w:right="0" w:firstLine="0"/>
        <w:jc w:val="left"/>
        <w:rPr>
          <w:sz w:val="20"/>
        </w:rPr>
      </w:pPr>
      <w:r>
        <w:rPr>
          <w:sz w:val="20"/>
        </w:rPr>
        <w:t>DE-13</w:t>
      </w:r>
      <w:r>
        <w:rPr>
          <w:spacing w:val="-6"/>
          <w:sz w:val="20"/>
        </w:rPr>
        <w:t> </w:t>
      </w:r>
      <w:r>
        <w:rPr>
          <w:spacing w:val="-2"/>
          <w:sz w:val="20"/>
        </w:rPr>
        <w:t>[0122]</w:t>
      </w:r>
    </w:p>
    <w:p>
      <w:pPr>
        <w:spacing w:before="0"/>
        <w:ind w:left="273" w:right="0" w:firstLine="0"/>
        <w:jc w:val="left"/>
        <w:rPr>
          <w:sz w:val="20"/>
        </w:rPr>
      </w:pPr>
      <w:r>
        <w:rPr>
          <w:sz w:val="20"/>
        </w:rPr>
        <w:t>DE-15</w:t>
      </w:r>
      <w:r>
        <w:rPr>
          <w:spacing w:val="-6"/>
          <w:sz w:val="20"/>
        </w:rPr>
        <w:t> </w:t>
      </w:r>
      <w:r>
        <w:rPr>
          <w:spacing w:val="-2"/>
          <w:sz w:val="20"/>
        </w:rPr>
        <w:t>[0122]</w:t>
      </w:r>
    </w:p>
    <w:p>
      <w:pPr>
        <w:spacing w:before="1"/>
        <w:ind w:left="273" w:right="0" w:firstLine="0"/>
        <w:jc w:val="left"/>
        <w:rPr>
          <w:sz w:val="20"/>
        </w:rPr>
      </w:pPr>
      <w:r>
        <w:rPr>
          <w:sz w:val="20"/>
        </w:rPr>
        <w:t>DE-25</w:t>
      </w:r>
      <w:r>
        <w:rPr>
          <w:spacing w:val="-6"/>
          <w:sz w:val="20"/>
        </w:rPr>
        <w:t> </w:t>
      </w:r>
      <w:r>
        <w:rPr>
          <w:spacing w:val="-4"/>
          <w:sz w:val="20"/>
        </w:rPr>
        <w:t>[00]</w:t>
      </w:r>
    </w:p>
    <w:p>
      <w:pPr>
        <w:spacing w:before="1"/>
        <w:ind w:left="273" w:right="8085" w:firstLine="0"/>
        <w:jc w:val="left"/>
        <w:rPr>
          <w:sz w:val="20"/>
        </w:rPr>
      </w:pPr>
      <w:r>
        <w:rPr>
          <w:sz w:val="20"/>
        </w:rPr>
        <w:t>DE-28</w:t>
      </w:r>
      <w:r>
        <w:rPr>
          <w:spacing w:val="-14"/>
          <w:sz w:val="20"/>
        </w:rPr>
        <w:t> </w:t>
      </w:r>
      <w:r>
        <w:rPr>
          <w:sz w:val="20"/>
        </w:rPr>
        <w:t>[D00000000] DE-32 [000000]</w:t>
      </w:r>
    </w:p>
    <w:p>
      <w:pPr>
        <w:spacing w:line="229" w:lineRule="exact" w:before="1"/>
        <w:ind w:left="273" w:right="0" w:firstLine="0"/>
        <w:jc w:val="left"/>
        <w:rPr>
          <w:sz w:val="20"/>
        </w:rPr>
      </w:pPr>
      <w:r>
        <w:rPr>
          <w:sz w:val="20"/>
        </w:rPr>
        <w:t>DE-37</w:t>
      </w:r>
      <w:r>
        <w:rPr>
          <w:spacing w:val="-7"/>
          <w:sz w:val="20"/>
        </w:rPr>
        <w:t> </w:t>
      </w:r>
      <w:r>
        <w:rPr>
          <w:spacing w:val="-2"/>
          <w:sz w:val="20"/>
        </w:rPr>
        <w:t>[802213016380]</w:t>
      </w:r>
    </w:p>
    <w:p>
      <w:pPr>
        <w:spacing w:line="229" w:lineRule="exact" w:before="0"/>
        <w:ind w:left="273" w:right="0" w:firstLine="0"/>
        <w:jc w:val="left"/>
        <w:rPr>
          <w:sz w:val="20"/>
        </w:rPr>
      </w:pPr>
      <w:r>
        <w:rPr>
          <w:sz w:val="20"/>
        </w:rPr>
        <w:t>DE-38</w:t>
      </w:r>
      <w:r>
        <w:rPr>
          <w:spacing w:val="-6"/>
          <w:sz w:val="20"/>
        </w:rPr>
        <w:t> </w:t>
      </w:r>
      <w:r>
        <w:rPr>
          <w:spacing w:val="-2"/>
          <w:sz w:val="20"/>
        </w:rPr>
        <w:t>[001245]</w:t>
      </w:r>
    </w:p>
    <w:p>
      <w:pPr>
        <w:spacing w:before="0"/>
        <w:ind w:left="273" w:right="0" w:firstLine="0"/>
        <w:jc w:val="left"/>
        <w:rPr>
          <w:sz w:val="20"/>
        </w:rPr>
      </w:pPr>
      <w:r>
        <w:rPr>
          <w:sz w:val="20"/>
        </w:rPr>
        <w:t>DE-39</w:t>
      </w:r>
      <w:r>
        <w:rPr>
          <w:spacing w:val="-6"/>
          <w:sz w:val="20"/>
        </w:rPr>
        <w:t> </w:t>
      </w:r>
      <w:r>
        <w:rPr>
          <w:spacing w:val="-4"/>
          <w:sz w:val="20"/>
        </w:rPr>
        <w:t>[00]</w:t>
      </w:r>
    </w:p>
    <w:p>
      <w:pPr>
        <w:spacing w:before="0"/>
        <w:ind w:left="273" w:right="0" w:firstLine="0"/>
        <w:jc w:val="left"/>
        <w:rPr>
          <w:sz w:val="20"/>
        </w:rPr>
      </w:pPr>
      <w:r>
        <w:rPr>
          <w:sz w:val="20"/>
        </w:rPr>
        <w:t>DE-41</w:t>
      </w:r>
      <w:r>
        <w:rPr>
          <w:spacing w:val="-6"/>
          <w:sz w:val="20"/>
        </w:rPr>
        <w:t> </w:t>
      </w:r>
      <w:r>
        <w:rPr>
          <w:spacing w:val="-2"/>
          <w:sz w:val="20"/>
        </w:rPr>
        <w:t>[TERMID01]</w:t>
      </w:r>
    </w:p>
    <w:p>
      <w:pPr>
        <w:spacing w:before="1"/>
        <w:ind w:left="273" w:right="0" w:firstLine="0"/>
        <w:jc w:val="left"/>
        <w:rPr>
          <w:sz w:val="20"/>
        </w:rPr>
      </w:pPr>
      <w:r>
        <w:rPr>
          <w:sz w:val="20"/>
        </w:rPr>
        <w:t>DE-42</w:t>
      </w:r>
      <w:r>
        <w:rPr>
          <w:spacing w:val="-9"/>
          <w:sz w:val="20"/>
        </w:rPr>
        <w:t> </w:t>
      </w:r>
      <w:r>
        <w:rPr>
          <w:sz w:val="20"/>
        </w:rPr>
        <w:t>[CARD</w:t>
      </w:r>
      <w:r>
        <w:rPr>
          <w:spacing w:val="-8"/>
          <w:sz w:val="20"/>
        </w:rPr>
        <w:t> </w:t>
      </w:r>
      <w:r>
        <w:rPr>
          <w:sz w:val="20"/>
        </w:rPr>
        <w:t>ACCEPTOR</w:t>
      </w:r>
      <w:r>
        <w:rPr>
          <w:spacing w:val="-5"/>
          <w:sz w:val="20"/>
        </w:rPr>
        <w:t> </w:t>
      </w:r>
      <w:r>
        <w:rPr>
          <w:spacing w:val="-10"/>
          <w:sz w:val="20"/>
        </w:rPr>
        <w:t>]</w:t>
      </w:r>
    </w:p>
    <w:p>
      <w:pPr>
        <w:spacing w:before="0"/>
        <w:ind w:left="273" w:right="5542" w:firstLine="0"/>
        <w:jc w:val="left"/>
        <w:rPr>
          <w:sz w:val="20"/>
        </w:rPr>
      </w:pPr>
      <w:r>
        <w:rPr>
          <w:sz w:val="20"/>
        </w:rPr>
        <w:t>DE-43</w:t>
      </w:r>
      <w:r>
        <w:rPr>
          <w:spacing w:val="-8"/>
          <w:sz w:val="20"/>
        </w:rPr>
        <w:t> </w:t>
      </w:r>
      <w:r>
        <w:rPr>
          <w:sz w:val="20"/>
        </w:rPr>
        <w:t>[ACQUIRER</w:t>
      </w:r>
      <w:r>
        <w:rPr>
          <w:spacing w:val="-7"/>
          <w:sz w:val="20"/>
        </w:rPr>
        <w:t> </w:t>
      </w:r>
      <w:r>
        <w:rPr>
          <w:sz w:val="20"/>
        </w:rPr>
        <w:t>NAME</w:t>
      </w:r>
      <w:r>
        <w:rPr>
          <w:spacing w:val="-7"/>
          <w:sz w:val="20"/>
        </w:rPr>
        <w:t> </w:t>
      </w:r>
      <w:r>
        <w:rPr>
          <w:sz w:val="20"/>
        </w:rPr>
        <w:t>CITY</w:t>
      </w:r>
      <w:r>
        <w:rPr>
          <w:spacing w:val="-9"/>
          <w:sz w:val="20"/>
        </w:rPr>
        <w:t> </w:t>
      </w:r>
      <w:r>
        <w:rPr>
          <w:sz w:val="20"/>
        </w:rPr>
        <w:t>NAME</w:t>
      </w:r>
      <w:r>
        <w:rPr>
          <w:spacing w:val="-9"/>
          <w:sz w:val="20"/>
        </w:rPr>
        <w:t> </w:t>
      </w:r>
      <w:r>
        <w:rPr>
          <w:sz w:val="20"/>
        </w:rPr>
        <w:t>CAUSA] DE-49 [840]</w:t>
      </w:r>
    </w:p>
    <w:p>
      <w:pPr>
        <w:spacing w:line="228" w:lineRule="exact" w:before="0"/>
        <w:ind w:left="273" w:right="0" w:firstLine="0"/>
        <w:jc w:val="left"/>
        <w:rPr>
          <w:sz w:val="20"/>
        </w:rPr>
      </w:pPr>
      <w:r>
        <w:rPr>
          <w:sz w:val="20"/>
        </w:rPr>
        <w:t>DE-51</w:t>
      </w:r>
      <w:r>
        <w:rPr>
          <w:spacing w:val="-6"/>
          <w:sz w:val="20"/>
        </w:rPr>
        <w:t> </w:t>
      </w:r>
      <w:r>
        <w:rPr>
          <w:spacing w:val="-2"/>
          <w:sz w:val="20"/>
        </w:rPr>
        <w:t>[840]</w:t>
      </w:r>
    </w:p>
    <w:p>
      <w:pPr>
        <w:spacing w:before="1"/>
        <w:ind w:left="273" w:right="6862" w:firstLine="0"/>
        <w:jc w:val="left"/>
        <w:rPr>
          <w:sz w:val="20"/>
        </w:rPr>
      </w:pPr>
      <w:r>
        <w:rPr>
          <w:sz w:val="20"/>
        </w:rPr>
        <w:t>DE-54</w:t>
      </w:r>
      <w:r>
        <w:rPr>
          <w:spacing w:val="-14"/>
          <w:sz w:val="20"/>
        </w:rPr>
        <w:t> </w:t>
      </w:r>
      <w:r>
        <w:rPr>
          <w:sz w:val="20"/>
        </w:rPr>
        <w:t>[0072840D000000000100] DE-61 [0000000004020000]</w:t>
      </w:r>
    </w:p>
    <w:p>
      <w:pPr>
        <w:spacing w:before="0"/>
        <w:ind w:left="273" w:right="0" w:firstLine="0"/>
        <w:jc w:val="left"/>
        <w:rPr>
          <w:sz w:val="20"/>
        </w:rPr>
      </w:pPr>
      <w:r>
        <w:rPr>
          <w:sz w:val="20"/>
        </w:rPr>
        <w:t>DE-63</w:t>
      </w:r>
      <w:r>
        <w:rPr>
          <w:spacing w:val="-6"/>
          <w:sz w:val="20"/>
        </w:rPr>
        <w:t> </w:t>
      </w:r>
      <w:r>
        <w:rPr>
          <w:sz w:val="20"/>
        </w:rPr>
        <w:t>[0002</w:t>
      </w:r>
      <w:r>
        <w:rPr>
          <w:spacing w:val="-7"/>
          <w:sz w:val="20"/>
        </w:rPr>
        <w:t> </w:t>
      </w:r>
      <w:r>
        <w:rPr>
          <w:sz w:val="20"/>
        </w:rPr>
        <w:t>123456123456123</w:t>
      </w:r>
      <w:r>
        <w:rPr>
          <w:spacing w:val="-5"/>
          <w:sz w:val="20"/>
        </w:rPr>
        <w:t> </w:t>
      </w:r>
      <w:r>
        <w:rPr>
          <w:sz w:val="20"/>
        </w:rPr>
        <w:t>0</w:t>
      </w:r>
      <w:r>
        <w:rPr>
          <w:spacing w:val="-5"/>
          <w:sz w:val="20"/>
        </w:rPr>
        <w:t> </w:t>
      </w:r>
      <w:r>
        <w:rPr>
          <w:sz w:val="20"/>
        </w:rPr>
        <w:t>VISA</w:t>
      </w:r>
      <w:r>
        <w:rPr>
          <w:spacing w:val="-8"/>
          <w:sz w:val="20"/>
        </w:rPr>
        <w:t> </w:t>
      </w:r>
      <w:r>
        <w:rPr>
          <w:spacing w:val="-10"/>
          <w:sz w:val="20"/>
        </w:rPr>
        <w:t>]</w:t>
      </w:r>
    </w:p>
    <w:p>
      <w:pPr>
        <w:spacing w:line="229" w:lineRule="exact" w:before="1"/>
        <w:ind w:left="273" w:right="0" w:firstLine="0"/>
        <w:jc w:val="left"/>
        <w:rPr>
          <w:sz w:val="20"/>
        </w:rPr>
      </w:pPr>
      <w:r>
        <w:rPr>
          <w:sz w:val="20"/>
        </w:rPr>
        <w:t>DE-102</w:t>
      </w:r>
      <w:r>
        <w:rPr>
          <w:spacing w:val="-8"/>
          <w:sz w:val="20"/>
        </w:rPr>
        <w:t> </w:t>
      </w:r>
      <w:r>
        <w:rPr>
          <w:spacing w:val="-2"/>
          <w:sz w:val="20"/>
        </w:rPr>
        <w:t>[100194868736768]</w:t>
      </w:r>
    </w:p>
    <w:p>
      <w:pPr>
        <w:spacing w:line="229" w:lineRule="exact" w:before="0"/>
        <w:ind w:left="273" w:right="0" w:firstLine="0"/>
        <w:jc w:val="left"/>
        <w:rPr>
          <w:sz w:val="20"/>
        </w:rPr>
      </w:pPr>
      <w:r>
        <w:rPr>
          <w:sz w:val="20"/>
        </w:rPr>
        <w:t>DE-111</w:t>
      </w:r>
      <w:r>
        <w:rPr>
          <w:spacing w:val="-9"/>
          <w:sz w:val="20"/>
        </w:rPr>
        <w:t> </w:t>
      </w:r>
      <w:r>
        <w:rPr>
          <w:sz w:val="20"/>
        </w:rPr>
        <w:t>[</w:t>
      </w:r>
      <w:r>
        <w:rPr>
          <w:spacing w:val="-10"/>
          <w:sz w:val="20"/>
        </w:rPr>
        <w:t> </w:t>
      </w:r>
      <w:r>
        <w:rPr>
          <w:sz w:val="20"/>
        </w:rPr>
        <w:t>123456123456123</w:t>
      </w:r>
      <w:r>
        <w:rPr>
          <w:spacing w:val="-9"/>
          <w:sz w:val="20"/>
        </w:rPr>
        <w:t> </w:t>
      </w:r>
      <w:r>
        <w:rPr>
          <w:sz w:val="20"/>
        </w:rPr>
        <w:t>00</w:t>
      </w:r>
      <w:r>
        <w:rPr>
          <w:spacing w:val="-7"/>
          <w:sz w:val="20"/>
        </w:rPr>
        <w:t> </w:t>
      </w:r>
      <w:r>
        <w:rPr>
          <w:sz w:val="20"/>
        </w:rPr>
        <w:t>000000</w:t>
      </w:r>
      <w:r>
        <w:rPr>
          <w:spacing w:val="-7"/>
          <w:sz w:val="20"/>
        </w:rPr>
        <w:t> </w:t>
      </w:r>
      <w:r>
        <w:rPr>
          <w:sz w:val="20"/>
        </w:rPr>
        <w:t>0000000000</w:t>
      </w:r>
      <w:r>
        <w:rPr>
          <w:spacing w:val="-7"/>
          <w:sz w:val="20"/>
        </w:rPr>
        <w:t> </w:t>
      </w:r>
      <w:r>
        <w:rPr>
          <w:sz w:val="20"/>
        </w:rPr>
        <w:t>000000000000</w:t>
      </w:r>
      <w:r>
        <w:rPr>
          <w:spacing w:val="-9"/>
          <w:sz w:val="20"/>
        </w:rPr>
        <w:t> </w:t>
      </w:r>
      <w:r>
        <w:rPr>
          <w:sz w:val="20"/>
        </w:rPr>
        <w:t>0000000000</w:t>
      </w:r>
      <w:r>
        <w:rPr>
          <w:spacing w:val="-6"/>
          <w:sz w:val="20"/>
        </w:rPr>
        <w:t> </w:t>
      </w:r>
      <w:r>
        <w:rPr>
          <w:spacing w:val="-2"/>
          <w:sz w:val="20"/>
        </w:rPr>
        <w:t>00020000000000000000</w:t>
      </w:r>
    </w:p>
    <w:p>
      <w:pPr>
        <w:pStyle w:val="BodyText"/>
        <w:spacing w:before="1"/>
        <w:ind w:left="273"/>
      </w:pPr>
      <w:r>
        <w:rPr/>
        <w:t>00</w:t>
      </w:r>
      <w:r>
        <w:rPr>
          <w:spacing w:val="-4"/>
        </w:rPr>
        <w:t> </w:t>
      </w:r>
      <w:r>
        <w:rPr>
          <w:spacing w:val="-2"/>
        </w:rPr>
        <w:t>0686491]</w:t>
      </w:r>
    </w:p>
    <w:p>
      <w:pPr>
        <w:spacing w:after="0"/>
        <w:sectPr>
          <w:headerReference w:type="default" r:id="rId57"/>
          <w:footerReference w:type="default" r:id="rId58"/>
          <w:pgSz w:w="11910" w:h="16840"/>
          <w:pgMar w:header="0" w:footer="1095" w:top="920" w:bottom="1280" w:left="860" w:right="920"/>
        </w:sectPr>
      </w:pPr>
    </w:p>
    <w:p>
      <w:pPr>
        <w:pStyle w:val="Heading4"/>
      </w:pPr>
      <w:bookmarkStart w:name="_bookmark102" w:id="103"/>
      <w:bookmarkEnd w:id="103"/>
      <w:r>
        <w:rPr>
          <w:b w:val="0"/>
        </w:rPr>
      </w:r>
      <w:r>
        <w:rPr/>
        <w:t>Sample</w:t>
      </w:r>
      <w:r>
        <w:rPr>
          <w:spacing w:val="-14"/>
        </w:rPr>
        <w:t> </w:t>
      </w:r>
      <w:r>
        <w:rPr/>
        <w:t>Token</w:t>
      </w:r>
      <w:r>
        <w:rPr>
          <w:spacing w:val="-14"/>
        </w:rPr>
        <w:t> </w:t>
      </w:r>
      <w:r>
        <w:rPr/>
        <w:t>Notification</w:t>
      </w:r>
      <w:r>
        <w:rPr>
          <w:spacing w:val="-14"/>
        </w:rPr>
        <w:t> </w:t>
      </w:r>
      <w:r>
        <w:rPr/>
        <w:t>Message</w:t>
      </w:r>
      <w:r>
        <w:rPr>
          <w:spacing w:val="-14"/>
        </w:rPr>
        <w:t> </w:t>
      </w:r>
      <w:r>
        <w:rPr/>
        <w:t>(0620,</w:t>
      </w:r>
      <w:r>
        <w:rPr>
          <w:spacing w:val="-14"/>
        </w:rPr>
        <w:t> </w:t>
      </w:r>
      <w:r>
        <w:rPr>
          <w:spacing w:val="-2"/>
        </w:rPr>
        <w:t>0320)</w:t>
      </w:r>
    </w:p>
    <w:p>
      <w:pPr>
        <w:pStyle w:val="Heading5"/>
        <w:spacing w:before="273"/>
      </w:pPr>
      <w:r>
        <w:rPr/>
        <w:t>Request</w:t>
      </w:r>
      <w:r>
        <w:rPr>
          <w:spacing w:val="-5"/>
        </w:rPr>
        <w:t> </w:t>
      </w:r>
      <w:r>
        <w:rPr/>
        <w:t>Message</w:t>
      </w:r>
      <w:r>
        <w:rPr>
          <w:spacing w:val="-7"/>
        </w:rPr>
        <w:t> </w:t>
      </w:r>
      <w:r>
        <w:rPr/>
        <w:t>[0620]</w:t>
      </w:r>
      <w:r>
        <w:rPr>
          <w:spacing w:val="-5"/>
        </w:rPr>
        <w:t> </w:t>
      </w:r>
      <w:r>
        <w:rPr/>
        <w:t>(represented</w:t>
      </w:r>
      <w:r>
        <w:rPr>
          <w:spacing w:val="-7"/>
        </w:rPr>
        <w:t> </w:t>
      </w:r>
      <w:r>
        <w:rPr/>
        <w:t>in</w:t>
      </w:r>
      <w:r>
        <w:rPr>
          <w:spacing w:val="-5"/>
        </w:rPr>
        <w:t> </w:t>
      </w:r>
      <w:r>
        <w:rPr>
          <w:spacing w:val="-4"/>
        </w:rPr>
        <w:t>Hex):</w:t>
      </w:r>
    </w:p>
    <w:p>
      <w:pPr>
        <w:pStyle w:val="BodyText"/>
        <w:spacing w:before="10"/>
        <w:rPr>
          <w:b/>
          <w:sz w:val="22"/>
        </w:rPr>
      </w:pPr>
    </w:p>
    <w:p>
      <w:pPr>
        <w:spacing w:before="0"/>
        <w:ind w:left="273" w:right="0" w:firstLine="0"/>
        <w:jc w:val="left"/>
        <w:rPr>
          <w:sz w:val="20"/>
        </w:rPr>
      </w:pPr>
      <w:r>
        <w:rPr>
          <w:spacing w:val="-2"/>
          <w:sz w:val="20"/>
        </w:rPr>
        <w:t>03D230363230C22000000A000002040000000002000831353130303134313738383635323631353038323</w:t>
      </w:r>
    </w:p>
    <w:p>
      <w:pPr>
        <w:pStyle w:val="BodyText"/>
        <w:spacing w:line="229" w:lineRule="exact"/>
        <w:ind w:left="273"/>
      </w:pPr>
      <w:r>
        <w:rPr>
          <w:spacing w:val="-2"/>
        </w:rPr>
        <w:t>93132353834343031323630363632343231323031323630363030303730303030322020202020202020202</w:t>
      </w:r>
    </w:p>
    <w:p>
      <w:pPr>
        <w:pStyle w:val="BodyText"/>
        <w:spacing w:line="229" w:lineRule="exact"/>
        <w:ind w:left="273"/>
      </w:pPr>
      <w:r>
        <w:rPr>
          <w:spacing w:val="-2"/>
        </w:rPr>
        <w:t>02020202020202020202020202020202020202020302020202020202020202020202020202020202020202</w:t>
      </w:r>
    </w:p>
    <w:p>
      <w:pPr>
        <w:pStyle w:val="BodyText"/>
        <w:spacing w:before="1"/>
        <w:ind w:left="273"/>
      </w:pPr>
      <w:r>
        <w:rPr>
          <w:spacing w:val="-2"/>
        </w:rPr>
        <w:t>02056495341202020202020202038393033323320303030303030303030303030303030202020202030302</w:t>
      </w:r>
    </w:p>
    <w:p>
      <w:pPr>
        <w:pStyle w:val="BodyText"/>
        <w:ind w:left="273"/>
      </w:pPr>
      <w:r>
        <w:rPr>
          <w:spacing w:val="-2"/>
        </w:rPr>
        <w:t>02020202020202020202020202020202020202020202020202030303030303020303030303030303030302</w:t>
      </w:r>
    </w:p>
    <w:p>
      <w:pPr>
        <w:pStyle w:val="BodyText"/>
        <w:spacing w:before="1"/>
        <w:ind w:left="273"/>
      </w:pPr>
      <w:r>
        <w:rPr>
          <w:spacing w:val="-2"/>
        </w:rPr>
        <w:t>03030303030303030303030302020202020303030303030303030302020202020202020202020203030303</w:t>
      </w:r>
    </w:p>
    <w:p>
      <w:pPr>
        <w:spacing w:line="229" w:lineRule="exact" w:before="0"/>
        <w:ind w:left="273" w:right="0" w:firstLine="0"/>
        <w:jc w:val="left"/>
        <w:rPr>
          <w:sz w:val="20"/>
        </w:rPr>
      </w:pPr>
      <w:r>
        <w:rPr>
          <w:spacing w:val="-2"/>
          <w:sz w:val="20"/>
        </w:rPr>
        <w:t>23337313130303030303030303030303020202020202020202020202020205A30302020202030202020202</w:t>
      </w:r>
    </w:p>
    <w:p>
      <w:pPr>
        <w:pStyle w:val="BodyText"/>
        <w:spacing w:line="229" w:lineRule="exact"/>
        <w:ind w:left="273"/>
      </w:pPr>
      <w:r>
        <w:rPr>
          <w:spacing w:val="-2"/>
        </w:rPr>
        <w:t>02031323334353637383931323334353637383931323334353637383931323334353637383931323334353</w:t>
      </w:r>
    </w:p>
    <w:p>
      <w:pPr>
        <w:spacing w:before="0"/>
        <w:ind w:left="273" w:right="290" w:firstLine="0"/>
        <w:jc w:val="left"/>
        <w:rPr>
          <w:sz w:val="20"/>
        </w:rPr>
      </w:pPr>
      <w:r>
        <w:rPr>
          <w:spacing w:val="-2"/>
          <w:sz w:val="20"/>
        </w:rPr>
        <w:t>637383931323320202020202020202020202020202020353535353030303030303030303030693263204D6 F62696C65202020202020202020203031343036333237313132373030303131383030305A5A4130343330 30202020202020202030303030303030303030202020202020202020202020202020202020203030303035</w:t>
      </w:r>
    </w:p>
    <w:p>
      <w:pPr>
        <w:spacing w:before="2"/>
        <w:ind w:left="273" w:right="0" w:firstLine="0"/>
        <w:jc w:val="left"/>
        <w:rPr>
          <w:sz w:val="20"/>
        </w:rPr>
      </w:pPr>
      <w:r>
        <w:rPr>
          <w:spacing w:val="-2"/>
          <w:sz w:val="20"/>
        </w:rPr>
        <w:t>30360200590220F1F2F3F4F5F6F7F8F9F1F2F3F4F5F6F7F8F9F1F2F3F4F5F6F7F8F9F1F2F3F4F50706F</w:t>
      </w:r>
    </w:p>
    <w:p>
      <w:pPr>
        <w:spacing w:line="229" w:lineRule="exact" w:before="1"/>
        <w:ind w:left="273" w:right="0" w:firstLine="0"/>
        <w:jc w:val="left"/>
        <w:rPr>
          <w:sz w:val="20"/>
        </w:rPr>
      </w:pPr>
      <w:r>
        <w:rPr>
          <w:spacing w:val="-2"/>
          <w:sz w:val="20"/>
        </w:rPr>
        <w:t>0F5F0F9F0C30601F30920F7F8F9F7F8F9F7F9F8F7F7F8F9F7F8F9F7F9F8F7F7F8F9F7F8F9F7F9F8F7F</w:t>
      </w:r>
    </w:p>
    <w:p>
      <w:pPr>
        <w:spacing w:line="229" w:lineRule="exact" w:before="0"/>
        <w:ind w:left="273" w:right="0" w:firstLine="0"/>
        <w:jc w:val="left"/>
        <w:rPr>
          <w:sz w:val="20"/>
        </w:rPr>
      </w:pPr>
      <w:r>
        <w:rPr>
          <w:spacing w:val="-2"/>
          <w:sz w:val="20"/>
        </w:rPr>
        <w:t>7F80301F70802F0F10A01F80100730203C5D5C7070EF5F54BF2F5F54BF2F5F54BF2F5F50404F5F5F5F</w:t>
      </w:r>
    </w:p>
    <w:p>
      <w:pPr>
        <w:spacing w:before="0"/>
        <w:ind w:left="273" w:right="0" w:firstLine="0"/>
        <w:jc w:val="left"/>
        <w:rPr>
          <w:sz w:val="20"/>
        </w:rPr>
      </w:pPr>
      <w:r>
        <w:rPr>
          <w:spacing w:val="-2"/>
          <w:sz w:val="20"/>
        </w:rPr>
        <w:t>50B01F206084EF3F76160F1F2F10102F0F10901F70330F1F2F3F4F5F6F7F8F9F1F2F3F4F5F6F7F8F9F1 F2F3F4F5F6F7F8F9F1F2F3F4F5F6F7F8F9F1F2F3F4F5F6F7F8F9F1F2F30801F50A01F8050A89F28340 D496828993856800DE0202F2F21F3102F7F21D02F4F41B0CF7F7F7F7F7F7F7F7F7F7F7F71401F40702 E9E91F3203F6F0F01F3305F1F0F0F0F00409F0F0F0F0F0F0F0F0F01102F8F80B19E56060F0F0F0F0F0F 0F0F0F0F0F0F0F0F0F0F0F1F2F3F4F5F60604F2F3F1F20110F4F0F6F3F2F7F1F1F2F7F0F0F0F1F1F813</w:t>
      </w:r>
    </w:p>
    <w:p>
      <w:pPr>
        <w:spacing w:before="0"/>
        <w:ind w:left="273" w:right="262" w:firstLine="0"/>
        <w:jc w:val="both"/>
        <w:rPr>
          <w:sz w:val="20"/>
        </w:rPr>
      </w:pPr>
      <w:r>
        <w:rPr>
          <w:spacing w:val="-2"/>
          <w:sz w:val="20"/>
        </w:rPr>
        <w:t>01F20C20F0F1F2F3F4F5F6F7F8F9F0F1F2F3F4F5F6F7F8F9F0F1F2F3F4F5F6F7F8F9F0F1030BF4F0F0 F0F0F0F0F0F0F5F50801C11001F90A01F01C02F5F51A06F6F6F6F6F6F61201F30520F1F2F3F4F5F6F7 F8F9F1F2F3F4F5F6F7F8F9F1F2F3F4F5F6F7F8F9F1F2F3F4F5400044021AD496956B40F0F740D683A3 40F2F0F2F040F1F07AF2F57AF2F1F70126E38889A2C689859384E6899393C39695A3818995E3859994A</w:t>
      </w:r>
    </w:p>
    <w:p>
      <w:pPr>
        <w:spacing w:before="2"/>
        <w:ind w:left="273" w:right="0" w:firstLine="0"/>
        <w:jc w:val="left"/>
        <w:rPr>
          <w:sz w:val="20"/>
        </w:rPr>
      </w:pPr>
      <w:r>
        <w:rPr>
          <w:spacing w:val="-2"/>
          <w:sz w:val="20"/>
        </w:rPr>
        <w:t>2C19584C396958489A3899695A2</w:t>
      </w:r>
    </w:p>
    <w:p>
      <w:pPr>
        <w:pStyle w:val="BodyText"/>
        <w:spacing w:before="147"/>
      </w:pPr>
    </w:p>
    <w:p>
      <w:pPr>
        <w:pStyle w:val="Heading5"/>
        <w:jc w:val="both"/>
      </w:pPr>
      <w:r>
        <w:rPr/>
        <w:t>Request</w:t>
      </w:r>
      <w:r>
        <w:rPr>
          <w:spacing w:val="-5"/>
        </w:rPr>
        <w:t> </w:t>
      </w:r>
      <w:r>
        <w:rPr/>
        <w:t>Message</w:t>
      </w:r>
      <w:r>
        <w:rPr>
          <w:spacing w:val="-7"/>
        </w:rPr>
        <w:t> </w:t>
      </w:r>
      <w:r>
        <w:rPr/>
        <w:t>[0302]</w:t>
      </w:r>
      <w:r>
        <w:rPr>
          <w:spacing w:val="-5"/>
        </w:rPr>
        <w:t> </w:t>
      </w:r>
      <w:r>
        <w:rPr/>
        <w:t>(represented</w:t>
      </w:r>
      <w:r>
        <w:rPr>
          <w:spacing w:val="-7"/>
        </w:rPr>
        <w:t> </w:t>
      </w:r>
      <w:r>
        <w:rPr/>
        <w:t>in</w:t>
      </w:r>
      <w:r>
        <w:rPr>
          <w:spacing w:val="-5"/>
        </w:rPr>
        <w:t> </w:t>
      </w:r>
      <w:r>
        <w:rPr>
          <w:spacing w:val="-4"/>
        </w:rPr>
        <w:t>Hex):</w:t>
      </w:r>
    </w:p>
    <w:p>
      <w:pPr>
        <w:pStyle w:val="BodyText"/>
        <w:spacing w:before="10"/>
        <w:rPr>
          <w:b/>
          <w:sz w:val="22"/>
        </w:rPr>
      </w:pPr>
    </w:p>
    <w:p>
      <w:pPr>
        <w:spacing w:before="0"/>
        <w:ind w:left="273" w:right="0" w:firstLine="0"/>
        <w:jc w:val="left"/>
        <w:rPr>
          <w:sz w:val="20"/>
        </w:rPr>
      </w:pPr>
      <w:r>
        <w:rPr>
          <w:spacing w:val="-2"/>
          <w:sz w:val="20"/>
        </w:rPr>
        <w:t>01D130333032C2200000080000020000000000020000313635333837353731303030303034363939303833</w:t>
      </w:r>
    </w:p>
    <w:p>
      <w:pPr>
        <w:pStyle w:val="BodyText"/>
        <w:spacing w:line="229" w:lineRule="exact" w:before="1"/>
        <w:ind w:left="273"/>
      </w:pPr>
      <w:r>
        <w:rPr>
          <w:spacing w:val="-2"/>
        </w:rPr>
        <w:t>30313633383539393731303034366465763136393731303034303730303030322020202020202020202020</w:t>
      </w:r>
    </w:p>
    <w:p>
      <w:pPr>
        <w:pStyle w:val="BodyText"/>
        <w:spacing w:line="229" w:lineRule="exact"/>
        <w:ind w:left="273"/>
      </w:pPr>
      <w:r>
        <w:rPr>
          <w:spacing w:val="-2"/>
        </w:rPr>
        <w:t>20202020202020202020202020202020202020302020202020202020202020202020202020202020202020</w:t>
      </w:r>
    </w:p>
    <w:p>
      <w:pPr>
        <w:pStyle w:val="BodyText"/>
        <w:ind w:left="273"/>
      </w:pPr>
      <w:r>
        <w:rPr>
          <w:spacing w:val="-2"/>
        </w:rPr>
        <w:t>56495341202020202020202033323320303030303030303030303030303030202020202030302020202020</w:t>
      </w:r>
    </w:p>
    <w:p>
      <w:pPr>
        <w:pStyle w:val="BodyText"/>
        <w:spacing w:before="1"/>
        <w:ind w:left="273"/>
      </w:pPr>
      <w:r>
        <w:rPr>
          <w:spacing w:val="-2"/>
        </w:rPr>
        <w:t>20202020202020202020202020202020202020202030303030303020303030303030303030302030303030</w:t>
      </w:r>
    </w:p>
    <w:p>
      <w:pPr>
        <w:pStyle w:val="BodyText"/>
        <w:ind w:left="273"/>
      </w:pPr>
      <w:r>
        <w:rPr>
          <w:spacing w:val="-2"/>
        </w:rPr>
        <w:t>30303030303030302020202020303030303030303030302020202020202020202020203030303230303030</w:t>
      </w:r>
    </w:p>
    <w:p>
      <w:pPr>
        <w:pStyle w:val="BodyText"/>
        <w:spacing w:line="229" w:lineRule="exact"/>
        <w:ind w:left="273"/>
      </w:pPr>
      <w:r>
        <w:rPr>
          <w:spacing w:val="-2"/>
        </w:rPr>
        <w:t>30303030303030303030303020202020202020202020202020202030302020202030202020202020202020</w:t>
      </w:r>
    </w:p>
    <w:p>
      <w:pPr>
        <w:pStyle w:val="BodyText"/>
        <w:spacing w:line="229" w:lineRule="exact"/>
        <w:ind w:left="273"/>
      </w:pPr>
      <w:r>
        <w:rPr>
          <w:spacing w:val="-2"/>
        </w:rPr>
        <w:t>20202020202020202020202020202020202020202020202020202020202020202020202020202020202020</w:t>
      </w:r>
    </w:p>
    <w:p>
      <w:pPr>
        <w:pStyle w:val="BodyText"/>
        <w:spacing w:before="1"/>
        <w:ind w:left="273"/>
      </w:pPr>
      <w:r>
        <w:rPr>
          <w:spacing w:val="-2"/>
        </w:rPr>
        <w:t>20202020202020202020202020202020202030303030303030303030303030303020202020202020202020</w:t>
      </w:r>
    </w:p>
    <w:p>
      <w:pPr>
        <w:pStyle w:val="BodyText"/>
        <w:ind w:left="273"/>
      </w:pPr>
      <w:r>
        <w:rPr>
          <w:spacing w:val="-2"/>
        </w:rPr>
        <w:t>20202020202020202020202030303030303030303030303030303030303030202020303030303020202020</w:t>
      </w:r>
    </w:p>
    <w:p>
      <w:pPr>
        <w:pStyle w:val="BodyText"/>
        <w:spacing w:before="1"/>
        <w:ind w:left="273"/>
      </w:pPr>
      <w:r>
        <w:rPr>
          <w:spacing w:val="-2"/>
        </w:rPr>
        <w:t>20202020303030303030303030303435323031303939303030303030313920202032303132</w:t>
      </w:r>
    </w:p>
    <w:p>
      <w:pPr>
        <w:spacing w:after="0"/>
        <w:sectPr>
          <w:headerReference w:type="default" r:id="rId59"/>
          <w:footerReference w:type="default" r:id="rId60"/>
          <w:pgSz w:w="11910" w:h="16840"/>
          <w:pgMar w:header="942" w:footer="1095" w:top="1680" w:bottom="1280" w:left="860" w:right="920"/>
        </w:sectPr>
      </w:pPr>
    </w:p>
    <w:p>
      <w:pPr>
        <w:pStyle w:val="Heading4"/>
      </w:pPr>
      <w:bookmarkStart w:name="_bookmark103" w:id="104"/>
      <w:bookmarkEnd w:id="104"/>
      <w:r>
        <w:rPr>
          <w:b w:val="0"/>
        </w:rPr>
      </w:r>
      <w:r>
        <w:rPr/>
        <w:t>Sample</w:t>
      </w:r>
      <w:r>
        <w:rPr>
          <w:spacing w:val="-8"/>
        </w:rPr>
        <w:t> </w:t>
      </w:r>
      <w:r>
        <w:rPr/>
        <w:t>DE-111</w:t>
      </w:r>
      <w:r>
        <w:rPr>
          <w:spacing w:val="-9"/>
        </w:rPr>
        <w:t> </w:t>
      </w:r>
      <w:r>
        <w:rPr/>
        <w:t>–</w:t>
      </w:r>
      <w:r>
        <w:rPr>
          <w:spacing w:val="-6"/>
        </w:rPr>
        <w:t> </w:t>
      </w:r>
      <w:r>
        <w:rPr/>
        <w:t>Additional</w:t>
      </w:r>
      <w:r>
        <w:rPr>
          <w:spacing w:val="-8"/>
        </w:rPr>
        <w:t> </w:t>
      </w:r>
      <w:r>
        <w:rPr>
          <w:spacing w:val="-4"/>
        </w:rPr>
        <w:t>Data</w:t>
      </w:r>
    </w:p>
    <w:p>
      <w:pPr>
        <w:pStyle w:val="Heading5"/>
        <w:spacing w:before="273"/>
      </w:pPr>
      <w:r>
        <w:rPr/>
        <w:t>Sample</w:t>
      </w:r>
      <w:r>
        <w:rPr>
          <w:spacing w:val="-3"/>
        </w:rPr>
        <w:t> </w:t>
      </w:r>
      <w:r>
        <w:rPr/>
        <w:t>DE-111</w:t>
      </w:r>
      <w:r>
        <w:rPr>
          <w:spacing w:val="-5"/>
        </w:rPr>
        <w:t> </w:t>
      </w:r>
      <w:r>
        <w:rPr/>
        <w:t>(Fixed</w:t>
      </w:r>
      <w:r>
        <w:rPr>
          <w:spacing w:val="-9"/>
        </w:rPr>
        <w:t> </w:t>
      </w:r>
      <w:r>
        <w:rPr/>
        <w:t>Format)</w:t>
      </w:r>
      <w:r>
        <w:rPr>
          <w:spacing w:val="-4"/>
        </w:rPr>
        <w:t> </w:t>
      </w:r>
      <w:r>
        <w:rPr/>
        <w:t>for</w:t>
      </w:r>
      <w:r>
        <w:rPr>
          <w:spacing w:val="-5"/>
        </w:rPr>
        <w:t> </w:t>
      </w:r>
      <w:r>
        <w:rPr>
          <w:spacing w:val="-4"/>
        </w:rPr>
        <w:t>Visa</w:t>
      </w:r>
    </w:p>
    <w:p>
      <w:pPr>
        <w:pStyle w:val="BodyText"/>
        <w:spacing w:before="112"/>
        <w:rPr>
          <w:b/>
        </w:rPr>
      </w:pPr>
    </w:p>
    <w:p>
      <w:pPr>
        <w:spacing w:before="0"/>
        <w:ind w:left="273" w:right="406" w:firstLine="0"/>
        <w:jc w:val="left"/>
        <w:rPr>
          <w:sz w:val="20"/>
        </w:rPr>
      </w:pPr>
      <w:r>
        <w:rPr>
          <w:color w:val="000000"/>
          <w:spacing w:val="-2"/>
          <w:sz w:val="20"/>
          <w:shd w:fill="EDEDED" w:color="auto" w:val="clear"/>
        </w:rPr>
        <w:t>325Y0000000000000010000H0700000000000000000000000000000000000000000000000000000000A00</w:t>
      </w:r>
      <w:r>
        <w:rPr>
          <w:color w:val="000000"/>
          <w:spacing w:val="40"/>
          <w:sz w:val="20"/>
        </w:rPr>
        <w:t> </w:t>
      </w:r>
      <w:r>
        <w:rPr>
          <w:color w:val="000000"/>
          <w:sz w:val="20"/>
          <w:shd w:fill="EDEDED" w:color="auto" w:val="clear"/>
        </w:rPr>
        <w:t>D 01234567890000000000A 0002000090011234567800000000000000000101S0 000000000000000</w:t>
      </w:r>
    </w:p>
    <w:p>
      <w:pPr>
        <w:pStyle w:val="BodyText"/>
        <w:spacing w:before="1"/>
        <w:ind w:left="273"/>
      </w:pPr>
      <w:r>
        <w:rPr>
          <w:color w:val="000000"/>
          <w:shd w:fill="EDEDED" w:color="auto" w:val="clear"/>
        </w:rPr>
        <w:t>00000</w:t>
      </w:r>
      <w:r>
        <w:rPr>
          <w:color w:val="000000"/>
          <w:spacing w:val="-10"/>
          <w:shd w:fill="EDEDED" w:color="auto" w:val="clear"/>
        </w:rPr>
        <w:t> </w:t>
      </w:r>
      <w:r>
        <w:rPr>
          <w:color w:val="000000"/>
          <w:shd w:fill="EDEDED" w:color="auto" w:val="clear"/>
        </w:rPr>
        <w:t>0000000000</w:t>
      </w:r>
      <w:r>
        <w:rPr>
          <w:color w:val="000000"/>
          <w:spacing w:val="-7"/>
          <w:shd w:fill="EDEDED" w:color="auto" w:val="clear"/>
        </w:rPr>
        <w:t> </w:t>
      </w:r>
      <w:r>
        <w:rPr>
          <w:color w:val="000000"/>
          <w:spacing w:val="-4"/>
          <w:shd w:fill="EDEDED" w:color="auto" w:val="clear"/>
        </w:rPr>
        <w:t>00000</w:t>
      </w:r>
    </w:p>
    <w:p>
      <w:pPr>
        <w:pStyle w:val="BodyText"/>
        <w:spacing w:before="47"/>
      </w:pPr>
    </w:p>
    <w:p>
      <w:pPr>
        <w:pStyle w:val="Heading5"/>
      </w:pPr>
      <w:r>
        <w:rPr/>
        <w:t>Sample</w:t>
      </w:r>
      <w:r>
        <w:rPr>
          <w:spacing w:val="-4"/>
        </w:rPr>
        <w:t> </w:t>
      </w:r>
      <w:r>
        <w:rPr/>
        <w:t>DE-111</w:t>
      </w:r>
      <w:r>
        <w:rPr>
          <w:spacing w:val="-6"/>
        </w:rPr>
        <w:t> </w:t>
      </w:r>
      <w:r>
        <w:rPr/>
        <w:t>for</w:t>
      </w:r>
      <w:r>
        <w:rPr>
          <w:spacing w:val="-5"/>
        </w:rPr>
        <w:t> </w:t>
      </w:r>
      <w:r>
        <w:rPr>
          <w:spacing w:val="-2"/>
        </w:rPr>
        <w:t>MasterCard</w:t>
      </w:r>
    </w:p>
    <w:p>
      <w:pPr>
        <w:pStyle w:val="BodyText"/>
        <w:spacing w:before="111"/>
        <w:rPr>
          <w:b/>
        </w:rPr>
      </w:pPr>
    </w:p>
    <w:p>
      <w:pPr>
        <w:spacing w:before="1"/>
        <w:ind w:left="273" w:right="0" w:firstLine="0"/>
        <w:jc w:val="left"/>
        <w:rPr>
          <w:sz w:val="20"/>
        </w:rPr>
      </w:pPr>
      <w:r>
        <w:rPr>
          <w:color w:val="000000"/>
          <w:spacing w:val="-2"/>
          <w:sz w:val="20"/>
          <w:shd w:fill="EDEDED" w:color="auto" w:val="clear"/>
        </w:rPr>
        <w:t>767Z400502010</w:t>
      </w:r>
      <w:r>
        <w:rPr>
          <w:color w:val="000000"/>
          <w:spacing w:val="20"/>
          <w:sz w:val="20"/>
          <w:shd w:fill="EDEDED" w:color="auto" w:val="clear"/>
        </w:rPr>
        <w:t> </w:t>
      </w:r>
      <w:r>
        <w:rPr>
          <w:color w:val="000000"/>
          <w:spacing w:val="-2"/>
          <w:sz w:val="20"/>
          <w:shd w:fill="EDEDED" w:color="auto" w:val="clear"/>
        </w:rPr>
        <w:t>0103210</w:t>
      </w:r>
      <w:r>
        <w:rPr>
          <w:color w:val="000000"/>
          <w:spacing w:val="21"/>
          <w:sz w:val="20"/>
          <w:shd w:fill="EDEDED" w:color="auto" w:val="clear"/>
        </w:rPr>
        <w:t> </w:t>
      </w:r>
      <w:r>
        <w:rPr>
          <w:color w:val="000000"/>
          <w:spacing w:val="-2"/>
          <w:sz w:val="20"/>
          <w:shd w:fill="EDEDED" w:color="auto" w:val="clear"/>
        </w:rPr>
        <w:t>0101102010031300112345678900412000000000010</w:t>
      </w:r>
      <w:r>
        <w:rPr>
          <w:color w:val="000000"/>
          <w:spacing w:val="20"/>
          <w:sz w:val="20"/>
          <w:shd w:fill="EDEDED" w:color="auto" w:val="clear"/>
        </w:rPr>
        <w:t> </w:t>
      </w:r>
      <w:r>
        <w:rPr>
          <w:color w:val="000000"/>
          <w:spacing w:val="-2"/>
          <w:sz w:val="20"/>
          <w:shd w:fill="EDEDED" w:color="auto" w:val="clear"/>
        </w:rPr>
        <w:t>00000000000000MD</w:t>
      </w:r>
    </w:p>
    <w:p>
      <w:pPr>
        <w:spacing w:before="0"/>
        <w:ind w:left="273" w:right="0" w:firstLine="0"/>
        <w:jc w:val="left"/>
        <w:rPr>
          <w:sz w:val="20"/>
        </w:rPr>
      </w:pPr>
      <w:r>
        <w:rPr>
          <w:color w:val="000000"/>
          <w:sz w:val="20"/>
          <w:shd w:fill="EDEDED" w:color="auto" w:val="clear"/>
        </w:rPr>
        <w:t>0000010101</w:t>
      </w:r>
      <w:r>
        <w:rPr>
          <w:color w:val="000000"/>
          <w:spacing w:val="-9"/>
          <w:sz w:val="20"/>
          <w:shd w:fill="EDEDED" w:color="auto" w:val="clear"/>
        </w:rPr>
        <w:t> </w:t>
      </w:r>
      <w:r>
        <w:rPr>
          <w:color w:val="000000"/>
          <w:sz w:val="20"/>
          <w:shd w:fill="EDEDED" w:color="auto" w:val="clear"/>
        </w:rPr>
        <w:t>010000000</w:t>
      </w:r>
      <w:r>
        <w:rPr>
          <w:color w:val="000000"/>
          <w:spacing w:val="-10"/>
          <w:sz w:val="20"/>
          <w:shd w:fill="EDEDED" w:color="auto" w:val="clear"/>
        </w:rPr>
        <w:t> </w:t>
      </w:r>
      <w:r>
        <w:rPr>
          <w:color w:val="000000"/>
          <w:sz w:val="20"/>
          <w:shd w:fill="EDEDED" w:color="auto" w:val="clear"/>
        </w:rPr>
        <w:t>C01</w:t>
      </w:r>
      <w:r>
        <w:rPr>
          <w:color w:val="000000"/>
          <w:spacing w:val="-10"/>
          <w:sz w:val="20"/>
          <w:shd w:fill="EDEDED" w:color="auto" w:val="clear"/>
        </w:rPr>
        <w:t> </w:t>
      </w:r>
      <w:r>
        <w:rPr>
          <w:color w:val="000000"/>
          <w:sz w:val="20"/>
          <w:shd w:fill="EDEDED" w:color="auto" w:val="clear"/>
        </w:rPr>
        <w:t>N52001</w:t>
      </w:r>
      <w:r>
        <w:rPr>
          <w:color w:val="000000"/>
          <w:spacing w:val="-8"/>
          <w:sz w:val="20"/>
          <w:shd w:fill="EDEDED" w:color="auto" w:val="clear"/>
        </w:rPr>
        <w:t> </w:t>
      </w:r>
      <w:r>
        <w:rPr>
          <w:color w:val="000000"/>
          <w:sz w:val="20"/>
          <w:shd w:fill="EDEDED" w:color="auto" w:val="clear"/>
        </w:rPr>
        <w:t>YA000</w:t>
      </w:r>
      <w:r>
        <w:rPr>
          <w:color w:val="000000"/>
          <w:spacing w:val="-8"/>
          <w:sz w:val="20"/>
          <w:shd w:fill="EDEDED" w:color="auto" w:val="clear"/>
        </w:rPr>
        <w:t> </w:t>
      </w:r>
      <w:r>
        <w:rPr>
          <w:color w:val="000000"/>
          <w:sz w:val="20"/>
          <w:shd w:fill="EDEDED" w:color="auto" w:val="clear"/>
        </w:rPr>
        <w:t>000000123456</w:t>
      </w:r>
      <w:r>
        <w:rPr>
          <w:color w:val="000000"/>
          <w:spacing w:val="-9"/>
          <w:sz w:val="20"/>
          <w:shd w:fill="EDEDED" w:color="auto" w:val="clear"/>
        </w:rPr>
        <w:t> </w:t>
      </w:r>
      <w:r>
        <w:rPr>
          <w:color w:val="000000"/>
          <w:sz w:val="20"/>
          <w:shd w:fill="EDEDED" w:color="auto" w:val="clear"/>
        </w:rPr>
        <w:t>0679847</w:t>
      </w:r>
      <w:r>
        <w:rPr>
          <w:color w:val="000000"/>
          <w:spacing w:val="-10"/>
          <w:sz w:val="20"/>
          <w:shd w:fill="EDEDED" w:color="auto" w:val="clear"/>
        </w:rPr>
        <w:t> </w:t>
      </w:r>
      <w:r>
        <w:rPr>
          <w:color w:val="000000"/>
          <w:sz w:val="20"/>
          <w:shd w:fill="EDEDED" w:color="auto" w:val="clear"/>
        </w:rPr>
        <w:t>000000000000000</w:t>
      </w:r>
      <w:r>
        <w:rPr>
          <w:color w:val="000000"/>
          <w:spacing w:val="-8"/>
          <w:sz w:val="20"/>
          <w:shd w:fill="EDEDED" w:color="auto" w:val="clear"/>
        </w:rPr>
        <w:t> </w:t>
      </w:r>
      <w:r>
        <w:rPr>
          <w:color w:val="000000"/>
          <w:spacing w:val="-2"/>
          <w:sz w:val="20"/>
          <w:shd w:fill="EDEDED" w:color="auto" w:val="clear"/>
        </w:rPr>
        <w:t>00000</w:t>
      </w:r>
    </w:p>
    <w:p>
      <w:pPr>
        <w:pStyle w:val="BodyText"/>
        <w:spacing w:before="1"/>
        <w:ind w:left="273"/>
      </w:pPr>
      <w:r>
        <w:rPr>
          <w:color w:val="000000"/>
          <w:shd w:fill="EDEDED" w:color="auto" w:val="clear"/>
        </w:rPr>
        <w:t>0000000000</w:t>
      </w:r>
      <w:r>
        <w:rPr>
          <w:color w:val="000000"/>
          <w:spacing w:val="-12"/>
          <w:shd w:fill="EDEDED" w:color="auto" w:val="clear"/>
        </w:rPr>
        <w:t> </w:t>
      </w:r>
      <w:r>
        <w:rPr>
          <w:color w:val="000000"/>
          <w:spacing w:val="-4"/>
          <w:shd w:fill="EDEDED" w:color="auto" w:val="clear"/>
        </w:rPr>
        <w:t>0000</w:t>
      </w:r>
    </w:p>
    <w:p>
      <w:pPr>
        <w:spacing w:after="0"/>
        <w:sectPr>
          <w:pgSz w:w="11910" w:h="16840"/>
          <w:pgMar w:header="942" w:footer="1095" w:top="1680" w:bottom="1280" w:left="860" w:right="920"/>
        </w:sectPr>
      </w:pPr>
    </w:p>
    <w:p>
      <w:pPr>
        <w:spacing w:before="7"/>
        <w:ind w:left="273" w:right="0" w:firstLine="0"/>
        <w:jc w:val="left"/>
        <w:rPr>
          <w:b/>
          <w:sz w:val="22"/>
        </w:rPr>
      </w:pPr>
      <w:bookmarkStart w:name="_bookmark104" w:id="105"/>
      <w:bookmarkEnd w:id="105"/>
      <w:r>
        <w:rPr/>
      </w:r>
      <w:r>
        <w:rPr>
          <w:b/>
          <w:sz w:val="22"/>
        </w:rPr>
        <w:t>Data</w:t>
      </w:r>
      <w:r>
        <w:rPr>
          <w:b/>
          <w:spacing w:val="-6"/>
          <w:sz w:val="22"/>
        </w:rPr>
        <w:t> </w:t>
      </w:r>
      <w:r>
        <w:rPr>
          <w:b/>
          <w:sz w:val="22"/>
        </w:rPr>
        <w:t>Element</w:t>
      </w:r>
      <w:r>
        <w:rPr>
          <w:b/>
          <w:spacing w:val="-4"/>
          <w:sz w:val="22"/>
        </w:rPr>
        <w:t> </w:t>
      </w:r>
      <w:r>
        <w:rPr>
          <w:b/>
          <w:sz w:val="22"/>
        </w:rPr>
        <w:t>80</w:t>
      </w:r>
      <w:r>
        <w:rPr>
          <w:b/>
          <w:spacing w:val="-4"/>
          <w:sz w:val="22"/>
        </w:rPr>
        <w:t> </w:t>
      </w:r>
      <w:r>
        <w:rPr>
          <w:b/>
          <w:sz w:val="22"/>
        </w:rPr>
        <w:t>Dispute</w:t>
      </w:r>
      <w:r>
        <w:rPr>
          <w:b/>
          <w:spacing w:val="-4"/>
          <w:sz w:val="22"/>
        </w:rPr>
        <w:t> </w:t>
      </w:r>
      <w:r>
        <w:rPr>
          <w:b/>
          <w:sz w:val="22"/>
        </w:rPr>
        <w:t>Action</w:t>
      </w:r>
      <w:r>
        <w:rPr>
          <w:b/>
          <w:spacing w:val="-7"/>
          <w:sz w:val="22"/>
        </w:rPr>
        <w:t> </w:t>
      </w:r>
      <w:r>
        <w:rPr>
          <w:b/>
          <w:sz w:val="22"/>
        </w:rPr>
        <w:t>Information</w:t>
      </w:r>
      <w:r>
        <w:rPr>
          <w:b/>
          <w:spacing w:val="-7"/>
          <w:sz w:val="22"/>
        </w:rPr>
        <w:t> </w:t>
      </w:r>
      <w:r>
        <w:rPr>
          <w:b/>
          <w:sz w:val="22"/>
        </w:rPr>
        <w:t>Tag</w:t>
      </w:r>
      <w:r>
        <w:rPr>
          <w:b/>
          <w:spacing w:val="-4"/>
          <w:sz w:val="22"/>
        </w:rPr>
        <w:t> </w:t>
      </w:r>
      <w:r>
        <w:rPr>
          <w:b/>
          <w:sz w:val="22"/>
        </w:rPr>
        <w:t>05</w:t>
      </w:r>
      <w:r>
        <w:rPr>
          <w:b/>
          <w:spacing w:val="-4"/>
          <w:sz w:val="22"/>
        </w:rPr>
        <w:t> </w:t>
      </w:r>
      <w:r>
        <w:rPr>
          <w:b/>
          <w:sz w:val="22"/>
        </w:rPr>
        <w:t>Decline</w:t>
      </w:r>
      <w:r>
        <w:rPr>
          <w:b/>
          <w:spacing w:val="-6"/>
          <w:sz w:val="22"/>
        </w:rPr>
        <w:t> </w:t>
      </w:r>
      <w:r>
        <w:rPr>
          <w:b/>
          <w:spacing w:val="-2"/>
          <w:sz w:val="22"/>
        </w:rPr>
        <w:t>Reasons</w:t>
      </w:r>
    </w:p>
    <w:p>
      <w:pPr>
        <w:pStyle w:val="BodyText"/>
        <w:spacing w:before="33"/>
        <w:rPr>
          <w:b/>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6"/>
        <w:gridCol w:w="3505"/>
        <w:gridCol w:w="4419"/>
      </w:tblGrid>
      <w:tr>
        <w:trPr>
          <w:trHeight w:val="278" w:hRule="atLeast"/>
        </w:trPr>
        <w:tc>
          <w:tcPr>
            <w:tcW w:w="1706" w:type="dxa"/>
            <w:tcBorders>
              <w:left w:val="single" w:sz="4" w:space="0" w:color="F3F9FD"/>
              <w:right w:val="single" w:sz="4" w:space="0" w:color="F3F9FD"/>
            </w:tcBorders>
            <w:shd w:val="clear" w:color="auto" w:fill="EFF8FD"/>
          </w:tcPr>
          <w:p>
            <w:pPr>
              <w:pStyle w:val="TableParagraph"/>
              <w:spacing w:before="8"/>
              <w:ind w:left="12" w:right="1"/>
              <w:jc w:val="center"/>
              <w:rPr>
                <w:b/>
                <w:sz w:val="18"/>
              </w:rPr>
            </w:pPr>
            <w:r>
              <w:rPr>
                <w:b/>
                <w:sz w:val="18"/>
              </w:rPr>
              <w:t>Reject</w:t>
            </w:r>
            <w:r>
              <w:rPr>
                <w:b/>
                <w:spacing w:val="-5"/>
                <w:sz w:val="18"/>
              </w:rPr>
              <w:t> </w:t>
            </w:r>
            <w:r>
              <w:rPr>
                <w:b/>
                <w:sz w:val="18"/>
              </w:rPr>
              <w:t>Reason</w:t>
            </w:r>
            <w:r>
              <w:rPr>
                <w:b/>
                <w:spacing w:val="-4"/>
                <w:sz w:val="18"/>
              </w:rPr>
              <w:t> </w:t>
            </w:r>
            <w:r>
              <w:rPr>
                <w:b/>
                <w:spacing w:val="-5"/>
                <w:sz w:val="18"/>
              </w:rPr>
              <w:t>ID</w:t>
            </w:r>
          </w:p>
        </w:tc>
        <w:tc>
          <w:tcPr>
            <w:tcW w:w="3505" w:type="dxa"/>
            <w:tcBorders>
              <w:left w:val="single" w:sz="4" w:space="0" w:color="F3F9FD"/>
              <w:right w:val="single" w:sz="4" w:space="0" w:color="F3F9FD"/>
            </w:tcBorders>
            <w:shd w:val="clear" w:color="auto" w:fill="EFF8FD"/>
          </w:tcPr>
          <w:p>
            <w:pPr>
              <w:pStyle w:val="TableParagraph"/>
              <w:spacing w:before="8"/>
              <w:ind w:left="922"/>
              <w:rPr>
                <w:b/>
                <w:sz w:val="18"/>
              </w:rPr>
            </w:pPr>
            <w:r>
              <w:rPr>
                <w:b/>
                <w:sz w:val="18"/>
              </w:rPr>
              <w:t>Reject</w:t>
            </w:r>
            <w:r>
              <w:rPr>
                <w:b/>
                <w:spacing w:val="-5"/>
                <w:sz w:val="18"/>
              </w:rPr>
              <w:t> </w:t>
            </w:r>
            <w:r>
              <w:rPr>
                <w:b/>
                <w:sz w:val="18"/>
              </w:rPr>
              <w:t>Reason</w:t>
            </w:r>
            <w:r>
              <w:rPr>
                <w:b/>
                <w:spacing w:val="-4"/>
                <w:sz w:val="18"/>
              </w:rPr>
              <w:t> </w:t>
            </w:r>
            <w:r>
              <w:rPr>
                <w:b/>
                <w:spacing w:val="-2"/>
                <w:sz w:val="18"/>
              </w:rPr>
              <w:t>Title</w:t>
            </w:r>
          </w:p>
        </w:tc>
        <w:tc>
          <w:tcPr>
            <w:tcW w:w="4419" w:type="dxa"/>
            <w:tcBorders>
              <w:left w:val="single" w:sz="4" w:space="0" w:color="F3F9FD"/>
              <w:right w:val="single" w:sz="4" w:space="0" w:color="F3F9FD"/>
            </w:tcBorders>
            <w:shd w:val="clear" w:color="auto" w:fill="EFF8FD"/>
          </w:tcPr>
          <w:p>
            <w:pPr>
              <w:pStyle w:val="TableParagraph"/>
              <w:spacing w:before="8"/>
              <w:ind w:left="1070"/>
              <w:rPr>
                <w:b/>
                <w:sz w:val="18"/>
              </w:rPr>
            </w:pPr>
            <w:r>
              <w:rPr>
                <w:b/>
                <w:sz w:val="18"/>
              </w:rPr>
              <w:t>Reject</w:t>
            </w:r>
            <w:r>
              <w:rPr>
                <w:b/>
                <w:spacing w:val="-5"/>
                <w:sz w:val="18"/>
              </w:rPr>
              <w:t> </w:t>
            </w:r>
            <w:r>
              <w:rPr>
                <w:b/>
                <w:sz w:val="18"/>
              </w:rPr>
              <w:t>Reason</w:t>
            </w:r>
            <w:r>
              <w:rPr>
                <w:b/>
                <w:spacing w:val="-4"/>
                <w:sz w:val="18"/>
              </w:rPr>
              <w:t> </w:t>
            </w:r>
            <w:r>
              <w:rPr>
                <w:b/>
                <w:spacing w:val="-2"/>
                <w:sz w:val="18"/>
              </w:rPr>
              <w:t>Description</w:t>
            </w:r>
          </w:p>
        </w:tc>
      </w:tr>
      <w:tr>
        <w:trPr>
          <w:trHeight w:val="1034" w:hRule="atLeast"/>
        </w:trPr>
        <w:tc>
          <w:tcPr>
            <w:tcW w:w="1706" w:type="dxa"/>
            <w:tcBorders>
              <w:left w:val="single" w:sz="4" w:space="0" w:color="F3F9FD"/>
              <w:right w:val="single" w:sz="4" w:space="0" w:color="F3F9FD"/>
            </w:tcBorders>
          </w:tcPr>
          <w:p>
            <w:pPr>
              <w:pStyle w:val="TableParagraph"/>
              <w:spacing w:before="180"/>
              <w:rPr>
                <w:b/>
                <w:sz w:val="18"/>
              </w:rPr>
            </w:pPr>
          </w:p>
          <w:p>
            <w:pPr>
              <w:pStyle w:val="TableParagraph"/>
              <w:spacing w:before="1"/>
              <w:ind w:left="12" w:right="1"/>
              <w:jc w:val="center"/>
              <w:rPr>
                <w:b/>
                <w:sz w:val="18"/>
              </w:rPr>
            </w:pPr>
            <w:r>
              <w:rPr>
                <w:b/>
                <w:spacing w:val="-10"/>
                <w:sz w:val="18"/>
              </w:rPr>
              <w:t>1</w:t>
            </w:r>
          </w:p>
        </w:tc>
        <w:tc>
          <w:tcPr>
            <w:tcW w:w="3505" w:type="dxa"/>
            <w:tcBorders>
              <w:left w:val="single" w:sz="4" w:space="0" w:color="F3F9FD"/>
              <w:right w:val="single" w:sz="4" w:space="0" w:color="F3F9FD"/>
            </w:tcBorders>
          </w:tcPr>
          <w:p>
            <w:pPr>
              <w:pStyle w:val="TableParagraph"/>
              <w:spacing w:before="180"/>
              <w:rPr>
                <w:b/>
                <w:sz w:val="18"/>
              </w:rPr>
            </w:pPr>
          </w:p>
          <w:p>
            <w:pPr>
              <w:pStyle w:val="TableParagraph"/>
              <w:spacing w:before="1"/>
              <w:ind w:left="108"/>
              <w:rPr>
                <w:sz w:val="18"/>
              </w:rPr>
            </w:pPr>
            <w:r>
              <w:rPr>
                <w:sz w:val="18"/>
              </w:rPr>
              <w:t>Authenticated</w:t>
            </w:r>
            <w:r>
              <w:rPr>
                <w:spacing w:val="-5"/>
                <w:sz w:val="18"/>
              </w:rPr>
              <w:t> </w:t>
            </w:r>
            <w:r>
              <w:rPr>
                <w:sz w:val="18"/>
              </w:rPr>
              <w:t>via</w:t>
            </w:r>
            <w:r>
              <w:rPr>
                <w:spacing w:val="-3"/>
                <w:sz w:val="18"/>
              </w:rPr>
              <w:t> </w:t>
            </w:r>
            <w:r>
              <w:rPr>
                <w:sz w:val="18"/>
              </w:rPr>
              <w:t>OTP</w:t>
            </w:r>
            <w:r>
              <w:rPr>
                <w:spacing w:val="-2"/>
                <w:sz w:val="18"/>
              </w:rPr>
              <w:t> (UCAF)</w:t>
            </w:r>
          </w:p>
        </w:tc>
        <w:tc>
          <w:tcPr>
            <w:tcW w:w="4419" w:type="dxa"/>
            <w:tcBorders>
              <w:left w:val="single" w:sz="4" w:space="0" w:color="F3F9FD"/>
              <w:right w:val="single" w:sz="4" w:space="0" w:color="F3F9FD"/>
            </w:tcBorders>
          </w:tcPr>
          <w:p>
            <w:pPr>
              <w:pStyle w:val="TableParagraph"/>
              <w:spacing w:line="300" w:lineRule="auto"/>
              <w:ind w:left="110" w:right="108"/>
              <w:rPr>
                <w:sz w:val="18"/>
              </w:rPr>
            </w:pPr>
            <w:r>
              <w:rPr>
                <w:sz w:val="18"/>
              </w:rPr>
              <w:t>The</w:t>
            </w:r>
            <w:r>
              <w:rPr>
                <w:spacing w:val="-9"/>
                <w:sz w:val="18"/>
              </w:rPr>
              <w:t> </w:t>
            </w:r>
            <w:r>
              <w:rPr>
                <w:sz w:val="18"/>
              </w:rPr>
              <w:t>disputed</w:t>
            </w:r>
            <w:r>
              <w:rPr>
                <w:spacing w:val="-11"/>
                <w:sz w:val="18"/>
              </w:rPr>
              <w:t> </w:t>
            </w:r>
            <w:r>
              <w:rPr>
                <w:sz w:val="18"/>
              </w:rPr>
              <w:t>transaction(s)</w:t>
            </w:r>
            <w:r>
              <w:rPr>
                <w:spacing w:val="-9"/>
                <w:sz w:val="18"/>
              </w:rPr>
              <w:t> </w:t>
            </w:r>
            <w:r>
              <w:rPr>
                <w:sz w:val="18"/>
              </w:rPr>
              <w:t>was/were</w:t>
            </w:r>
            <w:r>
              <w:rPr>
                <w:spacing w:val="-11"/>
                <w:sz w:val="18"/>
              </w:rPr>
              <w:t> </w:t>
            </w:r>
            <w:r>
              <w:rPr>
                <w:sz w:val="18"/>
              </w:rPr>
              <w:t>authenticated via OTP, indicating the transactions were validated from profile registered phone number or email</w:t>
            </w:r>
          </w:p>
          <w:p>
            <w:pPr>
              <w:pStyle w:val="TableParagraph"/>
              <w:spacing w:line="206" w:lineRule="exact"/>
              <w:ind w:left="110"/>
              <w:rPr>
                <w:sz w:val="18"/>
              </w:rPr>
            </w:pPr>
            <w:r>
              <w:rPr>
                <w:spacing w:val="-2"/>
                <w:sz w:val="18"/>
              </w:rPr>
              <w:t>address</w:t>
            </w:r>
          </w:p>
        </w:tc>
      </w:tr>
      <w:tr>
        <w:trPr>
          <w:trHeight w:val="796" w:hRule="atLeast"/>
        </w:trPr>
        <w:tc>
          <w:tcPr>
            <w:tcW w:w="1706" w:type="dxa"/>
            <w:tcBorders>
              <w:left w:val="single" w:sz="4" w:space="0" w:color="F3F9FD"/>
              <w:right w:val="single" w:sz="4" w:space="0" w:color="F3F9FD"/>
            </w:tcBorders>
            <w:shd w:val="clear" w:color="auto" w:fill="EFF8FD"/>
          </w:tcPr>
          <w:p>
            <w:pPr>
              <w:pStyle w:val="TableParagraph"/>
              <w:spacing w:before="60"/>
              <w:rPr>
                <w:b/>
                <w:sz w:val="18"/>
              </w:rPr>
            </w:pPr>
          </w:p>
          <w:p>
            <w:pPr>
              <w:pStyle w:val="TableParagraph"/>
              <w:spacing w:before="1"/>
              <w:ind w:left="12" w:right="1"/>
              <w:jc w:val="center"/>
              <w:rPr>
                <w:b/>
                <w:sz w:val="18"/>
              </w:rPr>
            </w:pPr>
            <w:r>
              <w:rPr>
                <w:b/>
                <w:spacing w:val="-10"/>
                <w:sz w:val="18"/>
              </w:rPr>
              <w:t>2</w:t>
            </w:r>
          </w:p>
        </w:tc>
        <w:tc>
          <w:tcPr>
            <w:tcW w:w="3505" w:type="dxa"/>
            <w:tcBorders>
              <w:left w:val="single" w:sz="4" w:space="0" w:color="F3F9FD"/>
              <w:right w:val="single" w:sz="4" w:space="0" w:color="F3F9FD"/>
            </w:tcBorders>
            <w:shd w:val="clear" w:color="auto" w:fill="EFF8FD"/>
          </w:tcPr>
          <w:p>
            <w:pPr>
              <w:pStyle w:val="TableParagraph"/>
              <w:spacing w:before="60"/>
              <w:rPr>
                <w:b/>
                <w:sz w:val="18"/>
              </w:rPr>
            </w:pPr>
          </w:p>
          <w:p>
            <w:pPr>
              <w:pStyle w:val="TableParagraph"/>
              <w:spacing w:before="1"/>
              <w:ind w:left="108"/>
              <w:rPr>
                <w:sz w:val="18"/>
              </w:rPr>
            </w:pPr>
            <w:r>
              <w:rPr>
                <w:sz w:val="18"/>
              </w:rPr>
              <w:t>Authenticated</w:t>
            </w:r>
            <w:r>
              <w:rPr>
                <w:spacing w:val="-6"/>
                <w:sz w:val="18"/>
              </w:rPr>
              <w:t> </w:t>
            </w:r>
            <w:r>
              <w:rPr>
                <w:sz w:val="18"/>
              </w:rPr>
              <w:t>via</w:t>
            </w:r>
            <w:r>
              <w:rPr>
                <w:spacing w:val="-4"/>
                <w:sz w:val="18"/>
              </w:rPr>
              <w:t> CHIP</w:t>
            </w:r>
          </w:p>
        </w:tc>
        <w:tc>
          <w:tcPr>
            <w:tcW w:w="4419" w:type="dxa"/>
            <w:tcBorders>
              <w:left w:val="single" w:sz="4" w:space="0" w:color="F3F9FD"/>
              <w:right w:val="single" w:sz="4" w:space="0" w:color="F3F9FD"/>
            </w:tcBorders>
            <w:shd w:val="clear" w:color="auto" w:fill="EFF8FD"/>
          </w:tcPr>
          <w:p>
            <w:pPr>
              <w:pStyle w:val="TableParagraph"/>
              <w:spacing w:before="8"/>
              <w:ind w:left="110"/>
              <w:rPr>
                <w:sz w:val="18"/>
              </w:rPr>
            </w:pPr>
            <w:r>
              <w:rPr>
                <w:sz w:val="18"/>
              </w:rPr>
              <w:t>The</w:t>
            </w:r>
            <w:r>
              <w:rPr>
                <w:spacing w:val="-4"/>
                <w:sz w:val="18"/>
              </w:rPr>
              <w:t> </w:t>
            </w:r>
            <w:r>
              <w:rPr>
                <w:sz w:val="18"/>
              </w:rPr>
              <w:t>disputed</w:t>
            </w:r>
            <w:r>
              <w:rPr>
                <w:spacing w:val="-6"/>
                <w:sz w:val="18"/>
              </w:rPr>
              <w:t> </w:t>
            </w:r>
            <w:r>
              <w:rPr>
                <w:sz w:val="18"/>
              </w:rPr>
              <w:t>transaction(s)</w:t>
            </w:r>
            <w:r>
              <w:rPr>
                <w:spacing w:val="-4"/>
                <w:sz w:val="18"/>
              </w:rPr>
              <w:t> </w:t>
            </w:r>
            <w:r>
              <w:rPr>
                <w:sz w:val="18"/>
              </w:rPr>
              <w:t>was/were</w:t>
            </w:r>
            <w:r>
              <w:rPr>
                <w:spacing w:val="-5"/>
                <w:sz w:val="18"/>
              </w:rPr>
              <w:t> </w:t>
            </w:r>
            <w:r>
              <w:rPr>
                <w:spacing w:val="-2"/>
                <w:sz w:val="18"/>
              </w:rPr>
              <w:t>authenticated</w:t>
            </w:r>
          </w:p>
          <w:p>
            <w:pPr>
              <w:pStyle w:val="TableParagraph"/>
              <w:spacing w:line="260" w:lineRule="atLeast"/>
              <w:ind w:left="110" w:right="108"/>
              <w:rPr>
                <w:sz w:val="18"/>
              </w:rPr>
            </w:pPr>
            <w:r>
              <w:rPr>
                <w:sz w:val="18"/>
              </w:rPr>
              <w:t>with</w:t>
            </w:r>
            <w:r>
              <w:rPr>
                <w:spacing w:val="-5"/>
                <w:sz w:val="18"/>
              </w:rPr>
              <w:t> </w:t>
            </w:r>
            <w:r>
              <w:rPr>
                <w:sz w:val="18"/>
              </w:rPr>
              <w:t>CHIP,</w:t>
            </w:r>
            <w:r>
              <w:rPr>
                <w:spacing w:val="-5"/>
                <w:sz w:val="18"/>
              </w:rPr>
              <w:t> </w:t>
            </w:r>
            <w:r>
              <w:rPr>
                <w:sz w:val="18"/>
              </w:rPr>
              <w:t>indicating</w:t>
            </w:r>
            <w:r>
              <w:rPr>
                <w:spacing w:val="-7"/>
                <w:sz w:val="18"/>
              </w:rPr>
              <w:t> </w:t>
            </w:r>
            <w:r>
              <w:rPr>
                <w:sz w:val="18"/>
              </w:rPr>
              <w:t>your</w:t>
            </w:r>
            <w:r>
              <w:rPr>
                <w:spacing w:val="-7"/>
                <w:sz w:val="18"/>
              </w:rPr>
              <w:t> </w:t>
            </w:r>
            <w:r>
              <w:rPr>
                <w:sz w:val="18"/>
              </w:rPr>
              <w:t>card</w:t>
            </w:r>
            <w:r>
              <w:rPr>
                <w:spacing w:val="-5"/>
                <w:sz w:val="18"/>
              </w:rPr>
              <w:t> </w:t>
            </w:r>
            <w:r>
              <w:rPr>
                <w:sz w:val="18"/>
              </w:rPr>
              <w:t>was</w:t>
            </w:r>
            <w:r>
              <w:rPr>
                <w:spacing w:val="-6"/>
                <w:sz w:val="18"/>
              </w:rPr>
              <w:t> </w:t>
            </w:r>
            <w:r>
              <w:rPr>
                <w:sz w:val="18"/>
              </w:rPr>
              <w:t>physically</w:t>
            </w:r>
            <w:r>
              <w:rPr>
                <w:spacing w:val="-6"/>
                <w:sz w:val="18"/>
              </w:rPr>
              <w:t> </w:t>
            </w:r>
            <w:r>
              <w:rPr>
                <w:sz w:val="18"/>
              </w:rPr>
              <w:t>used to perform these disputed transactions</w:t>
            </w:r>
          </w:p>
        </w:tc>
      </w:tr>
      <w:tr>
        <w:trPr>
          <w:trHeight w:val="1034" w:hRule="atLeast"/>
        </w:trPr>
        <w:tc>
          <w:tcPr>
            <w:tcW w:w="1706" w:type="dxa"/>
            <w:tcBorders>
              <w:left w:val="single" w:sz="4" w:space="0" w:color="F3F9FD"/>
              <w:right w:val="single" w:sz="4" w:space="0" w:color="F3F9FD"/>
            </w:tcBorders>
          </w:tcPr>
          <w:p>
            <w:pPr>
              <w:pStyle w:val="TableParagraph"/>
              <w:spacing w:before="180"/>
              <w:rPr>
                <w:b/>
                <w:sz w:val="18"/>
              </w:rPr>
            </w:pPr>
          </w:p>
          <w:p>
            <w:pPr>
              <w:pStyle w:val="TableParagraph"/>
              <w:spacing w:before="1"/>
              <w:ind w:left="12" w:right="1"/>
              <w:jc w:val="center"/>
              <w:rPr>
                <w:b/>
                <w:sz w:val="18"/>
              </w:rPr>
            </w:pPr>
            <w:r>
              <w:rPr>
                <w:b/>
                <w:spacing w:val="-10"/>
                <w:sz w:val="18"/>
              </w:rPr>
              <w:t>3</w:t>
            </w:r>
          </w:p>
        </w:tc>
        <w:tc>
          <w:tcPr>
            <w:tcW w:w="3505" w:type="dxa"/>
            <w:tcBorders>
              <w:left w:val="single" w:sz="4" w:space="0" w:color="F3F9FD"/>
              <w:right w:val="single" w:sz="4" w:space="0" w:color="F3F9FD"/>
            </w:tcBorders>
          </w:tcPr>
          <w:p>
            <w:pPr>
              <w:pStyle w:val="TableParagraph"/>
              <w:spacing w:before="180"/>
              <w:rPr>
                <w:b/>
                <w:sz w:val="18"/>
              </w:rPr>
            </w:pPr>
          </w:p>
          <w:p>
            <w:pPr>
              <w:pStyle w:val="TableParagraph"/>
              <w:spacing w:before="1"/>
              <w:ind w:left="108"/>
              <w:rPr>
                <w:sz w:val="18"/>
              </w:rPr>
            </w:pPr>
            <w:r>
              <w:rPr>
                <w:sz w:val="18"/>
              </w:rPr>
              <w:t>Authenticated</w:t>
            </w:r>
            <w:r>
              <w:rPr>
                <w:spacing w:val="-6"/>
                <w:sz w:val="18"/>
              </w:rPr>
              <w:t> </w:t>
            </w:r>
            <w:r>
              <w:rPr>
                <w:sz w:val="18"/>
              </w:rPr>
              <w:t>via</w:t>
            </w:r>
            <w:r>
              <w:rPr>
                <w:spacing w:val="-2"/>
                <w:sz w:val="18"/>
              </w:rPr>
              <w:t> </w:t>
            </w:r>
            <w:r>
              <w:rPr>
                <w:sz w:val="18"/>
              </w:rPr>
              <w:t>CHIP</w:t>
            </w:r>
            <w:r>
              <w:rPr>
                <w:spacing w:val="-2"/>
                <w:sz w:val="18"/>
              </w:rPr>
              <w:t> </w:t>
            </w:r>
            <w:r>
              <w:rPr>
                <w:sz w:val="18"/>
              </w:rPr>
              <w:t>&amp;</w:t>
            </w:r>
            <w:r>
              <w:rPr>
                <w:spacing w:val="-2"/>
                <w:sz w:val="18"/>
              </w:rPr>
              <w:t> </w:t>
            </w:r>
            <w:r>
              <w:rPr>
                <w:spacing w:val="-5"/>
                <w:sz w:val="18"/>
              </w:rPr>
              <w:t>PIN</w:t>
            </w:r>
          </w:p>
        </w:tc>
        <w:tc>
          <w:tcPr>
            <w:tcW w:w="4419" w:type="dxa"/>
            <w:tcBorders>
              <w:left w:val="single" w:sz="4" w:space="0" w:color="F3F9FD"/>
              <w:right w:val="single" w:sz="4" w:space="0" w:color="F3F9FD"/>
            </w:tcBorders>
          </w:tcPr>
          <w:p>
            <w:pPr>
              <w:pStyle w:val="TableParagraph"/>
              <w:spacing w:line="300" w:lineRule="auto"/>
              <w:ind w:left="110"/>
              <w:rPr>
                <w:sz w:val="18"/>
              </w:rPr>
            </w:pPr>
            <w:r>
              <w:rPr>
                <w:sz w:val="18"/>
              </w:rPr>
              <w:t>The</w:t>
            </w:r>
            <w:r>
              <w:rPr>
                <w:spacing w:val="-9"/>
                <w:sz w:val="18"/>
              </w:rPr>
              <w:t> </w:t>
            </w:r>
            <w:r>
              <w:rPr>
                <w:sz w:val="18"/>
              </w:rPr>
              <w:t>disputed</w:t>
            </w:r>
            <w:r>
              <w:rPr>
                <w:spacing w:val="-11"/>
                <w:sz w:val="18"/>
              </w:rPr>
              <w:t> </w:t>
            </w:r>
            <w:r>
              <w:rPr>
                <w:sz w:val="18"/>
              </w:rPr>
              <w:t>transaction(s)</w:t>
            </w:r>
            <w:r>
              <w:rPr>
                <w:spacing w:val="-9"/>
                <w:sz w:val="18"/>
              </w:rPr>
              <w:t> </w:t>
            </w:r>
            <w:r>
              <w:rPr>
                <w:sz w:val="18"/>
              </w:rPr>
              <w:t>was/were</w:t>
            </w:r>
            <w:r>
              <w:rPr>
                <w:spacing w:val="-8"/>
                <w:sz w:val="18"/>
              </w:rPr>
              <w:t> </w:t>
            </w:r>
            <w:r>
              <w:rPr>
                <w:sz w:val="18"/>
              </w:rPr>
              <w:t>authenticated with CHIP and PIN or Chip read transactions indicating your card was physically used to perform</w:t>
            </w:r>
          </w:p>
          <w:p>
            <w:pPr>
              <w:pStyle w:val="TableParagraph"/>
              <w:spacing w:line="206" w:lineRule="exact"/>
              <w:ind w:left="110"/>
              <w:rPr>
                <w:sz w:val="18"/>
              </w:rPr>
            </w:pPr>
            <w:r>
              <w:rPr>
                <w:sz w:val="18"/>
              </w:rPr>
              <w:t>disputed</w:t>
            </w:r>
            <w:r>
              <w:rPr>
                <w:spacing w:val="-4"/>
                <w:sz w:val="18"/>
              </w:rPr>
              <w:t> </w:t>
            </w:r>
            <w:r>
              <w:rPr>
                <w:spacing w:val="-2"/>
                <w:sz w:val="18"/>
              </w:rPr>
              <w:t>transaction(s)</w:t>
            </w:r>
          </w:p>
        </w:tc>
      </w:tr>
      <w:tr>
        <w:trPr>
          <w:trHeight w:val="796" w:hRule="atLeast"/>
        </w:trPr>
        <w:tc>
          <w:tcPr>
            <w:tcW w:w="1706" w:type="dxa"/>
            <w:tcBorders>
              <w:left w:val="single" w:sz="4" w:space="0" w:color="F3F9FD"/>
              <w:right w:val="single" w:sz="4" w:space="0" w:color="F3F9FD"/>
            </w:tcBorders>
            <w:shd w:val="clear" w:color="auto" w:fill="EFF8FD"/>
          </w:tcPr>
          <w:p>
            <w:pPr>
              <w:pStyle w:val="TableParagraph"/>
              <w:spacing w:before="60"/>
              <w:rPr>
                <w:b/>
                <w:sz w:val="18"/>
              </w:rPr>
            </w:pPr>
          </w:p>
          <w:p>
            <w:pPr>
              <w:pStyle w:val="TableParagraph"/>
              <w:spacing w:before="1"/>
              <w:ind w:left="12" w:right="1"/>
              <w:jc w:val="center"/>
              <w:rPr>
                <w:b/>
                <w:sz w:val="18"/>
              </w:rPr>
            </w:pPr>
            <w:r>
              <w:rPr>
                <w:b/>
                <w:spacing w:val="-10"/>
                <w:sz w:val="18"/>
              </w:rPr>
              <w:t>4</w:t>
            </w:r>
          </w:p>
        </w:tc>
        <w:tc>
          <w:tcPr>
            <w:tcW w:w="3505" w:type="dxa"/>
            <w:tcBorders>
              <w:left w:val="single" w:sz="4" w:space="0" w:color="F3F9FD"/>
              <w:right w:val="single" w:sz="4" w:space="0" w:color="F3F9FD"/>
            </w:tcBorders>
            <w:shd w:val="clear" w:color="auto" w:fill="EFF8FD"/>
          </w:tcPr>
          <w:p>
            <w:pPr>
              <w:pStyle w:val="TableParagraph"/>
              <w:spacing w:before="60"/>
              <w:rPr>
                <w:b/>
                <w:sz w:val="18"/>
              </w:rPr>
            </w:pPr>
          </w:p>
          <w:p>
            <w:pPr>
              <w:pStyle w:val="TableParagraph"/>
              <w:spacing w:before="1"/>
              <w:ind w:left="108"/>
              <w:rPr>
                <w:sz w:val="18"/>
              </w:rPr>
            </w:pPr>
            <w:r>
              <w:rPr>
                <w:sz w:val="18"/>
              </w:rPr>
              <w:t>CVV</w:t>
            </w:r>
            <w:r>
              <w:rPr>
                <w:spacing w:val="-8"/>
                <w:sz w:val="18"/>
              </w:rPr>
              <w:t> </w:t>
            </w:r>
            <w:r>
              <w:rPr>
                <w:sz w:val="18"/>
              </w:rPr>
              <w:t>Code</w:t>
            </w:r>
            <w:r>
              <w:rPr>
                <w:spacing w:val="-5"/>
                <w:sz w:val="18"/>
              </w:rPr>
              <w:t> </w:t>
            </w:r>
            <w:r>
              <w:rPr>
                <w:spacing w:val="-4"/>
                <w:sz w:val="18"/>
              </w:rPr>
              <w:t>Used</w:t>
            </w:r>
          </w:p>
        </w:tc>
        <w:tc>
          <w:tcPr>
            <w:tcW w:w="4419" w:type="dxa"/>
            <w:tcBorders>
              <w:left w:val="single" w:sz="4" w:space="0" w:color="F3F9FD"/>
              <w:right w:val="single" w:sz="4" w:space="0" w:color="F3F9FD"/>
            </w:tcBorders>
            <w:shd w:val="clear" w:color="auto" w:fill="EFF8FD"/>
          </w:tcPr>
          <w:p>
            <w:pPr>
              <w:pStyle w:val="TableParagraph"/>
              <w:spacing w:line="300" w:lineRule="auto" w:before="8"/>
              <w:ind w:left="110"/>
              <w:rPr>
                <w:sz w:val="18"/>
              </w:rPr>
            </w:pPr>
            <w:r>
              <w:rPr>
                <w:sz w:val="18"/>
              </w:rPr>
              <w:t>The</w:t>
            </w:r>
            <w:r>
              <w:rPr>
                <w:spacing w:val="-9"/>
                <w:sz w:val="18"/>
              </w:rPr>
              <w:t> </w:t>
            </w:r>
            <w:r>
              <w:rPr>
                <w:sz w:val="18"/>
              </w:rPr>
              <w:t>disputed</w:t>
            </w:r>
            <w:r>
              <w:rPr>
                <w:spacing w:val="-11"/>
                <w:sz w:val="18"/>
              </w:rPr>
              <w:t> </w:t>
            </w:r>
            <w:r>
              <w:rPr>
                <w:sz w:val="18"/>
              </w:rPr>
              <w:t>transaction(s)</w:t>
            </w:r>
            <w:r>
              <w:rPr>
                <w:spacing w:val="-9"/>
                <w:sz w:val="18"/>
              </w:rPr>
              <w:t> </w:t>
            </w:r>
            <w:r>
              <w:rPr>
                <w:sz w:val="18"/>
              </w:rPr>
              <w:t>was/were</w:t>
            </w:r>
            <w:r>
              <w:rPr>
                <w:spacing w:val="-11"/>
                <w:sz w:val="18"/>
              </w:rPr>
              <w:t> </w:t>
            </w:r>
            <w:r>
              <w:rPr>
                <w:sz w:val="18"/>
              </w:rPr>
              <w:t>authenticated with</w:t>
            </w:r>
            <w:r>
              <w:rPr>
                <w:spacing w:val="-2"/>
                <w:sz w:val="18"/>
              </w:rPr>
              <w:t> </w:t>
            </w:r>
            <w:r>
              <w:rPr>
                <w:sz w:val="18"/>
              </w:rPr>
              <w:t>CVV</w:t>
            </w:r>
            <w:r>
              <w:rPr>
                <w:spacing w:val="-1"/>
                <w:sz w:val="18"/>
              </w:rPr>
              <w:t> </w:t>
            </w:r>
            <w:r>
              <w:rPr>
                <w:sz w:val="18"/>
              </w:rPr>
              <w:t>code</w:t>
            </w:r>
            <w:r>
              <w:rPr>
                <w:spacing w:val="-4"/>
                <w:sz w:val="18"/>
              </w:rPr>
              <w:t> </w:t>
            </w:r>
            <w:r>
              <w:rPr>
                <w:sz w:val="18"/>
              </w:rPr>
              <w:t>indicating</w:t>
            </w:r>
            <w:r>
              <w:rPr>
                <w:spacing w:val="-3"/>
                <w:sz w:val="18"/>
              </w:rPr>
              <w:t> </w:t>
            </w:r>
            <w:r>
              <w:rPr>
                <w:sz w:val="18"/>
              </w:rPr>
              <w:t>your</w:t>
            </w:r>
            <w:r>
              <w:rPr>
                <w:spacing w:val="-4"/>
                <w:sz w:val="18"/>
              </w:rPr>
              <w:t> </w:t>
            </w:r>
            <w:r>
              <w:rPr>
                <w:sz w:val="18"/>
              </w:rPr>
              <w:t>card information</w:t>
            </w:r>
            <w:r>
              <w:rPr>
                <w:spacing w:val="-1"/>
                <w:sz w:val="18"/>
              </w:rPr>
              <w:t> </w:t>
            </w:r>
            <w:r>
              <w:rPr>
                <w:spacing w:val="-5"/>
                <w:sz w:val="18"/>
              </w:rPr>
              <w:t>was</w:t>
            </w:r>
          </w:p>
          <w:p>
            <w:pPr>
              <w:pStyle w:val="TableParagraph"/>
              <w:spacing w:before="1"/>
              <w:ind w:left="110"/>
              <w:rPr>
                <w:sz w:val="18"/>
              </w:rPr>
            </w:pPr>
            <w:r>
              <w:rPr>
                <w:sz w:val="18"/>
              </w:rPr>
              <w:t>used</w:t>
            </w:r>
            <w:r>
              <w:rPr>
                <w:spacing w:val="-5"/>
                <w:sz w:val="18"/>
              </w:rPr>
              <w:t> </w:t>
            </w:r>
            <w:r>
              <w:rPr>
                <w:sz w:val="18"/>
              </w:rPr>
              <w:t>to</w:t>
            </w:r>
            <w:r>
              <w:rPr>
                <w:spacing w:val="-2"/>
                <w:sz w:val="18"/>
              </w:rPr>
              <w:t> </w:t>
            </w:r>
            <w:r>
              <w:rPr>
                <w:sz w:val="18"/>
              </w:rPr>
              <w:t>perform</w:t>
            </w:r>
            <w:r>
              <w:rPr>
                <w:spacing w:val="-2"/>
                <w:sz w:val="18"/>
              </w:rPr>
              <w:t> </w:t>
            </w:r>
            <w:r>
              <w:rPr>
                <w:sz w:val="18"/>
              </w:rPr>
              <w:t>disputed</w:t>
            </w:r>
            <w:r>
              <w:rPr>
                <w:spacing w:val="-4"/>
                <w:sz w:val="18"/>
              </w:rPr>
              <w:t> </w:t>
            </w:r>
            <w:r>
              <w:rPr>
                <w:spacing w:val="-2"/>
                <w:sz w:val="18"/>
              </w:rPr>
              <w:t>transaction(s)</w:t>
            </w:r>
          </w:p>
        </w:tc>
      </w:tr>
      <w:tr>
        <w:trPr>
          <w:trHeight w:val="1034" w:hRule="atLeast"/>
        </w:trPr>
        <w:tc>
          <w:tcPr>
            <w:tcW w:w="1706" w:type="dxa"/>
            <w:tcBorders>
              <w:left w:val="single" w:sz="4" w:space="0" w:color="F3F9FD"/>
              <w:right w:val="single" w:sz="4" w:space="0" w:color="F3F9FD"/>
            </w:tcBorders>
          </w:tcPr>
          <w:p>
            <w:pPr>
              <w:pStyle w:val="TableParagraph"/>
              <w:spacing w:before="180"/>
              <w:rPr>
                <w:b/>
                <w:sz w:val="18"/>
              </w:rPr>
            </w:pPr>
          </w:p>
          <w:p>
            <w:pPr>
              <w:pStyle w:val="TableParagraph"/>
              <w:spacing w:before="1"/>
              <w:ind w:left="12" w:right="1"/>
              <w:jc w:val="center"/>
              <w:rPr>
                <w:b/>
                <w:sz w:val="18"/>
              </w:rPr>
            </w:pPr>
            <w:r>
              <w:rPr>
                <w:b/>
                <w:spacing w:val="-10"/>
                <w:sz w:val="18"/>
              </w:rPr>
              <w:t>5</w:t>
            </w:r>
          </w:p>
        </w:tc>
        <w:tc>
          <w:tcPr>
            <w:tcW w:w="3505" w:type="dxa"/>
            <w:tcBorders>
              <w:left w:val="single" w:sz="4" w:space="0" w:color="F3F9FD"/>
              <w:right w:val="single" w:sz="4" w:space="0" w:color="F3F9FD"/>
            </w:tcBorders>
          </w:tcPr>
          <w:p>
            <w:pPr>
              <w:pStyle w:val="TableParagraph"/>
              <w:spacing w:before="51"/>
              <w:rPr>
                <w:b/>
                <w:sz w:val="18"/>
              </w:rPr>
            </w:pPr>
          </w:p>
          <w:p>
            <w:pPr>
              <w:pStyle w:val="TableParagraph"/>
              <w:spacing w:line="300" w:lineRule="auto"/>
              <w:ind w:left="108"/>
              <w:rPr>
                <w:sz w:val="18"/>
              </w:rPr>
            </w:pPr>
            <w:r>
              <w:rPr>
                <w:sz w:val="18"/>
              </w:rPr>
              <w:t>Web</w:t>
            </w:r>
            <w:r>
              <w:rPr>
                <w:spacing w:val="-11"/>
                <w:sz w:val="18"/>
              </w:rPr>
              <w:t> </w:t>
            </w:r>
            <w:r>
              <w:rPr>
                <w:sz w:val="18"/>
              </w:rPr>
              <w:t>Account</w:t>
            </w:r>
            <w:r>
              <w:rPr>
                <w:spacing w:val="-11"/>
                <w:sz w:val="18"/>
              </w:rPr>
              <w:t> </w:t>
            </w:r>
            <w:r>
              <w:rPr>
                <w:sz w:val="18"/>
              </w:rPr>
              <w:t>Created</w:t>
            </w:r>
            <w:r>
              <w:rPr>
                <w:spacing w:val="-11"/>
                <w:sz w:val="18"/>
              </w:rPr>
              <w:t> </w:t>
            </w:r>
            <w:r>
              <w:rPr>
                <w:sz w:val="18"/>
              </w:rPr>
              <w:t>After</w:t>
            </w:r>
            <w:r>
              <w:rPr>
                <w:spacing w:val="-11"/>
                <w:sz w:val="18"/>
              </w:rPr>
              <w:t> </w:t>
            </w:r>
            <w:r>
              <w:rPr>
                <w:sz w:val="18"/>
              </w:rPr>
              <w:t>OTP </w:t>
            </w:r>
            <w:r>
              <w:rPr>
                <w:spacing w:val="-2"/>
                <w:sz w:val="18"/>
              </w:rPr>
              <w:t>Authentication</w:t>
            </w:r>
          </w:p>
        </w:tc>
        <w:tc>
          <w:tcPr>
            <w:tcW w:w="4419" w:type="dxa"/>
            <w:tcBorders>
              <w:left w:val="single" w:sz="4" w:space="0" w:color="F3F9FD"/>
              <w:right w:val="single" w:sz="4" w:space="0" w:color="F3F9FD"/>
            </w:tcBorders>
          </w:tcPr>
          <w:p>
            <w:pPr>
              <w:pStyle w:val="TableParagraph"/>
              <w:spacing w:line="300" w:lineRule="auto"/>
              <w:ind w:left="110" w:right="108"/>
              <w:rPr>
                <w:sz w:val="18"/>
              </w:rPr>
            </w:pPr>
            <w:r>
              <w:rPr>
                <w:sz w:val="18"/>
              </w:rPr>
              <w:t>The</w:t>
            </w:r>
            <w:r>
              <w:rPr>
                <w:spacing w:val="-7"/>
                <w:sz w:val="18"/>
              </w:rPr>
              <w:t> </w:t>
            </w:r>
            <w:r>
              <w:rPr>
                <w:sz w:val="18"/>
              </w:rPr>
              <w:t>web</w:t>
            </w:r>
            <w:r>
              <w:rPr>
                <w:spacing w:val="-8"/>
                <w:sz w:val="18"/>
              </w:rPr>
              <w:t> </w:t>
            </w:r>
            <w:r>
              <w:rPr>
                <w:sz w:val="18"/>
              </w:rPr>
              <w:t>account</w:t>
            </w:r>
            <w:r>
              <w:rPr>
                <w:spacing w:val="-7"/>
                <w:sz w:val="18"/>
              </w:rPr>
              <w:t> </w:t>
            </w:r>
            <w:r>
              <w:rPr>
                <w:sz w:val="18"/>
              </w:rPr>
              <w:t>was</w:t>
            </w:r>
            <w:r>
              <w:rPr>
                <w:spacing w:val="-6"/>
                <w:sz w:val="18"/>
              </w:rPr>
              <w:t> </w:t>
            </w:r>
            <w:r>
              <w:rPr>
                <w:sz w:val="18"/>
              </w:rPr>
              <w:t>created</w:t>
            </w:r>
            <w:r>
              <w:rPr>
                <w:spacing w:val="-8"/>
                <w:sz w:val="18"/>
              </w:rPr>
              <w:t> </w:t>
            </w:r>
            <w:r>
              <w:rPr>
                <w:sz w:val="18"/>
              </w:rPr>
              <w:t>after</w:t>
            </w:r>
            <w:r>
              <w:rPr>
                <w:spacing w:val="-7"/>
                <w:sz w:val="18"/>
              </w:rPr>
              <w:t> </w:t>
            </w:r>
            <w:r>
              <w:rPr>
                <w:sz w:val="18"/>
              </w:rPr>
              <w:t>authentication with OTP indicating the account creation was validated</w:t>
            </w:r>
            <w:r>
              <w:rPr>
                <w:spacing w:val="-2"/>
                <w:sz w:val="18"/>
              </w:rPr>
              <w:t> </w:t>
            </w:r>
            <w:r>
              <w:rPr>
                <w:sz w:val="18"/>
              </w:rPr>
              <w:t>from</w:t>
            </w:r>
            <w:r>
              <w:rPr>
                <w:spacing w:val="-1"/>
                <w:sz w:val="18"/>
              </w:rPr>
              <w:t> </w:t>
            </w:r>
            <w:r>
              <w:rPr>
                <w:sz w:val="18"/>
              </w:rPr>
              <w:t>profile</w:t>
            </w:r>
            <w:r>
              <w:rPr>
                <w:spacing w:val="-2"/>
                <w:sz w:val="18"/>
              </w:rPr>
              <w:t> </w:t>
            </w:r>
            <w:r>
              <w:rPr>
                <w:sz w:val="18"/>
              </w:rPr>
              <w:t>registered</w:t>
            </w:r>
            <w:r>
              <w:rPr>
                <w:spacing w:val="-2"/>
                <w:sz w:val="18"/>
              </w:rPr>
              <w:t> </w:t>
            </w:r>
            <w:r>
              <w:rPr>
                <w:sz w:val="18"/>
              </w:rPr>
              <w:t>phone</w:t>
            </w:r>
            <w:r>
              <w:rPr>
                <w:spacing w:val="-2"/>
                <w:sz w:val="18"/>
              </w:rPr>
              <w:t> </w:t>
            </w:r>
            <w:r>
              <w:rPr>
                <w:sz w:val="18"/>
              </w:rPr>
              <w:t>number</w:t>
            </w:r>
            <w:r>
              <w:rPr>
                <w:spacing w:val="-2"/>
                <w:sz w:val="18"/>
              </w:rPr>
              <w:t> </w:t>
            </w:r>
            <w:r>
              <w:rPr>
                <w:sz w:val="18"/>
              </w:rPr>
              <w:t>or</w:t>
            </w:r>
          </w:p>
          <w:p>
            <w:pPr>
              <w:pStyle w:val="TableParagraph"/>
              <w:spacing w:line="206" w:lineRule="exact"/>
              <w:ind w:left="110"/>
              <w:rPr>
                <w:sz w:val="18"/>
              </w:rPr>
            </w:pPr>
            <w:r>
              <w:rPr>
                <w:sz w:val="18"/>
              </w:rPr>
              <w:t>email</w:t>
            </w:r>
            <w:r>
              <w:rPr>
                <w:spacing w:val="-3"/>
                <w:sz w:val="18"/>
              </w:rPr>
              <w:t> </w:t>
            </w:r>
            <w:r>
              <w:rPr>
                <w:spacing w:val="-2"/>
                <w:sz w:val="18"/>
              </w:rPr>
              <w:t>address</w:t>
            </w:r>
          </w:p>
        </w:tc>
      </w:tr>
      <w:tr>
        <w:trPr>
          <w:trHeight w:val="537" w:hRule="atLeast"/>
        </w:trPr>
        <w:tc>
          <w:tcPr>
            <w:tcW w:w="1706" w:type="dxa"/>
            <w:tcBorders>
              <w:left w:val="single" w:sz="4" w:space="0" w:color="F3F9FD"/>
              <w:right w:val="single" w:sz="4" w:space="0" w:color="F3F9FD"/>
            </w:tcBorders>
            <w:shd w:val="clear" w:color="auto" w:fill="EFF8FD"/>
          </w:tcPr>
          <w:p>
            <w:pPr>
              <w:pStyle w:val="TableParagraph"/>
              <w:spacing w:before="138"/>
              <w:ind w:left="12" w:right="1"/>
              <w:jc w:val="center"/>
              <w:rPr>
                <w:b/>
                <w:sz w:val="18"/>
              </w:rPr>
            </w:pPr>
            <w:r>
              <w:rPr>
                <w:b/>
                <w:spacing w:val="-10"/>
                <w:sz w:val="18"/>
              </w:rPr>
              <w:t>6</w:t>
            </w:r>
          </w:p>
        </w:tc>
        <w:tc>
          <w:tcPr>
            <w:tcW w:w="3505" w:type="dxa"/>
            <w:tcBorders>
              <w:left w:val="single" w:sz="4" w:space="0" w:color="F3F9FD"/>
              <w:right w:val="single" w:sz="4" w:space="0" w:color="F3F9FD"/>
            </w:tcBorders>
            <w:shd w:val="clear" w:color="auto" w:fill="EFF8FD"/>
          </w:tcPr>
          <w:p>
            <w:pPr>
              <w:pStyle w:val="TableParagraph"/>
              <w:spacing w:before="138"/>
              <w:ind w:left="108"/>
              <w:rPr>
                <w:sz w:val="18"/>
              </w:rPr>
            </w:pPr>
            <w:r>
              <w:rPr>
                <w:sz w:val="18"/>
              </w:rPr>
              <w:t>No</w:t>
            </w:r>
            <w:r>
              <w:rPr>
                <w:spacing w:val="-3"/>
                <w:sz w:val="18"/>
              </w:rPr>
              <w:t> </w:t>
            </w:r>
            <w:r>
              <w:rPr>
                <w:sz w:val="18"/>
              </w:rPr>
              <w:t>Balance</w:t>
            </w:r>
            <w:r>
              <w:rPr>
                <w:spacing w:val="-5"/>
                <w:sz w:val="18"/>
              </w:rPr>
              <w:t> </w:t>
            </w:r>
            <w:r>
              <w:rPr>
                <w:spacing w:val="-2"/>
                <w:sz w:val="18"/>
              </w:rPr>
              <w:t>Inquiry</w:t>
            </w:r>
          </w:p>
        </w:tc>
        <w:tc>
          <w:tcPr>
            <w:tcW w:w="4419" w:type="dxa"/>
            <w:tcBorders>
              <w:left w:val="single" w:sz="4" w:space="0" w:color="F3F9FD"/>
              <w:right w:val="single" w:sz="4" w:space="0" w:color="F3F9FD"/>
            </w:tcBorders>
            <w:shd w:val="clear" w:color="auto" w:fill="EFF8FD"/>
          </w:tcPr>
          <w:p>
            <w:pPr>
              <w:pStyle w:val="TableParagraph"/>
              <w:spacing w:before="8"/>
              <w:ind w:left="110"/>
              <w:rPr>
                <w:sz w:val="18"/>
              </w:rPr>
            </w:pPr>
            <w:r>
              <w:rPr>
                <w:sz w:val="18"/>
              </w:rPr>
              <w:t>No</w:t>
            </w:r>
            <w:r>
              <w:rPr>
                <w:spacing w:val="-3"/>
                <w:sz w:val="18"/>
              </w:rPr>
              <w:t> </w:t>
            </w:r>
            <w:r>
              <w:rPr>
                <w:sz w:val="18"/>
              </w:rPr>
              <w:t>Balance</w:t>
            </w:r>
            <w:r>
              <w:rPr>
                <w:spacing w:val="-5"/>
                <w:sz w:val="18"/>
              </w:rPr>
              <w:t> </w:t>
            </w:r>
            <w:r>
              <w:rPr>
                <w:sz w:val="18"/>
              </w:rPr>
              <w:t>Inquiry</w:t>
            </w:r>
            <w:r>
              <w:rPr>
                <w:spacing w:val="-2"/>
                <w:sz w:val="18"/>
              </w:rPr>
              <w:t> </w:t>
            </w:r>
            <w:r>
              <w:rPr>
                <w:sz w:val="18"/>
              </w:rPr>
              <w:t>was</w:t>
            </w:r>
            <w:r>
              <w:rPr>
                <w:spacing w:val="-2"/>
                <w:sz w:val="18"/>
              </w:rPr>
              <w:t> </w:t>
            </w:r>
            <w:r>
              <w:rPr>
                <w:sz w:val="18"/>
              </w:rPr>
              <w:t>observed</w:t>
            </w:r>
            <w:r>
              <w:rPr>
                <w:spacing w:val="-4"/>
                <w:sz w:val="18"/>
              </w:rPr>
              <w:t> </w:t>
            </w:r>
            <w:r>
              <w:rPr>
                <w:sz w:val="18"/>
              </w:rPr>
              <w:t>prior</w:t>
            </w:r>
            <w:r>
              <w:rPr>
                <w:spacing w:val="-5"/>
                <w:sz w:val="18"/>
              </w:rPr>
              <w:t> </w:t>
            </w:r>
            <w:r>
              <w:rPr>
                <w:sz w:val="18"/>
              </w:rPr>
              <w:t>to</w:t>
            </w:r>
            <w:r>
              <w:rPr>
                <w:spacing w:val="-3"/>
                <w:sz w:val="18"/>
              </w:rPr>
              <w:t> </w:t>
            </w:r>
            <w:r>
              <w:rPr>
                <w:spacing w:val="-2"/>
                <w:sz w:val="18"/>
              </w:rPr>
              <w:t>disputed</w:t>
            </w:r>
          </w:p>
          <w:p>
            <w:pPr>
              <w:pStyle w:val="TableParagraph"/>
              <w:spacing w:before="53"/>
              <w:ind w:left="110"/>
              <w:rPr>
                <w:sz w:val="18"/>
              </w:rPr>
            </w:pPr>
            <w:r>
              <w:rPr>
                <w:spacing w:val="-2"/>
                <w:sz w:val="18"/>
              </w:rPr>
              <w:t>charge</w:t>
            </w:r>
          </w:p>
        </w:tc>
      </w:tr>
      <w:tr>
        <w:trPr>
          <w:trHeight w:val="518" w:hRule="atLeast"/>
        </w:trPr>
        <w:tc>
          <w:tcPr>
            <w:tcW w:w="1706" w:type="dxa"/>
            <w:tcBorders>
              <w:left w:val="single" w:sz="4" w:space="0" w:color="F3F9FD"/>
              <w:right w:val="single" w:sz="4" w:space="0" w:color="F3F9FD"/>
            </w:tcBorders>
          </w:tcPr>
          <w:p>
            <w:pPr>
              <w:pStyle w:val="TableParagraph"/>
              <w:spacing w:before="128"/>
              <w:ind w:left="12" w:right="1"/>
              <w:jc w:val="center"/>
              <w:rPr>
                <w:b/>
                <w:sz w:val="18"/>
              </w:rPr>
            </w:pPr>
            <w:r>
              <w:rPr>
                <w:b/>
                <w:spacing w:val="-10"/>
                <w:sz w:val="18"/>
              </w:rPr>
              <w:t>7</w:t>
            </w:r>
          </w:p>
        </w:tc>
        <w:tc>
          <w:tcPr>
            <w:tcW w:w="3505" w:type="dxa"/>
            <w:tcBorders>
              <w:left w:val="single" w:sz="4" w:space="0" w:color="F3F9FD"/>
              <w:right w:val="single" w:sz="4" w:space="0" w:color="F3F9FD"/>
            </w:tcBorders>
          </w:tcPr>
          <w:p>
            <w:pPr>
              <w:pStyle w:val="TableParagraph"/>
              <w:spacing w:before="128"/>
              <w:ind w:left="108"/>
              <w:rPr>
                <w:sz w:val="18"/>
              </w:rPr>
            </w:pPr>
            <w:r>
              <w:rPr>
                <w:sz w:val="18"/>
              </w:rPr>
              <w:t>No</w:t>
            </w:r>
            <w:r>
              <w:rPr>
                <w:spacing w:val="-4"/>
                <w:sz w:val="18"/>
              </w:rPr>
              <w:t> </w:t>
            </w:r>
            <w:r>
              <w:rPr>
                <w:sz w:val="18"/>
              </w:rPr>
              <w:t>Decline/Bad</w:t>
            </w:r>
            <w:r>
              <w:rPr>
                <w:spacing w:val="-4"/>
                <w:sz w:val="18"/>
              </w:rPr>
              <w:t> </w:t>
            </w:r>
            <w:r>
              <w:rPr>
                <w:spacing w:val="-5"/>
                <w:sz w:val="18"/>
              </w:rPr>
              <w:t>PIN</w:t>
            </w:r>
          </w:p>
        </w:tc>
        <w:tc>
          <w:tcPr>
            <w:tcW w:w="4419" w:type="dxa"/>
            <w:tcBorders>
              <w:left w:val="single" w:sz="4" w:space="0" w:color="F3F9FD"/>
              <w:right w:val="single" w:sz="4" w:space="0" w:color="F3F9FD"/>
            </w:tcBorders>
          </w:tcPr>
          <w:p>
            <w:pPr>
              <w:pStyle w:val="TableParagraph"/>
              <w:spacing w:line="206" w:lineRule="exact"/>
              <w:ind w:left="110"/>
              <w:rPr>
                <w:sz w:val="18"/>
              </w:rPr>
            </w:pPr>
            <w:r>
              <w:rPr>
                <w:sz w:val="18"/>
              </w:rPr>
              <w:t>No</w:t>
            </w:r>
            <w:r>
              <w:rPr>
                <w:spacing w:val="-3"/>
                <w:sz w:val="18"/>
              </w:rPr>
              <w:t> </w:t>
            </w:r>
            <w:r>
              <w:rPr>
                <w:sz w:val="18"/>
              </w:rPr>
              <w:t>Decline/Bad</w:t>
            </w:r>
            <w:r>
              <w:rPr>
                <w:spacing w:val="-2"/>
                <w:sz w:val="18"/>
              </w:rPr>
              <w:t> </w:t>
            </w:r>
            <w:r>
              <w:rPr>
                <w:sz w:val="18"/>
              </w:rPr>
              <w:t>PIN</w:t>
            </w:r>
            <w:r>
              <w:rPr>
                <w:spacing w:val="-2"/>
                <w:sz w:val="18"/>
              </w:rPr>
              <w:t> </w:t>
            </w:r>
            <w:r>
              <w:rPr>
                <w:sz w:val="18"/>
              </w:rPr>
              <w:t>was</w:t>
            </w:r>
            <w:r>
              <w:rPr>
                <w:spacing w:val="-2"/>
                <w:sz w:val="18"/>
              </w:rPr>
              <w:t> </w:t>
            </w:r>
            <w:r>
              <w:rPr>
                <w:sz w:val="18"/>
              </w:rPr>
              <w:t>observed</w:t>
            </w:r>
            <w:r>
              <w:rPr>
                <w:spacing w:val="-4"/>
                <w:sz w:val="18"/>
              </w:rPr>
              <w:t> </w:t>
            </w:r>
            <w:r>
              <w:rPr>
                <w:sz w:val="18"/>
              </w:rPr>
              <w:t>prior</w:t>
            </w:r>
            <w:r>
              <w:rPr>
                <w:spacing w:val="-4"/>
                <w:sz w:val="18"/>
              </w:rPr>
              <w:t> </w:t>
            </w:r>
            <w:r>
              <w:rPr>
                <w:sz w:val="18"/>
              </w:rPr>
              <w:t>to</w:t>
            </w:r>
            <w:r>
              <w:rPr>
                <w:spacing w:val="-2"/>
                <w:sz w:val="18"/>
              </w:rPr>
              <w:t> disputed</w:t>
            </w:r>
          </w:p>
          <w:p>
            <w:pPr>
              <w:pStyle w:val="TableParagraph"/>
              <w:spacing w:before="52"/>
              <w:ind w:left="110"/>
              <w:rPr>
                <w:sz w:val="18"/>
              </w:rPr>
            </w:pPr>
            <w:r>
              <w:rPr>
                <w:spacing w:val="-2"/>
                <w:sz w:val="18"/>
              </w:rPr>
              <w:t>charge</w:t>
            </w:r>
          </w:p>
        </w:tc>
      </w:tr>
      <w:tr>
        <w:trPr>
          <w:trHeight w:val="535" w:hRule="atLeast"/>
        </w:trPr>
        <w:tc>
          <w:tcPr>
            <w:tcW w:w="1706" w:type="dxa"/>
            <w:tcBorders>
              <w:left w:val="single" w:sz="4" w:space="0" w:color="F3F9FD"/>
              <w:right w:val="single" w:sz="4" w:space="0" w:color="F3F9FD"/>
            </w:tcBorders>
            <w:shd w:val="clear" w:color="auto" w:fill="EFF8FD"/>
          </w:tcPr>
          <w:p>
            <w:pPr>
              <w:pStyle w:val="TableParagraph"/>
              <w:spacing w:before="138"/>
              <w:ind w:left="12" w:right="1"/>
              <w:jc w:val="center"/>
              <w:rPr>
                <w:b/>
                <w:sz w:val="18"/>
              </w:rPr>
            </w:pPr>
            <w:r>
              <w:rPr>
                <w:b/>
                <w:spacing w:val="-10"/>
                <w:sz w:val="18"/>
              </w:rPr>
              <w:t>8</w:t>
            </w:r>
          </w:p>
        </w:tc>
        <w:tc>
          <w:tcPr>
            <w:tcW w:w="3505" w:type="dxa"/>
            <w:tcBorders>
              <w:left w:val="single" w:sz="4" w:space="0" w:color="F3F9FD"/>
              <w:right w:val="single" w:sz="4" w:space="0" w:color="F3F9FD"/>
            </w:tcBorders>
            <w:shd w:val="clear" w:color="auto" w:fill="EFF8FD"/>
          </w:tcPr>
          <w:p>
            <w:pPr>
              <w:pStyle w:val="TableParagraph"/>
              <w:spacing w:before="138"/>
              <w:ind w:left="108"/>
              <w:rPr>
                <w:sz w:val="18"/>
              </w:rPr>
            </w:pPr>
            <w:r>
              <w:rPr>
                <w:sz w:val="18"/>
              </w:rPr>
              <w:t>No</w:t>
            </w:r>
            <w:r>
              <w:rPr>
                <w:spacing w:val="-2"/>
                <w:sz w:val="18"/>
              </w:rPr>
              <w:t> </w:t>
            </w:r>
            <w:r>
              <w:rPr>
                <w:sz w:val="18"/>
              </w:rPr>
              <w:t>PIN</w:t>
            </w:r>
            <w:r>
              <w:rPr>
                <w:spacing w:val="-2"/>
                <w:sz w:val="18"/>
              </w:rPr>
              <w:t> Reset</w:t>
            </w:r>
          </w:p>
        </w:tc>
        <w:tc>
          <w:tcPr>
            <w:tcW w:w="4419" w:type="dxa"/>
            <w:tcBorders>
              <w:left w:val="single" w:sz="4" w:space="0" w:color="F3F9FD"/>
              <w:right w:val="single" w:sz="4" w:space="0" w:color="F3F9FD"/>
            </w:tcBorders>
            <w:shd w:val="clear" w:color="auto" w:fill="EFF8FD"/>
          </w:tcPr>
          <w:p>
            <w:pPr>
              <w:pStyle w:val="TableParagraph"/>
              <w:spacing w:before="8"/>
              <w:ind w:left="110"/>
              <w:rPr>
                <w:sz w:val="18"/>
              </w:rPr>
            </w:pPr>
            <w:r>
              <w:rPr>
                <w:sz w:val="18"/>
              </w:rPr>
              <w:t>No</w:t>
            </w:r>
            <w:r>
              <w:rPr>
                <w:spacing w:val="-2"/>
                <w:sz w:val="18"/>
              </w:rPr>
              <w:t> </w:t>
            </w:r>
            <w:r>
              <w:rPr>
                <w:sz w:val="18"/>
              </w:rPr>
              <w:t>Reset</w:t>
            </w:r>
            <w:r>
              <w:rPr>
                <w:spacing w:val="-4"/>
                <w:sz w:val="18"/>
              </w:rPr>
              <w:t> </w:t>
            </w:r>
            <w:r>
              <w:rPr>
                <w:sz w:val="18"/>
              </w:rPr>
              <w:t>PIN</w:t>
            </w:r>
            <w:r>
              <w:rPr>
                <w:spacing w:val="-1"/>
                <w:sz w:val="18"/>
              </w:rPr>
              <w:t> </w:t>
            </w:r>
            <w:r>
              <w:rPr>
                <w:sz w:val="18"/>
              </w:rPr>
              <w:t>was</w:t>
            </w:r>
            <w:r>
              <w:rPr>
                <w:spacing w:val="-3"/>
                <w:sz w:val="18"/>
              </w:rPr>
              <w:t> </w:t>
            </w:r>
            <w:r>
              <w:rPr>
                <w:sz w:val="18"/>
              </w:rPr>
              <w:t>observed</w:t>
            </w:r>
            <w:r>
              <w:rPr>
                <w:spacing w:val="-1"/>
                <w:sz w:val="18"/>
              </w:rPr>
              <w:t> </w:t>
            </w:r>
            <w:r>
              <w:rPr>
                <w:sz w:val="18"/>
              </w:rPr>
              <w:t>prior</w:t>
            </w:r>
            <w:r>
              <w:rPr>
                <w:spacing w:val="-2"/>
                <w:sz w:val="18"/>
              </w:rPr>
              <w:t> </w:t>
            </w:r>
            <w:r>
              <w:rPr>
                <w:sz w:val="18"/>
              </w:rPr>
              <w:t>to</w:t>
            </w:r>
            <w:r>
              <w:rPr>
                <w:spacing w:val="-3"/>
                <w:sz w:val="18"/>
              </w:rPr>
              <w:t> </w:t>
            </w:r>
            <w:r>
              <w:rPr>
                <w:spacing w:val="-2"/>
                <w:sz w:val="18"/>
              </w:rPr>
              <w:t>disputed</w:t>
            </w:r>
          </w:p>
          <w:p>
            <w:pPr>
              <w:pStyle w:val="TableParagraph"/>
              <w:spacing w:before="53"/>
              <w:ind w:left="110"/>
              <w:rPr>
                <w:sz w:val="18"/>
              </w:rPr>
            </w:pPr>
            <w:r>
              <w:rPr>
                <w:spacing w:val="-2"/>
                <w:sz w:val="18"/>
              </w:rPr>
              <w:t>charge</w:t>
            </w:r>
          </w:p>
        </w:tc>
      </w:tr>
      <w:tr>
        <w:trPr>
          <w:trHeight w:val="259" w:hRule="atLeast"/>
        </w:trPr>
        <w:tc>
          <w:tcPr>
            <w:tcW w:w="1706" w:type="dxa"/>
            <w:tcBorders>
              <w:left w:val="single" w:sz="4" w:space="0" w:color="F3F9FD"/>
              <w:right w:val="single" w:sz="4" w:space="0" w:color="F3F9FD"/>
            </w:tcBorders>
          </w:tcPr>
          <w:p>
            <w:pPr>
              <w:pStyle w:val="TableParagraph"/>
              <w:spacing w:before="2"/>
              <w:ind w:left="12" w:right="1"/>
              <w:jc w:val="center"/>
              <w:rPr>
                <w:b/>
                <w:sz w:val="18"/>
              </w:rPr>
            </w:pPr>
            <w:r>
              <w:rPr>
                <w:b/>
                <w:spacing w:val="-10"/>
                <w:sz w:val="18"/>
              </w:rPr>
              <w:t>9</w:t>
            </w:r>
          </w:p>
        </w:tc>
        <w:tc>
          <w:tcPr>
            <w:tcW w:w="3505" w:type="dxa"/>
            <w:tcBorders>
              <w:left w:val="single" w:sz="4" w:space="0" w:color="F3F9FD"/>
              <w:right w:val="single" w:sz="4" w:space="0" w:color="F3F9FD"/>
            </w:tcBorders>
          </w:tcPr>
          <w:p>
            <w:pPr>
              <w:pStyle w:val="TableParagraph"/>
              <w:spacing w:before="2"/>
              <w:ind w:left="108"/>
              <w:rPr>
                <w:sz w:val="18"/>
              </w:rPr>
            </w:pPr>
            <w:r>
              <w:rPr>
                <w:sz w:val="18"/>
              </w:rPr>
              <w:t>No</w:t>
            </w:r>
            <w:r>
              <w:rPr>
                <w:spacing w:val="-2"/>
                <w:sz w:val="18"/>
              </w:rPr>
              <w:t> </w:t>
            </w:r>
            <w:r>
              <w:rPr>
                <w:sz w:val="18"/>
              </w:rPr>
              <w:t>NSF</w:t>
            </w:r>
            <w:r>
              <w:rPr>
                <w:spacing w:val="-1"/>
                <w:sz w:val="18"/>
              </w:rPr>
              <w:t> </w:t>
            </w:r>
            <w:r>
              <w:rPr>
                <w:spacing w:val="-2"/>
                <w:sz w:val="18"/>
              </w:rPr>
              <w:t>Declines</w:t>
            </w:r>
          </w:p>
        </w:tc>
        <w:tc>
          <w:tcPr>
            <w:tcW w:w="4419" w:type="dxa"/>
            <w:tcBorders>
              <w:left w:val="single" w:sz="4" w:space="0" w:color="F3F9FD"/>
              <w:right w:val="single" w:sz="4" w:space="0" w:color="F3F9FD"/>
            </w:tcBorders>
          </w:tcPr>
          <w:p>
            <w:pPr>
              <w:pStyle w:val="TableParagraph"/>
              <w:spacing w:before="2"/>
              <w:ind w:left="110"/>
              <w:rPr>
                <w:sz w:val="18"/>
              </w:rPr>
            </w:pPr>
            <w:r>
              <w:rPr>
                <w:sz w:val="18"/>
              </w:rPr>
              <w:t>No</w:t>
            </w:r>
            <w:r>
              <w:rPr>
                <w:spacing w:val="-3"/>
                <w:sz w:val="18"/>
              </w:rPr>
              <w:t> </w:t>
            </w:r>
            <w:r>
              <w:rPr>
                <w:sz w:val="18"/>
              </w:rPr>
              <w:t>NSF</w:t>
            </w:r>
            <w:r>
              <w:rPr>
                <w:spacing w:val="-2"/>
                <w:sz w:val="18"/>
              </w:rPr>
              <w:t> </w:t>
            </w:r>
            <w:r>
              <w:rPr>
                <w:sz w:val="18"/>
              </w:rPr>
              <w:t>was</w:t>
            </w:r>
            <w:r>
              <w:rPr>
                <w:spacing w:val="-2"/>
                <w:sz w:val="18"/>
              </w:rPr>
              <w:t> </w:t>
            </w:r>
            <w:r>
              <w:rPr>
                <w:sz w:val="18"/>
              </w:rPr>
              <w:t>observed</w:t>
            </w:r>
            <w:r>
              <w:rPr>
                <w:spacing w:val="-2"/>
                <w:sz w:val="18"/>
              </w:rPr>
              <w:t> </w:t>
            </w:r>
            <w:r>
              <w:rPr>
                <w:sz w:val="18"/>
              </w:rPr>
              <w:t>after</w:t>
            </w:r>
            <w:r>
              <w:rPr>
                <w:spacing w:val="-2"/>
                <w:sz w:val="18"/>
              </w:rPr>
              <w:t> </w:t>
            </w:r>
            <w:r>
              <w:rPr>
                <w:sz w:val="18"/>
              </w:rPr>
              <w:t>the</w:t>
            </w:r>
            <w:r>
              <w:rPr>
                <w:spacing w:val="-3"/>
                <w:sz w:val="18"/>
              </w:rPr>
              <w:t> </w:t>
            </w:r>
            <w:r>
              <w:rPr>
                <w:sz w:val="18"/>
              </w:rPr>
              <w:t>disputed</w:t>
            </w:r>
            <w:r>
              <w:rPr>
                <w:spacing w:val="-4"/>
                <w:sz w:val="18"/>
              </w:rPr>
              <w:t> </w:t>
            </w:r>
            <w:r>
              <w:rPr>
                <w:spacing w:val="-2"/>
                <w:sz w:val="18"/>
              </w:rPr>
              <w:t>charge</w:t>
            </w:r>
          </w:p>
        </w:tc>
      </w:tr>
      <w:tr>
        <w:trPr>
          <w:trHeight w:val="537" w:hRule="atLeast"/>
        </w:trPr>
        <w:tc>
          <w:tcPr>
            <w:tcW w:w="1706" w:type="dxa"/>
            <w:tcBorders>
              <w:left w:val="single" w:sz="4" w:space="0" w:color="F3F9FD"/>
              <w:right w:val="single" w:sz="4" w:space="0" w:color="F3F9FD"/>
            </w:tcBorders>
            <w:shd w:val="clear" w:color="auto" w:fill="EFF8FD"/>
          </w:tcPr>
          <w:p>
            <w:pPr>
              <w:pStyle w:val="TableParagraph"/>
              <w:spacing w:before="138"/>
              <w:ind w:left="12"/>
              <w:jc w:val="center"/>
              <w:rPr>
                <w:b/>
                <w:sz w:val="18"/>
              </w:rPr>
            </w:pPr>
            <w:r>
              <w:rPr>
                <w:b/>
                <w:spacing w:val="-5"/>
                <w:sz w:val="18"/>
              </w:rPr>
              <w:t>10</w:t>
            </w:r>
          </w:p>
        </w:tc>
        <w:tc>
          <w:tcPr>
            <w:tcW w:w="3505" w:type="dxa"/>
            <w:tcBorders>
              <w:left w:val="single" w:sz="4" w:space="0" w:color="F3F9FD"/>
              <w:right w:val="single" w:sz="4" w:space="0" w:color="F3F9FD"/>
            </w:tcBorders>
            <w:shd w:val="clear" w:color="auto" w:fill="EFF8FD"/>
          </w:tcPr>
          <w:p>
            <w:pPr>
              <w:pStyle w:val="TableParagraph"/>
              <w:spacing w:before="138"/>
              <w:ind w:left="108"/>
              <w:rPr>
                <w:sz w:val="18"/>
              </w:rPr>
            </w:pPr>
            <w:r>
              <w:rPr>
                <w:sz w:val="18"/>
              </w:rPr>
              <w:t>No</w:t>
            </w:r>
            <w:r>
              <w:rPr>
                <w:spacing w:val="-4"/>
                <w:sz w:val="18"/>
              </w:rPr>
              <w:t> </w:t>
            </w:r>
            <w:r>
              <w:rPr>
                <w:sz w:val="18"/>
              </w:rPr>
              <w:t>Declines</w:t>
            </w:r>
            <w:r>
              <w:rPr>
                <w:spacing w:val="-2"/>
                <w:sz w:val="18"/>
              </w:rPr>
              <w:t> </w:t>
            </w:r>
            <w:r>
              <w:rPr>
                <w:sz w:val="18"/>
              </w:rPr>
              <w:t>after</w:t>
            </w:r>
            <w:r>
              <w:rPr>
                <w:spacing w:val="-3"/>
                <w:sz w:val="18"/>
              </w:rPr>
              <w:t> </w:t>
            </w:r>
            <w:r>
              <w:rPr>
                <w:sz w:val="18"/>
              </w:rPr>
              <w:t>Card</w:t>
            </w:r>
            <w:r>
              <w:rPr>
                <w:spacing w:val="-3"/>
                <w:sz w:val="18"/>
              </w:rPr>
              <w:t> </w:t>
            </w:r>
            <w:r>
              <w:rPr>
                <w:spacing w:val="-2"/>
                <w:sz w:val="18"/>
              </w:rPr>
              <w:t>Reported</w:t>
            </w:r>
          </w:p>
        </w:tc>
        <w:tc>
          <w:tcPr>
            <w:tcW w:w="4419" w:type="dxa"/>
            <w:tcBorders>
              <w:left w:val="single" w:sz="4" w:space="0" w:color="F3F9FD"/>
              <w:right w:val="single" w:sz="4" w:space="0" w:color="F3F9FD"/>
            </w:tcBorders>
            <w:shd w:val="clear" w:color="auto" w:fill="EFF8FD"/>
          </w:tcPr>
          <w:p>
            <w:pPr>
              <w:pStyle w:val="TableParagraph"/>
              <w:spacing w:before="11"/>
              <w:ind w:left="110"/>
              <w:rPr>
                <w:sz w:val="18"/>
              </w:rPr>
            </w:pPr>
            <w:r>
              <w:rPr>
                <w:sz w:val="18"/>
              </w:rPr>
              <w:t>No</w:t>
            </w:r>
            <w:r>
              <w:rPr>
                <w:spacing w:val="-4"/>
                <w:sz w:val="18"/>
              </w:rPr>
              <w:t> </w:t>
            </w:r>
            <w:r>
              <w:rPr>
                <w:sz w:val="18"/>
              </w:rPr>
              <w:t>declined</w:t>
            </w:r>
            <w:r>
              <w:rPr>
                <w:spacing w:val="-3"/>
                <w:sz w:val="18"/>
              </w:rPr>
              <w:t> </w:t>
            </w:r>
            <w:r>
              <w:rPr>
                <w:sz w:val="18"/>
              </w:rPr>
              <w:t>transactions</w:t>
            </w:r>
            <w:r>
              <w:rPr>
                <w:spacing w:val="-2"/>
                <w:sz w:val="18"/>
              </w:rPr>
              <w:t> </w:t>
            </w:r>
            <w:r>
              <w:rPr>
                <w:sz w:val="18"/>
              </w:rPr>
              <w:t>observed</w:t>
            </w:r>
            <w:r>
              <w:rPr>
                <w:spacing w:val="-5"/>
                <w:sz w:val="18"/>
              </w:rPr>
              <w:t> </w:t>
            </w:r>
            <w:r>
              <w:rPr>
                <w:sz w:val="18"/>
              </w:rPr>
              <w:t>after</w:t>
            </w:r>
            <w:r>
              <w:rPr>
                <w:spacing w:val="-4"/>
                <w:sz w:val="18"/>
              </w:rPr>
              <w:t> </w:t>
            </w:r>
            <w:r>
              <w:rPr>
                <w:sz w:val="18"/>
              </w:rPr>
              <w:t>the</w:t>
            </w:r>
            <w:r>
              <w:rPr>
                <w:spacing w:val="-5"/>
                <w:sz w:val="18"/>
              </w:rPr>
              <w:t> </w:t>
            </w:r>
            <w:r>
              <w:rPr>
                <w:spacing w:val="-4"/>
                <w:sz w:val="18"/>
              </w:rPr>
              <w:t>card</w:t>
            </w:r>
          </w:p>
          <w:p>
            <w:pPr>
              <w:pStyle w:val="TableParagraph"/>
              <w:spacing w:before="50"/>
              <w:ind w:left="110"/>
              <w:rPr>
                <w:sz w:val="18"/>
              </w:rPr>
            </w:pPr>
            <w:r>
              <w:rPr>
                <w:sz w:val="18"/>
              </w:rPr>
              <w:t>was</w:t>
            </w:r>
            <w:r>
              <w:rPr>
                <w:spacing w:val="-1"/>
                <w:sz w:val="18"/>
              </w:rPr>
              <w:t> </w:t>
            </w:r>
            <w:r>
              <w:rPr>
                <w:spacing w:val="-2"/>
                <w:sz w:val="18"/>
              </w:rPr>
              <w:t>reported</w:t>
            </w:r>
          </w:p>
        </w:tc>
      </w:tr>
      <w:tr>
        <w:trPr>
          <w:trHeight w:val="518" w:hRule="atLeast"/>
        </w:trPr>
        <w:tc>
          <w:tcPr>
            <w:tcW w:w="1706" w:type="dxa"/>
            <w:tcBorders>
              <w:left w:val="single" w:sz="4" w:space="0" w:color="F3F9FD"/>
              <w:right w:val="single" w:sz="4" w:space="0" w:color="F3F9FD"/>
            </w:tcBorders>
          </w:tcPr>
          <w:p>
            <w:pPr>
              <w:pStyle w:val="TableParagraph"/>
              <w:spacing w:before="128"/>
              <w:ind w:left="12"/>
              <w:jc w:val="center"/>
              <w:rPr>
                <w:b/>
                <w:sz w:val="18"/>
              </w:rPr>
            </w:pPr>
            <w:r>
              <w:rPr>
                <w:b/>
                <w:spacing w:val="-5"/>
                <w:sz w:val="18"/>
              </w:rPr>
              <w:t>11</w:t>
            </w:r>
          </w:p>
        </w:tc>
        <w:tc>
          <w:tcPr>
            <w:tcW w:w="3505" w:type="dxa"/>
            <w:tcBorders>
              <w:left w:val="single" w:sz="4" w:space="0" w:color="F3F9FD"/>
              <w:right w:val="single" w:sz="4" w:space="0" w:color="F3F9FD"/>
            </w:tcBorders>
          </w:tcPr>
          <w:p>
            <w:pPr>
              <w:pStyle w:val="TableParagraph"/>
              <w:spacing w:before="128"/>
              <w:ind w:left="108"/>
              <w:rPr>
                <w:sz w:val="18"/>
              </w:rPr>
            </w:pPr>
            <w:r>
              <w:rPr>
                <w:sz w:val="18"/>
              </w:rPr>
              <w:t>No</w:t>
            </w:r>
            <w:r>
              <w:rPr>
                <w:spacing w:val="-4"/>
                <w:sz w:val="18"/>
              </w:rPr>
              <w:t> </w:t>
            </w:r>
            <w:r>
              <w:rPr>
                <w:sz w:val="18"/>
              </w:rPr>
              <w:t>Declines</w:t>
            </w:r>
            <w:r>
              <w:rPr>
                <w:spacing w:val="-3"/>
                <w:sz w:val="18"/>
              </w:rPr>
              <w:t> </w:t>
            </w:r>
            <w:r>
              <w:rPr>
                <w:sz w:val="18"/>
              </w:rPr>
              <w:t>after</w:t>
            </w:r>
            <w:r>
              <w:rPr>
                <w:spacing w:val="-4"/>
                <w:sz w:val="18"/>
              </w:rPr>
              <w:t> </w:t>
            </w:r>
            <w:r>
              <w:rPr>
                <w:sz w:val="18"/>
              </w:rPr>
              <w:t>Card</w:t>
            </w:r>
            <w:r>
              <w:rPr>
                <w:spacing w:val="-4"/>
                <w:sz w:val="18"/>
              </w:rPr>
              <w:t> </w:t>
            </w:r>
            <w:r>
              <w:rPr>
                <w:sz w:val="18"/>
              </w:rPr>
              <w:t>Reissue</w:t>
            </w:r>
            <w:r>
              <w:rPr>
                <w:spacing w:val="-4"/>
                <w:sz w:val="18"/>
              </w:rPr>
              <w:t> </w:t>
            </w:r>
            <w:r>
              <w:rPr>
                <w:spacing w:val="-2"/>
                <w:sz w:val="18"/>
              </w:rPr>
              <w:t>Request</w:t>
            </w:r>
          </w:p>
        </w:tc>
        <w:tc>
          <w:tcPr>
            <w:tcW w:w="4419" w:type="dxa"/>
            <w:tcBorders>
              <w:left w:val="single" w:sz="4" w:space="0" w:color="F3F9FD"/>
              <w:right w:val="single" w:sz="4" w:space="0" w:color="F3F9FD"/>
            </w:tcBorders>
          </w:tcPr>
          <w:p>
            <w:pPr>
              <w:pStyle w:val="TableParagraph"/>
              <w:spacing w:line="206" w:lineRule="exact"/>
              <w:ind w:left="110"/>
              <w:rPr>
                <w:sz w:val="18"/>
              </w:rPr>
            </w:pPr>
            <w:r>
              <w:rPr>
                <w:sz w:val="18"/>
              </w:rPr>
              <w:t>No</w:t>
            </w:r>
            <w:r>
              <w:rPr>
                <w:spacing w:val="-3"/>
                <w:sz w:val="18"/>
              </w:rPr>
              <w:t> </w:t>
            </w:r>
            <w:r>
              <w:rPr>
                <w:sz w:val="18"/>
              </w:rPr>
              <w:t>declined</w:t>
            </w:r>
            <w:r>
              <w:rPr>
                <w:spacing w:val="-3"/>
                <w:sz w:val="18"/>
              </w:rPr>
              <w:t> </w:t>
            </w:r>
            <w:r>
              <w:rPr>
                <w:sz w:val="18"/>
              </w:rPr>
              <w:t>transactions</w:t>
            </w:r>
            <w:r>
              <w:rPr>
                <w:spacing w:val="-2"/>
                <w:sz w:val="18"/>
              </w:rPr>
              <w:t> </w:t>
            </w:r>
            <w:r>
              <w:rPr>
                <w:sz w:val="18"/>
              </w:rPr>
              <w:t>observed</w:t>
            </w:r>
            <w:r>
              <w:rPr>
                <w:spacing w:val="-4"/>
                <w:sz w:val="18"/>
              </w:rPr>
              <w:t> </w:t>
            </w:r>
            <w:r>
              <w:rPr>
                <w:sz w:val="18"/>
              </w:rPr>
              <w:t>after</w:t>
            </w:r>
            <w:r>
              <w:rPr>
                <w:spacing w:val="-3"/>
                <w:sz w:val="18"/>
              </w:rPr>
              <w:t> </w:t>
            </w:r>
            <w:r>
              <w:rPr>
                <w:sz w:val="18"/>
              </w:rPr>
              <w:t>the</w:t>
            </w:r>
            <w:r>
              <w:rPr>
                <w:spacing w:val="-5"/>
                <w:sz w:val="18"/>
              </w:rPr>
              <w:t> </w:t>
            </w:r>
            <w:r>
              <w:rPr>
                <w:sz w:val="18"/>
              </w:rPr>
              <w:t>card</w:t>
            </w:r>
            <w:r>
              <w:rPr>
                <w:spacing w:val="3"/>
                <w:sz w:val="18"/>
              </w:rPr>
              <w:t> </w:t>
            </w:r>
            <w:r>
              <w:rPr>
                <w:spacing w:val="-5"/>
                <w:sz w:val="18"/>
              </w:rPr>
              <w:t>re-</w:t>
            </w:r>
          </w:p>
          <w:p>
            <w:pPr>
              <w:pStyle w:val="TableParagraph"/>
              <w:spacing w:before="52"/>
              <w:ind w:left="110"/>
              <w:rPr>
                <w:sz w:val="18"/>
              </w:rPr>
            </w:pPr>
            <w:r>
              <w:rPr>
                <w:sz w:val="18"/>
              </w:rPr>
              <w:t>issue</w:t>
            </w:r>
            <w:r>
              <w:rPr>
                <w:spacing w:val="-3"/>
                <w:sz w:val="18"/>
              </w:rPr>
              <w:t> </w:t>
            </w:r>
            <w:r>
              <w:rPr>
                <w:sz w:val="18"/>
              </w:rPr>
              <w:t>request</w:t>
            </w:r>
            <w:r>
              <w:rPr>
                <w:spacing w:val="-3"/>
                <w:sz w:val="18"/>
              </w:rPr>
              <w:t> </w:t>
            </w:r>
            <w:r>
              <w:rPr>
                <w:sz w:val="18"/>
              </w:rPr>
              <w:t>was</w:t>
            </w:r>
            <w:r>
              <w:rPr>
                <w:spacing w:val="-1"/>
                <w:sz w:val="18"/>
              </w:rPr>
              <w:t> </w:t>
            </w:r>
            <w:r>
              <w:rPr>
                <w:spacing w:val="-2"/>
                <w:sz w:val="18"/>
              </w:rPr>
              <w:t>initiated</w:t>
            </w:r>
          </w:p>
        </w:tc>
      </w:tr>
      <w:tr>
        <w:trPr>
          <w:trHeight w:val="537" w:hRule="atLeast"/>
        </w:trPr>
        <w:tc>
          <w:tcPr>
            <w:tcW w:w="1706" w:type="dxa"/>
            <w:tcBorders>
              <w:left w:val="single" w:sz="4" w:space="0" w:color="F3F9FD"/>
              <w:right w:val="single" w:sz="4" w:space="0" w:color="F3F9FD"/>
            </w:tcBorders>
            <w:shd w:val="clear" w:color="auto" w:fill="EFF8FD"/>
          </w:tcPr>
          <w:p>
            <w:pPr>
              <w:pStyle w:val="TableParagraph"/>
              <w:spacing w:before="138"/>
              <w:ind w:left="12"/>
              <w:jc w:val="center"/>
              <w:rPr>
                <w:b/>
                <w:sz w:val="18"/>
              </w:rPr>
            </w:pPr>
            <w:r>
              <w:rPr>
                <w:b/>
                <w:spacing w:val="-5"/>
                <w:sz w:val="18"/>
              </w:rPr>
              <w:t>12</w:t>
            </w:r>
          </w:p>
        </w:tc>
        <w:tc>
          <w:tcPr>
            <w:tcW w:w="3505" w:type="dxa"/>
            <w:tcBorders>
              <w:left w:val="single" w:sz="4" w:space="0" w:color="F3F9FD"/>
              <w:right w:val="single" w:sz="4" w:space="0" w:color="F3F9FD"/>
            </w:tcBorders>
            <w:shd w:val="clear" w:color="auto" w:fill="EFF8FD"/>
          </w:tcPr>
          <w:p>
            <w:pPr>
              <w:pStyle w:val="TableParagraph"/>
              <w:spacing w:before="8"/>
              <w:ind w:left="108"/>
              <w:rPr>
                <w:sz w:val="18"/>
              </w:rPr>
            </w:pPr>
            <w:r>
              <w:rPr>
                <w:sz w:val="18"/>
              </w:rPr>
              <w:t>PIN</w:t>
            </w:r>
            <w:r>
              <w:rPr>
                <w:spacing w:val="-3"/>
                <w:sz w:val="18"/>
              </w:rPr>
              <w:t> </w:t>
            </w:r>
            <w:r>
              <w:rPr>
                <w:sz w:val="18"/>
              </w:rPr>
              <w:t>Authenticated</w:t>
            </w:r>
            <w:r>
              <w:rPr>
                <w:spacing w:val="-5"/>
                <w:sz w:val="18"/>
              </w:rPr>
              <w:t> </w:t>
            </w:r>
            <w:r>
              <w:rPr>
                <w:sz w:val="18"/>
              </w:rPr>
              <w:t>via</w:t>
            </w:r>
            <w:r>
              <w:rPr>
                <w:spacing w:val="-2"/>
                <w:sz w:val="18"/>
              </w:rPr>
              <w:t> Registered</w:t>
            </w:r>
          </w:p>
          <w:p>
            <w:pPr>
              <w:pStyle w:val="TableParagraph"/>
              <w:spacing w:before="53"/>
              <w:ind w:left="108"/>
              <w:rPr>
                <w:sz w:val="18"/>
              </w:rPr>
            </w:pPr>
            <w:r>
              <w:rPr>
                <w:spacing w:val="-2"/>
                <w:sz w:val="18"/>
              </w:rPr>
              <w:t>Phone/Email</w:t>
            </w:r>
          </w:p>
        </w:tc>
        <w:tc>
          <w:tcPr>
            <w:tcW w:w="4419" w:type="dxa"/>
            <w:tcBorders>
              <w:left w:val="single" w:sz="4" w:space="0" w:color="F3F9FD"/>
              <w:right w:val="single" w:sz="4" w:space="0" w:color="F3F9FD"/>
            </w:tcBorders>
            <w:shd w:val="clear" w:color="auto" w:fill="EFF8FD"/>
          </w:tcPr>
          <w:p>
            <w:pPr>
              <w:pStyle w:val="TableParagraph"/>
              <w:spacing w:before="8"/>
              <w:ind w:left="110"/>
              <w:rPr>
                <w:sz w:val="18"/>
              </w:rPr>
            </w:pPr>
            <w:r>
              <w:rPr>
                <w:sz w:val="18"/>
              </w:rPr>
              <w:t>Reset/Setup</w:t>
            </w:r>
            <w:r>
              <w:rPr>
                <w:spacing w:val="-5"/>
                <w:sz w:val="18"/>
              </w:rPr>
              <w:t> </w:t>
            </w:r>
            <w:r>
              <w:rPr>
                <w:sz w:val="18"/>
              </w:rPr>
              <w:t>PIN</w:t>
            </w:r>
            <w:r>
              <w:rPr>
                <w:spacing w:val="-4"/>
                <w:sz w:val="18"/>
              </w:rPr>
              <w:t> </w:t>
            </w:r>
            <w:r>
              <w:rPr>
                <w:sz w:val="18"/>
              </w:rPr>
              <w:t>was</w:t>
            </w:r>
            <w:r>
              <w:rPr>
                <w:spacing w:val="-6"/>
                <w:sz w:val="18"/>
              </w:rPr>
              <w:t> </w:t>
            </w:r>
            <w:r>
              <w:rPr>
                <w:sz w:val="18"/>
              </w:rPr>
              <w:t>authenticated</w:t>
            </w:r>
            <w:r>
              <w:rPr>
                <w:spacing w:val="-4"/>
                <w:sz w:val="18"/>
              </w:rPr>
              <w:t> </w:t>
            </w:r>
            <w:r>
              <w:rPr>
                <w:sz w:val="18"/>
              </w:rPr>
              <w:t>from</w:t>
            </w:r>
            <w:r>
              <w:rPr>
                <w:spacing w:val="-4"/>
                <w:sz w:val="18"/>
              </w:rPr>
              <w:t> </w:t>
            </w:r>
            <w:r>
              <w:rPr>
                <w:spacing w:val="-2"/>
                <w:sz w:val="18"/>
              </w:rPr>
              <w:t>profile</w:t>
            </w:r>
          </w:p>
          <w:p>
            <w:pPr>
              <w:pStyle w:val="TableParagraph"/>
              <w:spacing w:before="53"/>
              <w:ind w:left="110"/>
              <w:rPr>
                <w:sz w:val="18"/>
              </w:rPr>
            </w:pPr>
            <w:r>
              <w:rPr>
                <w:sz w:val="18"/>
              </w:rPr>
              <w:t>registered</w:t>
            </w:r>
            <w:r>
              <w:rPr>
                <w:spacing w:val="-5"/>
                <w:sz w:val="18"/>
              </w:rPr>
              <w:t> </w:t>
            </w:r>
            <w:r>
              <w:rPr>
                <w:sz w:val="18"/>
              </w:rPr>
              <w:t>phone</w:t>
            </w:r>
            <w:r>
              <w:rPr>
                <w:spacing w:val="-2"/>
                <w:sz w:val="18"/>
              </w:rPr>
              <w:t> </w:t>
            </w:r>
            <w:r>
              <w:rPr>
                <w:sz w:val="18"/>
              </w:rPr>
              <w:t>number</w:t>
            </w:r>
            <w:r>
              <w:rPr>
                <w:spacing w:val="-3"/>
                <w:sz w:val="18"/>
              </w:rPr>
              <w:t> </w:t>
            </w:r>
            <w:r>
              <w:rPr>
                <w:sz w:val="18"/>
              </w:rPr>
              <w:t>or</w:t>
            </w:r>
            <w:r>
              <w:rPr>
                <w:spacing w:val="-5"/>
                <w:sz w:val="18"/>
              </w:rPr>
              <w:t> </w:t>
            </w:r>
            <w:r>
              <w:rPr>
                <w:sz w:val="18"/>
              </w:rPr>
              <w:t>email</w:t>
            </w:r>
            <w:r>
              <w:rPr>
                <w:spacing w:val="-4"/>
                <w:sz w:val="18"/>
              </w:rPr>
              <w:t> </w:t>
            </w:r>
            <w:r>
              <w:rPr>
                <w:spacing w:val="-2"/>
                <w:sz w:val="18"/>
              </w:rPr>
              <w:t>address</w:t>
            </w:r>
          </w:p>
        </w:tc>
      </w:tr>
      <w:tr>
        <w:trPr>
          <w:trHeight w:val="775" w:hRule="atLeast"/>
        </w:trPr>
        <w:tc>
          <w:tcPr>
            <w:tcW w:w="1706" w:type="dxa"/>
            <w:tcBorders>
              <w:left w:val="single" w:sz="4" w:space="0" w:color="F3F9FD"/>
              <w:right w:val="single" w:sz="4" w:space="0" w:color="F3F9FD"/>
            </w:tcBorders>
          </w:tcPr>
          <w:p>
            <w:pPr>
              <w:pStyle w:val="TableParagraph"/>
              <w:spacing w:before="51"/>
              <w:rPr>
                <w:b/>
                <w:sz w:val="18"/>
              </w:rPr>
            </w:pPr>
          </w:p>
          <w:p>
            <w:pPr>
              <w:pStyle w:val="TableParagraph"/>
              <w:ind w:left="12"/>
              <w:jc w:val="center"/>
              <w:rPr>
                <w:b/>
                <w:sz w:val="18"/>
              </w:rPr>
            </w:pPr>
            <w:r>
              <w:rPr>
                <w:b/>
                <w:spacing w:val="-5"/>
                <w:sz w:val="18"/>
              </w:rPr>
              <w:t>13</w:t>
            </w:r>
          </w:p>
        </w:tc>
        <w:tc>
          <w:tcPr>
            <w:tcW w:w="3505" w:type="dxa"/>
            <w:tcBorders>
              <w:left w:val="single" w:sz="4" w:space="0" w:color="F3F9FD"/>
              <w:right w:val="single" w:sz="4" w:space="0" w:color="F3F9FD"/>
            </w:tcBorders>
          </w:tcPr>
          <w:p>
            <w:pPr>
              <w:pStyle w:val="TableParagraph"/>
              <w:spacing w:before="51"/>
              <w:rPr>
                <w:b/>
                <w:sz w:val="18"/>
              </w:rPr>
            </w:pPr>
          </w:p>
          <w:p>
            <w:pPr>
              <w:pStyle w:val="TableParagraph"/>
              <w:ind w:left="108"/>
              <w:rPr>
                <w:sz w:val="18"/>
              </w:rPr>
            </w:pPr>
            <w:r>
              <w:rPr>
                <w:sz w:val="18"/>
              </w:rPr>
              <w:t>Trans</w:t>
            </w:r>
            <w:r>
              <w:rPr>
                <w:spacing w:val="-3"/>
                <w:sz w:val="18"/>
              </w:rPr>
              <w:t> </w:t>
            </w:r>
            <w:r>
              <w:rPr>
                <w:sz w:val="18"/>
              </w:rPr>
              <w:t>Reviewed</w:t>
            </w:r>
            <w:r>
              <w:rPr>
                <w:spacing w:val="-5"/>
                <w:sz w:val="18"/>
              </w:rPr>
              <w:t> </w:t>
            </w:r>
            <w:r>
              <w:rPr>
                <w:sz w:val="18"/>
              </w:rPr>
              <w:t>by</w:t>
            </w:r>
            <w:r>
              <w:rPr>
                <w:spacing w:val="-3"/>
                <w:sz w:val="18"/>
              </w:rPr>
              <w:t> </w:t>
            </w:r>
            <w:r>
              <w:rPr>
                <w:sz w:val="18"/>
              </w:rPr>
              <w:t>CH</w:t>
            </w:r>
            <w:r>
              <w:rPr>
                <w:spacing w:val="-3"/>
                <w:sz w:val="18"/>
              </w:rPr>
              <w:t> </w:t>
            </w:r>
            <w:r>
              <w:rPr>
                <w:sz w:val="18"/>
              </w:rPr>
              <w:t>through</w:t>
            </w:r>
            <w:r>
              <w:rPr>
                <w:spacing w:val="-3"/>
                <w:sz w:val="18"/>
              </w:rPr>
              <w:t> </w:t>
            </w:r>
            <w:r>
              <w:rPr>
                <w:spacing w:val="-5"/>
                <w:sz w:val="18"/>
              </w:rPr>
              <w:t>Web</w:t>
            </w:r>
          </w:p>
        </w:tc>
        <w:tc>
          <w:tcPr>
            <w:tcW w:w="4419" w:type="dxa"/>
            <w:tcBorders>
              <w:left w:val="single" w:sz="4" w:space="0" w:color="F3F9FD"/>
              <w:right w:val="single" w:sz="4" w:space="0" w:color="F3F9FD"/>
            </w:tcBorders>
          </w:tcPr>
          <w:p>
            <w:pPr>
              <w:pStyle w:val="TableParagraph"/>
              <w:spacing w:line="300" w:lineRule="auto"/>
              <w:ind w:left="110"/>
              <w:rPr>
                <w:sz w:val="18"/>
              </w:rPr>
            </w:pPr>
            <w:r>
              <w:rPr>
                <w:sz w:val="18"/>
              </w:rPr>
              <w:t>The</w:t>
            </w:r>
            <w:r>
              <w:rPr>
                <w:spacing w:val="-6"/>
                <w:sz w:val="18"/>
              </w:rPr>
              <w:t> </w:t>
            </w:r>
            <w:r>
              <w:rPr>
                <w:sz w:val="18"/>
              </w:rPr>
              <w:t>transaction(s)</w:t>
            </w:r>
            <w:r>
              <w:rPr>
                <w:spacing w:val="-6"/>
                <w:sz w:val="18"/>
              </w:rPr>
              <w:t> </w:t>
            </w:r>
            <w:r>
              <w:rPr>
                <w:sz w:val="18"/>
              </w:rPr>
              <w:t>&amp;</w:t>
            </w:r>
            <w:r>
              <w:rPr>
                <w:spacing w:val="-6"/>
                <w:sz w:val="18"/>
              </w:rPr>
              <w:t> </w:t>
            </w:r>
            <w:r>
              <w:rPr>
                <w:sz w:val="18"/>
              </w:rPr>
              <w:t>other</w:t>
            </w:r>
            <w:r>
              <w:rPr>
                <w:spacing w:val="-6"/>
                <w:sz w:val="18"/>
              </w:rPr>
              <w:t> </w:t>
            </w:r>
            <w:r>
              <w:rPr>
                <w:sz w:val="18"/>
              </w:rPr>
              <w:t>details</w:t>
            </w:r>
            <w:r>
              <w:rPr>
                <w:spacing w:val="-8"/>
                <w:sz w:val="18"/>
              </w:rPr>
              <w:t> </w:t>
            </w:r>
            <w:r>
              <w:rPr>
                <w:sz w:val="18"/>
              </w:rPr>
              <w:t>were</w:t>
            </w:r>
            <w:r>
              <w:rPr>
                <w:spacing w:val="-2"/>
                <w:sz w:val="18"/>
              </w:rPr>
              <w:t> </w:t>
            </w:r>
            <w:r>
              <w:rPr>
                <w:sz w:val="18"/>
              </w:rPr>
              <w:t>reviewed</w:t>
            </w:r>
            <w:r>
              <w:rPr>
                <w:spacing w:val="-6"/>
                <w:sz w:val="18"/>
              </w:rPr>
              <w:t> </w:t>
            </w:r>
            <w:r>
              <w:rPr>
                <w:sz w:val="18"/>
              </w:rPr>
              <w:t>by cardholder through Web Account in disputed date</w:t>
            </w:r>
          </w:p>
          <w:p>
            <w:pPr>
              <w:pStyle w:val="TableParagraph"/>
              <w:ind w:left="110"/>
              <w:rPr>
                <w:sz w:val="18"/>
              </w:rPr>
            </w:pPr>
            <w:r>
              <w:rPr>
                <w:spacing w:val="-2"/>
                <w:sz w:val="18"/>
              </w:rPr>
              <w:t>range</w:t>
            </w:r>
          </w:p>
        </w:tc>
      </w:tr>
      <w:tr>
        <w:trPr>
          <w:trHeight w:val="796" w:hRule="atLeast"/>
        </w:trPr>
        <w:tc>
          <w:tcPr>
            <w:tcW w:w="1706" w:type="dxa"/>
            <w:tcBorders>
              <w:left w:val="single" w:sz="4" w:space="0" w:color="F3F9FD"/>
              <w:right w:val="single" w:sz="4" w:space="0" w:color="F3F9FD"/>
            </w:tcBorders>
            <w:shd w:val="clear" w:color="auto" w:fill="EFF8FD"/>
          </w:tcPr>
          <w:p>
            <w:pPr>
              <w:pStyle w:val="TableParagraph"/>
              <w:spacing w:before="60"/>
              <w:rPr>
                <w:b/>
                <w:sz w:val="18"/>
              </w:rPr>
            </w:pPr>
          </w:p>
          <w:p>
            <w:pPr>
              <w:pStyle w:val="TableParagraph"/>
              <w:spacing w:before="1"/>
              <w:ind w:left="12"/>
              <w:jc w:val="center"/>
              <w:rPr>
                <w:b/>
                <w:sz w:val="18"/>
              </w:rPr>
            </w:pPr>
            <w:r>
              <w:rPr>
                <w:b/>
                <w:spacing w:val="-5"/>
                <w:sz w:val="18"/>
              </w:rPr>
              <w:t>14</w:t>
            </w:r>
          </w:p>
        </w:tc>
        <w:tc>
          <w:tcPr>
            <w:tcW w:w="3505" w:type="dxa"/>
            <w:tcBorders>
              <w:left w:val="single" w:sz="4" w:space="0" w:color="F3F9FD"/>
              <w:right w:val="single" w:sz="4" w:space="0" w:color="F3F9FD"/>
            </w:tcBorders>
            <w:shd w:val="clear" w:color="auto" w:fill="EFF8FD"/>
          </w:tcPr>
          <w:p>
            <w:pPr>
              <w:pStyle w:val="TableParagraph"/>
              <w:spacing w:before="60"/>
              <w:rPr>
                <w:b/>
                <w:sz w:val="18"/>
              </w:rPr>
            </w:pPr>
          </w:p>
          <w:p>
            <w:pPr>
              <w:pStyle w:val="TableParagraph"/>
              <w:spacing w:before="1"/>
              <w:ind w:left="108"/>
              <w:rPr>
                <w:sz w:val="18"/>
              </w:rPr>
            </w:pPr>
            <w:r>
              <w:rPr>
                <w:sz w:val="18"/>
              </w:rPr>
              <w:t>Trans</w:t>
            </w:r>
            <w:r>
              <w:rPr>
                <w:spacing w:val="-3"/>
                <w:sz w:val="18"/>
              </w:rPr>
              <w:t> </w:t>
            </w:r>
            <w:r>
              <w:rPr>
                <w:sz w:val="18"/>
              </w:rPr>
              <w:t>Reviewed</w:t>
            </w:r>
            <w:r>
              <w:rPr>
                <w:spacing w:val="-5"/>
                <w:sz w:val="18"/>
              </w:rPr>
              <w:t> </w:t>
            </w:r>
            <w:r>
              <w:rPr>
                <w:sz w:val="18"/>
              </w:rPr>
              <w:t>by</w:t>
            </w:r>
            <w:r>
              <w:rPr>
                <w:spacing w:val="-3"/>
                <w:sz w:val="18"/>
              </w:rPr>
              <w:t> </w:t>
            </w:r>
            <w:r>
              <w:rPr>
                <w:sz w:val="18"/>
              </w:rPr>
              <w:t>CH</w:t>
            </w:r>
            <w:r>
              <w:rPr>
                <w:spacing w:val="-3"/>
                <w:sz w:val="18"/>
              </w:rPr>
              <w:t> </w:t>
            </w:r>
            <w:r>
              <w:rPr>
                <w:sz w:val="18"/>
              </w:rPr>
              <w:t>through</w:t>
            </w:r>
            <w:r>
              <w:rPr>
                <w:spacing w:val="-3"/>
                <w:sz w:val="18"/>
              </w:rPr>
              <w:t> </w:t>
            </w:r>
            <w:r>
              <w:rPr>
                <w:spacing w:val="-2"/>
                <w:sz w:val="18"/>
              </w:rPr>
              <w:t>Mobile</w:t>
            </w:r>
          </w:p>
        </w:tc>
        <w:tc>
          <w:tcPr>
            <w:tcW w:w="4419" w:type="dxa"/>
            <w:tcBorders>
              <w:left w:val="single" w:sz="4" w:space="0" w:color="F3F9FD"/>
              <w:right w:val="single" w:sz="4" w:space="0" w:color="F3F9FD"/>
            </w:tcBorders>
            <w:shd w:val="clear" w:color="auto" w:fill="EFF8FD"/>
          </w:tcPr>
          <w:p>
            <w:pPr>
              <w:pStyle w:val="TableParagraph"/>
              <w:spacing w:line="300" w:lineRule="auto" w:before="8"/>
              <w:ind w:left="110"/>
              <w:rPr>
                <w:sz w:val="18"/>
              </w:rPr>
            </w:pPr>
            <w:r>
              <w:rPr>
                <w:sz w:val="18"/>
              </w:rPr>
              <w:t>The</w:t>
            </w:r>
            <w:r>
              <w:rPr>
                <w:spacing w:val="-6"/>
                <w:sz w:val="18"/>
              </w:rPr>
              <w:t> </w:t>
            </w:r>
            <w:r>
              <w:rPr>
                <w:sz w:val="18"/>
              </w:rPr>
              <w:t>transaction(s)</w:t>
            </w:r>
            <w:r>
              <w:rPr>
                <w:spacing w:val="-6"/>
                <w:sz w:val="18"/>
              </w:rPr>
              <w:t> </w:t>
            </w:r>
            <w:r>
              <w:rPr>
                <w:sz w:val="18"/>
              </w:rPr>
              <w:t>&amp;</w:t>
            </w:r>
            <w:r>
              <w:rPr>
                <w:spacing w:val="-6"/>
                <w:sz w:val="18"/>
              </w:rPr>
              <w:t> </w:t>
            </w:r>
            <w:r>
              <w:rPr>
                <w:sz w:val="18"/>
              </w:rPr>
              <w:t>other</w:t>
            </w:r>
            <w:r>
              <w:rPr>
                <w:spacing w:val="-6"/>
                <w:sz w:val="18"/>
              </w:rPr>
              <w:t> </w:t>
            </w:r>
            <w:r>
              <w:rPr>
                <w:sz w:val="18"/>
              </w:rPr>
              <w:t>details</w:t>
            </w:r>
            <w:r>
              <w:rPr>
                <w:spacing w:val="-8"/>
                <w:sz w:val="18"/>
              </w:rPr>
              <w:t> </w:t>
            </w:r>
            <w:r>
              <w:rPr>
                <w:sz w:val="18"/>
              </w:rPr>
              <w:t>were</w:t>
            </w:r>
            <w:r>
              <w:rPr>
                <w:spacing w:val="-6"/>
                <w:sz w:val="18"/>
              </w:rPr>
              <w:t> </w:t>
            </w:r>
            <w:r>
              <w:rPr>
                <w:sz w:val="18"/>
              </w:rPr>
              <w:t>reviewed</w:t>
            </w:r>
            <w:r>
              <w:rPr>
                <w:spacing w:val="-6"/>
                <w:sz w:val="18"/>
              </w:rPr>
              <w:t> </w:t>
            </w:r>
            <w:r>
              <w:rPr>
                <w:sz w:val="18"/>
              </w:rPr>
              <w:t>by cardholder through Mobile App in disputed date</w:t>
            </w:r>
          </w:p>
          <w:p>
            <w:pPr>
              <w:pStyle w:val="TableParagraph"/>
              <w:spacing w:before="1"/>
              <w:ind w:left="110"/>
              <w:rPr>
                <w:sz w:val="18"/>
              </w:rPr>
            </w:pPr>
            <w:r>
              <w:rPr>
                <w:spacing w:val="-2"/>
                <w:sz w:val="18"/>
              </w:rPr>
              <w:t>range</w:t>
            </w:r>
          </w:p>
        </w:tc>
      </w:tr>
      <w:tr>
        <w:trPr>
          <w:trHeight w:val="518" w:hRule="atLeast"/>
        </w:trPr>
        <w:tc>
          <w:tcPr>
            <w:tcW w:w="1706" w:type="dxa"/>
            <w:tcBorders>
              <w:left w:val="single" w:sz="4" w:space="0" w:color="F3F9FD"/>
              <w:right w:val="single" w:sz="4" w:space="0" w:color="F3F9FD"/>
            </w:tcBorders>
          </w:tcPr>
          <w:p>
            <w:pPr>
              <w:pStyle w:val="TableParagraph"/>
              <w:spacing w:before="129"/>
              <w:ind w:left="12"/>
              <w:jc w:val="center"/>
              <w:rPr>
                <w:b/>
                <w:sz w:val="18"/>
              </w:rPr>
            </w:pPr>
            <w:r>
              <w:rPr>
                <w:b/>
                <w:spacing w:val="-5"/>
                <w:sz w:val="18"/>
              </w:rPr>
              <w:t>15</w:t>
            </w:r>
          </w:p>
        </w:tc>
        <w:tc>
          <w:tcPr>
            <w:tcW w:w="3505" w:type="dxa"/>
            <w:tcBorders>
              <w:left w:val="single" w:sz="4" w:space="0" w:color="F3F9FD"/>
              <w:right w:val="single" w:sz="4" w:space="0" w:color="F3F9FD"/>
            </w:tcBorders>
          </w:tcPr>
          <w:p>
            <w:pPr>
              <w:pStyle w:val="TableParagraph"/>
              <w:spacing w:before="129"/>
              <w:ind w:left="108"/>
              <w:rPr>
                <w:sz w:val="18"/>
              </w:rPr>
            </w:pPr>
            <w:r>
              <w:rPr>
                <w:sz w:val="18"/>
              </w:rPr>
              <w:t>Trans</w:t>
            </w:r>
            <w:r>
              <w:rPr>
                <w:spacing w:val="-3"/>
                <w:sz w:val="18"/>
              </w:rPr>
              <w:t> </w:t>
            </w:r>
            <w:r>
              <w:rPr>
                <w:sz w:val="18"/>
              </w:rPr>
              <w:t>Reviewed</w:t>
            </w:r>
            <w:r>
              <w:rPr>
                <w:spacing w:val="-5"/>
                <w:sz w:val="18"/>
              </w:rPr>
              <w:t> </w:t>
            </w:r>
            <w:r>
              <w:rPr>
                <w:sz w:val="18"/>
              </w:rPr>
              <w:t>by</w:t>
            </w:r>
            <w:r>
              <w:rPr>
                <w:spacing w:val="-3"/>
                <w:sz w:val="18"/>
              </w:rPr>
              <w:t> </w:t>
            </w:r>
            <w:r>
              <w:rPr>
                <w:sz w:val="18"/>
              </w:rPr>
              <w:t>CH</w:t>
            </w:r>
            <w:r>
              <w:rPr>
                <w:spacing w:val="-3"/>
                <w:sz w:val="18"/>
              </w:rPr>
              <w:t> </w:t>
            </w:r>
            <w:r>
              <w:rPr>
                <w:sz w:val="18"/>
              </w:rPr>
              <w:t>through</w:t>
            </w:r>
            <w:r>
              <w:rPr>
                <w:spacing w:val="-3"/>
                <w:sz w:val="18"/>
              </w:rPr>
              <w:t> </w:t>
            </w:r>
            <w:r>
              <w:rPr>
                <w:spacing w:val="-5"/>
                <w:sz w:val="18"/>
              </w:rPr>
              <w:t>IVR</w:t>
            </w:r>
          </w:p>
        </w:tc>
        <w:tc>
          <w:tcPr>
            <w:tcW w:w="4419" w:type="dxa"/>
            <w:tcBorders>
              <w:left w:val="single" w:sz="4" w:space="0" w:color="F3F9FD"/>
              <w:right w:val="single" w:sz="4" w:space="0" w:color="F3F9FD"/>
            </w:tcBorders>
          </w:tcPr>
          <w:p>
            <w:pPr>
              <w:pStyle w:val="TableParagraph"/>
              <w:spacing w:line="206" w:lineRule="exact"/>
              <w:ind w:left="110"/>
              <w:rPr>
                <w:sz w:val="18"/>
              </w:rPr>
            </w:pPr>
            <w:r>
              <w:rPr>
                <w:sz w:val="18"/>
              </w:rPr>
              <w:t>The</w:t>
            </w:r>
            <w:r>
              <w:rPr>
                <w:spacing w:val="-3"/>
                <w:sz w:val="18"/>
              </w:rPr>
              <w:t> </w:t>
            </w:r>
            <w:r>
              <w:rPr>
                <w:sz w:val="18"/>
              </w:rPr>
              <w:t>transactions</w:t>
            </w:r>
            <w:r>
              <w:rPr>
                <w:spacing w:val="-3"/>
                <w:sz w:val="18"/>
              </w:rPr>
              <w:t> </w:t>
            </w:r>
            <w:r>
              <w:rPr>
                <w:sz w:val="18"/>
              </w:rPr>
              <w:t>&amp;</w:t>
            </w:r>
            <w:r>
              <w:rPr>
                <w:spacing w:val="-4"/>
                <w:sz w:val="18"/>
              </w:rPr>
              <w:t> </w:t>
            </w:r>
            <w:r>
              <w:rPr>
                <w:sz w:val="18"/>
              </w:rPr>
              <w:t>other</w:t>
            </w:r>
            <w:r>
              <w:rPr>
                <w:spacing w:val="-3"/>
                <w:sz w:val="18"/>
              </w:rPr>
              <w:t> </w:t>
            </w:r>
            <w:r>
              <w:rPr>
                <w:sz w:val="18"/>
              </w:rPr>
              <w:t>details</w:t>
            </w:r>
            <w:r>
              <w:rPr>
                <w:spacing w:val="-3"/>
                <w:sz w:val="18"/>
              </w:rPr>
              <w:t> </w:t>
            </w:r>
            <w:r>
              <w:rPr>
                <w:sz w:val="18"/>
              </w:rPr>
              <w:t>were</w:t>
            </w:r>
            <w:r>
              <w:rPr>
                <w:spacing w:val="-4"/>
                <w:sz w:val="18"/>
              </w:rPr>
              <w:t> </w:t>
            </w:r>
            <w:r>
              <w:rPr>
                <w:sz w:val="18"/>
              </w:rPr>
              <w:t>reviewed</w:t>
            </w:r>
            <w:r>
              <w:rPr>
                <w:spacing w:val="-5"/>
                <w:sz w:val="18"/>
              </w:rPr>
              <w:t> by</w:t>
            </w:r>
          </w:p>
          <w:p>
            <w:pPr>
              <w:pStyle w:val="TableParagraph"/>
              <w:spacing w:before="53"/>
              <w:ind w:left="110"/>
              <w:rPr>
                <w:sz w:val="18"/>
              </w:rPr>
            </w:pPr>
            <w:r>
              <w:rPr>
                <w:sz w:val="18"/>
              </w:rPr>
              <w:t>cardholder</w:t>
            </w:r>
            <w:r>
              <w:rPr>
                <w:spacing w:val="-3"/>
                <w:sz w:val="18"/>
              </w:rPr>
              <w:t> </w:t>
            </w:r>
            <w:r>
              <w:rPr>
                <w:sz w:val="18"/>
              </w:rPr>
              <w:t>through</w:t>
            </w:r>
            <w:r>
              <w:rPr>
                <w:spacing w:val="-5"/>
                <w:sz w:val="18"/>
              </w:rPr>
              <w:t> </w:t>
            </w:r>
            <w:r>
              <w:rPr>
                <w:sz w:val="18"/>
              </w:rPr>
              <w:t>IVR</w:t>
            </w:r>
            <w:r>
              <w:rPr>
                <w:spacing w:val="-3"/>
                <w:sz w:val="18"/>
              </w:rPr>
              <w:t> </w:t>
            </w:r>
            <w:r>
              <w:rPr>
                <w:sz w:val="18"/>
              </w:rPr>
              <w:t>in</w:t>
            </w:r>
            <w:r>
              <w:rPr>
                <w:spacing w:val="-4"/>
                <w:sz w:val="18"/>
              </w:rPr>
              <w:t> </w:t>
            </w:r>
            <w:r>
              <w:rPr>
                <w:sz w:val="18"/>
              </w:rPr>
              <w:t>disputed</w:t>
            </w:r>
            <w:r>
              <w:rPr>
                <w:spacing w:val="-3"/>
                <w:sz w:val="18"/>
              </w:rPr>
              <w:t> </w:t>
            </w:r>
            <w:r>
              <w:rPr>
                <w:sz w:val="18"/>
              </w:rPr>
              <w:t>date</w:t>
            </w:r>
            <w:r>
              <w:rPr>
                <w:spacing w:val="-3"/>
                <w:sz w:val="18"/>
              </w:rPr>
              <w:t> </w:t>
            </w:r>
            <w:r>
              <w:rPr>
                <w:spacing w:val="-4"/>
                <w:sz w:val="18"/>
              </w:rPr>
              <w:t>range</w:t>
            </w:r>
          </w:p>
        </w:tc>
      </w:tr>
      <w:tr>
        <w:trPr>
          <w:trHeight w:val="535" w:hRule="atLeast"/>
        </w:trPr>
        <w:tc>
          <w:tcPr>
            <w:tcW w:w="1706" w:type="dxa"/>
            <w:tcBorders>
              <w:left w:val="single" w:sz="4" w:space="0" w:color="F3F9FD"/>
              <w:right w:val="single" w:sz="4" w:space="0" w:color="F3F9FD"/>
            </w:tcBorders>
            <w:shd w:val="clear" w:color="auto" w:fill="EFF8FD"/>
          </w:tcPr>
          <w:p>
            <w:pPr>
              <w:pStyle w:val="TableParagraph"/>
              <w:spacing w:before="138"/>
              <w:ind w:left="12"/>
              <w:jc w:val="center"/>
              <w:rPr>
                <w:b/>
                <w:sz w:val="18"/>
              </w:rPr>
            </w:pPr>
            <w:r>
              <w:rPr>
                <w:b/>
                <w:spacing w:val="-5"/>
                <w:sz w:val="18"/>
              </w:rPr>
              <w:t>16</w:t>
            </w:r>
          </w:p>
        </w:tc>
        <w:tc>
          <w:tcPr>
            <w:tcW w:w="3505" w:type="dxa"/>
            <w:tcBorders>
              <w:left w:val="single" w:sz="4" w:space="0" w:color="F3F9FD"/>
              <w:right w:val="single" w:sz="4" w:space="0" w:color="F3F9FD"/>
            </w:tcBorders>
            <w:shd w:val="clear" w:color="auto" w:fill="EFF8FD"/>
          </w:tcPr>
          <w:p>
            <w:pPr>
              <w:pStyle w:val="TableParagraph"/>
              <w:spacing w:before="138"/>
              <w:ind w:left="108"/>
              <w:rPr>
                <w:sz w:val="18"/>
              </w:rPr>
            </w:pPr>
            <w:r>
              <w:rPr>
                <w:sz w:val="18"/>
              </w:rPr>
              <w:t>Disputed</w:t>
            </w:r>
            <w:r>
              <w:rPr>
                <w:spacing w:val="-3"/>
                <w:sz w:val="18"/>
              </w:rPr>
              <w:t> </w:t>
            </w:r>
            <w:r>
              <w:rPr>
                <w:sz w:val="18"/>
              </w:rPr>
              <w:t>Trans</w:t>
            </w:r>
            <w:r>
              <w:rPr>
                <w:spacing w:val="-4"/>
                <w:sz w:val="18"/>
              </w:rPr>
              <w:t> </w:t>
            </w:r>
            <w:r>
              <w:rPr>
                <w:sz w:val="18"/>
              </w:rPr>
              <w:t>made</w:t>
            </w:r>
            <w:r>
              <w:rPr>
                <w:spacing w:val="-3"/>
                <w:sz w:val="18"/>
              </w:rPr>
              <w:t> </w:t>
            </w:r>
            <w:r>
              <w:rPr>
                <w:sz w:val="18"/>
              </w:rPr>
              <w:t>on</w:t>
            </w:r>
            <w:r>
              <w:rPr>
                <w:spacing w:val="-2"/>
                <w:sz w:val="18"/>
              </w:rPr>
              <w:t> </w:t>
            </w:r>
            <w:r>
              <w:rPr>
                <w:sz w:val="18"/>
              </w:rPr>
              <w:t>DD</w:t>
            </w:r>
            <w:r>
              <w:rPr>
                <w:spacing w:val="-6"/>
                <w:sz w:val="18"/>
              </w:rPr>
              <w:t> </w:t>
            </w:r>
            <w:r>
              <w:rPr>
                <w:spacing w:val="-4"/>
                <w:sz w:val="18"/>
              </w:rPr>
              <w:t>Date</w:t>
            </w:r>
          </w:p>
        </w:tc>
        <w:tc>
          <w:tcPr>
            <w:tcW w:w="4419" w:type="dxa"/>
            <w:tcBorders>
              <w:left w:val="single" w:sz="4" w:space="0" w:color="F3F9FD"/>
              <w:right w:val="single" w:sz="4" w:space="0" w:color="F3F9FD"/>
            </w:tcBorders>
            <w:shd w:val="clear" w:color="auto" w:fill="EFF8FD"/>
          </w:tcPr>
          <w:p>
            <w:pPr>
              <w:pStyle w:val="TableParagraph"/>
              <w:spacing w:before="8"/>
              <w:ind w:left="110"/>
              <w:rPr>
                <w:sz w:val="18"/>
              </w:rPr>
            </w:pPr>
            <w:r>
              <w:rPr>
                <w:sz w:val="18"/>
              </w:rPr>
              <w:t>The</w:t>
            </w:r>
            <w:r>
              <w:rPr>
                <w:spacing w:val="-3"/>
                <w:sz w:val="18"/>
              </w:rPr>
              <w:t> </w:t>
            </w:r>
            <w:r>
              <w:rPr>
                <w:sz w:val="18"/>
              </w:rPr>
              <w:t>disputed</w:t>
            </w:r>
            <w:r>
              <w:rPr>
                <w:spacing w:val="-4"/>
                <w:sz w:val="18"/>
              </w:rPr>
              <w:t> </w:t>
            </w:r>
            <w:r>
              <w:rPr>
                <w:sz w:val="18"/>
              </w:rPr>
              <w:t>transaction(s)</w:t>
            </w:r>
            <w:r>
              <w:rPr>
                <w:spacing w:val="-3"/>
                <w:sz w:val="18"/>
              </w:rPr>
              <w:t> </w:t>
            </w:r>
            <w:r>
              <w:rPr>
                <w:sz w:val="18"/>
              </w:rPr>
              <w:t>were</w:t>
            </w:r>
            <w:r>
              <w:rPr>
                <w:spacing w:val="-2"/>
                <w:sz w:val="18"/>
              </w:rPr>
              <w:t> </w:t>
            </w:r>
            <w:r>
              <w:rPr>
                <w:sz w:val="18"/>
              </w:rPr>
              <w:t>made</w:t>
            </w:r>
            <w:r>
              <w:rPr>
                <w:spacing w:val="-5"/>
                <w:sz w:val="18"/>
              </w:rPr>
              <w:t> </w:t>
            </w:r>
            <w:r>
              <w:rPr>
                <w:sz w:val="18"/>
              </w:rPr>
              <w:t>on</w:t>
            </w:r>
            <w:r>
              <w:rPr>
                <w:spacing w:val="-2"/>
                <w:sz w:val="18"/>
              </w:rPr>
              <w:t> </w:t>
            </w:r>
            <w:r>
              <w:rPr>
                <w:sz w:val="18"/>
              </w:rPr>
              <w:t>the</w:t>
            </w:r>
            <w:r>
              <w:rPr>
                <w:spacing w:val="-2"/>
                <w:sz w:val="18"/>
              </w:rPr>
              <w:t> </w:t>
            </w:r>
            <w:r>
              <w:rPr>
                <w:spacing w:val="-4"/>
                <w:sz w:val="18"/>
              </w:rPr>
              <w:t>same</w:t>
            </w:r>
          </w:p>
          <w:p>
            <w:pPr>
              <w:pStyle w:val="TableParagraph"/>
              <w:spacing w:before="53"/>
              <w:ind w:left="110"/>
              <w:rPr>
                <w:sz w:val="18"/>
              </w:rPr>
            </w:pPr>
            <w:r>
              <w:rPr>
                <w:sz w:val="18"/>
              </w:rPr>
              <w:t>day</w:t>
            </w:r>
            <w:r>
              <w:rPr>
                <w:spacing w:val="-3"/>
                <w:sz w:val="18"/>
              </w:rPr>
              <w:t> </w:t>
            </w:r>
            <w:r>
              <w:rPr>
                <w:sz w:val="18"/>
              </w:rPr>
              <w:t>the</w:t>
            </w:r>
            <w:r>
              <w:rPr>
                <w:spacing w:val="-3"/>
                <w:sz w:val="18"/>
              </w:rPr>
              <w:t> </w:t>
            </w:r>
            <w:r>
              <w:rPr>
                <w:sz w:val="18"/>
              </w:rPr>
              <w:t>Direct</w:t>
            </w:r>
            <w:r>
              <w:rPr>
                <w:spacing w:val="-2"/>
                <w:sz w:val="18"/>
              </w:rPr>
              <w:t> </w:t>
            </w:r>
            <w:r>
              <w:rPr>
                <w:sz w:val="18"/>
              </w:rPr>
              <w:t>Deposit</w:t>
            </w:r>
            <w:r>
              <w:rPr>
                <w:spacing w:val="-3"/>
                <w:sz w:val="18"/>
              </w:rPr>
              <w:t> </w:t>
            </w:r>
            <w:r>
              <w:rPr>
                <w:sz w:val="18"/>
              </w:rPr>
              <w:t>was</w:t>
            </w:r>
            <w:r>
              <w:rPr>
                <w:spacing w:val="-2"/>
                <w:sz w:val="18"/>
              </w:rPr>
              <w:t> received</w:t>
            </w:r>
          </w:p>
        </w:tc>
      </w:tr>
      <w:tr>
        <w:trPr>
          <w:trHeight w:val="777" w:hRule="atLeast"/>
        </w:trPr>
        <w:tc>
          <w:tcPr>
            <w:tcW w:w="1706" w:type="dxa"/>
            <w:tcBorders>
              <w:left w:val="single" w:sz="4" w:space="0" w:color="F3F9FD"/>
              <w:right w:val="single" w:sz="4" w:space="0" w:color="F3F9FD"/>
            </w:tcBorders>
          </w:tcPr>
          <w:p>
            <w:pPr>
              <w:pStyle w:val="TableParagraph"/>
              <w:spacing w:before="51"/>
              <w:rPr>
                <w:b/>
                <w:sz w:val="18"/>
              </w:rPr>
            </w:pPr>
          </w:p>
          <w:p>
            <w:pPr>
              <w:pStyle w:val="TableParagraph"/>
              <w:ind w:left="12"/>
              <w:jc w:val="center"/>
              <w:rPr>
                <w:b/>
                <w:sz w:val="18"/>
              </w:rPr>
            </w:pPr>
            <w:r>
              <w:rPr>
                <w:b/>
                <w:spacing w:val="-5"/>
                <w:sz w:val="18"/>
              </w:rPr>
              <w:t>17</w:t>
            </w:r>
          </w:p>
        </w:tc>
        <w:tc>
          <w:tcPr>
            <w:tcW w:w="3505" w:type="dxa"/>
            <w:tcBorders>
              <w:left w:val="single" w:sz="4" w:space="0" w:color="F3F9FD"/>
              <w:right w:val="single" w:sz="4" w:space="0" w:color="F3F9FD"/>
            </w:tcBorders>
          </w:tcPr>
          <w:p>
            <w:pPr>
              <w:pStyle w:val="TableParagraph"/>
              <w:spacing w:before="51"/>
              <w:rPr>
                <w:b/>
                <w:sz w:val="18"/>
              </w:rPr>
            </w:pPr>
          </w:p>
          <w:p>
            <w:pPr>
              <w:pStyle w:val="TableParagraph"/>
              <w:ind w:left="108"/>
              <w:rPr>
                <w:sz w:val="18"/>
              </w:rPr>
            </w:pPr>
            <w:r>
              <w:rPr>
                <w:sz w:val="18"/>
              </w:rPr>
              <w:t>Valid</w:t>
            </w:r>
            <w:r>
              <w:rPr>
                <w:spacing w:val="-3"/>
                <w:sz w:val="18"/>
              </w:rPr>
              <w:t> </w:t>
            </w:r>
            <w:r>
              <w:rPr>
                <w:sz w:val="18"/>
              </w:rPr>
              <w:t>Presentment</w:t>
            </w:r>
            <w:r>
              <w:rPr>
                <w:spacing w:val="-2"/>
                <w:sz w:val="18"/>
              </w:rPr>
              <w:t> Received</w:t>
            </w:r>
          </w:p>
        </w:tc>
        <w:tc>
          <w:tcPr>
            <w:tcW w:w="4419" w:type="dxa"/>
            <w:tcBorders>
              <w:left w:val="single" w:sz="4" w:space="0" w:color="F3F9FD"/>
              <w:right w:val="single" w:sz="4" w:space="0" w:color="F3F9FD"/>
            </w:tcBorders>
          </w:tcPr>
          <w:p>
            <w:pPr>
              <w:pStyle w:val="TableParagraph"/>
              <w:spacing w:line="297" w:lineRule="auto" w:before="1"/>
              <w:ind w:left="110"/>
              <w:rPr>
                <w:sz w:val="18"/>
              </w:rPr>
            </w:pPr>
            <w:r>
              <w:rPr>
                <w:sz w:val="18"/>
              </w:rPr>
              <w:t>The</w:t>
            </w:r>
            <w:r>
              <w:rPr>
                <w:spacing w:val="-6"/>
                <w:sz w:val="18"/>
              </w:rPr>
              <w:t> </w:t>
            </w:r>
            <w:r>
              <w:rPr>
                <w:sz w:val="18"/>
              </w:rPr>
              <w:t>re-presentment</w:t>
            </w:r>
            <w:r>
              <w:rPr>
                <w:spacing w:val="-9"/>
                <w:sz w:val="18"/>
              </w:rPr>
              <w:t> </w:t>
            </w:r>
            <w:r>
              <w:rPr>
                <w:sz w:val="18"/>
              </w:rPr>
              <w:t>document(s)</w:t>
            </w:r>
            <w:r>
              <w:rPr>
                <w:spacing w:val="-7"/>
                <w:sz w:val="18"/>
              </w:rPr>
              <w:t> </w:t>
            </w:r>
            <w:r>
              <w:rPr>
                <w:sz w:val="18"/>
              </w:rPr>
              <w:t>received</w:t>
            </w:r>
            <w:r>
              <w:rPr>
                <w:spacing w:val="-9"/>
                <w:sz w:val="18"/>
              </w:rPr>
              <w:t> </w:t>
            </w:r>
            <w:r>
              <w:rPr>
                <w:sz w:val="18"/>
              </w:rPr>
              <w:t>from</w:t>
            </w:r>
            <w:r>
              <w:rPr>
                <w:spacing w:val="-9"/>
                <w:sz w:val="18"/>
              </w:rPr>
              <w:t> </w:t>
            </w:r>
            <w:r>
              <w:rPr>
                <w:sz w:val="18"/>
              </w:rPr>
              <w:t>the merchant was/were reviewed and found valid to</w:t>
            </w:r>
          </w:p>
          <w:p>
            <w:pPr>
              <w:pStyle w:val="TableParagraph"/>
              <w:spacing w:before="3"/>
              <w:ind w:left="110"/>
              <w:rPr>
                <w:sz w:val="18"/>
              </w:rPr>
            </w:pPr>
            <w:r>
              <w:rPr>
                <w:sz w:val="18"/>
              </w:rPr>
              <w:t>decline</w:t>
            </w:r>
            <w:r>
              <w:rPr>
                <w:spacing w:val="-6"/>
                <w:sz w:val="18"/>
              </w:rPr>
              <w:t> </w:t>
            </w:r>
            <w:r>
              <w:rPr>
                <w:sz w:val="18"/>
              </w:rPr>
              <w:t>this</w:t>
            </w:r>
            <w:r>
              <w:rPr>
                <w:spacing w:val="-1"/>
                <w:sz w:val="18"/>
              </w:rPr>
              <w:t> </w:t>
            </w:r>
            <w:r>
              <w:rPr>
                <w:spacing w:val="-2"/>
                <w:sz w:val="18"/>
              </w:rPr>
              <w:t>dispute</w:t>
            </w:r>
          </w:p>
        </w:tc>
      </w:tr>
      <w:tr>
        <w:trPr>
          <w:trHeight w:val="278" w:hRule="atLeast"/>
        </w:trPr>
        <w:tc>
          <w:tcPr>
            <w:tcW w:w="1706" w:type="dxa"/>
            <w:tcBorders>
              <w:left w:val="single" w:sz="4" w:space="0" w:color="F3F9FD"/>
              <w:right w:val="single" w:sz="4" w:space="0" w:color="F3F9FD"/>
            </w:tcBorders>
            <w:shd w:val="clear" w:color="auto" w:fill="EFF8FD"/>
          </w:tcPr>
          <w:p>
            <w:pPr>
              <w:pStyle w:val="TableParagraph"/>
              <w:spacing w:before="8"/>
              <w:ind w:left="12"/>
              <w:jc w:val="center"/>
              <w:rPr>
                <w:b/>
                <w:sz w:val="18"/>
              </w:rPr>
            </w:pPr>
            <w:r>
              <w:rPr>
                <w:b/>
                <w:spacing w:val="-5"/>
                <w:sz w:val="18"/>
              </w:rPr>
              <w:t>18</w:t>
            </w:r>
          </w:p>
        </w:tc>
        <w:tc>
          <w:tcPr>
            <w:tcW w:w="3505" w:type="dxa"/>
            <w:tcBorders>
              <w:left w:val="single" w:sz="4" w:space="0" w:color="F3F9FD"/>
              <w:right w:val="single" w:sz="4" w:space="0" w:color="F3F9FD"/>
            </w:tcBorders>
            <w:shd w:val="clear" w:color="auto" w:fill="EFF8FD"/>
          </w:tcPr>
          <w:p>
            <w:pPr>
              <w:pStyle w:val="TableParagraph"/>
              <w:spacing w:before="8"/>
              <w:ind w:left="108"/>
              <w:rPr>
                <w:sz w:val="18"/>
              </w:rPr>
            </w:pPr>
            <w:r>
              <w:rPr>
                <w:sz w:val="18"/>
              </w:rPr>
              <w:t>ATM</w:t>
            </w:r>
            <w:r>
              <w:rPr>
                <w:spacing w:val="-2"/>
                <w:sz w:val="18"/>
              </w:rPr>
              <w:t> </w:t>
            </w:r>
            <w:r>
              <w:rPr>
                <w:sz w:val="18"/>
              </w:rPr>
              <w:t>Provided</w:t>
            </w:r>
            <w:r>
              <w:rPr>
                <w:spacing w:val="-2"/>
                <w:sz w:val="18"/>
              </w:rPr>
              <w:t> Proof</w:t>
            </w:r>
          </w:p>
        </w:tc>
        <w:tc>
          <w:tcPr>
            <w:tcW w:w="4419" w:type="dxa"/>
            <w:tcBorders>
              <w:left w:val="single" w:sz="4" w:space="0" w:color="F3F9FD"/>
              <w:right w:val="single" w:sz="4" w:space="0" w:color="F3F9FD"/>
            </w:tcBorders>
            <w:shd w:val="clear" w:color="auto" w:fill="EFF8FD"/>
          </w:tcPr>
          <w:p>
            <w:pPr>
              <w:pStyle w:val="TableParagraph"/>
              <w:spacing w:before="8"/>
              <w:ind w:left="110"/>
              <w:rPr>
                <w:sz w:val="18"/>
              </w:rPr>
            </w:pPr>
            <w:r>
              <w:rPr>
                <w:sz w:val="18"/>
              </w:rPr>
              <w:t>The</w:t>
            </w:r>
            <w:r>
              <w:rPr>
                <w:spacing w:val="-7"/>
                <w:sz w:val="18"/>
              </w:rPr>
              <w:t> </w:t>
            </w:r>
            <w:r>
              <w:rPr>
                <w:sz w:val="18"/>
              </w:rPr>
              <w:t>ATM</w:t>
            </w:r>
            <w:r>
              <w:rPr>
                <w:spacing w:val="-5"/>
                <w:sz w:val="18"/>
              </w:rPr>
              <w:t> </w:t>
            </w:r>
            <w:r>
              <w:rPr>
                <w:sz w:val="18"/>
              </w:rPr>
              <w:t>provided</w:t>
            </w:r>
            <w:r>
              <w:rPr>
                <w:spacing w:val="-7"/>
                <w:sz w:val="18"/>
              </w:rPr>
              <w:t> </w:t>
            </w:r>
            <w:r>
              <w:rPr>
                <w:sz w:val="18"/>
              </w:rPr>
              <w:t>proof</w:t>
            </w:r>
            <w:r>
              <w:rPr>
                <w:spacing w:val="-8"/>
                <w:sz w:val="18"/>
              </w:rPr>
              <w:t> </w:t>
            </w:r>
            <w:r>
              <w:rPr>
                <w:sz w:val="18"/>
              </w:rPr>
              <w:t>of</w:t>
            </w:r>
            <w:r>
              <w:rPr>
                <w:spacing w:val="-7"/>
                <w:sz w:val="18"/>
              </w:rPr>
              <w:t> </w:t>
            </w:r>
            <w:r>
              <w:rPr>
                <w:sz w:val="18"/>
              </w:rPr>
              <w:t>successful</w:t>
            </w:r>
            <w:r>
              <w:rPr>
                <w:spacing w:val="-6"/>
                <w:sz w:val="18"/>
              </w:rPr>
              <w:t> </w:t>
            </w:r>
            <w:r>
              <w:rPr>
                <w:spacing w:val="-2"/>
                <w:sz w:val="18"/>
              </w:rPr>
              <w:t>withdrawal(s)</w:t>
            </w:r>
          </w:p>
        </w:tc>
      </w:tr>
      <w:tr>
        <w:trPr>
          <w:trHeight w:val="518" w:hRule="atLeast"/>
        </w:trPr>
        <w:tc>
          <w:tcPr>
            <w:tcW w:w="1706" w:type="dxa"/>
            <w:tcBorders>
              <w:left w:val="single" w:sz="4" w:space="0" w:color="F3F9FD"/>
              <w:right w:val="single" w:sz="4" w:space="0" w:color="F3F9FD"/>
            </w:tcBorders>
          </w:tcPr>
          <w:p>
            <w:pPr>
              <w:pStyle w:val="TableParagraph"/>
              <w:spacing w:before="128"/>
              <w:ind w:left="12"/>
              <w:jc w:val="center"/>
              <w:rPr>
                <w:b/>
                <w:sz w:val="18"/>
              </w:rPr>
            </w:pPr>
            <w:r>
              <w:rPr>
                <w:b/>
                <w:spacing w:val="-5"/>
                <w:sz w:val="18"/>
              </w:rPr>
              <w:t>19</w:t>
            </w:r>
          </w:p>
        </w:tc>
        <w:tc>
          <w:tcPr>
            <w:tcW w:w="3505" w:type="dxa"/>
            <w:tcBorders>
              <w:left w:val="single" w:sz="4" w:space="0" w:color="F3F9FD"/>
              <w:right w:val="single" w:sz="4" w:space="0" w:color="F3F9FD"/>
            </w:tcBorders>
          </w:tcPr>
          <w:p>
            <w:pPr>
              <w:pStyle w:val="TableParagraph"/>
              <w:spacing w:before="128"/>
              <w:ind w:left="108"/>
              <w:rPr>
                <w:sz w:val="18"/>
              </w:rPr>
            </w:pPr>
            <w:r>
              <w:rPr>
                <w:sz w:val="18"/>
              </w:rPr>
              <w:t>Merch</w:t>
            </w:r>
            <w:r>
              <w:rPr>
                <w:spacing w:val="-13"/>
                <w:sz w:val="18"/>
              </w:rPr>
              <w:t> </w:t>
            </w:r>
            <w:r>
              <w:rPr>
                <w:sz w:val="18"/>
              </w:rPr>
              <w:t>Successfully</w:t>
            </w:r>
            <w:r>
              <w:rPr>
                <w:spacing w:val="-10"/>
                <w:sz w:val="18"/>
              </w:rPr>
              <w:t> </w:t>
            </w:r>
            <w:r>
              <w:rPr>
                <w:spacing w:val="-2"/>
                <w:sz w:val="18"/>
              </w:rPr>
              <w:t>Delivered</w:t>
            </w:r>
          </w:p>
        </w:tc>
        <w:tc>
          <w:tcPr>
            <w:tcW w:w="4419" w:type="dxa"/>
            <w:tcBorders>
              <w:left w:val="single" w:sz="4" w:space="0" w:color="F3F9FD"/>
              <w:right w:val="single" w:sz="4" w:space="0" w:color="F3F9FD"/>
            </w:tcBorders>
          </w:tcPr>
          <w:p>
            <w:pPr>
              <w:pStyle w:val="TableParagraph"/>
              <w:spacing w:line="206" w:lineRule="exact"/>
              <w:ind w:left="110"/>
              <w:rPr>
                <w:sz w:val="18"/>
              </w:rPr>
            </w:pPr>
            <w:r>
              <w:rPr>
                <w:sz w:val="18"/>
              </w:rPr>
              <w:t>The</w:t>
            </w:r>
            <w:r>
              <w:rPr>
                <w:spacing w:val="-5"/>
                <w:sz w:val="18"/>
              </w:rPr>
              <w:t> </w:t>
            </w:r>
            <w:r>
              <w:rPr>
                <w:sz w:val="18"/>
              </w:rPr>
              <w:t>services/merchandise</w:t>
            </w:r>
            <w:r>
              <w:rPr>
                <w:spacing w:val="-5"/>
                <w:sz w:val="18"/>
              </w:rPr>
              <w:t> </w:t>
            </w:r>
            <w:r>
              <w:rPr>
                <w:sz w:val="18"/>
              </w:rPr>
              <w:t>were</w:t>
            </w:r>
            <w:r>
              <w:rPr>
                <w:spacing w:val="-5"/>
                <w:sz w:val="18"/>
              </w:rPr>
              <w:t> </w:t>
            </w:r>
            <w:r>
              <w:rPr>
                <w:spacing w:val="-2"/>
                <w:sz w:val="18"/>
              </w:rPr>
              <w:t>successfully</w:t>
            </w:r>
          </w:p>
          <w:p>
            <w:pPr>
              <w:pStyle w:val="TableParagraph"/>
              <w:spacing w:before="52"/>
              <w:ind w:left="110"/>
              <w:rPr>
                <w:sz w:val="18"/>
              </w:rPr>
            </w:pPr>
            <w:r>
              <w:rPr>
                <w:sz w:val="18"/>
              </w:rPr>
              <w:t>delivered</w:t>
            </w:r>
            <w:r>
              <w:rPr>
                <w:spacing w:val="-3"/>
                <w:sz w:val="18"/>
              </w:rPr>
              <w:t> </w:t>
            </w:r>
            <w:r>
              <w:rPr>
                <w:sz w:val="18"/>
              </w:rPr>
              <w:t>to</w:t>
            </w:r>
            <w:r>
              <w:rPr>
                <w:spacing w:val="-4"/>
                <w:sz w:val="18"/>
              </w:rPr>
              <w:t> </w:t>
            </w:r>
            <w:r>
              <w:rPr>
                <w:sz w:val="18"/>
              </w:rPr>
              <w:t>the</w:t>
            </w:r>
            <w:r>
              <w:rPr>
                <w:spacing w:val="-4"/>
                <w:sz w:val="18"/>
              </w:rPr>
              <w:t> </w:t>
            </w:r>
            <w:r>
              <w:rPr>
                <w:sz w:val="18"/>
              </w:rPr>
              <w:t>profile</w:t>
            </w:r>
            <w:r>
              <w:rPr>
                <w:spacing w:val="-2"/>
                <w:sz w:val="18"/>
              </w:rPr>
              <w:t> address</w:t>
            </w:r>
          </w:p>
        </w:tc>
      </w:tr>
      <w:tr>
        <w:trPr>
          <w:trHeight w:val="278" w:hRule="atLeast"/>
        </w:trPr>
        <w:tc>
          <w:tcPr>
            <w:tcW w:w="1706" w:type="dxa"/>
            <w:tcBorders>
              <w:left w:val="single" w:sz="4" w:space="0" w:color="F3F9FD"/>
              <w:right w:val="single" w:sz="4" w:space="0" w:color="F3F9FD"/>
            </w:tcBorders>
            <w:shd w:val="clear" w:color="auto" w:fill="EFF8FD"/>
          </w:tcPr>
          <w:p>
            <w:pPr>
              <w:pStyle w:val="TableParagraph"/>
              <w:spacing w:before="8"/>
              <w:ind w:left="12"/>
              <w:jc w:val="center"/>
              <w:rPr>
                <w:b/>
                <w:sz w:val="18"/>
              </w:rPr>
            </w:pPr>
            <w:r>
              <w:rPr>
                <w:b/>
                <w:spacing w:val="-5"/>
                <w:sz w:val="18"/>
              </w:rPr>
              <w:t>20</w:t>
            </w:r>
          </w:p>
        </w:tc>
        <w:tc>
          <w:tcPr>
            <w:tcW w:w="3505" w:type="dxa"/>
            <w:tcBorders>
              <w:left w:val="single" w:sz="4" w:space="0" w:color="F3F9FD"/>
              <w:right w:val="single" w:sz="4" w:space="0" w:color="F3F9FD"/>
            </w:tcBorders>
            <w:shd w:val="clear" w:color="auto" w:fill="EFF8FD"/>
          </w:tcPr>
          <w:p>
            <w:pPr>
              <w:pStyle w:val="TableParagraph"/>
              <w:spacing w:before="8"/>
              <w:ind w:left="108"/>
              <w:rPr>
                <w:sz w:val="18"/>
              </w:rPr>
            </w:pPr>
            <w:r>
              <w:rPr>
                <w:sz w:val="18"/>
              </w:rPr>
              <w:t>Merchant</w:t>
            </w:r>
            <w:r>
              <w:rPr>
                <w:spacing w:val="-13"/>
                <w:sz w:val="18"/>
              </w:rPr>
              <w:t> </w:t>
            </w:r>
            <w:r>
              <w:rPr>
                <w:spacing w:val="-2"/>
                <w:sz w:val="18"/>
              </w:rPr>
              <w:t>History</w:t>
            </w:r>
          </w:p>
        </w:tc>
        <w:tc>
          <w:tcPr>
            <w:tcW w:w="4419" w:type="dxa"/>
            <w:tcBorders>
              <w:left w:val="single" w:sz="4" w:space="0" w:color="F3F9FD"/>
              <w:right w:val="single" w:sz="4" w:space="0" w:color="F3F9FD"/>
            </w:tcBorders>
            <w:shd w:val="clear" w:color="auto" w:fill="EFF8FD"/>
          </w:tcPr>
          <w:p>
            <w:pPr>
              <w:pStyle w:val="TableParagraph"/>
              <w:spacing w:before="8"/>
              <w:ind w:left="110"/>
              <w:rPr>
                <w:sz w:val="18"/>
              </w:rPr>
            </w:pPr>
            <w:r>
              <w:rPr>
                <w:sz w:val="18"/>
              </w:rPr>
              <w:t>The</w:t>
            </w:r>
            <w:r>
              <w:rPr>
                <w:spacing w:val="-3"/>
                <w:sz w:val="18"/>
              </w:rPr>
              <w:t> </w:t>
            </w:r>
            <w:r>
              <w:rPr>
                <w:sz w:val="18"/>
              </w:rPr>
              <w:t>account</w:t>
            </w:r>
            <w:r>
              <w:rPr>
                <w:spacing w:val="-4"/>
                <w:sz w:val="18"/>
              </w:rPr>
              <w:t> </w:t>
            </w:r>
            <w:r>
              <w:rPr>
                <w:sz w:val="18"/>
              </w:rPr>
              <w:t>history</w:t>
            </w:r>
            <w:r>
              <w:rPr>
                <w:spacing w:val="-4"/>
                <w:sz w:val="18"/>
              </w:rPr>
              <w:t> </w:t>
            </w:r>
            <w:r>
              <w:rPr>
                <w:sz w:val="18"/>
              </w:rPr>
              <w:t>has</w:t>
            </w:r>
            <w:r>
              <w:rPr>
                <w:spacing w:val="-1"/>
                <w:sz w:val="18"/>
              </w:rPr>
              <w:t> </w:t>
            </w:r>
            <w:r>
              <w:rPr>
                <w:sz w:val="18"/>
              </w:rPr>
              <w:t>non-disputed</w:t>
            </w:r>
            <w:r>
              <w:rPr>
                <w:spacing w:val="-2"/>
                <w:sz w:val="18"/>
              </w:rPr>
              <w:t> transaction(s)</w:t>
            </w:r>
          </w:p>
        </w:tc>
      </w:tr>
    </w:tbl>
    <w:p>
      <w:pPr>
        <w:spacing w:after="0"/>
        <w:rPr>
          <w:sz w:val="18"/>
        </w:rPr>
        <w:sectPr>
          <w:pgSz w:w="11910" w:h="16840"/>
          <w:pgMar w:header="942" w:footer="1095" w:top="1680" w:bottom="1479" w:left="860" w:right="920"/>
        </w:sect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6"/>
        <w:gridCol w:w="3505"/>
        <w:gridCol w:w="4419"/>
      </w:tblGrid>
      <w:tr>
        <w:trPr>
          <w:trHeight w:val="538" w:hRule="atLeast"/>
        </w:trPr>
        <w:tc>
          <w:tcPr>
            <w:tcW w:w="1706" w:type="dxa"/>
            <w:tcBorders>
              <w:left w:val="single" w:sz="4" w:space="0" w:color="F3F9FD"/>
              <w:right w:val="single" w:sz="4" w:space="0" w:color="F3F9FD"/>
            </w:tcBorders>
            <w:shd w:val="clear" w:color="auto" w:fill="EFF8FD"/>
          </w:tcPr>
          <w:p>
            <w:pPr>
              <w:pStyle w:val="TableParagraph"/>
              <w:rPr>
                <w:rFonts w:ascii="Times New Roman"/>
                <w:sz w:val="16"/>
              </w:rPr>
            </w:pPr>
          </w:p>
        </w:tc>
        <w:tc>
          <w:tcPr>
            <w:tcW w:w="3505" w:type="dxa"/>
            <w:tcBorders>
              <w:left w:val="single" w:sz="4" w:space="0" w:color="F3F9FD"/>
              <w:right w:val="single" w:sz="4" w:space="0" w:color="F3F9FD"/>
            </w:tcBorders>
            <w:shd w:val="clear" w:color="auto" w:fill="EFF8FD"/>
          </w:tcPr>
          <w:p>
            <w:pPr>
              <w:pStyle w:val="TableParagraph"/>
              <w:rPr>
                <w:rFonts w:ascii="Times New Roman"/>
                <w:sz w:val="16"/>
              </w:rPr>
            </w:pPr>
          </w:p>
        </w:tc>
        <w:tc>
          <w:tcPr>
            <w:tcW w:w="4419" w:type="dxa"/>
            <w:tcBorders>
              <w:left w:val="single" w:sz="4" w:space="0" w:color="F3F9FD"/>
              <w:right w:val="single" w:sz="4" w:space="0" w:color="F3F9FD"/>
            </w:tcBorders>
            <w:shd w:val="clear" w:color="auto" w:fill="EFF8FD"/>
          </w:tcPr>
          <w:p>
            <w:pPr>
              <w:pStyle w:val="TableParagraph"/>
              <w:spacing w:before="9"/>
              <w:ind w:left="110"/>
              <w:rPr>
                <w:sz w:val="18"/>
              </w:rPr>
            </w:pPr>
            <w:r>
              <w:rPr>
                <w:sz w:val="18"/>
              </w:rPr>
              <w:t>of</w:t>
            </w:r>
            <w:r>
              <w:rPr>
                <w:spacing w:val="-2"/>
                <w:sz w:val="18"/>
              </w:rPr>
              <w:t> </w:t>
            </w:r>
            <w:r>
              <w:rPr>
                <w:sz w:val="18"/>
              </w:rPr>
              <w:t>the</w:t>
            </w:r>
            <w:r>
              <w:rPr>
                <w:spacing w:val="-4"/>
                <w:sz w:val="18"/>
              </w:rPr>
              <w:t> </w:t>
            </w:r>
            <w:r>
              <w:rPr>
                <w:sz w:val="18"/>
              </w:rPr>
              <w:t>same</w:t>
            </w:r>
            <w:r>
              <w:rPr>
                <w:spacing w:val="-3"/>
                <w:sz w:val="18"/>
              </w:rPr>
              <w:t> </w:t>
            </w:r>
            <w:r>
              <w:rPr>
                <w:sz w:val="18"/>
              </w:rPr>
              <w:t>merchant</w:t>
            </w:r>
            <w:r>
              <w:rPr>
                <w:spacing w:val="-2"/>
                <w:sz w:val="18"/>
              </w:rPr>
              <w:t> </w:t>
            </w:r>
            <w:r>
              <w:rPr>
                <w:sz w:val="18"/>
              </w:rPr>
              <w:t>that</w:t>
            </w:r>
            <w:r>
              <w:rPr>
                <w:spacing w:val="-2"/>
                <w:sz w:val="18"/>
              </w:rPr>
              <w:t> </w:t>
            </w:r>
            <w:r>
              <w:rPr>
                <w:sz w:val="18"/>
              </w:rPr>
              <w:t>were</w:t>
            </w:r>
            <w:r>
              <w:rPr>
                <w:spacing w:val="-1"/>
                <w:sz w:val="18"/>
              </w:rPr>
              <w:t> </w:t>
            </w:r>
            <w:r>
              <w:rPr>
                <w:sz w:val="18"/>
              </w:rPr>
              <w:t>made</w:t>
            </w:r>
            <w:r>
              <w:rPr>
                <w:spacing w:val="-2"/>
                <w:sz w:val="18"/>
              </w:rPr>
              <w:t> </w:t>
            </w:r>
            <w:r>
              <w:rPr>
                <w:sz w:val="18"/>
              </w:rPr>
              <w:t>prior</w:t>
            </w:r>
            <w:r>
              <w:rPr>
                <w:spacing w:val="-2"/>
                <w:sz w:val="18"/>
              </w:rPr>
              <w:t> </w:t>
            </w:r>
            <w:r>
              <w:rPr>
                <w:sz w:val="18"/>
              </w:rPr>
              <w:t>to</w:t>
            </w:r>
            <w:r>
              <w:rPr>
                <w:spacing w:val="-1"/>
                <w:sz w:val="18"/>
              </w:rPr>
              <w:t> </w:t>
            </w:r>
            <w:r>
              <w:rPr>
                <w:spacing w:val="-5"/>
                <w:sz w:val="18"/>
              </w:rPr>
              <w:t>the</w:t>
            </w:r>
          </w:p>
          <w:p>
            <w:pPr>
              <w:pStyle w:val="TableParagraph"/>
              <w:spacing w:before="52"/>
              <w:ind w:left="110"/>
              <w:rPr>
                <w:sz w:val="18"/>
              </w:rPr>
            </w:pPr>
            <w:r>
              <w:rPr>
                <w:sz w:val="18"/>
              </w:rPr>
              <w:t>disputed</w:t>
            </w:r>
            <w:r>
              <w:rPr>
                <w:spacing w:val="-4"/>
                <w:sz w:val="18"/>
              </w:rPr>
              <w:t> </w:t>
            </w:r>
            <w:r>
              <w:rPr>
                <w:spacing w:val="-2"/>
                <w:sz w:val="18"/>
              </w:rPr>
              <w:t>transaction(s)</w:t>
            </w:r>
          </w:p>
        </w:tc>
      </w:tr>
      <w:tr>
        <w:trPr>
          <w:trHeight w:val="515" w:hRule="atLeast"/>
        </w:trPr>
        <w:tc>
          <w:tcPr>
            <w:tcW w:w="1706" w:type="dxa"/>
            <w:tcBorders>
              <w:left w:val="single" w:sz="4" w:space="0" w:color="F3F9FD"/>
              <w:right w:val="single" w:sz="4" w:space="0" w:color="F3F9FD"/>
            </w:tcBorders>
          </w:tcPr>
          <w:p>
            <w:pPr>
              <w:pStyle w:val="TableParagraph"/>
              <w:spacing w:before="128"/>
              <w:ind w:left="12"/>
              <w:jc w:val="center"/>
              <w:rPr>
                <w:b/>
                <w:sz w:val="18"/>
              </w:rPr>
            </w:pPr>
            <w:r>
              <w:rPr>
                <w:b/>
                <w:spacing w:val="-5"/>
                <w:sz w:val="18"/>
              </w:rPr>
              <w:t>21</w:t>
            </w:r>
          </w:p>
        </w:tc>
        <w:tc>
          <w:tcPr>
            <w:tcW w:w="3505" w:type="dxa"/>
            <w:tcBorders>
              <w:left w:val="single" w:sz="4" w:space="0" w:color="F3F9FD"/>
              <w:right w:val="single" w:sz="4" w:space="0" w:color="F3F9FD"/>
            </w:tcBorders>
          </w:tcPr>
          <w:p>
            <w:pPr>
              <w:pStyle w:val="TableParagraph"/>
              <w:spacing w:before="128"/>
              <w:ind w:left="108"/>
              <w:rPr>
                <w:sz w:val="18"/>
              </w:rPr>
            </w:pPr>
            <w:r>
              <w:rPr>
                <w:sz w:val="18"/>
              </w:rPr>
              <w:t>Family</w:t>
            </w:r>
            <w:r>
              <w:rPr>
                <w:spacing w:val="-5"/>
                <w:sz w:val="18"/>
              </w:rPr>
              <w:t> </w:t>
            </w:r>
            <w:r>
              <w:rPr>
                <w:spacing w:val="-2"/>
                <w:sz w:val="18"/>
              </w:rPr>
              <w:t>Fraud</w:t>
            </w:r>
          </w:p>
        </w:tc>
        <w:tc>
          <w:tcPr>
            <w:tcW w:w="4419" w:type="dxa"/>
            <w:tcBorders>
              <w:left w:val="single" w:sz="4" w:space="0" w:color="F3F9FD"/>
              <w:right w:val="single" w:sz="4" w:space="0" w:color="F3F9FD"/>
            </w:tcBorders>
          </w:tcPr>
          <w:p>
            <w:pPr>
              <w:pStyle w:val="TableParagraph"/>
              <w:spacing w:line="206" w:lineRule="exact"/>
              <w:ind w:left="110"/>
              <w:rPr>
                <w:sz w:val="18"/>
              </w:rPr>
            </w:pPr>
            <w:r>
              <w:rPr>
                <w:sz w:val="18"/>
              </w:rPr>
              <w:t>A</w:t>
            </w:r>
            <w:r>
              <w:rPr>
                <w:spacing w:val="-5"/>
                <w:sz w:val="18"/>
              </w:rPr>
              <w:t> </w:t>
            </w:r>
            <w:r>
              <w:rPr>
                <w:sz w:val="18"/>
              </w:rPr>
              <w:t>potential</w:t>
            </w:r>
            <w:r>
              <w:rPr>
                <w:spacing w:val="-1"/>
                <w:sz w:val="18"/>
              </w:rPr>
              <w:t> </w:t>
            </w:r>
            <w:r>
              <w:rPr>
                <w:sz w:val="18"/>
              </w:rPr>
              <w:t>Family</w:t>
            </w:r>
            <w:r>
              <w:rPr>
                <w:spacing w:val="-2"/>
                <w:sz w:val="18"/>
              </w:rPr>
              <w:t> </w:t>
            </w:r>
            <w:r>
              <w:rPr>
                <w:sz w:val="18"/>
              </w:rPr>
              <w:t>Fraud</w:t>
            </w:r>
            <w:r>
              <w:rPr>
                <w:spacing w:val="-4"/>
                <w:sz w:val="18"/>
              </w:rPr>
              <w:t> </w:t>
            </w:r>
            <w:r>
              <w:rPr>
                <w:sz w:val="18"/>
              </w:rPr>
              <w:t>case</w:t>
            </w:r>
            <w:r>
              <w:rPr>
                <w:spacing w:val="-4"/>
                <w:sz w:val="18"/>
              </w:rPr>
              <w:t> </w:t>
            </w:r>
            <w:r>
              <w:rPr>
                <w:sz w:val="18"/>
              </w:rPr>
              <w:t>according</w:t>
            </w:r>
            <w:r>
              <w:rPr>
                <w:spacing w:val="-2"/>
                <w:sz w:val="18"/>
              </w:rPr>
              <w:t> </w:t>
            </w:r>
            <w:r>
              <w:rPr>
                <w:sz w:val="18"/>
              </w:rPr>
              <w:t>to</w:t>
            </w:r>
            <w:r>
              <w:rPr>
                <w:spacing w:val="-4"/>
                <w:sz w:val="18"/>
              </w:rPr>
              <w:t> </w:t>
            </w:r>
            <w:r>
              <w:rPr>
                <w:spacing w:val="-5"/>
                <w:sz w:val="18"/>
              </w:rPr>
              <w:t>the</w:t>
            </w:r>
          </w:p>
          <w:p>
            <w:pPr>
              <w:pStyle w:val="TableParagraph"/>
              <w:spacing w:before="50"/>
              <w:ind w:left="110"/>
              <w:rPr>
                <w:sz w:val="18"/>
              </w:rPr>
            </w:pPr>
            <w:r>
              <w:rPr>
                <w:sz w:val="18"/>
              </w:rPr>
              <w:t>information</w:t>
            </w:r>
            <w:r>
              <w:rPr>
                <w:spacing w:val="-4"/>
                <w:sz w:val="18"/>
              </w:rPr>
              <w:t> </w:t>
            </w:r>
            <w:r>
              <w:rPr>
                <w:sz w:val="18"/>
              </w:rPr>
              <w:t>analyzed</w:t>
            </w:r>
            <w:r>
              <w:rPr>
                <w:spacing w:val="-4"/>
                <w:sz w:val="18"/>
              </w:rPr>
              <w:t> </w:t>
            </w:r>
            <w:r>
              <w:rPr>
                <w:sz w:val="18"/>
              </w:rPr>
              <w:t>in</w:t>
            </w:r>
            <w:r>
              <w:rPr>
                <w:spacing w:val="-4"/>
                <w:sz w:val="18"/>
              </w:rPr>
              <w:t> </w:t>
            </w:r>
            <w:r>
              <w:rPr>
                <w:sz w:val="18"/>
              </w:rPr>
              <w:t>the</w:t>
            </w:r>
            <w:r>
              <w:rPr>
                <w:spacing w:val="-4"/>
                <w:sz w:val="18"/>
              </w:rPr>
              <w:t> </w:t>
            </w:r>
            <w:r>
              <w:rPr>
                <w:sz w:val="18"/>
              </w:rPr>
              <w:t>merchant</w:t>
            </w:r>
            <w:r>
              <w:rPr>
                <w:spacing w:val="-3"/>
                <w:sz w:val="18"/>
              </w:rPr>
              <w:t> </w:t>
            </w:r>
            <w:r>
              <w:rPr>
                <w:spacing w:val="-2"/>
                <w:sz w:val="18"/>
              </w:rPr>
              <w:t>documents</w:t>
            </w:r>
          </w:p>
        </w:tc>
      </w:tr>
      <w:tr>
        <w:trPr>
          <w:trHeight w:val="537" w:hRule="atLeast"/>
        </w:trPr>
        <w:tc>
          <w:tcPr>
            <w:tcW w:w="1706" w:type="dxa"/>
            <w:tcBorders>
              <w:left w:val="single" w:sz="4" w:space="0" w:color="F3F9FD"/>
              <w:right w:val="single" w:sz="4" w:space="0" w:color="F3F9FD"/>
            </w:tcBorders>
            <w:shd w:val="clear" w:color="auto" w:fill="EFF8FD"/>
          </w:tcPr>
          <w:p>
            <w:pPr>
              <w:pStyle w:val="TableParagraph"/>
              <w:spacing w:before="138"/>
              <w:ind w:left="12"/>
              <w:jc w:val="center"/>
              <w:rPr>
                <w:b/>
                <w:sz w:val="18"/>
              </w:rPr>
            </w:pPr>
            <w:r>
              <w:rPr>
                <w:b/>
                <w:spacing w:val="-5"/>
                <w:sz w:val="18"/>
              </w:rPr>
              <w:t>22</w:t>
            </w:r>
          </w:p>
        </w:tc>
        <w:tc>
          <w:tcPr>
            <w:tcW w:w="3505" w:type="dxa"/>
            <w:tcBorders>
              <w:left w:val="single" w:sz="4" w:space="0" w:color="F3F9FD"/>
              <w:right w:val="single" w:sz="4" w:space="0" w:color="F3F9FD"/>
            </w:tcBorders>
            <w:shd w:val="clear" w:color="auto" w:fill="EFF8FD"/>
          </w:tcPr>
          <w:p>
            <w:pPr>
              <w:pStyle w:val="TableParagraph"/>
              <w:spacing w:before="138"/>
              <w:ind w:left="108"/>
              <w:rPr>
                <w:sz w:val="18"/>
              </w:rPr>
            </w:pPr>
            <w:r>
              <w:rPr>
                <w:sz w:val="18"/>
              </w:rPr>
              <w:t>Normal</w:t>
            </w:r>
            <w:r>
              <w:rPr>
                <w:spacing w:val="-10"/>
                <w:sz w:val="18"/>
              </w:rPr>
              <w:t> </w:t>
            </w:r>
            <w:r>
              <w:rPr>
                <w:sz w:val="18"/>
              </w:rPr>
              <w:t>Spending</w:t>
            </w:r>
            <w:r>
              <w:rPr>
                <w:spacing w:val="-11"/>
                <w:sz w:val="18"/>
              </w:rPr>
              <w:t> </w:t>
            </w:r>
            <w:r>
              <w:rPr>
                <w:spacing w:val="-4"/>
                <w:sz w:val="18"/>
              </w:rPr>
              <w:t>Trend</w:t>
            </w:r>
          </w:p>
        </w:tc>
        <w:tc>
          <w:tcPr>
            <w:tcW w:w="4419" w:type="dxa"/>
            <w:tcBorders>
              <w:left w:val="single" w:sz="4" w:space="0" w:color="F3F9FD"/>
              <w:right w:val="single" w:sz="4" w:space="0" w:color="F3F9FD"/>
            </w:tcBorders>
            <w:shd w:val="clear" w:color="auto" w:fill="EFF8FD"/>
          </w:tcPr>
          <w:p>
            <w:pPr>
              <w:pStyle w:val="TableParagraph"/>
              <w:spacing w:before="8"/>
              <w:ind w:left="110"/>
              <w:rPr>
                <w:sz w:val="18"/>
              </w:rPr>
            </w:pPr>
            <w:r>
              <w:rPr>
                <w:sz w:val="18"/>
              </w:rPr>
              <w:t>The</w:t>
            </w:r>
            <w:r>
              <w:rPr>
                <w:spacing w:val="-2"/>
                <w:sz w:val="18"/>
              </w:rPr>
              <w:t> </w:t>
            </w:r>
            <w:r>
              <w:rPr>
                <w:sz w:val="18"/>
              </w:rPr>
              <w:t>recent</w:t>
            </w:r>
            <w:r>
              <w:rPr>
                <w:spacing w:val="-4"/>
                <w:sz w:val="18"/>
              </w:rPr>
              <w:t> </w:t>
            </w:r>
            <w:r>
              <w:rPr>
                <w:sz w:val="18"/>
              </w:rPr>
              <w:t>spending</w:t>
            </w:r>
            <w:r>
              <w:rPr>
                <w:spacing w:val="-2"/>
                <w:sz w:val="18"/>
              </w:rPr>
              <w:t> </w:t>
            </w:r>
            <w:r>
              <w:rPr>
                <w:sz w:val="18"/>
              </w:rPr>
              <w:t>trend</w:t>
            </w:r>
            <w:r>
              <w:rPr>
                <w:spacing w:val="-4"/>
                <w:sz w:val="18"/>
              </w:rPr>
              <w:t> </w:t>
            </w:r>
            <w:r>
              <w:rPr>
                <w:sz w:val="18"/>
              </w:rPr>
              <w:t>on</w:t>
            </w:r>
            <w:r>
              <w:rPr>
                <w:spacing w:val="-2"/>
                <w:sz w:val="18"/>
              </w:rPr>
              <w:t> </w:t>
            </w:r>
            <w:r>
              <w:rPr>
                <w:sz w:val="18"/>
              </w:rPr>
              <w:t>the</w:t>
            </w:r>
            <w:r>
              <w:rPr>
                <w:spacing w:val="-2"/>
                <w:sz w:val="18"/>
              </w:rPr>
              <w:t> </w:t>
            </w:r>
            <w:r>
              <w:rPr>
                <w:sz w:val="18"/>
              </w:rPr>
              <w:t>card</w:t>
            </w:r>
            <w:r>
              <w:rPr>
                <w:spacing w:val="-2"/>
                <w:sz w:val="18"/>
              </w:rPr>
              <w:t> </w:t>
            </w:r>
            <w:r>
              <w:rPr>
                <w:sz w:val="18"/>
              </w:rPr>
              <w:t>is </w:t>
            </w:r>
            <w:r>
              <w:rPr>
                <w:spacing w:val="-2"/>
                <w:sz w:val="18"/>
              </w:rPr>
              <w:t>observed</w:t>
            </w:r>
          </w:p>
          <w:p>
            <w:pPr>
              <w:pStyle w:val="TableParagraph"/>
              <w:spacing w:before="53"/>
              <w:ind w:left="110"/>
              <w:rPr>
                <w:sz w:val="18"/>
              </w:rPr>
            </w:pPr>
            <w:r>
              <w:rPr>
                <w:sz w:val="18"/>
              </w:rPr>
              <w:t>as</w:t>
            </w:r>
            <w:r>
              <w:rPr>
                <w:spacing w:val="1"/>
                <w:sz w:val="18"/>
              </w:rPr>
              <w:t> </w:t>
            </w:r>
            <w:r>
              <w:rPr>
                <w:spacing w:val="-2"/>
                <w:sz w:val="18"/>
              </w:rPr>
              <w:t>normal</w:t>
            </w:r>
          </w:p>
        </w:tc>
      </w:tr>
      <w:tr>
        <w:trPr>
          <w:trHeight w:val="518" w:hRule="atLeast"/>
        </w:trPr>
        <w:tc>
          <w:tcPr>
            <w:tcW w:w="1706" w:type="dxa"/>
            <w:tcBorders>
              <w:left w:val="single" w:sz="4" w:space="0" w:color="F3F9FD"/>
              <w:right w:val="single" w:sz="4" w:space="0" w:color="F3F9FD"/>
            </w:tcBorders>
          </w:tcPr>
          <w:p>
            <w:pPr>
              <w:pStyle w:val="TableParagraph"/>
              <w:spacing w:before="128"/>
              <w:ind w:left="12"/>
              <w:jc w:val="center"/>
              <w:rPr>
                <w:b/>
                <w:sz w:val="18"/>
              </w:rPr>
            </w:pPr>
            <w:r>
              <w:rPr>
                <w:b/>
                <w:spacing w:val="-5"/>
                <w:sz w:val="18"/>
              </w:rPr>
              <w:t>23</w:t>
            </w:r>
          </w:p>
        </w:tc>
        <w:tc>
          <w:tcPr>
            <w:tcW w:w="3505" w:type="dxa"/>
            <w:tcBorders>
              <w:left w:val="single" w:sz="4" w:space="0" w:color="F3F9FD"/>
              <w:right w:val="single" w:sz="4" w:space="0" w:color="F3F9FD"/>
            </w:tcBorders>
          </w:tcPr>
          <w:p>
            <w:pPr>
              <w:pStyle w:val="TableParagraph"/>
              <w:spacing w:before="128"/>
              <w:ind w:left="108"/>
              <w:rPr>
                <w:sz w:val="18"/>
              </w:rPr>
            </w:pPr>
            <w:r>
              <w:rPr>
                <w:sz w:val="18"/>
              </w:rPr>
              <w:t>PIN</w:t>
            </w:r>
            <w:r>
              <w:rPr>
                <w:spacing w:val="-4"/>
                <w:sz w:val="18"/>
              </w:rPr>
              <w:t> </w:t>
            </w:r>
            <w:r>
              <w:rPr>
                <w:sz w:val="18"/>
              </w:rPr>
              <w:t>Changed</w:t>
            </w:r>
            <w:r>
              <w:rPr>
                <w:spacing w:val="-4"/>
                <w:sz w:val="18"/>
              </w:rPr>
              <w:t> </w:t>
            </w:r>
            <w:r>
              <w:rPr>
                <w:sz w:val="18"/>
              </w:rPr>
              <w:t>with</w:t>
            </w:r>
            <w:r>
              <w:rPr>
                <w:spacing w:val="-6"/>
                <w:sz w:val="18"/>
              </w:rPr>
              <w:t> </w:t>
            </w:r>
            <w:r>
              <w:rPr>
                <w:sz w:val="18"/>
              </w:rPr>
              <w:t>Registered</w:t>
            </w:r>
            <w:r>
              <w:rPr>
                <w:spacing w:val="-6"/>
                <w:sz w:val="18"/>
              </w:rPr>
              <w:t> </w:t>
            </w:r>
            <w:r>
              <w:rPr>
                <w:spacing w:val="-2"/>
                <w:sz w:val="18"/>
              </w:rPr>
              <w:t>Phone</w:t>
            </w:r>
          </w:p>
        </w:tc>
        <w:tc>
          <w:tcPr>
            <w:tcW w:w="4419" w:type="dxa"/>
            <w:tcBorders>
              <w:left w:val="single" w:sz="4" w:space="0" w:color="F3F9FD"/>
              <w:right w:val="single" w:sz="4" w:space="0" w:color="F3F9FD"/>
            </w:tcBorders>
          </w:tcPr>
          <w:p>
            <w:pPr>
              <w:pStyle w:val="TableParagraph"/>
              <w:spacing w:line="206" w:lineRule="exact"/>
              <w:ind w:left="110"/>
              <w:rPr>
                <w:sz w:val="18"/>
              </w:rPr>
            </w:pPr>
            <w:r>
              <w:rPr>
                <w:sz w:val="18"/>
              </w:rPr>
              <w:t>The</w:t>
            </w:r>
            <w:r>
              <w:rPr>
                <w:spacing w:val="-3"/>
                <w:sz w:val="18"/>
              </w:rPr>
              <w:t> </w:t>
            </w:r>
            <w:r>
              <w:rPr>
                <w:sz w:val="18"/>
              </w:rPr>
              <w:t>same</w:t>
            </w:r>
            <w:r>
              <w:rPr>
                <w:spacing w:val="-2"/>
                <w:sz w:val="18"/>
              </w:rPr>
              <w:t> </w:t>
            </w:r>
            <w:r>
              <w:rPr>
                <w:sz w:val="18"/>
              </w:rPr>
              <w:t>phone</w:t>
            </w:r>
            <w:r>
              <w:rPr>
                <w:spacing w:val="-4"/>
                <w:sz w:val="18"/>
              </w:rPr>
              <w:t> </w:t>
            </w:r>
            <w:r>
              <w:rPr>
                <w:sz w:val="18"/>
              </w:rPr>
              <w:t>number</w:t>
            </w:r>
            <w:r>
              <w:rPr>
                <w:spacing w:val="-3"/>
                <w:sz w:val="18"/>
              </w:rPr>
              <w:t> </w:t>
            </w:r>
            <w:r>
              <w:rPr>
                <w:sz w:val="18"/>
              </w:rPr>
              <w:t>which</w:t>
            </w:r>
            <w:r>
              <w:rPr>
                <w:spacing w:val="-2"/>
                <w:sz w:val="18"/>
              </w:rPr>
              <w:t> </w:t>
            </w:r>
            <w:r>
              <w:rPr>
                <w:sz w:val="18"/>
              </w:rPr>
              <w:t>is</w:t>
            </w:r>
            <w:r>
              <w:rPr>
                <w:spacing w:val="-3"/>
                <w:sz w:val="18"/>
              </w:rPr>
              <w:t> </w:t>
            </w:r>
            <w:r>
              <w:rPr>
                <w:sz w:val="18"/>
              </w:rPr>
              <w:t>available</w:t>
            </w:r>
            <w:r>
              <w:rPr>
                <w:spacing w:val="-4"/>
                <w:sz w:val="18"/>
              </w:rPr>
              <w:t> </w:t>
            </w:r>
            <w:r>
              <w:rPr>
                <w:spacing w:val="-5"/>
                <w:sz w:val="18"/>
              </w:rPr>
              <w:t>on</w:t>
            </w:r>
          </w:p>
          <w:p>
            <w:pPr>
              <w:pStyle w:val="TableParagraph"/>
              <w:spacing w:before="52"/>
              <w:ind w:left="110"/>
              <w:rPr>
                <w:sz w:val="18"/>
              </w:rPr>
            </w:pPr>
            <w:r>
              <w:rPr>
                <w:sz w:val="18"/>
              </w:rPr>
              <w:t>cardholder</w:t>
            </w:r>
            <w:r>
              <w:rPr>
                <w:spacing w:val="-2"/>
                <w:sz w:val="18"/>
              </w:rPr>
              <w:t> </w:t>
            </w:r>
            <w:r>
              <w:rPr>
                <w:sz w:val="18"/>
              </w:rPr>
              <w:t>profile</w:t>
            </w:r>
            <w:r>
              <w:rPr>
                <w:spacing w:val="-4"/>
                <w:sz w:val="18"/>
              </w:rPr>
              <w:t> </w:t>
            </w:r>
            <w:r>
              <w:rPr>
                <w:sz w:val="18"/>
              </w:rPr>
              <w:t>was</w:t>
            </w:r>
            <w:r>
              <w:rPr>
                <w:spacing w:val="-3"/>
                <w:sz w:val="18"/>
              </w:rPr>
              <w:t> </w:t>
            </w:r>
            <w:r>
              <w:rPr>
                <w:sz w:val="18"/>
              </w:rPr>
              <w:t>used</w:t>
            </w:r>
            <w:r>
              <w:rPr>
                <w:spacing w:val="-1"/>
                <w:sz w:val="18"/>
              </w:rPr>
              <w:t> </w:t>
            </w:r>
            <w:r>
              <w:rPr>
                <w:sz w:val="18"/>
              </w:rPr>
              <w:t>to</w:t>
            </w:r>
            <w:r>
              <w:rPr>
                <w:spacing w:val="-6"/>
                <w:sz w:val="18"/>
              </w:rPr>
              <w:t> </w:t>
            </w:r>
            <w:r>
              <w:rPr>
                <w:sz w:val="18"/>
              </w:rPr>
              <w:t>change</w:t>
            </w:r>
            <w:r>
              <w:rPr>
                <w:spacing w:val="-1"/>
                <w:sz w:val="18"/>
              </w:rPr>
              <w:t> </w:t>
            </w:r>
            <w:r>
              <w:rPr>
                <w:spacing w:val="-5"/>
                <w:sz w:val="18"/>
              </w:rPr>
              <w:t>PIN</w:t>
            </w:r>
          </w:p>
        </w:tc>
      </w:tr>
      <w:tr>
        <w:trPr>
          <w:trHeight w:val="537" w:hRule="atLeast"/>
        </w:trPr>
        <w:tc>
          <w:tcPr>
            <w:tcW w:w="1706" w:type="dxa"/>
            <w:tcBorders>
              <w:left w:val="single" w:sz="4" w:space="0" w:color="F3F9FD"/>
              <w:right w:val="single" w:sz="4" w:space="0" w:color="F3F9FD"/>
            </w:tcBorders>
            <w:shd w:val="clear" w:color="auto" w:fill="EFF8FD"/>
          </w:tcPr>
          <w:p>
            <w:pPr>
              <w:pStyle w:val="TableParagraph"/>
              <w:spacing w:before="138"/>
              <w:ind w:left="12"/>
              <w:jc w:val="center"/>
              <w:rPr>
                <w:b/>
                <w:sz w:val="18"/>
              </w:rPr>
            </w:pPr>
            <w:r>
              <w:rPr>
                <w:b/>
                <w:spacing w:val="-5"/>
                <w:sz w:val="18"/>
              </w:rPr>
              <w:t>24</w:t>
            </w:r>
          </w:p>
        </w:tc>
        <w:tc>
          <w:tcPr>
            <w:tcW w:w="3505" w:type="dxa"/>
            <w:tcBorders>
              <w:left w:val="single" w:sz="4" w:space="0" w:color="F3F9FD"/>
              <w:right w:val="single" w:sz="4" w:space="0" w:color="F3F9FD"/>
            </w:tcBorders>
            <w:shd w:val="clear" w:color="auto" w:fill="EFF8FD"/>
          </w:tcPr>
          <w:p>
            <w:pPr>
              <w:pStyle w:val="TableParagraph"/>
              <w:spacing w:before="138"/>
              <w:ind w:left="108"/>
              <w:rPr>
                <w:sz w:val="18"/>
              </w:rPr>
            </w:pPr>
            <w:r>
              <w:rPr>
                <w:sz w:val="18"/>
              </w:rPr>
              <w:t>Merch</w:t>
            </w:r>
            <w:r>
              <w:rPr>
                <w:spacing w:val="-4"/>
                <w:sz w:val="18"/>
              </w:rPr>
              <w:t> </w:t>
            </w:r>
            <w:r>
              <w:rPr>
                <w:sz w:val="18"/>
              </w:rPr>
              <w:t>Docs</w:t>
            </w:r>
            <w:r>
              <w:rPr>
                <w:spacing w:val="-3"/>
                <w:sz w:val="18"/>
              </w:rPr>
              <w:t> </w:t>
            </w:r>
            <w:r>
              <w:rPr>
                <w:sz w:val="18"/>
              </w:rPr>
              <w:t>have</w:t>
            </w:r>
            <w:r>
              <w:rPr>
                <w:spacing w:val="-5"/>
                <w:sz w:val="18"/>
              </w:rPr>
              <w:t> </w:t>
            </w:r>
            <w:r>
              <w:rPr>
                <w:sz w:val="18"/>
              </w:rPr>
              <w:t>Same</w:t>
            </w:r>
            <w:r>
              <w:rPr>
                <w:spacing w:val="-4"/>
                <w:sz w:val="18"/>
              </w:rPr>
              <w:t> </w:t>
            </w:r>
            <w:r>
              <w:rPr>
                <w:sz w:val="18"/>
              </w:rPr>
              <w:t>Last</w:t>
            </w:r>
            <w:r>
              <w:rPr>
                <w:spacing w:val="-5"/>
                <w:sz w:val="18"/>
              </w:rPr>
              <w:t> </w:t>
            </w:r>
            <w:r>
              <w:rPr>
                <w:spacing w:val="-4"/>
                <w:sz w:val="18"/>
              </w:rPr>
              <w:t>Name</w:t>
            </w:r>
          </w:p>
        </w:tc>
        <w:tc>
          <w:tcPr>
            <w:tcW w:w="4419" w:type="dxa"/>
            <w:tcBorders>
              <w:left w:val="single" w:sz="4" w:space="0" w:color="F3F9FD"/>
              <w:right w:val="single" w:sz="4" w:space="0" w:color="F3F9FD"/>
            </w:tcBorders>
            <w:shd w:val="clear" w:color="auto" w:fill="EFF8FD"/>
          </w:tcPr>
          <w:p>
            <w:pPr>
              <w:pStyle w:val="TableParagraph"/>
              <w:spacing w:before="8"/>
              <w:ind w:left="110"/>
              <w:rPr>
                <w:sz w:val="18"/>
              </w:rPr>
            </w:pPr>
            <w:r>
              <w:rPr>
                <w:sz w:val="18"/>
              </w:rPr>
              <w:t>The</w:t>
            </w:r>
            <w:r>
              <w:rPr>
                <w:spacing w:val="-3"/>
                <w:sz w:val="18"/>
              </w:rPr>
              <w:t> </w:t>
            </w:r>
            <w:r>
              <w:rPr>
                <w:sz w:val="18"/>
              </w:rPr>
              <w:t>merchant</w:t>
            </w:r>
            <w:r>
              <w:rPr>
                <w:spacing w:val="-3"/>
                <w:sz w:val="18"/>
              </w:rPr>
              <w:t> </w:t>
            </w:r>
            <w:r>
              <w:rPr>
                <w:sz w:val="18"/>
              </w:rPr>
              <w:t>re-presentment</w:t>
            </w:r>
            <w:r>
              <w:rPr>
                <w:spacing w:val="-5"/>
                <w:sz w:val="18"/>
              </w:rPr>
              <w:t> </w:t>
            </w:r>
            <w:r>
              <w:rPr>
                <w:sz w:val="18"/>
              </w:rPr>
              <w:t>document(s)</w:t>
            </w:r>
            <w:r>
              <w:rPr>
                <w:spacing w:val="-4"/>
                <w:sz w:val="18"/>
              </w:rPr>
              <w:t> show</w:t>
            </w:r>
          </w:p>
          <w:p>
            <w:pPr>
              <w:pStyle w:val="TableParagraph"/>
              <w:spacing w:before="53"/>
              <w:ind w:left="110"/>
              <w:rPr>
                <w:sz w:val="18"/>
              </w:rPr>
            </w:pPr>
            <w:r>
              <w:rPr>
                <w:sz w:val="18"/>
              </w:rPr>
              <w:t>the</w:t>
            </w:r>
            <w:r>
              <w:rPr>
                <w:spacing w:val="-2"/>
                <w:sz w:val="18"/>
              </w:rPr>
              <w:t> </w:t>
            </w:r>
            <w:r>
              <w:rPr>
                <w:sz w:val="18"/>
              </w:rPr>
              <w:t>same</w:t>
            </w:r>
            <w:r>
              <w:rPr>
                <w:spacing w:val="-3"/>
                <w:sz w:val="18"/>
              </w:rPr>
              <w:t> </w:t>
            </w:r>
            <w:r>
              <w:rPr>
                <w:sz w:val="18"/>
              </w:rPr>
              <w:t>last</w:t>
            </w:r>
            <w:r>
              <w:rPr>
                <w:spacing w:val="-2"/>
                <w:sz w:val="18"/>
              </w:rPr>
              <w:t> </w:t>
            </w:r>
            <w:r>
              <w:rPr>
                <w:sz w:val="18"/>
              </w:rPr>
              <w:t>name</w:t>
            </w:r>
            <w:r>
              <w:rPr>
                <w:spacing w:val="-3"/>
                <w:sz w:val="18"/>
              </w:rPr>
              <w:t> </w:t>
            </w:r>
            <w:r>
              <w:rPr>
                <w:sz w:val="18"/>
              </w:rPr>
              <w:t>which</w:t>
            </w:r>
            <w:r>
              <w:rPr>
                <w:spacing w:val="-2"/>
                <w:sz w:val="18"/>
              </w:rPr>
              <w:t> </w:t>
            </w:r>
            <w:r>
              <w:rPr>
                <w:sz w:val="18"/>
              </w:rPr>
              <w:t>is on</w:t>
            </w:r>
            <w:r>
              <w:rPr>
                <w:spacing w:val="-2"/>
                <w:sz w:val="18"/>
              </w:rPr>
              <w:t> </w:t>
            </w:r>
            <w:r>
              <w:rPr>
                <w:sz w:val="18"/>
              </w:rPr>
              <w:t>cardholder</w:t>
            </w:r>
            <w:r>
              <w:rPr>
                <w:spacing w:val="-1"/>
                <w:sz w:val="18"/>
              </w:rPr>
              <w:t> </w:t>
            </w:r>
            <w:r>
              <w:rPr>
                <w:spacing w:val="-2"/>
                <w:sz w:val="18"/>
              </w:rPr>
              <w:t>profile</w:t>
            </w:r>
          </w:p>
        </w:tc>
      </w:tr>
      <w:tr>
        <w:trPr>
          <w:trHeight w:val="516" w:hRule="atLeast"/>
        </w:trPr>
        <w:tc>
          <w:tcPr>
            <w:tcW w:w="1706" w:type="dxa"/>
            <w:tcBorders>
              <w:left w:val="single" w:sz="4" w:space="0" w:color="F3F9FD"/>
              <w:right w:val="single" w:sz="4" w:space="0" w:color="F3F9FD"/>
            </w:tcBorders>
          </w:tcPr>
          <w:p>
            <w:pPr>
              <w:pStyle w:val="TableParagraph"/>
              <w:spacing w:before="128"/>
              <w:ind w:left="12"/>
              <w:jc w:val="center"/>
              <w:rPr>
                <w:b/>
                <w:sz w:val="18"/>
              </w:rPr>
            </w:pPr>
            <w:r>
              <w:rPr>
                <w:b/>
                <w:spacing w:val="-5"/>
                <w:sz w:val="18"/>
              </w:rPr>
              <w:t>25</w:t>
            </w:r>
          </w:p>
        </w:tc>
        <w:tc>
          <w:tcPr>
            <w:tcW w:w="3505" w:type="dxa"/>
            <w:tcBorders>
              <w:left w:val="single" w:sz="4" w:space="0" w:color="F3F9FD"/>
              <w:right w:val="single" w:sz="4" w:space="0" w:color="F3F9FD"/>
            </w:tcBorders>
          </w:tcPr>
          <w:p>
            <w:pPr>
              <w:pStyle w:val="TableParagraph"/>
              <w:spacing w:before="128"/>
              <w:ind w:left="108"/>
              <w:rPr>
                <w:sz w:val="18"/>
              </w:rPr>
            </w:pPr>
            <w:r>
              <w:rPr>
                <w:sz w:val="18"/>
              </w:rPr>
              <w:t>Reported</w:t>
            </w:r>
            <w:r>
              <w:rPr>
                <w:spacing w:val="-9"/>
                <w:sz w:val="18"/>
              </w:rPr>
              <w:t> </w:t>
            </w:r>
            <w:r>
              <w:rPr>
                <w:sz w:val="18"/>
              </w:rPr>
              <w:t>After</w:t>
            </w:r>
            <w:r>
              <w:rPr>
                <w:spacing w:val="-9"/>
                <w:sz w:val="18"/>
              </w:rPr>
              <w:t> </w:t>
            </w:r>
            <w:r>
              <w:rPr>
                <w:sz w:val="18"/>
              </w:rPr>
              <w:t>120</w:t>
            </w:r>
            <w:r>
              <w:rPr>
                <w:spacing w:val="-7"/>
                <w:sz w:val="18"/>
              </w:rPr>
              <w:t> </w:t>
            </w:r>
            <w:r>
              <w:rPr>
                <w:spacing w:val="-4"/>
                <w:sz w:val="18"/>
              </w:rPr>
              <w:t>Days</w:t>
            </w:r>
          </w:p>
        </w:tc>
        <w:tc>
          <w:tcPr>
            <w:tcW w:w="4419" w:type="dxa"/>
            <w:tcBorders>
              <w:left w:val="single" w:sz="4" w:space="0" w:color="F3F9FD"/>
              <w:right w:val="single" w:sz="4" w:space="0" w:color="F3F9FD"/>
            </w:tcBorders>
          </w:tcPr>
          <w:p>
            <w:pPr>
              <w:pStyle w:val="TableParagraph"/>
              <w:spacing w:line="206" w:lineRule="exact"/>
              <w:ind w:left="110"/>
              <w:rPr>
                <w:sz w:val="18"/>
              </w:rPr>
            </w:pPr>
            <w:r>
              <w:rPr>
                <w:sz w:val="18"/>
              </w:rPr>
              <w:t>The</w:t>
            </w:r>
            <w:r>
              <w:rPr>
                <w:spacing w:val="-4"/>
                <w:sz w:val="18"/>
              </w:rPr>
              <w:t> </w:t>
            </w:r>
            <w:r>
              <w:rPr>
                <w:sz w:val="18"/>
              </w:rPr>
              <w:t>disputed</w:t>
            </w:r>
            <w:r>
              <w:rPr>
                <w:spacing w:val="-5"/>
                <w:sz w:val="18"/>
              </w:rPr>
              <w:t> </w:t>
            </w:r>
            <w:r>
              <w:rPr>
                <w:sz w:val="18"/>
              </w:rPr>
              <w:t>transaction(s)</w:t>
            </w:r>
            <w:r>
              <w:rPr>
                <w:spacing w:val="-4"/>
                <w:sz w:val="18"/>
              </w:rPr>
              <w:t> </w:t>
            </w:r>
            <w:r>
              <w:rPr>
                <w:sz w:val="18"/>
              </w:rPr>
              <w:t>are</w:t>
            </w:r>
            <w:r>
              <w:rPr>
                <w:spacing w:val="-4"/>
                <w:sz w:val="18"/>
              </w:rPr>
              <w:t> </w:t>
            </w:r>
            <w:r>
              <w:rPr>
                <w:sz w:val="18"/>
              </w:rPr>
              <w:t>reported</w:t>
            </w:r>
            <w:r>
              <w:rPr>
                <w:spacing w:val="-5"/>
                <w:sz w:val="18"/>
              </w:rPr>
              <w:t> </w:t>
            </w:r>
            <w:r>
              <w:rPr>
                <w:sz w:val="18"/>
              </w:rPr>
              <w:t>after</w:t>
            </w:r>
            <w:r>
              <w:rPr>
                <w:spacing w:val="-4"/>
                <w:sz w:val="18"/>
              </w:rPr>
              <w:t> </w:t>
            </w:r>
            <w:r>
              <w:rPr>
                <w:spacing w:val="-5"/>
                <w:sz w:val="18"/>
              </w:rPr>
              <w:t>120</w:t>
            </w:r>
          </w:p>
          <w:p>
            <w:pPr>
              <w:pStyle w:val="TableParagraph"/>
              <w:spacing w:before="52"/>
              <w:ind w:left="110"/>
              <w:rPr>
                <w:sz w:val="18"/>
              </w:rPr>
            </w:pPr>
            <w:r>
              <w:rPr>
                <w:sz w:val="18"/>
              </w:rPr>
              <w:t>days</w:t>
            </w:r>
            <w:r>
              <w:rPr>
                <w:spacing w:val="-2"/>
                <w:sz w:val="18"/>
              </w:rPr>
              <w:t> </w:t>
            </w:r>
            <w:r>
              <w:rPr>
                <w:sz w:val="18"/>
              </w:rPr>
              <w:t>of</w:t>
            </w:r>
            <w:r>
              <w:rPr>
                <w:spacing w:val="-3"/>
                <w:sz w:val="18"/>
              </w:rPr>
              <w:t> </w:t>
            </w:r>
            <w:r>
              <w:rPr>
                <w:sz w:val="18"/>
              </w:rPr>
              <w:t>transaction</w:t>
            </w:r>
            <w:r>
              <w:rPr>
                <w:spacing w:val="-4"/>
                <w:sz w:val="18"/>
              </w:rPr>
              <w:t> </w:t>
            </w:r>
            <w:r>
              <w:rPr>
                <w:spacing w:val="-2"/>
                <w:sz w:val="18"/>
              </w:rPr>
              <w:t>date(s)</w:t>
            </w:r>
          </w:p>
        </w:tc>
      </w:tr>
      <w:tr>
        <w:trPr>
          <w:trHeight w:val="538" w:hRule="atLeast"/>
        </w:trPr>
        <w:tc>
          <w:tcPr>
            <w:tcW w:w="1706" w:type="dxa"/>
            <w:tcBorders>
              <w:left w:val="single" w:sz="4" w:space="0" w:color="F3F9FD"/>
              <w:right w:val="single" w:sz="4" w:space="0" w:color="F3F9FD"/>
            </w:tcBorders>
            <w:shd w:val="clear" w:color="auto" w:fill="EFF8FD"/>
          </w:tcPr>
          <w:p>
            <w:pPr>
              <w:pStyle w:val="TableParagraph"/>
              <w:spacing w:before="138"/>
              <w:ind w:left="12"/>
              <w:jc w:val="center"/>
              <w:rPr>
                <w:b/>
                <w:sz w:val="18"/>
              </w:rPr>
            </w:pPr>
            <w:r>
              <w:rPr>
                <w:b/>
                <w:spacing w:val="-5"/>
                <w:sz w:val="18"/>
              </w:rPr>
              <w:t>26</w:t>
            </w:r>
          </w:p>
        </w:tc>
        <w:tc>
          <w:tcPr>
            <w:tcW w:w="3505" w:type="dxa"/>
            <w:tcBorders>
              <w:left w:val="single" w:sz="4" w:space="0" w:color="F3F9FD"/>
              <w:right w:val="single" w:sz="4" w:space="0" w:color="F3F9FD"/>
            </w:tcBorders>
            <w:shd w:val="clear" w:color="auto" w:fill="EFF8FD"/>
          </w:tcPr>
          <w:p>
            <w:pPr>
              <w:pStyle w:val="TableParagraph"/>
              <w:spacing w:before="138"/>
              <w:ind w:left="108"/>
              <w:rPr>
                <w:sz w:val="18"/>
              </w:rPr>
            </w:pPr>
            <w:r>
              <w:rPr>
                <w:sz w:val="18"/>
              </w:rPr>
              <w:t>Trans</w:t>
            </w:r>
            <w:r>
              <w:rPr>
                <w:spacing w:val="-4"/>
                <w:sz w:val="18"/>
              </w:rPr>
              <w:t> </w:t>
            </w:r>
            <w:r>
              <w:rPr>
                <w:sz w:val="18"/>
              </w:rPr>
              <w:t>made</w:t>
            </w:r>
            <w:r>
              <w:rPr>
                <w:spacing w:val="-2"/>
                <w:sz w:val="18"/>
              </w:rPr>
              <w:t> </w:t>
            </w:r>
            <w:r>
              <w:rPr>
                <w:sz w:val="18"/>
              </w:rPr>
              <w:t>within</w:t>
            </w:r>
            <w:r>
              <w:rPr>
                <w:spacing w:val="-5"/>
                <w:sz w:val="18"/>
              </w:rPr>
              <w:t> </w:t>
            </w:r>
            <w:r>
              <w:rPr>
                <w:sz w:val="18"/>
              </w:rPr>
              <w:t>7-mile</w:t>
            </w:r>
            <w:r>
              <w:rPr>
                <w:spacing w:val="-3"/>
                <w:sz w:val="18"/>
              </w:rPr>
              <w:t> </w:t>
            </w:r>
            <w:r>
              <w:rPr>
                <w:spacing w:val="-2"/>
                <w:sz w:val="18"/>
              </w:rPr>
              <w:t>Radius</w:t>
            </w:r>
          </w:p>
        </w:tc>
        <w:tc>
          <w:tcPr>
            <w:tcW w:w="4419" w:type="dxa"/>
            <w:tcBorders>
              <w:left w:val="single" w:sz="4" w:space="0" w:color="F3F9FD"/>
              <w:right w:val="single" w:sz="4" w:space="0" w:color="F3F9FD"/>
            </w:tcBorders>
            <w:shd w:val="clear" w:color="auto" w:fill="EFF8FD"/>
          </w:tcPr>
          <w:p>
            <w:pPr>
              <w:pStyle w:val="TableParagraph"/>
              <w:spacing w:before="11"/>
              <w:ind w:left="110"/>
              <w:rPr>
                <w:sz w:val="18"/>
              </w:rPr>
            </w:pPr>
            <w:r>
              <w:rPr>
                <w:sz w:val="18"/>
              </w:rPr>
              <w:t>The</w:t>
            </w:r>
            <w:r>
              <w:rPr>
                <w:spacing w:val="-4"/>
                <w:sz w:val="18"/>
              </w:rPr>
              <w:t> </w:t>
            </w:r>
            <w:r>
              <w:rPr>
                <w:sz w:val="18"/>
              </w:rPr>
              <w:t>disputed</w:t>
            </w:r>
            <w:r>
              <w:rPr>
                <w:spacing w:val="-5"/>
                <w:sz w:val="18"/>
              </w:rPr>
              <w:t> </w:t>
            </w:r>
            <w:r>
              <w:rPr>
                <w:sz w:val="18"/>
              </w:rPr>
              <w:t>transaction(s)</w:t>
            </w:r>
            <w:r>
              <w:rPr>
                <w:spacing w:val="-4"/>
                <w:sz w:val="18"/>
              </w:rPr>
              <w:t> </w:t>
            </w:r>
            <w:r>
              <w:rPr>
                <w:sz w:val="18"/>
              </w:rPr>
              <w:t>were</w:t>
            </w:r>
            <w:r>
              <w:rPr>
                <w:spacing w:val="-3"/>
                <w:sz w:val="18"/>
              </w:rPr>
              <w:t> </w:t>
            </w:r>
            <w:r>
              <w:rPr>
                <w:sz w:val="18"/>
              </w:rPr>
              <w:t>made</w:t>
            </w:r>
            <w:r>
              <w:rPr>
                <w:spacing w:val="-4"/>
                <w:sz w:val="18"/>
              </w:rPr>
              <w:t> </w:t>
            </w:r>
            <w:r>
              <w:rPr>
                <w:sz w:val="18"/>
              </w:rPr>
              <w:t>within</w:t>
            </w:r>
            <w:r>
              <w:rPr>
                <w:spacing w:val="-3"/>
                <w:sz w:val="18"/>
              </w:rPr>
              <w:t> </w:t>
            </w:r>
            <w:r>
              <w:rPr>
                <w:sz w:val="18"/>
              </w:rPr>
              <w:t>7-</w:t>
            </w:r>
            <w:r>
              <w:rPr>
                <w:spacing w:val="-4"/>
                <w:sz w:val="18"/>
              </w:rPr>
              <w:t>mile</w:t>
            </w:r>
          </w:p>
          <w:p>
            <w:pPr>
              <w:pStyle w:val="TableParagraph"/>
              <w:spacing w:before="50"/>
              <w:ind w:left="110"/>
              <w:rPr>
                <w:sz w:val="18"/>
              </w:rPr>
            </w:pPr>
            <w:r>
              <w:rPr>
                <w:sz w:val="18"/>
              </w:rPr>
              <w:t>radius</w:t>
            </w:r>
            <w:r>
              <w:rPr>
                <w:spacing w:val="-3"/>
                <w:sz w:val="18"/>
              </w:rPr>
              <w:t> </w:t>
            </w:r>
            <w:r>
              <w:rPr>
                <w:sz w:val="18"/>
              </w:rPr>
              <w:t>from</w:t>
            </w:r>
            <w:r>
              <w:rPr>
                <w:spacing w:val="-2"/>
                <w:sz w:val="18"/>
              </w:rPr>
              <w:t> </w:t>
            </w:r>
            <w:r>
              <w:rPr>
                <w:sz w:val="18"/>
              </w:rPr>
              <w:t>the</w:t>
            </w:r>
            <w:r>
              <w:rPr>
                <w:spacing w:val="-3"/>
                <w:sz w:val="18"/>
              </w:rPr>
              <w:t> </w:t>
            </w:r>
            <w:r>
              <w:rPr>
                <w:sz w:val="18"/>
              </w:rPr>
              <w:t>profile</w:t>
            </w:r>
            <w:r>
              <w:rPr>
                <w:spacing w:val="-3"/>
                <w:sz w:val="18"/>
              </w:rPr>
              <w:t> </w:t>
            </w:r>
            <w:r>
              <w:rPr>
                <w:spacing w:val="-2"/>
                <w:sz w:val="18"/>
              </w:rPr>
              <w:t>address</w:t>
            </w:r>
          </w:p>
        </w:tc>
      </w:tr>
      <w:tr>
        <w:trPr>
          <w:trHeight w:val="777" w:hRule="atLeast"/>
        </w:trPr>
        <w:tc>
          <w:tcPr>
            <w:tcW w:w="1706" w:type="dxa"/>
            <w:tcBorders>
              <w:left w:val="single" w:sz="4" w:space="0" w:color="F3F9FD"/>
              <w:right w:val="single" w:sz="4" w:space="0" w:color="F3F9FD"/>
            </w:tcBorders>
          </w:tcPr>
          <w:p>
            <w:pPr>
              <w:pStyle w:val="TableParagraph"/>
              <w:spacing w:before="51"/>
              <w:rPr>
                <w:b/>
                <w:sz w:val="18"/>
              </w:rPr>
            </w:pPr>
          </w:p>
          <w:p>
            <w:pPr>
              <w:pStyle w:val="TableParagraph"/>
              <w:ind w:left="12"/>
              <w:jc w:val="center"/>
              <w:rPr>
                <w:b/>
                <w:sz w:val="18"/>
              </w:rPr>
            </w:pPr>
            <w:r>
              <w:rPr>
                <w:b/>
                <w:spacing w:val="-5"/>
                <w:sz w:val="18"/>
              </w:rPr>
              <w:t>27</w:t>
            </w:r>
          </w:p>
        </w:tc>
        <w:tc>
          <w:tcPr>
            <w:tcW w:w="3505" w:type="dxa"/>
            <w:tcBorders>
              <w:left w:val="single" w:sz="4" w:space="0" w:color="F3F9FD"/>
              <w:right w:val="single" w:sz="4" w:space="0" w:color="F3F9FD"/>
            </w:tcBorders>
          </w:tcPr>
          <w:p>
            <w:pPr>
              <w:pStyle w:val="TableParagraph"/>
              <w:spacing w:before="51"/>
              <w:rPr>
                <w:b/>
                <w:sz w:val="18"/>
              </w:rPr>
            </w:pPr>
          </w:p>
          <w:p>
            <w:pPr>
              <w:pStyle w:val="TableParagraph"/>
              <w:ind w:left="108"/>
              <w:rPr>
                <w:sz w:val="18"/>
              </w:rPr>
            </w:pPr>
            <w:r>
              <w:rPr>
                <w:sz w:val="18"/>
              </w:rPr>
              <w:t>Cancel</w:t>
            </w:r>
            <w:r>
              <w:rPr>
                <w:spacing w:val="-6"/>
                <w:sz w:val="18"/>
              </w:rPr>
              <w:t> </w:t>
            </w:r>
            <w:r>
              <w:rPr>
                <w:sz w:val="18"/>
              </w:rPr>
              <w:t>by</w:t>
            </w:r>
            <w:r>
              <w:rPr>
                <w:spacing w:val="-8"/>
                <w:sz w:val="18"/>
              </w:rPr>
              <w:t> </w:t>
            </w:r>
            <w:r>
              <w:rPr>
                <w:spacing w:val="-2"/>
                <w:sz w:val="18"/>
              </w:rPr>
              <w:t>Cardholder</w:t>
            </w:r>
          </w:p>
        </w:tc>
        <w:tc>
          <w:tcPr>
            <w:tcW w:w="4419" w:type="dxa"/>
            <w:tcBorders>
              <w:left w:val="single" w:sz="4" w:space="0" w:color="F3F9FD"/>
              <w:right w:val="single" w:sz="4" w:space="0" w:color="F3F9FD"/>
            </w:tcBorders>
          </w:tcPr>
          <w:p>
            <w:pPr>
              <w:pStyle w:val="TableParagraph"/>
              <w:spacing w:line="300" w:lineRule="auto"/>
              <w:ind w:left="110"/>
              <w:rPr>
                <w:sz w:val="18"/>
              </w:rPr>
            </w:pPr>
            <w:r>
              <w:rPr>
                <w:sz w:val="18"/>
              </w:rPr>
              <w:t>The</w:t>
            </w:r>
            <w:r>
              <w:rPr>
                <w:spacing w:val="-7"/>
                <w:sz w:val="18"/>
              </w:rPr>
              <w:t> </w:t>
            </w:r>
            <w:r>
              <w:rPr>
                <w:sz w:val="18"/>
              </w:rPr>
              <w:t>cardholder</w:t>
            </w:r>
            <w:r>
              <w:rPr>
                <w:spacing w:val="-7"/>
                <w:sz w:val="18"/>
              </w:rPr>
              <w:t> </w:t>
            </w:r>
            <w:r>
              <w:rPr>
                <w:sz w:val="18"/>
              </w:rPr>
              <w:t>himself/herself</w:t>
            </w:r>
            <w:r>
              <w:rPr>
                <w:spacing w:val="-9"/>
                <w:sz w:val="18"/>
              </w:rPr>
              <w:t> </w:t>
            </w:r>
            <w:r>
              <w:rPr>
                <w:sz w:val="18"/>
              </w:rPr>
              <w:t>called</w:t>
            </w:r>
            <w:r>
              <w:rPr>
                <w:spacing w:val="-9"/>
                <w:sz w:val="18"/>
              </w:rPr>
              <w:t> </w:t>
            </w:r>
            <w:r>
              <w:rPr>
                <w:sz w:val="18"/>
              </w:rPr>
              <w:t>the</w:t>
            </w:r>
            <w:r>
              <w:rPr>
                <w:spacing w:val="-9"/>
                <w:sz w:val="18"/>
              </w:rPr>
              <w:t> </w:t>
            </w:r>
            <w:r>
              <w:rPr>
                <w:sz w:val="18"/>
              </w:rPr>
              <w:t>customer support and requested for cancellation of reported</w:t>
            </w:r>
          </w:p>
          <w:p>
            <w:pPr>
              <w:pStyle w:val="TableParagraph"/>
              <w:ind w:left="110"/>
              <w:rPr>
                <w:sz w:val="18"/>
              </w:rPr>
            </w:pPr>
            <w:r>
              <w:rPr>
                <w:spacing w:val="-2"/>
                <w:sz w:val="18"/>
              </w:rPr>
              <w:t>dispute.</w:t>
            </w:r>
          </w:p>
        </w:tc>
      </w:tr>
      <w:tr>
        <w:trPr>
          <w:trHeight w:val="537" w:hRule="atLeast"/>
        </w:trPr>
        <w:tc>
          <w:tcPr>
            <w:tcW w:w="1706" w:type="dxa"/>
            <w:tcBorders>
              <w:left w:val="single" w:sz="4" w:space="0" w:color="F3F9FD"/>
              <w:right w:val="single" w:sz="4" w:space="0" w:color="F3F9FD"/>
            </w:tcBorders>
            <w:shd w:val="clear" w:color="auto" w:fill="EFF8FD"/>
          </w:tcPr>
          <w:p>
            <w:pPr>
              <w:pStyle w:val="TableParagraph"/>
              <w:spacing w:before="138"/>
              <w:ind w:left="12"/>
              <w:jc w:val="center"/>
              <w:rPr>
                <w:b/>
                <w:sz w:val="18"/>
              </w:rPr>
            </w:pPr>
            <w:r>
              <w:rPr>
                <w:b/>
                <w:spacing w:val="-5"/>
                <w:sz w:val="18"/>
              </w:rPr>
              <w:t>28</w:t>
            </w:r>
          </w:p>
        </w:tc>
        <w:tc>
          <w:tcPr>
            <w:tcW w:w="3505" w:type="dxa"/>
            <w:tcBorders>
              <w:left w:val="single" w:sz="4" w:space="0" w:color="F3F9FD"/>
              <w:right w:val="single" w:sz="4" w:space="0" w:color="F3F9FD"/>
            </w:tcBorders>
            <w:shd w:val="clear" w:color="auto" w:fill="EFF8FD"/>
          </w:tcPr>
          <w:p>
            <w:pPr>
              <w:pStyle w:val="TableParagraph"/>
              <w:spacing w:before="8"/>
              <w:ind w:left="108"/>
              <w:rPr>
                <w:sz w:val="18"/>
              </w:rPr>
            </w:pPr>
            <w:r>
              <w:rPr>
                <w:sz w:val="18"/>
              </w:rPr>
              <w:t>Credit</w:t>
            </w:r>
            <w:r>
              <w:rPr>
                <w:spacing w:val="-5"/>
                <w:sz w:val="18"/>
              </w:rPr>
              <w:t> </w:t>
            </w:r>
            <w:r>
              <w:rPr>
                <w:sz w:val="18"/>
              </w:rPr>
              <w:t>Issued</w:t>
            </w:r>
            <w:r>
              <w:rPr>
                <w:spacing w:val="-5"/>
                <w:sz w:val="18"/>
              </w:rPr>
              <w:t> </w:t>
            </w:r>
            <w:r>
              <w:rPr>
                <w:sz w:val="18"/>
              </w:rPr>
              <w:t>by</w:t>
            </w:r>
            <w:r>
              <w:rPr>
                <w:spacing w:val="-5"/>
                <w:sz w:val="18"/>
              </w:rPr>
              <w:t> </w:t>
            </w:r>
            <w:r>
              <w:rPr>
                <w:spacing w:val="-2"/>
                <w:sz w:val="18"/>
              </w:rPr>
              <w:t>Merchant/Credit</w:t>
            </w:r>
          </w:p>
          <w:p>
            <w:pPr>
              <w:pStyle w:val="TableParagraph"/>
              <w:spacing w:before="53"/>
              <w:ind w:left="108"/>
              <w:rPr>
                <w:sz w:val="18"/>
              </w:rPr>
            </w:pPr>
            <w:r>
              <w:rPr>
                <w:sz w:val="18"/>
              </w:rPr>
              <w:t>Adjustment</w:t>
            </w:r>
            <w:r>
              <w:rPr>
                <w:spacing w:val="-3"/>
                <w:sz w:val="18"/>
              </w:rPr>
              <w:t> </w:t>
            </w:r>
            <w:r>
              <w:rPr>
                <w:sz w:val="18"/>
              </w:rPr>
              <w:t>by</w:t>
            </w:r>
            <w:r>
              <w:rPr>
                <w:spacing w:val="-2"/>
                <w:sz w:val="18"/>
              </w:rPr>
              <w:t> Merchant</w:t>
            </w:r>
          </w:p>
        </w:tc>
        <w:tc>
          <w:tcPr>
            <w:tcW w:w="4419" w:type="dxa"/>
            <w:tcBorders>
              <w:left w:val="single" w:sz="4" w:space="0" w:color="F3F9FD"/>
              <w:right w:val="single" w:sz="4" w:space="0" w:color="F3F9FD"/>
            </w:tcBorders>
            <w:shd w:val="clear" w:color="auto" w:fill="EFF8FD"/>
          </w:tcPr>
          <w:p>
            <w:pPr>
              <w:pStyle w:val="TableParagraph"/>
              <w:spacing w:before="8"/>
              <w:ind w:left="110"/>
              <w:rPr>
                <w:sz w:val="18"/>
              </w:rPr>
            </w:pPr>
            <w:r>
              <w:rPr>
                <w:sz w:val="18"/>
              </w:rPr>
              <w:t>The</w:t>
            </w:r>
            <w:r>
              <w:rPr>
                <w:spacing w:val="-2"/>
                <w:sz w:val="18"/>
              </w:rPr>
              <w:t> </w:t>
            </w:r>
            <w:r>
              <w:rPr>
                <w:sz w:val="18"/>
              </w:rPr>
              <w:t>merchant</w:t>
            </w:r>
            <w:r>
              <w:rPr>
                <w:spacing w:val="-3"/>
                <w:sz w:val="18"/>
              </w:rPr>
              <w:t> </w:t>
            </w:r>
            <w:r>
              <w:rPr>
                <w:sz w:val="18"/>
              </w:rPr>
              <w:t>has</w:t>
            </w:r>
            <w:r>
              <w:rPr>
                <w:spacing w:val="-4"/>
                <w:sz w:val="18"/>
              </w:rPr>
              <w:t> </w:t>
            </w:r>
            <w:r>
              <w:rPr>
                <w:sz w:val="18"/>
              </w:rPr>
              <w:t>issued</w:t>
            </w:r>
            <w:r>
              <w:rPr>
                <w:spacing w:val="-1"/>
                <w:sz w:val="18"/>
              </w:rPr>
              <w:t> </w:t>
            </w:r>
            <w:r>
              <w:rPr>
                <w:sz w:val="18"/>
              </w:rPr>
              <w:t>the</w:t>
            </w:r>
            <w:r>
              <w:rPr>
                <w:spacing w:val="-4"/>
                <w:sz w:val="18"/>
              </w:rPr>
              <w:t> </w:t>
            </w:r>
            <w:r>
              <w:rPr>
                <w:sz w:val="18"/>
              </w:rPr>
              <w:t>credit</w:t>
            </w:r>
            <w:r>
              <w:rPr>
                <w:spacing w:val="-1"/>
                <w:sz w:val="18"/>
              </w:rPr>
              <w:t> </w:t>
            </w:r>
            <w:r>
              <w:rPr>
                <w:sz w:val="18"/>
              </w:rPr>
              <w:t>and</w:t>
            </w:r>
            <w:r>
              <w:rPr>
                <w:spacing w:val="-2"/>
                <w:sz w:val="18"/>
              </w:rPr>
              <w:t> </w:t>
            </w:r>
            <w:r>
              <w:rPr>
                <w:sz w:val="18"/>
              </w:rPr>
              <w:t>no</w:t>
            </w:r>
            <w:r>
              <w:rPr>
                <w:spacing w:val="-3"/>
                <w:sz w:val="18"/>
              </w:rPr>
              <w:t> </w:t>
            </w:r>
            <w:r>
              <w:rPr>
                <w:spacing w:val="-2"/>
                <w:sz w:val="18"/>
              </w:rPr>
              <w:t>further</w:t>
            </w:r>
          </w:p>
          <w:p>
            <w:pPr>
              <w:pStyle w:val="TableParagraph"/>
              <w:spacing w:before="53"/>
              <w:ind w:left="110"/>
              <w:rPr>
                <w:sz w:val="18"/>
              </w:rPr>
            </w:pPr>
            <w:r>
              <w:rPr>
                <w:sz w:val="18"/>
              </w:rPr>
              <w:t>action</w:t>
            </w:r>
            <w:r>
              <w:rPr>
                <w:spacing w:val="-4"/>
                <w:sz w:val="18"/>
              </w:rPr>
              <w:t> </w:t>
            </w:r>
            <w:r>
              <w:rPr>
                <w:sz w:val="18"/>
              </w:rPr>
              <w:t>required</w:t>
            </w:r>
            <w:r>
              <w:rPr>
                <w:spacing w:val="-3"/>
                <w:sz w:val="18"/>
              </w:rPr>
              <w:t> </w:t>
            </w:r>
            <w:r>
              <w:rPr>
                <w:sz w:val="18"/>
              </w:rPr>
              <w:t>for</w:t>
            </w:r>
            <w:r>
              <w:rPr>
                <w:spacing w:val="-6"/>
                <w:sz w:val="18"/>
              </w:rPr>
              <w:t> </w:t>
            </w:r>
            <w:r>
              <w:rPr>
                <w:sz w:val="18"/>
              </w:rPr>
              <w:t>reported</w:t>
            </w:r>
            <w:r>
              <w:rPr>
                <w:spacing w:val="-5"/>
                <w:sz w:val="18"/>
              </w:rPr>
              <w:t> </w:t>
            </w:r>
            <w:r>
              <w:rPr>
                <w:spacing w:val="-2"/>
                <w:sz w:val="18"/>
              </w:rPr>
              <w:t>dispute.</w:t>
            </w:r>
          </w:p>
        </w:tc>
      </w:tr>
      <w:tr>
        <w:trPr>
          <w:trHeight w:val="259" w:hRule="atLeast"/>
        </w:trPr>
        <w:tc>
          <w:tcPr>
            <w:tcW w:w="1706" w:type="dxa"/>
            <w:tcBorders>
              <w:left w:val="single" w:sz="4" w:space="0" w:color="F3F9FD"/>
              <w:right w:val="single" w:sz="4" w:space="0" w:color="F3F9FD"/>
            </w:tcBorders>
          </w:tcPr>
          <w:p>
            <w:pPr>
              <w:pStyle w:val="TableParagraph"/>
              <w:spacing w:line="206" w:lineRule="exact"/>
              <w:ind w:left="12"/>
              <w:jc w:val="center"/>
              <w:rPr>
                <w:b/>
                <w:sz w:val="18"/>
              </w:rPr>
            </w:pPr>
            <w:r>
              <w:rPr>
                <w:b/>
                <w:spacing w:val="-5"/>
                <w:sz w:val="18"/>
              </w:rPr>
              <w:t>29</w:t>
            </w:r>
          </w:p>
        </w:tc>
        <w:tc>
          <w:tcPr>
            <w:tcW w:w="3505" w:type="dxa"/>
            <w:tcBorders>
              <w:left w:val="single" w:sz="4" w:space="0" w:color="F3F9FD"/>
              <w:right w:val="single" w:sz="4" w:space="0" w:color="F3F9FD"/>
            </w:tcBorders>
          </w:tcPr>
          <w:p>
            <w:pPr>
              <w:pStyle w:val="TableParagraph"/>
              <w:spacing w:line="206" w:lineRule="exact"/>
              <w:ind w:left="108"/>
              <w:rPr>
                <w:sz w:val="18"/>
              </w:rPr>
            </w:pPr>
            <w:r>
              <w:rPr>
                <w:sz w:val="18"/>
              </w:rPr>
              <w:t>No</w:t>
            </w:r>
            <w:r>
              <w:rPr>
                <w:spacing w:val="-6"/>
                <w:sz w:val="18"/>
              </w:rPr>
              <w:t> </w:t>
            </w:r>
            <w:r>
              <w:rPr>
                <w:sz w:val="18"/>
              </w:rPr>
              <w:t>Chargeback</w:t>
            </w:r>
            <w:r>
              <w:rPr>
                <w:spacing w:val="-4"/>
                <w:sz w:val="18"/>
              </w:rPr>
              <w:t> </w:t>
            </w:r>
            <w:r>
              <w:rPr>
                <w:spacing w:val="-2"/>
                <w:sz w:val="18"/>
              </w:rPr>
              <w:t>Rights</w:t>
            </w:r>
          </w:p>
        </w:tc>
        <w:tc>
          <w:tcPr>
            <w:tcW w:w="4419" w:type="dxa"/>
            <w:tcBorders>
              <w:left w:val="single" w:sz="4" w:space="0" w:color="F3F9FD"/>
              <w:right w:val="single" w:sz="4" w:space="0" w:color="F3F9FD"/>
            </w:tcBorders>
          </w:tcPr>
          <w:p>
            <w:pPr>
              <w:pStyle w:val="TableParagraph"/>
              <w:spacing w:line="206" w:lineRule="exact"/>
              <w:ind w:left="110"/>
              <w:rPr>
                <w:sz w:val="18"/>
              </w:rPr>
            </w:pPr>
            <w:r>
              <w:rPr>
                <w:sz w:val="18"/>
              </w:rPr>
              <w:t>No</w:t>
            </w:r>
            <w:r>
              <w:rPr>
                <w:spacing w:val="-6"/>
                <w:sz w:val="18"/>
              </w:rPr>
              <w:t> </w:t>
            </w:r>
            <w:r>
              <w:rPr>
                <w:sz w:val="18"/>
              </w:rPr>
              <w:t>Chargeback</w:t>
            </w:r>
            <w:r>
              <w:rPr>
                <w:spacing w:val="-4"/>
                <w:sz w:val="18"/>
              </w:rPr>
              <w:t> </w:t>
            </w:r>
            <w:r>
              <w:rPr>
                <w:spacing w:val="-2"/>
                <w:sz w:val="18"/>
              </w:rPr>
              <w:t>Rights</w:t>
            </w:r>
          </w:p>
        </w:tc>
      </w:tr>
      <w:tr>
        <w:trPr>
          <w:trHeight w:val="535" w:hRule="atLeast"/>
        </w:trPr>
        <w:tc>
          <w:tcPr>
            <w:tcW w:w="1706" w:type="dxa"/>
            <w:tcBorders>
              <w:left w:val="single" w:sz="4" w:space="0" w:color="F3F9FD"/>
              <w:right w:val="single" w:sz="4" w:space="0" w:color="F3F9FD"/>
            </w:tcBorders>
            <w:shd w:val="clear" w:color="auto" w:fill="EFF8FD"/>
          </w:tcPr>
          <w:p>
            <w:pPr>
              <w:pStyle w:val="TableParagraph"/>
              <w:spacing w:before="138"/>
              <w:ind w:left="12"/>
              <w:jc w:val="center"/>
              <w:rPr>
                <w:b/>
                <w:sz w:val="18"/>
              </w:rPr>
            </w:pPr>
            <w:r>
              <w:rPr>
                <w:b/>
                <w:spacing w:val="-5"/>
                <w:sz w:val="18"/>
              </w:rPr>
              <w:t>30</w:t>
            </w:r>
          </w:p>
        </w:tc>
        <w:tc>
          <w:tcPr>
            <w:tcW w:w="3505" w:type="dxa"/>
            <w:tcBorders>
              <w:left w:val="single" w:sz="4" w:space="0" w:color="F3F9FD"/>
              <w:right w:val="single" w:sz="4" w:space="0" w:color="F3F9FD"/>
            </w:tcBorders>
            <w:shd w:val="clear" w:color="auto" w:fill="EFF8FD"/>
          </w:tcPr>
          <w:p>
            <w:pPr>
              <w:pStyle w:val="TableParagraph"/>
              <w:spacing w:before="138"/>
              <w:ind w:left="108"/>
              <w:rPr>
                <w:sz w:val="18"/>
              </w:rPr>
            </w:pPr>
            <w:r>
              <w:rPr>
                <w:sz w:val="18"/>
              </w:rPr>
              <w:t>Valid</w:t>
            </w:r>
            <w:r>
              <w:rPr>
                <w:spacing w:val="-4"/>
                <w:sz w:val="18"/>
              </w:rPr>
              <w:t> </w:t>
            </w:r>
            <w:r>
              <w:rPr>
                <w:sz w:val="18"/>
              </w:rPr>
              <w:t>Document</w:t>
            </w:r>
            <w:r>
              <w:rPr>
                <w:spacing w:val="-1"/>
                <w:sz w:val="18"/>
              </w:rPr>
              <w:t> </w:t>
            </w:r>
            <w:r>
              <w:rPr>
                <w:sz w:val="18"/>
              </w:rPr>
              <w:t>Received</w:t>
            </w:r>
            <w:r>
              <w:rPr>
                <w:spacing w:val="-3"/>
                <w:sz w:val="18"/>
              </w:rPr>
              <w:t> </w:t>
            </w:r>
            <w:r>
              <w:rPr>
                <w:sz w:val="18"/>
              </w:rPr>
              <w:t>(via</w:t>
            </w:r>
            <w:r>
              <w:rPr>
                <w:spacing w:val="-5"/>
                <w:sz w:val="18"/>
              </w:rPr>
              <w:t> </w:t>
            </w:r>
            <w:r>
              <w:rPr>
                <w:spacing w:val="-2"/>
                <w:sz w:val="18"/>
              </w:rPr>
              <w:t>email)</w:t>
            </w:r>
          </w:p>
        </w:tc>
        <w:tc>
          <w:tcPr>
            <w:tcW w:w="4419" w:type="dxa"/>
            <w:tcBorders>
              <w:left w:val="single" w:sz="4" w:space="0" w:color="F3F9FD"/>
              <w:right w:val="single" w:sz="4" w:space="0" w:color="F3F9FD"/>
            </w:tcBorders>
            <w:shd w:val="clear" w:color="auto" w:fill="EFF8FD"/>
          </w:tcPr>
          <w:p>
            <w:pPr>
              <w:pStyle w:val="TableParagraph"/>
              <w:spacing w:before="8"/>
              <w:ind w:left="110"/>
              <w:rPr>
                <w:sz w:val="18"/>
              </w:rPr>
            </w:pPr>
            <w:r>
              <w:rPr>
                <w:sz w:val="18"/>
              </w:rPr>
              <w:t>The</w:t>
            </w:r>
            <w:r>
              <w:rPr>
                <w:spacing w:val="-3"/>
                <w:sz w:val="18"/>
              </w:rPr>
              <w:t> </w:t>
            </w:r>
            <w:r>
              <w:rPr>
                <w:sz w:val="18"/>
              </w:rPr>
              <w:t>merchant</w:t>
            </w:r>
            <w:r>
              <w:rPr>
                <w:spacing w:val="-4"/>
                <w:sz w:val="18"/>
              </w:rPr>
              <w:t> </w:t>
            </w:r>
            <w:r>
              <w:rPr>
                <w:sz w:val="18"/>
              </w:rPr>
              <w:t>has</w:t>
            </w:r>
            <w:r>
              <w:rPr>
                <w:spacing w:val="-3"/>
                <w:sz w:val="18"/>
              </w:rPr>
              <w:t> </w:t>
            </w:r>
            <w:r>
              <w:rPr>
                <w:sz w:val="18"/>
              </w:rPr>
              <w:t>sent</w:t>
            </w:r>
            <w:r>
              <w:rPr>
                <w:spacing w:val="-3"/>
                <w:sz w:val="18"/>
              </w:rPr>
              <w:t> </w:t>
            </w:r>
            <w:r>
              <w:rPr>
                <w:sz w:val="18"/>
              </w:rPr>
              <w:t>documentation</w:t>
            </w:r>
            <w:r>
              <w:rPr>
                <w:spacing w:val="-4"/>
                <w:sz w:val="18"/>
              </w:rPr>
              <w:t> </w:t>
            </w:r>
            <w:r>
              <w:rPr>
                <w:sz w:val="18"/>
              </w:rPr>
              <w:t>via</w:t>
            </w:r>
            <w:r>
              <w:rPr>
                <w:spacing w:val="-3"/>
                <w:sz w:val="18"/>
              </w:rPr>
              <w:t> </w:t>
            </w:r>
            <w:r>
              <w:rPr>
                <w:spacing w:val="-2"/>
                <w:sz w:val="18"/>
              </w:rPr>
              <w:t>email/fax</w:t>
            </w:r>
          </w:p>
          <w:p>
            <w:pPr>
              <w:pStyle w:val="TableParagraph"/>
              <w:spacing w:before="50"/>
              <w:ind w:left="110"/>
              <w:rPr>
                <w:sz w:val="18"/>
              </w:rPr>
            </w:pPr>
            <w:r>
              <w:rPr>
                <w:sz w:val="18"/>
              </w:rPr>
              <w:t>to</w:t>
            </w:r>
            <w:r>
              <w:rPr>
                <w:spacing w:val="-2"/>
                <w:sz w:val="18"/>
              </w:rPr>
              <w:t> </w:t>
            </w:r>
            <w:r>
              <w:rPr>
                <w:sz w:val="18"/>
              </w:rPr>
              <w:t>show</w:t>
            </w:r>
            <w:r>
              <w:rPr>
                <w:spacing w:val="-1"/>
                <w:sz w:val="18"/>
              </w:rPr>
              <w:t> </w:t>
            </w:r>
            <w:r>
              <w:rPr>
                <w:sz w:val="18"/>
              </w:rPr>
              <w:t>proof</w:t>
            </w:r>
            <w:r>
              <w:rPr>
                <w:spacing w:val="-1"/>
                <w:sz w:val="18"/>
              </w:rPr>
              <w:t> </w:t>
            </w:r>
            <w:r>
              <w:rPr>
                <w:sz w:val="18"/>
              </w:rPr>
              <w:t>of</w:t>
            </w:r>
            <w:r>
              <w:rPr>
                <w:spacing w:val="-3"/>
                <w:sz w:val="18"/>
              </w:rPr>
              <w:t> </w:t>
            </w:r>
            <w:r>
              <w:rPr>
                <w:spacing w:val="-2"/>
                <w:sz w:val="18"/>
              </w:rPr>
              <w:t>charge</w:t>
            </w:r>
          </w:p>
        </w:tc>
      </w:tr>
      <w:tr>
        <w:trPr>
          <w:trHeight w:val="518" w:hRule="atLeast"/>
        </w:trPr>
        <w:tc>
          <w:tcPr>
            <w:tcW w:w="1706" w:type="dxa"/>
            <w:tcBorders>
              <w:left w:val="single" w:sz="4" w:space="0" w:color="F3F9FD"/>
              <w:right w:val="single" w:sz="4" w:space="0" w:color="F3F9FD"/>
            </w:tcBorders>
          </w:tcPr>
          <w:p>
            <w:pPr>
              <w:pStyle w:val="TableParagraph"/>
              <w:spacing w:before="128"/>
              <w:ind w:left="12"/>
              <w:jc w:val="center"/>
              <w:rPr>
                <w:b/>
                <w:sz w:val="18"/>
              </w:rPr>
            </w:pPr>
            <w:r>
              <w:rPr>
                <w:b/>
                <w:spacing w:val="-5"/>
                <w:sz w:val="18"/>
              </w:rPr>
              <w:t>31</w:t>
            </w:r>
          </w:p>
        </w:tc>
        <w:tc>
          <w:tcPr>
            <w:tcW w:w="3505" w:type="dxa"/>
            <w:tcBorders>
              <w:left w:val="single" w:sz="4" w:space="0" w:color="F3F9FD"/>
              <w:right w:val="single" w:sz="4" w:space="0" w:color="F3F9FD"/>
            </w:tcBorders>
          </w:tcPr>
          <w:p>
            <w:pPr>
              <w:pStyle w:val="TableParagraph"/>
              <w:spacing w:before="128"/>
              <w:ind w:left="108"/>
              <w:rPr>
                <w:sz w:val="18"/>
              </w:rPr>
            </w:pPr>
            <w:r>
              <w:rPr>
                <w:sz w:val="18"/>
              </w:rPr>
              <w:t>Card</w:t>
            </w:r>
            <w:r>
              <w:rPr>
                <w:spacing w:val="-9"/>
                <w:sz w:val="18"/>
              </w:rPr>
              <w:t> </w:t>
            </w:r>
            <w:r>
              <w:rPr>
                <w:sz w:val="18"/>
              </w:rPr>
              <w:t>Activated</w:t>
            </w:r>
            <w:r>
              <w:rPr>
                <w:spacing w:val="-11"/>
                <w:sz w:val="18"/>
              </w:rPr>
              <w:t> </w:t>
            </w:r>
            <w:r>
              <w:rPr>
                <w:sz w:val="18"/>
              </w:rPr>
              <w:t>via</w:t>
            </w:r>
            <w:r>
              <w:rPr>
                <w:spacing w:val="-10"/>
                <w:sz w:val="18"/>
              </w:rPr>
              <w:t> </w:t>
            </w:r>
            <w:r>
              <w:rPr>
                <w:sz w:val="18"/>
              </w:rPr>
              <w:t>Registered</w:t>
            </w:r>
            <w:r>
              <w:rPr>
                <w:spacing w:val="-11"/>
                <w:sz w:val="18"/>
              </w:rPr>
              <w:t> </w:t>
            </w:r>
            <w:r>
              <w:rPr>
                <w:spacing w:val="-2"/>
                <w:sz w:val="18"/>
              </w:rPr>
              <w:t>Phone</w:t>
            </w:r>
          </w:p>
        </w:tc>
        <w:tc>
          <w:tcPr>
            <w:tcW w:w="4419" w:type="dxa"/>
            <w:tcBorders>
              <w:left w:val="single" w:sz="4" w:space="0" w:color="F3F9FD"/>
              <w:right w:val="single" w:sz="4" w:space="0" w:color="F3F9FD"/>
            </w:tcBorders>
          </w:tcPr>
          <w:p>
            <w:pPr>
              <w:pStyle w:val="TableParagraph"/>
              <w:spacing w:line="206" w:lineRule="exact"/>
              <w:ind w:left="110"/>
              <w:rPr>
                <w:sz w:val="18"/>
              </w:rPr>
            </w:pPr>
            <w:r>
              <w:rPr>
                <w:sz w:val="18"/>
              </w:rPr>
              <w:t>The</w:t>
            </w:r>
            <w:r>
              <w:rPr>
                <w:spacing w:val="-4"/>
                <w:sz w:val="18"/>
              </w:rPr>
              <w:t> </w:t>
            </w:r>
            <w:r>
              <w:rPr>
                <w:sz w:val="18"/>
              </w:rPr>
              <w:t>card</w:t>
            </w:r>
            <w:r>
              <w:rPr>
                <w:spacing w:val="-3"/>
                <w:sz w:val="18"/>
              </w:rPr>
              <w:t> </w:t>
            </w:r>
            <w:r>
              <w:rPr>
                <w:sz w:val="18"/>
              </w:rPr>
              <w:t>was</w:t>
            </w:r>
            <w:r>
              <w:rPr>
                <w:spacing w:val="-2"/>
                <w:sz w:val="18"/>
              </w:rPr>
              <w:t> </w:t>
            </w:r>
            <w:r>
              <w:rPr>
                <w:sz w:val="18"/>
              </w:rPr>
              <w:t>activated</w:t>
            </w:r>
            <w:r>
              <w:rPr>
                <w:spacing w:val="-3"/>
                <w:sz w:val="18"/>
              </w:rPr>
              <w:t> </w:t>
            </w:r>
            <w:r>
              <w:rPr>
                <w:sz w:val="18"/>
              </w:rPr>
              <w:t>using</w:t>
            </w:r>
            <w:r>
              <w:rPr>
                <w:spacing w:val="-3"/>
                <w:sz w:val="18"/>
              </w:rPr>
              <w:t> </w:t>
            </w:r>
            <w:r>
              <w:rPr>
                <w:sz w:val="18"/>
              </w:rPr>
              <w:t>the</w:t>
            </w:r>
            <w:r>
              <w:rPr>
                <w:spacing w:val="-3"/>
                <w:sz w:val="18"/>
              </w:rPr>
              <w:t> </w:t>
            </w:r>
            <w:r>
              <w:rPr>
                <w:sz w:val="18"/>
              </w:rPr>
              <w:t>registered</w:t>
            </w:r>
            <w:r>
              <w:rPr>
                <w:spacing w:val="-5"/>
                <w:sz w:val="18"/>
              </w:rPr>
              <w:t> </w:t>
            </w:r>
            <w:r>
              <w:rPr>
                <w:spacing w:val="-2"/>
                <w:sz w:val="18"/>
              </w:rPr>
              <w:t>number</w:t>
            </w:r>
          </w:p>
          <w:p>
            <w:pPr>
              <w:pStyle w:val="TableParagraph"/>
              <w:spacing w:before="52"/>
              <w:ind w:left="110"/>
              <w:rPr>
                <w:sz w:val="18"/>
              </w:rPr>
            </w:pPr>
            <w:r>
              <w:rPr>
                <w:sz w:val="18"/>
              </w:rPr>
              <w:t>on</w:t>
            </w:r>
            <w:r>
              <w:rPr>
                <w:spacing w:val="-2"/>
                <w:sz w:val="18"/>
              </w:rPr>
              <w:t> </w:t>
            </w:r>
            <w:r>
              <w:rPr>
                <w:sz w:val="18"/>
              </w:rPr>
              <w:t>the</w:t>
            </w:r>
            <w:r>
              <w:rPr>
                <w:spacing w:val="-2"/>
                <w:sz w:val="18"/>
              </w:rPr>
              <w:t> account</w:t>
            </w:r>
          </w:p>
        </w:tc>
      </w:tr>
      <w:tr>
        <w:trPr>
          <w:trHeight w:val="278" w:hRule="atLeast"/>
        </w:trPr>
        <w:tc>
          <w:tcPr>
            <w:tcW w:w="1706" w:type="dxa"/>
            <w:tcBorders>
              <w:left w:val="single" w:sz="4" w:space="0" w:color="F3F9FD"/>
              <w:right w:val="single" w:sz="4" w:space="0" w:color="F3F9FD"/>
            </w:tcBorders>
            <w:shd w:val="clear" w:color="auto" w:fill="EFF8FD"/>
          </w:tcPr>
          <w:p>
            <w:pPr>
              <w:pStyle w:val="TableParagraph"/>
              <w:spacing w:before="8"/>
              <w:ind w:left="12"/>
              <w:jc w:val="center"/>
              <w:rPr>
                <w:b/>
                <w:sz w:val="18"/>
              </w:rPr>
            </w:pPr>
            <w:r>
              <w:rPr>
                <w:b/>
                <w:spacing w:val="-5"/>
                <w:sz w:val="18"/>
              </w:rPr>
              <w:t>32</w:t>
            </w:r>
          </w:p>
        </w:tc>
        <w:tc>
          <w:tcPr>
            <w:tcW w:w="3505" w:type="dxa"/>
            <w:tcBorders>
              <w:left w:val="single" w:sz="4" w:space="0" w:color="F3F9FD"/>
              <w:right w:val="single" w:sz="4" w:space="0" w:color="F3F9FD"/>
            </w:tcBorders>
            <w:shd w:val="clear" w:color="auto" w:fill="EFF8FD"/>
          </w:tcPr>
          <w:p>
            <w:pPr>
              <w:pStyle w:val="TableParagraph"/>
              <w:spacing w:before="8"/>
              <w:ind w:left="108"/>
              <w:rPr>
                <w:sz w:val="18"/>
              </w:rPr>
            </w:pPr>
            <w:r>
              <w:rPr>
                <w:sz w:val="18"/>
              </w:rPr>
              <w:t>Card</w:t>
            </w:r>
            <w:r>
              <w:rPr>
                <w:spacing w:val="-5"/>
                <w:sz w:val="18"/>
              </w:rPr>
              <w:t> </w:t>
            </w:r>
            <w:r>
              <w:rPr>
                <w:sz w:val="18"/>
              </w:rPr>
              <w:t>Still</w:t>
            </w:r>
            <w:r>
              <w:rPr>
                <w:spacing w:val="-5"/>
                <w:sz w:val="18"/>
              </w:rPr>
              <w:t> </w:t>
            </w:r>
            <w:r>
              <w:rPr>
                <w:sz w:val="18"/>
              </w:rPr>
              <w:t>in</w:t>
            </w:r>
            <w:r>
              <w:rPr>
                <w:spacing w:val="-5"/>
                <w:sz w:val="18"/>
              </w:rPr>
              <w:t> </w:t>
            </w:r>
            <w:r>
              <w:rPr>
                <w:sz w:val="18"/>
              </w:rPr>
              <w:t>Use</w:t>
            </w:r>
            <w:r>
              <w:rPr>
                <w:spacing w:val="-5"/>
                <w:sz w:val="18"/>
              </w:rPr>
              <w:t> </w:t>
            </w:r>
            <w:r>
              <w:rPr>
                <w:spacing w:val="-2"/>
                <w:sz w:val="18"/>
              </w:rPr>
              <w:t>(Lost/Stolen)</w:t>
            </w:r>
          </w:p>
        </w:tc>
        <w:tc>
          <w:tcPr>
            <w:tcW w:w="4419" w:type="dxa"/>
            <w:tcBorders>
              <w:left w:val="single" w:sz="4" w:space="0" w:color="F3F9FD"/>
              <w:right w:val="single" w:sz="4" w:space="0" w:color="F3F9FD"/>
            </w:tcBorders>
            <w:shd w:val="clear" w:color="auto" w:fill="EFF8FD"/>
          </w:tcPr>
          <w:p>
            <w:pPr>
              <w:pStyle w:val="TableParagraph"/>
              <w:spacing w:before="8"/>
              <w:ind w:left="110"/>
              <w:rPr>
                <w:sz w:val="18"/>
              </w:rPr>
            </w:pPr>
            <w:r>
              <w:rPr>
                <w:sz w:val="18"/>
              </w:rPr>
              <w:t>The</w:t>
            </w:r>
            <w:r>
              <w:rPr>
                <w:spacing w:val="-2"/>
                <w:sz w:val="18"/>
              </w:rPr>
              <w:t> </w:t>
            </w:r>
            <w:r>
              <w:rPr>
                <w:sz w:val="18"/>
              </w:rPr>
              <w:t>card</w:t>
            </w:r>
            <w:r>
              <w:rPr>
                <w:spacing w:val="-4"/>
                <w:sz w:val="18"/>
              </w:rPr>
              <w:t> </w:t>
            </w:r>
            <w:r>
              <w:rPr>
                <w:sz w:val="18"/>
              </w:rPr>
              <w:t>is reported</w:t>
            </w:r>
            <w:r>
              <w:rPr>
                <w:spacing w:val="-2"/>
                <w:sz w:val="18"/>
              </w:rPr>
              <w:t> </w:t>
            </w:r>
            <w:r>
              <w:rPr>
                <w:sz w:val="18"/>
              </w:rPr>
              <w:t>as</w:t>
            </w:r>
            <w:r>
              <w:rPr>
                <w:spacing w:val="-1"/>
                <w:sz w:val="18"/>
              </w:rPr>
              <w:t> </w:t>
            </w:r>
            <w:r>
              <w:rPr>
                <w:sz w:val="18"/>
              </w:rPr>
              <w:t>lost/stolen</w:t>
            </w:r>
            <w:r>
              <w:rPr>
                <w:spacing w:val="-3"/>
                <w:sz w:val="18"/>
              </w:rPr>
              <w:t> </w:t>
            </w:r>
            <w:r>
              <w:rPr>
                <w:sz w:val="18"/>
              </w:rPr>
              <w:t>but</w:t>
            </w:r>
            <w:r>
              <w:rPr>
                <w:spacing w:val="-4"/>
                <w:sz w:val="18"/>
              </w:rPr>
              <w:t> </w:t>
            </w:r>
            <w:r>
              <w:rPr>
                <w:sz w:val="18"/>
              </w:rPr>
              <w:t>is</w:t>
            </w:r>
            <w:r>
              <w:rPr>
                <w:spacing w:val="-3"/>
                <w:sz w:val="18"/>
              </w:rPr>
              <w:t> </w:t>
            </w:r>
            <w:r>
              <w:rPr>
                <w:sz w:val="18"/>
              </w:rPr>
              <w:t>still</w:t>
            </w:r>
            <w:r>
              <w:rPr>
                <w:spacing w:val="-2"/>
                <w:sz w:val="18"/>
              </w:rPr>
              <w:t> </w:t>
            </w:r>
            <w:r>
              <w:rPr>
                <w:sz w:val="18"/>
              </w:rPr>
              <w:t>in</w:t>
            </w:r>
            <w:r>
              <w:rPr>
                <w:spacing w:val="-1"/>
                <w:sz w:val="18"/>
              </w:rPr>
              <w:t> </w:t>
            </w:r>
            <w:r>
              <w:rPr>
                <w:spacing w:val="-5"/>
                <w:sz w:val="18"/>
              </w:rPr>
              <w:t>use</w:t>
            </w:r>
          </w:p>
        </w:tc>
      </w:tr>
      <w:tr>
        <w:trPr>
          <w:trHeight w:val="518" w:hRule="atLeast"/>
        </w:trPr>
        <w:tc>
          <w:tcPr>
            <w:tcW w:w="1706" w:type="dxa"/>
            <w:tcBorders>
              <w:left w:val="single" w:sz="4" w:space="0" w:color="F3F9FD"/>
              <w:right w:val="single" w:sz="4" w:space="0" w:color="F3F9FD"/>
            </w:tcBorders>
          </w:tcPr>
          <w:p>
            <w:pPr>
              <w:pStyle w:val="TableParagraph"/>
              <w:spacing w:before="128"/>
              <w:ind w:left="12"/>
              <w:jc w:val="center"/>
              <w:rPr>
                <w:b/>
                <w:sz w:val="18"/>
              </w:rPr>
            </w:pPr>
            <w:r>
              <w:rPr>
                <w:b/>
                <w:spacing w:val="-5"/>
                <w:sz w:val="18"/>
              </w:rPr>
              <w:t>33</w:t>
            </w:r>
          </w:p>
        </w:tc>
        <w:tc>
          <w:tcPr>
            <w:tcW w:w="3505" w:type="dxa"/>
            <w:tcBorders>
              <w:left w:val="single" w:sz="4" w:space="0" w:color="F3F9FD"/>
              <w:right w:val="single" w:sz="4" w:space="0" w:color="F3F9FD"/>
            </w:tcBorders>
          </w:tcPr>
          <w:p>
            <w:pPr>
              <w:pStyle w:val="TableParagraph"/>
              <w:spacing w:before="128"/>
              <w:ind w:left="108"/>
              <w:rPr>
                <w:sz w:val="18"/>
              </w:rPr>
            </w:pPr>
            <w:r>
              <w:rPr>
                <w:sz w:val="18"/>
              </w:rPr>
              <w:t>AVS</w:t>
            </w:r>
            <w:r>
              <w:rPr>
                <w:spacing w:val="-2"/>
                <w:sz w:val="18"/>
              </w:rPr>
              <w:t> Match</w:t>
            </w:r>
          </w:p>
        </w:tc>
        <w:tc>
          <w:tcPr>
            <w:tcW w:w="4419" w:type="dxa"/>
            <w:tcBorders>
              <w:left w:val="single" w:sz="4" w:space="0" w:color="F3F9FD"/>
              <w:right w:val="single" w:sz="4" w:space="0" w:color="F3F9FD"/>
            </w:tcBorders>
          </w:tcPr>
          <w:p>
            <w:pPr>
              <w:pStyle w:val="TableParagraph"/>
              <w:spacing w:line="206" w:lineRule="exact"/>
              <w:ind w:left="110"/>
              <w:rPr>
                <w:sz w:val="18"/>
              </w:rPr>
            </w:pPr>
            <w:r>
              <w:rPr>
                <w:sz w:val="18"/>
              </w:rPr>
              <w:t>The</w:t>
            </w:r>
            <w:r>
              <w:rPr>
                <w:spacing w:val="-2"/>
                <w:sz w:val="18"/>
              </w:rPr>
              <w:t> </w:t>
            </w:r>
            <w:r>
              <w:rPr>
                <w:sz w:val="18"/>
              </w:rPr>
              <w:t>Address</w:t>
            </w:r>
            <w:r>
              <w:rPr>
                <w:spacing w:val="-1"/>
                <w:sz w:val="18"/>
              </w:rPr>
              <w:t> </w:t>
            </w:r>
            <w:r>
              <w:rPr>
                <w:sz w:val="18"/>
              </w:rPr>
              <w:t>on</w:t>
            </w:r>
            <w:r>
              <w:rPr>
                <w:spacing w:val="-3"/>
                <w:sz w:val="18"/>
              </w:rPr>
              <w:t> </w:t>
            </w:r>
            <w:r>
              <w:rPr>
                <w:sz w:val="18"/>
              </w:rPr>
              <w:t>the</w:t>
            </w:r>
            <w:r>
              <w:rPr>
                <w:spacing w:val="-4"/>
                <w:sz w:val="18"/>
              </w:rPr>
              <w:t> </w:t>
            </w:r>
            <w:r>
              <w:rPr>
                <w:sz w:val="18"/>
              </w:rPr>
              <w:t>merchant</w:t>
            </w:r>
            <w:r>
              <w:rPr>
                <w:spacing w:val="-3"/>
                <w:sz w:val="18"/>
              </w:rPr>
              <w:t> </w:t>
            </w:r>
            <w:r>
              <w:rPr>
                <w:sz w:val="18"/>
              </w:rPr>
              <w:t>documents</w:t>
            </w:r>
            <w:r>
              <w:rPr>
                <w:spacing w:val="-2"/>
                <w:sz w:val="18"/>
              </w:rPr>
              <w:t> </w:t>
            </w:r>
            <w:r>
              <w:rPr>
                <w:sz w:val="18"/>
              </w:rPr>
              <w:t>is</w:t>
            </w:r>
            <w:r>
              <w:rPr>
                <w:spacing w:val="-3"/>
                <w:sz w:val="18"/>
              </w:rPr>
              <w:t> </w:t>
            </w:r>
            <w:r>
              <w:rPr>
                <w:sz w:val="18"/>
              </w:rPr>
              <w:t>a</w:t>
            </w:r>
            <w:r>
              <w:rPr>
                <w:spacing w:val="-1"/>
                <w:sz w:val="18"/>
              </w:rPr>
              <w:t> </w:t>
            </w:r>
            <w:r>
              <w:rPr>
                <w:spacing w:val="-4"/>
                <w:sz w:val="18"/>
              </w:rPr>
              <w:t>full</w:t>
            </w:r>
          </w:p>
          <w:p>
            <w:pPr>
              <w:pStyle w:val="TableParagraph"/>
              <w:spacing w:before="52"/>
              <w:ind w:left="110"/>
              <w:rPr>
                <w:sz w:val="18"/>
              </w:rPr>
            </w:pPr>
            <w:r>
              <w:rPr>
                <w:sz w:val="18"/>
              </w:rPr>
              <w:t>match</w:t>
            </w:r>
            <w:r>
              <w:rPr>
                <w:spacing w:val="-2"/>
                <w:sz w:val="18"/>
              </w:rPr>
              <w:t> </w:t>
            </w:r>
            <w:r>
              <w:rPr>
                <w:sz w:val="18"/>
              </w:rPr>
              <w:t>to</w:t>
            </w:r>
            <w:r>
              <w:rPr>
                <w:spacing w:val="-4"/>
                <w:sz w:val="18"/>
              </w:rPr>
              <w:t> </w:t>
            </w:r>
            <w:r>
              <w:rPr>
                <w:sz w:val="18"/>
              </w:rPr>
              <w:t>the</w:t>
            </w:r>
            <w:r>
              <w:rPr>
                <w:spacing w:val="-2"/>
                <w:sz w:val="18"/>
              </w:rPr>
              <w:t> </w:t>
            </w:r>
            <w:r>
              <w:rPr>
                <w:sz w:val="18"/>
              </w:rPr>
              <w:t>registered</w:t>
            </w:r>
            <w:r>
              <w:rPr>
                <w:spacing w:val="-1"/>
                <w:sz w:val="18"/>
              </w:rPr>
              <w:t> </w:t>
            </w:r>
            <w:r>
              <w:rPr>
                <w:spacing w:val="-2"/>
                <w:sz w:val="18"/>
              </w:rPr>
              <w:t>address</w:t>
            </w:r>
          </w:p>
        </w:tc>
      </w:tr>
      <w:tr>
        <w:trPr>
          <w:trHeight w:val="538" w:hRule="atLeast"/>
        </w:trPr>
        <w:tc>
          <w:tcPr>
            <w:tcW w:w="1706" w:type="dxa"/>
            <w:tcBorders>
              <w:left w:val="single" w:sz="4" w:space="0" w:color="F3F9FD"/>
              <w:right w:val="single" w:sz="4" w:space="0" w:color="F3F9FD"/>
            </w:tcBorders>
            <w:shd w:val="clear" w:color="auto" w:fill="EFF8FD"/>
          </w:tcPr>
          <w:p>
            <w:pPr>
              <w:pStyle w:val="TableParagraph"/>
              <w:spacing w:before="138"/>
              <w:ind w:left="12"/>
              <w:jc w:val="center"/>
              <w:rPr>
                <w:b/>
                <w:sz w:val="18"/>
              </w:rPr>
            </w:pPr>
            <w:r>
              <w:rPr>
                <w:b/>
                <w:spacing w:val="-5"/>
                <w:sz w:val="18"/>
              </w:rPr>
              <w:t>34</w:t>
            </w:r>
          </w:p>
        </w:tc>
        <w:tc>
          <w:tcPr>
            <w:tcW w:w="3505" w:type="dxa"/>
            <w:tcBorders>
              <w:left w:val="single" w:sz="4" w:space="0" w:color="F3F9FD"/>
              <w:right w:val="single" w:sz="4" w:space="0" w:color="F3F9FD"/>
            </w:tcBorders>
            <w:shd w:val="clear" w:color="auto" w:fill="EFF8FD"/>
          </w:tcPr>
          <w:p>
            <w:pPr>
              <w:pStyle w:val="TableParagraph"/>
              <w:spacing w:before="138"/>
              <w:ind w:left="108"/>
              <w:rPr>
                <w:sz w:val="18"/>
              </w:rPr>
            </w:pPr>
            <w:r>
              <w:rPr>
                <w:sz w:val="18"/>
              </w:rPr>
              <w:t>Cancellation</w:t>
            </w:r>
            <w:r>
              <w:rPr>
                <w:spacing w:val="-12"/>
                <w:sz w:val="18"/>
              </w:rPr>
              <w:t> </w:t>
            </w:r>
            <w:r>
              <w:rPr>
                <w:sz w:val="18"/>
              </w:rPr>
              <w:t>of</w:t>
            </w:r>
            <w:r>
              <w:rPr>
                <w:spacing w:val="-10"/>
                <w:sz w:val="18"/>
              </w:rPr>
              <w:t> </w:t>
            </w:r>
            <w:r>
              <w:rPr>
                <w:sz w:val="18"/>
              </w:rPr>
              <w:t>Services</w:t>
            </w:r>
            <w:r>
              <w:rPr>
                <w:spacing w:val="-11"/>
                <w:sz w:val="18"/>
              </w:rPr>
              <w:t> </w:t>
            </w:r>
            <w:r>
              <w:rPr>
                <w:spacing w:val="-2"/>
                <w:sz w:val="18"/>
              </w:rPr>
              <w:t>Failed</w:t>
            </w:r>
          </w:p>
        </w:tc>
        <w:tc>
          <w:tcPr>
            <w:tcW w:w="4419" w:type="dxa"/>
            <w:tcBorders>
              <w:left w:val="single" w:sz="4" w:space="0" w:color="F3F9FD"/>
              <w:right w:val="single" w:sz="4" w:space="0" w:color="F3F9FD"/>
            </w:tcBorders>
            <w:shd w:val="clear" w:color="auto" w:fill="EFF8FD"/>
          </w:tcPr>
          <w:p>
            <w:pPr>
              <w:pStyle w:val="TableParagraph"/>
              <w:spacing w:before="9"/>
              <w:ind w:left="110"/>
              <w:rPr>
                <w:sz w:val="18"/>
              </w:rPr>
            </w:pPr>
            <w:r>
              <w:rPr>
                <w:sz w:val="18"/>
              </w:rPr>
              <w:t>Based</w:t>
            </w:r>
            <w:r>
              <w:rPr>
                <w:spacing w:val="-5"/>
                <w:sz w:val="18"/>
              </w:rPr>
              <w:t> </w:t>
            </w:r>
            <w:r>
              <w:rPr>
                <w:sz w:val="18"/>
              </w:rPr>
              <w:t>on</w:t>
            </w:r>
            <w:r>
              <w:rPr>
                <w:spacing w:val="-4"/>
                <w:sz w:val="18"/>
              </w:rPr>
              <w:t> </w:t>
            </w:r>
            <w:r>
              <w:rPr>
                <w:sz w:val="18"/>
              </w:rPr>
              <w:t>merchant</w:t>
            </w:r>
            <w:r>
              <w:rPr>
                <w:spacing w:val="-2"/>
                <w:sz w:val="18"/>
              </w:rPr>
              <w:t> </w:t>
            </w:r>
            <w:r>
              <w:rPr>
                <w:sz w:val="18"/>
              </w:rPr>
              <w:t>documents</w:t>
            </w:r>
            <w:r>
              <w:rPr>
                <w:spacing w:val="-2"/>
                <w:sz w:val="18"/>
              </w:rPr>
              <w:t> </w:t>
            </w:r>
            <w:r>
              <w:rPr>
                <w:sz w:val="18"/>
              </w:rPr>
              <w:t>cancellation</w:t>
            </w:r>
            <w:r>
              <w:rPr>
                <w:spacing w:val="-2"/>
                <w:sz w:val="18"/>
              </w:rPr>
              <w:t> </w:t>
            </w:r>
            <w:r>
              <w:rPr>
                <w:sz w:val="18"/>
              </w:rPr>
              <w:t>of</w:t>
            </w:r>
            <w:r>
              <w:rPr>
                <w:spacing w:val="-2"/>
                <w:sz w:val="18"/>
              </w:rPr>
              <w:t> </w:t>
            </w:r>
            <w:r>
              <w:rPr>
                <w:spacing w:val="-5"/>
                <w:sz w:val="18"/>
              </w:rPr>
              <w:t>the</w:t>
            </w:r>
          </w:p>
          <w:p>
            <w:pPr>
              <w:pStyle w:val="TableParagraph"/>
              <w:spacing w:before="52"/>
              <w:ind w:left="110"/>
              <w:rPr>
                <w:sz w:val="18"/>
              </w:rPr>
            </w:pPr>
            <w:r>
              <w:rPr>
                <w:sz w:val="18"/>
              </w:rPr>
              <w:t>product/service</w:t>
            </w:r>
            <w:r>
              <w:rPr>
                <w:spacing w:val="-5"/>
                <w:sz w:val="18"/>
              </w:rPr>
              <w:t> </w:t>
            </w:r>
            <w:r>
              <w:rPr>
                <w:sz w:val="18"/>
              </w:rPr>
              <w:t>was</w:t>
            </w:r>
            <w:r>
              <w:rPr>
                <w:spacing w:val="-4"/>
                <w:sz w:val="18"/>
              </w:rPr>
              <w:t> </w:t>
            </w:r>
            <w:r>
              <w:rPr>
                <w:spacing w:val="-2"/>
                <w:sz w:val="18"/>
              </w:rPr>
              <w:t>failed</w:t>
            </w:r>
          </w:p>
        </w:tc>
      </w:tr>
      <w:tr>
        <w:trPr>
          <w:trHeight w:val="515" w:hRule="atLeast"/>
        </w:trPr>
        <w:tc>
          <w:tcPr>
            <w:tcW w:w="1706" w:type="dxa"/>
            <w:tcBorders>
              <w:left w:val="single" w:sz="4" w:space="0" w:color="F3F9FD"/>
              <w:right w:val="single" w:sz="4" w:space="0" w:color="F3F9FD"/>
            </w:tcBorders>
          </w:tcPr>
          <w:p>
            <w:pPr>
              <w:pStyle w:val="TableParagraph"/>
              <w:spacing w:before="128"/>
              <w:ind w:left="12"/>
              <w:jc w:val="center"/>
              <w:rPr>
                <w:b/>
                <w:sz w:val="18"/>
              </w:rPr>
            </w:pPr>
            <w:r>
              <w:rPr>
                <w:b/>
                <w:spacing w:val="-5"/>
                <w:sz w:val="18"/>
              </w:rPr>
              <w:t>35</w:t>
            </w:r>
          </w:p>
        </w:tc>
        <w:tc>
          <w:tcPr>
            <w:tcW w:w="3505" w:type="dxa"/>
            <w:tcBorders>
              <w:left w:val="single" w:sz="4" w:space="0" w:color="F3F9FD"/>
              <w:right w:val="single" w:sz="4" w:space="0" w:color="F3F9FD"/>
            </w:tcBorders>
          </w:tcPr>
          <w:p>
            <w:pPr>
              <w:pStyle w:val="TableParagraph"/>
              <w:spacing w:before="128"/>
              <w:ind w:left="108"/>
              <w:rPr>
                <w:sz w:val="18"/>
              </w:rPr>
            </w:pPr>
            <w:r>
              <w:rPr>
                <w:sz w:val="18"/>
              </w:rPr>
              <w:t>The</w:t>
            </w:r>
            <w:r>
              <w:rPr>
                <w:spacing w:val="-2"/>
                <w:sz w:val="18"/>
              </w:rPr>
              <w:t> </w:t>
            </w:r>
            <w:r>
              <w:rPr>
                <w:sz w:val="18"/>
              </w:rPr>
              <w:t>card</w:t>
            </w:r>
            <w:r>
              <w:rPr>
                <w:spacing w:val="-3"/>
                <w:sz w:val="18"/>
              </w:rPr>
              <w:t> </w:t>
            </w:r>
            <w:r>
              <w:rPr>
                <w:sz w:val="18"/>
              </w:rPr>
              <w:t>in</w:t>
            </w:r>
            <w:r>
              <w:rPr>
                <w:spacing w:val="-2"/>
                <w:sz w:val="18"/>
              </w:rPr>
              <w:t> </w:t>
            </w:r>
            <w:r>
              <w:rPr>
                <w:sz w:val="18"/>
              </w:rPr>
              <w:t>Possession</w:t>
            </w:r>
            <w:r>
              <w:rPr>
                <w:spacing w:val="-3"/>
                <w:sz w:val="18"/>
              </w:rPr>
              <w:t> </w:t>
            </w:r>
            <w:r>
              <w:rPr>
                <w:sz w:val="18"/>
              </w:rPr>
              <w:t>not</w:t>
            </w:r>
            <w:r>
              <w:rPr>
                <w:spacing w:val="-3"/>
                <w:sz w:val="18"/>
              </w:rPr>
              <w:t> </w:t>
            </w:r>
            <w:r>
              <w:rPr>
                <w:spacing w:val="-2"/>
                <w:sz w:val="18"/>
              </w:rPr>
              <w:t>Lost/Stolen</w:t>
            </w:r>
          </w:p>
        </w:tc>
        <w:tc>
          <w:tcPr>
            <w:tcW w:w="4419" w:type="dxa"/>
            <w:tcBorders>
              <w:left w:val="single" w:sz="4" w:space="0" w:color="F3F9FD"/>
              <w:right w:val="single" w:sz="4" w:space="0" w:color="F3F9FD"/>
            </w:tcBorders>
          </w:tcPr>
          <w:p>
            <w:pPr>
              <w:pStyle w:val="TableParagraph"/>
              <w:spacing w:line="206" w:lineRule="exact"/>
              <w:ind w:left="110"/>
              <w:rPr>
                <w:sz w:val="18"/>
              </w:rPr>
            </w:pPr>
            <w:r>
              <w:rPr>
                <w:sz w:val="18"/>
              </w:rPr>
              <w:t>The</w:t>
            </w:r>
            <w:r>
              <w:rPr>
                <w:spacing w:val="-3"/>
                <w:sz w:val="18"/>
              </w:rPr>
              <w:t> </w:t>
            </w:r>
            <w:r>
              <w:rPr>
                <w:sz w:val="18"/>
              </w:rPr>
              <w:t>card</w:t>
            </w:r>
            <w:r>
              <w:rPr>
                <w:spacing w:val="-2"/>
                <w:sz w:val="18"/>
              </w:rPr>
              <w:t> </w:t>
            </w:r>
            <w:r>
              <w:rPr>
                <w:sz w:val="18"/>
              </w:rPr>
              <w:t>has</w:t>
            </w:r>
            <w:r>
              <w:rPr>
                <w:spacing w:val="-3"/>
                <w:sz w:val="18"/>
              </w:rPr>
              <w:t> </w:t>
            </w:r>
            <w:r>
              <w:rPr>
                <w:sz w:val="18"/>
              </w:rPr>
              <w:t>not</w:t>
            </w:r>
            <w:r>
              <w:rPr>
                <w:spacing w:val="-3"/>
                <w:sz w:val="18"/>
              </w:rPr>
              <w:t> </w:t>
            </w:r>
            <w:r>
              <w:rPr>
                <w:sz w:val="18"/>
              </w:rPr>
              <w:t>been</w:t>
            </w:r>
            <w:r>
              <w:rPr>
                <w:spacing w:val="-4"/>
                <w:sz w:val="18"/>
              </w:rPr>
              <w:t> </w:t>
            </w:r>
            <w:r>
              <w:rPr>
                <w:sz w:val="18"/>
              </w:rPr>
              <w:t>reported</w:t>
            </w:r>
            <w:r>
              <w:rPr>
                <w:spacing w:val="-2"/>
                <w:sz w:val="18"/>
              </w:rPr>
              <w:t> </w:t>
            </w:r>
            <w:r>
              <w:rPr>
                <w:sz w:val="18"/>
              </w:rPr>
              <w:t>as</w:t>
            </w:r>
            <w:r>
              <w:rPr>
                <w:spacing w:val="-3"/>
                <w:sz w:val="18"/>
              </w:rPr>
              <w:t> </w:t>
            </w:r>
            <w:r>
              <w:rPr>
                <w:sz w:val="18"/>
              </w:rPr>
              <w:t>lost/stolen</w:t>
            </w:r>
            <w:r>
              <w:rPr>
                <w:spacing w:val="-2"/>
                <w:sz w:val="18"/>
              </w:rPr>
              <w:t> </w:t>
            </w:r>
            <w:r>
              <w:rPr>
                <w:sz w:val="18"/>
              </w:rPr>
              <w:t>and</w:t>
            </w:r>
            <w:r>
              <w:rPr>
                <w:spacing w:val="-2"/>
                <w:sz w:val="18"/>
              </w:rPr>
              <w:t> </w:t>
            </w:r>
            <w:r>
              <w:rPr>
                <w:spacing w:val="-5"/>
                <w:sz w:val="18"/>
              </w:rPr>
              <w:t>is</w:t>
            </w:r>
          </w:p>
          <w:p>
            <w:pPr>
              <w:pStyle w:val="TableParagraph"/>
              <w:spacing w:before="52"/>
              <w:ind w:left="110"/>
              <w:rPr>
                <w:sz w:val="18"/>
              </w:rPr>
            </w:pPr>
            <w:r>
              <w:rPr>
                <w:sz w:val="18"/>
              </w:rPr>
              <w:t>in </w:t>
            </w:r>
            <w:r>
              <w:rPr>
                <w:spacing w:val="-2"/>
                <w:sz w:val="18"/>
              </w:rPr>
              <w:t>possession</w:t>
            </w:r>
          </w:p>
        </w:tc>
      </w:tr>
      <w:tr>
        <w:trPr>
          <w:trHeight w:val="278" w:hRule="atLeast"/>
        </w:trPr>
        <w:tc>
          <w:tcPr>
            <w:tcW w:w="1706" w:type="dxa"/>
            <w:tcBorders>
              <w:left w:val="single" w:sz="4" w:space="0" w:color="F3F9FD"/>
              <w:right w:val="single" w:sz="4" w:space="0" w:color="F3F9FD"/>
            </w:tcBorders>
            <w:shd w:val="clear" w:color="auto" w:fill="EFF8FD"/>
          </w:tcPr>
          <w:p>
            <w:pPr>
              <w:pStyle w:val="TableParagraph"/>
              <w:spacing w:before="11"/>
              <w:ind w:left="12"/>
              <w:jc w:val="center"/>
              <w:rPr>
                <w:b/>
                <w:sz w:val="18"/>
              </w:rPr>
            </w:pPr>
            <w:r>
              <w:rPr>
                <w:b/>
                <w:spacing w:val="-5"/>
                <w:sz w:val="18"/>
              </w:rPr>
              <w:t>36</w:t>
            </w:r>
          </w:p>
        </w:tc>
        <w:tc>
          <w:tcPr>
            <w:tcW w:w="3505" w:type="dxa"/>
            <w:tcBorders>
              <w:left w:val="single" w:sz="4" w:space="0" w:color="F3F9FD"/>
              <w:right w:val="single" w:sz="4" w:space="0" w:color="F3F9FD"/>
            </w:tcBorders>
            <w:shd w:val="clear" w:color="auto" w:fill="EFF8FD"/>
          </w:tcPr>
          <w:p>
            <w:pPr>
              <w:pStyle w:val="TableParagraph"/>
              <w:spacing w:before="11"/>
              <w:ind w:left="108"/>
              <w:rPr>
                <w:sz w:val="18"/>
              </w:rPr>
            </w:pPr>
            <w:r>
              <w:rPr>
                <w:sz w:val="18"/>
              </w:rPr>
              <w:t>No</w:t>
            </w:r>
            <w:r>
              <w:rPr>
                <w:spacing w:val="-4"/>
                <w:sz w:val="18"/>
              </w:rPr>
              <w:t> </w:t>
            </w:r>
            <w:r>
              <w:rPr>
                <w:sz w:val="18"/>
              </w:rPr>
              <w:t>Evidence</w:t>
            </w:r>
            <w:r>
              <w:rPr>
                <w:spacing w:val="-3"/>
                <w:sz w:val="18"/>
              </w:rPr>
              <w:t> </w:t>
            </w:r>
            <w:r>
              <w:rPr>
                <w:sz w:val="18"/>
              </w:rPr>
              <w:t>of</w:t>
            </w:r>
            <w:r>
              <w:rPr>
                <w:spacing w:val="-4"/>
                <w:sz w:val="18"/>
              </w:rPr>
              <w:t> </w:t>
            </w:r>
            <w:r>
              <w:rPr>
                <w:sz w:val="18"/>
              </w:rPr>
              <w:t>Double</w:t>
            </w:r>
            <w:r>
              <w:rPr>
                <w:spacing w:val="-3"/>
                <w:sz w:val="18"/>
              </w:rPr>
              <w:t> </w:t>
            </w:r>
            <w:r>
              <w:rPr>
                <w:spacing w:val="-2"/>
                <w:sz w:val="18"/>
              </w:rPr>
              <w:t>Charge</w:t>
            </w:r>
          </w:p>
        </w:tc>
        <w:tc>
          <w:tcPr>
            <w:tcW w:w="4419" w:type="dxa"/>
            <w:tcBorders>
              <w:left w:val="single" w:sz="4" w:space="0" w:color="F3F9FD"/>
              <w:right w:val="single" w:sz="4" w:space="0" w:color="F3F9FD"/>
            </w:tcBorders>
            <w:shd w:val="clear" w:color="auto" w:fill="EFF8FD"/>
          </w:tcPr>
          <w:p>
            <w:pPr>
              <w:pStyle w:val="TableParagraph"/>
              <w:spacing w:before="11"/>
              <w:ind w:left="110"/>
              <w:rPr>
                <w:sz w:val="18"/>
              </w:rPr>
            </w:pPr>
            <w:r>
              <w:rPr>
                <w:sz w:val="18"/>
              </w:rPr>
              <w:t>No</w:t>
            </w:r>
            <w:r>
              <w:rPr>
                <w:spacing w:val="-2"/>
                <w:sz w:val="18"/>
              </w:rPr>
              <w:t> </w:t>
            </w:r>
            <w:r>
              <w:rPr>
                <w:sz w:val="18"/>
              </w:rPr>
              <w:t>evidence</w:t>
            </w:r>
            <w:r>
              <w:rPr>
                <w:spacing w:val="-2"/>
                <w:sz w:val="18"/>
              </w:rPr>
              <w:t> </w:t>
            </w:r>
            <w:r>
              <w:rPr>
                <w:sz w:val="18"/>
              </w:rPr>
              <w:t>of</w:t>
            </w:r>
            <w:r>
              <w:rPr>
                <w:spacing w:val="-2"/>
                <w:sz w:val="18"/>
              </w:rPr>
              <w:t> </w:t>
            </w:r>
            <w:r>
              <w:rPr>
                <w:sz w:val="18"/>
              </w:rPr>
              <w:t>a</w:t>
            </w:r>
            <w:r>
              <w:rPr>
                <w:spacing w:val="-4"/>
                <w:sz w:val="18"/>
              </w:rPr>
              <w:t> </w:t>
            </w:r>
            <w:r>
              <w:rPr>
                <w:sz w:val="18"/>
              </w:rPr>
              <w:t>double</w:t>
            </w:r>
            <w:r>
              <w:rPr>
                <w:spacing w:val="-3"/>
                <w:sz w:val="18"/>
              </w:rPr>
              <w:t> </w:t>
            </w:r>
            <w:r>
              <w:rPr>
                <w:sz w:val="18"/>
              </w:rPr>
              <w:t>charge</w:t>
            </w:r>
            <w:r>
              <w:rPr>
                <w:spacing w:val="-2"/>
                <w:sz w:val="18"/>
              </w:rPr>
              <w:t> </w:t>
            </w:r>
            <w:r>
              <w:rPr>
                <w:sz w:val="18"/>
              </w:rPr>
              <w:t>is</w:t>
            </w:r>
            <w:r>
              <w:rPr>
                <w:spacing w:val="-3"/>
                <w:sz w:val="18"/>
              </w:rPr>
              <w:t> </w:t>
            </w:r>
            <w:r>
              <w:rPr>
                <w:spacing w:val="-2"/>
                <w:sz w:val="18"/>
              </w:rPr>
              <w:t>observed</w:t>
            </w:r>
          </w:p>
        </w:tc>
      </w:tr>
      <w:tr>
        <w:trPr>
          <w:trHeight w:val="518" w:hRule="atLeast"/>
        </w:trPr>
        <w:tc>
          <w:tcPr>
            <w:tcW w:w="1706" w:type="dxa"/>
            <w:tcBorders>
              <w:left w:val="single" w:sz="4" w:space="0" w:color="F3F9FD"/>
              <w:right w:val="single" w:sz="4" w:space="0" w:color="F3F9FD"/>
            </w:tcBorders>
          </w:tcPr>
          <w:p>
            <w:pPr>
              <w:pStyle w:val="TableParagraph"/>
              <w:spacing w:before="128"/>
              <w:ind w:left="12"/>
              <w:jc w:val="center"/>
              <w:rPr>
                <w:b/>
                <w:sz w:val="18"/>
              </w:rPr>
            </w:pPr>
            <w:r>
              <w:rPr>
                <w:b/>
                <w:spacing w:val="-5"/>
                <w:sz w:val="18"/>
              </w:rPr>
              <w:t>37</w:t>
            </w:r>
          </w:p>
        </w:tc>
        <w:tc>
          <w:tcPr>
            <w:tcW w:w="3505" w:type="dxa"/>
            <w:tcBorders>
              <w:left w:val="single" w:sz="4" w:space="0" w:color="F3F9FD"/>
              <w:right w:val="single" w:sz="4" w:space="0" w:color="F3F9FD"/>
            </w:tcBorders>
          </w:tcPr>
          <w:p>
            <w:pPr>
              <w:pStyle w:val="TableParagraph"/>
              <w:spacing w:line="206" w:lineRule="exact"/>
              <w:ind w:left="108"/>
              <w:rPr>
                <w:sz w:val="18"/>
              </w:rPr>
            </w:pPr>
            <w:r>
              <w:rPr>
                <w:spacing w:val="-2"/>
                <w:sz w:val="18"/>
              </w:rPr>
              <w:t>Cardholder</w:t>
            </w:r>
            <w:r>
              <w:rPr>
                <w:spacing w:val="4"/>
                <w:sz w:val="18"/>
              </w:rPr>
              <w:t> </w:t>
            </w:r>
            <w:r>
              <w:rPr>
                <w:spacing w:val="-2"/>
                <w:sz w:val="18"/>
              </w:rPr>
              <w:t>Unauthorized</w:t>
            </w:r>
            <w:r>
              <w:rPr>
                <w:spacing w:val="5"/>
                <w:sz w:val="18"/>
              </w:rPr>
              <w:t> </w:t>
            </w:r>
            <w:r>
              <w:rPr>
                <w:spacing w:val="-2"/>
                <w:sz w:val="18"/>
              </w:rPr>
              <w:t>Dispute</w:t>
            </w:r>
          </w:p>
          <w:p>
            <w:pPr>
              <w:pStyle w:val="TableParagraph"/>
              <w:spacing w:before="52"/>
              <w:ind w:left="108"/>
              <w:rPr>
                <w:sz w:val="18"/>
              </w:rPr>
            </w:pPr>
            <w:r>
              <w:rPr>
                <w:spacing w:val="-2"/>
                <w:sz w:val="18"/>
              </w:rPr>
              <w:t>Pattern</w:t>
            </w:r>
          </w:p>
        </w:tc>
        <w:tc>
          <w:tcPr>
            <w:tcW w:w="4419" w:type="dxa"/>
            <w:tcBorders>
              <w:left w:val="single" w:sz="4" w:space="0" w:color="F3F9FD"/>
              <w:right w:val="single" w:sz="4" w:space="0" w:color="F3F9FD"/>
            </w:tcBorders>
          </w:tcPr>
          <w:p>
            <w:pPr>
              <w:pStyle w:val="TableParagraph"/>
              <w:spacing w:line="206" w:lineRule="exact"/>
              <w:ind w:left="110"/>
              <w:rPr>
                <w:sz w:val="18"/>
              </w:rPr>
            </w:pPr>
            <w:r>
              <w:rPr>
                <w:sz w:val="18"/>
              </w:rPr>
              <w:t>A</w:t>
            </w:r>
            <w:r>
              <w:rPr>
                <w:spacing w:val="-7"/>
                <w:sz w:val="18"/>
              </w:rPr>
              <w:t> </w:t>
            </w:r>
            <w:r>
              <w:rPr>
                <w:sz w:val="18"/>
              </w:rPr>
              <w:t>pattern</w:t>
            </w:r>
            <w:r>
              <w:rPr>
                <w:spacing w:val="-6"/>
                <w:sz w:val="18"/>
              </w:rPr>
              <w:t> </w:t>
            </w:r>
            <w:r>
              <w:rPr>
                <w:sz w:val="18"/>
              </w:rPr>
              <w:t>of</w:t>
            </w:r>
            <w:r>
              <w:rPr>
                <w:spacing w:val="-8"/>
                <w:sz w:val="18"/>
              </w:rPr>
              <w:t> </w:t>
            </w:r>
            <w:r>
              <w:rPr>
                <w:sz w:val="18"/>
              </w:rPr>
              <w:t>multiple</w:t>
            </w:r>
            <w:r>
              <w:rPr>
                <w:spacing w:val="-3"/>
                <w:sz w:val="18"/>
              </w:rPr>
              <w:t> </w:t>
            </w:r>
            <w:r>
              <w:rPr>
                <w:sz w:val="18"/>
              </w:rPr>
              <w:t>Unauthorized</w:t>
            </w:r>
            <w:r>
              <w:rPr>
                <w:spacing w:val="-9"/>
                <w:sz w:val="18"/>
              </w:rPr>
              <w:t> </w:t>
            </w:r>
            <w:r>
              <w:rPr>
                <w:sz w:val="18"/>
              </w:rPr>
              <w:t>disputes</w:t>
            </w:r>
            <w:r>
              <w:rPr>
                <w:spacing w:val="-5"/>
                <w:sz w:val="18"/>
              </w:rPr>
              <w:t> </w:t>
            </w:r>
            <w:r>
              <w:rPr>
                <w:sz w:val="18"/>
              </w:rPr>
              <w:t>filed</w:t>
            </w:r>
            <w:r>
              <w:rPr>
                <w:spacing w:val="-9"/>
                <w:sz w:val="18"/>
              </w:rPr>
              <w:t> </w:t>
            </w:r>
            <w:r>
              <w:rPr>
                <w:spacing w:val="-5"/>
                <w:sz w:val="18"/>
              </w:rPr>
              <w:t>is</w:t>
            </w:r>
          </w:p>
          <w:p>
            <w:pPr>
              <w:pStyle w:val="TableParagraph"/>
              <w:spacing w:before="52"/>
              <w:ind w:left="110"/>
              <w:rPr>
                <w:sz w:val="18"/>
              </w:rPr>
            </w:pPr>
            <w:r>
              <w:rPr>
                <w:spacing w:val="-2"/>
                <w:sz w:val="18"/>
              </w:rPr>
              <w:t>observed</w:t>
            </w:r>
          </w:p>
        </w:tc>
      </w:tr>
      <w:tr>
        <w:trPr>
          <w:trHeight w:val="537" w:hRule="atLeast"/>
        </w:trPr>
        <w:tc>
          <w:tcPr>
            <w:tcW w:w="1706" w:type="dxa"/>
            <w:tcBorders>
              <w:left w:val="single" w:sz="4" w:space="0" w:color="F3F9FD"/>
              <w:right w:val="single" w:sz="4" w:space="0" w:color="F3F9FD"/>
            </w:tcBorders>
            <w:shd w:val="clear" w:color="auto" w:fill="EFF8FD"/>
          </w:tcPr>
          <w:p>
            <w:pPr>
              <w:pStyle w:val="TableParagraph"/>
              <w:spacing w:before="138"/>
              <w:ind w:left="12"/>
              <w:jc w:val="center"/>
              <w:rPr>
                <w:b/>
                <w:sz w:val="18"/>
              </w:rPr>
            </w:pPr>
            <w:r>
              <w:rPr>
                <w:b/>
                <w:spacing w:val="-5"/>
                <w:sz w:val="18"/>
              </w:rPr>
              <w:t>38</w:t>
            </w:r>
          </w:p>
        </w:tc>
        <w:tc>
          <w:tcPr>
            <w:tcW w:w="3505" w:type="dxa"/>
            <w:tcBorders>
              <w:left w:val="single" w:sz="4" w:space="0" w:color="F3F9FD"/>
              <w:right w:val="single" w:sz="4" w:space="0" w:color="F3F9FD"/>
            </w:tcBorders>
            <w:shd w:val="clear" w:color="auto" w:fill="EFF8FD"/>
          </w:tcPr>
          <w:p>
            <w:pPr>
              <w:pStyle w:val="TableParagraph"/>
              <w:spacing w:before="8"/>
              <w:ind w:left="108"/>
              <w:rPr>
                <w:sz w:val="18"/>
              </w:rPr>
            </w:pPr>
            <w:r>
              <w:rPr>
                <w:sz w:val="18"/>
              </w:rPr>
              <w:t>Additional</w:t>
            </w:r>
            <w:r>
              <w:rPr>
                <w:spacing w:val="-5"/>
                <w:sz w:val="18"/>
              </w:rPr>
              <w:t> </w:t>
            </w:r>
            <w:r>
              <w:rPr>
                <w:sz w:val="18"/>
              </w:rPr>
              <w:t>CP</w:t>
            </w:r>
            <w:r>
              <w:rPr>
                <w:spacing w:val="-4"/>
                <w:sz w:val="18"/>
              </w:rPr>
              <w:t> </w:t>
            </w:r>
            <w:r>
              <w:rPr>
                <w:sz w:val="18"/>
              </w:rPr>
              <w:t>Transaction</w:t>
            </w:r>
            <w:r>
              <w:rPr>
                <w:spacing w:val="-4"/>
                <w:sz w:val="18"/>
              </w:rPr>
              <w:t> </w:t>
            </w:r>
            <w:r>
              <w:rPr>
                <w:sz w:val="18"/>
              </w:rPr>
              <w:t>not</w:t>
            </w:r>
            <w:r>
              <w:rPr>
                <w:spacing w:val="-6"/>
                <w:sz w:val="18"/>
              </w:rPr>
              <w:t> </w:t>
            </w:r>
            <w:r>
              <w:rPr>
                <w:spacing w:val="-2"/>
                <w:sz w:val="18"/>
              </w:rPr>
              <w:t>Disputed</w:t>
            </w:r>
          </w:p>
          <w:p>
            <w:pPr>
              <w:pStyle w:val="TableParagraph"/>
              <w:spacing w:before="53"/>
              <w:ind w:left="108"/>
              <w:rPr>
                <w:sz w:val="18"/>
              </w:rPr>
            </w:pPr>
            <w:r>
              <w:rPr>
                <w:spacing w:val="-2"/>
                <w:sz w:val="18"/>
              </w:rPr>
              <w:t>(Lost/Stolen)</w:t>
            </w:r>
          </w:p>
        </w:tc>
        <w:tc>
          <w:tcPr>
            <w:tcW w:w="4419" w:type="dxa"/>
            <w:tcBorders>
              <w:left w:val="single" w:sz="4" w:space="0" w:color="F3F9FD"/>
              <w:right w:val="single" w:sz="4" w:space="0" w:color="F3F9FD"/>
            </w:tcBorders>
            <w:shd w:val="clear" w:color="auto" w:fill="EFF8FD"/>
          </w:tcPr>
          <w:p>
            <w:pPr>
              <w:pStyle w:val="TableParagraph"/>
              <w:spacing w:before="8"/>
              <w:ind w:left="110"/>
              <w:rPr>
                <w:sz w:val="18"/>
              </w:rPr>
            </w:pPr>
            <w:r>
              <w:rPr>
                <w:sz w:val="18"/>
              </w:rPr>
              <w:t>There</w:t>
            </w:r>
            <w:r>
              <w:rPr>
                <w:spacing w:val="-5"/>
                <w:sz w:val="18"/>
              </w:rPr>
              <w:t> </w:t>
            </w:r>
            <w:r>
              <w:rPr>
                <w:sz w:val="18"/>
              </w:rPr>
              <w:t>are</w:t>
            </w:r>
            <w:r>
              <w:rPr>
                <w:spacing w:val="-3"/>
                <w:sz w:val="18"/>
              </w:rPr>
              <w:t> </w:t>
            </w:r>
            <w:r>
              <w:rPr>
                <w:sz w:val="18"/>
              </w:rPr>
              <w:t>additional</w:t>
            </w:r>
            <w:r>
              <w:rPr>
                <w:spacing w:val="-4"/>
                <w:sz w:val="18"/>
              </w:rPr>
              <w:t> </w:t>
            </w:r>
            <w:r>
              <w:rPr>
                <w:sz w:val="18"/>
              </w:rPr>
              <w:t>card</w:t>
            </w:r>
            <w:r>
              <w:rPr>
                <w:spacing w:val="-5"/>
                <w:sz w:val="18"/>
              </w:rPr>
              <w:t> </w:t>
            </w:r>
            <w:r>
              <w:rPr>
                <w:sz w:val="18"/>
              </w:rPr>
              <w:t>present</w:t>
            </w:r>
            <w:r>
              <w:rPr>
                <w:spacing w:val="-2"/>
                <w:sz w:val="18"/>
              </w:rPr>
              <w:t> </w:t>
            </w:r>
            <w:r>
              <w:rPr>
                <w:sz w:val="18"/>
              </w:rPr>
              <w:t>transactions</w:t>
            </w:r>
            <w:r>
              <w:rPr>
                <w:spacing w:val="-5"/>
                <w:sz w:val="18"/>
              </w:rPr>
              <w:t> </w:t>
            </w:r>
            <w:r>
              <w:rPr>
                <w:sz w:val="18"/>
              </w:rPr>
              <w:t>in</w:t>
            </w:r>
            <w:r>
              <w:rPr>
                <w:spacing w:val="-4"/>
                <w:sz w:val="18"/>
              </w:rPr>
              <w:t> </w:t>
            </w:r>
            <w:r>
              <w:rPr>
                <w:spacing w:val="-5"/>
                <w:sz w:val="18"/>
              </w:rPr>
              <w:t>the</w:t>
            </w:r>
          </w:p>
          <w:p>
            <w:pPr>
              <w:pStyle w:val="TableParagraph"/>
              <w:spacing w:before="53"/>
              <w:ind w:left="110"/>
              <w:rPr>
                <w:sz w:val="18"/>
              </w:rPr>
            </w:pPr>
            <w:r>
              <w:rPr>
                <w:sz w:val="18"/>
              </w:rPr>
              <w:t>same</w:t>
            </w:r>
            <w:r>
              <w:rPr>
                <w:spacing w:val="-2"/>
                <w:sz w:val="18"/>
              </w:rPr>
              <w:t> </w:t>
            </w:r>
            <w:r>
              <w:rPr>
                <w:sz w:val="18"/>
              </w:rPr>
              <w:t>time</w:t>
            </w:r>
            <w:r>
              <w:rPr>
                <w:spacing w:val="-1"/>
                <w:sz w:val="18"/>
              </w:rPr>
              <w:t> </w:t>
            </w:r>
            <w:r>
              <w:rPr>
                <w:sz w:val="18"/>
              </w:rPr>
              <w:t>frame</w:t>
            </w:r>
            <w:r>
              <w:rPr>
                <w:spacing w:val="-3"/>
                <w:sz w:val="18"/>
              </w:rPr>
              <w:t> </w:t>
            </w:r>
            <w:r>
              <w:rPr>
                <w:sz w:val="18"/>
              </w:rPr>
              <w:t>that</w:t>
            </w:r>
            <w:r>
              <w:rPr>
                <w:spacing w:val="-1"/>
                <w:sz w:val="18"/>
              </w:rPr>
              <w:t> </w:t>
            </w:r>
            <w:r>
              <w:rPr>
                <w:sz w:val="18"/>
              </w:rPr>
              <w:t>are</w:t>
            </w:r>
            <w:r>
              <w:rPr>
                <w:spacing w:val="-3"/>
                <w:sz w:val="18"/>
              </w:rPr>
              <w:t> </w:t>
            </w:r>
            <w:r>
              <w:rPr>
                <w:sz w:val="18"/>
              </w:rPr>
              <w:t>left</w:t>
            </w:r>
            <w:r>
              <w:rPr>
                <w:spacing w:val="-3"/>
                <w:sz w:val="18"/>
              </w:rPr>
              <w:t> </w:t>
            </w:r>
            <w:r>
              <w:rPr>
                <w:spacing w:val="-2"/>
                <w:sz w:val="18"/>
              </w:rPr>
              <w:t>undisputed</w:t>
            </w:r>
          </w:p>
        </w:tc>
      </w:tr>
      <w:tr>
        <w:trPr>
          <w:trHeight w:val="259" w:hRule="atLeast"/>
        </w:trPr>
        <w:tc>
          <w:tcPr>
            <w:tcW w:w="1706" w:type="dxa"/>
            <w:tcBorders>
              <w:left w:val="single" w:sz="4" w:space="0" w:color="F3F9FD"/>
              <w:right w:val="single" w:sz="4" w:space="0" w:color="F3F9FD"/>
            </w:tcBorders>
          </w:tcPr>
          <w:p>
            <w:pPr>
              <w:pStyle w:val="TableParagraph"/>
              <w:spacing w:line="206" w:lineRule="exact"/>
              <w:ind w:left="12"/>
              <w:jc w:val="center"/>
              <w:rPr>
                <w:b/>
                <w:sz w:val="18"/>
              </w:rPr>
            </w:pPr>
            <w:r>
              <w:rPr>
                <w:b/>
                <w:spacing w:val="-5"/>
                <w:sz w:val="18"/>
              </w:rPr>
              <w:t>39</w:t>
            </w:r>
          </w:p>
        </w:tc>
        <w:tc>
          <w:tcPr>
            <w:tcW w:w="3505" w:type="dxa"/>
            <w:tcBorders>
              <w:left w:val="single" w:sz="4" w:space="0" w:color="F3F9FD"/>
              <w:right w:val="single" w:sz="4" w:space="0" w:color="F3F9FD"/>
            </w:tcBorders>
          </w:tcPr>
          <w:p>
            <w:pPr>
              <w:pStyle w:val="TableParagraph"/>
              <w:spacing w:line="206" w:lineRule="exact"/>
              <w:ind w:left="108"/>
              <w:rPr>
                <w:sz w:val="18"/>
              </w:rPr>
            </w:pPr>
            <w:r>
              <w:rPr>
                <w:sz w:val="18"/>
              </w:rPr>
              <w:t>Claim</w:t>
            </w:r>
            <w:r>
              <w:rPr>
                <w:spacing w:val="-4"/>
                <w:sz w:val="18"/>
              </w:rPr>
              <w:t> </w:t>
            </w:r>
            <w:r>
              <w:rPr>
                <w:sz w:val="18"/>
              </w:rPr>
              <w:t>Filed</w:t>
            </w:r>
            <w:r>
              <w:rPr>
                <w:spacing w:val="-3"/>
                <w:sz w:val="18"/>
              </w:rPr>
              <w:t> </w:t>
            </w:r>
            <w:r>
              <w:rPr>
                <w:sz w:val="18"/>
              </w:rPr>
              <w:t>in</w:t>
            </w:r>
            <w:r>
              <w:rPr>
                <w:spacing w:val="-2"/>
                <w:sz w:val="18"/>
              </w:rPr>
              <w:t> Error</w:t>
            </w:r>
          </w:p>
        </w:tc>
        <w:tc>
          <w:tcPr>
            <w:tcW w:w="4419" w:type="dxa"/>
            <w:tcBorders>
              <w:left w:val="single" w:sz="4" w:space="0" w:color="F3F9FD"/>
              <w:right w:val="single" w:sz="4" w:space="0" w:color="F3F9FD"/>
            </w:tcBorders>
          </w:tcPr>
          <w:p>
            <w:pPr>
              <w:pStyle w:val="TableParagraph"/>
              <w:spacing w:line="206" w:lineRule="exact"/>
              <w:ind w:left="110"/>
              <w:rPr>
                <w:sz w:val="18"/>
              </w:rPr>
            </w:pPr>
            <w:r>
              <w:rPr>
                <w:sz w:val="18"/>
              </w:rPr>
              <w:t>The</w:t>
            </w:r>
            <w:r>
              <w:rPr>
                <w:spacing w:val="-6"/>
                <w:sz w:val="18"/>
              </w:rPr>
              <w:t> </w:t>
            </w:r>
            <w:r>
              <w:rPr>
                <w:sz w:val="18"/>
              </w:rPr>
              <w:t>dispute</w:t>
            </w:r>
            <w:r>
              <w:rPr>
                <w:spacing w:val="-3"/>
                <w:sz w:val="18"/>
              </w:rPr>
              <w:t> </w:t>
            </w:r>
            <w:r>
              <w:rPr>
                <w:sz w:val="18"/>
              </w:rPr>
              <w:t>was</w:t>
            </w:r>
            <w:r>
              <w:rPr>
                <w:spacing w:val="-2"/>
                <w:sz w:val="18"/>
              </w:rPr>
              <w:t> </w:t>
            </w:r>
            <w:r>
              <w:rPr>
                <w:sz w:val="18"/>
              </w:rPr>
              <w:t>incorrectly</w:t>
            </w:r>
            <w:r>
              <w:rPr>
                <w:spacing w:val="-4"/>
                <w:sz w:val="18"/>
              </w:rPr>
              <w:t> filed</w:t>
            </w:r>
          </w:p>
        </w:tc>
      </w:tr>
      <w:tr>
        <w:trPr>
          <w:trHeight w:val="537" w:hRule="atLeast"/>
        </w:trPr>
        <w:tc>
          <w:tcPr>
            <w:tcW w:w="1706" w:type="dxa"/>
            <w:tcBorders>
              <w:left w:val="single" w:sz="4" w:space="0" w:color="F3F9FD"/>
              <w:right w:val="single" w:sz="4" w:space="0" w:color="F3F9FD"/>
            </w:tcBorders>
            <w:shd w:val="clear" w:color="auto" w:fill="EFF8FD"/>
          </w:tcPr>
          <w:p>
            <w:pPr>
              <w:pStyle w:val="TableParagraph"/>
              <w:spacing w:before="138"/>
              <w:ind w:left="12"/>
              <w:jc w:val="center"/>
              <w:rPr>
                <w:b/>
                <w:sz w:val="18"/>
              </w:rPr>
            </w:pPr>
            <w:r>
              <w:rPr>
                <w:b/>
                <w:spacing w:val="-5"/>
                <w:sz w:val="18"/>
              </w:rPr>
              <w:t>40</w:t>
            </w:r>
          </w:p>
        </w:tc>
        <w:tc>
          <w:tcPr>
            <w:tcW w:w="3505" w:type="dxa"/>
            <w:tcBorders>
              <w:left w:val="single" w:sz="4" w:space="0" w:color="F3F9FD"/>
              <w:right w:val="single" w:sz="4" w:space="0" w:color="F3F9FD"/>
            </w:tcBorders>
            <w:shd w:val="clear" w:color="auto" w:fill="EFF8FD"/>
          </w:tcPr>
          <w:p>
            <w:pPr>
              <w:pStyle w:val="TableParagraph"/>
              <w:spacing w:before="138"/>
              <w:ind w:left="108"/>
              <w:rPr>
                <w:sz w:val="18"/>
              </w:rPr>
            </w:pPr>
            <w:r>
              <w:rPr>
                <w:sz w:val="18"/>
              </w:rPr>
              <w:t>Friendly</w:t>
            </w:r>
            <w:r>
              <w:rPr>
                <w:spacing w:val="-4"/>
                <w:sz w:val="18"/>
              </w:rPr>
              <w:t> </w:t>
            </w:r>
            <w:r>
              <w:rPr>
                <w:spacing w:val="-2"/>
                <w:sz w:val="18"/>
              </w:rPr>
              <w:t>Fraud</w:t>
            </w:r>
          </w:p>
        </w:tc>
        <w:tc>
          <w:tcPr>
            <w:tcW w:w="4419" w:type="dxa"/>
            <w:tcBorders>
              <w:left w:val="single" w:sz="4" w:space="0" w:color="F3F9FD"/>
              <w:right w:val="single" w:sz="4" w:space="0" w:color="F3F9FD"/>
            </w:tcBorders>
            <w:shd w:val="clear" w:color="auto" w:fill="EFF8FD"/>
          </w:tcPr>
          <w:p>
            <w:pPr>
              <w:pStyle w:val="TableParagraph"/>
              <w:spacing w:before="8"/>
              <w:ind w:left="110"/>
              <w:rPr>
                <w:sz w:val="18"/>
              </w:rPr>
            </w:pPr>
            <w:r>
              <w:rPr>
                <w:sz w:val="18"/>
              </w:rPr>
              <w:t>A</w:t>
            </w:r>
            <w:r>
              <w:rPr>
                <w:spacing w:val="-6"/>
                <w:sz w:val="18"/>
              </w:rPr>
              <w:t> </w:t>
            </w:r>
            <w:r>
              <w:rPr>
                <w:sz w:val="18"/>
              </w:rPr>
              <w:t>potential</w:t>
            </w:r>
            <w:r>
              <w:rPr>
                <w:spacing w:val="-3"/>
                <w:sz w:val="18"/>
              </w:rPr>
              <w:t> </w:t>
            </w:r>
            <w:r>
              <w:rPr>
                <w:sz w:val="18"/>
              </w:rPr>
              <w:t>Friendly</w:t>
            </w:r>
            <w:r>
              <w:rPr>
                <w:spacing w:val="-2"/>
                <w:sz w:val="18"/>
              </w:rPr>
              <w:t> </w:t>
            </w:r>
            <w:r>
              <w:rPr>
                <w:sz w:val="18"/>
              </w:rPr>
              <w:t>Fraud</w:t>
            </w:r>
            <w:r>
              <w:rPr>
                <w:spacing w:val="-5"/>
                <w:sz w:val="18"/>
              </w:rPr>
              <w:t> </w:t>
            </w:r>
            <w:r>
              <w:rPr>
                <w:sz w:val="18"/>
              </w:rPr>
              <w:t>case</w:t>
            </w:r>
            <w:r>
              <w:rPr>
                <w:spacing w:val="-3"/>
                <w:sz w:val="18"/>
              </w:rPr>
              <w:t> </w:t>
            </w:r>
            <w:r>
              <w:rPr>
                <w:sz w:val="18"/>
              </w:rPr>
              <w:t>according</w:t>
            </w:r>
            <w:r>
              <w:rPr>
                <w:spacing w:val="-4"/>
                <w:sz w:val="18"/>
              </w:rPr>
              <w:t> </w:t>
            </w:r>
            <w:r>
              <w:rPr>
                <w:sz w:val="18"/>
              </w:rPr>
              <w:t>to</w:t>
            </w:r>
            <w:r>
              <w:rPr>
                <w:spacing w:val="-3"/>
                <w:sz w:val="18"/>
              </w:rPr>
              <w:t> </w:t>
            </w:r>
            <w:r>
              <w:rPr>
                <w:spacing w:val="-5"/>
                <w:sz w:val="18"/>
              </w:rPr>
              <w:t>the</w:t>
            </w:r>
          </w:p>
          <w:p>
            <w:pPr>
              <w:pStyle w:val="TableParagraph"/>
              <w:spacing w:before="53"/>
              <w:ind w:left="110"/>
              <w:rPr>
                <w:sz w:val="18"/>
              </w:rPr>
            </w:pPr>
            <w:r>
              <w:rPr>
                <w:sz w:val="18"/>
              </w:rPr>
              <w:t>information</w:t>
            </w:r>
            <w:r>
              <w:rPr>
                <w:spacing w:val="-6"/>
                <w:sz w:val="18"/>
              </w:rPr>
              <w:t> </w:t>
            </w:r>
            <w:r>
              <w:rPr>
                <w:spacing w:val="-2"/>
                <w:sz w:val="18"/>
              </w:rPr>
              <w:t>analyzed</w:t>
            </w:r>
          </w:p>
        </w:tc>
      </w:tr>
    </w:tbl>
    <w:p>
      <w:pPr>
        <w:spacing w:after="0"/>
        <w:rPr>
          <w:sz w:val="18"/>
        </w:rPr>
        <w:sectPr>
          <w:type w:val="continuous"/>
          <w:pgSz w:w="11910" w:h="16840"/>
          <w:pgMar w:header="942" w:footer="1095" w:top="1700" w:bottom="1280" w:left="860" w:right="920"/>
        </w:sectPr>
      </w:pPr>
    </w:p>
    <w:p>
      <w:pPr>
        <w:pStyle w:val="Heading2"/>
      </w:pPr>
      <w:bookmarkStart w:name="_bookmark105" w:id="106"/>
      <w:bookmarkEnd w:id="106"/>
      <w:r>
        <w:rPr>
          <w:b w:val="0"/>
        </w:rPr>
      </w:r>
      <w:r>
        <w:rPr/>
        <w:t>Appendix</w:t>
      </w:r>
      <w:r>
        <w:rPr>
          <w:spacing w:val="-8"/>
        </w:rPr>
        <w:t> </w:t>
      </w:r>
      <w:r>
        <w:rPr/>
        <w:t>E</w:t>
      </w:r>
      <w:r>
        <w:rPr>
          <w:spacing w:val="-4"/>
        </w:rPr>
        <w:t> </w:t>
      </w:r>
      <w:r>
        <w:rPr/>
        <w:t>–</w:t>
      </w:r>
      <w:r>
        <w:rPr>
          <w:spacing w:val="-5"/>
        </w:rPr>
        <w:t> </w:t>
      </w:r>
      <w:r>
        <w:rPr/>
        <w:t>Possible</w:t>
      </w:r>
      <w:r>
        <w:rPr>
          <w:spacing w:val="-6"/>
        </w:rPr>
        <w:t> </w:t>
      </w:r>
      <w:r>
        <w:rPr/>
        <w:t>Values</w:t>
      </w:r>
      <w:r>
        <w:rPr>
          <w:spacing w:val="-6"/>
        </w:rPr>
        <w:t> </w:t>
      </w:r>
      <w:r>
        <w:rPr/>
        <w:t>of</w:t>
      </w:r>
      <w:r>
        <w:rPr>
          <w:spacing w:val="-5"/>
        </w:rPr>
        <w:t> </w:t>
      </w:r>
      <w:r>
        <w:rPr/>
        <w:t>New</w:t>
      </w:r>
      <w:r>
        <w:rPr>
          <w:spacing w:val="-3"/>
        </w:rPr>
        <w:t> </w:t>
      </w:r>
      <w:r>
        <w:rPr/>
        <w:t>Sub-fields</w:t>
      </w:r>
      <w:r>
        <w:rPr>
          <w:spacing w:val="-6"/>
        </w:rPr>
        <w:t> </w:t>
      </w:r>
      <w:r>
        <w:rPr/>
        <w:t>in</w:t>
      </w:r>
      <w:r>
        <w:rPr>
          <w:spacing w:val="-3"/>
        </w:rPr>
        <w:t> </w:t>
      </w:r>
      <w:r>
        <w:rPr/>
        <w:t>DE-</w:t>
      </w:r>
      <w:r>
        <w:rPr>
          <w:spacing w:val="-5"/>
        </w:rPr>
        <w:t>111</w:t>
      </w:r>
    </w:p>
    <w:p>
      <w:pPr>
        <w:pStyle w:val="Heading4"/>
        <w:spacing w:before="282"/>
      </w:pPr>
      <w:bookmarkStart w:name="_bookmark106" w:id="107"/>
      <w:bookmarkEnd w:id="107"/>
      <w:r>
        <w:rPr>
          <w:b w:val="0"/>
        </w:rPr>
      </w:r>
      <w:r>
        <w:rPr/>
        <w:t>Stand</w:t>
      </w:r>
      <w:r>
        <w:rPr>
          <w:spacing w:val="-9"/>
        </w:rPr>
        <w:t> </w:t>
      </w:r>
      <w:r>
        <w:rPr/>
        <w:t>In</w:t>
      </w:r>
      <w:r>
        <w:rPr>
          <w:spacing w:val="-8"/>
        </w:rPr>
        <w:t> </w:t>
      </w:r>
      <w:r>
        <w:rPr/>
        <w:t>Trans</w:t>
      </w:r>
      <w:r>
        <w:rPr>
          <w:spacing w:val="-7"/>
        </w:rPr>
        <w:t> </w:t>
      </w:r>
      <w:r>
        <w:rPr>
          <w:spacing w:val="-2"/>
        </w:rPr>
        <w:t>Indicator</w:t>
      </w:r>
    </w:p>
    <w:p>
      <w:pPr>
        <w:pStyle w:val="ListParagraph"/>
        <w:numPr>
          <w:ilvl w:val="0"/>
          <w:numId w:val="42"/>
        </w:numPr>
        <w:tabs>
          <w:tab w:pos="647" w:val="left" w:leader="none"/>
        </w:tabs>
        <w:spacing w:line="240" w:lineRule="auto" w:before="274" w:after="0"/>
        <w:ind w:left="647" w:right="0" w:hanging="374"/>
        <w:jc w:val="left"/>
        <w:rPr>
          <w:rFonts w:ascii="Symbol" w:hAnsi="Symbol"/>
          <w:color w:val="46AFE6"/>
          <w:sz w:val="20"/>
        </w:rPr>
      </w:pPr>
      <w:r>
        <w:rPr>
          <w:sz w:val="20"/>
        </w:rPr>
        <w:t>0</w:t>
      </w:r>
      <w:r>
        <w:rPr>
          <w:spacing w:val="-8"/>
          <w:sz w:val="20"/>
        </w:rPr>
        <w:t> </w:t>
      </w:r>
      <w:r>
        <w:rPr>
          <w:sz w:val="20"/>
        </w:rPr>
        <w:t>(Default</w:t>
      </w:r>
      <w:r>
        <w:rPr>
          <w:spacing w:val="-7"/>
          <w:sz w:val="20"/>
        </w:rPr>
        <w:t> </w:t>
      </w:r>
      <w:r>
        <w:rPr>
          <w:spacing w:val="-2"/>
          <w:sz w:val="20"/>
        </w:rPr>
        <w:t>Value)</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1</w:t>
      </w:r>
      <w:r>
        <w:rPr>
          <w:spacing w:val="-7"/>
          <w:sz w:val="20"/>
        </w:rPr>
        <w:t> </w:t>
      </w:r>
      <w:r>
        <w:rPr>
          <w:sz w:val="20"/>
        </w:rPr>
        <w:t>(AuthHost</w:t>
      </w:r>
      <w:r>
        <w:rPr>
          <w:spacing w:val="-7"/>
          <w:sz w:val="20"/>
        </w:rPr>
        <w:t> </w:t>
      </w:r>
      <w:r>
        <w:rPr>
          <w:sz w:val="20"/>
        </w:rPr>
        <w:t>Timed</w:t>
      </w:r>
      <w:r>
        <w:rPr>
          <w:spacing w:val="-6"/>
          <w:sz w:val="20"/>
        </w:rPr>
        <w:t> </w:t>
      </w:r>
      <w:r>
        <w:rPr>
          <w:spacing w:val="-4"/>
          <w:sz w:val="20"/>
        </w:rPr>
        <w:t>Out)</w:t>
      </w:r>
    </w:p>
    <w:p>
      <w:pPr>
        <w:pStyle w:val="ListParagraph"/>
        <w:numPr>
          <w:ilvl w:val="0"/>
          <w:numId w:val="42"/>
        </w:numPr>
        <w:tabs>
          <w:tab w:pos="647" w:val="left" w:leader="none"/>
        </w:tabs>
        <w:spacing w:line="240" w:lineRule="auto" w:before="77" w:after="0"/>
        <w:ind w:left="647" w:right="0" w:hanging="374"/>
        <w:jc w:val="left"/>
        <w:rPr>
          <w:rFonts w:ascii="Symbol" w:hAnsi="Symbol"/>
          <w:color w:val="46AFE6"/>
          <w:sz w:val="20"/>
        </w:rPr>
      </w:pPr>
      <w:r>
        <w:rPr>
          <w:sz w:val="20"/>
        </w:rPr>
        <w:t>2</w:t>
      </w:r>
      <w:r>
        <w:rPr>
          <w:spacing w:val="-9"/>
          <w:sz w:val="20"/>
        </w:rPr>
        <w:t> </w:t>
      </w:r>
      <w:r>
        <w:rPr>
          <w:sz w:val="20"/>
        </w:rPr>
        <w:t>(AuthHost</w:t>
      </w:r>
      <w:r>
        <w:rPr>
          <w:spacing w:val="-6"/>
          <w:sz w:val="20"/>
        </w:rPr>
        <w:t> </w:t>
      </w:r>
      <w:r>
        <w:rPr>
          <w:spacing w:val="-2"/>
          <w:sz w:val="20"/>
        </w:rPr>
        <w:t>Down)</w:t>
      </w:r>
    </w:p>
    <w:p>
      <w:pPr>
        <w:pStyle w:val="Heading4"/>
        <w:spacing w:before="199"/>
      </w:pPr>
      <w:bookmarkStart w:name="_bookmark107" w:id="108"/>
      <w:bookmarkEnd w:id="108"/>
      <w:r>
        <w:rPr>
          <w:b w:val="0"/>
        </w:rPr>
      </w:r>
      <w:r>
        <w:rPr/>
        <w:t>Token</w:t>
      </w:r>
      <w:r>
        <w:rPr>
          <w:spacing w:val="-7"/>
        </w:rPr>
        <w:t> </w:t>
      </w:r>
      <w:r>
        <w:rPr>
          <w:spacing w:val="-4"/>
        </w:rPr>
        <w:t>Type</w:t>
      </w:r>
    </w:p>
    <w:p>
      <w:pPr>
        <w:pStyle w:val="ListParagraph"/>
        <w:numPr>
          <w:ilvl w:val="0"/>
          <w:numId w:val="42"/>
        </w:numPr>
        <w:tabs>
          <w:tab w:pos="647" w:val="left" w:leader="none"/>
        </w:tabs>
        <w:spacing w:line="240" w:lineRule="auto" w:before="274" w:after="0"/>
        <w:ind w:left="647" w:right="0" w:hanging="374"/>
        <w:jc w:val="left"/>
        <w:rPr>
          <w:rFonts w:ascii="Symbol" w:hAnsi="Symbol"/>
          <w:color w:val="46AFE6"/>
          <w:sz w:val="20"/>
        </w:rPr>
      </w:pPr>
      <w:r>
        <w:rPr>
          <w:spacing w:val="-2"/>
          <w:sz w:val="20"/>
        </w:rPr>
        <w:t>01</w:t>
      </w:r>
      <w:r>
        <w:rPr>
          <w:spacing w:val="13"/>
          <w:sz w:val="20"/>
        </w:rPr>
        <w:t> </w:t>
      </w:r>
      <w:r>
        <w:rPr>
          <w:spacing w:val="-2"/>
          <w:sz w:val="20"/>
        </w:rPr>
        <w:t>(ECOM/COF-</w:t>
      </w:r>
      <w:r>
        <w:rPr>
          <w:spacing w:val="14"/>
          <w:sz w:val="20"/>
        </w:rPr>
        <w:t> </w:t>
      </w:r>
      <w:r>
        <w:rPr>
          <w:spacing w:val="-2"/>
          <w:sz w:val="20"/>
        </w:rPr>
        <w:t>E-Commerce/Card-on-</w:t>
      </w:r>
      <w:r>
        <w:rPr>
          <w:spacing w:val="-4"/>
          <w:sz w:val="20"/>
        </w:rPr>
        <w:t>File)</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02</w:t>
      </w:r>
      <w:r>
        <w:rPr>
          <w:spacing w:val="-7"/>
          <w:sz w:val="20"/>
        </w:rPr>
        <w:t> </w:t>
      </w:r>
      <w:r>
        <w:rPr>
          <w:sz w:val="20"/>
        </w:rPr>
        <w:t>(Secure</w:t>
      </w:r>
      <w:r>
        <w:rPr>
          <w:spacing w:val="-6"/>
          <w:sz w:val="20"/>
        </w:rPr>
        <w:t> </w:t>
      </w:r>
      <w:r>
        <w:rPr>
          <w:spacing w:val="-2"/>
          <w:sz w:val="20"/>
        </w:rPr>
        <w:t>Element)</w:t>
      </w:r>
    </w:p>
    <w:p>
      <w:pPr>
        <w:pStyle w:val="ListParagraph"/>
        <w:numPr>
          <w:ilvl w:val="0"/>
          <w:numId w:val="42"/>
        </w:numPr>
        <w:tabs>
          <w:tab w:pos="647" w:val="left" w:leader="none"/>
        </w:tabs>
        <w:spacing w:line="240" w:lineRule="auto" w:before="80" w:after="0"/>
        <w:ind w:left="647" w:right="0" w:hanging="374"/>
        <w:jc w:val="left"/>
        <w:rPr>
          <w:rFonts w:ascii="Symbol" w:hAnsi="Symbol"/>
          <w:color w:val="46AFE6"/>
          <w:sz w:val="20"/>
        </w:rPr>
      </w:pPr>
      <w:r>
        <w:rPr>
          <w:sz w:val="20"/>
        </w:rPr>
        <w:t>03</w:t>
      </w:r>
      <w:r>
        <w:rPr>
          <w:spacing w:val="-9"/>
          <w:sz w:val="20"/>
        </w:rPr>
        <w:t> </w:t>
      </w:r>
      <w:r>
        <w:rPr>
          <w:sz w:val="20"/>
        </w:rPr>
        <w:t>(Cloud-Based</w:t>
      </w:r>
      <w:r>
        <w:rPr>
          <w:spacing w:val="-7"/>
          <w:sz w:val="20"/>
        </w:rPr>
        <w:t> </w:t>
      </w:r>
      <w:r>
        <w:rPr>
          <w:spacing w:val="-2"/>
          <w:sz w:val="20"/>
        </w:rPr>
        <w:t>Payment)</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05</w:t>
      </w:r>
      <w:r>
        <w:rPr>
          <w:spacing w:val="-8"/>
          <w:sz w:val="20"/>
        </w:rPr>
        <w:t> </w:t>
      </w:r>
      <w:r>
        <w:rPr>
          <w:sz w:val="20"/>
        </w:rPr>
        <w:t>(E-Commerce</w:t>
      </w:r>
      <w:r>
        <w:rPr>
          <w:spacing w:val="-8"/>
          <w:sz w:val="20"/>
        </w:rPr>
        <w:t> </w:t>
      </w:r>
      <w:r>
        <w:rPr>
          <w:spacing w:val="-2"/>
          <w:sz w:val="20"/>
        </w:rPr>
        <w:t>Enabler)</w:t>
      </w:r>
    </w:p>
    <w:p>
      <w:pPr>
        <w:pStyle w:val="Heading4"/>
        <w:spacing w:before="197"/>
      </w:pPr>
      <w:bookmarkStart w:name="_bookmark108" w:id="109"/>
      <w:bookmarkEnd w:id="109"/>
      <w:r>
        <w:rPr>
          <w:b w:val="0"/>
        </w:rPr>
      </w:r>
      <w:r>
        <w:rPr/>
        <w:t>Token</w:t>
      </w:r>
      <w:r>
        <w:rPr>
          <w:spacing w:val="-7"/>
        </w:rPr>
        <w:t> </w:t>
      </w:r>
      <w:r>
        <w:rPr>
          <w:spacing w:val="-2"/>
        </w:rPr>
        <w:t>Status</w:t>
      </w:r>
    </w:p>
    <w:p>
      <w:pPr>
        <w:pStyle w:val="ListParagraph"/>
        <w:numPr>
          <w:ilvl w:val="0"/>
          <w:numId w:val="42"/>
        </w:numPr>
        <w:tabs>
          <w:tab w:pos="647" w:val="left" w:leader="none"/>
        </w:tabs>
        <w:spacing w:line="240" w:lineRule="auto" w:before="274" w:after="0"/>
        <w:ind w:left="647" w:right="0" w:hanging="374"/>
        <w:jc w:val="left"/>
        <w:rPr>
          <w:rFonts w:ascii="Symbol" w:hAnsi="Symbol"/>
          <w:color w:val="46AFE6"/>
          <w:sz w:val="20"/>
        </w:rPr>
      </w:pPr>
      <w:r>
        <w:rPr>
          <w:sz w:val="20"/>
        </w:rPr>
        <w:t>B</w:t>
      </w:r>
      <w:r>
        <w:rPr>
          <w:spacing w:val="-6"/>
          <w:sz w:val="20"/>
        </w:rPr>
        <w:t> </w:t>
      </w:r>
      <w:r>
        <w:rPr>
          <w:sz w:val="20"/>
        </w:rPr>
        <w:t>(Active</w:t>
      </w:r>
      <w:r>
        <w:rPr>
          <w:spacing w:val="-4"/>
          <w:sz w:val="20"/>
        </w:rPr>
        <w:t> </w:t>
      </w:r>
      <w:r>
        <w:rPr>
          <w:sz w:val="20"/>
        </w:rPr>
        <w:t>for</w:t>
      </w:r>
      <w:r>
        <w:rPr>
          <w:spacing w:val="-4"/>
          <w:sz w:val="20"/>
        </w:rPr>
        <w:t> </w:t>
      </w:r>
      <w:r>
        <w:rPr>
          <w:spacing w:val="-2"/>
          <w:sz w:val="20"/>
        </w:rPr>
        <w:t>payment)</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I</w:t>
      </w:r>
      <w:r>
        <w:rPr>
          <w:spacing w:val="-6"/>
          <w:sz w:val="20"/>
        </w:rPr>
        <w:t> </w:t>
      </w:r>
      <w:r>
        <w:rPr>
          <w:sz w:val="20"/>
        </w:rPr>
        <w:t>(Inactive</w:t>
      </w:r>
      <w:r>
        <w:rPr>
          <w:spacing w:val="-4"/>
          <w:sz w:val="20"/>
        </w:rPr>
        <w:t> </w:t>
      </w:r>
      <w:r>
        <w:rPr>
          <w:sz w:val="20"/>
        </w:rPr>
        <w:t>for</w:t>
      </w:r>
      <w:r>
        <w:rPr>
          <w:spacing w:val="-6"/>
          <w:sz w:val="20"/>
        </w:rPr>
        <w:t> </w:t>
      </w:r>
      <w:r>
        <w:rPr>
          <w:sz w:val="20"/>
        </w:rPr>
        <w:t>payment</w:t>
      </w:r>
      <w:r>
        <w:rPr>
          <w:spacing w:val="-3"/>
          <w:sz w:val="20"/>
        </w:rPr>
        <w:t> </w:t>
      </w:r>
      <w:r>
        <w:rPr>
          <w:sz w:val="20"/>
        </w:rPr>
        <w:t>(not</w:t>
      </w:r>
      <w:r>
        <w:rPr>
          <w:spacing w:val="-4"/>
          <w:sz w:val="20"/>
        </w:rPr>
        <w:t> </w:t>
      </w:r>
      <w:r>
        <w:rPr>
          <w:sz w:val="20"/>
        </w:rPr>
        <w:t>yet</w:t>
      </w:r>
      <w:r>
        <w:rPr>
          <w:spacing w:val="-6"/>
          <w:sz w:val="20"/>
        </w:rPr>
        <w:t> </w:t>
      </w:r>
      <w:r>
        <w:rPr>
          <w:spacing w:val="-2"/>
          <w:sz w:val="20"/>
        </w:rPr>
        <w:t>active))</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S</w:t>
      </w:r>
      <w:r>
        <w:rPr>
          <w:spacing w:val="-9"/>
          <w:sz w:val="20"/>
        </w:rPr>
        <w:t> </w:t>
      </w:r>
      <w:r>
        <w:rPr>
          <w:sz w:val="20"/>
        </w:rPr>
        <w:t>(Temporarily</w:t>
      </w:r>
      <w:r>
        <w:rPr>
          <w:spacing w:val="-8"/>
          <w:sz w:val="20"/>
        </w:rPr>
        <w:t> </w:t>
      </w:r>
      <w:r>
        <w:rPr>
          <w:sz w:val="20"/>
        </w:rPr>
        <w:t>suspended</w:t>
      </w:r>
      <w:r>
        <w:rPr>
          <w:spacing w:val="-5"/>
          <w:sz w:val="20"/>
        </w:rPr>
        <w:t> </w:t>
      </w:r>
      <w:r>
        <w:rPr>
          <w:sz w:val="20"/>
        </w:rPr>
        <w:t>for</w:t>
      </w:r>
      <w:r>
        <w:rPr>
          <w:spacing w:val="-9"/>
          <w:sz w:val="20"/>
        </w:rPr>
        <w:t> </w:t>
      </w:r>
      <w:r>
        <w:rPr>
          <w:spacing w:val="-2"/>
          <w:sz w:val="20"/>
        </w:rPr>
        <w:t>payments)</w:t>
      </w:r>
    </w:p>
    <w:p>
      <w:pPr>
        <w:pStyle w:val="ListParagraph"/>
        <w:numPr>
          <w:ilvl w:val="0"/>
          <w:numId w:val="42"/>
        </w:numPr>
        <w:tabs>
          <w:tab w:pos="647" w:val="left" w:leader="none"/>
        </w:tabs>
        <w:spacing w:line="240" w:lineRule="auto" w:before="78" w:after="0"/>
        <w:ind w:left="647" w:right="0" w:hanging="374"/>
        <w:jc w:val="left"/>
        <w:rPr>
          <w:rFonts w:ascii="Symbol" w:hAnsi="Symbol"/>
          <w:color w:val="46AFE6"/>
          <w:sz w:val="22"/>
        </w:rPr>
      </w:pPr>
      <w:r>
        <w:rPr>
          <w:sz w:val="20"/>
        </w:rPr>
        <w:t>F</w:t>
      </w:r>
      <w:r>
        <w:rPr>
          <w:spacing w:val="-9"/>
          <w:sz w:val="20"/>
        </w:rPr>
        <w:t> </w:t>
      </w:r>
      <w:r>
        <w:rPr>
          <w:sz w:val="20"/>
        </w:rPr>
        <w:t>(Permanently</w:t>
      </w:r>
      <w:r>
        <w:rPr>
          <w:spacing w:val="-9"/>
          <w:sz w:val="20"/>
        </w:rPr>
        <w:t> </w:t>
      </w:r>
      <w:r>
        <w:rPr>
          <w:sz w:val="20"/>
        </w:rPr>
        <w:t>deactivated</w:t>
      </w:r>
      <w:r>
        <w:rPr>
          <w:spacing w:val="-8"/>
          <w:sz w:val="20"/>
        </w:rPr>
        <w:t> </w:t>
      </w:r>
      <w:r>
        <w:rPr>
          <w:sz w:val="20"/>
        </w:rPr>
        <w:t>for</w:t>
      </w:r>
      <w:r>
        <w:rPr>
          <w:spacing w:val="-9"/>
          <w:sz w:val="20"/>
        </w:rPr>
        <w:t> </w:t>
      </w:r>
      <w:r>
        <w:rPr>
          <w:spacing w:val="-2"/>
          <w:sz w:val="20"/>
        </w:rPr>
        <w:t>payments)</w:t>
      </w:r>
    </w:p>
    <w:p>
      <w:pPr>
        <w:pStyle w:val="ListParagraph"/>
        <w:numPr>
          <w:ilvl w:val="0"/>
          <w:numId w:val="42"/>
        </w:numPr>
        <w:tabs>
          <w:tab w:pos="647" w:val="left" w:leader="none"/>
        </w:tabs>
        <w:spacing w:line="240" w:lineRule="auto" w:before="75" w:after="0"/>
        <w:ind w:left="647" w:right="0" w:hanging="374"/>
        <w:jc w:val="left"/>
        <w:rPr>
          <w:rFonts w:ascii="Symbol" w:hAnsi="Symbol"/>
          <w:color w:val="46AFE6"/>
          <w:sz w:val="20"/>
        </w:rPr>
      </w:pPr>
      <w:r>
        <w:rPr>
          <w:sz w:val="20"/>
        </w:rPr>
        <w:t>D</w:t>
      </w:r>
      <w:r>
        <w:rPr>
          <w:spacing w:val="-6"/>
          <w:sz w:val="20"/>
        </w:rPr>
        <w:t> </w:t>
      </w:r>
      <w:r>
        <w:rPr>
          <w:sz w:val="20"/>
        </w:rPr>
        <w:t>(Discard</w:t>
      </w:r>
      <w:r>
        <w:rPr>
          <w:spacing w:val="-5"/>
          <w:sz w:val="20"/>
        </w:rPr>
        <w:t> </w:t>
      </w:r>
      <w:r>
        <w:rPr>
          <w:sz w:val="20"/>
        </w:rPr>
        <w:t>for</w:t>
      </w:r>
      <w:r>
        <w:rPr>
          <w:spacing w:val="-3"/>
          <w:sz w:val="20"/>
        </w:rPr>
        <w:t> </w:t>
      </w:r>
      <w:r>
        <w:rPr>
          <w:spacing w:val="-2"/>
          <w:sz w:val="20"/>
        </w:rPr>
        <w:t>payment)</w:t>
      </w:r>
    </w:p>
    <w:p>
      <w:pPr>
        <w:spacing w:after="0" w:line="240" w:lineRule="auto"/>
        <w:jc w:val="left"/>
        <w:rPr>
          <w:rFonts w:ascii="Symbol" w:hAnsi="Symbol"/>
          <w:sz w:val="20"/>
        </w:rPr>
        <w:sectPr>
          <w:pgSz w:w="11910" w:h="16840"/>
          <w:pgMar w:header="942" w:footer="1095" w:top="1680" w:bottom="1280" w:left="860" w:right="920"/>
        </w:sectPr>
      </w:pPr>
    </w:p>
    <w:p>
      <w:pPr>
        <w:pStyle w:val="Heading4"/>
      </w:pPr>
      <w:bookmarkStart w:name="_bookmark109" w:id="110"/>
      <w:bookmarkEnd w:id="110"/>
      <w:r>
        <w:rPr>
          <w:b w:val="0"/>
        </w:rPr>
      </w:r>
      <w:r>
        <w:rPr/>
        <w:t>Token</w:t>
      </w:r>
      <w:r>
        <w:rPr>
          <w:spacing w:val="-10"/>
        </w:rPr>
        <w:t> </w:t>
      </w:r>
      <w:r>
        <w:rPr/>
        <w:t>Device</w:t>
      </w:r>
      <w:r>
        <w:rPr>
          <w:spacing w:val="-10"/>
        </w:rPr>
        <w:t> </w:t>
      </w:r>
      <w:r>
        <w:rPr>
          <w:spacing w:val="-4"/>
        </w:rPr>
        <w:t>Type</w:t>
      </w:r>
    </w:p>
    <w:p>
      <w:pPr>
        <w:pStyle w:val="BodyText"/>
        <w:spacing w:before="19"/>
        <w:rPr>
          <w:b/>
        </w:rPr>
      </w:pPr>
      <w:r>
        <w:rPr/>
        <w:drawing>
          <wp:anchor distT="0" distB="0" distL="0" distR="0" allowOverlap="1" layoutInCell="1" locked="0" behindDoc="1" simplePos="0" relativeHeight="487610368">
            <wp:simplePos x="0" y="0"/>
            <wp:positionH relativeFrom="page">
              <wp:posOffset>1290319</wp:posOffset>
            </wp:positionH>
            <wp:positionV relativeFrom="paragraph">
              <wp:posOffset>173498</wp:posOffset>
            </wp:positionV>
            <wp:extent cx="5005638" cy="7201185"/>
            <wp:effectExtent l="0" t="0" r="0" b="0"/>
            <wp:wrapTopAndBottom/>
            <wp:docPr id="514" name="Image 514"/>
            <wp:cNvGraphicFramePr>
              <a:graphicFrameLocks/>
            </wp:cNvGraphicFramePr>
            <a:graphic>
              <a:graphicData uri="http://schemas.openxmlformats.org/drawingml/2006/picture">
                <pic:pic>
                  <pic:nvPicPr>
                    <pic:cNvPr id="514" name="Image 514"/>
                    <pic:cNvPicPr/>
                  </pic:nvPicPr>
                  <pic:blipFill>
                    <a:blip r:embed="rId40" cstate="print"/>
                    <a:stretch>
                      <a:fillRect/>
                    </a:stretch>
                  </pic:blipFill>
                  <pic:spPr>
                    <a:xfrm>
                      <a:off x="0" y="0"/>
                      <a:ext cx="5005638" cy="7201185"/>
                    </a:xfrm>
                    <a:prstGeom prst="rect">
                      <a:avLst/>
                    </a:prstGeom>
                  </pic:spPr>
                </pic:pic>
              </a:graphicData>
            </a:graphic>
          </wp:anchor>
        </w:drawing>
      </w:r>
    </w:p>
    <w:p>
      <w:pPr>
        <w:pStyle w:val="Heading4"/>
        <w:spacing w:before="221"/>
      </w:pPr>
      <w:bookmarkStart w:name="_bookmark110" w:id="111"/>
      <w:bookmarkEnd w:id="111"/>
      <w:r>
        <w:rPr>
          <w:b w:val="0"/>
        </w:rPr>
      </w:r>
      <w:r>
        <w:rPr/>
        <w:t>Token</w:t>
      </w:r>
      <w:r>
        <w:rPr>
          <w:spacing w:val="-12"/>
        </w:rPr>
        <w:t> </w:t>
      </w:r>
      <w:r>
        <w:rPr/>
        <w:t>Authorization</w:t>
      </w:r>
      <w:r>
        <w:rPr>
          <w:spacing w:val="-11"/>
        </w:rPr>
        <w:t> </w:t>
      </w:r>
      <w:r>
        <w:rPr/>
        <w:t>Request</w:t>
      </w:r>
      <w:r>
        <w:rPr>
          <w:spacing w:val="-11"/>
        </w:rPr>
        <w:t> </w:t>
      </w:r>
      <w:r>
        <w:rPr>
          <w:spacing w:val="-2"/>
        </w:rPr>
        <w:t>Indicator</w:t>
      </w:r>
    </w:p>
    <w:p>
      <w:pPr>
        <w:pStyle w:val="ListParagraph"/>
        <w:numPr>
          <w:ilvl w:val="0"/>
          <w:numId w:val="42"/>
        </w:numPr>
        <w:tabs>
          <w:tab w:pos="647" w:val="left" w:leader="none"/>
        </w:tabs>
        <w:spacing w:line="240" w:lineRule="auto" w:before="274" w:after="0"/>
        <w:ind w:left="647" w:right="0" w:hanging="374"/>
        <w:jc w:val="left"/>
        <w:rPr>
          <w:rFonts w:ascii="Symbol" w:hAnsi="Symbol"/>
          <w:color w:val="46AFE6"/>
          <w:sz w:val="20"/>
        </w:rPr>
      </w:pPr>
      <w:r>
        <w:rPr>
          <w:sz w:val="20"/>
        </w:rPr>
        <w:t>0</w:t>
      </w:r>
      <w:r>
        <w:rPr>
          <w:spacing w:val="-6"/>
          <w:sz w:val="20"/>
        </w:rPr>
        <w:t> </w:t>
      </w:r>
      <w:r>
        <w:rPr>
          <w:sz w:val="20"/>
        </w:rPr>
        <w:t>(Not</w:t>
      </w:r>
      <w:r>
        <w:rPr>
          <w:spacing w:val="-3"/>
          <w:sz w:val="20"/>
        </w:rPr>
        <w:t> </w:t>
      </w:r>
      <w:r>
        <w:rPr>
          <w:sz w:val="20"/>
        </w:rPr>
        <w:t>a</w:t>
      </w:r>
      <w:r>
        <w:rPr>
          <w:spacing w:val="-2"/>
          <w:sz w:val="20"/>
        </w:rPr>
        <w:t> </w:t>
      </w:r>
      <w:r>
        <w:rPr>
          <w:sz w:val="20"/>
        </w:rPr>
        <w:t>TAR</w:t>
      </w:r>
      <w:r>
        <w:rPr>
          <w:spacing w:val="-1"/>
          <w:sz w:val="20"/>
        </w:rPr>
        <w:t> </w:t>
      </w:r>
      <w:r>
        <w:rPr>
          <w:spacing w:val="-2"/>
          <w:sz w:val="20"/>
        </w:rPr>
        <w:t>Request)</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1</w:t>
      </w:r>
      <w:r>
        <w:rPr>
          <w:spacing w:val="-5"/>
          <w:sz w:val="20"/>
        </w:rPr>
        <w:t> </w:t>
      </w:r>
      <w:r>
        <w:rPr>
          <w:sz w:val="20"/>
        </w:rPr>
        <w:t>(TAR</w:t>
      </w:r>
      <w:r>
        <w:rPr>
          <w:spacing w:val="-4"/>
          <w:sz w:val="20"/>
        </w:rPr>
        <w:t> </w:t>
      </w:r>
      <w:r>
        <w:rPr>
          <w:spacing w:val="-2"/>
          <w:sz w:val="20"/>
        </w:rPr>
        <w:t>Request)</w:t>
      </w:r>
    </w:p>
    <w:p>
      <w:pPr>
        <w:spacing w:after="0" w:line="240" w:lineRule="auto"/>
        <w:jc w:val="left"/>
        <w:rPr>
          <w:rFonts w:ascii="Symbol" w:hAnsi="Symbol"/>
          <w:sz w:val="20"/>
        </w:rPr>
        <w:sectPr>
          <w:pgSz w:w="11910" w:h="16840"/>
          <w:pgMar w:header="942" w:footer="1095" w:top="1680" w:bottom="1280" w:left="860" w:right="920"/>
        </w:sectPr>
      </w:pPr>
    </w:p>
    <w:p>
      <w:pPr>
        <w:pStyle w:val="Heading4"/>
      </w:pPr>
      <w:bookmarkStart w:name="_bookmark111" w:id="112"/>
      <w:bookmarkEnd w:id="112"/>
      <w:r>
        <w:rPr>
          <w:b w:val="0"/>
        </w:rPr>
      </w:r>
      <w:r>
        <w:rPr/>
        <w:t>Token</w:t>
      </w:r>
      <w:r>
        <w:rPr>
          <w:spacing w:val="-14"/>
        </w:rPr>
        <w:t> </w:t>
      </w:r>
      <w:r>
        <w:rPr/>
        <w:t>Notification</w:t>
      </w:r>
      <w:r>
        <w:rPr>
          <w:spacing w:val="-12"/>
        </w:rPr>
        <w:t> </w:t>
      </w:r>
      <w:r>
        <w:rPr>
          <w:spacing w:val="-4"/>
        </w:rPr>
        <w:t>Type</w:t>
      </w:r>
    </w:p>
    <w:p>
      <w:pPr>
        <w:pStyle w:val="ListParagraph"/>
        <w:numPr>
          <w:ilvl w:val="0"/>
          <w:numId w:val="42"/>
        </w:numPr>
        <w:tabs>
          <w:tab w:pos="647" w:val="left" w:leader="none"/>
        </w:tabs>
        <w:spacing w:line="240" w:lineRule="auto" w:before="274" w:after="0"/>
        <w:ind w:left="647" w:right="0" w:hanging="374"/>
        <w:jc w:val="left"/>
        <w:rPr>
          <w:rFonts w:ascii="Symbol" w:hAnsi="Symbol"/>
          <w:color w:val="46AFE6"/>
          <w:sz w:val="20"/>
        </w:rPr>
      </w:pPr>
      <w:r>
        <w:rPr>
          <w:sz w:val="20"/>
        </w:rPr>
        <w:t>4300</w:t>
      </w:r>
      <w:r>
        <w:rPr>
          <w:spacing w:val="-9"/>
          <w:sz w:val="20"/>
        </w:rPr>
        <w:t> </w:t>
      </w:r>
      <w:r>
        <w:rPr>
          <w:sz w:val="20"/>
        </w:rPr>
        <w:t>(Token</w:t>
      </w:r>
      <w:r>
        <w:rPr>
          <w:spacing w:val="-10"/>
          <w:sz w:val="20"/>
        </w:rPr>
        <w:t> </w:t>
      </w:r>
      <w:r>
        <w:rPr>
          <w:sz w:val="20"/>
        </w:rPr>
        <w:t>Completion</w:t>
      </w:r>
      <w:r>
        <w:rPr>
          <w:spacing w:val="-10"/>
          <w:sz w:val="20"/>
        </w:rPr>
        <w:t> </w:t>
      </w:r>
      <w:r>
        <w:rPr>
          <w:sz w:val="20"/>
        </w:rPr>
        <w:t>Notification:</w:t>
      </w:r>
      <w:r>
        <w:rPr>
          <w:spacing w:val="-10"/>
          <w:sz w:val="20"/>
        </w:rPr>
        <w:t> </w:t>
      </w:r>
      <w:r>
        <w:rPr>
          <w:sz w:val="20"/>
        </w:rPr>
        <w:t>Green</w:t>
      </w:r>
      <w:r>
        <w:rPr>
          <w:spacing w:val="-9"/>
          <w:sz w:val="20"/>
        </w:rPr>
        <w:t> </w:t>
      </w:r>
      <w:r>
        <w:rPr>
          <w:spacing w:val="-4"/>
          <w:sz w:val="20"/>
        </w:rPr>
        <w:t>Path)</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4301</w:t>
      </w:r>
      <w:r>
        <w:rPr>
          <w:spacing w:val="-9"/>
          <w:sz w:val="20"/>
        </w:rPr>
        <w:t> </w:t>
      </w:r>
      <w:r>
        <w:rPr>
          <w:sz w:val="20"/>
        </w:rPr>
        <w:t>(Token</w:t>
      </w:r>
      <w:r>
        <w:rPr>
          <w:spacing w:val="-11"/>
          <w:sz w:val="20"/>
        </w:rPr>
        <w:t> </w:t>
      </w:r>
      <w:r>
        <w:rPr>
          <w:sz w:val="20"/>
        </w:rPr>
        <w:t>Completion</w:t>
      </w:r>
      <w:r>
        <w:rPr>
          <w:spacing w:val="-10"/>
          <w:sz w:val="20"/>
        </w:rPr>
        <w:t> </w:t>
      </w:r>
      <w:r>
        <w:rPr>
          <w:sz w:val="20"/>
        </w:rPr>
        <w:t>Notification:</w:t>
      </w:r>
      <w:r>
        <w:rPr>
          <w:spacing w:val="-9"/>
          <w:sz w:val="20"/>
        </w:rPr>
        <w:t> </w:t>
      </w:r>
      <w:r>
        <w:rPr>
          <w:sz w:val="20"/>
        </w:rPr>
        <w:t>Yellow</w:t>
      </w:r>
      <w:r>
        <w:rPr>
          <w:spacing w:val="-9"/>
          <w:sz w:val="20"/>
        </w:rPr>
        <w:t> </w:t>
      </w:r>
      <w:r>
        <w:rPr>
          <w:spacing w:val="-2"/>
          <w:sz w:val="20"/>
        </w:rPr>
        <w:t>Path)</w:t>
      </w:r>
    </w:p>
    <w:p>
      <w:pPr>
        <w:pStyle w:val="ListParagraph"/>
        <w:numPr>
          <w:ilvl w:val="0"/>
          <w:numId w:val="42"/>
        </w:numPr>
        <w:tabs>
          <w:tab w:pos="647" w:val="left" w:leader="none"/>
        </w:tabs>
        <w:spacing w:line="240" w:lineRule="auto" w:before="76" w:after="0"/>
        <w:ind w:left="647" w:right="0" w:hanging="374"/>
        <w:jc w:val="left"/>
        <w:rPr>
          <w:rFonts w:ascii="Symbol" w:hAnsi="Symbol"/>
          <w:color w:val="46AFE6"/>
          <w:sz w:val="20"/>
        </w:rPr>
      </w:pPr>
      <w:r>
        <w:rPr>
          <w:sz w:val="20"/>
        </w:rPr>
        <w:t>4302</w:t>
      </w:r>
      <w:r>
        <w:rPr>
          <w:spacing w:val="-8"/>
          <w:sz w:val="20"/>
        </w:rPr>
        <w:t> </w:t>
      </w:r>
      <w:r>
        <w:rPr>
          <w:sz w:val="20"/>
        </w:rPr>
        <w:t>(Token</w:t>
      </w:r>
      <w:r>
        <w:rPr>
          <w:spacing w:val="-10"/>
          <w:sz w:val="20"/>
        </w:rPr>
        <w:t> </w:t>
      </w:r>
      <w:r>
        <w:rPr>
          <w:sz w:val="20"/>
        </w:rPr>
        <w:t>Completion</w:t>
      </w:r>
      <w:r>
        <w:rPr>
          <w:spacing w:val="-10"/>
          <w:sz w:val="20"/>
        </w:rPr>
        <w:t> </w:t>
      </w:r>
      <w:r>
        <w:rPr>
          <w:sz w:val="20"/>
        </w:rPr>
        <w:t>Notification:</w:t>
      </w:r>
      <w:r>
        <w:rPr>
          <w:spacing w:val="-7"/>
          <w:sz w:val="20"/>
        </w:rPr>
        <w:t> </w:t>
      </w:r>
      <w:r>
        <w:rPr>
          <w:sz w:val="20"/>
        </w:rPr>
        <w:t>Yellow</w:t>
      </w:r>
      <w:r>
        <w:rPr>
          <w:spacing w:val="-8"/>
          <w:sz w:val="20"/>
        </w:rPr>
        <w:t> </w:t>
      </w:r>
      <w:r>
        <w:rPr>
          <w:sz w:val="20"/>
        </w:rPr>
        <w:t>Path</w:t>
      </w:r>
      <w:r>
        <w:rPr>
          <w:spacing w:val="-8"/>
          <w:sz w:val="20"/>
        </w:rPr>
        <w:t> </w:t>
      </w:r>
      <w:r>
        <w:rPr>
          <w:sz w:val="20"/>
        </w:rPr>
        <w:t>Call</w:t>
      </w:r>
      <w:r>
        <w:rPr>
          <w:spacing w:val="-8"/>
          <w:sz w:val="20"/>
        </w:rPr>
        <w:t> </w:t>
      </w:r>
      <w:r>
        <w:rPr>
          <w:spacing w:val="-2"/>
          <w:sz w:val="20"/>
        </w:rPr>
        <w:t>Center)</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4304</w:t>
      </w:r>
      <w:r>
        <w:rPr>
          <w:spacing w:val="-9"/>
          <w:sz w:val="20"/>
        </w:rPr>
        <w:t> </w:t>
      </w:r>
      <w:r>
        <w:rPr>
          <w:sz w:val="20"/>
        </w:rPr>
        <w:t>(Token</w:t>
      </w:r>
      <w:r>
        <w:rPr>
          <w:spacing w:val="-10"/>
          <w:sz w:val="20"/>
        </w:rPr>
        <w:t> </w:t>
      </w:r>
      <w:r>
        <w:rPr>
          <w:sz w:val="20"/>
        </w:rPr>
        <w:t>Completion</w:t>
      </w:r>
      <w:r>
        <w:rPr>
          <w:spacing w:val="-10"/>
          <w:sz w:val="20"/>
        </w:rPr>
        <w:t> </w:t>
      </w:r>
      <w:r>
        <w:rPr>
          <w:sz w:val="20"/>
        </w:rPr>
        <w:t>Notification:</w:t>
      </w:r>
      <w:r>
        <w:rPr>
          <w:spacing w:val="-8"/>
          <w:sz w:val="20"/>
        </w:rPr>
        <w:t> </w:t>
      </w:r>
      <w:r>
        <w:rPr>
          <w:sz w:val="20"/>
        </w:rPr>
        <w:t>Red</w:t>
      </w:r>
      <w:r>
        <w:rPr>
          <w:spacing w:val="-8"/>
          <w:sz w:val="20"/>
        </w:rPr>
        <w:t> </w:t>
      </w:r>
      <w:r>
        <w:rPr>
          <w:spacing w:val="-2"/>
          <w:sz w:val="20"/>
        </w:rPr>
        <w:t>Path)</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4305</w:t>
      </w:r>
      <w:r>
        <w:rPr>
          <w:spacing w:val="-6"/>
          <w:sz w:val="20"/>
        </w:rPr>
        <w:t> </w:t>
      </w:r>
      <w:r>
        <w:rPr>
          <w:sz w:val="20"/>
        </w:rPr>
        <w:t>(Token</w:t>
      </w:r>
      <w:r>
        <w:rPr>
          <w:spacing w:val="-9"/>
          <w:sz w:val="20"/>
        </w:rPr>
        <w:t> </w:t>
      </w:r>
      <w:r>
        <w:rPr>
          <w:sz w:val="20"/>
        </w:rPr>
        <w:t>Creation</w:t>
      </w:r>
      <w:r>
        <w:rPr>
          <w:spacing w:val="-9"/>
          <w:sz w:val="20"/>
        </w:rPr>
        <w:t> </w:t>
      </w:r>
      <w:r>
        <w:rPr>
          <w:sz w:val="20"/>
        </w:rPr>
        <w:t>Only</w:t>
      </w:r>
      <w:r>
        <w:rPr>
          <w:spacing w:val="-4"/>
          <w:sz w:val="20"/>
        </w:rPr>
        <w:t> </w:t>
      </w:r>
      <w:r>
        <w:rPr>
          <w:spacing w:val="-2"/>
          <w:sz w:val="20"/>
        </w:rPr>
        <w:t>Notification)</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4401</w:t>
      </w:r>
      <w:r>
        <w:rPr>
          <w:spacing w:val="-9"/>
          <w:sz w:val="20"/>
        </w:rPr>
        <w:t> </w:t>
      </w:r>
      <w:r>
        <w:rPr>
          <w:sz w:val="20"/>
        </w:rPr>
        <w:t>(Token</w:t>
      </w:r>
      <w:r>
        <w:rPr>
          <w:spacing w:val="-10"/>
          <w:sz w:val="20"/>
        </w:rPr>
        <w:t> </w:t>
      </w:r>
      <w:r>
        <w:rPr>
          <w:sz w:val="20"/>
        </w:rPr>
        <w:t>Event</w:t>
      </w:r>
      <w:r>
        <w:rPr>
          <w:spacing w:val="-9"/>
          <w:sz w:val="20"/>
        </w:rPr>
        <w:t> </w:t>
      </w:r>
      <w:r>
        <w:rPr>
          <w:sz w:val="20"/>
        </w:rPr>
        <w:t>Notification:</w:t>
      </w:r>
      <w:r>
        <w:rPr>
          <w:spacing w:val="-10"/>
          <w:sz w:val="20"/>
        </w:rPr>
        <w:t> </w:t>
      </w:r>
      <w:r>
        <w:rPr>
          <w:sz w:val="20"/>
        </w:rPr>
        <w:t>Deactivate</w:t>
      </w:r>
      <w:r>
        <w:rPr>
          <w:spacing w:val="-9"/>
          <w:sz w:val="20"/>
        </w:rPr>
        <w:t> </w:t>
      </w:r>
      <w:r>
        <w:rPr>
          <w:spacing w:val="-2"/>
          <w:sz w:val="20"/>
        </w:rPr>
        <w:t>Token)</w:t>
      </w:r>
    </w:p>
    <w:p>
      <w:pPr>
        <w:pStyle w:val="ListParagraph"/>
        <w:numPr>
          <w:ilvl w:val="0"/>
          <w:numId w:val="42"/>
        </w:numPr>
        <w:tabs>
          <w:tab w:pos="647" w:val="left" w:leader="none"/>
        </w:tabs>
        <w:spacing w:line="240" w:lineRule="auto" w:before="77" w:after="0"/>
        <w:ind w:left="647" w:right="0" w:hanging="374"/>
        <w:jc w:val="left"/>
        <w:rPr>
          <w:rFonts w:ascii="Symbol" w:hAnsi="Symbol"/>
          <w:color w:val="46AFE6"/>
          <w:sz w:val="20"/>
        </w:rPr>
      </w:pPr>
      <w:r>
        <w:rPr>
          <w:sz w:val="20"/>
        </w:rPr>
        <w:t>4402</w:t>
      </w:r>
      <w:r>
        <w:rPr>
          <w:spacing w:val="-8"/>
          <w:sz w:val="20"/>
        </w:rPr>
        <w:t> </w:t>
      </w:r>
      <w:r>
        <w:rPr>
          <w:sz w:val="20"/>
        </w:rPr>
        <w:t>(Token</w:t>
      </w:r>
      <w:r>
        <w:rPr>
          <w:spacing w:val="-9"/>
          <w:sz w:val="20"/>
        </w:rPr>
        <w:t> </w:t>
      </w:r>
      <w:r>
        <w:rPr>
          <w:sz w:val="20"/>
        </w:rPr>
        <w:t>Event</w:t>
      </w:r>
      <w:r>
        <w:rPr>
          <w:spacing w:val="-8"/>
          <w:sz w:val="20"/>
        </w:rPr>
        <w:t> </w:t>
      </w:r>
      <w:r>
        <w:rPr>
          <w:sz w:val="20"/>
        </w:rPr>
        <w:t>Notification:</w:t>
      </w:r>
      <w:r>
        <w:rPr>
          <w:spacing w:val="-9"/>
          <w:sz w:val="20"/>
        </w:rPr>
        <w:t> </w:t>
      </w:r>
      <w:r>
        <w:rPr>
          <w:sz w:val="20"/>
        </w:rPr>
        <w:t>Suspend</w:t>
      </w:r>
      <w:r>
        <w:rPr>
          <w:spacing w:val="-10"/>
          <w:sz w:val="20"/>
        </w:rPr>
        <w:t> </w:t>
      </w:r>
      <w:r>
        <w:rPr>
          <w:spacing w:val="-2"/>
          <w:sz w:val="20"/>
        </w:rPr>
        <w:t>Token)</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4403</w:t>
      </w:r>
      <w:r>
        <w:rPr>
          <w:spacing w:val="-8"/>
          <w:sz w:val="20"/>
        </w:rPr>
        <w:t> </w:t>
      </w:r>
      <w:r>
        <w:rPr>
          <w:sz w:val="20"/>
        </w:rPr>
        <w:t>(Token</w:t>
      </w:r>
      <w:r>
        <w:rPr>
          <w:spacing w:val="-9"/>
          <w:sz w:val="20"/>
        </w:rPr>
        <w:t> </w:t>
      </w:r>
      <w:r>
        <w:rPr>
          <w:sz w:val="20"/>
        </w:rPr>
        <w:t>Event</w:t>
      </w:r>
      <w:r>
        <w:rPr>
          <w:spacing w:val="-7"/>
          <w:sz w:val="20"/>
        </w:rPr>
        <w:t> </w:t>
      </w:r>
      <w:r>
        <w:rPr>
          <w:sz w:val="20"/>
        </w:rPr>
        <w:t>Notification:</w:t>
      </w:r>
      <w:r>
        <w:rPr>
          <w:spacing w:val="-10"/>
          <w:sz w:val="20"/>
        </w:rPr>
        <w:t> </w:t>
      </w:r>
      <w:r>
        <w:rPr>
          <w:sz w:val="20"/>
        </w:rPr>
        <w:t>Resume</w:t>
      </w:r>
      <w:r>
        <w:rPr>
          <w:spacing w:val="-9"/>
          <w:sz w:val="20"/>
        </w:rPr>
        <w:t> </w:t>
      </w:r>
      <w:r>
        <w:rPr>
          <w:spacing w:val="-2"/>
          <w:sz w:val="20"/>
        </w:rPr>
        <w:t>Token)</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4306</w:t>
      </w:r>
      <w:r>
        <w:rPr>
          <w:spacing w:val="-7"/>
          <w:sz w:val="20"/>
        </w:rPr>
        <w:t> </w:t>
      </w:r>
      <w:r>
        <w:rPr>
          <w:sz w:val="20"/>
        </w:rPr>
        <w:t>(Token</w:t>
      </w:r>
      <w:r>
        <w:rPr>
          <w:spacing w:val="-8"/>
          <w:sz w:val="20"/>
        </w:rPr>
        <w:t> </w:t>
      </w:r>
      <w:r>
        <w:rPr>
          <w:sz w:val="20"/>
        </w:rPr>
        <w:t>Event</w:t>
      </w:r>
      <w:r>
        <w:rPr>
          <w:spacing w:val="-7"/>
          <w:sz w:val="20"/>
        </w:rPr>
        <w:t> </w:t>
      </w:r>
      <w:r>
        <w:rPr>
          <w:sz w:val="20"/>
        </w:rPr>
        <w:t>Notification:</w:t>
      </w:r>
      <w:r>
        <w:rPr>
          <w:spacing w:val="-8"/>
          <w:sz w:val="20"/>
        </w:rPr>
        <w:t> </w:t>
      </w:r>
      <w:r>
        <w:rPr>
          <w:sz w:val="20"/>
        </w:rPr>
        <w:t>Token</w:t>
      </w:r>
      <w:r>
        <w:rPr>
          <w:spacing w:val="-8"/>
          <w:sz w:val="20"/>
        </w:rPr>
        <w:t> </w:t>
      </w:r>
      <w:r>
        <w:rPr>
          <w:sz w:val="20"/>
        </w:rPr>
        <w:t>Data</w:t>
      </w:r>
      <w:r>
        <w:rPr>
          <w:spacing w:val="-6"/>
          <w:sz w:val="20"/>
        </w:rPr>
        <w:t> </w:t>
      </w:r>
      <w:r>
        <w:rPr>
          <w:sz w:val="20"/>
        </w:rPr>
        <w:t>Update</w:t>
      </w:r>
      <w:r>
        <w:rPr>
          <w:spacing w:val="-7"/>
          <w:sz w:val="20"/>
        </w:rPr>
        <w:t> </w:t>
      </w:r>
      <w:r>
        <w:rPr>
          <w:sz w:val="20"/>
        </w:rPr>
        <w:t>/</w:t>
      </w:r>
      <w:r>
        <w:rPr>
          <w:spacing w:val="-7"/>
          <w:sz w:val="20"/>
        </w:rPr>
        <w:t> </w:t>
      </w:r>
      <w:r>
        <w:rPr>
          <w:sz w:val="20"/>
        </w:rPr>
        <w:t>Token</w:t>
      </w:r>
      <w:r>
        <w:rPr>
          <w:spacing w:val="-9"/>
          <w:sz w:val="20"/>
        </w:rPr>
        <w:t> </w:t>
      </w:r>
      <w:r>
        <w:rPr>
          <w:sz w:val="20"/>
        </w:rPr>
        <w:t>Expiration</w:t>
      </w:r>
      <w:r>
        <w:rPr>
          <w:spacing w:val="-7"/>
          <w:sz w:val="20"/>
        </w:rPr>
        <w:t> </w:t>
      </w:r>
      <w:r>
        <w:rPr>
          <w:spacing w:val="-2"/>
          <w:sz w:val="20"/>
        </w:rPr>
        <w:t>Update)</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4307</w:t>
      </w:r>
      <w:r>
        <w:rPr>
          <w:spacing w:val="-7"/>
          <w:sz w:val="20"/>
        </w:rPr>
        <w:t> </w:t>
      </w:r>
      <w:r>
        <w:rPr>
          <w:sz w:val="20"/>
        </w:rPr>
        <w:t>(Token</w:t>
      </w:r>
      <w:r>
        <w:rPr>
          <w:spacing w:val="-8"/>
          <w:sz w:val="20"/>
        </w:rPr>
        <w:t> </w:t>
      </w:r>
      <w:r>
        <w:rPr>
          <w:sz w:val="20"/>
        </w:rPr>
        <w:t>Event</w:t>
      </w:r>
      <w:r>
        <w:rPr>
          <w:spacing w:val="-7"/>
          <w:sz w:val="20"/>
        </w:rPr>
        <w:t> </w:t>
      </w:r>
      <w:r>
        <w:rPr>
          <w:sz w:val="20"/>
        </w:rPr>
        <w:t>Notification:</w:t>
      </w:r>
      <w:r>
        <w:rPr>
          <w:spacing w:val="-8"/>
          <w:sz w:val="20"/>
        </w:rPr>
        <w:t> </w:t>
      </w:r>
      <w:r>
        <w:rPr>
          <w:sz w:val="20"/>
        </w:rPr>
        <w:t>Exception</w:t>
      </w:r>
      <w:r>
        <w:rPr>
          <w:spacing w:val="-9"/>
          <w:sz w:val="20"/>
        </w:rPr>
        <w:t> </w:t>
      </w:r>
      <w:r>
        <w:rPr>
          <w:sz w:val="20"/>
        </w:rPr>
        <w:t>/</w:t>
      </w:r>
      <w:r>
        <w:rPr>
          <w:spacing w:val="-8"/>
          <w:sz w:val="20"/>
        </w:rPr>
        <w:t> </w:t>
      </w:r>
      <w:r>
        <w:rPr>
          <w:sz w:val="20"/>
        </w:rPr>
        <w:t>Invalid</w:t>
      </w:r>
      <w:r>
        <w:rPr>
          <w:spacing w:val="-9"/>
          <w:sz w:val="20"/>
        </w:rPr>
        <w:t> </w:t>
      </w:r>
      <w:r>
        <w:rPr>
          <w:spacing w:val="-4"/>
          <w:sz w:val="20"/>
        </w:rPr>
        <w:t>OTP)</w:t>
      </w:r>
    </w:p>
    <w:p>
      <w:pPr>
        <w:pStyle w:val="BodyText"/>
      </w:pPr>
    </w:p>
    <w:p>
      <w:pPr>
        <w:pStyle w:val="BodyText"/>
        <w:spacing w:before="114"/>
      </w:pPr>
    </w:p>
    <w:p>
      <w:pPr>
        <w:pStyle w:val="Heading4"/>
        <w:spacing w:before="0"/>
      </w:pPr>
      <w:bookmarkStart w:name="_bookmark112" w:id="113"/>
      <w:bookmarkEnd w:id="113"/>
      <w:r>
        <w:rPr>
          <w:b w:val="0"/>
        </w:rPr>
      </w:r>
      <w:r>
        <w:rPr/>
        <w:t>Chargeback</w:t>
      </w:r>
      <w:r>
        <w:rPr>
          <w:spacing w:val="-11"/>
        </w:rPr>
        <w:t> </w:t>
      </w:r>
      <w:r>
        <w:rPr/>
        <w:t>Flag</w:t>
      </w:r>
      <w:r>
        <w:rPr>
          <w:spacing w:val="-10"/>
        </w:rPr>
        <w:t> </w:t>
      </w:r>
      <w:r>
        <w:rPr/>
        <w:t>(Data</w:t>
      </w:r>
      <w:r>
        <w:rPr>
          <w:spacing w:val="-10"/>
        </w:rPr>
        <w:t> </w:t>
      </w:r>
      <w:r>
        <w:rPr/>
        <w:t>Element</w:t>
      </w:r>
      <w:r>
        <w:rPr>
          <w:spacing w:val="-8"/>
        </w:rPr>
        <w:t> </w:t>
      </w:r>
      <w:r>
        <w:rPr>
          <w:spacing w:val="-2"/>
        </w:rPr>
        <w:t>111.45)</w:t>
      </w:r>
    </w:p>
    <w:p>
      <w:pPr>
        <w:pStyle w:val="ListParagraph"/>
        <w:numPr>
          <w:ilvl w:val="0"/>
          <w:numId w:val="42"/>
        </w:numPr>
        <w:tabs>
          <w:tab w:pos="647" w:val="left" w:leader="none"/>
        </w:tabs>
        <w:spacing w:line="240" w:lineRule="auto" w:before="277" w:after="0"/>
        <w:ind w:left="647" w:right="0" w:hanging="374"/>
        <w:jc w:val="left"/>
        <w:rPr>
          <w:rFonts w:ascii="Symbol" w:hAnsi="Symbol"/>
          <w:color w:val="46AFE6"/>
          <w:sz w:val="20"/>
        </w:rPr>
      </w:pPr>
      <w:r>
        <w:rPr>
          <w:sz w:val="20"/>
        </w:rPr>
        <w:t>0</w:t>
      </w:r>
      <w:r>
        <w:rPr>
          <w:spacing w:val="-8"/>
          <w:sz w:val="20"/>
        </w:rPr>
        <w:t> </w:t>
      </w:r>
      <w:r>
        <w:rPr>
          <w:sz w:val="20"/>
        </w:rPr>
        <w:t>Chargeback</w:t>
      </w:r>
      <w:r>
        <w:rPr>
          <w:spacing w:val="-7"/>
          <w:sz w:val="20"/>
        </w:rPr>
        <w:t> </w:t>
      </w:r>
      <w:r>
        <w:rPr>
          <w:spacing w:val="-2"/>
          <w:sz w:val="20"/>
        </w:rPr>
        <w:t>Transaction</w:t>
      </w:r>
    </w:p>
    <w:p>
      <w:pPr>
        <w:pStyle w:val="ListParagraph"/>
        <w:numPr>
          <w:ilvl w:val="0"/>
          <w:numId w:val="42"/>
        </w:numPr>
        <w:tabs>
          <w:tab w:pos="647" w:val="left" w:leader="none"/>
        </w:tabs>
        <w:spacing w:line="240" w:lineRule="auto" w:before="77" w:after="0"/>
        <w:ind w:left="647" w:right="0" w:hanging="374"/>
        <w:jc w:val="left"/>
        <w:rPr>
          <w:rFonts w:ascii="Symbol" w:hAnsi="Symbol"/>
          <w:color w:val="46AFE6"/>
          <w:sz w:val="20"/>
        </w:rPr>
      </w:pPr>
      <w:r>
        <w:rPr>
          <w:sz w:val="20"/>
        </w:rPr>
        <w:t>1</w:t>
      </w:r>
      <w:r>
        <w:rPr>
          <w:spacing w:val="-11"/>
          <w:sz w:val="20"/>
        </w:rPr>
        <w:t> </w:t>
      </w:r>
      <w:r>
        <w:rPr>
          <w:sz w:val="20"/>
        </w:rPr>
        <w:t>Chargeback</w:t>
      </w:r>
      <w:r>
        <w:rPr>
          <w:spacing w:val="-10"/>
          <w:sz w:val="20"/>
        </w:rPr>
        <w:t> </w:t>
      </w:r>
      <w:r>
        <w:rPr>
          <w:sz w:val="20"/>
        </w:rPr>
        <w:t>Cancellation</w:t>
      </w:r>
      <w:r>
        <w:rPr>
          <w:spacing w:val="-9"/>
          <w:sz w:val="20"/>
        </w:rPr>
        <w:t> </w:t>
      </w:r>
      <w:r>
        <w:rPr>
          <w:spacing w:val="-2"/>
          <w:sz w:val="20"/>
        </w:rPr>
        <w:t>Transaction</w:t>
      </w:r>
    </w:p>
    <w:p>
      <w:pPr>
        <w:pStyle w:val="ListParagraph"/>
        <w:numPr>
          <w:ilvl w:val="0"/>
          <w:numId w:val="42"/>
        </w:numPr>
        <w:tabs>
          <w:tab w:pos="647" w:val="left" w:leader="none"/>
        </w:tabs>
        <w:spacing w:line="240" w:lineRule="auto" w:before="78" w:after="0"/>
        <w:ind w:left="647" w:right="0" w:hanging="374"/>
        <w:jc w:val="left"/>
        <w:rPr>
          <w:rFonts w:ascii="Symbol" w:hAnsi="Symbol"/>
          <w:color w:val="46AFE6"/>
          <w:sz w:val="20"/>
        </w:rPr>
      </w:pPr>
      <w:r>
        <w:rPr>
          <w:sz w:val="20"/>
        </w:rPr>
        <w:t>2</w:t>
      </w:r>
      <w:r>
        <w:rPr>
          <w:spacing w:val="-10"/>
          <w:sz w:val="20"/>
        </w:rPr>
        <w:t> </w:t>
      </w:r>
      <w:r>
        <w:rPr>
          <w:sz w:val="20"/>
        </w:rPr>
        <w:t>Representment</w:t>
      </w:r>
      <w:r>
        <w:rPr>
          <w:spacing w:val="-9"/>
          <w:sz w:val="20"/>
        </w:rPr>
        <w:t> </w:t>
      </w:r>
      <w:r>
        <w:rPr>
          <w:spacing w:val="-2"/>
          <w:sz w:val="20"/>
        </w:rPr>
        <w:t>Transaction</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3</w:t>
      </w:r>
      <w:r>
        <w:rPr>
          <w:spacing w:val="-10"/>
          <w:sz w:val="20"/>
        </w:rPr>
        <w:t> </w:t>
      </w:r>
      <w:r>
        <w:rPr>
          <w:sz w:val="20"/>
        </w:rPr>
        <w:t>Representment</w:t>
      </w:r>
      <w:r>
        <w:rPr>
          <w:spacing w:val="-7"/>
          <w:sz w:val="20"/>
        </w:rPr>
        <w:t> </w:t>
      </w:r>
      <w:r>
        <w:rPr>
          <w:sz w:val="20"/>
        </w:rPr>
        <w:t>Reversal</w:t>
      </w:r>
      <w:r>
        <w:rPr>
          <w:spacing w:val="-8"/>
          <w:sz w:val="20"/>
        </w:rPr>
        <w:t> </w:t>
      </w:r>
      <w:r>
        <w:rPr>
          <w:spacing w:val="-2"/>
          <w:sz w:val="20"/>
        </w:rPr>
        <w:t>Transaction</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4</w:t>
      </w:r>
      <w:r>
        <w:rPr>
          <w:spacing w:val="-8"/>
          <w:sz w:val="20"/>
        </w:rPr>
        <w:t> </w:t>
      </w:r>
      <w:r>
        <w:rPr>
          <w:sz w:val="20"/>
        </w:rPr>
        <w:t>2nd</w:t>
      </w:r>
      <w:r>
        <w:rPr>
          <w:spacing w:val="-7"/>
          <w:sz w:val="20"/>
        </w:rPr>
        <w:t> </w:t>
      </w:r>
      <w:r>
        <w:rPr>
          <w:sz w:val="20"/>
        </w:rPr>
        <w:t>Chargeback</w:t>
      </w:r>
      <w:r>
        <w:rPr>
          <w:spacing w:val="-6"/>
          <w:sz w:val="20"/>
        </w:rPr>
        <w:t> </w:t>
      </w:r>
      <w:r>
        <w:rPr>
          <w:spacing w:val="-2"/>
          <w:sz w:val="20"/>
        </w:rPr>
        <w:t>Transaction</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5</w:t>
      </w:r>
      <w:r>
        <w:rPr>
          <w:spacing w:val="-10"/>
          <w:sz w:val="20"/>
        </w:rPr>
        <w:t> </w:t>
      </w:r>
      <w:r>
        <w:rPr>
          <w:sz w:val="20"/>
        </w:rPr>
        <w:t>2nd</w:t>
      </w:r>
      <w:r>
        <w:rPr>
          <w:spacing w:val="-9"/>
          <w:sz w:val="20"/>
        </w:rPr>
        <w:t> </w:t>
      </w:r>
      <w:r>
        <w:rPr>
          <w:sz w:val="20"/>
        </w:rPr>
        <w:t>Chargeback</w:t>
      </w:r>
      <w:r>
        <w:rPr>
          <w:spacing w:val="-9"/>
          <w:sz w:val="20"/>
        </w:rPr>
        <w:t> </w:t>
      </w:r>
      <w:r>
        <w:rPr>
          <w:sz w:val="20"/>
        </w:rPr>
        <w:t>Cancellation</w:t>
      </w:r>
      <w:r>
        <w:rPr>
          <w:spacing w:val="-7"/>
          <w:sz w:val="20"/>
        </w:rPr>
        <w:t> </w:t>
      </w:r>
      <w:r>
        <w:rPr>
          <w:spacing w:val="-2"/>
          <w:sz w:val="20"/>
        </w:rPr>
        <w:t>Transaction</w:t>
      </w:r>
    </w:p>
    <w:p>
      <w:pPr>
        <w:pStyle w:val="ListParagraph"/>
        <w:numPr>
          <w:ilvl w:val="0"/>
          <w:numId w:val="42"/>
        </w:numPr>
        <w:tabs>
          <w:tab w:pos="647" w:val="left" w:leader="none"/>
        </w:tabs>
        <w:spacing w:line="240" w:lineRule="auto" w:before="77" w:after="0"/>
        <w:ind w:left="647" w:right="0" w:hanging="374"/>
        <w:jc w:val="left"/>
        <w:rPr>
          <w:rFonts w:ascii="Symbol" w:hAnsi="Symbol"/>
          <w:color w:val="46AFE6"/>
          <w:sz w:val="20"/>
        </w:rPr>
      </w:pPr>
      <w:r>
        <w:rPr>
          <w:sz w:val="20"/>
        </w:rPr>
        <w:t>6</w:t>
      </w:r>
      <w:r>
        <w:rPr>
          <w:spacing w:val="-9"/>
          <w:sz w:val="20"/>
        </w:rPr>
        <w:t> </w:t>
      </w:r>
      <w:r>
        <w:rPr>
          <w:sz w:val="20"/>
        </w:rPr>
        <w:t>Arbitration</w:t>
      </w:r>
      <w:r>
        <w:rPr>
          <w:spacing w:val="-10"/>
          <w:sz w:val="20"/>
        </w:rPr>
        <w:t> </w:t>
      </w:r>
      <w:r>
        <w:rPr>
          <w:spacing w:val="-2"/>
          <w:sz w:val="20"/>
        </w:rPr>
        <w:t>Transaction</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7</w:t>
      </w:r>
      <w:r>
        <w:rPr>
          <w:spacing w:val="-9"/>
          <w:sz w:val="20"/>
        </w:rPr>
        <w:t> </w:t>
      </w:r>
      <w:r>
        <w:rPr>
          <w:sz w:val="20"/>
        </w:rPr>
        <w:t>Arbitration</w:t>
      </w:r>
      <w:r>
        <w:rPr>
          <w:spacing w:val="-8"/>
          <w:sz w:val="20"/>
        </w:rPr>
        <w:t> </w:t>
      </w:r>
      <w:r>
        <w:rPr>
          <w:sz w:val="20"/>
        </w:rPr>
        <w:t>Reversal</w:t>
      </w:r>
      <w:r>
        <w:rPr>
          <w:spacing w:val="-10"/>
          <w:sz w:val="20"/>
        </w:rPr>
        <w:t> </w:t>
      </w:r>
      <w:r>
        <w:rPr>
          <w:spacing w:val="-2"/>
          <w:sz w:val="20"/>
        </w:rPr>
        <w:t>Transaction</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8</w:t>
      </w:r>
      <w:r>
        <w:rPr>
          <w:spacing w:val="-9"/>
          <w:sz w:val="20"/>
        </w:rPr>
        <w:t> </w:t>
      </w:r>
      <w:r>
        <w:rPr>
          <w:sz w:val="20"/>
        </w:rPr>
        <w:t>Chargeback</w:t>
      </w:r>
      <w:r>
        <w:rPr>
          <w:spacing w:val="-9"/>
          <w:sz w:val="20"/>
        </w:rPr>
        <w:t> </w:t>
      </w:r>
      <w:r>
        <w:rPr>
          <w:sz w:val="20"/>
        </w:rPr>
        <w:t>Preauth</w:t>
      </w:r>
      <w:r>
        <w:rPr>
          <w:spacing w:val="-9"/>
          <w:sz w:val="20"/>
        </w:rPr>
        <w:t> </w:t>
      </w:r>
      <w:r>
        <w:rPr>
          <w:spacing w:val="-2"/>
          <w:sz w:val="20"/>
        </w:rPr>
        <w:t>Transaction</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9</w:t>
      </w:r>
      <w:r>
        <w:rPr>
          <w:spacing w:val="-8"/>
          <w:sz w:val="20"/>
        </w:rPr>
        <w:t> </w:t>
      </w:r>
      <w:r>
        <w:rPr>
          <w:sz w:val="20"/>
        </w:rPr>
        <w:t>2nd</w:t>
      </w:r>
      <w:r>
        <w:rPr>
          <w:spacing w:val="-8"/>
          <w:sz w:val="20"/>
        </w:rPr>
        <w:t> </w:t>
      </w:r>
      <w:r>
        <w:rPr>
          <w:sz w:val="20"/>
        </w:rPr>
        <w:t>Chargeback</w:t>
      </w:r>
      <w:r>
        <w:rPr>
          <w:spacing w:val="-8"/>
          <w:sz w:val="20"/>
        </w:rPr>
        <w:t> </w:t>
      </w:r>
      <w:r>
        <w:rPr>
          <w:sz w:val="20"/>
        </w:rPr>
        <w:t>Preauth</w:t>
      </w:r>
      <w:r>
        <w:rPr>
          <w:spacing w:val="-7"/>
          <w:sz w:val="20"/>
        </w:rPr>
        <w:t> </w:t>
      </w:r>
      <w:r>
        <w:rPr>
          <w:spacing w:val="-2"/>
          <w:sz w:val="20"/>
        </w:rPr>
        <w:t>Transaction</w:t>
      </w:r>
    </w:p>
    <w:p>
      <w:pPr>
        <w:pStyle w:val="ListParagraph"/>
        <w:numPr>
          <w:ilvl w:val="0"/>
          <w:numId w:val="42"/>
        </w:numPr>
        <w:tabs>
          <w:tab w:pos="647" w:val="left" w:leader="none"/>
        </w:tabs>
        <w:spacing w:line="240" w:lineRule="auto" w:before="77" w:after="0"/>
        <w:ind w:left="647" w:right="0" w:hanging="374"/>
        <w:jc w:val="left"/>
        <w:rPr>
          <w:rFonts w:ascii="Symbol" w:hAnsi="Symbol"/>
          <w:color w:val="46AFE6"/>
          <w:sz w:val="20"/>
        </w:rPr>
      </w:pPr>
      <w:r>
        <w:rPr>
          <w:sz w:val="20"/>
        </w:rPr>
        <w:t>A</w:t>
      </w:r>
      <w:r>
        <w:rPr>
          <w:spacing w:val="-12"/>
          <w:sz w:val="20"/>
        </w:rPr>
        <w:t> </w:t>
      </w:r>
      <w:r>
        <w:rPr>
          <w:sz w:val="20"/>
        </w:rPr>
        <w:t>Chargeback</w:t>
      </w:r>
      <w:r>
        <w:rPr>
          <w:spacing w:val="-11"/>
          <w:sz w:val="20"/>
        </w:rPr>
        <w:t> </w:t>
      </w:r>
      <w:r>
        <w:rPr>
          <w:sz w:val="20"/>
        </w:rPr>
        <w:t>Preauth</w:t>
      </w:r>
      <w:r>
        <w:rPr>
          <w:spacing w:val="-10"/>
          <w:sz w:val="20"/>
        </w:rPr>
        <w:t> </w:t>
      </w:r>
      <w:r>
        <w:rPr>
          <w:sz w:val="20"/>
        </w:rPr>
        <w:t>Cancellation</w:t>
      </w:r>
      <w:r>
        <w:rPr>
          <w:spacing w:val="-12"/>
          <w:sz w:val="20"/>
        </w:rPr>
        <w:t> </w:t>
      </w:r>
      <w:r>
        <w:rPr>
          <w:spacing w:val="-2"/>
          <w:sz w:val="20"/>
        </w:rPr>
        <w:t>Transaction</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B</w:t>
      </w:r>
      <w:r>
        <w:rPr>
          <w:spacing w:val="-10"/>
          <w:sz w:val="20"/>
        </w:rPr>
        <w:t> </w:t>
      </w:r>
      <w:r>
        <w:rPr>
          <w:sz w:val="20"/>
        </w:rPr>
        <w:t>2nd</w:t>
      </w:r>
      <w:r>
        <w:rPr>
          <w:spacing w:val="-10"/>
          <w:sz w:val="20"/>
        </w:rPr>
        <w:t> </w:t>
      </w:r>
      <w:r>
        <w:rPr>
          <w:sz w:val="20"/>
        </w:rPr>
        <w:t>Chargeback</w:t>
      </w:r>
      <w:r>
        <w:rPr>
          <w:spacing w:val="-10"/>
          <w:sz w:val="20"/>
        </w:rPr>
        <w:t> </w:t>
      </w:r>
      <w:r>
        <w:rPr>
          <w:sz w:val="20"/>
        </w:rPr>
        <w:t>Preauth</w:t>
      </w:r>
      <w:r>
        <w:rPr>
          <w:spacing w:val="-8"/>
          <w:sz w:val="20"/>
        </w:rPr>
        <w:t> </w:t>
      </w:r>
      <w:r>
        <w:rPr>
          <w:sz w:val="20"/>
        </w:rPr>
        <w:t>Cancellation</w:t>
      </w:r>
      <w:r>
        <w:rPr>
          <w:spacing w:val="-10"/>
          <w:sz w:val="20"/>
        </w:rPr>
        <w:t> </w:t>
      </w:r>
      <w:r>
        <w:rPr>
          <w:spacing w:val="-2"/>
          <w:sz w:val="20"/>
        </w:rPr>
        <w:t>Transaction</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C</w:t>
      </w:r>
      <w:r>
        <w:rPr>
          <w:spacing w:val="-10"/>
          <w:sz w:val="20"/>
        </w:rPr>
        <w:t> </w:t>
      </w:r>
      <w:r>
        <w:rPr>
          <w:sz w:val="20"/>
        </w:rPr>
        <w:t>Chargeback</w:t>
      </w:r>
      <w:r>
        <w:rPr>
          <w:spacing w:val="-9"/>
          <w:sz w:val="20"/>
        </w:rPr>
        <w:t> </w:t>
      </w:r>
      <w:r>
        <w:rPr>
          <w:sz w:val="20"/>
        </w:rPr>
        <w:t>Special</w:t>
      </w:r>
      <w:r>
        <w:rPr>
          <w:spacing w:val="-9"/>
          <w:sz w:val="20"/>
        </w:rPr>
        <w:t> </w:t>
      </w:r>
      <w:r>
        <w:rPr>
          <w:sz w:val="20"/>
        </w:rPr>
        <w:t>Adjustment</w:t>
      </w:r>
      <w:r>
        <w:rPr>
          <w:spacing w:val="-10"/>
          <w:sz w:val="20"/>
        </w:rPr>
        <w:t> </w:t>
      </w:r>
      <w:r>
        <w:rPr>
          <w:spacing w:val="-2"/>
          <w:sz w:val="20"/>
        </w:rPr>
        <w:t>Transaction</w:t>
      </w:r>
    </w:p>
    <w:p>
      <w:pPr>
        <w:pStyle w:val="ListParagraph"/>
        <w:numPr>
          <w:ilvl w:val="0"/>
          <w:numId w:val="42"/>
        </w:numPr>
        <w:tabs>
          <w:tab w:pos="647" w:val="left" w:leader="none"/>
        </w:tabs>
        <w:spacing w:line="240" w:lineRule="auto" w:before="79" w:after="0"/>
        <w:ind w:left="647" w:right="0" w:hanging="374"/>
        <w:jc w:val="left"/>
        <w:rPr>
          <w:rFonts w:ascii="Symbol" w:hAnsi="Symbol"/>
          <w:color w:val="46AFE6"/>
          <w:sz w:val="20"/>
        </w:rPr>
      </w:pPr>
      <w:r>
        <w:rPr>
          <w:sz w:val="20"/>
        </w:rPr>
        <w:t>D</w:t>
      </w:r>
      <w:r>
        <w:rPr>
          <w:spacing w:val="-10"/>
          <w:sz w:val="20"/>
        </w:rPr>
        <w:t> </w:t>
      </w:r>
      <w:r>
        <w:rPr>
          <w:sz w:val="20"/>
        </w:rPr>
        <w:t>Chargeback</w:t>
      </w:r>
      <w:r>
        <w:rPr>
          <w:spacing w:val="-8"/>
          <w:sz w:val="20"/>
        </w:rPr>
        <w:t> </w:t>
      </w:r>
      <w:r>
        <w:rPr>
          <w:spacing w:val="-2"/>
          <w:sz w:val="20"/>
        </w:rPr>
        <w:t>Adjustment</w:t>
      </w:r>
    </w:p>
    <w:p>
      <w:pPr>
        <w:pStyle w:val="ListParagraph"/>
        <w:numPr>
          <w:ilvl w:val="0"/>
          <w:numId w:val="42"/>
        </w:numPr>
        <w:tabs>
          <w:tab w:pos="647" w:val="left" w:leader="none"/>
        </w:tabs>
        <w:spacing w:line="240" w:lineRule="auto" w:before="76" w:after="0"/>
        <w:ind w:left="647" w:right="0" w:hanging="374"/>
        <w:jc w:val="left"/>
        <w:rPr>
          <w:rFonts w:ascii="Symbol" w:hAnsi="Symbol"/>
          <w:color w:val="46AFE6"/>
          <w:sz w:val="20"/>
        </w:rPr>
      </w:pPr>
      <w:r>
        <w:rPr>
          <w:sz w:val="20"/>
        </w:rPr>
        <w:t>E</w:t>
      </w:r>
      <w:r>
        <w:rPr>
          <w:spacing w:val="-12"/>
          <w:sz w:val="20"/>
        </w:rPr>
        <w:t> </w:t>
      </w:r>
      <w:r>
        <w:rPr>
          <w:sz w:val="20"/>
        </w:rPr>
        <w:t>Chargeback</w:t>
      </w:r>
      <w:r>
        <w:rPr>
          <w:spacing w:val="-9"/>
          <w:sz w:val="20"/>
        </w:rPr>
        <w:t> </w:t>
      </w:r>
      <w:r>
        <w:rPr>
          <w:sz w:val="20"/>
        </w:rPr>
        <w:t>Adjustment</w:t>
      </w:r>
      <w:r>
        <w:rPr>
          <w:spacing w:val="-9"/>
          <w:sz w:val="20"/>
        </w:rPr>
        <w:t> </w:t>
      </w:r>
      <w:r>
        <w:rPr>
          <w:spacing w:val="-2"/>
          <w:sz w:val="20"/>
        </w:rPr>
        <w:t>Reversal</w:t>
      </w:r>
    </w:p>
    <w:p>
      <w:pPr>
        <w:pStyle w:val="Heading5"/>
        <w:spacing w:before="199"/>
      </w:pPr>
      <w:bookmarkStart w:name="_bookmark113" w:id="114"/>
      <w:bookmarkEnd w:id="114"/>
      <w:r>
        <w:rPr>
          <w:b w:val="0"/>
        </w:rPr>
      </w:r>
      <w:r>
        <w:rPr/>
        <w:t>On-behalf</w:t>
      </w:r>
      <w:r>
        <w:rPr>
          <w:spacing w:val="-6"/>
        </w:rPr>
        <w:t> </w:t>
      </w:r>
      <w:r>
        <w:rPr/>
        <w:t>Service</w:t>
      </w:r>
      <w:r>
        <w:rPr>
          <w:spacing w:val="-7"/>
        </w:rPr>
        <w:t> </w:t>
      </w:r>
      <w:r>
        <w:rPr/>
        <w:t>(Data</w:t>
      </w:r>
      <w:r>
        <w:rPr>
          <w:spacing w:val="-5"/>
        </w:rPr>
        <w:t> </w:t>
      </w:r>
      <w:r>
        <w:rPr/>
        <w:t>Element</w:t>
      </w:r>
      <w:r>
        <w:rPr>
          <w:spacing w:val="-3"/>
        </w:rPr>
        <w:t> </w:t>
      </w:r>
      <w:r>
        <w:rPr>
          <w:spacing w:val="-2"/>
        </w:rPr>
        <w:t>111.46)</w:t>
      </w:r>
    </w:p>
    <w:p>
      <w:pPr>
        <w:pStyle w:val="BodyText"/>
        <w:spacing w:before="9"/>
        <w:rPr>
          <w:b/>
          <w:sz w:val="22"/>
        </w:rPr>
      </w:pPr>
    </w:p>
    <w:p>
      <w:pPr>
        <w:pStyle w:val="BodyText"/>
        <w:spacing w:line="300" w:lineRule="auto" w:before="1"/>
        <w:ind w:left="273" w:right="316"/>
      </w:pPr>
      <w:r>
        <w:rPr/>
        <w:t>Data Element 111.46 is mapped to Mastercard Data Element 48, Sub-element 71. This sub-element identifies</w:t>
      </w:r>
      <w:r>
        <w:rPr>
          <w:spacing w:val="-2"/>
        </w:rPr>
        <w:t> </w:t>
      </w:r>
      <w:r>
        <w:rPr/>
        <w:t>the</w:t>
      </w:r>
      <w:r>
        <w:rPr>
          <w:spacing w:val="-4"/>
        </w:rPr>
        <w:t> </w:t>
      </w:r>
      <w:r>
        <w:rPr/>
        <w:t>type</w:t>
      </w:r>
      <w:r>
        <w:rPr>
          <w:spacing w:val="-3"/>
        </w:rPr>
        <w:t> </w:t>
      </w:r>
      <w:r>
        <w:rPr/>
        <w:t>of Mastercard</w:t>
      </w:r>
      <w:r>
        <w:rPr>
          <w:spacing w:val="-3"/>
        </w:rPr>
        <w:t> </w:t>
      </w:r>
      <w:r>
        <w:rPr/>
        <w:t>on-behalf</w:t>
      </w:r>
      <w:r>
        <w:rPr>
          <w:spacing w:val="-3"/>
        </w:rPr>
        <w:t> </w:t>
      </w:r>
      <w:r>
        <w:rPr/>
        <w:t>service</w:t>
      </w:r>
      <w:r>
        <w:rPr>
          <w:spacing w:val="-3"/>
        </w:rPr>
        <w:t> </w:t>
      </w:r>
      <w:r>
        <w:rPr/>
        <w:t>performed</w:t>
      </w:r>
      <w:r>
        <w:rPr>
          <w:spacing w:val="-1"/>
        </w:rPr>
        <w:t> </w:t>
      </w:r>
      <w:r>
        <w:rPr/>
        <w:t>on</w:t>
      </w:r>
      <w:r>
        <w:rPr>
          <w:spacing w:val="-4"/>
        </w:rPr>
        <w:t> </w:t>
      </w:r>
      <w:r>
        <w:rPr/>
        <w:t>the</w:t>
      </w:r>
      <w:r>
        <w:rPr>
          <w:spacing w:val="-4"/>
        </w:rPr>
        <w:t> </w:t>
      </w:r>
      <w:r>
        <w:rPr/>
        <w:t>transaction.</w:t>
      </w:r>
      <w:r>
        <w:rPr>
          <w:spacing w:val="-3"/>
        </w:rPr>
        <w:t> </w:t>
      </w:r>
      <w:r>
        <w:rPr/>
        <w:t>There</w:t>
      </w:r>
      <w:r>
        <w:rPr>
          <w:spacing w:val="-3"/>
        </w:rPr>
        <w:t> </w:t>
      </w:r>
      <w:r>
        <w:rPr/>
        <w:t>are</w:t>
      </w:r>
      <w:r>
        <w:rPr>
          <w:spacing w:val="-1"/>
        </w:rPr>
        <w:t> </w:t>
      </w:r>
      <w:r>
        <w:rPr/>
        <w:t>3</w:t>
      </w:r>
      <w:r>
        <w:rPr>
          <w:spacing w:val="-3"/>
        </w:rPr>
        <w:t> </w:t>
      </w:r>
      <w:r>
        <w:rPr/>
        <w:t>sub-fields</w:t>
      </w:r>
      <w:r>
        <w:rPr>
          <w:spacing w:val="-2"/>
        </w:rPr>
        <w:t> </w:t>
      </w:r>
      <w:r>
        <w:rPr/>
        <w:t>of this sub-element.</w:t>
      </w:r>
    </w:p>
    <w:p>
      <w:pPr>
        <w:pStyle w:val="BodyText"/>
        <w:spacing w:before="6"/>
        <w:rPr>
          <w:sz w:val="17"/>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672"/>
        <w:gridCol w:w="2698"/>
        <w:gridCol w:w="1541"/>
        <w:gridCol w:w="4719"/>
      </w:tblGrid>
      <w:tr>
        <w:trPr>
          <w:trHeight w:val="374" w:hRule="atLeast"/>
        </w:trPr>
        <w:tc>
          <w:tcPr>
            <w:tcW w:w="672" w:type="dxa"/>
            <w:tcBorders>
              <w:bottom w:val="nil"/>
            </w:tcBorders>
          </w:tcPr>
          <w:p>
            <w:pPr>
              <w:pStyle w:val="TableParagraph"/>
              <w:spacing w:before="56"/>
              <w:ind w:left="11"/>
              <w:jc w:val="center"/>
              <w:rPr>
                <w:b/>
                <w:sz w:val="18"/>
              </w:rPr>
            </w:pPr>
            <w:r>
              <w:rPr>
                <w:b/>
                <w:spacing w:val="-5"/>
                <w:sz w:val="18"/>
              </w:rPr>
              <w:t>No.</w:t>
            </w:r>
          </w:p>
        </w:tc>
        <w:tc>
          <w:tcPr>
            <w:tcW w:w="2698" w:type="dxa"/>
            <w:tcBorders>
              <w:bottom w:val="nil"/>
            </w:tcBorders>
          </w:tcPr>
          <w:p>
            <w:pPr>
              <w:pStyle w:val="TableParagraph"/>
              <w:spacing w:before="56"/>
              <w:ind w:left="868"/>
              <w:rPr>
                <w:b/>
                <w:sz w:val="18"/>
              </w:rPr>
            </w:pPr>
            <w:r>
              <w:rPr>
                <w:b/>
                <w:sz w:val="18"/>
              </w:rPr>
              <w:t>Field </w:t>
            </w:r>
            <w:r>
              <w:rPr>
                <w:b/>
                <w:spacing w:val="-4"/>
                <w:sz w:val="18"/>
              </w:rPr>
              <w:t>Name</w:t>
            </w:r>
          </w:p>
        </w:tc>
        <w:tc>
          <w:tcPr>
            <w:tcW w:w="1541" w:type="dxa"/>
            <w:tcBorders>
              <w:bottom w:val="nil"/>
            </w:tcBorders>
          </w:tcPr>
          <w:p>
            <w:pPr>
              <w:pStyle w:val="TableParagraph"/>
              <w:spacing w:before="56"/>
              <w:ind w:left="13" w:right="1"/>
              <w:jc w:val="center"/>
              <w:rPr>
                <w:b/>
                <w:sz w:val="18"/>
              </w:rPr>
            </w:pPr>
            <w:r>
              <w:rPr>
                <w:b/>
                <w:sz w:val="18"/>
              </w:rPr>
              <w:t>Subfield</w:t>
            </w:r>
            <w:r>
              <w:rPr>
                <w:b/>
                <w:spacing w:val="-2"/>
                <w:sz w:val="18"/>
              </w:rPr>
              <w:t> Length</w:t>
            </w:r>
          </w:p>
        </w:tc>
        <w:tc>
          <w:tcPr>
            <w:tcW w:w="4719" w:type="dxa"/>
            <w:tcBorders>
              <w:bottom w:val="nil"/>
            </w:tcBorders>
          </w:tcPr>
          <w:p>
            <w:pPr>
              <w:pStyle w:val="TableParagraph"/>
              <w:spacing w:before="56"/>
              <w:ind w:left="14"/>
              <w:jc w:val="center"/>
              <w:rPr>
                <w:b/>
                <w:sz w:val="18"/>
              </w:rPr>
            </w:pPr>
            <w:r>
              <w:rPr>
                <w:b/>
                <w:spacing w:val="-2"/>
                <w:sz w:val="18"/>
              </w:rPr>
              <w:t>Description</w:t>
            </w:r>
          </w:p>
        </w:tc>
      </w:tr>
      <w:tr>
        <w:trPr>
          <w:trHeight w:val="652" w:hRule="atLeast"/>
        </w:trPr>
        <w:tc>
          <w:tcPr>
            <w:tcW w:w="672" w:type="dxa"/>
            <w:tcBorders>
              <w:top w:val="nil"/>
              <w:bottom w:val="nil"/>
            </w:tcBorders>
            <w:shd w:val="clear" w:color="auto" w:fill="EFF8FD"/>
          </w:tcPr>
          <w:p>
            <w:pPr>
              <w:pStyle w:val="TableParagraph"/>
              <w:spacing w:before="198"/>
              <w:ind w:left="11" w:right="3"/>
              <w:jc w:val="center"/>
              <w:rPr>
                <w:sz w:val="18"/>
              </w:rPr>
            </w:pPr>
            <w:r>
              <w:rPr>
                <w:spacing w:val="-10"/>
                <w:sz w:val="18"/>
              </w:rPr>
              <w:t>1</w:t>
            </w:r>
          </w:p>
        </w:tc>
        <w:tc>
          <w:tcPr>
            <w:tcW w:w="2698" w:type="dxa"/>
            <w:tcBorders>
              <w:top w:val="nil"/>
              <w:bottom w:val="nil"/>
            </w:tcBorders>
            <w:shd w:val="clear" w:color="auto" w:fill="EFF8FD"/>
          </w:tcPr>
          <w:p>
            <w:pPr>
              <w:pStyle w:val="TableParagraph"/>
              <w:spacing w:before="68"/>
              <w:ind w:left="57"/>
              <w:rPr>
                <w:sz w:val="18"/>
              </w:rPr>
            </w:pPr>
            <w:r>
              <w:rPr>
                <w:sz w:val="18"/>
              </w:rPr>
              <w:t>On-behalf</w:t>
            </w:r>
            <w:r>
              <w:rPr>
                <w:spacing w:val="-11"/>
                <w:sz w:val="18"/>
              </w:rPr>
              <w:t> </w:t>
            </w:r>
            <w:r>
              <w:rPr>
                <w:sz w:val="18"/>
              </w:rPr>
              <w:t>Service</w:t>
            </w:r>
            <w:r>
              <w:rPr>
                <w:spacing w:val="-10"/>
                <w:sz w:val="18"/>
              </w:rPr>
              <w:t> </w:t>
            </w:r>
            <w:r>
              <w:rPr>
                <w:spacing w:val="-2"/>
                <w:sz w:val="18"/>
              </w:rPr>
              <w:t>Indicator</w:t>
            </w:r>
          </w:p>
        </w:tc>
        <w:tc>
          <w:tcPr>
            <w:tcW w:w="1541" w:type="dxa"/>
            <w:tcBorders>
              <w:top w:val="nil"/>
              <w:bottom w:val="nil"/>
            </w:tcBorders>
            <w:shd w:val="clear" w:color="auto" w:fill="EFF8FD"/>
          </w:tcPr>
          <w:p>
            <w:pPr>
              <w:pStyle w:val="TableParagraph"/>
              <w:spacing w:before="198"/>
              <w:ind w:left="13"/>
              <w:jc w:val="center"/>
              <w:rPr>
                <w:sz w:val="18"/>
              </w:rPr>
            </w:pPr>
            <w:r>
              <w:rPr>
                <w:spacing w:val="-10"/>
                <w:sz w:val="18"/>
              </w:rPr>
              <w:t>2</w:t>
            </w:r>
          </w:p>
        </w:tc>
        <w:tc>
          <w:tcPr>
            <w:tcW w:w="4719" w:type="dxa"/>
            <w:tcBorders>
              <w:top w:val="nil"/>
              <w:bottom w:val="nil"/>
            </w:tcBorders>
            <w:shd w:val="clear" w:color="auto" w:fill="EFF8FD"/>
          </w:tcPr>
          <w:p>
            <w:pPr>
              <w:pStyle w:val="TableParagraph"/>
              <w:spacing w:line="297" w:lineRule="auto" w:before="68"/>
              <w:ind w:left="60"/>
              <w:rPr>
                <w:sz w:val="18"/>
              </w:rPr>
            </w:pPr>
            <w:r>
              <w:rPr>
                <w:sz w:val="18"/>
              </w:rPr>
              <w:t>It</w:t>
            </w:r>
            <w:r>
              <w:rPr>
                <w:spacing w:val="-5"/>
                <w:sz w:val="18"/>
              </w:rPr>
              <w:t> </w:t>
            </w:r>
            <w:r>
              <w:rPr>
                <w:sz w:val="18"/>
              </w:rPr>
              <w:t>contains</w:t>
            </w:r>
            <w:r>
              <w:rPr>
                <w:spacing w:val="-4"/>
                <w:sz w:val="18"/>
              </w:rPr>
              <w:t> </w:t>
            </w:r>
            <w:r>
              <w:rPr>
                <w:sz w:val="18"/>
              </w:rPr>
              <w:t>the</w:t>
            </w:r>
            <w:r>
              <w:rPr>
                <w:spacing w:val="-5"/>
                <w:sz w:val="18"/>
              </w:rPr>
              <w:t> </w:t>
            </w:r>
            <w:r>
              <w:rPr>
                <w:sz w:val="18"/>
              </w:rPr>
              <w:t>on-behalf</w:t>
            </w:r>
            <w:r>
              <w:rPr>
                <w:spacing w:val="-7"/>
                <w:sz w:val="18"/>
              </w:rPr>
              <w:t> </w:t>
            </w:r>
            <w:r>
              <w:rPr>
                <w:sz w:val="18"/>
              </w:rPr>
              <w:t>service</w:t>
            </w:r>
            <w:r>
              <w:rPr>
                <w:spacing w:val="-5"/>
                <w:sz w:val="18"/>
              </w:rPr>
              <w:t> </w:t>
            </w:r>
            <w:r>
              <w:rPr>
                <w:sz w:val="18"/>
              </w:rPr>
              <w:t>indicator.</w:t>
            </w:r>
            <w:r>
              <w:rPr>
                <w:spacing w:val="-5"/>
                <w:sz w:val="18"/>
              </w:rPr>
              <w:t> </w:t>
            </w:r>
            <w:r>
              <w:rPr>
                <w:sz w:val="18"/>
              </w:rPr>
              <w:t>(see</w:t>
            </w:r>
            <w:r>
              <w:rPr>
                <w:spacing w:val="-7"/>
                <w:sz w:val="18"/>
              </w:rPr>
              <w:t> </w:t>
            </w:r>
            <w:r>
              <w:rPr>
                <w:sz w:val="18"/>
              </w:rPr>
              <w:t>below</w:t>
            </w:r>
            <w:r>
              <w:rPr>
                <w:spacing w:val="-5"/>
                <w:sz w:val="18"/>
              </w:rPr>
              <w:t> </w:t>
            </w:r>
            <w:r>
              <w:rPr>
                <w:sz w:val="18"/>
              </w:rPr>
              <w:t>the list of possible on-behalf service indicators)</w:t>
            </w:r>
          </w:p>
        </w:tc>
      </w:tr>
      <w:tr>
        <w:trPr>
          <w:trHeight w:val="376" w:hRule="atLeast"/>
        </w:trPr>
        <w:tc>
          <w:tcPr>
            <w:tcW w:w="672" w:type="dxa"/>
            <w:tcBorders>
              <w:top w:val="nil"/>
              <w:bottom w:val="nil"/>
            </w:tcBorders>
          </w:tcPr>
          <w:p>
            <w:pPr>
              <w:pStyle w:val="TableParagraph"/>
              <w:spacing w:before="59"/>
              <w:ind w:left="11" w:right="3"/>
              <w:jc w:val="center"/>
              <w:rPr>
                <w:sz w:val="18"/>
              </w:rPr>
            </w:pPr>
            <w:r>
              <w:rPr>
                <w:spacing w:val="-10"/>
                <w:sz w:val="18"/>
              </w:rPr>
              <w:t>2</w:t>
            </w:r>
          </w:p>
        </w:tc>
        <w:tc>
          <w:tcPr>
            <w:tcW w:w="2698" w:type="dxa"/>
            <w:tcBorders>
              <w:top w:val="nil"/>
              <w:bottom w:val="nil"/>
            </w:tcBorders>
          </w:tcPr>
          <w:p>
            <w:pPr>
              <w:pStyle w:val="TableParagraph"/>
              <w:spacing w:before="59"/>
              <w:ind w:left="57"/>
              <w:rPr>
                <w:sz w:val="18"/>
              </w:rPr>
            </w:pPr>
            <w:r>
              <w:rPr>
                <w:sz w:val="18"/>
              </w:rPr>
              <w:t>On-behalf</w:t>
            </w:r>
            <w:r>
              <w:rPr>
                <w:spacing w:val="-8"/>
                <w:sz w:val="18"/>
              </w:rPr>
              <w:t> </w:t>
            </w:r>
            <w:r>
              <w:rPr>
                <w:sz w:val="18"/>
              </w:rPr>
              <w:t>Result</w:t>
            </w:r>
            <w:r>
              <w:rPr>
                <w:spacing w:val="-10"/>
                <w:sz w:val="18"/>
              </w:rPr>
              <w:t> 1</w:t>
            </w:r>
          </w:p>
        </w:tc>
        <w:tc>
          <w:tcPr>
            <w:tcW w:w="1541" w:type="dxa"/>
            <w:tcBorders>
              <w:top w:val="nil"/>
              <w:bottom w:val="nil"/>
            </w:tcBorders>
          </w:tcPr>
          <w:p>
            <w:pPr>
              <w:pStyle w:val="TableParagraph"/>
              <w:spacing w:before="59"/>
              <w:ind w:left="13"/>
              <w:jc w:val="center"/>
              <w:rPr>
                <w:sz w:val="18"/>
              </w:rPr>
            </w:pPr>
            <w:r>
              <w:rPr>
                <w:spacing w:val="-10"/>
                <w:sz w:val="18"/>
              </w:rPr>
              <w:t>1</w:t>
            </w:r>
          </w:p>
        </w:tc>
        <w:tc>
          <w:tcPr>
            <w:tcW w:w="4719" w:type="dxa"/>
            <w:tcBorders>
              <w:top w:val="nil"/>
              <w:bottom w:val="nil"/>
            </w:tcBorders>
          </w:tcPr>
          <w:p>
            <w:pPr>
              <w:pStyle w:val="TableParagraph"/>
              <w:spacing w:before="59"/>
              <w:ind w:left="60"/>
              <w:rPr>
                <w:sz w:val="18"/>
              </w:rPr>
            </w:pPr>
            <w:r>
              <w:rPr>
                <w:sz w:val="18"/>
              </w:rPr>
              <w:t>It</w:t>
            </w:r>
            <w:r>
              <w:rPr>
                <w:spacing w:val="-2"/>
                <w:sz w:val="18"/>
              </w:rPr>
              <w:t> </w:t>
            </w:r>
            <w:r>
              <w:rPr>
                <w:sz w:val="18"/>
              </w:rPr>
              <w:t>indicates</w:t>
            </w:r>
            <w:r>
              <w:rPr>
                <w:spacing w:val="-4"/>
                <w:sz w:val="18"/>
              </w:rPr>
              <w:t> </w:t>
            </w:r>
            <w:r>
              <w:rPr>
                <w:sz w:val="18"/>
              </w:rPr>
              <w:t>the</w:t>
            </w:r>
            <w:r>
              <w:rPr>
                <w:spacing w:val="-4"/>
                <w:sz w:val="18"/>
              </w:rPr>
              <w:t> </w:t>
            </w:r>
            <w:r>
              <w:rPr>
                <w:sz w:val="18"/>
              </w:rPr>
              <w:t>results of</w:t>
            </w:r>
            <w:r>
              <w:rPr>
                <w:spacing w:val="-4"/>
                <w:sz w:val="18"/>
              </w:rPr>
              <w:t> </w:t>
            </w:r>
            <w:r>
              <w:rPr>
                <w:sz w:val="18"/>
              </w:rPr>
              <w:t>the</w:t>
            </w:r>
            <w:r>
              <w:rPr>
                <w:spacing w:val="-4"/>
                <w:sz w:val="18"/>
              </w:rPr>
              <w:t> </w:t>
            </w:r>
            <w:r>
              <w:rPr>
                <w:sz w:val="18"/>
              </w:rPr>
              <w:t>service</w:t>
            </w:r>
            <w:r>
              <w:rPr>
                <w:spacing w:val="-1"/>
                <w:sz w:val="18"/>
              </w:rPr>
              <w:t> </w:t>
            </w:r>
            <w:r>
              <w:rPr>
                <w:spacing w:val="-2"/>
                <w:sz w:val="18"/>
              </w:rPr>
              <w:t>processing.</w:t>
            </w:r>
          </w:p>
        </w:tc>
      </w:tr>
      <w:tr>
        <w:trPr>
          <w:trHeight w:val="393" w:hRule="atLeast"/>
        </w:trPr>
        <w:tc>
          <w:tcPr>
            <w:tcW w:w="672" w:type="dxa"/>
            <w:tcBorders>
              <w:top w:val="nil"/>
              <w:bottom w:val="nil"/>
            </w:tcBorders>
            <w:shd w:val="clear" w:color="auto" w:fill="EFF8FD"/>
          </w:tcPr>
          <w:p>
            <w:pPr>
              <w:pStyle w:val="TableParagraph"/>
              <w:spacing w:before="66"/>
              <w:ind w:left="11" w:right="3"/>
              <w:jc w:val="center"/>
              <w:rPr>
                <w:sz w:val="18"/>
              </w:rPr>
            </w:pPr>
            <w:r>
              <w:rPr>
                <w:spacing w:val="-10"/>
                <w:sz w:val="18"/>
              </w:rPr>
              <w:t>3</w:t>
            </w:r>
          </w:p>
        </w:tc>
        <w:tc>
          <w:tcPr>
            <w:tcW w:w="2698" w:type="dxa"/>
            <w:tcBorders>
              <w:top w:val="nil"/>
              <w:bottom w:val="nil"/>
            </w:tcBorders>
            <w:shd w:val="clear" w:color="auto" w:fill="EFF8FD"/>
          </w:tcPr>
          <w:p>
            <w:pPr>
              <w:pStyle w:val="TableParagraph"/>
              <w:spacing w:before="66"/>
              <w:ind w:left="57"/>
              <w:rPr>
                <w:sz w:val="18"/>
              </w:rPr>
            </w:pPr>
            <w:r>
              <w:rPr>
                <w:sz w:val="18"/>
              </w:rPr>
              <w:t>On-behalf</w:t>
            </w:r>
            <w:r>
              <w:rPr>
                <w:spacing w:val="-8"/>
                <w:sz w:val="18"/>
              </w:rPr>
              <w:t> </w:t>
            </w:r>
            <w:r>
              <w:rPr>
                <w:sz w:val="18"/>
              </w:rPr>
              <w:t>Result</w:t>
            </w:r>
            <w:r>
              <w:rPr>
                <w:spacing w:val="-10"/>
                <w:sz w:val="18"/>
              </w:rPr>
              <w:t> 2</w:t>
            </w:r>
          </w:p>
        </w:tc>
        <w:tc>
          <w:tcPr>
            <w:tcW w:w="1541" w:type="dxa"/>
            <w:tcBorders>
              <w:top w:val="nil"/>
              <w:bottom w:val="nil"/>
            </w:tcBorders>
            <w:shd w:val="clear" w:color="auto" w:fill="EFF8FD"/>
          </w:tcPr>
          <w:p>
            <w:pPr>
              <w:pStyle w:val="TableParagraph"/>
              <w:spacing w:before="66"/>
              <w:ind w:left="13"/>
              <w:jc w:val="center"/>
              <w:rPr>
                <w:sz w:val="18"/>
              </w:rPr>
            </w:pPr>
            <w:r>
              <w:rPr>
                <w:spacing w:val="-10"/>
                <w:sz w:val="18"/>
              </w:rPr>
              <w:t>1</w:t>
            </w:r>
          </w:p>
        </w:tc>
        <w:tc>
          <w:tcPr>
            <w:tcW w:w="4719" w:type="dxa"/>
            <w:tcBorders>
              <w:top w:val="nil"/>
              <w:bottom w:val="nil"/>
            </w:tcBorders>
            <w:shd w:val="clear" w:color="auto" w:fill="EFF8FD"/>
          </w:tcPr>
          <w:p>
            <w:pPr>
              <w:pStyle w:val="TableParagraph"/>
              <w:spacing w:before="66"/>
              <w:ind w:left="60"/>
              <w:rPr>
                <w:sz w:val="18"/>
              </w:rPr>
            </w:pPr>
            <w:r>
              <w:rPr>
                <w:sz w:val="18"/>
              </w:rPr>
              <w:t>It</w:t>
            </w:r>
            <w:r>
              <w:rPr>
                <w:spacing w:val="-5"/>
                <w:sz w:val="18"/>
              </w:rPr>
              <w:t> </w:t>
            </w:r>
            <w:r>
              <w:rPr>
                <w:sz w:val="18"/>
              </w:rPr>
              <w:t>contains</w:t>
            </w:r>
            <w:r>
              <w:rPr>
                <w:spacing w:val="-1"/>
                <w:sz w:val="18"/>
              </w:rPr>
              <w:t> </w:t>
            </w:r>
            <w:r>
              <w:rPr>
                <w:sz w:val="18"/>
              </w:rPr>
              <w:t>the</w:t>
            </w:r>
            <w:r>
              <w:rPr>
                <w:spacing w:val="-3"/>
                <w:sz w:val="18"/>
              </w:rPr>
              <w:t> </w:t>
            </w:r>
            <w:r>
              <w:rPr>
                <w:sz w:val="18"/>
              </w:rPr>
              <w:t>on-behalf</w:t>
            </w:r>
            <w:r>
              <w:rPr>
                <w:spacing w:val="-4"/>
                <w:sz w:val="18"/>
              </w:rPr>
              <w:t> </w:t>
            </w:r>
            <w:r>
              <w:rPr>
                <w:sz w:val="18"/>
              </w:rPr>
              <w:t>result</w:t>
            </w:r>
            <w:r>
              <w:rPr>
                <w:spacing w:val="-5"/>
                <w:sz w:val="18"/>
              </w:rPr>
              <w:t> </w:t>
            </w:r>
            <w:r>
              <w:rPr>
                <w:sz w:val="18"/>
              </w:rPr>
              <w:t>2</w:t>
            </w:r>
            <w:r>
              <w:rPr>
                <w:spacing w:val="-2"/>
                <w:sz w:val="18"/>
              </w:rPr>
              <w:t> </w:t>
            </w:r>
            <w:r>
              <w:rPr>
                <w:sz w:val="18"/>
              </w:rPr>
              <w:t>indicator</w:t>
            </w:r>
            <w:r>
              <w:rPr>
                <w:spacing w:val="-4"/>
                <w:sz w:val="18"/>
              </w:rPr>
              <w:t> </w:t>
            </w:r>
            <w:r>
              <w:rPr>
                <w:spacing w:val="-2"/>
                <w:sz w:val="18"/>
              </w:rPr>
              <w:t>value.</w:t>
            </w:r>
          </w:p>
        </w:tc>
      </w:tr>
    </w:tbl>
    <w:p>
      <w:pPr>
        <w:spacing w:after="0"/>
        <w:rPr>
          <w:sz w:val="18"/>
        </w:rPr>
        <w:sectPr>
          <w:pgSz w:w="11910" w:h="16840"/>
          <w:pgMar w:header="942" w:footer="1095" w:top="1680" w:bottom="1280" w:left="860" w:right="920"/>
        </w:sectPr>
      </w:pPr>
    </w:p>
    <w:p>
      <w:pPr>
        <w:pStyle w:val="BodyText"/>
      </w:pPr>
    </w:p>
    <w:p>
      <w:pPr>
        <w:pStyle w:val="BodyText"/>
        <w:spacing w:before="62"/>
      </w:pPr>
    </w:p>
    <w:p>
      <w:pPr>
        <w:pStyle w:val="BodyText"/>
        <w:ind w:left="273"/>
      </w:pPr>
      <w:r>
        <w:rPr/>
        <w:t>Below</w:t>
      </w:r>
      <w:r>
        <w:rPr>
          <w:spacing w:val="-7"/>
        </w:rPr>
        <w:t> </w:t>
      </w:r>
      <w:r>
        <w:rPr/>
        <w:t>are</w:t>
      </w:r>
      <w:r>
        <w:rPr>
          <w:spacing w:val="-7"/>
        </w:rPr>
        <w:t> </w:t>
      </w:r>
      <w:r>
        <w:rPr/>
        <w:t>the</w:t>
      </w:r>
      <w:r>
        <w:rPr>
          <w:spacing w:val="-7"/>
        </w:rPr>
        <w:t> </w:t>
      </w:r>
      <w:r>
        <w:rPr/>
        <w:t>possible</w:t>
      </w:r>
      <w:r>
        <w:rPr>
          <w:spacing w:val="-7"/>
        </w:rPr>
        <w:t> </w:t>
      </w:r>
      <w:r>
        <w:rPr/>
        <w:t>results</w:t>
      </w:r>
      <w:r>
        <w:rPr>
          <w:spacing w:val="-6"/>
        </w:rPr>
        <w:t> </w:t>
      </w:r>
      <w:r>
        <w:rPr/>
        <w:t>for</w:t>
      </w:r>
      <w:r>
        <w:rPr>
          <w:spacing w:val="-6"/>
        </w:rPr>
        <w:t> </w:t>
      </w:r>
      <w:r>
        <w:rPr/>
        <w:t>Fraud</w:t>
      </w:r>
      <w:r>
        <w:rPr>
          <w:spacing w:val="-6"/>
        </w:rPr>
        <w:t> </w:t>
      </w:r>
      <w:r>
        <w:rPr/>
        <w:t>Scoring</w:t>
      </w:r>
      <w:r>
        <w:rPr>
          <w:spacing w:val="-7"/>
        </w:rPr>
        <w:t> </w:t>
      </w:r>
      <w:r>
        <w:rPr/>
        <w:t>On-behalf</w:t>
      </w:r>
      <w:r>
        <w:rPr>
          <w:spacing w:val="-6"/>
        </w:rPr>
        <w:t> </w:t>
      </w:r>
      <w:r>
        <w:rPr>
          <w:spacing w:val="-2"/>
        </w:rPr>
        <w:t>Service:</w:t>
      </w:r>
    </w:p>
    <w:p>
      <w:pPr>
        <w:pStyle w:val="BodyText"/>
      </w:pPr>
    </w:p>
    <w:p>
      <w:pPr>
        <w:pStyle w:val="BodyText"/>
        <w:spacing w:before="87"/>
      </w:pPr>
      <w:r>
        <w:rPr/>
        <w:drawing>
          <wp:anchor distT="0" distB="0" distL="0" distR="0" allowOverlap="1" layoutInCell="1" locked="0" behindDoc="1" simplePos="0" relativeHeight="487610880">
            <wp:simplePos x="0" y="0"/>
            <wp:positionH relativeFrom="page">
              <wp:posOffset>745490</wp:posOffset>
            </wp:positionH>
            <wp:positionV relativeFrom="paragraph">
              <wp:posOffset>217068</wp:posOffset>
            </wp:positionV>
            <wp:extent cx="5923303" cy="737520"/>
            <wp:effectExtent l="0" t="0" r="0" b="0"/>
            <wp:wrapTopAndBottom/>
            <wp:docPr id="515" name="Image 515"/>
            <wp:cNvGraphicFramePr>
              <a:graphicFrameLocks/>
            </wp:cNvGraphicFramePr>
            <a:graphic>
              <a:graphicData uri="http://schemas.openxmlformats.org/drawingml/2006/picture">
                <pic:pic>
                  <pic:nvPicPr>
                    <pic:cNvPr id="515" name="Image 515"/>
                    <pic:cNvPicPr/>
                  </pic:nvPicPr>
                  <pic:blipFill>
                    <a:blip r:embed="rId61" cstate="print"/>
                    <a:stretch>
                      <a:fillRect/>
                    </a:stretch>
                  </pic:blipFill>
                  <pic:spPr>
                    <a:xfrm>
                      <a:off x="0" y="0"/>
                      <a:ext cx="5923303" cy="737520"/>
                    </a:xfrm>
                    <a:prstGeom prst="rect">
                      <a:avLst/>
                    </a:prstGeom>
                  </pic:spPr>
                </pic:pic>
              </a:graphicData>
            </a:graphic>
          </wp:anchor>
        </w:drawing>
      </w:r>
    </w:p>
    <w:p>
      <w:pPr>
        <w:pStyle w:val="Heading5"/>
        <w:spacing w:before="87"/>
      </w:pPr>
      <w:bookmarkStart w:name="_bookmark114" w:id="115"/>
      <w:bookmarkEnd w:id="115"/>
      <w:r>
        <w:rPr>
          <w:b w:val="0"/>
        </w:rPr>
      </w:r>
      <w:r>
        <w:rPr/>
        <w:t>Fraud</w:t>
      </w:r>
      <w:r>
        <w:rPr>
          <w:spacing w:val="-4"/>
        </w:rPr>
        <w:t> </w:t>
      </w:r>
      <w:r>
        <w:rPr/>
        <w:t>Scoring</w:t>
      </w:r>
      <w:r>
        <w:rPr>
          <w:spacing w:val="-4"/>
        </w:rPr>
        <w:t> </w:t>
      </w:r>
      <w:r>
        <w:rPr/>
        <w:t>Data</w:t>
      </w:r>
      <w:r>
        <w:rPr>
          <w:spacing w:val="-6"/>
        </w:rPr>
        <w:t> </w:t>
      </w:r>
      <w:r>
        <w:rPr/>
        <w:t>(Data</w:t>
      </w:r>
      <w:r>
        <w:rPr>
          <w:spacing w:val="-4"/>
        </w:rPr>
        <w:t> </w:t>
      </w:r>
      <w:r>
        <w:rPr/>
        <w:t>Element</w:t>
      </w:r>
      <w:r>
        <w:rPr>
          <w:spacing w:val="-4"/>
        </w:rPr>
        <w:t> </w:t>
      </w:r>
      <w:r>
        <w:rPr>
          <w:spacing w:val="-2"/>
        </w:rPr>
        <w:t>111.47)</w:t>
      </w:r>
    </w:p>
    <w:p>
      <w:pPr>
        <w:pStyle w:val="BodyText"/>
        <w:spacing w:before="10"/>
        <w:rPr>
          <w:b/>
          <w:sz w:val="22"/>
        </w:rPr>
      </w:pPr>
    </w:p>
    <w:p>
      <w:pPr>
        <w:pStyle w:val="BodyText"/>
        <w:ind w:left="273" w:right="368"/>
        <w:jc w:val="both"/>
      </w:pPr>
      <w:r>
        <w:rPr/>
        <w:t>Data</w:t>
      </w:r>
      <w:r>
        <w:rPr>
          <w:spacing w:val="-1"/>
        </w:rPr>
        <w:t> </w:t>
      </w:r>
      <w:r>
        <w:rPr/>
        <w:t>Element</w:t>
      </w:r>
      <w:r>
        <w:rPr>
          <w:spacing w:val="-2"/>
        </w:rPr>
        <w:t> </w:t>
      </w:r>
      <w:r>
        <w:rPr/>
        <w:t>111.47 is</w:t>
      </w:r>
      <w:r>
        <w:rPr>
          <w:spacing w:val="-1"/>
        </w:rPr>
        <w:t> </w:t>
      </w:r>
      <w:r>
        <w:rPr/>
        <w:t>mapped to</w:t>
      </w:r>
      <w:r>
        <w:rPr>
          <w:spacing w:val="-1"/>
        </w:rPr>
        <w:t> </w:t>
      </w:r>
      <w:r>
        <w:rPr/>
        <w:t>Mastercard</w:t>
      </w:r>
      <w:r>
        <w:rPr>
          <w:spacing w:val="-2"/>
        </w:rPr>
        <w:t> </w:t>
      </w:r>
      <w:r>
        <w:rPr/>
        <w:t>Data</w:t>
      </w:r>
      <w:r>
        <w:rPr>
          <w:spacing w:val="-1"/>
        </w:rPr>
        <w:t> </w:t>
      </w:r>
      <w:r>
        <w:rPr/>
        <w:t>Element</w:t>
      </w:r>
      <w:r>
        <w:rPr>
          <w:spacing w:val="-2"/>
        </w:rPr>
        <w:t> </w:t>
      </w:r>
      <w:r>
        <w:rPr/>
        <w:t>48,</w:t>
      </w:r>
      <w:r>
        <w:rPr>
          <w:spacing w:val="-2"/>
        </w:rPr>
        <w:t> </w:t>
      </w:r>
      <w:r>
        <w:rPr/>
        <w:t>Subelement</w:t>
      </w:r>
      <w:r>
        <w:rPr>
          <w:spacing w:val="-2"/>
        </w:rPr>
        <w:t> </w:t>
      </w:r>
      <w:r>
        <w:rPr/>
        <w:t>75. Mastercard</w:t>
      </w:r>
      <w:r>
        <w:rPr>
          <w:spacing w:val="-2"/>
        </w:rPr>
        <w:t> </w:t>
      </w:r>
      <w:r>
        <w:rPr/>
        <w:t>fraud</w:t>
      </w:r>
      <w:r>
        <w:rPr>
          <w:spacing w:val="-3"/>
        </w:rPr>
        <w:t> </w:t>
      </w:r>
      <w:r>
        <w:rPr/>
        <w:t>scoring solution</w:t>
      </w:r>
      <w:r>
        <w:rPr>
          <w:spacing w:val="-3"/>
        </w:rPr>
        <w:t> </w:t>
      </w:r>
      <w:r>
        <w:rPr/>
        <w:t>provides</w:t>
      </w:r>
      <w:r>
        <w:rPr>
          <w:spacing w:val="-3"/>
        </w:rPr>
        <w:t> </w:t>
      </w:r>
      <w:r>
        <w:rPr/>
        <w:t>customers</w:t>
      </w:r>
      <w:r>
        <w:rPr>
          <w:spacing w:val="-2"/>
        </w:rPr>
        <w:t> </w:t>
      </w:r>
      <w:r>
        <w:rPr/>
        <w:t>&amp;</w:t>
      </w:r>
      <w:r>
        <w:rPr>
          <w:spacing w:val="-5"/>
        </w:rPr>
        <w:t> </w:t>
      </w:r>
      <w:r>
        <w:rPr/>
        <w:t>issuers</w:t>
      </w:r>
      <w:r>
        <w:rPr>
          <w:spacing w:val="-3"/>
        </w:rPr>
        <w:t> </w:t>
      </w:r>
      <w:r>
        <w:rPr/>
        <w:t>an</w:t>
      </w:r>
      <w:r>
        <w:rPr>
          <w:spacing w:val="-2"/>
        </w:rPr>
        <w:t> </w:t>
      </w:r>
      <w:r>
        <w:rPr/>
        <w:t>opportunity</w:t>
      </w:r>
      <w:r>
        <w:rPr>
          <w:spacing w:val="-3"/>
        </w:rPr>
        <w:t> </w:t>
      </w:r>
      <w:r>
        <w:rPr/>
        <w:t>to</w:t>
      </w:r>
      <w:r>
        <w:rPr>
          <w:spacing w:val="-4"/>
        </w:rPr>
        <w:t> </w:t>
      </w:r>
      <w:r>
        <w:rPr/>
        <w:t>enroll</w:t>
      </w:r>
      <w:r>
        <w:rPr>
          <w:spacing w:val="-3"/>
        </w:rPr>
        <w:t> </w:t>
      </w:r>
      <w:r>
        <w:rPr/>
        <w:t>in</w:t>
      </w:r>
      <w:r>
        <w:rPr>
          <w:spacing w:val="-2"/>
        </w:rPr>
        <w:t> </w:t>
      </w:r>
      <w:r>
        <w:rPr/>
        <w:t>Expert</w:t>
      </w:r>
      <w:r>
        <w:rPr>
          <w:spacing w:val="-2"/>
        </w:rPr>
        <w:t> </w:t>
      </w:r>
      <w:r>
        <w:rPr/>
        <w:t>Monitoring</w:t>
      </w:r>
      <w:r>
        <w:rPr>
          <w:spacing w:val="-4"/>
        </w:rPr>
        <w:t> </w:t>
      </w:r>
      <w:r>
        <w:rPr/>
        <w:t>Real</w:t>
      </w:r>
      <w:r>
        <w:rPr>
          <w:spacing w:val="-5"/>
        </w:rPr>
        <w:t> </w:t>
      </w:r>
      <w:r>
        <w:rPr/>
        <w:t>time</w:t>
      </w:r>
      <w:r>
        <w:rPr>
          <w:spacing w:val="-4"/>
        </w:rPr>
        <w:t> </w:t>
      </w:r>
      <w:r>
        <w:rPr/>
        <w:t>Fraud</w:t>
      </w:r>
      <w:r>
        <w:rPr>
          <w:spacing w:val="-2"/>
        </w:rPr>
        <w:t> </w:t>
      </w:r>
      <w:r>
        <w:rPr/>
        <w:t>Scoring Service &amp; Fraud Rules Manager respectively to assess the fraud scoring of a financial transactions.</w:t>
      </w:r>
    </w:p>
    <w:p>
      <w:pPr>
        <w:pStyle w:val="BodyText"/>
        <w:rPr>
          <w:sz w:val="10"/>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672"/>
        <w:gridCol w:w="2504"/>
        <w:gridCol w:w="1059"/>
        <w:gridCol w:w="963"/>
        <w:gridCol w:w="4434"/>
      </w:tblGrid>
      <w:tr>
        <w:trPr>
          <w:trHeight w:val="645" w:hRule="atLeast"/>
        </w:trPr>
        <w:tc>
          <w:tcPr>
            <w:tcW w:w="672" w:type="dxa"/>
            <w:tcBorders>
              <w:bottom w:val="nil"/>
            </w:tcBorders>
          </w:tcPr>
          <w:p>
            <w:pPr>
              <w:pStyle w:val="TableParagraph"/>
              <w:spacing w:before="59"/>
              <w:ind w:left="11" w:right="2"/>
              <w:jc w:val="center"/>
              <w:rPr>
                <w:b/>
                <w:sz w:val="20"/>
              </w:rPr>
            </w:pPr>
            <w:r>
              <w:rPr>
                <w:b/>
                <w:spacing w:val="-5"/>
                <w:sz w:val="20"/>
              </w:rPr>
              <w:t>No.</w:t>
            </w:r>
          </w:p>
        </w:tc>
        <w:tc>
          <w:tcPr>
            <w:tcW w:w="2504" w:type="dxa"/>
            <w:tcBorders>
              <w:bottom w:val="nil"/>
            </w:tcBorders>
          </w:tcPr>
          <w:p>
            <w:pPr>
              <w:pStyle w:val="TableParagraph"/>
              <w:spacing w:before="59"/>
              <w:ind w:left="717"/>
              <w:rPr>
                <w:b/>
                <w:sz w:val="20"/>
              </w:rPr>
            </w:pPr>
            <w:r>
              <w:rPr>
                <w:b/>
                <w:sz w:val="20"/>
              </w:rPr>
              <w:t>Field</w:t>
            </w:r>
            <w:r>
              <w:rPr>
                <w:b/>
                <w:spacing w:val="-6"/>
                <w:sz w:val="20"/>
              </w:rPr>
              <w:t> </w:t>
            </w:r>
            <w:r>
              <w:rPr>
                <w:b/>
                <w:spacing w:val="-4"/>
                <w:sz w:val="20"/>
              </w:rPr>
              <w:t>Name</w:t>
            </w:r>
          </w:p>
        </w:tc>
        <w:tc>
          <w:tcPr>
            <w:tcW w:w="1059" w:type="dxa"/>
            <w:tcBorders>
              <w:bottom w:val="nil"/>
            </w:tcBorders>
          </w:tcPr>
          <w:p>
            <w:pPr>
              <w:pStyle w:val="TableParagraph"/>
              <w:spacing w:line="276" w:lineRule="auto" w:before="59"/>
              <w:ind w:left="429" w:right="123" w:hanging="296"/>
              <w:rPr>
                <w:b/>
                <w:sz w:val="20"/>
              </w:rPr>
            </w:pPr>
            <w:r>
              <w:rPr>
                <w:b/>
                <w:spacing w:val="-2"/>
                <w:sz w:val="20"/>
              </w:rPr>
              <w:t>Subfield </w:t>
            </w:r>
            <w:r>
              <w:rPr>
                <w:b/>
                <w:spacing w:val="-6"/>
                <w:sz w:val="20"/>
              </w:rPr>
              <w:t>ID</w:t>
            </w:r>
          </w:p>
        </w:tc>
        <w:tc>
          <w:tcPr>
            <w:tcW w:w="963" w:type="dxa"/>
            <w:tcBorders>
              <w:bottom w:val="nil"/>
            </w:tcBorders>
          </w:tcPr>
          <w:p>
            <w:pPr>
              <w:pStyle w:val="TableParagraph"/>
              <w:spacing w:line="276" w:lineRule="auto" w:before="59"/>
              <w:ind w:left="145" w:right="75" w:hanging="60"/>
              <w:rPr>
                <w:b/>
                <w:sz w:val="20"/>
              </w:rPr>
            </w:pPr>
            <w:r>
              <w:rPr>
                <w:b/>
                <w:spacing w:val="-2"/>
                <w:sz w:val="20"/>
              </w:rPr>
              <w:t>Subfield Length</w:t>
            </w:r>
          </w:p>
        </w:tc>
        <w:tc>
          <w:tcPr>
            <w:tcW w:w="4434" w:type="dxa"/>
            <w:tcBorders>
              <w:bottom w:val="nil"/>
            </w:tcBorders>
          </w:tcPr>
          <w:p>
            <w:pPr>
              <w:pStyle w:val="TableParagraph"/>
              <w:spacing w:before="59"/>
              <w:ind w:left="8"/>
              <w:jc w:val="center"/>
              <w:rPr>
                <w:b/>
                <w:sz w:val="20"/>
              </w:rPr>
            </w:pPr>
            <w:r>
              <w:rPr>
                <w:b/>
                <w:spacing w:val="-2"/>
                <w:sz w:val="20"/>
              </w:rPr>
              <w:t>Description</w:t>
            </w:r>
          </w:p>
        </w:tc>
      </w:tr>
      <w:tr>
        <w:trPr>
          <w:trHeight w:val="1195" w:hRule="atLeast"/>
        </w:trPr>
        <w:tc>
          <w:tcPr>
            <w:tcW w:w="672" w:type="dxa"/>
            <w:tcBorders>
              <w:top w:val="nil"/>
              <w:bottom w:val="nil"/>
            </w:tcBorders>
            <w:shd w:val="clear" w:color="auto" w:fill="EFF8FD"/>
          </w:tcPr>
          <w:p>
            <w:pPr>
              <w:pStyle w:val="TableParagraph"/>
              <w:spacing w:before="69"/>
              <w:ind w:left="11" w:right="2"/>
              <w:jc w:val="center"/>
              <w:rPr>
                <w:sz w:val="20"/>
              </w:rPr>
            </w:pPr>
            <w:r>
              <w:rPr>
                <w:spacing w:val="-10"/>
                <w:sz w:val="20"/>
              </w:rPr>
              <w:t>1</w:t>
            </w:r>
          </w:p>
        </w:tc>
        <w:tc>
          <w:tcPr>
            <w:tcW w:w="2504" w:type="dxa"/>
            <w:tcBorders>
              <w:top w:val="nil"/>
              <w:bottom w:val="nil"/>
            </w:tcBorders>
            <w:shd w:val="clear" w:color="auto" w:fill="EFF8FD"/>
          </w:tcPr>
          <w:p>
            <w:pPr>
              <w:pStyle w:val="TableParagraph"/>
              <w:spacing w:before="69"/>
              <w:ind w:left="57"/>
              <w:rPr>
                <w:sz w:val="20"/>
              </w:rPr>
            </w:pPr>
            <w:r>
              <w:rPr>
                <w:sz w:val="20"/>
              </w:rPr>
              <w:t>Fraud</w:t>
            </w:r>
            <w:r>
              <w:rPr>
                <w:spacing w:val="-10"/>
                <w:sz w:val="20"/>
              </w:rPr>
              <w:t> </w:t>
            </w:r>
            <w:r>
              <w:rPr>
                <w:sz w:val="20"/>
              </w:rPr>
              <w:t>Assessment</w:t>
            </w:r>
            <w:r>
              <w:rPr>
                <w:spacing w:val="-10"/>
                <w:sz w:val="20"/>
              </w:rPr>
              <w:t> </w:t>
            </w:r>
            <w:r>
              <w:rPr>
                <w:spacing w:val="-4"/>
                <w:sz w:val="20"/>
              </w:rPr>
              <w:t>Score</w:t>
            </w:r>
          </w:p>
        </w:tc>
        <w:tc>
          <w:tcPr>
            <w:tcW w:w="1059" w:type="dxa"/>
            <w:tcBorders>
              <w:top w:val="nil"/>
              <w:bottom w:val="nil"/>
            </w:tcBorders>
            <w:shd w:val="clear" w:color="auto" w:fill="EFF8FD"/>
          </w:tcPr>
          <w:p>
            <w:pPr>
              <w:pStyle w:val="TableParagraph"/>
              <w:spacing w:before="69"/>
              <w:ind w:left="6"/>
              <w:jc w:val="center"/>
              <w:rPr>
                <w:sz w:val="20"/>
              </w:rPr>
            </w:pPr>
            <w:r>
              <w:rPr>
                <w:spacing w:val="-5"/>
                <w:sz w:val="20"/>
              </w:rPr>
              <w:t>01</w:t>
            </w:r>
          </w:p>
        </w:tc>
        <w:tc>
          <w:tcPr>
            <w:tcW w:w="963" w:type="dxa"/>
            <w:tcBorders>
              <w:top w:val="nil"/>
              <w:bottom w:val="nil"/>
            </w:tcBorders>
            <w:shd w:val="clear" w:color="auto" w:fill="EFF8FD"/>
          </w:tcPr>
          <w:p>
            <w:pPr>
              <w:pStyle w:val="TableParagraph"/>
              <w:spacing w:before="69"/>
              <w:ind w:left="5"/>
              <w:jc w:val="center"/>
              <w:rPr>
                <w:sz w:val="20"/>
              </w:rPr>
            </w:pPr>
            <w:r>
              <w:rPr>
                <w:spacing w:val="-5"/>
                <w:sz w:val="20"/>
              </w:rPr>
              <w:t>03</w:t>
            </w:r>
          </w:p>
        </w:tc>
        <w:tc>
          <w:tcPr>
            <w:tcW w:w="4434" w:type="dxa"/>
            <w:tcBorders>
              <w:top w:val="nil"/>
              <w:bottom w:val="nil"/>
            </w:tcBorders>
            <w:shd w:val="clear" w:color="auto" w:fill="EFF8FD"/>
          </w:tcPr>
          <w:p>
            <w:pPr>
              <w:pStyle w:val="TableParagraph"/>
              <w:spacing w:line="276" w:lineRule="auto" w:before="69"/>
              <w:ind w:left="58" w:right="111"/>
              <w:rPr>
                <w:sz w:val="20"/>
              </w:rPr>
            </w:pPr>
            <w:r>
              <w:rPr>
                <w:sz w:val="20"/>
              </w:rPr>
              <w:t>Fraud</w:t>
            </w:r>
            <w:r>
              <w:rPr>
                <w:spacing w:val="-7"/>
                <w:sz w:val="20"/>
              </w:rPr>
              <w:t> </w:t>
            </w:r>
            <w:r>
              <w:rPr>
                <w:sz w:val="20"/>
              </w:rPr>
              <w:t>Scoring</w:t>
            </w:r>
            <w:r>
              <w:rPr>
                <w:spacing w:val="-5"/>
                <w:sz w:val="20"/>
              </w:rPr>
              <w:t> </w:t>
            </w:r>
            <w:r>
              <w:rPr>
                <w:sz w:val="20"/>
              </w:rPr>
              <w:t>System</w:t>
            </w:r>
            <w:r>
              <w:rPr>
                <w:spacing w:val="-5"/>
                <w:sz w:val="20"/>
              </w:rPr>
              <w:t> </w:t>
            </w:r>
            <w:r>
              <w:rPr>
                <w:sz w:val="20"/>
              </w:rPr>
              <w:t>provides</w:t>
            </w:r>
            <w:r>
              <w:rPr>
                <w:spacing w:val="-6"/>
                <w:sz w:val="20"/>
              </w:rPr>
              <w:t> </w:t>
            </w:r>
            <w:r>
              <w:rPr>
                <w:sz w:val="20"/>
              </w:rPr>
              <w:t>the</w:t>
            </w:r>
            <w:r>
              <w:rPr>
                <w:spacing w:val="-8"/>
                <w:sz w:val="20"/>
              </w:rPr>
              <w:t> </w:t>
            </w:r>
            <w:r>
              <w:rPr>
                <w:sz w:val="20"/>
              </w:rPr>
              <w:t>risk</w:t>
            </w:r>
            <w:r>
              <w:rPr>
                <w:spacing w:val="-6"/>
                <w:sz w:val="20"/>
              </w:rPr>
              <w:t> </w:t>
            </w:r>
            <w:r>
              <w:rPr>
                <w:sz w:val="20"/>
              </w:rPr>
              <w:t>score</w:t>
            </w:r>
            <w:r>
              <w:rPr>
                <w:spacing w:val="-7"/>
                <w:sz w:val="20"/>
              </w:rPr>
              <w:t> </w:t>
            </w:r>
            <w:r>
              <w:rPr>
                <w:sz w:val="20"/>
              </w:rPr>
              <w:t>of 000-999 where 000 indicates the least likely fraudulent transaction and 999 indicates the most likely fraudulent transaction.</w:t>
            </w:r>
          </w:p>
        </w:tc>
      </w:tr>
      <w:tr>
        <w:trPr>
          <w:trHeight w:val="3617" w:hRule="atLeast"/>
        </w:trPr>
        <w:tc>
          <w:tcPr>
            <w:tcW w:w="672" w:type="dxa"/>
            <w:tcBorders>
              <w:top w:val="nil"/>
              <w:bottom w:val="nil"/>
            </w:tcBorders>
          </w:tcPr>
          <w:p>
            <w:pPr>
              <w:pStyle w:val="TableParagraph"/>
              <w:spacing w:before="57"/>
              <w:ind w:left="11" w:right="2"/>
              <w:jc w:val="center"/>
              <w:rPr>
                <w:sz w:val="20"/>
              </w:rPr>
            </w:pPr>
            <w:r>
              <w:rPr>
                <w:spacing w:val="-10"/>
                <w:sz w:val="20"/>
              </w:rPr>
              <w:t>2</w:t>
            </w:r>
          </w:p>
        </w:tc>
        <w:tc>
          <w:tcPr>
            <w:tcW w:w="2504" w:type="dxa"/>
            <w:tcBorders>
              <w:top w:val="nil"/>
              <w:bottom w:val="nil"/>
            </w:tcBorders>
          </w:tcPr>
          <w:p>
            <w:pPr>
              <w:pStyle w:val="TableParagraph"/>
              <w:spacing w:before="57"/>
              <w:ind w:left="57"/>
              <w:rPr>
                <w:sz w:val="20"/>
              </w:rPr>
            </w:pPr>
            <w:r>
              <w:rPr>
                <w:sz w:val="20"/>
              </w:rPr>
              <w:t>Score</w:t>
            </w:r>
            <w:r>
              <w:rPr>
                <w:spacing w:val="-9"/>
                <w:sz w:val="20"/>
              </w:rPr>
              <w:t> </w:t>
            </w:r>
            <w:r>
              <w:rPr>
                <w:sz w:val="20"/>
              </w:rPr>
              <w:t>Reason</w:t>
            </w:r>
            <w:r>
              <w:rPr>
                <w:spacing w:val="-10"/>
                <w:sz w:val="20"/>
              </w:rPr>
              <w:t> </w:t>
            </w:r>
            <w:r>
              <w:rPr>
                <w:spacing w:val="-4"/>
                <w:sz w:val="20"/>
              </w:rPr>
              <w:t>Code</w:t>
            </w:r>
          </w:p>
        </w:tc>
        <w:tc>
          <w:tcPr>
            <w:tcW w:w="1059" w:type="dxa"/>
            <w:tcBorders>
              <w:top w:val="nil"/>
              <w:bottom w:val="nil"/>
            </w:tcBorders>
          </w:tcPr>
          <w:p>
            <w:pPr>
              <w:pStyle w:val="TableParagraph"/>
              <w:spacing w:before="57"/>
              <w:ind w:left="6"/>
              <w:jc w:val="center"/>
              <w:rPr>
                <w:sz w:val="20"/>
              </w:rPr>
            </w:pPr>
            <w:r>
              <w:rPr>
                <w:spacing w:val="-5"/>
                <w:sz w:val="20"/>
              </w:rPr>
              <w:t>02</w:t>
            </w:r>
          </w:p>
        </w:tc>
        <w:tc>
          <w:tcPr>
            <w:tcW w:w="963" w:type="dxa"/>
            <w:tcBorders>
              <w:top w:val="nil"/>
              <w:bottom w:val="nil"/>
            </w:tcBorders>
          </w:tcPr>
          <w:p>
            <w:pPr>
              <w:pStyle w:val="TableParagraph"/>
              <w:spacing w:before="57"/>
              <w:ind w:left="5"/>
              <w:jc w:val="center"/>
              <w:rPr>
                <w:sz w:val="20"/>
              </w:rPr>
            </w:pPr>
            <w:r>
              <w:rPr>
                <w:spacing w:val="-5"/>
                <w:sz w:val="20"/>
              </w:rPr>
              <w:t>02</w:t>
            </w:r>
          </w:p>
        </w:tc>
        <w:tc>
          <w:tcPr>
            <w:tcW w:w="4434" w:type="dxa"/>
            <w:tcBorders>
              <w:top w:val="nil"/>
              <w:bottom w:val="nil"/>
            </w:tcBorders>
          </w:tcPr>
          <w:p>
            <w:pPr>
              <w:pStyle w:val="TableParagraph"/>
              <w:spacing w:line="276" w:lineRule="auto" w:before="57"/>
              <w:ind w:left="58" w:right="111"/>
              <w:rPr>
                <w:sz w:val="20"/>
              </w:rPr>
            </w:pPr>
            <w:r>
              <w:rPr>
                <w:sz w:val="20"/>
              </w:rPr>
              <w:t>Fraud Scoring System provides the Score Reason</w:t>
            </w:r>
            <w:r>
              <w:rPr>
                <w:spacing w:val="-9"/>
                <w:sz w:val="20"/>
              </w:rPr>
              <w:t> </w:t>
            </w:r>
            <w:r>
              <w:rPr>
                <w:sz w:val="20"/>
              </w:rPr>
              <w:t>Code,</w:t>
            </w:r>
            <w:r>
              <w:rPr>
                <w:spacing w:val="-10"/>
                <w:sz w:val="20"/>
              </w:rPr>
              <w:t> </w:t>
            </w:r>
            <w:r>
              <w:rPr>
                <w:sz w:val="20"/>
              </w:rPr>
              <w:t>an</w:t>
            </w:r>
            <w:r>
              <w:rPr>
                <w:spacing w:val="-10"/>
                <w:sz w:val="20"/>
              </w:rPr>
              <w:t> </w:t>
            </w:r>
            <w:r>
              <w:rPr>
                <w:sz w:val="20"/>
              </w:rPr>
              <w:t>alphanumeric</w:t>
            </w:r>
            <w:r>
              <w:rPr>
                <w:spacing w:val="-9"/>
                <w:sz w:val="20"/>
              </w:rPr>
              <w:t> </w:t>
            </w:r>
            <w:r>
              <w:rPr>
                <w:sz w:val="20"/>
              </w:rPr>
              <w:t>code</w:t>
            </w:r>
            <w:r>
              <w:rPr>
                <w:spacing w:val="-10"/>
                <w:sz w:val="20"/>
              </w:rPr>
              <w:t> </w:t>
            </w:r>
            <w:r>
              <w:rPr>
                <w:sz w:val="20"/>
              </w:rPr>
              <w:t>identifying the data used to derive the fraud score.</w:t>
            </w:r>
          </w:p>
          <w:p>
            <w:pPr>
              <w:pStyle w:val="TableParagraph"/>
              <w:spacing w:before="51"/>
              <w:rPr>
                <w:sz w:val="20"/>
              </w:rPr>
            </w:pPr>
          </w:p>
          <w:p>
            <w:pPr>
              <w:pStyle w:val="TableParagraph"/>
              <w:spacing w:line="566" w:lineRule="auto" w:before="1"/>
              <w:ind w:left="58" w:right="1005"/>
              <w:rPr>
                <w:sz w:val="20"/>
              </w:rPr>
            </w:pPr>
            <w:r>
              <w:rPr>
                <w:b/>
                <w:sz w:val="20"/>
              </w:rPr>
              <w:t>Score</w:t>
            </w:r>
            <w:r>
              <w:rPr>
                <w:b/>
                <w:spacing w:val="-11"/>
                <w:sz w:val="20"/>
              </w:rPr>
              <w:t> </w:t>
            </w:r>
            <w:r>
              <w:rPr>
                <w:b/>
                <w:sz w:val="20"/>
              </w:rPr>
              <w:t>|</w:t>
            </w:r>
            <w:r>
              <w:rPr>
                <w:b/>
                <w:spacing w:val="-12"/>
                <w:sz w:val="20"/>
              </w:rPr>
              <w:t> </w:t>
            </w:r>
            <w:r>
              <w:rPr>
                <w:b/>
                <w:sz w:val="20"/>
              </w:rPr>
              <w:t>Reason</w:t>
            </w:r>
            <w:r>
              <w:rPr>
                <w:b/>
                <w:spacing w:val="-9"/>
                <w:sz w:val="20"/>
              </w:rPr>
              <w:t> </w:t>
            </w:r>
            <w:r>
              <w:rPr>
                <w:b/>
                <w:sz w:val="20"/>
              </w:rPr>
              <w:t>Code</w:t>
            </w:r>
            <w:r>
              <w:rPr>
                <w:b/>
                <w:spacing w:val="-11"/>
                <w:sz w:val="20"/>
              </w:rPr>
              <w:t> </w:t>
            </w:r>
            <w:r>
              <w:rPr>
                <w:b/>
                <w:sz w:val="20"/>
              </w:rPr>
              <w:t>Description XX </w:t>
            </w:r>
            <w:r>
              <w:rPr>
                <w:sz w:val="20"/>
              </w:rPr>
              <w:t>| Suspicious transaction</w:t>
            </w:r>
          </w:p>
          <w:p>
            <w:pPr>
              <w:pStyle w:val="TableParagraph"/>
              <w:numPr>
                <w:ilvl w:val="0"/>
                <w:numId w:val="43"/>
              </w:numPr>
              <w:tabs>
                <w:tab w:pos="379" w:val="left" w:leader="none"/>
              </w:tabs>
              <w:spacing w:line="276" w:lineRule="auto" w:before="2" w:after="0"/>
              <w:ind w:left="58" w:right="88" w:firstLine="0"/>
              <w:jc w:val="left"/>
              <w:rPr>
                <w:sz w:val="20"/>
              </w:rPr>
            </w:pPr>
            <w:r>
              <w:rPr>
                <w:sz w:val="20"/>
              </w:rPr>
              <w:t>|</w:t>
            </w:r>
            <w:r>
              <w:rPr>
                <w:spacing w:val="-6"/>
                <w:sz w:val="20"/>
              </w:rPr>
              <w:t> </w:t>
            </w:r>
            <w:r>
              <w:rPr>
                <w:sz w:val="20"/>
              </w:rPr>
              <w:t>Four</w:t>
            </w:r>
            <w:r>
              <w:rPr>
                <w:spacing w:val="-6"/>
                <w:sz w:val="20"/>
              </w:rPr>
              <w:t> </w:t>
            </w:r>
            <w:r>
              <w:rPr>
                <w:sz w:val="20"/>
              </w:rPr>
              <w:t>or</w:t>
            </w:r>
            <w:r>
              <w:rPr>
                <w:spacing w:val="-5"/>
                <w:sz w:val="20"/>
              </w:rPr>
              <w:t> </w:t>
            </w:r>
            <w:r>
              <w:rPr>
                <w:sz w:val="20"/>
              </w:rPr>
              <w:t>more</w:t>
            </w:r>
            <w:r>
              <w:rPr>
                <w:spacing w:val="-6"/>
                <w:sz w:val="20"/>
              </w:rPr>
              <w:t> </w:t>
            </w:r>
            <w:r>
              <w:rPr>
                <w:sz w:val="20"/>
              </w:rPr>
              <w:t>swiped</w:t>
            </w:r>
            <w:r>
              <w:rPr>
                <w:spacing w:val="-4"/>
                <w:sz w:val="20"/>
              </w:rPr>
              <w:t> </w:t>
            </w:r>
            <w:r>
              <w:rPr>
                <w:sz w:val="20"/>
              </w:rPr>
              <w:t>transactions</w:t>
            </w:r>
            <w:r>
              <w:rPr>
                <w:spacing w:val="-5"/>
                <w:sz w:val="20"/>
              </w:rPr>
              <w:t> </w:t>
            </w:r>
            <w:r>
              <w:rPr>
                <w:sz w:val="20"/>
              </w:rPr>
              <w:t>on</w:t>
            </w:r>
            <w:r>
              <w:rPr>
                <w:spacing w:val="-5"/>
                <w:sz w:val="20"/>
              </w:rPr>
              <w:t> </w:t>
            </w:r>
            <w:r>
              <w:rPr>
                <w:sz w:val="20"/>
              </w:rPr>
              <w:t>a</w:t>
            </w:r>
            <w:r>
              <w:rPr>
                <w:spacing w:val="-6"/>
                <w:sz w:val="20"/>
              </w:rPr>
              <w:t> </w:t>
            </w:r>
            <w:r>
              <w:rPr>
                <w:sz w:val="20"/>
              </w:rPr>
              <w:t>self- service terminal in the past two days</w:t>
            </w:r>
          </w:p>
          <w:p>
            <w:pPr>
              <w:pStyle w:val="TableParagraph"/>
              <w:spacing w:before="49"/>
              <w:rPr>
                <w:sz w:val="20"/>
              </w:rPr>
            </w:pPr>
          </w:p>
          <w:p>
            <w:pPr>
              <w:pStyle w:val="TableParagraph"/>
              <w:numPr>
                <w:ilvl w:val="0"/>
                <w:numId w:val="43"/>
              </w:numPr>
              <w:tabs>
                <w:tab w:pos="356" w:val="left" w:leader="none"/>
              </w:tabs>
              <w:spacing w:line="276" w:lineRule="auto" w:before="1" w:after="0"/>
              <w:ind w:left="58" w:right="437" w:firstLine="0"/>
              <w:jc w:val="left"/>
              <w:rPr>
                <w:sz w:val="20"/>
              </w:rPr>
            </w:pPr>
            <w:r>
              <w:rPr>
                <w:sz w:val="20"/>
              </w:rPr>
              <w:t>|</w:t>
            </w:r>
            <w:r>
              <w:rPr>
                <w:spacing w:val="-8"/>
                <w:sz w:val="20"/>
              </w:rPr>
              <w:t> </w:t>
            </w:r>
            <w:r>
              <w:rPr>
                <w:sz w:val="20"/>
              </w:rPr>
              <w:t>Suspicious</w:t>
            </w:r>
            <w:r>
              <w:rPr>
                <w:spacing w:val="-6"/>
                <w:sz w:val="20"/>
              </w:rPr>
              <w:t> </w:t>
            </w:r>
            <w:r>
              <w:rPr>
                <w:sz w:val="20"/>
              </w:rPr>
              <w:t>activity</w:t>
            </w:r>
            <w:r>
              <w:rPr>
                <w:spacing w:val="-6"/>
                <w:sz w:val="20"/>
              </w:rPr>
              <w:t> </w:t>
            </w:r>
            <w:r>
              <w:rPr>
                <w:sz w:val="20"/>
              </w:rPr>
              <w:t>during</w:t>
            </w:r>
            <w:r>
              <w:rPr>
                <w:spacing w:val="-8"/>
                <w:sz w:val="20"/>
              </w:rPr>
              <w:t> </w:t>
            </w:r>
            <w:r>
              <w:rPr>
                <w:sz w:val="20"/>
              </w:rPr>
              <w:t>the</w:t>
            </w:r>
            <w:r>
              <w:rPr>
                <w:spacing w:val="-7"/>
                <w:sz w:val="20"/>
              </w:rPr>
              <w:t> </w:t>
            </w:r>
            <w:r>
              <w:rPr>
                <w:sz w:val="20"/>
              </w:rPr>
              <w:t>past</w:t>
            </w:r>
            <w:r>
              <w:rPr>
                <w:spacing w:val="-7"/>
                <w:sz w:val="20"/>
              </w:rPr>
              <w:t> </w:t>
            </w:r>
            <w:r>
              <w:rPr>
                <w:sz w:val="20"/>
              </w:rPr>
              <w:t>three </w:t>
            </w:r>
            <w:r>
              <w:rPr>
                <w:spacing w:val="-4"/>
                <w:sz w:val="20"/>
              </w:rPr>
              <w:t>days</w:t>
            </w:r>
          </w:p>
        </w:tc>
      </w:tr>
      <w:tr>
        <w:trPr>
          <w:trHeight w:val="1192" w:hRule="atLeast"/>
        </w:trPr>
        <w:tc>
          <w:tcPr>
            <w:tcW w:w="672" w:type="dxa"/>
            <w:tcBorders>
              <w:top w:val="nil"/>
              <w:bottom w:val="nil"/>
            </w:tcBorders>
            <w:shd w:val="clear" w:color="auto" w:fill="EFF8FD"/>
          </w:tcPr>
          <w:p>
            <w:pPr>
              <w:pStyle w:val="TableParagraph"/>
              <w:spacing w:before="67"/>
              <w:ind w:left="11" w:right="2"/>
              <w:jc w:val="center"/>
              <w:rPr>
                <w:sz w:val="20"/>
              </w:rPr>
            </w:pPr>
            <w:r>
              <w:rPr>
                <w:spacing w:val="-10"/>
                <w:sz w:val="20"/>
              </w:rPr>
              <w:t>3</w:t>
            </w:r>
          </w:p>
        </w:tc>
        <w:tc>
          <w:tcPr>
            <w:tcW w:w="2504" w:type="dxa"/>
            <w:tcBorders>
              <w:top w:val="nil"/>
              <w:bottom w:val="nil"/>
            </w:tcBorders>
            <w:shd w:val="clear" w:color="auto" w:fill="EFF8FD"/>
          </w:tcPr>
          <w:p>
            <w:pPr>
              <w:pStyle w:val="TableParagraph"/>
              <w:spacing w:before="67"/>
              <w:ind w:left="57"/>
              <w:rPr>
                <w:sz w:val="20"/>
              </w:rPr>
            </w:pPr>
            <w:r>
              <w:rPr>
                <w:sz w:val="20"/>
              </w:rPr>
              <w:t>Rules</w:t>
            </w:r>
            <w:r>
              <w:rPr>
                <w:spacing w:val="-8"/>
                <w:sz w:val="20"/>
              </w:rPr>
              <w:t> </w:t>
            </w:r>
            <w:r>
              <w:rPr>
                <w:spacing w:val="-2"/>
                <w:sz w:val="20"/>
              </w:rPr>
              <w:t>Score</w:t>
            </w:r>
          </w:p>
        </w:tc>
        <w:tc>
          <w:tcPr>
            <w:tcW w:w="1059" w:type="dxa"/>
            <w:tcBorders>
              <w:top w:val="nil"/>
              <w:bottom w:val="nil"/>
            </w:tcBorders>
            <w:shd w:val="clear" w:color="auto" w:fill="EFF8FD"/>
          </w:tcPr>
          <w:p>
            <w:pPr>
              <w:pStyle w:val="TableParagraph"/>
              <w:spacing w:before="67"/>
              <w:ind w:left="6"/>
              <w:jc w:val="center"/>
              <w:rPr>
                <w:sz w:val="20"/>
              </w:rPr>
            </w:pPr>
            <w:r>
              <w:rPr>
                <w:spacing w:val="-5"/>
                <w:sz w:val="20"/>
              </w:rPr>
              <w:t>03</w:t>
            </w:r>
          </w:p>
        </w:tc>
        <w:tc>
          <w:tcPr>
            <w:tcW w:w="963" w:type="dxa"/>
            <w:tcBorders>
              <w:top w:val="nil"/>
              <w:bottom w:val="nil"/>
            </w:tcBorders>
            <w:shd w:val="clear" w:color="auto" w:fill="EFF8FD"/>
          </w:tcPr>
          <w:p>
            <w:pPr>
              <w:pStyle w:val="TableParagraph"/>
              <w:spacing w:before="67"/>
              <w:ind w:left="5"/>
              <w:jc w:val="center"/>
              <w:rPr>
                <w:sz w:val="20"/>
              </w:rPr>
            </w:pPr>
            <w:r>
              <w:rPr>
                <w:spacing w:val="-5"/>
                <w:sz w:val="20"/>
              </w:rPr>
              <w:t>03</w:t>
            </w:r>
          </w:p>
        </w:tc>
        <w:tc>
          <w:tcPr>
            <w:tcW w:w="4434" w:type="dxa"/>
            <w:tcBorders>
              <w:top w:val="nil"/>
              <w:bottom w:val="nil"/>
            </w:tcBorders>
            <w:shd w:val="clear" w:color="auto" w:fill="EFF8FD"/>
          </w:tcPr>
          <w:p>
            <w:pPr>
              <w:pStyle w:val="TableParagraph"/>
              <w:spacing w:line="276" w:lineRule="auto" w:before="67"/>
              <w:ind w:left="58" w:right="111"/>
              <w:rPr>
                <w:sz w:val="20"/>
              </w:rPr>
            </w:pPr>
            <w:r>
              <w:rPr>
                <w:sz w:val="20"/>
              </w:rPr>
              <w:t>Fraud Rule Manager Service provides the rule adjusted</w:t>
            </w:r>
            <w:r>
              <w:rPr>
                <w:spacing w:val="-9"/>
                <w:sz w:val="20"/>
              </w:rPr>
              <w:t> </w:t>
            </w:r>
            <w:r>
              <w:rPr>
                <w:sz w:val="20"/>
              </w:rPr>
              <w:t>score</w:t>
            </w:r>
            <w:r>
              <w:rPr>
                <w:spacing w:val="-7"/>
                <w:sz w:val="20"/>
              </w:rPr>
              <w:t> </w:t>
            </w:r>
            <w:r>
              <w:rPr>
                <w:sz w:val="20"/>
              </w:rPr>
              <w:t>of</w:t>
            </w:r>
            <w:r>
              <w:rPr>
                <w:spacing w:val="-8"/>
                <w:sz w:val="20"/>
              </w:rPr>
              <w:t> </w:t>
            </w:r>
            <w:r>
              <w:rPr>
                <w:sz w:val="20"/>
              </w:rPr>
              <w:t>000–999,</w:t>
            </w:r>
            <w:r>
              <w:rPr>
                <w:spacing w:val="-7"/>
                <w:sz w:val="20"/>
              </w:rPr>
              <w:t> </w:t>
            </w:r>
            <w:r>
              <w:rPr>
                <w:sz w:val="20"/>
              </w:rPr>
              <w:t>where</w:t>
            </w:r>
            <w:r>
              <w:rPr>
                <w:spacing w:val="-7"/>
                <w:sz w:val="20"/>
              </w:rPr>
              <w:t> </w:t>
            </w:r>
            <w:r>
              <w:rPr>
                <w:sz w:val="20"/>
              </w:rPr>
              <w:t>000</w:t>
            </w:r>
            <w:r>
              <w:rPr>
                <w:spacing w:val="-7"/>
                <w:sz w:val="20"/>
              </w:rPr>
              <w:t> </w:t>
            </w:r>
            <w:r>
              <w:rPr>
                <w:sz w:val="20"/>
              </w:rPr>
              <w:t>indicates the least likely fraudulent transaction and 999 indicates the most likely fraudulent transaction.</w:t>
            </w:r>
          </w:p>
        </w:tc>
      </w:tr>
      <w:tr>
        <w:trPr>
          <w:trHeight w:val="1174" w:hRule="atLeast"/>
        </w:trPr>
        <w:tc>
          <w:tcPr>
            <w:tcW w:w="672" w:type="dxa"/>
            <w:tcBorders>
              <w:top w:val="nil"/>
              <w:bottom w:val="nil"/>
            </w:tcBorders>
          </w:tcPr>
          <w:p>
            <w:pPr>
              <w:pStyle w:val="TableParagraph"/>
              <w:spacing w:before="58"/>
              <w:ind w:left="11" w:right="2"/>
              <w:jc w:val="center"/>
              <w:rPr>
                <w:sz w:val="20"/>
              </w:rPr>
            </w:pPr>
            <w:r>
              <w:rPr>
                <w:spacing w:val="-10"/>
                <w:sz w:val="20"/>
              </w:rPr>
              <w:t>4</w:t>
            </w:r>
          </w:p>
        </w:tc>
        <w:tc>
          <w:tcPr>
            <w:tcW w:w="2504" w:type="dxa"/>
            <w:tcBorders>
              <w:top w:val="nil"/>
              <w:bottom w:val="nil"/>
            </w:tcBorders>
          </w:tcPr>
          <w:p>
            <w:pPr>
              <w:pStyle w:val="TableParagraph"/>
              <w:spacing w:before="58"/>
              <w:ind w:left="57"/>
              <w:rPr>
                <w:sz w:val="20"/>
              </w:rPr>
            </w:pPr>
            <w:r>
              <w:rPr>
                <w:sz w:val="20"/>
              </w:rPr>
              <w:t>Rule</w:t>
            </w:r>
            <w:r>
              <w:rPr>
                <w:spacing w:val="-7"/>
                <w:sz w:val="20"/>
              </w:rPr>
              <w:t> </w:t>
            </w:r>
            <w:r>
              <w:rPr>
                <w:sz w:val="20"/>
              </w:rPr>
              <w:t>Reason</w:t>
            </w:r>
            <w:r>
              <w:rPr>
                <w:spacing w:val="-8"/>
                <w:sz w:val="20"/>
              </w:rPr>
              <w:t> </w:t>
            </w:r>
            <w:r>
              <w:rPr>
                <w:sz w:val="20"/>
              </w:rPr>
              <w:t>Code</w:t>
            </w:r>
            <w:r>
              <w:rPr>
                <w:spacing w:val="-7"/>
                <w:sz w:val="20"/>
              </w:rPr>
              <w:t> </w:t>
            </w:r>
            <w:r>
              <w:rPr>
                <w:spacing w:val="-10"/>
                <w:sz w:val="20"/>
              </w:rPr>
              <w:t>1</w:t>
            </w:r>
          </w:p>
        </w:tc>
        <w:tc>
          <w:tcPr>
            <w:tcW w:w="1059" w:type="dxa"/>
            <w:tcBorders>
              <w:top w:val="nil"/>
              <w:bottom w:val="nil"/>
            </w:tcBorders>
          </w:tcPr>
          <w:p>
            <w:pPr>
              <w:pStyle w:val="TableParagraph"/>
              <w:spacing w:before="58"/>
              <w:ind w:left="6"/>
              <w:jc w:val="center"/>
              <w:rPr>
                <w:sz w:val="20"/>
              </w:rPr>
            </w:pPr>
            <w:r>
              <w:rPr>
                <w:spacing w:val="-5"/>
                <w:sz w:val="20"/>
              </w:rPr>
              <w:t>04</w:t>
            </w:r>
          </w:p>
        </w:tc>
        <w:tc>
          <w:tcPr>
            <w:tcW w:w="963" w:type="dxa"/>
            <w:tcBorders>
              <w:top w:val="nil"/>
              <w:bottom w:val="nil"/>
            </w:tcBorders>
          </w:tcPr>
          <w:p>
            <w:pPr>
              <w:pStyle w:val="TableParagraph"/>
              <w:spacing w:before="58"/>
              <w:ind w:left="5"/>
              <w:jc w:val="center"/>
              <w:rPr>
                <w:sz w:val="20"/>
              </w:rPr>
            </w:pPr>
            <w:r>
              <w:rPr>
                <w:spacing w:val="-5"/>
                <w:sz w:val="20"/>
              </w:rPr>
              <w:t>02</w:t>
            </w:r>
          </w:p>
        </w:tc>
        <w:tc>
          <w:tcPr>
            <w:tcW w:w="4434" w:type="dxa"/>
            <w:tcBorders>
              <w:top w:val="nil"/>
              <w:bottom w:val="nil"/>
            </w:tcBorders>
          </w:tcPr>
          <w:p>
            <w:pPr>
              <w:pStyle w:val="TableParagraph"/>
              <w:spacing w:line="276" w:lineRule="auto" w:before="58"/>
              <w:ind w:left="58" w:right="111"/>
              <w:rPr>
                <w:sz w:val="20"/>
              </w:rPr>
            </w:pPr>
            <w:r>
              <w:rPr>
                <w:sz w:val="20"/>
              </w:rPr>
              <w:t>Fraud</w:t>
            </w:r>
            <w:r>
              <w:rPr>
                <w:spacing w:val="-8"/>
                <w:sz w:val="20"/>
              </w:rPr>
              <w:t> </w:t>
            </w:r>
            <w:r>
              <w:rPr>
                <w:sz w:val="20"/>
              </w:rPr>
              <w:t>Rule</w:t>
            </w:r>
            <w:r>
              <w:rPr>
                <w:spacing w:val="-6"/>
                <w:sz w:val="20"/>
              </w:rPr>
              <w:t> </w:t>
            </w:r>
            <w:r>
              <w:rPr>
                <w:sz w:val="20"/>
              </w:rPr>
              <w:t>Manager</w:t>
            </w:r>
            <w:r>
              <w:rPr>
                <w:spacing w:val="-8"/>
                <w:sz w:val="20"/>
              </w:rPr>
              <w:t> </w:t>
            </w:r>
            <w:r>
              <w:rPr>
                <w:sz w:val="20"/>
              </w:rPr>
              <w:t>Service</w:t>
            </w:r>
            <w:r>
              <w:rPr>
                <w:spacing w:val="-8"/>
                <w:sz w:val="20"/>
              </w:rPr>
              <w:t> </w:t>
            </w:r>
            <w:r>
              <w:rPr>
                <w:sz w:val="20"/>
              </w:rPr>
              <w:t>provides</w:t>
            </w:r>
            <w:r>
              <w:rPr>
                <w:spacing w:val="-7"/>
                <w:sz w:val="20"/>
              </w:rPr>
              <w:t> </w:t>
            </w:r>
            <w:r>
              <w:rPr>
                <w:sz w:val="20"/>
              </w:rPr>
              <w:t>the</w:t>
            </w:r>
            <w:r>
              <w:rPr>
                <w:spacing w:val="-4"/>
                <w:sz w:val="20"/>
              </w:rPr>
              <w:t> </w:t>
            </w:r>
            <w:r>
              <w:rPr>
                <w:sz w:val="20"/>
              </w:rPr>
              <w:t>Rule Reason Code, an alphanumeric code that identifies the data used to derive the Rule Adjusted Score.</w:t>
            </w:r>
          </w:p>
        </w:tc>
      </w:tr>
      <w:tr>
        <w:trPr>
          <w:trHeight w:val="1195" w:hRule="atLeast"/>
        </w:trPr>
        <w:tc>
          <w:tcPr>
            <w:tcW w:w="672" w:type="dxa"/>
            <w:tcBorders>
              <w:top w:val="nil"/>
              <w:bottom w:val="nil"/>
            </w:tcBorders>
            <w:shd w:val="clear" w:color="auto" w:fill="EFF8FD"/>
          </w:tcPr>
          <w:p>
            <w:pPr>
              <w:pStyle w:val="TableParagraph"/>
              <w:spacing w:before="69"/>
              <w:ind w:left="11" w:right="2"/>
              <w:jc w:val="center"/>
              <w:rPr>
                <w:sz w:val="20"/>
              </w:rPr>
            </w:pPr>
            <w:r>
              <w:rPr>
                <w:spacing w:val="-10"/>
                <w:sz w:val="20"/>
              </w:rPr>
              <w:t>5</w:t>
            </w:r>
          </w:p>
        </w:tc>
        <w:tc>
          <w:tcPr>
            <w:tcW w:w="2504" w:type="dxa"/>
            <w:tcBorders>
              <w:top w:val="nil"/>
              <w:bottom w:val="nil"/>
            </w:tcBorders>
            <w:shd w:val="clear" w:color="auto" w:fill="EFF8FD"/>
          </w:tcPr>
          <w:p>
            <w:pPr>
              <w:pStyle w:val="TableParagraph"/>
              <w:spacing w:before="69"/>
              <w:ind w:left="57"/>
              <w:rPr>
                <w:sz w:val="20"/>
              </w:rPr>
            </w:pPr>
            <w:r>
              <w:rPr>
                <w:sz w:val="20"/>
              </w:rPr>
              <w:t>Rule</w:t>
            </w:r>
            <w:r>
              <w:rPr>
                <w:spacing w:val="-7"/>
                <w:sz w:val="20"/>
              </w:rPr>
              <w:t> </w:t>
            </w:r>
            <w:r>
              <w:rPr>
                <w:sz w:val="20"/>
              </w:rPr>
              <w:t>Reason</w:t>
            </w:r>
            <w:r>
              <w:rPr>
                <w:spacing w:val="-8"/>
                <w:sz w:val="20"/>
              </w:rPr>
              <w:t> </w:t>
            </w:r>
            <w:r>
              <w:rPr>
                <w:sz w:val="20"/>
              </w:rPr>
              <w:t>Code</w:t>
            </w:r>
            <w:r>
              <w:rPr>
                <w:spacing w:val="-7"/>
                <w:sz w:val="20"/>
              </w:rPr>
              <w:t> </w:t>
            </w:r>
            <w:r>
              <w:rPr>
                <w:spacing w:val="-10"/>
                <w:sz w:val="20"/>
              </w:rPr>
              <w:t>2</w:t>
            </w:r>
          </w:p>
        </w:tc>
        <w:tc>
          <w:tcPr>
            <w:tcW w:w="1059" w:type="dxa"/>
            <w:tcBorders>
              <w:top w:val="nil"/>
              <w:bottom w:val="nil"/>
            </w:tcBorders>
            <w:shd w:val="clear" w:color="auto" w:fill="EFF8FD"/>
          </w:tcPr>
          <w:p>
            <w:pPr>
              <w:pStyle w:val="TableParagraph"/>
              <w:spacing w:before="69"/>
              <w:ind w:left="6"/>
              <w:jc w:val="center"/>
              <w:rPr>
                <w:sz w:val="20"/>
              </w:rPr>
            </w:pPr>
            <w:r>
              <w:rPr>
                <w:spacing w:val="-5"/>
                <w:sz w:val="20"/>
              </w:rPr>
              <w:t>05</w:t>
            </w:r>
          </w:p>
        </w:tc>
        <w:tc>
          <w:tcPr>
            <w:tcW w:w="963" w:type="dxa"/>
            <w:tcBorders>
              <w:top w:val="nil"/>
              <w:bottom w:val="nil"/>
            </w:tcBorders>
            <w:shd w:val="clear" w:color="auto" w:fill="EFF8FD"/>
          </w:tcPr>
          <w:p>
            <w:pPr>
              <w:pStyle w:val="TableParagraph"/>
              <w:spacing w:before="69"/>
              <w:ind w:left="5"/>
              <w:jc w:val="center"/>
              <w:rPr>
                <w:sz w:val="20"/>
              </w:rPr>
            </w:pPr>
            <w:r>
              <w:rPr>
                <w:spacing w:val="-5"/>
                <w:sz w:val="20"/>
              </w:rPr>
              <w:t>02</w:t>
            </w:r>
          </w:p>
        </w:tc>
        <w:tc>
          <w:tcPr>
            <w:tcW w:w="4434" w:type="dxa"/>
            <w:tcBorders>
              <w:top w:val="nil"/>
              <w:bottom w:val="nil"/>
            </w:tcBorders>
            <w:shd w:val="clear" w:color="auto" w:fill="EFF8FD"/>
          </w:tcPr>
          <w:p>
            <w:pPr>
              <w:pStyle w:val="TableParagraph"/>
              <w:spacing w:line="276" w:lineRule="auto" w:before="69"/>
              <w:ind w:left="58" w:right="111"/>
              <w:rPr>
                <w:sz w:val="20"/>
              </w:rPr>
            </w:pPr>
            <w:r>
              <w:rPr>
                <w:sz w:val="20"/>
              </w:rPr>
              <w:t>Fraud</w:t>
            </w:r>
            <w:r>
              <w:rPr>
                <w:spacing w:val="-8"/>
                <w:sz w:val="20"/>
              </w:rPr>
              <w:t> </w:t>
            </w:r>
            <w:r>
              <w:rPr>
                <w:sz w:val="20"/>
              </w:rPr>
              <w:t>Rule</w:t>
            </w:r>
            <w:r>
              <w:rPr>
                <w:spacing w:val="-6"/>
                <w:sz w:val="20"/>
              </w:rPr>
              <w:t> </w:t>
            </w:r>
            <w:r>
              <w:rPr>
                <w:sz w:val="20"/>
              </w:rPr>
              <w:t>Manager</w:t>
            </w:r>
            <w:r>
              <w:rPr>
                <w:spacing w:val="-8"/>
                <w:sz w:val="20"/>
              </w:rPr>
              <w:t> </w:t>
            </w:r>
            <w:r>
              <w:rPr>
                <w:sz w:val="20"/>
              </w:rPr>
              <w:t>Service</w:t>
            </w:r>
            <w:r>
              <w:rPr>
                <w:spacing w:val="-8"/>
                <w:sz w:val="20"/>
              </w:rPr>
              <w:t> </w:t>
            </w:r>
            <w:r>
              <w:rPr>
                <w:sz w:val="20"/>
              </w:rPr>
              <w:t>provides</w:t>
            </w:r>
            <w:r>
              <w:rPr>
                <w:spacing w:val="-7"/>
                <w:sz w:val="20"/>
              </w:rPr>
              <w:t> </w:t>
            </w:r>
            <w:r>
              <w:rPr>
                <w:sz w:val="20"/>
              </w:rPr>
              <w:t>the</w:t>
            </w:r>
            <w:r>
              <w:rPr>
                <w:spacing w:val="-8"/>
                <w:sz w:val="20"/>
              </w:rPr>
              <w:t> </w:t>
            </w:r>
            <w:r>
              <w:rPr>
                <w:sz w:val="20"/>
              </w:rPr>
              <w:t>Rule Reason Code, an alphanumeric code that identifies the data used to derive the Rule Adjusted Score.</w:t>
            </w:r>
          </w:p>
        </w:tc>
      </w:tr>
    </w:tbl>
    <w:p>
      <w:pPr>
        <w:spacing w:after="0" w:line="276" w:lineRule="auto"/>
        <w:rPr>
          <w:sz w:val="20"/>
        </w:rPr>
        <w:sectPr>
          <w:pgSz w:w="11910" w:h="16840"/>
          <w:pgMar w:header="942" w:footer="1095" w:top="1680" w:bottom="1280" w:left="860" w:right="920"/>
        </w:sectPr>
      </w:pPr>
    </w:p>
    <w:p>
      <w:pPr>
        <w:pStyle w:val="BodyText"/>
        <w:spacing w:line="357" w:lineRule="auto" w:before="6"/>
        <w:ind w:left="273" w:right="3905"/>
        <w:jc w:val="both"/>
      </w:pPr>
      <w:r>
        <w:rPr/>
        <w:t>Data</w:t>
      </w:r>
      <w:r>
        <w:rPr>
          <w:spacing w:val="-6"/>
        </w:rPr>
        <w:t> </w:t>
      </w:r>
      <w:r>
        <w:rPr/>
        <w:t>received</w:t>
      </w:r>
      <w:r>
        <w:rPr>
          <w:spacing w:val="-4"/>
        </w:rPr>
        <w:t> </w:t>
      </w:r>
      <w:r>
        <w:rPr/>
        <w:t>in</w:t>
      </w:r>
      <w:r>
        <w:rPr>
          <w:spacing w:val="-3"/>
        </w:rPr>
        <w:t> </w:t>
      </w:r>
      <w:r>
        <w:rPr/>
        <w:t>this</w:t>
      </w:r>
      <w:r>
        <w:rPr>
          <w:spacing w:val="-4"/>
        </w:rPr>
        <w:t> </w:t>
      </w:r>
      <w:r>
        <w:rPr/>
        <w:t>field</w:t>
      </w:r>
      <w:r>
        <w:rPr>
          <w:spacing w:val="-5"/>
        </w:rPr>
        <w:t> </w:t>
      </w:r>
      <w:r>
        <w:rPr/>
        <w:t>will</w:t>
      </w:r>
      <w:r>
        <w:rPr>
          <w:spacing w:val="-6"/>
        </w:rPr>
        <w:t> </w:t>
      </w:r>
      <w:r>
        <w:rPr/>
        <w:t>be</w:t>
      </w:r>
      <w:r>
        <w:rPr>
          <w:spacing w:val="-3"/>
        </w:rPr>
        <w:t> </w:t>
      </w:r>
      <w:r>
        <w:rPr/>
        <w:t>in</w:t>
      </w:r>
      <w:r>
        <w:rPr>
          <w:spacing w:val="-3"/>
        </w:rPr>
        <w:t> </w:t>
      </w:r>
      <w:r>
        <w:rPr/>
        <w:t>TLV</w:t>
      </w:r>
      <w:r>
        <w:rPr>
          <w:spacing w:val="-3"/>
        </w:rPr>
        <w:t> </w:t>
      </w:r>
      <w:r>
        <w:rPr/>
        <w:t>(Tag-Length-Value)</w:t>
      </w:r>
      <w:r>
        <w:rPr>
          <w:spacing w:val="-5"/>
        </w:rPr>
        <w:t> </w:t>
      </w:r>
      <w:r>
        <w:rPr/>
        <w:t>format. Sample data: 0103049020208</w:t>
      </w:r>
    </w:p>
    <w:p>
      <w:pPr>
        <w:pStyle w:val="BodyText"/>
        <w:spacing w:line="360" w:lineRule="auto" w:before="4"/>
        <w:ind w:left="273" w:right="7164"/>
        <w:jc w:val="both"/>
      </w:pPr>
      <w:r>
        <w:rPr/>
        <w:t>This will be parsed as follows: Tag:01,</w:t>
      </w:r>
      <w:r>
        <w:rPr>
          <w:spacing w:val="-14"/>
        </w:rPr>
        <w:t> </w:t>
      </w:r>
      <w:r>
        <w:rPr/>
        <w:t>Length:03,</w:t>
      </w:r>
      <w:r>
        <w:rPr>
          <w:spacing w:val="-14"/>
        </w:rPr>
        <w:t> </w:t>
      </w:r>
      <w:r>
        <w:rPr/>
        <w:t>Value:</w:t>
      </w:r>
      <w:r>
        <w:rPr>
          <w:spacing w:val="-12"/>
        </w:rPr>
        <w:t> </w:t>
      </w:r>
      <w:r>
        <w:rPr/>
        <w:t>049 Tag:02, Length:02, Value: 08</w:t>
      </w:r>
    </w:p>
    <w:p>
      <w:pPr>
        <w:spacing w:after="0" w:line="360" w:lineRule="auto"/>
        <w:jc w:val="both"/>
        <w:sectPr>
          <w:pgSz w:w="11910" w:h="16840"/>
          <w:pgMar w:header="942" w:footer="1095" w:top="1680" w:bottom="1280" w:left="860" w:right="920"/>
        </w:sectPr>
      </w:pPr>
    </w:p>
    <w:p>
      <w:pPr>
        <w:pStyle w:val="Heading2"/>
      </w:pPr>
      <w:bookmarkStart w:name="_bookmark115" w:id="116"/>
      <w:bookmarkEnd w:id="116"/>
      <w:r>
        <w:rPr>
          <w:b w:val="0"/>
        </w:rPr>
      </w:r>
      <w:r>
        <w:rPr/>
        <w:t>Appendix</w:t>
      </w:r>
      <w:r>
        <w:rPr>
          <w:spacing w:val="-11"/>
        </w:rPr>
        <w:t> </w:t>
      </w:r>
      <w:r>
        <w:rPr/>
        <w:t>F</w:t>
      </w:r>
      <w:r>
        <w:rPr>
          <w:spacing w:val="-2"/>
        </w:rPr>
        <w:t> </w:t>
      </w:r>
      <w:r>
        <w:rPr/>
        <w:t>–</w:t>
      </w:r>
      <w:r>
        <w:rPr>
          <w:spacing w:val="-9"/>
        </w:rPr>
        <w:t> </w:t>
      </w:r>
      <w:r>
        <w:rPr/>
        <w:t>Token</w:t>
      </w:r>
      <w:r>
        <w:rPr>
          <w:spacing w:val="-3"/>
        </w:rPr>
        <w:t> </w:t>
      </w:r>
      <w:r>
        <w:rPr/>
        <w:t>Activation</w:t>
      </w:r>
      <w:r>
        <w:rPr>
          <w:spacing w:val="-7"/>
        </w:rPr>
        <w:t> </w:t>
      </w:r>
      <w:r>
        <w:rPr/>
        <w:t>/</w:t>
      </w:r>
      <w:r>
        <w:rPr>
          <w:spacing w:val="-4"/>
        </w:rPr>
        <w:t> </w:t>
      </w:r>
      <w:r>
        <w:rPr/>
        <w:t>OTP</w:t>
      </w:r>
      <w:r>
        <w:rPr>
          <w:spacing w:val="-4"/>
        </w:rPr>
        <w:t> </w:t>
      </w:r>
      <w:r>
        <w:rPr/>
        <w:t>Notification</w:t>
      </w:r>
      <w:r>
        <w:rPr>
          <w:spacing w:val="-5"/>
        </w:rPr>
        <w:t> </w:t>
      </w:r>
      <w:r>
        <w:rPr/>
        <w:t>Message</w:t>
      </w:r>
      <w:r>
        <w:rPr>
          <w:spacing w:val="-6"/>
        </w:rPr>
        <w:t> </w:t>
      </w:r>
      <w:r>
        <w:rPr>
          <w:spacing w:val="-2"/>
        </w:rPr>
        <w:t>Identification</w:t>
      </w:r>
    </w:p>
    <w:p>
      <w:pPr>
        <w:pStyle w:val="BodyText"/>
        <w:spacing w:before="281"/>
        <w:ind w:left="273" w:right="330"/>
      </w:pPr>
      <w:r>
        <w:rPr/>
        <w:t>Token</w:t>
      </w:r>
      <w:r>
        <w:rPr>
          <w:spacing w:val="-5"/>
        </w:rPr>
        <w:t> </w:t>
      </w:r>
      <w:r>
        <w:rPr/>
        <w:t>Activation</w:t>
      </w:r>
      <w:r>
        <w:rPr>
          <w:spacing w:val="-5"/>
        </w:rPr>
        <w:t> </w:t>
      </w:r>
      <w:r>
        <w:rPr/>
        <w:t>/</w:t>
      </w:r>
      <w:r>
        <w:rPr>
          <w:spacing w:val="-2"/>
        </w:rPr>
        <w:t> </w:t>
      </w:r>
      <w:r>
        <w:rPr/>
        <w:t>OTP</w:t>
      </w:r>
      <w:r>
        <w:rPr>
          <w:spacing w:val="-4"/>
        </w:rPr>
        <w:t> </w:t>
      </w:r>
      <w:r>
        <w:rPr/>
        <w:t>Notification</w:t>
      </w:r>
      <w:r>
        <w:rPr>
          <w:spacing w:val="-4"/>
        </w:rPr>
        <w:t> </w:t>
      </w:r>
      <w:r>
        <w:rPr/>
        <w:t>message</w:t>
      </w:r>
      <w:r>
        <w:rPr>
          <w:spacing w:val="-4"/>
        </w:rPr>
        <w:t> </w:t>
      </w:r>
      <w:r>
        <w:rPr/>
        <w:t>can</w:t>
      </w:r>
      <w:r>
        <w:rPr>
          <w:spacing w:val="-2"/>
        </w:rPr>
        <w:t> </w:t>
      </w:r>
      <w:r>
        <w:rPr/>
        <w:t>be</w:t>
      </w:r>
      <w:r>
        <w:rPr>
          <w:spacing w:val="-3"/>
        </w:rPr>
        <w:t> </w:t>
      </w:r>
      <w:r>
        <w:rPr/>
        <w:t>identified</w:t>
      </w:r>
      <w:r>
        <w:rPr>
          <w:spacing w:val="-4"/>
        </w:rPr>
        <w:t> </w:t>
      </w:r>
      <w:r>
        <w:rPr/>
        <w:t>with</w:t>
      </w:r>
      <w:r>
        <w:rPr>
          <w:spacing w:val="-5"/>
        </w:rPr>
        <w:t> </w:t>
      </w:r>
      <w:r>
        <w:rPr/>
        <w:t>following</w:t>
      </w:r>
      <w:r>
        <w:rPr>
          <w:spacing w:val="-4"/>
        </w:rPr>
        <w:t> </w:t>
      </w:r>
      <w:r>
        <w:rPr/>
        <w:t>fields,</w:t>
      </w:r>
      <w:r>
        <w:rPr>
          <w:spacing w:val="-4"/>
        </w:rPr>
        <w:t> </w:t>
      </w:r>
      <w:r>
        <w:rPr/>
        <w:t>in</w:t>
      </w:r>
      <w:r>
        <w:rPr>
          <w:spacing w:val="-2"/>
        </w:rPr>
        <w:t> </w:t>
      </w:r>
      <w:r>
        <w:rPr/>
        <w:t>addition</w:t>
      </w:r>
      <w:r>
        <w:rPr>
          <w:spacing w:val="-3"/>
        </w:rPr>
        <w:t> </w:t>
      </w:r>
      <w:r>
        <w:rPr/>
        <w:t>to</w:t>
      </w:r>
      <w:r>
        <w:rPr>
          <w:spacing w:val="-5"/>
        </w:rPr>
        <w:t> </w:t>
      </w:r>
      <w:r>
        <w:rPr/>
        <w:t>OTP</w:t>
      </w:r>
      <w:r>
        <w:rPr>
          <w:spacing w:val="-2"/>
        </w:rPr>
        <w:t> </w:t>
      </w:r>
      <w:r>
        <w:rPr/>
        <w:t>code in DE 111:</w:t>
      </w:r>
    </w:p>
    <w:p>
      <w:pPr>
        <w:pStyle w:val="BodyText"/>
        <w:spacing w:before="113"/>
        <w:ind w:left="273"/>
      </w:pPr>
      <w:r>
        <w:rPr/>
        <w:t>MTI</w:t>
      </w:r>
      <w:r>
        <w:rPr>
          <w:spacing w:val="-5"/>
        </w:rPr>
        <w:t> </w:t>
      </w:r>
      <w:r>
        <w:rPr/>
        <w:t>=</w:t>
      </w:r>
      <w:r>
        <w:rPr>
          <w:spacing w:val="-4"/>
        </w:rPr>
        <w:t> </w:t>
      </w:r>
      <w:r>
        <w:rPr/>
        <w:t>0120,</w:t>
      </w:r>
      <w:r>
        <w:rPr>
          <w:spacing w:val="-4"/>
        </w:rPr>
        <w:t> </w:t>
      </w:r>
      <w:r>
        <w:rPr/>
        <w:t>Filed</w:t>
      </w:r>
      <w:r>
        <w:rPr>
          <w:spacing w:val="-5"/>
        </w:rPr>
        <w:t> </w:t>
      </w:r>
      <w:r>
        <w:rPr/>
        <w:t>32</w:t>
      </w:r>
      <w:r>
        <w:rPr>
          <w:spacing w:val="-5"/>
        </w:rPr>
        <w:t> </w:t>
      </w:r>
      <w:r>
        <w:rPr/>
        <w:t>=</w:t>
      </w:r>
      <w:r>
        <w:rPr>
          <w:spacing w:val="-3"/>
        </w:rPr>
        <w:t> </w:t>
      </w:r>
      <w:r>
        <w:rPr/>
        <w:t>746922,</w:t>
      </w:r>
      <w:r>
        <w:rPr>
          <w:spacing w:val="-5"/>
        </w:rPr>
        <w:t> </w:t>
      </w:r>
      <w:r>
        <w:rPr/>
        <w:t>Field</w:t>
      </w:r>
      <w:r>
        <w:rPr>
          <w:spacing w:val="-5"/>
        </w:rPr>
        <w:t> </w:t>
      </w:r>
      <w:r>
        <w:rPr/>
        <w:t>41</w:t>
      </w:r>
      <w:r>
        <w:rPr>
          <w:spacing w:val="-4"/>
        </w:rPr>
        <w:t> </w:t>
      </w:r>
      <w:r>
        <w:rPr/>
        <w:t>=</w:t>
      </w:r>
      <w:r>
        <w:rPr>
          <w:spacing w:val="-4"/>
        </w:rPr>
        <w:t> </w:t>
      </w:r>
      <w:r>
        <w:rPr/>
        <w:t>11111111,</w:t>
      </w:r>
      <w:r>
        <w:rPr>
          <w:spacing w:val="-3"/>
        </w:rPr>
        <w:t> </w:t>
      </w:r>
      <w:r>
        <w:rPr/>
        <w:t>Field</w:t>
      </w:r>
      <w:r>
        <w:rPr>
          <w:spacing w:val="-4"/>
        </w:rPr>
        <w:t> </w:t>
      </w:r>
      <w:r>
        <w:rPr/>
        <w:t>42</w:t>
      </w:r>
      <w:r>
        <w:rPr>
          <w:spacing w:val="-3"/>
        </w:rPr>
        <w:t> </w:t>
      </w:r>
      <w:r>
        <w:rPr/>
        <w:t>=</w:t>
      </w:r>
      <w:r>
        <w:rPr>
          <w:spacing w:val="-4"/>
        </w:rPr>
        <w:t> </w:t>
      </w:r>
      <w:r>
        <w:rPr>
          <w:spacing w:val="-2"/>
        </w:rPr>
        <w:t>111111111111111.</w:t>
      </w:r>
    </w:p>
    <w:p>
      <w:pPr>
        <w:pStyle w:val="BodyText"/>
        <w:spacing w:before="70"/>
      </w:pPr>
    </w:p>
    <w:p>
      <w:pPr>
        <w:pStyle w:val="Heading2"/>
        <w:spacing w:before="0"/>
      </w:pPr>
      <w:bookmarkStart w:name="_bookmark116" w:id="117"/>
      <w:bookmarkEnd w:id="117"/>
      <w:r>
        <w:rPr>
          <w:b w:val="0"/>
        </w:rPr>
      </w:r>
      <w:r>
        <w:rPr/>
        <w:t>Appendix</w:t>
      </w:r>
      <w:r>
        <w:rPr>
          <w:spacing w:val="-8"/>
        </w:rPr>
        <w:t> </w:t>
      </w:r>
      <w:r>
        <w:rPr/>
        <w:t>G</w:t>
      </w:r>
      <w:r>
        <w:rPr>
          <w:spacing w:val="-3"/>
        </w:rPr>
        <w:t> </w:t>
      </w:r>
      <w:r>
        <w:rPr/>
        <w:t>–</w:t>
      </w:r>
      <w:r>
        <w:rPr>
          <w:spacing w:val="-6"/>
        </w:rPr>
        <w:t> </w:t>
      </w:r>
      <w:r>
        <w:rPr/>
        <w:t>Token</w:t>
      </w:r>
      <w:r>
        <w:rPr>
          <w:spacing w:val="-3"/>
        </w:rPr>
        <w:t> </w:t>
      </w:r>
      <w:r>
        <w:rPr/>
        <w:t>Provisioning</w:t>
      </w:r>
      <w:r>
        <w:rPr>
          <w:spacing w:val="-2"/>
        </w:rPr>
        <w:t> </w:t>
      </w:r>
      <w:r>
        <w:rPr/>
        <w:t>–</w:t>
      </w:r>
      <w:r>
        <w:rPr>
          <w:spacing w:val="-6"/>
        </w:rPr>
        <w:t> </w:t>
      </w:r>
      <w:r>
        <w:rPr/>
        <w:t>Send</w:t>
      </w:r>
      <w:r>
        <w:rPr>
          <w:spacing w:val="-3"/>
        </w:rPr>
        <w:t> </w:t>
      </w:r>
      <w:r>
        <w:rPr/>
        <w:t>OTP</w:t>
      </w:r>
      <w:r>
        <w:rPr>
          <w:spacing w:val="-7"/>
        </w:rPr>
        <w:t> </w:t>
      </w:r>
      <w:r>
        <w:rPr>
          <w:spacing w:val="-2"/>
        </w:rPr>
        <w:t>Request</w:t>
      </w:r>
    </w:p>
    <w:p>
      <w:pPr>
        <w:pStyle w:val="BodyText"/>
        <w:spacing w:before="281"/>
        <w:ind w:left="273"/>
      </w:pPr>
      <w:r>
        <w:rPr/>
        <w:t>Administrative</w:t>
      </w:r>
      <w:r>
        <w:rPr>
          <w:spacing w:val="-3"/>
        </w:rPr>
        <w:t> </w:t>
      </w:r>
      <w:r>
        <w:rPr/>
        <w:t>request</w:t>
      </w:r>
      <w:r>
        <w:rPr>
          <w:spacing w:val="-4"/>
        </w:rPr>
        <w:t> </w:t>
      </w:r>
      <w:r>
        <w:rPr/>
        <w:t>(Token</w:t>
      </w:r>
      <w:r>
        <w:rPr>
          <w:spacing w:val="-5"/>
        </w:rPr>
        <w:t> </w:t>
      </w:r>
      <w:r>
        <w:rPr/>
        <w:t>Provisioning</w:t>
      </w:r>
      <w:r>
        <w:rPr>
          <w:spacing w:val="-1"/>
        </w:rPr>
        <w:t> </w:t>
      </w:r>
      <w:r>
        <w:rPr/>
        <w:t>–</w:t>
      </w:r>
      <w:r>
        <w:rPr>
          <w:spacing w:val="-3"/>
        </w:rPr>
        <w:t> </w:t>
      </w:r>
      <w:r>
        <w:rPr/>
        <w:t>Send</w:t>
      </w:r>
      <w:r>
        <w:rPr>
          <w:spacing w:val="-5"/>
        </w:rPr>
        <w:t> </w:t>
      </w:r>
      <w:r>
        <w:rPr/>
        <w:t>OTP)</w:t>
      </w:r>
      <w:r>
        <w:rPr>
          <w:spacing w:val="-4"/>
        </w:rPr>
        <w:t> </w:t>
      </w:r>
      <w:r>
        <w:rPr/>
        <w:t>Request</w:t>
      </w:r>
      <w:r>
        <w:rPr>
          <w:spacing w:val="-4"/>
        </w:rPr>
        <w:t> </w:t>
      </w:r>
      <w:r>
        <w:rPr/>
        <w:t>message</w:t>
      </w:r>
      <w:r>
        <w:rPr>
          <w:spacing w:val="-3"/>
        </w:rPr>
        <w:t> </w:t>
      </w:r>
      <w:r>
        <w:rPr/>
        <w:t>will</w:t>
      </w:r>
      <w:r>
        <w:rPr>
          <w:spacing w:val="-5"/>
        </w:rPr>
        <w:t> </w:t>
      </w:r>
      <w:r>
        <w:rPr/>
        <w:t>contain</w:t>
      </w:r>
      <w:r>
        <w:rPr>
          <w:spacing w:val="-4"/>
        </w:rPr>
        <w:t> </w:t>
      </w:r>
      <w:r>
        <w:rPr/>
        <w:t>following</w:t>
      </w:r>
      <w:r>
        <w:rPr>
          <w:spacing w:val="-4"/>
        </w:rPr>
        <w:t> </w:t>
      </w:r>
      <w:r>
        <w:rPr/>
        <w:t>mandatory </w:t>
      </w:r>
      <w:r>
        <w:rPr>
          <w:spacing w:val="-2"/>
        </w:rPr>
        <w:t>information:</w:t>
      </w:r>
    </w:p>
    <w:p>
      <w:pPr>
        <w:spacing w:before="116"/>
        <w:ind w:left="273" w:right="0" w:firstLine="0"/>
        <w:jc w:val="left"/>
        <w:rPr>
          <w:sz w:val="20"/>
        </w:rPr>
      </w:pPr>
      <w:r>
        <w:rPr>
          <w:sz w:val="20"/>
        </w:rPr>
        <w:t>MTI</w:t>
      </w:r>
      <w:r>
        <w:rPr>
          <w:spacing w:val="-4"/>
          <w:sz w:val="20"/>
        </w:rPr>
        <w:t> </w:t>
      </w:r>
      <w:r>
        <w:rPr>
          <w:sz w:val="20"/>
        </w:rPr>
        <w:t>=</w:t>
      </w:r>
      <w:r>
        <w:rPr>
          <w:spacing w:val="-2"/>
          <w:sz w:val="20"/>
        </w:rPr>
        <w:t> </w:t>
      </w:r>
      <w:r>
        <w:rPr>
          <w:spacing w:val="-4"/>
          <w:sz w:val="20"/>
        </w:rPr>
        <w:t>0600</w:t>
      </w:r>
    </w:p>
    <w:p>
      <w:pPr>
        <w:pStyle w:val="BodyText"/>
        <w:spacing w:line="357" w:lineRule="auto" w:before="116"/>
        <w:ind w:left="273" w:right="5559"/>
      </w:pPr>
      <w:r>
        <w:rPr/>
        <w:t>Field 02 = PRIMARY ACCOUNT NUMBER</w:t>
      </w:r>
      <w:r>
        <w:rPr>
          <w:spacing w:val="40"/>
        </w:rPr>
        <w:t> </w:t>
      </w:r>
      <w:r>
        <w:rPr/>
        <w:t>Field</w:t>
      </w:r>
      <w:r>
        <w:rPr>
          <w:spacing w:val="-7"/>
        </w:rPr>
        <w:t> </w:t>
      </w:r>
      <w:r>
        <w:rPr/>
        <w:t>07</w:t>
      </w:r>
      <w:r>
        <w:rPr>
          <w:spacing w:val="-5"/>
        </w:rPr>
        <w:t> </w:t>
      </w:r>
      <w:r>
        <w:rPr/>
        <w:t>=</w:t>
      </w:r>
      <w:r>
        <w:rPr>
          <w:spacing w:val="-6"/>
        </w:rPr>
        <w:t> </w:t>
      </w:r>
      <w:r>
        <w:rPr/>
        <w:t>LOCAL</w:t>
      </w:r>
      <w:r>
        <w:rPr>
          <w:spacing w:val="-7"/>
        </w:rPr>
        <w:t> </w:t>
      </w:r>
      <w:r>
        <w:rPr/>
        <w:t>TRANSMISSION</w:t>
      </w:r>
      <w:r>
        <w:rPr>
          <w:spacing w:val="-7"/>
        </w:rPr>
        <w:t> </w:t>
      </w:r>
      <w:r>
        <w:rPr/>
        <w:t>DATE</w:t>
      </w:r>
      <w:r>
        <w:rPr>
          <w:spacing w:val="-7"/>
        </w:rPr>
        <w:t> </w:t>
      </w:r>
      <w:r>
        <w:rPr/>
        <w:t>TIME</w:t>
      </w:r>
    </w:p>
    <w:p>
      <w:pPr>
        <w:pStyle w:val="BodyText"/>
        <w:spacing w:before="4"/>
        <w:ind w:left="273"/>
      </w:pPr>
      <w:r>
        <w:rPr/>
        <w:t>Field</w:t>
      </w:r>
      <w:r>
        <w:rPr>
          <w:spacing w:val="-5"/>
        </w:rPr>
        <w:t> </w:t>
      </w:r>
      <w:r>
        <w:rPr/>
        <w:t>18</w:t>
      </w:r>
      <w:r>
        <w:rPr>
          <w:spacing w:val="-3"/>
        </w:rPr>
        <w:t> </w:t>
      </w:r>
      <w:r>
        <w:rPr/>
        <w:t>=</w:t>
      </w:r>
      <w:r>
        <w:rPr>
          <w:spacing w:val="-4"/>
        </w:rPr>
        <w:t> 7299</w:t>
      </w:r>
    </w:p>
    <w:p>
      <w:pPr>
        <w:pStyle w:val="BodyText"/>
        <w:spacing w:before="116"/>
        <w:ind w:left="273"/>
      </w:pPr>
      <w:r>
        <w:rPr/>
        <w:t>Field</w:t>
      </w:r>
      <w:r>
        <w:rPr>
          <w:spacing w:val="-5"/>
        </w:rPr>
        <w:t> </w:t>
      </w:r>
      <w:r>
        <w:rPr/>
        <w:t>22</w:t>
      </w:r>
      <w:r>
        <w:rPr>
          <w:spacing w:val="-3"/>
        </w:rPr>
        <w:t> </w:t>
      </w:r>
      <w:r>
        <w:rPr/>
        <w:t>=</w:t>
      </w:r>
      <w:r>
        <w:rPr>
          <w:spacing w:val="-4"/>
        </w:rPr>
        <w:t> </w:t>
      </w:r>
      <w:r>
        <w:rPr>
          <w:spacing w:val="-5"/>
        </w:rPr>
        <w:t>01</w:t>
      </w:r>
    </w:p>
    <w:p>
      <w:pPr>
        <w:pStyle w:val="BodyText"/>
        <w:spacing w:before="113"/>
        <w:ind w:left="273"/>
      </w:pPr>
      <w:r>
        <w:rPr/>
        <w:t>Field</w:t>
      </w:r>
      <w:r>
        <w:rPr>
          <w:spacing w:val="-5"/>
        </w:rPr>
        <w:t> </w:t>
      </w:r>
      <w:r>
        <w:rPr/>
        <w:t>25</w:t>
      </w:r>
      <w:r>
        <w:rPr>
          <w:spacing w:val="-3"/>
        </w:rPr>
        <w:t> </w:t>
      </w:r>
      <w:r>
        <w:rPr/>
        <w:t>=</w:t>
      </w:r>
      <w:r>
        <w:rPr>
          <w:spacing w:val="-4"/>
        </w:rPr>
        <w:t> </w:t>
      </w:r>
      <w:r>
        <w:rPr>
          <w:spacing w:val="-5"/>
        </w:rPr>
        <w:t>66</w:t>
      </w:r>
    </w:p>
    <w:p>
      <w:pPr>
        <w:pStyle w:val="BodyText"/>
        <w:spacing w:before="115"/>
        <w:ind w:left="273"/>
      </w:pPr>
      <w:r>
        <w:rPr/>
        <w:t>Field</w:t>
      </w:r>
      <w:r>
        <w:rPr>
          <w:spacing w:val="-5"/>
        </w:rPr>
        <w:t> </w:t>
      </w:r>
      <w:r>
        <w:rPr/>
        <w:t>32</w:t>
      </w:r>
      <w:r>
        <w:rPr>
          <w:spacing w:val="-3"/>
        </w:rPr>
        <w:t> </w:t>
      </w:r>
      <w:r>
        <w:rPr/>
        <w:t>=</w:t>
      </w:r>
      <w:r>
        <w:rPr>
          <w:spacing w:val="-4"/>
        </w:rPr>
        <w:t> </w:t>
      </w:r>
      <w:r>
        <w:rPr>
          <w:spacing w:val="-2"/>
        </w:rPr>
        <w:t>746922</w:t>
      </w:r>
    </w:p>
    <w:p>
      <w:pPr>
        <w:pStyle w:val="BodyText"/>
        <w:spacing w:before="116"/>
        <w:ind w:left="273"/>
      </w:pPr>
      <w:r>
        <w:rPr/>
        <w:t>Field</w:t>
      </w:r>
      <w:r>
        <w:rPr>
          <w:spacing w:val="-5"/>
        </w:rPr>
        <w:t> </w:t>
      </w:r>
      <w:r>
        <w:rPr/>
        <w:t>41</w:t>
      </w:r>
      <w:r>
        <w:rPr>
          <w:spacing w:val="-3"/>
        </w:rPr>
        <w:t> </w:t>
      </w:r>
      <w:r>
        <w:rPr/>
        <w:t>=</w:t>
      </w:r>
      <w:r>
        <w:rPr>
          <w:spacing w:val="-4"/>
        </w:rPr>
        <w:t> </w:t>
      </w:r>
      <w:r>
        <w:rPr>
          <w:spacing w:val="-2"/>
        </w:rPr>
        <w:t>11111111</w:t>
      </w:r>
    </w:p>
    <w:p>
      <w:pPr>
        <w:pStyle w:val="BodyText"/>
        <w:spacing w:before="116"/>
        <w:ind w:left="273"/>
      </w:pPr>
      <w:r>
        <w:rPr/>
        <w:t>Field</w:t>
      </w:r>
      <w:r>
        <w:rPr>
          <w:spacing w:val="-5"/>
        </w:rPr>
        <w:t> </w:t>
      </w:r>
      <w:r>
        <w:rPr/>
        <w:t>42</w:t>
      </w:r>
      <w:r>
        <w:rPr>
          <w:spacing w:val="-3"/>
        </w:rPr>
        <w:t> </w:t>
      </w:r>
      <w:r>
        <w:rPr/>
        <w:t>=</w:t>
      </w:r>
      <w:r>
        <w:rPr>
          <w:spacing w:val="-4"/>
        </w:rPr>
        <w:t> </w:t>
      </w:r>
      <w:r>
        <w:rPr>
          <w:spacing w:val="-2"/>
        </w:rPr>
        <w:t>111111111111111</w:t>
      </w:r>
    </w:p>
    <w:p>
      <w:pPr>
        <w:pStyle w:val="BodyText"/>
        <w:spacing w:before="113"/>
        <w:ind w:left="273"/>
      </w:pPr>
      <w:r>
        <w:rPr/>
        <w:t>Field</w:t>
      </w:r>
      <w:r>
        <w:rPr>
          <w:spacing w:val="-7"/>
        </w:rPr>
        <w:t> </w:t>
      </w:r>
      <w:r>
        <w:rPr/>
        <w:t>63</w:t>
      </w:r>
      <w:r>
        <w:rPr>
          <w:spacing w:val="-4"/>
        </w:rPr>
        <w:t> </w:t>
      </w:r>
      <w:r>
        <w:rPr/>
        <w:t>=</w:t>
      </w:r>
      <w:r>
        <w:rPr>
          <w:spacing w:val="-6"/>
        </w:rPr>
        <w:t> </w:t>
      </w:r>
      <w:r>
        <w:rPr/>
        <w:t>VISA</w:t>
      </w:r>
      <w:r>
        <w:rPr>
          <w:spacing w:val="-4"/>
        </w:rPr>
        <w:t> </w:t>
      </w:r>
      <w:r>
        <w:rPr/>
        <w:t>[switchType</w:t>
      </w:r>
      <w:r>
        <w:rPr>
          <w:spacing w:val="-7"/>
        </w:rPr>
        <w:t> </w:t>
      </w:r>
      <w:r>
        <w:rPr/>
        <w:t>at</w:t>
      </w:r>
      <w:r>
        <w:rPr>
          <w:spacing w:val="-4"/>
        </w:rPr>
        <w:t> </w:t>
      </w:r>
      <w:r>
        <w:rPr/>
        <w:t>position</w:t>
      </w:r>
      <w:r>
        <w:rPr>
          <w:spacing w:val="-5"/>
        </w:rPr>
        <w:t> </w:t>
      </w:r>
      <w:r>
        <w:rPr/>
        <w:t>59</w:t>
      </w:r>
      <w:r>
        <w:rPr>
          <w:spacing w:val="-2"/>
        </w:rPr>
        <w:t> </w:t>
      </w:r>
      <w:r>
        <w:rPr/>
        <w:t>–&gt;</w:t>
      </w:r>
      <w:r>
        <w:rPr>
          <w:spacing w:val="-5"/>
        </w:rPr>
        <w:t> </w:t>
      </w:r>
      <w:r>
        <w:rPr/>
        <w:t>total</w:t>
      </w:r>
      <w:r>
        <w:rPr>
          <w:spacing w:val="-5"/>
        </w:rPr>
        <w:t> </w:t>
      </w:r>
      <w:r>
        <w:rPr/>
        <w:t>length</w:t>
      </w:r>
      <w:r>
        <w:rPr>
          <w:spacing w:val="-8"/>
        </w:rPr>
        <w:t> </w:t>
      </w:r>
      <w:r>
        <w:rPr>
          <w:spacing w:val="-5"/>
        </w:rPr>
        <w:t>70]</w:t>
      </w:r>
    </w:p>
    <w:p>
      <w:pPr>
        <w:pStyle w:val="BodyText"/>
        <w:spacing w:line="360" w:lineRule="auto" w:before="115"/>
        <w:ind w:left="273" w:right="704"/>
      </w:pPr>
      <w:r>
        <w:rPr/>
        <w:t>Field</w:t>
      </w:r>
      <w:r>
        <w:rPr>
          <w:spacing w:val="-5"/>
        </w:rPr>
        <w:t> </w:t>
      </w:r>
      <w:r>
        <w:rPr/>
        <w:t>111</w:t>
      </w:r>
      <w:r>
        <w:rPr>
          <w:spacing w:val="-5"/>
        </w:rPr>
        <w:t> </w:t>
      </w:r>
      <w:r>
        <w:rPr/>
        <w:t>=</w:t>
      </w:r>
      <w:r>
        <w:rPr>
          <w:spacing w:val="-4"/>
        </w:rPr>
        <w:t> </w:t>
      </w:r>
      <w:r>
        <w:rPr/>
        <w:t>Contains</w:t>
      </w:r>
      <w:r>
        <w:rPr>
          <w:spacing w:val="-4"/>
        </w:rPr>
        <w:t> </w:t>
      </w:r>
      <w:r>
        <w:rPr/>
        <w:t>OTP,</w:t>
      </w:r>
      <w:r>
        <w:rPr>
          <w:spacing w:val="-1"/>
        </w:rPr>
        <w:t> </w:t>
      </w:r>
      <w:r>
        <w:rPr/>
        <w:t>OTP</w:t>
      </w:r>
      <w:r>
        <w:rPr>
          <w:spacing w:val="-5"/>
        </w:rPr>
        <w:t> </w:t>
      </w:r>
      <w:r>
        <w:rPr/>
        <w:t>Expiry</w:t>
      </w:r>
      <w:r>
        <w:rPr>
          <w:spacing w:val="-4"/>
        </w:rPr>
        <w:t> </w:t>
      </w:r>
      <w:r>
        <w:rPr/>
        <w:t>DateTime,</w:t>
      </w:r>
      <w:r>
        <w:rPr>
          <w:spacing w:val="-5"/>
        </w:rPr>
        <w:t> </w:t>
      </w:r>
      <w:r>
        <w:rPr/>
        <w:t>Cardholder</w:t>
      </w:r>
      <w:r>
        <w:rPr>
          <w:spacing w:val="-2"/>
        </w:rPr>
        <w:t> </w:t>
      </w:r>
      <w:r>
        <w:rPr/>
        <w:t>Verification</w:t>
      </w:r>
      <w:r>
        <w:rPr>
          <w:spacing w:val="-3"/>
        </w:rPr>
        <w:t> </w:t>
      </w:r>
      <w:r>
        <w:rPr/>
        <w:t>Method</w:t>
      </w:r>
      <w:r>
        <w:rPr>
          <w:spacing w:val="-3"/>
        </w:rPr>
        <w:t> </w:t>
      </w:r>
      <w:r>
        <w:rPr/>
        <w:t>Identifier</w:t>
      </w:r>
      <w:r>
        <w:rPr>
          <w:spacing w:val="-2"/>
        </w:rPr>
        <w:t> </w:t>
      </w:r>
      <w:r>
        <w:rPr/>
        <w:t>&amp;</w:t>
      </w:r>
      <w:r>
        <w:rPr>
          <w:spacing w:val="-5"/>
        </w:rPr>
        <w:t> </w:t>
      </w:r>
      <w:r>
        <w:rPr/>
        <w:t>Value OTP Expiry Date Time (Value will be in GMT)</w:t>
      </w:r>
    </w:p>
    <w:p>
      <w:pPr>
        <w:pStyle w:val="BodyText"/>
        <w:spacing w:line="357" w:lineRule="auto" w:before="2"/>
        <w:ind w:left="273" w:right="5542"/>
      </w:pPr>
      <w:r>
        <w:rPr/>
        <w:t>Expected</w:t>
      </w:r>
      <w:r>
        <w:rPr>
          <w:spacing w:val="-7"/>
        </w:rPr>
        <w:t> </w:t>
      </w:r>
      <w:r>
        <w:rPr/>
        <w:t>response</w:t>
      </w:r>
      <w:r>
        <w:rPr>
          <w:spacing w:val="-7"/>
        </w:rPr>
        <w:t> </w:t>
      </w:r>
      <w:r>
        <w:rPr/>
        <w:t>codes</w:t>
      </w:r>
      <w:r>
        <w:rPr>
          <w:spacing w:val="-6"/>
        </w:rPr>
        <w:t> </w:t>
      </w:r>
      <w:r>
        <w:rPr/>
        <w:t>in</w:t>
      </w:r>
      <w:r>
        <w:rPr>
          <w:spacing w:val="-8"/>
        </w:rPr>
        <w:t> </w:t>
      </w:r>
      <w:r>
        <w:rPr/>
        <w:t>DE39</w:t>
      </w:r>
      <w:r>
        <w:rPr>
          <w:spacing w:val="-7"/>
        </w:rPr>
        <w:t> </w:t>
      </w:r>
      <w:r>
        <w:rPr/>
        <w:t>in</w:t>
      </w:r>
      <w:r>
        <w:rPr>
          <w:spacing w:val="-8"/>
        </w:rPr>
        <w:t> </w:t>
      </w:r>
      <w:r>
        <w:rPr/>
        <w:t>response. Success = 00</w:t>
      </w:r>
    </w:p>
    <w:p>
      <w:pPr>
        <w:pStyle w:val="BodyText"/>
        <w:spacing w:line="360" w:lineRule="auto" w:before="4"/>
        <w:ind w:left="273" w:right="7248"/>
      </w:pPr>
      <w:r>
        <w:rPr/>
        <w:t>Format Error = 30 Transaction</w:t>
      </w:r>
      <w:r>
        <w:rPr>
          <w:spacing w:val="-9"/>
        </w:rPr>
        <w:t> </w:t>
      </w:r>
      <w:r>
        <w:rPr/>
        <w:t>not</w:t>
      </w:r>
      <w:r>
        <w:rPr>
          <w:spacing w:val="-9"/>
        </w:rPr>
        <w:t> </w:t>
      </w:r>
      <w:r>
        <w:rPr/>
        <w:t>allowed</w:t>
      </w:r>
      <w:r>
        <w:rPr>
          <w:spacing w:val="-12"/>
        </w:rPr>
        <w:t> </w:t>
      </w:r>
      <w:r>
        <w:rPr/>
        <w:t>=</w:t>
      </w:r>
      <w:r>
        <w:rPr>
          <w:spacing w:val="-8"/>
        </w:rPr>
        <w:t> </w:t>
      </w:r>
      <w:r>
        <w:rPr/>
        <w:t>57 System malfunction = 96 Refer to Card Issuer = 01</w:t>
      </w:r>
    </w:p>
    <w:p>
      <w:pPr>
        <w:spacing w:after="0" w:line="360" w:lineRule="auto"/>
        <w:sectPr>
          <w:pgSz w:w="11910" w:h="16840"/>
          <w:pgMar w:header="942" w:footer="1095" w:top="1680" w:bottom="1280" w:left="860" w:right="920"/>
        </w:sectPr>
      </w:pPr>
    </w:p>
    <w:p>
      <w:pPr>
        <w:pStyle w:val="Heading2"/>
      </w:pPr>
      <w:bookmarkStart w:name="_bookmark117" w:id="118"/>
      <w:bookmarkEnd w:id="118"/>
      <w:r>
        <w:rPr>
          <w:b w:val="0"/>
        </w:rPr>
      </w:r>
      <w:r>
        <w:rPr/>
        <w:t>Appendix</w:t>
      </w:r>
      <w:r>
        <w:rPr>
          <w:spacing w:val="-9"/>
        </w:rPr>
        <w:t> </w:t>
      </w:r>
      <w:r>
        <w:rPr/>
        <w:t>H</w:t>
      </w:r>
      <w:r>
        <w:rPr>
          <w:spacing w:val="-1"/>
        </w:rPr>
        <w:t> </w:t>
      </w:r>
      <w:r>
        <w:rPr/>
        <w:t>–</w:t>
      </w:r>
      <w:r>
        <w:rPr>
          <w:spacing w:val="-9"/>
        </w:rPr>
        <w:t> </w:t>
      </w:r>
      <w:r>
        <w:rPr/>
        <w:t>Token</w:t>
      </w:r>
      <w:r>
        <w:rPr>
          <w:spacing w:val="-4"/>
        </w:rPr>
        <w:t> </w:t>
      </w:r>
      <w:r>
        <w:rPr/>
        <w:t>Transactions</w:t>
      </w:r>
      <w:r>
        <w:rPr>
          <w:spacing w:val="-8"/>
        </w:rPr>
        <w:t> </w:t>
      </w:r>
      <w:r>
        <w:rPr>
          <w:spacing w:val="-4"/>
        </w:rPr>
        <w:t>Flow</w:t>
      </w:r>
    </w:p>
    <w:p>
      <w:pPr>
        <w:pStyle w:val="BodyText"/>
        <w:spacing w:before="51"/>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9631"/>
      </w:tblGrid>
      <w:tr>
        <w:trPr>
          <w:trHeight w:val="482" w:hRule="atLeast"/>
        </w:trPr>
        <w:tc>
          <w:tcPr>
            <w:tcW w:w="9631" w:type="dxa"/>
            <w:tcBorders>
              <w:bottom w:val="nil"/>
            </w:tcBorders>
          </w:tcPr>
          <w:p>
            <w:pPr>
              <w:pStyle w:val="TableParagraph"/>
              <w:spacing w:before="158"/>
              <w:ind w:left="59"/>
              <w:rPr>
                <w:b/>
                <w:sz w:val="20"/>
              </w:rPr>
            </w:pPr>
            <w:r>
              <w:rPr>
                <w:b/>
                <w:sz w:val="20"/>
              </w:rPr>
              <w:t>Token</w:t>
            </w:r>
            <w:r>
              <w:rPr>
                <w:b/>
                <w:spacing w:val="-8"/>
                <w:sz w:val="20"/>
              </w:rPr>
              <w:t> </w:t>
            </w:r>
            <w:r>
              <w:rPr>
                <w:b/>
                <w:spacing w:val="-2"/>
                <w:sz w:val="20"/>
              </w:rPr>
              <w:t>Messages</w:t>
            </w:r>
          </w:p>
        </w:tc>
      </w:tr>
      <w:tr>
        <w:trPr>
          <w:trHeight w:val="499" w:hRule="atLeast"/>
        </w:trPr>
        <w:tc>
          <w:tcPr>
            <w:tcW w:w="9631" w:type="dxa"/>
            <w:tcBorders>
              <w:top w:val="nil"/>
              <w:bottom w:val="nil"/>
            </w:tcBorders>
            <w:shd w:val="clear" w:color="auto" w:fill="EFF8FD"/>
          </w:tcPr>
          <w:p>
            <w:pPr>
              <w:pStyle w:val="TableParagraph"/>
              <w:spacing w:before="167"/>
              <w:ind w:left="59"/>
              <w:rPr>
                <w:sz w:val="20"/>
              </w:rPr>
            </w:pPr>
            <w:r>
              <w:rPr>
                <w:sz w:val="20"/>
              </w:rPr>
              <w:t>Message</w:t>
            </w:r>
            <w:r>
              <w:rPr>
                <w:spacing w:val="-4"/>
                <w:sz w:val="20"/>
              </w:rPr>
              <w:t> </w:t>
            </w:r>
            <w:r>
              <w:rPr>
                <w:sz w:val="20"/>
              </w:rPr>
              <w:t>with</w:t>
            </w:r>
            <w:r>
              <w:rPr>
                <w:spacing w:val="-5"/>
                <w:sz w:val="20"/>
              </w:rPr>
              <w:t> </w:t>
            </w:r>
            <w:r>
              <w:rPr>
                <w:b/>
                <w:sz w:val="20"/>
              </w:rPr>
              <w:t>MTI</w:t>
            </w:r>
            <w:r>
              <w:rPr>
                <w:b/>
                <w:spacing w:val="-3"/>
                <w:sz w:val="20"/>
              </w:rPr>
              <w:t> </w:t>
            </w:r>
            <w:r>
              <w:rPr>
                <w:b/>
                <w:sz w:val="20"/>
              </w:rPr>
              <w:t>0100</w:t>
            </w:r>
            <w:r>
              <w:rPr>
                <w:b/>
                <w:spacing w:val="-5"/>
                <w:sz w:val="20"/>
              </w:rPr>
              <w:t> </w:t>
            </w:r>
            <w:r>
              <w:rPr>
                <w:sz w:val="20"/>
              </w:rPr>
              <w:t>with</w:t>
            </w:r>
            <w:r>
              <w:rPr>
                <w:spacing w:val="-6"/>
                <w:sz w:val="20"/>
              </w:rPr>
              <w:t> </w:t>
            </w:r>
            <w:r>
              <w:rPr>
                <w:b/>
                <w:sz w:val="20"/>
              </w:rPr>
              <w:t>TAR</w:t>
            </w:r>
            <w:r>
              <w:rPr>
                <w:b/>
                <w:spacing w:val="-4"/>
                <w:sz w:val="20"/>
              </w:rPr>
              <w:t> </w:t>
            </w:r>
            <w:r>
              <w:rPr>
                <w:sz w:val="20"/>
              </w:rPr>
              <w:t>indicator</w:t>
            </w:r>
            <w:r>
              <w:rPr>
                <w:spacing w:val="-3"/>
                <w:sz w:val="20"/>
              </w:rPr>
              <w:t> </w:t>
            </w:r>
            <w:r>
              <w:rPr>
                <w:sz w:val="20"/>
              </w:rPr>
              <w:t>in</w:t>
            </w:r>
            <w:r>
              <w:rPr>
                <w:spacing w:val="-6"/>
                <w:sz w:val="20"/>
              </w:rPr>
              <w:t> </w:t>
            </w:r>
            <w:r>
              <w:rPr>
                <w:sz w:val="20"/>
              </w:rPr>
              <w:t>DE</w:t>
            </w:r>
            <w:r>
              <w:rPr>
                <w:spacing w:val="-6"/>
                <w:sz w:val="20"/>
              </w:rPr>
              <w:t> </w:t>
            </w:r>
            <w:r>
              <w:rPr>
                <w:spacing w:val="-4"/>
                <w:sz w:val="20"/>
              </w:rPr>
              <w:t>111.</w:t>
            </w:r>
          </w:p>
        </w:tc>
      </w:tr>
      <w:tr>
        <w:trPr>
          <w:trHeight w:val="746" w:hRule="atLeast"/>
        </w:trPr>
        <w:tc>
          <w:tcPr>
            <w:tcW w:w="9631" w:type="dxa"/>
            <w:tcBorders>
              <w:top w:val="nil"/>
              <w:bottom w:val="nil"/>
            </w:tcBorders>
          </w:tcPr>
          <w:p>
            <w:pPr>
              <w:pStyle w:val="TableParagraph"/>
              <w:spacing w:line="276" w:lineRule="auto" w:before="160"/>
              <w:ind w:left="59"/>
              <w:rPr>
                <w:sz w:val="20"/>
              </w:rPr>
            </w:pPr>
            <w:r>
              <w:rPr>
                <w:b/>
                <w:sz w:val="20"/>
              </w:rPr>
              <w:t>Token</w:t>
            </w:r>
            <w:r>
              <w:rPr>
                <w:b/>
                <w:spacing w:val="-4"/>
                <w:sz w:val="20"/>
              </w:rPr>
              <w:t> </w:t>
            </w:r>
            <w:r>
              <w:rPr>
                <w:b/>
                <w:sz w:val="20"/>
              </w:rPr>
              <w:t>Activation</w:t>
            </w:r>
            <w:r>
              <w:rPr>
                <w:b/>
                <w:spacing w:val="-4"/>
                <w:sz w:val="20"/>
              </w:rPr>
              <w:t> </w:t>
            </w:r>
            <w:r>
              <w:rPr>
                <w:b/>
                <w:sz w:val="20"/>
              </w:rPr>
              <w:t>Message</w:t>
            </w:r>
            <w:r>
              <w:rPr>
                <w:b/>
                <w:spacing w:val="-3"/>
                <w:sz w:val="20"/>
              </w:rPr>
              <w:t> </w:t>
            </w:r>
            <w:r>
              <w:rPr>
                <w:sz w:val="20"/>
              </w:rPr>
              <w:t>with</w:t>
            </w:r>
            <w:r>
              <w:rPr>
                <w:spacing w:val="-5"/>
                <w:sz w:val="20"/>
              </w:rPr>
              <w:t> </w:t>
            </w:r>
            <w:r>
              <w:rPr>
                <w:b/>
                <w:sz w:val="20"/>
              </w:rPr>
              <w:t>MTI</w:t>
            </w:r>
            <w:r>
              <w:rPr>
                <w:b/>
                <w:spacing w:val="-2"/>
                <w:sz w:val="20"/>
              </w:rPr>
              <w:t> </w:t>
            </w:r>
            <w:r>
              <w:rPr>
                <w:b/>
                <w:sz w:val="20"/>
              </w:rPr>
              <w:t>0120</w:t>
            </w:r>
            <w:r>
              <w:rPr>
                <w:b/>
                <w:spacing w:val="-5"/>
                <w:sz w:val="20"/>
              </w:rPr>
              <w:t> </w:t>
            </w:r>
            <w:r>
              <w:rPr>
                <w:sz w:val="20"/>
              </w:rPr>
              <w:t>with</w:t>
            </w:r>
            <w:r>
              <w:rPr>
                <w:spacing w:val="-3"/>
                <w:sz w:val="20"/>
              </w:rPr>
              <w:t> </w:t>
            </w:r>
            <w:r>
              <w:rPr>
                <w:sz w:val="20"/>
              </w:rPr>
              <w:t>Access</w:t>
            </w:r>
            <w:r>
              <w:rPr>
                <w:spacing w:val="-4"/>
                <w:sz w:val="20"/>
              </w:rPr>
              <w:t> </w:t>
            </w:r>
            <w:r>
              <w:rPr>
                <w:sz w:val="20"/>
              </w:rPr>
              <w:t>Code</w:t>
            </w:r>
            <w:r>
              <w:rPr>
                <w:spacing w:val="-5"/>
                <w:sz w:val="20"/>
              </w:rPr>
              <w:t> </w:t>
            </w:r>
            <w:r>
              <w:rPr>
                <w:sz w:val="20"/>
              </w:rPr>
              <w:t>(OTP)</w:t>
            </w:r>
            <w:r>
              <w:rPr>
                <w:spacing w:val="-2"/>
                <w:sz w:val="20"/>
              </w:rPr>
              <w:t> </w:t>
            </w:r>
            <w:r>
              <w:rPr>
                <w:sz w:val="20"/>
              </w:rPr>
              <w:t>and</w:t>
            </w:r>
            <w:r>
              <w:rPr>
                <w:spacing w:val="-3"/>
                <w:sz w:val="20"/>
              </w:rPr>
              <w:t> </w:t>
            </w:r>
            <w:r>
              <w:rPr>
                <w:sz w:val="20"/>
              </w:rPr>
              <w:t>Code</w:t>
            </w:r>
            <w:r>
              <w:rPr>
                <w:spacing w:val="-5"/>
                <w:sz w:val="20"/>
              </w:rPr>
              <w:t> </w:t>
            </w:r>
            <w:r>
              <w:rPr>
                <w:sz w:val="20"/>
              </w:rPr>
              <w:t>Expiry</w:t>
            </w:r>
            <w:r>
              <w:rPr>
                <w:spacing w:val="-4"/>
                <w:sz w:val="20"/>
              </w:rPr>
              <w:t> </w:t>
            </w:r>
            <w:r>
              <w:rPr>
                <w:sz w:val="20"/>
              </w:rPr>
              <w:t>in</w:t>
            </w:r>
            <w:r>
              <w:rPr>
                <w:spacing w:val="-3"/>
                <w:sz w:val="20"/>
              </w:rPr>
              <w:t> </w:t>
            </w:r>
            <w:r>
              <w:rPr>
                <w:sz w:val="20"/>
              </w:rPr>
              <w:t>DE</w:t>
            </w:r>
            <w:r>
              <w:rPr>
                <w:spacing w:val="-3"/>
                <w:sz w:val="20"/>
              </w:rPr>
              <w:t> </w:t>
            </w:r>
            <w:r>
              <w:rPr>
                <w:sz w:val="20"/>
              </w:rPr>
              <w:t>111.</w:t>
            </w:r>
            <w:r>
              <w:rPr>
                <w:spacing w:val="-5"/>
                <w:sz w:val="20"/>
              </w:rPr>
              <w:t> </w:t>
            </w:r>
            <w:r>
              <w:rPr>
                <w:sz w:val="20"/>
              </w:rPr>
              <w:t>[Optional only if TAR qualifies for yellow path]</w:t>
            </w:r>
          </w:p>
        </w:tc>
      </w:tr>
      <w:tr>
        <w:trPr>
          <w:trHeight w:val="2595" w:hRule="atLeast"/>
        </w:trPr>
        <w:tc>
          <w:tcPr>
            <w:tcW w:w="9631" w:type="dxa"/>
            <w:tcBorders>
              <w:top w:val="nil"/>
              <w:bottom w:val="nil"/>
            </w:tcBorders>
            <w:shd w:val="clear" w:color="auto" w:fill="EFF8FD"/>
          </w:tcPr>
          <w:p>
            <w:pPr>
              <w:pStyle w:val="TableParagraph"/>
              <w:spacing w:line="381" w:lineRule="auto" w:before="170"/>
              <w:ind w:left="59" w:right="3117"/>
              <w:rPr>
                <w:sz w:val="20"/>
              </w:rPr>
            </w:pPr>
            <w:r>
              <w:rPr>
                <w:b/>
                <w:sz w:val="20"/>
              </w:rPr>
              <w:t>Token</w:t>
            </w:r>
            <w:r>
              <w:rPr>
                <w:b/>
                <w:spacing w:val="-5"/>
                <w:sz w:val="20"/>
              </w:rPr>
              <w:t> </w:t>
            </w:r>
            <w:r>
              <w:rPr>
                <w:b/>
                <w:sz w:val="20"/>
              </w:rPr>
              <w:t>Complete</w:t>
            </w:r>
            <w:r>
              <w:rPr>
                <w:b/>
                <w:spacing w:val="-4"/>
                <w:sz w:val="20"/>
              </w:rPr>
              <w:t> </w:t>
            </w:r>
            <w:r>
              <w:rPr>
                <w:b/>
                <w:sz w:val="20"/>
              </w:rPr>
              <w:t>Notification</w:t>
            </w:r>
            <w:r>
              <w:rPr>
                <w:b/>
                <w:spacing w:val="-1"/>
                <w:sz w:val="20"/>
              </w:rPr>
              <w:t> </w:t>
            </w:r>
            <w:r>
              <w:rPr>
                <w:sz w:val="20"/>
              </w:rPr>
              <w:t>with</w:t>
            </w:r>
            <w:r>
              <w:rPr>
                <w:spacing w:val="-4"/>
                <w:sz w:val="20"/>
              </w:rPr>
              <w:t> </w:t>
            </w:r>
            <w:r>
              <w:rPr>
                <w:sz w:val="20"/>
              </w:rPr>
              <w:t>MTI</w:t>
            </w:r>
            <w:r>
              <w:rPr>
                <w:spacing w:val="-6"/>
                <w:sz w:val="20"/>
              </w:rPr>
              <w:t> </w:t>
            </w:r>
            <w:r>
              <w:rPr>
                <w:sz w:val="20"/>
              </w:rPr>
              <w:t>0620</w:t>
            </w:r>
            <w:r>
              <w:rPr>
                <w:spacing w:val="-6"/>
                <w:sz w:val="20"/>
              </w:rPr>
              <w:t> </w:t>
            </w:r>
            <w:r>
              <w:rPr>
                <w:sz w:val="20"/>
              </w:rPr>
              <w:t>with</w:t>
            </w:r>
            <w:r>
              <w:rPr>
                <w:spacing w:val="-4"/>
                <w:sz w:val="20"/>
              </w:rPr>
              <w:t> </w:t>
            </w:r>
            <w:r>
              <w:rPr>
                <w:sz w:val="20"/>
              </w:rPr>
              <w:t>indication</w:t>
            </w:r>
            <w:r>
              <w:rPr>
                <w:spacing w:val="-4"/>
                <w:sz w:val="20"/>
              </w:rPr>
              <w:t> </w:t>
            </w:r>
            <w:r>
              <w:rPr>
                <w:sz w:val="20"/>
              </w:rPr>
              <w:t>in</w:t>
            </w:r>
            <w:r>
              <w:rPr>
                <w:spacing w:val="-4"/>
                <w:sz w:val="20"/>
              </w:rPr>
              <w:t> </w:t>
            </w:r>
            <w:r>
              <w:rPr>
                <w:sz w:val="20"/>
              </w:rPr>
              <w:t>DE</w:t>
            </w:r>
            <w:r>
              <w:rPr>
                <w:spacing w:val="-4"/>
                <w:sz w:val="20"/>
              </w:rPr>
              <w:t> </w:t>
            </w:r>
            <w:r>
              <w:rPr>
                <w:sz w:val="20"/>
              </w:rPr>
              <w:t>111. Token Notification Type with following values:</w:t>
            </w:r>
          </w:p>
          <w:p>
            <w:pPr>
              <w:pStyle w:val="TableParagraph"/>
              <w:spacing w:line="228" w:lineRule="exact"/>
              <w:ind w:left="59"/>
              <w:rPr>
                <w:sz w:val="20"/>
              </w:rPr>
            </w:pPr>
            <w:r>
              <w:rPr>
                <w:sz w:val="20"/>
              </w:rPr>
              <w:t>4300</w:t>
            </w:r>
            <w:r>
              <w:rPr>
                <w:spacing w:val="-6"/>
                <w:sz w:val="20"/>
              </w:rPr>
              <w:t> </w:t>
            </w:r>
            <w:r>
              <w:rPr>
                <w:sz w:val="20"/>
              </w:rPr>
              <w:t>(Green</w:t>
            </w:r>
            <w:r>
              <w:rPr>
                <w:spacing w:val="-6"/>
                <w:sz w:val="20"/>
              </w:rPr>
              <w:t> </w:t>
            </w:r>
            <w:r>
              <w:rPr>
                <w:spacing w:val="-4"/>
                <w:sz w:val="20"/>
              </w:rPr>
              <w:t>Path)</w:t>
            </w:r>
          </w:p>
          <w:p>
            <w:pPr>
              <w:pStyle w:val="TableParagraph"/>
              <w:spacing w:before="138"/>
              <w:ind w:left="59"/>
              <w:rPr>
                <w:sz w:val="20"/>
              </w:rPr>
            </w:pPr>
            <w:r>
              <w:rPr>
                <w:sz w:val="20"/>
              </w:rPr>
              <w:t>4301</w:t>
            </w:r>
            <w:r>
              <w:rPr>
                <w:spacing w:val="-7"/>
                <w:sz w:val="20"/>
              </w:rPr>
              <w:t> </w:t>
            </w:r>
            <w:r>
              <w:rPr>
                <w:sz w:val="20"/>
              </w:rPr>
              <w:t>(Yellow</w:t>
            </w:r>
            <w:r>
              <w:rPr>
                <w:spacing w:val="-6"/>
                <w:sz w:val="20"/>
              </w:rPr>
              <w:t> </w:t>
            </w:r>
            <w:r>
              <w:rPr>
                <w:sz w:val="20"/>
              </w:rPr>
              <w:t>Path</w:t>
            </w:r>
            <w:r>
              <w:rPr>
                <w:spacing w:val="-6"/>
                <w:sz w:val="20"/>
              </w:rPr>
              <w:t> </w:t>
            </w:r>
            <w:r>
              <w:rPr>
                <w:spacing w:val="-4"/>
                <w:sz w:val="20"/>
              </w:rPr>
              <w:t>OTP)</w:t>
            </w:r>
          </w:p>
          <w:p>
            <w:pPr>
              <w:pStyle w:val="TableParagraph"/>
              <w:spacing w:line="360" w:lineRule="atLeast" w:before="4"/>
              <w:ind w:left="59" w:right="6433"/>
              <w:rPr>
                <w:sz w:val="20"/>
              </w:rPr>
            </w:pPr>
            <w:r>
              <w:rPr>
                <w:sz w:val="20"/>
              </w:rPr>
              <w:t>4302</w:t>
            </w:r>
            <w:r>
              <w:rPr>
                <w:spacing w:val="-10"/>
                <w:sz w:val="20"/>
              </w:rPr>
              <w:t> </w:t>
            </w:r>
            <w:r>
              <w:rPr>
                <w:sz w:val="20"/>
              </w:rPr>
              <w:t>(Yellow</w:t>
            </w:r>
            <w:r>
              <w:rPr>
                <w:spacing w:val="-10"/>
                <w:sz w:val="20"/>
              </w:rPr>
              <w:t> </w:t>
            </w:r>
            <w:r>
              <w:rPr>
                <w:sz w:val="20"/>
              </w:rPr>
              <w:t>Path</w:t>
            </w:r>
            <w:r>
              <w:rPr>
                <w:spacing w:val="-10"/>
                <w:sz w:val="20"/>
              </w:rPr>
              <w:t> </w:t>
            </w:r>
            <w:r>
              <w:rPr>
                <w:sz w:val="20"/>
              </w:rPr>
              <w:t>Call</w:t>
            </w:r>
            <w:r>
              <w:rPr>
                <w:spacing w:val="-12"/>
                <w:sz w:val="20"/>
              </w:rPr>
              <w:t> </w:t>
            </w:r>
            <w:r>
              <w:rPr>
                <w:sz w:val="20"/>
              </w:rPr>
              <w:t>Center) 4304 (Red Path)</w:t>
            </w:r>
          </w:p>
          <w:p>
            <w:pPr>
              <w:pStyle w:val="TableParagraph"/>
              <w:spacing w:before="39"/>
              <w:ind w:left="59"/>
              <w:rPr>
                <w:sz w:val="20"/>
              </w:rPr>
            </w:pPr>
            <w:r>
              <w:rPr>
                <w:sz w:val="20"/>
              </w:rPr>
              <w:t>4305</w:t>
            </w:r>
            <w:r>
              <w:rPr>
                <w:spacing w:val="-7"/>
                <w:sz w:val="20"/>
              </w:rPr>
              <w:t> </w:t>
            </w:r>
            <w:r>
              <w:rPr>
                <w:sz w:val="20"/>
              </w:rPr>
              <w:t>(Token</w:t>
            </w:r>
            <w:r>
              <w:rPr>
                <w:spacing w:val="-9"/>
                <w:sz w:val="20"/>
              </w:rPr>
              <w:t> </w:t>
            </w:r>
            <w:r>
              <w:rPr>
                <w:sz w:val="20"/>
              </w:rPr>
              <w:t>Creation</w:t>
            </w:r>
            <w:r>
              <w:rPr>
                <w:spacing w:val="-10"/>
                <w:sz w:val="20"/>
              </w:rPr>
              <w:t> </w:t>
            </w:r>
            <w:r>
              <w:rPr>
                <w:spacing w:val="-4"/>
                <w:sz w:val="20"/>
              </w:rPr>
              <w:t>Only)</w:t>
            </w:r>
          </w:p>
        </w:tc>
      </w:tr>
      <w:tr>
        <w:trPr>
          <w:trHeight w:val="2309" w:hRule="atLeast"/>
        </w:trPr>
        <w:tc>
          <w:tcPr>
            <w:tcW w:w="9631" w:type="dxa"/>
            <w:tcBorders>
              <w:top w:val="nil"/>
              <w:bottom w:val="nil"/>
            </w:tcBorders>
          </w:tcPr>
          <w:p>
            <w:pPr>
              <w:pStyle w:val="TableParagraph"/>
              <w:spacing w:line="381" w:lineRule="auto" w:before="158"/>
              <w:ind w:left="59" w:right="3117"/>
              <w:rPr>
                <w:sz w:val="20"/>
              </w:rPr>
            </w:pPr>
            <w:r>
              <w:rPr>
                <w:b/>
                <w:sz w:val="20"/>
              </w:rPr>
              <w:t>Token</w:t>
            </w:r>
            <w:r>
              <w:rPr>
                <w:b/>
                <w:spacing w:val="-5"/>
                <w:sz w:val="20"/>
              </w:rPr>
              <w:t> </w:t>
            </w:r>
            <w:r>
              <w:rPr>
                <w:b/>
                <w:sz w:val="20"/>
              </w:rPr>
              <w:t>Event</w:t>
            </w:r>
            <w:r>
              <w:rPr>
                <w:b/>
                <w:spacing w:val="-5"/>
                <w:sz w:val="20"/>
              </w:rPr>
              <w:t> </w:t>
            </w:r>
            <w:r>
              <w:rPr>
                <w:b/>
                <w:sz w:val="20"/>
              </w:rPr>
              <w:t>Notification </w:t>
            </w:r>
            <w:r>
              <w:rPr>
                <w:sz w:val="20"/>
              </w:rPr>
              <w:t>with</w:t>
            </w:r>
            <w:r>
              <w:rPr>
                <w:spacing w:val="-4"/>
                <w:sz w:val="20"/>
              </w:rPr>
              <w:t> </w:t>
            </w:r>
            <w:r>
              <w:rPr>
                <w:sz w:val="20"/>
              </w:rPr>
              <w:t>MTI</w:t>
            </w:r>
            <w:r>
              <w:rPr>
                <w:spacing w:val="-6"/>
                <w:sz w:val="20"/>
              </w:rPr>
              <w:t> </w:t>
            </w:r>
            <w:r>
              <w:rPr>
                <w:sz w:val="20"/>
              </w:rPr>
              <w:t>0620</w:t>
            </w:r>
            <w:r>
              <w:rPr>
                <w:spacing w:val="-4"/>
                <w:sz w:val="20"/>
              </w:rPr>
              <w:t> </w:t>
            </w:r>
            <w:r>
              <w:rPr>
                <w:sz w:val="20"/>
              </w:rPr>
              <w:t>with</w:t>
            </w:r>
            <w:r>
              <w:rPr>
                <w:spacing w:val="-6"/>
                <w:sz w:val="20"/>
              </w:rPr>
              <w:t> </w:t>
            </w:r>
            <w:r>
              <w:rPr>
                <w:sz w:val="20"/>
              </w:rPr>
              <w:t>indication</w:t>
            </w:r>
            <w:r>
              <w:rPr>
                <w:spacing w:val="-7"/>
                <w:sz w:val="20"/>
              </w:rPr>
              <w:t> </w:t>
            </w:r>
            <w:r>
              <w:rPr>
                <w:sz w:val="20"/>
              </w:rPr>
              <w:t>in</w:t>
            </w:r>
            <w:r>
              <w:rPr>
                <w:spacing w:val="-6"/>
                <w:sz w:val="20"/>
              </w:rPr>
              <w:t> </w:t>
            </w:r>
            <w:r>
              <w:rPr>
                <w:sz w:val="20"/>
              </w:rPr>
              <w:t>DE</w:t>
            </w:r>
            <w:r>
              <w:rPr>
                <w:spacing w:val="-6"/>
                <w:sz w:val="20"/>
              </w:rPr>
              <w:t> </w:t>
            </w:r>
            <w:r>
              <w:rPr>
                <w:sz w:val="20"/>
              </w:rPr>
              <w:t>111. Token Notification Type with following values:</w:t>
            </w:r>
          </w:p>
          <w:p>
            <w:pPr>
              <w:pStyle w:val="TableParagraph"/>
              <w:spacing w:line="381" w:lineRule="auto"/>
              <w:ind w:left="59" w:right="6913"/>
              <w:rPr>
                <w:sz w:val="20"/>
              </w:rPr>
            </w:pPr>
            <w:r>
              <w:rPr>
                <w:sz w:val="20"/>
              </w:rPr>
              <w:t>4401</w:t>
            </w:r>
            <w:r>
              <w:rPr>
                <w:spacing w:val="-14"/>
                <w:sz w:val="20"/>
              </w:rPr>
              <w:t> </w:t>
            </w:r>
            <w:r>
              <w:rPr>
                <w:sz w:val="20"/>
              </w:rPr>
              <w:t>(Token</w:t>
            </w:r>
            <w:r>
              <w:rPr>
                <w:spacing w:val="-14"/>
                <w:sz w:val="20"/>
              </w:rPr>
              <w:t> </w:t>
            </w:r>
            <w:r>
              <w:rPr>
                <w:sz w:val="20"/>
              </w:rPr>
              <w:t>Deactivate</w:t>
            </w:r>
            <w:r>
              <w:rPr>
                <w:spacing w:val="-14"/>
                <w:sz w:val="20"/>
              </w:rPr>
              <w:t> </w:t>
            </w:r>
            <w:r>
              <w:rPr>
                <w:sz w:val="20"/>
              </w:rPr>
              <w:t>F) 4402 (Token Suspend S) 4403 (Token Resume B)</w:t>
            </w:r>
          </w:p>
          <w:p>
            <w:pPr>
              <w:pStyle w:val="TableParagraph"/>
              <w:spacing w:line="227" w:lineRule="exact"/>
              <w:ind w:left="59"/>
              <w:rPr>
                <w:sz w:val="20"/>
              </w:rPr>
            </w:pPr>
            <w:r>
              <w:rPr>
                <w:sz w:val="20"/>
              </w:rPr>
              <w:t>4306</w:t>
            </w:r>
            <w:r>
              <w:rPr>
                <w:spacing w:val="-6"/>
                <w:sz w:val="20"/>
              </w:rPr>
              <w:t> </w:t>
            </w:r>
            <w:r>
              <w:rPr>
                <w:sz w:val="20"/>
              </w:rPr>
              <w:t>(Token</w:t>
            </w:r>
            <w:r>
              <w:rPr>
                <w:spacing w:val="-7"/>
                <w:sz w:val="20"/>
              </w:rPr>
              <w:t> </w:t>
            </w:r>
            <w:r>
              <w:rPr>
                <w:sz w:val="20"/>
              </w:rPr>
              <w:t>Data</w:t>
            </w:r>
            <w:r>
              <w:rPr>
                <w:spacing w:val="-8"/>
                <w:sz w:val="20"/>
              </w:rPr>
              <w:t> </w:t>
            </w:r>
            <w:r>
              <w:rPr>
                <w:sz w:val="20"/>
              </w:rPr>
              <w:t>Update</w:t>
            </w:r>
            <w:r>
              <w:rPr>
                <w:spacing w:val="-8"/>
                <w:sz w:val="20"/>
              </w:rPr>
              <w:t> </w:t>
            </w:r>
            <w:r>
              <w:rPr>
                <w:sz w:val="20"/>
              </w:rPr>
              <w:t>/</w:t>
            </w:r>
            <w:r>
              <w:rPr>
                <w:spacing w:val="-5"/>
                <w:sz w:val="20"/>
              </w:rPr>
              <w:t> </w:t>
            </w:r>
            <w:r>
              <w:rPr>
                <w:sz w:val="20"/>
              </w:rPr>
              <w:t>Token</w:t>
            </w:r>
            <w:r>
              <w:rPr>
                <w:spacing w:val="-6"/>
                <w:sz w:val="20"/>
              </w:rPr>
              <w:t> </w:t>
            </w:r>
            <w:r>
              <w:rPr>
                <w:sz w:val="20"/>
              </w:rPr>
              <w:t>Expiration</w:t>
            </w:r>
            <w:r>
              <w:rPr>
                <w:spacing w:val="-7"/>
                <w:sz w:val="20"/>
              </w:rPr>
              <w:t> </w:t>
            </w:r>
            <w:r>
              <w:rPr>
                <w:spacing w:val="-2"/>
                <w:sz w:val="20"/>
              </w:rPr>
              <w:t>Update)</w:t>
            </w:r>
          </w:p>
        </w:tc>
      </w:tr>
      <w:tr>
        <w:trPr>
          <w:trHeight w:val="1497" w:hRule="atLeast"/>
        </w:trPr>
        <w:tc>
          <w:tcPr>
            <w:tcW w:w="9631" w:type="dxa"/>
            <w:tcBorders>
              <w:top w:val="nil"/>
              <w:bottom w:val="nil"/>
            </w:tcBorders>
            <w:shd w:val="clear" w:color="auto" w:fill="EFF8FD"/>
          </w:tcPr>
          <w:p>
            <w:pPr>
              <w:pStyle w:val="TableParagraph"/>
              <w:spacing w:line="278" w:lineRule="auto" w:before="167"/>
              <w:ind w:left="59"/>
              <w:rPr>
                <w:sz w:val="20"/>
              </w:rPr>
            </w:pPr>
            <w:r>
              <w:rPr>
                <w:sz w:val="20"/>
              </w:rPr>
              <w:t>PAN</w:t>
            </w:r>
            <w:r>
              <w:rPr>
                <w:spacing w:val="-2"/>
                <w:sz w:val="20"/>
              </w:rPr>
              <w:t> </w:t>
            </w:r>
            <w:r>
              <w:rPr>
                <w:sz w:val="20"/>
              </w:rPr>
              <w:t>replacement</w:t>
            </w:r>
            <w:r>
              <w:rPr>
                <w:spacing w:val="-3"/>
                <w:sz w:val="20"/>
              </w:rPr>
              <w:t> </w:t>
            </w:r>
            <w:r>
              <w:rPr>
                <w:sz w:val="20"/>
              </w:rPr>
              <w:t>message</w:t>
            </w:r>
            <w:r>
              <w:rPr>
                <w:spacing w:val="-3"/>
                <w:sz w:val="20"/>
              </w:rPr>
              <w:t> </w:t>
            </w:r>
            <w:r>
              <w:rPr>
                <w:sz w:val="20"/>
              </w:rPr>
              <w:t>(in</w:t>
            </w:r>
            <w:r>
              <w:rPr>
                <w:spacing w:val="-5"/>
                <w:sz w:val="20"/>
              </w:rPr>
              <w:t> </w:t>
            </w:r>
            <w:r>
              <w:rPr>
                <w:sz w:val="20"/>
              </w:rPr>
              <w:t>case</w:t>
            </w:r>
            <w:r>
              <w:rPr>
                <w:spacing w:val="-5"/>
                <w:sz w:val="20"/>
              </w:rPr>
              <w:t> </w:t>
            </w:r>
            <w:r>
              <w:rPr>
                <w:sz w:val="20"/>
              </w:rPr>
              <w:t>of</w:t>
            </w:r>
            <w:r>
              <w:rPr>
                <w:spacing w:val="-5"/>
                <w:sz w:val="20"/>
              </w:rPr>
              <w:t> </w:t>
            </w:r>
            <w:r>
              <w:rPr>
                <w:sz w:val="20"/>
              </w:rPr>
              <w:t>PAN</w:t>
            </w:r>
            <w:r>
              <w:rPr>
                <w:spacing w:val="-5"/>
                <w:sz w:val="20"/>
              </w:rPr>
              <w:t> </w:t>
            </w:r>
            <w:r>
              <w:rPr>
                <w:sz w:val="20"/>
              </w:rPr>
              <w:t>reissued</w:t>
            </w:r>
            <w:r>
              <w:rPr>
                <w:spacing w:val="-3"/>
                <w:sz w:val="20"/>
              </w:rPr>
              <w:t> </w:t>
            </w:r>
            <w:r>
              <w:rPr>
                <w:sz w:val="20"/>
              </w:rPr>
              <w:t>with</w:t>
            </w:r>
            <w:r>
              <w:rPr>
                <w:spacing w:val="-3"/>
                <w:sz w:val="20"/>
              </w:rPr>
              <w:t> </w:t>
            </w:r>
            <w:r>
              <w:rPr>
                <w:sz w:val="20"/>
              </w:rPr>
              <w:t>new</w:t>
            </w:r>
            <w:r>
              <w:rPr>
                <w:spacing w:val="-3"/>
                <w:sz w:val="20"/>
              </w:rPr>
              <w:t> </w:t>
            </w:r>
            <w:r>
              <w:rPr>
                <w:sz w:val="20"/>
              </w:rPr>
              <w:t>number)</w:t>
            </w:r>
            <w:r>
              <w:rPr>
                <w:spacing w:val="-3"/>
                <w:sz w:val="20"/>
              </w:rPr>
              <w:t> </w:t>
            </w:r>
            <w:r>
              <w:rPr>
                <w:sz w:val="20"/>
              </w:rPr>
              <w:t>with</w:t>
            </w:r>
            <w:r>
              <w:rPr>
                <w:spacing w:val="-3"/>
                <w:sz w:val="20"/>
              </w:rPr>
              <w:t> </w:t>
            </w:r>
            <w:r>
              <w:rPr>
                <w:sz w:val="20"/>
              </w:rPr>
              <w:t>MTI</w:t>
            </w:r>
            <w:r>
              <w:rPr>
                <w:spacing w:val="-2"/>
                <w:sz w:val="20"/>
              </w:rPr>
              <w:t> </w:t>
            </w:r>
            <w:r>
              <w:rPr>
                <w:sz w:val="20"/>
              </w:rPr>
              <w:t>0302</w:t>
            </w:r>
            <w:r>
              <w:rPr>
                <w:spacing w:val="-3"/>
                <w:sz w:val="20"/>
              </w:rPr>
              <w:t> </w:t>
            </w:r>
            <w:r>
              <w:rPr>
                <w:sz w:val="20"/>
              </w:rPr>
              <w:t>with</w:t>
            </w:r>
            <w:r>
              <w:rPr>
                <w:spacing w:val="-5"/>
                <w:sz w:val="20"/>
              </w:rPr>
              <w:t> </w:t>
            </w:r>
            <w:r>
              <w:rPr>
                <w:sz w:val="20"/>
              </w:rPr>
              <w:t>indication</w:t>
            </w:r>
            <w:r>
              <w:rPr>
                <w:spacing w:val="-4"/>
                <w:sz w:val="20"/>
              </w:rPr>
              <w:t> </w:t>
            </w:r>
            <w:r>
              <w:rPr>
                <w:sz w:val="20"/>
              </w:rPr>
              <w:t>in</w:t>
            </w:r>
            <w:r>
              <w:rPr>
                <w:spacing w:val="-5"/>
                <w:sz w:val="20"/>
              </w:rPr>
              <w:t> </w:t>
            </w:r>
            <w:r>
              <w:rPr>
                <w:sz w:val="20"/>
              </w:rPr>
              <w:t>DE </w:t>
            </w:r>
            <w:r>
              <w:rPr>
                <w:spacing w:val="-4"/>
                <w:sz w:val="20"/>
              </w:rPr>
              <w:t>111.</w:t>
            </w:r>
          </w:p>
          <w:p>
            <w:pPr>
              <w:pStyle w:val="TableParagraph"/>
              <w:spacing w:before="98"/>
              <w:ind w:left="59"/>
              <w:rPr>
                <w:sz w:val="20"/>
              </w:rPr>
            </w:pPr>
            <w:r>
              <w:rPr>
                <w:sz w:val="20"/>
              </w:rPr>
              <w:t>Replacement</w:t>
            </w:r>
            <w:r>
              <w:rPr>
                <w:spacing w:val="-8"/>
                <w:sz w:val="20"/>
              </w:rPr>
              <w:t> </w:t>
            </w:r>
            <w:r>
              <w:rPr>
                <w:sz w:val="20"/>
              </w:rPr>
              <w:t>PAN</w:t>
            </w:r>
            <w:r>
              <w:rPr>
                <w:spacing w:val="-10"/>
                <w:sz w:val="20"/>
              </w:rPr>
              <w:t> </w:t>
            </w:r>
            <w:r>
              <w:rPr>
                <w:sz w:val="20"/>
              </w:rPr>
              <w:t>(New</w:t>
            </w:r>
            <w:r>
              <w:rPr>
                <w:spacing w:val="-8"/>
                <w:sz w:val="20"/>
              </w:rPr>
              <w:t> </w:t>
            </w:r>
            <w:r>
              <w:rPr>
                <w:spacing w:val="-4"/>
                <w:sz w:val="20"/>
              </w:rPr>
              <w:t>PAN)</w:t>
            </w:r>
          </w:p>
          <w:p>
            <w:pPr>
              <w:pStyle w:val="TableParagraph"/>
              <w:spacing w:before="135"/>
              <w:ind w:left="59"/>
              <w:rPr>
                <w:sz w:val="20"/>
              </w:rPr>
            </w:pPr>
            <w:r>
              <w:rPr>
                <w:sz w:val="20"/>
              </w:rPr>
              <w:t>Replacement</w:t>
            </w:r>
            <w:r>
              <w:rPr>
                <w:spacing w:val="-9"/>
                <w:sz w:val="20"/>
              </w:rPr>
              <w:t> </w:t>
            </w:r>
            <w:r>
              <w:rPr>
                <w:sz w:val="20"/>
              </w:rPr>
              <w:t>PAN</w:t>
            </w:r>
            <w:r>
              <w:rPr>
                <w:spacing w:val="-11"/>
                <w:sz w:val="20"/>
              </w:rPr>
              <w:t> </w:t>
            </w:r>
            <w:r>
              <w:rPr>
                <w:sz w:val="20"/>
              </w:rPr>
              <w:t>Expiration</w:t>
            </w:r>
            <w:r>
              <w:rPr>
                <w:spacing w:val="-11"/>
                <w:sz w:val="20"/>
              </w:rPr>
              <w:t> </w:t>
            </w:r>
            <w:r>
              <w:rPr>
                <w:spacing w:val="-4"/>
                <w:sz w:val="20"/>
              </w:rPr>
              <w:t>Date</w:t>
            </w:r>
          </w:p>
        </w:tc>
      </w:tr>
    </w:tbl>
    <w:p>
      <w:pPr>
        <w:spacing w:after="0"/>
        <w:rPr>
          <w:sz w:val="20"/>
        </w:rPr>
        <w:sectPr>
          <w:pgSz w:w="11910" w:h="16840"/>
          <w:pgMar w:header="942" w:footer="1095" w:top="1680" w:bottom="1280" w:left="860" w:right="920"/>
        </w:sectPr>
      </w:pPr>
    </w:p>
    <w:p>
      <w:pPr>
        <w:pStyle w:val="Heading2"/>
        <w:spacing w:line="297" w:lineRule="auto"/>
      </w:pPr>
      <w:bookmarkStart w:name="_bookmark118" w:id="119"/>
      <w:bookmarkEnd w:id="119"/>
      <w:r>
        <w:rPr>
          <w:b w:val="0"/>
        </w:rPr>
      </w:r>
      <w:r>
        <w:rPr/>
        <w:t>Appendix</w:t>
      </w:r>
      <w:r>
        <w:rPr>
          <w:spacing w:val="-8"/>
        </w:rPr>
        <w:t> </w:t>
      </w:r>
      <w:r>
        <w:rPr/>
        <w:t>I</w:t>
      </w:r>
      <w:r>
        <w:rPr>
          <w:spacing w:val="-2"/>
        </w:rPr>
        <w:t> </w:t>
      </w:r>
      <w:r>
        <w:rPr/>
        <w:t>–</w:t>
      </w:r>
      <w:r>
        <w:rPr>
          <w:spacing w:val="-8"/>
        </w:rPr>
        <w:t> </w:t>
      </w:r>
      <w:r>
        <w:rPr/>
        <w:t>Token</w:t>
      </w:r>
      <w:r>
        <w:rPr>
          <w:spacing w:val="-4"/>
        </w:rPr>
        <w:t> </w:t>
      </w:r>
      <w:r>
        <w:rPr/>
        <w:t>Creation</w:t>
      </w:r>
      <w:r>
        <w:rPr>
          <w:spacing w:val="-4"/>
        </w:rPr>
        <w:t> </w:t>
      </w:r>
      <w:r>
        <w:rPr/>
        <w:t>Green/Red/Yellow</w:t>
      </w:r>
      <w:r>
        <w:rPr>
          <w:spacing w:val="-4"/>
        </w:rPr>
        <w:t> </w:t>
      </w:r>
      <w:r>
        <w:rPr/>
        <w:t>Path</w:t>
      </w:r>
      <w:r>
        <w:rPr>
          <w:spacing w:val="-6"/>
        </w:rPr>
        <w:t> </w:t>
      </w:r>
      <w:r>
        <w:rPr/>
        <w:t>Identification</w:t>
      </w:r>
      <w:r>
        <w:rPr>
          <w:spacing w:val="-4"/>
        </w:rPr>
        <w:t> </w:t>
      </w:r>
      <w:r>
        <w:rPr/>
        <w:t>from Issue Perspective</w:t>
      </w:r>
    </w:p>
    <w:p>
      <w:pPr>
        <w:pStyle w:val="Heading5"/>
        <w:spacing w:before="205"/>
      </w:pPr>
      <w:r>
        <w:rPr/>
        <w:t>Green</w:t>
      </w:r>
      <w:r>
        <w:rPr>
          <w:spacing w:val="-2"/>
        </w:rPr>
        <w:t> Path:</w:t>
      </w:r>
    </w:p>
    <w:p>
      <w:pPr>
        <w:pStyle w:val="BodyText"/>
        <w:spacing w:before="13"/>
        <w:rPr>
          <w:b/>
          <w:sz w:val="22"/>
        </w:rPr>
      </w:pPr>
    </w:p>
    <w:p>
      <w:pPr>
        <w:spacing w:before="0"/>
        <w:ind w:left="273" w:right="0" w:firstLine="0"/>
        <w:jc w:val="left"/>
        <w:rPr>
          <w:sz w:val="22"/>
        </w:rPr>
      </w:pPr>
      <w:r>
        <w:rPr>
          <w:sz w:val="22"/>
        </w:rPr>
        <w:t>TAR</w:t>
      </w:r>
      <w:r>
        <w:rPr>
          <w:spacing w:val="-3"/>
          <w:sz w:val="22"/>
        </w:rPr>
        <w:t> </w:t>
      </w:r>
      <w:r>
        <w:rPr>
          <w:sz w:val="22"/>
        </w:rPr>
        <w:t>Message</w:t>
      </w:r>
      <w:r>
        <w:rPr>
          <w:spacing w:val="-4"/>
          <w:sz w:val="22"/>
        </w:rPr>
        <w:t> </w:t>
      </w:r>
      <w:r>
        <w:rPr>
          <w:sz w:val="22"/>
        </w:rPr>
        <w:t>with</w:t>
      </w:r>
      <w:r>
        <w:rPr>
          <w:spacing w:val="-2"/>
          <w:sz w:val="22"/>
        </w:rPr>
        <w:t> </w:t>
      </w:r>
      <w:r>
        <w:rPr>
          <w:sz w:val="22"/>
        </w:rPr>
        <w:t>DE</w:t>
      </w:r>
      <w:r>
        <w:rPr>
          <w:spacing w:val="-4"/>
          <w:sz w:val="22"/>
        </w:rPr>
        <w:t> </w:t>
      </w:r>
      <w:r>
        <w:rPr>
          <w:sz w:val="22"/>
        </w:rPr>
        <w:t>39</w:t>
      </w:r>
      <w:r>
        <w:rPr>
          <w:spacing w:val="-2"/>
          <w:sz w:val="22"/>
        </w:rPr>
        <w:t> </w:t>
      </w:r>
      <w:r>
        <w:rPr>
          <w:sz w:val="22"/>
        </w:rPr>
        <w:t>=</w:t>
      </w:r>
      <w:r>
        <w:rPr>
          <w:spacing w:val="-2"/>
          <w:sz w:val="22"/>
        </w:rPr>
        <w:t> </w:t>
      </w:r>
      <w:r>
        <w:rPr>
          <w:spacing w:val="-5"/>
          <w:sz w:val="22"/>
        </w:rPr>
        <w:t>00.</w:t>
      </w:r>
    </w:p>
    <w:p>
      <w:pPr>
        <w:pStyle w:val="BodyText"/>
        <w:spacing w:before="10"/>
        <w:rPr>
          <w:sz w:val="22"/>
        </w:rPr>
      </w:pPr>
    </w:p>
    <w:p>
      <w:pPr>
        <w:pStyle w:val="Heading5"/>
      </w:pPr>
      <w:r>
        <w:rPr/>
        <w:t>Yellow</w:t>
      </w:r>
      <w:r>
        <w:rPr>
          <w:spacing w:val="-1"/>
        </w:rPr>
        <w:t> </w:t>
      </w:r>
      <w:r>
        <w:rPr>
          <w:spacing w:val="-2"/>
        </w:rPr>
        <w:t>Path:</w:t>
      </w:r>
    </w:p>
    <w:p>
      <w:pPr>
        <w:pStyle w:val="BodyText"/>
        <w:spacing w:before="10"/>
        <w:rPr>
          <w:b/>
          <w:sz w:val="22"/>
        </w:rPr>
      </w:pPr>
    </w:p>
    <w:p>
      <w:pPr>
        <w:spacing w:before="0"/>
        <w:ind w:left="273" w:right="0" w:firstLine="0"/>
        <w:jc w:val="left"/>
        <w:rPr>
          <w:sz w:val="22"/>
        </w:rPr>
      </w:pPr>
      <w:r>
        <w:rPr>
          <w:sz w:val="22"/>
        </w:rPr>
        <w:t>TAR</w:t>
      </w:r>
      <w:r>
        <w:rPr>
          <w:spacing w:val="-3"/>
          <w:sz w:val="22"/>
        </w:rPr>
        <w:t> </w:t>
      </w:r>
      <w:r>
        <w:rPr>
          <w:sz w:val="22"/>
        </w:rPr>
        <w:t>Message</w:t>
      </w:r>
      <w:r>
        <w:rPr>
          <w:spacing w:val="-4"/>
          <w:sz w:val="22"/>
        </w:rPr>
        <w:t> </w:t>
      </w:r>
      <w:r>
        <w:rPr>
          <w:sz w:val="22"/>
        </w:rPr>
        <w:t>with</w:t>
      </w:r>
      <w:r>
        <w:rPr>
          <w:spacing w:val="-2"/>
          <w:sz w:val="22"/>
        </w:rPr>
        <w:t> </w:t>
      </w:r>
      <w:r>
        <w:rPr>
          <w:sz w:val="22"/>
        </w:rPr>
        <w:t>DE</w:t>
      </w:r>
      <w:r>
        <w:rPr>
          <w:spacing w:val="-4"/>
          <w:sz w:val="22"/>
        </w:rPr>
        <w:t> </w:t>
      </w:r>
      <w:r>
        <w:rPr>
          <w:sz w:val="22"/>
        </w:rPr>
        <w:t>39</w:t>
      </w:r>
      <w:r>
        <w:rPr>
          <w:spacing w:val="-2"/>
          <w:sz w:val="22"/>
        </w:rPr>
        <w:t> </w:t>
      </w:r>
      <w:r>
        <w:rPr>
          <w:sz w:val="22"/>
        </w:rPr>
        <w:t>=</w:t>
      </w:r>
      <w:r>
        <w:rPr>
          <w:spacing w:val="-2"/>
          <w:sz w:val="22"/>
        </w:rPr>
        <w:t> </w:t>
      </w:r>
      <w:r>
        <w:rPr>
          <w:spacing w:val="-5"/>
          <w:sz w:val="22"/>
        </w:rPr>
        <w:t>85.</w:t>
      </w:r>
    </w:p>
    <w:p>
      <w:pPr>
        <w:pStyle w:val="BodyText"/>
        <w:spacing w:before="10"/>
        <w:rPr>
          <w:sz w:val="22"/>
        </w:rPr>
      </w:pPr>
    </w:p>
    <w:p>
      <w:pPr>
        <w:pStyle w:val="Heading5"/>
      </w:pPr>
      <w:r>
        <w:rPr/>
        <w:t>Red</w:t>
      </w:r>
      <w:r>
        <w:rPr>
          <w:spacing w:val="-2"/>
        </w:rPr>
        <w:t> Path:</w:t>
      </w:r>
    </w:p>
    <w:p>
      <w:pPr>
        <w:pStyle w:val="BodyText"/>
        <w:spacing w:before="10"/>
        <w:rPr>
          <w:b/>
          <w:sz w:val="22"/>
        </w:rPr>
      </w:pPr>
    </w:p>
    <w:p>
      <w:pPr>
        <w:spacing w:before="1"/>
        <w:ind w:left="273" w:right="0" w:firstLine="0"/>
        <w:jc w:val="left"/>
        <w:rPr>
          <w:sz w:val="22"/>
        </w:rPr>
      </w:pPr>
      <w:r>
        <w:rPr>
          <w:sz w:val="22"/>
        </w:rPr>
        <w:t>TAR</w:t>
      </w:r>
      <w:r>
        <w:rPr>
          <w:spacing w:val="-3"/>
          <w:sz w:val="22"/>
        </w:rPr>
        <w:t> </w:t>
      </w:r>
      <w:r>
        <w:rPr>
          <w:sz w:val="22"/>
        </w:rPr>
        <w:t>Message</w:t>
      </w:r>
      <w:r>
        <w:rPr>
          <w:spacing w:val="-4"/>
          <w:sz w:val="22"/>
        </w:rPr>
        <w:t> </w:t>
      </w:r>
      <w:r>
        <w:rPr>
          <w:sz w:val="22"/>
        </w:rPr>
        <w:t>with</w:t>
      </w:r>
      <w:r>
        <w:rPr>
          <w:spacing w:val="-2"/>
          <w:sz w:val="22"/>
        </w:rPr>
        <w:t> </w:t>
      </w:r>
      <w:r>
        <w:rPr>
          <w:sz w:val="22"/>
        </w:rPr>
        <w:t>DE</w:t>
      </w:r>
      <w:r>
        <w:rPr>
          <w:spacing w:val="-4"/>
          <w:sz w:val="22"/>
        </w:rPr>
        <w:t> </w:t>
      </w:r>
      <w:r>
        <w:rPr>
          <w:sz w:val="22"/>
        </w:rPr>
        <w:t>39</w:t>
      </w:r>
      <w:r>
        <w:rPr>
          <w:spacing w:val="-2"/>
          <w:sz w:val="22"/>
        </w:rPr>
        <w:t> </w:t>
      </w:r>
      <w:r>
        <w:rPr>
          <w:sz w:val="22"/>
        </w:rPr>
        <w:t>=</w:t>
      </w:r>
      <w:r>
        <w:rPr>
          <w:spacing w:val="-2"/>
          <w:sz w:val="22"/>
        </w:rPr>
        <w:t> </w:t>
      </w:r>
      <w:r>
        <w:rPr>
          <w:spacing w:val="-5"/>
          <w:sz w:val="22"/>
        </w:rPr>
        <w:t>05.</w:t>
      </w:r>
    </w:p>
    <w:p>
      <w:pPr>
        <w:spacing w:after="0"/>
        <w:jc w:val="left"/>
        <w:rPr>
          <w:sz w:val="22"/>
        </w:rPr>
        <w:sectPr>
          <w:pgSz w:w="11910" w:h="16840"/>
          <w:pgMar w:header="942" w:footer="1095" w:top="1680" w:bottom="1280" w:left="860" w:right="920"/>
        </w:sectPr>
      </w:pPr>
    </w:p>
    <w:p>
      <w:pPr>
        <w:pStyle w:val="Heading2"/>
      </w:pPr>
      <w:bookmarkStart w:name="_bookmark119" w:id="120"/>
      <w:bookmarkEnd w:id="120"/>
      <w:r>
        <w:rPr>
          <w:b w:val="0"/>
        </w:rPr>
      </w:r>
      <w:bookmarkStart w:name="_bookmark120" w:id="121"/>
      <w:bookmarkEnd w:id="121"/>
      <w:r>
        <w:rPr>
          <w:b w:val="0"/>
        </w:rPr>
      </w:r>
      <w:r>
        <w:rPr/>
        <w:t>Appendix</w:t>
      </w:r>
      <w:r>
        <w:rPr>
          <w:spacing w:val="-5"/>
        </w:rPr>
        <w:t> </w:t>
      </w:r>
      <w:r>
        <w:rPr/>
        <w:t>J</w:t>
      </w:r>
      <w:r>
        <w:rPr>
          <w:spacing w:val="-3"/>
        </w:rPr>
        <w:t> </w:t>
      </w:r>
      <w:r>
        <w:rPr/>
        <w:t>–</w:t>
      </w:r>
      <w:r>
        <w:rPr>
          <w:spacing w:val="-4"/>
        </w:rPr>
        <w:t> </w:t>
      </w:r>
      <w:r>
        <w:rPr/>
        <w:t>Message</w:t>
      </w:r>
      <w:r>
        <w:rPr>
          <w:spacing w:val="-5"/>
        </w:rPr>
        <w:t> </w:t>
      </w:r>
      <w:r>
        <w:rPr/>
        <w:t>Type</w:t>
      </w:r>
      <w:r>
        <w:rPr>
          <w:spacing w:val="-4"/>
        </w:rPr>
        <w:t> </w:t>
      </w:r>
      <w:r>
        <w:rPr>
          <w:spacing w:val="-2"/>
        </w:rPr>
        <w:t>Identifiers</w:t>
      </w:r>
    </w:p>
    <w:p>
      <w:pPr>
        <w:pStyle w:val="BodyText"/>
        <w:spacing w:before="51"/>
        <w:rPr>
          <w:b/>
        </w:rPr>
      </w:pPr>
    </w:p>
    <w:tbl>
      <w:tblPr>
        <w:tblW w:w="0" w:type="auto"/>
        <w:jc w:val="left"/>
        <w:tblInd w:w="283" w:type="dxa"/>
        <w:tblBorders>
          <w:top w:val="single" w:sz="4" w:space="0" w:color="F3F9FD"/>
          <w:left w:val="single" w:sz="4" w:space="0" w:color="F3F9FD"/>
          <w:bottom w:val="single" w:sz="4" w:space="0" w:color="F3F9FD"/>
          <w:right w:val="single" w:sz="4" w:space="0" w:color="F3F9FD"/>
          <w:insideH w:val="single" w:sz="4" w:space="0" w:color="F3F9FD"/>
          <w:insideV w:val="single" w:sz="4" w:space="0" w:color="F3F9FD"/>
        </w:tblBorders>
        <w:tblLayout w:type="fixed"/>
        <w:tblCellMar>
          <w:top w:w="0" w:type="dxa"/>
          <w:left w:w="0" w:type="dxa"/>
          <w:bottom w:w="0" w:type="dxa"/>
          <w:right w:w="0" w:type="dxa"/>
        </w:tblCellMar>
        <w:tblLook w:val="01E0"/>
      </w:tblPr>
      <w:tblGrid>
        <w:gridCol w:w="960"/>
        <w:gridCol w:w="8671"/>
      </w:tblGrid>
      <w:tr>
        <w:trPr>
          <w:trHeight w:val="482" w:hRule="atLeast"/>
        </w:trPr>
        <w:tc>
          <w:tcPr>
            <w:tcW w:w="960" w:type="dxa"/>
            <w:tcBorders>
              <w:bottom w:val="nil"/>
            </w:tcBorders>
          </w:tcPr>
          <w:p>
            <w:pPr>
              <w:pStyle w:val="TableParagraph"/>
              <w:spacing w:before="158"/>
              <w:ind w:left="14" w:right="3"/>
              <w:jc w:val="center"/>
              <w:rPr>
                <w:b/>
                <w:sz w:val="20"/>
              </w:rPr>
            </w:pPr>
            <w:r>
              <w:rPr>
                <w:b/>
                <w:spacing w:val="-5"/>
                <w:sz w:val="20"/>
              </w:rPr>
              <w:t>MTI</w:t>
            </w:r>
          </w:p>
        </w:tc>
        <w:tc>
          <w:tcPr>
            <w:tcW w:w="8671" w:type="dxa"/>
            <w:tcBorders>
              <w:bottom w:val="nil"/>
            </w:tcBorders>
          </w:tcPr>
          <w:p>
            <w:pPr>
              <w:pStyle w:val="TableParagraph"/>
              <w:spacing w:before="158"/>
              <w:ind w:left="57"/>
              <w:rPr>
                <w:b/>
                <w:sz w:val="20"/>
              </w:rPr>
            </w:pPr>
            <w:r>
              <w:rPr>
                <w:b/>
                <w:spacing w:val="-2"/>
                <w:sz w:val="20"/>
              </w:rPr>
              <w:t>Description</w:t>
            </w:r>
          </w:p>
        </w:tc>
      </w:tr>
      <w:tr>
        <w:trPr>
          <w:trHeight w:val="499" w:hRule="atLeast"/>
        </w:trPr>
        <w:tc>
          <w:tcPr>
            <w:tcW w:w="960" w:type="dxa"/>
            <w:tcBorders>
              <w:top w:val="nil"/>
              <w:bottom w:val="nil"/>
            </w:tcBorders>
            <w:shd w:val="clear" w:color="auto" w:fill="EFF8FD"/>
          </w:tcPr>
          <w:p>
            <w:pPr>
              <w:pStyle w:val="TableParagraph"/>
              <w:spacing w:before="167"/>
              <w:ind w:left="14" w:right="5"/>
              <w:jc w:val="center"/>
              <w:rPr>
                <w:sz w:val="20"/>
              </w:rPr>
            </w:pPr>
            <w:r>
              <w:rPr>
                <w:spacing w:val="-4"/>
                <w:sz w:val="20"/>
              </w:rPr>
              <w:t>0100</w:t>
            </w:r>
          </w:p>
        </w:tc>
        <w:tc>
          <w:tcPr>
            <w:tcW w:w="8671" w:type="dxa"/>
            <w:tcBorders>
              <w:top w:val="nil"/>
              <w:bottom w:val="nil"/>
            </w:tcBorders>
            <w:shd w:val="clear" w:color="auto" w:fill="EFF8FD"/>
          </w:tcPr>
          <w:p>
            <w:pPr>
              <w:pStyle w:val="TableParagraph"/>
              <w:spacing w:before="167"/>
              <w:ind w:left="57"/>
              <w:rPr>
                <w:sz w:val="20"/>
              </w:rPr>
            </w:pPr>
            <w:r>
              <w:rPr>
                <w:spacing w:val="-2"/>
                <w:sz w:val="20"/>
              </w:rPr>
              <w:t>Authorization</w:t>
            </w:r>
            <w:r>
              <w:rPr>
                <w:spacing w:val="11"/>
                <w:sz w:val="20"/>
              </w:rPr>
              <w:t> </w:t>
            </w:r>
            <w:r>
              <w:rPr>
                <w:spacing w:val="-2"/>
                <w:sz w:val="20"/>
              </w:rPr>
              <w:t>Request</w:t>
            </w:r>
          </w:p>
        </w:tc>
      </w:tr>
      <w:tr>
        <w:trPr>
          <w:trHeight w:val="482" w:hRule="atLeast"/>
        </w:trPr>
        <w:tc>
          <w:tcPr>
            <w:tcW w:w="960" w:type="dxa"/>
            <w:tcBorders>
              <w:top w:val="nil"/>
              <w:bottom w:val="nil"/>
            </w:tcBorders>
          </w:tcPr>
          <w:p>
            <w:pPr>
              <w:pStyle w:val="TableParagraph"/>
              <w:spacing w:before="160"/>
              <w:ind w:left="14" w:right="5"/>
              <w:jc w:val="center"/>
              <w:rPr>
                <w:sz w:val="20"/>
              </w:rPr>
            </w:pPr>
            <w:r>
              <w:rPr>
                <w:spacing w:val="-4"/>
                <w:sz w:val="20"/>
              </w:rPr>
              <w:t>0110</w:t>
            </w:r>
          </w:p>
        </w:tc>
        <w:tc>
          <w:tcPr>
            <w:tcW w:w="8671" w:type="dxa"/>
            <w:tcBorders>
              <w:top w:val="nil"/>
              <w:bottom w:val="nil"/>
            </w:tcBorders>
          </w:tcPr>
          <w:p>
            <w:pPr>
              <w:pStyle w:val="TableParagraph"/>
              <w:spacing w:before="160"/>
              <w:ind w:left="57"/>
              <w:rPr>
                <w:sz w:val="20"/>
              </w:rPr>
            </w:pPr>
            <w:r>
              <w:rPr>
                <w:spacing w:val="-2"/>
                <w:sz w:val="20"/>
              </w:rPr>
              <w:t>Authorization</w:t>
            </w:r>
            <w:r>
              <w:rPr>
                <w:spacing w:val="11"/>
                <w:sz w:val="20"/>
              </w:rPr>
              <w:t> </w:t>
            </w:r>
            <w:r>
              <w:rPr>
                <w:spacing w:val="-2"/>
                <w:sz w:val="20"/>
              </w:rPr>
              <w:t>Response</w:t>
            </w:r>
          </w:p>
        </w:tc>
      </w:tr>
      <w:tr>
        <w:trPr>
          <w:trHeight w:val="501" w:hRule="atLeast"/>
        </w:trPr>
        <w:tc>
          <w:tcPr>
            <w:tcW w:w="960" w:type="dxa"/>
            <w:tcBorders>
              <w:top w:val="nil"/>
              <w:bottom w:val="nil"/>
            </w:tcBorders>
            <w:shd w:val="clear" w:color="auto" w:fill="EFF8FD"/>
          </w:tcPr>
          <w:p>
            <w:pPr>
              <w:pStyle w:val="TableParagraph"/>
              <w:spacing w:before="167"/>
              <w:ind w:left="14" w:right="5"/>
              <w:jc w:val="center"/>
              <w:rPr>
                <w:sz w:val="20"/>
              </w:rPr>
            </w:pPr>
            <w:r>
              <w:rPr>
                <w:spacing w:val="-4"/>
                <w:sz w:val="20"/>
              </w:rPr>
              <w:t>0100</w:t>
            </w:r>
          </w:p>
        </w:tc>
        <w:tc>
          <w:tcPr>
            <w:tcW w:w="8671" w:type="dxa"/>
            <w:tcBorders>
              <w:top w:val="nil"/>
              <w:bottom w:val="nil"/>
            </w:tcBorders>
            <w:shd w:val="clear" w:color="auto" w:fill="EFF8FD"/>
          </w:tcPr>
          <w:p>
            <w:pPr>
              <w:pStyle w:val="TableParagraph"/>
              <w:spacing w:before="167"/>
              <w:ind w:left="57"/>
              <w:rPr>
                <w:sz w:val="20"/>
              </w:rPr>
            </w:pPr>
            <w:r>
              <w:rPr>
                <w:sz w:val="20"/>
              </w:rPr>
              <w:t>Token</w:t>
            </w:r>
            <w:r>
              <w:rPr>
                <w:spacing w:val="-9"/>
                <w:sz w:val="20"/>
              </w:rPr>
              <w:t> </w:t>
            </w:r>
            <w:r>
              <w:rPr>
                <w:sz w:val="20"/>
              </w:rPr>
              <w:t>Provisioning</w:t>
            </w:r>
            <w:r>
              <w:rPr>
                <w:spacing w:val="-5"/>
                <w:sz w:val="20"/>
              </w:rPr>
              <w:t> </w:t>
            </w:r>
            <w:r>
              <w:rPr>
                <w:sz w:val="20"/>
              </w:rPr>
              <w:t>–</w:t>
            </w:r>
            <w:r>
              <w:rPr>
                <w:spacing w:val="-5"/>
                <w:sz w:val="20"/>
              </w:rPr>
              <w:t> </w:t>
            </w:r>
            <w:r>
              <w:rPr>
                <w:sz w:val="20"/>
              </w:rPr>
              <w:t>Send</w:t>
            </w:r>
            <w:r>
              <w:rPr>
                <w:spacing w:val="-7"/>
                <w:sz w:val="20"/>
              </w:rPr>
              <w:t> </w:t>
            </w:r>
            <w:r>
              <w:rPr>
                <w:sz w:val="20"/>
              </w:rPr>
              <w:t>OTP</w:t>
            </w:r>
            <w:r>
              <w:rPr>
                <w:spacing w:val="-7"/>
                <w:sz w:val="20"/>
              </w:rPr>
              <w:t> </w:t>
            </w:r>
            <w:r>
              <w:rPr>
                <w:spacing w:val="-2"/>
                <w:sz w:val="20"/>
              </w:rPr>
              <w:t>Request</w:t>
            </w:r>
          </w:p>
        </w:tc>
      </w:tr>
      <w:tr>
        <w:trPr>
          <w:trHeight w:val="482" w:hRule="atLeast"/>
        </w:trPr>
        <w:tc>
          <w:tcPr>
            <w:tcW w:w="960" w:type="dxa"/>
            <w:tcBorders>
              <w:top w:val="nil"/>
              <w:bottom w:val="nil"/>
            </w:tcBorders>
          </w:tcPr>
          <w:p>
            <w:pPr>
              <w:pStyle w:val="TableParagraph"/>
              <w:spacing w:before="158"/>
              <w:ind w:left="14" w:right="5"/>
              <w:jc w:val="center"/>
              <w:rPr>
                <w:sz w:val="20"/>
              </w:rPr>
            </w:pPr>
            <w:r>
              <w:rPr>
                <w:spacing w:val="-4"/>
                <w:sz w:val="20"/>
              </w:rPr>
              <w:t>0110</w:t>
            </w:r>
          </w:p>
        </w:tc>
        <w:tc>
          <w:tcPr>
            <w:tcW w:w="8671" w:type="dxa"/>
            <w:tcBorders>
              <w:top w:val="nil"/>
              <w:bottom w:val="nil"/>
            </w:tcBorders>
          </w:tcPr>
          <w:p>
            <w:pPr>
              <w:pStyle w:val="TableParagraph"/>
              <w:spacing w:before="158"/>
              <w:ind w:left="57"/>
              <w:rPr>
                <w:sz w:val="20"/>
              </w:rPr>
            </w:pPr>
            <w:r>
              <w:rPr>
                <w:sz w:val="20"/>
              </w:rPr>
              <w:t>Token</w:t>
            </w:r>
            <w:r>
              <w:rPr>
                <w:spacing w:val="-9"/>
                <w:sz w:val="20"/>
              </w:rPr>
              <w:t> </w:t>
            </w:r>
            <w:r>
              <w:rPr>
                <w:sz w:val="20"/>
              </w:rPr>
              <w:t>Provisioning</w:t>
            </w:r>
            <w:r>
              <w:rPr>
                <w:spacing w:val="-5"/>
                <w:sz w:val="20"/>
              </w:rPr>
              <w:t> </w:t>
            </w:r>
            <w:r>
              <w:rPr>
                <w:sz w:val="20"/>
              </w:rPr>
              <w:t>–</w:t>
            </w:r>
            <w:r>
              <w:rPr>
                <w:spacing w:val="-5"/>
                <w:sz w:val="20"/>
              </w:rPr>
              <w:t> </w:t>
            </w:r>
            <w:r>
              <w:rPr>
                <w:sz w:val="20"/>
              </w:rPr>
              <w:t>Send</w:t>
            </w:r>
            <w:r>
              <w:rPr>
                <w:spacing w:val="-7"/>
                <w:sz w:val="20"/>
              </w:rPr>
              <w:t> </w:t>
            </w:r>
            <w:r>
              <w:rPr>
                <w:sz w:val="20"/>
              </w:rPr>
              <w:t>OTP</w:t>
            </w:r>
            <w:r>
              <w:rPr>
                <w:spacing w:val="-7"/>
                <w:sz w:val="20"/>
              </w:rPr>
              <w:t> </w:t>
            </w:r>
            <w:r>
              <w:rPr>
                <w:spacing w:val="-2"/>
                <w:sz w:val="20"/>
              </w:rPr>
              <w:t>Response</w:t>
            </w:r>
          </w:p>
        </w:tc>
      </w:tr>
      <w:tr>
        <w:trPr>
          <w:trHeight w:val="499" w:hRule="atLeast"/>
        </w:trPr>
        <w:tc>
          <w:tcPr>
            <w:tcW w:w="960" w:type="dxa"/>
            <w:tcBorders>
              <w:top w:val="nil"/>
              <w:bottom w:val="nil"/>
            </w:tcBorders>
            <w:shd w:val="clear" w:color="auto" w:fill="EFF8FD"/>
          </w:tcPr>
          <w:p>
            <w:pPr>
              <w:pStyle w:val="TableParagraph"/>
              <w:spacing w:before="167"/>
              <w:ind w:left="14" w:right="5"/>
              <w:jc w:val="center"/>
              <w:rPr>
                <w:sz w:val="20"/>
              </w:rPr>
            </w:pPr>
            <w:r>
              <w:rPr>
                <w:spacing w:val="-4"/>
                <w:sz w:val="20"/>
              </w:rPr>
              <w:t>0120</w:t>
            </w:r>
          </w:p>
        </w:tc>
        <w:tc>
          <w:tcPr>
            <w:tcW w:w="8671" w:type="dxa"/>
            <w:tcBorders>
              <w:top w:val="nil"/>
              <w:bottom w:val="nil"/>
            </w:tcBorders>
            <w:shd w:val="clear" w:color="auto" w:fill="EFF8FD"/>
          </w:tcPr>
          <w:p>
            <w:pPr>
              <w:pStyle w:val="TableParagraph"/>
              <w:spacing w:before="167"/>
              <w:ind w:left="57"/>
              <w:rPr>
                <w:sz w:val="20"/>
              </w:rPr>
            </w:pPr>
            <w:r>
              <w:rPr>
                <w:sz w:val="20"/>
              </w:rPr>
              <w:t>Token</w:t>
            </w:r>
            <w:r>
              <w:rPr>
                <w:spacing w:val="-8"/>
                <w:sz w:val="20"/>
              </w:rPr>
              <w:t> </w:t>
            </w:r>
            <w:r>
              <w:rPr>
                <w:sz w:val="20"/>
              </w:rPr>
              <w:t>OTP</w:t>
            </w:r>
            <w:r>
              <w:rPr>
                <w:spacing w:val="-6"/>
                <w:sz w:val="20"/>
              </w:rPr>
              <w:t> </w:t>
            </w:r>
            <w:r>
              <w:rPr>
                <w:spacing w:val="-2"/>
                <w:sz w:val="20"/>
              </w:rPr>
              <w:t>Notification</w:t>
            </w:r>
          </w:p>
        </w:tc>
      </w:tr>
      <w:tr>
        <w:trPr>
          <w:trHeight w:val="483" w:hRule="atLeast"/>
        </w:trPr>
        <w:tc>
          <w:tcPr>
            <w:tcW w:w="960" w:type="dxa"/>
            <w:tcBorders>
              <w:top w:val="nil"/>
              <w:bottom w:val="nil"/>
            </w:tcBorders>
          </w:tcPr>
          <w:p>
            <w:pPr>
              <w:pStyle w:val="TableParagraph"/>
              <w:spacing w:before="161"/>
              <w:ind w:left="14" w:right="5"/>
              <w:jc w:val="center"/>
              <w:rPr>
                <w:sz w:val="20"/>
              </w:rPr>
            </w:pPr>
            <w:r>
              <w:rPr>
                <w:spacing w:val="-4"/>
                <w:sz w:val="20"/>
              </w:rPr>
              <w:t>0130</w:t>
            </w:r>
          </w:p>
        </w:tc>
        <w:tc>
          <w:tcPr>
            <w:tcW w:w="8671" w:type="dxa"/>
            <w:tcBorders>
              <w:top w:val="nil"/>
              <w:bottom w:val="nil"/>
            </w:tcBorders>
          </w:tcPr>
          <w:p>
            <w:pPr>
              <w:pStyle w:val="TableParagraph"/>
              <w:spacing w:before="161"/>
              <w:ind w:left="57"/>
              <w:rPr>
                <w:sz w:val="20"/>
              </w:rPr>
            </w:pPr>
            <w:r>
              <w:rPr>
                <w:sz w:val="20"/>
              </w:rPr>
              <w:t>Token</w:t>
            </w:r>
            <w:r>
              <w:rPr>
                <w:spacing w:val="-10"/>
                <w:sz w:val="20"/>
              </w:rPr>
              <w:t> </w:t>
            </w:r>
            <w:r>
              <w:rPr>
                <w:sz w:val="20"/>
              </w:rPr>
              <w:t>OTP</w:t>
            </w:r>
            <w:r>
              <w:rPr>
                <w:spacing w:val="-8"/>
                <w:sz w:val="20"/>
              </w:rPr>
              <w:t> </w:t>
            </w:r>
            <w:r>
              <w:rPr>
                <w:sz w:val="20"/>
              </w:rPr>
              <w:t>Notification</w:t>
            </w:r>
            <w:r>
              <w:rPr>
                <w:spacing w:val="-9"/>
                <w:sz w:val="20"/>
              </w:rPr>
              <w:t> </w:t>
            </w:r>
            <w:r>
              <w:rPr>
                <w:spacing w:val="-2"/>
                <w:sz w:val="20"/>
              </w:rPr>
              <w:t>Response</w:t>
            </w:r>
          </w:p>
        </w:tc>
      </w:tr>
      <w:tr>
        <w:trPr>
          <w:trHeight w:val="501" w:hRule="atLeast"/>
        </w:trPr>
        <w:tc>
          <w:tcPr>
            <w:tcW w:w="960" w:type="dxa"/>
            <w:tcBorders>
              <w:top w:val="nil"/>
              <w:bottom w:val="nil"/>
            </w:tcBorders>
            <w:shd w:val="clear" w:color="auto" w:fill="EFF8FD"/>
          </w:tcPr>
          <w:p>
            <w:pPr>
              <w:pStyle w:val="TableParagraph"/>
              <w:spacing w:before="170"/>
              <w:ind w:left="14" w:right="5"/>
              <w:jc w:val="center"/>
              <w:rPr>
                <w:sz w:val="20"/>
              </w:rPr>
            </w:pPr>
            <w:r>
              <w:rPr>
                <w:spacing w:val="-4"/>
                <w:sz w:val="20"/>
              </w:rPr>
              <w:t>0120</w:t>
            </w:r>
          </w:p>
        </w:tc>
        <w:tc>
          <w:tcPr>
            <w:tcW w:w="8671" w:type="dxa"/>
            <w:tcBorders>
              <w:top w:val="nil"/>
              <w:bottom w:val="nil"/>
            </w:tcBorders>
            <w:shd w:val="clear" w:color="auto" w:fill="EFF8FD"/>
          </w:tcPr>
          <w:p>
            <w:pPr>
              <w:pStyle w:val="TableParagraph"/>
              <w:spacing w:before="170"/>
              <w:ind w:left="57"/>
              <w:rPr>
                <w:sz w:val="20"/>
              </w:rPr>
            </w:pPr>
            <w:r>
              <w:rPr>
                <w:sz w:val="20"/>
              </w:rPr>
              <w:t>Advice</w:t>
            </w:r>
            <w:r>
              <w:rPr>
                <w:spacing w:val="-12"/>
                <w:sz w:val="20"/>
              </w:rPr>
              <w:t> </w:t>
            </w:r>
            <w:r>
              <w:rPr>
                <w:sz w:val="20"/>
              </w:rPr>
              <w:t>Authorization</w:t>
            </w:r>
            <w:r>
              <w:rPr>
                <w:spacing w:val="-12"/>
                <w:sz w:val="20"/>
              </w:rPr>
              <w:t> </w:t>
            </w:r>
            <w:r>
              <w:rPr>
                <w:spacing w:val="-2"/>
                <w:sz w:val="20"/>
              </w:rPr>
              <w:t>Request</w:t>
            </w:r>
          </w:p>
        </w:tc>
      </w:tr>
      <w:tr>
        <w:trPr>
          <w:trHeight w:val="482" w:hRule="atLeast"/>
        </w:trPr>
        <w:tc>
          <w:tcPr>
            <w:tcW w:w="960" w:type="dxa"/>
            <w:tcBorders>
              <w:top w:val="nil"/>
              <w:bottom w:val="nil"/>
            </w:tcBorders>
          </w:tcPr>
          <w:p>
            <w:pPr>
              <w:pStyle w:val="TableParagraph"/>
              <w:spacing w:before="158"/>
              <w:ind w:left="14" w:right="5"/>
              <w:jc w:val="center"/>
              <w:rPr>
                <w:sz w:val="20"/>
              </w:rPr>
            </w:pPr>
            <w:r>
              <w:rPr>
                <w:spacing w:val="-4"/>
                <w:sz w:val="20"/>
              </w:rPr>
              <w:t>0130</w:t>
            </w:r>
          </w:p>
        </w:tc>
        <w:tc>
          <w:tcPr>
            <w:tcW w:w="8671" w:type="dxa"/>
            <w:tcBorders>
              <w:top w:val="nil"/>
              <w:bottom w:val="nil"/>
            </w:tcBorders>
          </w:tcPr>
          <w:p>
            <w:pPr>
              <w:pStyle w:val="TableParagraph"/>
              <w:spacing w:before="158"/>
              <w:ind w:left="57"/>
              <w:rPr>
                <w:sz w:val="20"/>
              </w:rPr>
            </w:pPr>
            <w:r>
              <w:rPr>
                <w:sz w:val="20"/>
              </w:rPr>
              <w:t>Authorization</w:t>
            </w:r>
            <w:r>
              <w:rPr>
                <w:spacing w:val="-11"/>
                <w:sz w:val="20"/>
              </w:rPr>
              <w:t> </w:t>
            </w:r>
            <w:r>
              <w:rPr>
                <w:sz w:val="20"/>
              </w:rPr>
              <w:t>Advice</w:t>
            </w:r>
            <w:r>
              <w:rPr>
                <w:spacing w:val="-11"/>
                <w:sz w:val="20"/>
              </w:rPr>
              <w:t> </w:t>
            </w:r>
            <w:r>
              <w:rPr>
                <w:spacing w:val="-2"/>
                <w:sz w:val="20"/>
              </w:rPr>
              <w:t>Response</w:t>
            </w:r>
          </w:p>
        </w:tc>
      </w:tr>
      <w:tr>
        <w:trPr>
          <w:trHeight w:val="501" w:hRule="atLeast"/>
        </w:trPr>
        <w:tc>
          <w:tcPr>
            <w:tcW w:w="960" w:type="dxa"/>
            <w:tcBorders>
              <w:top w:val="nil"/>
              <w:bottom w:val="nil"/>
            </w:tcBorders>
            <w:shd w:val="clear" w:color="auto" w:fill="EFF8FD"/>
          </w:tcPr>
          <w:p>
            <w:pPr>
              <w:pStyle w:val="TableParagraph"/>
              <w:spacing w:before="167"/>
              <w:ind w:left="14" w:right="5"/>
              <w:jc w:val="center"/>
              <w:rPr>
                <w:sz w:val="20"/>
              </w:rPr>
            </w:pPr>
            <w:r>
              <w:rPr>
                <w:spacing w:val="-4"/>
                <w:sz w:val="20"/>
              </w:rPr>
              <w:t>0200</w:t>
            </w:r>
          </w:p>
        </w:tc>
        <w:tc>
          <w:tcPr>
            <w:tcW w:w="8671" w:type="dxa"/>
            <w:tcBorders>
              <w:top w:val="nil"/>
              <w:bottom w:val="nil"/>
            </w:tcBorders>
            <w:shd w:val="clear" w:color="auto" w:fill="EFF8FD"/>
          </w:tcPr>
          <w:p>
            <w:pPr>
              <w:pStyle w:val="TableParagraph"/>
              <w:spacing w:before="167"/>
              <w:ind w:left="57"/>
              <w:rPr>
                <w:sz w:val="20"/>
              </w:rPr>
            </w:pPr>
            <w:r>
              <w:rPr>
                <w:sz w:val="20"/>
              </w:rPr>
              <w:t>Financial</w:t>
            </w:r>
            <w:r>
              <w:rPr>
                <w:spacing w:val="-14"/>
                <w:sz w:val="20"/>
              </w:rPr>
              <w:t> </w:t>
            </w:r>
            <w:r>
              <w:rPr>
                <w:sz w:val="20"/>
              </w:rPr>
              <w:t>Transaction</w:t>
            </w:r>
            <w:r>
              <w:rPr>
                <w:spacing w:val="-14"/>
                <w:sz w:val="20"/>
              </w:rPr>
              <w:t> </w:t>
            </w:r>
            <w:r>
              <w:rPr>
                <w:spacing w:val="-2"/>
                <w:sz w:val="20"/>
              </w:rPr>
              <w:t>Request</w:t>
            </w:r>
          </w:p>
        </w:tc>
      </w:tr>
      <w:tr>
        <w:trPr>
          <w:trHeight w:val="479" w:hRule="atLeast"/>
        </w:trPr>
        <w:tc>
          <w:tcPr>
            <w:tcW w:w="960" w:type="dxa"/>
            <w:tcBorders>
              <w:top w:val="nil"/>
              <w:bottom w:val="nil"/>
            </w:tcBorders>
          </w:tcPr>
          <w:p>
            <w:pPr>
              <w:pStyle w:val="TableParagraph"/>
              <w:spacing w:before="158"/>
              <w:ind w:left="14" w:right="5"/>
              <w:jc w:val="center"/>
              <w:rPr>
                <w:sz w:val="20"/>
              </w:rPr>
            </w:pPr>
            <w:r>
              <w:rPr>
                <w:spacing w:val="-4"/>
                <w:sz w:val="20"/>
              </w:rPr>
              <w:t>0210</w:t>
            </w:r>
          </w:p>
        </w:tc>
        <w:tc>
          <w:tcPr>
            <w:tcW w:w="8671" w:type="dxa"/>
            <w:tcBorders>
              <w:top w:val="nil"/>
              <w:bottom w:val="nil"/>
            </w:tcBorders>
          </w:tcPr>
          <w:p>
            <w:pPr>
              <w:pStyle w:val="TableParagraph"/>
              <w:spacing w:before="158"/>
              <w:ind w:left="57"/>
              <w:rPr>
                <w:sz w:val="20"/>
              </w:rPr>
            </w:pPr>
            <w:r>
              <w:rPr>
                <w:sz w:val="20"/>
              </w:rPr>
              <w:t>Financial</w:t>
            </w:r>
            <w:r>
              <w:rPr>
                <w:spacing w:val="-14"/>
                <w:sz w:val="20"/>
              </w:rPr>
              <w:t> </w:t>
            </w:r>
            <w:r>
              <w:rPr>
                <w:sz w:val="20"/>
              </w:rPr>
              <w:t>Transaction</w:t>
            </w:r>
            <w:r>
              <w:rPr>
                <w:spacing w:val="-14"/>
                <w:sz w:val="20"/>
              </w:rPr>
              <w:t> </w:t>
            </w:r>
            <w:r>
              <w:rPr>
                <w:spacing w:val="-2"/>
                <w:sz w:val="20"/>
              </w:rPr>
              <w:t>Response</w:t>
            </w:r>
          </w:p>
        </w:tc>
      </w:tr>
      <w:tr>
        <w:trPr>
          <w:trHeight w:val="501" w:hRule="atLeast"/>
        </w:trPr>
        <w:tc>
          <w:tcPr>
            <w:tcW w:w="960" w:type="dxa"/>
            <w:tcBorders>
              <w:top w:val="nil"/>
              <w:bottom w:val="nil"/>
            </w:tcBorders>
            <w:shd w:val="clear" w:color="auto" w:fill="EFF8FD"/>
          </w:tcPr>
          <w:p>
            <w:pPr>
              <w:pStyle w:val="TableParagraph"/>
              <w:spacing w:before="170"/>
              <w:ind w:left="14" w:right="5"/>
              <w:jc w:val="center"/>
              <w:rPr>
                <w:sz w:val="20"/>
              </w:rPr>
            </w:pPr>
            <w:r>
              <w:rPr>
                <w:spacing w:val="-4"/>
                <w:sz w:val="20"/>
              </w:rPr>
              <w:t>0220</w:t>
            </w:r>
          </w:p>
        </w:tc>
        <w:tc>
          <w:tcPr>
            <w:tcW w:w="8671" w:type="dxa"/>
            <w:tcBorders>
              <w:top w:val="nil"/>
              <w:bottom w:val="nil"/>
            </w:tcBorders>
            <w:shd w:val="clear" w:color="auto" w:fill="EFF8FD"/>
          </w:tcPr>
          <w:p>
            <w:pPr>
              <w:pStyle w:val="TableParagraph"/>
              <w:spacing w:before="170"/>
              <w:ind w:left="57"/>
              <w:rPr>
                <w:sz w:val="20"/>
              </w:rPr>
            </w:pPr>
            <w:r>
              <w:rPr>
                <w:sz w:val="20"/>
              </w:rPr>
              <w:t>Financial</w:t>
            </w:r>
            <w:r>
              <w:rPr>
                <w:spacing w:val="-14"/>
                <w:sz w:val="20"/>
              </w:rPr>
              <w:t> </w:t>
            </w:r>
            <w:r>
              <w:rPr>
                <w:sz w:val="20"/>
              </w:rPr>
              <w:t>Transaction</w:t>
            </w:r>
            <w:r>
              <w:rPr>
                <w:spacing w:val="-12"/>
                <w:sz w:val="20"/>
              </w:rPr>
              <w:t> </w:t>
            </w:r>
            <w:r>
              <w:rPr>
                <w:spacing w:val="-2"/>
                <w:sz w:val="20"/>
              </w:rPr>
              <w:t>Advice</w:t>
            </w:r>
          </w:p>
        </w:tc>
      </w:tr>
      <w:tr>
        <w:trPr>
          <w:trHeight w:val="482" w:hRule="atLeast"/>
        </w:trPr>
        <w:tc>
          <w:tcPr>
            <w:tcW w:w="960" w:type="dxa"/>
            <w:tcBorders>
              <w:top w:val="nil"/>
              <w:bottom w:val="nil"/>
            </w:tcBorders>
          </w:tcPr>
          <w:p>
            <w:pPr>
              <w:pStyle w:val="TableParagraph"/>
              <w:spacing w:before="158"/>
              <w:ind w:left="14" w:right="5"/>
              <w:jc w:val="center"/>
              <w:rPr>
                <w:sz w:val="20"/>
              </w:rPr>
            </w:pPr>
            <w:r>
              <w:rPr>
                <w:spacing w:val="-4"/>
                <w:sz w:val="20"/>
              </w:rPr>
              <w:t>0230</w:t>
            </w:r>
          </w:p>
        </w:tc>
        <w:tc>
          <w:tcPr>
            <w:tcW w:w="8671" w:type="dxa"/>
            <w:tcBorders>
              <w:top w:val="nil"/>
              <w:bottom w:val="nil"/>
            </w:tcBorders>
          </w:tcPr>
          <w:p>
            <w:pPr>
              <w:pStyle w:val="TableParagraph"/>
              <w:spacing w:before="158"/>
              <w:ind w:left="57"/>
              <w:rPr>
                <w:sz w:val="20"/>
              </w:rPr>
            </w:pPr>
            <w:r>
              <w:rPr>
                <w:sz w:val="20"/>
              </w:rPr>
              <w:t>Financial</w:t>
            </w:r>
            <w:r>
              <w:rPr>
                <w:spacing w:val="-14"/>
                <w:sz w:val="20"/>
              </w:rPr>
              <w:t> </w:t>
            </w:r>
            <w:r>
              <w:rPr>
                <w:sz w:val="20"/>
              </w:rPr>
              <w:t>Transaction</w:t>
            </w:r>
            <w:r>
              <w:rPr>
                <w:spacing w:val="-14"/>
                <w:sz w:val="20"/>
              </w:rPr>
              <w:t> </w:t>
            </w:r>
            <w:r>
              <w:rPr>
                <w:spacing w:val="-2"/>
                <w:sz w:val="20"/>
              </w:rPr>
              <w:t>Response</w:t>
            </w:r>
          </w:p>
        </w:tc>
      </w:tr>
      <w:tr>
        <w:trPr>
          <w:trHeight w:val="501" w:hRule="atLeast"/>
        </w:trPr>
        <w:tc>
          <w:tcPr>
            <w:tcW w:w="960" w:type="dxa"/>
            <w:tcBorders>
              <w:top w:val="nil"/>
              <w:bottom w:val="nil"/>
            </w:tcBorders>
            <w:shd w:val="clear" w:color="auto" w:fill="EFF8FD"/>
          </w:tcPr>
          <w:p>
            <w:pPr>
              <w:pStyle w:val="TableParagraph"/>
              <w:spacing w:before="168"/>
              <w:ind w:left="14" w:right="5"/>
              <w:jc w:val="center"/>
              <w:rPr>
                <w:sz w:val="20"/>
              </w:rPr>
            </w:pPr>
            <w:r>
              <w:rPr>
                <w:spacing w:val="-4"/>
                <w:sz w:val="20"/>
              </w:rPr>
              <w:t>0302</w:t>
            </w:r>
          </w:p>
        </w:tc>
        <w:tc>
          <w:tcPr>
            <w:tcW w:w="8671" w:type="dxa"/>
            <w:tcBorders>
              <w:top w:val="nil"/>
              <w:bottom w:val="nil"/>
            </w:tcBorders>
            <w:shd w:val="clear" w:color="auto" w:fill="EFF8FD"/>
          </w:tcPr>
          <w:p>
            <w:pPr>
              <w:pStyle w:val="TableParagraph"/>
              <w:spacing w:before="168"/>
              <w:ind w:left="57"/>
              <w:rPr>
                <w:sz w:val="20"/>
              </w:rPr>
            </w:pPr>
            <w:r>
              <w:rPr>
                <w:sz w:val="20"/>
              </w:rPr>
              <w:t>File</w:t>
            </w:r>
            <w:r>
              <w:rPr>
                <w:spacing w:val="-8"/>
                <w:sz w:val="20"/>
              </w:rPr>
              <w:t> </w:t>
            </w:r>
            <w:r>
              <w:rPr>
                <w:sz w:val="20"/>
              </w:rPr>
              <w:t>Update</w:t>
            </w:r>
            <w:r>
              <w:rPr>
                <w:spacing w:val="-8"/>
                <w:sz w:val="20"/>
              </w:rPr>
              <w:t> </w:t>
            </w:r>
            <w:r>
              <w:rPr>
                <w:spacing w:val="-2"/>
                <w:sz w:val="20"/>
              </w:rPr>
              <w:t>Request</w:t>
            </w:r>
          </w:p>
        </w:tc>
      </w:tr>
      <w:tr>
        <w:trPr>
          <w:trHeight w:val="479" w:hRule="atLeast"/>
        </w:trPr>
        <w:tc>
          <w:tcPr>
            <w:tcW w:w="960" w:type="dxa"/>
            <w:tcBorders>
              <w:top w:val="nil"/>
              <w:bottom w:val="nil"/>
            </w:tcBorders>
          </w:tcPr>
          <w:p>
            <w:pPr>
              <w:pStyle w:val="TableParagraph"/>
              <w:spacing w:before="158"/>
              <w:ind w:left="14" w:right="5"/>
              <w:jc w:val="center"/>
              <w:rPr>
                <w:sz w:val="20"/>
              </w:rPr>
            </w:pPr>
            <w:r>
              <w:rPr>
                <w:spacing w:val="-4"/>
                <w:sz w:val="20"/>
              </w:rPr>
              <w:t>0312</w:t>
            </w:r>
          </w:p>
        </w:tc>
        <w:tc>
          <w:tcPr>
            <w:tcW w:w="8671" w:type="dxa"/>
            <w:tcBorders>
              <w:top w:val="nil"/>
              <w:bottom w:val="nil"/>
            </w:tcBorders>
          </w:tcPr>
          <w:p>
            <w:pPr>
              <w:pStyle w:val="TableParagraph"/>
              <w:spacing w:before="158"/>
              <w:ind w:left="57"/>
              <w:rPr>
                <w:sz w:val="20"/>
              </w:rPr>
            </w:pPr>
            <w:r>
              <w:rPr>
                <w:sz w:val="20"/>
              </w:rPr>
              <w:t>File</w:t>
            </w:r>
            <w:r>
              <w:rPr>
                <w:spacing w:val="-8"/>
                <w:sz w:val="20"/>
              </w:rPr>
              <w:t> </w:t>
            </w:r>
            <w:r>
              <w:rPr>
                <w:sz w:val="20"/>
              </w:rPr>
              <w:t>Update</w:t>
            </w:r>
            <w:r>
              <w:rPr>
                <w:spacing w:val="-9"/>
                <w:sz w:val="20"/>
              </w:rPr>
              <w:t> </w:t>
            </w:r>
            <w:r>
              <w:rPr>
                <w:sz w:val="20"/>
              </w:rPr>
              <w:t>Request</w:t>
            </w:r>
            <w:r>
              <w:rPr>
                <w:spacing w:val="-10"/>
                <w:sz w:val="20"/>
              </w:rPr>
              <w:t> </w:t>
            </w:r>
            <w:r>
              <w:rPr>
                <w:spacing w:val="-2"/>
                <w:sz w:val="20"/>
              </w:rPr>
              <w:t>Response</w:t>
            </w:r>
          </w:p>
        </w:tc>
      </w:tr>
      <w:tr>
        <w:trPr>
          <w:trHeight w:val="501" w:hRule="atLeast"/>
        </w:trPr>
        <w:tc>
          <w:tcPr>
            <w:tcW w:w="960" w:type="dxa"/>
            <w:tcBorders>
              <w:top w:val="nil"/>
              <w:bottom w:val="nil"/>
            </w:tcBorders>
            <w:shd w:val="clear" w:color="auto" w:fill="EFF8FD"/>
          </w:tcPr>
          <w:p>
            <w:pPr>
              <w:pStyle w:val="TableParagraph"/>
              <w:spacing w:before="170"/>
              <w:ind w:left="14" w:right="5"/>
              <w:jc w:val="center"/>
              <w:rPr>
                <w:sz w:val="20"/>
              </w:rPr>
            </w:pPr>
            <w:r>
              <w:rPr>
                <w:spacing w:val="-4"/>
                <w:sz w:val="20"/>
              </w:rPr>
              <w:t>0420</w:t>
            </w:r>
          </w:p>
        </w:tc>
        <w:tc>
          <w:tcPr>
            <w:tcW w:w="8671" w:type="dxa"/>
            <w:tcBorders>
              <w:top w:val="nil"/>
              <w:bottom w:val="nil"/>
            </w:tcBorders>
            <w:shd w:val="clear" w:color="auto" w:fill="EFF8FD"/>
          </w:tcPr>
          <w:p>
            <w:pPr>
              <w:pStyle w:val="TableParagraph"/>
              <w:spacing w:before="170"/>
              <w:ind w:left="57"/>
              <w:rPr>
                <w:sz w:val="20"/>
              </w:rPr>
            </w:pPr>
            <w:r>
              <w:rPr>
                <w:sz w:val="20"/>
              </w:rPr>
              <w:t>Reversal</w:t>
            </w:r>
            <w:r>
              <w:rPr>
                <w:spacing w:val="-8"/>
                <w:sz w:val="20"/>
              </w:rPr>
              <w:t> </w:t>
            </w:r>
            <w:r>
              <w:rPr>
                <w:spacing w:val="-2"/>
                <w:sz w:val="20"/>
              </w:rPr>
              <w:t>Advice</w:t>
            </w:r>
          </w:p>
        </w:tc>
      </w:tr>
      <w:tr>
        <w:trPr>
          <w:trHeight w:val="482" w:hRule="atLeast"/>
        </w:trPr>
        <w:tc>
          <w:tcPr>
            <w:tcW w:w="960" w:type="dxa"/>
            <w:tcBorders>
              <w:top w:val="nil"/>
              <w:bottom w:val="nil"/>
            </w:tcBorders>
          </w:tcPr>
          <w:p>
            <w:pPr>
              <w:pStyle w:val="TableParagraph"/>
              <w:spacing w:before="160"/>
              <w:ind w:left="14" w:right="5"/>
              <w:jc w:val="center"/>
              <w:rPr>
                <w:sz w:val="20"/>
              </w:rPr>
            </w:pPr>
            <w:r>
              <w:rPr>
                <w:spacing w:val="-4"/>
                <w:sz w:val="20"/>
              </w:rPr>
              <w:t>0430</w:t>
            </w:r>
          </w:p>
        </w:tc>
        <w:tc>
          <w:tcPr>
            <w:tcW w:w="8671" w:type="dxa"/>
            <w:tcBorders>
              <w:top w:val="nil"/>
              <w:bottom w:val="nil"/>
            </w:tcBorders>
          </w:tcPr>
          <w:p>
            <w:pPr>
              <w:pStyle w:val="TableParagraph"/>
              <w:spacing w:before="160"/>
              <w:ind w:left="57"/>
              <w:rPr>
                <w:sz w:val="20"/>
              </w:rPr>
            </w:pPr>
            <w:r>
              <w:rPr>
                <w:sz w:val="20"/>
              </w:rPr>
              <w:t>Reversal</w:t>
            </w:r>
            <w:r>
              <w:rPr>
                <w:spacing w:val="-9"/>
                <w:sz w:val="20"/>
              </w:rPr>
              <w:t> </w:t>
            </w:r>
            <w:r>
              <w:rPr>
                <w:sz w:val="20"/>
              </w:rPr>
              <w:t>Advice</w:t>
            </w:r>
            <w:r>
              <w:rPr>
                <w:spacing w:val="-8"/>
                <w:sz w:val="20"/>
              </w:rPr>
              <w:t> </w:t>
            </w:r>
            <w:r>
              <w:rPr>
                <w:spacing w:val="-2"/>
                <w:sz w:val="20"/>
              </w:rPr>
              <w:t>Response</w:t>
            </w:r>
          </w:p>
        </w:tc>
      </w:tr>
      <w:tr>
        <w:trPr>
          <w:trHeight w:val="501" w:hRule="atLeast"/>
        </w:trPr>
        <w:tc>
          <w:tcPr>
            <w:tcW w:w="960" w:type="dxa"/>
            <w:tcBorders>
              <w:top w:val="nil"/>
              <w:bottom w:val="nil"/>
            </w:tcBorders>
            <w:shd w:val="clear" w:color="auto" w:fill="EFF8FD"/>
          </w:tcPr>
          <w:p>
            <w:pPr>
              <w:pStyle w:val="TableParagraph"/>
              <w:spacing w:before="167"/>
              <w:ind w:left="14" w:right="5"/>
              <w:jc w:val="center"/>
              <w:rPr>
                <w:sz w:val="20"/>
              </w:rPr>
            </w:pPr>
            <w:r>
              <w:rPr>
                <w:spacing w:val="-4"/>
                <w:sz w:val="20"/>
              </w:rPr>
              <w:t>0600</w:t>
            </w:r>
          </w:p>
        </w:tc>
        <w:tc>
          <w:tcPr>
            <w:tcW w:w="8671" w:type="dxa"/>
            <w:tcBorders>
              <w:top w:val="nil"/>
              <w:bottom w:val="nil"/>
            </w:tcBorders>
            <w:shd w:val="clear" w:color="auto" w:fill="EFF8FD"/>
          </w:tcPr>
          <w:p>
            <w:pPr>
              <w:pStyle w:val="TableParagraph"/>
              <w:spacing w:before="167"/>
              <w:ind w:left="57"/>
              <w:rPr>
                <w:sz w:val="20"/>
              </w:rPr>
            </w:pPr>
            <w:r>
              <w:rPr>
                <w:spacing w:val="-2"/>
                <w:sz w:val="20"/>
              </w:rPr>
              <w:t>Administrative</w:t>
            </w:r>
            <w:r>
              <w:rPr>
                <w:spacing w:val="11"/>
                <w:sz w:val="20"/>
              </w:rPr>
              <w:t> </w:t>
            </w:r>
            <w:r>
              <w:rPr>
                <w:spacing w:val="-2"/>
                <w:sz w:val="20"/>
              </w:rPr>
              <w:t>Request</w:t>
            </w:r>
          </w:p>
        </w:tc>
      </w:tr>
      <w:tr>
        <w:trPr>
          <w:trHeight w:val="482" w:hRule="atLeast"/>
        </w:trPr>
        <w:tc>
          <w:tcPr>
            <w:tcW w:w="960" w:type="dxa"/>
            <w:tcBorders>
              <w:top w:val="nil"/>
              <w:bottom w:val="nil"/>
            </w:tcBorders>
          </w:tcPr>
          <w:p>
            <w:pPr>
              <w:pStyle w:val="TableParagraph"/>
              <w:spacing w:before="158"/>
              <w:ind w:left="14" w:right="5"/>
              <w:jc w:val="center"/>
              <w:rPr>
                <w:sz w:val="20"/>
              </w:rPr>
            </w:pPr>
            <w:r>
              <w:rPr>
                <w:spacing w:val="-4"/>
                <w:sz w:val="20"/>
              </w:rPr>
              <w:t>0620</w:t>
            </w:r>
          </w:p>
        </w:tc>
        <w:tc>
          <w:tcPr>
            <w:tcW w:w="8671" w:type="dxa"/>
            <w:tcBorders>
              <w:top w:val="nil"/>
              <w:bottom w:val="nil"/>
            </w:tcBorders>
          </w:tcPr>
          <w:p>
            <w:pPr>
              <w:pStyle w:val="TableParagraph"/>
              <w:spacing w:before="158"/>
              <w:ind w:left="57"/>
              <w:rPr>
                <w:sz w:val="20"/>
              </w:rPr>
            </w:pPr>
            <w:r>
              <w:rPr>
                <w:spacing w:val="-2"/>
                <w:sz w:val="20"/>
              </w:rPr>
              <w:t>Administrative</w:t>
            </w:r>
            <w:r>
              <w:rPr>
                <w:spacing w:val="11"/>
                <w:sz w:val="20"/>
              </w:rPr>
              <w:t> </w:t>
            </w:r>
            <w:r>
              <w:rPr>
                <w:spacing w:val="-2"/>
                <w:sz w:val="20"/>
              </w:rPr>
              <w:t>Advice</w:t>
            </w:r>
          </w:p>
        </w:tc>
      </w:tr>
      <w:tr>
        <w:trPr>
          <w:trHeight w:val="499" w:hRule="atLeast"/>
        </w:trPr>
        <w:tc>
          <w:tcPr>
            <w:tcW w:w="960" w:type="dxa"/>
            <w:tcBorders>
              <w:top w:val="nil"/>
              <w:bottom w:val="nil"/>
            </w:tcBorders>
            <w:shd w:val="clear" w:color="auto" w:fill="EFF8FD"/>
          </w:tcPr>
          <w:p>
            <w:pPr>
              <w:pStyle w:val="TableParagraph"/>
              <w:spacing w:before="167"/>
              <w:ind w:left="14" w:right="5"/>
              <w:jc w:val="center"/>
              <w:rPr>
                <w:sz w:val="20"/>
              </w:rPr>
            </w:pPr>
            <w:r>
              <w:rPr>
                <w:spacing w:val="-4"/>
                <w:sz w:val="20"/>
              </w:rPr>
              <w:t>0630</w:t>
            </w:r>
          </w:p>
        </w:tc>
        <w:tc>
          <w:tcPr>
            <w:tcW w:w="8671" w:type="dxa"/>
            <w:tcBorders>
              <w:top w:val="nil"/>
              <w:bottom w:val="nil"/>
            </w:tcBorders>
            <w:shd w:val="clear" w:color="auto" w:fill="EFF8FD"/>
          </w:tcPr>
          <w:p>
            <w:pPr>
              <w:pStyle w:val="TableParagraph"/>
              <w:spacing w:before="167"/>
              <w:ind w:left="57"/>
              <w:rPr>
                <w:sz w:val="20"/>
              </w:rPr>
            </w:pPr>
            <w:r>
              <w:rPr>
                <w:sz w:val="20"/>
              </w:rPr>
              <w:t>Administrative</w:t>
            </w:r>
            <w:r>
              <w:rPr>
                <w:spacing w:val="-11"/>
                <w:sz w:val="20"/>
              </w:rPr>
              <w:t> </w:t>
            </w:r>
            <w:r>
              <w:rPr>
                <w:sz w:val="20"/>
              </w:rPr>
              <w:t>Advice</w:t>
            </w:r>
            <w:r>
              <w:rPr>
                <w:spacing w:val="-13"/>
                <w:sz w:val="20"/>
              </w:rPr>
              <w:t> </w:t>
            </w:r>
            <w:r>
              <w:rPr>
                <w:spacing w:val="-2"/>
                <w:sz w:val="20"/>
              </w:rPr>
              <w:t>Response</w:t>
            </w:r>
          </w:p>
        </w:tc>
      </w:tr>
      <w:tr>
        <w:trPr>
          <w:trHeight w:val="483" w:hRule="atLeast"/>
        </w:trPr>
        <w:tc>
          <w:tcPr>
            <w:tcW w:w="960" w:type="dxa"/>
            <w:tcBorders>
              <w:top w:val="nil"/>
              <w:bottom w:val="nil"/>
            </w:tcBorders>
          </w:tcPr>
          <w:p>
            <w:pPr>
              <w:pStyle w:val="TableParagraph"/>
              <w:spacing w:before="161"/>
              <w:ind w:left="14" w:right="5"/>
              <w:jc w:val="center"/>
              <w:rPr>
                <w:sz w:val="20"/>
              </w:rPr>
            </w:pPr>
            <w:r>
              <w:rPr>
                <w:spacing w:val="-4"/>
                <w:sz w:val="20"/>
              </w:rPr>
              <w:t>0800</w:t>
            </w:r>
          </w:p>
        </w:tc>
        <w:tc>
          <w:tcPr>
            <w:tcW w:w="8671" w:type="dxa"/>
            <w:tcBorders>
              <w:top w:val="nil"/>
              <w:bottom w:val="nil"/>
            </w:tcBorders>
          </w:tcPr>
          <w:p>
            <w:pPr>
              <w:pStyle w:val="TableParagraph"/>
              <w:spacing w:before="161"/>
              <w:ind w:left="57"/>
              <w:rPr>
                <w:sz w:val="20"/>
              </w:rPr>
            </w:pPr>
            <w:r>
              <w:rPr>
                <w:sz w:val="20"/>
              </w:rPr>
              <w:t>Network</w:t>
            </w:r>
            <w:r>
              <w:rPr>
                <w:spacing w:val="-8"/>
                <w:sz w:val="20"/>
              </w:rPr>
              <w:t> </w:t>
            </w:r>
            <w:r>
              <w:rPr>
                <w:sz w:val="20"/>
              </w:rPr>
              <w:t>Management</w:t>
            </w:r>
            <w:r>
              <w:rPr>
                <w:spacing w:val="-8"/>
                <w:sz w:val="20"/>
              </w:rPr>
              <w:t> </w:t>
            </w:r>
            <w:r>
              <w:rPr>
                <w:sz w:val="20"/>
              </w:rPr>
              <w:t>Request</w:t>
            </w:r>
            <w:r>
              <w:rPr>
                <w:spacing w:val="-10"/>
                <w:sz w:val="20"/>
              </w:rPr>
              <w:t> </w:t>
            </w:r>
            <w:r>
              <w:rPr>
                <w:sz w:val="20"/>
              </w:rPr>
              <w:t>(Mandatory</w:t>
            </w:r>
            <w:r>
              <w:rPr>
                <w:spacing w:val="-8"/>
                <w:sz w:val="20"/>
              </w:rPr>
              <w:t> </w:t>
            </w:r>
            <w:r>
              <w:rPr>
                <w:sz w:val="20"/>
              </w:rPr>
              <w:t>for</w:t>
            </w:r>
            <w:r>
              <w:rPr>
                <w:spacing w:val="-9"/>
                <w:sz w:val="20"/>
              </w:rPr>
              <w:t> </w:t>
            </w:r>
            <w:r>
              <w:rPr>
                <w:sz w:val="20"/>
              </w:rPr>
              <w:t>TCP/IP</w:t>
            </w:r>
            <w:r>
              <w:rPr>
                <w:spacing w:val="-9"/>
                <w:sz w:val="20"/>
              </w:rPr>
              <w:t> </w:t>
            </w:r>
            <w:r>
              <w:rPr>
                <w:spacing w:val="-2"/>
                <w:sz w:val="20"/>
              </w:rPr>
              <w:t>Communication)</w:t>
            </w:r>
          </w:p>
        </w:tc>
      </w:tr>
      <w:tr>
        <w:trPr>
          <w:trHeight w:val="501" w:hRule="atLeast"/>
        </w:trPr>
        <w:tc>
          <w:tcPr>
            <w:tcW w:w="960" w:type="dxa"/>
            <w:tcBorders>
              <w:top w:val="nil"/>
              <w:bottom w:val="nil"/>
            </w:tcBorders>
            <w:shd w:val="clear" w:color="auto" w:fill="EFF8FD"/>
          </w:tcPr>
          <w:p>
            <w:pPr>
              <w:pStyle w:val="TableParagraph"/>
              <w:spacing w:before="170"/>
              <w:ind w:left="14" w:right="5"/>
              <w:jc w:val="center"/>
              <w:rPr>
                <w:sz w:val="20"/>
              </w:rPr>
            </w:pPr>
            <w:r>
              <w:rPr>
                <w:spacing w:val="-4"/>
                <w:sz w:val="20"/>
              </w:rPr>
              <w:t>0810</w:t>
            </w:r>
          </w:p>
        </w:tc>
        <w:tc>
          <w:tcPr>
            <w:tcW w:w="8671" w:type="dxa"/>
            <w:tcBorders>
              <w:top w:val="nil"/>
              <w:bottom w:val="nil"/>
            </w:tcBorders>
            <w:shd w:val="clear" w:color="auto" w:fill="EFF8FD"/>
          </w:tcPr>
          <w:p>
            <w:pPr>
              <w:pStyle w:val="TableParagraph"/>
              <w:spacing w:before="170"/>
              <w:ind w:left="57"/>
              <w:rPr>
                <w:sz w:val="20"/>
              </w:rPr>
            </w:pPr>
            <w:r>
              <w:rPr>
                <w:sz w:val="20"/>
              </w:rPr>
              <w:t>Network</w:t>
            </w:r>
            <w:r>
              <w:rPr>
                <w:spacing w:val="-8"/>
                <w:sz w:val="20"/>
              </w:rPr>
              <w:t> </w:t>
            </w:r>
            <w:r>
              <w:rPr>
                <w:sz w:val="20"/>
              </w:rPr>
              <w:t>Management</w:t>
            </w:r>
            <w:r>
              <w:rPr>
                <w:spacing w:val="-8"/>
                <w:sz w:val="20"/>
              </w:rPr>
              <w:t> </w:t>
            </w:r>
            <w:r>
              <w:rPr>
                <w:sz w:val="20"/>
              </w:rPr>
              <w:t>Response</w:t>
            </w:r>
            <w:r>
              <w:rPr>
                <w:spacing w:val="-7"/>
                <w:sz w:val="20"/>
              </w:rPr>
              <w:t> </w:t>
            </w:r>
            <w:r>
              <w:rPr>
                <w:sz w:val="20"/>
              </w:rPr>
              <w:t>(Mandatory</w:t>
            </w:r>
            <w:r>
              <w:rPr>
                <w:spacing w:val="-9"/>
                <w:sz w:val="20"/>
              </w:rPr>
              <w:t> </w:t>
            </w:r>
            <w:r>
              <w:rPr>
                <w:sz w:val="20"/>
              </w:rPr>
              <w:t>for</w:t>
            </w:r>
            <w:r>
              <w:rPr>
                <w:spacing w:val="-8"/>
                <w:sz w:val="20"/>
              </w:rPr>
              <w:t> </w:t>
            </w:r>
            <w:r>
              <w:rPr>
                <w:sz w:val="20"/>
              </w:rPr>
              <w:t>TCP/IP</w:t>
            </w:r>
            <w:r>
              <w:rPr>
                <w:spacing w:val="-10"/>
                <w:sz w:val="20"/>
              </w:rPr>
              <w:t> </w:t>
            </w:r>
            <w:r>
              <w:rPr>
                <w:spacing w:val="-2"/>
                <w:sz w:val="20"/>
              </w:rPr>
              <w:t>Communication)</w:t>
            </w:r>
          </w:p>
        </w:tc>
      </w:tr>
    </w:tbl>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260"/>
        <w:rPr>
          <w:b/>
          <w:sz w:val="28"/>
        </w:rPr>
      </w:pPr>
    </w:p>
    <w:p>
      <w:pPr>
        <w:tabs>
          <w:tab w:pos="7033" w:val="left" w:leader="none"/>
        </w:tabs>
        <w:spacing w:line="475" w:lineRule="auto" w:before="0"/>
        <w:ind w:left="6970" w:right="249" w:hanging="6859"/>
        <w:jc w:val="left"/>
        <w:rPr>
          <w:sz w:val="16"/>
        </w:rPr>
      </w:pPr>
      <w:r>
        <w:rPr/>
        <mc:AlternateContent>
          <mc:Choice Requires="wps">
            <w:drawing>
              <wp:anchor distT="0" distB="0" distL="0" distR="0" allowOverlap="1" layoutInCell="1" locked="0" behindDoc="0" simplePos="0" relativeHeight="15752192">
                <wp:simplePos x="0" y="0"/>
                <wp:positionH relativeFrom="page">
                  <wp:posOffset>612139</wp:posOffset>
                </wp:positionH>
                <wp:positionV relativeFrom="paragraph">
                  <wp:posOffset>302092</wp:posOffset>
                </wp:positionV>
                <wp:extent cx="4221480" cy="24130"/>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4221480" cy="24130"/>
                        </a:xfrm>
                        <a:custGeom>
                          <a:avLst/>
                          <a:gdLst/>
                          <a:ahLst/>
                          <a:cxnLst/>
                          <a:rect l="l" t="t" r="r" b="b"/>
                          <a:pathLst>
                            <a:path w="4221480" h="24130">
                              <a:moveTo>
                                <a:pt x="0" y="23573"/>
                              </a:moveTo>
                              <a:lnTo>
                                <a:pt x="4221480" y="23573"/>
                              </a:lnTo>
                              <a:lnTo>
                                <a:pt x="4221480" y="0"/>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23.786837pt;width:332.400002pt;height:1.856197pt;mso-position-horizontal-relative:page;mso-position-vertical-relative:paragraph;z-index:15752192" id="docshape483" filled="true" fillcolor="#25b6ea" stroked="false">
                <v:fill type="solid"/>
                <w10:wrap type="none"/>
              </v:rect>
            </w:pict>
          </mc:Fallback>
        </mc:AlternateContent>
      </w:r>
      <w:r>
        <w:rPr/>
        <mc:AlternateContent>
          <mc:Choice Requires="wps">
            <w:drawing>
              <wp:anchor distT="0" distB="0" distL="0" distR="0" allowOverlap="1" layoutInCell="1" locked="0" behindDoc="0" simplePos="0" relativeHeight="15752704">
                <wp:simplePos x="0" y="0"/>
                <wp:positionH relativeFrom="page">
                  <wp:posOffset>5837554</wp:posOffset>
                </wp:positionH>
                <wp:positionV relativeFrom="paragraph">
                  <wp:posOffset>302092</wp:posOffset>
                </wp:positionV>
                <wp:extent cx="1110615" cy="24130"/>
                <wp:effectExtent l="0" t="0" r="0" b="0"/>
                <wp:wrapNone/>
                <wp:docPr id="520" name="Graphic 520"/>
                <wp:cNvGraphicFramePr>
                  <a:graphicFrameLocks/>
                </wp:cNvGraphicFramePr>
                <a:graphic>
                  <a:graphicData uri="http://schemas.microsoft.com/office/word/2010/wordprocessingShape">
                    <wps:wsp>
                      <wps:cNvPr id="520" name="Graphic 520"/>
                      <wps:cNvSpPr/>
                      <wps:spPr>
                        <a:xfrm>
                          <a:off x="0" y="0"/>
                          <a:ext cx="1110615" cy="24130"/>
                        </a:xfrm>
                        <a:custGeom>
                          <a:avLst/>
                          <a:gdLst/>
                          <a:ahLst/>
                          <a:cxnLst/>
                          <a:rect l="l" t="t" r="r" b="b"/>
                          <a:pathLst>
                            <a:path w="1110615" h="24130">
                              <a:moveTo>
                                <a:pt x="0" y="23573"/>
                              </a:moveTo>
                              <a:lnTo>
                                <a:pt x="1110614" y="23573"/>
                              </a:lnTo>
                              <a:lnTo>
                                <a:pt x="1110614" y="0"/>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59.649994pt;margin-top:23.786837pt;width:87.449977pt;height:1.856197pt;mso-position-horizontal-relative:page;mso-position-vertical-relative:paragraph;z-index:15752704" id="docshape484" filled="true" fillcolor="#25b6ea" stroked="false">
                <v:fill type="solid"/>
                <w10:wrap type="none"/>
              </v:rect>
            </w:pict>
          </mc:Fallback>
        </mc:AlternateContent>
      </w:r>
      <w:r>
        <w:rPr>
          <w:color w:val="929497"/>
          <w:sz w:val="16"/>
        </w:rPr>
        <w:t>100 Redwood Shores Parkway, Suite 100, Redwood City, CA 94065</w:t>
        <w:tab/>
        <w:tab/>
        <w:t>+1-650-593-5400</w:t>
      </w:r>
      <w:r>
        <w:rPr>
          <w:color w:val="929497"/>
          <w:spacing w:val="-12"/>
          <w:sz w:val="16"/>
        </w:rPr>
        <w:t> </w:t>
      </w:r>
      <w:r>
        <w:rPr>
          <w:color w:val="929497"/>
          <w:sz w:val="16"/>
        </w:rPr>
        <w:t>|</w:t>
      </w:r>
      <w:r>
        <w:rPr>
          <w:color w:val="929497"/>
          <w:spacing w:val="-11"/>
          <w:sz w:val="16"/>
        </w:rPr>
        <w:t> </w:t>
      </w:r>
      <w:hyperlink r:id="rId64">
        <w:r>
          <w:rPr>
            <w:color w:val="929497"/>
            <w:sz w:val="16"/>
          </w:rPr>
          <w:t>connect@i2cinc.com</w:t>
        </w:r>
      </w:hyperlink>
      <w:r>
        <w:rPr>
          <w:color w:val="929497"/>
          <w:sz w:val="16"/>
        </w:rPr>
        <w:t> </w:t>
      </w:r>
      <w:hyperlink r:id="rId65">
        <w:r>
          <w:rPr>
            <w:color w:val="585A5C"/>
            <w:spacing w:val="-2"/>
            <w:sz w:val="16"/>
          </w:rPr>
          <w:t>www.i2cinc.com</w:t>
        </w:r>
      </w:hyperlink>
    </w:p>
    <w:p>
      <w:pPr>
        <w:spacing w:after="0" w:line="475" w:lineRule="auto"/>
        <w:jc w:val="left"/>
        <w:rPr>
          <w:sz w:val="16"/>
        </w:rPr>
        <w:sectPr>
          <w:headerReference w:type="default" r:id="rId62"/>
          <w:footerReference w:type="default" r:id="rId63"/>
          <w:pgSz w:w="11910" w:h="16840"/>
          <w:pgMar w:header="942" w:footer="940" w:top="1680" w:bottom="1120" w:left="860" w:right="920"/>
        </w:sectPr>
      </w:pPr>
    </w:p>
    <w:p>
      <w:pPr>
        <w:pStyle w:val="Heading2"/>
      </w:pPr>
      <w:r>
        <w:rPr/>
        <w:t>Appendix</w:t>
      </w:r>
      <w:r>
        <w:rPr>
          <w:spacing w:val="-10"/>
        </w:rPr>
        <w:t> </w:t>
      </w:r>
      <w:r>
        <w:rPr/>
        <w:t>K</w:t>
      </w:r>
      <w:r>
        <w:rPr>
          <w:spacing w:val="-2"/>
        </w:rPr>
        <w:t> </w:t>
      </w:r>
      <w:r>
        <w:rPr/>
        <w:t>–</w:t>
      </w:r>
      <w:r>
        <w:rPr>
          <w:spacing w:val="-8"/>
        </w:rPr>
        <w:t> </w:t>
      </w:r>
      <w:r>
        <w:rPr/>
        <w:t>Anticipated</w:t>
      </w:r>
      <w:r>
        <w:rPr>
          <w:spacing w:val="-3"/>
        </w:rPr>
        <w:t> </w:t>
      </w:r>
      <w:r>
        <w:rPr/>
        <w:t>Amount</w:t>
      </w:r>
      <w:r>
        <w:rPr>
          <w:spacing w:val="-9"/>
        </w:rPr>
        <w:t> </w:t>
      </w:r>
      <w:r>
        <w:rPr>
          <w:spacing w:val="-2"/>
        </w:rPr>
        <w:t>Transaction</w:t>
      </w:r>
    </w:p>
    <w:p>
      <w:pPr>
        <w:pStyle w:val="BodyText"/>
        <w:rPr>
          <w:b/>
          <w:sz w:val="28"/>
        </w:rPr>
      </w:pPr>
    </w:p>
    <w:p>
      <w:pPr>
        <w:pStyle w:val="BodyText"/>
        <w:spacing w:before="28"/>
        <w:rPr>
          <w:b/>
          <w:sz w:val="28"/>
        </w:rPr>
      </w:pPr>
    </w:p>
    <w:p>
      <w:pPr>
        <w:spacing w:line="276" w:lineRule="auto" w:before="0"/>
        <w:ind w:left="273" w:right="0" w:firstLine="0"/>
        <w:jc w:val="left"/>
        <w:rPr>
          <w:sz w:val="22"/>
        </w:rPr>
      </w:pPr>
      <w:r>
        <w:rPr>
          <w:sz w:val="22"/>
        </w:rPr>
        <w:t>Anticipated</w:t>
      </w:r>
      <w:r>
        <w:rPr>
          <w:spacing w:val="-4"/>
          <w:sz w:val="22"/>
        </w:rPr>
        <w:t> </w:t>
      </w:r>
      <w:r>
        <w:rPr>
          <w:sz w:val="22"/>
        </w:rPr>
        <w:t>amount</w:t>
      </w:r>
      <w:r>
        <w:rPr>
          <w:spacing w:val="-5"/>
          <w:sz w:val="22"/>
        </w:rPr>
        <w:t> </w:t>
      </w:r>
      <w:r>
        <w:rPr>
          <w:sz w:val="22"/>
        </w:rPr>
        <w:t>verification</w:t>
      </w:r>
      <w:r>
        <w:rPr>
          <w:spacing w:val="-4"/>
          <w:sz w:val="22"/>
        </w:rPr>
        <w:t> </w:t>
      </w:r>
      <w:r>
        <w:rPr>
          <w:sz w:val="22"/>
        </w:rPr>
        <w:t>transactions</w:t>
      </w:r>
      <w:r>
        <w:rPr>
          <w:spacing w:val="-3"/>
          <w:sz w:val="22"/>
        </w:rPr>
        <w:t> </w:t>
      </w:r>
      <w:r>
        <w:rPr>
          <w:sz w:val="22"/>
        </w:rPr>
        <w:t>are</w:t>
      </w:r>
      <w:r>
        <w:rPr>
          <w:spacing w:val="-4"/>
          <w:sz w:val="22"/>
        </w:rPr>
        <w:t> </w:t>
      </w:r>
      <w:r>
        <w:rPr>
          <w:sz w:val="22"/>
        </w:rPr>
        <w:t>Account</w:t>
      </w:r>
      <w:r>
        <w:rPr>
          <w:spacing w:val="-5"/>
          <w:sz w:val="22"/>
        </w:rPr>
        <w:t> </w:t>
      </w:r>
      <w:r>
        <w:rPr>
          <w:sz w:val="22"/>
        </w:rPr>
        <w:t>verification</w:t>
      </w:r>
      <w:r>
        <w:rPr>
          <w:spacing w:val="-4"/>
          <w:sz w:val="22"/>
        </w:rPr>
        <w:t> </w:t>
      </w:r>
      <w:r>
        <w:rPr>
          <w:sz w:val="22"/>
        </w:rPr>
        <w:t>transactions</w:t>
      </w:r>
      <w:r>
        <w:rPr>
          <w:spacing w:val="-3"/>
          <w:sz w:val="22"/>
        </w:rPr>
        <w:t> </w:t>
      </w:r>
      <w:r>
        <w:rPr>
          <w:sz w:val="22"/>
        </w:rPr>
        <w:t>with</w:t>
      </w:r>
      <w:r>
        <w:rPr>
          <w:spacing w:val="-6"/>
          <w:sz w:val="22"/>
        </w:rPr>
        <w:t> </w:t>
      </w:r>
      <w:r>
        <w:rPr>
          <w:sz w:val="22"/>
        </w:rPr>
        <w:t>anticipated amount which is used to confirm the account has availability to accept purchases.</w:t>
      </w:r>
    </w:p>
    <w:p>
      <w:pPr>
        <w:spacing w:line="276" w:lineRule="auto" w:before="103"/>
        <w:ind w:left="273" w:right="290" w:firstLine="0"/>
        <w:jc w:val="left"/>
        <w:rPr>
          <w:sz w:val="22"/>
        </w:rPr>
      </w:pPr>
      <w:r>
        <w:rPr>
          <w:sz w:val="22"/>
        </w:rPr>
        <w:t>Host which are system of records or have balance maintained at their end must confirm the anticipated</w:t>
      </w:r>
      <w:r>
        <w:rPr>
          <w:spacing w:val="-3"/>
          <w:sz w:val="22"/>
        </w:rPr>
        <w:t> </w:t>
      </w:r>
      <w:r>
        <w:rPr>
          <w:sz w:val="22"/>
        </w:rPr>
        <w:t>amount,</w:t>
      </w:r>
      <w:r>
        <w:rPr>
          <w:spacing w:val="-1"/>
          <w:sz w:val="22"/>
        </w:rPr>
        <w:t> </w:t>
      </w:r>
      <w:r>
        <w:rPr>
          <w:sz w:val="22"/>
        </w:rPr>
        <w:t>and</w:t>
      </w:r>
      <w:r>
        <w:rPr>
          <w:spacing w:val="-7"/>
          <w:sz w:val="22"/>
        </w:rPr>
        <w:t> </w:t>
      </w:r>
      <w:r>
        <w:rPr>
          <w:sz w:val="22"/>
        </w:rPr>
        <w:t>sending</w:t>
      </w:r>
      <w:r>
        <w:rPr>
          <w:spacing w:val="-3"/>
          <w:sz w:val="22"/>
        </w:rPr>
        <w:t> </w:t>
      </w:r>
      <w:r>
        <w:rPr>
          <w:sz w:val="22"/>
        </w:rPr>
        <w:t>the</w:t>
      </w:r>
      <w:r>
        <w:rPr>
          <w:spacing w:val="-5"/>
          <w:sz w:val="22"/>
        </w:rPr>
        <w:t> </w:t>
      </w:r>
      <w:r>
        <w:rPr>
          <w:sz w:val="22"/>
        </w:rPr>
        <w:t>appropriate</w:t>
      </w:r>
      <w:r>
        <w:rPr>
          <w:spacing w:val="-4"/>
          <w:sz w:val="22"/>
        </w:rPr>
        <w:t> </w:t>
      </w:r>
      <w:r>
        <w:rPr>
          <w:sz w:val="22"/>
        </w:rPr>
        <w:t>response</w:t>
      </w:r>
      <w:r>
        <w:rPr>
          <w:spacing w:val="-3"/>
          <w:sz w:val="22"/>
        </w:rPr>
        <w:t> </w:t>
      </w:r>
      <w:r>
        <w:rPr>
          <w:sz w:val="22"/>
        </w:rPr>
        <w:t>code. Host</w:t>
      </w:r>
      <w:r>
        <w:rPr>
          <w:spacing w:val="-3"/>
          <w:sz w:val="22"/>
        </w:rPr>
        <w:t> </w:t>
      </w:r>
      <w:r>
        <w:rPr>
          <w:sz w:val="22"/>
        </w:rPr>
        <w:t>must</w:t>
      </w:r>
      <w:r>
        <w:rPr>
          <w:spacing w:val="-1"/>
          <w:sz w:val="22"/>
        </w:rPr>
        <w:t> </w:t>
      </w:r>
      <w:r>
        <w:rPr>
          <w:sz w:val="22"/>
        </w:rPr>
        <w:t>not</w:t>
      </w:r>
      <w:r>
        <w:rPr>
          <w:spacing w:val="-1"/>
          <w:sz w:val="22"/>
        </w:rPr>
        <w:t> </w:t>
      </w:r>
      <w:r>
        <w:rPr>
          <w:sz w:val="22"/>
        </w:rPr>
        <w:t>hold</w:t>
      </w:r>
      <w:r>
        <w:rPr>
          <w:spacing w:val="-5"/>
          <w:sz w:val="22"/>
        </w:rPr>
        <w:t> </w:t>
      </w:r>
      <w:r>
        <w:rPr>
          <w:sz w:val="22"/>
        </w:rPr>
        <w:t>funds</w:t>
      </w:r>
      <w:r>
        <w:rPr>
          <w:spacing w:val="-5"/>
          <w:sz w:val="22"/>
        </w:rPr>
        <w:t> </w:t>
      </w:r>
      <w:r>
        <w:rPr>
          <w:sz w:val="22"/>
        </w:rPr>
        <w:t>during the processing of an anticipated amount verification transaction.</w:t>
      </w:r>
    </w:p>
    <w:p>
      <w:pPr>
        <w:spacing w:before="99"/>
        <w:ind w:left="273" w:right="0" w:firstLine="0"/>
        <w:jc w:val="left"/>
        <w:rPr>
          <w:sz w:val="22"/>
        </w:rPr>
      </w:pPr>
      <w:r>
        <w:rPr>
          <w:sz w:val="22"/>
        </w:rPr>
        <w:t>A</w:t>
      </w:r>
      <w:r>
        <w:rPr>
          <w:spacing w:val="-7"/>
          <w:sz w:val="22"/>
        </w:rPr>
        <w:t> </w:t>
      </w:r>
      <w:r>
        <w:rPr>
          <w:sz w:val="22"/>
        </w:rPr>
        <w:t>new</w:t>
      </w:r>
      <w:r>
        <w:rPr>
          <w:spacing w:val="-4"/>
          <w:sz w:val="22"/>
        </w:rPr>
        <w:t> </w:t>
      </w:r>
      <w:r>
        <w:rPr>
          <w:sz w:val="22"/>
        </w:rPr>
        <w:t>amount</w:t>
      </w:r>
      <w:r>
        <w:rPr>
          <w:spacing w:val="-6"/>
          <w:sz w:val="22"/>
        </w:rPr>
        <w:t> </w:t>
      </w:r>
      <w:r>
        <w:rPr>
          <w:sz w:val="22"/>
        </w:rPr>
        <w:t>type</w:t>
      </w:r>
      <w:r>
        <w:rPr>
          <w:spacing w:val="-6"/>
          <w:sz w:val="22"/>
        </w:rPr>
        <w:t> </w:t>
      </w:r>
      <w:r>
        <w:rPr>
          <w:sz w:val="22"/>
        </w:rPr>
        <w:t>code</w:t>
      </w:r>
      <w:r>
        <w:rPr>
          <w:spacing w:val="-6"/>
          <w:sz w:val="22"/>
        </w:rPr>
        <w:t> </w:t>
      </w:r>
      <w:r>
        <w:rPr>
          <w:sz w:val="22"/>
        </w:rPr>
        <w:t>44</w:t>
      </w:r>
      <w:r>
        <w:rPr>
          <w:spacing w:val="-4"/>
          <w:sz w:val="22"/>
        </w:rPr>
        <w:t> </w:t>
      </w:r>
      <w:r>
        <w:rPr>
          <w:sz w:val="22"/>
        </w:rPr>
        <w:t>is</w:t>
      </w:r>
      <w:r>
        <w:rPr>
          <w:spacing w:val="-4"/>
          <w:sz w:val="22"/>
        </w:rPr>
        <w:t> </w:t>
      </w:r>
      <w:r>
        <w:rPr>
          <w:sz w:val="22"/>
        </w:rPr>
        <w:t>used</w:t>
      </w:r>
      <w:r>
        <w:rPr>
          <w:spacing w:val="-6"/>
          <w:sz w:val="22"/>
        </w:rPr>
        <w:t> </w:t>
      </w:r>
      <w:r>
        <w:rPr>
          <w:sz w:val="22"/>
        </w:rPr>
        <w:t>to</w:t>
      </w:r>
      <w:r>
        <w:rPr>
          <w:spacing w:val="-5"/>
          <w:sz w:val="22"/>
        </w:rPr>
        <w:t> </w:t>
      </w:r>
      <w:r>
        <w:rPr>
          <w:sz w:val="22"/>
        </w:rPr>
        <w:t>identify</w:t>
      </w:r>
      <w:r>
        <w:rPr>
          <w:spacing w:val="-3"/>
          <w:sz w:val="22"/>
        </w:rPr>
        <w:t> </w:t>
      </w:r>
      <w:r>
        <w:rPr>
          <w:sz w:val="22"/>
        </w:rPr>
        <w:t>anticipated</w:t>
      </w:r>
      <w:r>
        <w:rPr>
          <w:spacing w:val="-4"/>
          <w:sz w:val="22"/>
        </w:rPr>
        <w:t> </w:t>
      </w:r>
      <w:r>
        <w:rPr>
          <w:sz w:val="22"/>
        </w:rPr>
        <w:t>amounts</w:t>
      </w:r>
      <w:r>
        <w:rPr>
          <w:spacing w:val="-4"/>
          <w:sz w:val="22"/>
        </w:rPr>
        <w:t> </w:t>
      </w:r>
      <w:r>
        <w:rPr>
          <w:sz w:val="22"/>
        </w:rPr>
        <w:t>in</w:t>
      </w:r>
      <w:r>
        <w:rPr>
          <w:spacing w:val="-6"/>
          <w:sz w:val="22"/>
        </w:rPr>
        <w:t> </w:t>
      </w:r>
      <w:r>
        <w:rPr>
          <w:sz w:val="22"/>
        </w:rPr>
        <w:t>Field</w:t>
      </w:r>
      <w:r>
        <w:rPr>
          <w:spacing w:val="-4"/>
          <w:sz w:val="22"/>
        </w:rPr>
        <w:t> </w:t>
      </w:r>
      <w:r>
        <w:rPr>
          <w:spacing w:val="-5"/>
          <w:sz w:val="22"/>
        </w:rPr>
        <w:t>54.</w:t>
      </w:r>
    </w:p>
    <w:p>
      <w:pPr>
        <w:pStyle w:val="BodyText"/>
        <w:rPr>
          <w:sz w:val="22"/>
        </w:rPr>
      </w:pPr>
    </w:p>
    <w:p>
      <w:pPr>
        <w:pStyle w:val="BodyText"/>
        <w:rPr>
          <w:sz w:val="22"/>
        </w:rPr>
      </w:pPr>
    </w:p>
    <w:p>
      <w:pPr>
        <w:pStyle w:val="BodyText"/>
        <w:spacing w:before="164"/>
        <w:rPr>
          <w:sz w:val="22"/>
        </w:rPr>
      </w:pPr>
    </w:p>
    <w:p>
      <w:pPr>
        <w:spacing w:line="276" w:lineRule="auto" w:before="0"/>
        <w:ind w:left="273" w:right="316" w:firstLine="0"/>
        <w:jc w:val="left"/>
        <w:rPr>
          <w:sz w:val="22"/>
        </w:rPr>
      </w:pPr>
      <w:r>
        <w:rPr>
          <w:sz w:val="22"/>
        </w:rPr>
        <w:t>When</w:t>
      </w:r>
      <w:r>
        <w:rPr>
          <w:spacing w:val="-2"/>
          <w:sz w:val="22"/>
        </w:rPr>
        <w:t> </w:t>
      </w:r>
      <w:r>
        <w:rPr>
          <w:sz w:val="22"/>
        </w:rPr>
        <w:t>both</w:t>
      </w:r>
      <w:r>
        <w:rPr>
          <w:spacing w:val="-4"/>
          <w:sz w:val="22"/>
        </w:rPr>
        <w:t> </w:t>
      </w:r>
      <w:r>
        <w:rPr>
          <w:sz w:val="22"/>
        </w:rPr>
        <w:t>the</w:t>
      </w:r>
      <w:r>
        <w:rPr>
          <w:spacing w:val="-2"/>
          <w:sz w:val="22"/>
        </w:rPr>
        <w:t> </w:t>
      </w:r>
      <w:r>
        <w:rPr>
          <w:sz w:val="22"/>
        </w:rPr>
        <w:t>account</w:t>
      </w:r>
      <w:r>
        <w:rPr>
          <w:spacing w:val="-3"/>
          <w:sz w:val="22"/>
        </w:rPr>
        <w:t> </w:t>
      </w:r>
      <w:r>
        <w:rPr>
          <w:sz w:val="22"/>
        </w:rPr>
        <w:t>and</w:t>
      </w:r>
      <w:r>
        <w:rPr>
          <w:spacing w:val="-2"/>
          <w:sz w:val="22"/>
        </w:rPr>
        <w:t> </w:t>
      </w:r>
      <w:r>
        <w:rPr>
          <w:sz w:val="22"/>
        </w:rPr>
        <w:t>anticipated</w:t>
      </w:r>
      <w:r>
        <w:rPr>
          <w:spacing w:val="-4"/>
          <w:sz w:val="22"/>
        </w:rPr>
        <w:t> </w:t>
      </w:r>
      <w:r>
        <w:rPr>
          <w:sz w:val="22"/>
        </w:rPr>
        <w:t>amount are</w:t>
      </w:r>
      <w:r>
        <w:rPr>
          <w:spacing w:val="-2"/>
          <w:sz w:val="22"/>
        </w:rPr>
        <w:t> </w:t>
      </w:r>
      <w:r>
        <w:rPr>
          <w:sz w:val="22"/>
        </w:rPr>
        <w:t>validated</w:t>
      </w:r>
      <w:r>
        <w:rPr>
          <w:spacing w:val="-2"/>
          <w:sz w:val="22"/>
        </w:rPr>
        <w:t> </w:t>
      </w:r>
      <w:r>
        <w:rPr>
          <w:sz w:val="22"/>
        </w:rPr>
        <w:t>by</w:t>
      </w:r>
      <w:r>
        <w:rPr>
          <w:spacing w:val="-4"/>
          <w:sz w:val="22"/>
        </w:rPr>
        <w:t> </w:t>
      </w:r>
      <w:r>
        <w:rPr>
          <w:sz w:val="22"/>
        </w:rPr>
        <w:t>the</w:t>
      </w:r>
      <w:r>
        <w:rPr>
          <w:spacing w:val="-4"/>
          <w:sz w:val="22"/>
        </w:rPr>
        <w:t> </w:t>
      </w:r>
      <w:r>
        <w:rPr>
          <w:sz w:val="22"/>
        </w:rPr>
        <w:t>host,</w:t>
      </w:r>
      <w:r>
        <w:rPr>
          <w:spacing w:val="-3"/>
          <w:sz w:val="22"/>
        </w:rPr>
        <w:t> </w:t>
      </w:r>
      <w:r>
        <w:rPr>
          <w:sz w:val="22"/>
        </w:rPr>
        <w:t>the</w:t>
      </w:r>
      <w:r>
        <w:rPr>
          <w:spacing w:val="-2"/>
          <w:sz w:val="22"/>
        </w:rPr>
        <w:t> </w:t>
      </w:r>
      <w:r>
        <w:rPr>
          <w:sz w:val="22"/>
        </w:rPr>
        <w:t>response</w:t>
      </w:r>
      <w:r>
        <w:rPr>
          <w:spacing w:val="-6"/>
          <w:sz w:val="22"/>
        </w:rPr>
        <w:t> </w:t>
      </w:r>
      <w:r>
        <w:rPr>
          <w:sz w:val="22"/>
        </w:rPr>
        <w:t>message will contain the existing value of 00 (Approved) in Field 39—Response Code.</w:t>
      </w:r>
    </w:p>
    <w:p>
      <w:pPr>
        <w:spacing w:line="276" w:lineRule="auto" w:before="103"/>
        <w:ind w:left="273" w:right="316" w:firstLine="0"/>
        <w:jc w:val="left"/>
        <w:rPr>
          <w:sz w:val="22"/>
        </w:rPr>
      </w:pPr>
      <w:r>
        <w:rPr>
          <w:sz w:val="22"/>
        </w:rPr>
        <w:t>When</w:t>
      </w:r>
      <w:r>
        <w:rPr>
          <w:spacing w:val="-2"/>
          <w:sz w:val="22"/>
        </w:rPr>
        <w:t> </w:t>
      </w:r>
      <w:r>
        <w:rPr>
          <w:sz w:val="22"/>
        </w:rPr>
        <w:t>only</w:t>
      </w:r>
      <w:r>
        <w:rPr>
          <w:spacing w:val="-4"/>
          <w:sz w:val="22"/>
        </w:rPr>
        <w:t> </w:t>
      </w:r>
      <w:r>
        <w:rPr>
          <w:sz w:val="22"/>
        </w:rPr>
        <w:t>the</w:t>
      </w:r>
      <w:r>
        <w:rPr>
          <w:spacing w:val="-4"/>
          <w:sz w:val="22"/>
        </w:rPr>
        <w:t> </w:t>
      </w:r>
      <w:r>
        <w:rPr>
          <w:sz w:val="22"/>
        </w:rPr>
        <w:t>account</w:t>
      </w:r>
      <w:r>
        <w:rPr>
          <w:spacing w:val="-3"/>
          <w:sz w:val="22"/>
        </w:rPr>
        <w:t> </w:t>
      </w:r>
      <w:r>
        <w:rPr>
          <w:sz w:val="22"/>
        </w:rPr>
        <w:t>is</w:t>
      </w:r>
      <w:r>
        <w:rPr>
          <w:spacing w:val="-1"/>
          <w:sz w:val="22"/>
        </w:rPr>
        <w:t> </w:t>
      </w:r>
      <w:r>
        <w:rPr>
          <w:sz w:val="22"/>
        </w:rPr>
        <w:t>validated,</w:t>
      </w:r>
      <w:r>
        <w:rPr>
          <w:spacing w:val="-3"/>
          <w:sz w:val="22"/>
        </w:rPr>
        <w:t> </w:t>
      </w:r>
      <w:r>
        <w:rPr>
          <w:sz w:val="22"/>
        </w:rPr>
        <w:t>the</w:t>
      </w:r>
      <w:r>
        <w:rPr>
          <w:spacing w:val="-4"/>
          <w:sz w:val="22"/>
        </w:rPr>
        <w:t> </w:t>
      </w:r>
      <w:r>
        <w:rPr>
          <w:sz w:val="22"/>
        </w:rPr>
        <w:t>response</w:t>
      </w:r>
      <w:r>
        <w:rPr>
          <w:spacing w:val="-4"/>
          <w:sz w:val="22"/>
        </w:rPr>
        <w:t> </w:t>
      </w:r>
      <w:r>
        <w:rPr>
          <w:sz w:val="22"/>
        </w:rPr>
        <w:t>message</w:t>
      </w:r>
      <w:r>
        <w:rPr>
          <w:spacing w:val="-2"/>
          <w:sz w:val="22"/>
        </w:rPr>
        <w:t> </w:t>
      </w:r>
      <w:r>
        <w:rPr>
          <w:sz w:val="22"/>
        </w:rPr>
        <w:t>will</w:t>
      </w:r>
      <w:r>
        <w:rPr>
          <w:spacing w:val="-2"/>
          <w:sz w:val="22"/>
        </w:rPr>
        <w:t> </w:t>
      </w:r>
      <w:r>
        <w:rPr>
          <w:sz w:val="22"/>
        </w:rPr>
        <w:t>contain</w:t>
      </w:r>
      <w:r>
        <w:rPr>
          <w:spacing w:val="-2"/>
          <w:sz w:val="22"/>
        </w:rPr>
        <w:t> </w:t>
      </w:r>
      <w:r>
        <w:rPr>
          <w:sz w:val="22"/>
        </w:rPr>
        <w:t>one</w:t>
      </w:r>
      <w:r>
        <w:rPr>
          <w:spacing w:val="-2"/>
          <w:sz w:val="22"/>
        </w:rPr>
        <w:t> </w:t>
      </w:r>
      <w:r>
        <w:rPr>
          <w:sz w:val="22"/>
        </w:rPr>
        <w:t>of</w:t>
      </w:r>
      <w:r>
        <w:rPr>
          <w:spacing w:val="-2"/>
          <w:sz w:val="22"/>
        </w:rPr>
        <w:t> </w:t>
      </w:r>
      <w:r>
        <w:rPr>
          <w:sz w:val="22"/>
        </w:rPr>
        <w:t>the</w:t>
      </w:r>
      <w:r>
        <w:rPr>
          <w:spacing w:val="-4"/>
          <w:sz w:val="22"/>
        </w:rPr>
        <w:t> </w:t>
      </w:r>
      <w:r>
        <w:rPr>
          <w:sz w:val="22"/>
        </w:rPr>
        <w:t>following</w:t>
      </w:r>
      <w:r>
        <w:rPr>
          <w:spacing w:val="-2"/>
          <w:sz w:val="22"/>
        </w:rPr>
        <w:t> </w:t>
      </w:r>
      <w:r>
        <w:rPr>
          <w:sz w:val="22"/>
        </w:rPr>
        <w:t>values in Field 39—Response Code:</w:t>
      </w:r>
    </w:p>
    <w:p>
      <w:pPr>
        <w:pStyle w:val="ListParagraph"/>
        <w:numPr>
          <w:ilvl w:val="0"/>
          <w:numId w:val="44"/>
        </w:numPr>
        <w:tabs>
          <w:tab w:pos="993" w:val="left" w:leader="none"/>
        </w:tabs>
        <w:spacing w:line="240" w:lineRule="auto" w:before="99" w:after="0"/>
        <w:ind w:left="993" w:right="0" w:hanging="360"/>
        <w:jc w:val="left"/>
        <w:rPr>
          <w:sz w:val="22"/>
        </w:rPr>
      </w:pPr>
      <w:r>
        <w:rPr>
          <w:sz w:val="22"/>
        </w:rPr>
        <w:t>85</w:t>
      </w:r>
      <w:r>
        <w:rPr>
          <w:spacing w:val="-4"/>
          <w:sz w:val="22"/>
        </w:rPr>
        <w:t> </w:t>
      </w:r>
      <w:r>
        <w:rPr>
          <w:sz w:val="22"/>
        </w:rPr>
        <w:t>(Approved</w:t>
      </w:r>
      <w:r>
        <w:rPr>
          <w:spacing w:val="-2"/>
          <w:sz w:val="22"/>
        </w:rPr>
        <w:t> </w:t>
      </w:r>
      <w:r>
        <w:rPr>
          <w:sz w:val="22"/>
        </w:rPr>
        <w:t>–</w:t>
      </w:r>
      <w:r>
        <w:rPr>
          <w:spacing w:val="-5"/>
          <w:sz w:val="22"/>
        </w:rPr>
        <w:t> </w:t>
      </w:r>
      <w:r>
        <w:rPr>
          <w:sz w:val="22"/>
        </w:rPr>
        <w:t>Account</w:t>
      </w:r>
      <w:r>
        <w:rPr>
          <w:spacing w:val="-6"/>
          <w:sz w:val="22"/>
        </w:rPr>
        <w:t> </w:t>
      </w:r>
      <w:r>
        <w:rPr>
          <w:spacing w:val="-2"/>
          <w:sz w:val="22"/>
        </w:rPr>
        <w:t>Verification)</w:t>
      </w:r>
    </w:p>
    <w:p>
      <w:pPr>
        <w:pStyle w:val="ListParagraph"/>
        <w:numPr>
          <w:ilvl w:val="0"/>
          <w:numId w:val="44"/>
        </w:numPr>
        <w:tabs>
          <w:tab w:pos="993" w:val="left" w:leader="none"/>
        </w:tabs>
        <w:spacing w:line="710" w:lineRule="auto" w:before="138" w:after="0"/>
        <w:ind w:left="273" w:right="4225" w:firstLine="360"/>
        <w:jc w:val="left"/>
        <w:rPr>
          <w:sz w:val="22"/>
        </w:rPr>
      </w:pPr>
      <w:r>
        <w:rPr>
          <w:sz w:val="22"/>
        </w:rPr>
        <w:t>X6 (Valid account but amount not supported) Anticipated</w:t>
      </w:r>
      <w:r>
        <w:rPr>
          <w:spacing w:val="-10"/>
          <w:sz w:val="22"/>
        </w:rPr>
        <w:t> </w:t>
      </w:r>
      <w:r>
        <w:rPr>
          <w:sz w:val="22"/>
        </w:rPr>
        <w:t>Amount</w:t>
      </w:r>
      <w:r>
        <w:rPr>
          <w:spacing w:val="-11"/>
          <w:sz w:val="22"/>
        </w:rPr>
        <w:t> </w:t>
      </w:r>
      <w:r>
        <w:rPr>
          <w:sz w:val="22"/>
        </w:rPr>
        <w:t>verification</w:t>
      </w:r>
      <w:r>
        <w:rPr>
          <w:spacing w:val="-10"/>
          <w:sz w:val="22"/>
        </w:rPr>
        <w:t> </w:t>
      </w:r>
      <w:r>
        <w:rPr>
          <w:sz w:val="22"/>
        </w:rPr>
        <w:t>transactions</w:t>
      </w:r>
      <w:r>
        <w:rPr>
          <w:spacing w:val="-11"/>
          <w:sz w:val="22"/>
        </w:rPr>
        <w:t> </w:t>
      </w:r>
      <w:r>
        <w:rPr>
          <w:spacing w:val="-2"/>
          <w:sz w:val="22"/>
        </w:rPr>
        <w:t>Identification:</w:t>
      </w:r>
    </w:p>
    <w:p>
      <w:pPr>
        <w:pStyle w:val="ListParagraph"/>
        <w:numPr>
          <w:ilvl w:val="0"/>
          <w:numId w:val="44"/>
        </w:numPr>
        <w:tabs>
          <w:tab w:pos="993" w:val="left" w:leader="none"/>
        </w:tabs>
        <w:spacing w:line="240" w:lineRule="auto" w:before="36" w:after="0"/>
        <w:ind w:left="993" w:right="0" w:hanging="360"/>
        <w:jc w:val="left"/>
        <w:rPr>
          <w:sz w:val="22"/>
        </w:rPr>
      </w:pPr>
      <w:r>
        <w:rPr>
          <w:sz w:val="22"/>
        </w:rPr>
        <w:t>A</w:t>
      </w:r>
      <w:r>
        <w:rPr>
          <w:spacing w:val="-6"/>
          <w:sz w:val="22"/>
        </w:rPr>
        <w:t> </w:t>
      </w:r>
      <w:r>
        <w:rPr>
          <w:sz w:val="22"/>
        </w:rPr>
        <w:t>0100</w:t>
      </w:r>
      <w:r>
        <w:rPr>
          <w:spacing w:val="-6"/>
          <w:sz w:val="22"/>
        </w:rPr>
        <w:t> </w:t>
      </w:r>
      <w:r>
        <w:rPr>
          <w:sz w:val="22"/>
        </w:rPr>
        <w:t>Account</w:t>
      </w:r>
      <w:r>
        <w:rPr>
          <w:spacing w:val="-5"/>
          <w:sz w:val="22"/>
        </w:rPr>
        <w:t> </w:t>
      </w:r>
      <w:r>
        <w:rPr>
          <w:sz w:val="22"/>
        </w:rPr>
        <w:t>verification</w:t>
      </w:r>
      <w:r>
        <w:rPr>
          <w:spacing w:val="-5"/>
          <w:sz w:val="22"/>
        </w:rPr>
        <w:t> </w:t>
      </w:r>
      <w:r>
        <w:rPr>
          <w:spacing w:val="-2"/>
          <w:sz w:val="22"/>
        </w:rPr>
        <w:t>request</w:t>
      </w:r>
    </w:p>
    <w:p>
      <w:pPr>
        <w:pStyle w:val="ListParagraph"/>
        <w:numPr>
          <w:ilvl w:val="0"/>
          <w:numId w:val="44"/>
        </w:numPr>
        <w:tabs>
          <w:tab w:pos="993" w:val="left" w:leader="none"/>
        </w:tabs>
        <w:spacing w:line="240" w:lineRule="auto" w:before="138" w:after="0"/>
        <w:ind w:left="993" w:right="0" w:hanging="360"/>
        <w:jc w:val="left"/>
        <w:rPr>
          <w:sz w:val="22"/>
        </w:rPr>
      </w:pPr>
      <w:r>
        <w:rPr>
          <w:sz w:val="22"/>
        </w:rPr>
        <w:t>Field</w:t>
      </w:r>
      <w:r>
        <w:rPr>
          <w:spacing w:val="-7"/>
          <w:sz w:val="22"/>
        </w:rPr>
        <w:t> </w:t>
      </w:r>
      <w:r>
        <w:rPr>
          <w:sz w:val="22"/>
        </w:rPr>
        <w:t>4—Amount,</w:t>
      </w:r>
      <w:r>
        <w:rPr>
          <w:spacing w:val="-5"/>
          <w:sz w:val="22"/>
        </w:rPr>
        <w:t> </w:t>
      </w:r>
      <w:r>
        <w:rPr>
          <w:sz w:val="22"/>
        </w:rPr>
        <w:t>Transaction</w:t>
      </w:r>
      <w:r>
        <w:rPr>
          <w:spacing w:val="-7"/>
          <w:sz w:val="22"/>
        </w:rPr>
        <w:t> </w:t>
      </w:r>
      <w:r>
        <w:rPr>
          <w:sz w:val="22"/>
        </w:rPr>
        <w:t>contains</w:t>
      </w:r>
      <w:r>
        <w:rPr>
          <w:spacing w:val="-7"/>
          <w:sz w:val="22"/>
        </w:rPr>
        <w:t> </w:t>
      </w:r>
      <w:r>
        <w:rPr>
          <w:sz w:val="22"/>
        </w:rPr>
        <w:t>all</w:t>
      </w:r>
      <w:r>
        <w:rPr>
          <w:spacing w:val="-6"/>
          <w:sz w:val="22"/>
        </w:rPr>
        <w:t> </w:t>
      </w:r>
      <w:r>
        <w:rPr>
          <w:spacing w:val="-2"/>
          <w:sz w:val="22"/>
        </w:rPr>
        <w:t>zeros</w:t>
      </w:r>
    </w:p>
    <w:p>
      <w:pPr>
        <w:pStyle w:val="ListParagraph"/>
        <w:numPr>
          <w:ilvl w:val="0"/>
          <w:numId w:val="44"/>
        </w:numPr>
        <w:tabs>
          <w:tab w:pos="993" w:val="left" w:leader="none"/>
        </w:tabs>
        <w:spacing w:line="273" w:lineRule="auto" w:before="136" w:after="0"/>
        <w:ind w:left="993" w:right="860" w:hanging="360"/>
        <w:jc w:val="left"/>
        <w:rPr>
          <w:sz w:val="22"/>
        </w:rPr>
      </w:pPr>
      <w:r>
        <w:rPr>
          <w:sz w:val="22"/>
        </w:rPr>
        <w:t>Field</w:t>
      </w:r>
      <w:r>
        <w:rPr>
          <w:spacing w:val="-3"/>
          <w:sz w:val="22"/>
        </w:rPr>
        <w:t> </w:t>
      </w:r>
      <w:r>
        <w:rPr>
          <w:sz w:val="22"/>
        </w:rPr>
        <w:t>25—Point-of-Service</w:t>
      </w:r>
      <w:r>
        <w:rPr>
          <w:spacing w:val="-3"/>
          <w:sz w:val="22"/>
        </w:rPr>
        <w:t> </w:t>
      </w:r>
      <w:r>
        <w:rPr>
          <w:sz w:val="22"/>
        </w:rPr>
        <w:t>Condition</w:t>
      </w:r>
      <w:r>
        <w:rPr>
          <w:spacing w:val="-3"/>
          <w:sz w:val="22"/>
        </w:rPr>
        <w:t> </w:t>
      </w:r>
      <w:r>
        <w:rPr>
          <w:sz w:val="22"/>
        </w:rPr>
        <w:t>Code</w:t>
      </w:r>
      <w:r>
        <w:rPr>
          <w:spacing w:val="-3"/>
          <w:sz w:val="22"/>
        </w:rPr>
        <w:t> </w:t>
      </w:r>
      <w:r>
        <w:rPr>
          <w:sz w:val="22"/>
        </w:rPr>
        <w:t>contains</w:t>
      </w:r>
      <w:r>
        <w:rPr>
          <w:spacing w:val="-3"/>
          <w:sz w:val="22"/>
        </w:rPr>
        <w:t> </w:t>
      </w:r>
      <w:r>
        <w:rPr>
          <w:sz w:val="22"/>
        </w:rPr>
        <w:t>the</w:t>
      </w:r>
      <w:r>
        <w:rPr>
          <w:spacing w:val="-5"/>
          <w:sz w:val="22"/>
        </w:rPr>
        <w:t> </w:t>
      </w:r>
      <w:r>
        <w:rPr>
          <w:sz w:val="22"/>
        </w:rPr>
        <w:t>existing</w:t>
      </w:r>
      <w:r>
        <w:rPr>
          <w:spacing w:val="-5"/>
          <w:sz w:val="22"/>
        </w:rPr>
        <w:t> </w:t>
      </w:r>
      <w:r>
        <w:rPr>
          <w:sz w:val="22"/>
        </w:rPr>
        <w:t>value</w:t>
      </w:r>
      <w:r>
        <w:rPr>
          <w:spacing w:val="-3"/>
          <w:sz w:val="22"/>
        </w:rPr>
        <w:t> </w:t>
      </w:r>
      <w:r>
        <w:rPr>
          <w:sz w:val="22"/>
        </w:rPr>
        <w:t>of</w:t>
      </w:r>
      <w:r>
        <w:rPr>
          <w:spacing w:val="-2"/>
          <w:sz w:val="22"/>
        </w:rPr>
        <w:t> </w:t>
      </w:r>
      <w:r>
        <w:rPr>
          <w:b/>
          <w:sz w:val="22"/>
        </w:rPr>
        <w:t>62</w:t>
      </w:r>
      <w:r>
        <w:rPr>
          <w:b/>
          <w:spacing w:val="-3"/>
          <w:sz w:val="22"/>
        </w:rPr>
        <w:t> </w:t>
      </w:r>
      <w:r>
        <w:rPr>
          <w:sz w:val="22"/>
        </w:rPr>
        <w:t>(Account Verification w/o Auth; product eligibility inquiry without authorization)</w:t>
      </w:r>
    </w:p>
    <w:p>
      <w:pPr>
        <w:pStyle w:val="ListParagraph"/>
        <w:numPr>
          <w:ilvl w:val="0"/>
          <w:numId w:val="44"/>
        </w:numPr>
        <w:tabs>
          <w:tab w:pos="993" w:val="left" w:leader="none"/>
        </w:tabs>
        <w:spacing w:line="240" w:lineRule="auto" w:before="103" w:after="0"/>
        <w:ind w:left="993" w:right="0" w:hanging="360"/>
        <w:jc w:val="left"/>
        <w:rPr>
          <w:sz w:val="22"/>
        </w:rPr>
      </w:pPr>
      <w:r>
        <w:rPr>
          <w:sz w:val="22"/>
        </w:rPr>
        <w:t>Field</w:t>
      </w:r>
      <w:r>
        <w:rPr>
          <w:spacing w:val="-9"/>
          <w:sz w:val="22"/>
        </w:rPr>
        <w:t> </w:t>
      </w:r>
      <w:r>
        <w:rPr>
          <w:sz w:val="22"/>
        </w:rPr>
        <w:t>54—Additional</w:t>
      </w:r>
      <w:r>
        <w:rPr>
          <w:spacing w:val="-8"/>
          <w:sz w:val="22"/>
        </w:rPr>
        <w:t> </w:t>
      </w:r>
      <w:r>
        <w:rPr>
          <w:sz w:val="22"/>
        </w:rPr>
        <w:t>Amounts</w:t>
      </w:r>
      <w:r>
        <w:rPr>
          <w:spacing w:val="-6"/>
          <w:sz w:val="22"/>
        </w:rPr>
        <w:t> </w:t>
      </w:r>
      <w:r>
        <w:rPr>
          <w:sz w:val="22"/>
        </w:rPr>
        <w:t>contains</w:t>
      </w:r>
      <w:r>
        <w:rPr>
          <w:spacing w:val="-7"/>
          <w:sz w:val="22"/>
        </w:rPr>
        <w:t> </w:t>
      </w:r>
      <w:r>
        <w:rPr>
          <w:sz w:val="22"/>
        </w:rPr>
        <w:t>an</w:t>
      </w:r>
      <w:r>
        <w:rPr>
          <w:spacing w:val="-8"/>
          <w:sz w:val="22"/>
        </w:rPr>
        <w:t> </w:t>
      </w:r>
      <w:r>
        <w:rPr>
          <w:sz w:val="22"/>
        </w:rPr>
        <w:t>anticipated</w:t>
      </w:r>
      <w:r>
        <w:rPr>
          <w:spacing w:val="-7"/>
          <w:sz w:val="22"/>
        </w:rPr>
        <w:t> </w:t>
      </w:r>
      <w:r>
        <w:rPr>
          <w:sz w:val="22"/>
        </w:rPr>
        <w:t>amount</w:t>
      </w:r>
      <w:r>
        <w:rPr>
          <w:spacing w:val="-8"/>
          <w:sz w:val="22"/>
        </w:rPr>
        <w:t> </w:t>
      </w:r>
      <w:r>
        <w:rPr>
          <w:sz w:val="22"/>
        </w:rPr>
        <w:t>type</w:t>
      </w:r>
      <w:r>
        <w:rPr>
          <w:spacing w:val="-6"/>
          <w:sz w:val="22"/>
        </w:rPr>
        <w:t> </w:t>
      </w:r>
      <w:r>
        <w:rPr>
          <w:spacing w:val="-2"/>
          <w:sz w:val="22"/>
        </w:rPr>
        <w:t>code.</w:t>
      </w:r>
    </w:p>
    <w:p>
      <w:pPr>
        <w:pStyle w:val="ListParagraph"/>
        <w:numPr>
          <w:ilvl w:val="0"/>
          <w:numId w:val="44"/>
        </w:numPr>
        <w:tabs>
          <w:tab w:pos="993" w:val="left" w:leader="none"/>
        </w:tabs>
        <w:spacing w:line="240" w:lineRule="auto" w:before="136" w:after="0"/>
        <w:ind w:left="993" w:right="0" w:hanging="360"/>
        <w:jc w:val="left"/>
        <w:rPr>
          <w:sz w:val="22"/>
        </w:rPr>
      </w:pPr>
      <w:r>
        <w:rPr>
          <w:sz w:val="22"/>
        </w:rPr>
        <w:t>Field</w:t>
      </w:r>
      <w:r>
        <w:rPr>
          <w:spacing w:val="-2"/>
          <w:sz w:val="22"/>
        </w:rPr>
        <w:t> </w:t>
      </w:r>
      <w:r>
        <w:rPr>
          <w:sz w:val="22"/>
        </w:rPr>
        <w:t>63.7</w:t>
      </w:r>
      <w:r>
        <w:rPr>
          <w:spacing w:val="-2"/>
          <w:sz w:val="22"/>
        </w:rPr>
        <w:t> </w:t>
      </w:r>
      <w:r>
        <w:rPr>
          <w:sz w:val="22"/>
        </w:rPr>
        <w:t>=</w:t>
      </w:r>
      <w:r>
        <w:rPr>
          <w:spacing w:val="-2"/>
          <w:sz w:val="22"/>
        </w:rPr>
        <w:t> “VISA”.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9"/>
      </w:pPr>
      <w:r>
        <w:rPr/>
        <mc:AlternateContent>
          <mc:Choice Requires="wps">
            <w:drawing>
              <wp:anchor distT="0" distB="0" distL="0" distR="0" allowOverlap="1" layoutInCell="1" locked="0" behindDoc="1" simplePos="0" relativeHeight="487612416">
                <wp:simplePos x="0" y="0"/>
                <wp:positionH relativeFrom="page">
                  <wp:posOffset>612139</wp:posOffset>
                </wp:positionH>
                <wp:positionV relativeFrom="paragraph">
                  <wp:posOffset>306692</wp:posOffset>
                </wp:positionV>
                <wp:extent cx="6336030" cy="24130"/>
                <wp:effectExtent l="0" t="0" r="0" b="0"/>
                <wp:wrapTopAndBottom/>
                <wp:docPr id="521" name="Graphic 521"/>
                <wp:cNvGraphicFramePr>
                  <a:graphicFrameLocks/>
                </wp:cNvGraphicFramePr>
                <a:graphic>
                  <a:graphicData uri="http://schemas.microsoft.com/office/word/2010/wordprocessingShape">
                    <wps:wsp>
                      <wps:cNvPr id="521" name="Graphic 521"/>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24.149023pt;width:498.89998pt;height:1.856197pt;mso-position-horizontal-relative:page;mso-position-vertical-relative:paragraph;z-index:-15704064;mso-wrap-distance-left:0;mso-wrap-distance-right:0" id="docshape485" filled="true" fillcolor="#25b6ea" stroked="false">
                <v:fill type="solid"/>
                <w10:wrap type="topAndBottom"/>
              </v:rect>
            </w:pict>
          </mc:Fallback>
        </mc:AlternateContent>
      </w:r>
    </w:p>
    <w:sectPr>
      <w:pgSz w:w="11910" w:h="16840"/>
      <w:pgMar w:header="942" w:footer="940" w:top="1680" w:bottom="1120" w:left="86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Segoe UI">
    <w:altName w:val="Segoe UI"/>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05888">
              <wp:simplePos x="0" y="0"/>
              <wp:positionH relativeFrom="page">
                <wp:posOffset>630237</wp:posOffset>
              </wp:positionH>
              <wp:positionV relativeFrom="page">
                <wp:posOffset>9819004</wp:posOffset>
              </wp:positionV>
              <wp:extent cx="6299835" cy="2413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299835" cy="24130"/>
                      </a:xfrm>
                      <a:custGeom>
                        <a:avLst/>
                        <a:gdLst/>
                        <a:ahLst/>
                        <a:cxnLst/>
                        <a:rect l="l" t="t" r="r" b="b"/>
                        <a:pathLst>
                          <a:path w="6299835" h="24130">
                            <a:moveTo>
                              <a:pt x="0" y="23573"/>
                            </a:moveTo>
                            <a:lnTo>
                              <a:pt x="6299835" y="23573"/>
                            </a:lnTo>
                            <a:lnTo>
                              <a:pt x="6299835"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9.624996pt;margin-top:773.149963pt;width:496.050006pt;height:1.856197pt;mso-position-horizontal-relative:page;mso-position-vertical-relative:page;z-index:-27310592" id="docshape1"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06400">
              <wp:simplePos x="0" y="0"/>
              <wp:positionH relativeFrom="page">
                <wp:posOffset>6761988</wp:posOffset>
              </wp:positionH>
              <wp:positionV relativeFrom="page">
                <wp:posOffset>9941922</wp:posOffset>
              </wp:positionV>
              <wp:extent cx="167005" cy="1536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7005" cy="153670"/>
                      </a:xfrm>
                      <a:prstGeom prst="rect">
                        <a:avLst/>
                      </a:prstGeom>
                    </wps:spPr>
                    <wps:txbx>
                      <w:txbxContent>
                        <w:p>
                          <w:pPr>
                            <w:spacing w:before="14"/>
                            <w:ind w:left="60" w:right="0" w:firstLine="0"/>
                            <w:jc w:val="left"/>
                            <w:rPr>
                              <w:sz w:val="18"/>
                            </w:rPr>
                          </w:pPr>
                          <w:r>
                            <w:rPr>
                              <w:color w:val="BEBEBE"/>
                              <w:spacing w:val="-5"/>
                              <w:sz w:val="18"/>
                            </w:rPr>
                            <w:fldChar w:fldCharType="begin"/>
                          </w:r>
                          <w:r>
                            <w:rPr>
                              <w:color w:val="BEBEBE"/>
                              <w:spacing w:val="-5"/>
                              <w:sz w:val="18"/>
                            </w:rPr>
                            <w:instrText> PAGE  \* roman </w:instrText>
                          </w:r>
                          <w:r>
                            <w:rPr>
                              <w:color w:val="BEBEBE"/>
                              <w:spacing w:val="-5"/>
                              <w:sz w:val="18"/>
                            </w:rPr>
                            <w:fldChar w:fldCharType="separate"/>
                          </w:r>
                          <w:r>
                            <w:rPr>
                              <w:color w:val="BEBEBE"/>
                              <w:spacing w:val="-5"/>
                              <w:sz w:val="18"/>
                            </w:rPr>
                            <w:t>iii</w:t>
                          </w:r>
                          <w:r>
                            <w:rPr>
                              <w:color w:val="BEBEBE"/>
                              <w:spacing w:val="-5"/>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2.440002pt;margin-top:782.828552pt;width:13.15pt;height:12.1pt;mso-position-horizontal-relative:page;mso-position-vertical-relative:page;z-index:-27310080" type="#_x0000_t202" id="docshape2" filled="false" stroked="false">
              <v:textbox inset="0,0,0,0">
                <w:txbxContent>
                  <w:p>
                    <w:pPr>
                      <w:spacing w:before="14"/>
                      <w:ind w:left="60" w:right="0" w:firstLine="0"/>
                      <w:jc w:val="left"/>
                      <w:rPr>
                        <w:sz w:val="18"/>
                      </w:rPr>
                    </w:pPr>
                    <w:r>
                      <w:rPr>
                        <w:color w:val="BEBEBE"/>
                        <w:spacing w:val="-5"/>
                        <w:sz w:val="18"/>
                      </w:rPr>
                      <w:fldChar w:fldCharType="begin"/>
                    </w:r>
                    <w:r>
                      <w:rPr>
                        <w:color w:val="BEBEBE"/>
                        <w:spacing w:val="-5"/>
                        <w:sz w:val="18"/>
                      </w:rPr>
                      <w:instrText> PAGE  \* roman </w:instrText>
                    </w:r>
                    <w:r>
                      <w:rPr>
                        <w:color w:val="BEBEBE"/>
                        <w:spacing w:val="-5"/>
                        <w:sz w:val="18"/>
                      </w:rPr>
                      <w:fldChar w:fldCharType="separate"/>
                    </w:r>
                    <w:r>
                      <w:rPr>
                        <w:color w:val="BEBEBE"/>
                        <w:spacing w:val="-5"/>
                        <w:sz w:val="18"/>
                      </w:rPr>
                      <w:t>iii</w:t>
                    </w:r>
                    <w:r>
                      <w:rPr>
                        <w:color w:val="BEBEBE"/>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06912">
              <wp:simplePos x="0" y="0"/>
              <wp:positionH relativeFrom="page">
                <wp:posOffset>619759</wp:posOffset>
              </wp:positionH>
              <wp:positionV relativeFrom="page">
                <wp:posOffset>9977567</wp:posOffset>
              </wp:positionV>
              <wp:extent cx="3163570" cy="12446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8.799999pt;margin-top:785.635254pt;width:249.1pt;height:9.8pt;mso-position-horizontal-relative:page;mso-position-vertical-relative:page;z-index:-27309568" type="#_x0000_t202" id="docshape3"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26368">
              <wp:simplePos x="0" y="0"/>
              <wp:positionH relativeFrom="page">
                <wp:posOffset>612139</wp:posOffset>
              </wp:positionH>
              <wp:positionV relativeFrom="page">
                <wp:posOffset>9819004</wp:posOffset>
              </wp:positionV>
              <wp:extent cx="6336030" cy="24130"/>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290112" id="docshape428"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26880">
              <wp:simplePos x="0" y="0"/>
              <wp:positionH relativeFrom="page">
                <wp:posOffset>6633971</wp:posOffset>
              </wp:positionH>
              <wp:positionV relativeFrom="page">
                <wp:posOffset>9956007</wp:posOffset>
              </wp:positionV>
              <wp:extent cx="258445" cy="139700"/>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106</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89600" type="#_x0000_t202" id="docshape429"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106</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27392">
              <wp:simplePos x="0" y="0"/>
              <wp:positionH relativeFrom="page">
                <wp:posOffset>596900</wp:posOffset>
              </wp:positionH>
              <wp:positionV relativeFrom="page">
                <wp:posOffset>9969948</wp:posOffset>
              </wp:positionV>
              <wp:extent cx="3163570" cy="124460"/>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89088" type="#_x0000_t202" id="docshape430"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27904">
              <wp:simplePos x="0" y="0"/>
              <wp:positionH relativeFrom="page">
                <wp:posOffset>612139</wp:posOffset>
              </wp:positionH>
              <wp:positionV relativeFrom="page">
                <wp:posOffset>9819004</wp:posOffset>
              </wp:positionV>
              <wp:extent cx="6336030" cy="24130"/>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288576" id="docshape442"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28416">
              <wp:simplePos x="0" y="0"/>
              <wp:positionH relativeFrom="page">
                <wp:posOffset>6633971</wp:posOffset>
              </wp:positionH>
              <wp:positionV relativeFrom="page">
                <wp:posOffset>9956007</wp:posOffset>
              </wp:positionV>
              <wp:extent cx="258445" cy="139700"/>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125</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88064" type="#_x0000_t202" id="docshape443"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125</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28928">
              <wp:simplePos x="0" y="0"/>
              <wp:positionH relativeFrom="page">
                <wp:posOffset>596900</wp:posOffset>
              </wp:positionH>
              <wp:positionV relativeFrom="page">
                <wp:posOffset>9969948</wp:posOffset>
              </wp:positionV>
              <wp:extent cx="3163570" cy="124460"/>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87552" type="#_x0000_t202" id="docshape444"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29440">
              <wp:simplePos x="0" y="0"/>
              <wp:positionH relativeFrom="page">
                <wp:posOffset>612139</wp:posOffset>
              </wp:positionH>
              <wp:positionV relativeFrom="page">
                <wp:posOffset>9819004</wp:posOffset>
              </wp:positionV>
              <wp:extent cx="6336030" cy="2413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287040" id="docshape446"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29952">
              <wp:simplePos x="0" y="0"/>
              <wp:positionH relativeFrom="page">
                <wp:posOffset>6633971</wp:posOffset>
              </wp:positionH>
              <wp:positionV relativeFrom="page">
                <wp:posOffset>9956007</wp:posOffset>
              </wp:positionV>
              <wp:extent cx="258445" cy="139700"/>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126</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86528" type="#_x0000_t202" id="docshape447"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126</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30464">
              <wp:simplePos x="0" y="0"/>
              <wp:positionH relativeFrom="page">
                <wp:posOffset>596900</wp:posOffset>
              </wp:positionH>
              <wp:positionV relativeFrom="page">
                <wp:posOffset>9969948</wp:posOffset>
              </wp:positionV>
              <wp:extent cx="3163570" cy="124460"/>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86016" type="#_x0000_t202" id="docshape448"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30976">
              <wp:simplePos x="0" y="0"/>
              <wp:positionH relativeFrom="page">
                <wp:posOffset>612139</wp:posOffset>
              </wp:positionH>
              <wp:positionV relativeFrom="page">
                <wp:posOffset>9819004</wp:posOffset>
              </wp:positionV>
              <wp:extent cx="6336030" cy="2413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285504" id="docshape450"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31488">
              <wp:simplePos x="0" y="0"/>
              <wp:positionH relativeFrom="page">
                <wp:posOffset>6633971</wp:posOffset>
              </wp:positionH>
              <wp:positionV relativeFrom="page">
                <wp:posOffset>9956007</wp:posOffset>
              </wp:positionV>
              <wp:extent cx="258445" cy="139700"/>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127</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84992" type="#_x0000_t202" id="docshape451"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127</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32000">
              <wp:simplePos x="0" y="0"/>
              <wp:positionH relativeFrom="page">
                <wp:posOffset>596900</wp:posOffset>
              </wp:positionH>
              <wp:positionV relativeFrom="page">
                <wp:posOffset>9969948</wp:posOffset>
              </wp:positionV>
              <wp:extent cx="3163570" cy="124460"/>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84480" type="#_x0000_t202" id="docshape452"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32512">
              <wp:simplePos x="0" y="0"/>
              <wp:positionH relativeFrom="page">
                <wp:posOffset>612139</wp:posOffset>
              </wp:positionH>
              <wp:positionV relativeFrom="page">
                <wp:posOffset>9819004</wp:posOffset>
              </wp:positionV>
              <wp:extent cx="6336030" cy="2413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283968" id="docshape454"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33024">
              <wp:simplePos x="0" y="0"/>
              <wp:positionH relativeFrom="page">
                <wp:posOffset>6633971</wp:posOffset>
              </wp:positionH>
              <wp:positionV relativeFrom="page">
                <wp:posOffset>9956007</wp:posOffset>
              </wp:positionV>
              <wp:extent cx="258445" cy="139700"/>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128</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83456" type="#_x0000_t202" id="docshape455"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128</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33536">
              <wp:simplePos x="0" y="0"/>
              <wp:positionH relativeFrom="page">
                <wp:posOffset>596900</wp:posOffset>
              </wp:positionH>
              <wp:positionV relativeFrom="page">
                <wp:posOffset>9969948</wp:posOffset>
              </wp:positionV>
              <wp:extent cx="3163570" cy="124460"/>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82944" type="#_x0000_t202" id="docshape456"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34048">
              <wp:simplePos x="0" y="0"/>
              <wp:positionH relativeFrom="page">
                <wp:posOffset>612139</wp:posOffset>
              </wp:positionH>
              <wp:positionV relativeFrom="page">
                <wp:posOffset>9819004</wp:posOffset>
              </wp:positionV>
              <wp:extent cx="6336030" cy="2413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282432" id="docshape458"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34560">
              <wp:simplePos x="0" y="0"/>
              <wp:positionH relativeFrom="page">
                <wp:posOffset>6633971</wp:posOffset>
              </wp:positionH>
              <wp:positionV relativeFrom="page">
                <wp:posOffset>9956007</wp:posOffset>
              </wp:positionV>
              <wp:extent cx="258445" cy="139700"/>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129</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81920" type="#_x0000_t202" id="docshape459"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129</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35072">
              <wp:simplePos x="0" y="0"/>
              <wp:positionH relativeFrom="page">
                <wp:posOffset>596900</wp:posOffset>
              </wp:positionH>
              <wp:positionV relativeFrom="page">
                <wp:posOffset>9969948</wp:posOffset>
              </wp:positionV>
              <wp:extent cx="3163570" cy="124460"/>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81408" type="#_x0000_t202" id="docshape460"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35584">
              <wp:simplePos x="0" y="0"/>
              <wp:positionH relativeFrom="page">
                <wp:posOffset>612139</wp:posOffset>
              </wp:positionH>
              <wp:positionV relativeFrom="page">
                <wp:posOffset>9819004</wp:posOffset>
              </wp:positionV>
              <wp:extent cx="6336030" cy="24130"/>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280896" id="docshape462"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36096">
              <wp:simplePos x="0" y="0"/>
              <wp:positionH relativeFrom="page">
                <wp:posOffset>6633971</wp:posOffset>
              </wp:positionH>
              <wp:positionV relativeFrom="page">
                <wp:posOffset>9956007</wp:posOffset>
              </wp:positionV>
              <wp:extent cx="258445" cy="139700"/>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130</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80384" type="#_x0000_t202" id="docshape463"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130</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36608">
              <wp:simplePos x="0" y="0"/>
              <wp:positionH relativeFrom="page">
                <wp:posOffset>596900</wp:posOffset>
              </wp:positionH>
              <wp:positionV relativeFrom="page">
                <wp:posOffset>9969948</wp:posOffset>
              </wp:positionV>
              <wp:extent cx="3163570" cy="124460"/>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79872" type="#_x0000_t202" id="docshape464"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37120">
              <wp:simplePos x="0" y="0"/>
              <wp:positionH relativeFrom="page">
                <wp:posOffset>612139</wp:posOffset>
              </wp:positionH>
              <wp:positionV relativeFrom="page">
                <wp:posOffset>9819004</wp:posOffset>
              </wp:positionV>
              <wp:extent cx="6336030" cy="2413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279360" id="docshape466"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37632">
              <wp:simplePos x="0" y="0"/>
              <wp:positionH relativeFrom="page">
                <wp:posOffset>6633971</wp:posOffset>
              </wp:positionH>
              <wp:positionV relativeFrom="page">
                <wp:posOffset>9956007</wp:posOffset>
              </wp:positionV>
              <wp:extent cx="258445" cy="139700"/>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131</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78848" type="#_x0000_t202" id="docshape467"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131</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38144">
              <wp:simplePos x="0" y="0"/>
              <wp:positionH relativeFrom="page">
                <wp:posOffset>596900</wp:posOffset>
              </wp:positionH>
              <wp:positionV relativeFrom="page">
                <wp:posOffset>9969948</wp:posOffset>
              </wp:positionV>
              <wp:extent cx="3163570" cy="124460"/>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78336" type="#_x0000_t202" id="docshape468"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38656">
              <wp:simplePos x="0" y="0"/>
              <wp:positionH relativeFrom="page">
                <wp:posOffset>612139</wp:posOffset>
              </wp:positionH>
              <wp:positionV relativeFrom="page">
                <wp:posOffset>9819004</wp:posOffset>
              </wp:positionV>
              <wp:extent cx="6336030" cy="2413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277824" id="docshape470"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39168">
              <wp:simplePos x="0" y="0"/>
              <wp:positionH relativeFrom="page">
                <wp:posOffset>6633971</wp:posOffset>
              </wp:positionH>
              <wp:positionV relativeFrom="page">
                <wp:posOffset>9956007</wp:posOffset>
              </wp:positionV>
              <wp:extent cx="258445" cy="139700"/>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132</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77312" type="#_x0000_t202" id="docshape471"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132</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39680">
              <wp:simplePos x="0" y="0"/>
              <wp:positionH relativeFrom="page">
                <wp:posOffset>596900</wp:posOffset>
              </wp:positionH>
              <wp:positionV relativeFrom="page">
                <wp:posOffset>9969948</wp:posOffset>
              </wp:positionV>
              <wp:extent cx="3163570" cy="124460"/>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76800" type="#_x0000_t202" id="docshape472"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40192">
              <wp:simplePos x="0" y="0"/>
              <wp:positionH relativeFrom="page">
                <wp:posOffset>612139</wp:posOffset>
              </wp:positionH>
              <wp:positionV relativeFrom="page">
                <wp:posOffset>9819004</wp:posOffset>
              </wp:positionV>
              <wp:extent cx="6336030" cy="24130"/>
              <wp:effectExtent l="0" t="0" r="0" b="0"/>
              <wp:wrapNone/>
              <wp:docPr id="505" name="Graphic 505"/>
              <wp:cNvGraphicFramePr>
                <a:graphicFrameLocks/>
              </wp:cNvGraphicFramePr>
              <a:graphic>
                <a:graphicData uri="http://schemas.microsoft.com/office/word/2010/wordprocessingShape">
                  <wps:wsp>
                    <wps:cNvPr id="505" name="Graphic 505"/>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276288" id="docshape474"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40704">
              <wp:simplePos x="0" y="0"/>
              <wp:positionH relativeFrom="page">
                <wp:posOffset>6633971</wp:posOffset>
              </wp:positionH>
              <wp:positionV relativeFrom="page">
                <wp:posOffset>9956007</wp:posOffset>
              </wp:positionV>
              <wp:extent cx="258445" cy="139700"/>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133</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75776" type="#_x0000_t202" id="docshape475"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133</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41216">
              <wp:simplePos x="0" y="0"/>
              <wp:positionH relativeFrom="page">
                <wp:posOffset>596900</wp:posOffset>
              </wp:positionH>
              <wp:positionV relativeFrom="page">
                <wp:posOffset>9969948</wp:posOffset>
              </wp:positionV>
              <wp:extent cx="3163570" cy="124460"/>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75264" type="#_x0000_t202" id="docshape476"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13056">
              <wp:simplePos x="0" y="0"/>
              <wp:positionH relativeFrom="page">
                <wp:posOffset>6746747</wp:posOffset>
              </wp:positionH>
              <wp:positionV relativeFrom="page">
                <wp:posOffset>9956007</wp:posOffset>
              </wp:positionV>
              <wp:extent cx="146050" cy="1397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46050" cy="139700"/>
                      </a:xfrm>
                      <a:prstGeom prst="rect">
                        <a:avLst/>
                      </a:prstGeom>
                    </wps:spPr>
                    <wps:txbx>
                      <w:txbxContent>
                        <w:p>
                          <w:pPr>
                            <w:spacing w:before="15"/>
                            <w:ind w:left="60" w:right="0" w:firstLine="0"/>
                            <w:jc w:val="left"/>
                            <w:rPr>
                              <w:sz w:val="16"/>
                            </w:rPr>
                          </w:pPr>
                          <w:r>
                            <w:rPr>
                              <w:color w:val="BEBEBE"/>
                              <w:spacing w:val="-10"/>
                              <w:sz w:val="16"/>
                            </w:rPr>
                            <w:fldChar w:fldCharType="begin"/>
                          </w:r>
                          <w:r>
                            <w:rPr>
                              <w:color w:val="BEBEBE"/>
                              <w:spacing w:val="-10"/>
                              <w:sz w:val="16"/>
                            </w:rPr>
                            <w:instrText> PAGE </w:instrText>
                          </w:r>
                          <w:r>
                            <w:rPr>
                              <w:color w:val="BEBEBE"/>
                              <w:spacing w:val="-10"/>
                              <w:sz w:val="16"/>
                            </w:rPr>
                            <w:fldChar w:fldCharType="separate"/>
                          </w:r>
                          <w:r>
                            <w:rPr>
                              <w:color w:val="BEBEBE"/>
                              <w:spacing w:val="-10"/>
                              <w:sz w:val="16"/>
                            </w:rPr>
                            <w:t>7</w:t>
                          </w:r>
                          <w:r>
                            <w:rPr>
                              <w:color w:val="BEBEBE"/>
                              <w:spacing w:val="-10"/>
                              <w:sz w:val="16"/>
                            </w:rPr>
                            <w:fldChar w:fldCharType="end"/>
                          </w:r>
                        </w:p>
                      </w:txbxContent>
                    </wps:txbx>
                    <wps:bodyPr wrap="square" lIns="0" tIns="0" rIns="0" bIns="0" rtlCol="0">
                      <a:noAutofit/>
                    </wps:bodyPr>
                  </wps:wsp>
                </a:graphicData>
              </a:graphic>
            </wp:anchor>
          </w:drawing>
        </mc:Choice>
        <mc:Fallback>
          <w:pict>
            <v:shape style="position:absolute;margin-left:531.23999pt;margin-top:783.937561pt;width:11.5pt;height:11pt;mso-position-horizontal-relative:page;mso-position-vertical-relative:page;z-index:-27303424" type="#_x0000_t202" id="docshape4" filled="false" stroked="false">
              <v:textbox inset="0,0,0,0">
                <w:txbxContent>
                  <w:p>
                    <w:pPr>
                      <w:spacing w:before="15"/>
                      <w:ind w:left="60" w:right="0" w:firstLine="0"/>
                      <w:jc w:val="left"/>
                      <w:rPr>
                        <w:sz w:val="16"/>
                      </w:rPr>
                    </w:pPr>
                    <w:r>
                      <w:rPr>
                        <w:color w:val="BEBEBE"/>
                        <w:spacing w:val="-10"/>
                        <w:sz w:val="16"/>
                      </w:rPr>
                      <w:fldChar w:fldCharType="begin"/>
                    </w:r>
                    <w:r>
                      <w:rPr>
                        <w:color w:val="BEBEBE"/>
                        <w:spacing w:val="-10"/>
                        <w:sz w:val="16"/>
                      </w:rPr>
                      <w:instrText> PAGE </w:instrText>
                    </w:r>
                    <w:r>
                      <w:rPr>
                        <w:color w:val="BEBEBE"/>
                        <w:spacing w:val="-10"/>
                        <w:sz w:val="16"/>
                      </w:rPr>
                      <w:fldChar w:fldCharType="separate"/>
                    </w:r>
                    <w:r>
                      <w:rPr>
                        <w:color w:val="BEBEBE"/>
                        <w:spacing w:val="-10"/>
                        <w:sz w:val="16"/>
                      </w:rPr>
                      <w:t>7</w:t>
                    </w:r>
                    <w:r>
                      <w:rPr>
                        <w:color w:val="BEBEBE"/>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13568">
              <wp:simplePos x="0" y="0"/>
              <wp:positionH relativeFrom="page">
                <wp:posOffset>596900</wp:posOffset>
              </wp:positionH>
              <wp:positionV relativeFrom="page">
                <wp:posOffset>9969948</wp:posOffset>
              </wp:positionV>
              <wp:extent cx="3163570" cy="1244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302912" type="#_x0000_t202" id="docshape5"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42240">
              <wp:simplePos x="0" y="0"/>
              <wp:positionH relativeFrom="page">
                <wp:posOffset>612139</wp:posOffset>
              </wp:positionH>
              <wp:positionV relativeFrom="page">
                <wp:posOffset>9819004</wp:posOffset>
              </wp:positionV>
              <wp:extent cx="6336030" cy="24130"/>
              <wp:effectExtent l="0" t="0" r="0" b="0"/>
              <wp:wrapNone/>
              <wp:docPr id="511" name="Graphic 511"/>
              <wp:cNvGraphicFramePr>
                <a:graphicFrameLocks/>
              </wp:cNvGraphicFramePr>
              <a:graphic>
                <a:graphicData uri="http://schemas.microsoft.com/office/word/2010/wordprocessingShape">
                  <wps:wsp>
                    <wps:cNvPr id="511" name="Graphic 511"/>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274240" id="docshape478"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42752">
              <wp:simplePos x="0" y="0"/>
              <wp:positionH relativeFrom="page">
                <wp:posOffset>6633971</wp:posOffset>
              </wp:positionH>
              <wp:positionV relativeFrom="page">
                <wp:posOffset>9956007</wp:posOffset>
              </wp:positionV>
              <wp:extent cx="258445" cy="139700"/>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134</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73728" type="#_x0000_t202" id="docshape479"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134</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43264">
              <wp:simplePos x="0" y="0"/>
              <wp:positionH relativeFrom="page">
                <wp:posOffset>596900</wp:posOffset>
              </wp:positionH>
              <wp:positionV relativeFrom="page">
                <wp:posOffset>9969948</wp:posOffset>
              </wp:positionV>
              <wp:extent cx="3163570" cy="124460"/>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73216" type="#_x0000_t202" id="docshape480"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44288">
              <wp:simplePos x="0" y="0"/>
              <wp:positionH relativeFrom="page">
                <wp:posOffset>6633971</wp:posOffset>
              </wp:positionH>
              <wp:positionV relativeFrom="page">
                <wp:posOffset>9956007</wp:posOffset>
              </wp:positionV>
              <wp:extent cx="258445" cy="139700"/>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146</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72192" type="#_x0000_t202" id="docshape481"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146</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44800">
              <wp:simplePos x="0" y="0"/>
              <wp:positionH relativeFrom="page">
                <wp:posOffset>596900</wp:posOffset>
              </wp:positionH>
              <wp:positionV relativeFrom="page">
                <wp:posOffset>9969948</wp:posOffset>
              </wp:positionV>
              <wp:extent cx="3163570" cy="124460"/>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71680" type="#_x0000_t202" id="docshape482"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14592">
              <wp:simplePos x="0" y="0"/>
              <wp:positionH relativeFrom="page">
                <wp:posOffset>612139</wp:posOffset>
              </wp:positionH>
              <wp:positionV relativeFrom="page">
                <wp:posOffset>9819004</wp:posOffset>
              </wp:positionV>
              <wp:extent cx="6336030" cy="2413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301888" id="docshape11"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15104">
              <wp:simplePos x="0" y="0"/>
              <wp:positionH relativeFrom="page">
                <wp:posOffset>6690359</wp:posOffset>
              </wp:positionH>
              <wp:positionV relativeFrom="page">
                <wp:posOffset>9956007</wp:posOffset>
              </wp:positionV>
              <wp:extent cx="201930" cy="139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01930"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10</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6.799988pt;margin-top:783.937561pt;width:15.9pt;height:11pt;mso-position-horizontal-relative:page;mso-position-vertical-relative:page;z-index:-27301376" type="#_x0000_t202" id="docshape12"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10</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15616">
              <wp:simplePos x="0" y="0"/>
              <wp:positionH relativeFrom="page">
                <wp:posOffset>596900</wp:posOffset>
              </wp:positionH>
              <wp:positionV relativeFrom="page">
                <wp:posOffset>9969948</wp:posOffset>
              </wp:positionV>
              <wp:extent cx="3163570" cy="1244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300864" type="#_x0000_t202" id="docshape13"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16128">
              <wp:simplePos x="0" y="0"/>
              <wp:positionH relativeFrom="page">
                <wp:posOffset>612139</wp:posOffset>
              </wp:positionH>
              <wp:positionV relativeFrom="page">
                <wp:posOffset>9819004</wp:posOffset>
              </wp:positionV>
              <wp:extent cx="6336030" cy="2413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300352" id="docshape19"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16640">
              <wp:simplePos x="0" y="0"/>
              <wp:positionH relativeFrom="page">
                <wp:posOffset>6690359</wp:posOffset>
              </wp:positionH>
              <wp:positionV relativeFrom="page">
                <wp:posOffset>9956007</wp:posOffset>
              </wp:positionV>
              <wp:extent cx="201930" cy="1397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01930"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68</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6.799988pt;margin-top:783.937561pt;width:15.9pt;height:11pt;mso-position-horizontal-relative:page;mso-position-vertical-relative:page;z-index:-27299840" type="#_x0000_t202" id="docshape20"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68</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17152">
              <wp:simplePos x="0" y="0"/>
              <wp:positionH relativeFrom="page">
                <wp:posOffset>596900</wp:posOffset>
              </wp:positionH>
              <wp:positionV relativeFrom="page">
                <wp:posOffset>9969948</wp:posOffset>
              </wp:positionV>
              <wp:extent cx="3163570" cy="12446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99328" type="#_x0000_t202" id="docshape21"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18176">
              <wp:simplePos x="0" y="0"/>
              <wp:positionH relativeFrom="page">
                <wp:posOffset>612139</wp:posOffset>
              </wp:positionH>
              <wp:positionV relativeFrom="page">
                <wp:posOffset>9819004</wp:posOffset>
              </wp:positionV>
              <wp:extent cx="6336030" cy="2413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298304" id="docshape22"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18688">
              <wp:simplePos x="0" y="0"/>
              <wp:positionH relativeFrom="page">
                <wp:posOffset>6633971</wp:posOffset>
              </wp:positionH>
              <wp:positionV relativeFrom="page">
                <wp:posOffset>9956007</wp:posOffset>
              </wp:positionV>
              <wp:extent cx="258445" cy="1397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100</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97792" type="#_x0000_t202" id="docshape23"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100</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19200">
              <wp:simplePos x="0" y="0"/>
              <wp:positionH relativeFrom="page">
                <wp:posOffset>596900</wp:posOffset>
              </wp:positionH>
              <wp:positionV relativeFrom="page">
                <wp:posOffset>9969948</wp:posOffset>
              </wp:positionV>
              <wp:extent cx="3163570" cy="12446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97280" type="#_x0000_t202" id="docshape24"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19712">
              <wp:simplePos x="0" y="0"/>
              <wp:positionH relativeFrom="page">
                <wp:posOffset>612139</wp:posOffset>
              </wp:positionH>
              <wp:positionV relativeFrom="page">
                <wp:posOffset>9819004</wp:posOffset>
              </wp:positionV>
              <wp:extent cx="6336030" cy="2413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296768" id="docshape32"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20224">
              <wp:simplePos x="0" y="0"/>
              <wp:positionH relativeFrom="page">
                <wp:posOffset>6633971</wp:posOffset>
              </wp:positionH>
              <wp:positionV relativeFrom="page">
                <wp:posOffset>9956007</wp:posOffset>
              </wp:positionV>
              <wp:extent cx="258445" cy="1397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102</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96256" type="#_x0000_t202" id="docshape33"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102</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20736">
              <wp:simplePos x="0" y="0"/>
              <wp:positionH relativeFrom="page">
                <wp:posOffset>596900</wp:posOffset>
              </wp:positionH>
              <wp:positionV relativeFrom="page">
                <wp:posOffset>9969948</wp:posOffset>
              </wp:positionV>
              <wp:extent cx="3163570" cy="12446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95744" type="#_x0000_t202" id="docshape34"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21248">
              <wp:simplePos x="0" y="0"/>
              <wp:positionH relativeFrom="page">
                <wp:posOffset>612139</wp:posOffset>
              </wp:positionH>
              <wp:positionV relativeFrom="page">
                <wp:posOffset>9819004</wp:posOffset>
              </wp:positionV>
              <wp:extent cx="6336030" cy="2413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295232" id="docshape219"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21760">
              <wp:simplePos x="0" y="0"/>
              <wp:positionH relativeFrom="page">
                <wp:posOffset>6633971</wp:posOffset>
              </wp:positionH>
              <wp:positionV relativeFrom="page">
                <wp:posOffset>9956007</wp:posOffset>
              </wp:positionV>
              <wp:extent cx="258445" cy="13970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103</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94720" type="#_x0000_t202" id="docshape220"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103</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22272">
              <wp:simplePos x="0" y="0"/>
              <wp:positionH relativeFrom="page">
                <wp:posOffset>596900</wp:posOffset>
              </wp:positionH>
              <wp:positionV relativeFrom="page">
                <wp:posOffset>9969948</wp:posOffset>
              </wp:positionV>
              <wp:extent cx="3163570" cy="12446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94208" type="#_x0000_t202" id="docshape221"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22784">
              <wp:simplePos x="0" y="0"/>
              <wp:positionH relativeFrom="page">
                <wp:posOffset>612139</wp:posOffset>
              </wp:positionH>
              <wp:positionV relativeFrom="page">
                <wp:posOffset>9819004</wp:posOffset>
              </wp:positionV>
              <wp:extent cx="6336030" cy="2413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293696" id="docshape350"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23296">
              <wp:simplePos x="0" y="0"/>
              <wp:positionH relativeFrom="page">
                <wp:posOffset>6633971</wp:posOffset>
              </wp:positionH>
              <wp:positionV relativeFrom="page">
                <wp:posOffset>9956007</wp:posOffset>
              </wp:positionV>
              <wp:extent cx="258445" cy="139700"/>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104</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93184" type="#_x0000_t202" id="docshape351"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104</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23808">
              <wp:simplePos x="0" y="0"/>
              <wp:positionH relativeFrom="page">
                <wp:posOffset>596900</wp:posOffset>
              </wp:positionH>
              <wp:positionV relativeFrom="page">
                <wp:posOffset>9969948</wp:posOffset>
              </wp:positionV>
              <wp:extent cx="3163570" cy="124460"/>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92672" type="#_x0000_t202" id="docshape352"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024320">
              <wp:simplePos x="0" y="0"/>
              <wp:positionH relativeFrom="page">
                <wp:posOffset>612139</wp:posOffset>
              </wp:positionH>
              <wp:positionV relativeFrom="page">
                <wp:posOffset>9819004</wp:posOffset>
              </wp:positionV>
              <wp:extent cx="6336030" cy="2413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6336030" cy="24130"/>
                      </a:xfrm>
                      <a:custGeom>
                        <a:avLst/>
                        <a:gdLst/>
                        <a:ahLst/>
                        <a:cxnLst/>
                        <a:rect l="l" t="t" r="r" b="b"/>
                        <a:pathLst>
                          <a:path w="6336030" h="24130">
                            <a:moveTo>
                              <a:pt x="0" y="23573"/>
                            </a:moveTo>
                            <a:lnTo>
                              <a:pt x="6336029" y="23573"/>
                            </a:lnTo>
                            <a:lnTo>
                              <a:pt x="6336029" y="1"/>
                            </a:lnTo>
                            <a:lnTo>
                              <a:pt x="0" y="0"/>
                            </a:lnTo>
                            <a:lnTo>
                              <a:pt x="0" y="23573"/>
                            </a:lnTo>
                            <a:close/>
                          </a:path>
                        </a:pathLst>
                      </a:custGeom>
                      <a:solidFill>
                        <a:srgbClr val="25B6EA"/>
                      </a:solidFill>
                    </wps:spPr>
                    <wps:bodyPr wrap="square" lIns="0" tIns="0" rIns="0" bIns="0" rtlCol="0">
                      <a:prstTxWarp prst="textNoShape">
                        <a:avLst/>
                      </a:prstTxWarp>
                      <a:noAutofit/>
                    </wps:bodyPr>
                  </wps:wsp>
                </a:graphicData>
              </a:graphic>
            </wp:anchor>
          </w:drawing>
        </mc:Choice>
        <mc:Fallback>
          <w:pict>
            <v:rect style="position:absolute;margin-left:48.199997pt;margin-top:773.149963pt;width:498.89998pt;height:1.856197pt;mso-position-horizontal-relative:page;mso-position-vertical-relative:page;z-index:-27292160" id="docshape353" filled="true" fillcolor="#25b6ea" stroked="false">
              <v:fill type="solid"/>
              <w10:wrap type="none"/>
            </v:rect>
          </w:pict>
        </mc:Fallback>
      </mc:AlternateContent>
    </w:r>
    <w:r>
      <w:rPr/>
      <mc:AlternateContent>
        <mc:Choice Requires="wps">
          <w:drawing>
            <wp:anchor distT="0" distB="0" distL="0" distR="0" allowOverlap="1" layoutInCell="1" locked="0" behindDoc="1" simplePos="0" relativeHeight="476024832">
              <wp:simplePos x="0" y="0"/>
              <wp:positionH relativeFrom="page">
                <wp:posOffset>6633971</wp:posOffset>
              </wp:positionH>
              <wp:positionV relativeFrom="page">
                <wp:posOffset>9956007</wp:posOffset>
              </wp:positionV>
              <wp:extent cx="258445" cy="139700"/>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258445" cy="139700"/>
                      </a:xfrm>
                      <a:prstGeom prst="rect">
                        <a:avLst/>
                      </a:prstGeom>
                    </wps:spPr>
                    <wps:txbx>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105</w:t>
                          </w:r>
                          <w:r>
                            <w:rPr>
                              <w:color w:val="BEBEBE"/>
                              <w:spacing w:val="-5"/>
                              <w:sz w:val="16"/>
                            </w:rPr>
                            <w:fldChar w:fldCharType="end"/>
                          </w:r>
                        </w:p>
                      </w:txbxContent>
                    </wps:txbx>
                    <wps:bodyPr wrap="square" lIns="0" tIns="0" rIns="0" bIns="0" rtlCol="0">
                      <a:noAutofit/>
                    </wps:bodyPr>
                  </wps:wsp>
                </a:graphicData>
              </a:graphic>
            </wp:anchor>
          </w:drawing>
        </mc:Choice>
        <mc:Fallback>
          <w:pict>
            <v:shape style="position:absolute;margin-left:522.359985pt;margin-top:783.937561pt;width:20.350pt;height:11pt;mso-position-horizontal-relative:page;mso-position-vertical-relative:page;z-index:-27291648" type="#_x0000_t202" id="docshape354" filled="false" stroked="false">
              <v:textbox inset="0,0,0,0">
                <w:txbxContent>
                  <w:p>
                    <w:pPr>
                      <w:spacing w:before="15"/>
                      <w:ind w:left="60" w:right="0" w:firstLine="0"/>
                      <w:jc w:val="left"/>
                      <w:rPr>
                        <w:sz w:val="16"/>
                      </w:rPr>
                    </w:pPr>
                    <w:r>
                      <w:rPr>
                        <w:color w:val="BEBEBE"/>
                        <w:spacing w:val="-5"/>
                        <w:sz w:val="16"/>
                      </w:rPr>
                      <w:fldChar w:fldCharType="begin"/>
                    </w:r>
                    <w:r>
                      <w:rPr>
                        <w:color w:val="BEBEBE"/>
                        <w:spacing w:val="-5"/>
                        <w:sz w:val="16"/>
                      </w:rPr>
                      <w:instrText> PAGE </w:instrText>
                    </w:r>
                    <w:r>
                      <w:rPr>
                        <w:color w:val="BEBEBE"/>
                        <w:spacing w:val="-5"/>
                        <w:sz w:val="16"/>
                      </w:rPr>
                      <w:fldChar w:fldCharType="separate"/>
                    </w:r>
                    <w:r>
                      <w:rPr>
                        <w:color w:val="BEBEBE"/>
                        <w:spacing w:val="-5"/>
                        <w:sz w:val="16"/>
                      </w:rPr>
                      <w:t>105</w:t>
                    </w:r>
                    <w:r>
                      <w:rPr>
                        <w:color w:val="BEBEBE"/>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025344">
              <wp:simplePos x="0" y="0"/>
              <wp:positionH relativeFrom="page">
                <wp:posOffset>596900</wp:posOffset>
              </wp:positionH>
              <wp:positionV relativeFrom="page">
                <wp:posOffset>9969948</wp:posOffset>
              </wp:positionV>
              <wp:extent cx="3163570" cy="124460"/>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3163570" cy="124460"/>
                      </a:xfrm>
                      <a:prstGeom prst="rect">
                        <a:avLst/>
                      </a:prstGeom>
                    </wps:spPr>
                    <wps:txbx>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wps:txbx>
                    <wps:bodyPr wrap="square" lIns="0" tIns="0" rIns="0" bIns="0" rtlCol="0">
                      <a:noAutofit/>
                    </wps:bodyPr>
                  </wps:wsp>
                </a:graphicData>
              </a:graphic>
            </wp:anchor>
          </w:drawing>
        </mc:Choice>
        <mc:Fallback>
          <w:pict>
            <v:shape style="position:absolute;margin-left:47pt;margin-top:785.035278pt;width:249.1pt;height:9.8pt;mso-position-horizontal-relative:page;mso-position-vertical-relative:page;z-index:-27291136" type="#_x0000_t202" id="docshape355" filled="false" stroked="false">
              <v:textbox inset="0,0,0,0">
                <w:txbxContent>
                  <w:p>
                    <w:pPr>
                      <w:spacing w:before="14"/>
                      <w:ind w:left="20" w:right="0" w:firstLine="0"/>
                      <w:jc w:val="left"/>
                      <w:rPr>
                        <w:sz w:val="14"/>
                      </w:rPr>
                    </w:pPr>
                    <w:r>
                      <w:rPr>
                        <w:color w:val="929396"/>
                        <w:sz w:val="14"/>
                      </w:rPr>
                      <w:t>CMPLINC_CLNTCOMM-16052024</w:t>
                    </w:r>
                    <w:r>
                      <w:rPr>
                        <w:color w:val="929396"/>
                        <w:spacing w:val="48"/>
                        <w:sz w:val="14"/>
                      </w:rPr>
                      <w:t>  </w:t>
                    </w:r>
                    <w:r>
                      <w:rPr>
                        <w:color w:val="929396"/>
                        <w:sz w:val="14"/>
                      </w:rPr>
                      <w:t>Confidential</w:t>
                    </w:r>
                    <w:r>
                      <w:rPr>
                        <w:color w:val="929396"/>
                        <w:spacing w:val="-4"/>
                        <w:sz w:val="14"/>
                      </w:rPr>
                      <w:t> </w:t>
                    </w:r>
                    <w:r>
                      <w:rPr>
                        <w:color w:val="929396"/>
                        <w:sz w:val="14"/>
                      </w:rPr>
                      <w:t>©</w:t>
                    </w:r>
                    <w:r>
                      <w:rPr>
                        <w:color w:val="929396"/>
                        <w:spacing w:val="-4"/>
                        <w:sz w:val="14"/>
                      </w:rPr>
                      <w:t> </w:t>
                    </w:r>
                    <w:r>
                      <w:rPr>
                        <w:color w:val="929396"/>
                        <w:sz w:val="14"/>
                      </w:rPr>
                      <w:t>i2c</w:t>
                    </w:r>
                    <w:r>
                      <w:rPr>
                        <w:color w:val="929396"/>
                        <w:spacing w:val="-5"/>
                        <w:sz w:val="14"/>
                      </w:rPr>
                      <w:t> </w:t>
                    </w:r>
                    <w:r>
                      <w:rPr>
                        <w:color w:val="929396"/>
                        <w:sz w:val="14"/>
                      </w:rPr>
                      <w:t>Inc.</w:t>
                    </w:r>
                    <w:r>
                      <w:rPr>
                        <w:color w:val="929396"/>
                        <w:spacing w:val="-3"/>
                        <w:sz w:val="14"/>
                      </w:rPr>
                      <w:t> </w:t>
                    </w:r>
                    <w:r>
                      <w:rPr>
                        <w:color w:val="929396"/>
                        <w:sz w:val="14"/>
                      </w:rPr>
                      <w:t>All</w:t>
                    </w:r>
                    <w:r>
                      <w:rPr>
                        <w:color w:val="929396"/>
                        <w:spacing w:val="-4"/>
                        <w:sz w:val="14"/>
                      </w:rPr>
                      <w:t> </w:t>
                    </w:r>
                    <w:r>
                      <w:rPr>
                        <w:color w:val="929396"/>
                        <w:sz w:val="14"/>
                      </w:rPr>
                      <w:t>rights</w:t>
                    </w:r>
                    <w:r>
                      <w:rPr>
                        <w:color w:val="929396"/>
                        <w:spacing w:val="-4"/>
                        <w:sz w:val="14"/>
                      </w:rPr>
                      <w:t> </w:t>
                    </w:r>
                    <w:r>
                      <w:rPr>
                        <w:color w:val="929396"/>
                        <w:spacing w:val="-2"/>
                        <w:sz w:val="14"/>
                      </w:rPr>
                      <w:t>reserved.</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76012544">
          <wp:simplePos x="0" y="0"/>
          <wp:positionH relativeFrom="page">
            <wp:posOffset>6046470</wp:posOffset>
          </wp:positionH>
          <wp:positionV relativeFrom="page">
            <wp:posOffset>598124</wp:posOffset>
          </wp:positionV>
          <wp:extent cx="774065" cy="478200"/>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 cstate="print"/>
                  <a:stretch>
                    <a:fillRect/>
                  </a:stretch>
                </pic:blipFill>
                <pic:spPr>
                  <a:xfrm>
                    <a:off x="0" y="0"/>
                    <a:ext cx="774065" cy="478200"/>
                  </a:xfrm>
                  <a:prstGeom prst="rect">
                    <a:avLst/>
                  </a:prstGeom>
                </pic:spPr>
              </pic:pic>
            </a:graphicData>
          </a:graphic>
        </wp:anchor>
      </w:drawing>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76041728">
          <wp:simplePos x="0" y="0"/>
          <wp:positionH relativeFrom="page">
            <wp:posOffset>6046470</wp:posOffset>
          </wp:positionH>
          <wp:positionV relativeFrom="page">
            <wp:posOffset>598124</wp:posOffset>
          </wp:positionV>
          <wp:extent cx="774065" cy="478200"/>
          <wp:effectExtent l="0" t="0" r="0" b="0"/>
          <wp:wrapNone/>
          <wp:docPr id="510" name="Image 510"/>
          <wp:cNvGraphicFramePr>
            <a:graphicFrameLocks/>
          </wp:cNvGraphicFramePr>
          <a:graphic>
            <a:graphicData uri="http://schemas.openxmlformats.org/drawingml/2006/picture">
              <pic:pic>
                <pic:nvPicPr>
                  <pic:cNvPr id="510" name="Image 510"/>
                  <pic:cNvPicPr/>
                </pic:nvPicPr>
                <pic:blipFill>
                  <a:blip r:embed="rId1" cstate="print"/>
                  <a:stretch>
                    <a:fillRect/>
                  </a:stretch>
                </pic:blipFill>
                <pic:spPr>
                  <a:xfrm>
                    <a:off x="0" y="0"/>
                    <a:ext cx="774065" cy="478200"/>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76014080">
          <wp:simplePos x="0" y="0"/>
          <wp:positionH relativeFrom="page">
            <wp:posOffset>6046470</wp:posOffset>
          </wp:positionH>
          <wp:positionV relativeFrom="page">
            <wp:posOffset>598124</wp:posOffset>
          </wp:positionV>
          <wp:extent cx="774065" cy="478200"/>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 cstate="print"/>
                  <a:stretch>
                    <a:fillRect/>
                  </a:stretch>
                </pic:blipFill>
                <pic:spPr>
                  <a:xfrm>
                    <a:off x="0" y="0"/>
                    <a:ext cx="774065" cy="478200"/>
                  </a:xfrm>
                  <a:prstGeom prst="rect">
                    <a:avLst/>
                  </a:prstGeom>
                </pic:spPr>
              </pic:pic>
            </a:graphicData>
          </a:graphic>
        </wp:anchor>
      </w:drawing>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76043776">
          <wp:simplePos x="0" y="0"/>
          <wp:positionH relativeFrom="page">
            <wp:posOffset>6046470</wp:posOffset>
          </wp:positionH>
          <wp:positionV relativeFrom="page">
            <wp:posOffset>598124</wp:posOffset>
          </wp:positionV>
          <wp:extent cx="774065" cy="478200"/>
          <wp:effectExtent l="0" t="0" r="0" b="0"/>
          <wp:wrapNone/>
          <wp:docPr id="516" name="Image 516"/>
          <wp:cNvGraphicFramePr>
            <a:graphicFrameLocks/>
          </wp:cNvGraphicFramePr>
          <a:graphic>
            <a:graphicData uri="http://schemas.openxmlformats.org/drawingml/2006/picture">
              <pic:pic>
                <pic:nvPicPr>
                  <pic:cNvPr id="516" name="Image 516"/>
                  <pic:cNvPicPr/>
                </pic:nvPicPr>
                <pic:blipFill>
                  <a:blip r:embed="rId1" cstate="print"/>
                  <a:stretch>
                    <a:fillRect/>
                  </a:stretch>
                </pic:blipFill>
                <pic:spPr>
                  <a:xfrm>
                    <a:off x="0" y="0"/>
                    <a:ext cx="774065" cy="478200"/>
                  </a:xfrm>
                  <a:prstGeom prst="rect">
                    <a:avLst/>
                  </a:prstGeom>
                </pic:spPr>
              </pic:pic>
            </a:graphicData>
          </a:graphic>
        </wp:anchor>
      </w:drawing>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76017664">
          <wp:simplePos x="0" y="0"/>
          <wp:positionH relativeFrom="page">
            <wp:posOffset>6046470</wp:posOffset>
          </wp:positionH>
          <wp:positionV relativeFrom="page">
            <wp:posOffset>598124</wp:posOffset>
          </wp:positionV>
          <wp:extent cx="774065" cy="478200"/>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1" cstate="print"/>
                  <a:stretch>
                    <a:fillRect/>
                  </a:stretch>
                </pic:blipFill>
                <pic:spPr>
                  <a:xfrm>
                    <a:off x="0" y="0"/>
                    <a:ext cx="774065" cy="478200"/>
                  </a:xfrm>
                  <a:prstGeom prst="rect">
                    <a:avLst/>
                  </a:prstGeom>
                </pic:spPr>
              </pic:pic>
            </a:graphicData>
          </a:graphic>
        </wp:anchor>
      </w:drawing>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76025856">
          <wp:simplePos x="0" y="0"/>
          <wp:positionH relativeFrom="page">
            <wp:posOffset>6046470</wp:posOffset>
          </wp:positionH>
          <wp:positionV relativeFrom="page">
            <wp:posOffset>598124</wp:posOffset>
          </wp:positionV>
          <wp:extent cx="774065" cy="478200"/>
          <wp:effectExtent l="0" t="0" r="0" b="0"/>
          <wp:wrapNone/>
          <wp:docPr id="449" name="Image 449"/>
          <wp:cNvGraphicFramePr>
            <a:graphicFrameLocks/>
          </wp:cNvGraphicFramePr>
          <a:graphic>
            <a:graphicData uri="http://schemas.openxmlformats.org/drawingml/2006/picture">
              <pic:pic>
                <pic:nvPicPr>
                  <pic:cNvPr id="449" name="Image 449"/>
                  <pic:cNvPicPr/>
                </pic:nvPicPr>
                <pic:blipFill>
                  <a:blip r:embed="rId1" cstate="print"/>
                  <a:stretch>
                    <a:fillRect/>
                  </a:stretch>
                </pic:blipFill>
                <pic:spPr>
                  <a:xfrm>
                    <a:off x="0" y="0"/>
                    <a:ext cx="774065" cy="4782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647" w:hanging="375"/>
      </w:pPr>
      <w:rPr>
        <w:rFonts w:hint="default" w:ascii="Symbol" w:hAnsi="Symbol" w:eastAsia="Symbol" w:cs="Symbol"/>
        <w:spacing w:val="0"/>
        <w:w w:val="99"/>
        <w:lang w:val="en-US" w:eastAsia="en-US" w:bidi="ar-SA"/>
      </w:rPr>
    </w:lvl>
    <w:lvl w:ilvl="1">
      <w:start w:val="0"/>
      <w:numFmt w:val="bullet"/>
      <w:lvlText w:val="•"/>
      <w:lvlJc w:val="left"/>
      <w:pPr>
        <w:ind w:left="1588" w:hanging="375"/>
      </w:pPr>
      <w:rPr>
        <w:rFonts w:hint="default"/>
        <w:lang w:val="en-US" w:eastAsia="en-US" w:bidi="ar-SA"/>
      </w:rPr>
    </w:lvl>
    <w:lvl w:ilvl="2">
      <w:start w:val="0"/>
      <w:numFmt w:val="bullet"/>
      <w:lvlText w:val="•"/>
      <w:lvlJc w:val="left"/>
      <w:pPr>
        <w:ind w:left="2537" w:hanging="375"/>
      </w:pPr>
      <w:rPr>
        <w:rFonts w:hint="default"/>
        <w:lang w:val="en-US" w:eastAsia="en-US" w:bidi="ar-SA"/>
      </w:rPr>
    </w:lvl>
    <w:lvl w:ilvl="3">
      <w:start w:val="0"/>
      <w:numFmt w:val="bullet"/>
      <w:lvlText w:val="•"/>
      <w:lvlJc w:val="left"/>
      <w:pPr>
        <w:ind w:left="3485" w:hanging="375"/>
      </w:pPr>
      <w:rPr>
        <w:rFonts w:hint="default"/>
        <w:lang w:val="en-US" w:eastAsia="en-US" w:bidi="ar-SA"/>
      </w:rPr>
    </w:lvl>
    <w:lvl w:ilvl="4">
      <w:start w:val="0"/>
      <w:numFmt w:val="bullet"/>
      <w:lvlText w:val="•"/>
      <w:lvlJc w:val="left"/>
      <w:pPr>
        <w:ind w:left="4434" w:hanging="375"/>
      </w:pPr>
      <w:rPr>
        <w:rFonts w:hint="default"/>
        <w:lang w:val="en-US" w:eastAsia="en-US" w:bidi="ar-SA"/>
      </w:rPr>
    </w:lvl>
    <w:lvl w:ilvl="5">
      <w:start w:val="0"/>
      <w:numFmt w:val="bullet"/>
      <w:lvlText w:val="•"/>
      <w:lvlJc w:val="left"/>
      <w:pPr>
        <w:ind w:left="5383" w:hanging="375"/>
      </w:pPr>
      <w:rPr>
        <w:rFonts w:hint="default"/>
        <w:lang w:val="en-US" w:eastAsia="en-US" w:bidi="ar-SA"/>
      </w:rPr>
    </w:lvl>
    <w:lvl w:ilvl="6">
      <w:start w:val="0"/>
      <w:numFmt w:val="bullet"/>
      <w:lvlText w:val="•"/>
      <w:lvlJc w:val="left"/>
      <w:pPr>
        <w:ind w:left="6331" w:hanging="375"/>
      </w:pPr>
      <w:rPr>
        <w:rFonts w:hint="default"/>
        <w:lang w:val="en-US" w:eastAsia="en-US" w:bidi="ar-SA"/>
      </w:rPr>
    </w:lvl>
    <w:lvl w:ilvl="7">
      <w:start w:val="0"/>
      <w:numFmt w:val="bullet"/>
      <w:lvlText w:val="•"/>
      <w:lvlJc w:val="left"/>
      <w:pPr>
        <w:ind w:left="7280" w:hanging="375"/>
      </w:pPr>
      <w:rPr>
        <w:rFonts w:hint="default"/>
        <w:lang w:val="en-US" w:eastAsia="en-US" w:bidi="ar-SA"/>
      </w:rPr>
    </w:lvl>
    <w:lvl w:ilvl="8">
      <w:start w:val="0"/>
      <w:numFmt w:val="bullet"/>
      <w:lvlText w:val="•"/>
      <w:lvlJc w:val="left"/>
      <w:pPr>
        <w:ind w:left="8229" w:hanging="375"/>
      </w:pPr>
      <w:rPr>
        <w:rFonts w:hint="default"/>
        <w:lang w:val="en-US" w:eastAsia="en-US" w:bidi="ar-SA"/>
      </w:rPr>
    </w:lvl>
  </w:abstractNum>
  <w:abstractNum w:abstractNumId="15">
    <w:multiLevelType w:val="hybridMultilevel"/>
    <w:lvl w:ilvl="0">
      <w:start w:val="0"/>
      <w:numFmt w:val="bullet"/>
      <w:lvlText w:val=""/>
      <w:lvlJc w:val="left"/>
      <w:pPr>
        <w:ind w:left="647" w:hanging="375"/>
      </w:pPr>
      <w:rPr>
        <w:rFonts w:hint="default" w:ascii="Symbol" w:hAnsi="Symbol" w:eastAsia="Symbol" w:cs="Symbol"/>
        <w:b w:val="0"/>
        <w:bCs w:val="0"/>
        <w:i w:val="0"/>
        <w:iCs w:val="0"/>
        <w:color w:val="46AFE6"/>
        <w:spacing w:val="0"/>
        <w:w w:val="99"/>
        <w:sz w:val="20"/>
        <w:szCs w:val="20"/>
        <w:lang w:val="en-US" w:eastAsia="en-US" w:bidi="ar-SA"/>
      </w:rPr>
    </w:lvl>
    <w:lvl w:ilvl="1">
      <w:start w:val="0"/>
      <w:numFmt w:val="bullet"/>
      <w:lvlText w:val="•"/>
      <w:lvlJc w:val="left"/>
      <w:pPr>
        <w:ind w:left="1588" w:hanging="375"/>
      </w:pPr>
      <w:rPr>
        <w:rFonts w:hint="default"/>
        <w:lang w:val="en-US" w:eastAsia="en-US" w:bidi="ar-SA"/>
      </w:rPr>
    </w:lvl>
    <w:lvl w:ilvl="2">
      <w:start w:val="0"/>
      <w:numFmt w:val="bullet"/>
      <w:lvlText w:val="•"/>
      <w:lvlJc w:val="left"/>
      <w:pPr>
        <w:ind w:left="2537" w:hanging="375"/>
      </w:pPr>
      <w:rPr>
        <w:rFonts w:hint="default"/>
        <w:lang w:val="en-US" w:eastAsia="en-US" w:bidi="ar-SA"/>
      </w:rPr>
    </w:lvl>
    <w:lvl w:ilvl="3">
      <w:start w:val="0"/>
      <w:numFmt w:val="bullet"/>
      <w:lvlText w:val="•"/>
      <w:lvlJc w:val="left"/>
      <w:pPr>
        <w:ind w:left="3485" w:hanging="375"/>
      </w:pPr>
      <w:rPr>
        <w:rFonts w:hint="default"/>
        <w:lang w:val="en-US" w:eastAsia="en-US" w:bidi="ar-SA"/>
      </w:rPr>
    </w:lvl>
    <w:lvl w:ilvl="4">
      <w:start w:val="0"/>
      <w:numFmt w:val="bullet"/>
      <w:lvlText w:val="•"/>
      <w:lvlJc w:val="left"/>
      <w:pPr>
        <w:ind w:left="4434" w:hanging="375"/>
      </w:pPr>
      <w:rPr>
        <w:rFonts w:hint="default"/>
        <w:lang w:val="en-US" w:eastAsia="en-US" w:bidi="ar-SA"/>
      </w:rPr>
    </w:lvl>
    <w:lvl w:ilvl="5">
      <w:start w:val="0"/>
      <w:numFmt w:val="bullet"/>
      <w:lvlText w:val="•"/>
      <w:lvlJc w:val="left"/>
      <w:pPr>
        <w:ind w:left="5383" w:hanging="375"/>
      </w:pPr>
      <w:rPr>
        <w:rFonts w:hint="default"/>
        <w:lang w:val="en-US" w:eastAsia="en-US" w:bidi="ar-SA"/>
      </w:rPr>
    </w:lvl>
    <w:lvl w:ilvl="6">
      <w:start w:val="0"/>
      <w:numFmt w:val="bullet"/>
      <w:lvlText w:val="•"/>
      <w:lvlJc w:val="left"/>
      <w:pPr>
        <w:ind w:left="6331" w:hanging="375"/>
      </w:pPr>
      <w:rPr>
        <w:rFonts w:hint="default"/>
        <w:lang w:val="en-US" w:eastAsia="en-US" w:bidi="ar-SA"/>
      </w:rPr>
    </w:lvl>
    <w:lvl w:ilvl="7">
      <w:start w:val="0"/>
      <w:numFmt w:val="bullet"/>
      <w:lvlText w:val="•"/>
      <w:lvlJc w:val="left"/>
      <w:pPr>
        <w:ind w:left="7280" w:hanging="375"/>
      </w:pPr>
      <w:rPr>
        <w:rFonts w:hint="default"/>
        <w:lang w:val="en-US" w:eastAsia="en-US" w:bidi="ar-SA"/>
      </w:rPr>
    </w:lvl>
    <w:lvl w:ilvl="8">
      <w:start w:val="0"/>
      <w:numFmt w:val="bullet"/>
      <w:lvlText w:val="•"/>
      <w:lvlJc w:val="left"/>
      <w:pPr>
        <w:ind w:left="8229" w:hanging="375"/>
      </w:pPr>
      <w:rPr>
        <w:rFonts w:hint="default"/>
        <w:lang w:val="en-US" w:eastAsia="en-US" w:bidi="ar-SA"/>
      </w:rPr>
    </w:lvl>
  </w:abstractNum>
  <w:abstractNum w:abstractNumId="43">
    <w:multiLevelType w:val="hybridMultilevel"/>
    <w:lvl w:ilvl="0">
      <w:start w:val="0"/>
      <w:numFmt w:val="bullet"/>
      <w:lvlText w:val=""/>
      <w:lvlJc w:val="left"/>
      <w:pPr>
        <w:ind w:left="27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264" w:hanging="360"/>
      </w:pPr>
      <w:rPr>
        <w:rFonts w:hint="default"/>
        <w:lang w:val="en-US" w:eastAsia="en-US" w:bidi="ar-SA"/>
      </w:rPr>
    </w:lvl>
    <w:lvl w:ilvl="2">
      <w:start w:val="0"/>
      <w:numFmt w:val="bullet"/>
      <w:lvlText w:val="•"/>
      <w:lvlJc w:val="left"/>
      <w:pPr>
        <w:ind w:left="2249" w:hanging="360"/>
      </w:pPr>
      <w:rPr>
        <w:rFonts w:hint="default"/>
        <w:lang w:val="en-US" w:eastAsia="en-US" w:bidi="ar-SA"/>
      </w:rPr>
    </w:lvl>
    <w:lvl w:ilvl="3">
      <w:start w:val="0"/>
      <w:numFmt w:val="bullet"/>
      <w:lvlText w:val="•"/>
      <w:lvlJc w:val="left"/>
      <w:pPr>
        <w:ind w:left="3233" w:hanging="360"/>
      </w:pPr>
      <w:rPr>
        <w:rFonts w:hint="default"/>
        <w:lang w:val="en-US" w:eastAsia="en-US" w:bidi="ar-SA"/>
      </w:rPr>
    </w:lvl>
    <w:lvl w:ilvl="4">
      <w:start w:val="0"/>
      <w:numFmt w:val="bullet"/>
      <w:lvlText w:val="•"/>
      <w:lvlJc w:val="left"/>
      <w:pPr>
        <w:ind w:left="4218" w:hanging="360"/>
      </w:pPr>
      <w:rPr>
        <w:rFonts w:hint="default"/>
        <w:lang w:val="en-US" w:eastAsia="en-US" w:bidi="ar-SA"/>
      </w:rPr>
    </w:lvl>
    <w:lvl w:ilvl="5">
      <w:start w:val="0"/>
      <w:numFmt w:val="bullet"/>
      <w:lvlText w:val="•"/>
      <w:lvlJc w:val="left"/>
      <w:pPr>
        <w:ind w:left="5203" w:hanging="360"/>
      </w:pPr>
      <w:rPr>
        <w:rFonts w:hint="default"/>
        <w:lang w:val="en-US" w:eastAsia="en-US" w:bidi="ar-SA"/>
      </w:rPr>
    </w:lvl>
    <w:lvl w:ilvl="6">
      <w:start w:val="0"/>
      <w:numFmt w:val="bullet"/>
      <w:lvlText w:val="•"/>
      <w:lvlJc w:val="left"/>
      <w:pPr>
        <w:ind w:left="6187" w:hanging="360"/>
      </w:pPr>
      <w:rPr>
        <w:rFonts w:hint="default"/>
        <w:lang w:val="en-US" w:eastAsia="en-US" w:bidi="ar-SA"/>
      </w:rPr>
    </w:lvl>
    <w:lvl w:ilvl="7">
      <w:start w:val="0"/>
      <w:numFmt w:val="bullet"/>
      <w:lvlText w:val="•"/>
      <w:lvlJc w:val="left"/>
      <w:pPr>
        <w:ind w:left="7172" w:hanging="360"/>
      </w:pPr>
      <w:rPr>
        <w:rFonts w:hint="default"/>
        <w:lang w:val="en-US" w:eastAsia="en-US" w:bidi="ar-SA"/>
      </w:rPr>
    </w:lvl>
    <w:lvl w:ilvl="8">
      <w:start w:val="0"/>
      <w:numFmt w:val="bullet"/>
      <w:lvlText w:val="•"/>
      <w:lvlJc w:val="left"/>
      <w:pPr>
        <w:ind w:left="8157" w:hanging="360"/>
      </w:pPr>
      <w:rPr>
        <w:rFonts w:hint="default"/>
        <w:lang w:val="en-US" w:eastAsia="en-US" w:bidi="ar-SA"/>
      </w:rPr>
    </w:lvl>
  </w:abstractNum>
  <w:abstractNum w:abstractNumId="42">
    <w:multiLevelType w:val="hybridMultilevel"/>
    <w:lvl w:ilvl="0">
      <w:start w:val="51"/>
      <w:numFmt w:val="upperLetter"/>
      <w:lvlText w:val="%1"/>
      <w:lvlJc w:val="left"/>
      <w:pPr>
        <w:ind w:left="58" w:hanging="322"/>
        <w:jc w:val="left"/>
      </w:pPr>
      <w:rPr>
        <w:rFonts w:hint="default" w:ascii="Arial" w:hAnsi="Arial" w:eastAsia="Arial" w:cs="Arial"/>
        <w:b/>
        <w:bCs/>
        <w:i w:val="0"/>
        <w:iCs w:val="0"/>
        <w:spacing w:val="-1"/>
        <w:w w:val="99"/>
        <w:sz w:val="20"/>
        <w:szCs w:val="20"/>
        <w:lang w:val="en-US" w:eastAsia="en-US" w:bidi="ar-SA"/>
      </w:rPr>
    </w:lvl>
    <w:lvl w:ilvl="1">
      <w:start w:val="0"/>
      <w:numFmt w:val="bullet"/>
      <w:lvlText w:val="•"/>
      <w:lvlJc w:val="left"/>
      <w:pPr>
        <w:ind w:left="496" w:hanging="322"/>
      </w:pPr>
      <w:rPr>
        <w:rFonts w:hint="default"/>
        <w:lang w:val="en-US" w:eastAsia="en-US" w:bidi="ar-SA"/>
      </w:rPr>
    </w:lvl>
    <w:lvl w:ilvl="2">
      <w:start w:val="0"/>
      <w:numFmt w:val="bullet"/>
      <w:lvlText w:val="•"/>
      <w:lvlJc w:val="left"/>
      <w:pPr>
        <w:ind w:left="932" w:hanging="322"/>
      </w:pPr>
      <w:rPr>
        <w:rFonts w:hint="default"/>
        <w:lang w:val="en-US" w:eastAsia="en-US" w:bidi="ar-SA"/>
      </w:rPr>
    </w:lvl>
    <w:lvl w:ilvl="3">
      <w:start w:val="0"/>
      <w:numFmt w:val="bullet"/>
      <w:lvlText w:val="•"/>
      <w:lvlJc w:val="left"/>
      <w:pPr>
        <w:ind w:left="1369" w:hanging="322"/>
      </w:pPr>
      <w:rPr>
        <w:rFonts w:hint="default"/>
        <w:lang w:val="en-US" w:eastAsia="en-US" w:bidi="ar-SA"/>
      </w:rPr>
    </w:lvl>
    <w:lvl w:ilvl="4">
      <w:start w:val="0"/>
      <w:numFmt w:val="bullet"/>
      <w:lvlText w:val="•"/>
      <w:lvlJc w:val="left"/>
      <w:pPr>
        <w:ind w:left="1805" w:hanging="322"/>
      </w:pPr>
      <w:rPr>
        <w:rFonts w:hint="default"/>
        <w:lang w:val="en-US" w:eastAsia="en-US" w:bidi="ar-SA"/>
      </w:rPr>
    </w:lvl>
    <w:lvl w:ilvl="5">
      <w:start w:val="0"/>
      <w:numFmt w:val="bullet"/>
      <w:lvlText w:val="•"/>
      <w:lvlJc w:val="left"/>
      <w:pPr>
        <w:ind w:left="2242" w:hanging="322"/>
      </w:pPr>
      <w:rPr>
        <w:rFonts w:hint="default"/>
        <w:lang w:val="en-US" w:eastAsia="en-US" w:bidi="ar-SA"/>
      </w:rPr>
    </w:lvl>
    <w:lvl w:ilvl="6">
      <w:start w:val="0"/>
      <w:numFmt w:val="bullet"/>
      <w:lvlText w:val="•"/>
      <w:lvlJc w:val="left"/>
      <w:pPr>
        <w:ind w:left="2678" w:hanging="322"/>
      </w:pPr>
      <w:rPr>
        <w:rFonts w:hint="default"/>
        <w:lang w:val="en-US" w:eastAsia="en-US" w:bidi="ar-SA"/>
      </w:rPr>
    </w:lvl>
    <w:lvl w:ilvl="7">
      <w:start w:val="0"/>
      <w:numFmt w:val="bullet"/>
      <w:lvlText w:val="•"/>
      <w:lvlJc w:val="left"/>
      <w:pPr>
        <w:ind w:left="3114" w:hanging="322"/>
      </w:pPr>
      <w:rPr>
        <w:rFonts w:hint="default"/>
        <w:lang w:val="en-US" w:eastAsia="en-US" w:bidi="ar-SA"/>
      </w:rPr>
    </w:lvl>
    <w:lvl w:ilvl="8">
      <w:start w:val="0"/>
      <w:numFmt w:val="bullet"/>
      <w:lvlText w:val="•"/>
      <w:lvlJc w:val="left"/>
      <w:pPr>
        <w:ind w:left="3551" w:hanging="322"/>
      </w:pPr>
      <w:rPr>
        <w:rFonts w:hint="default"/>
        <w:lang w:val="en-US" w:eastAsia="en-US" w:bidi="ar-SA"/>
      </w:rPr>
    </w:lvl>
  </w:abstractNum>
  <w:abstractNum w:abstractNumId="41">
    <w:multiLevelType w:val="hybridMultilevel"/>
    <w:lvl w:ilvl="0">
      <w:start w:val="0"/>
      <w:numFmt w:val="bullet"/>
      <w:lvlText w:val=""/>
      <w:lvlJc w:val="left"/>
      <w:pPr>
        <w:ind w:left="647" w:hanging="375"/>
      </w:pPr>
      <w:rPr>
        <w:rFonts w:hint="default" w:ascii="Symbol" w:hAnsi="Symbol" w:eastAsia="Symbol" w:cs="Symbol"/>
        <w:spacing w:val="0"/>
        <w:w w:val="99"/>
        <w:lang w:val="en-US" w:eastAsia="en-US" w:bidi="ar-SA"/>
      </w:rPr>
    </w:lvl>
    <w:lvl w:ilvl="1">
      <w:start w:val="0"/>
      <w:numFmt w:val="bullet"/>
      <w:lvlText w:val="•"/>
      <w:lvlJc w:val="left"/>
      <w:pPr>
        <w:ind w:left="1588" w:hanging="375"/>
      </w:pPr>
      <w:rPr>
        <w:rFonts w:hint="default"/>
        <w:lang w:val="en-US" w:eastAsia="en-US" w:bidi="ar-SA"/>
      </w:rPr>
    </w:lvl>
    <w:lvl w:ilvl="2">
      <w:start w:val="0"/>
      <w:numFmt w:val="bullet"/>
      <w:lvlText w:val="•"/>
      <w:lvlJc w:val="left"/>
      <w:pPr>
        <w:ind w:left="2537" w:hanging="375"/>
      </w:pPr>
      <w:rPr>
        <w:rFonts w:hint="default"/>
        <w:lang w:val="en-US" w:eastAsia="en-US" w:bidi="ar-SA"/>
      </w:rPr>
    </w:lvl>
    <w:lvl w:ilvl="3">
      <w:start w:val="0"/>
      <w:numFmt w:val="bullet"/>
      <w:lvlText w:val="•"/>
      <w:lvlJc w:val="left"/>
      <w:pPr>
        <w:ind w:left="3485" w:hanging="375"/>
      </w:pPr>
      <w:rPr>
        <w:rFonts w:hint="default"/>
        <w:lang w:val="en-US" w:eastAsia="en-US" w:bidi="ar-SA"/>
      </w:rPr>
    </w:lvl>
    <w:lvl w:ilvl="4">
      <w:start w:val="0"/>
      <w:numFmt w:val="bullet"/>
      <w:lvlText w:val="•"/>
      <w:lvlJc w:val="left"/>
      <w:pPr>
        <w:ind w:left="4434" w:hanging="375"/>
      </w:pPr>
      <w:rPr>
        <w:rFonts w:hint="default"/>
        <w:lang w:val="en-US" w:eastAsia="en-US" w:bidi="ar-SA"/>
      </w:rPr>
    </w:lvl>
    <w:lvl w:ilvl="5">
      <w:start w:val="0"/>
      <w:numFmt w:val="bullet"/>
      <w:lvlText w:val="•"/>
      <w:lvlJc w:val="left"/>
      <w:pPr>
        <w:ind w:left="5383" w:hanging="375"/>
      </w:pPr>
      <w:rPr>
        <w:rFonts w:hint="default"/>
        <w:lang w:val="en-US" w:eastAsia="en-US" w:bidi="ar-SA"/>
      </w:rPr>
    </w:lvl>
    <w:lvl w:ilvl="6">
      <w:start w:val="0"/>
      <w:numFmt w:val="bullet"/>
      <w:lvlText w:val="•"/>
      <w:lvlJc w:val="left"/>
      <w:pPr>
        <w:ind w:left="6331" w:hanging="375"/>
      </w:pPr>
      <w:rPr>
        <w:rFonts w:hint="default"/>
        <w:lang w:val="en-US" w:eastAsia="en-US" w:bidi="ar-SA"/>
      </w:rPr>
    </w:lvl>
    <w:lvl w:ilvl="7">
      <w:start w:val="0"/>
      <w:numFmt w:val="bullet"/>
      <w:lvlText w:val="•"/>
      <w:lvlJc w:val="left"/>
      <w:pPr>
        <w:ind w:left="7280" w:hanging="375"/>
      </w:pPr>
      <w:rPr>
        <w:rFonts w:hint="default"/>
        <w:lang w:val="en-US" w:eastAsia="en-US" w:bidi="ar-SA"/>
      </w:rPr>
    </w:lvl>
    <w:lvl w:ilvl="8">
      <w:start w:val="0"/>
      <w:numFmt w:val="bullet"/>
      <w:lvlText w:val="•"/>
      <w:lvlJc w:val="left"/>
      <w:pPr>
        <w:ind w:left="8229" w:hanging="375"/>
      </w:pPr>
      <w:rPr>
        <w:rFonts w:hint="default"/>
        <w:lang w:val="en-US" w:eastAsia="en-US" w:bidi="ar-SA"/>
      </w:rPr>
    </w:lvl>
  </w:abstractNum>
  <w:abstractNum w:abstractNumId="40">
    <w:multiLevelType w:val="hybridMultilevel"/>
    <w:lvl w:ilvl="0">
      <w:start w:val="0"/>
      <w:numFmt w:val="bullet"/>
      <w:lvlText w:val=""/>
      <w:lvlJc w:val="left"/>
      <w:pPr>
        <w:ind w:left="7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82" w:hanging="360"/>
      </w:pPr>
      <w:rPr>
        <w:rFonts w:hint="default"/>
        <w:lang w:val="en-US" w:eastAsia="en-US" w:bidi="ar-SA"/>
      </w:rPr>
    </w:lvl>
    <w:lvl w:ilvl="2">
      <w:start w:val="0"/>
      <w:numFmt w:val="bullet"/>
      <w:lvlText w:val="•"/>
      <w:lvlJc w:val="left"/>
      <w:pPr>
        <w:ind w:left="1585" w:hanging="360"/>
      </w:pPr>
      <w:rPr>
        <w:rFonts w:hint="default"/>
        <w:lang w:val="en-US" w:eastAsia="en-US" w:bidi="ar-SA"/>
      </w:rPr>
    </w:lvl>
    <w:lvl w:ilvl="3">
      <w:start w:val="0"/>
      <w:numFmt w:val="bullet"/>
      <w:lvlText w:val="•"/>
      <w:lvlJc w:val="left"/>
      <w:pPr>
        <w:ind w:left="1987" w:hanging="360"/>
      </w:pPr>
      <w:rPr>
        <w:rFonts w:hint="default"/>
        <w:lang w:val="en-US" w:eastAsia="en-US" w:bidi="ar-SA"/>
      </w:rPr>
    </w:lvl>
    <w:lvl w:ilvl="4">
      <w:start w:val="0"/>
      <w:numFmt w:val="bullet"/>
      <w:lvlText w:val="•"/>
      <w:lvlJc w:val="left"/>
      <w:pPr>
        <w:ind w:left="2390" w:hanging="360"/>
      </w:pPr>
      <w:rPr>
        <w:rFonts w:hint="default"/>
        <w:lang w:val="en-US" w:eastAsia="en-US" w:bidi="ar-SA"/>
      </w:rPr>
    </w:lvl>
    <w:lvl w:ilvl="5">
      <w:start w:val="0"/>
      <w:numFmt w:val="bullet"/>
      <w:lvlText w:val="•"/>
      <w:lvlJc w:val="left"/>
      <w:pPr>
        <w:ind w:left="2792" w:hanging="360"/>
      </w:pPr>
      <w:rPr>
        <w:rFonts w:hint="default"/>
        <w:lang w:val="en-US" w:eastAsia="en-US" w:bidi="ar-SA"/>
      </w:rPr>
    </w:lvl>
    <w:lvl w:ilvl="6">
      <w:start w:val="0"/>
      <w:numFmt w:val="bullet"/>
      <w:lvlText w:val="•"/>
      <w:lvlJc w:val="left"/>
      <w:pPr>
        <w:ind w:left="3195" w:hanging="360"/>
      </w:pPr>
      <w:rPr>
        <w:rFonts w:hint="default"/>
        <w:lang w:val="en-US" w:eastAsia="en-US" w:bidi="ar-SA"/>
      </w:rPr>
    </w:lvl>
    <w:lvl w:ilvl="7">
      <w:start w:val="0"/>
      <w:numFmt w:val="bullet"/>
      <w:lvlText w:val="•"/>
      <w:lvlJc w:val="left"/>
      <w:pPr>
        <w:ind w:left="3597" w:hanging="360"/>
      </w:pPr>
      <w:rPr>
        <w:rFonts w:hint="default"/>
        <w:lang w:val="en-US" w:eastAsia="en-US" w:bidi="ar-SA"/>
      </w:rPr>
    </w:lvl>
    <w:lvl w:ilvl="8">
      <w:start w:val="0"/>
      <w:numFmt w:val="bullet"/>
      <w:lvlText w:val="•"/>
      <w:lvlJc w:val="left"/>
      <w:pPr>
        <w:ind w:left="4000" w:hanging="360"/>
      </w:pPr>
      <w:rPr>
        <w:rFonts w:hint="default"/>
        <w:lang w:val="en-US" w:eastAsia="en-US" w:bidi="ar-SA"/>
      </w:rPr>
    </w:lvl>
  </w:abstractNum>
  <w:abstractNum w:abstractNumId="39">
    <w:multiLevelType w:val="hybridMultilevel"/>
    <w:lvl w:ilvl="0">
      <w:start w:val="0"/>
      <w:numFmt w:val="bullet"/>
      <w:lvlText w:val=""/>
      <w:lvlJc w:val="left"/>
      <w:pPr>
        <w:ind w:left="7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82" w:hanging="360"/>
      </w:pPr>
      <w:rPr>
        <w:rFonts w:hint="default"/>
        <w:lang w:val="en-US" w:eastAsia="en-US" w:bidi="ar-SA"/>
      </w:rPr>
    </w:lvl>
    <w:lvl w:ilvl="2">
      <w:start w:val="0"/>
      <w:numFmt w:val="bullet"/>
      <w:lvlText w:val="•"/>
      <w:lvlJc w:val="left"/>
      <w:pPr>
        <w:ind w:left="1585" w:hanging="360"/>
      </w:pPr>
      <w:rPr>
        <w:rFonts w:hint="default"/>
        <w:lang w:val="en-US" w:eastAsia="en-US" w:bidi="ar-SA"/>
      </w:rPr>
    </w:lvl>
    <w:lvl w:ilvl="3">
      <w:start w:val="0"/>
      <w:numFmt w:val="bullet"/>
      <w:lvlText w:val="•"/>
      <w:lvlJc w:val="left"/>
      <w:pPr>
        <w:ind w:left="1987" w:hanging="360"/>
      </w:pPr>
      <w:rPr>
        <w:rFonts w:hint="default"/>
        <w:lang w:val="en-US" w:eastAsia="en-US" w:bidi="ar-SA"/>
      </w:rPr>
    </w:lvl>
    <w:lvl w:ilvl="4">
      <w:start w:val="0"/>
      <w:numFmt w:val="bullet"/>
      <w:lvlText w:val="•"/>
      <w:lvlJc w:val="left"/>
      <w:pPr>
        <w:ind w:left="2390" w:hanging="360"/>
      </w:pPr>
      <w:rPr>
        <w:rFonts w:hint="default"/>
        <w:lang w:val="en-US" w:eastAsia="en-US" w:bidi="ar-SA"/>
      </w:rPr>
    </w:lvl>
    <w:lvl w:ilvl="5">
      <w:start w:val="0"/>
      <w:numFmt w:val="bullet"/>
      <w:lvlText w:val="•"/>
      <w:lvlJc w:val="left"/>
      <w:pPr>
        <w:ind w:left="2792" w:hanging="360"/>
      </w:pPr>
      <w:rPr>
        <w:rFonts w:hint="default"/>
        <w:lang w:val="en-US" w:eastAsia="en-US" w:bidi="ar-SA"/>
      </w:rPr>
    </w:lvl>
    <w:lvl w:ilvl="6">
      <w:start w:val="0"/>
      <w:numFmt w:val="bullet"/>
      <w:lvlText w:val="•"/>
      <w:lvlJc w:val="left"/>
      <w:pPr>
        <w:ind w:left="3195" w:hanging="360"/>
      </w:pPr>
      <w:rPr>
        <w:rFonts w:hint="default"/>
        <w:lang w:val="en-US" w:eastAsia="en-US" w:bidi="ar-SA"/>
      </w:rPr>
    </w:lvl>
    <w:lvl w:ilvl="7">
      <w:start w:val="0"/>
      <w:numFmt w:val="bullet"/>
      <w:lvlText w:val="•"/>
      <w:lvlJc w:val="left"/>
      <w:pPr>
        <w:ind w:left="3597" w:hanging="360"/>
      </w:pPr>
      <w:rPr>
        <w:rFonts w:hint="default"/>
        <w:lang w:val="en-US" w:eastAsia="en-US" w:bidi="ar-SA"/>
      </w:rPr>
    </w:lvl>
    <w:lvl w:ilvl="8">
      <w:start w:val="0"/>
      <w:numFmt w:val="bullet"/>
      <w:lvlText w:val="•"/>
      <w:lvlJc w:val="left"/>
      <w:pPr>
        <w:ind w:left="4000" w:hanging="360"/>
      </w:pPr>
      <w:rPr>
        <w:rFonts w:hint="default"/>
        <w:lang w:val="en-US" w:eastAsia="en-US" w:bidi="ar-SA"/>
      </w:rPr>
    </w:lvl>
  </w:abstractNum>
  <w:abstractNum w:abstractNumId="38">
    <w:multiLevelType w:val="hybridMultilevel"/>
    <w:lvl w:ilvl="0">
      <w:start w:val="0"/>
      <w:numFmt w:val="bullet"/>
      <w:lvlText w:val=""/>
      <w:lvlJc w:val="left"/>
      <w:pPr>
        <w:ind w:left="7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82" w:hanging="360"/>
      </w:pPr>
      <w:rPr>
        <w:rFonts w:hint="default"/>
        <w:lang w:val="en-US" w:eastAsia="en-US" w:bidi="ar-SA"/>
      </w:rPr>
    </w:lvl>
    <w:lvl w:ilvl="2">
      <w:start w:val="0"/>
      <w:numFmt w:val="bullet"/>
      <w:lvlText w:val="•"/>
      <w:lvlJc w:val="left"/>
      <w:pPr>
        <w:ind w:left="1585" w:hanging="360"/>
      </w:pPr>
      <w:rPr>
        <w:rFonts w:hint="default"/>
        <w:lang w:val="en-US" w:eastAsia="en-US" w:bidi="ar-SA"/>
      </w:rPr>
    </w:lvl>
    <w:lvl w:ilvl="3">
      <w:start w:val="0"/>
      <w:numFmt w:val="bullet"/>
      <w:lvlText w:val="•"/>
      <w:lvlJc w:val="left"/>
      <w:pPr>
        <w:ind w:left="1987" w:hanging="360"/>
      </w:pPr>
      <w:rPr>
        <w:rFonts w:hint="default"/>
        <w:lang w:val="en-US" w:eastAsia="en-US" w:bidi="ar-SA"/>
      </w:rPr>
    </w:lvl>
    <w:lvl w:ilvl="4">
      <w:start w:val="0"/>
      <w:numFmt w:val="bullet"/>
      <w:lvlText w:val="•"/>
      <w:lvlJc w:val="left"/>
      <w:pPr>
        <w:ind w:left="2390" w:hanging="360"/>
      </w:pPr>
      <w:rPr>
        <w:rFonts w:hint="default"/>
        <w:lang w:val="en-US" w:eastAsia="en-US" w:bidi="ar-SA"/>
      </w:rPr>
    </w:lvl>
    <w:lvl w:ilvl="5">
      <w:start w:val="0"/>
      <w:numFmt w:val="bullet"/>
      <w:lvlText w:val="•"/>
      <w:lvlJc w:val="left"/>
      <w:pPr>
        <w:ind w:left="2792" w:hanging="360"/>
      </w:pPr>
      <w:rPr>
        <w:rFonts w:hint="default"/>
        <w:lang w:val="en-US" w:eastAsia="en-US" w:bidi="ar-SA"/>
      </w:rPr>
    </w:lvl>
    <w:lvl w:ilvl="6">
      <w:start w:val="0"/>
      <w:numFmt w:val="bullet"/>
      <w:lvlText w:val="•"/>
      <w:lvlJc w:val="left"/>
      <w:pPr>
        <w:ind w:left="3195" w:hanging="360"/>
      </w:pPr>
      <w:rPr>
        <w:rFonts w:hint="default"/>
        <w:lang w:val="en-US" w:eastAsia="en-US" w:bidi="ar-SA"/>
      </w:rPr>
    </w:lvl>
    <w:lvl w:ilvl="7">
      <w:start w:val="0"/>
      <w:numFmt w:val="bullet"/>
      <w:lvlText w:val="•"/>
      <w:lvlJc w:val="left"/>
      <w:pPr>
        <w:ind w:left="3597" w:hanging="360"/>
      </w:pPr>
      <w:rPr>
        <w:rFonts w:hint="default"/>
        <w:lang w:val="en-US" w:eastAsia="en-US" w:bidi="ar-SA"/>
      </w:rPr>
    </w:lvl>
    <w:lvl w:ilvl="8">
      <w:start w:val="0"/>
      <w:numFmt w:val="bullet"/>
      <w:lvlText w:val="•"/>
      <w:lvlJc w:val="left"/>
      <w:pPr>
        <w:ind w:left="4000" w:hanging="360"/>
      </w:pPr>
      <w:rPr>
        <w:rFonts w:hint="default"/>
        <w:lang w:val="en-US" w:eastAsia="en-US" w:bidi="ar-SA"/>
      </w:rPr>
    </w:lvl>
  </w:abstractNum>
  <w:abstractNum w:abstractNumId="37">
    <w:multiLevelType w:val="hybridMultilevel"/>
    <w:lvl w:ilvl="0">
      <w:start w:val="109"/>
      <w:numFmt w:val="decimal"/>
      <w:lvlText w:val="%1"/>
      <w:lvlJc w:val="left"/>
      <w:pPr>
        <w:ind w:left="826" w:hanging="553"/>
        <w:jc w:val="left"/>
      </w:pPr>
      <w:rPr>
        <w:rFonts w:hint="default"/>
        <w:lang w:val="en-US" w:eastAsia="en-US" w:bidi="ar-SA"/>
      </w:rPr>
    </w:lvl>
    <w:lvl w:ilvl="1">
      <w:start w:val="1"/>
      <w:numFmt w:val="decimal"/>
      <w:lvlText w:val="%1.%2"/>
      <w:lvlJc w:val="left"/>
      <w:pPr>
        <w:ind w:left="826" w:hanging="553"/>
        <w:jc w:val="left"/>
      </w:pPr>
      <w:rPr>
        <w:rFonts w:hint="default" w:ascii="Arial" w:hAnsi="Arial" w:eastAsia="Arial" w:cs="Arial"/>
        <w:b/>
        <w:bCs/>
        <w:i w:val="0"/>
        <w:iCs w:val="0"/>
        <w:spacing w:val="-1"/>
        <w:w w:val="100"/>
        <w:sz w:val="20"/>
        <w:szCs w:val="20"/>
        <w:lang w:val="en-US" w:eastAsia="en-US" w:bidi="ar-SA"/>
      </w:rPr>
    </w:lvl>
    <w:lvl w:ilvl="2">
      <w:start w:val="0"/>
      <w:numFmt w:val="bullet"/>
      <w:lvlText w:val=""/>
      <w:lvlJc w:val="left"/>
      <w:pPr>
        <w:ind w:left="647" w:hanging="375"/>
      </w:pPr>
      <w:rPr>
        <w:rFonts w:hint="default" w:ascii="Symbol" w:hAnsi="Symbol" w:eastAsia="Symbol" w:cs="Symbol"/>
        <w:b w:val="0"/>
        <w:bCs w:val="0"/>
        <w:i w:val="0"/>
        <w:iCs w:val="0"/>
        <w:color w:val="46AFE6"/>
        <w:spacing w:val="0"/>
        <w:w w:val="99"/>
        <w:sz w:val="20"/>
        <w:szCs w:val="20"/>
        <w:lang w:val="en-US" w:eastAsia="en-US" w:bidi="ar-SA"/>
      </w:rPr>
    </w:lvl>
    <w:lvl w:ilvl="3">
      <w:start w:val="0"/>
      <w:numFmt w:val="bullet"/>
      <w:lvlText w:val="•"/>
      <w:lvlJc w:val="left"/>
      <w:pPr>
        <w:ind w:left="2888" w:hanging="375"/>
      </w:pPr>
      <w:rPr>
        <w:rFonts w:hint="default"/>
        <w:lang w:val="en-US" w:eastAsia="en-US" w:bidi="ar-SA"/>
      </w:rPr>
    </w:lvl>
    <w:lvl w:ilvl="4">
      <w:start w:val="0"/>
      <w:numFmt w:val="bullet"/>
      <w:lvlText w:val="•"/>
      <w:lvlJc w:val="left"/>
      <w:pPr>
        <w:ind w:left="3922" w:hanging="375"/>
      </w:pPr>
      <w:rPr>
        <w:rFonts w:hint="default"/>
        <w:lang w:val="en-US" w:eastAsia="en-US" w:bidi="ar-SA"/>
      </w:rPr>
    </w:lvl>
    <w:lvl w:ilvl="5">
      <w:start w:val="0"/>
      <w:numFmt w:val="bullet"/>
      <w:lvlText w:val="•"/>
      <w:lvlJc w:val="left"/>
      <w:pPr>
        <w:ind w:left="4956" w:hanging="375"/>
      </w:pPr>
      <w:rPr>
        <w:rFonts w:hint="default"/>
        <w:lang w:val="en-US" w:eastAsia="en-US" w:bidi="ar-SA"/>
      </w:rPr>
    </w:lvl>
    <w:lvl w:ilvl="6">
      <w:start w:val="0"/>
      <w:numFmt w:val="bullet"/>
      <w:lvlText w:val="•"/>
      <w:lvlJc w:val="left"/>
      <w:pPr>
        <w:ind w:left="5990" w:hanging="375"/>
      </w:pPr>
      <w:rPr>
        <w:rFonts w:hint="default"/>
        <w:lang w:val="en-US" w:eastAsia="en-US" w:bidi="ar-SA"/>
      </w:rPr>
    </w:lvl>
    <w:lvl w:ilvl="7">
      <w:start w:val="0"/>
      <w:numFmt w:val="bullet"/>
      <w:lvlText w:val="•"/>
      <w:lvlJc w:val="left"/>
      <w:pPr>
        <w:ind w:left="7024" w:hanging="375"/>
      </w:pPr>
      <w:rPr>
        <w:rFonts w:hint="default"/>
        <w:lang w:val="en-US" w:eastAsia="en-US" w:bidi="ar-SA"/>
      </w:rPr>
    </w:lvl>
    <w:lvl w:ilvl="8">
      <w:start w:val="0"/>
      <w:numFmt w:val="bullet"/>
      <w:lvlText w:val="•"/>
      <w:lvlJc w:val="left"/>
      <w:pPr>
        <w:ind w:left="8058" w:hanging="375"/>
      </w:pPr>
      <w:rPr>
        <w:rFonts w:hint="default"/>
        <w:lang w:val="en-US" w:eastAsia="en-US" w:bidi="ar-SA"/>
      </w:rPr>
    </w:lvl>
  </w:abstractNum>
  <w:abstractNum w:abstractNumId="36">
    <w:multiLevelType w:val="hybridMultilevel"/>
    <w:lvl w:ilvl="0">
      <w:start w:val="0"/>
      <w:numFmt w:val="bullet"/>
      <w:lvlText w:val=""/>
      <w:lvlJc w:val="left"/>
      <w:pPr>
        <w:ind w:left="779"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180" w:hanging="360"/>
      </w:pPr>
      <w:rPr>
        <w:rFonts w:hint="default"/>
        <w:lang w:val="en-US" w:eastAsia="en-US" w:bidi="ar-SA"/>
      </w:rPr>
    </w:lvl>
    <w:lvl w:ilvl="2">
      <w:start w:val="0"/>
      <w:numFmt w:val="bullet"/>
      <w:lvlText w:val="•"/>
      <w:lvlJc w:val="left"/>
      <w:pPr>
        <w:ind w:left="1580" w:hanging="360"/>
      </w:pPr>
      <w:rPr>
        <w:rFonts w:hint="default"/>
        <w:lang w:val="en-US" w:eastAsia="en-US" w:bidi="ar-SA"/>
      </w:rPr>
    </w:lvl>
    <w:lvl w:ilvl="3">
      <w:start w:val="0"/>
      <w:numFmt w:val="bullet"/>
      <w:lvlText w:val="•"/>
      <w:lvlJc w:val="left"/>
      <w:pPr>
        <w:ind w:left="1981" w:hanging="360"/>
      </w:pPr>
      <w:rPr>
        <w:rFonts w:hint="default"/>
        <w:lang w:val="en-US" w:eastAsia="en-US" w:bidi="ar-SA"/>
      </w:rPr>
    </w:lvl>
    <w:lvl w:ilvl="4">
      <w:start w:val="0"/>
      <w:numFmt w:val="bullet"/>
      <w:lvlText w:val="•"/>
      <w:lvlJc w:val="left"/>
      <w:pPr>
        <w:ind w:left="2381" w:hanging="360"/>
      </w:pPr>
      <w:rPr>
        <w:rFonts w:hint="default"/>
        <w:lang w:val="en-US" w:eastAsia="en-US" w:bidi="ar-SA"/>
      </w:rPr>
    </w:lvl>
    <w:lvl w:ilvl="5">
      <w:start w:val="0"/>
      <w:numFmt w:val="bullet"/>
      <w:lvlText w:val="•"/>
      <w:lvlJc w:val="left"/>
      <w:pPr>
        <w:ind w:left="2782" w:hanging="360"/>
      </w:pPr>
      <w:rPr>
        <w:rFonts w:hint="default"/>
        <w:lang w:val="en-US" w:eastAsia="en-US" w:bidi="ar-SA"/>
      </w:rPr>
    </w:lvl>
    <w:lvl w:ilvl="6">
      <w:start w:val="0"/>
      <w:numFmt w:val="bullet"/>
      <w:lvlText w:val="•"/>
      <w:lvlJc w:val="left"/>
      <w:pPr>
        <w:ind w:left="3182" w:hanging="360"/>
      </w:pPr>
      <w:rPr>
        <w:rFonts w:hint="default"/>
        <w:lang w:val="en-US" w:eastAsia="en-US" w:bidi="ar-SA"/>
      </w:rPr>
    </w:lvl>
    <w:lvl w:ilvl="7">
      <w:start w:val="0"/>
      <w:numFmt w:val="bullet"/>
      <w:lvlText w:val="•"/>
      <w:lvlJc w:val="left"/>
      <w:pPr>
        <w:ind w:left="3582" w:hanging="360"/>
      </w:pPr>
      <w:rPr>
        <w:rFonts w:hint="default"/>
        <w:lang w:val="en-US" w:eastAsia="en-US" w:bidi="ar-SA"/>
      </w:rPr>
    </w:lvl>
    <w:lvl w:ilvl="8">
      <w:start w:val="0"/>
      <w:numFmt w:val="bullet"/>
      <w:lvlText w:val="•"/>
      <w:lvlJc w:val="left"/>
      <w:pPr>
        <w:ind w:left="3983" w:hanging="360"/>
      </w:pPr>
      <w:rPr>
        <w:rFonts w:hint="default"/>
        <w:lang w:val="en-US" w:eastAsia="en-US" w:bidi="ar-SA"/>
      </w:rPr>
    </w:lvl>
  </w:abstractNum>
  <w:abstractNum w:abstractNumId="35">
    <w:multiLevelType w:val="hybridMultilevel"/>
    <w:lvl w:ilvl="0">
      <w:start w:val="1"/>
      <w:numFmt w:val="decimalZero"/>
      <w:lvlText w:val="%1"/>
      <w:lvlJc w:val="left"/>
      <w:pPr>
        <w:ind w:left="407" w:hanging="821"/>
        <w:jc w:val="left"/>
      </w:pPr>
      <w:rPr>
        <w:rFonts w:hint="default" w:ascii="Arial" w:hAnsi="Arial" w:eastAsia="Arial" w:cs="Arial"/>
        <w:b w:val="0"/>
        <w:bCs w:val="0"/>
        <w:i w:val="0"/>
        <w:iCs w:val="0"/>
        <w:spacing w:val="-1"/>
        <w:w w:val="99"/>
        <w:sz w:val="20"/>
        <w:szCs w:val="20"/>
        <w:shd w:fill="FFFF00" w:color="auto" w:val="clear"/>
        <w:lang w:val="en-US" w:eastAsia="en-US" w:bidi="ar-SA"/>
      </w:rPr>
    </w:lvl>
    <w:lvl w:ilvl="1">
      <w:start w:val="0"/>
      <w:numFmt w:val="bullet"/>
      <w:lvlText w:val="•"/>
      <w:lvlJc w:val="left"/>
      <w:pPr>
        <w:ind w:left="1322" w:hanging="821"/>
      </w:pPr>
      <w:rPr>
        <w:rFonts w:hint="default"/>
        <w:lang w:val="en-US" w:eastAsia="en-US" w:bidi="ar-SA"/>
      </w:rPr>
    </w:lvl>
    <w:lvl w:ilvl="2">
      <w:start w:val="0"/>
      <w:numFmt w:val="bullet"/>
      <w:lvlText w:val="•"/>
      <w:lvlJc w:val="left"/>
      <w:pPr>
        <w:ind w:left="2244" w:hanging="821"/>
      </w:pPr>
      <w:rPr>
        <w:rFonts w:hint="default"/>
        <w:lang w:val="en-US" w:eastAsia="en-US" w:bidi="ar-SA"/>
      </w:rPr>
    </w:lvl>
    <w:lvl w:ilvl="3">
      <w:start w:val="0"/>
      <w:numFmt w:val="bullet"/>
      <w:lvlText w:val="•"/>
      <w:lvlJc w:val="left"/>
      <w:pPr>
        <w:ind w:left="3166" w:hanging="821"/>
      </w:pPr>
      <w:rPr>
        <w:rFonts w:hint="default"/>
        <w:lang w:val="en-US" w:eastAsia="en-US" w:bidi="ar-SA"/>
      </w:rPr>
    </w:lvl>
    <w:lvl w:ilvl="4">
      <w:start w:val="0"/>
      <w:numFmt w:val="bullet"/>
      <w:lvlText w:val="•"/>
      <w:lvlJc w:val="left"/>
      <w:pPr>
        <w:ind w:left="4088" w:hanging="821"/>
      </w:pPr>
      <w:rPr>
        <w:rFonts w:hint="default"/>
        <w:lang w:val="en-US" w:eastAsia="en-US" w:bidi="ar-SA"/>
      </w:rPr>
    </w:lvl>
    <w:lvl w:ilvl="5">
      <w:start w:val="0"/>
      <w:numFmt w:val="bullet"/>
      <w:lvlText w:val="•"/>
      <w:lvlJc w:val="left"/>
      <w:pPr>
        <w:ind w:left="5010" w:hanging="821"/>
      </w:pPr>
      <w:rPr>
        <w:rFonts w:hint="default"/>
        <w:lang w:val="en-US" w:eastAsia="en-US" w:bidi="ar-SA"/>
      </w:rPr>
    </w:lvl>
    <w:lvl w:ilvl="6">
      <w:start w:val="0"/>
      <w:numFmt w:val="bullet"/>
      <w:lvlText w:val="•"/>
      <w:lvlJc w:val="left"/>
      <w:pPr>
        <w:ind w:left="5932" w:hanging="821"/>
      </w:pPr>
      <w:rPr>
        <w:rFonts w:hint="default"/>
        <w:lang w:val="en-US" w:eastAsia="en-US" w:bidi="ar-SA"/>
      </w:rPr>
    </w:lvl>
    <w:lvl w:ilvl="7">
      <w:start w:val="0"/>
      <w:numFmt w:val="bullet"/>
      <w:lvlText w:val="•"/>
      <w:lvlJc w:val="left"/>
      <w:pPr>
        <w:ind w:left="6854" w:hanging="821"/>
      </w:pPr>
      <w:rPr>
        <w:rFonts w:hint="default"/>
        <w:lang w:val="en-US" w:eastAsia="en-US" w:bidi="ar-SA"/>
      </w:rPr>
    </w:lvl>
    <w:lvl w:ilvl="8">
      <w:start w:val="0"/>
      <w:numFmt w:val="bullet"/>
      <w:lvlText w:val="•"/>
      <w:lvlJc w:val="left"/>
      <w:pPr>
        <w:ind w:left="7776" w:hanging="821"/>
      </w:pPr>
      <w:rPr>
        <w:rFonts w:hint="default"/>
        <w:lang w:val="en-US" w:eastAsia="en-US" w:bidi="ar-SA"/>
      </w:rPr>
    </w:lvl>
  </w:abstractNum>
  <w:abstractNum w:abstractNumId="34">
    <w:multiLevelType w:val="hybridMultilevel"/>
    <w:lvl w:ilvl="0">
      <w:start w:val="1"/>
      <w:numFmt w:val="decimalZero"/>
      <w:lvlText w:val="%1"/>
      <w:lvlJc w:val="left"/>
      <w:pPr>
        <w:ind w:left="4896" w:hanging="4489"/>
        <w:jc w:val="left"/>
      </w:pPr>
      <w:rPr>
        <w:rFonts w:hint="default"/>
        <w:spacing w:val="-1"/>
        <w:w w:val="99"/>
        <w:lang w:val="en-US" w:eastAsia="en-US" w:bidi="ar-SA"/>
      </w:rPr>
    </w:lvl>
    <w:lvl w:ilvl="1">
      <w:start w:val="0"/>
      <w:numFmt w:val="bullet"/>
      <w:lvlText w:val=""/>
      <w:lvlJc w:val="left"/>
      <w:pPr>
        <w:ind w:left="5616" w:hanging="360"/>
      </w:pPr>
      <w:rPr>
        <w:rFonts w:hint="default" w:ascii="Symbol" w:hAnsi="Symbol" w:eastAsia="Symbol" w:cs="Symbol"/>
        <w:b w:val="0"/>
        <w:bCs w:val="0"/>
        <w:i w:val="0"/>
        <w:iCs w:val="0"/>
        <w:spacing w:val="0"/>
        <w:w w:val="100"/>
        <w:sz w:val="18"/>
        <w:szCs w:val="18"/>
        <w:lang w:val="en-US" w:eastAsia="en-US" w:bidi="ar-SA"/>
      </w:rPr>
    </w:lvl>
    <w:lvl w:ilvl="2">
      <w:start w:val="0"/>
      <w:numFmt w:val="bullet"/>
      <w:lvlText w:val="•"/>
      <w:lvlJc w:val="left"/>
      <w:pPr>
        <w:ind w:left="6064" w:hanging="360"/>
      </w:pPr>
      <w:rPr>
        <w:rFonts w:hint="default"/>
        <w:lang w:val="en-US" w:eastAsia="en-US" w:bidi="ar-SA"/>
      </w:rPr>
    </w:lvl>
    <w:lvl w:ilvl="3">
      <w:start w:val="0"/>
      <w:numFmt w:val="bullet"/>
      <w:lvlText w:val="•"/>
      <w:lvlJc w:val="left"/>
      <w:pPr>
        <w:ind w:left="6509" w:hanging="360"/>
      </w:pPr>
      <w:rPr>
        <w:rFonts w:hint="default"/>
        <w:lang w:val="en-US" w:eastAsia="en-US" w:bidi="ar-SA"/>
      </w:rPr>
    </w:lvl>
    <w:lvl w:ilvl="4">
      <w:start w:val="0"/>
      <w:numFmt w:val="bullet"/>
      <w:lvlText w:val="•"/>
      <w:lvlJc w:val="left"/>
      <w:pPr>
        <w:ind w:left="6953" w:hanging="360"/>
      </w:pPr>
      <w:rPr>
        <w:rFonts w:hint="default"/>
        <w:lang w:val="en-US" w:eastAsia="en-US" w:bidi="ar-SA"/>
      </w:rPr>
    </w:lvl>
    <w:lvl w:ilvl="5">
      <w:start w:val="0"/>
      <w:numFmt w:val="bullet"/>
      <w:lvlText w:val="•"/>
      <w:lvlJc w:val="left"/>
      <w:pPr>
        <w:ind w:left="7398" w:hanging="360"/>
      </w:pPr>
      <w:rPr>
        <w:rFonts w:hint="default"/>
        <w:lang w:val="en-US" w:eastAsia="en-US" w:bidi="ar-SA"/>
      </w:rPr>
    </w:lvl>
    <w:lvl w:ilvl="6">
      <w:start w:val="0"/>
      <w:numFmt w:val="bullet"/>
      <w:lvlText w:val="•"/>
      <w:lvlJc w:val="left"/>
      <w:pPr>
        <w:ind w:left="7842" w:hanging="360"/>
      </w:pPr>
      <w:rPr>
        <w:rFonts w:hint="default"/>
        <w:lang w:val="en-US" w:eastAsia="en-US" w:bidi="ar-SA"/>
      </w:rPr>
    </w:lvl>
    <w:lvl w:ilvl="7">
      <w:start w:val="0"/>
      <w:numFmt w:val="bullet"/>
      <w:lvlText w:val="•"/>
      <w:lvlJc w:val="left"/>
      <w:pPr>
        <w:ind w:left="8287" w:hanging="360"/>
      </w:pPr>
      <w:rPr>
        <w:rFonts w:hint="default"/>
        <w:lang w:val="en-US" w:eastAsia="en-US" w:bidi="ar-SA"/>
      </w:rPr>
    </w:lvl>
    <w:lvl w:ilvl="8">
      <w:start w:val="0"/>
      <w:numFmt w:val="bullet"/>
      <w:lvlText w:val="•"/>
      <w:lvlJc w:val="left"/>
      <w:pPr>
        <w:ind w:left="8731" w:hanging="360"/>
      </w:pPr>
      <w:rPr>
        <w:rFonts w:hint="default"/>
        <w:lang w:val="en-US" w:eastAsia="en-US" w:bidi="ar-SA"/>
      </w:rPr>
    </w:lvl>
  </w:abstractNum>
  <w:abstractNum w:abstractNumId="33">
    <w:multiLevelType w:val="hybridMultilevel"/>
    <w:lvl w:ilvl="0">
      <w:start w:val="0"/>
      <w:numFmt w:val="bullet"/>
      <w:lvlText w:val="•"/>
      <w:lvlJc w:val="left"/>
      <w:pPr>
        <w:ind w:left="172" w:hanging="113"/>
      </w:pPr>
      <w:rPr>
        <w:rFonts w:hint="default" w:ascii="Arial" w:hAnsi="Arial" w:eastAsia="Arial" w:cs="Arial"/>
        <w:b w:val="0"/>
        <w:bCs w:val="0"/>
        <w:i w:val="0"/>
        <w:iCs w:val="0"/>
        <w:spacing w:val="0"/>
        <w:w w:val="100"/>
        <w:sz w:val="18"/>
        <w:szCs w:val="18"/>
        <w:shd w:fill="FFFF00" w:color="auto" w:val="clear"/>
        <w:lang w:val="en-US" w:eastAsia="en-US" w:bidi="ar-SA"/>
      </w:rPr>
    </w:lvl>
    <w:lvl w:ilvl="1">
      <w:start w:val="0"/>
      <w:numFmt w:val="bullet"/>
      <w:lvlText w:val="•"/>
      <w:lvlJc w:val="left"/>
      <w:pPr>
        <w:ind w:left="641" w:hanging="113"/>
      </w:pPr>
      <w:rPr>
        <w:rFonts w:hint="default"/>
        <w:lang w:val="en-US" w:eastAsia="en-US" w:bidi="ar-SA"/>
      </w:rPr>
    </w:lvl>
    <w:lvl w:ilvl="2">
      <w:start w:val="0"/>
      <w:numFmt w:val="bullet"/>
      <w:lvlText w:val="•"/>
      <w:lvlJc w:val="left"/>
      <w:pPr>
        <w:ind w:left="1102" w:hanging="113"/>
      </w:pPr>
      <w:rPr>
        <w:rFonts w:hint="default"/>
        <w:lang w:val="en-US" w:eastAsia="en-US" w:bidi="ar-SA"/>
      </w:rPr>
    </w:lvl>
    <w:lvl w:ilvl="3">
      <w:start w:val="0"/>
      <w:numFmt w:val="bullet"/>
      <w:lvlText w:val="•"/>
      <w:lvlJc w:val="left"/>
      <w:pPr>
        <w:ind w:left="1563" w:hanging="113"/>
      </w:pPr>
      <w:rPr>
        <w:rFonts w:hint="default"/>
        <w:lang w:val="en-US" w:eastAsia="en-US" w:bidi="ar-SA"/>
      </w:rPr>
    </w:lvl>
    <w:lvl w:ilvl="4">
      <w:start w:val="0"/>
      <w:numFmt w:val="bullet"/>
      <w:lvlText w:val="•"/>
      <w:lvlJc w:val="left"/>
      <w:pPr>
        <w:ind w:left="2024" w:hanging="113"/>
      </w:pPr>
      <w:rPr>
        <w:rFonts w:hint="default"/>
        <w:lang w:val="en-US" w:eastAsia="en-US" w:bidi="ar-SA"/>
      </w:rPr>
    </w:lvl>
    <w:lvl w:ilvl="5">
      <w:start w:val="0"/>
      <w:numFmt w:val="bullet"/>
      <w:lvlText w:val="•"/>
      <w:lvlJc w:val="left"/>
      <w:pPr>
        <w:ind w:left="2485" w:hanging="113"/>
      </w:pPr>
      <w:rPr>
        <w:rFonts w:hint="default"/>
        <w:lang w:val="en-US" w:eastAsia="en-US" w:bidi="ar-SA"/>
      </w:rPr>
    </w:lvl>
    <w:lvl w:ilvl="6">
      <w:start w:val="0"/>
      <w:numFmt w:val="bullet"/>
      <w:lvlText w:val="•"/>
      <w:lvlJc w:val="left"/>
      <w:pPr>
        <w:ind w:left="2946" w:hanging="113"/>
      </w:pPr>
      <w:rPr>
        <w:rFonts w:hint="default"/>
        <w:lang w:val="en-US" w:eastAsia="en-US" w:bidi="ar-SA"/>
      </w:rPr>
    </w:lvl>
    <w:lvl w:ilvl="7">
      <w:start w:val="0"/>
      <w:numFmt w:val="bullet"/>
      <w:lvlText w:val="•"/>
      <w:lvlJc w:val="left"/>
      <w:pPr>
        <w:ind w:left="3407" w:hanging="113"/>
      </w:pPr>
      <w:rPr>
        <w:rFonts w:hint="default"/>
        <w:lang w:val="en-US" w:eastAsia="en-US" w:bidi="ar-SA"/>
      </w:rPr>
    </w:lvl>
    <w:lvl w:ilvl="8">
      <w:start w:val="0"/>
      <w:numFmt w:val="bullet"/>
      <w:lvlText w:val="•"/>
      <w:lvlJc w:val="left"/>
      <w:pPr>
        <w:ind w:left="3868" w:hanging="113"/>
      </w:pPr>
      <w:rPr>
        <w:rFonts w:hint="default"/>
        <w:lang w:val="en-US" w:eastAsia="en-US" w:bidi="ar-SA"/>
      </w:rPr>
    </w:lvl>
  </w:abstractNum>
  <w:abstractNum w:abstractNumId="32">
    <w:multiLevelType w:val="hybridMultilevel"/>
    <w:lvl w:ilvl="0">
      <w:start w:val="0"/>
      <w:numFmt w:val="bullet"/>
      <w:lvlText w:val="•"/>
      <w:lvlJc w:val="left"/>
      <w:pPr>
        <w:ind w:left="59" w:hanging="126"/>
      </w:pPr>
      <w:rPr>
        <w:rFonts w:hint="default" w:ascii="Arial" w:hAnsi="Arial" w:eastAsia="Arial" w:cs="Arial"/>
        <w:b w:val="0"/>
        <w:bCs w:val="0"/>
        <w:i w:val="0"/>
        <w:iCs w:val="0"/>
        <w:spacing w:val="0"/>
        <w:w w:val="99"/>
        <w:sz w:val="20"/>
        <w:szCs w:val="20"/>
        <w:shd w:fill="FFFF00" w:color="auto" w:val="clear"/>
        <w:lang w:val="en-US" w:eastAsia="en-US" w:bidi="ar-SA"/>
      </w:rPr>
    </w:lvl>
    <w:lvl w:ilvl="1">
      <w:start w:val="0"/>
      <w:numFmt w:val="bullet"/>
      <w:lvlText w:val="•"/>
      <w:lvlJc w:val="left"/>
      <w:pPr>
        <w:ind w:left="533" w:hanging="126"/>
      </w:pPr>
      <w:rPr>
        <w:rFonts w:hint="default"/>
        <w:lang w:val="en-US" w:eastAsia="en-US" w:bidi="ar-SA"/>
      </w:rPr>
    </w:lvl>
    <w:lvl w:ilvl="2">
      <w:start w:val="0"/>
      <w:numFmt w:val="bullet"/>
      <w:lvlText w:val="•"/>
      <w:lvlJc w:val="left"/>
      <w:pPr>
        <w:ind w:left="1006" w:hanging="126"/>
      </w:pPr>
      <w:rPr>
        <w:rFonts w:hint="default"/>
        <w:lang w:val="en-US" w:eastAsia="en-US" w:bidi="ar-SA"/>
      </w:rPr>
    </w:lvl>
    <w:lvl w:ilvl="3">
      <w:start w:val="0"/>
      <w:numFmt w:val="bullet"/>
      <w:lvlText w:val="•"/>
      <w:lvlJc w:val="left"/>
      <w:pPr>
        <w:ind w:left="1479" w:hanging="126"/>
      </w:pPr>
      <w:rPr>
        <w:rFonts w:hint="default"/>
        <w:lang w:val="en-US" w:eastAsia="en-US" w:bidi="ar-SA"/>
      </w:rPr>
    </w:lvl>
    <w:lvl w:ilvl="4">
      <w:start w:val="0"/>
      <w:numFmt w:val="bullet"/>
      <w:lvlText w:val="•"/>
      <w:lvlJc w:val="left"/>
      <w:pPr>
        <w:ind w:left="1952" w:hanging="126"/>
      </w:pPr>
      <w:rPr>
        <w:rFonts w:hint="default"/>
        <w:lang w:val="en-US" w:eastAsia="en-US" w:bidi="ar-SA"/>
      </w:rPr>
    </w:lvl>
    <w:lvl w:ilvl="5">
      <w:start w:val="0"/>
      <w:numFmt w:val="bullet"/>
      <w:lvlText w:val="•"/>
      <w:lvlJc w:val="left"/>
      <w:pPr>
        <w:ind w:left="2425" w:hanging="126"/>
      </w:pPr>
      <w:rPr>
        <w:rFonts w:hint="default"/>
        <w:lang w:val="en-US" w:eastAsia="en-US" w:bidi="ar-SA"/>
      </w:rPr>
    </w:lvl>
    <w:lvl w:ilvl="6">
      <w:start w:val="0"/>
      <w:numFmt w:val="bullet"/>
      <w:lvlText w:val="•"/>
      <w:lvlJc w:val="left"/>
      <w:pPr>
        <w:ind w:left="2898" w:hanging="126"/>
      </w:pPr>
      <w:rPr>
        <w:rFonts w:hint="default"/>
        <w:lang w:val="en-US" w:eastAsia="en-US" w:bidi="ar-SA"/>
      </w:rPr>
    </w:lvl>
    <w:lvl w:ilvl="7">
      <w:start w:val="0"/>
      <w:numFmt w:val="bullet"/>
      <w:lvlText w:val="•"/>
      <w:lvlJc w:val="left"/>
      <w:pPr>
        <w:ind w:left="3371" w:hanging="126"/>
      </w:pPr>
      <w:rPr>
        <w:rFonts w:hint="default"/>
        <w:lang w:val="en-US" w:eastAsia="en-US" w:bidi="ar-SA"/>
      </w:rPr>
    </w:lvl>
    <w:lvl w:ilvl="8">
      <w:start w:val="0"/>
      <w:numFmt w:val="bullet"/>
      <w:lvlText w:val="•"/>
      <w:lvlJc w:val="left"/>
      <w:pPr>
        <w:ind w:left="3844" w:hanging="126"/>
      </w:pPr>
      <w:rPr>
        <w:rFonts w:hint="default"/>
        <w:lang w:val="en-US" w:eastAsia="en-US" w:bidi="ar-SA"/>
      </w:rPr>
    </w:lvl>
  </w:abstractNum>
  <w:abstractNum w:abstractNumId="31">
    <w:multiLevelType w:val="hybridMultilevel"/>
    <w:lvl w:ilvl="0">
      <w:start w:val="6"/>
      <w:numFmt w:val="decimalZero"/>
      <w:lvlText w:val="%1"/>
      <w:lvlJc w:val="left"/>
      <w:pPr>
        <w:ind w:left="2330" w:hanging="1560"/>
        <w:jc w:val="left"/>
      </w:pPr>
      <w:rPr>
        <w:rFonts w:hint="default"/>
        <w:spacing w:val="-1"/>
        <w:w w:val="99"/>
        <w:lang w:val="en-US" w:eastAsia="en-US" w:bidi="ar-SA"/>
      </w:rPr>
    </w:lvl>
    <w:lvl w:ilvl="1">
      <w:start w:val="0"/>
      <w:numFmt w:val="bullet"/>
      <w:lvlText w:val="•"/>
      <w:lvlJc w:val="left"/>
      <w:pPr>
        <w:ind w:left="1171" w:hanging="126"/>
      </w:pPr>
      <w:rPr>
        <w:rFonts w:hint="default" w:ascii="Arial" w:hAnsi="Arial" w:eastAsia="Arial" w:cs="Arial"/>
        <w:spacing w:val="0"/>
        <w:w w:val="99"/>
        <w:lang w:val="en-US" w:eastAsia="en-US" w:bidi="ar-SA"/>
      </w:rPr>
    </w:lvl>
    <w:lvl w:ilvl="2">
      <w:start w:val="0"/>
      <w:numFmt w:val="bullet"/>
      <w:lvlText w:val="•"/>
      <w:lvlJc w:val="left"/>
      <w:pPr>
        <w:ind w:left="2340" w:hanging="126"/>
      </w:pPr>
      <w:rPr>
        <w:rFonts w:hint="default"/>
        <w:lang w:val="en-US" w:eastAsia="en-US" w:bidi="ar-SA"/>
      </w:rPr>
    </w:lvl>
    <w:lvl w:ilvl="3">
      <w:start w:val="0"/>
      <w:numFmt w:val="bullet"/>
      <w:lvlText w:val="•"/>
      <w:lvlJc w:val="left"/>
      <w:pPr>
        <w:ind w:left="2021" w:hanging="126"/>
      </w:pPr>
      <w:rPr>
        <w:rFonts w:hint="default"/>
        <w:lang w:val="en-US" w:eastAsia="en-US" w:bidi="ar-SA"/>
      </w:rPr>
    </w:lvl>
    <w:lvl w:ilvl="4">
      <w:start w:val="0"/>
      <w:numFmt w:val="bullet"/>
      <w:lvlText w:val="•"/>
      <w:lvlJc w:val="left"/>
      <w:pPr>
        <w:ind w:left="1703" w:hanging="126"/>
      </w:pPr>
      <w:rPr>
        <w:rFonts w:hint="default"/>
        <w:lang w:val="en-US" w:eastAsia="en-US" w:bidi="ar-SA"/>
      </w:rPr>
    </w:lvl>
    <w:lvl w:ilvl="5">
      <w:start w:val="0"/>
      <w:numFmt w:val="bullet"/>
      <w:lvlText w:val="•"/>
      <w:lvlJc w:val="left"/>
      <w:pPr>
        <w:ind w:left="1384" w:hanging="126"/>
      </w:pPr>
      <w:rPr>
        <w:rFonts w:hint="default"/>
        <w:lang w:val="en-US" w:eastAsia="en-US" w:bidi="ar-SA"/>
      </w:rPr>
    </w:lvl>
    <w:lvl w:ilvl="6">
      <w:start w:val="0"/>
      <w:numFmt w:val="bullet"/>
      <w:lvlText w:val="•"/>
      <w:lvlJc w:val="left"/>
      <w:pPr>
        <w:ind w:left="1066" w:hanging="126"/>
      </w:pPr>
      <w:rPr>
        <w:rFonts w:hint="default"/>
        <w:lang w:val="en-US" w:eastAsia="en-US" w:bidi="ar-SA"/>
      </w:rPr>
    </w:lvl>
    <w:lvl w:ilvl="7">
      <w:start w:val="0"/>
      <w:numFmt w:val="bullet"/>
      <w:lvlText w:val="•"/>
      <w:lvlJc w:val="left"/>
      <w:pPr>
        <w:ind w:left="747" w:hanging="126"/>
      </w:pPr>
      <w:rPr>
        <w:rFonts w:hint="default"/>
        <w:lang w:val="en-US" w:eastAsia="en-US" w:bidi="ar-SA"/>
      </w:rPr>
    </w:lvl>
    <w:lvl w:ilvl="8">
      <w:start w:val="0"/>
      <w:numFmt w:val="bullet"/>
      <w:lvlText w:val="•"/>
      <w:lvlJc w:val="left"/>
      <w:pPr>
        <w:ind w:left="429" w:hanging="126"/>
      </w:pPr>
      <w:rPr>
        <w:rFonts w:hint="default"/>
        <w:lang w:val="en-US" w:eastAsia="en-US" w:bidi="ar-SA"/>
      </w:rPr>
    </w:lvl>
  </w:abstractNum>
  <w:abstractNum w:abstractNumId="30">
    <w:multiLevelType w:val="hybridMultilevel"/>
    <w:lvl w:ilvl="0">
      <w:start w:val="2"/>
      <w:numFmt w:val="decimalZero"/>
      <w:lvlText w:val="%1"/>
      <w:lvlJc w:val="left"/>
      <w:pPr>
        <w:ind w:left="2330" w:hanging="1560"/>
        <w:jc w:val="left"/>
      </w:pPr>
      <w:rPr>
        <w:rFonts w:hint="default" w:ascii="Arial" w:hAnsi="Arial" w:eastAsia="Arial" w:cs="Arial"/>
        <w:b w:val="0"/>
        <w:bCs w:val="0"/>
        <w:i w:val="0"/>
        <w:iCs w:val="0"/>
        <w:spacing w:val="-1"/>
        <w:w w:val="99"/>
        <w:sz w:val="20"/>
        <w:szCs w:val="20"/>
        <w:shd w:fill="FFFF00" w:color="auto" w:val="clear"/>
        <w:lang w:val="en-US" w:eastAsia="en-US" w:bidi="ar-SA"/>
      </w:rPr>
    </w:lvl>
    <w:lvl w:ilvl="1">
      <w:start w:val="0"/>
      <w:numFmt w:val="bullet"/>
      <w:lvlText w:val="•"/>
      <w:lvlJc w:val="left"/>
      <w:pPr>
        <w:ind w:left="5239" w:hanging="126"/>
      </w:pPr>
      <w:rPr>
        <w:rFonts w:hint="default" w:ascii="Arial" w:hAnsi="Arial" w:eastAsia="Arial" w:cs="Arial"/>
        <w:b w:val="0"/>
        <w:bCs w:val="0"/>
        <w:i w:val="0"/>
        <w:iCs w:val="0"/>
        <w:spacing w:val="0"/>
        <w:w w:val="99"/>
        <w:sz w:val="20"/>
        <w:szCs w:val="20"/>
        <w:shd w:fill="FFFF00" w:color="auto" w:val="clear"/>
        <w:lang w:val="en-US" w:eastAsia="en-US" w:bidi="ar-SA"/>
      </w:rPr>
    </w:lvl>
    <w:lvl w:ilvl="2">
      <w:start w:val="0"/>
      <w:numFmt w:val="bullet"/>
      <w:lvlText w:val="•"/>
      <w:lvlJc w:val="left"/>
      <w:pPr>
        <w:ind w:left="5107" w:hanging="126"/>
      </w:pPr>
      <w:rPr>
        <w:rFonts w:hint="default"/>
        <w:lang w:val="en-US" w:eastAsia="en-US" w:bidi="ar-SA"/>
      </w:rPr>
    </w:lvl>
    <w:lvl w:ilvl="3">
      <w:start w:val="0"/>
      <w:numFmt w:val="bullet"/>
      <w:lvlText w:val="•"/>
      <w:lvlJc w:val="left"/>
      <w:pPr>
        <w:ind w:left="4975" w:hanging="126"/>
      </w:pPr>
      <w:rPr>
        <w:rFonts w:hint="default"/>
        <w:lang w:val="en-US" w:eastAsia="en-US" w:bidi="ar-SA"/>
      </w:rPr>
    </w:lvl>
    <w:lvl w:ilvl="4">
      <w:start w:val="0"/>
      <w:numFmt w:val="bullet"/>
      <w:lvlText w:val="•"/>
      <w:lvlJc w:val="left"/>
      <w:pPr>
        <w:ind w:left="4842" w:hanging="126"/>
      </w:pPr>
      <w:rPr>
        <w:rFonts w:hint="default"/>
        <w:lang w:val="en-US" w:eastAsia="en-US" w:bidi="ar-SA"/>
      </w:rPr>
    </w:lvl>
    <w:lvl w:ilvl="5">
      <w:start w:val="0"/>
      <w:numFmt w:val="bullet"/>
      <w:lvlText w:val="•"/>
      <w:lvlJc w:val="left"/>
      <w:pPr>
        <w:ind w:left="4710" w:hanging="126"/>
      </w:pPr>
      <w:rPr>
        <w:rFonts w:hint="default"/>
        <w:lang w:val="en-US" w:eastAsia="en-US" w:bidi="ar-SA"/>
      </w:rPr>
    </w:lvl>
    <w:lvl w:ilvl="6">
      <w:start w:val="0"/>
      <w:numFmt w:val="bullet"/>
      <w:lvlText w:val="•"/>
      <w:lvlJc w:val="left"/>
      <w:pPr>
        <w:ind w:left="4577" w:hanging="126"/>
      </w:pPr>
      <w:rPr>
        <w:rFonts w:hint="default"/>
        <w:lang w:val="en-US" w:eastAsia="en-US" w:bidi="ar-SA"/>
      </w:rPr>
    </w:lvl>
    <w:lvl w:ilvl="7">
      <w:start w:val="0"/>
      <w:numFmt w:val="bullet"/>
      <w:lvlText w:val="•"/>
      <w:lvlJc w:val="left"/>
      <w:pPr>
        <w:ind w:left="4445" w:hanging="126"/>
      </w:pPr>
      <w:rPr>
        <w:rFonts w:hint="default"/>
        <w:lang w:val="en-US" w:eastAsia="en-US" w:bidi="ar-SA"/>
      </w:rPr>
    </w:lvl>
    <w:lvl w:ilvl="8">
      <w:start w:val="0"/>
      <w:numFmt w:val="bullet"/>
      <w:lvlText w:val="•"/>
      <w:lvlJc w:val="left"/>
      <w:pPr>
        <w:ind w:left="4312" w:hanging="126"/>
      </w:pPr>
      <w:rPr>
        <w:rFonts w:hint="default"/>
        <w:lang w:val="en-US" w:eastAsia="en-US" w:bidi="ar-SA"/>
      </w:rPr>
    </w:lvl>
  </w:abstractNum>
  <w:abstractNum w:abstractNumId="29">
    <w:multiLevelType w:val="hybridMultilevel"/>
    <w:lvl w:ilvl="0">
      <w:start w:val="0"/>
      <w:numFmt w:val="bullet"/>
      <w:lvlText w:val="•"/>
      <w:lvlJc w:val="left"/>
      <w:pPr>
        <w:ind w:left="328" w:hanging="125"/>
      </w:pPr>
      <w:rPr>
        <w:rFonts w:hint="default" w:ascii="Arial" w:hAnsi="Arial" w:eastAsia="Arial" w:cs="Arial"/>
        <w:spacing w:val="0"/>
        <w:w w:val="99"/>
        <w:lang w:val="en-US" w:eastAsia="en-US" w:bidi="ar-SA"/>
      </w:rPr>
    </w:lvl>
    <w:lvl w:ilvl="1">
      <w:start w:val="0"/>
      <w:numFmt w:val="bullet"/>
      <w:lvlText w:val="•"/>
      <w:lvlJc w:val="left"/>
      <w:pPr>
        <w:ind w:left="809" w:hanging="125"/>
      </w:pPr>
      <w:rPr>
        <w:rFonts w:hint="default"/>
        <w:lang w:val="en-US" w:eastAsia="en-US" w:bidi="ar-SA"/>
      </w:rPr>
    </w:lvl>
    <w:lvl w:ilvl="2">
      <w:start w:val="0"/>
      <w:numFmt w:val="bullet"/>
      <w:lvlText w:val="•"/>
      <w:lvlJc w:val="left"/>
      <w:pPr>
        <w:ind w:left="1299" w:hanging="125"/>
      </w:pPr>
      <w:rPr>
        <w:rFonts w:hint="default"/>
        <w:lang w:val="en-US" w:eastAsia="en-US" w:bidi="ar-SA"/>
      </w:rPr>
    </w:lvl>
    <w:lvl w:ilvl="3">
      <w:start w:val="0"/>
      <w:numFmt w:val="bullet"/>
      <w:lvlText w:val="•"/>
      <w:lvlJc w:val="left"/>
      <w:pPr>
        <w:ind w:left="1788" w:hanging="125"/>
      </w:pPr>
      <w:rPr>
        <w:rFonts w:hint="default"/>
        <w:lang w:val="en-US" w:eastAsia="en-US" w:bidi="ar-SA"/>
      </w:rPr>
    </w:lvl>
    <w:lvl w:ilvl="4">
      <w:start w:val="0"/>
      <w:numFmt w:val="bullet"/>
      <w:lvlText w:val="•"/>
      <w:lvlJc w:val="left"/>
      <w:pPr>
        <w:ind w:left="2278" w:hanging="125"/>
      </w:pPr>
      <w:rPr>
        <w:rFonts w:hint="default"/>
        <w:lang w:val="en-US" w:eastAsia="en-US" w:bidi="ar-SA"/>
      </w:rPr>
    </w:lvl>
    <w:lvl w:ilvl="5">
      <w:start w:val="0"/>
      <w:numFmt w:val="bullet"/>
      <w:lvlText w:val="•"/>
      <w:lvlJc w:val="left"/>
      <w:pPr>
        <w:ind w:left="2767" w:hanging="125"/>
      </w:pPr>
      <w:rPr>
        <w:rFonts w:hint="default"/>
        <w:lang w:val="en-US" w:eastAsia="en-US" w:bidi="ar-SA"/>
      </w:rPr>
    </w:lvl>
    <w:lvl w:ilvl="6">
      <w:start w:val="0"/>
      <w:numFmt w:val="bullet"/>
      <w:lvlText w:val="•"/>
      <w:lvlJc w:val="left"/>
      <w:pPr>
        <w:ind w:left="3257" w:hanging="125"/>
      </w:pPr>
      <w:rPr>
        <w:rFonts w:hint="default"/>
        <w:lang w:val="en-US" w:eastAsia="en-US" w:bidi="ar-SA"/>
      </w:rPr>
    </w:lvl>
    <w:lvl w:ilvl="7">
      <w:start w:val="0"/>
      <w:numFmt w:val="bullet"/>
      <w:lvlText w:val="•"/>
      <w:lvlJc w:val="left"/>
      <w:pPr>
        <w:ind w:left="3746" w:hanging="125"/>
      </w:pPr>
      <w:rPr>
        <w:rFonts w:hint="default"/>
        <w:lang w:val="en-US" w:eastAsia="en-US" w:bidi="ar-SA"/>
      </w:rPr>
    </w:lvl>
    <w:lvl w:ilvl="8">
      <w:start w:val="0"/>
      <w:numFmt w:val="bullet"/>
      <w:lvlText w:val="•"/>
      <w:lvlJc w:val="left"/>
      <w:pPr>
        <w:ind w:left="4236" w:hanging="125"/>
      </w:pPr>
      <w:rPr>
        <w:rFonts w:hint="default"/>
        <w:lang w:val="en-US" w:eastAsia="en-US" w:bidi="ar-SA"/>
      </w:rPr>
    </w:lvl>
  </w:abstractNum>
  <w:abstractNum w:abstractNumId="28">
    <w:multiLevelType w:val="hybridMultilevel"/>
    <w:lvl w:ilvl="0">
      <w:start w:val="0"/>
      <w:numFmt w:val="bullet"/>
      <w:lvlText w:val="–"/>
      <w:lvlJc w:val="left"/>
      <w:pPr>
        <w:ind w:left="1383" w:hanging="166"/>
      </w:pPr>
      <w:rPr>
        <w:rFonts w:hint="default" w:ascii="Arial" w:hAnsi="Arial" w:eastAsia="Arial" w:cs="Arial"/>
        <w:b w:val="0"/>
        <w:bCs w:val="0"/>
        <w:i w:val="0"/>
        <w:iCs w:val="0"/>
        <w:spacing w:val="0"/>
        <w:w w:val="99"/>
        <w:sz w:val="20"/>
        <w:szCs w:val="20"/>
        <w:shd w:fill="FFFF00" w:color="auto" w:val="clear"/>
        <w:lang w:val="en-US" w:eastAsia="en-US" w:bidi="ar-SA"/>
      </w:rPr>
    </w:lvl>
    <w:lvl w:ilvl="1">
      <w:start w:val="0"/>
      <w:numFmt w:val="bullet"/>
      <w:lvlText w:val="•"/>
      <w:lvlJc w:val="left"/>
      <w:pPr>
        <w:ind w:left="1869" w:hanging="166"/>
      </w:pPr>
      <w:rPr>
        <w:rFonts w:hint="default"/>
        <w:lang w:val="en-US" w:eastAsia="en-US" w:bidi="ar-SA"/>
      </w:rPr>
    </w:lvl>
    <w:lvl w:ilvl="2">
      <w:start w:val="0"/>
      <w:numFmt w:val="bullet"/>
      <w:lvlText w:val="•"/>
      <w:lvlJc w:val="left"/>
      <w:pPr>
        <w:ind w:left="2358" w:hanging="166"/>
      </w:pPr>
      <w:rPr>
        <w:rFonts w:hint="default"/>
        <w:lang w:val="en-US" w:eastAsia="en-US" w:bidi="ar-SA"/>
      </w:rPr>
    </w:lvl>
    <w:lvl w:ilvl="3">
      <w:start w:val="0"/>
      <w:numFmt w:val="bullet"/>
      <w:lvlText w:val="•"/>
      <w:lvlJc w:val="left"/>
      <w:pPr>
        <w:ind w:left="2847" w:hanging="166"/>
      </w:pPr>
      <w:rPr>
        <w:rFonts w:hint="default"/>
        <w:lang w:val="en-US" w:eastAsia="en-US" w:bidi="ar-SA"/>
      </w:rPr>
    </w:lvl>
    <w:lvl w:ilvl="4">
      <w:start w:val="0"/>
      <w:numFmt w:val="bullet"/>
      <w:lvlText w:val="•"/>
      <w:lvlJc w:val="left"/>
      <w:pPr>
        <w:ind w:left="3336" w:hanging="166"/>
      </w:pPr>
      <w:rPr>
        <w:rFonts w:hint="default"/>
        <w:lang w:val="en-US" w:eastAsia="en-US" w:bidi="ar-SA"/>
      </w:rPr>
    </w:lvl>
    <w:lvl w:ilvl="5">
      <w:start w:val="0"/>
      <w:numFmt w:val="bullet"/>
      <w:lvlText w:val="•"/>
      <w:lvlJc w:val="left"/>
      <w:pPr>
        <w:ind w:left="3825" w:hanging="166"/>
      </w:pPr>
      <w:rPr>
        <w:rFonts w:hint="default"/>
        <w:lang w:val="en-US" w:eastAsia="en-US" w:bidi="ar-SA"/>
      </w:rPr>
    </w:lvl>
    <w:lvl w:ilvl="6">
      <w:start w:val="0"/>
      <w:numFmt w:val="bullet"/>
      <w:lvlText w:val="•"/>
      <w:lvlJc w:val="left"/>
      <w:pPr>
        <w:ind w:left="4314" w:hanging="166"/>
      </w:pPr>
      <w:rPr>
        <w:rFonts w:hint="default"/>
        <w:lang w:val="en-US" w:eastAsia="en-US" w:bidi="ar-SA"/>
      </w:rPr>
    </w:lvl>
    <w:lvl w:ilvl="7">
      <w:start w:val="0"/>
      <w:numFmt w:val="bullet"/>
      <w:lvlText w:val="•"/>
      <w:lvlJc w:val="left"/>
      <w:pPr>
        <w:ind w:left="4803" w:hanging="166"/>
      </w:pPr>
      <w:rPr>
        <w:rFonts w:hint="default"/>
        <w:lang w:val="en-US" w:eastAsia="en-US" w:bidi="ar-SA"/>
      </w:rPr>
    </w:lvl>
    <w:lvl w:ilvl="8">
      <w:start w:val="0"/>
      <w:numFmt w:val="bullet"/>
      <w:lvlText w:val="•"/>
      <w:lvlJc w:val="left"/>
      <w:pPr>
        <w:ind w:left="5292" w:hanging="166"/>
      </w:pPr>
      <w:rPr>
        <w:rFonts w:hint="default"/>
        <w:lang w:val="en-US" w:eastAsia="en-US" w:bidi="ar-SA"/>
      </w:rPr>
    </w:lvl>
  </w:abstractNum>
  <w:abstractNum w:abstractNumId="27">
    <w:multiLevelType w:val="hybridMultilevel"/>
    <w:lvl w:ilvl="0">
      <w:start w:val="2"/>
      <w:numFmt w:val="decimalZero"/>
      <w:lvlText w:val="%1"/>
      <w:lvlJc w:val="left"/>
      <w:pPr>
        <w:ind w:left="2330" w:hanging="946"/>
        <w:jc w:val="left"/>
      </w:pPr>
      <w:rPr>
        <w:rFonts w:hint="default"/>
        <w:spacing w:val="-1"/>
        <w:w w:val="99"/>
        <w:lang w:val="en-US" w:eastAsia="en-US" w:bidi="ar-SA"/>
      </w:rPr>
    </w:lvl>
    <w:lvl w:ilvl="1">
      <w:start w:val="0"/>
      <w:numFmt w:val="bullet"/>
      <w:lvlText w:val="•"/>
      <w:lvlJc w:val="left"/>
      <w:pPr>
        <w:ind w:left="1383" w:hanging="125"/>
      </w:pPr>
      <w:rPr>
        <w:rFonts w:hint="default" w:ascii="Arial" w:hAnsi="Arial" w:eastAsia="Arial" w:cs="Arial"/>
        <w:b w:val="0"/>
        <w:bCs w:val="0"/>
        <w:i w:val="0"/>
        <w:iCs w:val="0"/>
        <w:spacing w:val="0"/>
        <w:w w:val="99"/>
        <w:sz w:val="20"/>
        <w:szCs w:val="20"/>
        <w:shd w:fill="FFFF00" w:color="auto" w:val="clear"/>
        <w:lang w:val="en-US" w:eastAsia="en-US" w:bidi="ar-SA"/>
      </w:rPr>
    </w:lvl>
    <w:lvl w:ilvl="2">
      <w:start w:val="0"/>
      <w:numFmt w:val="bullet"/>
      <w:lvlText w:val="•"/>
      <w:lvlJc w:val="left"/>
      <w:pPr>
        <w:ind w:left="2075" w:hanging="125"/>
      </w:pPr>
      <w:rPr>
        <w:rFonts w:hint="default"/>
        <w:lang w:val="en-US" w:eastAsia="en-US" w:bidi="ar-SA"/>
      </w:rPr>
    </w:lvl>
    <w:lvl w:ilvl="3">
      <w:start w:val="0"/>
      <w:numFmt w:val="bullet"/>
      <w:lvlText w:val="•"/>
      <w:lvlJc w:val="left"/>
      <w:pPr>
        <w:ind w:left="1811" w:hanging="125"/>
      </w:pPr>
      <w:rPr>
        <w:rFonts w:hint="default"/>
        <w:lang w:val="en-US" w:eastAsia="en-US" w:bidi="ar-SA"/>
      </w:rPr>
    </w:lvl>
    <w:lvl w:ilvl="4">
      <w:start w:val="0"/>
      <w:numFmt w:val="bullet"/>
      <w:lvlText w:val="•"/>
      <w:lvlJc w:val="left"/>
      <w:pPr>
        <w:ind w:left="1546" w:hanging="125"/>
      </w:pPr>
      <w:rPr>
        <w:rFonts w:hint="default"/>
        <w:lang w:val="en-US" w:eastAsia="en-US" w:bidi="ar-SA"/>
      </w:rPr>
    </w:lvl>
    <w:lvl w:ilvl="5">
      <w:start w:val="0"/>
      <w:numFmt w:val="bullet"/>
      <w:lvlText w:val="•"/>
      <w:lvlJc w:val="left"/>
      <w:pPr>
        <w:ind w:left="1282" w:hanging="125"/>
      </w:pPr>
      <w:rPr>
        <w:rFonts w:hint="default"/>
        <w:lang w:val="en-US" w:eastAsia="en-US" w:bidi="ar-SA"/>
      </w:rPr>
    </w:lvl>
    <w:lvl w:ilvl="6">
      <w:start w:val="0"/>
      <w:numFmt w:val="bullet"/>
      <w:lvlText w:val="•"/>
      <w:lvlJc w:val="left"/>
      <w:pPr>
        <w:ind w:left="1017" w:hanging="125"/>
      </w:pPr>
      <w:rPr>
        <w:rFonts w:hint="default"/>
        <w:lang w:val="en-US" w:eastAsia="en-US" w:bidi="ar-SA"/>
      </w:rPr>
    </w:lvl>
    <w:lvl w:ilvl="7">
      <w:start w:val="0"/>
      <w:numFmt w:val="bullet"/>
      <w:lvlText w:val="•"/>
      <w:lvlJc w:val="left"/>
      <w:pPr>
        <w:ind w:left="753" w:hanging="125"/>
      </w:pPr>
      <w:rPr>
        <w:rFonts w:hint="default"/>
        <w:lang w:val="en-US" w:eastAsia="en-US" w:bidi="ar-SA"/>
      </w:rPr>
    </w:lvl>
    <w:lvl w:ilvl="8">
      <w:start w:val="0"/>
      <w:numFmt w:val="bullet"/>
      <w:lvlText w:val="•"/>
      <w:lvlJc w:val="left"/>
      <w:pPr>
        <w:ind w:left="488" w:hanging="125"/>
      </w:pPr>
      <w:rPr>
        <w:rFonts w:hint="default"/>
        <w:lang w:val="en-US" w:eastAsia="en-US" w:bidi="ar-SA"/>
      </w:rPr>
    </w:lvl>
  </w:abstractNum>
  <w:abstractNum w:abstractNumId="26">
    <w:multiLevelType w:val="hybridMultilevel"/>
    <w:lvl w:ilvl="0">
      <w:start w:val="0"/>
      <w:numFmt w:val="bullet"/>
      <w:lvlText w:val="•"/>
      <w:lvlJc w:val="left"/>
      <w:pPr>
        <w:ind w:left="185" w:hanging="126"/>
      </w:pPr>
      <w:rPr>
        <w:rFonts w:hint="default" w:ascii="Arial" w:hAnsi="Arial" w:eastAsia="Arial" w:cs="Arial"/>
        <w:b w:val="0"/>
        <w:bCs w:val="0"/>
        <w:i w:val="0"/>
        <w:iCs w:val="0"/>
        <w:spacing w:val="0"/>
        <w:w w:val="99"/>
        <w:sz w:val="20"/>
        <w:szCs w:val="20"/>
        <w:shd w:fill="FFFF00" w:color="auto" w:val="clear"/>
        <w:lang w:val="en-US" w:eastAsia="en-US" w:bidi="ar-SA"/>
      </w:rPr>
    </w:lvl>
    <w:lvl w:ilvl="1">
      <w:start w:val="0"/>
      <w:numFmt w:val="bullet"/>
      <w:lvlText w:val="•"/>
      <w:lvlJc w:val="left"/>
      <w:pPr>
        <w:ind w:left="640" w:hanging="126"/>
      </w:pPr>
      <w:rPr>
        <w:rFonts w:hint="default"/>
        <w:lang w:val="en-US" w:eastAsia="en-US" w:bidi="ar-SA"/>
      </w:rPr>
    </w:lvl>
    <w:lvl w:ilvl="2">
      <w:start w:val="0"/>
      <w:numFmt w:val="bullet"/>
      <w:lvlText w:val="•"/>
      <w:lvlJc w:val="left"/>
      <w:pPr>
        <w:ind w:left="1100" w:hanging="126"/>
      </w:pPr>
      <w:rPr>
        <w:rFonts w:hint="default"/>
        <w:lang w:val="en-US" w:eastAsia="en-US" w:bidi="ar-SA"/>
      </w:rPr>
    </w:lvl>
    <w:lvl w:ilvl="3">
      <w:start w:val="0"/>
      <w:numFmt w:val="bullet"/>
      <w:lvlText w:val="•"/>
      <w:lvlJc w:val="left"/>
      <w:pPr>
        <w:ind w:left="1560" w:hanging="126"/>
      </w:pPr>
      <w:rPr>
        <w:rFonts w:hint="default"/>
        <w:lang w:val="en-US" w:eastAsia="en-US" w:bidi="ar-SA"/>
      </w:rPr>
    </w:lvl>
    <w:lvl w:ilvl="4">
      <w:start w:val="0"/>
      <w:numFmt w:val="bullet"/>
      <w:lvlText w:val="•"/>
      <w:lvlJc w:val="left"/>
      <w:pPr>
        <w:ind w:left="2021" w:hanging="126"/>
      </w:pPr>
      <w:rPr>
        <w:rFonts w:hint="default"/>
        <w:lang w:val="en-US" w:eastAsia="en-US" w:bidi="ar-SA"/>
      </w:rPr>
    </w:lvl>
    <w:lvl w:ilvl="5">
      <w:start w:val="0"/>
      <w:numFmt w:val="bullet"/>
      <w:lvlText w:val="•"/>
      <w:lvlJc w:val="left"/>
      <w:pPr>
        <w:ind w:left="2481" w:hanging="126"/>
      </w:pPr>
      <w:rPr>
        <w:rFonts w:hint="default"/>
        <w:lang w:val="en-US" w:eastAsia="en-US" w:bidi="ar-SA"/>
      </w:rPr>
    </w:lvl>
    <w:lvl w:ilvl="6">
      <w:start w:val="0"/>
      <w:numFmt w:val="bullet"/>
      <w:lvlText w:val="•"/>
      <w:lvlJc w:val="left"/>
      <w:pPr>
        <w:ind w:left="2941" w:hanging="126"/>
      </w:pPr>
      <w:rPr>
        <w:rFonts w:hint="default"/>
        <w:lang w:val="en-US" w:eastAsia="en-US" w:bidi="ar-SA"/>
      </w:rPr>
    </w:lvl>
    <w:lvl w:ilvl="7">
      <w:start w:val="0"/>
      <w:numFmt w:val="bullet"/>
      <w:lvlText w:val="•"/>
      <w:lvlJc w:val="left"/>
      <w:pPr>
        <w:ind w:left="3402" w:hanging="126"/>
      </w:pPr>
      <w:rPr>
        <w:rFonts w:hint="default"/>
        <w:lang w:val="en-US" w:eastAsia="en-US" w:bidi="ar-SA"/>
      </w:rPr>
    </w:lvl>
    <w:lvl w:ilvl="8">
      <w:start w:val="0"/>
      <w:numFmt w:val="bullet"/>
      <w:lvlText w:val="•"/>
      <w:lvlJc w:val="left"/>
      <w:pPr>
        <w:ind w:left="3862" w:hanging="126"/>
      </w:pPr>
      <w:rPr>
        <w:rFonts w:hint="default"/>
        <w:lang w:val="en-US" w:eastAsia="en-US" w:bidi="ar-SA"/>
      </w:rPr>
    </w:lvl>
  </w:abstractNum>
  <w:abstractNum w:abstractNumId="25">
    <w:multiLevelType w:val="hybridMultilevel"/>
    <w:lvl w:ilvl="0">
      <w:start w:val="0"/>
      <w:numFmt w:val="bullet"/>
      <w:lvlText w:val="•"/>
      <w:lvlJc w:val="left"/>
      <w:pPr>
        <w:ind w:left="185" w:hanging="126"/>
      </w:pPr>
      <w:rPr>
        <w:rFonts w:hint="default" w:ascii="Arial" w:hAnsi="Arial" w:eastAsia="Arial" w:cs="Arial"/>
        <w:b w:val="0"/>
        <w:bCs w:val="0"/>
        <w:i w:val="0"/>
        <w:iCs w:val="0"/>
        <w:spacing w:val="0"/>
        <w:w w:val="99"/>
        <w:sz w:val="20"/>
        <w:szCs w:val="20"/>
        <w:shd w:fill="FFFF00" w:color="auto" w:val="clear"/>
        <w:lang w:val="en-US" w:eastAsia="en-US" w:bidi="ar-SA"/>
      </w:rPr>
    </w:lvl>
    <w:lvl w:ilvl="1">
      <w:start w:val="0"/>
      <w:numFmt w:val="bullet"/>
      <w:lvlText w:val="•"/>
      <w:lvlJc w:val="left"/>
      <w:pPr>
        <w:ind w:left="640" w:hanging="126"/>
      </w:pPr>
      <w:rPr>
        <w:rFonts w:hint="default"/>
        <w:lang w:val="en-US" w:eastAsia="en-US" w:bidi="ar-SA"/>
      </w:rPr>
    </w:lvl>
    <w:lvl w:ilvl="2">
      <w:start w:val="0"/>
      <w:numFmt w:val="bullet"/>
      <w:lvlText w:val="•"/>
      <w:lvlJc w:val="left"/>
      <w:pPr>
        <w:ind w:left="1100" w:hanging="126"/>
      </w:pPr>
      <w:rPr>
        <w:rFonts w:hint="default"/>
        <w:lang w:val="en-US" w:eastAsia="en-US" w:bidi="ar-SA"/>
      </w:rPr>
    </w:lvl>
    <w:lvl w:ilvl="3">
      <w:start w:val="0"/>
      <w:numFmt w:val="bullet"/>
      <w:lvlText w:val="•"/>
      <w:lvlJc w:val="left"/>
      <w:pPr>
        <w:ind w:left="1560" w:hanging="126"/>
      </w:pPr>
      <w:rPr>
        <w:rFonts w:hint="default"/>
        <w:lang w:val="en-US" w:eastAsia="en-US" w:bidi="ar-SA"/>
      </w:rPr>
    </w:lvl>
    <w:lvl w:ilvl="4">
      <w:start w:val="0"/>
      <w:numFmt w:val="bullet"/>
      <w:lvlText w:val="•"/>
      <w:lvlJc w:val="left"/>
      <w:pPr>
        <w:ind w:left="2021" w:hanging="126"/>
      </w:pPr>
      <w:rPr>
        <w:rFonts w:hint="default"/>
        <w:lang w:val="en-US" w:eastAsia="en-US" w:bidi="ar-SA"/>
      </w:rPr>
    </w:lvl>
    <w:lvl w:ilvl="5">
      <w:start w:val="0"/>
      <w:numFmt w:val="bullet"/>
      <w:lvlText w:val="•"/>
      <w:lvlJc w:val="left"/>
      <w:pPr>
        <w:ind w:left="2481" w:hanging="126"/>
      </w:pPr>
      <w:rPr>
        <w:rFonts w:hint="default"/>
        <w:lang w:val="en-US" w:eastAsia="en-US" w:bidi="ar-SA"/>
      </w:rPr>
    </w:lvl>
    <w:lvl w:ilvl="6">
      <w:start w:val="0"/>
      <w:numFmt w:val="bullet"/>
      <w:lvlText w:val="•"/>
      <w:lvlJc w:val="left"/>
      <w:pPr>
        <w:ind w:left="2941" w:hanging="126"/>
      </w:pPr>
      <w:rPr>
        <w:rFonts w:hint="default"/>
        <w:lang w:val="en-US" w:eastAsia="en-US" w:bidi="ar-SA"/>
      </w:rPr>
    </w:lvl>
    <w:lvl w:ilvl="7">
      <w:start w:val="0"/>
      <w:numFmt w:val="bullet"/>
      <w:lvlText w:val="•"/>
      <w:lvlJc w:val="left"/>
      <w:pPr>
        <w:ind w:left="3402" w:hanging="126"/>
      </w:pPr>
      <w:rPr>
        <w:rFonts w:hint="default"/>
        <w:lang w:val="en-US" w:eastAsia="en-US" w:bidi="ar-SA"/>
      </w:rPr>
    </w:lvl>
    <w:lvl w:ilvl="8">
      <w:start w:val="0"/>
      <w:numFmt w:val="bullet"/>
      <w:lvlText w:val="•"/>
      <w:lvlJc w:val="left"/>
      <w:pPr>
        <w:ind w:left="3862" w:hanging="126"/>
      </w:pPr>
      <w:rPr>
        <w:rFonts w:hint="default"/>
        <w:lang w:val="en-US" w:eastAsia="en-US" w:bidi="ar-SA"/>
      </w:rPr>
    </w:lvl>
  </w:abstractNum>
  <w:abstractNum w:abstractNumId="24">
    <w:multiLevelType w:val="hybridMultilevel"/>
    <w:lvl w:ilvl="0">
      <w:start w:val="0"/>
      <w:numFmt w:val="bullet"/>
      <w:lvlText w:val="•"/>
      <w:lvlJc w:val="left"/>
      <w:pPr>
        <w:ind w:left="185" w:hanging="126"/>
      </w:pPr>
      <w:rPr>
        <w:rFonts w:hint="default" w:ascii="Arial" w:hAnsi="Arial" w:eastAsia="Arial" w:cs="Arial"/>
        <w:b w:val="0"/>
        <w:bCs w:val="0"/>
        <w:i w:val="0"/>
        <w:iCs w:val="0"/>
        <w:spacing w:val="0"/>
        <w:w w:val="99"/>
        <w:sz w:val="20"/>
        <w:szCs w:val="20"/>
        <w:shd w:fill="FFFF00" w:color="auto" w:val="clear"/>
        <w:lang w:val="en-US" w:eastAsia="en-US" w:bidi="ar-SA"/>
      </w:rPr>
    </w:lvl>
    <w:lvl w:ilvl="1">
      <w:start w:val="0"/>
      <w:numFmt w:val="bullet"/>
      <w:lvlText w:val="•"/>
      <w:lvlJc w:val="left"/>
      <w:pPr>
        <w:ind w:left="640" w:hanging="126"/>
      </w:pPr>
      <w:rPr>
        <w:rFonts w:hint="default"/>
        <w:lang w:val="en-US" w:eastAsia="en-US" w:bidi="ar-SA"/>
      </w:rPr>
    </w:lvl>
    <w:lvl w:ilvl="2">
      <w:start w:val="0"/>
      <w:numFmt w:val="bullet"/>
      <w:lvlText w:val="•"/>
      <w:lvlJc w:val="left"/>
      <w:pPr>
        <w:ind w:left="1100" w:hanging="126"/>
      </w:pPr>
      <w:rPr>
        <w:rFonts w:hint="default"/>
        <w:lang w:val="en-US" w:eastAsia="en-US" w:bidi="ar-SA"/>
      </w:rPr>
    </w:lvl>
    <w:lvl w:ilvl="3">
      <w:start w:val="0"/>
      <w:numFmt w:val="bullet"/>
      <w:lvlText w:val="•"/>
      <w:lvlJc w:val="left"/>
      <w:pPr>
        <w:ind w:left="1560" w:hanging="126"/>
      </w:pPr>
      <w:rPr>
        <w:rFonts w:hint="default"/>
        <w:lang w:val="en-US" w:eastAsia="en-US" w:bidi="ar-SA"/>
      </w:rPr>
    </w:lvl>
    <w:lvl w:ilvl="4">
      <w:start w:val="0"/>
      <w:numFmt w:val="bullet"/>
      <w:lvlText w:val="•"/>
      <w:lvlJc w:val="left"/>
      <w:pPr>
        <w:ind w:left="2021" w:hanging="126"/>
      </w:pPr>
      <w:rPr>
        <w:rFonts w:hint="default"/>
        <w:lang w:val="en-US" w:eastAsia="en-US" w:bidi="ar-SA"/>
      </w:rPr>
    </w:lvl>
    <w:lvl w:ilvl="5">
      <w:start w:val="0"/>
      <w:numFmt w:val="bullet"/>
      <w:lvlText w:val="•"/>
      <w:lvlJc w:val="left"/>
      <w:pPr>
        <w:ind w:left="2481" w:hanging="126"/>
      </w:pPr>
      <w:rPr>
        <w:rFonts w:hint="default"/>
        <w:lang w:val="en-US" w:eastAsia="en-US" w:bidi="ar-SA"/>
      </w:rPr>
    </w:lvl>
    <w:lvl w:ilvl="6">
      <w:start w:val="0"/>
      <w:numFmt w:val="bullet"/>
      <w:lvlText w:val="•"/>
      <w:lvlJc w:val="left"/>
      <w:pPr>
        <w:ind w:left="2941" w:hanging="126"/>
      </w:pPr>
      <w:rPr>
        <w:rFonts w:hint="default"/>
        <w:lang w:val="en-US" w:eastAsia="en-US" w:bidi="ar-SA"/>
      </w:rPr>
    </w:lvl>
    <w:lvl w:ilvl="7">
      <w:start w:val="0"/>
      <w:numFmt w:val="bullet"/>
      <w:lvlText w:val="•"/>
      <w:lvlJc w:val="left"/>
      <w:pPr>
        <w:ind w:left="3402" w:hanging="126"/>
      </w:pPr>
      <w:rPr>
        <w:rFonts w:hint="default"/>
        <w:lang w:val="en-US" w:eastAsia="en-US" w:bidi="ar-SA"/>
      </w:rPr>
    </w:lvl>
    <w:lvl w:ilvl="8">
      <w:start w:val="0"/>
      <w:numFmt w:val="bullet"/>
      <w:lvlText w:val="•"/>
      <w:lvlJc w:val="left"/>
      <w:pPr>
        <w:ind w:left="3862" w:hanging="126"/>
      </w:pPr>
      <w:rPr>
        <w:rFonts w:hint="default"/>
        <w:lang w:val="en-US" w:eastAsia="en-US" w:bidi="ar-SA"/>
      </w:rPr>
    </w:lvl>
  </w:abstractNum>
  <w:abstractNum w:abstractNumId="23">
    <w:multiLevelType w:val="hybridMultilevel"/>
    <w:lvl w:ilvl="0">
      <w:start w:val="0"/>
      <w:numFmt w:val="bullet"/>
      <w:lvlText w:val="•"/>
      <w:lvlJc w:val="left"/>
      <w:pPr>
        <w:ind w:left="185" w:hanging="126"/>
      </w:pPr>
      <w:rPr>
        <w:rFonts w:hint="default" w:ascii="Arial" w:hAnsi="Arial" w:eastAsia="Arial" w:cs="Arial"/>
        <w:b w:val="0"/>
        <w:bCs w:val="0"/>
        <w:i w:val="0"/>
        <w:iCs w:val="0"/>
        <w:spacing w:val="0"/>
        <w:w w:val="99"/>
        <w:sz w:val="20"/>
        <w:szCs w:val="20"/>
        <w:shd w:fill="FFFF00" w:color="auto" w:val="clear"/>
        <w:lang w:val="en-US" w:eastAsia="en-US" w:bidi="ar-SA"/>
      </w:rPr>
    </w:lvl>
    <w:lvl w:ilvl="1">
      <w:start w:val="0"/>
      <w:numFmt w:val="bullet"/>
      <w:lvlText w:val="•"/>
      <w:lvlJc w:val="left"/>
      <w:pPr>
        <w:ind w:left="640" w:hanging="126"/>
      </w:pPr>
      <w:rPr>
        <w:rFonts w:hint="default"/>
        <w:lang w:val="en-US" w:eastAsia="en-US" w:bidi="ar-SA"/>
      </w:rPr>
    </w:lvl>
    <w:lvl w:ilvl="2">
      <w:start w:val="0"/>
      <w:numFmt w:val="bullet"/>
      <w:lvlText w:val="•"/>
      <w:lvlJc w:val="left"/>
      <w:pPr>
        <w:ind w:left="1100" w:hanging="126"/>
      </w:pPr>
      <w:rPr>
        <w:rFonts w:hint="default"/>
        <w:lang w:val="en-US" w:eastAsia="en-US" w:bidi="ar-SA"/>
      </w:rPr>
    </w:lvl>
    <w:lvl w:ilvl="3">
      <w:start w:val="0"/>
      <w:numFmt w:val="bullet"/>
      <w:lvlText w:val="•"/>
      <w:lvlJc w:val="left"/>
      <w:pPr>
        <w:ind w:left="1560" w:hanging="126"/>
      </w:pPr>
      <w:rPr>
        <w:rFonts w:hint="default"/>
        <w:lang w:val="en-US" w:eastAsia="en-US" w:bidi="ar-SA"/>
      </w:rPr>
    </w:lvl>
    <w:lvl w:ilvl="4">
      <w:start w:val="0"/>
      <w:numFmt w:val="bullet"/>
      <w:lvlText w:val="•"/>
      <w:lvlJc w:val="left"/>
      <w:pPr>
        <w:ind w:left="2021" w:hanging="126"/>
      </w:pPr>
      <w:rPr>
        <w:rFonts w:hint="default"/>
        <w:lang w:val="en-US" w:eastAsia="en-US" w:bidi="ar-SA"/>
      </w:rPr>
    </w:lvl>
    <w:lvl w:ilvl="5">
      <w:start w:val="0"/>
      <w:numFmt w:val="bullet"/>
      <w:lvlText w:val="•"/>
      <w:lvlJc w:val="left"/>
      <w:pPr>
        <w:ind w:left="2481" w:hanging="126"/>
      </w:pPr>
      <w:rPr>
        <w:rFonts w:hint="default"/>
        <w:lang w:val="en-US" w:eastAsia="en-US" w:bidi="ar-SA"/>
      </w:rPr>
    </w:lvl>
    <w:lvl w:ilvl="6">
      <w:start w:val="0"/>
      <w:numFmt w:val="bullet"/>
      <w:lvlText w:val="•"/>
      <w:lvlJc w:val="left"/>
      <w:pPr>
        <w:ind w:left="2941" w:hanging="126"/>
      </w:pPr>
      <w:rPr>
        <w:rFonts w:hint="default"/>
        <w:lang w:val="en-US" w:eastAsia="en-US" w:bidi="ar-SA"/>
      </w:rPr>
    </w:lvl>
    <w:lvl w:ilvl="7">
      <w:start w:val="0"/>
      <w:numFmt w:val="bullet"/>
      <w:lvlText w:val="•"/>
      <w:lvlJc w:val="left"/>
      <w:pPr>
        <w:ind w:left="3402" w:hanging="126"/>
      </w:pPr>
      <w:rPr>
        <w:rFonts w:hint="default"/>
        <w:lang w:val="en-US" w:eastAsia="en-US" w:bidi="ar-SA"/>
      </w:rPr>
    </w:lvl>
    <w:lvl w:ilvl="8">
      <w:start w:val="0"/>
      <w:numFmt w:val="bullet"/>
      <w:lvlText w:val="•"/>
      <w:lvlJc w:val="left"/>
      <w:pPr>
        <w:ind w:left="3862" w:hanging="126"/>
      </w:pPr>
      <w:rPr>
        <w:rFonts w:hint="default"/>
        <w:lang w:val="en-US" w:eastAsia="en-US" w:bidi="ar-SA"/>
      </w:rPr>
    </w:lvl>
  </w:abstractNum>
  <w:abstractNum w:abstractNumId="22">
    <w:multiLevelType w:val="hybridMultilevel"/>
    <w:lvl w:ilvl="0">
      <w:start w:val="0"/>
      <w:numFmt w:val="bullet"/>
      <w:lvlText w:val="•"/>
      <w:lvlJc w:val="left"/>
      <w:pPr>
        <w:ind w:left="60" w:hanging="126"/>
      </w:pPr>
      <w:rPr>
        <w:rFonts w:hint="default" w:ascii="Arial" w:hAnsi="Arial" w:eastAsia="Arial" w:cs="Arial"/>
        <w:b w:val="0"/>
        <w:bCs w:val="0"/>
        <w:i w:val="0"/>
        <w:iCs w:val="0"/>
        <w:spacing w:val="0"/>
        <w:w w:val="99"/>
        <w:sz w:val="20"/>
        <w:szCs w:val="20"/>
        <w:shd w:fill="FFFF00" w:color="auto" w:val="clear"/>
        <w:lang w:val="en-US" w:eastAsia="en-US" w:bidi="ar-SA"/>
      </w:rPr>
    </w:lvl>
    <w:lvl w:ilvl="1">
      <w:start w:val="0"/>
      <w:numFmt w:val="bullet"/>
      <w:lvlText w:val="•"/>
      <w:lvlJc w:val="left"/>
      <w:pPr>
        <w:ind w:left="532" w:hanging="126"/>
      </w:pPr>
      <w:rPr>
        <w:rFonts w:hint="default"/>
        <w:lang w:val="en-US" w:eastAsia="en-US" w:bidi="ar-SA"/>
      </w:rPr>
    </w:lvl>
    <w:lvl w:ilvl="2">
      <w:start w:val="0"/>
      <w:numFmt w:val="bullet"/>
      <w:lvlText w:val="•"/>
      <w:lvlJc w:val="left"/>
      <w:pPr>
        <w:ind w:left="1004" w:hanging="126"/>
      </w:pPr>
      <w:rPr>
        <w:rFonts w:hint="default"/>
        <w:lang w:val="en-US" w:eastAsia="en-US" w:bidi="ar-SA"/>
      </w:rPr>
    </w:lvl>
    <w:lvl w:ilvl="3">
      <w:start w:val="0"/>
      <w:numFmt w:val="bullet"/>
      <w:lvlText w:val="•"/>
      <w:lvlJc w:val="left"/>
      <w:pPr>
        <w:ind w:left="1476" w:hanging="126"/>
      </w:pPr>
      <w:rPr>
        <w:rFonts w:hint="default"/>
        <w:lang w:val="en-US" w:eastAsia="en-US" w:bidi="ar-SA"/>
      </w:rPr>
    </w:lvl>
    <w:lvl w:ilvl="4">
      <w:start w:val="0"/>
      <w:numFmt w:val="bullet"/>
      <w:lvlText w:val="•"/>
      <w:lvlJc w:val="left"/>
      <w:pPr>
        <w:ind w:left="1949" w:hanging="126"/>
      </w:pPr>
      <w:rPr>
        <w:rFonts w:hint="default"/>
        <w:lang w:val="en-US" w:eastAsia="en-US" w:bidi="ar-SA"/>
      </w:rPr>
    </w:lvl>
    <w:lvl w:ilvl="5">
      <w:start w:val="0"/>
      <w:numFmt w:val="bullet"/>
      <w:lvlText w:val="•"/>
      <w:lvlJc w:val="left"/>
      <w:pPr>
        <w:ind w:left="2421" w:hanging="126"/>
      </w:pPr>
      <w:rPr>
        <w:rFonts w:hint="default"/>
        <w:lang w:val="en-US" w:eastAsia="en-US" w:bidi="ar-SA"/>
      </w:rPr>
    </w:lvl>
    <w:lvl w:ilvl="6">
      <w:start w:val="0"/>
      <w:numFmt w:val="bullet"/>
      <w:lvlText w:val="•"/>
      <w:lvlJc w:val="left"/>
      <w:pPr>
        <w:ind w:left="2893" w:hanging="126"/>
      </w:pPr>
      <w:rPr>
        <w:rFonts w:hint="default"/>
        <w:lang w:val="en-US" w:eastAsia="en-US" w:bidi="ar-SA"/>
      </w:rPr>
    </w:lvl>
    <w:lvl w:ilvl="7">
      <w:start w:val="0"/>
      <w:numFmt w:val="bullet"/>
      <w:lvlText w:val="•"/>
      <w:lvlJc w:val="left"/>
      <w:pPr>
        <w:ind w:left="3366" w:hanging="126"/>
      </w:pPr>
      <w:rPr>
        <w:rFonts w:hint="default"/>
        <w:lang w:val="en-US" w:eastAsia="en-US" w:bidi="ar-SA"/>
      </w:rPr>
    </w:lvl>
    <w:lvl w:ilvl="8">
      <w:start w:val="0"/>
      <w:numFmt w:val="bullet"/>
      <w:lvlText w:val="•"/>
      <w:lvlJc w:val="left"/>
      <w:pPr>
        <w:ind w:left="3838" w:hanging="126"/>
      </w:pPr>
      <w:rPr>
        <w:rFonts w:hint="default"/>
        <w:lang w:val="en-US" w:eastAsia="en-US" w:bidi="ar-SA"/>
      </w:rPr>
    </w:lvl>
  </w:abstractNum>
  <w:abstractNum w:abstractNumId="21">
    <w:multiLevelType w:val="hybridMultilevel"/>
    <w:lvl w:ilvl="0">
      <w:start w:val="0"/>
      <w:numFmt w:val="bullet"/>
      <w:lvlText w:val="•"/>
      <w:lvlJc w:val="left"/>
      <w:pPr>
        <w:ind w:left="185" w:hanging="126"/>
      </w:pPr>
      <w:rPr>
        <w:rFonts w:hint="default" w:ascii="Arial" w:hAnsi="Arial" w:eastAsia="Arial" w:cs="Arial"/>
        <w:b w:val="0"/>
        <w:bCs w:val="0"/>
        <w:i w:val="0"/>
        <w:iCs w:val="0"/>
        <w:spacing w:val="0"/>
        <w:w w:val="99"/>
        <w:sz w:val="20"/>
        <w:szCs w:val="20"/>
        <w:shd w:fill="FFFF00" w:color="auto" w:val="clear"/>
        <w:lang w:val="en-US" w:eastAsia="en-US" w:bidi="ar-SA"/>
      </w:rPr>
    </w:lvl>
    <w:lvl w:ilvl="1">
      <w:start w:val="0"/>
      <w:numFmt w:val="bullet"/>
      <w:lvlText w:val="•"/>
      <w:lvlJc w:val="left"/>
      <w:pPr>
        <w:ind w:left="640" w:hanging="126"/>
      </w:pPr>
      <w:rPr>
        <w:rFonts w:hint="default"/>
        <w:lang w:val="en-US" w:eastAsia="en-US" w:bidi="ar-SA"/>
      </w:rPr>
    </w:lvl>
    <w:lvl w:ilvl="2">
      <w:start w:val="0"/>
      <w:numFmt w:val="bullet"/>
      <w:lvlText w:val="•"/>
      <w:lvlJc w:val="left"/>
      <w:pPr>
        <w:ind w:left="1100" w:hanging="126"/>
      </w:pPr>
      <w:rPr>
        <w:rFonts w:hint="default"/>
        <w:lang w:val="en-US" w:eastAsia="en-US" w:bidi="ar-SA"/>
      </w:rPr>
    </w:lvl>
    <w:lvl w:ilvl="3">
      <w:start w:val="0"/>
      <w:numFmt w:val="bullet"/>
      <w:lvlText w:val="•"/>
      <w:lvlJc w:val="left"/>
      <w:pPr>
        <w:ind w:left="1560" w:hanging="126"/>
      </w:pPr>
      <w:rPr>
        <w:rFonts w:hint="default"/>
        <w:lang w:val="en-US" w:eastAsia="en-US" w:bidi="ar-SA"/>
      </w:rPr>
    </w:lvl>
    <w:lvl w:ilvl="4">
      <w:start w:val="0"/>
      <w:numFmt w:val="bullet"/>
      <w:lvlText w:val="•"/>
      <w:lvlJc w:val="left"/>
      <w:pPr>
        <w:ind w:left="2021" w:hanging="126"/>
      </w:pPr>
      <w:rPr>
        <w:rFonts w:hint="default"/>
        <w:lang w:val="en-US" w:eastAsia="en-US" w:bidi="ar-SA"/>
      </w:rPr>
    </w:lvl>
    <w:lvl w:ilvl="5">
      <w:start w:val="0"/>
      <w:numFmt w:val="bullet"/>
      <w:lvlText w:val="•"/>
      <w:lvlJc w:val="left"/>
      <w:pPr>
        <w:ind w:left="2481" w:hanging="126"/>
      </w:pPr>
      <w:rPr>
        <w:rFonts w:hint="default"/>
        <w:lang w:val="en-US" w:eastAsia="en-US" w:bidi="ar-SA"/>
      </w:rPr>
    </w:lvl>
    <w:lvl w:ilvl="6">
      <w:start w:val="0"/>
      <w:numFmt w:val="bullet"/>
      <w:lvlText w:val="•"/>
      <w:lvlJc w:val="left"/>
      <w:pPr>
        <w:ind w:left="2941" w:hanging="126"/>
      </w:pPr>
      <w:rPr>
        <w:rFonts w:hint="default"/>
        <w:lang w:val="en-US" w:eastAsia="en-US" w:bidi="ar-SA"/>
      </w:rPr>
    </w:lvl>
    <w:lvl w:ilvl="7">
      <w:start w:val="0"/>
      <w:numFmt w:val="bullet"/>
      <w:lvlText w:val="•"/>
      <w:lvlJc w:val="left"/>
      <w:pPr>
        <w:ind w:left="3402" w:hanging="126"/>
      </w:pPr>
      <w:rPr>
        <w:rFonts w:hint="default"/>
        <w:lang w:val="en-US" w:eastAsia="en-US" w:bidi="ar-SA"/>
      </w:rPr>
    </w:lvl>
    <w:lvl w:ilvl="8">
      <w:start w:val="0"/>
      <w:numFmt w:val="bullet"/>
      <w:lvlText w:val="•"/>
      <w:lvlJc w:val="left"/>
      <w:pPr>
        <w:ind w:left="3862" w:hanging="126"/>
      </w:pPr>
      <w:rPr>
        <w:rFonts w:hint="default"/>
        <w:lang w:val="en-US" w:eastAsia="en-US" w:bidi="ar-SA"/>
      </w:rPr>
    </w:lvl>
  </w:abstractNum>
  <w:abstractNum w:abstractNumId="20">
    <w:multiLevelType w:val="hybridMultilevel"/>
    <w:lvl w:ilvl="0">
      <w:start w:val="0"/>
      <w:numFmt w:val="bullet"/>
      <w:lvlText w:val=""/>
      <w:lvlJc w:val="left"/>
      <w:pPr>
        <w:ind w:left="780"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180" w:hanging="360"/>
      </w:pPr>
      <w:rPr>
        <w:rFonts w:hint="default"/>
        <w:lang w:val="en-US" w:eastAsia="en-US" w:bidi="ar-SA"/>
      </w:rPr>
    </w:lvl>
    <w:lvl w:ilvl="2">
      <w:start w:val="0"/>
      <w:numFmt w:val="bullet"/>
      <w:lvlText w:val="•"/>
      <w:lvlJc w:val="left"/>
      <w:pPr>
        <w:ind w:left="1580" w:hanging="360"/>
      </w:pPr>
      <w:rPr>
        <w:rFonts w:hint="default"/>
        <w:lang w:val="en-US" w:eastAsia="en-US" w:bidi="ar-SA"/>
      </w:rPr>
    </w:lvl>
    <w:lvl w:ilvl="3">
      <w:start w:val="0"/>
      <w:numFmt w:val="bullet"/>
      <w:lvlText w:val="•"/>
      <w:lvlJc w:val="left"/>
      <w:pPr>
        <w:ind w:left="1980" w:hanging="360"/>
      </w:pPr>
      <w:rPr>
        <w:rFonts w:hint="default"/>
        <w:lang w:val="en-US" w:eastAsia="en-US" w:bidi="ar-SA"/>
      </w:rPr>
    </w:lvl>
    <w:lvl w:ilvl="4">
      <w:start w:val="0"/>
      <w:numFmt w:val="bullet"/>
      <w:lvlText w:val="•"/>
      <w:lvlJc w:val="left"/>
      <w:pPr>
        <w:ind w:left="2381" w:hanging="360"/>
      </w:pPr>
      <w:rPr>
        <w:rFonts w:hint="default"/>
        <w:lang w:val="en-US" w:eastAsia="en-US" w:bidi="ar-SA"/>
      </w:rPr>
    </w:lvl>
    <w:lvl w:ilvl="5">
      <w:start w:val="0"/>
      <w:numFmt w:val="bullet"/>
      <w:lvlText w:val="•"/>
      <w:lvlJc w:val="left"/>
      <w:pPr>
        <w:ind w:left="2781" w:hanging="360"/>
      </w:pPr>
      <w:rPr>
        <w:rFonts w:hint="default"/>
        <w:lang w:val="en-US" w:eastAsia="en-US" w:bidi="ar-SA"/>
      </w:rPr>
    </w:lvl>
    <w:lvl w:ilvl="6">
      <w:start w:val="0"/>
      <w:numFmt w:val="bullet"/>
      <w:lvlText w:val="•"/>
      <w:lvlJc w:val="left"/>
      <w:pPr>
        <w:ind w:left="3181" w:hanging="360"/>
      </w:pPr>
      <w:rPr>
        <w:rFonts w:hint="default"/>
        <w:lang w:val="en-US" w:eastAsia="en-US" w:bidi="ar-SA"/>
      </w:rPr>
    </w:lvl>
    <w:lvl w:ilvl="7">
      <w:start w:val="0"/>
      <w:numFmt w:val="bullet"/>
      <w:lvlText w:val="•"/>
      <w:lvlJc w:val="left"/>
      <w:pPr>
        <w:ind w:left="3582" w:hanging="360"/>
      </w:pPr>
      <w:rPr>
        <w:rFonts w:hint="default"/>
        <w:lang w:val="en-US" w:eastAsia="en-US" w:bidi="ar-SA"/>
      </w:rPr>
    </w:lvl>
    <w:lvl w:ilvl="8">
      <w:start w:val="0"/>
      <w:numFmt w:val="bullet"/>
      <w:lvlText w:val="•"/>
      <w:lvlJc w:val="left"/>
      <w:pPr>
        <w:ind w:left="3982" w:hanging="360"/>
      </w:pPr>
      <w:rPr>
        <w:rFonts w:hint="default"/>
        <w:lang w:val="en-US" w:eastAsia="en-US" w:bidi="ar-SA"/>
      </w:rPr>
    </w:lvl>
  </w:abstractNum>
  <w:abstractNum w:abstractNumId="19">
    <w:multiLevelType w:val="hybridMultilevel"/>
    <w:lvl w:ilvl="0">
      <w:start w:val="0"/>
      <w:numFmt w:val="bullet"/>
      <w:lvlText w:val="•"/>
      <w:lvlJc w:val="left"/>
      <w:pPr>
        <w:ind w:left="185" w:hanging="125"/>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640" w:hanging="125"/>
      </w:pPr>
      <w:rPr>
        <w:rFonts w:hint="default"/>
        <w:lang w:val="en-US" w:eastAsia="en-US" w:bidi="ar-SA"/>
      </w:rPr>
    </w:lvl>
    <w:lvl w:ilvl="2">
      <w:start w:val="0"/>
      <w:numFmt w:val="bullet"/>
      <w:lvlText w:val="•"/>
      <w:lvlJc w:val="left"/>
      <w:pPr>
        <w:ind w:left="1100" w:hanging="125"/>
      </w:pPr>
      <w:rPr>
        <w:rFonts w:hint="default"/>
        <w:lang w:val="en-US" w:eastAsia="en-US" w:bidi="ar-SA"/>
      </w:rPr>
    </w:lvl>
    <w:lvl w:ilvl="3">
      <w:start w:val="0"/>
      <w:numFmt w:val="bullet"/>
      <w:lvlText w:val="•"/>
      <w:lvlJc w:val="left"/>
      <w:pPr>
        <w:ind w:left="1560" w:hanging="125"/>
      </w:pPr>
      <w:rPr>
        <w:rFonts w:hint="default"/>
        <w:lang w:val="en-US" w:eastAsia="en-US" w:bidi="ar-SA"/>
      </w:rPr>
    </w:lvl>
    <w:lvl w:ilvl="4">
      <w:start w:val="0"/>
      <w:numFmt w:val="bullet"/>
      <w:lvlText w:val="•"/>
      <w:lvlJc w:val="left"/>
      <w:pPr>
        <w:ind w:left="2021" w:hanging="125"/>
      </w:pPr>
      <w:rPr>
        <w:rFonts w:hint="default"/>
        <w:lang w:val="en-US" w:eastAsia="en-US" w:bidi="ar-SA"/>
      </w:rPr>
    </w:lvl>
    <w:lvl w:ilvl="5">
      <w:start w:val="0"/>
      <w:numFmt w:val="bullet"/>
      <w:lvlText w:val="•"/>
      <w:lvlJc w:val="left"/>
      <w:pPr>
        <w:ind w:left="2481" w:hanging="125"/>
      </w:pPr>
      <w:rPr>
        <w:rFonts w:hint="default"/>
        <w:lang w:val="en-US" w:eastAsia="en-US" w:bidi="ar-SA"/>
      </w:rPr>
    </w:lvl>
    <w:lvl w:ilvl="6">
      <w:start w:val="0"/>
      <w:numFmt w:val="bullet"/>
      <w:lvlText w:val="•"/>
      <w:lvlJc w:val="left"/>
      <w:pPr>
        <w:ind w:left="2941" w:hanging="125"/>
      </w:pPr>
      <w:rPr>
        <w:rFonts w:hint="default"/>
        <w:lang w:val="en-US" w:eastAsia="en-US" w:bidi="ar-SA"/>
      </w:rPr>
    </w:lvl>
    <w:lvl w:ilvl="7">
      <w:start w:val="0"/>
      <w:numFmt w:val="bullet"/>
      <w:lvlText w:val="•"/>
      <w:lvlJc w:val="left"/>
      <w:pPr>
        <w:ind w:left="3402" w:hanging="125"/>
      </w:pPr>
      <w:rPr>
        <w:rFonts w:hint="default"/>
        <w:lang w:val="en-US" w:eastAsia="en-US" w:bidi="ar-SA"/>
      </w:rPr>
    </w:lvl>
    <w:lvl w:ilvl="8">
      <w:start w:val="0"/>
      <w:numFmt w:val="bullet"/>
      <w:lvlText w:val="•"/>
      <w:lvlJc w:val="left"/>
      <w:pPr>
        <w:ind w:left="3862" w:hanging="125"/>
      </w:pPr>
      <w:rPr>
        <w:rFonts w:hint="default"/>
        <w:lang w:val="en-US" w:eastAsia="en-US" w:bidi="ar-SA"/>
      </w:rPr>
    </w:lvl>
  </w:abstractNum>
  <w:abstractNum w:abstractNumId="18">
    <w:multiLevelType w:val="hybridMultilevel"/>
    <w:lvl w:ilvl="0">
      <w:start w:val="0"/>
      <w:numFmt w:val="bullet"/>
      <w:lvlText w:val="•"/>
      <w:lvlJc w:val="left"/>
      <w:pPr>
        <w:ind w:left="185" w:hanging="125"/>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640" w:hanging="125"/>
      </w:pPr>
      <w:rPr>
        <w:rFonts w:hint="default"/>
        <w:lang w:val="en-US" w:eastAsia="en-US" w:bidi="ar-SA"/>
      </w:rPr>
    </w:lvl>
    <w:lvl w:ilvl="2">
      <w:start w:val="0"/>
      <w:numFmt w:val="bullet"/>
      <w:lvlText w:val="•"/>
      <w:lvlJc w:val="left"/>
      <w:pPr>
        <w:ind w:left="1100" w:hanging="125"/>
      </w:pPr>
      <w:rPr>
        <w:rFonts w:hint="default"/>
        <w:lang w:val="en-US" w:eastAsia="en-US" w:bidi="ar-SA"/>
      </w:rPr>
    </w:lvl>
    <w:lvl w:ilvl="3">
      <w:start w:val="0"/>
      <w:numFmt w:val="bullet"/>
      <w:lvlText w:val="•"/>
      <w:lvlJc w:val="left"/>
      <w:pPr>
        <w:ind w:left="1560" w:hanging="125"/>
      </w:pPr>
      <w:rPr>
        <w:rFonts w:hint="default"/>
        <w:lang w:val="en-US" w:eastAsia="en-US" w:bidi="ar-SA"/>
      </w:rPr>
    </w:lvl>
    <w:lvl w:ilvl="4">
      <w:start w:val="0"/>
      <w:numFmt w:val="bullet"/>
      <w:lvlText w:val="•"/>
      <w:lvlJc w:val="left"/>
      <w:pPr>
        <w:ind w:left="2021" w:hanging="125"/>
      </w:pPr>
      <w:rPr>
        <w:rFonts w:hint="default"/>
        <w:lang w:val="en-US" w:eastAsia="en-US" w:bidi="ar-SA"/>
      </w:rPr>
    </w:lvl>
    <w:lvl w:ilvl="5">
      <w:start w:val="0"/>
      <w:numFmt w:val="bullet"/>
      <w:lvlText w:val="•"/>
      <w:lvlJc w:val="left"/>
      <w:pPr>
        <w:ind w:left="2481" w:hanging="125"/>
      </w:pPr>
      <w:rPr>
        <w:rFonts w:hint="default"/>
        <w:lang w:val="en-US" w:eastAsia="en-US" w:bidi="ar-SA"/>
      </w:rPr>
    </w:lvl>
    <w:lvl w:ilvl="6">
      <w:start w:val="0"/>
      <w:numFmt w:val="bullet"/>
      <w:lvlText w:val="•"/>
      <w:lvlJc w:val="left"/>
      <w:pPr>
        <w:ind w:left="2941" w:hanging="125"/>
      </w:pPr>
      <w:rPr>
        <w:rFonts w:hint="default"/>
        <w:lang w:val="en-US" w:eastAsia="en-US" w:bidi="ar-SA"/>
      </w:rPr>
    </w:lvl>
    <w:lvl w:ilvl="7">
      <w:start w:val="0"/>
      <w:numFmt w:val="bullet"/>
      <w:lvlText w:val="•"/>
      <w:lvlJc w:val="left"/>
      <w:pPr>
        <w:ind w:left="3402" w:hanging="125"/>
      </w:pPr>
      <w:rPr>
        <w:rFonts w:hint="default"/>
        <w:lang w:val="en-US" w:eastAsia="en-US" w:bidi="ar-SA"/>
      </w:rPr>
    </w:lvl>
    <w:lvl w:ilvl="8">
      <w:start w:val="0"/>
      <w:numFmt w:val="bullet"/>
      <w:lvlText w:val="•"/>
      <w:lvlJc w:val="left"/>
      <w:pPr>
        <w:ind w:left="3862" w:hanging="125"/>
      </w:pPr>
      <w:rPr>
        <w:rFonts w:hint="default"/>
        <w:lang w:val="en-US" w:eastAsia="en-US" w:bidi="ar-SA"/>
      </w:rPr>
    </w:lvl>
  </w:abstractNum>
  <w:abstractNum w:abstractNumId="17">
    <w:multiLevelType w:val="hybridMultilevel"/>
    <w:lvl w:ilvl="0">
      <w:start w:val="0"/>
      <w:numFmt w:val="bullet"/>
      <w:lvlText w:val="•"/>
      <w:lvlJc w:val="left"/>
      <w:pPr>
        <w:ind w:left="185" w:hanging="125"/>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640" w:hanging="125"/>
      </w:pPr>
      <w:rPr>
        <w:rFonts w:hint="default"/>
        <w:lang w:val="en-US" w:eastAsia="en-US" w:bidi="ar-SA"/>
      </w:rPr>
    </w:lvl>
    <w:lvl w:ilvl="2">
      <w:start w:val="0"/>
      <w:numFmt w:val="bullet"/>
      <w:lvlText w:val="•"/>
      <w:lvlJc w:val="left"/>
      <w:pPr>
        <w:ind w:left="1100" w:hanging="125"/>
      </w:pPr>
      <w:rPr>
        <w:rFonts w:hint="default"/>
        <w:lang w:val="en-US" w:eastAsia="en-US" w:bidi="ar-SA"/>
      </w:rPr>
    </w:lvl>
    <w:lvl w:ilvl="3">
      <w:start w:val="0"/>
      <w:numFmt w:val="bullet"/>
      <w:lvlText w:val="•"/>
      <w:lvlJc w:val="left"/>
      <w:pPr>
        <w:ind w:left="1560" w:hanging="125"/>
      </w:pPr>
      <w:rPr>
        <w:rFonts w:hint="default"/>
        <w:lang w:val="en-US" w:eastAsia="en-US" w:bidi="ar-SA"/>
      </w:rPr>
    </w:lvl>
    <w:lvl w:ilvl="4">
      <w:start w:val="0"/>
      <w:numFmt w:val="bullet"/>
      <w:lvlText w:val="•"/>
      <w:lvlJc w:val="left"/>
      <w:pPr>
        <w:ind w:left="2021" w:hanging="125"/>
      </w:pPr>
      <w:rPr>
        <w:rFonts w:hint="default"/>
        <w:lang w:val="en-US" w:eastAsia="en-US" w:bidi="ar-SA"/>
      </w:rPr>
    </w:lvl>
    <w:lvl w:ilvl="5">
      <w:start w:val="0"/>
      <w:numFmt w:val="bullet"/>
      <w:lvlText w:val="•"/>
      <w:lvlJc w:val="left"/>
      <w:pPr>
        <w:ind w:left="2481" w:hanging="125"/>
      </w:pPr>
      <w:rPr>
        <w:rFonts w:hint="default"/>
        <w:lang w:val="en-US" w:eastAsia="en-US" w:bidi="ar-SA"/>
      </w:rPr>
    </w:lvl>
    <w:lvl w:ilvl="6">
      <w:start w:val="0"/>
      <w:numFmt w:val="bullet"/>
      <w:lvlText w:val="•"/>
      <w:lvlJc w:val="left"/>
      <w:pPr>
        <w:ind w:left="2941" w:hanging="125"/>
      </w:pPr>
      <w:rPr>
        <w:rFonts w:hint="default"/>
        <w:lang w:val="en-US" w:eastAsia="en-US" w:bidi="ar-SA"/>
      </w:rPr>
    </w:lvl>
    <w:lvl w:ilvl="7">
      <w:start w:val="0"/>
      <w:numFmt w:val="bullet"/>
      <w:lvlText w:val="•"/>
      <w:lvlJc w:val="left"/>
      <w:pPr>
        <w:ind w:left="3402" w:hanging="125"/>
      </w:pPr>
      <w:rPr>
        <w:rFonts w:hint="default"/>
        <w:lang w:val="en-US" w:eastAsia="en-US" w:bidi="ar-SA"/>
      </w:rPr>
    </w:lvl>
    <w:lvl w:ilvl="8">
      <w:start w:val="0"/>
      <w:numFmt w:val="bullet"/>
      <w:lvlText w:val="•"/>
      <w:lvlJc w:val="left"/>
      <w:pPr>
        <w:ind w:left="3862" w:hanging="125"/>
      </w:pPr>
      <w:rPr>
        <w:rFonts w:hint="default"/>
        <w:lang w:val="en-US" w:eastAsia="en-US" w:bidi="ar-SA"/>
      </w:rPr>
    </w:lvl>
  </w:abstractNum>
  <w:abstractNum w:abstractNumId="16">
    <w:multiLevelType w:val="hybridMultilevel"/>
    <w:lvl w:ilvl="0">
      <w:start w:val="0"/>
      <w:numFmt w:val="bullet"/>
      <w:lvlText w:val=""/>
      <w:lvlJc w:val="left"/>
      <w:pPr>
        <w:ind w:left="647" w:hanging="375"/>
      </w:pPr>
      <w:rPr>
        <w:rFonts w:hint="default" w:ascii="Symbol" w:hAnsi="Symbol" w:eastAsia="Symbol" w:cs="Symbol"/>
        <w:b w:val="0"/>
        <w:bCs w:val="0"/>
        <w:i w:val="0"/>
        <w:iCs w:val="0"/>
        <w:color w:val="46AFE6"/>
        <w:spacing w:val="0"/>
        <w:w w:val="99"/>
        <w:sz w:val="20"/>
        <w:szCs w:val="20"/>
        <w:lang w:val="en-US" w:eastAsia="en-US" w:bidi="ar-SA"/>
      </w:rPr>
    </w:lvl>
    <w:lvl w:ilvl="1">
      <w:start w:val="0"/>
      <w:numFmt w:val="bullet"/>
      <w:lvlText w:val="•"/>
      <w:lvlJc w:val="left"/>
      <w:pPr>
        <w:ind w:left="1588" w:hanging="375"/>
      </w:pPr>
      <w:rPr>
        <w:rFonts w:hint="default"/>
        <w:lang w:val="en-US" w:eastAsia="en-US" w:bidi="ar-SA"/>
      </w:rPr>
    </w:lvl>
    <w:lvl w:ilvl="2">
      <w:start w:val="0"/>
      <w:numFmt w:val="bullet"/>
      <w:lvlText w:val="•"/>
      <w:lvlJc w:val="left"/>
      <w:pPr>
        <w:ind w:left="2537" w:hanging="375"/>
      </w:pPr>
      <w:rPr>
        <w:rFonts w:hint="default"/>
        <w:lang w:val="en-US" w:eastAsia="en-US" w:bidi="ar-SA"/>
      </w:rPr>
    </w:lvl>
    <w:lvl w:ilvl="3">
      <w:start w:val="0"/>
      <w:numFmt w:val="bullet"/>
      <w:lvlText w:val="•"/>
      <w:lvlJc w:val="left"/>
      <w:pPr>
        <w:ind w:left="3485" w:hanging="375"/>
      </w:pPr>
      <w:rPr>
        <w:rFonts w:hint="default"/>
        <w:lang w:val="en-US" w:eastAsia="en-US" w:bidi="ar-SA"/>
      </w:rPr>
    </w:lvl>
    <w:lvl w:ilvl="4">
      <w:start w:val="0"/>
      <w:numFmt w:val="bullet"/>
      <w:lvlText w:val="•"/>
      <w:lvlJc w:val="left"/>
      <w:pPr>
        <w:ind w:left="4434" w:hanging="375"/>
      </w:pPr>
      <w:rPr>
        <w:rFonts w:hint="default"/>
        <w:lang w:val="en-US" w:eastAsia="en-US" w:bidi="ar-SA"/>
      </w:rPr>
    </w:lvl>
    <w:lvl w:ilvl="5">
      <w:start w:val="0"/>
      <w:numFmt w:val="bullet"/>
      <w:lvlText w:val="•"/>
      <w:lvlJc w:val="left"/>
      <w:pPr>
        <w:ind w:left="5383" w:hanging="375"/>
      </w:pPr>
      <w:rPr>
        <w:rFonts w:hint="default"/>
        <w:lang w:val="en-US" w:eastAsia="en-US" w:bidi="ar-SA"/>
      </w:rPr>
    </w:lvl>
    <w:lvl w:ilvl="6">
      <w:start w:val="0"/>
      <w:numFmt w:val="bullet"/>
      <w:lvlText w:val="•"/>
      <w:lvlJc w:val="left"/>
      <w:pPr>
        <w:ind w:left="6331" w:hanging="375"/>
      </w:pPr>
      <w:rPr>
        <w:rFonts w:hint="default"/>
        <w:lang w:val="en-US" w:eastAsia="en-US" w:bidi="ar-SA"/>
      </w:rPr>
    </w:lvl>
    <w:lvl w:ilvl="7">
      <w:start w:val="0"/>
      <w:numFmt w:val="bullet"/>
      <w:lvlText w:val="•"/>
      <w:lvlJc w:val="left"/>
      <w:pPr>
        <w:ind w:left="7280" w:hanging="375"/>
      </w:pPr>
      <w:rPr>
        <w:rFonts w:hint="default"/>
        <w:lang w:val="en-US" w:eastAsia="en-US" w:bidi="ar-SA"/>
      </w:rPr>
    </w:lvl>
    <w:lvl w:ilvl="8">
      <w:start w:val="0"/>
      <w:numFmt w:val="bullet"/>
      <w:lvlText w:val="•"/>
      <w:lvlJc w:val="left"/>
      <w:pPr>
        <w:ind w:left="8229" w:hanging="375"/>
      </w:pPr>
      <w:rPr>
        <w:rFonts w:hint="default"/>
        <w:lang w:val="en-US" w:eastAsia="en-US" w:bidi="ar-SA"/>
      </w:rPr>
    </w:lvl>
  </w:abstractNum>
  <w:abstractNum w:abstractNumId="14">
    <w:multiLevelType w:val="hybridMultilevel"/>
    <w:lvl w:ilvl="0">
      <w:start w:val="111"/>
      <w:numFmt w:val="decimal"/>
      <w:lvlText w:val="%1"/>
      <w:lvlJc w:val="left"/>
      <w:pPr>
        <w:ind w:left="948" w:hanging="676"/>
        <w:jc w:val="left"/>
      </w:pPr>
      <w:rPr>
        <w:rFonts w:hint="default"/>
        <w:lang w:val="en-US" w:eastAsia="en-US" w:bidi="ar-SA"/>
      </w:rPr>
    </w:lvl>
    <w:lvl w:ilvl="1">
      <w:start w:val="17"/>
      <w:numFmt w:val="decimal"/>
      <w:lvlText w:val="%1.%2"/>
      <w:lvlJc w:val="left"/>
      <w:pPr>
        <w:ind w:left="948" w:hanging="676"/>
        <w:jc w:val="left"/>
      </w:pPr>
      <w:rPr>
        <w:rFonts w:hint="default" w:ascii="Arial" w:hAnsi="Arial" w:eastAsia="Arial" w:cs="Arial"/>
        <w:b/>
        <w:bCs/>
        <w:i w:val="0"/>
        <w:iCs w:val="0"/>
        <w:spacing w:val="-1"/>
        <w:w w:val="100"/>
        <w:sz w:val="20"/>
        <w:szCs w:val="20"/>
        <w:lang w:val="en-US" w:eastAsia="en-US" w:bidi="ar-SA"/>
      </w:rPr>
    </w:lvl>
    <w:lvl w:ilvl="2">
      <w:start w:val="0"/>
      <w:numFmt w:val="bullet"/>
      <w:lvlText w:val=""/>
      <w:lvlJc w:val="left"/>
      <w:pPr>
        <w:ind w:left="647" w:hanging="375"/>
      </w:pPr>
      <w:rPr>
        <w:rFonts w:hint="default" w:ascii="Symbol" w:hAnsi="Symbol" w:eastAsia="Symbol" w:cs="Symbol"/>
        <w:b w:val="0"/>
        <w:bCs w:val="0"/>
        <w:i w:val="0"/>
        <w:iCs w:val="0"/>
        <w:color w:val="46AFE6"/>
        <w:spacing w:val="0"/>
        <w:w w:val="99"/>
        <w:sz w:val="20"/>
        <w:szCs w:val="20"/>
        <w:lang w:val="en-US" w:eastAsia="en-US" w:bidi="ar-SA"/>
      </w:rPr>
    </w:lvl>
    <w:lvl w:ilvl="3">
      <w:start w:val="0"/>
      <w:numFmt w:val="bullet"/>
      <w:lvlText w:val="•"/>
      <w:lvlJc w:val="left"/>
      <w:pPr>
        <w:ind w:left="2981" w:hanging="375"/>
      </w:pPr>
      <w:rPr>
        <w:rFonts w:hint="default"/>
        <w:lang w:val="en-US" w:eastAsia="en-US" w:bidi="ar-SA"/>
      </w:rPr>
    </w:lvl>
    <w:lvl w:ilvl="4">
      <w:start w:val="0"/>
      <w:numFmt w:val="bullet"/>
      <w:lvlText w:val="•"/>
      <w:lvlJc w:val="left"/>
      <w:pPr>
        <w:ind w:left="4002" w:hanging="375"/>
      </w:pPr>
      <w:rPr>
        <w:rFonts w:hint="default"/>
        <w:lang w:val="en-US" w:eastAsia="en-US" w:bidi="ar-SA"/>
      </w:rPr>
    </w:lvl>
    <w:lvl w:ilvl="5">
      <w:start w:val="0"/>
      <w:numFmt w:val="bullet"/>
      <w:lvlText w:val="•"/>
      <w:lvlJc w:val="left"/>
      <w:pPr>
        <w:ind w:left="5022" w:hanging="375"/>
      </w:pPr>
      <w:rPr>
        <w:rFonts w:hint="default"/>
        <w:lang w:val="en-US" w:eastAsia="en-US" w:bidi="ar-SA"/>
      </w:rPr>
    </w:lvl>
    <w:lvl w:ilvl="6">
      <w:start w:val="0"/>
      <w:numFmt w:val="bullet"/>
      <w:lvlText w:val="•"/>
      <w:lvlJc w:val="left"/>
      <w:pPr>
        <w:ind w:left="6043" w:hanging="375"/>
      </w:pPr>
      <w:rPr>
        <w:rFonts w:hint="default"/>
        <w:lang w:val="en-US" w:eastAsia="en-US" w:bidi="ar-SA"/>
      </w:rPr>
    </w:lvl>
    <w:lvl w:ilvl="7">
      <w:start w:val="0"/>
      <w:numFmt w:val="bullet"/>
      <w:lvlText w:val="•"/>
      <w:lvlJc w:val="left"/>
      <w:pPr>
        <w:ind w:left="7064" w:hanging="375"/>
      </w:pPr>
      <w:rPr>
        <w:rFonts w:hint="default"/>
        <w:lang w:val="en-US" w:eastAsia="en-US" w:bidi="ar-SA"/>
      </w:rPr>
    </w:lvl>
    <w:lvl w:ilvl="8">
      <w:start w:val="0"/>
      <w:numFmt w:val="bullet"/>
      <w:lvlText w:val="•"/>
      <w:lvlJc w:val="left"/>
      <w:pPr>
        <w:ind w:left="8084" w:hanging="375"/>
      </w:pPr>
      <w:rPr>
        <w:rFonts w:hint="default"/>
        <w:lang w:val="en-US" w:eastAsia="en-US" w:bidi="ar-SA"/>
      </w:rPr>
    </w:lvl>
  </w:abstractNum>
  <w:abstractNum w:abstractNumId="13">
    <w:multiLevelType w:val="hybridMultilevel"/>
    <w:lvl w:ilvl="0">
      <w:start w:val="111"/>
      <w:numFmt w:val="decimal"/>
      <w:lvlText w:val="%1"/>
      <w:lvlJc w:val="left"/>
      <w:pPr>
        <w:ind w:left="826" w:hanging="553"/>
        <w:jc w:val="left"/>
      </w:pPr>
      <w:rPr>
        <w:rFonts w:hint="default"/>
        <w:lang w:val="en-US" w:eastAsia="en-US" w:bidi="ar-SA"/>
      </w:rPr>
    </w:lvl>
    <w:lvl w:ilvl="1">
      <w:start w:val="4"/>
      <w:numFmt w:val="decimal"/>
      <w:lvlText w:val="%1.%2"/>
      <w:lvlJc w:val="left"/>
      <w:pPr>
        <w:ind w:left="826" w:hanging="553"/>
        <w:jc w:val="left"/>
      </w:pPr>
      <w:rPr>
        <w:rFonts w:hint="default" w:ascii="Arial" w:hAnsi="Arial" w:eastAsia="Arial" w:cs="Arial"/>
        <w:b/>
        <w:bCs/>
        <w:i w:val="0"/>
        <w:iCs w:val="0"/>
        <w:spacing w:val="-1"/>
        <w:w w:val="100"/>
        <w:sz w:val="20"/>
        <w:szCs w:val="20"/>
        <w:lang w:val="en-US" w:eastAsia="en-US" w:bidi="ar-SA"/>
      </w:rPr>
    </w:lvl>
    <w:lvl w:ilvl="2">
      <w:start w:val="0"/>
      <w:numFmt w:val="bullet"/>
      <w:lvlText w:val=""/>
      <w:lvlJc w:val="left"/>
      <w:pPr>
        <w:ind w:left="647" w:hanging="375"/>
      </w:pPr>
      <w:rPr>
        <w:rFonts w:hint="default" w:ascii="Symbol" w:hAnsi="Symbol" w:eastAsia="Symbol" w:cs="Symbol"/>
        <w:b w:val="0"/>
        <w:bCs w:val="0"/>
        <w:i w:val="0"/>
        <w:iCs w:val="0"/>
        <w:color w:val="46AFE6"/>
        <w:spacing w:val="0"/>
        <w:w w:val="99"/>
        <w:sz w:val="20"/>
        <w:szCs w:val="20"/>
        <w:lang w:val="en-US" w:eastAsia="en-US" w:bidi="ar-SA"/>
      </w:rPr>
    </w:lvl>
    <w:lvl w:ilvl="3">
      <w:start w:val="0"/>
      <w:numFmt w:val="bullet"/>
      <w:lvlText w:val="•"/>
      <w:lvlJc w:val="left"/>
      <w:pPr>
        <w:ind w:left="2888" w:hanging="375"/>
      </w:pPr>
      <w:rPr>
        <w:rFonts w:hint="default"/>
        <w:lang w:val="en-US" w:eastAsia="en-US" w:bidi="ar-SA"/>
      </w:rPr>
    </w:lvl>
    <w:lvl w:ilvl="4">
      <w:start w:val="0"/>
      <w:numFmt w:val="bullet"/>
      <w:lvlText w:val="•"/>
      <w:lvlJc w:val="left"/>
      <w:pPr>
        <w:ind w:left="3922" w:hanging="375"/>
      </w:pPr>
      <w:rPr>
        <w:rFonts w:hint="default"/>
        <w:lang w:val="en-US" w:eastAsia="en-US" w:bidi="ar-SA"/>
      </w:rPr>
    </w:lvl>
    <w:lvl w:ilvl="5">
      <w:start w:val="0"/>
      <w:numFmt w:val="bullet"/>
      <w:lvlText w:val="•"/>
      <w:lvlJc w:val="left"/>
      <w:pPr>
        <w:ind w:left="4956" w:hanging="375"/>
      </w:pPr>
      <w:rPr>
        <w:rFonts w:hint="default"/>
        <w:lang w:val="en-US" w:eastAsia="en-US" w:bidi="ar-SA"/>
      </w:rPr>
    </w:lvl>
    <w:lvl w:ilvl="6">
      <w:start w:val="0"/>
      <w:numFmt w:val="bullet"/>
      <w:lvlText w:val="•"/>
      <w:lvlJc w:val="left"/>
      <w:pPr>
        <w:ind w:left="5990" w:hanging="375"/>
      </w:pPr>
      <w:rPr>
        <w:rFonts w:hint="default"/>
        <w:lang w:val="en-US" w:eastAsia="en-US" w:bidi="ar-SA"/>
      </w:rPr>
    </w:lvl>
    <w:lvl w:ilvl="7">
      <w:start w:val="0"/>
      <w:numFmt w:val="bullet"/>
      <w:lvlText w:val="•"/>
      <w:lvlJc w:val="left"/>
      <w:pPr>
        <w:ind w:left="7024" w:hanging="375"/>
      </w:pPr>
      <w:rPr>
        <w:rFonts w:hint="default"/>
        <w:lang w:val="en-US" w:eastAsia="en-US" w:bidi="ar-SA"/>
      </w:rPr>
    </w:lvl>
    <w:lvl w:ilvl="8">
      <w:start w:val="0"/>
      <w:numFmt w:val="bullet"/>
      <w:lvlText w:val="•"/>
      <w:lvlJc w:val="left"/>
      <w:pPr>
        <w:ind w:left="8058" w:hanging="375"/>
      </w:pPr>
      <w:rPr>
        <w:rFonts w:hint="default"/>
        <w:lang w:val="en-US" w:eastAsia="en-US" w:bidi="ar-SA"/>
      </w:rPr>
    </w:lvl>
  </w:abstractNum>
  <w:abstractNum w:abstractNumId="11">
    <w:multiLevelType w:val="hybridMultilevel"/>
    <w:lvl w:ilvl="0">
      <w:start w:val="0"/>
      <w:numFmt w:val="bullet"/>
      <w:lvlText w:val=""/>
      <w:lvlJc w:val="left"/>
      <w:pPr>
        <w:ind w:left="647" w:hanging="375"/>
      </w:pPr>
      <w:rPr>
        <w:rFonts w:hint="default" w:ascii="Symbol" w:hAnsi="Symbol" w:eastAsia="Symbol" w:cs="Symbol"/>
        <w:spacing w:val="0"/>
        <w:w w:val="99"/>
        <w:lang w:val="en-US" w:eastAsia="en-US" w:bidi="ar-SA"/>
      </w:rPr>
    </w:lvl>
    <w:lvl w:ilvl="1">
      <w:start w:val="0"/>
      <w:numFmt w:val="bullet"/>
      <w:lvlText w:val="•"/>
      <w:lvlJc w:val="left"/>
      <w:pPr>
        <w:ind w:left="1588" w:hanging="375"/>
      </w:pPr>
      <w:rPr>
        <w:rFonts w:hint="default"/>
        <w:lang w:val="en-US" w:eastAsia="en-US" w:bidi="ar-SA"/>
      </w:rPr>
    </w:lvl>
    <w:lvl w:ilvl="2">
      <w:start w:val="0"/>
      <w:numFmt w:val="bullet"/>
      <w:lvlText w:val="•"/>
      <w:lvlJc w:val="left"/>
      <w:pPr>
        <w:ind w:left="2537" w:hanging="375"/>
      </w:pPr>
      <w:rPr>
        <w:rFonts w:hint="default"/>
        <w:lang w:val="en-US" w:eastAsia="en-US" w:bidi="ar-SA"/>
      </w:rPr>
    </w:lvl>
    <w:lvl w:ilvl="3">
      <w:start w:val="0"/>
      <w:numFmt w:val="bullet"/>
      <w:lvlText w:val="•"/>
      <w:lvlJc w:val="left"/>
      <w:pPr>
        <w:ind w:left="3485" w:hanging="375"/>
      </w:pPr>
      <w:rPr>
        <w:rFonts w:hint="default"/>
        <w:lang w:val="en-US" w:eastAsia="en-US" w:bidi="ar-SA"/>
      </w:rPr>
    </w:lvl>
    <w:lvl w:ilvl="4">
      <w:start w:val="0"/>
      <w:numFmt w:val="bullet"/>
      <w:lvlText w:val="•"/>
      <w:lvlJc w:val="left"/>
      <w:pPr>
        <w:ind w:left="4434" w:hanging="375"/>
      </w:pPr>
      <w:rPr>
        <w:rFonts w:hint="default"/>
        <w:lang w:val="en-US" w:eastAsia="en-US" w:bidi="ar-SA"/>
      </w:rPr>
    </w:lvl>
    <w:lvl w:ilvl="5">
      <w:start w:val="0"/>
      <w:numFmt w:val="bullet"/>
      <w:lvlText w:val="•"/>
      <w:lvlJc w:val="left"/>
      <w:pPr>
        <w:ind w:left="5383" w:hanging="375"/>
      </w:pPr>
      <w:rPr>
        <w:rFonts w:hint="default"/>
        <w:lang w:val="en-US" w:eastAsia="en-US" w:bidi="ar-SA"/>
      </w:rPr>
    </w:lvl>
    <w:lvl w:ilvl="6">
      <w:start w:val="0"/>
      <w:numFmt w:val="bullet"/>
      <w:lvlText w:val="•"/>
      <w:lvlJc w:val="left"/>
      <w:pPr>
        <w:ind w:left="6331" w:hanging="375"/>
      </w:pPr>
      <w:rPr>
        <w:rFonts w:hint="default"/>
        <w:lang w:val="en-US" w:eastAsia="en-US" w:bidi="ar-SA"/>
      </w:rPr>
    </w:lvl>
    <w:lvl w:ilvl="7">
      <w:start w:val="0"/>
      <w:numFmt w:val="bullet"/>
      <w:lvlText w:val="•"/>
      <w:lvlJc w:val="left"/>
      <w:pPr>
        <w:ind w:left="7280" w:hanging="375"/>
      </w:pPr>
      <w:rPr>
        <w:rFonts w:hint="default"/>
        <w:lang w:val="en-US" w:eastAsia="en-US" w:bidi="ar-SA"/>
      </w:rPr>
    </w:lvl>
    <w:lvl w:ilvl="8">
      <w:start w:val="0"/>
      <w:numFmt w:val="bullet"/>
      <w:lvlText w:val="•"/>
      <w:lvlJc w:val="left"/>
      <w:pPr>
        <w:ind w:left="8229" w:hanging="375"/>
      </w:pPr>
      <w:rPr>
        <w:rFonts w:hint="default"/>
        <w:lang w:val="en-US" w:eastAsia="en-US" w:bidi="ar-SA"/>
      </w:rPr>
    </w:lvl>
  </w:abstractNum>
  <w:abstractNum w:abstractNumId="10">
    <w:multiLevelType w:val="hybridMultilevel"/>
    <w:lvl w:ilvl="0">
      <w:start w:val="0"/>
      <w:numFmt w:val="bullet"/>
      <w:lvlText w:val=""/>
      <w:lvlJc w:val="left"/>
      <w:pPr>
        <w:ind w:left="779"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135" w:hanging="360"/>
      </w:pPr>
      <w:rPr>
        <w:rFonts w:hint="default"/>
        <w:lang w:val="en-US" w:eastAsia="en-US" w:bidi="ar-SA"/>
      </w:rPr>
    </w:lvl>
    <w:lvl w:ilvl="2">
      <w:start w:val="0"/>
      <w:numFmt w:val="bullet"/>
      <w:lvlText w:val="•"/>
      <w:lvlJc w:val="left"/>
      <w:pPr>
        <w:ind w:left="1491" w:hanging="360"/>
      </w:pPr>
      <w:rPr>
        <w:rFonts w:hint="default"/>
        <w:lang w:val="en-US" w:eastAsia="en-US" w:bidi="ar-SA"/>
      </w:rPr>
    </w:lvl>
    <w:lvl w:ilvl="3">
      <w:start w:val="0"/>
      <w:numFmt w:val="bullet"/>
      <w:lvlText w:val="•"/>
      <w:lvlJc w:val="left"/>
      <w:pPr>
        <w:ind w:left="1847" w:hanging="360"/>
      </w:pPr>
      <w:rPr>
        <w:rFonts w:hint="default"/>
        <w:lang w:val="en-US" w:eastAsia="en-US" w:bidi="ar-SA"/>
      </w:rPr>
    </w:lvl>
    <w:lvl w:ilvl="4">
      <w:start w:val="0"/>
      <w:numFmt w:val="bullet"/>
      <w:lvlText w:val="•"/>
      <w:lvlJc w:val="left"/>
      <w:pPr>
        <w:ind w:left="2202" w:hanging="360"/>
      </w:pPr>
      <w:rPr>
        <w:rFonts w:hint="default"/>
        <w:lang w:val="en-US" w:eastAsia="en-US" w:bidi="ar-SA"/>
      </w:rPr>
    </w:lvl>
    <w:lvl w:ilvl="5">
      <w:start w:val="0"/>
      <w:numFmt w:val="bullet"/>
      <w:lvlText w:val="•"/>
      <w:lvlJc w:val="left"/>
      <w:pPr>
        <w:ind w:left="2558" w:hanging="360"/>
      </w:pPr>
      <w:rPr>
        <w:rFonts w:hint="default"/>
        <w:lang w:val="en-US" w:eastAsia="en-US" w:bidi="ar-SA"/>
      </w:rPr>
    </w:lvl>
    <w:lvl w:ilvl="6">
      <w:start w:val="0"/>
      <w:numFmt w:val="bullet"/>
      <w:lvlText w:val="•"/>
      <w:lvlJc w:val="left"/>
      <w:pPr>
        <w:ind w:left="2914" w:hanging="360"/>
      </w:pPr>
      <w:rPr>
        <w:rFonts w:hint="default"/>
        <w:lang w:val="en-US" w:eastAsia="en-US" w:bidi="ar-SA"/>
      </w:rPr>
    </w:lvl>
    <w:lvl w:ilvl="7">
      <w:start w:val="0"/>
      <w:numFmt w:val="bullet"/>
      <w:lvlText w:val="•"/>
      <w:lvlJc w:val="left"/>
      <w:pPr>
        <w:ind w:left="3269" w:hanging="360"/>
      </w:pPr>
      <w:rPr>
        <w:rFonts w:hint="default"/>
        <w:lang w:val="en-US" w:eastAsia="en-US" w:bidi="ar-SA"/>
      </w:rPr>
    </w:lvl>
    <w:lvl w:ilvl="8">
      <w:start w:val="0"/>
      <w:numFmt w:val="bullet"/>
      <w:lvlText w:val="•"/>
      <w:lvlJc w:val="left"/>
      <w:pPr>
        <w:ind w:left="3625" w:hanging="360"/>
      </w:pPr>
      <w:rPr>
        <w:rFonts w:hint="default"/>
        <w:lang w:val="en-US" w:eastAsia="en-US" w:bidi="ar-SA"/>
      </w:rPr>
    </w:lvl>
  </w:abstractNum>
  <w:abstractNum w:abstractNumId="9">
    <w:multiLevelType w:val="hybridMultilevel"/>
    <w:lvl w:ilvl="0">
      <w:start w:val="0"/>
      <w:numFmt w:val="bullet"/>
      <w:lvlText w:val=""/>
      <w:lvlJc w:val="left"/>
      <w:pPr>
        <w:ind w:left="77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35" w:hanging="360"/>
      </w:pPr>
      <w:rPr>
        <w:rFonts w:hint="default"/>
        <w:lang w:val="en-US" w:eastAsia="en-US" w:bidi="ar-SA"/>
      </w:rPr>
    </w:lvl>
    <w:lvl w:ilvl="2">
      <w:start w:val="0"/>
      <w:numFmt w:val="bullet"/>
      <w:lvlText w:val="•"/>
      <w:lvlJc w:val="left"/>
      <w:pPr>
        <w:ind w:left="1491" w:hanging="360"/>
      </w:pPr>
      <w:rPr>
        <w:rFonts w:hint="default"/>
        <w:lang w:val="en-US" w:eastAsia="en-US" w:bidi="ar-SA"/>
      </w:rPr>
    </w:lvl>
    <w:lvl w:ilvl="3">
      <w:start w:val="0"/>
      <w:numFmt w:val="bullet"/>
      <w:lvlText w:val="•"/>
      <w:lvlJc w:val="left"/>
      <w:pPr>
        <w:ind w:left="1847" w:hanging="360"/>
      </w:pPr>
      <w:rPr>
        <w:rFonts w:hint="default"/>
        <w:lang w:val="en-US" w:eastAsia="en-US" w:bidi="ar-SA"/>
      </w:rPr>
    </w:lvl>
    <w:lvl w:ilvl="4">
      <w:start w:val="0"/>
      <w:numFmt w:val="bullet"/>
      <w:lvlText w:val="•"/>
      <w:lvlJc w:val="left"/>
      <w:pPr>
        <w:ind w:left="2202" w:hanging="360"/>
      </w:pPr>
      <w:rPr>
        <w:rFonts w:hint="default"/>
        <w:lang w:val="en-US" w:eastAsia="en-US" w:bidi="ar-SA"/>
      </w:rPr>
    </w:lvl>
    <w:lvl w:ilvl="5">
      <w:start w:val="0"/>
      <w:numFmt w:val="bullet"/>
      <w:lvlText w:val="•"/>
      <w:lvlJc w:val="left"/>
      <w:pPr>
        <w:ind w:left="2558" w:hanging="360"/>
      </w:pPr>
      <w:rPr>
        <w:rFonts w:hint="default"/>
        <w:lang w:val="en-US" w:eastAsia="en-US" w:bidi="ar-SA"/>
      </w:rPr>
    </w:lvl>
    <w:lvl w:ilvl="6">
      <w:start w:val="0"/>
      <w:numFmt w:val="bullet"/>
      <w:lvlText w:val="•"/>
      <w:lvlJc w:val="left"/>
      <w:pPr>
        <w:ind w:left="2914" w:hanging="360"/>
      </w:pPr>
      <w:rPr>
        <w:rFonts w:hint="default"/>
        <w:lang w:val="en-US" w:eastAsia="en-US" w:bidi="ar-SA"/>
      </w:rPr>
    </w:lvl>
    <w:lvl w:ilvl="7">
      <w:start w:val="0"/>
      <w:numFmt w:val="bullet"/>
      <w:lvlText w:val="•"/>
      <w:lvlJc w:val="left"/>
      <w:pPr>
        <w:ind w:left="3269" w:hanging="360"/>
      </w:pPr>
      <w:rPr>
        <w:rFonts w:hint="default"/>
        <w:lang w:val="en-US" w:eastAsia="en-US" w:bidi="ar-SA"/>
      </w:rPr>
    </w:lvl>
    <w:lvl w:ilvl="8">
      <w:start w:val="0"/>
      <w:numFmt w:val="bullet"/>
      <w:lvlText w:val="•"/>
      <w:lvlJc w:val="left"/>
      <w:pPr>
        <w:ind w:left="3625" w:hanging="360"/>
      </w:pPr>
      <w:rPr>
        <w:rFonts w:hint="default"/>
        <w:lang w:val="en-US" w:eastAsia="en-US" w:bidi="ar-SA"/>
      </w:rPr>
    </w:lvl>
  </w:abstractNum>
  <w:abstractNum w:abstractNumId="8">
    <w:multiLevelType w:val="hybridMultilevel"/>
    <w:lvl w:ilvl="0">
      <w:start w:val="0"/>
      <w:numFmt w:val="bullet"/>
      <w:lvlText w:val=""/>
      <w:lvlJc w:val="left"/>
      <w:pPr>
        <w:ind w:left="77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35" w:hanging="360"/>
      </w:pPr>
      <w:rPr>
        <w:rFonts w:hint="default"/>
        <w:lang w:val="en-US" w:eastAsia="en-US" w:bidi="ar-SA"/>
      </w:rPr>
    </w:lvl>
    <w:lvl w:ilvl="2">
      <w:start w:val="0"/>
      <w:numFmt w:val="bullet"/>
      <w:lvlText w:val="•"/>
      <w:lvlJc w:val="left"/>
      <w:pPr>
        <w:ind w:left="1491" w:hanging="360"/>
      </w:pPr>
      <w:rPr>
        <w:rFonts w:hint="default"/>
        <w:lang w:val="en-US" w:eastAsia="en-US" w:bidi="ar-SA"/>
      </w:rPr>
    </w:lvl>
    <w:lvl w:ilvl="3">
      <w:start w:val="0"/>
      <w:numFmt w:val="bullet"/>
      <w:lvlText w:val="•"/>
      <w:lvlJc w:val="left"/>
      <w:pPr>
        <w:ind w:left="1847" w:hanging="360"/>
      </w:pPr>
      <w:rPr>
        <w:rFonts w:hint="default"/>
        <w:lang w:val="en-US" w:eastAsia="en-US" w:bidi="ar-SA"/>
      </w:rPr>
    </w:lvl>
    <w:lvl w:ilvl="4">
      <w:start w:val="0"/>
      <w:numFmt w:val="bullet"/>
      <w:lvlText w:val="•"/>
      <w:lvlJc w:val="left"/>
      <w:pPr>
        <w:ind w:left="2202" w:hanging="360"/>
      </w:pPr>
      <w:rPr>
        <w:rFonts w:hint="default"/>
        <w:lang w:val="en-US" w:eastAsia="en-US" w:bidi="ar-SA"/>
      </w:rPr>
    </w:lvl>
    <w:lvl w:ilvl="5">
      <w:start w:val="0"/>
      <w:numFmt w:val="bullet"/>
      <w:lvlText w:val="•"/>
      <w:lvlJc w:val="left"/>
      <w:pPr>
        <w:ind w:left="2558" w:hanging="360"/>
      </w:pPr>
      <w:rPr>
        <w:rFonts w:hint="default"/>
        <w:lang w:val="en-US" w:eastAsia="en-US" w:bidi="ar-SA"/>
      </w:rPr>
    </w:lvl>
    <w:lvl w:ilvl="6">
      <w:start w:val="0"/>
      <w:numFmt w:val="bullet"/>
      <w:lvlText w:val="•"/>
      <w:lvlJc w:val="left"/>
      <w:pPr>
        <w:ind w:left="2914" w:hanging="360"/>
      </w:pPr>
      <w:rPr>
        <w:rFonts w:hint="default"/>
        <w:lang w:val="en-US" w:eastAsia="en-US" w:bidi="ar-SA"/>
      </w:rPr>
    </w:lvl>
    <w:lvl w:ilvl="7">
      <w:start w:val="0"/>
      <w:numFmt w:val="bullet"/>
      <w:lvlText w:val="•"/>
      <w:lvlJc w:val="left"/>
      <w:pPr>
        <w:ind w:left="3269" w:hanging="360"/>
      </w:pPr>
      <w:rPr>
        <w:rFonts w:hint="default"/>
        <w:lang w:val="en-US" w:eastAsia="en-US" w:bidi="ar-SA"/>
      </w:rPr>
    </w:lvl>
    <w:lvl w:ilvl="8">
      <w:start w:val="0"/>
      <w:numFmt w:val="bullet"/>
      <w:lvlText w:val="•"/>
      <w:lvlJc w:val="left"/>
      <w:pPr>
        <w:ind w:left="3625" w:hanging="360"/>
      </w:pPr>
      <w:rPr>
        <w:rFonts w:hint="default"/>
        <w:lang w:val="en-US" w:eastAsia="en-US" w:bidi="ar-SA"/>
      </w:rPr>
    </w:lvl>
  </w:abstractNum>
  <w:abstractNum w:abstractNumId="7">
    <w:multiLevelType w:val="hybridMultilevel"/>
    <w:lvl w:ilvl="0">
      <w:start w:val="0"/>
      <w:numFmt w:val="bullet"/>
      <w:lvlText w:val=""/>
      <w:lvlJc w:val="left"/>
      <w:pPr>
        <w:ind w:left="77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35" w:hanging="360"/>
      </w:pPr>
      <w:rPr>
        <w:rFonts w:hint="default"/>
        <w:lang w:val="en-US" w:eastAsia="en-US" w:bidi="ar-SA"/>
      </w:rPr>
    </w:lvl>
    <w:lvl w:ilvl="2">
      <w:start w:val="0"/>
      <w:numFmt w:val="bullet"/>
      <w:lvlText w:val="•"/>
      <w:lvlJc w:val="left"/>
      <w:pPr>
        <w:ind w:left="1491" w:hanging="360"/>
      </w:pPr>
      <w:rPr>
        <w:rFonts w:hint="default"/>
        <w:lang w:val="en-US" w:eastAsia="en-US" w:bidi="ar-SA"/>
      </w:rPr>
    </w:lvl>
    <w:lvl w:ilvl="3">
      <w:start w:val="0"/>
      <w:numFmt w:val="bullet"/>
      <w:lvlText w:val="•"/>
      <w:lvlJc w:val="left"/>
      <w:pPr>
        <w:ind w:left="1847" w:hanging="360"/>
      </w:pPr>
      <w:rPr>
        <w:rFonts w:hint="default"/>
        <w:lang w:val="en-US" w:eastAsia="en-US" w:bidi="ar-SA"/>
      </w:rPr>
    </w:lvl>
    <w:lvl w:ilvl="4">
      <w:start w:val="0"/>
      <w:numFmt w:val="bullet"/>
      <w:lvlText w:val="•"/>
      <w:lvlJc w:val="left"/>
      <w:pPr>
        <w:ind w:left="2202" w:hanging="360"/>
      </w:pPr>
      <w:rPr>
        <w:rFonts w:hint="default"/>
        <w:lang w:val="en-US" w:eastAsia="en-US" w:bidi="ar-SA"/>
      </w:rPr>
    </w:lvl>
    <w:lvl w:ilvl="5">
      <w:start w:val="0"/>
      <w:numFmt w:val="bullet"/>
      <w:lvlText w:val="•"/>
      <w:lvlJc w:val="left"/>
      <w:pPr>
        <w:ind w:left="2558" w:hanging="360"/>
      </w:pPr>
      <w:rPr>
        <w:rFonts w:hint="default"/>
        <w:lang w:val="en-US" w:eastAsia="en-US" w:bidi="ar-SA"/>
      </w:rPr>
    </w:lvl>
    <w:lvl w:ilvl="6">
      <w:start w:val="0"/>
      <w:numFmt w:val="bullet"/>
      <w:lvlText w:val="•"/>
      <w:lvlJc w:val="left"/>
      <w:pPr>
        <w:ind w:left="2914" w:hanging="360"/>
      </w:pPr>
      <w:rPr>
        <w:rFonts w:hint="default"/>
        <w:lang w:val="en-US" w:eastAsia="en-US" w:bidi="ar-SA"/>
      </w:rPr>
    </w:lvl>
    <w:lvl w:ilvl="7">
      <w:start w:val="0"/>
      <w:numFmt w:val="bullet"/>
      <w:lvlText w:val="•"/>
      <w:lvlJc w:val="left"/>
      <w:pPr>
        <w:ind w:left="3269" w:hanging="360"/>
      </w:pPr>
      <w:rPr>
        <w:rFonts w:hint="default"/>
        <w:lang w:val="en-US" w:eastAsia="en-US" w:bidi="ar-SA"/>
      </w:rPr>
    </w:lvl>
    <w:lvl w:ilvl="8">
      <w:start w:val="0"/>
      <w:numFmt w:val="bullet"/>
      <w:lvlText w:val="•"/>
      <w:lvlJc w:val="left"/>
      <w:pPr>
        <w:ind w:left="3625" w:hanging="360"/>
      </w:pPr>
      <w:rPr>
        <w:rFonts w:hint="default"/>
        <w:lang w:val="en-US" w:eastAsia="en-US" w:bidi="ar-SA"/>
      </w:rPr>
    </w:lvl>
  </w:abstractNum>
  <w:abstractNum w:abstractNumId="6">
    <w:multiLevelType w:val="hybridMultilevel"/>
    <w:lvl w:ilvl="0">
      <w:start w:val="0"/>
      <w:numFmt w:val="bullet"/>
      <w:lvlText w:val=""/>
      <w:lvlJc w:val="left"/>
      <w:pPr>
        <w:ind w:left="77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35" w:hanging="360"/>
      </w:pPr>
      <w:rPr>
        <w:rFonts w:hint="default"/>
        <w:lang w:val="en-US" w:eastAsia="en-US" w:bidi="ar-SA"/>
      </w:rPr>
    </w:lvl>
    <w:lvl w:ilvl="2">
      <w:start w:val="0"/>
      <w:numFmt w:val="bullet"/>
      <w:lvlText w:val="•"/>
      <w:lvlJc w:val="left"/>
      <w:pPr>
        <w:ind w:left="1491" w:hanging="360"/>
      </w:pPr>
      <w:rPr>
        <w:rFonts w:hint="default"/>
        <w:lang w:val="en-US" w:eastAsia="en-US" w:bidi="ar-SA"/>
      </w:rPr>
    </w:lvl>
    <w:lvl w:ilvl="3">
      <w:start w:val="0"/>
      <w:numFmt w:val="bullet"/>
      <w:lvlText w:val="•"/>
      <w:lvlJc w:val="left"/>
      <w:pPr>
        <w:ind w:left="1847" w:hanging="360"/>
      </w:pPr>
      <w:rPr>
        <w:rFonts w:hint="default"/>
        <w:lang w:val="en-US" w:eastAsia="en-US" w:bidi="ar-SA"/>
      </w:rPr>
    </w:lvl>
    <w:lvl w:ilvl="4">
      <w:start w:val="0"/>
      <w:numFmt w:val="bullet"/>
      <w:lvlText w:val="•"/>
      <w:lvlJc w:val="left"/>
      <w:pPr>
        <w:ind w:left="2202" w:hanging="360"/>
      </w:pPr>
      <w:rPr>
        <w:rFonts w:hint="default"/>
        <w:lang w:val="en-US" w:eastAsia="en-US" w:bidi="ar-SA"/>
      </w:rPr>
    </w:lvl>
    <w:lvl w:ilvl="5">
      <w:start w:val="0"/>
      <w:numFmt w:val="bullet"/>
      <w:lvlText w:val="•"/>
      <w:lvlJc w:val="left"/>
      <w:pPr>
        <w:ind w:left="2558" w:hanging="360"/>
      </w:pPr>
      <w:rPr>
        <w:rFonts w:hint="default"/>
        <w:lang w:val="en-US" w:eastAsia="en-US" w:bidi="ar-SA"/>
      </w:rPr>
    </w:lvl>
    <w:lvl w:ilvl="6">
      <w:start w:val="0"/>
      <w:numFmt w:val="bullet"/>
      <w:lvlText w:val="•"/>
      <w:lvlJc w:val="left"/>
      <w:pPr>
        <w:ind w:left="2914" w:hanging="360"/>
      </w:pPr>
      <w:rPr>
        <w:rFonts w:hint="default"/>
        <w:lang w:val="en-US" w:eastAsia="en-US" w:bidi="ar-SA"/>
      </w:rPr>
    </w:lvl>
    <w:lvl w:ilvl="7">
      <w:start w:val="0"/>
      <w:numFmt w:val="bullet"/>
      <w:lvlText w:val="•"/>
      <w:lvlJc w:val="left"/>
      <w:pPr>
        <w:ind w:left="3269" w:hanging="360"/>
      </w:pPr>
      <w:rPr>
        <w:rFonts w:hint="default"/>
        <w:lang w:val="en-US" w:eastAsia="en-US" w:bidi="ar-SA"/>
      </w:rPr>
    </w:lvl>
    <w:lvl w:ilvl="8">
      <w:start w:val="0"/>
      <w:numFmt w:val="bullet"/>
      <w:lvlText w:val="•"/>
      <w:lvlJc w:val="left"/>
      <w:pPr>
        <w:ind w:left="3625" w:hanging="360"/>
      </w:pPr>
      <w:rPr>
        <w:rFonts w:hint="default"/>
        <w:lang w:val="en-US" w:eastAsia="en-US" w:bidi="ar-SA"/>
      </w:rPr>
    </w:lvl>
  </w:abstractNum>
  <w:abstractNum w:abstractNumId="5">
    <w:multiLevelType w:val="hybridMultilevel"/>
    <w:lvl w:ilvl="0">
      <w:start w:val="0"/>
      <w:numFmt w:val="bullet"/>
      <w:lvlText w:val=""/>
      <w:lvlJc w:val="left"/>
      <w:pPr>
        <w:ind w:left="77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35" w:hanging="360"/>
      </w:pPr>
      <w:rPr>
        <w:rFonts w:hint="default"/>
        <w:lang w:val="en-US" w:eastAsia="en-US" w:bidi="ar-SA"/>
      </w:rPr>
    </w:lvl>
    <w:lvl w:ilvl="2">
      <w:start w:val="0"/>
      <w:numFmt w:val="bullet"/>
      <w:lvlText w:val="•"/>
      <w:lvlJc w:val="left"/>
      <w:pPr>
        <w:ind w:left="1491" w:hanging="360"/>
      </w:pPr>
      <w:rPr>
        <w:rFonts w:hint="default"/>
        <w:lang w:val="en-US" w:eastAsia="en-US" w:bidi="ar-SA"/>
      </w:rPr>
    </w:lvl>
    <w:lvl w:ilvl="3">
      <w:start w:val="0"/>
      <w:numFmt w:val="bullet"/>
      <w:lvlText w:val="•"/>
      <w:lvlJc w:val="left"/>
      <w:pPr>
        <w:ind w:left="1847" w:hanging="360"/>
      </w:pPr>
      <w:rPr>
        <w:rFonts w:hint="default"/>
        <w:lang w:val="en-US" w:eastAsia="en-US" w:bidi="ar-SA"/>
      </w:rPr>
    </w:lvl>
    <w:lvl w:ilvl="4">
      <w:start w:val="0"/>
      <w:numFmt w:val="bullet"/>
      <w:lvlText w:val="•"/>
      <w:lvlJc w:val="left"/>
      <w:pPr>
        <w:ind w:left="2202" w:hanging="360"/>
      </w:pPr>
      <w:rPr>
        <w:rFonts w:hint="default"/>
        <w:lang w:val="en-US" w:eastAsia="en-US" w:bidi="ar-SA"/>
      </w:rPr>
    </w:lvl>
    <w:lvl w:ilvl="5">
      <w:start w:val="0"/>
      <w:numFmt w:val="bullet"/>
      <w:lvlText w:val="•"/>
      <w:lvlJc w:val="left"/>
      <w:pPr>
        <w:ind w:left="2558" w:hanging="360"/>
      </w:pPr>
      <w:rPr>
        <w:rFonts w:hint="default"/>
        <w:lang w:val="en-US" w:eastAsia="en-US" w:bidi="ar-SA"/>
      </w:rPr>
    </w:lvl>
    <w:lvl w:ilvl="6">
      <w:start w:val="0"/>
      <w:numFmt w:val="bullet"/>
      <w:lvlText w:val="•"/>
      <w:lvlJc w:val="left"/>
      <w:pPr>
        <w:ind w:left="2914" w:hanging="360"/>
      </w:pPr>
      <w:rPr>
        <w:rFonts w:hint="default"/>
        <w:lang w:val="en-US" w:eastAsia="en-US" w:bidi="ar-SA"/>
      </w:rPr>
    </w:lvl>
    <w:lvl w:ilvl="7">
      <w:start w:val="0"/>
      <w:numFmt w:val="bullet"/>
      <w:lvlText w:val="•"/>
      <w:lvlJc w:val="left"/>
      <w:pPr>
        <w:ind w:left="3269" w:hanging="360"/>
      </w:pPr>
      <w:rPr>
        <w:rFonts w:hint="default"/>
        <w:lang w:val="en-US" w:eastAsia="en-US" w:bidi="ar-SA"/>
      </w:rPr>
    </w:lvl>
    <w:lvl w:ilvl="8">
      <w:start w:val="0"/>
      <w:numFmt w:val="bullet"/>
      <w:lvlText w:val="•"/>
      <w:lvlJc w:val="left"/>
      <w:pPr>
        <w:ind w:left="3625" w:hanging="360"/>
      </w:pPr>
      <w:rPr>
        <w:rFonts w:hint="default"/>
        <w:lang w:val="en-US" w:eastAsia="en-US" w:bidi="ar-SA"/>
      </w:rPr>
    </w:lvl>
  </w:abstractNum>
  <w:abstractNum w:abstractNumId="4">
    <w:multiLevelType w:val="hybridMultilevel"/>
    <w:lvl w:ilvl="0">
      <w:start w:val="0"/>
      <w:numFmt w:val="bullet"/>
      <w:lvlText w:val=""/>
      <w:lvlJc w:val="left"/>
      <w:pPr>
        <w:ind w:left="77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35" w:hanging="360"/>
      </w:pPr>
      <w:rPr>
        <w:rFonts w:hint="default"/>
        <w:lang w:val="en-US" w:eastAsia="en-US" w:bidi="ar-SA"/>
      </w:rPr>
    </w:lvl>
    <w:lvl w:ilvl="2">
      <w:start w:val="0"/>
      <w:numFmt w:val="bullet"/>
      <w:lvlText w:val="•"/>
      <w:lvlJc w:val="left"/>
      <w:pPr>
        <w:ind w:left="1491" w:hanging="360"/>
      </w:pPr>
      <w:rPr>
        <w:rFonts w:hint="default"/>
        <w:lang w:val="en-US" w:eastAsia="en-US" w:bidi="ar-SA"/>
      </w:rPr>
    </w:lvl>
    <w:lvl w:ilvl="3">
      <w:start w:val="0"/>
      <w:numFmt w:val="bullet"/>
      <w:lvlText w:val="•"/>
      <w:lvlJc w:val="left"/>
      <w:pPr>
        <w:ind w:left="1847" w:hanging="360"/>
      </w:pPr>
      <w:rPr>
        <w:rFonts w:hint="default"/>
        <w:lang w:val="en-US" w:eastAsia="en-US" w:bidi="ar-SA"/>
      </w:rPr>
    </w:lvl>
    <w:lvl w:ilvl="4">
      <w:start w:val="0"/>
      <w:numFmt w:val="bullet"/>
      <w:lvlText w:val="•"/>
      <w:lvlJc w:val="left"/>
      <w:pPr>
        <w:ind w:left="2202" w:hanging="360"/>
      </w:pPr>
      <w:rPr>
        <w:rFonts w:hint="default"/>
        <w:lang w:val="en-US" w:eastAsia="en-US" w:bidi="ar-SA"/>
      </w:rPr>
    </w:lvl>
    <w:lvl w:ilvl="5">
      <w:start w:val="0"/>
      <w:numFmt w:val="bullet"/>
      <w:lvlText w:val="•"/>
      <w:lvlJc w:val="left"/>
      <w:pPr>
        <w:ind w:left="2558" w:hanging="360"/>
      </w:pPr>
      <w:rPr>
        <w:rFonts w:hint="default"/>
        <w:lang w:val="en-US" w:eastAsia="en-US" w:bidi="ar-SA"/>
      </w:rPr>
    </w:lvl>
    <w:lvl w:ilvl="6">
      <w:start w:val="0"/>
      <w:numFmt w:val="bullet"/>
      <w:lvlText w:val="•"/>
      <w:lvlJc w:val="left"/>
      <w:pPr>
        <w:ind w:left="2914" w:hanging="360"/>
      </w:pPr>
      <w:rPr>
        <w:rFonts w:hint="default"/>
        <w:lang w:val="en-US" w:eastAsia="en-US" w:bidi="ar-SA"/>
      </w:rPr>
    </w:lvl>
    <w:lvl w:ilvl="7">
      <w:start w:val="0"/>
      <w:numFmt w:val="bullet"/>
      <w:lvlText w:val="•"/>
      <w:lvlJc w:val="left"/>
      <w:pPr>
        <w:ind w:left="3269" w:hanging="360"/>
      </w:pPr>
      <w:rPr>
        <w:rFonts w:hint="default"/>
        <w:lang w:val="en-US" w:eastAsia="en-US" w:bidi="ar-SA"/>
      </w:rPr>
    </w:lvl>
    <w:lvl w:ilvl="8">
      <w:start w:val="0"/>
      <w:numFmt w:val="bullet"/>
      <w:lvlText w:val="•"/>
      <w:lvlJc w:val="left"/>
      <w:pPr>
        <w:ind w:left="3625" w:hanging="360"/>
      </w:pPr>
      <w:rPr>
        <w:rFonts w:hint="default"/>
        <w:lang w:val="en-US" w:eastAsia="en-US" w:bidi="ar-SA"/>
      </w:rPr>
    </w:lvl>
  </w:abstractNum>
  <w:abstractNum w:abstractNumId="3">
    <w:multiLevelType w:val="hybridMultilevel"/>
    <w:lvl w:ilvl="0">
      <w:start w:val="0"/>
      <w:numFmt w:val="bullet"/>
      <w:lvlText w:val=""/>
      <w:lvlJc w:val="left"/>
      <w:pPr>
        <w:ind w:left="647" w:hanging="375"/>
      </w:pPr>
      <w:rPr>
        <w:rFonts w:hint="default" w:ascii="Symbol" w:hAnsi="Symbol" w:eastAsia="Symbol" w:cs="Symbol"/>
        <w:b w:val="0"/>
        <w:bCs w:val="0"/>
        <w:i w:val="0"/>
        <w:iCs w:val="0"/>
        <w:color w:val="46AFE6"/>
        <w:spacing w:val="0"/>
        <w:w w:val="100"/>
        <w:sz w:val="22"/>
        <w:szCs w:val="22"/>
        <w:lang w:val="en-US" w:eastAsia="en-US" w:bidi="ar-SA"/>
      </w:rPr>
    </w:lvl>
    <w:lvl w:ilvl="1">
      <w:start w:val="0"/>
      <w:numFmt w:val="bullet"/>
      <w:lvlText w:val="•"/>
      <w:lvlJc w:val="left"/>
      <w:pPr>
        <w:ind w:left="1588" w:hanging="375"/>
      </w:pPr>
      <w:rPr>
        <w:rFonts w:hint="default"/>
        <w:lang w:val="en-US" w:eastAsia="en-US" w:bidi="ar-SA"/>
      </w:rPr>
    </w:lvl>
    <w:lvl w:ilvl="2">
      <w:start w:val="0"/>
      <w:numFmt w:val="bullet"/>
      <w:lvlText w:val="•"/>
      <w:lvlJc w:val="left"/>
      <w:pPr>
        <w:ind w:left="2537" w:hanging="375"/>
      </w:pPr>
      <w:rPr>
        <w:rFonts w:hint="default"/>
        <w:lang w:val="en-US" w:eastAsia="en-US" w:bidi="ar-SA"/>
      </w:rPr>
    </w:lvl>
    <w:lvl w:ilvl="3">
      <w:start w:val="0"/>
      <w:numFmt w:val="bullet"/>
      <w:lvlText w:val="•"/>
      <w:lvlJc w:val="left"/>
      <w:pPr>
        <w:ind w:left="3485" w:hanging="375"/>
      </w:pPr>
      <w:rPr>
        <w:rFonts w:hint="default"/>
        <w:lang w:val="en-US" w:eastAsia="en-US" w:bidi="ar-SA"/>
      </w:rPr>
    </w:lvl>
    <w:lvl w:ilvl="4">
      <w:start w:val="0"/>
      <w:numFmt w:val="bullet"/>
      <w:lvlText w:val="•"/>
      <w:lvlJc w:val="left"/>
      <w:pPr>
        <w:ind w:left="4434" w:hanging="375"/>
      </w:pPr>
      <w:rPr>
        <w:rFonts w:hint="default"/>
        <w:lang w:val="en-US" w:eastAsia="en-US" w:bidi="ar-SA"/>
      </w:rPr>
    </w:lvl>
    <w:lvl w:ilvl="5">
      <w:start w:val="0"/>
      <w:numFmt w:val="bullet"/>
      <w:lvlText w:val="•"/>
      <w:lvlJc w:val="left"/>
      <w:pPr>
        <w:ind w:left="5383" w:hanging="375"/>
      </w:pPr>
      <w:rPr>
        <w:rFonts w:hint="default"/>
        <w:lang w:val="en-US" w:eastAsia="en-US" w:bidi="ar-SA"/>
      </w:rPr>
    </w:lvl>
    <w:lvl w:ilvl="6">
      <w:start w:val="0"/>
      <w:numFmt w:val="bullet"/>
      <w:lvlText w:val="•"/>
      <w:lvlJc w:val="left"/>
      <w:pPr>
        <w:ind w:left="6331" w:hanging="375"/>
      </w:pPr>
      <w:rPr>
        <w:rFonts w:hint="default"/>
        <w:lang w:val="en-US" w:eastAsia="en-US" w:bidi="ar-SA"/>
      </w:rPr>
    </w:lvl>
    <w:lvl w:ilvl="7">
      <w:start w:val="0"/>
      <w:numFmt w:val="bullet"/>
      <w:lvlText w:val="•"/>
      <w:lvlJc w:val="left"/>
      <w:pPr>
        <w:ind w:left="7280" w:hanging="375"/>
      </w:pPr>
      <w:rPr>
        <w:rFonts w:hint="default"/>
        <w:lang w:val="en-US" w:eastAsia="en-US" w:bidi="ar-SA"/>
      </w:rPr>
    </w:lvl>
    <w:lvl w:ilvl="8">
      <w:start w:val="0"/>
      <w:numFmt w:val="bullet"/>
      <w:lvlText w:val="•"/>
      <w:lvlJc w:val="left"/>
      <w:pPr>
        <w:ind w:left="8229" w:hanging="375"/>
      </w:pPr>
      <w:rPr>
        <w:rFonts w:hint="default"/>
        <w:lang w:val="en-US" w:eastAsia="en-US" w:bidi="ar-SA"/>
      </w:rPr>
    </w:lvl>
  </w:abstractNum>
  <w:abstractNum w:abstractNumId="2">
    <w:multiLevelType w:val="hybridMultilevel"/>
    <w:lvl w:ilvl="0">
      <w:start w:val="0"/>
      <w:numFmt w:val="bullet"/>
      <w:lvlText w:val=""/>
      <w:lvlJc w:val="left"/>
      <w:pPr>
        <w:ind w:left="647" w:hanging="375"/>
      </w:pPr>
      <w:rPr>
        <w:rFonts w:hint="default" w:ascii="Symbol" w:hAnsi="Symbol" w:eastAsia="Symbol" w:cs="Symbol"/>
        <w:b w:val="0"/>
        <w:bCs w:val="0"/>
        <w:i w:val="0"/>
        <w:iCs w:val="0"/>
        <w:color w:val="46AFE6"/>
        <w:spacing w:val="0"/>
        <w:w w:val="100"/>
        <w:sz w:val="22"/>
        <w:szCs w:val="22"/>
        <w:lang w:val="en-US" w:eastAsia="en-US" w:bidi="ar-SA"/>
      </w:rPr>
    </w:lvl>
    <w:lvl w:ilvl="1">
      <w:start w:val="0"/>
      <w:numFmt w:val="bullet"/>
      <w:lvlText w:val="o"/>
      <w:lvlJc w:val="left"/>
      <w:pPr>
        <w:ind w:left="1353" w:hanging="360"/>
      </w:pPr>
      <w:rPr>
        <w:rFonts w:hint="default" w:ascii="Courier New" w:hAnsi="Courier New" w:eastAsia="Courier New" w:cs="Courier New"/>
        <w:b w:val="0"/>
        <w:bCs w:val="0"/>
        <w:i w:val="0"/>
        <w:iCs w:val="0"/>
        <w:spacing w:val="0"/>
        <w:w w:val="100"/>
        <w:sz w:val="22"/>
        <w:szCs w:val="22"/>
        <w:lang w:val="en-US" w:eastAsia="en-US" w:bidi="ar-SA"/>
      </w:rPr>
    </w:lvl>
    <w:lvl w:ilvl="2">
      <w:start w:val="0"/>
      <w:numFmt w:val="bullet"/>
      <w:lvlText w:val="•"/>
      <w:lvlJc w:val="left"/>
      <w:pPr>
        <w:ind w:left="2334" w:hanging="360"/>
      </w:pPr>
      <w:rPr>
        <w:rFonts w:hint="default"/>
        <w:lang w:val="en-US" w:eastAsia="en-US" w:bidi="ar-SA"/>
      </w:rPr>
    </w:lvl>
    <w:lvl w:ilvl="3">
      <w:start w:val="0"/>
      <w:numFmt w:val="bullet"/>
      <w:lvlText w:val="•"/>
      <w:lvlJc w:val="left"/>
      <w:pPr>
        <w:ind w:left="3308" w:hanging="360"/>
      </w:pPr>
      <w:rPr>
        <w:rFonts w:hint="default"/>
        <w:lang w:val="en-US" w:eastAsia="en-US" w:bidi="ar-SA"/>
      </w:rPr>
    </w:lvl>
    <w:lvl w:ilvl="4">
      <w:start w:val="0"/>
      <w:numFmt w:val="bullet"/>
      <w:lvlText w:val="•"/>
      <w:lvlJc w:val="left"/>
      <w:pPr>
        <w:ind w:left="4282" w:hanging="360"/>
      </w:pPr>
      <w:rPr>
        <w:rFonts w:hint="default"/>
        <w:lang w:val="en-US" w:eastAsia="en-US" w:bidi="ar-SA"/>
      </w:rPr>
    </w:lvl>
    <w:lvl w:ilvl="5">
      <w:start w:val="0"/>
      <w:numFmt w:val="bullet"/>
      <w:lvlText w:val="•"/>
      <w:lvlJc w:val="left"/>
      <w:pPr>
        <w:ind w:left="5256" w:hanging="360"/>
      </w:pPr>
      <w:rPr>
        <w:rFonts w:hint="default"/>
        <w:lang w:val="en-US" w:eastAsia="en-US" w:bidi="ar-SA"/>
      </w:rPr>
    </w:lvl>
    <w:lvl w:ilvl="6">
      <w:start w:val="0"/>
      <w:numFmt w:val="bullet"/>
      <w:lvlText w:val="•"/>
      <w:lvlJc w:val="left"/>
      <w:pPr>
        <w:ind w:left="6230" w:hanging="360"/>
      </w:pPr>
      <w:rPr>
        <w:rFonts w:hint="default"/>
        <w:lang w:val="en-US" w:eastAsia="en-US" w:bidi="ar-SA"/>
      </w:rPr>
    </w:lvl>
    <w:lvl w:ilvl="7">
      <w:start w:val="0"/>
      <w:numFmt w:val="bullet"/>
      <w:lvlText w:val="•"/>
      <w:lvlJc w:val="left"/>
      <w:pPr>
        <w:ind w:left="7204" w:hanging="360"/>
      </w:pPr>
      <w:rPr>
        <w:rFonts w:hint="default"/>
        <w:lang w:val="en-US" w:eastAsia="en-US" w:bidi="ar-SA"/>
      </w:rPr>
    </w:lvl>
    <w:lvl w:ilvl="8">
      <w:start w:val="0"/>
      <w:numFmt w:val="bullet"/>
      <w:lvlText w:val="•"/>
      <w:lvlJc w:val="left"/>
      <w:pPr>
        <w:ind w:left="8178" w:hanging="360"/>
      </w:pPr>
      <w:rPr>
        <w:rFonts w:hint="default"/>
        <w:lang w:val="en-US" w:eastAsia="en-US" w:bidi="ar-SA"/>
      </w:rPr>
    </w:lvl>
  </w:abstractNum>
  <w:abstractNum w:abstractNumId="1">
    <w:multiLevelType w:val="hybridMultilevel"/>
    <w:lvl w:ilvl="0">
      <w:start w:val="0"/>
      <w:numFmt w:val="bullet"/>
      <w:lvlText w:val=""/>
      <w:lvlJc w:val="left"/>
      <w:pPr>
        <w:ind w:left="481" w:hanging="375"/>
      </w:pPr>
      <w:rPr>
        <w:rFonts w:hint="default" w:ascii="Symbol" w:hAnsi="Symbol" w:eastAsia="Symbol" w:cs="Symbol"/>
        <w:b w:val="0"/>
        <w:bCs w:val="0"/>
        <w:i w:val="0"/>
        <w:iCs w:val="0"/>
        <w:color w:val="46AFE6"/>
        <w:spacing w:val="0"/>
        <w:w w:val="100"/>
        <w:sz w:val="22"/>
        <w:szCs w:val="22"/>
        <w:lang w:val="en-US" w:eastAsia="en-US" w:bidi="ar-SA"/>
      </w:rPr>
    </w:lvl>
    <w:lvl w:ilvl="1">
      <w:start w:val="0"/>
      <w:numFmt w:val="bullet"/>
      <w:lvlText w:val="•"/>
      <w:lvlJc w:val="left"/>
      <w:pPr>
        <w:ind w:left="935" w:hanging="375"/>
      </w:pPr>
      <w:rPr>
        <w:rFonts w:hint="default"/>
        <w:lang w:val="en-US" w:eastAsia="en-US" w:bidi="ar-SA"/>
      </w:rPr>
    </w:lvl>
    <w:lvl w:ilvl="2">
      <w:start w:val="0"/>
      <w:numFmt w:val="bullet"/>
      <w:lvlText w:val="•"/>
      <w:lvlJc w:val="left"/>
      <w:pPr>
        <w:ind w:left="1391" w:hanging="375"/>
      </w:pPr>
      <w:rPr>
        <w:rFonts w:hint="default"/>
        <w:lang w:val="en-US" w:eastAsia="en-US" w:bidi="ar-SA"/>
      </w:rPr>
    </w:lvl>
    <w:lvl w:ilvl="3">
      <w:start w:val="0"/>
      <w:numFmt w:val="bullet"/>
      <w:lvlText w:val="•"/>
      <w:lvlJc w:val="left"/>
      <w:pPr>
        <w:ind w:left="1847" w:hanging="375"/>
      </w:pPr>
      <w:rPr>
        <w:rFonts w:hint="default"/>
        <w:lang w:val="en-US" w:eastAsia="en-US" w:bidi="ar-SA"/>
      </w:rPr>
    </w:lvl>
    <w:lvl w:ilvl="4">
      <w:start w:val="0"/>
      <w:numFmt w:val="bullet"/>
      <w:lvlText w:val="•"/>
      <w:lvlJc w:val="left"/>
      <w:pPr>
        <w:ind w:left="2303" w:hanging="375"/>
      </w:pPr>
      <w:rPr>
        <w:rFonts w:hint="default"/>
        <w:lang w:val="en-US" w:eastAsia="en-US" w:bidi="ar-SA"/>
      </w:rPr>
    </w:lvl>
    <w:lvl w:ilvl="5">
      <w:start w:val="0"/>
      <w:numFmt w:val="bullet"/>
      <w:lvlText w:val="•"/>
      <w:lvlJc w:val="left"/>
      <w:pPr>
        <w:ind w:left="2759" w:hanging="375"/>
      </w:pPr>
      <w:rPr>
        <w:rFonts w:hint="default"/>
        <w:lang w:val="en-US" w:eastAsia="en-US" w:bidi="ar-SA"/>
      </w:rPr>
    </w:lvl>
    <w:lvl w:ilvl="6">
      <w:start w:val="0"/>
      <w:numFmt w:val="bullet"/>
      <w:lvlText w:val="•"/>
      <w:lvlJc w:val="left"/>
      <w:pPr>
        <w:ind w:left="3215" w:hanging="375"/>
      </w:pPr>
      <w:rPr>
        <w:rFonts w:hint="default"/>
        <w:lang w:val="en-US" w:eastAsia="en-US" w:bidi="ar-SA"/>
      </w:rPr>
    </w:lvl>
    <w:lvl w:ilvl="7">
      <w:start w:val="0"/>
      <w:numFmt w:val="bullet"/>
      <w:lvlText w:val="•"/>
      <w:lvlJc w:val="left"/>
      <w:pPr>
        <w:ind w:left="3671" w:hanging="375"/>
      </w:pPr>
      <w:rPr>
        <w:rFonts w:hint="default"/>
        <w:lang w:val="en-US" w:eastAsia="en-US" w:bidi="ar-SA"/>
      </w:rPr>
    </w:lvl>
    <w:lvl w:ilvl="8">
      <w:start w:val="0"/>
      <w:numFmt w:val="bullet"/>
      <w:lvlText w:val="•"/>
      <w:lvlJc w:val="left"/>
      <w:pPr>
        <w:ind w:left="4127" w:hanging="375"/>
      </w:pPr>
      <w:rPr>
        <w:rFonts w:hint="default"/>
        <w:lang w:val="en-US" w:eastAsia="en-US" w:bidi="ar-SA"/>
      </w:rPr>
    </w:lvl>
  </w:abstractNum>
  <w:abstractNum w:abstractNumId="0">
    <w:multiLevelType w:val="hybridMultilevel"/>
    <w:lvl w:ilvl="0">
      <w:start w:val="24"/>
      <w:numFmt w:val="decimal"/>
      <w:lvlText w:val="%1"/>
      <w:lvlJc w:val="left"/>
      <w:pPr>
        <w:ind w:left="1163" w:hanging="1028"/>
        <w:jc w:val="left"/>
      </w:pPr>
      <w:rPr>
        <w:rFonts w:hint="default"/>
        <w:lang w:val="en-US" w:eastAsia="en-US" w:bidi="ar-SA"/>
      </w:rPr>
    </w:lvl>
    <w:lvl w:ilvl="1">
      <w:start w:val="3"/>
      <w:numFmt w:val="decimal"/>
      <w:lvlText w:val="%1.%2"/>
      <w:lvlJc w:val="left"/>
      <w:pPr>
        <w:ind w:left="1163" w:hanging="1028"/>
        <w:jc w:val="left"/>
      </w:pPr>
      <w:rPr>
        <w:rFonts w:hint="default"/>
        <w:lang w:val="en-US" w:eastAsia="en-US" w:bidi="ar-SA"/>
      </w:rPr>
    </w:lvl>
    <w:lvl w:ilvl="2">
      <w:start w:val="1"/>
      <w:numFmt w:val="decimal"/>
      <w:lvlText w:val="%1.%2.%3"/>
      <w:lvlJc w:val="left"/>
      <w:pPr>
        <w:ind w:left="1163" w:hanging="1028"/>
        <w:jc w:val="left"/>
      </w:pPr>
      <w:rPr>
        <w:rFonts w:hint="default" w:ascii="Arial" w:hAnsi="Arial" w:eastAsia="Arial" w:cs="Arial"/>
        <w:b w:val="0"/>
        <w:bCs w:val="0"/>
        <w:i w:val="0"/>
        <w:iCs w:val="0"/>
        <w:spacing w:val="-30"/>
        <w:w w:val="100"/>
        <w:sz w:val="40"/>
        <w:szCs w:val="40"/>
        <w:lang w:val="en-US" w:eastAsia="en-US" w:bidi="ar-SA"/>
      </w:rPr>
    </w:lvl>
    <w:lvl w:ilvl="3">
      <w:start w:val="1"/>
      <w:numFmt w:val="decimal"/>
      <w:lvlText w:val="%4."/>
      <w:lvlJc w:val="left"/>
      <w:pPr>
        <w:ind w:left="993" w:hanging="360"/>
        <w:jc w:val="left"/>
      </w:pPr>
      <w:rPr>
        <w:rFonts w:hint="default" w:ascii="Arial" w:hAnsi="Arial" w:eastAsia="Arial" w:cs="Arial"/>
        <w:b w:val="0"/>
        <w:bCs w:val="0"/>
        <w:i w:val="0"/>
        <w:iCs w:val="0"/>
        <w:spacing w:val="-1"/>
        <w:w w:val="100"/>
        <w:sz w:val="22"/>
        <w:szCs w:val="22"/>
        <w:lang w:val="en-US" w:eastAsia="en-US" w:bidi="ar-SA"/>
      </w:rPr>
    </w:lvl>
    <w:lvl w:ilvl="4">
      <w:start w:val="0"/>
      <w:numFmt w:val="bullet"/>
      <w:lvlText w:val=""/>
      <w:lvlJc w:val="left"/>
      <w:pPr>
        <w:ind w:left="993" w:hanging="360"/>
      </w:pPr>
      <w:rPr>
        <w:rFonts w:hint="default" w:ascii="Symbol" w:hAnsi="Symbol" w:eastAsia="Symbol" w:cs="Symbol"/>
        <w:b w:val="0"/>
        <w:bCs w:val="0"/>
        <w:i w:val="0"/>
        <w:iCs w:val="0"/>
        <w:spacing w:val="0"/>
        <w:w w:val="100"/>
        <w:sz w:val="22"/>
        <w:szCs w:val="22"/>
        <w:lang w:val="en-US" w:eastAsia="en-US" w:bidi="ar-SA"/>
      </w:rPr>
    </w:lvl>
    <w:lvl w:ilvl="5">
      <w:start w:val="0"/>
      <w:numFmt w:val="bullet"/>
      <w:lvlText w:val="•"/>
      <w:lvlJc w:val="left"/>
      <w:pPr>
        <w:ind w:left="5145" w:hanging="360"/>
      </w:pPr>
      <w:rPr>
        <w:rFonts w:hint="default"/>
        <w:lang w:val="en-US" w:eastAsia="en-US" w:bidi="ar-SA"/>
      </w:rPr>
    </w:lvl>
    <w:lvl w:ilvl="6">
      <w:start w:val="0"/>
      <w:numFmt w:val="bullet"/>
      <w:lvlText w:val="•"/>
      <w:lvlJc w:val="left"/>
      <w:pPr>
        <w:ind w:left="6141" w:hanging="360"/>
      </w:pPr>
      <w:rPr>
        <w:rFonts w:hint="default"/>
        <w:lang w:val="en-US" w:eastAsia="en-US" w:bidi="ar-SA"/>
      </w:rPr>
    </w:lvl>
    <w:lvl w:ilvl="7">
      <w:start w:val="0"/>
      <w:numFmt w:val="bullet"/>
      <w:lvlText w:val="•"/>
      <w:lvlJc w:val="left"/>
      <w:pPr>
        <w:ind w:left="7137" w:hanging="360"/>
      </w:pPr>
      <w:rPr>
        <w:rFonts w:hint="default"/>
        <w:lang w:val="en-US" w:eastAsia="en-US" w:bidi="ar-SA"/>
      </w:rPr>
    </w:lvl>
    <w:lvl w:ilvl="8">
      <w:start w:val="0"/>
      <w:numFmt w:val="bullet"/>
      <w:lvlText w:val="•"/>
      <w:lvlJc w:val="left"/>
      <w:pPr>
        <w:ind w:left="8133" w:hanging="360"/>
      </w:pPr>
      <w:rPr>
        <w:rFonts w:hint="default"/>
        <w:lang w:val="en-US" w:eastAsia="en-US" w:bidi="ar-SA"/>
      </w:rPr>
    </w:lvl>
  </w:abstractNum>
  <w:num w:numId="13">
    <w:abstractNumId w:val="12"/>
  </w:num>
  <w:num w:numId="16">
    <w:abstractNumId w:val="15"/>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5">
    <w:abstractNumId w:val="14"/>
  </w:num>
  <w:num w:numId="14">
    <w:abstractNumId w:val="13"/>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00"/>
      <w:ind w:left="220"/>
    </w:pPr>
    <w:rPr>
      <w:rFonts w:ascii="Arial" w:hAnsi="Arial" w:eastAsia="Arial" w:cs="Arial"/>
      <w:sz w:val="22"/>
      <w:szCs w:val="22"/>
      <w:lang w:val="en-US" w:eastAsia="en-US" w:bidi="ar-SA"/>
    </w:rPr>
  </w:style>
  <w:style w:styleId="TOC2" w:type="paragraph">
    <w:name w:val="TOC 2"/>
    <w:basedOn w:val="Normal"/>
    <w:uiPriority w:val="1"/>
    <w:qFormat/>
    <w:pPr>
      <w:spacing w:before="99"/>
      <w:ind w:left="441"/>
    </w:pPr>
    <w:rPr>
      <w:rFonts w:ascii="Arial" w:hAnsi="Arial" w:eastAsia="Arial" w:cs="Arial"/>
      <w:sz w:val="20"/>
      <w:szCs w:val="20"/>
      <w:lang w:val="en-US" w:eastAsia="en-US" w:bidi="ar-SA"/>
    </w:rPr>
  </w:style>
  <w:style w:styleId="TOC3" w:type="paragraph">
    <w:name w:val="TOC 3"/>
    <w:basedOn w:val="Normal"/>
    <w:uiPriority w:val="1"/>
    <w:qFormat/>
    <w:pPr>
      <w:spacing w:before="99"/>
      <w:ind w:left="496"/>
    </w:pPr>
    <w:rPr>
      <w:rFonts w:ascii="Arial" w:hAnsi="Arial" w:eastAsia="Arial" w:cs="Arial"/>
      <w:sz w:val="20"/>
      <w:szCs w:val="20"/>
      <w:lang w:val="en-US" w:eastAsia="en-US" w:bidi="ar-SA"/>
    </w:rPr>
  </w:style>
  <w:style w:styleId="TOC4" w:type="paragraph">
    <w:name w:val="TOC 4"/>
    <w:basedOn w:val="Normal"/>
    <w:uiPriority w:val="1"/>
    <w:qFormat/>
    <w:pPr>
      <w:spacing w:before="162"/>
      <w:ind w:left="659"/>
    </w:pPr>
    <w:rPr>
      <w:rFonts w:ascii="Arial" w:hAnsi="Arial" w:eastAsia="Arial" w:cs="Arial"/>
      <w:sz w:val="22"/>
      <w:szCs w:val="22"/>
      <w:lang w:val="en-US" w:eastAsia="en-US" w:bidi="ar-SA"/>
    </w:rPr>
  </w:style>
  <w:style w:styleId="TOC5" w:type="paragraph">
    <w:name w:val="TOC 5"/>
    <w:basedOn w:val="Normal"/>
    <w:uiPriority w:val="1"/>
    <w:qFormat/>
    <w:pPr>
      <w:spacing w:before="162"/>
      <w:ind w:left="659"/>
    </w:pPr>
    <w:rPr>
      <w:rFonts w:ascii="Arial" w:hAnsi="Arial" w:eastAsia="Arial" w:cs="Arial"/>
      <w:sz w:val="22"/>
      <w:szCs w:val="22"/>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7"/>
      <w:ind w:left="273"/>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6"/>
      <w:ind w:left="273"/>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273"/>
      <w:outlineLvl w:val="3"/>
    </w:pPr>
    <w:rPr>
      <w:rFonts w:ascii="Arial" w:hAnsi="Arial" w:eastAsia="Arial" w:cs="Arial"/>
      <w:b/>
      <w:bCs/>
      <w:sz w:val="26"/>
      <w:szCs w:val="26"/>
      <w:lang w:val="en-US" w:eastAsia="en-US" w:bidi="ar-SA"/>
    </w:rPr>
  </w:style>
  <w:style w:styleId="Heading4" w:type="paragraph">
    <w:name w:val="Heading 4"/>
    <w:basedOn w:val="Normal"/>
    <w:uiPriority w:val="1"/>
    <w:qFormat/>
    <w:pPr>
      <w:spacing w:before="8"/>
      <w:ind w:left="273"/>
      <w:outlineLvl w:val="4"/>
    </w:pPr>
    <w:rPr>
      <w:rFonts w:ascii="Arial" w:hAnsi="Arial" w:eastAsia="Arial" w:cs="Arial"/>
      <w:b/>
      <w:bCs/>
      <w:sz w:val="26"/>
      <w:szCs w:val="26"/>
      <w:lang w:val="en-US" w:eastAsia="en-US" w:bidi="ar-SA"/>
    </w:rPr>
  </w:style>
  <w:style w:styleId="Heading5" w:type="paragraph">
    <w:name w:val="Heading 5"/>
    <w:basedOn w:val="Normal"/>
    <w:uiPriority w:val="1"/>
    <w:qFormat/>
    <w:pPr>
      <w:ind w:left="273"/>
      <w:outlineLvl w:val="5"/>
    </w:pPr>
    <w:rPr>
      <w:rFonts w:ascii="Arial" w:hAnsi="Arial" w:eastAsia="Arial" w:cs="Arial"/>
      <w:b/>
      <w:bCs/>
      <w:sz w:val="22"/>
      <w:szCs w:val="22"/>
      <w:lang w:val="en-US" w:eastAsia="en-US" w:bidi="ar-SA"/>
    </w:rPr>
  </w:style>
  <w:style w:styleId="Heading6" w:type="paragraph">
    <w:name w:val="Heading 6"/>
    <w:basedOn w:val="Normal"/>
    <w:uiPriority w:val="1"/>
    <w:qFormat/>
    <w:pPr>
      <w:ind w:left="273"/>
      <w:outlineLvl w:val="6"/>
    </w:pPr>
    <w:rPr>
      <w:rFonts w:ascii="Arial" w:hAnsi="Arial" w:eastAsia="Arial" w:cs="Arial"/>
      <w:b/>
      <w:bCs/>
      <w:sz w:val="20"/>
      <w:szCs w:val="20"/>
      <w:lang w:val="en-US" w:eastAsia="en-US" w:bidi="ar-SA"/>
    </w:rPr>
  </w:style>
  <w:style w:styleId="Title" w:type="paragraph">
    <w:name w:val="Title"/>
    <w:basedOn w:val="Normal"/>
    <w:uiPriority w:val="1"/>
    <w:qFormat/>
    <w:pPr>
      <w:ind w:left="135"/>
    </w:pPr>
    <w:rPr>
      <w:rFonts w:ascii="Arial" w:hAnsi="Arial" w:eastAsia="Arial" w:cs="Arial"/>
      <w:b/>
      <w:bCs/>
      <w:sz w:val="72"/>
      <w:szCs w:val="72"/>
      <w:lang w:val="en-US" w:eastAsia="en-US" w:bidi="ar-SA"/>
    </w:rPr>
  </w:style>
  <w:style w:styleId="ListParagraph" w:type="paragraph">
    <w:name w:val="List Paragraph"/>
    <w:basedOn w:val="Normal"/>
    <w:uiPriority w:val="1"/>
    <w:qFormat/>
    <w:pPr>
      <w:spacing w:before="79"/>
      <w:ind w:left="647" w:hanging="374"/>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header" Target="header4.xml"/><Relationship Id="rId27" Type="http://schemas.openxmlformats.org/officeDocument/2006/relationships/footer" Target="footer5.xml"/><Relationship Id="rId28" Type="http://schemas.openxmlformats.org/officeDocument/2006/relationships/hyperlink" Target="mailto:d@anymail.com" TargetMode="External"/><Relationship Id="rId29" Type="http://schemas.openxmlformats.org/officeDocument/2006/relationships/hyperlink" Target="http://www.anybank.com/" TargetMode="External"/><Relationship Id="rId30" Type="http://schemas.openxmlformats.org/officeDocument/2006/relationships/header" Target="header5.xml"/><Relationship Id="rId31" Type="http://schemas.openxmlformats.org/officeDocument/2006/relationships/footer" Target="footer6.xml"/><Relationship Id="rId32" Type="http://schemas.openxmlformats.org/officeDocument/2006/relationships/header" Target="header6.xml"/><Relationship Id="rId33" Type="http://schemas.openxmlformats.org/officeDocument/2006/relationships/footer" Target="footer7.xml"/><Relationship Id="rId34" Type="http://schemas.openxmlformats.org/officeDocument/2006/relationships/header" Target="header7.xml"/><Relationship Id="rId35" Type="http://schemas.openxmlformats.org/officeDocument/2006/relationships/footer" Target="footer8.xml"/><Relationship Id="rId36" Type="http://schemas.openxmlformats.org/officeDocument/2006/relationships/header" Target="header8.xml"/><Relationship Id="rId37" Type="http://schemas.openxmlformats.org/officeDocument/2006/relationships/footer" Target="footer9.xml"/><Relationship Id="rId38" Type="http://schemas.openxmlformats.org/officeDocument/2006/relationships/header" Target="header9.xml"/><Relationship Id="rId39" Type="http://schemas.openxmlformats.org/officeDocument/2006/relationships/footer" Target="footer10.xml"/><Relationship Id="rId40" Type="http://schemas.openxmlformats.org/officeDocument/2006/relationships/image" Target="media/image15.png"/><Relationship Id="rId41" Type="http://schemas.openxmlformats.org/officeDocument/2006/relationships/header" Target="header10.xml"/><Relationship Id="rId42" Type="http://schemas.openxmlformats.org/officeDocument/2006/relationships/footer" Target="footer11.xml"/><Relationship Id="rId43" Type="http://schemas.openxmlformats.org/officeDocument/2006/relationships/header" Target="header11.xml"/><Relationship Id="rId44" Type="http://schemas.openxmlformats.org/officeDocument/2006/relationships/footer" Target="footer12.xml"/><Relationship Id="rId45" Type="http://schemas.openxmlformats.org/officeDocument/2006/relationships/header" Target="header12.xml"/><Relationship Id="rId46" Type="http://schemas.openxmlformats.org/officeDocument/2006/relationships/footer" Target="footer13.xml"/><Relationship Id="rId47" Type="http://schemas.openxmlformats.org/officeDocument/2006/relationships/header" Target="header13.xml"/><Relationship Id="rId48" Type="http://schemas.openxmlformats.org/officeDocument/2006/relationships/footer" Target="footer14.xml"/><Relationship Id="rId49" Type="http://schemas.openxmlformats.org/officeDocument/2006/relationships/header" Target="header14.xml"/><Relationship Id="rId50" Type="http://schemas.openxmlformats.org/officeDocument/2006/relationships/footer" Target="footer15.xml"/><Relationship Id="rId51" Type="http://schemas.openxmlformats.org/officeDocument/2006/relationships/header" Target="header15.xml"/><Relationship Id="rId52" Type="http://schemas.openxmlformats.org/officeDocument/2006/relationships/footer" Target="footer16.xml"/><Relationship Id="rId53" Type="http://schemas.openxmlformats.org/officeDocument/2006/relationships/header" Target="header16.xml"/><Relationship Id="rId54" Type="http://schemas.openxmlformats.org/officeDocument/2006/relationships/footer" Target="footer17.xml"/><Relationship Id="rId55" Type="http://schemas.openxmlformats.org/officeDocument/2006/relationships/header" Target="header17.xml"/><Relationship Id="rId56" Type="http://schemas.openxmlformats.org/officeDocument/2006/relationships/footer" Target="footer18.xml"/><Relationship Id="rId57" Type="http://schemas.openxmlformats.org/officeDocument/2006/relationships/header" Target="header18.xml"/><Relationship Id="rId58" Type="http://schemas.openxmlformats.org/officeDocument/2006/relationships/footer" Target="footer19.xml"/><Relationship Id="rId59" Type="http://schemas.openxmlformats.org/officeDocument/2006/relationships/header" Target="header19.xml"/><Relationship Id="rId60" Type="http://schemas.openxmlformats.org/officeDocument/2006/relationships/footer" Target="footer20.xml"/><Relationship Id="rId61" Type="http://schemas.openxmlformats.org/officeDocument/2006/relationships/image" Target="media/image16.png"/><Relationship Id="rId62" Type="http://schemas.openxmlformats.org/officeDocument/2006/relationships/header" Target="header20.xml"/><Relationship Id="rId63" Type="http://schemas.openxmlformats.org/officeDocument/2006/relationships/footer" Target="footer21.xml"/><Relationship Id="rId64" Type="http://schemas.openxmlformats.org/officeDocument/2006/relationships/hyperlink" Target="mailto:connect@i2cinc.com" TargetMode="External"/><Relationship Id="rId65" Type="http://schemas.openxmlformats.org/officeDocument/2006/relationships/hyperlink" Target="http://www.i2cinc.com/" TargetMode="External"/><Relationship Id="rId6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20.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Wasim</dc:creator>
  <dcterms:created xsi:type="dcterms:W3CDTF">2025-06-27T11:16:25Z</dcterms:created>
  <dcterms:modified xsi:type="dcterms:W3CDTF">2025-06-27T11:16:25Z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2024-05-16T00:00:00Z</vt:filetime>
  </property>
  <property fmtid="{D5CDD505-2E9C-101B-9397-08002B2CF9AE}" pid="3" name="Creator">
    <vt:lpwstr>Microsoft® Word for Microsoft 365</vt:lpwstr>
  </property>
  <property fmtid="{D5CDD505-2E9C-101B-9397-08002B2CF9AE}" pid="4" name="LastSaved">
    <vt:filetime>2025-06-27T00:00:00Z</vt:filetime>
  </property>
  <property fmtid="{D5CDD505-2E9C-101B-9397-08002B2CF9AE}" pid="5" name="Producer">
    <vt:lpwstr>Microsoft® Word for Microsoft 365</vt:lpwstr>
  </property>
</Properties>
</file>